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25FF" w:rsidRDefault="002220C9">
      <w:pPr>
        <w:spacing w:before="80"/>
        <w:ind w:left="142" w:right="419"/>
        <w:jc w:val="center"/>
        <w:rPr>
          <w:rFonts w:ascii="Georgia"/>
          <w:b/>
          <w:sz w:val="24"/>
        </w:rPr>
      </w:pPr>
      <w:bookmarkStart w:id="0" w:name="_GoBack"/>
      <w:bookmarkEnd w:id="0"/>
      <w:r>
        <w:rPr>
          <w:noProof/>
          <w:lang w:val="da-DK" w:eastAsia="da-DK" w:bidi="ar-SA"/>
        </w:rPr>
        <mc:AlternateContent>
          <mc:Choice Requires="wps">
            <w:drawing>
              <wp:anchor distT="0" distB="0" distL="114300" distR="114300" simplePos="0" relativeHeight="15729152" behindDoc="0" locked="0" layoutInCell="1" allowOverlap="1">
                <wp:simplePos x="0" y="0"/>
                <wp:positionH relativeFrom="page">
                  <wp:posOffset>167640</wp:posOffset>
                </wp:positionH>
                <wp:positionV relativeFrom="page">
                  <wp:posOffset>2697480</wp:posOffset>
                </wp:positionV>
                <wp:extent cx="306705" cy="4427855"/>
                <wp:effectExtent l="0" t="0" r="0" b="0"/>
                <wp:wrapNone/>
                <wp:docPr id="3053" name="Text Box 3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 cy="4427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
                              <w:ind w:left="20"/>
                              <w:rPr>
                                <w:sz w:val="40"/>
                              </w:rPr>
                            </w:pPr>
                            <w:r>
                              <w:rPr>
                                <w:color w:val="7F7F7F"/>
                                <w:sz w:val="40"/>
                              </w:rPr>
                              <w:t>arXiv:1804.03719v1 [cs.ET] 10 Apr 2018</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29" o:spid="_x0000_s1026" type="#_x0000_t202" style="position:absolute;left:0;text-align:left;margin-left:13.2pt;margin-top:212.4pt;width:24.15pt;height:348.65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" filled="f" stroked="f">
                <v:textbox style="layout-flow:vertical;mso-layout-flow-alt:bottom-to-top" inset="0,0,0,0">
                  <w:txbxContent>
                    <w:p w:rsidR="00A325FF" w:rsidRDefault="00D10E8B">
                      <w:pPr>
                        <w:spacing w:before="3"/>
                        <w:ind w:left="20"/>
                        <w:rPr>
                          <w:sz w:val="40"/>
                        </w:rPr>
                      </w:pPr>
                      <w:r>
                        <w:rPr>
                          <w:color w:val="7F7F7F"/>
                          <w:sz w:val="40"/>
                        </w:rPr>
                        <w:t>arXiv:1804.03719v1 [cs.ET] 10 Apr 2018</w:t>
                      </w:r>
                    </w:p>
                  </w:txbxContent>
                </v:textbox>
                <w10:wrap anchorx="page" anchory="page"/>
              </v:shape>
            </w:pict>
          </mc:Fallback>
        </mc:AlternateContent>
      </w:r>
      <w:r w:rsidR="00D10E8B">
        <w:rPr>
          <w:rFonts w:ascii="Georgia"/>
          <w:b/>
          <w:sz w:val="24"/>
        </w:rPr>
        <w:t>Quantum Algorithm Implementations for Beginners</w:t>
      </w:r>
    </w:p>
    <w:p w:rsidR="00A325FF" w:rsidRDefault="00D10E8B">
      <w:pPr>
        <w:pStyle w:val="Brdtekst"/>
        <w:spacing w:before="202" w:line="259" w:lineRule="auto"/>
        <w:ind w:left="144" w:right="419"/>
        <w:jc w:val="center"/>
      </w:pPr>
      <w:r>
        <w:rPr>
          <w:spacing w:val="-3"/>
          <w:w w:val="105"/>
        </w:rPr>
        <w:t xml:space="preserve">Patrick </w:t>
      </w:r>
      <w:r>
        <w:rPr>
          <w:w w:val="105"/>
        </w:rPr>
        <w:t>J. Coles, Stephan Eidenbenz,</w:t>
      </w:r>
      <w:hyperlink w:anchor="_bookmark0" w:history="1">
        <w:r>
          <w:rPr>
            <w:rFonts w:ascii="Lucida Sans Unicode" w:hAnsi="Lucida Sans Unicode"/>
            <w:w w:val="105"/>
            <w:position w:val="7"/>
            <w:sz w:val="14"/>
          </w:rPr>
          <w:t>∗</w:t>
        </w:r>
      </w:hyperlink>
      <w:r>
        <w:rPr>
          <w:rFonts w:ascii="Lucida Sans Unicode" w:hAnsi="Lucida Sans Unicode"/>
          <w:w w:val="105"/>
          <w:position w:val="7"/>
          <w:sz w:val="14"/>
        </w:rPr>
        <w:t xml:space="preserve"> </w:t>
      </w:r>
      <w:r>
        <w:rPr>
          <w:w w:val="105"/>
        </w:rPr>
        <w:t>Scott Pakin, Adetokunbo Adedoyin, John Ambrosiano, Petr Anisimov, William Casper, Gopinath Chennupati, Carleton Coffrin, Hristo Djidjev, David Gunter, Satish Karra, Nathan Lemons, Shizeng Lin, Andrey Lokhov, Alexander  Malyzhenkov,  David  Mascarenas,  Sus</w:t>
      </w:r>
      <w:r>
        <w:rPr>
          <w:w w:val="105"/>
        </w:rPr>
        <w:t>an  Mniszewski,  Balu  Nadiga,  Dan O’Malley,</w:t>
      </w:r>
      <w:r>
        <w:rPr>
          <w:spacing w:val="34"/>
          <w:w w:val="105"/>
        </w:rPr>
        <w:t xml:space="preserve"> </w:t>
      </w:r>
      <w:r>
        <w:rPr>
          <w:w w:val="105"/>
        </w:rPr>
        <w:t>Diane</w:t>
      </w:r>
      <w:r>
        <w:rPr>
          <w:spacing w:val="34"/>
          <w:w w:val="105"/>
        </w:rPr>
        <w:t xml:space="preserve"> </w:t>
      </w:r>
      <w:r>
        <w:rPr>
          <w:w w:val="105"/>
        </w:rPr>
        <w:t>Oyen,</w:t>
      </w:r>
      <w:r>
        <w:rPr>
          <w:spacing w:val="36"/>
          <w:w w:val="105"/>
        </w:rPr>
        <w:t xml:space="preserve"> </w:t>
      </w:r>
      <w:r>
        <w:rPr>
          <w:w w:val="105"/>
        </w:rPr>
        <w:t>Lakshman</w:t>
      </w:r>
      <w:r>
        <w:rPr>
          <w:spacing w:val="34"/>
          <w:w w:val="105"/>
        </w:rPr>
        <w:t xml:space="preserve"> </w:t>
      </w:r>
      <w:r>
        <w:rPr>
          <w:w w:val="105"/>
        </w:rPr>
        <w:t>Prasad,</w:t>
      </w:r>
      <w:r>
        <w:rPr>
          <w:spacing w:val="36"/>
          <w:w w:val="105"/>
        </w:rPr>
        <w:t xml:space="preserve"> </w:t>
      </w:r>
      <w:r>
        <w:rPr>
          <w:w w:val="105"/>
        </w:rPr>
        <w:t>Randy</w:t>
      </w:r>
      <w:r>
        <w:rPr>
          <w:spacing w:val="33"/>
          <w:w w:val="105"/>
        </w:rPr>
        <w:t xml:space="preserve"> </w:t>
      </w:r>
      <w:r>
        <w:rPr>
          <w:w w:val="105"/>
        </w:rPr>
        <w:t>Roberts,</w:t>
      </w:r>
      <w:r>
        <w:rPr>
          <w:spacing w:val="36"/>
          <w:w w:val="105"/>
        </w:rPr>
        <w:t xml:space="preserve"> </w:t>
      </w:r>
      <w:r>
        <w:rPr>
          <w:w w:val="105"/>
        </w:rPr>
        <w:t>Phil</w:t>
      </w:r>
      <w:r>
        <w:rPr>
          <w:spacing w:val="34"/>
          <w:w w:val="105"/>
        </w:rPr>
        <w:t xml:space="preserve"> </w:t>
      </w:r>
      <w:r>
        <w:rPr>
          <w:w w:val="105"/>
        </w:rPr>
        <w:t>Romero,</w:t>
      </w:r>
      <w:r>
        <w:rPr>
          <w:spacing w:val="35"/>
          <w:w w:val="105"/>
        </w:rPr>
        <w:t xml:space="preserve"> </w:t>
      </w:r>
      <w:r>
        <w:rPr>
          <w:w w:val="105"/>
        </w:rPr>
        <w:t>Nandakishore</w:t>
      </w:r>
      <w:r>
        <w:rPr>
          <w:spacing w:val="33"/>
          <w:w w:val="105"/>
        </w:rPr>
        <w:t xml:space="preserve"> </w:t>
      </w:r>
      <w:r>
        <w:rPr>
          <w:w w:val="105"/>
        </w:rPr>
        <w:t>Santhi,</w:t>
      </w:r>
      <w:r>
        <w:rPr>
          <w:spacing w:val="35"/>
          <w:w w:val="105"/>
        </w:rPr>
        <w:t xml:space="preserve"> </w:t>
      </w:r>
      <w:r>
        <w:rPr>
          <w:w w:val="105"/>
        </w:rPr>
        <w:t>Nikolai</w:t>
      </w:r>
    </w:p>
    <w:p w:rsidR="00A325FF" w:rsidRDefault="00D10E8B">
      <w:pPr>
        <w:pStyle w:val="Brdtekst"/>
        <w:spacing w:before="3" w:line="229" w:lineRule="exact"/>
        <w:ind w:left="145" w:right="418"/>
        <w:jc w:val="center"/>
      </w:pPr>
      <w:r>
        <w:rPr>
          <w:w w:val="110"/>
        </w:rPr>
        <w:t>Sinitsyn,</w:t>
      </w:r>
      <w:r>
        <w:rPr>
          <w:spacing w:val="12"/>
          <w:w w:val="110"/>
        </w:rPr>
        <w:t xml:space="preserve"> </w:t>
      </w:r>
      <w:r>
        <w:rPr>
          <w:w w:val="110"/>
        </w:rPr>
        <w:t>Pieter</w:t>
      </w:r>
      <w:r>
        <w:rPr>
          <w:spacing w:val="11"/>
          <w:w w:val="110"/>
        </w:rPr>
        <w:t xml:space="preserve"> </w:t>
      </w:r>
      <w:r>
        <w:rPr>
          <w:w w:val="110"/>
        </w:rPr>
        <w:t>Swart,</w:t>
      </w:r>
      <w:r>
        <w:rPr>
          <w:spacing w:val="12"/>
          <w:w w:val="110"/>
        </w:rPr>
        <w:t xml:space="preserve"> </w:t>
      </w:r>
      <w:r>
        <w:rPr>
          <w:w w:val="110"/>
        </w:rPr>
        <w:t>Marc</w:t>
      </w:r>
      <w:r>
        <w:rPr>
          <w:spacing w:val="12"/>
          <w:w w:val="110"/>
        </w:rPr>
        <w:t xml:space="preserve"> </w:t>
      </w:r>
      <w:r>
        <w:rPr>
          <w:spacing w:val="-3"/>
          <w:w w:val="110"/>
        </w:rPr>
        <w:t>Vuffray,</w:t>
      </w:r>
      <w:r>
        <w:rPr>
          <w:spacing w:val="12"/>
          <w:w w:val="110"/>
        </w:rPr>
        <w:t xml:space="preserve"> </w:t>
      </w:r>
      <w:r>
        <w:rPr>
          <w:w w:val="110"/>
        </w:rPr>
        <w:t>Jim</w:t>
      </w:r>
      <w:r>
        <w:rPr>
          <w:spacing w:val="10"/>
          <w:w w:val="110"/>
        </w:rPr>
        <w:t xml:space="preserve"> </w:t>
      </w:r>
      <w:r>
        <w:rPr>
          <w:w w:val="110"/>
        </w:rPr>
        <w:t>Wendelberger,</w:t>
      </w:r>
      <w:r>
        <w:rPr>
          <w:spacing w:val="12"/>
          <w:w w:val="110"/>
        </w:rPr>
        <w:t xml:space="preserve"> </w:t>
      </w:r>
      <w:r>
        <w:rPr>
          <w:w w:val="110"/>
        </w:rPr>
        <w:t>Boram</w:t>
      </w:r>
      <w:r>
        <w:rPr>
          <w:spacing w:val="12"/>
          <w:w w:val="110"/>
        </w:rPr>
        <w:t xml:space="preserve"> </w:t>
      </w:r>
      <w:r>
        <w:rPr>
          <w:spacing w:val="-3"/>
          <w:w w:val="110"/>
        </w:rPr>
        <w:t>Yoon,</w:t>
      </w:r>
      <w:r>
        <w:rPr>
          <w:spacing w:val="12"/>
          <w:w w:val="110"/>
        </w:rPr>
        <w:t xml:space="preserve"> </w:t>
      </w:r>
      <w:r>
        <w:rPr>
          <w:w w:val="110"/>
        </w:rPr>
        <w:t>Richard</w:t>
      </w:r>
      <w:r>
        <w:rPr>
          <w:spacing w:val="11"/>
          <w:w w:val="110"/>
        </w:rPr>
        <w:t xml:space="preserve"> </w:t>
      </w:r>
      <w:r>
        <w:rPr>
          <w:w w:val="110"/>
        </w:rPr>
        <w:t>Zamora,</w:t>
      </w:r>
      <w:r>
        <w:rPr>
          <w:spacing w:val="12"/>
          <w:w w:val="110"/>
        </w:rPr>
        <w:t xml:space="preserve"> </w:t>
      </w:r>
      <w:r>
        <w:rPr>
          <w:w w:val="110"/>
        </w:rPr>
        <w:t>and</w:t>
      </w:r>
      <w:r>
        <w:rPr>
          <w:spacing w:val="11"/>
          <w:w w:val="110"/>
        </w:rPr>
        <w:t xml:space="preserve"> </w:t>
      </w:r>
      <w:r>
        <w:rPr>
          <w:spacing w:val="-6"/>
          <w:w w:val="110"/>
        </w:rPr>
        <w:t>Wei</w:t>
      </w:r>
      <w:r>
        <w:rPr>
          <w:spacing w:val="11"/>
          <w:w w:val="110"/>
        </w:rPr>
        <w:t xml:space="preserve"> </w:t>
      </w:r>
      <w:r>
        <w:rPr>
          <w:w w:val="110"/>
        </w:rPr>
        <w:t>Zhu</w:t>
      </w:r>
    </w:p>
    <w:p w:rsidR="00A325FF" w:rsidRDefault="00D10E8B">
      <w:pPr>
        <w:spacing w:line="206" w:lineRule="exact"/>
        <w:ind w:left="145" w:right="416"/>
        <w:jc w:val="center"/>
        <w:rPr>
          <w:i/>
          <w:sz w:val="18"/>
        </w:rPr>
      </w:pPr>
      <w:r>
        <w:rPr>
          <w:i/>
          <w:w w:val="110"/>
          <w:sz w:val="18"/>
        </w:rPr>
        <w:t>Los Alamos National Laboratory, Los Alamos, New Mexico, USA</w:t>
      </w:r>
    </w:p>
    <w:p w:rsidR="00A325FF" w:rsidRDefault="00D10E8B">
      <w:pPr>
        <w:spacing w:before="192" w:line="242" w:lineRule="auto"/>
        <w:ind w:left="1235" w:right="1487" w:firstLine="184"/>
        <w:jc w:val="both"/>
        <w:rPr>
          <w:sz w:val="18"/>
        </w:rPr>
      </w:pPr>
      <w:r>
        <w:rPr>
          <w:w w:val="110"/>
          <w:sz w:val="18"/>
        </w:rPr>
        <w:t>As quantum computers have become available to the general public, the need has arisen to train a cohort of quantum programmers, many of whom have been developing classic computer programs for most</w:t>
      </w:r>
      <w:r>
        <w:rPr>
          <w:w w:val="110"/>
          <w:sz w:val="18"/>
        </w:rPr>
        <w:t xml:space="preserve"> of their career. While currently available quantum computers have less than 100 qubits, quantum computer hardware is widely expected to grow in terms of qubit counts, quality, and connectivity. Our article aims to explain the principles of quantum program</w:t>
      </w:r>
      <w:r>
        <w:rPr>
          <w:w w:val="110"/>
          <w:sz w:val="18"/>
        </w:rPr>
        <w:t>ming, which are quite different from classical programming, with straight-forward algebra that makes understanding the underlying quantum mechanics optional (but still fascinating). We give an introduction to quantum computing algorithms and their implemen</w:t>
      </w:r>
      <w:r>
        <w:rPr>
          <w:w w:val="110"/>
          <w:sz w:val="18"/>
        </w:rPr>
        <w:t>tation on real quantum hardware. We survey 20 different quantum algorithms, attempting to describe each in a succintc and self-contained fashion; we show how they are implemented on IBM’s quantum computer; and in each case we discuss the results of the imp</w:t>
      </w:r>
      <w:r>
        <w:rPr>
          <w:w w:val="110"/>
          <w:sz w:val="18"/>
        </w:rPr>
        <w:t>lementation with respect to differences of the simulator and the actual hardware runs. This article introduces computer scientists and engineers to quantum algorithms and provides a blueprint for their implementations.</w:t>
      </w:r>
    </w:p>
    <w:p w:rsidR="00A325FF" w:rsidRDefault="00A325FF">
      <w:pPr>
        <w:pStyle w:val="Brdtekst"/>
        <w:rPr>
          <w:sz w:val="22"/>
        </w:rPr>
      </w:pPr>
    </w:p>
    <w:p w:rsidR="00A325FF" w:rsidRDefault="00A325FF">
      <w:pPr>
        <w:pStyle w:val="Brdtekst"/>
        <w:rPr>
          <w:sz w:val="22"/>
        </w:rPr>
      </w:pPr>
    </w:p>
    <w:p w:rsidR="00A325FF" w:rsidRDefault="00A325FF">
      <w:pPr>
        <w:pStyle w:val="Brdtekst"/>
        <w:spacing w:before="9"/>
        <w:rPr>
          <w:sz w:val="26"/>
        </w:rPr>
      </w:pPr>
    </w:p>
    <w:p w:rsidR="00A325FF" w:rsidRDefault="00D10E8B">
      <w:pPr>
        <w:ind w:left="144" w:right="419"/>
        <w:jc w:val="center"/>
        <w:rPr>
          <w:b/>
          <w:sz w:val="18"/>
        </w:rPr>
      </w:pPr>
      <w:bookmarkStart w:id="1" w:name="_Contents"/>
      <w:bookmarkEnd w:id="1"/>
      <w:r>
        <w:rPr>
          <w:b/>
          <w:w w:val="125"/>
          <w:sz w:val="18"/>
        </w:rPr>
        <w:t>Contents</w:t>
      </w:r>
    </w:p>
    <w:p w:rsidR="00A325FF" w:rsidRDefault="00D10E8B">
      <w:pPr>
        <w:pStyle w:val="Listeafsnit"/>
        <w:numPr>
          <w:ilvl w:val="0"/>
          <w:numId w:val="39"/>
        </w:numPr>
        <w:tabs>
          <w:tab w:val="left" w:pos="913"/>
          <w:tab w:val="right" w:pos="10301"/>
        </w:tabs>
        <w:spacing w:before="287" w:line="230" w:lineRule="exact"/>
        <w:jc w:val="left"/>
        <w:rPr>
          <w:sz w:val="20"/>
        </w:rPr>
      </w:pPr>
      <w:r>
        <w:rPr>
          <w:rFonts w:ascii="Georgia"/>
          <w:b/>
          <w:sz w:val="20"/>
        </w:rPr>
        <w:t>Introduction</w:t>
      </w:r>
      <w:r>
        <w:rPr>
          <w:rFonts w:ascii="Georgia"/>
          <w:b/>
          <w:sz w:val="20"/>
        </w:rPr>
        <w:tab/>
      </w:r>
      <w:hyperlink w:anchor="_bookmark1" w:history="1">
        <w:r>
          <w:rPr>
            <w:sz w:val="20"/>
          </w:rPr>
          <w:t>3</w:t>
        </w:r>
      </w:hyperlink>
    </w:p>
    <w:p w:rsidR="00A325FF" w:rsidRDefault="00D10E8B">
      <w:pPr>
        <w:pStyle w:val="Listeafsnit"/>
        <w:numPr>
          <w:ilvl w:val="1"/>
          <w:numId w:val="39"/>
        </w:numPr>
        <w:tabs>
          <w:tab w:val="left" w:pos="1211"/>
          <w:tab w:val="right" w:pos="10302"/>
        </w:tabs>
        <w:spacing w:line="229" w:lineRule="exact"/>
        <w:ind w:left="1210" w:hanging="296"/>
        <w:jc w:val="left"/>
        <w:rPr>
          <w:sz w:val="20"/>
        </w:rPr>
      </w:pPr>
      <w:r>
        <w:rPr>
          <w:w w:val="105"/>
          <w:sz w:val="20"/>
        </w:rPr>
        <w:t>The Quantum Computing</w:t>
      </w:r>
      <w:r>
        <w:rPr>
          <w:spacing w:val="44"/>
          <w:w w:val="105"/>
          <w:sz w:val="20"/>
        </w:rPr>
        <w:t xml:space="preserve"> </w:t>
      </w:r>
      <w:r>
        <w:rPr>
          <w:w w:val="105"/>
          <w:sz w:val="20"/>
        </w:rPr>
        <w:t>Programming</w:t>
      </w:r>
      <w:r>
        <w:rPr>
          <w:spacing w:val="15"/>
          <w:w w:val="105"/>
          <w:sz w:val="20"/>
        </w:rPr>
        <w:t xml:space="preserve"> </w:t>
      </w:r>
      <w:r>
        <w:rPr>
          <w:w w:val="105"/>
          <w:sz w:val="20"/>
        </w:rPr>
        <w:t>Model</w:t>
      </w:r>
      <w:r>
        <w:rPr>
          <w:w w:val="105"/>
          <w:sz w:val="20"/>
        </w:rPr>
        <w:tab/>
      </w:r>
      <w:hyperlink w:anchor="_bookmark2" w:history="1">
        <w:r>
          <w:rPr>
            <w:w w:val="105"/>
            <w:sz w:val="20"/>
          </w:rPr>
          <w:t>4</w:t>
        </w:r>
      </w:hyperlink>
    </w:p>
    <w:p w:rsidR="00A325FF" w:rsidRDefault="00D10E8B">
      <w:pPr>
        <w:pStyle w:val="Listeafsnit"/>
        <w:numPr>
          <w:ilvl w:val="1"/>
          <w:numId w:val="39"/>
        </w:numPr>
        <w:tabs>
          <w:tab w:val="left" w:pos="1211"/>
          <w:tab w:val="right" w:pos="10300"/>
        </w:tabs>
        <w:spacing w:line="229" w:lineRule="exact"/>
        <w:ind w:left="1210" w:hanging="287"/>
        <w:jc w:val="left"/>
        <w:rPr>
          <w:sz w:val="20"/>
        </w:rPr>
      </w:pPr>
      <w:r>
        <w:rPr>
          <w:w w:val="110"/>
          <w:sz w:val="20"/>
        </w:rPr>
        <w:t>Implementations on a real</w:t>
      </w:r>
      <w:r>
        <w:rPr>
          <w:spacing w:val="40"/>
          <w:w w:val="110"/>
          <w:sz w:val="20"/>
        </w:rPr>
        <w:t xml:space="preserve"> </w:t>
      </w:r>
      <w:r>
        <w:rPr>
          <w:w w:val="110"/>
          <w:sz w:val="20"/>
        </w:rPr>
        <w:t>quantum</w:t>
      </w:r>
      <w:r>
        <w:rPr>
          <w:spacing w:val="10"/>
          <w:w w:val="110"/>
          <w:sz w:val="20"/>
        </w:rPr>
        <w:t xml:space="preserve"> </w:t>
      </w:r>
      <w:r>
        <w:rPr>
          <w:w w:val="110"/>
          <w:sz w:val="20"/>
        </w:rPr>
        <w:t>computer</w:t>
      </w:r>
      <w:r>
        <w:rPr>
          <w:w w:val="110"/>
          <w:sz w:val="20"/>
        </w:rPr>
        <w:tab/>
      </w:r>
      <w:hyperlink w:anchor="_bookmark4" w:history="1">
        <w:r>
          <w:rPr>
            <w:w w:val="110"/>
            <w:sz w:val="20"/>
          </w:rPr>
          <w:t>6</w:t>
        </w:r>
      </w:hyperlink>
    </w:p>
    <w:p w:rsidR="00A325FF" w:rsidRDefault="00D10E8B">
      <w:pPr>
        <w:pStyle w:val="Listeafsnit"/>
        <w:numPr>
          <w:ilvl w:val="1"/>
          <w:numId w:val="39"/>
        </w:numPr>
        <w:tabs>
          <w:tab w:val="left" w:pos="1211"/>
          <w:tab w:val="right" w:pos="10301"/>
        </w:tabs>
        <w:spacing w:line="229" w:lineRule="exact"/>
        <w:ind w:left="1210" w:hanging="290"/>
        <w:jc w:val="left"/>
        <w:rPr>
          <w:sz w:val="20"/>
        </w:rPr>
      </w:pPr>
      <w:r>
        <w:rPr>
          <w:w w:val="105"/>
          <w:sz w:val="20"/>
        </w:rPr>
        <w:t>Quantum</w:t>
      </w:r>
      <w:r>
        <w:rPr>
          <w:spacing w:val="13"/>
          <w:w w:val="105"/>
          <w:sz w:val="20"/>
        </w:rPr>
        <w:t xml:space="preserve"> </w:t>
      </w:r>
      <w:r>
        <w:rPr>
          <w:w w:val="105"/>
          <w:sz w:val="20"/>
        </w:rPr>
        <w:t>Algorithm</w:t>
      </w:r>
      <w:r>
        <w:rPr>
          <w:spacing w:val="14"/>
          <w:w w:val="105"/>
          <w:sz w:val="20"/>
        </w:rPr>
        <w:t xml:space="preserve"> </w:t>
      </w:r>
      <w:r>
        <w:rPr>
          <w:w w:val="105"/>
          <w:sz w:val="20"/>
        </w:rPr>
        <w:t>Classes</w:t>
      </w:r>
      <w:r>
        <w:rPr>
          <w:w w:val="105"/>
          <w:sz w:val="20"/>
        </w:rPr>
        <w:tab/>
      </w:r>
      <w:hyperlink w:anchor="_bookmark9" w:history="1">
        <w:r>
          <w:rPr>
            <w:w w:val="105"/>
            <w:sz w:val="20"/>
          </w:rPr>
          <w:t>7</w:t>
        </w:r>
      </w:hyperlink>
    </w:p>
    <w:p w:rsidR="00A325FF" w:rsidRDefault="00D10E8B">
      <w:pPr>
        <w:pStyle w:val="Listeafsnit"/>
        <w:numPr>
          <w:ilvl w:val="1"/>
          <w:numId w:val="39"/>
        </w:numPr>
        <w:tabs>
          <w:tab w:val="left" w:pos="1211"/>
          <w:tab w:val="right" w:pos="10301"/>
        </w:tabs>
        <w:spacing w:line="230" w:lineRule="exact"/>
        <w:ind w:left="1210" w:hanging="298"/>
        <w:jc w:val="left"/>
        <w:rPr>
          <w:sz w:val="20"/>
        </w:rPr>
      </w:pPr>
      <w:r>
        <w:rPr>
          <w:w w:val="105"/>
          <w:sz w:val="20"/>
        </w:rPr>
        <w:t>Outline</w:t>
      </w:r>
      <w:r>
        <w:rPr>
          <w:w w:val="105"/>
          <w:sz w:val="20"/>
        </w:rPr>
        <w:tab/>
      </w:r>
      <w:hyperlink w:anchor="_bookmark10" w:history="1">
        <w:r>
          <w:rPr>
            <w:w w:val="105"/>
            <w:sz w:val="20"/>
          </w:rPr>
          <w:t>7</w:t>
        </w:r>
      </w:hyperlink>
    </w:p>
    <w:p w:rsidR="00A325FF" w:rsidRDefault="00D10E8B">
      <w:pPr>
        <w:pStyle w:val="Listeafsnit"/>
        <w:numPr>
          <w:ilvl w:val="0"/>
          <w:numId w:val="39"/>
        </w:numPr>
        <w:tabs>
          <w:tab w:val="left" w:pos="913"/>
          <w:tab w:val="right" w:pos="10301"/>
        </w:tabs>
        <w:spacing w:before="198" w:line="230" w:lineRule="exact"/>
        <w:ind w:hanging="334"/>
        <w:jc w:val="left"/>
        <w:rPr>
          <w:sz w:val="20"/>
        </w:rPr>
      </w:pPr>
      <w:r>
        <w:rPr>
          <w:rFonts w:ascii="Georgia" w:hAnsi="Georgia"/>
          <w:b/>
          <w:sz w:val="20"/>
        </w:rPr>
        <w:t>Grover’s</w:t>
      </w:r>
      <w:r>
        <w:rPr>
          <w:rFonts w:ascii="Georgia" w:hAnsi="Georgia"/>
          <w:b/>
          <w:spacing w:val="24"/>
          <w:sz w:val="20"/>
        </w:rPr>
        <w:t xml:space="preserve"> </w:t>
      </w:r>
      <w:r>
        <w:rPr>
          <w:rFonts w:ascii="Georgia" w:hAnsi="Georgia"/>
          <w:b/>
          <w:sz w:val="20"/>
        </w:rPr>
        <w:t>Algorithm</w:t>
      </w:r>
      <w:r>
        <w:rPr>
          <w:rFonts w:ascii="Georgia" w:hAnsi="Georgia"/>
          <w:b/>
          <w:sz w:val="20"/>
        </w:rPr>
        <w:tab/>
      </w:r>
      <w:hyperlink w:anchor="_bookmark11" w:history="1">
        <w:r>
          <w:rPr>
            <w:sz w:val="20"/>
          </w:rPr>
          <w:t>8</w:t>
        </w:r>
      </w:hyperlink>
    </w:p>
    <w:p w:rsidR="00A325FF" w:rsidRDefault="00D10E8B">
      <w:pPr>
        <w:pStyle w:val="Listeafsnit"/>
        <w:numPr>
          <w:ilvl w:val="1"/>
          <w:numId w:val="39"/>
        </w:numPr>
        <w:tabs>
          <w:tab w:val="left" w:pos="1211"/>
          <w:tab w:val="right" w:pos="10302"/>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12" w:history="1">
        <w:r>
          <w:rPr>
            <w:w w:val="105"/>
            <w:sz w:val="20"/>
          </w:rPr>
          <w:t>8</w:t>
        </w:r>
      </w:hyperlink>
    </w:p>
    <w:p w:rsidR="00A325FF" w:rsidRDefault="00D10E8B">
      <w:pPr>
        <w:pStyle w:val="Listeafsnit"/>
        <w:numPr>
          <w:ilvl w:val="1"/>
          <w:numId w:val="39"/>
        </w:numPr>
        <w:tabs>
          <w:tab w:val="left" w:pos="1211"/>
          <w:tab w:val="right" w:pos="103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13" w:history="1">
        <w:r>
          <w:rPr>
            <w:w w:val="105"/>
            <w:sz w:val="20"/>
          </w:rPr>
          <w:t>8</w:t>
        </w:r>
      </w:hyperlink>
    </w:p>
    <w:p w:rsidR="00A325FF" w:rsidRDefault="00D10E8B">
      <w:pPr>
        <w:pStyle w:val="Listeafsnit"/>
        <w:numPr>
          <w:ilvl w:val="1"/>
          <w:numId w:val="39"/>
        </w:numPr>
        <w:tabs>
          <w:tab w:val="left" w:pos="1211"/>
          <w:tab w:val="right" w:pos="10301"/>
        </w:tabs>
        <w:spacing w:line="229" w:lineRule="exact"/>
        <w:ind w:left="1210" w:hanging="290"/>
        <w:jc w:val="left"/>
        <w:rPr>
          <w:sz w:val="20"/>
        </w:rPr>
      </w:pPr>
      <w:r>
        <w:rPr>
          <w:w w:val="105"/>
          <w:sz w:val="20"/>
        </w:rPr>
        <w:t xml:space="preserve">Algorithm implemented on IBM’s </w:t>
      </w:r>
      <w:r>
        <w:rPr>
          <w:spacing w:val="3"/>
          <w:w w:val="105"/>
          <w:sz w:val="20"/>
        </w:rPr>
        <w:t xml:space="preserve"> </w:t>
      </w:r>
      <w:r>
        <w:rPr>
          <w:w w:val="105"/>
          <w:sz w:val="20"/>
        </w:rPr>
        <w:t>5-qubit</w:t>
      </w:r>
      <w:r>
        <w:rPr>
          <w:spacing w:val="14"/>
          <w:w w:val="105"/>
          <w:sz w:val="20"/>
        </w:rPr>
        <w:t xml:space="preserve"> </w:t>
      </w:r>
      <w:r>
        <w:rPr>
          <w:w w:val="105"/>
          <w:sz w:val="20"/>
        </w:rPr>
        <w:t>computer</w:t>
      </w:r>
      <w:r>
        <w:rPr>
          <w:w w:val="105"/>
          <w:sz w:val="20"/>
        </w:rPr>
        <w:tab/>
      </w:r>
      <w:hyperlink w:anchor="_bookmark16" w:history="1">
        <w:r>
          <w:rPr>
            <w:w w:val="105"/>
            <w:sz w:val="20"/>
          </w:rPr>
          <w:t>9</w:t>
        </w:r>
      </w:hyperlink>
    </w:p>
    <w:p w:rsidR="00A325FF" w:rsidRDefault="00D10E8B">
      <w:pPr>
        <w:pStyle w:val="Listeafsnit"/>
        <w:numPr>
          <w:ilvl w:val="1"/>
          <w:numId w:val="39"/>
        </w:numPr>
        <w:tabs>
          <w:tab w:val="left" w:pos="1211"/>
          <w:tab w:val="right" w:pos="10401"/>
        </w:tabs>
        <w:spacing w:line="230" w:lineRule="exact"/>
        <w:ind w:left="1210" w:hanging="298"/>
        <w:jc w:val="left"/>
        <w:rPr>
          <w:sz w:val="20"/>
        </w:rPr>
      </w:pPr>
      <w:r>
        <w:rPr>
          <w:sz w:val="20"/>
        </w:rPr>
        <w:t>Conclusion</w:t>
      </w:r>
      <w:r>
        <w:rPr>
          <w:sz w:val="20"/>
        </w:rPr>
        <w:tab/>
      </w:r>
      <w:hyperlink w:anchor="_bookmark18" w:history="1">
        <w:r>
          <w:rPr>
            <w:sz w:val="20"/>
          </w:rPr>
          <w:t>10</w:t>
        </w:r>
      </w:hyperlink>
    </w:p>
    <w:p w:rsidR="00A325FF" w:rsidRDefault="00D10E8B">
      <w:pPr>
        <w:pStyle w:val="Listeafsnit"/>
        <w:numPr>
          <w:ilvl w:val="0"/>
          <w:numId w:val="39"/>
        </w:numPr>
        <w:tabs>
          <w:tab w:val="left" w:pos="913"/>
          <w:tab w:val="right" w:pos="10401"/>
        </w:tabs>
        <w:spacing w:before="199" w:line="230" w:lineRule="exact"/>
        <w:ind w:left="913" w:hanging="427"/>
        <w:jc w:val="left"/>
        <w:rPr>
          <w:sz w:val="20"/>
        </w:rPr>
      </w:pPr>
      <w:r>
        <w:rPr>
          <w:rFonts w:ascii="Georgia"/>
          <w:b/>
          <w:sz w:val="20"/>
        </w:rPr>
        <w:t>Bernstein-Vazirani</w:t>
      </w:r>
      <w:r>
        <w:rPr>
          <w:rFonts w:ascii="Georgia"/>
          <w:b/>
          <w:spacing w:val="23"/>
          <w:sz w:val="20"/>
        </w:rPr>
        <w:t xml:space="preserve"> </w:t>
      </w:r>
      <w:r>
        <w:rPr>
          <w:rFonts w:ascii="Georgia"/>
          <w:b/>
          <w:sz w:val="20"/>
        </w:rPr>
        <w:t>Algorithm</w:t>
      </w:r>
      <w:r>
        <w:rPr>
          <w:rFonts w:ascii="Georgia"/>
          <w:b/>
          <w:sz w:val="20"/>
        </w:rPr>
        <w:tab/>
      </w:r>
      <w:hyperlink w:anchor="_bookmark19" w:history="1">
        <w:r>
          <w:rPr>
            <w:sz w:val="20"/>
          </w:rPr>
          <w:t>10</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20" w:history="1">
        <w:r>
          <w:rPr>
            <w:w w:val="105"/>
            <w:sz w:val="20"/>
          </w:rPr>
          <w:t>10</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21" w:history="1">
        <w:r>
          <w:rPr>
            <w:w w:val="105"/>
            <w:sz w:val="20"/>
          </w:rPr>
          <w:t>10</w:t>
        </w:r>
      </w:hyperlink>
    </w:p>
    <w:p w:rsidR="00A325FF" w:rsidRDefault="00D10E8B">
      <w:pPr>
        <w:pStyle w:val="Listeafsnit"/>
        <w:numPr>
          <w:ilvl w:val="1"/>
          <w:numId w:val="39"/>
        </w:numPr>
        <w:tabs>
          <w:tab w:val="left" w:pos="1211"/>
          <w:tab w:val="right" w:pos="10401"/>
        </w:tabs>
        <w:spacing w:line="229" w:lineRule="exact"/>
        <w:ind w:left="1210" w:hanging="290"/>
        <w:jc w:val="left"/>
        <w:rPr>
          <w:sz w:val="20"/>
        </w:rPr>
      </w:pPr>
      <w:r>
        <w:rPr>
          <w:w w:val="105"/>
          <w:sz w:val="20"/>
        </w:rPr>
        <w:t>Algorithm</w:t>
      </w:r>
      <w:r>
        <w:rPr>
          <w:spacing w:val="14"/>
          <w:w w:val="105"/>
          <w:sz w:val="20"/>
        </w:rPr>
        <w:t xml:space="preserve"> </w:t>
      </w:r>
      <w:r>
        <w:rPr>
          <w:w w:val="105"/>
          <w:sz w:val="20"/>
        </w:rPr>
        <w:t>implemented</w:t>
      </w:r>
      <w:r>
        <w:rPr>
          <w:spacing w:val="14"/>
          <w:w w:val="105"/>
          <w:sz w:val="20"/>
        </w:rPr>
        <w:t xml:space="preserve"> </w:t>
      </w:r>
      <w:r>
        <w:rPr>
          <w:w w:val="105"/>
          <w:sz w:val="20"/>
        </w:rPr>
        <w:t>on</w:t>
      </w:r>
      <w:r>
        <w:rPr>
          <w:spacing w:val="15"/>
          <w:w w:val="105"/>
          <w:sz w:val="20"/>
        </w:rPr>
        <w:t xml:space="preserve"> </w:t>
      </w:r>
      <w:r>
        <w:rPr>
          <w:w w:val="105"/>
          <w:sz w:val="20"/>
        </w:rPr>
        <w:t>IBM’s</w:t>
      </w:r>
      <w:r>
        <w:rPr>
          <w:spacing w:val="15"/>
          <w:w w:val="105"/>
          <w:sz w:val="20"/>
        </w:rPr>
        <w:t xml:space="preserve"> </w:t>
      </w:r>
      <w:r>
        <w:rPr>
          <w:rFonts w:ascii="Georgia" w:hAnsi="Georgia"/>
          <w:w w:val="105"/>
          <w:sz w:val="20"/>
        </w:rPr>
        <w:t>5</w:t>
      </w:r>
      <w:r>
        <w:rPr>
          <w:w w:val="105"/>
          <w:sz w:val="20"/>
        </w:rPr>
        <w:t>-qubit</w:t>
      </w:r>
      <w:r>
        <w:rPr>
          <w:spacing w:val="14"/>
          <w:w w:val="105"/>
          <w:sz w:val="20"/>
        </w:rPr>
        <w:t xml:space="preserve"> </w:t>
      </w:r>
      <w:r>
        <w:rPr>
          <w:w w:val="105"/>
          <w:sz w:val="20"/>
        </w:rPr>
        <w:t>and</w:t>
      </w:r>
      <w:r>
        <w:rPr>
          <w:spacing w:val="15"/>
          <w:w w:val="105"/>
          <w:sz w:val="20"/>
        </w:rPr>
        <w:t xml:space="preserve"> </w:t>
      </w:r>
      <w:r>
        <w:rPr>
          <w:rFonts w:ascii="Georgia" w:hAnsi="Georgia"/>
          <w:w w:val="105"/>
          <w:sz w:val="20"/>
        </w:rPr>
        <w:t>16</w:t>
      </w:r>
      <w:r>
        <w:rPr>
          <w:w w:val="105"/>
          <w:sz w:val="20"/>
        </w:rPr>
        <w:t>-qubit</w:t>
      </w:r>
      <w:r>
        <w:rPr>
          <w:spacing w:val="14"/>
          <w:w w:val="105"/>
          <w:sz w:val="20"/>
        </w:rPr>
        <w:t xml:space="preserve"> </w:t>
      </w:r>
      <w:r>
        <w:rPr>
          <w:w w:val="105"/>
          <w:sz w:val="20"/>
        </w:rPr>
        <w:t>computers</w:t>
      </w:r>
      <w:r>
        <w:rPr>
          <w:w w:val="105"/>
          <w:sz w:val="20"/>
        </w:rPr>
        <w:tab/>
      </w:r>
      <w:hyperlink w:anchor="_bookmark23" w:history="1">
        <w:r>
          <w:rPr>
            <w:w w:val="105"/>
            <w:sz w:val="20"/>
          </w:rPr>
          <w:t>11</w:t>
        </w:r>
      </w:hyperlink>
    </w:p>
    <w:p w:rsidR="00A325FF" w:rsidRDefault="00D10E8B">
      <w:pPr>
        <w:pStyle w:val="Listeafsnit"/>
        <w:numPr>
          <w:ilvl w:val="1"/>
          <w:numId w:val="39"/>
        </w:numPr>
        <w:tabs>
          <w:tab w:val="left" w:pos="1211"/>
          <w:tab w:val="right" w:pos="10401"/>
        </w:tabs>
        <w:spacing w:line="229" w:lineRule="exact"/>
        <w:ind w:left="1210" w:hanging="298"/>
        <w:jc w:val="left"/>
        <w:rPr>
          <w:sz w:val="20"/>
        </w:rPr>
      </w:pPr>
      <w:r>
        <w:rPr>
          <w:sz w:val="20"/>
        </w:rPr>
        <w:t>Conclusion</w:t>
      </w:r>
      <w:r>
        <w:rPr>
          <w:sz w:val="20"/>
        </w:rPr>
        <w:tab/>
      </w:r>
      <w:hyperlink w:anchor="_bookmark26" w:history="1">
        <w:r>
          <w:rPr>
            <w:sz w:val="20"/>
          </w:rPr>
          <w:t>13</w:t>
        </w:r>
      </w:hyperlink>
    </w:p>
    <w:p w:rsidR="00A325FF" w:rsidRDefault="00D10E8B">
      <w:pPr>
        <w:pStyle w:val="Listeafsnit"/>
        <w:numPr>
          <w:ilvl w:val="0"/>
          <w:numId w:val="39"/>
        </w:numPr>
        <w:tabs>
          <w:tab w:val="left" w:pos="913"/>
          <w:tab w:val="right" w:pos="10401"/>
        </w:tabs>
        <w:spacing w:before="198" w:line="230" w:lineRule="exact"/>
        <w:ind w:hanging="414"/>
        <w:jc w:val="left"/>
        <w:rPr>
          <w:sz w:val="20"/>
        </w:rPr>
      </w:pPr>
      <w:r>
        <w:rPr>
          <w:rFonts w:ascii="Georgia" w:hAnsi="Georgia"/>
          <w:b/>
          <w:sz w:val="20"/>
        </w:rPr>
        <w:t xml:space="preserve">Shor’s Algorithm for </w:t>
      </w:r>
      <w:r>
        <w:rPr>
          <w:rFonts w:ascii="Georgia" w:hAnsi="Georgia"/>
          <w:b/>
          <w:spacing w:val="16"/>
          <w:sz w:val="20"/>
        </w:rPr>
        <w:t xml:space="preserve"> </w:t>
      </w:r>
      <w:r>
        <w:rPr>
          <w:rFonts w:ascii="Georgia" w:hAnsi="Georgia"/>
          <w:b/>
          <w:sz w:val="20"/>
        </w:rPr>
        <w:t>Integer</w:t>
      </w:r>
      <w:r>
        <w:rPr>
          <w:rFonts w:ascii="Georgia" w:hAnsi="Georgia"/>
          <w:b/>
          <w:spacing w:val="22"/>
          <w:sz w:val="20"/>
        </w:rPr>
        <w:t xml:space="preserve"> </w:t>
      </w:r>
      <w:r>
        <w:rPr>
          <w:rFonts w:ascii="Georgia" w:hAnsi="Georgia"/>
          <w:b/>
          <w:spacing w:val="-3"/>
          <w:sz w:val="20"/>
        </w:rPr>
        <w:t>Factorization</w:t>
      </w:r>
      <w:r>
        <w:rPr>
          <w:rFonts w:ascii="Georgia" w:hAnsi="Georgia"/>
          <w:b/>
          <w:spacing w:val="-3"/>
          <w:sz w:val="20"/>
        </w:rPr>
        <w:tab/>
      </w:r>
      <w:hyperlink w:anchor="_bookmark27" w:history="1">
        <w:r>
          <w:rPr>
            <w:sz w:val="20"/>
          </w:rPr>
          <w:t>13</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w:t>
      </w:r>
      <w:r>
        <w:rPr>
          <w:w w:val="105"/>
          <w:sz w:val="20"/>
        </w:rPr>
        <w:t>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28" w:history="1">
        <w:r>
          <w:rPr>
            <w:w w:val="105"/>
            <w:sz w:val="20"/>
          </w:rPr>
          <w:t>13</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29" w:history="1">
        <w:r>
          <w:rPr>
            <w:w w:val="105"/>
            <w:sz w:val="20"/>
          </w:rPr>
          <w:t>13</w:t>
        </w:r>
      </w:hyperlink>
    </w:p>
    <w:p w:rsidR="00A325FF" w:rsidRDefault="00D10E8B">
      <w:pPr>
        <w:pStyle w:val="Listeafsnit"/>
        <w:numPr>
          <w:ilvl w:val="1"/>
          <w:numId w:val="39"/>
        </w:numPr>
        <w:tabs>
          <w:tab w:val="left" w:pos="1211"/>
          <w:tab w:val="right" w:pos="10400"/>
        </w:tabs>
        <w:spacing w:line="229" w:lineRule="exact"/>
        <w:ind w:left="1210" w:hanging="290"/>
        <w:jc w:val="left"/>
        <w:rPr>
          <w:sz w:val="20"/>
        </w:rPr>
      </w:pPr>
      <w:r>
        <w:rPr>
          <w:w w:val="105"/>
          <w:sz w:val="20"/>
        </w:rPr>
        <w:t xml:space="preserve">Algorithm implemented on IBM’s </w:t>
      </w:r>
      <w:r>
        <w:rPr>
          <w:spacing w:val="2"/>
          <w:w w:val="105"/>
          <w:sz w:val="20"/>
        </w:rPr>
        <w:t xml:space="preserve"> </w:t>
      </w:r>
      <w:r>
        <w:rPr>
          <w:w w:val="105"/>
          <w:sz w:val="20"/>
        </w:rPr>
        <w:t>5-qubit</w:t>
      </w:r>
      <w:r>
        <w:rPr>
          <w:spacing w:val="14"/>
          <w:w w:val="105"/>
          <w:sz w:val="20"/>
        </w:rPr>
        <w:t xml:space="preserve"> </w:t>
      </w:r>
      <w:r>
        <w:rPr>
          <w:w w:val="105"/>
          <w:sz w:val="20"/>
        </w:rPr>
        <w:t>computer</w:t>
      </w:r>
      <w:r>
        <w:rPr>
          <w:w w:val="105"/>
          <w:sz w:val="20"/>
        </w:rPr>
        <w:tab/>
      </w:r>
      <w:hyperlink w:anchor="_bookmark34" w:history="1">
        <w:r>
          <w:rPr>
            <w:w w:val="105"/>
            <w:sz w:val="20"/>
          </w:rPr>
          <w:t>16</w:t>
        </w:r>
      </w:hyperlink>
    </w:p>
    <w:p w:rsidR="00A325FF" w:rsidRDefault="00D10E8B">
      <w:pPr>
        <w:pStyle w:val="Listeafsnit"/>
        <w:numPr>
          <w:ilvl w:val="1"/>
          <w:numId w:val="39"/>
        </w:numPr>
        <w:tabs>
          <w:tab w:val="left" w:pos="1211"/>
          <w:tab w:val="right" w:pos="10401"/>
        </w:tabs>
        <w:spacing w:line="230" w:lineRule="exact"/>
        <w:ind w:left="1210" w:hanging="298"/>
        <w:jc w:val="left"/>
        <w:rPr>
          <w:sz w:val="20"/>
        </w:rPr>
      </w:pPr>
      <w:r>
        <w:rPr>
          <w:sz w:val="20"/>
        </w:rPr>
        <w:t>Conclusion</w:t>
      </w:r>
      <w:r>
        <w:rPr>
          <w:sz w:val="20"/>
        </w:rPr>
        <w:tab/>
      </w:r>
      <w:hyperlink w:anchor="_bookmark37" w:history="1">
        <w:r>
          <w:rPr>
            <w:sz w:val="20"/>
          </w:rPr>
          <w:t>17</w:t>
        </w:r>
      </w:hyperlink>
    </w:p>
    <w:p w:rsidR="00A325FF" w:rsidRDefault="00D10E8B">
      <w:pPr>
        <w:pStyle w:val="Listeafsnit"/>
        <w:numPr>
          <w:ilvl w:val="0"/>
          <w:numId w:val="39"/>
        </w:numPr>
        <w:tabs>
          <w:tab w:val="left" w:pos="913"/>
          <w:tab w:val="right" w:pos="10401"/>
        </w:tabs>
        <w:spacing w:before="198" w:line="230" w:lineRule="exact"/>
        <w:ind w:left="913" w:hanging="327"/>
        <w:jc w:val="left"/>
        <w:rPr>
          <w:sz w:val="20"/>
        </w:rPr>
      </w:pPr>
      <w:r>
        <w:rPr>
          <w:rFonts w:ascii="Georgia"/>
          <w:b/>
          <w:sz w:val="20"/>
        </w:rPr>
        <w:t>Linear</w:t>
      </w:r>
      <w:r>
        <w:rPr>
          <w:rFonts w:ascii="Georgia"/>
          <w:b/>
          <w:spacing w:val="23"/>
          <w:sz w:val="20"/>
        </w:rPr>
        <w:t xml:space="preserve"> </w:t>
      </w:r>
      <w:r>
        <w:rPr>
          <w:rFonts w:ascii="Georgia"/>
          <w:b/>
          <w:sz w:val="20"/>
        </w:rPr>
        <w:t>Systems</w:t>
      </w:r>
      <w:r>
        <w:rPr>
          <w:rFonts w:ascii="Georgia"/>
          <w:b/>
          <w:sz w:val="20"/>
        </w:rPr>
        <w:tab/>
      </w:r>
      <w:hyperlink w:anchor="_bookmark38" w:history="1">
        <w:r>
          <w:rPr>
            <w:sz w:val="20"/>
          </w:rPr>
          <w:t>17</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39" w:history="1">
        <w:r>
          <w:rPr>
            <w:w w:val="105"/>
            <w:sz w:val="20"/>
          </w:rPr>
          <w:t>17</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40" w:history="1">
        <w:r>
          <w:rPr>
            <w:w w:val="105"/>
            <w:sz w:val="20"/>
          </w:rPr>
          <w:t>17</w:t>
        </w:r>
      </w:hyperlink>
    </w:p>
    <w:p w:rsidR="00A325FF" w:rsidRDefault="00D10E8B">
      <w:pPr>
        <w:pStyle w:val="Listeafsnit"/>
        <w:numPr>
          <w:ilvl w:val="1"/>
          <w:numId w:val="39"/>
        </w:numPr>
        <w:tabs>
          <w:tab w:val="left" w:pos="1211"/>
          <w:tab w:val="right" w:pos="10401"/>
        </w:tabs>
        <w:spacing w:line="230" w:lineRule="exact"/>
        <w:ind w:left="1210" w:hanging="290"/>
        <w:jc w:val="left"/>
        <w:rPr>
          <w:sz w:val="20"/>
        </w:rPr>
      </w:pPr>
      <w:r>
        <w:rPr>
          <w:w w:val="105"/>
          <w:sz w:val="20"/>
        </w:rPr>
        <w:t>Example</w:t>
      </w:r>
      <w:r>
        <w:rPr>
          <w:spacing w:val="13"/>
          <w:w w:val="105"/>
          <w:sz w:val="20"/>
        </w:rPr>
        <w:t xml:space="preserve"> </w:t>
      </w:r>
      <w:r>
        <w:rPr>
          <w:w w:val="105"/>
          <w:sz w:val="20"/>
        </w:rPr>
        <w:t>problem</w:t>
      </w:r>
      <w:r>
        <w:rPr>
          <w:w w:val="105"/>
          <w:sz w:val="20"/>
        </w:rPr>
        <w:tab/>
      </w:r>
      <w:hyperlink w:anchor="_bookmark43" w:history="1">
        <w:r>
          <w:rPr>
            <w:w w:val="105"/>
            <w:sz w:val="20"/>
          </w:rPr>
          <w:t>18</w:t>
        </w:r>
      </w:hyperlink>
    </w:p>
    <w:p w:rsidR="00A325FF" w:rsidRDefault="002220C9">
      <w:pPr>
        <w:spacing w:before="655"/>
        <w:ind w:left="140"/>
        <w:rPr>
          <w:sz w:val="16"/>
        </w:rPr>
      </w:pPr>
      <w:r>
        <w:rPr>
          <w:noProof/>
          <w:lang w:val="da-DK" w:eastAsia="da-DK" w:bidi="ar-SA"/>
        </w:rPr>
        <mc:AlternateContent>
          <mc:Choice Requires="wps">
            <w:drawing>
              <wp:anchor distT="0" distB="0" distL="114300" distR="114300" simplePos="0" relativeHeight="15728640" behindDoc="0" locked="0" layoutInCell="1" allowOverlap="1">
                <wp:simplePos x="0" y="0"/>
                <wp:positionH relativeFrom="page">
                  <wp:posOffset>685800</wp:posOffset>
                </wp:positionH>
                <wp:positionV relativeFrom="paragraph">
                  <wp:posOffset>228600</wp:posOffset>
                </wp:positionV>
                <wp:extent cx="457200" cy="0"/>
                <wp:effectExtent l="0" t="0" r="0" b="0"/>
                <wp:wrapNone/>
                <wp:docPr id="3052" name="Line 3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28" o:spid="_x0000_s1026" style="position:absolute;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pt,18pt" to="90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" strokeweight=".14042mm">
                <w10:wrap anchorx="page"/>
              </v:line>
            </w:pict>
          </mc:Fallback>
        </mc:AlternateContent>
      </w:r>
      <w:bookmarkStart w:id="2" w:name="_bookmark0"/>
      <w:bookmarkEnd w:id="2"/>
      <w:r w:rsidR="00D10E8B">
        <w:rPr>
          <w:rFonts w:ascii="Lucida Sans Unicode" w:hAnsi="Lucida Sans Unicode"/>
          <w:w w:val="110"/>
          <w:position w:val="6"/>
          <w:sz w:val="12"/>
        </w:rPr>
        <w:t>∗</w:t>
      </w:r>
      <w:r w:rsidR="00D10E8B">
        <w:rPr>
          <w:w w:val="110"/>
          <w:sz w:val="16"/>
        </w:rPr>
        <w:t>Corresponding author: eidenben@lanl.go</w:t>
      </w:r>
      <w:r w:rsidR="00D10E8B">
        <w:rPr>
          <w:w w:val="110"/>
          <w:sz w:val="16"/>
        </w:rPr>
        <w:t>v; LA-UR:2018-22975</w:t>
      </w:r>
    </w:p>
    <w:p w:rsidR="00A325FF" w:rsidRDefault="00A325FF">
      <w:pPr>
        <w:rPr>
          <w:sz w:val="16"/>
        </w:rPr>
        <w:sectPr w:rsidR="00A325FF">
          <w:type w:val="continuous"/>
          <w:pgSz w:w="12240" w:h="15840"/>
          <w:pgMar w:top="940" w:right="580" w:bottom="280" w:left="940" w:header="708" w:footer="708" w:gutter="0"/>
          <w:cols w:space="708"/>
        </w:sectPr>
      </w:pPr>
    </w:p>
    <w:p w:rsidR="00A325FF" w:rsidRDefault="00A325FF">
      <w:pPr>
        <w:pStyle w:val="Brdtekst"/>
        <w:spacing w:before="2"/>
        <w:rPr>
          <w:sz w:val="12"/>
        </w:rPr>
      </w:pPr>
    </w:p>
    <w:p w:rsidR="00A325FF" w:rsidRDefault="00D10E8B">
      <w:pPr>
        <w:pStyle w:val="Listeafsnit"/>
        <w:numPr>
          <w:ilvl w:val="1"/>
          <w:numId w:val="39"/>
        </w:numPr>
        <w:tabs>
          <w:tab w:val="left" w:pos="1211"/>
          <w:tab w:val="right" w:pos="10401"/>
        </w:tabs>
        <w:spacing w:before="100" w:line="230" w:lineRule="exact"/>
        <w:ind w:left="1210" w:hanging="298"/>
        <w:jc w:val="left"/>
        <w:rPr>
          <w:sz w:val="20"/>
        </w:rPr>
      </w:pPr>
      <w:r>
        <w:rPr>
          <w:w w:val="105"/>
          <w:sz w:val="20"/>
        </w:rPr>
        <w:t>Simulator and ibmqx</w:t>
      </w:r>
      <w:r>
        <w:rPr>
          <w:spacing w:val="41"/>
          <w:w w:val="105"/>
          <w:sz w:val="20"/>
        </w:rPr>
        <w:t xml:space="preserve"> </w:t>
      </w:r>
      <w:r>
        <w:rPr>
          <w:w w:val="105"/>
          <w:sz w:val="20"/>
        </w:rPr>
        <w:t>4</w:t>
      </w:r>
      <w:r>
        <w:rPr>
          <w:spacing w:val="14"/>
          <w:w w:val="105"/>
          <w:sz w:val="20"/>
        </w:rPr>
        <w:t xml:space="preserve"> </w:t>
      </w:r>
      <w:r>
        <w:rPr>
          <w:w w:val="105"/>
          <w:sz w:val="20"/>
        </w:rPr>
        <w:t>results</w:t>
      </w:r>
      <w:r>
        <w:rPr>
          <w:w w:val="105"/>
          <w:sz w:val="20"/>
        </w:rPr>
        <w:tab/>
      </w:r>
      <w:hyperlink w:anchor="_bookmark44" w:history="1">
        <w:r>
          <w:rPr>
            <w:w w:val="105"/>
            <w:sz w:val="20"/>
          </w:rPr>
          <w:t>18</w:t>
        </w:r>
      </w:hyperlink>
    </w:p>
    <w:p w:rsidR="00A325FF" w:rsidRDefault="00D10E8B">
      <w:pPr>
        <w:pStyle w:val="Listeafsnit"/>
        <w:numPr>
          <w:ilvl w:val="1"/>
          <w:numId w:val="39"/>
        </w:numPr>
        <w:tabs>
          <w:tab w:val="left" w:pos="1211"/>
          <w:tab w:val="right" w:pos="10401"/>
        </w:tabs>
        <w:spacing w:line="230" w:lineRule="exact"/>
        <w:ind w:left="1210" w:hanging="282"/>
        <w:jc w:val="left"/>
        <w:rPr>
          <w:sz w:val="20"/>
        </w:rPr>
      </w:pPr>
      <w:r>
        <w:rPr>
          <w:sz w:val="20"/>
        </w:rPr>
        <w:t>Conclusion</w:t>
      </w:r>
      <w:r>
        <w:rPr>
          <w:sz w:val="20"/>
        </w:rPr>
        <w:tab/>
      </w:r>
      <w:hyperlink w:anchor="_bookmark45" w:history="1">
        <w:r>
          <w:rPr>
            <w:sz w:val="20"/>
          </w:rPr>
          <w:t>18</w:t>
        </w:r>
      </w:hyperlink>
    </w:p>
    <w:p w:rsidR="00A325FF" w:rsidRDefault="00D10E8B">
      <w:pPr>
        <w:pStyle w:val="Listeafsnit"/>
        <w:numPr>
          <w:ilvl w:val="0"/>
          <w:numId w:val="39"/>
        </w:numPr>
        <w:tabs>
          <w:tab w:val="left" w:pos="914"/>
          <w:tab w:val="right" w:pos="10401"/>
        </w:tabs>
        <w:spacing w:before="198" w:line="230" w:lineRule="exact"/>
        <w:ind w:left="913" w:hanging="415"/>
        <w:jc w:val="left"/>
        <w:rPr>
          <w:sz w:val="20"/>
        </w:rPr>
      </w:pPr>
      <w:r>
        <w:rPr>
          <w:rFonts w:ascii="Georgia"/>
          <w:b/>
          <w:sz w:val="20"/>
        </w:rPr>
        <w:t xml:space="preserve">Matrix Elements of </w:t>
      </w:r>
      <w:r>
        <w:rPr>
          <w:rFonts w:ascii="Georgia"/>
          <w:b/>
          <w:spacing w:val="15"/>
          <w:sz w:val="20"/>
        </w:rPr>
        <w:t xml:space="preserve"> </w:t>
      </w:r>
      <w:r>
        <w:rPr>
          <w:rFonts w:ascii="Georgia"/>
          <w:b/>
          <w:sz w:val="20"/>
        </w:rPr>
        <w:t>Group</w:t>
      </w:r>
      <w:r>
        <w:rPr>
          <w:rFonts w:ascii="Georgia"/>
          <w:b/>
          <w:spacing w:val="22"/>
          <w:sz w:val="20"/>
        </w:rPr>
        <w:t xml:space="preserve"> </w:t>
      </w:r>
      <w:r>
        <w:rPr>
          <w:rFonts w:ascii="Georgia"/>
          <w:b/>
          <w:sz w:val="20"/>
        </w:rPr>
        <w:t>Representations</w:t>
      </w:r>
      <w:r>
        <w:rPr>
          <w:rFonts w:ascii="Georgia"/>
          <w:b/>
          <w:sz w:val="20"/>
        </w:rPr>
        <w:tab/>
      </w:r>
      <w:hyperlink w:anchor="_bookmark50" w:history="1">
        <w:r>
          <w:rPr>
            <w:sz w:val="20"/>
          </w:rPr>
          <w:t>20</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51" w:history="1">
        <w:r>
          <w:rPr>
            <w:w w:val="105"/>
            <w:sz w:val="20"/>
          </w:rPr>
          <w:t>20</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53" w:history="1">
        <w:r>
          <w:rPr>
            <w:w w:val="105"/>
            <w:sz w:val="20"/>
          </w:rPr>
          <w:t>22</w:t>
        </w:r>
      </w:hyperlink>
    </w:p>
    <w:p w:rsidR="00A325FF" w:rsidRDefault="00D10E8B">
      <w:pPr>
        <w:pStyle w:val="Listeafsnit"/>
        <w:numPr>
          <w:ilvl w:val="1"/>
          <w:numId w:val="39"/>
        </w:numPr>
        <w:tabs>
          <w:tab w:val="left" w:pos="1211"/>
          <w:tab w:val="right" w:pos="10400"/>
        </w:tabs>
        <w:spacing w:line="229" w:lineRule="exact"/>
        <w:ind w:left="1210" w:hanging="290"/>
        <w:jc w:val="left"/>
        <w:rPr>
          <w:sz w:val="20"/>
        </w:rPr>
      </w:pPr>
      <w:r>
        <w:rPr>
          <w:w w:val="105"/>
          <w:sz w:val="20"/>
        </w:rPr>
        <w:t xml:space="preserve">Algorithm implemented on IBM’s </w:t>
      </w:r>
      <w:r>
        <w:rPr>
          <w:spacing w:val="2"/>
          <w:w w:val="105"/>
          <w:sz w:val="20"/>
        </w:rPr>
        <w:t xml:space="preserve"> </w:t>
      </w:r>
      <w:r>
        <w:rPr>
          <w:w w:val="105"/>
          <w:sz w:val="20"/>
        </w:rPr>
        <w:t>5-qubit</w:t>
      </w:r>
      <w:r>
        <w:rPr>
          <w:spacing w:val="14"/>
          <w:w w:val="105"/>
          <w:sz w:val="20"/>
        </w:rPr>
        <w:t xml:space="preserve"> </w:t>
      </w:r>
      <w:r>
        <w:rPr>
          <w:w w:val="105"/>
          <w:sz w:val="20"/>
        </w:rPr>
        <w:t>computer</w:t>
      </w:r>
      <w:r>
        <w:rPr>
          <w:w w:val="105"/>
          <w:sz w:val="20"/>
        </w:rPr>
        <w:tab/>
      </w:r>
      <w:hyperlink w:anchor="_bookmark55" w:history="1">
        <w:r>
          <w:rPr>
            <w:w w:val="105"/>
            <w:sz w:val="20"/>
          </w:rPr>
          <w:t>23</w:t>
        </w:r>
      </w:hyperlink>
    </w:p>
    <w:p w:rsidR="00A325FF" w:rsidRDefault="00D10E8B">
      <w:pPr>
        <w:pStyle w:val="Listeafsnit"/>
        <w:numPr>
          <w:ilvl w:val="1"/>
          <w:numId w:val="39"/>
        </w:numPr>
        <w:tabs>
          <w:tab w:val="left" w:pos="1211"/>
          <w:tab w:val="right" w:pos="10401"/>
        </w:tabs>
        <w:spacing w:line="230" w:lineRule="exact"/>
        <w:ind w:left="1210" w:hanging="298"/>
        <w:jc w:val="left"/>
        <w:rPr>
          <w:sz w:val="20"/>
        </w:rPr>
      </w:pPr>
      <w:r>
        <w:rPr>
          <w:sz w:val="20"/>
        </w:rPr>
        <w:t>Conclusion</w:t>
      </w:r>
      <w:r>
        <w:rPr>
          <w:sz w:val="20"/>
        </w:rPr>
        <w:tab/>
      </w:r>
      <w:hyperlink w:anchor="_bookmark56" w:history="1">
        <w:r>
          <w:rPr>
            <w:sz w:val="20"/>
          </w:rPr>
          <w:t>23</w:t>
        </w:r>
      </w:hyperlink>
    </w:p>
    <w:p w:rsidR="00A325FF" w:rsidRDefault="00D10E8B">
      <w:pPr>
        <w:pStyle w:val="Listeafsnit"/>
        <w:numPr>
          <w:ilvl w:val="0"/>
          <w:numId w:val="39"/>
        </w:numPr>
        <w:tabs>
          <w:tab w:val="left" w:pos="914"/>
          <w:tab w:val="right" w:pos="10401"/>
        </w:tabs>
        <w:spacing w:before="199" w:line="230" w:lineRule="exact"/>
        <w:ind w:left="913" w:hanging="508"/>
        <w:jc w:val="left"/>
        <w:rPr>
          <w:sz w:val="20"/>
        </w:rPr>
      </w:pPr>
      <w:r>
        <w:rPr>
          <w:rFonts w:ascii="Georgia"/>
          <w:b/>
          <w:sz w:val="20"/>
        </w:rPr>
        <w:t xml:space="preserve">Quantum Verification of </w:t>
      </w:r>
      <w:r>
        <w:rPr>
          <w:rFonts w:ascii="Georgia"/>
          <w:b/>
          <w:spacing w:val="17"/>
          <w:sz w:val="20"/>
        </w:rPr>
        <w:t xml:space="preserve"> </w:t>
      </w:r>
      <w:r>
        <w:rPr>
          <w:rFonts w:ascii="Georgia"/>
          <w:b/>
          <w:sz w:val="20"/>
        </w:rPr>
        <w:t>Matrix</w:t>
      </w:r>
      <w:r>
        <w:rPr>
          <w:rFonts w:ascii="Georgia"/>
          <w:b/>
          <w:spacing w:val="22"/>
          <w:sz w:val="20"/>
        </w:rPr>
        <w:t xml:space="preserve"> </w:t>
      </w:r>
      <w:r>
        <w:rPr>
          <w:rFonts w:ascii="Georgia"/>
          <w:b/>
          <w:sz w:val="20"/>
        </w:rPr>
        <w:t>Products</w:t>
      </w:r>
      <w:r>
        <w:rPr>
          <w:rFonts w:ascii="Georgia"/>
          <w:b/>
          <w:sz w:val="20"/>
        </w:rPr>
        <w:tab/>
      </w:r>
      <w:hyperlink w:anchor="_bookmark58" w:history="1">
        <w:r>
          <w:rPr>
            <w:sz w:val="20"/>
          </w:rPr>
          <w:t>24</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59" w:history="1">
        <w:r>
          <w:rPr>
            <w:w w:val="105"/>
            <w:sz w:val="20"/>
          </w:rPr>
          <w:t>24</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60" w:history="1">
        <w:r>
          <w:rPr>
            <w:w w:val="105"/>
            <w:sz w:val="20"/>
          </w:rPr>
          <w:t>24</w:t>
        </w:r>
      </w:hyperlink>
    </w:p>
    <w:p w:rsidR="00A325FF" w:rsidRDefault="00D10E8B">
      <w:pPr>
        <w:pStyle w:val="Listeafsnit"/>
        <w:numPr>
          <w:ilvl w:val="1"/>
          <w:numId w:val="39"/>
        </w:numPr>
        <w:tabs>
          <w:tab w:val="left" w:pos="1211"/>
          <w:tab w:val="right" w:pos="10400"/>
        </w:tabs>
        <w:spacing w:line="230" w:lineRule="exact"/>
        <w:ind w:left="1210" w:hanging="290"/>
        <w:jc w:val="left"/>
        <w:rPr>
          <w:sz w:val="20"/>
        </w:rPr>
      </w:pPr>
      <w:r>
        <w:rPr>
          <w:w w:val="105"/>
          <w:sz w:val="20"/>
        </w:rPr>
        <w:t xml:space="preserve">Algorithm implemented on IBM’s </w:t>
      </w:r>
      <w:r>
        <w:rPr>
          <w:spacing w:val="2"/>
          <w:w w:val="105"/>
          <w:sz w:val="20"/>
        </w:rPr>
        <w:t xml:space="preserve"> </w:t>
      </w:r>
      <w:r>
        <w:rPr>
          <w:w w:val="105"/>
          <w:sz w:val="20"/>
        </w:rPr>
        <w:t>5-qubit</w:t>
      </w:r>
      <w:r>
        <w:rPr>
          <w:spacing w:val="14"/>
          <w:w w:val="105"/>
          <w:sz w:val="20"/>
        </w:rPr>
        <w:t xml:space="preserve"> </w:t>
      </w:r>
      <w:r>
        <w:rPr>
          <w:w w:val="105"/>
          <w:sz w:val="20"/>
        </w:rPr>
        <w:t>computer</w:t>
      </w:r>
      <w:r>
        <w:rPr>
          <w:w w:val="105"/>
          <w:sz w:val="20"/>
        </w:rPr>
        <w:tab/>
      </w:r>
      <w:hyperlink w:anchor="_bookmark64" w:history="1">
        <w:r>
          <w:rPr>
            <w:w w:val="105"/>
            <w:sz w:val="20"/>
          </w:rPr>
          <w:t>26</w:t>
        </w:r>
      </w:hyperlink>
    </w:p>
    <w:p w:rsidR="00A325FF" w:rsidRDefault="00D10E8B">
      <w:pPr>
        <w:pStyle w:val="Listeafsnit"/>
        <w:numPr>
          <w:ilvl w:val="0"/>
          <w:numId w:val="39"/>
        </w:numPr>
        <w:tabs>
          <w:tab w:val="left" w:pos="914"/>
          <w:tab w:val="right" w:pos="10401"/>
        </w:tabs>
        <w:spacing w:before="198" w:line="230" w:lineRule="exact"/>
        <w:ind w:left="913" w:hanging="601"/>
        <w:jc w:val="left"/>
        <w:rPr>
          <w:sz w:val="20"/>
        </w:rPr>
      </w:pPr>
      <w:r>
        <w:rPr>
          <w:rFonts w:ascii="Georgia"/>
          <w:b/>
          <w:sz w:val="20"/>
        </w:rPr>
        <w:t>Group</w:t>
      </w:r>
      <w:r>
        <w:rPr>
          <w:rFonts w:ascii="Georgia"/>
          <w:b/>
          <w:spacing w:val="23"/>
          <w:sz w:val="20"/>
        </w:rPr>
        <w:t xml:space="preserve"> </w:t>
      </w:r>
      <w:r>
        <w:rPr>
          <w:rFonts w:ascii="Georgia"/>
          <w:b/>
          <w:sz w:val="20"/>
        </w:rPr>
        <w:t>Isomorphism</w:t>
      </w:r>
      <w:r>
        <w:rPr>
          <w:rFonts w:ascii="Georgia"/>
          <w:b/>
          <w:sz w:val="20"/>
        </w:rPr>
        <w:tab/>
      </w:r>
      <w:hyperlink w:anchor="_bookmark66" w:history="1">
        <w:r>
          <w:rPr>
            <w:sz w:val="20"/>
          </w:rPr>
          <w:t>26</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67" w:history="1">
        <w:r>
          <w:rPr>
            <w:w w:val="105"/>
            <w:sz w:val="20"/>
          </w:rPr>
          <w:t>26</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68" w:history="1">
        <w:r>
          <w:rPr>
            <w:w w:val="105"/>
            <w:sz w:val="20"/>
          </w:rPr>
          <w:t>27</w:t>
        </w:r>
      </w:hyperlink>
    </w:p>
    <w:p w:rsidR="00A325FF" w:rsidRDefault="00D10E8B">
      <w:pPr>
        <w:pStyle w:val="Listeafsnit"/>
        <w:numPr>
          <w:ilvl w:val="1"/>
          <w:numId w:val="39"/>
        </w:numPr>
        <w:tabs>
          <w:tab w:val="left" w:pos="1211"/>
          <w:tab w:val="right" w:pos="10400"/>
        </w:tabs>
        <w:spacing w:line="229" w:lineRule="exact"/>
        <w:ind w:left="1210" w:hanging="290"/>
        <w:jc w:val="left"/>
        <w:rPr>
          <w:sz w:val="20"/>
        </w:rPr>
      </w:pPr>
      <w:r>
        <w:rPr>
          <w:w w:val="105"/>
          <w:sz w:val="20"/>
        </w:rPr>
        <w:t>Algorithm implemented</w:t>
      </w:r>
      <w:r>
        <w:rPr>
          <w:spacing w:val="27"/>
          <w:w w:val="105"/>
          <w:sz w:val="20"/>
        </w:rPr>
        <w:t xml:space="preserve"> </w:t>
      </w:r>
      <w:r>
        <w:rPr>
          <w:w w:val="105"/>
          <w:sz w:val="20"/>
        </w:rPr>
        <w:t>using</w:t>
      </w:r>
      <w:r>
        <w:rPr>
          <w:spacing w:val="14"/>
          <w:w w:val="105"/>
          <w:sz w:val="20"/>
        </w:rPr>
        <w:t xml:space="preserve"> </w:t>
      </w:r>
      <w:r>
        <w:rPr>
          <w:w w:val="105"/>
          <w:sz w:val="20"/>
        </w:rPr>
        <w:t>QISKit</w:t>
      </w:r>
      <w:r>
        <w:rPr>
          <w:w w:val="105"/>
          <w:sz w:val="20"/>
        </w:rPr>
        <w:tab/>
      </w:r>
      <w:hyperlink w:anchor="_bookmark71" w:history="1">
        <w:r>
          <w:rPr>
            <w:w w:val="105"/>
            <w:sz w:val="20"/>
          </w:rPr>
          <w:t>28</w:t>
        </w:r>
      </w:hyperlink>
    </w:p>
    <w:p w:rsidR="00A325FF" w:rsidRDefault="00D10E8B">
      <w:pPr>
        <w:pStyle w:val="Listeafsnit"/>
        <w:numPr>
          <w:ilvl w:val="1"/>
          <w:numId w:val="39"/>
        </w:numPr>
        <w:tabs>
          <w:tab w:val="left" w:pos="1211"/>
          <w:tab w:val="right" w:pos="10401"/>
        </w:tabs>
        <w:spacing w:line="230" w:lineRule="exact"/>
        <w:ind w:left="1210" w:hanging="298"/>
        <w:jc w:val="left"/>
        <w:rPr>
          <w:sz w:val="20"/>
        </w:rPr>
      </w:pPr>
      <w:r>
        <w:rPr>
          <w:sz w:val="20"/>
        </w:rPr>
        <w:t>Conclusion</w:t>
      </w:r>
      <w:r>
        <w:rPr>
          <w:sz w:val="20"/>
        </w:rPr>
        <w:tab/>
      </w:r>
      <w:hyperlink w:anchor="_bookmark74" w:history="1">
        <w:r>
          <w:rPr>
            <w:sz w:val="20"/>
          </w:rPr>
          <w:t>29</w:t>
        </w:r>
      </w:hyperlink>
    </w:p>
    <w:p w:rsidR="00A325FF" w:rsidRDefault="00D10E8B">
      <w:pPr>
        <w:pStyle w:val="Listeafsnit"/>
        <w:numPr>
          <w:ilvl w:val="0"/>
          <w:numId w:val="39"/>
        </w:numPr>
        <w:tabs>
          <w:tab w:val="left" w:pos="913"/>
          <w:tab w:val="right" w:pos="10401"/>
        </w:tabs>
        <w:spacing w:before="199" w:line="230" w:lineRule="exact"/>
        <w:ind w:hanging="414"/>
        <w:jc w:val="left"/>
        <w:rPr>
          <w:sz w:val="20"/>
        </w:rPr>
      </w:pPr>
      <w:r>
        <w:rPr>
          <w:rFonts w:ascii="Georgia"/>
          <w:b/>
          <w:sz w:val="20"/>
        </w:rPr>
        <w:t>Quantum</w:t>
      </w:r>
      <w:r>
        <w:rPr>
          <w:rFonts w:ascii="Georgia"/>
          <w:b/>
          <w:spacing w:val="23"/>
          <w:sz w:val="20"/>
        </w:rPr>
        <w:t xml:space="preserve"> </w:t>
      </w:r>
      <w:r>
        <w:rPr>
          <w:rFonts w:ascii="Georgia"/>
          <w:b/>
          <w:sz w:val="20"/>
        </w:rPr>
        <w:t>Persistent</w:t>
      </w:r>
      <w:r>
        <w:rPr>
          <w:rFonts w:ascii="Georgia"/>
          <w:b/>
          <w:spacing w:val="23"/>
          <w:sz w:val="20"/>
        </w:rPr>
        <w:t xml:space="preserve"> </w:t>
      </w:r>
      <w:r>
        <w:rPr>
          <w:rFonts w:ascii="Georgia"/>
          <w:b/>
          <w:sz w:val="20"/>
        </w:rPr>
        <w:t>Homology</w:t>
      </w:r>
      <w:r>
        <w:rPr>
          <w:rFonts w:ascii="Georgia"/>
          <w:b/>
          <w:sz w:val="20"/>
        </w:rPr>
        <w:tab/>
      </w:r>
      <w:hyperlink w:anchor="_bookmark76" w:history="1">
        <w:r>
          <w:rPr>
            <w:sz w:val="20"/>
          </w:rPr>
          <w:t>30</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77" w:history="1">
        <w:r>
          <w:rPr>
            <w:w w:val="105"/>
            <w:sz w:val="20"/>
          </w:rPr>
          <w:t>30</w:t>
        </w:r>
      </w:hyperlink>
    </w:p>
    <w:p w:rsidR="00A325FF" w:rsidRDefault="00D10E8B">
      <w:pPr>
        <w:pStyle w:val="Listeafsnit"/>
        <w:numPr>
          <w:ilvl w:val="1"/>
          <w:numId w:val="39"/>
        </w:numPr>
        <w:tabs>
          <w:tab w:val="left" w:pos="1211"/>
          <w:tab w:val="right" w:pos="10400"/>
        </w:tabs>
        <w:spacing w:line="229" w:lineRule="exact"/>
        <w:ind w:left="1210" w:hanging="287"/>
        <w:jc w:val="left"/>
        <w:rPr>
          <w:sz w:val="20"/>
        </w:rPr>
      </w:pPr>
      <w:r>
        <w:rPr>
          <w:w w:val="105"/>
          <w:sz w:val="20"/>
        </w:rPr>
        <w:t>Quantum</w:t>
      </w:r>
      <w:r>
        <w:rPr>
          <w:spacing w:val="13"/>
          <w:w w:val="105"/>
          <w:sz w:val="20"/>
        </w:rPr>
        <w:t xml:space="preserve"> </w:t>
      </w:r>
      <w:r>
        <w:rPr>
          <w:w w:val="105"/>
          <w:sz w:val="20"/>
        </w:rPr>
        <w:t>Algorithm</w:t>
      </w:r>
      <w:r>
        <w:rPr>
          <w:spacing w:val="14"/>
          <w:w w:val="105"/>
          <w:sz w:val="20"/>
        </w:rPr>
        <w:t xml:space="preserve"> </w:t>
      </w:r>
      <w:r>
        <w:rPr>
          <w:w w:val="105"/>
          <w:sz w:val="20"/>
        </w:rPr>
        <w:t>Description</w:t>
      </w:r>
      <w:r>
        <w:rPr>
          <w:w w:val="105"/>
          <w:sz w:val="20"/>
        </w:rPr>
        <w:tab/>
      </w:r>
      <w:hyperlink w:anchor="_bookmark78" w:history="1">
        <w:r>
          <w:rPr>
            <w:w w:val="105"/>
            <w:sz w:val="20"/>
          </w:rPr>
          <w:t>30</w:t>
        </w:r>
      </w:hyperlink>
    </w:p>
    <w:p w:rsidR="00A325FF" w:rsidRDefault="00D10E8B">
      <w:pPr>
        <w:pStyle w:val="Listeafsnit"/>
        <w:numPr>
          <w:ilvl w:val="1"/>
          <w:numId w:val="39"/>
        </w:numPr>
        <w:tabs>
          <w:tab w:val="left" w:pos="1211"/>
          <w:tab w:val="right" w:pos="10401"/>
        </w:tabs>
        <w:spacing w:line="230" w:lineRule="exact"/>
        <w:ind w:left="1210" w:hanging="290"/>
        <w:jc w:val="left"/>
        <w:rPr>
          <w:sz w:val="20"/>
        </w:rPr>
      </w:pPr>
      <w:r>
        <w:rPr>
          <w:sz w:val="20"/>
        </w:rPr>
        <w:t>Conclusion</w:t>
      </w:r>
      <w:r>
        <w:rPr>
          <w:sz w:val="20"/>
        </w:rPr>
        <w:tab/>
      </w:r>
      <w:hyperlink w:anchor="_bookmark83" w:history="1">
        <w:r>
          <w:rPr>
            <w:sz w:val="20"/>
          </w:rPr>
          <w:t>32</w:t>
        </w:r>
      </w:hyperlink>
    </w:p>
    <w:p w:rsidR="00A325FF" w:rsidRDefault="00D10E8B">
      <w:pPr>
        <w:pStyle w:val="Listeafsnit"/>
        <w:numPr>
          <w:ilvl w:val="0"/>
          <w:numId w:val="39"/>
        </w:numPr>
        <w:tabs>
          <w:tab w:val="left" w:pos="913"/>
          <w:tab w:val="right" w:pos="10401"/>
        </w:tabs>
        <w:spacing w:before="198" w:line="230" w:lineRule="exact"/>
        <w:ind w:left="913" w:hanging="327"/>
        <w:jc w:val="left"/>
        <w:rPr>
          <w:sz w:val="20"/>
        </w:rPr>
      </w:pPr>
      <w:r>
        <w:rPr>
          <w:rFonts w:ascii="Georgia"/>
          <w:b/>
          <w:sz w:val="20"/>
        </w:rPr>
        <w:t xml:space="preserve">Quantum Algorithms for </w:t>
      </w:r>
      <w:r>
        <w:rPr>
          <w:rFonts w:ascii="Georgia"/>
          <w:b/>
          <w:spacing w:val="17"/>
          <w:sz w:val="20"/>
        </w:rPr>
        <w:t xml:space="preserve"> </w:t>
      </w:r>
      <w:r>
        <w:rPr>
          <w:rFonts w:ascii="Georgia"/>
          <w:b/>
          <w:sz w:val="20"/>
        </w:rPr>
        <w:t>Graph</w:t>
      </w:r>
      <w:r>
        <w:rPr>
          <w:rFonts w:ascii="Georgia"/>
          <w:b/>
          <w:spacing w:val="22"/>
          <w:sz w:val="20"/>
        </w:rPr>
        <w:t xml:space="preserve"> </w:t>
      </w:r>
      <w:r>
        <w:rPr>
          <w:rFonts w:ascii="Georgia"/>
          <w:b/>
          <w:sz w:val="20"/>
        </w:rPr>
        <w:t>Properties</w:t>
      </w:r>
      <w:r>
        <w:rPr>
          <w:rFonts w:ascii="Georgia"/>
          <w:b/>
          <w:sz w:val="20"/>
        </w:rPr>
        <w:tab/>
      </w:r>
      <w:hyperlink w:anchor="_bookmark85" w:history="1">
        <w:r>
          <w:rPr>
            <w:sz w:val="20"/>
          </w:rPr>
          <w:t>33</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86" w:history="1">
        <w:r>
          <w:rPr>
            <w:w w:val="105"/>
            <w:sz w:val="20"/>
          </w:rPr>
          <w:t>33</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Quantum Search using</w:t>
      </w:r>
      <w:r>
        <w:rPr>
          <w:spacing w:val="40"/>
          <w:w w:val="105"/>
          <w:sz w:val="20"/>
        </w:rPr>
        <w:t xml:space="preserve"> </w:t>
      </w:r>
      <w:r>
        <w:rPr>
          <w:w w:val="105"/>
          <w:sz w:val="20"/>
        </w:rPr>
        <w:t>Grover’s</w:t>
      </w:r>
      <w:r>
        <w:rPr>
          <w:spacing w:val="14"/>
          <w:w w:val="105"/>
          <w:sz w:val="20"/>
        </w:rPr>
        <w:t xml:space="preserve"> </w:t>
      </w:r>
      <w:r>
        <w:rPr>
          <w:w w:val="105"/>
          <w:sz w:val="20"/>
        </w:rPr>
        <w:t>Algorithm</w:t>
      </w:r>
      <w:r>
        <w:rPr>
          <w:w w:val="105"/>
          <w:sz w:val="20"/>
        </w:rPr>
        <w:tab/>
      </w:r>
      <w:hyperlink w:anchor="_bookmark87" w:history="1">
        <w:r>
          <w:rPr>
            <w:w w:val="105"/>
            <w:sz w:val="20"/>
          </w:rPr>
          <w:t>33</w:t>
        </w:r>
      </w:hyperlink>
    </w:p>
    <w:p w:rsidR="00A325FF" w:rsidRDefault="00D10E8B">
      <w:pPr>
        <w:pStyle w:val="Listeafsnit"/>
        <w:numPr>
          <w:ilvl w:val="1"/>
          <w:numId w:val="39"/>
        </w:numPr>
        <w:tabs>
          <w:tab w:val="left" w:pos="1211"/>
          <w:tab w:val="right" w:pos="10401"/>
        </w:tabs>
        <w:spacing w:line="229" w:lineRule="exact"/>
        <w:ind w:left="1210" w:hanging="290"/>
        <w:jc w:val="left"/>
        <w:rPr>
          <w:sz w:val="20"/>
        </w:rPr>
      </w:pPr>
      <w:r>
        <w:rPr>
          <w:w w:val="110"/>
          <w:sz w:val="20"/>
        </w:rPr>
        <w:t>Quantum</w:t>
      </w:r>
      <w:r>
        <w:rPr>
          <w:spacing w:val="10"/>
          <w:w w:val="110"/>
          <w:sz w:val="20"/>
        </w:rPr>
        <w:t xml:space="preserve"> </w:t>
      </w:r>
      <w:r>
        <w:rPr>
          <w:w w:val="110"/>
          <w:sz w:val="20"/>
        </w:rPr>
        <w:t>Random</w:t>
      </w:r>
      <w:r>
        <w:rPr>
          <w:spacing w:val="11"/>
          <w:w w:val="110"/>
          <w:sz w:val="20"/>
        </w:rPr>
        <w:t xml:space="preserve"> </w:t>
      </w:r>
      <w:r>
        <w:rPr>
          <w:spacing w:val="-5"/>
          <w:w w:val="110"/>
          <w:sz w:val="20"/>
        </w:rPr>
        <w:t>Walk</w:t>
      </w:r>
      <w:r>
        <w:rPr>
          <w:spacing w:val="-5"/>
          <w:w w:val="110"/>
          <w:sz w:val="20"/>
        </w:rPr>
        <w:tab/>
      </w:r>
      <w:hyperlink w:anchor="_bookmark89" w:history="1">
        <w:r>
          <w:rPr>
            <w:w w:val="110"/>
            <w:sz w:val="20"/>
          </w:rPr>
          <w:t>34</w:t>
        </w:r>
      </w:hyperlink>
    </w:p>
    <w:p w:rsidR="00A325FF" w:rsidRDefault="00D10E8B">
      <w:pPr>
        <w:pStyle w:val="Listeafsnit"/>
        <w:numPr>
          <w:ilvl w:val="1"/>
          <w:numId w:val="39"/>
        </w:numPr>
        <w:tabs>
          <w:tab w:val="left" w:pos="1211"/>
          <w:tab w:val="right" w:pos="10400"/>
        </w:tabs>
        <w:spacing w:line="229" w:lineRule="exact"/>
        <w:ind w:left="1210" w:hanging="298"/>
        <w:jc w:val="left"/>
        <w:rPr>
          <w:sz w:val="20"/>
        </w:rPr>
      </w:pPr>
      <w:r>
        <w:rPr>
          <w:w w:val="105"/>
          <w:sz w:val="20"/>
        </w:rPr>
        <w:t xml:space="preserve">Algorithm Implementations on IBM’s </w:t>
      </w:r>
      <w:r>
        <w:rPr>
          <w:spacing w:val="5"/>
          <w:w w:val="105"/>
          <w:sz w:val="20"/>
        </w:rPr>
        <w:t xml:space="preserve"> </w:t>
      </w:r>
      <w:r>
        <w:rPr>
          <w:w w:val="105"/>
          <w:sz w:val="20"/>
        </w:rPr>
        <w:t>Quantum</w:t>
      </w:r>
      <w:r>
        <w:rPr>
          <w:spacing w:val="14"/>
          <w:w w:val="105"/>
          <w:sz w:val="20"/>
        </w:rPr>
        <w:t xml:space="preserve"> </w:t>
      </w:r>
      <w:r>
        <w:rPr>
          <w:w w:val="105"/>
          <w:sz w:val="20"/>
        </w:rPr>
        <w:t>Experience</w:t>
      </w:r>
      <w:r>
        <w:rPr>
          <w:w w:val="105"/>
          <w:sz w:val="20"/>
        </w:rPr>
        <w:tab/>
      </w:r>
      <w:hyperlink w:anchor="_bookmark92" w:history="1">
        <w:r>
          <w:rPr>
            <w:w w:val="105"/>
            <w:sz w:val="20"/>
          </w:rPr>
          <w:t>35</w:t>
        </w:r>
      </w:hyperlink>
    </w:p>
    <w:p w:rsidR="00A325FF" w:rsidRDefault="00D10E8B">
      <w:pPr>
        <w:pStyle w:val="Listeafsnit"/>
        <w:numPr>
          <w:ilvl w:val="1"/>
          <w:numId w:val="39"/>
        </w:numPr>
        <w:tabs>
          <w:tab w:val="left" w:pos="1211"/>
          <w:tab w:val="right" w:pos="10401"/>
        </w:tabs>
        <w:spacing w:line="230" w:lineRule="exact"/>
        <w:ind w:left="1210" w:hanging="282"/>
        <w:jc w:val="left"/>
        <w:rPr>
          <w:sz w:val="20"/>
        </w:rPr>
      </w:pPr>
      <w:r>
        <w:rPr>
          <w:sz w:val="20"/>
        </w:rPr>
        <w:t>Conclusion</w:t>
      </w:r>
      <w:r>
        <w:rPr>
          <w:sz w:val="20"/>
        </w:rPr>
        <w:tab/>
      </w:r>
      <w:hyperlink w:anchor="_bookmark94" w:history="1">
        <w:r>
          <w:rPr>
            <w:sz w:val="20"/>
          </w:rPr>
          <w:t>36</w:t>
        </w:r>
      </w:hyperlink>
    </w:p>
    <w:p w:rsidR="00A325FF" w:rsidRDefault="00D10E8B">
      <w:pPr>
        <w:pStyle w:val="Listeafsnit"/>
        <w:numPr>
          <w:ilvl w:val="0"/>
          <w:numId w:val="39"/>
        </w:numPr>
        <w:tabs>
          <w:tab w:val="left" w:pos="914"/>
          <w:tab w:val="right" w:pos="10401"/>
        </w:tabs>
        <w:spacing w:before="198" w:line="230" w:lineRule="exact"/>
        <w:ind w:left="913" w:hanging="415"/>
        <w:jc w:val="left"/>
        <w:rPr>
          <w:sz w:val="20"/>
        </w:rPr>
      </w:pPr>
      <w:r>
        <w:rPr>
          <w:rFonts w:ascii="Georgia"/>
          <w:b/>
          <w:sz w:val="20"/>
        </w:rPr>
        <w:t>Quantum  Minimal</w:t>
      </w:r>
      <w:r>
        <w:rPr>
          <w:rFonts w:ascii="Georgia"/>
          <w:b/>
          <w:spacing w:val="-4"/>
          <w:sz w:val="20"/>
        </w:rPr>
        <w:t xml:space="preserve"> </w:t>
      </w:r>
      <w:r>
        <w:rPr>
          <w:rFonts w:ascii="Georgia"/>
          <w:b/>
          <w:sz w:val="20"/>
        </w:rPr>
        <w:t>Spanning</w:t>
      </w:r>
      <w:r>
        <w:rPr>
          <w:rFonts w:ascii="Georgia"/>
          <w:b/>
          <w:spacing w:val="23"/>
          <w:sz w:val="20"/>
        </w:rPr>
        <w:t xml:space="preserve"> </w:t>
      </w:r>
      <w:r>
        <w:rPr>
          <w:rFonts w:ascii="Georgia"/>
          <w:b/>
          <w:spacing w:val="-6"/>
          <w:sz w:val="20"/>
        </w:rPr>
        <w:t>Tree</w:t>
      </w:r>
      <w:r>
        <w:rPr>
          <w:rFonts w:ascii="Georgia"/>
          <w:b/>
          <w:spacing w:val="-6"/>
          <w:sz w:val="20"/>
        </w:rPr>
        <w:tab/>
      </w:r>
      <w:hyperlink w:anchor="_bookmark95" w:history="1">
        <w:r>
          <w:rPr>
            <w:sz w:val="20"/>
          </w:rPr>
          <w:t>36</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96" w:history="1">
        <w:r>
          <w:rPr>
            <w:w w:val="105"/>
            <w:sz w:val="20"/>
          </w:rPr>
          <w:t>36</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98" w:history="1">
        <w:r>
          <w:rPr>
            <w:w w:val="105"/>
            <w:sz w:val="20"/>
          </w:rPr>
          <w:t>36</w:t>
        </w:r>
      </w:hyperlink>
    </w:p>
    <w:p w:rsidR="00A325FF" w:rsidRDefault="00D10E8B">
      <w:pPr>
        <w:pStyle w:val="Listeafsnit"/>
        <w:numPr>
          <w:ilvl w:val="1"/>
          <w:numId w:val="39"/>
        </w:numPr>
        <w:tabs>
          <w:tab w:val="left" w:pos="1211"/>
          <w:tab w:val="right" w:pos="10400"/>
        </w:tabs>
        <w:spacing w:line="229" w:lineRule="exact"/>
        <w:ind w:left="1210" w:hanging="290"/>
        <w:jc w:val="left"/>
        <w:rPr>
          <w:sz w:val="20"/>
        </w:rPr>
      </w:pPr>
      <w:r>
        <w:rPr>
          <w:w w:val="105"/>
          <w:sz w:val="20"/>
        </w:rPr>
        <w:t xml:space="preserve">Algorithm implementation on IBM’s </w:t>
      </w:r>
      <w:r>
        <w:rPr>
          <w:spacing w:val="4"/>
          <w:w w:val="105"/>
          <w:sz w:val="20"/>
        </w:rPr>
        <w:t xml:space="preserve"> </w:t>
      </w:r>
      <w:r>
        <w:rPr>
          <w:w w:val="105"/>
          <w:sz w:val="20"/>
        </w:rPr>
        <w:t>5-qubit</w:t>
      </w:r>
      <w:r>
        <w:rPr>
          <w:spacing w:val="14"/>
          <w:w w:val="105"/>
          <w:sz w:val="20"/>
        </w:rPr>
        <w:t xml:space="preserve"> </w:t>
      </w:r>
      <w:r>
        <w:rPr>
          <w:w w:val="105"/>
          <w:sz w:val="20"/>
        </w:rPr>
        <w:t>computer</w:t>
      </w:r>
      <w:r>
        <w:rPr>
          <w:w w:val="105"/>
          <w:sz w:val="20"/>
        </w:rPr>
        <w:tab/>
      </w:r>
      <w:hyperlink w:anchor="_bookmark102" w:history="1">
        <w:r>
          <w:rPr>
            <w:w w:val="105"/>
            <w:sz w:val="20"/>
          </w:rPr>
          <w:t>38</w:t>
        </w:r>
      </w:hyperlink>
    </w:p>
    <w:p w:rsidR="00A325FF" w:rsidRDefault="00D10E8B">
      <w:pPr>
        <w:pStyle w:val="Listeafsnit"/>
        <w:numPr>
          <w:ilvl w:val="1"/>
          <w:numId w:val="39"/>
        </w:numPr>
        <w:tabs>
          <w:tab w:val="left" w:pos="1211"/>
          <w:tab w:val="right" w:pos="10401"/>
        </w:tabs>
        <w:spacing w:line="230" w:lineRule="exact"/>
        <w:ind w:left="1210" w:hanging="298"/>
        <w:jc w:val="left"/>
        <w:rPr>
          <w:sz w:val="20"/>
        </w:rPr>
      </w:pPr>
      <w:r>
        <w:rPr>
          <w:sz w:val="20"/>
        </w:rPr>
        <w:t>Conclusion</w:t>
      </w:r>
      <w:r>
        <w:rPr>
          <w:sz w:val="20"/>
        </w:rPr>
        <w:tab/>
      </w:r>
      <w:hyperlink w:anchor="_bookmark105" w:history="1">
        <w:r>
          <w:rPr>
            <w:sz w:val="20"/>
          </w:rPr>
          <w:t>39</w:t>
        </w:r>
      </w:hyperlink>
    </w:p>
    <w:p w:rsidR="00A325FF" w:rsidRDefault="00D10E8B">
      <w:pPr>
        <w:pStyle w:val="Listeafsnit"/>
        <w:numPr>
          <w:ilvl w:val="0"/>
          <w:numId w:val="39"/>
        </w:numPr>
        <w:tabs>
          <w:tab w:val="left" w:pos="914"/>
          <w:tab w:val="right" w:pos="10401"/>
        </w:tabs>
        <w:spacing w:before="199" w:line="230" w:lineRule="exact"/>
        <w:ind w:left="913" w:hanging="508"/>
        <w:jc w:val="left"/>
        <w:rPr>
          <w:sz w:val="20"/>
        </w:rPr>
      </w:pPr>
      <w:r>
        <w:rPr>
          <w:rFonts w:ascii="Georgia"/>
          <w:b/>
          <w:sz w:val="20"/>
        </w:rPr>
        <w:t>Quantum  Maximum</w:t>
      </w:r>
      <w:r>
        <w:rPr>
          <w:rFonts w:ascii="Georgia"/>
          <w:b/>
          <w:spacing w:val="-5"/>
          <w:sz w:val="20"/>
        </w:rPr>
        <w:t xml:space="preserve"> </w:t>
      </w:r>
      <w:r>
        <w:rPr>
          <w:rFonts w:ascii="Georgia"/>
          <w:b/>
          <w:sz w:val="20"/>
        </w:rPr>
        <w:t>Flow</w:t>
      </w:r>
      <w:r>
        <w:rPr>
          <w:rFonts w:ascii="Georgia"/>
          <w:b/>
          <w:spacing w:val="23"/>
          <w:sz w:val="20"/>
        </w:rPr>
        <w:t xml:space="preserve"> </w:t>
      </w:r>
      <w:r>
        <w:rPr>
          <w:rFonts w:ascii="Georgia"/>
          <w:b/>
          <w:sz w:val="20"/>
        </w:rPr>
        <w:t>Analysis</w:t>
      </w:r>
      <w:r>
        <w:rPr>
          <w:rFonts w:ascii="Georgia"/>
          <w:b/>
          <w:sz w:val="20"/>
        </w:rPr>
        <w:tab/>
      </w:r>
      <w:hyperlink w:anchor="_bookmark106" w:history="1">
        <w:r>
          <w:rPr>
            <w:sz w:val="20"/>
          </w:rPr>
          <w:t>39</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107" w:history="1">
        <w:r>
          <w:rPr>
            <w:w w:val="105"/>
            <w:sz w:val="20"/>
          </w:rPr>
          <w:t>39</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109" w:history="1">
        <w:r>
          <w:rPr>
            <w:w w:val="105"/>
            <w:sz w:val="20"/>
          </w:rPr>
          <w:t>40</w:t>
        </w:r>
      </w:hyperlink>
    </w:p>
    <w:p w:rsidR="00A325FF" w:rsidRDefault="00D10E8B">
      <w:pPr>
        <w:pStyle w:val="Listeafsnit"/>
        <w:numPr>
          <w:ilvl w:val="1"/>
          <w:numId w:val="39"/>
        </w:numPr>
        <w:tabs>
          <w:tab w:val="left" w:pos="1211"/>
          <w:tab w:val="right" w:pos="10400"/>
        </w:tabs>
        <w:spacing w:line="229" w:lineRule="exact"/>
        <w:ind w:left="1210" w:hanging="290"/>
        <w:jc w:val="left"/>
        <w:rPr>
          <w:sz w:val="20"/>
        </w:rPr>
      </w:pPr>
      <w:r>
        <w:rPr>
          <w:w w:val="105"/>
          <w:sz w:val="20"/>
        </w:rPr>
        <w:t xml:space="preserve">Algorithm implemented on IBM’s </w:t>
      </w:r>
      <w:r>
        <w:rPr>
          <w:spacing w:val="2"/>
          <w:w w:val="105"/>
          <w:sz w:val="20"/>
        </w:rPr>
        <w:t xml:space="preserve"> </w:t>
      </w:r>
      <w:r>
        <w:rPr>
          <w:w w:val="105"/>
          <w:sz w:val="20"/>
        </w:rPr>
        <w:t>5-qubit</w:t>
      </w:r>
      <w:r>
        <w:rPr>
          <w:spacing w:val="14"/>
          <w:w w:val="105"/>
          <w:sz w:val="20"/>
        </w:rPr>
        <w:t xml:space="preserve"> </w:t>
      </w:r>
      <w:r>
        <w:rPr>
          <w:w w:val="105"/>
          <w:sz w:val="20"/>
        </w:rPr>
        <w:t>computer</w:t>
      </w:r>
      <w:r>
        <w:rPr>
          <w:w w:val="105"/>
          <w:sz w:val="20"/>
        </w:rPr>
        <w:tab/>
      </w:r>
      <w:hyperlink w:anchor="_bookmark110" w:history="1">
        <w:r>
          <w:rPr>
            <w:w w:val="105"/>
            <w:sz w:val="20"/>
          </w:rPr>
          <w:t>40</w:t>
        </w:r>
      </w:hyperlink>
    </w:p>
    <w:p w:rsidR="00A325FF" w:rsidRDefault="00D10E8B">
      <w:pPr>
        <w:pStyle w:val="Listeafsnit"/>
        <w:numPr>
          <w:ilvl w:val="1"/>
          <w:numId w:val="39"/>
        </w:numPr>
        <w:tabs>
          <w:tab w:val="left" w:pos="1211"/>
          <w:tab w:val="right" w:pos="10401"/>
        </w:tabs>
        <w:spacing w:line="230" w:lineRule="exact"/>
        <w:ind w:left="1210" w:hanging="298"/>
        <w:jc w:val="left"/>
        <w:rPr>
          <w:sz w:val="20"/>
        </w:rPr>
      </w:pPr>
      <w:r>
        <w:rPr>
          <w:sz w:val="20"/>
        </w:rPr>
        <w:t>Conclusion</w:t>
      </w:r>
      <w:r>
        <w:rPr>
          <w:sz w:val="20"/>
        </w:rPr>
        <w:tab/>
      </w:r>
      <w:hyperlink w:anchor="_bookmark113" w:history="1">
        <w:r>
          <w:rPr>
            <w:sz w:val="20"/>
          </w:rPr>
          <w:t>41</w:t>
        </w:r>
      </w:hyperlink>
    </w:p>
    <w:p w:rsidR="00A325FF" w:rsidRDefault="00D10E8B">
      <w:pPr>
        <w:pStyle w:val="Listeafsnit"/>
        <w:numPr>
          <w:ilvl w:val="0"/>
          <w:numId w:val="39"/>
        </w:numPr>
        <w:tabs>
          <w:tab w:val="left" w:pos="914"/>
          <w:tab w:val="right" w:pos="10401"/>
        </w:tabs>
        <w:spacing w:before="198" w:line="230" w:lineRule="exact"/>
        <w:ind w:left="913" w:hanging="601"/>
        <w:jc w:val="left"/>
        <w:rPr>
          <w:sz w:val="20"/>
        </w:rPr>
      </w:pPr>
      <w:r>
        <w:rPr>
          <w:rFonts w:ascii="Georgia"/>
          <w:b/>
          <w:sz w:val="20"/>
        </w:rPr>
        <w:t>Quantum  Approximate</w:t>
      </w:r>
      <w:r>
        <w:rPr>
          <w:rFonts w:ascii="Georgia"/>
          <w:b/>
          <w:spacing w:val="-7"/>
          <w:sz w:val="20"/>
        </w:rPr>
        <w:t xml:space="preserve"> </w:t>
      </w:r>
      <w:r>
        <w:rPr>
          <w:rFonts w:ascii="Georgia"/>
          <w:b/>
          <w:sz w:val="20"/>
        </w:rPr>
        <w:t>Optimization</w:t>
      </w:r>
      <w:r>
        <w:rPr>
          <w:rFonts w:ascii="Georgia"/>
          <w:b/>
          <w:spacing w:val="22"/>
          <w:sz w:val="20"/>
        </w:rPr>
        <w:t xml:space="preserve"> </w:t>
      </w:r>
      <w:r>
        <w:rPr>
          <w:rFonts w:ascii="Georgia"/>
          <w:b/>
          <w:sz w:val="20"/>
        </w:rPr>
        <w:t>Algorithm</w:t>
      </w:r>
      <w:r>
        <w:rPr>
          <w:rFonts w:ascii="Georgia"/>
          <w:b/>
          <w:sz w:val="20"/>
        </w:rPr>
        <w:tab/>
      </w:r>
      <w:hyperlink w:anchor="_bookmark114" w:history="1">
        <w:r>
          <w:rPr>
            <w:sz w:val="20"/>
          </w:rPr>
          <w:t>41</w:t>
        </w:r>
      </w:hyperlink>
    </w:p>
    <w:p w:rsidR="00A325FF" w:rsidRDefault="00D10E8B">
      <w:pPr>
        <w:pStyle w:val="Listeafsnit"/>
        <w:numPr>
          <w:ilvl w:val="1"/>
          <w:numId w:val="39"/>
        </w:numPr>
        <w:tabs>
          <w:tab w:val="left" w:pos="1211"/>
          <w:tab w:val="right" w:pos="10400"/>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115" w:history="1">
        <w:r>
          <w:rPr>
            <w:w w:val="105"/>
            <w:sz w:val="20"/>
          </w:rPr>
          <w:t>41</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119" w:history="1">
        <w:r>
          <w:rPr>
            <w:w w:val="105"/>
            <w:sz w:val="20"/>
          </w:rPr>
          <w:t>42</w:t>
        </w:r>
      </w:hyperlink>
    </w:p>
    <w:p w:rsidR="00A325FF" w:rsidRDefault="00D10E8B">
      <w:pPr>
        <w:pStyle w:val="Listeafsnit"/>
        <w:numPr>
          <w:ilvl w:val="1"/>
          <w:numId w:val="39"/>
        </w:numPr>
        <w:tabs>
          <w:tab w:val="left" w:pos="1211"/>
          <w:tab w:val="right" w:pos="10401"/>
        </w:tabs>
        <w:spacing w:line="229" w:lineRule="exact"/>
        <w:ind w:left="1210" w:hanging="290"/>
        <w:jc w:val="left"/>
        <w:rPr>
          <w:sz w:val="20"/>
        </w:rPr>
      </w:pPr>
      <w:r>
        <w:rPr>
          <w:spacing w:val="-4"/>
          <w:w w:val="110"/>
          <w:sz w:val="20"/>
        </w:rPr>
        <w:t xml:space="preserve">QAOA </w:t>
      </w:r>
      <w:r>
        <w:rPr>
          <w:w w:val="110"/>
          <w:sz w:val="20"/>
        </w:rPr>
        <w:t>MaxCut on the IBMQX4</w:t>
      </w:r>
      <w:r>
        <w:rPr>
          <w:spacing w:val="51"/>
          <w:w w:val="110"/>
          <w:sz w:val="20"/>
        </w:rPr>
        <w:t xml:space="preserve"> </w:t>
      </w:r>
      <w:r>
        <w:rPr>
          <w:w w:val="110"/>
          <w:sz w:val="20"/>
        </w:rPr>
        <w:t>Quantum</w:t>
      </w:r>
      <w:r>
        <w:rPr>
          <w:spacing w:val="10"/>
          <w:w w:val="110"/>
          <w:sz w:val="20"/>
        </w:rPr>
        <w:t xml:space="preserve"> </w:t>
      </w:r>
      <w:r>
        <w:rPr>
          <w:w w:val="110"/>
          <w:sz w:val="20"/>
        </w:rPr>
        <w:t>Computer</w:t>
      </w:r>
      <w:r>
        <w:rPr>
          <w:w w:val="110"/>
          <w:sz w:val="20"/>
        </w:rPr>
        <w:tab/>
      </w:r>
      <w:hyperlink w:anchor="_bookmark127" w:history="1">
        <w:r>
          <w:rPr>
            <w:w w:val="110"/>
            <w:sz w:val="20"/>
          </w:rPr>
          <w:t>43</w:t>
        </w:r>
      </w:hyperlink>
    </w:p>
    <w:p w:rsidR="00A325FF" w:rsidRDefault="00D10E8B">
      <w:pPr>
        <w:pStyle w:val="Listeafsnit"/>
        <w:numPr>
          <w:ilvl w:val="1"/>
          <w:numId w:val="39"/>
        </w:numPr>
        <w:tabs>
          <w:tab w:val="left" w:pos="1211"/>
          <w:tab w:val="right" w:pos="10401"/>
        </w:tabs>
        <w:spacing w:line="229" w:lineRule="exact"/>
        <w:ind w:left="1210" w:hanging="298"/>
        <w:jc w:val="left"/>
        <w:rPr>
          <w:sz w:val="20"/>
        </w:rPr>
      </w:pPr>
      <w:r>
        <w:rPr>
          <w:w w:val="105"/>
          <w:sz w:val="20"/>
        </w:rPr>
        <w:t>A</w:t>
      </w:r>
      <w:r>
        <w:rPr>
          <w:spacing w:val="13"/>
          <w:w w:val="105"/>
          <w:sz w:val="20"/>
        </w:rPr>
        <w:t xml:space="preserve"> </w:t>
      </w:r>
      <w:r>
        <w:rPr>
          <w:w w:val="105"/>
          <w:sz w:val="20"/>
        </w:rPr>
        <w:t>Proof-of-Concept</w:t>
      </w:r>
      <w:r>
        <w:rPr>
          <w:spacing w:val="14"/>
          <w:w w:val="105"/>
          <w:sz w:val="20"/>
        </w:rPr>
        <w:t xml:space="preserve"> </w:t>
      </w:r>
      <w:r>
        <w:rPr>
          <w:w w:val="105"/>
          <w:sz w:val="20"/>
        </w:rPr>
        <w:t>Experiment</w:t>
      </w:r>
      <w:r>
        <w:rPr>
          <w:w w:val="105"/>
          <w:sz w:val="20"/>
        </w:rPr>
        <w:tab/>
      </w:r>
      <w:hyperlink w:anchor="_bookmark132" w:history="1">
        <w:r>
          <w:rPr>
            <w:w w:val="105"/>
            <w:sz w:val="20"/>
          </w:rPr>
          <w:t>44</w:t>
        </w:r>
      </w:hyperlink>
    </w:p>
    <w:p w:rsidR="00A325FF" w:rsidRDefault="00D10E8B">
      <w:pPr>
        <w:pStyle w:val="Listeafsnit"/>
        <w:numPr>
          <w:ilvl w:val="1"/>
          <w:numId w:val="39"/>
        </w:numPr>
        <w:tabs>
          <w:tab w:val="left" w:pos="1211"/>
          <w:tab w:val="right" w:pos="10401"/>
        </w:tabs>
        <w:spacing w:line="230" w:lineRule="exact"/>
        <w:ind w:left="1210" w:hanging="282"/>
        <w:jc w:val="left"/>
        <w:rPr>
          <w:sz w:val="20"/>
        </w:rPr>
      </w:pPr>
      <w:r>
        <w:rPr>
          <w:sz w:val="20"/>
        </w:rPr>
        <w:t>Conclusion</w:t>
      </w:r>
      <w:r>
        <w:rPr>
          <w:sz w:val="20"/>
        </w:rPr>
        <w:tab/>
      </w:r>
      <w:hyperlink w:anchor="_bookmark135" w:history="1">
        <w:r>
          <w:rPr>
            <w:sz w:val="20"/>
          </w:rPr>
          <w:t>45</w:t>
        </w:r>
      </w:hyperlink>
    </w:p>
    <w:p w:rsidR="00A325FF" w:rsidRDefault="00D10E8B">
      <w:pPr>
        <w:pStyle w:val="Listeafsnit"/>
        <w:numPr>
          <w:ilvl w:val="0"/>
          <w:numId w:val="39"/>
        </w:numPr>
        <w:tabs>
          <w:tab w:val="left" w:pos="914"/>
          <w:tab w:val="right" w:pos="10401"/>
        </w:tabs>
        <w:spacing w:before="198" w:line="230" w:lineRule="exact"/>
        <w:ind w:left="913" w:hanging="588"/>
        <w:jc w:val="left"/>
        <w:rPr>
          <w:sz w:val="20"/>
        </w:rPr>
      </w:pPr>
      <w:r>
        <w:rPr>
          <w:rFonts w:ascii="Georgia"/>
          <w:b/>
          <w:sz w:val="20"/>
        </w:rPr>
        <w:t>Quantum  Principal</w:t>
      </w:r>
      <w:r>
        <w:rPr>
          <w:rFonts w:ascii="Georgia"/>
          <w:b/>
          <w:spacing w:val="-6"/>
          <w:sz w:val="20"/>
        </w:rPr>
        <w:t xml:space="preserve"> </w:t>
      </w:r>
      <w:r>
        <w:rPr>
          <w:rFonts w:ascii="Georgia"/>
          <w:b/>
          <w:sz w:val="20"/>
        </w:rPr>
        <w:t>Component</w:t>
      </w:r>
      <w:r>
        <w:rPr>
          <w:rFonts w:ascii="Georgia"/>
          <w:b/>
          <w:spacing w:val="22"/>
          <w:sz w:val="20"/>
        </w:rPr>
        <w:t xml:space="preserve"> </w:t>
      </w:r>
      <w:r>
        <w:rPr>
          <w:rFonts w:ascii="Georgia"/>
          <w:b/>
          <w:sz w:val="20"/>
        </w:rPr>
        <w:t>Analysis</w:t>
      </w:r>
      <w:r>
        <w:rPr>
          <w:rFonts w:ascii="Georgia"/>
          <w:b/>
          <w:sz w:val="20"/>
        </w:rPr>
        <w:tab/>
      </w:r>
      <w:hyperlink w:anchor="_bookmark136" w:history="1">
        <w:r>
          <w:rPr>
            <w:sz w:val="20"/>
          </w:rPr>
          <w:t>45</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137" w:history="1">
        <w:r>
          <w:rPr>
            <w:w w:val="105"/>
            <w:sz w:val="20"/>
          </w:rPr>
          <w:t>45</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139" w:history="1">
        <w:r>
          <w:rPr>
            <w:w w:val="105"/>
            <w:sz w:val="20"/>
          </w:rPr>
          <w:t>46</w:t>
        </w:r>
      </w:hyperlink>
    </w:p>
    <w:p w:rsidR="00A325FF" w:rsidRDefault="00D10E8B">
      <w:pPr>
        <w:pStyle w:val="Listeafsnit"/>
        <w:numPr>
          <w:ilvl w:val="1"/>
          <w:numId w:val="39"/>
        </w:numPr>
        <w:tabs>
          <w:tab w:val="left" w:pos="1211"/>
          <w:tab w:val="right" w:pos="10400"/>
        </w:tabs>
        <w:spacing w:line="229" w:lineRule="exact"/>
        <w:ind w:left="1210" w:hanging="290"/>
        <w:jc w:val="left"/>
        <w:rPr>
          <w:sz w:val="20"/>
        </w:rPr>
      </w:pPr>
      <w:r>
        <w:rPr>
          <w:w w:val="105"/>
          <w:sz w:val="20"/>
        </w:rPr>
        <w:t xml:space="preserve">Algorithm implemented on IBM’s </w:t>
      </w:r>
      <w:r>
        <w:rPr>
          <w:spacing w:val="2"/>
          <w:w w:val="105"/>
          <w:sz w:val="20"/>
        </w:rPr>
        <w:t xml:space="preserve"> </w:t>
      </w:r>
      <w:r>
        <w:rPr>
          <w:w w:val="105"/>
          <w:sz w:val="20"/>
        </w:rPr>
        <w:t>5-qubit</w:t>
      </w:r>
      <w:r>
        <w:rPr>
          <w:spacing w:val="14"/>
          <w:w w:val="105"/>
          <w:sz w:val="20"/>
        </w:rPr>
        <w:t xml:space="preserve"> </w:t>
      </w:r>
      <w:r>
        <w:rPr>
          <w:w w:val="105"/>
          <w:sz w:val="20"/>
        </w:rPr>
        <w:t>computer</w:t>
      </w:r>
      <w:r>
        <w:rPr>
          <w:w w:val="105"/>
          <w:sz w:val="20"/>
        </w:rPr>
        <w:tab/>
      </w:r>
      <w:hyperlink w:anchor="_bookmark144" w:history="1">
        <w:r>
          <w:rPr>
            <w:w w:val="105"/>
            <w:sz w:val="20"/>
          </w:rPr>
          <w:t>47</w:t>
        </w:r>
      </w:hyperlink>
    </w:p>
    <w:p w:rsidR="00A325FF" w:rsidRDefault="00D10E8B">
      <w:pPr>
        <w:pStyle w:val="Listeafsnit"/>
        <w:numPr>
          <w:ilvl w:val="1"/>
          <w:numId w:val="39"/>
        </w:numPr>
        <w:tabs>
          <w:tab w:val="left" w:pos="1211"/>
          <w:tab w:val="right" w:pos="10401"/>
        </w:tabs>
        <w:spacing w:line="230" w:lineRule="exact"/>
        <w:ind w:left="1210" w:hanging="298"/>
        <w:jc w:val="left"/>
        <w:rPr>
          <w:sz w:val="20"/>
        </w:rPr>
      </w:pPr>
      <w:r>
        <w:rPr>
          <w:sz w:val="20"/>
        </w:rPr>
        <w:t>Conclusion</w:t>
      </w:r>
      <w:r>
        <w:rPr>
          <w:sz w:val="20"/>
        </w:rPr>
        <w:tab/>
      </w:r>
      <w:hyperlink w:anchor="_bookmark147" w:history="1">
        <w:r>
          <w:rPr>
            <w:sz w:val="20"/>
          </w:rPr>
          <w:t>48</w:t>
        </w:r>
      </w:hyperlink>
    </w:p>
    <w:p w:rsidR="00A325FF" w:rsidRDefault="00D10E8B">
      <w:pPr>
        <w:pStyle w:val="Listeafsnit"/>
        <w:numPr>
          <w:ilvl w:val="0"/>
          <w:numId w:val="39"/>
        </w:numPr>
        <w:tabs>
          <w:tab w:val="left" w:pos="913"/>
          <w:tab w:val="right" w:pos="10401"/>
        </w:tabs>
        <w:spacing w:before="199" w:line="230" w:lineRule="exact"/>
        <w:ind w:hanging="500"/>
        <w:jc w:val="left"/>
        <w:rPr>
          <w:sz w:val="20"/>
        </w:rPr>
      </w:pPr>
      <w:r>
        <w:rPr>
          <w:rFonts w:ascii="Georgia"/>
          <w:b/>
          <w:sz w:val="20"/>
        </w:rPr>
        <w:t>Quantum  Support</w:t>
      </w:r>
      <w:r>
        <w:rPr>
          <w:rFonts w:ascii="Georgia"/>
          <w:b/>
          <w:spacing w:val="-5"/>
          <w:sz w:val="20"/>
        </w:rPr>
        <w:t xml:space="preserve"> </w:t>
      </w:r>
      <w:r>
        <w:rPr>
          <w:rFonts w:ascii="Georgia"/>
          <w:b/>
          <w:spacing w:val="-4"/>
          <w:sz w:val="20"/>
        </w:rPr>
        <w:t>Vector</w:t>
      </w:r>
      <w:r>
        <w:rPr>
          <w:rFonts w:ascii="Georgia"/>
          <w:b/>
          <w:spacing w:val="24"/>
          <w:sz w:val="20"/>
        </w:rPr>
        <w:t xml:space="preserve"> </w:t>
      </w:r>
      <w:r>
        <w:rPr>
          <w:rFonts w:ascii="Georgia"/>
          <w:b/>
          <w:sz w:val="20"/>
        </w:rPr>
        <w:t>Machine</w:t>
      </w:r>
      <w:r>
        <w:rPr>
          <w:rFonts w:ascii="Georgia"/>
          <w:b/>
          <w:sz w:val="20"/>
        </w:rPr>
        <w:tab/>
      </w:r>
      <w:hyperlink w:anchor="_bookmark148" w:history="1">
        <w:r>
          <w:rPr>
            <w:sz w:val="20"/>
          </w:rPr>
          <w:t>48</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Quantum Support</w:t>
      </w:r>
      <w:r>
        <w:rPr>
          <w:spacing w:val="28"/>
          <w:w w:val="105"/>
          <w:sz w:val="20"/>
        </w:rPr>
        <w:t xml:space="preserve"> </w:t>
      </w:r>
      <w:r>
        <w:rPr>
          <w:spacing w:val="-3"/>
          <w:w w:val="105"/>
          <w:sz w:val="20"/>
        </w:rPr>
        <w:t>Vector</w:t>
      </w:r>
      <w:r>
        <w:rPr>
          <w:spacing w:val="14"/>
          <w:w w:val="105"/>
          <w:sz w:val="20"/>
        </w:rPr>
        <w:t xml:space="preserve"> </w:t>
      </w:r>
      <w:r>
        <w:rPr>
          <w:w w:val="105"/>
          <w:sz w:val="20"/>
        </w:rPr>
        <w:t>Machine</w:t>
      </w:r>
      <w:r>
        <w:rPr>
          <w:w w:val="105"/>
          <w:sz w:val="20"/>
        </w:rPr>
        <w:tab/>
      </w:r>
      <w:hyperlink w:anchor="_bookmark149" w:history="1">
        <w:r>
          <w:rPr>
            <w:w w:val="105"/>
            <w:sz w:val="20"/>
          </w:rPr>
          <w:t>48</w:t>
        </w:r>
      </w:hyperlink>
    </w:p>
    <w:p w:rsidR="00A325FF" w:rsidRDefault="00A325FF">
      <w:pPr>
        <w:spacing w:line="229" w:lineRule="exact"/>
        <w:rPr>
          <w:sz w:val="20"/>
        </w:rPr>
        <w:sectPr w:rsidR="00A325FF">
          <w:headerReference w:type="default" r:id="rId8"/>
          <w:pgSz w:w="12240" w:h="15840"/>
          <w:pgMar w:top="800" w:right="580" w:bottom="280" w:left="940" w:header="536" w:footer="0" w:gutter="0"/>
          <w:pgNumType w:start="2"/>
          <w:cols w:space="708"/>
        </w:sectPr>
      </w:pPr>
    </w:p>
    <w:p w:rsidR="00A325FF" w:rsidRDefault="00D10E8B">
      <w:pPr>
        <w:pStyle w:val="Listeafsnit"/>
        <w:numPr>
          <w:ilvl w:val="1"/>
          <w:numId w:val="39"/>
        </w:numPr>
        <w:tabs>
          <w:tab w:val="left" w:pos="1211"/>
          <w:tab w:val="right" w:pos="10402"/>
        </w:tabs>
        <w:spacing w:before="240" w:line="230" w:lineRule="exact"/>
        <w:ind w:left="1210" w:hanging="287"/>
        <w:jc w:val="left"/>
        <w:rPr>
          <w:sz w:val="20"/>
        </w:rPr>
      </w:pPr>
      <w:r>
        <w:rPr>
          <w:w w:val="105"/>
          <w:sz w:val="20"/>
        </w:rPr>
        <w:lastRenderedPageBreak/>
        <w:t>Quantum Algorithm for Solving</w:t>
      </w:r>
      <w:r>
        <w:rPr>
          <w:spacing w:val="4"/>
          <w:w w:val="105"/>
          <w:sz w:val="20"/>
        </w:rPr>
        <w:t xml:space="preserve"> </w:t>
      </w:r>
      <w:r>
        <w:rPr>
          <w:w w:val="105"/>
          <w:sz w:val="20"/>
        </w:rPr>
        <w:t>Linear</w:t>
      </w:r>
      <w:r>
        <w:rPr>
          <w:spacing w:val="14"/>
          <w:w w:val="105"/>
          <w:sz w:val="20"/>
        </w:rPr>
        <w:t xml:space="preserve"> </w:t>
      </w:r>
      <w:r>
        <w:rPr>
          <w:w w:val="105"/>
          <w:sz w:val="20"/>
        </w:rPr>
        <w:t>Equations</w:t>
      </w:r>
      <w:r>
        <w:rPr>
          <w:w w:val="105"/>
          <w:sz w:val="20"/>
        </w:rPr>
        <w:tab/>
      </w:r>
      <w:hyperlink w:anchor="_bookmark152" w:history="1">
        <w:r>
          <w:rPr>
            <w:w w:val="105"/>
            <w:sz w:val="20"/>
          </w:rPr>
          <w:t>49</w:t>
        </w:r>
      </w:hyperlink>
    </w:p>
    <w:p w:rsidR="00A325FF" w:rsidRDefault="00D10E8B">
      <w:pPr>
        <w:pStyle w:val="Listeafsnit"/>
        <w:numPr>
          <w:ilvl w:val="1"/>
          <w:numId w:val="39"/>
        </w:numPr>
        <w:tabs>
          <w:tab w:val="left" w:pos="1211"/>
          <w:tab w:val="right" w:pos="10401"/>
        </w:tabs>
        <w:spacing w:line="229" w:lineRule="exact"/>
        <w:ind w:left="1210" w:hanging="290"/>
        <w:jc w:val="left"/>
        <w:rPr>
          <w:sz w:val="20"/>
        </w:rPr>
      </w:pPr>
      <w:r>
        <w:rPr>
          <w:w w:val="110"/>
          <w:sz w:val="20"/>
        </w:rPr>
        <w:t>Realization of the Quantum Algorithm for Solving</w:t>
      </w:r>
      <w:r>
        <w:rPr>
          <w:spacing w:val="50"/>
          <w:w w:val="110"/>
          <w:sz w:val="20"/>
        </w:rPr>
        <w:t xml:space="preserve"> </w:t>
      </w:r>
      <w:r>
        <w:rPr>
          <w:w w:val="110"/>
          <w:sz w:val="20"/>
        </w:rPr>
        <w:t>Linear</w:t>
      </w:r>
      <w:r>
        <w:rPr>
          <w:spacing w:val="7"/>
          <w:w w:val="110"/>
          <w:sz w:val="20"/>
        </w:rPr>
        <w:t xml:space="preserve"> </w:t>
      </w:r>
      <w:r>
        <w:rPr>
          <w:w w:val="110"/>
          <w:sz w:val="20"/>
        </w:rPr>
        <w:t>Equations</w:t>
      </w:r>
      <w:r>
        <w:rPr>
          <w:w w:val="110"/>
          <w:sz w:val="20"/>
        </w:rPr>
        <w:tab/>
      </w:r>
      <w:hyperlink w:anchor="_bookmark156" w:history="1">
        <w:r>
          <w:rPr>
            <w:w w:val="110"/>
            <w:sz w:val="20"/>
          </w:rPr>
          <w:t>50</w:t>
        </w:r>
      </w:hyperlink>
    </w:p>
    <w:p w:rsidR="00A325FF" w:rsidRDefault="00D10E8B">
      <w:pPr>
        <w:pStyle w:val="Listeafsnit"/>
        <w:numPr>
          <w:ilvl w:val="1"/>
          <w:numId w:val="39"/>
        </w:numPr>
        <w:tabs>
          <w:tab w:val="left" w:pos="1211"/>
          <w:tab w:val="right" w:pos="10401"/>
        </w:tabs>
        <w:spacing w:line="230" w:lineRule="exact"/>
        <w:ind w:left="1210" w:hanging="298"/>
        <w:jc w:val="left"/>
        <w:rPr>
          <w:sz w:val="20"/>
        </w:rPr>
      </w:pPr>
      <w:r>
        <w:rPr>
          <w:sz w:val="20"/>
        </w:rPr>
        <w:t>Conclusion</w:t>
      </w:r>
      <w:r>
        <w:rPr>
          <w:sz w:val="20"/>
        </w:rPr>
        <w:tab/>
      </w:r>
      <w:hyperlink w:anchor="_bookmark160" w:history="1">
        <w:r>
          <w:rPr>
            <w:sz w:val="20"/>
          </w:rPr>
          <w:t>51</w:t>
        </w:r>
      </w:hyperlink>
    </w:p>
    <w:p w:rsidR="00A325FF" w:rsidRDefault="00D10E8B">
      <w:pPr>
        <w:pStyle w:val="Listeafsnit"/>
        <w:numPr>
          <w:ilvl w:val="0"/>
          <w:numId w:val="39"/>
        </w:numPr>
        <w:tabs>
          <w:tab w:val="left" w:pos="914"/>
          <w:tab w:val="right" w:pos="10401"/>
        </w:tabs>
        <w:spacing w:before="198" w:line="230" w:lineRule="exact"/>
        <w:ind w:left="913" w:hanging="588"/>
        <w:jc w:val="left"/>
        <w:rPr>
          <w:sz w:val="20"/>
        </w:rPr>
      </w:pPr>
      <w:r>
        <w:rPr>
          <w:rFonts w:ascii="Georgia" w:hAnsi="Georgia"/>
          <w:b/>
          <w:sz w:val="20"/>
        </w:rPr>
        <w:t xml:space="preserve">Quantum Simulation of the </w:t>
      </w:r>
      <w:r>
        <w:rPr>
          <w:rFonts w:ascii="Georgia" w:hAnsi="Georgia"/>
          <w:b/>
          <w:spacing w:val="30"/>
          <w:sz w:val="20"/>
        </w:rPr>
        <w:t xml:space="preserve"> </w:t>
      </w:r>
      <w:r>
        <w:rPr>
          <w:rFonts w:ascii="Georgia" w:hAnsi="Georgia"/>
          <w:b/>
          <w:sz w:val="20"/>
        </w:rPr>
        <w:t>Schrödinger</w:t>
      </w:r>
      <w:r>
        <w:rPr>
          <w:rFonts w:ascii="Georgia" w:hAnsi="Georgia"/>
          <w:b/>
          <w:spacing w:val="20"/>
          <w:sz w:val="20"/>
        </w:rPr>
        <w:t xml:space="preserve"> </w:t>
      </w:r>
      <w:r>
        <w:rPr>
          <w:rFonts w:ascii="Georgia" w:hAnsi="Georgia"/>
          <w:b/>
          <w:sz w:val="20"/>
        </w:rPr>
        <w:t>Equation</w:t>
      </w:r>
      <w:r>
        <w:rPr>
          <w:rFonts w:ascii="Georgia" w:hAnsi="Georgia"/>
          <w:b/>
          <w:sz w:val="20"/>
        </w:rPr>
        <w:tab/>
      </w:r>
      <w:hyperlink w:anchor="_bookmark161" w:history="1">
        <w:r>
          <w:rPr>
            <w:sz w:val="20"/>
          </w:rPr>
          <w:t>51</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162" w:history="1">
        <w:r>
          <w:rPr>
            <w:w w:val="105"/>
            <w:sz w:val="20"/>
          </w:rPr>
          <w:t>51</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Algorithm</w:t>
      </w:r>
      <w:r>
        <w:rPr>
          <w:spacing w:val="13"/>
          <w:w w:val="105"/>
          <w:sz w:val="20"/>
        </w:rPr>
        <w:t xml:space="preserve"> </w:t>
      </w:r>
      <w:r>
        <w:rPr>
          <w:w w:val="105"/>
          <w:sz w:val="20"/>
        </w:rPr>
        <w:t>description</w:t>
      </w:r>
      <w:r>
        <w:rPr>
          <w:w w:val="105"/>
          <w:sz w:val="20"/>
        </w:rPr>
        <w:tab/>
      </w:r>
      <w:hyperlink w:anchor="_bookmark165" w:history="1">
        <w:r>
          <w:rPr>
            <w:w w:val="105"/>
            <w:sz w:val="20"/>
          </w:rPr>
          <w:t>52</w:t>
        </w:r>
      </w:hyperlink>
    </w:p>
    <w:p w:rsidR="00A325FF" w:rsidRDefault="00D10E8B">
      <w:pPr>
        <w:pStyle w:val="Listeafsnit"/>
        <w:numPr>
          <w:ilvl w:val="1"/>
          <w:numId w:val="39"/>
        </w:numPr>
        <w:tabs>
          <w:tab w:val="left" w:pos="1211"/>
          <w:tab w:val="right" w:pos="10400"/>
        </w:tabs>
        <w:spacing w:line="229" w:lineRule="exact"/>
        <w:ind w:left="1210" w:hanging="290"/>
        <w:jc w:val="left"/>
        <w:rPr>
          <w:sz w:val="20"/>
        </w:rPr>
      </w:pPr>
      <w:r>
        <w:rPr>
          <w:w w:val="105"/>
          <w:sz w:val="20"/>
        </w:rPr>
        <w:t xml:space="preserve">Algorithm implemented on IBM’s </w:t>
      </w:r>
      <w:r>
        <w:rPr>
          <w:spacing w:val="2"/>
          <w:w w:val="105"/>
          <w:sz w:val="20"/>
        </w:rPr>
        <w:t xml:space="preserve"> </w:t>
      </w:r>
      <w:r>
        <w:rPr>
          <w:w w:val="105"/>
          <w:sz w:val="20"/>
        </w:rPr>
        <w:t>5-qubit</w:t>
      </w:r>
      <w:r>
        <w:rPr>
          <w:spacing w:val="14"/>
          <w:w w:val="105"/>
          <w:sz w:val="20"/>
        </w:rPr>
        <w:t xml:space="preserve"> </w:t>
      </w:r>
      <w:r>
        <w:rPr>
          <w:w w:val="105"/>
          <w:sz w:val="20"/>
        </w:rPr>
        <w:t>computer</w:t>
      </w:r>
      <w:r>
        <w:rPr>
          <w:w w:val="105"/>
          <w:sz w:val="20"/>
        </w:rPr>
        <w:tab/>
      </w:r>
      <w:hyperlink w:anchor="_bookmark168" w:history="1">
        <w:r>
          <w:rPr>
            <w:w w:val="105"/>
            <w:sz w:val="20"/>
          </w:rPr>
          <w:t>53</w:t>
        </w:r>
      </w:hyperlink>
    </w:p>
    <w:p w:rsidR="00A325FF" w:rsidRDefault="00D10E8B">
      <w:pPr>
        <w:pStyle w:val="Listeafsnit"/>
        <w:numPr>
          <w:ilvl w:val="1"/>
          <w:numId w:val="39"/>
        </w:numPr>
        <w:tabs>
          <w:tab w:val="left" w:pos="1211"/>
          <w:tab w:val="right" w:pos="10401"/>
        </w:tabs>
        <w:spacing w:line="230" w:lineRule="exact"/>
        <w:ind w:left="1210" w:hanging="298"/>
        <w:jc w:val="left"/>
        <w:rPr>
          <w:sz w:val="20"/>
        </w:rPr>
      </w:pPr>
      <w:r>
        <w:rPr>
          <w:sz w:val="20"/>
        </w:rPr>
        <w:t>Conclusion</w:t>
      </w:r>
      <w:r>
        <w:rPr>
          <w:sz w:val="20"/>
        </w:rPr>
        <w:tab/>
      </w:r>
      <w:hyperlink w:anchor="_bookmark170" w:history="1">
        <w:r>
          <w:rPr>
            <w:sz w:val="20"/>
          </w:rPr>
          <w:t>54</w:t>
        </w:r>
      </w:hyperlink>
    </w:p>
    <w:p w:rsidR="00A325FF" w:rsidRDefault="00D10E8B">
      <w:pPr>
        <w:pStyle w:val="Listeafsnit"/>
        <w:numPr>
          <w:ilvl w:val="0"/>
          <w:numId w:val="39"/>
        </w:numPr>
        <w:tabs>
          <w:tab w:val="left" w:pos="913"/>
          <w:tab w:val="right" w:pos="10401"/>
        </w:tabs>
        <w:spacing w:before="199" w:line="230" w:lineRule="exact"/>
        <w:ind w:left="913" w:hanging="680"/>
        <w:jc w:val="left"/>
        <w:rPr>
          <w:sz w:val="20"/>
        </w:rPr>
      </w:pPr>
      <w:r>
        <w:rPr>
          <w:rFonts w:ascii="Georgia"/>
          <w:b/>
          <w:sz w:val="20"/>
        </w:rPr>
        <w:t xml:space="preserve">Quantum Simulation of the </w:t>
      </w:r>
      <w:r>
        <w:rPr>
          <w:rFonts w:ascii="Georgia"/>
          <w:b/>
          <w:spacing w:val="10"/>
          <w:sz w:val="20"/>
        </w:rPr>
        <w:t xml:space="preserve"> </w:t>
      </w:r>
      <w:r>
        <w:rPr>
          <w:rFonts w:ascii="Georgia"/>
          <w:b/>
          <w:spacing w:val="-4"/>
          <w:sz w:val="20"/>
        </w:rPr>
        <w:t xml:space="preserve">Transverse  </w:t>
      </w:r>
      <w:r>
        <w:rPr>
          <w:rFonts w:ascii="Georgia"/>
          <w:b/>
          <w:sz w:val="20"/>
        </w:rPr>
        <w:t>Ising</w:t>
      </w:r>
      <w:r>
        <w:rPr>
          <w:rFonts w:ascii="Georgia"/>
          <w:b/>
          <w:spacing w:val="21"/>
          <w:sz w:val="20"/>
        </w:rPr>
        <w:t xml:space="preserve"> </w:t>
      </w:r>
      <w:r>
        <w:rPr>
          <w:rFonts w:ascii="Georgia"/>
          <w:b/>
          <w:sz w:val="20"/>
        </w:rPr>
        <w:t>Model</w:t>
      </w:r>
      <w:r>
        <w:rPr>
          <w:rFonts w:ascii="Georgia"/>
          <w:b/>
          <w:sz w:val="20"/>
        </w:rPr>
        <w:tab/>
      </w:r>
      <w:hyperlink w:anchor="_bookmark171" w:history="1">
        <w:r>
          <w:rPr>
            <w:sz w:val="20"/>
          </w:rPr>
          <w:t>54</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Introduction</w:t>
      </w:r>
      <w:r>
        <w:rPr>
          <w:w w:val="105"/>
          <w:sz w:val="20"/>
        </w:rPr>
        <w:tab/>
      </w:r>
      <w:hyperlink w:anchor="_bookmark172" w:history="1">
        <w:r>
          <w:rPr>
            <w:w w:val="105"/>
            <w:sz w:val="20"/>
          </w:rPr>
          <w:t>54</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spacing w:val="-3"/>
          <w:w w:val="105"/>
          <w:sz w:val="20"/>
        </w:rPr>
        <w:t xml:space="preserve">Variational  </w:t>
      </w:r>
      <w:r>
        <w:rPr>
          <w:w w:val="105"/>
          <w:sz w:val="20"/>
        </w:rPr>
        <w:t>quantum</w:t>
      </w:r>
      <w:r>
        <w:rPr>
          <w:spacing w:val="-19"/>
          <w:w w:val="105"/>
          <w:sz w:val="20"/>
        </w:rPr>
        <w:t xml:space="preserve"> </w:t>
      </w:r>
      <w:r>
        <w:rPr>
          <w:spacing w:val="-3"/>
          <w:w w:val="105"/>
          <w:sz w:val="20"/>
        </w:rPr>
        <w:t>eigenvalue</w:t>
      </w:r>
      <w:r>
        <w:rPr>
          <w:spacing w:val="14"/>
          <w:w w:val="105"/>
          <w:sz w:val="20"/>
        </w:rPr>
        <w:t xml:space="preserve"> </w:t>
      </w:r>
      <w:r>
        <w:rPr>
          <w:w w:val="105"/>
          <w:sz w:val="20"/>
        </w:rPr>
        <w:t>solver</w:t>
      </w:r>
      <w:r>
        <w:rPr>
          <w:w w:val="105"/>
          <w:sz w:val="20"/>
        </w:rPr>
        <w:tab/>
      </w:r>
      <w:hyperlink w:anchor="_bookmark174" w:history="1">
        <w:r>
          <w:rPr>
            <w:w w:val="105"/>
            <w:sz w:val="20"/>
          </w:rPr>
          <w:t>55</w:t>
        </w:r>
      </w:hyperlink>
    </w:p>
    <w:p w:rsidR="00A325FF" w:rsidRDefault="00D10E8B">
      <w:pPr>
        <w:pStyle w:val="Listeafsnit"/>
        <w:numPr>
          <w:ilvl w:val="1"/>
          <w:numId w:val="39"/>
        </w:numPr>
        <w:tabs>
          <w:tab w:val="left" w:pos="1211"/>
          <w:tab w:val="right" w:pos="10401"/>
        </w:tabs>
        <w:spacing w:line="229" w:lineRule="exact"/>
        <w:ind w:left="1210" w:hanging="290"/>
        <w:jc w:val="left"/>
        <w:rPr>
          <w:sz w:val="20"/>
        </w:rPr>
      </w:pPr>
      <w:r>
        <w:rPr>
          <w:w w:val="105"/>
          <w:sz w:val="20"/>
        </w:rPr>
        <w:t>Simulation</w:t>
      </w:r>
      <w:r>
        <w:rPr>
          <w:spacing w:val="13"/>
          <w:w w:val="105"/>
          <w:sz w:val="20"/>
        </w:rPr>
        <w:t xml:space="preserve"> </w:t>
      </w:r>
      <w:r>
        <w:rPr>
          <w:w w:val="105"/>
          <w:sz w:val="20"/>
        </w:rPr>
        <w:t>and</w:t>
      </w:r>
      <w:r>
        <w:rPr>
          <w:spacing w:val="14"/>
          <w:w w:val="105"/>
          <w:sz w:val="20"/>
        </w:rPr>
        <w:t xml:space="preserve"> </w:t>
      </w:r>
      <w:r>
        <w:rPr>
          <w:w w:val="105"/>
          <w:sz w:val="20"/>
        </w:rPr>
        <w:t>results</w:t>
      </w:r>
      <w:r>
        <w:rPr>
          <w:w w:val="105"/>
          <w:sz w:val="20"/>
        </w:rPr>
        <w:tab/>
      </w:r>
      <w:hyperlink w:anchor="_bookmark176" w:history="1">
        <w:r>
          <w:rPr>
            <w:w w:val="105"/>
            <w:sz w:val="20"/>
          </w:rPr>
          <w:t>56</w:t>
        </w:r>
      </w:hyperlink>
    </w:p>
    <w:p w:rsidR="00A325FF" w:rsidRDefault="00D10E8B">
      <w:pPr>
        <w:pStyle w:val="Listeafsnit"/>
        <w:numPr>
          <w:ilvl w:val="1"/>
          <w:numId w:val="39"/>
        </w:numPr>
        <w:tabs>
          <w:tab w:val="left" w:pos="1211"/>
          <w:tab w:val="right" w:pos="10401"/>
        </w:tabs>
        <w:spacing w:line="230" w:lineRule="exact"/>
        <w:ind w:left="1210" w:hanging="298"/>
        <w:jc w:val="left"/>
        <w:rPr>
          <w:sz w:val="20"/>
        </w:rPr>
      </w:pPr>
      <w:r>
        <w:rPr>
          <w:w w:val="105"/>
          <w:sz w:val="20"/>
        </w:rPr>
        <w:t>Summary</w:t>
      </w:r>
      <w:r>
        <w:rPr>
          <w:w w:val="105"/>
          <w:sz w:val="20"/>
        </w:rPr>
        <w:tab/>
      </w:r>
      <w:hyperlink w:anchor="_bookmark180" w:history="1">
        <w:r>
          <w:rPr>
            <w:w w:val="105"/>
            <w:sz w:val="20"/>
          </w:rPr>
          <w:t>57</w:t>
        </w:r>
      </w:hyperlink>
    </w:p>
    <w:p w:rsidR="00A325FF" w:rsidRDefault="00D10E8B">
      <w:pPr>
        <w:pStyle w:val="Listeafsnit"/>
        <w:numPr>
          <w:ilvl w:val="0"/>
          <w:numId w:val="39"/>
        </w:numPr>
        <w:tabs>
          <w:tab w:val="left" w:pos="914"/>
          <w:tab w:val="right" w:pos="10401"/>
        </w:tabs>
        <w:spacing w:before="198" w:line="230" w:lineRule="exact"/>
        <w:ind w:left="913" w:hanging="774"/>
        <w:jc w:val="left"/>
        <w:rPr>
          <w:sz w:val="20"/>
        </w:rPr>
      </w:pPr>
      <w:r>
        <w:rPr>
          <w:rFonts w:ascii="Georgia"/>
          <w:b/>
          <w:sz w:val="20"/>
        </w:rPr>
        <w:t>Quantum</w:t>
      </w:r>
      <w:r>
        <w:rPr>
          <w:rFonts w:ascii="Georgia"/>
          <w:b/>
          <w:spacing w:val="23"/>
          <w:sz w:val="20"/>
        </w:rPr>
        <w:t xml:space="preserve"> </w:t>
      </w:r>
      <w:r>
        <w:rPr>
          <w:rFonts w:ascii="Georgia"/>
          <w:b/>
          <w:sz w:val="20"/>
        </w:rPr>
        <w:t>Partition</w:t>
      </w:r>
      <w:r>
        <w:rPr>
          <w:rFonts w:ascii="Georgia"/>
          <w:b/>
          <w:spacing w:val="24"/>
          <w:sz w:val="20"/>
        </w:rPr>
        <w:t xml:space="preserve"> </w:t>
      </w:r>
      <w:r>
        <w:rPr>
          <w:rFonts w:ascii="Georgia"/>
          <w:b/>
          <w:spacing w:val="-4"/>
          <w:sz w:val="20"/>
        </w:rPr>
        <w:t>Function</w:t>
      </w:r>
      <w:r>
        <w:rPr>
          <w:rFonts w:ascii="Georgia"/>
          <w:b/>
          <w:spacing w:val="-4"/>
          <w:sz w:val="20"/>
        </w:rPr>
        <w:tab/>
      </w:r>
      <w:hyperlink w:anchor="_bookmark182" w:history="1">
        <w:r>
          <w:rPr>
            <w:sz w:val="20"/>
          </w:rPr>
          <w:t>58</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Background on the</w:t>
      </w:r>
      <w:r>
        <w:rPr>
          <w:spacing w:val="44"/>
          <w:w w:val="105"/>
          <w:sz w:val="20"/>
        </w:rPr>
        <w:t xml:space="preserve"> </w:t>
      </w:r>
      <w:r>
        <w:rPr>
          <w:w w:val="105"/>
          <w:sz w:val="20"/>
        </w:rPr>
        <w:t>Partition</w:t>
      </w:r>
      <w:r>
        <w:rPr>
          <w:spacing w:val="14"/>
          <w:w w:val="105"/>
          <w:sz w:val="20"/>
        </w:rPr>
        <w:t xml:space="preserve"> </w:t>
      </w:r>
      <w:r>
        <w:rPr>
          <w:spacing w:val="-3"/>
          <w:w w:val="105"/>
          <w:sz w:val="20"/>
        </w:rPr>
        <w:t>Function</w:t>
      </w:r>
      <w:r>
        <w:rPr>
          <w:spacing w:val="-3"/>
          <w:w w:val="105"/>
          <w:sz w:val="20"/>
        </w:rPr>
        <w:tab/>
      </w:r>
      <w:hyperlink w:anchor="_bookmark183" w:history="1">
        <w:r>
          <w:rPr>
            <w:w w:val="105"/>
            <w:sz w:val="20"/>
          </w:rPr>
          <w:t>58</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Simple</w:t>
      </w:r>
      <w:r>
        <w:rPr>
          <w:spacing w:val="13"/>
          <w:w w:val="105"/>
          <w:sz w:val="20"/>
        </w:rPr>
        <w:t xml:space="preserve"> </w:t>
      </w:r>
      <w:r>
        <w:rPr>
          <w:w w:val="105"/>
          <w:sz w:val="20"/>
        </w:rPr>
        <w:t>example</w:t>
      </w:r>
      <w:r>
        <w:rPr>
          <w:w w:val="105"/>
          <w:sz w:val="20"/>
        </w:rPr>
        <w:tab/>
      </w:r>
      <w:hyperlink w:anchor="_bookmark188" w:history="1">
        <w:r>
          <w:rPr>
            <w:w w:val="105"/>
            <w:sz w:val="20"/>
          </w:rPr>
          <w:t>60</w:t>
        </w:r>
      </w:hyperlink>
    </w:p>
    <w:p w:rsidR="00A325FF" w:rsidRDefault="00D10E8B">
      <w:pPr>
        <w:pStyle w:val="Listeafsnit"/>
        <w:numPr>
          <w:ilvl w:val="1"/>
          <w:numId w:val="39"/>
        </w:numPr>
        <w:tabs>
          <w:tab w:val="left" w:pos="1211"/>
          <w:tab w:val="right" w:pos="10400"/>
        </w:tabs>
        <w:spacing w:line="229" w:lineRule="exact"/>
        <w:ind w:left="1210" w:hanging="290"/>
        <w:jc w:val="left"/>
        <w:rPr>
          <w:sz w:val="20"/>
        </w:rPr>
      </w:pPr>
      <w:r>
        <w:rPr>
          <w:w w:val="110"/>
          <w:sz w:val="20"/>
        </w:rPr>
        <w:t>Calculating the Quantum</w:t>
      </w:r>
      <w:r>
        <w:rPr>
          <w:spacing w:val="32"/>
          <w:w w:val="110"/>
          <w:sz w:val="20"/>
        </w:rPr>
        <w:t xml:space="preserve"> </w:t>
      </w:r>
      <w:r>
        <w:rPr>
          <w:w w:val="110"/>
          <w:sz w:val="20"/>
        </w:rPr>
        <w:t>Partition</w:t>
      </w:r>
      <w:r>
        <w:rPr>
          <w:spacing w:val="11"/>
          <w:w w:val="110"/>
          <w:sz w:val="20"/>
        </w:rPr>
        <w:t xml:space="preserve"> </w:t>
      </w:r>
      <w:r>
        <w:rPr>
          <w:spacing w:val="-3"/>
          <w:w w:val="110"/>
          <w:sz w:val="20"/>
        </w:rPr>
        <w:t>Function</w:t>
      </w:r>
      <w:r>
        <w:rPr>
          <w:spacing w:val="-3"/>
          <w:w w:val="110"/>
          <w:sz w:val="20"/>
        </w:rPr>
        <w:tab/>
      </w:r>
      <w:hyperlink w:anchor="_bookmark189" w:history="1">
        <w:r>
          <w:rPr>
            <w:w w:val="110"/>
            <w:sz w:val="20"/>
          </w:rPr>
          <w:t>60</w:t>
        </w:r>
      </w:hyperlink>
    </w:p>
    <w:p w:rsidR="00A325FF" w:rsidRDefault="00D10E8B">
      <w:pPr>
        <w:pStyle w:val="Listeafsnit"/>
        <w:numPr>
          <w:ilvl w:val="1"/>
          <w:numId w:val="39"/>
        </w:numPr>
        <w:tabs>
          <w:tab w:val="left" w:pos="1211"/>
          <w:tab w:val="right" w:pos="10399"/>
        </w:tabs>
        <w:spacing w:line="229" w:lineRule="exact"/>
        <w:ind w:left="1210" w:hanging="298"/>
        <w:jc w:val="left"/>
        <w:rPr>
          <w:sz w:val="20"/>
        </w:rPr>
      </w:pPr>
      <w:r>
        <w:rPr>
          <w:w w:val="110"/>
          <w:sz w:val="20"/>
        </w:rPr>
        <w:t xml:space="preserve">Implementation of a Quantum Algorithm on the IBM </w:t>
      </w:r>
      <w:r>
        <w:rPr>
          <w:spacing w:val="4"/>
          <w:w w:val="110"/>
          <w:sz w:val="20"/>
        </w:rPr>
        <w:t xml:space="preserve"> </w:t>
      </w:r>
      <w:r>
        <w:rPr>
          <w:w w:val="110"/>
          <w:sz w:val="20"/>
        </w:rPr>
        <w:t>Quantum</w:t>
      </w:r>
      <w:r>
        <w:rPr>
          <w:spacing w:val="7"/>
          <w:w w:val="110"/>
          <w:sz w:val="20"/>
        </w:rPr>
        <w:t xml:space="preserve"> </w:t>
      </w:r>
      <w:r>
        <w:rPr>
          <w:w w:val="110"/>
          <w:sz w:val="20"/>
        </w:rPr>
        <w:t>Experience</w:t>
      </w:r>
      <w:r>
        <w:rPr>
          <w:w w:val="110"/>
          <w:sz w:val="20"/>
        </w:rPr>
        <w:tab/>
      </w:r>
      <w:hyperlink w:anchor="_bookmark191" w:history="1">
        <w:r>
          <w:rPr>
            <w:w w:val="110"/>
            <w:sz w:val="20"/>
          </w:rPr>
          <w:t>61</w:t>
        </w:r>
      </w:hyperlink>
    </w:p>
    <w:p w:rsidR="00A325FF" w:rsidRDefault="00D10E8B">
      <w:pPr>
        <w:pStyle w:val="Listeafsnit"/>
        <w:numPr>
          <w:ilvl w:val="1"/>
          <w:numId w:val="39"/>
        </w:numPr>
        <w:tabs>
          <w:tab w:val="left" w:pos="1211"/>
          <w:tab w:val="right" w:pos="10401"/>
        </w:tabs>
        <w:spacing w:line="230" w:lineRule="exact"/>
        <w:ind w:left="1210" w:hanging="282"/>
        <w:jc w:val="left"/>
        <w:rPr>
          <w:sz w:val="20"/>
        </w:rPr>
      </w:pPr>
      <w:r>
        <w:rPr>
          <w:w w:val="105"/>
          <w:sz w:val="20"/>
        </w:rPr>
        <w:t>Results</w:t>
      </w:r>
      <w:r>
        <w:rPr>
          <w:w w:val="105"/>
          <w:sz w:val="20"/>
        </w:rPr>
        <w:tab/>
      </w:r>
      <w:hyperlink w:anchor="_bookmark192" w:history="1">
        <w:r>
          <w:rPr>
            <w:w w:val="105"/>
            <w:sz w:val="20"/>
          </w:rPr>
          <w:t>61</w:t>
        </w:r>
      </w:hyperlink>
    </w:p>
    <w:p w:rsidR="00A325FF" w:rsidRDefault="00D10E8B">
      <w:pPr>
        <w:pStyle w:val="Listeafsnit"/>
        <w:numPr>
          <w:ilvl w:val="0"/>
          <w:numId w:val="39"/>
        </w:numPr>
        <w:tabs>
          <w:tab w:val="left" w:pos="914"/>
          <w:tab w:val="right" w:pos="10401"/>
        </w:tabs>
        <w:spacing w:before="199" w:line="230" w:lineRule="exact"/>
        <w:ind w:left="913" w:hanging="588"/>
        <w:jc w:val="left"/>
        <w:rPr>
          <w:sz w:val="20"/>
        </w:rPr>
      </w:pPr>
      <w:r>
        <w:rPr>
          <w:rFonts w:ascii="Georgia"/>
          <w:b/>
          <w:sz w:val="20"/>
        </w:rPr>
        <w:t>Quantum</w:t>
      </w:r>
      <w:r>
        <w:rPr>
          <w:rFonts w:ascii="Georgia"/>
          <w:b/>
          <w:spacing w:val="23"/>
          <w:sz w:val="20"/>
        </w:rPr>
        <w:t xml:space="preserve"> </w:t>
      </w:r>
      <w:r>
        <w:rPr>
          <w:rFonts w:ascii="Georgia"/>
          <w:b/>
          <w:sz w:val="20"/>
        </w:rPr>
        <w:t>State</w:t>
      </w:r>
      <w:r>
        <w:rPr>
          <w:rFonts w:ascii="Georgia"/>
          <w:b/>
          <w:spacing w:val="24"/>
          <w:sz w:val="20"/>
        </w:rPr>
        <w:t xml:space="preserve"> </w:t>
      </w:r>
      <w:r>
        <w:rPr>
          <w:rFonts w:ascii="Georgia"/>
          <w:b/>
          <w:sz w:val="20"/>
        </w:rPr>
        <w:t>Preparation</w:t>
      </w:r>
      <w:r>
        <w:rPr>
          <w:rFonts w:ascii="Georgia"/>
          <w:b/>
          <w:sz w:val="20"/>
        </w:rPr>
        <w:tab/>
      </w:r>
      <w:hyperlink w:anchor="_bookmark193" w:history="1">
        <w:r>
          <w:rPr>
            <w:sz w:val="20"/>
          </w:rPr>
          <w:t>61</w:t>
        </w:r>
      </w:hyperlink>
    </w:p>
    <w:p w:rsidR="00A325FF" w:rsidRDefault="00D10E8B">
      <w:pPr>
        <w:pStyle w:val="Listeafsnit"/>
        <w:numPr>
          <w:ilvl w:val="1"/>
          <w:numId w:val="39"/>
        </w:numPr>
        <w:tabs>
          <w:tab w:val="left" w:pos="1211"/>
          <w:tab w:val="right" w:pos="10402"/>
        </w:tabs>
        <w:spacing w:line="229" w:lineRule="exact"/>
        <w:ind w:left="1210" w:hanging="296"/>
        <w:jc w:val="left"/>
        <w:rPr>
          <w:sz w:val="20"/>
        </w:rPr>
      </w:pPr>
      <w:r>
        <w:rPr>
          <w:w w:val="110"/>
          <w:sz w:val="20"/>
        </w:rPr>
        <w:t>Single Qubit</w:t>
      </w:r>
      <w:r>
        <w:rPr>
          <w:spacing w:val="21"/>
          <w:w w:val="110"/>
          <w:sz w:val="20"/>
        </w:rPr>
        <w:t xml:space="preserve"> </w:t>
      </w:r>
      <w:r>
        <w:rPr>
          <w:w w:val="110"/>
          <w:sz w:val="20"/>
        </w:rPr>
        <w:t>State</w:t>
      </w:r>
      <w:r>
        <w:rPr>
          <w:spacing w:val="11"/>
          <w:w w:val="110"/>
          <w:sz w:val="20"/>
        </w:rPr>
        <w:t xml:space="preserve"> </w:t>
      </w:r>
      <w:r>
        <w:rPr>
          <w:w w:val="110"/>
          <w:sz w:val="20"/>
        </w:rPr>
        <w:t>Preparation</w:t>
      </w:r>
      <w:r>
        <w:rPr>
          <w:w w:val="110"/>
          <w:sz w:val="20"/>
        </w:rPr>
        <w:tab/>
      </w:r>
      <w:hyperlink w:anchor="_bookmark194" w:history="1">
        <w:r>
          <w:rPr>
            <w:w w:val="110"/>
            <w:sz w:val="20"/>
          </w:rPr>
          <w:t>61</w:t>
        </w:r>
      </w:hyperlink>
    </w:p>
    <w:p w:rsidR="00A325FF" w:rsidRDefault="00D10E8B">
      <w:pPr>
        <w:pStyle w:val="Listeafsnit"/>
        <w:numPr>
          <w:ilvl w:val="1"/>
          <w:numId w:val="39"/>
        </w:numPr>
        <w:tabs>
          <w:tab w:val="left" w:pos="1211"/>
          <w:tab w:val="right" w:pos="10401"/>
        </w:tabs>
        <w:spacing w:line="229" w:lineRule="exact"/>
        <w:ind w:left="1210" w:hanging="287"/>
        <w:jc w:val="left"/>
        <w:rPr>
          <w:sz w:val="20"/>
        </w:rPr>
      </w:pPr>
      <w:r>
        <w:rPr>
          <w:w w:val="105"/>
          <w:sz w:val="20"/>
        </w:rPr>
        <w:t>Schmidt</w:t>
      </w:r>
      <w:r>
        <w:rPr>
          <w:spacing w:val="13"/>
          <w:w w:val="105"/>
          <w:sz w:val="20"/>
        </w:rPr>
        <w:t xml:space="preserve"> </w:t>
      </w:r>
      <w:r>
        <w:rPr>
          <w:w w:val="105"/>
          <w:sz w:val="20"/>
        </w:rPr>
        <w:t>Decomposition</w:t>
      </w:r>
      <w:r>
        <w:rPr>
          <w:w w:val="105"/>
          <w:sz w:val="20"/>
        </w:rPr>
        <w:tab/>
      </w:r>
      <w:hyperlink w:anchor="_bookmark195" w:history="1">
        <w:r>
          <w:rPr>
            <w:w w:val="105"/>
            <w:sz w:val="20"/>
          </w:rPr>
          <w:t>62</w:t>
        </w:r>
      </w:hyperlink>
    </w:p>
    <w:p w:rsidR="00A325FF" w:rsidRDefault="00D10E8B">
      <w:pPr>
        <w:pStyle w:val="Listeafsnit"/>
        <w:numPr>
          <w:ilvl w:val="1"/>
          <w:numId w:val="39"/>
        </w:numPr>
        <w:tabs>
          <w:tab w:val="left" w:pos="1211"/>
          <w:tab w:val="right" w:pos="10402"/>
        </w:tabs>
        <w:spacing w:line="229" w:lineRule="exact"/>
        <w:ind w:left="1210" w:hanging="290"/>
        <w:jc w:val="left"/>
        <w:rPr>
          <w:sz w:val="20"/>
        </w:rPr>
      </w:pPr>
      <w:r>
        <w:rPr>
          <w:spacing w:val="-4"/>
          <w:w w:val="110"/>
          <w:sz w:val="20"/>
        </w:rPr>
        <w:t>Two-qubit</w:t>
      </w:r>
      <w:r>
        <w:rPr>
          <w:spacing w:val="11"/>
          <w:w w:val="110"/>
          <w:sz w:val="20"/>
        </w:rPr>
        <w:t xml:space="preserve"> </w:t>
      </w:r>
      <w:r>
        <w:rPr>
          <w:w w:val="110"/>
          <w:sz w:val="20"/>
        </w:rPr>
        <w:t>State</w:t>
      </w:r>
      <w:r>
        <w:rPr>
          <w:spacing w:val="11"/>
          <w:w w:val="110"/>
          <w:sz w:val="20"/>
        </w:rPr>
        <w:t xml:space="preserve"> </w:t>
      </w:r>
      <w:r>
        <w:rPr>
          <w:w w:val="110"/>
          <w:sz w:val="20"/>
        </w:rPr>
        <w:t>Preparation</w:t>
      </w:r>
      <w:r>
        <w:rPr>
          <w:w w:val="110"/>
          <w:sz w:val="20"/>
        </w:rPr>
        <w:tab/>
      </w:r>
      <w:hyperlink w:anchor="_bookmark196" w:history="1">
        <w:r>
          <w:rPr>
            <w:w w:val="110"/>
            <w:sz w:val="20"/>
          </w:rPr>
          <w:t>64</w:t>
        </w:r>
      </w:hyperlink>
    </w:p>
    <w:p w:rsidR="00A325FF" w:rsidRDefault="00D10E8B">
      <w:pPr>
        <w:pStyle w:val="Listeafsnit"/>
        <w:numPr>
          <w:ilvl w:val="1"/>
          <w:numId w:val="39"/>
        </w:numPr>
        <w:tabs>
          <w:tab w:val="left" w:pos="1211"/>
          <w:tab w:val="right" w:pos="10401"/>
        </w:tabs>
        <w:spacing w:line="229" w:lineRule="exact"/>
        <w:ind w:left="1210" w:hanging="298"/>
        <w:jc w:val="left"/>
        <w:rPr>
          <w:sz w:val="20"/>
        </w:rPr>
      </w:pPr>
      <w:r>
        <w:rPr>
          <w:spacing w:val="-4"/>
          <w:w w:val="110"/>
          <w:sz w:val="20"/>
        </w:rPr>
        <w:t xml:space="preserve">Two-qubit </w:t>
      </w:r>
      <w:r>
        <w:rPr>
          <w:w w:val="110"/>
          <w:sz w:val="20"/>
        </w:rPr>
        <w:t>Gate (Unitary</w:t>
      </w:r>
      <w:r>
        <w:rPr>
          <w:spacing w:val="37"/>
          <w:w w:val="110"/>
          <w:sz w:val="20"/>
        </w:rPr>
        <w:t xml:space="preserve"> </w:t>
      </w:r>
      <w:r>
        <w:rPr>
          <w:w w:val="110"/>
          <w:sz w:val="20"/>
        </w:rPr>
        <w:t>Operator)</w:t>
      </w:r>
      <w:r>
        <w:rPr>
          <w:spacing w:val="11"/>
          <w:w w:val="110"/>
          <w:sz w:val="20"/>
        </w:rPr>
        <w:t xml:space="preserve"> </w:t>
      </w:r>
      <w:r>
        <w:rPr>
          <w:w w:val="110"/>
          <w:sz w:val="20"/>
        </w:rPr>
        <w:t>Preparation</w:t>
      </w:r>
      <w:r>
        <w:rPr>
          <w:w w:val="110"/>
          <w:sz w:val="20"/>
        </w:rPr>
        <w:tab/>
      </w:r>
      <w:hyperlink w:anchor="_bookmark197" w:history="1">
        <w:r>
          <w:rPr>
            <w:w w:val="110"/>
            <w:sz w:val="20"/>
          </w:rPr>
          <w:t>64</w:t>
        </w:r>
      </w:hyperlink>
    </w:p>
    <w:p w:rsidR="00A325FF" w:rsidRDefault="00D10E8B">
      <w:pPr>
        <w:pStyle w:val="Listeafsnit"/>
        <w:numPr>
          <w:ilvl w:val="1"/>
          <w:numId w:val="39"/>
        </w:numPr>
        <w:tabs>
          <w:tab w:val="left" w:pos="1211"/>
          <w:tab w:val="right" w:pos="10401"/>
        </w:tabs>
        <w:spacing w:line="230" w:lineRule="exact"/>
        <w:ind w:left="1210" w:hanging="282"/>
        <w:jc w:val="left"/>
        <w:rPr>
          <w:sz w:val="20"/>
        </w:rPr>
      </w:pPr>
      <w:r>
        <w:rPr>
          <w:spacing w:val="-5"/>
          <w:w w:val="110"/>
          <w:sz w:val="20"/>
        </w:rPr>
        <w:t xml:space="preserve">Four </w:t>
      </w:r>
      <w:r>
        <w:rPr>
          <w:w w:val="110"/>
          <w:sz w:val="20"/>
        </w:rPr>
        <w:t>Qubit</w:t>
      </w:r>
      <w:r>
        <w:rPr>
          <w:spacing w:val="27"/>
          <w:w w:val="110"/>
          <w:sz w:val="20"/>
        </w:rPr>
        <w:t xml:space="preserve"> </w:t>
      </w:r>
      <w:r>
        <w:rPr>
          <w:w w:val="110"/>
          <w:sz w:val="20"/>
        </w:rPr>
        <w:t>State</w:t>
      </w:r>
      <w:r>
        <w:rPr>
          <w:spacing w:val="11"/>
          <w:w w:val="110"/>
          <w:sz w:val="20"/>
        </w:rPr>
        <w:t xml:space="preserve"> </w:t>
      </w:r>
      <w:r>
        <w:rPr>
          <w:w w:val="110"/>
          <w:sz w:val="20"/>
        </w:rPr>
        <w:t>Preparation</w:t>
      </w:r>
      <w:r>
        <w:rPr>
          <w:w w:val="110"/>
          <w:sz w:val="20"/>
        </w:rPr>
        <w:tab/>
      </w:r>
      <w:hyperlink w:anchor="_bookmark198" w:history="1">
        <w:r>
          <w:rPr>
            <w:w w:val="110"/>
            <w:sz w:val="20"/>
          </w:rPr>
          <w:t>65</w:t>
        </w:r>
      </w:hyperlink>
    </w:p>
    <w:p w:rsidR="00A325FF" w:rsidRDefault="00D10E8B">
      <w:pPr>
        <w:pStyle w:val="Listeafsnit"/>
        <w:numPr>
          <w:ilvl w:val="0"/>
          <w:numId w:val="39"/>
        </w:numPr>
        <w:tabs>
          <w:tab w:val="left" w:pos="913"/>
          <w:tab w:val="right" w:pos="10401"/>
        </w:tabs>
        <w:spacing w:before="198" w:line="230" w:lineRule="exact"/>
        <w:ind w:left="913" w:hanging="500"/>
        <w:jc w:val="left"/>
        <w:rPr>
          <w:sz w:val="20"/>
        </w:rPr>
      </w:pPr>
      <w:r>
        <w:rPr>
          <w:rFonts w:ascii="Georgia"/>
          <w:b/>
          <w:sz w:val="20"/>
        </w:rPr>
        <w:t>Quantum</w:t>
      </w:r>
      <w:r>
        <w:rPr>
          <w:rFonts w:ascii="Georgia"/>
          <w:b/>
          <w:spacing w:val="24"/>
          <w:sz w:val="20"/>
        </w:rPr>
        <w:t xml:space="preserve"> </w:t>
      </w:r>
      <w:r>
        <w:rPr>
          <w:rFonts w:ascii="Georgia"/>
          <w:b/>
          <w:spacing w:val="-4"/>
          <w:sz w:val="20"/>
        </w:rPr>
        <w:t>Tomography</w:t>
      </w:r>
      <w:r>
        <w:rPr>
          <w:rFonts w:ascii="Georgia"/>
          <w:b/>
          <w:spacing w:val="-4"/>
          <w:sz w:val="20"/>
        </w:rPr>
        <w:tab/>
      </w:r>
      <w:hyperlink w:anchor="_bookmark199" w:history="1">
        <w:r>
          <w:rPr>
            <w:sz w:val="20"/>
          </w:rPr>
          <w:t>66</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200" w:history="1">
        <w:r>
          <w:rPr>
            <w:w w:val="105"/>
            <w:sz w:val="20"/>
          </w:rPr>
          <w:t>66</w:t>
        </w:r>
      </w:hyperlink>
    </w:p>
    <w:p w:rsidR="00A325FF" w:rsidRDefault="00D10E8B">
      <w:pPr>
        <w:pStyle w:val="Listeafsnit"/>
        <w:numPr>
          <w:ilvl w:val="1"/>
          <w:numId w:val="39"/>
        </w:numPr>
        <w:tabs>
          <w:tab w:val="left" w:pos="1211"/>
          <w:tab w:val="right" w:pos="10402"/>
        </w:tabs>
        <w:spacing w:line="229" w:lineRule="exact"/>
        <w:ind w:left="1210" w:hanging="287"/>
        <w:jc w:val="left"/>
        <w:rPr>
          <w:sz w:val="20"/>
        </w:rPr>
      </w:pPr>
      <w:r>
        <w:rPr>
          <w:w w:val="105"/>
          <w:sz w:val="20"/>
        </w:rPr>
        <w:t>Short survey of</w:t>
      </w:r>
      <w:r>
        <w:rPr>
          <w:spacing w:val="41"/>
          <w:w w:val="105"/>
          <w:sz w:val="20"/>
        </w:rPr>
        <w:t xml:space="preserve"> </w:t>
      </w:r>
      <w:r>
        <w:rPr>
          <w:w w:val="105"/>
          <w:sz w:val="20"/>
        </w:rPr>
        <w:t>existing</w:t>
      </w:r>
      <w:r>
        <w:rPr>
          <w:spacing w:val="13"/>
          <w:w w:val="105"/>
          <w:sz w:val="20"/>
        </w:rPr>
        <w:t xml:space="preserve"> </w:t>
      </w:r>
      <w:r>
        <w:rPr>
          <w:w w:val="105"/>
          <w:sz w:val="20"/>
        </w:rPr>
        <w:t>methods</w:t>
      </w:r>
      <w:r>
        <w:rPr>
          <w:w w:val="105"/>
          <w:sz w:val="20"/>
        </w:rPr>
        <w:tab/>
      </w:r>
      <w:hyperlink w:anchor="_bookmark201" w:history="1">
        <w:r>
          <w:rPr>
            <w:w w:val="105"/>
            <w:sz w:val="20"/>
          </w:rPr>
          <w:t>67</w:t>
        </w:r>
      </w:hyperlink>
    </w:p>
    <w:p w:rsidR="00A325FF" w:rsidRDefault="00D10E8B">
      <w:pPr>
        <w:pStyle w:val="Listeafsnit"/>
        <w:numPr>
          <w:ilvl w:val="1"/>
          <w:numId w:val="39"/>
        </w:numPr>
        <w:tabs>
          <w:tab w:val="left" w:pos="1211"/>
          <w:tab w:val="right" w:pos="10401"/>
        </w:tabs>
        <w:spacing w:line="229" w:lineRule="exact"/>
        <w:ind w:left="1210" w:hanging="290"/>
        <w:jc w:val="left"/>
        <w:rPr>
          <w:sz w:val="20"/>
        </w:rPr>
      </w:pPr>
      <w:r>
        <w:rPr>
          <w:w w:val="110"/>
          <w:sz w:val="20"/>
        </w:rPr>
        <w:t>Implementation of Maximum Likelihood method on 5-qubit</w:t>
      </w:r>
      <w:r>
        <w:rPr>
          <w:spacing w:val="46"/>
          <w:w w:val="110"/>
          <w:sz w:val="20"/>
        </w:rPr>
        <w:t xml:space="preserve"> </w:t>
      </w:r>
      <w:r>
        <w:rPr>
          <w:w w:val="110"/>
          <w:sz w:val="20"/>
        </w:rPr>
        <w:t>IBM</w:t>
      </w:r>
      <w:r>
        <w:rPr>
          <w:spacing w:val="6"/>
          <w:w w:val="110"/>
          <w:sz w:val="20"/>
        </w:rPr>
        <w:t xml:space="preserve"> </w:t>
      </w:r>
      <w:r>
        <w:rPr>
          <w:w w:val="110"/>
          <w:sz w:val="20"/>
        </w:rPr>
        <w:t>QX</w:t>
      </w:r>
      <w:r>
        <w:rPr>
          <w:w w:val="110"/>
          <w:sz w:val="20"/>
        </w:rPr>
        <w:tab/>
      </w:r>
      <w:hyperlink w:anchor="_bookmark204" w:history="1">
        <w:r>
          <w:rPr>
            <w:w w:val="110"/>
            <w:sz w:val="20"/>
          </w:rPr>
          <w:t>68</w:t>
        </w:r>
      </w:hyperlink>
    </w:p>
    <w:p w:rsidR="00A325FF" w:rsidRDefault="00D10E8B">
      <w:pPr>
        <w:pStyle w:val="Listeafsnit"/>
        <w:numPr>
          <w:ilvl w:val="2"/>
          <w:numId w:val="39"/>
        </w:numPr>
        <w:tabs>
          <w:tab w:val="left" w:pos="1455"/>
          <w:tab w:val="right" w:pos="10400"/>
        </w:tabs>
        <w:spacing w:line="229" w:lineRule="exact"/>
        <w:ind w:hanging="245"/>
        <w:rPr>
          <w:sz w:val="20"/>
        </w:rPr>
      </w:pPr>
      <w:r>
        <w:rPr>
          <w:spacing w:val="-3"/>
          <w:w w:val="110"/>
          <w:sz w:val="20"/>
        </w:rPr>
        <w:t>Warm-up:</w:t>
      </w:r>
      <w:r>
        <w:rPr>
          <w:spacing w:val="32"/>
          <w:w w:val="110"/>
          <w:sz w:val="20"/>
        </w:rPr>
        <w:t xml:space="preserve"> </w:t>
      </w:r>
      <w:r>
        <w:rPr>
          <w:w w:val="110"/>
          <w:sz w:val="20"/>
        </w:rPr>
        <w:t>Hadamard</w:t>
      </w:r>
      <w:r>
        <w:rPr>
          <w:spacing w:val="10"/>
          <w:w w:val="110"/>
          <w:sz w:val="20"/>
        </w:rPr>
        <w:t xml:space="preserve"> </w:t>
      </w:r>
      <w:r>
        <w:rPr>
          <w:w w:val="110"/>
          <w:sz w:val="20"/>
        </w:rPr>
        <w:t>gate</w:t>
      </w:r>
      <w:r>
        <w:rPr>
          <w:w w:val="110"/>
          <w:sz w:val="20"/>
        </w:rPr>
        <w:tab/>
      </w:r>
      <w:hyperlink w:anchor="_bookmark205" w:history="1">
        <w:r>
          <w:rPr>
            <w:w w:val="110"/>
            <w:sz w:val="20"/>
          </w:rPr>
          <w:t>68</w:t>
        </w:r>
      </w:hyperlink>
    </w:p>
    <w:p w:rsidR="00A325FF" w:rsidRDefault="00D10E8B">
      <w:pPr>
        <w:pStyle w:val="Listeafsnit"/>
        <w:numPr>
          <w:ilvl w:val="2"/>
          <w:numId w:val="39"/>
        </w:numPr>
        <w:tabs>
          <w:tab w:val="left" w:pos="1455"/>
          <w:tab w:val="right" w:pos="10402"/>
        </w:tabs>
        <w:spacing w:line="229" w:lineRule="exact"/>
        <w:ind w:hanging="245"/>
        <w:rPr>
          <w:sz w:val="20"/>
        </w:rPr>
      </w:pPr>
      <w:r>
        <w:rPr>
          <w:w w:val="110"/>
          <w:sz w:val="20"/>
        </w:rPr>
        <w:t>Maximally entangled state for</w:t>
      </w:r>
      <w:r>
        <w:rPr>
          <w:spacing w:val="38"/>
          <w:w w:val="110"/>
          <w:sz w:val="20"/>
        </w:rPr>
        <w:t xml:space="preserve"> </w:t>
      </w:r>
      <w:r>
        <w:rPr>
          <w:spacing w:val="-4"/>
          <w:w w:val="110"/>
          <w:sz w:val="20"/>
        </w:rPr>
        <w:t>two</w:t>
      </w:r>
      <w:r>
        <w:rPr>
          <w:spacing w:val="10"/>
          <w:w w:val="110"/>
          <w:sz w:val="20"/>
        </w:rPr>
        <w:t xml:space="preserve"> </w:t>
      </w:r>
      <w:r>
        <w:rPr>
          <w:w w:val="110"/>
          <w:sz w:val="20"/>
        </w:rPr>
        <w:t>qubits</w:t>
      </w:r>
      <w:r>
        <w:rPr>
          <w:w w:val="110"/>
          <w:sz w:val="20"/>
        </w:rPr>
        <w:tab/>
      </w:r>
      <w:hyperlink w:anchor="_bookmark207" w:history="1">
        <w:r>
          <w:rPr>
            <w:w w:val="110"/>
            <w:sz w:val="20"/>
          </w:rPr>
          <w:t>69</w:t>
        </w:r>
      </w:hyperlink>
    </w:p>
    <w:p w:rsidR="00A325FF" w:rsidRDefault="00D10E8B">
      <w:pPr>
        <w:pStyle w:val="Listeafsnit"/>
        <w:numPr>
          <w:ilvl w:val="1"/>
          <w:numId w:val="39"/>
        </w:numPr>
        <w:tabs>
          <w:tab w:val="left" w:pos="1211"/>
          <w:tab w:val="right" w:pos="10402"/>
        </w:tabs>
        <w:spacing w:line="230" w:lineRule="exact"/>
        <w:ind w:left="1210" w:hanging="298"/>
        <w:jc w:val="left"/>
        <w:rPr>
          <w:sz w:val="20"/>
        </w:rPr>
      </w:pPr>
      <w:r>
        <w:rPr>
          <w:w w:val="105"/>
          <w:sz w:val="20"/>
        </w:rPr>
        <w:t>Open problems and</w:t>
      </w:r>
      <w:r>
        <w:rPr>
          <w:spacing w:val="42"/>
          <w:w w:val="105"/>
          <w:sz w:val="20"/>
        </w:rPr>
        <w:t xml:space="preserve"> </w:t>
      </w:r>
      <w:r>
        <w:rPr>
          <w:w w:val="105"/>
          <w:sz w:val="20"/>
        </w:rPr>
        <w:t>path</w:t>
      </w:r>
      <w:r>
        <w:rPr>
          <w:spacing w:val="14"/>
          <w:w w:val="105"/>
          <w:sz w:val="20"/>
        </w:rPr>
        <w:t xml:space="preserve"> </w:t>
      </w:r>
      <w:r>
        <w:rPr>
          <w:w w:val="105"/>
          <w:sz w:val="20"/>
        </w:rPr>
        <w:t>fo</w:t>
      </w:r>
      <w:r>
        <w:rPr>
          <w:w w:val="105"/>
          <w:sz w:val="20"/>
        </w:rPr>
        <w:t>rward</w:t>
      </w:r>
      <w:r>
        <w:rPr>
          <w:w w:val="105"/>
          <w:sz w:val="20"/>
        </w:rPr>
        <w:tab/>
      </w:r>
      <w:hyperlink w:anchor="_bookmark208" w:history="1">
        <w:r>
          <w:rPr>
            <w:w w:val="105"/>
            <w:sz w:val="20"/>
          </w:rPr>
          <w:t>70</w:t>
        </w:r>
      </w:hyperlink>
    </w:p>
    <w:p w:rsidR="00A325FF" w:rsidRDefault="00D10E8B">
      <w:pPr>
        <w:pStyle w:val="Listeafsnit"/>
        <w:numPr>
          <w:ilvl w:val="0"/>
          <w:numId w:val="39"/>
        </w:numPr>
        <w:tabs>
          <w:tab w:val="left" w:pos="914"/>
          <w:tab w:val="right" w:pos="10401"/>
        </w:tabs>
        <w:spacing w:before="198" w:line="230" w:lineRule="exact"/>
        <w:ind w:left="913" w:hanging="588"/>
        <w:jc w:val="left"/>
        <w:rPr>
          <w:sz w:val="20"/>
        </w:rPr>
      </w:pPr>
      <w:r>
        <w:rPr>
          <w:rFonts w:ascii="Georgia"/>
          <w:b/>
          <w:spacing w:val="-4"/>
          <w:sz w:val="20"/>
        </w:rPr>
        <w:t>Tests</w:t>
      </w:r>
      <w:r>
        <w:rPr>
          <w:rFonts w:ascii="Georgia"/>
          <w:b/>
          <w:spacing w:val="19"/>
          <w:sz w:val="20"/>
        </w:rPr>
        <w:t xml:space="preserve"> </w:t>
      </w:r>
      <w:r>
        <w:rPr>
          <w:rFonts w:ascii="Georgia"/>
          <w:b/>
          <w:sz w:val="20"/>
        </w:rPr>
        <w:t>of</w:t>
      </w:r>
      <w:r>
        <w:rPr>
          <w:rFonts w:ascii="Georgia"/>
          <w:b/>
          <w:spacing w:val="20"/>
          <w:sz w:val="20"/>
        </w:rPr>
        <w:t xml:space="preserve"> </w:t>
      </w:r>
      <w:r>
        <w:rPr>
          <w:rFonts w:ascii="Georgia"/>
          <w:b/>
          <w:sz w:val="20"/>
        </w:rPr>
        <w:t>Quantum</w:t>
      </w:r>
      <w:r>
        <w:rPr>
          <w:rFonts w:ascii="Georgia"/>
          <w:b/>
          <w:spacing w:val="20"/>
          <w:sz w:val="20"/>
        </w:rPr>
        <w:t xml:space="preserve"> </w:t>
      </w:r>
      <w:r>
        <w:rPr>
          <w:rFonts w:ascii="Georgia"/>
          <w:b/>
          <w:sz w:val="20"/>
        </w:rPr>
        <w:t>Error</w:t>
      </w:r>
      <w:r>
        <w:rPr>
          <w:rFonts w:ascii="Georgia"/>
          <w:b/>
          <w:spacing w:val="19"/>
          <w:sz w:val="20"/>
        </w:rPr>
        <w:t xml:space="preserve"> </w:t>
      </w:r>
      <w:r>
        <w:rPr>
          <w:rFonts w:ascii="Georgia"/>
          <w:b/>
          <w:sz w:val="20"/>
        </w:rPr>
        <w:t>Correction</w:t>
      </w:r>
      <w:r>
        <w:rPr>
          <w:rFonts w:ascii="Georgia"/>
          <w:b/>
          <w:spacing w:val="20"/>
          <w:sz w:val="20"/>
        </w:rPr>
        <w:t xml:space="preserve"> </w:t>
      </w:r>
      <w:r>
        <w:rPr>
          <w:rFonts w:ascii="Georgia"/>
          <w:b/>
          <w:sz w:val="20"/>
        </w:rPr>
        <w:t>in</w:t>
      </w:r>
      <w:r>
        <w:rPr>
          <w:rFonts w:ascii="Georgia"/>
          <w:b/>
          <w:spacing w:val="21"/>
          <w:sz w:val="20"/>
        </w:rPr>
        <w:t xml:space="preserve"> </w:t>
      </w:r>
      <w:r>
        <w:rPr>
          <w:rFonts w:ascii="Georgia"/>
          <w:b/>
          <w:sz w:val="20"/>
        </w:rPr>
        <w:t>Quantum</w:t>
      </w:r>
      <w:r>
        <w:rPr>
          <w:rFonts w:ascii="Georgia"/>
          <w:b/>
          <w:spacing w:val="19"/>
          <w:sz w:val="20"/>
        </w:rPr>
        <w:t xml:space="preserve"> </w:t>
      </w:r>
      <w:r>
        <w:rPr>
          <w:rFonts w:ascii="Georgia"/>
          <w:b/>
          <w:sz w:val="20"/>
        </w:rPr>
        <w:t>Finite</w:t>
      </w:r>
      <w:r>
        <w:rPr>
          <w:rFonts w:ascii="Georgia"/>
          <w:b/>
          <w:spacing w:val="20"/>
          <w:sz w:val="20"/>
        </w:rPr>
        <w:t xml:space="preserve"> </w:t>
      </w:r>
      <w:r>
        <w:rPr>
          <w:rFonts w:ascii="Georgia"/>
          <w:b/>
          <w:sz w:val="20"/>
        </w:rPr>
        <w:t>Automata</w:t>
      </w:r>
      <w:r>
        <w:rPr>
          <w:rFonts w:ascii="Georgia"/>
          <w:b/>
          <w:sz w:val="20"/>
        </w:rPr>
        <w:tab/>
      </w:r>
      <w:hyperlink w:anchor="_bookmark209" w:history="1">
        <w:r>
          <w:rPr>
            <w:sz w:val="20"/>
          </w:rPr>
          <w:t>70</w:t>
        </w:r>
      </w:hyperlink>
    </w:p>
    <w:p w:rsidR="00A325FF" w:rsidRDefault="00D10E8B">
      <w:pPr>
        <w:pStyle w:val="Listeafsnit"/>
        <w:numPr>
          <w:ilvl w:val="1"/>
          <w:numId w:val="39"/>
        </w:numPr>
        <w:tabs>
          <w:tab w:val="left" w:pos="1211"/>
          <w:tab w:val="right" w:pos="10401"/>
        </w:tabs>
        <w:spacing w:line="229" w:lineRule="exact"/>
        <w:ind w:left="1210" w:hanging="296"/>
        <w:jc w:val="left"/>
        <w:rPr>
          <w:sz w:val="20"/>
        </w:rPr>
      </w:pPr>
      <w:r>
        <w:rPr>
          <w:w w:val="105"/>
          <w:sz w:val="20"/>
        </w:rPr>
        <w:t>Problem definition</w:t>
      </w:r>
      <w:r>
        <w:rPr>
          <w:spacing w:val="27"/>
          <w:w w:val="105"/>
          <w:sz w:val="20"/>
        </w:rPr>
        <w:t xml:space="preserve"> </w:t>
      </w:r>
      <w:r>
        <w:rPr>
          <w:w w:val="105"/>
          <w:sz w:val="20"/>
        </w:rPr>
        <w:t>and</w:t>
      </w:r>
      <w:r>
        <w:rPr>
          <w:spacing w:val="14"/>
          <w:w w:val="105"/>
          <w:sz w:val="20"/>
        </w:rPr>
        <w:t xml:space="preserve"> </w:t>
      </w:r>
      <w:r>
        <w:rPr>
          <w:w w:val="105"/>
          <w:sz w:val="20"/>
        </w:rPr>
        <w:t>background</w:t>
      </w:r>
      <w:r>
        <w:rPr>
          <w:w w:val="105"/>
          <w:sz w:val="20"/>
        </w:rPr>
        <w:tab/>
      </w:r>
      <w:hyperlink w:anchor="_bookmark210" w:history="1">
        <w:r>
          <w:rPr>
            <w:w w:val="105"/>
            <w:sz w:val="20"/>
          </w:rPr>
          <w:t>70</w:t>
        </w:r>
      </w:hyperlink>
    </w:p>
    <w:p w:rsidR="00A325FF" w:rsidRDefault="00D10E8B">
      <w:pPr>
        <w:pStyle w:val="Listeafsnit"/>
        <w:numPr>
          <w:ilvl w:val="1"/>
          <w:numId w:val="39"/>
        </w:numPr>
        <w:tabs>
          <w:tab w:val="left" w:pos="1211"/>
          <w:tab w:val="right" w:pos="10402"/>
        </w:tabs>
        <w:spacing w:line="229" w:lineRule="exact"/>
        <w:ind w:left="1210" w:hanging="287"/>
        <w:jc w:val="left"/>
        <w:rPr>
          <w:sz w:val="20"/>
        </w:rPr>
      </w:pPr>
      <w:r>
        <w:rPr>
          <w:spacing w:val="-5"/>
          <w:w w:val="105"/>
          <w:sz w:val="20"/>
        </w:rPr>
        <w:t xml:space="preserve">Test  </w:t>
      </w:r>
      <w:r>
        <w:rPr>
          <w:w w:val="105"/>
          <w:sz w:val="20"/>
        </w:rPr>
        <w:t>1:  errors in single</w:t>
      </w:r>
      <w:r>
        <w:rPr>
          <w:spacing w:val="-4"/>
          <w:w w:val="105"/>
          <w:sz w:val="20"/>
        </w:rPr>
        <w:t xml:space="preserve"> </w:t>
      </w:r>
      <w:r>
        <w:rPr>
          <w:w w:val="105"/>
          <w:sz w:val="20"/>
        </w:rPr>
        <w:t>qubit</w:t>
      </w:r>
      <w:r>
        <w:rPr>
          <w:spacing w:val="14"/>
          <w:w w:val="105"/>
          <w:sz w:val="20"/>
        </w:rPr>
        <w:t xml:space="preserve"> </w:t>
      </w:r>
      <w:r>
        <w:rPr>
          <w:w w:val="105"/>
          <w:sz w:val="20"/>
        </w:rPr>
        <w:t>control</w:t>
      </w:r>
      <w:r>
        <w:rPr>
          <w:w w:val="105"/>
          <w:sz w:val="20"/>
        </w:rPr>
        <w:tab/>
      </w:r>
      <w:hyperlink w:anchor="_bookmark214" w:history="1">
        <w:r>
          <w:rPr>
            <w:w w:val="105"/>
            <w:sz w:val="20"/>
          </w:rPr>
          <w:t>71</w:t>
        </w:r>
      </w:hyperlink>
    </w:p>
    <w:p w:rsidR="00A325FF" w:rsidRDefault="00D10E8B">
      <w:pPr>
        <w:pStyle w:val="Listeafsnit"/>
        <w:numPr>
          <w:ilvl w:val="1"/>
          <w:numId w:val="39"/>
        </w:numPr>
        <w:tabs>
          <w:tab w:val="left" w:pos="1211"/>
          <w:tab w:val="right" w:pos="10401"/>
        </w:tabs>
        <w:spacing w:line="229" w:lineRule="exact"/>
        <w:ind w:left="1210" w:hanging="290"/>
        <w:jc w:val="left"/>
        <w:rPr>
          <w:sz w:val="20"/>
        </w:rPr>
      </w:pPr>
      <w:r>
        <w:rPr>
          <w:spacing w:val="-5"/>
          <w:w w:val="105"/>
          <w:sz w:val="20"/>
        </w:rPr>
        <w:t xml:space="preserve">Test  </w:t>
      </w:r>
      <w:r>
        <w:rPr>
          <w:w w:val="105"/>
          <w:sz w:val="20"/>
        </w:rPr>
        <w:t>2:  errors in entangled 3</w:t>
      </w:r>
      <w:r>
        <w:rPr>
          <w:spacing w:val="11"/>
          <w:w w:val="105"/>
          <w:sz w:val="20"/>
        </w:rPr>
        <w:t xml:space="preserve"> </w:t>
      </w:r>
      <w:r>
        <w:rPr>
          <w:w w:val="105"/>
          <w:sz w:val="20"/>
        </w:rPr>
        <w:t>qubits</w:t>
      </w:r>
      <w:r>
        <w:rPr>
          <w:spacing w:val="14"/>
          <w:w w:val="105"/>
          <w:sz w:val="20"/>
        </w:rPr>
        <w:t xml:space="preserve"> </w:t>
      </w:r>
      <w:r>
        <w:rPr>
          <w:w w:val="105"/>
          <w:sz w:val="20"/>
        </w:rPr>
        <w:t>control</w:t>
      </w:r>
      <w:r>
        <w:rPr>
          <w:w w:val="105"/>
          <w:sz w:val="20"/>
        </w:rPr>
        <w:tab/>
      </w:r>
      <w:hyperlink w:anchor="_bookmark216" w:history="1">
        <w:r>
          <w:rPr>
            <w:w w:val="105"/>
            <w:sz w:val="20"/>
          </w:rPr>
          <w:t>71</w:t>
        </w:r>
      </w:hyperlink>
    </w:p>
    <w:p w:rsidR="00A325FF" w:rsidRDefault="00D10E8B">
      <w:pPr>
        <w:pStyle w:val="Listeafsnit"/>
        <w:numPr>
          <w:ilvl w:val="1"/>
          <w:numId w:val="39"/>
        </w:numPr>
        <w:tabs>
          <w:tab w:val="left" w:pos="1211"/>
          <w:tab w:val="right" w:pos="10401"/>
        </w:tabs>
        <w:spacing w:line="230" w:lineRule="exact"/>
        <w:ind w:left="1210" w:hanging="298"/>
        <w:jc w:val="left"/>
        <w:rPr>
          <w:sz w:val="20"/>
        </w:rPr>
      </w:pPr>
      <w:r>
        <w:rPr>
          <w:sz w:val="20"/>
        </w:rPr>
        <w:t>Discussion</w:t>
      </w:r>
      <w:r>
        <w:rPr>
          <w:sz w:val="20"/>
        </w:rPr>
        <w:tab/>
      </w:r>
      <w:hyperlink w:anchor="_bookmark218" w:history="1">
        <w:r>
          <w:rPr>
            <w:sz w:val="20"/>
          </w:rPr>
          <w:t>72</w:t>
        </w:r>
      </w:hyperlink>
    </w:p>
    <w:p w:rsidR="00A325FF" w:rsidRDefault="00D10E8B">
      <w:pPr>
        <w:pStyle w:val="Listeafsnit"/>
        <w:numPr>
          <w:ilvl w:val="0"/>
          <w:numId w:val="39"/>
        </w:numPr>
        <w:tabs>
          <w:tab w:val="left" w:pos="913"/>
          <w:tab w:val="right" w:pos="10401"/>
        </w:tabs>
        <w:spacing w:before="199"/>
        <w:ind w:left="913" w:hanging="680"/>
        <w:jc w:val="left"/>
        <w:rPr>
          <w:sz w:val="20"/>
        </w:rPr>
      </w:pPr>
      <w:r>
        <w:rPr>
          <w:rFonts w:ascii="Georgia"/>
          <w:b/>
          <w:sz w:val="20"/>
        </w:rPr>
        <w:t>Conclusion</w:t>
      </w:r>
      <w:r>
        <w:rPr>
          <w:rFonts w:ascii="Georgia"/>
          <w:b/>
          <w:sz w:val="20"/>
        </w:rPr>
        <w:tab/>
      </w:r>
      <w:hyperlink w:anchor="_bookmark219" w:history="1">
        <w:r>
          <w:rPr>
            <w:sz w:val="20"/>
          </w:rPr>
          <w:t>73</w:t>
        </w:r>
      </w:hyperlink>
    </w:p>
    <w:p w:rsidR="00A325FF" w:rsidRDefault="00D10E8B">
      <w:pPr>
        <w:tabs>
          <w:tab w:val="right" w:pos="10401"/>
        </w:tabs>
        <w:spacing w:before="197"/>
        <w:ind w:left="913"/>
        <w:rPr>
          <w:sz w:val="20"/>
        </w:rPr>
      </w:pPr>
      <w:r>
        <w:rPr>
          <w:rFonts w:ascii="Georgia"/>
          <w:b/>
          <w:sz w:val="20"/>
        </w:rPr>
        <w:t>References</w:t>
      </w:r>
      <w:r>
        <w:rPr>
          <w:rFonts w:ascii="Georgia"/>
          <w:b/>
          <w:sz w:val="20"/>
        </w:rPr>
        <w:tab/>
      </w:r>
      <w:hyperlink w:anchor="_bookmark220" w:history="1">
        <w:r>
          <w:rPr>
            <w:sz w:val="20"/>
          </w:rPr>
          <w:t>73</w:t>
        </w:r>
      </w:hyperlink>
    </w:p>
    <w:p w:rsidR="00A325FF" w:rsidRDefault="00D10E8B">
      <w:pPr>
        <w:pStyle w:val="Listeafsnit"/>
        <w:numPr>
          <w:ilvl w:val="0"/>
          <w:numId w:val="38"/>
        </w:numPr>
        <w:tabs>
          <w:tab w:val="left" w:pos="4527"/>
          <w:tab w:val="left" w:pos="4529"/>
        </w:tabs>
        <w:spacing w:before="451"/>
        <w:ind w:hanging="353"/>
        <w:jc w:val="left"/>
        <w:rPr>
          <w:b/>
          <w:sz w:val="18"/>
        </w:rPr>
      </w:pPr>
      <w:bookmarkStart w:id="3" w:name="I_Introduction"/>
      <w:bookmarkStart w:id="4" w:name="_bookmark1"/>
      <w:bookmarkEnd w:id="3"/>
      <w:bookmarkEnd w:id="4"/>
      <w:r>
        <w:rPr>
          <w:b/>
          <w:w w:val="120"/>
          <w:sz w:val="18"/>
        </w:rPr>
        <w:t>INT</w:t>
      </w:r>
      <w:r>
        <w:rPr>
          <w:b/>
          <w:w w:val="120"/>
          <w:sz w:val="18"/>
        </w:rPr>
        <w:t>RODUCTION</w:t>
      </w:r>
    </w:p>
    <w:p w:rsidR="00A325FF" w:rsidRDefault="00D10E8B">
      <w:pPr>
        <w:pStyle w:val="Brdtekst"/>
        <w:spacing w:before="287"/>
        <w:ind w:left="140" w:right="388" w:firstLine="199"/>
        <w:jc w:val="both"/>
      </w:pPr>
      <w:r>
        <w:rPr>
          <w:w w:val="105"/>
        </w:rPr>
        <w:t>Quantum computing exploits quantum-mechanical effects—in particular superposition, entanglement, and quantum tunneling—to more efficiently execute a computation. Compared to traditional, digital computing, quantum computing offers the potential t</w:t>
      </w:r>
      <w:r>
        <w:rPr>
          <w:w w:val="105"/>
        </w:rPr>
        <w:t xml:space="preserve">o dramatically reduce both execution time and energy consumption. These potential </w:t>
      </w:r>
      <w:r>
        <w:rPr>
          <w:spacing w:val="-3"/>
          <w:w w:val="105"/>
        </w:rPr>
        <w:t xml:space="preserve">advantages,  </w:t>
      </w:r>
      <w:r>
        <w:rPr>
          <w:w w:val="105"/>
        </w:rPr>
        <w:t xml:space="preserve">steady </w:t>
      </w:r>
      <w:r>
        <w:rPr>
          <w:spacing w:val="-3"/>
          <w:w w:val="105"/>
        </w:rPr>
        <w:t xml:space="preserve">advances </w:t>
      </w:r>
      <w:r>
        <w:rPr>
          <w:w w:val="105"/>
        </w:rPr>
        <w:t xml:space="preserve">in nano-manufacturing, and the slow-down of traditional hardware scaling laws (such as Moore’s Law) </w:t>
      </w:r>
      <w:r>
        <w:rPr>
          <w:spacing w:val="-3"/>
          <w:w w:val="105"/>
        </w:rPr>
        <w:t xml:space="preserve">have  </w:t>
      </w:r>
      <w:r>
        <w:rPr>
          <w:w w:val="105"/>
        </w:rPr>
        <w:t>led to a substantial commercial and nat</w:t>
      </w:r>
      <w:r>
        <w:rPr>
          <w:w w:val="105"/>
        </w:rPr>
        <w:t>ional-security interest and investment in quantum computing technology    in the 2010s. Consequently, there is now is a fairly wide-ranging consensus that quantum supremacy—the watershed moment where a quantum computer performs a (perhaps uninteresting) ca</w:t>
      </w:r>
      <w:r>
        <w:rPr>
          <w:w w:val="105"/>
        </w:rPr>
        <w:t xml:space="preserve">lculation that would </w:t>
      </w:r>
      <w:r>
        <w:rPr>
          <w:spacing w:val="2"/>
          <w:w w:val="105"/>
        </w:rPr>
        <w:t xml:space="preserve">be </w:t>
      </w:r>
      <w:r>
        <w:rPr>
          <w:w w:val="105"/>
        </w:rPr>
        <w:t>intractable on a classical</w:t>
      </w:r>
      <w:r>
        <w:rPr>
          <w:spacing w:val="13"/>
          <w:w w:val="105"/>
        </w:rPr>
        <w:t xml:space="preserve"> </w:t>
      </w:r>
      <w:r>
        <w:rPr>
          <w:w w:val="105"/>
        </w:rPr>
        <w:t>supercomputer—is</w:t>
      </w:r>
      <w:r>
        <w:rPr>
          <w:spacing w:val="14"/>
          <w:w w:val="105"/>
        </w:rPr>
        <w:t xml:space="preserve"> </w:t>
      </w:r>
      <w:r>
        <w:rPr>
          <w:w w:val="105"/>
        </w:rPr>
        <w:t>imminent.</w:t>
      </w:r>
      <w:r>
        <w:rPr>
          <w:spacing w:val="36"/>
          <w:w w:val="105"/>
        </w:rPr>
        <w:t xml:space="preserve"> </w:t>
      </w:r>
      <w:r>
        <w:rPr>
          <w:w w:val="105"/>
        </w:rPr>
        <w:t>(See</w:t>
      </w:r>
      <w:r>
        <w:rPr>
          <w:spacing w:val="14"/>
          <w:w w:val="105"/>
        </w:rPr>
        <w:t xml:space="preserve"> </w:t>
      </w:r>
      <w:hyperlink w:anchor="_bookmark221" w:history="1">
        <w:r>
          <w:rPr>
            <w:w w:val="105"/>
          </w:rPr>
          <w:t>[1]</w:t>
        </w:r>
        <w:r>
          <w:rPr>
            <w:spacing w:val="14"/>
            <w:w w:val="105"/>
          </w:rPr>
          <w:t xml:space="preserve"> </w:t>
        </w:r>
      </w:hyperlink>
      <w:r>
        <w:rPr>
          <w:w w:val="105"/>
        </w:rPr>
        <w:t>for</w:t>
      </w:r>
      <w:r>
        <w:rPr>
          <w:spacing w:val="14"/>
          <w:w w:val="105"/>
        </w:rPr>
        <w:t xml:space="preserve"> </w:t>
      </w:r>
      <w:r>
        <w:rPr>
          <w:w w:val="105"/>
        </w:rPr>
        <w:t>a</w:t>
      </w:r>
      <w:r>
        <w:rPr>
          <w:spacing w:val="14"/>
          <w:w w:val="105"/>
        </w:rPr>
        <w:t xml:space="preserve"> </w:t>
      </w:r>
      <w:r>
        <w:rPr>
          <w:w w:val="105"/>
        </w:rPr>
        <w:t>precise</w:t>
      </w:r>
      <w:r>
        <w:rPr>
          <w:spacing w:val="14"/>
          <w:w w:val="105"/>
        </w:rPr>
        <w:t xml:space="preserve"> </w:t>
      </w:r>
      <w:r>
        <w:rPr>
          <w:w w:val="105"/>
        </w:rPr>
        <w:t>technical</w:t>
      </w:r>
      <w:r>
        <w:rPr>
          <w:spacing w:val="14"/>
          <w:w w:val="105"/>
        </w:rPr>
        <w:t xml:space="preserve"> </w:t>
      </w:r>
      <w:r>
        <w:rPr>
          <w:w w:val="105"/>
        </w:rPr>
        <w:t>definition</w:t>
      </w:r>
      <w:r>
        <w:rPr>
          <w:spacing w:val="13"/>
          <w:w w:val="105"/>
        </w:rPr>
        <w:t xml:space="preserve"> </w:t>
      </w:r>
      <w:r>
        <w:rPr>
          <w:w w:val="105"/>
        </w:rPr>
        <w:t>of</w:t>
      </w:r>
      <w:r>
        <w:rPr>
          <w:spacing w:val="14"/>
          <w:w w:val="105"/>
        </w:rPr>
        <w:t xml:space="preserve"> </w:t>
      </w:r>
      <w:r>
        <w:rPr>
          <w:w w:val="105"/>
        </w:rPr>
        <w:t>quantum</w:t>
      </w:r>
      <w:r>
        <w:rPr>
          <w:spacing w:val="14"/>
          <w:w w:val="105"/>
        </w:rPr>
        <w:t xml:space="preserve"> </w:t>
      </w:r>
      <w:r>
        <w:rPr>
          <w:w w:val="105"/>
        </w:rPr>
        <w:t>supremacy.)</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10"/>
      </w:pPr>
    </w:p>
    <w:p w:rsidR="00A325FF" w:rsidRDefault="00D10E8B">
      <w:pPr>
        <w:pStyle w:val="Brdtekst"/>
        <w:ind w:left="129" w:right="376" w:firstLine="209"/>
        <w:jc w:val="both"/>
      </w:pPr>
      <w:r>
        <w:rPr>
          <w:w w:val="110"/>
        </w:rPr>
        <w:t>While</w:t>
      </w:r>
      <w:r>
        <w:rPr>
          <w:spacing w:val="-10"/>
          <w:w w:val="110"/>
        </w:rPr>
        <w:t xml:space="preserve"> </w:t>
      </w:r>
      <w:r>
        <w:rPr>
          <w:w w:val="110"/>
        </w:rPr>
        <w:t>the</w:t>
      </w:r>
      <w:r>
        <w:rPr>
          <w:spacing w:val="-10"/>
          <w:w w:val="110"/>
        </w:rPr>
        <w:t xml:space="preserve"> </w:t>
      </w:r>
      <w:r>
        <w:rPr>
          <w:w w:val="110"/>
        </w:rPr>
        <w:t>mathematical</w:t>
      </w:r>
      <w:r>
        <w:rPr>
          <w:spacing w:val="-9"/>
          <w:w w:val="110"/>
        </w:rPr>
        <w:t xml:space="preserve"> </w:t>
      </w:r>
      <w:r>
        <w:rPr>
          <w:w w:val="110"/>
        </w:rPr>
        <w:t>basis</w:t>
      </w:r>
      <w:r>
        <w:rPr>
          <w:spacing w:val="-10"/>
          <w:w w:val="110"/>
        </w:rPr>
        <w:t xml:space="preserve"> </w:t>
      </w:r>
      <w:r>
        <w:rPr>
          <w:w w:val="110"/>
        </w:rPr>
        <w:t>of</w:t>
      </w:r>
      <w:r>
        <w:rPr>
          <w:spacing w:val="-9"/>
          <w:w w:val="110"/>
        </w:rPr>
        <w:t xml:space="preserve"> </w:t>
      </w:r>
      <w:r>
        <w:rPr>
          <w:w w:val="110"/>
        </w:rPr>
        <w:t>quantum</w:t>
      </w:r>
      <w:r>
        <w:rPr>
          <w:spacing w:val="-10"/>
          <w:w w:val="110"/>
        </w:rPr>
        <w:t xml:space="preserve"> </w:t>
      </w:r>
      <w:r>
        <w:rPr>
          <w:w w:val="110"/>
        </w:rPr>
        <w:t>computing,</w:t>
      </w:r>
      <w:r>
        <w:rPr>
          <w:spacing w:val="-10"/>
          <w:w w:val="110"/>
        </w:rPr>
        <w:t xml:space="preserve"> </w:t>
      </w:r>
      <w:r>
        <w:rPr>
          <w:w w:val="110"/>
        </w:rPr>
        <w:t>the</w:t>
      </w:r>
      <w:r>
        <w:rPr>
          <w:spacing w:val="-9"/>
          <w:w w:val="110"/>
        </w:rPr>
        <w:t xml:space="preserve"> </w:t>
      </w:r>
      <w:r>
        <w:rPr>
          <w:w w:val="110"/>
        </w:rPr>
        <w:t>programmi</w:t>
      </w:r>
      <w:r>
        <w:rPr>
          <w:w w:val="110"/>
        </w:rPr>
        <w:t>ng</w:t>
      </w:r>
      <w:r>
        <w:rPr>
          <w:spacing w:val="-10"/>
          <w:w w:val="110"/>
        </w:rPr>
        <w:t xml:space="preserve"> </w:t>
      </w:r>
      <w:r>
        <w:rPr>
          <w:w w:val="110"/>
        </w:rPr>
        <w:t>model,</w:t>
      </w:r>
      <w:r>
        <w:rPr>
          <w:spacing w:val="-9"/>
          <w:w w:val="110"/>
        </w:rPr>
        <w:t xml:space="preserve"> </w:t>
      </w:r>
      <w:r>
        <w:rPr>
          <w:w w:val="110"/>
        </w:rPr>
        <w:t>and</w:t>
      </w:r>
      <w:r>
        <w:rPr>
          <w:spacing w:val="-10"/>
          <w:w w:val="110"/>
        </w:rPr>
        <w:t xml:space="preserve"> </w:t>
      </w:r>
      <w:r>
        <w:rPr>
          <w:w w:val="110"/>
        </w:rPr>
        <w:t>most</w:t>
      </w:r>
      <w:r>
        <w:rPr>
          <w:spacing w:val="-9"/>
          <w:w w:val="110"/>
        </w:rPr>
        <w:t xml:space="preserve"> </w:t>
      </w:r>
      <w:r>
        <w:rPr>
          <w:w w:val="110"/>
        </w:rPr>
        <w:t>quantum</w:t>
      </w:r>
      <w:r>
        <w:rPr>
          <w:spacing w:val="-10"/>
          <w:w w:val="110"/>
        </w:rPr>
        <w:t xml:space="preserve"> </w:t>
      </w:r>
      <w:r>
        <w:rPr>
          <w:w w:val="110"/>
        </w:rPr>
        <w:t>algorithms</w:t>
      </w:r>
      <w:r>
        <w:rPr>
          <w:spacing w:val="-10"/>
          <w:w w:val="110"/>
        </w:rPr>
        <w:t xml:space="preserve"> </w:t>
      </w:r>
      <w:r>
        <w:rPr>
          <w:spacing w:val="-3"/>
          <w:w w:val="110"/>
        </w:rPr>
        <w:t xml:space="preserve">have </w:t>
      </w:r>
      <w:r>
        <w:rPr>
          <w:w w:val="110"/>
        </w:rPr>
        <w:t xml:space="preserve">been published decades ago (starting in the 1990s), they </w:t>
      </w:r>
      <w:r>
        <w:rPr>
          <w:spacing w:val="-3"/>
          <w:w w:val="110"/>
        </w:rPr>
        <w:t xml:space="preserve">have </w:t>
      </w:r>
      <w:r>
        <w:rPr>
          <w:w w:val="110"/>
        </w:rPr>
        <w:t xml:space="preserve">been of interest only to a small dedicated </w:t>
      </w:r>
      <w:r>
        <w:rPr>
          <w:spacing w:val="-3"/>
          <w:w w:val="110"/>
        </w:rPr>
        <w:t xml:space="preserve">community. </w:t>
      </w:r>
      <w:r>
        <w:rPr>
          <w:spacing w:val="-9"/>
          <w:w w:val="110"/>
        </w:rPr>
        <w:t>We</w:t>
      </w:r>
      <w:r>
        <w:rPr>
          <w:spacing w:val="-7"/>
          <w:w w:val="110"/>
        </w:rPr>
        <w:t xml:space="preserve"> </w:t>
      </w:r>
      <w:r>
        <w:rPr>
          <w:w w:val="110"/>
        </w:rPr>
        <w:t>believe</w:t>
      </w:r>
      <w:r>
        <w:rPr>
          <w:spacing w:val="-6"/>
          <w:w w:val="110"/>
        </w:rPr>
        <w:t xml:space="preserve"> </w:t>
      </w:r>
      <w:r>
        <w:rPr>
          <w:w w:val="110"/>
        </w:rPr>
        <w:t>the</w:t>
      </w:r>
      <w:r>
        <w:rPr>
          <w:spacing w:val="-6"/>
          <w:w w:val="110"/>
        </w:rPr>
        <w:t xml:space="preserve"> </w:t>
      </w:r>
      <w:r>
        <w:rPr>
          <w:w w:val="110"/>
        </w:rPr>
        <w:t>time</w:t>
      </w:r>
      <w:r>
        <w:rPr>
          <w:spacing w:val="-6"/>
          <w:w w:val="110"/>
        </w:rPr>
        <w:t xml:space="preserve"> </w:t>
      </w:r>
      <w:r>
        <w:rPr>
          <w:w w:val="110"/>
        </w:rPr>
        <w:t>has</w:t>
      </w:r>
      <w:r>
        <w:rPr>
          <w:spacing w:val="-6"/>
          <w:w w:val="110"/>
        </w:rPr>
        <w:t xml:space="preserve"> </w:t>
      </w:r>
      <w:r>
        <w:rPr>
          <w:w w:val="110"/>
        </w:rPr>
        <w:t>come</w:t>
      </w:r>
      <w:r>
        <w:rPr>
          <w:spacing w:val="-6"/>
          <w:w w:val="110"/>
        </w:rPr>
        <w:t xml:space="preserve"> </w:t>
      </w:r>
      <w:r>
        <w:rPr>
          <w:w w:val="110"/>
        </w:rPr>
        <w:t>to</w:t>
      </w:r>
      <w:r>
        <w:rPr>
          <w:spacing w:val="-6"/>
          <w:w w:val="110"/>
        </w:rPr>
        <w:t xml:space="preserve"> </w:t>
      </w:r>
      <w:r>
        <w:rPr>
          <w:w w:val="110"/>
        </w:rPr>
        <w:t>make</w:t>
      </w:r>
      <w:r>
        <w:rPr>
          <w:spacing w:val="-6"/>
          <w:w w:val="110"/>
        </w:rPr>
        <w:t xml:space="preserve"> </w:t>
      </w:r>
      <w:r>
        <w:rPr>
          <w:w w:val="110"/>
        </w:rPr>
        <w:t>quantum</w:t>
      </w:r>
      <w:r>
        <w:rPr>
          <w:spacing w:val="-6"/>
          <w:w w:val="110"/>
        </w:rPr>
        <w:t xml:space="preserve"> </w:t>
      </w:r>
      <w:r>
        <w:rPr>
          <w:w w:val="110"/>
        </w:rPr>
        <w:t>algorithms</w:t>
      </w:r>
      <w:r>
        <w:rPr>
          <w:spacing w:val="-6"/>
          <w:w w:val="110"/>
        </w:rPr>
        <w:t xml:space="preserve"> </w:t>
      </w:r>
      <w:r>
        <w:rPr>
          <w:w w:val="110"/>
        </w:rPr>
        <w:t>and</w:t>
      </w:r>
      <w:r>
        <w:rPr>
          <w:spacing w:val="-6"/>
          <w:w w:val="110"/>
        </w:rPr>
        <w:t xml:space="preserve"> </w:t>
      </w:r>
      <w:r>
        <w:rPr>
          <w:w w:val="110"/>
        </w:rPr>
        <w:t>their</w:t>
      </w:r>
      <w:r>
        <w:rPr>
          <w:spacing w:val="-6"/>
          <w:w w:val="110"/>
        </w:rPr>
        <w:t xml:space="preserve"> </w:t>
      </w:r>
      <w:r>
        <w:rPr>
          <w:w w:val="110"/>
        </w:rPr>
        <w:t>implementations</w:t>
      </w:r>
      <w:r>
        <w:rPr>
          <w:spacing w:val="-6"/>
          <w:w w:val="110"/>
        </w:rPr>
        <w:t xml:space="preserve"> </w:t>
      </w:r>
      <w:r>
        <w:rPr>
          <w:w w:val="110"/>
        </w:rPr>
        <w:t>accessible</w:t>
      </w:r>
      <w:r>
        <w:rPr>
          <w:spacing w:val="-6"/>
          <w:w w:val="110"/>
        </w:rPr>
        <w:t xml:space="preserve"> </w:t>
      </w:r>
      <w:r>
        <w:rPr>
          <w:w w:val="110"/>
        </w:rPr>
        <w:t>to</w:t>
      </w:r>
      <w:r>
        <w:rPr>
          <w:spacing w:val="-6"/>
          <w:w w:val="110"/>
        </w:rPr>
        <w:t xml:space="preserve"> </w:t>
      </w:r>
      <w:r>
        <w:rPr>
          <w:w w:val="110"/>
        </w:rPr>
        <w:t>a</w:t>
      </w:r>
      <w:r>
        <w:rPr>
          <w:spacing w:val="-6"/>
          <w:w w:val="110"/>
        </w:rPr>
        <w:t xml:space="preserve"> </w:t>
      </w:r>
      <w:r>
        <w:rPr>
          <w:w w:val="110"/>
        </w:rPr>
        <w:t>broad</w:t>
      </w:r>
      <w:r>
        <w:rPr>
          <w:spacing w:val="-6"/>
          <w:w w:val="110"/>
        </w:rPr>
        <w:t xml:space="preserve"> </w:t>
      </w:r>
      <w:r>
        <w:rPr>
          <w:w w:val="110"/>
        </w:rPr>
        <w:t>swath</w:t>
      </w:r>
      <w:r>
        <w:rPr>
          <w:spacing w:val="-6"/>
          <w:w w:val="110"/>
        </w:rPr>
        <w:t xml:space="preserve"> </w:t>
      </w:r>
      <w:r>
        <w:rPr>
          <w:w w:val="110"/>
        </w:rPr>
        <w:t>of researchers</w:t>
      </w:r>
      <w:r>
        <w:rPr>
          <w:spacing w:val="-28"/>
          <w:w w:val="110"/>
        </w:rPr>
        <w:t xml:space="preserve"> </w:t>
      </w:r>
      <w:r>
        <w:rPr>
          <w:w w:val="110"/>
        </w:rPr>
        <w:t>and</w:t>
      </w:r>
      <w:r>
        <w:rPr>
          <w:spacing w:val="-28"/>
          <w:w w:val="110"/>
        </w:rPr>
        <w:t xml:space="preserve"> </w:t>
      </w:r>
      <w:r>
        <w:rPr>
          <w:w w:val="110"/>
        </w:rPr>
        <w:t>developers</w:t>
      </w:r>
      <w:r>
        <w:rPr>
          <w:spacing w:val="-28"/>
          <w:w w:val="110"/>
        </w:rPr>
        <w:t xml:space="preserve"> </w:t>
      </w:r>
      <w:r>
        <w:rPr>
          <w:w w:val="110"/>
        </w:rPr>
        <w:t>across</w:t>
      </w:r>
      <w:r>
        <w:rPr>
          <w:spacing w:val="-28"/>
          <w:w w:val="110"/>
        </w:rPr>
        <w:t xml:space="preserve"> </w:t>
      </w:r>
      <w:r>
        <w:rPr>
          <w:w w:val="110"/>
        </w:rPr>
        <w:t>computer</w:t>
      </w:r>
      <w:r>
        <w:rPr>
          <w:spacing w:val="-27"/>
          <w:w w:val="110"/>
        </w:rPr>
        <w:t xml:space="preserve"> </w:t>
      </w:r>
      <w:r>
        <w:rPr>
          <w:w w:val="110"/>
        </w:rPr>
        <w:t>science,</w:t>
      </w:r>
      <w:r>
        <w:rPr>
          <w:spacing w:val="-28"/>
          <w:w w:val="110"/>
        </w:rPr>
        <w:t xml:space="preserve"> </w:t>
      </w:r>
      <w:r>
        <w:rPr>
          <w:w w:val="110"/>
        </w:rPr>
        <w:t>software</w:t>
      </w:r>
      <w:r>
        <w:rPr>
          <w:spacing w:val="-28"/>
          <w:w w:val="110"/>
        </w:rPr>
        <w:t xml:space="preserve"> </w:t>
      </w:r>
      <w:r>
        <w:rPr>
          <w:w w:val="110"/>
        </w:rPr>
        <w:t>engineering,</w:t>
      </w:r>
      <w:r>
        <w:rPr>
          <w:spacing w:val="-28"/>
          <w:w w:val="110"/>
        </w:rPr>
        <w:t xml:space="preserve"> </w:t>
      </w:r>
      <w:r>
        <w:rPr>
          <w:w w:val="110"/>
        </w:rPr>
        <w:t>and</w:t>
      </w:r>
      <w:r>
        <w:rPr>
          <w:spacing w:val="-27"/>
          <w:w w:val="110"/>
        </w:rPr>
        <w:t xml:space="preserve"> </w:t>
      </w:r>
      <w:r>
        <w:rPr>
          <w:w w:val="110"/>
        </w:rPr>
        <w:t>other</w:t>
      </w:r>
      <w:r>
        <w:rPr>
          <w:spacing w:val="-28"/>
          <w:w w:val="110"/>
        </w:rPr>
        <w:t xml:space="preserve"> </w:t>
      </w:r>
      <w:r>
        <w:rPr>
          <w:w w:val="110"/>
        </w:rPr>
        <w:t>fields.</w:t>
      </w:r>
      <w:r>
        <w:rPr>
          <w:spacing w:val="-18"/>
          <w:w w:val="110"/>
        </w:rPr>
        <w:t xml:space="preserve"> </w:t>
      </w:r>
      <w:r>
        <w:rPr>
          <w:w w:val="110"/>
        </w:rPr>
        <w:t>The</w:t>
      </w:r>
      <w:r>
        <w:rPr>
          <w:spacing w:val="-28"/>
          <w:w w:val="110"/>
        </w:rPr>
        <w:t xml:space="preserve"> </w:t>
      </w:r>
      <w:r>
        <w:rPr>
          <w:w w:val="110"/>
        </w:rPr>
        <w:t>quantum</w:t>
      </w:r>
      <w:r>
        <w:rPr>
          <w:spacing w:val="-28"/>
          <w:w w:val="110"/>
        </w:rPr>
        <w:t xml:space="preserve"> </w:t>
      </w:r>
      <w:r>
        <w:rPr>
          <w:w w:val="110"/>
        </w:rPr>
        <w:t xml:space="preserve">programming model is fundamentally different from traditional computer programming. It is also dominated </w:t>
      </w:r>
      <w:r>
        <w:rPr>
          <w:spacing w:val="-3"/>
          <w:w w:val="110"/>
        </w:rPr>
        <w:t xml:space="preserve">by </w:t>
      </w:r>
      <w:r>
        <w:rPr>
          <w:w w:val="110"/>
        </w:rPr>
        <w:t>physics and algebraic notati</w:t>
      </w:r>
      <w:r>
        <w:rPr>
          <w:w w:val="110"/>
        </w:rPr>
        <w:t>ons that at times present unnecessary entry barriers for mainstream computer scientists and other more mathematically trained</w:t>
      </w:r>
      <w:r>
        <w:rPr>
          <w:spacing w:val="31"/>
          <w:w w:val="110"/>
        </w:rPr>
        <w:t xml:space="preserve"> </w:t>
      </w:r>
      <w:r>
        <w:rPr>
          <w:w w:val="110"/>
        </w:rPr>
        <w:t>scientists.</w:t>
      </w:r>
    </w:p>
    <w:p w:rsidR="00A325FF" w:rsidRDefault="00D10E8B">
      <w:pPr>
        <w:pStyle w:val="Brdtekst"/>
        <w:ind w:left="140" w:right="414" w:firstLine="199"/>
        <w:jc w:val="both"/>
      </w:pPr>
      <w:r>
        <w:rPr>
          <w:w w:val="110"/>
        </w:rPr>
        <w:t xml:space="preserve">In this article, </w:t>
      </w:r>
      <w:r>
        <w:rPr>
          <w:spacing w:val="-3"/>
          <w:w w:val="110"/>
        </w:rPr>
        <w:t xml:space="preserve">we </w:t>
      </w:r>
      <w:r>
        <w:rPr>
          <w:w w:val="110"/>
        </w:rPr>
        <w:t>provide a self-contained, succinct description of quantum computing and of the basic quantum algor</w:t>
      </w:r>
      <w:r>
        <w:rPr>
          <w:w w:val="110"/>
        </w:rPr>
        <w:t>ithms. Since real quantum computers, such as IBM’s QX [</w:t>
      </w:r>
      <w:hyperlink w:anchor="_bookmark270" w:history="1">
        <w:r>
          <w:rPr>
            <w:w w:val="110"/>
          </w:rPr>
          <w:t>51</w:t>
        </w:r>
      </w:hyperlink>
      <w:r>
        <w:rPr>
          <w:w w:val="110"/>
        </w:rPr>
        <w:t xml:space="preserve">, </w:t>
      </w:r>
      <w:hyperlink w:anchor="_bookmark272" w:history="1">
        <w:r>
          <w:rPr>
            <w:w w:val="110"/>
          </w:rPr>
          <w:t>53</w:t>
        </w:r>
      </w:hyperlink>
      <w:r>
        <w:rPr>
          <w:w w:val="110"/>
        </w:rPr>
        <w:t xml:space="preserve">], are now </w:t>
      </w:r>
      <w:r>
        <w:rPr>
          <w:spacing w:val="-3"/>
          <w:w w:val="110"/>
        </w:rPr>
        <w:t xml:space="preserve">available </w:t>
      </w:r>
      <w:r>
        <w:rPr>
          <w:w w:val="110"/>
        </w:rPr>
        <w:t xml:space="preserve">as a cloud service, </w:t>
      </w:r>
      <w:r>
        <w:rPr>
          <w:spacing w:val="-3"/>
          <w:w w:val="110"/>
        </w:rPr>
        <w:t xml:space="preserve">we </w:t>
      </w:r>
      <w:r>
        <w:rPr>
          <w:w w:val="110"/>
        </w:rPr>
        <w:t>present</w:t>
      </w:r>
      <w:r>
        <w:rPr>
          <w:spacing w:val="-13"/>
          <w:w w:val="110"/>
        </w:rPr>
        <w:t xml:space="preserve"> </w:t>
      </w:r>
      <w:r>
        <w:rPr>
          <w:w w:val="110"/>
        </w:rPr>
        <w:t>results</w:t>
      </w:r>
      <w:r>
        <w:rPr>
          <w:spacing w:val="-13"/>
          <w:w w:val="110"/>
        </w:rPr>
        <w:t xml:space="preserve"> </w:t>
      </w:r>
      <w:r>
        <w:rPr>
          <w:w w:val="110"/>
        </w:rPr>
        <w:t>from</w:t>
      </w:r>
      <w:r>
        <w:rPr>
          <w:spacing w:val="-12"/>
          <w:w w:val="110"/>
        </w:rPr>
        <w:t xml:space="preserve"> </w:t>
      </w:r>
      <w:r>
        <w:rPr>
          <w:w w:val="110"/>
        </w:rPr>
        <w:t>simulator</w:t>
      </w:r>
      <w:r>
        <w:rPr>
          <w:spacing w:val="-13"/>
          <w:w w:val="110"/>
        </w:rPr>
        <w:t xml:space="preserve"> </w:t>
      </w:r>
      <w:r>
        <w:rPr>
          <w:w w:val="110"/>
        </w:rPr>
        <w:t>and</w:t>
      </w:r>
      <w:r>
        <w:rPr>
          <w:spacing w:val="-12"/>
          <w:w w:val="110"/>
        </w:rPr>
        <w:t xml:space="preserve"> </w:t>
      </w:r>
      <w:r>
        <w:rPr>
          <w:w w:val="110"/>
        </w:rPr>
        <w:t>actual</w:t>
      </w:r>
      <w:r>
        <w:rPr>
          <w:spacing w:val="-13"/>
          <w:w w:val="110"/>
        </w:rPr>
        <w:t xml:space="preserve"> </w:t>
      </w:r>
      <w:r>
        <w:rPr>
          <w:w w:val="110"/>
        </w:rPr>
        <w:t>hardware</w:t>
      </w:r>
      <w:r>
        <w:rPr>
          <w:spacing w:val="-12"/>
          <w:w w:val="110"/>
        </w:rPr>
        <w:t xml:space="preserve"> </w:t>
      </w:r>
      <w:r>
        <w:rPr>
          <w:w w:val="110"/>
        </w:rPr>
        <w:t>experiments</w:t>
      </w:r>
      <w:r>
        <w:rPr>
          <w:spacing w:val="-13"/>
          <w:w w:val="110"/>
        </w:rPr>
        <w:t xml:space="preserve"> </w:t>
      </w:r>
      <w:r>
        <w:rPr>
          <w:w w:val="110"/>
        </w:rPr>
        <w:t>for</w:t>
      </w:r>
      <w:r>
        <w:rPr>
          <w:spacing w:val="-12"/>
          <w:w w:val="110"/>
        </w:rPr>
        <w:t xml:space="preserve"> </w:t>
      </w:r>
      <w:r>
        <w:rPr>
          <w:w w:val="110"/>
        </w:rPr>
        <w:t>smaller</w:t>
      </w:r>
      <w:r>
        <w:rPr>
          <w:spacing w:val="-13"/>
          <w:w w:val="110"/>
        </w:rPr>
        <w:t xml:space="preserve"> </w:t>
      </w:r>
      <w:r>
        <w:rPr>
          <w:w w:val="110"/>
        </w:rPr>
        <w:t>input</w:t>
      </w:r>
      <w:r>
        <w:rPr>
          <w:spacing w:val="-12"/>
          <w:w w:val="110"/>
        </w:rPr>
        <w:t xml:space="preserve"> </w:t>
      </w:r>
      <w:r>
        <w:rPr>
          <w:w w:val="110"/>
        </w:rPr>
        <w:t>data</w:t>
      </w:r>
      <w:r>
        <w:rPr>
          <w:spacing w:val="-13"/>
          <w:w w:val="110"/>
        </w:rPr>
        <w:t xml:space="preserve"> </w:t>
      </w:r>
      <w:r>
        <w:rPr>
          <w:w w:val="110"/>
        </w:rPr>
        <w:t>sets.</w:t>
      </w:r>
      <w:r>
        <w:rPr>
          <w:spacing w:val="3"/>
          <w:w w:val="110"/>
        </w:rPr>
        <w:t xml:space="preserve"> </w:t>
      </w:r>
      <w:r>
        <w:rPr>
          <w:w w:val="110"/>
        </w:rPr>
        <w:t>Other</w:t>
      </w:r>
      <w:r>
        <w:rPr>
          <w:spacing w:val="-12"/>
          <w:w w:val="110"/>
        </w:rPr>
        <w:t xml:space="preserve"> </w:t>
      </w:r>
      <w:r>
        <w:rPr>
          <w:w w:val="110"/>
        </w:rPr>
        <w:t>surveys</w:t>
      </w:r>
      <w:r>
        <w:rPr>
          <w:spacing w:val="-13"/>
          <w:w w:val="110"/>
        </w:rPr>
        <w:t xml:space="preserve"> </w:t>
      </w:r>
      <w:r>
        <w:rPr>
          <w:w w:val="110"/>
        </w:rPr>
        <w:t>of</w:t>
      </w:r>
      <w:r>
        <w:rPr>
          <w:spacing w:val="-12"/>
          <w:w w:val="110"/>
        </w:rPr>
        <w:t xml:space="preserve"> </w:t>
      </w:r>
      <w:r>
        <w:rPr>
          <w:w w:val="110"/>
        </w:rPr>
        <w:t>quantum algorithms</w:t>
      </w:r>
      <w:r>
        <w:rPr>
          <w:spacing w:val="-6"/>
          <w:w w:val="110"/>
        </w:rPr>
        <w:t xml:space="preserve"> </w:t>
      </w:r>
      <w:r>
        <w:rPr>
          <w:w w:val="110"/>
        </w:rPr>
        <w:t>with</w:t>
      </w:r>
      <w:r>
        <w:rPr>
          <w:spacing w:val="-6"/>
          <w:w w:val="110"/>
        </w:rPr>
        <w:t xml:space="preserve"> </w:t>
      </w:r>
      <w:r>
        <w:rPr>
          <w:w w:val="110"/>
        </w:rPr>
        <w:t>a</w:t>
      </w:r>
      <w:r>
        <w:rPr>
          <w:spacing w:val="-6"/>
          <w:w w:val="110"/>
        </w:rPr>
        <w:t xml:space="preserve"> </w:t>
      </w:r>
      <w:r>
        <w:rPr>
          <w:w w:val="110"/>
        </w:rPr>
        <w:t>different</w:t>
      </w:r>
      <w:r>
        <w:rPr>
          <w:spacing w:val="-6"/>
          <w:w w:val="110"/>
        </w:rPr>
        <w:t xml:space="preserve"> </w:t>
      </w:r>
      <w:r>
        <w:rPr>
          <w:w w:val="110"/>
        </w:rPr>
        <w:t>target</w:t>
      </w:r>
      <w:r>
        <w:rPr>
          <w:spacing w:val="-6"/>
          <w:w w:val="110"/>
        </w:rPr>
        <w:t xml:space="preserve"> </w:t>
      </w:r>
      <w:r>
        <w:rPr>
          <w:w w:val="110"/>
        </w:rPr>
        <w:t>audience</w:t>
      </w:r>
      <w:r>
        <w:rPr>
          <w:spacing w:val="-6"/>
          <w:w w:val="110"/>
        </w:rPr>
        <w:t xml:space="preserve"> </w:t>
      </w:r>
      <w:r>
        <w:rPr>
          <w:w w:val="110"/>
        </w:rPr>
        <w:t>and</w:t>
      </w:r>
      <w:r>
        <w:rPr>
          <w:spacing w:val="-5"/>
          <w:w w:val="110"/>
        </w:rPr>
        <w:t xml:space="preserve"> </w:t>
      </w:r>
      <w:r>
        <w:rPr>
          <w:w w:val="110"/>
        </w:rPr>
        <w:t>also</w:t>
      </w:r>
      <w:r>
        <w:rPr>
          <w:spacing w:val="-6"/>
          <w:w w:val="110"/>
        </w:rPr>
        <w:t xml:space="preserve"> </w:t>
      </w:r>
      <w:r>
        <w:rPr>
          <w:w w:val="110"/>
        </w:rPr>
        <w:t>without</w:t>
      </w:r>
      <w:r>
        <w:rPr>
          <w:spacing w:val="-6"/>
          <w:w w:val="110"/>
        </w:rPr>
        <w:t xml:space="preserve"> </w:t>
      </w:r>
      <w:r>
        <w:rPr>
          <w:w w:val="110"/>
        </w:rPr>
        <w:t>actual</w:t>
      </w:r>
      <w:r>
        <w:rPr>
          <w:spacing w:val="-6"/>
          <w:w w:val="110"/>
        </w:rPr>
        <w:t xml:space="preserve"> </w:t>
      </w:r>
      <w:r>
        <w:rPr>
          <w:w w:val="110"/>
        </w:rPr>
        <w:t>implementations</w:t>
      </w:r>
      <w:r>
        <w:rPr>
          <w:spacing w:val="-6"/>
          <w:w w:val="110"/>
        </w:rPr>
        <w:t xml:space="preserve"> </w:t>
      </w:r>
      <w:r>
        <w:rPr>
          <w:w w:val="110"/>
        </w:rPr>
        <w:t>include</w:t>
      </w:r>
      <w:r>
        <w:rPr>
          <w:spacing w:val="-6"/>
          <w:w w:val="110"/>
        </w:rPr>
        <w:t xml:space="preserve"> </w:t>
      </w:r>
      <w:hyperlink w:anchor="_bookmark226" w:history="1">
        <w:r>
          <w:rPr>
            <w:w w:val="110"/>
          </w:rPr>
          <w:t>[6,</w:t>
        </w:r>
        <w:r>
          <w:rPr>
            <w:spacing w:val="-5"/>
            <w:w w:val="110"/>
          </w:rPr>
          <w:t xml:space="preserve"> </w:t>
        </w:r>
      </w:hyperlink>
      <w:hyperlink w:anchor="_bookmark242" w:history="1">
        <w:r>
          <w:rPr>
            <w:w w:val="110"/>
          </w:rPr>
          <w:t>22,</w:t>
        </w:r>
        <w:r>
          <w:rPr>
            <w:spacing w:val="-6"/>
            <w:w w:val="110"/>
          </w:rPr>
          <w:t xml:space="preserve"> </w:t>
        </w:r>
      </w:hyperlink>
      <w:hyperlink w:anchor="_bookmark276" w:history="1">
        <w:r>
          <w:rPr>
            <w:w w:val="110"/>
          </w:rPr>
          <w:t>57,</w:t>
        </w:r>
        <w:r>
          <w:rPr>
            <w:spacing w:val="-6"/>
            <w:w w:val="110"/>
          </w:rPr>
          <w:t xml:space="preserve"> </w:t>
        </w:r>
      </w:hyperlink>
      <w:hyperlink w:anchor="_bookmark292" w:history="1">
        <w:r>
          <w:rPr>
            <w:w w:val="110"/>
          </w:rPr>
          <w:t>73,</w:t>
        </w:r>
        <w:r>
          <w:rPr>
            <w:spacing w:val="-6"/>
            <w:w w:val="110"/>
          </w:rPr>
          <w:t xml:space="preserve"> </w:t>
        </w:r>
      </w:hyperlink>
      <w:hyperlink w:anchor="_bookmark293" w:history="1">
        <w:r>
          <w:rPr>
            <w:w w:val="110"/>
          </w:rPr>
          <w:t>74,</w:t>
        </w:r>
        <w:r>
          <w:rPr>
            <w:spacing w:val="-6"/>
            <w:w w:val="110"/>
          </w:rPr>
          <w:t xml:space="preserve"> </w:t>
        </w:r>
      </w:hyperlink>
      <w:hyperlink w:anchor="_bookmark308" w:history="1">
        <w:r>
          <w:rPr>
            <w:w w:val="110"/>
          </w:rPr>
          <w:t>89].</w:t>
        </w:r>
      </w:hyperlink>
    </w:p>
    <w:p w:rsidR="00A325FF" w:rsidRDefault="00A325FF">
      <w:pPr>
        <w:pStyle w:val="Brdtekst"/>
        <w:rPr>
          <w:sz w:val="24"/>
        </w:rPr>
      </w:pPr>
    </w:p>
    <w:p w:rsidR="00A325FF" w:rsidRDefault="00D10E8B">
      <w:pPr>
        <w:pStyle w:val="Listeafsnit"/>
        <w:numPr>
          <w:ilvl w:val="1"/>
          <w:numId w:val="39"/>
        </w:numPr>
        <w:tabs>
          <w:tab w:val="left" w:pos="431"/>
          <w:tab w:val="left" w:pos="3231"/>
        </w:tabs>
        <w:spacing w:before="167"/>
        <w:ind w:right="275" w:hanging="3231"/>
        <w:jc w:val="left"/>
        <w:rPr>
          <w:b/>
          <w:sz w:val="18"/>
        </w:rPr>
      </w:pPr>
      <w:bookmarkStart w:id="5" w:name="A_The_Quantum_Computing_Programming_Mode"/>
      <w:bookmarkStart w:id="6" w:name="_bookmark2"/>
      <w:bookmarkEnd w:id="5"/>
      <w:bookmarkEnd w:id="6"/>
      <w:r>
        <w:rPr>
          <w:b/>
          <w:w w:val="120"/>
          <w:sz w:val="18"/>
        </w:rPr>
        <w:t>The Quantum Computing Programming</w:t>
      </w:r>
      <w:r>
        <w:rPr>
          <w:b/>
          <w:spacing w:val="4"/>
          <w:w w:val="120"/>
          <w:sz w:val="18"/>
        </w:rPr>
        <w:t xml:space="preserve"> </w:t>
      </w:r>
      <w:r>
        <w:rPr>
          <w:b/>
          <w:w w:val="120"/>
          <w:sz w:val="18"/>
        </w:rPr>
        <w:t>Model</w:t>
      </w:r>
    </w:p>
    <w:p w:rsidR="00A325FF" w:rsidRDefault="00A325FF">
      <w:pPr>
        <w:pStyle w:val="Brdtekst"/>
        <w:spacing w:before="11"/>
        <w:rPr>
          <w:b/>
          <w:sz w:val="22"/>
        </w:rPr>
      </w:pPr>
    </w:p>
    <w:p w:rsidR="00A325FF" w:rsidRDefault="00D10E8B">
      <w:pPr>
        <w:pStyle w:val="Brdtekst"/>
        <w:ind w:left="339"/>
      </w:pPr>
      <w:r>
        <w:rPr>
          <w:w w:val="110"/>
        </w:rPr>
        <w:t xml:space="preserve">A </w:t>
      </w:r>
      <w:r>
        <w:rPr>
          <w:rFonts w:ascii="Palatino Linotype"/>
          <w:i/>
          <w:w w:val="110"/>
        </w:rPr>
        <w:t xml:space="preserve">qubit </w:t>
      </w:r>
      <w:r>
        <w:rPr>
          <w:w w:val="110"/>
        </w:rPr>
        <w:t>is a two-dimensional quantum-mechanical system that is in a</w:t>
      </w:r>
      <w:r>
        <w:rPr>
          <w:spacing w:val="53"/>
          <w:w w:val="110"/>
        </w:rPr>
        <w:t xml:space="preserve"> </w:t>
      </w:r>
      <w:r>
        <w:rPr>
          <w:w w:val="110"/>
        </w:rPr>
        <w:t>state</w:t>
      </w:r>
    </w:p>
    <w:p w:rsidR="00A325FF" w:rsidRDefault="00D10E8B">
      <w:pPr>
        <w:tabs>
          <w:tab w:val="left" w:pos="10047"/>
        </w:tabs>
        <w:spacing w:before="149"/>
        <w:ind w:left="4388"/>
        <w:rPr>
          <w:sz w:val="20"/>
        </w:rPr>
      </w:pPr>
      <w:r>
        <w:rPr>
          <w:rFonts w:ascii="Lucida Sans Unicode" w:hAnsi="Lucida Sans Unicode"/>
          <w:w w:val="110"/>
          <w:sz w:val="20"/>
        </w:rPr>
        <w:t>|</w:t>
      </w:r>
      <w:r>
        <w:rPr>
          <w:i/>
          <w:w w:val="110"/>
          <w:sz w:val="20"/>
        </w:rPr>
        <w:t>φ</w:t>
      </w:r>
      <w:r>
        <w:rPr>
          <w:rFonts w:ascii="Lucida Sans Unicode" w:hAnsi="Lucida Sans Unicode"/>
          <w:w w:val="110"/>
          <w:sz w:val="20"/>
        </w:rPr>
        <w:t>)</w:t>
      </w:r>
      <w:r>
        <w:rPr>
          <w:rFonts w:ascii="Lucida Sans Unicode" w:hAnsi="Lucida Sans Unicode"/>
          <w:spacing w:val="-21"/>
          <w:w w:val="110"/>
          <w:sz w:val="20"/>
        </w:rPr>
        <w:t xml:space="preserve"> </w:t>
      </w:r>
      <w:r>
        <w:rPr>
          <w:rFonts w:ascii="Georgia" w:hAnsi="Georgia"/>
          <w:w w:val="110"/>
          <w:sz w:val="20"/>
        </w:rPr>
        <w:t>=</w:t>
      </w:r>
      <w:r>
        <w:rPr>
          <w:rFonts w:ascii="Georgia" w:hAnsi="Georgia"/>
          <w:spacing w:val="-4"/>
          <w:w w:val="110"/>
          <w:sz w:val="20"/>
        </w:rPr>
        <w:t xml:space="preserve"> </w:t>
      </w:r>
      <w:r>
        <w:rPr>
          <w:i/>
          <w:w w:val="110"/>
          <w:sz w:val="20"/>
        </w:rPr>
        <w:t>α</w:t>
      </w:r>
      <w:r>
        <w:rPr>
          <w:i/>
          <w:spacing w:val="-25"/>
          <w:w w:val="110"/>
          <w:sz w:val="20"/>
        </w:rPr>
        <w:t xml:space="preserve"> </w:t>
      </w:r>
      <w:r>
        <w:rPr>
          <w:rFonts w:ascii="Lucida Sans Unicode" w:hAnsi="Lucida Sans Unicode"/>
          <w:w w:val="110"/>
          <w:sz w:val="20"/>
        </w:rPr>
        <w:t>|</w:t>
      </w:r>
      <w:r>
        <w:rPr>
          <w:rFonts w:ascii="Georgia" w:hAnsi="Georgia"/>
          <w:w w:val="110"/>
          <w:sz w:val="20"/>
        </w:rPr>
        <w:t>0</w:t>
      </w:r>
      <w:r>
        <w:rPr>
          <w:rFonts w:ascii="Lucida Sans Unicode" w:hAnsi="Lucida Sans Unicode"/>
          <w:w w:val="110"/>
          <w:sz w:val="20"/>
        </w:rPr>
        <w:t>)</w:t>
      </w:r>
      <w:r>
        <w:rPr>
          <w:rFonts w:ascii="Lucida Sans Unicode" w:hAnsi="Lucida Sans Unicode"/>
          <w:spacing w:val="-30"/>
          <w:w w:val="110"/>
          <w:sz w:val="20"/>
        </w:rPr>
        <w:t xml:space="preserve"> </w:t>
      </w:r>
      <w:r>
        <w:rPr>
          <w:rFonts w:ascii="Georgia" w:hAnsi="Georgia"/>
          <w:w w:val="110"/>
          <w:sz w:val="20"/>
        </w:rPr>
        <w:t>+</w:t>
      </w:r>
      <w:r>
        <w:rPr>
          <w:rFonts w:ascii="Georgia" w:hAnsi="Georgia"/>
          <w:spacing w:val="-14"/>
          <w:w w:val="110"/>
          <w:sz w:val="20"/>
        </w:rPr>
        <w:t xml:space="preserve"> </w:t>
      </w:r>
      <w:r>
        <w:rPr>
          <w:i/>
          <w:w w:val="110"/>
          <w:sz w:val="20"/>
        </w:rPr>
        <w:t>β</w:t>
      </w:r>
      <w:r>
        <w:rPr>
          <w:i/>
          <w:spacing w:val="-17"/>
          <w:w w:val="110"/>
          <w:sz w:val="20"/>
        </w:rPr>
        <w:t xml:space="preserve"> </w:t>
      </w:r>
      <w:r>
        <w:rPr>
          <w:rFonts w:ascii="Lucida Sans Unicode" w:hAnsi="Lucida Sans Unicode"/>
          <w:w w:val="110"/>
          <w:sz w:val="20"/>
        </w:rPr>
        <w:t>|</w:t>
      </w:r>
      <w:r>
        <w:rPr>
          <w:rFonts w:ascii="Georgia" w:hAnsi="Georgia"/>
          <w:w w:val="110"/>
          <w:sz w:val="20"/>
        </w:rPr>
        <w:t>1</w:t>
      </w:r>
      <w:r>
        <w:rPr>
          <w:rFonts w:ascii="Lucida Sans Unicode" w:hAnsi="Lucida Sans Unicode"/>
          <w:w w:val="110"/>
          <w:sz w:val="20"/>
        </w:rPr>
        <w:t>)</w:t>
      </w:r>
      <w:r>
        <w:rPr>
          <w:rFonts w:ascii="Lucida Sans Unicode" w:hAnsi="Lucida Sans Unicode"/>
          <w:spacing w:val="-10"/>
          <w:w w:val="110"/>
          <w:sz w:val="20"/>
        </w:rPr>
        <w:t xml:space="preserve"> </w:t>
      </w:r>
      <w:r>
        <w:rPr>
          <w:i/>
          <w:w w:val="110"/>
          <w:sz w:val="20"/>
        </w:rPr>
        <w:t>.</w:t>
      </w:r>
      <w:r>
        <w:rPr>
          <w:i/>
          <w:w w:val="110"/>
          <w:sz w:val="20"/>
        </w:rPr>
        <w:tab/>
      </w:r>
      <w:r>
        <w:rPr>
          <w:w w:val="110"/>
          <w:sz w:val="20"/>
        </w:rPr>
        <w:t>(1)</w:t>
      </w:r>
    </w:p>
    <w:p w:rsidR="00A325FF" w:rsidRDefault="002220C9">
      <w:pPr>
        <w:pStyle w:val="Brdtekst"/>
        <w:spacing w:before="21"/>
        <w:ind w:left="132"/>
      </w:pPr>
      <w:r>
        <w:rPr>
          <w:noProof/>
          <w:lang w:val="da-DK" w:eastAsia="da-DK" w:bidi="ar-SA"/>
        </w:rPr>
        <mc:AlternateContent>
          <mc:Choice Requires="wps">
            <w:drawing>
              <wp:anchor distT="0" distB="0" distL="114300" distR="114300" simplePos="0" relativeHeight="481826816" behindDoc="1" locked="0" layoutInCell="1" allowOverlap="1">
                <wp:simplePos x="0" y="0"/>
                <wp:positionH relativeFrom="page">
                  <wp:posOffset>2160905</wp:posOffset>
                </wp:positionH>
                <wp:positionV relativeFrom="paragraph">
                  <wp:posOffset>285750</wp:posOffset>
                </wp:positionV>
                <wp:extent cx="63500" cy="127000"/>
                <wp:effectExtent l="0" t="0" r="0" b="0"/>
                <wp:wrapNone/>
                <wp:docPr id="3051" name="Text Box 3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1"/>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7" o:spid="_x0000_s1027" type="#_x0000_t202" style="position:absolute;left:0;text-align:left;margin-left:170.15pt;margin-top:22.5pt;width:5pt;height:10pt;z-index:-2148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" filled="f" stroked="f">
                <v:textbox inset="0,0,0,0">
                  <w:txbxContent>
                    <w:p w:rsidR="00A325FF" w:rsidRDefault="00D10E8B">
                      <w:pPr>
                        <w:pStyle w:val="Brdtekst"/>
                        <w:spacing w:line="193" w:lineRule="exact"/>
                        <w:rPr>
                          <w:rFonts w:ascii="Georgia"/>
                        </w:rPr>
                      </w:pPr>
                      <w:r>
                        <w:rPr>
                          <w:rFonts w:ascii="Georgia"/>
                          <w:w w:val="81"/>
                        </w:rPr>
                        <w:t>0</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27328" behindDoc="1" locked="0" layoutInCell="1" allowOverlap="1">
                <wp:simplePos x="0" y="0"/>
                <wp:positionH relativeFrom="page">
                  <wp:posOffset>3097530</wp:posOffset>
                </wp:positionH>
                <wp:positionV relativeFrom="paragraph">
                  <wp:posOffset>285750</wp:posOffset>
                </wp:positionV>
                <wp:extent cx="63500" cy="127000"/>
                <wp:effectExtent l="0" t="0" r="0" b="0"/>
                <wp:wrapNone/>
                <wp:docPr id="3050" name="Text Box 30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11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6" o:spid="_x0000_s1028" type="#_x0000_t202" style="position:absolute;left:0;text-align:left;margin-left:243.9pt;margin-top:22.5pt;width:5pt;height:10pt;z-index:-214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" filled="f" stroked="f">
                <v:textbox inset="0,0,0,0">
                  <w:txbxContent>
                    <w:p w:rsidR="00A325FF" w:rsidRDefault="00D10E8B">
                      <w:pPr>
                        <w:pStyle w:val="Brdtekst"/>
                        <w:spacing w:line="193" w:lineRule="exact"/>
                        <w:rPr>
                          <w:rFonts w:ascii="Georgia"/>
                        </w:rPr>
                      </w:pPr>
                      <w:r>
                        <w:rPr>
                          <w:rFonts w:ascii="Georgia"/>
                          <w:w w:val="115"/>
                        </w:rPr>
                        <w:t>1</w:t>
                      </w:r>
                    </w:p>
                  </w:txbxContent>
                </v:textbox>
                <w10:wrap anchorx="page"/>
              </v:shape>
            </w:pict>
          </mc:Fallback>
        </mc:AlternateContent>
      </w:r>
      <w:r w:rsidR="00D10E8B">
        <w:rPr>
          <w:w w:val="112"/>
        </w:rPr>
        <w:t>The</w:t>
      </w:r>
      <w:r w:rsidR="00D10E8B">
        <w:t xml:space="preserve"> </w:t>
      </w:r>
      <w:r w:rsidR="00D10E8B">
        <w:rPr>
          <w:spacing w:val="-11"/>
        </w:rPr>
        <w:t xml:space="preserve"> </w:t>
      </w:r>
      <w:r w:rsidR="00D10E8B">
        <w:rPr>
          <w:rFonts w:ascii="Palatino Linotype" w:hAnsi="Palatino Linotype"/>
          <w:i/>
          <w:spacing w:val="-1"/>
          <w:w w:val="108"/>
        </w:rPr>
        <w:t>ket-notatio</w:t>
      </w:r>
      <w:r w:rsidR="00D10E8B">
        <w:rPr>
          <w:rFonts w:ascii="Palatino Linotype" w:hAnsi="Palatino Linotype"/>
          <w:i/>
          <w:w w:val="108"/>
        </w:rPr>
        <w:t>n</w:t>
      </w:r>
      <w:r w:rsidR="00D10E8B">
        <w:rPr>
          <w:rFonts w:ascii="Palatino Linotype" w:hAnsi="Palatino Linotype"/>
          <w:i/>
        </w:rPr>
        <w:t xml:space="preserve"> </w:t>
      </w:r>
      <w:r w:rsidR="00D10E8B">
        <w:rPr>
          <w:rFonts w:ascii="Palatino Linotype" w:hAnsi="Palatino Linotype"/>
          <w:i/>
          <w:spacing w:val="4"/>
        </w:rPr>
        <w:t xml:space="preserve"> </w:t>
      </w:r>
      <w:r w:rsidR="00D10E8B">
        <w:rPr>
          <w:rFonts w:ascii="Lucida Sans Unicode" w:hAnsi="Lucida Sans Unicode"/>
          <w:w w:val="73"/>
        </w:rPr>
        <w:t>|</w:t>
      </w:r>
      <w:r w:rsidR="00D10E8B">
        <w:rPr>
          <w:rFonts w:ascii="Georgia" w:hAnsi="Georgia"/>
          <w:w w:val="81"/>
        </w:rPr>
        <w:t>0</w:t>
      </w:r>
      <w:r w:rsidR="00D10E8B">
        <w:rPr>
          <w:rFonts w:ascii="Lucida Sans Unicode" w:hAnsi="Lucida Sans Unicode"/>
          <w:w w:val="118"/>
        </w:rPr>
        <w:t>)</w:t>
      </w:r>
      <w:r w:rsidR="00D10E8B">
        <w:rPr>
          <w:rFonts w:ascii="Lucida Sans Unicode" w:hAnsi="Lucida Sans Unicode"/>
          <w:spacing w:val="29"/>
        </w:rPr>
        <w:t xml:space="preserve"> </w:t>
      </w:r>
      <w:r w:rsidR="00D10E8B">
        <w:rPr>
          <w:rFonts w:ascii="Georgia" w:hAnsi="Georgia"/>
          <w:w w:val="122"/>
        </w:rPr>
        <w:t>=</w:t>
      </w:r>
      <w:r w:rsidR="00D10E8B">
        <w:rPr>
          <w:rFonts w:ascii="Georgia" w:hAnsi="Georgia"/>
        </w:rPr>
        <w:t xml:space="preserve"> </w:t>
      </w:r>
      <w:r w:rsidR="00D10E8B">
        <w:rPr>
          <w:rFonts w:ascii="Georgia" w:hAnsi="Georgia"/>
          <w:spacing w:val="-4"/>
        </w:rPr>
        <w:t xml:space="preserve"> </w:t>
      </w:r>
      <w:r w:rsidR="00D10E8B">
        <w:rPr>
          <w:rFonts w:ascii="Arial" w:hAnsi="Arial"/>
          <w:w w:val="263"/>
          <w:position w:val="28"/>
        </w:rPr>
        <w:t>.</w:t>
      </w:r>
      <w:r w:rsidR="00D10E8B">
        <w:rPr>
          <w:rFonts w:ascii="Georgia" w:hAnsi="Georgia"/>
          <w:w w:val="115"/>
          <w:position w:val="12"/>
        </w:rPr>
        <w:t>1</w:t>
      </w:r>
      <w:r w:rsidR="00D10E8B">
        <w:rPr>
          <w:rFonts w:ascii="Arial" w:hAnsi="Arial"/>
          <w:w w:val="118"/>
          <w:position w:val="28"/>
        </w:rPr>
        <w:t>Σ</w:t>
      </w:r>
      <w:r w:rsidR="00D10E8B">
        <w:rPr>
          <w:rFonts w:ascii="Arial" w:hAnsi="Arial"/>
          <w:position w:val="28"/>
        </w:rPr>
        <w:t xml:space="preserve"> </w:t>
      </w:r>
      <w:r w:rsidR="00D10E8B">
        <w:rPr>
          <w:rFonts w:ascii="Arial" w:hAnsi="Arial"/>
          <w:spacing w:val="-23"/>
          <w:position w:val="28"/>
        </w:rPr>
        <w:t xml:space="preserve"> </w:t>
      </w:r>
      <w:r w:rsidR="00D10E8B">
        <w:rPr>
          <w:spacing w:val="-1"/>
          <w:w w:val="113"/>
        </w:rPr>
        <w:t>an</w:t>
      </w:r>
      <w:r w:rsidR="00D10E8B">
        <w:rPr>
          <w:w w:val="113"/>
        </w:rPr>
        <w:t>d</w:t>
      </w:r>
      <w:r w:rsidR="00D10E8B">
        <w:t xml:space="preserve"> </w:t>
      </w:r>
      <w:r w:rsidR="00D10E8B">
        <w:rPr>
          <w:spacing w:val="-11"/>
        </w:rPr>
        <w:t xml:space="preserve"> </w:t>
      </w:r>
      <w:r w:rsidR="00D10E8B">
        <w:rPr>
          <w:rFonts w:ascii="Lucida Sans Unicode" w:hAnsi="Lucida Sans Unicode"/>
          <w:w w:val="73"/>
        </w:rPr>
        <w:t>|</w:t>
      </w:r>
      <w:r w:rsidR="00D10E8B">
        <w:rPr>
          <w:rFonts w:ascii="Georgia" w:hAnsi="Georgia"/>
          <w:w w:val="115"/>
        </w:rPr>
        <w:t>1</w:t>
      </w:r>
      <w:r w:rsidR="00D10E8B">
        <w:rPr>
          <w:rFonts w:ascii="Lucida Sans Unicode" w:hAnsi="Lucida Sans Unicode"/>
          <w:w w:val="118"/>
        </w:rPr>
        <w:t>)</w:t>
      </w:r>
      <w:r w:rsidR="00D10E8B">
        <w:rPr>
          <w:rFonts w:ascii="Lucida Sans Unicode" w:hAnsi="Lucida Sans Unicode"/>
          <w:spacing w:val="29"/>
        </w:rPr>
        <w:t xml:space="preserve"> </w:t>
      </w:r>
      <w:r w:rsidR="00D10E8B">
        <w:rPr>
          <w:rFonts w:ascii="Georgia" w:hAnsi="Georgia"/>
          <w:w w:val="122"/>
        </w:rPr>
        <w:t>=</w:t>
      </w:r>
      <w:r w:rsidR="00D10E8B">
        <w:rPr>
          <w:rFonts w:ascii="Georgia" w:hAnsi="Georgia"/>
        </w:rPr>
        <w:t xml:space="preserve"> </w:t>
      </w:r>
      <w:r w:rsidR="00D10E8B">
        <w:rPr>
          <w:rFonts w:ascii="Georgia" w:hAnsi="Georgia"/>
          <w:spacing w:val="-4"/>
        </w:rPr>
        <w:t xml:space="preserve"> </w:t>
      </w:r>
      <w:r w:rsidR="00D10E8B">
        <w:rPr>
          <w:rFonts w:ascii="Arial" w:hAnsi="Arial"/>
          <w:w w:val="263"/>
          <w:position w:val="28"/>
        </w:rPr>
        <w:t>.</w:t>
      </w:r>
      <w:r w:rsidR="00D10E8B">
        <w:rPr>
          <w:rFonts w:ascii="Georgia" w:hAnsi="Georgia"/>
          <w:w w:val="81"/>
          <w:position w:val="12"/>
        </w:rPr>
        <w:t>0</w:t>
      </w:r>
      <w:r w:rsidR="00D10E8B">
        <w:rPr>
          <w:rFonts w:ascii="Arial" w:hAnsi="Arial"/>
          <w:w w:val="118"/>
          <w:position w:val="28"/>
        </w:rPr>
        <w:t>Σ</w:t>
      </w:r>
      <w:r w:rsidR="00D10E8B">
        <w:rPr>
          <w:rFonts w:ascii="Arial" w:hAnsi="Arial"/>
          <w:position w:val="28"/>
        </w:rPr>
        <w:t xml:space="preserve"> </w:t>
      </w:r>
      <w:r w:rsidR="00D10E8B">
        <w:rPr>
          <w:rFonts w:ascii="Arial" w:hAnsi="Arial"/>
          <w:spacing w:val="-23"/>
          <w:position w:val="28"/>
        </w:rPr>
        <w:t xml:space="preserve"> </w:t>
      </w:r>
      <w:r w:rsidR="00D10E8B">
        <w:rPr>
          <w:spacing w:val="-1"/>
          <w:w w:val="102"/>
        </w:rPr>
        <w:t>i</w:t>
      </w:r>
      <w:r w:rsidR="00D10E8B">
        <w:rPr>
          <w:w w:val="102"/>
        </w:rPr>
        <w:t>s</w:t>
      </w:r>
      <w:r w:rsidR="00D10E8B">
        <w:t xml:space="preserve"> </w:t>
      </w:r>
      <w:r w:rsidR="00D10E8B">
        <w:rPr>
          <w:spacing w:val="-12"/>
        </w:rPr>
        <w:t xml:space="preserve"> </w:t>
      </w:r>
      <w:r w:rsidR="00D10E8B">
        <w:rPr>
          <w:w w:val="102"/>
        </w:rPr>
        <w:t>s</w:t>
      </w:r>
      <w:r w:rsidR="00D10E8B">
        <w:rPr>
          <w:w w:val="114"/>
        </w:rPr>
        <w:t>horthand</w:t>
      </w:r>
      <w:r w:rsidR="00D10E8B">
        <w:t xml:space="preserve"> </w:t>
      </w:r>
      <w:r w:rsidR="00D10E8B">
        <w:rPr>
          <w:spacing w:val="-12"/>
        </w:rPr>
        <w:t xml:space="preserve"> </w:t>
      </w:r>
      <w:r w:rsidR="00D10E8B">
        <w:rPr>
          <w:w w:val="104"/>
        </w:rPr>
        <w:t>for</w:t>
      </w:r>
      <w:r w:rsidR="00D10E8B">
        <w:t xml:space="preserve"> </w:t>
      </w:r>
      <w:r w:rsidR="00D10E8B">
        <w:rPr>
          <w:spacing w:val="-12"/>
        </w:rPr>
        <w:t xml:space="preserve"> </w:t>
      </w:r>
      <w:r w:rsidR="00D10E8B">
        <w:rPr>
          <w:spacing w:val="-1"/>
          <w:w w:val="115"/>
        </w:rPr>
        <w:t>th</w:t>
      </w:r>
      <w:r w:rsidR="00D10E8B">
        <w:rPr>
          <w:w w:val="115"/>
        </w:rPr>
        <w:t>e</w:t>
      </w:r>
      <w:r w:rsidR="00D10E8B">
        <w:t xml:space="preserve"> </w:t>
      </w:r>
      <w:r w:rsidR="00D10E8B">
        <w:rPr>
          <w:spacing w:val="-12"/>
        </w:rPr>
        <w:t xml:space="preserve"> </w:t>
      </w:r>
      <w:r w:rsidR="00D10E8B">
        <w:rPr>
          <w:spacing w:val="-6"/>
          <w:w w:val="107"/>
        </w:rPr>
        <w:t>v</w:t>
      </w:r>
      <w:r w:rsidR="00D10E8B">
        <w:rPr>
          <w:w w:val="109"/>
        </w:rPr>
        <w:t>ectors</w:t>
      </w:r>
      <w:r w:rsidR="00D10E8B">
        <w:t xml:space="preserve"> </w:t>
      </w:r>
      <w:r w:rsidR="00D10E8B">
        <w:rPr>
          <w:spacing w:val="-12"/>
        </w:rPr>
        <w:t xml:space="preserve"> </w:t>
      </w:r>
      <w:r w:rsidR="00D10E8B">
        <w:rPr>
          <w:w w:val="104"/>
        </w:rPr>
        <w:t>enc</w:t>
      </w:r>
      <w:r w:rsidR="00D10E8B">
        <w:rPr>
          <w:spacing w:val="5"/>
          <w:w w:val="104"/>
        </w:rPr>
        <w:t>o</w:t>
      </w:r>
      <w:r w:rsidR="00D10E8B">
        <w:rPr>
          <w:w w:val="107"/>
        </w:rPr>
        <w:t>ding</w:t>
      </w:r>
      <w:r w:rsidR="00D10E8B">
        <w:t xml:space="preserve"> </w:t>
      </w:r>
      <w:r w:rsidR="00D10E8B">
        <w:rPr>
          <w:spacing w:val="-11"/>
        </w:rPr>
        <w:t xml:space="preserve"> </w:t>
      </w:r>
      <w:r w:rsidR="00D10E8B">
        <w:rPr>
          <w:spacing w:val="-1"/>
          <w:w w:val="115"/>
        </w:rPr>
        <w:t>th</w:t>
      </w:r>
      <w:r w:rsidR="00D10E8B">
        <w:rPr>
          <w:w w:val="115"/>
        </w:rPr>
        <w:t>e</w:t>
      </w:r>
      <w:r w:rsidR="00D10E8B">
        <w:t xml:space="preserve"> </w:t>
      </w:r>
      <w:r w:rsidR="00D10E8B">
        <w:rPr>
          <w:spacing w:val="-12"/>
        </w:rPr>
        <w:t xml:space="preserve"> </w:t>
      </w:r>
      <w:r w:rsidR="00D10E8B">
        <w:rPr>
          <w:spacing w:val="-6"/>
          <w:w w:val="142"/>
        </w:rPr>
        <w:t>t</w:t>
      </w:r>
      <w:r w:rsidR="00D10E8B">
        <w:rPr>
          <w:spacing w:val="-6"/>
          <w:w w:val="101"/>
        </w:rPr>
        <w:t>w</w:t>
      </w:r>
      <w:r w:rsidR="00D10E8B">
        <w:rPr>
          <w:w w:val="101"/>
        </w:rPr>
        <w:t>o</w:t>
      </w:r>
      <w:r w:rsidR="00D10E8B">
        <w:t xml:space="preserve"> </w:t>
      </w:r>
      <w:r w:rsidR="00D10E8B">
        <w:rPr>
          <w:spacing w:val="-12"/>
        </w:rPr>
        <w:t xml:space="preserve"> </w:t>
      </w:r>
      <w:r w:rsidR="00D10E8B">
        <w:rPr>
          <w:w w:val="107"/>
        </w:rPr>
        <w:t>basis</w:t>
      </w:r>
      <w:r w:rsidR="00D10E8B">
        <w:t xml:space="preserve"> </w:t>
      </w:r>
      <w:r w:rsidR="00D10E8B">
        <w:rPr>
          <w:spacing w:val="-11"/>
        </w:rPr>
        <w:t xml:space="preserve"> </w:t>
      </w:r>
      <w:r w:rsidR="00D10E8B">
        <w:rPr>
          <w:w w:val="114"/>
        </w:rPr>
        <w:t>states.</w:t>
      </w:r>
      <w:r w:rsidR="00D10E8B">
        <w:t xml:space="preserve">  </w:t>
      </w:r>
      <w:r w:rsidR="00D10E8B">
        <w:rPr>
          <w:spacing w:val="6"/>
        </w:rPr>
        <w:t xml:space="preserve"> </w:t>
      </w:r>
      <w:r w:rsidR="00D10E8B">
        <w:rPr>
          <w:spacing w:val="-1"/>
          <w:w w:val="113"/>
        </w:rPr>
        <w:t>Qubit</w:t>
      </w:r>
    </w:p>
    <w:p w:rsidR="00A325FF" w:rsidRDefault="002220C9">
      <w:pPr>
        <w:pStyle w:val="Brdtekst"/>
        <w:spacing w:before="72"/>
        <w:ind w:left="140" w:right="417"/>
        <w:jc w:val="both"/>
      </w:pPr>
      <w:r>
        <w:rPr>
          <w:noProof/>
          <w:lang w:val="da-DK" w:eastAsia="da-DK" w:bidi="ar-SA"/>
        </w:rPr>
        <mc:AlternateContent>
          <mc:Choice Requires="wps">
            <w:drawing>
              <wp:anchor distT="0" distB="0" distL="114300" distR="114300" simplePos="0" relativeHeight="481825280" behindDoc="1" locked="0" layoutInCell="1" allowOverlap="1">
                <wp:simplePos x="0" y="0"/>
                <wp:positionH relativeFrom="page">
                  <wp:posOffset>2954020</wp:posOffset>
                </wp:positionH>
                <wp:positionV relativeFrom="paragraph">
                  <wp:posOffset>357505</wp:posOffset>
                </wp:positionV>
                <wp:extent cx="2118360" cy="219710"/>
                <wp:effectExtent l="0" t="0" r="0" b="0"/>
                <wp:wrapNone/>
                <wp:docPr id="3049" name="Text Box 30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101"/>
                              </w:tabs>
                              <w:spacing w:line="242" w:lineRule="exact"/>
                              <w:rPr>
                                <w:rFonts w:ascii="Lucida Sans Unicode"/>
                              </w:rPr>
                            </w:pPr>
                            <w:r>
                              <w:rPr>
                                <w:rFonts w:ascii="Lucida Sans Unicode"/>
                                <w:w w:val="85"/>
                              </w:rPr>
                              <w:t xml:space="preserve">| </w:t>
                            </w:r>
                            <w:r>
                              <w:rPr>
                                <w:rFonts w:ascii="Lucida Sans Unicode"/>
                                <w:spacing w:val="12"/>
                                <w:w w:val="85"/>
                              </w:rPr>
                              <w:t xml:space="preserve"> </w:t>
                            </w:r>
                            <w:r>
                              <w:rPr>
                                <w:rFonts w:ascii="Lucida Sans Unicode"/>
                                <w:w w:val="85"/>
                              </w:rPr>
                              <w:t>|</w:t>
                            </w:r>
                            <w:r>
                              <w:rPr>
                                <w:rFonts w:ascii="Lucida Sans Unicode"/>
                                <w:w w:val="85"/>
                              </w:rPr>
                              <w:tab/>
                              <w:t>|</w:t>
                            </w:r>
                            <w:r>
                              <w:rPr>
                                <w:rFonts w:ascii="Lucida Sans Unicode"/>
                                <w:spacing w:val="1"/>
                                <w:w w:val="85"/>
                              </w:rPr>
                              <w:t xml:space="preserve"> </w:t>
                            </w:r>
                            <w:r>
                              <w:rPr>
                                <w:rFonts w:ascii="Lucida Sans Unicode"/>
                                <w:spacing w:val="-19"/>
                                <w:w w:val="8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5" o:spid="_x0000_s1029" type="#_x0000_t202" style="position:absolute;left:0;text-align:left;margin-left:232.6pt;margin-top:28.15pt;width:166.8pt;height:17.3pt;z-index:-2149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OcYtg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" filled="f" stroked="f">
                <v:textbox inset="0,0,0,0">
                  <w:txbxContent>
                    <w:p w:rsidR="00A325FF" w:rsidRDefault="00D10E8B">
                      <w:pPr>
                        <w:pStyle w:val="Brdtekst"/>
                        <w:tabs>
                          <w:tab w:val="left" w:pos="3101"/>
                        </w:tabs>
                        <w:spacing w:line="242" w:lineRule="exact"/>
                        <w:rPr>
                          <w:rFonts w:ascii="Lucida Sans Unicode"/>
                        </w:rPr>
                      </w:pPr>
                      <w:r>
                        <w:rPr>
                          <w:rFonts w:ascii="Lucida Sans Unicode"/>
                          <w:w w:val="85"/>
                        </w:rPr>
                        <w:t xml:space="preserve">| </w:t>
                      </w:r>
                      <w:r>
                        <w:rPr>
                          <w:rFonts w:ascii="Lucida Sans Unicode"/>
                          <w:spacing w:val="12"/>
                          <w:w w:val="85"/>
                        </w:rPr>
                        <w:t xml:space="preserve"> </w:t>
                      </w:r>
                      <w:r>
                        <w:rPr>
                          <w:rFonts w:ascii="Lucida Sans Unicode"/>
                          <w:w w:val="85"/>
                        </w:rPr>
                        <w:t>|</w:t>
                      </w:r>
                      <w:r>
                        <w:rPr>
                          <w:rFonts w:ascii="Lucida Sans Unicode"/>
                          <w:w w:val="85"/>
                        </w:rPr>
                        <w:tab/>
                        <w:t>|</w:t>
                      </w:r>
                      <w:r>
                        <w:rPr>
                          <w:rFonts w:ascii="Lucida Sans Unicode"/>
                          <w:spacing w:val="1"/>
                          <w:w w:val="85"/>
                        </w:rPr>
                        <w:t xml:space="preserve"> </w:t>
                      </w:r>
                      <w:r>
                        <w:rPr>
                          <w:rFonts w:ascii="Lucida Sans Unicode"/>
                          <w:spacing w:val="-19"/>
                          <w:w w:val="8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25792" behindDoc="1" locked="0" layoutInCell="1" allowOverlap="1">
                <wp:simplePos x="0" y="0"/>
                <wp:positionH relativeFrom="page">
                  <wp:posOffset>4109720</wp:posOffset>
                </wp:positionH>
                <wp:positionV relativeFrom="paragraph">
                  <wp:posOffset>211455</wp:posOffset>
                </wp:positionV>
                <wp:extent cx="499110" cy="219710"/>
                <wp:effectExtent l="0" t="0" r="0" b="0"/>
                <wp:wrapNone/>
                <wp:docPr id="3048" name="Text Box 3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51"/>
                              </w:tabs>
                              <w:spacing w:line="242" w:lineRule="exact"/>
                              <w:rPr>
                                <w:rFonts w:ascii="Lucida Sans Unicode"/>
                              </w:rPr>
                            </w:pPr>
                            <w:r>
                              <w:rPr>
                                <w:rFonts w:ascii="Lucida Sans Unicode"/>
                                <w:w w:val="85"/>
                              </w:rPr>
                              <w:t xml:space="preserve">| </w:t>
                            </w:r>
                            <w:r>
                              <w:rPr>
                                <w:rFonts w:ascii="Lucida Sans Unicode"/>
                                <w:spacing w:val="12"/>
                                <w:w w:val="85"/>
                              </w:rPr>
                              <w:t xml:space="preserve"> </w:t>
                            </w:r>
                            <w:r>
                              <w:rPr>
                                <w:rFonts w:ascii="Lucida Sans Unicode"/>
                                <w:w w:val="85"/>
                              </w:rPr>
                              <w:t>|</w:t>
                            </w:r>
                            <w:r>
                              <w:rPr>
                                <w:rFonts w:ascii="Lucida Sans Unicode"/>
                                <w:w w:val="85"/>
                              </w:rPr>
                              <w:tab/>
                              <w:t>|</w:t>
                            </w:r>
                            <w:r>
                              <w:rPr>
                                <w:rFonts w:ascii="Lucida Sans Unicode"/>
                                <w:spacing w:val="1"/>
                                <w:w w:val="85"/>
                              </w:rPr>
                              <w:t xml:space="preserve"> </w:t>
                            </w:r>
                            <w:r>
                              <w:rPr>
                                <w:rFonts w:ascii="Lucida Sans Unicode"/>
                                <w:spacing w:val="-19"/>
                                <w:w w:val="8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4" o:spid="_x0000_s1030" type="#_x0000_t202" style="position:absolute;left:0;text-align:left;margin-left:323.6pt;margin-top:16.65pt;width:39.3pt;height:17.3pt;z-index:-214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" filled="f" stroked="f">
                <v:textbox inset="0,0,0,0">
                  <w:txbxContent>
                    <w:p w:rsidR="00A325FF" w:rsidRDefault="00D10E8B">
                      <w:pPr>
                        <w:pStyle w:val="Brdtekst"/>
                        <w:tabs>
                          <w:tab w:val="left" w:pos="551"/>
                        </w:tabs>
                        <w:spacing w:line="242" w:lineRule="exact"/>
                        <w:rPr>
                          <w:rFonts w:ascii="Lucida Sans Unicode"/>
                        </w:rPr>
                      </w:pPr>
                      <w:r>
                        <w:rPr>
                          <w:rFonts w:ascii="Lucida Sans Unicode"/>
                          <w:w w:val="85"/>
                        </w:rPr>
                        <w:t xml:space="preserve">| </w:t>
                      </w:r>
                      <w:r>
                        <w:rPr>
                          <w:rFonts w:ascii="Lucida Sans Unicode"/>
                          <w:spacing w:val="12"/>
                          <w:w w:val="85"/>
                        </w:rPr>
                        <w:t xml:space="preserve"> </w:t>
                      </w:r>
                      <w:r>
                        <w:rPr>
                          <w:rFonts w:ascii="Lucida Sans Unicode"/>
                          <w:w w:val="85"/>
                        </w:rPr>
                        <w:t>|</w:t>
                      </w:r>
                      <w:r>
                        <w:rPr>
                          <w:rFonts w:ascii="Lucida Sans Unicode"/>
                          <w:w w:val="85"/>
                        </w:rPr>
                        <w:tab/>
                        <w:t>|</w:t>
                      </w:r>
                      <w:r>
                        <w:rPr>
                          <w:rFonts w:ascii="Lucida Sans Unicode"/>
                          <w:spacing w:val="1"/>
                          <w:w w:val="85"/>
                        </w:rPr>
                        <w:t xml:space="preserve"> </w:t>
                      </w:r>
                      <w:r>
                        <w:rPr>
                          <w:rFonts w:ascii="Lucida Sans Unicode"/>
                          <w:spacing w:val="-19"/>
                          <w:w w:val="85"/>
                        </w:rPr>
                        <w:t>|</w:t>
                      </w:r>
                    </w:p>
                  </w:txbxContent>
                </v:textbox>
                <w10:wrap anchorx="page"/>
              </v:shape>
            </w:pict>
          </mc:Fallback>
        </mc:AlternateContent>
      </w:r>
      <w:r w:rsidR="00D10E8B">
        <w:rPr>
          <w:w w:val="105"/>
        </w:rPr>
        <w:t xml:space="preserve">implementations and technologies are a very active area of research that is not the focus of our article, </w:t>
      </w:r>
      <w:r w:rsidR="00D10E8B">
        <w:rPr>
          <w:spacing w:val="-3"/>
          <w:w w:val="105"/>
        </w:rPr>
        <w:t xml:space="preserve">we </w:t>
      </w:r>
      <w:r w:rsidR="00D10E8B">
        <w:rPr>
          <w:w w:val="105"/>
        </w:rPr>
        <w:t>refer the reader to [</w:t>
      </w:r>
      <w:hyperlink w:anchor="_bookmark282" w:history="1">
        <w:r w:rsidR="00D10E8B">
          <w:rPr>
            <w:w w:val="105"/>
          </w:rPr>
          <w:t>63</w:t>
        </w:r>
      </w:hyperlink>
      <w:r w:rsidR="00D10E8B">
        <w:rPr>
          <w:w w:val="105"/>
        </w:rPr>
        <w:t xml:space="preserve">] for a </w:t>
      </w:r>
      <w:r w:rsidR="00D10E8B">
        <w:rPr>
          <w:spacing w:val="-4"/>
          <w:w w:val="105"/>
        </w:rPr>
        <w:t xml:space="preserve">survey. </w:t>
      </w:r>
      <w:r w:rsidR="00D10E8B">
        <w:rPr>
          <w:i/>
          <w:w w:val="105"/>
        </w:rPr>
        <w:t xml:space="preserve">α </w:t>
      </w:r>
      <w:r w:rsidR="00D10E8B">
        <w:rPr>
          <w:w w:val="105"/>
        </w:rPr>
        <w:t xml:space="preserve">and </w:t>
      </w:r>
      <w:r w:rsidR="00D10E8B">
        <w:rPr>
          <w:i/>
          <w:w w:val="105"/>
        </w:rPr>
        <w:t xml:space="preserve">β  </w:t>
      </w:r>
      <w:r w:rsidR="00D10E8B">
        <w:rPr>
          <w:w w:val="105"/>
        </w:rPr>
        <w:t xml:space="preserve">are complex numbers with  </w:t>
      </w:r>
      <w:r w:rsidR="00D10E8B">
        <w:rPr>
          <w:i/>
          <w:w w:val="105"/>
        </w:rPr>
        <w:t xml:space="preserve">α </w:t>
      </w:r>
      <w:r w:rsidR="00D10E8B">
        <w:rPr>
          <w:w w:val="105"/>
          <w:vertAlign w:val="superscript"/>
        </w:rPr>
        <w:t>2</w:t>
      </w:r>
      <w:r w:rsidR="00D10E8B">
        <w:rPr>
          <w:w w:val="105"/>
        </w:rPr>
        <w:t xml:space="preserve"> </w:t>
      </w:r>
      <w:r w:rsidR="00D10E8B">
        <w:rPr>
          <w:rFonts w:ascii="Georgia" w:hAnsi="Georgia"/>
          <w:w w:val="105"/>
        </w:rPr>
        <w:t xml:space="preserve">+  </w:t>
      </w:r>
      <w:r w:rsidR="00D10E8B">
        <w:rPr>
          <w:i/>
          <w:w w:val="105"/>
        </w:rPr>
        <w:t xml:space="preserve">β </w:t>
      </w:r>
      <w:r w:rsidR="00D10E8B">
        <w:rPr>
          <w:w w:val="105"/>
          <w:vertAlign w:val="superscript"/>
        </w:rPr>
        <w:t>2</w:t>
      </w:r>
      <w:r w:rsidR="00D10E8B">
        <w:rPr>
          <w:w w:val="105"/>
        </w:rPr>
        <w:t xml:space="preserve"> </w:t>
      </w:r>
      <w:r w:rsidR="00D10E8B">
        <w:rPr>
          <w:rFonts w:ascii="Georgia" w:hAnsi="Georgia"/>
          <w:w w:val="105"/>
        </w:rPr>
        <w:t>= 1</w:t>
      </w:r>
      <w:r w:rsidR="00D10E8B">
        <w:rPr>
          <w:w w:val="105"/>
        </w:rPr>
        <w:t xml:space="preserve">.  If the qubit gets measured it will return  the classical bit </w:t>
      </w:r>
      <w:r w:rsidR="00D10E8B">
        <w:rPr>
          <w:spacing w:val="-3"/>
          <w:w w:val="105"/>
        </w:rPr>
        <w:t xml:space="preserve">value </w:t>
      </w:r>
      <w:r w:rsidR="00D10E8B">
        <w:rPr>
          <w:rFonts w:ascii="Georgia" w:hAnsi="Georgia"/>
          <w:w w:val="105"/>
        </w:rPr>
        <w:t xml:space="preserve">0 </w:t>
      </w:r>
      <w:r w:rsidR="00D10E8B">
        <w:rPr>
          <w:w w:val="105"/>
        </w:rPr>
        <w:t xml:space="preserve">with probability </w:t>
      </w:r>
      <w:r w:rsidR="00D10E8B">
        <w:rPr>
          <w:i/>
          <w:w w:val="105"/>
        </w:rPr>
        <w:t xml:space="preserve">α </w:t>
      </w:r>
      <w:r w:rsidR="00D10E8B">
        <w:rPr>
          <w:w w:val="105"/>
          <w:vertAlign w:val="superscript"/>
        </w:rPr>
        <w:t>2</w:t>
      </w:r>
      <w:r w:rsidR="00D10E8B">
        <w:rPr>
          <w:w w:val="105"/>
        </w:rPr>
        <w:t xml:space="preserve"> or bit </w:t>
      </w:r>
      <w:r w:rsidR="00D10E8B">
        <w:rPr>
          <w:spacing w:val="-3"/>
          <w:w w:val="105"/>
        </w:rPr>
        <w:t xml:space="preserve">value </w:t>
      </w:r>
      <w:r w:rsidR="00D10E8B">
        <w:rPr>
          <w:w w:val="105"/>
        </w:rPr>
        <w:t>1 with probability</w:t>
      </w:r>
      <w:r w:rsidR="00D10E8B">
        <w:rPr>
          <w:spacing w:val="10"/>
          <w:w w:val="105"/>
        </w:rPr>
        <w:t xml:space="preserve"> </w:t>
      </w:r>
      <w:r w:rsidR="00D10E8B">
        <w:rPr>
          <w:i/>
          <w:w w:val="105"/>
        </w:rPr>
        <w:t xml:space="preserve">β </w:t>
      </w:r>
      <w:r w:rsidR="00D10E8B">
        <w:rPr>
          <w:spacing w:val="5"/>
          <w:w w:val="105"/>
          <w:vertAlign w:val="superscript"/>
        </w:rPr>
        <w:t>2</w:t>
      </w:r>
      <w:r w:rsidR="00D10E8B">
        <w:rPr>
          <w:spacing w:val="5"/>
          <w:w w:val="105"/>
        </w:rPr>
        <w:t>.</w:t>
      </w:r>
    </w:p>
    <w:p w:rsidR="00A325FF" w:rsidRDefault="00D10E8B">
      <w:pPr>
        <w:pStyle w:val="Brdtekst"/>
        <w:spacing w:line="223" w:lineRule="auto"/>
        <w:ind w:left="140" w:right="409" w:firstLine="199"/>
        <w:jc w:val="both"/>
      </w:pPr>
      <w:r>
        <w:rPr>
          <w:w w:val="110"/>
        </w:rPr>
        <w:t xml:space="preserve">A qubit or a system of qubits changes its state by going through a series of </w:t>
      </w:r>
      <w:r>
        <w:rPr>
          <w:rFonts w:ascii="Palatino Linotype"/>
          <w:i/>
          <w:w w:val="110"/>
        </w:rPr>
        <w:t>unitary transformations</w:t>
      </w:r>
      <w:r>
        <w:rPr>
          <w:w w:val="110"/>
        </w:rPr>
        <w:t xml:space="preserve">. A unitary transformation is described by a matrix </w:t>
      </w:r>
      <w:r>
        <w:rPr>
          <w:i/>
          <w:w w:val="110"/>
        </w:rPr>
        <w:t xml:space="preserve">U </w:t>
      </w:r>
      <w:r>
        <w:rPr>
          <w:w w:val="110"/>
        </w:rPr>
        <w:t xml:space="preserve">with complex entries. The matrix </w:t>
      </w:r>
      <w:r>
        <w:rPr>
          <w:i/>
          <w:w w:val="110"/>
        </w:rPr>
        <w:t xml:space="preserve">U </w:t>
      </w:r>
      <w:r>
        <w:rPr>
          <w:w w:val="110"/>
        </w:rPr>
        <w:t>is unitary if</w:t>
      </w:r>
    </w:p>
    <w:p w:rsidR="00A325FF" w:rsidRDefault="00D10E8B">
      <w:pPr>
        <w:tabs>
          <w:tab w:val="left" w:pos="10047"/>
        </w:tabs>
        <w:spacing w:before="157"/>
        <w:ind w:left="4460"/>
        <w:rPr>
          <w:sz w:val="20"/>
        </w:rPr>
      </w:pPr>
      <w:r>
        <w:rPr>
          <w:i/>
          <w:spacing w:val="10"/>
          <w:sz w:val="20"/>
        </w:rPr>
        <w:t>UU</w:t>
      </w:r>
      <w:r>
        <w:rPr>
          <w:i/>
          <w:spacing w:val="-31"/>
          <w:sz w:val="20"/>
        </w:rPr>
        <w:t xml:space="preserve"> </w:t>
      </w:r>
      <w:r>
        <w:rPr>
          <w:rFonts w:ascii="Lucida Sans Unicode" w:hAnsi="Lucida Sans Unicode"/>
          <w:sz w:val="20"/>
          <w:vertAlign w:val="superscript"/>
        </w:rPr>
        <w:t>†</w:t>
      </w:r>
      <w:r>
        <w:rPr>
          <w:rFonts w:ascii="Lucida Sans Unicode" w:hAnsi="Lucida Sans Unicode"/>
          <w:spacing w:val="-1"/>
          <w:sz w:val="20"/>
        </w:rPr>
        <w:t xml:space="preserve"> </w:t>
      </w:r>
      <w:r>
        <w:rPr>
          <w:rFonts w:ascii="Georgia" w:hAnsi="Georgia"/>
          <w:w w:val="110"/>
          <w:sz w:val="20"/>
        </w:rPr>
        <w:t>=</w:t>
      </w:r>
      <w:r>
        <w:rPr>
          <w:rFonts w:ascii="Georgia" w:hAnsi="Georgia"/>
          <w:spacing w:val="-1"/>
          <w:w w:val="110"/>
          <w:sz w:val="20"/>
        </w:rPr>
        <w:t xml:space="preserve"> </w:t>
      </w:r>
      <w:r>
        <w:rPr>
          <w:i/>
          <w:sz w:val="20"/>
        </w:rPr>
        <w:t>U</w:t>
      </w:r>
      <w:r>
        <w:rPr>
          <w:i/>
          <w:spacing w:val="-30"/>
          <w:sz w:val="20"/>
        </w:rPr>
        <w:t xml:space="preserve"> </w:t>
      </w:r>
      <w:r>
        <w:rPr>
          <w:rFonts w:ascii="Lucida Sans Unicode" w:hAnsi="Lucida Sans Unicode"/>
          <w:spacing w:val="5"/>
          <w:sz w:val="20"/>
          <w:vertAlign w:val="superscript"/>
        </w:rPr>
        <w:t>†</w:t>
      </w:r>
      <w:r>
        <w:rPr>
          <w:i/>
          <w:spacing w:val="5"/>
          <w:sz w:val="20"/>
        </w:rPr>
        <w:t>U</w:t>
      </w:r>
      <w:r>
        <w:rPr>
          <w:i/>
          <w:spacing w:val="24"/>
          <w:sz w:val="20"/>
        </w:rPr>
        <w:t xml:space="preserve"> </w:t>
      </w:r>
      <w:r>
        <w:rPr>
          <w:rFonts w:ascii="Georgia" w:hAnsi="Georgia"/>
          <w:w w:val="110"/>
          <w:sz w:val="20"/>
        </w:rPr>
        <w:t>=</w:t>
      </w:r>
      <w:r>
        <w:rPr>
          <w:rFonts w:ascii="Georgia" w:hAnsi="Georgia"/>
          <w:spacing w:val="-1"/>
          <w:w w:val="110"/>
          <w:sz w:val="20"/>
        </w:rPr>
        <w:t xml:space="preserve"> </w:t>
      </w:r>
      <w:r>
        <w:rPr>
          <w:i/>
          <w:w w:val="110"/>
          <w:sz w:val="20"/>
        </w:rPr>
        <w:t>I</w:t>
      </w:r>
      <w:r>
        <w:rPr>
          <w:i/>
          <w:spacing w:val="-10"/>
          <w:w w:val="110"/>
          <w:sz w:val="20"/>
        </w:rPr>
        <w:t xml:space="preserve"> </w:t>
      </w:r>
      <w:r>
        <w:rPr>
          <w:i/>
          <w:sz w:val="20"/>
        </w:rPr>
        <w:t>,</w:t>
      </w:r>
      <w:r>
        <w:rPr>
          <w:i/>
          <w:sz w:val="20"/>
        </w:rPr>
        <w:tab/>
      </w:r>
      <w:r>
        <w:rPr>
          <w:sz w:val="20"/>
        </w:rPr>
        <w:t>(2)</w:t>
      </w:r>
    </w:p>
    <w:p w:rsidR="00A325FF" w:rsidRDefault="00D10E8B">
      <w:pPr>
        <w:pStyle w:val="Brdtekst"/>
        <w:spacing w:before="149" w:line="268" w:lineRule="exact"/>
        <w:ind w:left="132"/>
        <w:jc w:val="both"/>
        <w:rPr>
          <w:rFonts w:ascii="Lucida Sans Unicode" w:hAnsi="Lucida Sans Unicode"/>
        </w:rPr>
      </w:pPr>
      <w:r>
        <w:rPr>
          <w:w w:val="110"/>
        </w:rPr>
        <w:t xml:space="preserve">where </w:t>
      </w:r>
      <w:r>
        <w:rPr>
          <w:i/>
          <w:w w:val="110"/>
        </w:rPr>
        <w:t xml:space="preserve">U </w:t>
      </w:r>
      <w:r>
        <w:rPr>
          <w:rFonts w:ascii="Lucida Sans Unicode" w:hAnsi="Lucida Sans Unicode"/>
          <w:w w:val="105"/>
          <w:vertAlign w:val="superscript"/>
        </w:rPr>
        <w:t>†</w:t>
      </w:r>
      <w:r>
        <w:rPr>
          <w:rFonts w:ascii="Lucida Sans Unicode" w:hAnsi="Lucida Sans Unicode"/>
          <w:w w:val="105"/>
        </w:rPr>
        <w:t xml:space="preserve"> </w:t>
      </w:r>
      <w:r>
        <w:rPr>
          <w:w w:val="110"/>
        </w:rPr>
        <w:t xml:space="preserve">is the transposed, complex conjugate of </w:t>
      </w:r>
      <w:r>
        <w:rPr>
          <w:i/>
          <w:w w:val="110"/>
        </w:rPr>
        <w:t xml:space="preserve">U </w:t>
      </w:r>
      <w:r>
        <w:rPr>
          <w:w w:val="110"/>
        </w:rPr>
        <w:t xml:space="preserve">and </w:t>
      </w:r>
      <w:r>
        <w:rPr>
          <w:i/>
          <w:w w:val="110"/>
        </w:rPr>
        <w:t xml:space="preserve">I </w:t>
      </w:r>
      <w:r>
        <w:rPr>
          <w:w w:val="110"/>
        </w:rPr>
        <w:t xml:space="preserve">is the identity matrix. A qubit state </w:t>
      </w:r>
      <w:r>
        <w:rPr>
          <w:rFonts w:ascii="Lucida Sans Unicode" w:hAnsi="Lucida Sans Unicode"/>
          <w:w w:val="110"/>
        </w:rPr>
        <w:t>|</w:t>
      </w:r>
      <w:r>
        <w:rPr>
          <w:i/>
          <w:w w:val="110"/>
        </w:rPr>
        <w:t>φ</w:t>
      </w:r>
      <w:r>
        <w:rPr>
          <w:rFonts w:ascii="Lucida Sans Unicode" w:hAnsi="Lucida Sans Unicode"/>
          <w:w w:val="110"/>
        </w:rPr>
        <w:t xml:space="preserve">) </w:t>
      </w:r>
      <w:r>
        <w:rPr>
          <w:rFonts w:ascii="Georgia" w:hAnsi="Georgia"/>
          <w:w w:val="110"/>
        </w:rPr>
        <w:t xml:space="preserve">= </w:t>
      </w:r>
      <w:r>
        <w:rPr>
          <w:i/>
          <w:w w:val="110"/>
        </w:rPr>
        <w:t xml:space="preserve">α </w:t>
      </w:r>
      <w:r>
        <w:rPr>
          <w:rFonts w:ascii="Lucida Sans Unicode" w:hAnsi="Lucida Sans Unicode"/>
          <w:w w:val="110"/>
        </w:rPr>
        <w:t>|</w:t>
      </w:r>
      <w:r>
        <w:rPr>
          <w:rFonts w:ascii="Georgia" w:hAnsi="Georgia"/>
          <w:w w:val="110"/>
        </w:rPr>
        <w:t>0</w:t>
      </w:r>
      <w:r>
        <w:rPr>
          <w:rFonts w:ascii="Lucida Sans Unicode" w:hAnsi="Lucida Sans Unicode"/>
          <w:w w:val="110"/>
        </w:rPr>
        <w:t xml:space="preserve">) </w:t>
      </w:r>
      <w:r>
        <w:rPr>
          <w:rFonts w:ascii="Georgia" w:hAnsi="Georgia"/>
          <w:w w:val="110"/>
        </w:rPr>
        <w:t xml:space="preserve">+ </w:t>
      </w:r>
      <w:r>
        <w:rPr>
          <w:i/>
          <w:w w:val="110"/>
        </w:rPr>
        <w:t xml:space="preserve">β </w:t>
      </w:r>
      <w:r>
        <w:rPr>
          <w:rFonts w:ascii="Lucida Sans Unicode" w:hAnsi="Lucida Sans Unicode"/>
          <w:w w:val="110"/>
        </w:rPr>
        <w:t>|</w:t>
      </w:r>
      <w:r>
        <w:rPr>
          <w:rFonts w:ascii="Georgia" w:hAnsi="Georgia"/>
          <w:w w:val="110"/>
        </w:rPr>
        <w:t>1</w:t>
      </w:r>
      <w:r>
        <w:rPr>
          <w:rFonts w:ascii="Lucida Sans Unicode" w:hAnsi="Lucida Sans Unicode"/>
          <w:w w:val="110"/>
        </w:rPr>
        <w:t>)</w:t>
      </w:r>
    </w:p>
    <w:p w:rsidR="00A325FF" w:rsidRDefault="00D10E8B">
      <w:pPr>
        <w:pStyle w:val="Brdtekst"/>
        <w:spacing w:line="264" w:lineRule="exact"/>
        <w:ind w:left="140"/>
        <w:jc w:val="both"/>
      </w:pPr>
      <w:r>
        <w:rPr>
          <w:w w:val="105"/>
        </w:rPr>
        <w:t xml:space="preserve">evolves under the action of the </w:t>
      </w:r>
      <w:r>
        <w:rPr>
          <w:rFonts w:ascii="Georgia" w:hAnsi="Georgia"/>
          <w:w w:val="105"/>
        </w:rPr>
        <w:t xml:space="preserve">2 </w:t>
      </w:r>
      <w:r>
        <w:rPr>
          <w:rFonts w:ascii="Lucida Sans Unicode" w:hAnsi="Lucida Sans Unicode"/>
          <w:w w:val="105"/>
        </w:rPr>
        <w:t xml:space="preserve">× </w:t>
      </w:r>
      <w:r>
        <w:rPr>
          <w:rFonts w:ascii="Georgia" w:hAnsi="Georgia"/>
          <w:w w:val="105"/>
        </w:rPr>
        <w:t xml:space="preserve">2 </w:t>
      </w:r>
      <w:r>
        <w:rPr>
          <w:w w:val="105"/>
        </w:rPr>
        <w:t xml:space="preserve">matrix </w:t>
      </w:r>
      <w:r>
        <w:rPr>
          <w:i/>
          <w:w w:val="105"/>
        </w:rPr>
        <w:t xml:space="preserve">U </w:t>
      </w:r>
      <w:r>
        <w:rPr>
          <w:w w:val="105"/>
        </w:rPr>
        <w:t>according to</w:t>
      </w:r>
    </w:p>
    <w:p w:rsidR="00A325FF" w:rsidRDefault="002220C9">
      <w:pPr>
        <w:tabs>
          <w:tab w:val="left" w:pos="10047"/>
        </w:tabs>
        <w:spacing w:line="551" w:lineRule="exact"/>
        <w:ind w:left="2954"/>
        <w:rPr>
          <w:sz w:val="20"/>
        </w:rPr>
      </w:pPr>
      <w:r>
        <w:rPr>
          <w:noProof/>
          <w:lang w:val="da-DK" w:eastAsia="da-DK" w:bidi="ar-SA"/>
        </w:rPr>
        <mc:AlternateContent>
          <mc:Choice Requires="wps">
            <w:drawing>
              <wp:anchor distT="0" distB="0" distL="114300" distR="114300" simplePos="0" relativeHeight="481827840" behindDoc="1" locked="0" layoutInCell="1" allowOverlap="1">
                <wp:simplePos x="0" y="0"/>
                <wp:positionH relativeFrom="page">
                  <wp:posOffset>3372485</wp:posOffset>
                </wp:positionH>
                <wp:positionV relativeFrom="paragraph">
                  <wp:posOffset>269240</wp:posOffset>
                </wp:positionV>
                <wp:extent cx="457200" cy="136525"/>
                <wp:effectExtent l="0" t="0" r="0" b="0"/>
                <wp:wrapNone/>
                <wp:docPr id="3047" name="Text Box 3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36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10" w:lineRule="exact"/>
                              <w:rPr>
                                <w:sz w:val="14"/>
                              </w:rPr>
                            </w:pPr>
                            <w:r>
                              <w:rPr>
                                <w:i/>
                                <w:w w:val="105"/>
                                <w:position w:val="3"/>
                                <w:sz w:val="20"/>
                              </w:rPr>
                              <w:t>U</w:t>
                            </w:r>
                            <w:r>
                              <w:rPr>
                                <w:w w:val="105"/>
                                <w:sz w:val="14"/>
                              </w:rPr>
                              <w:t xml:space="preserve">10 </w:t>
                            </w:r>
                            <w:r>
                              <w:rPr>
                                <w:i/>
                                <w:w w:val="105"/>
                                <w:position w:val="3"/>
                                <w:sz w:val="20"/>
                              </w:rPr>
                              <w:t>U</w:t>
                            </w:r>
                            <w:r>
                              <w:rPr>
                                <w:w w:val="105"/>
                                <w:sz w:val="14"/>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3" o:spid="_x0000_s1031" type="#_x0000_t202" style="position:absolute;left:0;text-align:left;margin-left:265.55pt;margin-top:21.2pt;width:36pt;height:10.75pt;z-index:-214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CxswIAALU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" filled="f" stroked="f">
                <v:textbox inset="0,0,0,0">
                  <w:txbxContent>
                    <w:p w:rsidR="00A325FF" w:rsidRDefault="00D10E8B">
                      <w:pPr>
                        <w:spacing w:line="210" w:lineRule="exact"/>
                        <w:rPr>
                          <w:sz w:val="14"/>
                        </w:rPr>
                      </w:pPr>
                      <w:r>
                        <w:rPr>
                          <w:i/>
                          <w:w w:val="105"/>
                          <w:position w:val="3"/>
                          <w:sz w:val="20"/>
                        </w:rPr>
                        <w:t>U</w:t>
                      </w:r>
                      <w:r>
                        <w:rPr>
                          <w:w w:val="105"/>
                          <w:sz w:val="14"/>
                        </w:rPr>
                        <w:t xml:space="preserve">10 </w:t>
                      </w:r>
                      <w:r>
                        <w:rPr>
                          <w:i/>
                          <w:w w:val="105"/>
                          <w:position w:val="3"/>
                          <w:sz w:val="20"/>
                        </w:rPr>
                        <w:t>U</w:t>
                      </w:r>
                      <w:r>
                        <w:rPr>
                          <w:w w:val="105"/>
                          <w:sz w:val="14"/>
                        </w:rPr>
                        <w:t>11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28352" behindDoc="1" locked="0" layoutInCell="1" allowOverlap="1">
                <wp:simplePos x="0" y="0"/>
                <wp:positionH relativeFrom="page">
                  <wp:posOffset>4044315</wp:posOffset>
                </wp:positionH>
                <wp:positionV relativeFrom="paragraph">
                  <wp:posOffset>269240</wp:posOffset>
                </wp:positionV>
                <wp:extent cx="71755" cy="127000"/>
                <wp:effectExtent l="0" t="0" r="0" b="0"/>
                <wp:wrapNone/>
                <wp:docPr id="3046" name="Text Box 3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i/>
                                <w:sz w:val="20"/>
                              </w:rPr>
                            </w:pPr>
                            <w:r>
                              <w:rPr>
                                <w:i/>
                                <w:w w:val="113"/>
                                <w:sz w:val="20"/>
                              </w:rPr>
                              <w:t>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2" o:spid="_x0000_s1032" type="#_x0000_t202" style="position:absolute;left:0;text-align:left;margin-left:318.45pt;margin-top:21.2pt;width:5.65pt;height:10pt;z-index:-2148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" filled="f" stroked="f">
                <v:textbox inset="0,0,0,0">
                  <w:txbxContent>
                    <w:p w:rsidR="00A325FF" w:rsidRDefault="00D10E8B">
                      <w:pPr>
                        <w:spacing w:line="193" w:lineRule="exact"/>
                        <w:rPr>
                          <w:i/>
                          <w:sz w:val="20"/>
                        </w:rPr>
                      </w:pPr>
                      <w:r>
                        <w:rPr>
                          <w:i/>
                          <w:w w:val="113"/>
                          <w:sz w:val="20"/>
                        </w:rPr>
                        <w:t>β</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28864" behindDoc="1" locked="0" layoutInCell="1" allowOverlap="1">
                <wp:simplePos x="0" y="0"/>
                <wp:positionH relativeFrom="page">
                  <wp:posOffset>4479290</wp:posOffset>
                </wp:positionH>
                <wp:positionV relativeFrom="paragraph">
                  <wp:posOffset>269240</wp:posOffset>
                </wp:positionV>
                <wp:extent cx="695325" cy="136525"/>
                <wp:effectExtent l="0" t="0" r="0" b="0"/>
                <wp:wrapNone/>
                <wp:docPr id="3045" name="Text Box 3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36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i/>
                                <w:sz w:val="20"/>
                              </w:rPr>
                            </w:pPr>
                            <w:r>
                              <w:rPr>
                                <w:i/>
                                <w:w w:val="105"/>
                                <w:sz w:val="20"/>
                              </w:rPr>
                              <w:t>U</w:t>
                            </w:r>
                            <w:r>
                              <w:rPr>
                                <w:w w:val="105"/>
                                <w:sz w:val="20"/>
                                <w:vertAlign w:val="subscript"/>
                              </w:rPr>
                              <w:t>10</w:t>
                            </w:r>
                            <w:r>
                              <w:rPr>
                                <w:i/>
                                <w:w w:val="105"/>
                                <w:sz w:val="20"/>
                              </w:rPr>
                              <w:t xml:space="preserve">α </w:t>
                            </w:r>
                            <w:r>
                              <w:rPr>
                                <w:rFonts w:ascii="Georgia" w:hAnsi="Georgia"/>
                                <w:w w:val="105"/>
                                <w:sz w:val="20"/>
                              </w:rPr>
                              <w:t xml:space="preserve">+ </w:t>
                            </w:r>
                            <w:r>
                              <w:rPr>
                                <w:i/>
                                <w:w w:val="105"/>
                                <w:sz w:val="20"/>
                              </w:rPr>
                              <w:t>U</w:t>
                            </w:r>
                            <w:r>
                              <w:rPr>
                                <w:w w:val="105"/>
                                <w:sz w:val="20"/>
                                <w:vertAlign w:val="subscript"/>
                              </w:rPr>
                              <w:t>11</w:t>
                            </w:r>
                            <w:r>
                              <w:rPr>
                                <w:i/>
                                <w:w w:val="105"/>
                                <w:sz w:val="20"/>
                              </w:rPr>
                              <w:t>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1" o:spid="_x0000_s1033" type="#_x0000_t202" style="position:absolute;left:0;text-align:left;margin-left:352.7pt;margin-top:21.2pt;width:54.75pt;height:10.75pt;z-index:-2148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" filled="f" stroked="f">
                <v:textbox inset="0,0,0,0">
                  <w:txbxContent>
                    <w:p w:rsidR="00A325FF" w:rsidRDefault="00D10E8B">
                      <w:pPr>
                        <w:spacing w:line="193" w:lineRule="exact"/>
                        <w:rPr>
                          <w:i/>
                          <w:sz w:val="20"/>
                        </w:rPr>
                      </w:pPr>
                      <w:r>
                        <w:rPr>
                          <w:i/>
                          <w:w w:val="105"/>
                          <w:sz w:val="20"/>
                        </w:rPr>
                        <w:t>U</w:t>
                      </w:r>
                      <w:r>
                        <w:rPr>
                          <w:w w:val="105"/>
                          <w:sz w:val="20"/>
                          <w:vertAlign w:val="subscript"/>
                        </w:rPr>
                        <w:t>10</w:t>
                      </w:r>
                      <w:r>
                        <w:rPr>
                          <w:i/>
                          <w:w w:val="105"/>
                          <w:sz w:val="20"/>
                        </w:rPr>
                        <w:t xml:space="preserve">α </w:t>
                      </w:r>
                      <w:r>
                        <w:rPr>
                          <w:rFonts w:ascii="Georgia" w:hAnsi="Georgia"/>
                          <w:w w:val="105"/>
                          <w:sz w:val="20"/>
                        </w:rPr>
                        <w:t xml:space="preserve">+ </w:t>
                      </w:r>
                      <w:r>
                        <w:rPr>
                          <w:i/>
                          <w:w w:val="105"/>
                          <w:sz w:val="20"/>
                        </w:rPr>
                        <w:t>U</w:t>
                      </w:r>
                      <w:r>
                        <w:rPr>
                          <w:w w:val="105"/>
                          <w:sz w:val="20"/>
                          <w:vertAlign w:val="subscript"/>
                        </w:rPr>
                        <w:t>11</w:t>
                      </w:r>
                      <w:r>
                        <w:rPr>
                          <w:i/>
                          <w:w w:val="105"/>
                          <w:sz w:val="20"/>
                        </w:rPr>
                        <w:t>β</w:t>
                      </w:r>
                    </w:p>
                  </w:txbxContent>
                </v:textbox>
                <w10:wrap anchorx="page"/>
              </v:shape>
            </w:pict>
          </mc:Fallback>
        </mc:AlternateContent>
      </w:r>
      <w:r w:rsidR="00D10E8B">
        <w:rPr>
          <w:rFonts w:ascii="Lucida Sans Unicode" w:hAnsi="Lucida Sans Unicode"/>
          <w:w w:val="73"/>
          <w:sz w:val="20"/>
        </w:rPr>
        <w:t>|</w:t>
      </w:r>
      <w:r w:rsidR="00D10E8B">
        <w:rPr>
          <w:i/>
          <w:w w:val="107"/>
          <w:sz w:val="20"/>
        </w:rPr>
        <w:t>φ</w:t>
      </w:r>
      <w:r w:rsidR="00D10E8B">
        <w:rPr>
          <w:rFonts w:ascii="Lucida Sans Unicode" w:hAnsi="Lucida Sans Unicode"/>
          <w:w w:val="118"/>
          <w:sz w:val="20"/>
        </w:rPr>
        <w:t>)</w:t>
      </w:r>
      <w:r w:rsidR="00D10E8B">
        <w:rPr>
          <w:rFonts w:ascii="Lucida Sans Unicode" w:hAnsi="Lucida Sans Unicode"/>
          <w:spacing w:val="-8"/>
          <w:sz w:val="20"/>
        </w:rPr>
        <w:t xml:space="preserve"> </w:t>
      </w:r>
      <w:r w:rsidR="00D10E8B">
        <w:rPr>
          <w:rFonts w:ascii="Lucida Sans Unicode" w:hAnsi="Lucida Sans Unicode"/>
          <w:w w:val="106"/>
          <w:sz w:val="20"/>
        </w:rPr>
        <w:t>→</w:t>
      </w:r>
      <w:r w:rsidR="00D10E8B">
        <w:rPr>
          <w:rFonts w:ascii="Lucida Sans Unicode" w:hAnsi="Lucida Sans Unicode"/>
          <w:spacing w:val="-8"/>
          <w:sz w:val="20"/>
        </w:rPr>
        <w:t xml:space="preserve"> </w:t>
      </w:r>
      <w:r w:rsidR="00D10E8B">
        <w:rPr>
          <w:i/>
          <w:w w:val="94"/>
          <w:sz w:val="20"/>
        </w:rPr>
        <w:t>U</w:t>
      </w:r>
      <w:r w:rsidR="00D10E8B">
        <w:rPr>
          <w:i/>
          <w:spacing w:val="5"/>
          <w:sz w:val="20"/>
        </w:rPr>
        <w:t xml:space="preserve"> </w:t>
      </w:r>
      <w:r w:rsidR="00D10E8B">
        <w:rPr>
          <w:rFonts w:ascii="Lucida Sans Unicode" w:hAnsi="Lucida Sans Unicode"/>
          <w:w w:val="73"/>
          <w:sz w:val="20"/>
        </w:rPr>
        <w:t>|</w:t>
      </w:r>
      <w:r w:rsidR="00D10E8B">
        <w:rPr>
          <w:i/>
          <w:w w:val="107"/>
          <w:sz w:val="20"/>
        </w:rPr>
        <w:t>φ</w:t>
      </w:r>
      <w:r w:rsidR="00D10E8B">
        <w:rPr>
          <w:rFonts w:ascii="Lucida Sans Unicode" w:hAnsi="Lucida Sans Unicode"/>
          <w:w w:val="118"/>
          <w:sz w:val="20"/>
        </w:rPr>
        <w:t>)</w:t>
      </w:r>
      <w:r w:rsidR="00D10E8B">
        <w:rPr>
          <w:rFonts w:ascii="Lucida Sans Unicode" w:hAnsi="Lucida Sans Unicode"/>
          <w:spacing w:val="-8"/>
          <w:sz w:val="20"/>
        </w:rPr>
        <w:t xml:space="preserve"> </w:t>
      </w:r>
      <w:r w:rsidR="00D10E8B">
        <w:rPr>
          <w:rFonts w:ascii="Georgia" w:hAnsi="Georgia"/>
          <w:w w:val="120"/>
          <w:sz w:val="20"/>
        </w:rPr>
        <w:t>=</w:t>
      </w:r>
      <w:r w:rsidR="00D10E8B">
        <w:rPr>
          <w:rFonts w:ascii="Georgia" w:hAnsi="Georgia"/>
          <w:spacing w:val="7"/>
          <w:sz w:val="20"/>
        </w:rPr>
        <w:t xml:space="preserve"> </w:t>
      </w:r>
      <w:r w:rsidR="00D10E8B">
        <w:rPr>
          <w:rFonts w:ascii="Arial" w:hAnsi="Arial"/>
          <w:w w:val="263"/>
          <w:position w:val="28"/>
          <w:sz w:val="20"/>
        </w:rPr>
        <w:t>.</w:t>
      </w:r>
      <w:r w:rsidR="00D10E8B">
        <w:rPr>
          <w:i/>
          <w:w w:val="94"/>
          <w:position w:val="12"/>
          <w:sz w:val="20"/>
        </w:rPr>
        <w:t>U</w:t>
      </w:r>
      <w:r w:rsidR="00D10E8B">
        <w:rPr>
          <w:w w:val="113"/>
          <w:position w:val="9"/>
          <w:sz w:val="14"/>
        </w:rPr>
        <w:t>00</w:t>
      </w:r>
      <w:r w:rsidR="00D10E8B">
        <w:rPr>
          <w:position w:val="9"/>
          <w:sz w:val="14"/>
        </w:rPr>
        <w:t xml:space="preserve">   </w:t>
      </w:r>
      <w:r w:rsidR="00D10E8B">
        <w:rPr>
          <w:spacing w:val="-11"/>
          <w:position w:val="9"/>
          <w:sz w:val="14"/>
        </w:rPr>
        <w:t xml:space="preserve"> </w:t>
      </w:r>
      <w:r w:rsidR="00D10E8B">
        <w:rPr>
          <w:i/>
          <w:w w:val="94"/>
          <w:position w:val="12"/>
          <w:sz w:val="20"/>
        </w:rPr>
        <w:t>U</w:t>
      </w:r>
      <w:r w:rsidR="00D10E8B">
        <w:rPr>
          <w:w w:val="113"/>
          <w:position w:val="9"/>
          <w:sz w:val="14"/>
        </w:rPr>
        <w:t>0</w:t>
      </w:r>
      <w:r w:rsidR="00D10E8B">
        <w:rPr>
          <w:spacing w:val="10"/>
          <w:w w:val="113"/>
          <w:position w:val="9"/>
          <w:sz w:val="14"/>
        </w:rPr>
        <w:t>1</w:t>
      </w:r>
      <w:r w:rsidR="00D10E8B">
        <w:rPr>
          <w:rFonts w:ascii="Arial" w:hAnsi="Arial"/>
          <w:w w:val="118"/>
          <w:position w:val="28"/>
          <w:sz w:val="20"/>
        </w:rPr>
        <w:t>Σ</w:t>
      </w:r>
      <w:r w:rsidR="00D10E8B">
        <w:rPr>
          <w:rFonts w:ascii="Arial" w:hAnsi="Arial"/>
          <w:spacing w:val="-23"/>
          <w:position w:val="28"/>
          <w:sz w:val="20"/>
        </w:rPr>
        <w:t xml:space="preserve"> </w:t>
      </w:r>
      <w:r w:rsidR="00D10E8B">
        <w:rPr>
          <w:rFonts w:ascii="Arial" w:hAnsi="Arial"/>
          <w:spacing w:val="-1"/>
          <w:w w:val="263"/>
          <w:position w:val="28"/>
          <w:sz w:val="20"/>
        </w:rPr>
        <w:t>.</w:t>
      </w:r>
      <w:r w:rsidR="00D10E8B">
        <w:rPr>
          <w:i/>
          <w:w w:val="121"/>
          <w:position w:val="12"/>
          <w:sz w:val="20"/>
        </w:rPr>
        <w:t>α</w:t>
      </w:r>
      <w:r w:rsidR="00D10E8B">
        <w:rPr>
          <w:rFonts w:ascii="Arial" w:hAnsi="Arial"/>
          <w:w w:val="118"/>
          <w:position w:val="28"/>
          <w:sz w:val="20"/>
        </w:rPr>
        <w:t>Σ</w:t>
      </w:r>
      <w:r w:rsidR="00D10E8B">
        <w:rPr>
          <w:rFonts w:ascii="Arial" w:hAnsi="Arial"/>
          <w:spacing w:val="-1"/>
          <w:position w:val="28"/>
          <w:sz w:val="20"/>
        </w:rPr>
        <w:t xml:space="preserve"> </w:t>
      </w:r>
      <w:r w:rsidR="00D10E8B">
        <w:rPr>
          <w:rFonts w:ascii="Georgia" w:hAnsi="Georgia"/>
          <w:w w:val="120"/>
          <w:sz w:val="20"/>
        </w:rPr>
        <w:t>=</w:t>
      </w:r>
      <w:r w:rsidR="00D10E8B">
        <w:rPr>
          <w:rFonts w:ascii="Georgia" w:hAnsi="Georgia"/>
          <w:spacing w:val="7"/>
          <w:sz w:val="20"/>
        </w:rPr>
        <w:t xml:space="preserve"> </w:t>
      </w:r>
      <w:r w:rsidR="00D10E8B">
        <w:rPr>
          <w:rFonts w:ascii="Arial" w:hAnsi="Arial"/>
          <w:w w:val="263"/>
          <w:position w:val="28"/>
          <w:sz w:val="20"/>
        </w:rPr>
        <w:t>.</w:t>
      </w:r>
      <w:r w:rsidR="00D10E8B">
        <w:rPr>
          <w:i/>
          <w:w w:val="94"/>
          <w:position w:val="12"/>
          <w:sz w:val="20"/>
        </w:rPr>
        <w:t>U</w:t>
      </w:r>
      <w:r w:rsidR="00D10E8B">
        <w:rPr>
          <w:w w:val="113"/>
          <w:position w:val="9"/>
          <w:sz w:val="14"/>
        </w:rPr>
        <w:t>0</w:t>
      </w:r>
      <w:r w:rsidR="00D10E8B">
        <w:rPr>
          <w:spacing w:val="10"/>
          <w:w w:val="113"/>
          <w:position w:val="9"/>
          <w:sz w:val="14"/>
        </w:rPr>
        <w:t>0</w:t>
      </w:r>
      <w:r w:rsidR="00D10E8B">
        <w:rPr>
          <w:i/>
          <w:w w:val="121"/>
          <w:position w:val="12"/>
          <w:sz w:val="20"/>
        </w:rPr>
        <w:t>α</w:t>
      </w:r>
      <w:r w:rsidR="00D10E8B">
        <w:rPr>
          <w:i/>
          <w:spacing w:val="-5"/>
          <w:position w:val="12"/>
          <w:sz w:val="20"/>
        </w:rPr>
        <w:t xml:space="preserve"> </w:t>
      </w:r>
      <w:r w:rsidR="00D10E8B">
        <w:rPr>
          <w:rFonts w:ascii="Georgia" w:hAnsi="Georgia"/>
          <w:w w:val="120"/>
          <w:position w:val="12"/>
          <w:sz w:val="20"/>
        </w:rPr>
        <w:t>+</w:t>
      </w:r>
      <w:r w:rsidR="00D10E8B">
        <w:rPr>
          <w:rFonts w:ascii="Georgia" w:hAnsi="Georgia"/>
          <w:spacing w:val="-4"/>
          <w:position w:val="12"/>
          <w:sz w:val="20"/>
        </w:rPr>
        <w:t xml:space="preserve"> </w:t>
      </w:r>
      <w:r w:rsidR="00D10E8B">
        <w:rPr>
          <w:i/>
          <w:w w:val="94"/>
          <w:position w:val="12"/>
          <w:sz w:val="20"/>
        </w:rPr>
        <w:t>U</w:t>
      </w:r>
      <w:r w:rsidR="00D10E8B">
        <w:rPr>
          <w:w w:val="113"/>
          <w:position w:val="9"/>
          <w:sz w:val="14"/>
        </w:rPr>
        <w:t>0</w:t>
      </w:r>
      <w:r w:rsidR="00D10E8B">
        <w:rPr>
          <w:spacing w:val="10"/>
          <w:w w:val="113"/>
          <w:position w:val="9"/>
          <w:sz w:val="14"/>
        </w:rPr>
        <w:t>1</w:t>
      </w:r>
      <w:r w:rsidR="00D10E8B">
        <w:rPr>
          <w:i/>
          <w:spacing w:val="10"/>
          <w:w w:val="113"/>
          <w:position w:val="12"/>
          <w:sz w:val="20"/>
        </w:rPr>
        <w:t>β</w:t>
      </w:r>
      <w:r w:rsidR="00D10E8B">
        <w:rPr>
          <w:rFonts w:ascii="Arial" w:hAnsi="Arial"/>
          <w:w w:val="118"/>
          <w:position w:val="28"/>
          <w:sz w:val="20"/>
        </w:rPr>
        <w:t>Σ</w:t>
      </w:r>
      <w:r w:rsidR="00D10E8B">
        <w:rPr>
          <w:rFonts w:ascii="Arial" w:hAnsi="Arial"/>
          <w:spacing w:val="10"/>
          <w:position w:val="28"/>
          <w:sz w:val="20"/>
        </w:rPr>
        <w:t xml:space="preserve"> </w:t>
      </w:r>
      <w:r w:rsidR="00D10E8B">
        <w:rPr>
          <w:i/>
          <w:w w:val="110"/>
          <w:sz w:val="20"/>
        </w:rPr>
        <w:t>.</w:t>
      </w:r>
      <w:r w:rsidR="00D10E8B">
        <w:rPr>
          <w:i/>
          <w:sz w:val="20"/>
        </w:rPr>
        <w:tab/>
      </w:r>
      <w:r w:rsidR="00D10E8B">
        <w:rPr>
          <w:spacing w:val="-1"/>
          <w:w w:val="109"/>
          <w:sz w:val="20"/>
        </w:rPr>
        <w:t>(3)</w:t>
      </w:r>
    </w:p>
    <w:p w:rsidR="00A325FF" w:rsidRDefault="00A325FF">
      <w:pPr>
        <w:pStyle w:val="Brdtekst"/>
        <w:spacing w:before="10"/>
        <w:rPr>
          <w:sz w:val="14"/>
        </w:rPr>
      </w:pPr>
    </w:p>
    <w:p w:rsidR="00A325FF" w:rsidRDefault="00D10E8B">
      <w:pPr>
        <w:pStyle w:val="Brdtekst"/>
        <w:spacing w:before="123" w:line="180" w:lineRule="auto"/>
        <w:ind w:left="140" w:right="351" w:firstLine="199"/>
      </w:pPr>
      <w:r>
        <w:rPr>
          <w:w w:val="110"/>
        </w:rPr>
        <w:t xml:space="preserve">The joint state of a system of qubits is described by the tensor product </w:t>
      </w:r>
      <w:r>
        <w:rPr>
          <w:rFonts w:ascii="Lucida Sans Unicode" w:hAnsi="Lucida Sans Unicode"/>
          <w:w w:val="110"/>
        </w:rPr>
        <w:t>⊗</w:t>
      </w:r>
      <w:r>
        <w:rPr>
          <w:w w:val="110"/>
        </w:rPr>
        <w:t xml:space="preserve">. For a system of, say, three qubits with </w:t>
      </w:r>
      <w:r>
        <w:rPr>
          <w:w w:val="103"/>
        </w:rPr>
        <w:t>eac</w:t>
      </w:r>
      <w:r>
        <w:rPr>
          <w:w w:val="110"/>
        </w:rPr>
        <w:t>h</w:t>
      </w:r>
      <w:r>
        <w:t xml:space="preserve"> </w:t>
      </w:r>
      <w:r>
        <w:rPr>
          <w:w w:val="111"/>
        </w:rPr>
        <w:t>qubit</w:t>
      </w:r>
      <w:r>
        <w:t xml:space="preserve"> </w:t>
      </w:r>
      <w:r>
        <w:rPr>
          <w:w w:val="106"/>
        </w:rPr>
        <w:t>in</w:t>
      </w:r>
      <w:r>
        <w:t xml:space="preserve"> </w:t>
      </w:r>
      <w:r>
        <w:rPr>
          <w:w w:val="113"/>
        </w:rPr>
        <w:t>the</w:t>
      </w:r>
      <w:r>
        <w:t xml:space="preserve"> </w:t>
      </w:r>
      <w:r>
        <w:rPr>
          <w:w w:val="115"/>
        </w:rPr>
        <w:t>state</w:t>
      </w:r>
      <w:r>
        <w:t xml:space="preserve"> </w:t>
      </w:r>
      <w:r>
        <w:rPr>
          <w:rFonts w:ascii="Lucida Sans Unicode" w:hAnsi="Lucida Sans Unicode"/>
          <w:w w:val="73"/>
        </w:rPr>
        <w:t>|</w:t>
      </w:r>
      <w:r>
        <w:rPr>
          <w:i/>
          <w:w w:val="130"/>
        </w:rPr>
        <w:t>γ</w:t>
      </w:r>
      <w:r>
        <w:rPr>
          <w:i/>
          <w:w w:val="162"/>
          <w:vertAlign w:val="subscript"/>
        </w:rPr>
        <w:t>j</w:t>
      </w:r>
      <w:r>
        <w:rPr>
          <w:rFonts w:ascii="Lucida Sans Unicode" w:hAnsi="Lucida Sans Unicode"/>
          <w:w w:val="118"/>
        </w:rPr>
        <w:t>)</w:t>
      </w:r>
      <w:r>
        <w:rPr>
          <w:rFonts w:ascii="Lucida Sans Unicode" w:hAnsi="Lucida Sans Unicode"/>
        </w:rPr>
        <w:t xml:space="preserve"> </w:t>
      </w:r>
      <w:r>
        <w:rPr>
          <w:rFonts w:ascii="Georgia" w:hAnsi="Georgia"/>
          <w:w w:val="120"/>
        </w:rPr>
        <w:t>=</w:t>
      </w:r>
      <w:r>
        <w:rPr>
          <w:rFonts w:ascii="Georgia" w:hAnsi="Georgia"/>
        </w:rPr>
        <w:t xml:space="preserve"> </w:t>
      </w:r>
      <w:r>
        <w:rPr>
          <w:i/>
          <w:w w:val="121"/>
        </w:rPr>
        <w:t>α</w:t>
      </w:r>
      <w:r>
        <w:rPr>
          <w:i/>
          <w:w w:val="162"/>
          <w:vertAlign w:val="subscript"/>
        </w:rPr>
        <w:t>j</w:t>
      </w:r>
      <w:r>
        <w:rPr>
          <w:i/>
        </w:rPr>
        <w:t xml:space="preserve"> </w:t>
      </w:r>
      <w:r>
        <w:rPr>
          <w:rFonts w:ascii="Lucida Sans Unicode" w:hAnsi="Lucida Sans Unicode"/>
          <w:w w:val="73"/>
        </w:rPr>
        <w:t>|</w:t>
      </w:r>
      <w:r>
        <w:rPr>
          <w:rFonts w:ascii="Georgia" w:hAnsi="Georgia"/>
          <w:w w:val="81"/>
        </w:rPr>
        <w:t>0</w:t>
      </w:r>
      <w:r>
        <w:rPr>
          <w:rFonts w:ascii="Lucida Sans Unicode" w:hAnsi="Lucida Sans Unicode"/>
          <w:w w:val="118"/>
        </w:rPr>
        <w:t>)</w:t>
      </w:r>
      <w:r>
        <w:rPr>
          <w:rFonts w:ascii="Lucida Sans Unicode" w:hAnsi="Lucida Sans Unicode"/>
        </w:rPr>
        <w:t xml:space="preserve"> </w:t>
      </w:r>
      <w:r>
        <w:rPr>
          <w:rFonts w:ascii="Georgia" w:hAnsi="Georgia"/>
          <w:w w:val="120"/>
        </w:rPr>
        <w:t>+</w:t>
      </w:r>
      <w:r>
        <w:rPr>
          <w:rFonts w:ascii="Georgia" w:hAnsi="Georgia"/>
        </w:rPr>
        <w:t xml:space="preserve"> </w:t>
      </w:r>
      <w:r>
        <w:rPr>
          <w:i/>
          <w:w w:val="113"/>
        </w:rPr>
        <w:t>β</w:t>
      </w:r>
      <w:r>
        <w:rPr>
          <w:i/>
          <w:w w:val="162"/>
          <w:vertAlign w:val="subscript"/>
        </w:rPr>
        <w:t>j</w:t>
      </w:r>
      <w:r>
        <w:rPr>
          <w:i/>
        </w:rPr>
        <w:t xml:space="preserve"> </w:t>
      </w:r>
      <w:r>
        <w:rPr>
          <w:rFonts w:ascii="Lucida Sans Unicode" w:hAnsi="Lucida Sans Unicode"/>
          <w:w w:val="73"/>
        </w:rPr>
        <w:t>|</w:t>
      </w:r>
      <w:r>
        <w:rPr>
          <w:rFonts w:ascii="Georgia" w:hAnsi="Georgia"/>
          <w:w w:val="115"/>
        </w:rPr>
        <w:t>1</w:t>
      </w:r>
      <w:r>
        <w:rPr>
          <w:rFonts w:ascii="Lucida Sans Unicode" w:hAnsi="Lucida Sans Unicode"/>
          <w:w w:val="118"/>
        </w:rPr>
        <w:t>)</w:t>
      </w:r>
      <w:r>
        <w:rPr>
          <w:w w:val="110"/>
        </w:rPr>
        <w:t>,</w:t>
      </w:r>
      <w:r>
        <w:t xml:space="preserve"> </w:t>
      </w:r>
      <w:r>
        <w:rPr>
          <w:w w:val="102"/>
        </w:rPr>
        <w:t>for</w:t>
      </w:r>
      <w:r>
        <w:t xml:space="preserve"> </w:t>
      </w:r>
      <w:r>
        <w:rPr>
          <w:i/>
          <w:w w:val="147"/>
        </w:rPr>
        <w:t>j</w:t>
      </w:r>
      <w:r>
        <w:rPr>
          <w:i/>
        </w:rPr>
        <w:t xml:space="preserve"> </w:t>
      </w:r>
      <w:r>
        <w:rPr>
          <w:rFonts w:ascii="Georgia" w:hAnsi="Georgia"/>
          <w:w w:val="120"/>
        </w:rPr>
        <w:t>=</w:t>
      </w:r>
      <w:r>
        <w:rPr>
          <w:rFonts w:ascii="Georgia" w:hAnsi="Georgia"/>
        </w:rPr>
        <w:t xml:space="preserve"> </w:t>
      </w:r>
      <w:r>
        <w:rPr>
          <w:rFonts w:ascii="Georgia" w:hAnsi="Georgia"/>
          <w:w w:val="115"/>
        </w:rPr>
        <w:t>1</w:t>
      </w:r>
      <w:r>
        <w:rPr>
          <w:i/>
          <w:w w:val="110"/>
        </w:rPr>
        <w:t>,</w:t>
      </w:r>
      <w:r>
        <w:rPr>
          <w:i/>
        </w:rPr>
        <w:t xml:space="preserve"> </w:t>
      </w:r>
      <w:r>
        <w:rPr>
          <w:rFonts w:ascii="Georgia" w:hAnsi="Georgia"/>
          <w:w w:val="89"/>
        </w:rPr>
        <w:t>2</w:t>
      </w:r>
      <w:r>
        <w:rPr>
          <w:i/>
          <w:w w:val="110"/>
        </w:rPr>
        <w:t>,</w:t>
      </w:r>
      <w:r>
        <w:rPr>
          <w:i/>
        </w:rPr>
        <w:t xml:space="preserve"> </w:t>
      </w:r>
      <w:r>
        <w:rPr>
          <w:rFonts w:ascii="Georgia" w:hAnsi="Georgia"/>
          <w:w w:val="90"/>
        </w:rPr>
        <w:t>3</w:t>
      </w:r>
      <w:r>
        <w:rPr>
          <w:w w:val="110"/>
        </w:rPr>
        <w:t>,</w:t>
      </w:r>
      <w:r>
        <w:t xml:space="preserve"> </w:t>
      </w:r>
      <w:r>
        <w:rPr>
          <w:w w:val="113"/>
        </w:rPr>
        <w:t>the</w:t>
      </w:r>
      <w:r>
        <w:t xml:space="preserve"> </w:t>
      </w:r>
      <w:r>
        <w:rPr>
          <w:w w:val="103"/>
        </w:rPr>
        <w:t>jo</w:t>
      </w:r>
      <w:r>
        <w:rPr>
          <w:w w:val="99"/>
        </w:rPr>
        <w:t>i</w:t>
      </w:r>
      <w:r>
        <w:rPr>
          <w:w w:val="110"/>
        </w:rPr>
        <w:t>n</w:t>
      </w:r>
      <w:r>
        <w:rPr>
          <w:w w:val="139"/>
        </w:rPr>
        <w:t>t</w:t>
      </w:r>
      <w:r>
        <w:t xml:space="preserve"> </w:t>
      </w:r>
      <w:r>
        <w:rPr>
          <w:w w:val="115"/>
        </w:rPr>
        <w:t>state</w:t>
      </w:r>
      <w:r>
        <w:t xml:space="preserve"> </w:t>
      </w:r>
      <w:r>
        <w:t>is</w:t>
      </w:r>
    </w:p>
    <w:p w:rsidR="00A325FF" w:rsidRDefault="00D10E8B">
      <w:pPr>
        <w:pStyle w:val="Brdtekst"/>
        <w:tabs>
          <w:tab w:val="left" w:pos="10047"/>
        </w:tabs>
        <w:spacing w:before="141" w:line="298" w:lineRule="exact"/>
        <w:ind w:left="2146"/>
      </w:pPr>
      <w:r>
        <w:rPr>
          <w:rFonts w:ascii="Lucida Sans Unicode" w:hAnsi="Lucida Sans Unicode"/>
          <w:spacing w:val="3"/>
          <w:w w:val="105"/>
        </w:rPr>
        <w:t>|</w:t>
      </w:r>
      <w:r>
        <w:rPr>
          <w:i/>
          <w:spacing w:val="3"/>
          <w:w w:val="105"/>
        </w:rPr>
        <w:t>γ</w:t>
      </w:r>
      <w:r>
        <w:rPr>
          <w:spacing w:val="3"/>
          <w:w w:val="105"/>
          <w:vertAlign w:val="subscript"/>
        </w:rPr>
        <w:t>1</w:t>
      </w:r>
      <w:r>
        <w:rPr>
          <w:i/>
          <w:spacing w:val="3"/>
          <w:w w:val="105"/>
        </w:rPr>
        <w:t>γ</w:t>
      </w:r>
      <w:r>
        <w:rPr>
          <w:spacing w:val="3"/>
          <w:w w:val="105"/>
          <w:vertAlign w:val="subscript"/>
        </w:rPr>
        <w:t>2</w:t>
      </w:r>
      <w:r>
        <w:rPr>
          <w:i/>
          <w:spacing w:val="3"/>
          <w:w w:val="105"/>
        </w:rPr>
        <w:t>γ</w:t>
      </w:r>
      <w:r>
        <w:rPr>
          <w:spacing w:val="3"/>
          <w:w w:val="105"/>
          <w:vertAlign w:val="subscript"/>
        </w:rPr>
        <w:t>3</w:t>
      </w:r>
      <w:r>
        <w:rPr>
          <w:rFonts w:ascii="Lucida Sans Unicode" w:hAnsi="Lucida Sans Unicode"/>
          <w:spacing w:val="3"/>
          <w:w w:val="105"/>
        </w:rPr>
        <w:t xml:space="preserve">) </w:t>
      </w:r>
      <w:r>
        <w:rPr>
          <w:rFonts w:ascii="Georgia" w:hAnsi="Georgia"/>
          <w:w w:val="105"/>
        </w:rPr>
        <w:t xml:space="preserve">= </w:t>
      </w:r>
      <w:r>
        <w:rPr>
          <w:rFonts w:ascii="Lucida Sans Unicode" w:hAnsi="Lucida Sans Unicode"/>
          <w:spacing w:val="2"/>
          <w:w w:val="105"/>
        </w:rPr>
        <w:t>|</w:t>
      </w:r>
      <w:r>
        <w:rPr>
          <w:i/>
          <w:spacing w:val="2"/>
          <w:w w:val="105"/>
        </w:rPr>
        <w:t>γ</w:t>
      </w:r>
      <w:r>
        <w:rPr>
          <w:spacing w:val="2"/>
          <w:w w:val="105"/>
          <w:vertAlign w:val="subscript"/>
        </w:rPr>
        <w:t>1</w:t>
      </w:r>
      <w:r>
        <w:rPr>
          <w:rFonts w:ascii="Lucida Sans Unicode" w:hAnsi="Lucida Sans Unicode"/>
          <w:spacing w:val="2"/>
          <w:w w:val="105"/>
        </w:rPr>
        <w:t xml:space="preserve">) </w:t>
      </w:r>
      <w:r>
        <w:rPr>
          <w:rFonts w:ascii="Lucida Sans Unicode" w:hAnsi="Lucida Sans Unicode"/>
          <w:w w:val="105"/>
        </w:rPr>
        <w:t xml:space="preserve">⊗ </w:t>
      </w:r>
      <w:r>
        <w:rPr>
          <w:rFonts w:ascii="Lucida Sans Unicode" w:hAnsi="Lucida Sans Unicode"/>
          <w:spacing w:val="2"/>
          <w:w w:val="105"/>
        </w:rPr>
        <w:t>|</w:t>
      </w:r>
      <w:r>
        <w:rPr>
          <w:i/>
          <w:spacing w:val="2"/>
          <w:w w:val="105"/>
        </w:rPr>
        <w:t>γ</w:t>
      </w:r>
      <w:r>
        <w:rPr>
          <w:spacing w:val="2"/>
          <w:w w:val="105"/>
          <w:vertAlign w:val="subscript"/>
        </w:rPr>
        <w:t>2</w:t>
      </w:r>
      <w:r>
        <w:rPr>
          <w:rFonts w:ascii="Lucida Sans Unicode" w:hAnsi="Lucida Sans Unicode"/>
          <w:spacing w:val="2"/>
          <w:w w:val="105"/>
        </w:rPr>
        <w:t>)</w:t>
      </w:r>
      <w:r>
        <w:rPr>
          <w:rFonts w:ascii="Lucida Sans Unicode" w:hAnsi="Lucida Sans Unicode"/>
          <w:spacing w:val="-37"/>
          <w:w w:val="105"/>
        </w:rPr>
        <w:t xml:space="preserve"> </w:t>
      </w:r>
      <w:r>
        <w:rPr>
          <w:rFonts w:ascii="Lucida Sans Unicode" w:hAnsi="Lucida Sans Unicode"/>
          <w:w w:val="105"/>
        </w:rPr>
        <w:t>⊗</w:t>
      </w:r>
      <w:r>
        <w:rPr>
          <w:rFonts w:ascii="Lucida Sans Unicode" w:hAnsi="Lucida Sans Unicode"/>
          <w:spacing w:val="-15"/>
          <w:w w:val="105"/>
        </w:rPr>
        <w:t xml:space="preserve"> </w:t>
      </w:r>
      <w:r>
        <w:rPr>
          <w:rFonts w:ascii="Lucida Sans Unicode" w:hAnsi="Lucida Sans Unicode"/>
          <w:spacing w:val="2"/>
          <w:w w:val="105"/>
        </w:rPr>
        <w:t>|</w:t>
      </w:r>
      <w:r>
        <w:rPr>
          <w:i/>
          <w:spacing w:val="2"/>
          <w:w w:val="105"/>
        </w:rPr>
        <w:t>γ</w:t>
      </w:r>
      <w:r>
        <w:rPr>
          <w:spacing w:val="2"/>
          <w:w w:val="105"/>
          <w:vertAlign w:val="subscript"/>
        </w:rPr>
        <w:t>3</w:t>
      </w:r>
      <w:r>
        <w:rPr>
          <w:rFonts w:ascii="Lucida Sans Unicode" w:hAnsi="Lucida Sans Unicode"/>
          <w:spacing w:val="2"/>
          <w:w w:val="105"/>
        </w:rPr>
        <w:t>)</w:t>
      </w:r>
      <w:r>
        <w:rPr>
          <w:rFonts w:ascii="Lucida Sans Unicode" w:hAnsi="Lucida Sans Unicode"/>
          <w:spacing w:val="2"/>
          <w:w w:val="105"/>
        </w:rPr>
        <w:tab/>
      </w:r>
      <w:r>
        <w:rPr>
          <w:w w:val="105"/>
        </w:rPr>
        <w:t>(4)</w:t>
      </w:r>
    </w:p>
    <w:p w:rsidR="00A325FF" w:rsidRDefault="00D10E8B">
      <w:pPr>
        <w:spacing w:line="289" w:lineRule="exact"/>
        <w:ind w:left="2912"/>
        <w:rPr>
          <w:rFonts w:ascii="Lucida Sans Unicode" w:hAnsi="Lucida Sans Unicode"/>
          <w:sz w:val="20"/>
        </w:rPr>
      </w:pPr>
      <w:r>
        <w:rPr>
          <w:rFonts w:ascii="Georgia" w:hAnsi="Georgia"/>
          <w:w w:val="105"/>
          <w:sz w:val="20"/>
        </w:rPr>
        <w:t xml:space="preserve">= </w:t>
      </w:r>
      <w:r>
        <w:rPr>
          <w:i/>
          <w:w w:val="105"/>
          <w:sz w:val="20"/>
        </w:rPr>
        <w:t>α</w:t>
      </w:r>
      <w:r>
        <w:rPr>
          <w:w w:val="105"/>
          <w:sz w:val="20"/>
          <w:vertAlign w:val="subscript"/>
        </w:rPr>
        <w:t>1</w:t>
      </w:r>
      <w:r>
        <w:rPr>
          <w:i/>
          <w:w w:val="105"/>
          <w:sz w:val="20"/>
        </w:rPr>
        <w:t>α</w:t>
      </w:r>
      <w:r>
        <w:rPr>
          <w:w w:val="105"/>
          <w:sz w:val="20"/>
          <w:vertAlign w:val="subscript"/>
        </w:rPr>
        <w:t>2</w:t>
      </w:r>
      <w:r>
        <w:rPr>
          <w:i/>
          <w:w w:val="105"/>
          <w:sz w:val="20"/>
        </w:rPr>
        <w:t>α</w:t>
      </w:r>
      <w:r>
        <w:rPr>
          <w:w w:val="105"/>
          <w:sz w:val="20"/>
          <w:vertAlign w:val="subscript"/>
        </w:rPr>
        <w:t>3</w:t>
      </w:r>
      <w:r>
        <w:rPr>
          <w:w w:val="105"/>
          <w:sz w:val="20"/>
        </w:rPr>
        <w:t xml:space="preserve"> </w:t>
      </w:r>
      <w:r>
        <w:rPr>
          <w:rFonts w:ascii="Lucida Sans Unicode" w:hAnsi="Lucida Sans Unicode"/>
          <w:w w:val="105"/>
          <w:sz w:val="20"/>
        </w:rPr>
        <w:t>|</w:t>
      </w:r>
      <w:r>
        <w:rPr>
          <w:rFonts w:ascii="Georgia" w:hAnsi="Georgia"/>
          <w:w w:val="105"/>
          <w:sz w:val="20"/>
        </w:rPr>
        <w:t>000</w:t>
      </w:r>
      <w:r>
        <w:rPr>
          <w:rFonts w:ascii="Lucida Sans Unicode" w:hAnsi="Lucida Sans Unicode"/>
          <w:w w:val="105"/>
          <w:sz w:val="20"/>
        </w:rPr>
        <w:t xml:space="preserve">) </w:t>
      </w:r>
      <w:r>
        <w:rPr>
          <w:rFonts w:ascii="Georgia" w:hAnsi="Georgia"/>
          <w:w w:val="105"/>
          <w:sz w:val="20"/>
        </w:rPr>
        <w:t xml:space="preserve">+ </w:t>
      </w:r>
      <w:r>
        <w:rPr>
          <w:i/>
          <w:w w:val="105"/>
          <w:sz w:val="20"/>
        </w:rPr>
        <w:t>α</w:t>
      </w:r>
      <w:r>
        <w:rPr>
          <w:w w:val="105"/>
          <w:sz w:val="20"/>
          <w:vertAlign w:val="subscript"/>
        </w:rPr>
        <w:t>1</w:t>
      </w:r>
      <w:r>
        <w:rPr>
          <w:i/>
          <w:w w:val="105"/>
          <w:sz w:val="20"/>
        </w:rPr>
        <w:t>α</w:t>
      </w:r>
      <w:r>
        <w:rPr>
          <w:w w:val="105"/>
          <w:sz w:val="20"/>
          <w:vertAlign w:val="subscript"/>
        </w:rPr>
        <w:t>2</w:t>
      </w:r>
      <w:r>
        <w:rPr>
          <w:i/>
          <w:w w:val="105"/>
          <w:sz w:val="20"/>
        </w:rPr>
        <w:t>β</w:t>
      </w:r>
      <w:r>
        <w:rPr>
          <w:w w:val="105"/>
          <w:sz w:val="20"/>
          <w:vertAlign w:val="subscript"/>
        </w:rPr>
        <w:t>3</w:t>
      </w:r>
      <w:r>
        <w:rPr>
          <w:w w:val="105"/>
          <w:sz w:val="20"/>
        </w:rPr>
        <w:t xml:space="preserve"> </w:t>
      </w:r>
      <w:r>
        <w:rPr>
          <w:rFonts w:ascii="Lucida Sans Unicode" w:hAnsi="Lucida Sans Unicode"/>
          <w:w w:val="105"/>
          <w:sz w:val="20"/>
        </w:rPr>
        <w:t>|</w:t>
      </w:r>
      <w:r>
        <w:rPr>
          <w:rFonts w:ascii="Georgia" w:hAnsi="Georgia"/>
          <w:w w:val="105"/>
          <w:sz w:val="20"/>
        </w:rPr>
        <w:t>001</w:t>
      </w:r>
      <w:r>
        <w:rPr>
          <w:rFonts w:ascii="Lucida Sans Unicode" w:hAnsi="Lucida Sans Unicode"/>
          <w:w w:val="105"/>
          <w:sz w:val="20"/>
        </w:rPr>
        <w:t xml:space="preserve">) </w:t>
      </w:r>
      <w:r>
        <w:rPr>
          <w:rFonts w:ascii="Georgia" w:hAnsi="Georgia"/>
          <w:w w:val="105"/>
          <w:sz w:val="20"/>
        </w:rPr>
        <w:t xml:space="preserve">+ </w:t>
      </w:r>
      <w:r>
        <w:rPr>
          <w:i/>
          <w:w w:val="105"/>
          <w:sz w:val="20"/>
        </w:rPr>
        <w:t>α</w:t>
      </w:r>
      <w:r>
        <w:rPr>
          <w:w w:val="105"/>
          <w:sz w:val="20"/>
          <w:vertAlign w:val="subscript"/>
        </w:rPr>
        <w:t>1</w:t>
      </w:r>
      <w:r>
        <w:rPr>
          <w:i/>
          <w:w w:val="105"/>
          <w:sz w:val="20"/>
        </w:rPr>
        <w:t>β</w:t>
      </w:r>
      <w:r>
        <w:rPr>
          <w:w w:val="105"/>
          <w:sz w:val="20"/>
          <w:vertAlign w:val="subscript"/>
        </w:rPr>
        <w:t>2</w:t>
      </w:r>
      <w:r>
        <w:rPr>
          <w:i/>
          <w:w w:val="105"/>
          <w:sz w:val="20"/>
        </w:rPr>
        <w:t>α</w:t>
      </w:r>
      <w:r>
        <w:rPr>
          <w:w w:val="105"/>
          <w:sz w:val="20"/>
          <w:vertAlign w:val="subscript"/>
        </w:rPr>
        <w:t>3</w:t>
      </w:r>
      <w:r>
        <w:rPr>
          <w:w w:val="105"/>
          <w:sz w:val="20"/>
        </w:rPr>
        <w:t xml:space="preserve"> </w:t>
      </w:r>
      <w:r>
        <w:rPr>
          <w:rFonts w:ascii="Lucida Sans Unicode" w:hAnsi="Lucida Sans Unicode"/>
          <w:w w:val="105"/>
          <w:sz w:val="20"/>
        </w:rPr>
        <w:t>|</w:t>
      </w:r>
      <w:r>
        <w:rPr>
          <w:rFonts w:ascii="Georgia" w:hAnsi="Georgia"/>
          <w:w w:val="105"/>
          <w:sz w:val="20"/>
        </w:rPr>
        <w:t>010</w:t>
      </w:r>
      <w:r>
        <w:rPr>
          <w:rFonts w:ascii="Lucida Sans Unicode" w:hAnsi="Lucida Sans Unicode"/>
          <w:w w:val="105"/>
          <w:sz w:val="20"/>
        </w:rPr>
        <w:t xml:space="preserve">) </w:t>
      </w:r>
      <w:r>
        <w:rPr>
          <w:rFonts w:ascii="Georgia" w:hAnsi="Georgia"/>
          <w:w w:val="105"/>
          <w:sz w:val="20"/>
        </w:rPr>
        <w:t xml:space="preserve">+ </w:t>
      </w:r>
      <w:r>
        <w:rPr>
          <w:i/>
          <w:w w:val="105"/>
          <w:sz w:val="20"/>
        </w:rPr>
        <w:t>α</w:t>
      </w:r>
      <w:r>
        <w:rPr>
          <w:w w:val="105"/>
          <w:sz w:val="20"/>
          <w:vertAlign w:val="subscript"/>
        </w:rPr>
        <w:t>1</w:t>
      </w:r>
      <w:r>
        <w:rPr>
          <w:i/>
          <w:w w:val="105"/>
          <w:sz w:val="20"/>
        </w:rPr>
        <w:t>β</w:t>
      </w:r>
      <w:r>
        <w:rPr>
          <w:w w:val="105"/>
          <w:sz w:val="20"/>
          <w:vertAlign w:val="subscript"/>
        </w:rPr>
        <w:t>2</w:t>
      </w:r>
      <w:r>
        <w:rPr>
          <w:i/>
          <w:w w:val="105"/>
          <w:sz w:val="20"/>
        </w:rPr>
        <w:t>β</w:t>
      </w:r>
      <w:r>
        <w:rPr>
          <w:w w:val="105"/>
          <w:sz w:val="20"/>
          <w:vertAlign w:val="subscript"/>
        </w:rPr>
        <w:t>3</w:t>
      </w:r>
      <w:r>
        <w:rPr>
          <w:w w:val="105"/>
          <w:sz w:val="20"/>
        </w:rPr>
        <w:t xml:space="preserve"> </w:t>
      </w:r>
      <w:r>
        <w:rPr>
          <w:rFonts w:ascii="Lucida Sans Unicode" w:hAnsi="Lucida Sans Unicode"/>
          <w:w w:val="105"/>
          <w:sz w:val="20"/>
        </w:rPr>
        <w:t>|</w:t>
      </w:r>
      <w:r>
        <w:rPr>
          <w:rFonts w:ascii="Georgia" w:hAnsi="Georgia"/>
          <w:w w:val="105"/>
          <w:sz w:val="20"/>
        </w:rPr>
        <w:t>011</w:t>
      </w:r>
      <w:r>
        <w:rPr>
          <w:rFonts w:ascii="Lucida Sans Unicode" w:hAnsi="Lucida Sans Unicode"/>
          <w:w w:val="105"/>
          <w:sz w:val="20"/>
        </w:rPr>
        <w:t>)</w:t>
      </w:r>
    </w:p>
    <w:p w:rsidR="00A325FF" w:rsidRDefault="00D10E8B">
      <w:pPr>
        <w:pStyle w:val="Brdtekst"/>
        <w:tabs>
          <w:tab w:val="left" w:pos="10047"/>
        </w:tabs>
        <w:spacing w:line="298" w:lineRule="exact"/>
        <w:ind w:left="3021"/>
      </w:pPr>
      <w:r>
        <w:rPr>
          <w:rFonts w:ascii="Georgia" w:hAnsi="Georgia"/>
          <w:w w:val="110"/>
        </w:rPr>
        <w:t>+</w:t>
      </w:r>
      <w:r>
        <w:rPr>
          <w:rFonts w:ascii="Georgia" w:hAnsi="Georgia"/>
          <w:spacing w:val="-15"/>
          <w:w w:val="110"/>
        </w:rPr>
        <w:t xml:space="preserve"> </w:t>
      </w:r>
      <w:r>
        <w:rPr>
          <w:i/>
          <w:spacing w:val="3"/>
          <w:w w:val="110"/>
        </w:rPr>
        <w:t>β</w:t>
      </w:r>
      <w:r>
        <w:rPr>
          <w:spacing w:val="3"/>
          <w:w w:val="110"/>
          <w:vertAlign w:val="subscript"/>
        </w:rPr>
        <w:t>1</w:t>
      </w:r>
      <w:r>
        <w:rPr>
          <w:i/>
          <w:spacing w:val="3"/>
          <w:w w:val="110"/>
        </w:rPr>
        <w:t>α</w:t>
      </w:r>
      <w:r>
        <w:rPr>
          <w:spacing w:val="3"/>
          <w:w w:val="110"/>
          <w:vertAlign w:val="subscript"/>
        </w:rPr>
        <w:t>2</w:t>
      </w:r>
      <w:r>
        <w:rPr>
          <w:i/>
          <w:spacing w:val="3"/>
          <w:w w:val="110"/>
        </w:rPr>
        <w:t>α</w:t>
      </w:r>
      <w:r>
        <w:rPr>
          <w:spacing w:val="3"/>
          <w:w w:val="110"/>
          <w:vertAlign w:val="subscript"/>
        </w:rPr>
        <w:t>3</w:t>
      </w:r>
      <w:r>
        <w:rPr>
          <w:spacing w:val="-18"/>
          <w:w w:val="110"/>
        </w:rPr>
        <w:t xml:space="preserve"> </w:t>
      </w:r>
      <w:r>
        <w:rPr>
          <w:rFonts w:ascii="Lucida Sans Unicode" w:hAnsi="Lucida Sans Unicode"/>
          <w:w w:val="110"/>
        </w:rPr>
        <w:t>|</w:t>
      </w:r>
      <w:r>
        <w:rPr>
          <w:rFonts w:ascii="Georgia" w:hAnsi="Georgia"/>
          <w:w w:val="110"/>
        </w:rPr>
        <w:t>100</w:t>
      </w:r>
      <w:r>
        <w:rPr>
          <w:rFonts w:ascii="Lucida Sans Unicode" w:hAnsi="Lucida Sans Unicode"/>
          <w:w w:val="110"/>
        </w:rPr>
        <w:t>)</w:t>
      </w:r>
      <w:r>
        <w:rPr>
          <w:rFonts w:ascii="Lucida Sans Unicode" w:hAnsi="Lucida Sans Unicode"/>
          <w:spacing w:val="-32"/>
          <w:w w:val="110"/>
        </w:rPr>
        <w:t xml:space="preserve"> </w:t>
      </w:r>
      <w:r>
        <w:rPr>
          <w:rFonts w:ascii="Georgia" w:hAnsi="Georgia"/>
          <w:w w:val="110"/>
        </w:rPr>
        <w:t>+</w:t>
      </w:r>
      <w:r>
        <w:rPr>
          <w:rFonts w:ascii="Georgia" w:hAnsi="Georgia"/>
          <w:spacing w:val="-14"/>
          <w:w w:val="110"/>
        </w:rPr>
        <w:t xml:space="preserve"> </w:t>
      </w:r>
      <w:r>
        <w:rPr>
          <w:i/>
          <w:spacing w:val="3"/>
          <w:w w:val="110"/>
        </w:rPr>
        <w:t>β</w:t>
      </w:r>
      <w:r>
        <w:rPr>
          <w:spacing w:val="3"/>
          <w:w w:val="110"/>
          <w:vertAlign w:val="subscript"/>
        </w:rPr>
        <w:t>1</w:t>
      </w:r>
      <w:r>
        <w:rPr>
          <w:i/>
          <w:spacing w:val="3"/>
          <w:w w:val="110"/>
        </w:rPr>
        <w:t>α</w:t>
      </w:r>
      <w:r>
        <w:rPr>
          <w:spacing w:val="3"/>
          <w:w w:val="110"/>
          <w:vertAlign w:val="subscript"/>
        </w:rPr>
        <w:t>2</w:t>
      </w:r>
      <w:r>
        <w:rPr>
          <w:i/>
          <w:spacing w:val="3"/>
          <w:w w:val="110"/>
        </w:rPr>
        <w:t>β</w:t>
      </w:r>
      <w:r>
        <w:rPr>
          <w:spacing w:val="3"/>
          <w:w w:val="110"/>
          <w:vertAlign w:val="subscript"/>
        </w:rPr>
        <w:t>3</w:t>
      </w:r>
      <w:r>
        <w:rPr>
          <w:spacing w:val="-18"/>
          <w:w w:val="110"/>
        </w:rPr>
        <w:t xml:space="preserve"> </w:t>
      </w:r>
      <w:r>
        <w:rPr>
          <w:rFonts w:ascii="Lucida Sans Unicode" w:hAnsi="Lucida Sans Unicode"/>
          <w:w w:val="110"/>
        </w:rPr>
        <w:t>|</w:t>
      </w:r>
      <w:r>
        <w:rPr>
          <w:rFonts w:ascii="Georgia" w:hAnsi="Georgia"/>
          <w:w w:val="110"/>
        </w:rPr>
        <w:t>101</w:t>
      </w:r>
      <w:r>
        <w:rPr>
          <w:rFonts w:ascii="Lucida Sans Unicode" w:hAnsi="Lucida Sans Unicode"/>
          <w:w w:val="110"/>
        </w:rPr>
        <w:t>)</w:t>
      </w:r>
      <w:r>
        <w:rPr>
          <w:rFonts w:ascii="Lucida Sans Unicode" w:hAnsi="Lucida Sans Unicode"/>
          <w:spacing w:val="-32"/>
          <w:w w:val="110"/>
        </w:rPr>
        <w:t xml:space="preserve"> </w:t>
      </w:r>
      <w:r>
        <w:rPr>
          <w:rFonts w:ascii="Georgia" w:hAnsi="Georgia"/>
          <w:w w:val="110"/>
        </w:rPr>
        <w:t>+</w:t>
      </w:r>
      <w:r>
        <w:rPr>
          <w:rFonts w:ascii="Georgia" w:hAnsi="Georgia"/>
          <w:spacing w:val="-15"/>
          <w:w w:val="110"/>
        </w:rPr>
        <w:t xml:space="preserve"> </w:t>
      </w:r>
      <w:r>
        <w:rPr>
          <w:i/>
          <w:spacing w:val="3"/>
          <w:w w:val="110"/>
        </w:rPr>
        <w:t>β</w:t>
      </w:r>
      <w:r>
        <w:rPr>
          <w:spacing w:val="3"/>
          <w:w w:val="110"/>
          <w:vertAlign w:val="subscript"/>
        </w:rPr>
        <w:t>1</w:t>
      </w:r>
      <w:r>
        <w:rPr>
          <w:i/>
          <w:spacing w:val="3"/>
          <w:w w:val="110"/>
        </w:rPr>
        <w:t>β</w:t>
      </w:r>
      <w:r>
        <w:rPr>
          <w:spacing w:val="3"/>
          <w:w w:val="110"/>
          <w:vertAlign w:val="subscript"/>
        </w:rPr>
        <w:t>2</w:t>
      </w:r>
      <w:r>
        <w:rPr>
          <w:i/>
          <w:spacing w:val="3"/>
          <w:w w:val="110"/>
        </w:rPr>
        <w:t>α</w:t>
      </w:r>
      <w:r>
        <w:rPr>
          <w:spacing w:val="3"/>
          <w:w w:val="110"/>
          <w:vertAlign w:val="subscript"/>
        </w:rPr>
        <w:t>3</w:t>
      </w:r>
      <w:r>
        <w:rPr>
          <w:spacing w:val="-17"/>
          <w:w w:val="110"/>
        </w:rPr>
        <w:t xml:space="preserve"> </w:t>
      </w:r>
      <w:r>
        <w:rPr>
          <w:rFonts w:ascii="Lucida Sans Unicode" w:hAnsi="Lucida Sans Unicode"/>
          <w:w w:val="110"/>
        </w:rPr>
        <w:t>|</w:t>
      </w:r>
      <w:r>
        <w:rPr>
          <w:rFonts w:ascii="Georgia" w:hAnsi="Georgia"/>
          <w:w w:val="110"/>
        </w:rPr>
        <w:t>110</w:t>
      </w:r>
      <w:r>
        <w:rPr>
          <w:rFonts w:ascii="Lucida Sans Unicode" w:hAnsi="Lucida Sans Unicode"/>
          <w:w w:val="110"/>
        </w:rPr>
        <w:t>)</w:t>
      </w:r>
      <w:r>
        <w:rPr>
          <w:rFonts w:ascii="Lucida Sans Unicode" w:hAnsi="Lucida Sans Unicode"/>
          <w:spacing w:val="-32"/>
          <w:w w:val="110"/>
        </w:rPr>
        <w:t xml:space="preserve"> </w:t>
      </w:r>
      <w:r>
        <w:rPr>
          <w:rFonts w:ascii="Georgia" w:hAnsi="Georgia"/>
          <w:w w:val="110"/>
        </w:rPr>
        <w:t>+</w:t>
      </w:r>
      <w:r>
        <w:rPr>
          <w:rFonts w:ascii="Georgia" w:hAnsi="Georgia"/>
          <w:spacing w:val="-15"/>
          <w:w w:val="110"/>
        </w:rPr>
        <w:t xml:space="preserve"> </w:t>
      </w:r>
      <w:r>
        <w:rPr>
          <w:i/>
          <w:spacing w:val="3"/>
          <w:w w:val="110"/>
        </w:rPr>
        <w:t>β</w:t>
      </w:r>
      <w:r>
        <w:rPr>
          <w:spacing w:val="3"/>
          <w:w w:val="110"/>
          <w:vertAlign w:val="subscript"/>
        </w:rPr>
        <w:t>1</w:t>
      </w:r>
      <w:r>
        <w:rPr>
          <w:i/>
          <w:spacing w:val="3"/>
          <w:w w:val="110"/>
        </w:rPr>
        <w:t>β</w:t>
      </w:r>
      <w:r>
        <w:rPr>
          <w:spacing w:val="3"/>
          <w:w w:val="110"/>
          <w:vertAlign w:val="subscript"/>
        </w:rPr>
        <w:t>2</w:t>
      </w:r>
      <w:r>
        <w:rPr>
          <w:i/>
          <w:spacing w:val="3"/>
          <w:w w:val="110"/>
        </w:rPr>
        <w:t>β</w:t>
      </w:r>
      <w:r>
        <w:rPr>
          <w:spacing w:val="3"/>
          <w:w w:val="110"/>
          <w:vertAlign w:val="subscript"/>
        </w:rPr>
        <w:t>3</w:t>
      </w:r>
      <w:r>
        <w:rPr>
          <w:spacing w:val="-18"/>
          <w:w w:val="110"/>
        </w:rPr>
        <w:t xml:space="preserve"> </w:t>
      </w:r>
      <w:r>
        <w:rPr>
          <w:rFonts w:ascii="Lucida Sans Unicode" w:hAnsi="Lucida Sans Unicode"/>
          <w:w w:val="110"/>
        </w:rPr>
        <w:t>|</w:t>
      </w:r>
      <w:r>
        <w:rPr>
          <w:rFonts w:ascii="Georgia" w:hAnsi="Georgia"/>
          <w:w w:val="110"/>
        </w:rPr>
        <w:t>111</w:t>
      </w:r>
      <w:r>
        <w:rPr>
          <w:rFonts w:ascii="Lucida Sans Unicode" w:hAnsi="Lucida Sans Unicode"/>
          <w:w w:val="110"/>
        </w:rPr>
        <w:t>)</w:t>
      </w:r>
      <w:r>
        <w:rPr>
          <w:rFonts w:ascii="Lucida Sans Unicode" w:hAnsi="Lucida Sans Unicode"/>
          <w:w w:val="110"/>
        </w:rPr>
        <w:tab/>
      </w:r>
      <w:r>
        <w:rPr>
          <w:w w:val="110"/>
        </w:rPr>
        <w:t>(5)</w:t>
      </w:r>
    </w:p>
    <w:p w:rsidR="00A325FF" w:rsidRDefault="00D10E8B">
      <w:pPr>
        <w:pStyle w:val="Brdtekst"/>
        <w:spacing w:before="154"/>
        <w:ind w:left="140" w:right="378" w:hanging="8"/>
        <w:jc w:val="both"/>
      </w:pPr>
      <w:r>
        <w:rPr>
          <w:w w:val="105"/>
        </w:rPr>
        <w:t xml:space="preserve">A measurement of all three qubits could result in </w:t>
      </w:r>
      <w:r>
        <w:rPr>
          <w:spacing w:val="-3"/>
          <w:w w:val="105"/>
        </w:rPr>
        <w:t xml:space="preserve">any </w:t>
      </w:r>
      <w:r>
        <w:rPr>
          <w:w w:val="105"/>
        </w:rPr>
        <w:t xml:space="preserve">of the eight possibilities associated with the eight basis vectors. One can see from this example that the state space grows exponentially in the number of qubits </w:t>
      </w:r>
      <w:r>
        <w:rPr>
          <w:i/>
          <w:w w:val="105"/>
        </w:rPr>
        <w:t xml:space="preserve">n </w:t>
      </w:r>
      <w:r>
        <w:rPr>
          <w:w w:val="105"/>
        </w:rPr>
        <w:t>and that in general    the</w:t>
      </w:r>
      <w:r>
        <w:rPr>
          <w:spacing w:val="13"/>
          <w:w w:val="105"/>
        </w:rPr>
        <w:t xml:space="preserve"> </w:t>
      </w:r>
      <w:r>
        <w:rPr>
          <w:w w:val="105"/>
        </w:rPr>
        <w:t>number</w:t>
      </w:r>
      <w:r>
        <w:rPr>
          <w:spacing w:val="14"/>
          <w:w w:val="105"/>
        </w:rPr>
        <w:t xml:space="preserve"> </w:t>
      </w:r>
      <w:r>
        <w:rPr>
          <w:w w:val="105"/>
        </w:rPr>
        <w:t>of</w:t>
      </w:r>
      <w:r>
        <w:rPr>
          <w:spacing w:val="14"/>
          <w:w w:val="105"/>
        </w:rPr>
        <w:t xml:space="preserve"> </w:t>
      </w:r>
      <w:r>
        <w:rPr>
          <w:w w:val="105"/>
        </w:rPr>
        <w:t>basis</w:t>
      </w:r>
      <w:r>
        <w:rPr>
          <w:spacing w:val="13"/>
          <w:w w:val="105"/>
        </w:rPr>
        <w:t xml:space="preserve"> </w:t>
      </w:r>
      <w:r>
        <w:rPr>
          <w:w w:val="105"/>
        </w:rPr>
        <w:t>vectors</w:t>
      </w:r>
      <w:r>
        <w:rPr>
          <w:spacing w:val="14"/>
          <w:w w:val="105"/>
        </w:rPr>
        <w:t xml:space="preserve"> </w:t>
      </w:r>
      <w:r>
        <w:rPr>
          <w:w w:val="105"/>
        </w:rPr>
        <w:t>is</w:t>
      </w:r>
      <w:r>
        <w:rPr>
          <w:spacing w:val="14"/>
          <w:w w:val="105"/>
        </w:rPr>
        <w:t xml:space="preserve"> </w:t>
      </w:r>
      <w:r>
        <w:rPr>
          <w:rFonts w:ascii="Georgia"/>
          <w:spacing w:val="3"/>
          <w:w w:val="105"/>
        </w:rPr>
        <w:t>2</w:t>
      </w:r>
      <w:r>
        <w:rPr>
          <w:i/>
          <w:spacing w:val="3"/>
          <w:w w:val="105"/>
          <w:vertAlign w:val="superscript"/>
        </w:rPr>
        <w:t>n</w:t>
      </w:r>
      <w:r>
        <w:rPr>
          <w:spacing w:val="3"/>
          <w:w w:val="105"/>
        </w:rPr>
        <w:t>.</w:t>
      </w:r>
    </w:p>
    <w:p w:rsidR="00A325FF" w:rsidRDefault="00D10E8B">
      <w:pPr>
        <w:pStyle w:val="Brdtekst"/>
        <w:spacing w:line="230" w:lineRule="exact"/>
        <w:ind w:left="140" w:right="378" w:firstLine="199"/>
        <w:jc w:val="both"/>
      </w:pPr>
      <w:r>
        <w:rPr>
          <w:w w:val="105"/>
        </w:rPr>
        <w:t>By analogy to classical gates lik</w:t>
      </w:r>
      <w:r>
        <w:rPr>
          <w:w w:val="105"/>
        </w:rPr>
        <w:t xml:space="preserve">e NOT and AND, the basic operation on a qubit is called a </w:t>
      </w:r>
      <w:r>
        <w:rPr>
          <w:rFonts w:ascii="Palatino Linotype" w:hAnsi="Palatino Linotype"/>
          <w:i/>
          <w:w w:val="105"/>
        </w:rPr>
        <w:t>gate</w:t>
      </w:r>
      <w:r>
        <w:rPr>
          <w:w w:val="105"/>
        </w:rPr>
        <w:t xml:space="preserve">, which mathematically is a unitary transformation </w:t>
      </w:r>
      <w:r>
        <w:rPr>
          <w:i/>
          <w:w w:val="105"/>
        </w:rPr>
        <w:t xml:space="preserve">U </w:t>
      </w:r>
      <w:r>
        <w:rPr>
          <w:w w:val="105"/>
        </w:rPr>
        <w:t xml:space="preserve">.  In contrast to classical gates, unitaries are reversible and hence the number of input  qubits </w:t>
      </w:r>
      <w:r>
        <w:rPr>
          <w:spacing w:val="-3"/>
          <w:w w:val="105"/>
        </w:rPr>
        <w:t xml:space="preserve">always  </w:t>
      </w:r>
      <w:r>
        <w:rPr>
          <w:w w:val="105"/>
        </w:rPr>
        <w:t>equals the number of output qubits.</w:t>
      </w:r>
      <w:r>
        <w:rPr>
          <w:w w:val="105"/>
        </w:rPr>
        <w:t xml:space="preserve">  The most common gates are described in </w:t>
      </w:r>
      <w:r>
        <w:rPr>
          <w:spacing w:val="-4"/>
          <w:w w:val="105"/>
        </w:rPr>
        <w:t xml:space="preserve">Table  </w:t>
      </w:r>
      <w:hyperlink w:anchor="_bookmark3" w:history="1">
        <w:r>
          <w:rPr>
            <w:w w:val="105"/>
          </w:rPr>
          <w:t xml:space="preserve">I. </w:t>
        </w:r>
      </w:hyperlink>
      <w:r>
        <w:rPr>
          <w:w w:val="105"/>
        </w:rPr>
        <w:t xml:space="preserve">The </w:t>
      </w:r>
      <w:r>
        <w:rPr>
          <w:i/>
          <w:w w:val="105"/>
        </w:rPr>
        <w:t xml:space="preserve">X  </w:t>
      </w:r>
      <w:r>
        <w:rPr>
          <w:w w:val="105"/>
        </w:rPr>
        <w:t xml:space="preserve">gate is     the quantum version of the NOT gate.  The CNOT or “controlled NOT”  negates a target bit if and only if a control bit   is 1.  The </w:t>
      </w:r>
      <w:r>
        <w:rPr>
          <w:spacing w:val="-4"/>
          <w:w w:val="105"/>
        </w:rPr>
        <w:t xml:space="preserve">Toffoli </w:t>
      </w:r>
      <w:r>
        <w:rPr>
          <w:w w:val="105"/>
        </w:rPr>
        <w:t>gate or “controll</w:t>
      </w:r>
      <w:r>
        <w:rPr>
          <w:w w:val="105"/>
        </w:rPr>
        <w:t>ed-controlled NOT”  is essentially the quantum (reversible) version of the AND gate.  It</w:t>
      </w:r>
      <w:r>
        <w:rPr>
          <w:spacing w:val="15"/>
          <w:w w:val="105"/>
        </w:rPr>
        <w:t xml:space="preserve"> </w:t>
      </w:r>
      <w:r>
        <w:rPr>
          <w:w w:val="105"/>
        </w:rPr>
        <w:t>negates</w:t>
      </w:r>
      <w:r>
        <w:rPr>
          <w:spacing w:val="15"/>
          <w:w w:val="105"/>
        </w:rPr>
        <w:t xml:space="preserve"> </w:t>
      </w:r>
      <w:r>
        <w:rPr>
          <w:w w:val="105"/>
        </w:rPr>
        <w:t>a</w:t>
      </w:r>
      <w:r>
        <w:rPr>
          <w:spacing w:val="15"/>
          <w:w w:val="105"/>
        </w:rPr>
        <w:t xml:space="preserve"> </w:t>
      </w:r>
      <w:r>
        <w:rPr>
          <w:w w:val="105"/>
        </w:rPr>
        <w:t>target</w:t>
      </w:r>
      <w:r>
        <w:rPr>
          <w:spacing w:val="15"/>
          <w:w w:val="105"/>
        </w:rPr>
        <w:t xml:space="preserve"> </w:t>
      </w:r>
      <w:r>
        <w:rPr>
          <w:w w:val="105"/>
        </w:rPr>
        <w:t>bit</w:t>
      </w:r>
      <w:r>
        <w:rPr>
          <w:spacing w:val="15"/>
          <w:w w:val="105"/>
        </w:rPr>
        <w:t xml:space="preserve"> </w:t>
      </w:r>
      <w:r>
        <w:rPr>
          <w:w w:val="105"/>
        </w:rPr>
        <w:t>if</w:t>
      </w:r>
      <w:r>
        <w:rPr>
          <w:spacing w:val="15"/>
          <w:w w:val="105"/>
        </w:rPr>
        <w:t xml:space="preserve"> </w:t>
      </w:r>
      <w:r>
        <w:rPr>
          <w:w w:val="105"/>
        </w:rPr>
        <w:t>and</w:t>
      </w:r>
      <w:r>
        <w:rPr>
          <w:spacing w:val="15"/>
          <w:w w:val="105"/>
        </w:rPr>
        <w:t xml:space="preserve"> </w:t>
      </w:r>
      <w:r>
        <w:rPr>
          <w:w w:val="105"/>
        </w:rPr>
        <w:t>only</w:t>
      </w:r>
      <w:r>
        <w:rPr>
          <w:spacing w:val="15"/>
          <w:w w:val="105"/>
        </w:rPr>
        <w:t xml:space="preserve"> </w:t>
      </w:r>
      <w:r>
        <w:rPr>
          <w:w w:val="105"/>
        </w:rPr>
        <w:t>if</w:t>
      </w:r>
      <w:r>
        <w:rPr>
          <w:spacing w:val="15"/>
          <w:w w:val="105"/>
        </w:rPr>
        <w:t xml:space="preserve"> </w:t>
      </w:r>
      <w:r>
        <w:rPr>
          <w:w w:val="105"/>
        </w:rPr>
        <w:t>both</w:t>
      </w:r>
      <w:r>
        <w:rPr>
          <w:spacing w:val="15"/>
          <w:w w:val="105"/>
        </w:rPr>
        <w:t xml:space="preserve"> </w:t>
      </w:r>
      <w:r>
        <w:rPr>
          <w:w w:val="105"/>
        </w:rPr>
        <w:t>control</w:t>
      </w:r>
      <w:r>
        <w:rPr>
          <w:spacing w:val="15"/>
          <w:w w:val="105"/>
        </w:rPr>
        <w:t xml:space="preserve"> </w:t>
      </w:r>
      <w:r>
        <w:rPr>
          <w:w w:val="105"/>
        </w:rPr>
        <w:t>bits</w:t>
      </w:r>
      <w:r>
        <w:rPr>
          <w:spacing w:val="15"/>
          <w:w w:val="105"/>
        </w:rPr>
        <w:t xml:space="preserve"> </w:t>
      </w:r>
      <w:r>
        <w:rPr>
          <w:w w:val="105"/>
        </w:rPr>
        <w:t>are</w:t>
      </w:r>
      <w:r>
        <w:rPr>
          <w:spacing w:val="15"/>
          <w:w w:val="105"/>
        </w:rPr>
        <w:t xml:space="preserve"> </w:t>
      </w:r>
      <w:r>
        <w:rPr>
          <w:w w:val="105"/>
        </w:rPr>
        <w:t>1.</w:t>
      </w:r>
    </w:p>
    <w:p w:rsidR="00A325FF" w:rsidRDefault="00D10E8B">
      <w:pPr>
        <w:pStyle w:val="Brdtekst"/>
        <w:spacing w:line="230" w:lineRule="exact"/>
        <w:ind w:left="339"/>
        <w:jc w:val="both"/>
      </w:pPr>
      <w:r>
        <w:rPr>
          <w:w w:val="110"/>
        </w:rPr>
        <w:t xml:space="preserve">A set of gates that together can execute all possible quantum computations is called a </w:t>
      </w:r>
      <w:r>
        <w:rPr>
          <w:rFonts w:ascii="Palatino Linotype"/>
          <w:i/>
          <w:w w:val="110"/>
        </w:rPr>
        <w:t>universal gate set</w:t>
      </w:r>
      <w:r>
        <w:rPr>
          <w:w w:val="110"/>
        </w:rPr>
        <w:t>. Taken</w:t>
      </w:r>
    </w:p>
    <w:p w:rsidR="00A325FF" w:rsidRDefault="002220C9">
      <w:pPr>
        <w:pStyle w:val="Brdtekst"/>
        <w:ind w:left="140" w:right="407"/>
        <w:jc w:val="both"/>
      </w:pPr>
      <w:r>
        <w:rPr>
          <w:noProof/>
          <w:lang w:val="da-DK" w:eastAsia="da-DK" w:bidi="ar-SA"/>
        </w:rPr>
        <mc:AlternateContent>
          <mc:Choice Requires="wps">
            <w:drawing>
              <wp:anchor distT="0" distB="0" distL="114300" distR="114300" simplePos="0" relativeHeight="481826304" behindDoc="1" locked="0" layoutInCell="1" allowOverlap="1">
                <wp:simplePos x="0" y="0"/>
                <wp:positionH relativeFrom="page">
                  <wp:posOffset>3691890</wp:posOffset>
                </wp:positionH>
                <wp:positionV relativeFrom="paragraph">
                  <wp:posOffset>165735</wp:posOffset>
                </wp:positionV>
                <wp:extent cx="808355" cy="219710"/>
                <wp:effectExtent l="0" t="0" r="0" b="0"/>
                <wp:wrapNone/>
                <wp:docPr id="3044" name="Text Box 3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3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172"/>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0" o:spid="_x0000_s1034" type="#_x0000_t202" style="position:absolute;left:0;text-align:left;margin-left:290.7pt;margin-top:13.05pt;width:63.65pt;height:17.3pt;z-index:-2149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" filled="f" stroked="f">
                <v:textbox inset="0,0,0,0">
                  <w:txbxContent>
                    <w:p w:rsidR="00A325FF" w:rsidRDefault="00D10E8B">
                      <w:pPr>
                        <w:pStyle w:val="Brdtekst"/>
                        <w:tabs>
                          <w:tab w:val="left" w:pos="1172"/>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v:textbox>
                <w10:wrap anchorx="page"/>
              </v:shape>
            </w:pict>
          </mc:Fallback>
        </mc:AlternateContent>
      </w:r>
      <w:r w:rsidR="00D10E8B">
        <w:rPr>
          <w:w w:val="105"/>
        </w:rPr>
        <w:t xml:space="preserve">together, the set of all unary (i.e., acting on one qubit) gates and the binary (i.e., acting on </w:t>
      </w:r>
      <w:r w:rsidR="00D10E8B">
        <w:rPr>
          <w:spacing w:val="-4"/>
          <w:w w:val="105"/>
        </w:rPr>
        <w:t xml:space="preserve">two  </w:t>
      </w:r>
      <w:r w:rsidR="00D10E8B">
        <w:rPr>
          <w:w w:val="105"/>
        </w:rPr>
        <w:t xml:space="preserve">qubits) CNOT gate    form a universal gate set. More economically, the set </w:t>
      </w:r>
      <w:r w:rsidR="00D10E8B">
        <w:rPr>
          <w:i/>
          <w:spacing w:val="2"/>
          <w:w w:val="105"/>
        </w:rPr>
        <w:t xml:space="preserve">H, </w:t>
      </w:r>
      <w:r w:rsidR="00D10E8B">
        <w:rPr>
          <w:i/>
          <w:spacing w:val="8"/>
          <w:w w:val="105"/>
        </w:rPr>
        <w:t xml:space="preserve">T, </w:t>
      </w:r>
      <w:r w:rsidR="00D10E8B">
        <w:rPr>
          <w:w w:val="105"/>
        </w:rPr>
        <w:t xml:space="preserve">CNOT  forms a universal set.  Also, the </w:t>
      </w:r>
      <w:r w:rsidR="00D10E8B">
        <w:rPr>
          <w:spacing w:val="-4"/>
          <w:w w:val="105"/>
        </w:rPr>
        <w:t xml:space="preserve">Toffoli  </w:t>
      </w:r>
      <w:r w:rsidR="00D10E8B">
        <w:rPr>
          <w:w w:val="105"/>
        </w:rPr>
        <w:t xml:space="preserve">gate </w:t>
      </w:r>
      <w:r w:rsidR="00D10E8B">
        <w:rPr>
          <w:spacing w:val="-3"/>
          <w:w w:val="105"/>
        </w:rPr>
        <w:t xml:space="preserve">by  </w:t>
      </w:r>
      <w:r w:rsidR="00D10E8B">
        <w:rPr>
          <w:w w:val="105"/>
        </w:rPr>
        <w:t>itself is</w:t>
      </w:r>
      <w:r w:rsidR="00D10E8B">
        <w:rPr>
          <w:spacing w:val="26"/>
          <w:w w:val="105"/>
        </w:rPr>
        <w:t xml:space="preserve"> </w:t>
      </w:r>
      <w:r w:rsidR="00D10E8B">
        <w:rPr>
          <w:w w:val="105"/>
        </w:rPr>
        <w:t>universal.</w:t>
      </w:r>
    </w:p>
    <w:p w:rsidR="00A325FF" w:rsidRDefault="00D10E8B">
      <w:pPr>
        <w:pStyle w:val="Brdtekst"/>
        <w:ind w:left="140" w:right="389" w:firstLine="199"/>
        <w:jc w:val="both"/>
      </w:pPr>
      <w:r>
        <w:rPr>
          <w:w w:val="105"/>
        </w:rPr>
        <w:t>A quantum algorithm can be thought of as three steps: (1) encoding of the data, which could be classical or quantum, into the state of a set of input qubits, (2) a sequence of quantum gates applied to this set of input qubits, and fina</w:t>
      </w:r>
      <w:r>
        <w:rPr>
          <w:w w:val="105"/>
        </w:rPr>
        <w:t>lly</w:t>
      </w:r>
    </w:p>
    <w:p w:rsidR="00A325FF" w:rsidRDefault="00D10E8B">
      <w:pPr>
        <w:pStyle w:val="Brdtekst"/>
        <w:spacing w:line="228" w:lineRule="exact"/>
        <w:ind w:left="116"/>
        <w:jc w:val="both"/>
      </w:pPr>
      <w:r>
        <w:rPr>
          <w:w w:val="110"/>
        </w:rPr>
        <w:t>(3) measurements of one or more of the qubits at the end to obtain a classically interpretable result.</w:t>
      </w:r>
    </w:p>
    <w:p w:rsidR="00A325FF" w:rsidRDefault="00A325FF">
      <w:pPr>
        <w:spacing w:line="228" w:lineRule="exact"/>
        <w:jc w:val="both"/>
        <w:sectPr w:rsidR="00A325FF">
          <w:pgSz w:w="12240" w:h="15840"/>
          <w:pgMar w:top="800" w:right="580" w:bottom="280" w:left="940" w:header="536" w:footer="0" w:gutter="0"/>
          <w:cols w:space="708"/>
        </w:sectPr>
      </w:pPr>
    </w:p>
    <w:p w:rsidR="00A325FF" w:rsidRDefault="002220C9">
      <w:pPr>
        <w:pStyle w:val="Brdtekst"/>
        <w:spacing w:before="9"/>
        <w:rPr>
          <w:sz w:val="19"/>
        </w:rPr>
      </w:pPr>
      <w:r>
        <w:rPr>
          <w:noProof/>
          <w:lang w:val="da-DK" w:eastAsia="da-DK" w:bidi="ar-SA"/>
        </w:rPr>
        <w:lastRenderedPageBreak/>
        <mc:AlternateContent>
          <mc:Choice Requires="wps">
            <w:drawing>
              <wp:anchor distT="0" distB="0" distL="114300" distR="114300" simplePos="0" relativeHeight="481829888" behindDoc="1" locked="0" layoutInCell="1" allowOverlap="1">
                <wp:simplePos x="0" y="0"/>
                <wp:positionH relativeFrom="page">
                  <wp:posOffset>2905125</wp:posOffset>
                </wp:positionH>
                <wp:positionV relativeFrom="page">
                  <wp:posOffset>1024890</wp:posOffset>
                </wp:positionV>
                <wp:extent cx="59055" cy="0"/>
                <wp:effectExtent l="0" t="0" r="0" b="0"/>
                <wp:wrapNone/>
                <wp:docPr id="3043" name="Line 30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55" cy="0"/>
                        </a:xfrm>
                        <a:prstGeom prst="line">
                          <a:avLst/>
                        </a:prstGeom>
                        <a:noFill/>
                        <a:ln w="481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19" o:spid="_x0000_s1026" style="position:absolute;z-index:-2148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28.75pt,80.7pt" to="233.4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QGgIA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" strokeweight=".1337mm">
                <w10:wrap anchorx="page" anchory="page"/>
              </v:line>
            </w:pict>
          </mc:Fallback>
        </mc:AlternateContent>
      </w:r>
      <w:r>
        <w:rPr>
          <w:noProof/>
          <w:lang w:val="da-DK" w:eastAsia="da-DK" w:bidi="ar-SA"/>
        </w:rPr>
        <mc:AlternateContent>
          <mc:Choice Requires="wps">
            <w:drawing>
              <wp:anchor distT="0" distB="0" distL="114300" distR="114300" simplePos="0" relativeHeight="481830400" behindDoc="1" locked="0" layoutInCell="1" allowOverlap="1">
                <wp:simplePos x="0" y="0"/>
                <wp:positionH relativeFrom="page">
                  <wp:posOffset>3300095</wp:posOffset>
                </wp:positionH>
                <wp:positionV relativeFrom="page">
                  <wp:posOffset>1024890</wp:posOffset>
                </wp:positionV>
                <wp:extent cx="58420" cy="0"/>
                <wp:effectExtent l="0" t="0" r="0" b="0"/>
                <wp:wrapNone/>
                <wp:docPr id="3042" name="Line 30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420" cy="0"/>
                        </a:xfrm>
                        <a:prstGeom prst="line">
                          <a:avLst/>
                        </a:prstGeom>
                        <a:noFill/>
                        <a:ln w="481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18" o:spid="_x0000_s1026" style="position:absolute;z-index:-2148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9.85pt,80.7pt" to="264.45pt,8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" strokeweight=".1337mm">
                <w10:wrap anchorx="page" anchory="page"/>
              </v:line>
            </w:pict>
          </mc:Fallback>
        </mc:AlternateContent>
      </w:r>
    </w:p>
    <w:tbl>
      <w:tblPr>
        <w:tblStyle w:val="TableNormal"/>
        <w:tblW w:w="0" w:type="auto"/>
        <w:tblInd w:w="2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83"/>
        <w:gridCol w:w="1053"/>
        <w:gridCol w:w="3136"/>
      </w:tblGrid>
      <w:tr w:rsidR="00A325FF">
        <w:trPr>
          <w:trHeight w:val="207"/>
        </w:trPr>
        <w:tc>
          <w:tcPr>
            <w:tcW w:w="3136" w:type="dxa"/>
            <w:gridSpan w:val="2"/>
          </w:tcPr>
          <w:p w:rsidR="00A325FF" w:rsidRDefault="00D10E8B">
            <w:pPr>
              <w:pStyle w:val="TableParagraph"/>
              <w:ind w:left="828"/>
              <w:rPr>
                <w:b/>
                <w:sz w:val="18"/>
              </w:rPr>
            </w:pPr>
            <w:r>
              <w:rPr>
                <w:b/>
                <w:w w:val="120"/>
                <w:sz w:val="18"/>
              </w:rPr>
              <w:t>One-qubit gates</w:t>
            </w:r>
          </w:p>
        </w:tc>
        <w:tc>
          <w:tcPr>
            <w:tcW w:w="3136" w:type="dxa"/>
          </w:tcPr>
          <w:p w:rsidR="00A325FF" w:rsidRDefault="00D10E8B">
            <w:pPr>
              <w:pStyle w:val="TableParagraph"/>
              <w:ind w:left="756"/>
              <w:rPr>
                <w:b/>
                <w:sz w:val="18"/>
              </w:rPr>
            </w:pPr>
            <w:r>
              <w:rPr>
                <w:b/>
                <w:w w:val="120"/>
                <w:sz w:val="18"/>
              </w:rPr>
              <w:t>Multi-qubit gates</w:t>
            </w:r>
          </w:p>
        </w:tc>
      </w:tr>
      <w:tr w:rsidR="00A325FF">
        <w:trPr>
          <w:trHeight w:val="559"/>
        </w:trPr>
        <w:tc>
          <w:tcPr>
            <w:tcW w:w="3136" w:type="dxa"/>
            <w:gridSpan w:val="2"/>
            <w:tcBorders>
              <w:bottom w:val="nil"/>
            </w:tcBorders>
          </w:tcPr>
          <w:p w:rsidR="00A325FF" w:rsidRDefault="00D10E8B">
            <w:pPr>
              <w:pStyle w:val="TableParagraph"/>
              <w:spacing w:before="151" w:line="361" w:lineRule="exact"/>
              <w:ind w:left="603"/>
              <w:rPr>
                <w:rFonts w:ascii="Arial" w:hAnsi="Arial"/>
                <w:sz w:val="18"/>
              </w:rPr>
            </w:pPr>
            <w:r>
              <w:rPr>
                <w:i/>
                <w:w w:val="130"/>
                <w:position w:val="-10"/>
                <w:sz w:val="18"/>
              </w:rPr>
              <w:t xml:space="preserve">H </w:t>
            </w:r>
            <w:r>
              <w:rPr>
                <w:rFonts w:ascii="Tahoma" w:hAnsi="Tahoma"/>
                <w:w w:val="130"/>
                <w:position w:val="-10"/>
                <w:sz w:val="18"/>
              </w:rPr>
              <w:t xml:space="preserve">= </w:t>
            </w:r>
            <w:r>
              <w:rPr>
                <w:rFonts w:ascii="Arial" w:hAnsi="Arial"/>
                <w:w w:val="245"/>
                <w:position w:val="14"/>
                <w:sz w:val="18"/>
              </w:rPr>
              <w:t xml:space="preserve">∫ </w:t>
            </w:r>
            <w:r>
              <w:rPr>
                <w:rFonts w:ascii="Tahoma" w:hAnsi="Tahoma"/>
                <w:w w:val="130"/>
                <w:sz w:val="18"/>
              </w:rPr>
              <w:t>1</w:t>
            </w:r>
            <w:r>
              <w:rPr>
                <w:i/>
                <w:w w:val="130"/>
                <w:sz w:val="18"/>
              </w:rPr>
              <w:t>/</w:t>
            </w:r>
            <w:r>
              <w:rPr>
                <w:rFonts w:ascii="Lucida Sans Unicode" w:hAnsi="Lucida Sans Unicode"/>
                <w:w w:val="130"/>
                <w:position w:val="15"/>
                <w:sz w:val="18"/>
              </w:rPr>
              <w:t>√</w:t>
            </w:r>
            <w:r>
              <w:rPr>
                <w:rFonts w:ascii="Tahoma" w:hAnsi="Tahoma"/>
                <w:w w:val="130"/>
                <w:sz w:val="18"/>
                <w:u w:val="single"/>
              </w:rPr>
              <w:t>2</w:t>
            </w:r>
            <w:r>
              <w:rPr>
                <w:rFonts w:ascii="Tahoma" w:hAnsi="Tahoma"/>
                <w:w w:val="130"/>
                <w:sz w:val="18"/>
              </w:rPr>
              <w:t xml:space="preserve"> 1</w:t>
            </w:r>
            <w:r>
              <w:rPr>
                <w:i/>
                <w:w w:val="130"/>
                <w:sz w:val="18"/>
              </w:rPr>
              <w:t>/</w:t>
            </w:r>
            <w:r>
              <w:rPr>
                <w:rFonts w:ascii="Lucida Sans Unicode" w:hAnsi="Lucida Sans Unicode"/>
                <w:w w:val="130"/>
                <w:position w:val="15"/>
                <w:sz w:val="18"/>
              </w:rPr>
              <w:t>√</w:t>
            </w:r>
            <w:r>
              <w:rPr>
                <w:rFonts w:ascii="Tahoma" w:hAnsi="Tahoma"/>
                <w:w w:val="130"/>
                <w:sz w:val="18"/>
              </w:rPr>
              <w:t xml:space="preserve">2 </w:t>
            </w:r>
            <w:r>
              <w:rPr>
                <w:rFonts w:ascii="Arial" w:hAnsi="Arial"/>
                <w:w w:val="245"/>
                <w:position w:val="14"/>
                <w:sz w:val="18"/>
              </w:rPr>
              <w:t>,</w:t>
            </w:r>
          </w:p>
          <w:p w:rsidR="00A325FF" w:rsidRDefault="00D10E8B">
            <w:pPr>
              <w:pStyle w:val="TableParagraph"/>
              <w:spacing w:line="27" w:lineRule="exact"/>
              <w:ind w:left="1211"/>
              <w:rPr>
                <w:rFonts w:ascii="Tahoma" w:hAnsi="Tahoma"/>
                <w:sz w:val="18"/>
              </w:rPr>
            </w:pPr>
            <w:r>
              <w:rPr>
                <w:rFonts w:ascii="Tahoma" w:hAnsi="Tahoma"/>
                <w:w w:val="115"/>
                <w:sz w:val="18"/>
              </w:rPr>
              <w:t>1</w:t>
            </w:r>
            <w:r>
              <w:rPr>
                <w:i/>
                <w:w w:val="115"/>
                <w:sz w:val="18"/>
              </w:rPr>
              <w:t>/</w:t>
            </w:r>
            <w:r>
              <w:rPr>
                <w:rFonts w:ascii="Lucida Sans Unicode" w:hAnsi="Lucida Sans Unicode"/>
                <w:w w:val="115"/>
                <w:position w:val="15"/>
                <w:sz w:val="18"/>
              </w:rPr>
              <w:t>√</w:t>
            </w:r>
            <w:r>
              <w:rPr>
                <w:rFonts w:ascii="Tahoma" w:hAnsi="Tahoma"/>
                <w:w w:val="115"/>
                <w:sz w:val="18"/>
              </w:rPr>
              <w:t xml:space="preserve">2 </w:t>
            </w:r>
            <w:r>
              <w:rPr>
                <w:rFonts w:ascii="Lucida Sans Unicode" w:hAnsi="Lucida Sans Unicode"/>
                <w:w w:val="115"/>
                <w:sz w:val="18"/>
              </w:rPr>
              <w:t>−</w:t>
            </w:r>
            <w:r>
              <w:rPr>
                <w:rFonts w:ascii="Tahoma" w:hAnsi="Tahoma"/>
                <w:w w:val="115"/>
                <w:sz w:val="18"/>
              </w:rPr>
              <w:t>1</w:t>
            </w:r>
            <w:r>
              <w:rPr>
                <w:i/>
                <w:w w:val="115"/>
                <w:sz w:val="18"/>
              </w:rPr>
              <w:t>/</w:t>
            </w:r>
            <w:r>
              <w:rPr>
                <w:rFonts w:ascii="Lucida Sans Unicode" w:hAnsi="Lucida Sans Unicode"/>
                <w:w w:val="115"/>
                <w:position w:val="15"/>
                <w:sz w:val="18"/>
              </w:rPr>
              <w:t>√</w:t>
            </w:r>
            <w:r>
              <w:rPr>
                <w:rFonts w:ascii="Tahoma" w:hAnsi="Tahoma"/>
                <w:w w:val="115"/>
                <w:sz w:val="18"/>
              </w:rPr>
              <w:t>2</w:t>
            </w:r>
          </w:p>
        </w:tc>
        <w:tc>
          <w:tcPr>
            <w:tcW w:w="3136" w:type="dxa"/>
            <w:vMerge w:val="restart"/>
          </w:tcPr>
          <w:p w:rsidR="00A325FF" w:rsidRDefault="00D10E8B">
            <w:pPr>
              <w:pStyle w:val="TableParagraph"/>
              <w:spacing w:before="182" w:line="136" w:lineRule="auto"/>
              <w:ind w:left="1318"/>
              <w:jc w:val="center"/>
              <w:rPr>
                <w:rFonts w:ascii="Arial" w:hAnsi="Arial"/>
                <w:sz w:val="18"/>
              </w:rPr>
            </w:pPr>
            <w:r>
              <w:rPr>
                <w:rFonts w:ascii="Arial" w:hAnsi="Arial"/>
                <w:spacing w:val="-162"/>
                <w:w w:val="119"/>
                <w:position w:val="15"/>
                <w:sz w:val="18"/>
              </w:rPr>
              <w:t></w:t>
            </w:r>
            <w:r>
              <w:rPr>
                <w:rFonts w:ascii="Arial" w:hAnsi="Arial"/>
                <w:w w:val="119"/>
                <w:position w:val="-15"/>
                <w:sz w:val="18"/>
              </w:rPr>
              <w:t></w:t>
            </w:r>
            <w:r>
              <w:rPr>
                <w:rFonts w:ascii="Arial" w:hAnsi="Arial"/>
                <w:spacing w:val="9"/>
                <w:position w:val="-15"/>
                <w:sz w:val="18"/>
              </w:rPr>
              <w:t xml:space="preserve"> </w:t>
            </w:r>
            <w:r>
              <w:rPr>
                <w:rFonts w:ascii="Tahoma" w:hAnsi="Tahoma"/>
                <w:w w:val="93"/>
                <w:sz w:val="18"/>
              </w:rPr>
              <w:t>1</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pacing w:val="3"/>
                <w:sz w:val="18"/>
              </w:rPr>
              <w:t xml:space="preserve"> </w:t>
            </w:r>
            <w:r>
              <w:rPr>
                <w:rFonts w:ascii="Arial" w:hAnsi="Arial"/>
                <w:spacing w:val="-162"/>
                <w:w w:val="119"/>
                <w:position w:val="15"/>
                <w:sz w:val="18"/>
              </w:rPr>
              <w:t></w:t>
            </w:r>
            <w:r>
              <w:rPr>
                <w:rFonts w:ascii="Arial" w:hAnsi="Arial"/>
                <w:w w:val="119"/>
                <w:position w:val="-15"/>
                <w:sz w:val="18"/>
              </w:rPr>
              <w:t></w:t>
            </w:r>
          </w:p>
          <w:p w:rsidR="00A325FF" w:rsidRDefault="00D10E8B">
            <w:pPr>
              <w:pStyle w:val="TableParagraph"/>
              <w:spacing w:line="64" w:lineRule="exact"/>
              <w:ind w:left="1318"/>
              <w:jc w:val="center"/>
              <w:rPr>
                <w:rFonts w:ascii="Tahoma"/>
                <w:sz w:val="18"/>
              </w:rPr>
            </w:pPr>
            <w:r>
              <w:rPr>
                <w:rFonts w:ascii="Tahoma"/>
                <w:sz w:val="18"/>
              </w:rPr>
              <w:t>0 1 0 0</w:t>
            </w:r>
          </w:p>
          <w:p w:rsidR="00A325FF" w:rsidRDefault="00D10E8B">
            <w:pPr>
              <w:pStyle w:val="TableParagraph"/>
              <w:spacing w:line="211" w:lineRule="auto"/>
              <w:ind w:left="327"/>
              <w:rPr>
                <w:rFonts w:ascii="Arial" w:hAnsi="Arial"/>
                <w:sz w:val="18"/>
              </w:rPr>
            </w:pPr>
            <w:r>
              <w:rPr>
                <w:w w:val="111"/>
                <w:position w:val="2"/>
                <w:sz w:val="18"/>
              </w:rPr>
              <w:t>CNOT</w:t>
            </w:r>
            <w:r>
              <w:rPr>
                <w:spacing w:val="6"/>
                <w:position w:val="2"/>
                <w:sz w:val="18"/>
              </w:rPr>
              <w:t xml:space="preserve"> </w:t>
            </w:r>
            <w:r>
              <w:rPr>
                <w:rFonts w:ascii="Tahoma" w:hAnsi="Tahoma"/>
                <w:w w:val="109"/>
                <w:position w:val="2"/>
                <w:sz w:val="18"/>
              </w:rPr>
              <w:t>=</w:t>
            </w:r>
            <w:r>
              <w:rPr>
                <w:rFonts w:ascii="Tahoma" w:hAnsi="Tahoma"/>
                <w:spacing w:val="-5"/>
                <w:position w:val="2"/>
                <w:sz w:val="18"/>
              </w:rPr>
              <w:t xml:space="preserve"> </w:t>
            </w:r>
            <w:r>
              <w:rPr>
                <w:i/>
                <w:w w:val="109"/>
                <w:position w:val="2"/>
                <w:sz w:val="18"/>
              </w:rPr>
              <w:t>C</w:t>
            </w:r>
            <w:r>
              <w:rPr>
                <w:i/>
                <w:w w:val="163"/>
                <w:sz w:val="12"/>
              </w:rPr>
              <w:t>X</w:t>
            </w:r>
            <w:r>
              <w:rPr>
                <w:i/>
                <w:sz w:val="12"/>
              </w:rPr>
              <w:t xml:space="preserve"> </w:t>
            </w:r>
            <w:r>
              <w:rPr>
                <w:i/>
                <w:spacing w:val="10"/>
                <w:sz w:val="12"/>
              </w:rPr>
              <w:t xml:space="preserve"> </w:t>
            </w:r>
            <w:r>
              <w:rPr>
                <w:rFonts w:ascii="Tahoma" w:hAnsi="Tahoma"/>
                <w:w w:val="109"/>
                <w:position w:val="2"/>
                <w:sz w:val="18"/>
              </w:rPr>
              <w:t>=</w:t>
            </w:r>
            <w:r>
              <w:rPr>
                <w:rFonts w:ascii="Tahoma" w:hAnsi="Tahoma"/>
                <w:spacing w:val="-5"/>
                <w:position w:val="2"/>
                <w:sz w:val="18"/>
              </w:rPr>
              <w:t xml:space="preserve"> </w:t>
            </w:r>
            <w:r>
              <w:rPr>
                <w:rFonts w:ascii="Arial" w:hAnsi="Arial"/>
                <w:spacing w:val="-162"/>
                <w:w w:val="119"/>
                <w:position w:val="6"/>
                <w:sz w:val="18"/>
              </w:rPr>
              <w:t></w:t>
            </w:r>
            <w:r>
              <w:rPr>
                <w:rFonts w:ascii="Arial" w:hAnsi="Arial"/>
                <w:w w:val="119"/>
                <w:position w:val="-4"/>
                <w:sz w:val="18"/>
              </w:rPr>
              <w:t></w:t>
            </w:r>
            <w:r>
              <w:rPr>
                <w:rFonts w:ascii="Arial" w:hAnsi="Arial"/>
                <w:spacing w:val="9"/>
                <w:position w:val="-4"/>
                <w:sz w:val="18"/>
              </w:rPr>
              <w:t xml:space="preserve"> </w:t>
            </w:r>
            <w:r>
              <w:rPr>
                <w:rFonts w:ascii="Tahoma" w:hAnsi="Tahoma"/>
                <w:w w:val="93"/>
                <w:position w:val="-7"/>
                <w:sz w:val="18"/>
              </w:rPr>
              <w:t>0</w:t>
            </w:r>
            <w:r>
              <w:rPr>
                <w:rFonts w:ascii="Tahoma" w:hAnsi="Tahoma"/>
                <w:position w:val="-7"/>
                <w:sz w:val="18"/>
              </w:rPr>
              <w:t xml:space="preserve"> </w:t>
            </w:r>
            <w:r>
              <w:rPr>
                <w:rFonts w:ascii="Tahoma" w:hAnsi="Tahoma"/>
                <w:spacing w:val="7"/>
                <w:position w:val="-7"/>
                <w:sz w:val="18"/>
              </w:rPr>
              <w:t xml:space="preserve"> </w:t>
            </w:r>
            <w:r>
              <w:rPr>
                <w:rFonts w:ascii="Tahoma" w:hAnsi="Tahoma"/>
                <w:w w:val="93"/>
                <w:position w:val="-7"/>
                <w:sz w:val="18"/>
              </w:rPr>
              <w:t>0</w:t>
            </w:r>
            <w:r>
              <w:rPr>
                <w:rFonts w:ascii="Tahoma" w:hAnsi="Tahoma"/>
                <w:position w:val="-7"/>
                <w:sz w:val="18"/>
              </w:rPr>
              <w:t xml:space="preserve"> </w:t>
            </w:r>
            <w:r>
              <w:rPr>
                <w:rFonts w:ascii="Tahoma" w:hAnsi="Tahoma"/>
                <w:spacing w:val="7"/>
                <w:position w:val="-7"/>
                <w:sz w:val="18"/>
              </w:rPr>
              <w:t xml:space="preserve"> </w:t>
            </w:r>
            <w:r>
              <w:rPr>
                <w:rFonts w:ascii="Tahoma" w:hAnsi="Tahoma"/>
                <w:w w:val="93"/>
                <w:position w:val="-7"/>
                <w:sz w:val="18"/>
              </w:rPr>
              <w:t>0</w:t>
            </w:r>
            <w:r>
              <w:rPr>
                <w:rFonts w:ascii="Tahoma" w:hAnsi="Tahoma"/>
                <w:position w:val="-7"/>
                <w:sz w:val="18"/>
              </w:rPr>
              <w:t xml:space="preserve"> </w:t>
            </w:r>
            <w:r>
              <w:rPr>
                <w:rFonts w:ascii="Tahoma" w:hAnsi="Tahoma"/>
                <w:spacing w:val="7"/>
                <w:position w:val="-7"/>
                <w:sz w:val="18"/>
              </w:rPr>
              <w:t xml:space="preserve"> </w:t>
            </w:r>
            <w:r>
              <w:rPr>
                <w:rFonts w:ascii="Tahoma" w:hAnsi="Tahoma"/>
                <w:w w:val="93"/>
                <w:position w:val="-7"/>
                <w:sz w:val="18"/>
              </w:rPr>
              <w:t>1</w:t>
            </w:r>
            <w:r>
              <w:rPr>
                <w:rFonts w:ascii="Tahoma" w:hAnsi="Tahoma"/>
                <w:spacing w:val="3"/>
                <w:position w:val="-7"/>
                <w:sz w:val="18"/>
              </w:rPr>
              <w:t xml:space="preserve"> </w:t>
            </w:r>
            <w:r>
              <w:rPr>
                <w:rFonts w:ascii="Arial" w:hAnsi="Arial"/>
                <w:spacing w:val="-162"/>
                <w:w w:val="119"/>
                <w:position w:val="6"/>
                <w:sz w:val="18"/>
              </w:rPr>
              <w:t></w:t>
            </w:r>
            <w:r>
              <w:rPr>
                <w:rFonts w:ascii="Arial" w:hAnsi="Arial"/>
                <w:w w:val="119"/>
                <w:position w:val="-4"/>
                <w:sz w:val="18"/>
              </w:rPr>
              <w:t></w:t>
            </w:r>
          </w:p>
          <w:p w:rsidR="00A325FF" w:rsidRDefault="00D10E8B">
            <w:pPr>
              <w:pStyle w:val="TableParagraph"/>
              <w:spacing w:line="240" w:lineRule="auto"/>
              <w:ind w:left="1318"/>
              <w:jc w:val="center"/>
              <w:rPr>
                <w:rFonts w:ascii="Tahoma"/>
                <w:sz w:val="18"/>
              </w:rPr>
            </w:pPr>
            <w:r>
              <w:rPr>
                <w:rFonts w:ascii="Tahoma"/>
                <w:sz w:val="18"/>
              </w:rPr>
              <w:t>0 0 1 0</w:t>
            </w:r>
          </w:p>
        </w:tc>
      </w:tr>
      <w:tr w:rsidR="00A325FF">
        <w:trPr>
          <w:trHeight w:val="877"/>
        </w:trPr>
        <w:tc>
          <w:tcPr>
            <w:tcW w:w="3136" w:type="dxa"/>
            <w:gridSpan w:val="2"/>
            <w:tcBorders>
              <w:top w:val="nil"/>
            </w:tcBorders>
          </w:tcPr>
          <w:p w:rsidR="00A325FF" w:rsidRDefault="002220C9">
            <w:pPr>
              <w:pStyle w:val="TableParagraph"/>
              <w:spacing w:line="20" w:lineRule="exact"/>
              <w:ind w:left="2238"/>
              <w:rPr>
                <w:sz w:val="2"/>
              </w:rPr>
            </w:pPr>
            <w:r>
              <w:rPr>
                <w:noProof/>
                <w:sz w:val="2"/>
                <w:lang w:val="da-DK" w:eastAsia="da-DK" w:bidi="ar-SA"/>
              </w:rPr>
              <mc:AlternateContent>
                <mc:Choice Requires="wpg">
                  <w:drawing>
                    <wp:inline distT="0" distB="0" distL="0" distR="0">
                      <wp:extent cx="59055" cy="5080"/>
                      <wp:effectExtent l="9525" t="9525" r="7620" b="4445"/>
                      <wp:docPr id="3040" name="Group 3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 cy="5080"/>
                                <a:chOff x="0" y="0"/>
                                <a:chExt cx="93" cy="8"/>
                              </a:xfrm>
                            </wpg:grpSpPr>
                            <wps:wsp>
                              <wps:cNvPr id="3041" name="Line 3017"/>
                              <wps:cNvCnPr/>
                              <wps:spPr bwMode="auto">
                                <a:xfrm>
                                  <a:off x="0" y="4"/>
                                  <a:ext cx="92" cy="0"/>
                                </a:xfrm>
                                <a:prstGeom prst="line">
                                  <a:avLst/>
                                </a:prstGeom>
                                <a:noFill/>
                                <a:ln w="481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016" o:spid="_x0000_s1026" style="width:4.65pt;height:.4pt;mso-position-horizontal-relative:char;mso-position-vertical-relative:line" coordsize="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">
                      <v:line id="Line 3017" o:spid="_x0000_s1027" style="position:absolute;visibility:visible;mso-wrap-style:square" from="0,4" to="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OBKMYAAADdAAAADwAAAGRycy9kb3ducmV2LnhtbESPQWsCMRSE74X+h/CE3jQbK6VsjSIF&#10;i6hQamvx+Ehed5duXpYk1fXfG0HocZiZb5jpvHetOFKIjWcNalSAIDbeNlxp+PpcDp9BxIRssfVM&#10;Gs4UYT67v5tiaf2JP+i4S5XIEI4laqhT6kopo6nJYRz5jjh7Pz44TFmGStqApwx3rRwXxZN02HBe&#10;qLGj15rM7+7PaWi2nZr4/febOaxX70Fu1MGovdYPg37xAiJRn/7Dt/bKangsJgqub/ITkL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jgSjGAAAA3QAAAA8AAAAAAAAA&#10;AAAAAAAAoQIAAGRycy9kb3ducmV2LnhtbFBLBQYAAAAABAAEAPkAAACUAwAAAAA=&#10;" strokeweight=".1337mm"/>
                      <w10:anchorlock/>
                    </v:group>
                  </w:pict>
                </mc:Fallback>
              </mc:AlternateContent>
            </w:r>
          </w:p>
        </w:tc>
        <w:tc>
          <w:tcPr>
            <w:tcW w:w="3136" w:type="dxa"/>
            <w:vMerge/>
            <w:tcBorders>
              <w:top w:val="nil"/>
            </w:tcBorders>
          </w:tcPr>
          <w:p w:rsidR="00A325FF" w:rsidRDefault="00A325FF">
            <w:pPr>
              <w:rPr>
                <w:sz w:val="2"/>
                <w:szCs w:val="2"/>
              </w:rPr>
            </w:pPr>
          </w:p>
        </w:tc>
      </w:tr>
      <w:tr w:rsidR="00A325FF">
        <w:trPr>
          <w:trHeight w:val="1446"/>
        </w:trPr>
        <w:tc>
          <w:tcPr>
            <w:tcW w:w="3136" w:type="dxa"/>
            <w:gridSpan w:val="2"/>
          </w:tcPr>
          <w:p w:rsidR="00A325FF" w:rsidRDefault="00D10E8B">
            <w:pPr>
              <w:pStyle w:val="TableParagraph"/>
              <w:spacing w:before="159" w:line="192" w:lineRule="auto"/>
              <w:ind w:left="1035"/>
              <w:rPr>
                <w:rFonts w:ascii="Arial" w:hAnsi="Arial"/>
                <w:sz w:val="18"/>
              </w:rPr>
            </w:pPr>
            <w:r>
              <w:rPr>
                <w:i/>
                <w:w w:val="120"/>
                <w:position w:val="-24"/>
                <w:sz w:val="18"/>
              </w:rPr>
              <w:t xml:space="preserve">S </w:t>
            </w:r>
            <w:r>
              <w:rPr>
                <w:rFonts w:ascii="Tahoma" w:hAnsi="Tahoma"/>
                <w:w w:val="120"/>
                <w:position w:val="-24"/>
                <w:sz w:val="18"/>
              </w:rPr>
              <w:t xml:space="preserve">= </w:t>
            </w:r>
            <w:r>
              <w:rPr>
                <w:rFonts w:ascii="Arial" w:hAnsi="Arial"/>
                <w:w w:val="255"/>
                <w:sz w:val="18"/>
              </w:rPr>
              <w:t xml:space="preserve">∫ </w:t>
            </w:r>
            <w:r>
              <w:rPr>
                <w:rFonts w:ascii="Tahoma" w:hAnsi="Tahoma"/>
                <w:w w:val="110"/>
                <w:position w:val="-13"/>
                <w:sz w:val="18"/>
              </w:rPr>
              <w:t xml:space="preserve">1 0 </w:t>
            </w:r>
            <w:r>
              <w:rPr>
                <w:rFonts w:ascii="Arial" w:hAnsi="Arial"/>
                <w:w w:val="255"/>
                <w:sz w:val="18"/>
              </w:rPr>
              <w:t>,</w:t>
            </w:r>
          </w:p>
          <w:p w:rsidR="00A325FF" w:rsidRDefault="00D10E8B">
            <w:pPr>
              <w:pStyle w:val="TableParagraph"/>
              <w:spacing w:line="162" w:lineRule="exact"/>
              <w:ind w:left="1599"/>
              <w:rPr>
                <w:i/>
                <w:sz w:val="18"/>
              </w:rPr>
            </w:pPr>
            <w:r>
              <w:rPr>
                <w:rFonts w:ascii="Tahoma"/>
                <w:w w:val="110"/>
                <w:sz w:val="18"/>
              </w:rPr>
              <w:t xml:space="preserve">0 </w:t>
            </w:r>
            <w:r>
              <w:rPr>
                <w:i/>
                <w:w w:val="110"/>
                <w:sz w:val="18"/>
              </w:rPr>
              <w:t>i</w:t>
            </w:r>
          </w:p>
        </w:tc>
        <w:tc>
          <w:tcPr>
            <w:tcW w:w="3136" w:type="dxa"/>
          </w:tcPr>
          <w:p w:rsidR="00A325FF" w:rsidRDefault="00D10E8B">
            <w:pPr>
              <w:pStyle w:val="TableParagraph"/>
              <w:spacing w:before="182" w:line="136" w:lineRule="auto"/>
              <w:ind w:left="1158"/>
              <w:rPr>
                <w:rFonts w:ascii="Arial" w:hAnsi="Arial"/>
                <w:sz w:val="18"/>
              </w:rPr>
            </w:pPr>
            <w:r>
              <w:rPr>
                <w:rFonts w:ascii="Arial" w:hAnsi="Arial"/>
                <w:spacing w:val="-162"/>
                <w:w w:val="119"/>
                <w:position w:val="15"/>
                <w:sz w:val="18"/>
              </w:rPr>
              <w:t></w:t>
            </w:r>
            <w:r>
              <w:rPr>
                <w:rFonts w:ascii="Arial" w:hAnsi="Arial"/>
                <w:w w:val="119"/>
                <w:position w:val="-15"/>
                <w:sz w:val="18"/>
              </w:rPr>
              <w:t></w:t>
            </w:r>
            <w:r>
              <w:rPr>
                <w:rFonts w:ascii="Arial" w:hAnsi="Arial"/>
                <w:spacing w:val="9"/>
                <w:position w:val="-15"/>
                <w:sz w:val="18"/>
              </w:rPr>
              <w:t xml:space="preserve"> </w:t>
            </w:r>
            <w:r>
              <w:rPr>
                <w:rFonts w:ascii="Tahoma" w:hAnsi="Tahoma"/>
                <w:w w:val="93"/>
                <w:sz w:val="18"/>
              </w:rPr>
              <w:t>1</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22"/>
                <w:sz w:val="18"/>
              </w:rPr>
              <w:t xml:space="preserve"> </w:t>
            </w:r>
            <w:r>
              <w:rPr>
                <w:rFonts w:ascii="Tahoma" w:hAnsi="Tahoma"/>
                <w:w w:val="93"/>
                <w:sz w:val="18"/>
              </w:rPr>
              <w:t>0</w:t>
            </w:r>
            <w:r>
              <w:rPr>
                <w:rFonts w:ascii="Tahoma" w:hAnsi="Tahoma"/>
                <w:sz w:val="18"/>
              </w:rPr>
              <w:t xml:space="preserve"> </w:t>
            </w:r>
            <w:r>
              <w:rPr>
                <w:rFonts w:ascii="Tahoma" w:hAnsi="Tahoma"/>
                <w:spacing w:val="19"/>
                <w:sz w:val="18"/>
              </w:rPr>
              <w:t xml:space="preserve"> </w:t>
            </w:r>
            <w:r>
              <w:rPr>
                <w:rFonts w:ascii="Arial" w:hAnsi="Arial"/>
                <w:spacing w:val="-162"/>
                <w:w w:val="119"/>
                <w:position w:val="15"/>
                <w:sz w:val="18"/>
              </w:rPr>
              <w:t></w:t>
            </w:r>
            <w:r>
              <w:rPr>
                <w:rFonts w:ascii="Arial" w:hAnsi="Arial"/>
                <w:w w:val="119"/>
                <w:position w:val="-15"/>
                <w:sz w:val="18"/>
              </w:rPr>
              <w:t></w:t>
            </w:r>
          </w:p>
          <w:p w:rsidR="00A325FF" w:rsidRDefault="00D10E8B">
            <w:pPr>
              <w:pStyle w:val="TableParagraph"/>
              <w:spacing w:line="124" w:lineRule="auto"/>
              <w:ind w:left="663"/>
              <w:rPr>
                <w:rFonts w:ascii="Arial" w:hAnsi="Arial"/>
                <w:sz w:val="18"/>
              </w:rPr>
            </w:pPr>
            <w:r>
              <w:rPr>
                <w:i/>
                <w:w w:val="109"/>
                <w:position w:val="-10"/>
                <w:sz w:val="18"/>
              </w:rPr>
              <w:t>C</w:t>
            </w:r>
            <w:r>
              <w:rPr>
                <w:i/>
                <w:w w:val="149"/>
                <w:position w:val="-12"/>
                <w:sz w:val="12"/>
              </w:rPr>
              <w:t>Z</w:t>
            </w:r>
            <w:r>
              <w:rPr>
                <w:i/>
                <w:position w:val="-12"/>
                <w:sz w:val="12"/>
              </w:rPr>
              <w:t xml:space="preserve"> </w:t>
            </w:r>
            <w:r>
              <w:rPr>
                <w:i/>
                <w:spacing w:val="9"/>
                <w:position w:val="-12"/>
                <w:sz w:val="12"/>
              </w:rPr>
              <w:t xml:space="preserve"> </w:t>
            </w:r>
            <w:r>
              <w:rPr>
                <w:rFonts w:ascii="Tahoma" w:hAnsi="Tahoma"/>
                <w:w w:val="109"/>
                <w:position w:val="-10"/>
                <w:sz w:val="18"/>
              </w:rPr>
              <w:t>=</w:t>
            </w:r>
            <w:r>
              <w:rPr>
                <w:rFonts w:ascii="Tahoma" w:hAnsi="Tahoma"/>
                <w:spacing w:val="-5"/>
                <w:position w:val="-10"/>
                <w:sz w:val="18"/>
              </w:rPr>
              <w:t xml:space="preserve"> </w:t>
            </w:r>
            <w:r>
              <w:rPr>
                <w:rFonts w:ascii="Arial" w:hAnsi="Arial"/>
                <w:spacing w:val="-162"/>
                <w:w w:val="119"/>
                <w:position w:val="-5"/>
                <w:sz w:val="18"/>
              </w:rPr>
              <w:t></w:t>
            </w:r>
            <w:r>
              <w:rPr>
                <w:rFonts w:ascii="Arial" w:hAnsi="Arial"/>
                <w:w w:val="119"/>
                <w:position w:val="-17"/>
                <w:sz w:val="18"/>
              </w:rPr>
              <w:t></w:t>
            </w:r>
            <w:r>
              <w:rPr>
                <w:rFonts w:ascii="Arial" w:hAnsi="Arial"/>
                <w:spacing w:val="9"/>
                <w:position w:val="-1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1</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22"/>
                <w:sz w:val="18"/>
              </w:rPr>
              <w:t xml:space="preserve"> </w:t>
            </w:r>
            <w:r>
              <w:rPr>
                <w:rFonts w:ascii="Tahoma" w:hAnsi="Tahoma"/>
                <w:w w:val="93"/>
                <w:sz w:val="18"/>
              </w:rPr>
              <w:t>0</w:t>
            </w:r>
            <w:r>
              <w:rPr>
                <w:rFonts w:ascii="Tahoma" w:hAnsi="Tahoma"/>
                <w:sz w:val="18"/>
              </w:rPr>
              <w:t xml:space="preserve"> </w:t>
            </w:r>
            <w:r>
              <w:rPr>
                <w:rFonts w:ascii="Tahoma" w:hAnsi="Tahoma"/>
                <w:spacing w:val="19"/>
                <w:sz w:val="18"/>
              </w:rPr>
              <w:t xml:space="preserve"> </w:t>
            </w:r>
            <w:r>
              <w:rPr>
                <w:rFonts w:ascii="Arial" w:hAnsi="Arial"/>
                <w:spacing w:val="-162"/>
                <w:w w:val="119"/>
                <w:position w:val="-5"/>
                <w:sz w:val="18"/>
              </w:rPr>
              <w:t></w:t>
            </w:r>
          </w:p>
          <w:p w:rsidR="00A325FF" w:rsidRDefault="00D10E8B">
            <w:pPr>
              <w:pStyle w:val="TableParagraph"/>
              <w:spacing w:line="120" w:lineRule="exact"/>
              <w:ind w:left="1379"/>
              <w:rPr>
                <w:rFonts w:ascii="Arial" w:hAnsi="Arial"/>
                <w:sz w:val="18"/>
              </w:rPr>
            </w:pPr>
            <w:r>
              <w:rPr>
                <w:rFonts w:ascii="Tahoma" w:hAnsi="Tahoma"/>
                <w:sz w:val="18"/>
              </w:rPr>
              <w:t xml:space="preserve">0 0 1 0 </w:t>
            </w:r>
            <w:r>
              <w:rPr>
                <w:rFonts w:ascii="Arial" w:hAnsi="Arial"/>
                <w:position w:val="3"/>
                <w:sz w:val="18"/>
              </w:rPr>
              <w:t></w:t>
            </w:r>
          </w:p>
          <w:p w:rsidR="00A325FF" w:rsidRDefault="00D10E8B">
            <w:pPr>
              <w:pStyle w:val="TableParagraph"/>
              <w:spacing w:line="264" w:lineRule="exact"/>
              <w:ind w:left="1379"/>
              <w:rPr>
                <w:rFonts w:ascii="Tahoma" w:hAnsi="Tahoma"/>
                <w:sz w:val="18"/>
              </w:rPr>
            </w:pPr>
            <w:r>
              <w:rPr>
                <w:rFonts w:ascii="Tahoma" w:hAnsi="Tahoma"/>
                <w:sz w:val="18"/>
              </w:rPr>
              <w:t xml:space="preserve">0 0 0 </w:t>
            </w:r>
            <w:r>
              <w:rPr>
                <w:rFonts w:ascii="Lucida Sans Unicode" w:hAnsi="Lucida Sans Unicode"/>
                <w:sz w:val="18"/>
              </w:rPr>
              <w:t>−</w:t>
            </w:r>
            <w:r>
              <w:rPr>
                <w:rFonts w:ascii="Tahoma" w:hAnsi="Tahoma"/>
                <w:sz w:val="18"/>
              </w:rPr>
              <w:t>1</w:t>
            </w:r>
          </w:p>
        </w:tc>
      </w:tr>
      <w:tr w:rsidR="00A325FF">
        <w:trPr>
          <w:trHeight w:val="1446"/>
        </w:trPr>
        <w:tc>
          <w:tcPr>
            <w:tcW w:w="2083" w:type="dxa"/>
            <w:tcBorders>
              <w:right w:val="nil"/>
            </w:tcBorders>
          </w:tcPr>
          <w:p w:rsidR="00A325FF" w:rsidRDefault="00D10E8B">
            <w:pPr>
              <w:pStyle w:val="TableParagraph"/>
              <w:tabs>
                <w:tab w:val="left" w:pos="1816"/>
              </w:tabs>
              <w:spacing w:before="195" w:line="144" w:lineRule="auto"/>
              <w:ind w:left="881"/>
              <w:rPr>
                <w:rFonts w:ascii="Tahoma" w:hAnsi="Tahoma"/>
                <w:sz w:val="18"/>
              </w:rPr>
            </w:pPr>
            <w:r>
              <w:rPr>
                <w:i/>
                <w:w w:val="105"/>
                <w:position w:val="-11"/>
                <w:sz w:val="18"/>
              </w:rPr>
              <w:t xml:space="preserve">T  </w:t>
            </w:r>
            <w:r>
              <w:rPr>
                <w:rFonts w:ascii="Tahoma" w:hAnsi="Tahoma"/>
                <w:w w:val="105"/>
                <w:position w:val="-11"/>
                <w:sz w:val="18"/>
              </w:rPr>
              <w:t>=</w:t>
            </w:r>
            <w:r>
              <w:rPr>
                <w:rFonts w:ascii="Tahoma" w:hAnsi="Tahoma"/>
                <w:spacing w:val="-25"/>
                <w:w w:val="105"/>
                <w:position w:val="-11"/>
                <w:sz w:val="18"/>
              </w:rPr>
              <w:t xml:space="preserve"> </w:t>
            </w:r>
            <w:r>
              <w:rPr>
                <w:rFonts w:ascii="Arial" w:hAnsi="Arial"/>
                <w:w w:val="255"/>
                <w:position w:val="14"/>
                <w:sz w:val="18"/>
              </w:rPr>
              <w:t>∫</w:t>
            </w:r>
            <w:r>
              <w:rPr>
                <w:rFonts w:ascii="Arial" w:hAnsi="Arial"/>
                <w:spacing w:val="-67"/>
                <w:w w:val="255"/>
                <w:position w:val="14"/>
                <w:sz w:val="18"/>
              </w:rPr>
              <w:t xml:space="preserve"> </w:t>
            </w:r>
            <w:r>
              <w:rPr>
                <w:rFonts w:ascii="Tahoma" w:hAnsi="Tahoma"/>
                <w:w w:val="105"/>
                <w:sz w:val="18"/>
              </w:rPr>
              <w:t>1</w:t>
            </w:r>
            <w:r>
              <w:rPr>
                <w:rFonts w:ascii="Tahoma" w:hAnsi="Tahoma"/>
                <w:w w:val="105"/>
                <w:sz w:val="18"/>
              </w:rPr>
              <w:tab/>
              <w:t>0</w:t>
            </w:r>
          </w:p>
          <w:p w:rsidR="00A325FF" w:rsidRDefault="00D10E8B">
            <w:pPr>
              <w:pStyle w:val="TableParagraph"/>
              <w:spacing w:before="4" w:line="74" w:lineRule="auto"/>
              <w:ind w:right="28"/>
              <w:jc w:val="right"/>
              <w:rPr>
                <w:rFonts w:ascii="PMingLiU" w:hAnsi="PMingLiU"/>
                <w:sz w:val="12"/>
              </w:rPr>
            </w:pPr>
            <w:r>
              <w:rPr>
                <w:rFonts w:ascii="Tahoma" w:hAnsi="Tahoma"/>
                <w:w w:val="93"/>
                <w:position w:val="-7"/>
                <w:sz w:val="18"/>
              </w:rPr>
              <w:t>0</w:t>
            </w:r>
            <w:r>
              <w:rPr>
                <w:rFonts w:ascii="Tahoma" w:hAnsi="Tahoma"/>
                <w:position w:val="-7"/>
                <w:sz w:val="18"/>
              </w:rPr>
              <w:t xml:space="preserve"> </w:t>
            </w:r>
            <w:r>
              <w:rPr>
                <w:rFonts w:ascii="Tahoma" w:hAnsi="Tahoma"/>
                <w:spacing w:val="7"/>
                <w:position w:val="-7"/>
                <w:sz w:val="18"/>
              </w:rPr>
              <w:t xml:space="preserve"> </w:t>
            </w:r>
            <w:r>
              <w:rPr>
                <w:i/>
                <w:w w:val="107"/>
                <w:position w:val="-7"/>
                <w:sz w:val="18"/>
              </w:rPr>
              <w:t>e</w:t>
            </w:r>
            <w:r>
              <w:rPr>
                <w:i/>
                <w:w w:val="149"/>
                <w:sz w:val="12"/>
              </w:rPr>
              <w:t>i</w:t>
            </w:r>
            <w:r>
              <w:rPr>
                <w:i/>
                <w:spacing w:val="4"/>
                <w:w w:val="149"/>
                <w:sz w:val="12"/>
              </w:rPr>
              <w:t>π</w:t>
            </w:r>
            <w:r>
              <w:rPr>
                <w:i/>
                <w:w w:val="228"/>
                <w:sz w:val="12"/>
              </w:rPr>
              <w:t>/</w:t>
            </w:r>
            <w:r>
              <w:rPr>
                <w:rFonts w:ascii="PMingLiU" w:hAnsi="PMingLiU"/>
                <w:w w:val="129"/>
                <w:sz w:val="12"/>
              </w:rPr>
              <w:t>4</w:t>
            </w:r>
          </w:p>
        </w:tc>
        <w:tc>
          <w:tcPr>
            <w:tcW w:w="1053" w:type="dxa"/>
            <w:tcBorders>
              <w:left w:val="nil"/>
            </w:tcBorders>
          </w:tcPr>
          <w:p w:rsidR="00A325FF" w:rsidRDefault="00D10E8B">
            <w:pPr>
              <w:pStyle w:val="TableParagraph"/>
              <w:spacing w:before="177" w:line="240" w:lineRule="auto"/>
              <w:ind w:left="38"/>
              <w:rPr>
                <w:rFonts w:ascii="Arial"/>
                <w:sz w:val="18"/>
              </w:rPr>
            </w:pPr>
            <w:r>
              <w:rPr>
                <w:rFonts w:ascii="Arial"/>
                <w:w w:val="271"/>
                <w:sz w:val="18"/>
              </w:rPr>
              <w:t>,</w:t>
            </w:r>
          </w:p>
        </w:tc>
        <w:tc>
          <w:tcPr>
            <w:tcW w:w="3136" w:type="dxa"/>
          </w:tcPr>
          <w:p w:rsidR="00A325FF" w:rsidRDefault="00D10E8B">
            <w:pPr>
              <w:pStyle w:val="TableParagraph"/>
              <w:tabs>
                <w:tab w:val="left" w:pos="2044"/>
                <w:tab w:val="left" w:pos="2445"/>
              </w:tabs>
              <w:spacing w:before="174" w:line="352" w:lineRule="exact"/>
              <w:ind w:left="1305"/>
              <w:jc w:val="center"/>
              <w:rPr>
                <w:rFonts w:ascii="Arial" w:hAnsi="Arial"/>
                <w:sz w:val="18"/>
              </w:rPr>
            </w:pPr>
            <w:r>
              <w:rPr>
                <w:rFonts w:ascii="Arial" w:hAnsi="Arial"/>
                <w:position w:val="15"/>
                <w:sz w:val="18"/>
              </w:rPr>
              <w:t></w:t>
            </w:r>
            <w:r>
              <w:rPr>
                <w:rFonts w:ascii="Arial" w:hAnsi="Arial"/>
                <w:spacing w:val="12"/>
                <w:position w:val="15"/>
                <w:sz w:val="18"/>
              </w:rPr>
              <w:t xml:space="preserve"> </w:t>
            </w:r>
            <w:r>
              <w:rPr>
                <w:rFonts w:ascii="Tahoma" w:hAnsi="Tahoma"/>
                <w:sz w:val="18"/>
              </w:rPr>
              <w:t xml:space="preserve">1 </w:t>
            </w:r>
            <w:r>
              <w:rPr>
                <w:rFonts w:ascii="Tahoma" w:hAnsi="Tahoma"/>
                <w:spacing w:val="15"/>
                <w:sz w:val="18"/>
              </w:rPr>
              <w:t xml:space="preserve"> </w:t>
            </w:r>
            <w:r>
              <w:rPr>
                <w:rFonts w:ascii="Tahoma" w:hAnsi="Tahoma"/>
                <w:sz w:val="18"/>
              </w:rPr>
              <w:t>0</w:t>
            </w:r>
            <w:r>
              <w:rPr>
                <w:rFonts w:ascii="Tahoma" w:hAnsi="Tahoma"/>
                <w:sz w:val="18"/>
              </w:rPr>
              <w:tab/>
              <w:t>0</w:t>
            </w:r>
            <w:r>
              <w:rPr>
                <w:rFonts w:ascii="Tahoma" w:hAnsi="Tahoma"/>
                <w:sz w:val="18"/>
              </w:rPr>
              <w:tab/>
              <w:t>0</w:t>
            </w:r>
            <w:r>
              <w:rPr>
                <w:rFonts w:ascii="Tahoma" w:hAnsi="Tahoma"/>
                <w:spacing w:val="2"/>
                <w:sz w:val="18"/>
              </w:rPr>
              <w:t xml:space="preserve"> </w:t>
            </w:r>
            <w:r>
              <w:rPr>
                <w:rFonts w:ascii="Arial" w:hAnsi="Arial"/>
                <w:position w:val="15"/>
                <w:sz w:val="18"/>
              </w:rPr>
              <w:t></w:t>
            </w:r>
          </w:p>
          <w:p w:rsidR="00A325FF" w:rsidRDefault="00D10E8B">
            <w:pPr>
              <w:pStyle w:val="TableParagraph"/>
              <w:tabs>
                <w:tab w:val="left" w:pos="1728"/>
                <w:tab w:val="left" w:pos="2129"/>
              </w:tabs>
              <w:spacing w:line="144" w:lineRule="exact"/>
              <w:ind w:left="1210"/>
              <w:jc w:val="center"/>
              <w:rPr>
                <w:rFonts w:ascii="Tahoma"/>
                <w:sz w:val="18"/>
              </w:rPr>
            </w:pPr>
            <w:r>
              <w:rPr>
                <w:rFonts w:ascii="Tahoma"/>
                <w:sz w:val="18"/>
              </w:rPr>
              <w:t>0  1</w:t>
            </w:r>
            <w:r>
              <w:rPr>
                <w:rFonts w:ascii="Tahoma"/>
                <w:sz w:val="18"/>
              </w:rPr>
              <w:tab/>
              <w:t>0</w:t>
            </w:r>
            <w:r>
              <w:rPr>
                <w:rFonts w:ascii="Tahoma"/>
                <w:sz w:val="18"/>
              </w:rPr>
              <w:tab/>
              <w:t>0</w:t>
            </w:r>
          </w:p>
          <w:p w:rsidR="00A325FF" w:rsidRDefault="00D10E8B">
            <w:pPr>
              <w:pStyle w:val="TableParagraph"/>
              <w:spacing w:line="184" w:lineRule="auto"/>
              <w:ind w:left="144"/>
              <w:rPr>
                <w:rFonts w:ascii="Arial" w:hAnsi="Arial"/>
                <w:sz w:val="18"/>
              </w:rPr>
            </w:pPr>
            <w:r>
              <w:rPr>
                <w:w w:val="109"/>
                <w:sz w:val="18"/>
              </w:rPr>
              <w:t>Co</w:t>
            </w:r>
            <w:r>
              <w:rPr>
                <w:spacing w:val="-6"/>
                <w:w w:val="109"/>
                <w:sz w:val="18"/>
              </w:rPr>
              <w:t>n</w:t>
            </w:r>
            <w:r>
              <w:rPr>
                <w:spacing w:val="-1"/>
                <w:w w:val="110"/>
                <w:sz w:val="18"/>
              </w:rPr>
              <w:t>trolled</w:t>
            </w:r>
            <w:r>
              <w:rPr>
                <w:w w:val="110"/>
                <w:sz w:val="18"/>
              </w:rPr>
              <w:t>-</w:t>
            </w:r>
            <w:r>
              <w:rPr>
                <w:i/>
                <w:w w:val="96"/>
                <w:sz w:val="18"/>
              </w:rPr>
              <w:t>U</w:t>
            </w:r>
            <w:r>
              <w:rPr>
                <w:i/>
                <w:sz w:val="18"/>
              </w:rPr>
              <w:t xml:space="preserve"> </w:t>
            </w:r>
            <w:r>
              <w:rPr>
                <w:i/>
                <w:spacing w:val="-20"/>
                <w:sz w:val="18"/>
              </w:rPr>
              <w:t xml:space="preserve"> </w:t>
            </w:r>
            <w:r>
              <w:rPr>
                <w:rFonts w:ascii="Tahoma" w:hAnsi="Tahoma"/>
                <w:w w:val="109"/>
                <w:sz w:val="18"/>
              </w:rPr>
              <w:t>=</w:t>
            </w:r>
            <w:r>
              <w:rPr>
                <w:rFonts w:ascii="Tahoma" w:hAnsi="Tahoma"/>
                <w:spacing w:val="-5"/>
                <w:sz w:val="18"/>
              </w:rPr>
              <w:t xml:space="preserve"> </w:t>
            </w:r>
            <w:r>
              <w:rPr>
                <w:rFonts w:ascii="Arial" w:hAnsi="Arial"/>
                <w:spacing w:val="-162"/>
                <w:w w:val="119"/>
                <w:position w:val="4"/>
                <w:sz w:val="18"/>
              </w:rPr>
              <w:t></w:t>
            </w:r>
            <w:r>
              <w:rPr>
                <w:rFonts w:ascii="Arial" w:hAnsi="Arial"/>
                <w:w w:val="119"/>
                <w:position w:val="-6"/>
                <w:sz w:val="18"/>
              </w:rPr>
              <w:t></w:t>
            </w:r>
            <w:r>
              <w:rPr>
                <w:rFonts w:ascii="Arial" w:hAnsi="Arial"/>
                <w:spacing w:val="9"/>
                <w:position w:val="-6"/>
                <w:sz w:val="18"/>
              </w:rPr>
              <w:t xml:space="preserve"> </w:t>
            </w:r>
            <w:r>
              <w:rPr>
                <w:rFonts w:ascii="Tahoma" w:hAnsi="Tahoma"/>
                <w:w w:val="93"/>
                <w:position w:val="-9"/>
                <w:sz w:val="18"/>
              </w:rPr>
              <w:t>0</w:t>
            </w:r>
            <w:r>
              <w:rPr>
                <w:rFonts w:ascii="Tahoma" w:hAnsi="Tahoma"/>
                <w:position w:val="-9"/>
                <w:sz w:val="18"/>
              </w:rPr>
              <w:t xml:space="preserve"> </w:t>
            </w:r>
            <w:r>
              <w:rPr>
                <w:rFonts w:ascii="Tahoma" w:hAnsi="Tahoma"/>
                <w:spacing w:val="7"/>
                <w:position w:val="-9"/>
                <w:sz w:val="18"/>
              </w:rPr>
              <w:t xml:space="preserve"> </w:t>
            </w:r>
            <w:r>
              <w:rPr>
                <w:rFonts w:ascii="Tahoma" w:hAnsi="Tahoma"/>
                <w:w w:val="93"/>
                <w:position w:val="-9"/>
                <w:sz w:val="18"/>
              </w:rPr>
              <w:t>0</w:t>
            </w:r>
            <w:r>
              <w:rPr>
                <w:rFonts w:ascii="Tahoma" w:hAnsi="Tahoma"/>
                <w:position w:val="-9"/>
                <w:sz w:val="18"/>
              </w:rPr>
              <w:t xml:space="preserve"> </w:t>
            </w:r>
            <w:r>
              <w:rPr>
                <w:rFonts w:ascii="Tahoma" w:hAnsi="Tahoma"/>
                <w:spacing w:val="7"/>
                <w:position w:val="-9"/>
                <w:sz w:val="18"/>
              </w:rPr>
              <w:t xml:space="preserve"> </w:t>
            </w:r>
            <w:r>
              <w:rPr>
                <w:i/>
                <w:w w:val="96"/>
                <w:position w:val="-9"/>
                <w:sz w:val="18"/>
              </w:rPr>
              <w:t>U</w:t>
            </w:r>
            <w:r>
              <w:rPr>
                <w:rFonts w:ascii="PMingLiU" w:hAnsi="PMingLiU"/>
                <w:w w:val="129"/>
                <w:position w:val="-11"/>
                <w:sz w:val="12"/>
              </w:rPr>
              <w:t>00</w:t>
            </w:r>
            <w:r>
              <w:rPr>
                <w:rFonts w:ascii="PMingLiU" w:hAnsi="PMingLiU"/>
                <w:position w:val="-11"/>
                <w:sz w:val="12"/>
              </w:rPr>
              <w:t xml:space="preserve">   </w:t>
            </w:r>
            <w:r>
              <w:rPr>
                <w:rFonts w:ascii="PMingLiU" w:hAnsi="PMingLiU"/>
                <w:spacing w:val="4"/>
                <w:position w:val="-11"/>
                <w:sz w:val="12"/>
              </w:rPr>
              <w:t xml:space="preserve"> </w:t>
            </w:r>
            <w:r>
              <w:rPr>
                <w:i/>
                <w:w w:val="96"/>
                <w:position w:val="-9"/>
                <w:sz w:val="18"/>
              </w:rPr>
              <w:t>U</w:t>
            </w:r>
            <w:r>
              <w:rPr>
                <w:rFonts w:ascii="PMingLiU" w:hAnsi="PMingLiU"/>
                <w:w w:val="129"/>
                <w:position w:val="-11"/>
                <w:sz w:val="12"/>
              </w:rPr>
              <w:t>01</w:t>
            </w:r>
            <w:r>
              <w:rPr>
                <w:rFonts w:ascii="PMingLiU" w:hAnsi="PMingLiU"/>
                <w:position w:val="-11"/>
                <w:sz w:val="12"/>
              </w:rPr>
              <w:t xml:space="preserve"> </w:t>
            </w:r>
            <w:r>
              <w:rPr>
                <w:rFonts w:ascii="PMingLiU" w:hAnsi="PMingLiU"/>
                <w:spacing w:val="7"/>
                <w:position w:val="-11"/>
                <w:sz w:val="12"/>
              </w:rPr>
              <w:t xml:space="preserve"> </w:t>
            </w:r>
            <w:r>
              <w:rPr>
                <w:rFonts w:ascii="Arial" w:hAnsi="Arial"/>
                <w:spacing w:val="-205"/>
                <w:w w:val="119"/>
                <w:position w:val="4"/>
                <w:sz w:val="18"/>
              </w:rPr>
              <w:t></w:t>
            </w:r>
            <w:r>
              <w:rPr>
                <w:rFonts w:ascii="Arial" w:hAnsi="Arial"/>
                <w:spacing w:val="-43"/>
                <w:w w:val="119"/>
                <w:position w:val="-6"/>
                <w:sz w:val="18"/>
              </w:rPr>
              <w:t></w:t>
            </w:r>
          </w:p>
          <w:p w:rsidR="00A325FF" w:rsidRDefault="00D10E8B">
            <w:pPr>
              <w:pStyle w:val="TableParagraph"/>
              <w:spacing w:line="248" w:lineRule="exact"/>
              <w:ind w:left="1295"/>
              <w:jc w:val="center"/>
              <w:rPr>
                <w:rFonts w:ascii="PMingLiU"/>
                <w:sz w:val="12"/>
              </w:rPr>
            </w:pPr>
            <w:r>
              <w:rPr>
                <w:rFonts w:ascii="Tahoma"/>
                <w:w w:val="110"/>
                <w:position w:val="2"/>
                <w:sz w:val="18"/>
              </w:rPr>
              <w:t xml:space="preserve">0 0 </w:t>
            </w:r>
            <w:r>
              <w:rPr>
                <w:i/>
                <w:w w:val="110"/>
                <w:position w:val="2"/>
                <w:sz w:val="18"/>
              </w:rPr>
              <w:t>U</w:t>
            </w:r>
            <w:r>
              <w:rPr>
                <w:rFonts w:ascii="PMingLiU"/>
                <w:w w:val="110"/>
                <w:sz w:val="12"/>
              </w:rPr>
              <w:t xml:space="preserve">10 </w:t>
            </w:r>
            <w:r>
              <w:rPr>
                <w:i/>
                <w:w w:val="110"/>
                <w:position w:val="2"/>
                <w:sz w:val="18"/>
              </w:rPr>
              <w:t>U</w:t>
            </w:r>
            <w:r>
              <w:rPr>
                <w:rFonts w:ascii="PMingLiU"/>
                <w:w w:val="110"/>
                <w:sz w:val="12"/>
              </w:rPr>
              <w:t>11</w:t>
            </w:r>
          </w:p>
        </w:tc>
      </w:tr>
      <w:tr w:rsidR="00A325FF">
        <w:trPr>
          <w:trHeight w:val="634"/>
        </w:trPr>
        <w:tc>
          <w:tcPr>
            <w:tcW w:w="3136" w:type="dxa"/>
            <w:gridSpan w:val="2"/>
            <w:tcBorders>
              <w:bottom w:val="nil"/>
            </w:tcBorders>
          </w:tcPr>
          <w:p w:rsidR="00A325FF" w:rsidRDefault="00D10E8B">
            <w:pPr>
              <w:pStyle w:val="TableParagraph"/>
              <w:spacing w:before="169" w:line="223" w:lineRule="auto"/>
              <w:ind w:left="1013"/>
              <w:rPr>
                <w:rFonts w:ascii="Arial" w:hAnsi="Arial"/>
                <w:sz w:val="18"/>
              </w:rPr>
            </w:pPr>
            <w:r>
              <w:rPr>
                <w:i/>
                <w:w w:val="150"/>
                <w:position w:val="-24"/>
                <w:sz w:val="18"/>
              </w:rPr>
              <w:t xml:space="preserve">X </w:t>
            </w:r>
            <w:r>
              <w:rPr>
                <w:rFonts w:ascii="Tahoma" w:hAnsi="Tahoma"/>
                <w:w w:val="110"/>
                <w:position w:val="-24"/>
                <w:sz w:val="18"/>
              </w:rPr>
              <w:t xml:space="preserve">= </w:t>
            </w:r>
            <w:r>
              <w:rPr>
                <w:rFonts w:ascii="Arial" w:hAnsi="Arial"/>
                <w:w w:val="255"/>
                <w:sz w:val="18"/>
              </w:rPr>
              <w:t xml:space="preserve">∫ </w:t>
            </w:r>
            <w:r>
              <w:rPr>
                <w:rFonts w:ascii="Tahoma" w:hAnsi="Tahoma"/>
                <w:w w:val="110"/>
                <w:position w:val="-13"/>
                <w:sz w:val="18"/>
              </w:rPr>
              <w:t xml:space="preserve">0 1 </w:t>
            </w:r>
            <w:r>
              <w:rPr>
                <w:rFonts w:ascii="Arial" w:hAnsi="Arial"/>
                <w:w w:val="255"/>
                <w:sz w:val="18"/>
              </w:rPr>
              <w:t>,</w:t>
            </w:r>
          </w:p>
        </w:tc>
        <w:tc>
          <w:tcPr>
            <w:tcW w:w="3136" w:type="dxa"/>
            <w:vMerge w:val="restart"/>
          </w:tcPr>
          <w:p w:rsidR="00A325FF" w:rsidRDefault="00D10E8B">
            <w:pPr>
              <w:pStyle w:val="TableParagraph"/>
              <w:spacing w:before="182" w:line="134" w:lineRule="auto"/>
              <w:ind w:left="1372"/>
              <w:rPr>
                <w:rFonts w:ascii="Arial" w:hAnsi="Arial"/>
                <w:sz w:val="18"/>
              </w:rPr>
            </w:pPr>
            <w:r>
              <w:rPr>
                <w:rFonts w:ascii="Arial" w:hAnsi="Arial"/>
                <w:spacing w:val="-162"/>
                <w:w w:val="119"/>
                <w:position w:val="15"/>
                <w:sz w:val="18"/>
              </w:rPr>
              <w:t></w:t>
            </w:r>
            <w:r>
              <w:rPr>
                <w:rFonts w:ascii="Arial" w:hAnsi="Arial"/>
                <w:w w:val="119"/>
                <w:position w:val="-15"/>
                <w:sz w:val="18"/>
              </w:rPr>
              <w:t></w:t>
            </w:r>
            <w:r>
              <w:rPr>
                <w:rFonts w:ascii="Arial" w:hAnsi="Arial"/>
                <w:spacing w:val="9"/>
                <w:position w:val="-15"/>
                <w:sz w:val="18"/>
              </w:rPr>
              <w:t xml:space="preserve"> </w:t>
            </w:r>
            <w:r>
              <w:rPr>
                <w:rFonts w:ascii="Tahoma" w:hAnsi="Tahoma"/>
                <w:w w:val="93"/>
                <w:sz w:val="18"/>
              </w:rPr>
              <w:t>1</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pacing w:val="3"/>
                <w:sz w:val="18"/>
              </w:rPr>
              <w:t xml:space="preserve"> </w:t>
            </w:r>
            <w:r>
              <w:rPr>
                <w:rFonts w:ascii="Arial" w:hAnsi="Arial"/>
                <w:spacing w:val="-162"/>
                <w:w w:val="119"/>
                <w:position w:val="15"/>
                <w:sz w:val="18"/>
              </w:rPr>
              <w:t></w:t>
            </w:r>
            <w:r>
              <w:rPr>
                <w:rFonts w:ascii="Arial" w:hAnsi="Arial"/>
                <w:w w:val="119"/>
                <w:position w:val="-15"/>
                <w:sz w:val="18"/>
              </w:rPr>
              <w:t></w:t>
            </w:r>
          </w:p>
          <w:p w:rsidR="00A325FF" w:rsidRDefault="00D10E8B">
            <w:pPr>
              <w:pStyle w:val="TableParagraph"/>
              <w:spacing w:before="18" w:line="12" w:lineRule="auto"/>
              <w:ind w:left="592"/>
              <w:rPr>
                <w:rFonts w:ascii="Arial" w:hAnsi="Arial"/>
                <w:sz w:val="18"/>
              </w:rPr>
            </w:pPr>
            <w:r>
              <w:rPr>
                <w:spacing w:val="-1"/>
                <w:w w:val="102"/>
                <w:sz w:val="18"/>
              </w:rPr>
              <w:t>S</w:t>
            </w:r>
            <w:r>
              <w:rPr>
                <w:spacing w:val="-21"/>
                <w:w w:val="111"/>
                <w:sz w:val="18"/>
              </w:rPr>
              <w:t>W</w:t>
            </w:r>
            <w:r>
              <w:rPr>
                <w:w w:val="114"/>
                <w:sz w:val="18"/>
              </w:rPr>
              <w:t>AP</w:t>
            </w:r>
            <w:r>
              <w:rPr>
                <w:spacing w:val="6"/>
                <w:sz w:val="18"/>
              </w:rPr>
              <w:t xml:space="preserve"> </w:t>
            </w:r>
            <w:r>
              <w:rPr>
                <w:rFonts w:ascii="Tahoma" w:hAnsi="Tahoma"/>
                <w:w w:val="109"/>
                <w:sz w:val="18"/>
              </w:rPr>
              <w:t>=</w:t>
            </w:r>
            <w:r>
              <w:rPr>
                <w:rFonts w:ascii="Tahoma" w:hAnsi="Tahoma"/>
                <w:spacing w:val="-5"/>
                <w:sz w:val="18"/>
              </w:rPr>
              <w:t xml:space="preserve"> </w:t>
            </w:r>
            <w:r>
              <w:rPr>
                <w:rFonts w:ascii="Arial" w:hAnsi="Arial"/>
                <w:spacing w:val="-162"/>
                <w:w w:val="119"/>
                <w:position w:val="4"/>
                <w:sz w:val="18"/>
              </w:rPr>
              <w:t></w:t>
            </w:r>
            <w:r>
              <w:rPr>
                <w:rFonts w:ascii="Arial" w:hAnsi="Arial"/>
                <w:w w:val="119"/>
                <w:position w:val="-6"/>
                <w:sz w:val="18"/>
              </w:rPr>
              <w:t></w:t>
            </w:r>
            <w:r>
              <w:rPr>
                <w:rFonts w:ascii="Arial" w:hAnsi="Arial"/>
                <w:spacing w:val="9"/>
                <w:position w:val="-6"/>
                <w:sz w:val="18"/>
              </w:rPr>
              <w:t xml:space="preserve"> </w:t>
            </w:r>
            <w:r>
              <w:rPr>
                <w:rFonts w:ascii="Tahoma" w:hAnsi="Tahoma"/>
                <w:w w:val="93"/>
                <w:position w:val="11"/>
                <w:sz w:val="18"/>
              </w:rPr>
              <w:t>0</w:t>
            </w:r>
            <w:r>
              <w:rPr>
                <w:rFonts w:ascii="Tahoma" w:hAnsi="Tahoma"/>
                <w:position w:val="11"/>
                <w:sz w:val="18"/>
              </w:rPr>
              <w:t xml:space="preserve"> </w:t>
            </w:r>
            <w:r>
              <w:rPr>
                <w:rFonts w:ascii="Tahoma" w:hAnsi="Tahoma"/>
                <w:spacing w:val="7"/>
                <w:position w:val="11"/>
                <w:sz w:val="18"/>
              </w:rPr>
              <w:t xml:space="preserve"> </w:t>
            </w:r>
            <w:r>
              <w:rPr>
                <w:rFonts w:ascii="Tahoma" w:hAnsi="Tahoma"/>
                <w:w w:val="93"/>
                <w:position w:val="11"/>
                <w:sz w:val="18"/>
              </w:rPr>
              <w:t>0</w:t>
            </w:r>
            <w:r>
              <w:rPr>
                <w:rFonts w:ascii="Tahoma" w:hAnsi="Tahoma"/>
                <w:position w:val="11"/>
                <w:sz w:val="18"/>
              </w:rPr>
              <w:t xml:space="preserve"> </w:t>
            </w:r>
            <w:r>
              <w:rPr>
                <w:rFonts w:ascii="Tahoma" w:hAnsi="Tahoma"/>
                <w:spacing w:val="7"/>
                <w:position w:val="11"/>
                <w:sz w:val="18"/>
              </w:rPr>
              <w:t xml:space="preserve"> </w:t>
            </w:r>
            <w:r>
              <w:rPr>
                <w:rFonts w:ascii="Tahoma" w:hAnsi="Tahoma"/>
                <w:w w:val="93"/>
                <w:position w:val="11"/>
                <w:sz w:val="18"/>
              </w:rPr>
              <w:t>1</w:t>
            </w:r>
            <w:r>
              <w:rPr>
                <w:rFonts w:ascii="Tahoma" w:hAnsi="Tahoma"/>
                <w:position w:val="11"/>
                <w:sz w:val="18"/>
              </w:rPr>
              <w:t xml:space="preserve"> </w:t>
            </w:r>
            <w:r>
              <w:rPr>
                <w:rFonts w:ascii="Tahoma" w:hAnsi="Tahoma"/>
                <w:spacing w:val="7"/>
                <w:position w:val="11"/>
                <w:sz w:val="18"/>
              </w:rPr>
              <w:t xml:space="preserve"> </w:t>
            </w:r>
            <w:r>
              <w:rPr>
                <w:rFonts w:ascii="Tahoma" w:hAnsi="Tahoma"/>
                <w:w w:val="93"/>
                <w:position w:val="11"/>
                <w:sz w:val="18"/>
              </w:rPr>
              <w:t>0</w:t>
            </w:r>
            <w:r>
              <w:rPr>
                <w:rFonts w:ascii="Tahoma" w:hAnsi="Tahoma"/>
                <w:spacing w:val="3"/>
                <w:position w:val="11"/>
                <w:sz w:val="18"/>
              </w:rPr>
              <w:t xml:space="preserve"> </w:t>
            </w:r>
            <w:r>
              <w:rPr>
                <w:rFonts w:ascii="Arial" w:hAnsi="Arial"/>
                <w:spacing w:val="-162"/>
                <w:w w:val="119"/>
                <w:position w:val="4"/>
                <w:sz w:val="18"/>
              </w:rPr>
              <w:t></w:t>
            </w:r>
          </w:p>
          <w:p w:rsidR="00A325FF" w:rsidRDefault="00D10E8B">
            <w:pPr>
              <w:pStyle w:val="TableParagraph"/>
              <w:spacing w:line="129" w:lineRule="exact"/>
              <w:ind w:left="1594"/>
              <w:rPr>
                <w:rFonts w:ascii="Arial" w:hAnsi="Arial"/>
                <w:sz w:val="18"/>
              </w:rPr>
            </w:pPr>
            <w:r>
              <w:rPr>
                <w:rFonts w:ascii="Tahoma" w:hAnsi="Tahoma"/>
                <w:sz w:val="18"/>
              </w:rPr>
              <w:t xml:space="preserve">0 1 0 0 </w:t>
            </w:r>
            <w:r>
              <w:rPr>
                <w:rFonts w:ascii="Arial" w:hAnsi="Arial"/>
                <w:position w:val="3"/>
                <w:sz w:val="18"/>
              </w:rPr>
              <w:t></w:t>
            </w:r>
          </w:p>
          <w:p w:rsidR="00A325FF" w:rsidRDefault="00D10E8B">
            <w:pPr>
              <w:pStyle w:val="TableParagraph"/>
              <w:spacing w:line="213" w:lineRule="exact"/>
              <w:ind w:left="1594"/>
              <w:rPr>
                <w:rFonts w:ascii="Tahoma"/>
                <w:sz w:val="18"/>
              </w:rPr>
            </w:pPr>
            <w:r>
              <w:rPr>
                <w:rFonts w:ascii="Tahoma"/>
                <w:sz w:val="18"/>
              </w:rPr>
              <w:t>0 0 0 1</w:t>
            </w:r>
          </w:p>
        </w:tc>
      </w:tr>
      <w:tr w:rsidR="00A325FF">
        <w:trPr>
          <w:trHeight w:val="67"/>
        </w:trPr>
        <w:tc>
          <w:tcPr>
            <w:tcW w:w="3136" w:type="dxa"/>
            <w:gridSpan w:val="2"/>
            <w:tcBorders>
              <w:top w:val="nil"/>
              <w:bottom w:val="nil"/>
            </w:tcBorders>
          </w:tcPr>
          <w:p w:rsidR="00A325FF" w:rsidRDefault="00A325FF">
            <w:pPr>
              <w:pStyle w:val="TableParagraph"/>
              <w:spacing w:line="240" w:lineRule="auto"/>
              <w:rPr>
                <w:sz w:val="2"/>
              </w:rPr>
            </w:pPr>
          </w:p>
        </w:tc>
        <w:tc>
          <w:tcPr>
            <w:tcW w:w="3136" w:type="dxa"/>
            <w:vMerge/>
            <w:tcBorders>
              <w:top w:val="nil"/>
            </w:tcBorders>
          </w:tcPr>
          <w:p w:rsidR="00A325FF" w:rsidRDefault="00A325FF">
            <w:pPr>
              <w:rPr>
                <w:sz w:val="2"/>
                <w:szCs w:val="2"/>
              </w:rPr>
            </w:pPr>
          </w:p>
        </w:tc>
      </w:tr>
      <w:tr w:rsidR="00A325FF">
        <w:trPr>
          <w:trHeight w:val="724"/>
        </w:trPr>
        <w:tc>
          <w:tcPr>
            <w:tcW w:w="3136" w:type="dxa"/>
            <w:gridSpan w:val="2"/>
            <w:tcBorders>
              <w:top w:val="nil"/>
            </w:tcBorders>
          </w:tcPr>
          <w:p w:rsidR="00A325FF" w:rsidRDefault="00A325FF">
            <w:pPr>
              <w:pStyle w:val="TableParagraph"/>
              <w:spacing w:line="240" w:lineRule="auto"/>
              <w:rPr>
                <w:sz w:val="18"/>
              </w:rPr>
            </w:pPr>
          </w:p>
        </w:tc>
        <w:tc>
          <w:tcPr>
            <w:tcW w:w="3136" w:type="dxa"/>
            <w:vMerge/>
            <w:tcBorders>
              <w:top w:val="nil"/>
            </w:tcBorders>
          </w:tcPr>
          <w:p w:rsidR="00A325FF" w:rsidRDefault="00A325FF">
            <w:pPr>
              <w:rPr>
                <w:sz w:val="2"/>
                <w:szCs w:val="2"/>
              </w:rPr>
            </w:pPr>
          </w:p>
        </w:tc>
      </w:tr>
      <w:tr w:rsidR="00A325FF">
        <w:trPr>
          <w:trHeight w:val="2259"/>
        </w:trPr>
        <w:tc>
          <w:tcPr>
            <w:tcW w:w="3136" w:type="dxa"/>
            <w:gridSpan w:val="2"/>
          </w:tcPr>
          <w:p w:rsidR="00A325FF" w:rsidRDefault="00D10E8B">
            <w:pPr>
              <w:pStyle w:val="TableParagraph"/>
              <w:spacing w:before="229" w:line="141" w:lineRule="auto"/>
              <w:ind w:left="965"/>
              <w:rPr>
                <w:rFonts w:ascii="Arial" w:hAnsi="Arial"/>
                <w:sz w:val="18"/>
              </w:rPr>
            </w:pPr>
            <w:r>
              <w:rPr>
                <w:i/>
                <w:w w:val="115"/>
                <w:position w:val="-10"/>
                <w:sz w:val="18"/>
              </w:rPr>
              <w:t xml:space="preserve">Y </w:t>
            </w:r>
            <w:r>
              <w:rPr>
                <w:rFonts w:ascii="Tahoma" w:hAnsi="Tahoma"/>
                <w:w w:val="115"/>
                <w:position w:val="-10"/>
                <w:sz w:val="18"/>
              </w:rPr>
              <w:t xml:space="preserve">= </w:t>
            </w:r>
            <w:r>
              <w:rPr>
                <w:rFonts w:ascii="Arial" w:hAnsi="Arial"/>
                <w:w w:val="255"/>
                <w:position w:val="14"/>
                <w:sz w:val="18"/>
              </w:rPr>
              <w:t xml:space="preserve">∫ </w:t>
            </w:r>
            <w:r>
              <w:rPr>
                <w:rFonts w:ascii="Tahoma" w:hAnsi="Tahoma"/>
                <w:w w:val="115"/>
                <w:sz w:val="18"/>
              </w:rPr>
              <w:t xml:space="preserve">0 </w:t>
            </w:r>
            <w:r>
              <w:rPr>
                <w:rFonts w:ascii="Lucida Sans Unicode" w:hAnsi="Lucida Sans Unicode"/>
                <w:w w:val="115"/>
                <w:sz w:val="18"/>
              </w:rPr>
              <w:t>−</w:t>
            </w:r>
            <w:r>
              <w:rPr>
                <w:i/>
                <w:w w:val="115"/>
                <w:sz w:val="18"/>
              </w:rPr>
              <w:t xml:space="preserve">i </w:t>
            </w:r>
            <w:r>
              <w:rPr>
                <w:rFonts w:ascii="Arial" w:hAnsi="Arial"/>
                <w:w w:val="255"/>
                <w:position w:val="14"/>
                <w:sz w:val="18"/>
              </w:rPr>
              <w:t>,</w:t>
            </w:r>
          </w:p>
          <w:p w:rsidR="00A325FF" w:rsidRDefault="00D10E8B">
            <w:pPr>
              <w:pStyle w:val="TableParagraph"/>
              <w:spacing w:line="159" w:lineRule="exact"/>
              <w:ind w:left="359"/>
              <w:jc w:val="center"/>
              <w:rPr>
                <w:rFonts w:ascii="Tahoma"/>
                <w:sz w:val="18"/>
              </w:rPr>
            </w:pPr>
            <w:r>
              <w:rPr>
                <w:i/>
                <w:w w:val="110"/>
                <w:sz w:val="18"/>
              </w:rPr>
              <w:t xml:space="preserve">i   </w:t>
            </w:r>
            <w:r>
              <w:rPr>
                <w:rFonts w:ascii="Tahoma"/>
                <w:w w:val="110"/>
                <w:sz w:val="18"/>
              </w:rPr>
              <w:t>0</w:t>
            </w:r>
          </w:p>
        </w:tc>
        <w:tc>
          <w:tcPr>
            <w:tcW w:w="3136" w:type="dxa"/>
          </w:tcPr>
          <w:p w:rsidR="00A325FF" w:rsidRDefault="00D10E8B">
            <w:pPr>
              <w:pStyle w:val="TableParagraph"/>
              <w:spacing w:before="202" w:line="312" w:lineRule="exact"/>
              <w:ind w:left="938"/>
              <w:rPr>
                <w:rFonts w:ascii="Arial" w:hAnsi="Arial"/>
                <w:sz w:val="18"/>
              </w:rPr>
            </w:pPr>
            <w:r>
              <w:rPr>
                <w:rFonts w:ascii="Arial" w:hAnsi="Arial"/>
                <w:position w:val="11"/>
                <w:sz w:val="18"/>
              </w:rPr>
              <w:t xml:space="preserve"> </w:t>
            </w:r>
            <w:r>
              <w:rPr>
                <w:rFonts w:ascii="Tahoma" w:hAnsi="Tahoma"/>
                <w:sz w:val="18"/>
              </w:rPr>
              <w:t xml:space="preserve">1 0 0 0 0 0 0 0 </w:t>
            </w:r>
            <w:r>
              <w:rPr>
                <w:rFonts w:ascii="Arial" w:hAnsi="Arial"/>
                <w:position w:val="11"/>
                <w:sz w:val="18"/>
              </w:rPr>
              <w:t></w:t>
            </w:r>
          </w:p>
          <w:p w:rsidR="00A325FF" w:rsidRDefault="00D10E8B">
            <w:pPr>
              <w:pStyle w:val="TableParagraph"/>
              <w:spacing w:line="209" w:lineRule="exact"/>
              <w:ind w:left="1159"/>
              <w:rPr>
                <w:rFonts w:ascii="Tahoma"/>
                <w:sz w:val="18"/>
              </w:rPr>
            </w:pPr>
            <w:r>
              <w:rPr>
                <w:rFonts w:ascii="Tahoma"/>
                <w:sz w:val="18"/>
              </w:rPr>
              <w:t>0  1  0  0  0  0  0</w:t>
            </w:r>
            <w:r>
              <w:rPr>
                <w:rFonts w:ascii="Tahoma"/>
                <w:spacing w:val="55"/>
                <w:sz w:val="18"/>
              </w:rPr>
              <w:t xml:space="preserve"> </w:t>
            </w:r>
            <w:r>
              <w:rPr>
                <w:rFonts w:ascii="Tahoma"/>
                <w:sz w:val="18"/>
              </w:rPr>
              <w:t>0</w:t>
            </w:r>
          </w:p>
          <w:p w:rsidR="00A325FF" w:rsidRDefault="00D10E8B">
            <w:pPr>
              <w:pStyle w:val="TableParagraph"/>
              <w:spacing w:line="165" w:lineRule="exact"/>
              <w:ind w:left="1159"/>
              <w:rPr>
                <w:rFonts w:ascii="Tahoma"/>
                <w:sz w:val="18"/>
              </w:rPr>
            </w:pPr>
            <w:r>
              <w:rPr>
                <w:rFonts w:ascii="Tahoma"/>
                <w:sz w:val="18"/>
              </w:rPr>
              <w:t>0  0  1  0  0  0  0</w:t>
            </w:r>
            <w:r>
              <w:rPr>
                <w:rFonts w:ascii="Tahoma"/>
                <w:spacing w:val="55"/>
                <w:sz w:val="18"/>
              </w:rPr>
              <w:t xml:space="preserve"> </w:t>
            </w:r>
            <w:r>
              <w:rPr>
                <w:rFonts w:ascii="Tahoma"/>
                <w:sz w:val="18"/>
              </w:rPr>
              <w:t>0</w:t>
            </w:r>
          </w:p>
          <w:p w:rsidR="00A325FF" w:rsidRDefault="00D10E8B">
            <w:pPr>
              <w:pStyle w:val="TableParagraph"/>
              <w:spacing w:line="141" w:lineRule="auto"/>
              <w:ind w:left="180"/>
              <w:rPr>
                <w:rFonts w:ascii="Arial" w:hAnsi="Arial"/>
                <w:sz w:val="18"/>
              </w:rPr>
            </w:pPr>
            <w:r>
              <w:rPr>
                <w:w w:val="105"/>
                <w:position w:val="-10"/>
                <w:sz w:val="18"/>
              </w:rPr>
              <w:t xml:space="preserve">Toffoli </w:t>
            </w:r>
            <w:r>
              <w:rPr>
                <w:rFonts w:ascii="Tahoma" w:hAnsi="Tahoma"/>
                <w:w w:val="105"/>
                <w:position w:val="-10"/>
                <w:sz w:val="18"/>
              </w:rPr>
              <w:t xml:space="preserve">= </w:t>
            </w:r>
            <w:r>
              <w:rPr>
                <w:rFonts w:ascii="Arial" w:hAnsi="Arial"/>
                <w:w w:val="105"/>
                <w:position w:val="10"/>
                <w:sz w:val="18"/>
              </w:rPr>
              <w:t xml:space="preserve"> </w:t>
            </w:r>
            <w:r>
              <w:rPr>
                <w:rFonts w:ascii="Tahoma" w:hAnsi="Tahoma"/>
                <w:w w:val="105"/>
                <w:sz w:val="18"/>
              </w:rPr>
              <w:t xml:space="preserve">0 0 0 1 0 0 0 0 </w:t>
            </w:r>
            <w:r>
              <w:rPr>
                <w:rFonts w:ascii="Arial" w:hAnsi="Arial"/>
                <w:w w:val="105"/>
                <w:position w:val="10"/>
                <w:sz w:val="18"/>
              </w:rPr>
              <w:t></w:t>
            </w:r>
          </w:p>
          <w:p w:rsidR="00A325FF" w:rsidRDefault="00D10E8B">
            <w:pPr>
              <w:pStyle w:val="TableParagraph"/>
              <w:spacing w:line="153" w:lineRule="exact"/>
              <w:ind w:left="1159"/>
              <w:rPr>
                <w:rFonts w:ascii="Tahoma"/>
                <w:sz w:val="18"/>
              </w:rPr>
            </w:pPr>
            <w:r>
              <w:rPr>
                <w:rFonts w:ascii="Tahoma"/>
                <w:sz w:val="18"/>
              </w:rPr>
              <w:t>0  0  0  0  1  0  0</w:t>
            </w:r>
            <w:r>
              <w:rPr>
                <w:rFonts w:ascii="Tahoma"/>
                <w:spacing w:val="55"/>
                <w:sz w:val="18"/>
              </w:rPr>
              <w:t xml:space="preserve"> </w:t>
            </w:r>
            <w:r>
              <w:rPr>
                <w:rFonts w:ascii="Tahoma"/>
                <w:sz w:val="18"/>
              </w:rPr>
              <w:t>0</w:t>
            </w:r>
          </w:p>
          <w:p w:rsidR="00A325FF" w:rsidRDefault="00D10E8B">
            <w:pPr>
              <w:pStyle w:val="TableParagraph"/>
              <w:spacing w:line="120" w:lineRule="exact"/>
              <w:ind w:left="1159"/>
              <w:rPr>
                <w:rFonts w:ascii="Tahoma"/>
                <w:sz w:val="18"/>
              </w:rPr>
            </w:pPr>
            <w:r>
              <w:rPr>
                <w:rFonts w:ascii="Tahoma"/>
                <w:sz w:val="18"/>
              </w:rPr>
              <w:t>0  0  0  0  0  1  0</w:t>
            </w:r>
            <w:r>
              <w:rPr>
                <w:rFonts w:ascii="Tahoma"/>
                <w:spacing w:val="55"/>
                <w:sz w:val="18"/>
              </w:rPr>
              <w:t xml:space="preserve"> </w:t>
            </w:r>
            <w:r>
              <w:rPr>
                <w:rFonts w:ascii="Tahoma"/>
                <w:sz w:val="18"/>
              </w:rPr>
              <w:t>0</w:t>
            </w:r>
          </w:p>
          <w:p w:rsidR="00A325FF" w:rsidRDefault="00D10E8B">
            <w:pPr>
              <w:pStyle w:val="TableParagraph"/>
              <w:spacing w:line="299" w:lineRule="exact"/>
              <w:ind w:left="938"/>
              <w:rPr>
                <w:rFonts w:ascii="Arial" w:hAnsi="Arial"/>
                <w:sz w:val="18"/>
              </w:rPr>
            </w:pPr>
            <w:r>
              <w:rPr>
                <w:rFonts w:ascii="Arial" w:hAnsi="Arial"/>
                <w:spacing w:val="-162"/>
                <w:w w:val="119"/>
                <w:position w:val="19"/>
                <w:sz w:val="18"/>
              </w:rPr>
              <w:t></w:t>
            </w:r>
            <w:r>
              <w:rPr>
                <w:rFonts w:ascii="Arial" w:hAnsi="Arial"/>
                <w:w w:val="119"/>
                <w:position w:val="7"/>
                <w:sz w:val="18"/>
              </w:rPr>
              <w:t></w:t>
            </w:r>
            <w:r>
              <w:rPr>
                <w:rFonts w:ascii="Arial" w:hAnsi="Arial"/>
                <w:spacing w:val="9"/>
                <w:position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0</w:t>
            </w:r>
            <w:r>
              <w:rPr>
                <w:rFonts w:ascii="Tahoma" w:hAnsi="Tahoma"/>
                <w:sz w:val="18"/>
              </w:rPr>
              <w:t xml:space="preserve"> </w:t>
            </w:r>
            <w:r>
              <w:rPr>
                <w:rFonts w:ascii="Tahoma" w:hAnsi="Tahoma"/>
                <w:spacing w:val="7"/>
                <w:sz w:val="18"/>
              </w:rPr>
              <w:t xml:space="preserve"> </w:t>
            </w:r>
            <w:r>
              <w:rPr>
                <w:rFonts w:ascii="Tahoma" w:hAnsi="Tahoma"/>
                <w:w w:val="93"/>
                <w:sz w:val="18"/>
              </w:rPr>
              <w:t>1</w:t>
            </w:r>
            <w:r>
              <w:rPr>
                <w:rFonts w:ascii="Tahoma" w:hAnsi="Tahoma"/>
                <w:spacing w:val="3"/>
                <w:sz w:val="18"/>
              </w:rPr>
              <w:t xml:space="preserve"> </w:t>
            </w:r>
            <w:r>
              <w:rPr>
                <w:rFonts w:ascii="Arial" w:hAnsi="Arial"/>
                <w:spacing w:val="-192"/>
                <w:w w:val="119"/>
                <w:position w:val="19"/>
                <w:sz w:val="18"/>
              </w:rPr>
              <w:t></w:t>
            </w:r>
            <w:r>
              <w:rPr>
                <w:rFonts w:ascii="Arial" w:hAnsi="Arial"/>
                <w:spacing w:val="-30"/>
                <w:w w:val="119"/>
                <w:position w:val="7"/>
                <w:sz w:val="18"/>
              </w:rPr>
              <w:t></w:t>
            </w:r>
          </w:p>
          <w:p w:rsidR="00A325FF" w:rsidRDefault="00D10E8B">
            <w:pPr>
              <w:pStyle w:val="TableParagraph"/>
              <w:spacing w:line="213" w:lineRule="exact"/>
              <w:ind w:left="1159"/>
              <w:rPr>
                <w:rFonts w:ascii="Tahoma"/>
                <w:sz w:val="18"/>
              </w:rPr>
            </w:pPr>
            <w:r>
              <w:rPr>
                <w:rFonts w:ascii="Tahoma"/>
                <w:sz w:val="18"/>
              </w:rPr>
              <w:t>0 0 0 0 0 0 1 0</w:t>
            </w:r>
          </w:p>
        </w:tc>
      </w:tr>
      <w:tr w:rsidR="00A325FF">
        <w:trPr>
          <w:trHeight w:val="1035"/>
        </w:trPr>
        <w:tc>
          <w:tcPr>
            <w:tcW w:w="3136" w:type="dxa"/>
            <w:gridSpan w:val="2"/>
          </w:tcPr>
          <w:p w:rsidR="00A325FF" w:rsidRDefault="00D10E8B">
            <w:pPr>
              <w:pStyle w:val="TableParagraph"/>
              <w:spacing w:before="157" w:line="184" w:lineRule="auto"/>
              <w:ind w:left="956"/>
              <w:rPr>
                <w:rFonts w:ascii="Arial" w:hAnsi="Arial"/>
                <w:sz w:val="18"/>
              </w:rPr>
            </w:pPr>
            <w:r>
              <w:rPr>
                <w:i/>
                <w:w w:val="120"/>
                <w:position w:val="-24"/>
                <w:sz w:val="18"/>
              </w:rPr>
              <w:t xml:space="preserve">Z </w:t>
            </w:r>
            <w:r>
              <w:rPr>
                <w:rFonts w:ascii="Tahoma" w:hAnsi="Tahoma"/>
                <w:w w:val="120"/>
                <w:position w:val="-24"/>
                <w:sz w:val="18"/>
              </w:rPr>
              <w:t xml:space="preserve">= </w:t>
            </w:r>
            <w:r>
              <w:rPr>
                <w:rFonts w:ascii="Arial" w:hAnsi="Arial"/>
                <w:w w:val="255"/>
                <w:sz w:val="18"/>
              </w:rPr>
              <w:t xml:space="preserve">∫ </w:t>
            </w:r>
            <w:r>
              <w:rPr>
                <w:rFonts w:ascii="Tahoma" w:hAnsi="Tahoma"/>
                <w:w w:val="110"/>
                <w:position w:val="-13"/>
                <w:sz w:val="18"/>
              </w:rPr>
              <w:t xml:space="preserve">1 0 </w:t>
            </w:r>
            <w:r>
              <w:rPr>
                <w:rFonts w:ascii="Arial" w:hAnsi="Arial"/>
                <w:w w:val="255"/>
                <w:sz w:val="18"/>
              </w:rPr>
              <w:t>,</w:t>
            </w:r>
          </w:p>
          <w:p w:rsidR="00A325FF" w:rsidRDefault="00D10E8B">
            <w:pPr>
              <w:pStyle w:val="TableParagraph"/>
              <w:spacing w:line="211" w:lineRule="exact"/>
              <w:ind w:left="391"/>
              <w:jc w:val="center"/>
              <w:rPr>
                <w:rFonts w:ascii="Tahoma" w:hAnsi="Tahoma"/>
                <w:sz w:val="18"/>
              </w:rPr>
            </w:pPr>
            <w:r>
              <w:rPr>
                <w:rFonts w:ascii="Tahoma" w:hAnsi="Tahoma"/>
                <w:sz w:val="18"/>
              </w:rPr>
              <w:t xml:space="preserve">0  </w:t>
            </w:r>
            <w:r>
              <w:rPr>
                <w:rFonts w:ascii="Lucida Sans Unicode" w:hAnsi="Lucida Sans Unicode"/>
                <w:sz w:val="18"/>
              </w:rPr>
              <w:t>−</w:t>
            </w:r>
            <w:r>
              <w:rPr>
                <w:rFonts w:ascii="Tahoma" w:hAnsi="Tahoma"/>
                <w:sz w:val="18"/>
              </w:rPr>
              <w:t>1</w:t>
            </w:r>
          </w:p>
        </w:tc>
        <w:tc>
          <w:tcPr>
            <w:tcW w:w="3136" w:type="dxa"/>
          </w:tcPr>
          <w:p w:rsidR="00A325FF" w:rsidRDefault="00A325FF">
            <w:pPr>
              <w:pStyle w:val="TableParagraph"/>
              <w:spacing w:line="240" w:lineRule="auto"/>
              <w:rPr>
                <w:sz w:val="18"/>
              </w:rPr>
            </w:pPr>
          </w:p>
        </w:tc>
      </w:tr>
      <w:tr w:rsidR="00A325FF">
        <w:trPr>
          <w:trHeight w:val="1035"/>
        </w:trPr>
        <w:tc>
          <w:tcPr>
            <w:tcW w:w="3136" w:type="dxa"/>
            <w:gridSpan w:val="2"/>
          </w:tcPr>
          <w:p w:rsidR="00A325FF" w:rsidRDefault="00D10E8B">
            <w:pPr>
              <w:pStyle w:val="TableParagraph"/>
              <w:spacing w:before="159" w:line="192" w:lineRule="auto"/>
              <w:ind w:left="1049"/>
              <w:rPr>
                <w:rFonts w:ascii="Arial" w:hAnsi="Arial"/>
                <w:sz w:val="18"/>
              </w:rPr>
            </w:pPr>
            <w:r>
              <w:rPr>
                <w:i/>
                <w:w w:val="145"/>
                <w:position w:val="-24"/>
                <w:sz w:val="18"/>
              </w:rPr>
              <w:t xml:space="preserve">I </w:t>
            </w:r>
            <w:r>
              <w:rPr>
                <w:rFonts w:ascii="Tahoma" w:hAnsi="Tahoma"/>
                <w:w w:val="110"/>
                <w:position w:val="-24"/>
                <w:sz w:val="18"/>
              </w:rPr>
              <w:t xml:space="preserve">= </w:t>
            </w:r>
            <w:r>
              <w:rPr>
                <w:rFonts w:ascii="Arial" w:hAnsi="Arial"/>
                <w:w w:val="255"/>
                <w:sz w:val="18"/>
              </w:rPr>
              <w:t xml:space="preserve">∫ </w:t>
            </w:r>
            <w:r>
              <w:rPr>
                <w:rFonts w:ascii="Tahoma" w:hAnsi="Tahoma"/>
                <w:w w:val="110"/>
                <w:position w:val="-13"/>
                <w:sz w:val="18"/>
              </w:rPr>
              <w:t xml:space="preserve">1 0 </w:t>
            </w:r>
            <w:r>
              <w:rPr>
                <w:rFonts w:ascii="Arial" w:hAnsi="Arial"/>
                <w:w w:val="255"/>
                <w:sz w:val="18"/>
              </w:rPr>
              <w:t>,</w:t>
            </w:r>
          </w:p>
          <w:p w:rsidR="00A325FF" w:rsidRDefault="00D10E8B">
            <w:pPr>
              <w:pStyle w:val="TableParagraph"/>
              <w:spacing w:line="160" w:lineRule="exact"/>
              <w:ind w:left="348"/>
              <w:jc w:val="center"/>
              <w:rPr>
                <w:rFonts w:ascii="Tahoma"/>
                <w:sz w:val="18"/>
              </w:rPr>
            </w:pPr>
            <w:r>
              <w:rPr>
                <w:rFonts w:ascii="Tahoma"/>
                <w:sz w:val="18"/>
              </w:rPr>
              <w:t>0  1</w:t>
            </w:r>
          </w:p>
        </w:tc>
        <w:tc>
          <w:tcPr>
            <w:tcW w:w="3136" w:type="dxa"/>
          </w:tcPr>
          <w:p w:rsidR="00A325FF" w:rsidRDefault="00A325FF">
            <w:pPr>
              <w:pStyle w:val="TableParagraph"/>
              <w:spacing w:line="240" w:lineRule="auto"/>
              <w:rPr>
                <w:sz w:val="18"/>
              </w:rPr>
            </w:pPr>
          </w:p>
        </w:tc>
      </w:tr>
    </w:tbl>
    <w:p w:rsidR="00A325FF" w:rsidRDefault="00A325FF">
      <w:pPr>
        <w:pStyle w:val="Brdtekst"/>
        <w:spacing w:before="3"/>
        <w:rPr>
          <w:sz w:val="6"/>
        </w:rPr>
      </w:pPr>
    </w:p>
    <w:p w:rsidR="00A325FF" w:rsidRDefault="00D10E8B">
      <w:pPr>
        <w:pStyle w:val="Brdtekst"/>
        <w:spacing w:before="101"/>
        <w:ind w:left="136" w:right="419"/>
        <w:jc w:val="center"/>
      </w:pPr>
      <w:r>
        <w:rPr>
          <w:w w:val="105"/>
        </w:rPr>
        <w:t xml:space="preserve">TABLE I: </w:t>
      </w:r>
      <w:bookmarkStart w:id="7" w:name="_bookmark3"/>
      <w:bookmarkEnd w:id="7"/>
      <w:r>
        <w:rPr>
          <w:w w:val="105"/>
        </w:rPr>
        <w:t>Commonly used quantum gates.</w:t>
      </w:r>
    </w:p>
    <w:p w:rsidR="00A325FF" w:rsidRDefault="00A325FF">
      <w:pPr>
        <w:pStyle w:val="Brdtekst"/>
        <w:rPr>
          <w:sz w:val="24"/>
        </w:rPr>
      </w:pPr>
    </w:p>
    <w:p w:rsidR="00A325FF" w:rsidRDefault="00D10E8B">
      <w:pPr>
        <w:pStyle w:val="Brdtekst"/>
        <w:spacing w:before="206" w:line="232" w:lineRule="auto"/>
        <w:ind w:left="129" w:right="414" w:firstLine="209"/>
        <w:jc w:val="both"/>
      </w:pPr>
      <w:r>
        <w:rPr>
          <w:w w:val="105"/>
        </w:rPr>
        <w:t xml:space="preserve">The </w:t>
      </w:r>
      <w:r>
        <w:rPr>
          <w:spacing w:val="-4"/>
          <w:w w:val="105"/>
        </w:rPr>
        <w:t xml:space="preserve">two </w:t>
      </w:r>
      <w:r>
        <w:rPr>
          <w:w w:val="105"/>
        </w:rPr>
        <w:t xml:space="preserve">quantum mechanical effects that quantum algorithms can exploit to outperform classical algorithms are </w:t>
      </w:r>
      <w:r>
        <w:rPr>
          <w:rFonts w:ascii="Palatino Linotype"/>
          <w:i/>
          <w:w w:val="105"/>
        </w:rPr>
        <w:t xml:space="preserve">superposition </w:t>
      </w:r>
      <w:r>
        <w:rPr>
          <w:w w:val="105"/>
        </w:rPr>
        <w:t xml:space="preserve">of states and </w:t>
      </w:r>
      <w:r>
        <w:rPr>
          <w:rFonts w:ascii="Palatino Linotype"/>
          <w:i/>
          <w:w w:val="105"/>
        </w:rPr>
        <w:t>entanglement</w:t>
      </w:r>
      <w:r>
        <w:rPr>
          <w:w w:val="105"/>
        </w:rPr>
        <w:t xml:space="preserve">. Superposition refers to the fact that before measurement, each qubit is indeed in both basis states simultaneously with probability proportional to the amplitude of the prefactor. Entanglement is a type of correlation that has no classical analog.  </w:t>
      </w:r>
      <w:r>
        <w:rPr>
          <w:spacing w:val="-6"/>
          <w:w w:val="105"/>
        </w:rPr>
        <w:t xml:space="preserve">For  </w:t>
      </w:r>
      <w:r>
        <w:rPr>
          <w:w w:val="105"/>
        </w:rPr>
        <w:t xml:space="preserve">example, when </w:t>
      </w:r>
      <w:r>
        <w:rPr>
          <w:spacing w:val="-4"/>
          <w:w w:val="105"/>
        </w:rPr>
        <w:t xml:space="preserve">two  </w:t>
      </w:r>
      <w:r>
        <w:rPr>
          <w:w w:val="105"/>
        </w:rPr>
        <w:t>spinning particles are entangled their spins    are correlated not only in one direction but in all directions.  Because it has no classical analog, entanglement is an  effect that is not easily simulated classically and hence is an effe</w:t>
      </w:r>
      <w:r>
        <w:rPr>
          <w:w w:val="105"/>
        </w:rPr>
        <w:t xml:space="preserve">ct that could create a quantum </w:t>
      </w:r>
      <w:r>
        <w:rPr>
          <w:spacing w:val="-3"/>
          <w:w w:val="105"/>
        </w:rPr>
        <w:t xml:space="preserve">advantage </w:t>
      </w:r>
      <w:r>
        <w:rPr>
          <w:w w:val="105"/>
        </w:rPr>
        <w:t xml:space="preserve">(i.e., where quantum computers perform better than classical computers). The main challenge in quantum algorithm design is to leverage these </w:t>
      </w:r>
      <w:r>
        <w:rPr>
          <w:spacing w:val="-4"/>
          <w:w w:val="105"/>
        </w:rPr>
        <w:t xml:space="preserve">two </w:t>
      </w:r>
      <w:r>
        <w:rPr>
          <w:w w:val="105"/>
        </w:rPr>
        <w:t>quantum</w:t>
      </w:r>
      <w:r>
        <w:rPr>
          <w:spacing w:val="10"/>
          <w:w w:val="105"/>
        </w:rPr>
        <w:t xml:space="preserve"> </w:t>
      </w:r>
      <w:r>
        <w:rPr>
          <w:w w:val="105"/>
        </w:rPr>
        <w:t>effects.</w:t>
      </w:r>
    </w:p>
    <w:p w:rsidR="00A325FF" w:rsidRDefault="00A325FF">
      <w:pPr>
        <w:spacing w:line="232" w:lineRule="auto"/>
        <w:jc w:val="both"/>
        <w:sectPr w:rsidR="00A325FF">
          <w:pgSz w:w="12240" w:h="15840"/>
          <w:pgMar w:top="800" w:right="580" w:bottom="280" w:left="940" w:header="536" w:footer="0" w:gutter="0"/>
          <w:cols w:space="708"/>
        </w:sectPr>
      </w:pPr>
    </w:p>
    <w:p w:rsidR="00A325FF" w:rsidRDefault="00A325FF">
      <w:pPr>
        <w:pStyle w:val="Brdtekst"/>
        <w:spacing w:before="8"/>
        <w:rPr>
          <w:sz w:val="13"/>
        </w:rPr>
      </w:pPr>
    </w:p>
    <w:p w:rsidR="00A325FF" w:rsidRDefault="00D10E8B">
      <w:pPr>
        <w:pStyle w:val="Listeafsnit"/>
        <w:numPr>
          <w:ilvl w:val="1"/>
          <w:numId w:val="39"/>
        </w:numPr>
        <w:tabs>
          <w:tab w:val="left" w:pos="3293"/>
          <w:tab w:val="left" w:pos="3294"/>
        </w:tabs>
        <w:spacing w:before="101"/>
        <w:ind w:left="3293" w:hanging="423"/>
        <w:jc w:val="left"/>
        <w:rPr>
          <w:b/>
          <w:sz w:val="18"/>
        </w:rPr>
      </w:pPr>
      <w:bookmarkStart w:id="8" w:name="B_Implementations_on_a_real_quantum_comp"/>
      <w:bookmarkStart w:id="9" w:name="_bookmark4"/>
      <w:bookmarkEnd w:id="8"/>
      <w:bookmarkEnd w:id="9"/>
      <w:r>
        <w:rPr>
          <w:b/>
          <w:w w:val="120"/>
          <w:sz w:val="18"/>
        </w:rPr>
        <w:t>Implementations on a real quantum</w:t>
      </w:r>
      <w:r>
        <w:rPr>
          <w:b/>
          <w:spacing w:val="19"/>
          <w:w w:val="120"/>
          <w:sz w:val="18"/>
        </w:rPr>
        <w:t xml:space="preserve"> </w:t>
      </w:r>
      <w:r>
        <w:rPr>
          <w:b/>
          <w:w w:val="120"/>
          <w:sz w:val="18"/>
        </w:rPr>
        <w:t>computer</w:t>
      </w:r>
    </w:p>
    <w:p w:rsidR="00A325FF" w:rsidRDefault="00A325FF">
      <w:pPr>
        <w:pStyle w:val="Brdtekst"/>
        <w:spacing w:before="3"/>
        <w:rPr>
          <w:b/>
          <w:sz w:val="26"/>
        </w:rPr>
      </w:pPr>
    </w:p>
    <w:p w:rsidR="00A325FF" w:rsidRDefault="00D10E8B">
      <w:pPr>
        <w:pStyle w:val="Brdtekst"/>
        <w:spacing w:line="220" w:lineRule="auto"/>
        <w:ind w:left="127" w:right="377" w:firstLine="212"/>
        <w:jc w:val="both"/>
      </w:pPr>
      <w:r>
        <w:rPr>
          <w:w w:val="105"/>
        </w:rPr>
        <w:t xml:space="preserve">In this article, we consider IBM’s publicly available quantum computers. In most cases, we specifically consider the </w:t>
      </w:r>
      <w:r>
        <w:rPr>
          <w:rFonts w:ascii="Palatino Linotype" w:hAnsi="Palatino Linotype"/>
          <w:i/>
          <w:w w:val="105"/>
        </w:rPr>
        <w:t>ibmqx4</w:t>
      </w:r>
      <w:r>
        <w:rPr>
          <w:w w:val="105"/>
        </w:rPr>
        <w:t xml:space="preserve">, which is a 5-qubit computer, although in some cases we also consider the </w:t>
      </w:r>
      <w:r>
        <w:rPr>
          <w:rFonts w:ascii="Palatino Linotype" w:hAnsi="Palatino Linotype"/>
          <w:i/>
          <w:w w:val="105"/>
        </w:rPr>
        <w:t>ibmqx5</w:t>
      </w:r>
      <w:r>
        <w:rPr>
          <w:w w:val="105"/>
        </w:rPr>
        <w:t xml:space="preserve">, which is a 16-qubit computer. There are </w:t>
      </w:r>
      <w:r>
        <w:rPr>
          <w:w w:val="105"/>
        </w:rPr>
        <w:t>several issues to consider when implementing an algorithm on real quantum computers, for example:</w:t>
      </w:r>
    </w:p>
    <w:p w:rsidR="00A325FF" w:rsidRDefault="00D10E8B">
      <w:pPr>
        <w:pStyle w:val="Listeafsnit"/>
        <w:numPr>
          <w:ilvl w:val="0"/>
          <w:numId w:val="37"/>
        </w:numPr>
        <w:tabs>
          <w:tab w:val="left" w:pos="639"/>
        </w:tabs>
        <w:spacing w:before="151"/>
        <w:ind w:hanging="236"/>
        <w:rPr>
          <w:sz w:val="20"/>
        </w:rPr>
      </w:pPr>
      <w:r>
        <w:rPr>
          <w:w w:val="110"/>
          <w:sz w:val="20"/>
        </w:rPr>
        <w:t>What</w:t>
      </w:r>
      <w:r>
        <w:rPr>
          <w:spacing w:val="9"/>
          <w:w w:val="110"/>
          <w:sz w:val="20"/>
        </w:rPr>
        <w:t xml:space="preserve"> </w:t>
      </w:r>
      <w:r>
        <w:rPr>
          <w:w w:val="110"/>
          <w:sz w:val="20"/>
        </w:rPr>
        <w:t>is</w:t>
      </w:r>
      <w:r>
        <w:rPr>
          <w:spacing w:val="10"/>
          <w:w w:val="110"/>
          <w:sz w:val="20"/>
        </w:rPr>
        <w:t xml:space="preserve"> </w:t>
      </w:r>
      <w:r>
        <w:rPr>
          <w:w w:val="110"/>
          <w:sz w:val="20"/>
        </w:rPr>
        <w:t>the</w:t>
      </w:r>
      <w:r>
        <w:rPr>
          <w:spacing w:val="10"/>
          <w:w w:val="110"/>
          <w:sz w:val="20"/>
        </w:rPr>
        <w:t xml:space="preserve"> </w:t>
      </w:r>
      <w:r>
        <w:rPr>
          <w:spacing w:val="-3"/>
          <w:w w:val="110"/>
          <w:sz w:val="20"/>
        </w:rPr>
        <w:t>available</w:t>
      </w:r>
      <w:r>
        <w:rPr>
          <w:spacing w:val="10"/>
          <w:w w:val="110"/>
          <w:sz w:val="20"/>
        </w:rPr>
        <w:t xml:space="preserve"> </w:t>
      </w:r>
      <w:r>
        <w:rPr>
          <w:w w:val="110"/>
          <w:sz w:val="20"/>
        </w:rPr>
        <w:t>gate</w:t>
      </w:r>
      <w:r>
        <w:rPr>
          <w:spacing w:val="10"/>
          <w:w w:val="110"/>
          <w:sz w:val="20"/>
        </w:rPr>
        <w:t xml:space="preserve"> </w:t>
      </w:r>
      <w:r>
        <w:rPr>
          <w:w w:val="110"/>
          <w:sz w:val="20"/>
        </w:rPr>
        <w:t>set</w:t>
      </w:r>
      <w:r>
        <w:rPr>
          <w:spacing w:val="9"/>
          <w:w w:val="110"/>
          <w:sz w:val="20"/>
        </w:rPr>
        <w:t xml:space="preserve"> </w:t>
      </w:r>
      <w:r>
        <w:rPr>
          <w:w w:val="110"/>
          <w:sz w:val="20"/>
        </w:rPr>
        <w:t>with</w:t>
      </w:r>
      <w:r>
        <w:rPr>
          <w:spacing w:val="10"/>
          <w:w w:val="110"/>
          <w:sz w:val="20"/>
        </w:rPr>
        <w:t xml:space="preserve"> </w:t>
      </w:r>
      <w:r>
        <w:rPr>
          <w:w w:val="110"/>
          <w:sz w:val="20"/>
        </w:rPr>
        <w:t>which</w:t>
      </w:r>
      <w:r>
        <w:rPr>
          <w:spacing w:val="10"/>
          <w:w w:val="110"/>
          <w:sz w:val="20"/>
        </w:rPr>
        <w:t xml:space="preserve"> </w:t>
      </w:r>
      <w:r>
        <w:rPr>
          <w:w w:val="110"/>
          <w:sz w:val="20"/>
        </w:rPr>
        <w:t>the</w:t>
      </w:r>
      <w:r>
        <w:rPr>
          <w:spacing w:val="10"/>
          <w:w w:val="110"/>
          <w:sz w:val="20"/>
        </w:rPr>
        <w:t xml:space="preserve"> </w:t>
      </w:r>
      <w:r>
        <w:rPr>
          <w:w w:val="110"/>
          <w:sz w:val="20"/>
        </w:rPr>
        <w:t>user</w:t>
      </w:r>
      <w:r>
        <w:rPr>
          <w:spacing w:val="10"/>
          <w:w w:val="110"/>
          <w:sz w:val="20"/>
        </w:rPr>
        <w:t xml:space="preserve"> </w:t>
      </w:r>
      <w:r>
        <w:rPr>
          <w:w w:val="110"/>
          <w:sz w:val="20"/>
        </w:rPr>
        <w:t>can</w:t>
      </w:r>
      <w:r>
        <w:rPr>
          <w:spacing w:val="9"/>
          <w:w w:val="110"/>
          <w:sz w:val="20"/>
        </w:rPr>
        <w:t xml:space="preserve"> </w:t>
      </w:r>
      <w:r>
        <w:rPr>
          <w:w w:val="110"/>
          <w:sz w:val="20"/>
        </w:rPr>
        <w:t>state</w:t>
      </w:r>
      <w:r>
        <w:rPr>
          <w:spacing w:val="10"/>
          <w:w w:val="110"/>
          <w:sz w:val="20"/>
        </w:rPr>
        <w:t xml:space="preserve"> </w:t>
      </w:r>
      <w:r>
        <w:rPr>
          <w:w w:val="110"/>
          <w:sz w:val="20"/>
        </w:rPr>
        <w:t>their</w:t>
      </w:r>
      <w:r>
        <w:rPr>
          <w:spacing w:val="10"/>
          <w:w w:val="110"/>
          <w:sz w:val="20"/>
        </w:rPr>
        <w:t xml:space="preserve"> </w:t>
      </w:r>
      <w:r>
        <w:rPr>
          <w:w w:val="110"/>
          <w:sz w:val="20"/>
        </w:rPr>
        <w:t>algorithm?</w:t>
      </w:r>
    </w:p>
    <w:p w:rsidR="00A325FF" w:rsidRDefault="00D10E8B">
      <w:pPr>
        <w:pStyle w:val="Listeafsnit"/>
        <w:numPr>
          <w:ilvl w:val="0"/>
          <w:numId w:val="37"/>
        </w:numPr>
        <w:tabs>
          <w:tab w:val="left" w:pos="639"/>
        </w:tabs>
        <w:spacing w:before="154"/>
        <w:ind w:hanging="236"/>
        <w:rPr>
          <w:sz w:val="20"/>
        </w:rPr>
      </w:pPr>
      <w:r>
        <w:rPr>
          <w:w w:val="110"/>
          <w:sz w:val="20"/>
        </w:rPr>
        <w:t>What physical gates are actually</w:t>
      </w:r>
      <w:r>
        <w:rPr>
          <w:spacing w:val="49"/>
          <w:w w:val="110"/>
          <w:sz w:val="20"/>
        </w:rPr>
        <w:t xml:space="preserve"> </w:t>
      </w:r>
      <w:r>
        <w:rPr>
          <w:w w:val="110"/>
          <w:sz w:val="20"/>
        </w:rPr>
        <w:t>implemented?</w:t>
      </w:r>
    </w:p>
    <w:p w:rsidR="00A325FF" w:rsidRDefault="00D10E8B">
      <w:pPr>
        <w:pStyle w:val="Listeafsnit"/>
        <w:numPr>
          <w:ilvl w:val="0"/>
          <w:numId w:val="37"/>
        </w:numPr>
        <w:tabs>
          <w:tab w:val="left" w:pos="639"/>
        </w:tabs>
        <w:spacing w:before="154"/>
        <w:ind w:hanging="236"/>
        <w:rPr>
          <w:sz w:val="20"/>
        </w:rPr>
      </w:pPr>
      <w:r>
        <w:rPr>
          <w:w w:val="110"/>
          <w:sz w:val="20"/>
        </w:rPr>
        <w:t>What</w:t>
      </w:r>
      <w:r>
        <w:rPr>
          <w:spacing w:val="6"/>
          <w:w w:val="110"/>
          <w:sz w:val="20"/>
        </w:rPr>
        <w:t xml:space="preserve"> </w:t>
      </w:r>
      <w:r>
        <w:rPr>
          <w:w w:val="110"/>
          <w:sz w:val="20"/>
        </w:rPr>
        <w:t>is</w:t>
      </w:r>
      <w:r>
        <w:rPr>
          <w:spacing w:val="7"/>
          <w:w w:val="110"/>
          <w:sz w:val="20"/>
        </w:rPr>
        <w:t xml:space="preserve"> </w:t>
      </w:r>
      <w:r>
        <w:rPr>
          <w:w w:val="110"/>
          <w:sz w:val="20"/>
        </w:rPr>
        <w:t>the</w:t>
      </w:r>
      <w:r>
        <w:rPr>
          <w:spacing w:val="7"/>
          <w:w w:val="110"/>
          <w:sz w:val="20"/>
        </w:rPr>
        <w:t xml:space="preserve"> </w:t>
      </w:r>
      <w:r>
        <w:rPr>
          <w:w w:val="110"/>
          <w:sz w:val="20"/>
        </w:rPr>
        <w:t>qubit</w:t>
      </w:r>
      <w:r>
        <w:rPr>
          <w:spacing w:val="7"/>
          <w:w w:val="110"/>
          <w:sz w:val="20"/>
        </w:rPr>
        <w:t xml:space="preserve"> </w:t>
      </w:r>
      <w:r>
        <w:rPr>
          <w:w w:val="110"/>
          <w:sz w:val="20"/>
        </w:rPr>
        <w:t>connectivity</w:t>
      </w:r>
      <w:r>
        <w:rPr>
          <w:spacing w:val="7"/>
          <w:w w:val="110"/>
          <w:sz w:val="20"/>
        </w:rPr>
        <w:t xml:space="preserve"> </w:t>
      </w:r>
      <w:r>
        <w:rPr>
          <w:w w:val="110"/>
          <w:sz w:val="20"/>
        </w:rPr>
        <w:t>(i.</w:t>
      </w:r>
      <w:r>
        <w:rPr>
          <w:w w:val="110"/>
          <w:sz w:val="20"/>
        </w:rPr>
        <w:t>e.,</w:t>
      </w:r>
      <w:r>
        <w:rPr>
          <w:spacing w:val="7"/>
          <w:w w:val="110"/>
          <w:sz w:val="20"/>
        </w:rPr>
        <w:t xml:space="preserve"> </w:t>
      </w:r>
      <w:r>
        <w:rPr>
          <w:w w:val="110"/>
          <w:sz w:val="20"/>
        </w:rPr>
        <w:t>which</w:t>
      </w:r>
      <w:r>
        <w:rPr>
          <w:spacing w:val="7"/>
          <w:w w:val="110"/>
          <w:sz w:val="20"/>
        </w:rPr>
        <w:t xml:space="preserve"> </w:t>
      </w:r>
      <w:r>
        <w:rPr>
          <w:w w:val="110"/>
          <w:sz w:val="20"/>
        </w:rPr>
        <w:t>pairs</w:t>
      </w:r>
      <w:r>
        <w:rPr>
          <w:spacing w:val="7"/>
          <w:w w:val="110"/>
          <w:sz w:val="20"/>
        </w:rPr>
        <w:t xml:space="preserve"> </w:t>
      </w:r>
      <w:r>
        <w:rPr>
          <w:w w:val="110"/>
          <w:sz w:val="20"/>
        </w:rPr>
        <w:t>of</w:t>
      </w:r>
      <w:r>
        <w:rPr>
          <w:spacing w:val="7"/>
          <w:w w:val="110"/>
          <w:sz w:val="20"/>
        </w:rPr>
        <w:t xml:space="preserve"> </w:t>
      </w:r>
      <w:r>
        <w:rPr>
          <w:w w:val="110"/>
          <w:sz w:val="20"/>
        </w:rPr>
        <w:t>qubits</w:t>
      </w:r>
      <w:r>
        <w:rPr>
          <w:spacing w:val="7"/>
          <w:w w:val="110"/>
          <w:sz w:val="20"/>
        </w:rPr>
        <w:t xml:space="preserve"> </w:t>
      </w:r>
      <w:r>
        <w:rPr>
          <w:w w:val="110"/>
          <w:sz w:val="20"/>
        </w:rPr>
        <w:t>can</w:t>
      </w:r>
      <w:r>
        <w:rPr>
          <w:spacing w:val="7"/>
          <w:w w:val="110"/>
          <w:sz w:val="20"/>
        </w:rPr>
        <w:t xml:space="preserve"> </w:t>
      </w:r>
      <w:r>
        <w:rPr>
          <w:w w:val="110"/>
          <w:sz w:val="20"/>
        </w:rPr>
        <w:t>two-qubit</w:t>
      </w:r>
      <w:r>
        <w:rPr>
          <w:spacing w:val="7"/>
          <w:w w:val="110"/>
          <w:sz w:val="20"/>
        </w:rPr>
        <w:t xml:space="preserve"> </w:t>
      </w:r>
      <w:r>
        <w:rPr>
          <w:w w:val="110"/>
          <w:sz w:val="20"/>
        </w:rPr>
        <w:t>gates</w:t>
      </w:r>
      <w:r>
        <w:rPr>
          <w:spacing w:val="7"/>
          <w:w w:val="110"/>
          <w:sz w:val="20"/>
        </w:rPr>
        <w:t xml:space="preserve"> </w:t>
      </w:r>
      <w:r>
        <w:rPr>
          <w:spacing w:val="2"/>
          <w:w w:val="110"/>
          <w:sz w:val="20"/>
        </w:rPr>
        <w:t>be</w:t>
      </w:r>
      <w:r>
        <w:rPr>
          <w:spacing w:val="7"/>
          <w:w w:val="110"/>
          <w:sz w:val="20"/>
        </w:rPr>
        <w:t xml:space="preserve"> </w:t>
      </w:r>
      <w:r>
        <w:rPr>
          <w:w w:val="110"/>
          <w:sz w:val="20"/>
        </w:rPr>
        <w:t>applied</w:t>
      </w:r>
      <w:r>
        <w:rPr>
          <w:spacing w:val="7"/>
          <w:w w:val="110"/>
          <w:sz w:val="20"/>
        </w:rPr>
        <w:t xml:space="preserve"> </w:t>
      </w:r>
      <w:r>
        <w:rPr>
          <w:w w:val="110"/>
          <w:sz w:val="20"/>
        </w:rPr>
        <w:t>to)?</w:t>
      </w:r>
    </w:p>
    <w:p w:rsidR="00A325FF" w:rsidRDefault="00D10E8B">
      <w:pPr>
        <w:pStyle w:val="Listeafsnit"/>
        <w:numPr>
          <w:ilvl w:val="0"/>
          <w:numId w:val="37"/>
        </w:numPr>
        <w:tabs>
          <w:tab w:val="left" w:pos="639"/>
        </w:tabs>
        <w:spacing w:before="154"/>
        <w:ind w:hanging="236"/>
        <w:rPr>
          <w:sz w:val="20"/>
        </w:rPr>
      </w:pPr>
      <w:r>
        <w:rPr>
          <w:w w:val="110"/>
          <w:sz w:val="20"/>
        </w:rPr>
        <w:t>What are the sources of noise (i.e.,</w:t>
      </w:r>
      <w:r>
        <w:rPr>
          <w:spacing w:val="14"/>
          <w:w w:val="110"/>
          <w:sz w:val="20"/>
        </w:rPr>
        <w:t xml:space="preserve"> </w:t>
      </w:r>
      <w:r>
        <w:rPr>
          <w:w w:val="110"/>
          <w:sz w:val="20"/>
        </w:rPr>
        <w:t>errors)?</w:t>
      </w:r>
    </w:p>
    <w:p w:rsidR="00A325FF" w:rsidRDefault="00D10E8B">
      <w:pPr>
        <w:pStyle w:val="Brdtekst"/>
        <w:spacing w:before="126"/>
        <w:ind w:left="339"/>
      </w:pPr>
      <w:r>
        <w:rPr>
          <w:w w:val="105"/>
        </w:rPr>
        <w:t xml:space="preserve">We first discuss the available gate set. In IBM’s graphical interface to their </w:t>
      </w:r>
      <w:r>
        <w:rPr>
          <w:rFonts w:ascii="Palatino Linotype" w:hAnsi="Palatino Linotype"/>
          <w:i/>
          <w:w w:val="105"/>
        </w:rPr>
        <w:t>ibmqx4</w:t>
      </w:r>
      <w:r>
        <w:rPr>
          <w:w w:val="105"/>
        </w:rPr>
        <w:t>, the available gates are:</w:t>
      </w:r>
    </w:p>
    <w:p w:rsidR="00A325FF" w:rsidRDefault="00D10E8B">
      <w:pPr>
        <w:tabs>
          <w:tab w:val="left" w:pos="10047"/>
        </w:tabs>
        <w:spacing w:before="137"/>
        <w:ind w:left="2499"/>
        <w:rPr>
          <w:sz w:val="20"/>
        </w:rPr>
      </w:pPr>
      <w:r>
        <w:rPr>
          <w:rFonts w:ascii="Lucida Sans Unicode" w:hAnsi="Lucida Sans Unicode"/>
          <w:spacing w:val="5"/>
          <w:w w:val="110"/>
          <w:sz w:val="20"/>
        </w:rPr>
        <w:t>{</w:t>
      </w:r>
      <w:r>
        <w:rPr>
          <w:i/>
          <w:spacing w:val="5"/>
          <w:w w:val="110"/>
          <w:sz w:val="20"/>
        </w:rPr>
        <w:t>I,</w:t>
      </w:r>
      <w:r>
        <w:rPr>
          <w:i/>
          <w:spacing w:val="-20"/>
          <w:w w:val="110"/>
          <w:sz w:val="20"/>
        </w:rPr>
        <w:t xml:space="preserve"> </w:t>
      </w:r>
      <w:r>
        <w:rPr>
          <w:i/>
          <w:w w:val="110"/>
          <w:sz w:val="20"/>
        </w:rPr>
        <w:t>X,</w:t>
      </w:r>
      <w:r>
        <w:rPr>
          <w:i/>
          <w:spacing w:val="-20"/>
          <w:w w:val="110"/>
          <w:sz w:val="20"/>
        </w:rPr>
        <w:t xml:space="preserve"> </w:t>
      </w:r>
      <w:r>
        <w:rPr>
          <w:i/>
          <w:spacing w:val="5"/>
          <w:w w:val="110"/>
          <w:sz w:val="20"/>
        </w:rPr>
        <w:t>Y,</w:t>
      </w:r>
      <w:r>
        <w:rPr>
          <w:i/>
          <w:spacing w:val="-20"/>
          <w:w w:val="110"/>
          <w:sz w:val="20"/>
        </w:rPr>
        <w:t xml:space="preserve"> </w:t>
      </w:r>
      <w:r>
        <w:rPr>
          <w:i/>
          <w:w w:val="110"/>
          <w:sz w:val="20"/>
        </w:rPr>
        <w:t>Z,</w:t>
      </w:r>
      <w:r>
        <w:rPr>
          <w:i/>
          <w:spacing w:val="-20"/>
          <w:w w:val="110"/>
          <w:sz w:val="20"/>
        </w:rPr>
        <w:t xml:space="preserve"> </w:t>
      </w:r>
      <w:r>
        <w:rPr>
          <w:i/>
          <w:spacing w:val="2"/>
          <w:w w:val="110"/>
          <w:sz w:val="20"/>
        </w:rPr>
        <w:t>H,</w:t>
      </w:r>
      <w:r>
        <w:rPr>
          <w:i/>
          <w:spacing w:val="-20"/>
          <w:w w:val="110"/>
          <w:sz w:val="20"/>
        </w:rPr>
        <w:t xml:space="preserve"> </w:t>
      </w:r>
      <w:r>
        <w:rPr>
          <w:i/>
          <w:w w:val="110"/>
          <w:sz w:val="20"/>
        </w:rPr>
        <w:t>S,</w:t>
      </w:r>
      <w:r>
        <w:rPr>
          <w:i/>
          <w:spacing w:val="-20"/>
          <w:w w:val="110"/>
          <w:sz w:val="20"/>
        </w:rPr>
        <w:t xml:space="preserve"> </w:t>
      </w:r>
      <w:r>
        <w:rPr>
          <w:i/>
          <w:spacing w:val="7"/>
          <w:w w:val="110"/>
          <w:sz w:val="20"/>
        </w:rPr>
        <w:t>S</w:t>
      </w:r>
      <w:r>
        <w:rPr>
          <w:rFonts w:ascii="Lucida Sans Unicode" w:hAnsi="Lucida Sans Unicode"/>
          <w:spacing w:val="7"/>
          <w:w w:val="110"/>
          <w:sz w:val="20"/>
          <w:vertAlign w:val="superscript"/>
        </w:rPr>
        <w:t>†</w:t>
      </w:r>
      <w:r>
        <w:rPr>
          <w:i/>
          <w:spacing w:val="7"/>
          <w:w w:val="110"/>
          <w:sz w:val="20"/>
        </w:rPr>
        <w:t>,</w:t>
      </w:r>
      <w:r>
        <w:rPr>
          <w:i/>
          <w:spacing w:val="-20"/>
          <w:w w:val="110"/>
          <w:sz w:val="20"/>
        </w:rPr>
        <w:t xml:space="preserve"> </w:t>
      </w:r>
      <w:r>
        <w:rPr>
          <w:i/>
          <w:spacing w:val="8"/>
          <w:w w:val="110"/>
          <w:sz w:val="20"/>
        </w:rPr>
        <w:t>T,</w:t>
      </w:r>
      <w:r>
        <w:rPr>
          <w:i/>
          <w:spacing w:val="-20"/>
          <w:w w:val="110"/>
          <w:sz w:val="20"/>
        </w:rPr>
        <w:t xml:space="preserve"> </w:t>
      </w:r>
      <w:r>
        <w:rPr>
          <w:i/>
          <w:w w:val="110"/>
          <w:sz w:val="20"/>
        </w:rPr>
        <w:t>T</w:t>
      </w:r>
      <w:r>
        <w:rPr>
          <w:i/>
          <w:spacing w:val="-26"/>
          <w:w w:val="110"/>
          <w:sz w:val="20"/>
        </w:rPr>
        <w:t xml:space="preserve"> </w:t>
      </w:r>
      <w:r>
        <w:rPr>
          <w:rFonts w:ascii="Lucida Sans Unicode" w:hAnsi="Lucida Sans Unicode"/>
          <w:spacing w:val="5"/>
          <w:w w:val="110"/>
          <w:sz w:val="20"/>
          <w:vertAlign w:val="superscript"/>
        </w:rPr>
        <w:t>†</w:t>
      </w:r>
      <w:r>
        <w:rPr>
          <w:i/>
          <w:spacing w:val="5"/>
          <w:w w:val="110"/>
          <w:sz w:val="20"/>
        </w:rPr>
        <w:t>,</w:t>
      </w:r>
      <w:r>
        <w:rPr>
          <w:i/>
          <w:spacing w:val="-20"/>
          <w:w w:val="110"/>
          <w:sz w:val="20"/>
        </w:rPr>
        <w:t xml:space="preserve"> </w:t>
      </w:r>
      <w:r>
        <w:rPr>
          <w:i/>
          <w:w w:val="110"/>
          <w:sz w:val="20"/>
        </w:rPr>
        <w:t>U</w:t>
      </w:r>
      <w:r>
        <w:rPr>
          <w:w w:val="110"/>
          <w:sz w:val="20"/>
          <w:vertAlign w:val="subscript"/>
        </w:rPr>
        <w:t>1</w:t>
      </w:r>
      <w:r>
        <w:rPr>
          <w:rFonts w:ascii="Georgia" w:hAnsi="Georgia"/>
          <w:w w:val="110"/>
          <w:sz w:val="20"/>
        </w:rPr>
        <w:t>(</w:t>
      </w:r>
      <w:r>
        <w:rPr>
          <w:i/>
          <w:w w:val="110"/>
          <w:sz w:val="20"/>
        </w:rPr>
        <w:t>λ</w:t>
      </w:r>
      <w:r>
        <w:rPr>
          <w:rFonts w:ascii="Georgia" w:hAnsi="Georgia"/>
          <w:w w:val="110"/>
          <w:sz w:val="20"/>
        </w:rPr>
        <w:t>)</w:t>
      </w:r>
      <w:r>
        <w:rPr>
          <w:i/>
          <w:w w:val="110"/>
          <w:sz w:val="20"/>
        </w:rPr>
        <w:t>,</w:t>
      </w:r>
      <w:r>
        <w:rPr>
          <w:i/>
          <w:spacing w:val="-20"/>
          <w:w w:val="110"/>
          <w:sz w:val="20"/>
        </w:rPr>
        <w:t xml:space="preserve"> </w:t>
      </w:r>
      <w:r>
        <w:rPr>
          <w:i/>
          <w:w w:val="110"/>
          <w:sz w:val="20"/>
        </w:rPr>
        <w:t>U</w:t>
      </w:r>
      <w:r>
        <w:rPr>
          <w:w w:val="110"/>
          <w:sz w:val="20"/>
          <w:vertAlign w:val="subscript"/>
        </w:rPr>
        <w:t>2</w:t>
      </w:r>
      <w:r>
        <w:rPr>
          <w:rFonts w:ascii="Georgia" w:hAnsi="Georgia"/>
          <w:w w:val="110"/>
          <w:sz w:val="20"/>
        </w:rPr>
        <w:t>(</w:t>
      </w:r>
      <w:r>
        <w:rPr>
          <w:i/>
          <w:w w:val="110"/>
          <w:sz w:val="20"/>
        </w:rPr>
        <w:t>λ,</w:t>
      </w:r>
      <w:r>
        <w:rPr>
          <w:i/>
          <w:spacing w:val="-20"/>
          <w:w w:val="110"/>
          <w:sz w:val="20"/>
        </w:rPr>
        <w:t xml:space="preserve"> </w:t>
      </w:r>
      <w:r>
        <w:rPr>
          <w:i/>
          <w:w w:val="110"/>
          <w:sz w:val="20"/>
        </w:rPr>
        <w:t>φ</w:t>
      </w:r>
      <w:r>
        <w:rPr>
          <w:rFonts w:ascii="Georgia" w:hAnsi="Georgia"/>
          <w:w w:val="110"/>
          <w:sz w:val="20"/>
        </w:rPr>
        <w:t>)</w:t>
      </w:r>
      <w:r>
        <w:rPr>
          <w:i/>
          <w:w w:val="110"/>
          <w:sz w:val="20"/>
        </w:rPr>
        <w:t>,</w:t>
      </w:r>
      <w:r>
        <w:rPr>
          <w:i/>
          <w:spacing w:val="-20"/>
          <w:w w:val="110"/>
          <w:sz w:val="20"/>
        </w:rPr>
        <w:t xml:space="preserve"> </w:t>
      </w:r>
      <w:r>
        <w:rPr>
          <w:i/>
          <w:w w:val="110"/>
          <w:sz w:val="20"/>
        </w:rPr>
        <w:t>U</w:t>
      </w:r>
      <w:r>
        <w:rPr>
          <w:w w:val="110"/>
          <w:sz w:val="20"/>
          <w:vertAlign w:val="subscript"/>
        </w:rPr>
        <w:t>3</w:t>
      </w:r>
      <w:r>
        <w:rPr>
          <w:rFonts w:ascii="Georgia" w:hAnsi="Georgia"/>
          <w:w w:val="110"/>
          <w:sz w:val="20"/>
        </w:rPr>
        <w:t>(</w:t>
      </w:r>
      <w:r>
        <w:rPr>
          <w:i/>
          <w:w w:val="110"/>
          <w:sz w:val="20"/>
        </w:rPr>
        <w:t>λ,</w:t>
      </w:r>
      <w:r>
        <w:rPr>
          <w:i/>
          <w:spacing w:val="-20"/>
          <w:w w:val="110"/>
          <w:sz w:val="20"/>
        </w:rPr>
        <w:t xml:space="preserve"> </w:t>
      </w:r>
      <w:r>
        <w:rPr>
          <w:i/>
          <w:w w:val="110"/>
          <w:sz w:val="20"/>
        </w:rPr>
        <w:t>φ,</w:t>
      </w:r>
      <w:r>
        <w:rPr>
          <w:i/>
          <w:spacing w:val="-20"/>
          <w:w w:val="110"/>
          <w:sz w:val="20"/>
        </w:rPr>
        <w:t xml:space="preserve"> </w:t>
      </w:r>
      <w:r>
        <w:rPr>
          <w:i/>
          <w:w w:val="110"/>
          <w:sz w:val="20"/>
        </w:rPr>
        <w:t>θ</w:t>
      </w:r>
      <w:r>
        <w:rPr>
          <w:rFonts w:ascii="Georgia" w:hAnsi="Georgia"/>
          <w:w w:val="110"/>
          <w:sz w:val="20"/>
        </w:rPr>
        <w:t>)</w:t>
      </w:r>
      <w:r>
        <w:rPr>
          <w:i/>
          <w:w w:val="110"/>
          <w:sz w:val="20"/>
        </w:rPr>
        <w:t>,</w:t>
      </w:r>
      <w:r>
        <w:rPr>
          <w:i/>
          <w:spacing w:val="-20"/>
          <w:w w:val="110"/>
          <w:sz w:val="20"/>
        </w:rPr>
        <w:t xml:space="preserve"> </w:t>
      </w:r>
      <w:r>
        <w:rPr>
          <w:w w:val="110"/>
          <w:sz w:val="20"/>
        </w:rPr>
        <w:t>CNOT</w:t>
      </w:r>
      <w:r>
        <w:rPr>
          <w:rFonts w:ascii="Lucida Sans Unicode" w:hAnsi="Lucida Sans Unicode"/>
          <w:w w:val="110"/>
          <w:sz w:val="20"/>
        </w:rPr>
        <w:t>}</w:t>
      </w:r>
      <w:r>
        <w:rPr>
          <w:rFonts w:ascii="Lucida Sans Unicode" w:hAnsi="Lucida Sans Unicode"/>
          <w:spacing w:val="-35"/>
          <w:w w:val="110"/>
          <w:sz w:val="20"/>
        </w:rPr>
        <w:t xml:space="preserve"> </w:t>
      </w:r>
      <w:r>
        <w:rPr>
          <w:i/>
          <w:w w:val="110"/>
          <w:sz w:val="20"/>
        </w:rPr>
        <w:t>.</w:t>
      </w:r>
      <w:r>
        <w:rPr>
          <w:i/>
          <w:w w:val="110"/>
          <w:sz w:val="20"/>
        </w:rPr>
        <w:tab/>
      </w:r>
      <w:bookmarkStart w:id="10" w:name="_bookmark5"/>
      <w:bookmarkEnd w:id="10"/>
      <w:r>
        <w:rPr>
          <w:w w:val="110"/>
          <w:sz w:val="20"/>
        </w:rPr>
        <w:t>(6)</w:t>
      </w:r>
    </w:p>
    <w:p w:rsidR="00A325FF" w:rsidRDefault="00D10E8B">
      <w:pPr>
        <w:pStyle w:val="Brdtekst"/>
        <w:spacing w:before="142"/>
        <w:ind w:left="140" w:right="351"/>
      </w:pPr>
      <w:r>
        <w:rPr>
          <w:w w:val="110"/>
        </w:rPr>
        <w:t xml:space="preserve">Notice that CNOT is the only 2-qubit gate in this set; all the other gates act on one qubit. Most of these gates appear in our Table </w:t>
      </w:r>
      <w:hyperlink w:anchor="_bookmark3" w:history="1">
        <w:r>
          <w:rPr>
            <w:w w:val="110"/>
          </w:rPr>
          <w:t xml:space="preserve">I. </w:t>
        </w:r>
      </w:hyperlink>
      <w:r>
        <w:rPr>
          <w:w w:val="110"/>
        </w:rPr>
        <w:t xml:space="preserve">The gates </w:t>
      </w:r>
      <w:r>
        <w:rPr>
          <w:i/>
          <w:w w:val="110"/>
        </w:rPr>
        <w:t>U</w:t>
      </w:r>
      <w:r>
        <w:rPr>
          <w:w w:val="110"/>
          <w:vertAlign w:val="subscript"/>
        </w:rPr>
        <w:t>1</w:t>
      </w:r>
      <w:r>
        <w:rPr>
          <w:rFonts w:ascii="Georgia" w:hAnsi="Georgia"/>
          <w:w w:val="110"/>
        </w:rPr>
        <w:t>(</w:t>
      </w:r>
      <w:r>
        <w:rPr>
          <w:i/>
          <w:w w:val="110"/>
        </w:rPr>
        <w:t>λ</w:t>
      </w:r>
      <w:r>
        <w:rPr>
          <w:rFonts w:ascii="Georgia" w:hAnsi="Georgia"/>
          <w:w w:val="110"/>
        </w:rPr>
        <w:t>)</w:t>
      </w:r>
      <w:r>
        <w:rPr>
          <w:w w:val="110"/>
        </w:rPr>
        <w:t xml:space="preserve">, </w:t>
      </w:r>
      <w:r>
        <w:rPr>
          <w:i/>
          <w:w w:val="110"/>
        </w:rPr>
        <w:t>U</w:t>
      </w:r>
      <w:r>
        <w:rPr>
          <w:w w:val="110"/>
          <w:vertAlign w:val="subscript"/>
        </w:rPr>
        <w:t>2</w:t>
      </w:r>
      <w:r>
        <w:rPr>
          <w:rFonts w:ascii="Georgia" w:hAnsi="Georgia"/>
          <w:w w:val="110"/>
        </w:rPr>
        <w:t>(</w:t>
      </w:r>
      <w:r>
        <w:rPr>
          <w:i/>
          <w:w w:val="110"/>
        </w:rPr>
        <w:t>λ, φ</w:t>
      </w:r>
      <w:r>
        <w:rPr>
          <w:rFonts w:ascii="Georgia" w:hAnsi="Georgia"/>
          <w:w w:val="110"/>
        </w:rPr>
        <w:t>)</w:t>
      </w:r>
      <w:r>
        <w:rPr>
          <w:w w:val="110"/>
        </w:rPr>
        <w:t xml:space="preserve">, and </w:t>
      </w:r>
      <w:r>
        <w:rPr>
          <w:i/>
          <w:w w:val="110"/>
        </w:rPr>
        <w:t>U</w:t>
      </w:r>
      <w:r>
        <w:rPr>
          <w:w w:val="110"/>
          <w:vertAlign w:val="subscript"/>
        </w:rPr>
        <w:t>3</w:t>
      </w:r>
      <w:r>
        <w:rPr>
          <w:rFonts w:ascii="Georgia" w:hAnsi="Georgia"/>
          <w:w w:val="110"/>
        </w:rPr>
        <w:t>(</w:t>
      </w:r>
      <w:r>
        <w:rPr>
          <w:i/>
          <w:w w:val="110"/>
        </w:rPr>
        <w:t>λ, φ, θ</w:t>
      </w:r>
      <w:r>
        <w:rPr>
          <w:rFonts w:ascii="Georgia" w:hAnsi="Georgia"/>
          <w:w w:val="110"/>
        </w:rPr>
        <w:t xml:space="preserve">) </w:t>
      </w:r>
      <w:r>
        <w:rPr>
          <w:w w:val="110"/>
        </w:rPr>
        <w:t>are continuously parameterized gates, defined as follows:</w:t>
      </w:r>
    </w:p>
    <w:p w:rsidR="00A325FF" w:rsidRDefault="00A325FF">
      <w:pPr>
        <w:sectPr w:rsidR="00A325FF">
          <w:pgSz w:w="12240" w:h="15840"/>
          <w:pgMar w:top="800" w:right="580" w:bottom="280" w:left="940" w:header="536" w:footer="0" w:gutter="0"/>
          <w:cols w:space="708"/>
        </w:sectPr>
      </w:pPr>
    </w:p>
    <w:p w:rsidR="00A325FF" w:rsidRDefault="00A325FF">
      <w:pPr>
        <w:pStyle w:val="Brdtekst"/>
        <w:spacing w:before="3"/>
        <w:rPr>
          <w:sz w:val="28"/>
        </w:rPr>
      </w:pPr>
    </w:p>
    <w:p w:rsidR="00A325FF" w:rsidRDefault="00D10E8B">
      <w:pPr>
        <w:spacing w:before="1"/>
        <w:ind w:left="512"/>
        <w:rPr>
          <w:rFonts w:ascii="Georgia" w:hAnsi="Georgia"/>
          <w:sz w:val="20"/>
        </w:rPr>
      </w:pPr>
      <w:r>
        <w:rPr>
          <w:i/>
          <w:w w:val="115"/>
          <w:sz w:val="20"/>
        </w:rPr>
        <w:t>U</w:t>
      </w:r>
      <w:r>
        <w:rPr>
          <w:w w:val="115"/>
          <w:sz w:val="20"/>
          <w:vertAlign w:val="subscript"/>
        </w:rPr>
        <w:t>1</w:t>
      </w:r>
      <w:r>
        <w:rPr>
          <w:rFonts w:ascii="Georgia" w:hAnsi="Georgia"/>
          <w:w w:val="115"/>
          <w:sz w:val="20"/>
        </w:rPr>
        <w:t>(</w:t>
      </w:r>
      <w:r>
        <w:rPr>
          <w:i/>
          <w:w w:val="115"/>
          <w:sz w:val="20"/>
        </w:rPr>
        <w:t>λ</w:t>
      </w:r>
      <w:r>
        <w:rPr>
          <w:rFonts w:ascii="Georgia" w:hAnsi="Georgia"/>
          <w:w w:val="115"/>
          <w:sz w:val="20"/>
        </w:rPr>
        <w:t>)</w:t>
      </w:r>
      <w:r>
        <w:rPr>
          <w:rFonts w:ascii="Georgia" w:hAnsi="Georgia"/>
          <w:spacing w:val="-18"/>
          <w:w w:val="115"/>
          <w:sz w:val="20"/>
        </w:rPr>
        <w:t xml:space="preserve"> </w:t>
      </w:r>
      <w:r>
        <w:rPr>
          <w:rFonts w:ascii="Georgia" w:hAnsi="Georgia"/>
          <w:w w:val="115"/>
          <w:sz w:val="20"/>
        </w:rPr>
        <w:t>=</w:t>
      </w:r>
    </w:p>
    <w:p w:rsidR="00A325FF" w:rsidRDefault="00D10E8B">
      <w:pPr>
        <w:pStyle w:val="Brdtekst"/>
        <w:spacing w:before="1"/>
        <w:rPr>
          <w:rFonts w:ascii="Georgia"/>
          <w:sz w:val="18"/>
        </w:rPr>
      </w:pPr>
      <w:r>
        <w:br w:type="column"/>
      </w:r>
    </w:p>
    <w:p w:rsidR="00A325FF" w:rsidRDefault="00D10E8B">
      <w:pPr>
        <w:pStyle w:val="Brdtekst"/>
        <w:spacing w:line="223" w:lineRule="exact"/>
        <w:ind w:left="162"/>
        <w:rPr>
          <w:rFonts w:ascii="Georgia"/>
        </w:rPr>
      </w:pPr>
      <w:r>
        <w:rPr>
          <w:rFonts w:ascii="Georgia"/>
        </w:rPr>
        <w:t>1 0</w:t>
      </w:r>
    </w:p>
    <w:p w:rsidR="00A325FF" w:rsidRDefault="002220C9">
      <w:pPr>
        <w:spacing w:before="33" w:line="160" w:lineRule="auto"/>
        <w:ind w:left="162"/>
        <w:rPr>
          <w:i/>
          <w:sz w:val="14"/>
        </w:rPr>
      </w:pPr>
      <w:r>
        <w:rPr>
          <w:noProof/>
          <w:lang w:val="da-DK" w:eastAsia="da-DK" w:bidi="ar-SA"/>
        </w:rPr>
        <mc:AlternateContent>
          <mc:Choice Requires="wps">
            <w:drawing>
              <wp:anchor distT="0" distB="0" distL="114300" distR="114300" simplePos="0" relativeHeight="481834496" behindDoc="1" locked="0" layoutInCell="1" allowOverlap="1">
                <wp:simplePos x="0" y="0"/>
                <wp:positionH relativeFrom="page">
                  <wp:posOffset>1406525</wp:posOffset>
                </wp:positionH>
                <wp:positionV relativeFrom="paragraph">
                  <wp:posOffset>-222885</wp:posOffset>
                </wp:positionV>
                <wp:extent cx="487045" cy="472440"/>
                <wp:effectExtent l="0" t="0" r="0" b="0"/>
                <wp:wrapNone/>
                <wp:docPr id="3039" name="Text Box 3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04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619"/>
                              </w:tabs>
                              <w:spacing w:line="196" w:lineRule="exact"/>
                              <w:rPr>
                                <w:rFonts w:ascii="Arial" w:hAnsi="Arial"/>
                              </w:rPr>
                            </w:pPr>
                            <w:r>
                              <w:rPr>
                                <w:rFonts w:ascii="Arial" w:hAnsi="Arial"/>
                                <w:w w:val="245"/>
                              </w:rPr>
                              <w:t>.</w:t>
                            </w:r>
                            <w:r>
                              <w:rPr>
                                <w:rFonts w:ascii="Arial" w:hAnsi="Arial"/>
                                <w:w w:val="245"/>
                              </w:rPr>
                              <w:tab/>
                            </w:r>
                            <w:r>
                              <w:rPr>
                                <w:rFonts w:ascii="Arial" w:hAnsi="Arial"/>
                                <w:spacing w:val="-20"/>
                                <w:w w:val="130"/>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15" o:spid="_x0000_s1035" type="#_x0000_t202" style="position:absolute;left:0;text-align:left;margin-left:110.75pt;margin-top:-17.55pt;width:38.35pt;height:37.2pt;z-index:-21481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atgIAALU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" filled="f" stroked="f">
                <v:textbox inset="0,0,0,0">
                  <w:txbxContent>
                    <w:p w:rsidR="00A325FF" w:rsidRDefault="00D10E8B">
                      <w:pPr>
                        <w:pStyle w:val="Brdtekst"/>
                        <w:tabs>
                          <w:tab w:val="left" w:pos="619"/>
                        </w:tabs>
                        <w:spacing w:line="196" w:lineRule="exact"/>
                        <w:rPr>
                          <w:rFonts w:ascii="Arial" w:hAnsi="Arial"/>
                        </w:rPr>
                      </w:pPr>
                      <w:r>
                        <w:rPr>
                          <w:rFonts w:ascii="Arial" w:hAnsi="Arial"/>
                          <w:w w:val="245"/>
                        </w:rPr>
                        <w:t>.</w:t>
                      </w:r>
                      <w:r>
                        <w:rPr>
                          <w:rFonts w:ascii="Arial" w:hAnsi="Arial"/>
                          <w:w w:val="245"/>
                        </w:rPr>
                        <w:tab/>
                      </w:r>
                      <w:r>
                        <w:rPr>
                          <w:rFonts w:ascii="Arial" w:hAnsi="Arial"/>
                          <w:spacing w:val="-20"/>
                          <w:w w:val="130"/>
                        </w:rPr>
                        <w:t>Σ</w:t>
                      </w:r>
                    </w:p>
                  </w:txbxContent>
                </v:textbox>
                <w10:wrap anchorx="page"/>
              </v:shape>
            </w:pict>
          </mc:Fallback>
        </mc:AlternateContent>
      </w:r>
      <w:r w:rsidR="00D10E8B">
        <w:rPr>
          <w:rFonts w:ascii="Georgia" w:hAnsi="Georgia"/>
          <w:w w:val="105"/>
          <w:position w:val="-6"/>
          <w:sz w:val="20"/>
        </w:rPr>
        <w:t xml:space="preserve">0 </w:t>
      </w:r>
      <w:r w:rsidR="00D10E8B">
        <w:rPr>
          <w:i/>
          <w:w w:val="115"/>
          <w:position w:val="-6"/>
          <w:sz w:val="20"/>
        </w:rPr>
        <w:t>e</w:t>
      </w:r>
      <w:r w:rsidR="00D10E8B">
        <w:rPr>
          <w:i/>
          <w:w w:val="115"/>
          <w:sz w:val="14"/>
        </w:rPr>
        <w:t>iλ</w:t>
      </w:r>
    </w:p>
    <w:p w:rsidR="00A325FF" w:rsidRDefault="00D10E8B">
      <w:pPr>
        <w:pStyle w:val="Brdtekst"/>
        <w:spacing w:before="3"/>
        <w:rPr>
          <w:i/>
          <w:sz w:val="28"/>
        </w:rPr>
      </w:pPr>
      <w:r>
        <w:br w:type="column"/>
      </w:r>
    </w:p>
    <w:p w:rsidR="00A325FF" w:rsidRDefault="00D10E8B">
      <w:pPr>
        <w:tabs>
          <w:tab w:val="left" w:pos="437"/>
        </w:tabs>
        <w:spacing w:before="1"/>
        <w:ind w:left="149"/>
        <w:rPr>
          <w:rFonts w:ascii="Georgia" w:hAnsi="Georgia"/>
          <w:sz w:val="20"/>
        </w:rPr>
      </w:pPr>
      <w:r>
        <w:rPr>
          <w:i/>
          <w:w w:val="110"/>
          <w:sz w:val="20"/>
        </w:rPr>
        <w:t>,</w:t>
      </w:r>
      <w:r>
        <w:rPr>
          <w:i/>
          <w:w w:val="110"/>
          <w:sz w:val="20"/>
        </w:rPr>
        <w:tab/>
        <w:t>U</w:t>
      </w:r>
      <w:r>
        <w:rPr>
          <w:w w:val="110"/>
          <w:sz w:val="20"/>
          <w:vertAlign w:val="subscript"/>
        </w:rPr>
        <w:t>2</w:t>
      </w:r>
      <w:r>
        <w:rPr>
          <w:rFonts w:ascii="Georgia" w:hAnsi="Georgia"/>
          <w:w w:val="110"/>
          <w:sz w:val="20"/>
        </w:rPr>
        <w:t>(</w:t>
      </w:r>
      <w:r>
        <w:rPr>
          <w:i/>
          <w:w w:val="110"/>
          <w:sz w:val="20"/>
        </w:rPr>
        <w:t>λ, φ</w:t>
      </w:r>
      <w:r>
        <w:rPr>
          <w:rFonts w:ascii="Georgia" w:hAnsi="Georgia"/>
          <w:w w:val="110"/>
          <w:sz w:val="20"/>
        </w:rPr>
        <w:t>)</w:t>
      </w:r>
      <w:r>
        <w:rPr>
          <w:rFonts w:ascii="Georgia" w:hAnsi="Georgia"/>
          <w:spacing w:val="-16"/>
          <w:w w:val="110"/>
          <w:sz w:val="20"/>
        </w:rPr>
        <w:t xml:space="preserve"> </w:t>
      </w:r>
      <w:r>
        <w:rPr>
          <w:rFonts w:ascii="Georgia" w:hAnsi="Georgia"/>
          <w:w w:val="110"/>
          <w:sz w:val="20"/>
        </w:rPr>
        <w:t>=</w:t>
      </w:r>
    </w:p>
    <w:p w:rsidR="00A325FF" w:rsidRDefault="00D10E8B">
      <w:pPr>
        <w:tabs>
          <w:tab w:val="left" w:pos="1049"/>
        </w:tabs>
        <w:spacing w:before="10" w:line="296" w:lineRule="exact"/>
        <w:ind w:left="245"/>
        <w:jc w:val="center"/>
        <w:rPr>
          <w:rFonts w:ascii="Lucida Sans Unicode" w:hAnsi="Lucida Sans Unicode"/>
          <w:sz w:val="20"/>
        </w:rPr>
      </w:pPr>
      <w:r>
        <w:br w:type="column"/>
      </w:r>
      <w:r>
        <w:rPr>
          <w:rFonts w:ascii="Lucida Sans Unicode" w:hAnsi="Lucida Sans Unicode"/>
          <w:w w:val="120"/>
          <w:sz w:val="20"/>
        </w:rPr>
        <w:lastRenderedPageBreak/>
        <w:t>√</w:t>
      </w:r>
      <w:r>
        <w:rPr>
          <w:rFonts w:ascii="Lucida Sans Unicode" w:hAnsi="Lucida Sans Unicode"/>
          <w:w w:val="120"/>
          <w:sz w:val="20"/>
        </w:rPr>
        <w:tab/>
      </w:r>
      <w:r>
        <w:rPr>
          <w:i/>
          <w:w w:val="135"/>
          <w:position w:val="-8"/>
          <w:sz w:val="14"/>
        </w:rPr>
        <w:t>iλ</w:t>
      </w:r>
      <w:r>
        <w:rPr>
          <w:i/>
          <w:spacing w:val="10"/>
          <w:w w:val="135"/>
          <w:position w:val="-8"/>
          <w:sz w:val="14"/>
        </w:rPr>
        <w:t xml:space="preserve"> </w:t>
      </w:r>
      <w:r>
        <w:rPr>
          <w:rFonts w:ascii="Lucida Sans Unicode" w:hAnsi="Lucida Sans Unicode"/>
          <w:w w:val="120"/>
          <w:sz w:val="20"/>
        </w:rPr>
        <w:t>√</w:t>
      </w:r>
    </w:p>
    <w:p w:rsidR="00A325FF" w:rsidRDefault="002220C9">
      <w:pPr>
        <w:ind w:left="162"/>
        <w:jc w:val="center"/>
        <w:rPr>
          <w:rFonts w:ascii="Georgia" w:hAnsi="Georgia"/>
          <w:sz w:val="20"/>
        </w:rPr>
      </w:pPr>
      <w:r>
        <w:rPr>
          <w:noProof/>
          <w:lang w:val="da-DK" w:eastAsia="da-DK" w:bidi="ar-SA"/>
        </w:rPr>
        <mc:AlternateContent>
          <mc:Choice Requires="wps">
            <w:drawing>
              <wp:anchor distT="0" distB="0" distL="114300" distR="114300" simplePos="0" relativeHeight="481830912" behindDoc="1" locked="0" layoutInCell="1" allowOverlap="1">
                <wp:simplePos x="0" y="0"/>
                <wp:positionH relativeFrom="page">
                  <wp:posOffset>3086735</wp:posOffset>
                </wp:positionH>
                <wp:positionV relativeFrom="paragraph">
                  <wp:posOffset>-23495</wp:posOffset>
                </wp:positionV>
                <wp:extent cx="63500" cy="0"/>
                <wp:effectExtent l="0" t="0" r="0" b="0"/>
                <wp:wrapNone/>
                <wp:docPr id="3038" name="Line 3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14" o:spid="_x0000_s1026" style="position:absolute;z-index:-214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05pt,-1.85pt" to="248.0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" strokeweight=".14042mm">
                <w10:wrap anchorx="page"/>
              </v:line>
            </w:pict>
          </mc:Fallback>
        </mc:AlternateContent>
      </w:r>
      <w:r>
        <w:rPr>
          <w:noProof/>
          <w:lang w:val="da-DK" w:eastAsia="da-DK" w:bidi="ar-SA"/>
        </w:rPr>
        <mc:AlternateContent>
          <mc:Choice Requires="wps">
            <w:drawing>
              <wp:anchor distT="0" distB="0" distL="114300" distR="114300" simplePos="0" relativeHeight="481831424" behindDoc="1" locked="0" layoutInCell="1" allowOverlap="1">
                <wp:simplePos x="0" y="0"/>
                <wp:positionH relativeFrom="page">
                  <wp:posOffset>3763010</wp:posOffset>
                </wp:positionH>
                <wp:positionV relativeFrom="paragraph">
                  <wp:posOffset>-23495</wp:posOffset>
                </wp:positionV>
                <wp:extent cx="63500" cy="0"/>
                <wp:effectExtent l="0" t="0" r="0" b="0"/>
                <wp:wrapNone/>
                <wp:docPr id="3037" name="Line 30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13" o:spid="_x0000_s1026" style="position:absolute;z-index:-2148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6.3pt,-1.85pt" to="301.3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" strokeweight=".14042mm">
                <w10:wrap anchorx="page"/>
              </v:line>
            </w:pict>
          </mc:Fallback>
        </mc:AlternateContent>
      </w:r>
      <w:r>
        <w:rPr>
          <w:noProof/>
          <w:lang w:val="da-DK" w:eastAsia="da-DK" w:bidi="ar-SA"/>
        </w:rPr>
        <mc:AlternateContent>
          <mc:Choice Requires="wps">
            <w:drawing>
              <wp:anchor distT="0" distB="0" distL="114300" distR="114300" simplePos="0" relativeHeight="481831936" behindDoc="1" locked="0" layoutInCell="1" allowOverlap="1">
                <wp:simplePos x="0" y="0"/>
                <wp:positionH relativeFrom="page">
                  <wp:posOffset>3136265</wp:posOffset>
                </wp:positionH>
                <wp:positionV relativeFrom="paragraph">
                  <wp:posOffset>135255</wp:posOffset>
                </wp:positionV>
                <wp:extent cx="62865" cy="0"/>
                <wp:effectExtent l="0" t="0" r="0" b="0"/>
                <wp:wrapNone/>
                <wp:docPr id="3036" name="Line 3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12" o:spid="_x0000_s1026" style="position:absolute;z-index:-214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95pt,10.65pt" to="251.9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" strokeweight=".14042mm">
                <w10:wrap anchorx="page"/>
              </v:line>
            </w:pict>
          </mc:Fallback>
        </mc:AlternateContent>
      </w:r>
      <w:r>
        <w:rPr>
          <w:noProof/>
          <w:lang w:val="da-DK" w:eastAsia="da-DK" w:bidi="ar-SA"/>
        </w:rPr>
        <mc:AlternateContent>
          <mc:Choice Requires="wps">
            <w:drawing>
              <wp:anchor distT="0" distB="0" distL="114300" distR="114300" simplePos="0" relativeHeight="481832448" behindDoc="1" locked="0" layoutInCell="1" allowOverlap="1">
                <wp:simplePos x="0" y="0"/>
                <wp:positionH relativeFrom="page">
                  <wp:posOffset>3822700</wp:posOffset>
                </wp:positionH>
                <wp:positionV relativeFrom="paragraph">
                  <wp:posOffset>135255</wp:posOffset>
                </wp:positionV>
                <wp:extent cx="63500" cy="0"/>
                <wp:effectExtent l="0" t="0" r="0" b="0"/>
                <wp:wrapNone/>
                <wp:docPr id="3035" name="Line 30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11" o:spid="_x0000_s1026" style="position:absolute;z-index:-2148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1pt,10.65pt" to="30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" strokeweight=".14042mm">
                <w10:wrap anchorx="page"/>
              </v:line>
            </w:pict>
          </mc:Fallback>
        </mc:AlternateContent>
      </w:r>
      <w:r>
        <w:rPr>
          <w:noProof/>
          <w:lang w:val="da-DK" w:eastAsia="da-DK" w:bidi="ar-SA"/>
        </w:rPr>
        <mc:AlternateContent>
          <mc:Choice Requires="wps">
            <w:drawing>
              <wp:anchor distT="0" distB="0" distL="114300" distR="114300" simplePos="0" relativeHeight="481835008" behindDoc="1" locked="0" layoutInCell="1" allowOverlap="1">
                <wp:simplePos x="0" y="0"/>
                <wp:positionH relativeFrom="page">
                  <wp:posOffset>2712720</wp:posOffset>
                </wp:positionH>
                <wp:positionV relativeFrom="paragraph">
                  <wp:posOffset>-116840</wp:posOffset>
                </wp:positionV>
                <wp:extent cx="1266825" cy="472440"/>
                <wp:effectExtent l="0" t="0" r="0" b="0"/>
                <wp:wrapNone/>
                <wp:docPr id="3034" name="Text Box 3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980"/>
                                <w:tab w:val="left" w:pos="1847"/>
                              </w:tabs>
                              <w:spacing w:line="404" w:lineRule="exact"/>
                              <w:rPr>
                                <w:rFonts w:ascii="Georgia" w:hAnsi="Georgia"/>
                                <w:sz w:val="20"/>
                              </w:rPr>
                            </w:pPr>
                            <w:r>
                              <w:rPr>
                                <w:rFonts w:ascii="Arial" w:hAnsi="Arial"/>
                                <w:w w:val="240"/>
                                <w:position w:val="16"/>
                                <w:sz w:val="20"/>
                              </w:rPr>
                              <w:t>.</w:t>
                            </w:r>
                            <w:r>
                              <w:rPr>
                                <w:rFonts w:ascii="Arial" w:hAnsi="Arial"/>
                                <w:w w:val="240"/>
                                <w:position w:val="16"/>
                                <w:sz w:val="20"/>
                              </w:rPr>
                              <w:tab/>
                            </w:r>
                            <w:r>
                              <w:rPr>
                                <w:rFonts w:ascii="Arial" w:hAnsi="Arial"/>
                                <w:w w:val="240"/>
                                <w:position w:val="16"/>
                                <w:sz w:val="20"/>
                              </w:rPr>
                              <w:tab/>
                            </w:r>
                            <w:r>
                              <w:rPr>
                                <w:rFonts w:ascii="Arial" w:hAnsi="Arial"/>
                                <w:spacing w:val="-1795"/>
                                <w:w w:val="118"/>
                                <w:position w:val="16"/>
                                <w:sz w:val="20"/>
                              </w:rPr>
                              <w:t>Σ</w:t>
                            </w:r>
                            <w:r>
                              <w:rPr>
                                <w:rFonts w:ascii="Georgia" w:hAnsi="Georgia"/>
                                <w:spacing w:val="-24"/>
                                <w:w w:val="115"/>
                                <w:sz w:val="20"/>
                              </w:rPr>
                              <w:t>1</w:t>
                            </w:r>
                            <w:r>
                              <w:rPr>
                                <w:i/>
                                <w:spacing w:val="-24"/>
                                <w:w w:val="179"/>
                                <w:sz w:val="20"/>
                              </w:rPr>
                              <w:t>/</w:t>
                            </w:r>
                            <w:r>
                              <w:rPr>
                                <w:i/>
                                <w:spacing w:val="-68"/>
                                <w:sz w:val="20"/>
                              </w:rPr>
                              <w:t xml:space="preserve">  </w:t>
                            </w:r>
                            <w:r>
                              <w:rPr>
                                <w:i/>
                                <w:spacing w:val="-52"/>
                                <w:sz w:val="20"/>
                              </w:rPr>
                              <w:t xml:space="preserve"> </w:t>
                            </w:r>
                            <w:r>
                              <w:rPr>
                                <w:rFonts w:ascii="Georgia" w:hAnsi="Georgia"/>
                                <w:spacing w:val="-68"/>
                                <w:w w:val="89"/>
                                <w:sz w:val="20"/>
                              </w:rPr>
                              <w:t>2</w:t>
                            </w:r>
                            <w:r>
                              <w:rPr>
                                <w:rFonts w:ascii="Georgia" w:hAnsi="Georgia"/>
                                <w:sz w:val="20"/>
                              </w:rPr>
                              <w:tab/>
                            </w:r>
                            <w:r>
                              <w:rPr>
                                <w:rFonts w:ascii="Lucida Sans Unicode" w:hAnsi="Lucida Sans Unicode"/>
                                <w:w w:val="97"/>
                                <w:sz w:val="20"/>
                              </w:rPr>
                              <w:t>−</w:t>
                            </w:r>
                            <w:r>
                              <w:rPr>
                                <w:i/>
                                <w:w w:val="104"/>
                                <w:sz w:val="20"/>
                              </w:rPr>
                              <w:t>e</w:t>
                            </w:r>
                            <w:r>
                              <w:rPr>
                                <w:i/>
                                <w:sz w:val="20"/>
                              </w:rPr>
                              <w:t xml:space="preserve">  </w:t>
                            </w:r>
                            <w:r>
                              <w:rPr>
                                <w:i/>
                                <w:spacing w:val="10"/>
                                <w:sz w:val="20"/>
                              </w:rPr>
                              <w:t xml:space="preserve"> </w:t>
                            </w:r>
                            <w:r>
                              <w:rPr>
                                <w:i/>
                                <w:w w:val="179"/>
                                <w:sz w:val="20"/>
                              </w:rPr>
                              <w:t>/</w:t>
                            </w:r>
                            <w:r>
                              <w:rPr>
                                <w:i/>
                                <w:sz w:val="20"/>
                              </w:rPr>
                              <w:t xml:space="preserve">  </w:t>
                            </w:r>
                            <w:r>
                              <w:rPr>
                                <w:i/>
                                <w:spacing w:val="16"/>
                                <w:sz w:val="20"/>
                              </w:rPr>
                              <w:t xml:space="preserve"> </w:t>
                            </w:r>
                            <w:r>
                              <w:rPr>
                                <w:rFonts w:ascii="Georgia" w:hAnsi="Georgia"/>
                                <w:w w:val="89"/>
                                <w:sz w:val="2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10" o:spid="_x0000_s1036" type="#_x0000_t202" style="position:absolute;left:0;text-align:left;margin-left:213.6pt;margin-top:-9.2pt;width:99.75pt;height:37.2pt;z-index:-214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" filled="f" stroked="f">
                <v:textbox inset="0,0,0,0">
                  <w:txbxContent>
                    <w:p w:rsidR="00A325FF" w:rsidRDefault="00D10E8B">
                      <w:pPr>
                        <w:tabs>
                          <w:tab w:val="left" w:pos="980"/>
                          <w:tab w:val="left" w:pos="1847"/>
                        </w:tabs>
                        <w:spacing w:line="404" w:lineRule="exact"/>
                        <w:rPr>
                          <w:rFonts w:ascii="Georgia" w:hAnsi="Georgia"/>
                          <w:sz w:val="20"/>
                        </w:rPr>
                      </w:pPr>
                      <w:r>
                        <w:rPr>
                          <w:rFonts w:ascii="Arial" w:hAnsi="Arial"/>
                          <w:w w:val="240"/>
                          <w:position w:val="16"/>
                          <w:sz w:val="20"/>
                        </w:rPr>
                        <w:t>.</w:t>
                      </w:r>
                      <w:r>
                        <w:rPr>
                          <w:rFonts w:ascii="Arial" w:hAnsi="Arial"/>
                          <w:w w:val="240"/>
                          <w:position w:val="16"/>
                          <w:sz w:val="20"/>
                        </w:rPr>
                        <w:tab/>
                      </w:r>
                      <w:r>
                        <w:rPr>
                          <w:rFonts w:ascii="Arial" w:hAnsi="Arial"/>
                          <w:w w:val="240"/>
                          <w:position w:val="16"/>
                          <w:sz w:val="20"/>
                        </w:rPr>
                        <w:tab/>
                      </w:r>
                      <w:r>
                        <w:rPr>
                          <w:rFonts w:ascii="Arial" w:hAnsi="Arial"/>
                          <w:spacing w:val="-1795"/>
                          <w:w w:val="118"/>
                          <w:position w:val="16"/>
                          <w:sz w:val="20"/>
                        </w:rPr>
                        <w:t>Σ</w:t>
                      </w:r>
                      <w:r>
                        <w:rPr>
                          <w:rFonts w:ascii="Georgia" w:hAnsi="Georgia"/>
                          <w:spacing w:val="-24"/>
                          <w:w w:val="115"/>
                          <w:sz w:val="20"/>
                        </w:rPr>
                        <w:t>1</w:t>
                      </w:r>
                      <w:r>
                        <w:rPr>
                          <w:i/>
                          <w:spacing w:val="-24"/>
                          <w:w w:val="179"/>
                          <w:sz w:val="20"/>
                        </w:rPr>
                        <w:t>/</w:t>
                      </w:r>
                      <w:r>
                        <w:rPr>
                          <w:i/>
                          <w:spacing w:val="-68"/>
                          <w:sz w:val="20"/>
                        </w:rPr>
                        <w:t xml:space="preserve">  </w:t>
                      </w:r>
                      <w:r>
                        <w:rPr>
                          <w:i/>
                          <w:spacing w:val="-52"/>
                          <w:sz w:val="20"/>
                        </w:rPr>
                        <w:t xml:space="preserve"> </w:t>
                      </w:r>
                      <w:r>
                        <w:rPr>
                          <w:rFonts w:ascii="Georgia" w:hAnsi="Georgia"/>
                          <w:spacing w:val="-68"/>
                          <w:w w:val="89"/>
                          <w:sz w:val="20"/>
                        </w:rPr>
                        <w:t>2</w:t>
                      </w:r>
                      <w:r>
                        <w:rPr>
                          <w:rFonts w:ascii="Georgia" w:hAnsi="Georgia"/>
                          <w:sz w:val="20"/>
                        </w:rPr>
                        <w:tab/>
                      </w:r>
                      <w:r>
                        <w:rPr>
                          <w:rFonts w:ascii="Lucida Sans Unicode" w:hAnsi="Lucida Sans Unicode"/>
                          <w:w w:val="97"/>
                          <w:sz w:val="20"/>
                        </w:rPr>
                        <w:t>−</w:t>
                      </w:r>
                      <w:r>
                        <w:rPr>
                          <w:i/>
                          <w:w w:val="104"/>
                          <w:sz w:val="20"/>
                        </w:rPr>
                        <w:t>e</w:t>
                      </w:r>
                      <w:r>
                        <w:rPr>
                          <w:i/>
                          <w:sz w:val="20"/>
                        </w:rPr>
                        <w:t xml:space="preserve">  </w:t>
                      </w:r>
                      <w:r>
                        <w:rPr>
                          <w:i/>
                          <w:spacing w:val="10"/>
                          <w:sz w:val="20"/>
                        </w:rPr>
                        <w:t xml:space="preserve"> </w:t>
                      </w:r>
                      <w:r>
                        <w:rPr>
                          <w:i/>
                          <w:w w:val="179"/>
                          <w:sz w:val="20"/>
                        </w:rPr>
                        <w:t>/</w:t>
                      </w:r>
                      <w:r>
                        <w:rPr>
                          <w:i/>
                          <w:sz w:val="20"/>
                        </w:rPr>
                        <w:t xml:space="preserve">  </w:t>
                      </w:r>
                      <w:r>
                        <w:rPr>
                          <w:i/>
                          <w:spacing w:val="16"/>
                          <w:sz w:val="20"/>
                        </w:rPr>
                        <w:t xml:space="preserve"> </w:t>
                      </w:r>
                      <w:r>
                        <w:rPr>
                          <w:rFonts w:ascii="Georgia" w:hAnsi="Georgia"/>
                          <w:w w:val="89"/>
                          <w:sz w:val="20"/>
                        </w:rPr>
                        <w:t>2</w:t>
                      </w:r>
                    </w:p>
                  </w:txbxContent>
                </v:textbox>
                <w10:wrap anchorx="page"/>
              </v:shape>
            </w:pict>
          </mc:Fallback>
        </mc:AlternateContent>
      </w:r>
      <w:r w:rsidR="00D10E8B">
        <w:rPr>
          <w:i/>
          <w:w w:val="104"/>
          <w:position w:val="-6"/>
          <w:sz w:val="20"/>
        </w:rPr>
        <w:t>e</w:t>
      </w:r>
      <w:r w:rsidR="00D10E8B">
        <w:rPr>
          <w:i/>
          <w:w w:val="130"/>
          <w:sz w:val="14"/>
        </w:rPr>
        <w:t>i</w:t>
      </w:r>
      <w:r w:rsidR="00D10E8B">
        <w:rPr>
          <w:i/>
          <w:spacing w:val="10"/>
          <w:w w:val="130"/>
          <w:sz w:val="14"/>
        </w:rPr>
        <w:t>φ</w:t>
      </w:r>
      <w:r w:rsidR="00D10E8B">
        <w:rPr>
          <w:i/>
          <w:w w:val="179"/>
          <w:position w:val="-6"/>
          <w:sz w:val="20"/>
        </w:rPr>
        <w:t>/</w:t>
      </w:r>
      <w:r w:rsidR="00D10E8B">
        <w:rPr>
          <w:rFonts w:ascii="Lucida Sans Unicode" w:hAnsi="Lucida Sans Unicode"/>
          <w:w w:val="102"/>
          <w:position w:val="9"/>
          <w:sz w:val="20"/>
        </w:rPr>
        <w:t>√</w:t>
      </w:r>
      <w:r w:rsidR="00D10E8B">
        <w:rPr>
          <w:rFonts w:ascii="Georgia" w:hAnsi="Georgia"/>
          <w:w w:val="89"/>
          <w:position w:val="-6"/>
          <w:sz w:val="20"/>
        </w:rPr>
        <w:t>2</w:t>
      </w:r>
      <w:r w:rsidR="00D10E8B">
        <w:rPr>
          <w:rFonts w:ascii="Georgia" w:hAnsi="Georgia"/>
          <w:position w:val="-6"/>
          <w:sz w:val="20"/>
        </w:rPr>
        <w:t xml:space="preserve"> </w:t>
      </w:r>
      <w:r w:rsidR="00D10E8B">
        <w:rPr>
          <w:rFonts w:ascii="Georgia" w:hAnsi="Georgia"/>
          <w:spacing w:val="23"/>
          <w:position w:val="-6"/>
          <w:sz w:val="20"/>
        </w:rPr>
        <w:t xml:space="preserve"> </w:t>
      </w:r>
      <w:r w:rsidR="00D10E8B">
        <w:rPr>
          <w:i/>
          <w:spacing w:val="-2"/>
          <w:w w:val="104"/>
          <w:position w:val="-6"/>
          <w:sz w:val="20"/>
        </w:rPr>
        <w:t>e</w:t>
      </w:r>
      <w:r w:rsidR="00D10E8B">
        <w:rPr>
          <w:i/>
          <w:spacing w:val="-2"/>
          <w:w w:val="144"/>
          <w:sz w:val="14"/>
        </w:rPr>
        <w:t>i</w:t>
      </w:r>
      <w:r w:rsidR="00D10E8B">
        <w:rPr>
          <w:spacing w:val="-2"/>
          <w:w w:val="133"/>
          <w:sz w:val="14"/>
        </w:rPr>
        <w:t>(</w:t>
      </w:r>
      <w:r w:rsidR="00D10E8B">
        <w:rPr>
          <w:i/>
          <w:spacing w:val="-2"/>
          <w:w w:val="155"/>
          <w:sz w:val="14"/>
        </w:rPr>
        <w:t>λ</w:t>
      </w:r>
      <w:r w:rsidR="00D10E8B">
        <w:rPr>
          <w:spacing w:val="-2"/>
          <w:w w:val="154"/>
          <w:sz w:val="14"/>
        </w:rPr>
        <w:t>+</w:t>
      </w:r>
      <w:r w:rsidR="00D10E8B">
        <w:rPr>
          <w:i/>
          <w:spacing w:val="-2"/>
          <w:w w:val="123"/>
          <w:sz w:val="14"/>
        </w:rPr>
        <w:t>φ</w:t>
      </w:r>
      <w:r w:rsidR="00D10E8B">
        <w:rPr>
          <w:spacing w:val="8"/>
          <w:w w:val="133"/>
          <w:sz w:val="14"/>
        </w:rPr>
        <w:t>)</w:t>
      </w:r>
      <w:r w:rsidR="00D10E8B">
        <w:rPr>
          <w:i/>
          <w:spacing w:val="-2"/>
          <w:w w:val="179"/>
          <w:position w:val="-6"/>
          <w:sz w:val="20"/>
        </w:rPr>
        <w:t>/</w:t>
      </w:r>
      <w:r w:rsidR="00D10E8B">
        <w:rPr>
          <w:rFonts w:ascii="Lucida Sans Unicode" w:hAnsi="Lucida Sans Unicode"/>
          <w:spacing w:val="-2"/>
          <w:w w:val="102"/>
          <w:position w:val="9"/>
          <w:sz w:val="20"/>
        </w:rPr>
        <w:t>√</w:t>
      </w:r>
      <w:r w:rsidR="00D10E8B">
        <w:rPr>
          <w:rFonts w:ascii="Georgia" w:hAnsi="Georgia"/>
          <w:spacing w:val="-2"/>
          <w:w w:val="89"/>
          <w:position w:val="-6"/>
          <w:sz w:val="20"/>
        </w:rPr>
        <w:t>2</w:t>
      </w:r>
    </w:p>
    <w:p w:rsidR="00A325FF" w:rsidRDefault="00D10E8B">
      <w:pPr>
        <w:pStyle w:val="Brdtekst"/>
        <w:spacing w:before="7"/>
        <w:rPr>
          <w:rFonts w:ascii="Georgia"/>
          <w:sz w:val="28"/>
        </w:rPr>
      </w:pPr>
      <w:r>
        <w:br w:type="column"/>
      </w:r>
    </w:p>
    <w:p w:rsidR="00A325FF" w:rsidRDefault="00D10E8B">
      <w:pPr>
        <w:tabs>
          <w:tab w:val="left" w:pos="427"/>
        </w:tabs>
        <w:ind w:left="139"/>
        <w:rPr>
          <w:rFonts w:ascii="Georgia" w:hAnsi="Georgia"/>
          <w:sz w:val="20"/>
        </w:rPr>
      </w:pPr>
      <w:r>
        <w:rPr>
          <w:i/>
          <w:w w:val="110"/>
          <w:sz w:val="20"/>
        </w:rPr>
        <w:t>,</w:t>
      </w:r>
      <w:r>
        <w:rPr>
          <w:i/>
          <w:w w:val="110"/>
          <w:sz w:val="20"/>
        </w:rPr>
        <w:tab/>
        <w:t>U</w:t>
      </w:r>
      <w:r>
        <w:rPr>
          <w:w w:val="110"/>
          <w:sz w:val="20"/>
          <w:vertAlign w:val="subscript"/>
        </w:rPr>
        <w:t>3</w:t>
      </w:r>
      <w:r>
        <w:rPr>
          <w:rFonts w:ascii="Georgia" w:hAnsi="Georgia"/>
          <w:w w:val="110"/>
          <w:sz w:val="20"/>
        </w:rPr>
        <w:t>(</w:t>
      </w:r>
      <w:r>
        <w:rPr>
          <w:i/>
          <w:w w:val="110"/>
          <w:sz w:val="20"/>
        </w:rPr>
        <w:t>λ,</w:t>
      </w:r>
      <w:r>
        <w:rPr>
          <w:i/>
          <w:spacing w:val="-25"/>
          <w:w w:val="110"/>
          <w:sz w:val="20"/>
        </w:rPr>
        <w:t xml:space="preserve"> </w:t>
      </w:r>
      <w:r>
        <w:rPr>
          <w:i/>
          <w:w w:val="110"/>
          <w:sz w:val="20"/>
        </w:rPr>
        <w:t>φ,</w:t>
      </w:r>
      <w:r>
        <w:rPr>
          <w:i/>
          <w:spacing w:val="-24"/>
          <w:w w:val="110"/>
          <w:sz w:val="20"/>
        </w:rPr>
        <w:t xml:space="preserve"> </w:t>
      </w:r>
      <w:r>
        <w:rPr>
          <w:i/>
          <w:spacing w:val="2"/>
          <w:w w:val="110"/>
          <w:sz w:val="20"/>
        </w:rPr>
        <w:t>θ</w:t>
      </w:r>
      <w:r>
        <w:rPr>
          <w:rFonts w:ascii="Georgia" w:hAnsi="Georgia"/>
          <w:spacing w:val="2"/>
          <w:w w:val="110"/>
          <w:sz w:val="20"/>
        </w:rPr>
        <w:t>)</w:t>
      </w:r>
      <w:r>
        <w:rPr>
          <w:rFonts w:ascii="Georgia" w:hAnsi="Georgia"/>
          <w:spacing w:val="-1"/>
          <w:w w:val="110"/>
          <w:sz w:val="20"/>
        </w:rPr>
        <w:t xml:space="preserve"> </w:t>
      </w:r>
      <w:r>
        <w:rPr>
          <w:rFonts w:ascii="Georgia" w:hAnsi="Georgia"/>
          <w:w w:val="110"/>
          <w:sz w:val="20"/>
        </w:rPr>
        <w:t>=</w:t>
      </w:r>
    </w:p>
    <w:p w:rsidR="00A325FF" w:rsidRDefault="00D10E8B">
      <w:pPr>
        <w:pStyle w:val="Brdtekst"/>
        <w:spacing w:before="10"/>
        <w:rPr>
          <w:rFonts w:ascii="Georgia"/>
          <w:sz w:val="17"/>
        </w:rPr>
      </w:pPr>
      <w:r>
        <w:br w:type="column"/>
      </w:r>
    </w:p>
    <w:p w:rsidR="00A325FF" w:rsidRDefault="00D10E8B">
      <w:pPr>
        <w:tabs>
          <w:tab w:val="left" w:pos="1275"/>
        </w:tabs>
        <w:ind w:left="43"/>
        <w:jc w:val="center"/>
        <w:rPr>
          <w:rFonts w:ascii="Georgia" w:hAnsi="Georgia"/>
          <w:sz w:val="20"/>
        </w:rPr>
      </w:pPr>
      <w:r>
        <w:rPr>
          <w:rFonts w:ascii="Georgia" w:hAnsi="Georgia"/>
          <w:w w:val="110"/>
          <w:sz w:val="20"/>
        </w:rPr>
        <w:t>cos(</w:t>
      </w:r>
      <w:r>
        <w:rPr>
          <w:i/>
          <w:w w:val="110"/>
          <w:sz w:val="20"/>
        </w:rPr>
        <w:t>θ/</w:t>
      </w:r>
      <w:r>
        <w:rPr>
          <w:rFonts w:ascii="Georgia" w:hAnsi="Georgia"/>
          <w:w w:val="110"/>
          <w:sz w:val="20"/>
        </w:rPr>
        <w:t>2)</w:t>
      </w:r>
      <w:r>
        <w:rPr>
          <w:rFonts w:ascii="Georgia" w:hAnsi="Georgia"/>
          <w:w w:val="110"/>
          <w:sz w:val="20"/>
        </w:rPr>
        <w:tab/>
      </w:r>
      <w:r>
        <w:rPr>
          <w:i/>
          <w:w w:val="110"/>
          <w:sz w:val="20"/>
        </w:rPr>
        <w:t>e</w:t>
      </w:r>
      <w:r>
        <w:rPr>
          <w:i/>
          <w:w w:val="110"/>
          <w:sz w:val="20"/>
          <w:vertAlign w:val="superscript"/>
        </w:rPr>
        <w:t>iλ</w:t>
      </w:r>
      <w:r>
        <w:rPr>
          <w:i/>
          <w:spacing w:val="-15"/>
          <w:w w:val="110"/>
          <w:sz w:val="20"/>
        </w:rPr>
        <w:t xml:space="preserve"> </w:t>
      </w:r>
      <w:r>
        <w:rPr>
          <w:rFonts w:ascii="Georgia" w:hAnsi="Georgia"/>
          <w:w w:val="110"/>
          <w:sz w:val="20"/>
        </w:rPr>
        <w:t>sin(</w:t>
      </w:r>
      <w:r>
        <w:rPr>
          <w:i/>
          <w:w w:val="110"/>
          <w:sz w:val="20"/>
        </w:rPr>
        <w:t>θ/</w:t>
      </w:r>
      <w:r>
        <w:rPr>
          <w:rFonts w:ascii="Georgia" w:hAnsi="Georgia"/>
          <w:w w:val="110"/>
          <w:sz w:val="20"/>
        </w:rPr>
        <w:t>2)</w:t>
      </w:r>
    </w:p>
    <w:p w:rsidR="00A325FF" w:rsidRDefault="002220C9">
      <w:pPr>
        <w:spacing w:before="15"/>
        <w:ind w:left="15"/>
        <w:jc w:val="center"/>
        <w:rPr>
          <w:rFonts w:ascii="Georgia" w:hAnsi="Georgia"/>
          <w:sz w:val="20"/>
        </w:rPr>
      </w:pPr>
      <w:r>
        <w:rPr>
          <w:noProof/>
          <w:lang w:val="da-DK" w:eastAsia="da-DK" w:bidi="ar-SA"/>
        </w:rPr>
        <mc:AlternateContent>
          <mc:Choice Requires="wps">
            <w:drawing>
              <wp:anchor distT="0" distB="0" distL="114300" distR="114300" simplePos="0" relativeHeight="481835520" behindDoc="1" locked="0" layoutInCell="1" allowOverlap="1">
                <wp:simplePos x="0" y="0"/>
                <wp:positionH relativeFrom="page">
                  <wp:posOffset>4917440</wp:posOffset>
                </wp:positionH>
                <wp:positionV relativeFrom="paragraph">
                  <wp:posOffset>-226060</wp:posOffset>
                </wp:positionV>
                <wp:extent cx="960755" cy="472440"/>
                <wp:effectExtent l="0" t="0" r="0" b="0"/>
                <wp:wrapNone/>
                <wp:docPr id="3033" name="Text Box 3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75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57"/>
                              </w:tabs>
                              <w:spacing w:line="168" w:lineRule="auto"/>
                              <w:rPr>
                                <w:rFonts w:ascii="Lucida Sans Unicode" w:hAnsi="Lucida Sans Unicode"/>
                              </w:rPr>
                            </w:pPr>
                            <w:r>
                              <w:rPr>
                                <w:rFonts w:ascii="Arial" w:hAnsi="Arial"/>
                                <w:w w:val="245"/>
                              </w:rPr>
                              <w:t>.</w:t>
                            </w:r>
                            <w:r>
                              <w:rPr>
                                <w:rFonts w:ascii="Arial" w:hAnsi="Arial"/>
                                <w:w w:val="245"/>
                              </w:rPr>
                              <w:tab/>
                            </w:r>
                            <w:r>
                              <w:rPr>
                                <w:rFonts w:ascii="Lucida Sans Unicode" w:hAnsi="Lucida Sans Unicode"/>
                                <w:spacing w:val="-20"/>
                                <w:w w:val="105"/>
                                <w:position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09" o:spid="_x0000_s1037" type="#_x0000_t202" style="position:absolute;left:0;text-align:left;margin-left:387.2pt;margin-top:-17.8pt;width:75.65pt;height:37.2pt;z-index:-2148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" filled="f" stroked="f">
                <v:textbox inset="0,0,0,0">
                  <w:txbxContent>
                    <w:p w:rsidR="00A325FF" w:rsidRDefault="00D10E8B">
                      <w:pPr>
                        <w:pStyle w:val="Brdtekst"/>
                        <w:tabs>
                          <w:tab w:val="left" w:pos="1357"/>
                        </w:tabs>
                        <w:spacing w:line="168" w:lineRule="auto"/>
                        <w:rPr>
                          <w:rFonts w:ascii="Lucida Sans Unicode" w:hAnsi="Lucida Sans Unicode"/>
                        </w:rPr>
                      </w:pPr>
                      <w:r>
                        <w:rPr>
                          <w:rFonts w:ascii="Arial" w:hAnsi="Arial"/>
                          <w:w w:val="245"/>
                        </w:rPr>
                        <w:t>.</w:t>
                      </w:r>
                      <w:r>
                        <w:rPr>
                          <w:rFonts w:ascii="Arial" w:hAnsi="Arial"/>
                          <w:w w:val="245"/>
                        </w:rPr>
                        <w:tab/>
                      </w:r>
                      <w:r>
                        <w:rPr>
                          <w:rFonts w:ascii="Lucida Sans Unicode" w:hAnsi="Lucida Sans Unicode"/>
                          <w:spacing w:val="-20"/>
                          <w:w w:val="105"/>
                          <w:position w:val="-1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740928" behindDoc="0" locked="0" layoutInCell="1" allowOverlap="1">
                <wp:simplePos x="0" y="0"/>
                <wp:positionH relativeFrom="page">
                  <wp:posOffset>6569710</wp:posOffset>
                </wp:positionH>
                <wp:positionV relativeFrom="paragraph">
                  <wp:posOffset>-226060</wp:posOffset>
                </wp:positionV>
                <wp:extent cx="93345" cy="472440"/>
                <wp:effectExtent l="0" t="0" r="0" b="0"/>
                <wp:wrapNone/>
                <wp:docPr id="3032" name="Text Box 3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18"/>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08" o:spid="_x0000_s1038" type="#_x0000_t202" style="position:absolute;left:0;text-align:left;margin-left:517.3pt;margin-top:-17.8pt;width:7.35pt;height:37.2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72TtgIAALU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" filled="f" stroked="f">
                <v:textbox inset="0,0,0,0">
                  <w:txbxContent>
                    <w:p w:rsidR="00A325FF" w:rsidRDefault="00D10E8B">
                      <w:pPr>
                        <w:pStyle w:val="Brdtekst"/>
                        <w:spacing w:line="196" w:lineRule="exact"/>
                        <w:rPr>
                          <w:rFonts w:ascii="Arial" w:hAnsi="Arial"/>
                        </w:rPr>
                      </w:pPr>
                      <w:r>
                        <w:rPr>
                          <w:rFonts w:ascii="Arial" w:hAnsi="Arial"/>
                          <w:w w:val="118"/>
                        </w:rPr>
                        <w:t>Σ</w:t>
                      </w:r>
                    </w:p>
                  </w:txbxContent>
                </v:textbox>
                <w10:wrap anchorx="page"/>
              </v:shape>
            </w:pict>
          </mc:Fallback>
        </mc:AlternateContent>
      </w:r>
      <w:r w:rsidR="00D10E8B">
        <w:rPr>
          <w:i/>
          <w:w w:val="115"/>
          <w:sz w:val="20"/>
        </w:rPr>
        <w:t>e</w:t>
      </w:r>
      <w:r w:rsidR="00D10E8B">
        <w:rPr>
          <w:i/>
          <w:w w:val="115"/>
          <w:sz w:val="20"/>
          <w:vertAlign w:val="superscript"/>
        </w:rPr>
        <w:t>iφ</w:t>
      </w:r>
      <w:r w:rsidR="00D10E8B">
        <w:rPr>
          <w:i/>
          <w:w w:val="115"/>
          <w:sz w:val="20"/>
        </w:rPr>
        <w:t xml:space="preserve"> </w:t>
      </w:r>
      <w:r w:rsidR="00D10E8B">
        <w:rPr>
          <w:rFonts w:ascii="Georgia" w:hAnsi="Georgia"/>
          <w:w w:val="115"/>
          <w:sz w:val="20"/>
        </w:rPr>
        <w:t>sin(</w:t>
      </w:r>
      <w:r w:rsidR="00D10E8B">
        <w:rPr>
          <w:i/>
          <w:w w:val="115"/>
          <w:sz w:val="20"/>
        </w:rPr>
        <w:t>θ/</w:t>
      </w:r>
      <w:r w:rsidR="00D10E8B">
        <w:rPr>
          <w:rFonts w:ascii="Georgia" w:hAnsi="Georgia"/>
          <w:w w:val="115"/>
          <w:sz w:val="20"/>
        </w:rPr>
        <w:t xml:space="preserve">2) </w:t>
      </w:r>
      <w:r w:rsidR="00D10E8B">
        <w:rPr>
          <w:i/>
          <w:w w:val="115"/>
          <w:sz w:val="20"/>
        </w:rPr>
        <w:t>e</w:t>
      </w:r>
      <w:r w:rsidR="00D10E8B">
        <w:rPr>
          <w:i/>
          <w:w w:val="115"/>
          <w:sz w:val="20"/>
          <w:vertAlign w:val="superscript"/>
        </w:rPr>
        <w:t>i</w:t>
      </w:r>
      <w:r w:rsidR="00D10E8B">
        <w:rPr>
          <w:w w:val="115"/>
          <w:sz w:val="20"/>
          <w:vertAlign w:val="superscript"/>
        </w:rPr>
        <w:t>(</w:t>
      </w:r>
      <w:r w:rsidR="00D10E8B">
        <w:rPr>
          <w:i/>
          <w:w w:val="115"/>
          <w:sz w:val="20"/>
          <w:vertAlign w:val="superscript"/>
        </w:rPr>
        <w:t>λ</w:t>
      </w:r>
      <w:r w:rsidR="00D10E8B">
        <w:rPr>
          <w:w w:val="115"/>
          <w:sz w:val="20"/>
          <w:vertAlign w:val="superscript"/>
        </w:rPr>
        <w:t>+</w:t>
      </w:r>
      <w:r w:rsidR="00D10E8B">
        <w:rPr>
          <w:i/>
          <w:w w:val="115"/>
          <w:sz w:val="20"/>
          <w:vertAlign w:val="superscript"/>
        </w:rPr>
        <w:t>φ</w:t>
      </w:r>
      <w:r w:rsidR="00D10E8B">
        <w:rPr>
          <w:w w:val="115"/>
          <w:sz w:val="20"/>
          <w:vertAlign w:val="superscript"/>
        </w:rPr>
        <w:t>)</w:t>
      </w:r>
      <w:r w:rsidR="00D10E8B">
        <w:rPr>
          <w:w w:val="115"/>
          <w:sz w:val="20"/>
        </w:rPr>
        <w:t xml:space="preserve"> </w:t>
      </w:r>
      <w:r w:rsidR="00D10E8B">
        <w:rPr>
          <w:rFonts w:ascii="Georgia" w:hAnsi="Georgia"/>
          <w:w w:val="115"/>
          <w:sz w:val="20"/>
        </w:rPr>
        <w:t>cos(</w:t>
      </w:r>
      <w:r w:rsidR="00D10E8B">
        <w:rPr>
          <w:i/>
          <w:w w:val="115"/>
          <w:sz w:val="20"/>
        </w:rPr>
        <w:t>θ/</w:t>
      </w:r>
      <w:r w:rsidR="00D10E8B">
        <w:rPr>
          <w:rFonts w:ascii="Georgia" w:hAnsi="Georgia"/>
          <w:w w:val="115"/>
          <w:sz w:val="20"/>
        </w:rPr>
        <w:t>2)</w:t>
      </w:r>
    </w:p>
    <w:p w:rsidR="00A325FF" w:rsidRDefault="00D10E8B">
      <w:pPr>
        <w:pStyle w:val="Brdtekst"/>
        <w:spacing w:before="7"/>
        <w:rPr>
          <w:rFonts w:ascii="Georgia"/>
          <w:sz w:val="28"/>
        </w:rPr>
      </w:pPr>
      <w:r>
        <w:br w:type="column"/>
      </w:r>
    </w:p>
    <w:p w:rsidR="00A325FF" w:rsidRDefault="00D10E8B">
      <w:pPr>
        <w:tabs>
          <w:tab w:val="left" w:pos="454"/>
        </w:tabs>
        <w:ind w:left="26"/>
        <w:rPr>
          <w:sz w:val="20"/>
        </w:rPr>
      </w:pPr>
      <w:r>
        <w:rPr>
          <w:i/>
          <w:w w:val="110"/>
          <w:sz w:val="20"/>
        </w:rPr>
        <w:t>.</w:t>
      </w:r>
      <w:r>
        <w:rPr>
          <w:i/>
          <w:w w:val="110"/>
          <w:sz w:val="20"/>
        </w:rPr>
        <w:tab/>
      </w:r>
      <w:r>
        <w:rPr>
          <w:w w:val="110"/>
          <w:sz w:val="20"/>
        </w:rPr>
        <w:t>(7)</w:t>
      </w:r>
    </w:p>
    <w:p w:rsidR="00A325FF" w:rsidRDefault="00A325FF">
      <w:pPr>
        <w:rPr>
          <w:sz w:val="20"/>
        </w:rPr>
        <w:sectPr w:rsidR="00A325FF">
          <w:type w:val="continuous"/>
          <w:pgSz w:w="12240" w:h="15840"/>
          <w:pgMar w:top="940" w:right="580" w:bottom="280" w:left="940" w:header="708" w:footer="708" w:gutter="0"/>
          <w:cols w:num="7" w:space="708" w:equalWidth="0">
            <w:col w:w="1220" w:space="40"/>
            <w:col w:w="625" w:space="39"/>
            <w:col w:w="1352" w:space="40"/>
            <w:col w:w="1864" w:space="40"/>
            <w:col w:w="1530" w:space="39"/>
            <w:col w:w="2764" w:space="40"/>
            <w:col w:w="1127"/>
          </w:cols>
        </w:sectPr>
      </w:pPr>
    </w:p>
    <w:p w:rsidR="00A325FF" w:rsidRDefault="00D10E8B">
      <w:pPr>
        <w:pStyle w:val="Brdtekst"/>
        <w:spacing w:before="153" w:line="230" w:lineRule="exact"/>
        <w:ind w:left="140"/>
        <w:jc w:val="both"/>
      </w:pPr>
      <w:r>
        <w:rPr>
          <w:w w:val="110"/>
        </w:rPr>
        <w:lastRenderedPageBreak/>
        <w:t xml:space="preserve">Note that </w:t>
      </w:r>
      <w:r>
        <w:rPr>
          <w:i/>
          <w:w w:val="110"/>
        </w:rPr>
        <w:t>U</w:t>
      </w:r>
      <w:r>
        <w:rPr>
          <w:w w:val="110"/>
          <w:vertAlign w:val="subscript"/>
        </w:rPr>
        <w:t>3</w:t>
      </w:r>
      <w:r>
        <w:rPr>
          <w:rFonts w:ascii="Georgia" w:hAnsi="Georgia"/>
          <w:w w:val="110"/>
        </w:rPr>
        <w:t>(</w:t>
      </w:r>
      <w:r>
        <w:rPr>
          <w:i/>
          <w:w w:val="110"/>
        </w:rPr>
        <w:t>λ, φ, θ</w:t>
      </w:r>
      <w:r>
        <w:rPr>
          <w:rFonts w:ascii="Georgia" w:hAnsi="Georgia"/>
          <w:w w:val="110"/>
        </w:rPr>
        <w:t xml:space="preserve">) </w:t>
      </w:r>
      <w:r>
        <w:rPr>
          <w:w w:val="110"/>
        </w:rPr>
        <w:t>is essentially an arbitrary one-qubit gate.</w:t>
      </w:r>
    </w:p>
    <w:p w:rsidR="00A325FF" w:rsidRDefault="00D10E8B">
      <w:pPr>
        <w:pStyle w:val="Brdtekst"/>
        <w:ind w:left="140" w:right="415" w:firstLine="199"/>
        <w:jc w:val="both"/>
      </w:pPr>
      <w:r>
        <w:rPr>
          <w:w w:val="105"/>
        </w:rPr>
        <w:t xml:space="preserve">The gates listed in Eq. </w:t>
      </w:r>
      <w:hyperlink w:anchor="_bookmark5" w:history="1">
        <w:r>
          <w:rPr>
            <w:w w:val="105"/>
          </w:rPr>
          <w:t xml:space="preserve">(6) </w:t>
        </w:r>
      </w:hyperlink>
      <w:r>
        <w:rPr>
          <w:w w:val="105"/>
        </w:rPr>
        <w:t xml:space="preserve">are provided </w:t>
      </w:r>
      <w:r>
        <w:rPr>
          <w:spacing w:val="-3"/>
          <w:w w:val="105"/>
        </w:rPr>
        <w:t xml:space="preserve">by </w:t>
      </w:r>
      <w:r>
        <w:rPr>
          <w:w w:val="105"/>
        </w:rPr>
        <w:t xml:space="preserve">IBM for the user’s convenience. </w:t>
      </w:r>
      <w:r>
        <w:rPr>
          <w:spacing w:val="-3"/>
          <w:w w:val="105"/>
        </w:rPr>
        <w:t xml:space="preserve">However </w:t>
      </w:r>
      <w:r>
        <w:rPr>
          <w:w w:val="105"/>
        </w:rPr>
        <w:t>these are not the gat</w:t>
      </w:r>
      <w:r>
        <w:rPr>
          <w:w w:val="105"/>
        </w:rPr>
        <w:t xml:space="preserve">es that are physically implemented </w:t>
      </w:r>
      <w:r>
        <w:rPr>
          <w:spacing w:val="-3"/>
          <w:w w:val="105"/>
        </w:rPr>
        <w:t xml:space="preserve">by  </w:t>
      </w:r>
      <w:r>
        <w:rPr>
          <w:w w:val="105"/>
        </w:rPr>
        <w:t xml:space="preserve">their quantum computer.  IBM has a compiler that translates the gates in  </w:t>
      </w:r>
      <w:hyperlink w:anchor="_bookmark5" w:history="1">
        <w:r>
          <w:rPr>
            <w:w w:val="105"/>
          </w:rPr>
          <w:t xml:space="preserve">(6) </w:t>
        </w:r>
      </w:hyperlink>
      <w:r>
        <w:rPr>
          <w:w w:val="105"/>
        </w:rPr>
        <w:t>into products  of</w:t>
      </w:r>
      <w:r>
        <w:rPr>
          <w:spacing w:val="14"/>
          <w:w w:val="105"/>
        </w:rPr>
        <w:t xml:space="preserve"> </w:t>
      </w:r>
      <w:r>
        <w:rPr>
          <w:w w:val="105"/>
        </w:rPr>
        <w:t>gates</w:t>
      </w:r>
      <w:r>
        <w:rPr>
          <w:spacing w:val="14"/>
          <w:w w:val="105"/>
        </w:rPr>
        <w:t xml:space="preserve"> </w:t>
      </w:r>
      <w:r>
        <w:rPr>
          <w:w w:val="105"/>
        </w:rPr>
        <w:t>from</w:t>
      </w:r>
      <w:r>
        <w:rPr>
          <w:spacing w:val="15"/>
          <w:w w:val="105"/>
        </w:rPr>
        <w:t xml:space="preserve"> </w:t>
      </w:r>
      <w:r>
        <w:rPr>
          <w:w w:val="105"/>
        </w:rPr>
        <w:t>a</w:t>
      </w:r>
      <w:r>
        <w:rPr>
          <w:spacing w:val="14"/>
          <w:w w:val="105"/>
        </w:rPr>
        <w:t xml:space="preserve"> </w:t>
      </w:r>
      <w:r>
        <w:rPr>
          <w:w w:val="105"/>
        </w:rPr>
        <w:t>physical</w:t>
      </w:r>
      <w:r>
        <w:rPr>
          <w:spacing w:val="14"/>
          <w:w w:val="105"/>
        </w:rPr>
        <w:t xml:space="preserve"> </w:t>
      </w:r>
      <w:r>
        <w:rPr>
          <w:w w:val="105"/>
        </w:rPr>
        <w:t>gate</w:t>
      </w:r>
      <w:r>
        <w:rPr>
          <w:spacing w:val="15"/>
          <w:w w:val="105"/>
        </w:rPr>
        <w:t xml:space="preserve"> </w:t>
      </w:r>
      <w:r>
        <w:rPr>
          <w:w w:val="105"/>
        </w:rPr>
        <w:t>set.</w:t>
      </w:r>
      <w:r>
        <w:rPr>
          <w:spacing w:val="36"/>
          <w:w w:val="105"/>
        </w:rPr>
        <w:t xml:space="preserve"> </w:t>
      </w:r>
      <w:r>
        <w:rPr>
          <w:w w:val="105"/>
        </w:rPr>
        <w:t>The</w:t>
      </w:r>
      <w:r>
        <w:rPr>
          <w:spacing w:val="15"/>
          <w:w w:val="105"/>
        </w:rPr>
        <w:t xml:space="preserve"> </w:t>
      </w:r>
      <w:r>
        <w:rPr>
          <w:w w:val="105"/>
        </w:rPr>
        <w:t>physical</w:t>
      </w:r>
      <w:r>
        <w:rPr>
          <w:spacing w:val="14"/>
          <w:w w:val="105"/>
        </w:rPr>
        <w:t xml:space="preserve"> </w:t>
      </w:r>
      <w:r>
        <w:rPr>
          <w:w w:val="105"/>
        </w:rPr>
        <w:t>gate</w:t>
      </w:r>
      <w:r>
        <w:rPr>
          <w:spacing w:val="14"/>
          <w:w w:val="105"/>
        </w:rPr>
        <w:t xml:space="preserve"> </w:t>
      </w:r>
      <w:r>
        <w:rPr>
          <w:w w:val="105"/>
        </w:rPr>
        <w:t>set</w:t>
      </w:r>
      <w:r>
        <w:rPr>
          <w:spacing w:val="15"/>
          <w:w w:val="105"/>
        </w:rPr>
        <w:t xml:space="preserve"> </w:t>
      </w:r>
      <w:r>
        <w:rPr>
          <w:w w:val="105"/>
        </w:rPr>
        <w:t>employed</w:t>
      </w:r>
      <w:r>
        <w:rPr>
          <w:spacing w:val="14"/>
          <w:w w:val="105"/>
        </w:rPr>
        <w:t xml:space="preserve"> </w:t>
      </w:r>
      <w:r>
        <w:rPr>
          <w:spacing w:val="-3"/>
          <w:w w:val="105"/>
        </w:rPr>
        <w:t>by</w:t>
      </w:r>
      <w:r>
        <w:rPr>
          <w:spacing w:val="14"/>
          <w:w w:val="105"/>
        </w:rPr>
        <w:t xml:space="preserve"> </w:t>
      </w:r>
      <w:r>
        <w:rPr>
          <w:w w:val="105"/>
        </w:rPr>
        <w:t>IBM</w:t>
      </w:r>
      <w:r>
        <w:rPr>
          <w:spacing w:val="15"/>
          <w:w w:val="105"/>
        </w:rPr>
        <w:t xml:space="preserve"> </w:t>
      </w:r>
      <w:r>
        <w:rPr>
          <w:w w:val="105"/>
        </w:rPr>
        <w:t>is</w:t>
      </w:r>
      <w:r>
        <w:rPr>
          <w:spacing w:val="14"/>
          <w:w w:val="105"/>
        </w:rPr>
        <w:t xml:space="preserve"> </w:t>
      </w:r>
      <w:r>
        <w:rPr>
          <w:w w:val="105"/>
        </w:rPr>
        <w:t>essentially</w:t>
      </w:r>
      <w:r>
        <w:rPr>
          <w:spacing w:val="14"/>
          <w:w w:val="105"/>
        </w:rPr>
        <w:t xml:space="preserve"> </w:t>
      </w:r>
      <w:r>
        <w:rPr>
          <w:w w:val="105"/>
        </w:rPr>
        <w:t>compos</w:t>
      </w:r>
      <w:r>
        <w:rPr>
          <w:w w:val="105"/>
        </w:rPr>
        <w:t>ed</w:t>
      </w:r>
      <w:r>
        <w:rPr>
          <w:spacing w:val="15"/>
          <w:w w:val="105"/>
        </w:rPr>
        <w:t xml:space="preserve"> </w:t>
      </w:r>
      <w:r>
        <w:rPr>
          <w:w w:val="105"/>
        </w:rPr>
        <w:t>of</w:t>
      </w:r>
      <w:r>
        <w:rPr>
          <w:spacing w:val="14"/>
          <w:w w:val="105"/>
        </w:rPr>
        <w:t xml:space="preserve"> </w:t>
      </w:r>
      <w:r>
        <w:rPr>
          <w:w w:val="105"/>
        </w:rPr>
        <w:t>three</w:t>
      </w:r>
      <w:r>
        <w:rPr>
          <w:spacing w:val="14"/>
          <w:w w:val="105"/>
        </w:rPr>
        <w:t xml:space="preserve"> </w:t>
      </w:r>
      <w:r>
        <w:rPr>
          <w:w w:val="105"/>
        </w:rPr>
        <w:t>gates:</w:t>
      </w:r>
    </w:p>
    <w:p w:rsidR="00A325FF" w:rsidRDefault="00D10E8B">
      <w:pPr>
        <w:tabs>
          <w:tab w:val="left" w:pos="10047"/>
        </w:tabs>
        <w:spacing w:before="152"/>
        <w:ind w:left="4055"/>
        <w:rPr>
          <w:sz w:val="20"/>
        </w:rPr>
      </w:pPr>
      <w:r>
        <w:rPr>
          <w:rFonts w:ascii="Lucida Sans Unicode" w:hAnsi="Lucida Sans Unicode"/>
          <w:w w:val="120"/>
          <w:sz w:val="20"/>
        </w:rPr>
        <w:t>{</w:t>
      </w:r>
      <w:r>
        <w:rPr>
          <w:i/>
          <w:w w:val="120"/>
          <w:sz w:val="20"/>
        </w:rPr>
        <w:t>U</w:t>
      </w:r>
      <w:r>
        <w:rPr>
          <w:w w:val="120"/>
          <w:sz w:val="20"/>
          <w:vertAlign w:val="subscript"/>
        </w:rPr>
        <w:t>1</w:t>
      </w:r>
      <w:r>
        <w:rPr>
          <w:rFonts w:ascii="Georgia" w:hAnsi="Georgia"/>
          <w:w w:val="120"/>
          <w:sz w:val="20"/>
        </w:rPr>
        <w:t>(</w:t>
      </w:r>
      <w:r>
        <w:rPr>
          <w:i/>
          <w:w w:val="120"/>
          <w:sz w:val="20"/>
        </w:rPr>
        <w:t>λ</w:t>
      </w:r>
      <w:r>
        <w:rPr>
          <w:rFonts w:ascii="Georgia" w:hAnsi="Georgia"/>
          <w:w w:val="120"/>
          <w:sz w:val="20"/>
        </w:rPr>
        <w:t>)</w:t>
      </w:r>
      <w:r>
        <w:rPr>
          <w:i/>
          <w:w w:val="120"/>
          <w:sz w:val="20"/>
        </w:rPr>
        <w:t>,</w:t>
      </w:r>
      <w:r>
        <w:rPr>
          <w:i/>
          <w:spacing w:val="-38"/>
          <w:w w:val="120"/>
          <w:sz w:val="20"/>
        </w:rPr>
        <w:t xml:space="preserve"> </w:t>
      </w:r>
      <w:r>
        <w:rPr>
          <w:i/>
          <w:w w:val="120"/>
          <w:sz w:val="20"/>
        </w:rPr>
        <w:t>R</w:t>
      </w:r>
      <w:r>
        <w:rPr>
          <w:i/>
          <w:w w:val="120"/>
          <w:sz w:val="20"/>
          <w:vertAlign w:val="subscript"/>
        </w:rPr>
        <w:t>X</w:t>
      </w:r>
      <w:r>
        <w:rPr>
          <w:i/>
          <w:spacing w:val="-46"/>
          <w:w w:val="120"/>
          <w:sz w:val="20"/>
        </w:rPr>
        <w:t xml:space="preserve"> </w:t>
      </w:r>
      <w:r>
        <w:rPr>
          <w:rFonts w:ascii="Georgia" w:hAnsi="Georgia"/>
          <w:w w:val="120"/>
          <w:sz w:val="20"/>
        </w:rPr>
        <w:t>(</w:t>
      </w:r>
      <w:r>
        <w:rPr>
          <w:i/>
          <w:w w:val="120"/>
          <w:sz w:val="20"/>
        </w:rPr>
        <w:t>π/</w:t>
      </w:r>
      <w:r>
        <w:rPr>
          <w:rFonts w:ascii="Georgia" w:hAnsi="Georgia"/>
          <w:w w:val="120"/>
          <w:sz w:val="20"/>
        </w:rPr>
        <w:t>2)</w:t>
      </w:r>
      <w:r>
        <w:rPr>
          <w:i/>
          <w:w w:val="120"/>
          <w:sz w:val="20"/>
        </w:rPr>
        <w:t>,</w:t>
      </w:r>
      <w:r>
        <w:rPr>
          <w:i/>
          <w:spacing w:val="-37"/>
          <w:w w:val="120"/>
          <w:sz w:val="20"/>
        </w:rPr>
        <w:t xml:space="preserve"> </w:t>
      </w:r>
      <w:r>
        <w:rPr>
          <w:w w:val="120"/>
          <w:sz w:val="20"/>
        </w:rPr>
        <w:t>CNOT</w:t>
      </w:r>
      <w:r>
        <w:rPr>
          <w:rFonts w:ascii="Lucida Sans Unicode" w:hAnsi="Lucida Sans Unicode"/>
          <w:w w:val="120"/>
          <w:sz w:val="20"/>
        </w:rPr>
        <w:t>}</w:t>
      </w:r>
      <w:r>
        <w:rPr>
          <w:rFonts w:ascii="Lucida Sans Unicode" w:hAnsi="Lucida Sans Unicode"/>
          <w:spacing w:val="-54"/>
          <w:w w:val="120"/>
          <w:sz w:val="20"/>
        </w:rPr>
        <w:t xml:space="preserve"> </w:t>
      </w:r>
      <w:r>
        <w:rPr>
          <w:i/>
          <w:w w:val="120"/>
          <w:sz w:val="20"/>
        </w:rPr>
        <w:t>.</w:t>
      </w:r>
      <w:r>
        <w:rPr>
          <w:i/>
          <w:w w:val="120"/>
          <w:sz w:val="20"/>
        </w:rPr>
        <w:tab/>
      </w:r>
      <w:r>
        <w:rPr>
          <w:w w:val="120"/>
          <w:sz w:val="20"/>
        </w:rPr>
        <w:t>(8)</w:t>
      </w:r>
    </w:p>
    <w:p w:rsidR="00A325FF" w:rsidRDefault="00D10E8B">
      <w:pPr>
        <w:pStyle w:val="Brdtekst"/>
        <w:spacing w:before="142"/>
        <w:ind w:left="140" w:right="416"/>
        <w:jc w:val="both"/>
      </w:pPr>
      <w:r>
        <w:rPr>
          <w:w w:val="115"/>
        </w:rPr>
        <w:t xml:space="preserve">Here, </w:t>
      </w:r>
      <w:r>
        <w:rPr>
          <w:i/>
          <w:w w:val="115"/>
        </w:rPr>
        <w:t>R</w:t>
      </w:r>
      <w:r>
        <w:rPr>
          <w:i/>
          <w:w w:val="115"/>
          <w:vertAlign w:val="subscript"/>
        </w:rPr>
        <w:t>X</w:t>
      </w:r>
      <w:r>
        <w:rPr>
          <w:i/>
          <w:w w:val="115"/>
        </w:rPr>
        <w:t xml:space="preserve"> </w:t>
      </w:r>
      <w:r>
        <w:rPr>
          <w:rFonts w:ascii="Georgia" w:hAnsi="Georgia"/>
          <w:w w:val="115"/>
        </w:rPr>
        <w:t>(</w:t>
      </w:r>
      <w:r>
        <w:rPr>
          <w:i/>
          <w:w w:val="115"/>
        </w:rPr>
        <w:t>π/</w:t>
      </w:r>
      <w:r>
        <w:rPr>
          <w:rFonts w:ascii="Georgia" w:hAnsi="Georgia"/>
          <w:w w:val="115"/>
        </w:rPr>
        <w:t xml:space="preserve">2) </w:t>
      </w:r>
      <w:r>
        <w:rPr>
          <w:w w:val="115"/>
        </w:rPr>
        <w:t xml:space="preserve">is a rotation by angle </w:t>
      </w:r>
      <w:r>
        <w:rPr>
          <w:i/>
          <w:w w:val="115"/>
        </w:rPr>
        <w:t>π/</w:t>
      </w:r>
      <w:r>
        <w:rPr>
          <w:rFonts w:ascii="Georgia" w:hAnsi="Georgia"/>
          <w:w w:val="115"/>
        </w:rPr>
        <w:t xml:space="preserve">2 </w:t>
      </w:r>
      <w:r>
        <w:rPr>
          <w:w w:val="115"/>
        </w:rPr>
        <w:t xml:space="preserve">of the qubit about it’s </w:t>
      </w:r>
      <w:r>
        <w:rPr>
          <w:i/>
          <w:w w:val="115"/>
        </w:rPr>
        <w:t>X</w:t>
      </w:r>
      <w:r>
        <w:rPr>
          <w:w w:val="115"/>
        </w:rPr>
        <w:t>-axis, corresponding to a matrix similar to the Hadamard:</w:t>
      </w:r>
    </w:p>
    <w:p w:rsidR="00A325FF" w:rsidRDefault="002220C9">
      <w:pPr>
        <w:tabs>
          <w:tab w:val="left" w:pos="10047"/>
        </w:tabs>
        <w:spacing w:line="506" w:lineRule="exact"/>
        <w:ind w:left="3843"/>
        <w:rPr>
          <w:sz w:val="20"/>
        </w:rPr>
      </w:pPr>
      <w:r>
        <w:rPr>
          <w:noProof/>
          <w:lang w:val="da-DK" w:eastAsia="da-DK" w:bidi="ar-SA"/>
        </w:rPr>
        <mc:AlternateContent>
          <mc:Choice Requires="wps">
            <w:drawing>
              <wp:anchor distT="0" distB="0" distL="114300" distR="114300" simplePos="0" relativeHeight="481832960" behindDoc="1" locked="0" layoutInCell="1" allowOverlap="1">
                <wp:simplePos x="0" y="0"/>
                <wp:positionH relativeFrom="page">
                  <wp:posOffset>4064000</wp:posOffset>
                </wp:positionH>
                <wp:positionV relativeFrom="paragraph">
                  <wp:posOffset>111125</wp:posOffset>
                </wp:positionV>
                <wp:extent cx="63500" cy="0"/>
                <wp:effectExtent l="0" t="0" r="0" b="0"/>
                <wp:wrapNone/>
                <wp:docPr id="3031" name="Line 30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07" o:spid="_x0000_s1026" style="position:absolute;z-index:-214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0pt,8.75pt" to="32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" strokeweight=".14042mm">
                <w10:wrap anchorx="page"/>
              </v:line>
            </w:pict>
          </mc:Fallback>
        </mc:AlternateContent>
      </w:r>
      <w:r>
        <w:rPr>
          <w:noProof/>
          <w:lang w:val="da-DK" w:eastAsia="da-DK" w:bidi="ar-SA"/>
        </w:rPr>
        <mc:AlternateContent>
          <mc:Choice Requires="wps">
            <w:drawing>
              <wp:anchor distT="0" distB="0" distL="114300" distR="114300" simplePos="0" relativeHeight="481833472" behindDoc="1" locked="0" layoutInCell="1" allowOverlap="1">
                <wp:simplePos x="0" y="0"/>
                <wp:positionH relativeFrom="page">
                  <wp:posOffset>4553585</wp:posOffset>
                </wp:positionH>
                <wp:positionV relativeFrom="paragraph">
                  <wp:posOffset>111125</wp:posOffset>
                </wp:positionV>
                <wp:extent cx="62865" cy="0"/>
                <wp:effectExtent l="0" t="0" r="0" b="0"/>
                <wp:wrapNone/>
                <wp:docPr id="3030" name="Line 30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06" o:spid="_x0000_s1026" style="position:absolute;z-index:-2148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8.55pt,8.75pt" to="363.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" strokeweight=".14042mm">
                <w10:wrap anchorx="page"/>
              </v:line>
            </w:pict>
          </mc:Fallback>
        </mc:AlternateContent>
      </w:r>
      <w:r>
        <w:rPr>
          <w:noProof/>
          <w:lang w:val="da-DK" w:eastAsia="da-DK" w:bidi="ar-SA"/>
        </w:rPr>
        <mc:AlternateContent>
          <mc:Choice Requires="wps">
            <w:drawing>
              <wp:anchor distT="0" distB="0" distL="114300" distR="114300" simplePos="0" relativeHeight="481833984" behindDoc="1" locked="0" layoutInCell="1" allowOverlap="1">
                <wp:simplePos x="0" y="0"/>
                <wp:positionH relativeFrom="page">
                  <wp:posOffset>4514215</wp:posOffset>
                </wp:positionH>
                <wp:positionV relativeFrom="paragraph">
                  <wp:posOffset>269240</wp:posOffset>
                </wp:positionV>
                <wp:extent cx="62865" cy="0"/>
                <wp:effectExtent l="0" t="0" r="0" b="0"/>
                <wp:wrapNone/>
                <wp:docPr id="3029" name="Line 3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005" o:spid="_x0000_s1026" style="position:absolute;z-index:-214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5.45pt,21.2pt" to="360.4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I3IAIAAEU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" strokeweight=".14042mm">
                <w10:wrap anchorx="page"/>
              </v:line>
            </w:pict>
          </mc:Fallback>
        </mc:AlternateContent>
      </w:r>
      <w:r>
        <w:rPr>
          <w:noProof/>
          <w:lang w:val="da-DK" w:eastAsia="da-DK" w:bidi="ar-SA"/>
        </w:rPr>
        <mc:AlternateContent>
          <mc:Choice Requires="wps">
            <w:drawing>
              <wp:anchor distT="0" distB="0" distL="114300" distR="114300" simplePos="0" relativeHeight="481836032" behindDoc="1" locked="0" layoutInCell="1" allowOverlap="1">
                <wp:simplePos x="0" y="0"/>
                <wp:positionH relativeFrom="page">
                  <wp:posOffset>3792855</wp:posOffset>
                </wp:positionH>
                <wp:positionV relativeFrom="paragraph">
                  <wp:posOffset>173990</wp:posOffset>
                </wp:positionV>
                <wp:extent cx="784860" cy="324485"/>
                <wp:effectExtent l="0" t="0" r="0" b="0"/>
                <wp:wrapNone/>
                <wp:docPr id="3028" name="Text Box 3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2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969"/>
                              </w:tabs>
                              <w:rPr>
                                <w:rFonts w:ascii="Georgia" w:hAnsi="Georgia"/>
                                <w:sz w:val="20"/>
                              </w:rPr>
                            </w:pPr>
                            <w:r>
                              <w:rPr>
                                <w:rFonts w:ascii="Lucida Sans Unicode" w:hAnsi="Lucida Sans Unicode"/>
                                <w:w w:val="97"/>
                                <w:sz w:val="20"/>
                              </w:rPr>
                              <w:t>−</w:t>
                            </w:r>
                            <w:r>
                              <w:rPr>
                                <w:rFonts w:ascii="Lucida Sans Unicode" w:hAnsi="Lucida Sans Unicode"/>
                                <w:sz w:val="20"/>
                              </w:rPr>
                              <w:t xml:space="preserve">  </w:t>
                            </w:r>
                            <w:r>
                              <w:rPr>
                                <w:rFonts w:ascii="Lucida Sans Unicode" w:hAnsi="Lucida Sans Unicode"/>
                                <w:spacing w:val="-22"/>
                                <w:sz w:val="20"/>
                              </w:rPr>
                              <w:t xml:space="preserve"> </w:t>
                            </w:r>
                            <w:r>
                              <w:rPr>
                                <w:rFonts w:ascii="Lucida Sans Unicode" w:hAnsi="Lucida Sans Unicode"/>
                                <w:w w:val="102"/>
                                <w:position w:val="16"/>
                                <w:sz w:val="20"/>
                              </w:rPr>
                              <w:t>√</w:t>
                            </w:r>
                            <w:r>
                              <w:rPr>
                                <w:rFonts w:ascii="Lucida Sans Unicode" w:hAnsi="Lucida Sans Unicode"/>
                                <w:position w:val="16"/>
                                <w:sz w:val="20"/>
                              </w:rPr>
                              <w:tab/>
                            </w:r>
                            <w:r>
                              <w:rPr>
                                <w:rFonts w:ascii="Lucida Sans Unicode" w:hAnsi="Lucida Sans Unicode"/>
                                <w:spacing w:val="-981"/>
                                <w:w w:val="102"/>
                                <w:position w:val="16"/>
                                <w:sz w:val="20"/>
                              </w:rPr>
                              <w:t>√</w:t>
                            </w:r>
                            <w:r>
                              <w:rPr>
                                <w:i/>
                                <w:w w:val="151"/>
                                <w:sz w:val="20"/>
                              </w:rPr>
                              <w:t>i/</w:t>
                            </w:r>
                            <w:r>
                              <w:rPr>
                                <w:i/>
                                <w:spacing w:val="-47"/>
                                <w:sz w:val="20"/>
                              </w:rPr>
                              <w:t xml:space="preserve">  </w:t>
                            </w:r>
                            <w:r>
                              <w:rPr>
                                <w:i/>
                                <w:spacing w:val="-31"/>
                                <w:sz w:val="20"/>
                              </w:rPr>
                              <w:t xml:space="preserve"> </w:t>
                            </w:r>
                            <w:r>
                              <w:rPr>
                                <w:rFonts w:ascii="Georgia" w:hAnsi="Georgia"/>
                                <w:spacing w:val="-47"/>
                                <w:w w:val="89"/>
                                <w:sz w:val="20"/>
                              </w:rPr>
                              <w:t>2</w:t>
                            </w:r>
                            <w:r>
                              <w:rPr>
                                <w:rFonts w:ascii="Georgia" w:hAnsi="Georgia"/>
                                <w:spacing w:val="-61"/>
                                <w:sz w:val="20"/>
                              </w:rPr>
                              <w:t xml:space="preserve">   </w:t>
                            </w:r>
                            <w:r>
                              <w:rPr>
                                <w:rFonts w:ascii="Georgia" w:hAnsi="Georgia"/>
                                <w:spacing w:val="-73"/>
                                <w:sz w:val="20"/>
                              </w:rPr>
                              <w:t xml:space="preserve"> </w:t>
                            </w:r>
                            <w:r>
                              <w:rPr>
                                <w:rFonts w:ascii="Georgia" w:hAnsi="Georgia"/>
                                <w:spacing w:val="-61"/>
                                <w:w w:val="125"/>
                                <w:sz w:val="20"/>
                              </w:rPr>
                              <w:t>1</w:t>
                            </w:r>
                            <w:r>
                              <w:rPr>
                                <w:i/>
                                <w:spacing w:val="-61"/>
                                <w:w w:val="125"/>
                                <w:sz w:val="20"/>
                              </w:rPr>
                              <w:t>/</w:t>
                            </w:r>
                            <w:r>
                              <w:rPr>
                                <w:i/>
                                <w:spacing w:val="-60"/>
                                <w:w w:val="125"/>
                                <w:sz w:val="20"/>
                              </w:rPr>
                              <w:t xml:space="preserve"> </w:t>
                            </w:r>
                            <w:r>
                              <w:rPr>
                                <w:rFonts w:ascii="Georgia" w:hAnsi="Georgia"/>
                                <w:w w:val="110"/>
                                <w:sz w:val="2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04" o:spid="_x0000_s1039" type="#_x0000_t202" style="position:absolute;left:0;text-align:left;margin-left:298.65pt;margin-top:13.7pt;width:61.8pt;height:25.55pt;z-index:-214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" filled="f" stroked="f">
                <v:textbox inset="0,0,0,0">
                  <w:txbxContent>
                    <w:p w:rsidR="00A325FF" w:rsidRDefault="00D10E8B">
                      <w:pPr>
                        <w:tabs>
                          <w:tab w:val="left" w:pos="969"/>
                        </w:tabs>
                        <w:rPr>
                          <w:rFonts w:ascii="Georgia" w:hAnsi="Georgia"/>
                          <w:sz w:val="20"/>
                        </w:rPr>
                      </w:pPr>
                      <w:r>
                        <w:rPr>
                          <w:rFonts w:ascii="Lucida Sans Unicode" w:hAnsi="Lucida Sans Unicode"/>
                          <w:w w:val="97"/>
                          <w:sz w:val="20"/>
                        </w:rPr>
                        <w:t>−</w:t>
                      </w:r>
                      <w:r>
                        <w:rPr>
                          <w:rFonts w:ascii="Lucida Sans Unicode" w:hAnsi="Lucida Sans Unicode"/>
                          <w:sz w:val="20"/>
                        </w:rPr>
                        <w:t xml:space="preserve">  </w:t>
                      </w:r>
                      <w:r>
                        <w:rPr>
                          <w:rFonts w:ascii="Lucida Sans Unicode" w:hAnsi="Lucida Sans Unicode"/>
                          <w:spacing w:val="-22"/>
                          <w:sz w:val="20"/>
                        </w:rPr>
                        <w:t xml:space="preserve"> </w:t>
                      </w:r>
                      <w:r>
                        <w:rPr>
                          <w:rFonts w:ascii="Lucida Sans Unicode" w:hAnsi="Lucida Sans Unicode"/>
                          <w:w w:val="102"/>
                          <w:position w:val="16"/>
                          <w:sz w:val="20"/>
                        </w:rPr>
                        <w:t>√</w:t>
                      </w:r>
                      <w:r>
                        <w:rPr>
                          <w:rFonts w:ascii="Lucida Sans Unicode" w:hAnsi="Lucida Sans Unicode"/>
                          <w:position w:val="16"/>
                          <w:sz w:val="20"/>
                        </w:rPr>
                        <w:tab/>
                      </w:r>
                      <w:r>
                        <w:rPr>
                          <w:rFonts w:ascii="Lucida Sans Unicode" w:hAnsi="Lucida Sans Unicode"/>
                          <w:spacing w:val="-981"/>
                          <w:w w:val="102"/>
                          <w:position w:val="16"/>
                          <w:sz w:val="20"/>
                        </w:rPr>
                        <w:t>√</w:t>
                      </w:r>
                      <w:r>
                        <w:rPr>
                          <w:i/>
                          <w:w w:val="151"/>
                          <w:sz w:val="20"/>
                        </w:rPr>
                        <w:t>i/</w:t>
                      </w:r>
                      <w:r>
                        <w:rPr>
                          <w:i/>
                          <w:spacing w:val="-47"/>
                          <w:sz w:val="20"/>
                        </w:rPr>
                        <w:t xml:space="preserve">  </w:t>
                      </w:r>
                      <w:r>
                        <w:rPr>
                          <w:i/>
                          <w:spacing w:val="-31"/>
                          <w:sz w:val="20"/>
                        </w:rPr>
                        <w:t xml:space="preserve"> </w:t>
                      </w:r>
                      <w:r>
                        <w:rPr>
                          <w:rFonts w:ascii="Georgia" w:hAnsi="Georgia"/>
                          <w:spacing w:val="-47"/>
                          <w:w w:val="89"/>
                          <w:sz w:val="20"/>
                        </w:rPr>
                        <w:t>2</w:t>
                      </w:r>
                      <w:r>
                        <w:rPr>
                          <w:rFonts w:ascii="Georgia" w:hAnsi="Georgia"/>
                          <w:spacing w:val="-61"/>
                          <w:sz w:val="20"/>
                        </w:rPr>
                        <w:t xml:space="preserve">   </w:t>
                      </w:r>
                      <w:r>
                        <w:rPr>
                          <w:rFonts w:ascii="Georgia" w:hAnsi="Georgia"/>
                          <w:spacing w:val="-73"/>
                          <w:sz w:val="20"/>
                        </w:rPr>
                        <w:t xml:space="preserve"> </w:t>
                      </w:r>
                      <w:r>
                        <w:rPr>
                          <w:rFonts w:ascii="Georgia" w:hAnsi="Georgia"/>
                          <w:spacing w:val="-61"/>
                          <w:w w:val="125"/>
                          <w:sz w:val="20"/>
                        </w:rPr>
                        <w:t>1</w:t>
                      </w:r>
                      <w:r>
                        <w:rPr>
                          <w:i/>
                          <w:spacing w:val="-61"/>
                          <w:w w:val="125"/>
                          <w:sz w:val="20"/>
                        </w:rPr>
                        <w:t>/</w:t>
                      </w:r>
                      <w:r>
                        <w:rPr>
                          <w:i/>
                          <w:spacing w:val="-60"/>
                          <w:w w:val="125"/>
                          <w:sz w:val="20"/>
                        </w:rPr>
                        <w:t xml:space="preserve"> </w:t>
                      </w:r>
                      <w:r>
                        <w:rPr>
                          <w:rFonts w:ascii="Georgia" w:hAnsi="Georgia"/>
                          <w:w w:val="110"/>
                          <w:sz w:val="20"/>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37056" behindDoc="1" locked="0" layoutInCell="1" allowOverlap="1">
                <wp:simplePos x="0" y="0"/>
                <wp:positionH relativeFrom="page">
                  <wp:posOffset>3133090</wp:posOffset>
                </wp:positionH>
                <wp:positionV relativeFrom="paragraph">
                  <wp:posOffset>245745</wp:posOffset>
                </wp:positionV>
                <wp:extent cx="83185" cy="88900"/>
                <wp:effectExtent l="0" t="0" r="0" b="0"/>
                <wp:wrapNone/>
                <wp:docPr id="3027" name="Text Box 3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52"/>
                                <w:sz w:val="14"/>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03" o:spid="_x0000_s1040" type="#_x0000_t202" style="position:absolute;left:0;text-align:left;margin-left:246.7pt;margin-top:19.35pt;width:6.55pt;height:7pt;z-index:-2147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" filled="f" stroked="f">
                <v:textbox inset="0,0,0,0">
                  <w:txbxContent>
                    <w:p w:rsidR="00A325FF" w:rsidRDefault="00D10E8B">
                      <w:pPr>
                        <w:spacing w:line="135" w:lineRule="exact"/>
                        <w:rPr>
                          <w:i/>
                          <w:sz w:val="14"/>
                        </w:rPr>
                      </w:pPr>
                      <w:r>
                        <w:rPr>
                          <w:i/>
                          <w:w w:val="152"/>
                          <w:sz w:val="14"/>
                        </w:rPr>
                        <w:t>X</w:t>
                      </w:r>
                    </w:p>
                  </w:txbxContent>
                </v:textbox>
                <w10:wrap anchorx="page"/>
              </v:shape>
            </w:pict>
          </mc:Fallback>
        </mc:AlternateContent>
      </w:r>
      <w:r w:rsidR="00D10E8B">
        <w:rPr>
          <w:i/>
          <w:w w:val="123"/>
          <w:sz w:val="20"/>
        </w:rPr>
        <w:t>R</w:t>
      </w:r>
      <w:r w:rsidR="00D10E8B">
        <w:rPr>
          <w:i/>
          <w:sz w:val="20"/>
        </w:rPr>
        <w:t xml:space="preserve">  </w:t>
      </w:r>
      <w:r w:rsidR="00D10E8B">
        <w:rPr>
          <w:i/>
          <w:spacing w:val="1"/>
          <w:sz w:val="20"/>
        </w:rPr>
        <w:t xml:space="preserve"> </w:t>
      </w:r>
      <w:r w:rsidR="00D10E8B">
        <w:rPr>
          <w:rFonts w:ascii="Georgia" w:hAnsi="Georgia"/>
          <w:w w:val="103"/>
          <w:sz w:val="20"/>
        </w:rPr>
        <w:t>(</w:t>
      </w:r>
      <w:r w:rsidR="00D10E8B">
        <w:rPr>
          <w:i/>
          <w:spacing w:val="7"/>
          <w:w w:val="113"/>
          <w:sz w:val="20"/>
        </w:rPr>
        <w:t>π</w:t>
      </w:r>
      <w:r w:rsidR="00D10E8B">
        <w:rPr>
          <w:i/>
          <w:spacing w:val="-1"/>
          <w:w w:val="179"/>
          <w:sz w:val="20"/>
        </w:rPr>
        <w:t>/</w:t>
      </w:r>
      <w:r w:rsidR="00D10E8B">
        <w:rPr>
          <w:rFonts w:ascii="Georgia" w:hAnsi="Georgia"/>
          <w:w w:val="94"/>
          <w:sz w:val="20"/>
        </w:rPr>
        <w:t>2)</w:t>
      </w:r>
      <w:r w:rsidR="00D10E8B">
        <w:rPr>
          <w:rFonts w:ascii="Georgia" w:hAnsi="Georgia"/>
          <w:spacing w:val="7"/>
          <w:sz w:val="20"/>
        </w:rPr>
        <w:t xml:space="preserve"> </w:t>
      </w:r>
      <w:r w:rsidR="00D10E8B">
        <w:rPr>
          <w:rFonts w:ascii="Georgia" w:hAnsi="Georgia"/>
          <w:w w:val="120"/>
          <w:sz w:val="20"/>
        </w:rPr>
        <w:t>=</w:t>
      </w:r>
      <w:r w:rsidR="00D10E8B">
        <w:rPr>
          <w:rFonts w:ascii="Georgia" w:hAnsi="Georgia"/>
          <w:spacing w:val="7"/>
          <w:sz w:val="20"/>
        </w:rPr>
        <w:t xml:space="preserve"> </w:t>
      </w:r>
      <w:r w:rsidR="00D10E8B">
        <w:rPr>
          <w:rFonts w:ascii="Arial" w:hAnsi="Arial"/>
          <w:w w:val="263"/>
          <w:position w:val="28"/>
          <w:sz w:val="20"/>
        </w:rPr>
        <w:t>.</w:t>
      </w:r>
      <w:r w:rsidR="00D10E8B">
        <w:rPr>
          <w:rFonts w:ascii="Arial" w:hAnsi="Arial"/>
          <w:spacing w:val="6"/>
          <w:position w:val="28"/>
          <w:sz w:val="20"/>
        </w:rPr>
        <w:t xml:space="preserve"> </w:t>
      </w:r>
      <w:r w:rsidR="00D10E8B">
        <w:rPr>
          <w:rFonts w:ascii="Georgia" w:hAnsi="Georgia"/>
          <w:w w:val="115"/>
          <w:position w:val="12"/>
          <w:sz w:val="20"/>
        </w:rPr>
        <w:t>1</w:t>
      </w:r>
      <w:r w:rsidR="00D10E8B">
        <w:rPr>
          <w:i/>
          <w:w w:val="179"/>
          <w:position w:val="12"/>
          <w:sz w:val="20"/>
        </w:rPr>
        <w:t>/</w:t>
      </w:r>
      <w:r w:rsidR="00D10E8B">
        <w:rPr>
          <w:rFonts w:ascii="Lucida Sans Unicode" w:hAnsi="Lucida Sans Unicode"/>
          <w:w w:val="102"/>
          <w:position w:val="28"/>
          <w:sz w:val="20"/>
        </w:rPr>
        <w:t>√</w:t>
      </w:r>
      <w:r w:rsidR="00D10E8B">
        <w:rPr>
          <w:rFonts w:ascii="Georgia" w:hAnsi="Georgia"/>
          <w:spacing w:val="-38"/>
          <w:w w:val="89"/>
          <w:position w:val="12"/>
          <w:sz w:val="20"/>
        </w:rPr>
        <w:t>2</w:t>
      </w:r>
      <w:r w:rsidR="00D10E8B">
        <w:rPr>
          <w:w w:val="99"/>
          <w:position w:val="12"/>
          <w:sz w:val="20"/>
          <w:u w:val="single"/>
        </w:rPr>
        <w:t xml:space="preserve"> </w:t>
      </w:r>
      <w:r w:rsidR="00D10E8B">
        <w:rPr>
          <w:position w:val="12"/>
          <w:sz w:val="20"/>
          <w:u w:val="single"/>
        </w:rPr>
        <w:t xml:space="preserve"> </w:t>
      </w:r>
      <w:r w:rsidR="00D10E8B">
        <w:rPr>
          <w:spacing w:val="-6"/>
          <w:position w:val="12"/>
          <w:sz w:val="20"/>
          <w:u w:val="single"/>
        </w:rPr>
        <w:t xml:space="preserve"> </w:t>
      </w:r>
      <w:r w:rsidR="00D10E8B">
        <w:rPr>
          <w:spacing w:val="24"/>
          <w:position w:val="12"/>
          <w:sz w:val="20"/>
        </w:rPr>
        <w:t xml:space="preserve"> </w:t>
      </w:r>
      <w:r w:rsidR="00D10E8B">
        <w:rPr>
          <w:rFonts w:ascii="Lucida Sans Unicode" w:hAnsi="Lucida Sans Unicode"/>
          <w:w w:val="97"/>
          <w:position w:val="12"/>
          <w:sz w:val="20"/>
        </w:rPr>
        <w:t>−</w:t>
      </w:r>
      <w:r w:rsidR="00D10E8B">
        <w:rPr>
          <w:i/>
          <w:w w:val="151"/>
          <w:position w:val="12"/>
          <w:sz w:val="20"/>
        </w:rPr>
        <w:t>i/</w:t>
      </w:r>
      <w:r w:rsidR="00D10E8B">
        <w:rPr>
          <w:rFonts w:ascii="Lucida Sans Unicode" w:hAnsi="Lucida Sans Unicode"/>
          <w:w w:val="102"/>
          <w:position w:val="28"/>
          <w:sz w:val="20"/>
        </w:rPr>
        <w:t>√</w:t>
      </w:r>
      <w:r w:rsidR="00D10E8B">
        <w:rPr>
          <w:rFonts w:ascii="Georgia" w:hAnsi="Georgia"/>
          <w:w w:val="89"/>
          <w:position w:val="12"/>
          <w:sz w:val="20"/>
        </w:rPr>
        <w:t>2</w:t>
      </w:r>
      <w:r w:rsidR="00D10E8B">
        <w:rPr>
          <w:rFonts w:ascii="Arial" w:hAnsi="Arial"/>
          <w:w w:val="118"/>
          <w:position w:val="28"/>
          <w:sz w:val="20"/>
        </w:rPr>
        <w:t>Σ</w:t>
      </w:r>
      <w:r w:rsidR="00D10E8B">
        <w:rPr>
          <w:rFonts w:ascii="Arial" w:hAnsi="Arial"/>
          <w:spacing w:val="10"/>
          <w:position w:val="28"/>
          <w:sz w:val="20"/>
        </w:rPr>
        <w:t xml:space="preserve"> </w:t>
      </w:r>
      <w:r w:rsidR="00D10E8B">
        <w:rPr>
          <w:i/>
          <w:w w:val="110"/>
          <w:sz w:val="20"/>
        </w:rPr>
        <w:t>.</w:t>
      </w:r>
      <w:r w:rsidR="00D10E8B">
        <w:rPr>
          <w:i/>
          <w:sz w:val="20"/>
        </w:rPr>
        <w:tab/>
      </w:r>
      <w:r w:rsidR="00D10E8B">
        <w:rPr>
          <w:spacing w:val="-1"/>
          <w:w w:val="109"/>
          <w:sz w:val="20"/>
        </w:rPr>
        <w:t>(9)</w:t>
      </w:r>
    </w:p>
    <w:p w:rsidR="00A325FF" w:rsidRDefault="00A325FF">
      <w:pPr>
        <w:pStyle w:val="Brdtekst"/>
        <w:spacing w:before="6"/>
        <w:rPr>
          <w:sz w:val="18"/>
        </w:rPr>
      </w:pPr>
    </w:p>
    <w:p w:rsidR="00A325FF" w:rsidRDefault="00D10E8B">
      <w:pPr>
        <w:pStyle w:val="Brdtekst"/>
        <w:spacing w:before="101"/>
        <w:ind w:left="139" w:right="417" w:hanging="8"/>
        <w:jc w:val="both"/>
      </w:pPr>
      <w:r>
        <w:rPr>
          <w:w w:val="110"/>
        </w:rPr>
        <w:t>The</w:t>
      </w:r>
      <w:r>
        <w:rPr>
          <w:spacing w:val="-7"/>
          <w:w w:val="110"/>
        </w:rPr>
        <w:t xml:space="preserve"> </w:t>
      </w:r>
      <w:r>
        <w:rPr>
          <w:w w:val="110"/>
        </w:rPr>
        <w:t>reason</w:t>
      </w:r>
      <w:r>
        <w:rPr>
          <w:spacing w:val="-7"/>
          <w:w w:val="110"/>
        </w:rPr>
        <w:t xml:space="preserve"> </w:t>
      </w:r>
      <w:r>
        <w:rPr>
          <w:w w:val="110"/>
        </w:rPr>
        <w:t>why</w:t>
      </w:r>
      <w:r>
        <w:rPr>
          <w:spacing w:val="-7"/>
          <w:w w:val="110"/>
        </w:rPr>
        <w:t xml:space="preserve"> </w:t>
      </w:r>
      <w:r>
        <w:rPr>
          <w:w w:val="110"/>
        </w:rPr>
        <w:t>it</w:t>
      </w:r>
      <w:r>
        <w:rPr>
          <w:spacing w:val="-7"/>
          <w:w w:val="110"/>
        </w:rPr>
        <w:t xml:space="preserve"> </w:t>
      </w:r>
      <w:r>
        <w:rPr>
          <w:w w:val="110"/>
        </w:rPr>
        <w:t>could</w:t>
      </w:r>
      <w:r>
        <w:rPr>
          <w:spacing w:val="-7"/>
          <w:w w:val="110"/>
        </w:rPr>
        <w:t xml:space="preserve"> </w:t>
      </w:r>
      <w:r>
        <w:rPr>
          <w:spacing w:val="2"/>
          <w:w w:val="110"/>
        </w:rPr>
        <w:t>be</w:t>
      </w:r>
      <w:r>
        <w:rPr>
          <w:spacing w:val="-7"/>
          <w:w w:val="110"/>
        </w:rPr>
        <w:t xml:space="preserve"> </w:t>
      </w:r>
      <w:r>
        <w:rPr>
          <w:w w:val="110"/>
        </w:rPr>
        <w:t>important</w:t>
      </w:r>
      <w:r>
        <w:rPr>
          <w:spacing w:val="-6"/>
          <w:w w:val="110"/>
        </w:rPr>
        <w:t xml:space="preserve"> </w:t>
      </w:r>
      <w:r>
        <w:rPr>
          <w:w w:val="110"/>
        </w:rPr>
        <w:t>to</w:t>
      </w:r>
      <w:r>
        <w:rPr>
          <w:spacing w:val="-7"/>
          <w:w w:val="110"/>
        </w:rPr>
        <w:t xml:space="preserve"> </w:t>
      </w:r>
      <w:r>
        <w:rPr>
          <w:w w:val="110"/>
        </w:rPr>
        <w:t>know</w:t>
      </w:r>
      <w:r>
        <w:rPr>
          <w:spacing w:val="-7"/>
          <w:w w:val="110"/>
        </w:rPr>
        <w:t xml:space="preserve"> </w:t>
      </w:r>
      <w:r>
        <w:rPr>
          <w:w w:val="110"/>
        </w:rPr>
        <w:t>the</w:t>
      </w:r>
      <w:r>
        <w:rPr>
          <w:spacing w:val="-7"/>
          <w:w w:val="110"/>
        </w:rPr>
        <w:t xml:space="preserve"> </w:t>
      </w:r>
      <w:r>
        <w:rPr>
          <w:w w:val="110"/>
        </w:rPr>
        <w:t>physical</w:t>
      </w:r>
      <w:r>
        <w:rPr>
          <w:spacing w:val="-7"/>
          <w:w w:val="110"/>
        </w:rPr>
        <w:t xml:space="preserve"> </w:t>
      </w:r>
      <w:r>
        <w:rPr>
          <w:w w:val="110"/>
        </w:rPr>
        <w:t>gate</w:t>
      </w:r>
      <w:r>
        <w:rPr>
          <w:spacing w:val="-7"/>
          <w:w w:val="110"/>
        </w:rPr>
        <w:t xml:space="preserve"> </w:t>
      </w:r>
      <w:r>
        <w:rPr>
          <w:w w:val="110"/>
        </w:rPr>
        <w:t>set</w:t>
      </w:r>
      <w:r>
        <w:rPr>
          <w:spacing w:val="-7"/>
          <w:w w:val="110"/>
        </w:rPr>
        <w:t xml:space="preserve"> </w:t>
      </w:r>
      <w:r>
        <w:rPr>
          <w:w w:val="110"/>
        </w:rPr>
        <w:t>is</w:t>
      </w:r>
      <w:r>
        <w:rPr>
          <w:spacing w:val="-6"/>
          <w:w w:val="110"/>
        </w:rPr>
        <w:t xml:space="preserve"> </w:t>
      </w:r>
      <w:r>
        <w:rPr>
          <w:w w:val="110"/>
        </w:rPr>
        <w:t>that</w:t>
      </w:r>
      <w:r>
        <w:rPr>
          <w:spacing w:val="-7"/>
          <w:w w:val="110"/>
        </w:rPr>
        <w:t xml:space="preserve"> </w:t>
      </w:r>
      <w:r>
        <w:rPr>
          <w:w w:val="110"/>
        </w:rPr>
        <w:t>some</w:t>
      </w:r>
      <w:r>
        <w:rPr>
          <w:spacing w:val="-7"/>
          <w:w w:val="110"/>
        </w:rPr>
        <w:t xml:space="preserve"> </w:t>
      </w:r>
      <w:r>
        <w:rPr>
          <w:w w:val="110"/>
        </w:rPr>
        <w:t>user-programmed</w:t>
      </w:r>
      <w:r>
        <w:rPr>
          <w:spacing w:val="-7"/>
          <w:w w:val="110"/>
        </w:rPr>
        <w:t xml:space="preserve"> </w:t>
      </w:r>
      <w:r>
        <w:rPr>
          <w:w w:val="110"/>
        </w:rPr>
        <w:t>gates</w:t>
      </w:r>
      <w:r>
        <w:rPr>
          <w:spacing w:val="-7"/>
          <w:w w:val="110"/>
        </w:rPr>
        <w:t xml:space="preserve"> </w:t>
      </w:r>
      <w:r>
        <w:rPr>
          <w:w w:val="110"/>
        </w:rPr>
        <w:t>may</w:t>
      </w:r>
      <w:r>
        <w:rPr>
          <w:spacing w:val="-7"/>
          <w:w w:val="110"/>
        </w:rPr>
        <w:t xml:space="preserve"> </w:t>
      </w:r>
      <w:r>
        <w:rPr>
          <w:w w:val="110"/>
        </w:rPr>
        <w:t>need</w:t>
      </w:r>
      <w:r>
        <w:rPr>
          <w:spacing w:val="-7"/>
          <w:w w:val="110"/>
        </w:rPr>
        <w:t xml:space="preserve"> </w:t>
      </w:r>
      <w:r>
        <w:rPr>
          <w:w w:val="110"/>
        </w:rPr>
        <w:t xml:space="preserve">to </w:t>
      </w:r>
      <w:r>
        <w:rPr>
          <w:spacing w:val="2"/>
          <w:w w:val="110"/>
        </w:rPr>
        <w:t>be</w:t>
      </w:r>
      <w:r>
        <w:rPr>
          <w:spacing w:val="-10"/>
          <w:w w:val="110"/>
        </w:rPr>
        <w:t xml:space="preserve"> </w:t>
      </w:r>
      <w:r>
        <w:rPr>
          <w:w w:val="110"/>
        </w:rPr>
        <w:t>decomposed</w:t>
      </w:r>
      <w:r>
        <w:rPr>
          <w:spacing w:val="-10"/>
          <w:w w:val="110"/>
        </w:rPr>
        <w:t xml:space="preserve"> </w:t>
      </w:r>
      <w:r>
        <w:rPr>
          <w:w w:val="110"/>
        </w:rPr>
        <w:t>into</w:t>
      </w:r>
      <w:r>
        <w:rPr>
          <w:spacing w:val="-9"/>
          <w:w w:val="110"/>
        </w:rPr>
        <w:t xml:space="preserve"> </w:t>
      </w:r>
      <w:r>
        <w:rPr>
          <w:w w:val="110"/>
        </w:rPr>
        <w:t>multiple</w:t>
      </w:r>
      <w:r>
        <w:rPr>
          <w:spacing w:val="-10"/>
          <w:w w:val="110"/>
        </w:rPr>
        <w:t xml:space="preserve"> </w:t>
      </w:r>
      <w:r>
        <w:rPr>
          <w:w w:val="110"/>
        </w:rPr>
        <w:t>physical</w:t>
      </w:r>
      <w:r>
        <w:rPr>
          <w:spacing w:val="-9"/>
          <w:w w:val="110"/>
        </w:rPr>
        <w:t xml:space="preserve"> </w:t>
      </w:r>
      <w:r>
        <w:rPr>
          <w:w w:val="110"/>
        </w:rPr>
        <w:t>gates,</w:t>
      </w:r>
      <w:r>
        <w:rPr>
          <w:spacing w:val="-10"/>
          <w:w w:val="110"/>
        </w:rPr>
        <w:t xml:space="preserve"> </w:t>
      </w:r>
      <w:r>
        <w:rPr>
          <w:w w:val="110"/>
        </w:rPr>
        <w:t>and</w:t>
      </w:r>
      <w:r>
        <w:rPr>
          <w:spacing w:val="-10"/>
          <w:w w:val="110"/>
        </w:rPr>
        <w:t xml:space="preserve"> </w:t>
      </w:r>
      <w:r>
        <w:rPr>
          <w:w w:val="110"/>
        </w:rPr>
        <w:t>hence</w:t>
      </w:r>
      <w:r>
        <w:rPr>
          <w:spacing w:val="-9"/>
          <w:w w:val="110"/>
        </w:rPr>
        <w:t xml:space="preserve"> </w:t>
      </w:r>
      <w:r>
        <w:rPr>
          <w:w w:val="110"/>
        </w:rPr>
        <w:t>could</w:t>
      </w:r>
      <w:r>
        <w:rPr>
          <w:spacing w:val="-10"/>
          <w:w w:val="110"/>
        </w:rPr>
        <w:t xml:space="preserve"> </w:t>
      </w:r>
      <w:r>
        <w:rPr>
          <w:w w:val="110"/>
        </w:rPr>
        <w:t>lead</w:t>
      </w:r>
      <w:r>
        <w:rPr>
          <w:spacing w:val="-9"/>
          <w:w w:val="110"/>
        </w:rPr>
        <w:t xml:space="preserve"> </w:t>
      </w:r>
      <w:r>
        <w:rPr>
          <w:w w:val="110"/>
        </w:rPr>
        <w:t>to</w:t>
      </w:r>
      <w:r>
        <w:rPr>
          <w:spacing w:val="-10"/>
          <w:w w:val="110"/>
        </w:rPr>
        <w:t xml:space="preserve"> </w:t>
      </w:r>
      <w:r>
        <w:rPr>
          <w:w w:val="110"/>
        </w:rPr>
        <w:t>a</w:t>
      </w:r>
      <w:r>
        <w:rPr>
          <w:spacing w:val="-9"/>
          <w:w w:val="110"/>
        </w:rPr>
        <w:t xml:space="preserve"> </w:t>
      </w:r>
      <w:r>
        <w:rPr>
          <w:w w:val="110"/>
        </w:rPr>
        <w:t>longer</w:t>
      </w:r>
      <w:r>
        <w:rPr>
          <w:spacing w:val="-10"/>
          <w:w w:val="110"/>
        </w:rPr>
        <w:t xml:space="preserve"> </w:t>
      </w:r>
      <w:r>
        <w:rPr>
          <w:w w:val="110"/>
        </w:rPr>
        <w:t>physical</w:t>
      </w:r>
      <w:r>
        <w:rPr>
          <w:spacing w:val="-10"/>
          <w:w w:val="110"/>
        </w:rPr>
        <w:t xml:space="preserve"> </w:t>
      </w:r>
      <w:r>
        <w:rPr>
          <w:w w:val="110"/>
        </w:rPr>
        <w:t>algorithm.</w:t>
      </w:r>
      <w:r>
        <w:rPr>
          <w:spacing w:val="6"/>
          <w:w w:val="110"/>
        </w:rPr>
        <w:t xml:space="preserve"> </w:t>
      </w:r>
      <w:r>
        <w:rPr>
          <w:spacing w:val="-6"/>
          <w:w w:val="110"/>
        </w:rPr>
        <w:t>For</w:t>
      </w:r>
      <w:r>
        <w:rPr>
          <w:spacing w:val="-10"/>
          <w:w w:val="110"/>
        </w:rPr>
        <w:t xml:space="preserve"> </w:t>
      </w:r>
      <w:r>
        <w:rPr>
          <w:w w:val="110"/>
        </w:rPr>
        <w:t>example,</w:t>
      </w:r>
      <w:r>
        <w:rPr>
          <w:spacing w:val="-9"/>
          <w:w w:val="110"/>
        </w:rPr>
        <w:t xml:space="preserve"> </w:t>
      </w:r>
      <w:r>
        <w:rPr>
          <w:w w:val="110"/>
        </w:rPr>
        <w:t>the</w:t>
      </w:r>
      <w:r>
        <w:rPr>
          <w:spacing w:val="-9"/>
          <w:w w:val="110"/>
        </w:rPr>
        <w:t xml:space="preserve"> </w:t>
      </w:r>
      <w:r>
        <w:rPr>
          <w:i/>
          <w:w w:val="110"/>
        </w:rPr>
        <w:t xml:space="preserve">X </w:t>
      </w:r>
      <w:r>
        <w:rPr>
          <w:w w:val="110"/>
        </w:rPr>
        <w:t xml:space="preserve">gate gets decomposed into three gates: </w:t>
      </w:r>
      <w:r>
        <w:rPr>
          <w:spacing w:val="-4"/>
          <w:w w:val="110"/>
        </w:rPr>
        <w:t xml:space="preserve">two </w:t>
      </w:r>
      <w:r>
        <w:rPr>
          <w:i/>
          <w:w w:val="110"/>
        </w:rPr>
        <w:t>R</w:t>
      </w:r>
      <w:r>
        <w:rPr>
          <w:i/>
          <w:w w:val="110"/>
          <w:vertAlign w:val="subscript"/>
        </w:rPr>
        <w:t>X</w:t>
      </w:r>
      <w:r>
        <w:rPr>
          <w:i/>
          <w:w w:val="110"/>
        </w:rPr>
        <w:t xml:space="preserve"> </w:t>
      </w:r>
      <w:r>
        <w:rPr>
          <w:rFonts w:ascii="Georgia" w:hAnsi="Georgia"/>
          <w:w w:val="110"/>
        </w:rPr>
        <w:t>(</w:t>
      </w:r>
      <w:r>
        <w:rPr>
          <w:i/>
          <w:w w:val="110"/>
        </w:rPr>
        <w:t>π/</w:t>
      </w:r>
      <w:r>
        <w:rPr>
          <w:rFonts w:ascii="Georgia" w:hAnsi="Georgia"/>
          <w:w w:val="110"/>
        </w:rPr>
        <w:t xml:space="preserve">2) </w:t>
      </w:r>
      <w:r>
        <w:rPr>
          <w:w w:val="110"/>
        </w:rPr>
        <w:t xml:space="preserve">gates sandwiching one </w:t>
      </w:r>
      <w:r>
        <w:rPr>
          <w:i/>
          <w:w w:val="110"/>
        </w:rPr>
        <w:t>U</w:t>
      </w:r>
      <w:r>
        <w:rPr>
          <w:w w:val="110"/>
          <w:vertAlign w:val="subscript"/>
        </w:rPr>
        <w:t>1</w:t>
      </w:r>
      <w:r>
        <w:rPr>
          <w:rFonts w:ascii="Georgia" w:hAnsi="Georgia"/>
          <w:w w:val="110"/>
        </w:rPr>
        <w:t>(</w:t>
      </w:r>
      <w:r>
        <w:rPr>
          <w:i/>
          <w:w w:val="110"/>
        </w:rPr>
        <w:t>λ</w:t>
      </w:r>
      <w:r>
        <w:rPr>
          <w:rFonts w:ascii="Georgia" w:hAnsi="Georgia"/>
          <w:w w:val="110"/>
        </w:rPr>
        <w:t>)</w:t>
      </w:r>
      <w:r>
        <w:rPr>
          <w:rFonts w:ascii="Georgia" w:hAnsi="Georgia"/>
          <w:spacing w:val="37"/>
          <w:w w:val="110"/>
        </w:rPr>
        <w:t xml:space="preserve"> </w:t>
      </w:r>
      <w:r>
        <w:rPr>
          <w:w w:val="110"/>
        </w:rPr>
        <w:t>gate.</w:t>
      </w:r>
    </w:p>
    <w:p w:rsidR="00A325FF" w:rsidRDefault="00D10E8B">
      <w:pPr>
        <w:pStyle w:val="Brdtekst"/>
        <w:spacing w:before="2" w:line="232" w:lineRule="auto"/>
        <w:ind w:left="140" w:right="376" w:firstLine="199"/>
        <w:jc w:val="both"/>
      </w:pPr>
      <w:r>
        <w:rPr>
          <w:w w:val="105"/>
        </w:rPr>
        <w:t>The connectivity of the computer is another important issue. Textbook algorithms are typically written for a fully-connected hardware, which means that one can apply a tw</w:t>
      </w:r>
      <w:r>
        <w:rPr>
          <w:w w:val="105"/>
        </w:rPr>
        <w:t xml:space="preserve">o-qubit gate to </w:t>
      </w:r>
      <w:r>
        <w:rPr>
          <w:spacing w:val="-3"/>
          <w:w w:val="105"/>
        </w:rPr>
        <w:t xml:space="preserve">any </w:t>
      </w:r>
      <w:r>
        <w:rPr>
          <w:spacing w:val="-4"/>
          <w:w w:val="105"/>
        </w:rPr>
        <w:t xml:space="preserve">two  </w:t>
      </w:r>
      <w:r>
        <w:rPr>
          <w:w w:val="105"/>
        </w:rPr>
        <w:t xml:space="preserve">qubits.  In  practice,  real quantum computers may not </w:t>
      </w:r>
      <w:r>
        <w:rPr>
          <w:spacing w:val="-3"/>
          <w:w w:val="105"/>
        </w:rPr>
        <w:t xml:space="preserve">have </w:t>
      </w:r>
      <w:r>
        <w:rPr>
          <w:w w:val="105"/>
        </w:rPr>
        <w:t xml:space="preserve">full  connectivity.  In  the </w:t>
      </w:r>
      <w:r>
        <w:rPr>
          <w:rFonts w:ascii="Palatino Linotype" w:hAnsi="Palatino Linotype"/>
          <w:i/>
          <w:w w:val="105"/>
        </w:rPr>
        <w:t>ibmqx4</w:t>
      </w:r>
      <w:r>
        <w:rPr>
          <w:w w:val="105"/>
        </w:rPr>
        <w:t xml:space="preserve">,  which  has  5  qubits,  there  are  6  connections, i.e., there are only 6 pairs of qubits to which a CNOT gate can </w:t>
      </w:r>
      <w:r>
        <w:rPr>
          <w:spacing w:val="2"/>
          <w:w w:val="105"/>
        </w:rPr>
        <w:t xml:space="preserve">be </w:t>
      </w:r>
      <w:r>
        <w:rPr>
          <w:w w:val="105"/>
        </w:rPr>
        <w:t>applied.  In c</w:t>
      </w:r>
      <w:r>
        <w:rPr>
          <w:w w:val="105"/>
        </w:rPr>
        <w:t xml:space="preserve">ontrast a fully connected 5-qubit     system would allow a CNOT to </w:t>
      </w:r>
      <w:r>
        <w:rPr>
          <w:spacing w:val="2"/>
          <w:w w:val="105"/>
        </w:rPr>
        <w:t xml:space="preserve">be </w:t>
      </w:r>
      <w:r>
        <w:rPr>
          <w:w w:val="105"/>
        </w:rPr>
        <w:t xml:space="preserve">applied to 20 different qubit pairs. In this sense, there are 14 “missing connections”. </w:t>
      </w:r>
      <w:r>
        <w:rPr>
          <w:spacing w:val="-4"/>
          <w:w w:val="105"/>
        </w:rPr>
        <w:t xml:space="preserve">Fortunately, </w:t>
      </w:r>
      <w:r>
        <w:rPr>
          <w:w w:val="105"/>
        </w:rPr>
        <w:t xml:space="preserve">there are </w:t>
      </w:r>
      <w:r>
        <w:rPr>
          <w:spacing w:val="-4"/>
          <w:w w:val="105"/>
        </w:rPr>
        <w:t xml:space="preserve">ways </w:t>
      </w:r>
      <w:r>
        <w:rPr>
          <w:w w:val="105"/>
        </w:rPr>
        <w:t xml:space="preserve">to effectively generate connections through clever gate sequences. </w:t>
      </w:r>
      <w:r>
        <w:rPr>
          <w:spacing w:val="-6"/>
          <w:w w:val="105"/>
        </w:rPr>
        <w:t>For</w:t>
      </w:r>
      <w:r>
        <w:rPr>
          <w:spacing w:val="-6"/>
          <w:w w:val="105"/>
        </w:rPr>
        <w:t xml:space="preserve">  </w:t>
      </w:r>
      <w:r>
        <w:rPr>
          <w:w w:val="105"/>
        </w:rPr>
        <w:t xml:space="preserve">example, a CNOT  gate with qubit </w:t>
      </w:r>
      <w:r>
        <w:rPr>
          <w:i/>
          <w:w w:val="120"/>
        </w:rPr>
        <w:t xml:space="preserve">j </w:t>
      </w:r>
      <w:r>
        <w:rPr>
          <w:w w:val="105"/>
        </w:rPr>
        <w:t xml:space="preserve">as the control and qubit </w:t>
      </w:r>
      <w:r>
        <w:rPr>
          <w:i/>
          <w:w w:val="105"/>
        </w:rPr>
        <w:t xml:space="preserve">k  </w:t>
      </w:r>
      <w:r>
        <w:rPr>
          <w:w w:val="105"/>
        </w:rPr>
        <w:t xml:space="preserve">as the target can </w:t>
      </w:r>
      <w:r>
        <w:rPr>
          <w:spacing w:val="2"/>
          <w:w w:val="105"/>
        </w:rPr>
        <w:t xml:space="preserve">be </w:t>
      </w:r>
      <w:r>
        <w:rPr>
          <w:w w:val="105"/>
        </w:rPr>
        <w:t xml:space="preserve">reversed (such that </w:t>
      </w:r>
      <w:r>
        <w:rPr>
          <w:i/>
          <w:w w:val="120"/>
        </w:rPr>
        <w:t xml:space="preserve">j </w:t>
      </w:r>
      <w:r>
        <w:rPr>
          <w:w w:val="105"/>
        </w:rPr>
        <w:t xml:space="preserve">is the target and </w:t>
      </w:r>
      <w:r>
        <w:rPr>
          <w:i/>
          <w:w w:val="105"/>
        </w:rPr>
        <w:t xml:space="preserve">k  </w:t>
      </w:r>
      <w:r>
        <w:rPr>
          <w:w w:val="105"/>
        </w:rPr>
        <w:t>is the        control)</w:t>
      </w:r>
      <w:r>
        <w:rPr>
          <w:spacing w:val="17"/>
          <w:w w:val="105"/>
        </w:rPr>
        <w:t xml:space="preserve"> </w:t>
      </w:r>
      <w:r>
        <w:rPr>
          <w:spacing w:val="-3"/>
          <w:w w:val="105"/>
        </w:rPr>
        <w:t>by</w:t>
      </w:r>
      <w:r>
        <w:rPr>
          <w:spacing w:val="17"/>
          <w:w w:val="105"/>
        </w:rPr>
        <w:t xml:space="preserve"> </w:t>
      </w:r>
      <w:r>
        <w:rPr>
          <w:w w:val="105"/>
        </w:rPr>
        <w:t>applying</w:t>
      </w:r>
      <w:r>
        <w:rPr>
          <w:spacing w:val="17"/>
          <w:w w:val="105"/>
        </w:rPr>
        <w:t xml:space="preserve"> </w:t>
      </w:r>
      <w:r>
        <w:rPr>
          <w:w w:val="105"/>
        </w:rPr>
        <w:t>Hadamard</w:t>
      </w:r>
      <w:r>
        <w:rPr>
          <w:spacing w:val="17"/>
          <w:w w:val="105"/>
        </w:rPr>
        <w:t xml:space="preserve"> </w:t>
      </w:r>
      <w:r>
        <w:rPr>
          <w:w w:val="105"/>
        </w:rPr>
        <w:t>gates</w:t>
      </w:r>
      <w:r>
        <w:rPr>
          <w:spacing w:val="17"/>
          <w:w w:val="105"/>
        </w:rPr>
        <w:t xml:space="preserve"> </w:t>
      </w:r>
      <w:r>
        <w:rPr>
          <w:w w:val="105"/>
        </w:rPr>
        <w:t>on</w:t>
      </w:r>
      <w:r>
        <w:rPr>
          <w:spacing w:val="17"/>
          <w:w w:val="105"/>
        </w:rPr>
        <w:t xml:space="preserve"> </w:t>
      </w:r>
      <w:r>
        <w:rPr>
          <w:w w:val="105"/>
        </w:rPr>
        <w:t>each</w:t>
      </w:r>
      <w:r>
        <w:rPr>
          <w:spacing w:val="17"/>
          <w:w w:val="105"/>
        </w:rPr>
        <w:t xml:space="preserve"> </w:t>
      </w:r>
      <w:r>
        <w:rPr>
          <w:w w:val="105"/>
        </w:rPr>
        <w:t>qubit</w:t>
      </w:r>
      <w:r>
        <w:rPr>
          <w:spacing w:val="17"/>
          <w:w w:val="105"/>
        </w:rPr>
        <w:t xml:space="preserve"> </w:t>
      </w:r>
      <w:r>
        <w:rPr>
          <w:w w:val="105"/>
        </w:rPr>
        <w:t>both</w:t>
      </w:r>
      <w:r>
        <w:rPr>
          <w:spacing w:val="17"/>
          <w:w w:val="105"/>
        </w:rPr>
        <w:t xml:space="preserve"> </w:t>
      </w:r>
      <w:r>
        <w:rPr>
          <w:w w:val="105"/>
        </w:rPr>
        <w:t>before</w:t>
      </w:r>
      <w:r>
        <w:rPr>
          <w:spacing w:val="17"/>
          <w:w w:val="105"/>
        </w:rPr>
        <w:t xml:space="preserve"> </w:t>
      </w:r>
      <w:r>
        <w:rPr>
          <w:w w:val="105"/>
        </w:rPr>
        <w:t>and</w:t>
      </w:r>
      <w:r>
        <w:rPr>
          <w:spacing w:val="17"/>
          <w:w w:val="105"/>
        </w:rPr>
        <w:t xml:space="preserve"> </w:t>
      </w:r>
      <w:r>
        <w:rPr>
          <w:w w:val="105"/>
        </w:rPr>
        <w:t>after</w:t>
      </w:r>
      <w:r>
        <w:rPr>
          <w:spacing w:val="17"/>
          <w:w w:val="105"/>
        </w:rPr>
        <w:t xml:space="preserve"> </w:t>
      </w:r>
      <w:r>
        <w:rPr>
          <w:w w:val="105"/>
        </w:rPr>
        <w:t>the</w:t>
      </w:r>
      <w:r>
        <w:rPr>
          <w:spacing w:val="17"/>
          <w:w w:val="105"/>
        </w:rPr>
        <w:t xml:space="preserve"> </w:t>
      </w:r>
      <w:r>
        <w:rPr>
          <w:w w:val="105"/>
        </w:rPr>
        <w:t>CNOT,</w:t>
      </w:r>
      <w:r>
        <w:rPr>
          <w:spacing w:val="17"/>
          <w:w w:val="105"/>
        </w:rPr>
        <w:t xml:space="preserve"> </w:t>
      </w:r>
      <w:r>
        <w:rPr>
          <w:w w:val="105"/>
        </w:rPr>
        <w:t>i.e.,</w:t>
      </w:r>
    </w:p>
    <w:p w:rsidR="00A325FF" w:rsidRDefault="00D10E8B">
      <w:pPr>
        <w:tabs>
          <w:tab w:val="left" w:pos="9947"/>
        </w:tabs>
        <w:spacing w:before="159"/>
        <w:ind w:left="3517"/>
        <w:rPr>
          <w:sz w:val="20"/>
        </w:rPr>
      </w:pPr>
      <w:r>
        <w:rPr>
          <w:w w:val="110"/>
          <w:sz w:val="20"/>
        </w:rPr>
        <w:t>CNOT</w:t>
      </w:r>
      <w:r>
        <w:rPr>
          <w:i/>
          <w:w w:val="110"/>
          <w:sz w:val="20"/>
          <w:vertAlign w:val="subscript"/>
        </w:rPr>
        <w:t>kj</w:t>
      </w:r>
      <w:r>
        <w:rPr>
          <w:i/>
          <w:w w:val="110"/>
          <w:sz w:val="20"/>
        </w:rPr>
        <w:t xml:space="preserve">  </w:t>
      </w:r>
      <w:r>
        <w:rPr>
          <w:rFonts w:ascii="Georgia" w:hAnsi="Georgia"/>
          <w:w w:val="110"/>
          <w:sz w:val="20"/>
        </w:rPr>
        <w:t>= (</w:t>
      </w:r>
      <w:r>
        <w:rPr>
          <w:i/>
          <w:w w:val="110"/>
          <w:sz w:val="20"/>
        </w:rPr>
        <w:t xml:space="preserve">H </w:t>
      </w:r>
      <w:r>
        <w:rPr>
          <w:rFonts w:ascii="Lucida Sans Unicode" w:hAnsi="Lucida Sans Unicode"/>
          <w:w w:val="110"/>
          <w:sz w:val="20"/>
        </w:rPr>
        <w:t xml:space="preserve">⊗ </w:t>
      </w:r>
      <w:r>
        <w:rPr>
          <w:i/>
          <w:spacing w:val="3"/>
          <w:w w:val="110"/>
          <w:sz w:val="20"/>
        </w:rPr>
        <w:t>H</w:t>
      </w:r>
      <w:r>
        <w:rPr>
          <w:rFonts w:ascii="Georgia" w:hAnsi="Georgia"/>
          <w:spacing w:val="3"/>
          <w:w w:val="110"/>
          <w:sz w:val="20"/>
        </w:rPr>
        <w:t>)</w:t>
      </w:r>
      <w:r>
        <w:rPr>
          <w:spacing w:val="3"/>
          <w:w w:val="110"/>
          <w:sz w:val="20"/>
        </w:rPr>
        <w:t>CNOT</w:t>
      </w:r>
      <w:r>
        <w:rPr>
          <w:i/>
          <w:spacing w:val="3"/>
          <w:w w:val="110"/>
          <w:sz w:val="20"/>
          <w:vertAlign w:val="subscript"/>
        </w:rPr>
        <w:t>jk</w:t>
      </w:r>
      <w:r>
        <w:rPr>
          <w:rFonts w:ascii="Georgia" w:hAnsi="Georgia"/>
          <w:spacing w:val="3"/>
          <w:w w:val="110"/>
          <w:sz w:val="20"/>
        </w:rPr>
        <w:t>(</w:t>
      </w:r>
      <w:r>
        <w:rPr>
          <w:i/>
          <w:spacing w:val="3"/>
          <w:w w:val="110"/>
          <w:sz w:val="20"/>
        </w:rPr>
        <w:t xml:space="preserve">H </w:t>
      </w:r>
      <w:r>
        <w:rPr>
          <w:rFonts w:ascii="Lucida Sans Unicode" w:hAnsi="Lucida Sans Unicode"/>
          <w:w w:val="110"/>
          <w:sz w:val="20"/>
        </w:rPr>
        <w:t>⊗</w:t>
      </w:r>
      <w:r>
        <w:rPr>
          <w:rFonts w:ascii="Lucida Sans Unicode" w:hAnsi="Lucida Sans Unicode"/>
          <w:spacing w:val="-54"/>
          <w:w w:val="110"/>
          <w:sz w:val="20"/>
        </w:rPr>
        <w:t xml:space="preserve"> </w:t>
      </w:r>
      <w:r>
        <w:rPr>
          <w:i/>
          <w:spacing w:val="8"/>
          <w:w w:val="110"/>
          <w:sz w:val="20"/>
        </w:rPr>
        <w:t>H</w:t>
      </w:r>
      <w:r>
        <w:rPr>
          <w:rFonts w:ascii="Georgia" w:hAnsi="Georgia"/>
          <w:spacing w:val="8"/>
          <w:w w:val="110"/>
          <w:sz w:val="20"/>
        </w:rPr>
        <w:t>)</w:t>
      </w:r>
      <w:r>
        <w:rPr>
          <w:rFonts w:ascii="Georgia" w:hAnsi="Georgia"/>
          <w:spacing w:val="-17"/>
          <w:w w:val="110"/>
          <w:sz w:val="20"/>
        </w:rPr>
        <w:t xml:space="preserve"> </w:t>
      </w:r>
      <w:r>
        <w:rPr>
          <w:i/>
          <w:w w:val="110"/>
          <w:sz w:val="20"/>
        </w:rPr>
        <w:t>.</w:t>
      </w:r>
      <w:r>
        <w:rPr>
          <w:i/>
          <w:w w:val="110"/>
          <w:sz w:val="20"/>
        </w:rPr>
        <w:tab/>
      </w:r>
      <w:bookmarkStart w:id="11" w:name="_bookmark6"/>
      <w:bookmarkEnd w:id="11"/>
      <w:r>
        <w:rPr>
          <w:w w:val="110"/>
          <w:sz w:val="20"/>
        </w:rPr>
        <w:t>(10)</w:t>
      </w:r>
    </w:p>
    <w:p w:rsidR="00A325FF" w:rsidRDefault="00D10E8B">
      <w:pPr>
        <w:pStyle w:val="Brdtekst"/>
        <w:spacing w:before="142" w:line="230" w:lineRule="exact"/>
        <w:ind w:left="140"/>
        <w:jc w:val="both"/>
      </w:pPr>
      <w:r>
        <w:rPr>
          <w:w w:val="110"/>
        </w:rPr>
        <w:t>Similarly,</w:t>
      </w:r>
      <w:r>
        <w:rPr>
          <w:spacing w:val="-6"/>
          <w:w w:val="110"/>
        </w:rPr>
        <w:t xml:space="preserve"> </w:t>
      </w:r>
      <w:r>
        <w:rPr>
          <w:w w:val="110"/>
        </w:rPr>
        <w:t>there</w:t>
      </w:r>
      <w:r>
        <w:rPr>
          <w:spacing w:val="-5"/>
          <w:w w:val="110"/>
        </w:rPr>
        <w:t xml:space="preserve"> </w:t>
      </w:r>
      <w:r>
        <w:rPr>
          <w:w w:val="110"/>
        </w:rPr>
        <w:t>exists</w:t>
      </w:r>
      <w:r>
        <w:rPr>
          <w:spacing w:val="-5"/>
          <w:w w:val="110"/>
        </w:rPr>
        <w:t xml:space="preserve"> </w:t>
      </w:r>
      <w:r>
        <w:rPr>
          <w:w w:val="110"/>
        </w:rPr>
        <w:t>a</w:t>
      </w:r>
      <w:r>
        <w:rPr>
          <w:spacing w:val="-6"/>
          <w:w w:val="110"/>
        </w:rPr>
        <w:t xml:space="preserve"> </w:t>
      </w:r>
      <w:r>
        <w:rPr>
          <w:w w:val="110"/>
        </w:rPr>
        <w:t>gate</w:t>
      </w:r>
      <w:r>
        <w:rPr>
          <w:spacing w:val="-5"/>
          <w:w w:val="110"/>
        </w:rPr>
        <w:t xml:space="preserve"> </w:t>
      </w:r>
      <w:r>
        <w:rPr>
          <w:w w:val="110"/>
        </w:rPr>
        <w:t>sequence</w:t>
      </w:r>
      <w:r>
        <w:rPr>
          <w:spacing w:val="-5"/>
          <w:w w:val="110"/>
        </w:rPr>
        <w:t xml:space="preserve"> </w:t>
      </w:r>
      <w:r>
        <w:rPr>
          <w:w w:val="110"/>
        </w:rPr>
        <w:t>to</w:t>
      </w:r>
      <w:r>
        <w:rPr>
          <w:spacing w:val="-6"/>
          <w:w w:val="110"/>
        </w:rPr>
        <w:t xml:space="preserve"> </w:t>
      </w:r>
      <w:r>
        <w:rPr>
          <w:w w:val="110"/>
        </w:rPr>
        <w:t>make</w:t>
      </w:r>
      <w:r>
        <w:rPr>
          <w:spacing w:val="-5"/>
          <w:w w:val="110"/>
        </w:rPr>
        <w:t xml:space="preserve"> </w:t>
      </w:r>
      <w:r>
        <w:rPr>
          <w:w w:val="110"/>
        </w:rPr>
        <w:t>a</w:t>
      </w:r>
      <w:r>
        <w:rPr>
          <w:spacing w:val="-5"/>
          <w:w w:val="110"/>
        </w:rPr>
        <w:t xml:space="preserve"> </w:t>
      </w:r>
      <w:r>
        <w:rPr>
          <w:w w:val="110"/>
        </w:rPr>
        <w:t>CNOT</w:t>
      </w:r>
      <w:r>
        <w:rPr>
          <w:spacing w:val="-6"/>
          <w:w w:val="110"/>
        </w:rPr>
        <w:t xml:space="preserve"> </w:t>
      </w:r>
      <w:r>
        <w:rPr>
          <w:w w:val="110"/>
        </w:rPr>
        <w:t>between</w:t>
      </w:r>
      <w:r>
        <w:rPr>
          <w:spacing w:val="-5"/>
          <w:w w:val="110"/>
        </w:rPr>
        <w:t xml:space="preserve"> </w:t>
      </w:r>
      <w:r>
        <w:rPr>
          <w:w w:val="110"/>
        </w:rPr>
        <w:t>qubits</w:t>
      </w:r>
      <w:r>
        <w:rPr>
          <w:spacing w:val="-6"/>
          <w:w w:val="110"/>
        </w:rPr>
        <w:t xml:space="preserve"> </w:t>
      </w:r>
      <w:r>
        <w:rPr>
          <w:i/>
          <w:w w:val="120"/>
        </w:rPr>
        <w:t>j</w:t>
      </w:r>
      <w:r>
        <w:rPr>
          <w:i/>
          <w:spacing w:val="-1"/>
          <w:w w:val="120"/>
        </w:rPr>
        <w:t xml:space="preserve"> </w:t>
      </w:r>
      <w:r>
        <w:rPr>
          <w:w w:val="110"/>
        </w:rPr>
        <w:t>and</w:t>
      </w:r>
      <w:r>
        <w:rPr>
          <w:spacing w:val="-6"/>
          <w:w w:val="110"/>
        </w:rPr>
        <w:t xml:space="preserve"> </w:t>
      </w:r>
      <w:r>
        <w:rPr>
          <w:i/>
          <w:w w:val="110"/>
        </w:rPr>
        <w:t>l</w:t>
      </w:r>
      <w:r>
        <w:rPr>
          <w:i/>
          <w:spacing w:val="-2"/>
          <w:w w:val="110"/>
        </w:rPr>
        <w:t xml:space="preserve"> </w:t>
      </w:r>
      <w:r>
        <w:rPr>
          <w:w w:val="110"/>
        </w:rPr>
        <w:t>if</w:t>
      </w:r>
      <w:r>
        <w:rPr>
          <w:spacing w:val="-5"/>
          <w:w w:val="110"/>
        </w:rPr>
        <w:t xml:space="preserve"> </w:t>
      </w:r>
      <w:r>
        <w:rPr>
          <w:w w:val="110"/>
        </w:rPr>
        <w:t>one</w:t>
      </w:r>
      <w:r>
        <w:rPr>
          <w:spacing w:val="-6"/>
          <w:w w:val="110"/>
        </w:rPr>
        <w:t xml:space="preserve"> </w:t>
      </w:r>
      <w:r>
        <w:rPr>
          <w:w w:val="110"/>
        </w:rPr>
        <w:t>has</w:t>
      </w:r>
      <w:r>
        <w:rPr>
          <w:spacing w:val="-5"/>
          <w:w w:val="110"/>
        </w:rPr>
        <w:t xml:space="preserve"> </w:t>
      </w:r>
      <w:r>
        <w:rPr>
          <w:w w:val="110"/>
        </w:rPr>
        <w:t>connections</w:t>
      </w:r>
      <w:r>
        <w:rPr>
          <w:spacing w:val="-5"/>
          <w:w w:val="110"/>
        </w:rPr>
        <w:t xml:space="preserve"> </w:t>
      </w:r>
      <w:r>
        <w:rPr>
          <w:w w:val="110"/>
        </w:rPr>
        <w:t>between</w:t>
      </w:r>
      <w:r>
        <w:rPr>
          <w:spacing w:val="-6"/>
          <w:w w:val="110"/>
        </w:rPr>
        <w:t xml:space="preserve"> </w:t>
      </w:r>
      <w:r>
        <w:rPr>
          <w:i/>
          <w:w w:val="120"/>
        </w:rPr>
        <w:t>j</w:t>
      </w:r>
      <w:r>
        <w:rPr>
          <w:i/>
          <w:spacing w:val="-1"/>
          <w:w w:val="120"/>
        </w:rPr>
        <w:t xml:space="preserve"> </w:t>
      </w:r>
      <w:r>
        <w:rPr>
          <w:w w:val="110"/>
        </w:rPr>
        <w:t>and</w:t>
      </w:r>
    </w:p>
    <w:p w:rsidR="00A325FF" w:rsidRDefault="00D10E8B">
      <w:pPr>
        <w:pStyle w:val="Brdtekst"/>
        <w:spacing w:line="230" w:lineRule="exact"/>
        <w:ind w:left="140"/>
        <w:jc w:val="both"/>
      </w:pPr>
      <w:r>
        <w:rPr>
          <w:i/>
          <w:w w:val="105"/>
        </w:rPr>
        <w:t>k</w:t>
      </w:r>
      <w:r>
        <w:rPr>
          <w:w w:val="105"/>
        </w:rPr>
        <w:t xml:space="preserve">, and </w:t>
      </w:r>
      <w:r>
        <w:rPr>
          <w:i/>
          <w:w w:val="105"/>
        </w:rPr>
        <w:t xml:space="preserve">k </w:t>
      </w:r>
      <w:r>
        <w:rPr>
          <w:w w:val="105"/>
        </w:rPr>
        <w:t xml:space="preserve">and </w:t>
      </w:r>
      <w:r>
        <w:rPr>
          <w:i/>
          <w:w w:val="105"/>
        </w:rPr>
        <w:t>l</w:t>
      </w:r>
      <w:r>
        <w:rPr>
          <w:w w:val="105"/>
        </w:rPr>
        <w:t>, as follows:</w:t>
      </w:r>
    </w:p>
    <w:p w:rsidR="00A325FF" w:rsidRDefault="00D10E8B">
      <w:pPr>
        <w:tabs>
          <w:tab w:val="left" w:pos="9947"/>
        </w:tabs>
        <w:spacing w:before="187"/>
        <w:ind w:left="3174"/>
        <w:rPr>
          <w:sz w:val="20"/>
        </w:rPr>
      </w:pPr>
      <w:r>
        <w:rPr>
          <w:w w:val="115"/>
          <w:sz w:val="20"/>
        </w:rPr>
        <w:t>CNOT</w:t>
      </w:r>
      <w:r>
        <w:rPr>
          <w:i/>
          <w:w w:val="115"/>
          <w:sz w:val="20"/>
          <w:vertAlign w:val="subscript"/>
        </w:rPr>
        <w:t>jl</w:t>
      </w:r>
      <w:r>
        <w:rPr>
          <w:i/>
          <w:w w:val="115"/>
          <w:sz w:val="20"/>
        </w:rPr>
        <w:t xml:space="preserve"> </w:t>
      </w:r>
      <w:r>
        <w:rPr>
          <w:rFonts w:ascii="Georgia"/>
          <w:w w:val="115"/>
          <w:sz w:val="20"/>
        </w:rPr>
        <w:t>=</w:t>
      </w:r>
      <w:r>
        <w:rPr>
          <w:rFonts w:ascii="Georgia"/>
          <w:spacing w:val="-14"/>
          <w:w w:val="115"/>
          <w:sz w:val="20"/>
        </w:rPr>
        <w:t xml:space="preserve"> </w:t>
      </w:r>
      <w:r>
        <w:rPr>
          <w:spacing w:val="2"/>
          <w:w w:val="115"/>
          <w:sz w:val="20"/>
        </w:rPr>
        <w:t>CNOT</w:t>
      </w:r>
      <w:r>
        <w:rPr>
          <w:i/>
          <w:spacing w:val="2"/>
          <w:w w:val="115"/>
          <w:sz w:val="20"/>
          <w:vertAlign w:val="subscript"/>
        </w:rPr>
        <w:t>kl</w:t>
      </w:r>
      <w:r>
        <w:rPr>
          <w:spacing w:val="2"/>
          <w:w w:val="115"/>
          <w:sz w:val="20"/>
        </w:rPr>
        <w:t>CNOT</w:t>
      </w:r>
      <w:r>
        <w:rPr>
          <w:i/>
          <w:spacing w:val="2"/>
          <w:w w:val="115"/>
          <w:sz w:val="20"/>
          <w:vertAlign w:val="subscript"/>
        </w:rPr>
        <w:t>jk</w:t>
      </w:r>
      <w:r>
        <w:rPr>
          <w:spacing w:val="2"/>
          <w:w w:val="115"/>
          <w:sz w:val="20"/>
        </w:rPr>
        <w:t>CNOT</w:t>
      </w:r>
      <w:r>
        <w:rPr>
          <w:i/>
          <w:spacing w:val="2"/>
          <w:w w:val="115"/>
          <w:sz w:val="20"/>
          <w:vertAlign w:val="subscript"/>
        </w:rPr>
        <w:t>kl</w:t>
      </w:r>
      <w:r>
        <w:rPr>
          <w:spacing w:val="2"/>
          <w:w w:val="115"/>
          <w:sz w:val="20"/>
        </w:rPr>
        <w:t>CNOT</w:t>
      </w:r>
      <w:r>
        <w:rPr>
          <w:i/>
          <w:spacing w:val="2"/>
          <w:w w:val="115"/>
          <w:sz w:val="20"/>
          <w:vertAlign w:val="subscript"/>
        </w:rPr>
        <w:t>jk</w:t>
      </w:r>
      <w:r>
        <w:rPr>
          <w:i/>
          <w:spacing w:val="-20"/>
          <w:w w:val="115"/>
          <w:sz w:val="20"/>
        </w:rPr>
        <w:t xml:space="preserve"> </w:t>
      </w:r>
      <w:r>
        <w:rPr>
          <w:i/>
          <w:w w:val="115"/>
          <w:sz w:val="20"/>
        </w:rPr>
        <w:t>.</w:t>
      </w:r>
      <w:r>
        <w:rPr>
          <w:i/>
          <w:w w:val="115"/>
          <w:sz w:val="20"/>
        </w:rPr>
        <w:tab/>
      </w:r>
      <w:bookmarkStart w:id="12" w:name="_bookmark7"/>
      <w:bookmarkEnd w:id="12"/>
      <w:r>
        <w:rPr>
          <w:w w:val="115"/>
          <w:sz w:val="20"/>
        </w:rPr>
        <w:t>(11)</w:t>
      </w:r>
    </w:p>
    <w:p w:rsidR="00A325FF" w:rsidRDefault="00D10E8B">
      <w:pPr>
        <w:pStyle w:val="Brdtekst"/>
        <w:spacing w:before="186" w:line="230" w:lineRule="exact"/>
        <w:ind w:left="139"/>
        <w:jc w:val="both"/>
      </w:pPr>
      <w:r>
        <w:rPr>
          <w:w w:val="105"/>
        </w:rPr>
        <w:t xml:space="preserve">Hence, using </w:t>
      </w:r>
      <w:hyperlink w:anchor="_bookmark6" w:history="1">
        <w:r>
          <w:rPr>
            <w:w w:val="105"/>
          </w:rPr>
          <w:t xml:space="preserve">(10) </w:t>
        </w:r>
      </w:hyperlink>
      <w:r>
        <w:rPr>
          <w:w w:val="105"/>
        </w:rPr>
        <w:t xml:space="preserve">and </w:t>
      </w:r>
      <w:hyperlink w:anchor="_bookmark7" w:history="1">
        <w:r>
          <w:rPr>
            <w:w w:val="105"/>
          </w:rPr>
          <w:t xml:space="preserve">(11), </w:t>
        </w:r>
      </w:hyperlink>
      <w:r>
        <w:rPr>
          <w:w w:val="105"/>
        </w:rPr>
        <w:t>one can make up for lack of connectivity at the expense of using extra gates.</w:t>
      </w:r>
    </w:p>
    <w:p w:rsidR="00A325FF" w:rsidRDefault="00D10E8B">
      <w:pPr>
        <w:pStyle w:val="Brdtekst"/>
        <w:ind w:left="132" w:right="379" w:firstLine="206"/>
        <w:jc w:val="both"/>
      </w:pPr>
      <w:r>
        <w:rPr>
          <w:spacing w:val="-3"/>
          <w:w w:val="105"/>
        </w:rPr>
        <w:t xml:space="preserve">Finally,  </w:t>
      </w:r>
      <w:r>
        <w:rPr>
          <w:w w:val="105"/>
        </w:rPr>
        <w:t xml:space="preserve">when implementing a quantum algorithm it is important to consider the sources of noise in the computer.   The </w:t>
      </w:r>
      <w:r>
        <w:rPr>
          <w:spacing w:val="-4"/>
          <w:w w:val="105"/>
        </w:rPr>
        <w:t xml:space="preserve">two </w:t>
      </w:r>
      <w:r>
        <w:rPr>
          <w:w w:val="105"/>
        </w:rPr>
        <w:t xml:space="preserve">main sources of noise are typically gate infidelity and decoherence. Gate infidelity refers to the fact that the user-specified gate does not precisely correspond to the physically implemented gate.  Gate infidelity is usually worse  for multi-qubit gates </w:t>
      </w:r>
      <w:r>
        <w:rPr>
          <w:w w:val="105"/>
        </w:rPr>
        <w:t xml:space="preserve">than for one-qubit gates, so typically one </w:t>
      </w:r>
      <w:r>
        <w:rPr>
          <w:spacing w:val="-3"/>
          <w:w w:val="105"/>
        </w:rPr>
        <w:t xml:space="preserve">wants </w:t>
      </w:r>
      <w:r>
        <w:rPr>
          <w:w w:val="105"/>
        </w:rPr>
        <w:t>to minimize the number of multi-qubit gates in one’s</w:t>
      </w:r>
      <w:r>
        <w:rPr>
          <w:spacing w:val="13"/>
          <w:w w:val="105"/>
        </w:rPr>
        <w:t xml:space="preserve"> </w:t>
      </w:r>
      <w:r>
        <w:rPr>
          <w:w w:val="105"/>
        </w:rPr>
        <w:t>algorithm.</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spacing w:before="9"/>
        <w:rPr>
          <w:sz w:val="19"/>
        </w:rPr>
      </w:pPr>
    </w:p>
    <w:p w:rsidR="00A325FF" w:rsidRDefault="002220C9">
      <w:pPr>
        <w:pStyle w:val="Brdtekst"/>
        <w:spacing w:line="20" w:lineRule="exact"/>
        <w:ind w:left="132"/>
        <w:rPr>
          <w:sz w:val="2"/>
        </w:rPr>
      </w:pPr>
      <w:r>
        <w:rPr>
          <w:noProof/>
          <w:sz w:val="2"/>
          <w:lang w:val="da-DK" w:eastAsia="da-DK" w:bidi="ar-SA"/>
        </w:rPr>
        <mc:AlternateContent>
          <mc:Choice Requires="wpg">
            <w:drawing>
              <wp:inline distT="0" distB="0" distL="0" distR="0">
                <wp:extent cx="6567805" cy="10160"/>
                <wp:effectExtent l="9525" t="0" r="13970" b="8890"/>
                <wp:docPr id="3025" name="Group 3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160"/>
                          <a:chOff x="0" y="0"/>
                          <a:chExt cx="10343" cy="16"/>
                        </a:xfrm>
                      </wpg:grpSpPr>
                      <wps:wsp>
                        <wps:cNvPr id="3026" name="Line 3002"/>
                        <wps:cNvCnPr/>
                        <wps:spPr bwMode="auto">
                          <a:xfrm>
                            <a:off x="0" y="8"/>
                            <a:ext cx="10343" cy="0"/>
                          </a:xfrm>
                          <a:prstGeom prst="line">
                            <a:avLst/>
                          </a:prstGeom>
                          <a:noFill/>
                          <a:ln w="1012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001" o:spid="_x0000_s1026" style="width:517.15pt;height:.8pt;mso-position-horizontal-relative:char;mso-position-vertical-relative:line" coordsize="1034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">
                <v:line id="Line 3002" o:spid="_x0000_s1027" style="position:absolute;visibility:visible;mso-wrap-style:square" from="0,8" to="103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Bep8IAAADdAAAADwAAAGRycy9kb3ducmV2LnhtbESP0YrCMBRE3wX/IVzBF9FUF0S6Rlll&#10;RV+NfsCluduWbW5CE9vu3xtB2MdhZs4w2/1gG9FRG2rHCpaLDARx4UzNpYL77TTfgAgR2WDjmBT8&#10;UYD9bjzaYm5cz1fqdCxFgnDIUUEVo8+lDEVFFsPCeeLk/bjWYkyyLaVpsU9w28hVlq2lxZrTQoWe&#10;jhUVv/phFVx6PdNBkz+cu8Nj42d8Kr7PSk0nw9cniEhD/A+/2xej4CNbreH1Jj0BuXs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Bep8IAAADdAAAADwAAAAAAAAAAAAAA&#10;AAChAgAAZHJzL2Rvd25yZXYueG1sUEsFBgAAAAAEAAQA+QAAAJADAAAAAA==&#10;" strokeweight=".28117mm"/>
                <w10:anchorlock/>
              </v:group>
            </w:pict>
          </mc:Fallback>
        </mc:AlternateContent>
      </w:r>
    </w:p>
    <w:p w:rsidR="00A325FF" w:rsidRDefault="002220C9">
      <w:pPr>
        <w:tabs>
          <w:tab w:val="left" w:pos="2748"/>
          <w:tab w:val="left" w:pos="6716"/>
        </w:tabs>
        <w:spacing w:before="30"/>
        <w:ind w:left="179"/>
        <w:rPr>
          <w:sz w:val="18"/>
        </w:rPr>
      </w:pPr>
      <w:r>
        <w:rPr>
          <w:noProof/>
          <w:lang w:val="da-DK" w:eastAsia="da-DK" w:bidi="ar-SA"/>
        </w:rPr>
        <mc:AlternateContent>
          <mc:Choice Requires="wps">
            <w:drawing>
              <wp:anchor distT="0" distB="0" distL="0" distR="0" simplePos="0" relativeHeight="487601664" behindDoc="1" locked="0" layoutInCell="1" allowOverlap="1">
                <wp:simplePos x="0" y="0"/>
                <wp:positionH relativeFrom="page">
                  <wp:posOffset>685800</wp:posOffset>
                </wp:positionH>
                <wp:positionV relativeFrom="paragraph">
                  <wp:posOffset>190500</wp:posOffset>
                </wp:positionV>
                <wp:extent cx="6567805" cy="1270"/>
                <wp:effectExtent l="0" t="0" r="0" b="0"/>
                <wp:wrapTopAndBottom/>
                <wp:docPr id="3024" name="Freeform 3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67805" cy="1270"/>
                        </a:xfrm>
                        <a:custGeom>
                          <a:avLst/>
                          <a:gdLst>
                            <a:gd name="T0" fmla="+- 0 1080 1080"/>
                            <a:gd name="T1" fmla="*/ T0 w 10343"/>
                            <a:gd name="T2" fmla="+- 0 11423 1080"/>
                            <a:gd name="T3" fmla="*/ T2 w 10343"/>
                          </a:gdLst>
                          <a:ahLst/>
                          <a:cxnLst>
                            <a:cxn ang="0">
                              <a:pos x="T1" y="0"/>
                            </a:cxn>
                            <a:cxn ang="0">
                              <a:pos x="T3" y="0"/>
                            </a:cxn>
                          </a:cxnLst>
                          <a:rect l="0" t="0" r="r" b="b"/>
                          <a:pathLst>
                            <a:path w="10343">
                              <a:moveTo>
                                <a:pt x="0" y="0"/>
                              </a:moveTo>
                              <a:lnTo>
                                <a:pt x="10343" y="0"/>
                              </a:lnTo>
                            </a:path>
                          </a:pathLst>
                        </a:custGeom>
                        <a:noFill/>
                        <a:ln w="63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000" o:spid="_x0000_s1026" style="position:absolute;margin-left:54pt;margin-top:15pt;width:517.15pt;height:.1pt;z-index:-1571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34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" path="m,l10343,e" filled="f" strokeweight=".17569mm">
                <v:path arrowok="t" o:connecttype="custom" o:connectlocs="0,0;6567805,0" o:connectangles="0,0"/>
                <w10:wrap type="topAndBottom" anchorx="page"/>
              </v:shape>
            </w:pict>
          </mc:Fallback>
        </mc:AlternateContent>
      </w:r>
      <w:r w:rsidR="00D10E8B">
        <w:rPr>
          <w:w w:val="110"/>
          <w:sz w:val="18"/>
        </w:rPr>
        <w:t>Class</w:t>
      </w:r>
      <w:r w:rsidR="00D10E8B">
        <w:rPr>
          <w:w w:val="110"/>
          <w:sz w:val="18"/>
        </w:rPr>
        <w:tab/>
        <w:t>Problem/Algorithm</w:t>
      </w:r>
      <w:r w:rsidR="00D10E8B">
        <w:rPr>
          <w:w w:val="110"/>
          <w:sz w:val="18"/>
        </w:rPr>
        <w:tab/>
        <w:t>Paradigms used Hardware Simulation</w:t>
      </w:r>
      <w:r w:rsidR="00D10E8B">
        <w:rPr>
          <w:spacing w:val="5"/>
          <w:w w:val="110"/>
          <w:sz w:val="18"/>
        </w:rPr>
        <w:t xml:space="preserve"> </w:t>
      </w:r>
      <w:r w:rsidR="00D10E8B">
        <w:rPr>
          <w:w w:val="110"/>
          <w:sz w:val="18"/>
        </w:rPr>
        <w:t>Match</w:t>
      </w:r>
    </w:p>
    <w:p w:rsidR="00A325FF" w:rsidRDefault="00D10E8B">
      <w:pPr>
        <w:tabs>
          <w:tab w:val="left" w:pos="6717"/>
          <w:tab w:val="left" w:pos="8066"/>
          <w:tab w:val="left" w:pos="9005"/>
        </w:tabs>
        <w:spacing w:before="5"/>
        <w:ind w:left="179"/>
        <w:rPr>
          <w:sz w:val="18"/>
        </w:rPr>
      </w:pPr>
      <w:r>
        <w:rPr>
          <w:w w:val="110"/>
          <w:sz w:val="18"/>
        </w:rPr>
        <w:t xml:space="preserve">Inverse </w:t>
      </w:r>
      <w:r>
        <w:rPr>
          <w:spacing w:val="-3"/>
          <w:w w:val="110"/>
          <w:sz w:val="18"/>
        </w:rPr>
        <w:t xml:space="preserve">Function </w:t>
      </w:r>
      <w:r>
        <w:rPr>
          <w:w w:val="110"/>
          <w:sz w:val="18"/>
        </w:rPr>
        <w:t xml:space="preserve">Computation </w:t>
      </w:r>
      <w:r>
        <w:rPr>
          <w:spacing w:val="36"/>
          <w:w w:val="110"/>
          <w:sz w:val="18"/>
        </w:rPr>
        <w:t xml:space="preserve"> </w:t>
      </w:r>
      <w:r>
        <w:rPr>
          <w:w w:val="110"/>
          <w:sz w:val="18"/>
        </w:rPr>
        <w:t>Grover’s</w:t>
      </w:r>
      <w:r>
        <w:rPr>
          <w:spacing w:val="11"/>
          <w:w w:val="110"/>
          <w:sz w:val="18"/>
        </w:rPr>
        <w:t xml:space="preserve"> </w:t>
      </w:r>
      <w:r>
        <w:rPr>
          <w:w w:val="110"/>
          <w:sz w:val="18"/>
        </w:rPr>
        <w:t>Algorithm</w:t>
      </w:r>
      <w:r>
        <w:rPr>
          <w:w w:val="110"/>
          <w:sz w:val="18"/>
        </w:rPr>
        <w:tab/>
        <w:t>GO</w:t>
      </w:r>
      <w:r>
        <w:rPr>
          <w:w w:val="110"/>
          <w:sz w:val="18"/>
        </w:rPr>
        <w:tab/>
        <w:t>QX4</w:t>
      </w:r>
      <w:r>
        <w:rPr>
          <w:w w:val="110"/>
          <w:sz w:val="18"/>
        </w:rPr>
        <w:tab/>
        <w:t>med</w:t>
      </w:r>
    </w:p>
    <w:p w:rsidR="00A325FF" w:rsidRDefault="002220C9">
      <w:pPr>
        <w:tabs>
          <w:tab w:val="left" w:pos="6715"/>
          <w:tab w:val="left" w:pos="8064"/>
          <w:tab w:val="left" w:pos="9005"/>
        </w:tabs>
        <w:spacing w:before="2" w:line="357" w:lineRule="auto"/>
        <w:ind w:left="179" w:right="1366" w:firstLine="2569"/>
        <w:rPr>
          <w:sz w:val="18"/>
        </w:rPr>
      </w:pPr>
      <w:r>
        <w:rPr>
          <w:noProof/>
          <w:lang w:val="da-DK" w:eastAsia="da-DK" w:bidi="ar-SA"/>
        </w:rPr>
        <mc:AlternateContent>
          <mc:Choice Requires="wps">
            <w:drawing>
              <wp:anchor distT="0" distB="0" distL="114300" distR="114300" simplePos="0" relativeHeight="481838592" behindDoc="1" locked="0" layoutInCell="1" allowOverlap="1">
                <wp:simplePos x="0" y="0"/>
                <wp:positionH relativeFrom="page">
                  <wp:posOffset>685800</wp:posOffset>
                </wp:positionH>
                <wp:positionV relativeFrom="paragraph">
                  <wp:posOffset>172720</wp:posOffset>
                </wp:positionV>
                <wp:extent cx="6567805" cy="0"/>
                <wp:effectExtent l="0" t="0" r="0" b="0"/>
                <wp:wrapNone/>
                <wp:docPr id="3023" name="Line 2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67805"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99" o:spid="_x0000_s1026" style="position:absolute;z-index:-2147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pt,13.6pt" to="571.1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" strokeweight=".17569mm">
                <w10:wrap anchorx="page"/>
              </v:line>
            </w:pict>
          </mc:Fallback>
        </mc:AlternateContent>
      </w:r>
      <w:r w:rsidR="00D10E8B">
        <w:rPr>
          <w:w w:val="110"/>
          <w:sz w:val="18"/>
        </w:rPr>
        <w:t>Bernstein-Vazirani</w:t>
      </w:r>
      <w:r w:rsidR="00D10E8B">
        <w:rPr>
          <w:w w:val="110"/>
          <w:sz w:val="18"/>
        </w:rPr>
        <w:tab/>
        <w:t>n.a.</w:t>
      </w:r>
      <w:r w:rsidR="00D10E8B">
        <w:rPr>
          <w:w w:val="110"/>
          <w:sz w:val="18"/>
        </w:rPr>
        <w:tab/>
        <w:t xml:space="preserve">QX4, QX5 </w:t>
      </w:r>
      <w:r w:rsidR="00D10E8B">
        <w:rPr>
          <w:spacing w:val="-5"/>
          <w:w w:val="110"/>
          <w:sz w:val="18"/>
        </w:rPr>
        <w:t xml:space="preserve">high </w:t>
      </w:r>
      <w:r w:rsidR="00D10E8B">
        <w:rPr>
          <w:w w:val="110"/>
          <w:sz w:val="18"/>
        </w:rPr>
        <w:t>Number-theoretic Applications  Shor’s</w:t>
      </w:r>
      <w:r w:rsidR="00D10E8B">
        <w:rPr>
          <w:spacing w:val="-1"/>
          <w:w w:val="110"/>
          <w:sz w:val="18"/>
        </w:rPr>
        <w:t xml:space="preserve"> </w:t>
      </w:r>
      <w:r w:rsidR="00D10E8B">
        <w:rPr>
          <w:spacing w:val="-3"/>
          <w:w w:val="110"/>
          <w:sz w:val="18"/>
        </w:rPr>
        <w:t>Factoring</w:t>
      </w:r>
      <w:r w:rsidR="00D10E8B">
        <w:rPr>
          <w:spacing w:val="11"/>
          <w:w w:val="110"/>
          <w:sz w:val="18"/>
        </w:rPr>
        <w:t xml:space="preserve"> </w:t>
      </w:r>
      <w:r w:rsidR="00D10E8B">
        <w:rPr>
          <w:w w:val="110"/>
          <w:sz w:val="18"/>
        </w:rPr>
        <w:t>Algorithm</w:t>
      </w:r>
      <w:r w:rsidR="00D10E8B">
        <w:rPr>
          <w:w w:val="110"/>
          <w:sz w:val="18"/>
        </w:rPr>
        <w:tab/>
        <w:t>QFT</w:t>
      </w:r>
      <w:r w:rsidR="00D10E8B">
        <w:rPr>
          <w:w w:val="110"/>
          <w:sz w:val="18"/>
        </w:rPr>
        <w:tab/>
        <w:t>QX4</w:t>
      </w:r>
      <w:r w:rsidR="00D10E8B">
        <w:rPr>
          <w:w w:val="110"/>
          <w:sz w:val="18"/>
        </w:rPr>
        <w:tab/>
        <w:t>med</w:t>
      </w:r>
    </w:p>
    <w:tbl>
      <w:tblPr>
        <w:tblStyle w:val="TableNormal"/>
        <w:tblW w:w="0" w:type="auto"/>
        <w:tblInd w:w="147" w:type="dxa"/>
        <w:tblLayout w:type="fixed"/>
        <w:tblLook w:val="01E0" w:firstRow="1" w:lastRow="1" w:firstColumn="1" w:lastColumn="1" w:noHBand="0" w:noVBand="0"/>
      </w:tblPr>
      <w:tblGrid>
        <w:gridCol w:w="2242"/>
        <w:gridCol w:w="4295"/>
        <w:gridCol w:w="1114"/>
        <w:gridCol w:w="936"/>
        <w:gridCol w:w="1760"/>
      </w:tblGrid>
      <w:tr w:rsidR="00A325FF">
        <w:trPr>
          <w:trHeight w:val="251"/>
        </w:trPr>
        <w:tc>
          <w:tcPr>
            <w:tcW w:w="2242" w:type="dxa"/>
            <w:tcBorders>
              <w:top w:val="single" w:sz="4" w:space="0" w:color="000000"/>
            </w:tcBorders>
          </w:tcPr>
          <w:p w:rsidR="00A325FF" w:rsidRDefault="00D10E8B">
            <w:pPr>
              <w:pStyle w:val="TableParagraph"/>
              <w:spacing w:line="204" w:lineRule="exact"/>
              <w:ind w:left="39"/>
              <w:rPr>
                <w:sz w:val="18"/>
              </w:rPr>
            </w:pPr>
            <w:r>
              <w:rPr>
                <w:w w:val="110"/>
                <w:sz w:val="18"/>
              </w:rPr>
              <w:t>Algebraic Applications</w:t>
            </w:r>
          </w:p>
        </w:tc>
        <w:tc>
          <w:tcPr>
            <w:tcW w:w="4295" w:type="dxa"/>
            <w:tcBorders>
              <w:top w:val="single" w:sz="4" w:space="0" w:color="000000"/>
            </w:tcBorders>
          </w:tcPr>
          <w:p w:rsidR="00A325FF" w:rsidRDefault="00D10E8B">
            <w:pPr>
              <w:pStyle w:val="TableParagraph"/>
              <w:spacing w:line="204" w:lineRule="exact"/>
              <w:ind w:left="367"/>
              <w:rPr>
                <w:sz w:val="18"/>
              </w:rPr>
            </w:pPr>
            <w:r>
              <w:rPr>
                <w:w w:val="110"/>
                <w:sz w:val="18"/>
              </w:rPr>
              <w:t>Linear Systems</w:t>
            </w:r>
          </w:p>
        </w:tc>
        <w:tc>
          <w:tcPr>
            <w:tcW w:w="1114" w:type="dxa"/>
            <w:tcBorders>
              <w:top w:val="single" w:sz="4" w:space="0" w:color="000000"/>
            </w:tcBorders>
          </w:tcPr>
          <w:p w:rsidR="00A325FF" w:rsidRDefault="00D10E8B">
            <w:pPr>
              <w:pStyle w:val="TableParagraph"/>
              <w:spacing w:line="204" w:lineRule="exact"/>
              <w:ind w:left="39"/>
              <w:rPr>
                <w:sz w:val="18"/>
              </w:rPr>
            </w:pPr>
            <w:r>
              <w:rPr>
                <w:w w:val="105"/>
                <w:sz w:val="18"/>
              </w:rPr>
              <w:t>HHL</w:t>
            </w:r>
          </w:p>
        </w:tc>
        <w:tc>
          <w:tcPr>
            <w:tcW w:w="936" w:type="dxa"/>
            <w:tcBorders>
              <w:top w:val="single" w:sz="4" w:space="0" w:color="000000"/>
            </w:tcBorders>
          </w:tcPr>
          <w:p w:rsidR="00A325FF" w:rsidRDefault="00D10E8B">
            <w:pPr>
              <w:pStyle w:val="TableParagraph"/>
              <w:spacing w:line="204" w:lineRule="exact"/>
              <w:ind w:left="249" w:right="259"/>
              <w:jc w:val="center"/>
              <w:rPr>
                <w:sz w:val="18"/>
              </w:rPr>
            </w:pPr>
            <w:r>
              <w:rPr>
                <w:w w:val="105"/>
                <w:sz w:val="18"/>
              </w:rPr>
              <w:t>QX4</w:t>
            </w:r>
          </w:p>
        </w:tc>
        <w:tc>
          <w:tcPr>
            <w:tcW w:w="1760" w:type="dxa"/>
            <w:tcBorders>
              <w:top w:val="single" w:sz="4" w:space="0" w:color="000000"/>
            </w:tcBorders>
          </w:tcPr>
          <w:p w:rsidR="00A325FF" w:rsidRDefault="00D10E8B">
            <w:pPr>
              <w:pStyle w:val="TableParagraph"/>
              <w:spacing w:line="204" w:lineRule="exact"/>
              <w:ind w:left="278"/>
              <w:rPr>
                <w:sz w:val="18"/>
              </w:rPr>
            </w:pPr>
            <w:r>
              <w:rPr>
                <w:sz w:val="18"/>
              </w:rPr>
              <w:t>low</w:t>
            </w:r>
          </w:p>
        </w:tc>
      </w:tr>
      <w:tr w:rsidR="00A325FF">
        <w:trPr>
          <w:trHeight w:val="209"/>
        </w:trPr>
        <w:tc>
          <w:tcPr>
            <w:tcW w:w="2242" w:type="dxa"/>
          </w:tcPr>
          <w:p w:rsidR="00A325FF" w:rsidRDefault="00A325FF">
            <w:pPr>
              <w:pStyle w:val="TableParagraph"/>
              <w:spacing w:line="240" w:lineRule="auto"/>
              <w:rPr>
                <w:sz w:val="14"/>
              </w:rPr>
            </w:pPr>
          </w:p>
        </w:tc>
        <w:tc>
          <w:tcPr>
            <w:tcW w:w="4295" w:type="dxa"/>
          </w:tcPr>
          <w:p w:rsidR="00A325FF" w:rsidRDefault="00D10E8B">
            <w:pPr>
              <w:pStyle w:val="TableParagraph"/>
              <w:spacing w:line="162" w:lineRule="exact"/>
              <w:ind w:left="367"/>
              <w:rPr>
                <w:sz w:val="18"/>
              </w:rPr>
            </w:pPr>
            <w:r>
              <w:rPr>
                <w:w w:val="115"/>
                <w:sz w:val="18"/>
              </w:rPr>
              <w:t>Matrix Element Group Representations</w:t>
            </w:r>
          </w:p>
        </w:tc>
        <w:tc>
          <w:tcPr>
            <w:tcW w:w="1114" w:type="dxa"/>
          </w:tcPr>
          <w:p w:rsidR="00A325FF" w:rsidRDefault="00D10E8B">
            <w:pPr>
              <w:pStyle w:val="TableParagraph"/>
              <w:spacing w:line="162" w:lineRule="exact"/>
              <w:ind w:left="39"/>
              <w:rPr>
                <w:sz w:val="18"/>
              </w:rPr>
            </w:pPr>
            <w:r>
              <w:rPr>
                <w:w w:val="115"/>
                <w:sz w:val="18"/>
              </w:rPr>
              <w:t>QFT</w:t>
            </w:r>
          </w:p>
        </w:tc>
        <w:tc>
          <w:tcPr>
            <w:tcW w:w="936" w:type="dxa"/>
          </w:tcPr>
          <w:p w:rsidR="00A325FF" w:rsidRDefault="00D10E8B">
            <w:pPr>
              <w:pStyle w:val="TableParagraph"/>
              <w:spacing w:line="162" w:lineRule="exact"/>
              <w:ind w:left="248" w:right="259"/>
              <w:jc w:val="center"/>
              <w:rPr>
                <w:sz w:val="18"/>
              </w:rPr>
            </w:pPr>
            <w:r>
              <w:rPr>
                <w:w w:val="105"/>
                <w:sz w:val="18"/>
              </w:rPr>
              <w:t>QX4</w:t>
            </w:r>
          </w:p>
        </w:tc>
        <w:tc>
          <w:tcPr>
            <w:tcW w:w="1760" w:type="dxa"/>
          </w:tcPr>
          <w:p w:rsidR="00A325FF" w:rsidRDefault="00D10E8B">
            <w:pPr>
              <w:pStyle w:val="TableParagraph"/>
              <w:spacing w:line="162" w:lineRule="exact"/>
              <w:ind w:left="277"/>
              <w:rPr>
                <w:sz w:val="18"/>
              </w:rPr>
            </w:pPr>
            <w:r>
              <w:rPr>
                <w:sz w:val="18"/>
              </w:rPr>
              <w:t>low</w:t>
            </w:r>
          </w:p>
        </w:tc>
      </w:tr>
      <w:tr w:rsidR="00A325FF">
        <w:trPr>
          <w:trHeight w:val="209"/>
        </w:trPr>
        <w:tc>
          <w:tcPr>
            <w:tcW w:w="2242" w:type="dxa"/>
          </w:tcPr>
          <w:p w:rsidR="00A325FF" w:rsidRDefault="00A325FF">
            <w:pPr>
              <w:pStyle w:val="TableParagraph"/>
              <w:spacing w:line="240" w:lineRule="auto"/>
              <w:rPr>
                <w:sz w:val="14"/>
              </w:rPr>
            </w:pPr>
          </w:p>
        </w:tc>
        <w:tc>
          <w:tcPr>
            <w:tcW w:w="4295" w:type="dxa"/>
          </w:tcPr>
          <w:p w:rsidR="00A325FF" w:rsidRDefault="00D10E8B">
            <w:pPr>
              <w:pStyle w:val="TableParagraph"/>
              <w:spacing w:line="162" w:lineRule="exact"/>
              <w:ind w:left="367"/>
              <w:rPr>
                <w:sz w:val="18"/>
              </w:rPr>
            </w:pPr>
            <w:r>
              <w:rPr>
                <w:w w:val="110"/>
                <w:sz w:val="18"/>
              </w:rPr>
              <w:t>Matrix Product Verification</w:t>
            </w:r>
          </w:p>
        </w:tc>
        <w:tc>
          <w:tcPr>
            <w:tcW w:w="1114" w:type="dxa"/>
          </w:tcPr>
          <w:p w:rsidR="00A325FF" w:rsidRDefault="00D10E8B">
            <w:pPr>
              <w:pStyle w:val="TableParagraph"/>
              <w:spacing w:line="162" w:lineRule="exact"/>
              <w:ind w:left="39"/>
              <w:rPr>
                <w:sz w:val="18"/>
              </w:rPr>
            </w:pPr>
            <w:r>
              <w:rPr>
                <w:w w:val="110"/>
                <w:sz w:val="18"/>
              </w:rPr>
              <w:t>GO</w:t>
            </w:r>
          </w:p>
        </w:tc>
        <w:tc>
          <w:tcPr>
            <w:tcW w:w="936" w:type="dxa"/>
          </w:tcPr>
          <w:p w:rsidR="00A325FF" w:rsidRDefault="00D10E8B">
            <w:pPr>
              <w:pStyle w:val="TableParagraph"/>
              <w:spacing w:line="162" w:lineRule="exact"/>
              <w:ind w:left="248" w:right="259"/>
              <w:jc w:val="center"/>
              <w:rPr>
                <w:sz w:val="18"/>
              </w:rPr>
            </w:pPr>
            <w:r>
              <w:rPr>
                <w:w w:val="105"/>
                <w:sz w:val="18"/>
              </w:rPr>
              <w:t>QX4</w:t>
            </w:r>
          </w:p>
        </w:tc>
        <w:tc>
          <w:tcPr>
            <w:tcW w:w="1760" w:type="dxa"/>
          </w:tcPr>
          <w:p w:rsidR="00A325FF" w:rsidRDefault="00D10E8B">
            <w:pPr>
              <w:pStyle w:val="TableParagraph"/>
              <w:spacing w:line="162" w:lineRule="exact"/>
              <w:ind w:left="277"/>
              <w:rPr>
                <w:sz w:val="18"/>
              </w:rPr>
            </w:pPr>
            <w:r>
              <w:rPr>
                <w:w w:val="110"/>
                <w:sz w:val="18"/>
              </w:rPr>
              <w:t>high</w:t>
            </w:r>
          </w:p>
        </w:tc>
      </w:tr>
      <w:tr w:rsidR="00A325FF">
        <w:trPr>
          <w:trHeight w:val="466"/>
        </w:trPr>
        <w:tc>
          <w:tcPr>
            <w:tcW w:w="2242" w:type="dxa"/>
            <w:tcBorders>
              <w:bottom w:val="single" w:sz="4" w:space="0" w:color="000000"/>
            </w:tcBorders>
          </w:tcPr>
          <w:p w:rsidR="00A325FF" w:rsidRDefault="00A325FF">
            <w:pPr>
              <w:pStyle w:val="TableParagraph"/>
              <w:spacing w:line="240" w:lineRule="auto"/>
              <w:rPr>
                <w:sz w:val="18"/>
              </w:rPr>
            </w:pPr>
          </w:p>
        </w:tc>
        <w:tc>
          <w:tcPr>
            <w:tcW w:w="4295" w:type="dxa"/>
            <w:tcBorders>
              <w:bottom w:val="single" w:sz="4" w:space="0" w:color="000000"/>
            </w:tcBorders>
          </w:tcPr>
          <w:p w:rsidR="00A325FF" w:rsidRDefault="00D10E8B">
            <w:pPr>
              <w:pStyle w:val="TableParagraph"/>
              <w:spacing w:line="162" w:lineRule="exact"/>
              <w:ind w:left="367"/>
              <w:rPr>
                <w:sz w:val="18"/>
              </w:rPr>
            </w:pPr>
            <w:r>
              <w:rPr>
                <w:w w:val="110"/>
                <w:sz w:val="18"/>
              </w:rPr>
              <w:t>Subgroup Isomorphism</w:t>
            </w:r>
          </w:p>
          <w:p w:rsidR="00A325FF" w:rsidRDefault="00D10E8B">
            <w:pPr>
              <w:pStyle w:val="TableParagraph"/>
              <w:spacing w:before="2" w:line="240" w:lineRule="auto"/>
              <w:ind w:left="367"/>
              <w:rPr>
                <w:sz w:val="18"/>
              </w:rPr>
            </w:pPr>
            <w:r>
              <w:rPr>
                <w:w w:val="110"/>
                <w:sz w:val="18"/>
              </w:rPr>
              <w:t>Persistent Homology</w:t>
            </w:r>
          </w:p>
        </w:tc>
        <w:tc>
          <w:tcPr>
            <w:tcW w:w="1114" w:type="dxa"/>
            <w:tcBorders>
              <w:bottom w:val="single" w:sz="4" w:space="0" w:color="000000"/>
            </w:tcBorders>
          </w:tcPr>
          <w:p w:rsidR="00A325FF" w:rsidRDefault="00D10E8B">
            <w:pPr>
              <w:pStyle w:val="TableParagraph"/>
              <w:spacing w:line="162" w:lineRule="exact"/>
              <w:ind w:left="38"/>
              <w:rPr>
                <w:sz w:val="18"/>
              </w:rPr>
            </w:pPr>
            <w:r>
              <w:rPr>
                <w:w w:val="115"/>
                <w:sz w:val="18"/>
              </w:rPr>
              <w:t>QFT</w:t>
            </w:r>
          </w:p>
          <w:p w:rsidR="00A325FF" w:rsidRDefault="00D10E8B">
            <w:pPr>
              <w:pStyle w:val="TableParagraph"/>
              <w:spacing w:before="2" w:line="240" w:lineRule="auto"/>
              <w:ind w:left="39"/>
              <w:rPr>
                <w:sz w:val="18"/>
              </w:rPr>
            </w:pPr>
            <w:r>
              <w:rPr>
                <w:w w:val="115"/>
                <w:sz w:val="18"/>
              </w:rPr>
              <w:t>GO, QFT</w:t>
            </w:r>
          </w:p>
        </w:tc>
        <w:tc>
          <w:tcPr>
            <w:tcW w:w="936" w:type="dxa"/>
            <w:tcBorders>
              <w:bottom w:val="single" w:sz="4" w:space="0" w:color="000000"/>
            </w:tcBorders>
          </w:tcPr>
          <w:p w:rsidR="00A325FF" w:rsidRDefault="00D10E8B">
            <w:pPr>
              <w:pStyle w:val="TableParagraph"/>
              <w:spacing w:line="162" w:lineRule="exact"/>
              <w:ind w:left="273"/>
              <w:rPr>
                <w:sz w:val="18"/>
              </w:rPr>
            </w:pPr>
            <w:r>
              <w:rPr>
                <w:w w:val="110"/>
                <w:sz w:val="18"/>
              </w:rPr>
              <w:t>none</w:t>
            </w:r>
          </w:p>
          <w:p w:rsidR="00A325FF" w:rsidRDefault="00D10E8B">
            <w:pPr>
              <w:pStyle w:val="TableParagraph"/>
              <w:spacing w:before="2" w:line="240" w:lineRule="auto"/>
              <w:ind w:left="275"/>
              <w:rPr>
                <w:sz w:val="18"/>
              </w:rPr>
            </w:pPr>
            <w:r>
              <w:rPr>
                <w:w w:val="105"/>
                <w:sz w:val="18"/>
              </w:rPr>
              <w:t>QX4</w:t>
            </w:r>
          </w:p>
        </w:tc>
        <w:tc>
          <w:tcPr>
            <w:tcW w:w="1760" w:type="dxa"/>
            <w:tcBorders>
              <w:bottom w:val="single" w:sz="4" w:space="0" w:color="000000"/>
            </w:tcBorders>
          </w:tcPr>
          <w:p w:rsidR="00A325FF" w:rsidRDefault="00D10E8B">
            <w:pPr>
              <w:pStyle w:val="TableParagraph"/>
              <w:spacing w:line="162" w:lineRule="exact"/>
              <w:ind w:left="277"/>
              <w:rPr>
                <w:sz w:val="18"/>
              </w:rPr>
            </w:pPr>
            <w:r>
              <w:rPr>
                <w:w w:val="115"/>
                <w:sz w:val="18"/>
              </w:rPr>
              <w:t>n.a.</w:t>
            </w:r>
          </w:p>
          <w:p w:rsidR="00A325FF" w:rsidRDefault="00D10E8B">
            <w:pPr>
              <w:pStyle w:val="TableParagraph"/>
              <w:spacing w:before="2" w:line="240" w:lineRule="auto"/>
              <w:ind w:left="278"/>
              <w:rPr>
                <w:sz w:val="18"/>
              </w:rPr>
            </w:pPr>
            <w:r>
              <w:rPr>
                <w:w w:val="105"/>
                <w:sz w:val="18"/>
              </w:rPr>
              <w:t>med-low</w:t>
            </w:r>
          </w:p>
        </w:tc>
      </w:tr>
      <w:tr w:rsidR="00A325FF">
        <w:trPr>
          <w:trHeight w:val="251"/>
        </w:trPr>
        <w:tc>
          <w:tcPr>
            <w:tcW w:w="2242" w:type="dxa"/>
            <w:tcBorders>
              <w:top w:val="single" w:sz="4" w:space="0" w:color="000000"/>
            </w:tcBorders>
          </w:tcPr>
          <w:p w:rsidR="00A325FF" w:rsidRDefault="00D10E8B">
            <w:pPr>
              <w:pStyle w:val="TableParagraph"/>
              <w:spacing w:line="204" w:lineRule="exact"/>
              <w:ind w:left="39"/>
              <w:rPr>
                <w:sz w:val="18"/>
              </w:rPr>
            </w:pPr>
            <w:r>
              <w:rPr>
                <w:w w:val="110"/>
                <w:sz w:val="18"/>
              </w:rPr>
              <w:t>Graph Applications</w:t>
            </w:r>
          </w:p>
        </w:tc>
        <w:tc>
          <w:tcPr>
            <w:tcW w:w="4295" w:type="dxa"/>
            <w:tcBorders>
              <w:top w:val="single" w:sz="4" w:space="0" w:color="000000"/>
            </w:tcBorders>
          </w:tcPr>
          <w:p w:rsidR="00A325FF" w:rsidRDefault="00D10E8B">
            <w:pPr>
              <w:pStyle w:val="TableParagraph"/>
              <w:spacing w:line="204" w:lineRule="exact"/>
              <w:ind w:left="367"/>
              <w:rPr>
                <w:sz w:val="18"/>
              </w:rPr>
            </w:pPr>
            <w:r>
              <w:rPr>
                <w:w w:val="110"/>
                <w:sz w:val="18"/>
              </w:rPr>
              <w:t>Graph Properties Verification</w:t>
            </w:r>
          </w:p>
        </w:tc>
        <w:tc>
          <w:tcPr>
            <w:tcW w:w="1114" w:type="dxa"/>
            <w:tcBorders>
              <w:top w:val="single" w:sz="4" w:space="0" w:color="000000"/>
            </w:tcBorders>
          </w:tcPr>
          <w:p w:rsidR="00A325FF" w:rsidRDefault="00D10E8B">
            <w:pPr>
              <w:pStyle w:val="TableParagraph"/>
              <w:spacing w:line="204" w:lineRule="exact"/>
              <w:ind w:left="39"/>
              <w:rPr>
                <w:sz w:val="18"/>
              </w:rPr>
            </w:pPr>
            <w:r>
              <w:rPr>
                <w:w w:val="110"/>
                <w:sz w:val="18"/>
              </w:rPr>
              <w:t>GO</w:t>
            </w:r>
          </w:p>
        </w:tc>
        <w:tc>
          <w:tcPr>
            <w:tcW w:w="936" w:type="dxa"/>
            <w:tcBorders>
              <w:top w:val="single" w:sz="4" w:space="0" w:color="000000"/>
            </w:tcBorders>
          </w:tcPr>
          <w:p w:rsidR="00A325FF" w:rsidRDefault="00D10E8B">
            <w:pPr>
              <w:pStyle w:val="TableParagraph"/>
              <w:spacing w:line="204" w:lineRule="exact"/>
              <w:ind w:left="249" w:right="259"/>
              <w:jc w:val="center"/>
              <w:rPr>
                <w:sz w:val="18"/>
              </w:rPr>
            </w:pPr>
            <w:r>
              <w:rPr>
                <w:w w:val="105"/>
                <w:sz w:val="18"/>
              </w:rPr>
              <w:t>QX4</w:t>
            </w:r>
          </w:p>
        </w:tc>
        <w:tc>
          <w:tcPr>
            <w:tcW w:w="1760" w:type="dxa"/>
            <w:tcBorders>
              <w:top w:val="single" w:sz="4" w:space="0" w:color="000000"/>
            </w:tcBorders>
          </w:tcPr>
          <w:p w:rsidR="00A325FF" w:rsidRDefault="00D10E8B">
            <w:pPr>
              <w:pStyle w:val="TableParagraph"/>
              <w:spacing w:line="204" w:lineRule="exact"/>
              <w:ind w:left="278"/>
              <w:rPr>
                <w:sz w:val="18"/>
              </w:rPr>
            </w:pPr>
            <w:r>
              <w:rPr>
                <w:w w:val="110"/>
                <w:sz w:val="18"/>
              </w:rPr>
              <w:t>med</w:t>
            </w:r>
          </w:p>
        </w:tc>
      </w:tr>
      <w:tr w:rsidR="00A325FF">
        <w:trPr>
          <w:trHeight w:val="209"/>
        </w:trPr>
        <w:tc>
          <w:tcPr>
            <w:tcW w:w="2242" w:type="dxa"/>
          </w:tcPr>
          <w:p w:rsidR="00A325FF" w:rsidRDefault="00A325FF">
            <w:pPr>
              <w:pStyle w:val="TableParagraph"/>
              <w:spacing w:line="240" w:lineRule="auto"/>
              <w:rPr>
                <w:sz w:val="14"/>
              </w:rPr>
            </w:pPr>
          </w:p>
        </w:tc>
        <w:tc>
          <w:tcPr>
            <w:tcW w:w="4295" w:type="dxa"/>
          </w:tcPr>
          <w:p w:rsidR="00A325FF" w:rsidRDefault="00D10E8B">
            <w:pPr>
              <w:pStyle w:val="TableParagraph"/>
              <w:spacing w:line="162" w:lineRule="exact"/>
              <w:ind w:left="367"/>
              <w:rPr>
                <w:sz w:val="18"/>
              </w:rPr>
            </w:pPr>
            <w:r>
              <w:rPr>
                <w:w w:val="110"/>
                <w:sz w:val="18"/>
              </w:rPr>
              <w:t>Minimum Spanning Tree</w:t>
            </w:r>
          </w:p>
        </w:tc>
        <w:tc>
          <w:tcPr>
            <w:tcW w:w="1114" w:type="dxa"/>
          </w:tcPr>
          <w:p w:rsidR="00A325FF" w:rsidRDefault="00D10E8B">
            <w:pPr>
              <w:pStyle w:val="TableParagraph"/>
              <w:spacing w:line="162" w:lineRule="exact"/>
              <w:ind w:left="38"/>
              <w:rPr>
                <w:sz w:val="18"/>
              </w:rPr>
            </w:pPr>
            <w:r>
              <w:rPr>
                <w:w w:val="110"/>
                <w:sz w:val="18"/>
              </w:rPr>
              <w:t>GO</w:t>
            </w:r>
          </w:p>
        </w:tc>
        <w:tc>
          <w:tcPr>
            <w:tcW w:w="936" w:type="dxa"/>
          </w:tcPr>
          <w:p w:rsidR="00A325FF" w:rsidRDefault="00D10E8B">
            <w:pPr>
              <w:pStyle w:val="TableParagraph"/>
              <w:spacing w:line="162" w:lineRule="exact"/>
              <w:ind w:left="246" w:right="259"/>
              <w:jc w:val="center"/>
              <w:rPr>
                <w:sz w:val="18"/>
              </w:rPr>
            </w:pPr>
            <w:r>
              <w:rPr>
                <w:w w:val="105"/>
                <w:sz w:val="18"/>
              </w:rPr>
              <w:t>QX4</w:t>
            </w:r>
          </w:p>
        </w:tc>
        <w:tc>
          <w:tcPr>
            <w:tcW w:w="1760" w:type="dxa"/>
          </w:tcPr>
          <w:p w:rsidR="00A325FF" w:rsidRDefault="00D10E8B">
            <w:pPr>
              <w:pStyle w:val="TableParagraph"/>
              <w:spacing w:line="162" w:lineRule="exact"/>
              <w:ind w:left="277"/>
              <w:rPr>
                <w:sz w:val="18"/>
              </w:rPr>
            </w:pPr>
            <w:r>
              <w:rPr>
                <w:w w:val="105"/>
                <w:sz w:val="18"/>
              </w:rPr>
              <w:t>med-low</w:t>
            </w:r>
          </w:p>
        </w:tc>
      </w:tr>
      <w:tr w:rsidR="00A325FF">
        <w:trPr>
          <w:trHeight w:val="209"/>
        </w:trPr>
        <w:tc>
          <w:tcPr>
            <w:tcW w:w="2242" w:type="dxa"/>
          </w:tcPr>
          <w:p w:rsidR="00A325FF" w:rsidRDefault="00A325FF">
            <w:pPr>
              <w:pStyle w:val="TableParagraph"/>
              <w:spacing w:line="240" w:lineRule="auto"/>
              <w:rPr>
                <w:sz w:val="14"/>
              </w:rPr>
            </w:pPr>
          </w:p>
        </w:tc>
        <w:tc>
          <w:tcPr>
            <w:tcW w:w="4295" w:type="dxa"/>
          </w:tcPr>
          <w:p w:rsidR="00A325FF" w:rsidRDefault="00D10E8B">
            <w:pPr>
              <w:pStyle w:val="TableParagraph"/>
              <w:spacing w:line="162" w:lineRule="exact"/>
              <w:ind w:left="367"/>
              <w:rPr>
                <w:sz w:val="18"/>
              </w:rPr>
            </w:pPr>
            <w:r>
              <w:rPr>
                <w:w w:val="110"/>
                <w:sz w:val="18"/>
              </w:rPr>
              <w:t>Maximum Flow</w:t>
            </w:r>
          </w:p>
        </w:tc>
        <w:tc>
          <w:tcPr>
            <w:tcW w:w="1114" w:type="dxa"/>
          </w:tcPr>
          <w:p w:rsidR="00A325FF" w:rsidRDefault="00D10E8B">
            <w:pPr>
              <w:pStyle w:val="TableParagraph"/>
              <w:spacing w:line="162" w:lineRule="exact"/>
              <w:ind w:left="38"/>
              <w:rPr>
                <w:sz w:val="18"/>
              </w:rPr>
            </w:pPr>
            <w:r>
              <w:rPr>
                <w:w w:val="110"/>
                <w:sz w:val="18"/>
              </w:rPr>
              <w:t>GO</w:t>
            </w:r>
          </w:p>
        </w:tc>
        <w:tc>
          <w:tcPr>
            <w:tcW w:w="936" w:type="dxa"/>
          </w:tcPr>
          <w:p w:rsidR="00A325FF" w:rsidRDefault="00D10E8B">
            <w:pPr>
              <w:pStyle w:val="TableParagraph"/>
              <w:spacing w:line="162" w:lineRule="exact"/>
              <w:ind w:left="246" w:right="259"/>
              <w:jc w:val="center"/>
              <w:rPr>
                <w:sz w:val="18"/>
              </w:rPr>
            </w:pPr>
            <w:r>
              <w:rPr>
                <w:w w:val="105"/>
                <w:sz w:val="18"/>
              </w:rPr>
              <w:t>QX4</w:t>
            </w:r>
          </w:p>
        </w:tc>
        <w:tc>
          <w:tcPr>
            <w:tcW w:w="1760" w:type="dxa"/>
          </w:tcPr>
          <w:p w:rsidR="00A325FF" w:rsidRDefault="00D10E8B">
            <w:pPr>
              <w:pStyle w:val="TableParagraph"/>
              <w:spacing w:line="162" w:lineRule="exact"/>
              <w:ind w:left="277"/>
              <w:rPr>
                <w:sz w:val="18"/>
              </w:rPr>
            </w:pPr>
            <w:r>
              <w:rPr>
                <w:w w:val="105"/>
                <w:sz w:val="18"/>
              </w:rPr>
              <w:t>med-low</w:t>
            </w:r>
          </w:p>
        </w:tc>
      </w:tr>
      <w:tr w:rsidR="00A325FF">
        <w:trPr>
          <w:trHeight w:val="256"/>
        </w:trPr>
        <w:tc>
          <w:tcPr>
            <w:tcW w:w="2242" w:type="dxa"/>
            <w:tcBorders>
              <w:bottom w:val="single" w:sz="4" w:space="0" w:color="000000"/>
            </w:tcBorders>
          </w:tcPr>
          <w:p w:rsidR="00A325FF" w:rsidRDefault="00A325FF">
            <w:pPr>
              <w:pStyle w:val="TableParagraph"/>
              <w:spacing w:line="240" w:lineRule="auto"/>
              <w:rPr>
                <w:sz w:val="18"/>
              </w:rPr>
            </w:pPr>
          </w:p>
        </w:tc>
        <w:tc>
          <w:tcPr>
            <w:tcW w:w="4295" w:type="dxa"/>
            <w:tcBorders>
              <w:bottom w:val="single" w:sz="4" w:space="0" w:color="000000"/>
            </w:tcBorders>
          </w:tcPr>
          <w:p w:rsidR="00A325FF" w:rsidRDefault="00D10E8B">
            <w:pPr>
              <w:pStyle w:val="TableParagraph"/>
              <w:spacing w:line="162" w:lineRule="exact"/>
              <w:ind w:left="367"/>
              <w:rPr>
                <w:sz w:val="18"/>
              </w:rPr>
            </w:pPr>
            <w:r>
              <w:rPr>
                <w:w w:val="110"/>
                <w:sz w:val="18"/>
              </w:rPr>
              <w:t>Approximate Quantum Algorithms</w:t>
            </w:r>
          </w:p>
        </w:tc>
        <w:tc>
          <w:tcPr>
            <w:tcW w:w="1114" w:type="dxa"/>
            <w:tcBorders>
              <w:bottom w:val="single" w:sz="4" w:space="0" w:color="000000"/>
            </w:tcBorders>
          </w:tcPr>
          <w:p w:rsidR="00A325FF" w:rsidRDefault="00D10E8B">
            <w:pPr>
              <w:pStyle w:val="TableParagraph"/>
              <w:spacing w:line="162" w:lineRule="exact"/>
              <w:ind w:left="40"/>
              <w:rPr>
                <w:sz w:val="18"/>
              </w:rPr>
            </w:pPr>
            <w:r>
              <w:rPr>
                <w:w w:val="105"/>
                <w:sz w:val="18"/>
              </w:rPr>
              <w:t>SIM</w:t>
            </w:r>
          </w:p>
        </w:tc>
        <w:tc>
          <w:tcPr>
            <w:tcW w:w="936" w:type="dxa"/>
            <w:tcBorders>
              <w:bottom w:val="single" w:sz="4" w:space="0" w:color="000000"/>
            </w:tcBorders>
          </w:tcPr>
          <w:p w:rsidR="00A325FF" w:rsidRDefault="00D10E8B">
            <w:pPr>
              <w:pStyle w:val="TableParagraph"/>
              <w:spacing w:line="162" w:lineRule="exact"/>
              <w:ind w:left="250" w:right="259"/>
              <w:jc w:val="center"/>
              <w:rPr>
                <w:sz w:val="18"/>
              </w:rPr>
            </w:pPr>
            <w:r>
              <w:rPr>
                <w:w w:val="105"/>
                <w:sz w:val="18"/>
              </w:rPr>
              <w:t>QX4</w:t>
            </w:r>
          </w:p>
        </w:tc>
        <w:tc>
          <w:tcPr>
            <w:tcW w:w="1760" w:type="dxa"/>
            <w:tcBorders>
              <w:bottom w:val="single" w:sz="4" w:space="0" w:color="000000"/>
            </w:tcBorders>
          </w:tcPr>
          <w:p w:rsidR="00A325FF" w:rsidRDefault="00D10E8B">
            <w:pPr>
              <w:pStyle w:val="TableParagraph"/>
              <w:spacing w:line="162" w:lineRule="exact"/>
              <w:ind w:left="278"/>
              <w:rPr>
                <w:sz w:val="18"/>
              </w:rPr>
            </w:pPr>
            <w:r>
              <w:rPr>
                <w:w w:val="110"/>
                <w:sz w:val="18"/>
              </w:rPr>
              <w:t>high</w:t>
            </w:r>
          </w:p>
        </w:tc>
      </w:tr>
      <w:tr w:rsidR="00A325FF">
        <w:trPr>
          <w:trHeight w:val="251"/>
        </w:trPr>
        <w:tc>
          <w:tcPr>
            <w:tcW w:w="2242" w:type="dxa"/>
            <w:tcBorders>
              <w:top w:val="single" w:sz="4" w:space="0" w:color="000000"/>
            </w:tcBorders>
          </w:tcPr>
          <w:p w:rsidR="00A325FF" w:rsidRDefault="00D10E8B">
            <w:pPr>
              <w:pStyle w:val="TableParagraph"/>
              <w:spacing w:line="204" w:lineRule="exact"/>
              <w:ind w:left="39"/>
              <w:rPr>
                <w:sz w:val="18"/>
              </w:rPr>
            </w:pPr>
            <w:r>
              <w:rPr>
                <w:w w:val="110"/>
                <w:sz w:val="18"/>
              </w:rPr>
              <w:t>Learning Applications</w:t>
            </w:r>
          </w:p>
        </w:tc>
        <w:tc>
          <w:tcPr>
            <w:tcW w:w="4295" w:type="dxa"/>
            <w:tcBorders>
              <w:top w:val="single" w:sz="4" w:space="0" w:color="000000"/>
            </w:tcBorders>
          </w:tcPr>
          <w:p w:rsidR="00A325FF" w:rsidRDefault="00D10E8B">
            <w:pPr>
              <w:pStyle w:val="TableParagraph"/>
              <w:spacing w:line="204" w:lineRule="exact"/>
              <w:ind w:left="367"/>
              <w:rPr>
                <w:sz w:val="18"/>
              </w:rPr>
            </w:pPr>
            <w:r>
              <w:rPr>
                <w:w w:val="110"/>
                <w:sz w:val="18"/>
              </w:rPr>
              <w:t>Quantum Principal Component Analysis (PCA)</w:t>
            </w:r>
          </w:p>
        </w:tc>
        <w:tc>
          <w:tcPr>
            <w:tcW w:w="1114" w:type="dxa"/>
            <w:tcBorders>
              <w:top w:val="single" w:sz="4" w:space="0" w:color="000000"/>
            </w:tcBorders>
          </w:tcPr>
          <w:p w:rsidR="00A325FF" w:rsidRDefault="00D10E8B">
            <w:pPr>
              <w:pStyle w:val="TableParagraph"/>
              <w:spacing w:line="204" w:lineRule="exact"/>
              <w:ind w:left="39"/>
              <w:rPr>
                <w:sz w:val="18"/>
              </w:rPr>
            </w:pPr>
            <w:r>
              <w:rPr>
                <w:w w:val="115"/>
                <w:sz w:val="18"/>
              </w:rPr>
              <w:t>QFT</w:t>
            </w:r>
          </w:p>
        </w:tc>
        <w:tc>
          <w:tcPr>
            <w:tcW w:w="936" w:type="dxa"/>
            <w:tcBorders>
              <w:top w:val="single" w:sz="4" w:space="0" w:color="000000"/>
            </w:tcBorders>
          </w:tcPr>
          <w:p w:rsidR="00A325FF" w:rsidRDefault="00D10E8B">
            <w:pPr>
              <w:pStyle w:val="TableParagraph"/>
              <w:spacing w:line="204" w:lineRule="exact"/>
              <w:ind w:left="248" w:right="259"/>
              <w:jc w:val="center"/>
              <w:rPr>
                <w:sz w:val="18"/>
              </w:rPr>
            </w:pPr>
            <w:r>
              <w:rPr>
                <w:w w:val="105"/>
                <w:sz w:val="18"/>
              </w:rPr>
              <w:t>QX4</w:t>
            </w:r>
          </w:p>
        </w:tc>
        <w:tc>
          <w:tcPr>
            <w:tcW w:w="1760" w:type="dxa"/>
            <w:tcBorders>
              <w:top w:val="single" w:sz="4" w:space="0" w:color="000000"/>
            </w:tcBorders>
          </w:tcPr>
          <w:p w:rsidR="00A325FF" w:rsidRDefault="00D10E8B">
            <w:pPr>
              <w:pStyle w:val="TableParagraph"/>
              <w:spacing w:line="204" w:lineRule="exact"/>
              <w:ind w:left="278"/>
              <w:rPr>
                <w:sz w:val="18"/>
              </w:rPr>
            </w:pPr>
            <w:r>
              <w:rPr>
                <w:w w:val="110"/>
                <w:sz w:val="18"/>
              </w:rPr>
              <w:t>med</w:t>
            </w:r>
          </w:p>
        </w:tc>
      </w:tr>
      <w:tr w:rsidR="00A325FF">
        <w:trPr>
          <w:trHeight w:val="209"/>
        </w:trPr>
        <w:tc>
          <w:tcPr>
            <w:tcW w:w="2242" w:type="dxa"/>
          </w:tcPr>
          <w:p w:rsidR="00A325FF" w:rsidRDefault="00A325FF">
            <w:pPr>
              <w:pStyle w:val="TableParagraph"/>
              <w:spacing w:line="240" w:lineRule="auto"/>
              <w:rPr>
                <w:sz w:val="14"/>
              </w:rPr>
            </w:pPr>
          </w:p>
        </w:tc>
        <w:tc>
          <w:tcPr>
            <w:tcW w:w="4295" w:type="dxa"/>
          </w:tcPr>
          <w:p w:rsidR="00A325FF" w:rsidRDefault="00D10E8B">
            <w:pPr>
              <w:pStyle w:val="TableParagraph"/>
              <w:spacing w:line="162" w:lineRule="exact"/>
              <w:ind w:left="367"/>
              <w:rPr>
                <w:sz w:val="18"/>
              </w:rPr>
            </w:pPr>
            <w:r>
              <w:rPr>
                <w:w w:val="110"/>
                <w:sz w:val="18"/>
              </w:rPr>
              <w:t>Quantum Support Vector Machines (SVM)</w:t>
            </w:r>
          </w:p>
        </w:tc>
        <w:tc>
          <w:tcPr>
            <w:tcW w:w="1114" w:type="dxa"/>
          </w:tcPr>
          <w:p w:rsidR="00A325FF" w:rsidRDefault="00D10E8B">
            <w:pPr>
              <w:pStyle w:val="TableParagraph"/>
              <w:spacing w:line="162" w:lineRule="exact"/>
              <w:ind w:left="38"/>
              <w:rPr>
                <w:sz w:val="18"/>
              </w:rPr>
            </w:pPr>
            <w:r>
              <w:rPr>
                <w:w w:val="115"/>
                <w:sz w:val="18"/>
              </w:rPr>
              <w:t>QFT</w:t>
            </w:r>
          </w:p>
        </w:tc>
        <w:tc>
          <w:tcPr>
            <w:tcW w:w="936" w:type="dxa"/>
          </w:tcPr>
          <w:p w:rsidR="00A325FF" w:rsidRDefault="00D10E8B">
            <w:pPr>
              <w:pStyle w:val="TableParagraph"/>
              <w:spacing w:line="162" w:lineRule="exact"/>
              <w:ind w:left="251" w:right="258"/>
              <w:jc w:val="center"/>
              <w:rPr>
                <w:sz w:val="18"/>
              </w:rPr>
            </w:pPr>
            <w:r>
              <w:rPr>
                <w:w w:val="110"/>
                <w:sz w:val="18"/>
              </w:rPr>
              <w:t>none</w:t>
            </w:r>
          </w:p>
        </w:tc>
        <w:tc>
          <w:tcPr>
            <w:tcW w:w="1760" w:type="dxa"/>
          </w:tcPr>
          <w:p w:rsidR="00A325FF" w:rsidRDefault="00D10E8B">
            <w:pPr>
              <w:pStyle w:val="TableParagraph"/>
              <w:spacing w:line="162" w:lineRule="exact"/>
              <w:ind w:left="277"/>
              <w:rPr>
                <w:sz w:val="18"/>
              </w:rPr>
            </w:pPr>
            <w:r>
              <w:rPr>
                <w:w w:val="115"/>
                <w:sz w:val="18"/>
              </w:rPr>
              <w:t>n.a.</w:t>
            </w:r>
          </w:p>
        </w:tc>
      </w:tr>
      <w:tr w:rsidR="00A325FF">
        <w:trPr>
          <w:trHeight w:val="256"/>
        </w:trPr>
        <w:tc>
          <w:tcPr>
            <w:tcW w:w="2242" w:type="dxa"/>
            <w:tcBorders>
              <w:bottom w:val="single" w:sz="4" w:space="0" w:color="000000"/>
            </w:tcBorders>
          </w:tcPr>
          <w:p w:rsidR="00A325FF" w:rsidRDefault="00A325FF">
            <w:pPr>
              <w:pStyle w:val="TableParagraph"/>
              <w:spacing w:line="240" w:lineRule="auto"/>
              <w:rPr>
                <w:sz w:val="18"/>
              </w:rPr>
            </w:pPr>
          </w:p>
        </w:tc>
        <w:tc>
          <w:tcPr>
            <w:tcW w:w="4295" w:type="dxa"/>
            <w:tcBorders>
              <w:bottom w:val="single" w:sz="4" w:space="0" w:color="000000"/>
            </w:tcBorders>
          </w:tcPr>
          <w:p w:rsidR="00A325FF" w:rsidRDefault="00D10E8B">
            <w:pPr>
              <w:pStyle w:val="TableParagraph"/>
              <w:spacing w:line="162" w:lineRule="exact"/>
              <w:ind w:left="367"/>
              <w:rPr>
                <w:sz w:val="18"/>
              </w:rPr>
            </w:pPr>
            <w:r>
              <w:rPr>
                <w:w w:val="115"/>
                <w:sz w:val="18"/>
              </w:rPr>
              <w:t>Partition Function</w:t>
            </w:r>
          </w:p>
        </w:tc>
        <w:tc>
          <w:tcPr>
            <w:tcW w:w="1114" w:type="dxa"/>
            <w:tcBorders>
              <w:bottom w:val="single" w:sz="4" w:space="0" w:color="000000"/>
            </w:tcBorders>
          </w:tcPr>
          <w:p w:rsidR="00A325FF" w:rsidRDefault="00D10E8B">
            <w:pPr>
              <w:pStyle w:val="TableParagraph"/>
              <w:spacing w:line="162" w:lineRule="exact"/>
              <w:ind w:left="39"/>
              <w:rPr>
                <w:sz w:val="18"/>
              </w:rPr>
            </w:pPr>
            <w:r>
              <w:rPr>
                <w:w w:val="115"/>
                <w:sz w:val="18"/>
              </w:rPr>
              <w:t>QFT</w:t>
            </w:r>
          </w:p>
        </w:tc>
        <w:tc>
          <w:tcPr>
            <w:tcW w:w="936" w:type="dxa"/>
            <w:tcBorders>
              <w:bottom w:val="single" w:sz="4" w:space="0" w:color="000000"/>
            </w:tcBorders>
          </w:tcPr>
          <w:p w:rsidR="00A325FF" w:rsidRDefault="00D10E8B">
            <w:pPr>
              <w:pStyle w:val="TableParagraph"/>
              <w:spacing w:line="162" w:lineRule="exact"/>
              <w:ind w:left="247" w:right="259"/>
              <w:jc w:val="center"/>
              <w:rPr>
                <w:sz w:val="18"/>
              </w:rPr>
            </w:pPr>
            <w:r>
              <w:rPr>
                <w:w w:val="105"/>
                <w:sz w:val="18"/>
              </w:rPr>
              <w:t>QX4</w:t>
            </w:r>
          </w:p>
        </w:tc>
        <w:tc>
          <w:tcPr>
            <w:tcW w:w="1760" w:type="dxa"/>
            <w:tcBorders>
              <w:bottom w:val="single" w:sz="4" w:space="0" w:color="000000"/>
            </w:tcBorders>
          </w:tcPr>
          <w:p w:rsidR="00A325FF" w:rsidRDefault="00D10E8B">
            <w:pPr>
              <w:pStyle w:val="TableParagraph"/>
              <w:spacing w:line="162" w:lineRule="exact"/>
              <w:ind w:left="277"/>
              <w:rPr>
                <w:sz w:val="18"/>
              </w:rPr>
            </w:pPr>
            <w:r>
              <w:rPr>
                <w:w w:val="105"/>
                <w:sz w:val="18"/>
              </w:rPr>
              <w:t>med-low</w:t>
            </w:r>
          </w:p>
        </w:tc>
      </w:tr>
      <w:tr w:rsidR="00A325FF">
        <w:trPr>
          <w:trHeight w:val="251"/>
        </w:trPr>
        <w:tc>
          <w:tcPr>
            <w:tcW w:w="2242" w:type="dxa"/>
            <w:tcBorders>
              <w:top w:val="single" w:sz="4" w:space="0" w:color="000000"/>
            </w:tcBorders>
          </w:tcPr>
          <w:p w:rsidR="00A325FF" w:rsidRDefault="00D10E8B">
            <w:pPr>
              <w:pStyle w:val="TableParagraph"/>
              <w:spacing w:line="204" w:lineRule="exact"/>
              <w:ind w:left="39"/>
              <w:rPr>
                <w:sz w:val="18"/>
              </w:rPr>
            </w:pPr>
            <w:r>
              <w:rPr>
                <w:w w:val="115"/>
                <w:sz w:val="18"/>
              </w:rPr>
              <w:t>Quantum Simulation</w:t>
            </w:r>
          </w:p>
        </w:tc>
        <w:tc>
          <w:tcPr>
            <w:tcW w:w="4295" w:type="dxa"/>
            <w:tcBorders>
              <w:top w:val="single" w:sz="4" w:space="0" w:color="000000"/>
            </w:tcBorders>
          </w:tcPr>
          <w:p w:rsidR="00A325FF" w:rsidRDefault="00D10E8B">
            <w:pPr>
              <w:pStyle w:val="TableParagraph"/>
              <w:spacing w:line="204" w:lineRule="exact"/>
              <w:ind w:left="366"/>
              <w:rPr>
                <w:sz w:val="18"/>
              </w:rPr>
            </w:pPr>
            <w:r>
              <w:rPr>
                <w:w w:val="110"/>
                <w:sz w:val="18"/>
              </w:rPr>
              <w:t>Schroedinger Equation Simulation</w:t>
            </w:r>
          </w:p>
        </w:tc>
        <w:tc>
          <w:tcPr>
            <w:tcW w:w="1114" w:type="dxa"/>
            <w:tcBorders>
              <w:top w:val="single" w:sz="4" w:space="0" w:color="000000"/>
            </w:tcBorders>
          </w:tcPr>
          <w:p w:rsidR="00A325FF" w:rsidRDefault="00D10E8B">
            <w:pPr>
              <w:pStyle w:val="TableParagraph"/>
              <w:spacing w:line="204" w:lineRule="exact"/>
              <w:ind w:left="39"/>
              <w:rPr>
                <w:sz w:val="18"/>
              </w:rPr>
            </w:pPr>
            <w:r>
              <w:rPr>
                <w:w w:val="105"/>
                <w:sz w:val="18"/>
              </w:rPr>
              <w:t>SIM</w:t>
            </w:r>
          </w:p>
        </w:tc>
        <w:tc>
          <w:tcPr>
            <w:tcW w:w="936" w:type="dxa"/>
            <w:tcBorders>
              <w:top w:val="single" w:sz="4" w:space="0" w:color="000000"/>
            </w:tcBorders>
          </w:tcPr>
          <w:p w:rsidR="00A325FF" w:rsidRDefault="00D10E8B">
            <w:pPr>
              <w:pStyle w:val="TableParagraph"/>
              <w:spacing w:line="204" w:lineRule="exact"/>
              <w:ind w:left="247" w:right="259"/>
              <w:jc w:val="center"/>
              <w:rPr>
                <w:sz w:val="18"/>
              </w:rPr>
            </w:pPr>
            <w:r>
              <w:rPr>
                <w:w w:val="105"/>
                <w:sz w:val="18"/>
              </w:rPr>
              <w:t>QX4</w:t>
            </w:r>
          </w:p>
        </w:tc>
        <w:tc>
          <w:tcPr>
            <w:tcW w:w="1760" w:type="dxa"/>
            <w:tcBorders>
              <w:top w:val="single" w:sz="4" w:space="0" w:color="000000"/>
            </w:tcBorders>
          </w:tcPr>
          <w:p w:rsidR="00A325FF" w:rsidRDefault="00D10E8B">
            <w:pPr>
              <w:pStyle w:val="TableParagraph"/>
              <w:spacing w:line="204" w:lineRule="exact"/>
              <w:ind w:left="277"/>
              <w:rPr>
                <w:sz w:val="18"/>
              </w:rPr>
            </w:pPr>
            <w:r>
              <w:rPr>
                <w:sz w:val="18"/>
              </w:rPr>
              <w:t>low</w:t>
            </w:r>
          </w:p>
        </w:tc>
      </w:tr>
      <w:tr w:rsidR="00A325FF">
        <w:trPr>
          <w:trHeight w:val="256"/>
        </w:trPr>
        <w:tc>
          <w:tcPr>
            <w:tcW w:w="2242" w:type="dxa"/>
            <w:tcBorders>
              <w:bottom w:val="single" w:sz="4" w:space="0" w:color="000000"/>
            </w:tcBorders>
          </w:tcPr>
          <w:p w:rsidR="00A325FF" w:rsidRDefault="00A325FF">
            <w:pPr>
              <w:pStyle w:val="TableParagraph"/>
              <w:spacing w:line="240" w:lineRule="auto"/>
              <w:rPr>
                <w:sz w:val="18"/>
              </w:rPr>
            </w:pPr>
          </w:p>
        </w:tc>
        <w:tc>
          <w:tcPr>
            <w:tcW w:w="4295" w:type="dxa"/>
            <w:tcBorders>
              <w:bottom w:val="single" w:sz="4" w:space="0" w:color="000000"/>
            </w:tcBorders>
          </w:tcPr>
          <w:p w:rsidR="00A325FF" w:rsidRDefault="00D10E8B">
            <w:pPr>
              <w:pStyle w:val="TableParagraph"/>
              <w:spacing w:line="162" w:lineRule="exact"/>
              <w:ind w:left="367"/>
              <w:rPr>
                <w:sz w:val="18"/>
              </w:rPr>
            </w:pPr>
            <w:r>
              <w:rPr>
                <w:w w:val="110"/>
                <w:sz w:val="18"/>
              </w:rPr>
              <w:t>Transverse Ising Model Simulation</w:t>
            </w:r>
          </w:p>
        </w:tc>
        <w:tc>
          <w:tcPr>
            <w:tcW w:w="1114" w:type="dxa"/>
            <w:tcBorders>
              <w:bottom w:val="single" w:sz="4" w:space="0" w:color="000000"/>
            </w:tcBorders>
          </w:tcPr>
          <w:p w:rsidR="00A325FF" w:rsidRDefault="00D10E8B">
            <w:pPr>
              <w:pStyle w:val="TableParagraph"/>
              <w:spacing w:line="162" w:lineRule="exact"/>
              <w:ind w:left="38"/>
              <w:rPr>
                <w:sz w:val="18"/>
              </w:rPr>
            </w:pPr>
            <w:r>
              <w:rPr>
                <w:w w:val="110"/>
                <w:sz w:val="18"/>
              </w:rPr>
              <w:t>VQE</w:t>
            </w:r>
          </w:p>
        </w:tc>
        <w:tc>
          <w:tcPr>
            <w:tcW w:w="936" w:type="dxa"/>
            <w:tcBorders>
              <w:bottom w:val="single" w:sz="4" w:space="0" w:color="000000"/>
            </w:tcBorders>
          </w:tcPr>
          <w:p w:rsidR="00A325FF" w:rsidRDefault="00D10E8B">
            <w:pPr>
              <w:pStyle w:val="TableParagraph"/>
              <w:spacing w:line="162" w:lineRule="exact"/>
              <w:ind w:left="251" w:right="259"/>
              <w:jc w:val="center"/>
              <w:rPr>
                <w:sz w:val="18"/>
              </w:rPr>
            </w:pPr>
            <w:r>
              <w:rPr>
                <w:w w:val="110"/>
                <w:sz w:val="18"/>
              </w:rPr>
              <w:t>none</w:t>
            </w:r>
          </w:p>
        </w:tc>
        <w:tc>
          <w:tcPr>
            <w:tcW w:w="1760" w:type="dxa"/>
            <w:tcBorders>
              <w:bottom w:val="single" w:sz="4" w:space="0" w:color="000000"/>
            </w:tcBorders>
          </w:tcPr>
          <w:p w:rsidR="00A325FF" w:rsidRDefault="00D10E8B">
            <w:pPr>
              <w:pStyle w:val="TableParagraph"/>
              <w:spacing w:line="162" w:lineRule="exact"/>
              <w:ind w:left="276"/>
              <w:rPr>
                <w:sz w:val="18"/>
              </w:rPr>
            </w:pPr>
            <w:r>
              <w:rPr>
                <w:w w:val="115"/>
                <w:sz w:val="18"/>
              </w:rPr>
              <w:t>n.a.</w:t>
            </w:r>
          </w:p>
        </w:tc>
      </w:tr>
      <w:tr w:rsidR="00A325FF">
        <w:trPr>
          <w:trHeight w:val="715"/>
        </w:trPr>
        <w:tc>
          <w:tcPr>
            <w:tcW w:w="2242" w:type="dxa"/>
            <w:tcBorders>
              <w:top w:val="single" w:sz="4" w:space="0" w:color="000000"/>
              <w:bottom w:val="single" w:sz="8" w:space="0" w:color="000000"/>
            </w:tcBorders>
          </w:tcPr>
          <w:p w:rsidR="00A325FF" w:rsidRDefault="00D10E8B">
            <w:pPr>
              <w:pStyle w:val="TableParagraph"/>
              <w:spacing w:line="204" w:lineRule="exact"/>
              <w:ind w:left="39"/>
              <w:rPr>
                <w:sz w:val="18"/>
              </w:rPr>
            </w:pPr>
            <w:r>
              <w:rPr>
                <w:w w:val="115"/>
                <w:sz w:val="18"/>
              </w:rPr>
              <w:t>Quantum Utilities</w:t>
            </w:r>
          </w:p>
        </w:tc>
        <w:tc>
          <w:tcPr>
            <w:tcW w:w="4295" w:type="dxa"/>
            <w:tcBorders>
              <w:top w:val="single" w:sz="4" w:space="0" w:color="000000"/>
              <w:bottom w:val="single" w:sz="8" w:space="0" w:color="000000"/>
            </w:tcBorders>
          </w:tcPr>
          <w:p w:rsidR="00A325FF" w:rsidRDefault="00D10E8B">
            <w:pPr>
              <w:pStyle w:val="TableParagraph"/>
              <w:spacing w:line="242" w:lineRule="auto"/>
              <w:ind w:left="367" w:right="1747"/>
              <w:rPr>
                <w:sz w:val="18"/>
              </w:rPr>
            </w:pPr>
            <w:r>
              <w:rPr>
                <w:w w:val="115"/>
                <w:sz w:val="18"/>
              </w:rPr>
              <w:t xml:space="preserve">State Preparation Quantum </w:t>
            </w:r>
            <w:r>
              <w:rPr>
                <w:spacing w:val="-3"/>
                <w:w w:val="115"/>
                <w:sz w:val="18"/>
              </w:rPr>
              <w:t xml:space="preserve">Tomography </w:t>
            </w:r>
            <w:r>
              <w:rPr>
                <w:w w:val="115"/>
                <w:sz w:val="18"/>
              </w:rPr>
              <w:t>Quantum Error</w:t>
            </w:r>
            <w:r>
              <w:rPr>
                <w:spacing w:val="-35"/>
                <w:w w:val="115"/>
                <w:sz w:val="18"/>
              </w:rPr>
              <w:t xml:space="preserve"> </w:t>
            </w:r>
            <w:r>
              <w:rPr>
                <w:w w:val="115"/>
                <w:sz w:val="18"/>
              </w:rPr>
              <w:t>Correction</w:t>
            </w:r>
          </w:p>
        </w:tc>
        <w:tc>
          <w:tcPr>
            <w:tcW w:w="1114" w:type="dxa"/>
            <w:tcBorders>
              <w:top w:val="single" w:sz="4" w:space="0" w:color="000000"/>
              <w:bottom w:val="single" w:sz="8" w:space="0" w:color="000000"/>
            </w:tcBorders>
          </w:tcPr>
          <w:p w:rsidR="00A325FF" w:rsidRDefault="00D10E8B">
            <w:pPr>
              <w:pStyle w:val="TableParagraph"/>
              <w:spacing w:line="204" w:lineRule="exact"/>
              <w:ind w:left="40"/>
              <w:rPr>
                <w:sz w:val="18"/>
              </w:rPr>
            </w:pPr>
            <w:r>
              <w:rPr>
                <w:w w:val="115"/>
                <w:sz w:val="18"/>
              </w:rPr>
              <w:t>n.a.</w:t>
            </w:r>
          </w:p>
          <w:p w:rsidR="00A325FF" w:rsidRDefault="00D10E8B">
            <w:pPr>
              <w:pStyle w:val="TableParagraph"/>
              <w:spacing w:before="2" w:line="240" w:lineRule="auto"/>
              <w:ind w:left="39"/>
              <w:rPr>
                <w:sz w:val="18"/>
              </w:rPr>
            </w:pPr>
            <w:r>
              <w:rPr>
                <w:w w:val="115"/>
                <w:sz w:val="18"/>
              </w:rPr>
              <w:t>n.a.</w:t>
            </w:r>
          </w:p>
          <w:p w:rsidR="00A325FF" w:rsidRDefault="00D10E8B">
            <w:pPr>
              <w:pStyle w:val="TableParagraph"/>
              <w:spacing w:before="2" w:line="240" w:lineRule="auto"/>
              <w:ind w:left="39"/>
              <w:rPr>
                <w:sz w:val="18"/>
              </w:rPr>
            </w:pPr>
            <w:r>
              <w:rPr>
                <w:w w:val="115"/>
                <w:sz w:val="18"/>
              </w:rPr>
              <w:t>n.a.</w:t>
            </w:r>
          </w:p>
        </w:tc>
        <w:tc>
          <w:tcPr>
            <w:tcW w:w="936" w:type="dxa"/>
            <w:tcBorders>
              <w:top w:val="single" w:sz="4" w:space="0" w:color="000000"/>
              <w:bottom w:val="single" w:sz="8" w:space="0" w:color="000000"/>
            </w:tcBorders>
          </w:tcPr>
          <w:p w:rsidR="00A325FF" w:rsidRDefault="00D10E8B">
            <w:pPr>
              <w:pStyle w:val="TableParagraph"/>
              <w:spacing w:line="242" w:lineRule="auto"/>
              <w:ind w:left="273" w:right="285" w:firstLine="1"/>
              <w:jc w:val="both"/>
              <w:rPr>
                <w:sz w:val="18"/>
              </w:rPr>
            </w:pPr>
            <w:r>
              <w:rPr>
                <w:w w:val="105"/>
                <w:sz w:val="18"/>
              </w:rPr>
              <w:t>QX4 QX4 QX4</w:t>
            </w:r>
          </w:p>
        </w:tc>
        <w:tc>
          <w:tcPr>
            <w:tcW w:w="1760" w:type="dxa"/>
            <w:tcBorders>
              <w:top w:val="single" w:sz="4" w:space="0" w:color="000000"/>
              <w:bottom w:val="single" w:sz="8" w:space="0" w:color="000000"/>
            </w:tcBorders>
          </w:tcPr>
          <w:p w:rsidR="00A325FF" w:rsidRDefault="00D10E8B">
            <w:pPr>
              <w:pStyle w:val="TableParagraph"/>
              <w:spacing w:line="242" w:lineRule="auto"/>
              <w:ind w:left="277" w:right="1141" w:firstLine="1"/>
              <w:jc w:val="both"/>
              <w:rPr>
                <w:sz w:val="18"/>
              </w:rPr>
            </w:pPr>
            <w:r>
              <w:rPr>
                <w:w w:val="105"/>
                <w:sz w:val="18"/>
              </w:rPr>
              <w:t>med med med</w:t>
            </w:r>
          </w:p>
        </w:tc>
      </w:tr>
    </w:tbl>
    <w:p w:rsidR="00A325FF" w:rsidRDefault="00D10E8B">
      <w:pPr>
        <w:pStyle w:val="Brdtekst"/>
        <w:spacing w:before="128"/>
        <w:ind w:left="139" w:right="419"/>
        <w:jc w:val="center"/>
      </w:pPr>
      <w:r>
        <w:rPr>
          <w:w w:val="110"/>
        </w:rPr>
        <w:t xml:space="preserve">TABLE II: </w:t>
      </w:r>
      <w:bookmarkStart w:id="13" w:name="_bookmark8"/>
      <w:bookmarkEnd w:id="13"/>
      <w:r>
        <w:rPr>
          <w:w w:val="110"/>
        </w:rPr>
        <w:t>O</w:t>
      </w:r>
      <w:r>
        <w:rPr>
          <w:w w:val="110"/>
        </w:rPr>
        <w:t>verview of studied quantum algorithms. Paradigms include Grover Operator (GO), Quantum Fourier Transform (QFT), Harrow/Hassidim/Lloyd (HHL), Variational Quantum Eigenvalue solver (VQE), and direct Hamiltonian simulation (SIM). The simulation match column i</w:t>
      </w:r>
      <w:r>
        <w:rPr>
          <w:w w:val="110"/>
        </w:rPr>
        <w:t>ndicates how well the hardware quantum results matched the simulator results</w:t>
      </w:r>
    </w:p>
    <w:p w:rsidR="00A325FF" w:rsidRDefault="00A325FF">
      <w:pPr>
        <w:pStyle w:val="Brdtekst"/>
        <w:rPr>
          <w:sz w:val="24"/>
        </w:rPr>
      </w:pPr>
    </w:p>
    <w:p w:rsidR="00A325FF" w:rsidRDefault="00D10E8B">
      <w:pPr>
        <w:pStyle w:val="Brdtekst"/>
        <w:spacing w:before="203" w:line="232" w:lineRule="auto"/>
        <w:ind w:left="127" w:right="412" w:firstLine="212"/>
        <w:jc w:val="both"/>
      </w:pPr>
      <w:r>
        <w:rPr>
          <w:w w:val="110"/>
        </w:rPr>
        <w:t>Decoherence</w:t>
      </w:r>
      <w:r>
        <w:rPr>
          <w:spacing w:val="-17"/>
          <w:w w:val="110"/>
        </w:rPr>
        <w:t xml:space="preserve"> </w:t>
      </w:r>
      <w:r>
        <w:rPr>
          <w:w w:val="110"/>
        </w:rPr>
        <w:t>refers</w:t>
      </w:r>
      <w:r>
        <w:rPr>
          <w:spacing w:val="-16"/>
          <w:w w:val="110"/>
        </w:rPr>
        <w:t xml:space="preserve"> </w:t>
      </w:r>
      <w:r>
        <w:rPr>
          <w:w w:val="110"/>
        </w:rPr>
        <w:t>to</w:t>
      </w:r>
      <w:r>
        <w:rPr>
          <w:spacing w:val="-16"/>
          <w:w w:val="110"/>
        </w:rPr>
        <w:t xml:space="preserve"> </w:t>
      </w:r>
      <w:r>
        <w:rPr>
          <w:w w:val="110"/>
        </w:rPr>
        <w:t>the</w:t>
      </w:r>
      <w:r>
        <w:rPr>
          <w:spacing w:val="-16"/>
          <w:w w:val="110"/>
        </w:rPr>
        <w:t xml:space="preserve"> </w:t>
      </w:r>
      <w:r>
        <w:rPr>
          <w:w w:val="110"/>
        </w:rPr>
        <w:t>fact</w:t>
      </w:r>
      <w:r>
        <w:rPr>
          <w:spacing w:val="-17"/>
          <w:w w:val="110"/>
        </w:rPr>
        <w:t xml:space="preserve"> </w:t>
      </w:r>
      <w:r>
        <w:rPr>
          <w:w w:val="110"/>
        </w:rPr>
        <w:t>that</w:t>
      </w:r>
      <w:r>
        <w:rPr>
          <w:spacing w:val="-16"/>
          <w:w w:val="110"/>
        </w:rPr>
        <w:t xml:space="preserve"> </w:t>
      </w:r>
      <w:r>
        <w:rPr>
          <w:w w:val="110"/>
        </w:rPr>
        <w:t>gradually</w:t>
      </w:r>
      <w:r>
        <w:rPr>
          <w:spacing w:val="-16"/>
          <w:w w:val="110"/>
        </w:rPr>
        <w:t xml:space="preserve"> </w:t>
      </w:r>
      <w:r>
        <w:rPr>
          <w:spacing w:val="-3"/>
          <w:w w:val="110"/>
        </w:rPr>
        <w:t>over</w:t>
      </w:r>
      <w:r>
        <w:rPr>
          <w:spacing w:val="-16"/>
          <w:w w:val="110"/>
        </w:rPr>
        <w:t xml:space="preserve"> </w:t>
      </w:r>
      <w:r>
        <w:rPr>
          <w:w w:val="110"/>
        </w:rPr>
        <w:t>time</w:t>
      </w:r>
      <w:r>
        <w:rPr>
          <w:spacing w:val="-16"/>
          <w:w w:val="110"/>
        </w:rPr>
        <w:t xml:space="preserve"> </w:t>
      </w:r>
      <w:r>
        <w:rPr>
          <w:w w:val="110"/>
        </w:rPr>
        <w:t>the</w:t>
      </w:r>
      <w:r>
        <w:rPr>
          <w:spacing w:val="-17"/>
          <w:w w:val="110"/>
        </w:rPr>
        <w:t xml:space="preserve"> </w:t>
      </w:r>
      <w:r>
        <w:rPr>
          <w:w w:val="110"/>
        </w:rPr>
        <w:t>quantum</w:t>
      </w:r>
      <w:r>
        <w:rPr>
          <w:spacing w:val="-16"/>
          <w:w w:val="110"/>
        </w:rPr>
        <w:t xml:space="preserve"> </w:t>
      </w:r>
      <w:r>
        <w:rPr>
          <w:w w:val="110"/>
        </w:rPr>
        <w:t>computer</w:t>
      </w:r>
      <w:r>
        <w:rPr>
          <w:spacing w:val="-16"/>
          <w:w w:val="110"/>
        </w:rPr>
        <w:t xml:space="preserve"> </w:t>
      </w:r>
      <w:r>
        <w:rPr>
          <w:w w:val="110"/>
        </w:rPr>
        <w:t>loses</w:t>
      </w:r>
      <w:r>
        <w:rPr>
          <w:spacing w:val="-16"/>
          <w:w w:val="110"/>
        </w:rPr>
        <w:t xml:space="preserve"> </w:t>
      </w:r>
      <w:r>
        <w:rPr>
          <w:w w:val="110"/>
        </w:rPr>
        <w:t>its</w:t>
      </w:r>
      <w:r>
        <w:rPr>
          <w:spacing w:val="-16"/>
          <w:w w:val="110"/>
        </w:rPr>
        <w:t xml:space="preserve"> </w:t>
      </w:r>
      <w:r>
        <w:rPr>
          <w:w w:val="110"/>
        </w:rPr>
        <w:t>“quantumness”</w:t>
      </w:r>
      <w:r>
        <w:rPr>
          <w:spacing w:val="-7"/>
          <w:w w:val="110"/>
        </w:rPr>
        <w:t xml:space="preserve"> </w:t>
      </w:r>
      <w:r>
        <w:rPr>
          <w:w w:val="110"/>
        </w:rPr>
        <w:t>and</w:t>
      </w:r>
      <w:r>
        <w:rPr>
          <w:spacing w:val="-16"/>
          <w:w w:val="110"/>
        </w:rPr>
        <w:t xml:space="preserve"> </w:t>
      </w:r>
      <w:r>
        <w:rPr>
          <w:w w:val="110"/>
        </w:rPr>
        <w:t>becomes more like a classical object. After decoherence has fully occurre</w:t>
      </w:r>
      <w:r>
        <w:rPr>
          <w:w w:val="110"/>
        </w:rPr>
        <w:t xml:space="preserve">d, the computer can no longer take </w:t>
      </w:r>
      <w:r>
        <w:rPr>
          <w:spacing w:val="-3"/>
          <w:w w:val="110"/>
        </w:rPr>
        <w:t xml:space="preserve">advantage </w:t>
      </w:r>
      <w:r>
        <w:rPr>
          <w:w w:val="110"/>
        </w:rPr>
        <w:t>of quantum</w:t>
      </w:r>
      <w:r>
        <w:rPr>
          <w:spacing w:val="-18"/>
          <w:w w:val="110"/>
        </w:rPr>
        <w:t xml:space="preserve"> </w:t>
      </w:r>
      <w:r>
        <w:rPr>
          <w:w w:val="110"/>
        </w:rPr>
        <w:t>effects.</w:t>
      </w:r>
      <w:r>
        <w:rPr>
          <w:spacing w:val="-5"/>
          <w:w w:val="110"/>
        </w:rPr>
        <w:t xml:space="preserve"> </w:t>
      </w:r>
      <w:r>
        <w:rPr>
          <w:w w:val="110"/>
        </w:rPr>
        <w:t>This</w:t>
      </w:r>
      <w:r>
        <w:rPr>
          <w:spacing w:val="-18"/>
          <w:w w:val="110"/>
        </w:rPr>
        <w:t xml:space="preserve"> </w:t>
      </w:r>
      <w:r>
        <w:rPr>
          <w:w w:val="110"/>
        </w:rPr>
        <w:t>introduces</w:t>
      </w:r>
      <w:r>
        <w:rPr>
          <w:spacing w:val="-18"/>
          <w:w w:val="110"/>
        </w:rPr>
        <w:t xml:space="preserve"> </w:t>
      </w:r>
      <w:r>
        <w:rPr>
          <w:w w:val="110"/>
        </w:rPr>
        <w:t>progressively</w:t>
      </w:r>
      <w:r>
        <w:rPr>
          <w:spacing w:val="-18"/>
          <w:w w:val="110"/>
        </w:rPr>
        <w:t xml:space="preserve"> </w:t>
      </w:r>
      <w:r>
        <w:rPr>
          <w:w w:val="110"/>
        </w:rPr>
        <w:t>more</w:t>
      </w:r>
      <w:r>
        <w:rPr>
          <w:spacing w:val="-17"/>
          <w:w w:val="110"/>
        </w:rPr>
        <w:t xml:space="preserve"> </w:t>
      </w:r>
      <w:r>
        <w:rPr>
          <w:w w:val="110"/>
        </w:rPr>
        <w:t>noise</w:t>
      </w:r>
      <w:r>
        <w:rPr>
          <w:spacing w:val="-18"/>
          <w:w w:val="110"/>
        </w:rPr>
        <w:t xml:space="preserve"> </w:t>
      </w:r>
      <w:r>
        <w:rPr>
          <w:w w:val="110"/>
        </w:rPr>
        <w:t>as</w:t>
      </w:r>
      <w:r>
        <w:rPr>
          <w:spacing w:val="-18"/>
          <w:w w:val="110"/>
        </w:rPr>
        <w:t xml:space="preserve"> </w:t>
      </w:r>
      <w:r>
        <w:rPr>
          <w:w w:val="110"/>
        </w:rPr>
        <w:t>the</w:t>
      </w:r>
      <w:r>
        <w:rPr>
          <w:spacing w:val="-18"/>
          <w:w w:val="110"/>
        </w:rPr>
        <w:t xml:space="preserve"> </w:t>
      </w:r>
      <w:r>
        <w:rPr>
          <w:w w:val="110"/>
        </w:rPr>
        <w:t>quantum</w:t>
      </w:r>
      <w:r>
        <w:rPr>
          <w:spacing w:val="-18"/>
          <w:w w:val="110"/>
        </w:rPr>
        <w:t xml:space="preserve"> </w:t>
      </w:r>
      <w:r>
        <w:rPr>
          <w:w w:val="110"/>
        </w:rPr>
        <w:t>algorithm</w:t>
      </w:r>
      <w:r>
        <w:rPr>
          <w:spacing w:val="-18"/>
          <w:w w:val="110"/>
        </w:rPr>
        <w:t xml:space="preserve"> </w:t>
      </w:r>
      <w:r>
        <w:rPr>
          <w:w w:val="110"/>
        </w:rPr>
        <w:t>proceeds</w:t>
      </w:r>
      <w:r>
        <w:rPr>
          <w:spacing w:val="-17"/>
          <w:w w:val="110"/>
        </w:rPr>
        <w:t xml:space="preserve"> </w:t>
      </w:r>
      <w:r>
        <w:rPr>
          <w:w w:val="110"/>
        </w:rPr>
        <w:t>in</w:t>
      </w:r>
      <w:r>
        <w:rPr>
          <w:spacing w:val="-18"/>
          <w:w w:val="110"/>
        </w:rPr>
        <w:t xml:space="preserve"> </w:t>
      </w:r>
      <w:r>
        <w:rPr>
          <w:w w:val="110"/>
        </w:rPr>
        <w:t>time.</w:t>
      </w:r>
      <w:r>
        <w:rPr>
          <w:spacing w:val="-5"/>
          <w:w w:val="110"/>
        </w:rPr>
        <w:t xml:space="preserve"> </w:t>
      </w:r>
      <w:r>
        <w:rPr>
          <w:w w:val="110"/>
        </w:rPr>
        <w:t>Ultimately</w:t>
      </w:r>
      <w:r>
        <w:rPr>
          <w:spacing w:val="-18"/>
          <w:w w:val="110"/>
        </w:rPr>
        <w:t xml:space="preserve"> </w:t>
      </w:r>
      <w:r>
        <w:rPr>
          <w:w w:val="110"/>
        </w:rPr>
        <w:t xml:space="preserve">this limits the depth of quantum algorithms that can </w:t>
      </w:r>
      <w:r>
        <w:rPr>
          <w:spacing w:val="2"/>
          <w:w w:val="110"/>
        </w:rPr>
        <w:t xml:space="preserve">be </w:t>
      </w:r>
      <w:r>
        <w:rPr>
          <w:w w:val="110"/>
        </w:rPr>
        <w:t xml:space="preserve">implemented on quantum computers. It is worth noting that different qubits decohere at different rates, and one can use this information to better design one’s algorithm. On </w:t>
      </w:r>
      <w:r>
        <w:rPr>
          <w:rFonts w:ascii="Palatino Linotype" w:hAnsi="Palatino Linotype"/>
          <w:i/>
          <w:w w:val="110"/>
        </w:rPr>
        <w:t>ibmqx4</w:t>
      </w:r>
      <w:r>
        <w:rPr>
          <w:w w:val="110"/>
        </w:rPr>
        <w:t>,</w:t>
      </w:r>
      <w:r>
        <w:rPr>
          <w:spacing w:val="-15"/>
          <w:w w:val="110"/>
        </w:rPr>
        <w:t xml:space="preserve"> </w:t>
      </w:r>
      <w:r>
        <w:rPr>
          <w:w w:val="110"/>
        </w:rPr>
        <w:t>qubits</w:t>
      </w:r>
      <w:r>
        <w:rPr>
          <w:spacing w:val="-14"/>
          <w:w w:val="110"/>
        </w:rPr>
        <w:t xml:space="preserve"> </w:t>
      </w:r>
      <w:r>
        <w:rPr>
          <w:w w:val="110"/>
        </w:rPr>
        <w:t>q1</w:t>
      </w:r>
      <w:r>
        <w:rPr>
          <w:spacing w:val="-15"/>
          <w:w w:val="110"/>
        </w:rPr>
        <w:t xml:space="preserve"> </w:t>
      </w:r>
      <w:r>
        <w:rPr>
          <w:w w:val="110"/>
        </w:rPr>
        <w:t>and</w:t>
      </w:r>
      <w:r>
        <w:rPr>
          <w:spacing w:val="-14"/>
          <w:w w:val="110"/>
        </w:rPr>
        <w:t xml:space="preserve"> </w:t>
      </w:r>
      <w:r>
        <w:rPr>
          <w:w w:val="110"/>
        </w:rPr>
        <w:t>q3</w:t>
      </w:r>
      <w:r>
        <w:rPr>
          <w:spacing w:val="-14"/>
          <w:w w:val="110"/>
        </w:rPr>
        <w:t xml:space="preserve"> </w:t>
      </w:r>
      <w:r>
        <w:rPr>
          <w:w w:val="110"/>
        </w:rPr>
        <w:t>respectively</w:t>
      </w:r>
      <w:r>
        <w:rPr>
          <w:spacing w:val="-14"/>
          <w:w w:val="110"/>
        </w:rPr>
        <w:t xml:space="preserve"> </w:t>
      </w:r>
      <w:r>
        <w:rPr>
          <w:spacing w:val="-3"/>
          <w:w w:val="110"/>
        </w:rPr>
        <w:t>have</w:t>
      </w:r>
      <w:r>
        <w:rPr>
          <w:spacing w:val="-15"/>
          <w:w w:val="110"/>
        </w:rPr>
        <w:t xml:space="preserve"> </w:t>
      </w:r>
      <w:r>
        <w:rPr>
          <w:w w:val="110"/>
        </w:rPr>
        <w:t>long</w:t>
      </w:r>
      <w:r>
        <w:rPr>
          <w:spacing w:val="-14"/>
          <w:w w:val="110"/>
        </w:rPr>
        <w:t xml:space="preserve"> </w:t>
      </w:r>
      <w:r>
        <w:rPr>
          <w:w w:val="110"/>
        </w:rPr>
        <w:t>and</w:t>
      </w:r>
      <w:r>
        <w:rPr>
          <w:spacing w:val="-14"/>
          <w:w w:val="110"/>
        </w:rPr>
        <w:t xml:space="preserve"> </w:t>
      </w:r>
      <w:r>
        <w:rPr>
          <w:w w:val="110"/>
        </w:rPr>
        <w:t>short</w:t>
      </w:r>
      <w:r>
        <w:rPr>
          <w:spacing w:val="-15"/>
          <w:w w:val="110"/>
        </w:rPr>
        <w:t xml:space="preserve"> </w:t>
      </w:r>
      <w:r>
        <w:rPr>
          <w:w w:val="110"/>
        </w:rPr>
        <w:t>decoherence</w:t>
      </w:r>
      <w:r>
        <w:rPr>
          <w:spacing w:val="-14"/>
          <w:w w:val="110"/>
        </w:rPr>
        <w:t xml:space="preserve"> </w:t>
      </w:r>
      <w:r>
        <w:rPr>
          <w:w w:val="110"/>
        </w:rPr>
        <w:t>times,</w:t>
      </w:r>
      <w:r>
        <w:rPr>
          <w:spacing w:val="-14"/>
          <w:w w:val="110"/>
        </w:rPr>
        <w:t xml:space="preserve"> </w:t>
      </w:r>
      <w:r>
        <w:rPr>
          <w:w w:val="110"/>
        </w:rPr>
        <w:t>so</w:t>
      </w:r>
      <w:r>
        <w:rPr>
          <w:spacing w:val="-14"/>
          <w:w w:val="110"/>
        </w:rPr>
        <w:t xml:space="preserve"> </w:t>
      </w:r>
      <w:r>
        <w:rPr>
          <w:w w:val="110"/>
        </w:rPr>
        <w:t>on</w:t>
      </w:r>
      <w:r>
        <w:rPr>
          <w:w w:val="110"/>
        </w:rPr>
        <w:t>e</w:t>
      </w:r>
      <w:r>
        <w:rPr>
          <w:spacing w:val="-14"/>
          <w:w w:val="110"/>
        </w:rPr>
        <w:t xml:space="preserve"> </w:t>
      </w:r>
      <w:r>
        <w:rPr>
          <w:w w:val="110"/>
        </w:rPr>
        <w:t>might</w:t>
      </w:r>
      <w:r>
        <w:rPr>
          <w:spacing w:val="-15"/>
          <w:w w:val="110"/>
        </w:rPr>
        <w:t xml:space="preserve"> </w:t>
      </w:r>
      <w:r>
        <w:rPr>
          <w:w w:val="110"/>
        </w:rPr>
        <w:t>try</w:t>
      </w:r>
      <w:r>
        <w:rPr>
          <w:spacing w:val="-15"/>
          <w:w w:val="110"/>
        </w:rPr>
        <w:t xml:space="preserve"> </w:t>
      </w:r>
      <w:r>
        <w:rPr>
          <w:w w:val="110"/>
        </w:rPr>
        <w:t>to</w:t>
      </w:r>
      <w:r>
        <w:rPr>
          <w:spacing w:val="-14"/>
          <w:w w:val="110"/>
        </w:rPr>
        <w:t xml:space="preserve"> </w:t>
      </w:r>
      <w:r>
        <w:rPr>
          <w:spacing w:val="-3"/>
          <w:w w:val="110"/>
        </w:rPr>
        <w:t>avoid</w:t>
      </w:r>
      <w:r>
        <w:rPr>
          <w:spacing w:val="-14"/>
          <w:w w:val="110"/>
        </w:rPr>
        <w:t xml:space="preserve"> </w:t>
      </w:r>
      <w:r>
        <w:rPr>
          <w:w w:val="110"/>
        </w:rPr>
        <w:t>q3</w:t>
      </w:r>
      <w:r>
        <w:rPr>
          <w:spacing w:val="-15"/>
          <w:w w:val="110"/>
        </w:rPr>
        <w:t xml:space="preserve"> </w:t>
      </w:r>
      <w:r>
        <w:rPr>
          <w:w w:val="110"/>
        </w:rPr>
        <w:t>and</w:t>
      </w:r>
      <w:r>
        <w:rPr>
          <w:spacing w:val="-14"/>
          <w:w w:val="110"/>
        </w:rPr>
        <w:t xml:space="preserve"> </w:t>
      </w:r>
      <w:r>
        <w:rPr>
          <w:w w:val="110"/>
        </w:rPr>
        <w:t>instead use</w:t>
      </w:r>
      <w:r>
        <w:rPr>
          <w:spacing w:val="10"/>
          <w:w w:val="110"/>
        </w:rPr>
        <w:t xml:space="preserve"> </w:t>
      </w:r>
      <w:r>
        <w:rPr>
          <w:w w:val="110"/>
        </w:rPr>
        <w:t>q1.</w:t>
      </w:r>
    </w:p>
    <w:p w:rsidR="00A325FF" w:rsidRDefault="00A325FF">
      <w:pPr>
        <w:pStyle w:val="Brdtekst"/>
        <w:rPr>
          <w:sz w:val="24"/>
        </w:rPr>
      </w:pPr>
    </w:p>
    <w:p w:rsidR="00A325FF" w:rsidRDefault="00D10E8B">
      <w:pPr>
        <w:pStyle w:val="Listeafsnit"/>
        <w:numPr>
          <w:ilvl w:val="1"/>
          <w:numId w:val="39"/>
        </w:numPr>
        <w:tabs>
          <w:tab w:val="left" w:pos="4118"/>
          <w:tab w:val="left" w:pos="4119"/>
        </w:tabs>
        <w:spacing w:before="175"/>
        <w:ind w:left="4118" w:hanging="425"/>
        <w:jc w:val="left"/>
        <w:rPr>
          <w:b/>
          <w:sz w:val="18"/>
        </w:rPr>
      </w:pPr>
      <w:bookmarkStart w:id="14" w:name="C_Quantum_Algorithm_Classes"/>
      <w:bookmarkStart w:id="15" w:name="_bookmark9"/>
      <w:bookmarkEnd w:id="14"/>
      <w:bookmarkEnd w:id="15"/>
      <w:r>
        <w:rPr>
          <w:b/>
          <w:w w:val="120"/>
          <w:sz w:val="18"/>
        </w:rPr>
        <w:t>Quantum Algorithm</w:t>
      </w:r>
      <w:r>
        <w:rPr>
          <w:b/>
          <w:spacing w:val="30"/>
          <w:w w:val="120"/>
          <w:sz w:val="18"/>
        </w:rPr>
        <w:t xml:space="preserve"> </w:t>
      </w:r>
      <w:r>
        <w:rPr>
          <w:b/>
          <w:w w:val="120"/>
          <w:sz w:val="18"/>
        </w:rPr>
        <w:t>Classes</w:t>
      </w:r>
    </w:p>
    <w:p w:rsidR="00A325FF" w:rsidRDefault="00A325FF">
      <w:pPr>
        <w:pStyle w:val="Brdtekst"/>
        <w:spacing w:before="10"/>
        <w:rPr>
          <w:b/>
          <w:sz w:val="24"/>
        </w:rPr>
      </w:pPr>
    </w:p>
    <w:p w:rsidR="00A325FF" w:rsidRDefault="00D10E8B">
      <w:pPr>
        <w:pStyle w:val="Brdtekst"/>
        <w:ind w:left="116" w:right="387" w:firstLine="222"/>
        <w:jc w:val="both"/>
      </w:pPr>
      <w:r>
        <w:rPr>
          <w:w w:val="110"/>
        </w:rPr>
        <w:t>Quantum</w:t>
      </w:r>
      <w:r>
        <w:rPr>
          <w:spacing w:val="-28"/>
          <w:w w:val="110"/>
        </w:rPr>
        <w:t xml:space="preserve"> </w:t>
      </w:r>
      <w:r>
        <w:rPr>
          <w:w w:val="110"/>
        </w:rPr>
        <w:t>algorithms</w:t>
      </w:r>
      <w:r>
        <w:rPr>
          <w:spacing w:val="-27"/>
          <w:w w:val="110"/>
        </w:rPr>
        <w:t xml:space="preserve"> </w:t>
      </w:r>
      <w:r>
        <w:rPr>
          <w:w w:val="110"/>
        </w:rPr>
        <w:t>are</w:t>
      </w:r>
      <w:r>
        <w:rPr>
          <w:spacing w:val="-28"/>
          <w:w w:val="110"/>
        </w:rPr>
        <w:t xml:space="preserve"> </w:t>
      </w:r>
      <w:r>
        <w:rPr>
          <w:w w:val="110"/>
        </w:rPr>
        <w:t>often</w:t>
      </w:r>
      <w:r>
        <w:rPr>
          <w:spacing w:val="-27"/>
          <w:w w:val="110"/>
        </w:rPr>
        <w:t xml:space="preserve"> </w:t>
      </w:r>
      <w:r>
        <w:rPr>
          <w:w w:val="110"/>
        </w:rPr>
        <w:t>grouped</w:t>
      </w:r>
      <w:r>
        <w:rPr>
          <w:spacing w:val="-28"/>
          <w:w w:val="110"/>
        </w:rPr>
        <w:t xml:space="preserve"> </w:t>
      </w:r>
      <w:r>
        <w:rPr>
          <w:w w:val="110"/>
        </w:rPr>
        <w:t>into</w:t>
      </w:r>
      <w:r>
        <w:rPr>
          <w:spacing w:val="-27"/>
          <w:w w:val="110"/>
        </w:rPr>
        <w:t xml:space="preserve"> </w:t>
      </w:r>
      <w:r>
        <w:rPr>
          <w:w w:val="110"/>
        </w:rPr>
        <w:t>number-theory-based,</w:t>
      </w:r>
      <w:r>
        <w:rPr>
          <w:spacing w:val="-27"/>
          <w:w w:val="110"/>
        </w:rPr>
        <w:t xml:space="preserve"> </w:t>
      </w:r>
      <w:r>
        <w:rPr>
          <w:w w:val="110"/>
        </w:rPr>
        <w:t>oracle-based,</w:t>
      </w:r>
      <w:r>
        <w:rPr>
          <w:spacing w:val="-27"/>
          <w:w w:val="110"/>
        </w:rPr>
        <w:t xml:space="preserve"> </w:t>
      </w:r>
      <w:r>
        <w:rPr>
          <w:w w:val="110"/>
        </w:rPr>
        <w:t>and</w:t>
      </w:r>
      <w:r>
        <w:rPr>
          <w:spacing w:val="-27"/>
          <w:w w:val="110"/>
        </w:rPr>
        <w:t xml:space="preserve"> </w:t>
      </w:r>
      <w:r>
        <w:rPr>
          <w:w w:val="110"/>
        </w:rPr>
        <w:t>quantum</w:t>
      </w:r>
      <w:r>
        <w:rPr>
          <w:spacing w:val="-28"/>
          <w:w w:val="110"/>
        </w:rPr>
        <w:t xml:space="preserve"> </w:t>
      </w:r>
      <w:r>
        <w:rPr>
          <w:w w:val="110"/>
        </w:rPr>
        <w:t>simulation</w:t>
      </w:r>
      <w:r>
        <w:rPr>
          <w:spacing w:val="-27"/>
          <w:w w:val="110"/>
        </w:rPr>
        <w:t xml:space="preserve"> </w:t>
      </w:r>
      <w:r>
        <w:rPr>
          <w:w w:val="110"/>
        </w:rPr>
        <w:t>algorithms, such</w:t>
      </w:r>
      <w:r>
        <w:rPr>
          <w:spacing w:val="-9"/>
          <w:w w:val="110"/>
        </w:rPr>
        <w:t xml:space="preserve"> </w:t>
      </w:r>
      <w:r>
        <w:rPr>
          <w:w w:val="110"/>
        </w:rPr>
        <w:t>as</w:t>
      </w:r>
      <w:r>
        <w:rPr>
          <w:spacing w:val="-9"/>
          <w:w w:val="110"/>
        </w:rPr>
        <w:t xml:space="preserve"> </w:t>
      </w:r>
      <w:r>
        <w:rPr>
          <w:w w:val="110"/>
        </w:rPr>
        <w:t>for</w:t>
      </w:r>
      <w:r>
        <w:rPr>
          <w:spacing w:val="-8"/>
          <w:w w:val="110"/>
        </w:rPr>
        <w:t xml:space="preserve"> </w:t>
      </w:r>
      <w:r>
        <w:rPr>
          <w:w w:val="110"/>
        </w:rPr>
        <w:t>instance</w:t>
      </w:r>
      <w:r>
        <w:rPr>
          <w:spacing w:val="-9"/>
          <w:w w:val="110"/>
        </w:rPr>
        <w:t xml:space="preserve"> </w:t>
      </w:r>
      <w:r>
        <w:rPr>
          <w:w w:val="110"/>
        </w:rPr>
        <w:t>on</w:t>
      </w:r>
      <w:r>
        <w:rPr>
          <w:spacing w:val="-9"/>
          <w:w w:val="110"/>
        </w:rPr>
        <w:t xml:space="preserve"> </w:t>
      </w:r>
      <w:r>
        <w:rPr>
          <w:w w:val="110"/>
        </w:rPr>
        <w:t>the</w:t>
      </w:r>
      <w:r>
        <w:rPr>
          <w:spacing w:val="-8"/>
          <w:w w:val="110"/>
        </w:rPr>
        <w:t xml:space="preserve"> </w:t>
      </w:r>
      <w:r>
        <w:rPr>
          <w:w w:val="110"/>
        </w:rPr>
        <w:t>excellent</w:t>
      </w:r>
      <w:r>
        <w:rPr>
          <w:spacing w:val="-9"/>
          <w:w w:val="110"/>
        </w:rPr>
        <w:t xml:space="preserve"> </w:t>
      </w:r>
      <w:r>
        <w:rPr>
          <w:w w:val="110"/>
        </w:rPr>
        <w:t>Quantum</w:t>
      </w:r>
      <w:r>
        <w:rPr>
          <w:spacing w:val="-8"/>
          <w:w w:val="110"/>
        </w:rPr>
        <w:t xml:space="preserve"> </w:t>
      </w:r>
      <w:r>
        <w:rPr>
          <w:w w:val="110"/>
        </w:rPr>
        <w:t>Zoo</w:t>
      </w:r>
      <w:r>
        <w:rPr>
          <w:spacing w:val="-9"/>
          <w:w w:val="110"/>
        </w:rPr>
        <w:t xml:space="preserve"> </w:t>
      </w:r>
      <w:r>
        <w:rPr>
          <w:w w:val="110"/>
        </w:rPr>
        <w:t>site</w:t>
      </w:r>
      <w:r>
        <w:rPr>
          <w:spacing w:val="-9"/>
          <w:w w:val="110"/>
        </w:rPr>
        <w:t xml:space="preserve"> </w:t>
      </w:r>
      <w:r>
        <w:rPr>
          <w:w w:val="110"/>
        </w:rPr>
        <w:t>[</w:t>
      </w:r>
      <w:hyperlink w:anchor="_bookmark276" w:history="1">
        <w:r>
          <w:rPr>
            <w:w w:val="110"/>
          </w:rPr>
          <w:t>57</w:t>
        </w:r>
      </w:hyperlink>
      <w:r>
        <w:rPr>
          <w:w w:val="110"/>
        </w:rPr>
        <w:t>],</w:t>
      </w:r>
      <w:r>
        <w:rPr>
          <w:spacing w:val="-8"/>
          <w:w w:val="110"/>
        </w:rPr>
        <w:t xml:space="preserve"> </w:t>
      </w:r>
      <w:r>
        <w:rPr>
          <w:w w:val="110"/>
        </w:rPr>
        <w:t>which</w:t>
      </w:r>
      <w:r>
        <w:rPr>
          <w:spacing w:val="-9"/>
          <w:w w:val="110"/>
        </w:rPr>
        <w:t xml:space="preserve"> </w:t>
      </w:r>
      <w:r>
        <w:rPr>
          <w:w w:val="110"/>
        </w:rPr>
        <w:t>is</w:t>
      </w:r>
      <w:r>
        <w:rPr>
          <w:spacing w:val="-9"/>
          <w:w w:val="110"/>
        </w:rPr>
        <w:t xml:space="preserve"> </w:t>
      </w:r>
      <w:r>
        <w:rPr>
          <w:w w:val="110"/>
        </w:rPr>
        <w:t>largely</w:t>
      </w:r>
      <w:r>
        <w:rPr>
          <w:spacing w:val="-8"/>
          <w:w w:val="110"/>
        </w:rPr>
        <w:t xml:space="preserve"> </w:t>
      </w:r>
      <w:r>
        <w:rPr>
          <w:w w:val="110"/>
        </w:rPr>
        <w:t>based</w:t>
      </w:r>
      <w:r>
        <w:rPr>
          <w:spacing w:val="-9"/>
          <w:w w:val="110"/>
        </w:rPr>
        <w:t xml:space="preserve"> </w:t>
      </w:r>
      <w:r>
        <w:rPr>
          <w:w w:val="110"/>
        </w:rPr>
        <w:t>on</w:t>
      </w:r>
      <w:r>
        <w:rPr>
          <w:spacing w:val="-9"/>
          <w:w w:val="110"/>
        </w:rPr>
        <w:t xml:space="preserve"> </w:t>
      </w:r>
      <w:r>
        <w:rPr>
          <w:w w:val="110"/>
        </w:rPr>
        <w:t>the</w:t>
      </w:r>
      <w:r>
        <w:rPr>
          <w:spacing w:val="-8"/>
          <w:w w:val="110"/>
        </w:rPr>
        <w:t xml:space="preserve"> </w:t>
      </w:r>
      <w:r>
        <w:rPr>
          <w:w w:val="110"/>
        </w:rPr>
        <w:t>main</w:t>
      </w:r>
      <w:r>
        <w:rPr>
          <w:spacing w:val="-9"/>
          <w:w w:val="110"/>
        </w:rPr>
        <w:t xml:space="preserve"> </w:t>
      </w:r>
      <w:r>
        <w:rPr>
          <w:w w:val="110"/>
        </w:rPr>
        <w:t>quantum</w:t>
      </w:r>
      <w:r>
        <w:rPr>
          <w:spacing w:val="-8"/>
          <w:w w:val="110"/>
        </w:rPr>
        <w:t xml:space="preserve"> </w:t>
      </w:r>
      <w:r>
        <w:rPr>
          <w:w w:val="110"/>
        </w:rPr>
        <w:t>algorithmic paradigm</w:t>
      </w:r>
      <w:r>
        <w:rPr>
          <w:spacing w:val="-14"/>
          <w:w w:val="110"/>
        </w:rPr>
        <w:t xml:space="preserve"> </w:t>
      </w:r>
      <w:r>
        <w:rPr>
          <w:w w:val="110"/>
        </w:rPr>
        <w:t>that</w:t>
      </w:r>
      <w:r>
        <w:rPr>
          <w:spacing w:val="-14"/>
          <w:w w:val="110"/>
        </w:rPr>
        <w:t xml:space="preserve"> </w:t>
      </w:r>
      <w:r>
        <w:rPr>
          <w:w w:val="110"/>
        </w:rPr>
        <w:t>these</w:t>
      </w:r>
      <w:r>
        <w:rPr>
          <w:spacing w:val="-14"/>
          <w:w w:val="110"/>
        </w:rPr>
        <w:t xml:space="preserve"> </w:t>
      </w:r>
      <w:r>
        <w:rPr>
          <w:w w:val="110"/>
        </w:rPr>
        <w:t>algorithms</w:t>
      </w:r>
      <w:r>
        <w:rPr>
          <w:spacing w:val="-14"/>
          <w:w w:val="110"/>
        </w:rPr>
        <w:t xml:space="preserve"> </w:t>
      </w:r>
      <w:r>
        <w:rPr>
          <w:w w:val="110"/>
        </w:rPr>
        <w:t>use.</w:t>
      </w:r>
      <w:r>
        <w:rPr>
          <w:spacing w:val="8"/>
          <w:w w:val="110"/>
        </w:rPr>
        <w:t xml:space="preserve"> </w:t>
      </w:r>
      <w:r>
        <w:rPr>
          <w:w w:val="110"/>
        </w:rPr>
        <w:t>These</w:t>
      </w:r>
      <w:r>
        <w:rPr>
          <w:spacing w:val="-14"/>
          <w:w w:val="110"/>
        </w:rPr>
        <w:t xml:space="preserve"> </w:t>
      </w:r>
      <w:r>
        <w:rPr>
          <w:w w:val="110"/>
        </w:rPr>
        <w:t>paradigms</w:t>
      </w:r>
      <w:r>
        <w:rPr>
          <w:spacing w:val="-13"/>
          <w:w w:val="110"/>
        </w:rPr>
        <w:t xml:space="preserve"> </w:t>
      </w:r>
      <w:r>
        <w:rPr>
          <w:w w:val="110"/>
        </w:rPr>
        <w:t>are</w:t>
      </w:r>
      <w:r>
        <w:rPr>
          <w:spacing w:val="-14"/>
          <w:w w:val="110"/>
        </w:rPr>
        <w:t xml:space="preserve"> </w:t>
      </w:r>
      <w:r>
        <w:rPr>
          <w:w w:val="110"/>
        </w:rPr>
        <w:t>the</w:t>
      </w:r>
      <w:r>
        <w:rPr>
          <w:spacing w:val="-14"/>
          <w:w w:val="110"/>
        </w:rPr>
        <w:t xml:space="preserve"> </w:t>
      </w:r>
      <w:r>
        <w:rPr>
          <w:w w:val="110"/>
        </w:rPr>
        <w:t>Quantum</w:t>
      </w:r>
      <w:r>
        <w:rPr>
          <w:spacing w:val="-14"/>
          <w:w w:val="110"/>
        </w:rPr>
        <w:t xml:space="preserve"> </w:t>
      </w:r>
      <w:r>
        <w:rPr>
          <w:spacing w:val="-4"/>
          <w:w w:val="110"/>
        </w:rPr>
        <w:t>Fourier</w:t>
      </w:r>
      <w:r>
        <w:rPr>
          <w:spacing w:val="-13"/>
          <w:w w:val="110"/>
        </w:rPr>
        <w:t xml:space="preserve"> </w:t>
      </w:r>
      <w:r>
        <w:rPr>
          <w:spacing w:val="-3"/>
          <w:w w:val="110"/>
        </w:rPr>
        <w:t>Transform</w:t>
      </w:r>
      <w:r>
        <w:rPr>
          <w:spacing w:val="-14"/>
          <w:w w:val="110"/>
        </w:rPr>
        <w:t xml:space="preserve"> </w:t>
      </w:r>
      <w:r>
        <w:rPr>
          <w:w w:val="110"/>
        </w:rPr>
        <w:t>(QFT),</w:t>
      </w:r>
      <w:r>
        <w:rPr>
          <w:spacing w:val="-14"/>
          <w:w w:val="110"/>
        </w:rPr>
        <w:t xml:space="preserve"> </w:t>
      </w:r>
      <w:r>
        <w:rPr>
          <w:w w:val="110"/>
        </w:rPr>
        <w:t>the</w:t>
      </w:r>
      <w:r>
        <w:rPr>
          <w:spacing w:val="-14"/>
          <w:w w:val="110"/>
        </w:rPr>
        <w:t xml:space="preserve"> </w:t>
      </w:r>
      <w:r>
        <w:rPr>
          <w:spacing w:val="-3"/>
          <w:w w:val="110"/>
        </w:rPr>
        <w:t>Grover</w:t>
      </w:r>
      <w:r>
        <w:rPr>
          <w:spacing w:val="-13"/>
          <w:w w:val="110"/>
        </w:rPr>
        <w:t xml:space="preserve"> </w:t>
      </w:r>
      <w:r>
        <w:rPr>
          <w:w w:val="110"/>
        </w:rPr>
        <w:t xml:space="preserve">Operator (GO), the Harrow/Hassidim/Lloyd (HHL) method for linear systems, variational quantum </w:t>
      </w:r>
      <w:r>
        <w:rPr>
          <w:spacing w:val="-3"/>
          <w:w w:val="110"/>
        </w:rPr>
        <w:t xml:space="preserve">eigenvalue </w:t>
      </w:r>
      <w:r>
        <w:rPr>
          <w:w w:val="110"/>
        </w:rPr>
        <w:t>solver (VQE), and direct Hamiltonian simulation (SIM). The fact that most known quantum algorithms are based on these few paradigms in combination is r</w:t>
      </w:r>
      <w:r>
        <w:rPr>
          <w:w w:val="110"/>
        </w:rPr>
        <w:t>emarkable and perhaps surprising. The discovery of additional quantum algorithm paradigms,</w:t>
      </w:r>
      <w:r>
        <w:rPr>
          <w:spacing w:val="-15"/>
          <w:w w:val="110"/>
        </w:rPr>
        <w:t xml:space="preserve"> </w:t>
      </w:r>
      <w:r>
        <w:rPr>
          <w:w w:val="110"/>
        </w:rPr>
        <w:t>which</w:t>
      </w:r>
      <w:r>
        <w:rPr>
          <w:spacing w:val="-14"/>
          <w:w w:val="110"/>
        </w:rPr>
        <w:t xml:space="preserve"> </w:t>
      </w:r>
      <w:r>
        <w:rPr>
          <w:w w:val="110"/>
        </w:rPr>
        <w:t>should</w:t>
      </w:r>
      <w:r>
        <w:rPr>
          <w:spacing w:val="-14"/>
          <w:w w:val="110"/>
        </w:rPr>
        <w:t xml:space="preserve"> </w:t>
      </w:r>
      <w:r>
        <w:rPr>
          <w:spacing w:val="2"/>
          <w:w w:val="110"/>
        </w:rPr>
        <w:t>be</w:t>
      </w:r>
      <w:r>
        <w:rPr>
          <w:spacing w:val="-14"/>
          <w:w w:val="110"/>
        </w:rPr>
        <w:t xml:space="preserve"> </w:t>
      </w:r>
      <w:r>
        <w:rPr>
          <w:w w:val="110"/>
        </w:rPr>
        <w:t>the</w:t>
      </w:r>
      <w:r>
        <w:rPr>
          <w:spacing w:val="-15"/>
          <w:w w:val="110"/>
        </w:rPr>
        <w:t xml:space="preserve"> </w:t>
      </w:r>
      <w:r>
        <w:rPr>
          <w:w w:val="110"/>
        </w:rPr>
        <w:t>subject</w:t>
      </w:r>
      <w:r>
        <w:rPr>
          <w:spacing w:val="-14"/>
          <w:w w:val="110"/>
        </w:rPr>
        <w:t xml:space="preserve"> </w:t>
      </w:r>
      <w:r>
        <w:rPr>
          <w:w w:val="110"/>
        </w:rPr>
        <w:t>of</w:t>
      </w:r>
      <w:r>
        <w:rPr>
          <w:spacing w:val="-14"/>
          <w:w w:val="110"/>
        </w:rPr>
        <w:t xml:space="preserve"> </w:t>
      </w:r>
      <w:r>
        <w:rPr>
          <w:w w:val="110"/>
        </w:rPr>
        <w:t>intense</w:t>
      </w:r>
      <w:r>
        <w:rPr>
          <w:spacing w:val="-14"/>
          <w:w w:val="110"/>
        </w:rPr>
        <w:t xml:space="preserve"> </w:t>
      </w:r>
      <w:r>
        <w:rPr>
          <w:w w:val="110"/>
        </w:rPr>
        <w:t>research,</w:t>
      </w:r>
      <w:r>
        <w:rPr>
          <w:spacing w:val="-15"/>
          <w:w w:val="110"/>
        </w:rPr>
        <w:t xml:space="preserve"> </w:t>
      </w:r>
      <w:r>
        <w:rPr>
          <w:w w:val="110"/>
        </w:rPr>
        <w:t>could</w:t>
      </w:r>
      <w:r>
        <w:rPr>
          <w:spacing w:val="-14"/>
          <w:w w:val="110"/>
        </w:rPr>
        <w:t xml:space="preserve"> </w:t>
      </w:r>
      <w:r>
        <w:rPr>
          <w:w w:val="110"/>
        </w:rPr>
        <w:t>make</w:t>
      </w:r>
      <w:r>
        <w:rPr>
          <w:spacing w:val="-14"/>
          <w:w w:val="110"/>
        </w:rPr>
        <w:t xml:space="preserve"> </w:t>
      </w:r>
      <w:r>
        <w:rPr>
          <w:w w:val="110"/>
        </w:rPr>
        <w:t>quantum</w:t>
      </w:r>
      <w:r>
        <w:rPr>
          <w:spacing w:val="-14"/>
          <w:w w:val="110"/>
        </w:rPr>
        <w:t xml:space="preserve"> </w:t>
      </w:r>
      <w:r>
        <w:rPr>
          <w:w w:val="110"/>
        </w:rPr>
        <w:t>algorithms</w:t>
      </w:r>
      <w:r>
        <w:rPr>
          <w:spacing w:val="-14"/>
          <w:w w:val="110"/>
        </w:rPr>
        <w:t xml:space="preserve"> </w:t>
      </w:r>
      <w:r>
        <w:rPr>
          <w:w w:val="110"/>
        </w:rPr>
        <w:t>applicable</w:t>
      </w:r>
      <w:r>
        <w:rPr>
          <w:spacing w:val="-15"/>
          <w:w w:val="110"/>
        </w:rPr>
        <w:t xml:space="preserve"> </w:t>
      </w:r>
      <w:r>
        <w:rPr>
          <w:w w:val="110"/>
        </w:rPr>
        <w:t>across</w:t>
      </w:r>
      <w:r>
        <w:rPr>
          <w:spacing w:val="-14"/>
          <w:w w:val="110"/>
        </w:rPr>
        <w:t xml:space="preserve"> </w:t>
      </w:r>
      <w:r>
        <w:rPr>
          <w:w w:val="110"/>
        </w:rPr>
        <w:t>a</w:t>
      </w:r>
      <w:r>
        <w:rPr>
          <w:spacing w:val="-14"/>
          <w:w w:val="110"/>
        </w:rPr>
        <w:t xml:space="preserve"> </w:t>
      </w:r>
      <w:r>
        <w:rPr>
          <w:spacing w:val="-3"/>
          <w:w w:val="110"/>
        </w:rPr>
        <w:t xml:space="preserve">much </w:t>
      </w:r>
      <w:r>
        <w:rPr>
          <w:w w:val="110"/>
        </w:rPr>
        <w:t>wider range of</w:t>
      </w:r>
      <w:r>
        <w:rPr>
          <w:spacing w:val="30"/>
          <w:w w:val="110"/>
        </w:rPr>
        <w:t xml:space="preserve"> </w:t>
      </w:r>
      <w:r>
        <w:rPr>
          <w:w w:val="110"/>
        </w:rPr>
        <w:t>applications.</w:t>
      </w:r>
    </w:p>
    <w:p w:rsidR="00A325FF" w:rsidRDefault="00D10E8B">
      <w:pPr>
        <w:pStyle w:val="Brdtekst"/>
        <w:ind w:left="132" w:right="378" w:firstLine="206"/>
        <w:jc w:val="both"/>
      </w:pPr>
      <w:r>
        <w:rPr>
          <w:spacing w:val="-9"/>
          <w:w w:val="110"/>
        </w:rPr>
        <w:t>We</w:t>
      </w:r>
      <w:r>
        <w:rPr>
          <w:spacing w:val="-15"/>
          <w:w w:val="110"/>
        </w:rPr>
        <w:t xml:space="preserve"> </w:t>
      </w:r>
      <w:r>
        <w:rPr>
          <w:w w:val="110"/>
        </w:rPr>
        <w:t>choose</w:t>
      </w:r>
      <w:r>
        <w:rPr>
          <w:spacing w:val="-14"/>
          <w:w w:val="110"/>
        </w:rPr>
        <w:t xml:space="preserve"> </w:t>
      </w:r>
      <w:r>
        <w:rPr>
          <w:w w:val="110"/>
        </w:rPr>
        <w:t>instead</w:t>
      </w:r>
      <w:r>
        <w:rPr>
          <w:spacing w:val="-14"/>
          <w:w w:val="110"/>
        </w:rPr>
        <w:t xml:space="preserve"> </w:t>
      </w:r>
      <w:r>
        <w:rPr>
          <w:w w:val="110"/>
        </w:rPr>
        <w:t>to</w:t>
      </w:r>
      <w:r>
        <w:rPr>
          <w:spacing w:val="-15"/>
          <w:w w:val="110"/>
        </w:rPr>
        <w:t xml:space="preserve"> </w:t>
      </w:r>
      <w:r>
        <w:rPr>
          <w:w w:val="110"/>
        </w:rPr>
        <w:t>group</w:t>
      </w:r>
      <w:r>
        <w:rPr>
          <w:spacing w:val="-14"/>
          <w:w w:val="110"/>
        </w:rPr>
        <w:t xml:space="preserve"> </w:t>
      </w:r>
      <w:r>
        <w:rPr>
          <w:w w:val="110"/>
        </w:rPr>
        <w:t>quant</w:t>
      </w:r>
      <w:r>
        <w:rPr>
          <w:w w:val="110"/>
        </w:rPr>
        <w:t>um</w:t>
      </w:r>
      <w:r>
        <w:rPr>
          <w:spacing w:val="-14"/>
          <w:w w:val="110"/>
        </w:rPr>
        <w:t xml:space="preserve"> </w:t>
      </w:r>
      <w:r>
        <w:rPr>
          <w:w w:val="110"/>
        </w:rPr>
        <w:t>algorithms</w:t>
      </w:r>
      <w:r>
        <w:rPr>
          <w:spacing w:val="-15"/>
          <w:w w:val="110"/>
        </w:rPr>
        <w:t xml:space="preserve"> </w:t>
      </w:r>
      <w:r>
        <w:rPr>
          <w:w w:val="110"/>
        </w:rPr>
        <w:t>in</w:t>
      </w:r>
      <w:r>
        <w:rPr>
          <w:spacing w:val="-14"/>
          <w:w w:val="110"/>
        </w:rPr>
        <w:t xml:space="preserve"> </w:t>
      </w:r>
      <w:r>
        <w:rPr>
          <w:w w:val="110"/>
        </w:rPr>
        <w:t>application</w:t>
      </w:r>
      <w:r>
        <w:rPr>
          <w:spacing w:val="-14"/>
          <w:w w:val="110"/>
        </w:rPr>
        <w:t xml:space="preserve"> </w:t>
      </w:r>
      <w:r>
        <w:rPr>
          <w:w w:val="110"/>
        </w:rPr>
        <w:t>areas:</w:t>
      </w:r>
      <w:r>
        <w:rPr>
          <w:spacing w:val="-1"/>
          <w:w w:val="110"/>
        </w:rPr>
        <w:t xml:space="preserve"> </w:t>
      </w:r>
      <w:r>
        <w:rPr>
          <w:w w:val="110"/>
        </w:rPr>
        <w:t>inverse</w:t>
      </w:r>
      <w:r>
        <w:rPr>
          <w:spacing w:val="-14"/>
          <w:w w:val="110"/>
        </w:rPr>
        <w:t xml:space="preserve"> </w:t>
      </w:r>
      <w:r>
        <w:rPr>
          <w:w w:val="110"/>
        </w:rPr>
        <w:t>function</w:t>
      </w:r>
      <w:r>
        <w:rPr>
          <w:spacing w:val="-14"/>
          <w:w w:val="110"/>
        </w:rPr>
        <w:t xml:space="preserve"> </w:t>
      </w:r>
      <w:r>
        <w:rPr>
          <w:w w:val="110"/>
        </w:rPr>
        <w:t>computation,</w:t>
      </w:r>
      <w:r>
        <w:rPr>
          <w:spacing w:val="-15"/>
          <w:w w:val="110"/>
        </w:rPr>
        <w:t xml:space="preserve"> </w:t>
      </w:r>
      <w:r>
        <w:rPr>
          <w:w w:val="110"/>
        </w:rPr>
        <w:t xml:space="preserve">number-theory applications, algebraic applications, graph applications, learning applications, quantum simulation, and utilities. </w:t>
      </w:r>
      <w:r>
        <w:rPr>
          <w:spacing w:val="-4"/>
          <w:w w:val="110"/>
        </w:rPr>
        <w:t>Table</w:t>
      </w:r>
      <w:r>
        <w:rPr>
          <w:spacing w:val="6"/>
          <w:w w:val="110"/>
        </w:rPr>
        <w:t xml:space="preserve"> </w:t>
      </w:r>
      <w:hyperlink w:anchor="_bookmark8" w:history="1">
        <w:r>
          <w:rPr>
            <w:spacing w:val="2"/>
            <w:w w:val="110"/>
          </w:rPr>
          <w:t>II</w:t>
        </w:r>
        <w:r>
          <w:rPr>
            <w:spacing w:val="7"/>
            <w:w w:val="110"/>
          </w:rPr>
          <w:t xml:space="preserve"> </w:t>
        </w:r>
      </w:hyperlink>
      <w:r>
        <w:rPr>
          <w:w w:val="110"/>
        </w:rPr>
        <w:t>shows</w:t>
      </w:r>
      <w:r>
        <w:rPr>
          <w:spacing w:val="6"/>
          <w:w w:val="110"/>
        </w:rPr>
        <w:t xml:space="preserve"> </w:t>
      </w:r>
      <w:r>
        <w:rPr>
          <w:w w:val="110"/>
        </w:rPr>
        <w:t>the</w:t>
      </w:r>
      <w:r>
        <w:rPr>
          <w:spacing w:val="7"/>
          <w:w w:val="110"/>
        </w:rPr>
        <w:t xml:space="preserve"> </w:t>
      </w:r>
      <w:r>
        <w:rPr>
          <w:w w:val="110"/>
        </w:rPr>
        <w:t>algorithms</w:t>
      </w:r>
      <w:r>
        <w:rPr>
          <w:spacing w:val="6"/>
          <w:w w:val="110"/>
        </w:rPr>
        <w:t xml:space="preserve"> </w:t>
      </w:r>
      <w:r>
        <w:rPr>
          <w:w w:val="110"/>
        </w:rPr>
        <w:t>studied</w:t>
      </w:r>
      <w:r>
        <w:rPr>
          <w:spacing w:val="7"/>
          <w:w w:val="110"/>
        </w:rPr>
        <w:t xml:space="preserve"> </w:t>
      </w:r>
      <w:r>
        <w:rPr>
          <w:w w:val="110"/>
        </w:rPr>
        <w:t>in</w:t>
      </w:r>
      <w:r>
        <w:rPr>
          <w:spacing w:val="6"/>
          <w:w w:val="110"/>
        </w:rPr>
        <w:t xml:space="preserve"> </w:t>
      </w:r>
      <w:r>
        <w:rPr>
          <w:w w:val="110"/>
        </w:rPr>
        <w:t>this</w:t>
      </w:r>
      <w:r>
        <w:rPr>
          <w:spacing w:val="7"/>
          <w:w w:val="110"/>
        </w:rPr>
        <w:t xml:space="preserve"> </w:t>
      </w:r>
      <w:r>
        <w:rPr>
          <w:w w:val="110"/>
        </w:rPr>
        <w:t>paper,</w:t>
      </w:r>
      <w:r>
        <w:rPr>
          <w:spacing w:val="6"/>
          <w:w w:val="110"/>
        </w:rPr>
        <w:t xml:space="preserve"> </w:t>
      </w:r>
      <w:r>
        <w:rPr>
          <w:w w:val="110"/>
        </w:rPr>
        <w:t>classified</w:t>
      </w:r>
      <w:r>
        <w:rPr>
          <w:spacing w:val="7"/>
          <w:w w:val="110"/>
        </w:rPr>
        <w:t xml:space="preserve"> </w:t>
      </w:r>
      <w:r>
        <w:rPr>
          <w:w w:val="110"/>
        </w:rPr>
        <w:t>according</w:t>
      </w:r>
      <w:r>
        <w:rPr>
          <w:spacing w:val="7"/>
          <w:w w:val="110"/>
        </w:rPr>
        <w:t xml:space="preserve"> </w:t>
      </w:r>
      <w:r>
        <w:rPr>
          <w:w w:val="110"/>
        </w:rPr>
        <w:t>to</w:t>
      </w:r>
      <w:r>
        <w:rPr>
          <w:spacing w:val="6"/>
          <w:w w:val="110"/>
        </w:rPr>
        <w:t xml:space="preserve"> </w:t>
      </w:r>
      <w:r>
        <w:rPr>
          <w:w w:val="110"/>
        </w:rPr>
        <w:t>their</w:t>
      </w:r>
      <w:r>
        <w:rPr>
          <w:spacing w:val="7"/>
          <w:w w:val="110"/>
        </w:rPr>
        <w:t xml:space="preserve"> </w:t>
      </w:r>
      <w:r>
        <w:rPr>
          <w:w w:val="110"/>
        </w:rPr>
        <w:t>application.</w:t>
      </w:r>
    </w:p>
    <w:p w:rsidR="00A325FF" w:rsidRDefault="00A325FF">
      <w:pPr>
        <w:pStyle w:val="Brdtekst"/>
        <w:rPr>
          <w:sz w:val="24"/>
        </w:rPr>
      </w:pPr>
    </w:p>
    <w:p w:rsidR="00A325FF" w:rsidRDefault="00D10E8B">
      <w:pPr>
        <w:pStyle w:val="Listeafsnit"/>
        <w:numPr>
          <w:ilvl w:val="1"/>
          <w:numId w:val="39"/>
        </w:numPr>
        <w:tabs>
          <w:tab w:val="left" w:pos="5091"/>
          <w:tab w:val="left" w:pos="5092"/>
        </w:tabs>
        <w:spacing w:before="168"/>
        <w:ind w:left="5091" w:hanging="435"/>
        <w:jc w:val="left"/>
        <w:rPr>
          <w:b/>
          <w:sz w:val="18"/>
        </w:rPr>
      </w:pPr>
      <w:bookmarkStart w:id="16" w:name="D_Outline"/>
      <w:bookmarkStart w:id="17" w:name="_bookmark10"/>
      <w:bookmarkEnd w:id="16"/>
      <w:bookmarkEnd w:id="17"/>
      <w:r>
        <w:rPr>
          <w:b/>
          <w:w w:val="120"/>
          <w:sz w:val="18"/>
        </w:rPr>
        <w:t>Outline</w:t>
      </w:r>
    </w:p>
    <w:p w:rsidR="00A325FF" w:rsidRDefault="00A325FF">
      <w:pPr>
        <w:pStyle w:val="Brdtekst"/>
        <w:spacing w:before="10"/>
        <w:rPr>
          <w:b/>
          <w:sz w:val="24"/>
        </w:rPr>
      </w:pPr>
    </w:p>
    <w:p w:rsidR="00A325FF" w:rsidRDefault="00D10E8B">
      <w:pPr>
        <w:pStyle w:val="Brdtekst"/>
        <w:spacing w:before="1"/>
        <w:ind w:left="140" w:right="415" w:firstLine="199"/>
        <w:jc w:val="both"/>
      </w:pPr>
      <w:r>
        <w:rPr>
          <w:w w:val="105"/>
        </w:rPr>
        <w:t xml:space="preserve">The structure of the rest of the paper is to present each of the algorithms shown in </w:t>
      </w:r>
      <w:r>
        <w:rPr>
          <w:spacing w:val="-4"/>
          <w:w w:val="105"/>
        </w:rPr>
        <w:t xml:space="preserve">Table </w:t>
      </w:r>
      <w:hyperlink w:anchor="_bookmark8" w:history="1">
        <w:r>
          <w:rPr>
            <w:w w:val="105"/>
          </w:rPr>
          <w:t>I</w:t>
        </w:r>
      </w:hyperlink>
      <w:r>
        <w:rPr>
          <w:w w:val="105"/>
        </w:rPr>
        <w:t>I, one after the other. In  each</w:t>
      </w:r>
      <w:r>
        <w:rPr>
          <w:spacing w:val="30"/>
          <w:w w:val="105"/>
        </w:rPr>
        <w:t xml:space="preserve"> </w:t>
      </w:r>
      <w:r>
        <w:rPr>
          <w:w w:val="105"/>
        </w:rPr>
        <w:t>case,</w:t>
      </w:r>
      <w:r>
        <w:rPr>
          <w:spacing w:val="31"/>
          <w:w w:val="105"/>
        </w:rPr>
        <w:t xml:space="preserve"> </w:t>
      </w:r>
      <w:r>
        <w:rPr>
          <w:spacing w:val="-3"/>
          <w:w w:val="105"/>
        </w:rPr>
        <w:t>we</w:t>
      </w:r>
      <w:r>
        <w:rPr>
          <w:spacing w:val="31"/>
          <w:w w:val="105"/>
        </w:rPr>
        <w:t xml:space="preserve"> </w:t>
      </w:r>
      <w:r>
        <w:rPr>
          <w:w w:val="105"/>
        </w:rPr>
        <w:t>first</w:t>
      </w:r>
      <w:r>
        <w:rPr>
          <w:spacing w:val="30"/>
          <w:w w:val="105"/>
        </w:rPr>
        <w:t xml:space="preserve"> </w:t>
      </w:r>
      <w:r>
        <w:rPr>
          <w:w w:val="105"/>
        </w:rPr>
        <w:t>discuss</w:t>
      </w:r>
      <w:r>
        <w:rPr>
          <w:spacing w:val="30"/>
          <w:w w:val="105"/>
        </w:rPr>
        <w:t xml:space="preserve"> </w:t>
      </w:r>
      <w:r>
        <w:rPr>
          <w:w w:val="105"/>
        </w:rPr>
        <w:t>th</w:t>
      </w:r>
      <w:r>
        <w:rPr>
          <w:w w:val="105"/>
        </w:rPr>
        <w:t>e</w:t>
      </w:r>
      <w:r>
        <w:rPr>
          <w:spacing w:val="32"/>
          <w:w w:val="105"/>
        </w:rPr>
        <w:t xml:space="preserve"> </w:t>
      </w:r>
      <w:r>
        <w:rPr>
          <w:w w:val="105"/>
        </w:rPr>
        <w:t>goal</w:t>
      </w:r>
      <w:r>
        <w:rPr>
          <w:spacing w:val="31"/>
          <w:w w:val="105"/>
        </w:rPr>
        <w:t xml:space="preserve"> </w:t>
      </w:r>
      <w:r>
        <w:rPr>
          <w:w w:val="105"/>
        </w:rPr>
        <w:t>of</w:t>
      </w:r>
      <w:r>
        <w:rPr>
          <w:spacing w:val="30"/>
          <w:w w:val="105"/>
        </w:rPr>
        <w:t xml:space="preserve"> </w:t>
      </w:r>
      <w:r>
        <w:rPr>
          <w:w w:val="105"/>
        </w:rPr>
        <w:t>the</w:t>
      </w:r>
      <w:r>
        <w:rPr>
          <w:spacing w:val="32"/>
          <w:w w:val="105"/>
        </w:rPr>
        <w:t xml:space="preserve"> </w:t>
      </w:r>
      <w:r>
        <w:rPr>
          <w:w w:val="105"/>
        </w:rPr>
        <w:t>algorithm</w:t>
      </w:r>
      <w:r>
        <w:rPr>
          <w:spacing w:val="30"/>
          <w:w w:val="105"/>
        </w:rPr>
        <w:t xml:space="preserve"> </w:t>
      </w:r>
      <w:r>
        <w:rPr>
          <w:w w:val="105"/>
        </w:rPr>
        <w:t>(the</w:t>
      </w:r>
      <w:r>
        <w:rPr>
          <w:spacing w:val="32"/>
          <w:w w:val="105"/>
        </w:rPr>
        <w:t xml:space="preserve"> </w:t>
      </w:r>
      <w:r>
        <w:rPr>
          <w:w w:val="105"/>
        </w:rPr>
        <w:t>problem</w:t>
      </w:r>
      <w:r>
        <w:rPr>
          <w:spacing w:val="30"/>
          <w:w w:val="105"/>
        </w:rPr>
        <w:t xml:space="preserve"> </w:t>
      </w:r>
      <w:r>
        <w:rPr>
          <w:w w:val="105"/>
        </w:rPr>
        <w:t>it</w:t>
      </w:r>
      <w:r>
        <w:rPr>
          <w:spacing w:val="31"/>
          <w:w w:val="105"/>
        </w:rPr>
        <w:t xml:space="preserve"> </w:t>
      </w:r>
      <w:r>
        <w:rPr>
          <w:w w:val="105"/>
        </w:rPr>
        <w:t>attempts</w:t>
      </w:r>
      <w:r>
        <w:rPr>
          <w:spacing w:val="31"/>
          <w:w w:val="105"/>
        </w:rPr>
        <w:t xml:space="preserve"> </w:t>
      </w:r>
      <w:r>
        <w:rPr>
          <w:w w:val="105"/>
        </w:rPr>
        <w:t>to</w:t>
      </w:r>
      <w:r>
        <w:rPr>
          <w:spacing w:val="30"/>
          <w:w w:val="105"/>
        </w:rPr>
        <w:t xml:space="preserve"> </w:t>
      </w:r>
      <w:r>
        <w:rPr>
          <w:w w:val="105"/>
        </w:rPr>
        <w:t>solve).</w:t>
      </w:r>
      <w:r>
        <w:rPr>
          <w:spacing w:val="10"/>
          <w:w w:val="105"/>
        </w:rPr>
        <w:t xml:space="preserve"> </w:t>
      </w:r>
      <w:r>
        <w:rPr>
          <w:w w:val="105"/>
        </w:rPr>
        <w:t>Then</w:t>
      </w:r>
      <w:r>
        <w:rPr>
          <w:spacing w:val="30"/>
          <w:w w:val="105"/>
        </w:rPr>
        <w:t xml:space="preserve"> </w:t>
      </w:r>
      <w:r>
        <w:rPr>
          <w:spacing w:val="-3"/>
          <w:w w:val="105"/>
        </w:rPr>
        <w:t>we</w:t>
      </w:r>
      <w:r>
        <w:rPr>
          <w:spacing w:val="32"/>
          <w:w w:val="105"/>
        </w:rPr>
        <w:t xml:space="preserve"> </w:t>
      </w:r>
      <w:r>
        <w:rPr>
          <w:w w:val="105"/>
        </w:rPr>
        <w:t>describe</w:t>
      </w:r>
      <w:r>
        <w:rPr>
          <w:spacing w:val="31"/>
          <w:w w:val="105"/>
        </w:rPr>
        <w:t xml:space="preserve"> </w:t>
      </w:r>
      <w:r>
        <w:rPr>
          <w:w w:val="105"/>
        </w:rPr>
        <w:t>the</w:t>
      </w:r>
      <w:r>
        <w:rPr>
          <w:spacing w:val="30"/>
          <w:w w:val="105"/>
        </w:rPr>
        <w:t xml:space="preserve"> </w:t>
      </w:r>
      <w:r>
        <w:rPr>
          <w:w w:val="105"/>
        </w:rPr>
        <w:t>gate</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2"/>
        <w:rPr>
          <w:sz w:val="12"/>
        </w:rPr>
      </w:pPr>
    </w:p>
    <w:p w:rsidR="00A325FF" w:rsidRDefault="00D10E8B">
      <w:pPr>
        <w:pStyle w:val="Brdtekst"/>
        <w:spacing w:before="100"/>
        <w:ind w:left="140" w:right="351"/>
      </w:pPr>
      <w:r>
        <w:rPr>
          <w:w w:val="110"/>
        </w:rPr>
        <w:t>sequence required to implement this algorithm. Finally, we show the results from implementing this algorithm on IBM’s quantum computer.</w:t>
      </w:r>
    </w:p>
    <w:p w:rsidR="00A325FF" w:rsidRDefault="00A325FF">
      <w:pPr>
        <w:pStyle w:val="Brdtekst"/>
        <w:rPr>
          <w:sz w:val="24"/>
        </w:rPr>
      </w:pPr>
    </w:p>
    <w:p w:rsidR="00A325FF" w:rsidRDefault="00D10E8B">
      <w:pPr>
        <w:pStyle w:val="Listeafsnit"/>
        <w:numPr>
          <w:ilvl w:val="0"/>
          <w:numId w:val="38"/>
        </w:numPr>
        <w:tabs>
          <w:tab w:val="left" w:pos="4166"/>
          <w:tab w:val="left" w:pos="4167"/>
        </w:tabs>
        <w:spacing w:before="172"/>
        <w:ind w:left="4166" w:hanging="438"/>
        <w:jc w:val="left"/>
        <w:rPr>
          <w:b/>
          <w:sz w:val="18"/>
        </w:rPr>
      </w:pPr>
      <w:bookmarkStart w:id="18" w:name="II_Grover's_Algorithm"/>
      <w:bookmarkStart w:id="19" w:name="_bookmark11"/>
      <w:bookmarkEnd w:id="18"/>
      <w:bookmarkEnd w:id="19"/>
      <w:r>
        <w:rPr>
          <w:b/>
          <w:spacing w:val="-3"/>
          <w:w w:val="120"/>
          <w:sz w:val="18"/>
        </w:rPr>
        <w:t>GROVER’S</w:t>
      </w:r>
      <w:r>
        <w:rPr>
          <w:b/>
          <w:spacing w:val="15"/>
          <w:w w:val="120"/>
          <w:sz w:val="18"/>
        </w:rPr>
        <w:t xml:space="preserve"> </w:t>
      </w:r>
      <w:r>
        <w:rPr>
          <w:b/>
          <w:w w:val="120"/>
          <w:sz w:val="18"/>
        </w:rPr>
        <w:t>ALGORITHM</w:t>
      </w:r>
    </w:p>
    <w:p w:rsidR="00A325FF" w:rsidRDefault="00A325FF">
      <w:pPr>
        <w:pStyle w:val="Brdtekst"/>
        <w:spacing w:before="9"/>
        <w:rPr>
          <w:b/>
          <w:sz w:val="24"/>
        </w:rPr>
      </w:pPr>
    </w:p>
    <w:p w:rsidR="00A325FF" w:rsidRDefault="00D10E8B">
      <w:pPr>
        <w:tabs>
          <w:tab w:val="left" w:pos="3791"/>
        </w:tabs>
        <w:spacing w:before="1"/>
        <w:ind w:left="3360"/>
        <w:rPr>
          <w:b/>
          <w:sz w:val="18"/>
        </w:rPr>
      </w:pPr>
      <w:bookmarkStart w:id="20" w:name="_bookmark12"/>
      <w:bookmarkEnd w:id="20"/>
      <w:r>
        <w:rPr>
          <w:b/>
          <w:w w:val="120"/>
          <w:sz w:val="18"/>
        </w:rPr>
        <w:t>A.</w:t>
      </w:r>
      <w:r>
        <w:rPr>
          <w:b/>
          <w:w w:val="120"/>
          <w:sz w:val="18"/>
        </w:rPr>
        <w:tab/>
        <w:t>Problem definition and</w:t>
      </w:r>
      <w:r>
        <w:rPr>
          <w:b/>
          <w:spacing w:val="44"/>
          <w:w w:val="120"/>
          <w:sz w:val="18"/>
        </w:rPr>
        <w:t xml:space="preserve"> </w:t>
      </w:r>
      <w:r>
        <w:rPr>
          <w:b/>
          <w:w w:val="120"/>
          <w:sz w:val="18"/>
        </w:rPr>
        <w:t>background</w:t>
      </w:r>
    </w:p>
    <w:p w:rsidR="00A325FF" w:rsidRDefault="00A325FF">
      <w:pPr>
        <w:pStyle w:val="Brdtekst"/>
        <w:spacing w:before="10"/>
        <w:rPr>
          <w:b/>
          <w:sz w:val="31"/>
        </w:rPr>
      </w:pPr>
    </w:p>
    <w:p w:rsidR="00A325FF" w:rsidRDefault="00D10E8B">
      <w:pPr>
        <w:pStyle w:val="Brdtekst"/>
        <w:spacing w:line="91" w:lineRule="auto"/>
        <w:ind w:left="339"/>
      </w:pPr>
      <w:r>
        <w:rPr>
          <w:spacing w:val="-1"/>
          <w:w w:val="109"/>
        </w:rPr>
        <w:t>Gr</w:t>
      </w:r>
      <w:r>
        <w:rPr>
          <w:spacing w:val="-6"/>
          <w:w w:val="109"/>
        </w:rPr>
        <w:t>o</w:t>
      </w:r>
      <w:r>
        <w:rPr>
          <w:spacing w:val="-6"/>
          <w:w w:val="107"/>
        </w:rPr>
        <w:t>v</w:t>
      </w:r>
      <w:r>
        <w:rPr>
          <w:w w:val="102"/>
        </w:rPr>
        <w:t>er’s</w:t>
      </w:r>
      <w:r>
        <w:rPr>
          <w:spacing w:val="21"/>
        </w:rPr>
        <w:t xml:space="preserve"> </w:t>
      </w:r>
      <w:r>
        <w:rPr>
          <w:spacing w:val="-1"/>
          <w:w w:val="110"/>
        </w:rPr>
        <w:t>algorith</w:t>
      </w:r>
      <w:r>
        <w:rPr>
          <w:w w:val="110"/>
        </w:rPr>
        <w:t>m</w:t>
      </w:r>
      <w:r>
        <w:rPr>
          <w:spacing w:val="21"/>
        </w:rPr>
        <w:t xml:space="preserve"> </w:t>
      </w:r>
      <w:r>
        <w:rPr>
          <w:spacing w:val="-1"/>
          <w:w w:val="109"/>
        </w:rPr>
        <w:t>a</w:t>
      </w:r>
      <w:r>
        <w:rPr>
          <w:w w:val="109"/>
        </w:rPr>
        <w:t>s</w:t>
      </w:r>
      <w:r>
        <w:rPr>
          <w:spacing w:val="21"/>
        </w:rPr>
        <w:t xml:space="preserve"> </w:t>
      </w:r>
      <w:r>
        <w:rPr>
          <w:spacing w:val="-1"/>
          <w:w w:val="109"/>
        </w:rPr>
        <w:t>initiall</w:t>
      </w:r>
      <w:r>
        <w:rPr>
          <w:w w:val="109"/>
        </w:rPr>
        <w:t>y</w:t>
      </w:r>
      <w:r>
        <w:rPr>
          <w:spacing w:val="21"/>
        </w:rPr>
        <w:t xml:space="preserve"> </w:t>
      </w:r>
      <w:r>
        <w:rPr>
          <w:w w:val="107"/>
        </w:rPr>
        <w:t>descri</w:t>
      </w:r>
      <w:r>
        <w:rPr>
          <w:spacing w:val="5"/>
          <w:w w:val="107"/>
        </w:rPr>
        <w:t>b</w:t>
      </w:r>
      <w:r>
        <w:rPr>
          <w:w w:val="107"/>
        </w:rPr>
        <w:t>ed</w:t>
      </w:r>
      <w:r>
        <w:rPr>
          <w:spacing w:val="21"/>
        </w:rPr>
        <w:t xml:space="preserve"> </w:t>
      </w:r>
      <w:r>
        <w:rPr>
          <w:spacing w:val="-1"/>
          <w:w w:val="84"/>
        </w:rPr>
        <w:t>[</w:t>
      </w:r>
      <w:hyperlink w:anchor="_bookmark267" w:history="1">
        <w:r>
          <w:rPr>
            <w:spacing w:val="-1"/>
            <w:w w:val="99"/>
          </w:rPr>
          <w:t>48</w:t>
        </w:r>
      </w:hyperlink>
      <w:r>
        <w:rPr>
          <w:w w:val="84"/>
        </w:rPr>
        <w:t>]</w:t>
      </w:r>
      <w:r>
        <w:rPr>
          <w:spacing w:val="21"/>
        </w:rPr>
        <w:t xml:space="preserve"> </w:t>
      </w:r>
      <w:r>
        <w:rPr>
          <w:w w:val="101"/>
        </w:rPr>
        <w:t>e</w:t>
      </w:r>
      <w:r>
        <w:rPr>
          <w:spacing w:val="-21"/>
          <w:w w:val="112"/>
        </w:rPr>
        <w:t>n</w:t>
      </w:r>
      <w:r>
        <w:rPr>
          <w:rFonts w:ascii="Lucida Sans Unicode" w:hAnsi="Lucida Sans Unicode"/>
          <w:spacing w:val="-146"/>
          <w:w w:val="102"/>
          <w:position w:val="-8"/>
        </w:rPr>
        <w:t>√</w:t>
      </w:r>
      <w:r>
        <w:rPr>
          <w:w w:val="113"/>
        </w:rPr>
        <w:t>ab</w:t>
      </w:r>
      <w:r>
        <w:rPr>
          <w:w w:val="101"/>
          <w:u w:val="single"/>
        </w:rPr>
        <w:t>le</w:t>
      </w:r>
      <w:r>
        <w:rPr>
          <w:w w:val="102"/>
        </w:rPr>
        <w:t>s</w:t>
      </w:r>
      <w:r>
        <w:rPr>
          <w:spacing w:val="21"/>
        </w:rPr>
        <w:t xml:space="preserve"> </w:t>
      </w:r>
      <w:r>
        <w:rPr>
          <w:spacing w:val="-1"/>
          <w:w w:val="105"/>
        </w:rPr>
        <w:t>on</w:t>
      </w:r>
      <w:r>
        <w:rPr>
          <w:w w:val="105"/>
        </w:rPr>
        <w:t>e</w:t>
      </w:r>
      <w:r>
        <w:rPr>
          <w:spacing w:val="21"/>
        </w:rPr>
        <w:t xml:space="preserve"> </w:t>
      </w:r>
      <w:r>
        <w:rPr>
          <w:spacing w:val="-1"/>
          <w:w w:val="116"/>
        </w:rPr>
        <w:t>t</w:t>
      </w:r>
      <w:r>
        <w:rPr>
          <w:w w:val="116"/>
        </w:rPr>
        <w:t>o</w:t>
      </w:r>
      <w:r>
        <w:rPr>
          <w:spacing w:val="21"/>
        </w:rPr>
        <w:t xml:space="preserve"> </w:t>
      </w:r>
      <w:r>
        <w:rPr>
          <w:w w:val="105"/>
        </w:rPr>
        <w:t>find</w:t>
      </w:r>
      <w:r>
        <w:rPr>
          <w:spacing w:val="21"/>
        </w:rPr>
        <w:t xml:space="preserve"> </w:t>
      </w:r>
      <w:r>
        <w:rPr>
          <w:spacing w:val="-1"/>
          <w:w w:val="112"/>
        </w:rPr>
        <w:t>(wit</w:t>
      </w:r>
      <w:r>
        <w:rPr>
          <w:w w:val="112"/>
        </w:rPr>
        <w:t>h</w:t>
      </w:r>
      <w:r>
        <w:rPr>
          <w:spacing w:val="21"/>
        </w:rPr>
        <w:t xml:space="preserve"> </w:t>
      </w:r>
      <w:r>
        <w:rPr>
          <w:w w:val="111"/>
        </w:rPr>
        <w:t>probabili</w:t>
      </w:r>
      <w:r>
        <w:rPr>
          <w:spacing w:val="-6"/>
          <w:w w:val="111"/>
        </w:rPr>
        <w:t>t</w:t>
      </w:r>
      <w:r>
        <w:rPr>
          <w:w w:val="107"/>
        </w:rPr>
        <w:t>y</w:t>
      </w:r>
      <w:r>
        <w:rPr>
          <w:spacing w:val="20"/>
        </w:rPr>
        <w:t xml:space="preserve"> </w:t>
      </w:r>
      <w:r>
        <w:rPr>
          <w:i/>
          <w:w w:val="114"/>
        </w:rPr>
        <w:t>&gt;</w:t>
      </w:r>
      <w:r>
        <w:rPr>
          <w:i/>
          <w:spacing w:val="13"/>
        </w:rPr>
        <w:t xml:space="preserve"> </w:t>
      </w:r>
      <w:r>
        <w:rPr>
          <w:rFonts w:ascii="Georgia" w:hAnsi="Georgia"/>
          <w:w w:val="118"/>
        </w:rPr>
        <w:t>1</w:t>
      </w:r>
      <w:r>
        <w:rPr>
          <w:i/>
          <w:w w:val="179"/>
        </w:rPr>
        <w:t>/</w:t>
      </w:r>
      <w:r>
        <w:rPr>
          <w:rFonts w:ascii="Georgia" w:hAnsi="Georgia"/>
          <w:w w:val="90"/>
        </w:rPr>
        <w:t>2</w:t>
      </w:r>
      <w:r>
        <w:rPr>
          <w:w w:val="118"/>
        </w:rPr>
        <w:t>)</w:t>
      </w:r>
      <w:r>
        <w:rPr>
          <w:spacing w:val="21"/>
        </w:rPr>
        <w:t xml:space="preserve"> </w:t>
      </w:r>
      <w:r>
        <w:rPr>
          <w:w w:val="114"/>
        </w:rPr>
        <w:t>a</w:t>
      </w:r>
      <w:r>
        <w:rPr>
          <w:spacing w:val="21"/>
        </w:rPr>
        <w:t xml:space="preserve"> </w:t>
      </w:r>
      <w:r>
        <w:rPr>
          <w:w w:val="108"/>
        </w:rPr>
        <w:t>s</w:t>
      </w:r>
      <w:r>
        <w:rPr>
          <w:spacing w:val="5"/>
          <w:w w:val="108"/>
        </w:rPr>
        <w:t>p</w:t>
      </w:r>
      <w:r>
        <w:rPr>
          <w:w w:val="99"/>
        </w:rPr>
        <w:t>ecific</w:t>
      </w:r>
      <w:r>
        <w:rPr>
          <w:spacing w:val="21"/>
        </w:rPr>
        <w:t xml:space="preserve"> </w:t>
      </w:r>
      <w:r>
        <w:rPr>
          <w:spacing w:val="-1"/>
          <w:w w:val="111"/>
        </w:rPr>
        <w:t>ite</w:t>
      </w:r>
      <w:r>
        <w:rPr>
          <w:w w:val="111"/>
        </w:rPr>
        <w:t>m</w:t>
      </w:r>
      <w:r>
        <w:rPr>
          <w:spacing w:val="21"/>
        </w:rPr>
        <w:t xml:space="preserve"> </w:t>
      </w:r>
      <w:r>
        <w:rPr>
          <w:w w:val="110"/>
        </w:rPr>
        <w:t>within</w:t>
      </w:r>
    </w:p>
    <w:p w:rsidR="00A325FF" w:rsidRDefault="00D10E8B">
      <w:pPr>
        <w:pStyle w:val="Brdtekst"/>
        <w:spacing w:line="229" w:lineRule="exact"/>
        <w:ind w:left="140"/>
      </w:pPr>
      <w:r>
        <w:rPr>
          <w:w w:val="110"/>
        </w:rPr>
        <w:t xml:space="preserve">a randomly ordered database of </w:t>
      </w:r>
      <w:r>
        <w:rPr>
          <w:i/>
          <w:w w:val="110"/>
        </w:rPr>
        <w:t xml:space="preserve">N  </w:t>
      </w:r>
      <w:r>
        <w:rPr>
          <w:w w:val="110"/>
        </w:rPr>
        <w:t xml:space="preserve">items using </w:t>
      </w:r>
      <w:r>
        <w:rPr>
          <w:i/>
          <w:spacing w:val="2"/>
          <w:w w:val="110"/>
        </w:rPr>
        <w:t>O</w:t>
      </w:r>
      <w:r>
        <w:rPr>
          <w:rFonts w:ascii="Georgia"/>
          <w:spacing w:val="2"/>
          <w:w w:val="110"/>
        </w:rPr>
        <w:t xml:space="preserve">(   </w:t>
      </w:r>
      <w:r>
        <w:rPr>
          <w:i/>
          <w:w w:val="110"/>
        </w:rPr>
        <w:t xml:space="preserve">N </w:t>
      </w:r>
      <w:r>
        <w:rPr>
          <w:rFonts w:ascii="Georgia"/>
          <w:w w:val="110"/>
        </w:rPr>
        <w:t xml:space="preserve">) </w:t>
      </w:r>
      <w:r>
        <w:rPr>
          <w:w w:val="110"/>
        </w:rPr>
        <w:t>operations.</w:t>
      </w:r>
      <w:r>
        <w:rPr>
          <w:spacing w:val="12"/>
          <w:w w:val="110"/>
        </w:rPr>
        <w:t xml:space="preserve"> </w:t>
      </w:r>
      <w:r>
        <w:rPr>
          <w:w w:val="110"/>
        </w:rPr>
        <w:t>By contrast, a classical computer would require</w:t>
      </w:r>
    </w:p>
    <w:p w:rsidR="00A325FF" w:rsidRDefault="00D10E8B">
      <w:pPr>
        <w:pStyle w:val="Brdtekst"/>
        <w:spacing w:line="230" w:lineRule="exact"/>
        <w:ind w:left="140"/>
      </w:pPr>
      <w:r>
        <w:rPr>
          <w:i/>
          <w:w w:val="105"/>
        </w:rPr>
        <w:t>O</w:t>
      </w:r>
      <w:r>
        <w:rPr>
          <w:rFonts w:ascii="Georgia" w:hAnsi="Georgia"/>
          <w:w w:val="105"/>
        </w:rPr>
        <w:t>(</w:t>
      </w:r>
      <w:r>
        <w:rPr>
          <w:i/>
          <w:w w:val="105"/>
        </w:rPr>
        <w:t>N</w:t>
      </w:r>
      <w:r>
        <w:rPr>
          <w:i/>
          <w:spacing w:val="-33"/>
          <w:w w:val="105"/>
        </w:rPr>
        <w:t xml:space="preserve"> </w:t>
      </w:r>
      <w:r>
        <w:rPr>
          <w:rFonts w:ascii="Georgia" w:hAnsi="Georgia"/>
          <w:w w:val="105"/>
        </w:rPr>
        <w:t>)</w:t>
      </w:r>
      <w:r>
        <w:rPr>
          <w:rFonts w:ascii="Georgia" w:hAnsi="Georgia"/>
          <w:spacing w:val="13"/>
          <w:w w:val="105"/>
        </w:rPr>
        <w:t xml:space="preserve"> </w:t>
      </w:r>
      <w:r>
        <w:rPr>
          <w:w w:val="105"/>
        </w:rPr>
        <w:t>operations</w:t>
      </w:r>
      <w:r>
        <w:rPr>
          <w:spacing w:val="10"/>
          <w:w w:val="105"/>
        </w:rPr>
        <w:t xml:space="preserve"> </w:t>
      </w:r>
      <w:r>
        <w:rPr>
          <w:w w:val="105"/>
        </w:rPr>
        <w:t>to</w:t>
      </w:r>
      <w:r>
        <w:rPr>
          <w:spacing w:val="10"/>
          <w:w w:val="105"/>
        </w:rPr>
        <w:t xml:space="preserve"> </w:t>
      </w:r>
      <w:r>
        <w:rPr>
          <w:w w:val="105"/>
        </w:rPr>
        <w:t>achieve</w:t>
      </w:r>
      <w:r>
        <w:rPr>
          <w:spacing w:val="11"/>
          <w:w w:val="105"/>
        </w:rPr>
        <w:t xml:space="preserve"> </w:t>
      </w:r>
      <w:r>
        <w:rPr>
          <w:w w:val="105"/>
        </w:rPr>
        <w:t>this.</w:t>
      </w:r>
      <w:r>
        <w:rPr>
          <w:spacing w:val="31"/>
          <w:w w:val="105"/>
        </w:rPr>
        <w:t xml:space="preserve"> </w:t>
      </w:r>
      <w:r>
        <w:rPr>
          <w:w w:val="105"/>
        </w:rPr>
        <w:t>Therefore,</w:t>
      </w:r>
      <w:r>
        <w:rPr>
          <w:spacing w:val="11"/>
          <w:w w:val="105"/>
        </w:rPr>
        <w:t xml:space="preserve"> </w:t>
      </w:r>
      <w:r>
        <w:rPr>
          <w:w w:val="105"/>
        </w:rPr>
        <w:t>Grover’s</w:t>
      </w:r>
      <w:r>
        <w:rPr>
          <w:spacing w:val="10"/>
          <w:w w:val="105"/>
        </w:rPr>
        <w:t xml:space="preserve"> </w:t>
      </w:r>
      <w:r>
        <w:rPr>
          <w:w w:val="105"/>
        </w:rPr>
        <w:t>algorithm</w:t>
      </w:r>
      <w:r>
        <w:rPr>
          <w:spacing w:val="11"/>
          <w:w w:val="105"/>
        </w:rPr>
        <w:t xml:space="preserve"> </w:t>
      </w:r>
      <w:r>
        <w:rPr>
          <w:w w:val="105"/>
        </w:rPr>
        <w:t>provides</w:t>
      </w:r>
      <w:r>
        <w:rPr>
          <w:spacing w:val="10"/>
          <w:w w:val="105"/>
        </w:rPr>
        <w:t xml:space="preserve"> </w:t>
      </w:r>
      <w:r>
        <w:rPr>
          <w:w w:val="105"/>
        </w:rPr>
        <w:t>a</w:t>
      </w:r>
      <w:r>
        <w:rPr>
          <w:spacing w:val="10"/>
          <w:w w:val="105"/>
        </w:rPr>
        <w:t xml:space="preserve"> </w:t>
      </w:r>
      <w:r>
        <w:rPr>
          <w:w w:val="105"/>
        </w:rPr>
        <w:t>quadratic</w:t>
      </w:r>
      <w:r>
        <w:rPr>
          <w:spacing w:val="11"/>
          <w:w w:val="105"/>
        </w:rPr>
        <w:t xml:space="preserve"> </w:t>
      </w:r>
      <w:r>
        <w:rPr>
          <w:w w:val="105"/>
        </w:rPr>
        <w:t>speedup</w:t>
      </w:r>
      <w:r>
        <w:rPr>
          <w:spacing w:val="10"/>
          <w:w w:val="105"/>
        </w:rPr>
        <w:t xml:space="preserve"> </w:t>
      </w:r>
      <w:r>
        <w:rPr>
          <w:spacing w:val="-3"/>
          <w:w w:val="105"/>
        </w:rPr>
        <w:t>over</w:t>
      </w:r>
      <w:r>
        <w:rPr>
          <w:spacing w:val="11"/>
          <w:w w:val="105"/>
        </w:rPr>
        <w:t xml:space="preserve"> </w:t>
      </w:r>
      <w:r>
        <w:rPr>
          <w:w w:val="105"/>
        </w:rPr>
        <w:t>an</w:t>
      </w:r>
      <w:r>
        <w:rPr>
          <w:spacing w:val="10"/>
          <w:w w:val="105"/>
        </w:rPr>
        <w:t xml:space="preserve"> </w:t>
      </w:r>
      <w:r>
        <w:rPr>
          <w:w w:val="105"/>
        </w:rPr>
        <w:t>optimal</w:t>
      </w:r>
      <w:r>
        <w:rPr>
          <w:spacing w:val="11"/>
          <w:w w:val="105"/>
        </w:rPr>
        <w:t xml:space="preserve"> </w:t>
      </w:r>
      <w:r>
        <w:rPr>
          <w:w w:val="105"/>
        </w:rPr>
        <w:t>classical</w:t>
      </w:r>
    </w:p>
    <w:p w:rsidR="00A325FF" w:rsidRDefault="00D10E8B">
      <w:pPr>
        <w:pStyle w:val="Brdtekst"/>
        <w:spacing w:before="80" w:line="91" w:lineRule="auto"/>
        <w:ind w:left="140"/>
      </w:pPr>
      <w:r>
        <w:rPr>
          <w:spacing w:val="-1"/>
          <w:w w:val="106"/>
        </w:rPr>
        <w:t>algorithm</w:t>
      </w:r>
      <w:r>
        <w:rPr>
          <w:w w:val="106"/>
        </w:rPr>
        <w:t>.</w:t>
      </w:r>
      <w:r>
        <w:t xml:space="preserve"> </w:t>
      </w:r>
      <w:r>
        <w:rPr>
          <w:spacing w:val="-12"/>
        </w:rPr>
        <w:t xml:space="preserve"> </w:t>
      </w:r>
      <w:r>
        <w:rPr>
          <w:w w:val="119"/>
        </w:rPr>
        <w:t>It</w:t>
      </w:r>
      <w:r>
        <w:rPr>
          <w:spacing w:val="14"/>
        </w:rPr>
        <w:t xml:space="preserve"> </w:t>
      </w:r>
      <w:r>
        <w:rPr>
          <w:w w:val="106"/>
        </w:rPr>
        <w:t>has</w:t>
      </w:r>
      <w:r>
        <w:rPr>
          <w:spacing w:val="14"/>
        </w:rPr>
        <w:t xml:space="preserve"> </w:t>
      </w:r>
      <w:r>
        <w:rPr>
          <w:spacing w:val="-1"/>
          <w:w w:val="101"/>
        </w:rPr>
        <w:t>als</w:t>
      </w:r>
      <w:r>
        <w:rPr>
          <w:w w:val="101"/>
        </w:rPr>
        <w:t>o</w:t>
      </w:r>
      <w:r>
        <w:rPr>
          <w:spacing w:val="14"/>
        </w:rPr>
        <w:t xml:space="preserve"> </w:t>
      </w:r>
      <w:r>
        <w:rPr>
          <w:spacing w:val="5"/>
          <w:w w:val="108"/>
        </w:rPr>
        <w:t>b</w:t>
      </w:r>
      <w:r>
        <w:rPr>
          <w:w w:val="101"/>
        </w:rPr>
        <w:t>ee</w:t>
      </w:r>
      <w:r>
        <w:rPr>
          <w:spacing w:val="16"/>
          <w:w w:val="101"/>
        </w:rPr>
        <w:t>n</w:t>
      </w:r>
      <w:r>
        <w:rPr>
          <w:rFonts w:ascii="Lucida Sans Unicode" w:hAnsi="Lucida Sans Unicode"/>
          <w:spacing w:val="-118"/>
          <w:w w:val="102"/>
          <w:position w:val="-8"/>
        </w:rPr>
        <w:t>√</w:t>
      </w:r>
      <w:r>
        <w:rPr>
          <w:w w:val="104"/>
        </w:rPr>
        <w:t>sh</w:t>
      </w:r>
      <w:r>
        <w:rPr>
          <w:spacing w:val="-6"/>
          <w:w w:val="97"/>
          <w:u w:val="single"/>
        </w:rPr>
        <w:t>o</w:t>
      </w:r>
      <w:r>
        <w:rPr>
          <w:w w:val="102"/>
        </w:rPr>
        <w:t>wn</w:t>
      </w:r>
      <w:r>
        <w:rPr>
          <w:spacing w:val="14"/>
        </w:rPr>
        <w:t xml:space="preserve"> </w:t>
      </w:r>
      <w:r>
        <w:rPr>
          <w:spacing w:val="-1"/>
          <w:w w:val="81"/>
        </w:rPr>
        <w:t>[</w:t>
      </w:r>
      <w:hyperlink w:anchor="_bookmark229" w:history="1">
        <w:r>
          <w:rPr>
            <w:spacing w:val="-1"/>
            <w:w w:val="99"/>
          </w:rPr>
          <w:t>9</w:t>
        </w:r>
      </w:hyperlink>
      <w:r>
        <w:rPr>
          <w:w w:val="81"/>
        </w:rPr>
        <w:t>]</w:t>
      </w:r>
      <w:r>
        <w:rPr>
          <w:spacing w:val="14"/>
        </w:rPr>
        <w:t xml:space="preserve"> </w:t>
      </w:r>
      <w:r>
        <w:rPr>
          <w:spacing w:val="-1"/>
          <w:w w:val="119"/>
        </w:rPr>
        <w:t>tha</w:t>
      </w:r>
      <w:r>
        <w:rPr>
          <w:w w:val="119"/>
        </w:rPr>
        <w:t>t</w:t>
      </w:r>
      <w:r>
        <w:rPr>
          <w:spacing w:val="14"/>
        </w:rPr>
        <w:t xml:space="preserve"> </w:t>
      </w:r>
      <w:r>
        <w:rPr>
          <w:spacing w:val="-1"/>
          <w:w w:val="105"/>
        </w:rPr>
        <w:t>Gr</w:t>
      </w:r>
      <w:r>
        <w:rPr>
          <w:spacing w:val="-6"/>
          <w:w w:val="105"/>
        </w:rPr>
        <w:t>o</w:t>
      </w:r>
      <w:r>
        <w:rPr>
          <w:spacing w:val="-6"/>
          <w:w w:val="103"/>
        </w:rPr>
        <w:t>v</w:t>
      </w:r>
      <w:r>
        <w:rPr>
          <w:w w:val="98"/>
        </w:rPr>
        <w:t>er’s</w:t>
      </w:r>
      <w:r>
        <w:rPr>
          <w:spacing w:val="14"/>
        </w:rPr>
        <w:t xml:space="preserve"> </w:t>
      </w:r>
      <w:r>
        <w:rPr>
          <w:spacing w:val="-1"/>
          <w:w w:val="106"/>
        </w:rPr>
        <w:t>algorith</w:t>
      </w:r>
      <w:r>
        <w:rPr>
          <w:w w:val="106"/>
        </w:rPr>
        <w:t>m</w:t>
      </w:r>
      <w:r>
        <w:rPr>
          <w:spacing w:val="14"/>
        </w:rPr>
        <w:t xml:space="preserve"> </w:t>
      </w:r>
      <w:r>
        <w:rPr>
          <w:spacing w:val="-1"/>
          <w:w w:val="98"/>
        </w:rPr>
        <w:t>i</w:t>
      </w:r>
      <w:r>
        <w:rPr>
          <w:w w:val="98"/>
        </w:rPr>
        <w:t>s</w:t>
      </w:r>
      <w:r>
        <w:rPr>
          <w:spacing w:val="14"/>
        </w:rPr>
        <w:t xml:space="preserve"> </w:t>
      </w:r>
      <w:r>
        <w:rPr>
          <w:spacing w:val="-1"/>
          <w:w w:val="106"/>
        </w:rPr>
        <w:t>optima</w:t>
      </w:r>
      <w:r>
        <w:rPr>
          <w:w w:val="106"/>
        </w:rPr>
        <w:t>l</w:t>
      </w:r>
      <w:r>
        <w:rPr>
          <w:spacing w:val="15"/>
        </w:rPr>
        <w:t xml:space="preserve"> </w:t>
      </w:r>
      <w:r>
        <w:rPr>
          <w:spacing w:val="-1"/>
          <w:w w:val="104"/>
        </w:rPr>
        <w:t>i</w:t>
      </w:r>
      <w:r>
        <w:rPr>
          <w:w w:val="104"/>
        </w:rPr>
        <w:t>n</w:t>
      </w:r>
      <w:r>
        <w:rPr>
          <w:spacing w:val="14"/>
        </w:rPr>
        <w:t xml:space="preserve"> </w:t>
      </w:r>
      <w:r>
        <w:rPr>
          <w:spacing w:val="-1"/>
          <w:w w:val="110"/>
        </w:rPr>
        <w:t>th</w:t>
      </w:r>
      <w:r>
        <w:rPr>
          <w:w w:val="110"/>
        </w:rPr>
        <w:t>e</w:t>
      </w:r>
      <w:r>
        <w:rPr>
          <w:spacing w:val="14"/>
        </w:rPr>
        <w:t xml:space="preserve"> </w:t>
      </w:r>
      <w:r>
        <w:t>sense</w:t>
      </w:r>
      <w:r>
        <w:rPr>
          <w:spacing w:val="15"/>
        </w:rPr>
        <w:t xml:space="preserve"> </w:t>
      </w:r>
      <w:r>
        <w:rPr>
          <w:spacing w:val="-1"/>
          <w:w w:val="119"/>
        </w:rPr>
        <w:t>tha</w:t>
      </w:r>
      <w:r>
        <w:rPr>
          <w:w w:val="119"/>
        </w:rPr>
        <w:t>t</w:t>
      </w:r>
      <w:r>
        <w:rPr>
          <w:spacing w:val="14"/>
        </w:rPr>
        <w:t xml:space="preserve"> </w:t>
      </w:r>
      <w:r>
        <w:rPr>
          <w:w w:val="103"/>
        </w:rPr>
        <w:t>no</w:t>
      </w:r>
      <w:r>
        <w:rPr>
          <w:spacing w:val="14"/>
        </w:rPr>
        <w:t xml:space="preserve"> </w:t>
      </w:r>
      <w:r>
        <w:rPr>
          <w:spacing w:val="-1"/>
          <w:w w:val="107"/>
        </w:rPr>
        <w:t>qua</w:t>
      </w:r>
      <w:r>
        <w:rPr>
          <w:spacing w:val="-6"/>
          <w:w w:val="107"/>
        </w:rPr>
        <w:t>n</w:t>
      </w:r>
      <w:r>
        <w:rPr>
          <w:spacing w:val="-1"/>
          <w:w w:val="111"/>
        </w:rPr>
        <w:t>tu</w:t>
      </w:r>
      <w:r>
        <w:rPr>
          <w:w w:val="111"/>
        </w:rPr>
        <w:t>m</w:t>
      </w:r>
      <w:r>
        <w:rPr>
          <w:spacing w:val="14"/>
        </w:rPr>
        <w:t xml:space="preserve"> </w:t>
      </w:r>
      <w:r>
        <w:rPr>
          <w:spacing w:val="-17"/>
          <w:w w:val="115"/>
        </w:rPr>
        <w:t>T</w:t>
      </w:r>
      <w:r>
        <w:rPr>
          <w:w w:val="105"/>
        </w:rPr>
        <w:t>uring</w:t>
      </w:r>
      <w:r>
        <w:rPr>
          <w:spacing w:val="14"/>
        </w:rPr>
        <w:t xml:space="preserve"> </w:t>
      </w:r>
      <w:r>
        <w:rPr>
          <w:w w:val="104"/>
        </w:rPr>
        <w:t>ma</w:t>
      </w:r>
      <w:r>
        <w:rPr>
          <w:spacing w:val="-6"/>
          <w:w w:val="104"/>
        </w:rPr>
        <w:t>c</w:t>
      </w:r>
      <w:r>
        <w:rPr>
          <w:w w:val="103"/>
        </w:rPr>
        <w:t>hine</w:t>
      </w:r>
    </w:p>
    <w:p w:rsidR="00A325FF" w:rsidRDefault="00D10E8B">
      <w:pPr>
        <w:pStyle w:val="Brdtekst"/>
        <w:spacing w:line="229" w:lineRule="exact"/>
        <w:ind w:left="140"/>
      </w:pPr>
      <w:r>
        <w:rPr>
          <w:w w:val="110"/>
        </w:rPr>
        <w:t xml:space="preserve">can do this in less than </w:t>
      </w:r>
      <w:r>
        <w:rPr>
          <w:i/>
          <w:w w:val="110"/>
        </w:rPr>
        <w:t>O</w:t>
      </w:r>
      <w:r>
        <w:rPr>
          <w:rFonts w:ascii="Georgia"/>
          <w:w w:val="110"/>
        </w:rPr>
        <w:t xml:space="preserve">( </w:t>
      </w:r>
      <w:r>
        <w:rPr>
          <w:i/>
          <w:w w:val="110"/>
        </w:rPr>
        <w:t xml:space="preserve">N </w:t>
      </w:r>
      <w:r>
        <w:rPr>
          <w:rFonts w:ascii="Georgia"/>
          <w:w w:val="110"/>
        </w:rPr>
        <w:t xml:space="preserve">) </w:t>
      </w:r>
      <w:r>
        <w:rPr>
          <w:w w:val="110"/>
        </w:rPr>
        <w:t>operations.</w:t>
      </w:r>
    </w:p>
    <w:p w:rsidR="00A325FF" w:rsidRDefault="00D10E8B">
      <w:pPr>
        <w:pStyle w:val="Brdtekst"/>
        <w:ind w:left="140" w:right="410" w:firstLine="199"/>
        <w:jc w:val="both"/>
      </w:pPr>
      <w:r>
        <w:rPr>
          <w:w w:val="105"/>
        </w:rPr>
        <w:t xml:space="preserve">While Grover’s algorithm is commonly thought of as being useful for searching a database, the basic ideas that comprise this algorithm are applicable in a </w:t>
      </w:r>
      <w:r>
        <w:rPr>
          <w:spacing w:val="-3"/>
          <w:w w:val="105"/>
        </w:rPr>
        <w:t xml:space="preserve">much </w:t>
      </w:r>
      <w:r>
        <w:rPr>
          <w:w w:val="105"/>
        </w:rPr>
        <w:t xml:space="preserve">broader context. This approach can </w:t>
      </w:r>
      <w:r>
        <w:rPr>
          <w:spacing w:val="2"/>
          <w:w w:val="105"/>
        </w:rPr>
        <w:t xml:space="preserve">be </w:t>
      </w:r>
      <w:r>
        <w:rPr>
          <w:w w:val="105"/>
        </w:rPr>
        <w:t>used to accelerate search algorithms where a “quantum orac</w:t>
      </w:r>
      <w:r>
        <w:rPr>
          <w:w w:val="105"/>
        </w:rPr>
        <w:t xml:space="preserve">le” can </w:t>
      </w:r>
      <w:r>
        <w:rPr>
          <w:spacing w:val="2"/>
          <w:w w:val="105"/>
        </w:rPr>
        <w:t xml:space="preserve">be </w:t>
      </w:r>
      <w:r>
        <w:rPr>
          <w:w w:val="105"/>
        </w:rPr>
        <w:t xml:space="preserve">constructed that distinguishes the needle from the haystack. The needle  and hay need not </w:t>
      </w:r>
      <w:r>
        <w:rPr>
          <w:spacing w:val="2"/>
          <w:w w:val="105"/>
        </w:rPr>
        <w:t xml:space="preserve">be </w:t>
      </w:r>
      <w:r>
        <w:rPr>
          <w:w w:val="105"/>
        </w:rPr>
        <w:t xml:space="preserve">part of a database.  </w:t>
      </w:r>
      <w:r>
        <w:rPr>
          <w:spacing w:val="-6"/>
          <w:w w:val="105"/>
        </w:rPr>
        <w:t xml:space="preserve">For  </w:t>
      </w:r>
      <w:r>
        <w:rPr>
          <w:w w:val="105"/>
        </w:rPr>
        <w:t xml:space="preserve">example, it could </w:t>
      </w:r>
      <w:r>
        <w:rPr>
          <w:spacing w:val="2"/>
          <w:w w:val="105"/>
        </w:rPr>
        <w:t xml:space="preserve">be </w:t>
      </w:r>
      <w:r>
        <w:rPr>
          <w:w w:val="105"/>
        </w:rPr>
        <w:t xml:space="preserve">used to search to </w:t>
      </w:r>
      <w:r>
        <w:rPr>
          <w:spacing w:val="-4"/>
          <w:w w:val="105"/>
        </w:rPr>
        <w:t xml:space="preserve">two  </w:t>
      </w:r>
      <w:r>
        <w:rPr>
          <w:w w:val="105"/>
        </w:rPr>
        <w:t xml:space="preserve">integers </w:t>
      </w:r>
      <w:r>
        <w:rPr>
          <w:rFonts w:ascii="Georgia" w:hAnsi="Georgia"/>
          <w:w w:val="105"/>
        </w:rPr>
        <w:t xml:space="preserve">1 </w:t>
      </w:r>
      <w:r>
        <w:rPr>
          <w:i/>
          <w:w w:val="105"/>
        </w:rPr>
        <w:t xml:space="preserve">&lt; a &lt; b </w:t>
      </w:r>
      <w:r>
        <w:rPr>
          <w:w w:val="105"/>
        </w:rPr>
        <w:t xml:space="preserve">such that      </w:t>
      </w:r>
      <w:r>
        <w:rPr>
          <w:i/>
          <w:w w:val="105"/>
        </w:rPr>
        <w:t xml:space="preserve">ab </w:t>
      </w:r>
      <w:r>
        <w:rPr>
          <w:rFonts w:ascii="Georgia" w:hAnsi="Georgia"/>
          <w:w w:val="105"/>
        </w:rPr>
        <w:t xml:space="preserve">= </w:t>
      </w:r>
      <w:r>
        <w:rPr>
          <w:i/>
          <w:w w:val="105"/>
        </w:rPr>
        <w:t xml:space="preserve">n </w:t>
      </w:r>
      <w:r>
        <w:rPr>
          <w:w w:val="105"/>
        </w:rPr>
        <w:t xml:space="preserve">for some number </w:t>
      </w:r>
      <w:r>
        <w:rPr>
          <w:i/>
          <w:w w:val="105"/>
        </w:rPr>
        <w:t>n</w:t>
      </w:r>
      <w:r>
        <w:rPr>
          <w:w w:val="105"/>
        </w:rPr>
        <w:t>, resulting in a factori</w:t>
      </w:r>
      <w:r>
        <w:rPr>
          <w:w w:val="105"/>
        </w:rPr>
        <w:t>ng algorithm Of course, the performance of Grover’s algorithm would not</w:t>
      </w:r>
      <w:r>
        <w:rPr>
          <w:spacing w:val="13"/>
          <w:w w:val="105"/>
        </w:rPr>
        <w:t xml:space="preserve"> </w:t>
      </w:r>
      <w:r>
        <w:rPr>
          <w:w w:val="105"/>
        </w:rPr>
        <w:t>match</w:t>
      </w:r>
      <w:r>
        <w:rPr>
          <w:spacing w:val="14"/>
          <w:w w:val="105"/>
        </w:rPr>
        <w:t xml:space="preserve"> </w:t>
      </w:r>
      <w:r>
        <w:rPr>
          <w:w w:val="105"/>
        </w:rPr>
        <w:t>the</w:t>
      </w:r>
      <w:r>
        <w:rPr>
          <w:spacing w:val="14"/>
          <w:w w:val="105"/>
        </w:rPr>
        <w:t xml:space="preserve"> </w:t>
      </w:r>
      <w:r>
        <w:rPr>
          <w:w w:val="105"/>
        </w:rPr>
        <w:t>performance</w:t>
      </w:r>
      <w:r>
        <w:rPr>
          <w:spacing w:val="14"/>
          <w:w w:val="105"/>
        </w:rPr>
        <w:t xml:space="preserve"> </w:t>
      </w:r>
      <w:r>
        <w:rPr>
          <w:w w:val="105"/>
        </w:rPr>
        <w:t>of</w:t>
      </w:r>
      <w:r>
        <w:rPr>
          <w:spacing w:val="14"/>
          <w:w w:val="105"/>
        </w:rPr>
        <w:t xml:space="preserve"> </w:t>
      </w:r>
      <w:r>
        <w:rPr>
          <w:w w:val="105"/>
        </w:rPr>
        <w:t>Shor’s</w:t>
      </w:r>
      <w:r>
        <w:rPr>
          <w:spacing w:val="14"/>
          <w:w w:val="105"/>
        </w:rPr>
        <w:t xml:space="preserve"> </w:t>
      </w:r>
      <w:r>
        <w:rPr>
          <w:w w:val="105"/>
        </w:rPr>
        <w:t>algorithm</w:t>
      </w:r>
      <w:r>
        <w:rPr>
          <w:spacing w:val="14"/>
          <w:w w:val="105"/>
        </w:rPr>
        <w:t xml:space="preserve"> </w:t>
      </w:r>
      <w:hyperlink w:anchor="_bookmark312" w:history="1">
        <w:r>
          <w:rPr>
            <w:w w:val="105"/>
          </w:rPr>
          <w:t>[93,</w:t>
        </w:r>
        <w:r>
          <w:rPr>
            <w:spacing w:val="14"/>
            <w:w w:val="105"/>
          </w:rPr>
          <w:t xml:space="preserve"> </w:t>
        </w:r>
      </w:hyperlink>
      <w:hyperlink w:anchor="_bookmark314" w:history="1">
        <w:r>
          <w:rPr>
            <w:w w:val="105"/>
          </w:rPr>
          <w:t>95]</w:t>
        </w:r>
        <w:r>
          <w:rPr>
            <w:spacing w:val="14"/>
            <w:w w:val="105"/>
          </w:rPr>
          <w:t xml:space="preserve"> </w:t>
        </w:r>
      </w:hyperlink>
      <w:r>
        <w:rPr>
          <w:w w:val="105"/>
        </w:rPr>
        <w:t>for</w:t>
      </w:r>
      <w:r>
        <w:rPr>
          <w:spacing w:val="14"/>
          <w:w w:val="105"/>
        </w:rPr>
        <w:t xml:space="preserve"> </w:t>
      </w:r>
      <w:r>
        <w:rPr>
          <w:w w:val="105"/>
        </w:rPr>
        <w:t>this</w:t>
      </w:r>
      <w:r>
        <w:rPr>
          <w:spacing w:val="14"/>
          <w:w w:val="105"/>
        </w:rPr>
        <w:t xml:space="preserve"> </w:t>
      </w:r>
      <w:r>
        <w:rPr>
          <w:w w:val="105"/>
        </w:rPr>
        <w:t>purpose.</w:t>
      </w:r>
    </w:p>
    <w:p w:rsidR="00A325FF" w:rsidRDefault="00D10E8B">
      <w:pPr>
        <w:pStyle w:val="Brdtekst"/>
        <w:spacing w:line="237" w:lineRule="auto"/>
        <w:ind w:left="140" w:right="388" w:firstLine="199"/>
        <w:jc w:val="both"/>
      </w:pPr>
      <w:r>
        <w:rPr>
          <w:w w:val="110"/>
        </w:rPr>
        <w:t>Implementing</w:t>
      </w:r>
      <w:r>
        <w:rPr>
          <w:spacing w:val="-4"/>
          <w:w w:val="110"/>
        </w:rPr>
        <w:t xml:space="preserve"> </w:t>
      </w:r>
      <w:r>
        <w:rPr>
          <w:w w:val="110"/>
        </w:rPr>
        <w:t>the</w:t>
      </w:r>
      <w:r>
        <w:rPr>
          <w:spacing w:val="-4"/>
          <w:w w:val="110"/>
        </w:rPr>
        <w:t xml:space="preserve"> </w:t>
      </w:r>
      <w:r>
        <w:rPr>
          <w:w w:val="110"/>
        </w:rPr>
        <w:t>quantum</w:t>
      </w:r>
      <w:r>
        <w:rPr>
          <w:spacing w:val="-4"/>
          <w:w w:val="110"/>
        </w:rPr>
        <w:t xml:space="preserve"> </w:t>
      </w:r>
      <w:r>
        <w:rPr>
          <w:w w:val="110"/>
        </w:rPr>
        <w:t>oracle</w:t>
      </w:r>
      <w:r>
        <w:rPr>
          <w:spacing w:val="-4"/>
          <w:w w:val="110"/>
        </w:rPr>
        <w:t xml:space="preserve"> </w:t>
      </w:r>
      <w:r>
        <w:rPr>
          <w:w w:val="110"/>
        </w:rPr>
        <w:t>can</w:t>
      </w:r>
      <w:r>
        <w:rPr>
          <w:spacing w:val="-4"/>
          <w:w w:val="110"/>
        </w:rPr>
        <w:t xml:space="preserve"> </w:t>
      </w:r>
      <w:r>
        <w:rPr>
          <w:spacing w:val="2"/>
          <w:w w:val="110"/>
        </w:rPr>
        <w:t>be</w:t>
      </w:r>
      <w:r>
        <w:rPr>
          <w:spacing w:val="-4"/>
          <w:w w:val="110"/>
        </w:rPr>
        <w:t xml:space="preserve"> </w:t>
      </w:r>
      <w:r>
        <w:rPr>
          <w:w w:val="110"/>
        </w:rPr>
        <w:t>reduced</w:t>
      </w:r>
      <w:r>
        <w:rPr>
          <w:spacing w:val="-4"/>
          <w:w w:val="110"/>
        </w:rPr>
        <w:t xml:space="preserve"> </w:t>
      </w:r>
      <w:r>
        <w:rPr>
          <w:w w:val="110"/>
        </w:rPr>
        <w:t>to</w:t>
      </w:r>
      <w:r>
        <w:rPr>
          <w:spacing w:val="-4"/>
          <w:w w:val="110"/>
        </w:rPr>
        <w:t xml:space="preserve"> </w:t>
      </w:r>
      <w:r>
        <w:rPr>
          <w:w w:val="110"/>
        </w:rPr>
        <w:t>constructing</w:t>
      </w:r>
      <w:r>
        <w:rPr>
          <w:spacing w:val="-4"/>
          <w:w w:val="110"/>
        </w:rPr>
        <w:t xml:space="preserve"> </w:t>
      </w:r>
      <w:r>
        <w:rPr>
          <w:w w:val="110"/>
        </w:rPr>
        <w:t>a</w:t>
      </w:r>
      <w:r>
        <w:rPr>
          <w:spacing w:val="-4"/>
          <w:w w:val="110"/>
        </w:rPr>
        <w:t xml:space="preserve"> </w:t>
      </w:r>
      <w:r>
        <w:rPr>
          <w:w w:val="110"/>
        </w:rPr>
        <w:t>quantum</w:t>
      </w:r>
      <w:r>
        <w:rPr>
          <w:spacing w:val="-4"/>
          <w:w w:val="110"/>
        </w:rPr>
        <w:t xml:space="preserve"> </w:t>
      </w:r>
      <w:r>
        <w:rPr>
          <w:w w:val="110"/>
        </w:rPr>
        <w:t>circuit</w:t>
      </w:r>
      <w:r>
        <w:rPr>
          <w:spacing w:val="-4"/>
          <w:w w:val="110"/>
        </w:rPr>
        <w:t xml:space="preserve"> </w:t>
      </w:r>
      <w:r>
        <w:rPr>
          <w:w w:val="110"/>
        </w:rPr>
        <w:t>that</w:t>
      </w:r>
      <w:r>
        <w:rPr>
          <w:spacing w:val="-4"/>
          <w:w w:val="110"/>
        </w:rPr>
        <w:t xml:space="preserve"> </w:t>
      </w:r>
      <w:r>
        <w:rPr>
          <w:w w:val="110"/>
        </w:rPr>
        <w:t>flips</w:t>
      </w:r>
      <w:r>
        <w:rPr>
          <w:spacing w:val="-4"/>
          <w:w w:val="110"/>
        </w:rPr>
        <w:t xml:space="preserve"> </w:t>
      </w:r>
      <w:r>
        <w:rPr>
          <w:w w:val="110"/>
        </w:rPr>
        <w:t>an</w:t>
      </w:r>
      <w:r>
        <w:rPr>
          <w:spacing w:val="-4"/>
          <w:w w:val="110"/>
        </w:rPr>
        <w:t xml:space="preserve"> </w:t>
      </w:r>
      <w:r>
        <w:rPr>
          <w:w w:val="110"/>
        </w:rPr>
        <w:t>ancillary</w:t>
      </w:r>
      <w:r>
        <w:rPr>
          <w:spacing w:val="-4"/>
          <w:w w:val="110"/>
        </w:rPr>
        <w:t xml:space="preserve"> </w:t>
      </w:r>
      <w:r>
        <w:rPr>
          <w:w w:val="110"/>
        </w:rPr>
        <w:t>qubit,</w:t>
      </w:r>
      <w:r>
        <w:rPr>
          <w:spacing w:val="-3"/>
          <w:w w:val="110"/>
        </w:rPr>
        <w:t xml:space="preserve"> </w:t>
      </w:r>
      <w:r>
        <w:rPr>
          <w:i/>
          <w:spacing w:val="3"/>
          <w:w w:val="110"/>
        </w:rPr>
        <w:t>q</w:t>
      </w:r>
      <w:r>
        <w:rPr>
          <w:spacing w:val="3"/>
          <w:w w:val="110"/>
        </w:rPr>
        <w:t xml:space="preserve">, </w:t>
      </w:r>
      <w:r>
        <w:rPr>
          <w:w w:val="110"/>
        </w:rPr>
        <w:t xml:space="preserve">if a function, </w:t>
      </w:r>
      <w:r>
        <w:rPr>
          <w:i/>
          <w:w w:val="145"/>
        </w:rPr>
        <w:t xml:space="preserve">f </w:t>
      </w:r>
      <w:r>
        <w:rPr>
          <w:rFonts w:ascii="Georgia"/>
          <w:w w:val="110"/>
        </w:rPr>
        <w:t>(</w:t>
      </w:r>
      <w:r>
        <w:rPr>
          <w:rFonts w:ascii="Arial"/>
          <w:b/>
          <w:w w:val="110"/>
        </w:rPr>
        <w:t>x</w:t>
      </w:r>
      <w:r>
        <w:rPr>
          <w:rFonts w:ascii="Georgia"/>
          <w:w w:val="110"/>
        </w:rPr>
        <w:t>)</w:t>
      </w:r>
      <w:r>
        <w:rPr>
          <w:w w:val="110"/>
        </w:rPr>
        <w:t xml:space="preserve">, evaluates to 1 for an input </w:t>
      </w:r>
      <w:r>
        <w:rPr>
          <w:rFonts w:ascii="Arial"/>
          <w:b/>
          <w:w w:val="110"/>
        </w:rPr>
        <w:t>x</w:t>
      </w:r>
      <w:r>
        <w:rPr>
          <w:w w:val="110"/>
        </w:rPr>
        <w:t xml:space="preserve">. The function </w:t>
      </w:r>
      <w:r>
        <w:rPr>
          <w:i/>
          <w:w w:val="145"/>
        </w:rPr>
        <w:t xml:space="preserve">f </w:t>
      </w:r>
      <w:r>
        <w:rPr>
          <w:rFonts w:ascii="Georgia"/>
          <w:w w:val="110"/>
        </w:rPr>
        <w:t>(</w:t>
      </w:r>
      <w:r>
        <w:rPr>
          <w:rFonts w:ascii="Arial"/>
          <w:b/>
          <w:w w:val="110"/>
        </w:rPr>
        <w:t>x</w:t>
      </w:r>
      <w:r>
        <w:rPr>
          <w:rFonts w:ascii="Georgia"/>
          <w:w w:val="110"/>
        </w:rPr>
        <w:t xml:space="preserve">) </w:t>
      </w:r>
      <w:r>
        <w:rPr>
          <w:w w:val="110"/>
        </w:rPr>
        <w:t>is defined</w:t>
      </w:r>
      <w:r>
        <w:rPr>
          <w:spacing w:val="2"/>
          <w:w w:val="110"/>
        </w:rPr>
        <w:t xml:space="preserve"> </w:t>
      </w:r>
      <w:r>
        <w:rPr>
          <w:spacing w:val="-3"/>
          <w:w w:val="110"/>
        </w:rPr>
        <w:t>by</w:t>
      </w:r>
    </w:p>
    <w:p w:rsidR="00A325FF" w:rsidRDefault="00A325FF">
      <w:pPr>
        <w:pStyle w:val="Brdtekst"/>
        <w:spacing w:before="8"/>
        <w:rPr>
          <w:sz w:val="11"/>
        </w:rPr>
      </w:pPr>
    </w:p>
    <w:p w:rsidR="00A325FF" w:rsidRDefault="00A325FF">
      <w:pPr>
        <w:rPr>
          <w:sz w:val="11"/>
        </w:rPr>
        <w:sectPr w:rsidR="00A325FF">
          <w:pgSz w:w="12240" w:h="15840"/>
          <w:pgMar w:top="800" w:right="580" w:bottom="280" w:left="940" w:header="536" w:footer="0" w:gutter="0"/>
          <w:cols w:space="708"/>
        </w:sectPr>
      </w:pPr>
    </w:p>
    <w:p w:rsidR="00A325FF" w:rsidRDefault="002220C9">
      <w:pPr>
        <w:tabs>
          <w:tab w:val="left" w:pos="820"/>
        </w:tabs>
        <w:spacing w:before="113" w:line="158" w:lineRule="auto"/>
        <w:jc w:val="right"/>
        <w:rPr>
          <w:rFonts w:ascii="Lucida Sans Unicode" w:hAnsi="Lucida Sans Unicode"/>
          <w:sz w:val="20"/>
        </w:rPr>
      </w:pPr>
      <w:r>
        <w:rPr>
          <w:noProof/>
          <w:lang w:val="da-DK" w:eastAsia="da-DK" w:bidi="ar-SA"/>
        </w:rPr>
        <w:lastRenderedPageBreak/>
        <mc:AlternateContent>
          <mc:Choice Requires="wps">
            <w:drawing>
              <wp:anchor distT="0" distB="0" distL="114300" distR="114300" simplePos="0" relativeHeight="481840640" behindDoc="1" locked="0" layoutInCell="1" allowOverlap="1">
                <wp:simplePos x="0" y="0"/>
                <wp:positionH relativeFrom="page">
                  <wp:posOffset>3720465</wp:posOffset>
                </wp:positionH>
                <wp:positionV relativeFrom="paragraph">
                  <wp:posOffset>-47625</wp:posOffset>
                </wp:positionV>
                <wp:extent cx="102235" cy="472440"/>
                <wp:effectExtent l="0" t="0" r="0" b="0"/>
                <wp:wrapNone/>
                <wp:docPr id="3022" name="Text Box 2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rPr>
                            </w:pPr>
                            <w:r>
                              <w:rPr>
                                <w:rFonts w:ascii="Arial"/>
                                <w:w w:val="2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8" o:spid="_x0000_s1041" type="#_x0000_t202" style="position:absolute;left:0;text-align:left;margin-left:292.95pt;margin-top:-3.75pt;width:8.05pt;height:37.2pt;z-index:-2147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" filled="f" stroked="f">
                <v:textbox inset="0,0,0,0">
                  <w:txbxContent>
                    <w:p w:rsidR="00A325FF" w:rsidRDefault="00D10E8B">
                      <w:pPr>
                        <w:pStyle w:val="Brdtekst"/>
                        <w:spacing w:line="196" w:lineRule="exact"/>
                        <w:rPr>
                          <w:rFonts w:ascii="Arial"/>
                        </w:rPr>
                      </w:pPr>
                      <w:r>
                        <w:rPr>
                          <w:rFonts w:ascii="Arial"/>
                          <w:w w:val="288"/>
                        </w:rPr>
                        <w:t>.</w:t>
                      </w:r>
                    </w:p>
                  </w:txbxContent>
                </v:textbox>
                <w10:wrap anchorx="page"/>
              </v:shape>
            </w:pict>
          </mc:Fallback>
        </mc:AlternateContent>
      </w:r>
      <w:r w:rsidR="00D10E8B">
        <w:rPr>
          <w:i/>
          <w:w w:val="150"/>
          <w:position w:val="-12"/>
          <w:sz w:val="20"/>
        </w:rPr>
        <w:t>f</w:t>
      </w:r>
      <w:r w:rsidR="00D10E8B">
        <w:rPr>
          <w:i/>
          <w:spacing w:val="-52"/>
          <w:w w:val="150"/>
          <w:position w:val="-12"/>
          <w:sz w:val="20"/>
        </w:rPr>
        <w:t xml:space="preserve"> </w:t>
      </w:r>
      <w:r w:rsidR="00D10E8B">
        <w:rPr>
          <w:rFonts w:ascii="Georgia" w:hAnsi="Georgia"/>
          <w:w w:val="105"/>
          <w:position w:val="-12"/>
          <w:sz w:val="20"/>
        </w:rPr>
        <w:t>(</w:t>
      </w:r>
      <w:r w:rsidR="00D10E8B">
        <w:rPr>
          <w:rFonts w:ascii="Arial" w:hAnsi="Arial"/>
          <w:b/>
          <w:w w:val="105"/>
          <w:position w:val="-12"/>
          <w:sz w:val="20"/>
        </w:rPr>
        <w:t>x</w:t>
      </w:r>
      <w:r w:rsidR="00D10E8B">
        <w:rPr>
          <w:rFonts w:ascii="Georgia" w:hAnsi="Georgia"/>
          <w:w w:val="105"/>
          <w:position w:val="-12"/>
          <w:sz w:val="20"/>
        </w:rPr>
        <w:t>)</w:t>
      </w:r>
      <w:r w:rsidR="00D10E8B">
        <w:rPr>
          <w:rFonts w:ascii="Georgia" w:hAnsi="Georgia"/>
          <w:spacing w:val="12"/>
          <w:w w:val="105"/>
          <w:position w:val="-12"/>
          <w:sz w:val="20"/>
        </w:rPr>
        <w:t xml:space="preserve"> </w:t>
      </w:r>
      <w:r w:rsidR="00D10E8B">
        <w:rPr>
          <w:rFonts w:ascii="Georgia" w:hAnsi="Georgia"/>
          <w:w w:val="105"/>
          <w:position w:val="-12"/>
          <w:sz w:val="20"/>
        </w:rPr>
        <w:t>=</w:t>
      </w:r>
      <w:r w:rsidR="00D10E8B">
        <w:rPr>
          <w:rFonts w:ascii="Georgia" w:hAnsi="Georgia"/>
          <w:w w:val="105"/>
          <w:position w:val="-12"/>
          <w:sz w:val="20"/>
        </w:rPr>
        <w:tab/>
      </w:r>
      <w:r w:rsidR="00D10E8B">
        <w:rPr>
          <w:rFonts w:ascii="Georgia" w:hAnsi="Georgia"/>
          <w:w w:val="105"/>
          <w:sz w:val="20"/>
        </w:rPr>
        <w:t xml:space="preserve">1    </w:t>
      </w:r>
      <w:r w:rsidR="00D10E8B">
        <w:rPr>
          <w:w w:val="105"/>
          <w:sz w:val="20"/>
        </w:rPr>
        <w:t xml:space="preserve">if </w:t>
      </w:r>
      <w:r w:rsidR="00D10E8B">
        <w:rPr>
          <w:rFonts w:ascii="Arial" w:hAnsi="Arial"/>
          <w:b/>
          <w:w w:val="105"/>
          <w:sz w:val="20"/>
        </w:rPr>
        <w:t xml:space="preserve">x </w:t>
      </w:r>
      <w:r w:rsidR="00D10E8B">
        <w:rPr>
          <w:rFonts w:ascii="Georgia" w:hAnsi="Georgia"/>
          <w:w w:val="105"/>
          <w:sz w:val="20"/>
        </w:rPr>
        <w:t>=</w:t>
      </w:r>
      <w:r w:rsidR="00D10E8B">
        <w:rPr>
          <w:rFonts w:ascii="Georgia" w:hAnsi="Georgia"/>
          <w:spacing w:val="-4"/>
          <w:w w:val="105"/>
          <w:sz w:val="20"/>
        </w:rPr>
        <w:t xml:space="preserve"> </w:t>
      </w:r>
      <w:r w:rsidR="00D10E8B">
        <w:rPr>
          <w:rFonts w:ascii="Arial" w:hAnsi="Arial"/>
          <w:b/>
          <w:w w:val="105"/>
          <w:sz w:val="20"/>
        </w:rPr>
        <w:t>x</w:t>
      </w:r>
      <w:r w:rsidR="00D10E8B">
        <w:rPr>
          <w:rFonts w:ascii="Lucida Sans Unicode" w:hAnsi="Lucida Sans Unicode"/>
          <w:w w:val="105"/>
          <w:sz w:val="20"/>
          <w:vertAlign w:val="superscript"/>
        </w:rPr>
        <w:t>∗</w:t>
      </w:r>
    </w:p>
    <w:p w:rsidR="00A325FF" w:rsidRDefault="00D10E8B">
      <w:pPr>
        <w:pStyle w:val="Brdtekst"/>
        <w:spacing w:line="248" w:lineRule="exact"/>
        <w:jc w:val="right"/>
        <w:rPr>
          <w:rFonts w:ascii="Lucida Sans Unicode" w:hAnsi="Lucida Sans Unicode"/>
        </w:rPr>
      </w:pPr>
      <w:r>
        <w:rPr>
          <w:rFonts w:ascii="Georgia" w:hAnsi="Georgia"/>
        </w:rPr>
        <w:t xml:space="preserve">0    </w:t>
      </w:r>
      <w:r>
        <w:t xml:space="preserve">if </w:t>
      </w:r>
      <w:r>
        <w:rPr>
          <w:rFonts w:ascii="Arial" w:hAnsi="Arial"/>
          <w:b/>
        </w:rPr>
        <w:t xml:space="preserve">x </w:t>
      </w:r>
      <w:r>
        <w:rPr>
          <w:rFonts w:ascii="Lucida Sans Unicode" w:hAnsi="Lucida Sans Unicode"/>
        </w:rPr>
        <w:t>ƒ</w:t>
      </w:r>
      <w:r>
        <w:rPr>
          <w:rFonts w:ascii="Georgia" w:hAnsi="Georgia"/>
        </w:rPr>
        <w:t>=</w:t>
      </w:r>
      <w:r>
        <w:rPr>
          <w:rFonts w:ascii="Georgia" w:hAnsi="Georgia"/>
          <w:spacing w:val="10"/>
        </w:rPr>
        <w:t xml:space="preserve"> </w:t>
      </w:r>
      <w:r>
        <w:rPr>
          <w:rFonts w:ascii="Arial" w:hAnsi="Arial"/>
          <w:b/>
        </w:rPr>
        <w:t>x</w:t>
      </w:r>
      <w:r>
        <w:rPr>
          <w:rFonts w:ascii="Lucida Sans Unicode" w:hAnsi="Lucida Sans Unicode"/>
          <w:vertAlign w:val="superscript"/>
        </w:rPr>
        <w:t>∗</w:t>
      </w:r>
    </w:p>
    <w:p w:rsidR="00A325FF" w:rsidRDefault="00D10E8B">
      <w:pPr>
        <w:pStyle w:val="Brdtekst"/>
        <w:spacing w:before="2"/>
        <w:rPr>
          <w:rFonts w:ascii="Lucida Sans Unicode"/>
          <w:sz w:val="15"/>
        </w:rPr>
      </w:pPr>
      <w:r>
        <w:br w:type="column"/>
      </w:r>
    </w:p>
    <w:p w:rsidR="00A325FF" w:rsidRDefault="00D10E8B">
      <w:pPr>
        <w:pStyle w:val="Brdtekst"/>
        <w:ind w:right="416"/>
        <w:jc w:val="right"/>
      </w:pPr>
      <w:r>
        <w:rPr>
          <w:w w:val="105"/>
        </w:rPr>
        <w:t>(12)</w:t>
      </w:r>
    </w:p>
    <w:p w:rsidR="00A325FF" w:rsidRDefault="00A325FF">
      <w:pPr>
        <w:jc w:val="right"/>
        <w:sectPr w:rsidR="00A325FF">
          <w:type w:val="continuous"/>
          <w:pgSz w:w="12240" w:h="15840"/>
          <w:pgMar w:top="940" w:right="580" w:bottom="280" w:left="940" w:header="708" w:footer="708" w:gutter="0"/>
          <w:cols w:num="2" w:space="708" w:equalWidth="0">
            <w:col w:w="6150" w:space="40"/>
            <w:col w:w="4530"/>
          </w:cols>
        </w:sectPr>
      </w:pPr>
    </w:p>
    <w:p w:rsidR="00A325FF" w:rsidRDefault="00D10E8B">
      <w:pPr>
        <w:pStyle w:val="Brdtekst"/>
        <w:spacing w:before="202" w:line="184" w:lineRule="auto"/>
        <w:ind w:left="140" w:right="410" w:hanging="8"/>
        <w:jc w:val="both"/>
      </w:pPr>
      <w:r>
        <w:rPr>
          <w:w w:val="110"/>
        </w:rPr>
        <w:lastRenderedPageBreak/>
        <w:t xml:space="preserve">where </w:t>
      </w:r>
      <w:r>
        <w:rPr>
          <w:rFonts w:ascii="Arial" w:hAnsi="Arial"/>
          <w:b/>
          <w:w w:val="110"/>
        </w:rPr>
        <w:t xml:space="preserve">x </w:t>
      </w:r>
      <w:r>
        <w:rPr>
          <w:rFonts w:ascii="Georgia" w:hAnsi="Georgia"/>
          <w:w w:val="110"/>
        </w:rPr>
        <w:t xml:space="preserve">= </w:t>
      </w:r>
      <w:r>
        <w:rPr>
          <w:rFonts w:ascii="Georgia" w:hAnsi="Georgia"/>
          <w:spacing w:val="2"/>
          <w:w w:val="110"/>
        </w:rPr>
        <w:t>(</w:t>
      </w:r>
      <w:r>
        <w:rPr>
          <w:i/>
          <w:spacing w:val="2"/>
          <w:w w:val="110"/>
        </w:rPr>
        <w:t>x</w:t>
      </w:r>
      <w:r>
        <w:rPr>
          <w:spacing w:val="2"/>
          <w:w w:val="110"/>
          <w:vertAlign w:val="subscript"/>
        </w:rPr>
        <w:t>1</w:t>
      </w:r>
      <w:r>
        <w:rPr>
          <w:i/>
          <w:spacing w:val="2"/>
          <w:w w:val="110"/>
        </w:rPr>
        <w:t xml:space="preserve">, </w:t>
      </w:r>
      <w:r>
        <w:rPr>
          <w:i/>
          <w:spacing w:val="3"/>
          <w:w w:val="110"/>
        </w:rPr>
        <w:t>x</w:t>
      </w:r>
      <w:r>
        <w:rPr>
          <w:spacing w:val="3"/>
          <w:w w:val="110"/>
          <w:vertAlign w:val="subscript"/>
        </w:rPr>
        <w:t>2</w:t>
      </w:r>
      <w:r>
        <w:rPr>
          <w:i/>
          <w:spacing w:val="3"/>
          <w:w w:val="110"/>
        </w:rPr>
        <w:t xml:space="preserve">, </w:t>
      </w:r>
      <w:r>
        <w:rPr>
          <w:i/>
          <w:w w:val="110"/>
        </w:rPr>
        <w:t xml:space="preserve">. . . , </w:t>
      </w:r>
      <w:r>
        <w:rPr>
          <w:i/>
          <w:spacing w:val="3"/>
          <w:w w:val="110"/>
        </w:rPr>
        <w:t>x</w:t>
      </w:r>
      <w:r>
        <w:rPr>
          <w:i/>
          <w:spacing w:val="3"/>
          <w:w w:val="110"/>
          <w:vertAlign w:val="subscript"/>
        </w:rPr>
        <w:t>n</w:t>
      </w:r>
      <w:r>
        <w:rPr>
          <w:rFonts w:ascii="Georgia" w:hAnsi="Georgia"/>
          <w:spacing w:val="3"/>
          <w:w w:val="110"/>
        </w:rPr>
        <w:t xml:space="preserve">) </w:t>
      </w:r>
      <w:r>
        <w:rPr>
          <w:w w:val="110"/>
        </w:rPr>
        <w:t xml:space="preserve">are binary </w:t>
      </w:r>
      <w:r>
        <w:rPr>
          <w:spacing w:val="-2"/>
          <w:w w:val="110"/>
        </w:rPr>
        <w:t xml:space="preserve">variables </w:t>
      </w:r>
      <w:r>
        <w:rPr>
          <w:w w:val="110"/>
        </w:rPr>
        <w:t xml:space="preserve">and </w:t>
      </w:r>
      <w:r>
        <w:rPr>
          <w:rFonts w:ascii="Arial" w:hAnsi="Arial"/>
          <w:b/>
          <w:w w:val="110"/>
        </w:rPr>
        <w:t>x</w:t>
      </w:r>
      <w:r>
        <w:rPr>
          <w:rFonts w:ascii="Lucida Sans Unicode" w:hAnsi="Lucida Sans Unicode"/>
          <w:w w:val="110"/>
          <w:vertAlign w:val="superscript"/>
        </w:rPr>
        <w:t>∗</w:t>
      </w:r>
      <w:r>
        <w:rPr>
          <w:rFonts w:ascii="Lucida Sans Unicode" w:hAnsi="Lucida Sans Unicode"/>
          <w:w w:val="110"/>
        </w:rPr>
        <w:t xml:space="preserve"> </w:t>
      </w:r>
      <w:r>
        <w:rPr>
          <w:w w:val="110"/>
        </w:rPr>
        <w:t xml:space="preserve">is the item that is being sought. It may seem paradoxical at first that an algorithm for finding </w:t>
      </w:r>
      <w:r>
        <w:rPr>
          <w:rFonts w:ascii="Arial" w:hAnsi="Arial"/>
          <w:b/>
          <w:w w:val="110"/>
        </w:rPr>
        <w:t>x</w:t>
      </w:r>
      <w:r>
        <w:rPr>
          <w:rFonts w:ascii="Lucida Sans Unicode" w:hAnsi="Lucida Sans Unicode"/>
          <w:w w:val="110"/>
          <w:vertAlign w:val="superscript"/>
        </w:rPr>
        <w:t>∗</w:t>
      </w:r>
      <w:r>
        <w:rPr>
          <w:rFonts w:ascii="Lucida Sans Unicode" w:hAnsi="Lucida Sans Unicode"/>
          <w:w w:val="110"/>
        </w:rPr>
        <w:t xml:space="preserve"> </w:t>
      </w:r>
      <w:r>
        <w:rPr>
          <w:w w:val="110"/>
        </w:rPr>
        <w:t xml:space="preserve">is needed if such a function can </w:t>
      </w:r>
      <w:r>
        <w:rPr>
          <w:spacing w:val="2"/>
          <w:w w:val="110"/>
        </w:rPr>
        <w:t xml:space="preserve">be </w:t>
      </w:r>
      <w:r>
        <w:rPr>
          <w:w w:val="110"/>
        </w:rPr>
        <w:t xml:space="preserve">constructed. The key here is that </w:t>
      </w:r>
      <w:r>
        <w:rPr>
          <w:i/>
          <w:w w:val="145"/>
        </w:rPr>
        <w:t>f</w:t>
      </w:r>
      <w:r>
        <w:rPr>
          <w:i/>
          <w:spacing w:val="-55"/>
          <w:w w:val="145"/>
        </w:rPr>
        <w:t xml:space="preserve"> </w:t>
      </w:r>
      <w:r>
        <w:rPr>
          <w:rFonts w:ascii="Georgia" w:hAnsi="Georgia"/>
          <w:w w:val="110"/>
        </w:rPr>
        <w:t>(</w:t>
      </w:r>
      <w:r>
        <w:rPr>
          <w:rFonts w:ascii="Arial" w:hAnsi="Arial"/>
          <w:b/>
          <w:w w:val="110"/>
        </w:rPr>
        <w:t>x</w:t>
      </w:r>
      <w:r>
        <w:rPr>
          <w:rFonts w:ascii="Georgia" w:hAnsi="Georgia"/>
          <w:w w:val="110"/>
        </w:rPr>
        <w:t xml:space="preserve">) </w:t>
      </w:r>
      <w:r>
        <w:rPr>
          <w:w w:val="110"/>
        </w:rPr>
        <w:t xml:space="preserve">need only recognize </w:t>
      </w:r>
      <w:r>
        <w:rPr>
          <w:rFonts w:ascii="Arial" w:hAnsi="Arial"/>
          <w:b/>
          <w:w w:val="110"/>
        </w:rPr>
        <w:t>x</w:t>
      </w:r>
      <w:r>
        <w:rPr>
          <w:rFonts w:ascii="Lucida Sans Unicode" w:hAnsi="Lucida Sans Unicode"/>
          <w:w w:val="110"/>
          <w:vertAlign w:val="superscript"/>
        </w:rPr>
        <w:t>∗</w:t>
      </w:r>
      <w:r>
        <w:rPr>
          <w:rFonts w:ascii="Lucida Sans Unicode" w:hAnsi="Lucida Sans Unicode"/>
          <w:w w:val="110"/>
        </w:rPr>
        <w:t xml:space="preserve"> </w:t>
      </w:r>
      <w:r>
        <w:rPr>
          <w:w w:val="110"/>
        </w:rPr>
        <w:t>– it is simila</w:t>
      </w:r>
      <w:r>
        <w:rPr>
          <w:w w:val="110"/>
        </w:rPr>
        <w:t xml:space="preserve">r to the difference between writing down an equation and solving an equation. </w:t>
      </w:r>
      <w:r>
        <w:rPr>
          <w:spacing w:val="-7"/>
          <w:w w:val="110"/>
        </w:rPr>
        <w:t xml:space="preserve">For </w:t>
      </w:r>
      <w:r>
        <w:rPr>
          <w:w w:val="110"/>
        </w:rPr>
        <w:t xml:space="preserve">example, it is easy to </w:t>
      </w:r>
      <w:r>
        <w:rPr>
          <w:spacing w:val="-3"/>
          <w:w w:val="110"/>
        </w:rPr>
        <w:t xml:space="preserve">check </w:t>
      </w:r>
      <w:r>
        <w:rPr>
          <w:w w:val="110"/>
        </w:rPr>
        <w:t xml:space="preserve">if the product of </w:t>
      </w:r>
      <w:r>
        <w:rPr>
          <w:i/>
          <w:w w:val="110"/>
        </w:rPr>
        <w:t xml:space="preserve">a </w:t>
      </w:r>
      <w:r>
        <w:rPr>
          <w:w w:val="110"/>
        </w:rPr>
        <w:t xml:space="preserve">and </w:t>
      </w:r>
      <w:r>
        <w:rPr>
          <w:i/>
          <w:w w:val="110"/>
        </w:rPr>
        <w:t xml:space="preserve">b </w:t>
      </w:r>
      <w:r>
        <w:rPr>
          <w:w w:val="110"/>
        </w:rPr>
        <w:t xml:space="preserve">is equal to </w:t>
      </w:r>
      <w:r>
        <w:rPr>
          <w:i/>
          <w:w w:val="110"/>
        </w:rPr>
        <w:t>n</w:t>
      </w:r>
      <w:r>
        <w:rPr>
          <w:w w:val="110"/>
        </w:rPr>
        <w:t xml:space="preserve">, but harder to factor </w:t>
      </w:r>
      <w:r>
        <w:rPr>
          <w:i/>
          <w:w w:val="110"/>
        </w:rPr>
        <w:t>n</w:t>
      </w:r>
      <w:r>
        <w:rPr>
          <w:w w:val="110"/>
        </w:rPr>
        <w:t>.</w:t>
      </w:r>
    </w:p>
    <w:p w:rsidR="00A325FF" w:rsidRDefault="00D10E8B">
      <w:pPr>
        <w:pStyle w:val="Brdtekst"/>
        <w:spacing w:before="28" w:line="218" w:lineRule="auto"/>
        <w:ind w:left="132" w:right="388" w:firstLine="206"/>
        <w:jc w:val="both"/>
      </w:pPr>
      <w:r>
        <w:rPr>
          <w:w w:val="110"/>
        </w:rPr>
        <w:t>Here</w:t>
      </w:r>
      <w:r>
        <w:rPr>
          <w:spacing w:val="-12"/>
          <w:w w:val="110"/>
        </w:rPr>
        <w:t xml:space="preserve"> </w:t>
      </w:r>
      <w:r>
        <w:rPr>
          <w:spacing w:val="-3"/>
          <w:w w:val="110"/>
        </w:rPr>
        <w:t>we</w:t>
      </w:r>
      <w:r>
        <w:rPr>
          <w:spacing w:val="-12"/>
          <w:w w:val="110"/>
        </w:rPr>
        <w:t xml:space="preserve"> </w:t>
      </w:r>
      <w:r>
        <w:rPr>
          <w:w w:val="110"/>
        </w:rPr>
        <w:t>implement</w:t>
      </w:r>
      <w:r>
        <w:rPr>
          <w:spacing w:val="-12"/>
          <w:w w:val="110"/>
        </w:rPr>
        <w:t xml:space="preserve"> </w:t>
      </w:r>
      <w:r>
        <w:rPr>
          <w:w w:val="110"/>
        </w:rPr>
        <w:t>a</w:t>
      </w:r>
      <w:r>
        <w:rPr>
          <w:spacing w:val="-12"/>
          <w:w w:val="110"/>
        </w:rPr>
        <w:t xml:space="preserve"> </w:t>
      </w:r>
      <w:r>
        <w:rPr>
          <w:w w:val="110"/>
        </w:rPr>
        <w:t>simple</w:t>
      </w:r>
      <w:r>
        <w:rPr>
          <w:spacing w:val="-12"/>
          <w:w w:val="110"/>
        </w:rPr>
        <w:t xml:space="preserve"> </w:t>
      </w:r>
      <w:r>
        <w:rPr>
          <w:w w:val="110"/>
        </w:rPr>
        <w:t>instance</w:t>
      </w:r>
      <w:r>
        <w:rPr>
          <w:spacing w:val="-12"/>
          <w:w w:val="110"/>
        </w:rPr>
        <w:t xml:space="preserve"> </w:t>
      </w:r>
      <w:r>
        <w:rPr>
          <w:w w:val="110"/>
        </w:rPr>
        <w:t>of</w:t>
      </w:r>
      <w:r>
        <w:rPr>
          <w:spacing w:val="-11"/>
          <w:w w:val="110"/>
        </w:rPr>
        <w:t xml:space="preserve"> </w:t>
      </w:r>
      <w:r>
        <w:rPr>
          <w:w w:val="110"/>
        </w:rPr>
        <w:t>Grover’s</w:t>
      </w:r>
      <w:r>
        <w:rPr>
          <w:spacing w:val="-12"/>
          <w:w w:val="110"/>
        </w:rPr>
        <w:t xml:space="preserve"> </w:t>
      </w:r>
      <w:r>
        <w:rPr>
          <w:w w:val="110"/>
        </w:rPr>
        <w:t>algorithm.</w:t>
      </w:r>
      <w:r>
        <w:rPr>
          <w:spacing w:val="2"/>
          <w:w w:val="110"/>
        </w:rPr>
        <w:t xml:space="preserve"> </w:t>
      </w:r>
      <w:r>
        <w:rPr>
          <w:w w:val="110"/>
        </w:rPr>
        <w:t>That</w:t>
      </w:r>
      <w:r>
        <w:rPr>
          <w:spacing w:val="-12"/>
          <w:w w:val="110"/>
        </w:rPr>
        <w:t xml:space="preserve"> </w:t>
      </w:r>
      <w:r>
        <w:rPr>
          <w:w w:val="110"/>
        </w:rPr>
        <w:t>is,</w:t>
      </w:r>
      <w:r>
        <w:rPr>
          <w:spacing w:val="-12"/>
          <w:w w:val="110"/>
        </w:rPr>
        <w:t xml:space="preserve"> </w:t>
      </w:r>
      <w:r>
        <w:rPr>
          <w:w w:val="110"/>
        </w:rPr>
        <w:t>the</w:t>
      </w:r>
      <w:r>
        <w:rPr>
          <w:spacing w:val="-11"/>
          <w:w w:val="110"/>
        </w:rPr>
        <w:t xml:space="preserve"> </w:t>
      </w:r>
      <w:r>
        <w:rPr>
          <w:w w:val="110"/>
        </w:rPr>
        <w:t>quantum</w:t>
      </w:r>
      <w:r>
        <w:rPr>
          <w:spacing w:val="-12"/>
          <w:w w:val="110"/>
        </w:rPr>
        <w:t xml:space="preserve"> </w:t>
      </w:r>
      <w:r>
        <w:rPr>
          <w:w w:val="110"/>
        </w:rPr>
        <w:t>oracle</w:t>
      </w:r>
      <w:r>
        <w:rPr>
          <w:spacing w:val="-12"/>
          <w:w w:val="110"/>
        </w:rPr>
        <w:t xml:space="preserve"> </w:t>
      </w:r>
      <w:r>
        <w:rPr>
          <w:spacing w:val="-3"/>
          <w:w w:val="110"/>
        </w:rPr>
        <w:t>we</w:t>
      </w:r>
      <w:r>
        <w:rPr>
          <w:spacing w:val="-12"/>
          <w:w w:val="110"/>
        </w:rPr>
        <w:t xml:space="preserve"> </w:t>
      </w:r>
      <w:r>
        <w:rPr>
          <w:w w:val="110"/>
        </w:rPr>
        <w:t>utilize</w:t>
      </w:r>
      <w:r>
        <w:rPr>
          <w:spacing w:val="-12"/>
          <w:w w:val="110"/>
        </w:rPr>
        <w:t xml:space="preserve"> </w:t>
      </w:r>
      <w:r>
        <w:rPr>
          <w:w w:val="110"/>
        </w:rPr>
        <w:t>is</w:t>
      </w:r>
      <w:r>
        <w:rPr>
          <w:spacing w:val="-12"/>
          <w:w w:val="110"/>
        </w:rPr>
        <w:t xml:space="preserve"> </w:t>
      </w:r>
      <w:r>
        <w:rPr>
          <w:w w:val="110"/>
        </w:rPr>
        <w:t>a</w:t>
      </w:r>
      <w:r>
        <w:rPr>
          <w:spacing w:val="-12"/>
          <w:w w:val="110"/>
        </w:rPr>
        <w:t xml:space="preserve"> </w:t>
      </w:r>
      <w:r>
        <w:rPr>
          <w:w w:val="110"/>
        </w:rPr>
        <w:t>very</w:t>
      </w:r>
      <w:r>
        <w:rPr>
          <w:spacing w:val="-11"/>
          <w:w w:val="110"/>
        </w:rPr>
        <w:t xml:space="preserve"> </w:t>
      </w:r>
      <w:r>
        <w:rPr>
          <w:w w:val="110"/>
        </w:rPr>
        <w:t xml:space="preserve">simple </w:t>
      </w:r>
      <w:r>
        <w:rPr>
          <w:spacing w:val="-1"/>
          <w:w w:val="106"/>
        </w:rPr>
        <w:t>one</w:t>
      </w:r>
      <w:r>
        <w:rPr>
          <w:w w:val="106"/>
        </w:rPr>
        <w:t>.</w:t>
      </w:r>
      <w:r>
        <w:t xml:space="preserve">  </w:t>
      </w:r>
      <w:r>
        <w:rPr>
          <w:spacing w:val="-22"/>
        </w:rPr>
        <w:t xml:space="preserve"> </w:t>
      </w:r>
      <w:r>
        <w:rPr>
          <w:spacing w:val="-1"/>
          <w:w w:val="111"/>
        </w:rPr>
        <w:t>Le</w:t>
      </w:r>
      <w:r>
        <w:rPr>
          <w:w w:val="111"/>
        </w:rPr>
        <w:t>t</w:t>
      </w:r>
      <w:r>
        <w:t xml:space="preserve"> </w:t>
      </w:r>
      <w:r>
        <w:rPr>
          <w:spacing w:val="-20"/>
        </w:rPr>
        <w:t xml:space="preserve"> </w:t>
      </w:r>
      <w:r>
        <w:rPr>
          <w:rFonts w:ascii="Arial" w:hAnsi="Arial"/>
          <w:b/>
          <w:w w:val="108"/>
        </w:rPr>
        <w:t>x</w:t>
      </w:r>
      <w:r>
        <w:rPr>
          <w:rFonts w:ascii="Arial" w:hAnsi="Arial"/>
          <w:b/>
          <w:spacing w:val="22"/>
        </w:rPr>
        <w:t xml:space="preserve"> </w:t>
      </w:r>
      <w:r>
        <w:rPr>
          <w:rFonts w:ascii="Georgia" w:hAnsi="Georgia"/>
          <w:w w:val="122"/>
        </w:rPr>
        <w:t>=</w:t>
      </w:r>
      <w:r>
        <w:rPr>
          <w:rFonts w:ascii="Georgia" w:hAnsi="Georgia"/>
        </w:rPr>
        <w:t xml:space="preserve"> </w:t>
      </w:r>
      <w:r>
        <w:rPr>
          <w:rFonts w:ascii="Georgia" w:hAnsi="Georgia"/>
          <w:spacing w:val="-19"/>
        </w:rPr>
        <w:t xml:space="preserve"> </w:t>
      </w:r>
      <w:r>
        <w:rPr>
          <w:rFonts w:ascii="Georgia" w:hAnsi="Georgia"/>
          <w:w w:val="105"/>
        </w:rPr>
        <w:t>(</w:t>
      </w:r>
      <w:r>
        <w:rPr>
          <w:i/>
          <w:w w:val="128"/>
        </w:rPr>
        <w:t>x</w:t>
      </w:r>
      <w:r>
        <w:rPr>
          <w:spacing w:val="10"/>
          <w:w w:val="105"/>
          <w:vertAlign w:val="subscript"/>
        </w:rPr>
        <w:t>1</w:t>
      </w:r>
      <w:r>
        <w:rPr>
          <w:i/>
          <w:w w:val="110"/>
        </w:rPr>
        <w:t>,</w:t>
      </w:r>
      <w:r>
        <w:rPr>
          <w:i/>
          <w:spacing w:val="-17"/>
        </w:rPr>
        <w:t xml:space="preserve"> </w:t>
      </w:r>
      <w:r>
        <w:rPr>
          <w:i/>
          <w:w w:val="128"/>
        </w:rPr>
        <w:t>x</w:t>
      </w:r>
      <w:r>
        <w:rPr>
          <w:spacing w:val="10"/>
          <w:w w:val="105"/>
          <w:vertAlign w:val="subscript"/>
        </w:rPr>
        <w:t>2</w:t>
      </w:r>
      <w:r>
        <w:rPr>
          <w:rFonts w:ascii="Georgia" w:hAnsi="Georgia"/>
          <w:w w:val="105"/>
        </w:rPr>
        <w:t>)</w:t>
      </w:r>
      <w:r>
        <w:rPr>
          <w:rFonts w:ascii="Georgia" w:hAnsi="Georgia"/>
        </w:rPr>
        <w:t xml:space="preserve"> </w:t>
      </w:r>
      <w:r>
        <w:rPr>
          <w:rFonts w:ascii="Georgia" w:hAnsi="Georgia"/>
          <w:spacing w:val="-17"/>
        </w:rPr>
        <w:t xml:space="preserve"> </w:t>
      </w:r>
      <w:r>
        <w:rPr>
          <w:spacing w:val="-1"/>
          <w:w w:val="113"/>
        </w:rPr>
        <w:t>an</w:t>
      </w:r>
      <w:r>
        <w:rPr>
          <w:w w:val="113"/>
        </w:rPr>
        <w:t>d</w:t>
      </w:r>
      <w:r>
        <w:t xml:space="preserve"> </w:t>
      </w:r>
      <w:r>
        <w:rPr>
          <w:spacing w:val="-21"/>
        </w:rPr>
        <w:t xml:space="preserve"> </w:t>
      </w:r>
      <w:r>
        <w:rPr>
          <w:spacing w:val="-6"/>
          <w:w w:val="101"/>
        </w:rPr>
        <w:t>w</w:t>
      </w:r>
      <w:r>
        <w:rPr>
          <w:w w:val="101"/>
        </w:rPr>
        <w:t>e</w:t>
      </w:r>
      <w:r>
        <w:t xml:space="preserve"> </w:t>
      </w:r>
      <w:r>
        <w:rPr>
          <w:spacing w:val="-21"/>
        </w:rPr>
        <w:t xml:space="preserve"> </w:t>
      </w:r>
      <w:r>
        <w:rPr>
          <w:w w:val="101"/>
        </w:rPr>
        <w:t>wis</w:t>
      </w:r>
      <w:r>
        <w:rPr>
          <w:w w:val="112"/>
        </w:rPr>
        <w:t>h</w:t>
      </w:r>
      <w:r>
        <w:t xml:space="preserve"> </w:t>
      </w:r>
      <w:r>
        <w:rPr>
          <w:spacing w:val="-21"/>
        </w:rPr>
        <w:t xml:space="preserve"> </w:t>
      </w:r>
      <w:r>
        <w:rPr>
          <w:spacing w:val="-1"/>
          <w:w w:val="116"/>
        </w:rPr>
        <w:t>t</w:t>
      </w:r>
      <w:r>
        <w:rPr>
          <w:w w:val="116"/>
        </w:rPr>
        <w:t>o</w:t>
      </w:r>
      <w:r>
        <w:t xml:space="preserve"> </w:t>
      </w:r>
      <w:r>
        <w:rPr>
          <w:spacing w:val="-21"/>
        </w:rPr>
        <w:t xml:space="preserve"> </w:t>
      </w:r>
      <w:r>
        <w:rPr>
          <w:w w:val="105"/>
        </w:rPr>
        <w:t>find</w:t>
      </w:r>
      <w:r>
        <w:t xml:space="preserve"> </w:t>
      </w:r>
      <w:r>
        <w:rPr>
          <w:spacing w:val="-20"/>
        </w:rPr>
        <w:t xml:space="preserve"> </w:t>
      </w:r>
      <w:r>
        <w:rPr>
          <w:rFonts w:ascii="Arial" w:hAnsi="Arial"/>
          <w:b/>
          <w:w w:val="108"/>
        </w:rPr>
        <w:t>x</w:t>
      </w:r>
      <w:r>
        <w:rPr>
          <w:rFonts w:ascii="Lucida Sans Unicode" w:hAnsi="Lucida Sans Unicode"/>
          <w:w w:val="68"/>
          <w:vertAlign w:val="superscript"/>
        </w:rPr>
        <w:t>∗</w:t>
      </w:r>
      <w:r>
        <w:rPr>
          <w:rFonts w:ascii="Lucida Sans Unicode" w:hAnsi="Lucida Sans Unicode"/>
          <w:spacing w:val="26"/>
        </w:rPr>
        <w:t xml:space="preserve"> </w:t>
      </w:r>
      <w:r>
        <w:rPr>
          <w:w w:val="106"/>
        </w:rPr>
        <w:t>su</w:t>
      </w:r>
      <w:r>
        <w:rPr>
          <w:spacing w:val="-6"/>
          <w:w w:val="106"/>
        </w:rPr>
        <w:t>c</w:t>
      </w:r>
      <w:r>
        <w:rPr>
          <w:w w:val="112"/>
        </w:rPr>
        <w:t>h</w:t>
      </w:r>
      <w:r>
        <w:t xml:space="preserve"> </w:t>
      </w:r>
      <w:r>
        <w:rPr>
          <w:spacing w:val="-21"/>
        </w:rPr>
        <w:t xml:space="preserve"> </w:t>
      </w:r>
      <w:r>
        <w:rPr>
          <w:spacing w:val="-1"/>
          <w:w w:val="124"/>
        </w:rPr>
        <w:t>tha</w:t>
      </w:r>
      <w:r>
        <w:rPr>
          <w:w w:val="124"/>
        </w:rPr>
        <w:t>t</w:t>
      </w:r>
      <w:r>
        <w:t xml:space="preserve"> </w:t>
      </w:r>
      <w:r>
        <w:rPr>
          <w:spacing w:val="-21"/>
        </w:rPr>
        <w:t xml:space="preserve"> </w:t>
      </w:r>
      <w:r>
        <w:rPr>
          <w:i/>
          <w:w w:val="128"/>
        </w:rPr>
        <w:t>x</w:t>
      </w:r>
      <w:r>
        <w:rPr>
          <w:spacing w:val="-80"/>
          <w:w w:val="113"/>
          <w:position w:val="-4"/>
          <w:sz w:val="14"/>
        </w:rPr>
        <w:t>1</w:t>
      </w:r>
      <w:r>
        <w:rPr>
          <w:rFonts w:ascii="Lucida Sans Unicode" w:hAnsi="Lucida Sans Unicode"/>
          <w:w w:val="73"/>
          <w:position w:val="7"/>
          <w:sz w:val="14"/>
        </w:rPr>
        <w:t>∗</w:t>
      </w:r>
      <w:r>
        <w:rPr>
          <w:rFonts w:ascii="Lucida Sans Unicode" w:hAnsi="Lucida Sans Unicode"/>
          <w:position w:val="7"/>
          <w:sz w:val="14"/>
        </w:rPr>
        <w:t xml:space="preserve"> </w:t>
      </w:r>
      <w:r>
        <w:rPr>
          <w:rFonts w:ascii="Lucida Sans Unicode" w:hAnsi="Lucida Sans Unicode"/>
          <w:spacing w:val="-1"/>
          <w:position w:val="7"/>
          <w:sz w:val="14"/>
        </w:rPr>
        <w:t xml:space="preserve"> </w:t>
      </w:r>
      <w:r>
        <w:rPr>
          <w:rFonts w:ascii="Georgia" w:hAnsi="Georgia"/>
          <w:w w:val="122"/>
        </w:rPr>
        <w:t>=</w:t>
      </w:r>
      <w:r>
        <w:rPr>
          <w:rFonts w:ascii="Georgia" w:hAnsi="Georgia"/>
        </w:rPr>
        <w:t xml:space="preserve"> </w:t>
      </w:r>
      <w:r>
        <w:rPr>
          <w:rFonts w:ascii="Georgia" w:hAnsi="Georgia"/>
          <w:spacing w:val="-19"/>
        </w:rPr>
        <w:t xml:space="preserve"> </w:t>
      </w:r>
      <w:r>
        <w:rPr>
          <w:rFonts w:ascii="Georgia" w:hAnsi="Georgia"/>
          <w:w w:val="118"/>
        </w:rPr>
        <w:t>1</w:t>
      </w:r>
      <w:r>
        <w:rPr>
          <w:rFonts w:ascii="Georgia" w:hAnsi="Georgia"/>
        </w:rPr>
        <w:t xml:space="preserve"> </w:t>
      </w:r>
      <w:r>
        <w:rPr>
          <w:rFonts w:ascii="Georgia" w:hAnsi="Georgia"/>
          <w:spacing w:val="-17"/>
        </w:rPr>
        <w:t xml:space="preserve"> </w:t>
      </w:r>
      <w:r>
        <w:rPr>
          <w:spacing w:val="-1"/>
          <w:w w:val="113"/>
        </w:rPr>
        <w:t>an</w:t>
      </w:r>
      <w:r>
        <w:rPr>
          <w:w w:val="113"/>
        </w:rPr>
        <w:t>d</w:t>
      </w:r>
      <w:r>
        <w:t xml:space="preserve"> </w:t>
      </w:r>
      <w:r>
        <w:rPr>
          <w:spacing w:val="-20"/>
        </w:rPr>
        <w:t xml:space="preserve"> </w:t>
      </w:r>
      <w:r>
        <w:rPr>
          <w:i/>
          <w:w w:val="128"/>
        </w:rPr>
        <w:t>x</w:t>
      </w:r>
      <w:r>
        <w:rPr>
          <w:rFonts w:ascii="Lucida Sans Unicode" w:hAnsi="Lucida Sans Unicode"/>
          <w:spacing w:val="-82"/>
          <w:w w:val="68"/>
          <w:vertAlign w:val="superscript"/>
        </w:rPr>
        <w:t>∗</w:t>
      </w:r>
      <w:r>
        <w:rPr>
          <w:w w:val="113"/>
          <w:position w:val="-4"/>
          <w:sz w:val="14"/>
        </w:rPr>
        <w:t>2</w:t>
      </w:r>
      <w:r>
        <w:rPr>
          <w:position w:val="-4"/>
          <w:sz w:val="14"/>
        </w:rPr>
        <w:t xml:space="preserve">  </w:t>
      </w:r>
      <w:r>
        <w:rPr>
          <w:spacing w:val="-16"/>
          <w:position w:val="-4"/>
          <w:sz w:val="14"/>
        </w:rPr>
        <w:t xml:space="preserve"> </w:t>
      </w:r>
      <w:r>
        <w:rPr>
          <w:rFonts w:ascii="Georgia" w:hAnsi="Georgia"/>
          <w:w w:val="122"/>
        </w:rPr>
        <w:t>=</w:t>
      </w:r>
      <w:r>
        <w:rPr>
          <w:rFonts w:ascii="Georgia" w:hAnsi="Georgia"/>
        </w:rPr>
        <w:t xml:space="preserve"> </w:t>
      </w:r>
      <w:r>
        <w:rPr>
          <w:rFonts w:ascii="Georgia" w:hAnsi="Georgia"/>
          <w:spacing w:val="-19"/>
        </w:rPr>
        <w:t xml:space="preserve"> </w:t>
      </w:r>
      <w:r>
        <w:rPr>
          <w:rFonts w:ascii="Georgia" w:hAnsi="Georgia"/>
          <w:w w:val="118"/>
        </w:rPr>
        <w:t>1</w:t>
      </w:r>
      <w:r>
        <w:rPr>
          <w:w w:val="113"/>
        </w:rPr>
        <w:t>.</w:t>
      </w:r>
      <w:r>
        <w:t xml:space="preserve">  </w:t>
      </w:r>
      <w:r>
        <w:rPr>
          <w:spacing w:val="-22"/>
        </w:rPr>
        <w:t xml:space="preserve"> </w:t>
      </w:r>
      <w:r>
        <w:rPr>
          <w:spacing w:val="-1"/>
          <w:w w:val="107"/>
        </w:rPr>
        <w:t>Whil</w:t>
      </w:r>
      <w:r>
        <w:rPr>
          <w:w w:val="107"/>
        </w:rPr>
        <w:t>e</w:t>
      </w:r>
      <w:r>
        <w:t xml:space="preserve"> </w:t>
      </w:r>
      <w:r>
        <w:rPr>
          <w:spacing w:val="-21"/>
        </w:rPr>
        <w:t xml:space="preserve"> </w:t>
      </w:r>
      <w:r>
        <w:rPr>
          <w:w w:val="105"/>
        </w:rPr>
        <w:t>finding</w:t>
      </w:r>
      <w:r>
        <w:t xml:space="preserve"> </w:t>
      </w:r>
      <w:r>
        <w:rPr>
          <w:spacing w:val="-21"/>
        </w:rPr>
        <w:t xml:space="preserve"> </w:t>
      </w:r>
      <w:r>
        <w:rPr>
          <w:w w:val="102"/>
        </w:rPr>
        <w:t>s</w:t>
      </w:r>
      <w:r>
        <w:rPr>
          <w:w w:val="107"/>
        </w:rPr>
        <w:t>u</w:t>
      </w:r>
      <w:r>
        <w:rPr>
          <w:spacing w:val="-6"/>
          <w:w w:val="107"/>
        </w:rPr>
        <w:t>c</w:t>
      </w:r>
      <w:r>
        <w:rPr>
          <w:w w:val="112"/>
        </w:rPr>
        <w:t>h</w:t>
      </w:r>
      <w:r>
        <w:t xml:space="preserve"> </w:t>
      </w:r>
      <w:r>
        <w:rPr>
          <w:spacing w:val="-21"/>
        </w:rPr>
        <w:t xml:space="preserve"> </w:t>
      </w:r>
      <w:r>
        <w:rPr>
          <w:spacing w:val="-1"/>
          <w:w w:val="113"/>
        </w:rPr>
        <w:t>a</w:t>
      </w:r>
      <w:r>
        <w:rPr>
          <w:w w:val="113"/>
        </w:rPr>
        <w:t>n</w:t>
      </w:r>
      <w:r>
        <w:t xml:space="preserve"> </w:t>
      </w:r>
      <w:r>
        <w:rPr>
          <w:spacing w:val="-20"/>
        </w:rPr>
        <w:t xml:space="preserve"> </w:t>
      </w:r>
      <w:r>
        <w:rPr>
          <w:i/>
          <w:w w:val="128"/>
        </w:rPr>
        <w:t>x</w:t>
      </w:r>
      <w:r>
        <w:rPr>
          <w:rFonts w:ascii="Lucida Sans Unicode" w:hAnsi="Lucida Sans Unicode"/>
          <w:w w:val="68"/>
          <w:vertAlign w:val="superscript"/>
        </w:rPr>
        <w:t>∗</w:t>
      </w:r>
      <w:r>
        <w:rPr>
          <w:rFonts w:ascii="Lucida Sans Unicode" w:hAnsi="Lucida Sans Unicode"/>
          <w:spacing w:val="26"/>
        </w:rPr>
        <w:t xml:space="preserve"> </w:t>
      </w:r>
      <w:r>
        <w:rPr>
          <w:spacing w:val="-1"/>
          <w:w w:val="102"/>
        </w:rPr>
        <w:t>i</w:t>
      </w:r>
      <w:r>
        <w:rPr>
          <w:w w:val="102"/>
        </w:rPr>
        <w:t>s</w:t>
      </w:r>
      <w:r>
        <w:t xml:space="preserve"> </w:t>
      </w:r>
      <w:r>
        <w:rPr>
          <w:spacing w:val="-21"/>
        </w:rPr>
        <w:t xml:space="preserve"> </w:t>
      </w:r>
      <w:r>
        <w:rPr>
          <w:spacing w:val="-1"/>
          <w:w w:val="112"/>
        </w:rPr>
        <w:t xml:space="preserve">trivial, </w:t>
      </w:r>
      <w:r>
        <w:rPr>
          <w:spacing w:val="-3"/>
          <w:w w:val="110"/>
        </w:rPr>
        <w:t xml:space="preserve">we </w:t>
      </w:r>
      <w:r>
        <w:rPr>
          <w:w w:val="110"/>
        </w:rPr>
        <w:t xml:space="preserve">don a veil of ignorance and proceed as if it were not. This essentially means that our function </w:t>
      </w:r>
      <w:r>
        <w:rPr>
          <w:i/>
          <w:w w:val="145"/>
        </w:rPr>
        <w:t xml:space="preserve">f </w:t>
      </w:r>
      <w:r>
        <w:rPr>
          <w:rFonts w:ascii="Georgia" w:hAnsi="Georgia"/>
          <w:w w:val="110"/>
        </w:rPr>
        <w:t>(</w:t>
      </w:r>
      <w:r>
        <w:rPr>
          <w:rFonts w:ascii="Arial" w:hAnsi="Arial"/>
          <w:b/>
          <w:w w:val="110"/>
        </w:rPr>
        <w:t>x</w:t>
      </w:r>
      <w:r>
        <w:rPr>
          <w:rFonts w:ascii="Georgia" w:hAnsi="Georgia"/>
          <w:w w:val="110"/>
        </w:rPr>
        <w:t xml:space="preserve">) </w:t>
      </w:r>
      <w:r>
        <w:rPr>
          <w:w w:val="110"/>
        </w:rPr>
        <w:t>is an AND gate. Searching for an AND gate in the set of quantum gates will lead to disappointment. Since an AND gate is not reversible,</w:t>
      </w:r>
      <w:r>
        <w:rPr>
          <w:spacing w:val="-10"/>
          <w:w w:val="110"/>
        </w:rPr>
        <w:t xml:space="preserve"> </w:t>
      </w:r>
      <w:r>
        <w:rPr>
          <w:w w:val="110"/>
        </w:rPr>
        <w:t>it</w:t>
      </w:r>
      <w:r>
        <w:rPr>
          <w:spacing w:val="-9"/>
          <w:w w:val="110"/>
        </w:rPr>
        <w:t xml:space="preserve"> </w:t>
      </w:r>
      <w:r>
        <w:rPr>
          <w:w w:val="110"/>
        </w:rPr>
        <w:t>cannot</w:t>
      </w:r>
      <w:r>
        <w:rPr>
          <w:spacing w:val="-10"/>
          <w:w w:val="110"/>
        </w:rPr>
        <w:t xml:space="preserve"> </w:t>
      </w:r>
      <w:r>
        <w:rPr>
          <w:spacing w:val="2"/>
          <w:w w:val="110"/>
        </w:rPr>
        <w:t>be</w:t>
      </w:r>
      <w:r>
        <w:rPr>
          <w:spacing w:val="-9"/>
          <w:w w:val="110"/>
        </w:rPr>
        <w:t xml:space="preserve"> </w:t>
      </w:r>
      <w:r>
        <w:rPr>
          <w:w w:val="110"/>
        </w:rPr>
        <w:t>part</w:t>
      </w:r>
      <w:r>
        <w:rPr>
          <w:spacing w:val="-10"/>
          <w:w w:val="110"/>
        </w:rPr>
        <w:t xml:space="preserve"> </w:t>
      </w:r>
      <w:r>
        <w:rPr>
          <w:w w:val="110"/>
        </w:rPr>
        <w:t>of</w:t>
      </w:r>
      <w:r>
        <w:rPr>
          <w:spacing w:val="-9"/>
          <w:w w:val="110"/>
        </w:rPr>
        <w:t xml:space="preserve"> </w:t>
      </w:r>
      <w:r>
        <w:rPr>
          <w:w w:val="110"/>
        </w:rPr>
        <w:t>a</w:t>
      </w:r>
      <w:r>
        <w:rPr>
          <w:spacing w:val="-10"/>
          <w:w w:val="110"/>
        </w:rPr>
        <w:t xml:space="preserve"> </w:t>
      </w:r>
      <w:r>
        <w:rPr>
          <w:w w:val="110"/>
        </w:rPr>
        <w:t>quantum</w:t>
      </w:r>
      <w:r>
        <w:rPr>
          <w:spacing w:val="-9"/>
          <w:w w:val="110"/>
        </w:rPr>
        <w:t xml:space="preserve"> </w:t>
      </w:r>
      <w:r>
        <w:rPr>
          <w:w w:val="110"/>
        </w:rPr>
        <w:t>circuit.</w:t>
      </w:r>
      <w:r>
        <w:rPr>
          <w:spacing w:val="6"/>
          <w:w w:val="110"/>
        </w:rPr>
        <w:t xml:space="preserve"> </w:t>
      </w:r>
      <w:r>
        <w:rPr>
          <w:spacing w:val="-3"/>
          <w:w w:val="110"/>
        </w:rPr>
        <w:t>However,</w:t>
      </w:r>
      <w:r>
        <w:rPr>
          <w:spacing w:val="-10"/>
          <w:w w:val="110"/>
        </w:rPr>
        <w:t xml:space="preserve"> </w:t>
      </w:r>
      <w:r>
        <w:rPr>
          <w:w w:val="110"/>
        </w:rPr>
        <w:t>a</w:t>
      </w:r>
      <w:r>
        <w:rPr>
          <w:spacing w:val="-9"/>
          <w:w w:val="110"/>
        </w:rPr>
        <w:t xml:space="preserve"> </w:t>
      </w:r>
      <w:r>
        <w:rPr>
          <w:spacing w:val="-4"/>
          <w:w w:val="110"/>
        </w:rPr>
        <w:t>Toffoli</w:t>
      </w:r>
      <w:r>
        <w:rPr>
          <w:spacing w:val="-10"/>
          <w:w w:val="110"/>
        </w:rPr>
        <w:t xml:space="preserve"> </w:t>
      </w:r>
      <w:r>
        <w:rPr>
          <w:w w:val="110"/>
        </w:rPr>
        <w:t>gate</w:t>
      </w:r>
      <w:r>
        <w:rPr>
          <w:spacing w:val="-9"/>
          <w:w w:val="110"/>
        </w:rPr>
        <w:t xml:space="preserve"> </w:t>
      </w:r>
      <w:r>
        <w:rPr>
          <w:w w:val="110"/>
        </w:rPr>
        <w:t>[</w:t>
      </w:r>
      <w:hyperlink w:anchor="_bookmark323" w:history="1">
        <w:r>
          <w:rPr>
            <w:w w:val="110"/>
          </w:rPr>
          <w:t>104</w:t>
        </w:r>
      </w:hyperlink>
      <w:r>
        <w:rPr>
          <w:w w:val="110"/>
        </w:rPr>
        <w:t>]</w:t>
      </w:r>
      <w:r>
        <w:rPr>
          <w:spacing w:val="-10"/>
          <w:w w:val="110"/>
        </w:rPr>
        <w:t xml:space="preserve"> </w:t>
      </w:r>
      <w:r>
        <w:rPr>
          <w:w w:val="110"/>
        </w:rPr>
        <w:t>is</w:t>
      </w:r>
      <w:r>
        <w:rPr>
          <w:spacing w:val="-9"/>
          <w:w w:val="110"/>
        </w:rPr>
        <w:t xml:space="preserve"> </w:t>
      </w:r>
      <w:r>
        <w:rPr>
          <w:w w:val="110"/>
        </w:rPr>
        <w:t>similar</w:t>
      </w:r>
      <w:r>
        <w:rPr>
          <w:spacing w:val="-9"/>
          <w:w w:val="110"/>
        </w:rPr>
        <w:t xml:space="preserve"> </w:t>
      </w:r>
      <w:r>
        <w:rPr>
          <w:w w:val="110"/>
        </w:rPr>
        <w:t>to</w:t>
      </w:r>
      <w:r>
        <w:rPr>
          <w:spacing w:val="-10"/>
          <w:w w:val="110"/>
        </w:rPr>
        <w:t xml:space="preserve"> </w:t>
      </w:r>
      <w:r>
        <w:rPr>
          <w:w w:val="110"/>
        </w:rPr>
        <w:t>a</w:t>
      </w:r>
      <w:r>
        <w:rPr>
          <w:spacing w:val="-9"/>
          <w:w w:val="110"/>
        </w:rPr>
        <w:t xml:space="preserve"> </w:t>
      </w:r>
      <w:r>
        <w:rPr>
          <w:w w:val="110"/>
        </w:rPr>
        <w:t>classical</w:t>
      </w:r>
      <w:r>
        <w:rPr>
          <w:spacing w:val="-10"/>
          <w:w w:val="110"/>
        </w:rPr>
        <w:t xml:space="preserve"> </w:t>
      </w:r>
      <w:r>
        <w:rPr>
          <w:w w:val="110"/>
        </w:rPr>
        <w:t>AND</w:t>
      </w:r>
      <w:r>
        <w:rPr>
          <w:spacing w:val="-9"/>
          <w:w w:val="110"/>
        </w:rPr>
        <w:t xml:space="preserve"> </w:t>
      </w:r>
      <w:r>
        <w:rPr>
          <w:w w:val="110"/>
        </w:rPr>
        <w:t>gate,</w:t>
      </w:r>
      <w:r>
        <w:rPr>
          <w:spacing w:val="-10"/>
          <w:w w:val="110"/>
        </w:rPr>
        <w:t xml:space="preserve"> </w:t>
      </w:r>
      <w:r>
        <w:rPr>
          <w:w w:val="110"/>
        </w:rPr>
        <w:t>but</w:t>
      </w:r>
    </w:p>
    <w:p w:rsidR="00A325FF" w:rsidRDefault="002220C9">
      <w:pPr>
        <w:pStyle w:val="Brdtekst"/>
        <w:spacing w:before="16" w:line="228" w:lineRule="auto"/>
        <w:ind w:left="132" w:right="415" w:firstLine="7"/>
        <w:jc w:val="both"/>
      </w:pPr>
      <w:r>
        <w:rPr>
          <w:noProof/>
          <w:lang w:val="da-DK" w:eastAsia="da-DK" w:bidi="ar-SA"/>
        </w:rPr>
        <mc:AlternateContent>
          <mc:Choice Requires="wps">
            <w:drawing>
              <wp:anchor distT="0" distB="0" distL="114300" distR="114300" simplePos="0" relativeHeight="481841152" behindDoc="1" locked="0" layoutInCell="1" allowOverlap="1">
                <wp:simplePos x="0" y="0"/>
                <wp:positionH relativeFrom="page">
                  <wp:posOffset>4815840</wp:posOffset>
                </wp:positionH>
                <wp:positionV relativeFrom="paragraph">
                  <wp:posOffset>367030</wp:posOffset>
                </wp:positionV>
                <wp:extent cx="140970" cy="472440"/>
                <wp:effectExtent l="0" t="0" r="0" b="0"/>
                <wp:wrapNone/>
                <wp:docPr id="3021" name="Text Box 2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rPr>
                            </w:pPr>
                            <w:r>
                              <w:rPr>
                                <w:rFonts w:ascii="Arial"/>
                                <w:w w:val="199"/>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7" o:spid="_x0000_s1042" type="#_x0000_t202" style="position:absolute;left:0;text-align:left;margin-left:379.2pt;margin-top:28.9pt;width:11.1pt;height:37.2pt;z-index:-2147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hitQIAALY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" filled="f" stroked="f">
                <v:textbox inset="0,0,0,0">
                  <w:txbxContent>
                    <w:p w:rsidR="00A325FF" w:rsidRDefault="00D10E8B">
                      <w:pPr>
                        <w:pStyle w:val="Brdtekst"/>
                        <w:spacing w:line="196" w:lineRule="exact"/>
                        <w:rPr>
                          <w:rFonts w:ascii="Arial"/>
                        </w:rPr>
                      </w:pPr>
                      <w:r>
                        <w:rPr>
                          <w:rFonts w:ascii="Arial"/>
                          <w:w w:val="199"/>
                        </w:rPr>
                        <w:t>L</w:t>
                      </w:r>
                    </w:p>
                  </w:txbxContent>
                </v:textbox>
                <w10:wrap anchorx="page"/>
              </v:shape>
            </w:pict>
          </mc:Fallback>
        </mc:AlternateContent>
      </w:r>
      <w:r w:rsidR="00D10E8B">
        <w:rPr>
          <w:w w:val="110"/>
        </w:rPr>
        <w:t>comes with an extra feature that is useful for our purposes. The Toffoli gate takes three bits as input and outputs three bits. The first two bits are unmodified. The third bit is flipped if the first two bits are 1. In other words, the Toffoli gate implem</w:t>
      </w:r>
      <w:r w:rsidR="00D10E8B">
        <w:rPr>
          <w:w w:val="110"/>
        </w:rPr>
        <w:t xml:space="preserve">ents our desired quantum oracle where the first two inputs are </w:t>
      </w:r>
      <w:r w:rsidR="00D10E8B">
        <w:rPr>
          <w:i/>
          <w:w w:val="110"/>
        </w:rPr>
        <w:t>x</w:t>
      </w:r>
      <w:r w:rsidR="00D10E8B">
        <w:rPr>
          <w:w w:val="110"/>
          <w:vertAlign w:val="subscript"/>
        </w:rPr>
        <w:t>1</w:t>
      </w:r>
      <w:r w:rsidR="00D10E8B">
        <w:rPr>
          <w:w w:val="110"/>
        </w:rPr>
        <w:t xml:space="preserve"> and </w:t>
      </w:r>
      <w:r w:rsidR="00D10E8B">
        <w:rPr>
          <w:i/>
          <w:w w:val="110"/>
        </w:rPr>
        <w:t>x</w:t>
      </w:r>
      <w:r w:rsidR="00D10E8B">
        <w:rPr>
          <w:w w:val="110"/>
          <w:vertAlign w:val="subscript"/>
        </w:rPr>
        <w:t>2</w:t>
      </w:r>
      <w:r w:rsidR="00D10E8B">
        <w:rPr>
          <w:w w:val="110"/>
        </w:rPr>
        <w:t xml:space="preserve"> and the third bit is the </w:t>
      </w:r>
      <w:r w:rsidR="00D10E8B">
        <w:rPr>
          <w:w w:val="106"/>
        </w:rPr>
        <w:t>ancillary</w:t>
      </w:r>
      <w:r w:rsidR="00D10E8B">
        <w:t xml:space="preserve"> </w:t>
      </w:r>
      <w:r w:rsidR="00D10E8B">
        <w:rPr>
          <w:w w:val="114"/>
        </w:rPr>
        <w:t>bit,</w:t>
      </w:r>
      <w:r w:rsidR="00D10E8B">
        <w:t xml:space="preserve"> </w:t>
      </w:r>
      <w:r w:rsidR="00D10E8B">
        <w:rPr>
          <w:i/>
          <w:w w:val="88"/>
        </w:rPr>
        <w:t>q</w:t>
      </w:r>
      <w:r w:rsidR="00D10E8B">
        <w:rPr>
          <w:w w:val="110"/>
        </w:rPr>
        <w:t>.</w:t>
      </w:r>
      <w:r w:rsidR="00D10E8B">
        <w:t xml:space="preserve">  </w:t>
      </w:r>
      <w:r w:rsidR="00D10E8B">
        <w:rPr>
          <w:w w:val="110"/>
        </w:rPr>
        <w:t>The</w:t>
      </w:r>
      <w:r w:rsidR="00D10E8B">
        <w:t xml:space="preserve"> </w:t>
      </w:r>
      <w:r w:rsidR="00D10E8B">
        <w:rPr>
          <w:w w:val="110"/>
        </w:rPr>
        <w:t>b</w:t>
      </w:r>
      <w:r w:rsidR="00D10E8B">
        <w:rPr>
          <w:w w:val="99"/>
        </w:rPr>
        <w:t>e</w:t>
      </w:r>
      <w:r w:rsidR="00D10E8B">
        <w:rPr>
          <w:w w:val="111"/>
        </w:rPr>
        <w:t>ha</w:t>
      </w:r>
      <w:r w:rsidR="00D10E8B">
        <w:rPr>
          <w:w w:val="105"/>
        </w:rPr>
        <w:t>vior</w:t>
      </w:r>
      <w:r w:rsidR="00D10E8B">
        <w:t xml:space="preserve"> </w:t>
      </w:r>
      <w:r w:rsidR="00D10E8B">
        <w:rPr>
          <w:w w:val="96"/>
        </w:rPr>
        <w:t>of</w:t>
      </w:r>
      <w:r w:rsidR="00D10E8B">
        <w:t xml:space="preserve"> </w:t>
      </w:r>
      <w:r w:rsidR="00D10E8B">
        <w:rPr>
          <w:w w:val="113"/>
        </w:rPr>
        <w:t>the</w:t>
      </w:r>
      <w:r w:rsidR="00D10E8B">
        <w:t xml:space="preserve"> </w:t>
      </w:r>
      <w:r w:rsidR="00D10E8B">
        <w:rPr>
          <w:w w:val="104"/>
        </w:rPr>
        <w:t>oracle</w:t>
      </w:r>
      <w:r w:rsidR="00D10E8B">
        <w:t xml:space="preserve"> </w:t>
      </w:r>
      <w:r w:rsidR="00D10E8B">
        <w:rPr>
          <w:w w:val="106"/>
        </w:rPr>
        <w:t>in</w:t>
      </w:r>
      <w:r w:rsidR="00D10E8B">
        <w:t xml:space="preserve"> </w:t>
      </w:r>
      <w:r w:rsidR="00D10E8B">
        <w:rPr>
          <w:w w:val="105"/>
        </w:rPr>
        <w:t>general</w:t>
      </w:r>
      <w:r w:rsidR="00D10E8B">
        <w:t xml:space="preserve"> </w:t>
      </w:r>
      <w:r w:rsidR="00D10E8B">
        <w:t>is</w:t>
      </w:r>
      <w:r w:rsidR="00D10E8B">
        <w:t xml:space="preserve"> </w:t>
      </w:r>
      <w:r w:rsidR="00D10E8B">
        <w:rPr>
          <w:rFonts w:ascii="Lucida Sans Unicode" w:hAnsi="Lucida Sans Unicode"/>
          <w:w w:val="73"/>
        </w:rPr>
        <w:t>|</w:t>
      </w:r>
      <w:r w:rsidR="00D10E8B">
        <w:rPr>
          <w:rFonts w:ascii="Arial" w:hAnsi="Arial"/>
          <w:b/>
          <w:w w:val="108"/>
        </w:rPr>
        <w:t>x</w:t>
      </w:r>
      <w:r w:rsidR="00D10E8B">
        <w:rPr>
          <w:rFonts w:ascii="Lucida Sans Unicode" w:hAnsi="Lucida Sans Unicode"/>
          <w:w w:val="118"/>
        </w:rPr>
        <w:t>)</w:t>
      </w:r>
      <w:r w:rsidR="00D10E8B">
        <w:rPr>
          <w:rFonts w:ascii="Lucida Sans Unicode" w:hAnsi="Lucida Sans Unicode"/>
        </w:rPr>
        <w:t xml:space="preserve"> </w:t>
      </w:r>
      <w:r w:rsidR="00D10E8B">
        <w:rPr>
          <w:rFonts w:ascii="Lucida Sans Unicode" w:hAnsi="Lucida Sans Unicode"/>
          <w:w w:val="73"/>
        </w:rPr>
        <w:t>|</w:t>
      </w:r>
      <w:r w:rsidR="00D10E8B">
        <w:rPr>
          <w:i/>
          <w:w w:val="88"/>
        </w:rPr>
        <w:t>q</w:t>
      </w:r>
      <w:r w:rsidR="00D10E8B">
        <w:rPr>
          <w:rFonts w:ascii="Lucida Sans Unicode" w:hAnsi="Lucida Sans Unicode"/>
          <w:w w:val="118"/>
        </w:rPr>
        <w:t>)</w:t>
      </w:r>
      <w:r w:rsidR="00D10E8B">
        <w:rPr>
          <w:rFonts w:ascii="Lucida Sans Unicode" w:hAnsi="Lucida Sans Unicode"/>
        </w:rPr>
        <w:t xml:space="preserve"> </w:t>
      </w:r>
      <w:r w:rsidR="00D10E8B">
        <w:rPr>
          <w:rFonts w:ascii="Lucida Sans Unicode" w:hAnsi="Lucida Sans Unicode"/>
          <w:w w:val="106"/>
        </w:rPr>
        <w:t>→</w:t>
      </w:r>
      <w:r w:rsidR="00D10E8B">
        <w:rPr>
          <w:rFonts w:ascii="Lucida Sans Unicode" w:hAnsi="Lucida Sans Unicode"/>
        </w:rPr>
        <w:t xml:space="preserve"> </w:t>
      </w:r>
      <w:r w:rsidR="00D10E8B">
        <w:rPr>
          <w:rFonts w:ascii="Lucida Sans Unicode" w:hAnsi="Lucida Sans Unicode"/>
          <w:w w:val="73"/>
        </w:rPr>
        <w:t>|</w:t>
      </w:r>
      <w:r w:rsidR="00D10E8B">
        <w:rPr>
          <w:rFonts w:ascii="Arial" w:hAnsi="Arial"/>
          <w:b/>
          <w:w w:val="108"/>
        </w:rPr>
        <w:t>x</w:t>
      </w:r>
      <w:r w:rsidR="00D10E8B">
        <w:rPr>
          <w:rFonts w:ascii="Lucida Sans Unicode" w:hAnsi="Lucida Sans Unicode"/>
          <w:w w:val="118"/>
        </w:rPr>
        <w:t>)</w:t>
      </w:r>
      <w:r w:rsidR="00D10E8B">
        <w:rPr>
          <w:rFonts w:ascii="Lucida Sans Unicode" w:hAnsi="Lucida Sans Unicode"/>
        </w:rPr>
        <w:t xml:space="preserve"> </w:t>
      </w:r>
      <w:r w:rsidR="00D10E8B">
        <w:rPr>
          <w:rFonts w:ascii="Lucida Sans Unicode" w:hAnsi="Lucida Sans Unicode"/>
          <w:w w:val="73"/>
        </w:rPr>
        <w:t>|</w:t>
      </w:r>
      <w:r w:rsidR="00D10E8B">
        <w:rPr>
          <w:i/>
          <w:w w:val="175"/>
        </w:rPr>
        <w:t>f</w:t>
      </w:r>
      <w:r w:rsidR="00D10E8B">
        <w:rPr>
          <w:i/>
        </w:rPr>
        <w:t xml:space="preserve"> </w:t>
      </w:r>
      <w:r w:rsidR="00D10E8B">
        <w:rPr>
          <w:rFonts w:ascii="Georgia" w:hAnsi="Georgia"/>
          <w:w w:val="103"/>
        </w:rPr>
        <w:t>(</w:t>
      </w:r>
      <w:r w:rsidR="00D10E8B">
        <w:rPr>
          <w:rFonts w:ascii="Arial" w:hAnsi="Arial"/>
          <w:b/>
          <w:w w:val="108"/>
        </w:rPr>
        <w:t>x</w:t>
      </w:r>
      <w:r w:rsidR="00D10E8B">
        <w:rPr>
          <w:rFonts w:ascii="Georgia" w:hAnsi="Georgia"/>
          <w:w w:val="103"/>
        </w:rPr>
        <w:t>)</w:t>
      </w:r>
      <w:r w:rsidR="00D10E8B">
        <w:rPr>
          <w:rFonts w:ascii="Georgia" w:hAnsi="Georgia"/>
        </w:rPr>
        <w:t xml:space="preserve">      </w:t>
      </w:r>
      <w:r w:rsidR="00D10E8B">
        <w:rPr>
          <w:i/>
          <w:w w:val="88"/>
        </w:rPr>
        <w:t>q</w:t>
      </w:r>
      <w:r w:rsidR="00D10E8B">
        <w:rPr>
          <w:rFonts w:ascii="Lucida Sans Unicode" w:hAnsi="Lucida Sans Unicode"/>
          <w:w w:val="118"/>
        </w:rPr>
        <w:t>)</w:t>
      </w:r>
      <w:r w:rsidR="00D10E8B">
        <w:rPr>
          <w:w w:val="110"/>
        </w:rPr>
        <w:t>.</w:t>
      </w:r>
    </w:p>
    <w:p w:rsidR="00A325FF" w:rsidRDefault="00A325FF">
      <w:pPr>
        <w:pStyle w:val="Brdtekst"/>
        <w:spacing w:before="7"/>
        <w:rPr>
          <w:sz w:val="35"/>
        </w:rPr>
      </w:pPr>
    </w:p>
    <w:p w:rsidR="00A325FF" w:rsidRDefault="00D10E8B">
      <w:pPr>
        <w:tabs>
          <w:tab w:val="left" w:pos="4407"/>
        </w:tabs>
        <w:ind w:left="3985"/>
        <w:rPr>
          <w:b/>
          <w:sz w:val="18"/>
        </w:rPr>
      </w:pPr>
      <w:bookmarkStart w:id="21" w:name="_bookmark13"/>
      <w:bookmarkEnd w:id="21"/>
      <w:r>
        <w:rPr>
          <w:b/>
          <w:w w:val="120"/>
          <w:sz w:val="18"/>
        </w:rPr>
        <w:t>B.</w:t>
      </w:r>
      <w:r>
        <w:rPr>
          <w:b/>
          <w:w w:val="120"/>
          <w:sz w:val="18"/>
        </w:rPr>
        <w:tab/>
        <w:t>Algorithm</w:t>
      </w:r>
      <w:r>
        <w:rPr>
          <w:b/>
          <w:spacing w:val="15"/>
          <w:w w:val="120"/>
          <w:sz w:val="18"/>
        </w:rPr>
        <w:t xml:space="preserve"> </w:t>
      </w:r>
      <w:r>
        <w:rPr>
          <w:b/>
          <w:w w:val="120"/>
          <w:sz w:val="18"/>
        </w:rPr>
        <w:t>description</w:t>
      </w:r>
    </w:p>
    <w:p w:rsidR="00A325FF" w:rsidRDefault="00A325FF">
      <w:pPr>
        <w:pStyle w:val="Brdtekst"/>
        <w:spacing w:before="11"/>
        <w:rPr>
          <w:b/>
          <w:sz w:val="24"/>
        </w:rPr>
      </w:pPr>
    </w:p>
    <w:p w:rsidR="00A325FF" w:rsidRDefault="00D10E8B">
      <w:pPr>
        <w:pStyle w:val="Brdtekst"/>
        <w:ind w:left="140" w:right="415" w:firstLine="199"/>
        <w:jc w:val="both"/>
      </w:pPr>
      <w:r>
        <w:rPr>
          <w:w w:val="110"/>
        </w:rPr>
        <w:t>Here we present a brief introduction to Grover’s algorithm. A more detailed account can be found in Nielsen and Chuang [</w:t>
      </w:r>
      <w:hyperlink w:anchor="_bookmark294" w:history="1">
        <w:r>
          <w:rPr>
            <w:w w:val="110"/>
          </w:rPr>
          <w:t>75</w:t>
        </w:r>
      </w:hyperlink>
      <w:r>
        <w:rPr>
          <w:w w:val="110"/>
        </w:rPr>
        <w:t>]. An operator, called the Grover operator, is they key piece of machinery in Grover’s algorithm. This operator is defined by</w:t>
      </w:r>
    </w:p>
    <w:p w:rsidR="00A325FF" w:rsidRDefault="00D10E8B">
      <w:pPr>
        <w:tabs>
          <w:tab w:val="left" w:pos="9947"/>
        </w:tabs>
        <w:spacing w:before="148"/>
        <w:ind w:left="4327"/>
        <w:rPr>
          <w:sz w:val="20"/>
        </w:rPr>
      </w:pPr>
      <w:r>
        <w:rPr>
          <w:i/>
          <w:w w:val="105"/>
          <w:sz w:val="20"/>
        </w:rPr>
        <w:t xml:space="preserve">G </w:t>
      </w:r>
      <w:r>
        <w:rPr>
          <w:rFonts w:ascii="Georgia" w:hAnsi="Georgia"/>
          <w:w w:val="105"/>
          <w:sz w:val="20"/>
        </w:rPr>
        <w:t>=</w:t>
      </w:r>
      <w:r>
        <w:rPr>
          <w:rFonts w:ascii="Georgia" w:hAnsi="Georgia"/>
          <w:spacing w:val="2"/>
          <w:w w:val="105"/>
          <w:sz w:val="20"/>
        </w:rPr>
        <w:t xml:space="preserve"> </w:t>
      </w:r>
      <w:r>
        <w:rPr>
          <w:rFonts w:ascii="Georgia" w:hAnsi="Georgia"/>
          <w:w w:val="105"/>
          <w:sz w:val="20"/>
        </w:rPr>
        <w:t>(2</w:t>
      </w:r>
      <w:r>
        <w:rPr>
          <w:rFonts w:ascii="Georgia" w:hAnsi="Georgia"/>
          <w:spacing w:val="-20"/>
          <w:w w:val="105"/>
          <w:sz w:val="20"/>
        </w:rPr>
        <w:t xml:space="preserve"> </w:t>
      </w:r>
      <w:r>
        <w:rPr>
          <w:rFonts w:ascii="Lucida Sans Unicode" w:hAnsi="Lucida Sans Unicode"/>
          <w:spacing w:val="2"/>
          <w:w w:val="105"/>
          <w:sz w:val="20"/>
        </w:rPr>
        <w:t>|</w:t>
      </w:r>
      <w:r>
        <w:rPr>
          <w:i/>
          <w:spacing w:val="2"/>
          <w:w w:val="105"/>
          <w:sz w:val="20"/>
        </w:rPr>
        <w:t>ψ</w:t>
      </w:r>
      <w:r>
        <w:rPr>
          <w:rFonts w:ascii="Lucida Sans Unicode" w:hAnsi="Lucida Sans Unicode"/>
          <w:spacing w:val="2"/>
          <w:w w:val="105"/>
          <w:sz w:val="20"/>
        </w:rPr>
        <w:t>)</w:t>
      </w:r>
      <w:r>
        <w:rPr>
          <w:rFonts w:ascii="Lucida Sans Unicode" w:hAnsi="Lucida Sans Unicode"/>
          <w:spacing w:val="-35"/>
          <w:w w:val="105"/>
          <w:sz w:val="20"/>
        </w:rPr>
        <w:t xml:space="preserve"> </w:t>
      </w:r>
      <w:r>
        <w:rPr>
          <w:rFonts w:ascii="Lucida Sans Unicode" w:hAnsi="Lucida Sans Unicode"/>
          <w:spacing w:val="2"/>
          <w:w w:val="105"/>
          <w:sz w:val="20"/>
        </w:rPr>
        <w:t>(</w:t>
      </w:r>
      <w:r>
        <w:rPr>
          <w:i/>
          <w:spacing w:val="2"/>
          <w:w w:val="105"/>
          <w:sz w:val="20"/>
        </w:rPr>
        <w:t>ψ</w:t>
      </w:r>
      <w:r>
        <w:rPr>
          <w:rFonts w:ascii="Lucida Sans Unicode" w:hAnsi="Lucida Sans Unicode"/>
          <w:spacing w:val="2"/>
          <w:w w:val="105"/>
          <w:sz w:val="20"/>
        </w:rPr>
        <w:t>|</w:t>
      </w:r>
      <w:r>
        <w:rPr>
          <w:rFonts w:ascii="Lucida Sans Unicode" w:hAnsi="Lucida Sans Unicode"/>
          <w:spacing w:val="-24"/>
          <w:w w:val="105"/>
          <w:sz w:val="20"/>
        </w:rPr>
        <w:t xml:space="preserve"> </w:t>
      </w:r>
      <w:r>
        <w:rPr>
          <w:rFonts w:ascii="Lucida Sans Unicode" w:hAnsi="Lucida Sans Unicode"/>
          <w:w w:val="105"/>
          <w:sz w:val="20"/>
        </w:rPr>
        <w:t>−</w:t>
      </w:r>
      <w:r>
        <w:rPr>
          <w:rFonts w:ascii="Lucida Sans Unicode" w:hAnsi="Lucida Sans Unicode"/>
          <w:spacing w:val="-24"/>
          <w:w w:val="105"/>
          <w:sz w:val="20"/>
        </w:rPr>
        <w:t xml:space="preserve"> </w:t>
      </w:r>
      <w:r>
        <w:rPr>
          <w:i/>
          <w:spacing w:val="5"/>
          <w:w w:val="105"/>
          <w:sz w:val="20"/>
        </w:rPr>
        <w:t>I</w:t>
      </w:r>
      <w:r>
        <w:rPr>
          <w:rFonts w:ascii="Georgia" w:hAnsi="Georgia"/>
          <w:spacing w:val="5"/>
          <w:w w:val="105"/>
          <w:sz w:val="20"/>
        </w:rPr>
        <w:t>)</w:t>
      </w:r>
      <w:r>
        <w:rPr>
          <w:i/>
          <w:spacing w:val="5"/>
          <w:w w:val="105"/>
          <w:sz w:val="20"/>
        </w:rPr>
        <w:t>O</w:t>
      </w:r>
      <w:r>
        <w:rPr>
          <w:i/>
          <w:spacing w:val="5"/>
          <w:w w:val="105"/>
          <w:sz w:val="20"/>
        </w:rPr>
        <w:tab/>
      </w:r>
      <w:r>
        <w:rPr>
          <w:w w:val="105"/>
          <w:sz w:val="20"/>
        </w:rPr>
        <w:t>(13)</w:t>
      </w:r>
    </w:p>
    <w:p w:rsidR="00A325FF" w:rsidRDefault="00D10E8B">
      <w:pPr>
        <w:pStyle w:val="Brdtekst"/>
        <w:spacing w:before="161" w:line="208" w:lineRule="auto"/>
        <w:ind w:left="140" w:right="535" w:hanging="8"/>
      </w:pPr>
      <w:r>
        <w:rPr>
          <w:w w:val="105"/>
        </w:rPr>
        <w:t xml:space="preserve">where </w:t>
      </w:r>
      <w:r>
        <w:rPr>
          <w:i/>
          <w:w w:val="105"/>
        </w:rPr>
        <w:t xml:space="preserve">ψ </w:t>
      </w:r>
      <w:r>
        <w:rPr>
          <w:w w:val="105"/>
        </w:rPr>
        <w:t xml:space="preserve">is the uniform superposition of all states and </w:t>
      </w:r>
      <w:r>
        <w:rPr>
          <w:i/>
          <w:w w:val="105"/>
        </w:rPr>
        <w:t xml:space="preserve">O </w:t>
      </w:r>
      <w:r>
        <w:rPr>
          <w:w w:val="105"/>
        </w:rPr>
        <w:t xml:space="preserve">is the oracle operator (see Fig. </w:t>
      </w:r>
      <w:hyperlink w:anchor="_bookmark15" w:history="1">
        <w:r>
          <w:rPr>
            <w:w w:val="105"/>
          </w:rPr>
          <w:t xml:space="preserve">1 </w:t>
        </w:r>
      </w:hyperlink>
      <w:r>
        <w:rPr>
          <w:w w:val="105"/>
        </w:rPr>
        <w:t>for a concrete representation   of</w:t>
      </w:r>
      <w:r>
        <w:rPr>
          <w:spacing w:val="16"/>
          <w:w w:val="105"/>
        </w:rPr>
        <w:t xml:space="preserve"> </w:t>
      </w:r>
      <w:r>
        <w:rPr>
          <w:w w:val="105"/>
        </w:rPr>
        <w:t>this</w:t>
      </w:r>
      <w:r>
        <w:rPr>
          <w:spacing w:val="17"/>
          <w:w w:val="105"/>
        </w:rPr>
        <w:t xml:space="preserve"> </w:t>
      </w:r>
      <w:r>
        <w:rPr>
          <w:w w:val="105"/>
        </w:rPr>
        <w:t>operator</w:t>
      </w:r>
      <w:r>
        <w:rPr>
          <w:spacing w:val="17"/>
          <w:w w:val="105"/>
        </w:rPr>
        <w:t xml:space="preserve"> </w:t>
      </w:r>
      <w:r>
        <w:rPr>
          <w:w w:val="105"/>
        </w:rPr>
        <w:t>in</w:t>
      </w:r>
      <w:r>
        <w:rPr>
          <w:spacing w:val="17"/>
          <w:w w:val="105"/>
        </w:rPr>
        <w:t xml:space="preserve"> </w:t>
      </w:r>
      <w:r>
        <w:rPr>
          <w:w w:val="105"/>
        </w:rPr>
        <w:t>the</w:t>
      </w:r>
      <w:r>
        <w:rPr>
          <w:spacing w:val="17"/>
          <w:w w:val="105"/>
        </w:rPr>
        <w:t xml:space="preserve"> </w:t>
      </w:r>
      <w:r>
        <w:rPr>
          <w:w w:val="105"/>
        </w:rPr>
        <w:t>case</w:t>
      </w:r>
      <w:r>
        <w:rPr>
          <w:spacing w:val="17"/>
          <w:w w:val="105"/>
        </w:rPr>
        <w:t xml:space="preserve"> </w:t>
      </w:r>
      <w:r>
        <w:rPr>
          <w:w w:val="105"/>
        </w:rPr>
        <w:t>where</w:t>
      </w:r>
      <w:r>
        <w:rPr>
          <w:spacing w:val="17"/>
          <w:w w:val="105"/>
        </w:rPr>
        <w:t xml:space="preserve"> </w:t>
      </w:r>
      <w:r>
        <w:rPr>
          <w:rFonts w:ascii="Arial" w:hAnsi="Arial"/>
          <w:b/>
          <w:w w:val="105"/>
        </w:rPr>
        <w:t>x</w:t>
      </w:r>
      <w:r>
        <w:rPr>
          <w:rFonts w:ascii="Arial" w:hAnsi="Arial"/>
          <w:b/>
          <w:spacing w:val="12"/>
          <w:w w:val="105"/>
        </w:rPr>
        <w:t xml:space="preserve"> </w:t>
      </w:r>
      <w:r>
        <w:rPr>
          <w:w w:val="105"/>
        </w:rPr>
        <w:t>consists</w:t>
      </w:r>
      <w:r>
        <w:rPr>
          <w:spacing w:val="17"/>
          <w:w w:val="105"/>
        </w:rPr>
        <w:t xml:space="preserve"> </w:t>
      </w:r>
      <w:r>
        <w:rPr>
          <w:w w:val="105"/>
        </w:rPr>
        <w:t>of</w:t>
      </w:r>
      <w:r>
        <w:rPr>
          <w:spacing w:val="17"/>
          <w:w w:val="105"/>
        </w:rPr>
        <w:t xml:space="preserve"> </w:t>
      </w:r>
      <w:r>
        <w:rPr>
          <w:w w:val="105"/>
        </w:rPr>
        <w:t>2</w:t>
      </w:r>
      <w:r>
        <w:rPr>
          <w:spacing w:val="17"/>
          <w:w w:val="105"/>
        </w:rPr>
        <w:t xml:space="preserve"> </w:t>
      </w:r>
      <w:r>
        <w:rPr>
          <w:w w:val="105"/>
        </w:rPr>
        <w:t>bits).</w:t>
      </w:r>
      <w:r>
        <w:rPr>
          <w:spacing w:val="40"/>
          <w:w w:val="105"/>
        </w:rPr>
        <w:t xml:space="preserve"> </w:t>
      </w:r>
      <w:r>
        <w:rPr>
          <w:w w:val="105"/>
        </w:rPr>
        <w:t>The</w:t>
      </w:r>
      <w:r>
        <w:rPr>
          <w:spacing w:val="17"/>
          <w:w w:val="105"/>
        </w:rPr>
        <w:t xml:space="preserve"> </w:t>
      </w:r>
      <w:r>
        <w:rPr>
          <w:w w:val="105"/>
        </w:rPr>
        <w:t>action</w:t>
      </w:r>
      <w:r>
        <w:rPr>
          <w:spacing w:val="17"/>
          <w:w w:val="105"/>
        </w:rPr>
        <w:t xml:space="preserve"> </w:t>
      </w:r>
      <w:r>
        <w:rPr>
          <w:w w:val="105"/>
        </w:rPr>
        <w:t>of</w:t>
      </w:r>
      <w:r>
        <w:rPr>
          <w:spacing w:val="17"/>
          <w:w w:val="105"/>
        </w:rPr>
        <w:t xml:space="preserve"> </w:t>
      </w:r>
      <w:r>
        <w:rPr>
          <w:rFonts w:ascii="Georgia" w:hAnsi="Georgia"/>
          <w:w w:val="105"/>
        </w:rPr>
        <w:t>(2</w:t>
      </w:r>
      <w:r>
        <w:rPr>
          <w:rFonts w:ascii="Georgia" w:hAnsi="Georgia"/>
          <w:spacing w:val="-17"/>
          <w:w w:val="105"/>
        </w:rPr>
        <w:t xml:space="preserve"> </w:t>
      </w:r>
      <w:r>
        <w:rPr>
          <w:rFonts w:ascii="Lucida Sans Unicode" w:hAnsi="Lucida Sans Unicode"/>
          <w:spacing w:val="2"/>
          <w:w w:val="105"/>
        </w:rPr>
        <w:t>|</w:t>
      </w:r>
      <w:r>
        <w:rPr>
          <w:i/>
          <w:spacing w:val="2"/>
          <w:w w:val="105"/>
        </w:rPr>
        <w:t>ψ</w:t>
      </w:r>
      <w:r>
        <w:rPr>
          <w:rFonts w:ascii="Lucida Sans Unicode" w:hAnsi="Lucida Sans Unicode"/>
          <w:spacing w:val="2"/>
          <w:w w:val="105"/>
        </w:rPr>
        <w:t>)</w:t>
      </w:r>
      <w:r>
        <w:rPr>
          <w:rFonts w:ascii="Lucida Sans Unicode" w:hAnsi="Lucida Sans Unicode"/>
          <w:spacing w:val="-31"/>
          <w:w w:val="105"/>
        </w:rPr>
        <w:t xml:space="preserve"> </w:t>
      </w:r>
      <w:r>
        <w:rPr>
          <w:rFonts w:ascii="Lucida Sans Unicode" w:hAnsi="Lucida Sans Unicode"/>
          <w:spacing w:val="2"/>
          <w:w w:val="105"/>
        </w:rPr>
        <w:t>(</w:t>
      </w:r>
      <w:r>
        <w:rPr>
          <w:i/>
          <w:spacing w:val="2"/>
          <w:w w:val="105"/>
        </w:rPr>
        <w:t>ψ</w:t>
      </w:r>
      <w:r>
        <w:rPr>
          <w:rFonts w:ascii="Lucida Sans Unicode" w:hAnsi="Lucida Sans Unicode"/>
          <w:spacing w:val="2"/>
          <w:w w:val="105"/>
        </w:rPr>
        <w:t>|</w:t>
      </w:r>
      <w:r>
        <w:rPr>
          <w:rFonts w:ascii="Lucida Sans Unicode" w:hAnsi="Lucida Sans Unicode"/>
          <w:spacing w:val="-20"/>
          <w:w w:val="105"/>
        </w:rPr>
        <w:t xml:space="preserve"> </w:t>
      </w:r>
      <w:r>
        <w:rPr>
          <w:rFonts w:ascii="Lucida Sans Unicode" w:hAnsi="Lucida Sans Unicode"/>
          <w:w w:val="105"/>
        </w:rPr>
        <w:t>−</w:t>
      </w:r>
      <w:r>
        <w:rPr>
          <w:rFonts w:ascii="Lucida Sans Unicode" w:hAnsi="Lucida Sans Unicode"/>
          <w:spacing w:val="-20"/>
          <w:w w:val="105"/>
        </w:rPr>
        <w:t xml:space="preserve"> </w:t>
      </w:r>
      <w:r>
        <w:rPr>
          <w:i/>
          <w:spacing w:val="7"/>
          <w:w w:val="105"/>
        </w:rPr>
        <w:t>I</w:t>
      </w:r>
      <w:r>
        <w:rPr>
          <w:rFonts w:ascii="Georgia" w:hAnsi="Georgia"/>
          <w:spacing w:val="7"/>
          <w:w w:val="105"/>
        </w:rPr>
        <w:t>)</w:t>
      </w:r>
      <w:r>
        <w:rPr>
          <w:rFonts w:ascii="Georgia" w:hAnsi="Georgia"/>
          <w:spacing w:val="19"/>
          <w:w w:val="105"/>
        </w:rPr>
        <w:t xml:space="preserve"> </w:t>
      </w:r>
      <w:r>
        <w:rPr>
          <w:w w:val="105"/>
        </w:rPr>
        <w:t>on</w:t>
      </w:r>
      <w:r>
        <w:rPr>
          <w:spacing w:val="17"/>
          <w:w w:val="105"/>
        </w:rPr>
        <w:t xml:space="preserve"> </w:t>
      </w:r>
      <w:r>
        <w:rPr>
          <w:w w:val="105"/>
        </w:rPr>
        <w:t>an</w:t>
      </w:r>
      <w:r>
        <w:rPr>
          <w:spacing w:val="17"/>
          <w:w w:val="105"/>
        </w:rPr>
        <w:t xml:space="preserve"> </w:t>
      </w:r>
      <w:r>
        <w:rPr>
          <w:w w:val="105"/>
        </w:rPr>
        <w:t>arbitrary</w:t>
      </w:r>
      <w:r>
        <w:rPr>
          <w:spacing w:val="17"/>
          <w:w w:val="105"/>
        </w:rPr>
        <w:t xml:space="preserve"> </w:t>
      </w:r>
      <w:r>
        <w:rPr>
          <w:w w:val="105"/>
        </w:rPr>
        <w:t>state</w:t>
      </w:r>
      <w:r>
        <w:rPr>
          <w:spacing w:val="17"/>
          <w:w w:val="105"/>
        </w:rPr>
        <w:t xml:space="preserve"> </w:t>
      </w:r>
      <w:r>
        <w:rPr>
          <w:w w:val="105"/>
        </w:rPr>
        <w:t>is</w:t>
      </w:r>
    </w:p>
    <w:p w:rsidR="00A325FF" w:rsidRDefault="002220C9">
      <w:pPr>
        <w:tabs>
          <w:tab w:val="left" w:pos="9947"/>
        </w:tabs>
        <w:spacing w:before="9"/>
        <w:ind w:left="3344"/>
        <w:rPr>
          <w:sz w:val="20"/>
        </w:rPr>
      </w:pPr>
      <w:r>
        <w:rPr>
          <w:noProof/>
          <w:lang w:val="da-DK" w:eastAsia="da-DK" w:bidi="ar-SA"/>
        </w:rPr>
        <mc:AlternateContent>
          <mc:Choice Requires="wps">
            <w:drawing>
              <wp:anchor distT="0" distB="0" distL="0" distR="0" simplePos="0" relativeHeight="487602688" behindDoc="1" locked="0" layoutInCell="1" allowOverlap="1">
                <wp:simplePos x="0" y="0"/>
                <wp:positionH relativeFrom="page">
                  <wp:posOffset>3582035</wp:posOffset>
                </wp:positionH>
                <wp:positionV relativeFrom="paragraph">
                  <wp:posOffset>328295</wp:posOffset>
                </wp:positionV>
                <wp:extent cx="36195" cy="88900"/>
                <wp:effectExtent l="0" t="0" r="0" b="0"/>
                <wp:wrapTopAndBottom/>
                <wp:docPr id="3020" name="Text Box 2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6" o:spid="_x0000_s1043" type="#_x0000_t202" style="position:absolute;left:0;text-align:left;margin-left:282.05pt;margin-top:25.85pt;width:2.85pt;height:7pt;z-index:-1571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ITtgIAALQ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" filled="f" stroked="f">
                <v:textbox inset="0,0,0,0">
                  <w:txbxContent>
                    <w:p w:rsidR="00A325FF" w:rsidRDefault="00D10E8B">
                      <w:pPr>
                        <w:spacing w:line="135" w:lineRule="exact"/>
                        <w:rPr>
                          <w:i/>
                          <w:sz w:val="14"/>
                        </w:rPr>
                      </w:pPr>
                      <w:r>
                        <w:rPr>
                          <w:i/>
                          <w:w w:val="144"/>
                          <w:sz w:val="14"/>
                        </w:rPr>
                        <w:t>i</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7603200" behindDoc="1" locked="0" layoutInCell="1" allowOverlap="1">
                <wp:simplePos x="0" y="0"/>
                <wp:positionH relativeFrom="page">
                  <wp:posOffset>4212590</wp:posOffset>
                </wp:positionH>
                <wp:positionV relativeFrom="paragraph">
                  <wp:posOffset>328295</wp:posOffset>
                </wp:positionV>
                <wp:extent cx="36195" cy="88900"/>
                <wp:effectExtent l="0" t="0" r="0" b="0"/>
                <wp:wrapTopAndBottom/>
                <wp:docPr id="3019" name="Text Box 2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5" o:spid="_x0000_s1044" type="#_x0000_t202" style="position:absolute;left:0;text-align:left;margin-left:331.7pt;margin-top:25.85pt;width:2.85pt;height:7pt;z-index:-15713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" filled="f" stroked="f">
                <v:textbox inset="0,0,0,0">
                  <w:txbxContent>
                    <w:p w:rsidR="00A325FF" w:rsidRDefault="00D10E8B">
                      <w:pPr>
                        <w:spacing w:line="135" w:lineRule="exact"/>
                        <w:rPr>
                          <w:i/>
                          <w:sz w:val="14"/>
                        </w:rPr>
                      </w:pPr>
                      <w:r>
                        <w:rPr>
                          <w:i/>
                          <w:w w:val="144"/>
                          <w:sz w:val="14"/>
                        </w:rPr>
                        <w:t>i</w:t>
                      </w:r>
                    </w:p>
                  </w:txbxContent>
                </v:textbox>
                <w10:wrap type="topAndBottom" anchorx="page"/>
              </v:shape>
            </w:pict>
          </mc:Fallback>
        </mc:AlternateContent>
      </w:r>
      <w:bookmarkStart w:id="22" w:name="_bookmark14"/>
      <w:bookmarkEnd w:id="22"/>
      <w:r w:rsidR="00D10E8B">
        <w:rPr>
          <w:rFonts w:ascii="Georgia" w:hAnsi="Georgia"/>
          <w:w w:val="110"/>
          <w:sz w:val="20"/>
        </w:rPr>
        <w:t>(2</w:t>
      </w:r>
      <w:r w:rsidR="00D10E8B">
        <w:rPr>
          <w:rFonts w:ascii="Georgia" w:hAnsi="Georgia"/>
          <w:spacing w:val="-25"/>
          <w:w w:val="110"/>
          <w:sz w:val="20"/>
        </w:rPr>
        <w:t xml:space="preserve"> </w:t>
      </w:r>
      <w:r w:rsidR="00D10E8B">
        <w:rPr>
          <w:rFonts w:ascii="Lucida Sans Unicode" w:hAnsi="Lucida Sans Unicode"/>
          <w:spacing w:val="2"/>
          <w:w w:val="110"/>
          <w:sz w:val="20"/>
        </w:rPr>
        <w:t>|</w:t>
      </w:r>
      <w:r w:rsidR="00D10E8B">
        <w:rPr>
          <w:i/>
          <w:spacing w:val="2"/>
          <w:w w:val="110"/>
          <w:sz w:val="20"/>
        </w:rPr>
        <w:t>ψ</w:t>
      </w:r>
      <w:r w:rsidR="00D10E8B">
        <w:rPr>
          <w:rFonts w:ascii="Lucida Sans Unicode" w:hAnsi="Lucida Sans Unicode"/>
          <w:spacing w:val="2"/>
          <w:w w:val="110"/>
          <w:sz w:val="20"/>
        </w:rPr>
        <w:t>)</w:t>
      </w:r>
      <w:r w:rsidR="00D10E8B">
        <w:rPr>
          <w:rFonts w:ascii="Lucida Sans Unicode" w:hAnsi="Lucida Sans Unicode"/>
          <w:spacing w:val="-40"/>
          <w:w w:val="110"/>
          <w:sz w:val="20"/>
        </w:rPr>
        <w:t xml:space="preserve"> </w:t>
      </w:r>
      <w:r w:rsidR="00D10E8B">
        <w:rPr>
          <w:rFonts w:ascii="Lucida Sans Unicode" w:hAnsi="Lucida Sans Unicode"/>
          <w:spacing w:val="2"/>
          <w:w w:val="110"/>
          <w:sz w:val="20"/>
        </w:rPr>
        <w:t>(</w:t>
      </w:r>
      <w:r w:rsidR="00D10E8B">
        <w:rPr>
          <w:i/>
          <w:spacing w:val="2"/>
          <w:w w:val="110"/>
          <w:sz w:val="20"/>
        </w:rPr>
        <w:t>ψ</w:t>
      </w:r>
      <w:r w:rsidR="00D10E8B">
        <w:rPr>
          <w:rFonts w:ascii="Lucida Sans Unicode" w:hAnsi="Lucida Sans Unicode"/>
          <w:spacing w:val="2"/>
          <w:w w:val="110"/>
          <w:sz w:val="20"/>
        </w:rPr>
        <w:t>|</w:t>
      </w:r>
      <w:r w:rsidR="00D10E8B">
        <w:rPr>
          <w:rFonts w:ascii="Lucida Sans Unicode" w:hAnsi="Lucida Sans Unicode"/>
          <w:spacing w:val="-30"/>
          <w:w w:val="110"/>
          <w:sz w:val="20"/>
        </w:rPr>
        <w:t xml:space="preserve"> </w:t>
      </w:r>
      <w:r w:rsidR="00D10E8B">
        <w:rPr>
          <w:rFonts w:ascii="Lucida Sans Unicode" w:hAnsi="Lucida Sans Unicode"/>
          <w:w w:val="110"/>
          <w:sz w:val="20"/>
        </w:rPr>
        <w:t>−</w:t>
      </w:r>
      <w:r w:rsidR="00D10E8B">
        <w:rPr>
          <w:rFonts w:ascii="Lucida Sans Unicode" w:hAnsi="Lucida Sans Unicode"/>
          <w:spacing w:val="-30"/>
          <w:w w:val="110"/>
          <w:sz w:val="20"/>
        </w:rPr>
        <w:t xml:space="preserve"> </w:t>
      </w:r>
      <w:r w:rsidR="00D10E8B">
        <w:rPr>
          <w:i/>
          <w:spacing w:val="7"/>
          <w:w w:val="110"/>
          <w:sz w:val="20"/>
        </w:rPr>
        <w:t>I</w:t>
      </w:r>
      <w:r w:rsidR="00D10E8B">
        <w:rPr>
          <w:rFonts w:ascii="Georgia" w:hAnsi="Georgia"/>
          <w:spacing w:val="7"/>
          <w:w w:val="110"/>
          <w:sz w:val="20"/>
        </w:rPr>
        <w:t>)</w:t>
      </w:r>
      <w:r w:rsidR="00D10E8B">
        <w:rPr>
          <w:rFonts w:ascii="Georgia" w:hAnsi="Georgia"/>
          <w:spacing w:val="-23"/>
          <w:w w:val="110"/>
          <w:sz w:val="20"/>
        </w:rPr>
        <w:t xml:space="preserve"> </w:t>
      </w:r>
      <w:r w:rsidR="00D10E8B">
        <w:rPr>
          <w:rFonts w:ascii="Arial" w:hAnsi="Arial"/>
          <w:w w:val="210"/>
          <w:position w:val="19"/>
          <w:sz w:val="20"/>
        </w:rPr>
        <w:t>Σ</w:t>
      </w:r>
      <w:r w:rsidR="00D10E8B">
        <w:rPr>
          <w:rFonts w:ascii="Arial" w:hAnsi="Arial"/>
          <w:spacing w:val="-88"/>
          <w:w w:val="210"/>
          <w:position w:val="19"/>
          <w:sz w:val="20"/>
        </w:rPr>
        <w:t xml:space="preserve"> </w:t>
      </w:r>
      <w:r w:rsidR="00D10E8B">
        <w:rPr>
          <w:i/>
          <w:w w:val="110"/>
          <w:sz w:val="20"/>
        </w:rPr>
        <w:t>a</w:t>
      </w:r>
      <w:r w:rsidR="00D10E8B">
        <w:rPr>
          <w:i/>
          <w:w w:val="110"/>
          <w:sz w:val="20"/>
          <w:vertAlign w:val="subscript"/>
        </w:rPr>
        <w:t>i</w:t>
      </w:r>
      <w:r w:rsidR="00D10E8B">
        <w:rPr>
          <w:i/>
          <w:spacing w:val="-17"/>
          <w:w w:val="110"/>
          <w:sz w:val="20"/>
        </w:rPr>
        <w:t xml:space="preserve"> </w:t>
      </w:r>
      <w:r w:rsidR="00D10E8B">
        <w:rPr>
          <w:rFonts w:ascii="Lucida Sans Unicode" w:hAnsi="Lucida Sans Unicode"/>
          <w:w w:val="110"/>
          <w:sz w:val="20"/>
        </w:rPr>
        <w:t>|</w:t>
      </w:r>
      <w:r w:rsidR="00D10E8B">
        <w:rPr>
          <w:i/>
          <w:w w:val="110"/>
          <w:sz w:val="20"/>
        </w:rPr>
        <w:t>i</w:t>
      </w:r>
      <w:r w:rsidR="00D10E8B">
        <w:rPr>
          <w:rFonts w:ascii="Lucida Sans Unicode" w:hAnsi="Lucida Sans Unicode"/>
          <w:w w:val="110"/>
          <w:sz w:val="20"/>
        </w:rPr>
        <w:t>)</w:t>
      </w:r>
      <w:r w:rsidR="00D10E8B">
        <w:rPr>
          <w:rFonts w:ascii="Lucida Sans Unicode" w:hAnsi="Lucida Sans Unicode"/>
          <w:spacing w:val="-20"/>
          <w:w w:val="110"/>
          <w:sz w:val="20"/>
        </w:rPr>
        <w:t xml:space="preserve"> </w:t>
      </w:r>
      <w:r w:rsidR="00D10E8B">
        <w:rPr>
          <w:rFonts w:ascii="Georgia" w:hAnsi="Georgia"/>
          <w:w w:val="110"/>
          <w:sz w:val="20"/>
        </w:rPr>
        <w:t>=</w:t>
      </w:r>
      <w:r w:rsidR="00D10E8B">
        <w:rPr>
          <w:rFonts w:ascii="Georgia" w:hAnsi="Georgia"/>
          <w:spacing w:val="-4"/>
          <w:w w:val="110"/>
          <w:sz w:val="20"/>
        </w:rPr>
        <w:t xml:space="preserve"> </w:t>
      </w:r>
      <w:r w:rsidR="00D10E8B">
        <w:rPr>
          <w:rFonts w:ascii="Arial" w:hAnsi="Arial"/>
          <w:w w:val="210"/>
          <w:position w:val="19"/>
          <w:sz w:val="20"/>
        </w:rPr>
        <w:t>Σ</w:t>
      </w:r>
      <w:r w:rsidR="00D10E8B">
        <w:rPr>
          <w:rFonts w:ascii="Arial" w:hAnsi="Arial"/>
          <w:spacing w:val="-87"/>
          <w:w w:val="210"/>
          <w:position w:val="19"/>
          <w:sz w:val="20"/>
        </w:rPr>
        <w:t xml:space="preserve"> </w:t>
      </w:r>
      <w:r w:rsidR="00D10E8B">
        <w:rPr>
          <w:rFonts w:ascii="Georgia" w:hAnsi="Georgia"/>
          <w:w w:val="110"/>
          <w:sz w:val="20"/>
        </w:rPr>
        <w:t>(2</w:t>
      </w:r>
      <w:r w:rsidR="00D10E8B">
        <w:rPr>
          <w:rFonts w:ascii="Georgia" w:hAnsi="Georgia"/>
          <w:spacing w:val="-24"/>
          <w:w w:val="110"/>
          <w:sz w:val="20"/>
        </w:rPr>
        <w:t xml:space="preserve"> </w:t>
      </w:r>
      <w:r w:rsidR="00D10E8B">
        <w:rPr>
          <w:rFonts w:ascii="Lucida Sans Unicode" w:hAnsi="Lucida Sans Unicode"/>
          <w:w w:val="110"/>
          <w:sz w:val="20"/>
        </w:rPr>
        <w:t>(</w:t>
      </w:r>
      <w:r w:rsidR="00D10E8B">
        <w:rPr>
          <w:i/>
          <w:w w:val="110"/>
          <w:sz w:val="20"/>
        </w:rPr>
        <w:t>a</w:t>
      </w:r>
      <w:r w:rsidR="00D10E8B">
        <w:rPr>
          <w:rFonts w:ascii="Lucida Sans Unicode" w:hAnsi="Lucida Sans Unicode"/>
          <w:w w:val="110"/>
          <w:sz w:val="20"/>
        </w:rPr>
        <w:t>)</w:t>
      </w:r>
      <w:r w:rsidR="00D10E8B">
        <w:rPr>
          <w:rFonts w:ascii="Lucida Sans Unicode" w:hAnsi="Lucida Sans Unicode"/>
          <w:spacing w:val="-31"/>
          <w:w w:val="110"/>
          <w:sz w:val="20"/>
        </w:rPr>
        <w:t xml:space="preserve"> </w:t>
      </w:r>
      <w:r w:rsidR="00D10E8B">
        <w:rPr>
          <w:rFonts w:ascii="Lucida Sans Unicode" w:hAnsi="Lucida Sans Unicode"/>
          <w:w w:val="110"/>
          <w:sz w:val="20"/>
        </w:rPr>
        <w:t>−</w:t>
      </w:r>
      <w:r w:rsidR="00D10E8B">
        <w:rPr>
          <w:rFonts w:ascii="Lucida Sans Unicode" w:hAnsi="Lucida Sans Unicode"/>
          <w:spacing w:val="-30"/>
          <w:w w:val="110"/>
          <w:sz w:val="20"/>
        </w:rPr>
        <w:t xml:space="preserve"> </w:t>
      </w:r>
      <w:r w:rsidR="00D10E8B">
        <w:rPr>
          <w:i/>
          <w:spacing w:val="3"/>
          <w:w w:val="110"/>
          <w:sz w:val="20"/>
        </w:rPr>
        <w:t>a</w:t>
      </w:r>
      <w:r w:rsidR="00D10E8B">
        <w:rPr>
          <w:i/>
          <w:spacing w:val="3"/>
          <w:w w:val="110"/>
          <w:sz w:val="20"/>
          <w:vertAlign w:val="subscript"/>
        </w:rPr>
        <w:t>i</w:t>
      </w:r>
      <w:r w:rsidR="00D10E8B">
        <w:rPr>
          <w:rFonts w:ascii="Georgia" w:hAnsi="Georgia"/>
          <w:spacing w:val="3"/>
          <w:w w:val="110"/>
          <w:sz w:val="20"/>
        </w:rPr>
        <w:t>)</w:t>
      </w:r>
      <w:r w:rsidR="00D10E8B">
        <w:rPr>
          <w:rFonts w:ascii="Georgia" w:hAnsi="Georgia"/>
          <w:spacing w:val="-23"/>
          <w:w w:val="110"/>
          <w:sz w:val="20"/>
        </w:rPr>
        <w:t xml:space="preserve"> </w:t>
      </w:r>
      <w:r w:rsidR="00D10E8B">
        <w:rPr>
          <w:rFonts w:ascii="Lucida Sans Unicode" w:hAnsi="Lucida Sans Unicode"/>
          <w:w w:val="110"/>
          <w:sz w:val="20"/>
        </w:rPr>
        <w:t>|</w:t>
      </w:r>
      <w:r w:rsidR="00D10E8B">
        <w:rPr>
          <w:i/>
          <w:w w:val="110"/>
          <w:sz w:val="20"/>
        </w:rPr>
        <w:t>i</w:t>
      </w:r>
      <w:r w:rsidR="00D10E8B">
        <w:rPr>
          <w:rFonts w:ascii="Lucida Sans Unicode" w:hAnsi="Lucida Sans Unicode"/>
          <w:w w:val="110"/>
          <w:sz w:val="20"/>
        </w:rPr>
        <w:t>)</w:t>
      </w:r>
      <w:r w:rsidR="00D10E8B">
        <w:rPr>
          <w:rFonts w:ascii="Lucida Sans Unicode" w:hAnsi="Lucida Sans Unicode"/>
          <w:w w:val="110"/>
          <w:sz w:val="20"/>
        </w:rPr>
        <w:tab/>
      </w:r>
      <w:r w:rsidR="00D10E8B">
        <w:rPr>
          <w:w w:val="110"/>
          <w:sz w:val="20"/>
        </w:rPr>
        <w:t>(14)</w:t>
      </w:r>
    </w:p>
    <w:p w:rsidR="00A325FF" w:rsidRDefault="00D10E8B">
      <w:pPr>
        <w:pStyle w:val="Brdtekst"/>
        <w:spacing w:before="42" w:line="425" w:lineRule="exact"/>
        <w:ind w:left="132"/>
      </w:pPr>
      <w:r>
        <w:rPr>
          <w:w w:val="102"/>
        </w:rPr>
        <w:t>where</w:t>
      </w:r>
      <w:r>
        <w:rPr>
          <w:spacing w:val="16"/>
        </w:rPr>
        <w:t xml:space="preserve"> </w:t>
      </w:r>
      <w:r>
        <w:rPr>
          <w:rFonts w:ascii="Lucida Sans Unicode" w:hAnsi="Lucida Sans Unicode"/>
          <w:w w:val="118"/>
        </w:rPr>
        <w:t>(</w:t>
      </w:r>
      <w:r>
        <w:rPr>
          <w:i/>
          <w:w w:val="105"/>
        </w:rPr>
        <w:t>a</w:t>
      </w:r>
      <w:r>
        <w:rPr>
          <w:rFonts w:ascii="Lucida Sans Unicode" w:hAnsi="Lucida Sans Unicode"/>
          <w:w w:val="118"/>
        </w:rPr>
        <w:t>)</w:t>
      </w:r>
      <w:r>
        <w:rPr>
          <w:rFonts w:ascii="Lucida Sans Unicode" w:hAnsi="Lucida Sans Unicode"/>
          <w:spacing w:val="-8"/>
        </w:rPr>
        <w:t xml:space="preserve"> </w:t>
      </w:r>
      <w:r>
        <w:rPr>
          <w:rFonts w:ascii="Georgia" w:hAnsi="Georgia"/>
          <w:w w:val="118"/>
        </w:rPr>
        <w:t>=</w:t>
      </w:r>
      <w:r>
        <w:rPr>
          <w:rFonts w:ascii="Georgia" w:hAnsi="Georgia"/>
        </w:rPr>
        <w:t xml:space="preserve"> </w:t>
      </w:r>
      <w:r>
        <w:rPr>
          <w:rFonts w:ascii="Georgia" w:hAnsi="Georgia"/>
          <w:spacing w:val="-18"/>
        </w:rPr>
        <w:t xml:space="preserve"> </w:t>
      </w:r>
      <w:r>
        <w:rPr>
          <w:rFonts w:ascii="Arial" w:hAnsi="Arial"/>
          <w:spacing w:val="-133"/>
          <w:w w:val="193"/>
          <w:position w:val="21"/>
          <w:sz w:val="14"/>
        </w:rPr>
        <w:t>Σ</w:t>
      </w:r>
      <w:r>
        <w:rPr>
          <w:rFonts w:ascii="Arial" w:hAnsi="Arial"/>
          <w:spacing w:val="-35"/>
          <w:w w:val="193"/>
          <w:position w:val="4"/>
          <w:sz w:val="14"/>
        </w:rPr>
        <w:t>Σ</w:t>
      </w:r>
      <w:r>
        <w:rPr>
          <w:rFonts w:ascii="Arial" w:hAnsi="Arial"/>
          <w:i/>
          <w:w w:val="239"/>
          <w:position w:val="6"/>
          <w:sz w:val="10"/>
        </w:rPr>
        <w:t>i</w:t>
      </w:r>
      <w:r>
        <w:rPr>
          <w:rFonts w:ascii="Arial" w:hAnsi="Arial"/>
          <w:i/>
          <w:spacing w:val="9"/>
          <w:position w:val="6"/>
          <w:sz w:val="10"/>
        </w:rPr>
        <w:t xml:space="preserve"> </w:t>
      </w:r>
      <w:r>
        <w:rPr>
          <w:i/>
          <w:w w:val="123"/>
          <w:position w:val="11"/>
          <w:sz w:val="14"/>
        </w:rPr>
        <w:t>a</w:t>
      </w:r>
      <w:r>
        <w:rPr>
          <w:rFonts w:ascii="Arial" w:hAnsi="Arial"/>
          <w:i/>
          <w:w w:val="239"/>
          <w:position w:val="9"/>
          <w:sz w:val="10"/>
        </w:rPr>
        <w:t>i</w:t>
      </w:r>
      <w:r>
        <w:rPr>
          <w:rFonts w:ascii="Arial" w:hAnsi="Arial"/>
          <w:i/>
          <w:position w:val="9"/>
          <w:sz w:val="10"/>
        </w:rPr>
        <w:t xml:space="preserve">   </w:t>
      </w:r>
      <w:r>
        <w:rPr>
          <w:rFonts w:ascii="Arial" w:hAnsi="Arial"/>
          <w:i/>
          <w:spacing w:val="-11"/>
          <w:position w:val="9"/>
          <w:sz w:val="10"/>
        </w:rPr>
        <w:t xml:space="preserve"> </w:t>
      </w:r>
      <w:r>
        <w:rPr>
          <w:spacing w:val="-1"/>
          <w:w w:val="109"/>
        </w:rPr>
        <w:t>an</w:t>
      </w:r>
      <w:r>
        <w:rPr>
          <w:w w:val="109"/>
        </w:rPr>
        <w:t>d</w:t>
      </w:r>
      <w:r>
        <w:rPr>
          <w:spacing w:val="16"/>
        </w:rPr>
        <w:t xml:space="preserve"> </w:t>
      </w:r>
      <w:r>
        <w:rPr>
          <w:spacing w:val="-1"/>
          <w:w w:val="111"/>
        </w:rPr>
        <w:t>th</w:t>
      </w:r>
      <w:r>
        <w:rPr>
          <w:w w:val="111"/>
        </w:rPr>
        <w:t>e</w:t>
      </w:r>
      <w:r>
        <w:rPr>
          <w:spacing w:val="16"/>
        </w:rPr>
        <w:t xml:space="preserve"> </w:t>
      </w:r>
      <w:r>
        <w:rPr>
          <w:w w:val="105"/>
        </w:rPr>
        <w:t>sum</w:t>
      </w:r>
      <w:r>
        <w:rPr>
          <w:w w:val="99"/>
        </w:rPr>
        <w:t>s</w:t>
      </w:r>
      <w:r>
        <w:rPr>
          <w:spacing w:val="16"/>
        </w:rPr>
        <w:t xml:space="preserve"> </w:t>
      </w:r>
      <w:r>
        <w:rPr>
          <w:spacing w:val="-1"/>
          <w:w w:val="107"/>
        </w:rPr>
        <w:t>ar</w:t>
      </w:r>
      <w:r>
        <w:rPr>
          <w:w w:val="107"/>
        </w:rPr>
        <w:t>e</w:t>
      </w:r>
      <w:r>
        <w:rPr>
          <w:spacing w:val="16"/>
        </w:rPr>
        <w:t xml:space="preserve"> </w:t>
      </w:r>
      <w:r>
        <w:rPr>
          <w:spacing w:val="-6"/>
          <w:w w:val="98"/>
        </w:rPr>
        <w:t>o</w:t>
      </w:r>
      <w:r>
        <w:rPr>
          <w:spacing w:val="-6"/>
          <w:w w:val="103"/>
        </w:rPr>
        <w:t>v</w:t>
      </w:r>
      <w:r>
        <w:rPr>
          <w:w w:val="105"/>
        </w:rPr>
        <w:t>er</w:t>
      </w:r>
      <w:r>
        <w:rPr>
          <w:spacing w:val="16"/>
        </w:rPr>
        <w:t xml:space="preserve"> </w:t>
      </w:r>
      <w:r>
        <w:rPr>
          <w:spacing w:val="-1"/>
          <w:w w:val="103"/>
        </w:rPr>
        <w:t>al</w:t>
      </w:r>
      <w:r>
        <w:rPr>
          <w:w w:val="103"/>
        </w:rPr>
        <w:t>l</w:t>
      </w:r>
      <w:r>
        <w:rPr>
          <w:spacing w:val="16"/>
        </w:rPr>
        <w:t xml:space="preserve"> </w:t>
      </w:r>
      <w:r>
        <w:rPr>
          <w:spacing w:val="5"/>
          <w:w w:val="109"/>
        </w:rPr>
        <w:t>p</w:t>
      </w:r>
      <w:r>
        <w:rPr>
          <w:spacing w:val="-1"/>
        </w:rPr>
        <w:t>ossibl</w:t>
      </w:r>
      <w:r>
        <w:t>e</w:t>
      </w:r>
      <w:r>
        <w:rPr>
          <w:spacing w:val="16"/>
        </w:rPr>
        <w:t xml:space="preserve"> </w:t>
      </w:r>
      <w:r>
        <w:rPr>
          <w:w w:val="111"/>
        </w:rPr>
        <w:t>states</w:t>
      </w:r>
      <w:r>
        <w:rPr>
          <w:spacing w:val="16"/>
        </w:rPr>
        <w:t xml:space="preserve"> </w:t>
      </w:r>
      <w:r>
        <w:rPr>
          <w:spacing w:val="-1"/>
          <w:w w:val="112"/>
        </w:rPr>
        <w:t>(th</w:t>
      </w:r>
      <w:r>
        <w:rPr>
          <w:w w:val="112"/>
        </w:rPr>
        <w:t>e</w:t>
      </w:r>
      <w:r>
        <w:rPr>
          <w:spacing w:val="16"/>
        </w:rPr>
        <w:t xml:space="preserve"> </w:t>
      </w:r>
      <w:r>
        <w:rPr>
          <w:w w:val="105"/>
        </w:rPr>
        <w:t>sum</w:t>
      </w:r>
      <w:r>
        <w:rPr>
          <w:spacing w:val="16"/>
        </w:rPr>
        <w:t xml:space="preserve"> </w:t>
      </w:r>
      <w:r>
        <w:rPr>
          <w:spacing w:val="-1"/>
          <w:w w:val="99"/>
        </w:rPr>
        <w:t>i</w:t>
      </w:r>
      <w:r>
        <w:rPr>
          <w:w w:val="99"/>
        </w:rPr>
        <w:t>s</w:t>
      </w:r>
      <w:r>
        <w:rPr>
          <w:spacing w:val="16"/>
        </w:rPr>
        <w:t xml:space="preserve"> </w:t>
      </w:r>
      <w:r>
        <w:rPr>
          <w:w w:val="98"/>
        </w:rPr>
        <w:t>fin</w:t>
      </w:r>
      <w:r>
        <w:rPr>
          <w:spacing w:val="-1"/>
          <w:w w:val="110"/>
        </w:rPr>
        <w:t>ite)</w:t>
      </w:r>
      <w:r>
        <w:rPr>
          <w:w w:val="110"/>
        </w:rPr>
        <w:t>.</w:t>
      </w:r>
      <w:r>
        <w:t xml:space="preserve"> </w:t>
      </w:r>
      <w:r>
        <w:rPr>
          <w:spacing w:val="-12"/>
        </w:rPr>
        <w:t xml:space="preserve"> </w:t>
      </w:r>
      <w:r>
        <w:rPr>
          <w:spacing w:val="-17"/>
          <w:w w:val="115"/>
        </w:rPr>
        <w:t>F</w:t>
      </w:r>
      <w:r>
        <w:rPr>
          <w:spacing w:val="-1"/>
          <w:w w:val="105"/>
        </w:rPr>
        <w:t>ro</w:t>
      </w:r>
      <w:r>
        <w:rPr>
          <w:w w:val="105"/>
        </w:rPr>
        <w:t>m</w:t>
      </w:r>
      <w:r>
        <w:rPr>
          <w:spacing w:val="16"/>
        </w:rPr>
        <w:t xml:space="preserve"> </w:t>
      </w:r>
      <w:r>
        <w:rPr>
          <w:w w:val="107"/>
        </w:rPr>
        <w:t>equation</w:t>
      </w:r>
      <w:r>
        <w:rPr>
          <w:spacing w:val="16"/>
        </w:rPr>
        <w:t xml:space="preserve"> </w:t>
      </w:r>
      <w:hyperlink w:anchor="_bookmark14" w:history="1">
        <w:r>
          <w:rPr>
            <w:spacing w:val="-1"/>
            <w:w w:val="98"/>
          </w:rPr>
          <w:t>1</w:t>
        </w:r>
        <w:r>
          <w:rPr>
            <w:w w:val="98"/>
          </w:rPr>
          <w:t>4</w:t>
        </w:r>
        <w:r>
          <w:rPr>
            <w:spacing w:val="16"/>
          </w:rPr>
          <w:t xml:space="preserve"> </w:t>
        </w:r>
      </w:hyperlink>
      <w:r>
        <w:rPr>
          <w:spacing w:val="-1"/>
          <w:w w:val="102"/>
        </w:rPr>
        <w:t>on</w:t>
      </w:r>
      <w:r>
        <w:rPr>
          <w:w w:val="102"/>
        </w:rPr>
        <w:t>e</w:t>
      </w:r>
      <w:r>
        <w:rPr>
          <w:spacing w:val="16"/>
        </w:rPr>
        <w:t xml:space="preserve"> </w:t>
      </w:r>
      <w:r>
        <w:rPr>
          <w:w w:val="106"/>
        </w:rPr>
        <w:t>can</w:t>
      </w:r>
      <w:r>
        <w:rPr>
          <w:spacing w:val="16"/>
        </w:rPr>
        <w:t xml:space="preserve"> </w:t>
      </w:r>
      <w:r>
        <w:rPr>
          <w:w w:val="98"/>
        </w:rPr>
        <w:t>see</w:t>
      </w:r>
      <w:r>
        <w:rPr>
          <w:spacing w:val="16"/>
        </w:rPr>
        <w:t xml:space="preserve"> </w:t>
      </w:r>
      <w:r>
        <w:rPr>
          <w:spacing w:val="-1"/>
          <w:w w:val="120"/>
        </w:rPr>
        <w:t>tha</w:t>
      </w:r>
      <w:r>
        <w:rPr>
          <w:w w:val="120"/>
        </w:rPr>
        <w:t>t</w:t>
      </w:r>
      <w:r>
        <w:rPr>
          <w:spacing w:val="16"/>
        </w:rPr>
        <w:t xml:space="preserve"> </w:t>
      </w:r>
      <w:r>
        <w:rPr>
          <w:spacing w:val="-1"/>
          <w:w w:val="111"/>
        </w:rPr>
        <w:t>the</w:t>
      </w:r>
    </w:p>
    <w:p w:rsidR="00A325FF" w:rsidRDefault="002220C9">
      <w:pPr>
        <w:pStyle w:val="Brdtekst"/>
        <w:spacing w:line="230" w:lineRule="exact"/>
        <w:ind w:left="140"/>
      </w:pPr>
      <w:r>
        <w:rPr>
          <w:noProof/>
          <w:lang w:val="da-DK" w:eastAsia="da-DK" w:bidi="ar-SA"/>
        </w:rPr>
        <mc:AlternateContent>
          <mc:Choice Requires="wps">
            <w:drawing>
              <wp:anchor distT="0" distB="0" distL="114300" distR="114300" simplePos="0" relativeHeight="481840128" behindDoc="1" locked="0" layoutInCell="1" allowOverlap="1">
                <wp:simplePos x="0" y="0"/>
                <wp:positionH relativeFrom="page">
                  <wp:posOffset>1390650</wp:posOffset>
                </wp:positionH>
                <wp:positionV relativeFrom="paragraph">
                  <wp:posOffset>-85090</wp:posOffset>
                </wp:positionV>
                <wp:extent cx="258445" cy="0"/>
                <wp:effectExtent l="0" t="0" r="0" b="0"/>
                <wp:wrapNone/>
                <wp:docPr id="3018" name="Line 2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844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94" o:spid="_x0000_s1026" style="position:absolute;z-index:-214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9.5pt,-6.7pt" to="129.8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V6IAIAAEY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" strokeweight=".14042mm">
                <w10:wrap anchorx="page"/>
              </v:line>
            </w:pict>
          </mc:Fallback>
        </mc:AlternateContent>
      </w:r>
      <w:r>
        <w:rPr>
          <w:noProof/>
          <w:lang w:val="da-DK" w:eastAsia="da-DK" w:bidi="ar-SA"/>
        </w:rPr>
        <mc:AlternateContent>
          <mc:Choice Requires="wps">
            <w:drawing>
              <wp:anchor distT="0" distB="0" distL="114300" distR="114300" simplePos="0" relativeHeight="481841664" behindDoc="1" locked="0" layoutInCell="1" allowOverlap="1">
                <wp:simplePos x="0" y="0"/>
                <wp:positionH relativeFrom="page">
                  <wp:posOffset>1518920</wp:posOffset>
                </wp:positionH>
                <wp:positionV relativeFrom="paragraph">
                  <wp:posOffset>-76200</wp:posOffset>
                </wp:positionV>
                <wp:extent cx="107950" cy="111125"/>
                <wp:effectExtent l="0" t="0" r="0" b="0"/>
                <wp:wrapNone/>
                <wp:docPr id="3017" name="Text Box 2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 cy="11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2" w:lineRule="auto"/>
                              <w:rPr>
                                <w:sz w:val="14"/>
                              </w:rPr>
                            </w:pPr>
                            <w:r>
                              <w:rPr>
                                <w:rFonts w:ascii="Arial"/>
                                <w:i/>
                                <w:w w:val="220"/>
                                <w:position w:val="-3"/>
                                <w:sz w:val="10"/>
                              </w:rPr>
                              <w:t>i</w:t>
                            </w:r>
                            <w:r>
                              <w:rPr>
                                <w:rFonts w:ascii="Arial"/>
                                <w:i/>
                                <w:spacing w:val="-29"/>
                                <w:w w:val="220"/>
                                <w:position w:val="-3"/>
                                <w:sz w:val="10"/>
                              </w:rPr>
                              <w:t xml:space="preserve"> </w:t>
                            </w:r>
                            <w:r>
                              <w:rPr>
                                <w:spacing w:val="-20"/>
                                <w:w w:val="130"/>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3" o:spid="_x0000_s1045" type="#_x0000_t202" style="position:absolute;left:0;text-align:left;margin-left:119.6pt;margin-top:-6pt;width:8.5pt;height:8.75pt;z-index:-2147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" filled="f" stroked="f">
                <v:textbox inset="0,0,0,0">
                  <w:txbxContent>
                    <w:p w:rsidR="00A325FF" w:rsidRDefault="00D10E8B">
                      <w:pPr>
                        <w:spacing w:line="192" w:lineRule="auto"/>
                        <w:rPr>
                          <w:sz w:val="14"/>
                        </w:rPr>
                      </w:pPr>
                      <w:r>
                        <w:rPr>
                          <w:rFonts w:ascii="Arial"/>
                          <w:i/>
                          <w:w w:val="220"/>
                          <w:position w:val="-3"/>
                          <w:sz w:val="10"/>
                        </w:rPr>
                        <w:t>i</w:t>
                      </w:r>
                      <w:r>
                        <w:rPr>
                          <w:rFonts w:ascii="Arial"/>
                          <w:i/>
                          <w:spacing w:val="-29"/>
                          <w:w w:val="220"/>
                          <w:position w:val="-3"/>
                          <w:sz w:val="10"/>
                        </w:rPr>
                        <w:t xml:space="preserve"> </w:t>
                      </w:r>
                      <w:r>
                        <w:rPr>
                          <w:spacing w:val="-20"/>
                          <w:w w:val="130"/>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42176" behindDoc="1" locked="0" layoutInCell="1" allowOverlap="1">
                <wp:simplePos x="0" y="0"/>
                <wp:positionH relativeFrom="page">
                  <wp:posOffset>4939665</wp:posOffset>
                </wp:positionH>
                <wp:positionV relativeFrom="paragraph">
                  <wp:posOffset>165735</wp:posOffset>
                </wp:positionV>
                <wp:extent cx="327660" cy="219710"/>
                <wp:effectExtent l="0" t="0" r="0" b="0"/>
                <wp:wrapNone/>
                <wp:docPr id="3016" name="Text Box 2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2" w:lineRule="exact"/>
                              <w:rPr>
                                <w:rFonts w:ascii="Lucida Sans Unicode"/>
                                <w:sz w:val="20"/>
                              </w:rPr>
                            </w:pPr>
                            <w:r>
                              <w:rPr>
                                <w:rFonts w:ascii="Lucida Sans Unicode"/>
                                <w:sz w:val="20"/>
                              </w:rPr>
                              <w:t>|</w:t>
                            </w:r>
                            <w:r>
                              <w:rPr>
                                <w:rFonts w:ascii="Arial"/>
                                <w:b/>
                                <w:sz w:val="20"/>
                              </w:rPr>
                              <w:t>x</w:t>
                            </w:r>
                            <w:r>
                              <w:rPr>
                                <w:rFonts w:ascii="Lucida Sans Unicode"/>
                                <w:sz w:val="20"/>
                              </w:rPr>
                              <w:t>)</w:t>
                            </w:r>
                            <w:r>
                              <w:rPr>
                                <w:rFonts w:ascii="Lucida Sans Unicode"/>
                                <w:spacing w:val="-39"/>
                                <w:sz w:val="20"/>
                              </w:rPr>
                              <w:t xml:space="preserve"> </w:t>
                            </w:r>
                            <w:r>
                              <w:rPr>
                                <w:rFonts w:ascii="Lucida Sans Unicode"/>
                                <w:spacing w:val="-5"/>
                                <w:sz w:val="20"/>
                              </w:rPr>
                              <w:t>|</w:t>
                            </w:r>
                            <w:r>
                              <w:rPr>
                                <w:i/>
                                <w:spacing w:val="-5"/>
                                <w:sz w:val="20"/>
                              </w:rPr>
                              <w:t>q</w:t>
                            </w:r>
                            <w:r>
                              <w:rPr>
                                <w:rFonts w:ascii="Lucida Sans Unicode"/>
                                <w:spacing w:val="-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2" o:spid="_x0000_s1046" type="#_x0000_t202" style="position:absolute;left:0;text-align:left;margin-left:388.95pt;margin-top:13.05pt;width:25.8pt;height:17.3pt;z-index:-214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" filled="f" stroked="f">
                <v:textbox inset="0,0,0,0">
                  <w:txbxContent>
                    <w:p w:rsidR="00A325FF" w:rsidRDefault="00D10E8B">
                      <w:pPr>
                        <w:spacing w:line="242" w:lineRule="exact"/>
                        <w:rPr>
                          <w:rFonts w:ascii="Lucida Sans Unicode"/>
                          <w:sz w:val="20"/>
                        </w:rPr>
                      </w:pPr>
                      <w:r>
                        <w:rPr>
                          <w:rFonts w:ascii="Lucida Sans Unicode"/>
                          <w:sz w:val="20"/>
                        </w:rPr>
                        <w:t>|</w:t>
                      </w:r>
                      <w:r>
                        <w:rPr>
                          <w:rFonts w:ascii="Arial"/>
                          <w:b/>
                          <w:sz w:val="20"/>
                        </w:rPr>
                        <w:t>x</w:t>
                      </w:r>
                      <w:r>
                        <w:rPr>
                          <w:rFonts w:ascii="Lucida Sans Unicode"/>
                          <w:sz w:val="20"/>
                        </w:rPr>
                        <w:t>)</w:t>
                      </w:r>
                      <w:r>
                        <w:rPr>
                          <w:rFonts w:ascii="Lucida Sans Unicode"/>
                          <w:spacing w:val="-39"/>
                          <w:sz w:val="20"/>
                        </w:rPr>
                        <w:t xml:space="preserve"> </w:t>
                      </w:r>
                      <w:r>
                        <w:rPr>
                          <w:rFonts w:ascii="Lucida Sans Unicode"/>
                          <w:spacing w:val="-5"/>
                          <w:sz w:val="20"/>
                        </w:rPr>
                        <w:t>|</w:t>
                      </w:r>
                      <w:r>
                        <w:rPr>
                          <w:i/>
                          <w:spacing w:val="-5"/>
                          <w:sz w:val="20"/>
                        </w:rPr>
                        <w:t>q</w:t>
                      </w:r>
                      <w:r>
                        <w:rPr>
                          <w:rFonts w:ascii="Lucida Sans Unicode"/>
                          <w:spacing w:val="-5"/>
                          <w:sz w:val="20"/>
                        </w:rPr>
                        <w:t>)</w:t>
                      </w:r>
                    </w:p>
                  </w:txbxContent>
                </v:textbox>
                <w10:wrap anchorx="page"/>
              </v:shape>
            </w:pict>
          </mc:Fallback>
        </mc:AlternateContent>
      </w:r>
      <w:r w:rsidR="00D10E8B">
        <w:rPr>
          <w:w w:val="110"/>
        </w:rPr>
        <w:t>amplitude of each state is flipped about the mean amplitude.</w:t>
      </w:r>
    </w:p>
    <w:p w:rsidR="00A325FF" w:rsidRDefault="00D10E8B">
      <w:pPr>
        <w:pStyle w:val="Brdtekst"/>
        <w:tabs>
          <w:tab w:val="left" w:pos="7421"/>
        </w:tabs>
        <w:spacing w:before="65" w:line="156" w:lineRule="auto"/>
        <w:ind w:left="132" w:right="378" w:firstLine="206"/>
      </w:pPr>
      <w:r>
        <w:rPr>
          <w:w w:val="110"/>
        </w:rPr>
        <w:t xml:space="preserve">In order to leverage the </w:t>
      </w:r>
      <w:r>
        <w:rPr>
          <w:spacing w:val="-3"/>
          <w:w w:val="110"/>
        </w:rPr>
        <w:t xml:space="preserve">Grover </w:t>
      </w:r>
      <w:r>
        <w:rPr>
          <w:w w:val="110"/>
        </w:rPr>
        <w:t>operator to successfully perform</w:t>
      </w:r>
      <w:r>
        <w:rPr>
          <w:spacing w:val="-12"/>
          <w:w w:val="110"/>
        </w:rPr>
        <w:t xml:space="preserve"> </w:t>
      </w:r>
      <w:r>
        <w:rPr>
          <w:w w:val="110"/>
        </w:rPr>
        <w:t>a</w:t>
      </w:r>
      <w:r>
        <w:rPr>
          <w:spacing w:val="-1"/>
          <w:w w:val="110"/>
        </w:rPr>
        <w:t xml:space="preserve"> </w:t>
      </w:r>
      <w:r>
        <w:rPr>
          <w:w w:val="110"/>
        </w:rPr>
        <w:t>search,</w:t>
      </w:r>
      <w:r>
        <w:rPr>
          <w:w w:val="110"/>
        </w:rPr>
        <w:tab/>
        <w:t xml:space="preserve">must </w:t>
      </w:r>
      <w:r>
        <w:rPr>
          <w:spacing w:val="2"/>
          <w:w w:val="110"/>
        </w:rPr>
        <w:t xml:space="preserve">be </w:t>
      </w:r>
      <w:r>
        <w:rPr>
          <w:w w:val="110"/>
        </w:rPr>
        <w:t xml:space="preserve">appropriately initialized. The initialization is carried out </w:t>
      </w:r>
      <w:r>
        <w:rPr>
          <w:spacing w:val="-3"/>
          <w:w w:val="110"/>
        </w:rPr>
        <w:t xml:space="preserve">by </w:t>
      </w:r>
      <w:r>
        <w:rPr>
          <w:w w:val="110"/>
        </w:rPr>
        <w:t xml:space="preserve">applying a Hadamard transform </w:t>
      </w:r>
      <w:r>
        <w:rPr>
          <w:spacing w:val="5"/>
          <w:w w:val="110"/>
        </w:rPr>
        <w:t>(</w:t>
      </w:r>
      <w:r>
        <w:rPr>
          <w:i/>
          <w:spacing w:val="5"/>
          <w:w w:val="110"/>
        </w:rPr>
        <w:t>H</w:t>
      </w:r>
      <w:r>
        <w:rPr>
          <w:rFonts w:ascii="Arial"/>
          <w:spacing w:val="5"/>
          <w:w w:val="110"/>
          <w:position w:val="18"/>
          <w:sz w:val="14"/>
        </w:rPr>
        <w:t xml:space="preserve">N </w:t>
      </w:r>
      <w:r>
        <w:rPr>
          <w:i/>
          <w:spacing w:val="4"/>
          <w:w w:val="110"/>
          <w:position w:val="7"/>
          <w:sz w:val="14"/>
        </w:rPr>
        <w:t>n</w:t>
      </w:r>
      <w:r>
        <w:rPr>
          <w:spacing w:val="4"/>
          <w:w w:val="110"/>
        </w:rPr>
        <w:t xml:space="preserve">) </w:t>
      </w:r>
      <w:r>
        <w:rPr>
          <w:w w:val="110"/>
        </w:rPr>
        <w:t xml:space="preserve">on </w:t>
      </w:r>
      <w:r>
        <w:rPr>
          <w:rFonts w:ascii="Lucida Sans Unicode"/>
          <w:w w:val="110"/>
        </w:rPr>
        <w:t>|</w:t>
      </w:r>
      <w:r>
        <w:rPr>
          <w:rFonts w:ascii="Arial"/>
          <w:b/>
          <w:w w:val="110"/>
        </w:rPr>
        <w:t>x</w:t>
      </w:r>
      <w:r>
        <w:rPr>
          <w:rFonts w:ascii="Lucida Sans Unicode"/>
          <w:w w:val="110"/>
        </w:rPr>
        <w:t xml:space="preserve">) </w:t>
      </w:r>
      <w:r>
        <w:rPr>
          <w:w w:val="110"/>
        </w:rPr>
        <w:t>and applying a Pauli X</w:t>
      </w:r>
      <w:r>
        <w:rPr>
          <w:spacing w:val="44"/>
          <w:w w:val="110"/>
        </w:rPr>
        <w:t xml:space="preserve"> </w:t>
      </w:r>
      <w:r>
        <w:rPr>
          <w:w w:val="110"/>
        </w:rPr>
        <w:t>transform</w:t>
      </w:r>
    </w:p>
    <w:p w:rsidR="00A325FF" w:rsidRDefault="00A325FF">
      <w:pPr>
        <w:spacing w:line="156" w:lineRule="auto"/>
        <w:sectPr w:rsidR="00A325FF">
          <w:type w:val="continuous"/>
          <w:pgSz w:w="12240" w:h="15840"/>
          <w:pgMar w:top="940" w:right="580" w:bottom="280" w:left="940" w:header="708" w:footer="708" w:gutter="0"/>
          <w:cols w:space="708"/>
        </w:sectPr>
      </w:pPr>
    </w:p>
    <w:p w:rsidR="00A325FF" w:rsidRDefault="00A325FF">
      <w:pPr>
        <w:pStyle w:val="Brdtekst"/>
        <w:spacing w:before="11"/>
        <w:rPr>
          <w:sz w:val="27"/>
        </w:rPr>
      </w:pPr>
    </w:p>
    <w:p w:rsidR="00A325FF" w:rsidRDefault="00D10E8B">
      <w:pPr>
        <w:pStyle w:val="Brdtekst"/>
        <w:ind w:left="207"/>
      </w:pPr>
      <w:r>
        <w:rPr>
          <w:noProof/>
          <w:lang w:val="da-DK" w:eastAsia="da-DK" w:bidi="ar-SA"/>
        </w:rPr>
        <w:drawing>
          <wp:inline distT="0" distB="0" distL="0" distR="0">
            <wp:extent cx="6494145" cy="167640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6494145" cy="1676400"/>
                    </a:xfrm>
                    <a:prstGeom prst="rect">
                      <a:avLst/>
                    </a:prstGeom>
                  </pic:spPr>
                </pic:pic>
              </a:graphicData>
            </a:graphic>
          </wp:inline>
        </w:drawing>
      </w:r>
    </w:p>
    <w:p w:rsidR="00A325FF" w:rsidRDefault="00A325FF">
      <w:pPr>
        <w:pStyle w:val="Brdtekst"/>
        <w:spacing w:before="4"/>
        <w:rPr>
          <w:sz w:val="21"/>
        </w:rPr>
      </w:pPr>
    </w:p>
    <w:p w:rsidR="00A325FF" w:rsidRDefault="00D10E8B">
      <w:pPr>
        <w:pStyle w:val="Brdtekst"/>
        <w:spacing w:before="100"/>
        <w:ind w:left="140" w:right="415" w:firstLine="3"/>
        <w:jc w:val="center"/>
      </w:pPr>
      <w:r>
        <w:rPr>
          <w:w w:val="110"/>
        </w:rPr>
        <w:t xml:space="preserve">FIG. 1: </w:t>
      </w:r>
      <w:bookmarkStart w:id="23" w:name="_bookmark15"/>
      <w:bookmarkEnd w:id="23"/>
      <w:r>
        <w:rPr>
          <w:w w:val="110"/>
        </w:rPr>
        <w:t>A</w:t>
      </w:r>
      <w:r>
        <w:rPr>
          <w:w w:val="110"/>
        </w:rPr>
        <w:t xml:space="preserve"> schematic diagram of Grover’s algorithm is shown. Note that in this case, one application of the Grover operator is performed. This is all that is necessary when there are only two bits in </w:t>
      </w:r>
      <w:r>
        <w:rPr>
          <w:rFonts w:ascii="Arial" w:hAnsi="Arial"/>
          <w:b/>
          <w:w w:val="110"/>
        </w:rPr>
        <w:t>x</w:t>
      </w:r>
      <w:r>
        <w:rPr>
          <w:w w:val="110"/>
        </w:rPr>
        <w:t>, but the Grover operator should be applied repeatedly for larger</w:t>
      </w:r>
      <w:r>
        <w:rPr>
          <w:w w:val="110"/>
        </w:rPr>
        <w:t xml:space="preserve"> problems.</w:t>
      </w:r>
    </w:p>
    <w:p w:rsidR="00A325FF" w:rsidRDefault="00A325FF">
      <w:pPr>
        <w:pStyle w:val="Brdtekst"/>
        <w:rPr>
          <w:sz w:val="24"/>
        </w:rPr>
      </w:pPr>
    </w:p>
    <w:p w:rsidR="00A325FF" w:rsidRDefault="00D10E8B">
      <w:pPr>
        <w:pStyle w:val="Brdtekst"/>
        <w:spacing w:before="165" w:line="272" w:lineRule="exact"/>
        <w:ind w:left="143" w:right="419"/>
        <w:jc w:val="center"/>
        <w:rPr>
          <w:rFonts w:ascii="Lucida Sans Unicode" w:hAnsi="Lucida Sans Unicode"/>
        </w:rPr>
      </w:pPr>
      <w:r>
        <w:rPr>
          <w:w w:val="105"/>
        </w:rPr>
        <w:t>followed</w:t>
      </w:r>
      <w:r>
        <w:rPr>
          <w:spacing w:val="18"/>
          <w:w w:val="105"/>
        </w:rPr>
        <w:t xml:space="preserve"> </w:t>
      </w:r>
      <w:r>
        <w:rPr>
          <w:spacing w:val="-3"/>
          <w:w w:val="105"/>
        </w:rPr>
        <w:t>by</w:t>
      </w:r>
      <w:r>
        <w:rPr>
          <w:spacing w:val="18"/>
          <w:w w:val="105"/>
        </w:rPr>
        <w:t xml:space="preserve"> </w:t>
      </w:r>
      <w:r>
        <w:rPr>
          <w:w w:val="105"/>
        </w:rPr>
        <w:t>a</w:t>
      </w:r>
      <w:r>
        <w:rPr>
          <w:spacing w:val="18"/>
          <w:w w:val="105"/>
        </w:rPr>
        <w:t xml:space="preserve"> </w:t>
      </w:r>
      <w:r>
        <w:rPr>
          <w:w w:val="105"/>
        </w:rPr>
        <w:t>Hadamard</w:t>
      </w:r>
      <w:r>
        <w:rPr>
          <w:spacing w:val="19"/>
          <w:w w:val="105"/>
        </w:rPr>
        <w:t xml:space="preserve"> </w:t>
      </w:r>
      <w:r>
        <w:rPr>
          <w:w w:val="105"/>
        </w:rPr>
        <w:t>transform</w:t>
      </w:r>
      <w:r>
        <w:rPr>
          <w:spacing w:val="18"/>
          <w:w w:val="105"/>
        </w:rPr>
        <w:t xml:space="preserve"> </w:t>
      </w:r>
      <w:r>
        <w:rPr>
          <w:spacing w:val="7"/>
          <w:w w:val="105"/>
        </w:rPr>
        <w:t>(</w:t>
      </w:r>
      <w:r>
        <w:rPr>
          <w:i/>
          <w:spacing w:val="7"/>
          <w:w w:val="105"/>
        </w:rPr>
        <w:t>HX</w:t>
      </w:r>
      <w:r>
        <w:rPr>
          <w:spacing w:val="7"/>
          <w:w w:val="105"/>
        </w:rPr>
        <w:t>)</w:t>
      </w:r>
      <w:r>
        <w:rPr>
          <w:spacing w:val="18"/>
          <w:w w:val="105"/>
        </w:rPr>
        <w:t xml:space="preserve"> </w:t>
      </w:r>
      <w:r>
        <w:rPr>
          <w:w w:val="105"/>
        </w:rPr>
        <w:t>to</w:t>
      </w:r>
      <w:r>
        <w:rPr>
          <w:spacing w:val="19"/>
          <w:w w:val="105"/>
        </w:rPr>
        <w:t xml:space="preserve"> </w:t>
      </w:r>
      <w:r>
        <w:rPr>
          <w:i/>
          <w:spacing w:val="3"/>
          <w:w w:val="105"/>
        </w:rPr>
        <w:t>q</w:t>
      </w:r>
      <w:r>
        <w:rPr>
          <w:spacing w:val="3"/>
          <w:w w:val="105"/>
        </w:rPr>
        <w:t>.</w:t>
      </w:r>
      <w:r>
        <w:rPr>
          <w:spacing w:val="41"/>
          <w:w w:val="105"/>
        </w:rPr>
        <w:t xml:space="preserve"> </w:t>
      </w:r>
      <w:r>
        <w:rPr>
          <w:w w:val="105"/>
        </w:rPr>
        <w:t>This</w:t>
      </w:r>
      <w:r>
        <w:rPr>
          <w:spacing w:val="19"/>
          <w:w w:val="105"/>
        </w:rPr>
        <w:t xml:space="preserve"> </w:t>
      </w:r>
      <w:r>
        <w:rPr>
          <w:spacing w:val="-3"/>
          <w:w w:val="105"/>
        </w:rPr>
        <w:t>leaves</w:t>
      </w:r>
      <w:r>
        <w:rPr>
          <w:spacing w:val="18"/>
          <w:w w:val="105"/>
        </w:rPr>
        <w:t xml:space="preserve"> </w:t>
      </w:r>
      <w:r>
        <w:rPr>
          <w:rFonts w:ascii="Lucida Sans Unicode" w:hAnsi="Lucida Sans Unicode"/>
          <w:w w:val="105"/>
        </w:rPr>
        <w:t>|</w:t>
      </w:r>
      <w:r>
        <w:rPr>
          <w:rFonts w:ascii="Arial" w:hAnsi="Arial"/>
          <w:b/>
          <w:w w:val="105"/>
        </w:rPr>
        <w:t>x</w:t>
      </w:r>
      <w:r>
        <w:rPr>
          <w:rFonts w:ascii="Lucida Sans Unicode" w:hAnsi="Lucida Sans Unicode"/>
          <w:w w:val="105"/>
        </w:rPr>
        <w:t>)</w:t>
      </w:r>
      <w:r>
        <w:rPr>
          <w:rFonts w:ascii="Lucida Sans Unicode" w:hAnsi="Lucida Sans Unicode"/>
          <w:spacing w:val="5"/>
          <w:w w:val="105"/>
        </w:rPr>
        <w:t xml:space="preserve"> </w:t>
      </w:r>
      <w:r>
        <w:rPr>
          <w:w w:val="105"/>
        </w:rPr>
        <w:t>in</w:t>
      </w:r>
      <w:r>
        <w:rPr>
          <w:spacing w:val="18"/>
          <w:w w:val="105"/>
        </w:rPr>
        <w:t xml:space="preserve"> </w:t>
      </w:r>
      <w:r>
        <w:rPr>
          <w:w w:val="105"/>
        </w:rPr>
        <w:t>the</w:t>
      </w:r>
      <w:r>
        <w:rPr>
          <w:spacing w:val="18"/>
          <w:w w:val="105"/>
        </w:rPr>
        <w:t xml:space="preserve"> </w:t>
      </w:r>
      <w:r>
        <w:rPr>
          <w:w w:val="105"/>
        </w:rPr>
        <w:t>uniform</w:t>
      </w:r>
      <w:r>
        <w:rPr>
          <w:spacing w:val="19"/>
          <w:w w:val="105"/>
        </w:rPr>
        <w:t xml:space="preserve"> </w:t>
      </w:r>
      <w:r>
        <w:rPr>
          <w:w w:val="105"/>
        </w:rPr>
        <w:t>superposition</w:t>
      </w:r>
      <w:r>
        <w:rPr>
          <w:spacing w:val="18"/>
          <w:w w:val="105"/>
        </w:rPr>
        <w:t xml:space="preserve"> </w:t>
      </w:r>
      <w:r>
        <w:rPr>
          <w:w w:val="105"/>
        </w:rPr>
        <w:t>of</w:t>
      </w:r>
      <w:r>
        <w:rPr>
          <w:spacing w:val="18"/>
          <w:w w:val="105"/>
        </w:rPr>
        <w:t xml:space="preserve"> </w:t>
      </w:r>
      <w:r>
        <w:rPr>
          <w:w w:val="105"/>
        </w:rPr>
        <w:t>all</w:t>
      </w:r>
      <w:r>
        <w:rPr>
          <w:spacing w:val="19"/>
          <w:w w:val="105"/>
        </w:rPr>
        <w:t xml:space="preserve"> </w:t>
      </w:r>
      <w:r>
        <w:rPr>
          <w:w w:val="105"/>
        </w:rPr>
        <w:t>states,</w:t>
      </w:r>
      <w:r>
        <w:rPr>
          <w:spacing w:val="17"/>
          <w:w w:val="105"/>
        </w:rPr>
        <w:t xml:space="preserve"> </w:t>
      </w:r>
      <w:r>
        <w:rPr>
          <w:rFonts w:ascii="Lucida Sans Unicode" w:hAnsi="Lucida Sans Unicode"/>
          <w:w w:val="105"/>
        </w:rPr>
        <w:t>|</w:t>
      </w:r>
      <w:r>
        <w:rPr>
          <w:i/>
          <w:w w:val="105"/>
        </w:rPr>
        <w:t>ψ</w:t>
      </w:r>
      <w:r>
        <w:rPr>
          <w:rFonts w:ascii="Lucida Sans Unicode" w:hAnsi="Lucida Sans Unicode"/>
          <w:w w:val="105"/>
        </w:rPr>
        <w:t>)</w:t>
      </w:r>
      <w:r>
        <w:rPr>
          <w:w w:val="105"/>
        </w:rPr>
        <w:t>,</w:t>
      </w:r>
      <w:r>
        <w:rPr>
          <w:spacing w:val="18"/>
          <w:w w:val="105"/>
        </w:rPr>
        <w:t xml:space="preserve"> </w:t>
      </w:r>
      <w:r>
        <w:rPr>
          <w:w w:val="105"/>
        </w:rPr>
        <w:t>and</w:t>
      </w:r>
      <w:r>
        <w:rPr>
          <w:spacing w:val="18"/>
          <w:w w:val="105"/>
        </w:rPr>
        <w:t xml:space="preserve"> </w:t>
      </w:r>
      <w:r>
        <w:rPr>
          <w:rFonts w:ascii="Lucida Sans Unicode" w:hAnsi="Lucida Sans Unicode"/>
          <w:spacing w:val="2"/>
          <w:w w:val="105"/>
        </w:rPr>
        <w:t>|</w:t>
      </w:r>
      <w:r>
        <w:rPr>
          <w:i/>
          <w:spacing w:val="2"/>
          <w:w w:val="105"/>
        </w:rPr>
        <w:t>q</w:t>
      </w:r>
      <w:r>
        <w:rPr>
          <w:rFonts w:ascii="Lucida Sans Unicode" w:hAnsi="Lucida Sans Unicode"/>
          <w:spacing w:val="2"/>
          <w:w w:val="105"/>
        </w:rPr>
        <w:t>)</w:t>
      </w:r>
    </w:p>
    <w:p w:rsidR="00A325FF" w:rsidRDefault="002220C9">
      <w:pPr>
        <w:pStyle w:val="Brdtekst"/>
        <w:spacing w:line="306" w:lineRule="exact"/>
        <w:ind w:left="144" w:right="419"/>
        <w:jc w:val="center"/>
      </w:pPr>
      <w:r>
        <w:rPr>
          <w:noProof/>
          <w:lang w:val="da-DK" w:eastAsia="da-DK" w:bidi="ar-SA"/>
        </w:rPr>
        <mc:AlternateContent>
          <mc:Choice Requires="wpg">
            <w:drawing>
              <wp:anchor distT="0" distB="0" distL="114300" distR="114300" simplePos="0" relativeHeight="481842688" behindDoc="1" locked="0" layoutInCell="1" allowOverlap="1">
                <wp:simplePos x="0" y="0"/>
                <wp:positionH relativeFrom="page">
                  <wp:posOffset>1386205</wp:posOffset>
                </wp:positionH>
                <wp:positionV relativeFrom="paragraph">
                  <wp:posOffset>104140</wp:posOffset>
                </wp:positionV>
                <wp:extent cx="321945" cy="19050"/>
                <wp:effectExtent l="0" t="0" r="0" b="0"/>
                <wp:wrapNone/>
                <wp:docPr id="3013" name="Group 2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 cy="19050"/>
                          <a:chOff x="2183" y="164"/>
                          <a:chExt cx="507" cy="30"/>
                        </a:xfrm>
                      </wpg:grpSpPr>
                      <wps:wsp>
                        <wps:cNvPr id="3014" name="Line 2991"/>
                        <wps:cNvCnPr/>
                        <wps:spPr bwMode="auto">
                          <a:xfrm>
                            <a:off x="2183" y="168"/>
                            <a:ext cx="507"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15" name="Line 2990"/>
                        <wps:cNvCnPr/>
                        <wps:spPr bwMode="auto">
                          <a:xfrm>
                            <a:off x="2462" y="191"/>
                            <a:ext cx="80"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989" o:spid="_x0000_s1026" style="position:absolute;margin-left:109.15pt;margin-top:8.2pt;width:25.35pt;height:1.5pt;z-index:-21473792;mso-position-horizontal-relative:page" coordorigin="2183,164" coordsize="50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">
                <v:line id="Line 2991" o:spid="_x0000_s1027" style="position:absolute;visibility:visible;mso-wrap-style:square" from="2183,168" to="2690,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tpsUAAADdAAAADwAAAGRycy9kb3ducmV2LnhtbESPT2vCQBTE70K/w/IKvekmaVCJbqR/&#10;oeBJWzw/ss8kJvs27G41/fZdQfA4zMxvmPVmNL04k/OtZQXpLAFBXFndcq3g5/tzugThA7LG3jIp&#10;+CMPm/JhssZC2wvv6LwPtYgQ9gUqaEIYCil91ZBBP7MDcfSO1hkMUbpaaoeXCDe9zJJkLg22HBca&#10;HOitoarb/xoFbbYY05Afum26ff04uSxfvmdWqafH8WUFItAY7uFb+0sreE7SHK5v4hOQ5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ntpsUAAADdAAAADwAAAAAAAAAA&#10;AAAAAAChAgAAZHJzL2Rvd25yZXYueG1sUEsFBgAAAAAEAAQA+QAAAJMDAAAAAA==&#10;" strokeweight=".14042mm"/>
                <v:line id="Line 2990" o:spid="_x0000_s1028" style="position:absolute;visibility:visible;mso-wrap-style:square" from="2462,191" to="254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4R78MAAADdAAAADwAAAGRycy9kb3ducmV2LnhtbESPQWvCQBSE74X+h+UVequbWFMkupFS&#10;FLwUaSx4fWSfSTD7NmSfGv99VxB6HGbmG2a5Gl2nLjSE1rOBdJKAIq68bbk28LvfvM1BBUG22Hkm&#10;AzcKsCqen5aYW3/lH7qUUqsI4ZCjgUakz7UOVUMOw8T3xNE7+sGhRDnU2g54jXDX6WmSfGiHLceF&#10;Bnv6aqg6lWdnoJ9mrZvRTs5yCFlXfh/WzrIxry/j5wKU0Cj/4Ud7aw28J2kG9zfxCej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Ee/DAAAA3QAAAA8AAAAAAAAAAAAA&#10;AAAAoQIAAGRycy9kb3ducmV2LnhtbFBLBQYAAAAABAAEAPkAAACRAwAAAAA=&#10;" strokeweight=".1196mm"/>
                <w10:wrap anchorx="page"/>
              </v:group>
            </w:pict>
          </mc:Fallback>
        </mc:AlternateContent>
      </w:r>
      <w:r>
        <w:rPr>
          <w:noProof/>
          <w:lang w:val="da-DK" w:eastAsia="da-DK" w:bidi="ar-SA"/>
        </w:rPr>
        <mc:AlternateContent>
          <mc:Choice Requires="wpg">
            <w:drawing>
              <wp:anchor distT="0" distB="0" distL="114300" distR="114300" simplePos="0" relativeHeight="481843200" behindDoc="1" locked="0" layoutInCell="1" allowOverlap="1">
                <wp:simplePos x="0" y="0"/>
                <wp:positionH relativeFrom="page">
                  <wp:posOffset>5469890</wp:posOffset>
                </wp:positionH>
                <wp:positionV relativeFrom="paragraph">
                  <wp:posOffset>104140</wp:posOffset>
                </wp:positionV>
                <wp:extent cx="321945" cy="19050"/>
                <wp:effectExtent l="0" t="0" r="0" b="0"/>
                <wp:wrapNone/>
                <wp:docPr id="3010" name="Group 29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 cy="19050"/>
                          <a:chOff x="8614" y="164"/>
                          <a:chExt cx="507" cy="30"/>
                        </a:xfrm>
                      </wpg:grpSpPr>
                      <wps:wsp>
                        <wps:cNvPr id="3011" name="Line 2988"/>
                        <wps:cNvCnPr/>
                        <wps:spPr bwMode="auto">
                          <a:xfrm>
                            <a:off x="8614" y="168"/>
                            <a:ext cx="506"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12" name="Line 2987"/>
                        <wps:cNvCnPr/>
                        <wps:spPr bwMode="auto">
                          <a:xfrm>
                            <a:off x="8893" y="191"/>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986" o:spid="_x0000_s1026" style="position:absolute;margin-left:430.7pt;margin-top:8.2pt;width:25.35pt;height:1.5pt;z-index:-21473280;mso-position-horizontal-relative:page" coordorigin="8614,164" coordsize="50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">
                <v:line id="Line 2988" o:spid="_x0000_s1027" style="position:absolute;visibility:visible;mso-wrap-style:square" from="8614,168" to="9120,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5OPsQAAADdAAAADwAAAGRycy9kb3ducmV2LnhtbESPQWsCMRSE7wX/Q3hCb5rNVqysRtG2&#10;guCptnh+bF53t25eliTV9d8bQehxmJlvmMWqt604kw+NYw1qnIEgLp1puNLw/bUdzUCEiGywdUwa&#10;rhRgtRw8LbAw7sKfdD7ESiQIhwI11DF2hZShrMliGLuOOHk/zluMSfpKGo+XBLetzLNsKi02nBZq&#10;7OitpvJ0+LMamvy1V3FyPO3VfvPx6/PJ7D13Wj8P+/UcRKQ+/ocf7Z3R8JIpBfc36QnI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nk4+xAAAAN0AAAAPAAAAAAAAAAAA&#10;AAAAAKECAABkcnMvZG93bnJldi54bWxQSwUGAAAAAAQABAD5AAAAkgMAAAAA&#10;" strokeweight=".14042mm"/>
                <v:line id="Line 2987" o:spid="_x0000_s1028" style="position:absolute;visibility:visible;mso-wrap-style:square" from="8893,191" to="897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eJm8MAAADdAAAADwAAAGRycy9kb3ducmV2LnhtbESPQWvCQBSE7wX/w/KE3pqNaRWJriLS&#10;ghcpjYLXR/aZBLNvQ/ap8d+7hUKPw8x8wyzXg2vVjfrQeDYwSVJQxKW3DVcGjoevtzmoIMgWW89k&#10;4EEB1qvRyxJz6+/8Q7dCKhUhHHI0UIt0udahrMlhSHxHHL2z7x1KlH2lbY/3CHetztJ0ph02HBdq&#10;7GhbU3kprs5Al00b90HfcpVTmLbF/vTpLBvzOh42C1BCg/yH/9o7a+A9nWTw+yY+Ab1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XiZvDAAAA3QAAAA8AAAAAAAAAAAAA&#10;AAAAoQIAAGRycy9kb3ducmV2LnhtbFBLBQYAAAAABAAEAPkAAACRAwAAAAA=&#10;" strokeweight=".1196mm"/>
                <w10:wrap anchorx="page"/>
              </v:group>
            </w:pict>
          </mc:Fallback>
        </mc:AlternateContent>
      </w:r>
      <w:r>
        <w:rPr>
          <w:noProof/>
          <w:lang w:val="da-DK" w:eastAsia="da-DK" w:bidi="ar-SA"/>
        </w:rPr>
        <mc:AlternateContent>
          <mc:Choice Requires="wps">
            <w:drawing>
              <wp:anchor distT="0" distB="0" distL="114300" distR="114300" simplePos="0" relativeHeight="481850368" behindDoc="1" locked="0" layoutInCell="1" allowOverlap="1">
                <wp:simplePos x="0" y="0"/>
                <wp:positionH relativeFrom="page">
                  <wp:posOffset>1563370</wp:posOffset>
                </wp:positionH>
                <wp:positionV relativeFrom="paragraph">
                  <wp:posOffset>130175</wp:posOffset>
                </wp:positionV>
                <wp:extent cx="50800" cy="88900"/>
                <wp:effectExtent l="0" t="0" r="0" b="0"/>
                <wp:wrapNone/>
                <wp:docPr id="3009" name="Text Box 2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85" o:spid="_x0000_s1047" type="#_x0000_t202" style="position:absolute;left:0;text-align:left;margin-left:123.1pt;margin-top:10.25pt;width:4pt;height:7pt;z-index:-214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50880" behindDoc="1" locked="0" layoutInCell="1" allowOverlap="1">
                <wp:simplePos x="0" y="0"/>
                <wp:positionH relativeFrom="page">
                  <wp:posOffset>5647055</wp:posOffset>
                </wp:positionH>
                <wp:positionV relativeFrom="paragraph">
                  <wp:posOffset>130175</wp:posOffset>
                </wp:positionV>
                <wp:extent cx="50800" cy="88900"/>
                <wp:effectExtent l="0" t="0" r="0" b="0"/>
                <wp:wrapNone/>
                <wp:docPr id="3008" name="Text Box 2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84" o:spid="_x0000_s1048" type="#_x0000_t202" style="position:absolute;left:0;text-align:left;margin-left:444.65pt;margin-top:10.25pt;width:4pt;height:7pt;z-index:-2146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sidR="00D10E8B">
        <w:rPr>
          <w:spacing w:val="-1"/>
          <w:w w:val="108"/>
        </w:rPr>
        <w:t>i</w:t>
      </w:r>
      <w:r w:rsidR="00D10E8B">
        <w:rPr>
          <w:w w:val="108"/>
        </w:rPr>
        <w:t>n</w:t>
      </w:r>
      <w:r w:rsidR="00D10E8B">
        <w:rPr>
          <w:spacing w:val="16"/>
        </w:rPr>
        <w:t xml:space="preserve"> </w:t>
      </w:r>
      <w:r w:rsidR="00D10E8B">
        <w:rPr>
          <w:spacing w:val="-1"/>
          <w:w w:val="115"/>
        </w:rPr>
        <w:t>th</w:t>
      </w:r>
      <w:r w:rsidR="00D10E8B">
        <w:rPr>
          <w:w w:val="115"/>
        </w:rPr>
        <w:t>e</w:t>
      </w:r>
      <w:r w:rsidR="00D10E8B">
        <w:rPr>
          <w:spacing w:val="16"/>
        </w:rPr>
        <w:t xml:space="preserve"> </w:t>
      </w:r>
      <w:r w:rsidR="00D10E8B">
        <w:rPr>
          <w:w w:val="117"/>
        </w:rPr>
        <w:t>state</w:t>
      </w:r>
      <w:r w:rsidR="00D10E8B">
        <w:t xml:space="preserve"> </w:t>
      </w:r>
      <w:r w:rsidR="00D10E8B">
        <w:rPr>
          <w:spacing w:val="-10"/>
        </w:rPr>
        <w:t xml:space="preserve"> </w:t>
      </w:r>
      <w:r w:rsidR="00D10E8B">
        <w:rPr>
          <w:rFonts w:ascii="Lucida Sans Unicode" w:hAnsi="Lucida Sans Unicode"/>
          <w:w w:val="84"/>
          <w:vertAlign w:val="superscript"/>
        </w:rPr>
        <w:t>|</w:t>
      </w:r>
      <w:r w:rsidR="00D10E8B">
        <w:rPr>
          <w:w w:val="105"/>
          <w:vertAlign w:val="superscript"/>
        </w:rPr>
        <w:t>0</w:t>
      </w:r>
      <w:r w:rsidR="00D10E8B">
        <w:rPr>
          <w:rFonts w:ascii="Lucida Sans Unicode" w:hAnsi="Lucida Sans Unicode"/>
          <w:spacing w:val="-43"/>
          <w:w w:val="131"/>
          <w:vertAlign w:val="superscript"/>
        </w:rPr>
        <w:t>)</w:t>
      </w:r>
      <w:r w:rsidR="00D10E8B">
        <w:rPr>
          <w:rFonts w:ascii="Lucida Sans Unicode" w:hAnsi="Lucida Sans Unicode"/>
          <w:spacing w:val="-88"/>
          <w:w w:val="115"/>
          <w:position w:val="2"/>
          <w:sz w:val="14"/>
        </w:rPr>
        <w:t>√</w:t>
      </w:r>
      <w:r w:rsidR="00D10E8B">
        <w:rPr>
          <w:rFonts w:ascii="Lucida Sans Unicode" w:hAnsi="Lucida Sans Unicode"/>
          <w:w w:val="104"/>
          <w:position w:val="10"/>
          <w:sz w:val="14"/>
        </w:rPr>
        <w:t>−|</w:t>
      </w:r>
      <w:r w:rsidR="00D10E8B">
        <w:rPr>
          <w:w w:val="113"/>
          <w:position w:val="10"/>
          <w:sz w:val="14"/>
        </w:rPr>
        <w:t>1</w:t>
      </w:r>
      <w:r w:rsidR="00D10E8B">
        <w:rPr>
          <w:rFonts w:ascii="Lucida Sans Unicode" w:hAnsi="Lucida Sans Unicode"/>
          <w:w w:val="141"/>
          <w:position w:val="10"/>
          <w:sz w:val="14"/>
        </w:rPr>
        <w:t>)</w:t>
      </w:r>
      <w:r w:rsidR="00D10E8B">
        <w:rPr>
          <w:rFonts w:ascii="Lucida Sans Unicode" w:hAnsi="Lucida Sans Unicode"/>
          <w:spacing w:val="-21"/>
          <w:position w:val="10"/>
          <w:sz w:val="14"/>
        </w:rPr>
        <w:t xml:space="preserve"> </w:t>
      </w:r>
      <w:r w:rsidR="00D10E8B">
        <w:rPr>
          <w:w w:val="112"/>
        </w:rPr>
        <w:t>.</w:t>
      </w:r>
      <w:r w:rsidR="00D10E8B">
        <w:t xml:space="preserve"> </w:t>
      </w:r>
      <w:r w:rsidR="00D10E8B">
        <w:rPr>
          <w:spacing w:val="-12"/>
        </w:rPr>
        <w:t xml:space="preserve"> </w:t>
      </w:r>
      <w:r w:rsidR="00D10E8B">
        <w:rPr>
          <w:spacing w:val="-1"/>
          <w:w w:val="109"/>
        </w:rPr>
        <w:t>Afte</w:t>
      </w:r>
      <w:r w:rsidR="00D10E8B">
        <w:rPr>
          <w:w w:val="109"/>
        </w:rPr>
        <w:t>r</w:t>
      </w:r>
      <w:r w:rsidR="00D10E8B">
        <w:rPr>
          <w:spacing w:val="16"/>
        </w:rPr>
        <w:t xml:space="preserve"> </w:t>
      </w:r>
      <w:r w:rsidR="00D10E8B">
        <w:rPr>
          <w:spacing w:val="5"/>
          <w:w w:val="112"/>
        </w:rPr>
        <w:t>p</w:t>
      </w:r>
      <w:r w:rsidR="00D10E8B">
        <w:rPr>
          <w:w w:val="106"/>
        </w:rPr>
        <w:t>erforming</w:t>
      </w:r>
      <w:r w:rsidR="00D10E8B">
        <w:rPr>
          <w:spacing w:val="16"/>
        </w:rPr>
        <w:t xml:space="preserve"> </w:t>
      </w:r>
      <w:r w:rsidR="00D10E8B">
        <w:rPr>
          <w:spacing w:val="-1"/>
          <w:w w:val="109"/>
        </w:rPr>
        <w:t>thes</w:t>
      </w:r>
      <w:r w:rsidR="00D10E8B">
        <w:rPr>
          <w:w w:val="109"/>
        </w:rPr>
        <w:t>e</w:t>
      </w:r>
      <w:r w:rsidR="00D10E8B">
        <w:rPr>
          <w:spacing w:val="16"/>
        </w:rPr>
        <w:t xml:space="preserve"> </w:t>
      </w:r>
      <w:r w:rsidR="00D10E8B">
        <w:rPr>
          <w:spacing w:val="-1"/>
          <w:w w:val="106"/>
        </w:rPr>
        <w:t>o</w:t>
      </w:r>
      <w:r w:rsidR="00D10E8B">
        <w:rPr>
          <w:spacing w:val="5"/>
          <w:w w:val="106"/>
        </w:rPr>
        <w:t>p</w:t>
      </w:r>
      <w:r w:rsidR="00D10E8B">
        <w:rPr>
          <w:w w:val="110"/>
        </w:rPr>
        <w:t>erations,</w:t>
      </w:r>
      <w:r w:rsidR="00D10E8B">
        <w:rPr>
          <w:spacing w:val="16"/>
        </w:rPr>
        <w:t xml:space="preserve"> </w:t>
      </w:r>
      <w:r w:rsidR="00D10E8B">
        <w:rPr>
          <w:spacing w:val="-1"/>
          <w:w w:val="115"/>
        </w:rPr>
        <w:t>th</w:t>
      </w:r>
      <w:r w:rsidR="00D10E8B">
        <w:rPr>
          <w:w w:val="115"/>
        </w:rPr>
        <w:t>e</w:t>
      </w:r>
      <w:r w:rsidR="00D10E8B">
        <w:rPr>
          <w:spacing w:val="16"/>
        </w:rPr>
        <w:t xml:space="preserve"> </w:t>
      </w:r>
      <w:r w:rsidR="00D10E8B">
        <w:rPr>
          <w:w w:val="108"/>
        </w:rPr>
        <w:t>system</w:t>
      </w:r>
      <w:r w:rsidR="00D10E8B">
        <w:rPr>
          <w:spacing w:val="16"/>
        </w:rPr>
        <w:t xml:space="preserve"> </w:t>
      </w:r>
      <w:r w:rsidR="00D10E8B">
        <w:rPr>
          <w:spacing w:val="-1"/>
          <w:w w:val="102"/>
        </w:rPr>
        <w:t>i</w:t>
      </w:r>
      <w:r w:rsidR="00D10E8B">
        <w:rPr>
          <w:w w:val="102"/>
        </w:rPr>
        <w:t>s</w:t>
      </w:r>
      <w:r w:rsidR="00D10E8B">
        <w:rPr>
          <w:spacing w:val="16"/>
        </w:rPr>
        <w:t xml:space="preserve"> </w:t>
      </w:r>
      <w:r w:rsidR="00D10E8B">
        <w:rPr>
          <w:spacing w:val="-1"/>
          <w:w w:val="108"/>
        </w:rPr>
        <w:t>i</w:t>
      </w:r>
      <w:r w:rsidR="00D10E8B">
        <w:rPr>
          <w:w w:val="108"/>
        </w:rPr>
        <w:t>n</w:t>
      </w:r>
      <w:r w:rsidR="00D10E8B">
        <w:rPr>
          <w:spacing w:val="16"/>
        </w:rPr>
        <w:t xml:space="preserve"> </w:t>
      </w:r>
      <w:r w:rsidR="00D10E8B">
        <w:rPr>
          <w:spacing w:val="-1"/>
          <w:w w:val="115"/>
        </w:rPr>
        <w:t>th</w:t>
      </w:r>
      <w:r w:rsidR="00D10E8B">
        <w:rPr>
          <w:w w:val="115"/>
        </w:rPr>
        <w:t>e</w:t>
      </w:r>
      <w:r w:rsidR="00D10E8B">
        <w:rPr>
          <w:spacing w:val="16"/>
        </w:rPr>
        <w:t xml:space="preserve"> </w:t>
      </w:r>
      <w:r w:rsidR="00D10E8B">
        <w:rPr>
          <w:w w:val="117"/>
        </w:rPr>
        <w:t>state</w:t>
      </w:r>
      <w:r w:rsidR="00D10E8B">
        <w:rPr>
          <w:spacing w:val="16"/>
        </w:rPr>
        <w:t xml:space="preserve"> </w:t>
      </w:r>
      <w:r w:rsidR="00D10E8B">
        <w:rPr>
          <w:rFonts w:ascii="Lucida Sans Unicode" w:hAnsi="Lucida Sans Unicode"/>
          <w:w w:val="73"/>
        </w:rPr>
        <w:t>|</w:t>
      </w:r>
      <w:r w:rsidR="00D10E8B">
        <w:rPr>
          <w:i/>
          <w:spacing w:val="7"/>
          <w:w w:val="104"/>
        </w:rPr>
        <w:t>ψ</w:t>
      </w:r>
      <w:r w:rsidR="00D10E8B">
        <w:rPr>
          <w:rFonts w:ascii="Lucida Sans Unicode" w:hAnsi="Lucida Sans Unicode"/>
          <w:w w:val="118"/>
        </w:rPr>
        <w:t>)</w:t>
      </w:r>
      <w:r w:rsidR="00D10E8B">
        <w:rPr>
          <w:rFonts w:ascii="Lucida Sans Unicode" w:hAnsi="Lucida Sans Unicode"/>
          <w:spacing w:val="-6"/>
        </w:rPr>
        <w:t xml:space="preserve"> </w:t>
      </w:r>
      <w:r w:rsidR="00D10E8B">
        <w:rPr>
          <w:rFonts w:ascii="Lucida Sans Unicode" w:hAnsi="Lucida Sans Unicode"/>
          <w:w w:val="90"/>
          <w:position w:val="10"/>
          <w:sz w:val="14"/>
        </w:rPr>
        <w:t>|</w:t>
      </w:r>
      <w:r w:rsidR="00D10E8B">
        <w:rPr>
          <w:w w:val="113"/>
          <w:position w:val="10"/>
          <w:sz w:val="14"/>
        </w:rPr>
        <w:t>0</w:t>
      </w:r>
      <w:r w:rsidR="00D10E8B">
        <w:rPr>
          <w:rFonts w:ascii="Lucida Sans Unicode" w:hAnsi="Lucida Sans Unicode"/>
          <w:spacing w:val="-43"/>
          <w:w w:val="141"/>
          <w:position w:val="10"/>
          <w:sz w:val="14"/>
        </w:rPr>
        <w:t>)</w:t>
      </w:r>
      <w:r w:rsidR="00D10E8B">
        <w:rPr>
          <w:rFonts w:ascii="Lucida Sans Unicode" w:hAnsi="Lucida Sans Unicode"/>
          <w:spacing w:val="-88"/>
          <w:w w:val="115"/>
          <w:position w:val="2"/>
          <w:sz w:val="14"/>
        </w:rPr>
        <w:t>√</w:t>
      </w:r>
      <w:r w:rsidR="00D10E8B">
        <w:rPr>
          <w:rFonts w:ascii="Lucida Sans Unicode" w:hAnsi="Lucida Sans Unicode"/>
          <w:w w:val="104"/>
          <w:position w:val="10"/>
          <w:sz w:val="14"/>
        </w:rPr>
        <w:t>−|</w:t>
      </w:r>
      <w:r w:rsidR="00D10E8B">
        <w:rPr>
          <w:w w:val="113"/>
          <w:position w:val="10"/>
          <w:sz w:val="14"/>
        </w:rPr>
        <w:t>1</w:t>
      </w:r>
      <w:r w:rsidR="00D10E8B">
        <w:rPr>
          <w:rFonts w:ascii="Lucida Sans Unicode" w:hAnsi="Lucida Sans Unicode"/>
          <w:w w:val="141"/>
          <w:position w:val="10"/>
          <w:sz w:val="14"/>
        </w:rPr>
        <w:t>)</w:t>
      </w:r>
      <w:r w:rsidR="00D10E8B">
        <w:rPr>
          <w:rFonts w:ascii="Lucida Sans Unicode" w:hAnsi="Lucida Sans Unicode"/>
          <w:spacing w:val="-21"/>
          <w:position w:val="10"/>
          <w:sz w:val="14"/>
        </w:rPr>
        <w:t xml:space="preserve"> </w:t>
      </w:r>
      <w:r w:rsidR="00D10E8B">
        <w:rPr>
          <w:w w:val="112"/>
        </w:rPr>
        <w:t>.</w:t>
      </w:r>
      <w:r w:rsidR="00D10E8B">
        <w:t xml:space="preserve"> </w:t>
      </w:r>
      <w:r w:rsidR="00D10E8B">
        <w:rPr>
          <w:spacing w:val="-12"/>
        </w:rPr>
        <w:t xml:space="preserve"> </w:t>
      </w:r>
      <w:r w:rsidR="00D10E8B">
        <w:rPr>
          <w:spacing w:val="-1"/>
          <w:w w:val="105"/>
        </w:rPr>
        <w:t>Usin</w:t>
      </w:r>
      <w:r w:rsidR="00D10E8B">
        <w:rPr>
          <w:w w:val="105"/>
        </w:rPr>
        <w:t>g</w:t>
      </w:r>
      <w:r w:rsidR="00D10E8B">
        <w:rPr>
          <w:spacing w:val="16"/>
        </w:rPr>
        <w:t xml:space="preserve"> </w:t>
      </w:r>
      <w:r w:rsidR="00D10E8B">
        <w:rPr>
          <w:w w:val="110"/>
        </w:rPr>
        <w:t>equation</w:t>
      </w:r>
      <w:r w:rsidR="00D10E8B">
        <w:rPr>
          <w:spacing w:val="16"/>
        </w:rPr>
        <w:t xml:space="preserve"> </w:t>
      </w:r>
      <w:hyperlink w:anchor="_bookmark14" w:history="1">
        <w:r w:rsidR="00D10E8B">
          <w:rPr>
            <w:spacing w:val="-1"/>
            <w:w w:val="103"/>
          </w:rPr>
          <w:t>14</w:t>
        </w:r>
        <w:r w:rsidR="00D10E8B">
          <w:rPr>
            <w:w w:val="103"/>
          </w:rPr>
          <w:t>,</w:t>
        </w:r>
        <w:r w:rsidR="00D10E8B">
          <w:rPr>
            <w:spacing w:val="16"/>
          </w:rPr>
          <w:t xml:space="preserve"> </w:t>
        </w:r>
      </w:hyperlink>
      <w:r w:rsidR="00D10E8B">
        <w:rPr>
          <w:spacing w:val="-6"/>
          <w:w w:val="101"/>
        </w:rPr>
        <w:t>w</w:t>
      </w:r>
      <w:r w:rsidR="00D10E8B">
        <w:rPr>
          <w:w w:val="101"/>
        </w:rPr>
        <w:t>e</w:t>
      </w:r>
    </w:p>
    <w:p w:rsidR="00A325FF" w:rsidRDefault="002220C9">
      <w:pPr>
        <w:pStyle w:val="Brdtekst"/>
        <w:spacing w:line="321" w:lineRule="exact"/>
        <w:ind w:left="140"/>
      </w:pPr>
      <w:r>
        <w:rPr>
          <w:noProof/>
          <w:lang w:val="da-DK" w:eastAsia="da-DK" w:bidi="ar-SA"/>
        </w:rPr>
        <mc:AlternateContent>
          <mc:Choice Requires="wpg">
            <w:drawing>
              <wp:anchor distT="0" distB="0" distL="114300" distR="114300" simplePos="0" relativeHeight="481843712" behindDoc="1" locked="0" layoutInCell="1" allowOverlap="1">
                <wp:simplePos x="0" y="0"/>
                <wp:positionH relativeFrom="page">
                  <wp:posOffset>6094095</wp:posOffset>
                </wp:positionH>
                <wp:positionV relativeFrom="paragraph">
                  <wp:posOffset>119380</wp:posOffset>
                </wp:positionV>
                <wp:extent cx="321945" cy="19050"/>
                <wp:effectExtent l="0" t="0" r="0" b="0"/>
                <wp:wrapNone/>
                <wp:docPr id="3005" name="Group 2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 cy="19050"/>
                          <a:chOff x="9597" y="188"/>
                          <a:chExt cx="507" cy="30"/>
                        </a:xfrm>
                      </wpg:grpSpPr>
                      <wps:wsp>
                        <wps:cNvPr id="3006" name="Line 2983"/>
                        <wps:cNvCnPr/>
                        <wps:spPr bwMode="auto">
                          <a:xfrm>
                            <a:off x="9597" y="192"/>
                            <a:ext cx="507"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07" name="Line 2982"/>
                        <wps:cNvCnPr/>
                        <wps:spPr bwMode="auto">
                          <a:xfrm>
                            <a:off x="9877" y="214"/>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981" o:spid="_x0000_s1026" style="position:absolute;margin-left:479.85pt;margin-top:9.4pt;width:25.35pt;height:1.5pt;z-index:-21472768;mso-position-horizontal-relative:page" coordorigin="9597,188" coordsize="50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">
                <v:line id="Line 2983" o:spid="_x0000_s1027" style="position:absolute;visibility:visible;mso-wrap-style:square" from="9597,192" to="10104,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5Al8QAAADdAAAADwAAAGRycy9kb3ducmV2LnhtbESPQWvCQBSE70L/w/IKvekmqahE19Da&#10;FgRPpsXzI/uapMm+Dburpv/eLRQ8DjPzDbMpRtOLCznfWlaQzhIQxJXVLdcKvj4/pisQPiBr7C2T&#10;gl/yUGwfJhvMtb3ykS5lqEWEsM9RQRPCkEvpq4YM+pkdiKP3bZ3BEKWrpXZ4jXDTyyxJFtJgy3Gh&#10;wYF2DVVdeTYK2mw5pmF+6g7p4fX9x2Xz1VtmlXp6HF/WIAKN4R7+b++1gudIhL838QnI7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kCXxAAAAN0AAAAPAAAAAAAAAAAA&#10;AAAAAKECAABkcnMvZG93bnJldi54bWxQSwUGAAAAAAQABAD5AAAAkgMAAAAA&#10;" strokeweight=".14042mm"/>
                <v:line id="Line 2982" o:spid="_x0000_s1028" style="position:absolute;visibility:visible;mso-wrap-style:square" from="9877,214" to="9956,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m83sMAAADdAAAADwAAAGRycy9kb3ducmV2LnhtbESPQWvCQBSE74X+h+UJvdVdrVpJXaWI&#10;Qi9SjAWvj+wzCc2+Ddmnxn/fFYQeh5n5hlmset+oC3WxDmxhNDSgiIvgai4t/By2r3NQUZAdNoHJ&#10;wo0irJbPTwvMXLjyni65lCpBOGZooRJpM61jUZHHOAwtcfJOofMoSXaldh1eE9w3emzMTHusOS1U&#10;2NK6ouI3P3sL7Xha+wl9y1mOcdrku+PGO7b2ZdB/foAS6uU//Gh/OQtvxrzD/U16Anr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5vN7DAAAA3QAAAA8AAAAAAAAAAAAA&#10;AAAAoQIAAGRycy9kb3ducmV2LnhtbFBLBQYAAAAABAAEAPkAAACRAwAAAAA=&#10;" strokeweight=".1196mm"/>
                <w10:wrap anchorx="page"/>
              </v:group>
            </w:pict>
          </mc:Fallback>
        </mc:AlternateContent>
      </w:r>
      <w:r>
        <w:rPr>
          <w:noProof/>
          <w:lang w:val="da-DK" w:eastAsia="da-DK" w:bidi="ar-SA"/>
        </w:rPr>
        <mc:AlternateContent>
          <mc:Choice Requires="wps">
            <w:drawing>
              <wp:anchor distT="0" distB="0" distL="114300" distR="114300" simplePos="0" relativeHeight="481846784" behindDoc="1" locked="0" layoutInCell="1" allowOverlap="1">
                <wp:simplePos x="0" y="0"/>
                <wp:positionH relativeFrom="page">
                  <wp:posOffset>6271895</wp:posOffset>
                </wp:positionH>
                <wp:positionV relativeFrom="paragraph">
                  <wp:posOffset>144780</wp:posOffset>
                </wp:positionV>
                <wp:extent cx="50800" cy="88900"/>
                <wp:effectExtent l="0" t="0" r="0" b="0"/>
                <wp:wrapNone/>
                <wp:docPr id="3004" name="Text Box 2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80" o:spid="_x0000_s1049" type="#_x0000_t202" style="position:absolute;left:0;text-align:left;margin-left:493.85pt;margin-top:11.4pt;width:4pt;height:7pt;z-index:-2146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sidR="00D10E8B">
        <w:rPr>
          <w:w w:val="109"/>
        </w:rPr>
        <w:t>can</w:t>
      </w:r>
      <w:r w:rsidR="00D10E8B">
        <w:rPr>
          <w:spacing w:val="19"/>
        </w:rPr>
        <w:t xml:space="preserve"> </w:t>
      </w:r>
      <w:r w:rsidR="00D10E8B">
        <w:rPr>
          <w:w w:val="107"/>
        </w:rPr>
        <w:t>n</w:t>
      </w:r>
      <w:r w:rsidR="00D10E8B">
        <w:rPr>
          <w:spacing w:val="-6"/>
          <w:w w:val="107"/>
        </w:rPr>
        <w:t>o</w:t>
      </w:r>
      <w:r w:rsidR="00D10E8B">
        <w:rPr>
          <w:w w:val="101"/>
        </w:rPr>
        <w:t>w</w:t>
      </w:r>
      <w:r w:rsidR="00D10E8B">
        <w:rPr>
          <w:spacing w:val="19"/>
        </w:rPr>
        <w:t xml:space="preserve"> </w:t>
      </w:r>
      <w:r w:rsidR="00D10E8B">
        <w:rPr>
          <w:w w:val="113"/>
        </w:rPr>
        <w:t>understand</w:t>
      </w:r>
      <w:r w:rsidR="00D10E8B">
        <w:rPr>
          <w:spacing w:val="19"/>
        </w:rPr>
        <w:t xml:space="preserve"> </w:t>
      </w:r>
      <w:r w:rsidR="00D10E8B">
        <w:rPr>
          <w:w w:val="107"/>
        </w:rPr>
        <w:t>h</w:t>
      </w:r>
      <w:r w:rsidR="00D10E8B">
        <w:rPr>
          <w:spacing w:val="-6"/>
          <w:w w:val="107"/>
        </w:rPr>
        <w:t>o</w:t>
      </w:r>
      <w:r w:rsidR="00D10E8B">
        <w:rPr>
          <w:w w:val="101"/>
        </w:rPr>
        <w:t>w</w:t>
      </w:r>
      <w:r w:rsidR="00D10E8B">
        <w:rPr>
          <w:spacing w:val="19"/>
        </w:rPr>
        <w:t xml:space="preserve"> </w:t>
      </w:r>
      <w:r w:rsidR="00D10E8B">
        <w:rPr>
          <w:spacing w:val="-1"/>
          <w:w w:val="115"/>
        </w:rPr>
        <w:t>th</w:t>
      </w:r>
      <w:r w:rsidR="00D10E8B">
        <w:rPr>
          <w:w w:val="115"/>
        </w:rPr>
        <w:t>e</w:t>
      </w:r>
      <w:r w:rsidR="00D10E8B">
        <w:rPr>
          <w:spacing w:val="19"/>
        </w:rPr>
        <w:t xml:space="preserve"> </w:t>
      </w:r>
      <w:r w:rsidR="00D10E8B">
        <w:rPr>
          <w:spacing w:val="-1"/>
          <w:w w:val="109"/>
        </w:rPr>
        <w:t>Gr</w:t>
      </w:r>
      <w:r w:rsidR="00D10E8B">
        <w:rPr>
          <w:spacing w:val="-6"/>
          <w:w w:val="109"/>
        </w:rPr>
        <w:t>o</w:t>
      </w:r>
      <w:r w:rsidR="00D10E8B">
        <w:rPr>
          <w:spacing w:val="-6"/>
          <w:w w:val="107"/>
        </w:rPr>
        <w:t>v</w:t>
      </w:r>
      <w:r w:rsidR="00D10E8B">
        <w:rPr>
          <w:w w:val="109"/>
        </w:rPr>
        <w:t>er</w:t>
      </w:r>
      <w:r w:rsidR="00D10E8B">
        <w:rPr>
          <w:spacing w:val="19"/>
        </w:rPr>
        <w:t xml:space="preserve"> </w:t>
      </w:r>
      <w:r w:rsidR="00D10E8B">
        <w:rPr>
          <w:spacing w:val="-1"/>
          <w:w w:val="107"/>
        </w:rPr>
        <w:t>o</w:t>
      </w:r>
      <w:r w:rsidR="00D10E8B">
        <w:rPr>
          <w:spacing w:val="5"/>
          <w:w w:val="107"/>
        </w:rPr>
        <w:t>p</w:t>
      </w:r>
      <w:r w:rsidR="00D10E8B">
        <w:rPr>
          <w:w w:val="114"/>
        </w:rPr>
        <w:t>erator</w:t>
      </w:r>
      <w:r w:rsidR="00D10E8B">
        <w:rPr>
          <w:spacing w:val="19"/>
        </w:rPr>
        <w:t xml:space="preserve"> </w:t>
      </w:r>
      <w:r w:rsidR="00D10E8B">
        <w:rPr>
          <w:spacing w:val="-6"/>
          <w:w w:val="101"/>
        </w:rPr>
        <w:t>w</w:t>
      </w:r>
      <w:r w:rsidR="00D10E8B">
        <w:rPr>
          <w:spacing w:val="-1"/>
          <w:w w:val="107"/>
        </w:rPr>
        <w:t>orks</w:t>
      </w:r>
      <w:r w:rsidR="00D10E8B">
        <w:rPr>
          <w:w w:val="107"/>
        </w:rPr>
        <w:t>.</w:t>
      </w:r>
      <w:r w:rsidR="00D10E8B">
        <w:t xml:space="preserve"> </w:t>
      </w:r>
      <w:r w:rsidR="00D10E8B">
        <w:rPr>
          <w:spacing w:val="-2"/>
        </w:rPr>
        <w:t xml:space="preserve"> </w:t>
      </w:r>
      <w:r w:rsidR="00D10E8B">
        <w:rPr>
          <w:w w:val="112"/>
        </w:rPr>
        <w:t>The</w:t>
      </w:r>
      <w:r w:rsidR="00D10E8B">
        <w:rPr>
          <w:spacing w:val="19"/>
        </w:rPr>
        <w:t xml:space="preserve"> </w:t>
      </w:r>
      <w:r w:rsidR="00D10E8B">
        <w:rPr>
          <w:spacing w:val="-1"/>
          <w:w w:val="110"/>
        </w:rPr>
        <w:t>actio</w:t>
      </w:r>
      <w:r w:rsidR="00D10E8B">
        <w:rPr>
          <w:w w:val="110"/>
        </w:rPr>
        <w:t>n</w:t>
      </w:r>
      <w:r w:rsidR="00D10E8B">
        <w:rPr>
          <w:spacing w:val="19"/>
        </w:rPr>
        <w:t xml:space="preserve"> </w:t>
      </w:r>
      <w:r w:rsidR="00D10E8B">
        <w:rPr>
          <w:spacing w:val="-1"/>
          <w:w w:val="98"/>
        </w:rPr>
        <w:t>o</w:t>
      </w:r>
      <w:r w:rsidR="00D10E8B">
        <w:rPr>
          <w:w w:val="98"/>
        </w:rPr>
        <w:t>f</w:t>
      </w:r>
      <w:r w:rsidR="00D10E8B">
        <w:rPr>
          <w:spacing w:val="19"/>
        </w:rPr>
        <w:t xml:space="preserve"> </w:t>
      </w:r>
      <w:r w:rsidR="00D10E8B">
        <w:rPr>
          <w:spacing w:val="-1"/>
          <w:w w:val="115"/>
        </w:rPr>
        <w:t>th</w:t>
      </w:r>
      <w:r w:rsidR="00D10E8B">
        <w:rPr>
          <w:w w:val="115"/>
        </w:rPr>
        <w:t>e</w:t>
      </w:r>
      <w:r w:rsidR="00D10E8B">
        <w:rPr>
          <w:spacing w:val="19"/>
        </w:rPr>
        <w:t xml:space="preserve"> </w:t>
      </w:r>
      <w:r w:rsidR="00D10E8B">
        <w:rPr>
          <w:spacing w:val="-1"/>
          <w:w w:val="106"/>
        </w:rPr>
        <w:t>oracl</w:t>
      </w:r>
      <w:r w:rsidR="00D10E8B">
        <w:rPr>
          <w:w w:val="106"/>
        </w:rPr>
        <w:t>e</w:t>
      </w:r>
      <w:r w:rsidR="00D10E8B">
        <w:rPr>
          <w:spacing w:val="19"/>
        </w:rPr>
        <w:t xml:space="preserve"> </w:t>
      </w:r>
      <w:r w:rsidR="00D10E8B">
        <w:rPr>
          <w:spacing w:val="-1"/>
          <w:w w:val="107"/>
        </w:rPr>
        <w:t>o</w:t>
      </w:r>
      <w:r w:rsidR="00D10E8B">
        <w:rPr>
          <w:spacing w:val="5"/>
          <w:w w:val="107"/>
        </w:rPr>
        <w:t>p</w:t>
      </w:r>
      <w:r w:rsidR="00D10E8B">
        <w:rPr>
          <w:w w:val="114"/>
        </w:rPr>
        <w:t>erator</w:t>
      </w:r>
      <w:r w:rsidR="00D10E8B">
        <w:rPr>
          <w:spacing w:val="19"/>
        </w:rPr>
        <w:t xml:space="preserve"> </w:t>
      </w:r>
      <w:r w:rsidR="00D10E8B">
        <w:rPr>
          <w:spacing w:val="-1"/>
          <w:w w:val="107"/>
        </w:rPr>
        <w:t>o</w:t>
      </w:r>
      <w:r w:rsidR="00D10E8B">
        <w:rPr>
          <w:w w:val="107"/>
        </w:rPr>
        <w:t>n</w:t>
      </w:r>
      <w:r w:rsidR="00D10E8B">
        <w:rPr>
          <w:spacing w:val="18"/>
        </w:rPr>
        <w:t xml:space="preserve"> </w:t>
      </w:r>
      <w:r w:rsidR="00D10E8B">
        <w:rPr>
          <w:rFonts w:ascii="Lucida Sans Unicode" w:hAnsi="Lucida Sans Unicode"/>
          <w:w w:val="73"/>
        </w:rPr>
        <w:t>|</w:t>
      </w:r>
      <w:r w:rsidR="00D10E8B">
        <w:rPr>
          <w:rFonts w:ascii="Arial" w:hAnsi="Arial"/>
          <w:b/>
          <w:w w:val="108"/>
        </w:rPr>
        <w:t>x</w:t>
      </w:r>
      <w:r w:rsidR="00D10E8B">
        <w:rPr>
          <w:rFonts w:ascii="Lucida Sans Unicode" w:hAnsi="Lucida Sans Unicode"/>
          <w:spacing w:val="10"/>
          <w:w w:val="68"/>
          <w:vertAlign w:val="superscript"/>
        </w:rPr>
        <w:t>∗</w:t>
      </w:r>
      <w:r w:rsidR="00D10E8B">
        <w:rPr>
          <w:rFonts w:ascii="Lucida Sans Unicode" w:hAnsi="Lucida Sans Unicode"/>
          <w:w w:val="118"/>
        </w:rPr>
        <w:t>)</w:t>
      </w:r>
      <w:r w:rsidR="00D10E8B">
        <w:rPr>
          <w:rFonts w:ascii="Lucida Sans Unicode" w:hAnsi="Lucida Sans Unicode"/>
          <w:spacing w:val="-6"/>
        </w:rPr>
        <w:t xml:space="preserve"> </w:t>
      </w:r>
      <w:r w:rsidR="00D10E8B">
        <w:rPr>
          <w:rFonts w:ascii="Lucida Sans Unicode" w:hAnsi="Lucida Sans Unicode"/>
          <w:w w:val="90"/>
          <w:position w:val="10"/>
          <w:sz w:val="14"/>
        </w:rPr>
        <w:t>|</w:t>
      </w:r>
      <w:r w:rsidR="00D10E8B">
        <w:rPr>
          <w:w w:val="113"/>
          <w:position w:val="10"/>
          <w:sz w:val="14"/>
        </w:rPr>
        <w:t>0</w:t>
      </w:r>
      <w:r w:rsidR="00D10E8B">
        <w:rPr>
          <w:rFonts w:ascii="Lucida Sans Unicode" w:hAnsi="Lucida Sans Unicode"/>
          <w:spacing w:val="-43"/>
          <w:w w:val="141"/>
          <w:position w:val="10"/>
          <w:sz w:val="14"/>
        </w:rPr>
        <w:t>)</w:t>
      </w:r>
      <w:r w:rsidR="00D10E8B">
        <w:rPr>
          <w:rFonts w:ascii="Lucida Sans Unicode" w:hAnsi="Lucida Sans Unicode"/>
          <w:spacing w:val="-88"/>
          <w:w w:val="115"/>
          <w:position w:val="2"/>
          <w:sz w:val="14"/>
        </w:rPr>
        <w:t>√</w:t>
      </w:r>
      <w:r w:rsidR="00D10E8B">
        <w:rPr>
          <w:rFonts w:ascii="Lucida Sans Unicode" w:hAnsi="Lucida Sans Unicode"/>
          <w:w w:val="104"/>
          <w:position w:val="10"/>
          <w:sz w:val="14"/>
        </w:rPr>
        <w:t>−|</w:t>
      </w:r>
      <w:r w:rsidR="00D10E8B">
        <w:rPr>
          <w:w w:val="113"/>
          <w:position w:val="10"/>
          <w:sz w:val="14"/>
        </w:rPr>
        <w:t>1</w:t>
      </w:r>
      <w:r w:rsidR="00D10E8B">
        <w:rPr>
          <w:rFonts w:ascii="Lucida Sans Unicode" w:hAnsi="Lucida Sans Unicode"/>
          <w:w w:val="141"/>
          <w:position w:val="10"/>
          <w:sz w:val="14"/>
        </w:rPr>
        <w:t>)</w:t>
      </w:r>
      <w:r w:rsidR="00D10E8B">
        <w:rPr>
          <w:rFonts w:ascii="Lucida Sans Unicode" w:hAnsi="Lucida Sans Unicode"/>
          <w:position w:val="10"/>
          <w:sz w:val="14"/>
        </w:rPr>
        <w:t xml:space="preserve"> </w:t>
      </w:r>
      <w:r w:rsidR="00D10E8B">
        <w:rPr>
          <w:rFonts w:ascii="Lucida Sans Unicode" w:hAnsi="Lucida Sans Unicode"/>
          <w:spacing w:val="5"/>
          <w:position w:val="10"/>
          <w:sz w:val="14"/>
        </w:rPr>
        <w:t xml:space="preserve"> </w:t>
      </w:r>
      <w:r w:rsidR="00D10E8B">
        <w:rPr>
          <w:spacing w:val="-1"/>
          <w:w w:val="108"/>
        </w:rPr>
        <w:t>re</w:t>
      </w:r>
      <w:r w:rsidR="00D10E8B">
        <w:rPr>
          <w:spacing w:val="-6"/>
          <w:w w:val="108"/>
        </w:rPr>
        <w:t>v</w:t>
      </w:r>
      <w:r w:rsidR="00D10E8B">
        <w:rPr>
          <w:w w:val="105"/>
        </w:rPr>
        <w:t>erses</w:t>
      </w:r>
      <w:r w:rsidR="00D10E8B">
        <w:rPr>
          <w:spacing w:val="19"/>
        </w:rPr>
        <w:t xml:space="preserve"> </w:t>
      </w:r>
      <w:r w:rsidR="00D10E8B">
        <w:rPr>
          <w:spacing w:val="-1"/>
          <w:w w:val="115"/>
        </w:rPr>
        <w:t>the</w:t>
      </w:r>
    </w:p>
    <w:p w:rsidR="00A325FF" w:rsidRDefault="00A325FF">
      <w:pPr>
        <w:spacing w:line="321" w:lineRule="exact"/>
        <w:sectPr w:rsidR="00A325FF">
          <w:pgSz w:w="12240" w:h="15840"/>
          <w:pgMar w:top="800" w:right="580" w:bottom="280" w:left="940" w:header="536" w:footer="0" w:gutter="0"/>
          <w:cols w:space="708"/>
        </w:sectPr>
      </w:pPr>
    </w:p>
    <w:p w:rsidR="00A325FF" w:rsidRDefault="00D10E8B">
      <w:pPr>
        <w:pStyle w:val="Brdtekst"/>
        <w:ind w:left="140"/>
      </w:pPr>
      <w:r>
        <w:rPr>
          <w:w w:val="110"/>
        </w:rPr>
        <w:lastRenderedPageBreak/>
        <w:t>amplitude of that state</w:t>
      </w:r>
    </w:p>
    <w:p w:rsidR="00A325FF" w:rsidRDefault="002220C9">
      <w:pPr>
        <w:pStyle w:val="Brdtekst"/>
        <w:spacing w:before="26"/>
        <w:ind w:left="1528"/>
        <w:rPr>
          <w:rFonts w:ascii="Lucida Sans Unicode" w:hAnsi="Lucida Sans Unicode"/>
        </w:rPr>
      </w:pPr>
      <w:r>
        <w:rPr>
          <w:noProof/>
          <w:lang w:val="da-DK" w:eastAsia="da-DK" w:bidi="ar-SA"/>
        </w:rPr>
        <mc:AlternateContent>
          <mc:Choice Requires="wps">
            <w:drawing>
              <wp:anchor distT="0" distB="0" distL="114300" distR="114300" simplePos="0" relativeHeight="481844224" behindDoc="1" locked="0" layoutInCell="1" allowOverlap="1">
                <wp:simplePos x="0" y="0"/>
                <wp:positionH relativeFrom="page">
                  <wp:posOffset>1943735</wp:posOffset>
                </wp:positionH>
                <wp:positionV relativeFrom="paragraph">
                  <wp:posOffset>285115</wp:posOffset>
                </wp:positionV>
                <wp:extent cx="450215" cy="0"/>
                <wp:effectExtent l="0" t="0" r="0" b="0"/>
                <wp:wrapNone/>
                <wp:docPr id="3003" name="Line 2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2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79" o:spid="_x0000_s1026" style="position:absolute;z-index:-214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3.05pt,22.45pt" to="188.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ALIQIAAEY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" strokeweight=".14042mm">
                <w10:wrap anchorx="page"/>
              </v:line>
            </w:pict>
          </mc:Fallback>
        </mc:AlternateContent>
      </w:r>
      <w:r>
        <w:rPr>
          <w:noProof/>
          <w:lang w:val="da-DK" w:eastAsia="da-DK" w:bidi="ar-SA"/>
        </w:rPr>
        <mc:AlternateContent>
          <mc:Choice Requires="wps">
            <w:drawing>
              <wp:anchor distT="0" distB="0" distL="114300" distR="114300" simplePos="0" relativeHeight="481844736" behindDoc="1" locked="0" layoutInCell="1" allowOverlap="1">
                <wp:simplePos x="0" y="0"/>
                <wp:positionH relativeFrom="page">
                  <wp:posOffset>2861310</wp:posOffset>
                </wp:positionH>
                <wp:positionV relativeFrom="paragraph">
                  <wp:posOffset>285115</wp:posOffset>
                </wp:positionV>
                <wp:extent cx="1482725" cy="0"/>
                <wp:effectExtent l="0" t="0" r="0" b="0"/>
                <wp:wrapNone/>
                <wp:docPr id="3002" name="Line 2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272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78" o:spid="_x0000_s1026" style="position:absolute;z-index:-2147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3pt,22.45pt" to="342.0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" strokeweight=".14042mm">
                <w10:wrap anchorx="page"/>
              </v:line>
            </w:pict>
          </mc:Fallback>
        </mc:AlternateContent>
      </w:r>
      <w:r>
        <w:rPr>
          <w:noProof/>
          <w:lang w:val="da-DK" w:eastAsia="da-DK" w:bidi="ar-SA"/>
        </w:rPr>
        <mc:AlternateContent>
          <mc:Choice Requires="wps">
            <w:drawing>
              <wp:anchor distT="0" distB="0" distL="114300" distR="114300" simplePos="0" relativeHeight="481845248" behindDoc="1" locked="0" layoutInCell="1" allowOverlap="1">
                <wp:simplePos x="0" y="0"/>
                <wp:positionH relativeFrom="page">
                  <wp:posOffset>4783455</wp:posOffset>
                </wp:positionH>
                <wp:positionV relativeFrom="paragraph">
                  <wp:posOffset>285115</wp:posOffset>
                </wp:positionV>
                <wp:extent cx="449580" cy="0"/>
                <wp:effectExtent l="0" t="0" r="0" b="0"/>
                <wp:wrapNone/>
                <wp:docPr id="3001" name="Line 2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95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77" o:spid="_x0000_s1026" style="position:absolute;z-index:-214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6.65pt,22.45pt" to="412.0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vYIQIAAEY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" strokeweight=".14042mm">
                <w10:wrap anchorx="page"/>
              </v:line>
            </w:pict>
          </mc:Fallback>
        </mc:AlternateContent>
      </w:r>
      <w:r>
        <w:rPr>
          <w:noProof/>
          <w:lang w:val="da-DK" w:eastAsia="da-DK" w:bidi="ar-SA"/>
        </w:rPr>
        <mc:AlternateContent>
          <mc:Choice Requires="wps">
            <w:drawing>
              <wp:anchor distT="0" distB="0" distL="114300" distR="114300" simplePos="0" relativeHeight="481845760" behindDoc="1" locked="0" layoutInCell="1" allowOverlap="1">
                <wp:simplePos x="0" y="0"/>
                <wp:positionH relativeFrom="page">
                  <wp:posOffset>5791835</wp:posOffset>
                </wp:positionH>
                <wp:positionV relativeFrom="paragraph">
                  <wp:posOffset>285115</wp:posOffset>
                </wp:positionV>
                <wp:extent cx="450215" cy="0"/>
                <wp:effectExtent l="0" t="0" r="0" b="0"/>
                <wp:wrapNone/>
                <wp:docPr id="3000" name="Line 29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2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76" o:spid="_x0000_s1026" style="position:absolute;z-index:-2147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6.05pt,22.45pt" to="491.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WEyIQIAAEY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" strokeweight=".14042mm">
                <w10:wrap anchorx="page"/>
              </v:line>
            </w:pict>
          </mc:Fallback>
        </mc:AlternateContent>
      </w:r>
      <w:r>
        <w:rPr>
          <w:noProof/>
          <w:lang w:val="da-DK" w:eastAsia="da-DK" w:bidi="ar-SA"/>
        </w:rPr>
        <mc:AlternateContent>
          <mc:Choice Requires="wps">
            <w:drawing>
              <wp:anchor distT="0" distB="0" distL="114300" distR="114300" simplePos="0" relativeHeight="481851392" behindDoc="1" locked="0" layoutInCell="1" allowOverlap="1">
                <wp:simplePos x="0" y="0"/>
                <wp:positionH relativeFrom="page">
                  <wp:posOffset>2190115</wp:posOffset>
                </wp:positionH>
                <wp:positionV relativeFrom="paragraph">
                  <wp:posOffset>322580</wp:posOffset>
                </wp:positionV>
                <wp:extent cx="63500" cy="127000"/>
                <wp:effectExtent l="0" t="0" r="0" b="0"/>
                <wp:wrapNone/>
                <wp:docPr id="2999" name="Text Box 2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9"/>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5" o:spid="_x0000_s1050" type="#_x0000_t202" style="position:absolute;left:0;text-align:left;margin-left:172.45pt;margin-top:25.4pt;width:5pt;height:10pt;z-index:-2146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" filled="f" stroked="f">
                <v:textbox inset="0,0,0,0">
                  <w:txbxContent>
                    <w:p w:rsidR="00A325FF" w:rsidRDefault="00D10E8B">
                      <w:pPr>
                        <w:pStyle w:val="Brdtekst"/>
                        <w:spacing w:line="193" w:lineRule="exact"/>
                        <w:rPr>
                          <w:rFonts w:ascii="Georgia"/>
                        </w:rPr>
                      </w:pPr>
                      <w:r>
                        <w:rPr>
                          <w:rFonts w:ascii="Georgia"/>
                          <w:w w:val="89"/>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51904" behindDoc="1" locked="0" layoutInCell="1" allowOverlap="1">
                <wp:simplePos x="0" y="0"/>
                <wp:positionH relativeFrom="page">
                  <wp:posOffset>3623945</wp:posOffset>
                </wp:positionH>
                <wp:positionV relativeFrom="paragraph">
                  <wp:posOffset>322580</wp:posOffset>
                </wp:positionV>
                <wp:extent cx="63500" cy="127000"/>
                <wp:effectExtent l="0" t="0" r="0" b="0"/>
                <wp:wrapNone/>
                <wp:docPr id="2998" name="Text Box 2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9"/>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4" o:spid="_x0000_s1051" type="#_x0000_t202" style="position:absolute;left:0;text-align:left;margin-left:285.35pt;margin-top:25.4pt;width:5pt;height:10pt;z-index:-2146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" filled="f" stroked="f">
                <v:textbox inset="0,0,0,0">
                  <w:txbxContent>
                    <w:p w:rsidR="00A325FF" w:rsidRDefault="00D10E8B">
                      <w:pPr>
                        <w:pStyle w:val="Brdtekst"/>
                        <w:spacing w:line="193" w:lineRule="exact"/>
                        <w:rPr>
                          <w:rFonts w:ascii="Georgia"/>
                        </w:rPr>
                      </w:pPr>
                      <w:r>
                        <w:rPr>
                          <w:rFonts w:ascii="Georgia"/>
                          <w:w w:val="89"/>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52416" behindDoc="1" locked="0" layoutInCell="1" allowOverlap="1">
                <wp:simplePos x="0" y="0"/>
                <wp:positionH relativeFrom="page">
                  <wp:posOffset>5029200</wp:posOffset>
                </wp:positionH>
                <wp:positionV relativeFrom="paragraph">
                  <wp:posOffset>322580</wp:posOffset>
                </wp:positionV>
                <wp:extent cx="63500" cy="127000"/>
                <wp:effectExtent l="0" t="0" r="0" b="0"/>
                <wp:wrapNone/>
                <wp:docPr id="2997" name="Text Box 2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9"/>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3" o:spid="_x0000_s1052" type="#_x0000_t202" style="position:absolute;left:0;text-align:left;margin-left:396pt;margin-top:25.4pt;width:5pt;height:10pt;z-index:-214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" filled="f" stroked="f">
                <v:textbox inset="0,0,0,0">
                  <w:txbxContent>
                    <w:p w:rsidR="00A325FF" w:rsidRDefault="00D10E8B">
                      <w:pPr>
                        <w:pStyle w:val="Brdtekst"/>
                        <w:spacing w:line="193" w:lineRule="exact"/>
                        <w:rPr>
                          <w:rFonts w:ascii="Georgia"/>
                        </w:rPr>
                      </w:pPr>
                      <w:r>
                        <w:rPr>
                          <w:rFonts w:ascii="Georgia"/>
                          <w:w w:val="89"/>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52928" behindDoc="1" locked="0" layoutInCell="1" allowOverlap="1">
                <wp:simplePos x="0" y="0"/>
                <wp:positionH relativeFrom="page">
                  <wp:posOffset>6038215</wp:posOffset>
                </wp:positionH>
                <wp:positionV relativeFrom="paragraph">
                  <wp:posOffset>322580</wp:posOffset>
                </wp:positionV>
                <wp:extent cx="63500" cy="127000"/>
                <wp:effectExtent l="0" t="0" r="0" b="0"/>
                <wp:wrapNone/>
                <wp:docPr id="2996" name="Text Box 2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9"/>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2" o:spid="_x0000_s1053" type="#_x0000_t202" style="position:absolute;left:0;text-align:left;margin-left:475.45pt;margin-top:25.4pt;width:5pt;height:10pt;z-index:-2146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" filled="f" stroked="f">
                <v:textbox inset="0,0,0,0">
                  <w:txbxContent>
                    <w:p w:rsidR="00A325FF" w:rsidRDefault="00D10E8B">
                      <w:pPr>
                        <w:pStyle w:val="Brdtekst"/>
                        <w:spacing w:line="193" w:lineRule="exact"/>
                        <w:rPr>
                          <w:rFonts w:ascii="Georgia"/>
                        </w:rPr>
                      </w:pPr>
                      <w:r>
                        <w:rPr>
                          <w:rFonts w:ascii="Georgia"/>
                          <w:w w:val="89"/>
                        </w:rPr>
                        <w:t>2</w:t>
                      </w:r>
                    </w:p>
                  </w:txbxContent>
                </v:textbox>
                <w10:wrap anchorx="page"/>
              </v:shape>
            </w:pict>
          </mc:Fallback>
        </mc:AlternateContent>
      </w:r>
      <w:r w:rsidR="00D10E8B">
        <w:rPr>
          <w:i/>
          <w:w w:val="105"/>
          <w:position w:val="-12"/>
        </w:rPr>
        <w:t>O</w:t>
      </w:r>
      <w:r w:rsidR="00D10E8B">
        <w:rPr>
          <w:i/>
          <w:spacing w:val="-12"/>
          <w:position w:val="-12"/>
        </w:rPr>
        <w:t xml:space="preserve"> </w:t>
      </w:r>
      <w:r w:rsidR="00D10E8B">
        <w:rPr>
          <w:rFonts w:ascii="Lucida Sans Unicode" w:hAnsi="Lucida Sans Unicode"/>
          <w:w w:val="73"/>
          <w:position w:val="-12"/>
        </w:rPr>
        <w:t>|</w:t>
      </w:r>
      <w:r w:rsidR="00D10E8B">
        <w:rPr>
          <w:rFonts w:ascii="Arial" w:hAnsi="Arial"/>
          <w:b/>
          <w:w w:val="108"/>
          <w:position w:val="-12"/>
        </w:rPr>
        <w:t>x</w:t>
      </w:r>
      <w:r w:rsidR="00D10E8B">
        <w:rPr>
          <w:rFonts w:ascii="Lucida Sans Unicode" w:hAnsi="Lucida Sans Unicode"/>
          <w:spacing w:val="10"/>
          <w:w w:val="73"/>
          <w:position w:val="-4"/>
          <w:sz w:val="14"/>
        </w:rPr>
        <w:t>∗</w:t>
      </w:r>
      <w:r w:rsidR="00D10E8B">
        <w:rPr>
          <w:rFonts w:ascii="Lucida Sans Unicode" w:hAnsi="Lucida Sans Unicode"/>
          <w:w w:val="118"/>
          <w:position w:val="-12"/>
        </w:rPr>
        <w:t>)</w:t>
      </w:r>
      <w:r w:rsidR="00D10E8B">
        <w:rPr>
          <w:rFonts w:ascii="Lucida Sans Unicode" w:hAnsi="Lucida Sans Unicode"/>
          <w:spacing w:val="-6"/>
          <w:position w:val="-12"/>
        </w:rPr>
        <w:t xml:space="preserve"> </w:t>
      </w:r>
      <w:r w:rsidR="00D10E8B">
        <w:rPr>
          <w:rFonts w:ascii="Lucida Sans Unicode" w:hAnsi="Lucida Sans Unicode"/>
          <w:w w:val="73"/>
        </w:rPr>
        <w:t>|</w:t>
      </w:r>
      <w:r w:rsidR="00D10E8B">
        <w:rPr>
          <w:rFonts w:ascii="Georgia" w:hAnsi="Georgia"/>
          <w:w w:val="81"/>
        </w:rPr>
        <w:t>0</w:t>
      </w:r>
      <w:r w:rsidR="00D10E8B">
        <w:rPr>
          <w:rFonts w:ascii="Lucida Sans Unicode" w:hAnsi="Lucida Sans Unicode"/>
          <w:spacing w:val="-11"/>
          <w:w w:val="118"/>
        </w:rPr>
        <w:t>)</w:t>
      </w:r>
      <w:r w:rsidR="00D10E8B">
        <w:rPr>
          <w:rFonts w:ascii="Lucida Sans Unicode" w:hAnsi="Lucida Sans Unicode"/>
          <w:spacing w:val="-111"/>
          <w:w w:val="102"/>
          <w:position w:val="-12"/>
        </w:rPr>
        <w:t>√</w:t>
      </w:r>
      <w:r w:rsidR="00D10E8B">
        <w:rPr>
          <w:rFonts w:ascii="Lucida Sans Unicode" w:hAnsi="Lucida Sans Unicode"/>
          <w:spacing w:val="-45"/>
          <w:w w:val="97"/>
        </w:rPr>
        <w:t>−</w:t>
      </w:r>
      <w:r w:rsidR="00D10E8B">
        <w:rPr>
          <w:w w:val="99"/>
          <w:u w:val="single"/>
        </w:rPr>
        <w:t xml:space="preserve"> </w:t>
      </w:r>
      <w:r w:rsidR="00D10E8B">
        <w:rPr>
          <w:spacing w:val="-12"/>
          <w:u w:val="single"/>
        </w:rPr>
        <w:t xml:space="preserve"> </w:t>
      </w:r>
      <w:r w:rsidR="00D10E8B">
        <w:rPr>
          <w:rFonts w:ascii="Lucida Sans Unicode" w:hAnsi="Lucida Sans Unicode"/>
          <w:w w:val="73"/>
        </w:rPr>
        <w:t>|</w:t>
      </w:r>
      <w:r w:rsidR="00D10E8B">
        <w:rPr>
          <w:rFonts w:ascii="Georgia" w:hAnsi="Georgia"/>
          <w:w w:val="115"/>
        </w:rPr>
        <w:t>1</w:t>
      </w:r>
      <w:r w:rsidR="00D10E8B">
        <w:rPr>
          <w:rFonts w:ascii="Lucida Sans Unicode" w:hAnsi="Lucida Sans Unicode"/>
          <w:w w:val="118"/>
        </w:rPr>
        <w:t>)</w:t>
      </w:r>
      <w:r w:rsidR="00D10E8B">
        <w:rPr>
          <w:rFonts w:ascii="Lucida Sans Unicode" w:hAnsi="Lucida Sans Unicode"/>
          <w:spacing w:val="16"/>
        </w:rPr>
        <w:t xml:space="preserve"> </w:t>
      </w:r>
      <w:r w:rsidR="00D10E8B">
        <w:rPr>
          <w:rFonts w:ascii="Lucida Sans Unicode" w:hAnsi="Lucida Sans Unicode"/>
          <w:w w:val="106"/>
          <w:position w:val="-12"/>
        </w:rPr>
        <w:t>→</w:t>
      </w:r>
      <w:r w:rsidR="00D10E8B">
        <w:rPr>
          <w:rFonts w:ascii="Lucida Sans Unicode" w:hAnsi="Lucida Sans Unicode"/>
          <w:spacing w:val="-8"/>
          <w:position w:val="-12"/>
        </w:rPr>
        <w:t xml:space="preserve"> </w:t>
      </w:r>
      <w:r w:rsidR="00D10E8B">
        <w:rPr>
          <w:rFonts w:ascii="Lucida Sans Unicode" w:hAnsi="Lucida Sans Unicode"/>
          <w:w w:val="73"/>
          <w:position w:val="-12"/>
        </w:rPr>
        <w:t>|</w:t>
      </w:r>
      <w:r w:rsidR="00D10E8B">
        <w:rPr>
          <w:rFonts w:ascii="Arial" w:hAnsi="Arial"/>
          <w:b/>
          <w:w w:val="108"/>
          <w:position w:val="-12"/>
        </w:rPr>
        <w:t>x</w:t>
      </w:r>
      <w:r w:rsidR="00D10E8B">
        <w:rPr>
          <w:rFonts w:ascii="Lucida Sans Unicode" w:hAnsi="Lucida Sans Unicode"/>
          <w:spacing w:val="10"/>
          <w:w w:val="73"/>
          <w:position w:val="-4"/>
          <w:sz w:val="14"/>
        </w:rPr>
        <w:t>∗</w:t>
      </w:r>
      <w:r w:rsidR="00D10E8B">
        <w:rPr>
          <w:rFonts w:ascii="Lucida Sans Unicode" w:hAnsi="Lucida Sans Unicode"/>
          <w:w w:val="118"/>
          <w:position w:val="-12"/>
        </w:rPr>
        <w:t>)</w:t>
      </w:r>
      <w:r w:rsidR="00D10E8B">
        <w:rPr>
          <w:rFonts w:ascii="Lucida Sans Unicode" w:hAnsi="Lucida Sans Unicode"/>
          <w:spacing w:val="-6"/>
          <w:position w:val="-12"/>
        </w:rPr>
        <w:t xml:space="preserve"> </w:t>
      </w:r>
      <w:r w:rsidR="00D10E8B">
        <w:rPr>
          <w:rFonts w:ascii="Lucida Sans Unicode" w:hAnsi="Lucida Sans Unicode"/>
          <w:w w:val="73"/>
        </w:rPr>
        <w:t>|</w:t>
      </w:r>
      <w:r w:rsidR="00D10E8B">
        <w:rPr>
          <w:i/>
          <w:w w:val="175"/>
        </w:rPr>
        <w:t>f</w:t>
      </w:r>
      <w:r w:rsidR="00D10E8B">
        <w:rPr>
          <w:i/>
          <w:spacing w:val="-29"/>
        </w:rPr>
        <w:t xml:space="preserve"> </w:t>
      </w:r>
      <w:r w:rsidR="00D10E8B">
        <w:rPr>
          <w:rFonts w:ascii="Georgia" w:hAnsi="Georgia"/>
          <w:w w:val="103"/>
        </w:rPr>
        <w:t>(</w:t>
      </w:r>
      <w:r w:rsidR="00D10E8B">
        <w:rPr>
          <w:rFonts w:ascii="Arial" w:hAnsi="Arial"/>
          <w:b/>
          <w:w w:val="108"/>
        </w:rPr>
        <w:t>x</w:t>
      </w:r>
      <w:r w:rsidR="00D10E8B">
        <w:rPr>
          <w:rFonts w:ascii="Lucida Sans Unicode" w:hAnsi="Lucida Sans Unicode"/>
          <w:spacing w:val="10"/>
          <w:w w:val="68"/>
          <w:vertAlign w:val="superscript"/>
        </w:rPr>
        <w:t>∗</w:t>
      </w:r>
      <w:r w:rsidR="00D10E8B">
        <w:rPr>
          <w:rFonts w:ascii="Georgia" w:hAnsi="Georgia"/>
          <w:w w:val="103"/>
        </w:rPr>
        <w:t>)</w:t>
      </w:r>
      <w:r w:rsidR="00D10E8B">
        <w:rPr>
          <w:rFonts w:ascii="Georgia" w:hAnsi="Georgia"/>
          <w:spacing w:val="-15"/>
        </w:rPr>
        <w:t xml:space="preserve"> </w:t>
      </w:r>
      <w:r w:rsidR="00D10E8B">
        <w:rPr>
          <w:rFonts w:ascii="Arial" w:hAnsi="Arial"/>
          <w:w w:val="199"/>
          <w:position w:val="15"/>
        </w:rPr>
        <w:t>L</w:t>
      </w:r>
      <w:r w:rsidR="00D10E8B">
        <w:rPr>
          <w:rFonts w:ascii="Arial" w:hAnsi="Arial"/>
          <w:spacing w:val="-23"/>
          <w:position w:val="15"/>
        </w:rPr>
        <w:t xml:space="preserve"> </w:t>
      </w:r>
      <w:r w:rsidR="00D10E8B">
        <w:rPr>
          <w:rFonts w:ascii="Georgia" w:hAnsi="Georgia"/>
          <w:w w:val="81"/>
        </w:rPr>
        <w:t>0</w:t>
      </w:r>
      <w:r w:rsidR="00D10E8B">
        <w:rPr>
          <w:rFonts w:ascii="Lucida Sans Unicode" w:hAnsi="Lucida Sans Unicode"/>
          <w:w w:val="118"/>
        </w:rPr>
        <w:t>)</w:t>
      </w:r>
      <w:r w:rsidR="00D10E8B">
        <w:rPr>
          <w:rFonts w:ascii="Lucida Sans Unicode" w:hAnsi="Lucida Sans Unicode"/>
          <w:spacing w:val="-36"/>
        </w:rPr>
        <w:t xml:space="preserve"> </w:t>
      </w:r>
      <w:r w:rsidR="00D10E8B">
        <w:rPr>
          <w:rFonts w:ascii="Lucida Sans Unicode" w:hAnsi="Lucida Sans Unicode"/>
          <w:spacing w:val="-150"/>
          <w:w w:val="102"/>
          <w:position w:val="-12"/>
        </w:rPr>
        <w:t>√</w:t>
      </w:r>
      <w:r w:rsidR="00D10E8B">
        <w:rPr>
          <w:rFonts w:ascii="Lucida Sans Unicode" w:hAnsi="Lucida Sans Unicode"/>
          <w:w w:val="97"/>
        </w:rPr>
        <w:t>−</w:t>
      </w:r>
      <w:r w:rsidR="00D10E8B">
        <w:rPr>
          <w:rFonts w:ascii="Lucida Sans Unicode" w:hAnsi="Lucida Sans Unicode"/>
          <w:spacing w:val="-19"/>
        </w:rPr>
        <w:t xml:space="preserve"> </w:t>
      </w:r>
      <w:r w:rsidR="00D10E8B">
        <w:rPr>
          <w:rFonts w:ascii="Lucida Sans Unicode" w:hAnsi="Lucida Sans Unicode"/>
          <w:w w:val="73"/>
          <w:u w:val="single"/>
        </w:rPr>
        <w:t>|</w:t>
      </w:r>
      <w:r w:rsidR="00D10E8B">
        <w:rPr>
          <w:i/>
          <w:w w:val="175"/>
        </w:rPr>
        <w:t>f</w:t>
      </w:r>
      <w:r w:rsidR="00D10E8B">
        <w:rPr>
          <w:i/>
          <w:spacing w:val="-29"/>
        </w:rPr>
        <w:t xml:space="preserve"> </w:t>
      </w:r>
      <w:r w:rsidR="00D10E8B">
        <w:rPr>
          <w:rFonts w:ascii="Georgia" w:hAnsi="Georgia"/>
          <w:w w:val="103"/>
        </w:rPr>
        <w:t>(</w:t>
      </w:r>
      <w:r w:rsidR="00D10E8B">
        <w:rPr>
          <w:rFonts w:ascii="Arial" w:hAnsi="Arial"/>
          <w:b/>
          <w:w w:val="108"/>
        </w:rPr>
        <w:t>x</w:t>
      </w:r>
      <w:r w:rsidR="00D10E8B">
        <w:rPr>
          <w:rFonts w:ascii="Lucida Sans Unicode" w:hAnsi="Lucida Sans Unicode"/>
          <w:spacing w:val="10"/>
          <w:w w:val="68"/>
          <w:vertAlign w:val="superscript"/>
        </w:rPr>
        <w:t>∗</w:t>
      </w:r>
      <w:r w:rsidR="00D10E8B">
        <w:rPr>
          <w:rFonts w:ascii="Georgia" w:hAnsi="Georgia"/>
          <w:w w:val="103"/>
        </w:rPr>
        <w:t>)</w:t>
      </w:r>
      <w:r w:rsidR="00D10E8B">
        <w:rPr>
          <w:rFonts w:ascii="Georgia" w:hAnsi="Georgia"/>
          <w:spacing w:val="-15"/>
        </w:rPr>
        <w:t xml:space="preserve"> </w:t>
      </w:r>
      <w:r w:rsidR="00D10E8B">
        <w:rPr>
          <w:rFonts w:ascii="Arial" w:hAnsi="Arial"/>
          <w:w w:val="199"/>
          <w:position w:val="15"/>
        </w:rPr>
        <w:t>L</w:t>
      </w:r>
      <w:r w:rsidR="00D10E8B">
        <w:rPr>
          <w:rFonts w:ascii="Arial" w:hAnsi="Arial"/>
          <w:spacing w:val="-23"/>
          <w:position w:val="15"/>
        </w:rPr>
        <w:t xml:space="preserve"> </w:t>
      </w:r>
      <w:r w:rsidR="00D10E8B">
        <w:rPr>
          <w:rFonts w:ascii="Georgia" w:hAnsi="Georgia"/>
          <w:w w:val="115"/>
        </w:rPr>
        <w:t>1</w:t>
      </w:r>
      <w:r w:rsidR="00D10E8B">
        <w:rPr>
          <w:rFonts w:ascii="Lucida Sans Unicode" w:hAnsi="Lucida Sans Unicode"/>
          <w:w w:val="118"/>
        </w:rPr>
        <w:t>)</w:t>
      </w:r>
      <w:r w:rsidR="00D10E8B">
        <w:rPr>
          <w:rFonts w:ascii="Georgia" w:hAnsi="Georgia"/>
          <w:w w:val="103"/>
        </w:rPr>
        <w:t>)</w:t>
      </w:r>
      <w:r w:rsidR="00D10E8B">
        <w:rPr>
          <w:rFonts w:ascii="Georgia" w:hAnsi="Georgia"/>
        </w:rPr>
        <w:t xml:space="preserve"> </w:t>
      </w:r>
      <w:r w:rsidR="00D10E8B">
        <w:rPr>
          <w:rFonts w:ascii="Georgia" w:hAnsi="Georgia"/>
          <w:spacing w:val="-18"/>
        </w:rPr>
        <w:t xml:space="preserve"> </w:t>
      </w:r>
      <w:r w:rsidR="00D10E8B">
        <w:rPr>
          <w:rFonts w:ascii="Georgia" w:hAnsi="Georgia"/>
          <w:w w:val="120"/>
          <w:position w:val="-12"/>
        </w:rPr>
        <w:t>=</w:t>
      </w:r>
      <w:r w:rsidR="00D10E8B">
        <w:rPr>
          <w:rFonts w:ascii="Georgia" w:hAnsi="Georgia"/>
          <w:spacing w:val="7"/>
          <w:position w:val="-12"/>
        </w:rPr>
        <w:t xml:space="preserve"> </w:t>
      </w:r>
      <w:r w:rsidR="00D10E8B">
        <w:rPr>
          <w:rFonts w:ascii="Lucida Sans Unicode" w:hAnsi="Lucida Sans Unicode"/>
          <w:w w:val="73"/>
          <w:position w:val="-12"/>
        </w:rPr>
        <w:t>|</w:t>
      </w:r>
      <w:r w:rsidR="00D10E8B">
        <w:rPr>
          <w:rFonts w:ascii="Arial" w:hAnsi="Arial"/>
          <w:b/>
          <w:w w:val="108"/>
          <w:position w:val="-12"/>
        </w:rPr>
        <w:t>x</w:t>
      </w:r>
      <w:r w:rsidR="00D10E8B">
        <w:rPr>
          <w:rFonts w:ascii="Lucida Sans Unicode" w:hAnsi="Lucida Sans Unicode"/>
          <w:spacing w:val="10"/>
          <w:w w:val="73"/>
          <w:position w:val="-4"/>
          <w:sz w:val="14"/>
        </w:rPr>
        <w:t>∗</w:t>
      </w:r>
      <w:r w:rsidR="00D10E8B">
        <w:rPr>
          <w:rFonts w:ascii="Lucida Sans Unicode" w:hAnsi="Lucida Sans Unicode"/>
          <w:w w:val="118"/>
          <w:position w:val="-12"/>
        </w:rPr>
        <w:t>)</w:t>
      </w:r>
      <w:r w:rsidR="00D10E8B">
        <w:rPr>
          <w:rFonts w:ascii="Lucida Sans Unicode" w:hAnsi="Lucida Sans Unicode"/>
          <w:spacing w:val="-6"/>
          <w:position w:val="-12"/>
        </w:rPr>
        <w:t xml:space="preserve"> </w:t>
      </w:r>
      <w:r w:rsidR="00D10E8B">
        <w:rPr>
          <w:rFonts w:ascii="Lucida Sans Unicode" w:hAnsi="Lucida Sans Unicode"/>
          <w:w w:val="73"/>
        </w:rPr>
        <w:t>|</w:t>
      </w:r>
      <w:r w:rsidR="00D10E8B">
        <w:rPr>
          <w:rFonts w:ascii="Georgia" w:hAnsi="Georgia"/>
          <w:w w:val="115"/>
        </w:rPr>
        <w:t>1</w:t>
      </w:r>
      <w:r w:rsidR="00D10E8B">
        <w:rPr>
          <w:rFonts w:ascii="Lucida Sans Unicode" w:hAnsi="Lucida Sans Unicode"/>
          <w:spacing w:val="-11"/>
          <w:w w:val="118"/>
        </w:rPr>
        <w:t>)</w:t>
      </w:r>
      <w:r w:rsidR="00D10E8B">
        <w:rPr>
          <w:rFonts w:ascii="Lucida Sans Unicode" w:hAnsi="Lucida Sans Unicode"/>
          <w:spacing w:val="-111"/>
          <w:w w:val="102"/>
          <w:position w:val="-12"/>
        </w:rPr>
        <w:t>√</w:t>
      </w:r>
      <w:r w:rsidR="00D10E8B">
        <w:rPr>
          <w:rFonts w:ascii="Lucida Sans Unicode" w:hAnsi="Lucida Sans Unicode"/>
          <w:spacing w:val="-45"/>
          <w:w w:val="97"/>
        </w:rPr>
        <w:t>−</w:t>
      </w:r>
      <w:r w:rsidR="00D10E8B">
        <w:rPr>
          <w:w w:val="99"/>
          <w:u w:val="single"/>
        </w:rPr>
        <w:t xml:space="preserve"> </w:t>
      </w:r>
      <w:r w:rsidR="00D10E8B">
        <w:rPr>
          <w:spacing w:val="-12"/>
          <w:u w:val="single"/>
        </w:rPr>
        <w:t xml:space="preserve"> </w:t>
      </w:r>
      <w:r w:rsidR="00D10E8B">
        <w:rPr>
          <w:rFonts w:ascii="Lucida Sans Unicode" w:hAnsi="Lucida Sans Unicode"/>
          <w:w w:val="73"/>
        </w:rPr>
        <w:t>|</w:t>
      </w:r>
      <w:r w:rsidR="00D10E8B">
        <w:rPr>
          <w:rFonts w:ascii="Georgia" w:hAnsi="Georgia"/>
          <w:w w:val="81"/>
        </w:rPr>
        <w:t>0</w:t>
      </w:r>
      <w:r w:rsidR="00D10E8B">
        <w:rPr>
          <w:rFonts w:ascii="Lucida Sans Unicode" w:hAnsi="Lucida Sans Unicode"/>
          <w:w w:val="118"/>
        </w:rPr>
        <w:t>)</w:t>
      </w:r>
      <w:r w:rsidR="00D10E8B">
        <w:rPr>
          <w:rFonts w:ascii="Lucida Sans Unicode" w:hAnsi="Lucida Sans Unicode"/>
          <w:spacing w:val="16"/>
        </w:rPr>
        <w:t xml:space="preserve"> </w:t>
      </w:r>
      <w:r w:rsidR="00D10E8B">
        <w:rPr>
          <w:rFonts w:ascii="Georgia" w:hAnsi="Georgia"/>
          <w:w w:val="120"/>
          <w:position w:val="-12"/>
        </w:rPr>
        <w:t>=</w:t>
      </w:r>
      <w:r w:rsidR="00D10E8B">
        <w:rPr>
          <w:rFonts w:ascii="Georgia" w:hAnsi="Georgia"/>
          <w:spacing w:val="7"/>
          <w:position w:val="-12"/>
        </w:rPr>
        <w:t xml:space="preserve"> </w:t>
      </w:r>
      <w:r w:rsidR="00D10E8B">
        <w:rPr>
          <w:rFonts w:ascii="Lucida Sans Unicode" w:hAnsi="Lucida Sans Unicode"/>
          <w:w w:val="97"/>
          <w:position w:val="-12"/>
        </w:rPr>
        <w:t>−</w:t>
      </w:r>
      <w:r w:rsidR="00D10E8B">
        <w:rPr>
          <w:rFonts w:ascii="Lucida Sans Unicode" w:hAnsi="Lucida Sans Unicode"/>
          <w:spacing w:val="-30"/>
          <w:position w:val="-12"/>
        </w:rPr>
        <w:t xml:space="preserve"> </w:t>
      </w:r>
      <w:r w:rsidR="00D10E8B">
        <w:rPr>
          <w:rFonts w:ascii="Lucida Sans Unicode" w:hAnsi="Lucida Sans Unicode"/>
          <w:w w:val="73"/>
          <w:position w:val="-12"/>
        </w:rPr>
        <w:t>|</w:t>
      </w:r>
      <w:r w:rsidR="00D10E8B">
        <w:rPr>
          <w:rFonts w:ascii="Arial" w:hAnsi="Arial"/>
          <w:b/>
          <w:w w:val="108"/>
          <w:position w:val="-12"/>
        </w:rPr>
        <w:t>x</w:t>
      </w:r>
      <w:r w:rsidR="00D10E8B">
        <w:rPr>
          <w:rFonts w:ascii="Lucida Sans Unicode" w:hAnsi="Lucida Sans Unicode"/>
          <w:spacing w:val="10"/>
          <w:w w:val="73"/>
          <w:position w:val="-4"/>
          <w:sz w:val="14"/>
        </w:rPr>
        <w:t>∗</w:t>
      </w:r>
      <w:r w:rsidR="00D10E8B">
        <w:rPr>
          <w:rFonts w:ascii="Lucida Sans Unicode" w:hAnsi="Lucida Sans Unicode"/>
          <w:w w:val="118"/>
          <w:position w:val="-12"/>
        </w:rPr>
        <w:t>)</w:t>
      </w:r>
      <w:r w:rsidR="00D10E8B">
        <w:rPr>
          <w:rFonts w:ascii="Lucida Sans Unicode" w:hAnsi="Lucida Sans Unicode"/>
          <w:spacing w:val="-6"/>
          <w:position w:val="-12"/>
        </w:rPr>
        <w:t xml:space="preserve"> </w:t>
      </w:r>
      <w:r w:rsidR="00D10E8B">
        <w:rPr>
          <w:rFonts w:ascii="Lucida Sans Unicode" w:hAnsi="Lucida Sans Unicode"/>
          <w:w w:val="73"/>
        </w:rPr>
        <w:t>|</w:t>
      </w:r>
      <w:r w:rsidR="00D10E8B">
        <w:rPr>
          <w:rFonts w:ascii="Georgia" w:hAnsi="Georgia"/>
          <w:w w:val="81"/>
        </w:rPr>
        <w:t>0</w:t>
      </w:r>
      <w:r w:rsidR="00D10E8B">
        <w:rPr>
          <w:rFonts w:ascii="Lucida Sans Unicode" w:hAnsi="Lucida Sans Unicode"/>
          <w:spacing w:val="-11"/>
          <w:w w:val="118"/>
        </w:rPr>
        <w:t>)</w:t>
      </w:r>
      <w:r w:rsidR="00D10E8B">
        <w:rPr>
          <w:rFonts w:ascii="Lucida Sans Unicode" w:hAnsi="Lucida Sans Unicode"/>
          <w:spacing w:val="-111"/>
          <w:w w:val="102"/>
          <w:position w:val="-12"/>
        </w:rPr>
        <w:t>√</w:t>
      </w:r>
      <w:r w:rsidR="00D10E8B">
        <w:rPr>
          <w:rFonts w:ascii="Lucida Sans Unicode" w:hAnsi="Lucida Sans Unicode"/>
          <w:spacing w:val="-45"/>
          <w:w w:val="97"/>
        </w:rPr>
        <w:t>−</w:t>
      </w:r>
      <w:r w:rsidR="00D10E8B">
        <w:rPr>
          <w:w w:val="99"/>
          <w:u w:val="single"/>
        </w:rPr>
        <w:t xml:space="preserve"> </w:t>
      </w:r>
      <w:r w:rsidR="00D10E8B">
        <w:rPr>
          <w:spacing w:val="-12"/>
          <w:u w:val="single"/>
        </w:rPr>
        <w:t xml:space="preserve"> </w:t>
      </w:r>
      <w:r w:rsidR="00D10E8B">
        <w:rPr>
          <w:rFonts w:ascii="Lucida Sans Unicode" w:hAnsi="Lucida Sans Unicode"/>
          <w:w w:val="73"/>
        </w:rPr>
        <w:t>|</w:t>
      </w:r>
      <w:r w:rsidR="00D10E8B">
        <w:rPr>
          <w:rFonts w:ascii="Georgia" w:hAnsi="Georgia"/>
          <w:w w:val="115"/>
        </w:rPr>
        <w:t>1</w:t>
      </w:r>
      <w:r w:rsidR="00D10E8B">
        <w:rPr>
          <w:rFonts w:ascii="Lucida Sans Unicode" w:hAnsi="Lucida Sans Unicode"/>
          <w:w w:val="118"/>
        </w:rPr>
        <w:t>)</w:t>
      </w:r>
    </w:p>
    <w:p w:rsidR="00A325FF" w:rsidRDefault="00D10E8B">
      <w:pPr>
        <w:pStyle w:val="Brdtekst"/>
        <w:spacing w:before="4"/>
        <w:rPr>
          <w:rFonts w:ascii="Lucida Sans Unicode"/>
          <w:sz w:val="35"/>
        </w:rPr>
      </w:pPr>
      <w:r>
        <w:br w:type="column"/>
      </w:r>
    </w:p>
    <w:p w:rsidR="00A325FF" w:rsidRDefault="00D10E8B">
      <w:pPr>
        <w:pStyle w:val="Brdtekst"/>
        <w:ind w:left="140"/>
      </w:pPr>
      <w:r>
        <w:rPr>
          <w:w w:val="105"/>
        </w:rPr>
        <w:t>(15)</w:t>
      </w:r>
    </w:p>
    <w:p w:rsidR="00A325FF" w:rsidRDefault="00A325FF">
      <w:pPr>
        <w:sectPr w:rsidR="00A325FF">
          <w:type w:val="continuous"/>
          <w:pgSz w:w="12240" w:h="15840"/>
          <w:pgMar w:top="940" w:right="580" w:bottom="280" w:left="940" w:header="708" w:footer="708" w:gutter="0"/>
          <w:cols w:num="2" w:space="708" w:equalWidth="0">
            <w:col w:w="8930" w:space="878"/>
            <w:col w:w="912"/>
          </w:cols>
        </w:sectPr>
      </w:pPr>
    </w:p>
    <w:p w:rsidR="00A325FF" w:rsidRDefault="00A325FF">
      <w:pPr>
        <w:pStyle w:val="Brdtekst"/>
        <w:spacing w:before="11"/>
        <w:rPr>
          <w:sz w:val="14"/>
        </w:rPr>
      </w:pPr>
    </w:p>
    <w:p w:rsidR="00A325FF" w:rsidRDefault="002220C9">
      <w:pPr>
        <w:pStyle w:val="Brdtekst"/>
        <w:spacing w:before="113" w:line="223" w:lineRule="auto"/>
        <w:ind w:left="132" w:right="387" w:hanging="1"/>
        <w:jc w:val="both"/>
      </w:pPr>
      <w:r>
        <w:rPr>
          <w:noProof/>
          <w:lang w:val="da-DK" w:eastAsia="da-DK" w:bidi="ar-SA"/>
        </w:rPr>
        <mc:AlternateContent>
          <mc:Choice Requires="wps">
            <w:drawing>
              <wp:anchor distT="0" distB="0" distL="114300" distR="114300" simplePos="0" relativeHeight="481848832" behindDoc="1" locked="0" layoutInCell="1" allowOverlap="1">
                <wp:simplePos x="0" y="0"/>
                <wp:positionH relativeFrom="page">
                  <wp:posOffset>3575685</wp:posOffset>
                </wp:positionH>
                <wp:positionV relativeFrom="paragraph">
                  <wp:posOffset>520700</wp:posOffset>
                </wp:positionV>
                <wp:extent cx="3278505" cy="219710"/>
                <wp:effectExtent l="0" t="0" r="0" b="0"/>
                <wp:wrapNone/>
                <wp:docPr id="2995" name="Text Box 2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85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462"/>
                                <w:tab w:val="left" w:pos="4817"/>
                                <w:tab w:val="left" w:pos="5084"/>
                              </w:tabs>
                              <w:spacing w:line="242" w:lineRule="exact"/>
                              <w:rPr>
                                <w:rFonts w:ascii="Lucida Sans Unicode" w:hAnsi="Lucida Sans Unicode"/>
                              </w:rPr>
                            </w:pPr>
                            <w:r>
                              <w:rPr>
                                <w:rFonts w:ascii="Lucida Sans Unicode" w:hAnsi="Lucida Sans Unicode"/>
                              </w:rPr>
                              <w:t>(</w:t>
                            </w:r>
                            <w:r>
                              <w:rPr>
                                <w:rFonts w:ascii="Lucida Sans Unicode" w:hAnsi="Lucida Sans Unicode"/>
                                <w:spacing w:val="51"/>
                              </w:rPr>
                              <w:t xml:space="preserve"> </w:t>
                            </w:r>
                            <w:r>
                              <w:rPr>
                                <w:rFonts w:ascii="Lucida Sans Unicode" w:hAnsi="Lucida Sans Unicode"/>
                              </w:rPr>
                              <w:t>)</w:t>
                            </w:r>
                            <w:r>
                              <w:rPr>
                                <w:rFonts w:ascii="Lucida Sans Unicode" w:hAnsi="Lucida Sans Unicode"/>
                              </w:rPr>
                              <w:tab/>
                              <w:t>|  ) (</w:t>
                            </w:r>
                            <w:r>
                              <w:rPr>
                                <w:rFonts w:ascii="Lucida Sans Unicode" w:hAnsi="Lucida Sans Unicode"/>
                                <w:spacing w:val="42"/>
                              </w:rPr>
                              <w:t xml:space="preserve"> </w:t>
                            </w:r>
                            <w:r>
                              <w:rPr>
                                <w:rFonts w:ascii="Lucida Sans Unicode" w:hAnsi="Lucida Sans Unicode"/>
                              </w:rPr>
                              <w:t>|</w:t>
                            </w:r>
                            <w:r>
                              <w:rPr>
                                <w:rFonts w:ascii="Lucida Sans Unicode" w:hAnsi="Lucida Sans Unicode"/>
                                <w:spacing w:val="-27"/>
                              </w:rPr>
                              <w:t xml:space="preserve"> </w:t>
                            </w: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1" o:spid="_x0000_s1054" type="#_x0000_t202" style="position:absolute;left:0;text-align:left;margin-left:281.55pt;margin-top:41pt;width:258.15pt;height:17.3pt;z-index:-2146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" filled="f" stroked="f">
                <v:textbox inset="0,0,0,0">
                  <w:txbxContent>
                    <w:p w:rsidR="00A325FF" w:rsidRDefault="00D10E8B">
                      <w:pPr>
                        <w:pStyle w:val="Brdtekst"/>
                        <w:tabs>
                          <w:tab w:val="left" w:pos="2462"/>
                          <w:tab w:val="left" w:pos="4817"/>
                          <w:tab w:val="left" w:pos="5084"/>
                        </w:tabs>
                        <w:spacing w:line="242" w:lineRule="exact"/>
                        <w:rPr>
                          <w:rFonts w:ascii="Lucida Sans Unicode" w:hAnsi="Lucida Sans Unicode"/>
                        </w:rPr>
                      </w:pPr>
                      <w:r>
                        <w:rPr>
                          <w:rFonts w:ascii="Lucida Sans Unicode" w:hAnsi="Lucida Sans Unicode"/>
                        </w:rPr>
                        <w:t>(</w:t>
                      </w:r>
                      <w:r>
                        <w:rPr>
                          <w:rFonts w:ascii="Lucida Sans Unicode" w:hAnsi="Lucida Sans Unicode"/>
                          <w:spacing w:val="51"/>
                        </w:rPr>
                        <w:t xml:space="preserve"> </w:t>
                      </w:r>
                      <w:r>
                        <w:rPr>
                          <w:rFonts w:ascii="Lucida Sans Unicode" w:hAnsi="Lucida Sans Unicode"/>
                        </w:rPr>
                        <w:t>)</w:t>
                      </w:r>
                      <w:r>
                        <w:rPr>
                          <w:rFonts w:ascii="Lucida Sans Unicode" w:hAnsi="Lucida Sans Unicode"/>
                        </w:rPr>
                        <w:tab/>
                        <w:t>|  ) (</w:t>
                      </w:r>
                      <w:r>
                        <w:rPr>
                          <w:rFonts w:ascii="Lucida Sans Unicode" w:hAnsi="Lucida Sans Unicode"/>
                          <w:spacing w:val="42"/>
                        </w:rPr>
                        <w:t xml:space="preserve"> </w:t>
                      </w:r>
                      <w:r>
                        <w:rPr>
                          <w:rFonts w:ascii="Lucida Sans Unicode" w:hAnsi="Lucida Sans Unicode"/>
                        </w:rPr>
                        <w:t>|</w:t>
                      </w:r>
                      <w:r>
                        <w:rPr>
                          <w:rFonts w:ascii="Lucida Sans Unicode" w:hAnsi="Lucida Sans Unicode"/>
                          <w:spacing w:val="-27"/>
                        </w:rPr>
                        <w:t xml:space="preserve"> </w:t>
                      </w: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19"/>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49344" behindDoc="1" locked="0" layoutInCell="1" allowOverlap="1">
                <wp:simplePos x="0" y="0"/>
                <wp:positionH relativeFrom="page">
                  <wp:posOffset>3621405</wp:posOffset>
                </wp:positionH>
                <wp:positionV relativeFrom="paragraph">
                  <wp:posOffset>375285</wp:posOffset>
                </wp:positionV>
                <wp:extent cx="892810" cy="219710"/>
                <wp:effectExtent l="0" t="0" r="0" b="0"/>
                <wp:wrapNone/>
                <wp:docPr id="2994" name="Text Box 2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8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67"/>
                                <w:tab w:val="left" w:pos="1145"/>
                              </w:tabs>
                              <w:spacing w:line="242" w:lineRule="exact"/>
                              <w:rPr>
                                <w:rFonts w:ascii="Lucida Sans Unicode"/>
                              </w:rPr>
                            </w:pPr>
                            <w:r>
                              <w:rPr>
                                <w:rFonts w:ascii="Lucida Sans Unicode"/>
                              </w:rPr>
                              <w:t>|</w:t>
                            </w:r>
                            <w:r>
                              <w:rPr>
                                <w:rFonts w:ascii="Lucida Sans Unicode"/>
                              </w:rPr>
                              <w:tab/>
                            </w:r>
                            <w:r>
                              <w:rPr>
                                <w:rFonts w:ascii="Lucida Sans Unicode"/>
                                <w:w w:val="110"/>
                              </w:rPr>
                              <w:t>)</w:t>
                            </w:r>
                            <w:r>
                              <w:rPr>
                                <w:rFonts w:ascii="Lucida Sans Unicode"/>
                                <w:w w:val="110"/>
                              </w:rPr>
                              <w:tab/>
                              <w:t>(</w:t>
                            </w:r>
                            <w:r>
                              <w:rPr>
                                <w:rFonts w:ascii="Lucida Sans Unicode"/>
                                <w:spacing w:val="44"/>
                                <w:w w:val="110"/>
                              </w:rPr>
                              <w:t xml:space="preserve"> </w:t>
                            </w:r>
                            <w:r>
                              <w:rPr>
                                <w:rFonts w:ascii="Lucida Sans Unicode"/>
                                <w:spacing w:val="-19"/>
                                <w:w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0" o:spid="_x0000_s1055" type="#_x0000_t202" style="position:absolute;left:0;text-align:left;margin-left:285.15pt;margin-top:29.55pt;width:70.3pt;height:17.3pt;z-index:-214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YPisQIAALY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" filled="f" stroked="f">
                <v:textbox inset="0,0,0,0">
                  <w:txbxContent>
                    <w:p w:rsidR="00A325FF" w:rsidRDefault="00D10E8B">
                      <w:pPr>
                        <w:pStyle w:val="Brdtekst"/>
                        <w:tabs>
                          <w:tab w:val="left" w:pos="267"/>
                          <w:tab w:val="left" w:pos="1145"/>
                        </w:tabs>
                        <w:spacing w:line="242" w:lineRule="exact"/>
                        <w:rPr>
                          <w:rFonts w:ascii="Lucida Sans Unicode"/>
                        </w:rPr>
                      </w:pPr>
                      <w:r>
                        <w:rPr>
                          <w:rFonts w:ascii="Lucida Sans Unicode"/>
                        </w:rPr>
                        <w:t>|</w:t>
                      </w:r>
                      <w:r>
                        <w:rPr>
                          <w:rFonts w:ascii="Lucida Sans Unicode"/>
                        </w:rPr>
                        <w:tab/>
                      </w:r>
                      <w:r>
                        <w:rPr>
                          <w:rFonts w:ascii="Lucida Sans Unicode"/>
                          <w:w w:val="110"/>
                        </w:rPr>
                        <w:t>)</w:t>
                      </w:r>
                      <w:r>
                        <w:rPr>
                          <w:rFonts w:ascii="Lucida Sans Unicode"/>
                          <w:w w:val="110"/>
                        </w:rPr>
                        <w:tab/>
                        <w:t>(</w:t>
                      </w:r>
                      <w:r>
                        <w:rPr>
                          <w:rFonts w:ascii="Lucida Sans Unicode"/>
                          <w:spacing w:val="44"/>
                          <w:w w:val="110"/>
                        </w:rPr>
                        <w:t xml:space="preserve"> </w:t>
                      </w:r>
                      <w:r>
                        <w:rPr>
                          <w:rFonts w:ascii="Lucida Sans Unicode"/>
                          <w:spacing w:val="-19"/>
                          <w:w w:val="110"/>
                        </w:rPr>
                        <w:t>)</w:t>
                      </w:r>
                    </w:p>
                  </w:txbxContent>
                </v:textbox>
                <w10:wrap anchorx="page"/>
              </v:shape>
            </w:pict>
          </mc:Fallback>
        </mc:AlternateContent>
      </w:r>
      <w:r w:rsidR="00D10E8B">
        <w:rPr>
          <w:w w:val="105"/>
        </w:rPr>
        <w:t xml:space="preserve">A similar argument shows that all other states are unmodified </w:t>
      </w:r>
      <w:r w:rsidR="00D10E8B">
        <w:rPr>
          <w:spacing w:val="-3"/>
          <w:w w:val="105"/>
        </w:rPr>
        <w:t xml:space="preserve">by </w:t>
      </w:r>
      <w:r w:rsidR="00D10E8B">
        <w:rPr>
          <w:w w:val="105"/>
        </w:rPr>
        <w:t xml:space="preserve">the oracle operator. Combining this with equation </w:t>
      </w:r>
      <w:hyperlink w:anchor="_bookmark14" w:history="1">
        <w:r w:rsidR="00D10E8B">
          <w:rPr>
            <w:w w:val="105"/>
          </w:rPr>
          <w:t>14</w:t>
        </w:r>
      </w:hyperlink>
      <w:r w:rsidR="00D10E8B">
        <w:rPr>
          <w:w w:val="105"/>
        </w:rPr>
        <w:t xml:space="preserve"> reveals why the </w:t>
      </w:r>
      <w:r w:rsidR="00D10E8B">
        <w:rPr>
          <w:spacing w:val="-3"/>
          <w:w w:val="105"/>
        </w:rPr>
        <w:t xml:space="preserve">Grover </w:t>
      </w:r>
      <w:r w:rsidR="00D10E8B">
        <w:rPr>
          <w:w w:val="105"/>
        </w:rPr>
        <w:t>operator is able to successfully perform a search. Consider what happens on the first iteration: The</w:t>
      </w:r>
      <w:r w:rsidR="00D10E8B">
        <w:rPr>
          <w:spacing w:val="6"/>
          <w:w w:val="105"/>
        </w:rPr>
        <w:t xml:space="preserve"> </w:t>
      </w:r>
      <w:r w:rsidR="00D10E8B">
        <w:rPr>
          <w:w w:val="105"/>
        </w:rPr>
        <w:t>oracle</w:t>
      </w:r>
      <w:r w:rsidR="00D10E8B">
        <w:rPr>
          <w:spacing w:val="6"/>
          <w:w w:val="105"/>
        </w:rPr>
        <w:t xml:space="preserve"> </w:t>
      </w:r>
      <w:r w:rsidR="00D10E8B">
        <w:rPr>
          <w:w w:val="105"/>
        </w:rPr>
        <w:t>operator</w:t>
      </w:r>
      <w:r w:rsidR="00D10E8B">
        <w:rPr>
          <w:spacing w:val="6"/>
          <w:w w:val="105"/>
        </w:rPr>
        <w:t xml:space="preserve"> </w:t>
      </w:r>
      <w:r w:rsidR="00D10E8B">
        <w:rPr>
          <w:w w:val="105"/>
        </w:rPr>
        <w:t>makes</w:t>
      </w:r>
      <w:r w:rsidR="00D10E8B">
        <w:rPr>
          <w:spacing w:val="7"/>
          <w:w w:val="105"/>
        </w:rPr>
        <w:t xml:space="preserve"> </w:t>
      </w:r>
      <w:r w:rsidR="00D10E8B">
        <w:rPr>
          <w:w w:val="105"/>
        </w:rPr>
        <w:t>it</w:t>
      </w:r>
      <w:r w:rsidR="00D10E8B">
        <w:rPr>
          <w:spacing w:val="6"/>
          <w:w w:val="105"/>
        </w:rPr>
        <w:t xml:space="preserve"> </w:t>
      </w:r>
      <w:r w:rsidR="00D10E8B">
        <w:rPr>
          <w:w w:val="105"/>
        </w:rPr>
        <w:t>so</w:t>
      </w:r>
      <w:r w:rsidR="00D10E8B">
        <w:rPr>
          <w:spacing w:val="6"/>
          <w:w w:val="105"/>
        </w:rPr>
        <w:t xml:space="preserve"> </w:t>
      </w:r>
      <w:r w:rsidR="00D10E8B">
        <w:rPr>
          <w:w w:val="105"/>
        </w:rPr>
        <w:t>that</w:t>
      </w:r>
      <w:r w:rsidR="00D10E8B">
        <w:rPr>
          <w:spacing w:val="6"/>
          <w:w w:val="105"/>
        </w:rPr>
        <w:t xml:space="preserve"> </w:t>
      </w:r>
      <w:r w:rsidR="00D10E8B">
        <w:rPr>
          <w:w w:val="105"/>
        </w:rPr>
        <w:t>the</w:t>
      </w:r>
      <w:r w:rsidR="00D10E8B">
        <w:rPr>
          <w:spacing w:val="7"/>
          <w:w w:val="105"/>
        </w:rPr>
        <w:t xml:space="preserve"> </w:t>
      </w:r>
      <w:r w:rsidR="00D10E8B">
        <w:rPr>
          <w:w w:val="105"/>
        </w:rPr>
        <w:t>amplitude</w:t>
      </w:r>
      <w:r w:rsidR="00D10E8B">
        <w:rPr>
          <w:spacing w:val="6"/>
          <w:w w:val="105"/>
        </w:rPr>
        <w:t xml:space="preserve"> </w:t>
      </w:r>
      <w:r w:rsidR="00D10E8B">
        <w:rPr>
          <w:w w:val="105"/>
        </w:rPr>
        <w:t>of</w:t>
      </w:r>
      <w:r w:rsidR="00D10E8B">
        <w:rPr>
          <w:spacing w:val="8"/>
          <w:w w:val="105"/>
        </w:rPr>
        <w:t xml:space="preserve"> </w:t>
      </w:r>
      <w:r w:rsidR="00D10E8B">
        <w:rPr>
          <w:rFonts w:ascii="Arial" w:hAnsi="Arial"/>
          <w:b/>
          <w:w w:val="105"/>
        </w:rPr>
        <w:t>x</w:t>
      </w:r>
      <w:r w:rsidR="00D10E8B">
        <w:rPr>
          <w:rFonts w:ascii="Lucida Sans Unicode" w:hAnsi="Lucida Sans Unicode"/>
          <w:w w:val="105"/>
          <w:vertAlign w:val="superscript"/>
        </w:rPr>
        <w:t>∗</w:t>
      </w:r>
      <w:r w:rsidR="00D10E8B">
        <w:rPr>
          <w:rFonts w:ascii="Lucida Sans Unicode" w:hAnsi="Lucida Sans Unicode"/>
          <w:spacing w:val="11"/>
          <w:w w:val="105"/>
        </w:rPr>
        <w:t xml:space="preserve"> </w:t>
      </w:r>
      <w:r w:rsidR="00D10E8B">
        <w:rPr>
          <w:w w:val="105"/>
        </w:rPr>
        <w:t>is</w:t>
      </w:r>
      <w:r w:rsidR="00D10E8B">
        <w:rPr>
          <w:spacing w:val="7"/>
          <w:w w:val="105"/>
        </w:rPr>
        <w:t xml:space="preserve"> </w:t>
      </w:r>
      <w:r w:rsidR="00D10E8B">
        <w:rPr>
          <w:w w:val="105"/>
        </w:rPr>
        <w:t>below</w:t>
      </w:r>
      <w:r w:rsidR="00D10E8B">
        <w:rPr>
          <w:spacing w:val="29"/>
          <w:w w:val="105"/>
        </w:rPr>
        <w:t xml:space="preserve"> </w:t>
      </w:r>
      <w:r w:rsidR="00D10E8B">
        <w:rPr>
          <w:i/>
          <w:w w:val="105"/>
        </w:rPr>
        <w:t>a</w:t>
      </w:r>
      <w:r w:rsidR="00D10E8B">
        <w:rPr>
          <w:i/>
          <w:spacing w:val="29"/>
          <w:w w:val="105"/>
        </w:rPr>
        <w:t xml:space="preserve"> </w:t>
      </w:r>
      <w:r w:rsidR="00D10E8B">
        <w:rPr>
          <w:w w:val="105"/>
        </w:rPr>
        <w:t>(using</w:t>
      </w:r>
      <w:r w:rsidR="00D10E8B">
        <w:rPr>
          <w:spacing w:val="6"/>
          <w:w w:val="105"/>
        </w:rPr>
        <w:t xml:space="preserve"> </w:t>
      </w:r>
      <w:r w:rsidR="00D10E8B">
        <w:rPr>
          <w:w w:val="105"/>
        </w:rPr>
        <w:t>the</w:t>
      </w:r>
      <w:r w:rsidR="00D10E8B">
        <w:rPr>
          <w:spacing w:val="7"/>
          <w:w w:val="105"/>
        </w:rPr>
        <w:t xml:space="preserve"> </w:t>
      </w:r>
      <w:r w:rsidR="00D10E8B">
        <w:rPr>
          <w:w w:val="105"/>
        </w:rPr>
        <w:t>notation</w:t>
      </w:r>
      <w:r w:rsidR="00D10E8B">
        <w:rPr>
          <w:spacing w:val="6"/>
          <w:w w:val="105"/>
        </w:rPr>
        <w:t xml:space="preserve"> </w:t>
      </w:r>
      <w:r w:rsidR="00D10E8B">
        <w:rPr>
          <w:w w:val="105"/>
        </w:rPr>
        <w:t>of</w:t>
      </w:r>
      <w:r w:rsidR="00D10E8B">
        <w:rPr>
          <w:spacing w:val="6"/>
          <w:w w:val="105"/>
        </w:rPr>
        <w:t xml:space="preserve"> </w:t>
      </w:r>
      <w:r w:rsidR="00D10E8B">
        <w:rPr>
          <w:w w:val="105"/>
        </w:rPr>
        <w:t>equation</w:t>
      </w:r>
      <w:r w:rsidR="00D10E8B">
        <w:rPr>
          <w:spacing w:val="6"/>
          <w:w w:val="105"/>
        </w:rPr>
        <w:t xml:space="preserve"> </w:t>
      </w:r>
      <w:hyperlink w:anchor="_bookmark14" w:history="1">
        <w:r w:rsidR="00D10E8B">
          <w:rPr>
            <w:w w:val="105"/>
          </w:rPr>
          <w:t>14)</w:t>
        </w:r>
        <w:r w:rsidR="00D10E8B">
          <w:rPr>
            <w:spacing w:val="7"/>
            <w:w w:val="105"/>
          </w:rPr>
          <w:t xml:space="preserve"> </w:t>
        </w:r>
      </w:hyperlink>
      <w:r w:rsidR="00D10E8B">
        <w:rPr>
          <w:w w:val="105"/>
        </w:rPr>
        <w:t>while</w:t>
      </w:r>
      <w:r w:rsidR="00D10E8B">
        <w:rPr>
          <w:spacing w:val="6"/>
          <w:w w:val="105"/>
        </w:rPr>
        <w:t xml:space="preserve"> </w:t>
      </w:r>
      <w:r w:rsidR="00D10E8B">
        <w:rPr>
          <w:w w:val="105"/>
        </w:rPr>
        <w:t>all</w:t>
      </w:r>
      <w:r w:rsidR="00D10E8B">
        <w:rPr>
          <w:spacing w:val="6"/>
          <w:w w:val="105"/>
        </w:rPr>
        <w:t xml:space="preserve"> </w:t>
      </w:r>
      <w:r w:rsidR="00D10E8B">
        <w:rPr>
          <w:w w:val="105"/>
        </w:rPr>
        <w:t>the</w:t>
      </w:r>
    </w:p>
    <w:p w:rsidR="00A325FF" w:rsidRDefault="00D10E8B">
      <w:pPr>
        <w:pStyle w:val="Brdtekst"/>
        <w:spacing w:line="213" w:lineRule="exact"/>
        <w:ind w:left="140"/>
        <w:jc w:val="both"/>
      </w:pPr>
      <w:r>
        <w:rPr>
          <w:w w:val="105"/>
        </w:rPr>
        <w:t xml:space="preserve">other states </w:t>
      </w:r>
      <w:r>
        <w:rPr>
          <w:spacing w:val="-3"/>
          <w:w w:val="105"/>
        </w:rPr>
        <w:t xml:space="preserve">have </w:t>
      </w:r>
      <w:r>
        <w:rPr>
          <w:w w:val="105"/>
        </w:rPr>
        <w:t xml:space="preserve">an amplitude that is slightly above   </w:t>
      </w:r>
      <w:r>
        <w:rPr>
          <w:i/>
          <w:w w:val="105"/>
        </w:rPr>
        <w:t xml:space="preserve">a  </w:t>
      </w:r>
      <w:r>
        <w:rPr>
          <w:w w:val="105"/>
        </w:rPr>
        <w:t xml:space="preserve">.  The effect of applying </w:t>
      </w:r>
      <w:r>
        <w:rPr>
          <w:rFonts w:ascii="Georgia" w:hAnsi="Georgia"/>
          <w:w w:val="105"/>
        </w:rPr>
        <w:t xml:space="preserve">2  </w:t>
      </w:r>
      <w:r>
        <w:rPr>
          <w:i/>
          <w:w w:val="105"/>
        </w:rPr>
        <w:t xml:space="preserve">ψ    ψ      I  </w:t>
      </w:r>
      <w:r>
        <w:rPr>
          <w:w w:val="105"/>
        </w:rPr>
        <w:t xml:space="preserve">is then to make  </w:t>
      </w:r>
      <w:r>
        <w:rPr>
          <w:rFonts w:ascii="Arial" w:hAnsi="Arial"/>
          <w:b/>
          <w:w w:val="105"/>
        </w:rPr>
        <w:t>x</w:t>
      </w:r>
      <w:r>
        <w:rPr>
          <w:rFonts w:ascii="Lucida Sans Unicode" w:hAnsi="Lucida Sans Unicode"/>
          <w:w w:val="105"/>
          <w:vertAlign w:val="superscript"/>
        </w:rPr>
        <w:t>∗</w:t>
      </w:r>
      <w:r>
        <w:rPr>
          <w:rFonts w:ascii="Lucida Sans Unicode" w:hAnsi="Lucida Sans Unicode"/>
          <w:w w:val="105"/>
        </w:rPr>
        <w:t xml:space="preserve"> </w:t>
      </w:r>
      <w:r>
        <w:rPr>
          <w:rFonts w:ascii="Lucida Sans Unicode" w:hAnsi="Lucida Sans Unicode"/>
          <w:spacing w:val="24"/>
          <w:w w:val="105"/>
        </w:rPr>
        <w:t xml:space="preserve"> </w:t>
      </w:r>
      <w:r>
        <w:rPr>
          <w:spacing w:val="-3"/>
          <w:w w:val="105"/>
        </w:rPr>
        <w:t>have</w:t>
      </w:r>
    </w:p>
    <w:p w:rsidR="00A325FF" w:rsidRDefault="002220C9">
      <w:pPr>
        <w:pStyle w:val="Brdtekst"/>
        <w:spacing w:before="5" w:line="204" w:lineRule="auto"/>
        <w:ind w:left="140" w:right="410"/>
        <w:jc w:val="both"/>
      </w:pPr>
      <w:r>
        <w:rPr>
          <w:noProof/>
          <w:lang w:val="da-DK" w:eastAsia="da-DK" w:bidi="ar-SA"/>
        </w:rPr>
        <mc:AlternateContent>
          <mc:Choice Requires="wps">
            <w:drawing>
              <wp:anchor distT="0" distB="0" distL="114300" distR="114300" simplePos="0" relativeHeight="481847808" behindDoc="1" locked="0" layoutInCell="1" allowOverlap="1">
                <wp:simplePos x="0" y="0"/>
                <wp:positionH relativeFrom="page">
                  <wp:posOffset>685800</wp:posOffset>
                </wp:positionH>
                <wp:positionV relativeFrom="paragraph">
                  <wp:posOffset>339725</wp:posOffset>
                </wp:positionV>
                <wp:extent cx="428625" cy="472440"/>
                <wp:effectExtent l="0" t="0" r="0" b="0"/>
                <wp:wrapNone/>
                <wp:docPr id="2993" name="Text Box 29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69"/>
                              </w:tabs>
                              <w:spacing w:line="196" w:lineRule="exact"/>
                              <w:rPr>
                                <w:rFonts w:ascii="Arial"/>
                              </w:rPr>
                            </w:pPr>
                            <w:r>
                              <w:rPr>
                                <w:rFonts w:ascii="Arial"/>
                                <w:w w:val="190"/>
                              </w:rPr>
                              <w:t>,</w:t>
                            </w:r>
                            <w:r>
                              <w:rPr>
                                <w:rFonts w:ascii="Arial"/>
                                <w:w w:val="190"/>
                              </w:rPr>
                              <w:tab/>
                            </w:r>
                            <w:r>
                              <w:rPr>
                                <w:rFonts w:ascii="Arial"/>
                                <w:spacing w:val="-20"/>
                                <w:w w:val="1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9" o:spid="_x0000_s1056" type="#_x0000_t202" style="position:absolute;left:0;text-align:left;margin-left:54pt;margin-top:26.75pt;width:33.75pt;height:37.2pt;z-index:-2146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" filled="f" stroked="f">
                <v:textbox inset="0,0,0,0">
                  <w:txbxContent>
                    <w:p w:rsidR="00A325FF" w:rsidRDefault="00D10E8B">
                      <w:pPr>
                        <w:pStyle w:val="Brdtekst"/>
                        <w:tabs>
                          <w:tab w:val="left" w:pos="569"/>
                        </w:tabs>
                        <w:spacing w:line="196" w:lineRule="exact"/>
                        <w:rPr>
                          <w:rFonts w:ascii="Arial"/>
                        </w:rPr>
                      </w:pPr>
                      <w:r>
                        <w:rPr>
                          <w:rFonts w:ascii="Arial"/>
                          <w:w w:val="190"/>
                        </w:rPr>
                        <w:t>,</w:t>
                      </w:r>
                      <w:r>
                        <w:rPr>
                          <w:rFonts w:ascii="Arial"/>
                          <w:w w:val="190"/>
                        </w:rPr>
                        <w:tab/>
                      </w:r>
                      <w:r>
                        <w:rPr>
                          <w:rFonts w:ascii="Arial"/>
                          <w:spacing w:val="-20"/>
                          <w:w w:val="19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48320" behindDoc="1" locked="0" layoutInCell="1" allowOverlap="1">
                <wp:simplePos x="0" y="0"/>
                <wp:positionH relativeFrom="page">
                  <wp:posOffset>3319780</wp:posOffset>
                </wp:positionH>
                <wp:positionV relativeFrom="paragraph">
                  <wp:posOffset>151130</wp:posOffset>
                </wp:positionV>
                <wp:extent cx="219710" cy="219710"/>
                <wp:effectExtent l="0" t="0" r="0" b="0"/>
                <wp:wrapNone/>
                <wp:docPr id="2992" name="Text Box 2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67"/>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8" o:spid="_x0000_s1057" type="#_x0000_t202" style="position:absolute;left:0;text-align:left;margin-left:261.4pt;margin-top:11.9pt;width:17.3pt;height:17.3pt;z-index:-214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Dg9sQIAALY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" filled="f" stroked="f">
                <v:textbox inset="0,0,0,0">
                  <w:txbxContent>
                    <w:p w:rsidR="00A325FF" w:rsidRDefault="00D10E8B">
                      <w:pPr>
                        <w:pStyle w:val="Brdtekst"/>
                        <w:tabs>
                          <w:tab w:val="left" w:pos="267"/>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v:textbox>
                <w10:wrap anchorx="page"/>
              </v:shape>
            </w:pict>
          </mc:Fallback>
        </mc:AlternateContent>
      </w:r>
      <w:r w:rsidR="00D10E8B">
        <w:rPr>
          <w:w w:val="105"/>
        </w:rPr>
        <w:t xml:space="preserve">an amplitude above the mean while all other states </w:t>
      </w:r>
      <w:r w:rsidR="00D10E8B">
        <w:rPr>
          <w:spacing w:val="-3"/>
          <w:w w:val="105"/>
        </w:rPr>
        <w:t xml:space="preserve">have </w:t>
      </w:r>
      <w:r w:rsidR="00D10E8B">
        <w:rPr>
          <w:w w:val="105"/>
        </w:rPr>
        <w:t xml:space="preserve">an amplitude below the mean. The desired behavior of the </w:t>
      </w:r>
      <w:r w:rsidR="00D10E8B">
        <w:rPr>
          <w:spacing w:val="-3"/>
          <w:w w:val="105"/>
        </w:rPr>
        <w:t xml:space="preserve">Grover </w:t>
      </w:r>
      <w:r w:rsidR="00D10E8B">
        <w:rPr>
          <w:w w:val="105"/>
        </w:rPr>
        <w:t xml:space="preserve">operator is to increase the amplitude of </w:t>
      </w:r>
      <w:r w:rsidR="00D10E8B">
        <w:rPr>
          <w:rFonts w:ascii="Arial" w:hAnsi="Arial"/>
          <w:b/>
          <w:w w:val="105"/>
        </w:rPr>
        <w:t>x</w:t>
      </w:r>
      <w:r w:rsidR="00D10E8B">
        <w:rPr>
          <w:rFonts w:ascii="Lucida Sans Unicode" w:hAnsi="Lucida Sans Unicode"/>
          <w:w w:val="105"/>
          <w:vertAlign w:val="superscript"/>
        </w:rPr>
        <w:t>∗</w:t>
      </w:r>
      <w:r w:rsidR="00D10E8B">
        <w:rPr>
          <w:rFonts w:ascii="Lucida Sans Unicode" w:hAnsi="Lucida Sans Unicode"/>
          <w:w w:val="105"/>
        </w:rPr>
        <w:t xml:space="preserve"> </w:t>
      </w:r>
      <w:r w:rsidR="00D10E8B">
        <w:rPr>
          <w:w w:val="105"/>
        </w:rPr>
        <w:t xml:space="preserve">while decreasing the amplitude of the other states. If the </w:t>
      </w:r>
      <w:r w:rsidR="00D10E8B">
        <w:rPr>
          <w:spacing w:val="-3"/>
          <w:w w:val="105"/>
        </w:rPr>
        <w:t xml:space="preserve">Grover </w:t>
      </w:r>
      <w:r w:rsidR="00D10E8B">
        <w:rPr>
          <w:w w:val="105"/>
        </w:rPr>
        <w:t>operator</w:t>
      </w:r>
      <w:r w:rsidR="00D10E8B">
        <w:rPr>
          <w:spacing w:val="16"/>
          <w:w w:val="105"/>
        </w:rPr>
        <w:t xml:space="preserve"> </w:t>
      </w:r>
      <w:r w:rsidR="00D10E8B">
        <w:rPr>
          <w:w w:val="105"/>
        </w:rPr>
        <w:t>is</w:t>
      </w:r>
      <w:r w:rsidR="00D10E8B">
        <w:rPr>
          <w:spacing w:val="16"/>
          <w:w w:val="105"/>
        </w:rPr>
        <w:t xml:space="preserve"> </w:t>
      </w:r>
      <w:r w:rsidR="00D10E8B">
        <w:rPr>
          <w:w w:val="105"/>
        </w:rPr>
        <w:t>applied</w:t>
      </w:r>
      <w:r w:rsidR="00D10E8B">
        <w:rPr>
          <w:spacing w:val="16"/>
          <w:w w:val="105"/>
        </w:rPr>
        <w:t xml:space="preserve"> </w:t>
      </w:r>
      <w:r w:rsidR="00D10E8B">
        <w:rPr>
          <w:w w:val="105"/>
        </w:rPr>
        <w:t>too</w:t>
      </w:r>
      <w:r w:rsidR="00D10E8B">
        <w:rPr>
          <w:spacing w:val="16"/>
          <w:w w:val="105"/>
        </w:rPr>
        <w:t xml:space="preserve"> </w:t>
      </w:r>
      <w:r w:rsidR="00D10E8B">
        <w:rPr>
          <w:w w:val="105"/>
        </w:rPr>
        <w:t>many</w:t>
      </w:r>
      <w:r w:rsidR="00D10E8B">
        <w:rPr>
          <w:spacing w:val="16"/>
          <w:w w:val="105"/>
        </w:rPr>
        <w:t xml:space="preserve"> </w:t>
      </w:r>
      <w:r w:rsidR="00D10E8B">
        <w:rPr>
          <w:w w:val="105"/>
        </w:rPr>
        <w:t>times,</w:t>
      </w:r>
      <w:r w:rsidR="00D10E8B">
        <w:rPr>
          <w:spacing w:val="16"/>
          <w:w w:val="105"/>
        </w:rPr>
        <w:t xml:space="preserve"> </w:t>
      </w:r>
      <w:r w:rsidR="00D10E8B">
        <w:rPr>
          <w:w w:val="105"/>
        </w:rPr>
        <w:t>this</w:t>
      </w:r>
      <w:r w:rsidR="00D10E8B">
        <w:rPr>
          <w:spacing w:val="16"/>
          <w:w w:val="105"/>
        </w:rPr>
        <w:t xml:space="preserve"> </w:t>
      </w:r>
      <w:r w:rsidR="00D10E8B">
        <w:rPr>
          <w:w w:val="105"/>
        </w:rPr>
        <w:t>will</w:t>
      </w:r>
      <w:r w:rsidR="00D10E8B">
        <w:rPr>
          <w:spacing w:val="16"/>
          <w:w w:val="105"/>
        </w:rPr>
        <w:t xml:space="preserve"> </w:t>
      </w:r>
      <w:r w:rsidR="00D10E8B">
        <w:rPr>
          <w:w w:val="105"/>
        </w:rPr>
        <w:t>eventually</w:t>
      </w:r>
      <w:r w:rsidR="00D10E8B">
        <w:rPr>
          <w:spacing w:val="16"/>
          <w:w w:val="105"/>
        </w:rPr>
        <w:t xml:space="preserve"> </w:t>
      </w:r>
      <w:r w:rsidR="00D10E8B">
        <w:rPr>
          <w:w w:val="105"/>
        </w:rPr>
        <w:t>stop</w:t>
      </w:r>
      <w:r w:rsidR="00D10E8B">
        <w:rPr>
          <w:spacing w:val="16"/>
          <w:w w:val="105"/>
        </w:rPr>
        <w:t xml:space="preserve"> </w:t>
      </w:r>
      <w:r w:rsidR="00D10E8B">
        <w:rPr>
          <w:w w:val="105"/>
        </w:rPr>
        <w:t>happening.</w:t>
      </w:r>
      <w:r w:rsidR="00D10E8B">
        <w:rPr>
          <w:spacing w:val="39"/>
          <w:w w:val="105"/>
        </w:rPr>
        <w:t xml:space="preserve"> </w:t>
      </w:r>
      <w:r w:rsidR="00D10E8B">
        <w:rPr>
          <w:w w:val="105"/>
        </w:rPr>
        <w:t>The</w:t>
      </w:r>
      <w:r w:rsidR="00D10E8B">
        <w:rPr>
          <w:spacing w:val="16"/>
          <w:w w:val="105"/>
        </w:rPr>
        <w:t xml:space="preserve"> </w:t>
      </w:r>
      <w:r w:rsidR="00D10E8B">
        <w:rPr>
          <w:spacing w:val="-3"/>
          <w:w w:val="105"/>
        </w:rPr>
        <w:t>Grove</w:t>
      </w:r>
      <w:r w:rsidR="00D10E8B">
        <w:rPr>
          <w:spacing w:val="-3"/>
          <w:w w:val="105"/>
        </w:rPr>
        <w:t>r</w:t>
      </w:r>
      <w:r w:rsidR="00D10E8B">
        <w:rPr>
          <w:spacing w:val="16"/>
          <w:w w:val="105"/>
        </w:rPr>
        <w:t xml:space="preserve"> </w:t>
      </w:r>
      <w:r w:rsidR="00D10E8B">
        <w:rPr>
          <w:w w:val="105"/>
        </w:rPr>
        <w:t>operator</w:t>
      </w:r>
      <w:r w:rsidR="00D10E8B">
        <w:rPr>
          <w:spacing w:val="16"/>
          <w:w w:val="105"/>
        </w:rPr>
        <w:t xml:space="preserve"> </w:t>
      </w:r>
      <w:r w:rsidR="00D10E8B">
        <w:rPr>
          <w:w w:val="105"/>
        </w:rPr>
        <w:t>should</w:t>
      </w:r>
      <w:r w:rsidR="00D10E8B">
        <w:rPr>
          <w:spacing w:val="16"/>
          <w:w w:val="105"/>
        </w:rPr>
        <w:t xml:space="preserve"> </w:t>
      </w:r>
      <w:r w:rsidR="00D10E8B">
        <w:rPr>
          <w:spacing w:val="2"/>
          <w:w w:val="105"/>
        </w:rPr>
        <w:t>be</w:t>
      </w:r>
      <w:r w:rsidR="00D10E8B">
        <w:rPr>
          <w:spacing w:val="16"/>
          <w:w w:val="105"/>
        </w:rPr>
        <w:t xml:space="preserve"> </w:t>
      </w:r>
      <w:r w:rsidR="00D10E8B">
        <w:rPr>
          <w:w w:val="105"/>
        </w:rPr>
        <w:t>applied</w:t>
      </w:r>
      <w:r w:rsidR="00D10E8B">
        <w:rPr>
          <w:spacing w:val="16"/>
          <w:w w:val="105"/>
        </w:rPr>
        <w:t xml:space="preserve"> </w:t>
      </w:r>
      <w:r w:rsidR="00D10E8B">
        <w:rPr>
          <w:w w:val="105"/>
        </w:rPr>
        <w:t>about</w:t>
      </w:r>
    </w:p>
    <w:p w:rsidR="00A325FF" w:rsidRDefault="002220C9">
      <w:pPr>
        <w:pStyle w:val="Brdtekst"/>
        <w:spacing w:before="19" w:line="278" w:lineRule="auto"/>
        <w:ind w:left="140" w:right="415" w:firstLine="129"/>
        <w:jc w:val="both"/>
      </w:pPr>
      <w:r>
        <w:rPr>
          <w:noProof/>
          <w:lang w:val="da-DK" w:eastAsia="da-DK" w:bidi="ar-SA"/>
        </w:rPr>
        <mc:AlternateContent>
          <mc:Choice Requires="wps">
            <w:drawing>
              <wp:anchor distT="0" distB="0" distL="114300" distR="114300" simplePos="0" relativeHeight="481846272" behindDoc="1" locked="0" layoutInCell="1" allowOverlap="1">
                <wp:simplePos x="0" y="0"/>
                <wp:positionH relativeFrom="page">
                  <wp:posOffset>767715</wp:posOffset>
                </wp:positionH>
                <wp:positionV relativeFrom="paragraph">
                  <wp:posOffset>128905</wp:posOffset>
                </wp:positionV>
                <wp:extent cx="264795" cy="0"/>
                <wp:effectExtent l="0" t="0" r="0" b="0"/>
                <wp:wrapNone/>
                <wp:docPr id="2991" name="Line 2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79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67" o:spid="_x0000_s1026" style="position:absolute;z-index:-214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0.45pt,10.15pt" to="81.3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H8IQIAAEYEAAAOAAAAZHJzL2Uyb0RvYy54bWysU02P2jAQvVfqf7B8h3w0sB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" strokeweight=".14042mm">
                <w10:wrap anchorx="page"/>
              </v:line>
            </w:pict>
          </mc:Fallback>
        </mc:AlternateContent>
      </w:r>
      <w:r>
        <w:rPr>
          <w:noProof/>
          <w:lang w:val="da-DK" w:eastAsia="da-DK" w:bidi="ar-SA"/>
        </w:rPr>
        <mc:AlternateContent>
          <mc:Choice Requires="wps">
            <w:drawing>
              <wp:anchor distT="0" distB="0" distL="114300" distR="114300" simplePos="0" relativeHeight="481847296" behindDoc="1" locked="0" layoutInCell="1" allowOverlap="1">
                <wp:simplePos x="0" y="0"/>
                <wp:positionH relativeFrom="page">
                  <wp:posOffset>875030</wp:posOffset>
                </wp:positionH>
                <wp:positionV relativeFrom="paragraph">
                  <wp:posOffset>137795</wp:posOffset>
                </wp:positionV>
                <wp:extent cx="50800" cy="88900"/>
                <wp:effectExtent l="0" t="0" r="0" b="0"/>
                <wp:wrapNone/>
                <wp:docPr id="2990" name="Text Box 2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6" o:spid="_x0000_s1058" type="#_x0000_t202" style="position:absolute;left:0;text-align:left;margin-left:68.9pt;margin-top:10.85pt;width:4pt;height:7pt;z-index:-2146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5VsQIAALQ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" filled="f" stroked="f">
                <v:textbox inset="0,0,0,0">
                  <w:txbxContent>
                    <w:p w:rsidR="00A325FF" w:rsidRDefault="00D10E8B">
                      <w:pPr>
                        <w:spacing w:line="135" w:lineRule="exact"/>
                        <w:rPr>
                          <w:sz w:val="14"/>
                        </w:rPr>
                      </w:pPr>
                      <w:r>
                        <w:rPr>
                          <w:w w:val="113"/>
                          <w:sz w:val="14"/>
                        </w:rPr>
                        <w:t>4</w:t>
                      </w:r>
                    </w:p>
                  </w:txbxContent>
                </v:textbox>
                <w10:wrap anchorx="page"/>
              </v:shape>
            </w:pict>
          </mc:Fallback>
        </mc:AlternateContent>
      </w:r>
      <w:r w:rsidR="00D10E8B">
        <w:rPr>
          <w:i/>
          <w:w w:val="130"/>
          <w:position w:val="8"/>
          <w:sz w:val="14"/>
        </w:rPr>
        <w:t>π</w:t>
      </w:r>
      <w:r w:rsidR="00D10E8B">
        <w:rPr>
          <w:w w:val="130"/>
          <w:position w:val="8"/>
          <w:sz w:val="14"/>
        </w:rPr>
        <w:t>2</w:t>
      </w:r>
      <w:r w:rsidR="00D10E8B">
        <w:rPr>
          <w:rFonts w:ascii="Arial" w:hAnsi="Arial"/>
          <w:i/>
          <w:w w:val="130"/>
          <w:position w:val="14"/>
          <w:sz w:val="10"/>
        </w:rPr>
        <w:t>n/</w:t>
      </w:r>
      <w:r w:rsidR="00D10E8B">
        <w:rPr>
          <w:rFonts w:ascii="Arial" w:hAnsi="Arial"/>
          <w:w w:val="130"/>
          <w:position w:val="14"/>
          <w:sz w:val="10"/>
        </w:rPr>
        <w:t xml:space="preserve">2 </w:t>
      </w:r>
      <w:r w:rsidR="00D10E8B">
        <w:rPr>
          <w:w w:val="110"/>
        </w:rPr>
        <w:t xml:space="preserve">times where </w:t>
      </w:r>
      <w:r w:rsidR="00D10E8B">
        <w:rPr>
          <w:i/>
          <w:w w:val="110"/>
        </w:rPr>
        <w:t xml:space="preserve">n </w:t>
      </w:r>
      <w:r w:rsidR="00D10E8B">
        <w:rPr>
          <w:w w:val="110"/>
        </w:rPr>
        <w:t xml:space="preserve">is the number of bits in </w:t>
      </w:r>
      <w:r w:rsidR="00D10E8B">
        <w:rPr>
          <w:rFonts w:ascii="Arial" w:hAnsi="Arial"/>
          <w:b/>
          <w:w w:val="110"/>
        </w:rPr>
        <w:t>x</w:t>
      </w:r>
      <w:r w:rsidR="00D10E8B">
        <w:rPr>
          <w:w w:val="110"/>
        </w:rPr>
        <w:t xml:space="preserve">. In the case where </w:t>
      </w:r>
      <w:r w:rsidR="00D10E8B">
        <w:rPr>
          <w:rFonts w:ascii="Arial" w:hAnsi="Arial"/>
          <w:b/>
          <w:w w:val="110"/>
        </w:rPr>
        <w:t xml:space="preserve">x </w:t>
      </w:r>
      <w:r w:rsidR="00D10E8B">
        <w:rPr>
          <w:w w:val="110"/>
        </w:rPr>
        <w:t xml:space="preserve">has two bits, a single application of Grover’s operator is sufficient to find </w:t>
      </w:r>
      <w:r w:rsidR="00D10E8B">
        <w:rPr>
          <w:rFonts w:ascii="Arial" w:hAnsi="Arial"/>
          <w:b/>
          <w:w w:val="110"/>
        </w:rPr>
        <w:t>x</w:t>
      </w:r>
      <w:r w:rsidR="00D10E8B">
        <w:rPr>
          <w:rFonts w:ascii="Lucida Sans Unicode" w:hAnsi="Lucida Sans Unicode"/>
          <w:w w:val="110"/>
          <w:vertAlign w:val="superscript"/>
        </w:rPr>
        <w:t>∗</w:t>
      </w:r>
      <w:r w:rsidR="00D10E8B">
        <w:rPr>
          <w:rFonts w:ascii="Lucida Sans Unicode" w:hAnsi="Lucida Sans Unicode"/>
          <w:w w:val="110"/>
        </w:rPr>
        <w:t xml:space="preserve"> </w:t>
      </w:r>
      <w:r w:rsidR="00D10E8B">
        <w:rPr>
          <w:w w:val="110"/>
        </w:rPr>
        <w:t>with certainty (in theory).</w:t>
      </w:r>
    </w:p>
    <w:p w:rsidR="00A325FF" w:rsidRDefault="00A325FF">
      <w:pPr>
        <w:pStyle w:val="Brdtekst"/>
        <w:rPr>
          <w:sz w:val="31"/>
        </w:rPr>
      </w:pPr>
    </w:p>
    <w:p w:rsidR="00A325FF" w:rsidRDefault="00D10E8B">
      <w:pPr>
        <w:pStyle w:val="Listeafsnit"/>
        <w:numPr>
          <w:ilvl w:val="0"/>
          <w:numId w:val="36"/>
        </w:numPr>
        <w:tabs>
          <w:tab w:val="left" w:pos="3012"/>
          <w:tab w:val="left" w:pos="3013"/>
        </w:tabs>
        <w:spacing w:before="1"/>
        <w:ind w:hanging="426"/>
        <w:jc w:val="left"/>
        <w:rPr>
          <w:b/>
          <w:sz w:val="18"/>
        </w:rPr>
      </w:pPr>
      <w:bookmarkStart w:id="24" w:name="_bookmark16"/>
      <w:bookmarkEnd w:id="24"/>
      <w:r>
        <w:rPr>
          <w:b/>
          <w:w w:val="120"/>
          <w:sz w:val="18"/>
        </w:rPr>
        <w:t>Algorith</w:t>
      </w:r>
      <w:r>
        <w:rPr>
          <w:b/>
          <w:w w:val="120"/>
          <w:sz w:val="18"/>
        </w:rPr>
        <w:t>m implemented on IBM’s 5-qubit</w:t>
      </w:r>
      <w:r>
        <w:rPr>
          <w:b/>
          <w:spacing w:val="18"/>
          <w:w w:val="120"/>
          <w:sz w:val="18"/>
        </w:rPr>
        <w:t xml:space="preserve"> </w:t>
      </w:r>
      <w:r>
        <w:rPr>
          <w:b/>
          <w:w w:val="120"/>
          <w:sz w:val="18"/>
        </w:rPr>
        <w:t>computer</w:t>
      </w:r>
    </w:p>
    <w:p w:rsidR="00A325FF" w:rsidRDefault="00A325FF">
      <w:pPr>
        <w:pStyle w:val="Brdtekst"/>
        <w:spacing w:before="10"/>
        <w:rPr>
          <w:b/>
          <w:sz w:val="24"/>
        </w:rPr>
      </w:pPr>
    </w:p>
    <w:p w:rsidR="00A325FF" w:rsidRDefault="002220C9">
      <w:pPr>
        <w:pStyle w:val="Brdtekst"/>
        <w:spacing w:before="1"/>
        <w:ind w:left="140" w:right="388" w:firstLine="199"/>
        <w:jc w:val="both"/>
      </w:pPr>
      <w:r>
        <w:rPr>
          <w:noProof/>
          <w:lang w:val="da-DK" w:eastAsia="da-DK" w:bidi="ar-SA"/>
        </w:rPr>
        <mc:AlternateContent>
          <mc:Choice Requires="wps">
            <w:drawing>
              <wp:anchor distT="0" distB="0" distL="114300" distR="114300" simplePos="0" relativeHeight="481849856" behindDoc="1" locked="0" layoutInCell="1" allowOverlap="1">
                <wp:simplePos x="0" y="0"/>
                <wp:positionH relativeFrom="page">
                  <wp:posOffset>5617845</wp:posOffset>
                </wp:positionH>
                <wp:positionV relativeFrom="paragraph">
                  <wp:posOffset>166370</wp:posOffset>
                </wp:positionV>
                <wp:extent cx="490220" cy="219710"/>
                <wp:effectExtent l="0" t="0" r="0" b="0"/>
                <wp:wrapNone/>
                <wp:docPr id="2989" name="Text Box 2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2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rPr>
                              <w:t>| ) ( |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5" o:spid="_x0000_s1059" type="#_x0000_t202" style="position:absolute;left:0;text-align:left;margin-left:442.35pt;margin-top:13.1pt;width:38.6pt;height:17.3pt;z-index:-2146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g+htw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rPr>
                        <w:t>| ) ( | −</w:t>
                      </w:r>
                    </w:p>
                  </w:txbxContent>
                </v:textbox>
                <w10:wrap anchorx="page"/>
              </v:shape>
            </w:pict>
          </mc:Fallback>
        </mc:AlternateContent>
      </w:r>
      <w:r w:rsidR="00D10E8B">
        <w:rPr>
          <w:w w:val="105"/>
        </w:rPr>
        <w:t xml:space="preserve">Fig. </w:t>
      </w:r>
      <w:hyperlink w:anchor="_bookmark17" w:history="1">
        <w:r w:rsidR="00D10E8B">
          <w:rPr>
            <w:w w:val="105"/>
          </w:rPr>
          <w:t>2</w:t>
        </w:r>
      </w:hyperlink>
      <w:r w:rsidR="00D10E8B">
        <w:rPr>
          <w:w w:val="105"/>
        </w:rPr>
        <w:t xml:space="preserve"> shows the circuit that </w:t>
      </w:r>
      <w:r w:rsidR="00D10E8B">
        <w:rPr>
          <w:spacing w:val="-3"/>
          <w:w w:val="105"/>
        </w:rPr>
        <w:t xml:space="preserve">was </w:t>
      </w:r>
      <w:r w:rsidR="00D10E8B">
        <w:rPr>
          <w:w w:val="105"/>
        </w:rPr>
        <w:t xml:space="preserve">designed to fit the ibmqx4 quantum computer. The circuit consists of state preparation (first </w:t>
      </w:r>
      <w:r w:rsidR="00D10E8B">
        <w:rPr>
          <w:spacing w:val="-4"/>
          <w:w w:val="105"/>
        </w:rPr>
        <w:t xml:space="preserve">two </w:t>
      </w:r>
      <w:r w:rsidR="00D10E8B">
        <w:rPr>
          <w:w w:val="105"/>
        </w:rPr>
        <w:t xml:space="preserve">time slots), a </w:t>
      </w:r>
      <w:r w:rsidR="00D10E8B">
        <w:rPr>
          <w:spacing w:val="-4"/>
          <w:w w:val="105"/>
        </w:rPr>
        <w:t xml:space="preserve">Toffoli </w:t>
      </w:r>
      <w:r w:rsidR="00D10E8B">
        <w:rPr>
          <w:w w:val="105"/>
        </w:rPr>
        <w:t xml:space="preserve">gate (the next 13 time slots), followed </w:t>
      </w:r>
      <w:r w:rsidR="00D10E8B">
        <w:rPr>
          <w:spacing w:val="-3"/>
          <w:w w:val="105"/>
        </w:rPr>
        <w:t xml:space="preserve">by </w:t>
      </w:r>
      <w:r w:rsidR="00D10E8B">
        <w:rPr>
          <w:w w:val="105"/>
        </w:rPr>
        <w:t xml:space="preserve">the </w:t>
      </w:r>
      <w:r w:rsidR="00D10E8B">
        <w:rPr>
          <w:rFonts w:ascii="Georgia" w:hAnsi="Georgia"/>
        </w:rPr>
        <w:t xml:space="preserve">2  </w:t>
      </w:r>
      <w:r w:rsidR="00D10E8B">
        <w:rPr>
          <w:i/>
          <w:w w:val="105"/>
        </w:rPr>
        <w:t xml:space="preserve">ψ  ψ  I  </w:t>
      </w:r>
      <w:r w:rsidR="00D10E8B">
        <w:rPr>
          <w:w w:val="105"/>
        </w:rPr>
        <w:t xml:space="preserve">operator (7 time  slots), and measurement (the final 2 time slots).  </w:t>
      </w:r>
      <w:r w:rsidR="00D10E8B">
        <w:rPr>
          <w:spacing w:val="-9"/>
          <w:w w:val="105"/>
        </w:rPr>
        <w:t xml:space="preserve">We  </w:t>
      </w:r>
      <w:r w:rsidR="00D10E8B">
        <w:rPr>
          <w:w w:val="105"/>
        </w:rPr>
        <w:t xml:space="preserve">use </w:t>
      </w:r>
      <w:r w:rsidR="00D10E8B">
        <w:rPr>
          <w:i/>
        </w:rPr>
        <w:t>q</w:t>
      </w:r>
      <w:r w:rsidR="00D10E8B">
        <w:rPr>
          <w:rFonts w:ascii="Georgia" w:hAnsi="Georgia"/>
        </w:rPr>
        <w:t xml:space="preserve">[0]  </w:t>
      </w:r>
      <w:r w:rsidR="00D10E8B">
        <w:rPr>
          <w:w w:val="105"/>
        </w:rPr>
        <w:t xml:space="preserve">(in the register notation from Fig. </w:t>
      </w:r>
      <w:hyperlink w:anchor="_bookmark17" w:history="1">
        <w:r w:rsidR="00D10E8B">
          <w:rPr>
            <w:w w:val="105"/>
          </w:rPr>
          <w:t xml:space="preserve">2) </w:t>
        </w:r>
      </w:hyperlink>
      <w:r w:rsidR="00D10E8B">
        <w:rPr>
          <w:w w:val="105"/>
        </w:rPr>
        <w:t xml:space="preserve">as the ancillary bit,  </w:t>
      </w:r>
      <w:r w:rsidR="00D10E8B">
        <w:rPr>
          <w:i/>
          <w:spacing w:val="3"/>
          <w:w w:val="105"/>
        </w:rPr>
        <w:t>q</w:t>
      </w:r>
      <w:r w:rsidR="00D10E8B">
        <w:rPr>
          <w:spacing w:val="3"/>
          <w:w w:val="105"/>
        </w:rPr>
        <w:t xml:space="preserve">, </w:t>
      </w:r>
      <w:r w:rsidR="00D10E8B">
        <w:rPr>
          <w:w w:val="105"/>
        </w:rPr>
        <w:t xml:space="preserve">and </w:t>
      </w:r>
      <w:r w:rsidR="00D10E8B">
        <w:rPr>
          <w:i/>
        </w:rPr>
        <w:t>q</w:t>
      </w:r>
      <w:r w:rsidR="00D10E8B">
        <w:rPr>
          <w:rFonts w:ascii="Georgia" w:hAnsi="Georgia"/>
        </w:rPr>
        <w:t xml:space="preserve">[1] </w:t>
      </w:r>
      <w:r w:rsidR="00D10E8B">
        <w:rPr>
          <w:w w:val="105"/>
        </w:rPr>
        <w:t xml:space="preserve">and </w:t>
      </w:r>
      <w:r w:rsidR="00D10E8B">
        <w:rPr>
          <w:i/>
        </w:rPr>
        <w:t>q</w:t>
      </w:r>
      <w:r w:rsidR="00D10E8B">
        <w:rPr>
          <w:rFonts w:ascii="Georgia" w:hAnsi="Georgia"/>
        </w:rPr>
        <w:t xml:space="preserve">[2] </w:t>
      </w:r>
      <w:r w:rsidR="00D10E8B">
        <w:rPr>
          <w:rFonts w:ascii="Georgia" w:hAnsi="Georgia"/>
        </w:rPr>
        <w:t xml:space="preserve"> </w:t>
      </w:r>
      <w:r w:rsidR="00D10E8B">
        <w:rPr>
          <w:w w:val="105"/>
        </w:rPr>
        <w:t xml:space="preserve">as </w:t>
      </w:r>
      <w:r w:rsidR="00D10E8B">
        <w:rPr>
          <w:i/>
          <w:w w:val="105"/>
        </w:rPr>
        <w:t>x</w:t>
      </w:r>
      <w:r w:rsidR="00D10E8B">
        <w:rPr>
          <w:w w:val="105"/>
          <w:vertAlign w:val="subscript"/>
        </w:rPr>
        <w:t>1</w:t>
      </w:r>
      <w:r w:rsidR="00D10E8B">
        <w:rPr>
          <w:w w:val="105"/>
        </w:rPr>
        <w:t xml:space="preserve">  and </w:t>
      </w:r>
      <w:r w:rsidR="00D10E8B">
        <w:rPr>
          <w:i/>
          <w:spacing w:val="3"/>
          <w:w w:val="105"/>
        </w:rPr>
        <w:t>x</w:t>
      </w:r>
      <w:r w:rsidR="00D10E8B">
        <w:rPr>
          <w:spacing w:val="3"/>
          <w:w w:val="105"/>
          <w:vertAlign w:val="subscript"/>
        </w:rPr>
        <w:t>2</w:t>
      </w:r>
      <w:r w:rsidR="00D10E8B">
        <w:rPr>
          <w:spacing w:val="3"/>
          <w:w w:val="105"/>
        </w:rPr>
        <w:t xml:space="preserve">.  </w:t>
      </w:r>
      <w:r w:rsidR="00D10E8B">
        <w:rPr>
          <w:w w:val="105"/>
        </w:rPr>
        <w:t xml:space="preserve">Note that the quantum computer imposes constraints on the possible source and  target of CNOT gates.  Some care must </w:t>
      </w:r>
      <w:r w:rsidR="00D10E8B">
        <w:rPr>
          <w:spacing w:val="2"/>
          <w:w w:val="105"/>
        </w:rPr>
        <w:t xml:space="preserve">be </w:t>
      </w:r>
      <w:r w:rsidR="00D10E8B">
        <w:rPr>
          <w:w w:val="105"/>
        </w:rPr>
        <w:t xml:space="preserve">taken to choose the appropriate qubits to represent each </w:t>
      </w:r>
      <w:r w:rsidR="00D10E8B">
        <w:rPr>
          <w:spacing w:val="-3"/>
          <w:w w:val="105"/>
        </w:rPr>
        <w:t xml:space="preserve">variable  </w:t>
      </w:r>
      <w:r w:rsidR="00D10E8B">
        <w:rPr>
          <w:w w:val="105"/>
        </w:rPr>
        <w:t xml:space="preserve">so that      the necessary CNOT gates can </w:t>
      </w:r>
      <w:r w:rsidR="00D10E8B">
        <w:rPr>
          <w:spacing w:val="2"/>
          <w:w w:val="105"/>
        </w:rPr>
        <w:t xml:space="preserve">be </w:t>
      </w:r>
      <w:r w:rsidR="00D10E8B">
        <w:rPr>
          <w:w w:val="105"/>
        </w:rPr>
        <w:t>impleme</w:t>
      </w:r>
      <w:r w:rsidR="00D10E8B">
        <w:rPr>
          <w:w w:val="105"/>
        </w:rPr>
        <w:t xml:space="preserve">nted. It is possible to circumvent some of the limitations in the source and target of the CNOT gates (i.e., the source and target can </w:t>
      </w:r>
      <w:r w:rsidR="00D10E8B">
        <w:rPr>
          <w:spacing w:val="2"/>
          <w:w w:val="105"/>
        </w:rPr>
        <w:t xml:space="preserve">be </w:t>
      </w:r>
      <w:r w:rsidR="00D10E8B">
        <w:rPr>
          <w:w w:val="105"/>
        </w:rPr>
        <w:t xml:space="preserve">reversed), but this requires increasing the depth of the  circuit. Our initial implementation utilized a </w:t>
      </w:r>
      <w:r w:rsidR="00D10E8B">
        <w:rPr>
          <w:spacing w:val="-4"/>
          <w:w w:val="105"/>
        </w:rPr>
        <w:t xml:space="preserve">Toffoli </w:t>
      </w:r>
      <w:r w:rsidR="00D10E8B">
        <w:rPr>
          <w:w w:val="105"/>
        </w:rPr>
        <w:t xml:space="preserve">gate </w:t>
      </w:r>
      <w:r w:rsidR="00D10E8B">
        <w:rPr>
          <w:w w:val="105"/>
        </w:rPr>
        <w:t xml:space="preserve">that used such an approach, but the circuit </w:t>
      </w:r>
      <w:r w:rsidR="00D10E8B">
        <w:rPr>
          <w:spacing w:val="-3"/>
          <w:w w:val="105"/>
        </w:rPr>
        <w:t xml:space="preserve">was </w:t>
      </w:r>
      <w:r w:rsidR="00D10E8B">
        <w:rPr>
          <w:w w:val="105"/>
        </w:rPr>
        <w:t>significantly deeper</w:t>
      </w:r>
      <w:r w:rsidR="00D10E8B">
        <w:rPr>
          <w:spacing w:val="15"/>
          <w:w w:val="105"/>
        </w:rPr>
        <w:t xml:space="preserve"> </w:t>
      </w:r>
      <w:r w:rsidR="00D10E8B">
        <w:rPr>
          <w:w w:val="105"/>
        </w:rPr>
        <w:t>and</w:t>
      </w:r>
      <w:r w:rsidR="00D10E8B">
        <w:rPr>
          <w:spacing w:val="15"/>
          <w:w w:val="105"/>
        </w:rPr>
        <w:t xml:space="preserve"> </w:t>
      </w:r>
      <w:r w:rsidR="00D10E8B">
        <w:rPr>
          <w:w w:val="105"/>
        </w:rPr>
        <w:t>the</w:t>
      </w:r>
      <w:r w:rsidR="00D10E8B">
        <w:rPr>
          <w:spacing w:val="15"/>
          <w:w w:val="105"/>
        </w:rPr>
        <w:t xml:space="preserve"> </w:t>
      </w:r>
      <w:r w:rsidR="00D10E8B">
        <w:rPr>
          <w:w w:val="105"/>
        </w:rPr>
        <w:t>results</w:t>
      </w:r>
      <w:r w:rsidR="00D10E8B">
        <w:rPr>
          <w:spacing w:val="16"/>
          <w:w w:val="105"/>
        </w:rPr>
        <w:t xml:space="preserve"> </w:t>
      </w:r>
      <w:r w:rsidR="00D10E8B">
        <w:rPr>
          <w:w w:val="105"/>
        </w:rPr>
        <w:t>were</w:t>
      </w:r>
      <w:r w:rsidR="00D10E8B">
        <w:rPr>
          <w:spacing w:val="15"/>
          <w:w w:val="105"/>
        </w:rPr>
        <w:t xml:space="preserve"> </w:t>
      </w:r>
      <w:r w:rsidR="00D10E8B">
        <w:rPr>
          <w:w w:val="105"/>
        </w:rPr>
        <w:t>inferior</w:t>
      </w:r>
      <w:r w:rsidR="00D10E8B">
        <w:rPr>
          <w:spacing w:val="15"/>
          <w:w w:val="105"/>
        </w:rPr>
        <w:t xml:space="preserve"> </w:t>
      </w:r>
      <w:r w:rsidR="00D10E8B">
        <w:rPr>
          <w:w w:val="105"/>
        </w:rPr>
        <w:t>to</w:t>
      </w:r>
      <w:r w:rsidR="00D10E8B">
        <w:rPr>
          <w:spacing w:val="16"/>
          <w:w w:val="105"/>
        </w:rPr>
        <w:t xml:space="preserve"> </w:t>
      </w:r>
      <w:r w:rsidR="00D10E8B">
        <w:rPr>
          <w:w w:val="105"/>
        </w:rPr>
        <w:t>the</w:t>
      </w:r>
      <w:r w:rsidR="00D10E8B">
        <w:rPr>
          <w:spacing w:val="15"/>
          <w:w w:val="105"/>
        </w:rPr>
        <w:t xml:space="preserve"> </w:t>
      </w:r>
      <w:r w:rsidR="00D10E8B">
        <w:rPr>
          <w:w w:val="105"/>
        </w:rPr>
        <w:t>results</w:t>
      </w:r>
      <w:r w:rsidR="00D10E8B">
        <w:rPr>
          <w:spacing w:val="15"/>
          <w:w w:val="105"/>
        </w:rPr>
        <w:t xml:space="preserve"> </w:t>
      </w:r>
      <w:r w:rsidR="00D10E8B">
        <w:rPr>
          <w:w w:val="105"/>
        </w:rPr>
        <w:t>with</w:t>
      </w:r>
      <w:r w:rsidR="00D10E8B">
        <w:rPr>
          <w:spacing w:val="16"/>
          <w:w w:val="105"/>
        </w:rPr>
        <w:t xml:space="preserve"> </w:t>
      </w:r>
      <w:r w:rsidR="00D10E8B">
        <w:rPr>
          <w:w w:val="105"/>
        </w:rPr>
        <w:t>the</w:t>
      </w:r>
      <w:r w:rsidR="00D10E8B">
        <w:rPr>
          <w:spacing w:val="15"/>
          <w:w w:val="105"/>
        </w:rPr>
        <w:t xml:space="preserve"> </w:t>
      </w:r>
      <w:r w:rsidR="00D10E8B">
        <w:rPr>
          <w:w w:val="105"/>
        </w:rPr>
        <w:t>circuit</w:t>
      </w:r>
      <w:r w:rsidR="00D10E8B">
        <w:rPr>
          <w:spacing w:val="15"/>
          <w:w w:val="105"/>
        </w:rPr>
        <w:t xml:space="preserve"> </w:t>
      </w:r>
      <w:r w:rsidR="00D10E8B">
        <w:rPr>
          <w:w w:val="105"/>
        </w:rPr>
        <w:t>in</w:t>
      </w:r>
      <w:r w:rsidR="00D10E8B">
        <w:rPr>
          <w:spacing w:val="16"/>
          <w:w w:val="105"/>
        </w:rPr>
        <w:t xml:space="preserve"> </w:t>
      </w:r>
      <w:r w:rsidR="00D10E8B">
        <w:rPr>
          <w:w w:val="105"/>
        </w:rPr>
        <w:t>Fig.</w:t>
      </w:r>
      <w:r w:rsidR="00D10E8B">
        <w:rPr>
          <w:spacing w:val="15"/>
          <w:w w:val="105"/>
        </w:rPr>
        <w:t xml:space="preserve"> </w:t>
      </w:r>
      <w:hyperlink w:anchor="_bookmark17" w:history="1">
        <w:r w:rsidR="00D10E8B">
          <w:rPr>
            <w:w w:val="105"/>
          </w:rPr>
          <w:t>2.</w:t>
        </w:r>
      </w:hyperlink>
    </w:p>
    <w:p w:rsidR="00A325FF" w:rsidRDefault="00D10E8B">
      <w:pPr>
        <w:pStyle w:val="Brdtekst"/>
        <w:spacing w:line="237" w:lineRule="auto"/>
        <w:ind w:left="132" w:right="415" w:firstLine="206"/>
        <w:jc w:val="both"/>
      </w:pPr>
      <w:r>
        <w:rPr>
          <w:w w:val="110"/>
        </w:rPr>
        <w:t>Using</w:t>
      </w:r>
      <w:r>
        <w:rPr>
          <w:spacing w:val="-3"/>
          <w:w w:val="110"/>
        </w:rPr>
        <w:t xml:space="preserve"> </w:t>
      </w:r>
      <w:r>
        <w:rPr>
          <w:w w:val="110"/>
        </w:rPr>
        <w:t>the</w:t>
      </w:r>
      <w:r>
        <w:rPr>
          <w:spacing w:val="-2"/>
          <w:w w:val="110"/>
        </w:rPr>
        <w:t xml:space="preserve"> </w:t>
      </w:r>
      <w:r>
        <w:rPr>
          <w:w w:val="110"/>
        </w:rPr>
        <w:t>simulator,</w:t>
      </w:r>
      <w:r>
        <w:rPr>
          <w:spacing w:val="-2"/>
          <w:w w:val="110"/>
        </w:rPr>
        <w:t xml:space="preserve"> </w:t>
      </w:r>
      <w:r>
        <w:rPr>
          <w:w w:val="110"/>
        </w:rPr>
        <w:t>this</w:t>
      </w:r>
      <w:r>
        <w:rPr>
          <w:spacing w:val="-2"/>
          <w:w w:val="110"/>
        </w:rPr>
        <w:t xml:space="preserve"> </w:t>
      </w:r>
      <w:r>
        <w:rPr>
          <w:w w:val="110"/>
        </w:rPr>
        <w:t>circuit</w:t>
      </w:r>
      <w:r>
        <w:rPr>
          <w:spacing w:val="-3"/>
          <w:w w:val="110"/>
        </w:rPr>
        <w:t xml:space="preserve"> </w:t>
      </w:r>
      <w:r>
        <w:rPr>
          <w:w w:val="110"/>
        </w:rPr>
        <w:t>produces</w:t>
      </w:r>
      <w:r>
        <w:rPr>
          <w:spacing w:val="-2"/>
          <w:w w:val="110"/>
        </w:rPr>
        <w:t xml:space="preserve"> </w:t>
      </w:r>
      <w:r>
        <w:rPr>
          <w:w w:val="110"/>
        </w:rPr>
        <w:t>the</w:t>
      </w:r>
      <w:r>
        <w:rPr>
          <w:spacing w:val="-2"/>
          <w:w w:val="110"/>
        </w:rPr>
        <w:t xml:space="preserve"> </w:t>
      </w:r>
      <w:r>
        <w:rPr>
          <w:w w:val="110"/>
        </w:rPr>
        <w:t>correct</w:t>
      </w:r>
      <w:r>
        <w:rPr>
          <w:spacing w:val="-2"/>
          <w:w w:val="110"/>
        </w:rPr>
        <w:t xml:space="preserve"> </w:t>
      </w:r>
      <w:r>
        <w:rPr>
          <w:w w:val="110"/>
        </w:rPr>
        <w:t>answer</w:t>
      </w:r>
      <w:r>
        <w:rPr>
          <w:spacing w:val="-4"/>
          <w:w w:val="110"/>
        </w:rPr>
        <w:t xml:space="preserve"> </w:t>
      </w:r>
      <w:r>
        <w:rPr>
          <w:rFonts w:ascii="Arial"/>
          <w:b/>
          <w:w w:val="110"/>
        </w:rPr>
        <w:t>x</w:t>
      </w:r>
      <w:r>
        <w:rPr>
          <w:rFonts w:ascii="Arial"/>
          <w:b/>
          <w:spacing w:val="-16"/>
          <w:w w:val="110"/>
        </w:rPr>
        <w:t xml:space="preserve"> </w:t>
      </w:r>
      <w:r>
        <w:rPr>
          <w:rFonts w:ascii="Georgia"/>
          <w:w w:val="110"/>
        </w:rPr>
        <w:t>=</w:t>
      </w:r>
      <w:r>
        <w:rPr>
          <w:rFonts w:ascii="Georgia"/>
          <w:spacing w:val="-9"/>
          <w:w w:val="110"/>
        </w:rPr>
        <w:t xml:space="preserve"> </w:t>
      </w:r>
      <w:r>
        <w:rPr>
          <w:rFonts w:ascii="Georgia"/>
          <w:w w:val="110"/>
        </w:rPr>
        <w:t>(1</w:t>
      </w:r>
      <w:r>
        <w:rPr>
          <w:i/>
          <w:w w:val="110"/>
        </w:rPr>
        <w:t>,</w:t>
      </w:r>
      <w:r>
        <w:rPr>
          <w:i/>
          <w:spacing w:val="-29"/>
          <w:w w:val="110"/>
        </w:rPr>
        <w:t xml:space="preserve"> </w:t>
      </w:r>
      <w:r>
        <w:rPr>
          <w:rFonts w:ascii="Georgia"/>
          <w:w w:val="110"/>
        </w:rPr>
        <w:t xml:space="preserve">1) </w:t>
      </w:r>
      <w:r>
        <w:rPr>
          <w:w w:val="110"/>
        </w:rPr>
        <w:t>every</w:t>
      </w:r>
      <w:r>
        <w:rPr>
          <w:spacing w:val="-2"/>
          <w:w w:val="110"/>
        </w:rPr>
        <w:t xml:space="preserve"> </w:t>
      </w:r>
      <w:r>
        <w:rPr>
          <w:w w:val="110"/>
        </w:rPr>
        <w:t>time.</w:t>
      </w:r>
      <w:r>
        <w:rPr>
          <w:spacing w:val="15"/>
          <w:w w:val="110"/>
        </w:rPr>
        <w:t xml:space="preserve"> </w:t>
      </w:r>
      <w:r>
        <w:rPr>
          <w:spacing w:val="-9"/>
          <w:w w:val="110"/>
        </w:rPr>
        <w:t>We</w:t>
      </w:r>
      <w:r>
        <w:rPr>
          <w:spacing w:val="-2"/>
          <w:w w:val="110"/>
        </w:rPr>
        <w:t xml:space="preserve"> </w:t>
      </w:r>
      <w:r>
        <w:rPr>
          <w:w w:val="110"/>
        </w:rPr>
        <w:t>executed</w:t>
      </w:r>
      <w:r>
        <w:rPr>
          <w:spacing w:val="-2"/>
          <w:w w:val="110"/>
        </w:rPr>
        <w:t xml:space="preserve"> </w:t>
      </w:r>
      <w:r>
        <w:rPr>
          <w:w w:val="110"/>
        </w:rPr>
        <w:t>1,024</w:t>
      </w:r>
      <w:r>
        <w:rPr>
          <w:spacing w:val="-3"/>
          <w:w w:val="110"/>
        </w:rPr>
        <w:t xml:space="preserve"> </w:t>
      </w:r>
      <w:r>
        <w:rPr>
          <w:w w:val="110"/>
        </w:rPr>
        <w:t>shots</w:t>
      </w:r>
      <w:r>
        <w:rPr>
          <w:spacing w:val="-2"/>
          <w:w w:val="110"/>
        </w:rPr>
        <w:t xml:space="preserve"> </w:t>
      </w:r>
      <w:r>
        <w:rPr>
          <w:w w:val="110"/>
        </w:rPr>
        <w:t xml:space="preserve">using the ibmqx4 and </w:t>
      </w:r>
      <w:r>
        <w:rPr>
          <w:rFonts w:ascii="Arial"/>
          <w:b/>
          <w:w w:val="110"/>
        </w:rPr>
        <w:t xml:space="preserve">x </w:t>
      </w:r>
      <w:r>
        <w:rPr>
          <w:rFonts w:ascii="Georgia"/>
          <w:w w:val="110"/>
        </w:rPr>
        <w:t>= (1</w:t>
      </w:r>
      <w:r>
        <w:rPr>
          <w:i/>
          <w:w w:val="110"/>
        </w:rPr>
        <w:t xml:space="preserve">, </w:t>
      </w:r>
      <w:r>
        <w:rPr>
          <w:rFonts w:ascii="Georgia"/>
          <w:w w:val="110"/>
        </w:rPr>
        <w:t xml:space="preserve">1) </w:t>
      </w:r>
      <w:r>
        <w:rPr>
          <w:spacing w:val="-3"/>
          <w:w w:val="110"/>
        </w:rPr>
        <w:t xml:space="preserve">was </w:t>
      </w:r>
      <w:r>
        <w:rPr>
          <w:w w:val="110"/>
        </w:rPr>
        <w:t xml:space="preserve">obtained 662 times with </w:t>
      </w:r>
      <w:r>
        <w:rPr>
          <w:rFonts w:ascii="Georgia"/>
          <w:w w:val="110"/>
        </w:rPr>
        <w:t>(0</w:t>
      </w:r>
      <w:r>
        <w:rPr>
          <w:i/>
          <w:w w:val="110"/>
        </w:rPr>
        <w:t xml:space="preserve">, </w:t>
      </w:r>
      <w:r>
        <w:rPr>
          <w:rFonts w:ascii="Georgia"/>
          <w:w w:val="110"/>
        </w:rPr>
        <w:t>0)</w:t>
      </w:r>
      <w:r>
        <w:rPr>
          <w:w w:val="110"/>
        </w:rPr>
        <w:t xml:space="preserve">, </w:t>
      </w:r>
      <w:r>
        <w:rPr>
          <w:rFonts w:ascii="Georgia"/>
          <w:w w:val="110"/>
        </w:rPr>
        <w:t>(0</w:t>
      </w:r>
      <w:r>
        <w:rPr>
          <w:i/>
          <w:w w:val="110"/>
        </w:rPr>
        <w:t xml:space="preserve">, </w:t>
      </w:r>
      <w:r>
        <w:rPr>
          <w:rFonts w:ascii="Georgia"/>
          <w:w w:val="110"/>
        </w:rPr>
        <w:t>1)</w:t>
      </w:r>
      <w:r>
        <w:rPr>
          <w:w w:val="110"/>
        </w:rPr>
        <w:t xml:space="preserve">, and </w:t>
      </w:r>
      <w:r>
        <w:rPr>
          <w:rFonts w:ascii="Georgia"/>
          <w:w w:val="110"/>
        </w:rPr>
        <w:t>(1</w:t>
      </w:r>
      <w:r>
        <w:rPr>
          <w:i/>
          <w:w w:val="110"/>
        </w:rPr>
        <w:t xml:space="preserve">, </w:t>
      </w:r>
      <w:r>
        <w:rPr>
          <w:rFonts w:ascii="Georgia"/>
          <w:w w:val="110"/>
        </w:rPr>
        <w:t xml:space="preserve">0) </w:t>
      </w:r>
      <w:r>
        <w:rPr>
          <w:w w:val="110"/>
        </w:rPr>
        <w:t>occurring 119, 101, and 142 times respectively.</w:t>
      </w:r>
      <w:r>
        <w:rPr>
          <w:spacing w:val="6"/>
          <w:w w:val="110"/>
        </w:rPr>
        <w:t xml:space="preserve"> </w:t>
      </w:r>
      <w:r>
        <w:rPr>
          <w:w w:val="110"/>
        </w:rPr>
        <w:t>This</w:t>
      </w:r>
      <w:r>
        <w:rPr>
          <w:spacing w:val="-9"/>
          <w:w w:val="110"/>
        </w:rPr>
        <w:t xml:space="preserve"> </w:t>
      </w:r>
      <w:r>
        <w:rPr>
          <w:w w:val="110"/>
        </w:rPr>
        <w:t>indicates</w:t>
      </w:r>
      <w:r>
        <w:rPr>
          <w:spacing w:val="-9"/>
          <w:w w:val="110"/>
        </w:rPr>
        <w:t xml:space="preserve"> </w:t>
      </w:r>
      <w:r>
        <w:rPr>
          <w:w w:val="110"/>
        </w:rPr>
        <w:t>that</w:t>
      </w:r>
      <w:r>
        <w:rPr>
          <w:spacing w:val="-10"/>
          <w:w w:val="110"/>
        </w:rPr>
        <w:t xml:space="preserve"> </w:t>
      </w:r>
      <w:r>
        <w:rPr>
          <w:w w:val="110"/>
        </w:rPr>
        <w:t>the</w:t>
      </w:r>
      <w:r>
        <w:rPr>
          <w:spacing w:val="-9"/>
          <w:w w:val="110"/>
        </w:rPr>
        <w:t xml:space="preserve"> </w:t>
      </w:r>
      <w:r>
        <w:rPr>
          <w:w w:val="110"/>
        </w:rPr>
        <w:t>probability</w:t>
      </w:r>
      <w:r>
        <w:rPr>
          <w:spacing w:val="-9"/>
          <w:w w:val="110"/>
        </w:rPr>
        <w:t xml:space="preserve"> </w:t>
      </w:r>
      <w:r>
        <w:rPr>
          <w:w w:val="110"/>
        </w:rPr>
        <w:t>of</w:t>
      </w:r>
      <w:r>
        <w:rPr>
          <w:spacing w:val="-10"/>
          <w:w w:val="110"/>
        </w:rPr>
        <w:t xml:space="preserve"> </w:t>
      </w:r>
      <w:r>
        <w:rPr>
          <w:w w:val="110"/>
        </w:rPr>
        <w:t>obtaining</w:t>
      </w:r>
      <w:r>
        <w:rPr>
          <w:spacing w:val="-9"/>
          <w:w w:val="110"/>
        </w:rPr>
        <w:t xml:space="preserve"> </w:t>
      </w:r>
      <w:r>
        <w:rPr>
          <w:w w:val="110"/>
        </w:rPr>
        <w:t>the</w:t>
      </w:r>
      <w:r>
        <w:rPr>
          <w:spacing w:val="-9"/>
          <w:w w:val="110"/>
        </w:rPr>
        <w:t xml:space="preserve"> </w:t>
      </w:r>
      <w:r>
        <w:rPr>
          <w:w w:val="110"/>
        </w:rPr>
        <w:t>correct</w:t>
      </w:r>
      <w:r>
        <w:rPr>
          <w:spacing w:val="-9"/>
          <w:w w:val="110"/>
        </w:rPr>
        <w:t xml:space="preserve"> </w:t>
      </w:r>
      <w:r>
        <w:rPr>
          <w:w w:val="110"/>
        </w:rPr>
        <w:t>answer</w:t>
      </w:r>
      <w:r>
        <w:rPr>
          <w:spacing w:val="-10"/>
          <w:w w:val="110"/>
        </w:rPr>
        <w:t xml:space="preserve"> </w:t>
      </w:r>
      <w:r>
        <w:rPr>
          <w:w w:val="110"/>
        </w:rPr>
        <w:t>is</w:t>
      </w:r>
      <w:r>
        <w:rPr>
          <w:spacing w:val="-9"/>
          <w:w w:val="110"/>
        </w:rPr>
        <w:t xml:space="preserve"> </w:t>
      </w:r>
      <w:r>
        <w:rPr>
          <w:w w:val="110"/>
        </w:rPr>
        <w:t>approximately</w:t>
      </w:r>
      <w:r>
        <w:rPr>
          <w:spacing w:val="-9"/>
          <w:w w:val="110"/>
        </w:rPr>
        <w:t xml:space="preserve"> </w:t>
      </w:r>
      <w:r>
        <w:rPr>
          <w:w w:val="110"/>
        </w:rPr>
        <w:t>65%.</w:t>
      </w:r>
      <w:r>
        <w:rPr>
          <w:spacing w:val="6"/>
          <w:w w:val="110"/>
        </w:rPr>
        <w:t xml:space="preserve"> </w:t>
      </w:r>
      <w:r>
        <w:rPr>
          <w:w w:val="110"/>
        </w:rPr>
        <w:t>The</w:t>
      </w:r>
      <w:r>
        <w:rPr>
          <w:spacing w:val="-9"/>
          <w:w w:val="110"/>
        </w:rPr>
        <w:t xml:space="preserve"> </w:t>
      </w:r>
      <w:r>
        <w:rPr>
          <w:w w:val="110"/>
        </w:rPr>
        <w:t xml:space="preserve">deviation between the simulator and the quantum computer is apparently due to the depth of the circuit combined with the approximate nature of the quantum computer. </w:t>
      </w:r>
      <w:r>
        <w:rPr>
          <w:spacing w:val="-9"/>
          <w:w w:val="110"/>
        </w:rPr>
        <w:t xml:space="preserve">We </w:t>
      </w:r>
      <w:r>
        <w:rPr>
          <w:w w:val="110"/>
        </w:rPr>
        <w:t xml:space="preserve">note that our first implementation of this algorithm which used a </w:t>
      </w:r>
      <w:r>
        <w:rPr>
          <w:spacing w:val="-4"/>
          <w:w w:val="110"/>
        </w:rPr>
        <w:t xml:space="preserve">Toffoli </w:t>
      </w:r>
      <w:r>
        <w:rPr>
          <w:w w:val="110"/>
        </w:rPr>
        <w:t xml:space="preserve">gate with </w:t>
      </w:r>
      <w:r>
        <w:rPr>
          <w:w w:val="110"/>
        </w:rPr>
        <w:t>a depth of 23 (compared to a depth of 13 here) obtained the correct answer 48% of the</w:t>
      </w:r>
      <w:r>
        <w:rPr>
          <w:spacing w:val="44"/>
          <w:w w:val="110"/>
        </w:rPr>
        <w:t xml:space="preserve"> </w:t>
      </w:r>
      <w:r>
        <w:rPr>
          <w:w w:val="110"/>
        </w:rPr>
        <w:t>time.</w:t>
      </w:r>
    </w:p>
    <w:p w:rsidR="00A325FF" w:rsidRDefault="00A325FF">
      <w:pPr>
        <w:spacing w:line="237" w:lineRule="auto"/>
        <w:jc w:val="both"/>
        <w:sectPr w:rsidR="00A325FF">
          <w:type w:val="continuous"/>
          <w:pgSz w:w="12240" w:h="15840"/>
          <w:pgMar w:top="940" w:right="580" w:bottom="280" w:left="940" w:header="708" w:footer="708" w:gutter="0"/>
          <w:cols w:space="708"/>
        </w:sectPr>
      </w:pPr>
    </w:p>
    <w:p w:rsidR="00A325FF" w:rsidRDefault="00A325FF">
      <w:pPr>
        <w:pStyle w:val="Brdtekst"/>
      </w:pPr>
    </w:p>
    <w:p w:rsidR="00A325FF" w:rsidRDefault="00A325FF">
      <w:pPr>
        <w:pStyle w:val="Brdtekst"/>
        <w:spacing w:before="3"/>
        <w:rPr>
          <w:sz w:val="10"/>
        </w:rPr>
      </w:pPr>
    </w:p>
    <w:p w:rsidR="00A325FF" w:rsidRDefault="00D10E8B">
      <w:pPr>
        <w:pStyle w:val="Brdtekst"/>
        <w:ind w:left="237"/>
      </w:pPr>
      <w:r>
        <w:rPr>
          <w:noProof/>
          <w:lang w:val="da-DK" w:eastAsia="da-DK" w:bidi="ar-SA"/>
        </w:rPr>
        <w:drawing>
          <wp:inline distT="0" distB="0" distL="0" distR="0">
            <wp:extent cx="6300787" cy="1104900"/>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6300787" cy="1104900"/>
                    </a:xfrm>
                    <a:prstGeom prst="rect">
                      <a:avLst/>
                    </a:prstGeom>
                  </pic:spPr>
                </pic:pic>
              </a:graphicData>
            </a:graphic>
          </wp:inline>
        </w:drawing>
      </w:r>
    </w:p>
    <w:p w:rsidR="00A325FF" w:rsidRDefault="00A325FF">
      <w:pPr>
        <w:pStyle w:val="Brdtekst"/>
        <w:spacing w:before="9"/>
        <w:rPr>
          <w:sz w:val="13"/>
        </w:rPr>
      </w:pPr>
    </w:p>
    <w:p w:rsidR="00A325FF" w:rsidRDefault="00D10E8B">
      <w:pPr>
        <w:pStyle w:val="Brdtekst"/>
        <w:spacing w:before="114" w:line="223" w:lineRule="auto"/>
        <w:ind w:left="142" w:right="419"/>
        <w:jc w:val="center"/>
      </w:pPr>
      <w:r>
        <w:rPr>
          <w:w w:val="110"/>
        </w:rPr>
        <w:t xml:space="preserve">FIG. 2: </w:t>
      </w:r>
      <w:bookmarkStart w:id="25" w:name="_bookmark17"/>
      <w:bookmarkEnd w:id="25"/>
      <w:r>
        <w:rPr>
          <w:w w:val="110"/>
        </w:rPr>
        <w:t>The</w:t>
      </w:r>
      <w:r>
        <w:rPr>
          <w:w w:val="110"/>
        </w:rPr>
        <w:t xml:space="preserve"> circuit that was executed on IBM’s 5-qubit quantum computer (ibmqx4 was used). The first two time slots correspond to the state preparation. The next 13 time slots implement a Toffoli gate. The next 7 time slots implement the </w:t>
      </w:r>
      <w:r>
        <w:rPr>
          <w:rFonts w:ascii="Georgia" w:hAnsi="Georgia"/>
          <w:w w:val="110"/>
        </w:rPr>
        <w:t xml:space="preserve">2 </w:t>
      </w:r>
      <w:r>
        <w:rPr>
          <w:rFonts w:ascii="Lucida Sans Unicode" w:hAnsi="Lucida Sans Unicode"/>
          <w:w w:val="110"/>
        </w:rPr>
        <w:t>|</w:t>
      </w:r>
      <w:r>
        <w:rPr>
          <w:i/>
          <w:w w:val="110"/>
        </w:rPr>
        <w:t>ψ</w:t>
      </w:r>
      <w:r>
        <w:rPr>
          <w:rFonts w:ascii="Lucida Sans Unicode" w:hAnsi="Lucida Sans Unicode"/>
          <w:w w:val="110"/>
        </w:rPr>
        <w:t>) (</w:t>
      </w:r>
      <w:r>
        <w:rPr>
          <w:i/>
          <w:w w:val="110"/>
        </w:rPr>
        <w:t>ψ</w:t>
      </w:r>
      <w:r>
        <w:rPr>
          <w:rFonts w:ascii="Lucida Sans Unicode" w:hAnsi="Lucida Sans Unicode"/>
          <w:w w:val="110"/>
        </w:rPr>
        <w:t xml:space="preserve">| − </w:t>
      </w:r>
      <w:r>
        <w:rPr>
          <w:i/>
          <w:w w:val="110"/>
        </w:rPr>
        <w:t xml:space="preserve">I </w:t>
      </w:r>
      <w:r>
        <w:rPr>
          <w:w w:val="110"/>
        </w:rPr>
        <w:t>operator, and t</w:t>
      </w:r>
      <w:r>
        <w:rPr>
          <w:w w:val="110"/>
        </w:rPr>
        <w:t xml:space="preserve">he final two time slots are used for observing </w:t>
      </w:r>
      <w:r>
        <w:rPr>
          <w:i/>
          <w:w w:val="110"/>
        </w:rPr>
        <w:t>x</w:t>
      </w:r>
      <w:r>
        <w:rPr>
          <w:w w:val="110"/>
          <w:vertAlign w:val="subscript"/>
        </w:rPr>
        <w:t>1</w:t>
      </w:r>
      <w:r>
        <w:rPr>
          <w:w w:val="110"/>
        </w:rPr>
        <w:t xml:space="preserve"> and </w:t>
      </w:r>
      <w:r>
        <w:rPr>
          <w:i/>
          <w:w w:val="110"/>
        </w:rPr>
        <w:t>x</w:t>
      </w:r>
      <w:r>
        <w:rPr>
          <w:w w:val="110"/>
          <w:vertAlign w:val="subscript"/>
        </w:rPr>
        <w:t>2</w:t>
      </w:r>
      <w:r>
        <w:rPr>
          <w:w w:val="110"/>
        </w:rPr>
        <w:t>.</w:t>
      </w:r>
    </w:p>
    <w:p w:rsidR="00A325FF" w:rsidRDefault="00A325FF">
      <w:pPr>
        <w:pStyle w:val="Brdtekst"/>
        <w:spacing w:before="8"/>
        <w:rPr>
          <w:sz w:val="39"/>
        </w:rPr>
      </w:pPr>
    </w:p>
    <w:p w:rsidR="00A325FF" w:rsidRDefault="00D10E8B">
      <w:pPr>
        <w:pStyle w:val="Listeafsnit"/>
        <w:numPr>
          <w:ilvl w:val="0"/>
          <w:numId w:val="36"/>
        </w:numPr>
        <w:tabs>
          <w:tab w:val="left" w:pos="4930"/>
          <w:tab w:val="left" w:pos="4931"/>
        </w:tabs>
        <w:ind w:left="4930" w:hanging="435"/>
        <w:jc w:val="left"/>
        <w:rPr>
          <w:b/>
          <w:sz w:val="18"/>
        </w:rPr>
      </w:pPr>
      <w:bookmarkStart w:id="26" w:name="_bookmark18"/>
      <w:bookmarkEnd w:id="26"/>
      <w:r>
        <w:rPr>
          <w:b/>
          <w:w w:val="120"/>
          <w:sz w:val="18"/>
        </w:rPr>
        <w:t>Conclusion</w:t>
      </w:r>
    </w:p>
    <w:p w:rsidR="00A325FF" w:rsidRDefault="00A325FF">
      <w:pPr>
        <w:pStyle w:val="Brdtekst"/>
        <w:spacing w:before="11"/>
        <w:rPr>
          <w:b/>
          <w:sz w:val="24"/>
        </w:rPr>
      </w:pPr>
    </w:p>
    <w:p w:rsidR="00A325FF" w:rsidRDefault="00D10E8B">
      <w:pPr>
        <w:pStyle w:val="Brdtekst"/>
        <w:ind w:left="140" w:right="408" w:firstLine="199"/>
        <w:jc w:val="both"/>
      </w:pPr>
      <w:r>
        <w:rPr>
          <w:spacing w:val="-9"/>
          <w:w w:val="110"/>
        </w:rPr>
        <w:t>We</w:t>
      </w:r>
      <w:r>
        <w:rPr>
          <w:spacing w:val="-22"/>
          <w:w w:val="110"/>
        </w:rPr>
        <w:t xml:space="preserve"> </w:t>
      </w:r>
      <w:r>
        <w:rPr>
          <w:w w:val="110"/>
        </w:rPr>
        <w:t>designed</w:t>
      </w:r>
      <w:r>
        <w:rPr>
          <w:spacing w:val="-21"/>
          <w:w w:val="110"/>
        </w:rPr>
        <w:t xml:space="preserve"> </w:t>
      </w:r>
      <w:r>
        <w:rPr>
          <w:w w:val="110"/>
        </w:rPr>
        <w:t>a</w:t>
      </w:r>
      <w:r>
        <w:rPr>
          <w:spacing w:val="-21"/>
          <w:w w:val="110"/>
        </w:rPr>
        <w:t xml:space="preserve"> </w:t>
      </w:r>
      <w:r>
        <w:rPr>
          <w:w w:val="110"/>
        </w:rPr>
        <w:t>circuit</w:t>
      </w:r>
      <w:r>
        <w:rPr>
          <w:spacing w:val="-21"/>
          <w:w w:val="110"/>
        </w:rPr>
        <w:t xml:space="preserve"> </w:t>
      </w:r>
      <w:r>
        <w:rPr>
          <w:w w:val="110"/>
        </w:rPr>
        <w:t>that</w:t>
      </w:r>
      <w:r>
        <w:rPr>
          <w:spacing w:val="-22"/>
          <w:w w:val="110"/>
        </w:rPr>
        <w:t xml:space="preserve"> </w:t>
      </w:r>
      <w:r>
        <w:rPr>
          <w:w w:val="110"/>
        </w:rPr>
        <w:t>implements</w:t>
      </w:r>
      <w:r>
        <w:rPr>
          <w:spacing w:val="-21"/>
          <w:w w:val="110"/>
        </w:rPr>
        <w:t xml:space="preserve"> </w:t>
      </w:r>
      <w:r>
        <w:rPr>
          <w:w w:val="110"/>
        </w:rPr>
        <w:t>an</w:t>
      </w:r>
      <w:r>
        <w:rPr>
          <w:spacing w:val="-21"/>
          <w:w w:val="110"/>
        </w:rPr>
        <w:t xml:space="preserve"> </w:t>
      </w:r>
      <w:r>
        <w:rPr>
          <w:w w:val="110"/>
        </w:rPr>
        <w:t>instance</w:t>
      </w:r>
      <w:r>
        <w:rPr>
          <w:spacing w:val="-21"/>
          <w:w w:val="110"/>
        </w:rPr>
        <w:t xml:space="preserve"> </w:t>
      </w:r>
      <w:r>
        <w:rPr>
          <w:w w:val="110"/>
        </w:rPr>
        <w:t>of</w:t>
      </w:r>
      <w:r>
        <w:rPr>
          <w:spacing w:val="-22"/>
          <w:w w:val="110"/>
        </w:rPr>
        <w:t xml:space="preserve"> </w:t>
      </w:r>
      <w:r>
        <w:rPr>
          <w:w w:val="110"/>
        </w:rPr>
        <w:t>Grover’s</w:t>
      </w:r>
      <w:r>
        <w:rPr>
          <w:spacing w:val="-21"/>
          <w:w w:val="110"/>
        </w:rPr>
        <w:t xml:space="preserve"> </w:t>
      </w:r>
      <w:r>
        <w:rPr>
          <w:w w:val="110"/>
        </w:rPr>
        <w:t>algorithm</w:t>
      </w:r>
      <w:r>
        <w:rPr>
          <w:spacing w:val="-21"/>
          <w:w w:val="110"/>
        </w:rPr>
        <w:t xml:space="preserve"> </w:t>
      </w:r>
      <w:r>
        <w:rPr>
          <w:w w:val="110"/>
        </w:rPr>
        <w:t>for</w:t>
      </w:r>
      <w:r>
        <w:rPr>
          <w:spacing w:val="-21"/>
          <w:w w:val="110"/>
        </w:rPr>
        <w:t xml:space="preserve"> </w:t>
      </w:r>
      <w:r>
        <w:rPr>
          <w:w w:val="110"/>
        </w:rPr>
        <w:t>an</w:t>
      </w:r>
      <w:r>
        <w:rPr>
          <w:spacing w:val="-21"/>
          <w:w w:val="110"/>
        </w:rPr>
        <w:t xml:space="preserve"> </w:t>
      </w:r>
      <w:r>
        <w:rPr>
          <w:w w:val="110"/>
        </w:rPr>
        <w:t>IBM</w:t>
      </w:r>
      <w:r>
        <w:rPr>
          <w:spacing w:val="-22"/>
          <w:w w:val="110"/>
        </w:rPr>
        <w:t xml:space="preserve"> </w:t>
      </w:r>
      <w:r>
        <w:rPr>
          <w:w w:val="110"/>
        </w:rPr>
        <w:t>5-qubit</w:t>
      </w:r>
      <w:r>
        <w:rPr>
          <w:spacing w:val="-21"/>
          <w:w w:val="110"/>
        </w:rPr>
        <w:t xml:space="preserve"> </w:t>
      </w:r>
      <w:r>
        <w:rPr>
          <w:w w:val="110"/>
        </w:rPr>
        <w:t>quantum</w:t>
      </w:r>
      <w:r>
        <w:rPr>
          <w:spacing w:val="-21"/>
          <w:w w:val="110"/>
        </w:rPr>
        <w:t xml:space="preserve"> </w:t>
      </w:r>
      <w:r>
        <w:rPr>
          <w:w w:val="110"/>
        </w:rPr>
        <w:t>computer.</w:t>
      </w:r>
      <w:r>
        <w:rPr>
          <w:spacing w:val="-5"/>
          <w:w w:val="110"/>
        </w:rPr>
        <w:t xml:space="preserve"> </w:t>
      </w:r>
      <w:r>
        <w:rPr>
          <w:w w:val="110"/>
        </w:rPr>
        <w:t>The outcome</w:t>
      </w:r>
      <w:r>
        <w:rPr>
          <w:spacing w:val="-8"/>
          <w:w w:val="110"/>
        </w:rPr>
        <w:t xml:space="preserve"> </w:t>
      </w:r>
      <w:r>
        <w:rPr>
          <w:spacing w:val="-3"/>
          <w:w w:val="110"/>
        </w:rPr>
        <w:t>was</w:t>
      </w:r>
      <w:r>
        <w:rPr>
          <w:spacing w:val="-8"/>
          <w:w w:val="110"/>
        </w:rPr>
        <w:t xml:space="preserve"> </w:t>
      </w:r>
      <w:r>
        <w:rPr>
          <w:w w:val="110"/>
        </w:rPr>
        <w:t>successful</w:t>
      </w:r>
      <w:r>
        <w:rPr>
          <w:spacing w:val="-8"/>
          <w:w w:val="110"/>
        </w:rPr>
        <w:t xml:space="preserve"> </w:t>
      </w:r>
      <w:r>
        <w:rPr>
          <w:w w:val="110"/>
        </w:rPr>
        <w:t>in</w:t>
      </w:r>
      <w:r>
        <w:rPr>
          <w:spacing w:val="-8"/>
          <w:w w:val="110"/>
        </w:rPr>
        <w:t xml:space="preserve"> </w:t>
      </w:r>
      <w:r>
        <w:rPr>
          <w:w w:val="110"/>
        </w:rPr>
        <w:t>the</w:t>
      </w:r>
      <w:r>
        <w:rPr>
          <w:spacing w:val="-8"/>
          <w:w w:val="110"/>
        </w:rPr>
        <w:t xml:space="preserve"> </w:t>
      </w:r>
      <w:r>
        <w:rPr>
          <w:w w:val="110"/>
        </w:rPr>
        <w:t>sense</w:t>
      </w:r>
      <w:r>
        <w:rPr>
          <w:spacing w:val="-7"/>
          <w:w w:val="110"/>
        </w:rPr>
        <w:t xml:space="preserve"> </w:t>
      </w:r>
      <w:r>
        <w:rPr>
          <w:w w:val="110"/>
        </w:rPr>
        <w:t>that</w:t>
      </w:r>
      <w:r>
        <w:rPr>
          <w:spacing w:val="-8"/>
          <w:w w:val="110"/>
        </w:rPr>
        <w:t xml:space="preserve"> </w:t>
      </w:r>
      <w:r>
        <w:rPr>
          <w:w w:val="110"/>
        </w:rPr>
        <w:t>the</w:t>
      </w:r>
      <w:r>
        <w:rPr>
          <w:spacing w:val="-8"/>
          <w:w w:val="110"/>
        </w:rPr>
        <w:t xml:space="preserve"> </w:t>
      </w:r>
      <w:r>
        <w:rPr>
          <w:w w:val="110"/>
        </w:rPr>
        <w:t>quantum</w:t>
      </w:r>
      <w:r>
        <w:rPr>
          <w:spacing w:val="-8"/>
          <w:w w:val="110"/>
        </w:rPr>
        <w:t xml:space="preserve"> </w:t>
      </w:r>
      <w:r>
        <w:rPr>
          <w:w w:val="110"/>
        </w:rPr>
        <w:t>computer</w:t>
      </w:r>
      <w:r>
        <w:rPr>
          <w:spacing w:val="-8"/>
          <w:w w:val="110"/>
        </w:rPr>
        <w:t xml:space="preserve"> </w:t>
      </w:r>
      <w:r>
        <w:rPr>
          <w:w w:val="110"/>
        </w:rPr>
        <w:t>successfully</w:t>
      </w:r>
      <w:r>
        <w:rPr>
          <w:spacing w:val="-7"/>
          <w:w w:val="110"/>
        </w:rPr>
        <w:t xml:space="preserve"> </w:t>
      </w:r>
      <w:r>
        <w:rPr>
          <w:w w:val="110"/>
        </w:rPr>
        <w:t>completed</w:t>
      </w:r>
      <w:r>
        <w:rPr>
          <w:spacing w:val="-8"/>
          <w:w w:val="110"/>
        </w:rPr>
        <w:t xml:space="preserve"> </w:t>
      </w:r>
      <w:r>
        <w:rPr>
          <w:w w:val="110"/>
        </w:rPr>
        <w:t>the</w:t>
      </w:r>
      <w:r>
        <w:rPr>
          <w:spacing w:val="-8"/>
          <w:w w:val="110"/>
        </w:rPr>
        <w:t xml:space="preserve"> </w:t>
      </w:r>
      <w:r>
        <w:rPr>
          <w:w w:val="110"/>
        </w:rPr>
        <w:t>search</w:t>
      </w:r>
      <w:r>
        <w:rPr>
          <w:spacing w:val="-8"/>
          <w:w w:val="110"/>
        </w:rPr>
        <w:t xml:space="preserve"> </w:t>
      </w:r>
      <w:r>
        <w:rPr>
          <w:w w:val="110"/>
        </w:rPr>
        <w:t>with</w:t>
      </w:r>
      <w:r>
        <w:rPr>
          <w:spacing w:val="-8"/>
          <w:w w:val="110"/>
        </w:rPr>
        <w:t xml:space="preserve"> </w:t>
      </w:r>
      <w:r>
        <w:rPr>
          <w:w w:val="110"/>
        </w:rPr>
        <w:t>a</w:t>
      </w:r>
      <w:r>
        <w:rPr>
          <w:spacing w:val="-7"/>
          <w:w w:val="110"/>
        </w:rPr>
        <w:t xml:space="preserve"> </w:t>
      </w:r>
      <w:r>
        <w:rPr>
          <w:w w:val="110"/>
        </w:rPr>
        <w:t>probability that</w:t>
      </w:r>
      <w:r>
        <w:rPr>
          <w:spacing w:val="-5"/>
          <w:w w:val="110"/>
        </w:rPr>
        <w:t xml:space="preserve"> </w:t>
      </w:r>
      <w:r>
        <w:rPr>
          <w:w w:val="110"/>
        </w:rPr>
        <w:t>is</w:t>
      </w:r>
      <w:r>
        <w:rPr>
          <w:spacing w:val="-5"/>
          <w:w w:val="110"/>
        </w:rPr>
        <w:t xml:space="preserve"> </w:t>
      </w:r>
      <w:r>
        <w:rPr>
          <w:w w:val="110"/>
        </w:rPr>
        <w:t>appreciably</w:t>
      </w:r>
      <w:r>
        <w:rPr>
          <w:spacing w:val="-4"/>
          <w:w w:val="110"/>
        </w:rPr>
        <w:t xml:space="preserve"> </w:t>
      </w:r>
      <w:r>
        <w:rPr>
          <w:w w:val="110"/>
        </w:rPr>
        <w:t>greater</w:t>
      </w:r>
      <w:r>
        <w:rPr>
          <w:spacing w:val="-5"/>
          <w:w w:val="110"/>
        </w:rPr>
        <w:t xml:space="preserve"> </w:t>
      </w:r>
      <w:r>
        <w:rPr>
          <w:w w:val="110"/>
        </w:rPr>
        <w:t>than</w:t>
      </w:r>
      <w:r>
        <w:rPr>
          <w:spacing w:val="-4"/>
          <w:w w:val="110"/>
        </w:rPr>
        <w:t xml:space="preserve"> </w:t>
      </w:r>
      <w:r>
        <w:rPr>
          <w:w w:val="110"/>
        </w:rPr>
        <w:t>50%.</w:t>
      </w:r>
      <w:r>
        <w:rPr>
          <w:spacing w:val="12"/>
          <w:w w:val="110"/>
        </w:rPr>
        <w:t xml:space="preserve"> </w:t>
      </w:r>
      <w:r>
        <w:rPr>
          <w:spacing w:val="-3"/>
          <w:w w:val="110"/>
        </w:rPr>
        <w:t>However,</w:t>
      </w:r>
      <w:r>
        <w:rPr>
          <w:spacing w:val="-4"/>
          <w:w w:val="110"/>
        </w:rPr>
        <w:t xml:space="preserve"> </w:t>
      </w:r>
      <w:r>
        <w:rPr>
          <w:w w:val="110"/>
        </w:rPr>
        <w:t>the</w:t>
      </w:r>
      <w:r>
        <w:rPr>
          <w:spacing w:val="-5"/>
          <w:w w:val="110"/>
        </w:rPr>
        <w:t xml:space="preserve"> </w:t>
      </w:r>
      <w:r>
        <w:rPr>
          <w:w w:val="110"/>
        </w:rPr>
        <w:t>65%</w:t>
      </w:r>
      <w:r>
        <w:rPr>
          <w:spacing w:val="-4"/>
          <w:w w:val="110"/>
        </w:rPr>
        <w:t xml:space="preserve"> </w:t>
      </w:r>
      <w:r>
        <w:rPr>
          <w:w w:val="110"/>
        </w:rPr>
        <w:t>success</w:t>
      </w:r>
      <w:r>
        <w:rPr>
          <w:spacing w:val="-5"/>
          <w:w w:val="110"/>
        </w:rPr>
        <w:t xml:space="preserve"> </w:t>
      </w:r>
      <w:r>
        <w:rPr>
          <w:w w:val="110"/>
        </w:rPr>
        <w:t>rate</w:t>
      </w:r>
      <w:r>
        <w:rPr>
          <w:spacing w:val="-4"/>
          <w:w w:val="110"/>
        </w:rPr>
        <w:t xml:space="preserve"> </w:t>
      </w:r>
      <w:r>
        <w:rPr>
          <w:w w:val="110"/>
        </w:rPr>
        <w:t>that</w:t>
      </w:r>
      <w:r>
        <w:rPr>
          <w:spacing w:val="-5"/>
          <w:w w:val="110"/>
        </w:rPr>
        <w:t xml:space="preserve"> </w:t>
      </w:r>
      <w:r>
        <w:rPr>
          <w:spacing w:val="-3"/>
          <w:w w:val="110"/>
        </w:rPr>
        <w:t>was</w:t>
      </w:r>
      <w:r>
        <w:rPr>
          <w:spacing w:val="-4"/>
          <w:w w:val="110"/>
        </w:rPr>
        <w:t xml:space="preserve"> </w:t>
      </w:r>
      <w:r>
        <w:rPr>
          <w:w w:val="110"/>
        </w:rPr>
        <w:t>obtained</w:t>
      </w:r>
      <w:r>
        <w:rPr>
          <w:spacing w:val="-5"/>
          <w:w w:val="110"/>
        </w:rPr>
        <w:t xml:space="preserve"> </w:t>
      </w:r>
      <w:r>
        <w:rPr>
          <w:w w:val="110"/>
        </w:rPr>
        <w:t>is</w:t>
      </w:r>
      <w:r>
        <w:rPr>
          <w:spacing w:val="-4"/>
          <w:w w:val="110"/>
        </w:rPr>
        <w:t xml:space="preserve"> </w:t>
      </w:r>
      <w:r>
        <w:rPr>
          <w:spacing w:val="-3"/>
          <w:w w:val="110"/>
        </w:rPr>
        <w:t>much</w:t>
      </w:r>
      <w:r>
        <w:rPr>
          <w:spacing w:val="-5"/>
          <w:w w:val="110"/>
        </w:rPr>
        <w:t xml:space="preserve"> </w:t>
      </w:r>
      <w:r>
        <w:rPr>
          <w:spacing w:val="-3"/>
          <w:w w:val="110"/>
        </w:rPr>
        <w:t>lower</w:t>
      </w:r>
      <w:r>
        <w:rPr>
          <w:spacing w:val="-4"/>
          <w:w w:val="110"/>
        </w:rPr>
        <w:t xml:space="preserve"> </w:t>
      </w:r>
      <w:r>
        <w:rPr>
          <w:w w:val="110"/>
        </w:rPr>
        <w:t>than</w:t>
      </w:r>
      <w:r>
        <w:rPr>
          <w:spacing w:val="-5"/>
          <w:w w:val="110"/>
        </w:rPr>
        <w:t xml:space="preserve"> </w:t>
      </w:r>
      <w:r>
        <w:rPr>
          <w:w w:val="110"/>
        </w:rPr>
        <w:t>the</w:t>
      </w:r>
      <w:r>
        <w:rPr>
          <w:spacing w:val="-4"/>
          <w:w w:val="110"/>
        </w:rPr>
        <w:t xml:space="preserve"> </w:t>
      </w:r>
      <w:r>
        <w:rPr>
          <w:w w:val="110"/>
        </w:rPr>
        <w:t>100% that</w:t>
      </w:r>
      <w:r>
        <w:rPr>
          <w:spacing w:val="-15"/>
          <w:w w:val="110"/>
        </w:rPr>
        <w:t xml:space="preserve"> </w:t>
      </w:r>
      <w:r>
        <w:rPr>
          <w:w w:val="110"/>
        </w:rPr>
        <w:t>is</w:t>
      </w:r>
      <w:r>
        <w:rPr>
          <w:spacing w:val="-15"/>
          <w:w w:val="110"/>
        </w:rPr>
        <w:t xml:space="preserve"> </w:t>
      </w:r>
      <w:r>
        <w:rPr>
          <w:w w:val="110"/>
        </w:rPr>
        <w:t>obtained</w:t>
      </w:r>
      <w:r>
        <w:rPr>
          <w:spacing w:val="-15"/>
          <w:w w:val="110"/>
        </w:rPr>
        <w:t xml:space="preserve"> </w:t>
      </w:r>
      <w:r>
        <w:rPr>
          <w:spacing w:val="-3"/>
          <w:w w:val="110"/>
        </w:rPr>
        <w:t>by</w:t>
      </w:r>
      <w:r>
        <w:rPr>
          <w:spacing w:val="-15"/>
          <w:w w:val="110"/>
        </w:rPr>
        <w:t xml:space="preserve"> </w:t>
      </w:r>
      <w:r>
        <w:rPr>
          <w:w w:val="110"/>
        </w:rPr>
        <w:t>the</w:t>
      </w:r>
      <w:r>
        <w:rPr>
          <w:spacing w:val="-15"/>
          <w:w w:val="110"/>
        </w:rPr>
        <w:t xml:space="preserve"> </w:t>
      </w:r>
      <w:r>
        <w:rPr>
          <w:w w:val="110"/>
        </w:rPr>
        <w:t>simulator.</w:t>
      </w:r>
      <w:r>
        <w:rPr>
          <w:spacing w:val="-1"/>
          <w:w w:val="110"/>
        </w:rPr>
        <w:t xml:space="preserve"> </w:t>
      </w:r>
      <w:r>
        <w:rPr>
          <w:w w:val="110"/>
        </w:rPr>
        <w:t>Deeper</w:t>
      </w:r>
      <w:r>
        <w:rPr>
          <w:spacing w:val="-15"/>
          <w:w w:val="110"/>
        </w:rPr>
        <w:t xml:space="preserve"> </w:t>
      </w:r>
      <w:r>
        <w:rPr>
          <w:w w:val="110"/>
        </w:rPr>
        <w:t>and</w:t>
      </w:r>
      <w:r>
        <w:rPr>
          <w:spacing w:val="-15"/>
          <w:w w:val="110"/>
        </w:rPr>
        <w:t xml:space="preserve"> </w:t>
      </w:r>
      <w:r>
        <w:rPr>
          <w:w w:val="110"/>
        </w:rPr>
        <w:t>more</w:t>
      </w:r>
      <w:r>
        <w:rPr>
          <w:spacing w:val="-15"/>
          <w:w w:val="110"/>
        </w:rPr>
        <w:t xml:space="preserve"> </w:t>
      </w:r>
      <w:r>
        <w:rPr>
          <w:w w:val="110"/>
        </w:rPr>
        <w:t>complex</w:t>
      </w:r>
      <w:r>
        <w:rPr>
          <w:spacing w:val="-15"/>
          <w:w w:val="110"/>
        </w:rPr>
        <w:t xml:space="preserve"> </w:t>
      </w:r>
      <w:r>
        <w:rPr>
          <w:w w:val="110"/>
        </w:rPr>
        <w:t>oracles</w:t>
      </w:r>
      <w:r>
        <w:rPr>
          <w:spacing w:val="-14"/>
          <w:w w:val="110"/>
        </w:rPr>
        <w:t xml:space="preserve"> </w:t>
      </w:r>
      <w:r>
        <w:rPr>
          <w:w w:val="110"/>
        </w:rPr>
        <w:t>would</w:t>
      </w:r>
      <w:r>
        <w:rPr>
          <w:spacing w:val="-15"/>
          <w:w w:val="110"/>
        </w:rPr>
        <w:t xml:space="preserve"> </w:t>
      </w:r>
      <w:r>
        <w:rPr>
          <w:w w:val="110"/>
        </w:rPr>
        <w:t>likely</w:t>
      </w:r>
      <w:r>
        <w:rPr>
          <w:spacing w:val="-15"/>
          <w:w w:val="110"/>
        </w:rPr>
        <w:t xml:space="preserve"> </w:t>
      </w:r>
      <w:r>
        <w:rPr>
          <w:w w:val="110"/>
        </w:rPr>
        <w:t>produce</w:t>
      </w:r>
      <w:r>
        <w:rPr>
          <w:spacing w:val="-15"/>
          <w:w w:val="110"/>
        </w:rPr>
        <w:t xml:space="preserve"> </w:t>
      </w:r>
      <w:r>
        <w:rPr>
          <w:w w:val="110"/>
        </w:rPr>
        <w:t>less</w:t>
      </w:r>
      <w:r>
        <w:rPr>
          <w:spacing w:val="-15"/>
          <w:w w:val="110"/>
        </w:rPr>
        <w:t xml:space="preserve"> </w:t>
      </w:r>
      <w:r>
        <w:rPr>
          <w:w w:val="110"/>
        </w:rPr>
        <w:t>satisfactory</w:t>
      </w:r>
      <w:r>
        <w:rPr>
          <w:spacing w:val="-15"/>
          <w:w w:val="110"/>
        </w:rPr>
        <w:t xml:space="preserve"> </w:t>
      </w:r>
      <w:r>
        <w:rPr>
          <w:w w:val="110"/>
        </w:rPr>
        <w:t>results,</w:t>
      </w:r>
      <w:r>
        <w:rPr>
          <w:spacing w:val="-14"/>
          <w:w w:val="110"/>
        </w:rPr>
        <w:t xml:space="preserve"> </w:t>
      </w:r>
      <w:r>
        <w:rPr>
          <w:w w:val="110"/>
        </w:rPr>
        <w:t xml:space="preserve">and this is in line with our experience implementing the oracle with a deeper implementation of the </w:t>
      </w:r>
      <w:r>
        <w:rPr>
          <w:spacing w:val="-4"/>
          <w:w w:val="110"/>
        </w:rPr>
        <w:t>Toffoli</w:t>
      </w:r>
      <w:r>
        <w:rPr>
          <w:spacing w:val="8"/>
          <w:w w:val="110"/>
        </w:rPr>
        <w:t xml:space="preserve"> </w:t>
      </w:r>
      <w:r>
        <w:rPr>
          <w:w w:val="110"/>
        </w:rPr>
        <w:t>gate.</w:t>
      </w:r>
    </w:p>
    <w:p w:rsidR="00A325FF" w:rsidRDefault="00A325FF">
      <w:pPr>
        <w:pStyle w:val="Brdtekst"/>
        <w:rPr>
          <w:sz w:val="24"/>
        </w:rPr>
      </w:pPr>
    </w:p>
    <w:p w:rsidR="00A325FF" w:rsidRDefault="00D10E8B">
      <w:pPr>
        <w:pStyle w:val="Listeafsnit"/>
        <w:numPr>
          <w:ilvl w:val="0"/>
          <w:numId w:val="38"/>
        </w:numPr>
        <w:tabs>
          <w:tab w:val="left" w:pos="3560"/>
          <w:tab w:val="left" w:pos="3561"/>
        </w:tabs>
        <w:spacing w:before="172"/>
        <w:ind w:left="3560" w:hanging="524"/>
        <w:jc w:val="left"/>
        <w:rPr>
          <w:b/>
          <w:sz w:val="18"/>
        </w:rPr>
      </w:pPr>
      <w:bookmarkStart w:id="27" w:name="III_Bernstein-Vazirani_Algorithm"/>
      <w:bookmarkStart w:id="28" w:name="_bookmark19"/>
      <w:bookmarkEnd w:id="27"/>
      <w:bookmarkEnd w:id="28"/>
      <w:r>
        <w:rPr>
          <w:b/>
          <w:spacing w:val="-3"/>
          <w:w w:val="120"/>
          <w:sz w:val="18"/>
        </w:rPr>
        <w:t>BERNSTEIN-VAZIRANI</w:t>
      </w:r>
      <w:r>
        <w:rPr>
          <w:b/>
          <w:spacing w:val="15"/>
          <w:w w:val="120"/>
          <w:sz w:val="18"/>
        </w:rPr>
        <w:t xml:space="preserve"> </w:t>
      </w:r>
      <w:r>
        <w:rPr>
          <w:b/>
          <w:w w:val="120"/>
          <w:sz w:val="18"/>
        </w:rPr>
        <w:t>ALGORITHM</w:t>
      </w:r>
    </w:p>
    <w:p w:rsidR="00A325FF" w:rsidRDefault="00A325FF">
      <w:pPr>
        <w:pStyle w:val="Brdtekst"/>
        <w:spacing w:before="9"/>
        <w:rPr>
          <w:b/>
          <w:sz w:val="24"/>
        </w:rPr>
      </w:pPr>
    </w:p>
    <w:p w:rsidR="00A325FF" w:rsidRDefault="00D10E8B">
      <w:pPr>
        <w:pStyle w:val="Listeafsnit"/>
        <w:numPr>
          <w:ilvl w:val="1"/>
          <w:numId w:val="38"/>
        </w:numPr>
        <w:tabs>
          <w:tab w:val="left" w:pos="3791"/>
          <w:tab w:val="left" w:pos="3792"/>
        </w:tabs>
        <w:spacing w:before="1"/>
        <w:jc w:val="left"/>
        <w:rPr>
          <w:b/>
          <w:sz w:val="18"/>
        </w:rPr>
      </w:pPr>
      <w:bookmarkStart w:id="29" w:name="_bookmark20"/>
      <w:bookmarkEnd w:id="29"/>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8"/>
        <w:rPr>
          <w:b/>
          <w:sz w:val="26"/>
        </w:rPr>
      </w:pPr>
    </w:p>
    <w:p w:rsidR="00A325FF" w:rsidRDefault="002220C9">
      <w:pPr>
        <w:pStyle w:val="Brdtekst"/>
        <w:spacing w:line="213" w:lineRule="auto"/>
        <w:ind w:left="124" w:right="411" w:firstLine="214"/>
        <w:jc w:val="both"/>
      </w:pPr>
      <w:r>
        <w:rPr>
          <w:noProof/>
          <w:lang w:val="da-DK" w:eastAsia="da-DK" w:bidi="ar-SA"/>
        </w:rPr>
        <mc:AlternateContent>
          <mc:Choice Requires="wps">
            <w:drawing>
              <wp:anchor distT="0" distB="0" distL="114300" distR="114300" simplePos="0" relativeHeight="481856512" behindDoc="1" locked="0" layoutInCell="1" allowOverlap="1">
                <wp:simplePos x="0" y="0"/>
                <wp:positionH relativeFrom="page">
                  <wp:posOffset>1485265</wp:posOffset>
                </wp:positionH>
                <wp:positionV relativeFrom="paragraph">
                  <wp:posOffset>153035</wp:posOffset>
                </wp:positionV>
                <wp:extent cx="4587240" cy="219710"/>
                <wp:effectExtent l="0" t="0" r="0" b="0"/>
                <wp:wrapNone/>
                <wp:docPr id="2988" name="Text Box 2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724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77"/>
                                <w:tab w:val="left" w:pos="6868"/>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w w:val="85"/>
                              </w:rPr>
                              <w:t>(·</w:t>
                            </w:r>
                            <w:r>
                              <w:rPr>
                                <w:rFonts w:ascii="Lucida Sans Unicode" w:hAnsi="Lucida Sans Unicode"/>
                                <w:spacing w:val="-13"/>
                                <w:w w:val="85"/>
                              </w:rPr>
                              <w:t xml:space="preserve"> </w:t>
                            </w:r>
                            <w:r>
                              <w:rPr>
                                <w:rFonts w:ascii="Lucida Sans Unicode" w:hAnsi="Lucida Sans Unicode"/>
                                <w:spacing w:val="-10"/>
                                <w:w w:val="8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4" o:spid="_x0000_s1060" type="#_x0000_t202" style="position:absolute;left:0;text-align:left;margin-left:116.95pt;margin-top:12.05pt;width:361.2pt;height:17.3pt;z-index:-21459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KgLtgIAALc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" filled="f" stroked="f">
                <v:textbox inset="0,0,0,0">
                  <w:txbxContent>
                    <w:p w:rsidR="00A325FF" w:rsidRDefault="00D10E8B">
                      <w:pPr>
                        <w:pStyle w:val="Brdtekst"/>
                        <w:tabs>
                          <w:tab w:val="left" w:pos="377"/>
                          <w:tab w:val="left" w:pos="6868"/>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w w:val="85"/>
                        </w:rPr>
                        <w:t>(·</w:t>
                      </w:r>
                      <w:r>
                        <w:rPr>
                          <w:rFonts w:ascii="Lucida Sans Unicode" w:hAnsi="Lucida Sans Unicode"/>
                          <w:spacing w:val="-13"/>
                          <w:w w:val="85"/>
                        </w:rPr>
                        <w:t xml:space="preserve"> </w:t>
                      </w:r>
                      <w:r>
                        <w:rPr>
                          <w:rFonts w:ascii="Lucida Sans Unicode" w:hAnsi="Lucida Sans Unicode"/>
                          <w:spacing w:val="-10"/>
                          <w:w w:val="8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57024" behindDoc="1" locked="0" layoutInCell="1" allowOverlap="1">
                <wp:simplePos x="0" y="0"/>
                <wp:positionH relativeFrom="page">
                  <wp:posOffset>3829050</wp:posOffset>
                </wp:positionH>
                <wp:positionV relativeFrom="paragraph">
                  <wp:posOffset>7620</wp:posOffset>
                </wp:positionV>
                <wp:extent cx="885190" cy="219710"/>
                <wp:effectExtent l="0" t="0" r="0" b="0"/>
                <wp:wrapNone/>
                <wp:docPr id="2987" name="Text Box 2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19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87"/>
                                <w:tab w:val="left" w:pos="1293"/>
                              </w:tabs>
                              <w:spacing w:line="242" w:lineRule="exact"/>
                              <w:rPr>
                                <w:rFonts w:ascii="Lucida Sans Unicode" w:hAnsi="Lucida Sans Unicode"/>
                              </w:rPr>
                            </w:pPr>
                            <w:r>
                              <w:rPr>
                                <w:rFonts w:ascii="Lucida Sans Unicode" w:hAnsi="Lucida Sans Unicode"/>
                                <w:w w:val="135"/>
                              </w:rPr>
                              <w:t>{</w:t>
                            </w:r>
                            <w:r>
                              <w:rPr>
                                <w:rFonts w:ascii="Lucida Sans Unicode" w:hAnsi="Lucida Sans Unicode"/>
                                <w:w w:val="135"/>
                              </w:rPr>
                              <w:tab/>
                              <w:t>}</w:t>
                            </w:r>
                            <w:r>
                              <w:rPr>
                                <w:rFonts w:ascii="Lucida Sans Unicode" w:hAnsi="Lucida Sans Unicode"/>
                                <w:spacing w:val="64"/>
                                <w:w w:val="135"/>
                              </w:rPr>
                              <w:t xml:space="preserve"> </w:t>
                            </w:r>
                            <w:r>
                              <w:rPr>
                                <w:rFonts w:ascii="Lucida Sans Unicode" w:hAnsi="Lucida Sans Unicode"/>
                              </w:rPr>
                              <w:t>›→</w:t>
                            </w:r>
                            <w:r>
                              <w:rPr>
                                <w:rFonts w:ascii="Lucida Sans Unicode" w:hAnsi="Lucida Sans Unicode"/>
                                <w:spacing w:val="-12"/>
                              </w:rPr>
                              <w:t xml:space="preserve"> </w:t>
                            </w:r>
                            <w:r>
                              <w:rPr>
                                <w:rFonts w:ascii="Lucida Sans Unicode" w:hAnsi="Lucida Sans Unicode"/>
                                <w:w w:val="135"/>
                              </w:rPr>
                              <w:t>{</w:t>
                            </w:r>
                            <w:r>
                              <w:rPr>
                                <w:rFonts w:ascii="Lucida Sans Unicode" w:hAnsi="Lucida Sans Unicode"/>
                                <w:w w:val="135"/>
                              </w:rPr>
                              <w:tab/>
                            </w:r>
                            <w:r>
                              <w:rPr>
                                <w:rFonts w:ascii="Lucida Sans Unicode" w:hAnsi="Lucida Sans Unicode"/>
                                <w:spacing w:val="-20"/>
                                <w:w w:val="13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3" o:spid="_x0000_s1061" type="#_x0000_t202" style="position:absolute;left:0;text-align:left;margin-left:301.5pt;margin-top:.6pt;width:69.7pt;height:17.3pt;z-index:-21459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i1tw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" filled="f" stroked="f">
                <v:textbox inset="0,0,0,0">
                  <w:txbxContent>
                    <w:p w:rsidR="00A325FF" w:rsidRDefault="00D10E8B">
                      <w:pPr>
                        <w:pStyle w:val="Brdtekst"/>
                        <w:tabs>
                          <w:tab w:val="left" w:pos="387"/>
                          <w:tab w:val="left" w:pos="1293"/>
                        </w:tabs>
                        <w:spacing w:line="242" w:lineRule="exact"/>
                        <w:rPr>
                          <w:rFonts w:ascii="Lucida Sans Unicode" w:hAnsi="Lucida Sans Unicode"/>
                        </w:rPr>
                      </w:pPr>
                      <w:r>
                        <w:rPr>
                          <w:rFonts w:ascii="Lucida Sans Unicode" w:hAnsi="Lucida Sans Unicode"/>
                          <w:w w:val="135"/>
                        </w:rPr>
                        <w:t>{</w:t>
                      </w:r>
                      <w:r>
                        <w:rPr>
                          <w:rFonts w:ascii="Lucida Sans Unicode" w:hAnsi="Lucida Sans Unicode"/>
                          <w:w w:val="135"/>
                        </w:rPr>
                        <w:tab/>
                        <w:t>}</w:t>
                      </w:r>
                      <w:r>
                        <w:rPr>
                          <w:rFonts w:ascii="Lucida Sans Unicode" w:hAnsi="Lucida Sans Unicode"/>
                          <w:spacing w:val="64"/>
                          <w:w w:val="135"/>
                        </w:rPr>
                        <w:t xml:space="preserve"> </w:t>
                      </w:r>
                      <w:r>
                        <w:rPr>
                          <w:rFonts w:ascii="Lucida Sans Unicode" w:hAnsi="Lucida Sans Unicode"/>
                        </w:rPr>
                        <w:t>›→</w:t>
                      </w:r>
                      <w:r>
                        <w:rPr>
                          <w:rFonts w:ascii="Lucida Sans Unicode" w:hAnsi="Lucida Sans Unicode"/>
                          <w:spacing w:val="-12"/>
                        </w:rPr>
                        <w:t xml:space="preserve"> </w:t>
                      </w:r>
                      <w:r>
                        <w:rPr>
                          <w:rFonts w:ascii="Lucida Sans Unicode" w:hAnsi="Lucida Sans Unicode"/>
                          <w:w w:val="135"/>
                        </w:rPr>
                        <w:t>{</w:t>
                      </w:r>
                      <w:r>
                        <w:rPr>
                          <w:rFonts w:ascii="Lucida Sans Unicode" w:hAnsi="Lucida Sans Unicode"/>
                          <w:w w:val="135"/>
                        </w:rPr>
                        <w:tab/>
                      </w:r>
                      <w:r>
                        <w:rPr>
                          <w:rFonts w:ascii="Lucida Sans Unicode" w:hAnsi="Lucida Sans Unicode"/>
                          <w:spacing w:val="-20"/>
                          <w:w w:val="135"/>
                        </w:rPr>
                        <w:t>}</w:t>
                      </w:r>
                    </w:p>
                  </w:txbxContent>
                </v:textbox>
                <w10:wrap anchorx="page"/>
              </v:shape>
            </w:pict>
          </mc:Fallback>
        </mc:AlternateContent>
      </w:r>
      <w:r w:rsidR="00D10E8B">
        <w:rPr>
          <w:w w:val="110"/>
        </w:rPr>
        <w:t xml:space="preserve">Suppose we are given a classical Boolean function, </w:t>
      </w:r>
      <w:r w:rsidR="00D10E8B">
        <w:rPr>
          <w:i/>
          <w:w w:val="145"/>
        </w:rPr>
        <w:t xml:space="preserve">f </w:t>
      </w:r>
      <w:r w:rsidR="00D10E8B">
        <w:rPr>
          <w:rFonts w:ascii="Georgia"/>
          <w:w w:val="110"/>
        </w:rPr>
        <w:t>: 0</w:t>
      </w:r>
      <w:r w:rsidR="00D10E8B">
        <w:rPr>
          <w:i/>
          <w:w w:val="110"/>
        </w:rPr>
        <w:t xml:space="preserve">, </w:t>
      </w:r>
      <w:r w:rsidR="00D10E8B">
        <w:rPr>
          <w:rFonts w:ascii="Georgia"/>
          <w:w w:val="110"/>
        </w:rPr>
        <w:t xml:space="preserve">1 </w:t>
      </w:r>
      <w:r w:rsidR="00D10E8B">
        <w:rPr>
          <w:i/>
          <w:w w:val="145"/>
          <w:vertAlign w:val="superscript"/>
        </w:rPr>
        <w:t>n</w:t>
      </w:r>
      <w:r w:rsidR="00D10E8B">
        <w:rPr>
          <w:i/>
          <w:w w:val="145"/>
        </w:rPr>
        <w:t xml:space="preserve"> </w:t>
      </w:r>
      <w:r w:rsidR="00D10E8B">
        <w:rPr>
          <w:rFonts w:ascii="Georgia"/>
          <w:w w:val="110"/>
        </w:rPr>
        <w:t>0</w:t>
      </w:r>
      <w:r w:rsidR="00D10E8B">
        <w:rPr>
          <w:i/>
          <w:w w:val="110"/>
        </w:rPr>
        <w:t xml:space="preserve">, </w:t>
      </w:r>
      <w:r w:rsidR="00D10E8B">
        <w:rPr>
          <w:rFonts w:ascii="Georgia"/>
          <w:w w:val="110"/>
        </w:rPr>
        <w:t xml:space="preserve">1 </w:t>
      </w:r>
      <w:r w:rsidR="00D10E8B">
        <w:rPr>
          <w:w w:val="110"/>
        </w:rPr>
        <w:t xml:space="preserve">. Such a function is guaranteed to be of the </w:t>
      </w:r>
      <w:r w:rsidR="00D10E8B">
        <w:rPr>
          <w:w w:val="106"/>
        </w:rPr>
        <w:t>form,</w:t>
      </w:r>
      <w:r w:rsidR="00D10E8B">
        <w:t xml:space="preserve"> </w:t>
      </w:r>
      <w:r w:rsidR="00D10E8B">
        <w:rPr>
          <w:i/>
          <w:w w:val="175"/>
        </w:rPr>
        <w:t>f</w:t>
      </w:r>
      <w:r w:rsidR="00D10E8B">
        <w:rPr>
          <w:rFonts w:ascii="Arial"/>
          <w:b/>
          <w:w w:val="85"/>
          <w:vertAlign w:val="subscript"/>
        </w:rPr>
        <w:t>s</w:t>
      </w:r>
      <w:r w:rsidR="00D10E8B">
        <w:rPr>
          <w:rFonts w:ascii="Georgia"/>
          <w:w w:val="104"/>
        </w:rPr>
        <w:t>(</w:t>
      </w:r>
      <w:r w:rsidR="00D10E8B">
        <w:rPr>
          <w:rFonts w:ascii="Arial"/>
          <w:b/>
          <w:w w:val="108"/>
        </w:rPr>
        <w:t>x</w:t>
      </w:r>
      <w:r w:rsidR="00D10E8B">
        <w:rPr>
          <w:rFonts w:ascii="Georgia"/>
          <w:w w:val="104"/>
        </w:rPr>
        <w:t>)</w:t>
      </w:r>
      <w:r w:rsidR="00D10E8B">
        <w:rPr>
          <w:rFonts w:ascii="Georgia"/>
        </w:rPr>
        <w:t xml:space="preserve"> </w:t>
      </w:r>
      <w:r w:rsidR="00D10E8B">
        <w:rPr>
          <w:rFonts w:ascii="Georgia"/>
          <w:w w:val="122"/>
        </w:rPr>
        <w:t>=</w:t>
      </w:r>
      <w:r w:rsidR="00D10E8B">
        <w:rPr>
          <w:rFonts w:ascii="Georgia"/>
        </w:rPr>
        <w:t xml:space="preserve">   </w:t>
      </w:r>
      <w:r w:rsidR="00D10E8B">
        <w:rPr>
          <w:rFonts w:ascii="Arial"/>
          <w:b/>
          <w:w w:val="81"/>
        </w:rPr>
        <w:t>s</w:t>
      </w:r>
      <w:r w:rsidR="00D10E8B">
        <w:rPr>
          <w:i/>
          <w:w w:val="110"/>
        </w:rPr>
        <w:t>,</w:t>
      </w:r>
      <w:r w:rsidR="00D10E8B">
        <w:rPr>
          <w:i/>
        </w:rPr>
        <w:t xml:space="preserve"> </w:t>
      </w:r>
      <w:r w:rsidR="00D10E8B">
        <w:rPr>
          <w:rFonts w:ascii="Arial"/>
          <w:b/>
          <w:w w:val="108"/>
        </w:rPr>
        <w:t>x</w:t>
      </w:r>
      <w:r w:rsidR="00D10E8B">
        <w:rPr>
          <w:rFonts w:ascii="Arial"/>
          <w:b/>
        </w:rPr>
        <w:t xml:space="preserve"> </w:t>
      </w:r>
      <w:r w:rsidR="00D10E8B">
        <w:rPr>
          <w:w w:val="112"/>
        </w:rPr>
        <w:t>.</w:t>
      </w:r>
      <w:r w:rsidR="00D10E8B">
        <w:t xml:space="preserve">  </w:t>
      </w:r>
      <w:r w:rsidR="00D10E8B">
        <w:rPr>
          <w:w w:val="106"/>
        </w:rPr>
        <w:t>Here,</w:t>
      </w:r>
      <w:r w:rsidR="00D10E8B">
        <w:t xml:space="preserve"> </w:t>
      </w:r>
      <w:r w:rsidR="00D10E8B">
        <w:rPr>
          <w:rFonts w:ascii="Arial"/>
          <w:b/>
          <w:w w:val="81"/>
        </w:rPr>
        <w:t>s</w:t>
      </w:r>
      <w:r w:rsidR="00D10E8B">
        <w:rPr>
          <w:rFonts w:ascii="Arial"/>
          <w:b/>
        </w:rPr>
        <w:t xml:space="preserve"> </w:t>
      </w:r>
      <w:r w:rsidR="00D10E8B">
        <w:rPr>
          <w:w w:val="101"/>
        </w:rPr>
        <w:t>is</w:t>
      </w:r>
      <w:r w:rsidR="00D10E8B">
        <w:t xml:space="preserve"> </w:t>
      </w:r>
      <w:r w:rsidR="00D10E8B">
        <w:rPr>
          <w:w w:val="113"/>
        </w:rPr>
        <w:t>an</w:t>
      </w:r>
      <w:r w:rsidR="00D10E8B">
        <w:t xml:space="preserve"> </w:t>
      </w:r>
      <w:r w:rsidR="00D10E8B">
        <w:rPr>
          <w:w w:val="108"/>
        </w:rPr>
        <w:t>unkno</w:t>
      </w:r>
      <w:r w:rsidR="00D10E8B">
        <w:rPr>
          <w:w w:val="105"/>
        </w:rPr>
        <w:t>wn</w:t>
      </w:r>
      <w:r w:rsidR="00D10E8B">
        <w:t xml:space="preserve"> </w:t>
      </w:r>
      <w:r w:rsidR="00D10E8B">
        <w:rPr>
          <w:w w:val="106"/>
        </w:rPr>
        <w:t>v</w:t>
      </w:r>
      <w:r w:rsidR="00D10E8B">
        <w:rPr>
          <w:w w:val="101"/>
        </w:rPr>
        <w:t>ec</w:t>
      </w:r>
      <w:r w:rsidR="00D10E8B">
        <w:rPr>
          <w:w w:val="115"/>
        </w:rPr>
        <w:t>to</w:t>
      </w:r>
      <w:r w:rsidR="00D10E8B">
        <w:rPr>
          <w:w w:val="116"/>
        </w:rPr>
        <w:t>r,</w:t>
      </w:r>
      <w:r w:rsidR="00D10E8B">
        <w:t xml:space="preserve"> </w:t>
      </w:r>
      <w:r w:rsidR="00D10E8B">
        <w:rPr>
          <w:w w:val="103"/>
        </w:rPr>
        <w:t>whic</w:t>
      </w:r>
      <w:r w:rsidR="00D10E8B">
        <w:rPr>
          <w:w w:val="112"/>
        </w:rPr>
        <w:t>h</w:t>
      </w:r>
      <w:r w:rsidR="00D10E8B">
        <w:t xml:space="preserve"> </w:t>
      </w:r>
      <w:r w:rsidR="00D10E8B">
        <w:rPr>
          <w:w w:val="101"/>
        </w:rPr>
        <w:t>we</w:t>
      </w:r>
      <w:r w:rsidR="00D10E8B">
        <w:t xml:space="preserve"> </w:t>
      </w:r>
      <w:r w:rsidR="00D10E8B">
        <w:rPr>
          <w:w w:val="107"/>
        </w:rPr>
        <w:t>shall</w:t>
      </w:r>
      <w:r w:rsidR="00D10E8B">
        <w:t xml:space="preserve"> </w:t>
      </w:r>
      <w:r w:rsidR="00D10E8B">
        <w:rPr>
          <w:w w:val="105"/>
        </w:rPr>
        <w:t>call</w:t>
      </w:r>
      <w:r w:rsidR="00D10E8B">
        <w:t xml:space="preserve"> </w:t>
      </w:r>
      <w:r w:rsidR="00D10E8B">
        <w:rPr>
          <w:w w:val="113"/>
        </w:rPr>
        <w:t>a</w:t>
      </w:r>
      <w:r w:rsidR="00D10E8B">
        <w:t xml:space="preserve"> </w:t>
      </w:r>
      <w:r w:rsidR="00D10E8B">
        <w:rPr>
          <w:rFonts w:ascii="Palatino Linotype"/>
          <w:i/>
          <w:w w:val="106"/>
        </w:rPr>
        <w:t>hidden</w:t>
      </w:r>
      <w:r w:rsidR="00D10E8B">
        <w:rPr>
          <w:rFonts w:ascii="Palatino Linotype"/>
          <w:i/>
        </w:rPr>
        <w:t xml:space="preserve"> </w:t>
      </w:r>
      <w:r w:rsidR="00D10E8B">
        <w:rPr>
          <w:rFonts w:ascii="Palatino Linotype"/>
          <w:i/>
          <w:w w:val="103"/>
        </w:rPr>
        <w:t>string</w:t>
      </w:r>
      <w:r w:rsidR="00D10E8B">
        <w:rPr>
          <w:w w:val="101"/>
        </w:rPr>
        <w:t>;</w:t>
      </w:r>
      <w:r w:rsidR="00D10E8B">
        <w:t xml:space="preserve"> </w:t>
      </w:r>
      <w:r w:rsidR="00D10E8B">
        <w:rPr>
          <w:w w:val="112"/>
        </w:rPr>
        <w:t>and</w:t>
      </w:r>
      <w:r w:rsidR="00D10E8B">
        <w:t xml:space="preserve">    </w:t>
      </w:r>
      <w:r w:rsidR="00D10E8B">
        <w:rPr>
          <w:i/>
          <w:w w:val="110"/>
        </w:rPr>
        <w:t>,</w:t>
      </w:r>
      <w:r w:rsidR="00D10E8B">
        <w:rPr>
          <w:i/>
        </w:rPr>
        <w:t xml:space="preserve">     </w:t>
      </w:r>
      <w:r w:rsidR="00D10E8B">
        <w:rPr>
          <w:w w:val="101"/>
        </w:rPr>
        <w:t>is</w:t>
      </w:r>
      <w:r w:rsidR="00D10E8B">
        <w:t xml:space="preserve"> </w:t>
      </w:r>
      <w:r w:rsidR="00D10E8B">
        <w:rPr>
          <w:w w:val="114"/>
        </w:rPr>
        <w:t>the</w:t>
      </w:r>
      <w:r w:rsidR="00D10E8B">
        <w:t xml:space="preserve"> </w:t>
      </w:r>
      <w:r w:rsidR="00D10E8B">
        <w:rPr>
          <w:w w:val="112"/>
        </w:rPr>
        <w:t>u</w:t>
      </w:r>
      <w:r w:rsidR="00D10E8B">
        <w:rPr>
          <w:w w:val="108"/>
        </w:rPr>
        <w:t>sual</w:t>
      </w:r>
      <w:r w:rsidR="00D10E8B">
        <w:t xml:space="preserve"> </w:t>
      </w:r>
      <w:r w:rsidR="00D10E8B">
        <w:rPr>
          <w:w w:val="106"/>
        </w:rPr>
        <w:t>v</w:t>
      </w:r>
      <w:r w:rsidR="00D10E8B">
        <w:rPr>
          <w:w w:val="109"/>
        </w:rPr>
        <w:t xml:space="preserve">ector </w:t>
      </w:r>
      <w:r w:rsidR="00D10E8B">
        <w:rPr>
          <w:rFonts w:ascii="Palatino Linotype"/>
          <w:i/>
          <w:w w:val="110"/>
        </w:rPr>
        <w:t xml:space="preserve">dot </w:t>
      </w:r>
      <w:r w:rsidR="00D10E8B">
        <w:rPr>
          <w:w w:val="110"/>
        </w:rPr>
        <w:t xml:space="preserve">product. Let us also suppose that we are given a black-box implementation of this function, and are tasked with identifying the hidden string </w:t>
      </w:r>
      <w:r w:rsidR="00D10E8B">
        <w:rPr>
          <w:rFonts w:ascii="Arial"/>
          <w:b/>
          <w:w w:val="110"/>
        </w:rPr>
        <w:t xml:space="preserve">s </w:t>
      </w:r>
      <w:r w:rsidR="00D10E8B">
        <w:rPr>
          <w:w w:val="110"/>
        </w:rPr>
        <w:t>with the least possible number of queries to the black box.</w:t>
      </w:r>
    </w:p>
    <w:p w:rsidR="00A325FF" w:rsidRDefault="00D10E8B">
      <w:pPr>
        <w:pStyle w:val="Brdtekst"/>
        <w:spacing w:before="15" w:line="225" w:lineRule="auto"/>
        <w:ind w:left="140" w:right="408" w:firstLine="199"/>
        <w:jc w:val="both"/>
      </w:pPr>
      <w:r>
        <w:rPr>
          <w:w w:val="105"/>
        </w:rPr>
        <w:t>Since each classical query to this function produces</w:t>
      </w:r>
      <w:r>
        <w:rPr>
          <w:w w:val="105"/>
        </w:rPr>
        <w:t xml:space="preserve"> just </w:t>
      </w:r>
      <w:r>
        <w:rPr>
          <w:rFonts w:ascii="Georgia"/>
          <w:w w:val="105"/>
        </w:rPr>
        <w:t xml:space="preserve">1 </w:t>
      </w:r>
      <w:r>
        <w:rPr>
          <w:w w:val="105"/>
        </w:rPr>
        <w:t xml:space="preserve">bit of information, and since an arbitrary hidden string </w:t>
      </w:r>
      <w:r>
        <w:rPr>
          <w:rFonts w:ascii="Arial"/>
          <w:b/>
          <w:w w:val="105"/>
        </w:rPr>
        <w:t xml:space="preserve">s  </w:t>
      </w:r>
      <w:r>
        <w:rPr>
          <w:w w:val="105"/>
        </w:rPr>
        <w:t xml:space="preserve">has </w:t>
      </w:r>
      <w:r>
        <w:rPr>
          <w:i/>
          <w:w w:val="105"/>
        </w:rPr>
        <w:t>n</w:t>
      </w:r>
      <w:r>
        <w:rPr>
          <w:w w:val="105"/>
        </w:rPr>
        <w:t xml:space="preserve">-bits of information, the classical </w:t>
      </w:r>
      <w:r>
        <w:rPr>
          <w:rFonts w:ascii="Palatino Linotype"/>
          <w:i/>
          <w:w w:val="105"/>
        </w:rPr>
        <w:t xml:space="preserve">query  complexity  </w:t>
      </w:r>
      <w:r>
        <w:rPr>
          <w:w w:val="105"/>
        </w:rPr>
        <w:t xml:space="preserve">is seen to </w:t>
      </w:r>
      <w:r>
        <w:rPr>
          <w:spacing w:val="2"/>
          <w:w w:val="105"/>
        </w:rPr>
        <w:t xml:space="preserve">be </w:t>
      </w:r>
      <w:r>
        <w:rPr>
          <w:i/>
          <w:w w:val="105"/>
        </w:rPr>
        <w:t>n</w:t>
      </w:r>
      <w:r>
        <w:rPr>
          <w:w w:val="105"/>
        </w:rPr>
        <w:t xml:space="preserve">.  Even with bounded error, there is no </w:t>
      </w:r>
      <w:r>
        <w:rPr>
          <w:spacing w:val="-4"/>
          <w:w w:val="105"/>
        </w:rPr>
        <w:t xml:space="preserve">way  </w:t>
      </w:r>
      <w:r>
        <w:rPr>
          <w:spacing w:val="44"/>
          <w:w w:val="105"/>
        </w:rPr>
        <w:t xml:space="preserve"> </w:t>
      </w:r>
      <w:r>
        <w:rPr>
          <w:w w:val="105"/>
        </w:rPr>
        <w:t xml:space="preserve">that this classical complexity can </w:t>
      </w:r>
      <w:r>
        <w:rPr>
          <w:spacing w:val="2"/>
          <w:w w:val="105"/>
        </w:rPr>
        <w:t xml:space="preserve">be </w:t>
      </w:r>
      <w:r>
        <w:rPr>
          <w:w w:val="105"/>
        </w:rPr>
        <w:t xml:space="preserve">brought down, as can </w:t>
      </w:r>
      <w:r>
        <w:rPr>
          <w:spacing w:val="2"/>
          <w:w w:val="105"/>
        </w:rPr>
        <w:t xml:space="preserve">be </w:t>
      </w:r>
      <w:r>
        <w:rPr>
          <w:w w:val="105"/>
        </w:rPr>
        <w:t xml:space="preserve">seen </w:t>
      </w:r>
      <w:r>
        <w:rPr>
          <w:w w:val="105"/>
        </w:rPr>
        <w:t>using slightly more rigorous information theoretic arguments.</w:t>
      </w:r>
    </w:p>
    <w:p w:rsidR="00A325FF" w:rsidRDefault="002220C9">
      <w:pPr>
        <w:pStyle w:val="Brdtekst"/>
        <w:spacing w:before="3"/>
        <w:ind w:left="140" w:right="408" w:firstLine="199"/>
        <w:jc w:val="both"/>
      </w:pPr>
      <w:r>
        <w:rPr>
          <w:noProof/>
          <w:lang w:val="da-DK" w:eastAsia="da-DK" w:bidi="ar-SA"/>
        </w:rPr>
        <mc:AlternateContent>
          <mc:Choice Requires="wps">
            <w:drawing>
              <wp:anchor distT="0" distB="0" distL="114300" distR="114300" simplePos="0" relativeHeight="481853952" behindDoc="1" locked="0" layoutInCell="1" allowOverlap="1">
                <wp:simplePos x="0" y="0"/>
                <wp:positionH relativeFrom="page">
                  <wp:posOffset>5245100</wp:posOffset>
                </wp:positionH>
                <wp:positionV relativeFrom="paragraph">
                  <wp:posOffset>313690</wp:posOffset>
                </wp:positionV>
                <wp:extent cx="100965" cy="219710"/>
                <wp:effectExtent l="0" t="0" r="0" b="0"/>
                <wp:wrapNone/>
                <wp:docPr id="2986" name="Text Box 2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w w:val="102"/>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2" o:spid="_x0000_s1062" type="#_x0000_t202" style="position:absolute;left:0;text-align:left;margin-left:413pt;margin-top:24.7pt;width:7.95pt;height:17.3pt;z-index:-2146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8XZtg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" filled="f" stroked="f">
                <v:textbox inset="0,0,0,0">
                  <w:txbxContent>
                    <w:p w:rsidR="00A325FF" w:rsidRDefault="00D10E8B">
                      <w:pPr>
                        <w:pStyle w:val="Brdtekst"/>
                        <w:spacing w:line="242" w:lineRule="exact"/>
                        <w:rPr>
                          <w:rFonts w:ascii="Lucida Sans Unicode"/>
                        </w:rPr>
                      </w:pPr>
                      <w:r>
                        <w:rPr>
                          <w:rFonts w:ascii="Lucida Sans Unicode"/>
                          <w:w w:val="102"/>
                        </w:rPr>
                        <w:t>O</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54464" behindDoc="1" locked="0" layoutInCell="1" allowOverlap="1">
                <wp:simplePos x="0" y="0"/>
                <wp:positionH relativeFrom="page">
                  <wp:posOffset>2098675</wp:posOffset>
                </wp:positionH>
                <wp:positionV relativeFrom="paragraph">
                  <wp:posOffset>604520</wp:posOffset>
                </wp:positionV>
                <wp:extent cx="100965" cy="219710"/>
                <wp:effectExtent l="0" t="0" r="0" b="0"/>
                <wp:wrapNone/>
                <wp:docPr id="2985" name="Text Box 2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w w:val="102"/>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1" o:spid="_x0000_s1063" type="#_x0000_t202" style="position:absolute;left:0;text-align:left;margin-left:165.25pt;margin-top:47.6pt;width:7.95pt;height:17.3pt;z-index:-214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" filled="f" stroked="f">
                <v:textbox inset="0,0,0,0">
                  <w:txbxContent>
                    <w:p w:rsidR="00A325FF" w:rsidRDefault="00D10E8B">
                      <w:pPr>
                        <w:pStyle w:val="Brdtekst"/>
                        <w:spacing w:line="242" w:lineRule="exact"/>
                        <w:rPr>
                          <w:rFonts w:ascii="Lucida Sans Unicode"/>
                        </w:rPr>
                      </w:pPr>
                      <w:r>
                        <w:rPr>
                          <w:rFonts w:ascii="Lucida Sans Unicode"/>
                          <w:w w:val="102"/>
                        </w:rPr>
                        <w:t>O</w:t>
                      </w:r>
                    </w:p>
                  </w:txbxContent>
                </v:textbox>
                <w10:wrap anchorx="page"/>
              </v:shape>
            </w:pict>
          </mc:Fallback>
        </mc:AlternateContent>
      </w:r>
      <w:r w:rsidR="00D10E8B">
        <w:rPr>
          <w:w w:val="105"/>
        </w:rPr>
        <w:t xml:space="preserve">Bernstein and </w:t>
      </w:r>
      <w:r w:rsidR="00D10E8B">
        <w:rPr>
          <w:spacing w:val="-3"/>
          <w:w w:val="105"/>
        </w:rPr>
        <w:t xml:space="preserve">Vazirani </w:t>
      </w:r>
      <w:r w:rsidR="00D10E8B">
        <w:rPr>
          <w:w w:val="105"/>
        </w:rPr>
        <w:t>[</w:t>
      </w:r>
      <w:hyperlink w:anchor="_bookmark230" w:history="1">
        <w:r w:rsidR="00D10E8B">
          <w:rPr>
            <w:w w:val="105"/>
          </w:rPr>
          <w:t>10</w:t>
        </w:r>
      </w:hyperlink>
      <w:r w:rsidR="00D10E8B">
        <w:rPr>
          <w:w w:val="105"/>
        </w:rPr>
        <w:t>] built upon the earlier work of Deutsch and Jozsa [</w:t>
      </w:r>
      <w:hyperlink w:anchor="_bookmark252" w:history="1">
        <w:r w:rsidR="00D10E8B">
          <w:rPr>
            <w:w w:val="105"/>
          </w:rPr>
          <w:t>32</w:t>
        </w:r>
      </w:hyperlink>
      <w:r w:rsidR="00D10E8B">
        <w:rPr>
          <w:w w:val="105"/>
        </w:rPr>
        <w:t xml:space="preserve">] in theoretically exploring quantum query </w:t>
      </w:r>
      <w:r w:rsidR="00D10E8B">
        <w:rPr>
          <w:spacing w:val="-3"/>
          <w:w w:val="105"/>
        </w:rPr>
        <w:t xml:space="preserve">complexity. </w:t>
      </w:r>
      <w:r w:rsidR="00D10E8B">
        <w:rPr>
          <w:w w:val="105"/>
        </w:rPr>
        <w:t xml:space="preserve">Their contribution to the field </w:t>
      </w:r>
      <w:r w:rsidR="00D10E8B">
        <w:rPr>
          <w:spacing w:val="-3"/>
          <w:w w:val="105"/>
        </w:rPr>
        <w:t xml:space="preserve">was </w:t>
      </w:r>
      <w:r w:rsidR="00D10E8B">
        <w:rPr>
          <w:w w:val="105"/>
        </w:rPr>
        <w:t xml:space="preserve">a quantum algorithm for the hidden string problem, which has a non-recursive quantum query complexity of just </w:t>
      </w:r>
      <w:r w:rsidR="00D10E8B">
        <w:rPr>
          <w:rFonts w:ascii="Georgia"/>
          <w:w w:val="105"/>
        </w:rPr>
        <w:t>1</w:t>
      </w:r>
      <w:r w:rsidR="00D10E8B">
        <w:rPr>
          <w:w w:val="105"/>
        </w:rPr>
        <w:t xml:space="preserve">. This constitutes a polynomial </w:t>
      </w:r>
      <w:r w:rsidR="00D10E8B">
        <w:rPr>
          <w:rFonts w:ascii="Georgia"/>
          <w:w w:val="105"/>
        </w:rPr>
        <w:t>(</w:t>
      </w:r>
      <w:r w:rsidR="00D10E8B">
        <w:rPr>
          <w:i/>
          <w:w w:val="105"/>
        </w:rPr>
        <w:t>n</w:t>
      </w:r>
      <w:r w:rsidR="00D10E8B">
        <w:rPr>
          <w:rFonts w:ascii="Georgia"/>
          <w:w w:val="105"/>
        </w:rPr>
        <w:t xml:space="preserve">) </w:t>
      </w:r>
      <w:r w:rsidR="00D10E8B">
        <w:rPr>
          <w:w w:val="105"/>
        </w:rPr>
        <w:t>query-complexity s</w:t>
      </w:r>
      <w:r w:rsidR="00D10E8B">
        <w:rPr>
          <w:w w:val="105"/>
        </w:rPr>
        <w:t xml:space="preserve">eparation between classical and quantum computation. They also discovered a less widely known recursive hidden-string query algorithm, which shows a </w:t>
      </w:r>
      <w:r w:rsidR="00D10E8B">
        <w:rPr>
          <w:rFonts w:ascii="Georgia"/>
          <w:w w:val="105"/>
        </w:rPr>
        <w:t>(</w:t>
      </w:r>
      <w:r w:rsidR="00D10E8B">
        <w:rPr>
          <w:i/>
          <w:w w:val="105"/>
        </w:rPr>
        <w:t>n</w:t>
      </w:r>
      <w:r w:rsidR="00D10E8B">
        <w:rPr>
          <w:w w:val="105"/>
          <w:vertAlign w:val="superscript"/>
        </w:rPr>
        <w:t>log</w:t>
      </w:r>
      <w:r w:rsidR="00D10E8B">
        <w:rPr>
          <w:w w:val="105"/>
        </w:rPr>
        <w:t xml:space="preserve"> </w:t>
      </w:r>
      <w:r w:rsidR="00D10E8B">
        <w:rPr>
          <w:i/>
          <w:spacing w:val="4"/>
          <w:w w:val="105"/>
          <w:vertAlign w:val="superscript"/>
        </w:rPr>
        <w:t>n</w:t>
      </w:r>
      <w:r w:rsidR="00D10E8B">
        <w:rPr>
          <w:rFonts w:ascii="Georgia"/>
          <w:spacing w:val="4"/>
          <w:w w:val="105"/>
        </w:rPr>
        <w:t xml:space="preserve">) </w:t>
      </w:r>
      <w:r w:rsidR="00D10E8B">
        <w:rPr>
          <w:w w:val="105"/>
        </w:rPr>
        <w:t xml:space="preserve">separation between classical and quantum query-complexities. These developments preceded the more </w:t>
      </w:r>
      <w:r w:rsidR="00D10E8B">
        <w:rPr>
          <w:w w:val="105"/>
        </w:rPr>
        <w:t>famous results of Shor and Grover, and kindled a lot of early academic interest in the inherent   power of quantum</w:t>
      </w:r>
      <w:r w:rsidR="00D10E8B">
        <w:rPr>
          <w:spacing w:val="41"/>
          <w:w w:val="105"/>
        </w:rPr>
        <w:t xml:space="preserve"> </w:t>
      </w:r>
      <w:r w:rsidR="00D10E8B">
        <w:rPr>
          <w:w w:val="105"/>
        </w:rPr>
        <w:t>computers.</w:t>
      </w:r>
    </w:p>
    <w:p w:rsidR="00A325FF" w:rsidRDefault="002220C9">
      <w:pPr>
        <w:pStyle w:val="Brdtekst"/>
        <w:spacing w:before="2" w:line="228" w:lineRule="auto"/>
        <w:ind w:left="124" w:right="387" w:firstLine="214"/>
        <w:jc w:val="both"/>
      </w:pPr>
      <w:r>
        <w:rPr>
          <w:noProof/>
          <w:lang w:val="da-DK" w:eastAsia="da-DK" w:bidi="ar-SA"/>
        </w:rPr>
        <mc:AlternateContent>
          <mc:Choice Requires="wps">
            <w:drawing>
              <wp:anchor distT="0" distB="0" distL="114300" distR="114300" simplePos="0" relativeHeight="481854976" behindDoc="1" locked="0" layoutInCell="1" allowOverlap="1">
                <wp:simplePos x="0" y="0"/>
                <wp:positionH relativeFrom="page">
                  <wp:posOffset>5472430</wp:posOffset>
                </wp:positionH>
                <wp:positionV relativeFrom="paragraph">
                  <wp:posOffset>452120</wp:posOffset>
                </wp:positionV>
                <wp:extent cx="100965" cy="219710"/>
                <wp:effectExtent l="0" t="0" r="0" b="0"/>
                <wp:wrapNone/>
                <wp:docPr id="2984" name="Text Box 29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w w:val="102"/>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0" o:spid="_x0000_s1064" type="#_x0000_t202" style="position:absolute;left:0;text-align:left;margin-left:430.9pt;margin-top:35.6pt;width:7.95pt;height:17.3pt;z-index:-2146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Q4twIAALY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" filled="f" stroked="f">
                <v:textbox inset="0,0,0,0">
                  <w:txbxContent>
                    <w:p w:rsidR="00A325FF" w:rsidRDefault="00D10E8B">
                      <w:pPr>
                        <w:pStyle w:val="Brdtekst"/>
                        <w:spacing w:line="242" w:lineRule="exact"/>
                        <w:rPr>
                          <w:rFonts w:ascii="Lucida Sans Unicode"/>
                        </w:rPr>
                      </w:pPr>
                      <w:r>
                        <w:rPr>
                          <w:rFonts w:ascii="Lucida Sans Unicode"/>
                          <w:w w:val="102"/>
                        </w:rPr>
                        <w:t>O</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55488" behindDoc="1" locked="0" layoutInCell="1" allowOverlap="1">
                <wp:simplePos x="0" y="0"/>
                <wp:positionH relativeFrom="page">
                  <wp:posOffset>3601720</wp:posOffset>
                </wp:positionH>
                <wp:positionV relativeFrom="paragraph">
                  <wp:posOffset>306705</wp:posOffset>
                </wp:positionV>
                <wp:extent cx="1257300" cy="219710"/>
                <wp:effectExtent l="0" t="0" r="0" b="0"/>
                <wp:wrapNone/>
                <wp:docPr id="2983" name="Text Box 29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numPr>
                                <w:ilvl w:val="0"/>
                                <w:numId w:val="35"/>
                              </w:numPr>
                              <w:tabs>
                                <w:tab w:val="left" w:pos="1821"/>
                                <w:tab w:val="left" w:pos="1822"/>
                              </w:tabs>
                              <w:spacing w:line="242" w:lineRule="exact"/>
                              <w:rPr>
                                <w:rFonts w:ascii="Lucida Sans Unicode" w:hAnsi="Lucida Sans Unicode"/>
                              </w:rPr>
                            </w:pPr>
                            <w:r>
                              <w:rPr>
                                <w:rFonts w:ascii="Lucida Sans Unicode" w:hAnsi="Lucida Sans Unicode"/>
                                <w:spacing w:val="-20"/>
                                <w:w w:val="102"/>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9" o:spid="_x0000_s1065" type="#_x0000_t202" style="position:absolute;left:0;text-align:left;margin-left:283.6pt;margin-top:24.15pt;width:99pt;height:17.3pt;z-index:-2146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uoytg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" filled="f" stroked="f">
                <v:textbox inset="0,0,0,0">
                  <w:txbxContent>
                    <w:p w:rsidR="00A325FF" w:rsidRDefault="00D10E8B">
                      <w:pPr>
                        <w:pStyle w:val="Brdtekst"/>
                        <w:numPr>
                          <w:ilvl w:val="0"/>
                          <w:numId w:val="35"/>
                        </w:numPr>
                        <w:tabs>
                          <w:tab w:val="left" w:pos="1821"/>
                          <w:tab w:val="left" w:pos="1822"/>
                        </w:tabs>
                        <w:spacing w:line="242" w:lineRule="exact"/>
                        <w:rPr>
                          <w:rFonts w:ascii="Lucida Sans Unicode" w:hAnsi="Lucida Sans Unicode"/>
                        </w:rPr>
                      </w:pPr>
                      <w:r>
                        <w:rPr>
                          <w:rFonts w:ascii="Lucida Sans Unicode" w:hAnsi="Lucida Sans Unicode"/>
                          <w:spacing w:val="-20"/>
                          <w:w w:val="102"/>
                        </w:rPr>
                        <w:t>O</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56000" behindDoc="1" locked="0" layoutInCell="1" allowOverlap="1">
                <wp:simplePos x="0" y="0"/>
                <wp:positionH relativeFrom="page">
                  <wp:posOffset>1866265</wp:posOffset>
                </wp:positionH>
                <wp:positionV relativeFrom="paragraph">
                  <wp:posOffset>161290</wp:posOffset>
                </wp:positionV>
                <wp:extent cx="35560" cy="219710"/>
                <wp:effectExtent l="0" t="0" r="0" b="0"/>
                <wp:wrapNone/>
                <wp:docPr id="2982" name="Text Box 29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8" o:spid="_x0000_s1066" type="#_x0000_t202" style="position:absolute;left:0;text-align:left;margin-left:146.95pt;margin-top:12.7pt;width:2.8pt;height:17.3pt;z-index:-2146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v:textbox>
                <w10:wrap anchorx="page"/>
              </v:shape>
            </w:pict>
          </mc:Fallback>
        </mc:AlternateContent>
      </w:r>
      <w:r w:rsidR="00D10E8B">
        <w:rPr>
          <w:w w:val="105"/>
        </w:rPr>
        <w:t xml:space="preserve">One thing to note with respect to the Bernstein-Vazirani (BV) quantum hidden-string query algorithm is that the </w:t>
      </w:r>
      <w:r w:rsidR="00D10E8B">
        <w:rPr>
          <w:rFonts w:ascii="Palatino Linotype" w:hAnsi="Palatino Linotype"/>
          <w:i/>
          <w:spacing w:val="-1"/>
          <w:w w:val="102"/>
        </w:rPr>
        <w:t>black-</w:t>
      </w:r>
      <w:r w:rsidR="00D10E8B">
        <w:rPr>
          <w:rFonts w:ascii="Palatino Linotype" w:hAnsi="Palatino Linotype"/>
          <w:i/>
          <w:spacing w:val="-11"/>
          <w:w w:val="102"/>
        </w:rPr>
        <w:t>b</w:t>
      </w:r>
      <w:r w:rsidR="00D10E8B">
        <w:rPr>
          <w:rFonts w:ascii="Palatino Linotype" w:hAnsi="Palatino Linotype"/>
          <w:i/>
          <w:w w:val="101"/>
        </w:rPr>
        <w:t>ox</w:t>
      </w:r>
      <w:r w:rsidR="00D10E8B">
        <w:rPr>
          <w:rFonts w:ascii="Palatino Linotype" w:hAnsi="Palatino Linotype"/>
          <w:i/>
        </w:rPr>
        <w:t xml:space="preserve"> </w:t>
      </w:r>
      <w:r w:rsidR="00D10E8B">
        <w:rPr>
          <w:rFonts w:ascii="Palatino Linotype" w:hAnsi="Palatino Linotype"/>
          <w:i/>
          <w:spacing w:val="-10"/>
        </w:rPr>
        <w:t xml:space="preserve"> </w:t>
      </w:r>
      <w:r w:rsidR="00D10E8B">
        <w:rPr>
          <w:w w:val="105"/>
        </w:rPr>
        <w:t>function</w:t>
      </w:r>
      <w:r w:rsidR="00D10E8B">
        <w:rPr>
          <w:spacing w:val="16"/>
        </w:rPr>
        <w:t xml:space="preserve"> </w:t>
      </w:r>
      <w:r w:rsidR="00D10E8B">
        <w:rPr>
          <w:i/>
          <w:w w:val="175"/>
        </w:rPr>
        <w:t>f</w:t>
      </w:r>
      <w:r w:rsidR="00D10E8B">
        <w:rPr>
          <w:rFonts w:ascii="Arial" w:hAnsi="Arial"/>
          <w:b/>
          <w:spacing w:val="9"/>
          <w:w w:val="85"/>
          <w:vertAlign w:val="subscript"/>
        </w:rPr>
        <w:t>s</w:t>
      </w:r>
      <w:r w:rsidR="00D10E8B">
        <w:rPr>
          <w:rFonts w:ascii="Georgia" w:hAnsi="Georgia"/>
          <w:w w:val="101"/>
        </w:rPr>
        <w:t>(</w:t>
      </w:r>
      <w:r w:rsidR="00D10E8B">
        <w:rPr>
          <w:rFonts w:ascii="Georgia" w:hAnsi="Georgia"/>
          <w:spacing w:val="7"/>
        </w:rPr>
        <w:t xml:space="preserve"> </w:t>
      </w:r>
      <w:r w:rsidR="00D10E8B">
        <w:rPr>
          <w:rFonts w:ascii="Georgia" w:hAnsi="Georgia"/>
          <w:w w:val="101"/>
        </w:rPr>
        <w:t>)</w:t>
      </w:r>
      <w:r w:rsidR="00D10E8B">
        <w:rPr>
          <w:rFonts w:ascii="Georgia" w:hAnsi="Georgia"/>
          <w:spacing w:val="18"/>
        </w:rPr>
        <w:t xml:space="preserve"> </w:t>
      </w:r>
      <w:r w:rsidR="00D10E8B">
        <w:rPr>
          <w:w w:val="105"/>
        </w:rPr>
        <w:t>can</w:t>
      </w:r>
      <w:r w:rsidR="00D10E8B">
        <w:rPr>
          <w:spacing w:val="16"/>
        </w:rPr>
        <w:t xml:space="preserve"> </w:t>
      </w:r>
      <w:r w:rsidR="00D10E8B">
        <w:rPr>
          <w:spacing w:val="5"/>
          <w:w w:val="108"/>
        </w:rPr>
        <w:t>b</w:t>
      </w:r>
      <w:r w:rsidR="00D10E8B">
        <w:rPr>
          <w:w w:val="97"/>
        </w:rPr>
        <w:t>e</w:t>
      </w:r>
      <w:r w:rsidR="00D10E8B">
        <w:rPr>
          <w:spacing w:val="16"/>
        </w:rPr>
        <w:t xml:space="preserve"> </w:t>
      </w:r>
      <w:r w:rsidR="00D10E8B">
        <w:rPr>
          <w:spacing w:val="-6"/>
          <w:w w:val="103"/>
        </w:rPr>
        <w:t>v</w:t>
      </w:r>
      <w:r w:rsidR="00D10E8B">
        <w:rPr>
          <w:w w:val="104"/>
        </w:rPr>
        <w:t>ery</w:t>
      </w:r>
      <w:r w:rsidR="00D10E8B">
        <w:rPr>
          <w:spacing w:val="16"/>
        </w:rPr>
        <w:t xml:space="preserve"> </w:t>
      </w:r>
      <w:r w:rsidR="00D10E8B">
        <w:rPr>
          <w:w w:val="101"/>
        </w:rPr>
        <w:t>complex</w:t>
      </w:r>
      <w:r w:rsidR="00D10E8B">
        <w:rPr>
          <w:spacing w:val="16"/>
        </w:rPr>
        <w:t xml:space="preserve"> </w:t>
      </w:r>
      <w:r w:rsidR="00D10E8B">
        <w:rPr>
          <w:spacing w:val="-1"/>
          <w:w w:val="111"/>
        </w:rPr>
        <w:t>t</w:t>
      </w:r>
      <w:r w:rsidR="00D10E8B">
        <w:rPr>
          <w:w w:val="111"/>
        </w:rPr>
        <w:t>o</w:t>
      </w:r>
      <w:r w:rsidR="00D10E8B">
        <w:rPr>
          <w:spacing w:val="16"/>
        </w:rPr>
        <w:t xml:space="preserve"> </w:t>
      </w:r>
      <w:r w:rsidR="00D10E8B">
        <w:rPr>
          <w:spacing w:val="-1"/>
          <w:w w:val="103"/>
        </w:rPr>
        <w:t>imp</w:t>
      </w:r>
      <w:r w:rsidR="00D10E8B">
        <w:rPr>
          <w:w w:val="103"/>
        </w:rPr>
        <w:t>l</w:t>
      </w:r>
      <w:r w:rsidR="00D10E8B">
        <w:rPr>
          <w:w w:val="102"/>
        </w:rPr>
        <w:t>eme</w:t>
      </w:r>
      <w:r w:rsidR="00D10E8B">
        <w:rPr>
          <w:spacing w:val="-6"/>
          <w:w w:val="102"/>
        </w:rPr>
        <w:t>n</w:t>
      </w:r>
      <w:r w:rsidR="00D10E8B">
        <w:rPr>
          <w:w w:val="137"/>
        </w:rPr>
        <w:t>t</w:t>
      </w:r>
      <w:r w:rsidR="00D10E8B">
        <w:rPr>
          <w:spacing w:val="16"/>
        </w:rPr>
        <w:t xml:space="preserve"> </w:t>
      </w:r>
      <w:r w:rsidR="00D10E8B">
        <w:rPr>
          <w:w w:val="103"/>
        </w:rPr>
        <w:t>using</w:t>
      </w:r>
      <w:r w:rsidR="00D10E8B">
        <w:rPr>
          <w:spacing w:val="16"/>
        </w:rPr>
        <w:t xml:space="preserve"> </w:t>
      </w:r>
      <w:r w:rsidR="00D10E8B">
        <w:rPr>
          <w:spacing w:val="-1"/>
          <w:w w:val="104"/>
        </w:rPr>
        <w:t>re</w:t>
      </w:r>
      <w:r w:rsidR="00D10E8B">
        <w:rPr>
          <w:spacing w:val="-6"/>
          <w:w w:val="104"/>
        </w:rPr>
        <w:t>v</w:t>
      </w:r>
      <w:r w:rsidR="00D10E8B">
        <w:rPr>
          <w:w w:val="102"/>
        </w:rPr>
        <w:t>ersible</w:t>
      </w:r>
      <w:r w:rsidR="00D10E8B">
        <w:rPr>
          <w:spacing w:val="16"/>
        </w:rPr>
        <w:t xml:space="preserve"> </w:t>
      </w:r>
      <w:r w:rsidR="00D10E8B">
        <w:rPr>
          <w:spacing w:val="-1"/>
          <w:w w:val="107"/>
        </w:rPr>
        <w:t>qua</w:t>
      </w:r>
      <w:r w:rsidR="00D10E8B">
        <w:rPr>
          <w:spacing w:val="-6"/>
          <w:w w:val="107"/>
        </w:rPr>
        <w:t>n</w:t>
      </w:r>
      <w:r w:rsidR="00D10E8B">
        <w:rPr>
          <w:spacing w:val="-1"/>
          <w:w w:val="111"/>
        </w:rPr>
        <w:t>tu</w:t>
      </w:r>
      <w:r w:rsidR="00D10E8B">
        <w:rPr>
          <w:w w:val="111"/>
        </w:rPr>
        <w:t>m</w:t>
      </w:r>
      <w:r w:rsidR="00D10E8B">
        <w:rPr>
          <w:spacing w:val="16"/>
        </w:rPr>
        <w:t xml:space="preserve"> </w:t>
      </w:r>
      <w:r w:rsidR="00D10E8B">
        <w:rPr>
          <w:spacing w:val="-1"/>
          <w:w w:val="102"/>
        </w:rPr>
        <w:t>gates—fo</w:t>
      </w:r>
      <w:r w:rsidR="00D10E8B">
        <w:rPr>
          <w:w w:val="102"/>
        </w:rPr>
        <w:t>r</w:t>
      </w:r>
      <w:r w:rsidR="00D10E8B">
        <w:rPr>
          <w:spacing w:val="16"/>
        </w:rPr>
        <w:t xml:space="preserve"> </w:t>
      </w:r>
      <w:r w:rsidR="00D10E8B">
        <w:rPr>
          <w:spacing w:val="-1"/>
          <w:w w:val="109"/>
        </w:rPr>
        <w:t>a</w:t>
      </w:r>
      <w:r w:rsidR="00D10E8B">
        <w:rPr>
          <w:w w:val="109"/>
        </w:rPr>
        <w:t>n</w:t>
      </w:r>
      <w:r w:rsidR="00D10E8B">
        <w:rPr>
          <w:spacing w:val="16"/>
        </w:rPr>
        <w:t xml:space="preserve"> </w:t>
      </w:r>
      <w:r w:rsidR="00D10E8B">
        <w:rPr>
          <w:i/>
          <w:w w:val="119"/>
        </w:rPr>
        <w:t>n</w:t>
      </w:r>
      <w:r w:rsidR="00D10E8B">
        <w:rPr>
          <w:w w:val="109"/>
        </w:rPr>
        <w:t>-bit</w:t>
      </w:r>
      <w:r w:rsidR="00D10E8B">
        <w:rPr>
          <w:spacing w:val="16"/>
        </w:rPr>
        <w:t xml:space="preserve"> </w:t>
      </w:r>
      <w:r w:rsidR="00D10E8B">
        <w:rPr>
          <w:w w:val="105"/>
        </w:rPr>
        <w:t>hidden</w:t>
      </w:r>
      <w:r w:rsidR="00D10E8B">
        <w:rPr>
          <w:spacing w:val="16"/>
        </w:rPr>
        <w:t xml:space="preserve"> </w:t>
      </w:r>
      <w:r w:rsidR="00D10E8B">
        <w:rPr>
          <w:w w:val="107"/>
        </w:rPr>
        <w:t xml:space="preserve">string, </w:t>
      </w:r>
      <w:r w:rsidR="00D10E8B">
        <w:rPr>
          <w:spacing w:val="-1"/>
          <w:w w:val="113"/>
        </w:rPr>
        <w:t>th</w:t>
      </w:r>
      <w:r w:rsidR="00D10E8B">
        <w:rPr>
          <w:w w:val="113"/>
        </w:rPr>
        <w:t>e</w:t>
      </w:r>
      <w:r w:rsidR="00D10E8B">
        <w:rPr>
          <w:spacing w:val="16"/>
        </w:rPr>
        <w:t xml:space="preserve"> </w:t>
      </w:r>
      <w:r w:rsidR="00D10E8B">
        <w:rPr>
          <w:spacing w:val="-6"/>
          <w:w w:val="111"/>
        </w:rPr>
        <w:t>n</w:t>
      </w:r>
      <w:r w:rsidR="00D10E8B">
        <w:rPr>
          <w:w w:val="108"/>
        </w:rPr>
        <w:t>u</w:t>
      </w:r>
      <w:r w:rsidR="00D10E8B">
        <w:rPr>
          <w:spacing w:val="-6"/>
          <w:w w:val="108"/>
        </w:rPr>
        <w:t>m</w:t>
      </w:r>
      <w:r w:rsidR="00D10E8B">
        <w:rPr>
          <w:spacing w:val="5"/>
          <w:w w:val="111"/>
        </w:rPr>
        <w:t>b</w:t>
      </w:r>
      <w:r w:rsidR="00D10E8B">
        <w:rPr>
          <w:w w:val="107"/>
        </w:rPr>
        <w:t>er</w:t>
      </w:r>
      <w:r w:rsidR="00D10E8B">
        <w:rPr>
          <w:spacing w:val="16"/>
        </w:rPr>
        <w:t xml:space="preserve"> </w:t>
      </w:r>
      <w:r w:rsidR="00D10E8B">
        <w:rPr>
          <w:spacing w:val="-1"/>
          <w:w w:val="96"/>
        </w:rPr>
        <w:t>o</w:t>
      </w:r>
      <w:r w:rsidR="00D10E8B">
        <w:rPr>
          <w:w w:val="96"/>
        </w:rPr>
        <w:t>f</w:t>
      </w:r>
      <w:r w:rsidR="00D10E8B">
        <w:rPr>
          <w:spacing w:val="16"/>
        </w:rPr>
        <w:t xml:space="preserve"> </w:t>
      </w:r>
      <w:r w:rsidR="00D10E8B">
        <w:rPr>
          <w:w w:val="104"/>
        </w:rPr>
        <w:t>simple</w:t>
      </w:r>
      <w:r w:rsidR="00D10E8B">
        <w:rPr>
          <w:spacing w:val="16"/>
        </w:rPr>
        <w:t xml:space="preserve"> </w:t>
      </w:r>
      <w:r w:rsidR="00D10E8B">
        <w:rPr>
          <w:spacing w:val="-1"/>
          <w:w w:val="106"/>
        </w:rPr>
        <w:t>ga</w:t>
      </w:r>
      <w:r w:rsidR="00D10E8B">
        <w:rPr>
          <w:spacing w:val="-1"/>
          <w:w w:val="115"/>
        </w:rPr>
        <w:t>t</w:t>
      </w:r>
      <w:r w:rsidR="00D10E8B">
        <w:rPr>
          <w:w w:val="115"/>
        </w:rPr>
        <w:t>e</w:t>
      </w:r>
      <w:r w:rsidR="00D10E8B">
        <w:rPr>
          <w:w w:val="101"/>
        </w:rPr>
        <w:t>s</w:t>
      </w:r>
      <w:r w:rsidR="00D10E8B">
        <w:rPr>
          <w:spacing w:val="16"/>
        </w:rPr>
        <w:t xml:space="preserve"> </w:t>
      </w:r>
      <w:r w:rsidR="00D10E8B">
        <w:rPr>
          <w:w w:val="106"/>
        </w:rPr>
        <w:t>needed</w:t>
      </w:r>
      <w:r w:rsidR="00D10E8B">
        <w:rPr>
          <w:spacing w:val="16"/>
        </w:rPr>
        <w:t xml:space="preserve"> </w:t>
      </w:r>
      <w:r w:rsidR="00D10E8B">
        <w:rPr>
          <w:spacing w:val="-1"/>
          <w:w w:val="114"/>
        </w:rPr>
        <w:t>t</w:t>
      </w:r>
      <w:r w:rsidR="00D10E8B">
        <w:rPr>
          <w:w w:val="114"/>
        </w:rPr>
        <w:t>o</w:t>
      </w:r>
      <w:r w:rsidR="00D10E8B">
        <w:rPr>
          <w:spacing w:val="16"/>
        </w:rPr>
        <w:t xml:space="preserve"> </w:t>
      </w:r>
      <w:r w:rsidR="00D10E8B">
        <w:rPr>
          <w:spacing w:val="-1"/>
          <w:w w:val="105"/>
        </w:rPr>
        <w:t>impleme</w:t>
      </w:r>
      <w:r w:rsidR="00D10E8B">
        <w:rPr>
          <w:spacing w:val="-6"/>
          <w:w w:val="105"/>
        </w:rPr>
        <w:t>n</w:t>
      </w:r>
      <w:r w:rsidR="00D10E8B">
        <w:rPr>
          <w:w w:val="140"/>
        </w:rPr>
        <w:t>t</w:t>
      </w:r>
      <w:r w:rsidR="00D10E8B">
        <w:rPr>
          <w:spacing w:val="16"/>
        </w:rPr>
        <w:t xml:space="preserve"> </w:t>
      </w:r>
      <w:r w:rsidR="00D10E8B">
        <w:rPr>
          <w:i/>
          <w:w w:val="175"/>
        </w:rPr>
        <w:t>f</w:t>
      </w:r>
      <w:r w:rsidR="00D10E8B">
        <w:rPr>
          <w:rFonts w:ascii="Arial" w:hAnsi="Arial"/>
          <w:b/>
          <w:spacing w:val="9"/>
          <w:w w:val="85"/>
          <w:vertAlign w:val="subscript"/>
        </w:rPr>
        <w:t>s</w:t>
      </w:r>
      <w:r w:rsidR="00D10E8B">
        <w:rPr>
          <w:rFonts w:ascii="Georgia" w:hAnsi="Georgia"/>
          <w:w w:val="103"/>
        </w:rPr>
        <w:t>(</w:t>
      </w:r>
      <w:r w:rsidR="00D10E8B">
        <w:rPr>
          <w:rFonts w:ascii="Georgia" w:hAnsi="Georgia"/>
          <w:spacing w:val="7"/>
        </w:rPr>
        <w:t xml:space="preserve"> </w:t>
      </w:r>
      <w:r w:rsidR="00D10E8B">
        <w:rPr>
          <w:rFonts w:ascii="Georgia" w:hAnsi="Georgia"/>
          <w:w w:val="103"/>
        </w:rPr>
        <w:t>)</w:t>
      </w:r>
      <w:r w:rsidR="00D10E8B">
        <w:rPr>
          <w:rFonts w:ascii="Georgia" w:hAnsi="Georgia"/>
          <w:spacing w:val="18"/>
        </w:rPr>
        <w:t xml:space="preserve"> </w:t>
      </w:r>
      <w:r w:rsidR="00D10E8B">
        <w:rPr>
          <w:w w:val="103"/>
        </w:rPr>
        <w:t>scales</w:t>
      </w:r>
      <w:r w:rsidR="00D10E8B">
        <w:rPr>
          <w:spacing w:val="16"/>
        </w:rPr>
        <w:t xml:space="preserve"> </w:t>
      </w:r>
      <w:r w:rsidR="00D10E8B">
        <w:rPr>
          <w:spacing w:val="-6"/>
          <w:w w:val="140"/>
        </w:rPr>
        <w:t>t</w:t>
      </w:r>
      <w:r w:rsidR="00D10E8B">
        <w:rPr>
          <w:spacing w:val="-1"/>
          <w:w w:val="105"/>
        </w:rPr>
        <w:t>ypicall</w:t>
      </w:r>
      <w:r w:rsidR="00D10E8B">
        <w:rPr>
          <w:w w:val="105"/>
        </w:rPr>
        <w:t>y</w:t>
      </w:r>
      <w:r w:rsidR="00D10E8B">
        <w:rPr>
          <w:spacing w:val="16"/>
        </w:rPr>
        <w:t xml:space="preserve"> </w:t>
      </w:r>
      <w:r w:rsidR="00D10E8B">
        <w:rPr>
          <w:spacing w:val="-1"/>
          <w:w w:val="107"/>
        </w:rPr>
        <w:t>a</w:t>
      </w:r>
      <w:r w:rsidR="00D10E8B">
        <w:rPr>
          <w:w w:val="107"/>
        </w:rPr>
        <w:t>s</w:t>
      </w:r>
      <w:r w:rsidR="00D10E8B">
        <w:t xml:space="preserve">    </w:t>
      </w:r>
      <w:r w:rsidR="00D10E8B">
        <w:rPr>
          <w:spacing w:val="-20"/>
        </w:rPr>
        <w:t xml:space="preserve"> </w:t>
      </w:r>
      <w:r w:rsidR="00D10E8B">
        <w:rPr>
          <w:rFonts w:ascii="Georgia" w:hAnsi="Georgia"/>
          <w:w w:val="94"/>
        </w:rPr>
        <w:t>(4</w:t>
      </w:r>
      <w:r w:rsidR="00D10E8B">
        <w:rPr>
          <w:i/>
          <w:spacing w:val="9"/>
          <w:w w:val="138"/>
          <w:vertAlign w:val="superscript"/>
        </w:rPr>
        <w:t>n</w:t>
      </w:r>
      <w:r w:rsidR="00D10E8B">
        <w:rPr>
          <w:rFonts w:ascii="Georgia" w:hAnsi="Georgia"/>
          <w:w w:val="103"/>
        </w:rPr>
        <w:t>)</w:t>
      </w:r>
      <w:r w:rsidR="00D10E8B">
        <w:rPr>
          <w:w w:val="111"/>
        </w:rPr>
        <w:t>.</w:t>
      </w:r>
      <w:r w:rsidR="00D10E8B">
        <w:t xml:space="preserve"> </w:t>
      </w:r>
      <w:r w:rsidR="00D10E8B">
        <w:rPr>
          <w:spacing w:val="-12"/>
        </w:rPr>
        <w:t xml:space="preserve"> </w:t>
      </w:r>
      <w:r w:rsidR="00D10E8B">
        <w:rPr>
          <w:w w:val="103"/>
        </w:rPr>
        <w:t>Sinc</w:t>
      </w:r>
      <w:r w:rsidR="00D10E8B">
        <w:t>e</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w w:val="106"/>
        </w:rPr>
        <w:t>bla</w:t>
      </w:r>
      <w:r w:rsidR="00D10E8B">
        <w:rPr>
          <w:spacing w:val="-6"/>
          <w:w w:val="106"/>
        </w:rPr>
        <w:t>c</w:t>
      </w:r>
      <w:r w:rsidR="00D10E8B">
        <w:rPr>
          <w:w w:val="105"/>
        </w:rPr>
        <w:t>k</w:t>
      </w:r>
      <w:r w:rsidR="00D10E8B">
        <w:rPr>
          <w:spacing w:val="16"/>
        </w:rPr>
        <w:t xml:space="preserve"> </w:t>
      </w:r>
      <w:r w:rsidR="00D10E8B">
        <w:rPr>
          <w:spacing w:val="5"/>
          <w:w w:val="111"/>
        </w:rPr>
        <w:t>b</w:t>
      </w:r>
      <w:r w:rsidR="00D10E8B">
        <w:rPr>
          <w:spacing w:val="-6"/>
        </w:rPr>
        <w:t>o</w:t>
      </w:r>
      <w:r w:rsidR="00D10E8B">
        <w:rPr>
          <w:w w:val="105"/>
        </w:rPr>
        <w:t>x</w:t>
      </w:r>
      <w:r w:rsidR="00D10E8B">
        <w:rPr>
          <w:spacing w:val="16"/>
        </w:rPr>
        <w:t xml:space="preserve"> </w:t>
      </w:r>
      <w:r w:rsidR="00D10E8B">
        <w:rPr>
          <w:spacing w:val="-1"/>
        </w:rPr>
        <w:t>i</w:t>
      </w:r>
      <w:r w:rsidR="00D10E8B">
        <w:t>s</w:t>
      </w:r>
      <w:r w:rsidR="00D10E8B">
        <w:rPr>
          <w:spacing w:val="16"/>
        </w:rPr>
        <w:t xml:space="preserve"> </w:t>
      </w:r>
      <w:r w:rsidR="00D10E8B">
        <w:rPr>
          <w:w w:val="112"/>
        </w:rPr>
        <w:t>a</w:t>
      </w:r>
      <w:r w:rsidR="00D10E8B">
        <w:rPr>
          <w:spacing w:val="16"/>
        </w:rPr>
        <w:t xml:space="preserve"> </w:t>
      </w:r>
      <w:r w:rsidR="00D10E8B">
        <w:rPr>
          <w:w w:val="110"/>
        </w:rPr>
        <w:t>step</w:t>
      </w:r>
      <w:r w:rsidR="00D10E8B">
        <w:rPr>
          <w:spacing w:val="16"/>
        </w:rPr>
        <w:t xml:space="preserve"> </w:t>
      </w:r>
      <w:r w:rsidR="00D10E8B">
        <w:rPr>
          <w:spacing w:val="-1"/>
          <w:w w:val="107"/>
        </w:rPr>
        <w:t>i</w:t>
      </w:r>
      <w:r w:rsidR="00D10E8B">
        <w:rPr>
          <w:w w:val="107"/>
        </w:rPr>
        <w:t>n</w:t>
      </w:r>
      <w:r w:rsidR="00D10E8B">
        <w:rPr>
          <w:spacing w:val="16"/>
        </w:rPr>
        <w:t xml:space="preserve"> </w:t>
      </w:r>
      <w:r w:rsidR="00D10E8B">
        <w:rPr>
          <w:spacing w:val="-1"/>
          <w:w w:val="113"/>
        </w:rPr>
        <w:t xml:space="preserve">the </w:t>
      </w:r>
      <w:r w:rsidR="00D10E8B">
        <w:rPr>
          <w:w w:val="105"/>
        </w:rPr>
        <w:t xml:space="preserve">algorithm, its serial execution time could in the worst-case even scale exponentially as    </w:t>
      </w:r>
      <w:r w:rsidR="00D10E8B">
        <w:rPr>
          <w:rFonts w:ascii="Georgia" w:hAnsi="Georgia"/>
          <w:w w:val="105"/>
        </w:rPr>
        <w:t>(4</w:t>
      </w:r>
      <w:r w:rsidR="00D10E8B">
        <w:rPr>
          <w:i/>
          <w:w w:val="105"/>
          <w:vertAlign w:val="superscript"/>
        </w:rPr>
        <w:t>n</w:t>
      </w:r>
      <w:r w:rsidR="00D10E8B">
        <w:rPr>
          <w:rFonts w:ascii="Georgia" w:hAnsi="Georgia"/>
          <w:w w:val="105"/>
        </w:rPr>
        <w:t>)</w:t>
      </w:r>
      <w:r w:rsidR="00D10E8B">
        <w:rPr>
          <w:w w:val="105"/>
        </w:rPr>
        <w:t>.  The real breakthrough    of</w:t>
      </w:r>
      <w:r w:rsidR="00D10E8B">
        <w:rPr>
          <w:spacing w:val="17"/>
          <w:w w:val="105"/>
        </w:rPr>
        <w:t xml:space="preserve"> </w:t>
      </w:r>
      <w:r w:rsidR="00D10E8B">
        <w:rPr>
          <w:w w:val="105"/>
        </w:rPr>
        <w:t>this</w:t>
      </w:r>
      <w:r w:rsidR="00D10E8B">
        <w:rPr>
          <w:spacing w:val="18"/>
          <w:w w:val="105"/>
        </w:rPr>
        <w:t xml:space="preserve"> </w:t>
      </w:r>
      <w:r w:rsidR="00D10E8B">
        <w:rPr>
          <w:w w:val="105"/>
        </w:rPr>
        <w:t>quantum</w:t>
      </w:r>
      <w:r w:rsidR="00D10E8B">
        <w:rPr>
          <w:spacing w:val="18"/>
          <w:w w:val="105"/>
        </w:rPr>
        <w:t xml:space="preserve"> </w:t>
      </w:r>
      <w:r w:rsidR="00D10E8B">
        <w:rPr>
          <w:w w:val="105"/>
        </w:rPr>
        <w:t>algorithm</w:t>
      </w:r>
      <w:r w:rsidR="00D10E8B">
        <w:rPr>
          <w:spacing w:val="17"/>
          <w:w w:val="105"/>
        </w:rPr>
        <w:t xml:space="preserve"> </w:t>
      </w:r>
      <w:r w:rsidR="00D10E8B">
        <w:rPr>
          <w:w w:val="105"/>
        </w:rPr>
        <w:t>lies</w:t>
      </w:r>
      <w:r w:rsidR="00D10E8B">
        <w:rPr>
          <w:spacing w:val="18"/>
          <w:w w:val="105"/>
        </w:rPr>
        <w:t xml:space="preserve"> </w:t>
      </w:r>
      <w:r w:rsidR="00D10E8B">
        <w:rPr>
          <w:w w:val="105"/>
        </w:rPr>
        <w:t>in</w:t>
      </w:r>
      <w:r w:rsidR="00D10E8B">
        <w:rPr>
          <w:spacing w:val="18"/>
          <w:w w:val="105"/>
        </w:rPr>
        <w:t xml:space="preserve"> </w:t>
      </w:r>
      <w:r w:rsidR="00D10E8B">
        <w:rPr>
          <w:w w:val="105"/>
        </w:rPr>
        <w:t>speeding</w:t>
      </w:r>
      <w:r w:rsidR="00D10E8B">
        <w:rPr>
          <w:spacing w:val="18"/>
          <w:w w:val="105"/>
        </w:rPr>
        <w:t xml:space="preserve"> </w:t>
      </w:r>
      <w:r w:rsidR="00D10E8B">
        <w:rPr>
          <w:w w:val="105"/>
        </w:rPr>
        <w:t>up</w:t>
      </w:r>
      <w:r w:rsidR="00D10E8B">
        <w:rPr>
          <w:spacing w:val="17"/>
          <w:w w:val="105"/>
        </w:rPr>
        <w:t xml:space="preserve"> </w:t>
      </w:r>
      <w:r w:rsidR="00D10E8B">
        <w:rPr>
          <w:w w:val="105"/>
        </w:rPr>
        <w:t>the</w:t>
      </w:r>
      <w:r w:rsidR="00D10E8B">
        <w:rPr>
          <w:spacing w:val="18"/>
          <w:w w:val="105"/>
        </w:rPr>
        <w:t xml:space="preserve"> </w:t>
      </w:r>
      <w:r w:rsidR="00D10E8B">
        <w:rPr>
          <w:w w:val="105"/>
        </w:rPr>
        <w:t>query</w:t>
      </w:r>
      <w:r w:rsidR="00D10E8B">
        <w:rPr>
          <w:spacing w:val="18"/>
          <w:w w:val="105"/>
        </w:rPr>
        <w:t xml:space="preserve"> </w:t>
      </w:r>
      <w:r w:rsidR="00D10E8B">
        <w:rPr>
          <w:w w:val="105"/>
        </w:rPr>
        <w:t>complexity</w:t>
      </w:r>
      <w:r w:rsidR="00D10E8B">
        <w:rPr>
          <w:spacing w:val="17"/>
          <w:w w:val="105"/>
        </w:rPr>
        <w:t xml:space="preserve"> </w:t>
      </w:r>
      <w:r w:rsidR="00D10E8B">
        <w:rPr>
          <w:w w:val="105"/>
        </w:rPr>
        <w:t>and</w:t>
      </w:r>
      <w:r w:rsidR="00D10E8B">
        <w:rPr>
          <w:spacing w:val="18"/>
          <w:w w:val="105"/>
        </w:rPr>
        <w:t xml:space="preserve"> </w:t>
      </w:r>
      <w:r w:rsidR="00D10E8B">
        <w:rPr>
          <w:w w:val="105"/>
        </w:rPr>
        <w:t>not</w:t>
      </w:r>
      <w:r w:rsidR="00D10E8B">
        <w:rPr>
          <w:spacing w:val="18"/>
          <w:w w:val="105"/>
        </w:rPr>
        <w:t xml:space="preserve"> </w:t>
      </w:r>
      <w:r w:rsidR="00D10E8B">
        <w:rPr>
          <w:w w:val="105"/>
        </w:rPr>
        <w:t>the</w:t>
      </w:r>
      <w:r w:rsidR="00D10E8B">
        <w:rPr>
          <w:spacing w:val="18"/>
          <w:w w:val="105"/>
        </w:rPr>
        <w:t xml:space="preserve"> </w:t>
      </w:r>
      <w:r w:rsidR="00D10E8B">
        <w:rPr>
          <w:w w:val="105"/>
        </w:rPr>
        <w:t>execution</w:t>
      </w:r>
      <w:r w:rsidR="00D10E8B">
        <w:rPr>
          <w:spacing w:val="17"/>
          <w:w w:val="105"/>
        </w:rPr>
        <w:t xml:space="preserve"> </w:t>
      </w:r>
      <w:r w:rsidR="00D10E8B">
        <w:rPr>
          <w:w w:val="105"/>
        </w:rPr>
        <w:t>time</w:t>
      </w:r>
      <w:r w:rsidR="00D10E8B">
        <w:rPr>
          <w:spacing w:val="18"/>
          <w:w w:val="105"/>
        </w:rPr>
        <w:t xml:space="preserve"> </w:t>
      </w:r>
      <w:r w:rsidR="00D10E8B">
        <w:rPr>
          <w:w w:val="105"/>
        </w:rPr>
        <w:t>per</w:t>
      </w:r>
      <w:r w:rsidR="00D10E8B">
        <w:rPr>
          <w:spacing w:val="18"/>
          <w:w w:val="105"/>
        </w:rPr>
        <w:t xml:space="preserve"> </w:t>
      </w:r>
      <w:r w:rsidR="00D10E8B">
        <w:rPr>
          <w:w w:val="105"/>
        </w:rPr>
        <w:t>se.</w:t>
      </w:r>
    </w:p>
    <w:p w:rsidR="00A325FF" w:rsidRDefault="00A325FF">
      <w:pPr>
        <w:pStyle w:val="Brdtekst"/>
        <w:rPr>
          <w:sz w:val="24"/>
        </w:rPr>
      </w:pPr>
    </w:p>
    <w:p w:rsidR="00A325FF" w:rsidRDefault="00D10E8B">
      <w:pPr>
        <w:pStyle w:val="Listeafsnit"/>
        <w:numPr>
          <w:ilvl w:val="1"/>
          <w:numId w:val="38"/>
        </w:numPr>
        <w:tabs>
          <w:tab w:val="left" w:pos="4407"/>
          <w:tab w:val="left" w:pos="4408"/>
        </w:tabs>
        <w:spacing w:before="181"/>
        <w:ind w:left="4407" w:hanging="423"/>
        <w:jc w:val="left"/>
        <w:rPr>
          <w:b/>
          <w:sz w:val="18"/>
        </w:rPr>
      </w:pPr>
      <w:bookmarkStart w:id="30" w:name="_bookmark21"/>
      <w:bookmarkEnd w:id="30"/>
      <w:r>
        <w:rPr>
          <w:b/>
          <w:w w:val="120"/>
          <w:sz w:val="18"/>
        </w:rPr>
        <w:t>Algorithm</w:t>
      </w:r>
      <w:r>
        <w:rPr>
          <w:b/>
          <w:spacing w:val="15"/>
          <w:w w:val="120"/>
          <w:sz w:val="18"/>
        </w:rPr>
        <w:t xml:space="preserve"> </w:t>
      </w:r>
      <w:r>
        <w:rPr>
          <w:b/>
          <w:w w:val="120"/>
          <w:sz w:val="18"/>
        </w:rPr>
        <w:t>description</w:t>
      </w:r>
    </w:p>
    <w:p w:rsidR="00A325FF" w:rsidRDefault="00A325FF">
      <w:pPr>
        <w:pStyle w:val="Brdtekst"/>
        <w:spacing w:before="10"/>
        <w:rPr>
          <w:b/>
          <w:sz w:val="24"/>
        </w:rPr>
      </w:pPr>
    </w:p>
    <w:p w:rsidR="00A325FF" w:rsidRDefault="00D10E8B">
      <w:pPr>
        <w:pStyle w:val="Brdtekst"/>
        <w:spacing w:before="1"/>
        <w:ind w:left="339"/>
      </w:pPr>
      <w:r>
        <w:rPr>
          <w:w w:val="110"/>
        </w:rPr>
        <w:t>Let us</w:t>
      </w:r>
      <w:r>
        <w:rPr>
          <w:w w:val="110"/>
        </w:rPr>
        <w:t xml:space="preserve"> explore the BV algorithm in more detail. The </w:t>
      </w:r>
      <w:r>
        <w:rPr>
          <w:i/>
          <w:w w:val="110"/>
        </w:rPr>
        <w:t>n</w:t>
      </w:r>
      <w:r>
        <w:rPr>
          <w:w w:val="110"/>
        </w:rPr>
        <w:t>-qubit Hadamard operator is defined as:</w:t>
      </w:r>
    </w:p>
    <w:p w:rsidR="00A325FF" w:rsidRDefault="00A325FF">
      <w:pPr>
        <w:sectPr w:rsidR="00A325FF">
          <w:pgSz w:w="12240" w:h="15840"/>
          <w:pgMar w:top="800" w:right="580" w:bottom="280" w:left="940" w:header="536" w:footer="0" w:gutter="0"/>
          <w:cols w:space="708"/>
        </w:sectPr>
      </w:pPr>
    </w:p>
    <w:p w:rsidR="00A325FF" w:rsidRDefault="00A325FF">
      <w:pPr>
        <w:pStyle w:val="Brdtekst"/>
        <w:rPr>
          <w:sz w:val="21"/>
        </w:rPr>
      </w:pPr>
    </w:p>
    <w:p w:rsidR="00A325FF" w:rsidRDefault="00D10E8B">
      <w:pPr>
        <w:jc w:val="right"/>
        <w:rPr>
          <w:i/>
          <w:sz w:val="14"/>
        </w:rPr>
      </w:pPr>
      <w:r>
        <w:rPr>
          <w:i/>
          <w:w w:val="120"/>
          <w:position w:val="-7"/>
          <w:sz w:val="20"/>
        </w:rPr>
        <w:t>H</w:t>
      </w:r>
      <w:r>
        <w:rPr>
          <w:rFonts w:ascii="Lucida Sans Unicode" w:hAnsi="Lucida Sans Unicode"/>
          <w:w w:val="120"/>
          <w:sz w:val="14"/>
        </w:rPr>
        <w:t>⊗</w:t>
      </w:r>
      <w:r>
        <w:rPr>
          <w:i/>
          <w:w w:val="120"/>
          <w:sz w:val="14"/>
        </w:rPr>
        <w:t>n</w:t>
      </w:r>
    </w:p>
    <w:p w:rsidR="00A325FF" w:rsidRDefault="00D10E8B">
      <w:pPr>
        <w:pStyle w:val="Brdtekst"/>
        <w:spacing w:before="159" w:line="158" w:lineRule="exact"/>
        <w:ind w:left="259"/>
        <w:rPr>
          <w:rFonts w:ascii="Georgia"/>
        </w:rPr>
      </w:pPr>
      <w:r>
        <w:br w:type="column"/>
      </w:r>
      <w:r>
        <w:rPr>
          <w:w w:val="99"/>
          <w:u w:val="single"/>
        </w:rPr>
        <w:lastRenderedPageBreak/>
        <w:t xml:space="preserve"> </w:t>
      </w:r>
      <w:r>
        <w:rPr>
          <w:u w:val="single"/>
        </w:rPr>
        <w:t xml:space="preserve">  </w:t>
      </w:r>
      <w:r>
        <w:rPr>
          <w:rFonts w:ascii="Georgia"/>
          <w:w w:val="115"/>
          <w:u w:val="single"/>
        </w:rPr>
        <w:t>1</w:t>
      </w:r>
      <w:r>
        <w:rPr>
          <w:rFonts w:ascii="Georgia"/>
          <w:u w:val="single"/>
        </w:rPr>
        <w:t xml:space="preserve"> </w:t>
      </w:r>
    </w:p>
    <w:p w:rsidR="00A325FF" w:rsidRDefault="002220C9">
      <w:pPr>
        <w:pStyle w:val="Brdtekst"/>
        <w:spacing w:line="175" w:lineRule="auto"/>
        <w:ind w:left="25"/>
        <w:rPr>
          <w:i/>
          <w:sz w:val="14"/>
        </w:rPr>
      </w:pPr>
      <w:r>
        <w:rPr>
          <w:noProof/>
          <w:lang w:val="da-DK" w:eastAsia="da-DK" w:bidi="ar-SA"/>
        </w:rPr>
        <mc:AlternateContent>
          <mc:Choice Requires="wps">
            <w:drawing>
              <wp:anchor distT="0" distB="0" distL="114300" distR="114300" simplePos="0" relativeHeight="481853440" behindDoc="1" locked="0" layoutInCell="1" allowOverlap="1">
                <wp:simplePos x="0" y="0"/>
                <wp:positionH relativeFrom="page">
                  <wp:posOffset>3401695</wp:posOffset>
                </wp:positionH>
                <wp:positionV relativeFrom="paragraph">
                  <wp:posOffset>121285</wp:posOffset>
                </wp:positionV>
                <wp:extent cx="132080" cy="0"/>
                <wp:effectExtent l="0" t="0" r="0" b="0"/>
                <wp:wrapNone/>
                <wp:docPr id="2981" name="Line 29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57" o:spid="_x0000_s1026" style="position:absolute;z-index:-2146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7.85pt,9.55pt" to="278.2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" strokeweight=".14042mm">
                <w10:wrap anchorx="page"/>
              </v:line>
            </w:pict>
          </mc:Fallback>
        </mc:AlternateContent>
      </w:r>
      <w:r w:rsidR="00D10E8B">
        <w:rPr>
          <w:rFonts w:ascii="Georgia" w:hAnsi="Georgia"/>
          <w:w w:val="115"/>
        </w:rPr>
        <w:t xml:space="preserve">= </w:t>
      </w:r>
      <w:r w:rsidR="00D10E8B">
        <w:rPr>
          <w:rFonts w:ascii="Lucida Sans Unicode" w:hAnsi="Lucida Sans Unicode"/>
          <w:w w:val="115"/>
          <w:position w:val="1"/>
        </w:rPr>
        <w:t>√</w:t>
      </w:r>
      <w:r w:rsidR="00D10E8B">
        <w:rPr>
          <w:rFonts w:ascii="Georgia" w:hAnsi="Georgia"/>
          <w:w w:val="115"/>
          <w:position w:val="-15"/>
        </w:rPr>
        <w:t>2</w:t>
      </w:r>
      <w:r w:rsidR="00D10E8B">
        <w:rPr>
          <w:i/>
          <w:w w:val="115"/>
          <w:position w:val="-9"/>
          <w:sz w:val="14"/>
        </w:rPr>
        <w:t>n</w:t>
      </w:r>
    </w:p>
    <w:p w:rsidR="00A325FF" w:rsidRDefault="00D10E8B">
      <w:pPr>
        <w:spacing w:before="97"/>
        <w:ind w:left="17"/>
        <w:rPr>
          <w:rFonts w:ascii="Arial" w:hAnsi="Arial"/>
          <w:i/>
          <w:sz w:val="10"/>
        </w:rPr>
      </w:pPr>
      <w:r>
        <w:br w:type="column"/>
      </w:r>
      <w:r>
        <w:rPr>
          <w:rFonts w:ascii="Arial" w:hAnsi="Arial"/>
          <w:b/>
          <w:w w:val="122"/>
          <w:sz w:val="14"/>
        </w:rPr>
        <w:lastRenderedPageBreak/>
        <w:t>x</w:t>
      </w:r>
      <w:r>
        <w:rPr>
          <w:i/>
          <w:w w:val="135"/>
          <w:sz w:val="14"/>
        </w:rPr>
        <w:t>,</w:t>
      </w:r>
      <w:r>
        <w:rPr>
          <w:rFonts w:ascii="Arial" w:hAnsi="Arial"/>
          <w:b/>
          <w:spacing w:val="2"/>
          <w:w w:val="122"/>
          <w:sz w:val="14"/>
        </w:rPr>
        <w:t>y</w:t>
      </w:r>
      <w:r>
        <w:rPr>
          <w:rFonts w:ascii="Lucida Sans Unicode" w:hAnsi="Lucida Sans Unicode"/>
          <w:spacing w:val="-85"/>
          <w:w w:val="96"/>
          <w:sz w:val="14"/>
        </w:rPr>
        <w:t>∈</w:t>
      </w:r>
      <w:r>
        <w:rPr>
          <w:rFonts w:ascii="Arial" w:hAnsi="Arial"/>
          <w:spacing w:val="-204"/>
          <w:w w:val="232"/>
          <w:position w:val="44"/>
          <w:sz w:val="20"/>
        </w:rPr>
        <w:t>Σ</w:t>
      </w:r>
      <w:r>
        <w:rPr>
          <w:rFonts w:ascii="Lucida Sans Unicode" w:hAnsi="Lucida Sans Unicode"/>
          <w:w w:val="179"/>
          <w:sz w:val="14"/>
        </w:rPr>
        <w:t>{</w:t>
      </w:r>
      <w:r>
        <w:rPr>
          <w:w w:val="113"/>
          <w:sz w:val="14"/>
        </w:rPr>
        <w:t>0</w:t>
      </w:r>
      <w:r>
        <w:rPr>
          <w:i/>
          <w:w w:val="135"/>
          <w:sz w:val="14"/>
        </w:rPr>
        <w:t>,</w:t>
      </w:r>
      <w:r>
        <w:rPr>
          <w:w w:val="113"/>
          <w:sz w:val="14"/>
        </w:rPr>
        <w:t>1</w:t>
      </w:r>
      <w:r>
        <w:rPr>
          <w:rFonts w:ascii="Lucida Sans Unicode" w:hAnsi="Lucida Sans Unicode"/>
          <w:w w:val="179"/>
          <w:sz w:val="14"/>
        </w:rPr>
        <w:t>}</w:t>
      </w:r>
      <w:r>
        <w:rPr>
          <w:rFonts w:ascii="Arial" w:hAnsi="Arial"/>
          <w:i/>
          <w:w w:val="157"/>
          <w:position w:val="4"/>
          <w:sz w:val="10"/>
        </w:rPr>
        <w:t>n</w:t>
      </w:r>
    </w:p>
    <w:p w:rsidR="00A325FF" w:rsidRDefault="00D10E8B">
      <w:pPr>
        <w:pStyle w:val="Brdtekst"/>
        <w:spacing w:before="258"/>
        <w:ind w:left="3"/>
        <w:rPr>
          <w:rFonts w:ascii="Georgia" w:hAnsi="Georgia"/>
        </w:rPr>
      </w:pPr>
      <w:r>
        <w:br w:type="column"/>
      </w:r>
      <w:r>
        <w:rPr>
          <w:rFonts w:ascii="Georgia" w:hAnsi="Georgia"/>
          <w:spacing w:val="-2"/>
          <w:w w:val="105"/>
        </w:rPr>
        <w:lastRenderedPageBreak/>
        <w:t>(</w:t>
      </w:r>
      <w:r>
        <w:rPr>
          <w:rFonts w:ascii="Lucida Sans Unicode" w:hAnsi="Lucida Sans Unicode"/>
          <w:spacing w:val="-2"/>
          <w:w w:val="105"/>
        </w:rPr>
        <w:t>−</w:t>
      </w:r>
      <w:r>
        <w:rPr>
          <w:rFonts w:ascii="Georgia" w:hAnsi="Georgia"/>
          <w:spacing w:val="-2"/>
          <w:w w:val="105"/>
        </w:rPr>
        <w:t>1)</w:t>
      </w:r>
    </w:p>
    <w:p w:rsidR="00A325FF" w:rsidRDefault="00D10E8B">
      <w:pPr>
        <w:pStyle w:val="Brdtekst"/>
        <w:spacing w:before="8"/>
        <w:rPr>
          <w:rFonts w:ascii="Georgia"/>
          <w:sz w:val="19"/>
        </w:rPr>
      </w:pPr>
      <w:r>
        <w:br w:type="column"/>
      </w:r>
    </w:p>
    <w:p w:rsidR="00A325FF" w:rsidRDefault="00D10E8B">
      <w:pPr>
        <w:ind w:left="-40"/>
        <w:rPr>
          <w:rFonts w:ascii="Lucida Sans Unicode"/>
          <w:sz w:val="14"/>
        </w:rPr>
      </w:pPr>
      <w:r>
        <w:rPr>
          <w:rFonts w:ascii="Lucida Sans Unicode"/>
          <w:w w:val="130"/>
          <w:sz w:val="14"/>
        </w:rPr>
        <w:t>(</w:t>
      </w:r>
      <w:r>
        <w:rPr>
          <w:rFonts w:ascii="Arial"/>
          <w:b/>
          <w:w w:val="130"/>
          <w:sz w:val="14"/>
        </w:rPr>
        <w:t>x</w:t>
      </w:r>
      <w:r>
        <w:rPr>
          <w:i/>
          <w:w w:val="130"/>
          <w:sz w:val="14"/>
        </w:rPr>
        <w:t>,</w:t>
      </w:r>
      <w:r>
        <w:rPr>
          <w:rFonts w:ascii="Arial"/>
          <w:b/>
          <w:w w:val="130"/>
          <w:sz w:val="14"/>
        </w:rPr>
        <w:t>y</w:t>
      </w:r>
      <w:r>
        <w:rPr>
          <w:rFonts w:ascii="Lucida Sans Unicode"/>
          <w:w w:val="130"/>
          <w:sz w:val="14"/>
        </w:rPr>
        <w:t>)</w:t>
      </w:r>
    </w:p>
    <w:p w:rsidR="00A325FF" w:rsidRDefault="00D10E8B">
      <w:pPr>
        <w:tabs>
          <w:tab w:val="left" w:pos="3599"/>
        </w:tabs>
        <w:spacing w:before="258"/>
        <w:ind w:left="3"/>
        <w:rPr>
          <w:sz w:val="20"/>
        </w:rPr>
      </w:pPr>
      <w:r>
        <w:br w:type="column"/>
      </w:r>
      <w:r>
        <w:rPr>
          <w:rFonts w:ascii="Lucida Sans Unicode"/>
          <w:w w:val="105"/>
          <w:sz w:val="20"/>
        </w:rPr>
        <w:lastRenderedPageBreak/>
        <w:t>|</w:t>
      </w:r>
      <w:r>
        <w:rPr>
          <w:rFonts w:ascii="Arial"/>
          <w:b/>
          <w:w w:val="105"/>
          <w:sz w:val="20"/>
        </w:rPr>
        <w:t>y</w:t>
      </w:r>
      <w:r>
        <w:rPr>
          <w:rFonts w:ascii="Lucida Sans Unicode"/>
          <w:w w:val="105"/>
          <w:sz w:val="20"/>
        </w:rPr>
        <w:t>)</w:t>
      </w:r>
      <w:r>
        <w:rPr>
          <w:rFonts w:ascii="Lucida Sans Unicode"/>
          <w:spacing w:val="-37"/>
          <w:w w:val="105"/>
          <w:sz w:val="20"/>
        </w:rPr>
        <w:t xml:space="preserve"> </w:t>
      </w:r>
      <w:r>
        <w:rPr>
          <w:rFonts w:ascii="Lucida Sans Unicode"/>
          <w:w w:val="105"/>
          <w:sz w:val="20"/>
        </w:rPr>
        <w:t>(</w:t>
      </w:r>
      <w:r>
        <w:rPr>
          <w:rFonts w:ascii="Arial"/>
          <w:b/>
          <w:w w:val="105"/>
          <w:sz w:val="20"/>
        </w:rPr>
        <w:t>x</w:t>
      </w:r>
      <w:r>
        <w:rPr>
          <w:rFonts w:ascii="Lucida Sans Unicode"/>
          <w:w w:val="105"/>
          <w:sz w:val="20"/>
        </w:rPr>
        <w:t>|</w:t>
      </w:r>
      <w:r>
        <w:rPr>
          <w:rFonts w:ascii="Lucida Sans Unicode"/>
          <w:w w:val="105"/>
          <w:sz w:val="20"/>
        </w:rPr>
        <w:tab/>
      </w:r>
      <w:r>
        <w:rPr>
          <w:w w:val="105"/>
          <w:sz w:val="20"/>
        </w:rPr>
        <w:t>(16)</w:t>
      </w:r>
    </w:p>
    <w:p w:rsidR="00A325FF" w:rsidRDefault="00A325FF">
      <w:pPr>
        <w:rPr>
          <w:sz w:val="20"/>
        </w:rPr>
        <w:sectPr w:rsidR="00A325FF">
          <w:type w:val="continuous"/>
          <w:pgSz w:w="12240" w:h="15840"/>
          <w:pgMar w:top="940" w:right="580" w:bottom="280" w:left="940" w:header="708" w:footer="708" w:gutter="0"/>
          <w:cols w:num="6" w:space="708" w:equalWidth="0">
            <w:col w:w="3952" w:space="40"/>
            <w:col w:w="634" w:space="39"/>
            <w:col w:w="822" w:space="39"/>
            <w:col w:w="413" w:space="40"/>
            <w:col w:w="330" w:space="40"/>
            <w:col w:w="4371"/>
          </w:cols>
        </w:sectPr>
      </w:pPr>
    </w:p>
    <w:p w:rsidR="00A325FF" w:rsidRDefault="00A325FF">
      <w:pPr>
        <w:pStyle w:val="Brdtekst"/>
        <w:spacing w:before="9"/>
        <w:rPr>
          <w:sz w:val="19"/>
        </w:rPr>
      </w:pPr>
    </w:p>
    <w:p w:rsidR="00A325FF" w:rsidRDefault="00D10E8B">
      <w:pPr>
        <w:pStyle w:val="Brdtekst"/>
        <w:ind w:left="648"/>
      </w:pPr>
      <w:r>
        <w:rPr>
          <w:noProof/>
          <w:lang w:val="da-DK" w:eastAsia="da-DK" w:bidi="ar-SA"/>
        </w:rPr>
        <w:drawing>
          <wp:inline distT="0" distB="0" distL="0" distR="0">
            <wp:extent cx="5808726" cy="2844641"/>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5808726" cy="2844641"/>
                    </a:xfrm>
                    <a:prstGeom prst="rect">
                      <a:avLst/>
                    </a:prstGeom>
                  </pic:spPr>
                </pic:pic>
              </a:graphicData>
            </a:graphic>
          </wp:inline>
        </w:drawing>
      </w:r>
    </w:p>
    <w:p w:rsidR="00A325FF" w:rsidRDefault="00A325FF">
      <w:pPr>
        <w:pStyle w:val="Brdtekst"/>
        <w:spacing w:before="2"/>
        <w:rPr>
          <w:sz w:val="6"/>
        </w:rPr>
      </w:pPr>
    </w:p>
    <w:p w:rsidR="00A325FF" w:rsidRDefault="002220C9">
      <w:pPr>
        <w:pStyle w:val="Brdtekst"/>
        <w:spacing w:before="100"/>
        <w:ind w:left="2166" w:right="351" w:hanging="2027"/>
      </w:pPr>
      <w:r>
        <w:rPr>
          <w:noProof/>
          <w:lang w:val="da-DK" w:eastAsia="da-DK" w:bidi="ar-SA"/>
        </w:rPr>
        <mc:AlternateContent>
          <mc:Choice Requires="wps">
            <w:drawing>
              <wp:anchor distT="0" distB="0" distL="114300" distR="114300" simplePos="0" relativeHeight="481861632" behindDoc="1" locked="0" layoutInCell="1" allowOverlap="1">
                <wp:simplePos x="0" y="0"/>
                <wp:positionH relativeFrom="page">
                  <wp:posOffset>4091940</wp:posOffset>
                </wp:positionH>
                <wp:positionV relativeFrom="paragraph">
                  <wp:posOffset>228600</wp:posOffset>
                </wp:positionV>
                <wp:extent cx="70485" cy="472440"/>
                <wp:effectExtent l="0" t="0" r="0" b="0"/>
                <wp:wrapNone/>
                <wp:docPr id="2980" name="Text Box 29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6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6" o:spid="_x0000_s1067" type="#_x0000_t202" style="position:absolute;left:0;text-align:left;margin-left:322.2pt;margin-top:18pt;width:5.55pt;height:37.2pt;z-index:-2145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w w:val="166"/>
                        </w:rPr>
                        <w:t>˜</w:t>
                      </w:r>
                    </w:p>
                  </w:txbxContent>
                </v:textbox>
                <w10:wrap anchorx="page"/>
              </v:shape>
            </w:pict>
          </mc:Fallback>
        </mc:AlternateContent>
      </w:r>
      <w:r w:rsidR="00D10E8B">
        <w:rPr>
          <w:w w:val="105"/>
        </w:rPr>
        <w:t xml:space="preserve">FIG. 3: </w:t>
      </w:r>
      <w:bookmarkStart w:id="31" w:name="_bookmark22"/>
      <w:bookmarkEnd w:id="31"/>
      <w:r w:rsidR="00D10E8B">
        <w:rPr>
          <w:w w:val="105"/>
        </w:rPr>
        <w:t>Bernste</w:t>
      </w:r>
      <w:r w:rsidR="00D10E8B">
        <w:rPr>
          <w:w w:val="105"/>
        </w:rPr>
        <w:t xml:space="preserve">in-Vazirani hidden string discovery quantum algorithm. The hidden string </w:t>
      </w:r>
      <w:r w:rsidR="00D10E8B">
        <w:rPr>
          <w:rFonts w:ascii="Arial"/>
          <w:b/>
          <w:w w:val="105"/>
        </w:rPr>
        <w:t xml:space="preserve">s </w:t>
      </w:r>
      <w:r w:rsidR="00D10E8B">
        <w:rPr>
          <w:w w:val="105"/>
        </w:rPr>
        <w:t>is discovered with just a single</w:t>
      </w:r>
      <w:r w:rsidR="00D10E8B">
        <w:rPr>
          <w:spacing w:val="15"/>
          <w:w w:val="105"/>
        </w:rPr>
        <w:t xml:space="preserve"> </w:t>
      </w:r>
      <w:r w:rsidR="00D10E8B">
        <w:rPr>
          <w:spacing w:val="-4"/>
          <w:w w:val="105"/>
        </w:rPr>
        <w:t>query.</w:t>
      </w:r>
      <w:r w:rsidR="00D10E8B">
        <w:rPr>
          <w:spacing w:val="39"/>
          <w:w w:val="105"/>
        </w:rPr>
        <w:t xml:space="preserve"> </w:t>
      </w:r>
      <w:r w:rsidR="00D10E8B">
        <w:rPr>
          <w:w w:val="105"/>
        </w:rPr>
        <w:t>The</w:t>
      </w:r>
      <w:r w:rsidR="00D10E8B">
        <w:rPr>
          <w:spacing w:val="15"/>
          <w:w w:val="105"/>
        </w:rPr>
        <w:t xml:space="preserve"> </w:t>
      </w:r>
      <w:r w:rsidR="00D10E8B">
        <w:rPr>
          <w:w w:val="105"/>
        </w:rPr>
        <w:t>measurement</w:t>
      </w:r>
      <w:r w:rsidR="00D10E8B">
        <w:rPr>
          <w:spacing w:val="16"/>
          <w:w w:val="105"/>
        </w:rPr>
        <w:t xml:space="preserve"> </w:t>
      </w:r>
      <w:r w:rsidR="00D10E8B">
        <w:rPr>
          <w:w w:val="105"/>
        </w:rPr>
        <w:t>result</w:t>
      </w:r>
      <w:r w:rsidR="00D10E8B">
        <w:rPr>
          <w:spacing w:val="17"/>
          <w:w w:val="105"/>
        </w:rPr>
        <w:t xml:space="preserve"> </w:t>
      </w:r>
      <w:r w:rsidR="00D10E8B">
        <w:rPr>
          <w:rFonts w:ascii="Arial"/>
          <w:b/>
          <w:w w:val="105"/>
        </w:rPr>
        <w:t>s</w:t>
      </w:r>
      <w:r w:rsidR="00D10E8B">
        <w:rPr>
          <w:rFonts w:ascii="Arial"/>
          <w:b/>
          <w:spacing w:val="9"/>
          <w:w w:val="105"/>
        </w:rPr>
        <w:t xml:space="preserve"> </w:t>
      </w:r>
      <w:r w:rsidR="00D10E8B">
        <w:rPr>
          <w:w w:val="105"/>
        </w:rPr>
        <w:t>gives</w:t>
      </w:r>
      <w:r w:rsidR="00D10E8B">
        <w:rPr>
          <w:spacing w:val="16"/>
          <w:w w:val="105"/>
        </w:rPr>
        <w:t xml:space="preserve"> </w:t>
      </w:r>
      <w:r w:rsidR="00D10E8B">
        <w:rPr>
          <w:w w:val="105"/>
        </w:rPr>
        <w:t>estimated</w:t>
      </w:r>
      <w:r w:rsidR="00D10E8B">
        <w:rPr>
          <w:spacing w:val="15"/>
          <w:w w:val="105"/>
        </w:rPr>
        <w:t xml:space="preserve"> </w:t>
      </w:r>
      <w:r w:rsidR="00D10E8B">
        <w:rPr>
          <w:w w:val="105"/>
        </w:rPr>
        <w:t>hidden</w:t>
      </w:r>
      <w:r w:rsidR="00D10E8B">
        <w:rPr>
          <w:spacing w:val="16"/>
          <w:w w:val="105"/>
        </w:rPr>
        <w:t xml:space="preserve"> </w:t>
      </w:r>
      <w:r w:rsidR="00D10E8B">
        <w:rPr>
          <w:w w:val="105"/>
        </w:rPr>
        <w:t>string.</w:t>
      </w:r>
    </w:p>
    <w:p w:rsidR="00A325FF" w:rsidRDefault="00A325FF">
      <w:pPr>
        <w:pStyle w:val="Brdtekst"/>
        <w:rPr>
          <w:sz w:val="35"/>
        </w:rPr>
      </w:pPr>
    </w:p>
    <w:p w:rsidR="00A325FF" w:rsidRDefault="002220C9">
      <w:pPr>
        <w:pStyle w:val="Brdtekst"/>
        <w:ind w:left="140"/>
      </w:pPr>
      <w:r>
        <w:rPr>
          <w:noProof/>
          <w:lang w:val="da-DK" w:eastAsia="da-DK" w:bidi="ar-SA"/>
        </w:rPr>
        <mc:AlternateContent>
          <mc:Choice Requires="wps">
            <w:drawing>
              <wp:anchor distT="0" distB="0" distL="114300" distR="114300" simplePos="0" relativeHeight="481862144" behindDoc="1" locked="0" layoutInCell="1" allowOverlap="1">
                <wp:simplePos x="0" y="0"/>
                <wp:positionH relativeFrom="page">
                  <wp:posOffset>3401695</wp:posOffset>
                </wp:positionH>
                <wp:positionV relativeFrom="paragraph">
                  <wp:posOffset>194310</wp:posOffset>
                </wp:positionV>
                <wp:extent cx="182880" cy="472440"/>
                <wp:effectExtent l="0" t="0" r="0" b="0"/>
                <wp:wrapNone/>
                <wp:docPr id="2979" name="Text Box 2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5" o:spid="_x0000_s1068" type="#_x0000_t202" style="position:absolute;left:0;text-align:left;margin-left:267.85pt;margin-top:15.3pt;width:14.4pt;height:37.2pt;z-index:-2145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spacing w:val="-1"/>
          <w:w w:val="105"/>
        </w:rPr>
        <w:t>Gi</w:t>
      </w:r>
      <w:r w:rsidR="00D10E8B">
        <w:rPr>
          <w:spacing w:val="-6"/>
          <w:w w:val="105"/>
        </w:rPr>
        <w:t>v</w:t>
      </w:r>
      <w:r w:rsidR="00D10E8B">
        <w:rPr>
          <w:w w:val="105"/>
        </w:rPr>
        <w:t>en</w:t>
      </w:r>
      <w:r w:rsidR="00D10E8B">
        <w:rPr>
          <w:spacing w:val="16"/>
        </w:rPr>
        <w:t xml:space="preserve"> </w:t>
      </w:r>
      <w:r w:rsidR="00D10E8B">
        <w:rPr>
          <w:w w:val="112"/>
        </w:rPr>
        <w:t>a</w:t>
      </w:r>
      <w:r w:rsidR="00D10E8B">
        <w:rPr>
          <w:spacing w:val="16"/>
        </w:rPr>
        <w:t xml:space="preserve"> </w:t>
      </w:r>
      <w:r w:rsidR="00D10E8B">
        <w:rPr>
          <w:w w:val="106"/>
        </w:rPr>
        <w:t>s</w:t>
      </w:r>
      <w:r w:rsidR="00D10E8B">
        <w:rPr>
          <w:spacing w:val="5"/>
          <w:w w:val="106"/>
        </w:rPr>
        <w:t>p</w:t>
      </w:r>
      <w:r w:rsidR="00D10E8B">
        <w:rPr>
          <w:w w:val="99"/>
        </w:rPr>
        <w:t>ecified</w:t>
      </w:r>
      <w:r w:rsidR="00D10E8B">
        <w:rPr>
          <w:spacing w:val="16"/>
        </w:rPr>
        <w:t xml:space="preserve"> </w:t>
      </w:r>
      <w:r w:rsidR="00D10E8B">
        <w:rPr>
          <w:w w:val="103"/>
        </w:rPr>
        <w:t>B</w:t>
      </w:r>
      <w:r w:rsidR="00D10E8B">
        <w:rPr>
          <w:spacing w:val="5"/>
          <w:w w:val="103"/>
        </w:rPr>
        <w:t>o</w:t>
      </w:r>
      <w:r w:rsidR="00D10E8B">
        <w:rPr>
          <w:spacing w:val="-1"/>
          <w:w w:val="104"/>
        </w:rPr>
        <w:t>olea</w:t>
      </w:r>
      <w:r w:rsidR="00D10E8B">
        <w:rPr>
          <w:w w:val="104"/>
        </w:rPr>
        <w:t>n</w:t>
      </w:r>
      <w:r w:rsidR="00D10E8B">
        <w:rPr>
          <w:spacing w:val="16"/>
        </w:rPr>
        <w:t xml:space="preserve"> </w:t>
      </w:r>
      <w:r w:rsidR="00D10E8B">
        <w:rPr>
          <w:w w:val="107"/>
        </w:rPr>
        <w:t>function</w:t>
      </w:r>
      <w:r w:rsidR="00D10E8B">
        <w:rPr>
          <w:spacing w:val="16"/>
        </w:rPr>
        <w:t xml:space="preserve"> </w:t>
      </w:r>
      <w:r w:rsidR="00D10E8B">
        <w:rPr>
          <w:i/>
          <w:w w:val="175"/>
        </w:rPr>
        <w:t>f</w:t>
      </w:r>
      <w:r w:rsidR="00D10E8B">
        <w:rPr>
          <w:i/>
          <w:spacing w:val="-29"/>
        </w:rPr>
        <w:t xml:space="preserve"> </w:t>
      </w:r>
      <w:r w:rsidR="00D10E8B">
        <w:rPr>
          <w:rFonts w:ascii="Georgia" w:hAnsi="Georgia"/>
          <w:w w:val="103"/>
        </w:rPr>
        <w:t>(</w:t>
      </w:r>
      <w:r w:rsidR="00D10E8B">
        <w:rPr>
          <w:rFonts w:ascii="Lucida Sans Unicode" w:hAnsi="Lucida Sans Unicode"/>
          <w:w w:val="43"/>
        </w:rPr>
        <w:t>·</w:t>
      </w:r>
      <w:r w:rsidR="00D10E8B">
        <w:rPr>
          <w:rFonts w:ascii="Georgia" w:hAnsi="Georgia"/>
          <w:w w:val="103"/>
        </w:rPr>
        <w:t>)</w:t>
      </w:r>
      <w:r w:rsidR="00D10E8B">
        <w:rPr>
          <w:w w:val="110"/>
        </w:rPr>
        <w:t>,</w:t>
      </w:r>
      <w:r w:rsidR="00D10E8B">
        <w:rPr>
          <w:spacing w:val="16"/>
        </w:rPr>
        <w:t xml:space="preserve"> </w:t>
      </w:r>
      <w:r w:rsidR="00D10E8B">
        <w:rPr>
          <w:spacing w:val="-1"/>
          <w:w w:val="110"/>
        </w:rPr>
        <w:t>le</w:t>
      </w:r>
      <w:r w:rsidR="00D10E8B">
        <w:rPr>
          <w:w w:val="110"/>
        </w:rPr>
        <w:t>t</w:t>
      </w:r>
      <w:r w:rsidR="00D10E8B">
        <w:rPr>
          <w:spacing w:val="16"/>
        </w:rPr>
        <w:t xml:space="preserve"> </w:t>
      </w:r>
      <w:r w:rsidR="00D10E8B">
        <w:rPr>
          <w:w w:val="106"/>
        </w:rPr>
        <w:t>us</w:t>
      </w:r>
      <w:r w:rsidR="00D10E8B">
        <w:rPr>
          <w:spacing w:val="16"/>
        </w:rPr>
        <w:t xml:space="preserve"> </w:t>
      </w:r>
      <w:r w:rsidR="00D10E8B">
        <w:rPr>
          <w:spacing w:val="-1"/>
          <w:w w:val="106"/>
        </w:rPr>
        <w:t>i</w:t>
      </w:r>
      <w:r w:rsidR="00D10E8B">
        <w:rPr>
          <w:spacing w:val="-6"/>
          <w:w w:val="106"/>
        </w:rPr>
        <w:t>n</w:t>
      </w:r>
      <w:r w:rsidR="00D10E8B">
        <w:rPr>
          <w:spacing w:val="-1"/>
          <w:w w:val="114"/>
        </w:rPr>
        <w:t>tr</w:t>
      </w:r>
      <w:r w:rsidR="00D10E8B">
        <w:rPr>
          <w:spacing w:val="5"/>
          <w:w w:val="114"/>
        </w:rPr>
        <w:t>o</w:t>
      </w:r>
      <w:r w:rsidR="00D10E8B">
        <w:rPr>
          <w:w w:val="105"/>
        </w:rPr>
        <w:t>duce</w:t>
      </w:r>
      <w:r w:rsidR="00D10E8B">
        <w:rPr>
          <w:spacing w:val="16"/>
        </w:rPr>
        <w:t xml:space="preserve"> </w:t>
      </w:r>
      <w:r w:rsidR="00D10E8B">
        <w:rPr>
          <w:spacing w:val="-1"/>
          <w:w w:val="111"/>
        </w:rPr>
        <w:t>a</w:t>
      </w:r>
      <w:r w:rsidR="00D10E8B">
        <w:rPr>
          <w:w w:val="111"/>
        </w:rPr>
        <w:t>n</w:t>
      </w:r>
      <w:r w:rsidR="00D10E8B">
        <w:rPr>
          <w:spacing w:val="16"/>
        </w:rPr>
        <w:t xml:space="preserve"> </w:t>
      </w:r>
      <w:r w:rsidR="00D10E8B">
        <w:rPr>
          <w:rFonts w:ascii="Georgia" w:hAnsi="Georgia"/>
          <w:w w:val="103"/>
        </w:rPr>
        <w:t>(</w:t>
      </w:r>
      <w:r w:rsidR="00D10E8B">
        <w:rPr>
          <w:i/>
          <w:w w:val="119"/>
        </w:rPr>
        <w:t>n</w:t>
      </w:r>
      <w:r w:rsidR="00D10E8B">
        <w:rPr>
          <w:i/>
          <w:spacing w:val="-6"/>
        </w:rPr>
        <w:t xml:space="preserve"> </w:t>
      </w:r>
      <w:r w:rsidR="00D10E8B">
        <w:rPr>
          <w:rFonts w:ascii="Georgia" w:hAnsi="Georgia"/>
          <w:w w:val="120"/>
        </w:rPr>
        <w:t>+</w:t>
      </w:r>
      <w:r w:rsidR="00D10E8B">
        <w:rPr>
          <w:rFonts w:ascii="Georgia" w:hAnsi="Georgia"/>
          <w:spacing w:val="-4"/>
        </w:rPr>
        <w:t xml:space="preserve"> </w:t>
      </w:r>
      <w:r w:rsidR="00D10E8B">
        <w:rPr>
          <w:rFonts w:ascii="Georgia" w:hAnsi="Georgia"/>
          <w:w w:val="109"/>
        </w:rPr>
        <w:t>1)</w:t>
      </w:r>
      <w:r w:rsidR="00D10E8B">
        <w:rPr>
          <w:w w:val="110"/>
        </w:rPr>
        <w:t>-qubit</w:t>
      </w:r>
      <w:r w:rsidR="00D10E8B">
        <w:rPr>
          <w:spacing w:val="16"/>
        </w:rPr>
        <w:t xml:space="preserve"> </w:t>
      </w:r>
      <w:r w:rsidR="00D10E8B">
        <w:rPr>
          <w:w w:val="106"/>
        </w:rPr>
        <w:t>bla</w:t>
      </w:r>
      <w:r w:rsidR="00D10E8B">
        <w:rPr>
          <w:spacing w:val="-6"/>
          <w:w w:val="106"/>
        </w:rPr>
        <w:t>c</w:t>
      </w:r>
      <w:r w:rsidR="00D10E8B">
        <w:rPr>
          <w:spacing w:val="-1"/>
          <w:w w:val="105"/>
        </w:rPr>
        <w:t>k-</w:t>
      </w:r>
      <w:r w:rsidR="00D10E8B">
        <w:rPr>
          <w:spacing w:val="5"/>
          <w:w w:val="105"/>
        </w:rPr>
        <w:t>b</w:t>
      </w:r>
      <w:r w:rsidR="00D10E8B">
        <w:rPr>
          <w:spacing w:val="-6"/>
          <w:w w:val="99"/>
        </w:rPr>
        <w:t>o</w:t>
      </w:r>
      <w:r w:rsidR="00D10E8B">
        <w:rPr>
          <w:w w:val="105"/>
        </w:rPr>
        <w:t>x</w:t>
      </w:r>
      <w:r w:rsidR="00D10E8B">
        <w:rPr>
          <w:spacing w:val="16"/>
        </w:rPr>
        <w:t xml:space="preserve"> </w:t>
      </w:r>
      <w:r w:rsidR="00D10E8B">
        <w:rPr>
          <w:spacing w:val="-1"/>
          <w:w w:val="105"/>
        </w:rPr>
        <w:t>o</w:t>
      </w:r>
      <w:r w:rsidR="00D10E8B">
        <w:rPr>
          <w:spacing w:val="5"/>
          <w:w w:val="105"/>
        </w:rPr>
        <w:t>p</w:t>
      </w:r>
      <w:r w:rsidR="00D10E8B">
        <w:rPr>
          <w:w w:val="110"/>
        </w:rPr>
        <w:t>erator:</w:t>
      </w:r>
    </w:p>
    <w:p w:rsidR="00A325FF" w:rsidRDefault="00A325FF">
      <w:pPr>
        <w:sectPr w:rsidR="00A325FF">
          <w:pgSz w:w="12240" w:h="15840"/>
          <w:pgMar w:top="800" w:right="580" w:bottom="280" w:left="940" w:header="536" w:footer="0" w:gutter="0"/>
          <w:cols w:space="708"/>
        </w:sectPr>
      </w:pPr>
    </w:p>
    <w:p w:rsidR="00A325FF" w:rsidRDefault="00D10E8B">
      <w:pPr>
        <w:spacing w:before="151" w:line="286" w:lineRule="exact"/>
        <w:ind w:left="3243"/>
        <w:rPr>
          <w:rFonts w:ascii="Georgia" w:hAnsi="Georgia"/>
          <w:sz w:val="20"/>
        </w:rPr>
      </w:pPr>
      <w:r>
        <w:rPr>
          <w:i/>
          <w:w w:val="94"/>
          <w:position w:val="4"/>
          <w:sz w:val="20"/>
        </w:rPr>
        <w:lastRenderedPageBreak/>
        <w:t>U</w:t>
      </w:r>
      <w:r>
        <w:rPr>
          <w:i/>
          <w:w w:val="199"/>
          <w:sz w:val="14"/>
        </w:rPr>
        <w:t>f</w:t>
      </w:r>
      <w:r>
        <w:rPr>
          <w:i/>
          <w:spacing w:val="-20"/>
          <w:sz w:val="14"/>
        </w:rPr>
        <w:t xml:space="preserve"> </w:t>
      </w:r>
      <w:r>
        <w:rPr>
          <w:w w:val="133"/>
          <w:sz w:val="14"/>
        </w:rPr>
        <w:t>(</w:t>
      </w:r>
      <w:r>
        <w:rPr>
          <w:rFonts w:ascii="Lucida Sans Unicode" w:hAnsi="Lucida Sans Unicode"/>
          <w:w w:val="53"/>
          <w:sz w:val="14"/>
        </w:rPr>
        <w:t>·</w:t>
      </w:r>
      <w:r>
        <w:rPr>
          <w:w w:val="133"/>
          <w:sz w:val="14"/>
        </w:rPr>
        <w:t>)</w:t>
      </w:r>
      <w:r>
        <w:rPr>
          <w:sz w:val="14"/>
        </w:rPr>
        <w:t xml:space="preserve"> </w:t>
      </w:r>
      <w:r>
        <w:rPr>
          <w:spacing w:val="-5"/>
          <w:sz w:val="14"/>
        </w:rPr>
        <w:t xml:space="preserve"> </w:t>
      </w:r>
      <w:r>
        <w:rPr>
          <w:rFonts w:ascii="Georgia" w:hAnsi="Georgia"/>
          <w:w w:val="120"/>
          <w:position w:val="4"/>
          <w:sz w:val="20"/>
        </w:rPr>
        <w:t>=</w:t>
      </w:r>
    </w:p>
    <w:p w:rsidR="00A325FF" w:rsidRDefault="00D10E8B">
      <w:pPr>
        <w:spacing w:line="213" w:lineRule="exact"/>
        <w:jc w:val="right"/>
        <w:rPr>
          <w:rFonts w:ascii="Lucida Sans Unicode" w:hAnsi="Lucida Sans Unicode"/>
          <w:sz w:val="14"/>
        </w:rPr>
      </w:pPr>
      <w:r>
        <w:rPr>
          <w:rFonts w:ascii="Arial" w:hAnsi="Arial"/>
          <w:b/>
          <w:w w:val="130"/>
          <w:sz w:val="14"/>
        </w:rPr>
        <w:t>x</w:t>
      </w:r>
      <w:r>
        <w:rPr>
          <w:rFonts w:ascii="Lucida Sans Unicode" w:hAnsi="Lucida Sans Unicode"/>
          <w:w w:val="130"/>
          <w:sz w:val="14"/>
        </w:rPr>
        <w:t>∈{</w:t>
      </w:r>
      <w:r>
        <w:rPr>
          <w:w w:val="130"/>
          <w:sz w:val="14"/>
        </w:rPr>
        <w:t>0</w:t>
      </w:r>
      <w:r>
        <w:rPr>
          <w:i/>
          <w:w w:val="130"/>
          <w:sz w:val="14"/>
        </w:rPr>
        <w:t>,</w:t>
      </w:r>
      <w:r>
        <w:rPr>
          <w:w w:val="130"/>
          <w:sz w:val="14"/>
        </w:rPr>
        <w:t>1</w:t>
      </w:r>
      <w:r>
        <w:rPr>
          <w:rFonts w:ascii="Lucida Sans Unicode" w:hAnsi="Lucida Sans Unicode"/>
          <w:w w:val="130"/>
          <w:sz w:val="14"/>
        </w:rPr>
        <w:t>}</w:t>
      </w:r>
      <w:r>
        <w:rPr>
          <w:rFonts w:ascii="Arial" w:hAnsi="Arial"/>
          <w:i/>
          <w:w w:val="130"/>
          <w:position w:val="4"/>
          <w:sz w:val="10"/>
        </w:rPr>
        <w:t>n</w:t>
      </w:r>
      <w:r>
        <w:rPr>
          <w:i/>
          <w:w w:val="130"/>
          <w:sz w:val="14"/>
        </w:rPr>
        <w:t>,y</w:t>
      </w:r>
      <w:r>
        <w:rPr>
          <w:rFonts w:ascii="Lucida Sans Unicode" w:hAnsi="Lucida Sans Unicode"/>
          <w:w w:val="130"/>
          <w:sz w:val="14"/>
        </w:rPr>
        <w:t>∈{</w:t>
      </w:r>
      <w:r>
        <w:rPr>
          <w:w w:val="130"/>
          <w:sz w:val="14"/>
        </w:rPr>
        <w:t>0</w:t>
      </w:r>
      <w:r>
        <w:rPr>
          <w:i/>
          <w:w w:val="130"/>
          <w:sz w:val="14"/>
        </w:rPr>
        <w:t>,</w:t>
      </w:r>
      <w:r>
        <w:rPr>
          <w:w w:val="130"/>
          <w:sz w:val="14"/>
        </w:rPr>
        <w:t>1</w:t>
      </w:r>
      <w:r>
        <w:rPr>
          <w:rFonts w:ascii="Lucida Sans Unicode" w:hAnsi="Lucida Sans Unicode"/>
          <w:w w:val="130"/>
          <w:sz w:val="14"/>
        </w:rPr>
        <w:t>}</w:t>
      </w:r>
    </w:p>
    <w:p w:rsidR="00A325FF" w:rsidRDefault="00D10E8B">
      <w:pPr>
        <w:tabs>
          <w:tab w:val="left" w:pos="4707"/>
        </w:tabs>
        <w:spacing w:before="122"/>
        <w:ind w:left="-7"/>
        <w:rPr>
          <w:sz w:val="20"/>
        </w:rPr>
      </w:pPr>
      <w:r>
        <w:br w:type="column"/>
      </w:r>
      <w:r>
        <w:rPr>
          <w:rFonts w:ascii="Lucida Sans Unicode" w:hAnsi="Lucida Sans Unicode"/>
          <w:w w:val="110"/>
          <w:sz w:val="20"/>
        </w:rPr>
        <w:lastRenderedPageBreak/>
        <w:t>|</w:t>
      </w:r>
      <w:r>
        <w:rPr>
          <w:rFonts w:ascii="Arial" w:hAnsi="Arial"/>
          <w:b/>
          <w:w w:val="110"/>
          <w:sz w:val="20"/>
        </w:rPr>
        <w:t>x</w:t>
      </w:r>
      <w:r>
        <w:rPr>
          <w:rFonts w:ascii="Lucida Sans Unicode" w:hAnsi="Lucida Sans Unicode"/>
          <w:w w:val="110"/>
          <w:sz w:val="20"/>
        </w:rPr>
        <w:t>)</w:t>
      </w:r>
      <w:r>
        <w:rPr>
          <w:rFonts w:ascii="Lucida Sans Unicode" w:hAnsi="Lucida Sans Unicode"/>
          <w:spacing w:val="-46"/>
          <w:w w:val="110"/>
          <w:sz w:val="20"/>
        </w:rPr>
        <w:t xml:space="preserve"> </w:t>
      </w:r>
      <w:r>
        <w:rPr>
          <w:rFonts w:ascii="Lucida Sans Unicode" w:hAnsi="Lucida Sans Unicode"/>
          <w:w w:val="110"/>
          <w:sz w:val="20"/>
        </w:rPr>
        <w:t>(</w:t>
      </w:r>
      <w:r>
        <w:rPr>
          <w:rFonts w:ascii="Arial" w:hAnsi="Arial"/>
          <w:b/>
          <w:w w:val="110"/>
          <w:sz w:val="20"/>
        </w:rPr>
        <w:t>x</w:t>
      </w:r>
      <w:r>
        <w:rPr>
          <w:rFonts w:ascii="Lucida Sans Unicode" w:hAnsi="Lucida Sans Unicode"/>
          <w:w w:val="110"/>
          <w:sz w:val="20"/>
        </w:rPr>
        <w:t>|</w:t>
      </w:r>
      <w:r>
        <w:rPr>
          <w:rFonts w:ascii="Lucida Sans Unicode" w:hAnsi="Lucida Sans Unicode"/>
          <w:spacing w:val="-37"/>
          <w:w w:val="110"/>
          <w:sz w:val="20"/>
        </w:rPr>
        <w:t xml:space="preserve"> </w:t>
      </w:r>
      <w:r>
        <w:rPr>
          <w:rFonts w:ascii="Lucida Sans Unicode" w:hAnsi="Lucida Sans Unicode"/>
          <w:w w:val="110"/>
          <w:sz w:val="20"/>
        </w:rPr>
        <w:t>⊗</w:t>
      </w:r>
      <w:r>
        <w:rPr>
          <w:rFonts w:ascii="Lucida Sans Unicode" w:hAnsi="Lucida Sans Unicode"/>
          <w:spacing w:val="-37"/>
          <w:w w:val="110"/>
          <w:sz w:val="20"/>
        </w:rPr>
        <w:t xml:space="preserve"> </w:t>
      </w:r>
      <w:r>
        <w:rPr>
          <w:rFonts w:ascii="Lucida Sans Unicode" w:hAnsi="Lucida Sans Unicode"/>
          <w:w w:val="110"/>
          <w:sz w:val="20"/>
        </w:rPr>
        <w:t>|</w:t>
      </w:r>
      <w:r>
        <w:rPr>
          <w:i/>
          <w:w w:val="110"/>
          <w:sz w:val="20"/>
        </w:rPr>
        <w:t>y</w:t>
      </w:r>
      <w:r>
        <w:rPr>
          <w:i/>
          <w:spacing w:val="-18"/>
          <w:w w:val="110"/>
          <w:sz w:val="20"/>
        </w:rPr>
        <w:t xml:space="preserve"> </w:t>
      </w:r>
      <w:r>
        <w:rPr>
          <w:rFonts w:ascii="Lucida Sans Unicode" w:hAnsi="Lucida Sans Unicode"/>
          <w:w w:val="110"/>
          <w:sz w:val="20"/>
        </w:rPr>
        <w:t>⊕</w:t>
      </w:r>
      <w:r>
        <w:rPr>
          <w:rFonts w:ascii="Lucida Sans Unicode" w:hAnsi="Lucida Sans Unicode"/>
          <w:spacing w:val="-37"/>
          <w:w w:val="110"/>
          <w:sz w:val="20"/>
        </w:rPr>
        <w:t xml:space="preserve"> </w:t>
      </w:r>
      <w:r>
        <w:rPr>
          <w:i/>
          <w:w w:val="145"/>
          <w:sz w:val="20"/>
        </w:rPr>
        <w:t>f</w:t>
      </w:r>
      <w:r>
        <w:rPr>
          <w:i/>
          <w:spacing w:val="-33"/>
          <w:w w:val="145"/>
          <w:sz w:val="20"/>
        </w:rPr>
        <w:t xml:space="preserve"> </w:t>
      </w:r>
      <w:r>
        <w:rPr>
          <w:rFonts w:ascii="Georgia" w:hAnsi="Georgia"/>
          <w:w w:val="110"/>
          <w:sz w:val="20"/>
        </w:rPr>
        <w:t>(</w:t>
      </w:r>
      <w:r>
        <w:rPr>
          <w:rFonts w:ascii="Arial" w:hAnsi="Arial"/>
          <w:b/>
          <w:w w:val="110"/>
          <w:sz w:val="20"/>
        </w:rPr>
        <w:t>x</w:t>
      </w:r>
      <w:r>
        <w:rPr>
          <w:rFonts w:ascii="Georgia" w:hAnsi="Georgia"/>
          <w:w w:val="110"/>
          <w:sz w:val="20"/>
        </w:rPr>
        <w:t>)</w:t>
      </w:r>
      <w:r>
        <w:rPr>
          <w:rFonts w:ascii="Lucida Sans Unicode" w:hAnsi="Lucida Sans Unicode"/>
          <w:w w:val="110"/>
          <w:sz w:val="20"/>
        </w:rPr>
        <w:t>)</w:t>
      </w:r>
      <w:r>
        <w:rPr>
          <w:rFonts w:ascii="Lucida Sans Unicode" w:hAnsi="Lucida Sans Unicode"/>
          <w:spacing w:val="-45"/>
          <w:w w:val="110"/>
          <w:sz w:val="20"/>
        </w:rPr>
        <w:t xml:space="preserve"> </w:t>
      </w:r>
      <w:r>
        <w:rPr>
          <w:rFonts w:ascii="Lucida Sans Unicode" w:hAnsi="Lucida Sans Unicode"/>
          <w:spacing w:val="2"/>
          <w:w w:val="110"/>
          <w:sz w:val="20"/>
        </w:rPr>
        <w:t>(</w:t>
      </w:r>
      <w:r>
        <w:rPr>
          <w:i/>
          <w:spacing w:val="2"/>
          <w:w w:val="110"/>
          <w:sz w:val="20"/>
        </w:rPr>
        <w:t>y</w:t>
      </w:r>
      <w:r>
        <w:rPr>
          <w:rFonts w:ascii="Lucida Sans Unicode" w:hAnsi="Lucida Sans Unicode"/>
          <w:spacing w:val="2"/>
          <w:w w:val="110"/>
          <w:sz w:val="20"/>
        </w:rPr>
        <w:t>|</w:t>
      </w:r>
      <w:r>
        <w:rPr>
          <w:rFonts w:ascii="Lucida Sans Unicode" w:hAnsi="Lucida Sans Unicode"/>
          <w:spacing w:val="2"/>
          <w:w w:val="110"/>
          <w:sz w:val="20"/>
        </w:rPr>
        <w:tab/>
      </w:r>
      <w:r>
        <w:rPr>
          <w:w w:val="110"/>
          <w:sz w:val="20"/>
        </w:rPr>
        <w:t>(17)</w:t>
      </w:r>
    </w:p>
    <w:p w:rsidR="00A325FF" w:rsidRDefault="00A325FF">
      <w:pPr>
        <w:rPr>
          <w:sz w:val="20"/>
        </w:rPr>
        <w:sectPr w:rsidR="00A325FF">
          <w:type w:val="continuous"/>
          <w:pgSz w:w="12240" w:h="15840"/>
          <w:pgMar w:top="940" w:right="580" w:bottom="280" w:left="940" w:header="708" w:footer="708" w:gutter="0"/>
          <w:cols w:num="2" w:space="708" w:equalWidth="0">
            <w:col w:w="5201" w:space="40"/>
            <w:col w:w="5479"/>
          </w:cols>
        </w:sectPr>
      </w:pPr>
    </w:p>
    <w:p w:rsidR="00A325FF" w:rsidRDefault="00D10E8B">
      <w:pPr>
        <w:pStyle w:val="Brdtekst"/>
        <w:spacing w:before="93" w:line="273" w:lineRule="exact"/>
        <w:ind w:left="132"/>
      </w:pPr>
      <w:r>
        <w:rPr>
          <w:w w:val="110"/>
        </w:rPr>
        <w:lastRenderedPageBreak/>
        <w:t xml:space="preserve">where </w:t>
      </w:r>
      <w:r>
        <w:rPr>
          <w:spacing w:val="-3"/>
          <w:w w:val="110"/>
        </w:rPr>
        <w:t xml:space="preserve">we </w:t>
      </w:r>
      <w:r>
        <w:rPr>
          <w:w w:val="110"/>
        </w:rPr>
        <w:t xml:space="preserve">used </w:t>
      </w:r>
      <w:r>
        <w:rPr>
          <w:rFonts w:ascii="Lucida Sans Unicode" w:hAnsi="Lucida Sans Unicode"/>
          <w:w w:val="110"/>
        </w:rPr>
        <w:t xml:space="preserve">⊕ </w:t>
      </w:r>
      <w:r>
        <w:rPr>
          <w:w w:val="110"/>
        </w:rPr>
        <w:t xml:space="preserve">to denote Boolean (mod </w:t>
      </w:r>
      <w:r>
        <w:rPr>
          <w:rFonts w:ascii="Georgia" w:hAnsi="Georgia"/>
          <w:w w:val="110"/>
        </w:rPr>
        <w:t>2</w:t>
      </w:r>
      <w:r>
        <w:rPr>
          <w:w w:val="110"/>
        </w:rPr>
        <w:t xml:space="preserve">) addition; and </w:t>
      </w:r>
      <w:r>
        <w:rPr>
          <w:rFonts w:ascii="Lucida Sans Unicode" w:hAnsi="Lucida Sans Unicode"/>
          <w:w w:val="110"/>
        </w:rPr>
        <w:t xml:space="preserve">⊗ </w:t>
      </w:r>
      <w:r>
        <w:rPr>
          <w:rFonts w:ascii="Lucida Sans Unicode" w:hAnsi="Lucida Sans Unicode"/>
          <w:spacing w:val="47"/>
          <w:w w:val="110"/>
        </w:rPr>
        <w:t xml:space="preserve"> </w:t>
      </w:r>
      <w:r>
        <w:rPr>
          <w:w w:val="110"/>
        </w:rPr>
        <w:t>to represent Kronecker product.  A nice property of</w:t>
      </w:r>
    </w:p>
    <w:p w:rsidR="00A325FF" w:rsidRDefault="00D10E8B">
      <w:pPr>
        <w:pStyle w:val="Brdtekst"/>
        <w:spacing w:before="79" w:line="67" w:lineRule="auto"/>
        <w:ind w:left="140"/>
      </w:pPr>
      <w:r>
        <w:rPr>
          <w:spacing w:val="-1"/>
          <w:w w:val="110"/>
        </w:rPr>
        <w:t>thi</w:t>
      </w:r>
      <w:r>
        <w:rPr>
          <w:w w:val="110"/>
        </w:rPr>
        <w:t>s</w:t>
      </w:r>
      <w:r>
        <w:rPr>
          <w:spacing w:val="16"/>
        </w:rPr>
        <w:t xml:space="preserve"> </w:t>
      </w:r>
      <w:r>
        <w:rPr>
          <w:w w:val="105"/>
        </w:rPr>
        <w:t>bla</w:t>
      </w:r>
      <w:r>
        <w:rPr>
          <w:spacing w:val="-6"/>
          <w:w w:val="105"/>
        </w:rPr>
        <w:t>c</w:t>
      </w:r>
      <w:r>
        <w:rPr>
          <w:spacing w:val="-1"/>
          <w:w w:val="105"/>
        </w:rPr>
        <w:t>k-</w:t>
      </w:r>
      <w:r>
        <w:rPr>
          <w:spacing w:val="5"/>
          <w:w w:val="105"/>
        </w:rPr>
        <w:t>b</w:t>
      </w:r>
      <w:r>
        <w:rPr>
          <w:spacing w:val="-6"/>
          <w:w w:val="99"/>
        </w:rPr>
        <w:t>o</w:t>
      </w:r>
      <w:r>
        <w:rPr>
          <w:w w:val="104"/>
        </w:rPr>
        <w:t>x</w:t>
      </w:r>
      <w:r>
        <w:rPr>
          <w:spacing w:val="16"/>
        </w:rPr>
        <w:t xml:space="preserve"> </w:t>
      </w:r>
      <w:r>
        <w:rPr>
          <w:spacing w:val="-1"/>
          <w:w w:val="104"/>
        </w:rPr>
        <w:t>o</w:t>
      </w:r>
      <w:r>
        <w:rPr>
          <w:spacing w:val="5"/>
          <w:w w:val="104"/>
        </w:rPr>
        <w:t>p</w:t>
      </w:r>
      <w:r>
        <w:rPr>
          <w:w w:val="113"/>
        </w:rPr>
        <w:t>era</w:t>
      </w:r>
      <w:r>
        <w:rPr>
          <w:spacing w:val="-1"/>
          <w:w w:val="113"/>
        </w:rPr>
        <w:t>t</w:t>
      </w:r>
      <w:r>
        <w:rPr>
          <w:spacing w:val="-1"/>
          <w:w w:val="106"/>
        </w:rPr>
        <w:t>o</w:t>
      </w:r>
      <w:r>
        <w:rPr>
          <w:w w:val="106"/>
        </w:rPr>
        <w:t>r</w:t>
      </w:r>
      <w:r>
        <w:rPr>
          <w:spacing w:val="16"/>
        </w:rPr>
        <w:t xml:space="preserve"> </w:t>
      </w:r>
      <w:r>
        <w:rPr>
          <w:spacing w:val="-1"/>
          <w:w w:val="99"/>
        </w:rPr>
        <w:t>i</w:t>
      </w:r>
      <w:r>
        <w:rPr>
          <w:w w:val="99"/>
        </w:rPr>
        <w:t>s</w:t>
      </w:r>
      <w:r>
        <w:rPr>
          <w:spacing w:val="16"/>
        </w:rPr>
        <w:t xml:space="preserve"> </w:t>
      </w:r>
      <w:r>
        <w:rPr>
          <w:w w:val="103"/>
        </w:rPr>
        <w:t>called</w:t>
      </w:r>
      <w:r>
        <w:rPr>
          <w:spacing w:val="16"/>
        </w:rPr>
        <w:t xml:space="preserve"> </w:t>
      </w:r>
      <w:r>
        <w:rPr>
          <w:rFonts w:ascii="Palatino Linotype" w:hAnsi="Palatino Linotype"/>
          <w:i/>
          <w:w w:val="107"/>
        </w:rPr>
        <w:t>phase</w:t>
      </w:r>
      <w:r>
        <w:rPr>
          <w:rFonts w:ascii="Palatino Linotype" w:hAnsi="Palatino Linotype"/>
          <w:i/>
          <w:spacing w:val="21"/>
        </w:rPr>
        <w:t xml:space="preserve"> </w:t>
      </w:r>
      <w:r>
        <w:rPr>
          <w:rFonts w:ascii="Palatino Linotype" w:hAnsi="Palatino Linotype"/>
          <w:i/>
          <w:spacing w:val="-1"/>
          <w:w w:val="104"/>
        </w:rPr>
        <w:t>kick</w:t>
      </w:r>
      <w:r>
        <w:rPr>
          <w:rFonts w:ascii="Palatino Linotype" w:hAnsi="Palatino Linotype"/>
          <w:i/>
          <w:spacing w:val="-11"/>
          <w:w w:val="104"/>
        </w:rPr>
        <w:t>b</w:t>
      </w:r>
      <w:r>
        <w:rPr>
          <w:rFonts w:ascii="Palatino Linotype" w:hAnsi="Palatino Linotype"/>
          <w:i/>
          <w:w w:val="109"/>
        </w:rPr>
        <w:t>ack</w:t>
      </w:r>
      <w:r>
        <w:rPr>
          <w:rFonts w:ascii="Palatino Linotype" w:hAnsi="Palatino Linotype"/>
          <w:i/>
          <w:spacing w:val="-29"/>
        </w:rPr>
        <w:t xml:space="preserve"> </w:t>
      </w:r>
      <w:r>
        <w:rPr>
          <w:w w:val="99"/>
        </w:rPr>
        <w:t>:</w:t>
      </w:r>
      <w:r>
        <w:t xml:space="preserve"> </w:t>
      </w:r>
      <w:r>
        <w:rPr>
          <w:spacing w:val="-12"/>
        </w:rPr>
        <w:t xml:space="preserve"> </w:t>
      </w:r>
      <w:r>
        <w:rPr>
          <w:w w:val="104"/>
        </w:rPr>
        <w:t>when</w:t>
      </w:r>
      <w:r>
        <w:rPr>
          <w:spacing w:val="16"/>
        </w:rPr>
        <w:t xml:space="preserve"> </w:t>
      </w:r>
      <w:r>
        <w:rPr>
          <w:spacing w:val="-6"/>
          <w:w w:val="99"/>
        </w:rPr>
        <w:t>w</w:t>
      </w:r>
      <w:r>
        <w:rPr>
          <w:w w:val="99"/>
        </w:rPr>
        <w:t>e</w:t>
      </w:r>
      <w:r>
        <w:rPr>
          <w:spacing w:val="16"/>
        </w:rPr>
        <w:t xml:space="preserve"> </w:t>
      </w:r>
      <w:r>
        <w:rPr>
          <w:spacing w:val="-1"/>
          <w:w w:val="101"/>
        </w:rPr>
        <w:t>gi</w:t>
      </w:r>
      <w:r>
        <w:rPr>
          <w:spacing w:val="-6"/>
          <w:w w:val="101"/>
        </w:rPr>
        <w:t>v</w:t>
      </w:r>
      <w:r>
        <w:rPr>
          <w:w w:val="99"/>
        </w:rPr>
        <w:t>e</w:t>
      </w:r>
      <w:r>
        <w:rPr>
          <w:spacing w:val="16"/>
        </w:rPr>
        <w:t xml:space="preserve"> </w:t>
      </w:r>
      <w:r>
        <w:rPr>
          <w:w w:val="111"/>
        </w:rPr>
        <w:t>a</w:t>
      </w:r>
      <w:r>
        <w:rPr>
          <w:spacing w:val="16"/>
        </w:rPr>
        <w:t xml:space="preserve"> </w:t>
      </w:r>
      <w:r>
        <w:rPr>
          <w:w w:val="110"/>
        </w:rPr>
        <w:t>particular</w:t>
      </w:r>
      <w:r>
        <w:rPr>
          <w:spacing w:val="16"/>
        </w:rPr>
        <w:t xml:space="preserve"> </w:t>
      </w:r>
      <w:r>
        <w:rPr>
          <w:spacing w:val="-6"/>
          <w:w w:val="138"/>
        </w:rPr>
        <w:t>t</w:t>
      </w:r>
      <w:r>
        <w:rPr>
          <w:spacing w:val="-9"/>
          <w:w w:val="104"/>
        </w:rPr>
        <w:t>y</w:t>
      </w:r>
      <w:r>
        <w:rPr>
          <w:rFonts w:ascii="Lucida Sans Unicode" w:hAnsi="Lucida Sans Unicode"/>
          <w:spacing w:val="-158"/>
          <w:w w:val="102"/>
          <w:position w:val="-5"/>
        </w:rPr>
        <w:t>√</w:t>
      </w:r>
      <w:r>
        <w:rPr>
          <w:spacing w:val="5"/>
          <w:w w:val="109"/>
        </w:rPr>
        <w:t>p</w:t>
      </w:r>
      <w:r>
        <w:rPr>
          <w:spacing w:val="-47"/>
          <w:w w:val="99"/>
        </w:rPr>
        <w:t>e</w:t>
      </w:r>
      <w:r>
        <w:rPr>
          <w:w w:val="131"/>
          <w:u w:val="single"/>
        </w:rPr>
        <w:t xml:space="preserve"> </w:t>
      </w:r>
      <w:r>
        <w:rPr>
          <w:spacing w:val="-4"/>
          <w:u w:val="single"/>
        </w:rPr>
        <w:t xml:space="preserve"> </w:t>
      </w:r>
      <w:r>
        <w:rPr>
          <w:spacing w:val="-1"/>
          <w:w w:val="95"/>
        </w:rPr>
        <w:t>o</w:t>
      </w:r>
      <w:r>
        <w:rPr>
          <w:w w:val="95"/>
        </w:rPr>
        <w:t>f</w:t>
      </w:r>
      <w:r>
        <w:rPr>
          <w:spacing w:val="16"/>
        </w:rPr>
        <w:t xml:space="preserve"> </w:t>
      </w:r>
      <w:r>
        <w:rPr>
          <w:spacing w:val="-1"/>
          <w:w w:val="112"/>
        </w:rPr>
        <w:t>inpu</w:t>
      </w:r>
      <w:r>
        <w:rPr>
          <w:w w:val="112"/>
        </w:rPr>
        <w:t>t</w:t>
      </w:r>
      <w:r>
        <w:rPr>
          <w:spacing w:val="16"/>
        </w:rPr>
        <w:t xml:space="preserve"> </w:t>
      </w:r>
      <w:r>
        <w:rPr>
          <w:spacing w:val="-1"/>
          <w:w w:val="113"/>
        </w:rPr>
        <w:t>t</w:t>
      </w:r>
      <w:r>
        <w:rPr>
          <w:w w:val="113"/>
        </w:rPr>
        <w:t>o</w:t>
      </w:r>
      <w:r>
        <w:rPr>
          <w:spacing w:val="16"/>
        </w:rPr>
        <w:t xml:space="preserve"> </w:t>
      </w:r>
      <w:r>
        <w:rPr>
          <w:spacing w:val="-1"/>
          <w:w w:val="110"/>
        </w:rPr>
        <w:t>thi</w:t>
      </w:r>
      <w:r>
        <w:rPr>
          <w:w w:val="110"/>
        </w:rPr>
        <w:t>s</w:t>
      </w:r>
      <w:r>
        <w:rPr>
          <w:spacing w:val="16"/>
        </w:rPr>
        <w:t xml:space="preserve"> </w:t>
      </w:r>
      <w:r>
        <w:rPr>
          <w:spacing w:val="-1"/>
          <w:w w:val="104"/>
        </w:rPr>
        <w:t>o</w:t>
      </w:r>
      <w:r>
        <w:rPr>
          <w:spacing w:val="5"/>
          <w:w w:val="104"/>
        </w:rPr>
        <w:t>p</w:t>
      </w:r>
      <w:r>
        <w:rPr>
          <w:w w:val="111"/>
        </w:rPr>
        <w:t>erator,</w:t>
      </w:r>
      <w:r>
        <w:rPr>
          <w:spacing w:val="16"/>
        </w:rPr>
        <w:t xml:space="preserve"> </w:t>
      </w:r>
      <w:r>
        <w:rPr>
          <w:spacing w:val="-1"/>
          <w:w w:val="112"/>
        </w:rPr>
        <w:t>th</w:t>
      </w:r>
      <w:r>
        <w:rPr>
          <w:w w:val="112"/>
        </w:rPr>
        <w:t>e</w:t>
      </w:r>
      <w:r>
        <w:rPr>
          <w:spacing w:val="16"/>
        </w:rPr>
        <w:t xml:space="preserve"> </w:t>
      </w:r>
      <w:r>
        <w:rPr>
          <w:w w:val="107"/>
        </w:rPr>
        <w:t>hidden</w:t>
      </w:r>
    </w:p>
    <w:p w:rsidR="00A325FF" w:rsidRDefault="00D10E8B">
      <w:pPr>
        <w:pStyle w:val="Brdtekst"/>
        <w:spacing w:line="275" w:lineRule="exact"/>
        <w:ind w:left="140"/>
      </w:pPr>
      <w:r>
        <w:rPr>
          <w:w w:val="107"/>
        </w:rPr>
        <w:t>function</w:t>
      </w:r>
      <w:r>
        <w:rPr>
          <w:spacing w:val="16"/>
        </w:rPr>
        <w:t xml:space="preserve"> </w:t>
      </w:r>
      <w:r>
        <w:rPr>
          <w:i/>
          <w:w w:val="175"/>
        </w:rPr>
        <w:t>f</w:t>
      </w:r>
      <w:r>
        <w:rPr>
          <w:i/>
          <w:spacing w:val="-29"/>
        </w:rPr>
        <w:t xml:space="preserve"> </w:t>
      </w:r>
      <w:r>
        <w:rPr>
          <w:rFonts w:ascii="Georgia" w:hAnsi="Georgia"/>
          <w:w w:val="103"/>
        </w:rPr>
        <w:t>(</w:t>
      </w:r>
      <w:r>
        <w:rPr>
          <w:rFonts w:ascii="Lucida Sans Unicode" w:hAnsi="Lucida Sans Unicode"/>
          <w:w w:val="43"/>
        </w:rPr>
        <w:t>·</w:t>
      </w:r>
      <w:r>
        <w:rPr>
          <w:rFonts w:ascii="Georgia" w:hAnsi="Georgia"/>
          <w:w w:val="103"/>
        </w:rPr>
        <w:t>)</w:t>
      </w:r>
      <w:r>
        <w:rPr>
          <w:rFonts w:ascii="Georgia" w:hAnsi="Georgia"/>
          <w:spacing w:val="18"/>
        </w:rPr>
        <w:t xml:space="preserve"> </w:t>
      </w:r>
      <w:r>
        <w:rPr>
          <w:spacing w:val="-1"/>
          <w:w w:val="111"/>
        </w:rPr>
        <w:t>ap</w:t>
      </w:r>
      <w:r>
        <w:rPr>
          <w:spacing w:val="5"/>
          <w:w w:val="111"/>
        </w:rPr>
        <w:t>p</w:t>
      </w:r>
      <w:r>
        <w:rPr>
          <w:w w:val="107"/>
        </w:rPr>
        <w:t>ears</w:t>
      </w:r>
      <w:r>
        <w:rPr>
          <w:spacing w:val="16"/>
        </w:rPr>
        <w:t xml:space="preserve"> </w:t>
      </w:r>
      <w:r>
        <w:rPr>
          <w:spacing w:val="-1"/>
          <w:w w:val="106"/>
        </w:rPr>
        <w:t>i</w:t>
      </w:r>
      <w:r>
        <w:rPr>
          <w:w w:val="106"/>
        </w:rPr>
        <w:t>n</w:t>
      </w:r>
      <w:r>
        <w:rPr>
          <w:spacing w:val="16"/>
        </w:rPr>
        <w:t xml:space="preserve"> </w:t>
      </w:r>
      <w:r>
        <w:rPr>
          <w:spacing w:val="-1"/>
          <w:w w:val="113"/>
        </w:rPr>
        <w:t>th</w:t>
      </w:r>
      <w:r>
        <w:rPr>
          <w:w w:val="113"/>
        </w:rPr>
        <w:t>e</w:t>
      </w:r>
      <w:r>
        <w:rPr>
          <w:spacing w:val="16"/>
        </w:rPr>
        <w:t xml:space="preserve"> </w:t>
      </w:r>
      <w:r>
        <w:rPr>
          <w:w w:val="107"/>
        </w:rPr>
        <w:t>phase</w:t>
      </w:r>
      <w:r>
        <w:rPr>
          <w:spacing w:val="16"/>
        </w:rPr>
        <w:t xml:space="preserve"> </w:t>
      </w:r>
      <w:r>
        <w:rPr>
          <w:spacing w:val="-1"/>
          <w:w w:val="96"/>
        </w:rPr>
        <w:t>o</w:t>
      </w:r>
      <w:r>
        <w:rPr>
          <w:w w:val="96"/>
        </w:rPr>
        <w:t>f</w:t>
      </w:r>
      <w:r>
        <w:rPr>
          <w:spacing w:val="16"/>
        </w:rPr>
        <w:t xml:space="preserve"> </w:t>
      </w:r>
      <w:r>
        <w:rPr>
          <w:spacing w:val="-1"/>
          <w:w w:val="113"/>
        </w:rPr>
        <w:t>th</w:t>
      </w:r>
      <w:r>
        <w:rPr>
          <w:w w:val="113"/>
        </w:rPr>
        <w:t>e</w:t>
      </w:r>
      <w:r>
        <w:rPr>
          <w:spacing w:val="16"/>
        </w:rPr>
        <w:t xml:space="preserve"> </w:t>
      </w:r>
      <w:r>
        <w:rPr>
          <w:spacing w:val="-1"/>
          <w:w w:val="114"/>
        </w:rPr>
        <w:t>output</w:t>
      </w:r>
      <w:r>
        <w:rPr>
          <w:w w:val="114"/>
        </w:rPr>
        <w:t>.</w:t>
      </w:r>
      <w:r>
        <w:t xml:space="preserve"> </w:t>
      </w:r>
      <w:r>
        <w:rPr>
          <w:spacing w:val="-12"/>
        </w:rPr>
        <w:t xml:space="preserve"> </w:t>
      </w:r>
      <w:r>
        <w:rPr>
          <w:spacing w:val="-1"/>
          <w:w w:val="106"/>
        </w:rPr>
        <w:t>Denotin</w:t>
      </w:r>
      <w:r>
        <w:rPr>
          <w:w w:val="106"/>
        </w:rPr>
        <w:t>g</w:t>
      </w:r>
      <w:r>
        <w:rPr>
          <w:spacing w:val="17"/>
        </w:rPr>
        <w:t xml:space="preserve"> </w:t>
      </w:r>
      <w:r>
        <w:rPr>
          <w:rFonts w:ascii="Lucida Sans Unicode" w:hAnsi="Lucida Sans Unicode"/>
          <w:w w:val="96"/>
        </w:rPr>
        <w:t>|−)</w:t>
      </w:r>
      <w:r>
        <w:rPr>
          <w:rFonts w:ascii="Lucida Sans Unicode" w:hAnsi="Lucida Sans Unicode"/>
          <w:spacing w:val="-8"/>
        </w:rPr>
        <w:t xml:space="preserve"> </w:t>
      </w:r>
      <w:r>
        <w:rPr>
          <w:rFonts w:ascii="Georgia" w:hAnsi="Georgia"/>
          <w:w w:val="120"/>
        </w:rPr>
        <w:t>=</w:t>
      </w:r>
      <w:r>
        <w:rPr>
          <w:rFonts w:ascii="Georgia" w:hAnsi="Georgia"/>
          <w:spacing w:val="7"/>
        </w:rPr>
        <w:t xml:space="preserve"> </w:t>
      </w:r>
      <w:r>
        <w:rPr>
          <w:rFonts w:ascii="Georgia" w:hAnsi="Georgia"/>
          <w:w w:val="103"/>
        </w:rPr>
        <w:t>(</w:t>
      </w:r>
      <w:r>
        <w:rPr>
          <w:rFonts w:ascii="Lucida Sans Unicode" w:hAnsi="Lucida Sans Unicode"/>
          <w:w w:val="73"/>
        </w:rPr>
        <w:t>|</w:t>
      </w:r>
      <w:r>
        <w:rPr>
          <w:rFonts w:ascii="Georgia" w:hAnsi="Georgia"/>
          <w:w w:val="81"/>
        </w:rPr>
        <w:t>0</w:t>
      </w:r>
      <w:r>
        <w:rPr>
          <w:rFonts w:ascii="Lucida Sans Unicode" w:hAnsi="Lucida Sans Unicode"/>
          <w:w w:val="118"/>
        </w:rPr>
        <w:t>)</w:t>
      </w:r>
      <w:r>
        <w:rPr>
          <w:rFonts w:ascii="Lucida Sans Unicode" w:hAnsi="Lucida Sans Unicode"/>
          <w:spacing w:val="-19"/>
        </w:rPr>
        <w:t xml:space="preserve"> </w:t>
      </w:r>
      <w:r>
        <w:rPr>
          <w:rFonts w:ascii="Lucida Sans Unicode" w:hAnsi="Lucida Sans Unicode"/>
          <w:w w:val="97"/>
        </w:rPr>
        <w:t>−</w:t>
      </w:r>
      <w:r>
        <w:rPr>
          <w:rFonts w:ascii="Lucida Sans Unicode" w:hAnsi="Lucida Sans Unicode"/>
          <w:spacing w:val="-19"/>
        </w:rPr>
        <w:t xml:space="preserve"> </w:t>
      </w:r>
      <w:r>
        <w:rPr>
          <w:rFonts w:ascii="Lucida Sans Unicode" w:hAnsi="Lucida Sans Unicode"/>
          <w:w w:val="73"/>
        </w:rPr>
        <w:t>|</w:t>
      </w:r>
      <w:r>
        <w:rPr>
          <w:rFonts w:ascii="Georgia" w:hAnsi="Georgia"/>
          <w:w w:val="115"/>
        </w:rPr>
        <w:t>1</w:t>
      </w:r>
      <w:r>
        <w:rPr>
          <w:rFonts w:ascii="Lucida Sans Unicode" w:hAnsi="Lucida Sans Unicode"/>
          <w:w w:val="118"/>
        </w:rPr>
        <w:t>)</w:t>
      </w:r>
      <w:r>
        <w:rPr>
          <w:rFonts w:ascii="Georgia" w:hAnsi="Georgia"/>
          <w:w w:val="103"/>
        </w:rPr>
        <w:t>)</w:t>
      </w:r>
      <w:r>
        <w:rPr>
          <w:i/>
          <w:w w:val="179"/>
        </w:rPr>
        <w:t>/</w:t>
      </w:r>
      <w:r>
        <w:rPr>
          <w:i/>
        </w:rPr>
        <w:t xml:space="preserve">  </w:t>
      </w:r>
      <w:r>
        <w:rPr>
          <w:i/>
          <w:spacing w:val="16"/>
        </w:rPr>
        <w:t xml:space="preserve"> </w:t>
      </w:r>
      <w:r>
        <w:rPr>
          <w:rFonts w:ascii="Georgia" w:hAnsi="Georgia"/>
          <w:w w:val="89"/>
        </w:rPr>
        <w:t>2</w:t>
      </w:r>
      <w:r>
        <w:rPr>
          <w:w w:val="110"/>
        </w:rPr>
        <w:t>,</w:t>
      </w:r>
      <w:r>
        <w:rPr>
          <w:spacing w:val="16"/>
        </w:rPr>
        <w:t xml:space="preserve"> </w:t>
      </w:r>
      <w:r>
        <w:rPr>
          <w:spacing w:val="-6"/>
          <w:w w:val="99"/>
        </w:rPr>
        <w:t>w</w:t>
      </w:r>
      <w:r>
        <w:rPr>
          <w:w w:val="99"/>
        </w:rPr>
        <w:t>e</w:t>
      </w:r>
      <w:r>
        <w:rPr>
          <w:spacing w:val="16"/>
        </w:rPr>
        <w:t xml:space="preserve"> </w:t>
      </w:r>
      <w:r>
        <w:rPr>
          <w:spacing w:val="-1"/>
          <w:w w:val="108"/>
        </w:rPr>
        <w:t>get</w:t>
      </w:r>
    </w:p>
    <w:p w:rsidR="00A325FF" w:rsidRDefault="00D10E8B">
      <w:pPr>
        <w:pStyle w:val="Brdtekst"/>
        <w:tabs>
          <w:tab w:val="left" w:pos="9947"/>
        </w:tabs>
        <w:spacing w:before="117"/>
        <w:ind w:left="3830"/>
      </w:pPr>
      <w:r>
        <w:rPr>
          <w:i/>
          <w:w w:val="94"/>
        </w:rPr>
        <w:t>U</w:t>
      </w:r>
      <w:r>
        <w:rPr>
          <w:i/>
          <w:spacing w:val="15"/>
          <w:w w:val="192"/>
          <w:vertAlign w:val="subscript"/>
        </w:rPr>
        <w:t>f</w:t>
      </w:r>
      <w:r>
        <w:rPr>
          <w:w w:val="124"/>
          <w:vertAlign w:val="subscript"/>
        </w:rPr>
        <w:t>(</w:t>
      </w:r>
      <w:r>
        <w:rPr>
          <w:rFonts w:ascii="Lucida Sans Unicode" w:hAnsi="Lucida Sans Unicode"/>
          <w:w w:val="49"/>
          <w:vertAlign w:val="subscript"/>
        </w:rPr>
        <w:t>·</w:t>
      </w:r>
      <w:r>
        <w:rPr>
          <w:w w:val="124"/>
          <w:vertAlign w:val="subscript"/>
        </w:rPr>
        <w:t>)</w:t>
      </w:r>
      <w:r>
        <w:rPr>
          <w:spacing w:val="-7"/>
        </w:rPr>
        <w:t xml:space="preserve"> </w:t>
      </w:r>
      <w:r>
        <w:rPr>
          <w:rFonts w:ascii="Georgia" w:hAnsi="Georgia"/>
          <w:w w:val="103"/>
        </w:rPr>
        <w:t>(</w:t>
      </w:r>
      <w:r>
        <w:rPr>
          <w:rFonts w:ascii="Lucida Sans Unicode" w:hAnsi="Lucida Sans Unicode"/>
          <w:w w:val="73"/>
        </w:rPr>
        <w:t>|</w:t>
      </w:r>
      <w:r>
        <w:rPr>
          <w:rFonts w:ascii="Arial" w:hAnsi="Arial"/>
          <w:b/>
          <w:w w:val="108"/>
        </w:rPr>
        <w:t>x</w:t>
      </w:r>
      <w:r>
        <w:rPr>
          <w:rFonts w:ascii="Lucida Sans Unicode" w:hAnsi="Lucida Sans Unicode"/>
          <w:w w:val="118"/>
        </w:rPr>
        <w:t>)</w:t>
      </w:r>
      <w:r>
        <w:rPr>
          <w:rFonts w:ascii="Lucida Sans Unicode" w:hAnsi="Lucida Sans Unicode"/>
          <w:spacing w:val="-30"/>
        </w:rPr>
        <w:t xml:space="preserve"> </w:t>
      </w:r>
      <w:r>
        <w:rPr>
          <w:rFonts w:ascii="Lucida Sans Unicode" w:hAnsi="Lucida Sans Unicode"/>
          <w:w w:val="96"/>
        </w:rPr>
        <w:t>|−)</w:t>
      </w:r>
      <w:r>
        <w:rPr>
          <w:rFonts w:ascii="Georgia" w:hAnsi="Georgia"/>
          <w:w w:val="103"/>
        </w:rPr>
        <w:t>)</w:t>
      </w:r>
      <w:r>
        <w:rPr>
          <w:rFonts w:ascii="Georgia" w:hAnsi="Georgia"/>
          <w:spacing w:val="7"/>
        </w:rPr>
        <w:t xml:space="preserve"> </w:t>
      </w:r>
      <w:r>
        <w:rPr>
          <w:rFonts w:ascii="Georgia" w:hAnsi="Georgia"/>
          <w:w w:val="120"/>
        </w:rPr>
        <w:t>=</w:t>
      </w:r>
      <w:r>
        <w:rPr>
          <w:rFonts w:ascii="Georgia" w:hAnsi="Georgia"/>
          <w:spacing w:val="7"/>
        </w:rPr>
        <w:t xml:space="preserve"> </w:t>
      </w:r>
      <w:r>
        <w:rPr>
          <w:rFonts w:ascii="Georgia" w:hAnsi="Georgia"/>
          <w:w w:val="103"/>
        </w:rPr>
        <w:t>(</w:t>
      </w:r>
      <w:r>
        <w:rPr>
          <w:rFonts w:ascii="Lucida Sans Unicode" w:hAnsi="Lucida Sans Unicode"/>
          <w:w w:val="97"/>
        </w:rPr>
        <w:t>−</w:t>
      </w:r>
      <w:r>
        <w:rPr>
          <w:rFonts w:ascii="Georgia" w:hAnsi="Georgia"/>
          <w:w w:val="109"/>
        </w:rPr>
        <w:t>1)</w:t>
      </w:r>
      <w:r>
        <w:rPr>
          <w:i/>
          <w:spacing w:val="15"/>
          <w:w w:val="196"/>
          <w:vertAlign w:val="superscript"/>
        </w:rPr>
        <w:t>f</w:t>
      </w:r>
      <w:r>
        <w:rPr>
          <w:w w:val="124"/>
          <w:vertAlign w:val="superscript"/>
        </w:rPr>
        <w:t>(</w:t>
      </w:r>
      <w:r>
        <w:rPr>
          <w:rFonts w:ascii="Arial" w:hAnsi="Arial"/>
          <w:b/>
          <w:w w:val="113"/>
          <w:vertAlign w:val="superscript"/>
        </w:rPr>
        <w:t>x</w:t>
      </w:r>
      <w:r>
        <w:rPr>
          <w:w w:val="124"/>
          <w:vertAlign w:val="superscript"/>
        </w:rPr>
        <w:t>)</w:t>
      </w:r>
      <w:r>
        <w:rPr>
          <w:spacing w:val="-7"/>
        </w:rPr>
        <w:t xml:space="preserve"> </w:t>
      </w:r>
      <w:r>
        <w:rPr>
          <w:rFonts w:ascii="Lucida Sans Unicode" w:hAnsi="Lucida Sans Unicode"/>
          <w:w w:val="73"/>
        </w:rPr>
        <w:t>|</w:t>
      </w:r>
      <w:r>
        <w:rPr>
          <w:rFonts w:ascii="Arial" w:hAnsi="Arial"/>
          <w:b/>
          <w:w w:val="108"/>
        </w:rPr>
        <w:t>x</w:t>
      </w:r>
      <w:r>
        <w:rPr>
          <w:rFonts w:ascii="Lucida Sans Unicode" w:hAnsi="Lucida Sans Unicode"/>
          <w:w w:val="118"/>
        </w:rPr>
        <w:t>)</w:t>
      </w:r>
      <w:r>
        <w:rPr>
          <w:rFonts w:ascii="Lucida Sans Unicode" w:hAnsi="Lucida Sans Unicode"/>
          <w:spacing w:val="-30"/>
        </w:rPr>
        <w:t xml:space="preserve"> </w:t>
      </w:r>
      <w:r>
        <w:rPr>
          <w:rFonts w:ascii="Lucida Sans Unicode" w:hAnsi="Lucida Sans Unicode"/>
          <w:w w:val="96"/>
        </w:rPr>
        <w:t>|−)</w:t>
      </w:r>
      <w:r>
        <w:rPr>
          <w:rFonts w:ascii="Lucida Sans Unicode" w:hAnsi="Lucida Sans Unicode"/>
        </w:rPr>
        <w:tab/>
      </w:r>
      <w:r>
        <w:rPr>
          <w:spacing w:val="-1"/>
          <w:w w:val="106"/>
        </w:rPr>
        <w:t>(18)</w:t>
      </w:r>
    </w:p>
    <w:p w:rsidR="00A325FF" w:rsidRDefault="002220C9">
      <w:pPr>
        <w:pStyle w:val="Brdtekst"/>
        <w:spacing w:before="104"/>
        <w:ind w:left="132" w:right="535" w:firstLine="206"/>
      </w:pPr>
      <w:r>
        <w:rPr>
          <w:noProof/>
          <w:lang w:val="da-DK" w:eastAsia="da-DK" w:bidi="ar-SA"/>
        </w:rPr>
        <mc:AlternateContent>
          <mc:Choice Requires="wps">
            <w:drawing>
              <wp:anchor distT="0" distB="0" distL="114300" distR="114300" simplePos="0" relativeHeight="481862656" behindDoc="1" locked="0" layoutInCell="1" allowOverlap="1">
                <wp:simplePos x="0" y="0"/>
                <wp:positionH relativeFrom="page">
                  <wp:posOffset>3383915</wp:posOffset>
                </wp:positionH>
                <wp:positionV relativeFrom="paragraph">
                  <wp:posOffset>86995</wp:posOffset>
                </wp:positionV>
                <wp:extent cx="1726565" cy="219710"/>
                <wp:effectExtent l="0" t="0" r="0" b="0"/>
                <wp:wrapNone/>
                <wp:docPr id="2978" name="Text Box 2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65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numPr>
                                <w:ilvl w:val="0"/>
                                <w:numId w:val="34"/>
                              </w:numPr>
                              <w:tabs>
                                <w:tab w:val="left" w:pos="2263"/>
                                <w:tab w:val="left" w:pos="2264"/>
                                <w:tab w:val="left" w:pos="2641"/>
                              </w:tabs>
                              <w:spacing w:line="242" w:lineRule="exact"/>
                              <w:rPr>
                                <w:rFonts w:ascii="Lucida Sans Unicode" w:hAnsi="Lucida Sans Unicode"/>
                              </w:rPr>
                            </w:pPr>
                            <w:r>
                              <w:rPr>
                                <w:rFonts w:ascii="Lucida Sans Unicode" w:hAnsi="Lucida Sans Unicode"/>
                                <w:w w:val="120"/>
                              </w:rPr>
                              <w:t>(</w:t>
                            </w:r>
                            <w:r>
                              <w:rPr>
                                <w:rFonts w:ascii="Lucida Sans Unicode" w:hAnsi="Lucida Sans Unicode"/>
                                <w:w w:val="120"/>
                              </w:rPr>
                              <w:tab/>
                            </w:r>
                            <w:r>
                              <w:rPr>
                                <w:rFonts w:ascii="Lucida Sans Unicode" w:hAnsi="Lucida Sans Unicode"/>
                                <w:spacing w:val="-20"/>
                                <w:w w:val="1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4" o:spid="_x0000_s1069" type="#_x0000_t202" style="position:absolute;left:0;text-align:left;margin-left:266.45pt;margin-top:6.85pt;width:135.95pt;height:17.3pt;z-index:-214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itwIAALc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" filled="f" stroked="f">
                <v:textbox inset="0,0,0,0">
                  <w:txbxContent>
                    <w:p w:rsidR="00A325FF" w:rsidRDefault="00D10E8B">
                      <w:pPr>
                        <w:pStyle w:val="Brdtekst"/>
                        <w:numPr>
                          <w:ilvl w:val="0"/>
                          <w:numId w:val="34"/>
                        </w:numPr>
                        <w:tabs>
                          <w:tab w:val="left" w:pos="2263"/>
                          <w:tab w:val="left" w:pos="2264"/>
                          <w:tab w:val="left" w:pos="2641"/>
                        </w:tabs>
                        <w:spacing w:line="242" w:lineRule="exact"/>
                        <w:rPr>
                          <w:rFonts w:ascii="Lucida Sans Unicode" w:hAnsi="Lucida Sans Unicode"/>
                        </w:rPr>
                      </w:pPr>
                      <w:r>
                        <w:rPr>
                          <w:rFonts w:ascii="Lucida Sans Unicode" w:hAnsi="Lucida Sans Unicode"/>
                          <w:w w:val="120"/>
                        </w:rPr>
                        <w:t>(</w:t>
                      </w:r>
                      <w:r>
                        <w:rPr>
                          <w:rFonts w:ascii="Lucida Sans Unicode" w:hAnsi="Lucida Sans Unicode"/>
                          <w:w w:val="120"/>
                        </w:rPr>
                        <w:tab/>
                      </w:r>
                      <w:r>
                        <w:rPr>
                          <w:rFonts w:ascii="Lucida Sans Unicode" w:hAnsi="Lucida Sans Unicode"/>
                          <w:spacing w:val="-20"/>
                          <w:w w:val="120"/>
                        </w:rPr>
                        <w:t>)</w:t>
                      </w:r>
                    </w:p>
                  </w:txbxContent>
                </v:textbox>
                <w10:wrap anchorx="page"/>
              </v:shape>
            </w:pict>
          </mc:Fallback>
        </mc:AlternateContent>
      </w:r>
      <w:r w:rsidR="00D10E8B">
        <w:rPr>
          <w:spacing w:val="-6"/>
          <w:w w:val="105"/>
        </w:rPr>
        <w:t xml:space="preserve">For </w:t>
      </w:r>
      <w:r w:rsidR="00D10E8B">
        <w:rPr>
          <w:w w:val="105"/>
        </w:rPr>
        <w:t xml:space="preserve">the BV algorithm, the Boolean function </w:t>
      </w:r>
      <w:r w:rsidR="00D10E8B">
        <w:rPr>
          <w:i/>
          <w:w w:val="145"/>
        </w:rPr>
        <w:t xml:space="preserve">f </w:t>
      </w:r>
      <w:r w:rsidR="00D10E8B">
        <w:rPr>
          <w:rFonts w:ascii="Georgia"/>
          <w:w w:val="105"/>
        </w:rPr>
        <w:t xml:space="preserve">( ) </w:t>
      </w:r>
      <w:r w:rsidR="00D10E8B">
        <w:rPr>
          <w:w w:val="105"/>
        </w:rPr>
        <w:t xml:space="preserve">is just the dot product, </w:t>
      </w:r>
      <w:r w:rsidR="00D10E8B">
        <w:rPr>
          <w:rFonts w:ascii="Arial"/>
          <w:b/>
          <w:w w:val="105"/>
        </w:rPr>
        <w:t>s</w:t>
      </w:r>
      <w:r w:rsidR="00D10E8B">
        <w:rPr>
          <w:i/>
          <w:w w:val="105"/>
        </w:rPr>
        <w:t xml:space="preserve">, </w:t>
      </w:r>
      <w:r w:rsidR="00D10E8B">
        <w:rPr>
          <w:rFonts w:ascii="Arial"/>
          <w:b/>
          <w:w w:val="105"/>
        </w:rPr>
        <w:t xml:space="preserve">x </w:t>
      </w:r>
      <w:r w:rsidR="00D10E8B">
        <w:rPr>
          <w:w w:val="105"/>
        </w:rPr>
        <w:t xml:space="preserve">, where </w:t>
      </w:r>
      <w:r w:rsidR="00D10E8B">
        <w:rPr>
          <w:rFonts w:ascii="Arial"/>
          <w:b/>
          <w:w w:val="105"/>
        </w:rPr>
        <w:t xml:space="preserve">s </w:t>
      </w:r>
      <w:r w:rsidR="00D10E8B">
        <w:rPr>
          <w:w w:val="105"/>
        </w:rPr>
        <w:t xml:space="preserve">is a hidden string which </w:t>
      </w:r>
      <w:r w:rsidR="00D10E8B">
        <w:rPr>
          <w:spacing w:val="-3"/>
          <w:w w:val="105"/>
        </w:rPr>
        <w:t xml:space="preserve">we </w:t>
      </w:r>
      <w:r w:rsidR="00D10E8B">
        <w:rPr>
          <w:spacing w:val="-4"/>
          <w:w w:val="105"/>
        </w:rPr>
        <w:t xml:space="preserve">want </w:t>
      </w:r>
      <w:r w:rsidR="00D10E8B">
        <w:rPr>
          <w:w w:val="105"/>
        </w:rPr>
        <w:t>to identify using the least number of queries.</w:t>
      </w:r>
      <w:r w:rsidR="00D10E8B">
        <w:rPr>
          <w:spacing w:val="51"/>
          <w:w w:val="105"/>
        </w:rPr>
        <w:t xml:space="preserve"> </w:t>
      </w:r>
      <w:r w:rsidR="00D10E8B">
        <w:rPr>
          <w:w w:val="105"/>
        </w:rPr>
        <w:t>So,</w:t>
      </w:r>
    </w:p>
    <w:p w:rsidR="00A325FF" w:rsidRDefault="00A325FF">
      <w:pPr>
        <w:sectPr w:rsidR="00A325FF">
          <w:type w:val="continuous"/>
          <w:pgSz w:w="12240" w:h="15840"/>
          <w:pgMar w:top="940" w:right="580" w:bottom="280" w:left="940" w:header="708" w:footer="708" w:gutter="0"/>
          <w:cols w:space="708"/>
        </w:sectPr>
      </w:pPr>
    </w:p>
    <w:p w:rsidR="00A325FF" w:rsidRDefault="00A325FF">
      <w:pPr>
        <w:pStyle w:val="Brdtekst"/>
        <w:spacing w:before="2"/>
        <w:rPr>
          <w:sz w:val="16"/>
        </w:rPr>
      </w:pPr>
    </w:p>
    <w:p w:rsidR="00A325FF" w:rsidRDefault="002220C9">
      <w:pPr>
        <w:ind w:left="3327"/>
        <w:rPr>
          <w:rFonts w:ascii="Georgia"/>
          <w:sz w:val="20"/>
        </w:rPr>
      </w:pPr>
      <w:r>
        <w:rPr>
          <w:noProof/>
          <w:lang w:val="da-DK" w:eastAsia="da-DK" w:bidi="ar-SA"/>
        </w:rPr>
        <mc:AlternateContent>
          <mc:Choice Requires="wps">
            <w:drawing>
              <wp:anchor distT="0" distB="0" distL="114300" distR="114300" simplePos="0" relativeHeight="481863168" behindDoc="1" locked="0" layoutInCell="1" allowOverlap="1">
                <wp:simplePos x="0" y="0"/>
                <wp:positionH relativeFrom="page">
                  <wp:posOffset>3331210</wp:posOffset>
                </wp:positionH>
                <wp:positionV relativeFrom="paragraph">
                  <wp:posOffset>-99060</wp:posOffset>
                </wp:positionV>
                <wp:extent cx="182880" cy="472440"/>
                <wp:effectExtent l="0" t="0" r="0" b="0"/>
                <wp:wrapNone/>
                <wp:docPr id="2977" name="Text Box 2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3" o:spid="_x0000_s1070" type="#_x0000_t202" style="position:absolute;left:0;text-align:left;margin-left:262.3pt;margin-top:-7.8pt;width:14.4pt;height:37.2pt;z-index:-2145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nNtg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i/>
          <w:w w:val="105"/>
          <w:sz w:val="20"/>
        </w:rPr>
        <w:t>U</w:t>
      </w:r>
      <w:r w:rsidR="00D10E8B">
        <w:rPr>
          <w:rFonts w:ascii="Arial"/>
          <w:b/>
          <w:w w:val="105"/>
          <w:sz w:val="20"/>
          <w:vertAlign w:val="subscript"/>
        </w:rPr>
        <w:t>s</w:t>
      </w:r>
      <w:r w:rsidR="00D10E8B">
        <w:rPr>
          <w:rFonts w:ascii="Arial"/>
          <w:b/>
          <w:w w:val="105"/>
          <w:sz w:val="20"/>
        </w:rPr>
        <w:t xml:space="preserve"> </w:t>
      </w:r>
      <w:r w:rsidR="00D10E8B">
        <w:rPr>
          <w:rFonts w:ascii="Georgia"/>
          <w:w w:val="105"/>
          <w:sz w:val="20"/>
        </w:rPr>
        <w:t>=</w:t>
      </w:r>
    </w:p>
    <w:p w:rsidR="00A325FF" w:rsidRDefault="00D10E8B">
      <w:pPr>
        <w:spacing w:before="50"/>
        <w:jc w:val="right"/>
        <w:rPr>
          <w:rFonts w:ascii="Lucida Sans Unicode" w:hAnsi="Lucida Sans Unicode"/>
          <w:sz w:val="14"/>
        </w:rPr>
      </w:pPr>
      <w:r>
        <w:rPr>
          <w:rFonts w:ascii="Arial" w:hAnsi="Arial"/>
          <w:b/>
          <w:w w:val="130"/>
          <w:sz w:val="14"/>
        </w:rPr>
        <w:t>x</w:t>
      </w:r>
      <w:r>
        <w:rPr>
          <w:rFonts w:ascii="Lucida Sans Unicode" w:hAnsi="Lucida Sans Unicode"/>
          <w:w w:val="130"/>
          <w:sz w:val="14"/>
        </w:rPr>
        <w:t>∈{</w:t>
      </w:r>
      <w:r>
        <w:rPr>
          <w:w w:val="130"/>
          <w:sz w:val="14"/>
        </w:rPr>
        <w:t>0</w:t>
      </w:r>
      <w:r>
        <w:rPr>
          <w:i/>
          <w:w w:val="130"/>
          <w:sz w:val="14"/>
        </w:rPr>
        <w:t>,</w:t>
      </w:r>
      <w:r>
        <w:rPr>
          <w:w w:val="130"/>
          <w:sz w:val="14"/>
        </w:rPr>
        <w:t>1</w:t>
      </w:r>
      <w:r>
        <w:rPr>
          <w:rFonts w:ascii="Lucida Sans Unicode" w:hAnsi="Lucida Sans Unicode"/>
          <w:w w:val="130"/>
          <w:sz w:val="14"/>
        </w:rPr>
        <w:t>}</w:t>
      </w:r>
      <w:r>
        <w:rPr>
          <w:rFonts w:ascii="Arial" w:hAnsi="Arial"/>
          <w:i/>
          <w:w w:val="130"/>
          <w:position w:val="4"/>
          <w:sz w:val="10"/>
        </w:rPr>
        <w:t>n</w:t>
      </w:r>
      <w:r>
        <w:rPr>
          <w:i/>
          <w:w w:val="130"/>
          <w:sz w:val="14"/>
        </w:rPr>
        <w:t>,y</w:t>
      </w:r>
      <w:r>
        <w:rPr>
          <w:rFonts w:ascii="Lucida Sans Unicode" w:hAnsi="Lucida Sans Unicode"/>
          <w:w w:val="130"/>
          <w:sz w:val="14"/>
        </w:rPr>
        <w:t>∈{</w:t>
      </w:r>
      <w:r>
        <w:rPr>
          <w:w w:val="130"/>
          <w:sz w:val="14"/>
        </w:rPr>
        <w:t>0</w:t>
      </w:r>
      <w:r>
        <w:rPr>
          <w:i/>
          <w:w w:val="130"/>
          <w:sz w:val="14"/>
        </w:rPr>
        <w:t>,</w:t>
      </w:r>
      <w:r>
        <w:rPr>
          <w:w w:val="130"/>
          <w:sz w:val="14"/>
        </w:rPr>
        <w:t>1</w:t>
      </w:r>
      <w:r>
        <w:rPr>
          <w:rFonts w:ascii="Lucida Sans Unicode" w:hAnsi="Lucida Sans Unicode"/>
          <w:w w:val="130"/>
          <w:sz w:val="14"/>
        </w:rPr>
        <w:t>}</w:t>
      </w:r>
    </w:p>
    <w:p w:rsidR="00A325FF" w:rsidRDefault="00D10E8B">
      <w:pPr>
        <w:tabs>
          <w:tab w:val="left" w:pos="4817"/>
        </w:tabs>
        <w:spacing w:before="154"/>
        <w:ind w:left="-7"/>
        <w:rPr>
          <w:sz w:val="20"/>
        </w:rPr>
      </w:pPr>
      <w:r>
        <w:br w:type="column"/>
      </w:r>
      <w:r>
        <w:rPr>
          <w:rFonts w:ascii="Lucida Sans Unicode" w:hAnsi="Lucida Sans Unicode"/>
          <w:sz w:val="20"/>
        </w:rPr>
        <w:lastRenderedPageBreak/>
        <w:t>|</w:t>
      </w:r>
      <w:r>
        <w:rPr>
          <w:rFonts w:ascii="Arial" w:hAnsi="Arial"/>
          <w:b/>
          <w:sz w:val="20"/>
        </w:rPr>
        <w:t>x</w:t>
      </w:r>
      <w:r>
        <w:rPr>
          <w:rFonts w:ascii="Lucida Sans Unicode" w:hAnsi="Lucida Sans Unicode"/>
          <w:sz w:val="20"/>
        </w:rPr>
        <w:t>)</w:t>
      </w:r>
      <w:r>
        <w:rPr>
          <w:rFonts w:ascii="Lucida Sans Unicode" w:hAnsi="Lucida Sans Unicode"/>
          <w:spacing w:val="-29"/>
          <w:sz w:val="20"/>
        </w:rPr>
        <w:t xml:space="preserve"> </w:t>
      </w:r>
      <w:r>
        <w:rPr>
          <w:rFonts w:ascii="Lucida Sans Unicode" w:hAnsi="Lucida Sans Unicode"/>
          <w:sz w:val="20"/>
        </w:rPr>
        <w:t>(</w:t>
      </w:r>
      <w:r>
        <w:rPr>
          <w:rFonts w:ascii="Arial" w:hAnsi="Arial"/>
          <w:b/>
          <w:sz w:val="20"/>
        </w:rPr>
        <w:t>x</w:t>
      </w:r>
      <w:r>
        <w:rPr>
          <w:rFonts w:ascii="Lucida Sans Unicode" w:hAnsi="Lucida Sans Unicode"/>
          <w:sz w:val="20"/>
        </w:rPr>
        <w:t>|</w:t>
      </w:r>
      <w:r>
        <w:rPr>
          <w:rFonts w:ascii="Lucida Sans Unicode" w:hAnsi="Lucida Sans Unicode"/>
          <w:spacing w:val="-17"/>
          <w:sz w:val="20"/>
        </w:rPr>
        <w:t xml:space="preserve"> </w:t>
      </w:r>
      <w:r>
        <w:rPr>
          <w:rFonts w:ascii="Lucida Sans Unicode" w:hAnsi="Lucida Sans Unicode"/>
          <w:sz w:val="20"/>
        </w:rPr>
        <w:t>⊗</w:t>
      </w:r>
      <w:r>
        <w:rPr>
          <w:rFonts w:ascii="Lucida Sans Unicode" w:hAnsi="Lucida Sans Unicode"/>
          <w:spacing w:val="-17"/>
          <w:sz w:val="20"/>
        </w:rPr>
        <w:t xml:space="preserve"> </w:t>
      </w:r>
      <w:r>
        <w:rPr>
          <w:rFonts w:ascii="Lucida Sans Unicode" w:hAnsi="Lucida Sans Unicode"/>
          <w:sz w:val="20"/>
        </w:rPr>
        <w:t>|</w:t>
      </w:r>
      <w:r>
        <w:rPr>
          <w:i/>
          <w:sz w:val="20"/>
        </w:rPr>
        <w:t>y</w:t>
      </w:r>
      <w:r>
        <w:rPr>
          <w:i/>
          <w:spacing w:val="3"/>
          <w:sz w:val="20"/>
        </w:rPr>
        <w:t xml:space="preserve"> </w:t>
      </w:r>
      <w:r>
        <w:rPr>
          <w:rFonts w:ascii="Lucida Sans Unicode" w:hAnsi="Lucida Sans Unicode"/>
          <w:sz w:val="20"/>
        </w:rPr>
        <w:t>⊕</w:t>
      </w:r>
      <w:r>
        <w:rPr>
          <w:rFonts w:ascii="Lucida Sans Unicode" w:hAnsi="Lucida Sans Unicode"/>
          <w:spacing w:val="-17"/>
          <w:sz w:val="20"/>
        </w:rPr>
        <w:t xml:space="preserve"> </w:t>
      </w:r>
      <w:r>
        <w:rPr>
          <w:rFonts w:ascii="Lucida Sans Unicode" w:hAnsi="Lucida Sans Unicode"/>
          <w:sz w:val="20"/>
        </w:rPr>
        <w:t>(</w:t>
      </w:r>
      <w:r>
        <w:rPr>
          <w:rFonts w:ascii="Arial" w:hAnsi="Arial"/>
          <w:b/>
          <w:sz w:val="20"/>
        </w:rPr>
        <w:t>s</w:t>
      </w:r>
      <w:r>
        <w:rPr>
          <w:i/>
          <w:sz w:val="20"/>
        </w:rPr>
        <w:t>,</w:t>
      </w:r>
      <w:r>
        <w:rPr>
          <w:i/>
          <w:spacing w:val="-16"/>
          <w:sz w:val="20"/>
        </w:rPr>
        <w:t xml:space="preserve"> </w:t>
      </w:r>
      <w:r>
        <w:rPr>
          <w:rFonts w:ascii="Arial" w:hAnsi="Arial"/>
          <w:b/>
          <w:sz w:val="20"/>
        </w:rPr>
        <w:t>x</w:t>
      </w:r>
      <w:r>
        <w:rPr>
          <w:rFonts w:ascii="Lucida Sans Unicode" w:hAnsi="Lucida Sans Unicode"/>
          <w:sz w:val="20"/>
        </w:rPr>
        <w:t>))</w:t>
      </w:r>
      <w:r>
        <w:rPr>
          <w:rFonts w:ascii="Lucida Sans Unicode" w:hAnsi="Lucida Sans Unicode"/>
          <w:spacing w:val="-28"/>
          <w:sz w:val="20"/>
        </w:rPr>
        <w:t xml:space="preserve"> </w:t>
      </w:r>
      <w:r>
        <w:rPr>
          <w:rFonts w:ascii="Lucida Sans Unicode" w:hAnsi="Lucida Sans Unicode"/>
          <w:spacing w:val="2"/>
          <w:sz w:val="20"/>
        </w:rPr>
        <w:t>(</w:t>
      </w:r>
      <w:r>
        <w:rPr>
          <w:i/>
          <w:spacing w:val="2"/>
          <w:sz w:val="20"/>
        </w:rPr>
        <w:t>y</w:t>
      </w:r>
      <w:r>
        <w:rPr>
          <w:rFonts w:ascii="Lucida Sans Unicode" w:hAnsi="Lucida Sans Unicode"/>
          <w:spacing w:val="2"/>
          <w:sz w:val="20"/>
        </w:rPr>
        <w:t>|</w:t>
      </w:r>
      <w:r>
        <w:rPr>
          <w:rFonts w:ascii="Lucida Sans Unicode" w:hAnsi="Lucida Sans Unicode"/>
          <w:spacing w:val="2"/>
          <w:sz w:val="20"/>
        </w:rPr>
        <w:tab/>
      </w:r>
      <w:r>
        <w:rPr>
          <w:sz w:val="20"/>
        </w:rPr>
        <w:t>(19)</w:t>
      </w:r>
    </w:p>
    <w:p w:rsidR="00A325FF" w:rsidRDefault="00A325FF">
      <w:pPr>
        <w:rPr>
          <w:sz w:val="20"/>
        </w:rPr>
        <w:sectPr w:rsidR="00A325FF">
          <w:type w:val="continuous"/>
          <w:pgSz w:w="12240" w:h="15840"/>
          <w:pgMar w:top="940" w:right="580" w:bottom="280" w:left="940" w:header="708" w:footer="708" w:gutter="0"/>
          <w:cols w:num="2" w:space="708" w:equalWidth="0">
            <w:col w:w="5091" w:space="40"/>
            <w:col w:w="5589"/>
          </w:cols>
        </w:sectPr>
      </w:pPr>
    </w:p>
    <w:p w:rsidR="00A325FF" w:rsidRDefault="002220C9">
      <w:pPr>
        <w:pStyle w:val="Brdtekst"/>
        <w:spacing w:before="114"/>
        <w:ind w:left="339"/>
      </w:pPr>
      <w:r>
        <w:rPr>
          <w:noProof/>
          <w:lang w:val="da-DK" w:eastAsia="da-DK" w:bidi="ar-SA"/>
        </w:rPr>
        <w:lastRenderedPageBreak/>
        <mc:AlternateContent>
          <mc:Choice Requires="wps">
            <w:drawing>
              <wp:anchor distT="0" distB="0" distL="114300" distR="114300" simplePos="0" relativeHeight="481865728" behindDoc="1" locked="0" layoutInCell="1" allowOverlap="1">
                <wp:simplePos x="0" y="0"/>
                <wp:positionH relativeFrom="page">
                  <wp:posOffset>5956300</wp:posOffset>
                </wp:positionH>
                <wp:positionV relativeFrom="paragraph">
                  <wp:posOffset>457835</wp:posOffset>
                </wp:positionV>
                <wp:extent cx="105410" cy="219710"/>
                <wp:effectExtent l="0" t="0" r="0" b="0"/>
                <wp:wrapNone/>
                <wp:docPr id="2976" name="Text Box 2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2" o:spid="_x0000_s1071" type="#_x0000_t202" style="position:absolute;left:0;text-align:left;margin-left:469pt;margin-top:36.05pt;width:8.3pt;height:17.3pt;z-index:-21450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102"/>
                        </w:rPr>
                        <w:t>√</w:t>
                      </w:r>
                    </w:p>
                  </w:txbxContent>
                </v:textbox>
                <w10:wrap anchorx="page"/>
              </v:shape>
            </w:pict>
          </mc:Fallback>
        </mc:AlternateContent>
      </w:r>
      <w:r w:rsidR="00D10E8B">
        <w:rPr>
          <w:w w:val="105"/>
        </w:rPr>
        <w:t xml:space="preserve">The entire BV algorithm is represented in Figure </w:t>
      </w:r>
      <w:hyperlink w:anchor="_bookmark22" w:history="1">
        <w:r w:rsidR="00D10E8B">
          <w:rPr>
            <w:w w:val="105"/>
          </w:rPr>
          <w:t>3.</w:t>
        </w:r>
      </w:hyperlink>
      <w:r w:rsidR="00D10E8B">
        <w:rPr>
          <w:w w:val="105"/>
        </w:rPr>
        <w:t xml:space="preserve"> Analyzing the diagram, we see:</w:t>
      </w:r>
    </w:p>
    <w:p w:rsidR="00A325FF" w:rsidRDefault="00A325FF">
      <w:pPr>
        <w:sectPr w:rsidR="00A325FF">
          <w:type w:val="continuous"/>
          <w:pgSz w:w="12240" w:h="15840"/>
          <w:pgMar w:top="940" w:right="580" w:bottom="280" w:left="940" w:header="708" w:footer="708" w:gutter="0"/>
          <w:cols w:space="708"/>
        </w:sectPr>
      </w:pPr>
    </w:p>
    <w:p w:rsidR="00A325FF" w:rsidRDefault="00A325FF">
      <w:pPr>
        <w:pStyle w:val="Brdtekst"/>
        <w:spacing w:before="8"/>
        <w:rPr>
          <w:sz w:val="27"/>
        </w:rPr>
      </w:pPr>
    </w:p>
    <w:p w:rsidR="00A325FF" w:rsidRDefault="002220C9">
      <w:pPr>
        <w:pStyle w:val="Brdtekst"/>
        <w:ind w:right="96"/>
        <w:jc w:val="right"/>
        <w:rPr>
          <w:rFonts w:ascii="Lucida Sans Unicode"/>
        </w:rPr>
      </w:pPr>
      <w:r>
        <w:rPr>
          <w:noProof/>
          <w:lang w:val="da-DK" w:eastAsia="da-DK" w:bidi="ar-SA"/>
        </w:rPr>
        <mc:AlternateContent>
          <mc:Choice Requires="wps">
            <w:drawing>
              <wp:anchor distT="0" distB="0" distL="114300" distR="114300" simplePos="0" relativeHeight="15771648" behindDoc="0" locked="0" layoutInCell="1" allowOverlap="1">
                <wp:simplePos x="0" y="0"/>
                <wp:positionH relativeFrom="page">
                  <wp:posOffset>1691005</wp:posOffset>
                </wp:positionH>
                <wp:positionV relativeFrom="paragraph">
                  <wp:posOffset>9525</wp:posOffset>
                </wp:positionV>
                <wp:extent cx="62865" cy="88900"/>
                <wp:effectExtent l="0" t="0" r="0" b="0"/>
                <wp:wrapNone/>
                <wp:docPr id="2975" name="Text Box 2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0"/>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1" o:spid="_x0000_s1072" type="#_x0000_t202" style="position:absolute;left:0;text-align:left;margin-left:133.15pt;margin-top:.75pt;width:4.95pt;height:7pt;z-index:1577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" filled="f" stroked="f">
                <v:textbox inset="0,0,0,0">
                  <w:txbxContent>
                    <w:p w:rsidR="00A325FF" w:rsidRDefault="00D10E8B">
                      <w:pPr>
                        <w:spacing w:line="135" w:lineRule="exact"/>
                        <w:rPr>
                          <w:i/>
                          <w:sz w:val="14"/>
                        </w:rPr>
                      </w:pPr>
                      <w:r>
                        <w:rPr>
                          <w:i/>
                          <w:w w:val="140"/>
                          <w:sz w:val="14"/>
                        </w:rPr>
                        <w:t>n</w:t>
                      </w:r>
                    </w:p>
                  </w:txbxContent>
                </v:textbox>
                <w10:wrap anchorx="page"/>
              </v:shape>
            </w:pict>
          </mc:Fallback>
        </mc:AlternateContent>
      </w:r>
      <w:r w:rsidR="00D10E8B">
        <w:rPr>
          <w:rFonts w:ascii="Lucida Sans Unicode"/>
          <w:w w:val="90"/>
        </w:rPr>
        <w:t>|</w:t>
      </w:r>
      <w:r w:rsidR="00D10E8B">
        <w:rPr>
          <w:rFonts w:ascii="Georgia"/>
          <w:w w:val="90"/>
        </w:rPr>
        <w:t>0</w:t>
      </w:r>
      <w:r w:rsidR="00D10E8B">
        <w:rPr>
          <w:rFonts w:ascii="Lucida Sans Unicode"/>
          <w:w w:val="90"/>
        </w:rPr>
        <w:t>)</w:t>
      </w:r>
    </w:p>
    <w:p w:rsidR="00A325FF" w:rsidRDefault="00D10E8B">
      <w:pPr>
        <w:pStyle w:val="Brdtekst"/>
        <w:spacing w:before="11"/>
        <w:rPr>
          <w:rFonts w:ascii="Lucida Sans Unicode"/>
        </w:rPr>
      </w:pPr>
      <w:r>
        <w:br w:type="column"/>
      </w:r>
    </w:p>
    <w:p w:rsidR="00A325FF" w:rsidRDefault="00D10E8B">
      <w:pPr>
        <w:pStyle w:val="Brdtekst"/>
        <w:ind w:left="3"/>
        <w:rPr>
          <w:rFonts w:ascii="Lucida Sans Unicode"/>
        </w:rPr>
      </w:pPr>
      <w:r>
        <w:rPr>
          <w:rFonts w:ascii="Lucida Sans Unicode"/>
        </w:rPr>
        <w:t>|</w:t>
      </w:r>
      <w:r>
        <w:rPr>
          <w:rFonts w:ascii="Georgia"/>
        </w:rPr>
        <w:t>1</w:t>
      </w:r>
      <w:r>
        <w:rPr>
          <w:rFonts w:ascii="Lucida Sans Unicode"/>
        </w:rPr>
        <w:t>)</w:t>
      </w:r>
    </w:p>
    <w:p w:rsidR="00A325FF" w:rsidRDefault="00D10E8B">
      <w:pPr>
        <w:pStyle w:val="Brdtekst"/>
        <w:spacing w:before="9"/>
        <w:rPr>
          <w:rFonts w:ascii="Lucida Sans Unicode"/>
          <w:sz w:val="16"/>
        </w:rPr>
      </w:pPr>
      <w:r>
        <w:br w:type="column"/>
      </w:r>
    </w:p>
    <w:p w:rsidR="00A325FF" w:rsidRDefault="00D10E8B">
      <w:pPr>
        <w:spacing w:line="132" w:lineRule="exact"/>
        <w:ind w:left="129"/>
        <w:rPr>
          <w:rFonts w:ascii="Arial" w:hAnsi="Arial"/>
          <w:sz w:val="10"/>
        </w:rPr>
      </w:pPr>
      <w:r>
        <w:rPr>
          <w:i/>
          <w:w w:val="150"/>
          <w:position w:val="-5"/>
          <w:sz w:val="14"/>
        </w:rPr>
        <w:t>H</w:t>
      </w:r>
      <w:r>
        <w:rPr>
          <w:rFonts w:ascii="Lucida Sans Unicode" w:hAnsi="Lucida Sans Unicode"/>
          <w:w w:val="150"/>
          <w:sz w:val="10"/>
        </w:rPr>
        <w:t>⊗</w:t>
      </w:r>
      <w:r>
        <w:rPr>
          <w:rFonts w:ascii="Arial" w:hAnsi="Arial"/>
          <w:w w:val="150"/>
          <w:sz w:val="10"/>
        </w:rPr>
        <w:t>(</w:t>
      </w:r>
      <w:r>
        <w:rPr>
          <w:rFonts w:ascii="Arial" w:hAnsi="Arial"/>
          <w:i/>
          <w:w w:val="150"/>
          <w:sz w:val="10"/>
        </w:rPr>
        <w:t>n</w:t>
      </w:r>
      <w:r>
        <w:rPr>
          <w:rFonts w:ascii="Arial" w:hAnsi="Arial"/>
          <w:w w:val="150"/>
          <w:sz w:val="10"/>
        </w:rPr>
        <w:t>+1)</w:t>
      </w:r>
    </w:p>
    <w:p w:rsidR="00A325FF" w:rsidRDefault="00D10E8B">
      <w:pPr>
        <w:pStyle w:val="Brdtekst"/>
        <w:spacing w:line="239" w:lineRule="exact"/>
        <w:ind w:left="79"/>
        <w:rPr>
          <w:rFonts w:ascii="Lucida Sans Unicode" w:hAnsi="Lucida Sans Unicode"/>
        </w:rPr>
      </w:pPr>
      <w:r>
        <w:rPr>
          <w:rFonts w:ascii="Lucida Sans Unicode" w:hAnsi="Lucida Sans Unicode"/>
        </w:rPr>
        <w:t xml:space="preserve">− − </w:t>
      </w:r>
      <w:r>
        <w:rPr>
          <w:rFonts w:ascii="Lucida Sans Unicode" w:hAnsi="Lucida Sans Unicode"/>
          <w:spacing w:val="-32"/>
        </w:rPr>
        <w:t>−→</w:t>
      </w:r>
    </w:p>
    <w:p w:rsidR="00A325FF" w:rsidRDefault="00D10E8B">
      <w:pPr>
        <w:pStyle w:val="Brdtekst"/>
        <w:spacing w:before="5"/>
        <w:rPr>
          <w:rFonts w:ascii="Lucida Sans Unicode"/>
          <w:sz w:val="14"/>
        </w:rPr>
      </w:pPr>
      <w:r>
        <w:br w:type="column"/>
      </w:r>
    </w:p>
    <w:p w:rsidR="00A325FF" w:rsidRDefault="00D10E8B">
      <w:pPr>
        <w:pStyle w:val="Brdtekst"/>
        <w:spacing w:line="160" w:lineRule="exact"/>
        <w:ind w:left="103"/>
        <w:rPr>
          <w:rFonts w:ascii="Georgia"/>
        </w:rPr>
      </w:pPr>
      <w:r>
        <w:rPr>
          <w:w w:val="99"/>
          <w:u w:val="single"/>
        </w:rPr>
        <w:t xml:space="preserve"> </w:t>
      </w:r>
      <w:r>
        <w:rPr>
          <w:u w:val="single"/>
        </w:rPr>
        <w:t xml:space="preserve">  </w:t>
      </w:r>
      <w:r>
        <w:rPr>
          <w:rFonts w:ascii="Georgia"/>
          <w:w w:val="115"/>
          <w:u w:val="single"/>
        </w:rPr>
        <w:t>1</w:t>
      </w:r>
      <w:r>
        <w:rPr>
          <w:rFonts w:ascii="Georgia"/>
          <w:u w:val="single"/>
        </w:rPr>
        <w:t xml:space="preserve"> </w:t>
      </w:r>
    </w:p>
    <w:p w:rsidR="00A325FF" w:rsidRDefault="002220C9">
      <w:pPr>
        <w:spacing w:line="165" w:lineRule="auto"/>
        <w:ind w:left="103"/>
        <w:rPr>
          <w:i/>
          <w:sz w:val="14"/>
        </w:rPr>
      </w:pPr>
      <w:r>
        <w:rPr>
          <w:noProof/>
          <w:lang w:val="da-DK" w:eastAsia="da-DK" w:bidi="ar-SA"/>
        </w:rPr>
        <mc:AlternateContent>
          <mc:Choice Requires="wps">
            <w:drawing>
              <wp:anchor distT="0" distB="0" distL="114300" distR="114300" simplePos="0" relativeHeight="481859584" behindDoc="1" locked="0" layoutInCell="1" allowOverlap="1">
                <wp:simplePos x="0" y="0"/>
                <wp:positionH relativeFrom="page">
                  <wp:posOffset>2678430</wp:posOffset>
                </wp:positionH>
                <wp:positionV relativeFrom="paragraph">
                  <wp:posOffset>116205</wp:posOffset>
                </wp:positionV>
                <wp:extent cx="132080" cy="0"/>
                <wp:effectExtent l="0" t="0" r="0" b="0"/>
                <wp:wrapNone/>
                <wp:docPr id="2974" name="Line 29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50" o:spid="_x0000_s1026" style="position:absolute;z-index:-214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0.9pt,9.15pt" to="221.3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" strokeweight=".14042mm">
                <w10:wrap anchorx="page"/>
              </v:line>
            </w:pict>
          </mc:Fallback>
        </mc:AlternateContent>
      </w:r>
      <w:r w:rsidR="00D10E8B">
        <w:rPr>
          <w:rFonts w:ascii="Lucida Sans Unicode" w:hAnsi="Lucida Sans Unicode"/>
          <w:spacing w:val="-4"/>
          <w:w w:val="110"/>
          <w:sz w:val="20"/>
        </w:rPr>
        <w:t>√</w:t>
      </w:r>
      <w:r w:rsidR="00D10E8B">
        <w:rPr>
          <w:rFonts w:ascii="Georgia" w:hAnsi="Georgia"/>
          <w:spacing w:val="-4"/>
          <w:w w:val="110"/>
          <w:position w:val="-15"/>
          <w:sz w:val="20"/>
        </w:rPr>
        <w:t>2</w:t>
      </w:r>
      <w:r w:rsidR="00D10E8B">
        <w:rPr>
          <w:i/>
          <w:spacing w:val="-4"/>
          <w:w w:val="110"/>
          <w:position w:val="-10"/>
          <w:sz w:val="14"/>
        </w:rPr>
        <w:t>n</w:t>
      </w:r>
    </w:p>
    <w:p w:rsidR="00A325FF" w:rsidRDefault="00D10E8B">
      <w:pPr>
        <w:spacing w:before="135"/>
        <w:ind w:left="17"/>
        <w:rPr>
          <w:sz w:val="14"/>
        </w:rPr>
      </w:pPr>
      <w:r>
        <w:br w:type="column"/>
      </w:r>
      <w:r>
        <w:rPr>
          <w:spacing w:val="2"/>
          <w:w w:val="125"/>
          <w:sz w:val="14"/>
        </w:rPr>
        <w:lastRenderedPageBreak/>
        <w:t>2</w:t>
      </w:r>
      <w:r>
        <w:rPr>
          <w:rFonts w:ascii="Arial" w:hAnsi="Arial"/>
          <w:i/>
          <w:spacing w:val="2"/>
          <w:w w:val="125"/>
          <w:sz w:val="14"/>
          <w:vertAlign w:val="superscript"/>
        </w:rPr>
        <w:t>n</w:t>
      </w:r>
      <w:r>
        <w:rPr>
          <w:rFonts w:ascii="Lucida Sans Unicode" w:hAnsi="Lucida Sans Unicode"/>
          <w:spacing w:val="2"/>
          <w:w w:val="125"/>
          <w:sz w:val="14"/>
        </w:rPr>
        <w:t>−</w:t>
      </w:r>
      <w:r>
        <w:rPr>
          <w:spacing w:val="2"/>
          <w:w w:val="125"/>
          <w:sz w:val="14"/>
        </w:rPr>
        <w:t>1</w:t>
      </w:r>
    </w:p>
    <w:p w:rsidR="00A325FF" w:rsidRDefault="002220C9">
      <w:pPr>
        <w:spacing w:before="201" w:line="250" w:lineRule="atLeast"/>
        <w:ind w:left="47" w:firstLine="11"/>
        <w:rPr>
          <w:sz w:val="14"/>
        </w:rPr>
      </w:pPr>
      <w:r>
        <w:rPr>
          <w:noProof/>
          <w:lang w:val="da-DK" w:eastAsia="da-DK" w:bidi="ar-SA"/>
        </w:rPr>
        <mc:AlternateContent>
          <mc:Choice Requires="wps">
            <w:drawing>
              <wp:anchor distT="0" distB="0" distL="114300" distR="114300" simplePos="0" relativeHeight="481860608" behindDoc="1" locked="0" layoutInCell="1" allowOverlap="1">
                <wp:simplePos x="0" y="0"/>
                <wp:positionH relativeFrom="page">
                  <wp:posOffset>2678430</wp:posOffset>
                </wp:positionH>
                <wp:positionV relativeFrom="paragraph">
                  <wp:posOffset>560070</wp:posOffset>
                </wp:positionV>
                <wp:extent cx="132080" cy="0"/>
                <wp:effectExtent l="0" t="0" r="0" b="0"/>
                <wp:wrapNone/>
                <wp:docPr id="2973" name="Line 2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49" o:spid="_x0000_s1026" style="position:absolute;z-index:-214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0.9pt,44.1pt" to="221.3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P+fIQIAAEY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" strokeweight=".14042mm">
                <w10:wrap anchorx="page"/>
              </v:line>
            </w:pict>
          </mc:Fallback>
        </mc:AlternateContent>
      </w:r>
      <w:r>
        <w:rPr>
          <w:noProof/>
          <w:lang w:val="da-DK" w:eastAsia="da-DK" w:bidi="ar-SA"/>
        </w:rPr>
        <mc:AlternateContent>
          <mc:Choice Requires="wps">
            <w:drawing>
              <wp:anchor distT="0" distB="0" distL="114300" distR="114300" simplePos="0" relativeHeight="481863680" behindDoc="1" locked="0" layoutInCell="1" allowOverlap="1">
                <wp:simplePos x="0" y="0"/>
                <wp:positionH relativeFrom="page">
                  <wp:posOffset>2876550</wp:posOffset>
                </wp:positionH>
                <wp:positionV relativeFrom="paragraph">
                  <wp:posOffset>-98425</wp:posOffset>
                </wp:positionV>
                <wp:extent cx="182880" cy="472440"/>
                <wp:effectExtent l="0" t="0" r="0" b="0"/>
                <wp:wrapNone/>
                <wp:docPr id="2972" name="Text Box 2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48" o:spid="_x0000_s1073" type="#_x0000_t202" style="position:absolute;left:0;text-align:left;margin-left:226.5pt;margin-top:-7.75pt;width:14.4pt;height:37.2pt;z-index:-214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rFonts w:ascii="Arial" w:hAnsi="Arial"/>
          <w:b/>
          <w:w w:val="125"/>
          <w:sz w:val="14"/>
        </w:rPr>
        <w:t>x</w:t>
      </w:r>
      <w:r w:rsidR="00D10E8B">
        <w:rPr>
          <w:w w:val="125"/>
          <w:sz w:val="14"/>
        </w:rPr>
        <w:t xml:space="preserve">=0 </w:t>
      </w:r>
      <w:r w:rsidR="00D10E8B">
        <w:rPr>
          <w:spacing w:val="1"/>
          <w:w w:val="120"/>
          <w:sz w:val="14"/>
        </w:rPr>
        <w:t>2</w:t>
      </w:r>
      <w:r w:rsidR="00D10E8B">
        <w:rPr>
          <w:rFonts w:ascii="Arial" w:hAnsi="Arial"/>
          <w:i/>
          <w:spacing w:val="1"/>
          <w:w w:val="120"/>
          <w:sz w:val="14"/>
          <w:vertAlign w:val="superscript"/>
        </w:rPr>
        <w:t>n</w:t>
      </w:r>
      <w:r w:rsidR="00D10E8B">
        <w:rPr>
          <w:rFonts w:ascii="Lucida Sans Unicode" w:hAnsi="Lucida Sans Unicode"/>
          <w:spacing w:val="1"/>
          <w:w w:val="120"/>
          <w:sz w:val="14"/>
        </w:rPr>
        <w:t>−</w:t>
      </w:r>
      <w:r w:rsidR="00D10E8B">
        <w:rPr>
          <w:spacing w:val="1"/>
          <w:w w:val="120"/>
          <w:sz w:val="14"/>
        </w:rPr>
        <w:t>1</w:t>
      </w:r>
    </w:p>
    <w:p w:rsidR="00A325FF" w:rsidRDefault="00D10E8B">
      <w:pPr>
        <w:pStyle w:val="Brdtekst"/>
        <w:spacing w:before="8"/>
        <w:rPr>
          <w:sz w:val="27"/>
        </w:rPr>
      </w:pPr>
      <w:r>
        <w:br w:type="column"/>
      </w:r>
    </w:p>
    <w:p w:rsidR="00A325FF" w:rsidRDefault="00D10E8B">
      <w:pPr>
        <w:pStyle w:val="Brdtekst"/>
        <w:ind w:left="-38"/>
        <w:rPr>
          <w:rFonts w:ascii="Lucida Sans Unicode" w:hAnsi="Lucida Sans Unicode"/>
        </w:rPr>
      </w:pPr>
      <w:r>
        <w:rPr>
          <w:rFonts w:ascii="Lucida Sans Unicode" w:hAnsi="Lucida Sans Unicode"/>
        </w:rPr>
        <w:t>|</w:t>
      </w:r>
      <w:r>
        <w:rPr>
          <w:rFonts w:ascii="Arial" w:hAnsi="Arial"/>
          <w:b/>
        </w:rPr>
        <w:t>x</w:t>
      </w:r>
      <w:r>
        <w:rPr>
          <w:rFonts w:ascii="Lucida Sans Unicode" w:hAnsi="Lucida Sans Unicode"/>
        </w:rPr>
        <w:t>)</w:t>
      </w:r>
      <w:r>
        <w:rPr>
          <w:rFonts w:ascii="Lucida Sans Unicode" w:hAnsi="Lucida Sans Unicode"/>
          <w:spacing w:val="-21"/>
        </w:rPr>
        <w:t xml:space="preserve"> </w:t>
      </w:r>
      <w:r>
        <w:rPr>
          <w:rFonts w:ascii="Lucida Sans Unicode" w:hAnsi="Lucida Sans Unicode"/>
          <w:spacing w:val="-19"/>
        </w:rPr>
        <w:t>⊗</w:t>
      </w:r>
    </w:p>
    <w:p w:rsidR="00A325FF" w:rsidRDefault="00D10E8B">
      <w:pPr>
        <w:pStyle w:val="Brdtekst"/>
        <w:spacing w:before="184"/>
        <w:ind w:left="28"/>
        <w:rPr>
          <w:rFonts w:ascii="Lucida Sans Unicode" w:hAnsi="Lucida Sans Unicode"/>
        </w:rPr>
      </w:pPr>
      <w:r>
        <w:br w:type="column"/>
      </w:r>
      <w:r>
        <w:rPr>
          <w:rFonts w:ascii="Lucida Sans Unicode" w:hAnsi="Lucida Sans Unicode"/>
          <w:u w:val="single"/>
        </w:rPr>
        <w:lastRenderedPageBreak/>
        <w:t>|</w:t>
      </w:r>
      <w:r>
        <w:rPr>
          <w:rFonts w:ascii="Georgia" w:hAnsi="Georgia"/>
          <w:u w:val="single"/>
        </w:rPr>
        <w:t>0</w:t>
      </w:r>
      <w:r>
        <w:rPr>
          <w:rFonts w:ascii="Lucida Sans Unicode" w:hAnsi="Lucida Sans Unicode"/>
          <w:u w:val="single"/>
        </w:rPr>
        <w:t>)</w:t>
      </w:r>
      <w:r>
        <w:rPr>
          <w:rFonts w:ascii="Lucida Sans Unicode" w:hAnsi="Lucida Sans Unicode"/>
          <w:spacing w:val="-30"/>
          <w:u w:val="single"/>
        </w:rPr>
        <w:t xml:space="preserve"> </w:t>
      </w:r>
      <w:r>
        <w:rPr>
          <w:rFonts w:ascii="Lucida Sans Unicode" w:hAnsi="Lucida Sans Unicode"/>
          <w:u w:val="single"/>
        </w:rPr>
        <w:t>−</w:t>
      </w:r>
      <w:r>
        <w:rPr>
          <w:rFonts w:ascii="Lucida Sans Unicode" w:hAnsi="Lucida Sans Unicode"/>
          <w:spacing w:val="-30"/>
          <w:u w:val="single"/>
        </w:rPr>
        <w:t xml:space="preserve"> </w:t>
      </w:r>
      <w:r>
        <w:rPr>
          <w:rFonts w:ascii="Lucida Sans Unicode" w:hAnsi="Lucida Sans Unicode"/>
          <w:spacing w:val="-7"/>
          <w:u w:val="single"/>
        </w:rPr>
        <w:t>|</w:t>
      </w:r>
      <w:r>
        <w:rPr>
          <w:rFonts w:ascii="Georgia" w:hAnsi="Georgia"/>
          <w:spacing w:val="-7"/>
          <w:u w:val="single"/>
        </w:rPr>
        <w:t>1</w:t>
      </w:r>
      <w:r>
        <w:rPr>
          <w:rFonts w:ascii="Lucida Sans Unicode" w:hAnsi="Lucida Sans Unicode"/>
          <w:spacing w:val="-7"/>
          <w:u w:val="single"/>
        </w:rPr>
        <w:t>)</w:t>
      </w:r>
    </w:p>
    <w:p w:rsidR="00A325FF" w:rsidRDefault="00A325FF">
      <w:pPr>
        <w:pStyle w:val="Brdtekst"/>
        <w:spacing w:before="2"/>
        <w:rPr>
          <w:rFonts w:ascii="Lucida Sans Unicode"/>
          <w:sz w:val="2"/>
        </w:rPr>
      </w:pPr>
    </w:p>
    <w:p w:rsidR="00A325FF" w:rsidRDefault="002220C9">
      <w:pPr>
        <w:pStyle w:val="Brdtekst"/>
        <w:spacing w:line="20" w:lineRule="exact"/>
        <w:ind w:left="411"/>
        <w:rPr>
          <w:rFonts w:ascii="Lucida Sans Unicode"/>
          <w:sz w:val="2"/>
        </w:rPr>
      </w:pPr>
      <w:r>
        <w:rPr>
          <w:rFonts w:ascii="Lucida Sans Unicode"/>
          <w:noProof/>
          <w:sz w:val="2"/>
          <w:lang w:val="da-DK" w:eastAsia="da-DK" w:bidi="ar-SA"/>
        </w:rPr>
        <mc:AlternateContent>
          <mc:Choice Requires="wpg">
            <w:drawing>
              <wp:inline distT="0" distB="0" distL="0" distR="0">
                <wp:extent cx="63500" cy="5080"/>
                <wp:effectExtent l="9525" t="9525" r="12700" b="4445"/>
                <wp:docPr id="2970" name="Group 2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5080"/>
                          <a:chOff x="0" y="0"/>
                          <a:chExt cx="100" cy="8"/>
                        </a:xfrm>
                      </wpg:grpSpPr>
                      <wps:wsp>
                        <wps:cNvPr id="2971" name="Line 2947"/>
                        <wps:cNvCnPr/>
                        <wps:spPr bwMode="auto">
                          <a:xfrm>
                            <a:off x="0" y="4"/>
                            <a:ext cx="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946" o:spid="_x0000_s1026" style="width:5pt;height:.4pt;mso-position-horizontal-relative:char;mso-position-vertical-relative:line" coordsize="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">
                <v:line id="Line 2947" o:spid="_x0000_s1027" style="position:absolute;visibility:visible;mso-wrap-style:square" from="0,4" to="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GicUAAADdAAAADwAAAGRycy9kb3ducmV2LnhtbESPQWsCMRSE74L/ITyhN81ukGq3RlHb&#10;guCptvT82Lzubt28LEnU7b83guBxmJlvmMWqt604kw+NYw35JANBXDrTcKXh++tjPAcRIrLB1jFp&#10;+KcAq+VwsMDCuAt/0vkQK5EgHArUUMfYFVKGsiaLYeI64uT9Om8xJukraTxeEty2UmXZs7TYcFqo&#10;saNtTeXxcLIaGjXr8zj9Oe7z/eb9z6vp/E05rZ9G/foVRKQ+PsL39s5oUC+zHG5v0hO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UGicUAAADdAAAADwAAAAAAAAAA&#10;AAAAAAChAgAAZHJzL2Rvd25yZXYueG1sUEsFBgAAAAAEAAQA+QAAAJMDAAAAAA==&#10;" strokeweight=".14042mm"/>
                <w10:anchorlock/>
              </v:group>
            </w:pict>
          </mc:Fallback>
        </mc:AlternateContent>
      </w:r>
    </w:p>
    <w:p w:rsidR="00A325FF" w:rsidRDefault="00D10E8B">
      <w:pPr>
        <w:pStyle w:val="Brdtekst"/>
        <w:ind w:left="415"/>
        <w:rPr>
          <w:rFonts w:ascii="Georgia"/>
        </w:rPr>
      </w:pPr>
      <w:r>
        <w:rPr>
          <w:rFonts w:ascii="Georgia"/>
          <w:w w:val="89"/>
        </w:rPr>
        <w:t>2</w:t>
      </w:r>
    </w:p>
    <w:p w:rsidR="00A325FF" w:rsidRDefault="00D10E8B">
      <w:pPr>
        <w:pStyle w:val="Brdtekst"/>
        <w:spacing w:before="4"/>
        <w:rPr>
          <w:rFonts w:ascii="Georgia"/>
          <w:sz w:val="19"/>
        </w:rPr>
      </w:pPr>
      <w:r>
        <w:br w:type="column"/>
      </w:r>
    </w:p>
    <w:p w:rsidR="00A325FF" w:rsidRDefault="00D10E8B">
      <w:pPr>
        <w:pStyle w:val="Brdtekst"/>
        <w:spacing w:line="158" w:lineRule="exact"/>
        <w:jc w:val="right"/>
        <w:rPr>
          <w:rFonts w:ascii="Georgia"/>
        </w:rPr>
      </w:pPr>
      <w:r>
        <w:rPr>
          <w:w w:val="99"/>
          <w:u w:val="single"/>
        </w:rPr>
        <w:t xml:space="preserve"> </w:t>
      </w:r>
      <w:r>
        <w:rPr>
          <w:u w:val="single"/>
        </w:rPr>
        <w:t xml:space="preserve"> </w:t>
      </w:r>
      <w:r>
        <w:rPr>
          <w:spacing w:val="-13"/>
          <w:u w:val="single"/>
        </w:rPr>
        <w:t xml:space="preserve"> </w:t>
      </w:r>
      <w:r>
        <w:rPr>
          <w:rFonts w:ascii="Georgia"/>
          <w:w w:val="115"/>
          <w:u w:val="single"/>
        </w:rPr>
        <w:t>1</w:t>
      </w:r>
      <w:r>
        <w:rPr>
          <w:rFonts w:ascii="Georgia"/>
          <w:spacing w:val="-8"/>
          <w:u w:val="single"/>
        </w:rPr>
        <w:t xml:space="preserve"> </w:t>
      </w:r>
    </w:p>
    <w:p w:rsidR="00A325FF" w:rsidRDefault="002220C9">
      <w:pPr>
        <w:pStyle w:val="Brdtekst"/>
        <w:tabs>
          <w:tab w:val="left" w:pos="829"/>
        </w:tabs>
        <w:spacing w:line="175" w:lineRule="auto"/>
        <w:ind w:left="295"/>
        <w:rPr>
          <w:i/>
          <w:sz w:val="14"/>
        </w:rPr>
      </w:pPr>
      <w:r>
        <w:rPr>
          <w:noProof/>
          <w:lang w:val="da-DK" w:eastAsia="da-DK" w:bidi="ar-SA"/>
        </w:rPr>
        <mc:AlternateContent>
          <mc:Choice Requires="wps">
            <w:drawing>
              <wp:anchor distT="0" distB="0" distL="114300" distR="114300" simplePos="0" relativeHeight="481860096" behindDoc="1" locked="0" layoutInCell="1" allowOverlap="1">
                <wp:simplePos x="0" y="0"/>
                <wp:positionH relativeFrom="page">
                  <wp:posOffset>4548505</wp:posOffset>
                </wp:positionH>
                <wp:positionV relativeFrom="paragraph">
                  <wp:posOffset>121285</wp:posOffset>
                </wp:positionV>
                <wp:extent cx="132080" cy="0"/>
                <wp:effectExtent l="0" t="0" r="0" b="0"/>
                <wp:wrapNone/>
                <wp:docPr id="2969" name="Line 2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45" o:spid="_x0000_s1026" style="position:absolute;z-index:-2145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8.15pt,9.55pt" to="368.5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dJSIQIAAEYEAAAOAAAAZHJzL2Uyb0RvYy54bWysU02P2jAQvVfqf7B8h3xsoB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" strokeweight=".14042mm">
                <w10:wrap anchorx="page"/>
              </v:line>
            </w:pict>
          </mc:Fallback>
        </mc:AlternateContent>
      </w:r>
      <w:r>
        <w:rPr>
          <w:noProof/>
          <w:lang w:val="da-DK" w:eastAsia="da-DK" w:bidi="ar-SA"/>
        </w:rPr>
        <mc:AlternateContent>
          <mc:Choice Requires="wps">
            <w:drawing>
              <wp:anchor distT="0" distB="0" distL="114300" distR="114300" simplePos="0" relativeHeight="481864704" behindDoc="1" locked="0" layoutInCell="1" allowOverlap="1">
                <wp:simplePos x="0" y="0"/>
                <wp:positionH relativeFrom="page">
                  <wp:posOffset>4099560</wp:posOffset>
                </wp:positionH>
                <wp:positionV relativeFrom="paragraph">
                  <wp:posOffset>-11430</wp:posOffset>
                </wp:positionV>
                <wp:extent cx="111760" cy="95250"/>
                <wp:effectExtent l="0" t="0" r="0" b="0"/>
                <wp:wrapNone/>
                <wp:docPr id="2968" name="Text Box 2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6" w:lineRule="exact"/>
                              <w:rPr>
                                <w:rFonts w:ascii="Arial"/>
                                <w:i/>
                                <w:sz w:val="10"/>
                              </w:rPr>
                            </w:pPr>
                            <w:r>
                              <w:rPr>
                                <w:i/>
                                <w:spacing w:val="-4"/>
                                <w:w w:val="120"/>
                                <w:position w:val="2"/>
                                <w:sz w:val="14"/>
                              </w:rPr>
                              <w:t>U</w:t>
                            </w:r>
                            <w:r>
                              <w:rPr>
                                <w:rFonts w:ascii="Arial"/>
                                <w:i/>
                                <w:spacing w:val="-4"/>
                                <w:w w:val="120"/>
                                <w:sz w:val="10"/>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44" o:spid="_x0000_s1074" type="#_x0000_t202" style="position:absolute;left:0;text-align:left;margin-left:322.8pt;margin-top:-.9pt;width:8.8pt;height:7.5pt;z-index:-214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vyYsgIAALU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" filled="f" stroked="f">
                <v:textbox inset="0,0,0,0">
                  <w:txbxContent>
                    <w:p w:rsidR="00A325FF" w:rsidRDefault="00D10E8B">
                      <w:pPr>
                        <w:spacing w:line="146" w:lineRule="exact"/>
                        <w:rPr>
                          <w:rFonts w:ascii="Arial"/>
                          <w:i/>
                          <w:sz w:val="10"/>
                        </w:rPr>
                      </w:pPr>
                      <w:r>
                        <w:rPr>
                          <w:i/>
                          <w:spacing w:val="-4"/>
                          <w:w w:val="120"/>
                          <w:position w:val="2"/>
                          <w:sz w:val="14"/>
                        </w:rPr>
                        <w:t>U</w:t>
                      </w:r>
                      <w:r>
                        <w:rPr>
                          <w:rFonts w:ascii="Arial"/>
                          <w:i/>
                          <w:spacing w:val="-4"/>
                          <w:w w:val="120"/>
                          <w:sz w:val="10"/>
                        </w:rPr>
                        <w:t>s</w:t>
                      </w:r>
                    </w:p>
                  </w:txbxContent>
                </v:textbox>
                <w10:wrap anchorx="page"/>
              </v:shape>
            </w:pict>
          </mc:Fallback>
        </mc:AlternateContent>
      </w:r>
      <w:r w:rsidR="00D10E8B">
        <w:rPr>
          <w:rFonts w:ascii="Lucida Sans Unicode" w:hAnsi="Lucida Sans Unicode"/>
          <w:spacing w:val="-99"/>
          <w:w w:val="97"/>
        </w:rPr>
        <w:t>−</w:t>
      </w:r>
      <w:r w:rsidR="00D10E8B">
        <w:rPr>
          <w:rFonts w:ascii="Lucida Sans Unicode" w:hAnsi="Lucida Sans Unicode"/>
          <w:w w:val="106"/>
        </w:rPr>
        <w:t>→</w:t>
      </w:r>
      <w:r w:rsidR="00D10E8B">
        <w:rPr>
          <w:rFonts w:ascii="Lucida Sans Unicode" w:hAnsi="Lucida Sans Unicode"/>
        </w:rPr>
        <w:tab/>
      </w:r>
      <w:r w:rsidR="00D10E8B">
        <w:rPr>
          <w:rFonts w:ascii="Lucida Sans Unicode" w:hAnsi="Lucida Sans Unicode"/>
          <w:w w:val="102"/>
          <w:position w:val="1"/>
        </w:rPr>
        <w:t>√</w:t>
      </w:r>
      <w:r w:rsidR="00D10E8B">
        <w:rPr>
          <w:rFonts w:ascii="Georgia" w:hAnsi="Georgia"/>
          <w:w w:val="89"/>
          <w:position w:val="-15"/>
        </w:rPr>
        <w:t>2</w:t>
      </w:r>
      <w:r w:rsidR="00D10E8B">
        <w:rPr>
          <w:i/>
          <w:w w:val="140"/>
          <w:position w:val="-9"/>
          <w:sz w:val="14"/>
        </w:rPr>
        <w:t>n</w:t>
      </w:r>
    </w:p>
    <w:p w:rsidR="00A325FF" w:rsidRDefault="00D10E8B">
      <w:pPr>
        <w:spacing w:before="135"/>
        <w:ind w:left="17"/>
        <w:rPr>
          <w:sz w:val="14"/>
        </w:rPr>
      </w:pPr>
      <w:r>
        <w:br w:type="column"/>
      </w:r>
      <w:r>
        <w:rPr>
          <w:spacing w:val="1"/>
          <w:w w:val="120"/>
          <w:sz w:val="14"/>
        </w:rPr>
        <w:lastRenderedPageBreak/>
        <w:t>2</w:t>
      </w:r>
      <w:r>
        <w:rPr>
          <w:rFonts w:ascii="Arial" w:hAnsi="Arial"/>
          <w:i/>
          <w:spacing w:val="1"/>
          <w:w w:val="120"/>
          <w:sz w:val="14"/>
          <w:vertAlign w:val="superscript"/>
        </w:rPr>
        <w:t>n</w:t>
      </w:r>
      <w:r>
        <w:rPr>
          <w:rFonts w:ascii="Lucida Sans Unicode" w:hAnsi="Lucida Sans Unicode"/>
          <w:spacing w:val="1"/>
          <w:w w:val="120"/>
          <w:sz w:val="14"/>
        </w:rPr>
        <w:t>−</w:t>
      </w:r>
      <w:r>
        <w:rPr>
          <w:spacing w:val="1"/>
          <w:w w:val="120"/>
          <w:sz w:val="14"/>
        </w:rPr>
        <w:t>1</w:t>
      </w:r>
    </w:p>
    <w:p w:rsidR="00A325FF" w:rsidRDefault="00A325FF">
      <w:pPr>
        <w:pStyle w:val="Brdtekst"/>
        <w:spacing w:before="2"/>
        <w:rPr>
          <w:sz w:val="25"/>
        </w:rPr>
      </w:pPr>
    </w:p>
    <w:p w:rsidR="00A325FF" w:rsidRDefault="002220C9">
      <w:pPr>
        <w:ind w:left="59"/>
        <w:rPr>
          <w:sz w:val="14"/>
        </w:rPr>
      </w:pPr>
      <w:r>
        <w:rPr>
          <w:noProof/>
          <w:lang w:val="da-DK" w:eastAsia="da-DK" w:bidi="ar-SA"/>
        </w:rPr>
        <mc:AlternateContent>
          <mc:Choice Requires="wps">
            <w:drawing>
              <wp:anchor distT="0" distB="0" distL="114300" distR="114300" simplePos="0" relativeHeight="15765504" behindDoc="0" locked="0" layoutInCell="1" allowOverlap="1">
                <wp:simplePos x="0" y="0"/>
                <wp:positionH relativeFrom="page">
                  <wp:posOffset>4546600</wp:posOffset>
                </wp:positionH>
                <wp:positionV relativeFrom="paragraph">
                  <wp:posOffset>376555</wp:posOffset>
                </wp:positionV>
                <wp:extent cx="62865" cy="0"/>
                <wp:effectExtent l="0" t="0" r="0" b="0"/>
                <wp:wrapNone/>
                <wp:docPr id="2967" name="Line 29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943" o:spid="_x0000_s1026" style="position:absolute;z-index:1576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8pt,29.65pt" to="362.9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" strokeweight=".14042mm">
                <w10:wrap anchorx="page"/>
              </v:line>
            </w:pict>
          </mc:Fallback>
        </mc:AlternateContent>
      </w:r>
      <w:r>
        <w:rPr>
          <w:noProof/>
          <w:lang w:val="da-DK" w:eastAsia="da-DK" w:bidi="ar-SA"/>
        </w:rPr>
        <mc:AlternateContent>
          <mc:Choice Requires="wps">
            <w:drawing>
              <wp:anchor distT="0" distB="0" distL="114300" distR="114300" simplePos="0" relativeHeight="481865216" behindDoc="1" locked="0" layoutInCell="1" allowOverlap="1">
                <wp:simplePos x="0" y="0"/>
                <wp:positionH relativeFrom="page">
                  <wp:posOffset>4745990</wp:posOffset>
                </wp:positionH>
                <wp:positionV relativeFrom="paragraph">
                  <wp:posOffset>-281940</wp:posOffset>
                </wp:positionV>
                <wp:extent cx="182880" cy="472440"/>
                <wp:effectExtent l="0" t="0" r="0" b="0"/>
                <wp:wrapNone/>
                <wp:docPr id="2966" name="Text Box 2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42" o:spid="_x0000_s1075" type="#_x0000_t202" style="position:absolute;left:0;text-align:left;margin-left:373.7pt;margin-top:-22.2pt;width:14.4pt;height:37.2pt;z-index:-2145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rFonts w:ascii="Arial"/>
          <w:b/>
          <w:w w:val="130"/>
          <w:sz w:val="14"/>
        </w:rPr>
        <w:t>x</w:t>
      </w:r>
      <w:r w:rsidR="00D10E8B">
        <w:rPr>
          <w:w w:val="130"/>
          <w:sz w:val="14"/>
        </w:rPr>
        <w:t>=0</w:t>
      </w:r>
    </w:p>
    <w:p w:rsidR="00A325FF" w:rsidRDefault="00D10E8B">
      <w:pPr>
        <w:pStyle w:val="Brdtekst"/>
        <w:spacing w:before="8"/>
        <w:rPr>
          <w:sz w:val="27"/>
        </w:rPr>
      </w:pPr>
      <w:r>
        <w:br w:type="column"/>
      </w:r>
    </w:p>
    <w:p w:rsidR="00A325FF" w:rsidRDefault="00D10E8B">
      <w:pPr>
        <w:pStyle w:val="Brdtekst"/>
        <w:ind w:left="-7"/>
        <w:rPr>
          <w:rFonts w:ascii="Georgia" w:hAnsi="Georgia"/>
        </w:rPr>
      </w:pPr>
      <w:r>
        <w:rPr>
          <w:rFonts w:ascii="Georgia" w:hAnsi="Georgia"/>
          <w:spacing w:val="-2"/>
          <w:w w:val="105"/>
        </w:rPr>
        <w:t>(</w:t>
      </w:r>
      <w:r>
        <w:rPr>
          <w:rFonts w:ascii="Lucida Sans Unicode" w:hAnsi="Lucida Sans Unicode"/>
          <w:spacing w:val="-2"/>
          <w:w w:val="105"/>
        </w:rPr>
        <w:t>−</w:t>
      </w:r>
      <w:r>
        <w:rPr>
          <w:rFonts w:ascii="Georgia" w:hAnsi="Georgia"/>
          <w:spacing w:val="-2"/>
          <w:w w:val="105"/>
        </w:rPr>
        <w:t>1)</w:t>
      </w:r>
    </w:p>
    <w:p w:rsidR="00A325FF" w:rsidRDefault="00D10E8B">
      <w:pPr>
        <w:pStyle w:val="Brdtekst"/>
        <w:rPr>
          <w:rFonts w:ascii="Georgia"/>
          <w:sz w:val="25"/>
        </w:rPr>
      </w:pPr>
      <w:r>
        <w:br w:type="column"/>
      </w:r>
    </w:p>
    <w:p w:rsidR="00A325FF" w:rsidRDefault="00D10E8B">
      <w:pPr>
        <w:ind w:left="-40"/>
        <w:rPr>
          <w:rFonts w:ascii="Lucida Sans Unicode"/>
          <w:sz w:val="14"/>
        </w:rPr>
      </w:pPr>
      <w:r>
        <w:rPr>
          <w:rFonts w:ascii="Lucida Sans Unicode"/>
          <w:spacing w:val="-3"/>
          <w:w w:val="125"/>
          <w:sz w:val="14"/>
        </w:rPr>
        <w:t>(</w:t>
      </w:r>
      <w:r>
        <w:rPr>
          <w:rFonts w:ascii="Arial"/>
          <w:b/>
          <w:spacing w:val="-3"/>
          <w:w w:val="125"/>
          <w:sz w:val="14"/>
        </w:rPr>
        <w:t>s</w:t>
      </w:r>
      <w:r>
        <w:rPr>
          <w:i/>
          <w:spacing w:val="-3"/>
          <w:w w:val="125"/>
          <w:sz w:val="14"/>
        </w:rPr>
        <w:t>,</w:t>
      </w:r>
      <w:r>
        <w:rPr>
          <w:rFonts w:ascii="Arial"/>
          <w:b/>
          <w:spacing w:val="-3"/>
          <w:w w:val="125"/>
          <w:sz w:val="14"/>
        </w:rPr>
        <w:t>x</w:t>
      </w:r>
      <w:r>
        <w:rPr>
          <w:rFonts w:ascii="Lucida Sans Unicode"/>
          <w:spacing w:val="-3"/>
          <w:w w:val="125"/>
          <w:sz w:val="14"/>
        </w:rPr>
        <w:t>)</w:t>
      </w:r>
    </w:p>
    <w:p w:rsidR="00A325FF" w:rsidRDefault="00D10E8B">
      <w:pPr>
        <w:pStyle w:val="Brdtekst"/>
        <w:spacing w:before="11"/>
        <w:rPr>
          <w:rFonts w:ascii="Lucida Sans Unicode"/>
        </w:rPr>
      </w:pPr>
      <w:r>
        <w:br w:type="column"/>
      </w:r>
    </w:p>
    <w:p w:rsidR="00A325FF" w:rsidRDefault="00D10E8B">
      <w:pPr>
        <w:pStyle w:val="Brdtekst"/>
        <w:ind w:left="3"/>
        <w:rPr>
          <w:rFonts w:ascii="Lucida Sans Unicode" w:hAnsi="Lucida Sans Unicode"/>
        </w:rPr>
      </w:pPr>
      <w:r>
        <w:rPr>
          <w:rFonts w:ascii="Lucida Sans Unicode" w:hAnsi="Lucida Sans Unicode"/>
        </w:rPr>
        <w:t>|</w:t>
      </w:r>
      <w:r>
        <w:rPr>
          <w:rFonts w:ascii="Arial" w:hAnsi="Arial"/>
          <w:b/>
        </w:rPr>
        <w:t>x</w:t>
      </w:r>
      <w:r>
        <w:rPr>
          <w:rFonts w:ascii="Lucida Sans Unicode" w:hAnsi="Lucida Sans Unicode"/>
        </w:rPr>
        <w:t>)</w:t>
      </w:r>
      <w:r>
        <w:rPr>
          <w:rFonts w:ascii="Lucida Sans Unicode" w:hAnsi="Lucida Sans Unicode"/>
          <w:spacing w:val="-20"/>
        </w:rPr>
        <w:t xml:space="preserve"> ⊗</w:t>
      </w:r>
    </w:p>
    <w:p w:rsidR="00A325FF" w:rsidRDefault="00D10E8B">
      <w:pPr>
        <w:pStyle w:val="Brdtekst"/>
        <w:spacing w:before="184"/>
        <w:ind w:left="28"/>
        <w:rPr>
          <w:rFonts w:ascii="Lucida Sans Unicode" w:hAnsi="Lucida Sans Unicode"/>
        </w:rPr>
      </w:pPr>
      <w:r>
        <w:br w:type="column"/>
      </w:r>
      <w:r>
        <w:rPr>
          <w:rFonts w:ascii="Lucida Sans Unicode" w:hAnsi="Lucida Sans Unicode"/>
          <w:u w:val="single"/>
        </w:rPr>
        <w:lastRenderedPageBreak/>
        <w:t>|</w:t>
      </w:r>
      <w:r>
        <w:rPr>
          <w:rFonts w:ascii="Georgia" w:hAnsi="Georgia"/>
          <w:u w:val="single"/>
        </w:rPr>
        <w:t>0</w:t>
      </w:r>
      <w:r>
        <w:rPr>
          <w:rFonts w:ascii="Lucida Sans Unicode" w:hAnsi="Lucida Sans Unicode"/>
          <w:u w:val="single"/>
        </w:rPr>
        <w:t>) − |</w:t>
      </w:r>
      <w:r>
        <w:rPr>
          <w:rFonts w:ascii="Georgia" w:hAnsi="Georgia"/>
          <w:u w:val="single"/>
        </w:rPr>
        <w:t>1</w:t>
      </w:r>
      <w:r>
        <w:rPr>
          <w:rFonts w:ascii="Lucida Sans Unicode" w:hAnsi="Lucida Sans Unicode"/>
          <w:u w:val="single"/>
        </w:rPr>
        <w:t>)</w:t>
      </w:r>
    </w:p>
    <w:p w:rsidR="00A325FF" w:rsidRDefault="00A325FF">
      <w:pPr>
        <w:pStyle w:val="Brdtekst"/>
        <w:spacing w:before="2"/>
        <w:rPr>
          <w:rFonts w:ascii="Lucida Sans Unicode"/>
          <w:sz w:val="2"/>
        </w:rPr>
      </w:pPr>
    </w:p>
    <w:p w:rsidR="00A325FF" w:rsidRDefault="002220C9">
      <w:pPr>
        <w:pStyle w:val="Brdtekst"/>
        <w:spacing w:line="20" w:lineRule="exact"/>
        <w:ind w:left="411"/>
        <w:rPr>
          <w:rFonts w:ascii="Lucida Sans Unicode"/>
          <w:sz w:val="2"/>
        </w:rPr>
      </w:pPr>
      <w:r>
        <w:rPr>
          <w:rFonts w:ascii="Lucida Sans Unicode"/>
          <w:noProof/>
          <w:sz w:val="2"/>
          <w:lang w:val="da-DK" w:eastAsia="da-DK" w:bidi="ar-SA"/>
        </w:rPr>
        <mc:AlternateContent>
          <mc:Choice Requires="wpg">
            <w:drawing>
              <wp:inline distT="0" distB="0" distL="0" distR="0">
                <wp:extent cx="63500" cy="5080"/>
                <wp:effectExtent l="9525" t="9525" r="12700" b="4445"/>
                <wp:docPr id="2964" name="Group 2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5080"/>
                          <a:chOff x="0" y="0"/>
                          <a:chExt cx="100" cy="8"/>
                        </a:xfrm>
                      </wpg:grpSpPr>
                      <wps:wsp>
                        <wps:cNvPr id="2965" name="Line 2941"/>
                        <wps:cNvCnPr/>
                        <wps:spPr bwMode="auto">
                          <a:xfrm>
                            <a:off x="0" y="4"/>
                            <a:ext cx="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940" o:spid="_x0000_s1026" style="width:5pt;height:.4pt;mso-position-horizontal-relative:char;mso-position-vertical-relative:line" coordsize="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">
                <v:line id="Line 2941" o:spid="_x0000_s1027" style="position:absolute;visibility:visible;mso-wrap-style:square" from="0,4" to="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eWV8UAAADdAAAADwAAAGRycy9kb3ducmV2LnhtbESPT2sCMRTE7wW/Q3hCbzW7wVpdjdK/&#10;IHjSiufH5nV36+ZlSVJdv70pCB6HmfkNs1j1thUn8qFxrCEfZSCIS2carjTsv7+epiBCRDbYOiYN&#10;FwqwWg4eFlgYd+YtnXaxEgnCoUANdYxdIWUoa7IYRq4jTt6P8xZjkr6SxuM5wW0rVZZNpMWG00KN&#10;Hb3XVB53f1ZDo176PI4Px02+efv89Wo8/VBO68dh/zoHEamP9/CtvTYa1GzyDP9v0hO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IeWV8UAAADdAAAADwAAAAAAAAAA&#10;AAAAAAChAgAAZHJzL2Rvd25yZXYueG1sUEsFBgAAAAAEAAQA+QAAAJMDAAAAAA==&#10;" strokeweight=".14042mm"/>
                <w10:anchorlock/>
              </v:group>
            </w:pict>
          </mc:Fallback>
        </mc:AlternateContent>
      </w:r>
    </w:p>
    <w:p w:rsidR="00A325FF" w:rsidRDefault="002220C9">
      <w:pPr>
        <w:pStyle w:val="Brdtekst"/>
        <w:ind w:left="415"/>
        <w:rPr>
          <w:rFonts w:ascii="Georgia"/>
        </w:rPr>
      </w:pPr>
      <w:r>
        <w:rPr>
          <w:noProof/>
          <w:lang w:val="da-DK" w:eastAsia="da-DK" w:bidi="ar-SA"/>
        </w:rPr>
        <mc:AlternateContent>
          <mc:Choice Requires="wps">
            <w:drawing>
              <wp:anchor distT="0" distB="0" distL="114300" distR="114300" simplePos="0" relativeHeight="481866240" behindDoc="1" locked="0" layoutInCell="1" allowOverlap="1">
                <wp:simplePos x="0" y="0"/>
                <wp:positionH relativeFrom="page">
                  <wp:posOffset>5639435</wp:posOffset>
                </wp:positionH>
                <wp:positionV relativeFrom="paragraph">
                  <wp:posOffset>360680</wp:posOffset>
                </wp:positionV>
                <wp:extent cx="105410" cy="219710"/>
                <wp:effectExtent l="0" t="0" r="0" b="0"/>
                <wp:wrapNone/>
                <wp:docPr id="2963" name="Text Box 2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9" o:spid="_x0000_s1076" type="#_x0000_t202" style="position:absolute;left:0;text-align:left;margin-left:444.05pt;margin-top:28.4pt;width:8.3pt;height:17.3pt;z-index:-2145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102"/>
                        </w:rPr>
                        <w:t>√</w:t>
                      </w:r>
                    </w:p>
                  </w:txbxContent>
                </v:textbox>
                <w10:wrap anchorx="page"/>
              </v:shape>
            </w:pict>
          </mc:Fallback>
        </mc:AlternateContent>
      </w:r>
      <w:r w:rsidR="00D10E8B">
        <w:rPr>
          <w:rFonts w:ascii="Georgia"/>
          <w:w w:val="89"/>
        </w:rPr>
        <w:t>2</w:t>
      </w:r>
    </w:p>
    <w:p w:rsidR="00A325FF" w:rsidRDefault="00A325FF">
      <w:pPr>
        <w:rPr>
          <w:rFonts w:ascii="Georgia"/>
        </w:rPr>
        <w:sectPr w:rsidR="00A325FF">
          <w:type w:val="continuous"/>
          <w:pgSz w:w="12240" w:h="15840"/>
          <w:pgMar w:top="940" w:right="580" w:bottom="280" w:left="940" w:header="708" w:footer="708" w:gutter="0"/>
          <w:cols w:num="13" w:space="708" w:equalWidth="0">
            <w:col w:w="1822" w:space="40"/>
            <w:col w:w="236" w:space="39"/>
            <w:col w:w="832" w:space="39"/>
            <w:col w:w="478" w:space="40"/>
            <w:col w:w="429" w:space="40"/>
            <w:col w:w="416" w:space="39"/>
            <w:col w:w="737" w:space="40"/>
            <w:col w:w="1204" w:space="40"/>
            <w:col w:w="399" w:space="39"/>
            <w:col w:w="403" w:space="39"/>
            <w:col w:w="304" w:space="40"/>
            <w:col w:w="457" w:space="39"/>
            <w:col w:w="2529"/>
          </w:cols>
        </w:sectPr>
      </w:pPr>
    </w:p>
    <w:p w:rsidR="00A325FF" w:rsidRDefault="00D10E8B">
      <w:pPr>
        <w:spacing w:line="33" w:lineRule="auto"/>
        <w:ind w:left="2405"/>
        <w:rPr>
          <w:rFonts w:ascii="Arial" w:hAnsi="Arial"/>
          <w:i/>
          <w:sz w:val="10"/>
        </w:rPr>
      </w:pPr>
      <w:r>
        <w:rPr>
          <w:i/>
          <w:w w:val="140"/>
          <w:position w:val="-5"/>
          <w:sz w:val="14"/>
        </w:rPr>
        <w:lastRenderedPageBreak/>
        <w:t>H</w:t>
      </w:r>
      <w:r>
        <w:rPr>
          <w:rFonts w:ascii="Lucida Sans Unicode" w:hAnsi="Lucida Sans Unicode"/>
          <w:w w:val="140"/>
          <w:sz w:val="10"/>
        </w:rPr>
        <w:t>⊗</w:t>
      </w:r>
      <w:r>
        <w:rPr>
          <w:rFonts w:ascii="Arial" w:hAnsi="Arial"/>
          <w:i/>
          <w:w w:val="140"/>
          <w:sz w:val="10"/>
        </w:rPr>
        <w:t>n</w:t>
      </w:r>
    </w:p>
    <w:p w:rsidR="00A325FF" w:rsidRDefault="00D10E8B">
      <w:pPr>
        <w:pStyle w:val="Brdtekst"/>
        <w:spacing w:line="248" w:lineRule="exact"/>
        <w:ind w:left="2355"/>
        <w:rPr>
          <w:rFonts w:ascii="Lucida Sans Unicode" w:hAnsi="Lucida Sans Unicode"/>
        </w:rPr>
      </w:pPr>
      <w:r>
        <w:rPr>
          <w:rFonts w:ascii="Lucida Sans Unicode" w:hAnsi="Lucida Sans Unicode"/>
        </w:rPr>
        <w:t>−</w:t>
      </w:r>
      <w:r>
        <w:rPr>
          <w:rFonts w:ascii="Lucida Sans Unicode" w:hAnsi="Lucida Sans Unicode"/>
          <w:spacing w:val="-23"/>
        </w:rPr>
        <w:t xml:space="preserve"> </w:t>
      </w:r>
      <w:r>
        <w:rPr>
          <w:rFonts w:ascii="Lucida Sans Unicode" w:hAnsi="Lucida Sans Unicode"/>
          <w:spacing w:val="-47"/>
        </w:rPr>
        <w:t>−→</w:t>
      </w:r>
    </w:p>
    <w:p w:rsidR="00A325FF" w:rsidRDefault="00D10E8B">
      <w:pPr>
        <w:pStyle w:val="Brdtekst"/>
        <w:spacing w:line="33" w:lineRule="exact"/>
        <w:ind w:left="242"/>
        <w:rPr>
          <w:rFonts w:ascii="Georgia"/>
        </w:rPr>
      </w:pPr>
      <w:r>
        <w:br w:type="column"/>
      </w:r>
      <w:r>
        <w:rPr>
          <w:w w:val="99"/>
          <w:u w:val="single"/>
        </w:rPr>
        <w:lastRenderedPageBreak/>
        <w:t xml:space="preserve"> </w:t>
      </w:r>
      <w:r>
        <w:rPr>
          <w:u w:val="single"/>
        </w:rPr>
        <w:t xml:space="preserve">  </w:t>
      </w:r>
      <w:r>
        <w:rPr>
          <w:rFonts w:ascii="Georgia"/>
          <w:w w:val="115"/>
          <w:u w:val="single"/>
        </w:rPr>
        <w:t>1</w:t>
      </w:r>
      <w:r>
        <w:rPr>
          <w:rFonts w:ascii="Georgia"/>
          <w:u w:val="single"/>
        </w:rPr>
        <w:t xml:space="preserve"> </w:t>
      </w:r>
    </w:p>
    <w:p w:rsidR="00A325FF" w:rsidRDefault="002220C9">
      <w:pPr>
        <w:spacing w:line="165" w:lineRule="auto"/>
        <w:ind w:left="242"/>
        <w:rPr>
          <w:i/>
          <w:sz w:val="14"/>
        </w:rPr>
      </w:pPr>
      <w:r>
        <w:rPr>
          <w:noProof/>
          <w:lang w:val="da-DK" w:eastAsia="da-DK" w:bidi="ar-SA"/>
        </w:rPr>
        <mc:AlternateContent>
          <mc:Choice Requires="wps">
            <w:drawing>
              <wp:anchor distT="0" distB="0" distL="114300" distR="114300" simplePos="0" relativeHeight="481864192" behindDoc="1" locked="0" layoutInCell="1" allowOverlap="1">
                <wp:simplePos x="0" y="0"/>
                <wp:positionH relativeFrom="page">
                  <wp:posOffset>3581400</wp:posOffset>
                </wp:positionH>
                <wp:positionV relativeFrom="paragraph">
                  <wp:posOffset>-426085</wp:posOffset>
                </wp:positionV>
                <wp:extent cx="105410" cy="219710"/>
                <wp:effectExtent l="0" t="0" r="0" b="0"/>
                <wp:wrapNone/>
                <wp:docPr id="2962" name="Text Box 2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8" o:spid="_x0000_s1077" type="#_x0000_t202" style="position:absolute;left:0;text-align:left;margin-left:282pt;margin-top:-33.55pt;width:8.3pt;height:17.3pt;z-index:-214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K+CsgIAALY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102"/>
                        </w:rPr>
                        <w:t>√</w:t>
                      </w:r>
                    </w:p>
                  </w:txbxContent>
                </v:textbox>
                <w10:wrap anchorx="page"/>
              </v:shape>
            </w:pict>
          </mc:Fallback>
        </mc:AlternateContent>
      </w:r>
      <w:r w:rsidR="00D10E8B">
        <w:rPr>
          <w:rFonts w:ascii="Lucida Sans Unicode" w:hAnsi="Lucida Sans Unicode"/>
          <w:spacing w:val="-4"/>
          <w:w w:val="110"/>
          <w:sz w:val="20"/>
        </w:rPr>
        <w:t>√</w:t>
      </w:r>
      <w:r w:rsidR="00D10E8B">
        <w:rPr>
          <w:rFonts w:ascii="Georgia" w:hAnsi="Georgia"/>
          <w:spacing w:val="-4"/>
          <w:w w:val="110"/>
          <w:position w:val="-15"/>
          <w:sz w:val="20"/>
        </w:rPr>
        <w:t>2</w:t>
      </w:r>
      <w:r w:rsidR="00D10E8B">
        <w:rPr>
          <w:i/>
          <w:spacing w:val="-4"/>
          <w:w w:val="110"/>
          <w:position w:val="-10"/>
          <w:sz w:val="14"/>
        </w:rPr>
        <w:t>n</w:t>
      </w:r>
    </w:p>
    <w:p w:rsidR="00A325FF" w:rsidRDefault="00D10E8B">
      <w:pPr>
        <w:ind w:left="17"/>
        <w:rPr>
          <w:sz w:val="14"/>
        </w:rPr>
      </w:pPr>
      <w:r>
        <w:br w:type="column"/>
      </w:r>
      <w:r>
        <w:rPr>
          <w:rFonts w:ascii="Arial" w:hAnsi="Arial"/>
          <w:b/>
          <w:spacing w:val="-19"/>
          <w:w w:val="122"/>
          <w:sz w:val="14"/>
        </w:rPr>
        <w:lastRenderedPageBreak/>
        <w:t>x</w:t>
      </w:r>
      <w:r>
        <w:rPr>
          <w:rFonts w:ascii="Arial" w:hAnsi="Arial"/>
          <w:spacing w:val="-270"/>
          <w:w w:val="232"/>
          <w:position w:val="42"/>
          <w:sz w:val="20"/>
        </w:rPr>
        <w:t>Σ</w:t>
      </w:r>
      <w:r>
        <w:rPr>
          <w:i/>
          <w:w w:val="135"/>
          <w:sz w:val="14"/>
        </w:rPr>
        <w:t>,</w:t>
      </w:r>
      <w:r>
        <w:rPr>
          <w:rFonts w:ascii="Arial" w:hAnsi="Arial"/>
          <w:b/>
          <w:spacing w:val="2"/>
          <w:w w:val="122"/>
          <w:sz w:val="14"/>
        </w:rPr>
        <w:t>y</w:t>
      </w:r>
      <w:r>
        <w:rPr>
          <w:w w:val="135"/>
          <w:sz w:val="14"/>
        </w:rPr>
        <w:t>=0</w:t>
      </w:r>
    </w:p>
    <w:p w:rsidR="00A325FF" w:rsidRDefault="00D10E8B">
      <w:pPr>
        <w:pStyle w:val="Brdtekst"/>
        <w:spacing w:line="280" w:lineRule="exact"/>
        <w:ind w:left="-7"/>
        <w:rPr>
          <w:rFonts w:ascii="Georgia" w:hAnsi="Georgia"/>
        </w:rPr>
      </w:pPr>
      <w:r>
        <w:br w:type="column"/>
      </w:r>
      <w:r>
        <w:rPr>
          <w:rFonts w:ascii="Georgia" w:hAnsi="Georgia"/>
          <w:spacing w:val="-2"/>
          <w:w w:val="105"/>
        </w:rPr>
        <w:lastRenderedPageBreak/>
        <w:t>(</w:t>
      </w:r>
      <w:r>
        <w:rPr>
          <w:rFonts w:ascii="Lucida Sans Unicode" w:hAnsi="Lucida Sans Unicode"/>
          <w:spacing w:val="-2"/>
          <w:w w:val="105"/>
        </w:rPr>
        <w:t>−</w:t>
      </w:r>
      <w:r>
        <w:rPr>
          <w:rFonts w:ascii="Georgia" w:hAnsi="Georgia"/>
          <w:spacing w:val="-2"/>
          <w:w w:val="105"/>
        </w:rPr>
        <w:t>1)</w:t>
      </w:r>
    </w:p>
    <w:p w:rsidR="00A325FF" w:rsidRDefault="00D10E8B">
      <w:pPr>
        <w:spacing w:line="153" w:lineRule="exact"/>
        <w:ind w:left="-40"/>
        <w:rPr>
          <w:rFonts w:ascii="Lucida Sans Unicode" w:hAnsi="Lucida Sans Unicode"/>
          <w:sz w:val="14"/>
        </w:rPr>
      </w:pPr>
      <w:r>
        <w:br w:type="column"/>
      </w:r>
      <w:r>
        <w:rPr>
          <w:rFonts w:ascii="Lucida Sans Unicode" w:hAnsi="Lucida Sans Unicode"/>
          <w:spacing w:val="-2"/>
          <w:w w:val="125"/>
          <w:sz w:val="14"/>
        </w:rPr>
        <w:lastRenderedPageBreak/>
        <w:t>(</w:t>
      </w:r>
      <w:r>
        <w:rPr>
          <w:rFonts w:ascii="Arial" w:hAnsi="Arial"/>
          <w:b/>
          <w:spacing w:val="-2"/>
          <w:w w:val="125"/>
          <w:sz w:val="14"/>
        </w:rPr>
        <w:t>s</w:t>
      </w:r>
      <w:r>
        <w:rPr>
          <w:i/>
          <w:spacing w:val="-2"/>
          <w:w w:val="125"/>
          <w:sz w:val="14"/>
        </w:rPr>
        <w:t>,</w:t>
      </w:r>
      <w:r>
        <w:rPr>
          <w:rFonts w:ascii="Arial" w:hAnsi="Arial"/>
          <w:b/>
          <w:spacing w:val="-2"/>
          <w:w w:val="125"/>
          <w:sz w:val="14"/>
        </w:rPr>
        <w:t>x</w:t>
      </w:r>
      <w:r>
        <w:rPr>
          <w:rFonts w:ascii="Lucida Sans Unicode" w:hAnsi="Lucida Sans Unicode"/>
          <w:spacing w:val="-2"/>
          <w:w w:val="125"/>
          <w:sz w:val="14"/>
        </w:rPr>
        <w:t>)⊕(</w:t>
      </w:r>
      <w:r>
        <w:rPr>
          <w:rFonts w:ascii="Arial" w:hAnsi="Arial"/>
          <w:b/>
          <w:spacing w:val="-2"/>
          <w:w w:val="125"/>
          <w:sz w:val="14"/>
        </w:rPr>
        <w:t>x</w:t>
      </w:r>
      <w:r>
        <w:rPr>
          <w:i/>
          <w:spacing w:val="-2"/>
          <w:w w:val="125"/>
          <w:sz w:val="14"/>
        </w:rPr>
        <w:t>,</w:t>
      </w:r>
      <w:r>
        <w:rPr>
          <w:rFonts w:ascii="Arial" w:hAnsi="Arial"/>
          <w:b/>
          <w:spacing w:val="-2"/>
          <w:w w:val="125"/>
          <w:sz w:val="14"/>
        </w:rPr>
        <w:t>y</w:t>
      </w:r>
      <w:r>
        <w:rPr>
          <w:rFonts w:ascii="Lucida Sans Unicode" w:hAnsi="Lucida Sans Unicode"/>
          <w:spacing w:val="-2"/>
          <w:w w:val="125"/>
          <w:sz w:val="14"/>
        </w:rPr>
        <w:t>)</w:t>
      </w:r>
    </w:p>
    <w:p w:rsidR="00A325FF" w:rsidRDefault="00D10E8B">
      <w:pPr>
        <w:spacing w:line="280" w:lineRule="exact"/>
        <w:ind w:left="3"/>
        <w:rPr>
          <w:rFonts w:ascii="Lucida Sans Unicode" w:hAnsi="Lucida Sans Unicode"/>
          <w:sz w:val="20"/>
        </w:rPr>
      </w:pPr>
      <w:r>
        <w:br w:type="column"/>
      </w:r>
      <w:r>
        <w:rPr>
          <w:rFonts w:ascii="Lucida Sans Unicode" w:hAnsi="Lucida Sans Unicode"/>
          <w:sz w:val="20"/>
        </w:rPr>
        <w:lastRenderedPageBreak/>
        <w:t>|</w:t>
      </w:r>
      <w:r>
        <w:rPr>
          <w:rFonts w:ascii="Arial" w:hAnsi="Arial"/>
          <w:b/>
          <w:sz w:val="20"/>
        </w:rPr>
        <w:t>y</w:t>
      </w:r>
      <w:r>
        <w:rPr>
          <w:rFonts w:ascii="Lucida Sans Unicode" w:hAnsi="Lucida Sans Unicode"/>
          <w:sz w:val="20"/>
        </w:rPr>
        <w:t xml:space="preserve">) </w:t>
      </w:r>
      <w:r>
        <w:rPr>
          <w:rFonts w:ascii="Lucida Sans Unicode" w:hAnsi="Lucida Sans Unicode"/>
          <w:spacing w:val="-20"/>
          <w:sz w:val="20"/>
        </w:rPr>
        <w:t>⊗</w:t>
      </w:r>
    </w:p>
    <w:p w:rsidR="00A325FF" w:rsidRDefault="00D10E8B">
      <w:pPr>
        <w:pStyle w:val="Brdtekst"/>
        <w:tabs>
          <w:tab w:val="left" w:pos="1015"/>
          <w:tab w:val="left" w:pos="1424"/>
        </w:tabs>
        <w:spacing w:line="60" w:lineRule="auto"/>
        <w:ind w:left="28"/>
        <w:rPr>
          <w:rFonts w:ascii="Lucida Sans Unicode" w:hAnsi="Lucida Sans Unicode"/>
        </w:rPr>
      </w:pPr>
      <w:r>
        <w:br w:type="column"/>
      </w:r>
      <w:r>
        <w:rPr>
          <w:rFonts w:ascii="Lucida Sans Unicode" w:hAnsi="Lucida Sans Unicode"/>
          <w:w w:val="73"/>
          <w:u w:val="single"/>
        </w:rPr>
        <w:lastRenderedPageBreak/>
        <w:t>|</w:t>
      </w:r>
      <w:r>
        <w:rPr>
          <w:rFonts w:ascii="Georgia" w:hAnsi="Georgia"/>
          <w:w w:val="81"/>
          <w:u w:val="single"/>
        </w:rPr>
        <w:t>0</w:t>
      </w:r>
      <w:r>
        <w:rPr>
          <w:rFonts w:ascii="Lucida Sans Unicode" w:hAnsi="Lucida Sans Unicode"/>
          <w:spacing w:val="-11"/>
          <w:w w:val="118"/>
          <w:u w:val="single"/>
        </w:rPr>
        <w:t>)</w:t>
      </w:r>
      <w:r>
        <w:rPr>
          <w:rFonts w:ascii="Lucida Sans Unicode" w:hAnsi="Lucida Sans Unicode"/>
          <w:spacing w:val="-111"/>
          <w:w w:val="102"/>
          <w:position w:val="-12"/>
        </w:rPr>
        <w:t>√</w:t>
      </w:r>
      <w:r>
        <w:rPr>
          <w:rFonts w:ascii="Lucida Sans Unicode" w:hAnsi="Lucida Sans Unicode"/>
          <w:w w:val="97"/>
          <w:u w:val="single"/>
        </w:rPr>
        <w:t>−</w:t>
      </w:r>
      <w:r>
        <w:rPr>
          <w:rFonts w:ascii="Lucida Sans Unicode" w:hAnsi="Lucida Sans Unicode"/>
          <w:spacing w:val="-19"/>
          <w:u w:val="single"/>
        </w:rPr>
        <w:t xml:space="preserve"> </w:t>
      </w:r>
      <w:r>
        <w:rPr>
          <w:rFonts w:ascii="Lucida Sans Unicode" w:hAnsi="Lucida Sans Unicode"/>
          <w:w w:val="73"/>
          <w:u w:val="single"/>
        </w:rPr>
        <w:t>|</w:t>
      </w:r>
      <w:r>
        <w:rPr>
          <w:rFonts w:ascii="Georgia" w:hAnsi="Georgia"/>
          <w:w w:val="115"/>
          <w:u w:val="single"/>
        </w:rPr>
        <w:t>1</w:t>
      </w:r>
      <w:r>
        <w:rPr>
          <w:rFonts w:ascii="Lucida Sans Unicode" w:hAnsi="Lucida Sans Unicode"/>
          <w:w w:val="118"/>
          <w:u w:val="single"/>
        </w:rPr>
        <w:t>)</w:t>
      </w:r>
      <w:r>
        <w:rPr>
          <w:rFonts w:ascii="Lucida Sans Unicode" w:hAnsi="Lucida Sans Unicode"/>
        </w:rPr>
        <w:tab/>
      </w:r>
      <w:r>
        <w:rPr>
          <w:rFonts w:ascii="Lucida Sans Unicode" w:hAnsi="Lucida Sans Unicode"/>
          <w:w w:val="97"/>
          <w:position w:val="-12"/>
        </w:rPr>
        <w:t>≡</w:t>
      </w:r>
      <w:r>
        <w:rPr>
          <w:rFonts w:ascii="Lucida Sans Unicode" w:hAnsi="Lucida Sans Unicode"/>
          <w:position w:val="-12"/>
        </w:rPr>
        <w:tab/>
      </w:r>
      <w:r>
        <w:rPr>
          <w:rFonts w:ascii="Lucida Sans Unicode" w:hAnsi="Lucida Sans Unicode"/>
          <w:w w:val="73"/>
          <w:position w:val="-12"/>
        </w:rPr>
        <w:t>|</w:t>
      </w:r>
      <w:r>
        <w:rPr>
          <w:rFonts w:ascii="Arial" w:hAnsi="Arial"/>
          <w:b/>
          <w:w w:val="81"/>
          <w:position w:val="-12"/>
        </w:rPr>
        <w:t>s</w:t>
      </w:r>
      <w:r>
        <w:rPr>
          <w:rFonts w:ascii="Lucida Sans Unicode" w:hAnsi="Lucida Sans Unicode"/>
          <w:w w:val="118"/>
          <w:position w:val="-12"/>
        </w:rPr>
        <w:t>)</w:t>
      </w:r>
      <w:r>
        <w:rPr>
          <w:rFonts w:ascii="Lucida Sans Unicode" w:hAnsi="Lucida Sans Unicode"/>
          <w:spacing w:val="-19"/>
          <w:position w:val="-12"/>
        </w:rPr>
        <w:t xml:space="preserve"> </w:t>
      </w:r>
      <w:r>
        <w:rPr>
          <w:rFonts w:ascii="Lucida Sans Unicode" w:hAnsi="Lucida Sans Unicode"/>
          <w:spacing w:val="-19"/>
          <w:w w:val="97"/>
          <w:position w:val="-12"/>
        </w:rPr>
        <w:t>⊗</w:t>
      </w:r>
    </w:p>
    <w:p w:rsidR="00A325FF" w:rsidRDefault="002220C9">
      <w:pPr>
        <w:pStyle w:val="Brdtekst"/>
        <w:spacing w:line="199" w:lineRule="exact"/>
        <w:ind w:left="415"/>
        <w:rPr>
          <w:rFonts w:ascii="Lucida Sans Unicode"/>
          <w:sz w:val="19"/>
        </w:rPr>
      </w:pPr>
      <w:r>
        <w:rPr>
          <w:rFonts w:ascii="Lucida Sans Unicode"/>
          <w:noProof/>
          <w:position w:val="-3"/>
          <w:sz w:val="19"/>
          <w:lang w:val="da-DK" w:eastAsia="da-DK" w:bidi="ar-SA"/>
        </w:rPr>
        <mc:AlternateContent>
          <mc:Choice Requires="wps">
            <w:drawing>
              <wp:inline distT="0" distB="0" distL="0" distR="0">
                <wp:extent cx="63500" cy="127000"/>
                <wp:effectExtent l="0" t="0" r="3175" b="0"/>
                <wp:docPr id="2961" name="Text Box 2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9"/>
                              </w:rPr>
                              <w:t>2</w:t>
                            </w:r>
                          </w:p>
                        </w:txbxContent>
                      </wps:txbx>
                      <wps:bodyPr rot="0" vert="horz" wrap="square" lIns="0" tIns="0" rIns="0" bIns="0" anchor="t" anchorCtr="0" upright="1">
                        <a:noAutofit/>
                      </wps:bodyPr>
                    </wps:wsp>
                  </a:graphicData>
                </a:graphic>
              </wp:inline>
            </w:drawing>
          </mc:Choice>
          <mc:Fallback>
            <w:pict>
              <v:shape id="Text Box 2937" o:spid="_x0000_s1078" type="#_x0000_t202" style="width: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" filled="f" stroked="f">
                <v:textbox inset="0,0,0,0">
                  <w:txbxContent>
                    <w:p w:rsidR="00A325FF" w:rsidRDefault="00D10E8B">
                      <w:pPr>
                        <w:pStyle w:val="Brdtekst"/>
                        <w:spacing w:line="193" w:lineRule="exact"/>
                        <w:rPr>
                          <w:rFonts w:ascii="Georgia"/>
                        </w:rPr>
                      </w:pPr>
                      <w:r>
                        <w:rPr>
                          <w:rFonts w:ascii="Georgia"/>
                          <w:w w:val="89"/>
                        </w:rPr>
                        <w:t>2</w:t>
                      </w:r>
                    </w:p>
                  </w:txbxContent>
                </v:textbox>
                <w10:anchorlock/>
              </v:shape>
            </w:pict>
          </mc:Fallback>
        </mc:AlternateContent>
      </w:r>
    </w:p>
    <w:p w:rsidR="00A325FF" w:rsidRDefault="00D10E8B">
      <w:pPr>
        <w:pStyle w:val="Brdtekst"/>
        <w:tabs>
          <w:tab w:val="left" w:pos="2256"/>
        </w:tabs>
        <w:spacing w:line="60" w:lineRule="auto"/>
        <w:ind w:left="28"/>
      </w:pPr>
      <w:r>
        <w:br w:type="column"/>
      </w:r>
      <w:r>
        <w:rPr>
          <w:rFonts w:ascii="Lucida Sans Unicode" w:hAnsi="Lucida Sans Unicode"/>
          <w:u w:val="single"/>
        </w:rPr>
        <w:lastRenderedPageBreak/>
        <w:t>|</w:t>
      </w:r>
      <w:r>
        <w:rPr>
          <w:rFonts w:ascii="Georgia" w:hAnsi="Georgia"/>
          <w:u w:val="single"/>
        </w:rPr>
        <w:t>0</w:t>
      </w:r>
      <w:r>
        <w:rPr>
          <w:rFonts w:ascii="Lucida Sans Unicode" w:hAnsi="Lucida Sans Unicode"/>
          <w:u w:val="single"/>
        </w:rPr>
        <w:t>)</w:t>
      </w:r>
      <w:r>
        <w:rPr>
          <w:rFonts w:ascii="Lucida Sans Unicode" w:hAnsi="Lucida Sans Unicode"/>
          <w:spacing w:val="-24"/>
          <w:u w:val="single"/>
        </w:rPr>
        <w:t xml:space="preserve"> </w:t>
      </w:r>
      <w:r>
        <w:rPr>
          <w:rFonts w:ascii="Lucida Sans Unicode" w:hAnsi="Lucida Sans Unicode"/>
          <w:u w:val="single"/>
        </w:rPr>
        <w:t>−</w:t>
      </w:r>
      <w:r>
        <w:rPr>
          <w:rFonts w:ascii="Lucida Sans Unicode" w:hAnsi="Lucida Sans Unicode"/>
          <w:spacing w:val="-23"/>
          <w:u w:val="single"/>
        </w:rPr>
        <w:t xml:space="preserve"> </w:t>
      </w:r>
      <w:r>
        <w:rPr>
          <w:rFonts w:ascii="Lucida Sans Unicode" w:hAnsi="Lucida Sans Unicode"/>
          <w:u w:val="single"/>
        </w:rPr>
        <w:t>|</w:t>
      </w:r>
      <w:r>
        <w:rPr>
          <w:rFonts w:ascii="Georgia" w:hAnsi="Georgia"/>
          <w:u w:val="single"/>
        </w:rPr>
        <w:t>1</w:t>
      </w:r>
      <w:r>
        <w:rPr>
          <w:rFonts w:ascii="Lucida Sans Unicode" w:hAnsi="Lucida Sans Unicode"/>
          <w:u w:val="single"/>
        </w:rPr>
        <w:t>)</w:t>
      </w:r>
      <w:r>
        <w:rPr>
          <w:rFonts w:ascii="Lucida Sans Unicode" w:hAnsi="Lucida Sans Unicode"/>
        </w:rPr>
        <w:tab/>
      </w:r>
      <w:r>
        <w:rPr>
          <w:position w:val="-12"/>
        </w:rPr>
        <w:t>(20)</w:t>
      </w:r>
    </w:p>
    <w:p w:rsidR="00A325FF" w:rsidRDefault="002220C9">
      <w:pPr>
        <w:pStyle w:val="Brdtekst"/>
        <w:spacing w:line="20" w:lineRule="exact"/>
        <w:ind w:left="411"/>
        <w:rPr>
          <w:sz w:val="2"/>
        </w:rPr>
      </w:pPr>
      <w:r>
        <w:rPr>
          <w:noProof/>
          <w:sz w:val="2"/>
          <w:lang w:val="da-DK" w:eastAsia="da-DK" w:bidi="ar-SA"/>
        </w:rPr>
        <mc:AlternateContent>
          <mc:Choice Requires="wpg">
            <w:drawing>
              <wp:inline distT="0" distB="0" distL="0" distR="0">
                <wp:extent cx="63500" cy="5080"/>
                <wp:effectExtent l="9525" t="9525" r="12700" b="4445"/>
                <wp:docPr id="2959" name="Group 2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5080"/>
                          <a:chOff x="0" y="0"/>
                          <a:chExt cx="100" cy="8"/>
                        </a:xfrm>
                      </wpg:grpSpPr>
                      <wps:wsp>
                        <wps:cNvPr id="2960" name="Line 2936"/>
                        <wps:cNvCnPr/>
                        <wps:spPr bwMode="auto">
                          <a:xfrm>
                            <a:off x="0" y="4"/>
                            <a:ext cx="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935" o:spid="_x0000_s1026" style="width:5pt;height:.4pt;mso-position-horizontal-relative:char;mso-position-vertical-relative:line" coordsize="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">
                <v:line id="Line 2936" o:spid="_x0000_s1027" style="position:absolute;visibility:visible;mso-wrap-style:square" from="0,4" to="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A1z8IAAADdAAAADwAAAGRycy9kb3ducmV2LnhtbERPz2vCMBS+D/wfwhO8zbRBnFaj6NxA&#10;8DQnnh/Ns602LyXJtPvvl4Ow48f3e7nubSvu5EPjWEM+zkAQl840XGk4fX++zkCEiGywdUwafinA&#10;ejV4WWJh3IO/6H6MlUghHArUUMfYFVKGsiaLYew64sRdnLcYE/SVNB4fKdy2UmXZVFpsODXU2NF7&#10;TeXt+GM1NOqtz+PkfDvkh+3H1avJbKec1qNhv1mAiNTHf/HTvTca1Hya9qc36Qn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A1z8IAAADdAAAADwAAAAAAAAAAAAAA&#10;AAChAgAAZHJzL2Rvd25yZXYueG1sUEsFBgAAAAAEAAQA+QAAAJADAAAAAA==&#10;" strokeweight=".14042mm"/>
                <w10:anchorlock/>
              </v:group>
            </w:pict>
          </mc:Fallback>
        </mc:AlternateContent>
      </w:r>
    </w:p>
    <w:p w:rsidR="00A325FF" w:rsidRDefault="00D10E8B">
      <w:pPr>
        <w:pStyle w:val="Brdtekst"/>
        <w:ind w:left="415"/>
        <w:rPr>
          <w:rFonts w:ascii="Georgia"/>
        </w:rPr>
      </w:pPr>
      <w:r>
        <w:rPr>
          <w:rFonts w:ascii="Georgia"/>
          <w:w w:val="89"/>
        </w:rPr>
        <w:t>2</w:t>
      </w:r>
    </w:p>
    <w:p w:rsidR="00A325FF" w:rsidRDefault="00A325FF">
      <w:pPr>
        <w:rPr>
          <w:rFonts w:ascii="Georgia"/>
        </w:rPr>
        <w:sectPr w:rsidR="00A325FF">
          <w:type w:val="continuous"/>
          <w:pgSz w:w="12240" w:h="15840"/>
          <w:pgMar w:top="940" w:right="580" w:bottom="280" w:left="940" w:header="708" w:footer="708" w:gutter="0"/>
          <w:cols w:num="8" w:space="708" w:equalWidth="0">
            <w:col w:w="2830" w:space="40"/>
            <w:col w:w="617" w:space="39"/>
            <w:col w:w="460" w:space="40"/>
            <w:col w:w="403" w:space="39"/>
            <w:col w:w="797" w:space="39"/>
            <w:col w:w="460" w:space="40"/>
            <w:col w:w="1848" w:space="40"/>
            <w:col w:w="3028"/>
          </w:cols>
        </w:sectPr>
      </w:pPr>
    </w:p>
    <w:p w:rsidR="00A325FF" w:rsidRDefault="00D10E8B">
      <w:pPr>
        <w:pStyle w:val="Listeafsnit"/>
        <w:numPr>
          <w:ilvl w:val="1"/>
          <w:numId w:val="38"/>
        </w:numPr>
        <w:tabs>
          <w:tab w:val="left" w:pos="2362"/>
          <w:tab w:val="left" w:pos="2363"/>
        </w:tabs>
        <w:spacing w:before="135"/>
        <w:ind w:left="2362" w:hanging="425"/>
        <w:jc w:val="left"/>
        <w:rPr>
          <w:b/>
          <w:sz w:val="18"/>
        </w:rPr>
      </w:pPr>
      <w:bookmarkStart w:id="32" w:name="_bookmark23"/>
      <w:bookmarkEnd w:id="32"/>
      <w:r>
        <w:rPr>
          <w:b/>
          <w:w w:val="120"/>
          <w:sz w:val="18"/>
        </w:rPr>
        <w:lastRenderedPageBreak/>
        <w:t>Algorithm</w:t>
      </w:r>
      <w:r>
        <w:rPr>
          <w:b/>
          <w:spacing w:val="12"/>
          <w:w w:val="120"/>
          <w:sz w:val="18"/>
        </w:rPr>
        <w:t xml:space="preserve"> </w:t>
      </w:r>
      <w:r>
        <w:rPr>
          <w:b/>
          <w:w w:val="120"/>
          <w:sz w:val="18"/>
        </w:rPr>
        <w:t>implemented</w:t>
      </w:r>
      <w:r>
        <w:rPr>
          <w:b/>
          <w:spacing w:val="12"/>
          <w:w w:val="120"/>
          <w:sz w:val="18"/>
        </w:rPr>
        <w:t xml:space="preserve"> </w:t>
      </w:r>
      <w:r>
        <w:rPr>
          <w:b/>
          <w:w w:val="120"/>
          <w:sz w:val="18"/>
        </w:rPr>
        <w:t>on</w:t>
      </w:r>
      <w:r>
        <w:rPr>
          <w:b/>
          <w:spacing w:val="12"/>
          <w:w w:val="120"/>
          <w:sz w:val="18"/>
        </w:rPr>
        <w:t xml:space="preserve"> </w:t>
      </w:r>
      <w:r>
        <w:rPr>
          <w:b/>
          <w:w w:val="120"/>
          <w:sz w:val="18"/>
        </w:rPr>
        <w:t>IBM’s</w:t>
      </w:r>
      <w:r>
        <w:rPr>
          <w:b/>
          <w:spacing w:val="12"/>
          <w:w w:val="120"/>
          <w:sz w:val="18"/>
        </w:rPr>
        <w:t xml:space="preserve"> </w:t>
      </w:r>
      <w:r>
        <w:rPr>
          <w:rFonts w:ascii="Tahoma" w:hAnsi="Tahoma"/>
          <w:w w:val="120"/>
          <w:sz w:val="18"/>
        </w:rPr>
        <w:t>5</w:t>
      </w:r>
      <w:r>
        <w:rPr>
          <w:b/>
          <w:w w:val="120"/>
          <w:sz w:val="18"/>
        </w:rPr>
        <w:t>-qubit</w:t>
      </w:r>
      <w:r>
        <w:rPr>
          <w:b/>
          <w:spacing w:val="12"/>
          <w:w w:val="120"/>
          <w:sz w:val="18"/>
        </w:rPr>
        <w:t xml:space="preserve"> </w:t>
      </w:r>
      <w:r>
        <w:rPr>
          <w:b/>
          <w:w w:val="120"/>
          <w:sz w:val="18"/>
        </w:rPr>
        <w:t>and</w:t>
      </w:r>
      <w:r>
        <w:rPr>
          <w:b/>
          <w:spacing w:val="12"/>
          <w:w w:val="120"/>
          <w:sz w:val="18"/>
        </w:rPr>
        <w:t xml:space="preserve"> </w:t>
      </w:r>
      <w:r>
        <w:rPr>
          <w:rFonts w:ascii="Tahoma" w:hAnsi="Tahoma"/>
          <w:w w:val="120"/>
          <w:sz w:val="18"/>
        </w:rPr>
        <w:t>16</w:t>
      </w:r>
      <w:r>
        <w:rPr>
          <w:b/>
          <w:w w:val="120"/>
          <w:sz w:val="18"/>
        </w:rPr>
        <w:t>-qubit</w:t>
      </w:r>
      <w:r>
        <w:rPr>
          <w:b/>
          <w:spacing w:val="12"/>
          <w:w w:val="120"/>
          <w:sz w:val="18"/>
        </w:rPr>
        <w:t xml:space="preserve"> </w:t>
      </w:r>
      <w:r>
        <w:rPr>
          <w:b/>
          <w:w w:val="120"/>
          <w:sz w:val="18"/>
        </w:rPr>
        <w:t>computers</w:t>
      </w:r>
    </w:p>
    <w:p w:rsidR="00A325FF" w:rsidRDefault="00A325FF">
      <w:pPr>
        <w:pStyle w:val="Brdtekst"/>
        <w:spacing w:before="11"/>
        <w:rPr>
          <w:b/>
          <w:sz w:val="24"/>
        </w:rPr>
      </w:pPr>
    </w:p>
    <w:p w:rsidR="00A325FF" w:rsidRDefault="002220C9">
      <w:pPr>
        <w:pStyle w:val="Brdtekst"/>
        <w:ind w:left="140" w:right="410" w:firstLine="199"/>
        <w:jc w:val="both"/>
      </w:pPr>
      <w:r>
        <w:rPr>
          <w:noProof/>
          <w:lang w:val="da-DK" w:eastAsia="da-DK" w:bidi="ar-SA"/>
        </w:rPr>
        <mc:AlternateContent>
          <mc:Choice Requires="wps">
            <w:drawing>
              <wp:anchor distT="0" distB="0" distL="114300" distR="114300" simplePos="0" relativeHeight="481866752" behindDoc="1" locked="0" layoutInCell="1" allowOverlap="1">
                <wp:simplePos x="0" y="0"/>
                <wp:positionH relativeFrom="page">
                  <wp:posOffset>2699385</wp:posOffset>
                </wp:positionH>
                <wp:positionV relativeFrom="paragraph">
                  <wp:posOffset>740410</wp:posOffset>
                </wp:positionV>
                <wp:extent cx="4439285" cy="472440"/>
                <wp:effectExtent l="0" t="0" r="0" b="0"/>
                <wp:wrapNone/>
                <wp:docPr id="2958" name="Text Box 2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928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434"/>
                                <w:tab w:val="left" w:pos="3808"/>
                                <w:tab w:val="left" w:pos="6636"/>
                              </w:tabs>
                              <w:spacing w:line="478" w:lineRule="exact"/>
                            </w:pPr>
                            <w:r>
                              <w:rPr>
                                <w:w w:val="120"/>
                                <w:vertAlign w:val="subscript"/>
                              </w:rPr>
                              <w:t>01</w:t>
                            </w:r>
                            <w:r>
                              <w:rPr>
                                <w:w w:val="120"/>
                              </w:rPr>
                              <w:tab/>
                            </w:r>
                            <w:r>
                              <w:rPr>
                                <w:rFonts w:ascii="Arial" w:hAnsi="Arial"/>
                                <w:w w:val="235"/>
                                <w:position w:val="28"/>
                              </w:rPr>
                              <w:t>.</w:t>
                            </w:r>
                            <w:r>
                              <w:rPr>
                                <w:rFonts w:ascii="Arial" w:hAnsi="Arial"/>
                                <w:w w:val="235"/>
                                <w:position w:val="28"/>
                              </w:rPr>
                              <w:tab/>
                            </w:r>
                            <w:r>
                              <w:rPr>
                                <w:rFonts w:ascii="Arial" w:hAnsi="Arial"/>
                                <w:w w:val="120"/>
                                <w:position w:val="28"/>
                              </w:rPr>
                              <w:t>Σ</w:t>
                            </w:r>
                            <w:r>
                              <w:rPr>
                                <w:rFonts w:ascii="Arial" w:hAnsi="Arial"/>
                                <w:w w:val="120"/>
                                <w:position w:val="28"/>
                              </w:rPr>
                              <w:tab/>
                            </w:r>
                            <w:r>
                              <w:rPr>
                                <w:spacing w:val="-5"/>
                                <w:w w:val="110"/>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4" o:spid="_x0000_s1079" type="#_x0000_t202" style="position:absolute;left:0;text-align:left;margin-left:212.55pt;margin-top:58.3pt;width:349.55pt;height:37.2pt;z-index:-214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5iOtwIAALc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" filled="f" stroked="f">
                <v:textbox inset="0,0,0,0">
                  <w:txbxContent>
                    <w:p w:rsidR="00A325FF" w:rsidRDefault="00D10E8B">
                      <w:pPr>
                        <w:pStyle w:val="Brdtekst"/>
                        <w:tabs>
                          <w:tab w:val="left" w:pos="434"/>
                          <w:tab w:val="left" w:pos="3808"/>
                          <w:tab w:val="left" w:pos="6636"/>
                        </w:tabs>
                        <w:spacing w:line="478" w:lineRule="exact"/>
                      </w:pPr>
                      <w:r>
                        <w:rPr>
                          <w:w w:val="120"/>
                          <w:vertAlign w:val="subscript"/>
                        </w:rPr>
                        <w:t>01</w:t>
                      </w:r>
                      <w:r>
                        <w:rPr>
                          <w:w w:val="120"/>
                        </w:rPr>
                        <w:tab/>
                      </w:r>
                      <w:r>
                        <w:rPr>
                          <w:rFonts w:ascii="Arial" w:hAnsi="Arial"/>
                          <w:w w:val="235"/>
                          <w:position w:val="28"/>
                        </w:rPr>
                        <w:t>.</w:t>
                      </w:r>
                      <w:r>
                        <w:rPr>
                          <w:rFonts w:ascii="Arial" w:hAnsi="Arial"/>
                          <w:w w:val="235"/>
                          <w:position w:val="28"/>
                        </w:rPr>
                        <w:tab/>
                      </w:r>
                      <w:r>
                        <w:rPr>
                          <w:rFonts w:ascii="Arial" w:hAnsi="Arial"/>
                          <w:w w:val="120"/>
                          <w:position w:val="28"/>
                        </w:rPr>
                        <w:t>Σ</w:t>
                      </w:r>
                      <w:r>
                        <w:rPr>
                          <w:rFonts w:ascii="Arial" w:hAnsi="Arial"/>
                          <w:w w:val="120"/>
                          <w:position w:val="28"/>
                        </w:rPr>
                        <w:tab/>
                      </w:r>
                      <w:r>
                        <w:rPr>
                          <w:spacing w:val="-5"/>
                          <w:w w:val="110"/>
                        </w:rPr>
                        <w:t>(21)</w:t>
                      </w:r>
                    </w:p>
                  </w:txbxContent>
                </v:textbox>
                <w10:wrap anchorx="page"/>
              </v:shape>
            </w:pict>
          </mc:Fallback>
        </mc:AlternateContent>
      </w:r>
      <w:r w:rsidR="00D10E8B">
        <w:rPr>
          <w:spacing w:val="-5"/>
          <w:w w:val="105"/>
        </w:rPr>
        <w:t xml:space="preserve">From </w:t>
      </w:r>
      <w:r w:rsidR="00D10E8B">
        <w:rPr>
          <w:w w:val="105"/>
        </w:rPr>
        <w:t xml:space="preserve">the BV algorithm description in the previous section, </w:t>
      </w:r>
      <w:r w:rsidR="00D10E8B">
        <w:rPr>
          <w:spacing w:val="-3"/>
          <w:w w:val="105"/>
        </w:rPr>
        <w:t xml:space="preserve">we </w:t>
      </w:r>
      <w:r w:rsidR="00D10E8B">
        <w:rPr>
          <w:w w:val="105"/>
        </w:rPr>
        <w:t xml:space="preserve">see that in </w:t>
      </w:r>
      <w:r w:rsidR="00D10E8B">
        <w:rPr>
          <w:spacing w:val="-3"/>
          <w:w w:val="105"/>
        </w:rPr>
        <w:t xml:space="preserve">any </w:t>
      </w:r>
      <w:r w:rsidR="00D10E8B">
        <w:rPr>
          <w:w w:val="105"/>
        </w:rPr>
        <w:t>practical</w:t>
      </w:r>
      <w:r w:rsidR="00D10E8B">
        <w:rPr>
          <w:w w:val="105"/>
        </w:rPr>
        <w:t xml:space="preserve"> implementation of this algorithm, the main ingredient is the construction of the black-box oracle </w:t>
      </w:r>
      <w:r w:rsidR="00D10E8B">
        <w:rPr>
          <w:i/>
          <w:w w:val="105"/>
        </w:rPr>
        <w:t>U</w:t>
      </w:r>
      <w:r w:rsidR="00D10E8B">
        <w:rPr>
          <w:rFonts w:ascii="Arial" w:hAnsi="Arial"/>
          <w:b/>
          <w:w w:val="105"/>
          <w:vertAlign w:val="subscript"/>
        </w:rPr>
        <w:t>s</w:t>
      </w:r>
      <w:r w:rsidR="00D10E8B">
        <w:rPr>
          <w:rFonts w:ascii="Arial" w:hAnsi="Arial"/>
          <w:b/>
          <w:w w:val="105"/>
        </w:rPr>
        <w:t xml:space="preserve"> </w:t>
      </w:r>
      <w:r w:rsidR="00D10E8B">
        <w:rPr>
          <w:w w:val="105"/>
        </w:rPr>
        <w:t xml:space="preserve">given a binary hidden string </w:t>
      </w:r>
      <w:r w:rsidR="00D10E8B">
        <w:rPr>
          <w:rFonts w:ascii="Arial" w:hAnsi="Arial"/>
          <w:b/>
          <w:w w:val="105"/>
        </w:rPr>
        <w:t>s</w:t>
      </w:r>
      <w:r w:rsidR="00D10E8B">
        <w:rPr>
          <w:w w:val="105"/>
        </w:rPr>
        <w:t xml:space="preserve">. Let us see how this is done using an example length </w:t>
      </w:r>
      <w:r w:rsidR="00D10E8B">
        <w:rPr>
          <w:rFonts w:ascii="Georgia" w:hAnsi="Georgia"/>
          <w:w w:val="105"/>
        </w:rPr>
        <w:t xml:space="preserve">2 </w:t>
      </w:r>
      <w:r w:rsidR="00D10E8B">
        <w:rPr>
          <w:w w:val="105"/>
        </w:rPr>
        <w:t xml:space="preserve">binary hidden string </w:t>
      </w:r>
      <w:r w:rsidR="00D10E8B">
        <w:rPr>
          <w:spacing w:val="2"/>
          <w:w w:val="105"/>
        </w:rPr>
        <w:t>“</w:t>
      </w:r>
      <w:r w:rsidR="00D10E8B">
        <w:rPr>
          <w:rFonts w:ascii="Georgia" w:hAnsi="Georgia"/>
          <w:spacing w:val="2"/>
          <w:w w:val="105"/>
        </w:rPr>
        <w:t>01</w:t>
      </w:r>
      <w:r w:rsidR="00D10E8B">
        <w:rPr>
          <w:spacing w:val="2"/>
          <w:w w:val="105"/>
        </w:rPr>
        <w:t xml:space="preserve">”. </w:t>
      </w:r>
      <w:r w:rsidR="00D10E8B">
        <w:rPr>
          <w:w w:val="105"/>
        </w:rPr>
        <w:t xml:space="preserve">Equation </w:t>
      </w:r>
      <w:hyperlink w:anchor="_bookmark24" w:history="1">
        <w:r w:rsidR="00D10E8B">
          <w:rPr>
            <w:w w:val="105"/>
          </w:rPr>
          <w:t xml:space="preserve">(21) </w:t>
        </w:r>
      </w:hyperlink>
      <w:r w:rsidR="00D10E8B">
        <w:rPr>
          <w:w w:val="105"/>
        </w:rPr>
        <w:t xml:space="preserve">below shows how the </w:t>
      </w:r>
      <w:r w:rsidR="00D10E8B">
        <w:rPr>
          <w:rFonts w:ascii="Georgia" w:hAnsi="Georgia"/>
          <w:w w:val="105"/>
        </w:rPr>
        <w:t>3</w:t>
      </w:r>
      <w:r w:rsidR="00D10E8B">
        <w:rPr>
          <w:w w:val="105"/>
        </w:rPr>
        <w:t xml:space="preserve">-qubit operator maps the </w:t>
      </w:r>
      <w:r w:rsidR="00D10E8B">
        <w:rPr>
          <w:rFonts w:ascii="Georgia" w:hAnsi="Georgia"/>
          <w:w w:val="105"/>
        </w:rPr>
        <w:t>2</w:t>
      </w:r>
      <w:r w:rsidR="00D10E8B">
        <w:rPr>
          <w:w w:val="105"/>
          <w:vertAlign w:val="superscript"/>
        </w:rPr>
        <w:t>3</w:t>
      </w:r>
      <w:r w:rsidR="00D10E8B">
        <w:rPr>
          <w:w w:val="105"/>
        </w:rPr>
        <w:t xml:space="preserve"> </w:t>
      </w:r>
      <w:r w:rsidR="00D10E8B">
        <w:rPr>
          <w:rFonts w:ascii="Georgia" w:hAnsi="Georgia"/>
          <w:w w:val="105"/>
        </w:rPr>
        <w:t xml:space="preserve">= 8 </w:t>
      </w:r>
      <w:r w:rsidR="00D10E8B">
        <w:rPr>
          <w:w w:val="105"/>
        </w:rPr>
        <w:t xml:space="preserve">basis vectors. The first line is the input binary vector (in the order </w:t>
      </w:r>
      <w:r w:rsidR="00D10E8B">
        <w:rPr>
          <w:i/>
          <w:spacing w:val="3"/>
          <w:w w:val="105"/>
        </w:rPr>
        <w:t>y, x</w:t>
      </w:r>
      <w:r w:rsidR="00D10E8B">
        <w:rPr>
          <w:spacing w:val="3"/>
          <w:w w:val="105"/>
          <w:vertAlign w:val="subscript"/>
        </w:rPr>
        <w:t>1</w:t>
      </w:r>
      <w:r w:rsidR="00D10E8B">
        <w:rPr>
          <w:i/>
          <w:spacing w:val="3"/>
          <w:w w:val="105"/>
        </w:rPr>
        <w:t xml:space="preserve">, </w:t>
      </w:r>
      <w:r w:rsidR="00D10E8B">
        <w:rPr>
          <w:i/>
          <w:spacing w:val="2"/>
          <w:w w:val="105"/>
        </w:rPr>
        <w:t>x</w:t>
      </w:r>
      <w:r w:rsidR="00D10E8B">
        <w:rPr>
          <w:spacing w:val="2"/>
          <w:w w:val="105"/>
          <w:vertAlign w:val="subscript"/>
        </w:rPr>
        <w:t>0</w:t>
      </w:r>
      <w:r w:rsidR="00D10E8B">
        <w:rPr>
          <w:spacing w:val="2"/>
          <w:w w:val="105"/>
        </w:rPr>
        <w:t xml:space="preserve">), </w:t>
      </w:r>
      <w:r w:rsidR="00D10E8B">
        <w:rPr>
          <w:w w:val="105"/>
        </w:rPr>
        <w:t>and the second  line is the output binary</w:t>
      </w:r>
      <w:r w:rsidR="00D10E8B">
        <w:rPr>
          <w:spacing w:val="18"/>
          <w:w w:val="105"/>
        </w:rPr>
        <w:t xml:space="preserve"> </w:t>
      </w:r>
      <w:r w:rsidR="00D10E8B">
        <w:rPr>
          <w:w w:val="105"/>
        </w:rPr>
        <w:t>vector.</w:t>
      </w:r>
    </w:p>
    <w:p w:rsidR="00A325FF" w:rsidRDefault="00D10E8B">
      <w:pPr>
        <w:pStyle w:val="Brdtekst"/>
        <w:tabs>
          <w:tab w:val="left" w:pos="360"/>
          <w:tab w:val="left" w:pos="717"/>
        </w:tabs>
        <w:spacing w:before="171" w:line="151" w:lineRule="auto"/>
        <w:ind w:right="422"/>
        <w:jc w:val="center"/>
        <w:rPr>
          <w:rFonts w:ascii="Georgia"/>
        </w:rPr>
      </w:pPr>
      <w:bookmarkStart w:id="33" w:name="_bookmark24"/>
      <w:bookmarkEnd w:id="33"/>
      <w:r>
        <w:rPr>
          <w:i/>
          <w:position w:val="-11"/>
        </w:rPr>
        <w:t>U</w:t>
      </w:r>
      <w:r>
        <w:rPr>
          <w:i/>
          <w:position w:val="-11"/>
        </w:rPr>
        <w:tab/>
      </w:r>
      <w:r>
        <w:rPr>
          <w:rFonts w:ascii="Georgia"/>
          <w:position w:val="-11"/>
        </w:rPr>
        <w:t>=</w:t>
      </w:r>
      <w:r>
        <w:rPr>
          <w:rFonts w:ascii="Georgia"/>
          <w:position w:val="-11"/>
        </w:rPr>
        <w:tab/>
      </w:r>
      <w:r>
        <w:rPr>
          <w:rFonts w:ascii="Georgia"/>
        </w:rPr>
        <w:t xml:space="preserve">000  001  010  011  100  101  110 </w:t>
      </w:r>
      <w:r>
        <w:rPr>
          <w:rFonts w:ascii="Georgia"/>
          <w:spacing w:val="47"/>
        </w:rPr>
        <w:t xml:space="preserve"> </w:t>
      </w:r>
      <w:r>
        <w:rPr>
          <w:rFonts w:ascii="Georgia"/>
        </w:rPr>
        <w:t>111</w:t>
      </w:r>
    </w:p>
    <w:p w:rsidR="00A325FF" w:rsidRDefault="00D10E8B">
      <w:pPr>
        <w:pStyle w:val="Brdtekst"/>
        <w:spacing w:line="168" w:lineRule="exact"/>
        <w:ind w:left="711" w:right="419"/>
        <w:jc w:val="center"/>
        <w:rPr>
          <w:rFonts w:ascii="Georgia"/>
        </w:rPr>
      </w:pPr>
      <w:r>
        <w:rPr>
          <w:rFonts w:ascii="Georgia"/>
        </w:rPr>
        <w:t>000  101  010  111  10</w:t>
      </w:r>
      <w:r>
        <w:rPr>
          <w:rFonts w:ascii="Georgia"/>
        </w:rPr>
        <w:t xml:space="preserve">0  001  110 </w:t>
      </w:r>
      <w:r>
        <w:rPr>
          <w:rFonts w:ascii="Georgia"/>
          <w:spacing w:val="47"/>
        </w:rPr>
        <w:t xml:space="preserve"> </w:t>
      </w:r>
      <w:r>
        <w:rPr>
          <w:rFonts w:ascii="Georgia"/>
        </w:rPr>
        <w:t>011</w:t>
      </w:r>
    </w:p>
    <w:p w:rsidR="00A325FF" w:rsidRDefault="00A325FF">
      <w:pPr>
        <w:spacing w:line="168" w:lineRule="exact"/>
        <w:jc w:val="center"/>
        <w:rPr>
          <w:rFonts w:ascii="Georgia"/>
        </w:rPr>
        <w:sectPr w:rsidR="00A325FF">
          <w:type w:val="continuous"/>
          <w:pgSz w:w="12240" w:h="15840"/>
          <w:pgMar w:top="940" w:right="580" w:bottom="280" w:left="940" w:header="708" w:footer="708" w:gutter="0"/>
          <w:cols w:space="708"/>
        </w:sectPr>
      </w:pPr>
    </w:p>
    <w:p w:rsidR="00A325FF" w:rsidRDefault="00A325FF">
      <w:pPr>
        <w:pStyle w:val="Brdtekst"/>
        <w:spacing w:before="4"/>
        <w:rPr>
          <w:rFonts w:ascii="Georgia"/>
          <w:sz w:val="12"/>
        </w:rPr>
      </w:pPr>
    </w:p>
    <w:p w:rsidR="00A325FF" w:rsidRDefault="002220C9">
      <w:pPr>
        <w:pStyle w:val="Brdtekst"/>
        <w:spacing w:before="99"/>
        <w:ind w:left="140" w:right="414" w:hanging="8"/>
        <w:jc w:val="both"/>
      </w:pPr>
      <w:r>
        <w:rPr>
          <w:noProof/>
          <w:lang w:val="da-DK" w:eastAsia="da-DK" w:bidi="ar-SA"/>
        </w:rPr>
        <mc:AlternateContent>
          <mc:Choice Requires="wps">
            <w:drawing>
              <wp:anchor distT="0" distB="0" distL="114300" distR="114300" simplePos="0" relativeHeight="481868288" behindDoc="1" locked="0" layoutInCell="1" allowOverlap="1">
                <wp:simplePos x="0" y="0"/>
                <wp:positionH relativeFrom="page">
                  <wp:posOffset>3209290</wp:posOffset>
                </wp:positionH>
                <wp:positionV relativeFrom="paragraph">
                  <wp:posOffset>83820</wp:posOffset>
                </wp:positionV>
                <wp:extent cx="1277620" cy="219710"/>
                <wp:effectExtent l="0" t="0" r="0" b="0"/>
                <wp:wrapNone/>
                <wp:docPr id="2957" name="Text Box 2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76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69"/>
                                <w:tab w:val="left" w:pos="1021"/>
                                <w:tab w:val="left" w:pos="1508"/>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spacing w:val="-22"/>
                              </w:rPr>
                              <w:t xml:space="preserve"> </w:t>
                            </w:r>
                            <w:r>
                              <w:rPr>
                                <w:rFonts w:ascii="Lucida Sans Unicode" w:hAnsi="Lucida Sans Unicode"/>
                              </w:rPr>
                              <w:t>›→</w:t>
                            </w:r>
                            <w:r>
                              <w:rPr>
                                <w:rFonts w:ascii="Lucida Sans Unicode" w:hAnsi="Lucida Sans Unicode"/>
                                <w:spacing w:val="-21"/>
                              </w:rPr>
                              <w:t xml:space="preserve"> </w:t>
                            </w:r>
                            <w:r>
                              <w:rPr>
                                <w:rFonts w:ascii="Lucida Sans Unicode" w:hAnsi="Lucida Sans Unicode"/>
                              </w:rPr>
                              <w:t>|</w:t>
                            </w:r>
                            <w:r>
                              <w:rPr>
                                <w:rFonts w:ascii="Lucida Sans Unicode" w:hAnsi="Lucida Sans Unicode"/>
                              </w:rPr>
                              <w:tab/>
                              <w:t>(</w:t>
                            </w:r>
                            <w:r>
                              <w:rPr>
                                <w:rFonts w:ascii="Lucida Sans Unicode" w:hAnsi="Lucida Sans Unicode"/>
                              </w:rPr>
                              <w:tab/>
                              <w:t>) ⊕</w:t>
                            </w:r>
                            <w:r>
                              <w:rPr>
                                <w:rFonts w:ascii="Lucida Sans Unicode" w:hAnsi="Lucida Sans Unicode"/>
                                <w:spacing w:val="22"/>
                              </w:rPr>
                              <w:t xml:space="preserve"> </w:t>
                            </w:r>
                            <w:r>
                              <w:rPr>
                                <w:rFonts w:ascii="Lucida Sans Unicode" w:hAns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3" o:spid="_x0000_s1080" type="#_x0000_t202" style="position:absolute;left:0;text-align:left;margin-left:252.7pt;margin-top:6.6pt;width:100.6pt;height:17.3pt;z-index:-214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" filled="f" stroked="f">
                <v:textbox inset="0,0,0,0">
                  <w:txbxContent>
                    <w:p w:rsidR="00A325FF" w:rsidRDefault="00D10E8B">
                      <w:pPr>
                        <w:pStyle w:val="Brdtekst"/>
                        <w:tabs>
                          <w:tab w:val="left" w:pos="369"/>
                          <w:tab w:val="left" w:pos="1021"/>
                          <w:tab w:val="left" w:pos="1508"/>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spacing w:val="-22"/>
                        </w:rPr>
                        <w:t xml:space="preserve"> </w:t>
                      </w:r>
                      <w:r>
                        <w:rPr>
                          <w:rFonts w:ascii="Lucida Sans Unicode" w:hAnsi="Lucida Sans Unicode"/>
                        </w:rPr>
                        <w:t>›→</w:t>
                      </w:r>
                      <w:r>
                        <w:rPr>
                          <w:rFonts w:ascii="Lucida Sans Unicode" w:hAnsi="Lucida Sans Unicode"/>
                          <w:spacing w:val="-21"/>
                        </w:rPr>
                        <w:t xml:space="preserve"> </w:t>
                      </w:r>
                      <w:r>
                        <w:rPr>
                          <w:rFonts w:ascii="Lucida Sans Unicode" w:hAnsi="Lucida Sans Unicode"/>
                        </w:rPr>
                        <w:t>|</w:t>
                      </w:r>
                      <w:r>
                        <w:rPr>
                          <w:rFonts w:ascii="Lucida Sans Unicode" w:hAnsi="Lucida Sans Unicode"/>
                        </w:rPr>
                        <w:tab/>
                        <w:t>(</w:t>
                      </w:r>
                      <w:r>
                        <w:rPr>
                          <w:rFonts w:ascii="Lucida Sans Unicode" w:hAnsi="Lucida Sans Unicode"/>
                        </w:rPr>
                        <w:tab/>
                        <w:t>) ⊕</w:t>
                      </w:r>
                      <w:r>
                        <w:rPr>
                          <w:rFonts w:ascii="Lucida Sans Unicode" w:hAnsi="Lucida Sans Unicode"/>
                          <w:spacing w:val="22"/>
                        </w:rPr>
                        <w:t xml:space="preserve"> </w:t>
                      </w:r>
                      <w:r>
                        <w:rPr>
                          <w:rFonts w:ascii="Lucida Sans Unicode" w:hAnsi="Lucida Sans Unicode"/>
                          <w:spacing w:val="-19"/>
                        </w:rPr>
                        <w:t>)</w:t>
                      </w:r>
                    </w:p>
                  </w:txbxContent>
                </v:textbox>
                <w10:wrap anchorx="page"/>
              </v:shape>
            </w:pict>
          </mc:Fallback>
        </mc:AlternateContent>
      </w:r>
      <w:r w:rsidR="00D10E8B">
        <w:rPr>
          <w:w w:val="110"/>
        </w:rPr>
        <w:t xml:space="preserve">This mapping is a permutation operator </w:t>
      </w:r>
      <w:r w:rsidR="00D10E8B">
        <w:rPr>
          <w:i/>
          <w:w w:val="110"/>
        </w:rPr>
        <w:t>U</w:t>
      </w:r>
      <w:r w:rsidR="00D10E8B">
        <w:rPr>
          <w:w w:val="110"/>
          <w:vertAlign w:val="subscript"/>
        </w:rPr>
        <w:t>01</w:t>
      </w:r>
      <w:r w:rsidR="00D10E8B">
        <w:rPr>
          <w:w w:val="110"/>
        </w:rPr>
        <w:t xml:space="preserve"> </w:t>
      </w:r>
      <w:r w:rsidR="00D10E8B">
        <w:rPr>
          <w:rFonts w:ascii="Georgia" w:hAnsi="Georgia"/>
          <w:w w:val="110"/>
        </w:rPr>
        <w:t xml:space="preserve">:  </w:t>
      </w:r>
      <w:r w:rsidR="00D10E8B">
        <w:rPr>
          <w:rFonts w:ascii="Arial" w:hAnsi="Arial"/>
          <w:b/>
          <w:w w:val="110"/>
        </w:rPr>
        <w:t>x</w:t>
      </w:r>
      <w:r w:rsidR="00D10E8B">
        <w:rPr>
          <w:i/>
          <w:w w:val="110"/>
        </w:rPr>
        <w:t xml:space="preserve">, y    </w:t>
      </w:r>
      <w:r w:rsidR="00D10E8B">
        <w:rPr>
          <w:rFonts w:ascii="Arial" w:hAnsi="Arial"/>
          <w:b/>
          <w:w w:val="110"/>
        </w:rPr>
        <w:t>x</w:t>
      </w:r>
      <w:r w:rsidR="00D10E8B">
        <w:rPr>
          <w:i/>
          <w:w w:val="110"/>
        </w:rPr>
        <w:t xml:space="preserve">, </w:t>
      </w:r>
      <w:r w:rsidR="00D10E8B">
        <w:rPr>
          <w:rFonts w:ascii="Georgia" w:hAnsi="Georgia"/>
          <w:w w:val="110"/>
        </w:rPr>
        <w:t>01</w:t>
      </w:r>
      <w:r w:rsidR="00D10E8B">
        <w:rPr>
          <w:i/>
          <w:w w:val="110"/>
        </w:rPr>
        <w:t xml:space="preserve">, </w:t>
      </w:r>
      <w:r w:rsidR="00D10E8B">
        <w:rPr>
          <w:rFonts w:ascii="Arial" w:hAnsi="Arial"/>
          <w:b/>
          <w:w w:val="110"/>
        </w:rPr>
        <w:t xml:space="preserve">x    </w:t>
      </w:r>
      <w:r w:rsidR="00D10E8B">
        <w:rPr>
          <w:i/>
          <w:w w:val="110"/>
        </w:rPr>
        <w:t xml:space="preserve">y </w:t>
      </w:r>
      <w:r w:rsidR="00D10E8B">
        <w:rPr>
          <w:w w:val="110"/>
        </w:rPr>
        <w:t xml:space="preserve">; which is a special case of a unitary operator, as its matrix representation is </w:t>
      </w:r>
      <w:r w:rsidR="00D10E8B">
        <w:rPr>
          <w:spacing w:val="-3"/>
          <w:w w:val="110"/>
        </w:rPr>
        <w:t xml:space="preserve">unitary. </w:t>
      </w:r>
      <w:r w:rsidR="00D10E8B">
        <w:rPr>
          <w:w w:val="110"/>
        </w:rPr>
        <w:t xml:space="preserve">The next task in implementation is to </w:t>
      </w:r>
      <w:r w:rsidR="00D10E8B">
        <w:rPr>
          <w:spacing w:val="-3"/>
          <w:w w:val="110"/>
        </w:rPr>
        <w:t xml:space="preserve">lower </w:t>
      </w:r>
      <w:r w:rsidR="00D10E8B">
        <w:rPr>
          <w:w w:val="110"/>
        </w:rPr>
        <w:t xml:space="preserve">the unitary matrix operator </w:t>
      </w:r>
      <w:r w:rsidR="00D10E8B">
        <w:rPr>
          <w:i/>
          <w:w w:val="110"/>
        </w:rPr>
        <w:t>U</w:t>
      </w:r>
      <w:r w:rsidR="00D10E8B">
        <w:rPr>
          <w:w w:val="110"/>
          <w:vertAlign w:val="subscript"/>
        </w:rPr>
        <w:t>01</w:t>
      </w:r>
      <w:r w:rsidR="00D10E8B">
        <w:rPr>
          <w:w w:val="110"/>
        </w:rPr>
        <w:t xml:space="preserve"> to primitive gates </w:t>
      </w:r>
      <w:r w:rsidR="00D10E8B">
        <w:rPr>
          <w:spacing w:val="-3"/>
          <w:w w:val="110"/>
        </w:rPr>
        <w:t xml:space="preserve">available </w:t>
      </w:r>
      <w:r w:rsidR="00D10E8B">
        <w:rPr>
          <w:w w:val="110"/>
        </w:rPr>
        <w:t xml:space="preserve">in the quantum computer’s architecture. </w:t>
      </w:r>
      <w:r w:rsidR="00D10E8B">
        <w:rPr>
          <w:spacing w:val="-6"/>
          <w:w w:val="110"/>
        </w:rPr>
        <w:t xml:space="preserve">For </w:t>
      </w:r>
      <w:r w:rsidR="00D10E8B">
        <w:rPr>
          <w:w w:val="110"/>
        </w:rPr>
        <w:t>the IBM-QX architecture, there are just three primitive</w:t>
      </w:r>
      <w:r w:rsidR="00D10E8B">
        <w:rPr>
          <w:spacing w:val="-1"/>
          <w:w w:val="110"/>
        </w:rPr>
        <w:t xml:space="preserve"> </w:t>
      </w:r>
      <w:r w:rsidR="00D10E8B">
        <w:rPr>
          <w:w w:val="110"/>
        </w:rPr>
        <w:t>hardware</w:t>
      </w:r>
      <w:r w:rsidR="00D10E8B">
        <w:rPr>
          <w:spacing w:val="-1"/>
          <w:w w:val="110"/>
        </w:rPr>
        <w:t xml:space="preserve"> </w:t>
      </w:r>
      <w:r w:rsidR="00D10E8B">
        <w:rPr>
          <w:w w:val="110"/>
        </w:rPr>
        <w:t>gates:</w:t>
      </w:r>
      <w:r w:rsidR="00D10E8B">
        <w:rPr>
          <w:spacing w:val="17"/>
          <w:w w:val="110"/>
        </w:rPr>
        <w:t xml:space="preserve"> </w:t>
      </w:r>
      <w:r w:rsidR="00D10E8B">
        <w:rPr>
          <w:rFonts w:ascii="Trebuchet MS" w:hAnsi="Trebuchet MS"/>
          <w:w w:val="110"/>
        </w:rPr>
        <w:t>cx</w:t>
      </w:r>
      <w:r w:rsidR="00D10E8B">
        <w:rPr>
          <w:i/>
          <w:w w:val="110"/>
        </w:rPr>
        <w:t>,</w:t>
      </w:r>
      <w:r w:rsidR="00D10E8B">
        <w:rPr>
          <w:i/>
          <w:spacing w:val="-28"/>
          <w:w w:val="110"/>
        </w:rPr>
        <w:t xml:space="preserve"> </w:t>
      </w:r>
      <w:r w:rsidR="00D10E8B">
        <w:rPr>
          <w:rFonts w:ascii="Trebuchet MS" w:hAnsi="Trebuchet MS"/>
          <w:w w:val="110"/>
        </w:rPr>
        <w:t>u</w:t>
      </w:r>
      <w:r w:rsidR="00D10E8B">
        <w:rPr>
          <w:rFonts w:ascii="Trebuchet MS" w:hAnsi="Trebuchet MS"/>
          <w:w w:val="110"/>
          <w:vertAlign w:val="subscript"/>
        </w:rPr>
        <w:t>1</w:t>
      </w:r>
      <w:r w:rsidR="00D10E8B">
        <w:rPr>
          <w:rFonts w:ascii="Georgia" w:hAnsi="Georgia"/>
          <w:w w:val="110"/>
        </w:rPr>
        <w:t>()</w:t>
      </w:r>
      <w:r w:rsidR="00D10E8B">
        <w:rPr>
          <w:i/>
          <w:w w:val="110"/>
        </w:rPr>
        <w:t>,</w:t>
      </w:r>
      <w:r w:rsidR="00D10E8B">
        <w:rPr>
          <w:i/>
          <w:spacing w:val="-28"/>
          <w:w w:val="110"/>
        </w:rPr>
        <w:t xml:space="preserve"> </w:t>
      </w:r>
      <w:r w:rsidR="00D10E8B">
        <w:rPr>
          <w:rFonts w:ascii="Trebuchet MS" w:hAnsi="Trebuchet MS"/>
          <w:w w:val="110"/>
        </w:rPr>
        <w:t>u</w:t>
      </w:r>
      <w:r w:rsidR="00D10E8B">
        <w:rPr>
          <w:rFonts w:ascii="Trebuchet MS" w:hAnsi="Trebuchet MS"/>
          <w:w w:val="110"/>
          <w:vertAlign w:val="subscript"/>
        </w:rPr>
        <w:t>2</w:t>
      </w:r>
      <w:r w:rsidR="00D10E8B">
        <w:rPr>
          <w:rFonts w:ascii="Georgia" w:hAnsi="Georgia"/>
          <w:w w:val="110"/>
        </w:rPr>
        <w:t>()</w:t>
      </w:r>
      <w:r w:rsidR="00D10E8B">
        <w:rPr>
          <w:i/>
          <w:w w:val="110"/>
        </w:rPr>
        <w:t>,</w:t>
      </w:r>
      <w:r w:rsidR="00D10E8B">
        <w:rPr>
          <w:i/>
          <w:spacing w:val="-27"/>
          <w:w w:val="110"/>
        </w:rPr>
        <w:t xml:space="preserve"> </w:t>
      </w:r>
      <w:r w:rsidR="00D10E8B">
        <w:rPr>
          <w:rFonts w:ascii="Trebuchet MS" w:hAnsi="Trebuchet MS"/>
          <w:w w:val="110"/>
        </w:rPr>
        <w:t>u</w:t>
      </w:r>
      <w:r w:rsidR="00D10E8B">
        <w:rPr>
          <w:rFonts w:ascii="Trebuchet MS" w:hAnsi="Trebuchet MS"/>
          <w:w w:val="110"/>
          <w:vertAlign w:val="subscript"/>
        </w:rPr>
        <w:t>3</w:t>
      </w:r>
      <w:r w:rsidR="00D10E8B">
        <w:rPr>
          <w:rFonts w:ascii="Georgia" w:hAnsi="Georgia"/>
          <w:w w:val="110"/>
        </w:rPr>
        <w:t>()</w:t>
      </w:r>
      <w:r w:rsidR="00D10E8B">
        <w:rPr>
          <w:w w:val="110"/>
        </w:rPr>
        <w:t>.</w:t>
      </w:r>
      <w:r w:rsidR="00D10E8B">
        <w:rPr>
          <w:spacing w:val="17"/>
          <w:w w:val="110"/>
        </w:rPr>
        <w:t xml:space="preserve"> </w:t>
      </w:r>
      <w:r w:rsidR="00D10E8B">
        <w:rPr>
          <w:w w:val="110"/>
        </w:rPr>
        <w:t xml:space="preserve">Here </w:t>
      </w:r>
      <w:r w:rsidR="00D10E8B">
        <w:rPr>
          <w:rFonts w:ascii="Arial" w:hAnsi="Arial"/>
          <w:w w:val="110"/>
        </w:rPr>
        <w:t>cx</w:t>
      </w:r>
      <w:r w:rsidR="00D10E8B">
        <w:rPr>
          <w:rFonts w:ascii="Arial" w:hAnsi="Arial"/>
          <w:spacing w:val="-7"/>
          <w:w w:val="110"/>
        </w:rPr>
        <w:t xml:space="preserve"> </w:t>
      </w:r>
      <w:r w:rsidR="00D10E8B">
        <w:rPr>
          <w:w w:val="110"/>
        </w:rPr>
        <w:t>is</w:t>
      </w:r>
      <w:r w:rsidR="00D10E8B">
        <w:rPr>
          <w:spacing w:val="-1"/>
          <w:w w:val="110"/>
        </w:rPr>
        <w:t xml:space="preserve"> </w:t>
      </w:r>
      <w:r w:rsidR="00D10E8B">
        <w:rPr>
          <w:w w:val="110"/>
        </w:rPr>
        <w:t>a</w:t>
      </w:r>
      <w:r w:rsidR="00D10E8B">
        <w:rPr>
          <w:spacing w:val="-1"/>
          <w:w w:val="110"/>
        </w:rPr>
        <w:t xml:space="preserve"> </w:t>
      </w:r>
      <w:r w:rsidR="00D10E8B">
        <w:rPr>
          <w:w w:val="110"/>
        </w:rPr>
        <w:t>control-not, where</w:t>
      </w:r>
      <w:r w:rsidR="00D10E8B">
        <w:rPr>
          <w:spacing w:val="-1"/>
          <w:w w:val="110"/>
        </w:rPr>
        <w:t xml:space="preserve"> </w:t>
      </w:r>
      <w:r w:rsidR="00D10E8B">
        <w:rPr>
          <w:w w:val="110"/>
        </w:rPr>
        <w:t>only certain</w:t>
      </w:r>
      <w:r w:rsidR="00D10E8B">
        <w:rPr>
          <w:spacing w:val="-1"/>
          <w:w w:val="110"/>
        </w:rPr>
        <w:t xml:space="preserve"> </w:t>
      </w:r>
      <w:r w:rsidR="00D10E8B">
        <w:rPr>
          <w:w w:val="110"/>
        </w:rPr>
        <w:t>control,</w:t>
      </w:r>
      <w:r w:rsidR="00D10E8B">
        <w:rPr>
          <w:spacing w:val="-1"/>
          <w:w w:val="110"/>
        </w:rPr>
        <w:t xml:space="preserve"> </w:t>
      </w:r>
      <w:r w:rsidR="00D10E8B">
        <w:rPr>
          <w:w w:val="110"/>
        </w:rPr>
        <w:t>target qubit</w:t>
      </w:r>
      <w:r w:rsidR="00D10E8B">
        <w:rPr>
          <w:spacing w:val="-1"/>
          <w:w w:val="110"/>
        </w:rPr>
        <w:t xml:space="preserve"> </w:t>
      </w:r>
      <w:r w:rsidR="00D10E8B">
        <w:rPr>
          <w:w w:val="110"/>
        </w:rPr>
        <w:t xml:space="preserve">pairs are </w:t>
      </w:r>
      <w:r w:rsidR="00D10E8B">
        <w:rPr>
          <w:spacing w:val="-3"/>
          <w:w w:val="110"/>
        </w:rPr>
        <w:t xml:space="preserve">allowed by </w:t>
      </w:r>
      <w:r w:rsidR="00D10E8B">
        <w:rPr>
          <w:w w:val="110"/>
        </w:rPr>
        <w:t>the machine’s connection topology graph.</w:t>
      </w:r>
      <w:r w:rsidR="00D10E8B">
        <w:rPr>
          <w:spacing w:val="42"/>
          <w:w w:val="110"/>
        </w:rPr>
        <w:t xml:space="preserve"> </w:t>
      </w:r>
      <w:r w:rsidR="00D10E8B">
        <w:rPr>
          <w:w w:val="110"/>
        </w:rPr>
        <w:t>With,</w:t>
      </w:r>
    </w:p>
    <w:p w:rsidR="00A325FF" w:rsidRDefault="002220C9">
      <w:pPr>
        <w:spacing w:before="35"/>
        <w:ind w:left="1088" w:right="419"/>
        <w:jc w:val="center"/>
        <w:rPr>
          <w:rFonts w:ascii="Arial" w:hAnsi="Arial"/>
          <w:sz w:val="20"/>
        </w:rPr>
      </w:pPr>
      <w:r>
        <w:rPr>
          <w:noProof/>
          <w:lang w:val="da-DK" w:eastAsia="da-DK" w:bidi="ar-SA"/>
        </w:rPr>
        <mc:AlternateContent>
          <mc:Choice Requires="wps">
            <w:drawing>
              <wp:anchor distT="0" distB="0" distL="114300" distR="114300" simplePos="0" relativeHeight="15777792" behindDoc="0" locked="0" layoutInCell="1" allowOverlap="1">
                <wp:simplePos x="0" y="0"/>
                <wp:positionH relativeFrom="page">
                  <wp:posOffset>2419985</wp:posOffset>
                </wp:positionH>
                <wp:positionV relativeFrom="paragraph">
                  <wp:posOffset>224790</wp:posOffset>
                </wp:positionV>
                <wp:extent cx="622935" cy="127000"/>
                <wp:effectExtent l="0" t="0" r="0" b="0"/>
                <wp:wrapNone/>
                <wp:docPr id="2956" name="Text Box 2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4" w:lineRule="exact"/>
                              <w:rPr>
                                <w:rFonts w:ascii="Georgia" w:hAnsi="Georgia"/>
                                <w:sz w:val="20"/>
                              </w:rPr>
                            </w:pPr>
                            <w:r>
                              <w:rPr>
                                <w:rFonts w:ascii="Trebuchet MS" w:hAnsi="Trebuchet MS"/>
                                <w:w w:val="110"/>
                                <w:sz w:val="20"/>
                              </w:rPr>
                              <w:t>u</w:t>
                            </w:r>
                            <w:r>
                              <w:rPr>
                                <w:rFonts w:ascii="Georgia" w:hAnsi="Georgia"/>
                                <w:w w:val="110"/>
                                <w:sz w:val="20"/>
                              </w:rPr>
                              <w:t>(</w:t>
                            </w:r>
                            <w:r>
                              <w:rPr>
                                <w:i/>
                                <w:w w:val="110"/>
                                <w:sz w:val="20"/>
                              </w:rPr>
                              <w:t>θ, φ,</w:t>
                            </w:r>
                            <w:r>
                              <w:rPr>
                                <w:i/>
                                <w:spacing w:val="-46"/>
                                <w:w w:val="110"/>
                                <w:sz w:val="20"/>
                              </w:rPr>
                              <w:t xml:space="preserve"> </w:t>
                            </w:r>
                            <w:r>
                              <w:rPr>
                                <w:i/>
                                <w:w w:val="110"/>
                                <w:sz w:val="20"/>
                              </w:rPr>
                              <w:t>λ</w:t>
                            </w:r>
                            <w:r>
                              <w:rPr>
                                <w:rFonts w:ascii="Georgia" w:hAnsi="Georgia"/>
                                <w:w w:val="110"/>
                                <w:sz w:val="20"/>
                              </w:rPr>
                              <w:t xml:space="preserve">) </w:t>
                            </w:r>
                            <w:r>
                              <w:rPr>
                                <w:rFonts w:ascii="Georgia" w:hAnsi="Georgia"/>
                                <w:spacing w:val="-18"/>
                                <w:w w:val="110"/>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2" o:spid="_x0000_s1081" type="#_x0000_t202" style="position:absolute;left:0;text-align:left;margin-left:190.55pt;margin-top:17.7pt;width:49.05pt;height:10pt;z-index:1577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" filled="f" stroked="f">
                <v:textbox inset="0,0,0,0">
                  <w:txbxContent>
                    <w:p w:rsidR="00A325FF" w:rsidRDefault="00D10E8B">
                      <w:pPr>
                        <w:spacing w:line="194" w:lineRule="exact"/>
                        <w:rPr>
                          <w:rFonts w:ascii="Georgia" w:hAnsi="Georgia"/>
                          <w:sz w:val="20"/>
                        </w:rPr>
                      </w:pPr>
                      <w:r>
                        <w:rPr>
                          <w:rFonts w:ascii="Trebuchet MS" w:hAnsi="Trebuchet MS"/>
                          <w:w w:val="110"/>
                          <w:sz w:val="20"/>
                        </w:rPr>
                        <w:t>u</w:t>
                      </w:r>
                      <w:r>
                        <w:rPr>
                          <w:rFonts w:ascii="Georgia" w:hAnsi="Georgia"/>
                          <w:w w:val="110"/>
                          <w:sz w:val="20"/>
                        </w:rPr>
                        <w:t>(</w:t>
                      </w:r>
                      <w:r>
                        <w:rPr>
                          <w:i/>
                          <w:w w:val="110"/>
                          <w:sz w:val="20"/>
                        </w:rPr>
                        <w:t>θ, φ,</w:t>
                      </w:r>
                      <w:r>
                        <w:rPr>
                          <w:i/>
                          <w:spacing w:val="-46"/>
                          <w:w w:val="110"/>
                          <w:sz w:val="20"/>
                        </w:rPr>
                        <w:t xml:space="preserve"> </w:t>
                      </w:r>
                      <w:r>
                        <w:rPr>
                          <w:i/>
                          <w:w w:val="110"/>
                          <w:sz w:val="20"/>
                        </w:rPr>
                        <w:t>λ</w:t>
                      </w:r>
                      <w:r>
                        <w:rPr>
                          <w:rFonts w:ascii="Georgia" w:hAnsi="Georgia"/>
                          <w:w w:val="110"/>
                          <w:sz w:val="20"/>
                        </w:rPr>
                        <w:t xml:space="preserve">) </w:t>
                      </w:r>
                      <w:r>
                        <w:rPr>
                          <w:rFonts w:ascii="Georgia" w:hAnsi="Georgia"/>
                          <w:spacing w:val="-18"/>
                          <w:w w:val="110"/>
                          <w:sz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778304" behindDoc="0" locked="0" layoutInCell="1" allowOverlap="1">
                <wp:simplePos x="0" y="0"/>
                <wp:positionH relativeFrom="page">
                  <wp:posOffset>3216910</wp:posOffset>
                </wp:positionH>
                <wp:positionV relativeFrom="paragraph">
                  <wp:posOffset>285115</wp:posOffset>
                </wp:positionV>
                <wp:extent cx="1955800" cy="153670"/>
                <wp:effectExtent l="0" t="0" r="0" b="0"/>
                <wp:wrapNone/>
                <wp:docPr id="2955" name="Text Box 2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1690"/>
                              </w:tabs>
                              <w:spacing w:before="4" w:line="139" w:lineRule="auto"/>
                              <w:rPr>
                                <w:rFonts w:ascii="Georgia" w:hAnsi="Georgia"/>
                                <w:sz w:val="20"/>
                              </w:rPr>
                            </w:pPr>
                            <w:r>
                              <w:rPr>
                                <w:i/>
                                <w:w w:val="104"/>
                                <w:position w:val="-6"/>
                                <w:sz w:val="20"/>
                              </w:rPr>
                              <w:t>e</w:t>
                            </w:r>
                            <w:r>
                              <w:rPr>
                                <w:i/>
                                <w:w w:val="144"/>
                                <w:sz w:val="14"/>
                              </w:rPr>
                              <w:t>i</w:t>
                            </w:r>
                            <w:r>
                              <w:rPr>
                                <w:w w:val="133"/>
                                <w:sz w:val="14"/>
                              </w:rPr>
                              <w:t>(</w:t>
                            </w:r>
                            <w:r>
                              <w:rPr>
                                <w:i/>
                                <w:w w:val="123"/>
                                <w:sz w:val="14"/>
                              </w:rPr>
                              <w:t>φ</w:t>
                            </w:r>
                            <w:r>
                              <w:rPr>
                                <w:rFonts w:ascii="Lucida Sans Unicode" w:hAnsi="Lucida Sans Unicode"/>
                                <w:w w:val="111"/>
                                <w:sz w:val="14"/>
                              </w:rPr>
                              <w:t>−</w:t>
                            </w:r>
                            <w:r>
                              <w:rPr>
                                <w:i/>
                                <w:w w:val="155"/>
                                <w:sz w:val="14"/>
                              </w:rPr>
                              <w:t>λ</w:t>
                            </w:r>
                            <w:r>
                              <w:rPr>
                                <w:w w:val="133"/>
                                <w:sz w:val="14"/>
                              </w:rPr>
                              <w:t>)</w:t>
                            </w:r>
                            <w:r>
                              <w:rPr>
                                <w:i/>
                                <w:w w:val="209"/>
                                <w:sz w:val="14"/>
                              </w:rPr>
                              <w:t>/</w:t>
                            </w:r>
                            <w:r>
                              <w:rPr>
                                <w:w w:val="113"/>
                                <w:sz w:val="14"/>
                              </w:rPr>
                              <w:t>2</w:t>
                            </w:r>
                            <w:r>
                              <w:rPr>
                                <w:spacing w:val="8"/>
                                <w:sz w:val="14"/>
                              </w:rPr>
                              <w:t xml:space="preserve"> </w:t>
                            </w:r>
                            <w:r>
                              <w:rPr>
                                <w:rFonts w:ascii="Georgia" w:hAnsi="Georgia"/>
                                <w:w w:val="92"/>
                                <w:position w:val="-6"/>
                                <w:sz w:val="20"/>
                              </w:rPr>
                              <w:t>sin</w:t>
                            </w:r>
                            <w:r>
                              <w:rPr>
                                <w:rFonts w:ascii="Georgia" w:hAnsi="Georgia"/>
                                <w:spacing w:val="-15"/>
                                <w:position w:val="-6"/>
                                <w:sz w:val="20"/>
                              </w:rPr>
                              <w:t xml:space="preserve"> </w:t>
                            </w:r>
                            <w:r>
                              <w:rPr>
                                <w:i/>
                                <w:spacing w:val="5"/>
                                <w:w w:val="95"/>
                                <w:position w:val="-6"/>
                                <w:sz w:val="20"/>
                              </w:rPr>
                              <w:t>θ</w:t>
                            </w:r>
                            <w:r>
                              <w:rPr>
                                <w:i/>
                                <w:spacing w:val="-1"/>
                                <w:w w:val="179"/>
                                <w:position w:val="-6"/>
                                <w:sz w:val="20"/>
                              </w:rPr>
                              <w:t>/</w:t>
                            </w:r>
                            <w:r>
                              <w:rPr>
                                <w:rFonts w:ascii="Georgia" w:hAnsi="Georgia"/>
                                <w:w w:val="89"/>
                                <w:position w:val="-6"/>
                                <w:sz w:val="20"/>
                              </w:rPr>
                              <w:t>2</w:t>
                            </w:r>
                            <w:r>
                              <w:rPr>
                                <w:rFonts w:ascii="Georgia" w:hAnsi="Georgia"/>
                                <w:position w:val="-6"/>
                                <w:sz w:val="20"/>
                              </w:rPr>
                              <w:tab/>
                            </w:r>
                            <w:r>
                              <w:rPr>
                                <w:i/>
                                <w:w w:val="104"/>
                                <w:position w:val="-6"/>
                                <w:sz w:val="20"/>
                              </w:rPr>
                              <w:t>e</w:t>
                            </w:r>
                            <w:r>
                              <w:rPr>
                                <w:i/>
                                <w:w w:val="144"/>
                                <w:sz w:val="14"/>
                              </w:rPr>
                              <w:t>i</w:t>
                            </w:r>
                            <w:r>
                              <w:rPr>
                                <w:w w:val="133"/>
                                <w:sz w:val="14"/>
                              </w:rPr>
                              <w:t>(</w:t>
                            </w:r>
                            <w:r>
                              <w:rPr>
                                <w:i/>
                                <w:w w:val="123"/>
                                <w:sz w:val="14"/>
                              </w:rPr>
                              <w:t>φ</w:t>
                            </w:r>
                            <w:r>
                              <w:rPr>
                                <w:w w:val="154"/>
                                <w:sz w:val="14"/>
                              </w:rPr>
                              <w:t>+</w:t>
                            </w:r>
                            <w:r>
                              <w:rPr>
                                <w:i/>
                                <w:w w:val="155"/>
                                <w:sz w:val="14"/>
                              </w:rPr>
                              <w:t>λ</w:t>
                            </w:r>
                            <w:r>
                              <w:rPr>
                                <w:w w:val="133"/>
                                <w:sz w:val="14"/>
                              </w:rPr>
                              <w:t>)</w:t>
                            </w:r>
                            <w:r>
                              <w:rPr>
                                <w:i/>
                                <w:w w:val="209"/>
                                <w:sz w:val="14"/>
                              </w:rPr>
                              <w:t>/</w:t>
                            </w:r>
                            <w:r>
                              <w:rPr>
                                <w:w w:val="113"/>
                                <w:sz w:val="14"/>
                              </w:rPr>
                              <w:t>2</w:t>
                            </w:r>
                            <w:r>
                              <w:rPr>
                                <w:spacing w:val="8"/>
                                <w:sz w:val="14"/>
                              </w:rPr>
                              <w:t xml:space="preserve"> </w:t>
                            </w:r>
                            <w:r>
                              <w:rPr>
                                <w:rFonts w:ascii="Georgia" w:hAnsi="Georgia"/>
                                <w:w w:val="93"/>
                                <w:position w:val="-6"/>
                                <w:sz w:val="20"/>
                              </w:rPr>
                              <w:t>cos</w:t>
                            </w:r>
                            <w:r>
                              <w:rPr>
                                <w:rFonts w:ascii="Georgia" w:hAnsi="Georgia"/>
                                <w:spacing w:val="-16"/>
                                <w:position w:val="-6"/>
                                <w:sz w:val="20"/>
                              </w:rPr>
                              <w:t xml:space="preserve"> </w:t>
                            </w:r>
                            <w:r>
                              <w:rPr>
                                <w:i/>
                                <w:spacing w:val="-1"/>
                                <w:w w:val="95"/>
                                <w:position w:val="-6"/>
                                <w:sz w:val="20"/>
                              </w:rPr>
                              <w:t>θ</w:t>
                            </w:r>
                            <w:r>
                              <w:rPr>
                                <w:i/>
                                <w:spacing w:val="-7"/>
                                <w:w w:val="179"/>
                                <w:position w:val="-6"/>
                                <w:sz w:val="20"/>
                              </w:rPr>
                              <w:t>/</w:t>
                            </w:r>
                            <w:r>
                              <w:rPr>
                                <w:rFonts w:ascii="Georgia" w:hAnsi="Georgia"/>
                                <w:spacing w:val="-6"/>
                                <w:w w:val="89"/>
                                <w:position w:val="-6"/>
                                <w:sz w:val="2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1" o:spid="_x0000_s1082" type="#_x0000_t202" style="position:absolute;left:0;text-align:left;margin-left:253.3pt;margin-top:22.45pt;width:154pt;height:12.1pt;z-index:1577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" filled="f" stroked="f">
                <v:textbox inset="0,0,0,0">
                  <w:txbxContent>
                    <w:p w:rsidR="00A325FF" w:rsidRDefault="00D10E8B">
                      <w:pPr>
                        <w:tabs>
                          <w:tab w:val="left" w:pos="1690"/>
                        </w:tabs>
                        <w:spacing w:before="4" w:line="139" w:lineRule="auto"/>
                        <w:rPr>
                          <w:rFonts w:ascii="Georgia" w:hAnsi="Georgia"/>
                          <w:sz w:val="20"/>
                        </w:rPr>
                      </w:pPr>
                      <w:r>
                        <w:rPr>
                          <w:i/>
                          <w:w w:val="104"/>
                          <w:position w:val="-6"/>
                          <w:sz w:val="20"/>
                        </w:rPr>
                        <w:t>e</w:t>
                      </w:r>
                      <w:r>
                        <w:rPr>
                          <w:i/>
                          <w:w w:val="144"/>
                          <w:sz w:val="14"/>
                        </w:rPr>
                        <w:t>i</w:t>
                      </w:r>
                      <w:r>
                        <w:rPr>
                          <w:w w:val="133"/>
                          <w:sz w:val="14"/>
                        </w:rPr>
                        <w:t>(</w:t>
                      </w:r>
                      <w:r>
                        <w:rPr>
                          <w:i/>
                          <w:w w:val="123"/>
                          <w:sz w:val="14"/>
                        </w:rPr>
                        <w:t>φ</w:t>
                      </w:r>
                      <w:r>
                        <w:rPr>
                          <w:rFonts w:ascii="Lucida Sans Unicode" w:hAnsi="Lucida Sans Unicode"/>
                          <w:w w:val="111"/>
                          <w:sz w:val="14"/>
                        </w:rPr>
                        <w:t>−</w:t>
                      </w:r>
                      <w:r>
                        <w:rPr>
                          <w:i/>
                          <w:w w:val="155"/>
                          <w:sz w:val="14"/>
                        </w:rPr>
                        <w:t>λ</w:t>
                      </w:r>
                      <w:r>
                        <w:rPr>
                          <w:w w:val="133"/>
                          <w:sz w:val="14"/>
                        </w:rPr>
                        <w:t>)</w:t>
                      </w:r>
                      <w:r>
                        <w:rPr>
                          <w:i/>
                          <w:w w:val="209"/>
                          <w:sz w:val="14"/>
                        </w:rPr>
                        <w:t>/</w:t>
                      </w:r>
                      <w:r>
                        <w:rPr>
                          <w:w w:val="113"/>
                          <w:sz w:val="14"/>
                        </w:rPr>
                        <w:t>2</w:t>
                      </w:r>
                      <w:r>
                        <w:rPr>
                          <w:spacing w:val="8"/>
                          <w:sz w:val="14"/>
                        </w:rPr>
                        <w:t xml:space="preserve"> </w:t>
                      </w:r>
                      <w:r>
                        <w:rPr>
                          <w:rFonts w:ascii="Georgia" w:hAnsi="Georgia"/>
                          <w:w w:val="92"/>
                          <w:position w:val="-6"/>
                          <w:sz w:val="20"/>
                        </w:rPr>
                        <w:t>sin</w:t>
                      </w:r>
                      <w:r>
                        <w:rPr>
                          <w:rFonts w:ascii="Georgia" w:hAnsi="Georgia"/>
                          <w:spacing w:val="-15"/>
                          <w:position w:val="-6"/>
                          <w:sz w:val="20"/>
                        </w:rPr>
                        <w:t xml:space="preserve"> </w:t>
                      </w:r>
                      <w:r>
                        <w:rPr>
                          <w:i/>
                          <w:spacing w:val="5"/>
                          <w:w w:val="95"/>
                          <w:position w:val="-6"/>
                          <w:sz w:val="20"/>
                        </w:rPr>
                        <w:t>θ</w:t>
                      </w:r>
                      <w:r>
                        <w:rPr>
                          <w:i/>
                          <w:spacing w:val="-1"/>
                          <w:w w:val="179"/>
                          <w:position w:val="-6"/>
                          <w:sz w:val="20"/>
                        </w:rPr>
                        <w:t>/</w:t>
                      </w:r>
                      <w:r>
                        <w:rPr>
                          <w:rFonts w:ascii="Georgia" w:hAnsi="Georgia"/>
                          <w:w w:val="89"/>
                          <w:position w:val="-6"/>
                          <w:sz w:val="20"/>
                        </w:rPr>
                        <w:t>2</w:t>
                      </w:r>
                      <w:r>
                        <w:rPr>
                          <w:rFonts w:ascii="Georgia" w:hAnsi="Georgia"/>
                          <w:position w:val="-6"/>
                          <w:sz w:val="20"/>
                        </w:rPr>
                        <w:tab/>
                      </w:r>
                      <w:r>
                        <w:rPr>
                          <w:i/>
                          <w:w w:val="104"/>
                          <w:position w:val="-6"/>
                          <w:sz w:val="20"/>
                        </w:rPr>
                        <w:t>e</w:t>
                      </w:r>
                      <w:r>
                        <w:rPr>
                          <w:i/>
                          <w:w w:val="144"/>
                          <w:sz w:val="14"/>
                        </w:rPr>
                        <w:t>i</w:t>
                      </w:r>
                      <w:r>
                        <w:rPr>
                          <w:w w:val="133"/>
                          <w:sz w:val="14"/>
                        </w:rPr>
                        <w:t>(</w:t>
                      </w:r>
                      <w:r>
                        <w:rPr>
                          <w:i/>
                          <w:w w:val="123"/>
                          <w:sz w:val="14"/>
                        </w:rPr>
                        <w:t>φ</w:t>
                      </w:r>
                      <w:r>
                        <w:rPr>
                          <w:w w:val="154"/>
                          <w:sz w:val="14"/>
                        </w:rPr>
                        <w:t>+</w:t>
                      </w:r>
                      <w:r>
                        <w:rPr>
                          <w:i/>
                          <w:w w:val="155"/>
                          <w:sz w:val="14"/>
                        </w:rPr>
                        <w:t>λ</w:t>
                      </w:r>
                      <w:r>
                        <w:rPr>
                          <w:w w:val="133"/>
                          <w:sz w:val="14"/>
                        </w:rPr>
                        <w:t>)</w:t>
                      </w:r>
                      <w:r>
                        <w:rPr>
                          <w:i/>
                          <w:w w:val="209"/>
                          <w:sz w:val="14"/>
                        </w:rPr>
                        <w:t>/</w:t>
                      </w:r>
                      <w:r>
                        <w:rPr>
                          <w:w w:val="113"/>
                          <w:sz w:val="14"/>
                        </w:rPr>
                        <w:t>2</w:t>
                      </w:r>
                      <w:r>
                        <w:rPr>
                          <w:spacing w:val="8"/>
                          <w:sz w:val="14"/>
                        </w:rPr>
                        <w:t xml:space="preserve"> </w:t>
                      </w:r>
                      <w:r>
                        <w:rPr>
                          <w:rFonts w:ascii="Georgia" w:hAnsi="Georgia"/>
                          <w:w w:val="93"/>
                          <w:position w:val="-6"/>
                          <w:sz w:val="20"/>
                        </w:rPr>
                        <w:t>cos</w:t>
                      </w:r>
                      <w:r>
                        <w:rPr>
                          <w:rFonts w:ascii="Georgia" w:hAnsi="Georgia"/>
                          <w:spacing w:val="-16"/>
                          <w:position w:val="-6"/>
                          <w:sz w:val="20"/>
                        </w:rPr>
                        <w:t xml:space="preserve"> </w:t>
                      </w:r>
                      <w:r>
                        <w:rPr>
                          <w:i/>
                          <w:spacing w:val="-1"/>
                          <w:w w:val="95"/>
                          <w:position w:val="-6"/>
                          <w:sz w:val="20"/>
                        </w:rPr>
                        <w:t>θ</w:t>
                      </w:r>
                      <w:r>
                        <w:rPr>
                          <w:i/>
                          <w:spacing w:val="-7"/>
                          <w:w w:val="179"/>
                          <w:position w:val="-6"/>
                          <w:sz w:val="20"/>
                        </w:rPr>
                        <w:t>/</w:t>
                      </w:r>
                      <w:r>
                        <w:rPr>
                          <w:rFonts w:ascii="Georgia" w:hAnsi="Georgia"/>
                          <w:spacing w:val="-6"/>
                          <w:w w:val="89"/>
                          <w:position w:val="-6"/>
                          <w:sz w:val="20"/>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778816" behindDoc="0" locked="0" layoutInCell="1" allowOverlap="1">
                <wp:simplePos x="0" y="0"/>
                <wp:positionH relativeFrom="page">
                  <wp:posOffset>5368925</wp:posOffset>
                </wp:positionH>
                <wp:positionV relativeFrom="paragraph">
                  <wp:posOffset>201295</wp:posOffset>
                </wp:positionV>
                <wp:extent cx="1769745" cy="159385"/>
                <wp:effectExtent l="0" t="0" r="0" b="0"/>
                <wp:wrapNone/>
                <wp:docPr id="2954" name="Text Box 29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974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2432"/>
                              </w:tabs>
                              <w:rPr>
                                <w:sz w:val="20"/>
                              </w:rPr>
                            </w:pPr>
                            <w:r>
                              <w:rPr>
                                <w:i/>
                                <w:w w:val="110"/>
                                <w:sz w:val="20"/>
                              </w:rPr>
                              <w:t>,</w:t>
                            </w:r>
                            <w:r>
                              <w:rPr>
                                <w:i/>
                                <w:w w:val="110"/>
                                <w:sz w:val="20"/>
                              </w:rPr>
                              <w:tab/>
                            </w:r>
                            <w:r>
                              <w:rPr>
                                <w:spacing w:val="-5"/>
                                <w:w w:val="110"/>
                                <w:sz w:val="20"/>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0" o:spid="_x0000_s1083" type="#_x0000_t202" style="position:absolute;left:0;text-align:left;margin-left:422.75pt;margin-top:15.85pt;width:139.35pt;height:12.55pt;z-index:1577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xICtgIAALc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" filled="f" stroked="f">
                <v:textbox inset="0,0,0,0">
                  <w:txbxContent>
                    <w:p w:rsidR="00A325FF" w:rsidRDefault="00D10E8B">
                      <w:pPr>
                        <w:tabs>
                          <w:tab w:val="left" w:pos="2432"/>
                        </w:tabs>
                        <w:rPr>
                          <w:sz w:val="20"/>
                        </w:rPr>
                      </w:pPr>
                      <w:r>
                        <w:rPr>
                          <w:i/>
                          <w:w w:val="110"/>
                          <w:sz w:val="20"/>
                        </w:rPr>
                        <w:t>,</w:t>
                      </w:r>
                      <w:r>
                        <w:rPr>
                          <w:i/>
                          <w:w w:val="110"/>
                          <w:sz w:val="20"/>
                        </w:rPr>
                        <w:tab/>
                      </w:r>
                      <w:r>
                        <w:rPr>
                          <w:spacing w:val="-5"/>
                          <w:w w:val="110"/>
                          <w:sz w:val="20"/>
                        </w:rPr>
                        <w:t>(22)</w:t>
                      </w:r>
                    </w:p>
                  </w:txbxContent>
                </v:textbox>
                <w10:wrap anchorx="page"/>
              </v:shape>
            </w:pict>
          </mc:Fallback>
        </mc:AlternateContent>
      </w:r>
      <w:r w:rsidR="00D10E8B">
        <w:rPr>
          <w:rFonts w:ascii="Arial" w:hAnsi="Arial"/>
          <w:w w:val="263"/>
          <w:position w:val="9"/>
          <w:sz w:val="20"/>
        </w:rPr>
        <w:t>.</w:t>
      </w:r>
      <w:r w:rsidR="00D10E8B">
        <w:rPr>
          <w:i/>
          <w:w w:val="104"/>
          <w:position w:val="-6"/>
          <w:sz w:val="20"/>
        </w:rPr>
        <w:t>e</w:t>
      </w:r>
      <w:r w:rsidR="00D10E8B">
        <w:rPr>
          <w:rFonts w:ascii="Lucida Sans Unicode" w:hAnsi="Lucida Sans Unicode"/>
          <w:w w:val="111"/>
          <w:sz w:val="14"/>
        </w:rPr>
        <w:t>−</w:t>
      </w:r>
      <w:r w:rsidR="00D10E8B">
        <w:rPr>
          <w:i/>
          <w:w w:val="144"/>
          <w:sz w:val="14"/>
        </w:rPr>
        <w:t>i</w:t>
      </w:r>
      <w:r w:rsidR="00D10E8B">
        <w:rPr>
          <w:w w:val="133"/>
          <w:sz w:val="14"/>
        </w:rPr>
        <w:t>(</w:t>
      </w:r>
      <w:r w:rsidR="00D10E8B">
        <w:rPr>
          <w:i/>
          <w:w w:val="123"/>
          <w:sz w:val="14"/>
        </w:rPr>
        <w:t>φ</w:t>
      </w:r>
      <w:r w:rsidR="00D10E8B">
        <w:rPr>
          <w:w w:val="154"/>
          <w:sz w:val="14"/>
        </w:rPr>
        <w:t>+</w:t>
      </w:r>
      <w:r w:rsidR="00D10E8B">
        <w:rPr>
          <w:i/>
          <w:w w:val="155"/>
          <w:sz w:val="14"/>
        </w:rPr>
        <w:t>λ</w:t>
      </w:r>
      <w:r w:rsidR="00D10E8B">
        <w:rPr>
          <w:w w:val="133"/>
          <w:sz w:val="14"/>
        </w:rPr>
        <w:t>)</w:t>
      </w:r>
      <w:r w:rsidR="00D10E8B">
        <w:rPr>
          <w:i/>
          <w:w w:val="209"/>
          <w:sz w:val="14"/>
        </w:rPr>
        <w:t>/</w:t>
      </w:r>
      <w:r w:rsidR="00D10E8B">
        <w:rPr>
          <w:w w:val="113"/>
          <w:sz w:val="14"/>
        </w:rPr>
        <w:t>2</w:t>
      </w:r>
      <w:r w:rsidR="00D10E8B">
        <w:rPr>
          <w:spacing w:val="8"/>
          <w:sz w:val="14"/>
        </w:rPr>
        <w:t xml:space="preserve"> </w:t>
      </w:r>
      <w:r w:rsidR="00D10E8B">
        <w:rPr>
          <w:rFonts w:ascii="Georgia" w:hAnsi="Georgia"/>
          <w:w w:val="93"/>
          <w:position w:val="-6"/>
          <w:sz w:val="20"/>
        </w:rPr>
        <w:t>cos</w:t>
      </w:r>
      <w:r w:rsidR="00D10E8B">
        <w:rPr>
          <w:rFonts w:ascii="Georgia" w:hAnsi="Georgia"/>
          <w:spacing w:val="-15"/>
          <w:position w:val="-6"/>
          <w:sz w:val="20"/>
        </w:rPr>
        <w:t xml:space="preserve"> </w:t>
      </w:r>
      <w:r w:rsidR="00D10E8B">
        <w:rPr>
          <w:i/>
          <w:spacing w:val="5"/>
          <w:w w:val="95"/>
          <w:position w:val="-6"/>
          <w:sz w:val="20"/>
        </w:rPr>
        <w:t>θ</w:t>
      </w:r>
      <w:r w:rsidR="00D10E8B">
        <w:rPr>
          <w:i/>
          <w:spacing w:val="-1"/>
          <w:w w:val="179"/>
          <w:position w:val="-6"/>
          <w:sz w:val="20"/>
        </w:rPr>
        <w:t>/</w:t>
      </w:r>
      <w:r w:rsidR="00D10E8B">
        <w:rPr>
          <w:rFonts w:ascii="Georgia" w:hAnsi="Georgia"/>
          <w:w w:val="89"/>
          <w:position w:val="-6"/>
          <w:sz w:val="20"/>
        </w:rPr>
        <w:t>2</w:t>
      </w:r>
      <w:r w:rsidR="00D10E8B">
        <w:rPr>
          <w:rFonts w:ascii="Georgia" w:hAnsi="Georgia"/>
          <w:position w:val="-6"/>
          <w:sz w:val="20"/>
        </w:rPr>
        <w:t xml:space="preserve"> </w:t>
      </w:r>
      <w:r w:rsidR="00D10E8B">
        <w:rPr>
          <w:rFonts w:ascii="Georgia" w:hAnsi="Georgia"/>
          <w:spacing w:val="23"/>
          <w:position w:val="-6"/>
          <w:sz w:val="20"/>
        </w:rPr>
        <w:t xml:space="preserve"> </w:t>
      </w:r>
      <w:r w:rsidR="00D10E8B">
        <w:rPr>
          <w:rFonts w:ascii="Lucida Sans Unicode" w:hAnsi="Lucida Sans Unicode"/>
          <w:w w:val="97"/>
          <w:position w:val="-6"/>
          <w:sz w:val="20"/>
        </w:rPr>
        <w:t>−</w:t>
      </w:r>
      <w:r w:rsidR="00D10E8B">
        <w:rPr>
          <w:i/>
          <w:w w:val="104"/>
          <w:position w:val="-6"/>
          <w:sz w:val="20"/>
        </w:rPr>
        <w:t>e</w:t>
      </w:r>
      <w:r w:rsidR="00D10E8B">
        <w:rPr>
          <w:rFonts w:ascii="Lucida Sans Unicode" w:hAnsi="Lucida Sans Unicode"/>
          <w:w w:val="111"/>
          <w:sz w:val="14"/>
        </w:rPr>
        <w:t>−</w:t>
      </w:r>
      <w:r w:rsidR="00D10E8B">
        <w:rPr>
          <w:i/>
          <w:w w:val="144"/>
          <w:sz w:val="14"/>
        </w:rPr>
        <w:t>i</w:t>
      </w:r>
      <w:r w:rsidR="00D10E8B">
        <w:rPr>
          <w:w w:val="133"/>
          <w:sz w:val="14"/>
        </w:rPr>
        <w:t>(</w:t>
      </w:r>
      <w:r w:rsidR="00D10E8B">
        <w:rPr>
          <w:i/>
          <w:w w:val="123"/>
          <w:sz w:val="14"/>
        </w:rPr>
        <w:t>φ</w:t>
      </w:r>
      <w:r w:rsidR="00D10E8B">
        <w:rPr>
          <w:rFonts w:ascii="Lucida Sans Unicode" w:hAnsi="Lucida Sans Unicode"/>
          <w:w w:val="111"/>
          <w:sz w:val="14"/>
        </w:rPr>
        <w:t>−</w:t>
      </w:r>
      <w:r w:rsidR="00D10E8B">
        <w:rPr>
          <w:i/>
          <w:w w:val="155"/>
          <w:sz w:val="14"/>
        </w:rPr>
        <w:t>λ</w:t>
      </w:r>
      <w:r w:rsidR="00D10E8B">
        <w:rPr>
          <w:w w:val="133"/>
          <w:sz w:val="14"/>
        </w:rPr>
        <w:t>)</w:t>
      </w:r>
      <w:r w:rsidR="00D10E8B">
        <w:rPr>
          <w:i/>
          <w:w w:val="209"/>
          <w:sz w:val="14"/>
        </w:rPr>
        <w:t>/</w:t>
      </w:r>
      <w:r w:rsidR="00D10E8B">
        <w:rPr>
          <w:w w:val="113"/>
          <w:sz w:val="14"/>
        </w:rPr>
        <w:t>2</w:t>
      </w:r>
      <w:r w:rsidR="00D10E8B">
        <w:rPr>
          <w:spacing w:val="8"/>
          <w:sz w:val="14"/>
        </w:rPr>
        <w:t xml:space="preserve"> </w:t>
      </w:r>
      <w:r w:rsidR="00D10E8B">
        <w:rPr>
          <w:rFonts w:ascii="Georgia" w:hAnsi="Georgia"/>
          <w:w w:val="92"/>
          <w:position w:val="-6"/>
          <w:sz w:val="20"/>
        </w:rPr>
        <w:t>sin</w:t>
      </w:r>
      <w:r w:rsidR="00D10E8B">
        <w:rPr>
          <w:rFonts w:ascii="Georgia" w:hAnsi="Georgia"/>
          <w:spacing w:val="-15"/>
          <w:position w:val="-6"/>
          <w:sz w:val="20"/>
        </w:rPr>
        <w:t xml:space="preserve"> </w:t>
      </w:r>
      <w:r w:rsidR="00D10E8B">
        <w:rPr>
          <w:i/>
          <w:spacing w:val="5"/>
          <w:w w:val="95"/>
          <w:position w:val="-6"/>
          <w:sz w:val="20"/>
        </w:rPr>
        <w:t>θ</w:t>
      </w:r>
      <w:r w:rsidR="00D10E8B">
        <w:rPr>
          <w:i/>
          <w:spacing w:val="-1"/>
          <w:w w:val="179"/>
          <w:position w:val="-6"/>
          <w:sz w:val="20"/>
        </w:rPr>
        <w:t>/</w:t>
      </w:r>
      <w:r w:rsidR="00D10E8B">
        <w:rPr>
          <w:rFonts w:ascii="Georgia" w:hAnsi="Georgia"/>
          <w:w w:val="89"/>
          <w:position w:val="-6"/>
          <w:sz w:val="20"/>
        </w:rPr>
        <w:t>2</w:t>
      </w:r>
      <w:r w:rsidR="00D10E8B">
        <w:rPr>
          <w:rFonts w:ascii="Arial" w:hAnsi="Arial"/>
          <w:w w:val="118"/>
          <w:position w:val="9"/>
          <w:sz w:val="20"/>
        </w:rPr>
        <w:t>Σ</w:t>
      </w:r>
    </w:p>
    <w:p w:rsidR="00A325FF" w:rsidRDefault="00A325FF">
      <w:pPr>
        <w:pStyle w:val="Brdtekst"/>
        <w:rPr>
          <w:rFonts w:ascii="Arial"/>
          <w:sz w:val="27"/>
        </w:rPr>
      </w:pPr>
    </w:p>
    <w:p w:rsidR="00A325FF" w:rsidRDefault="00D10E8B">
      <w:pPr>
        <w:pStyle w:val="Brdtekst"/>
        <w:spacing w:before="101" w:line="237" w:lineRule="auto"/>
        <w:ind w:left="140" w:right="415"/>
        <w:jc w:val="both"/>
      </w:pPr>
      <w:r>
        <w:rPr>
          <w:w w:val="105"/>
        </w:rPr>
        <w:t xml:space="preserve">the </w:t>
      </w:r>
      <w:r>
        <w:rPr>
          <w:spacing w:val="-3"/>
          <w:w w:val="105"/>
        </w:rPr>
        <w:t xml:space="preserve">available </w:t>
      </w:r>
      <w:r>
        <w:rPr>
          <w:w w:val="105"/>
        </w:rPr>
        <w:t xml:space="preserve">primitive gates </w:t>
      </w:r>
      <w:r>
        <w:rPr>
          <w:rFonts w:ascii="Trebuchet MS" w:hAnsi="Trebuchet MS"/>
          <w:spacing w:val="3"/>
          <w:w w:val="105"/>
        </w:rPr>
        <w:t>u</w:t>
      </w:r>
      <w:r>
        <w:rPr>
          <w:rFonts w:ascii="Trebuchet MS" w:hAnsi="Trebuchet MS"/>
          <w:spacing w:val="3"/>
          <w:w w:val="105"/>
          <w:vertAlign w:val="subscript"/>
        </w:rPr>
        <w:t>1</w:t>
      </w:r>
      <w:r>
        <w:rPr>
          <w:i/>
          <w:spacing w:val="3"/>
          <w:w w:val="105"/>
        </w:rPr>
        <w:t xml:space="preserve">, </w:t>
      </w:r>
      <w:r>
        <w:rPr>
          <w:rFonts w:ascii="Trebuchet MS" w:hAnsi="Trebuchet MS"/>
          <w:spacing w:val="3"/>
          <w:w w:val="105"/>
        </w:rPr>
        <w:t>u</w:t>
      </w:r>
      <w:r>
        <w:rPr>
          <w:rFonts w:ascii="Trebuchet MS" w:hAnsi="Trebuchet MS"/>
          <w:spacing w:val="3"/>
          <w:w w:val="105"/>
          <w:vertAlign w:val="subscript"/>
        </w:rPr>
        <w:t>2</w:t>
      </w:r>
      <w:r>
        <w:rPr>
          <w:i/>
          <w:spacing w:val="3"/>
          <w:w w:val="105"/>
        </w:rPr>
        <w:t xml:space="preserve">, </w:t>
      </w:r>
      <w:r>
        <w:rPr>
          <w:rFonts w:ascii="Trebuchet MS" w:hAnsi="Trebuchet MS"/>
          <w:w w:val="105"/>
        </w:rPr>
        <w:t>u</w:t>
      </w:r>
      <w:r>
        <w:rPr>
          <w:rFonts w:ascii="Trebuchet MS" w:hAnsi="Trebuchet MS"/>
          <w:w w:val="105"/>
          <w:vertAlign w:val="subscript"/>
        </w:rPr>
        <w:t>3</w:t>
      </w:r>
      <w:r>
        <w:rPr>
          <w:rFonts w:ascii="Trebuchet MS" w:hAnsi="Trebuchet MS"/>
          <w:w w:val="105"/>
        </w:rPr>
        <w:t xml:space="preserve"> </w:t>
      </w:r>
      <w:r>
        <w:rPr>
          <w:w w:val="105"/>
        </w:rPr>
        <w:t xml:space="preserve">can </w:t>
      </w:r>
      <w:r>
        <w:rPr>
          <w:spacing w:val="2"/>
          <w:w w:val="105"/>
        </w:rPr>
        <w:t xml:space="preserve">be </w:t>
      </w:r>
      <w:r>
        <w:rPr>
          <w:w w:val="105"/>
        </w:rPr>
        <w:t xml:space="preserve">defined  as,  </w:t>
      </w:r>
      <w:r>
        <w:rPr>
          <w:rFonts w:ascii="Trebuchet MS" w:hAnsi="Trebuchet MS"/>
          <w:w w:val="105"/>
        </w:rPr>
        <w:t>u</w:t>
      </w:r>
      <w:r>
        <w:rPr>
          <w:rFonts w:ascii="Trebuchet MS" w:hAnsi="Trebuchet MS"/>
          <w:w w:val="105"/>
          <w:vertAlign w:val="subscript"/>
        </w:rPr>
        <w:t>1</w:t>
      </w:r>
      <w:r>
        <w:rPr>
          <w:rFonts w:ascii="Georgia" w:hAnsi="Georgia"/>
          <w:w w:val="105"/>
        </w:rPr>
        <w:t>(</w:t>
      </w:r>
      <w:r>
        <w:rPr>
          <w:i/>
          <w:w w:val="105"/>
        </w:rPr>
        <w:t>λ</w:t>
      </w:r>
      <w:r>
        <w:rPr>
          <w:rFonts w:ascii="Georgia" w:hAnsi="Georgia"/>
          <w:w w:val="105"/>
        </w:rPr>
        <w:t xml:space="preserve">)  =  </w:t>
      </w:r>
      <w:r>
        <w:rPr>
          <w:rFonts w:ascii="Trebuchet MS" w:hAnsi="Trebuchet MS"/>
          <w:w w:val="105"/>
        </w:rPr>
        <w:t>u</w:t>
      </w:r>
      <w:r>
        <w:rPr>
          <w:rFonts w:ascii="Georgia" w:hAnsi="Georgia"/>
          <w:w w:val="105"/>
        </w:rPr>
        <w:t>(0</w:t>
      </w:r>
      <w:r>
        <w:rPr>
          <w:i/>
          <w:w w:val="105"/>
        </w:rPr>
        <w:t xml:space="preserve">, </w:t>
      </w:r>
      <w:r>
        <w:rPr>
          <w:rFonts w:ascii="Georgia" w:hAnsi="Georgia"/>
          <w:w w:val="105"/>
        </w:rPr>
        <w:t>0</w:t>
      </w:r>
      <w:r>
        <w:rPr>
          <w:i/>
          <w:w w:val="105"/>
        </w:rPr>
        <w:t>, λ</w:t>
      </w:r>
      <w:r>
        <w:rPr>
          <w:rFonts w:ascii="Georgia" w:hAnsi="Georgia"/>
          <w:w w:val="105"/>
        </w:rPr>
        <w:t>)</w:t>
      </w:r>
      <w:r>
        <w:rPr>
          <w:i/>
          <w:w w:val="105"/>
        </w:rPr>
        <w:t xml:space="preserve">, </w:t>
      </w:r>
      <w:r>
        <w:rPr>
          <w:rFonts w:ascii="Trebuchet MS" w:hAnsi="Trebuchet MS"/>
          <w:w w:val="105"/>
        </w:rPr>
        <w:t>u</w:t>
      </w:r>
      <w:r>
        <w:rPr>
          <w:rFonts w:ascii="Trebuchet MS" w:hAnsi="Trebuchet MS"/>
          <w:w w:val="105"/>
          <w:vertAlign w:val="subscript"/>
        </w:rPr>
        <w:t>2</w:t>
      </w:r>
      <w:r>
        <w:rPr>
          <w:rFonts w:ascii="Georgia" w:hAnsi="Georgia"/>
          <w:w w:val="105"/>
        </w:rPr>
        <w:t>(</w:t>
      </w:r>
      <w:r>
        <w:rPr>
          <w:i/>
          <w:w w:val="105"/>
        </w:rPr>
        <w:t>φ, λ</w:t>
      </w:r>
      <w:r>
        <w:rPr>
          <w:rFonts w:ascii="Georgia" w:hAnsi="Georgia"/>
          <w:w w:val="105"/>
        </w:rPr>
        <w:t xml:space="preserve">)  =  </w:t>
      </w:r>
      <w:r>
        <w:rPr>
          <w:rFonts w:ascii="Trebuchet MS" w:hAnsi="Trebuchet MS"/>
          <w:w w:val="105"/>
        </w:rPr>
        <w:t>u</w:t>
      </w:r>
      <w:r>
        <w:rPr>
          <w:rFonts w:ascii="Georgia" w:hAnsi="Georgia"/>
          <w:w w:val="105"/>
        </w:rPr>
        <w:t>(</w:t>
      </w:r>
      <w:r>
        <w:rPr>
          <w:i/>
          <w:w w:val="105"/>
        </w:rPr>
        <w:t>π/</w:t>
      </w:r>
      <w:r>
        <w:rPr>
          <w:rFonts w:ascii="Georgia" w:hAnsi="Georgia"/>
          <w:w w:val="105"/>
        </w:rPr>
        <w:t>2</w:t>
      </w:r>
      <w:r>
        <w:rPr>
          <w:i/>
          <w:w w:val="105"/>
        </w:rPr>
        <w:t>, φ, λ</w:t>
      </w:r>
      <w:r>
        <w:rPr>
          <w:rFonts w:ascii="Georgia" w:hAnsi="Georgia"/>
          <w:w w:val="105"/>
        </w:rPr>
        <w:t>)</w:t>
      </w:r>
      <w:r>
        <w:rPr>
          <w:i/>
          <w:w w:val="105"/>
        </w:rPr>
        <w:t xml:space="preserve">, </w:t>
      </w:r>
      <w:r>
        <w:rPr>
          <w:rFonts w:ascii="Trebuchet MS" w:hAnsi="Trebuchet MS"/>
          <w:spacing w:val="3"/>
          <w:w w:val="105"/>
        </w:rPr>
        <w:t>u</w:t>
      </w:r>
      <w:r>
        <w:rPr>
          <w:rFonts w:ascii="Trebuchet MS" w:hAnsi="Trebuchet MS"/>
          <w:spacing w:val="3"/>
          <w:w w:val="105"/>
          <w:vertAlign w:val="subscript"/>
        </w:rPr>
        <w:t>3</w:t>
      </w:r>
      <w:r>
        <w:rPr>
          <w:rFonts w:ascii="Georgia" w:hAnsi="Georgia"/>
          <w:spacing w:val="3"/>
          <w:w w:val="105"/>
        </w:rPr>
        <w:t>(</w:t>
      </w:r>
      <w:r>
        <w:rPr>
          <w:i/>
          <w:spacing w:val="3"/>
          <w:w w:val="105"/>
        </w:rPr>
        <w:t xml:space="preserve">θ, </w:t>
      </w:r>
      <w:r>
        <w:rPr>
          <w:i/>
          <w:w w:val="105"/>
        </w:rPr>
        <w:t>φ, λ</w:t>
      </w:r>
      <w:r>
        <w:rPr>
          <w:rFonts w:ascii="Georgia" w:hAnsi="Georgia"/>
          <w:w w:val="105"/>
        </w:rPr>
        <w:t xml:space="preserve">)  = </w:t>
      </w:r>
      <w:r>
        <w:rPr>
          <w:rFonts w:ascii="Trebuchet MS" w:hAnsi="Trebuchet MS"/>
          <w:w w:val="105"/>
        </w:rPr>
        <w:t>u</w:t>
      </w:r>
      <w:r>
        <w:rPr>
          <w:rFonts w:ascii="Georgia" w:hAnsi="Georgia"/>
          <w:w w:val="105"/>
        </w:rPr>
        <w:t>(</w:t>
      </w:r>
      <w:r>
        <w:rPr>
          <w:i/>
          <w:w w:val="105"/>
        </w:rPr>
        <w:t>θ,</w:t>
      </w:r>
      <w:r>
        <w:rPr>
          <w:i/>
          <w:spacing w:val="-26"/>
          <w:w w:val="105"/>
        </w:rPr>
        <w:t xml:space="preserve"> </w:t>
      </w:r>
      <w:r>
        <w:rPr>
          <w:i/>
          <w:w w:val="105"/>
        </w:rPr>
        <w:t>φ,</w:t>
      </w:r>
      <w:r>
        <w:rPr>
          <w:i/>
          <w:spacing w:val="-25"/>
          <w:w w:val="105"/>
        </w:rPr>
        <w:t xml:space="preserve"> </w:t>
      </w:r>
      <w:r>
        <w:rPr>
          <w:i/>
          <w:w w:val="105"/>
        </w:rPr>
        <w:t>λ</w:t>
      </w:r>
      <w:r>
        <w:rPr>
          <w:rFonts w:ascii="Georgia" w:hAnsi="Georgia"/>
          <w:w w:val="105"/>
        </w:rPr>
        <w:t>)</w:t>
      </w:r>
      <w:r>
        <w:rPr>
          <w:w w:val="105"/>
        </w:rPr>
        <w:t>.</w:t>
      </w:r>
      <w:r>
        <w:rPr>
          <w:spacing w:val="18"/>
          <w:w w:val="105"/>
        </w:rPr>
        <w:t xml:space="preserve"> </w:t>
      </w:r>
      <w:r>
        <w:rPr>
          <w:w w:val="105"/>
        </w:rPr>
        <w:t>These</w:t>
      </w:r>
      <w:r>
        <w:rPr>
          <w:spacing w:val="-4"/>
          <w:w w:val="105"/>
        </w:rPr>
        <w:t xml:space="preserve"> </w:t>
      </w:r>
      <w:r>
        <w:rPr>
          <w:spacing w:val="-3"/>
          <w:w w:val="105"/>
        </w:rPr>
        <w:t>have</w:t>
      </w:r>
      <w:r>
        <w:rPr>
          <w:spacing w:val="-4"/>
          <w:w w:val="105"/>
        </w:rPr>
        <w:t xml:space="preserve"> </w:t>
      </w:r>
      <w:r>
        <w:rPr>
          <w:w w:val="105"/>
        </w:rPr>
        <w:t>approximate</w:t>
      </w:r>
      <w:r>
        <w:rPr>
          <w:spacing w:val="-5"/>
          <w:w w:val="105"/>
        </w:rPr>
        <w:t xml:space="preserve"> </w:t>
      </w:r>
      <w:r>
        <w:rPr>
          <w:w w:val="105"/>
        </w:rPr>
        <w:t>time</w:t>
      </w:r>
      <w:r>
        <w:rPr>
          <w:spacing w:val="-4"/>
          <w:w w:val="105"/>
        </w:rPr>
        <w:t xml:space="preserve"> </w:t>
      </w:r>
      <w:r>
        <w:rPr>
          <w:w w:val="105"/>
        </w:rPr>
        <w:t>costs</w:t>
      </w:r>
      <w:r>
        <w:rPr>
          <w:spacing w:val="-4"/>
          <w:w w:val="105"/>
        </w:rPr>
        <w:t xml:space="preserve"> </w:t>
      </w:r>
      <w:r>
        <w:rPr>
          <w:w w:val="105"/>
        </w:rPr>
        <w:t>of</w:t>
      </w:r>
      <w:r>
        <w:rPr>
          <w:spacing w:val="-4"/>
          <w:w w:val="105"/>
        </w:rPr>
        <w:t xml:space="preserve"> </w:t>
      </w:r>
      <w:r>
        <w:rPr>
          <w:rFonts w:ascii="Trebuchet MS" w:hAnsi="Trebuchet MS"/>
          <w:w w:val="105"/>
        </w:rPr>
        <w:t>cx</w:t>
      </w:r>
      <w:r>
        <w:rPr>
          <w:rFonts w:ascii="Trebuchet MS" w:hAnsi="Trebuchet MS"/>
          <w:spacing w:val="-18"/>
          <w:w w:val="105"/>
        </w:rPr>
        <w:t xml:space="preserve"> </w:t>
      </w:r>
      <w:r>
        <w:rPr>
          <w:rFonts w:ascii="Georgia" w:hAnsi="Georgia"/>
          <w:w w:val="105"/>
        </w:rPr>
        <w:t>:</w:t>
      </w:r>
      <w:r>
        <w:rPr>
          <w:rFonts w:ascii="Georgia" w:hAnsi="Georgia"/>
          <w:spacing w:val="-5"/>
          <w:w w:val="105"/>
        </w:rPr>
        <w:t xml:space="preserve"> </w:t>
      </w:r>
      <w:r>
        <w:rPr>
          <w:rFonts w:ascii="Georgia" w:hAnsi="Georgia"/>
          <w:w w:val="105"/>
        </w:rPr>
        <w:t>1001</w:t>
      </w:r>
      <w:r>
        <w:rPr>
          <w:i/>
          <w:w w:val="105"/>
        </w:rPr>
        <w:t>,</w:t>
      </w:r>
      <w:r>
        <w:rPr>
          <w:i/>
          <w:spacing w:val="-25"/>
          <w:w w:val="105"/>
        </w:rPr>
        <w:t xml:space="preserve"> </w:t>
      </w:r>
      <w:r>
        <w:rPr>
          <w:rFonts w:ascii="Trebuchet MS" w:hAnsi="Trebuchet MS"/>
          <w:w w:val="105"/>
        </w:rPr>
        <w:t>u</w:t>
      </w:r>
      <w:r>
        <w:rPr>
          <w:rFonts w:ascii="Trebuchet MS" w:hAnsi="Trebuchet MS"/>
          <w:w w:val="105"/>
          <w:vertAlign w:val="subscript"/>
        </w:rPr>
        <w:t>1</w:t>
      </w:r>
      <w:r>
        <w:rPr>
          <w:rFonts w:ascii="Trebuchet MS" w:hAnsi="Trebuchet MS"/>
          <w:spacing w:val="-10"/>
          <w:w w:val="105"/>
        </w:rPr>
        <w:t xml:space="preserve"> </w:t>
      </w:r>
      <w:r>
        <w:rPr>
          <w:rFonts w:ascii="Georgia" w:hAnsi="Georgia"/>
          <w:w w:val="105"/>
        </w:rPr>
        <w:t>:</w:t>
      </w:r>
      <w:r>
        <w:rPr>
          <w:rFonts w:ascii="Georgia" w:hAnsi="Georgia"/>
          <w:spacing w:val="-5"/>
          <w:w w:val="105"/>
        </w:rPr>
        <w:t xml:space="preserve"> </w:t>
      </w:r>
      <w:r>
        <w:rPr>
          <w:rFonts w:ascii="Georgia" w:hAnsi="Georgia"/>
          <w:w w:val="105"/>
        </w:rPr>
        <w:t>7</w:t>
      </w:r>
      <w:r>
        <w:rPr>
          <w:i/>
          <w:w w:val="105"/>
        </w:rPr>
        <w:t>,</w:t>
      </w:r>
      <w:r>
        <w:rPr>
          <w:i/>
          <w:spacing w:val="-25"/>
          <w:w w:val="105"/>
        </w:rPr>
        <w:t xml:space="preserve"> </w:t>
      </w:r>
      <w:r>
        <w:rPr>
          <w:rFonts w:ascii="Trebuchet MS" w:hAnsi="Trebuchet MS"/>
          <w:w w:val="105"/>
        </w:rPr>
        <w:t>u</w:t>
      </w:r>
      <w:r>
        <w:rPr>
          <w:rFonts w:ascii="Trebuchet MS" w:hAnsi="Trebuchet MS"/>
          <w:w w:val="105"/>
          <w:vertAlign w:val="subscript"/>
        </w:rPr>
        <w:t>2</w:t>
      </w:r>
      <w:r>
        <w:rPr>
          <w:rFonts w:ascii="Trebuchet MS" w:hAnsi="Trebuchet MS"/>
          <w:spacing w:val="-9"/>
          <w:w w:val="105"/>
        </w:rPr>
        <w:t xml:space="preserve"> </w:t>
      </w:r>
      <w:r>
        <w:rPr>
          <w:rFonts w:ascii="Georgia" w:hAnsi="Georgia"/>
          <w:w w:val="105"/>
        </w:rPr>
        <w:t>:</w:t>
      </w:r>
      <w:r>
        <w:rPr>
          <w:rFonts w:ascii="Georgia" w:hAnsi="Georgia"/>
          <w:spacing w:val="-5"/>
          <w:w w:val="105"/>
        </w:rPr>
        <w:t xml:space="preserve"> </w:t>
      </w:r>
      <w:r>
        <w:rPr>
          <w:rFonts w:ascii="Georgia" w:hAnsi="Georgia"/>
          <w:w w:val="105"/>
        </w:rPr>
        <w:t>104</w:t>
      </w:r>
      <w:r>
        <w:rPr>
          <w:i/>
          <w:w w:val="105"/>
        </w:rPr>
        <w:t>,</w:t>
      </w:r>
      <w:r>
        <w:rPr>
          <w:i/>
          <w:spacing w:val="-26"/>
          <w:w w:val="105"/>
        </w:rPr>
        <w:t xml:space="preserve"> </w:t>
      </w:r>
      <w:r>
        <w:rPr>
          <w:rFonts w:ascii="Trebuchet MS" w:hAnsi="Trebuchet MS"/>
          <w:w w:val="105"/>
        </w:rPr>
        <w:t>u</w:t>
      </w:r>
      <w:r>
        <w:rPr>
          <w:rFonts w:ascii="Trebuchet MS" w:hAnsi="Trebuchet MS"/>
          <w:w w:val="105"/>
          <w:vertAlign w:val="subscript"/>
        </w:rPr>
        <w:t>3</w:t>
      </w:r>
      <w:r>
        <w:rPr>
          <w:rFonts w:ascii="Trebuchet MS" w:hAnsi="Trebuchet MS"/>
          <w:spacing w:val="-9"/>
          <w:w w:val="105"/>
        </w:rPr>
        <w:t xml:space="preserve"> </w:t>
      </w:r>
      <w:r>
        <w:rPr>
          <w:rFonts w:ascii="Georgia" w:hAnsi="Georgia"/>
          <w:w w:val="105"/>
        </w:rPr>
        <w:t>:</w:t>
      </w:r>
      <w:r>
        <w:rPr>
          <w:rFonts w:ascii="Georgia" w:hAnsi="Georgia"/>
          <w:spacing w:val="-5"/>
          <w:w w:val="105"/>
        </w:rPr>
        <w:t xml:space="preserve"> </w:t>
      </w:r>
      <w:r>
        <w:rPr>
          <w:rFonts w:ascii="Georgia" w:hAnsi="Georgia"/>
          <w:w w:val="105"/>
        </w:rPr>
        <w:t>201</w:t>
      </w:r>
      <w:r>
        <w:rPr>
          <w:rFonts w:ascii="Georgia" w:hAnsi="Georgia"/>
          <w:spacing w:val="-3"/>
          <w:w w:val="105"/>
        </w:rPr>
        <w:t xml:space="preserve"> </w:t>
      </w:r>
      <w:r>
        <w:rPr>
          <w:w w:val="105"/>
        </w:rPr>
        <w:t>(ns)</w:t>
      </w:r>
      <w:r>
        <w:rPr>
          <w:spacing w:val="-5"/>
          <w:w w:val="105"/>
        </w:rPr>
        <w:t xml:space="preserve"> </w:t>
      </w:r>
      <w:r>
        <w:rPr>
          <w:w w:val="105"/>
        </w:rPr>
        <w:t>respectively</w:t>
      </w:r>
      <w:r>
        <w:rPr>
          <w:spacing w:val="-3"/>
          <w:w w:val="105"/>
        </w:rPr>
        <w:t xml:space="preserve"> </w:t>
      </w:r>
      <w:r>
        <w:rPr>
          <w:w w:val="105"/>
        </w:rPr>
        <w:t>on</w:t>
      </w:r>
      <w:r>
        <w:rPr>
          <w:spacing w:val="-5"/>
          <w:w w:val="105"/>
        </w:rPr>
        <w:t xml:space="preserve"> </w:t>
      </w:r>
      <w:r>
        <w:rPr>
          <w:w w:val="105"/>
        </w:rPr>
        <w:t>a</w:t>
      </w:r>
      <w:r>
        <w:rPr>
          <w:spacing w:val="-5"/>
          <w:w w:val="105"/>
        </w:rPr>
        <w:t xml:space="preserve"> </w:t>
      </w:r>
      <w:r>
        <w:rPr>
          <w:w w:val="105"/>
        </w:rPr>
        <w:t>typical</w:t>
      </w:r>
      <w:r>
        <w:rPr>
          <w:spacing w:val="-4"/>
          <w:w w:val="105"/>
        </w:rPr>
        <w:t xml:space="preserve"> </w:t>
      </w:r>
      <w:r>
        <w:rPr>
          <w:w w:val="105"/>
        </w:rPr>
        <w:t>existing IBM-QX architecture—the timing model used is taken from IBM’s published calibration models [</w:t>
      </w:r>
      <w:hyperlink w:anchor="_bookmark321" w:history="1">
        <w:r>
          <w:rPr>
            <w:w w:val="105"/>
          </w:rPr>
          <w:t>102</w:t>
        </w:r>
      </w:hyperlink>
      <w:r>
        <w:rPr>
          <w:w w:val="105"/>
        </w:rPr>
        <w:t>] for the primitive hardware</w:t>
      </w:r>
      <w:r>
        <w:rPr>
          <w:spacing w:val="13"/>
          <w:w w:val="105"/>
        </w:rPr>
        <w:t xml:space="preserve"> </w:t>
      </w:r>
      <w:r>
        <w:rPr>
          <w:w w:val="105"/>
        </w:rPr>
        <w:t>gates.</w:t>
      </w:r>
    </w:p>
    <w:p w:rsidR="00A325FF" w:rsidRDefault="002220C9">
      <w:pPr>
        <w:pStyle w:val="Brdtekst"/>
        <w:spacing w:before="1"/>
        <w:ind w:left="140" w:right="407" w:firstLine="199"/>
        <w:jc w:val="both"/>
      </w:pPr>
      <w:r>
        <w:rPr>
          <w:noProof/>
          <w:lang w:val="da-DK" w:eastAsia="da-DK" w:bidi="ar-SA"/>
        </w:rPr>
        <mc:AlternateContent>
          <mc:Choice Requires="wps">
            <w:drawing>
              <wp:anchor distT="0" distB="0" distL="114300" distR="114300" simplePos="0" relativeHeight="481868800" behindDoc="1" locked="0" layoutInCell="1" allowOverlap="1">
                <wp:simplePos x="0" y="0"/>
                <wp:positionH relativeFrom="page">
                  <wp:posOffset>2239010</wp:posOffset>
                </wp:positionH>
                <wp:positionV relativeFrom="paragraph">
                  <wp:posOffset>166370</wp:posOffset>
                </wp:positionV>
                <wp:extent cx="98425" cy="219710"/>
                <wp:effectExtent l="0" t="0" r="0" b="0"/>
                <wp:wrapNone/>
                <wp:docPr id="2953" name="Text Box 29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9" o:spid="_x0000_s1084" type="#_x0000_t202" style="position:absolute;left:0;text-align:left;margin-left:176.3pt;margin-top:13.1pt;width:7.75pt;height:17.3pt;z-index:-214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qwtgIAALU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10"/>
        </w:rPr>
        <w:t xml:space="preserve">In order to </w:t>
      </w:r>
      <w:r w:rsidR="00D10E8B">
        <w:rPr>
          <w:spacing w:val="-3"/>
          <w:w w:val="110"/>
        </w:rPr>
        <w:t xml:space="preserve">lower </w:t>
      </w:r>
      <w:r w:rsidR="00D10E8B">
        <w:rPr>
          <w:w w:val="110"/>
        </w:rPr>
        <w:t xml:space="preserve">arbitrary unitary-matrices to the primitive gates listed above, </w:t>
      </w:r>
      <w:r w:rsidR="00D10E8B">
        <w:rPr>
          <w:spacing w:val="-3"/>
          <w:w w:val="110"/>
        </w:rPr>
        <w:t xml:space="preserve">we </w:t>
      </w:r>
      <w:r w:rsidR="00D10E8B">
        <w:rPr>
          <w:w w:val="110"/>
        </w:rPr>
        <w:t>need to first perform a unitary diagonalization</w:t>
      </w:r>
      <w:r w:rsidR="00D10E8B">
        <w:rPr>
          <w:spacing w:val="-19"/>
          <w:w w:val="110"/>
        </w:rPr>
        <w:t xml:space="preserve"> </w:t>
      </w:r>
      <w:r w:rsidR="00D10E8B">
        <w:rPr>
          <w:w w:val="110"/>
        </w:rPr>
        <w:t>of</w:t>
      </w:r>
      <w:r w:rsidR="00D10E8B">
        <w:rPr>
          <w:spacing w:val="-18"/>
          <w:w w:val="110"/>
        </w:rPr>
        <w:t xml:space="preserve"> </w:t>
      </w:r>
      <w:r w:rsidR="00D10E8B">
        <w:rPr>
          <w:w w:val="110"/>
        </w:rPr>
        <w:t>the</w:t>
      </w:r>
      <w:r w:rsidR="00D10E8B">
        <w:rPr>
          <w:spacing w:val="-18"/>
          <w:w w:val="110"/>
        </w:rPr>
        <w:t xml:space="preserve"> </w:t>
      </w:r>
      <w:r w:rsidR="00D10E8B">
        <w:rPr>
          <w:rFonts w:ascii="Georgia" w:hAnsi="Georgia"/>
          <w:w w:val="110"/>
        </w:rPr>
        <w:t>2</w:t>
      </w:r>
      <w:r w:rsidR="00D10E8B">
        <w:rPr>
          <w:w w:val="110"/>
          <w:vertAlign w:val="superscript"/>
        </w:rPr>
        <w:t>(</w:t>
      </w:r>
      <w:r w:rsidR="00D10E8B">
        <w:rPr>
          <w:i/>
          <w:w w:val="110"/>
          <w:vertAlign w:val="superscript"/>
        </w:rPr>
        <w:t>n</w:t>
      </w:r>
      <w:r w:rsidR="00D10E8B">
        <w:rPr>
          <w:w w:val="110"/>
          <w:vertAlign w:val="superscript"/>
        </w:rPr>
        <w:t>+1)</w:t>
      </w:r>
      <w:r w:rsidR="00D10E8B">
        <w:rPr>
          <w:spacing w:val="31"/>
          <w:w w:val="110"/>
        </w:rPr>
        <w:t xml:space="preserve"> </w:t>
      </w:r>
      <w:r w:rsidR="00D10E8B">
        <w:rPr>
          <w:rFonts w:ascii="Georgia" w:hAnsi="Georgia"/>
          <w:w w:val="110"/>
        </w:rPr>
        <w:t>2</w:t>
      </w:r>
      <w:r w:rsidR="00D10E8B">
        <w:rPr>
          <w:w w:val="110"/>
          <w:vertAlign w:val="superscript"/>
        </w:rPr>
        <w:t>(</w:t>
      </w:r>
      <w:r w:rsidR="00D10E8B">
        <w:rPr>
          <w:i/>
          <w:w w:val="110"/>
          <w:vertAlign w:val="superscript"/>
        </w:rPr>
        <w:t>n</w:t>
      </w:r>
      <w:r w:rsidR="00D10E8B">
        <w:rPr>
          <w:w w:val="110"/>
          <w:vertAlign w:val="superscript"/>
        </w:rPr>
        <w:t>+1)</w:t>
      </w:r>
      <w:r w:rsidR="00D10E8B">
        <w:rPr>
          <w:spacing w:val="-12"/>
          <w:w w:val="110"/>
        </w:rPr>
        <w:t xml:space="preserve"> </w:t>
      </w:r>
      <w:r w:rsidR="00D10E8B">
        <w:rPr>
          <w:w w:val="110"/>
        </w:rPr>
        <w:t>operator-matrix</w:t>
      </w:r>
      <w:r w:rsidR="00D10E8B">
        <w:rPr>
          <w:spacing w:val="-18"/>
          <w:w w:val="110"/>
        </w:rPr>
        <w:t xml:space="preserve"> </w:t>
      </w:r>
      <w:r w:rsidR="00D10E8B">
        <w:rPr>
          <w:w w:val="110"/>
        </w:rPr>
        <w:t>using</w:t>
      </w:r>
      <w:r w:rsidR="00D10E8B">
        <w:rPr>
          <w:spacing w:val="-18"/>
          <w:w w:val="110"/>
        </w:rPr>
        <w:t xml:space="preserve"> </w:t>
      </w:r>
      <w:r w:rsidR="00D10E8B">
        <w:rPr>
          <w:w w:val="110"/>
        </w:rPr>
        <w:t>multi-qubit-controlled</w:t>
      </w:r>
      <w:r w:rsidR="00D10E8B">
        <w:rPr>
          <w:spacing w:val="-18"/>
          <w:w w:val="110"/>
        </w:rPr>
        <w:t xml:space="preserve"> </w:t>
      </w:r>
      <w:r w:rsidR="00D10E8B">
        <w:rPr>
          <w:w w:val="110"/>
        </w:rPr>
        <w:t>single-qubit</w:t>
      </w:r>
      <w:r w:rsidR="00D10E8B">
        <w:rPr>
          <w:spacing w:val="-18"/>
          <w:w w:val="110"/>
        </w:rPr>
        <w:t xml:space="preserve"> </w:t>
      </w:r>
      <w:r w:rsidR="00D10E8B">
        <w:rPr>
          <w:w w:val="110"/>
        </w:rPr>
        <w:t>unitary</w:t>
      </w:r>
      <w:r w:rsidR="00D10E8B">
        <w:rPr>
          <w:spacing w:val="-19"/>
          <w:w w:val="110"/>
        </w:rPr>
        <w:t xml:space="preserve"> </w:t>
      </w:r>
      <w:r w:rsidR="00D10E8B">
        <w:rPr>
          <w:w w:val="110"/>
        </w:rPr>
        <w:t>Given’s</w:t>
      </w:r>
      <w:r w:rsidR="00D10E8B">
        <w:rPr>
          <w:spacing w:val="-18"/>
          <w:w w:val="110"/>
        </w:rPr>
        <w:t xml:space="preserve"> </w:t>
      </w:r>
      <w:r w:rsidR="00D10E8B">
        <w:rPr>
          <w:w w:val="110"/>
        </w:rPr>
        <w:t>rotation operations.</w:t>
      </w:r>
      <w:r w:rsidR="00D10E8B">
        <w:rPr>
          <w:spacing w:val="6"/>
          <w:w w:val="110"/>
        </w:rPr>
        <w:t xml:space="preserve"> </w:t>
      </w:r>
      <w:r w:rsidR="00D10E8B">
        <w:rPr>
          <w:w w:val="110"/>
        </w:rPr>
        <w:t>Such</w:t>
      </w:r>
      <w:r w:rsidR="00D10E8B">
        <w:rPr>
          <w:spacing w:val="-10"/>
          <w:w w:val="110"/>
        </w:rPr>
        <w:t xml:space="preserve"> </w:t>
      </w:r>
      <w:r w:rsidR="00D10E8B">
        <w:rPr>
          <w:w w:val="110"/>
        </w:rPr>
        <w:t>multi-qubit-controll</w:t>
      </w:r>
      <w:r w:rsidR="00D10E8B">
        <w:rPr>
          <w:w w:val="110"/>
        </w:rPr>
        <w:t>ed</w:t>
      </w:r>
      <w:r w:rsidR="00D10E8B">
        <w:rPr>
          <w:spacing w:val="-9"/>
          <w:w w:val="110"/>
        </w:rPr>
        <w:t xml:space="preserve"> </w:t>
      </w:r>
      <w:r w:rsidR="00D10E8B">
        <w:rPr>
          <w:w w:val="110"/>
        </w:rPr>
        <w:t>single-qubit</w:t>
      </w:r>
      <w:r w:rsidR="00D10E8B">
        <w:rPr>
          <w:spacing w:val="-9"/>
          <w:w w:val="110"/>
        </w:rPr>
        <w:t xml:space="preserve"> </w:t>
      </w:r>
      <w:r w:rsidR="00D10E8B">
        <w:rPr>
          <w:w w:val="110"/>
        </w:rPr>
        <w:t>operations</w:t>
      </w:r>
      <w:r w:rsidR="00D10E8B">
        <w:rPr>
          <w:spacing w:val="-9"/>
          <w:w w:val="110"/>
        </w:rPr>
        <w:t xml:space="preserve"> </w:t>
      </w:r>
      <w:r w:rsidR="00D10E8B">
        <w:rPr>
          <w:w w:val="110"/>
        </w:rPr>
        <w:t>can</w:t>
      </w:r>
      <w:r w:rsidR="00D10E8B">
        <w:rPr>
          <w:spacing w:val="-10"/>
          <w:w w:val="110"/>
        </w:rPr>
        <w:t xml:space="preserve"> </w:t>
      </w:r>
      <w:r w:rsidR="00D10E8B">
        <w:rPr>
          <w:spacing w:val="2"/>
          <w:w w:val="110"/>
        </w:rPr>
        <w:t>be</w:t>
      </w:r>
      <w:r w:rsidR="00D10E8B">
        <w:rPr>
          <w:spacing w:val="-9"/>
          <w:w w:val="110"/>
        </w:rPr>
        <w:t xml:space="preserve"> </w:t>
      </w:r>
      <w:r w:rsidR="00D10E8B">
        <w:rPr>
          <w:w w:val="110"/>
        </w:rPr>
        <w:t>lowered</w:t>
      </w:r>
      <w:r w:rsidR="00D10E8B">
        <w:rPr>
          <w:spacing w:val="-9"/>
          <w:w w:val="110"/>
        </w:rPr>
        <w:t xml:space="preserve"> </w:t>
      </w:r>
      <w:r w:rsidR="00D10E8B">
        <w:rPr>
          <w:w w:val="110"/>
        </w:rPr>
        <w:t>using</w:t>
      </w:r>
      <w:r w:rsidR="00D10E8B">
        <w:rPr>
          <w:spacing w:val="-9"/>
          <w:w w:val="110"/>
        </w:rPr>
        <w:t xml:space="preserve"> </w:t>
      </w:r>
      <w:r w:rsidR="00D10E8B">
        <w:rPr>
          <w:w w:val="110"/>
        </w:rPr>
        <w:t>standard</w:t>
      </w:r>
      <w:r w:rsidR="00D10E8B">
        <w:rPr>
          <w:spacing w:val="-10"/>
          <w:w w:val="110"/>
        </w:rPr>
        <w:t xml:space="preserve"> </w:t>
      </w:r>
      <w:r w:rsidR="00D10E8B">
        <w:rPr>
          <w:w w:val="110"/>
        </w:rPr>
        <w:t>techniques</w:t>
      </w:r>
      <w:r w:rsidR="00D10E8B">
        <w:rPr>
          <w:spacing w:val="-9"/>
          <w:w w:val="110"/>
        </w:rPr>
        <w:t xml:space="preserve"> </w:t>
      </w:r>
      <w:r w:rsidR="00D10E8B">
        <w:rPr>
          <w:w w:val="110"/>
        </w:rPr>
        <w:t>[</w:t>
      </w:r>
      <w:hyperlink w:anchor="_bookmark296" w:history="1">
        <w:r w:rsidR="00D10E8B">
          <w:rPr>
            <w:w w:val="110"/>
          </w:rPr>
          <w:t>77</w:t>
        </w:r>
      </w:hyperlink>
      <w:r w:rsidR="00D10E8B">
        <w:rPr>
          <w:w w:val="110"/>
        </w:rPr>
        <w:t>]</w:t>
      </w:r>
      <w:r w:rsidR="00D10E8B">
        <w:rPr>
          <w:spacing w:val="-9"/>
          <w:w w:val="110"/>
        </w:rPr>
        <w:t xml:space="preserve"> </w:t>
      </w:r>
      <w:r w:rsidR="00D10E8B">
        <w:rPr>
          <w:w w:val="110"/>
        </w:rPr>
        <w:t>to</w:t>
      </w:r>
      <w:r w:rsidR="00D10E8B">
        <w:rPr>
          <w:spacing w:val="-9"/>
          <w:w w:val="110"/>
        </w:rPr>
        <w:t xml:space="preserve"> </w:t>
      </w:r>
      <w:r w:rsidR="00D10E8B">
        <w:rPr>
          <w:w w:val="110"/>
        </w:rPr>
        <w:t xml:space="preserve">the hardware primitive gates </w:t>
      </w:r>
      <w:r w:rsidR="00D10E8B">
        <w:rPr>
          <w:rFonts w:ascii="Trebuchet MS" w:hAnsi="Trebuchet MS"/>
          <w:w w:val="110"/>
        </w:rPr>
        <w:t>cx</w:t>
      </w:r>
      <w:r w:rsidR="00D10E8B">
        <w:rPr>
          <w:i/>
          <w:w w:val="110"/>
        </w:rPr>
        <w:t xml:space="preserve">, </w:t>
      </w:r>
      <w:r w:rsidR="00D10E8B">
        <w:rPr>
          <w:rFonts w:ascii="Trebuchet MS" w:hAnsi="Trebuchet MS"/>
          <w:w w:val="110"/>
        </w:rPr>
        <w:t>u</w:t>
      </w:r>
      <w:r w:rsidR="00D10E8B">
        <w:rPr>
          <w:rFonts w:ascii="Trebuchet MS" w:hAnsi="Trebuchet MS"/>
          <w:w w:val="110"/>
          <w:vertAlign w:val="subscript"/>
        </w:rPr>
        <w:t>1</w:t>
      </w:r>
      <w:r w:rsidR="00D10E8B">
        <w:rPr>
          <w:rFonts w:ascii="Georgia" w:hAnsi="Georgia"/>
          <w:w w:val="110"/>
        </w:rPr>
        <w:t>()</w:t>
      </w:r>
      <w:r w:rsidR="00D10E8B">
        <w:rPr>
          <w:i/>
          <w:w w:val="110"/>
        </w:rPr>
        <w:t xml:space="preserve">, </w:t>
      </w:r>
      <w:r w:rsidR="00D10E8B">
        <w:rPr>
          <w:rFonts w:ascii="Trebuchet MS" w:hAnsi="Trebuchet MS"/>
          <w:w w:val="110"/>
        </w:rPr>
        <w:t>u</w:t>
      </w:r>
      <w:r w:rsidR="00D10E8B">
        <w:rPr>
          <w:rFonts w:ascii="Trebuchet MS" w:hAnsi="Trebuchet MS"/>
          <w:w w:val="110"/>
          <w:vertAlign w:val="subscript"/>
        </w:rPr>
        <w:t>2</w:t>
      </w:r>
      <w:r w:rsidR="00D10E8B">
        <w:rPr>
          <w:rFonts w:ascii="Georgia" w:hAnsi="Georgia"/>
          <w:w w:val="110"/>
        </w:rPr>
        <w:t>()</w:t>
      </w:r>
      <w:r w:rsidR="00D10E8B">
        <w:rPr>
          <w:i/>
          <w:w w:val="110"/>
        </w:rPr>
        <w:t xml:space="preserve">, </w:t>
      </w:r>
      <w:r w:rsidR="00D10E8B">
        <w:rPr>
          <w:rFonts w:ascii="Trebuchet MS" w:hAnsi="Trebuchet MS"/>
          <w:w w:val="110"/>
        </w:rPr>
        <w:t>u</w:t>
      </w:r>
      <w:r w:rsidR="00D10E8B">
        <w:rPr>
          <w:rFonts w:ascii="Trebuchet MS" w:hAnsi="Trebuchet MS"/>
          <w:w w:val="110"/>
          <w:vertAlign w:val="subscript"/>
        </w:rPr>
        <w:t>3</w:t>
      </w:r>
      <w:r w:rsidR="00D10E8B">
        <w:rPr>
          <w:rFonts w:ascii="Georgia" w:hAnsi="Georgia"/>
          <w:w w:val="110"/>
        </w:rPr>
        <w:t>()</w:t>
      </w:r>
      <w:r w:rsidR="00D10E8B">
        <w:rPr>
          <w:w w:val="110"/>
        </w:rPr>
        <w:t xml:space="preserve">. Even after this step </w:t>
      </w:r>
      <w:r w:rsidR="00D10E8B">
        <w:rPr>
          <w:spacing w:val="-3"/>
          <w:w w:val="110"/>
        </w:rPr>
        <w:t xml:space="preserve">we </w:t>
      </w:r>
      <w:r w:rsidR="00D10E8B">
        <w:rPr>
          <w:w w:val="110"/>
        </w:rPr>
        <w:t xml:space="preserve">will </w:t>
      </w:r>
      <w:r w:rsidR="00D10E8B">
        <w:rPr>
          <w:spacing w:val="2"/>
          <w:w w:val="110"/>
        </w:rPr>
        <w:t xml:space="preserve">be </w:t>
      </w:r>
      <w:r w:rsidR="00D10E8B">
        <w:rPr>
          <w:w w:val="110"/>
        </w:rPr>
        <w:t xml:space="preserve">left with arbitrary </w:t>
      </w:r>
      <w:r w:rsidR="00D10E8B">
        <w:rPr>
          <w:rFonts w:ascii="Trebuchet MS" w:hAnsi="Trebuchet MS"/>
          <w:w w:val="110"/>
        </w:rPr>
        <w:t xml:space="preserve">cx </w:t>
      </w:r>
      <w:r w:rsidR="00D10E8B">
        <w:rPr>
          <w:w w:val="110"/>
        </w:rPr>
        <w:t>gates. Since</w:t>
      </w:r>
      <w:r w:rsidR="00D10E8B">
        <w:rPr>
          <w:spacing w:val="1"/>
          <w:w w:val="110"/>
        </w:rPr>
        <w:t xml:space="preserve"> </w:t>
      </w:r>
      <w:r w:rsidR="00D10E8B">
        <w:rPr>
          <w:w w:val="110"/>
        </w:rPr>
        <w:t>both</w:t>
      </w:r>
    </w:p>
    <w:p w:rsidR="00A325FF" w:rsidRDefault="002220C9">
      <w:pPr>
        <w:pStyle w:val="Brdtekst"/>
        <w:spacing w:before="26" w:line="196" w:lineRule="auto"/>
        <w:ind w:left="116" w:right="392" w:firstLine="23"/>
        <w:jc w:val="both"/>
      </w:pPr>
      <w:r>
        <w:rPr>
          <w:noProof/>
          <w:lang w:val="da-DK" w:eastAsia="da-DK" w:bidi="ar-SA"/>
        </w:rPr>
        <mc:AlternateContent>
          <mc:Choice Requires="wps">
            <w:drawing>
              <wp:anchor distT="0" distB="0" distL="114300" distR="114300" simplePos="0" relativeHeight="481869312" behindDoc="1" locked="0" layoutInCell="1" allowOverlap="1">
                <wp:simplePos x="0" y="0"/>
                <wp:positionH relativeFrom="page">
                  <wp:posOffset>4714240</wp:posOffset>
                </wp:positionH>
                <wp:positionV relativeFrom="paragraph">
                  <wp:posOffset>452755</wp:posOffset>
                </wp:positionV>
                <wp:extent cx="127000" cy="219710"/>
                <wp:effectExtent l="0" t="0" r="0" b="0"/>
                <wp:wrapNone/>
                <wp:docPr id="2952" name="Text Box 2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8" o:spid="_x0000_s1085" type="#_x0000_t202" style="position:absolute;left:0;text-align:left;margin-left:371.2pt;margin-top:35.65pt;width:10pt;height:17.3pt;z-index:-2144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69824" behindDoc="1" locked="0" layoutInCell="1" allowOverlap="1">
                <wp:simplePos x="0" y="0"/>
                <wp:positionH relativeFrom="page">
                  <wp:posOffset>840105</wp:posOffset>
                </wp:positionH>
                <wp:positionV relativeFrom="paragraph">
                  <wp:posOffset>743585</wp:posOffset>
                </wp:positionV>
                <wp:extent cx="100965" cy="219710"/>
                <wp:effectExtent l="0" t="0" r="0" b="0"/>
                <wp:wrapNone/>
                <wp:docPr id="2951" name="Text Box 2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w w:val="102"/>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7" o:spid="_x0000_s1086" type="#_x0000_t202" style="position:absolute;left:0;text-align:left;margin-left:66.15pt;margin-top:58.55pt;width:7.95pt;height:17.3pt;z-index:-214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" filled="f" stroked="f">
                <v:textbox inset="0,0,0,0">
                  <w:txbxContent>
                    <w:p w:rsidR="00A325FF" w:rsidRDefault="00D10E8B">
                      <w:pPr>
                        <w:pStyle w:val="Brdtekst"/>
                        <w:spacing w:line="242" w:lineRule="exact"/>
                        <w:rPr>
                          <w:rFonts w:ascii="Lucida Sans Unicode"/>
                        </w:rPr>
                      </w:pPr>
                      <w:r>
                        <w:rPr>
                          <w:rFonts w:ascii="Lucida Sans Unicode"/>
                          <w:w w:val="102"/>
                        </w:rPr>
                        <w:t>O</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72896" behindDoc="1" locked="0" layoutInCell="1" allowOverlap="1">
                <wp:simplePos x="0" y="0"/>
                <wp:positionH relativeFrom="page">
                  <wp:posOffset>859155</wp:posOffset>
                </wp:positionH>
                <wp:positionV relativeFrom="paragraph">
                  <wp:posOffset>307340</wp:posOffset>
                </wp:positionV>
                <wp:extent cx="4953635" cy="219710"/>
                <wp:effectExtent l="0" t="0" r="0" b="0"/>
                <wp:wrapNone/>
                <wp:docPr id="2950" name="Text Box 2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63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7601"/>
                              </w:tabs>
                              <w:spacing w:line="242" w:lineRule="exact"/>
                              <w:rPr>
                                <w:rFonts w:ascii="Lucida Sans Unicode" w:hAnsi="Lucida Sans Unicode"/>
                              </w:rPr>
                            </w:pPr>
                            <w:r>
                              <w:rPr>
                                <w:rFonts w:ascii="Lucida Sans Unicode" w:hAnsi="Lucida Sans Unicode"/>
                                <w:w w:val="105"/>
                              </w:rPr>
                              <w:t>−</w:t>
                            </w:r>
                            <w:r>
                              <w:rPr>
                                <w:rFonts w:ascii="Lucida Sans Unicode" w:hAnsi="Lucida Sans Unicode"/>
                                <w:w w:val="105"/>
                              </w:rPr>
                              <w:tab/>
                            </w:r>
                            <w:r>
                              <w:rPr>
                                <w:rFonts w:ascii="Lucida Sans Unicode" w:hAnsi="Lucida Sans Unicode"/>
                                <w:spacing w:val="-20"/>
                                <w:w w:val="10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6" o:spid="_x0000_s1087" type="#_x0000_t202" style="position:absolute;left:0;text-align:left;margin-left:67.65pt;margin-top:24.2pt;width:390.05pt;height:17.3pt;z-index:-214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" filled="f" stroked="f">
                <v:textbox inset="0,0,0,0">
                  <w:txbxContent>
                    <w:p w:rsidR="00A325FF" w:rsidRDefault="00D10E8B">
                      <w:pPr>
                        <w:pStyle w:val="Brdtekst"/>
                        <w:tabs>
                          <w:tab w:val="left" w:pos="7601"/>
                        </w:tabs>
                        <w:spacing w:line="242" w:lineRule="exact"/>
                        <w:rPr>
                          <w:rFonts w:ascii="Lucida Sans Unicode" w:hAnsi="Lucida Sans Unicode"/>
                        </w:rPr>
                      </w:pPr>
                      <w:r>
                        <w:rPr>
                          <w:rFonts w:ascii="Lucida Sans Unicode" w:hAnsi="Lucida Sans Unicode"/>
                          <w:w w:val="105"/>
                        </w:rPr>
                        <w:t>−</w:t>
                      </w:r>
                      <w:r>
                        <w:rPr>
                          <w:rFonts w:ascii="Lucida Sans Unicode" w:hAnsi="Lucida Sans Unicode"/>
                          <w:w w:val="105"/>
                        </w:rPr>
                        <w:tab/>
                      </w:r>
                      <w:r>
                        <w:rPr>
                          <w:rFonts w:ascii="Lucida Sans Unicode" w:hAnsi="Lucida Sans Unicode"/>
                          <w:spacing w:val="-20"/>
                          <w:w w:val="105"/>
                        </w:rPr>
                        <w:t>→</w:t>
                      </w:r>
                    </w:p>
                  </w:txbxContent>
                </v:textbox>
                <w10:wrap anchorx="page"/>
              </v:shape>
            </w:pict>
          </mc:Fallback>
        </mc:AlternateContent>
      </w:r>
      <w:r w:rsidR="00D10E8B">
        <w:rPr>
          <w:rFonts w:ascii="Arial" w:hAnsi="Arial"/>
          <w:spacing w:val="-1"/>
          <w:w w:val="104"/>
        </w:rPr>
        <w:t>ibmqx4</w:t>
      </w:r>
      <w:r w:rsidR="00D10E8B">
        <w:rPr>
          <w:rFonts w:ascii="Arial" w:hAnsi="Arial"/>
          <w:w w:val="104"/>
        </w:rPr>
        <w:t>,</w:t>
      </w:r>
      <w:r w:rsidR="00D10E8B">
        <w:rPr>
          <w:rFonts w:ascii="Arial" w:hAnsi="Arial"/>
        </w:rPr>
        <w:t xml:space="preserve"> </w:t>
      </w:r>
      <w:r w:rsidR="00D10E8B">
        <w:rPr>
          <w:rFonts w:ascii="Arial" w:hAnsi="Arial"/>
          <w:spacing w:val="-7"/>
        </w:rPr>
        <w:t xml:space="preserve"> </w:t>
      </w:r>
      <w:r w:rsidR="00D10E8B">
        <w:rPr>
          <w:rFonts w:ascii="Arial" w:hAnsi="Arial"/>
          <w:spacing w:val="-1"/>
          <w:w w:val="97"/>
        </w:rPr>
        <w:t>ibmqx</w:t>
      </w:r>
      <w:r w:rsidR="00D10E8B">
        <w:rPr>
          <w:rFonts w:ascii="Arial" w:hAnsi="Arial"/>
          <w:w w:val="97"/>
        </w:rPr>
        <w:t>5</w:t>
      </w:r>
      <w:r w:rsidR="00D10E8B">
        <w:rPr>
          <w:rFonts w:ascii="Arial" w:hAnsi="Arial"/>
          <w:spacing w:val="16"/>
        </w:rPr>
        <w:t xml:space="preserve"> </w:t>
      </w:r>
      <w:r w:rsidR="00D10E8B">
        <w:rPr>
          <w:w w:val="109"/>
        </w:rPr>
        <w:t>computers</w:t>
      </w:r>
      <w:r w:rsidR="00D10E8B">
        <w:rPr>
          <w:spacing w:val="22"/>
        </w:rPr>
        <w:t xml:space="preserve"> </w:t>
      </w:r>
      <w:r w:rsidR="00D10E8B">
        <w:rPr>
          <w:w w:val="113"/>
        </w:rPr>
        <w:t>h</w:t>
      </w:r>
      <w:r w:rsidR="00D10E8B">
        <w:rPr>
          <w:spacing w:val="-6"/>
          <w:w w:val="113"/>
        </w:rPr>
        <w:t>a</w:t>
      </w:r>
      <w:r w:rsidR="00D10E8B">
        <w:rPr>
          <w:spacing w:val="-6"/>
          <w:w w:val="107"/>
        </w:rPr>
        <w:t>v</w:t>
      </w:r>
      <w:r w:rsidR="00D10E8B">
        <w:rPr>
          <w:w w:val="101"/>
        </w:rPr>
        <w:t>e</w:t>
      </w:r>
      <w:r w:rsidR="00D10E8B">
        <w:rPr>
          <w:spacing w:val="22"/>
        </w:rPr>
        <w:t xml:space="preserve"> </w:t>
      </w:r>
      <w:r w:rsidR="00D10E8B">
        <w:rPr>
          <w:spacing w:val="-1"/>
          <w:w w:val="112"/>
        </w:rPr>
        <w:t>restricte</w:t>
      </w:r>
      <w:r w:rsidR="00D10E8B">
        <w:rPr>
          <w:w w:val="112"/>
        </w:rPr>
        <w:t>d</w:t>
      </w:r>
      <w:r w:rsidR="00D10E8B">
        <w:rPr>
          <w:spacing w:val="22"/>
        </w:rPr>
        <w:t xml:space="preserve"> </w:t>
      </w:r>
      <w:r w:rsidR="00D10E8B">
        <w:rPr>
          <w:rFonts w:ascii="Arial" w:hAnsi="Arial"/>
          <w:spacing w:val="-1"/>
          <w:w w:val="104"/>
        </w:rPr>
        <w:t>c</w:t>
      </w:r>
      <w:r w:rsidR="00D10E8B">
        <w:rPr>
          <w:rFonts w:ascii="Arial" w:hAnsi="Arial"/>
          <w:w w:val="104"/>
        </w:rPr>
        <w:t>x</w:t>
      </w:r>
      <w:r w:rsidR="00D10E8B">
        <w:rPr>
          <w:rFonts w:ascii="Arial" w:hAnsi="Arial"/>
          <w:spacing w:val="16"/>
        </w:rPr>
        <w:t xml:space="preserve"> </w:t>
      </w:r>
      <w:r w:rsidR="00D10E8B">
        <w:rPr>
          <w:w w:val="109"/>
        </w:rPr>
        <w:t>connectivi</w:t>
      </w:r>
      <w:r w:rsidR="00D10E8B">
        <w:rPr>
          <w:spacing w:val="-6"/>
          <w:w w:val="109"/>
        </w:rPr>
        <w:t>t</w:t>
      </w:r>
      <w:r w:rsidR="00D10E8B">
        <w:rPr>
          <w:w w:val="107"/>
        </w:rPr>
        <w:t>y</w:t>
      </w:r>
      <w:r w:rsidR="00D10E8B">
        <w:rPr>
          <w:spacing w:val="22"/>
        </w:rPr>
        <w:t xml:space="preserve"> </w:t>
      </w:r>
      <w:r w:rsidR="00D10E8B">
        <w:rPr>
          <w:spacing w:val="5"/>
          <w:w w:val="112"/>
        </w:rPr>
        <w:t>b</w:t>
      </w:r>
      <w:r w:rsidR="00D10E8B">
        <w:rPr>
          <w:w w:val="117"/>
        </w:rPr>
        <w:t>e</w:t>
      </w:r>
      <w:r w:rsidR="00D10E8B">
        <w:rPr>
          <w:spacing w:val="-6"/>
          <w:w w:val="117"/>
        </w:rPr>
        <w:t>t</w:t>
      </w:r>
      <w:r w:rsidR="00D10E8B">
        <w:rPr>
          <w:spacing w:val="-6"/>
          <w:w w:val="101"/>
        </w:rPr>
        <w:t>w</w:t>
      </w:r>
      <w:r w:rsidR="00D10E8B">
        <w:rPr>
          <w:w w:val="101"/>
        </w:rPr>
        <w:t>e</w:t>
      </w:r>
      <w:r w:rsidR="00D10E8B">
        <w:rPr>
          <w:w w:val="107"/>
        </w:rPr>
        <w:t>en</w:t>
      </w:r>
      <w:r w:rsidR="00D10E8B">
        <w:rPr>
          <w:spacing w:val="22"/>
        </w:rPr>
        <w:t xml:space="preserve"> </w:t>
      </w:r>
      <w:r w:rsidR="00D10E8B">
        <w:rPr>
          <w:spacing w:val="-1"/>
          <w:w w:val="112"/>
        </w:rPr>
        <w:t>qubits</w:t>
      </w:r>
      <w:r w:rsidR="00D10E8B">
        <w:rPr>
          <w:w w:val="112"/>
        </w:rPr>
        <w:t>,</w:t>
      </w:r>
      <w:r w:rsidR="00D10E8B">
        <w:rPr>
          <w:spacing w:val="23"/>
        </w:rPr>
        <w:t xml:space="preserve"> </w:t>
      </w:r>
      <w:r w:rsidR="00D10E8B">
        <w:rPr>
          <w:spacing w:val="-6"/>
          <w:w w:val="101"/>
        </w:rPr>
        <w:t>w</w:t>
      </w:r>
      <w:r w:rsidR="00D10E8B">
        <w:rPr>
          <w:w w:val="101"/>
        </w:rPr>
        <w:t>e</w:t>
      </w:r>
      <w:r w:rsidR="00D10E8B">
        <w:rPr>
          <w:spacing w:val="22"/>
        </w:rPr>
        <w:t xml:space="preserve"> </w:t>
      </w:r>
      <w:r w:rsidR="00D10E8B">
        <w:rPr>
          <w:w w:val="101"/>
        </w:rPr>
        <w:t>will</w:t>
      </w:r>
      <w:r w:rsidR="00D10E8B">
        <w:rPr>
          <w:spacing w:val="22"/>
        </w:rPr>
        <w:t xml:space="preserve"> </w:t>
      </w:r>
      <w:r w:rsidR="00D10E8B">
        <w:rPr>
          <w:w w:val="107"/>
        </w:rPr>
        <w:t>need</w:t>
      </w:r>
      <w:r w:rsidR="00D10E8B">
        <w:rPr>
          <w:spacing w:val="22"/>
        </w:rPr>
        <w:t xml:space="preserve"> </w:t>
      </w:r>
      <w:r w:rsidR="00D10E8B">
        <w:rPr>
          <w:spacing w:val="-1"/>
          <w:w w:val="116"/>
        </w:rPr>
        <w:t>t</w:t>
      </w:r>
      <w:r w:rsidR="00D10E8B">
        <w:rPr>
          <w:w w:val="116"/>
        </w:rPr>
        <w:t>o</w:t>
      </w:r>
      <w:r w:rsidR="00D10E8B">
        <w:rPr>
          <w:spacing w:val="22"/>
        </w:rPr>
        <w:t xml:space="preserve"> </w:t>
      </w:r>
      <w:r w:rsidR="00D10E8B">
        <w:rPr>
          <w:w w:val="109"/>
        </w:rPr>
        <w:t>first</w:t>
      </w:r>
      <w:r w:rsidR="00D10E8B">
        <w:rPr>
          <w:spacing w:val="22"/>
        </w:rPr>
        <w:t xml:space="preserve"> </w:t>
      </w:r>
      <w:r w:rsidR="00D10E8B">
        <w:rPr>
          <w:w w:val="109"/>
        </w:rPr>
        <w:t>bring</w:t>
      </w:r>
      <w:r w:rsidR="00D10E8B">
        <w:rPr>
          <w:spacing w:val="22"/>
        </w:rPr>
        <w:t xml:space="preserve"> </w:t>
      </w:r>
      <w:r w:rsidR="00D10E8B">
        <w:rPr>
          <w:spacing w:val="-1"/>
          <w:w w:val="115"/>
        </w:rPr>
        <w:t>th</w:t>
      </w:r>
      <w:r w:rsidR="00D10E8B">
        <w:rPr>
          <w:w w:val="115"/>
        </w:rPr>
        <w:t>e</w:t>
      </w:r>
      <w:r w:rsidR="00D10E8B">
        <w:rPr>
          <w:spacing w:val="22"/>
        </w:rPr>
        <w:t xml:space="preserve"> </w:t>
      </w:r>
      <w:r w:rsidR="00D10E8B">
        <w:rPr>
          <w:w w:val="105"/>
        </w:rPr>
        <w:t>co</w:t>
      </w:r>
      <w:r w:rsidR="00D10E8B">
        <w:rPr>
          <w:spacing w:val="-6"/>
          <w:w w:val="105"/>
        </w:rPr>
        <w:t>n</w:t>
      </w:r>
      <w:r w:rsidR="00D10E8B">
        <w:rPr>
          <w:spacing w:val="-1"/>
          <w:w w:val="114"/>
        </w:rPr>
        <w:t xml:space="preserve">trol </w:t>
      </w:r>
      <w:r w:rsidR="00D10E8B">
        <w:rPr>
          <w:spacing w:val="-1"/>
          <w:w w:val="109"/>
        </w:rPr>
        <w:t>qubi</w:t>
      </w:r>
      <w:r w:rsidR="00D10E8B">
        <w:rPr>
          <w:w w:val="109"/>
        </w:rPr>
        <w:t>t</w:t>
      </w:r>
      <w:r w:rsidR="00D10E8B">
        <w:rPr>
          <w:spacing w:val="14"/>
        </w:rPr>
        <w:t xml:space="preserve"> </w:t>
      </w:r>
      <w:r w:rsidR="00D10E8B">
        <w:rPr>
          <w:w w:val="114"/>
        </w:rPr>
        <w:t>(</w:t>
      </w:r>
      <w:r w:rsidR="00D10E8B">
        <w:rPr>
          <w:i/>
          <w:w w:val="96"/>
        </w:rPr>
        <w:t>c</w:t>
      </w:r>
      <w:r w:rsidR="00D10E8B">
        <w:rPr>
          <w:w w:val="114"/>
        </w:rPr>
        <w:t>)</w:t>
      </w:r>
      <w:r w:rsidR="00D10E8B">
        <w:rPr>
          <w:spacing w:val="14"/>
        </w:rPr>
        <w:t xml:space="preserve"> </w:t>
      </w:r>
      <w:r w:rsidR="00D10E8B">
        <w:rPr>
          <w:w w:val="97"/>
        </w:rPr>
        <w:t>close</w:t>
      </w:r>
      <w:r w:rsidR="00D10E8B">
        <w:rPr>
          <w:spacing w:val="14"/>
        </w:rPr>
        <w:t xml:space="preserve"> </w:t>
      </w:r>
      <w:r w:rsidR="00D10E8B">
        <w:rPr>
          <w:spacing w:val="-1"/>
          <w:w w:val="111"/>
        </w:rPr>
        <w:t>t</w:t>
      </w:r>
      <w:r w:rsidR="00D10E8B">
        <w:rPr>
          <w:w w:val="111"/>
        </w:rPr>
        <w:t>o</w:t>
      </w:r>
      <w:r w:rsidR="00D10E8B">
        <w:rPr>
          <w:spacing w:val="14"/>
        </w:rPr>
        <w:t xml:space="preserve"> </w:t>
      </w:r>
      <w:r w:rsidR="00D10E8B">
        <w:rPr>
          <w:spacing w:val="-1"/>
          <w:w w:val="110"/>
        </w:rPr>
        <w:t>th</w:t>
      </w:r>
      <w:r w:rsidR="00D10E8B">
        <w:rPr>
          <w:w w:val="110"/>
        </w:rPr>
        <w:t>e</w:t>
      </w:r>
      <w:r w:rsidR="00D10E8B">
        <w:rPr>
          <w:spacing w:val="14"/>
        </w:rPr>
        <w:t xml:space="preserve"> </w:t>
      </w:r>
      <w:r w:rsidR="00D10E8B">
        <w:rPr>
          <w:spacing w:val="-1"/>
          <w:w w:val="112"/>
        </w:rPr>
        <w:t>targe</w:t>
      </w:r>
      <w:r w:rsidR="00D10E8B">
        <w:rPr>
          <w:w w:val="112"/>
        </w:rPr>
        <w:t>t</w:t>
      </w:r>
      <w:r w:rsidR="00D10E8B">
        <w:rPr>
          <w:spacing w:val="14"/>
        </w:rPr>
        <w:t xml:space="preserve"> </w:t>
      </w:r>
      <w:r w:rsidR="00D10E8B">
        <w:rPr>
          <w:spacing w:val="-1"/>
          <w:w w:val="109"/>
        </w:rPr>
        <w:t>qubi</w:t>
      </w:r>
      <w:r w:rsidR="00D10E8B">
        <w:rPr>
          <w:w w:val="109"/>
        </w:rPr>
        <w:t>t</w:t>
      </w:r>
      <w:r w:rsidR="00D10E8B">
        <w:rPr>
          <w:spacing w:val="14"/>
        </w:rPr>
        <w:t xml:space="preserve"> </w:t>
      </w:r>
      <w:r w:rsidR="00D10E8B">
        <w:rPr>
          <w:w w:val="114"/>
        </w:rPr>
        <w:t>(</w:t>
      </w:r>
      <w:r w:rsidR="00D10E8B">
        <w:rPr>
          <w:i/>
          <w:w w:val="129"/>
        </w:rPr>
        <w:t>t</w:t>
      </w:r>
      <w:r w:rsidR="00D10E8B">
        <w:rPr>
          <w:w w:val="114"/>
        </w:rPr>
        <w:t>)</w:t>
      </w:r>
      <w:r w:rsidR="00D10E8B">
        <w:rPr>
          <w:spacing w:val="14"/>
        </w:rPr>
        <w:t xml:space="preserve"> </w:t>
      </w:r>
      <w:r w:rsidR="00D10E8B">
        <w:rPr>
          <w:spacing w:val="-1"/>
          <w:w w:val="104"/>
        </w:rPr>
        <w:t>i</w:t>
      </w:r>
      <w:r w:rsidR="00D10E8B">
        <w:rPr>
          <w:w w:val="104"/>
        </w:rPr>
        <w:t>n</w:t>
      </w:r>
      <w:r w:rsidR="00D10E8B">
        <w:rPr>
          <w:spacing w:val="14"/>
        </w:rPr>
        <w:t xml:space="preserve"> </w:t>
      </w:r>
      <w:r w:rsidR="00D10E8B">
        <w:rPr>
          <w:spacing w:val="-1"/>
          <w:w w:val="110"/>
        </w:rPr>
        <w:t>th</w:t>
      </w:r>
      <w:r w:rsidR="00D10E8B">
        <w:rPr>
          <w:w w:val="110"/>
        </w:rPr>
        <w:t>e</w:t>
      </w:r>
      <w:r w:rsidR="00D10E8B">
        <w:rPr>
          <w:spacing w:val="14"/>
        </w:rPr>
        <w:t xml:space="preserve"> </w:t>
      </w:r>
      <w:r w:rsidR="00D10E8B">
        <w:rPr>
          <w:spacing w:val="-1"/>
          <w:w w:val="99"/>
        </w:rPr>
        <w:t>gi</w:t>
      </w:r>
      <w:r w:rsidR="00D10E8B">
        <w:rPr>
          <w:spacing w:val="-6"/>
          <w:w w:val="99"/>
        </w:rPr>
        <w:t>v</w:t>
      </w:r>
      <w:r w:rsidR="00D10E8B">
        <w:rPr>
          <w:w w:val="103"/>
        </w:rPr>
        <w:t>en</w:t>
      </w:r>
      <w:r w:rsidR="00D10E8B">
        <w:rPr>
          <w:spacing w:val="14"/>
        </w:rPr>
        <w:t xml:space="preserve"> </w:t>
      </w:r>
      <w:r w:rsidR="00D10E8B">
        <w:rPr>
          <w:spacing w:val="-1"/>
          <w:w w:val="110"/>
        </w:rPr>
        <w:t>to</w:t>
      </w:r>
      <w:r w:rsidR="00D10E8B">
        <w:rPr>
          <w:spacing w:val="5"/>
          <w:w w:val="110"/>
        </w:rPr>
        <w:t>p</w:t>
      </w:r>
      <w:r w:rsidR="00D10E8B">
        <w:rPr>
          <w:spacing w:val="-1"/>
          <w:w w:val="97"/>
        </w:rPr>
        <w:t>olog</w:t>
      </w:r>
      <w:r w:rsidR="00D10E8B">
        <w:rPr>
          <w:w w:val="103"/>
        </w:rPr>
        <w:t>y</w:t>
      </w:r>
      <w:r w:rsidR="00D10E8B">
        <w:rPr>
          <w:spacing w:val="14"/>
        </w:rPr>
        <w:t xml:space="preserve"> </w:t>
      </w:r>
      <w:r w:rsidR="00D10E8B">
        <w:rPr>
          <w:spacing w:val="-1"/>
          <w:w w:val="107"/>
        </w:rPr>
        <w:t>(s</w:t>
      </w:r>
      <w:r w:rsidR="00D10E8B">
        <w:rPr>
          <w:spacing w:val="-6"/>
          <w:w w:val="107"/>
        </w:rPr>
        <w:t>a</w:t>
      </w:r>
      <w:r w:rsidR="00D10E8B">
        <w:rPr>
          <w:w w:val="103"/>
        </w:rPr>
        <w:t>y</w:t>
      </w:r>
      <w:r w:rsidR="00D10E8B">
        <w:rPr>
          <w:spacing w:val="14"/>
        </w:rPr>
        <w:t xml:space="preserve"> </w:t>
      </w:r>
      <w:r w:rsidR="00D10E8B">
        <w:rPr>
          <w:w w:val="98"/>
        </w:rPr>
        <w:t>s</w:t>
      </w:r>
      <w:r w:rsidR="00D10E8B">
        <w:rPr>
          <w:spacing w:val="-6"/>
          <w:w w:val="98"/>
        </w:rPr>
        <w:t>w</w:t>
      </w:r>
      <w:r w:rsidR="00D10E8B">
        <w:rPr>
          <w:spacing w:val="-1"/>
          <w:w w:val="109"/>
        </w:rPr>
        <w:t>a</w:t>
      </w:r>
      <w:r w:rsidR="00D10E8B">
        <w:rPr>
          <w:w w:val="109"/>
        </w:rPr>
        <w:t>p</w:t>
      </w:r>
      <w:r w:rsidR="00D10E8B">
        <w:rPr>
          <w:spacing w:val="14"/>
        </w:rPr>
        <w:t xml:space="preserve"> </w:t>
      </w:r>
      <w:r w:rsidR="00D10E8B">
        <w:rPr>
          <w:spacing w:val="-1"/>
          <w:w w:val="109"/>
        </w:rPr>
        <w:t>qubi</w:t>
      </w:r>
      <w:r w:rsidR="00D10E8B">
        <w:rPr>
          <w:w w:val="109"/>
        </w:rPr>
        <w:t>t</w:t>
      </w:r>
      <w:r w:rsidR="00D10E8B">
        <w:rPr>
          <w:spacing w:val="15"/>
        </w:rPr>
        <w:t xml:space="preserve"> </w:t>
      </w:r>
      <w:r w:rsidR="00D10E8B">
        <w:rPr>
          <w:i/>
          <w:w w:val="96"/>
        </w:rPr>
        <w:t>c</w:t>
      </w:r>
      <w:r w:rsidR="00D10E8B">
        <w:rPr>
          <w:i/>
          <w:spacing w:val="14"/>
        </w:rPr>
        <w:t xml:space="preserve"> </w:t>
      </w:r>
      <w:r w:rsidR="00D10E8B">
        <w:rPr>
          <w:spacing w:val="-1"/>
          <w:w w:val="111"/>
        </w:rPr>
        <w:t>t</w:t>
      </w:r>
      <w:r w:rsidR="00D10E8B">
        <w:rPr>
          <w:w w:val="111"/>
        </w:rPr>
        <w:t>o</w:t>
      </w:r>
      <w:r w:rsidR="00D10E8B">
        <w:rPr>
          <w:spacing w:val="14"/>
        </w:rPr>
        <w:t xml:space="preserve"> </w:t>
      </w:r>
      <w:r w:rsidR="00D10E8B">
        <w:rPr>
          <w:spacing w:val="5"/>
          <w:w w:val="108"/>
        </w:rPr>
        <w:t>p</w:t>
      </w:r>
      <w:r w:rsidR="00D10E8B">
        <w:rPr>
          <w:spacing w:val="-1"/>
          <w:w w:val="103"/>
        </w:rPr>
        <w:t>ositio</w:t>
      </w:r>
      <w:r w:rsidR="00D10E8B">
        <w:rPr>
          <w:w w:val="103"/>
        </w:rPr>
        <w:t>n</w:t>
      </w:r>
      <w:r w:rsidR="00D10E8B">
        <w:rPr>
          <w:spacing w:val="14"/>
        </w:rPr>
        <w:t xml:space="preserve"> </w:t>
      </w:r>
      <w:r w:rsidR="00D10E8B">
        <w:rPr>
          <w:i/>
          <w:w w:val="96"/>
        </w:rPr>
        <w:t>c</w:t>
      </w:r>
      <w:r w:rsidR="00D10E8B">
        <w:rPr>
          <w:rFonts w:ascii="Lucida Sans Unicode" w:hAnsi="Lucida Sans Unicode"/>
          <w:smallCaps/>
          <w:spacing w:val="10"/>
          <w:w w:val="122"/>
          <w:vertAlign w:val="superscript"/>
        </w:rPr>
        <w:t>j</w:t>
      </w:r>
      <w:r w:rsidR="00D10E8B">
        <w:rPr>
          <w:spacing w:val="-1"/>
          <w:w w:val="111"/>
        </w:rPr>
        <w:t>)</w:t>
      </w:r>
      <w:r w:rsidR="00D10E8B">
        <w:rPr>
          <w:w w:val="111"/>
        </w:rPr>
        <w:t>,</w:t>
      </w:r>
      <w:r w:rsidR="00D10E8B">
        <w:rPr>
          <w:spacing w:val="14"/>
        </w:rPr>
        <w:t xml:space="preserve"> </w:t>
      </w:r>
      <w:r w:rsidR="00D10E8B">
        <w:rPr>
          <w:spacing w:val="-6"/>
          <w:w w:val="108"/>
        </w:rPr>
        <w:t>b</w:t>
      </w:r>
      <w:r w:rsidR="00D10E8B">
        <w:rPr>
          <w:w w:val="103"/>
        </w:rPr>
        <w:t>y</w:t>
      </w:r>
      <w:r w:rsidR="00D10E8B">
        <w:rPr>
          <w:spacing w:val="14"/>
        </w:rPr>
        <w:t xml:space="preserve"> </w:t>
      </w:r>
      <w:r w:rsidR="00D10E8B">
        <w:rPr>
          <w:spacing w:val="5"/>
          <w:w w:val="108"/>
        </w:rPr>
        <w:t>p</w:t>
      </w:r>
      <w:r w:rsidR="00D10E8B">
        <w:rPr>
          <w:spacing w:val="-1"/>
          <w:w w:val="107"/>
        </w:rPr>
        <w:t>ote</w:t>
      </w:r>
      <w:r w:rsidR="00D10E8B">
        <w:rPr>
          <w:spacing w:val="-6"/>
          <w:w w:val="107"/>
        </w:rPr>
        <w:t>n</w:t>
      </w:r>
      <w:r w:rsidR="00D10E8B">
        <w:rPr>
          <w:spacing w:val="-1"/>
          <w:w w:val="106"/>
        </w:rPr>
        <w:t>tiall</w:t>
      </w:r>
      <w:r w:rsidR="00D10E8B">
        <w:rPr>
          <w:w w:val="106"/>
        </w:rPr>
        <w:t>y</w:t>
      </w:r>
      <w:r w:rsidR="00D10E8B">
        <w:rPr>
          <w:spacing w:val="14"/>
        </w:rPr>
        <w:t xml:space="preserve"> </w:t>
      </w:r>
      <w:r w:rsidR="00D10E8B">
        <w:rPr>
          <w:w w:val="102"/>
        </w:rPr>
        <w:t>doing</w:t>
      </w:r>
      <w:r w:rsidR="00D10E8B">
        <w:rPr>
          <w:spacing w:val="14"/>
        </w:rPr>
        <w:t xml:space="preserve"> </w:t>
      </w:r>
      <w:r w:rsidR="00D10E8B">
        <w:rPr>
          <w:w w:val="109"/>
        </w:rPr>
        <w:t xml:space="preserve">upto </w:t>
      </w:r>
      <w:r w:rsidR="00D10E8B">
        <w:rPr>
          <w:rFonts w:ascii="Georgia" w:hAnsi="Georgia"/>
          <w:w w:val="102"/>
        </w:rPr>
        <w:t>(</w:t>
      </w:r>
      <w:r w:rsidR="00D10E8B">
        <w:rPr>
          <w:i/>
          <w:w w:val="121"/>
        </w:rPr>
        <w:t>m</w:t>
      </w:r>
      <w:r w:rsidR="00D10E8B">
        <w:rPr>
          <w:i/>
        </w:rPr>
        <w:t xml:space="preserve">    </w:t>
      </w:r>
      <w:r w:rsidR="00D10E8B">
        <w:rPr>
          <w:i/>
          <w:spacing w:val="-7"/>
        </w:rPr>
        <w:t xml:space="preserve"> </w:t>
      </w:r>
      <w:r w:rsidR="00D10E8B">
        <w:rPr>
          <w:rFonts w:ascii="Georgia" w:hAnsi="Georgia"/>
          <w:w w:val="93"/>
        </w:rPr>
        <w:t>2)</w:t>
      </w:r>
      <w:r w:rsidR="00D10E8B">
        <w:rPr>
          <w:rFonts w:ascii="Georgia" w:hAnsi="Georgia"/>
          <w:spacing w:val="18"/>
        </w:rPr>
        <w:t xml:space="preserve"> </w:t>
      </w:r>
      <w:r w:rsidR="00D10E8B">
        <w:rPr>
          <w:w w:val="103"/>
        </w:rPr>
        <w:t>pair-wise</w:t>
      </w:r>
      <w:r w:rsidR="00D10E8B">
        <w:rPr>
          <w:spacing w:val="16"/>
        </w:rPr>
        <w:t xml:space="preserve"> </w:t>
      </w:r>
      <w:r w:rsidR="00D10E8B">
        <w:rPr>
          <w:spacing w:val="-1"/>
          <w:w w:val="105"/>
        </w:rPr>
        <w:t>qubit-s</w:t>
      </w:r>
      <w:r w:rsidR="00D10E8B">
        <w:rPr>
          <w:spacing w:val="-6"/>
          <w:w w:val="105"/>
        </w:rPr>
        <w:t>w</w:t>
      </w:r>
      <w:r w:rsidR="00D10E8B">
        <w:rPr>
          <w:spacing w:val="-1"/>
          <w:w w:val="107"/>
        </w:rPr>
        <w:t>ap</w:t>
      </w:r>
      <w:r w:rsidR="00D10E8B">
        <w:rPr>
          <w:w w:val="107"/>
        </w:rPr>
        <w:t>s</w:t>
      </w:r>
      <w:r w:rsidR="00D10E8B">
        <w:rPr>
          <w:spacing w:val="16"/>
        </w:rPr>
        <w:t xml:space="preserve"> </w:t>
      </w:r>
      <w:r w:rsidR="00D10E8B">
        <w:rPr>
          <w:spacing w:val="-1"/>
          <w:w w:val="104"/>
        </w:rPr>
        <w:t>o</w:t>
      </w:r>
      <w:r w:rsidR="00D10E8B">
        <w:rPr>
          <w:w w:val="104"/>
        </w:rPr>
        <w:t>n</w:t>
      </w:r>
      <w:r w:rsidR="00D10E8B">
        <w:rPr>
          <w:spacing w:val="16"/>
        </w:rPr>
        <w:t xml:space="preserve"> </w:t>
      </w:r>
      <w:r w:rsidR="00D10E8B">
        <w:rPr>
          <w:spacing w:val="-1"/>
          <w:w w:val="110"/>
        </w:rPr>
        <w:t>a</w:t>
      </w:r>
      <w:r w:rsidR="00D10E8B">
        <w:rPr>
          <w:w w:val="110"/>
        </w:rPr>
        <w:t>n</w:t>
      </w:r>
      <w:r w:rsidR="00D10E8B">
        <w:rPr>
          <w:spacing w:val="16"/>
        </w:rPr>
        <w:t xml:space="preserve"> </w:t>
      </w:r>
      <w:r w:rsidR="00D10E8B">
        <w:rPr>
          <w:i/>
          <w:w w:val="121"/>
        </w:rPr>
        <w:t>m</w:t>
      </w:r>
      <w:r w:rsidR="00D10E8B">
        <w:rPr>
          <w:w w:val="108"/>
        </w:rPr>
        <w:t>-qubit</w:t>
      </w:r>
      <w:r w:rsidR="00D10E8B">
        <w:rPr>
          <w:spacing w:val="16"/>
        </w:rPr>
        <w:t xml:space="preserve"> </w:t>
      </w:r>
      <w:r w:rsidR="00D10E8B">
        <w:rPr>
          <w:w w:val="107"/>
        </w:rPr>
        <w:t>computer.</w:t>
      </w:r>
      <w:r w:rsidR="00D10E8B">
        <w:t xml:space="preserve"> </w:t>
      </w:r>
      <w:r w:rsidR="00D10E8B">
        <w:rPr>
          <w:spacing w:val="-12"/>
        </w:rPr>
        <w:t xml:space="preserve"> </w:t>
      </w:r>
      <w:r w:rsidR="00D10E8B">
        <w:rPr>
          <w:w w:val="109"/>
        </w:rPr>
        <w:t>Then</w:t>
      </w:r>
      <w:r w:rsidR="00D10E8B">
        <w:rPr>
          <w:spacing w:val="16"/>
        </w:rPr>
        <w:t xml:space="preserve"> </w:t>
      </w:r>
      <w:r w:rsidR="00D10E8B">
        <w:rPr>
          <w:spacing w:val="-1"/>
          <w:w w:val="94"/>
        </w:rPr>
        <w:t>i</w:t>
      </w:r>
      <w:r w:rsidR="00D10E8B">
        <w:rPr>
          <w:w w:val="94"/>
        </w:rPr>
        <w:t>f</w:t>
      </w:r>
      <w:r w:rsidR="00D10E8B">
        <w:rPr>
          <w:spacing w:val="16"/>
        </w:rPr>
        <w:t xml:space="preserve"> </w:t>
      </w:r>
      <w:r w:rsidR="00D10E8B">
        <w:rPr>
          <w:spacing w:val="-1"/>
          <w:w w:val="109"/>
        </w:rPr>
        <w:t>ther</w:t>
      </w:r>
      <w:r w:rsidR="00D10E8B">
        <w:rPr>
          <w:w w:val="109"/>
        </w:rPr>
        <w:t>e</w:t>
      </w:r>
      <w:r w:rsidR="00D10E8B">
        <w:rPr>
          <w:spacing w:val="16"/>
        </w:rPr>
        <w:t xml:space="preserve"> </w:t>
      </w:r>
      <w:r w:rsidR="00D10E8B">
        <w:rPr>
          <w:spacing w:val="-1"/>
          <w:w w:val="99"/>
        </w:rPr>
        <w:t>i</w:t>
      </w:r>
      <w:r w:rsidR="00D10E8B">
        <w:rPr>
          <w:w w:val="99"/>
        </w:rPr>
        <w:t>s</w:t>
      </w:r>
      <w:r w:rsidR="00D10E8B">
        <w:rPr>
          <w:spacing w:val="16"/>
        </w:rPr>
        <w:t xml:space="preserve"> </w:t>
      </w:r>
      <w:r w:rsidR="00D10E8B">
        <w:rPr>
          <w:w w:val="111"/>
        </w:rPr>
        <w:t>a</w:t>
      </w:r>
      <w:r w:rsidR="00D10E8B">
        <w:rPr>
          <w:spacing w:val="16"/>
        </w:rPr>
        <w:t xml:space="preserve"> </w:t>
      </w:r>
      <w:r w:rsidR="00D10E8B">
        <w:rPr>
          <w:w w:val="107"/>
        </w:rPr>
        <w:t>directed</w:t>
      </w:r>
      <w:r w:rsidR="00D10E8B">
        <w:rPr>
          <w:spacing w:val="16"/>
        </w:rPr>
        <w:t xml:space="preserve"> </w:t>
      </w:r>
      <w:r w:rsidR="00D10E8B">
        <w:rPr>
          <w:w w:val="101"/>
        </w:rPr>
        <w:t>edge</w:t>
      </w:r>
      <w:r w:rsidR="00D10E8B">
        <w:rPr>
          <w:spacing w:val="16"/>
        </w:rPr>
        <w:t xml:space="preserve"> </w:t>
      </w:r>
      <w:r w:rsidR="00D10E8B">
        <w:rPr>
          <w:i/>
          <w:w w:val="96"/>
        </w:rPr>
        <w:t>c</w:t>
      </w:r>
      <w:r w:rsidR="00D10E8B">
        <w:rPr>
          <w:rFonts w:ascii="Lucida Sans Unicode" w:hAnsi="Lucida Sans Unicode"/>
          <w:smallCaps/>
          <w:w w:val="122"/>
          <w:vertAlign w:val="superscript"/>
        </w:rPr>
        <w:t>j</w:t>
      </w:r>
      <w:r w:rsidR="00D10E8B">
        <w:rPr>
          <w:rFonts w:ascii="Lucida Sans Unicode" w:hAnsi="Lucida Sans Unicode"/>
        </w:rPr>
        <w:t xml:space="preserve">    </w:t>
      </w:r>
      <w:r w:rsidR="00D10E8B">
        <w:rPr>
          <w:rFonts w:ascii="Lucida Sans Unicode" w:hAnsi="Lucida Sans Unicode"/>
          <w:spacing w:val="3"/>
        </w:rPr>
        <w:t xml:space="preserve"> </w:t>
      </w:r>
      <w:r w:rsidR="00D10E8B">
        <w:rPr>
          <w:i/>
          <w:w w:val="129"/>
        </w:rPr>
        <w:t>t</w:t>
      </w:r>
      <w:r w:rsidR="00D10E8B">
        <w:rPr>
          <w:w w:val="109"/>
        </w:rPr>
        <w:t>,</w:t>
      </w:r>
      <w:r w:rsidR="00D10E8B">
        <w:rPr>
          <w:spacing w:val="16"/>
        </w:rPr>
        <w:t xml:space="preserve"> </w:t>
      </w:r>
      <w:r w:rsidR="00D10E8B">
        <w:rPr>
          <w:spacing w:val="-6"/>
          <w:w w:val="98"/>
        </w:rPr>
        <w:t>w</w:t>
      </w:r>
      <w:r w:rsidR="00D10E8B">
        <w:rPr>
          <w:w w:val="98"/>
        </w:rPr>
        <w:t>e</w:t>
      </w:r>
      <w:r w:rsidR="00D10E8B">
        <w:rPr>
          <w:spacing w:val="16"/>
        </w:rPr>
        <w:t xml:space="preserve"> </w:t>
      </w:r>
      <w:r w:rsidR="00D10E8B">
        <w:rPr>
          <w:w w:val="106"/>
        </w:rPr>
        <w:t>can</w:t>
      </w:r>
      <w:r w:rsidR="00D10E8B">
        <w:rPr>
          <w:spacing w:val="16"/>
        </w:rPr>
        <w:t xml:space="preserve"> </w:t>
      </w:r>
      <w:r w:rsidR="00D10E8B">
        <w:rPr>
          <w:spacing w:val="-1"/>
          <w:w w:val="107"/>
        </w:rPr>
        <w:t>appl</w:t>
      </w:r>
      <w:r w:rsidR="00D10E8B">
        <w:rPr>
          <w:w w:val="107"/>
        </w:rPr>
        <w:t>y</w:t>
      </w:r>
      <w:r w:rsidR="00D10E8B">
        <w:rPr>
          <w:spacing w:val="16"/>
        </w:rPr>
        <w:t xml:space="preserve"> </w:t>
      </w:r>
      <w:r w:rsidR="00D10E8B">
        <w:rPr>
          <w:rFonts w:ascii="Trebuchet MS" w:hAnsi="Trebuchet MS"/>
          <w:w w:val="105"/>
        </w:rPr>
        <w:t>cx</w:t>
      </w:r>
      <w:r w:rsidR="00D10E8B">
        <w:rPr>
          <w:rFonts w:ascii="Georgia" w:hAnsi="Georgia"/>
          <w:w w:val="103"/>
        </w:rPr>
        <w:t>(</w:t>
      </w:r>
      <w:r w:rsidR="00D10E8B">
        <w:rPr>
          <w:i/>
          <w:w w:val="96"/>
        </w:rPr>
        <w:t>c</w:t>
      </w:r>
      <w:r w:rsidR="00D10E8B">
        <w:rPr>
          <w:rFonts w:ascii="Lucida Sans Unicode" w:hAnsi="Lucida Sans Unicode"/>
          <w:smallCaps/>
          <w:spacing w:val="10"/>
          <w:w w:val="122"/>
          <w:vertAlign w:val="superscript"/>
        </w:rPr>
        <w:t>j</w:t>
      </w:r>
      <w:r w:rsidR="00D10E8B">
        <w:rPr>
          <w:i/>
          <w:w w:val="110"/>
        </w:rPr>
        <w:t>,</w:t>
      </w:r>
      <w:r w:rsidR="00D10E8B">
        <w:rPr>
          <w:i/>
          <w:spacing w:val="-17"/>
        </w:rPr>
        <w:t xml:space="preserve"> </w:t>
      </w:r>
      <w:r w:rsidR="00D10E8B">
        <w:rPr>
          <w:i/>
          <w:spacing w:val="-1"/>
          <w:w w:val="129"/>
        </w:rPr>
        <w:t>t</w:t>
      </w:r>
      <w:r w:rsidR="00D10E8B">
        <w:rPr>
          <w:rFonts w:ascii="Georgia" w:hAnsi="Georgia"/>
          <w:w w:val="103"/>
        </w:rPr>
        <w:t xml:space="preserve">) </w:t>
      </w:r>
      <w:r w:rsidR="00D10E8B">
        <w:rPr>
          <w:spacing w:val="-1"/>
          <w:w w:val="111"/>
        </w:rPr>
        <w:t>gat</w:t>
      </w:r>
      <w:r w:rsidR="00D10E8B">
        <w:rPr>
          <w:w w:val="111"/>
        </w:rPr>
        <w:t>e</w:t>
      </w:r>
      <w:r w:rsidR="00D10E8B">
        <w:rPr>
          <w:spacing w:val="16"/>
        </w:rPr>
        <w:t xml:space="preserve"> </w:t>
      </w:r>
      <w:r w:rsidR="00D10E8B">
        <w:rPr>
          <w:w w:val="112"/>
        </w:rPr>
        <w:t>d</w:t>
      </w:r>
      <w:r w:rsidR="00D10E8B">
        <w:rPr>
          <w:spacing w:val="-1"/>
          <w:w w:val="111"/>
        </w:rPr>
        <w:t>ir</w:t>
      </w:r>
      <w:r w:rsidR="00D10E8B">
        <w:rPr>
          <w:w w:val="101"/>
        </w:rPr>
        <w:t>e</w:t>
      </w:r>
      <w:r w:rsidR="00D10E8B">
        <w:rPr>
          <w:w w:val="110"/>
        </w:rPr>
        <w:t>ctl</w:t>
      </w:r>
      <w:r w:rsidR="00D10E8B">
        <w:rPr>
          <w:spacing w:val="-17"/>
          <w:w w:val="110"/>
        </w:rPr>
        <w:t>y</w:t>
      </w:r>
      <w:r w:rsidR="00D10E8B">
        <w:rPr>
          <w:w w:val="112"/>
        </w:rPr>
        <w:t>.</w:t>
      </w:r>
      <w:r w:rsidR="00D10E8B">
        <w:t xml:space="preserve"> </w:t>
      </w:r>
      <w:r w:rsidR="00D10E8B">
        <w:rPr>
          <w:spacing w:val="-12"/>
        </w:rPr>
        <w:t xml:space="preserve"> </w:t>
      </w:r>
      <w:r w:rsidR="00D10E8B">
        <w:rPr>
          <w:spacing w:val="-1"/>
          <w:w w:val="110"/>
        </w:rPr>
        <w:t>O</w:t>
      </w:r>
      <w:r w:rsidR="00D10E8B">
        <w:rPr>
          <w:w w:val="110"/>
        </w:rPr>
        <w:t>n</w:t>
      </w:r>
      <w:r w:rsidR="00D10E8B">
        <w:rPr>
          <w:spacing w:val="16"/>
        </w:rPr>
        <w:t xml:space="preserve"> </w:t>
      </w:r>
      <w:r w:rsidR="00D10E8B">
        <w:rPr>
          <w:spacing w:val="-1"/>
          <w:w w:val="115"/>
        </w:rPr>
        <w:t>th</w:t>
      </w:r>
      <w:r w:rsidR="00D10E8B">
        <w:rPr>
          <w:w w:val="115"/>
        </w:rPr>
        <w:t>e</w:t>
      </w:r>
      <w:r w:rsidR="00D10E8B">
        <w:rPr>
          <w:spacing w:val="16"/>
        </w:rPr>
        <w:t xml:space="preserve"> </w:t>
      </w:r>
      <w:r w:rsidR="00D10E8B">
        <w:rPr>
          <w:spacing w:val="-1"/>
          <w:w w:val="112"/>
        </w:rPr>
        <w:t>othe</w:t>
      </w:r>
      <w:r w:rsidR="00D10E8B">
        <w:rPr>
          <w:w w:val="112"/>
        </w:rPr>
        <w:t>r</w:t>
      </w:r>
      <w:r w:rsidR="00D10E8B">
        <w:rPr>
          <w:spacing w:val="16"/>
        </w:rPr>
        <w:t xml:space="preserve"> </w:t>
      </w:r>
      <w:r w:rsidR="00D10E8B">
        <w:rPr>
          <w:w w:val="112"/>
        </w:rPr>
        <w:t>hand,</w:t>
      </w:r>
      <w:r w:rsidR="00D10E8B">
        <w:rPr>
          <w:spacing w:val="16"/>
        </w:rPr>
        <w:t xml:space="preserve"> </w:t>
      </w:r>
      <w:r w:rsidR="00D10E8B">
        <w:rPr>
          <w:spacing w:val="-1"/>
          <w:w w:val="96"/>
        </w:rPr>
        <w:t>i</w:t>
      </w:r>
      <w:r w:rsidR="00D10E8B">
        <w:rPr>
          <w:w w:val="96"/>
        </w:rPr>
        <w:t>f</w:t>
      </w:r>
      <w:r w:rsidR="00D10E8B">
        <w:rPr>
          <w:spacing w:val="16"/>
        </w:rPr>
        <w:t xml:space="preserve"> </w:t>
      </w:r>
      <w:r w:rsidR="00D10E8B">
        <w:rPr>
          <w:spacing w:val="-1"/>
          <w:w w:val="112"/>
        </w:rPr>
        <w:t>ther</w:t>
      </w:r>
      <w:r w:rsidR="00D10E8B">
        <w:rPr>
          <w:w w:val="112"/>
        </w:rPr>
        <w:t>e</w:t>
      </w:r>
      <w:r w:rsidR="00D10E8B">
        <w:rPr>
          <w:spacing w:val="16"/>
        </w:rPr>
        <w:t xml:space="preserve"> </w:t>
      </w:r>
      <w:r w:rsidR="00D10E8B">
        <w:rPr>
          <w:spacing w:val="-1"/>
          <w:w w:val="102"/>
        </w:rPr>
        <w:t>i</w:t>
      </w:r>
      <w:r w:rsidR="00D10E8B">
        <w:rPr>
          <w:w w:val="102"/>
        </w:rPr>
        <w:t>s</w:t>
      </w:r>
      <w:r w:rsidR="00D10E8B">
        <w:rPr>
          <w:spacing w:val="16"/>
        </w:rPr>
        <w:t xml:space="preserve"> </w:t>
      </w:r>
      <w:r w:rsidR="00D10E8B">
        <w:rPr>
          <w:spacing w:val="-1"/>
          <w:w w:val="113"/>
        </w:rPr>
        <w:t>a</w:t>
      </w:r>
      <w:r w:rsidR="00D10E8B">
        <w:rPr>
          <w:w w:val="113"/>
        </w:rPr>
        <w:t>n</w:t>
      </w:r>
      <w:r w:rsidR="00D10E8B">
        <w:rPr>
          <w:spacing w:val="16"/>
        </w:rPr>
        <w:t xml:space="preserve"> </w:t>
      </w:r>
      <w:r w:rsidR="00D10E8B">
        <w:rPr>
          <w:spacing w:val="-1"/>
          <w:w w:val="108"/>
        </w:rPr>
        <w:t>i</w:t>
      </w:r>
      <w:r w:rsidR="00D10E8B">
        <w:rPr>
          <w:spacing w:val="-6"/>
          <w:w w:val="108"/>
        </w:rPr>
        <w:t>n</w:t>
      </w:r>
      <w:r w:rsidR="00D10E8B">
        <w:rPr>
          <w:spacing w:val="-6"/>
          <w:w w:val="107"/>
        </w:rPr>
        <w:t>v</w:t>
      </w:r>
      <w:r w:rsidR="00D10E8B">
        <w:rPr>
          <w:w w:val="112"/>
        </w:rPr>
        <w:t>erted</w:t>
      </w:r>
      <w:r w:rsidR="00D10E8B">
        <w:rPr>
          <w:spacing w:val="16"/>
        </w:rPr>
        <w:t xml:space="preserve"> </w:t>
      </w:r>
      <w:r w:rsidR="00D10E8B">
        <w:rPr>
          <w:w w:val="110"/>
        </w:rPr>
        <w:t>directed</w:t>
      </w:r>
      <w:r w:rsidR="00D10E8B">
        <w:rPr>
          <w:spacing w:val="16"/>
        </w:rPr>
        <w:t xml:space="preserve"> </w:t>
      </w:r>
      <w:r w:rsidR="00D10E8B">
        <w:rPr>
          <w:w w:val="104"/>
        </w:rPr>
        <w:t>edge</w:t>
      </w:r>
      <w:r w:rsidR="00D10E8B">
        <w:rPr>
          <w:spacing w:val="16"/>
        </w:rPr>
        <w:t xml:space="preserve"> </w:t>
      </w:r>
      <w:r w:rsidR="00D10E8B">
        <w:rPr>
          <w:i/>
          <w:w w:val="129"/>
        </w:rPr>
        <w:t>t</w:t>
      </w:r>
      <w:r w:rsidR="00D10E8B">
        <w:rPr>
          <w:i/>
        </w:rPr>
        <w:t xml:space="preserve">     </w:t>
      </w:r>
      <w:r w:rsidR="00D10E8B">
        <w:rPr>
          <w:i/>
          <w:spacing w:val="9"/>
        </w:rPr>
        <w:t xml:space="preserve"> </w:t>
      </w:r>
      <w:r w:rsidR="00D10E8B">
        <w:rPr>
          <w:i/>
          <w:w w:val="96"/>
        </w:rPr>
        <w:t>c</w:t>
      </w:r>
      <w:r w:rsidR="00D10E8B">
        <w:rPr>
          <w:rFonts w:ascii="Lucida Sans Unicode" w:hAnsi="Lucida Sans Unicode"/>
          <w:smallCaps/>
          <w:w w:val="122"/>
          <w:vertAlign w:val="superscript"/>
        </w:rPr>
        <w:t>j</w:t>
      </w:r>
      <w:r w:rsidR="00D10E8B">
        <w:rPr>
          <w:rFonts w:ascii="Lucida Sans Unicode" w:hAnsi="Lucida Sans Unicode"/>
          <w:spacing w:val="12"/>
        </w:rPr>
        <w:t xml:space="preserve"> </w:t>
      </w:r>
      <w:r w:rsidR="00D10E8B">
        <w:rPr>
          <w:spacing w:val="-1"/>
          <w:w w:val="106"/>
        </w:rPr>
        <w:t>o</w:t>
      </w:r>
      <w:r w:rsidR="00D10E8B">
        <w:rPr>
          <w:w w:val="106"/>
        </w:rPr>
        <w:t>n</w:t>
      </w:r>
      <w:r w:rsidR="00D10E8B">
        <w:rPr>
          <w:spacing w:val="16"/>
        </w:rPr>
        <w:t xml:space="preserve"> </w:t>
      </w:r>
      <w:r w:rsidR="00D10E8B">
        <w:rPr>
          <w:spacing w:val="-1"/>
          <w:w w:val="123"/>
        </w:rPr>
        <w:t>t</w:t>
      </w:r>
      <w:r w:rsidR="00D10E8B">
        <w:rPr>
          <w:w w:val="123"/>
        </w:rPr>
        <w:t>h</w:t>
      </w:r>
      <w:r w:rsidR="00D10E8B">
        <w:rPr>
          <w:w w:val="101"/>
        </w:rPr>
        <w:t>e</w:t>
      </w:r>
      <w:r w:rsidR="00D10E8B">
        <w:rPr>
          <w:spacing w:val="16"/>
        </w:rPr>
        <w:t xml:space="preserve"> </w:t>
      </w:r>
      <w:r w:rsidR="00D10E8B">
        <w:rPr>
          <w:w w:val="108"/>
        </w:rPr>
        <w:t>ma</w:t>
      </w:r>
      <w:r w:rsidR="00D10E8B">
        <w:rPr>
          <w:spacing w:val="-6"/>
          <w:w w:val="108"/>
        </w:rPr>
        <w:t>c</w:t>
      </w:r>
      <w:r w:rsidR="00D10E8B">
        <w:rPr>
          <w:w w:val="107"/>
        </w:rPr>
        <w:t>hine</w:t>
      </w:r>
      <w:r w:rsidR="00D10E8B">
        <w:rPr>
          <w:spacing w:val="16"/>
        </w:rPr>
        <w:t xml:space="preserve"> </w:t>
      </w:r>
      <w:r w:rsidR="00D10E8B">
        <w:rPr>
          <w:spacing w:val="-1"/>
          <w:w w:val="114"/>
        </w:rPr>
        <w:t>to</w:t>
      </w:r>
      <w:r w:rsidR="00D10E8B">
        <w:rPr>
          <w:spacing w:val="5"/>
          <w:w w:val="114"/>
        </w:rPr>
        <w:t>p</w:t>
      </w:r>
      <w:r w:rsidR="00D10E8B">
        <w:rPr>
          <w:spacing w:val="-1"/>
          <w:w w:val="102"/>
        </w:rPr>
        <w:t>olog</w:t>
      </w:r>
      <w:r w:rsidR="00D10E8B">
        <w:rPr>
          <w:spacing w:val="-17"/>
          <w:w w:val="102"/>
        </w:rPr>
        <w:t>y</w:t>
      </w:r>
      <w:r w:rsidR="00D10E8B">
        <w:rPr>
          <w:w w:val="112"/>
        </w:rPr>
        <w:t>,</w:t>
      </w:r>
      <w:r w:rsidR="00D10E8B">
        <w:rPr>
          <w:spacing w:val="16"/>
        </w:rPr>
        <w:t xml:space="preserve"> </w:t>
      </w:r>
      <w:r w:rsidR="00D10E8B">
        <w:rPr>
          <w:spacing w:val="-1"/>
          <w:w w:val="114"/>
        </w:rPr>
        <w:t>the</w:t>
      </w:r>
      <w:r w:rsidR="00D10E8B">
        <w:rPr>
          <w:w w:val="114"/>
        </w:rPr>
        <w:t>n</w:t>
      </w:r>
      <w:r w:rsidR="00D10E8B">
        <w:rPr>
          <w:spacing w:val="16"/>
        </w:rPr>
        <w:t xml:space="preserve"> </w:t>
      </w:r>
      <w:r w:rsidR="00D10E8B">
        <w:rPr>
          <w:spacing w:val="-6"/>
          <w:w w:val="101"/>
        </w:rPr>
        <w:t>w</w:t>
      </w:r>
      <w:r w:rsidR="00D10E8B">
        <w:rPr>
          <w:w w:val="101"/>
        </w:rPr>
        <w:t>e</w:t>
      </w:r>
      <w:r w:rsidR="00D10E8B">
        <w:rPr>
          <w:spacing w:val="16"/>
        </w:rPr>
        <w:t xml:space="preserve"> </w:t>
      </w:r>
      <w:r w:rsidR="00D10E8B">
        <w:rPr>
          <w:w w:val="109"/>
        </w:rPr>
        <w:t xml:space="preserve">can </w:t>
      </w:r>
      <w:r w:rsidR="00D10E8B">
        <w:rPr>
          <w:spacing w:val="-1"/>
          <w:w w:val="104"/>
        </w:rPr>
        <w:t>re</w:t>
      </w:r>
      <w:r w:rsidR="00D10E8B">
        <w:rPr>
          <w:spacing w:val="-6"/>
          <w:w w:val="104"/>
        </w:rPr>
        <w:t>v</w:t>
      </w:r>
      <w:r w:rsidR="00D10E8B">
        <w:rPr>
          <w:w w:val="101"/>
        </w:rPr>
        <w:t>erse</w:t>
      </w:r>
      <w:r w:rsidR="00D10E8B">
        <w:rPr>
          <w:spacing w:val="13"/>
        </w:rPr>
        <w:t xml:space="preserve"> </w:t>
      </w:r>
      <w:r w:rsidR="00D10E8B">
        <w:rPr>
          <w:spacing w:val="-1"/>
          <w:w w:val="110"/>
        </w:rPr>
        <w:t>th</w:t>
      </w:r>
      <w:r w:rsidR="00D10E8B">
        <w:rPr>
          <w:w w:val="110"/>
        </w:rPr>
        <w:t>e</w:t>
      </w:r>
      <w:r w:rsidR="00D10E8B">
        <w:rPr>
          <w:spacing w:val="13"/>
        </w:rPr>
        <w:t xml:space="preserve"> </w:t>
      </w:r>
      <w:r w:rsidR="00D10E8B">
        <w:rPr>
          <w:spacing w:val="-1"/>
        </w:rPr>
        <w:t>role</w:t>
      </w:r>
      <w:r w:rsidR="00D10E8B">
        <w:t>s</w:t>
      </w:r>
      <w:r w:rsidR="00D10E8B">
        <w:rPr>
          <w:spacing w:val="13"/>
        </w:rPr>
        <w:t xml:space="preserve"> </w:t>
      </w:r>
      <w:r w:rsidR="00D10E8B">
        <w:rPr>
          <w:spacing w:val="-1"/>
          <w:w w:val="94"/>
        </w:rPr>
        <w:t>o</w:t>
      </w:r>
      <w:r w:rsidR="00D10E8B">
        <w:rPr>
          <w:w w:val="94"/>
        </w:rPr>
        <w:t>f</w:t>
      </w:r>
      <w:r w:rsidR="00D10E8B">
        <w:rPr>
          <w:spacing w:val="14"/>
        </w:rPr>
        <w:t xml:space="preserve"> </w:t>
      </w:r>
      <w:r w:rsidR="00D10E8B">
        <w:rPr>
          <w:i/>
          <w:w w:val="96"/>
        </w:rPr>
        <w:t>c</w:t>
      </w:r>
      <w:r w:rsidR="00D10E8B">
        <w:rPr>
          <w:rFonts w:ascii="Lucida Sans Unicode" w:hAnsi="Lucida Sans Unicode"/>
          <w:smallCaps/>
          <w:spacing w:val="10"/>
          <w:w w:val="122"/>
          <w:vertAlign w:val="superscript"/>
        </w:rPr>
        <w:t>j</w:t>
      </w:r>
      <w:r w:rsidR="00D10E8B">
        <w:rPr>
          <w:i/>
          <w:w w:val="110"/>
        </w:rPr>
        <w:t>,</w:t>
      </w:r>
      <w:r w:rsidR="00D10E8B">
        <w:rPr>
          <w:i/>
          <w:spacing w:val="-17"/>
        </w:rPr>
        <w:t xml:space="preserve"> </w:t>
      </w:r>
      <w:r w:rsidR="00D10E8B">
        <w:rPr>
          <w:i/>
          <w:w w:val="129"/>
        </w:rPr>
        <w:t>t</w:t>
      </w:r>
      <w:r w:rsidR="00D10E8B">
        <w:rPr>
          <w:i/>
          <w:spacing w:val="13"/>
        </w:rPr>
        <w:t xml:space="preserve"> </w:t>
      </w:r>
      <w:r w:rsidR="00D10E8B">
        <w:rPr>
          <w:spacing w:val="-6"/>
          <w:w w:val="108"/>
        </w:rPr>
        <w:t>b</w:t>
      </w:r>
      <w:r w:rsidR="00D10E8B">
        <w:rPr>
          <w:w w:val="103"/>
        </w:rPr>
        <w:t>y</w:t>
      </w:r>
      <w:r w:rsidR="00D10E8B">
        <w:rPr>
          <w:spacing w:val="13"/>
        </w:rPr>
        <w:t xml:space="preserve"> </w:t>
      </w:r>
      <w:r w:rsidR="00D10E8B">
        <w:rPr>
          <w:spacing w:val="-1"/>
          <w:w w:val="104"/>
        </w:rPr>
        <w:t>applyin</w:t>
      </w:r>
      <w:r w:rsidR="00D10E8B">
        <w:rPr>
          <w:w w:val="104"/>
        </w:rPr>
        <w:t>g</w:t>
      </w:r>
      <w:r w:rsidR="00D10E8B">
        <w:rPr>
          <w:spacing w:val="13"/>
        </w:rPr>
        <w:t xml:space="preserve"> </w:t>
      </w:r>
      <w:r w:rsidR="00D10E8B">
        <w:rPr>
          <w:i/>
          <w:spacing w:val="16"/>
          <w:w w:val="114"/>
        </w:rPr>
        <w:t>H</w:t>
      </w:r>
      <w:r w:rsidR="00D10E8B">
        <w:rPr>
          <w:rFonts w:ascii="Lucida Sans Unicode" w:hAnsi="Lucida Sans Unicode"/>
          <w:w w:val="104"/>
          <w:vertAlign w:val="superscript"/>
        </w:rPr>
        <w:t>⊗</w:t>
      </w:r>
      <w:r w:rsidR="00D10E8B">
        <w:rPr>
          <w:w w:val="105"/>
          <w:vertAlign w:val="superscript"/>
        </w:rPr>
        <w:t>2</w:t>
      </w:r>
      <w:r w:rsidR="00D10E8B">
        <w:rPr>
          <w:spacing w:val="23"/>
        </w:rPr>
        <w:t xml:space="preserve"> </w:t>
      </w:r>
      <w:r w:rsidR="00D10E8B">
        <w:rPr>
          <w:spacing w:val="-1"/>
          <w:w w:val="103"/>
        </w:rPr>
        <w:t>o</w:t>
      </w:r>
      <w:r w:rsidR="00D10E8B">
        <w:rPr>
          <w:spacing w:val="5"/>
          <w:w w:val="103"/>
        </w:rPr>
        <w:t>p</w:t>
      </w:r>
      <w:r w:rsidR="00D10E8B">
        <w:rPr>
          <w:w w:val="108"/>
        </w:rPr>
        <w:t>erators</w:t>
      </w:r>
      <w:r w:rsidR="00D10E8B">
        <w:rPr>
          <w:spacing w:val="13"/>
        </w:rPr>
        <w:t xml:space="preserve"> </w:t>
      </w:r>
      <w:r w:rsidR="00D10E8B">
        <w:rPr>
          <w:spacing w:val="5"/>
          <w:w w:val="108"/>
        </w:rPr>
        <w:t>b</w:t>
      </w:r>
      <w:r w:rsidR="00D10E8B">
        <w:rPr>
          <w:w w:val="99"/>
        </w:rPr>
        <w:t>efore</w:t>
      </w:r>
      <w:r w:rsidR="00D10E8B">
        <w:rPr>
          <w:spacing w:val="13"/>
        </w:rPr>
        <w:t xml:space="preserve"> </w:t>
      </w:r>
      <w:r w:rsidR="00D10E8B">
        <w:rPr>
          <w:spacing w:val="-1"/>
          <w:w w:val="108"/>
        </w:rPr>
        <w:t>an</w:t>
      </w:r>
      <w:r w:rsidR="00D10E8B">
        <w:rPr>
          <w:w w:val="108"/>
        </w:rPr>
        <w:t>d</w:t>
      </w:r>
      <w:r w:rsidR="00D10E8B">
        <w:rPr>
          <w:spacing w:val="13"/>
        </w:rPr>
        <w:t xml:space="preserve"> </w:t>
      </w:r>
      <w:r w:rsidR="00D10E8B">
        <w:rPr>
          <w:spacing w:val="-1"/>
          <w:w w:val="108"/>
        </w:rPr>
        <w:t>afte</w:t>
      </w:r>
      <w:r w:rsidR="00D10E8B">
        <w:rPr>
          <w:w w:val="108"/>
        </w:rPr>
        <w:t>r</w:t>
      </w:r>
      <w:r w:rsidR="00D10E8B">
        <w:rPr>
          <w:spacing w:val="13"/>
        </w:rPr>
        <w:t xml:space="preserve"> </w:t>
      </w:r>
      <w:r w:rsidR="00D10E8B">
        <w:rPr>
          <w:rFonts w:ascii="Trebuchet MS" w:hAnsi="Trebuchet MS"/>
          <w:w w:val="105"/>
        </w:rPr>
        <w:t>cx</w:t>
      </w:r>
      <w:r w:rsidR="00D10E8B">
        <w:rPr>
          <w:rFonts w:ascii="Georgia" w:hAnsi="Georgia"/>
          <w:w w:val="103"/>
        </w:rPr>
        <w:t>(</w:t>
      </w:r>
      <w:r w:rsidR="00D10E8B">
        <w:rPr>
          <w:i/>
          <w:w w:val="120"/>
        </w:rPr>
        <w:t>t,</w:t>
      </w:r>
      <w:r w:rsidR="00D10E8B">
        <w:rPr>
          <w:i/>
          <w:spacing w:val="-17"/>
        </w:rPr>
        <w:t xml:space="preserve"> </w:t>
      </w:r>
      <w:r w:rsidR="00D10E8B">
        <w:rPr>
          <w:i/>
          <w:w w:val="96"/>
        </w:rPr>
        <w:t>c</w:t>
      </w:r>
      <w:r w:rsidR="00D10E8B">
        <w:rPr>
          <w:rFonts w:ascii="Lucida Sans Unicode" w:hAnsi="Lucida Sans Unicode"/>
          <w:smallCaps/>
          <w:spacing w:val="10"/>
          <w:w w:val="122"/>
          <w:vertAlign w:val="superscript"/>
        </w:rPr>
        <w:t>j</w:t>
      </w:r>
      <w:r w:rsidR="00D10E8B">
        <w:rPr>
          <w:rFonts w:ascii="Georgia" w:hAnsi="Georgia"/>
          <w:w w:val="103"/>
        </w:rPr>
        <w:t>)</w:t>
      </w:r>
      <w:r w:rsidR="00D10E8B">
        <w:rPr>
          <w:w w:val="108"/>
        </w:rPr>
        <w:t>.</w:t>
      </w:r>
      <w:r w:rsidR="00D10E8B">
        <w:t xml:space="preserve"> </w:t>
      </w:r>
      <w:r w:rsidR="00D10E8B">
        <w:rPr>
          <w:spacing w:val="-13"/>
        </w:rPr>
        <w:t xml:space="preserve"> </w:t>
      </w:r>
      <w:r w:rsidR="00D10E8B">
        <w:rPr>
          <w:spacing w:val="-1"/>
        </w:rPr>
        <w:t>A</w:t>
      </w:r>
      <w:r w:rsidR="00D10E8B">
        <w:t>s</w:t>
      </w:r>
      <w:r w:rsidR="00D10E8B">
        <w:rPr>
          <w:spacing w:val="13"/>
        </w:rPr>
        <w:t xml:space="preserve"> </w:t>
      </w:r>
      <w:r w:rsidR="00D10E8B">
        <w:rPr>
          <w:spacing w:val="-1"/>
          <w:w w:val="110"/>
        </w:rPr>
        <w:t>th</w:t>
      </w:r>
      <w:r w:rsidR="00D10E8B">
        <w:rPr>
          <w:w w:val="110"/>
        </w:rPr>
        <w:t>e</w:t>
      </w:r>
      <w:r w:rsidR="00D10E8B">
        <w:rPr>
          <w:spacing w:val="13"/>
        </w:rPr>
        <w:t xml:space="preserve"> </w:t>
      </w:r>
      <w:r w:rsidR="00D10E8B">
        <w:rPr>
          <w:spacing w:val="-6"/>
          <w:w w:val="97"/>
        </w:rPr>
        <w:t>o</w:t>
      </w:r>
      <w:r w:rsidR="00D10E8B">
        <w:rPr>
          <w:spacing w:val="-6"/>
          <w:w w:val="103"/>
        </w:rPr>
        <w:t>v</w:t>
      </w:r>
      <w:r w:rsidR="00D10E8B">
        <w:rPr>
          <w:w w:val="103"/>
        </w:rPr>
        <w:t>erall</w:t>
      </w:r>
      <w:r w:rsidR="00D10E8B">
        <w:rPr>
          <w:spacing w:val="13"/>
        </w:rPr>
        <w:t xml:space="preserve"> </w:t>
      </w:r>
      <w:r w:rsidR="00D10E8B">
        <w:rPr>
          <w:w w:val="106"/>
        </w:rPr>
        <w:t>primiti</w:t>
      </w:r>
      <w:r w:rsidR="00D10E8B">
        <w:rPr>
          <w:spacing w:val="-6"/>
          <w:w w:val="106"/>
        </w:rPr>
        <w:t>v</w:t>
      </w:r>
      <w:r w:rsidR="00D10E8B">
        <w:rPr>
          <w:w w:val="97"/>
        </w:rPr>
        <w:t>e</w:t>
      </w:r>
      <w:r w:rsidR="00D10E8B">
        <w:rPr>
          <w:spacing w:val="13"/>
        </w:rPr>
        <w:t xml:space="preserve"> </w:t>
      </w:r>
      <w:r w:rsidR="00D10E8B">
        <w:rPr>
          <w:spacing w:val="-1"/>
          <w:w w:val="107"/>
        </w:rPr>
        <w:t>gat</w:t>
      </w:r>
      <w:r w:rsidR="00D10E8B">
        <w:rPr>
          <w:w w:val="107"/>
        </w:rPr>
        <w:t>e</w:t>
      </w:r>
      <w:r w:rsidR="00D10E8B">
        <w:rPr>
          <w:spacing w:val="13"/>
        </w:rPr>
        <w:t xml:space="preserve"> </w:t>
      </w:r>
      <w:r w:rsidR="00D10E8B">
        <w:rPr>
          <w:w w:val="103"/>
        </w:rPr>
        <w:t>cou</w:t>
      </w:r>
      <w:r w:rsidR="00D10E8B">
        <w:rPr>
          <w:spacing w:val="-6"/>
          <w:w w:val="103"/>
        </w:rPr>
        <w:t>n</w:t>
      </w:r>
      <w:r w:rsidR="00D10E8B">
        <w:rPr>
          <w:spacing w:val="-1"/>
          <w:w w:val="114"/>
        </w:rPr>
        <w:t>t</w:t>
      </w:r>
      <w:r w:rsidR="00D10E8B">
        <w:rPr>
          <w:w w:val="114"/>
        </w:rPr>
        <w:t>s</w:t>
      </w:r>
      <w:r w:rsidR="00D10E8B">
        <w:rPr>
          <w:spacing w:val="13"/>
        </w:rPr>
        <w:t xml:space="preserve"> </w:t>
      </w:r>
      <w:r w:rsidR="00D10E8B">
        <w:t xml:space="preserve">scale </w:t>
      </w:r>
      <w:r w:rsidR="00D10E8B">
        <w:rPr>
          <w:spacing w:val="-1"/>
          <w:w w:val="105"/>
        </w:rPr>
        <w:t>a</w:t>
      </w:r>
      <w:r w:rsidR="00D10E8B">
        <w:rPr>
          <w:w w:val="105"/>
        </w:rPr>
        <w:t>s</w:t>
      </w:r>
      <w:r w:rsidR="00D10E8B">
        <w:t xml:space="preserve">    </w:t>
      </w:r>
      <w:r w:rsidR="00D10E8B">
        <w:rPr>
          <w:spacing w:val="-20"/>
        </w:rPr>
        <w:t xml:space="preserve"> </w:t>
      </w:r>
      <w:r w:rsidR="00D10E8B">
        <w:rPr>
          <w:rFonts w:ascii="Georgia" w:hAnsi="Georgia"/>
          <w:w w:val="92"/>
        </w:rPr>
        <w:t>(4</w:t>
      </w:r>
      <w:r w:rsidR="00D10E8B">
        <w:rPr>
          <w:i/>
          <w:spacing w:val="9"/>
          <w:w w:val="138"/>
          <w:vertAlign w:val="superscript"/>
        </w:rPr>
        <w:t>n</w:t>
      </w:r>
      <w:r w:rsidR="00D10E8B">
        <w:rPr>
          <w:rFonts w:ascii="Georgia" w:hAnsi="Georgia"/>
          <w:w w:val="101"/>
        </w:rPr>
        <w:t>)</w:t>
      </w:r>
      <w:r w:rsidR="00D10E8B">
        <w:rPr>
          <w:rFonts w:ascii="Georgia" w:hAnsi="Georgia"/>
          <w:spacing w:val="18"/>
        </w:rPr>
        <w:t xml:space="preserve"> </w:t>
      </w:r>
      <w:r w:rsidR="00D10E8B">
        <w:rPr>
          <w:w w:val="101"/>
        </w:rPr>
        <w:t>for</w:t>
      </w:r>
      <w:r w:rsidR="00D10E8B">
        <w:rPr>
          <w:spacing w:val="16"/>
        </w:rPr>
        <w:t xml:space="preserve"> </w:t>
      </w:r>
      <w:r w:rsidR="00D10E8B">
        <w:rPr>
          <w:spacing w:val="-1"/>
          <w:w w:val="112"/>
        </w:rPr>
        <w:t>arbitrar</w:t>
      </w:r>
      <w:r w:rsidR="00D10E8B">
        <w:rPr>
          <w:w w:val="112"/>
        </w:rPr>
        <w:t>y</w:t>
      </w:r>
      <w:r w:rsidR="00D10E8B">
        <w:rPr>
          <w:spacing w:val="15"/>
        </w:rPr>
        <w:t xml:space="preserve"> </w:t>
      </w:r>
      <w:r w:rsidR="00D10E8B">
        <w:rPr>
          <w:i/>
          <w:w w:val="119"/>
        </w:rPr>
        <w:t>n</w:t>
      </w:r>
      <w:r w:rsidR="00D10E8B">
        <w:rPr>
          <w:w w:val="108"/>
        </w:rPr>
        <w:t>-qubit</w:t>
      </w:r>
      <w:r w:rsidR="00D10E8B">
        <w:rPr>
          <w:spacing w:val="16"/>
        </w:rPr>
        <w:t xml:space="preserve"> </w:t>
      </w:r>
      <w:r w:rsidR="00D10E8B">
        <w:rPr>
          <w:w w:val="111"/>
        </w:rPr>
        <w:t>unitary</w:t>
      </w:r>
      <w:r w:rsidR="00D10E8B">
        <w:rPr>
          <w:spacing w:val="16"/>
        </w:rPr>
        <w:t xml:space="preserve"> </w:t>
      </w:r>
      <w:r w:rsidR="00D10E8B">
        <w:rPr>
          <w:spacing w:val="-1"/>
          <w:w w:val="103"/>
        </w:rPr>
        <w:t>o</w:t>
      </w:r>
      <w:r w:rsidR="00D10E8B">
        <w:rPr>
          <w:spacing w:val="5"/>
          <w:w w:val="103"/>
        </w:rPr>
        <w:t>p</w:t>
      </w:r>
      <w:r w:rsidR="00D10E8B">
        <w:rPr>
          <w:w w:val="108"/>
        </w:rPr>
        <w:t>erators,</w:t>
      </w:r>
      <w:r w:rsidR="00D10E8B">
        <w:rPr>
          <w:spacing w:val="16"/>
        </w:rPr>
        <w:t xml:space="preserve"> </w:t>
      </w:r>
      <w:r w:rsidR="00D10E8B">
        <w:rPr>
          <w:spacing w:val="-1"/>
          <w:w w:val="111"/>
        </w:rPr>
        <w:t>th</w:t>
      </w:r>
      <w:r w:rsidR="00D10E8B">
        <w:rPr>
          <w:w w:val="111"/>
        </w:rPr>
        <w:t>e</w:t>
      </w:r>
      <w:r w:rsidR="00D10E8B">
        <w:rPr>
          <w:spacing w:val="16"/>
        </w:rPr>
        <w:t xml:space="preserve"> </w:t>
      </w:r>
      <w:r w:rsidR="00D10E8B">
        <w:rPr>
          <w:spacing w:val="-1"/>
          <w:w w:val="110"/>
        </w:rPr>
        <w:t>tas</w:t>
      </w:r>
      <w:r w:rsidR="00D10E8B">
        <w:rPr>
          <w:w w:val="110"/>
        </w:rPr>
        <w:t>k</w:t>
      </w:r>
      <w:r w:rsidR="00D10E8B">
        <w:rPr>
          <w:spacing w:val="16"/>
        </w:rPr>
        <w:t xml:space="preserve"> </w:t>
      </w:r>
      <w:r w:rsidR="00D10E8B">
        <w:rPr>
          <w:spacing w:val="-1"/>
          <w:w w:val="103"/>
        </w:rPr>
        <w:t>qui</w:t>
      </w:r>
      <w:r w:rsidR="00D10E8B">
        <w:rPr>
          <w:spacing w:val="-6"/>
          <w:w w:val="103"/>
        </w:rPr>
        <w:t>c</w:t>
      </w:r>
      <w:r w:rsidR="00D10E8B">
        <w:rPr>
          <w:spacing w:val="-1"/>
          <w:w w:val="102"/>
        </w:rPr>
        <w:t>kl</w:t>
      </w:r>
      <w:r w:rsidR="00D10E8B">
        <w:rPr>
          <w:w w:val="102"/>
        </w:rPr>
        <w:t>y</w:t>
      </w:r>
      <w:r w:rsidR="00D10E8B">
        <w:rPr>
          <w:spacing w:val="16"/>
        </w:rPr>
        <w:t xml:space="preserve"> </w:t>
      </w:r>
      <w:r w:rsidR="00D10E8B">
        <w:rPr>
          <w:spacing w:val="5"/>
          <w:w w:val="109"/>
        </w:rPr>
        <w:t>b</w:t>
      </w:r>
      <w:r w:rsidR="00D10E8B">
        <w:t>ecome</w:t>
      </w:r>
      <w:r w:rsidR="00D10E8B">
        <w:rPr>
          <w:w w:val="99"/>
        </w:rPr>
        <w:t>s</w:t>
      </w:r>
      <w:r w:rsidR="00D10E8B">
        <w:rPr>
          <w:spacing w:val="16"/>
        </w:rPr>
        <w:t xml:space="preserve"> </w:t>
      </w:r>
      <w:r w:rsidR="00D10E8B">
        <w:rPr>
          <w:w w:val="110"/>
        </w:rPr>
        <w:t>hard</w:t>
      </w:r>
      <w:r w:rsidR="00D10E8B">
        <w:rPr>
          <w:spacing w:val="16"/>
        </w:rPr>
        <w:t xml:space="preserve"> </w:t>
      </w:r>
      <w:r w:rsidR="00D10E8B">
        <w:rPr>
          <w:spacing w:val="-1"/>
          <w:w w:val="112"/>
        </w:rPr>
        <w:t>t</w:t>
      </w:r>
      <w:r w:rsidR="00D10E8B">
        <w:rPr>
          <w:w w:val="112"/>
        </w:rPr>
        <w:t>o</w:t>
      </w:r>
      <w:r w:rsidR="00D10E8B">
        <w:rPr>
          <w:spacing w:val="16"/>
        </w:rPr>
        <w:t xml:space="preserve"> </w:t>
      </w:r>
      <w:r w:rsidR="00D10E8B">
        <w:rPr>
          <w:w w:val="103"/>
        </w:rPr>
        <w:t>do</w:t>
      </w:r>
      <w:r w:rsidR="00D10E8B">
        <w:rPr>
          <w:spacing w:val="16"/>
        </w:rPr>
        <w:t xml:space="preserve"> </w:t>
      </w:r>
      <w:r w:rsidR="00D10E8B">
        <w:rPr>
          <w:spacing w:val="-6"/>
          <w:w w:val="109"/>
        </w:rPr>
        <w:t>b</w:t>
      </w:r>
      <w:r w:rsidR="00D10E8B">
        <w:rPr>
          <w:w w:val="103"/>
        </w:rPr>
        <w:t>y</w:t>
      </w:r>
      <w:r w:rsidR="00D10E8B">
        <w:rPr>
          <w:spacing w:val="16"/>
        </w:rPr>
        <w:t xml:space="preserve"> </w:t>
      </w:r>
      <w:r w:rsidR="00D10E8B">
        <w:rPr>
          <w:w w:val="109"/>
        </w:rPr>
        <w:t>hand.</w:t>
      </w:r>
      <w:r w:rsidR="00D10E8B">
        <w:t xml:space="preserve"> </w:t>
      </w:r>
      <w:r w:rsidR="00D10E8B">
        <w:rPr>
          <w:spacing w:val="-12"/>
        </w:rPr>
        <w:t xml:space="preserve"> </w:t>
      </w:r>
      <w:r w:rsidR="00D10E8B">
        <w:rPr>
          <w:spacing w:val="-17"/>
          <w:w w:val="107"/>
        </w:rPr>
        <w:t>W</w:t>
      </w:r>
      <w:r w:rsidR="00D10E8B">
        <w:rPr>
          <w:w w:val="98"/>
        </w:rPr>
        <w:t>e</w:t>
      </w:r>
      <w:r w:rsidR="00D10E8B">
        <w:rPr>
          <w:spacing w:val="16"/>
        </w:rPr>
        <w:t xml:space="preserve"> </w:t>
      </w:r>
      <w:r w:rsidR="00D10E8B">
        <w:rPr>
          <w:spacing w:val="-1"/>
          <w:w w:val="119"/>
        </w:rPr>
        <w:t>t</w:t>
      </w:r>
      <w:r w:rsidR="00D10E8B">
        <w:rPr>
          <w:w w:val="119"/>
        </w:rPr>
        <w:t>h</w:t>
      </w:r>
      <w:r w:rsidR="00D10E8B">
        <w:rPr>
          <w:w w:val="102"/>
        </w:rPr>
        <w:t>erefo</w:t>
      </w:r>
      <w:r w:rsidR="00D10E8B">
        <w:rPr>
          <w:spacing w:val="-1"/>
          <w:w w:val="102"/>
        </w:rPr>
        <w:t>r</w:t>
      </w:r>
      <w:r w:rsidR="00D10E8B">
        <w:rPr>
          <w:w w:val="98"/>
        </w:rPr>
        <w:t>e</w:t>
      </w:r>
      <w:r w:rsidR="00D10E8B">
        <w:rPr>
          <w:spacing w:val="16"/>
        </w:rPr>
        <w:t xml:space="preserve"> </w:t>
      </w:r>
      <w:r w:rsidR="00D10E8B">
        <w:rPr>
          <w:w w:val="105"/>
        </w:rPr>
        <w:t>wrote</w:t>
      </w:r>
      <w:r w:rsidR="00D10E8B">
        <w:rPr>
          <w:spacing w:val="16"/>
        </w:rPr>
        <w:t xml:space="preserve"> </w:t>
      </w:r>
      <w:r w:rsidR="00D10E8B">
        <w:rPr>
          <w:w w:val="110"/>
        </w:rPr>
        <w:t xml:space="preserve">a </w:t>
      </w:r>
      <w:r w:rsidR="00D10E8B">
        <w:rPr>
          <w:w w:val="102"/>
        </w:rPr>
        <w:t>piece</w:t>
      </w:r>
      <w:r w:rsidR="00D10E8B">
        <w:rPr>
          <w:spacing w:val="16"/>
        </w:rPr>
        <w:t xml:space="preserve"> </w:t>
      </w:r>
      <w:r w:rsidR="00D10E8B">
        <w:rPr>
          <w:spacing w:val="-1"/>
          <w:w w:val="96"/>
        </w:rPr>
        <w:t>o</w:t>
      </w:r>
      <w:r w:rsidR="00D10E8B">
        <w:rPr>
          <w:w w:val="96"/>
        </w:rPr>
        <w:t>f</w:t>
      </w:r>
      <w:r w:rsidR="00D10E8B">
        <w:rPr>
          <w:spacing w:val="16"/>
        </w:rPr>
        <w:t xml:space="preserve"> </w:t>
      </w:r>
      <w:r w:rsidR="00D10E8B">
        <w:rPr>
          <w:w w:val="105"/>
        </w:rPr>
        <w:t>sof</w:t>
      </w:r>
      <w:r w:rsidR="00D10E8B">
        <w:rPr>
          <w:spacing w:val="-6"/>
          <w:w w:val="105"/>
        </w:rPr>
        <w:t>t</w:t>
      </w:r>
      <w:r w:rsidR="00D10E8B">
        <w:rPr>
          <w:spacing w:val="-6"/>
          <w:w w:val="99"/>
        </w:rPr>
        <w:t>w</w:t>
      </w:r>
      <w:r w:rsidR="00D10E8B">
        <w:rPr>
          <w:spacing w:val="-1"/>
          <w:w w:val="109"/>
        </w:rPr>
        <w:t>ar</w:t>
      </w:r>
      <w:r w:rsidR="00D10E8B">
        <w:rPr>
          <w:w w:val="109"/>
        </w:rPr>
        <w:t>e</w:t>
      </w:r>
      <w:r w:rsidR="00D10E8B">
        <w:rPr>
          <w:spacing w:val="16"/>
        </w:rPr>
        <w:t xml:space="preserve"> </w:t>
      </w:r>
      <w:r w:rsidR="00D10E8B">
        <w:rPr>
          <w:w w:val="104"/>
        </w:rPr>
        <w:t>called</w:t>
      </w:r>
      <w:r w:rsidR="00D10E8B">
        <w:rPr>
          <w:spacing w:val="16"/>
        </w:rPr>
        <w:t xml:space="preserve"> </w:t>
      </w:r>
      <w:r w:rsidR="00D10E8B">
        <w:rPr>
          <w:rFonts w:ascii="Palatino Linotype" w:hAnsi="Palatino Linotype"/>
          <w:i/>
          <w:w w:val="101"/>
        </w:rPr>
        <w:t>Quantum</w:t>
      </w:r>
      <w:r w:rsidR="00D10E8B">
        <w:rPr>
          <w:rFonts w:ascii="Palatino Linotype" w:hAnsi="Palatino Linotype"/>
          <w:i/>
          <w:spacing w:val="21"/>
        </w:rPr>
        <w:t xml:space="preserve"> </w:t>
      </w:r>
      <w:r w:rsidR="00D10E8B">
        <w:rPr>
          <w:rFonts w:ascii="Palatino Linotype" w:hAnsi="Palatino Linotype"/>
          <w:i/>
          <w:w w:val="102"/>
        </w:rPr>
        <w:t>Netlist</w:t>
      </w:r>
      <w:r w:rsidR="00D10E8B">
        <w:rPr>
          <w:rFonts w:ascii="Palatino Linotype" w:hAnsi="Palatino Linotype"/>
          <w:i/>
          <w:spacing w:val="21"/>
        </w:rPr>
        <w:t xml:space="preserve"> </w:t>
      </w:r>
      <w:r w:rsidR="00D10E8B">
        <w:rPr>
          <w:rFonts w:ascii="Palatino Linotype" w:hAnsi="Palatino Linotype"/>
          <w:i/>
          <w:w w:val="107"/>
        </w:rPr>
        <w:t>Compiler</w:t>
      </w:r>
      <w:r w:rsidR="00D10E8B">
        <w:rPr>
          <w:rFonts w:ascii="Palatino Linotype" w:hAnsi="Palatino Linotype"/>
          <w:i/>
          <w:spacing w:val="21"/>
        </w:rPr>
        <w:t xml:space="preserve"> </w:t>
      </w:r>
      <w:r w:rsidR="00D10E8B">
        <w:rPr>
          <w:rFonts w:ascii="Palatino Linotype" w:hAnsi="Palatino Linotype"/>
          <w:i/>
          <w:spacing w:val="-1"/>
          <w:w w:val="105"/>
        </w:rPr>
        <w:t>(QNC</w:t>
      </w:r>
      <w:r w:rsidR="00D10E8B">
        <w:rPr>
          <w:rFonts w:ascii="Palatino Linotype" w:hAnsi="Palatino Linotype"/>
          <w:i/>
          <w:w w:val="105"/>
        </w:rPr>
        <w:t>)</w:t>
      </w:r>
      <w:r w:rsidR="00D10E8B">
        <w:rPr>
          <w:rFonts w:ascii="Palatino Linotype" w:hAnsi="Palatino Linotype"/>
          <w:i/>
          <w:spacing w:val="22"/>
        </w:rPr>
        <w:t xml:space="preserve"> </w:t>
      </w:r>
      <w:r w:rsidR="00D10E8B">
        <w:rPr>
          <w:spacing w:val="-1"/>
          <w:w w:val="83"/>
        </w:rPr>
        <w:t>[</w:t>
      </w:r>
      <w:hyperlink w:anchor="_bookmark309" w:history="1">
        <w:r w:rsidR="00D10E8B">
          <w:rPr>
            <w:spacing w:val="-1"/>
            <w:w w:val="99"/>
          </w:rPr>
          <w:t>90</w:t>
        </w:r>
      </w:hyperlink>
      <w:r w:rsidR="00D10E8B">
        <w:rPr>
          <w:w w:val="83"/>
        </w:rPr>
        <w:t>]</w:t>
      </w:r>
      <w:r w:rsidR="00D10E8B">
        <w:rPr>
          <w:spacing w:val="16"/>
        </w:rPr>
        <w:t xml:space="preserve"> </w:t>
      </w:r>
      <w:r w:rsidR="00D10E8B">
        <w:rPr>
          <w:w w:val="102"/>
        </w:rPr>
        <w:t>for</w:t>
      </w:r>
      <w:r w:rsidR="00D10E8B">
        <w:rPr>
          <w:spacing w:val="16"/>
        </w:rPr>
        <w:t xml:space="preserve"> </w:t>
      </w:r>
      <w:r w:rsidR="00D10E8B">
        <w:rPr>
          <w:spacing w:val="5"/>
          <w:w w:val="110"/>
        </w:rPr>
        <w:t>p</w:t>
      </w:r>
      <w:r w:rsidR="00D10E8B">
        <w:rPr>
          <w:w w:val="104"/>
        </w:rPr>
        <w:t>erforming</w:t>
      </w:r>
      <w:r w:rsidR="00D10E8B">
        <w:rPr>
          <w:spacing w:val="16"/>
        </w:rPr>
        <w:t xml:space="preserve"> </w:t>
      </w:r>
      <w:r w:rsidR="00D10E8B">
        <w:rPr>
          <w:spacing w:val="-1"/>
          <w:w w:val="121"/>
        </w:rPr>
        <w:t>t</w:t>
      </w:r>
      <w:r w:rsidR="00D10E8B">
        <w:rPr>
          <w:w w:val="121"/>
        </w:rPr>
        <w:t>h</w:t>
      </w:r>
      <w:r w:rsidR="00D10E8B">
        <w:rPr>
          <w:spacing w:val="-1"/>
        </w:rPr>
        <w:t>i</w:t>
      </w:r>
      <w:r w:rsidR="00D10E8B">
        <w:t>s</w:t>
      </w:r>
      <w:r w:rsidR="00D10E8B">
        <w:rPr>
          <w:spacing w:val="16"/>
        </w:rPr>
        <w:t xml:space="preserve"> </w:t>
      </w:r>
      <w:r w:rsidR="00D10E8B">
        <w:rPr>
          <w:w w:val="103"/>
        </w:rPr>
        <w:t>complex</w:t>
      </w:r>
      <w:r w:rsidR="00D10E8B">
        <w:rPr>
          <w:spacing w:val="16"/>
        </w:rPr>
        <w:t xml:space="preserve"> </w:t>
      </w:r>
      <w:r w:rsidR="00D10E8B">
        <w:rPr>
          <w:spacing w:val="-1"/>
          <w:w w:val="112"/>
        </w:rPr>
        <w:t>task</w:t>
      </w:r>
      <w:r w:rsidR="00D10E8B">
        <w:rPr>
          <w:w w:val="112"/>
        </w:rPr>
        <w:t>.</w:t>
      </w:r>
      <w:r w:rsidR="00D10E8B">
        <w:t xml:space="preserve"> </w:t>
      </w:r>
      <w:r w:rsidR="00D10E8B">
        <w:rPr>
          <w:spacing w:val="-11"/>
        </w:rPr>
        <w:t xml:space="preserve"> </w:t>
      </w:r>
      <w:r w:rsidR="00D10E8B">
        <w:rPr>
          <w:spacing w:val="-1"/>
          <w:w w:val="106"/>
        </w:rPr>
        <w:t>QN</w:t>
      </w:r>
      <w:r w:rsidR="00D10E8B">
        <w:rPr>
          <w:w w:val="106"/>
        </w:rPr>
        <w:t>C</w:t>
      </w:r>
      <w:r w:rsidR="00D10E8B">
        <w:rPr>
          <w:spacing w:val="16"/>
        </w:rPr>
        <w:t xml:space="preserve"> </w:t>
      </w:r>
      <w:r w:rsidR="00D10E8B">
        <w:rPr>
          <w:w w:val="107"/>
        </w:rPr>
        <w:t>can</w:t>
      </w:r>
      <w:r w:rsidR="00D10E8B">
        <w:rPr>
          <w:spacing w:val="16"/>
        </w:rPr>
        <w:t xml:space="preserve"> </w:t>
      </w:r>
      <w:r w:rsidR="00D10E8B">
        <w:rPr>
          <w:w w:val="105"/>
        </w:rPr>
        <w:t>do</w:t>
      </w:r>
      <w:r w:rsidR="00D10E8B">
        <w:rPr>
          <w:spacing w:val="16"/>
        </w:rPr>
        <w:t xml:space="preserve"> </w:t>
      </w:r>
      <w:r w:rsidR="00D10E8B">
        <w:rPr>
          <w:spacing w:val="-6"/>
          <w:w w:val="107"/>
        </w:rPr>
        <w:t>m</w:t>
      </w:r>
      <w:r w:rsidR="00D10E8B">
        <w:rPr>
          <w:w w:val="105"/>
        </w:rPr>
        <w:t>u</w:t>
      </w:r>
      <w:r w:rsidR="00D10E8B">
        <w:rPr>
          <w:spacing w:val="-6"/>
          <w:w w:val="105"/>
        </w:rPr>
        <w:t>c</w:t>
      </w:r>
      <w:r w:rsidR="00D10E8B">
        <w:rPr>
          <w:w w:val="110"/>
        </w:rPr>
        <w:t xml:space="preserve">h </w:t>
      </w:r>
      <w:r w:rsidR="00D10E8B">
        <w:rPr>
          <w:w w:val="103"/>
        </w:rPr>
        <w:t>more</w:t>
      </w:r>
      <w:r w:rsidR="00D10E8B">
        <w:rPr>
          <w:spacing w:val="16"/>
        </w:rPr>
        <w:t xml:space="preserve"> </w:t>
      </w:r>
      <w:r w:rsidR="00D10E8B">
        <w:rPr>
          <w:spacing w:val="-1"/>
          <w:w w:val="114"/>
        </w:rPr>
        <w:t>tha</w:t>
      </w:r>
      <w:r w:rsidR="00D10E8B">
        <w:rPr>
          <w:w w:val="114"/>
        </w:rPr>
        <w:t>n</w:t>
      </w:r>
      <w:r w:rsidR="00D10E8B">
        <w:rPr>
          <w:spacing w:val="15"/>
        </w:rPr>
        <w:t xml:space="preserve"> </w:t>
      </w:r>
      <w:r w:rsidR="00D10E8B">
        <w:rPr>
          <w:w w:val="101"/>
        </w:rPr>
        <w:t>co</w:t>
      </w:r>
      <w:r w:rsidR="00D10E8B">
        <w:rPr>
          <w:spacing w:val="-6"/>
          <w:w w:val="101"/>
        </w:rPr>
        <w:t>n</w:t>
      </w:r>
      <w:r w:rsidR="00D10E8B">
        <w:rPr>
          <w:spacing w:val="-6"/>
          <w:w w:val="103"/>
        </w:rPr>
        <w:t>v</w:t>
      </w:r>
      <w:r w:rsidR="00D10E8B">
        <w:rPr>
          <w:w w:val="114"/>
        </w:rPr>
        <w:t>ert</w:t>
      </w:r>
      <w:r w:rsidR="00D10E8B">
        <w:rPr>
          <w:spacing w:val="16"/>
        </w:rPr>
        <w:t xml:space="preserve"> </w:t>
      </w:r>
      <w:r w:rsidR="00D10E8B">
        <w:rPr>
          <w:spacing w:val="-1"/>
          <w:w w:val="112"/>
        </w:rPr>
        <w:t>arbitrar</w:t>
      </w:r>
      <w:r w:rsidR="00D10E8B">
        <w:rPr>
          <w:w w:val="112"/>
        </w:rPr>
        <w:t>y</w:t>
      </w:r>
      <w:r w:rsidR="00D10E8B">
        <w:rPr>
          <w:spacing w:val="16"/>
        </w:rPr>
        <w:t xml:space="preserve"> </w:t>
      </w:r>
      <w:r w:rsidR="00D10E8B">
        <w:rPr>
          <w:w w:val="110"/>
        </w:rPr>
        <w:t>unitary</w:t>
      </w:r>
      <w:r w:rsidR="00D10E8B">
        <w:rPr>
          <w:spacing w:val="16"/>
        </w:rPr>
        <w:t xml:space="preserve"> </w:t>
      </w:r>
      <w:r w:rsidR="00D10E8B">
        <w:rPr>
          <w:spacing w:val="-1"/>
          <w:w w:val="103"/>
        </w:rPr>
        <w:t>o</w:t>
      </w:r>
      <w:r w:rsidR="00D10E8B">
        <w:rPr>
          <w:spacing w:val="5"/>
          <w:w w:val="103"/>
        </w:rPr>
        <w:t>p</w:t>
      </w:r>
      <w:r w:rsidR="00D10E8B">
        <w:rPr>
          <w:w w:val="108"/>
        </w:rPr>
        <w:t>erators</w:t>
      </w:r>
      <w:r w:rsidR="00D10E8B">
        <w:rPr>
          <w:spacing w:val="16"/>
        </w:rPr>
        <w:t xml:space="preserve"> </w:t>
      </w:r>
      <w:r w:rsidR="00D10E8B">
        <w:rPr>
          <w:spacing w:val="-1"/>
          <w:w w:val="112"/>
        </w:rPr>
        <w:t>t</w:t>
      </w:r>
      <w:r w:rsidR="00D10E8B">
        <w:rPr>
          <w:w w:val="112"/>
        </w:rPr>
        <w:t>o</w:t>
      </w:r>
      <w:r w:rsidR="00D10E8B">
        <w:rPr>
          <w:spacing w:val="15"/>
        </w:rPr>
        <w:t xml:space="preserve"> </w:t>
      </w:r>
      <w:r w:rsidR="00D10E8B">
        <w:rPr>
          <w:spacing w:val="-1"/>
          <w:w w:val="107"/>
        </w:rPr>
        <w:t>O</w:t>
      </w:r>
      <w:r w:rsidR="00D10E8B">
        <w:rPr>
          <w:spacing w:val="5"/>
          <w:w w:val="107"/>
        </w:rPr>
        <w:t>p</w:t>
      </w:r>
      <w:r w:rsidR="00D10E8B">
        <w:rPr>
          <w:w w:val="102"/>
        </w:rPr>
        <w:t>enQASM</w:t>
      </w:r>
      <w:r w:rsidR="00D10E8B">
        <w:rPr>
          <w:spacing w:val="-1"/>
          <w:w w:val="98"/>
        </w:rPr>
        <w:t>-</w:t>
      </w:r>
      <w:r w:rsidR="00D10E8B">
        <w:rPr>
          <w:spacing w:val="-1"/>
        </w:rPr>
        <w:t>2.</w:t>
      </w:r>
      <w:r w:rsidR="00D10E8B">
        <w:t>0</w:t>
      </w:r>
      <w:r w:rsidR="00D10E8B">
        <w:rPr>
          <w:spacing w:val="16"/>
        </w:rPr>
        <w:t xml:space="preserve"> </w:t>
      </w:r>
      <w:r w:rsidR="00D10E8B">
        <w:rPr>
          <w:w w:val="105"/>
        </w:rPr>
        <w:t>circuits—it</w:t>
      </w:r>
      <w:r w:rsidR="00D10E8B">
        <w:rPr>
          <w:spacing w:val="16"/>
        </w:rPr>
        <w:t xml:space="preserve"> </w:t>
      </w:r>
      <w:r w:rsidR="00D10E8B">
        <w:rPr>
          <w:w w:val="106"/>
        </w:rPr>
        <w:t>has</w:t>
      </w:r>
      <w:r w:rsidR="00D10E8B">
        <w:rPr>
          <w:spacing w:val="16"/>
        </w:rPr>
        <w:t xml:space="preserve"> </w:t>
      </w:r>
      <w:r w:rsidR="00D10E8B">
        <w:rPr>
          <w:w w:val="104"/>
        </w:rPr>
        <w:t>s</w:t>
      </w:r>
      <w:r w:rsidR="00D10E8B">
        <w:rPr>
          <w:spacing w:val="5"/>
          <w:w w:val="104"/>
        </w:rPr>
        <w:t>p</w:t>
      </w:r>
      <w:r w:rsidR="00D10E8B">
        <w:t>ecialize</w:t>
      </w:r>
      <w:r w:rsidR="00D10E8B">
        <w:rPr>
          <w:w w:val="109"/>
        </w:rPr>
        <w:t>d</w:t>
      </w:r>
      <w:r w:rsidR="00D10E8B">
        <w:rPr>
          <w:spacing w:val="16"/>
        </w:rPr>
        <w:t xml:space="preserve"> </w:t>
      </w:r>
      <w:r w:rsidR="00D10E8B">
        <w:rPr>
          <w:spacing w:val="-1"/>
          <w:w w:val="106"/>
        </w:rPr>
        <w:t>routine</w:t>
      </w:r>
      <w:r w:rsidR="00D10E8B">
        <w:rPr>
          <w:w w:val="106"/>
        </w:rPr>
        <w:t>s</w:t>
      </w:r>
      <w:r w:rsidR="00D10E8B">
        <w:rPr>
          <w:spacing w:val="16"/>
        </w:rPr>
        <w:t xml:space="preserve"> </w:t>
      </w:r>
      <w:r w:rsidR="00D10E8B">
        <w:rPr>
          <w:spacing w:val="-1"/>
          <w:w w:val="103"/>
        </w:rPr>
        <w:t>impleme</w:t>
      </w:r>
      <w:r w:rsidR="00D10E8B">
        <w:rPr>
          <w:spacing w:val="-6"/>
          <w:w w:val="103"/>
        </w:rPr>
        <w:t>n</w:t>
      </w:r>
      <w:r w:rsidR="00D10E8B">
        <w:rPr>
          <w:spacing w:val="-1"/>
          <w:w w:val="111"/>
        </w:rPr>
        <w:t>te</w:t>
      </w:r>
      <w:r w:rsidR="00D10E8B">
        <w:rPr>
          <w:w w:val="111"/>
        </w:rPr>
        <w:t>d</w:t>
      </w:r>
      <w:r w:rsidR="00D10E8B">
        <w:rPr>
          <w:spacing w:val="15"/>
        </w:rPr>
        <w:t xml:space="preserve"> </w:t>
      </w:r>
      <w:r w:rsidR="00D10E8B">
        <w:rPr>
          <w:spacing w:val="-1"/>
          <w:w w:val="112"/>
        </w:rPr>
        <w:t>to</w:t>
      </w:r>
    </w:p>
    <w:p w:rsidR="00A325FF" w:rsidRDefault="00D10E8B">
      <w:pPr>
        <w:pStyle w:val="Brdtekst"/>
        <w:spacing w:before="4"/>
        <w:ind w:left="140" w:right="414"/>
        <w:jc w:val="both"/>
      </w:pPr>
      <w:r>
        <w:rPr>
          <w:w w:val="105"/>
        </w:rPr>
        <w:t xml:space="preserve">generate circuits to do state-preparations, permutation operators, Gray coding to reduce gate counts, mapping  to physical machine-topologies, as wells as gate-merging optimizations.  Applying QNC tool to the unitary matrix </w:t>
      </w:r>
      <w:r>
        <w:rPr>
          <w:i/>
          <w:w w:val="105"/>
        </w:rPr>
        <w:t>U</w:t>
      </w:r>
      <w:r>
        <w:rPr>
          <w:rFonts w:ascii="Arial"/>
          <w:b/>
          <w:w w:val="105"/>
          <w:vertAlign w:val="subscript"/>
        </w:rPr>
        <w:t>s</w:t>
      </w:r>
      <w:r>
        <w:rPr>
          <w:rFonts w:ascii="Arial"/>
          <w:b/>
          <w:w w:val="105"/>
        </w:rPr>
        <w:t xml:space="preserve">  </w:t>
      </w:r>
      <w:r>
        <w:rPr>
          <w:w w:val="105"/>
        </w:rPr>
        <w:t>gives</w:t>
      </w:r>
      <w:r>
        <w:rPr>
          <w:spacing w:val="14"/>
          <w:w w:val="105"/>
        </w:rPr>
        <w:t xml:space="preserve"> </w:t>
      </w:r>
      <w:r>
        <w:rPr>
          <w:w w:val="105"/>
        </w:rPr>
        <w:t>us</w:t>
      </w:r>
      <w:r>
        <w:rPr>
          <w:spacing w:val="14"/>
          <w:w w:val="105"/>
        </w:rPr>
        <w:t xml:space="preserve"> </w:t>
      </w:r>
      <w:r>
        <w:rPr>
          <w:w w:val="105"/>
        </w:rPr>
        <w:t>a</w:t>
      </w:r>
      <w:r>
        <w:rPr>
          <w:spacing w:val="14"/>
          <w:w w:val="105"/>
        </w:rPr>
        <w:t xml:space="preserve"> </w:t>
      </w:r>
      <w:r>
        <w:rPr>
          <w:w w:val="105"/>
        </w:rPr>
        <w:t>corresponding</w:t>
      </w:r>
      <w:r>
        <w:rPr>
          <w:spacing w:val="14"/>
          <w:w w:val="105"/>
        </w:rPr>
        <w:t xml:space="preserve"> </w:t>
      </w:r>
      <w:r>
        <w:rPr>
          <w:w w:val="105"/>
        </w:rPr>
        <w:t>qua</w:t>
      </w:r>
      <w:r>
        <w:rPr>
          <w:w w:val="105"/>
        </w:rPr>
        <w:t>ntum</w:t>
      </w:r>
      <w:r>
        <w:rPr>
          <w:spacing w:val="15"/>
          <w:w w:val="105"/>
        </w:rPr>
        <w:t xml:space="preserve"> </w:t>
      </w:r>
      <w:r>
        <w:rPr>
          <w:w w:val="105"/>
        </w:rPr>
        <w:t>gate</w:t>
      </w:r>
      <w:r>
        <w:rPr>
          <w:spacing w:val="14"/>
          <w:w w:val="105"/>
        </w:rPr>
        <w:t xml:space="preserve"> </w:t>
      </w:r>
      <w:r>
        <w:rPr>
          <w:w w:val="105"/>
        </w:rPr>
        <w:t>circuit</w:t>
      </w:r>
      <w:r>
        <w:rPr>
          <w:spacing w:val="14"/>
          <w:w w:val="105"/>
        </w:rPr>
        <w:t xml:space="preserve"> </w:t>
      </w:r>
      <w:r>
        <w:rPr>
          <w:i/>
          <w:w w:val="105"/>
        </w:rPr>
        <w:t>G</w:t>
      </w:r>
      <w:r>
        <w:rPr>
          <w:rFonts w:ascii="Arial"/>
          <w:b/>
          <w:w w:val="105"/>
          <w:vertAlign w:val="subscript"/>
        </w:rPr>
        <w:t>s</w:t>
      </w:r>
      <w:r>
        <w:rPr>
          <w:rFonts w:ascii="Arial"/>
          <w:b/>
          <w:spacing w:val="18"/>
          <w:w w:val="105"/>
        </w:rPr>
        <w:t xml:space="preserve"> </w:t>
      </w:r>
      <w:r>
        <w:rPr>
          <w:w w:val="105"/>
        </w:rPr>
        <w:t>as</w:t>
      </w:r>
      <w:r>
        <w:rPr>
          <w:spacing w:val="14"/>
          <w:w w:val="105"/>
        </w:rPr>
        <w:t xml:space="preserve"> </w:t>
      </w:r>
      <w:r>
        <w:rPr>
          <w:w w:val="105"/>
        </w:rPr>
        <w:t>shown</w:t>
      </w:r>
      <w:r>
        <w:rPr>
          <w:spacing w:val="15"/>
          <w:w w:val="105"/>
        </w:rPr>
        <w:t xml:space="preserve"> </w:t>
      </w:r>
      <w:r>
        <w:rPr>
          <w:w w:val="105"/>
        </w:rPr>
        <w:t>in</w:t>
      </w:r>
      <w:r>
        <w:rPr>
          <w:spacing w:val="14"/>
          <w:w w:val="105"/>
        </w:rPr>
        <w:t xml:space="preserve"> </w:t>
      </w:r>
      <w:r>
        <w:rPr>
          <w:w w:val="105"/>
        </w:rPr>
        <w:t>Figure</w:t>
      </w:r>
      <w:r>
        <w:rPr>
          <w:spacing w:val="14"/>
          <w:w w:val="105"/>
        </w:rPr>
        <w:t xml:space="preserve"> </w:t>
      </w:r>
      <w:hyperlink w:anchor="_bookmark22" w:history="1">
        <w:r>
          <w:rPr>
            <w:w w:val="105"/>
          </w:rPr>
          <w:t>3</w:t>
        </w:r>
        <w:r>
          <w:rPr>
            <w:spacing w:val="14"/>
            <w:w w:val="105"/>
          </w:rPr>
          <w:t xml:space="preserve"> </w:t>
        </w:r>
      </w:hyperlink>
      <w:r>
        <w:rPr>
          <w:w w:val="105"/>
        </w:rPr>
        <w:t>for</w:t>
      </w:r>
      <w:r>
        <w:rPr>
          <w:spacing w:val="14"/>
          <w:w w:val="105"/>
        </w:rPr>
        <w:t xml:space="preserve"> </w:t>
      </w:r>
      <w:r>
        <w:rPr>
          <w:w w:val="105"/>
        </w:rPr>
        <w:t>a</w:t>
      </w:r>
      <w:r>
        <w:rPr>
          <w:spacing w:val="15"/>
          <w:w w:val="105"/>
        </w:rPr>
        <w:t xml:space="preserve"> </w:t>
      </w:r>
      <w:r>
        <w:rPr>
          <w:w w:val="105"/>
        </w:rPr>
        <w:t>specific</w:t>
      </w:r>
      <w:r>
        <w:rPr>
          <w:spacing w:val="14"/>
          <w:w w:val="105"/>
        </w:rPr>
        <w:t xml:space="preserve"> </w:t>
      </w:r>
      <w:r>
        <w:rPr>
          <w:w w:val="105"/>
        </w:rPr>
        <w:t>bit-string</w:t>
      </w:r>
      <w:r>
        <w:rPr>
          <w:spacing w:val="14"/>
          <w:w w:val="105"/>
        </w:rPr>
        <w:t xml:space="preserve"> </w:t>
      </w:r>
      <w:r>
        <w:rPr>
          <w:rFonts w:ascii="Arial"/>
          <w:b/>
          <w:w w:val="105"/>
        </w:rPr>
        <w:t>s</w:t>
      </w:r>
      <w:r>
        <w:rPr>
          <w:w w:val="105"/>
        </w:rPr>
        <w:t>.</w:t>
      </w:r>
    </w:p>
    <w:p w:rsidR="00A325FF" w:rsidRDefault="002220C9">
      <w:pPr>
        <w:pStyle w:val="Brdtekst"/>
        <w:spacing w:line="237" w:lineRule="auto"/>
        <w:ind w:left="132" w:right="382" w:firstLine="206"/>
        <w:jc w:val="both"/>
      </w:pPr>
      <w:r>
        <w:rPr>
          <w:noProof/>
          <w:lang w:val="da-DK" w:eastAsia="da-DK" w:bidi="ar-SA"/>
        </w:rPr>
        <mc:AlternateContent>
          <mc:Choice Requires="wps">
            <w:drawing>
              <wp:anchor distT="0" distB="0" distL="114300" distR="114300" simplePos="0" relativeHeight="481870336" behindDoc="1" locked="0" layoutInCell="1" allowOverlap="1">
                <wp:simplePos x="0" y="0"/>
                <wp:positionH relativeFrom="page">
                  <wp:posOffset>4126230</wp:posOffset>
                </wp:positionH>
                <wp:positionV relativeFrom="paragraph">
                  <wp:posOffset>165100</wp:posOffset>
                </wp:positionV>
                <wp:extent cx="98425" cy="219710"/>
                <wp:effectExtent l="0" t="0" r="0" b="0"/>
                <wp:wrapNone/>
                <wp:docPr id="2949" name="Text Box 2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5" o:spid="_x0000_s1088" type="#_x0000_t202" style="position:absolute;left:0;text-align:left;margin-left:324.9pt;margin-top:13pt;width:7.75pt;height:17.3pt;z-index:-2144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70848" behindDoc="1" locked="0" layoutInCell="1" allowOverlap="1">
                <wp:simplePos x="0" y="0"/>
                <wp:positionH relativeFrom="page">
                  <wp:posOffset>6764020</wp:posOffset>
                </wp:positionH>
                <wp:positionV relativeFrom="paragraph">
                  <wp:posOffset>892175</wp:posOffset>
                </wp:positionV>
                <wp:extent cx="98425" cy="219710"/>
                <wp:effectExtent l="0" t="0" r="0" b="0"/>
                <wp:wrapNone/>
                <wp:docPr id="2948" name="Text Box 2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4" o:spid="_x0000_s1089" type="#_x0000_t202" style="position:absolute;left:0;text-align:left;margin-left:532.6pt;margin-top:70.25pt;width:7.75pt;height:17.3pt;z-index:-214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71360" behindDoc="1" locked="0" layoutInCell="1" allowOverlap="1">
                <wp:simplePos x="0" y="0"/>
                <wp:positionH relativeFrom="page">
                  <wp:posOffset>5984240</wp:posOffset>
                </wp:positionH>
                <wp:positionV relativeFrom="paragraph">
                  <wp:posOffset>746760</wp:posOffset>
                </wp:positionV>
                <wp:extent cx="98425" cy="219710"/>
                <wp:effectExtent l="0" t="0" r="0" b="0"/>
                <wp:wrapNone/>
                <wp:docPr id="2947" name="Text Box 2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3" o:spid="_x0000_s1090" type="#_x0000_t202" style="position:absolute;left:0;text-align:left;margin-left:471.2pt;margin-top:58.8pt;width:7.75pt;height:17.3pt;z-index:-2144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71872" behindDoc="1" locked="0" layoutInCell="1" allowOverlap="1">
                <wp:simplePos x="0" y="0"/>
                <wp:positionH relativeFrom="page">
                  <wp:posOffset>3345180</wp:posOffset>
                </wp:positionH>
                <wp:positionV relativeFrom="paragraph">
                  <wp:posOffset>601345</wp:posOffset>
                </wp:positionV>
                <wp:extent cx="98425" cy="219710"/>
                <wp:effectExtent l="0" t="0" r="0" b="0"/>
                <wp:wrapNone/>
                <wp:docPr id="2946" name="Text Box 2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2" o:spid="_x0000_s1091" type="#_x0000_t202" style="position:absolute;left:0;text-align:left;margin-left:263.4pt;margin-top:47.35pt;width:7.75pt;height:17.3pt;z-index:-214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72384" behindDoc="1" locked="0" layoutInCell="1" allowOverlap="1">
                <wp:simplePos x="0" y="0"/>
                <wp:positionH relativeFrom="page">
                  <wp:posOffset>3007995</wp:posOffset>
                </wp:positionH>
                <wp:positionV relativeFrom="paragraph">
                  <wp:posOffset>455930</wp:posOffset>
                </wp:positionV>
                <wp:extent cx="98425" cy="219710"/>
                <wp:effectExtent l="0" t="0" r="0" b="0"/>
                <wp:wrapNone/>
                <wp:docPr id="2945" name="Text Box 2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1" o:spid="_x0000_s1092" type="#_x0000_t202" style="position:absolute;left:0;text-align:left;margin-left:236.85pt;margin-top:35.9pt;width:7.75pt;height:17.3pt;z-index:-2144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05"/>
        </w:rPr>
        <w:t xml:space="preserve">QNC generated black-box circuits with following gate-counts for the non-trivial </w:t>
      </w:r>
      <w:r w:rsidR="00D10E8B">
        <w:rPr>
          <w:rFonts w:ascii="Georgia" w:hAnsi="Georgia"/>
          <w:w w:val="105"/>
        </w:rPr>
        <w:t>2</w:t>
      </w:r>
      <w:r w:rsidR="00D10E8B">
        <w:rPr>
          <w:w w:val="105"/>
        </w:rPr>
        <w:t xml:space="preserve">-bit hidden-strings: “01”: </w:t>
      </w:r>
      <w:r w:rsidR="00D10E8B">
        <w:rPr>
          <w:rFonts w:ascii="Georgia" w:hAnsi="Georgia"/>
          <w:w w:val="105"/>
        </w:rPr>
        <w:t>36</w:t>
      </w:r>
      <w:r w:rsidR="00D10E8B">
        <w:rPr>
          <w:w w:val="105"/>
        </w:rPr>
        <w:t xml:space="preserve">, “11”: </w:t>
      </w:r>
      <w:r w:rsidR="00D10E8B">
        <w:rPr>
          <w:rFonts w:ascii="Georgia" w:hAnsi="Georgia"/>
          <w:w w:val="105"/>
        </w:rPr>
        <w:t>38</w:t>
      </w:r>
      <w:r w:rsidR="00D10E8B">
        <w:rPr>
          <w:w w:val="105"/>
        </w:rPr>
        <w:t xml:space="preserve">, “10”: </w:t>
      </w:r>
      <w:r w:rsidR="00D10E8B">
        <w:rPr>
          <w:rFonts w:ascii="Georgia" w:hAnsi="Georgia"/>
          <w:w w:val="105"/>
        </w:rPr>
        <w:t>37</w:t>
      </w:r>
      <w:r w:rsidR="00D10E8B">
        <w:rPr>
          <w:w w:val="105"/>
        </w:rPr>
        <w:t xml:space="preserve">, with estimated execution time for critical path </w:t>
      </w:r>
      <w:r w:rsidR="00D10E8B">
        <w:rPr>
          <w:rFonts w:ascii="Georgia" w:hAnsi="Georgia"/>
          <w:w w:val="105"/>
        </w:rPr>
        <w:t>17</w:t>
      </w:r>
      <w:r w:rsidR="00D10E8B">
        <w:rPr>
          <w:i/>
          <w:w w:val="105"/>
        </w:rPr>
        <w:t xml:space="preserve">µs </w:t>
      </w:r>
      <w:r w:rsidR="00D10E8B">
        <w:rPr>
          <w:w w:val="105"/>
        </w:rPr>
        <w:t xml:space="preserve">on an ideal machine with all-to-all connection topology. </w:t>
      </w:r>
      <w:r w:rsidR="00D10E8B">
        <w:rPr>
          <w:spacing w:val="-6"/>
          <w:w w:val="105"/>
        </w:rPr>
        <w:t xml:space="preserve">For </w:t>
      </w:r>
      <w:r w:rsidR="00D10E8B">
        <w:rPr>
          <w:w w:val="105"/>
        </w:rPr>
        <w:t xml:space="preserve">the </w:t>
      </w:r>
      <w:r w:rsidR="00D10E8B">
        <w:rPr>
          <w:rFonts w:ascii="Georgia" w:hAnsi="Georgia"/>
          <w:w w:val="105"/>
        </w:rPr>
        <w:t>5</w:t>
      </w:r>
      <w:r w:rsidR="00D10E8B">
        <w:rPr>
          <w:w w:val="105"/>
        </w:rPr>
        <w:t xml:space="preserve">-qubit </w:t>
      </w:r>
      <w:r w:rsidR="00D10E8B">
        <w:rPr>
          <w:rFonts w:ascii="Arial" w:hAnsi="Arial"/>
          <w:w w:val="105"/>
        </w:rPr>
        <w:t xml:space="preserve">ibmqx4 </w:t>
      </w:r>
      <w:r w:rsidR="00D10E8B">
        <w:rPr>
          <w:w w:val="105"/>
        </w:rPr>
        <w:t xml:space="preserve">machine the corresponding gate-counts where: “01”: </w:t>
      </w:r>
      <w:r w:rsidR="00D10E8B">
        <w:rPr>
          <w:rFonts w:ascii="Georgia" w:hAnsi="Georgia"/>
          <w:w w:val="105"/>
        </w:rPr>
        <w:t>42</w:t>
      </w:r>
      <w:r w:rsidR="00D10E8B">
        <w:rPr>
          <w:w w:val="105"/>
        </w:rPr>
        <w:t xml:space="preserve">, “11”: </w:t>
      </w:r>
      <w:r w:rsidR="00D10E8B">
        <w:rPr>
          <w:rFonts w:ascii="Georgia" w:hAnsi="Georgia"/>
          <w:w w:val="105"/>
        </w:rPr>
        <w:t>43</w:t>
      </w:r>
      <w:r w:rsidR="00D10E8B">
        <w:rPr>
          <w:w w:val="105"/>
        </w:rPr>
        <w:t xml:space="preserve">, “10”: </w:t>
      </w:r>
      <w:r w:rsidR="00D10E8B">
        <w:rPr>
          <w:rFonts w:ascii="Georgia" w:hAnsi="Georgia"/>
          <w:w w:val="105"/>
        </w:rPr>
        <w:t>41</w:t>
      </w:r>
      <w:r w:rsidR="00D10E8B">
        <w:rPr>
          <w:w w:val="105"/>
        </w:rPr>
        <w:t>, with estimated execution time for critical p</w:t>
      </w:r>
      <w:r w:rsidR="00D10E8B">
        <w:rPr>
          <w:w w:val="105"/>
        </w:rPr>
        <w:t xml:space="preserve">ath </w:t>
      </w:r>
      <w:r w:rsidR="00D10E8B">
        <w:rPr>
          <w:rFonts w:ascii="Georgia" w:hAnsi="Georgia"/>
          <w:w w:val="105"/>
        </w:rPr>
        <w:t>15</w:t>
      </w:r>
      <w:r w:rsidR="00D10E8B">
        <w:rPr>
          <w:i/>
          <w:w w:val="105"/>
        </w:rPr>
        <w:t>µs</w:t>
      </w:r>
      <w:r w:rsidR="00D10E8B">
        <w:rPr>
          <w:w w:val="105"/>
        </w:rPr>
        <w:t xml:space="preserve">, and for the </w:t>
      </w:r>
      <w:r w:rsidR="00D10E8B">
        <w:rPr>
          <w:rFonts w:ascii="Georgia" w:hAnsi="Georgia"/>
          <w:w w:val="105"/>
        </w:rPr>
        <w:t>16</w:t>
      </w:r>
      <w:r w:rsidR="00D10E8B">
        <w:rPr>
          <w:w w:val="105"/>
        </w:rPr>
        <w:t xml:space="preserve">-qubit </w:t>
      </w:r>
      <w:r w:rsidR="00D10E8B">
        <w:rPr>
          <w:rFonts w:ascii="Arial" w:hAnsi="Arial"/>
          <w:w w:val="105"/>
        </w:rPr>
        <w:t>ibmqx5</w:t>
      </w:r>
      <w:r w:rsidR="00D10E8B">
        <w:rPr>
          <w:w w:val="105"/>
        </w:rPr>
        <w:t xml:space="preserve">, they were: “01”: </w:t>
      </w:r>
      <w:r w:rsidR="00D10E8B">
        <w:rPr>
          <w:rFonts w:ascii="Georgia" w:hAnsi="Georgia"/>
          <w:w w:val="105"/>
        </w:rPr>
        <w:t>66</w:t>
      </w:r>
      <w:r w:rsidR="00D10E8B">
        <w:rPr>
          <w:w w:val="105"/>
        </w:rPr>
        <w:t xml:space="preserve">, “11”: </w:t>
      </w:r>
      <w:r w:rsidR="00D10E8B">
        <w:rPr>
          <w:rFonts w:ascii="Georgia" w:hAnsi="Georgia"/>
          <w:w w:val="105"/>
        </w:rPr>
        <w:t>67</w:t>
      </w:r>
      <w:r w:rsidR="00D10E8B">
        <w:rPr>
          <w:w w:val="105"/>
        </w:rPr>
        <w:t xml:space="preserve">, “10”: </w:t>
      </w:r>
      <w:r w:rsidR="00D10E8B">
        <w:rPr>
          <w:rFonts w:ascii="Georgia" w:hAnsi="Georgia"/>
          <w:w w:val="105"/>
        </w:rPr>
        <w:t>67</w:t>
      </w:r>
      <w:r w:rsidR="00D10E8B">
        <w:rPr>
          <w:w w:val="105"/>
        </w:rPr>
        <w:t xml:space="preserve">, with estimated execution time for critical path   </w:t>
      </w:r>
      <w:r w:rsidR="00D10E8B">
        <w:rPr>
          <w:rFonts w:ascii="Georgia" w:hAnsi="Georgia"/>
          <w:w w:val="105"/>
        </w:rPr>
        <w:t>28</w:t>
      </w:r>
      <w:r w:rsidR="00D10E8B">
        <w:rPr>
          <w:i/>
          <w:w w:val="105"/>
        </w:rPr>
        <w:t>µs</w:t>
      </w:r>
      <w:r w:rsidR="00D10E8B">
        <w:rPr>
          <w:w w:val="105"/>
        </w:rPr>
        <w:t xml:space="preserve">.  In all these cases, QNC used a specialized decomposition of    </w:t>
      </w:r>
      <w:r w:rsidR="00D10E8B">
        <w:rPr>
          <w:i/>
          <w:spacing w:val="2"/>
          <w:w w:val="105"/>
        </w:rPr>
        <w:t>U</w:t>
      </w:r>
      <w:r w:rsidR="00D10E8B">
        <w:rPr>
          <w:spacing w:val="2"/>
          <w:w w:val="105"/>
          <w:vertAlign w:val="subscript"/>
        </w:rPr>
        <w:t>01</w:t>
      </w:r>
      <w:r w:rsidR="00D10E8B">
        <w:rPr>
          <w:spacing w:val="2"/>
          <w:w w:val="105"/>
        </w:rPr>
        <w:t xml:space="preserve">, </w:t>
      </w:r>
      <w:r w:rsidR="00D10E8B">
        <w:rPr>
          <w:w w:val="105"/>
        </w:rPr>
        <w:t xml:space="preserve">considering its permutation matrix nature, and therefore </w:t>
      </w:r>
      <w:r w:rsidR="00D10E8B">
        <w:rPr>
          <w:spacing w:val="-3"/>
          <w:w w:val="105"/>
        </w:rPr>
        <w:t xml:space="preserve">was </w:t>
      </w:r>
      <w:r w:rsidR="00D10E8B">
        <w:rPr>
          <w:w w:val="105"/>
        </w:rPr>
        <w:t xml:space="preserve">able to reduce gate-counts </w:t>
      </w:r>
      <w:r w:rsidR="00D10E8B">
        <w:rPr>
          <w:spacing w:val="-3"/>
          <w:w w:val="105"/>
        </w:rPr>
        <w:t xml:space="preserve">by </w:t>
      </w:r>
      <w:r w:rsidR="00D10E8B">
        <w:rPr>
          <w:rFonts w:ascii="Georgia" w:hAnsi="Georgia"/>
          <w:w w:val="105"/>
        </w:rPr>
        <w:t xml:space="preserve">5  </w:t>
      </w:r>
      <w:r w:rsidR="00D10E8B">
        <w:rPr>
          <w:spacing w:val="-3"/>
          <w:w w:val="105"/>
        </w:rPr>
        <w:t xml:space="preserve">over </w:t>
      </w:r>
      <w:r w:rsidR="00D10E8B">
        <w:rPr>
          <w:w w:val="105"/>
        </w:rPr>
        <w:t xml:space="preserve">the case when  this special structure </w:t>
      </w:r>
      <w:r w:rsidR="00D10E8B">
        <w:rPr>
          <w:spacing w:val="-3"/>
          <w:w w:val="105"/>
        </w:rPr>
        <w:t xml:space="preserve">was </w:t>
      </w:r>
      <w:r w:rsidR="00D10E8B">
        <w:rPr>
          <w:w w:val="105"/>
        </w:rPr>
        <w:t xml:space="preserve">ignored. Considering that the machines’ observed coherence times are of the order of </w:t>
      </w:r>
      <w:r w:rsidR="00D10E8B">
        <w:rPr>
          <w:rFonts w:ascii="Georgia" w:hAnsi="Georgia"/>
          <w:w w:val="105"/>
        </w:rPr>
        <w:t>60</w:t>
      </w:r>
      <w:r w:rsidR="00D10E8B">
        <w:rPr>
          <w:i/>
          <w:w w:val="105"/>
        </w:rPr>
        <w:t>µs</w:t>
      </w:r>
      <w:r w:rsidR="00D10E8B">
        <w:rPr>
          <w:w w:val="105"/>
        </w:rPr>
        <w:t xml:space="preserve">, these QNC optimizations </w:t>
      </w:r>
      <w:r w:rsidR="00D10E8B">
        <w:rPr>
          <w:w w:val="105"/>
        </w:rPr>
        <w:t xml:space="preserve">were crucial to the feasibility of the resulting score.  The quantum score generated </w:t>
      </w:r>
      <w:r w:rsidR="00D10E8B">
        <w:rPr>
          <w:spacing w:val="-3"/>
          <w:w w:val="105"/>
        </w:rPr>
        <w:t xml:space="preserve">by  </w:t>
      </w:r>
      <w:r w:rsidR="00D10E8B">
        <w:rPr>
          <w:w w:val="105"/>
        </w:rPr>
        <w:t xml:space="preserve">QNC  for </w:t>
      </w:r>
      <w:r w:rsidR="00D10E8B">
        <w:rPr>
          <w:i/>
          <w:w w:val="105"/>
        </w:rPr>
        <w:t>U</w:t>
      </w:r>
      <w:r w:rsidR="00D10E8B">
        <w:rPr>
          <w:w w:val="105"/>
          <w:vertAlign w:val="subscript"/>
        </w:rPr>
        <w:t>01</w:t>
      </w:r>
      <w:r w:rsidR="00D10E8B">
        <w:rPr>
          <w:w w:val="105"/>
        </w:rPr>
        <w:t xml:space="preserve">  for </w:t>
      </w:r>
      <w:r w:rsidR="00D10E8B">
        <w:rPr>
          <w:rFonts w:ascii="Arial" w:hAnsi="Arial"/>
          <w:w w:val="105"/>
        </w:rPr>
        <w:t xml:space="preserve">ibmqx4 </w:t>
      </w:r>
      <w:r w:rsidR="00D10E8B">
        <w:rPr>
          <w:w w:val="105"/>
        </w:rPr>
        <w:t xml:space="preserve">is shown in Figure </w:t>
      </w:r>
      <w:hyperlink w:anchor="_bookmark25" w:history="1">
        <w:r w:rsidR="00D10E8B">
          <w:rPr>
            <w:w w:val="105"/>
          </w:rPr>
          <w:t>4.</w:t>
        </w:r>
      </w:hyperlink>
      <w:r w:rsidR="00D10E8B">
        <w:rPr>
          <w:w w:val="105"/>
        </w:rPr>
        <w:t xml:space="preserve">  A similarly prepared score for </w:t>
      </w:r>
      <w:r w:rsidR="00D10E8B">
        <w:rPr>
          <w:rFonts w:ascii="Georgia" w:hAnsi="Georgia"/>
          <w:w w:val="105"/>
        </w:rPr>
        <w:t>3</w:t>
      </w:r>
      <w:r w:rsidR="00D10E8B">
        <w:rPr>
          <w:w w:val="105"/>
        </w:rPr>
        <w:t xml:space="preserve">-bit hidden-string “111”  had a gate-count     of </w:t>
      </w:r>
      <w:r w:rsidR="00D10E8B">
        <w:rPr>
          <w:rFonts w:ascii="Georgia" w:hAnsi="Georgia"/>
          <w:w w:val="105"/>
        </w:rPr>
        <w:t xml:space="preserve">428 </w:t>
      </w:r>
      <w:r w:rsidR="00D10E8B">
        <w:rPr>
          <w:w w:val="105"/>
        </w:rPr>
        <w:t>in</w:t>
      </w:r>
      <w:r w:rsidR="00D10E8B">
        <w:rPr>
          <w:w w:val="105"/>
        </w:rPr>
        <w:t xml:space="preserve"> the </w:t>
      </w:r>
      <w:r w:rsidR="00D10E8B">
        <w:rPr>
          <w:rFonts w:ascii="Arial" w:hAnsi="Arial"/>
          <w:w w:val="105"/>
        </w:rPr>
        <w:t xml:space="preserve">ibmqx4 </w:t>
      </w:r>
      <w:r w:rsidR="00D10E8B">
        <w:rPr>
          <w:w w:val="105"/>
        </w:rPr>
        <w:t xml:space="preserve">architecture with an estimated execution time of </w:t>
      </w:r>
      <w:r w:rsidR="00D10E8B">
        <w:rPr>
          <w:rFonts w:ascii="Georgia" w:hAnsi="Georgia"/>
          <w:w w:val="105"/>
        </w:rPr>
        <w:t>153</w:t>
      </w:r>
      <w:r w:rsidR="00D10E8B">
        <w:rPr>
          <w:i/>
          <w:w w:val="105"/>
        </w:rPr>
        <w:t xml:space="preserve">µs </w:t>
      </w:r>
      <w:r w:rsidR="00D10E8B">
        <w:rPr>
          <w:w w:val="105"/>
        </w:rPr>
        <w:t xml:space="preserve">which </w:t>
      </w:r>
      <w:r w:rsidR="00D10E8B">
        <w:rPr>
          <w:spacing w:val="-3"/>
          <w:w w:val="105"/>
        </w:rPr>
        <w:t xml:space="preserve">was </w:t>
      </w:r>
      <w:r w:rsidR="00D10E8B">
        <w:rPr>
          <w:w w:val="105"/>
        </w:rPr>
        <w:t>well above the machines’ coherence</w:t>
      </w:r>
      <w:r w:rsidR="00D10E8B">
        <w:rPr>
          <w:spacing w:val="13"/>
          <w:w w:val="105"/>
        </w:rPr>
        <w:t xml:space="preserve"> </w:t>
      </w:r>
      <w:r w:rsidR="00D10E8B">
        <w:rPr>
          <w:w w:val="105"/>
        </w:rPr>
        <w:t>times.</w:t>
      </w:r>
    </w:p>
    <w:p w:rsidR="00A325FF" w:rsidRDefault="00D10E8B">
      <w:pPr>
        <w:pStyle w:val="Brdtekst"/>
        <w:spacing w:before="8"/>
        <w:rPr>
          <w:sz w:val="24"/>
        </w:rPr>
      </w:pPr>
      <w:r>
        <w:rPr>
          <w:noProof/>
          <w:lang w:val="da-DK" w:eastAsia="da-DK" w:bidi="ar-SA"/>
        </w:rPr>
        <w:drawing>
          <wp:anchor distT="0" distB="0" distL="0" distR="0" simplePos="0" relativeHeight="85" behindDoc="0" locked="0" layoutInCell="1" allowOverlap="1">
            <wp:simplePos x="0" y="0"/>
            <wp:positionH relativeFrom="page">
              <wp:posOffset>822387</wp:posOffset>
            </wp:positionH>
            <wp:positionV relativeFrom="paragraph">
              <wp:posOffset>205619</wp:posOffset>
            </wp:positionV>
            <wp:extent cx="6106287" cy="553212"/>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6106287" cy="553212"/>
                    </a:xfrm>
                    <a:prstGeom prst="rect">
                      <a:avLst/>
                    </a:prstGeom>
                  </pic:spPr>
                </pic:pic>
              </a:graphicData>
            </a:graphic>
          </wp:anchor>
        </w:drawing>
      </w:r>
    </w:p>
    <w:p w:rsidR="00A325FF" w:rsidRDefault="00A325FF">
      <w:pPr>
        <w:pStyle w:val="Brdtekst"/>
        <w:spacing w:before="9"/>
        <w:rPr>
          <w:sz w:val="29"/>
        </w:rPr>
      </w:pPr>
    </w:p>
    <w:p w:rsidR="00A325FF" w:rsidRDefault="00D10E8B">
      <w:pPr>
        <w:pStyle w:val="Brdtekst"/>
        <w:spacing w:line="214" w:lineRule="exact"/>
        <w:ind w:left="248"/>
        <w:jc w:val="both"/>
        <w:rPr>
          <w:rFonts w:ascii="Georgia" w:hAnsi="Georgia"/>
        </w:rPr>
      </w:pPr>
      <w:r>
        <w:rPr>
          <w:w w:val="105"/>
        </w:rPr>
        <w:t xml:space="preserve">FIG. 4: </w:t>
      </w:r>
      <w:bookmarkStart w:id="34" w:name="_bookmark25"/>
      <w:bookmarkEnd w:id="34"/>
      <w:r>
        <w:rPr>
          <w:w w:val="105"/>
        </w:rPr>
        <w:t xml:space="preserve">Quantum score for BV algorithm with hidden string “01” targeting the </w:t>
      </w:r>
      <w:r>
        <w:rPr>
          <w:rFonts w:ascii="Arial" w:hAnsi="Arial"/>
          <w:w w:val="105"/>
        </w:rPr>
        <w:t xml:space="preserve">ibmqx4 </w:t>
      </w:r>
      <w:r>
        <w:rPr>
          <w:w w:val="105"/>
        </w:rPr>
        <w:t xml:space="preserve">architecture. There are </w:t>
      </w:r>
      <w:r>
        <w:rPr>
          <w:rFonts w:ascii="Georgia" w:hAnsi="Georgia"/>
          <w:w w:val="105"/>
        </w:rPr>
        <w:t>48</w:t>
      </w:r>
    </w:p>
    <w:p w:rsidR="00A325FF" w:rsidRDefault="00D10E8B">
      <w:pPr>
        <w:pStyle w:val="Brdtekst"/>
        <w:spacing w:line="290" w:lineRule="exact"/>
        <w:ind w:left="143" w:right="419"/>
        <w:jc w:val="center"/>
      </w:pPr>
      <w:r>
        <w:rPr>
          <w:w w:val="110"/>
        </w:rPr>
        <w:t xml:space="preserve">primitive gates in this score, with critical path time </w:t>
      </w:r>
      <w:r>
        <w:rPr>
          <w:rFonts w:ascii="Lucida Sans Unicode" w:hAnsi="Lucida Sans Unicode"/>
          <w:w w:val="110"/>
        </w:rPr>
        <w:t>∼</w:t>
      </w:r>
      <w:r>
        <w:rPr>
          <w:rFonts w:ascii="Georgia" w:hAnsi="Georgia"/>
          <w:w w:val="110"/>
        </w:rPr>
        <w:t>16</w:t>
      </w:r>
      <w:r>
        <w:rPr>
          <w:i/>
          <w:w w:val="110"/>
        </w:rPr>
        <w:t>µs</w:t>
      </w:r>
      <w:r>
        <w:rPr>
          <w:w w:val="110"/>
        </w:rPr>
        <w:t>.</w:t>
      </w:r>
    </w:p>
    <w:p w:rsidR="00A325FF" w:rsidRDefault="00D10E8B">
      <w:pPr>
        <w:pStyle w:val="Brdtekst"/>
        <w:spacing w:before="304" w:line="237" w:lineRule="auto"/>
        <w:ind w:left="132" w:right="377" w:firstLine="206"/>
        <w:jc w:val="both"/>
      </w:pPr>
      <w:r>
        <w:rPr>
          <w:spacing w:val="-9"/>
          <w:w w:val="105"/>
        </w:rPr>
        <w:t xml:space="preserve">We </w:t>
      </w:r>
      <w:r>
        <w:rPr>
          <w:w w:val="105"/>
        </w:rPr>
        <w:t xml:space="preserve">tested the QNC generated quantum scores for all non-trivial </w:t>
      </w:r>
      <w:r>
        <w:rPr>
          <w:rFonts w:ascii="Georgia" w:hAnsi="Georgia"/>
          <w:w w:val="105"/>
        </w:rPr>
        <w:t>1</w:t>
      </w:r>
      <w:r>
        <w:rPr>
          <w:w w:val="105"/>
        </w:rPr>
        <w:t xml:space="preserve">-qubit, </w:t>
      </w:r>
      <w:r>
        <w:rPr>
          <w:rFonts w:ascii="Georgia" w:hAnsi="Georgia"/>
          <w:w w:val="105"/>
        </w:rPr>
        <w:t>2</w:t>
      </w:r>
      <w:r>
        <w:rPr>
          <w:w w:val="105"/>
        </w:rPr>
        <w:t xml:space="preserve">-bit and </w:t>
      </w:r>
      <w:r>
        <w:rPr>
          <w:rFonts w:ascii="Georgia" w:hAnsi="Georgia"/>
          <w:w w:val="105"/>
        </w:rPr>
        <w:t>3</w:t>
      </w:r>
      <w:r>
        <w:rPr>
          <w:w w:val="105"/>
        </w:rPr>
        <w:t xml:space="preserve">-bit strings using the IBM-QISKit based local simulator. In all cases, the simulator produced the exact hidden-string as the measurement result, </w:t>
      </w:r>
      <w:r>
        <w:rPr>
          <w:rFonts w:ascii="Georgia" w:hAnsi="Georgia"/>
          <w:w w:val="105"/>
        </w:rPr>
        <w:t xml:space="preserve">100% </w:t>
      </w:r>
      <w:r>
        <w:rPr>
          <w:w w:val="105"/>
        </w:rPr>
        <w:t xml:space="preserve">of the trials.  </w:t>
      </w:r>
      <w:r>
        <w:rPr>
          <w:spacing w:val="-9"/>
          <w:w w:val="105"/>
        </w:rPr>
        <w:t xml:space="preserve">We  </w:t>
      </w:r>
      <w:r>
        <w:rPr>
          <w:w w:val="105"/>
        </w:rPr>
        <w:t xml:space="preserve">then tested all  </w:t>
      </w:r>
      <w:r>
        <w:rPr>
          <w:rFonts w:ascii="Georgia" w:hAnsi="Georgia"/>
          <w:w w:val="105"/>
        </w:rPr>
        <w:t>1</w:t>
      </w:r>
      <w:r>
        <w:rPr>
          <w:w w:val="105"/>
        </w:rPr>
        <w:t xml:space="preserve">-bit and </w:t>
      </w:r>
      <w:r>
        <w:rPr>
          <w:rFonts w:ascii="Georgia" w:hAnsi="Georgia"/>
          <w:w w:val="105"/>
        </w:rPr>
        <w:t>2</w:t>
      </w:r>
      <w:r>
        <w:rPr>
          <w:w w:val="105"/>
        </w:rPr>
        <w:t xml:space="preserve">-bit strings on both the </w:t>
      </w:r>
      <w:r>
        <w:rPr>
          <w:rFonts w:ascii="Georgia" w:hAnsi="Georgia"/>
          <w:w w:val="105"/>
        </w:rPr>
        <w:t>5</w:t>
      </w:r>
      <w:r>
        <w:rPr>
          <w:w w:val="105"/>
        </w:rPr>
        <w:t xml:space="preserve">-qubit </w:t>
      </w:r>
      <w:r>
        <w:rPr>
          <w:rFonts w:ascii="Arial" w:hAnsi="Arial"/>
          <w:w w:val="105"/>
        </w:rPr>
        <w:t xml:space="preserve">ibmqx4 </w:t>
      </w:r>
      <w:r>
        <w:rPr>
          <w:w w:val="105"/>
        </w:rPr>
        <w:t xml:space="preserve">and the </w:t>
      </w:r>
      <w:r>
        <w:rPr>
          <w:rFonts w:ascii="Georgia" w:hAnsi="Georgia"/>
          <w:w w:val="105"/>
        </w:rPr>
        <w:t>16</w:t>
      </w:r>
      <w:r>
        <w:rPr>
          <w:w w:val="105"/>
        </w:rPr>
        <w:t xml:space="preserve">-qubit </w:t>
      </w:r>
      <w:r>
        <w:rPr>
          <w:rFonts w:ascii="Arial" w:hAnsi="Arial"/>
          <w:w w:val="105"/>
        </w:rPr>
        <w:t>i</w:t>
      </w:r>
      <w:r>
        <w:rPr>
          <w:rFonts w:ascii="Arial" w:hAnsi="Arial"/>
          <w:w w:val="105"/>
        </w:rPr>
        <w:t xml:space="preserve">bmqx5 </w:t>
      </w:r>
      <w:r>
        <w:rPr>
          <w:w w:val="105"/>
        </w:rPr>
        <w:t xml:space="preserve">machines.  The results are shown in Figure </w:t>
      </w:r>
      <w:hyperlink w:anchor="_bookmark30" w:history="1">
        <w:r>
          <w:rPr>
            <w:w w:val="105"/>
          </w:rPr>
          <w:t>5.</w:t>
        </w:r>
      </w:hyperlink>
      <w:r>
        <w:rPr>
          <w:w w:val="105"/>
        </w:rPr>
        <w:t xml:space="preserve"> </w:t>
      </w:r>
      <w:r>
        <w:rPr>
          <w:spacing w:val="-6"/>
          <w:w w:val="105"/>
        </w:rPr>
        <w:t xml:space="preserve">For </w:t>
      </w:r>
      <w:r>
        <w:rPr>
          <w:rFonts w:ascii="Georgia" w:hAnsi="Georgia"/>
          <w:w w:val="105"/>
        </w:rPr>
        <w:t>2</w:t>
      </w:r>
      <w:r>
        <w:rPr>
          <w:w w:val="105"/>
        </w:rPr>
        <w:t xml:space="preserve">-bit strings, the worst case noise </w:t>
      </w:r>
      <w:r>
        <w:rPr>
          <w:spacing w:val="-3"/>
          <w:w w:val="105"/>
        </w:rPr>
        <w:t xml:space="preserve">was </w:t>
      </w:r>
      <w:r>
        <w:rPr>
          <w:w w:val="105"/>
        </w:rPr>
        <w:t xml:space="preserve">observed for the string “01” on </w:t>
      </w:r>
      <w:r>
        <w:rPr>
          <w:rFonts w:ascii="Arial" w:hAnsi="Arial"/>
          <w:w w:val="105"/>
        </w:rPr>
        <w:t xml:space="preserve">ibmqx4 </w:t>
      </w:r>
      <w:r>
        <w:rPr>
          <w:w w:val="105"/>
        </w:rPr>
        <w:t xml:space="preserve">when the qubits </w:t>
      </w:r>
      <w:r>
        <w:rPr>
          <w:i/>
          <w:spacing w:val="3"/>
          <w:w w:val="105"/>
        </w:rPr>
        <w:t>q</w:t>
      </w:r>
      <w:r>
        <w:rPr>
          <w:spacing w:val="3"/>
          <w:w w:val="105"/>
          <w:vertAlign w:val="subscript"/>
        </w:rPr>
        <w:t>0</w:t>
      </w:r>
      <w:r>
        <w:rPr>
          <w:i/>
          <w:spacing w:val="3"/>
          <w:w w:val="105"/>
        </w:rPr>
        <w:t>, q</w:t>
      </w:r>
      <w:r>
        <w:rPr>
          <w:spacing w:val="3"/>
          <w:w w:val="105"/>
          <w:vertAlign w:val="subscript"/>
        </w:rPr>
        <w:t>1</w:t>
      </w:r>
      <w:r>
        <w:rPr>
          <w:i/>
          <w:spacing w:val="3"/>
          <w:w w:val="105"/>
        </w:rPr>
        <w:t xml:space="preserve">, </w:t>
      </w:r>
      <w:r>
        <w:rPr>
          <w:i/>
          <w:w w:val="105"/>
        </w:rPr>
        <w:t>q</w:t>
      </w:r>
      <w:r>
        <w:rPr>
          <w:w w:val="105"/>
          <w:vertAlign w:val="subscript"/>
        </w:rPr>
        <w:t>2</w:t>
      </w:r>
      <w:r>
        <w:rPr>
          <w:w w:val="105"/>
        </w:rPr>
        <w:t xml:space="preserve"> where used for </w:t>
      </w:r>
      <w:r>
        <w:rPr>
          <w:i/>
          <w:spacing w:val="3"/>
          <w:w w:val="105"/>
        </w:rPr>
        <w:t>x</w:t>
      </w:r>
      <w:r>
        <w:rPr>
          <w:spacing w:val="3"/>
          <w:w w:val="105"/>
          <w:vertAlign w:val="subscript"/>
        </w:rPr>
        <w:t>0</w:t>
      </w:r>
      <w:r>
        <w:rPr>
          <w:i/>
          <w:spacing w:val="3"/>
          <w:w w:val="105"/>
        </w:rPr>
        <w:t>, x</w:t>
      </w:r>
      <w:r>
        <w:rPr>
          <w:spacing w:val="3"/>
          <w:w w:val="105"/>
          <w:vertAlign w:val="subscript"/>
        </w:rPr>
        <w:t>1</w:t>
      </w:r>
      <w:r>
        <w:rPr>
          <w:i/>
          <w:spacing w:val="3"/>
          <w:w w:val="105"/>
        </w:rPr>
        <w:t xml:space="preserve">, </w:t>
      </w:r>
      <w:r>
        <w:rPr>
          <w:i/>
          <w:w w:val="105"/>
        </w:rPr>
        <w:t xml:space="preserve">y </w:t>
      </w:r>
      <w:r>
        <w:rPr>
          <w:w w:val="105"/>
        </w:rPr>
        <w:t xml:space="preserve">respectively. Since the estimated critical path times exceeded the machines’ coherence times for </w:t>
      </w:r>
      <w:r>
        <w:rPr>
          <w:rFonts w:ascii="Georgia" w:hAnsi="Georgia"/>
          <w:w w:val="105"/>
        </w:rPr>
        <w:t>3</w:t>
      </w:r>
      <w:r>
        <w:rPr>
          <w:w w:val="105"/>
        </w:rPr>
        <w:t xml:space="preserve">-bit strings, </w:t>
      </w:r>
      <w:r>
        <w:rPr>
          <w:spacing w:val="-3"/>
          <w:w w:val="105"/>
        </w:rPr>
        <w:t xml:space="preserve">we </w:t>
      </w:r>
      <w:r>
        <w:rPr>
          <w:w w:val="105"/>
        </w:rPr>
        <w:t xml:space="preserve">did not run those scores on the physical machines. Even for </w:t>
      </w:r>
      <w:r>
        <w:rPr>
          <w:rFonts w:ascii="Georgia" w:hAnsi="Georgia"/>
          <w:w w:val="105"/>
        </w:rPr>
        <w:t>2</w:t>
      </w:r>
      <w:r>
        <w:rPr>
          <w:w w:val="105"/>
        </w:rPr>
        <w:t>-bit  strings,</w:t>
      </w:r>
      <w:r>
        <w:rPr>
          <w:spacing w:val="13"/>
          <w:w w:val="105"/>
        </w:rPr>
        <w:t xml:space="preserve"> </w:t>
      </w:r>
      <w:r>
        <w:rPr>
          <w:w w:val="105"/>
        </w:rPr>
        <w:t>the</w:t>
      </w:r>
      <w:r>
        <w:rPr>
          <w:spacing w:val="14"/>
          <w:w w:val="105"/>
        </w:rPr>
        <w:t xml:space="preserve"> </w:t>
      </w:r>
      <w:r>
        <w:rPr>
          <w:w w:val="105"/>
        </w:rPr>
        <w:t>scores</w:t>
      </w:r>
      <w:r>
        <w:rPr>
          <w:spacing w:val="14"/>
          <w:w w:val="105"/>
        </w:rPr>
        <w:t xml:space="preserve"> </w:t>
      </w:r>
      <w:r>
        <w:rPr>
          <w:w w:val="105"/>
        </w:rPr>
        <w:t>were</w:t>
      </w:r>
      <w:r>
        <w:rPr>
          <w:spacing w:val="14"/>
          <w:w w:val="105"/>
        </w:rPr>
        <w:t xml:space="preserve"> </w:t>
      </w:r>
      <w:r>
        <w:rPr>
          <w:w w:val="105"/>
        </w:rPr>
        <w:t>quite</w:t>
      </w:r>
      <w:r>
        <w:rPr>
          <w:spacing w:val="14"/>
          <w:w w:val="105"/>
        </w:rPr>
        <w:t xml:space="preserve"> </w:t>
      </w:r>
      <w:r>
        <w:rPr>
          <w:w w:val="105"/>
        </w:rPr>
        <w:t>long,</w:t>
      </w:r>
      <w:r>
        <w:rPr>
          <w:spacing w:val="14"/>
          <w:w w:val="105"/>
        </w:rPr>
        <w:t xml:space="preserve"> </w:t>
      </w:r>
      <w:r>
        <w:rPr>
          <w:w w:val="105"/>
        </w:rPr>
        <w:t>and</w:t>
      </w:r>
      <w:r>
        <w:rPr>
          <w:spacing w:val="14"/>
          <w:w w:val="105"/>
        </w:rPr>
        <w:t xml:space="preserve"> </w:t>
      </w:r>
      <w:r>
        <w:rPr>
          <w:w w:val="105"/>
        </w:rPr>
        <w:t>the</w:t>
      </w:r>
      <w:r>
        <w:rPr>
          <w:spacing w:val="14"/>
          <w:w w:val="105"/>
        </w:rPr>
        <w:t xml:space="preserve"> </w:t>
      </w:r>
      <w:r>
        <w:rPr>
          <w:w w:val="105"/>
        </w:rPr>
        <w:t>results</w:t>
      </w:r>
      <w:r>
        <w:rPr>
          <w:spacing w:val="14"/>
          <w:w w:val="105"/>
        </w:rPr>
        <w:t xml:space="preserve"> </w:t>
      </w:r>
      <w:r>
        <w:rPr>
          <w:w w:val="105"/>
        </w:rPr>
        <w:t>were</w:t>
      </w:r>
      <w:r>
        <w:rPr>
          <w:spacing w:val="14"/>
          <w:w w:val="105"/>
        </w:rPr>
        <w:t xml:space="preserve"> </w:t>
      </w:r>
      <w:r>
        <w:rPr>
          <w:w w:val="105"/>
        </w:rPr>
        <w:t>quite</w:t>
      </w:r>
      <w:r>
        <w:rPr>
          <w:spacing w:val="14"/>
          <w:w w:val="105"/>
        </w:rPr>
        <w:t xml:space="preserve"> </w:t>
      </w:r>
      <w:r>
        <w:rPr>
          <w:w w:val="105"/>
        </w:rPr>
        <w:t>noisy</w:t>
      </w:r>
      <w:r>
        <w:rPr>
          <w:spacing w:val="14"/>
          <w:w w:val="105"/>
        </w:rPr>
        <w:t xml:space="preserve"> </w:t>
      </w:r>
      <w:r>
        <w:rPr>
          <w:w w:val="105"/>
        </w:rPr>
        <w:t>even</w:t>
      </w:r>
      <w:r>
        <w:rPr>
          <w:spacing w:val="14"/>
          <w:w w:val="105"/>
        </w:rPr>
        <w:t xml:space="preserve"> </w:t>
      </w:r>
      <w:r>
        <w:rPr>
          <w:w w:val="105"/>
        </w:rPr>
        <w:t>with</w:t>
      </w:r>
      <w:r>
        <w:rPr>
          <w:spacing w:val="14"/>
          <w:w w:val="105"/>
        </w:rPr>
        <w:t xml:space="preserve"> </w:t>
      </w:r>
      <w:r>
        <w:rPr>
          <w:rFonts w:ascii="Georgia" w:hAnsi="Georgia"/>
          <w:w w:val="105"/>
        </w:rPr>
        <w:t>8192</w:t>
      </w:r>
      <w:r>
        <w:rPr>
          <w:rFonts w:ascii="Georgia" w:hAnsi="Georgia"/>
          <w:spacing w:val="16"/>
          <w:w w:val="105"/>
        </w:rPr>
        <w:t xml:space="preserve"> </w:t>
      </w:r>
      <w:r>
        <w:rPr>
          <w:w w:val="105"/>
        </w:rPr>
        <w:t>machine-shots.</w:t>
      </w:r>
    </w:p>
    <w:p w:rsidR="00A325FF" w:rsidRDefault="00A325FF">
      <w:pPr>
        <w:spacing w:line="237" w:lineRule="auto"/>
        <w:jc w:val="both"/>
        <w:sectPr w:rsidR="00A325FF">
          <w:pgSz w:w="12240" w:h="15840"/>
          <w:pgMar w:top="800" w:right="580" w:bottom="280" w:left="940" w:header="536" w:footer="0" w:gutter="0"/>
          <w:cols w:space="708"/>
        </w:sectPr>
      </w:pPr>
    </w:p>
    <w:p w:rsidR="00A325FF" w:rsidRDefault="00A325FF">
      <w:pPr>
        <w:pStyle w:val="Brdtekst"/>
        <w:spacing w:before="8"/>
        <w:rPr>
          <w:sz w:val="13"/>
        </w:rPr>
      </w:pPr>
    </w:p>
    <w:p w:rsidR="00A325FF" w:rsidRDefault="00D10E8B">
      <w:pPr>
        <w:pStyle w:val="Listeafsnit"/>
        <w:numPr>
          <w:ilvl w:val="1"/>
          <w:numId w:val="38"/>
        </w:numPr>
        <w:tabs>
          <w:tab w:val="left" w:pos="4930"/>
          <w:tab w:val="left" w:pos="4931"/>
        </w:tabs>
        <w:spacing w:before="101"/>
        <w:ind w:left="4930" w:hanging="435"/>
        <w:jc w:val="left"/>
        <w:rPr>
          <w:b/>
          <w:sz w:val="18"/>
        </w:rPr>
      </w:pPr>
      <w:bookmarkStart w:id="35" w:name="_bookmark26"/>
      <w:bookmarkEnd w:id="35"/>
      <w:r>
        <w:rPr>
          <w:b/>
          <w:w w:val="120"/>
          <w:sz w:val="18"/>
        </w:rPr>
        <w:t>Conclusion</w:t>
      </w:r>
    </w:p>
    <w:p w:rsidR="00A325FF" w:rsidRDefault="00A325FF">
      <w:pPr>
        <w:pStyle w:val="Brdtekst"/>
        <w:rPr>
          <w:b/>
          <w:sz w:val="25"/>
        </w:rPr>
      </w:pPr>
    </w:p>
    <w:p w:rsidR="00A325FF" w:rsidRDefault="00D10E8B">
      <w:pPr>
        <w:pStyle w:val="Brdtekst"/>
        <w:ind w:left="140" w:right="388" w:firstLine="199"/>
        <w:jc w:val="both"/>
      </w:pPr>
      <w:r>
        <w:rPr>
          <w:spacing w:val="-9"/>
          <w:w w:val="110"/>
        </w:rPr>
        <w:t xml:space="preserve">To </w:t>
      </w:r>
      <w:r>
        <w:rPr>
          <w:w w:val="110"/>
        </w:rPr>
        <w:t xml:space="preserve">conclude, </w:t>
      </w:r>
      <w:r>
        <w:rPr>
          <w:spacing w:val="-3"/>
          <w:w w:val="110"/>
        </w:rPr>
        <w:t xml:space="preserve">we </w:t>
      </w:r>
      <w:r>
        <w:rPr>
          <w:w w:val="110"/>
        </w:rPr>
        <w:t xml:space="preserve">studied the academically important Bernstein-Vazirani quantum algorithm for hidden-string </w:t>
      </w:r>
      <w:r>
        <w:rPr>
          <w:spacing w:val="-3"/>
          <w:w w:val="110"/>
        </w:rPr>
        <w:t xml:space="preserve">discovery. </w:t>
      </w:r>
      <w:r>
        <w:rPr>
          <w:spacing w:val="-9"/>
          <w:w w:val="110"/>
        </w:rPr>
        <w:t xml:space="preserve">We </w:t>
      </w:r>
      <w:r>
        <w:rPr>
          <w:w w:val="110"/>
        </w:rPr>
        <w:t>then implemented a Quantum Netlist Compiler (QNC) to generate the black-box quantum</w:t>
      </w:r>
      <w:r>
        <w:rPr>
          <w:w w:val="110"/>
        </w:rPr>
        <w:t xml:space="preserve"> circuits  for specific IBM quantum machine topologies. </w:t>
      </w:r>
      <w:r>
        <w:rPr>
          <w:spacing w:val="-9"/>
          <w:w w:val="110"/>
        </w:rPr>
        <w:t xml:space="preserve">We </w:t>
      </w:r>
      <w:r>
        <w:rPr>
          <w:w w:val="110"/>
        </w:rPr>
        <w:t xml:space="preserve">then executed the resulting scores on the simulator, as well as the </w:t>
      </w:r>
      <w:r>
        <w:rPr>
          <w:rFonts w:ascii="Georgia" w:hAnsi="Georgia"/>
          <w:w w:val="110"/>
        </w:rPr>
        <w:t>5</w:t>
      </w:r>
      <w:r>
        <w:rPr>
          <w:w w:val="110"/>
        </w:rPr>
        <w:t xml:space="preserve">-qubit </w:t>
      </w:r>
      <w:r>
        <w:rPr>
          <w:rFonts w:ascii="Arial" w:hAnsi="Arial"/>
          <w:w w:val="110"/>
        </w:rPr>
        <w:t xml:space="preserve">ibmqx4 </w:t>
      </w:r>
      <w:r>
        <w:rPr>
          <w:w w:val="110"/>
        </w:rPr>
        <w:t xml:space="preserve">and </w:t>
      </w:r>
      <w:r>
        <w:rPr>
          <w:rFonts w:ascii="Georgia" w:hAnsi="Georgia"/>
          <w:w w:val="110"/>
        </w:rPr>
        <w:t>16</w:t>
      </w:r>
      <w:r>
        <w:rPr>
          <w:w w:val="110"/>
        </w:rPr>
        <w:t xml:space="preserve">-qubit </w:t>
      </w:r>
      <w:r>
        <w:rPr>
          <w:rFonts w:ascii="Arial" w:hAnsi="Arial"/>
          <w:w w:val="110"/>
        </w:rPr>
        <w:t xml:space="preserve">ibmqx5 </w:t>
      </w:r>
      <w:r>
        <w:rPr>
          <w:w w:val="110"/>
        </w:rPr>
        <w:t xml:space="preserve">physical machines. In all cases tested, the hidden-string </w:t>
      </w:r>
      <w:r>
        <w:rPr>
          <w:spacing w:val="-3"/>
          <w:w w:val="110"/>
        </w:rPr>
        <w:t xml:space="preserve">was </w:t>
      </w:r>
      <w:r>
        <w:rPr>
          <w:w w:val="110"/>
        </w:rPr>
        <w:t>identifiable from</w:t>
      </w:r>
      <w:r>
        <w:rPr>
          <w:spacing w:val="-17"/>
          <w:w w:val="110"/>
        </w:rPr>
        <w:t xml:space="preserve"> </w:t>
      </w:r>
      <w:r>
        <w:rPr>
          <w:w w:val="110"/>
        </w:rPr>
        <w:t>the</w:t>
      </w:r>
      <w:r>
        <w:rPr>
          <w:spacing w:val="-17"/>
          <w:w w:val="110"/>
        </w:rPr>
        <w:t xml:space="preserve"> </w:t>
      </w:r>
      <w:r>
        <w:rPr>
          <w:w w:val="110"/>
        </w:rPr>
        <w:t>dominant</w:t>
      </w:r>
      <w:r>
        <w:rPr>
          <w:spacing w:val="-16"/>
          <w:w w:val="110"/>
        </w:rPr>
        <w:t xml:space="preserve"> </w:t>
      </w:r>
      <w:r>
        <w:rPr>
          <w:w w:val="110"/>
        </w:rPr>
        <w:t>measured</w:t>
      </w:r>
      <w:r>
        <w:rPr>
          <w:spacing w:val="-17"/>
          <w:w w:val="110"/>
        </w:rPr>
        <w:t xml:space="preserve"> </w:t>
      </w:r>
      <w:r>
        <w:rPr>
          <w:w w:val="110"/>
        </w:rPr>
        <w:t>state</w:t>
      </w:r>
      <w:r>
        <w:rPr>
          <w:spacing w:val="-17"/>
          <w:w w:val="110"/>
        </w:rPr>
        <w:t xml:space="preserve"> </w:t>
      </w:r>
      <w:r>
        <w:rPr>
          <w:w w:val="110"/>
        </w:rPr>
        <w:t>provided</w:t>
      </w:r>
      <w:r>
        <w:rPr>
          <w:spacing w:val="-16"/>
          <w:w w:val="110"/>
        </w:rPr>
        <w:t xml:space="preserve"> </w:t>
      </w:r>
      <w:r>
        <w:rPr>
          <w:w w:val="110"/>
        </w:rPr>
        <w:t>enough</w:t>
      </w:r>
      <w:r>
        <w:rPr>
          <w:spacing w:val="-17"/>
          <w:w w:val="110"/>
        </w:rPr>
        <w:t xml:space="preserve"> </w:t>
      </w:r>
      <w:r>
        <w:rPr>
          <w:w w:val="110"/>
        </w:rPr>
        <w:t>number</w:t>
      </w:r>
      <w:r>
        <w:rPr>
          <w:spacing w:val="-16"/>
          <w:w w:val="110"/>
        </w:rPr>
        <w:t xml:space="preserve"> </w:t>
      </w:r>
      <w:r>
        <w:rPr>
          <w:w w:val="110"/>
        </w:rPr>
        <w:t>of</w:t>
      </w:r>
      <w:r>
        <w:rPr>
          <w:spacing w:val="-17"/>
          <w:w w:val="110"/>
        </w:rPr>
        <w:t xml:space="preserve"> </w:t>
      </w:r>
      <w:r>
        <w:rPr>
          <w:w w:val="110"/>
        </w:rPr>
        <w:t>experiments</w:t>
      </w:r>
      <w:r>
        <w:rPr>
          <w:spacing w:val="-17"/>
          <w:w w:val="110"/>
        </w:rPr>
        <w:t xml:space="preserve"> </w:t>
      </w:r>
      <w:r>
        <w:rPr>
          <w:w w:val="110"/>
        </w:rPr>
        <w:t>were</w:t>
      </w:r>
      <w:r>
        <w:rPr>
          <w:spacing w:val="-16"/>
          <w:w w:val="110"/>
        </w:rPr>
        <w:t xml:space="preserve"> </w:t>
      </w:r>
      <w:r>
        <w:rPr>
          <w:w w:val="110"/>
        </w:rPr>
        <w:t>performed.</w:t>
      </w:r>
      <w:r>
        <w:rPr>
          <w:spacing w:val="-4"/>
          <w:w w:val="110"/>
        </w:rPr>
        <w:t xml:space="preserve"> </w:t>
      </w:r>
      <w:r>
        <w:rPr>
          <w:spacing w:val="-3"/>
          <w:w w:val="110"/>
        </w:rPr>
        <w:t>However,</w:t>
      </w:r>
      <w:r>
        <w:rPr>
          <w:spacing w:val="-17"/>
          <w:w w:val="110"/>
        </w:rPr>
        <w:t xml:space="preserve"> </w:t>
      </w:r>
      <w:r>
        <w:rPr>
          <w:spacing w:val="-3"/>
          <w:w w:val="110"/>
        </w:rPr>
        <w:t>we</w:t>
      </w:r>
      <w:r>
        <w:rPr>
          <w:spacing w:val="-16"/>
          <w:w w:val="110"/>
        </w:rPr>
        <w:t xml:space="preserve"> </w:t>
      </w:r>
      <w:r>
        <w:rPr>
          <w:w w:val="110"/>
        </w:rPr>
        <w:t>also</w:t>
      </w:r>
      <w:r>
        <w:rPr>
          <w:spacing w:val="-17"/>
          <w:w w:val="110"/>
        </w:rPr>
        <w:t xml:space="preserve"> </w:t>
      </w:r>
      <w:r>
        <w:rPr>
          <w:w w:val="110"/>
        </w:rPr>
        <w:t>clearly observed</w:t>
      </w:r>
      <w:r>
        <w:rPr>
          <w:spacing w:val="-20"/>
          <w:w w:val="110"/>
        </w:rPr>
        <w:t xml:space="preserve"> </w:t>
      </w:r>
      <w:r>
        <w:rPr>
          <w:w w:val="110"/>
        </w:rPr>
        <w:t>decoherence,</w:t>
      </w:r>
      <w:r>
        <w:rPr>
          <w:spacing w:val="-20"/>
          <w:w w:val="110"/>
        </w:rPr>
        <w:t xml:space="preserve"> </w:t>
      </w:r>
      <w:r>
        <w:rPr>
          <w:w w:val="110"/>
        </w:rPr>
        <w:t>bias</w:t>
      </w:r>
      <w:r>
        <w:rPr>
          <w:spacing w:val="-20"/>
          <w:w w:val="110"/>
        </w:rPr>
        <w:t xml:space="preserve"> </w:t>
      </w:r>
      <w:r>
        <w:rPr>
          <w:w w:val="110"/>
        </w:rPr>
        <w:t>and</w:t>
      </w:r>
      <w:r>
        <w:rPr>
          <w:spacing w:val="-20"/>
          <w:w w:val="110"/>
        </w:rPr>
        <w:t xml:space="preserve"> </w:t>
      </w:r>
      <w:r>
        <w:rPr>
          <w:w w:val="110"/>
        </w:rPr>
        <w:t>noise</w:t>
      </w:r>
      <w:r>
        <w:rPr>
          <w:spacing w:val="-20"/>
          <w:w w:val="110"/>
        </w:rPr>
        <w:t xml:space="preserve"> </w:t>
      </w:r>
      <w:r>
        <w:rPr>
          <w:w w:val="110"/>
        </w:rPr>
        <w:t>issues</w:t>
      </w:r>
      <w:r>
        <w:rPr>
          <w:spacing w:val="-20"/>
          <w:w w:val="110"/>
        </w:rPr>
        <w:t xml:space="preserve"> </w:t>
      </w:r>
      <w:r>
        <w:rPr>
          <w:w w:val="110"/>
        </w:rPr>
        <w:t>in</w:t>
      </w:r>
      <w:r>
        <w:rPr>
          <w:spacing w:val="-20"/>
          <w:w w:val="110"/>
        </w:rPr>
        <w:t xml:space="preserve"> </w:t>
      </w:r>
      <w:r>
        <w:rPr>
          <w:w w:val="110"/>
        </w:rPr>
        <w:t>the</w:t>
      </w:r>
      <w:r>
        <w:rPr>
          <w:spacing w:val="-20"/>
          <w:w w:val="110"/>
        </w:rPr>
        <w:t xml:space="preserve"> </w:t>
      </w:r>
      <w:r>
        <w:rPr>
          <w:w w:val="110"/>
        </w:rPr>
        <w:t>physical</w:t>
      </w:r>
      <w:r>
        <w:rPr>
          <w:spacing w:val="-20"/>
          <w:w w:val="110"/>
        </w:rPr>
        <w:t xml:space="preserve"> </w:t>
      </w:r>
      <w:r>
        <w:rPr>
          <w:w w:val="110"/>
        </w:rPr>
        <w:t>machine</w:t>
      </w:r>
      <w:r>
        <w:rPr>
          <w:spacing w:val="-20"/>
          <w:w w:val="110"/>
        </w:rPr>
        <w:t xml:space="preserve"> </w:t>
      </w:r>
      <w:r>
        <w:rPr>
          <w:w w:val="110"/>
        </w:rPr>
        <w:t>results,</w:t>
      </w:r>
      <w:r>
        <w:rPr>
          <w:spacing w:val="-19"/>
          <w:w w:val="110"/>
        </w:rPr>
        <w:t xml:space="preserve"> </w:t>
      </w:r>
      <w:r>
        <w:rPr>
          <w:w w:val="110"/>
        </w:rPr>
        <w:t>and</w:t>
      </w:r>
      <w:r>
        <w:rPr>
          <w:spacing w:val="-20"/>
          <w:w w:val="110"/>
        </w:rPr>
        <w:t xml:space="preserve"> </w:t>
      </w:r>
      <w:r>
        <w:rPr>
          <w:w w:val="110"/>
        </w:rPr>
        <w:t>these</w:t>
      </w:r>
      <w:r>
        <w:rPr>
          <w:spacing w:val="-20"/>
          <w:w w:val="110"/>
        </w:rPr>
        <w:t xml:space="preserve"> </w:t>
      </w:r>
      <w:r>
        <w:rPr>
          <w:w w:val="110"/>
        </w:rPr>
        <w:t>issues</w:t>
      </w:r>
      <w:r>
        <w:rPr>
          <w:spacing w:val="-20"/>
          <w:w w:val="110"/>
        </w:rPr>
        <w:t xml:space="preserve"> </w:t>
      </w:r>
      <w:r>
        <w:rPr>
          <w:w w:val="110"/>
        </w:rPr>
        <w:t>were</w:t>
      </w:r>
      <w:r>
        <w:rPr>
          <w:spacing w:val="-20"/>
          <w:w w:val="110"/>
        </w:rPr>
        <w:t xml:space="preserve"> </w:t>
      </w:r>
      <w:r>
        <w:rPr>
          <w:w w:val="110"/>
        </w:rPr>
        <w:t>more</w:t>
      </w:r>
      <w:r>
        <w:rPr>
          <w:spacing w:val="-20"/>
          <w:w w:val="110"/>
        </w:rPr>
        <w:t xml:space="preserve"> </w:t>
      </w:r>
      <w:r>
        <w:rPr>
          <w:w w:val="110"/>
        </w:rPr>
        <w:t>pronounced</w:t>
      </w:r>
      <w:r>
        <w:rPr>
          <w:spacing w:val="-20"/>
          <w:w w:val="110"/>
        </w:rPr>
        <w:t xml:space="preserve"> </w:t>
      </w:r>
      <w:r>
        <w:rPr>
          <w:w w:val="110"/>
        </w:rPr>
        <w:t>as the</w:t>
      </w:r>
      <w:r>
        <w:rPr>
          <w:spacing w:val="-6"/>
          <w:w w:val="110"/>
        </w:rPr>
        <w:t xml:space="preserve"> </w:t>
      </w:r>
      <w:r>
        <w:rPr>
          <w:w w:val="110"/>
        </w:rPr>
        <w:t>critical</w:t>
      </w:r>
      <w:r>
        <w:rPr>
          <w:spacing w:val="-5"/>
          <w:w w:val="110"/>
        </w:rPr>
        <w:t xml:space="preserve"> </w:t>
      </w:r>
      <w:r>
        <w:rPr>
          <w:w w:val="110"/>
        </w:rPr>
        <w:t>path</w:t>
      </w:r>
      <w:r>
        <w:rPr>
          <w:spacing w:val="-6"/>
          <w:w w:val="110"/>
        </w:rPr>
        <w:t xml:space="preserve"> </w:t>
      </w:r>
      <w:r>
        <w:rPr>
          <w:w w:val="110"/>
        </w:rPr>
        <w:t>gate-count</w:t>
      </w:r>
      <w:r>
        <w:rPr>
          <w:spacing w:val="-5"/>
          <w:w w:val="110"/>
        </w:rPr>
        <w:t xml:space="preserve"> </w:t>
      </w:r>
      <w:r>
        <w:rPr>
          <w:w w:val="110"/>
        </w:rPr>
        <w:t>increased.</w:t>
      </w:r>
      <w:r>
        <w:rPr>
          <w:spacing w:val="11"/>
          <w:w w:val="110"/>
        </w:rPr>
        <w:t xml:space="preserve"> </w:t>
      </w:r>
      <w:r>
        <w:rPr>
          <w:w w:val="110"/>
        </w:rPr>
        <w:t>As</w:t>
      </w:r>
      <w:r>
        <w:rPr>
          <w:spacing w:val="-6"/>
          <w:w w:val="110"/>
        </w:rPr>
        <w:t xml:space="preserve"> </w:t>
      </w:r>
      <w:r>
        <w:rPr>
          <w:w w:val="110"/>
        </w:rPr>
        <w:t>t</w:t>
      </w:r>
      <w:r>
        <w:rPr>
          <w:w w:val="110"/>
        </w:rPr>
        <w:t>he</w:t>
      </w:r>
      <w:r>
        <w:rPr>
          <w:spacing w:val="-5"/>
          <w:w w:val="110"/>
        </w:rPr>
        <w:t xml:space="preserve"> </w:t>
      </w:r>
      <w:r>
        <w:rPr>
          <w:w w:val="110"/>
        </w:rPr>
        <w:t>number</w:t>
      </w:r>
      <w:r>
        <w:rPr>
          <w:spacing w:val="-5"/>
          <w:w w:val="110"/>
        </w:rPr>
        <w:t xml:space="preserve"> </w:t>
      </w:r>
      <w:r>
        <w:rPr>
          <w:w w:val="110"/>
        </w:rPr>
        <w:t>of</w:t>
      </w:r>
      <w:r>
        <w:rPr>
          <w:spacing w:val="-6"/>
          <w:w w:val="110"/>
        </w:rPr>
        <w:t xml:space="preserve"> </w:t>
      </w:r>
      <w:r>
        <w:rPr>
          <w:w w:val="110"/>
        </w:rPr>
        <w:t>primitive</w:t>
      </w:r>
      <w:r>
        <w:rPr>
          <w:spacing w:val="-5"/>
          <w:w w:val="110"/>
        </w:rPr>
        <w:t xml:space="preserve"> </w:t>
      </w:r>
      <w:r>
        <w:rPr>
          <w:w w:val="110"/>
        </w:rPr>
        <w:t>gates</w:t>
      </w:r>
      <w:r>
        <w:rPr>
          <w:spacing w:val="-6"/>
          <w:w w:val="110"/>
        </w:rPr>
        <w:t xml:space="preserve"> </w:t>
      </w:r>
      <w:r>
        <w:rPr>
          <w:w w:val="110"/>
        </w:rPr>
        <w:t>scales</w:t>
      </w:r>
      <w:r>
        <w:rPr>
          <w:spacing w:val="-5"/>
          <w:w w:val="110"/>
        </w:rPr>
        <w:t xml:space="preserve"> </w:t>
      </w:r>
      <w:r>
        <w:rPr>
          <w:w w:val="110"/>
        </w:rPr>
        <w:t>exponentially</w:t>
      </w:r>
      <w:r>
        <w:rPr>
          <w:spacing w:val="-5"/>
          <w:w w:val="110"/>
        </w:rPr>
        <w:t xml:space="preserve"> </w:t>
      </w:r>
      <w:r>
        <w:rPr>
          <w:w w:val="110"/>
        </w:rPr>
        <w:t>as</w:t>
      </w:r>
      <w:r>
        <w:rPr>
          <w:spacing w:val="-6"/>
          <w:w w:val="110"/>
        </w:rPr>
        <w:t xml:space="preserve"> </w:t>
      </w:r>
      <w:r>
        <w:rPr>
          <w:w w:val="110"/>
        </w:rPr>
        <w:t>the</w:t>
      </w:r>
      <w:r>
        <w:rPr>
          <w:spacing w:val="-5"/>
          <w:w w:val="110"/>
        </w:rPr>
        <w:t xml:space="preserve"> </w:t>
      </w:r>
      <w:r>
        <w:rPr>
          <w:w w:val="110"/>
        </w:rPr>
        <w:t>number</w:t>
      </w:r>
      <w:r>
        <w:rPr>
          <w:spacing w:val="-6"/>
          <w:w w:val="110"/>
        </w:rPr>
        <w:t xml:space="preserve"> </w:t>
      </w:r>
      <w:r>
        <w:rPr>
          <w:w w:val="110"/>
        </w:rPr>
        <w:t>of</w:t>
      </w:r>
      <w:r>
        <w:rPr>
          <w:spacing w:val="-5"/>
          <w:w w:val="110"/>
        </w:rPr>
        <w:t xml:space="preserve"> </w:t>
      </w:r>
      <w:r>
        <w:rPr>
          <w:w w:val="110"/>
        </w:rPr>
        <w:t>qubits for</w:t>
      </w:r>
      <w:r>
        <w:rPr>
          <w:spacing w:val="-6"/>
          <w:w w:val="110"/>
        </w:rPr>
        <w:t xml:space="preserve"> </w:t>
      </w:r>
      <w:r>
        <w:rPr>
          <w:w w:val="110"/>
        </w:rPr>
        <w:t>general</w:t>
      </w:r>
      <w:r>
        <w:rPr>
          <w:spacing w:val="-5"/>
          <w:w w:val="110"/>
        </w:rPr>
        <w:t xml:space="preserve"> </w:t>
      </w:r>
      <w:r>
        <w:rPr>
          <w:w w:val="110"/>
        </w:rPr>
        <w:t>unitary</w:t>
      </w:r>
      <w:r>
        <w:rPr>
          <w:spacing w:val="-5"/>
          <w:w w:val="110"/>
        </w:rPr>
        <w:t xml:space="preserve"> </w:t>
      </w:r>
      <w:r>
        <w:rPr>
          <w:w w:val="110"/>
        </w:rPr>
        <w:t>operators,</w:t>
      </w:r>
      <w:r>
        <w:rPr>
          <w:spacing w:val="-5"/>
          <w:w w:val="110"/>
        </w:rPr>
        <w:t xml:space="preserve"> </w:t>
      </w:r>
      <w:r>
        <w:rPr>
          <w:spacing w:val="-3"/>
          <w:w w:val="110"/>
        </w:rPr>
        <w:t>we</w:t>
      </w:r>
      <w:r>
        <w:rPr>
          <w:spacing w:val="-6"/>
          <w:w w:val="110"/>
        </w:rPr>
        <w:t xml:space="preserve"> </w:t>
      </w:r>
      <w:r>
        <w:rPr>
          <w:w w:val="110"/>
        </w:rPr>
        <w:t>conclude</w:t>
      </w:r>
      <w:r>
        <w:rPr>
          <w:spacing w:val="-5"/>
          <w:w w:val="110"/>
        </w:rPr>
        <w:t xml:space="preserve"> </w:t>
      </w:r>
      <w:r>
        <w:rPr>
          <w:w w:val="110"/>
        </w:rPr>
        <w:t>that</w:t>
      </w:r>
      <w:r>
        <w:rPr>
          <w:spacing w:val="-5"/>
          <w:w w:val="110"/>
        </w:rPr>
        <w:t xml:space="preserve"> </w:t>
      </w:r>
      <w:r>
        <w:rPr>
          <w:w w:val="110"/>
        </w:rPr>
        <w:t>for</w:t>
      </w:r>
      <w:r>
        <w:rPr>
          <w:spacing w:val="-6"/>
          <w:w w:val="110"/>
        </w:rPr>
        <w:t xml:space="preserve"> </w:t>
      </w:r>
      <w:r>
        <w:rPr>
          <w:w w:val="110"/>
        </w:rPr>
        <w:t>successful</w:t>
      </w:r>
      <w:r>
        <w:rPr>
          <w:spacing w:val="-5"/>
          <w:w w:val="110"/>
        </w:rPr>
        <w:t xml:space="preserve"> </w:t>
      </w:r>
      <w:r>
        <w:rPr>
          <w:w w:val="110"/>
        </w:rPr>
        <w:t>implementation</w:t>
      </w:r>
      <w:r>
        <w:rPr>
          <w:spacing w:val="-5"/>
          <w:w w:val="110"/>
        </w:rPr>
        <w:t xml:space="preserve"> </w:t>
      </w:r>
      <w:r>
        <w:rPr>
          <w:w w:val="110"/>
        </w:rPr>
        <w:t>of</w:t>
      </w:r>
      <w:r>
        <w:rPr>
          <w:spacing w:val="-5"/>
          <w:w w:val="110"/>
        </w:rPr>
        <w:t xml:space="preserve"> </w:t>
      </w:r>
      <w:r>
        <w:rPr>
          <w:w w:val="110"/>
        </w:rPr>
        <w:t>most</w:t>
      </w:r>
      <w:r>
        <w:rPr>
          <w:spacing w:val="-6"/>
          <w:w w:val="110"/>
        </w:rPr>
        <w:t xml:space="preserve"> </w:t>
      </w:r>
      <w:r>
        <w:rPr>
          <w:w w:val="110"/>
        </w:rPr>
        <w:t>practical</w:t>
      </w:r>
      <w:r>
        <w:rPr>
          <w:spacing w:val="-5"/>
          <w:w w:val="110"/>
        </w:rPr>
        <w:t xml:space="preserve"> </w:t>
      </w:r>
      <w:r>
        <w:rPr>
          <w:w w:val="110"/>
        </w:rPr>
        <w:t>quantum</w:t>
      </w:r>
      <w:r>
        <w:rPr>
          <w:spacing w:val="-5"/>
          <w:w w:val="110"/>
        </w:rPr>
        <w:t xml:space="preserve"> </w:t>
      </w:r>
      <w:r>
        <w:rPr>
          <w:w w:val="110"/>
        </w:rPr>
        <w:t xml:space="preserve">algorithms, physical machines need to </w:t>
      </w:r>
      <w:r>
        <w:rPr>
          <w:spacing w:val="-3"/>
          <w:w w:val="110"/>
        </w:rPr>
        <w:t xml:space="preserve">have </w:t>
      </w:r>
      <w:r>
        <w:rPr>
          <w:w w:val="110"/>
        </w:rPr>
        <w:t xml:space="preserve">large coherence times—so </w:t>
      </w:r>
      <w:r>
        <w:rPr>
          <w:spacing w:val="-3"/>
          <w:w w:val="110"/>
        </w:rPr>
        <w:t xml:space="preserve">much </w:t>
      </w:r>
      <w:r>
        <w:rPr>
          <w:w w:val="110"/>
        </w:rPr>
        <w:t xml:space="preserve">so that larger coherence times are perhaps more important to </w:t>
      </w:r>
      <w:r>
        <w:rPr>
          <w:spacing w:val="-3"/>
          <w:w w:val="110"/>
        </w:rPr>
        <w:t xml:space="preserve">have </w:t>
      </w:r>
      <w:r>
        <w:rPr>
          <w:w w:val="110"/>
        </w:rPr>
        <w:t>than more physical machine</w:t>
      </w:r>
      <w:r>
        <w:rPr>
          <w:spacing w:val="19"/>
          <w:w w:val="110"/>
        </w:rPr>
        <w:t xml:space="preserve"> </w:t>
      </w:r>
      <w:r>
        <w:rPr>
          <w:w w:val="110"/>
        </w:rPr>
        <w:t>qubits.</w:t>
      </w:r>
    </w:p>
    <w:p w:rsidR="00A325FF" w:rsidRDefault="00A325FF">
      <w:pPr>
        <w:pStyle w:val="Brdtekst"/>
        <w:rPr>
          <w:sz w:val="24"/>
        </w:rPr>
      </w:pPr>
    </w:p>
    <w:p w:rsidR="00A325FF" w:rsidRDefault="00D10E8B">
      <w:pPr>
        <w:pStyle w:val="Listeafsnit"/>
        <w:numPr>
          <w:ilvl w:val="0"/>
          <w:numId w:val="38"/>
        </w:numPr>
        <w:tabs>
          <w:tab w:val="left" w:pos="2646"/>
          <w:tab w:val="left" w:pos="2647"/>
        </w:tabs>
        <w:spacing w:before="166"/>
        <w:ind w:left="2646" w:hanging="512"/>
        <w:jc w:val="left"/>
        <w:rPr>
          <w:b/>
          <w:sz w:val="18"/>
        </w:rPr>
      </w:pPr>
      <w:bookmarkStart w:id="36" w:name="IV_Shor's_Algorithm_for_Integer_Factoriz"/>
      <w:bookmarkStart w:id="37" w:name="_bookmark27"/>
      <w:bookmarkEnd w:id="36"/>
      <w:bookmarkEnd w:id="37"/>
      <w:r>
        <w:rPr>
          <w:b/>
          <w:w w:val="120"/>
          <w:sz w:val="18"/>
        </w:rPr>
        <w:t xml:space="preserve">SHOR’S ALGORITHM </w:t>
      </w:r>
      <w:r>
        <w:rPr>
          <w:b/>
          <w:spacing w:val="-3"/>
          <w:w w:val="120"/>
          <w:sz w:val="18"/>
        </w:rPr>
        <w:t xml:space="preserve">FOR </w:t>
      </w:r>
      <w:r>
        <w:rPr>
          <w:b/>
          <w:w w:val="120"/>
          <w:sz w:val="18"/>
        </w:rPr>
        <w:t>INTEGER</w:t>
      </w:r>
      <w:r>
        <w:rPr>
          <w:b/>
          <w:spacing w:val="5"/>
          <w:w w:val="120"/>
          <w:sz w:val="18"/>
        </w:rPr>
        <w:t xml:space="preserve"> </w:t>
      </w:r>
      <w:r>
        <w:rPr>
          <w:b/>
          <w:spacing w:val="-4"/>
          <w:w w:val="120"/>
          <w:sz w:val="18"/>
        </w:rPr>
        <w:t>FACTORIZATION</w:t>
      </w:r>
    </w:p>
    <w:p w:rsidR="00A325FF" w:rsidRDefault="00A325FF">
      <w:pPr>
        <w:pStyle w:val="Brdtekst"/>
        <w:spacing w:before="10"/>
        <w:rPr>
          <w:b/>
          <w:sz w:val="24"/>
        </w:rPr>
      </w:pPr>
    </w:p>
    <w:p w:rsidR="00A325FF" w:rsidRDefault="00D10E8B">
      <w:pPr>
        <w:pStyle w:val="Listeafsnit"/>
        <w:numPr>
          <w:ilvl w:val="1"/>
          <w:numId w:val="38"/>
        </w:numPr>
        <w:tabs>
          <w:tab w:val="left" w:pos="3791"/>
          <w:tab w:val="left" w:pos="3792"/>
        </w:tabs>
        <w:jc w:val="left"/>
        <w:rPr>
          <w:b/>
          <w:sz w:val="18"/>
        </w:rPr>
      </w:pPr>
      <w:bookmarkStart w:id="38" w:name="_bookmark28"/>
      <w:bookmarkEnd w:id="38"/>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1"/>
        <w:rPr>
          <w:b/>
          <w:sz w:val="24"/>
        </w:rPr>
      </w:pPr>
    </w:p>
    <w:p w:rsidR="00A325FF" w:rsidRDefault="00D10E8B">
      <w:pPr>
        <w:pStyle w:val="Brdtekst"/>
        <w:spacing w:line="230" w:lineRule="exact"/>
        <w:ind w:left="140" w:right="410"/>
        <w:jc w:val="right"/>
      </w:pPr>
      <w:r>
        <w:rPr>
          <w:w w:val="110"/>
        </w:rPr>
        <w:t xml:space="preserve">The integer factorization problem asks, given an integer </w:t>
      </w:r>
      <w:r>
        <w:rPr>
          <w:i/>
          <w:w w:val="110"/>
        </w:rPr>
        <w:t xml:space="preserve">N  </w:t>
      </w:r>
      <w:r>
        <w:rPr>
          <w:w w:val="110"/>
        </w:rPr>
        <w:t xml:space="preserve">as an input, to find integers </w:t>
      </w:r>
      <w:r>
        <w:rPr>
          <w:rFonts w:ascii="Georgia"/>
          <w:w w:val="110"/>
        </w:rPr>
        <w:t xml:space="preserve">1 </w:t>
      </w:r>
      <w:r>
        <w:rPr>
          <w:i/>
          <w:w w:val="110"/>
        </w:rPr>
        <w:t xml:space="preserve">&lt; </w:t>
      </w:r>
      <w:r>
        <w:rPr>
          <w:i/>
          <w:spacing w:val="3"/>
          <w:w w:val="110"/>
        </w:rPr>
        <w:t>N</w:t>
      </w:r>
      <w:r>
        <w:rPr>
          <w:spacing w:val="3"/>
          <w:w w:val="110"/>
          <w:vertAlign w:val="subscript"/>
        </w:rPr>
        <w:t>1</w:t>
      </w:r>
      <w:r>
        <w:rPr>
          <w:i/>
          <w:spacing w:val="3"/>
          <w:w w:val="110"/>
        </w:rPr>
        <w:t xml:space="preserve">, </w:t>
      </w:r>
      <w:r>
        <w:rPr>
          <w:i/>
          <w:w w:val="110"/>
        </w:rPr>
        <w:t>N</w:t>
      </w:r>
      <w:r>
        <w:rPr>
          <w:w w:val="110"/>
          <w:vertAlign w:val="subscript"/>
        </w:rPr>
        <w:t>2</w:t>
      </w:r>
      <w:r>
        <w:rPr>
          <w:w w:val="110"/>
        </w:rPr>
        <w:t xml:space="preserve"> </w:t>
      </w:r>
      <w:r>
        <w:rPr>
          <w:i/>
          <w:w w:val="110"/>
        </w:rPr>
        <w:t xml:space="preserve">&lt; N  </w:t>
      </w:r>
      <w:r>
        <w:rPr>
          <w:w w:val="110"/>
        </w:rPr>
        <w:t>such</w:t>
      </w:r>
      <w:r>
        <w:rPr>
          <w:spacing w:val="4"/>
          <w:w w:val="110"/>
        </w:rPr>
        <w:t xml:space="preserve"> </w:t>
      </w:r>
      <w:r>
        <w:rPr>
          <w:w w:val="110"/>
        </w:rPr>
        <w:t>that</w:t>
      </w:r>
    </w:p>
    <w:p w:rsidR="00A325FF" w:rsidRDefault="00D10E8B">
      <w:pPr>
        <w:pStyle w:val="Brdtekst"/>
        <w:spacing w:line="229" w:lineRule="exact"/>
        <w:ind w:left="140" w:right="415"/>
        <w:jc w:val="right"/>
      </w:pPr>
      <w:r>
        <w:rPr>
          <w:i/>
          <w:w w:val="105"/>
        </w:rPr>
        <w:t>N</w:t>
      </w:r>
      <w:r>
        <w:rPr>
          <w:i/>
          <w:spacing w:val="35"/>
          <w:w w:val="105"/>
        </w:rPr>
        <w:t xml:space="preserve"> </w:t>
      </w:r>
      <w:r>
        <w:rPr>
          <w:rFonts w:ascii="Georgia"/>
          <w:w w:val="105"/>
        </w:rPr>
        <w:t>=</w:t>
      </w:r>
      <w:r>
        <w:rPr>
          <w:rFonts w:ascii="Georgia"/>
          <w:spacing w:val="13"/>
          <w:w w:val="105"/>
        </w:rPr>
        <w:t xml:space="preserve"> </w:t>
      </w:r>
      <w:r>
        <w:rPr>
          <w:i/>
          <w:spacing w:val="4"/>
          <w:w w:val="105"/>
        </w:rPr>
        <w:t>N</w:t>
      </w:r>
      <w:r>
        <w:rPr>
          <w:spacing w:val="4"/>
          <w:w w:val="105"/>
          <w:vertAlign w:val="subscript"/>
        </w:rPr>
        <w:t>1</w:t>
      </w:r>
      <w:r>
        <w:rPr>
          <w:i/>
          <w:spacing w:val="4"/>
          <w:w w:val="105"/>
        </w:rPr>
        <w:t>N</w:t>
      </w:r>
      <w:r>
        <w:rPr>
          <w:spacing w:val="4"/>
          <w:w w:val="105"/>
          <w:vertAlign w:val="subscript"/>
        </w:rPr>
        <w:t>2</w:t>
      </w:r>
      <w:r>
        <w:rPr>
          <w:spacing w:val="4"/>
          <w:w w:val="105"/>
        </w:rPr>
        <w:t>.</w:t>
      </w:r>
      <w:r>
        <w:rPr>
          <w:spacing w:val="48"/>
          <w:w w:val="105"/>
        </w:rPr>
        <w:t xml:space="preserve"> </w:t>
      </w:r>
      <w:r>
        <w:rPr>
          <w:w w:val="105"/>
        </w:rPr>
        <w:t>This</w:t>
      </w:r>
      <w:r>
        <w:rPr>
          <w:spacing w:val="23"/>
          <w:w w:val="105"/>
        </w:rPr>
        <w:t xml:space="preserve"> </w:t>
      </w:r>
      <w:r>
        <w:rPr>
          <w:w w:val="105"/>
        </w:rPr>
        <w:t>problem</w:t>
      </w:r>
      <w:r>
        <w:rPr>
          <w:spacing w:val="23"/>
          <w:w w:val="105"/>
        </w:rPr>
        <w:t xml:space="preserve"> </w:t>
      </w:r>
      <w:r>
        <w:rPr>
          <w:w w:val="105"/>
        </w:rPr>
        <w:t>is</w:t>
      </w:r>
      <w:r>
        <w:rPr>
          <w:spacing w:val="23"/>
          <w:w w:val="105"/>
        </w:rPr>
        <w:t xml:space="preserve"> </w:t>
      </w:r>
      <w:r>
        <w:rPr>
          <w:w w:val="105"/>
        </w:rPr>
        <w:t>hardest</w:t>
      </w:r>
      <w:r>
        <w:rPr>
          <w:spacing w:val="23"/>
          <w:w w:val="105"/>
        </w:rPr>
        <w:t xml:space="preserve"> </w:t>
      </w:r>
      <w:r>
        <w:rPr>
          <w:w w:val="105"/>
        </w:rPr>
        <w:t>when</w:t>
      </w:r>
      <w:r>
        <w:rPr>
          <w:spacing w:val="22"/>
          <w:w w:val="105"/>
        </w:rPr>
        <w:t xml:space="preserve"> </w:t>
      </w:r>
      <w:r>
        <w:rPr>
          <w:i/>
          <w:w w:val="105"/>
        </w:rPr>
        <w:t>N</w:t>
      </w:r>
      <w:r>
        <w:rPr>
          <w:w w:val="105"/>
          <w:vertAlign w:val="subscript"/>
        </w:rPr>
        <w:t>1</w:t>
      </w:r>
      <w:r>
        <w:rPr>
          <w:spacing w:val="35"/>
          <w:w w:val="105"/>
        </w:rPr>
        <w:t xml:space="preserve"> </w:t>
      </w:r>
      <w:r>
        <w:rPr>
          <w:w w:val="105"/>
        </w:rPr>
        <w:t>and</w:t>
      </w:r>
      <w:r>
        <w:rPr>
          <w:spacing w:val="23"/>
          <w:w w:val="105"/>
        </w:rPr>
        <w:t xml:space="preserve"> </w:t>
      </w:r>
      <w:r>
        <w:rPr>
          <w:i/>
          <w:w w:val="105"/>
        </w:rPr>
        <w:t>N</w:t>
      </w:r>
      <w:r>
        <w:rPr>
          <w:w w:val="105"/>
          <w:vertAlign w:val="subscript"/>
        </w:rPr>
        <w:t>2</w:t>
      </w:r>
      <w:r>
        <w:rPr>
          <w:spacing w:val="35"/>
          <w:w w:val="105"/>
        </w:rPr>
        <w:t xml:space="preserve"> </w:t>
      </w:r>
      <w:r>
        <w:rPr>
          <w:w w:val="105"/>
        </w:rPr>
        <w:t>are</w:t>
      </w:r>
      <w:r>
        <w:rPr>
          <w:spacing w:val="23"/>
          <w:w w:val="105"/>
        </w:rPr>
        <w:t xml:space="preserve"> </w:t>
      </w:r>
      <w:r>
        <w:rPr>
          <w:w w:val="105"/>
        </w:rPr>
        <w:t>primes</w:t>
      </w:r>
      <w:r>
        <w:rPr>
          <w:spacing w:val="23"/>
          <w:w w:val="105"/>
        </w:rPr>
        <w:t xml:space="preserve"> </w:t>
      </w:r>
      <w:r>
        <w:rPr>
          <w:w w:val="105"/>
        </w:rPr>
        <w:t>with</w:t>
      </w:r>
      <w:r>
        <w:rPr>
          <w:spacing w:val="23"/>
          <w:w w:val="105"/>
        </w:rPr>
        <w:t xml:space="preserve"> </w:t>
      </w:r>
      <w:r>
        <w:rPr>
          <w:w w:val="105"/>
        </w:rPr>
        <w:t>roughly</w:t>
      </w:r>
      <w:r>
        <w:rPr>
          <w:spacing w:val="23"/>
          <w:w w:val="105"/>
        </w:rPr>
        <w:t xml:space="preserve"> </w:t>
      </w:r>
      <w:r>
        <w:rPr>
          <w:w w:val="105"/>
        </w:rPr>
        <w:t>the</w:t>
      </w:r>
      <w:r>
        <w:rPr>
          <w:spacing w:val="23"/>
          <w:w w:val="105"/>
        </w:rPr>
        <w:t xml:space="preserve"> </w:t>
      </w:r>
      <w:r>
        <w:rPr>
          <w:w w:val="105"/>
        </w:rPr>
        <w:t>same</w:t>
      </w:r>
      <w:r>
        <w:rPr>
          <w:spacing w:val="23"/>
          <w:w w:val="105"/>
        </w:rPr>
        <w:t xml:space="preserve"> </w:t>
      </w:r>
      <w:r>
        <w:rPr>
          <w:w w:val="105"/>
        </w:rPr>
        <w:t>number</w:t>
      </w:r>
      <w:r>
        <w:rPr>
          <w:spacing w:val="23"/>
          <w:w w:val="105"/>
        </w:rPr>
        <w:t xml:space="preserve"> </w:t>
      </w:r>
      <w:r>
        <w:rPr>
          <w:w w:val="105"/>
        </w:rPr>
        <w:t>of</w:t>
      </w:r>
      <w:r>
        <w:rPr>
          <w:spacing w:val="23"/>
          <w:w w:val="105"/>
        </w:rPr>
        <w:t xml:space="preserve"> </w:t>
      </w:r>
      <w:r>
        <w:rPr>
          <w:w w:val="105"/>
        </w:rPr>
        <w:t>bits.</w:t>
      </w:r>
      <w:r>
        <w:rPr>
          <w:spacing w:val="49"/>
          <w:w w:val="105"/>
        </w:rPr>
        <w:t xml:space="preserve"> </w:t>
      </w:r>
      <w:r>
        <w:rPr>
          <w:w w:val="105"/>
        </w:rPr>
        <w:t>If</w:t>
      </w:r>
      <w:r>
        <w:rPr>
          <w:spacing w:val="23"/>
          <w:w w:val="105"/>
        </w:rPr>
        <w:t xml:space="preserve"> </w:t>
      </w:r>
      <w:r>
        <w:rPr>
          <w:i/>
          <w:w w:val="105"/>
        </w:rPr>
        <w:t>n</w:t>
      </w:r>
      <w:r>
        <w:rPr>
          <w:i/>
          <w:spacing w:val="23"/>
          <w:w w:val="105"/>
        </w:rPr>
        <w:t xml:space="preserve"> </w:t>
      </w:r>
      <w:r>
        <w:rPr>
          <w:w w:val="105"/>
        </w:rPr>
        <w:t>denotes</w:t>
      </w:r>
    </w:p>
    <w:p w:rsidR="00A325FF" w:rsidRDefault="00D10E8B">
      <w:pPr>
        <w:pStyle w:val="Brdtekst"/>
        <w:spacing w:line="228" w:lineRule="exact"/>
        <w:ind w:left="140"/>
      </w:pPr>
      <w:r>
        <w:rPr>
          <w:spacing w:val="-1"/>
          <w:w w:val="111"/>
        </w:rPr>
        <w:t>th</w:t>
      </w:r>
      <w:r>
        <w:rPr>
          <w:w w:val="111"/>
        </w:rPr>
        <w:t>e</w:t>
      </w:r>
      <w:r>
        <w:rPr>
          <w:spacing w:val="16"/>
        </w:rPr>
        <w:t xml:space="preserve"> </w:t>
      </w:r>
      <w:r>
        <w:rPr>
          <w:spacing w:val="-6"/>
          <w:w w:val="108"/>
        </w:rPr>
        <w:t>n</w:t>
      </w:r>
      <w:r>
        <w:rPr>
          <w:w w:val="106"/>
        </w:rPr>
        <w:t>u</w:t>
      </w:r>
      <w:r>
        <w:rPr>
          <w:spacing w:val="-6"/>
          <w:w w:val="106"/>
        </w:rPr>
        <w:t>m</w:t>
      </w:r>
      <w:r>
        <w:rPr>
          <w:spacing w:val="5"/>
          <w:w w:val="108"/>
        </w:rPr>
        <w:t>b</w:t>
      </w:r>
      <w:r>
        <w:rPr>
          <w:w w:val="105"/>
        </w:rPr>
        <w:t>er</w:t>
      </w:r>
      <w:r>
        <w:rPr>
          <w:spacing w:val="16"/>
        </w:rPr>
        <w:t xml:space="preserve"> </w:t>
      </w:r>
      <w:r>
        <w:rPr>
          <w:spacing w:val="-1"/>
          <w:w w:val="94"/>
        </w:rPr>
        <w:t>o</w:t>
      </w:r>
      <w:r>
        <w:rPr>
          <w:w w:val="94"/>
        </w:rPr>
        <w:t>f</w:t>
      </w:r>
      <w:r>
        <w:rPr>
          <w:spacing w:val="16"/>
        </w:rPr>
        <w:t xml:space="preserve"> </w:t>
      </w:r>
      <w:r>
        <w:rPr>
          <w:w w:val="109"/>
        </w:rPr>
        <w:t>bits</w:t>
      </w:r>
      <w:r>
        <w:rPr>
          <w:spacing w:val="16"/>
        </w:rPr>
        <w:t xml:space="preserve"> </w:t>
      </w:r>
      <w:r>
        <w:rPr>
          <w:spacing w:val="-1"/>
          <w:w w:val="94"/>
        </w:rPr>
        <w:t>o</w:t>
      </w:r>
      <w:r>
        <w:rPr>
          <w:w w:val="94"/>
        </w:rPr>
        <w:t>f</w:t>
      </w:r>
      <w:r>
        <w:rPr>
          <w:spacing w:val="16"/>
        </w:rPr>
        <w:t xml:space="preserve"> </w:t>
      </w:r>
      <w:r>
        <w:rPr>
          <w:i/>
          <w:w w:val="119"/>
        </w:rPr>
        <w:t>N</w:t>
      </w:r>
      <w:r>
        <w:rPr>
          <w:i/>
          <w:spacing w:val="-29"/>
        </w:rPr>
        <w:t xml:space="preserve"> </w:t>
      </w:r>
      <w:r>
        <w:rPr>
          <w:w w:val="108"/>
        </w:rPr>
        <w:t>,</w:t>
      </w:r>
      <w:r>
        <w:rPr>
          <w:spacing w:val="16"/>
        </w:rPr>
        <w:t xml:space="preserve"> </w:t>
      </w:r>
      <w:r>
        <w:rPr>
          <w:w w:val="103"/>
        </w:rPr>
        <w:t>no</w:t>
      </w:r>
      <w:r>
        <w:rPr>
          <w:spacing w:val="16"/>
        </w:rPr>
        <w:t xml:space="preserve"> </w:t>
      </w:r>
      <w:r>
        <w:rPr>
          <w:spacing w:val="-1"/>
        </w:rPr>
        <w:t>algo</w:t>
      </w:r>
      <w:r>
        <w:rPr>
          <w:spacing w:val="-74"/>
          <w:w w:val="115"/>
        </w:rPr>
        <w:t>r</w:t>
      </w:r>
      <w:r>
        <w:rPr>
          <w:rFonts w:ascii="Lucida Sans Unicode" w:hAnsi="Lucida Sans Unicode"/>
          <w:spacing w:val="-93"/>
          <w:w w:val="102"/>
          <w:position w:val="-5"/>
        </w:rPr>
        <w:t>√</w:t>
      </w:r>
      <w:r>
        <w:rPr>
          <w:spacing w:val="-1"/>
          <w:w w:val="97"/>
        </w:rPr>
        <w:t>i</w:t>
      </w:r>
      <w:r>
        <w:rPr>
          <w:spacing w:val="-1"/>
          <w:w w:val="118"/>
          <w:u w:val="single"/>
        </w:rPr>
        <w:t>th</w:t>
      </w:r>
      <w:r>
        <w:rPr>
          <w:w w:val="104"/>
        </w:rPr>
        <w:t>m</w:t>
      </w:r>
      <w:r>
        <w:rPr>
          <w:spacing w:val="16"/>
        </w:rPr>
        <w:t xml:space="preserve"> </w:t>
      </w:r>
      <w:r>
        <w:rPr>
          <w:w w:val="106"/>
        </w:rPr>
        <w:t>with</w:t>
      </w:r>
      <w:r>
        <w:rPr>
          <w:spacing w:val="16"/>
        </w:rPr>
        <w:t xml:space="preserve"> </w:t>
      </w:r>
      <w:r>
        <w:rPr>
          <w:spacing w:val="5"/>
          <w:w w:val="108"/>
        </w:rPr>
        <w:t>p</w:t>
      </w:r>
      <w:r>
        <w:rPr>
          <w:spacing w:val="-1"/>
          <w:w w:val="102"/>
        </w:rPr>
        <w:t>olynomia</w:t>
      </w:r>
      <w:r>
        <w:rPr>
          <w:w w:val="102"/>
        </w:rPr>
        <w:t>l</w:t>
      </w:r>
      <w:r>
        <w:rPr>
          <w:spacing w:val="16"/>
        </w:rPr>
        <w:t xml:space="preserve"> </w:t>
      </w:r>
      <w:r>
        <w:rPr>
          <w:spacing w:val="-1"/>
          <w:w w:val="104"/>
        </w:rPr>
        <w:t>i</w:t>
      </w:r>
      <w:r>
        <w:rPr>
          <w:w w:val="104"/>
        </w:rPr>
        <w:t>n</w:t>
      </w:r>
      <w:r>
        <w:rPr>
          <w:spacing w:val="16"/>
        </w:rPr>
        <w:t xml:space="preserve"> </w:t>
      </w:r>
      <w:r>
        <w:rPr>
          <w:i/>
          <w:w w:val="119"/>
        </w:rPr>
        <w:t>n</w:t>
      </w:r>
      <w:r>
        <w:rPr>
          <w:i/>
          <w:spacing w:val="16"/>
        </w:rPr>
        <w:t xml:space="preserve"> </w:t>
      </w:r>
      <w:r>
        <w:rPr>
          <w:spacing w:val="-1"/>
          <w:w w:val="106"/>
        </w:rPr>
        <w:t>tim</w:t>
      </w:r>
      <w:r>
        <w:rPr>
          <w:w w:val="106"/>
        </w:rPr>
        <w:t>e</w:t>
      </w:r>
      <w:r>
        <w:rPr>
          <w:spacing w:val="16"/>
        </w:rPr>
        <w:t xml:space="preserve"> </w:t>
      </w:r>
      <w:r>
        <w:rPr>
          <w:w w:val="103"/>
        </w:rPr>
        <w:t>complexi</w:t>
      </w:r>
      <w:r>
        <w:rPr>
          <w:spacing w:val="-6"/>
          <w:w w:val="103"/>
        </w:rPr>
        <w:t>t</w:t>
      </w:r>
      <w:r>
        <w:rPr>
          <w:w w:val="103"/>
        </w:rPr>
        <w:t>y</w:t>
      </w:r>
      <w:r>
        <w:rPr>
          <w:spacing w:val="16"/>
        </w:rPr>
        <w:t xml:space="preserve"> </w:t>
      </w:r>
      <w:r>
        <w:rPr>
          <w:spacing w:val="-1"/>
          <w:w w:val="98"/>
        </w:rPr>
        <w:t>i</w:t>
      </w:r>
      <w:r>
        <w:rPr>
          <w:w w:val="98"/>
        </w:rPr>
        <w:t>s</w:t>
      </w:r>
      <w:r>
        <w:rPr>
          <w:spacing w:val="16"/>
        </w:rPr>
        <w:t xml:space="preserve"> </w:t>
      </w:r>
      <w:r>
        <w:rPr>
          <w:spacing w:val="-1"/>
          <w:w w:val="103"/>
        </w:rPr>
        <w:t>kn</w:t>
      </w:r>
      <w:r>
        <w:rPr>
          <w:spacing w:val="-6"/>
          <w:w w:val="103"/>
        </w:rPr>
        <w:t>o</w:t>
      </w:r>
      <w:r>
        <w:rPr>
          <w:w w:val="103"/>
        </w:rPr>
        <w:t>wn.</w:t>
      </w:r>
      <w:r>
        <w:t xml:space="preserve"> </w:t>
      </w:r>
      <w:r>
        <w:rPr>
          <w:spacing w:val="-12"/>
        </w:rPr>
        <w:t xml:space="preserve"> </w:t>
      </w:r>
      <w:r>
        <w:rPr>
          <w:w w:val="108"/>
        </w:rPr>
        <w:t>The</w:t>
      </w:r>
      <w:r>
        <w:rPr>
          <w:spacing w:val="16"/>
        </w:rPr>
        <w:t xml:space="preserve"> </w:t>
      </w:r>
      <w:r>
        <w:rPr>
          <w:w w:val="98"/>
        </w:rPr>
        <w:t>s</w:t>
      </w:r>
      <w:r>
        <w:rPr>
          <w:spacing w:val="-1"/>
          <w:w w:val="118"/>
        </w:rPr>
        <w:t>tra</w:t>
      </w:r>
      <w:r>
        <w:rPr>
          <w:w w:val="97"/>
        </w:rPr>
        <w:t>i</w:t>
      </w:r>
      <w:r>
        <w:rPr>
          <w:spacing w:val="-1"/>
          <w:w w:val="97"/>
        </w:rPr>
        <w:t>g</w:t>
      </w:r>
      <w:r>
        <w:rPr>
          <w:spacing w:val="-6"/>
          <w:w w:val="108"/>
        </w:rPr>
        <w:t>h</w:t>
      </w:r>
      <w:r>
        <w:rPr>
          <w:spacing w:val="-1"/>
          <w:w w:val="104"/>
        </w:rPr>
        <w:t>tfor</w:t>
      </w:r>
      <w:r>
        <w:rPr>
          <w:spacing w:val="-6"/>
          <w:w w:val="104"/>
        </w:rPr>
        <w:t>w</w:t>
      </w:r>
      <w:r>
        <w:rPr>
          <w:spacing w:val="-1"/>
          <w:w w:val="110"/>
        </w:rPr>
        <w:t>ar</w:t>
      </w:r>
      <w:r>
        <w:rPr>
          <w:w w:val="110"/>
        </w:rPr>
        <w:t>d</w:t>
      </w:r>
      <w:r>
        <w:rPr>
          <w:spacing w:val="16"/>
        </w:rPr>
        <w:t xml:space="preserve"> </w:t>
      </w:r>
      <w:r>
        <w:rPr>
          <w:spacing w:val="-1"/>
          <w:w w:val="106"/>
        </w:rPr>
        <w:t>algorithm</w:t>
      </w:r>
    </w:p>
    <w:p w:rsidR="00A325FF" w:rsidRDefault="00D10E8B">
      <w:pPr>
        <w:pStyle w:val="Brdtekst"/>
        <w:tabs>
          <w:tab w:val="left" w:pos="3112"/>
        </w:tabs>
        <w:spacing w:line="107" w:lineRule="exact"/>
        <w:ind w:left="140"/>
      </w:pPr>
      <w:r>
        <w:rPr>
          <w:w w:val="110"/>
        </w:rPr>
        <w:t>that</w:t>
      </w:r>
      <w:r>
        <w:rPr>
          <w:spacing w:val="24"/>
          <w:w w:val="110"/>
        </w:rPr>
        <w:t xml:space="preserve"> </w:t>
      </w:r>
      <w:r>
        <w:rPr>
          <w:w w:val="110"/>
        </w:rPr>
        <w:t>tries</w:t>
      </w:r>
      <w:r>
        <w:rPr>
          <w:spacing w:val="24"/>
          <w:w w:val="110"/>
        </w:rPr>
        <w:t xml:space="preserve"> </w:t>
      </w:r>
      <w:r>
        <w:rPr>
          <w:w w:val="110"/>
        </w:rPr>
        <w:t>all</w:t>
      </w:r>
      <w:r>
        <w:rPr>
          <w:spacing w:val="24"/>
          <w:w w:val="110"/>
        </w:rPr>
        <w:t xml:space="preserve"> </w:t>
      </w:r>
      <w:r>
        <w:rPr>
          <w:w w:val="110"/>
        </w:rPr>
        <w:t>factors</w:t>
      </w:r>
      <w:r>
        <w:rPr>
          <w:spacing w:val="24"/>
          <w:w w:val="110"/>
        </w:rPr>
        <w:t xml:space="preserve"> </w:t>
      </w:r>
      <w:r>
        <w:rPr>
          <w:w w:val="110"/>
        </w:rPr>
        <w:t>from</w:t>
      </w:r>
      <w:r>
        <w:rPr>
          <w:spacing w:val="24"/>
          <w:w w:val="110"/>
        </w:rPr>
        <w:t xml:space="preserve"> </w:t>
      </w:r>
      <w:r>
        <w:rPr>
          <w:w w:val="110"/>
        </w:rPr>
        <w:t>2</w:t>
      </w:r>
      <w:r>
        <w:rPr>
          <w:spacing w:val="24"/>
          <w:w w:val="110"/>
        </w:rPr>
        <w:t xml:space="preserve"> </w:t>
      </w:r>
      <w:r>
        <w:rPr>
          <w:w w:val="110"/>
        </w:rPr>
        <w:t>to</w:t>
      </w:r>
      <w:r>
        <w:rPr>
          <w:w w:val="110"/>
        </w:rPr>
        <w:tab/>
      </w:r>
      <w:r>
        <w:rPr>
          <w:i/>
          <w:w w:val="110"/>
        </w:rPr>
        <w:t xml:space="preserve">N  </w:t>
      </w:r>
      <w:r>
        <w:rPr>
          <w:w w:val="110"/>
        </w:rPr>
        <w:t>ta</w:t>
      </w:r>
      <w:r>
        <w:rPr>
          <w:w w:val="110"/>
          <w:u w:val="single"/>
        </w:rPr>
        <w:t>kes time p</w:t>
      </w:r>
      <w:r>
        <w:rPr>
          <w:w w:val="110"/>
        </w:rPr>
        <w:t xml:space="preserve">olynomial in  </w:t>
      </w:r>
      <w:r>
        <w:rPr>
          <w:i/>
          <w:w w:val="110"/>
        </w:rPr>
        <w:t xml:space="preserve">N </w:t>
      </w:r>
      <w:r>
        <w:rPr>
          <w:w w:val="110"/>
        </w:rPr>
        <w:t xml:space="preserve">,  but exponential in </w:t>
      </w:r>
      <w:r>
        <w:rPr>
          <w:i/>
          <w:w w:val="110"/>
        </w:rPr>
        <w:t>n</w:t>
      </w:r>
      <w:r>
        <w:rPr>
          <w:w w:val="110"/>
        </w:rPr>
        <w:t>.  The most efficient</w:t>
      </w:r>
      <w:r>
        <w:rPr>
          <w:spacing w:val="53"/>
          <w:w w:val="110"/>
        </w:rPr>
        <w:t xml:space="preserve"> </w:t>
      </w:r>
      <w:r>
        <w:rPr>
          <w:w w:val="110"/>
        </w:rPr>
        <w:t>known</w:t>
      </w:r>
    </w:p>
    <w:p w:rsidR="00A325FF" w:rsidRDefault="002220C9">
      <w:pPr>
        <w:pStyle w:val="Brdtekst"/>
        <w:spacing w:line="428" w:lineRule="exact"/>
        <w:ind w:left="140"/>
      </w:pPr>
      <w:r>
        <w:rPr>
          <w:noProof/>
          <w:lang w:val="da-DK" w:eastAsia="da-DK" w:bidi="ar-SA"/>
        </w:rPr>
        <mc:AlternateContent>
          <mc:Choice Requires="wps">
            <w:drawing>
              <wp:anchor distT="0" distB="0" distL="114300" distR="114300" simplePos="0" relativeHeight="481876480" behindDoc="1" locked="0" layoutInCell="1" allowOverlap="1">
                <wp:simplePos x="0" y="0"/>
                <wp:positionH relativeFrom="page">
                  <wp:posOffset>2889250</wp:posOffset>
                </wp:positionH>
                <wp:positionV relativeFrom="paragraph">
                  <wp:posOffset>220980</wp:posOffset>
                </wp:positionV>
                <wp:extent cx="50800" cy="88900"/>
                <wp:effectExtent l="0" t="0" r="0" b="0"/>
                <wp:wrapNone/>
                <wp:docPr id="2944" name="Text Box 29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0" o:spid="_x0000_s1093" type="#_x0000_t202" style="position:absolute;left:0;text-align:left;margin-left:227.5pt;margin-top:17.4pt;width:4pt;height:7pt;z-index:-2144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H6SsQIAALQ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" filled="f" stroked="f">
                <v:textbox inset="0,0,0,0">
                  <w:txbxContent>
                    <w:p w:rsidR="00A325FF" w:rsidRDefault="00D10E8B">
                      <w:pPr>
                        <w:spacing w:line="135" w:lineRule="exact"/>
                        <w:rPr>
                          <w:sz w:val="14"/>
                        </w:rPr>
                      </w:pPr>
                      <w:r>
                        <w:rPr>
                          <w:w w:val="113"/>
                          <w:sz w:val="14"/>
                        </w:rPr>
                        <w:t>9</w:t>
                      </w:r>
                    </w:p>
                  </w:txbxContent>
                </v:textbox>
                <w10:wrap anchorx="page"/>
              </v:shape>
            </w:pict>
          </mc:Fallback>
        </mc:AlternateContent>
      </w:r>
      <w:r w:rsidR="00D10E8B">
        <w:rPr>
          <w:spacing w:val="-1"/>
          <w:w w:val="106"/>
        </w:rPr>
        <w:t>algorith</w:t>
      </w:r>
      <w:r w:rsidR="00D10E8B">
        <w:rPr>
          <w:w w:val="106"/>
        </w:rPr>
        <w:t>m</w:t>
      </w:r>
      <w:r w:rsidR="00D10E8B">
        <w:rPr>
          <w:spacing w:val="16"/>
        </w:rPr>
        <w:t xml:space="preserve"> </w:t>
      </w:r>
      <w:r w:rsidR="00D10E8B">
        <w:rPr>
          <w:w w:val="106"/>
        </w:rPr>
        <w:t>has</w:t>
      </w:r>
      <w:r w:rsidR="00D10E8B">
        <w:rPr>
          <w:spacing w:val="16"/>
        </w:rPr>
        <w:t xml:space="preserve"> </w:t>
      </w:r>
      <w:r w:rsidR="00D10E8B">
        <w:rPr>
          <w:spacing w:val="-1"/>
          <w:w w:val="107"/>
        </w:rPr>
        <w:t>runnin</w:t>
      </w:r>
      <w:r w:rsidR="00D10E8B">
        <w:rPr>
          <w:w w:val="107"/>
        </w:rPr>
        <w:t>g</w:t>
      </w:r>
      <w:r w:rsidR="00D10E8B">
        <w:rPr>
          <w:spacing w:val="16"/>
        </w:rPr>
        <w:t xml:space="preserve"> </w:t>
      </w:r>
      <w:r w:rsidR="00D10E8B">
        <w:rPr>
          <w:spacing w:val="-1"/>
          <w:w w:val="107"/>
        </w:rPr>
        <w:t>tim</w:t>
      </w:r>
      <w:r w:rsidR="00D10E8B">
        <w:rPr>
          <w:w w:val="107"/>
        </w:rPr>
        <w:t>e</w:t>
      </w:r>
      <w:r w:rsidR="00D10E8B">
        <w:rPr>
          <w:spacing w:val="17"/>
        </w:rPr>
        <w:t xml:space="preserve"> </w:t>
      </w:r>
      <w:r w:rsidR="00D10E8B">
        <w:rPr>
          <w:i/>
          <w:w w:val="105"/>
        </w:rPr>
        <w:t>O</w:t>
      </w:r>
      <w:r w:rsidR="00D10E8B">
        <w:rPr>
          <w:i/>
          <w:spacing w:val="-12"/>
        </w:rPr>
        <w:t xml:space="preserve"> </w:t>
      </w:r>
      <w:r w:rsidR="00D10E8B">
        <w:rPr>
          <w:rFonts w:ascii="Arial" w:hAnsi="Arial"/>
          <w:w w:val="214"/>
          <w:position w:val="22"/>
        </w:rPr>
        <w:t>.</w:t>
      </w:r>
      <w:r w:rsidR="00D10E8B">
        <w:rPr>
          <w:rFonts w:ascii="Georgia" w:hAnsi="Georgia"/>
          <w:w w:val="97"/>
        </w:rPr>
        <w:t>exp</w:t>
      </w:r>
      <w:r w:rsidR="00D10E8B">
        <w:rPr>
          <w:rFonts w:ascii="Georgia" w:hAnsi="Georgia"/>
          <w:spacing w:val="-15"/>
        </w:rPr>
        <w:t xml:space="preserve"> </w:t>
      </w:r>
      <w:r w:rsidR="00D10E8B">
        <w:rPr>
          <w:rFonts w:ascii="Arial" w:hAnsi="Arial"/>
          <w:spacing w:val="12"/>
          <w:w w:val="214"/>
          <w:position w:val="22"/>
        </w:rPr>
        <w:t>.</w:t>
      </w:r>
      <w:r w:rsidR="00D10E8B">
        <w:rPr>
          <w:rFonts w:ascii="Arial" w:hAnsi="Arial"/>
          <w:spacing w:val="-157"/>
          <w:w w:val="358"/>
          <w:position w:val="23"/>
        </w:rPr>
        <w:t>.</w:t>
      </w:r>
      <w:r w:rsidR="00D10E8B">
        <w:rPr>
          <w:rFonts w:ascii="Arial" w:hAnsi="Arial"/>
          <w:w w:val="121"/>
          <w:position w:val="8"/>
          <w:sz w:val="10"/>
        </w:rPr>
        <w:t>3</w:t>
      </w:r>
      <w:r w:rsidR="00D10E8B">
        <w:rPr>
          <w:rFonts w:ascii="Arial" w:hAnsi="Arial"/>
          <w:position w:val="8"/>
          <w:sz w:val="10"/>
        </w:rPr>
        <w:t xml:space="preserve">   </w:t>
      </w:r>
      <w:r w:rsidR="00D10E8B">
        <w:rPr>
          <w:rFonts w:ascii="Arial" w:hAnsi="Arial"/>
          <w:spacing w:val="1"/>
          <w:position w:val="8"/>
          <w:sz w:val="10"/>
        </w:rPr>
        <w:t xml:space="preserve"> </w:t>
      </w:r>
      <w:r w:rsidR="00D10E8B">
        <w:rPr>
          <w:w w:val="113"/>
          <w:position w:val="8"/>
          <w:sz w:val="14"/>
          <w:u w:val="single"/>
        </w:rPr>
        <w:t>64</w:t>
      </w:r>
      <w:r w:rsidR="00D10E8B">
        <w:rPr>
          <w:spacing w:val="-12"/>
          <w:position w:val="8"/>
          <w:sz w:val="14"/>
        </w:rPr>
        <w:t xml:space="preserve"> </w:t>
      </w:r>
      <w:r w:rsidR="00D10E8B">
        <w:rPr>
          <w:i/>
          <w:w w:val="119"/>
        </w:rPr>
        <w:t>n</w:t>
      </w:r>
      <w:r w:rsidR="00D10E8B">
        <w:rPr>
          <w:rFonts w:ascii="Georgia" w:hAnsi="Georgia"/>
          <w:w w:val="97"/>
        </w:rPr>
        <w:t>(log</w:t>
      </w:r>
      <w:r w:rsidR="00D10E8B">
        <w:rPr>
          <w:rFonts w:ascii="Georgia" w:hAnsi="Georgia"/>
          <w:spacing w:val="-13"/>
        </w:rPr>
        <w:t xml:space="preserve"> </w:t>
      </w:r>
      <w:r w:rsidR="00D10E8B">
        <w:rPr>
          <w:i/>
          <w:w w:val="119"/>
        </w:rPr>
        <w:t>n</w:t>
      </w:r>
      <w:r w:rsidR="00D10E8B">
        <w:rPr>
          <w:rFonts w:ascii="Georgia" w:hAnsi="Georgia"/>
          <w:w w:val="103"/>
        </w:rPr>
        <w:t>)</w:t>
      </w:r>
      <w:r w:rsidR="00D10E8B">
        <w:rPr>
          <w:spacing w:val="10"/>
          <w:w w:val="113"/>
          <w:position w:val="6"/>
          <w:sz w:val="14"/>
        </w:rPr>
        <w:t>2</w:t>
      </w:r>
      <w:r w:rsidR="00D10E8B">
        <w:rPr>
          <w:rFonts w:ascii="Arial" w:hAnsi="Arial"/>
          <w:w w:val="96"/>
          <w:position w:val="22"/>
        </w:rPr>
        <w:t>ΣΣ</w:t>
      </w:r>
      <w:r w:rsidR="00D10E8B">
        <w:rPr>
          <w:rFonts w:ascii="Arial" w:hAnsi="Arial"/>
          <w:spacing w:val="10"/>
          <w:position w:val="22"/>
        </w:rPr>
        <w:t xml:space="preserve"> </w:t>
      </w:r>
      <w:r w:rsidR="00D10E8B">
        <w:rPr>
          <w:spacing w:val="-1"/>
          <w:w w:val="82"/>
        </w:rPr>
        <w:t>[</w:t>
      </w:r>
      <w:hyperlink w:anchor="_bookmark301" w:history="1">
        <w:r w:rsidR="00D10E8B">
          <w:rPr>
            <w:spacing w:val="-1"/>
            <w:w w:val="99"/>
          </w:rPr>
          <w:t>82</w:t>
        </w:r>
      </w:hyperlink>
      <w:r w:rsidR="00D10E8B">
        <w:rPr>
          <w:spacing w:val="-1"/>
          <w:w w:val="93"/>
        </w:rPr>
        <w:t>]</w:t>
      </w:r>
      <w:r w:rsidR="00D10E8B">
        <w:rPr>
          <w:w w:val="93"/>
        </w:rPr>
        <w:t>.</w:t>
      </w:r>
      <w:r w:rsidR="00D10E8B">
        <w:t xml:space="preserve"> </w:t>
      </w:r>
      <w:r w:rsidR="00D10E8B">
        <w:rPr>
          <w:spacing w:val="-12"/>
        </w:rPr>
        <w:t xml:space="preserve"> </w:t>
      </w:r>
      <w:r w:rsidR="00D10E8B">
        <w:rPr>
          <w:w w:val="108"/>
        </w:rPr>
        <w:t>In</w:t>
      </w:r>
      <w:r w:rsidR="00D10E8B">
        <w:rPr>
          <w:spacing w:val="16"/>
        </w:rPr>
        <w:t xml:space="preserve"> </w:t>
      </w:r>
      <w:r w:rsidR="00D10E8B">
        <w:rPr>
          <w:w w:val="107"/>
        </w:rPr>
        <w:t>practice,</w:t>
      </w:r>
      <w:r w:rsidR="00D10E8B">
        <w:rPr>
          <w:spacing w:val="16"/>
        </w:rPr>
        <w:t xml:space="preserve"> </w:t>
      </w:r>
      <w:r w:rsidR="00D10E8B">
        <w:rPr>
          <w:spacing w:val="-1"/>
          <w:w w:val="105"/>
        </w:rPr>
        <w:t>i</w:t>
      </w:r>
      <w:r w:rsidR="00D10E8B">
        <w:rPr>
          <w:spacing w:val="-6"/>
          <w:w w:val="105"/>
        </w:rPr>
        <w:t>n</w:t>
      </w:r>
      <w:r w:rsidR="00D10E8B">
        <w:rPr>
          <w:spacing w:val="-1"/>
          <w:w w:val="105"/>
        </w:rPr>
        <w:t>teger</w:t>
      </w:r>
      <w:r w:rsidR="00D10E8B">
        <w:rPr>
          <w:w w:val="105"/>
        </w:rPr>
        <w:t>s</w:t>
      </w:r>
      <w:r w:rsidR="00D10E8B">
        <w:rPr>
          <w:spacing w:val="16"/>
        </w:rPr>
        <w:t xml:space="preserve"> </w:t>
      </w:r>
      <w:r w:rsidR="00D10E8B">
        <w:rPr>
          <w:w w:val="107"/>
        </w:rPr>
        <w:t>with</w:t>
      </w:r>
      <w:r w:rsidR="00D10E8B">
        <w:rPr>
          <w:spacing w:val="16"/>
        </w:rPr>
        <w:t xml:space="preserve"> </w:t>
      </w:r>
      <w:r w:rsidR="00D10E8B">
        <w:rPr>
          <w:spacing w:val="-1"/>
          <w:w w:val="98"/>
        </w:rPr>
        <w:t>100</w:t>
      </w:r>
      <w:r w:rsidR="00D10E8B">
        <w:rPr>
          <w:w w:val="98"/>
        </w:rPr>
        <w:t>0</w:t>
      </w:r>
      <w:r w:rsidR="00D10E8B">
        <w:rPr>
          <w:spacing w:val="16"/>
        </w:rPr>
        <w:t xml:space="preserve"> </w:t>
      </w:r>
      <w:r w:rsidR="00D10E8B">
        <w:rPr>
          <w:spacing w:val="-1"/>
          <w:w w:val="105"/>
        </w:rPr>
        <w:t>o</w:t>
      </w:r>
      <w:r w:rsidR="00D10E8B">
        <w:rPr>
          <w:w w:val="105"/>
        </w:rPr>
        <w:t>r</w:t>
      </w:r>
      <w:r w:rsidR="00D10E8B">
        <w:rPr>
          <w:spacing w:val="16"/>
        </w:rPr>
        <w:t xml:space="preserve"> </w:t>
      </w:r>
      <w:r w:rsidR="00D10E8B">
        <w:rPr>
          <w:w w:val="103"/>
        </w:rPr>
        <w:t>more</w:t>
      </w:r>
      <w:r w:rsidR="00D10E8B">
        <w:rPr>
          <w:spacing w:val="16"/>
        </w:rPr>
        <w:t xml:space="preserve"> </w:t>
      </w:r>
      <w:r w:rsidR="00D10E8B">
        <w:rPr>
          <w:w w:val="109"/>
        </w:rPr>
        <w:t>bits</w:t>
      </w:r>
      <w:r w:rsidR="00D10E8B">
        <w:rPr>
          <w:spacing w:val="16"/>
        </w:rPr>
        <w:t xml:space="preserve"> </w:t>
      </w:r>
      <w:r w:rsidR="00D10E8B">
        <w:rPr>
          <w:spacing w:val="-1"/>
          <w:w w:val="112"/>
        </w:rPr>
        <w:t>ar</w:t>
      </w:r>
      <w:r w:rsidR="00D10E8B">
        <w:rPr>
          <w:w w:val="98"/>
        </w:rPr>
        <w:t>e</w:t>
      </w:r>
      <w:r w:rsidR="00D10E8B">
        <w:rPr>
          <w:spacing w:val="16"/>
        </w:rPr>
        <w:t xml:space="preserve"> </w:t>
      </w:r>
      <w:r w:rsidR="00D10E8B">
        <w:rPr>
          <w:spacing w:val="-1"/>
          <w:w w:val="105"/>
        </w:rPr>
        <w:t>im</w:t>
      </w:r>
      <w:r w:rsidR="00D10E8B">
        <w:rPr>
          <w:spacing w:val="5"/>
          <w:w w:val="105"/>
        </w:rPr>
        <w:t>p</w:t>
      </w:r>
      <w:r w:rsidR="00D10E8B">
        <w:rPr>
          <w:spacing w:val="-1"/>
        </w:rPr>
        <w:t>ossible</w:t>
      </w:r>
    </w:p>
    <w:p w:rsidR="00A325FF" w:rsidRDefault="00D10E8B">
      <w:pPr>
        <w:pStyle w:val="Brdtekst"/>
        <w:spacing w:before="56"/>
        <w:ind w:left="140" w:right="413"/>
        <w:jc w:val="both"/>
      </w:pPr>
      <w:r>
        <w:rPr>
          <w:w w:val="105"/>
        </w:rPr>
        <w:t xml:space="preserve">to factor using known algorithms and classical hardware. The difficulty of factoring big numbers is the basis for the security of the RSA cryptosystem </w:t>
      </w:r>
      <w:hyperlink w:anchor="_bookmark306" w:history="1">
        <w:r>
          <w:rPr>
            <w:w w:val="105"/>
          </w:rPr>
          <w:t xml:space="preserve">[87], </w:t>
        </w:r>
      </w:hyperlink>
      <w:r>
        <w:rPr>
          <w:w w:val="105"/>
        </w:rPr>
        <w:t>one of the most widely used public-key cryptosystems.</w:t>
      </w:r>
    </w:p>
    <w:p w:rsidR="00A325FF" w:rsidRDefault="00D10E8B">
      <w:pPr>
        <w:pStyle w:val="Brdtekst"/>
        <w:ind w:left="140" w:right="415" w:firstLine="199"/>
        <w:jc w:val="both"/>
      </w:pPr>
      <w:r>
        <w:rPr>
          <w:w w:val="110"/>
        </w:rPr>
        <w:t>One</w:t>
      </w:r>
      <w:r>
        <w:rPr>
          <w:spacing w:val="-26"/>
          <w:w w:val="110"/>
        </w:rPr>
        <w:t xml:space="preserve"> </w:t>
      </w:r>
      <w:r>
        <w:rPr>
          <w:w w:val="110"/>
        </w:rPr>
        <w:t>of</w:t>
      </w:r>
      <w:r>
        <w:rPr>
          <w:spacing w:val="-25"/>
          <w:w w:val="110"/>
        </w:rPr>
        <w:t xml:space="preserve"> </w:t>
      </w:r>
      <w:r>
        <w:rPr>
          <w:w w:val="110"/>
        </w:rPr>
        <w:t>the</w:t>
      </w:r>
      <w:r>
        <w:rPr>
          <w:spacing w:val="-26"/>
          <w:w w:val="110"/>
        </w:rPr>
        <w:t xml:space="preserve"> </w:t>
      </w:r>
      <w:r>
        <w:rPr>
          <w:w w:val="110"/>
        </w:rPr>
        <w:t>most</w:t>
      </w:r>
      <w:r>
        <w:rPr>
          <w:spacing w:val="-25"/>
          <w:w w:val="110"/>
        </w:rPr>
        <w:t xml:space="preserve"> </w:t>
      </w:r>
      <w:r>
        <w:rPr>
          <w:w w:val="110"/>
        </w:rPr>
        <w:t>celebrated</w:t>
      </w:r>
      <w:r>
        <w:rPr>
          <w:spacing w:val="-25"/>
          <w:w w:val="110"/>
        </w:rPr>
        <w:t xml:space="preserve"> </w:t>
      </w:r>
      <w:r>
        <w:rPr>
          <w:w w:val="110"/>
        </w:rPr>
        <w:t>results</w:t>
      </w:r>
      <w:r>
        <w:rPr>
          <w:spacing w:val="-26"/>
          <w:w w:val="110"/>
        </w:rPr>
        <w:t xml:space="preserve"> </w:t>
      </w:r>
      <w:r>
        <w:rPr>
          <w:w w:val="110"/>
        </w:rPr>
        <w:t>in</w:t>
      </w:r>
      <w:r>
        <w:rPr>
          <w:spacing w:val="-25"/>
          <w:w w:val="110"/>
        </w:rPr>
        <w:t xml:space="preserve"> </w:t>
      </w:r>
      <w:r>
        <w:rPr>
          <w:w w:val="110"/>
        </w:rPr>
        <w:t>quantum</w:t>
      </w:r>
      <w:r>
        <w:rPr>
          <w:spacing w:val="-26"/>
          <w:w w:val="110"/>
        </w:rPr>
        <w:t xml:space="preserve"> </w:t>
      </w:r>
      <w:r>
        <w:rPr>
          <w:w w:val="110"/>
        </w:rPr>
        <w:t>computing</w:t>
      </w:r>
      <w:r>
        <w:rPr>
          <w:spacing w:val="-25"/>
          <w:w w:val="110"/>
        </w:rPr>
        <w:t xml:space="preserve"> </w:t>
      </w:r>
      <w:r>
        <w:rPr>
          <w:w w:val="110"/>
        </w:rPr>
        <w:t>is</w:t>
      </w:r>
      <w:r>
        <w:rPr>
          <w:spacing w:val="-25"/>
          <w:w w:val="110"/>
        </w:rPr>
        <w:t xml:space="preserve"> </w:t>
      </w:r>
      <w:r>
        <w:rPr>
          <w:w w:val="110"/>
        </w:rPr>
        <w:t>the</w:t>
      </w:r>
      <w:r>
        <w:rPr>
          <w:spacing w:val="-25"/>
          <w:w w:val="110"/>
        </w:rPr>
        <w:t xml:space="preserve"> </w:t>
      </w:r>
      <w:r>
        <w:rPr>
          <w:w w:val="110"/>
        </w:rPr>
        <w:t>development</w:t>
      </w:r>
      <w:r>
        <w:rPr>
          <w:spacing w:val="-26"/>
          <w:w w:val="110"/>
        </w:rPr>
        <w:t xml:space="preserve"> </w:t>
      </w:r>
      <w:r>
        <w:rPr>
          <w:w w:val="110"/>
        </w:rPr>
        <w:t>of</w:t>
      </w:r>
      <w:r>
        <w:rPr>
          <w:spacing w:val="-25"/>
          <w:w w:val="110"/>
        </w:rPr>
        <w:t xml:space="preserve"> </w:t>
      </w:r>
      <w:r>
        <w:rPr>
          <w:w w:val="110"/>
        </w:rPr>
        <w:t>a</w:t>
      </w:r>
      <w:r>
        <w:rPr>
          <w:spacing w:val="-25"/>
          <w:w w:val="110"/>
        </w:rPr>
        <w:t xml:space="preserve"> </w:t>
      </w:r>
      <w:r>
        <w:rPr>
          <w:w w:val="110"/>
        </w:rPr>
        <w:t>quantum</w:t>
      </w:r>
      <w:r>
        <w:rPr>
          <w:spacing w:val="-26"/>
          <w:w w:val="110"/>
        </w:rPr>
        <w:t xml:space="preserve"> </w:t>
      </w:r>
      <w:r>
        <w:rPr>
          <w:w w:val="110"/>
        </w:rPr>
        <w:t>algorithm</w:t>
      </w:r>
      <w:r>
        <w:rPr>
          <w:spacing w:val="-25"/>
          <w:w w:val="110"/>
        </w:rPr>
        <w:t xml:space="preserve"> </w:t>
      </w:r>
      <w:r>
        <w:rPr>
          <w:w w:val="110"/>
        </w:rPr>
        <w:t>for</w:t>
      </w:r>
      <w:r>
        <w:rPr>
          <w:spacing w:val="-25"/>
          <w:w w:val="110"/>
        </w:rPr>
        <w:t xml:space="preserve"> </w:t>
      </w:r>
      <w:r>
        <w:rPr>
          <w:w w:val="110"/>
        </w:rPr>
        <w:t xml:space="preserve">factorization that works in time polynomial in </w:t>
      </w:r>
      <w:r>
        <w:rPr>
          <w:i/>
          <w:w w:val="110"/>
        </w:rPr>
        <w:t>n</w:t>
      </w:r>
      <w:r>
        <w:rPr>
          <w:w w:val="110"/>
        </w:rPr>
        <w:t>.  This algorithm, due to Peter Shor and known as Sh</w:t>
      </w:r>
      <w:r>
        <w:rPr>
          <w:w w:val="110"/>
        </w:rPr>
        <w:t>or’s algorithm [</w:t>
      </w:r>
      <w:hyperlink w:anchor="_bookmark312" w:history="1">
        <w:r>
          <w:rPr>
            <w:w w:val="110"/>
          </w:rPr>
          <w:t>93</w:t>
        </w:r>
      </w:hyperlink>
      <w:r>
        <w:rPr>
          <w:w w:val="110"/>
        </w:rPr>
        <w:t xml:space="preserve">], runs   in </w:t>
      </w:r>
      <w:r>
        <w:rPr>
          <w:i/>
          <w:w w:val="110"/>
        </w:rPr>
        <w:t>O</w:t>
      </w:r>
      <w:r>
        <w:rPr>
          <w:rFonts w:ascii="Georgia" w:hAnsi="Georgia"/>
          <w:w w:val="110"/>
        </w:rPr>
        <w:t>(</w:t>
      </w:r>
      <w:r>
        <w:rPr>
          <w:i/>
          <w:w w:val="110"/>
        </w:rPr>
        <w:t>n</w:t>
      </w:r>
      <w:r>
        <w:rPr>
          <w:w w:val="110"/>
          <w:vertAlign w:val="superscript"/>
        </w:rPr>
        <w:t>3</w:t>
      </w:r>
      <w:r>
        <w:rPr>
          <w:w w:val="110"/>
        </w:rPr>
        <w:t xml:space="preserve"> </w:t>
      </w:r>
      <w:r>
        <w:rPr>
          <w:rFonts w:ascii="Georgia" w:hAnsi="Georgia"/>
          <w:w w:val="110"/>
        </w:rPr>
        <w:t xml:space="preserve">log </w:t>
      </w:r>
      <w:r>
        <w:rPr>
          <w:i/>
          <w:w w:val="110"/>
        </w:rPr>
        <w:t>n</w:t>
      </w:r>
      <w:r>
        <w:rPr>
          <w:rFonts w:ascii="Georgia" w:hAnsi="Georgia"/>
          <w:w w:val="110"/>
        </w:rPr>
        <w:t xml:space="preserve">) </w:t>
      </w:r>
      <w:r>
        <w:rPr>
          <w:w w:val="110"/>
        </w:rPr>
        <w:t xml:space="preserve">time and uses </w:t>
      </w:r>
      <w:r>
        <w:rPr>
          <w:i/>
          <w:w w:val="110"/>
        </w:rPr>
        <w:t>O</w:t>
      </w:r>
      <w:r>
        <w:rPr>
          <w:rFonts w:ascii="Georgia" w:hAnsi="Georgia"/>
          <w:w w:val="110"/>
        </w:rPr>
        <w:t>(</w:t>
      </w:r>
      <w:r>
        <w:rPr>
          <w:i/>
          <w:w w:val="110"/>
        </w:rPr>
        <w:t>n</w:t>
      </w:r>
      <w:r>
        <w:rPr>
          <w:w w:val="110"/>
          <w:vertAlign w:val="superscript"/>
        </w:rPr>
        <w:t>2</w:t>
      </w:r>
      <w:r>
        <w:rPr>
          <w:w w:val="110"/>
        </w:rPr>
        <w:t xml:space="preserve"> </w:t>
      </w:r>
      <w:r>
        <w:rPr>
          <w:rFonts w:ascii="Georgia" w:hAnsi="Georgia"/>
          <w:w w:val="110"/>
        </w:rPr>
        <w:t xml:space="preserve">log </w:t>
      </w:r>
      <w:r>
        <w:rPr>
          <w:i/>
          <w:w w:val="110"/>
        </w:rPr>
        <w:t xml:space="preserve">n </w:t>
      </w:r>
      <w:r>
        <w:rPr>
          <w:rFonts w:ascii="Georgia" w:hAnsi="Georgia"/>
          <w:w w:val="110"/>
        </w:rPr>
        <w:t xml:space="preserve">log log </w:t>
      </w:r>
      <w:r>
        <w:rPr>
          <w:i/>
          <w:w w:val="110"/>
        </w:rPr>
        <w:t>n</w:t>
      </w:r>
      <w:r>
        <w:rPr>
          <w:rFonts w:ascii="Georgia" w:hAnsi="Georgia"/>
          <w:w w:val="110"/>
        </w:rPr>
        <w:t xml:space="preserve">) </w:t>
      </w:r>
      <w:r>
        <w:rPr>
          <w:w w:val="110"/>
        </w:rPr>
        <w:t xml:space="preserve">gates. The first implementation of that algorithm on a quantum computer </w:t>
      </w:r>
      <w:r>
        <w:rPr>
          <w:spacing w:val="-3"/>
          <w:w w:val="110"/>
        </w:rPr>
        <w:t xml:space="preserve">was </w:t>
      </w:r>
      <w:r>
        <w:rPr>
          <w:w w:val="110"/>
        </w:rPr>
        <w:t xml:space="preserve">reported in 2001, when the number 15 </w:t>
      </w:r>
      <w:r>
        <w:rPr>
          <w:spacing w:val="-3"/>
          <w:w w:val="110"/>
        </w:rPr>
        <w:t xml:space="preserve">was </w:t>
      </w:r>
      <w:r>
        <w:rPr>
          <w:w w:val="110"/>
        </w:rPr>
        <w:t>factored [</w:t>
      </w:r>
      <w:hyperlink w:anchor="_bookmark324" w:history="1">
        <w:r>
          <w:rPr>
            <w:w w:val="110"/>
          </w:rPr>
          <w:t>106</w:t>
        </w:r>
      </w:hyperlink>
      <w:r>
        <w:rPr>
          <w:w w:val="110"/>
        </w:rPr>
        <w:t xml:space="preserve">]. The largest integer factored </w:t>
      </w:r>
      <w:r>
        <w:rPr>
          <w:spacing w:val="-3"/>
          <w:w w:val="110"/>
        </w:rPr>
        <w:t xml:space="preserve">by </w:t>
      </w:r>
      <w:r>
        <w:rPr>
          <w:w w:val="110"/>
        </w:rPr>
        <w:t>Shor’s algorithm so far is 21</w:t>
      </w:r>
      <w:r>
        <w:rPr>
          <w:spacing w:val="49"/>
          <w:w w:val="110"/>
        </w:rPr>
        <w:t xml:space="preserve"> </w:t>
      </w:r>
      <w:hyperlink w:anchor="_bookmark290" w:history="1">
        <w:r>
          <w:rPr>
            <w:w w:val="110"/>
          </w:rPr>
          <w:t>[71].</w:t>
        </w:r>
      </w:hyperlink>
    </w:p>
    <w:p w:rsidR="00A325FF" w:rsidRDefault="00D10E8B">
      <w:pPr>
        <w:pStyle w:val="Brdtekst"/>
        <w:ind w:left="132" w:right="412" w:firstLine="206"/>
        <w:jc w:val="both"/>
      </w:pPr>
      <w:r>
        <w:rPr>
          <w:w w:val="110"/>
        </w:rPr>
        <w:t>In this section we describe Shor’s algorithm and its implementation on an IBM Q experience quantum computer with 5 qubits.</w:t>
      </w:r>
    </w:p>
    <w:p w:rsidR="00A325FF" w:rsidRDefault="00A325FF">
      <w:pPr>
        <w:pStyle w:val="Brdtekst"/>
        <w:rPr>
          <w:sz w:val="24"/>
        </w:rPr>
      </w:pPr>
    </w:p>
    <w:p w:rsidR="00A325FF" w:rsidRDefault="00D10E8B">
      <w:pPr>
        <w:pStyle w:val="Listeafsnit"/>
        <w:numPr>
          <w:ilvl w:val="1"/>
          <w:numId w:val="38"/>
        </w:numPr>
        <w:tabs>
          <w:tab w:val="left" w:pos="4407"/>
          <w:tab w:val="left" w:pos="4408"/>
        </w:tabs>
        <w:spacing w:before="168"/>
        <w:ind w:left="4407" w:hanging="423"/>
        <w:jc w:val="left"/>
        <w:rPr>
          <w:b/>
          <w:sz w:val="18"/>
        </w:rPr>
      </w:pPr>
      <w:bookmarkStart w:id="39" w:name="_bookmark29"/>
      <w:bookmarkEnd w:id="39"/>
      <w:r>
        <w:rPr>
          <w:b/>
          <w:w w:val="120"/>
          <w:sz w:val="18"/>
        </w:rPr>
        <w:t>Algorithm</w:t>
      </w:r>
      <w:r>
        <w:rPr>
          <w:b/>
          <w:spacing w:val="15"/>
          <w:w w:val="120"/>
          <w:sz w:val="18"/>
        </w:rPr>
        <w:t xml:space="preserve"> </w:t>
      </w:r>
      <w:r>
        <w:rPr>
          <w:b/>
          <w:w w:val="120"/>
          <w:sz w:val="18"/>
        </w:rPr>
        <w:t>description</w:t>
      </w:r>
    </w:p>
    <w:p w:rsidR="00A325FF" w:rsidRDefault="00A325FF">
      <w:pPr>
        <w:pStyle w:val="Brdtekst"/>
        <w:spacing w:before="3"/>
        <w:rPr>
          <w:b/>
          <w:sz w:val="23"/>
        </w:rPr>
      </w:pPr>
    </w:p>
    <w:p w:rsidR="00A325FF" w:rsidRDefault="002220C9">
      <w:pPr>
        <w:pStyle w:val="Listeafsnit"/>
        <w:numPr>
          <w:ilvl w:val="0"/>
          <w:numId w:val="5"/>
        </w:numPr>
        <w:tabs>
          <w:tab w:val="left" w:pos="710"/>
        </w:tabs>
        <w:spacing w:line="235" w:lineRule="auto"/>
        <w:ind w:right="377" w:firstLine="199"/>
        <w:jc w:val="both"/>
        <w:rPr>
          <w:sz w:val="20"/>
        </w:rPr>
      </w:pPr>
      <w:r>
        <w:rPr>
          <w:noProof/>
          <w:lang w:val="da-DK" w:eastAsia="da-DK" w:bidi="ar-SA"/>
        </w:rPr>
        <mc:AlternateContent>
          <mc:Choice Requires="wps">
            <w:drawing>
              <wp:anchor distT="0" distB="0" distL="114300" distR="114300" simplePos="0" relativeHeight="481876992" behindDoc="1" locked="0" layoutInCell="1" allowOverlap="1">
                <wp:simplePos x="0" y="0"/>
                <wp:positionH relativeFrom="page">
                  <wp:posOffset>1393825</wp:posOffset>
                </wp:positionH>
                <wp:positionV relativeFrom="paragraph">
                  <wp:posOffset>469265</wp:posOffset>
                </wp:positionV>
                <wp:extent cx="4655185" cy="219710"/>
                <wp:effectExtent l="0" t="0" r="0" b="0"/>
                <wp:wrapNone/>
                <wp:docPr id="2943" name="Text Box 2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51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737"/>
                                <w:tab w:val="left" w:pos="7175"/>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9" o:spid="_x0000_s1094" type="#_x0000_t202" style="position:absolute;left:0;text-align:left;margin-left:109.75pt;margin-top:36.95pt;width:366.55pt;height:17.3pt;z-index:-214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35puAIAALcFAAAOAAAAZHJzL2Uyb0RvYy54bWysVNuOmzAQfa/Uf7D8znJZI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" filled="f" stroked="f">
                <v:textbox inset="0,0,0,0">
                  <w:txbxContent>
                    <w:p w:rsidR="00A325FF" w:rsidRDefault="00D10E8B">
                      <w:pPr>
                        <w:pStyle w:val="Brdtekst"/>
                        <w:tabs>
                          <w:tab w:val="left" w:pos="3737"/>
                          <w:tab w:val="left" w:pos="7175"/>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sidR="00D10E8B">
        <w:rPr>
          <w:rFonts w:ascii="Palatino Linotype"/>
          <w:i/>
          <w:spacing w:val="-3"/>
          <w:w w:val="110"/>
          <w:sz w:val="20"/>
        </w:rPr>
        <w:t xml:space="preserve">Reducing </w:t>
      </w:r>
      <w:r w:rsidR="00D10E8B">
        <w:rPr>
          <w:rFonts w:ascii="Palatino Linotype"/>
          <w:i/>
          <w:w w:val="110"/>
          <w:sz w:val="20"/>
        </w:rPr>
        <w:t xml:space="preserve">factorization to </w:t>
      </w:r>
      <w:r w:rsidR="00D10E8B">
        <w:rPr>
          <w:rFonts w:ascii="Palatino Linotype"/>
          <w:i/>
          <w:spacing w:val="-5"/>
          <w:w w:val="110"/>
          <w:sz w:val="20"/>
        </w:rPr>
        <w:t xml:space="preserve">period </w:t>
      </w:r>
      <w:r w:rsidR="00D10E8B">
        <w:rPr>
          <w:rFonts w:ascii="Palatino Linotype"/>
          <w:i/>
          <w:w w:val="110"/>
          <w:sz w:val="20"/>
        </w:rPr>
        <w:t xml:space="preserve">finding </w:t>
      </w:r>
      <w:r w:rsidR="00D10E8B">
        <w:rPr>
          <w:w w:val="110"/>
          <w:sz w:val="20"/>
        </w:rPr>
        <w:t xml:space="preserve">One </w:t>
      </w:r>
      <w:r w:rsidR="00D10E8B">
        <w:rPr>
          <w:spacing w:val="-4"/>
          <w:w w:val="110"/>
          <w:sz w:val="20"/>
        </w:rPr>
        <w:t xml:space="preserve">way </w:t>
      </w:r>
      <w:r w:rsidR="00D10E8B">
        <w:rPr>
          <w:w w:val="110"/>
          <w:sz w:val="20"/>
        </w:rPr>
        <w:t xml:space="preserve">to factor an integer is </w:t>
      </w:r>
      <w:r w:rsidR="00D10E8B">
        <w:rPr>
          <w:spacing w:val="-3"/>
          <w:w w:val="110"/>
          <w:sz w:val="20"/>
        </w:rPr>
        <w:t xml:space="preserve">by </w:t>
      </w:r>
      <w:r w:rsidR="00D10E8B">
        <w:rPr>
          <w:w w:val="110"/>
          <w:sz w:val="20"/>
        </w:rPr>
        <w:t xml:space="preserve">using modular exponentiation. Specifically, let an odd integer </w:t>
      </w:r>
      <w:r w:rsidR="00D10E8B">
        <w:rPr>
          <w:i/>
          <w:w w:val="110"/>
          <w:sz w:val="20"/>
        </w:rPr>
        <w:t xml:space="preserve">N </w:t>
      </w:r>
      <w:r w:rsidR="00D10E8B">
        <w:rPr>
          <w:rFonts w:ascii="Georgia"/>
          <w:w w:val="110"/>
          <w:sz w:val="20"/>
        </w:rPr>
        <w:t xml:space="preserve">= </w:t>
      </w:r>
      <w:r w:rsidR="00D10E8B">
        <w:rPr>
          <w:i/>
          <w:spacing w:val="2"/>
          <w:w w:val="110"/>
          <w:sz w:val="20"/>
        </w:rPr>
        <w:t>N</w:t>
      </w:r>
      <w:r w:rsidR="00D10E8B">
        <w:rPr>
          <w:spacing w:val="2"/>
          <w:w w:val="110"/>
          <w:sz w:val="20"/>
          <w:vertAlign w:val="subscript"/>
        </w:rPr>
        <w:t>1</w:t>
      </w:r>
      <w:r w:rsidR="00D10E8B">
        <w:rPr>
          <w:i/>
          <w:spacing w:val="2"/>
          <w:w w:val="110"/>
          <w:sz w:val="20"/>
        </w:rPr>
        <w:t>N</w:t>
      </w:r>
      <w:r w:rsidR="00D10E8B">
        <w:rPr>
          <w:spacing w:val="2"/>
          <w:w w:val="110"/>
          <w:sz w:val="20"/>
          <w:vertAlign w:val="subscript"/>
        </w:rPr>
        <w:t>2</w:t>
      </w:r>
      <w:r w:rsidR="00D10E8B">
        <w:rPr>
          <w:spacing w:val="2"/>
          <w:w w:val="110"/>
          <w:sz w:val="20"/>
        </w:rPr>
        <w:t xml:space="preserve"> be </w:t>
      </w:r>
      <w:r w:rsidR="00D10E8B">
        <w:rPr>
          <w:w w:val="110"/>
          <w:sz w:val="20"/>
        </w:rPr>
        <w:t xml:space="preserve">given, where </w:t>
      </w:r>
      <w:r w:rsidR="00D10E8B">
        <w:rPr>
          <w:rFonts w:ascii="Georgia"/>
          <w:w w:val="110"/>
          <w:sz w:val="20"/>
        </w:rPr>
        <w:t xml:space="preserve">1 </w:t>
      </w:r>
      <w:r w:rsidR="00D10E8B">
        <w:rPr>
          <w:i/>
          <w:w w:val="110"/>
          <w:sz w:val="20"/>
        </w:rPr>
        <w:t xml:space="preserve">&lt; </w:t>
      </w:r>
      <w:r w:rsidR="00D10E8B">
        <w:rPr>
          <w:i/>
          <w:spacing w:val="3"/>
          <w:w w:val="110"/>
          <w:sz w:val="20"/>
        </w:rPr>
        <w:t>N</w:t>
      </w:r>
      <w:r w:rsidR="00D10E8B">
        <w:rPr>
          <w:spacing w:val="3"/>
          <w:w w:val="110"/>
          <w:sz w:val="20"/>
          <w:vertAlign w:val="subscript"/>
        </w:rPr>
        <w:t>1</w:t>
      </w:r>
      <w:r w:rsidR="00D10E8B">
        <w:rPr>
          <w:i/>
          <w:spacing w:val="3"/>
          <w:w w:val="110"/>
          <w:sz w:val="20"/>
        </w:rPr>
        <w:t xml:space="preserve">, </w:t>
      </w:r>
      <w:r w:rsidR="00D10E8B">
        <w:rPr>
          <w:i/>
          <w:w w:val="110"/>
          <w:sz w:val="20"/>
        </w:rPr>
        <w:t>N</w:t>
      </w:r>
      <w:r w:rsidR="00D10E8B">
        <w:rPr>
          <w:w w:val="110"/>
          <w:sz w:val="20"/>
          <w:vertAlign w:val="subscript"/>
        </w:rPr>
        <w:t>2</w:t>
      </w:r>
      <w:r w:rsidR="00D10E8B">
        <w:rPr>
          <w:w w:val="110"/>
          <w:sz w:val="20"/>
        </w:rPr>
        <w:t xml:space="preserve"> </w:t>
      </w:r>
      <w:r w:rsidR="00D10E8B">
        <w:rPr>
          <w:i/>
          <w:w w:val="110"/>
          <w:sz w:val="20"/>
        </w:rPr>
        <w:t xml:space="preserve">&lt; N </w:t>
      </w:r>
      <w:r w:rsidR="00D10E8B">
        <w:rPr>
          <w:w w:val="110"/>
          <w:sz w:val="20"/>
        </w:rPr>
        <w:t xml:space="preserve">. Pick </w:t>
      </w:r>
      <w:r w:rsidR="00D10E8B">
        <w:rPr>
          <w:spacing w:val="-3"/>
          <w:w w:val="110"/>
          <w:sz w:val="20"/>
        </w:rPr>
        <w:t xml:space="preserve">any  </w:t>
      </w:r>
      <w:r w:rsidR="00D10E8B">
        <w:rPr>
          <w:w w:val="110"/>
          <w:sz w:val="20"/>
        </w:rPr>
        <w:t xml:space="preserve">integer </w:t>
      </w:r>
      <w:r w:rsidR="00D10E8B">
        <w:rPr>
          <w:i/>
          <w:w w:val="110"/>
          <w:sz w:val="20"/>
        </w:rPr>
        <w:t xml:space="preserve">k  &lt; N  </w:t>
      </w:r>
      <w:r w:rsidR="00D10E8B">
        <w:rPr>
          <w:w w:val="110"/>
          <w:sz w:val="20"/>
        </w:rPr>
        <w:t xml:space="preserve">such that  </w:t>
      </w:r>
      <w:r w:rsidR="00D10E8B">
        <w:rPr>
          <w:rFonts w:ascii="Georgia"/>
          <w:w w:val="110"/>
          <w:sz w:val="20"/>
        </w:rPr>
        <w:t>gcd(</w:t>
      </w:r>
      <w:r w:rsidR="00D10E8B">
        <w:rPr>
          <w:i/>
          <w:w w:val="110"/>
          <w:sz w:val="20"/>
        </w:rPr>
        <w:t xml:space="preserve">k, N </w:t>
      </w:r>
      <w:r w:rsidR="00D10E8B">
        <w:rPr>
          <w:rFonts w:ascii="Georgia"/>
          <w:w w:val="110"/>
          <w:sz w:val="20"/>
        </w:rPr>
        <w:t>) = 1</w:t>
      </w:r>
      <w:r w:rsidR="00D10E8B">
        <w:rPr>
          <w:w w:val="110"/>
          <w:sz w:val="20"/>
        </w:rPr>
        <w:t xml:space="preserve">, where </w:t>
      </w:r>
      <w:r w:rsidR="00D10E8B">
        <w:rPr>
          <w:rFonts w:ascii="Georgia"/>
          <w:w w:val="110"/>
          <w:sz w:val="20"/>
        </w:rPr>
        <w:t xml:space="preserve">gcd </w:t>
      </w:r>
      <w:r w:rsidR="00D10E8B">
        <w:rPr>
          <w:w w:val="110"/>
          <w:sz w:val="20"/>
        </w:rPr>
        <w:t xml:space="preserve">denotes the greatest common divisor. One can show that there exists an exponent </w:t>
      </w:r>
      <w:r w:rsidR="00D10E8B">
        <w:rPr>
          <w:i/>
          <w:w w:val="110"/>
          <w:sz w:val="20"/>
        </w:rPr>
        <w:t xml:space="preserve">p &gt; </w:t>
      </w:r>
      <w:r w:rsidR="00D10E8B">
        <w:rPr>
          <w:rFonts w:ascii="Georgia"/>
          <w:w w:val="110"/>
          <w:sz w:val="20"/>
        </w:rPr>
        <w:t xml:space="preserve">0 </w:t>
      </w:r>
      <w:r w:rsidR="00D10E8B">
        <w:rPr>
          <w:w w:val="110"/>
          <w:sz w:val="20"/>
        </w:rPr>
        <w:t xml:space="preserve">such that </w:t>
      </w:r>
      <w:r w:rsidR="00D10E8B">
        <w:rPr>
          <w:i/>
          <w:spacing w:val="3"/>
          <w:w w:val="110"/>
          <w:sz w:val="20"/>
        </w:rPr>
        <w:t>k</w:t>
      </w:r>
      <w:r w:rsidR="00D10E8B">
        <w:rPr>
          <w:i/>
          <w:spacing w:val="3"/>
          <w:w w:val="110"/>
          <w:sz w:val="20"/>
          <w:vertAlign w:val="superscript"/>
        </w:rPr>
        <w:t>p</w:t>
      </w:r>
      <w:r w:rsidR="00D10E8B">
        <w:rPr>
          <w:i/>
          <w:spacing w:val="61"/>
          <w:w w:val="110"/>
          <w:sz w:val="20"/>
        </w:rPr>
        <w:t xml:space="preserve"> </w:t>
      </w:r>
      <w:r w:rsidR="00D10E8B">
        <w:rPr>
          <w:rFonts w:ascii="Georgia"/>
          <w:w w:val="110"/>
          <w:sz w:val="20"/>
        </w:rPr>
        <w:t xml:space="preserve">1 (mod </w:t>
      </w:r>
      <w:r w:rsidR="00D10E8B">
        <w:rPr>
          <w:i/>
          <w:w w:val="110"/>
          <w:sz w:val="20"/>
        </w:rPr>
        <w:t xml:space="preserve">N </w:t>
      </w:r>
      <w:r w:rsidR="00D10E8B">
        <w:rPr>
          <w:rFonts w:ascii="Georgia"/>
          <w:w w:val="110"/>
          <w:sz w:val="20"/>
        </w:rPr>
        <w:t>)</w:t>
      </w:r>
      <w:r w:rsidR="00D10E8B">
        <w:rPr>
          <w:w w:val="110"/>
          <w:sz w:val="20"/>
        </w:rPr>
        <w:t xml:space="preserve">. Recall that, </w:t>
      </w:r>
      <w:r w:rsidR="00D10E8B">
        <w:rPr>
          <w:spacing w:val="-3"/>
          <w:w w:val="110"/>
          <w:sz w:val="20"/>
        </w:rPr>
        <w:t xml:space="preserve">by </w:t>
      </w:r>
      <w:r w:rsidR="00D10E8B">
        <w:rPr>
          <w:w w:val="110"/>
          <w:sz w:val="20"/>
        </w:rPr>
        <w:t xml:space="preserve">definition, </w:t>
      </w:r>
      <w:r w:rsidR="00D10E8B">
        <w:rPr>
          <w:i/>
          <w:w w:val="110"/>
          <w:sz w:val="20"/>
        </w:rPr>
        <w:t xml:space="preserve">x   y  </w:t>
      </w:r>
      <w:r w:rsidR="00D10E8B">
        <w:rPr>
          <w:rFonts w:ascii="Georgia"/>
          <w:w w:val="110"/>
          <w:sz w:val="20"/>
        </w:rPr>
        <w:t xml:space="preserve">(mod </w:t>
      </w:r>
      <w:r w:rsidR="00D10E8B">
        <w:rPr>
          <w:i/>
          <w:w w:val="110"/>
          <w:sz w:val="20"/>
        </w:rPr>
        <w:t>m</w:t>
      </w:r>
      <w:r w:rsidR="00D10E8B">
        <w:rPr>
          <w:rFonts w:ascii="Georgia"/>
          <w:w w:val="110"/>
          <w:sz w:val="20"/>
        </w:rPr>
        <w:t xml:space="preserve">) </w:t>
      </w:r>
      <w:r w:rsidR="00D10E8B">
        <w:rPr>
          <w:w w:val="110"/>
          <w:sz w:val="20"/>
        </w:rPr>
        <w:t xml:space="preserve">if and only if </w:t>
      </w:r>
      <w:r w:rsidR="00D10E8B">
        <w:rPr>
          <w:i/>
          <w:w w:val="110"/>
          <w:sz w:val="20"/>
        </w:rPr>
        <w:t xml:space="preserve">m </w:t>
      </w:r>
      <w:r w:rsidR="00D10E8B">
        <w:rPr>
          <w:w w:val="110"/>
          <w:sz w:val="20"/>
        </w:rPr>
        <w:t xml:space="preserve">divides </w:t>
      </w:r>
      <w:r w:rsidR="00D10E8B">
        <w:rPr>
          <w:i/>
          <w:w w:val="110"/>
          <w:sz w:val="20"/>
        </w:rPr>
        <w:t xml:space="preserve">x   </w:t>
      </w:r>
      <w:r w:rsidR="00D10E8B">
        <w:rPr>
          <w:i/>
          <w:spacing w:val="3"/>
          <w:w w:val="110"/>
          <w:sz w:val="20"/>
        </w:rPr>
        <w:t>y</w:t>
      </w:r>
      <w:r w:rsidR="00D10E8B">
        <w:rPr>
          <w:spacing w:val="3"/>
          <w:w w:val="110"/>
          <w:sz w:val="20"/>
        </w:rPr>
        <w:t xml:space="preserve">. </w:t>
      </w:r>
      <w:r w:rsidR="00D10E8B">
        <w:rPr>
          <w:w w:val="110"/>
          <w:sz w:val="20"/>
        </w:rPr>
        <w:t xml:space="preserve">Assume that </w:t>
      </w:r>
      <w:r w:rsidR="00D10E8B">
        <w:rPr>
          <w:i/>
          <w:w w:val="110"/>
          <w:sz w:val="20"/>
        </w:rPr>
        <w:t xml:space="preserve">p </w:t>
      </w:r>
      <w:r w:rsidR="00D10E8B">
        <w:rPr>
          <w:w w:val="110"/>
          <w:sz w:val="20"/>
        </w:rPr>
        <w:t>is the</w:t>
      </w:r>
      <w:r w:rsidR="00D10E8B">
        <w:rPr>
          <w:spacing w:val="-5"/>
          <w:w w:val="110"/>
          <w:sz w:val="20"/>
        </w:rPr>
        <w:t xml:space="preserve"> </w:t>
      </w:r>
      <w:r w:rsidR="00D10E8B">
        <w:rPr>
          <w:w w:val="110"/>
          <w:sz w:val="20"/>
        </w:rPr>
        <w:t>smallest</w:t>
      </w:r>
      <w:r w:rsidR="00D10E8B">
        <w:rPr>
          <w:spacing w:val="-4"/>
          <w:w w:val="110"/>
          <w:sz w:val="20"/>
        </w:rPr>
        <w:t xml:space="preserve"> </w:t>
      </w:r>
      <w:r w:rsidR="00D10E8B">
        <w:rPr>
          <w:w w:val="110"/>
          <w:sz w:val="20"/>
        </w:rPr>
        <w:t>such</w:t>
      </w:r>
      <w:r w:rsidR="00D10E8B">
        <w:rPr>
          <w:spacing w:val="-4"/>
          <w:w w:val="110"/>
          <w:sz w:val="20"/>
        </w:rPr>
        <w:t xml:space="preserve"> </w:t>
      </w:r>
      <w:r w:rsidR="00D10E8B">
        <w:rPr>
          <w:w w:val="110"/>
          <w:sz w:val="20"/>
        </w:rPr>
        <w:t>number.</w:t>
      </w:r>
      <w:r w:rsidR="00D10E8B">
        <w:rPr>
          <w:spacing w:val="13"/>
          <w:w w:val="110"/>
          <w:sz w:val="20"/>
        </w:rPr>
        <w:t xml:space="preserve"> </w:t>
      </w:r>
      <w:r w:rsidR="00D10E8B">
        <w:rPr>
          <w:w w:val="110"/>
          <w:sz w:val="20"/>
        </w:rPr>
        <w:t>If</w:t>
      </w:r>
      <w:r w:rsidR="00D10E8B">
        <w:rPr>
          <w:spacing w:val="-4"/>
          <w:w w:val="110"/>
          <w:sz w:val="20"/>
        </w:rPr>
        <w:t xml:space="preserve"> </w:t>
      </w:r>
      <w:r w:rsidR="00D10E8B">
        <w:rPr>
          <w:spacing w:val="-3"/>
          <w:w w:val="110"/>
          <w:sz w:val="20"/>
        </w:rPr>
        <w:t>we</w:t>
      </w:r>
      <w:r w:rsidR="00D10E8B">
        <w:rPr>
          <w:spacing w:val="-4"/>
          <w:w w:val="110"/>
          <w:sz w:val="20"/>
        </w:rPr>
        <w:t xml:space="preserve"> </w:t>
      </w:r>
      <w:r w:rsidR="00D10E8B">
        <w:rPr>
          <w:w w:val="110"/>
          <w:sz w:val="20"/>
        </w:rPr>
        <w:t>find</w:t>
      </w:r>
      <w:r w:rsidR="00D10E8B">
        <w:rPr>
          <w:spacing w:val="-4"/>
          <w:w w:val="110"/>
          <w:sz w:val="20"/>
        </w:rPr>
        <w:t xml:space="preserve"> </w:t>
      </w:r>
      <w:r w:rsidR="00D10E8B">
        <w:rPr>
          <w:w w:val="110"/>
          <w:sz w:val="20"/>
        </w:rPr>
        <w:t>such</w:t>
      </w:r>
      <w:r w:rsidR="00D10E8B">
        <w:rPr>
          <w:spacing w:val="-4"/>
          <w:w w:val="110"/>
          <w:sz w:val="20"/>
        </w:rPr>
        <w:t xml:space="preserve"> </w:t>
      </w:r>
      <w:r w:rsidR="00D10E8B">
        <w:rPr>
          <w:i/>
          <w:w w:val="110"/>
          <w:sz w:val="20"/>
        </w:rPr>
        <w:t>p</w:t>
      </w:r>
      <w:r w:rsidR="00D10E8B">
        <w:rPr>
          <w:i/>
          <w:spacing w:val="-5"/>
          <w:w w:val="110"/>
          <w:sz w:val="20"/>
        </w:rPr>
        <w:t xml:space="preserve"> </w:t>
      </w:r>
      <w:r w:rsidR="00D10E8B">
        <w:rPr>
          <w:w w:val="110"/>
          <w:sz w:val="20"/>
        </w:rPr>
        <w:t>and</w:t>
      </w:r>
      <w:r w:rsidR="00D10E8B">
        <w:rPr>
          <w:spacing w:val="-4"/>
          <w:w w:val="110"/>
          <w:sz w:val="20"/>
        </w:rPr>
        <w:t xml:space="preserve"> </w:t>
      </w:r>
      <w:r w:rsidR="00D10E8B">
        <w:rPr>
          <w:i/>
          <w:w w:val="110"/>
          <w:sz w:val="20"/>
        </w:rPr>
        <w:t>p</w:t>
      </w:r>
      <w:r w:rsidR="00D10E8B">
        <w:rPr>
          <w:i/>
          <w:spacing w:val="-4"/>
          <w:w w:val="110"/>
          <w:sz w:val="20"/>
        </w:rPr>
        <w:t xml:space="preserve"> </w:t>
      </w:r>
      <w:r w:rsidR="00D10E8B">
        <w:rPr>
          <w:w w:val="110"/>
          <w:sz w:val="20"/>
        </w:rPr>
        <w:t>is</w:t>
      </w:r>
      <w:r w:rsidR="00D10E8B">
        <w:rPr>
          <w:spacing w:val="-4"/>
          <w:w w:val="110"/>
          <w:sz w:val="20"/>
        </w:rPr>
        <w:t xml:space="preserve"> </w:t>
      </w:r>
      <w:r w:rsidR="00D10E8B">
        <w:rPr>
          <w:w w:val="110"/>
          <w:sz w:val="20"/>
        </w:rPr>
        <w:t>even,</w:t>
      </w:r>
      <w:r w:rsidR="00D10E8B">
        <w:rPr>
          <w:spacing w:val="-4"/>
          <w:w w:val="110"/>
          <w:sz w:val="20"/>
        </w:rPr>
        <w:t xml:space="preserve"> </w:t>
      </w:r>
      <w:r w:rsidR="00D10E8B">
        <w:rPr>
          <w:w w:val="110"/>
          <w:sz w:val="20"/>
        </w:rPr>
        <w:t>then,</w:t>
      </w:r>
      <w:r w:rsidR="00D10E8B">
        <w:rPr>
          <w:spacing w:val="-4"/>
          <w:w w:val="110"/>
          <w:sz w:val="20"/>
        </w:rPr>
        <w:t xml:space="preserve"> </w:t>
      </w:r>
      <w:r w:rsidR="00D10E8B">
        <w:rPr>
          <w:spacing w:val="-3"/>
          <w:w w:val="110"/>
          <w:sz w:val="20"/>
        </w:rPr>
        <w:t>by</w:t>
      </w:r>
      <w:r w:rsidR="00D10E8B">
        <w:rPr>
          <w:spacing w:val="-4"/>
          <w:w w:val="110"/>
          <w:sz w:val="20"/>
        </w:rPr>
        <w:t xml:space="preserve"> </w:t>
      </w:r>
      <w:r w:rsidR="00D10E8B">
        <w:rPr>
          <w:w w:val="110"/>
          <w:sz w:val="20"/>
        </w:rPr>
        <w:t>the</w:t>
      </w:r>
      <w:r w:rsidR="00D10E8B">
        <w:rPr>
          <w:spacing w:val="-4"/>
          <w:w w:val="110"/>
          <w:sz w:val="20"/>
        </w:rPr>
        <w:t xml:space="preserve"> </w:t>
      </w:r>
      <w:r w:rsidR="00D10E8B">
        <w:rPr>
          <w:w w:val="110"/>
          <w:sz w:val="20"/>
        </w:rPr>
        <w:t>definition</w:t>
      </w:r>
      <w:r w:rsidR="00D10E8B">
        <w:rPr>
          <w:spacing w:val="-5"/>
          <w:w w:val="110"/>
          <w:sz w:val="20"/>
        </w:rPr>
        <w:t xml:space="preserve"> </w:t>
      </w:r>
      <w:r w:rsidR="00D10E8B">
        <w:rPr>
          <w:w w:val="110"/>
          <w:sz w:val="20"/>
        </w:rPr>
        <w:t>of</w:t>
      </w:r>
      <w:r w:rsidR="00D10E8B">
        <w:rPr>
          <w:spacing w:val="-4"/>
          <w:w w:val="110"/>
          <w:sz w:val="20"/>
        </w:rPr>
        <w:t xml:space="preserve"> </w:t>
      </w:r>
      <w:r w:rsidR="00D10E8B">
        <w:rPr>
          <w:w w:val="110"/>
          <w:sz w:val="20"/>
        </w:rPr>
        <w:t>the</w:t>
      </w:r>
      <w:r w:rsidR="00D10E8B">
        <w:rPr>
          <w:spacing w:val="-4"/>
          <w:w w:val="110"/>
          <w:sz w:val="20"/>
        </w:rPr>
        <w:t xml:space="preserve"> </w:t>
      </w:r>
      <w:r w:rsidR="00D10E8B">
        <w:rPr>
          <w:w w:val="110"/>
          <w:sz w:val="20"/>
        </w:rPr>
        <w:t>modulo</w:t>
      </w:r>
      <w:r w:rsidR="00D10E8B">
        <w:rPr>
          <w:spacing w:val="-4"/>
          <w:w w:val="110"/>
          <w:sz w:val="20"/>
        </w:rPr>
        <w:t xml:space="preserve"> </w:t>
      </w:r>
      <w:r w:rsidR="00D10E8B">
        <w:rPr>
          <w:w w:val="110"/>
          <w:sz w:val="20"/>
        </w:rPr>
        <w:t>operation,</w:t>
      </w:r>
      <w:r w:rsidR="00D10E8B">
        <w:rPr>
          <w:spacing w:val="-5"/>
          <w:w w:val="110"/>
          <w:sz w:val="20"/>
        </w:rPr>
        <w:t xml:space="preserve"> </w:t>
      </w:r>
      <w:r w:rsidR="00D10E8B">
        <w:rPr>
          <w:i/>
          <w:w w:val="110"/>
          <w:sz w:val="20"/>
        </w:rPr>
        <w:t>N</w:t>
      </w:r>
      <w:r w:rsidR="00D10E8B">
        <w:rPr>
          <w:i/>
          <w:spacing w:val="13"/>
          <w:w w:val="110"/>
          <w:sz w:val="20"/>
        </w:rPr>
        <w:t xml:space="preserve"> </w:t>
      </w:r>
      <w:r w:rsidR="00D10E8B">
        <w:rPr>
          <w:w w:val="110"/>
          <w:sz w:val="20"/>
        </w:rPr>
        <w:t>divides</w:t>
      </w:r>
    </w:p>
    <w:p w:rsidR="00A325FF" w:rsidRDefault="00D10E8B">
      <w:pPr>
        <w:spacing w:before="164"/>
        <w:ind w:left="143" w:right="419"/>
        <w:jc w:val="center"/>
        <w:rPr>
          <w:i/>
          <w:sz w:val="20"/>
        </w:rPr>
      </w:pPr>
      <w:r>
        <w:rPr>
          <w:i/>
          <w:w w:val="115"/>
          <w:sz w:val="20"/>
        </w:rPr>
        <w:t>k</w:t>
      </w:r>
      <w:r>
        <w:rPr>
          <w:i/>
          <w:w w:val="115"/>
          <w:sz w:val="20"/>
          <w:vertAlign w:val="superscript"/>
        </w:rPr>
        <w:t>p</w:t>
      </w:r>
      <w:r>
        <w:rPr>
          <w:i/>
          <w:w w:val="115"/>
          <w:sz w:val="20"/>
        </w:rPr>
        <w:t xml:space="preserve"> </w:t>
      </w:r>
      <w:r>
        <w:rPr>
          <w:rFonts w:ascii="Lucida Sans Unicode" w:hAnsi="Lucida Sans Unicode"/>
          <w:w w:val="115"/>
          <w:sz w:val="20"/>
        </w:rPr>
        <w:t xml:space="preserve">− </w:t>
      </w:r>
      <w:r>
        <w:rPr>
          <w:rFonts w:ascii="Georgia" w:hAnsi="Georgia"/>
          <w:w w:val="115"/>
          <w:sz w:val="20"/>
        </w:rPr>
        <w:t>1 = (</w:t>
      </w:r>
      <w:r>
        <w:rPr>
          <w:i/>
          <w:w w:val="115"/>
          <w:sz w:val="20"/>
        </w:rPr>
        <w:t>k</w:t>
      </w:r>
      <w:r>
        <w:rPr>
          <w:i/>
          <w:w w:val="115"/>
          <w:sz w:val="20"/>
          <w:vertAlign w:val="superscript"/>
        </w:rPr>
        <w:t>p/</w:t>
      </w:r>
      <w:r>
        <w:rPr>
          <w:w w:val="115"/>
          <w:sz w:val="20"/>
          <w:vertAlign w:val="superscript"/>
        </w:rPr>
        <w:t>2</w:t>
      </w:r>
      <w:r>
        <w:rPr>
          <w:w w:val="115"/>
          <w:sz w:val="20"/>
        </w:rPr>
        <w:t xml:space="preserve"> </w:t>
      </w:r>
      <w:r>
        <w:rPr>
          <w:rFonts w:ascii="Lucida Sans Unicode" w:hAnsi="Lucida Sans Unicode"/>
          <w:w w:val="115"/>
          <w:sz w:val="20"/>
        </w:rPr>
        <w:t xml:space="preserve">− </w:t>
      </w:r>
      <w:r>
        <w:rPr>
          <w:rFonts w:ascii="Georgia" w:hAnsi="Georgia"/>
          <w:w w:val="115"/>
          <w:sz w:val="20"/>
        </w:rPr>
        <w:t>1)(</w:t>
      </w:r>
      <w:r>
        <w:rPr>
          <w:i/>
          <w:w w:val="115"/>
          <w:sz w:val="20"/>
        </w:rPr>
        <w:t>k</w:t>
      </w:r>
      <w:r>
        <w:rPr>
          <w:i/>
          <w:w w:val="115"/>
          <w:sz w:val="20"/>
          <w:vertAlign w:val="superscript"/>
        </w:rPr>
        <w:t>p/</w:t>
      </w:r>
      <w:r>
        <w:rPr>
          <w:w w:val="115"/>
          <w:sz w:val="20"/>
          <w:vertAlign w:val="superscript"/>
        </w:rPr>
        <w:t>2</w:t>
      </w:r>
      <w:r>
        <w:rPr>
          <w:w w:val="115"/>
          <w:sz w:val="20"/>
        </w:rPr>
        <w:t xml:space="preserve"> </w:t>
      </w:r>
      <w:r>
        <w:rPr>
          <w:rFonts w:ascii="Georgia" w:hAnsi="Georgia"/>
          <w:w w:val="115"/>
          <w:sz w:val="20"/>
        </w:rPr>
        <w:t>+ 1)</w:t>
      </w:r>
      <w:r>
        <w:rPr>
          <w:i/>
          <w:w w:val="115"/>
          <w:sz w:val="20"/>
        </w:rPr>
        <w:t>.</w:t>
      </w:r>
    </w:p>
    <w:p w:rsidR="00A325FF" w:rsidRDefault="00A325FF">
      <w:pPr>
        <w:pStyle w:val="Brdtekst"/>
        <w:rPr>
          <w:i/>
        </w:rPr>
      </w:pPr>
    </w:p>
    <w:p w:rsidR="00A325FF" w:rsidRDefault="00D10E8B">
      <w:pPr>
        <w:pStyle w:val="Brdtekst"/>
        <w:spacing w:before="5"/>
        <w:rPr>
          <w:i/>
          <w:sz w:val="16"/>
        </w:rPr>
      </w:pPr>
      <w:r>
        <w:rPr>
          <w:noProof/>
          <w:lang w:val="da-DK" w:eastAsia="da-DK" w:bidi="ar-SA"/>
        </w:rPr>
        <w:drawing>
          <wp:anchor distT="0" distB="0" distL="0" distR="0" simplePos="0" relativeHeight="99" behindDoc="0" locked="0" layoutInCell="1" allowOverlap="1">
            <wp:simplePos x="0" y="0"/>
            <wp:positionH relativeFrom="page">
              <wp:posOffset>1278770</wp:posOffset>
            </wp:positionH>
            <wp:positionV relativeFrom="paragraph">
              <wp:posOffset>147534</wp:posOffset>
            </wp:positionV>
            <wp:extent cx="1605533" cy="1194816"/>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605533" cy="1194816"/>
                    </a:xfrm>
                    <a:prstGeom prst="rect">
                      <a:avLst/>
                    </a:prstGeom>
                  </pic:spPr>
                </pic:pic>
              </a:graphicData>
            </a:graphic>
          </wp:anchor>
        </w:drawing>
      </w:r>
      <w:r>
        <w:rPr>
          <w:noProof/>
          <w:lang w:val="da-DK" w:eastAsia="da-DK" w:bidi="ar-SA"/>
        </w:rPr>
        <w:drawing>
          <wp:anchor distT="0" distB="0" distL="0" distR="0" simplePos="0" relativeHeight="100" behindDoc="0" locked="0" layoutInCell="1" allowOverlap="1">
            <wp:simplePos x="0" y="0"/>
            <wp:positionH relativeFrom="page">
              <wp:posOffset>3132121</wp:posOffset>
            </wp:positionH>
            <wp:positionV relativeFrom="paragraph">
              <wp:posOffset>144966</wp:posOffset>
            </wp:positionV>
            <wp:extent cx="1616202" cy="1194816"/>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1616202" cy="1194816"/>
                    </a:xfrm>
                    <a:prstGeom prst="rect">
                      <a:avLst/>
                    </a:prstGeom>
                  </pic:spPr>
                </pic:pic>
              </a:graphicData>
            </a:graphic>
          </wp:anchor>
        </w:drawing>
      </w:r>
      <w:r>
        <w:rPr>
          <w:noProof/>
          <w:lang w:val="da-DK" w:eastAsia="da-DK" w:bidi="ar-SA"/>
        </w:rPr>
        <w:drawing>
          <wp:anchor distT="0" distB="0" distL="0" distR="0" simplePos="0" relativeHeight="101" behindDoc="0" locked="0" layoutInCell="1" allowOverlap="1">
            <wp:simplePos x="0" y="0"/>
            <wp:positionH relativeFrom="page">
              <wp:posOffset>4980866</wp:posOffset>
            </wp:positionH>
            <wp:positionV relativeFrom="paragraph">
              <wp:posOffset>169044</wp:posOffset>
            </wp:positionV>
            <wp:extent cx="1610867" cy="1194816"/>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1610867" cy="1194816"/>
                    </a:xfrm>
                    <a:prstGeom prst="rect">
                      <a:avLst/>
                    </a:prstGeom>
                  </pic:spPr>
                </pic:pic>
              </a:graphicData>
            </a:graphic>
          </wp:anchor>
        </w:drawing>
      </w:r>
    </w:p>
    <w:p w:rsidR="00A325FF" w:rsidRDefault="00D10E8B">
      <w:pPr>
        <w:pStyle w:val="Brdtekst"/>
        <w:spacing w:before="220" w:line="237" w:lineRule="auto"/>
        <w:ind w:left="145" w:right="412"/>
        <w:jc w:val="center"/>
      </w:pPr>
      <w:r>
        <w:rPr>
          <w:w w:val="105"/>
        </w:rPr>
        <w:t xml:space="preserve">FIG. 5: </w:t>
      </w:r>
      <w:bookmarkStart w:id="40" w:name="_bookmark30"/>
      <w:bookmarkEnd w:id="40"/>
      <w:r>
        <w:rPr>
          <w:w w:val="105"/>
        </w:rPr>
        <w:t xml:space="preserve">Results from running the BV algorithm for </w:t>
      </w:r>
      <w:r>
        <w:rPr>
          <w:rFonts w:ascii="Georgia" w:hAnsi="Georgia"/>
          <w:w w:val="105"/>
        </w:rPr>
        <w:t xml:space="preserve">8192 </w:t>
      </w:r>
      <w:r>
        <w:rPr>
          <w:w w:val="105"/>
        </w:rPr>
        <w:t xml:space="preserve">shots on </w:t>
      </w:r>
      <w:r>
        <w:rPr>
          <w:rFonts w:ascii="Georgia" w:hAnsi="Georgia"/>
          <w:w w:val="105"/>
        </w:rPr>
        <w:t>2</w:t>
      </w:r>
      <w:r>
        <w:rPr>
          <w:w w:val="105"/>
        </w:rPr>
        <w:t xml:space="preserve">-bit hidden-strings “01”, “10” and “11” respectively (left to right) on </w:t>
      </w:r>
      <w:r>
        <w:rPr>
          <w:rFonts w:ascii="Arial" w:hAnsi="Arial"/>
          <w:w w:val="105"/>
        </w:rPr>
        <w:t>ibmqx4</w:t>
      </w:r>
      <w:r>
        <w:rPr>
          <w:w w:val="105"/>
        </w:rPr>
        <w:t xml:space="preserve">. Results for runs on </w:t>
      </w:r>
      <w:r>
        <w:rPr>
          <w:rFonts w:ascii="Arial" w:hAnsi="Arial"/>
          <w:w w:val="105"/>
        </w:rPr>
        <w:t xml:space="preserve">ibmqx5 </w:t>
      </w:r>
      <w:r>
        <w:rPr>
          <w:w w:val="105"/>
        </w:rPr>
        <w:t>were similar, but more noisy due to longer scores.</w:t>
      </w:r>
    </w:p>
    <w:p w:rsidR="00A325FF" w:rsidRDefault="00A325FF">
      <w:pPr>
        <w:spacing w:line="237" w:lineRule="auto"/>
        <w:jc w:val="center"/>
        <w:sectPr w:rsidR="00A325FF">
          <w:pgSz w:w="12240" w:h="15840"/>
          <w:pgMar w:top="800" w:right="580" w:bottom="280" w:left="940" w:header="536" w:footer="0" w:gutter="0"/>
          <w:cols w:space="708"/>
        </w:sectPr>
      </w:pPr>
    </w:p>
    <w:p w:rsidR="00A325FF" w:rsidRDefault="00A325FF">
      <w:pPr>
        <w:pStyle w:val="Brdtekst"/>
        <w:spacing w:before="2"/>
        <w:rPr>
          <w:sz w:val="12"/>
        </w:rPr>
      </w:pPr>
    </w:p>
    <w:p w:rsidR="00A325FF" w:rsidRDefault="002220C9">
      <w:pPr>
        <w:pStyle w:val="Brdtekst"/>
        <w:spacing w:before="100" w:line="230" w:lineRule="exact"/>
        <w:ind w:left="140"/>
        <w:jc w:val="both"/>
      </w:pPr>
      <w:r>
        <w:rPr>
          <w:noProof/>
          <w:lang w:val="da-DK" w:eastAsia="da-DK" w:bidi="ar-SA"/>
        </w:rPr>
        <mc:AlternateContent>
          <mc:Choice Requires="wps">
            <w:drawing>
              <wp:anchor distT="0" distB="0" distL="114300" distR="114300" simplePos="0" relativeHeight="481887232" behindDoc="1" locked="0" layoutInCell="1" allowOverlap="1">
                <wp:simplePos x="0" y="0"/>
                <wp:positionH relativeFrom="page">
                  <wp:posOffset>4072255</wp:posOffset>
                </wp:positionH>
                <wp:positionV relativeFrom="paragraph">
                  <wp:posOffset>83820</wp:posOffset>
                </wp:positionV>
                <wp:extent cx="98425" cy="219710"/>
                <wp:effectExtent l="0" t="0" r="0" b="0"/>
                <wp:wrapNone/>
                <wp:docPr id="2942" name="Text Box 2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8" o:spid="_x0000_s1095" type="#_x0000_t202" style="position:absolute;left:0;text-align:left;margin-left:320.65pt;margin-top:6.6pt;width:7.75pt;height:17.3pt;z-index:-214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10"/>
        </w:rPr>
        <w:t xml:space="preserve">But since the difference between </w:t>
      </w:r>
      <w:r w:rsidR="00D10E8B">
        <w:rPr>
          <w:i/>
          <w:w w:val="110"/>
        </w:rPr>
        <w:t>n</w:t>
      </w:r>
      <w:r w:rsidR="00D10E8B">
        <w:rPr>
          <w:w w:val="110"/>
          <w:vertAlign w:val="subscript"/>
        </w:rPr>
        <w:t>1</w:t>
      </w:r>
      <w:r w:rsidR="00D10E8B">
        <w:rPr>
          <w:w w:val="110"/>
        </w:rPr>
        <w:t xml:space="preserve"> </w:t>
      </w:r>
      <w:r w:rsidR="00D10E8B">
        <w:rPr>
          <w:rFonts w:ascii="Georgia"/>
          <w:w w:val="110"/>
        </w:rPr>
        <w:t xml:space="preserve">= </w:t>
      </w:r>
      <w:r w:rsidR="00D10E8B">
        <w:rPr>
          <w:i/>
          <w:w w:val="110"/>
        </w:rPr>
        <w:t>k</w:t>
      </w:r>
      <w:r w:rsidR="00D10E8B">
        <w:rPr>
          <w:i/>
          <w:w w:val="110"/>
          <w:vertAlign w:val="superscript"/>
        </w:rPr>
        <w:t>p/</w:t>
      </w:r>
      <w:r w:rsidR="00D10E8B">
        <w:rPr>
          <w:w w:val="110"/>
          <w:vertAlign w:val="superscript"/>
        </w:rPr>
        <w:t>2</w:t>
      </w:r>
      <w:r w:rsidR="00D10E8B">
        <w:rPr>
          <w:w w:val="110"/>
        </w:rPr>
        <w:t xml:space="preserve"> </w:t>
      </w:r>
      <w:r w:rsidR="00D10E8B">
        <w:rPr>
          <w:rFonts w:ascii="Georgia"/>
          <w:w w:val="110"/>
        </w:rPr>
        <w:t xml:space="preserve">+ 1 </w:t>
      </w:r>
      <w:r w:rsidR="00D10E8B">
        <w:rPr>
          <w:w w:val="110"/>
        </w:rPr>
        <w:t xml:space="preserve">and </w:t>
      </w:r>
      <w:r w:rsidR="00D10E8B">
        <w:rPr>
          <w:i/>
          <w:w w:val="110"/>
        </w:rPr>
        <w:t>n</w:t>
      </w:r>
      <w:r w:rsidR="00D10E8B">
        <w:rPr>
          <w:w w:val="110"/>
          <w:vertAlign w:val="subscript"/>
        </w:rPr>
        <w:t>2</w:t>
      </w:r>
      <w:r w:rsidR="00D10E8B">
        <w:rPr>
          <w:w w:val="110"/>
        </w:rPr>
        <w:t xml:space="preserve"> </w:t>
      </w:r>
      <w:r w:rsidR="00D10E8B">
        <w:rPr>
          <w:rFonts w:ascii="Georgia"/>
          <w:w w:val="110"/>
        </w:rPr>
        <w:t xml:space="preserve">= </w:t>
      </w:r>
      <w:r w:rsidR="00D10E8B">
        <w:rPr>
          <w:i/>
          <w:w w:val="110"/>
        </w:rPr>
        <w:t>k</w:t>
      </w:r>
      <w:r w:rsidR="00D10E8B">
        <w:rPr>
          <w:i/>
          <w:w w:val="110"/>
          <w:vertAlign w:val="superscript"/>
        </w:rPr>
        <w:t>p/</w:t>
      </w:r>
      <w:r w:rsidR="00D10E8B">
        <w:rPr>
          <w:w w:val="110"/>
          <w:vertAlign w:val="superscript"/>
        </w:rPr>
        <w:t>2</w:t>
      </w:r>
      <w:r w:rsidR="00D10E8B">
        <w:rPr>
          <w:w w:val="110"/>
        </w:rPr>
        <w:t xml:space="preserve"> </w:t>
      </w:r>
      <w:r w:rsidR="00D10E8B">
        <w:rPr>
          <w:rFonts w:ascii="Georgia"/>
          <w:w w:val="110"/>
        </w:rPr>
        <w:t xml:space="preserve">1 </w:t>
      </w:r>
      <w:r w:rsidR="00D10E8B">
        <w:rPr>
          <w:w w:val="110"/>
        </w:rPr>
        <w:t xml:space="preserve">is 2, </w:t>
      </w:r>
      <w:r w:rsidR="00D10E8B">
        <w:rPr>
          <w:i/>
          <w:w w:val="110"/>
        </w:rPr>
        <w:t>n</w:t>
      </w:r>
      <w:r w:rsidR="00D10E8B">
        <w:rPr>
          <w:w w:val="110"/>
          <w:vertAlign w:val="subscript"/>
        </w:rPr>
        <w:t>1</w:t>
      </w:r>
      <w:r w:rsidR="00D10E8B">
        <w:rPr>
          <w:w w:val="110"/>
        </w:rPr>
        <w:t xml:space="preserve"> and </w:t>
      </w:r>
      <w:r w:rsidR="00D10E8B">
        <w:rPr>
          <w:i/>
          <w:w w:val="110"/>
        </w:rPr>
        <w:t>n</w:t>
      </w:r>
      <w:r w:rsidR="00D10E8B">
        <w:rPr>
          <w:w w:val="110"/>
          <w:vertAlign w:val="subscript"/>
        </w:rPr>
        <w:t>2</w:t>
      </w:r>
      <w:r w:rsidR="00D10E8B">
        <w:rPr>
          <w:w w:val="110"/>
        </w:rPr>
        <w:t xml:space="preserve"> have no common factor greater than</w:t>
      </w:r>
    </w:p>
    <w:p w:rsidR="00A325FF" w:rsidRDefault="00D10E8B">
      <w:pPr>
        <w:pStyle w:val="Brdtekst"/>
        <w:ind w:left="140" w:right="416" w:hanging="5"/>
        <w:jc w:val="both"/>
      </w:pPr>
      <w:r>
        <w:rPr>
          <w:w w:val="105"/>
        </w:rPr>
        <w:t xml:space="preserve">2. Moreover, both numbers are nonzeros </w:t>
      </w:r>
      <w:r>
        <w:rPr>
          <w:spacing w:val="-3"/>
          <w:w w:val="105"/>
        </w:rPr>
        <w:t xml:space="preserve">by  </w:t>
      </w:r>
      <w:r>
        <w:rPr>
          <w:w w:val="105"/>
        </w:rPr>
        <w:t xml:space="preserve">the minimality of </w:t>
      </w:r>
      <w:r>
        <w:rPr>
          <w:i/>
          <w:w w:val="105"/>
        </w:rPr>
        <w:t>p</w:t>
      </w:r>
      <w:r>
        <w:rPr>
          <w:w w:val="105"/>
        </w:rPr>
        <w:t xml:space="preserve">.  Since </w:t>
      </w:r>
      <w:r>
        <w:rPr>
          <w:i/>
          <w:w w:val="105"/>
        </w:rPr>
        <w:t xml:space="preserve">N  </w:t>
      </w:r>
      <w:r>
        <w:rPr>
          <w:rFonts w:ascii="Georgia"/>
          <w:w w:val="105"/>
        </w:rPr>
        <w:t xml:space="preserve">= </w:t>
      </w:r>
      <w:r>
        <w:rPr>
          <w:i/>
          <w:spacing w:val="2"/>
          <w:w w:val="105"/>
        </w:rPr>
        <w:t>N</w:t>
      </w:r>
      <w:r>
        <w:rPr>
          <w:spacing w:val="2"/>
          <w:w w:val="105"/>
          <w:vertAlign w:val="subscript"/>
        </w:rPr>
        <w:t>1</w:t>
      </w:r>
      <w:r>
        <w:rPr>
          <w:i/>
          <w:spacing w:val="2"/>
          <w:w w:val="105"/>
        </w:rPr>
        <w:t>N</w:t>
      </w:r>
      <w:r>
        <w:rPr>
          <w:spacing w:val="2"/>
          <w:w w:val="105"/>
          <w:vertAlign w:val="subscript"/>
        </w:rPr>
        <w:t>2</w:t>
      </w:r>
      <w:r>
        <w:rPr>
          <w:spacing w:val="2"/>
          <w:w w:val="105"/>
        </w:rPr>
        <w:t xml:space="preserve">  </w:t>
      </w:r>
      <w:r>
        <w:rPr>
          <w:spacing w:val="-3"/>
          <w:w w:val="105"/>
        </w:rPr>
        <w:t xml:space="preserve">was  </w:t>
      </w:r>
      <w:r>
        <w:rPr>
          <w:w w:val="105"/>
        </w:rPr>
        <w:t xml:space="preserve">assumed to </w:t>
      </w:r>
      <w:r>
        <w:rPr>
          <w:spacing w:val="2"/>
          <w:w w:val="105"/>
        </w:rPr>
        <w:t xml:space="preserve">be </w:t>
      </w:r>
      <w:r>
        <w:rPr>
          <w:w w:val="105"/>
        </w:rPr>
        <w:t xml:space="preserve">odd, then </w:t>
      </w:r>
      <w:r>
        <w:rPr>
          <w:i/>
          <w:w w:val="105"/>
        </w:rPr>
        <w:t>N</w:t>
      </w:r>
      <w:r>
        <w:rPr>
          <w:w w:val="105"/>
          <w:vertAlign w:val="subscript"/>
        </w:rPr>
        <w:t>1</w:t>
      </w:r>
      <w:r>
        <w:rPr>
          <w:w w:val="105"/>
        </w:rPr>
        <w:t xml:space="preserve">  is  a factor of either </w:t>
      </w:r>
      <w:r>
        <w:rPr>
          <w:i/>
          <w:w w:val="105"/>
        </w:rPr>
        <w:t>n</w:t>
      </w:r>
      <w:r>
        <w:rPr>
          <w:w w:val="105"/>
          <w:vertAlign w:val="subscript"/>
        </w:rPr>
        <w:t>1</w:t>
      </w:r>
      <w:r>
        <w:rPr>
          <w:w w:val="105"/>
        </w:rPr>
        <w:t xml:space="preserve">  or </w:t>
      </w:r>
      <w:r>
        <w:rPr>
          <w:i/>
          <w:spacing w:val="3"/>
          <w:w w:val="105"/>
        </w:rPr>
        <w:t>n</w:t>
      </w:r>
      <w:r>
        <w:rPr>
          <w:spacing w:val="3"/>
          <w:w w:val="105"/>
          <w:vertAlign w:val="subscript"/>
        </w:rPr>
        <w:t>2</w:t>
      </w:r>
      <w:r>
        <w:rPr>
          <w:spacing w:val="3"/>
          <w:w w:val="105"/>
        </w:rPr>
        <w:t xml:space="preserve">.  </w:t>
      </w:r>
      <w:r>
        <w:rPr>
          <w:w w:val="105"/>
        </w:rPr>
        <w:t xml:space="preserve">Assume </w:t>
      </w:r>
      <w:r>
        <w:rPr>
          <w:i/>
          <w:w w:val="105"/>
        </w:rPr>
        <w:t>N</w:t>
      </w:r>
      <w:r>
        <w:rPr>
          <w:w w:val="105"/>
          <w:vertAlign w:val="subscript"/>
        </w:rPr>
        <w:t>1</w:t>
      </w:r>
      <w:r>
        <w:rPr>
          <w:w w:val="105"/>
        </w:rPr>
        <w:t xml:space="preserve">  is a factor of </w:t>
      </w:r>
      <w:r>
        <w:rPr>
          <w:i/>
          <w:spacing w:val="3"/>
          <w:w w:val="105"/>
        </w:rPr>
        <w:t>n</w:t>
      </w:r>
      <w:r>
        <w:rPr>
          <w:spacing w:val="3"/>
          <w:w w:val="105"/>
          <w:vertAlign w:val="subscript"/>
        </w:rPr>
        <w:t>1</w:t>
      </w:r>
      <w:r>
        <w:rPr>
          <w:spacing w:val="3"/>
          <w:w w:val="105"/>
        </w:rPr>
        <w:t xml:space="preserve">.  </w:t>
      </w:r>
      <w:r>
        <w:rPr>
          <w:w w:val="105"/>
        </w:rPr>
        <w:t xml:space="preserve">Since </w:t>
      </w:r>
      <w:r>
        <w:rPr>
          <w:i/>
          <w:w w:val="105"/>
        </w:rPr>
        <w:t>N</w:t>
      </w:r>
      <w:r>
        <w:rPr>
          <w:w w:val="105"/>
          <w:vertAlign w:val="subscript"/>
        </w:rPr>
        <w:t>1</w:t>
      </w:r>
      <w:r>
        <w:rPr>
          <w:w w:val="105"/>
        </w:rPr>
        <w:t xml:space="preserve">  is also a factor of </w:t>
      </w:r>
      <w:r>
        <w:rPr>
          <w:i/>
          <w:w w:val="105"/>
        </w:rPr>
        <w:t xml:space="preserve">N </w:t>
      </w:r>
      <w:r>
        <w:rPr>
          <w:w w:val="105"/>
        </w:rPr>
        <w:t xml:space="preserve">, then </w:t>
      </w:r>
      <w:r>
        <w:rPr>
          <w:i/>
          <w:w w:val="105"/>
        </w:rPr>
        <w:t>N</w:t>
      </w:r>
      <w:r>
        <w:rPr>
          <w:w w:val="105"/>
          <w:vertAlign w:val="subscript"/>
        </w:rPr>
        <w:t>1</w:t>
      </w:r>
      <w:r>
        <w:rPr>
          <w:w w:val="105"/>
        </w:rPr>
        <w:t xml:space="preserve">  divides both </w:t>
      </w:r>
      <w:r>
        <w:rPr>
          <w:i/>
          <w:w w:val="105"/>
        </w:rPr>
        <w:t>n</w:t>
      </w:r>
      <w:r>
        <w:rPr>
          <w:w w:val="105"/>
          <w:vertAlign w:val="subscript"/>
        </w:rPr>
        <w:t>1</w:t>
      </w:r>
      <w:r>
        <w:rPr>
          <w:w w:val="105"/>
        </w:rPr>
        <w:t xml:space="preserve">  and    </w:t>
      </w:r>
      <w:r>
        <w:rPr>
          <w:i/>
          <w:w w:val="105"/>
        </w:rPr>
        <w:t>N</w:t>
      </w:r>
      <w:r>
        <w:rPr>
          <w:i/>
          <w:spacing w:val="41"/>
          <w:w w:val="105"/>
        </w:rPr>
        <w:t xml:space="preserve"> </w:t>
      </w:r>
      <w:r>
        <w:rPr>
          <w:w w:val="105"/>
        </w:rPr>
        <w:t>and</w:t>
      </w:r>
      <w:r>
        <w:rPr>
          <w:spacing w:val="17"/>
          <w:w w:val="105"/>
        </w:rPr>
        <w:t xml:space="preserve"> </w:t>
      </w:r>
      <w:r>
        <w:rPr>
          <w:w w:val="105"/>
        </w:rPr>
        <w:t>one</w:t>
      </w:r>
      <w:r>
        <w:rPr>
          <w:spacing w:val="18"/>
          <w:w w:val="105"/>
        </w:rPr>
        <w:t xml:space="preserve"> </w:t>
      </w:r>
      <w:r>
        <w:rPr>
          <w:w w:val="105"/>
        </w:rPr>
        <w:t>can</w:t>
      </w:r>
      <w:r>
        <w:rPr>
          <w:spacing w:val="18"/>
          <w:w w:val="105"/>
        </w:rPr>
        <w:t xml:space="preserve"> </w:t>
      </w:r>
      <w:r>
        <w:rPr>
          <w:w w:val="105"/>
        </w:rPr>
        <w:t>find</w:t>
      </w:r>
      <w:r>
        <w:rPr>
          <w:spacing w:val="17"/>
          <w:w w:val="105"/>
        </w:rPr>
        <w:t xml:space="preserve"> </w:t>
      </w:r>
      <w:r>
        <w:rPr>
          <w:i/>
          <w:w w:val="105"/>
        </w:rPr>
        <w:t>N</w:t>
      </w:r>
      <w:r>
        <w:rPr>
          <w:w w:val="105"/>
          <w:vertAlign w:val="subscript"/>
        </w:rPr>
        <w:t>1</w:t>
      </w:r>
      <w:r>
        <w:rPr>
          <w:spacing w:val="29"/>
          <w:w w:val="105"/>
        </w:rPr>
        <w:t xml:space="preserve"> </w:t>
      </w:r>
      <w:r>
        <w:rPr>
          <w:spacing w:val="-3"/>
          <w:w w:val="105"/>
        </w:rPr>
        <w:t>by</w:t>
      </w:r>
      <w:r>
        <w:rPr>
          <w:spacing w:val="18"/>
          <w:w w:val="105"/>
        </w:rPr>
        <w:t xml:space="preserve"> </w:t>
      </w:r>
      <w:r>
        <w:rPr>
          <w:w w:val="105"/>
        </w:rPr>
        <w:t>computing</w:t>
      </w:r>
      <w:r>
        <w:rPr>
          <w:spacing w:val="17"/>
          <w:w w:val="105"/>
        </w:rPr>
        <w:t xml:space="preserve"> </w:t>
      </w:r>
      <w:r>
        <w:rPr>
          <w:rFonts w:ascii="Georgia"/>
          <w:w w:val="105"/>
        </w:rPr>
        <w:t>gcd(</w:t>
      </w:r>
      <w:r>
        <w:rPr>
          <w:i/>
          <w:w w:val="105"/>
        </w:rPr>
        <w:t>n</w:t>
      </w:r>
      <w:r>
        <w:rPr>
          <w:w w:val="105"/>
          <w:vertAlign w:val="subscript"/>
        </w:rPr>
        <w:t>1</w:t>
      </w:r>
      <w:r>
        <w:rPr>
          <w:i/>
          <w:w w:val="105"/>
        </w:rPr>
        <w:t>,</w:t>
      </w:r>
      <w:r>
        <w:rPr>
          <w:i/>
          <w:spacing w:val="-17"/>
          <w:w w:val="105"/>
        </w:rPr>
        <w:t xml:space="preserve"> </w:t>
      </w:r>
      <w:r>
        <w:rPr>
          <w:i/>
          <w:w w:val="105"/>
        </w:rPr>
        <w:t>N</w:t>
      </w:r>
      <w:r>
        <w:rPr>
          <w:i/>
          <w:spacing w:val="-30"/>
          <w:w w:val="105"/>
        </w:rPr>
        <w:t xml:space="preserve"> </w:t>
      </w:r>
      <w:r>
        <w:rPr>
          <w:rFonts w:ascii="Georgia"/>
          <w:w w:val="105"/>
        </w:rPr>
        <w:t>)</w:t>
      </w:r>
      <w:r>
        <w:rPr>
          <w:w w:val="105"/>
        </w:rPr>
        <w:t>.</w:t>
      </w:r>
      <w:r>
        <w:rPr>
          <w:spacing w:val="41"/>
          <w:w w:val="105"/>
        </w:rPr>
        <w:t xml:space="preserve"> </w:t>
      </w:r>
      <w:r>
        <w:rPr>
          <w:w w:val="105"/>
        </w:rPr>
        <w:t>Hence,</w:t>
      </w:r>
      <w:r>
        <w:rPr>
          <w:spacing w:val="17"/>
          <w:w w:val="105"/>
        </w:rPr>
        <w:t xml:space="preserve"> </w:t>
      </w:r>
      <w:r>
        <w:rPr>
          <w:w w:val="105"/>
        </w:rPr>
        <w:t>if</w:t>
      </w:r>
      <w:r>
        <w:rPr>
          <w:spacing w:val="18"/>
          <w:w w:val="105"/>
        </w:rPr>
        <w:t xml:space="preserve"> </w:t>
      </w:r>
      <w:r>
        <w:rPr>
          <w:w w:val="105"/>
        </w:rPr>
        <w:t>one</w:t>
      </w:r>
      <w:r>
        <w:rPr>
          <w:spacing w:val="18"/>
          <w:w w:val="105"/>
        </w:rPr>
        <w:t xml:space="preserve"> </w:t>
      </w:r>
      <w:r>
        <w:rPr>
          <w:w w:val="105"/>
        </w:rPr>
        <w:t>can</w:t>
      </w:r>
      <w:r>
        <w:rPr>
          <w:spacing w:val="18"/>
          <w:w w:val="105"/>
        </w:rPr>
        <w:t xml:space="preserve"> </w:t>
      </w:r>
      <w:r>
        <w:rPr>
          <w:w w:val="105"/>
        </w:rPr>
        <w:t>compute</w:t>
      </w:r>
      <w:r>
        <w:rPr>
          <w:spacing w:val="17"/>
          <w:w w:val="105"/>
        </w:rPr>
        <w:t xml:space="preserve"> </w:t>
      </w:r>
      <w:r>
        <w:rPr>
          <w:w w:val="105"/>
        </w:rPr>
        <w:t>such</w:t>
      </w:r>
      <w:r>
        <w:rPr>
          <w:spacing w:val="19"/>
          <w:w w:val="105"/>
        </w:rPr>
        <w:t xml:space="preserve"> </w:t>
      </w:r>
      <w:r>
        <w:rPr>
          <w:i/>
          <w:w w:val="105"/>
        </w:rPr>
        <w:t>p</w:t>
      </w:r>
      <w:r>
        <w:rPr>
          <w:w w:val="105"/>
        </w:rPr>
        <w:t>,</w:t>
      </w:r>
      <w:r>
        <w:rPr>
          <w:spacing w:val="18"/>
          <w:w w:val="105"/>
        </w:rPr>
        <w:t xml:space="preserve"> </w:t>
      </w:r>
      <w:r>
        <w:rPr>
          <w:w w:val="105"/>
        </w:rPr>
        <w:t>one</w:t>
      </w:r>
      <w:r>
        <w:rPr>
          <w:spacing w:val="17"/>
          <w:w w:val="105"/>
        </w:rPr>
        <w:t xml:space="preserve"> </w:t>
      </w:r>
      <w:r>
        <w:rPr>
          <w:w w:val="105"/>
        </w:rPr>
        <w:t>can</w:t>
      </w:r>
      <w:r>
        <w:rPr>
          <w:spacing w:val="18"/>
          <w:w w:val="105"/>
        </w:rPr>
        <w:t xml:space="preserve"> </w:t>
      </w:r>
      <w:r>
        <w:rPr>
          <w:w w:val="105"/>
        </w:rPr>
        <w:t>find</w:t>
      </w:r>
      <w:r>
        <w:rPr>
          <w:spacing w:val="18"/>
          <w:w w:val="105"/>
        </w:rPr>
        <w:t xml:space="preserve"> </w:t>
      </w:r>
      <w:r>
        <w:rPr>
          <w:w w:val="105"/>
        </w:rPr>
        <w:t>the</w:t>
      </w:r>
      <w:r>
        <w:rPr>
          <w:spacing w:val="18"/>
          <w:w w:val="105"/>
        </w:rPr>
        <w:t xml:space="preserve"> </w:t>
      </w:r>
      <w:r>
        <w:rPr>
          <w:w w:val="105"/>
        </w:rPr>
        <w:t>factors</w:t>
      </w:r>
      <w:r>
        <w:rPr>
          <w:spacing w:val="17"/>
          <w:w w:val="105"/>
        </w:rPr>
        <w:t xml:space="preserve"> </w:t>
      </w:r>
      <w:r>
        <w:rPr>
          <w:w w:val="105"/>
        </w:rPr>
        <w:t>of</w:t>
      </w:r>
      <w:r>
        <w:rPr>
          <w:spacing w:val="18"/>
          <w:w w:val="105"/>
        </w:rPr>
        <w:t xml:space="preserve"> </w:t>
      </w:r>
      <w:r>
        <w:rPr>
          <w:i/>
          <w:w w:val="105"/>
        </w:rPr>
        <w:t>N</w:t>
      </w:r>
      <w:r>
        <w:rPr>
          <w:i/>
          <w:spacing w:val="-30"/>
          <w:w w:val="105"/>
        </w:rPr>
        <w:t xml:space="preserve"> </w:t>
      </w:r>
      <w:r>
        <w:rPr>
          <w:w w:val="105"/>
        </w:rPr>
        <w:t>.</w:t>
      </w:r>
    </w:p>
    <w:p w:rsidR="00A325FF" w:rsidRDefault="002220C9">
      <w:pPr>
        <w:pStyle w:val="Brdtekst"/>
        <w:spacing w:line="237" w:lineRule="auto"/>
        <w:ind w:left="140" w:right="416" w:firstLine="199"/>
        <w:jc w:val="both"/>
      </w:pPr>
      <w:r>
        <w:rPr>
          <w:noProof/>
          <w:lang w:val="da-DK" w:eastAsia="da-DK" w:bidi="ar-SA"/>
        </w:rPr>
        <mc:AlternateContent>
          <mc:Choice Requires="wps">
            <w:drawing>
              <wp:anchor distT="0" distB="0" distL="114300" distR="114300" simplePos="0" relativeHeight="481887744" behindDoc="1" locked="0" layoutInCell="1" allowOverlap="1">
                <wp:simplePos x="0" y="0"/>
                <wp:positionH relativeFrom="page">
                  <wp:posOffset>2381885</wp:posOffset>
                </wp:positionH>
                <wp:positionV relativeFrom="paragraph">
                  <wp:posOffset>165100</wp:posOffset>
                </wp:positionV>
                <wp:extent cx="798830" cy="219710"/>
                <wp:effectExtent l="0" t="0" r="0" b="0"/>
                <wp:wrapNone/>
                <wp:docPr id="2941" name="Text Box 2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863"/>
                              </w:tabs>
                              <w:spacing w:line="242" w:lineRule="exact"/>
                              <w:rPr>
                                <w:rFonts w:ascii="Lucida Sans Unicode" w:hAnsi="Lucida Sans Unicode"/>
                              </w:rPr>
                            </w:pPr>
                            <w:r>
                              <w:rPr>
                                <w:rFonts w:ascii="Lucida Sans Unicode" w:hAnsi="Lucida Sans Unicode"/>
                                <w:w w:val="135"/>
                              </w:rPr>
                              <w:t>{</w:t>
                            </w:r>
                            <w:r>
                              <w:rPr>
                                <w:rFonts w:ascii="Lucida Sans Unicode" w:hAnsi="Lucida Sans Unicode"/>
                                <w:w w:val="135"/>
                              </w:rPr>
                              <w:tab/>
                            </w:r>
                            <w:r>
                              <w:rPr>
                                <w:rFonts w:ascii="Lucida Sans Unicode" w:hAnsi="Lucida Sans Unicode"/>
                                <w:w w:val="115"/>
                              </w:rPr>
                              <w:t>−</w:t>
                            </w:r>
                            <w:r>
                              <w:rPr>
                                <w:rFonts w:ascii="Lucida Sans Unicode" w:hAnsi="Lucida Sans Unicode"/>
                                <w:spacing w:val="51"/>
                                <w:w w:val="115"/>
                              </w:rPr>
                              <w:t xml:space="preserve"> </w:t>
                            </w:r>
                            <w:r>
                              <w:rPr>
                                <w:rFonts w:ascii="Lucida Sans Unicode" w:hAnsi="Lucida Sans Unicode"/>
                                <w:spacing w:val="-19"/>
                                <w:w w:val="13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7" o:spid="_x0000_s1096" type="#_x0000_t202" style="position:absolute;left:0;text-align:left;margin-left:187.55pt;margin-top:13pt;width:62.9pt;height:17.3pt;z-index:-2142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" filled="f" stroked="f">
                <v:textbox inset="0,0,0,0">
                  <w:txbxContent>
                    <w:p w:rsidR="00A325FF" w:rsidRDefault="00D10E8B">
                      <w:pPr>
                        <w:pStyle w:val="Brdtekst"/>
                        <w:tabs>
                          <w:tab w:val="left" w:pos="863"/>
                        </w:tabs>
                        <w:spacing w:line="242" w:lineRule="exact"/>
                        <w:rPr>
                          <w:rFonts w:ascii="Lucida Sans Unicode" w:hAnsi="Lucida Sans Unicode"/>
                        </w:rPr>
                      </w:pPr>
                      <w:r>
                        <w:rPr>
                          <w:rFonts w:ascii="Lucida Sans Unicode" w:hAnsi="Lucida Sans Unicode"/>
                          <w:w w:val="135"/>
                        </w:rPr>
                        <w:t>{</w:t>
                      </w:r>
                      <w:r>
                        <w:rPr>
                          <w:rFonts w:ascii="Lucida Sans Unicode" w:hAnsi="Lucida Sans Unicode"/>
                          <w:w w:val="135"/>
                        </w:rPr>
                        <w:tab/>
                      </w:r>
                      <w:r>
                        <w:rPr>
                          <w:rFonts w:ascii="Lucida Sans Unicode" w:hAnsi="Lucida Sans Unicode"/>
                          <w:w w:val="115"/>
                        </w:rPr>
                        <w:t>−</w:t>
                      </w:r>
                      <w:r>
                        <w:rPr>
                          <w:rFonts w:ascii="Lucida Sans Unicode" w:hAnsi="Lucida Sans Unicode"/>
                          <w:spacing w:val="51"/>
                          <w:w w:val="115"/>
                        </w:rPr>
                        <w:t xml:space="preserve"> </w:t>
                      </w:r>
                      <w:r>
                        <w:rPr>
                          <w:rFonts w:ascii="Lucida Sans Unicode" w:hAnsi="Lucida Sans Unicode"/>
                          <w:spacing w:val="-19"/>
                          <w:w w:val="135"/>
                        </w:rPr>
                        <w:t>}</w:t>
                      </w:r>
                    </w:p>
                  </w:txbxContent>
                </v:textbox>
                <w10:wrap anchorx="page"/>
              </v:shape>
            </w:pict>
          </mc:Fallback>
        </mc:AlternateContent>
      </w:r>
      <w:r w:rsidR="00D10E8B">
        <w:rPr>
          <w:w w:val="110"/>
        </w:rPr>
        <w:t>In</w:t>
      </w:r>
      <w:r w:rsidR="00D10E8B">
        <w:rPr>
          <w:spacing w:val="3"/>
          <w:w w:val="110"/>
        </w:rPr>
        <w:t xml:space="preserve"> </w:t>
      </w:r>
      <w:r w:rsidR="00D10E8B">
        <w:rPr>
          <w:w w:val="110"/>
        </w:rPr>
        <w:t>order</w:t>
      </w:r>
      <w:r w:rsidR="00D10E8B">
        <w:rPr>
          <w:spacing w:val="3"/>
          <w:w w:val="110"/>
        </w:rPr>
        <w:t xml:space="preserve"> </w:t>
      </w:r>
      <w:r w:rsidR="00D10E8B">
        <w:rPr>
          <w:w w:val="110"/>
        </w:rPr>
        <w:t>to</w:t>
      </w:r>
      <w:r w:rsidR="00D10E8B">
        <w:rPr>
          <w:spacing w:val="3"/>
          <w:w w:val="110"/>
        </w:rPr>
        <w:t xml:space="preserve"> </w:t>
      </w:r>
      <w:r w:rsidR="00D10E8B">
        <w:rPr>
          <w:w w:val="110"/>
        </w:rPr>
        <w:t>find</w:t>
      </w:r>
      <w:r w:rsidR="00D10E8B">
        <w:rPr>
          <w:spacing w:val="2"/>
          <w:w w:val="110"/>
        </w:rPr>
        <w:t xml:space="preserve"> </w:t>
      </w:r>
      <w:r w:rsidR="00D10E8B">
        <w:rPr>
          <w:i/>
          <w:w w:val="110"/>
        </w:rPr>
        <w:t>p</w:t>
      </w:r>
      <w:r w:rsidR="00D10E8B">
        <w:rPr>
          <w:w w:val="110"/>
        </w:rPr>
        <w:t>,</w:t>
      </w:r>
      <w:r w:rsidR="00D10E8B">
        <w:rPr>
          <w:spacing w:val="3"/>
          <w:w w:val="110"/>
        </w:rPr>
        <w:t xml:space="preserve"> </w:t>
      </w:r>
      <w:r w:rsidR="00D10E8B">
        <w:rPr>
          <w:w w:val="110"/>
        </w:rPr>
        <w:t>consider</w:t>
      </w:r>
      <w:r w:rsidR="00D10E8B">
        <w:rPr>
          <w:spacing w:val="3"/>
          <w:w w:val="110"/>
        </w:rPr>
        <w:t xml:space="preserve"> </w:t>
      </w:r>
      <w:r w:rsidR="00D10E8B">
        <w:rPr>
          <w:w w:val="110"/>
        </w:rPr>
        <w:t>the</w:t>
      </w:r>
      <w:r w:rsidR="00D10E8B">
        <w:rPr>
          <w:spacing w:val="3"/>
          <w:w w:val="110"/>
        </w:rPr>
        <w:t xml:space="preserve"> </w:t>
      </w:r>
      <w:r w:rsidR="00D10E8B">
        <w:rPr>
          <w:w w:val="110"/>
        </w:rPr>
        <w:t>modular</w:t>
      </w:r>
      <w:r w:rsidR="00D10E8B">
        <w:rPr>
          <w:spacing w:val="3"/>
          <w:w w:val="110"/>
        </w:rPr>
        <w:t xml:space="preserve"> </w:t>
      </w:r>
      <w:r w:rsidR="00D10E8B">
        <w:rPr>
          <w:w w:val="110"/>
        </w:rPr>
        <w:t>exponentiation</w:t>
      </w:r>
      <w:r w:rsidR="00D10E8B">
        <w:rPr>
          <w:spacing w:val="3"/>
          <w:w w:val="110"/>
        </w:rPr>
        <w:t xml:space="preserve"> </w:t>
      </w:r>
      <w:r w:rsidR="00D10E8B">
        <w:rPr>
          <w:w w:val="110"/>
        </w:rPr>
        <w:t>sequence</w:t>
      </w:r>
      <w:r w:rsidR="00D10E8B">
        <w:rPr>
          <w:spacing w:val="3"/>
          <w:w w:val="110"/>
        </w:rPr>
        <w:t xml:space="preserve"> </w:t>
      </w:r>
      <w:r w:rsidR="00D10E8B">
        <w:rPr>
          <w:i/>
          <w:w w:val="110"/>
        </w:rPr>
        <w:t>A</w:t>
      </w:r>
      <w:r w:rsidR="00D10E8B">
        <w:rPr>
          <w:i/>
          <w:spacing w:val="-6"/>
          <w:w w:val="110"/>
        </w:rPr>
        <w:t xml:space="preserve"> </w:t>
      </w:r>
      <w:r w:rsidR="00D10E8B">
        <w:rPr>
          <w:rFonts w:ascii="Georgia"/>
          <w:w w:val="110"/>
        </w:rPr>
        <w:t>=</w:t>
      </w:r>
      <w:r w:rsidR="00D10E8B">
        <w:rPr>
          <w:rFonts w:ascii="Georgia"/>
          <w:spacing w:val="-5"/>
          <w:w w:val="110"/>
        </w:rPr>
        <w:t xml:space="preserve"> </w:t>
      </w:r>
      <w:r w:rsidR="00D10E8B">
        <w:rPr>
          <w:i/>
          <w:spacing w:val="3"/>
          <w:w w:val="110"/>
        </w:rPr>
        <w:t>a</w:t>
      </w:r>
      <w:r w:rsidR="00D10E8B">
        <w:rPr>
          <w:spacing w:val="3"/>
          <w:w w:val="110"/>
          <w:vertAlign w:val="subscript"/>
        </w:rPr>
        <w:t>0</w:t>
      </w:r>
      <w:r w:rsidR="00D10E8B">
        <w:rPr>
          <w:i/>
          <w:spacing w:val="3"/>
          <w:w w:val="110"/>
        </w:rPr>
        <w:t>,</w:t>
      </w:r>
      <w:r w:rsidR="00D10E8B">
        <w:rPr>
          <w:i/>
          <w:spacing w:val="-26"/>
          <w:w w:val="110"/>
        </w:rPr>
        <w:t xml:space="preserve"> </w:t>
      </w:r>
      <w:r w:rsidR="00D10E8B">
        <w:rPr>
          <w:i/>
          <w:spacing w:val="3"/>
          <w:w w:val="110"/>
        </w:rPr>
        <w:t>a</w:t>
      </w:r>
      <w:r w:rsidR="00D10E8B">
        <w:rPr>
          <w:spacing w:val="3"/>
          <w:w w:val="110"/>
          <w:vertAlign w:val="subscript"/>
        </w:rPr>
        <w:t>1</w:t>
      </w:r>
      <w:r w:rsidR="00D10E8B">
        <w:rPr>
          <w:i/>
          <w:spacing w:val="3"/>
          <w:w w:val="110"/>
        </w:rPr>
        <w:t>,</w:t>
      </w:r>
      <w:r w:rsidR="00D10E8B">
        <w:rPr>
          <w:i/>
          <w:spacing w:val="-26"/>
          <w:w w:val="110"/>
        </w:rPr>
        <w:t xml:space="preserve"> </w:t>
      </w:r>
      <w:r w:rsidR="00D10E8B">
        <w:rPr>
          <w:i/>
          <w:w w:val="110"/>
        </w:rPr>
        <w:t>.</w:t>
      </w:r>
      <w:r w:rsidR="00D10E8B">
        <w:rPr>
          <w:i/>
          <w:spacing w:val="-26"/>
          <w:w w:val="110"/>
        </w:rPr>
        <w:t xml:space="preserve"> </w:t>
      </w:r>
      <w:r w:rsidR="00D10E8B">
        <w:rPr>
          <w:i/>
          <w:w w:val="110"/>
        </w:rPr>
        <w:t>.</w:t>
      </w:r>
      <w:r w:rsidR="00D10E8B">
        <w:rPr>
          <w:i/>
          <w:spacing w:val="-26"/>
          <w:w w:val="110"/>
        </w:rPr>
        <w:t xml:space="preserve"> </w:t>
      </w:r>
      <w:r w:rsidR="00D10E8B">
        <w:rPr>
          <w:i/>
          <w:w w:val="110"/>
        </w:rPr>
        <w:t>.</w:t>
      </w:r>
      <w:r w:rsidR="00D10E8B">
        <w:rPr>
          <w:i/>
          <w:spacing w:val="-26"/>
          <w:w w:val="110"/>
        </w:rPr>
        <w:t xml:space="preserve"> </w:t>
      </w:r>
      <w:r w:rsidR="00D10E8B">
        <w:rPr>
          <w:w w:val="110"/>
        </w:rPr>
        <w:t>,</w:t>
      </w:r>
      <w:r w:rsidR="00D10E8B">
        <w:rPr>
          <w:spacing w:val="3"/>
          <w:w w:val="110"/>
        </w:rPr>
        <w:t xml:space="preserve"> </w:t>
      </w:r>
      <w:r w:rsidR="00D10E8B">
        <w:rPr>
          <w:w w:val="110"/>
        </w:rPr>
        <w:t>where</w:t>
      </w:r>
      <w:r w:rsidR="00D10E8B">
        <w:rPr>
          <w:spacing w:val="3"/>
          <w:w w:val="110"/>
        </w:rPr>
        <w:t xml:space="preserve"> </w:t>
      </w:r>
      <w:r w:rsidR="00D10E8B">
        <w:rPr>
          <w:i/>
          <w:w w:val="110"/>
        </w:rPr>
        <w:t>a</w:t>
      </w:r>
      <w:r w:rsidR="00D10E8B">
        <w:rPr>
          <w:i/>
          <w:w w:val="110"/>
          <w:vertAlign w:val="subscript"/>
        </w:rPr>
        <w:t>i</w:t>
      </w:r>
      <w:r w:rsidR="00D10E8B">
        <w:rPr>
          <w:i/>
          <w:spacing w:val="2"/>
          <w:w w:val="110"/>
        </w:rPr>
        <w:t xml:space="preserve"> </w:t>
      </w:r>
      <w:r w:rsidR="00D10E8B">
        <w:rPr>
          <w:rFonts w:ascii="Georgia"/>
          <w:w w:val="110"/>
        </w:rPr>
        <w:t>=</w:t>
      </w:r>
      <w:r w:rsidR="00D10E8B">
        <w:rPr>
          <w:rFonts w:ascii="Georgia"/>
          <w:spacing w:val="-4"/>
          <w:w w:val="110"/>
        </w:rPr>
        <w:t xml:space="preserve"> </w:t>
      </w:r>
      <w:r w:rsidR="00D10E8B">
        <w:rPr>
          <w:i/>
          <w:spacing w:val="3"/>
          <w:w w:val="110"/>
        </w:rPr>
        <w:t>k</w:t>
      </w:r>
      <w:r w:rsidR="00D10E8B">
        <w:rPr>
          <w:i/>
          <w:spacing w:val="3"/>
          <w:w w:val="110"/>
          <w:vertAlign w:val="superscript"/>
        </w:rPr>
        <w:t>i</w:t>
      </w:r>
      <w:r w:rsidR="00D10E8B">
        <w:rPr>
          <w:i/>
          <w:spacing w:val="31"/>
          <w:w w:val="110"/>
        </w:rPr>
        <w:t xml:space="preserve"> </w:t>
      </w:r>
      <w:r w:rsidR="00D10E8B">
        <w:rPr>
          <w:rFonts w:ascii="Georgia"/>
          <w:w w:val="110"/>
        </w:rPr>
        <w:t>(mod</w:t>
      </w:r>
      <w:r w:rsidR="00D10E8B">
        <w:rPr>
          <w:rFonts w:ascii="Georgia"/>
          <w:spacing w:val="5"/>
          <w:w w:val="110"/>
        </w:rPr>
        <w:t xml:space="preserve"> </w:t>
      </w:r>
      <w:r w:rsidR="00D10E8B">
        <w:rPr>
          <w:i/>
          <w:w w:val="110"/>
        </w:rPr>
        <w:t>N</w:t>
      </w:r>
      <w:r w:rsidR="00D10E8B">
        <w:rPr>
          <w:i/>
          <w:spacing w:val="-36"/>
          <w:w w:val="110"/>
        </w:rPr>
        <w:t xml:space="preserve"> </w:t>
      </w:r>
      <w:r w:rsidR="00D10E8B">
        <w:rPr>
          <w:rFonts w:ascii="Georgia"/>
          <w:w w:val="110"/>
        </w:rPr>
        <w:t>)</w:t>
      </w:r>
      <w:r w:rsidR="00D10E8B">
        <w:rPr>
          <w:w w:val="110"/>
        </w:rPr>
        <w:t>.</w:t>
      </w:r>
      <w:r w:rsidR="00D10E8B">
        <w:rPr>
          <w:spacing w:val="22"/>
          <w:w w:val="110"/>
        </w:rPr>
        <w:t xml:space="preserve"> </w:t>
      </w:r>
      <w:r w:rsidR="00D10E8B">
        <w:rPr>
          <w:w w:val="110"/>
        </w:rPr>
        <w:t>Each</w:t>
      </w:r>
      <w:r w:rsidR="00D10E8B">
        <w:rPr>
          <w:spacing w:val="3"/>
          <w:w w:val="110"/>
        </w:rPr>
        <w:t xml:space="preserve"> </w:t>
      </w:r>
      <w:r w:rsidR="00D10E8B">
        <w:rPr>
          <w:i/>
          <w:w w:val="110"/>
        </w:rPr>
        <w:t>a</w:t>
      </w:r>
      <w:r w:rsidR="00D10E8B">
        <w:rPr>
          <w:i/>
          <w:w w:val="110"/>
          <w:vertAlign w:val="subscript"/>
        </w:rPr>
        <w:t>i</w:t>
      </w:r>
      <w:r w:rsidR="00D10E8B">
        <w:rPr>
          <w:i/>
          <w:w w:val="110"/>
        </w:rPr>
        <w:t xml:space="preserve"> </w:t>
      </w:r>
      <w:r w:rsidR="00D10E8B">
        <w:rPr>
          <w:w w:val="110"/>
        </w:rPr>
        <w:t xml:space="preserve">is a number from the finite set </w:t>
      </w:r>
      <w:r w:rsidR="00D10E8B">
        <w:rPr>
          <w:rFonts w:ascii="Georgia"/>
          <w:w w:val="110"/>
        </w:rPr>
        <w:t>0</w:t>
      </w:r>
      <w:r w:rsidR="00D10E8B">
        <w:rPr>
          <w:i/>
          <w:w w:val="110"/>
        </w:rPr>
        <w:t xml:space="preserve">, . . . , N </w:t>
      </w:r>
      <w:r w:rsidR="00D10E8B">
        <w:rPr>
          <w:rFonts w:ascii="Georgia"/>
          <w:w w:val="110"/>
        </w:rPr>
        <w:t xml:space="preserve">1 </w:t>
      </w:r>
      <w:r w:rsidR="00D10E8B">
        <w:rPr>
          <w:w w:val="110"/>
        </w:rPr>
        <w:t xml:space="preserve">, and hence there exists indices </w:t>
      </w:r>
      <w:r w:rsidR="00D10E8B">
        <w:rPr>
          <w:i/>
          <w:w w:val="110"/>
        </w:rPr>
        <w:t xml:space="preserve">q </w:t>
      </w:r>
      <w:r w:rsidR="00D10E8B">
        <w:rPr>
          <w:w w:val="110"/>
        </w:rPr>
        <w:t xml:space="preserve">and </w:t>
      </w:r>
      <w:r w:rsidR="00D10E8B">
        <w:rPr>
          <w:i/>
          <w:w w:val="110"/>
        </w:rPr>
        <w:t xml:space="preserve">r </w:t>
      </w:r>
      <w:r w:rsidR="00D10E8B">
        <w:rPr>
          <w:w w:val="110"/>
        </w:rPr>
        <w:t xml:space="preserve">such that </w:t>
      </w:r>
      <w:r w:rsidR="00D10E8B">
        <w:rPr>
          <w:i/>
          <w:w w:val="110"/>
        </w:rPr>
        <w:t>a</w:t>
      </w:r>
      <w:r w:rsidR="00D10E8B">
        <w:rPr>
          <w:i/>
          <w:w w:val="110"/>
          <w:vertAlign w:val="subscript"/>
        </w:rPr>
        <w:t>q</w:t>
      </w:r>
      <w:r w:rsidR="00D10E8B">
        <w:rPr>
          <w:i/>
          <w:w w:val="110"/>
        </w:rPr>
        <w:t xml:space="preserve"> </w:t>
      </w:r>
      <w:r w:rsidR="00D10E8B">
        <w:rPr>
          <w:rFonts w:ascii="Georgia"/>
          <w:w w:val="110"/>
        </w:rPr>
        <w:t xml:space="preserve">= </w:t>
      </w:r>
      <w:r w:rsidR="00D10E8B">
        <w:rPr>
          <w:i/>
          <w:spacing w:val="4"/>
          <w:w w:val="110"/>
        </w:rPr>
        <w:t>a</w:t>
      </w:r>
      <w:r w:rsidR="00D10E8B">
        <w:rPr>
          <w:i/>
          <w:spacing w:val="4"/>
          <w:w w:val="110"/>
          <w:vertAlign w:val="subscript"/>
        </w:rPr>
        <w:t>r</w:t>
      </w:r>
      <w:r w:rsidR="00D10E8B">
        <w:rPr>
          <w:spacing w:val="4"/>
          <w:w w:val="110"/>
        </w:rPr>
        <w:t xml:space="preserve">. </w:t>
      </w:r>
      <w:r w:rsidR="00D10E8B">
        <w:rPr>
          <w:w w:val="110"/>
        </w:rPr>
        <w:t xml:space="preserve">If </w:t>
      </w:r>
      <w:r w:rsidR="00D10E8B">
        <w:rPr>
          <w:i/>
          <w:w w:val="110"/>
        </w:rPr>
        <w:t xml:space="preserve">q </w:t>
      </w:r>
      <w:r w:rsidR="00D10E8B">
        <w:rPr>
          <w:w w:val="110"/>
        </w:rPr>
        <w:t xml:space="preserve">and </w:t>
      </w:r>
      <w:r w:rsidR="00D10E8B">
        <w:rPr>
          <w:i/>
          <w:w w:val="110"/>
        </w:rPr>
        <w:t xml:space="preserve">r </w:t>
      </w:r>
      <w:r w:rsidR="00D10E8B">
        <w:rPr>
          <w:w w:val="110"/>
        </w:rPr>
        <w:t xml:space="preserve">are the smallest such indices, one can show that </w:t>
      </w:r>
      <w:r w:rsidR="00D10E8B">
        <w:rPr>
          <w:i/>
          <w:w w:val="110"/>
        </w:rPr>
        <w:t xml:space="preserve">q </w:t>
      </w:r>
      <w:r w:rsidR="00D10E8B">
        <w:rPr>
          <w:rFonts w:ascii="Georgia"/>
          <w:w w:val="110"/>
        </w:rPr>
        <w:t xml:space="preserve">= 0 </w:t>
      </w:r>
      <w:r w:rsidR="00D10E8B">
        <w:rPr>
          <w:w w:val="110"/>
        </w:rPr>
        <w:t xml:space="preserve">and </w:t>
      </w:r>
      <w:r w:rsidR="00D10E8B">
        <w:rPr>
          <w:i/>
          <w:w w:val="110"/>
        </w:rPr>
        <w:t xml:space="preserve">A </w:t>
      </w:r>
      <w:r w:rsidR="00D10E8B">
        <w:rPr>
          <w:w w:val="110"/>
        </w:rPr>
        <w:t xml:space="preserve">is periodic with period </w:t>
      </w:r>
      <w:r w:rsidR="00D10E8B">
        <w:rPr>
          <w:i/>
          <w:spacing w:val="2"/>
          <w:w w:val="110"/>
        </w:rPr>
        <w:t>r</w:t>
      </w:r>
      <w:r w:rsidR="00D10E8B">
        <w:rPr>
          <w:spacing w:val="2"/>
          <w:w w:val="110"/>
        </w:rPr>
        <w:t xml:space="preserve">.  </w:t>
      </w:r>
      <w:r w:rsidR="00D10E8B">
        <w:rPr>
          <w:spacing w:val="-6"/>
          <w:w w:val="110"/>
        </w:rPr>
        <w:t xml:space="preserve">For  </w:t>
      </w:r>
      <w:r w:rsidR="00D10E8B">
        <w:rPr>
          <w:w w:val="110"/>
        </w:rPr>
        <w:t xml:space="preserve">instance, for </w:t>
      </w:r>
      <w:r w:rsidR="00D10E8B">
        <w:rPr>
          <w:i/>
          <w:w w:val="110"/>
        </w:rPr>
        <w:t xml:space="preserve">N  </w:t>
      </w:r>
      <w:r w:rsidR="00D10E8B">
        <w:rPr>
          <w:rFonts w:ascii="Georgia"/>
          <w:w w:val="110"/>
        </w:rPr>
        <w:t xml:space="preserve">= 15 </w:t>
      </w:r>
      <w:r w:rsidR="00D10E8B">
        <w:rPr>
          <w:w w:val="110"/>
        </w:rPr>
        <w:t xml:space="preserve">and    </w:t>
      </w:r>
      <w:r w:rsidR="00D10E8B">
        <w:rPr>
          <w:i/>
          <w:w w:val="110"/>
        </w:rPr>
        <w:t>k</w:t>
      </w:r>
      <w:r w:rsidR="00D10E8B">
        <w:rPr>
          <w:i/>
          <w:spacing w:val="-6"/>
          <w:w w:val="110"/>
        </w:rPr>
        <w:t xml:space="preserve"> </w:t>
      </w:r>
      <w:r w:rsidR="00D10E8B">
        <w:rPr>
          <w:rFonts w:ascii="Georgia"/>
          <w:w w:val="110"/>
        </w:rPr>
        <w:t>=</w:t>
      </w:r>
      <w:r w:rsidR="00D10E8B">
        <w:rPr>
          <w:rFonts w:ascii="Georgia"/>
          <w:spacing w:val="-7"/>
          <w:w w:val="110"/>
        </w:rPr>
        <w:t xml:space="preserve"> </w:t>
      </w:r>
      <w:r w:rsidR="00D10E8B">
        <w:rPr>
          <w:rFonts w:ascii="Georgia"/>
          <w:w w:val="110"/>
        </w:rPr>
        <w:t>7</w:t>
      </w:r>
      <w:r w:rsidR="00D10E8B">
        <w:rPr>
          <w:w w:val="110"/>
        </w:rPr>
        <w:t>,</w:t>
      </w:r>
      <w:r w:rsidR="00D10E8B">
        <w:rPr>
          <w:spacing w:val="-1"/>
          <w:w w:val="110"/>
        </w:rPr>
        <w:t xml:space="preserve"> </w:t>
      </w:r>
      <w:r w:rsidR="00D10E8B">
        <w:rPr>
          <w:w w:val="110"/>
        </w:rPr>
        <w:t>the</w:t>
      </w:r>
      <w:r w:rsidR="00D10E8B">
        <w:rPr>
          <w:spacing w:val="-1"/>
          <w:w w:val="110"/>
        </w:rPr>
        <w:t xml:space="preserve"> </w:t>
      </w:r>
      <w:r w:rsidR="00D10E8B">
        <w:rPr>
          <w:w w:val="110"/>
        </w:rPr>
        <w:t>modular</w:t>
      </w:r>
      <w:r w:rsidR="00D10E8B">
        <w:rPr>
          <w:spacing w:val="-1"/>
          <w:w w:val="110"/>
        </w:rPr>
        <w:t xml:space="preserve"> </w:t>
      </w:r>
      <w:r w:rsidR="00D10E8B">
        <w:rPr>
          <w:w w:val="110"/>
        </w:rPr>
        <w:t>exponentiation</w:t>
      </w:r>
      <w:r w:rsidR="00D10E8B">
        <w:rPr>
          <w:spacing w:val="-1"/>
          <w:w w:val="110"/>
        </w:rPr>
        <w:t xml:space="preserve"> </w:t>
      </w:r>
      <w:r w:rsidR="00D10E8B">
        <w:rPr>
          <w:w w:val="110"/>
        </w:rPr>
        <w:t>sequence</w:t>
      </w:r>
      <w:r w:rsidR="00D10E8B">
        <w:rPr>
          <w:spacing w:val="-1"/>
          <w:w w:val="110"/>
        </w:rPr>
        <w:t xml:space="preserve"> </w:t>
      </w:r>
      <w:r w:rsidR="00D10E8B">
        <w:rPr>
          <w:w w:val="110"/>
        </w:rPr>
        <w:t>is</w:t>
      </w:r>
      <w:r w:rsidR="00D10E8B">
        <w:rPr>
          <w:spacing w:val="-1"/>
          <w:w w:val="110"/>
        </w:rPr>
        <w:t xml:space="preserve"> </w:t>
      </w:r>
      <w:r w:rsidR="00D10E8B">
        <w:rPr>
          <w:rFonts w:ascii="Georgia"/>
          <w:w w:val="110"/>
        </w:rPr>
        <w:t>1</w:t>
      </w:r>
      <w:r w:rsidR="00D10E8B">
        <w:rPr>
          <w:i/>
          <w:w w:val="110"/>
        </w:rPr>
        <w:t>,</w:t>
      </w:r>
      <w:r w:rsidR="00D10E8B">
        <w:rPr>
          <w:i/>
          <w:spacing w:val="-28"/>
          <w:w w:val="110"/>
        </w:rPr>
        <w:t xml:space="preserve"> </w:t>
      </w:r>
      <w:r w:rsidR="00D10E8B">
        <w:rPr>
          <w:rFonts w:ascii="Georgia"/>
          <w:w w:val="110"/>
        </w:rPr>
        <w:t>7</w:t>
      </w:r>
      <w:r w:rsidR="00D10E8B">
        <w:rPr>
          <w:i/>
          <w:w w:val="110"/>
        </w:rPr>
        <w:t>,</w:t>
      </w:r>
      <w:r w:rsidR="00D10E8B">
        <w:rPr>
          <w:i/>
          <w:spacing w:val="-28"/>
          <w:w w:val="110"/>
        </w:rPr>
        <w:t xml:space="preserve"> </w:t>
      </w:r>
      <w:r w:rsidR="00D10E8B">
        <w:rPr>
          <w:rFonts w:ascii="Georgia"/>
          <w:w w:val="110"/>
        </w:rPr>
        <w:t>4</w:t>
      </w:r>
      <w:r w:rsidR="00D10E8B">
        <w:rPr>
          <w:i/>
          <w:w w:val="110"/>
        </w:rPr>
        <w:t>,</w:t>
      </w:r>
      <w:r w:rsidR="00D10E8B">
        <w:rPr>
          <w:i/>
          <w:spacing w:val="-28"/>
          <w:w w:val="110"/>
        </w:rPr>
        <w:t xml:space="preserve"> </w:t>
      </w:r>
      <w:r w:rsidR="00D10E8B">
        <w:rPr>
          <w:rFonts w:ascii="Georgia"/>
          <w:w w:val="110"/>
        </w:rPr>
        <w:t>13</w:t>
      </w:r>
      <w:r w:rsidR="00D10E8B">
        <w:rPr>
          <w:i/>
          <w:w w:val="110"/>
        </w:rPr>
        <w:t>,</w:t>
      </w:r>
      <w:r w:rsidR="00D10E8B">
        <w:rPr>
          <w:i/>
          <w:spacing w:val="-28"/>
          <w:w w:val="110"/>
        </w:rPr>
        <w:t xml:space="preserve"> </w:t>
      </w:r>
      <w:r w:rsidR="00D10E8B">
        <w:rPr>
          <w:rFonts w:ascii="Georgia"/>
          <w:w w:val="110"/>
        </w:rPr>
        <w:t>1</w:t>
      </w:r>
      <w:r w:rsidR="00D10E8B">
        <w:rPr>
          <w:i/>
          <w:w w:val="110"/>
        </w:rPr>
        <w:t>,</w:t>
      </w:r>
      <w:r w:rsidR="00D10E8B">
        <w:rPr>
          <w:i/>
          <w:spacing w:val="-28"/>
          <w:w w:val="110"/>
        </w:rPr>
        <w:t xml:space="preserve"> </w:t>
      </w:r>
      <w:r w:rsidR="00D10E8B">
        <w:rPr>
          <w:rFonts w:ascii="Georgia"/>
          <w:w w:val="110"/>
        </w:rPr>
        <w:t>7</w:t>
      </w:r>
      <w:r w:rsidR="00D10E8B">
        <w:rPr>
          <w:i/>
          <w:w w:val="110"/>
        </w:rPr>
        <w:t>,</w:t>
      </w:r>
      <w:r w:rsidR="00D10E8B">
        <w:rPr>
          <w:i/>
          <w:spacing w:val="-28"/>
          <w:w w:val="110"/>
        </w:rPr>
        <w:t xml:space="preserve"> </w:t>
      </w:r>
      <w:r w:rsidR="00D10E8B">
        <w:rPr>
          <w:rFonts w:ascii="Georgia"/>
          <w:w w:val="110"/>
        </w:rPr>
        <w:t>4</w:t>
      </w:r>
      <w:r w:rsidR="00D10E8B">
        <w:rPr>
          <w:i/>
          <w:w w:val="110"/>
        </w:rPr>
        <w:t>,</w:t>
      </w:r>
      <w:r w:rsidR="00D10E8B">
        <w:rPr>
          <w:i/>
          <w:spacing w:val="-28"/>
          <w:w w:val="110"/>
        </w:rPr>
        <w:t xml:space="preserve"> </w:t>
      </w:r>
      <w:r w:rsidR="00D10E8B">
        <w:rPr>
          <w:rFonts w:ascii="Georgia"/>
          <w:w w:val="110"/>
        </w:rPr>
        <w:t>13</w:t>
      </w:r>
      <w:r w:rsidR="00D10E8B">
        <w:rPr>
          <w:i/>
          <w:w w:val="110"/>
        </w:rPr>
        <w:t>,</w:t>
      </w:r>
      <w:r w:rsidR="00D10E8B">
        <w:rPr>
          <w:i/>
          <w:spacing w:val="-28"/>
          <w:w w:val="110"/>
        </w:rPr>
        <w:t xml:space="preserve"> </w:t>
      </w:r>
      <w:r w:rsidR="00D10E8B">
        <w:rPr>
          <w:rFonts w:ascii="Georgia"/>
          <w:w w:val="110"/>
        </w:rPr>
        <w:t>1</w:t>
      </w:r>
      <w:r w:rsidR="00D10E8B">
        <w:rPr>
          <w:i/>
          <w:w w:val="110"/>
        </w:rPr>
        <w:t>,</w:t>
      </w:r>
      <w:r w:rsidR="00D10E8B">
        <w:rPr>
          <w:i/>
          <w:spacing w:val="-28"/>
          <w:w w:val="110"/>
        </w:rPr>
        <w:t xml:space="preserve"> </w:t>
      </w:r>
      <w:r w:rsidR="00D10E8B">
        <w:rPr>
          <w:i/>
          <w:w w:val="110"/>
        </w:rPr>
        <w:t>.</w:t>
      </w:r>
      <w:r w:rsidR="00D10E8B">
        <w:rPr>
          <w:i/>
          <w:spacing w:val="-28"/>
          <w:w w:val="110"/>
        </w:rPr>
        <w:t xml:space="preserve"> </w:t>
      </w:r>
      <w:r w:rsidR="00D10E8B">
        <w:rPr>
          <w:i/>
          <w:w w:val="110"/>
        </w:rPr>
        <w:t>.</w:t>
      </w:r>
      <w:r w:rsidR="00D10E8B">
        <w:rPr>
          <w:i/>
          <w:spacing w:val="-28"/>
          <w:w w:val="110"/>
        </w:rPr>
        <w:t xml:space="preserve"> </w:t>
      </w:r>
      <w:r w:rsidR="00D10E8B">
        <w:rPr>
          <w:i/>
          <w:w w:val="110"/>
        </w:rPr>
        <w:t>.</w:t>
      </w:r>
      <w:r w:rsidR="00D10E8B">
        <w:rPr>
          <w:i/>
          <w:spacing w:val="26"/>
          <w:w w:val="110"/>
        </w:rPr>
        <w:t xml:space="preserve"> </w:t>
      </w:r>
      <w:r w:rsidR="00D10E8B">
        <w:rPr>
          <w:w w:val="110"/>
        </w:rPr>
        <w:t>with</w:t>
      </w:r>
      <w:r w:rsidR="00D10E8B">
        <w:rPr>
          <w:spacing w:val="-1"/>
          <w:w w:val="110"/>
        </w:rPr>
        <w:t xml:space="preserve"> </w:t>
      </w:r>
      <w:r w:rsidR="00D10E8B">
        <w:rPr>
          <w:w w:val="110"/>
        </w:rPr>
        <w:t>period</w:t>
      </w:r>
      <w:r w:rsidR="00D10E8B">
        <w:rPr>
          <w:spacing w:val="-1"/>
          <w:w w:val="110"/>
        </w:rPr>
        <w:t xml:space="preserve"> </w:t>
      </w:r>
      <w:r w:rsidR="00D10E8B">
        <w:rPr>
          <w:w w:val="110"/>
        </w:rPr>
        <w:t>4.</w:t>
      </w:r>
      <w:r w:rsidR="00D10E8B">
        <w:rPr>
          <w:spacing w:val="17"/>
          <w:w w:val="110"/>
        </w:rPr>
        <w:t xml:space="preserve"> </w:t>
      </w:r>
      <w:r w:rsidR="00D10E8B">
        <w:rPr>
          <w:w w:val="110"/>
        </w:rPr>
        <w:t>Since</w:t>
      </w:r>
      <w:r w:rsidR="00D10E8B">
        <w:rPr>
          <w:spacing w:val="-1"/>
          <w:w w:val="110"/>
        </w:rPr>
        <w:t xml:space="preserve"> </w:t>
      </w:r>
      <w:r w:rsidR="00D10E8B">
        <w:rPr>
          <w:w w:val="110"/>
        </w:rPr>
        <w:t>the</w:t>
      </w:r>
      <w:r w:rsidR="00D10E8B">
        <w:rPr>
          <w:spacing w:val="-1"/>
          <w:w w:val="110"/>
        </w:rPr>
        <w:t xml:space="preserve"> </w:t>
      </w:r>
      <w:r w:rsidR="00D10E8B">
        <w:rPr>
          <w:w w:val="110"/>
        </w:rPr>
        <w:t>period</w:t>
      </w:r>
      <w:r w:rsidR="00D10E8B">
        <w:rPr>
          <w:spacing w:val="-1"/>
          <w:w w:val="110"/>
        </w:rPr>
        <w:t xml:space="preserve"> </w:t>
      </w:r>
      <w:r w:rsidR="00D10E8B">
        <w:rPr>
          <w:w w:val="110"/>
        </w:rPr>
        <w:t>4</w:t>
      </w:r>
      <w:r w:rsidR="00D10E8B">
        <w:rPr>
          <w:spacing w:val="-1"/>
          <w:w w:val="110"/>
        </w:rPr>
        <w:t xml:space="preserve"> </w:t>
      </w:r>
      <w:r w:rsidR="00D10E8B">
        <w:rPr>
          <w:w w:val="110"/>
        </w:rPr>
        <w:t>is</w:t>
      </w:r>
      <w:r w:rsidR="00D10E8B">
        <w:rPr>
          <w:spacing w:val="-1"/>
          <w:w w:val="110"/>
        </w:rPr>
        <w:t xml:space="preserve"> </w:t>
      </w:r>
      <w:r w:rsidR="00D10E8B">
        <w:rPr>
          <w:w w:val="110"/>
        </w:rPr>
        <w:t>an</w:t>
      </w:r>
      <w:r w:rsidR="00D10E8B">
        <w:rPr>
          <w:spacing w:val="-1"/>
          <w:w w:val="110"/>
        </w:rPr>
        <w:t xml:space="preserve"> </w:t>
      </w:r>
      <w:r w:rsidR="00D10E8B">
        <w:rPr>
          <w:w w:val="110"/>
        </w:rPr>
        <w:t>even number,</w:t>
      </w:r>
      <w:r w:rsidR="00D10E8B">
        <w:rPr>
          <w:spacing w:val="9"/>
          <w:w w:val="110"/>
        </w:rPr>
        <w:t xml:space="preserve"> </w:t>
      </w:r>
      <w:r w:rsidR="00D10E8B">
        <w:rPr>
          <w:spacing w:val="-3"/>
          <w:w w:val="110"/>
        </w:rPr>
        <w:t>we</w:t>
      </w:r>
      <w:r w:rsidR="00D10E8B">
        <w:rPr>
          <w:spacing w:val="10"/>
          <w:w w:val="110"/>
        </w:rPr>
        <w:t xml:space="preserve"> </w:t>
      </w:r>
      <w:r w:rsidR="00D10E8B">
        <w:rPr>
          <w:w w:val="110"/>
        </w:rPr>
        <w:t>can</w:t>
      </w:r>
      <w:r w:rsidR="00D10E8B">
        <w:rPr>
          <w:spacing w:val="10"/>
          <w:w w:val="110"/>
        </w:rPr>
        <w:t xml:space="preserve"> </w:t>
      </w:r>
      <w:r w:rsidR="00D10E8B">
        <w:rPr>
          <w:w w:val="110"/>
        </w:rPr>
        <w:t>apply</w:t>
      </w:r>
      <w:r w:rsidR="00D10E8B">
        <w:rPr>
          <w:spacing w:val="10"/>
          <w:w w:val="110"/>
        </w:rPr>
        <w:t xml:space="preserve"> </w:t>
      </w:r>
      <w:r w:rsidR="00D10E8B">
        <w:rPr>
          <w:w w:val="110"/>
        </w:rPr>
        <w:t>the</w:t>
      </w:r>
      <w:r w:rsidR="00D10E8B">
        <w:rPr>
          <w:spacing w:val="10"/>
          <w:w w:val="110"/>
        </w:rPr>
        <w:t xml:space="preserve"> </w:t>
      </w:r>
      <w:r w:rsidR="00D10E8B">
        <w:rPr>
          <w:w w:val="110"/>
        </w:rPr>
        <w:t>above</w:t>
      </w:r>
      <w:r w:rsidR="00D10E8B">
        <w:rPr>
          <w:spacing w:val="10"/>
          <w:w w:val="110"/>
        </w:rPr>
        <w:t xml:space="preserve"> </w:t>
      </w:r>
      <w:r w:rsidR="00D10E8B">
        <w:rPr>
          <w:w w:val="110"/>
        </w:rPr>
        <w:t>idea</w:t>
      </w:r>
      <w:r w:rsidR="00D10E8B">
        <w:rPr>
          <w:spacing w:val="10"/>
          <w:w w:val="110"/>
        </w:rPr>
        <w:t xml:space="preserve"> </w:t>
      </w:r>
      <w:r w:rsidR="00D10E8B">
        <w:rPr>
          <w:w w:val="110"/>
        </w:rPr>
        <w:t>to</w:t>
      </w:r>
      <w:r w:rsidR="00D10E8B">
        <w:rPr>
          <w:spacing w:val="10"/>
          <w:w w:val="110"/>
        </w:rPr>
        <w:t xml:space="preserve"> </w:t>
      </w:r>
      <w:r w:rsidR="00D10E8B">
        <w:rPr>
          <w:w w:val="110"/>
        </w:rPr>
        <w:t>find</w:t>
      </w:r>
    </w:p>
    <w:p w:rsidR="00A325FF" w:rsidRDefault="00D10E8B">
      <w:pPr>
        <w:pStyle w:val="Brdtekst"/>
        <w:spacing w:before="167"/>
        <w:ind w:left="1009"/>
        <w:rPr>
          <w:i/>
        </w:rPr>
      </w:pPr>
      <w:r>
        <w:rPr>
          <w:rFonts w:ascii="Georgia" w:hAnsi="Georgia"/>
        </w:rPr>
        <w:t>7</w:t>
      </w:r>
      <w:r>
        <w:rPr>
          <w:vertAlign w:val="superscript"/>
        </w:rPr>
        <w:t>4</w:t>
      </w:r>
      <w:r>
        <w:t xml:space="preserve"> </w:t>
      </w:r>
      <w:r>
        <w:rPr>
          <w:rFonts w:ascii="Georgia" w:hAnsi="Georgia"/>
        </w:rPr>
        <w:t xml:space="preserve">mod 15 </w:t>
      </w:r>
      <w:r>
        <w:rPr>
          <w:rFonts w:ascii="Lucida Sans Unicode" w:hAnsi="Lucida Sans Unicode"/>
        </w:rPr>
        <w:t xml:space="preserve">≡ </w:t>
      </w:r>
      <w:r>
        <w:rPr>
          <w:rFonts w:ascii="Georgia" w:hAnsi="Georgia"/>
        </w:rPr>
        <w:t xml:space="preserve">1 </w:t>
      </w:r>
      <w:r>
        <w:rPr>
          <w:rFonts w:ascii="Lucida Sans Unicode" w:hAnsi="Lucida Sans Unicode"/>
        </w:rPr>
        <w:t xml:space="preserve">⇒ </w:t>
      </w:r>
      <w:r>
        <w:rPr>
          <w:rFonts w:ascii="Georgia" w:hAnsi="Georgia"/>
        </w:rPr>
        <w:t>7</w:t>
      </w:r>
      <w:r>
        <w:rPr>
          <w:vertAlign w:val="superscript"/>
        </w:rPr>
        <w:t>4</w:t>
      </w:r>
      <w:r>
        <w:t xml:space="preserve"> </w:t>
      </w:r>
      <w:r>
        <w:rPr>
          <w:rFonts w:ascii="Lucida Sans Unicode" w:hAnsi="Lucida Sans Unicode"/>
        </w:rPr>
        <w:t xml:space="preserve">− </w:t>
      </w:r>
      <w:r>
        <w:rPr>
          <w:rFonts w:ascii="Georgia" w:hAnsi="Georgia"/>
        </w:rPr>
        <w:t xml:space="preserve">1 mod 15 </w:t>
      </w:r>
      <w:r>
        <w:rPr>
          <w:rFonts w:ascii="Lucida Sans Unicode" w:hAnsi="Lucida Sans Unicode"/>
        </w:rPr>
        <w:t xml:space="preserve">≡ </w:t>
      </w:r>
      <w:r>
        <w:rPr>
          <w:rFonts w:ascii="Georgia" w:hAnsi="Georgia"/>
        </w:rPr>
        <w:t xml:space="preserve">0 </w:t>
      </w:r>
      <w:r>
        <w:rPr>
          <w:rFonts w:ascii="Lucida Sans Unicode" w:hAnsi="Lucida Sans Unicode"/>
        </w:rPr>
        <w:t xml:space="preserve">⇒ </w:t>
      </w:r>
      <w:r>
        <w:rPr>
          <w:rFonts w:ascii="Georgia" w:hAnsi="Georgia"/>
        </w:rPr>
        <w:t>(7</w:t>
      </w:r>
      <w:r>
        <w:rPr>
          <w:vertAlign w:val="superscript"/>
        </w:rPr>
        <w:t>2</w:t>
      </w:r>
      <w:r>
        <w:t xml:space="preserve"> </w:t>
      </w:r>
      <w:r>
        <w:rPr>
          <w:rFonts w:ascii="Lucida Sans Unicode" w:hAnsi="Lucida Sans Unicode"/>
        </w:rPr>
        <w:t xml:space="preserve">− </w:t>
      </w:r>
      <w:r>
        <w:rPr>
          <w:rFonts w:ascii="Georgia" w:hAnsi="Georgia"/>
        </w:rPr>
        <w:t>1)(7</w:t>
      </w:r>
      <w:r>
        <w:rPr>
          <w:vertAlign w:val="superscript"/>
        </w:rPr>
        <w:t>2</w:t>
      </w:r>
      <w:r>
        <w:t xml:space="preserve"> </w:t>
      </w:r>
      <w:r>
        <w:rPr>
          <w:rFonts w:ascii="Georgia" w:hAnsi="Georgia"/>
        </w:rPr>
        <w:t xml:space="preserve">+ 1) mod 15 </w:t>
      </w:r>
      <w:r>
        <w:rPr>
          <w:rFonts w:ascii="Lucida Sans Unicode" w:hAnsi="Lucida Sans Unicode"/>
        </w:rPr>
        <w:t xml:space="preserve">≡ </w:t>
      </w:r>
      <w:r>
        <w:rPr>
          <w:rFonts w:ascii="Georgia" w:hAnsi="Georgia"/>
        </w:rPr>
        <w:t xml:space="preserve">0 mod 15 </w:t>
      </w:r>
      <w:r>
        <w:rPr>
          <w:rFonts w:ascii="Lucida Sans Unicode" w:hAnsi="Lucida Sans Unicode"/>
        </w:rPr>
        <w:t xml:space="preserve">⇒ </w:t>
      </w:r>
      <w:r>
        <w:t xml:space="preserve">15 divides </w:t>
      </w:r>
      <w:r>
        <w:rPr>
          <w:rFonts w:ascii="Georgia" w:hAnsi="Georgia"/>
        </w:rPr>
        <w:t xml:space="preserve">48 </w:t>
      </w:r>
      <w:r>
        <w:rPr>
          <w:rFonts w:ascii="Lucida Sans Unicode" w:hAnsi="Lucida Sans Unicode"/>
          <w:w w:val="85"/>
        </w:rPr>
        <w:t xml:space="preserve">· </w:t>
      </w:r>
      <w:r>
        <w:rPr>
          <w:rFonts w:ascii="Georgia" w:hAnsi="Georgia"/>
        </w:rPr>
        <w:t>50</w:t>
      </w:r>
      <w:r>
        <w:rPr>
          <w:i/>
        </w:rPr>
        <w:t>,</w:t>
      </w:r>
    </w:p>
    <w:p w:rsidR="00A325FF" w:rsidRDefault="00D10E8B">
      <w:pPr>
        <w:pStyle w:val="Brdtekst"/>
        <w:spacing w:before="154" w:line="230" w:lineRule="exact"/>
        <w:ind w:left="132"/>
        <w:jc w:val="both"/>
      </w:pPr>
      <w:r>
        <w:rPr>
          <w:w w:val="110"/>
        </w:rPr>
        <w:t xml:space="preserve">which can be used to compute the factors of 15 as </w:t>
      </w:r>
      <w:r>
        <w:rPr>
          <w:rFonts w:ascii="Georgia"/>
          <w:w w:val="110"/>
        </w:rPr>
        <w:t>gcd(48</w:t>
      </w:r>
      <w:r>
        <w:rPr>
          <w:i/>
          <w:w w:val="110"/>
        </w:rPr>
        <w:t xml:space="preserve">, </w:t>
      </w:r>
      <w:r>
        <w:rPr>
          <w:rFonts w:ascii="Georgia"/>
          <w:w w:val="110"/>
        </w:rPr>
        <w:t xml:space="preserve">15) = 3 </w:t>
      </w:r>
      <w:r>
        <w:rPr>
          <w:w w:val="110"/>
        </w:rPr>
        <w:t xml:space="preserve">and </w:t>
      </w:r>
      <w:r>
        <w:rPr>
          <w:rFonts w:ascii="Georgia"/>
          <w:w w:val="110"/>
        </w:rPr>
        <w:t>gcd(50</w:t>
      </w:r>
      <w:r>
        <w:rPr>
          <w:i/>
          <w:w w:val="110"/>
        </w:rPr>
        <w:t xml:space="preserve">, </w:t>
      </w:r>
      <w:r>
        <w:rPr>
          <w:rFonts w:ascii="Georgia"/>
          <w:w w:val="110"/>
        </w:rPr>
        <w:t>15) = 5</w:t>
      </w:r>
      <w:r>
        <w:rPr>
          <w:w w:val="110"/>
        </w:rPr>
        <w:t>.</w:t>
      </w:r>
    </w:p>
    <w:p w:rsidR="00A325FF" w:rsidRDefault="00D10E8B">
      <w:pPr>
        <w:pStyle w:val="Brdtekst"/>
        <w:spacing w:line="228" w:lineRule="exact"/>
        <w:ind w:left="339"/>
      </w:pPr>
      <w:r>
        <w:rPr>
          <w:spacing w:val="-1"/>
          <w:w w:val="105"/>
        </w:rPr>
        <w:t>Findin</w:t>
      </w:r>
      <w:r>
        <w:rPr>
          <w:w w:val="105"/>
        </w:rPr>
        <w:t>g</w:t>
      </w:r>
      <w:r>
        <w:rPr>
          <w:spacing w:val="13"/>
        </w:rPr>
        <w:t xml:space="preserve"> </w:t>
      </w:r>
      <w:r>
        <w:rPr>
          <w:spacing w:val="-1"/>
          <w:w w:val="110"/>
        </w:rPr>
        <w:t>th</w:t>
      </w:r>
      <w:r>
        <w:rPr>
          <w:w w:val="110"/>
        </w:rPr>
        <w:t>e</w:t>
      </w:r>
      <w:r>
        <w:rPr>
          <w:spacing w:val="13"/>
        </w:rPr>
        <w:t xml:space="preserve"> </w:t>
      </w:r>
      <w:r>
        <w:rPr>
          <w:spacing w:val="5"/>
          <w:w w:val="108"/>
        </w:rPr>
        <w:t>p</w:t>
      </w:r>
      <w:r>
        <w:rPr>
          <w:w w:val="101"/>
        </w:rPr>
        <w:t>eri</w:t>
      </w:r>
      <w:r>
        <w:rPr>
          <w:spacing w:val="5"/>
          <w:w w:val="101"/>
        </w:rPr>
        <w:t>o</w:t>
      </w:r>
      <w:r>
        <w:rPr>
          <w:w w:val="108"/>
        </w:rPr>
        <w:t>d</w:t>
      </w:r>
      <w:r>
        <w:rPr>
          <w:spacing w:val="13"/>
        </w:rPr>
        <w:t xml:space="preserve"> </w:t>
      </w:r>
      <w:r>
        <w:rPr>
          <w:spacing w:val="-1"/>
          <w:w w:val="94"/>
        </w:rPr>
        <w:t>o</w:t>
      </w:r>
      <w:r>
        <w:rPr>
          <w:w w:val="94"/>
        </w:rPr>
        <w:t>f</w:t>
      </w:r>
      <w:r>
        <w:rPr>
          <w:spacing w:val="13"/>
        </w:rPr>
        <w:t xml:space="preserve"> </w:t>
      </w:r>
      <w:r>
        <w:rPr>
          <w:spacing w:val="-1"/>
          <w:w w:val="110"/>
        </w:rPr>
        <w:t>th</w:t>
      </w:r>
      <w:r>
        <w:rPr>
          <w:w w:val="110"/>
        </w:rPr>
        <w:t>e</w:t>
      </w:r>
      <w:r>
        <w:rPr>
          <w:spacing w:val="13"/>
        </w:rPr>
        <w:t xml:space="preserve"> </w:t>
      </w:r>
      <w:r>
        <w:rPr>
          <w:w w:val="102"/>
        </w:rPr>
        <w:t>sequen</w:t>
      </w:r>
      <w:r>
        <w:rPr>
          <w:spacing w:val="-51"/>
          <w:w w:val="97"/>
        </w:rPr>
        <w:t>c</w:t>
      </w:r>
      <w:r>
        <w:rPr>
          <w:rFonts w:ascii="Lucida Sans Unicode" w:hAnsi="Lucida Sans Unicode"/>
          <w:spacing w:val="-116"/>
          <w:w w:val="102"/>
          <w:position w:val="-5"/>
        </w:rPr>
        <w:t>√</w:t>
      </w:r>
      <w:r>
        <w:rPr>
          <w:w w:val="97"/>
        </w:rPr>
        <w:t>e</w:t>
      </w:r>
      <w:r>
        <w:rPr>
          <w:spacing w:val="14"/>
        </w:rPr>
        <w:t xml:space="preserve"> </w:t>
      </w:r>
      <w:r>
        <w:rPr>
          <w:i/>
          <w:w w:val="122"/>
          <w:u w:val="single"/>
        </w:rPr>
        <w:t>A</w:t>
      </w:r>
      <w:r>
        <w:rPr>
          <w:i/>
          <w:spacing w:val="13"/>
        </w:rPr>
        <w:t xml:space="preserve"> </w:t>
      </w:r>
      <w:r>
        <w:rPr>
          <w:spacing w:val="-1"/>
          <w:w w:val="101"/>
        </w:rPr>
        <w:t>is</w:t>
      </w:r>
      <w:r>
        <w:rPr>
          <w:w w:val="101"/>
        </w:rPr>
        <w:t>,</w:t>
      </w:r>
      <w:r>
        <w:rPr>
          <w:spacing w:val="13"/>
        </w:rPr>
        <w:t xml:space="preserve"> </w:t>
      </w:r>
      <w:r>
        <w:rPr>
          <w:w w:val="103"/>
        </w:rPr>
        <w:t>h</w:t>
      </w:r>
      <w:r>
        <w:rPr>
          <w:spacing w:val="-6"/>
          <w:w w:val="103"/>
        </w:rPr>
        <w:t>o</w:t>
      </w:r>
      <w:r>
        <w:rPr>
          <w:spacing w:val="-6"/>
          <w:w w:val="97"/>
        </w:rPr>
        <w:t>w</w:t>
      </w:r>
      <w:r>
        <w:t>e</w:t>
      </w:r>
      <w:r>
        <w:rPr>
          <w:spacing w:val="-6"/>
        </w:rPr>
        <w:t>v</w:t>
      </w:r>
      <w:r>
        <w:rPr>
          <w:w w:val="105"/>
        </w:rPr>
        <w:t>er,</w:t>
      </w:r>
      <w:r>
        <w:rPr>
          <w:spacing w:val="13"/>
        </w:rPr>
        <w:t xml:space="preserve"> </w:t>
      </w:r>
      <w:r>
        <w:rPr>
          <w:w w:val="110"/>
        </w:rPr>
        <w:t>not</w:t>
      </w:r>
      <w:r>
        <w:rPr>
          <w:spacing w:val="13"/>
        </w:rPr>
        <w:t xml:space="preserve"> </w:t>
      </w:r>
      <w:r>
        <w:rPr>
          <w:w w:val="101"/>
        </w:rPr>
        <w:t>classically</w:t>
      </w:r>
      <w:r>
        <w:rPr>
          <w:spacing w:val="13"/>
        </w:rPr>
        <w:t xml:space="preserve"> </w:t>
      </w:r>
      <w:r>
        <w:rPr>
          <w:w w:val="102"/>
        </w:rPr>
        <w:t>easier</w:t>
      </w:r>
      <w:r>
        <w:rPr>
          <w:spacing w:val="13"/>
        </w:rPr>
        <w:t xml:space="preserve"> </w:t>
      </w:r>
      <w:r>
        <w:rPr>
          <w:spacing w:val="-1"/>
          <w:w w:val="113"/>
        </w:rPr>
        <w:t>tha</w:t>
      </w:r>
      <w:r>
        <w:rPr>
          <w:w w:val="113"/>
        </w:rPr>
        <w:t>n</w:t>
      </w:r>
      <w:r>
        <w:rPr>
          <w:spacing w:val="13"/>
        </w:rPr>
        <w:t xml:space="preserve"> </w:t>
      </w:r>
      <w:r>
        <w:rPr>
          <w:w w:val="104"/>
        </w:rPr>
        <w:t>dire</w:t>
      </w:r>
      <w:r>
        <w:rPr>
          <w:w w:val="106"/>
        </w:rPr>
        <w:t>ctly</w:t>
      </w:r>
      <w:r>
        <w:rPr>
          <w:spacing w:val="13"/>
        </w:rPr>
        <w:t xml:space="preserve"> </w:t>
      </w:r>
      <w:r>
        <w:rPr>
          <w:w w:val="103"/>
        </w:rPr>
        <w:t>sear</w:t>
      </w:r>
      <w:r>
        <w:rPr>
          <w:spacing w:val="-6"/>
          <w:w w:val="103"/>
        </w:rPr>
        <w:t>c</w:t>
      </w:r>
      <w:r>
        <w:rPr>
          <w:w w:val="103"/>
        </w:rPr>
        <w:t>hing</w:t>
      </w:r>
      <w:r>
        <w:rPr>
          <w:spacing w:val="13"/>
        </w:rPr>
        <w:t xml:space="preserve"> </w:t>
      </w:r>
      <w:r>
        <w:t>for</w:t>
      </w:r>
      <w:r>
        <w:rPr>
          <w:spacing w:val="13"/>
        </w:rPr>
        <w:t xml:space="preserve"> </w:t>
      </w:r>
      <w:r>
        <w:rPr>
          <w:w w:val="104"/>
        </w:rPr>
        <w:t>factors</w:t>
      </w:r>
      <w:r>
        <w:rPr>
          <w:spacing w:val="13"/>
        </w:rPr>
        <w:t xml:space="preserve"> </w:t>
      </w:r>
      <w:r>
        <w:rPr>
          <w:spacing w:val="-1"/>
          <w:w w:val="94"/>
        </w:rPr>
        <w:t>o</w:t>
      </w:r>
      <w:r>
        <w:rPr>
          <w:w w:val="94"/>
        </w:rPr>
        <w:t>f</w:t>
      </w:r>
      <w:r>
        <w:rPr>
          <w:spacing w:val="10"/>
        </w:rPr>
        <w:t xml:space="preserve"> </w:t>
      </w:r>
      <w:r>
        <w:rPr>
          <w:i/>
          <w:w w:val="119"/>
        </w:rPr>
        <w:t>N</w:t>
      </w:r>
      <w:r>
        <w:rPr>
          <w:i/>
          <w:spacing w:val="-29"/>
        </w:rPr>
        <w:t xml:space="preserve"> </w:t>
      </w:r>
      <w:r>
        <w:rPr>
          <w:w w:val="108"/>
        </w:rPr>
        <w:t>,</w:t>
      </w:r>
      <w:r>
        <w:rPr>
          <w:spacing w:val="13"/>
        </w:rPr>
        <w:t xml:space="preserve"> </w:t>
      </w:r>
      <w:r>
        <w:t>since</w:t>
      </w:r>
    </w:p>
    <w:p w:rsidR="00A325FF" w:rsidRDefault="00D10E8B">
      <w:pPr>
        <w:pStyle w:val="Brdtekst"/>
        <w:tabs>
          <w:tab w:val="left" w:pos="3329"/>
        </w:tabs>
        <w:spacing w:line="229" w:lineRule="exact"/>
        <w:ind w:left="140"/>
      </w:pPr>
      <w:r>
        <w:rPr>
          <w:w w:val="105"/>
        </w:rPr>
        <w:t xml:space="preserve">one may need to </w:t>
      </w:r>
      <w:r>
        <w:rPr>
          <w:spacing w:val="-3"/>
          <w:w w:val="105"/>
        </w:rPr>
        <w:t xml:space="preserve">check </w:t>
      </w:r>
      <w:r>
        <w:rPr>
          <w:w w:val="105"/>
        </w:rPr>
        <w:t xml:space="preserve">as </w:t>
      </w:r>
      <w:r>
        <w:rPr>
          <w:spacing w:val="9"/>
          <w:w w:val="105"/>
        </w:rPr>
        <w:t xml:space="preserve"> </w:t>
      </w:r>
      <w:r>
        <w:rPr>
          <w:w w:val="105"/>
        </w:rPr>
        <w:t>many</w:t>
      </w:r>
      <w:r>
        <w:rPr>
          <w:spacing w:val="10"/>
          <w:w w:val="105"/>
        </w:rPr>
        <w:t xml:space="preserve"> </w:t>
      </w:r>
      <w:r>
        <w:rPr>
          <w:w w:val="105"/>
        </w:rPr>
        <w:t>as</w:t>
      </w:r>
      <w:r>
        <w:rPr>
          <w:w w:val="105"/>
        </w:rPr>
        <w:tab/>
      </w:r>
      <w:r>
        <w:rPr>
          <w:i/>
          <w:w w:val="105"/>
        </w:rPr>
        <w:t>N</w:t>
      </w:r>
      <w:r>
        <w:rPr>
          <w:i/>
          <w:spacing w:val="35"/>
          <w:w w:val="105"/>
        </w:rPr>
        <w:t xml:space="preserve"> </w:t>
      </w:r>
      <w:r>
        <w:rPr>
          <w:w w:val="105"/>
        </w:rPr>
        <w:t>different</w:t>
      </w:r>
      <w:r>
        <w:rPr>
          <w:spacing w:val="13"/>
          <w:w w:val="105"/>
        </w:rPr>
        <w:t xml:space="preserve"> </w:t>
      </w:r>
      <w:r>
        <w:rPr>
          <w:spacing w:val="-3"/>
          <w:w w:val="105"/>
        </w:rPr>
        <w:t>values</w:t>
      </w:r>
      <w:r>
        <w:rPr>
          <w:spacing w:val="14"/>
          <w:w w:val="105"/>
        </w:rPr>
        <w:t xml:space="preserve"> </w:t>
      </w:r>
      <w:r>
        <w:rPr>
          <w:w w:val="105"/>
        </w:rPr>
        <w:t>of</w:t>
      </w:r>
      <w:r>
        <w:rPr>
          <w:spacing w:val="13"/>
          <w:w w:val="105"/>
        </w:rPr>
        <w:t xml:space="preserve"> </w:t>
      </w:r>
      <w:r>
        <w:rPr>
          <w:i/>
          <w:w w:val="105"/>
        </w:rPr>
        <w:t>A</w:t>
      </w:r>
      <w:r>
        <w:rPr>
          <w:i/>
          <w:spacing w:val="13"/>
          <w:w w:val="105"/>
        </w:rPr>
        <w:t xml:space="preserve"> </w:t>
      </w:r>
      <w:r>
        <w:rPr>
          <w:w w:val="105"/>
        </w:rPr>
        <w:t>before</w:t>
      </w:r>
      <w:r>
        <w:rPr>
          <w:spacing w:val="13"/>
          <w:w w:val="105"/>
        </w:rPr>
        <w:t xml:space="preserve"> </w:t>
      </w:r>
      <w:r>
        <w:rPr>
          <w:w w:val="105"/>
        </w:rPr>
        <w:t>encountering</w:t>
      </w:r>
      <w:r>
        <w:rPr>
          <w:spacing w:val="14"/>
          <w:w w:val="105"/>
        </w:rPr>
        <w:t xml:space="preserve"> </w:t>
      </w:r>
      <w:r>
        <w:rPr>
          <w:w w:val="105"/>
        </w:rPr>
        <w:t>a</w:t>
      </w:r>
      <w:r>
        <w:rPr>
          <w:spacing w:val="13"/>
          <w:w w:val="105"/>
        </w:rPr>
        <w:t xml:space="preserve"> </w:t>
      </w:r>
      <w:r>
        <w:rPr>
          <w:w w:val="105"/>
        </w:rPr>
        <w:t>repetition.</w:t>
      </w:r>
      <w:r>
        <w:rPr>
          <w:spacing w:val="36"/>
          <w:w w:val="105"/>
        </w:rPr>
        <w:t xml:space="preserve"> </w:t>
      </w:r>
      <w:r>
        <w:rPr>
          <w:spacing w:val="-3"/>
          <w:w w:val="105"/>
        </w:rPr>
        <w:t>However,</w:t>
      </w:r>
      <w:r>
        <w:rPr>
          <w:spacing w:val="14"/>
          <w:w w:val="105"/>
        </w:rPr>
        <w:t xml:space="preserve"> </w:t>
      </w:r>
      <w:r>
        <w:rPr>
          <w:w w:val="105"/>
        </w:rPr>
        <w:t>with</w:t>
      </w:r>
      <w:r>
        <w:rPr>
          <w:spacing w:val="13"/>
          <w:w w:val="105"/>
        </w:rPr>
        <w:t xml:space="preserve"> </w:t>
      </w:r>
      <w:r>
        <w:rPr>
          <w:w w:val="105"/>
        </w:rPr>
        <w:t>quantum</w:t>
      </w:r>
    </w:p>
    <w:p w:rsidR="00A325FF" w:rsidRDefault="00D10E8B">
      <w:pPr>
        <w:pStyle w:val="Brdtekst"/>
        <w:ind w:left="140"/>
      </w:pPr>
      <w:r>
        <w:rPr>
          <w:w w:val="110"/>
        </w:rPr>
        <w:t>computing, the period can be found in polynomial time using the Quantum Fourier Transform (QFT). In the next subsection we will give a definition and describe a circuit for computing QFT.</w:t>
      </w:r>
    </w:p>
    <w:p w:rsidR="00A325FF" w:rsidRDefault="00D10E8B">
      <w:pPr>
        <w:pStyle w:val="Listeafsnit"/>
        <w:numPr>
          <w:ilvl w:val="0"/>
          <w:numId w:val="5"/>
        </w:numPr>
        <w:tabs>
          <w:tab w:val="left" w:pos="696"/>
          <w:tab w:val="left" w:pos="697"/>
        </w:tabs>
        <w:spacing w:line="225" w:lineRule="exact"/>
        <w:ind w:left="696" w:hanging="358"/>
        <w:rPr>
          <w:i/>
          <w:sz w:val="20"/>
        </w:rPr>
      </w:pPr>
      <w:r>
        <w:rPr>
          <w:rFonts w:ascii="Palatino Linotype"/>
          <w:i/>
          <w:w w:val="110"/>
          <w:sz w:val="20"/>
        </w:rPr>
        <w:t>Quantum</w:t>
      </w:r>
      <w:r>
        <w:rPr>
          <w:rFonts w:ascii="Palatino Linotype"/>
          <w:i/>
          <w:spacing w:val="12"/>
          <w:w w:val="110"/>
          <w:sz w:val="20"/>
        </w:rPr>
        <w:t xml:space="preserve"> </w:t>
      </w:r>
      <w:r>
        <w:rPr>
          <w:rFonts w:ascii="Palatino Linotype"/>
          <w:i/>
          <w:spacing w:val="-3"/>
          <w:w w:val="110"/>
          <w:sz w:val="20"/>
        </w:rPr>
        <w:t>Fourier</w:t>
      </w:r>
      <w:r>
        <w:rPr>
          <w:rFonts w:ascii="Palatino Linotype"/>
          <w:i/>
          <w:spacing w:val="13"/>
          <w:w w:val="110"/>
          <w:sz w:val="20"/>
        </w:rPr>
        <w:t xml:space="preserve"> </w:t>
      </w:r>
      <w:r>
        <w:rPr>
          <w:rFonts w:ascii="Palatino Linotype"/>
          <w:i/>
          <w:spacing w:val="-3"/>
          <w:w w:val="110"/>
          <w:sz w:val="20"/>
        </w:rPr>
        <w:t>Transform</w:t>
      </w:r>
      <w:r>
        <w:rPr>
          <w:rFonts w:ascii="Palatino Linotype"/>
          <w:i/>
          <w:spacing w:val="29"/>
          <w:w w:val="110"/>
          <w:sz w:val="20"/>
        </w:rPr>
        <w:t xml:space="preserve"> </w:t>
      </w:r>
      <w:r>
        <w:rPr>
          <w:w w:val="110"/>
          <w:sz w:val="20"/>
        </w:rPr>
        <w:t>The</w:t>
      </w:r>
      <w:r>
        <w:rPr>
          <w:spacing w:val="8"/>
          <w:w w:val="110"/>
          <w:sz w:val="20"/>
        </w:rPr>
        <w:t xml:space="preserve"> </w:t>
      </w:r>
      <w:r>
        <w:rPr>
          <w:w w:val="110"/>
          <w:sz w:val="20"/>
        </w:rPr>
        <w:t>Discrete</w:t>
      </w:r>
      <w:r>
        <w:rPr>
          <w:spacing w:val="8"/>
          <w:w w:val="110"/>
          <w:sz w:val="20"/>
        </w:rPr>
        <w:t xml:space="preserve"> </w:t>
      </w:r>
      <w:r>
        <w:rPr>
          <w:spacing w:val="-4"/>
          <w:w w:val="110"/>
          <w:sz w:val="20"/>
        </w:rPr>
        <w:t>Fourier</w:t>
      </w:r>
      <w:r>
        <w:rPr>
          <w:spacing w:val="8"/>
          <w:w w:val="110"/>
          <w:sz w:val="20"/>
        </w:rPr>
        <w:t xml:space="preserve"> </w:t>
      </w:r>
      <w:r>
        <w:rPr>
          <w:spacing w:val="-3"/>
          <w:w w:val="110"/>
          <w:sz w:val="20"/>
        </w:rPr>
        <w:t>Transform</w:t>
      </w:r>
      <w:r>
        <w:rPr>
          <w:spacing w:val="7"/>
          <w:w w:val="110"/>
          <w:sz w:val="20"/>
        </w:rPr>
        <w:t xml:space="preserve"> </w:t>
      </w:r>
      <w:r>
        <w:rPr>
          <w:w w:val="110"/>
          <w:sz w:val="20"/>
        </w:rPr>
        <w:t>(DFT)</w:t>
      </w:r>
      <w:r>
        <w:rPr>
          <w:spacing w:val="8"/>
          <w:w w:val="110"/>
          <w:sz w:val="20"/>
        </w:rPr>
        <w:t xml:space="preserve"> </w:t>
      </w:r>
      <w:r>
        <w:rPr>
          <w:w w:val="110"/>
          <w:sz w:val="20"/>
        </w:rPr>
        <w:t>takes</w:t>
      </w:r>
      <w:r>
        <w:rPr>
          <w:spacing w:val="8"/>
          <w:w w:val="110"/>
          <w:sz w:val="20"/>
        </w:rPr>
        <w:t xml:space="preserve"> </w:t>
      </w:r>
      <w:r>
        <w:rPr>
          <w:w w:val="110"/>
          <w:sz w:val="20"/>
        </w:rPr>
        <w:t>as</w:t>
      </w:r>
      <w:r>
        <w:rPr>
          <w:spacing w:val="8"/>
          <w:w w:val="110"/>
          <w:sz w:val="20"/>
        </w:rPr>
        <w:t xml:space="preserve"> </w:t>
      </w:r>
      <w:r>
        <w:rPr>
          <w:w w:val="110"/>
          <w:sz w:val="20"/>
        </w:rPr>
        <w:t>an</w:t>
      </w:r>
      <w:r>
        <w:rPr>
          <w:spacing w:val="8"/>
          <w:w w:val="110"/>
          <w:sz w:val="20"/>
        </w:rPr>
        <w:t xml:space="preserve"> </w:t>
      </w:r>
      <w:r>
        <w:rPr>
          <w:w w:val="110"/>
          <w:sz w:val="20"/>
        </w:rPr>
        <w:t>input</w:t>
      </w:r>
      <w:r>
        <w:rPr>
          <w:spacing w:val="8"/>
          <w:w w:val="110"/>
          <w:sz w:val="20"/>
        </w:rPr>
        <w:t xml:space="preserve"> </w:t>
      </w:r>
      <w:r>
        <w:rPr>
          <w:w w:val="110"/>
          <w:sz w:val="20"/>
        </w:rPr>
        <w:t>a</w:t>
      </w:r>
      <w:r>
        <w:rPr>
          <w:spacing w:val="8"/>
          <w:w w:val="110"/>
          <w:sz w:val="20"/>
        </w:rPr>
        <w:t xml:space="preserve"> </w:t>
      </w:r>
      <w:r>
        <w:rPr>
          <w:w w:val="110"/>
          <w:sz w:val="20"/>
        </w:rPr>
        <w:t>vector</w:t>
      </w:r>
      <w:r>
        <w:rPr>
          <w:spacing w:val="10"/>
          <w:w w:val="110"/>
          <w:sz w:val="20"/>
        </w:rPr>
        <w:t xml:space="preserve"> </w:t>
      </w:r>
      <w:r>
        <w:rPr>
          <w:i/>
          <w:w w:val="110"/>
          <w:sz w:val="20"/>
        </w:rPr>
        <w:t>X</w:t>
      </w:r>
      <w:r>
        <w:rPr>
          <w:i/>
          <w:spacing w:val="23"/>
          <w:w w:val="110"/>
          <w:sz w:val="20"/>
        </w:rPr>
        <w:t xml:space="preserve"> </w:t>
      </w:r>
      <w:r>
        <w:rPr>
          <w:w w:val="110"/>
          <w:sz w:val="20"/>
        </w:rPr>
        <w:t>of</w:t>
      </w:r>
      <w:r>
        <w:rPr>
          <w:spacing w:val="8"/>
          <w:w w:val="110"/>
          <w:sz w:val="20"/>
        </w:rPr>
        <w:t xml:space="preserve"> </w:t>
      </w:r>
      <w:r>
        <w:rPr>
          <w:w w:val="110"/>
          <w:sz w:val="20"/>
        </w:rPr>
        <w:t>size</w:t>
      </w:r>
      <w:r>
        <w:rPr>
          <w:spacing w:val="8"/>
          <w:w w:val="110"/>
          <w:sz w:val="20"/>
        </w:rPr>
        <w:t xml:space="preserve"> </w:t>
      </w:r>
      <w:r>
        <w:rPr>
          <w:i/>
          <w:w w:val="110"/>
          <w:sz w:val="20"/>
        </w:rPr>
        <w:t>N</w:t>
      </w:r>
    </w:p>
    <w:p w:rsidR="00A325FF" w:rsidRDefault="00D10E8B">
      <w:pPr>
        <w:spacing w:line="249" w:lineRule="exact"/>
        <w:ind w:left="140"/>
        <w:rPr>
          <w:sz w:val="20"/>
        </w:rPr>
      </w:pPr>
      <w:r>
        <w:rPr>
          <w:w w:val="110"/>
          <w:sz w:val="20"/>
        </w:rPr>
        <w:t xml:space="preserve">and outputs vector </w:t>
      </w:r>
      <w:r>
        <w:rPr>
          <w:i/>
          <w:w w:val="110"/>
          <w:sz w:val="20"/>
        </w:rPr>
        <w:t xml:space="preserve">Y </w:t>
      </w:r>
      <w:r>
        <w:rPr>
          <w:rFonts w:ascii="Georgia"/>
          <w:w w:val="110"/>
          <w:sz w:val="20"/>
        </w:rPr>
        <w:t xml:space="preserve">= </w:t>
      </w:r>
      <w:r>
        <w:rPr>
          <w:i/>
          <w:w w:val="110"/>
          <w:sz w:val="20"/>
        </w:rPr>
        <w:t xml:space="preserve">WX </w:t>
      </w:r>
      <w:r>
        <w:rPr>
          <w:w w:val="110"/>
          <w:sz w:val="20"/>
        </w:rPr>
        <w:t xml:space="preserve">where the </w:t>
      </w:r>
      <w:r>
        <w:rPr>
          <w:rFonts w:ascii="Palatino Linotype"/>
          <w:i/>
          <w:w w:val="110"/>
          <w:sz w:val="20"/>
        </w:rPr>
        <w:t xml:space="preserve">Fourier matrix </w:t>
      </w:r>
      <w:r>
        <w:rPr>
          <w:i/>
          <w:w w:val="110"/>
          <w:sz w:val="20"/>
        </w:rPr>
        <w:t xml:space="preserve">W </w:t>
      </w:r>
      <w:r>
        <w:rPr>
          <w:w w:val="110"/>
          <w:sz w:val="20"/>
        </w:rPr>
        <w:t>is defined by</w:t>
      </w:r>
    </w:p>
    <w:p w:rsidR="00A325FF" w:rsidRDefault="002220C9">
      <w:pPr>
        <w:tabs>
          <w:tab w:val="left" w:pos="1088"/>
          <w:tab w:val="left" w:pos="1796"/>
          <w:tab w:val="left" w:pos="2311"/>
          <w:tab w:val="left" w:pos="3153"/>
          <w:tab w:val="left" w:pos="3863"/>
        </w:tabs>
        <w:spacing w:before="21"/>
        <w:ind w:left="543"/>
        <w:jc w:val="center"/>
        <w:rPr>
          <w:rFonts w:ascii="Arial" w:hAnsi="Arial"/>
          <w:sz w:val="20"/>
        </w:rPr>
      </w:pPr>
      <w:r>
        <w:rPr>
          <w:noProof/>
          <w:lang w:val="da-DK" w:eastAsia="da-DK" w:bidi="ar-SA"/>
        </w:rPr>
        <mc:AlternateContent>
          <mc:Choice Requires="wps">
            <w:drawing>
              <wp:anchor distT="0" distB="0" distL="114300" distR="114300" simplePos="0" relativeHeight="481888256" behindDoc="1" locked="0" layoutInCell="1" allowOverlap="1">
                <wp:simplePos x="0" y="0"/>
                <wp:positionH relativeFrom="page">
                  <wp:posOffset>2820035</wp:posOffset>
                </wp:positionH>
                <wp:positionV relativeFrom="paragraph">
                  <wp:posOffset>262890</wp:posOffset>
                </wp:positionV>
                <wp:extent cx="2094230" cy="198120"/>
                <wp:effectExtent l="0" t="0" r="0" b="0"/>
                <wp:wrapNone/>
                <wp:docPr id="2940" name="Text Box 29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423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934"/>
                                <w:tab w:val="left" w:pos="1597"/>
                                <w:tab w:val="left" w:pos="2172"/>
                                <w:tab w:val="left" w:pos="2821"/>
                              </w:tabs>
                              <w:spacing w:line="269" w:lineRule="exact"/>
                              <w:rPr>
                                <w:sz w:val="20"/>
                              </w:rPr>
                            </w:pPr>
                            <w:r>
                              <w:rPr>
                                <w:w w:val="99"/>
                                <w:position w:val="-8"/>
                                <w:sz w:val="20"/>
                                <w:u w:val="single"/>
                              </w:rPr>
                              <w:t xml:space="preserve"> </w:t>
                            </w:r>
                            <w:r>
                              <w:rPr>
                                <w:position w:val="-8"/>
                                <w:sz w:val="20"/>
                                <w:u w:val="single"/>
                              </w:rPr>
                              <w:t xml:space="preserve"> </w:t>
                            </w:r>
                            <w:r>
                              <w:rPr>
                                <w:spacing w:val="16"/>
                                <w:position w:val="-8"/>
                                <w:sz w:val="20"/>
                                <w:u w:val="single"/>
                              </w:rPr>
                              <w:t xml:space="preserve"> </w:t>
                            </w:r>
                            <w:r>
                              <w:rPr>
                                <w:w w:val="99"/>
                                <w:position w:val="-8"/>
                                <w:sz w:val="20"/>
                                <w:u w:val="single"/>
                              </w:rPr>
                              <w:t xml:space="preserve"> </w:t>
                            </w:r>
                            <w:r>
                              <w:rPr>
                                <w:position w:val="-8"/>
                                <w:sz w:val="20"/>
                                <w:u w:val="single"/>
                              </w:rPr>
                              <w:t xml:space="preserve">   </w:t>
                            </w:r>
                            <w:r>
                              <w:rPr>
                                <w:spacing w:val="-24"/>
                                <w:position w:val="-8"/>
                                <w:sz w:val="20"/>
                                <w:u w:val="single"/>
                              </w:rPr>
                              <w:t xml:space="preserve"> </w:t>
                            </w:r>
                            <w:r>
                              <w:rPr>
                                <w:position w:val="-8"/>
                                <w:sz w:val="20"/>
                              </w:rPr>
                              <w:t xml:space="preserve">  </w:t>
                            </w:r>
                            <w:r>
                              <w:rPr>
                                <w:spacing w:val="-5"/>
                                <w:position w:val="-8"/>
                                <w:sz w:val="20"/>
                              </w:rPr>
                              <w:t xml:space="preserve"> </w:t>
                            </w:r>
                            <w:r>
                              <w:rPr>
                                <w:rFonts w:ascii="Georgia" w:hAnsi="Georgia"/>
                                <w:w w:val="105"/>
                                <w:sz w:val="20"/>
                              </w:rPr>
                              <w:t>1</w:t>
                            </w:r>
                            <w:r>
                              <w:rPr>
                                <w:rFonts w:ascii="Georgia" w:hAnsi="Georgia"/>
                                <w:w w:val="105"/>
                                <w:sz w:val="20"/>
                              </w:rPr>
                              <w:tab/>
                            </w:r>
                            <w:r>
                              <w:rPr>
                                <w:i/>
                                <w:w w:val="105"/>
                                <w:sz w:val="20"/>
                              </w:rPr>
                              <w:t>ω</w:t>
                            </w:r>
                            <w:r>
                              <w:rPr>
                                <w:i/>
                                <w:w w:val="105"/>
                                <w:sz w:val="20"/>
                              </w:rPr>
                              <w:tab/>
                            </w:r>
                            <w:r>
                              <w:rPr>
                                <w:i/>
                                <w:spacing w:val="3"/>
                                <w:w w:val="105"/>
                                <w:sz w:val="20"/>
                              </w:rPr>
                              <w:t>ω</w:t>
                            </w:r>
                            <w:r>
                              <w:rPr>
                                <w:spacing w:val="3"/>
                                <w:w w:val="105"/>
                                <w:sz w:val="20"/>
                                <w:vertAlign w:val="superscript"/>
                              </w:rPr>
                              <w:t>2</w:t>
                            </w:r>
                            <w:r>
                              <w:rPr>
                                <w:spacing w:val="3"/>
                                <w:w w:val="105"/>
                                <w:sz w:val="20"/>
                              </w:rPr>
                              <w:tab/>
                            </w:r>
                            <w:r>
                              <w:rPr>
                                <w:i/>
                                <w:w w:val="105"/>
                                <w:sz w:val="20"/>
                              </w:rPr>
                              <w:t>.</w:t>
                            </w:r>
                            <w:r>
                              <w:rPr>
                                <w:i/>
                                <w:spacing w:val="-19"/>
                                <w:w w:val="105"/>
                                <w:sz w:val="20"/>
                              </w:rPr>
                              <w:t xml:space="preserve"> </w:t>
                            </w:r>
                            <w:r>
                              <w:rPr>
                                <w:i/>
                                <w:w w:val="105"/>
                                <w:sz w:val="20"/>
                              </w:rPr>
                              <w:t>.</w:t>
                            </w:r>
                            <w:r>
                              <w:rPr>
                                <w:i/>
                                <w:spacing w:val="-18"/>
                                <w:w w:val="105"/>
                                <w:sz w:val="20"/>
                              </w:rPr>
                              <w:t xml:space="preserve"> </w:t>
                            </w:r>
                            <w:r>
                              <w:rPr>
                                <w:i/>
                                <w:w w:val="105"/>
                                <w:sz w:val="20"/>
                              </w:rPr>
                              <w:t>.</w:t>
                            </w:r>
                            <w:r>
                              <w:rPr>
                                <w:i/>
                                <w:w w:val="105"/>
                                <w:sz w:val="20"/>
                              </w:rPr>
                              <w:tab/>
                            </w:r>
                            <w:r>
                              <w:rPr>
                                <w:i/>
                                <w:spacing w:val="5"/>
                                <w:w w:val="105"/>
                                <w:sz w:val="20"/>
                              </w:rPr>
                              <w:t>ω</w:t>
                            </w:r>
                            <w:r>
                              <w:rPr>
                                <w:i/>
                                <w:spacing w:val="5"/>
                                <w:w w:val="105"/>
                                <w:sz w:val="20"/>
                                <w:vertAlign w:val="superscript"/>
                              </w:rPr>
                              <w:t>N</w:t>
                            </w:r>
                            <w:r>
                              <w:rPr>
                                <w:rFonts w:ascii="Lucida Sans Unicode" w:hAnsi="Lucida Sans Unicode"/>
                                <w:spacing w:val="5"/>
                                <w:w w:val="105"/>
                                <w:sz w:val="20"/>
                                <w:vertAlign w:val="superscript"/>
                              </w:rPr>
                              <w:t>−</w:t>
                            </w:r>
                            <w:r>
                              <w:rPr>
                                <w:spacing w:val="5"/>
                                <w:w w:val="105"/>
                                <w:sz w:val="20"/>
                                <w:vertAlign w:val="superscript"/>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6" o:spid="_x0000_s1097" type="#_x0000_t202" style="position:absolute;left:0;text-align:left;margin-left:222.05pt;margin-top:20.7pt;width:164.9pt;height:15.6pt;z-index:-214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" filled="f" stroked="f">
                <v:textbox inset="0,0,0,0">
                  <w:txbxContent>
                    <w:p w:rsidR="00A325FF" w:rsidRDefault="00D10E8B">
                      <w:pPr>
                        <w:tabs>
                          <w:tab w:val="left" w:pos="934"/>
                          <w:tab w:val="left" w:pos="1597"/>
                          <w:tab w:val="left" w:pos="2172"/>
                          <w:tab w:val="left" w:pos="2821"/>
                        </w:tabs>
                        <w:spacing w:line="269" w:lineRule="exact"/>
                        <w:rPr>
                          <w:sz w:val="20"/>
                        </w:rPr>
                      </w:pPr>
                      <w:r>
                        <w:rPr>
                          <w:w w:val="99"/>
                          <w:position w:val="-8"/>
                          <w:sz w:val="20"/>
                          <w:u w:val="single"/>
                        </w:rPr>
                        <w:t xml:space="preserve"> </w:t>
                      </w:r>
                      <w:r>
                        <w:rPr>
                          <w:position w:val="-8"/>
                          <w:sz w:val="20"/>
                          <w:u w:val="single"/>
                        </w:rPr>
                        <w:t xml:space="preserve"> </w:t>
                      </w:r>
                      <w:r>
                        <w:rPr>
                          <w:spacing w:val="16"/>
                          <w:position w:val="-8"/>
                          <w:sz w:val="20"/>
                          <w:u w:val="single"/>
                        </w:rPr>
                        <w:t xml:space="preserve"> </w:t>
                      </w:r>
                      <w:r>
                        <w:rPr>
                          <w:w w:val="99"/>
                          <w:position w:val="-8"/>
                          <w:sz w:val="20"/>
                          <w:u w:val="single"/>
                        </w:rPr>
                        <w:t xml:space="preserve"> </w:t>
                      </w:r>
                      <w:r>
                        <w:rPr>
                          <w:position w:val="-8"/>
                          <w:sz w:val="20"/>
                          <w:u w:val="single"/>
                        </w:rPr>
                        <w:t xml:space="preserve">   </w:t>
                      </w:r>
                      <w:r>
                        <w:rPr>
                          <w:spacing w:val="-24"/>
                          <w:position w:val="-8"/>
                          <w:sz w:val="20"/>
                          <w:u w:val="single"/>
                        </w:rPr>
                        <w:t xml:space="preserve"> </w:t>
                      </w:r>
                      <w:r>
                        <w:rPr>
                          <w:position w:val="-8"/>
                          <w:sz w:val="20"/>
                        </w:rPr>
                        <w:t xml:space="preserve">  </w:t>
                      </w:r>
                      <w:r>
                        <w:rPr>
                          <w:spacing w:val="-5"/>
                          <w:position w:val="-8"/>
                          <w:sz w:val="20"/>
                        </w:rPr>
                        <w:t xml:space="preserve"> </w:t>
                      </w:r>
                      <w:r>
                        <w:rPr>
                          <w:rFonts w:ascii="Georgia" w:hAnsi="Georgia"/>
                          <w:w w:val="105"/>
                          <w:sz w:val="20"/>
                        </w:rPr>
                        <w:t>1</w:t>
                      </w:r>
                      <w:r>
                        <w:rPr>
                          <w:rFonts w:ascii="Georgia" w:hAnsi="Georgia"/>
                          <w:w w:val="105"/>
                          <w:sz w:val="20"/>
                        </w:rPr>
                        <w:tab/>
                      </w:r>
                      <w:r>
                        <w:rPr>
                          <w:i/>
                          <w:w w:val="105"/>
                          <w:sz w:val="20"/>
                        </w:rPr>
                        <w:t>ω</w:t>
                      </w:r>
                      <w:r>
                        <w:rPr>
                          <w:i/>
                          <w:w w:val="105"/>
                          <w:sz w:val="20"/>
                        </w:rPr>
                        <w:tab/>
                      </w:r>
                      <w:r>
                        <w:rPr>
                          <w:i/>
                          <w:spacing w:val="3"/>
                          <w:w w:val="105"/>
                          <w:sz w:val="20"/>
                        </w:rPr>
                        <w:t>ω</w:t>
                      </w:r>
                      <w:r>
                        <w:rPr>
                          <w:spacing w:val="3"/>
                          <w:w w:val="105"/>
                          <w:sz w:val="20"/>
                          <w:vertAlign w:val="superscript"/>
                        </w:rPr>
                        <w:t>2</w:t>
                      </w:r>
                      <w:r>
                        <w:rPr>
                          <w:spacing w:val="3"/>
                          <w:w w:val="105"/>
                          <w:sz w:val="20"/>
                        </w:rPr>
                        <w:tab/>
                      </w:r>
                      <w:r>
                        <w:rPr>
                          <w:i/>
                          <w:w w:val="105"/>
                          <w:sz w:val="20"/>
                        </w:rPr>
                        <w:t>.</w:t>
                      </w:r>
                      <w:r>
                        <w:rPr>
                          <w:i/>
                          <w:spacing w:val="-19"/>
                          <w:w w:val="105"/>
                          <w:sz w:val="20"/>
                        </w:rPr>
                        <w:t xml:space="preserve"> </w:t>
                      </w:r>
                      <w:r>
                        <w:rPr>
                          <w:i/>
                          <w:w w:val="105"/>
                          <w:sz w:val="20"/>
                        </w:rPr>
                        <w:t>.</w:t>
                      </w:r>
                      <w:r>
                        <w:rPr>
                          <w:i/>
                          <w:spacing w:val="-18"/>
                          <w:w w:val="105"/>
                          <w:sz w:val="20"/>
                        </w:rPr>
                        <w:t xml:space="preserve"> </w:t>
                      </w:r>
                      <w:r>
                        <w:rPr>
                          <w:i/>
                          <w:w w:val="105"/>
                          <w:sz w:val="20"/>
                        </w:rPr>
                        <w:t>.</w:t>
                      </w:r>
                      <w:r>
                        <w:rPr>
                          <w:i/>
                          <w:w w:val="105"/>
                          <w:sz w:val="20"/>
                        </w:rPr>
                        <w:tab/>
                      </w:r>
                      <w:r>
                        <w:rPr>
                          <w:i/>
                          <w:spacing w:val="5"/>
                          <w:w w:val="105"/>
                          <w:sz w:val="20"/>
                        </w:rPr>
                        <w:t>ω</w:t>
                      </w:r>
                      <w:r>
                        <w:rPr>
                          <w:i/>
                          <w:spacing w:val="5"/>
                          <w:w w:val="105"/>
                          <w:sz w:val="20"/>
                          <w:vertAlign w:val="superscript"/>
                        </w:rPr>
                        <w:t>N</w:t>
                      </w:r>
                      <w:r>
                        <w:rPr>
                          <w:rFonts w:ascii="Lucida Sans Unicode" w:hAnsi="Lucida Sans Unicode"/>
                          <w:spacing w:val="5"/>
                          <w:w w:val="105"/>
                          <w:sz w:val="20"/>
                          <w:vertAlign w:val="superscript"/>
                        </w:rPr>
                        <w:t>−</w:t>
                      </w:r>
                      <w:r>
                        <w:rPr>
                          <w:spacing w:val="5"/>
                          <w:w w:val="105"/>
                          <w:sz w:val="20"/>
                          <w:vertAlign w:val="superscript"/>
                        </w:rPr>
                        <w:t>1</w:t>
                      </w:r>
                    </w:p>
                  </w:txbxContent>
                </v:textbox>
                <w10:wrap anchorx="page"/>
              </v:shape>
            </w:pict>
          </mc:Fallback>
        </mc:AlternateContent>
      </w:r>
      <w:r w:rsidR="00D10E8B">
        <w:rPr>
          <w:rFonts w:ascii="Arial" w:hAnsi="Arial"/>
          <w:w w:val="110"/>
          <w:position w:val="15"/>
          <w:sz w:val="20"/>
        </w:rPr>
        <w:t></w:t>
      </w:r>
      <w:r w:rsidR="00D10E8B">
        <w:rPr>
          <w:rFonts w:ascii="Georgia" w:hAnsi="Georgia"/>
          <w:w w:val="110"/>
          <w:sz w:val="20"/>
        </w:rPr>
        <w:t>1</w:t>
      </w:r>
      <w:r w:rsidR="00D10E8B">
        <w:rPr>
          <w:rFonts w:ascii="Georgia" w:hAnsi="Georgia"/>
          <w:w w:val="110"/>
          <w:sz w:val="20"/>
        </w:rPr>
        <w:tab/>
        <w:t>1</w:t>
      </w:r>
      <w:r w:rsidR="00D10E8B">
        <w:rPr>
          <w:rFonts w:ascii="Georgia" w:hAnsi="Georgia"/>
          <w:w w:val="110"/>
          <w:sz w:val="20"/>
        </w:rPr>
        <w:tab/>
        <w:t>1</w:t>
      </w:r>
      <w:r w:rsidR="00D10E8B">
        <w:rPr>
          <w:rFonts w:ascii="Georgia" w:hAnsi="Georgia"/>
          <w:w w:val="110"/>
          <w:sz w:val="20"/>
        </w:rPr>
        <w:tab/>
      </w:r>
      <w:r w:rsidR="00D10E8B">
        <w:rPr>
          <w:i/>
          <w:w w:val="110"/>
          <w:sz w:val="20"/>
        </w:rPr>
        <w:t>.</w:t>
      </w:r>
      <w:r w:rsidR="00D10E8B">
        <w:rPr>
          <w:i/>
          <w:spacing w:val="-22"/>
          <w:w w:val="110"/>
          <w:sz w:val="20"/>
        </w:rPr>
        <w:t xml:space="preserve"> </w:t>
      </w:r>
      <w:r w:rsidR="00D10E8B">
        <w:rPr>
          <w:i/>
          <w:w w:val="110"/>
          <w:sz w:val="20"/>
        </w:rPr>
        <w:t>.</w:t>
      </w:r>
      <w:r w:rsidR="00D10E8B">
        <w:rPr>
          <w:i/>
          <w:spacing w:val="-22"/>
          <w:w w:val="110"/>
          <w:sz w:val="20"/>
        </w:rPr>
        <w:t xml:space="preserve"> </w:t>
      </w:r>
      <w:r w:rsidR="00D10E8B">
        <w:rPr>
          <w:i/>
          <w:w w:val="110"/>
          <w:sz w:val="20"/>
        </w:rPr>
        <w:t>.</w:t>
      </w:r>
      <w:r w:rsidR="00D10E8B">
        <w:rPr>
          <w:i/>
          <w:w w:val="110"/>
          <w:sz w:val="20"/>
        </w:rPr>
        <w:tab/>
      </w:r>
      <w:r w:rsidR="00D10E8B">
        <w:rPr>
          <w:rFonts w:ascii="Georgia" w:hAnsi="Georgia"/>
          <w:w w:val="110"/>
          <w:sz w:val="20"/>
        </w:rPr>
        <w:t>1</w:t>
      </w:r>
      <w:r w:rsidR="00D10E8B">
        <w:rPr>
          <w:rFonts w:ascii="Georgia" w:hAnsi="Georgia"/>
          <w:w w:val="110"/>
          <w:sz w:val="20"/>
        </w:rPr>
        <w:tab/>
      </w:r>
      <w:r w:rsidR="00D10E8B">
        <w:rPr>
          <w:rFonts w:ascii="Arial" w:hAnsi="Arial"/>
          <w:w w:val="110"/>
          <w:position w:val="15"/>
          <w:sz w:val="20"/>
        </w:rPr>
        <w:t></w:t>
      </w:r>
    </w:p>
    <w:p w:rsidR="00A325FF" w:rsidRDefault="002220C9">
      <w:pPr>
        <w:pStyle w:val="Brdtekst"/>
        <w:tabs>
          <w:tab w:val="left" w:pos="3863"/>
        </w:tabs>
        <w:spacing w:before="91" w:line="153" w:lineRule="exact"/>
        <w:ind w:left="543"/>
        <w:jc w:val="center"/>
        <w:rPr>
          <w:rFonts w:ascii="Arial" w:hAnsi="Arial"/>
        </w:rPr>
      </w:pPr>
      <w:r>
        <w:rPr>
          <w:noProof/>
          <w:lang w:val="da-DK" w:eastAsia="da-DK" w:bidi="ar-SA"/>
        </w:rPr>
        <mc:AlternateContent>
          <mc:Choice Requires="wps">
            <w:drawing>
              <wp:anchor distT="0" distB="0" distL="0" distR="0" simplePos="0" relativeHeight="487641088" behindDoc="1" locked="0" layoutInCell="1" allowOverlap="1">
                <wp:simplePos x="0" y="0"/>
                <wp:positionH relativeFrom="page">
                  <wp:posOffset>2820035</wp:posOffset>
                </wp:positionH>
                <wp:positionV relativeFrom="paragraph">
                  <wp:posOffset>220345</wp:posOffset>
                </wp:positionV>
                <wp:extent cx="105410" cy="219710"/>
                <wp:effectExtent l="0" t="0" r="0" b="0"/>
                <wp:wrapTopAndBottom/>
                <wp:docPr id="2939" name="Text Box 2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5" o:spid="_x0000_s1098" type="#_x0000_t202" style="position:absolute;left:0;text-align:left;margin-left:222.05pt;margin-top:17.35pt;width:8.3pt;height:17.3pt;z-index:-15675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5dGswIAALY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102"/>
                        </w:rPr>
                        <w:t>√</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7641600" behindDoc="1" locked="0" layoutInCell="1" allowOverlap="1">
                <wp:simplePos x="0" y="0"/>
                <wp:positionH relativeFrom="page">
                  <wp:posOffset>3437255</wp:posOffset>
                </wp:positionH>
                <wp:positionV relativeFrom="paragraph">
                  <wp:posOffset>342900</wp:posOffset>
                </wp:positionV>
                <wp:extent cx="35560" cy="210185"/>
                <wp:effectExtent l="0" t="0" r="0" b="0"/>
                <wp:wrapTopAndBottom/>
                <wp:docPr id="2938" name="Text Box 2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before="79"/>
                            </w:pPr>
                            <w:r>
                              <w:rPr>
                                <w:w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4" o:spid="_x0000_s1099" type="#_x0000_t202" style="position:absolute;left:0;text-align:left;margin-left:270.65pt;margin-top:27pt;width:2.8pt;height:16.55pt;z-index:-15674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JROtAIAALU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" filled="f" stroked="f">
                <v:textbox inset="0,0,0,0">
                  <w:txbxContent>
                    <w:p w:rsidR="00A325FF" w:rsidRDefault="00D10E8B">
                      <w:pPr>
                        <w:pStyle w:val="Brdtekst"/>
                        <w:spacing w:before="79"/>
                      </w:pPr>
                      <w:r>
                        <w:rPr>
                          <w:w w:val="110"/>
                        </w:rPr>
                        <w:t>.</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7642112" behindDoc="1" locked="0" layoutInCell="1" allowOverlap="1">
                <wp:simplePos x="0" y="0"/>
                <wp:positionH relativeFrom="page">
                  <wp:posOffset>3886835</wp:posOffset>
                </wp:positionH>
                <wp:positionV relativeFrom="paragraph">
                  <wp:posOffset>342900</wp:posOffset>
                </wp:positionV>
                <wp:extent cx="35560" cy="210185"/>
                <wp:effectExtent l="0" t="0" r="0" b="0"/>
                <wp:wrapTopAndBottom/>
                <wp:docPr id="2937" name="Text Box 2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before="79"/>
                            </w:pPr>
                            <w:r>
                              <w:rPr>
                                <w:w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3" o:spid="_x0000_s1100" type="#_x0000_t202" style="position:absolute;left:0;text-align:left;margin-left:306.05pt;margin-top:27pt;width:2.8pt;height:16.55pt;z-index:-15674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Q2tAIAALU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" filled="f" stroked="f">
                <v:textbox inset="0,0,0,0">
                  <w:txbxContent>
                    <w:p w:rsidR="00A325FF" w:rsidRDefault="00D10E8B">
                      <w:pPr>
                        <w:pStyle w:val="Brdtekst"/>
                        <w:spacing w:before="79"/>
                      </w:pPr>
                      <w:r>
                        <w:rPr>
                          <w:w w:val="110"/>
                        </w:rPr>
                        <w:t>.</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7642624" behindDoc="1" locked="0" layoutInCell="1" allowOverlap="1">
                <wp:simplePos x="0" y="0"/>
                <wp:positionH relativeFrom="page">
                  <wp:posOffset>4206240</wp:posOffset>
                </wp:positionH>
                <wp:positionV relativeFrom="paragraph">
                  <wp:posOffset>304800</wp:posOffset>
                </wp:positionV>
                <wp:extent cx="84455" cy="197485"/>
                <wp:effectExtent l="0" t="0" r="0" b="0"/>
                <wp:wrapTopAndBottom/>
                <wp:docPr id="2936" name="Text Box 29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197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pPr>
                            <w:r>
                              <w:rPr>
                                <w:w w:val="110"/>
                              </w:rPr>
                              <w:t>.</w:t>
                            </w:r>
                            <w:r>
                              <w:rPr>
                                <w:spacing w:val="-33"/>
                                <w:w w:val="110"/>
                              </w:rPr>
                              <w:t xml:space="preserve"> </w:t>
                            </w:r>
                            <w:r>
                              <w:rPr>
                                <w:spacing w:val="-20"/>
                                <w:w w:val="110"/>
                                <w:position w:val="-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2" o:spid="_x0000_s1101" type="#_x0000_t202" style="position:absolute;left:0;text-align:left;margin-left:331.2pt;margin-top:24pt;width:6.65pt;height:15.55pt;z-index:-15673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kK8swIAALU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" filled="f" stroked="f">
                <v:textbox inset="0,0,0,0">
                  <w:txbxContent>
                    <w:p w:rsidR="00A325FF" w:rsidRDefault="00D10E8B">
                      <w:pPr>
                        <w:pStyle w:val="Brdtekst"/>
                      </w:pPr>
                      <w:r>
                        <w:rPr>
                          <w:w w:val="110"/>
                        </w:rPr>
                        <w:t>.</w:t>
                      </w:r>
                      <w:r>
                        <w:rPr>
                          <w:spacing w:val="-33"/>
                          <w:w w:val="110"/>
                        </w:rPr>
                        <w:t xml:space="preserve"> </w:t>
                      </w:r>
                      <w:r>
                        <w:rPr>
                          <w:spacing w:val="-20"/>
                          <w:w w:val="110"/>
                          <w:position w:val="-5"/>
                        </w:rPr>
                        <w:t>.</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7643136" behindDoc="1" locked="0" layoutInCell="1" allowOverlap="1">
                <wp:simplePos x="0" y="0"/>
                <wp:positionH relativeFrom="page">
                  <wp:posOffset>4304665</wp:posOffset>
                </wp:positionH>
                <wp:positionV relativeFrom="paragraph">
                  <wp:posOffset>381000</wp:posOffset>
                </wp:positionV>
                <wp:extent cx="35560" cy="159385"/>
                <wp:effectExtent l="0" t="0" r="0" b="0"/>
                <wp:wrapTopAndBottom/>
                <wp:docPr id="2935" name="Text Box 2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pPr>
                            <w:r>
                              <w:rPr>
                                <w:w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1" o:spid="_x0000_s1102" type="#_x0000_t202" style="position:absolute;left:0;text-align:left;margin-left:338.95pt;margin-top:30pt;width:2.8pt;height:12.55pt;z-index:-15673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" filled="f" stroked="f">
                <v:textbox inset="0,0,0,0">
                  <w:txbxContent>
                    <w:p w:rsidR="00A325FF" w:rsidRDefault="00D10E8B">
                      <w:pPr>
                        <w:pStyle w:val="Brdtekst"/>
                      </w:pPr>
                      <w:r>
                        <w:rPr>
                          <w:w w:val="110"/>
                        </w:rPr>
                        <w:t>.</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7643648" behindDoc="1" locked="0" layoutInCell="1" allowOverlap="1">
                <wp:simplePos x="0" y="0"/>
                <wp:positionH relativeFrom="page">
                  <wp:posOffset>4748530</wp:posOffset>
                </wp:positionH>
                <wp:positionV relativeFrom="paragraph">
                  <wp:posOffset>342900</wp:posOffset>
                </wp:positionV>
                <wp:extent cx="35560" cy="210185"/>
                <wp:effectExtent l="0" t="0" r="0" b="0"/>
                <wp:wrapTopAndBottom/>
                <wp:docPr id="2934" name="Text Box 2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before="79"/>
                            </w:pPr>
                            <w:r>
                              <w:rPr>
                                <w:w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0" o:spid="_x0000_s1103" type="#_x0000_t202" style="position:absolute;left:0;text-align:left;margin-left:373.9pt;margin-top:27pt;width:2.8pt;height:16.55pt;z-index:-15672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ObMtQIAALU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" filled="f" stroked="f">
                <v:textbox inset="0,0,0,0">
                  <w:txbxContent>
                    <w:p w:rsidR="00A325FF" w:rsidRDefault="00D10E8B">
                      <w:pPr>
                        <w:pStyle w:val="Brdtekst"/>
                        <w:spacing w:before="79"/>
                      </w:pPr>
                      <w:r>
                        <w:rPr>
                          <w:w w:val="110"/>
                        </w:rPr>
                        <w:t>.</w:t>
                      </w:r>
                    </w:p>
                  </w:txbxContent>
                </v:textbox>
                <w10:wrap type="topAndBottom" anchorx="page"/>
              </v:shape>
            </w:pict>
          </mc:Fallback>
        </mc:AlternateContent>
      </w:r>
      <w:r>
        <w:rPr>
          <w:noProof/>
          <w:lang w:val="da-DK" w:eastAsia="da-DK" w:bidi="ar-SA"/>
        </w:rPr>
        <mc:AlternateContent>
          <mc:Choice Requires="wps">
            <w:drawing>
              <wp:anchor distT="0" distB="0" distL="114300" distR="114300" simplePos="0" relativeHeight="481888768" behindDoc="1" locked="0" layoutInCell="1" allowOverlap="1">
                <wp:simplePos x="0" y="0"/>
                <wp:positionH relativeFrom="page">
                  <wp:posOffset>2498725</wp:posOffset>
                </wp:positionH>
                <wp:positionV relativeFrom="paragraph">
                  <wp:posOffset>227330</wp:posOffset>
                </wp:positionV>
                <wp:extent cx="711835" cy="551815"/>
                <wp:effectExtent l="0" t="0" r="0" b="0"/>
                <wp:wrapNone/>
                <wp:docPr id="2933" name="Text Box 2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55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2" w:lineRule="exact"/>
                              <w:rPr>
                                <w:rFonts w:ascii="Georgia"/>
                                <w:sz w:val="20"/>
                              </w:rPr>
                            </w:pPr>
                            <w:r>
                              <w:rPr>
                                <w:i/>
                                <w:w w:val="115"/>
                                <w:sz w:val="20"/>
                              </w:rPr>
                              <w:t xml:space="preserve">W </w:t>
                            </w:r>
                            <w:r>
                              <w:rPr>
                                <w:rFonts w:ascii="Georgia"/>
                                <w:w w:val="115"/>
                                <w:sz w:val="20"/>
                              </w:rPr>
                              <w:t>=</w:t>
                            </w:r>
                          </w:p>
                          <w:p w:rsidR="00A325FF" w:rsidRDefault="00D10E8B">
                            <w:pPr>
                              <w:spacing w:line="172" w:lineRule="auto"/>
                              <w:ind w:left="671"/>
                              <w:rPr>
                                <w:sz w:val="20"/>
                              </w:rPr>
                            </w:pPr>
                            <w:r>
                              <w:rPr>
                                <w:i/>
                                <w:w w:val="110"/>
                                <w:position w:val="-2"/>
                                <w:sz w:val="20"/>
                              </w:rPr>
                              <w:t xml:space="preserve">N </w:t>
                            </w:r>
                            <w:r>
                              <w:rPr>
                                <w:rFonts w:ascii="Arial" w:hAnsi="Arial"/>
                                <w:spacing w:val="-21"/>
                                <w:w w:val="110"/>
                                <w:sz w:val="20"/>
                              </w:rPr>
                              <w:t></w:t>
                            </w:r>
                            <w:r>
                              <w:rPr>
                                <w:spacing w:val="-21"/>
                                <w:w w:val="110"/>
                                <w:position w:val="-16"/>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09" o:spid="_x0000_s1104" type="#_x0000_t202" style="position:absolute;left:0;text-align:left;margin-left:196.75pt;margin-top:17.9pt;width:56.05pt;height:43.45pt;z-index:-214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5ztQIAALY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" filled="f" stroked="f">
                <v:textbox inset="0,0,0,0">
                  <w:txbxContent>
                    <w:p w:rsidR="00A325FF" w:rsidRDefault="00D10E8B">
                      <w:pPr>
                        <w:spacing w:line="142" w:lineRule="exact"/>
                        <w:rPr>
                          <w:rFonts w:ascii="Georgia"/>
                          <w:sz w:val="20"/>
                        </w:rPr>
                      </w:pPr>
                      <w:r>
                        <w:rPr>
                          <w:i/>
                          <w:w w:val="115"/>
                          <w:sz w:val="20"/>
                        </w:rPr>
                        <w:t xml:space="preserve">W </w:t>
                      </w:r>
                      <w:r>
                        <w:rPr>
                          <w:rFonts w:ascii="Georgia"/>
                          <w:w w:val="115"/>
                          <w:sz w:val="20"/>
                        </w:rPr>
                        <w:t>=</w:t>
                      </w:r>
                    </w:p>
                    <w:p w:rsidR="00A325FF" w:rsidRDefault="00D10E8B">
                      <w:pPr>
                        <w:spacing w:line="172" w:lineRule="auto"/>
                        <w:ind w:left="671"/>
                        <w:rPr>
                          <w:sz w:val="20"/>
                        </w:rPr>
                      </w:pPr>
                      <w:r>
                        <w:rPr>
                          <w:i/>
                          <w:w w:val="110"/>
                          <w:position w:val="-2"/>
                          <w:sz w:val="20"/>
                        </w:rPr>
                        <w:t xml:space="preserve">N </w:t>
                      </w:r>
                      <w:r>
                        <w:rPr>
                          <w:rFonts w:ascii="Arial" w:hAnsi="Arial"/>
                          <w:spacing w:val="-21"/>
                          <w:w w:val="110"/>
                          <w:sz w:val="20"/>
                        </w:rPr>
                        <w:t></w:t>
                      </w:r>
                      <w:r>
                        <w:rPr>
                          <w:spacing w:val="-21"/>
                          <w:w w:val="110"/>
                          <w:position w:val="-16"/>
                          <w:sz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89280" behindDoc="1" locked="0" layoutInCell="1" allowOverlap="1">
                <wp:simplePos x="0" y="0"/>
                <wp:positionH relativeFrom="page">
                  <wp:posOffset>5184775</wp:posOffset>
                </wp:positionH>
                <wp:positionV relativeFrom="paragraph">
                  <wp:posOffset>227330</wp:posOffset>
                </wp:positionV>
                <wp:extent cx="140970" cy="551815"/>
                <wp:effectExtent l="0" t="0" r="0" b="0"/>
                <wp:wrapNone/>
                <wp:docPr id="2932" name="Text Box 2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55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2" w:lineRule="exact"/>
                              <w:jc w:val="right"/>
                              <w:rPr>
                                <w:i/>
                                <w:sz w:val="20"/>
                              </w:rPr>
                            </w:pPr>
                            <w:r>
                              <w:rPr>
                                <w:i/>
                                <w:w w:val="110"/>
                                <w:sz w:val="20"/>
                              </w:rPr>
                              <w:t>,</w:t>
                            </w:r>
                          </w:p>
                          <w:p w:rsidR="00A325FF" w:rsidRDefault="00D10E8B">
                            <w:pPr>
                              <w:pStyle w:val="Brdtekst"/>
                              <w:spacing w:line="179" w:lineRule="exact"/>
                              <w:rPr>
                                <w:rFonts w:ascii="Arial" w:hAnsi="Arial"/>
                              </w:rPr>
                            </w:pPr>
                            <w:r>
                              <w:rPr>
                                <w:rFonts w:ascii="Arial" w:hAnsi="Arial"/>
                                <w:w w:val="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08" o:spid="_x0000_s1105" type="#_x0000_t202" style="position:absolute;left:0;text-align:left;margin-left:408.25pt;margin-top:17.9pt;width:11.1pt;height:43.45pt;z-index:-214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yRzswIAALY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" filled="f" stroked="f">
                <v:textbox inset="0,0,0,0">
                  <w:txbxContent>
                    <w:p w:rsidR="00A325FF" w:rsidRDefault="00D10E8B">
                      <w:pPr>
                        <w:spacing w:line="142" w:lineRule="exact"/>
                        <w:jc w:val="right"/>
                        <w:rPr>
                          <w:i/>
                          <w:sz w:val="20"/>
                        </w:rPr>
                      </w:pPr>
                      <w:r>
                        <w:rPr>
                          <w:i/>
                          <w:w w:val="110"/>
                          <w:sz w:val="20"/>
                        </w:rPr>
                        <w:t>,</w:t>
                      </w:r>
                    </w:p>
                    <w:p w:rsidR="00A325FF" w:rsidRDefault="00D10E8B">
                      <w:pPr>
                        <w:pStyle w:val="Brdtekst"/>
                        <w:spacing w:line="179" w:lineRule="exact"/>
                        <w:rPr>
                          <w:rFonts w:ascii="Arial" w:hAnsi="Arial"/>
                        </w:rPr>
                      </w:pPr>
                      <w:r>
                        <w:rPr>
                          <w:rFonts w:ascii="Arial" w:hAnsi="Arial"/>
                          <w:w w:val="88"/>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889792" behindDoc="1" locked="0" layoutInCell="1" allowOverlap="1">
                <wp:simplePos x="0" y="0"/>
                <wp:positionH relativeFrom="page">
                  <wp:posOffset>2898775</wp:posOffset>
                </wp:positionH>
                <wp:positionV relativeFrom="paragraph">
                  <wp:posOffset>141605</wp:posOffset>
                </wp:positionV>
                <wp:extent cx="63500" cy="127000"/>
                <wp:effectExtent l="0" t="0" r="0" b="0"/>
                <wp:wrapNone/>
                <wp:docPr id="2931" name="Text Box 2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11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07" o:spid="_x0000_s1106" type="#_x0000_t202" style="position:absolute;left:0;text-align:left;margin-left:228.25pt;margin-top:11.15pt;width:5pt;height:10pt;z-index:-21426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" filled="f" stroked="f">
                <v:textbox inset="0,0,0,0">
                  <w:txbxContent>
                    <w:p w:rsidR="00A325FF" w:rsidRDefault="00D10E8B">
                      <w:pPr>
                        <w:pStyle w:val="Brdtekst"/>
                        <w:spacing w:line="193" w:lineRule="exact"/>
                        <w:rPr>
                          <w:rFonts w:ascii="Georgia"/>
                        </w:rPr>
                      </w:pPr>
                      <w:r>
                        <w:rPr>
                          <w:rFonts w:ascii="Georgia"/>
                          <w:w w:val="115"/>
                        </w:rPr>
                        <w:t>1</w:t>
                      </w:r>
                    </w:p>
                  </w:txbxContent>
                </v:textbox>
                <w10:wrap anchorx="page"/>
              </v:shape>
            </w:pict>
          </mc:Fallback>
        </mc:AlternateContent>
      </w:r>
      <w:r w:rsidR="00D10E8B">
        <w:rPr>
          <w:rFonts w:ascii="Arial" w:hAnsi="Arial"/>
        </w:rPr>
        <w:t></w:t>
      </w:r>
      <w:r w:rsidR="00D10E8B">
        <w:rPr>
          <w:rFonts w:ascii="Arial" w:hAnsi="Arial"/>
        </w:rPr>
        <w:tab/>
        <w:t></w:t>
      </w:r>
    </w:p>
    <w:p w:rsidR="00A325FF" w:rsidRDefault="00D10E8B">
      <w:pPr>
        <w:tabs>
          <w:tab w:val="left" w:pos="1028"/>
          <w:tab w:val="left" w:pos="1736"/>
          <w:tab w:val="left" w:pos="2311"/>
          <w:tab w:val="left" w:pos="2858"/>
          <w:tab w:val="left" w:pos="3863"/>
        </w:tabs>
        <w:spacing w:line="-144" w:lineRule="auto"/>
        <w:ind w:left="543"/>
        <w:jc w:val="center"/>
        <w:rPr>
          <w:rFonts w:ascii="Arial" w:hAnsi="Arial"/>
          <w:sz w:val="20"/>
        </w:rPr>
      </w:pPr>
      <w:r>
        <w:rPr>
          <w:rFonts w:ascii="Arial" w:hAnsi="Arial"/>
          <w:w w:val="110"/>
          <w:position w:val="-2"/>
          <w:sz w:val="20"/>
        </w:rPr>
        <w:t></w:t>
      </w:r>
      <w:r>
        <w:rPr>
          <w:rFonts w:ascii="Georgia" w:hAnsi="Georgia"/>
          <w:w w:val="110"/>
          <w:position w:val="-6"/>
          <w:sz w:val="20"/>
        </w:rPr>
        <w:t>1</w:t>
      </w:r>
      <w:r>
        <w:rPr>
          <w:rFonts w:ascii="Georgia" w:hAnsi="Georgia"/>
          <w:w w:val="110"/>
          <w:position w:val="-6"/>
          <w:sz w:val="20"/>
        </w:rPr>
        <w:tab/>
      </w:r>
      <w:r>
        <w:rPr>
          <w:i/>
          <w:spacing w:val="3"/>
          <w:w w:val="110"/>
          <w:position w:val="-6"/>
          <w:sz w:val="20"/>
        </w:rPr>
        <w:t>ω</w:t>
      </w:r>
      <w:r>
        <w:rPr>
          <w:spacing w:val="3"/>
          <w:w w:val="110"/>
          <w:sz w:val="14"/>
        </w:rPr>
        <w:t>2</w:t>
      </w:r>
      <w:r>
        <w:rPr>
          <w:spacing w:val="3"/>
          <w:w w:val="110"/>
          <w:sz w:val="14"/>
        </w:rPr>
        <w:tab/>
      </w:r>
      <w:r>
        <w:rPr>
          <w:i/>
          <w:spacing w:val="3"/>
          <w:w w:val="110"/>
          <w:position w:val="-6"/>
          <w:sz w:val="20"/>
        </w:rPr>
        <w:t>ω</w:t>
      </w:r>
      <w:r>
        <w:rPr>
          <w:spacing w:val="3"/>
          <w:w w:val="110"/>
          <w:sz w:val="14"/>
        </w:rPr>
        <w:t>4</w:t>
      </w:r>
      <w:r>
        <w:rPr>
          <w:spacing w:val="3"/>
          <w:w w:val="110"/>
          <w:sz w:val="14"/>
        </w:rPr>
        <w:tab/>
      </w:r>
      <w:r>
        <w:rPr>
          <w:i/>
          <w:w w:val="110"/>
          <w:position w:val="-6"/>
          <w:sz w:val="20"/>
        </w:rPr>
        <w:t>.</w:t>
      </w:r>
      <w:r>
        <w:rPr>
          <w:i/>
          <w:spacing w:val="-22"/>
          <w:w w:val="110"/>
          <w:position w:val="-6"/>
          <w:sz w:val="20"/>
        </w:rPr>
        <w:t xml:space="preserve"> </w:t>
      </w:r>
      <w:r>
        <w:rPr>
          <w:i/>
          <w:w w:val="110"/>
          <w:position w:val="-6"/>
          <w:sz w:val="20"/>
        </w:rPr>
        <w:t>.</w:t>
      </w:r>
      <w:r>
        <w:rPr>
          <w:i/>
          <w:spacing w:val="-22"/>
          <w:w w:val="110"/>
          <w:position w:val="-6"/>
          <w:sz w:val="20"/>
        </w:rPr>
        <w:t xml:space="preserve"> </w:t>
      </w:r>
      <w:r>
        <w:rPr>
          <w:i/>
          <w:w w:val="110"/>
          <w:position w:val="-6"/>
          <w:sz w:val="20"/>
        </w:rPr>
        <w:t>.</w:t>
      </w:r>
      <w:r>
        <w:rPr>
          <w:i/>
          <w:w w:val="110"/>
          <w:position w:val="-6"/>
          <w:sz w:val="20"/>
        </w:rPr>
        <w:tab/>
        <w:t>ω</w:t>
      </w:r>
      <w:r>
        <w:rPr>
          <w:w w:val="110"/>
          <w:sz w:val="14"/>
        </w:rPr>
        <w:t>2(</w:t>
      </w:r>
      <w:r>
        <w:rPr>
          <w:i/>
          <w:w w:val="110"/>
          <w:sz w:val="14"/>
        </w:rPr>
        <w:t>N</w:t>
      </w:r>
      <w:r>
        <w:rPr>
          <w:i/>
          <w:spacing w:val="-21"/>
          <w:w w:val="110"/>
          <w:sz w:val="14"/>
        </w:rPr>
        <w:t xml:space="preserve"> </w:t>
      </w:r>
      <w:r>
        <w:rPr>
          <w:rFonts w:ascii="Lucida Sans Unicode" w:hAnsi="Lucida Sans Unicode"/>
          <w:w w:val="110"/>
          <w:sz w:val="14"/>
        </w:rPr>
        <w:t>−</w:t>
      </w:r>
      <w:r>
        <w:rPr>
          <w:w w:val="110"/>
          <w:sz w:val="14"/>
        </w:rPr>
        <w:t>1)</w:t>
      </w:r>
      <w:r>
        <w:rPr>
          <w:w w:val="110"/>
          <w:sz w:val="14"/>
        </w:rPr>
        <w:tab/>
      </w:r>
      <w:r>
        <w:rPr>
          <w:rFonts w:ascii="Arial" w:hAnsi="Arial"/>
          <w:w w:val="110"/>
          <w:position w:val="-2"/>
          <w:sz w:val="20"/>
        </w:rPr>
        <w:t></w:t>
      </w:r>
    </w:p>
    <w:p w:rsidR="00A325FF" w:rsidRDefault="00D10E8B">
      <w:pPr>
        <w:spacing w:line="120" w:lineRule="auto"/>
        <w:ind w:left="962" w:right="419"/>
        <w:jc w:val="center"/>
        <w:rPr>
          <w:rFonts w:ascii="Arial" w:hAnsi="Arial"/>
          <w:sz w:val="20"/>
        </w:rPr>
      </w:pPr>
      <w:r>
        <w:rPr>
          <w:rFonts w:ascii="Arial" w:hAnsi="Arial"/>
          <w:w w:val="115"/>
          <w:position w:val="21"/>
          <w:sz w:val="20"/>
        </w:rPr>
        <w:t></w:t>
      </w:r>
      <w:r>
        <w:rPr>
          <w:rFonts w:ascii="Georgia" w:hAnsi="Georgia"/>
          <w:w w:val="115"/>
          <w:position w:val="-6"/>
          <w:sz w:val="20"/>
        </w:rPr>
        <w:t xml:space="preserve">1 </w:t>
      </w:r>
      <w:r>
        <w:rPr>
          <w:i/>
          <w:spacing w:val="3"/>
          <w:w w:val="115"/>
          <w:position w:val="-6"/>
          <w:sz w:val="20"/>
        </w:rPr>
        <w:t>ω</w:t>
      </w:r>
      <w:r>
        <w:rPr>
          <w:i/>
          <w:spacing w:val="3"/>
          <w:w w:val="115"/>
          <w:sz w:val="14"/>
        </w:rPr>
        <w:t xml:space="preserve">N </w:t>
      </w:r>
      <w:r>
        <w:rPr>
          <w:rFonts w:ascii="Lucida Sans Unicode" w:hAnsi="Lucida Sans Unicode"/>
          <w:w w:val="115"/>
          <w:sz w:val="14"/>
        </w:rPr>
        <w:t>−</w:t>
      </w:r>
      <w:r>
        <w:rPr>
          <w:w w:val="115"/>
          <w:sz w:val="14"/>
        </w:rPr>
        <w:t xml:space="preserve">1  </w:t>
      </w:r>
      <w:r>
        <w:rPr>
          <w:i/>
          <w:w w:val="115"/>
          <w:position w:val="-6"/>
          <w:sz w:val="20"/>
        </w:rPr>
        <w:t>ω</w:t>
      </w:r>
      <w:r>
        <w:rPr>
          <w:w w:val="115"/>
          <w:sz w:val="14"/>
        </w:rPr>
        <w:t>2(</w:t>
      </w:r>
      <w:r>
        <w:rPr>
          <w:i/>
          <w:w w:val="115"/>
          <w:sz w:val="14"/>
        </w:rPr>
        <w:t xml:space="preserve">N </w:t>
      </w:r>
      <w:r>
        <w:rPr>
          <w:rFonts w:ascii="Lucida Sans Unicode" w:hAnsi="Lucida Sans Unicode"/>
          <w:w w:val="115"/>
          <w:sz w:val="14"/>
        </w:rPr>
        <w:t>−</w:t>
      </w:r>
      <w:r>
        <w:rPr>
          <w:w w:val="115"/>
          <w:sz w:val="14"/>
        </w:rPr>
        <w:t xml:space="preserve">1)  </w:t>
      </w:r>
      <w:r>
        <w:rPr>
          <w:i/>
          <w:w w:val="115"/>
          <w:position w:val="-6"/>
          <w:sz w:val="20"/>
        </w:rPr>
        <w:t xml:space="preserve">. . . </w:t>
      </w:r>
      <w:r>
        <w:rPr>
          <w:i/>
          <w:spacing w:val="2"/>
          <w:w w:val="115"/>
          <w:position w:val="-6"/>
          <w:sz w:val="20"/>
        </w:rPr>
        <w:t>ω</w:t>
      </w:r>
      <w:r>
        <w:rPr>
          <w:spacing w:val="2"/>
          <w:w w:val="115"/>
          <w:sz w:val="14"/>
        </w:rPr>
        <w:t>(</w:t>
      </w:r>
      <w:r>
        <w:rPr>
          <w:i/>
          <w:spacing w:val="2"/>
          <w:w w:val="115"/>
          <w:sz w:val="14"/>
        </w:rPr>
        <w:t xml:space="preserve">N </w:t>
      </w:r>
      <w:r>
        <w:rPr>
          <w:rFonts w:ascii="Lucida Sans Unicode" w:hAnsi="Lucida Sans Unicode"/>
          <w:w w:val="115"/>
          <w:sz w:val="14"/>
        </w:rPr>
        <w:t>−</w:t>
      </w:r>
      <w:r>
        <w:rPr>
          <w:w w:val="115"/>
          <w:sz w:val="14"/>
        </w:rPr>
        <w:t>1)(</w:t>
      </w:r>
      <w:r>
        <w:rPr>
          <w:i/>
          <w:w w:val="115"/>
          <w:sz w:val="14"/>
        </w:rPr>
        <w:t xml:space="preserve">N </w:t>
      </w:r>
      <w:r>
        <w:rPr>
          <w:rFonts w:ascii="Lucida Sans Unicode" w:hAnsi="Lucida Sans Unicode"/>
          <w:w w:val="115"/>
          <w:sz w:val="14"/>
        </w:rPr>
        <w:t>−</w:t>
      </w:r>
      <w:r>
        <w:rPr>
          <w:w w:val="115"/>
          <w:sz w:val="14"/>
        </w:rPr>
        <w:t xml:space="preserve">1) </w:t>
      </w:r>
      <w:r>
        <w:rPr>
          <w:spacing w:val="3"/>
          <w:w w:val="115"/>
          <w:sz w:val="14"/>
        </w:rPr>
        <w:t xml:space="preserve"> </w:t>
      </w:r>
      <w:r>
        <w:rPr>
          <w:rFonts w:ascii="Arial" w:hAnsi="Arial"/>
          <w:w w:val="115"/>
          <w:position w:val="21"/>
          <w:sz w:val="20"/>
        </w:rPr>
        <w:t></w:t>
      </w:r>
    </w:p>
    <w:p w:rsidR="00A325FF" w:rsidRDefault="00D10E8B">
      <w:pPr>
        <w:pStyle w:val="Brdtekst"/>
        <w:spacing w:before="39"/>
        <w:ind w:left="140" w:right="414" w:hanging="8"/>
        <w:jc w:val="both"/>
      </w:pPr>
      <w:r>
        <w:rPr>
          <w:w w:val="110"/>
        </w:rPr>
        <w:t>where</w:t>
      </w:r>
      <w:r>
        <w:rPr>
          <w:spacing w:val="-9"/>
          <w:w w:val="110"/>
        </w:rPr>
        <w:t xml:space="preserve"> </w:t>
      </w:r>
      <w:r>
        <w:rPr>
          <w:w w:val="110"/>
        </w:rPr>
        <w:t>the</w:t>
      </w:r>
      <w:r>
        <w:rPr>
          <w:spacing w:val="-9"/>
          <w:w w:val="110"/>
        </w:rPr>
        <w:t xml:space="preserve"> </w:t>
      </w:r>
      <w:r>
        <w:rPr>
          <w:i/>
          <w:w w:val="110"/>
        </w:rPr>
        <w:t>ij</w:t>
      </w:r>
      <w:r>
        <w:rPr>
          <w:w w:val="110"/>
        </w:rPr>
        <w:t>-the</w:t>
      </w:r>
      <w:r>
        <w:rPr>
          <w:spacing w:val="-8"/>
          <w:w w:val="110"/>
        </w:rPr>
        <w:t xml:space="preserve"> </w:t>
      </w:r>
      <w:r>
        <w:rPr>
          <w:w w:val="110"/>
        </w:rPr>
        <w:t>element</w:t>
      </w:r>
      <w:r>
        <w:rPr>
          <w:spacing w:val="-9"/>
          <w:w w:val="110"/>
        </w:rPr>
        <w:t xml:space="preserve"> </w:t>
      </w:r>
      <w:r>
        <w:rPr>
          <w:w w:val="110"/>
        </w:rPr>
        <w:t>of</w:t>
      </w:r>
      <w:r>
        <w:rPr>
          <w:spacing w:val="-9"/>
          <w:w w:val="110"/>
        </w:rPr>
        <w:t xml:space="preserve"> </w:t>
      </w:r>
      <w:r>
        <w:rPr>
          <w:w w:val="110"/>
        </w:rPr>
        <w:t>the</w:t>
      </w:r>
      <w:r>
        <w:rPr>
          <w:spacing w:val="-8"/>
          <w:w w:val="110"/>
        </w:rPr>
        <w:t xml:space="preserve"> </w:t>
      </w:r>
      <w:r>
        <w:rPr>
          <w:w w:val="110"/>
        </w:rPr>
        <w:t>matrix</w:t>
      </w:r>
      <w:r>
        <w:rPr>
          <w:spacing w:val="-9"/>
          <w:w w:val="110"/>
        </w:rPr>
        <w:t xml:space="preserve"> </w:t>
      </w:r>
      <w:r>
        <w:rPr>
          <w:w w:val="110"/>
        </w:rPr>
        <w:t>is</w:t>
      </w:r>
      <w:r>
        <w:rPr>
          <w:spacing w:val="-8"/>
          <w:w w:val="110"/>
        </w:rPr>
        <w:t xml:space="preserve"> </w:t>
      </w:r>
      <w:r>
        <w:rPr>
          <w:i/>
          <w:w w:val="110"/>
        </w:rPr>
        <w:t>W</w:t>
      </w:r>
      <w:r>
        <w:rPr>
          <w:i/>
          <w:w w:val="110"/>
          <w:vertAlign w:val="subscript"/>
        </w:rPr>
        <w:t>ij</w:t>
      </w:r>
      <w:r>
        <w:rPr>
          <w:i/>
          <w:spacing w:val="7"/>
          <w:w w:val="110"/>
        </w:rPr>
        <w:t xml:space="preserve"> </w:t>
      </w:r>
      <w:r>
        <w:rPr>
          <w:rFonts w:ascii="Georgia" w:hAnsi="Georgia"/>
          <w:w w:val="110"/>
        </w:rPr>
        <w:t>=</w:t>
      </w:r>
      <w:r>
        <w:rPr>
          <w:rFonts w:ascii="Georgia" w:hAnsi="Georgia"/>
          <w:spacing w:val="-5"/>
          <w:w w:val="110"/>
        </w:rPr>
        <w:t xml:space="preserve"> </w:t>
      </w:r>
      <w:r>
        <w:rPr>
          <w:i/>
          <w:spacing w:val="2"/>
          <w:w w:val="110"/>
        </w:rPr>
        <w:t>ω</w:t>
      </w:r>
      <w:r>
        <w:rPr>
          <w:i/>
          <w:spacing w:val="2"/>
          <w:w w:val="110"/>
          <w:vertAlign w:val="superscript"/>
        </w:rPr>
        <w:t>ij</w:t>
      </w:r>
      <w:r>
        <w:rPr>
          <w:i/>
          <w:spacing w:val="7"/>
          <w:w w:val="110"/>
        </w:rPr>
        <w:t xml:space="preserve"> </w:t>
      </w:r>
      <w:r>
        <w:rPr>
          <w:w w:val="110"/>
        </w:rPr>
        <w:t>and</w:t>
      </w:r>
      <w:r>
        <w:rPr>
          <w:spacing w:val="-9"/>
          <w:w w:val="110"/>
        </w:rPr>
        <w:t xml:space="preserve"> </w:t>
      </w:r>
      <w:r>
        <w:rPr>
          <w:i/>
          <w:w w:val="110"/>
        </w:rPr>
        <w:t>ω</w:t>
      </w:r>
      <w:r>
        <w:rPr>
          <w:i/>
          <w:spacing w:val="-3"/>
          <w:w w:val="110"/>
        </w:rPr>
        <w:t xml:space="preserve"> </w:t>
      </w:r>
      <w:r>
        <w:rPr>
          <w:w w:val="110"/>
        </w:rPr>
        <w:t>is</w:t>
      </w:r>
      <w:r>
        <w:rPr>
          <w:spacing w:val="-8"/>
          <w:w w:val="110"/>
        </w:rPr>
        <w:t xml:space="preserve"> </w:t>
      </w:r>
      <w:r>
        <w:rPr>
          <w:w w:val="110"/>
        </w:rPr>
        <w:t>a</w:t>
      </w:r>
      <w:r>
        <w:rPr>
          <w:spacing w:val="-9"/>
          <w:w w:val="110"/>
        </w:rPr>
        <w:t xml:space="preserve"> </w:t>
      </w:r>
      <w:r>
        <w:rPr>
          <w:w w:val="110"/>
        </w:rPr>
        <w:t>primitive</w:t>
      </w:r>
      <w:r>
        <w:rPr>
          <w:spacing w:val="-9"/>
          <w:w w:val="110"/>
        </w:rPr>
        <w:t xml:space="preserve"> </w:t>
      </w:r>
      <w:r>
        <w:rPr>
          <w:i/>
          <w:w w:val="110"/>
        </w:rPr>
        <w:t>N</w:t>
      </w:r>
      <w:r>
        <w:rPr>
          <w:i/>
          <w:spacing w:val="-37"/>
          <w:w w:val="110"/>
        </w:rPr>
        <w:t xml:space="preserve"> </w:t>
      </w:r>
      <w:r>
        <w:rPr>
          <w:w w:val="110"/>
        </w:rPr>
        <w:t>-th</w:t>
      </w:r>
      <w:r>
        <w:rPr>
          <w:spacing w:val="-9"/>
          <w:w w:val="110"/>
        </w:rPr>
        <w:t xml:space="preserve"> </w:t>
      </w:r>
      <w:r>
        <w:rPr>
          <w:w w:val="110"/>
        </w:rPr>
        <w:t>root</w:t>
      </w:r>
      <w:r>
        <w:rPr>
          <w:spacing w:val="-8"/>
          <w:w w:val="110"/>
        </w:rPr>
        <w:t xml:space="preserve"> </w:t>
      </w:r>
      <w:r>
        <w:rPr>
          <w:w w:val="110"/>
        </w:rPr>
        <w:t>of</w:t>
      </w:r>
      <w:r>
        <w:rPr>
          <w:spacing w:val="-9"/>
          <w:w w:val="110"/>
        </w:rPr>
        <w:t xml:space="preserve"> </w:t>
      </w:r>
      <w:r>
        <w:rPr>
          <w:w w:val="110"/>
        </w:rPr>
        <w:t>unity</w:t>
      </w:r>
      <w:r>
        <w:rPr>
          <w:spacing w:val="-9"/>
          <w:w w:val="110"/>
        </w:rPr>
        <w:t xml:space="preserve"> </w:t>
      </w:r>
      <w:r>
        <w:rPr>
          <w:w w:val="110"/>
        </w:rPr>
        <w:t>(</w:t>
      </w:r>
      <w:r>
        <w:rPr>
          <w:i/>
          <w:w w:val="110"/>
        </w:rPr>
        <w:t>ω</w:t>
      </w:r>
      <w:r>
        <w:rPr>
          <w:i/>
          <w:w w:val="110"/>
          <w:vertAlign w:val="superscript"/>
        </w:rPr>
        <w:t>N</w:t>
      </w:r>
      <w:r>
        <w:rPr>
          <w:i/>
          <w:spacing w:val="14"/>
          <w:w w:val="110"/>
        </w:rPr>
        <w:t xml:space="preserve"> </w:t>
      </w:r>
      <w:r>
        <w:rPr>
          <w:rFonts w:ascii="Georgia" w:hAnsi="Georgia"/>
          <w:w w:val="110"/>
        </w:rPr>
        <w:t>=</w:t>
      </w:r>
      <w:r>
        <w:rPr>
          <w:rFonts w:ascii="Georgia" w:hAnsi="Georgia"/>
          <w:spacing w:val="-5"/>
          <w:w w:val="110"/>
        </w:rPr>
        <w:t xml:space="preserve"> </w:t>
      </w:r>
      <w:r>
        <w:rPr>
          <w:rFonts w:ascii="Georgia" w:hAnsi="Georgia"/>
          <w:w w:val="110"/>
        </w:rPr>
        <w:t>1</w:t>
      </w:r>
      <w:r>
        <w:rPr>
          <w:w w:val="110"/>
        </w:rPr>
        <w:t>).</w:t>
      </w:r>
      <w:r>
        <w:rPr>
          <w:spacing w:val="17"/>
          <w:w w:val="110"/>
        </w:rPr>
        <w:t xml:space="preserve"> </w:t>
      </w:r>
      <w:r>
        <w:rPr>
          <w:w w:val="110"/>
        </w:rPr>
        <w:t>A</w:t>
      </w:r>
      <w:r>
        <w:rPr>
          <w:spacing w:val="-9"/>
          <w:w w:val="110"/>
        </w:rPr>
        <w:t xml:space="preserve"> </w:t>
      </w:r>
      <w:r>
        <w:rPr>
          <w:w w:val="110"/>
        </w:rPr>
        <w:t>straightforward implementation</w:t>
      </w:r>
      <w:r>
        <w:rPr>
          <w:spacing w:val="-6"/>
          <w:w w:val="110"/>
        </w:rPr>
        <w:t xml:space="preserve"> </w:t>
      </w:r>
      <w:r>
        <w:rPr>
          <w:w w:val="110"/>
        </w:rPr>
        <w:t>of</w:t>
      </w:r>
      <w:r>
        <w:rPr>
          <w:spacing w:val="-5"/>
          <w:w w:val="110"/>
        </w:rPr>
        <w:t xml:space="preserve"> </w:t>
      </w:r>
      <w:r>
        <w:rPr>
          <w:w w:val="110"/>
        </w:rPr>
        <w:t>the</w:t>
      </w:r>
      <w:r>
        <w:rPr>
          <w:spacing w:val="-5"/>
          <w:w w:val="110"/>
        </w:rPr>
        <w:t xml:space="preserve"> </w:t>
      </w:r>
      <w:r>
        <w:rPr>
          <w:w w:val="110"/>
        </w:rPr>
        <w:t>matrix-vector</w:t>
      </w:r>
      <w:r>
        <w:rPr>
          <w:spacing w:val="-6"/>
          <w:w w:val="110"/>
        </w:rPr>
        <w:t xml:space="preserve"> </w:t>
      </w:r>
      <w:r>
        <w:rPr>
          <w:w w:val="110"/>
        </w:rPr>
        <w:t>multiplication</w:t>
      </w:r>
      <w:r>
        <w:rPr>
          <w:spacing w:val="-5"/>
          <w:w w:val="110"/>
        </w:rPr>
        <w:t xml:space="preserve"> </w:t>
      </w:r>
      <w:r>
        <w:rPr>
          <w:w w:val="110"/>
        </w:rPr>
        <w:t>takes</w:t>
      </w:r>
      <w:r>
        <w:rPr>
          <w:spacing w:val="-6"/>
          <w:w w:val="110"/>
        </w:rPr>
        <w:t xml:space="preserve"> </w:t>
      </w:r>
      <w:r>
        <w:rPr>
          <w:i/>
          <w:w w:val="110"/>
        </w:rPr>
        <w:t>O</w:t>
      </w:r>
      <w:r>
        <w:rPr>
          <w:rFonts w:ascii="Georgia" w:hAnsi="Georgia"/>
          <w:w w:val="110"/>
        </w:rPr>
        <w:t>(</w:t>
      </w:r>
      <w:r>
        <w:rPr>
          <w:i/>
          <w:w w:val="110"/>
        </w:rPr>
        <w:t>N</w:t>
      </w:r>
      <w:r>
        <w:rPr>
          <w:i/>
          <w:spacing w:val="-39"/>
          <w:w w:val="110"/>
        </w:rPr>
        <w:t xml:space="preserve"> </w:t>
      </w:r>
      <w:r>
        <w:rPr>
          <w:spacing w:val="5"/>
          <w:w w:val="110"/>
          <w:vertAlign w:val="superscript"/>
        </w:rPr>
        <w:t>2</w:t>
      </w:r>
      <w:r>
        <w:rPr>
          <w:rFonts w:ascii="Georgia" w:hAnsi="Georgia"/>
          <w:spacing w:val="5"/>
          <w:w w:val="110"/>
        </w:rPr>
        <w:t>)</w:t>
      </w:r>
      <w:r>
        <w:rPr>
          <w:rFonts w:ascii="Georgia" w:hAnsi="Georgia"/>
          <w:spacing w:val="-4"/>
          <w:w w:val="110"/>
        </w:rPr>
        <w:t xml:space="preserve"> </w:t>
      </w:r>
      <w:r>
        <w:rPr>
          <w:w w:val="110"/>
        </w:rPr>
        <w:t>operations,</w:t>
      </w:r>
      <w:r>
        <w:rPr>
          <w:spacing w:val="-5"/>
          <w:w w:val="110"/>
        </w:rPr>
        <w:t xml:space="preserve"> </w:t>
      </w:r>
      <w:r>
        <w:rPr>
          <w:w w:val="110"/>
        </w:rPr>
        <w:t>but,</w:t>
      </w:r>
      <w:r>
        <w:rPr>
          <w:spacing w:val="-5"/>
          <w:w w:val="110"/>
        </w:rPr>
        <w:t xml:space="preserve"> </w:t>
      </w:r>
      <w:r>
        <w:rPr>
          <w:spacing w:val="-3"/>
          <w:w w:val="110"/>
        </w:rPr>
        <w:t>by</w:t>
      </w:r>
      <w:r>
        <w:rPr>
          <w:spacing w:val="-6"/>
          <w:w w:val="110"/>
        </w:rPr>
        <w:t xml:space="preserve"> </w:t>
      </w:r>
      <w:r>
        <w:rPr>
          <w:w w:val="110"/>
        </w:rPr>
        <w:t>using</w:t>
      </w:r>
      <w:r>
        <w:rPr>
          <w:spacing w:val="-5"/>
          <w:w w:val="110"/>
        </w:rPr>
        <w:t xml:space="preserve"> </w:t>
      </w:r>
      <w:r>
        <w:rPr>
          <w:w w:val="110"/>
        </w:rPr>
        <w:t>the</w:t>
      </w:r>
      <w:r>
        <w:rPr>
          <w:spacing w:val="-5"/>
          <w:w w:val="110"/>
        </w:rPr>
        <w:t xml:space="preserve"> </w:t>
      </w:r>
      <w:r>
        <w:rPr>
          <w:w w:val="110"/>
        </w:rPr>
        <w:t>special</w:t>
      </w:r>
      <w:r>
        <w:rPr>
          <w:spacing w:val="-5"/>
          <w:w w:val="110"/>
        </w:rPr>
        <w:t xml:space="preserve"> </w:t>
      </w:r>
      <w:r>
        <w:rPr>
          <w:w w:val="110"/>
        </w:rPr>
        <w:t>structure</w:t>
      </w:r>
      <w:r>
        <w:rPr>
          <w:spacing w:val="-6"/>
          <w:w w:val="110"/>
        </w:rPr>
        <w:t xml:space="preserve"> </w:t>
      </w:r>
      <w:r>
        <w:rPr>
          <w:w w:val="110"/>
        </w:rPr>
        <w:t>of</w:t>
      </w:r>
      <w:r>
        <w:rPr>
          <w:spacing w:val="-5"/>
          <w:w w:val="110"/>
        </w:rPr>
        <w:t xml:space="preserve"> </w:t>
      </w:r>
      <w:r>
        <w:rPr>
          <w:w w:val="110"/>
        </w:rPr>
        <w:t>the matrix,</w:t>
      </w:r>
      <w:r>
        <w:rPr>
          <w:spacing w:val="-8"/>
          <w:w w:val="110"/>
        </w:rPr>
        <w:t xml:space="preserve"> </w:t>
      </w:r>
      <w:r>
        <w:rPr>
          <w:w w:val="110"/>
        </w:rPr>
        <w:t>the</w:t>
      </w:r>
      <w:r>
        <w:rPr>
          <w:spacing w:val="-8"/>
          <w:w w:val="110"/>
        </w:rPr>
        <w:t xml:space="preserve"> </w:t>
      </w:r>
      <w:r>
        <w:rPr>
          <w:spacing w:val="-5"/>
          <w:w w:val="110"/>
        </w:rPr>
        <w:t>Fast</w:t>
      </w:r>
      <w:r>
        <w:rPr>
          <w:spacing w:val="-9"/>
          <w:w w:val="110"/>
        </w:rPr>
        <w:t xml:space="preserve"> </w:t>
      </w:r>
      <w:r>
        <w:rPr>
          <w:spacing w:val="-4"/>
          <w:w w:val="110"/>
        </w:rPr>
        <w:t>Fourier</w:t>
      </w:r>
      <w:r>
        <w:rPr>
          <w:spacing w:val="-7"/>
          <w:w w:val="110"/>
        </w:rPr>
        <w:t xml:space="preserve"> </w:t>
      </w:r>
      <w:r>
        <w:rPr>
          <w:spacing w:val="-3"/>
          <w:w w:val="110"/>
        </w:rPr>
        <w:t>Transform</w:t>
      </w:r>
      <w:r>
        <w:rPr>
          <w:spacing w:val="-8"/>
          <w:w w:val="110"/>
        </w:rPr>
        <w:t xml:space="preserve"> </w:t>
      </w:r>
      <w:r>
        <w:rPr>
          <w:w w:val="110"/>
        </w:rPr>
        <w:t>(FFT)</w:t>
      </w:r>
      <w:r>
        <w:rPr>
          <w:spacing w:val="-9"/>
          <w:w w:val="110"/>
        </w:rPr>
        <w:t xml:space="preserve"> </w:t>
      </w:r>
      <w:r>
        <w:rPr>
          <w:w w:val="110"/>
        </w:rPr>
        <w:t>does</w:t>
      </w:r>
      <w:r>
        <w:rPr>
          <w:spacing w:val="-8"/>
          <w:w w:val="110"/>
        </w:rPr>
        <w:t xml:space="preserve"> </w:t>
      </w:r>
      <w:r>
        <w:rPr>
          <w:w w:val="110"/>
        </w:rPr>
        <w:t>the</w:t>
      </w:r>
      <w:r>
        <w:rPr>
          <w:spacing w:val="-8"/>
          <w:w w:val="110"/>
        </w:rPr>
        <w:t xml:space="preserve"> </w:t>
      </w:r>
      <w:r>
        <w:rPr>
          <w:w w:val="110"/>
        </w:rPr>
        <w:t>multiplication</w:t>
      </w:r>
      <w:r>
        <w:rPr>
          <w:spacing w:val="-8"/>
          <w:w w:val="110"/>
        </w:rPr>
        <w:t xml:space="preserve"> </w:t>
      </w:r>
      <w:r>
        <w:rPr>
          <w:w w:val="110"/>
        </w:rPr>
        <w:t>in</w:t>
      </w:r>
      <w:r>
        <w:rPr>
          <w:spacing w:val="-9"/>
          <w:w w:val="110"/>
        </w:rPr>
        <w:t xml:space="preserve"> </w:t>
      </w:r>
      <w:r>
        <w:rPr>
          <w:w w:val="110"/>
        </w:rPr>
        <w:t>only</w:t>
      </w:r>
      <w:r>
        <w:rPr>
          <w:spacing w:val="-8"/>
          <w:w w:val="110"/>
        </w:rPr>
        <w:t xml:space="preserve"> </w:t>
      </w:r>
      <w:r>
        <w:rPr>
          <w:i/>
          <w:w w:val="110"/>
        </w:rPr>
        <w:t>O</w:t>
      </w:r>
      <w:r>
        <w:rPr>
          <w:rFonts w:ascii="Georgia" w:hAnsi="Georgia"/>
          <w:w w:val="110"/>
        </w:rPr>
        <w:t>(</w:t>
      </w:r>
      <w:r>
        <w:rPr>
          <w:i/>
          <w:w w:val="110"/>
        </w:rPr>
        <w:t>N</w:t>
      </w:r>
      <w:r>
        <w:rPr>
          <w:i/>
          <w:spacing w:val="-14"/>
          <w:w w:val="110"/>
        </w:rPr>
        <w:t xml:space="preserve"> </w:t>
      </w:r>
      <w:r>
        <w:rPr>
          <w:rFonts w:ascii="Georgia" w:hAnsi="Georgia"/>
          <w:w w:val="110"/>
        </w:rPr>
        <w:t>log</w:t>
      </w:r>
      <w:r>
        <w:rPr>
          <w:rFonts w:ascii="Georgia" w:hAnsi="Georgia"/>
          <w:spacing w:val="-27"/>
          <w:w w:val="110"/>
        </w:rPr>
        <w:t xml:space="preserve"> </w:t>
      </w:r>
      <w:r>
        <w:rPr>
          <w:i/>
          <w:w w:val="110"/>
        </w:rPr>
        <w:t>N</w:t>
      </w:r>
      <w:r>
        <w:rPr>
          <w:i/>
          <w:spacing w:val="-39"/>
          <w:w w:val="110"/>
        </w:rPr>
        <w:t xml:space="preserve"> </w:t>
      </w:r>
      <w:r>
        <w:rPr>
          <w:rFonts w:ascii="Georgia" w:hAnsi="Georgia"/>
          <w:w w:val="110"/>
        </w:rPr>
        <w:t>)</w:t>
      </w:r>
      <w:r>
        <w:rPr>
          <w:rFonts w:ascii="Georgia" w:hAnsi="Georgia"/>
          <w:spacing w:val="-6"/>
          <w:w w:val="110"/>
        </w:rPr>
        <w:t xml:space="preserve"> </w:t>
      </w:r>
      <w:r>
        <w:rPr>
          <w:w w:val="110"/>
        </w:rPr>
        <w:t>time.</w:t>
      </w:r>
      <w:r>
        <w:rPr>
          <w:spacing w:val="10"/>
          <w:w w:val="110"/>
        </w:rPr>
        <w:t xml:space="preserve"> </w:t>
      </w:r>
      <w:r>
        <w:rPr>
          <w:w w:val="110"/>
        </w:rPr>
        <w:t>The</w:t>
      </w:r>
      <w:r>
        <w:rPr>
          <w:spacing w:val="-9"/>
          <w:w w:val="110"/>
        </w:rPr>
        <w:t xml:space="preserve"> </w:t>
      </w:r>
      <w:r>
        <w:rPr>
          <w:w w:val="110"/>
        </w:rPr>
        <w:t>algorithm</w:t>
      </w:r>
      <w:r>
        <w:rPr>
          <w:spacing w:val="-7"/>
          <w:w w:val="110"/>
        </w:rPr>
        <w:t xml:space="preserve"> </w:t>
      </w:r>
      <w:r>
        <w:rPr>
          <w:w w:val="110"/>
        </w:rPr>
        <w:t>is</w:t>
      </w:r>
      <w:r>
        <w:rPr>
          <w:spacing w:val="-8"/>
          <w:w w:val="110"/>
        </w:rPr>
        <w:t xml:space="preserve"> </w:t>
      </w:r>
      <w:r>
        <w:rPr>
          <w:w w:val="110"/>
        </w:rPr>
        <w:t>recursive and</w:t>
      </w:r>
      <w:r>
        <w:rPr>
          <w:spacing w:val="9"/>
          <w:w w:val="110"/>
        </w:rPr>
        <w:t xml:space="preserve"> </w:t>
      </w:r>
      <w:r>
        <w:rPr>
          <w:w w:val="110"/>
        </w:rPr>
        <w:t>is</w:t>
      </w:r>
      <w:r>
        <w:rPr>
          <w:spacing w:val="9"/>
          <w:w w:val="110"/>
        </w:rPr>
        <w:t xml:space="preserve"> </w:t>
      </w:r>
      <w:r>
        <w:rPr>
          <w:w w:val="110"/>
        </w:rPr>
        <w:t>illustrated</w:t>
      </w:r>
      <w:r>
        <w:rPr>
          <w:spacing w:val="10"/>
          <w:w w:val="110"/>
        </w:rPr>
        <w:t xml:space="preserve"> </w:t>
      </w:r>
      <w:r>
        <w:rPr>
          <w:w w:val="110"/>
        </w:rPr>
        <w:t>on</w:t>
      </w:r>
      <w:r>
        <w:rPr>
          <w:spacing w:val="9"/>
          <w:w w:val="110"/>
        </w:rPr>
        <w:t xml:space="preserve"> </w:t>
      </w:r>
      <w:r>
        <w:rPr>
          <w:w w:val="110"/>
        </w:rPr>
        <w:t>Figure</w:t>
      </w:r>
      <w:r>
        <w:rPr>
          <w:spacing w:val="10"/>
          <w:w w:val="110"/>
        </w:rPr>
        <w:t xml:space="preserve"> </w:t>
      </w:r>
      <w:hyperlink w:anchor="_bookmark31" w:history="1">
        <w:r>
          <w:rPr>
            <w:w w:val="110"/>
          </w:rPr>
          <w:t>6.</w:t>
        </w:r>
      </w:hyperlink>
      <w:r>
        <w:rPr>
          <w:spacing w:val="30"/>
          <w:w w:val="110"/>
        </w:rPr>
        <w:t xml:space="preserve"> </w:t>
      </w:r>
      <w:r>
        <w:rPr>
          <w:w w:val="110"/>
        </w:rPr>
        <w:t>The</w:t>
      </w:r>
      <w:r>
        <w:rPr>
          <w:spacing w:val="10"/>
          <w:w w:val="110"/>
        </w:rPr>
        <w:t xml:space="preserve"> </w:t>
      </w:r>
      <w:r>
        <w:rPr>
          <w:w w:val="110"/>
        </w:rPr>
        <w:t>Quantum</w:t>
      </w:r>
      <w:r>
        <w:rPr>
          <w:spacing w:val="9"/>
          <w:w w:val="110"/>
        </w:rPr>
        <w:t xml:space="preserve"> </w:t>
      </w:r>
      <w:r>
        <w:rPr>
          <w:spacing w:val="-4"/>
          <w:w w:val="110"/>
        </w:rPr>
        <w:t>Fourier</w:t>
      </w:r>
      <w:r>
        <w:rPr>
          <w:spacing w:val="10"/>
          <w:w w:val="110"/>
        </w:rPr>
        <w:t xml:space="preserve"> </w:t>
      </w:r>
      <w:r>
        <w:rPr>
          <w:spacing w:val="-3"/>
          <w:w w:val="110"/>
        </w:rPr>
        <w:t>Transform</w:t>
      </w:r>
      <w:r>
        <w:rPr>
          <w:spacing w:val="9"/>
          <w:w w:val="110"/>
        </w:rPr>
        <w:t xml:space="preserve"> </w:t>
      </w:r>
      <w:r>
        <w:rPr>
          <w:w w:val="110"/>
        </w:rPr>
        <w:t>(QFT)</w:t>
      </w:r>
      <w:r>
        <w:rPr>
          <w:spacing w:val="10"/>
          <w:w w:val="110"/>
        </w:rPr>
        <w:t xml:space="preserve"> </w:t>
      </w:r>
      <w:r>
        <w:rPr>
          <w:w w:val="110"/>
        </w:rPr>
        <w:t>is</w:t>
      </w:r>
      <w:r>
        <w:rPr>
          <w:spacing w:val="9"/>
          <w:w w:val="110"/>
        </w:rPr>
        <w:t xml:space="preserve"> </w:t>
      </w:r>
      <w:r>
        <w:rPr>
          <w:w w:val="110"/>
        </w:rPr>
        <w:t>defined</w:t>
      </w:r>
      <w:r>
        <w:rPr>
          <w:spacing w:val="9"/>
          <w:w w:val="110"/>
        </w:rPr>
        <w:t xml:space="preserve"> </w:t>
      </w:r>
      <w:r>
        <w:rPr>
          <w:w w:val="110"/>
        </w:rPr>
        <w:t>as</w:t>
      </w:r>
      <w:r>
        <w:rPr>
          <w:spacing w:val="10"/>
          <w:w w:val="110"/>
        </w:rPr>
        <w:t xml:space="preserve"> </w:t>
      </w:r>
      <w:r>
        <w:rPr>
          <w:w w:val="110"/>
        </w:rPr>
        <w:t>a</w:t>
      </w:r>
      <w:r>
        <w:rPr>
          <w:spacing w:val="9"/>
          <w:w w:val="110"/>
        </w:rPr>
        <w:t xml:space="preserve"> </w:t>
      </w:r>
      <w:r>
        <w:rPr>
          <w:w w:val="110"/>
        </w:rPr>
        <w:t>transformation</w:t>
      </w:r>
      <w:r>
        <w:rPr>
          <w:spacing w:val="10"/>
          <w:w w:val="110"/>
        </w:rPr>
        <w:t xml:space="preserve"> </w:t>
      </w:r>
      <w:r>
        <w:rPr>
          <w:w w:val="110"/>
        </w:rPr>
        <w:t>between</w:t>
      </w:r>
      <w:r>
        <w:rPr>
          <w:spacing w:val="9"/>
          <w:w w:val="110"/>
        </w:rPr>
        <w:t xml:space="preserve"> </w:t>
      </w:r>
      <w:r>
        <w:rPr>
          <w:spacing w:val="-4"/>
          <w:w w:val="110"/>
        </w:rPr>
        <w:t>two</w:t>
      </w:r>
    </w:p>
    <w:p w:rsidR="00A325FF" w:rsidRDefault="00A325FF">
      <w:pPr>
        <w:pStyle w:val="Brdtekst"/>
      </w:pPr>
    </w:p>
    <w:p w:rsidR="00A325FF" w:rsidRDefault="00A325FF">
      <w:pPr>
        <w:pStyle w:val="Brdtekst"/>
      </w:pPr>
    </w:p>
    <w:p w:rsidR="00A325FF" w:rsidRDefault="00A325FF">
      <w:pPr>
        <w:pStyle w:val="Brdtekst"/>
        <w:spacing w:before="5"/>
      </w:pPr>
    </w:p>
    <w:p w:rsidR="00A325FF" w:rsidRDefault="002220C9">
      <w:pPr>
        <w:spacing w:before="59"/>
        <w:ind w:left="2642" w:right="419"/>
        <w:jc w:val="center"/>
        <w:rPr>
          <w:rFonts w:ascii="Arial"/>
          <w:i/>
          <w:sz w:val="19"/>
        </w:rPr>
      </w:pPr>
      <w:r>
        <w:rPr>
          <w:noProof/>
          <w:lang w:val="da-DK" w:eastAsia="da-DK" w:bidi="ar-SA"/>
        </w:rPr>
        <mc:AlternateContent>
          <mc:Choice Requires="wpg">
            <w:drawing>
              <wp:anchor distT="0" distB="0" distL="114300" distR="114300" simplePos="0" relativeHeight="15791104" behindDoc="0" locked="0" layoutInCell="1" allowOverlap="1">
                <wp:simplePos x="0" y="0"/>
                <wp:positionH relativeFrom="page">
                  <wp:posOffset>2807970</wp:posOffset>
                </wp:positionH>
                <wp:positionV relativeFrom="paragraph">
                  <wp:posOffset>-266065</wp:posOffset>
                </wp:positionV>
                <wp:extent cx="1821180" cy="1438275"/>
                <wp:effectExtent l="0" t="0" r="0" b="0"/>
                <wp:wrapNone/>
                <wp:docPr id="2897" name="Group 2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1180" cy="1438275"/>
                          <a:chOff x="4422" y="-419"/>
                          <a:chExt cx="2868" cy="2265"/>
                        </a:xfrm>
                      </wpg:grpSpPr>
                      <wps:wsp>
                        <wps:cNvPr id="2898" name="Rectangle 2906"/>
                        <wps:cNvSpPr>
                          <a:spLocks noChangeArrowheads="1"/>
                        </wps:cNvSpPr>
                        <wps:spPr bwMode="auto">
                          <a:xfrm>
                            <a:off x="5293" y="-241"/>
                            <a:ext cx="868" cy="868"/>
                          </a:xfrm>
                          <a:prstGeom prst="rect">
                            <a:avLst/>
                          </a:prstGeom>
                          <a:noFill/>
                          <a:ln w="550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9" name="Line 2905"/>
                        <wps:cNvCnPr/>
                        <wps:spPr bwMode="auto">
                          <a:xfrm>
                            <a:off x="5120" y="-154"/>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00" name="Line 2904"/>
                        <wps:cNvCnPr/>
                        <wps:spPr bwMode="auto">
                          <a:xfrm>
                            <a:off x="5120" y="19"/>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01" name="Line 2903"/>
                        <wps:cNvCnPr/>
                        <wps:spPr bwMode="auto">
                          <a:xfrm>
                            <a:off x="5120" y="540"/>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02" name="Line 2902"/>
                        <wps:cNvCnPr/>
                        <wps:spPr bwMode="auto">
                          <a:xfrm>
                            <a:off x="6161" y="-154"/>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03" name="Line 2901"/>
                        <wps:cNvCnPr/>
                        <wps:spPr bwMode="auto">
                          <a:xfrm>
                            <a:off x="6161" y="19"/>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04" name="Line 2900"/>
                        <wps:cNvCnPr/>
                        <wps:spPr bwMode="auto">
                          <a:xfrm>
                            <a:off x="6161" y="193"/>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05" name="Line 2899"/>
                        <wps:cNvCnPr/>
                        <wps:spPr bwMode="auto">
                          <a:xfrm>
                            <a:off x="6161" y="540"/>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06" name="Rectangle 2898"/>
                        <wps:cNvSpPr>
                          <a:spLocks noChangeArrowheads="1"/>
                        </wps:cNvSpPr>
                        <wps:spPr bwMode="auto">
                          <a:xfrm>
                            <a:off x="5293" y="800"/>
                            <a:ext cx="868" cy="868"/>
                          </a:xfrm>
                          <a:prstGeom prst="rect">
                            <a:avLst/>
                          </a:prstGeom>
                          <a:noFill/>
                          <a:ln w="550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7" name="Line 2897"/>
                        <wps:cNvCnPr/>
                        <wps:spPr bwMode="auto">
                          <a:xfrm>
                            <a:off x="5120" y="887"/>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08" name="Line 2896"/>
                        <wps:cNvCnPr/>
                        <wps:spPr bwMode="auto">
                          <a:xfrm>
                            <a:off x="5120" y="1060"/>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09" name="Line 2895"/>
                        <wps:cNvCnPr/>
                        <wps:spPr bwMode="auto">
                          <a:xfrm>
                            <a:off x="5120" y="1581"/>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0" name="Line 2894"/>
                        <wps:cNvCnPr/>
                        <wps:spPr bwMode="auto">
                          <a:xfrm>
                            <a:off x="6161" y="887"/>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1" name="Line 2893"/>
                        <wps:cNvCnPr/>
                        <wps:spPr bwMode="auto">
                          <a:xfrm>
                            <a:off x="6161" y="1060"/>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2" name="Line 2892"/>
                        <wps:cNvCnPr/>
                        <wps:spPr bwMode="auto">
                          <a:xfrm>
                            <a:off x="6161" y="1234"/>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3" name="Line 2891"/>
                        <wps:cNvCnPr/>
                        <wps:spPr bwMode="auto">
                          <a:xfrm>
                            <a:off x="6161" y="1581"/>
                            <a:ext cx="17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4" name="Line 2890"/>
                        <wps:cNvCnPr/>
                        <wps:spPr bwMode="auto">
                          <a:xfrm>
                            <a:off x="6335" y="193"/>
                            <a:ext cx="694" cy="1041"/>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5" name="Line 2889"/>
                        <wps:cNvCnPr/>
                        <wps:spPr bwMode="auto">
                          <a:xfrm>
                            <a:off x="6335" y="1234"/>
                            <a:ext cx="69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6" name="Line 2888"/>
                        <wps:cNvCnPr/>
                        <wps:spPr bwMode="auto">
                          <a:xfrm>
                            <a:off x="6335" y="193"/>
                            <a:ext cx="69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7" name="Line 2887"/>
                        <wps:cNvCnPr/>
                        <wps:spPr bwMode="auto">
                          <a:xfrm>
                            <a:off x="6335" y="1234"/>
                            <a:ext cx="694"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8" name="Line 2886"/>
                        <wps:cNvCnPr/>
                        <wps:spPr bwMode="auto">
                          <a:xfrm>
                            <a:off x="7029" y="193"/>
                            <a:ext cx="260"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19" name="Line 2885"/>
                        <wps:cNvCnPr/>
                        <wps:spPr bwMode="auto">
                          <a:xfrm>
                            <a:off x="7029" y="1234"/>
                            <a:ext cx="260" cy="0"/>
                          </a:xfrm>
                          <a:prstGeom prst="line">
                            <a:avLst/>
                          </a:prstGeom>
                          <a:noFill/>
                          <a:ln w="55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20" name="Rectangle 2884"/>
                        <wps:cNvSpPr>
                          <a:spLocks noChangeArrowheads="1"/>
                        </wps:cNvSpPr>
                        <wps:spPr bwMode="auto">
                          <a:xfrm>
                            <a:off x="4426" y="-415"/>
                            <a:ext cx="2690" cy="2256"/>
                          </a:xfrm>
                          <a:prstGeom prst="rect">
                            <a:avLst/>
                          </a:prstGeom>
                          <a:noFill/>
                          <a:ln w="550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1" name="Text Box 2883"/>
                        <wps:cNvSpPr txBox="1">
                          <a:spLocks noChangeArrowheads="1"/>
                        </wps:cNvSpPr>
                        <wps:spPr bwMode="auto">
                          <a:xfrm>
                            <a:off x="4905" y="-256"/>
                            <a:ext cx="1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15" w:lineRule="exact"/>
                                <w:rPr>
                                  <w:rFonts w:ascii="Arial"/>
                                  <w:sz w:val="19"/>
                                </w:rPr>
                              </w:pPr>
                              <w:r>
                                <w:rPr>
                                  <w:rFonts w:ascii="Palatino Linotype"/>
                                  <w:i/>
                                  <w:sz w:val="19"/>
                                </w:rPr>
                                <w:t>x</w:t>
                              </w:r>
                              <w:r>
                                <w:rPr>
                                  <w:rFonts w:ascii="Arial"/>
                                  <w:sz w:val="19"/>
                                  <w:vertAlign w:val="subscript"/>
                                </w:rPr>
                                <w:t>0</w:t>
                              </w:r>
                            </w:p>
                          </w:txbxContent>
                        </wps:txbx>
                        <wps:bodyPr rot="0" vert="horz" wrap="square" lIns="0" tIns="0" rIns="0" bIns="0" anchor="t" anchorCtr="0" upright="1">
                          <a:noAutofit/>
                        </wps:bodyPr>
                      </wps:wsp>
                      <wps:wsp>
                        <wps:cNvPr id="2922" name="Text Box 2882"/>
                        <wps:cNvSpPr txBox="1">
                          <a:spLocks noChangeArrowheads="1"/>
                        </wps:cNvSpPr>
                        <wps:spPr bwMode="auto">
                          <a:xfrm>
                            <a:off x="4652" y="143"/>
                            <a:ext cx="704" cy="8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6" w:line="216" w:lineRule="exact"/>
                                <w:ind w:left="293"/>
                                <w:rPr>
                                  <w:sz w:val="19"/>
                                </w:rPr>
                              </w:pPr>
                              <w:r>
                                <w:rPr>
                                  <w:w w:val="110"/>
                                  <w:sz w:val="19"/>
                                </w:rPr>
                                <w:t>.</w:t>
                              </w:r>
                              <w:r>
                                <w:rPr>
                                  <w:sz w:val="19"/>
                                </w:rPr>
                                <w:t xml:space="preserve">   </w:t>
                              </w:r>
                              <w:r>
                                <w:rPr>
                                  <w:w w:val="101"/>
                                  <w:sz w:val="19"/>
                                  <w:u w:val="single"/>
                                </w:rPr>
                                <w:t xml:space="preserve"> </w:t>
                              </w:r>
                              <w:r>
                                <w:rPr>
                                  <w:sz w:val="19"/>
                                  <w:u w:val="single"/>
                                </w:rPr>
                                <w:t xml:space="preserve"> </w:t>
                              </w:r>
                            </w:p>
                            <w:p w:rsidR="00A325FF" w:rsidRDefault="00D10E8B">
                              <w:pPr>
                                <w:spacing w:line="284" w:lineRule="exact"/>
                                <w:rPr>
                                  <w:rFonts w:ascii="Arial" w:hAnsi="Arial"/>
                                  <w:sz w:val="13"/>
                                </w:rPr>
                              </w:pPr>
                              <w:r>
                                <w:rPr>
                                  <w:rFonts w:ascii="Palatino Linotype" w:hAnsi="Palatino Linotype"/>
                                  <w:i/>
                                  <w:w w:val="105"/>
                                  <w:position w:val="3"/>
                                  <w:sz w:val="19"/>
                                </w:rPr>
                                <w:t>x</w:t>
                              </w:r>
                              <w:r>
                                <w:rPr>
                                  <w:rFonts w:ascii="Palatino Linotype" w:hAnsi="Palatino Linotype"/>
                                  <w:i/>
                                  <w:w w:val="105"/>
                                  <w:sz w:val="13"/>
                                </w:rPr>
                                <w:t>N</w:t>
                              </w:r>
                              <w:r>
                                <w:rPr>
                                  <w:rFonts w:ascii="Lucida Sans Unicode" w:hAnsi="Lucida Sans Unicode"/>
                                  <w:w w:val="105"/>
                                  <w:sz w:val="13"/>
                                </w:rPr>
                                <w:t>−</w:t>
                              </w:r>
                              <w:r>
                                <w:rPr>
                                  <w:rFonts w:ascii="Arial" w:hAnsi="Arial"/>
                                  <w:w w:val="105"/>
                                  <w:sz w:val="13"/>
                                </w:rPr>
                                <w:t>2</w:t>
                              </w:r>
                            </w:p>
                            <w:p w:rsidR="00A325FF" w:rsidRDefault="00D10E8B">
                              <w:pPr>
                                <w:spacing w:before="53"/>
                                <w:ind w:left="233"/>
                                <w:rPr>
                                  <w:rFonts w:ascii="Arial"/>
                                  <w:sz w:val="19"/>
                                </w:rPr>
                              </w:pPr>
                              <w:r>
                                <w:rPr>
                                  <w:rFonts w:ascii="Palatino Linotype"/>
                                  <w:i/>
                                  <w:sz w:val="19"/>
                                </w:rPr>
                                <w:t>x</w:t>
                              </w:r>
                              <w:r>
                                <w:rPr>
                                  <w:rFonts w:ascii="Arial"/>
                                  <w:sz w:val="19"/>
                                  <w:vertAlign w:val="subscript"/>
                                </w:rPr>
                                <w:t>1</w:t>
                              </w:r>
                            </w:p>
                          </w:txbxContent>
                        </wps:txbx>
                        <wps:bodyPr rot="0" vert="horz" wrap="square" lIns="0" tIns="0" rIns="0" bIns="0" anchor="t" anchorCtr="0" upright="1">
                          <a:noAutofit/>
                        </wps:bodyPr>
                      </wps:wsp>
                      <wps:wsp>
                        <wps:cNvPr id="2923" name="Text Box 2881"/>
                        <wps:cNvSpPr txBox="1">
                          <a:spLocks noChangeArrowheads="1"/>
                        </wps:cNvSpPr>
                        <wps:spPr bwMode="auto">
                          <a:xfrm>
                            <a:off x="4905" y="-83"/>
                            <a:ext cx="882"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81" w:lineRule="exact"/>
                                <w:rPr>
                                  <w:sz w:val="19"/>
                                </w:rPr>
                              </w:pPr>
                              <w:r>
                                <w:rPr>
                                  <w:rFonts w:ascii="Palatino Linotype"/>
                                  <w:i/>
                                  <w:spacing w:val="-55"/>
                                  <w:w w:val="101"/>
                                  <w:position w:val="18"/>
                                  <w:sz w:val="19"/>
                                </w:rPr>
                                <w:t>x</w:t>
                              </w:r>
                              <w:r>
                                <w:rPr>
                                  <w:spacing w:val="1"/>
                                  <w:w w:val="112"/>
                                  <w:position w:val="5"/>
                                  <w:sz w:val="19"/>
                                </w:rPr>
                                <w:t>.</w:t>
                              </w:r>
                              <w:r>
                                <w:rPr>
                                  <w:rFonts w:ascii="Arial"/>
                                  <w:w w:val="105"/>
                                  <w:position w:val="15"/>
                                  <w:sz w:val="13"/>
                                </w:rPr>
                                <w:t>2</w:t>
                              </w:r>
                              <w:r>
                                <w:rPr>
                                  <w:rFonts w:ascii="Arial"/>
                                  <w:spacing w:val="5"/>
                                  <w:position w:val="15"/>
                                  <w:sz w:val="13"/>
                                </w:rPr>
                                <w:t xml:space="preserve"> </w:t>
                              </w:r>
                              <w:r>
                                <w:rPr>
                                  <w:rFonts w:ascii="Arial"/>
                                  <w:w w:val="142"/>
                                  <w:position w:val="15"/>
                                  <w:sz w:val="13"/>
                                  <w:u w:val="single"/>
                                </w:rPr>
                                <w:t xml:space="preserve"> </w:t>
                              </w:r>
                              <w:r>
                                <w:rPr>
                                  <w:rFonts w:ascii="Arial"/>
                                  <w:position w:val="15"/>
                                  <w:sz w:val="13"/>
                                  <w:u w:val="single"/>
                                </w:rPr>
                                <w:t xml:space="preserve">    </w:t>
                              </w:r>
                              <w:r>
                                <w:rPr>
                                  <w:rFonts w:ascii="Arial"/>
                                  <w:spacing w:val="-15"/>
                                  <w:position w:val="15"/>
                                  <w:sz w:val="13"/>
                                  <w:u w:val="single"/>
                                </w:rPr>
                                <w:t xml:space="preserve"> </w:t>
                              </w:r>
                              <w:r>
                                <w:rPr>
                                  <w:rFonts w:ascii="Arial"/>
                                  <w:spacing w:val="11"/>
                                  <w:position w:val="15"/>
                                  <w:sz w:val="13"/>
                                </w:rPr>
                                <w:t xml:space="preserve"> </w:t>
                              </w:r>
                              <w:r>
                                <w:rPr>
                                  <w:spacing w:val="-1"/>
                                  <w:w w:val="117"/>
                                  <w:sz w:val="19"/>
                                </w:rPr>
                                <w:t>FFT</w:t>
                              </w:r>
                            </w:p>
                          </w:txbxContent>
                        </wps:txbx>
                        <wps:bodyPr rot="0" vert="horz" wrap="square" lIns="0" tIns="0" rIns="0" bIns="0" anchor="t" anchorCtr="0" upright="1">
                          <a:noAutofit/>
                        </wps:bodyPr>
                      </wps:wsp>
                      <wps:wsp>
                        <wps:cNvPr id="2924" name="Text Box 2880"/>
                        <wps:cNvSpPr txBox="1">
                          <a:spLocks noChangeArrowheads="1"/>
                        </wps:cNvSpPr>
                        <wps:spPr bwMode="auto">
                          <a:xfrm>
                            <a:off x="5769" y="157"/>
                            <a:ext cx="630" cy="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4" w:lineRule="exact"/>
                                <w:rPr>
                                  <w:rFonts w:ascii="Arial"/>
                                  <w:sz w:val="13"/>
                                </w:rPr>
                              </w:pPr>
                              <w:r>
                                <w:rPr>
                                  <w:rFonts w:ascii="Palatino Linotype"/>
                                  <w:i/>
                                  <w:w w:val="93"/>
                                  <w:sz w:val="13"/>
                                </w:rPr>
                                <w:t>N</w:t>
                              </w:r>
                              <w:r>
                                <w:rPr>
                                  <w:rFonts w:ascii="Arial"/>
                                  <w:i/>
                                  <w:w w:val="217"/>
                                  <w:sz w:val="13"/>
                                </w:rPr>
                                <w:t>/</w:t>
                              </w:r>
                              <w:r>
                                <w:rPr>
                                  <w:rFonts w:ascii="Arial"/>
                                  <w:w w:val="105"/>
                                  <w:sz w:val="13"/>
                                </w:rPr>
                                <w:t>2</w:t>
                              </w:r>
                              <w:r>
                                <w:rPr>
                                  <w:rFonts w:ascii="Arial"/>
                                  <w:sz w:val="13"/>
                                </w:rPr>
                                <w:t xml:space="preserve">   </w:t>
                              </w:r>
                              <w:r>
                                <w:rPr>
                                  <w:rFonts w:ascii="Arial"/>
                                  <w:spacing w:val="-3"/>
                                  <w:sz w:val="13"/>
                                </w:rPr>
                                <w:t xml:space="preserve"> </w:t>
                              </w:r>
                              <w:r>
                                <w:rPr>
                                  <w:rFonts w:ascii="Arial"/>
                                  <w:w w:val="142"/>
                                  <w:sz w:val="13"/>
                                  <w:u w:val="single"/>
                                </w:rPr>
                                <w:t xml:space="preserve"> </w:t>
                              </w:r>
                              <w:r>
                                <w:rPr>
                                  <w:rFonts w:ascii="Arial"/>
                                  <w:spacing w:val="-15"/>
                                  <w:sz w:val="13"/>
                                  <w:u w:val="single"/>
                                </w:rPr>
                                <w:t xml:space="preserve"> </w:t>
                              </w:r>
                            </w:p>
                          </w:txbxContent>
                        </wps:txbx>
                        <wps:bodyPr rot="0" vert="horz" wrap="square" lIns="0" tIns="0" rIns="0" bIns="0" anchor="t" anchorCtr="0" upright="1">
                          <a:noAutofit/>
                        </wps:bodyPr>
                      </wps:wsp>
                      <wps:wsp>
                        <wps:cNvPr id="2925" name="Text Box 2879"/>
                        <wps:cNvSpPr txBox="1">
                          <a:spLocks noChangeArrowheads="1"/>
                        </wps:cNvSpPr>
                        <wps:spPr bwMode="auto">
                          <a:xfrm>
                            <a:off x="6846" y="92"/>
                            <a:ext cx="148"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2"/>
                              </w:pPr>
                              <w:r>
                                <w:rPr>
                                  <w:w w:val="102"/>
                                </w:rPr>
                                <w:t>+</w:t>
                              </w:r>
                            </w:p>
                          </w:txbxContent>
                        </wps:txbx>
                        <wps:bodyPr rot="0" vert="horz" wrap="square" lIns="0" tIns="0" rIns="0" bIns="0" anchor="t" anchorCtr="0" upright="1">
                          <a:noAutofit/>
                        </wps:bodyPr>
                      </wps:wsp>
                      <wps:wsp>
                        <wps:cNvPr id="2926" name="Text Box 2878"/>
                        <wps:cNvSpPr txBox="1">
                          <a:spLocks noChangeArrowheads="1"/>
                        </wps:cNvSpPr>
                        <wps:spPr bwMode="auto">
                          <a:xfrm>
                            <a:off x="4650" y="1211"/>
                            <a:ext cx="707" cy="5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6" w:line="203" w:lineRule="exact"/>
                                <w:ind w:left="300"/>
                                <w:rPr>
                                  <w:sz w:val="19"/>
                                </w:rPr>
                              </w:pPr>
                              <w:r>
                                <w:rPr>
                                  <w:w w:val="110"/>
                                  <w:sz w:val="19"/>
                                </w:rPr>
                                <w:t>.</w:t>
                              </w:r>
                              <w:r>
                                <w:rPr>
                                  <w:sz w:val="19"/>
                                </w:rPr>
                                <w:t xml:space="preserve"> </w:t>
                              </w:r>
                              <w:r>
                                <w:rPr>
                                  <w:spacing w:val="20"/>
                                  <w:sz w:val="19"/>
                                </w:rPr>
                                <w:t xml:space="preserve"> </w:t>
                              </w:r>
                              <w:r>
                                <w:rPr>
                                  <w:w w:val="101"/>
                                  <w:sz w:val="19"/>
                                  <w:u w:val="single"/>
                                </w:rPr>
                                <w:t xml:space="preserve"> </w:t>
                              </w:r>
                              <w:r>
                                <w:rPr>
                                  <w:spacing w:val="-22"/>
                                  <w:sz w:val="19"/>
                                  <w:u w:val="single"/>
                                </w:rPr>
                                <w:t xml:space="preserve"> </w:t>
                              </w:r>
                            </w:p>
                            <w:p w:rsidR="00A325FF" w:rsidRDefault="00D10E8B">
                              <w:pPr>
                                <w:spacing w:line="271" w:lineRule="exact"/>
                                <w:rPr>
                                  <w:rFonts w:ascii="Arial" w:hAnsi="Arial"/>
                                  <w:sz w:val="13"/>
                                </w:rPr>
                              </w:pPr>
                              <w:r>
                                <w:rPr>
                                  <w:rFonts w:ascii="Palatino Linotype" w:hAnsi="Palatino Linotype"/>
                                  <w:i/>
                                  <w:w w:val="105"/>
                                  <w:position w:val="3"/>
                                  <w:sz w:val="19"/>
                                </w:rPr>
                                <w:t>x</w:t>
                              </w:r>
                              <w:r>
                                <w:rPr>
                                  <w:rFonts w:ascii="Palatino Linotype" w:hAnsi="Palatino Linotype"/>
                                  <w:i/>
                                  <w:w w:val="105"/>
                                  <w:sz w:val="13"/>
                                </w:rPr>
                                <w:t>N</w:t>
                              </w:r>
                              <w:r>
                                <w:rPr>
                                  <w:rFonts w:ascii="Lucida Sans Unicode" w:hAnsi="Lucida Sans Unicode"/>
                                  <w:w w:val="105"/>
                                  <w:sz w:val="13"/>
                                </w:rPr>
                                <w:t>−</w:t>
                              </w:r>
                              <w:r>
                                <w:rPr>
                                  <w:rFonts w:ascii="Arial" w:hAnsi="Arial"/>
                                  <w:w w:val="105"/>
                                  <w:sz w:val="13"/>
                                </w:rPr>
                                <w:t>1</w:t>
                              </w:r>
                            </w:p>
                          </w:txbxContent>
                        </wps:txbx>
                        <wps:bodyPr rot="0" vert="horz" wrap="square" lIns="0" tIns="0" rIns="0" bIns="0" anchor="t" anchorCtr="0" upright="1">
                          <a:noAutofit/>
                        </wps:bodyPr>
                      </wps:wsp>
                      <wps:wsp>
                        <wps:cNvPr id="2927" name="Text Box 2877"/>
                        <wps:cNvSpPr txBox="1">
                          <a:spLocks noChangeArrowheads="1"/>
                        </wps:cNvSpPr>
                        <wps:spPr bwMode="auto">
                          <a:xfrm>
                            <a:off x="4877" y="968"/>
                            <a:ext cx="906" cy="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79" w:lineRule="exact"/>
                                <w:rPr>
                                  <w:sz w:val="19"/>
                                </w:rPr>
                              </w:pPr>
                              <w:r>
                                <w:rPr>
                                  <w:rFonts w:ascii="Palatino Linotype"/>
                                  <w:i/>
                                  <w:w w:val="115"/>
                                  <w:position w:val="18"/>
                                  <w:sz w:val="19"/>
                                </w:rPr>
                                <w:t>x</w:t>
                              </w:r>
                              <w:r>
                                <w:rPr>
                                  <w:w w:val="115"/>
                                  <w:position w:val="3"/>
                                  <w:sz w:val="19"/>
                                </w:rPr>
                                <w:t>.</w:t>
                              </w:r>
                              <w:r>
                                <w:rPr>
                                  <w:rFonts w:ascii="Arial"/>
                                  <w:w w:val="115"/>
                                  <w:position w:val="15"/>
                                  <w:sz w:val="13"/>
                                </w:rPr>
                                <w:t xml:space="preserve">3 </w:t>
                              </w:r>
                              <w:r>
                                <w:rPr>
                                  <w:w w:val="115"/>
                                  <w:sz w:val="19"/>
                                </w:rPr>
                                <w:t>FFT</w:t>
                              </w:r>
                            </w:p>
                          </w:txbxContent>
                        </wps:txbx>
                        <wps:bodyPr rot="0" vert="horz" wrap="square" lIns="0" tIns="0" rIns="0" bIns="0" anchor="t" anchorCtr="0" upright="1">
                          <a:noAutofit/>
                        </wps:bodyPr>
                      </wps:wsp>
                      <wps:wsp>
                        <wps:cNvPr id="2928" name="Text Box 2876"/>
                        <wps:cNvSpPr txBox="1">
                          <a:spLocks noChangeArrowheads="1"/>
                        </wps:cNvSpPr>
                        <wps:spPr bwMode="auto">
                          <a:xfrm>
                            <a:off x="5765" y="1205"/>
                            <a:ext cx="270" cy="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4" w:lineRule="exact"/>
                                <w:rPr>
                                  <w:rFonts w:ascii="Arial"/>
                                  <w:sz w:val="13"/>
                                </w:rPr>
                              </w:pPr>
                              <w:r>
                                <w:rPr>
                                  <w:rFonts w:ascii="Palatino Linotype"/>
                                  <w:i/>
                                  <w:w w:val="93"/>
                                  <w:sz w:val="13"/>
                                </w:rPr>
                                <w:t>N</w:t>
                              </w:r>
                              <w:r>
                                <w:rPr>
                                  <w:rFonts w:ascii="Arial"/>
                                  <w:i/>
                                  <w:w w:val="217"/>
                                  <w:sz w:val="13"/>
                                </w:rPr>
                                <w:t>/</w:t>
                              </w:r>
                              <w:r>
                                <w:rPr>
                                  <w:rFonts w:ascii="Arial"/>
                                  <w:w w:val="105"/>
                                  <w:sz w:val="13"/>
                                </w:rPr>
                                <w:t>2</w:t>
                              </w:r>
                            </w:p>
                          </w:txbxContent>
                        </wps:txbx>
                        <wps:bodyPr rot="0" vert="horz" wrap="square" lIns="0" tIns="0" rIns="0" bIns="0" anchor="t" anchorCtr="0" upright="1">
                          <a:noAutofit/>
                        </wps:bodyPr>
                      </wps:wsp>
                      <wps:wsp>
                        <wps:cNvPr id="2929" name="Text Box 2875"/>
                        <wps:cNvSpPr txBox="1">
                          <a:spLocks noChangeArrowheads="1"/>
                        </wps:cNvSpPr>
                        <wps:spPr bwMode="auto">
                          <a:xfrm>
                            <a:off x="6161" y="1050"/>
                            <a:ext cx="238"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6" w:line="172" w:lineRule="exact"/>
                                <w:ind w:left="19"/>
                                <w:rPr>
                                  <w:rFonts w:ascii="Verdana" w:hAnsi="Verdana"/>
                                  <w:i/>
                                  <w:sz w:val="10"/>
                                </w:rPr>
                              </w:pPr>
                              <w:r>
                                <w:rPr>
                                  <w:rFonts w:ascii="Symbol" w:hAnsi="Symbol"/>
                                  <w:w w:val="115"/>
                                  <w:position w:val="-4"/>
                                  <w:sz w:val="15"/>
                                </w:rPr>
                                <w:t></w:t>
                              </w:r>
                              <w:r>
                                <w:rPr>
                                  <w:rFonts w:ascii="Verdana" w:hAnsi="Verdana"/>
                                  <w:i/>
                                  <w:w w:val="115"/>
                                  <w:sz w:val="10"/>
                                </w:rPr>
                                <w:t>j</w:t>
                              </w:r>
                            </w:p>
                            <w:p w:rsidR="00A325FF" w:rsidRDefault="00D10E8B">
                              <w:pPr>
                                <w:spacing w:line="138" w:lineRule="exact"/>
                                <w:rPr>
                                  <w:rFonts w:ascii="Arial"/>
                                  <w:sz w:val="13"/>
                                </w:rPr>
                              </w:pPr>
                              <w:r>
                                <w:rPr>
                                  <w:rFonts w:ascii="Arial"/>
                                  <w:w w:val="142"/>
                                  <w:sz w:val="13"/>
                                  <w:u w:val="single"/>
                                </w:rPr>
                                <w:t xml:space="preserve"> </w:t>
                              </w:r>
                              <w:r>
                                <w:rPr>
                                  <w:rFonts w:ascii="Arial"/>
                                  <w:spacing w:val="-15"/>
                                  <w:sz w:val="13"/>
                                  <w:u w:val="single"/>
                                </w:rPr>
                                <w:t xml:space="preserve"> </w:t>
                              </w:r>
                            </w:p>
                          </w:txbxContent>
                        </wps:txbx>
                        <wps:bodyPr rot="0" vert="horz" wrap="square" lIns="0" tIns="0" rIns="0" bIns="0" anchor="t" anchorCtr="0" upright="1">
                          <a:noAutofit/>
                        </wps:bodyPr>
                      </wps:wsp>
                      <wps:wsp>
                        <wps:cNvPr id="2930" name="Text Box 2874"/>
                        <wps:cNvSpPr txBox="1">
                          <a:spLocks noChangeArrowheads="1"/>
                        </wps:cNvSpPr>
                        <wps:spPr bwMode="auto">
                          <a:xfrm>
                            <a:off x="6853" y="1013"/>
                            <a:ext cx="99"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2"/>
                              </w:pPr>
                              <w:r>
                                <w:rPr>
                                  <w:w w:val="106"/>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73" o:spid="_x0000_s1107" style="position:absolute;left:0;text-align:left;margin-left:221.1pt;margin-top:-20.95pt;width:143.4pt;height:113.25pt;z-index:15791104;mso-position-horizontal-relative:page;mso-position-vertical-relative:text" coordorigin="4422,-419" coordsize="2868,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">
                <v:rect id="Rectangle 2906" o:spid="_x0000_s1108" style="position:absolute;left:5293;top:-241;width:868;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p+cMA&#10;AADdAAAADwAAAGRycy9kb3ducmV2LnhtbERPz2vCMBS+C/sfwhvspunKKlqNMibK2GlWPXh7NM+m&#10;rHkpTap1f/1yGHj8+H4v14NtxJU6XztW8DpJQBCXTtdcKTgetuMZCB+QNTaOScGdPKxXT6Ml5trd&#10;eE/XIlQihrDPUYEJoc2l9KUhi37iWuLIXVxnMUTYVVJ3eIvhtpFpkkylxZpjg8GWPgyVP0VvFXzT&#10;ibOz3/js61K4t+ku++1NptTL8/C+ABFoCA/xv/tTK0hn8zg3vo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jp+cMAAADdAAAADwAAAAAAAAAAAAAAAACYAgAAZHJzL2Rv&#10;d25yZXYueG1sUEsFBgAAAAAEAAQA9QAAAIgDAAAAAA==&#10;" filled="f" strokeweight=".15303mm"/>
                <v:line id="Line 2905" o:spid="_x0000_s1109" style="position:absolute;visibility:visible;mso-wrap-style:square" from="5120,-154" to="5294,-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JYDccAAADdAAAADwAAAGRycy9kb3ducmV2LnhtbESPQUsDMRSE70L/Q3gFL2Kz7aFst02L&#10;FAQRpFil2Ntj89ysbl7C5tlu/30jCB6HmfmGWW0G36kT9akNbGA6KUAR18G23Bh4f3u8L0ElQbbY&#10;BSYDF0qwWY9uVljZcOZXOu2lURnCqUIDTiRWWqfakcc0CZE4e5+h9yhZ9o22PZ4z3Hd6VhRz7bHl&#10;vOAw0tZR/b3/8QYOh3iMH3dSbr/oud65nTTz6Ysxt+PhYQlKaJD/8F/7yRqYlYsF/L7JT0Cv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MlgNxwAAAN0AAAAPAAAAAAAA&#10;AAAAAAAAAKECAABkcnMvZG93bnJldi54bWxQSwUGAAAAAAQABAD5AAAAlQMAAAAA&#10;" strokeweight=".15303mm"/>
                <v:line id="Line 2904" o:spid="_x0000_s1110" style="position:absolute;visibility:visible;mso-wrap-style:square" from="5120,19" to="529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NrisMAAADdAAAADwAAAGRycy9kb3ducmV2LnhtbERPTWsCMRC9F/ofwgi9FM3qQXQ1igiF&#10;UihSW0Rvw2bcrG4mYTPV7b9vDoUeH+97ue59q27UpSawgfGoAEVcBdtwbeDr82U4A5UE2WIbmAz8&#10;UIL16vFhiaUNd/6g215qlUM4lWjAicRS61Q58phGIRJn7hw6j5JhV2vb4T2H+1ZPimKqPTacGxxG&#10;2jqqrvtvb+BwiKd4fJbZ9kJv1c7tpJ6O3415GvSbBSihXv7Ff+5Xa2AyL/L+/CY/Ab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ja4rDAAAA3QAAAA8AAAAAAAAAAAAA&#10;AAAAoQIAAGRycy9kb3ducmV2LnhtbFBLBQYAAAAABAAEAPkAAACRAwAAAAA=&#10;" strokeweight=".15303mm"/>
                <v:line id="Line 2903" o:spid="_x0000_s1111" style="position:absolute;visibility:visible;mso-wrap-style:square" from="5120,540" to="5294,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OEccAAADdAAAADwAAAGRycy9kb3ducmV2LnhtbESPQUsDMRSE74L/ITzBi9js9lDabdMi&#10;BUEEKbal2Ntj89ysbl7C5tlu/30jCB6HmfmGWawG36kT9akNbKAcFaCI62Bbbgzsd8+PU1BJkC12&#10;gcnAhRKslrc3C6xsOPM7nbbSqAzhVKEBJxIrrVPtyGMahUicvc/Qe5Qs+0bbHs8Z7js9LoqJ9thy&#10;XnAYae2o/t7+eAOHQzzGjweZrr/otd64jTST8s2Y+7vhaQ5KaJD/8F/7xRoYz4oSft/kJ6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r84RxwAAAN0AAAAPAAAAAAAA&#10;AAAAAAAAAKECAABkcnMvZG93bnJldi54bWxQSwUGAAAAAAQABAD5AAAAlQMAAAAA&#10;" strokeweight=".15303mm"/>
                <v:line id="Line 2902" o:spid="_x0000_s1112" style="position:absolute;visibility:visible;mso-wrap-style:square" from="6161,-154" to="6335,-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1QZscAAADdAAAADwAAAGRycy9kb3ducmV2LnhtbESPQUsDMRSE70L/Q3gFL2Kz3UNpt02L&#10;FAQRpNiWYm+PzXOzunkJm2e7/nsjCB6HmfmGWW0G36kL9akNbGA6KUAR18G23Bg4Hh7v56CSIFvs&#10;ApOBb0qwWY9uVljZcOVXuuylURnCqUIDTiRWWqfakcc0CZE4e++h9yhZ9o22PV4z3He6LIqZ9thy&#10;XnAYaeuo/tx/eQOnUzzHtzuZbz/oud65nTSz6Ysxt+PhYQlKaJD/8F/7yRooF0UJv2/yE9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fVBmxwAAAN0AAAAPAAAAAAAA&#10;AAAAAAAAAKECAABkcnMvZG93bnJldi54bWxQSwUGAAAAAAQABAD5AAAAlQMAAAAA&#10;" strokeweight=".15303mm"/>
                <v:line id="Line 2901" o:spid="_x0000_s1113" style="position:absolute;visibility:visible;mso-wrap-style:square" from="6161,19" to="633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H1/ccAAADdAAAADwAAAGRycy9kb3ducmV2LnhtbESPUWsCMRCE3wv9D2ELfSk1p4LYq1GK&#10;IEihSG2R9m25rJezl024bPX890Yo9HGYmW+Y2aL3rTpSl5rABoaDAhRxFWzDtYHPj9XjFFQSZItt&#10;YDJwpgSL+e3NDEsbTvxOx63UKkM4lWjAicRS61Q58pgGIRJnbx86j5JlV2vb4SnDfatHRTHRHhvO&#10;Cw4jLR1VP9tfb2C3i9/x60GmywO9Vhu3kXoyfDPm/q5/eQYl1Mt/+K+9tgZGT8UYrm/yE9D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MfX9xwAAAN0AAAAPAAAAAAAA&#10;AAAAAAAAAKECAABkcnMvZG93bnJldi54bWxQSwUGAAAAAAQABAD5AAAAlQMAAAAA&#10;" strokeweight=".15303mm"/>
                <v:line id="Line 2900" o:spid="_x0000_s1114" style="position:absolute;visibility:visible;mso-wrap-style:square" from="6161,193" to="6335,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hticcAAADdAAAADwAAAGRycy9kb3ducmV2LnhtbESPUWsCMRCE3wv9D2ELfSk1p4jYq1GK&#10;IEihSG2R9m25rJezl024bPX890Yo9HGYmW+Y2aL3rTpSl5rABoaDAhRxFWzDtYHPj9XjFFQSZItt&#10;YDJwpgSL+e3NDEsbTvxOx63UKkM4lWjAicRS61Q58pgGIRJnbx86j5JlV2vb4SnDfatHRTHRHhvO&#10;Cw4jLR1VP9tfb2C3i9/x60GmywO9Vhu3kXoyfDPm/q5/eQYl1Mt/+K+9tgZGT8UYrm/yE9D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2G2JxwAAAN0AAAAPAAAAAAAA&#10;AAAAAAAAAKECAABkcnMvZG93bnJldi54bWxQSwUGAAAAAAQABAD5AAAAlQMAAAAA&#10;" strokeweight=".15303mm"/>
                <v:line id="Line 2899" o:spid="_x0000_s1115" style="position:absolute;visibility:visible;mso-wrap-style:square" from="6161,540" to="6335,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TIEscAAADdAAAADwAAAGRycy9kb3ducmV2LnhtbESPUWsCMRCE3wv9D2ELfSk1p6DYq1GK&#10;IEihSG2R9m25rJezl024bPX890Yo9HGYmW+Y2aL3rTpSl5rABoaDAhRxFWzDtYHPj9XjFFQSZItt&#10;YDJwpgSL+e3NDEsbTvxOx63UKkM4lWjAicRS61Q58pgGIRJnbx86j5JlV2vb4SnDfatHRTHRHhvO&#10;Cw4jLR1VP9tfb2C3i9/x60GmywO9Vhu3kXoyfDPm/q5/eQYl1Mt/+K+9tgZGT8UYrm/yE9D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lMgSxwAAAN0AAAAPAAAAAAAA&#10;AAAAAAAAAKECAABkcnMvZG93bnJldi54bWxQSwUGAAAAAAQABAD5AAAAlQMAAAAA&#10;" strokeweight=".15303mm"/>
                <v:rect id="Rectangle 2898" o:spid="_x0000_s1116" style="position:absolute;left:5293;top:800;width:868;height: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CCsUA&#10;AADdAAAADwAAAGRycy9kb3ducmV2LnhtbESPQWvCQBSE74L/YXlCb3WjNKFGVxFLS+nJRj14e2Sf&#10;2WD2bciumvbXd4WCx2FmvmEWq9424kqdrx0rmIwTEMSl0zVXCva79+dXED4ga2wck4If8rBaDgcL&#10;zLW78Tddi1CJCGGfowITQptL6UtDFv3YtcTRO7nOYoiyq6Tu8BbhtpHTJMmkxZrjgsGWNobKc3Gx&#10;CrZ04PTo33z6dSrcS/aR/l5MqtTTqF/PQQTqwyP83/7UCqazJIP7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QEIKxQAAAN0AAAAPAAAAAAAAAAAAAAAAAJgCAABkcnMv&#10;ZG93bnJldi54bWxQSwUGAAAAAAQABAD1AAAAigMAAAAA&#10;" filled="f" strokeweight=".15303mm"/>
                <v:line id="Line 2897" o:spid="_x0000_s1117" style="position:absolute;visibility:visible;mso-wrap-style:square" from="5120,887" to="5294,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rz/scAAADdAAAADwAAAGRycy9kb3ducmV2LnhtbESPQWsCMRSE74X+h/AKXkrN6sHarVGK&#10;UCiCiLZIe3tsnpu1m5eweer23zdCocdhZr5hZovet+pMXWoCGxgNC1DEVbAN1wY+3l8fpqCSIFts&#10;A5OBH0qwmN/ezLC04cJbOu+kVhnCqUQDTiSWWqfKkcc0DJE4e4fQeZQsu1rbDi8Z7ls9LoqJ9thw&#10;XnAYaemo+t6dvIH9Pn7Fz3uZLo+0qjZuI/VktDZmcNe/PIMS6uU//Nd+swbGT8UjXN/kJ6Dn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CvP+xwAAAN0AAAAPAAAAAAAA&#10;AAAAAAAAAKECAABkcnMvZG93bnJldi54bWxQSwUGAAAAAAQABAD5AAAAlQMAAAAA&#10;" strokeweight=".15303mm"/>
                <v:line id="Line 2896" o:spid="_x0000_s1118" style="position:absolute;visibility:visible;mso-wrap-style:square" from="5120,1060" to="5294,1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VnjMMAAADdAAAADwAAAGRycy9kb3ducmV2LnhtbERPTWsCMRC9F/ofwgi9FM3qQXQ1igiF&#10;UihSW0Rvw2bcrG4mYTPV7b9vDoUeH+97ue59q27UpSawgfGoAEVcBdtwbeDr82U4A5UE2WIbmAz8&#10;UIL16vFhiaUNd/6g215qlUM4lWjAicRS61Q58phGIRJn7hw6j5JhV2vb4T2H+1ZPimKqPTacGxxG&#10;2jqqrvtvb+BwiKd4fJbZ9kJv1c7tpJ6O3415GvSbBSihXv7Ff+5Xa2AyL/Lc/CY/Ab3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VZ4zDAAAA3QAAAA8AAAAAAAAAAAAA&#10;AAAAoQIAAGRycy9kb3ducmV2LnhtbFBLBQYAAAAABAAEAPkAAACRAwAAAAA=&#10;" strokeweight=".15303mm"/>
                <v:line id="Line 2895" o:spid="_x0000_s1119" style="position:absolute;visibility:visible;mso-wrap-style:square" from="5120,1581" to="5294,1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nCF8YAAADdAAAADwAAAGRycy9kb3ducmV2LnhtbESPQWsCMRSE7wX/Q3iCF6lZPYhujVKE&#10;QimIaIu0t8fmdbPt5iVsXnX77xtB6HGYmW+Y1ab3rTpTl5rABqaTAhRxFWzDtYG316f7BagkyBbb&#10;wGTglxJs1oO7FZY2XPhA56PUKkM4lWjAicRS61Q58pgmIRJn7zN0HiXLrta2w0uG+1bPimKuPTac&#10;FxxG2jqqvo8/3sDpFD/i+1gW2y96qfZuL/V8ujNmNOwfH0AJ9fIfvrWfrYHZsljC9U1+Anr9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whfGAAAA3QAAAA8AAAAAAAAA&#10;AAAAAAAAoQIAAGRycy9kb3ducmV2LnhtbFBLBQYAAAAABAAEAPkAAACUAwAAAAA=&#10;" strokeweight=".15303mm"/>
                <v:line id="Line 2894" o:spid="_x0000_s1120" style="position:absolute;visibility:visible;mso-wrap-style:square" from="6161,887" to="6335,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r9V8QAAADdAAAADwAAAGRycy9kb3ducmV2LnhtbERPTWsCMRC9F/ofwhS8lJpdD2K3RilC&#10;oQgiVZH2Nmymm203k7CZ6vrvm4Pg8fG+58vBd+pEfWoDGyjHBSjiOtiWGwOH/dvTDFQSZItdYDJw&#10;oQTLxf3dHCsbzvxBp500KodwqtCAE4mV1ql25DGNQyTO3HfoPUqGfaNtj+cc7js9KYqp9thybnAY&#10;aeWo/t39eQPHY/yKn48yW/3Qut66rTTTcmPM6GF4fQElNMhNfHW/WwOT5zLvz2/yE9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v1XxAAAAN0AAAAPAAAAAAAAAAAA&#10;AAAAAKECAABkcnMvZG93bnJldi54bWxQSwUGAAAAAAQABAD5AAAAkgMAAAAA&#10;" strokeweight=".15303mm"/>
                <v:line id="Line 2893" o:spid="_x0000_s1121" style="position:absolute;visibility:visible;mso-wrap-style:square" from="6161,1060" to="6335,1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ZYzMcAAADdAAAADwAAAGRycy9kb3ducmV2LnhtbESPQUsDMRSE74L/ITzBi9js9lDabdMi&#10;BUEEKbal2Ntj89ysbl7C5tlu/30jCB6HmfmGWawG36kT9akNbKAcFaCI62Bbbgzsd8+PU1BJkC12&#10;gcnAhRKslrc3C6xsOPM7nbbSqAzhVKEBJxIrrVPtyGMahUicvc/Qe5Qs+0bbHs8Z7js9LoqJ9thy&#10;XnAYae2o/t7+eAOHQzzGjweZrr/otd64jTST8s2Y+7vhaQ5KaJD/8F/7xRoYz8oSft/kJ6C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dljMxwAAAN0AAAAPAAAAAAAA&#10;AAAAAAAAAKECAABkcnMvZG93bnJldi54bWxQSwUGAAAAAAQABAD5AAAAlQMAAAAA&#10;" strokeweight=".15303mm"/>
                <v:line id="Line 2892" o:spid="_x0000_s1122" style="position:absolute;visibility:visible;mso-wrap-style:square" from="6161,1234" to="6335,1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TGu8cAAADdAAAADwAAAGRycy9kb3ducmV2LnhtbESPQUsDMRSE70L/Q3gFL8Vmdw+lrk2L&#10;FAQRpNhK0dtj89ysbl7C5tmu/94IBY/DzHzDrDaj79WJhtQFNlDOC1DETbAdtwZeDw83S1BJkC32&#10;gcnADyXYrCdXK6xtOPMLnfbSqgzhVKMBJxJrrVPjyGOah0icvY8weJQsh1bbAc8Z7ntdFcVCe+w4&#10;LziMtHXUfO2/vYHjMb7Ht5kst5/01OzcTtpF+WzM9XS8vwMlNMp/+NJ+tAaq27KCvzf5Ce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pMa7xwAAAN0AAAAPAAAAAAAA&#10;AAAAAAAAAKECAABkcnMvZG93bnJldi54bWxQSwUGAAAAAAQABAD5AAAAlQMAAAAA&#10;" strokeweight=".15303mm"/>
                <v:line id="Line 2891" o:spid="_x0000_s1123" style="position:absolute;visibility:visible;mso-wrap-style:square" from="6161,1581" to="6335,1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jIMcAAADdAAAADwAAAGRycy9kb3ducmV2LnhtbESPUUsDMRCE3wX/Q1jBF2lzV6G0Z9Mi&#10;BUEEKdZS6tty2V6uXjbhsrbnvzeC4OMwM98wi9XgO3WmPrWBDZTjAhRxHWzLjYHd+9NoBioJssUu&#10;MBn4pgSr5fXVAisbLvxG5600KkM4VWjAicRK61Q78pjGIRJn7xh6j5Jl32jb4yXDfacnRTHVHlvO&#10;Cw4jrR3Vn9svb2C/jx/xcCez9Yle6o3bSDMtX425vRkeH0AJDfIf/ms/WwOTeXkPv2/yE9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6GMgxwAAAN0AAAAPAAAAAAAA&#10;AAAAAAAAAKECAABkcnMvZG93bnJldi54bWxQSwUGAAAAAAQABAD5AAAAlQMAAAAA&#10;" strokeweight=".15303mm"/>
                <v:line id="Line 2890" o:spid="_x0000_s1124" style="position:absolute;visibility:visible;mso-wrap-style:square" from="6335,193" to="7029,1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H7VMcAAADdAAAADwAAAGRycy9kb3ducmV2LnhtbESPUUsDMRCE3wX/Q1jBF2lzV6S0Z9Mi&#10;BUEEKdZS6tty2V6uXjbhsrbnvzeC4OMwM98wi9XgO3WmPrWBDZTjAhRxHWzLjYHd+9NoBioJssUu&#10;MBn4pgSr5fXVAisbLvxG5600KkM4VWjAicRK61Q78pjGIRJn7xh6j5Jl32jb4yXDfacnRTHVHlvO&#10;Cw4jrR3Vn9svb2C/jx/xcCez9Yle6o3bSDMtX425vRkeH0AJDfIf/ms/WwOTeXkPv2/yE9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AftUxwAAAN0AAAAPAAAAAAAA&#10;AAAAAAAAAKECAABkcnMvZG93bnJldi54bWxQSwUGAAAAAAQABAD5AAAAlQMAAAAA&#10;" strokeweight=".15303mm"/>
                <v:line id="Line 2889" o:spid="_x0000_s1125" style="position:absolute;visibility:visible;mso-wrap-style:square" from="6335,1234" to="7029,1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1ez8cAAADdAAAADwAAAGRycy9kb3ducmV2LnhtbESPUUsDMRCE3wX/Q1jBF2lzV7C0Z9Mi&#10;BUEEKdZS6tty2V6uXjbhsrbnvzeC4OMwM98wi9XgO3WmPrWBDZTjAhRxHWzLjYHd+9NoBioJssUu&#10;MBn4pgSr5fXVAisbLvxG5600KkM4VWjAicRK61Q78pjGIRJn7xh6j5Jl32jb4yXDfacnRTHVHlvO&#10;Cw4jrR3Vn9svb2C/jx/xcCez9Yle6o3bSDMtX425vRkeH0AJDfIf/ms/WwOTeXkPv2/yE9D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TV7PxwAAAN0AAAAPAAAAAAAA&#10;AAAAAAAAAKECAABkcnMvZG93bnJldi54bWxQSwUGAAAAAAQABAD5AAAAlQMAAAAA&#10;" strokeweight=".15303mm"/>
                <v:line id="Line 2888" o:spid="_x0000_s1126" style="position:absolute;visibility:visible;mso-wrap-style:square" from="6335,193" to="7029,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AuMcAAADdAAAADwAAAGRycy9kb3ducmV2LnhtbESPQUsDMRSE74L/ITzBS7HZ7WFp16ZF&#10;CoIIUmxL0dtj89ysbl7C5tmu/94IBY/DzHzDLNej79WJhtQFNlBOC1DETbAdtwYO+8e7OagkyBb7&#10;wGTghxKsV9dXS6xtOPMrnXbSqgzhVKMBJxJrrVPjyGOahkicvY8weJQsh1bbAc8Z7ns9K4pKe+w4&#10;LziMtHHUfO2+vYHjMb7Ht4nMN5/03GzdVtqqfDHm9mZ8uAclNMp/+NJ+sgZmi7KCvzf5C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n8C4xwAAAN0AAAAPAAAAAAAA&#10;AAAAAAAAAKECAABkcnMvZG93bnJldi54bWxQSwUGAAAAAAQABAD5AAAAlQMAAAAA&#10;" strokeweight=".15303mm"/>
                <v:line id="Line 2887" o:spid="_x0000_s1127" style="position:absolute;visibility:visible;mso-wrap-style:square" from="6335,1234" to="7029,1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NlI8cAAADdAAAADwAAAGRycy9kb3ducmV2LnhtbESPQUsDMRSE74L/ITzBi7TZ7aG2a9Mi&#10;BUEEKdZS6u2xed1s3byEzbNd/70RBI/DzHzDLFaD79SZ+tQGNlCOC1DEdbAtNwZ270+jGagkyBa7&#10;wGTgmxKsltdXC6xsuPAbnbfSqAzhVKEBJxIrrVPtyGMah0icvWPoPUqWfaNtj5cM952eFMVUe2w5&#10;LziMtHZUf26/vIH9Pn7Ew53M1id6qTduI820fDXm9mZ4fAAlNMh/+K/9bA1M5uU9/L7JT0Av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02UjxwAAAN0AAAAPAAAAAAAA&#10;AAAAAAAAAKECAABkcnMvZG93bnJldi54bWxQSwUGAAAAAAQABAD5AAAAlQMAAAAA&#10;" strokeweight=".15303mm"/>
                <v:line id="Line 2886" o:spid="_x0000_s1128" style="position:absolute;visibility:visible;mso-wrap-style:square" from="7029,193" to="7289,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zxUcQAAADdAAAADwAAAGRycy9kb3ducmV2LnhtbERPTWsCMRC9F/ofwhS8lJpdD2K3RilC&#10;oQgiVZH2Nmymm203k7CZ6vrvm4Pg8fG+58vBd+pEfWoDGyjHBSjiOtiWGwOH/dvTDFQSZItdYDJw&#10;oQTLxf3dHCsbzvxBp500KodwqtCAE4mV1ql25DGNQyTO3HfoPUqGfaNtj+cc7js9KYqp9thybnAY&#10;aeWo/t39eQPHY/yKn48yW/3Qut66rTTTcmPM6GF4fQElNMhNfHW/WwOT5zLPzW/yE9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TPFRxAAAAN0AAAAPAAAAAAAAAAAA&#10;AAAAAKECAABkcnMvZG93bnJldi54bWxQSwUGAAAAAAQABAD5AAAAkgMAAAAA&#10;" strokeweight=".15303mm"/>
                <v:line id="Line 2885" o:spid="_x0000_s1129" style="position:absolute;visibility:visible;mso-wrap-style:square" from="7029,1234" to="7289,1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BUyscAAADdAAAADwAAAGRycy9kb3ducmV2LnhtbESPQUsDMRSE70L/Q3gFL2Kz20Npt02L&#10;FAQRpFil2Ntj89ysbl7C5tlu/30jCB6HmfmGWW0G36kT9akNbKCcFKCI62Bbbgy8vz3ez0ElQbbY&#10;BSYDF0qwWY9uVljZcOZXOu2lURnCqUIDTiRWWqfakcc0CZE4e5+h9yhZ9o22PZ4z3Hd6WhQz7bHl&#10;vOAw0tZR/b3/8QYOh3iMH3cy337Rc71zO2lm5Ysxt+PhYQlKaJD/8F/7yRqYLsoF/L7JT0Cv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AFTKxwAAAN0AAAAPAAAAAAAA&#10;AAAAAAAAAKECAABkcnMvZG93bnJldi54bWxQSwUGAAAAAAQABAD5AAAAlQMAAAAA&#10;" strokeweight=".15303mm"/>
                <v:rect id="Rectangle 2884" o:spid="_x0000_s1130" style="position:absolute;left:4426;top:-415;width:2690;height:2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jhcIA&#10;AADdAAAADwAAAGRycy9kb3ducmV2LnhtbERPz2vCMBS+C/4P4Q28zXTFiqtGEUUZO806D94ezbMp&#10;Ni+lidrtr18OA48f3+/FqreNuFPna8cK3sYJCOLS6ZorBd/H3esMhA/IGhvHpOCHPKyWw8ECc+0e&#10;fKB7ESoRQ9jnqMCE0OZS+tKQRT92LXHkLq6zGCLsKqk7fMRw28g0SabSYs2xwWBLG0PltbhZBV90&#10;4uzstz77vBRuMt1nvzeTKTV66ddzEIH68BT/uz+0gvQ9jfvjm/gE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COFwgAAAN0AAAAPAAAAAAAAAAAAAAAAAJgCAABkcnMvZG93&#10;bnJldi54bWxQSwUGAAAAAAQABAD1AAAAhwMAAAAA&#10;" filled="f" strokeweight=".15303mm"/>
                <v:shape id="Text Box 2883" o:spid="_x0000_s1131" type="#_x0000_t202" style="position:absolute;left:4905;top:-256;width:193;height: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MUA&#10;AADdAAAADwAAAGRycy9kb3ducmV2LnhtbESPQWvCQBSE74L/YXmCN92Yg2h0FRELglAa00OPz+wz&#10;Wcy+TbOrpv++KxR6HGbmG2a97W0jHtR541jBbJqAIC6dNlwp+CzeJgsQPiBrbByTgh/ysN0MB2vM&#10;tHtyTo9zqESEsM9QQR1Cm0npy5os+qlriaN3dZ3FEGVXSd3hM8JtI9MkmUuLhuNCjS3taypv57tV&#10;sPvi/GC+3y8f+TU3RbFM+DS/KTUe9bsViEB9+A//tY9aQbpMZ/B6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LP8xQAAAN0AAAAPAAAAAAAAAAAAAAAAAJgCAABkcnMv&#10;ZG93bnJldi54bWxQSwUGAAAAAAQABAD1AAAAigMAAAAA&#10;" filled="f" stroked="f">
                  <v:textbox inset="0,0,0,0">
                    <w:txbxContent>
                      <w:p w:rsidR="00A325FF" w:rsidRDefault="00D10E8B">
                        <w:pPr>
                          <w:spacing w:line="215" w:lineRule="exact"/>
                          <w:rPr>
                            <w:rFonts w:ascii="Arial"/>
                            <w:sz w:val="19"/>
                          </w:rPr>
                        </w:pPr>
                        <w:r>
                          <w:rPr>
                            <w:rFonts w:ascii="Palatino Linotype"/>
                            <w:i/>
                            <w:sz w:val="19"/>
                          </w:rPr>
                          <w:t>x</w:t>
                        </w:r>
                        <w:r>
                          <w:rPr>
                            <w:rFonts w:ascii="Arial"/>
                            <w:sz w:val="19"/>
                            <w:vertAlign w:val="subscript"/>
                          </w:rPr>
                          <w:t>0</w:t>
                        </w:r>
                      </w:p>
                    </w:txbxContent>
                  </v:textbox>
                </v:shape>
                <v:shape id="Text Box 2882" o:spid="_x0000_s1132" type="#_x0000_t202" style="position:absolute;left:4652;top:143;width:704;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ti8UA&#10;AADdAAAADwAAAGRycy9kb3ducmV2LnhtbESPQWvCQBSE70L/w/IEb2ZjDlKjq0ipUBCKMR48vmaf&#10;yWL2bcxuNf33bqHQ4zAz3zCrzWBbcafeG8cKZkkKgrhy2nCt4FTupq8gfEDW2DomBT/kYbN+Ga0w&#10;1+7BBd2PoRYRwj5HBU0IXS6lrxqy6BPXEUfv4nqLIcq+lrrHR4TbVmZpOpcWDceFBjt6a6i6Hr+t&#10;gu2Zi3dz+/w6FJfClOUi5f38qtRkPGyXIAIN4T/81/7QCrJFlsHvm/gE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i2LxQAAAN0AAAAPAAAAAAAAAAAAAAAAAJgCAABkcnMv&#10;ZG93bnJldi54bWxQSwUGAAAAAAQABAD1AAAAigMAAAAA&#10;" filled="f" stroked="f">
                  <v:textbox inset="0,0,0,0">
                    <w:txbxContent>
                      <w:p w:rsidR="00A325FF" w:rsidRDefault="00D10E8B">
                        <w:pPr>
                          <w:spacing w:before="46" w:line="216" w:lineRule="exact"/>
                          <w:ind w:left="293"/>
                          <w:rPr>
                            <w:sz w:val="19"/>
                          </w:rPr>
                        </w:pPr>
                        <w:r>
                          <w:rPr>
                            <w:w w:val="110"/>
                            <w:sz w:val="19"/>
                          </w:rPr>
                          <w:t>.</w:t>
                        </w:r>
                        <w:r>
                          <w:rPr>
                            <w:sz w:val="19"/>
                          </w:rPr>
                          <w:t xml:space="preserve">   </w:t>
                        </w:r>
                        <w:r>
                          <w:rPr>
                            <w:w w:val="101"/>
                            <w:sz w:val="19"/>
                            <w:u w:val="single"/>
                          </w:rPr>
                          <w:t xml:space="preserve"> </w:t>
                        </w:r>
                        <w:r>
                          <w:rPr>
                            <w:sz w:val="19"/>
                            <w:u w:val="single"/>
                          </w:rPr>
                          <w:t xml:space="preserve"> </w:t>
                        </w:r>
                      </w:p>
                      <w:p w:rsidR="00A325FF" w:rsidRDefault="00D10E8B">
                        <w:pPr>
                          <w:spacing w:line="284" w:lineRule="exact"/>
                          <w:rPr>
                            <w:rFonts w:ascii="Arial" w:hAnsi="Arial"/>
                            <w:sz w:val="13"/>
                          </w:rPr>
                        </w:pPr>
                        <w:r>
                          <w:rPr>
                            <w:rFonts w:ascii="Palatino Linotype" w:hAnsi="Palatino Linotype"/>
                            <w:i/>
                            <w:w w:val="105"/>
                            <w:position w:val="3"/>
                            <w:sz w:val="19"/>
                          </w:rPr>
                          <w:t>x</w:t>
                        </w:r>
                        <w:r>
                          <w:rPr>
                            <w:rFonts w:ascii="Palatino Linotype" w:hAnsi="Palatino Linotype"/>
                            <w:i/>
                            <w:w w:val="105"/>
                            <w:sz w:val="13"/>
                          </w:rPr>
                          <w:t>N</w:t>
                        </w:r>
                        <w:r>
                          <w:rPr>
                            <w:rFonts w:ascii="Lucida Sans Unicode" w:hAnsi="Lucida Sans Unicode"/>
                            <w:w w:val="105"/>
                            <w:sz w:val="13"/>
                          </w:rPr>
                          <w:t>−</w:t>
                        </w:r>
                        <w:r>
                          <w:rPr>
                            <w:rFonts w:ascii="Arial" w:hAnsi="Arial"/>
                            <w:w w:val="105"/>
                            <w:sz w:val="13"/>
                          </w:rPr>
                          <w:t>2</w:t>
                        </w:r>
                      </w:p>
                      <w:p w:rsidR="00A325FF" w:rsidRDefault="00D10E8B">
                        <w:pPr>
                          <w:spacing w:before="53"/>
                          <w:ind w:left="233"/>
                          <w:rPr>
                            <w:rFonts w:ascii="Arial"/>
                            <w:sz w:val="19"/>
                          </w:rPr>
                        </w:pPr>
                        <w:r>
                          <w:rPr>
                            <w:rFonts w:ascii="Palatino Linotype"/>
                            <w:i/>
                            <w:sz w:val="19"/>
                          </w:rPr>
                          <w:t>x</w:t>
                        </w:r>
                        <w:r>
                          <w:rPr>
                            <w:rFonts w:ascii="Arial"/>
                            <w:sz w:val="19"/>
                            <w:vertAlign w:val="subscript"/>
                          </w:rPr>
                          <w:t>1</w:t>
                        </w:r>
                      </w:p>
                    </w:txbxContent>
                  </v:textbox>
                </v:shape>
                <v:shape id="Text Box 2881" o:spid="_x0000_s1133" type="#_x0000_t202" style="position:absolute;left:4905;top:-83;width:882;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qIEMUA&#10;AADdAAAADwAAAGRycy9kb3ducmV2LnhtbESPQWvCQBSE70L/w/IKvenGFKRGVxFpQRCKMR56fM0+&#10;k8Xs25hdNf77rlDwOMzMN8x82dtGXKnzxrGC8SgBQVw6bbhScCi+hh8gfEDW2DgmBXfysFy8DOaY&#10;aXfjnK77UIkIYZ+hgjqENpPSlzVZ9CPXEkfv6DqLIcqukrrDW4TbRqZJMpEWDceFGlta11Se9her&#10;YPXD+ac5f//u8mNuimKa8HZyUurttV/NQATqwzP8395oBek0fYf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ogQxQAAAN0AAAAPAAAAAAAAAAAAAAAAAJgCAABkcnMv&#10;ZG93bnJldi54bWxQSwUGAAAAAAQABAD1AAAAigMAAAAA&#10;" filled="f" stroked="f">
                  <v:textbox inset="0,0,0,0">
                    <w:txbxContent>
                      <w:p w:rsidR="00A325FF" w:rsidRDefault="00D10E8B">
                        <w:pPr>
                          <w:spacing w:line="381" w:lineRule="exact"/>
                          <w:rPr>
                            <w:sz w:val="19"/>
                          </w:rPr>
                        </w:pPr>
                        <w:r>
                          <w:rPr>
                            <w:rFonts w:ascii="Palatino Linotype"/>
                            <w:i/>
                            <w:spacing w:val="-55"/>
                            <w:w w:val="101"/>
                            <w:position w:val="18"/>
                            <w:sz w:val="19"/>
                          </w:rPr>
                          <w:t>x</w:t>
                        </w:r>
                        <w:r>
                          <w:rPr>
                            <w:spacing w:val="1"/>
                            <w:w w:val="112"/>
                            <w:position w:val="5"/>
                            <w:sz w:val="19"/>
                          </w:rPr>
                          <w:t>.</w:t>
                        </w:r>
                        <w:r>
                          <w:rPr>
                            <w:rFonts w:ascii="Arial"/>
                            <w:w w:val="105"/>
                            <w:position w:val="15"/>
                            <w:sz w:val="13"/>
                          </w:rPr>
                          <w:t>2</w:t>
                        </w:r>
                        <w:r>
                          <w:rPr>
                            <w:rFonts w:ascii="Arial"/>
                            <w:spacing w:val="5"/>
                            <w:position w:val="15"/>
                            <w:sz w:val="13"/>
                          </w:rPr>
                          <w:t xml:space="preserve"> </w:t>
                        </w:r>
                        <w:r>
                          <w:rPr>
                            <w:rFonts w:ascii="Arial"/>
                            <w:w w:val="142"/>
                            <w:position w:val="15"/>
                            <w:sz w:val="13"/>
                            <w:u w:val="single"/>
                          </w:rPr>
                          <w:t xml:space="preserve"> </w:t>
                        </w:r>
                        <w:r>
                          <w:rPr>
                            <w:rFonts w:ascii="Arial"/>
                            <w:position w:val="15"/>
                            <w:sz w:val="13"/>
                            <w:u w:val="single"/>
                          </w:rPr>
                          <w:t xml:space="preserve">    </w:t>
                        </w:r>
                        <w:r>
                          <w:rPr>
                            <w:rFonts w:ascii="Arial"/>
                            <w:spacing w:val="-15"/>
                            <w:position w:val="15"/>
                            <w:sz w:val="13"/>
                            <w:u w:val="single"/>
                          </w:rPr>
                          <w:t xml:space="preserve"> </w:t>
                        </w:r>
                        <w:r>
                          <w:rPr>
                            <w:rFonts w:ascii="Arial"/>
                            <w:spacing w:val="11"/>
                            <w:position w:val="15"/>
                            <w:sz w:val="13"/>
                          </w:rPr>
                          <w:t xml:space="preserve"> </w:t>
                        </w:r>
                        <w:r>
                          <w:rPr>
                            <w:spacing w:val="-1"/>
                            <w:w w:val="117"/>
                            <w:sz w:val="19"/>
                          </w:rPr>
                          <w:t>FFT</w:t>
                        </w:r>
                      </w:p>
                    </w:txbxContent>
                  </v:textbox>
                </v:shape>
                <v:shape id="Text Box 2880" o:spid="_x0000_s1134" type="#_x0000_t202" style="position:absolute;left:5769;top:157;width:630;height: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QZMUA&#10;AADdAAAADwAAAGRycy9kb3ducmV2LnhtbESPQWvCQBSE70L/w/IKvenGUKRGVxFpQRCKMR56fM0+&#10;k8Xs25hdNf77rlDwOMzMN8x82dtGXKnzxrGC8SgBQVw6bbhScCi+hh8gfEDW2DgmBXfysFy8DOaY&#10;aXfjnK77UIkIYZ+hgjqENpPSlzVZ9CPXEkfv6DqLIcqukrrDW4TbRqZJMpEWDceFGlta11Se9her&#10;YPXD+ac5f//u8mNuimKa8HZyUurttV/NQATqwzP8395oBek0fYf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gxBkxQAAAN0AAAAPAAAAAAAAAAAAAAAAAJgCAABkcnMv&#10;ZG93bnJldi54bWxQSwUGAAAAAAQABAD1AAAAigMAAAAA&#10;" filled="f" stroked="f">
                  <v:textbox inset="0,0,0,0">
                    <w:txbxContent>
                      <w:p w:rsidR="00A325FF" w:rsidRDefault="00D10E8B">
                        <w:pPr>
                          <w:spacing w:line="174" w:lineRule="exact"/>
                          <w:rPr>
                            <w:rFonts w:ascii="Arial"/>
                            <w:sz w:val="13"/>
                          </w:rPr>
                        </w:pPr>
                        <w:r>
                          <w:rPr>
                            <w:rFonts w:ascii="Palatino Linotype"/>
                            <w:i/>
                            <w:w w:val="93"/>
                            <w:sz w:val="13"/>
                          </w:rPr>
                          <w:t>N</w:t>
                        </w:r>
                        <w:r>
                          <w:rPr>
                            <w:rFonts w:ascii="Arial"/>
                            <w:i/>
                            <w:w w:val="217"/>
                            <w:sz w:val="13"/>
                          </w:rPr>
                          <w:t>/</w:t>
                        </w:r>
                        <w:r>
                          <w:rPr>
                            <w:rFonts w:ascii="Arial"/>
                            <w:w w:val="105"/>
                            <w:sz w:val="13"/>
                          </w:rPr>
                          <w:t>2</w:t>
                        </w:r>
                        <w:r>
                          <w:rPr>
                            <w:rFonts w:ascii="Arial"/>
                            <w:sz w:val="13"/>
                          </w:rPr>
                          <w:t xml:space="preserve">   </w:t>
                        </w:r>
                        <w:r>
                          <w:rPr>
                            <w:rFonts w:ascii="Arial"/>
                            <w:spacing w:val="-3"/>
                            <w:sz w:val="13"/>
                          </w:rPr>
                          <w:t xml:space="preserve"> </w:t>
                        </w:r>
                        <w:r>
                          <w:rPr>
                            <w:rFonts w:ascii="Arial"/>
                            <w:w w:val="142"/>
                            <w:sz w:val="13"/>
                            <w:u w:val="single"/>
                          </w:rPr>
                          <w:t xml:space="preserve"> </w:t>
                        </w:r>
                        <w:r>
                          <w:rPr>
                            <w:rFonts w:ascii="Arial"/>
                            <w:spacing w:val="-15"/>
                            <w:sz w:val="13"/>
                            <w:u w:val="single"/>
                          </w:rPr>
                          <w:t xml:space="preserve"> </w:t>
                        </w:r>
                      </w:p>
                    </w:txbxContent>
                  </v:textbox>
                </v:shape>
                <v:shape id="Text Box 2879" o:spid="_x0000_s1135" type="#_x0000_t202" style="position:absolute;left:6846;top:92;width:148;height: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8UA&#10;AADdAAAADwAAAGRycy9kb3ducmV2LnhtbESPQWvCQBSE70L/w/IKvenGQKVGVxFpQRCKMR56fM0+&#10;k8Xs25hdNf77rlDwOMzMN8x82dtGXKnzxrGC8SgBQVw6bbhScCi+hh8gfEDW2DgmBXfysFy8DOaY&#10;aXfjnK77UIkIYZ+hgjqENpPSlzVZ9CPXEkfv6DqLIcqukrrDW4TbRqZJMpEWDceFGlta11Se9her&#10;YPXD+ac5f//u8mNuimKa8HZyUurttV/NQATqwzP8395oBek0fYf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z7X/xQAAAN0AAAAPAAAAAAAAAAAAAAAAAJgCAABkcnMv&#10;ZG93bnJldi54bWxQSwUGAAAAAAQABAD1AAAAigMAAAAA&#10;" filled="f" stroked="f">
                  <v:textbox inset="0,0,0,0">
                    <w:txbxContent>
                      <w:p w:rsidR="00A325FF" w:rsidRDefault="00D10E8B">
                        <w:pPr>
                          <w:spacing w:before="12"/>
                        </w:pPr>
                        <w:r>
                          <w:rPr>
                            <w:w w:val="102"/>
                          </w:rPr>
                          <w:t>+</w:t>
                        </w:r>
                      </w:p>
                    </w:txbxContent>
                  </v:textbox>
                </v:shape>
                <v:shape id="Text Box 2878" o:spid="_x0000_s1136" type="#_x0000_t202" style="position:absolute;left:4650;top:1211;width:707;height: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0riMUA&#10;AADdAAAADwAAAGRycy9kb3ducmV2LnhtbESPQWvCQBSE74L/YXkFb7ppDkGjq0ixIAilMR48vmaf&#10;yWL2bZpdNf33XaHQ4zAz3zCrzWBbcafeG8cKXmcJCOLKacO1glP5Pp2D8AFZY+uYFPyQh816PFph&#10;rt2DC7ofQy0ihH2OCpoQulxKXzVk0c9cRxy9i+sthij7WuoeHxFuW5kmSSYtGo4LDXb01lB1Pd6s&#10;gu2Zi535/vj6LC6FKctFwofsqtTkZdguQQQawn/4r73XCtJFmsHz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SuIxQAAAN0AAAAPAAAAAAAAAAAAAAAAAJgCAABkcnMv&#10;ZG93bnJldi54bWxQSwUGAAAAAAQABAD1AAAAigMAAAAA&#10;" filled="f" stroked="f">
                  <v:textbox inset="0,0,0,0">
                    <w:txbxContent>
                      <w:p w:rsidR="00A325FF" w:rsidRDefault="00D10E8B">
                        <w:pPr>
                          <w:spacing w:before="46" w:line="203" w:lineRule="exact"/>
                          <w:ind w:left="300"/>
                          <w:rPr>
                            <w:sz w:val="19"/>
                          </w:rPr>
                        </w:pPr>
                        <w:r>
                          <w:rPr>
                            <w:w w:val="110"/>
                            <w:sz w:val="19"/>
                          </w:rPr>
                          <w:t>.</w:t>
                        </w:r>
                        <w:r>
                          <w:rPr>
                            <w:sz w:val="19"/>
                          </w:rPr>
                          <w:t xml:space="preserve"> </w:t>
                        </w:r>
                        <w:r>
                          <w:rPr>
                            <w:spacing w:val="20"/>
                            <w:sz w:val="19"/>
                          </w:rPr>
                          <w:t xml:space="preserve"> </w:t>
                        </w:r>
                        <w:r>
                          <w:rPr>
                            <w:w w:val="101"/>
                            <w:sz w:val="19"/>
                            <w:u w:val="single"/>
                          </w:rPr>
                          <w:t xml:space="preserve"> </w:t>
                        </w:r>
                        <w:r>
                          <w:rPr>
                            <w:spacing w:val="-22"/>
                            <w:sz w:val="19"/>
                            <w:u w:val="single"/>
                          </w:rPr>
                          <w:t xml:space="preserve"> </w:t>
                        </w:r>
                      </w:p>
                      <w:p w:rsidR="00A325FF" w:rsidRDefault="00D10E8B">
                        <w:pPr>
                          <w:spacing w:line="271" w:lineRule="exact"/>
                          <w:rPr>
                            <w:rFonts w:ascii="Arial" w:hAnsi="Arial"/>
                            <w:sz w:val="13"/>
                          </w:rPr>
                        </w:pPr>
                        <w:r>
                          <w:rPr>
                            <w:rFonts w:ascii="Palatino Linotype" w:hAnsi="Palatino Linotype"/>
                            <w:i/>
                            <w:w w:val="105"/>
                            <w:position w:val="3"/>
                            <w:sz w:val="19"/>
                          </w:rPr>
                          <w:t>x</w:t>
                        </w:r>
                        <w:r>
                          <w:rPr>
                            <w:rFonts w:ascii="Palatino Linotype" w:hAnsi="Palatino Linotype"/>
                            <w:i/>
                            <w:w w:val="105"/>
                            <w:sz w:val="13"/>
                          </w:rPr>
                          <w:t>N</w:t>
                        </w:r>
                        <w:r>
                          <w:rPr>
                            <w:rFonts w:ascii="Lucida Sans Unicode" w:hAnsi="Lucida Sans Unicode"/>
                            <w:w w:val="105"/>
                            <w:sz w:val="13"/>
                          </w:rPr>
                          <w:t>−</w:t>
                        </w:r>
                        <w:r>
                          <w:rPr>
                            <w:rFonts w:ascii="Arial" w:hAnsi="Arial"/>
                            <w:w w:val="105"/>
                            <w:sz w:val="13"/>
                          </w:rPr>
                          <w:t>1</w:t>
                        </w:r>
                      </w:p>
                    </w:txbxContent>
                  </v:textbox>
                </v:shape>
                <v:shape id="Text Box 2877" o:spid="_x0000_s1137" type="#_x0000_t202" style="position:absolute;left:4877;top:968;width:906;height: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GOE8YA&#10;AADdAAAADwAAAGRycy9kb3ducmV2LnhtbESPQWvCQBSE7wX/w/IEb3VjDrZGVxFpQRCkMT14fGaf&#10;yWL2bcyuGv99t1DocZiZb5jFqreNuFPnjWMFk3ECgrh02nCl4Lv4fH0H4QOyxsYxKXiSh9Vy8LLA&#10;TLsH53Q/hEpECPsMFdQhtJmUvqzJoh+7ljh6Z9dZDFF2ldQdPiLcNjJNkqm0aDgu1NjSpqbycrhZ&#10;Besj5x/muj995efcFMUs4d30otRo2K/nIAL14T/8195qBeksfYP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GOE8YAAADdAAAADwAAAAAAAAAAAAAAAACYAgAAZHJz&#10;L2Rvd25yZXYueG1sUEsFBgAAAAAEAAQA9QAAAIsDAAAAAA==&#10;" filled="f" stroked="f">
                  <v:textbox inset="0,0,0,0">
                    <w:txbxContent>
                      <w:p w:rsidR="00A325FF" w:rsidRDefault="00D10E8B">
                        <w:pPr>
                          <w:spacing w:line="379" w:lineRule="exact"/>
                          <w:rPr>
                            <w:sz w:val="19"/>
                          </w:rPr>
                        </w:pPr>
                        <w:r>
                          <w:rPr>
                            <w:rFonts w:ascii="Palatino Linotype"/>
                            <w:i/>
                            <w:w w:val="115"/>
                            <w:position w:val="18"/>
                            <w:sz w:val="19"/>
                          </w:rPr>
                          <w:t>x</w:t>
                        </w:r>
                        <w:r>
                          <w:rPr>
                            <w:w w:val="115"/>
                            <w:position w:val="3"/>
                            <w:sz w:val="19"/>
                          </w:rPr>
                          <w:t>.</w:t>
                        </w:r>
                        <w:r>
                          <w:rPr>
                            <w:rFonts w:ascii="Arial"/>
                            <w:w w:val="115"/>
                            <w:position w:val="15"/>
                            <w:sz w:val="13"/>
                          </w:rPr>
                          <w:t xml:space="preserve">3 </w:t>
                        </w:r>
                        <w:r>
                          <w:rPr>
                            <w:w w:val="115"/>
                            <w:sz w:val="19"/>
                          </w:rPr>
                          <w:t>FFT</w:t>
                        </w:r>
                      </w:p>
                    </w:txbxContent>
                  </v:textbox>
                </v:shape>
                <v:shape id="Text Box 2876" o:spid="_x0000_s1138" type="#_x0000_t202" style="position:absolute;left:5765;top:1205;width:270;height: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4aYcIA&#10;AADdAAAADwAAAGRycy9kb3ducmV2LnhtbERPTYvCMBC9L/gfwgje1tQeZK1GEXFhQZCt9eBxbMY2&#10;2ExqE7X77zcHwePjfS9WvW3EgzpvHCuYjBMQxKXThisFx+L78wuED8gaG8ek4I88rJaDjwVm2j05&#10;p8chVCKGsM9QQR1Cm0npy5os+rFriSN3cZ3FEGFXSd3hM4bbRqZJMpUWDceGGlva1FReD3erYH3i&#10;fGtu+/NvfslNUcwS3k2vSo2G/XoOIlAf3uKX+0crSGdpnBvfxCc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hphwgAAAN0AAAAPAAAAAAAAAAAAAAAAAJgCAABkcnMvZG93&#10;bnJldi54bWxQSwUGAAAAAAQABAD1AAAAhwMAAAAA&#10;" filled="f" stroked="f">
                  <v:textbox inset="0,0,0,0">
                    <w:txbxContent>
                      <w:p w:rsidR="00A325FF" w:rsidRDefault="00D10E8B">
                        <w:pPr>
                          <w:spacing w:line="174" w:lineRule="exact"/>
                          <w:rPr>
                            <w:rFonts w:ascii="Arial"/>
                            <w:sz w:val="13"/>
                          </w:rPr>
                        </w:pPr>
                        <w:r>
                          <w:rPr>
                            <w:rFonts w:ascii="Palatino Linotype"/>
                            <w:i/>
                            <w:w w:val="93"/>
                            <w:sz w:val="13"/>
                          </w:rPr>
                          <w:t>N</w:t>
                        </w:r>
                        <w:r>
                          <w:rPr>
                            <w:rFonts w:ascii="Arial"/>
                            <w:i/>
                            <w:w w:val="217"/>
                            <w:sz w:val="13"/>
                          </w:rPr>
                          <w:t>/</w:t>
                        </w:r>
                        <w:r>
                          <w:rPr>
                            <w:rFonts w:ascii="Arial"/>
                            <w:w w:val="105"/>
                            <w:sz w:val="13"/>
                          </w:rPr>
                          <w:t>2</w:t>
                        </w:r>
                      </w:p>
                    </w:txbxContent>
                  </v:textbox>
                </v:shape>
                <v:shape id="Text Box 2875" o:spid="_x0000_s1139" type="#_x0000_t202" style="position:absolute;left:6161;top:1050;width:238;height: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sUA&#10;AADdAAAADwAAAGRycy9kb3ducmV2LnhtbESPQWvCQBSE7wX/w/KE3urGHMREVxGxUChIYzx4fGaf&#10;yWL2bZrdavz3XaHQ4zAz3zDL9WBbcaPeG8cKppMEBHHltOFawbF8f5uD8AFZY+uYFDzIw3o1elli&#10;rt2dC7odQi0ihH2OCpoQulxKXzVk0U9cRxy9i+sthij7Wuoe7xFuW5kmyUxaNBwXGuxo21B1PfxY&#10;BZsTFzvzvT9/FZfClGWW8OfsqtTreNgsQAQawn/4r/2hFaRZmsHz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r/6xQAAAN0AAAAPAAAAAAAAAAAAAAAAAJgCAABkcnMv&#10;ZG93bnJldi54bWxQSwUGAAAAAAQABAD1AAAAigMAAAAA&#10;" filled="f" stroked="f">
                  <v:textbox inset="0,0,0,0">
                    <w:txbxContent>
                      <w:p w:rsidR="00A325FF" w:rsidRDefault="00D10E8B">
                        <w:pPr>
                          <w:spacing w:before="6" w:line="172" w:lineRule="exact"/>
                          <w:ind w:left="19"/>
                          <w:rPr>
                            <w:rFonts w:ascii="Verdana" w:hAnsi="Verdana"/>
                            <w:i/>
                            <w:sz w:val="10"/>
                          </w:rPr>
                        </w:pPr>
                        <w:r>
                          <w:rPr>
                            <w:rFonts w:ascii="Symbol" w:hAnsi="Symbol"/>
                            <w:w w:val="115"/>
                            <w:position w:val="-4"/>
                            <w:sz w:val="15"/>
                          </w:rPr>
                          <w:t></w:t>
                        </w:r>
                        <w:r>
                          <w:rPr>
                            <w:rFonts w:ascii="Verdana" w:hAnsi="Verdana"/>
                            <w:i/>
                            <w:w w:val="115"/>
                            <w:sz w:val="10"/>
                          </w:rPr>
                          <w:t>j</w:t>
                        </w:r>
                      </w:p>
                      <w:p w:rsidR="00A325FF" w:rsidRDefault="00D10E8B">
                        <w:pPr>
                          <w:spacing w:line="138" w:lineRule="exact"/>
                          <w:rPr>
                            <w:rFonts w:ascii="Arial"/>
                            <w:sz w:val="13"/>
                          </w:rPr>
                        </w:pPr>
                        <w:r>
                          <w:rPr>
                            <w:rFonts w:ascii="Arial"/>
                            <w:w w:val="142"/>
                            <w:sz w:val="13"/>
                            <w:u w:val="single"/>
                          </w:rPr>
                          <w:t xml:space="preserve"> </w:t>
                        </w:r>
                        <w:r>
                          <w:rPr>
                            <w:rFonts w:ascii="Arial"/>
                            <w:spacing w:val="-15"/>
                            <w:sz w:val="13"/>
                            <w:u w:val="single"/>
                          </w:rPr>
                          <w:t xml:space="preserve"> </w:t>
                        </w:r>
                      </w:p>
                    </w:txbxContent>
                  </v:textbox>
                </v:shape>
                <v:shape id="Text Box 2874" o:spid="_x0000_s1140" type="#_x0000_t202" style="position:absolute;left:6853;top:1013;width:99;height: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AusIA&#10;AADdAAAADwAAAGRycy9kb3ducmV2LnhtbERPTYvCMBC9C/6HMII3TVUQrUaRRWFBWKz1sMfZZmyD&#10;zaTbZLX++81B8Ph43+ttZ2txp9Ybxwom4wQEceG04VLBJT+MFiB8QNZYOyYFT/Kw3fR7a0y1e3BG&#10;93MoRQxhn6KCKoQmldIXFVn0Y9cQR+7qWoshwraUusVHDLe1nCbJXFo0HBsqbOijouJ2/rMKdt+c&#10;7c3v188pu2Ymz5cJH+c3pYaDbrcCEagLb/HL/akVTJezuD++iU9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YYC6wgAAAN0AAAAPAAAAAAAAAAAAAAAAAJgCAABkcnMvZG93&#10;bnJldi54bWxQSwUGAAAAAAQABAD1AAAAhwMAAAAA&#10;" filled="f" stroked="f">
                  <v:textbox inset="0,0,0,0">
                    <w:txbxContent>
                      <w:p w:rsidR="00A325FF" w:rsidRDefault="00D10E8B">
                        <w:pPr>
                          <w:spacing w:before="12"/>
                        </w:pPr>
                        <w:r>
                          <w:rPr>
                            <w:w w:val="106"/>
                          </w:rPr>
                          <w:t>-</w:t>
                        </w:r>
                      </w:p>
                    </w:txbxContent>
                  </v:textbox>
                </v:shape>
                <w10:wrap anchorx="page"/>
              </v:group>
            </w:pict>
          </mc:Fallback>
        </mc:AlternateContent>
      </w:r>
      <w:r w:rsidR="00D10E8B">
        <w:rPr>
          <w:rFonts w:ascii="Palatino Linotype"/>
          <w:i/>
          <w:w w:val="101"/>
          <w:sz w:val="19"/>
        </w:rPr>
        <w:t>y</w:t>
      </w:r>
      <w:r w:rsidR="00D10E8B">
        <w:rPr>
          <w:rFonts w:ascii="Arial"/>
          <w:i/>
          <w:w w:val="206"/>
          <w:sz w:val="19"/>
          <w:vertAlign w:val="subscript"/>
        </w:rPr>
        <w:t>j</w:t>
      </w:r>
    </w:p>
    <w:p w:rsidR="00A325FF" w:rsidRDefault="00A325FF">
      <w:pPr>
        <w:pStyle w:val="Brdtekst"/>
        <w:rPr>
          <w:rFonts w:ascii="Arial"/>
          <w:i/>
        </w:rPr>
      </w:pPr>
    </w:p>
    <w:p w:rsidR="00A325FF" w:rsidRDefault="00A325FF">
      <w:pPr>
        <w:pStyle w:val="Brdtekst"/>
        <w:rPr>
          <w:rFonts w:ascii="Arial"/>
          <w:i/>
        </w:rPr>
      </w:pPr>
    </w:p>
    <w:p w:rsidR="00A325FF" w:rsidRDefault="00A325FF">
      <w:pPr>
        <w:pStyle w:val="Brdtekst"/>
        <w:spacing w:before="6"/>
        <w:rPr>
          <w:rFonts w:ascii="Arial"/>
          <w:i/>
          <w:sz w:val="22"/>
        </w:rPr>
      </w:pPr>
    </w:p>
    <w:p w:rsidR="00A325FF" w:rsidRDefault="00D10E8B">
      <w:pPr>
        <w:spacing w:before="63"/>
        <w:ind w:left="2991" w:right="419"/>
        <w:jc w:val="center"/>
        <w:rPr>
          <w:rFonts w:ascii="Arial"/>
          <w:sz w:val="13"/>
        </w:rPr>
      </w:pPr>
      <w:r>
        <w:rPr>
          <w:rFonts w:ascii="Palatino Linotype"/>
          <w:i/>
          <w:spacing w:val="-1"/>
          <w:w w:val="101"/>
          <w:position w:val="3"/>
          <w:sz w:val="19"/>
        </w:rPr>
        <w:t>y</w:t>
      </w:r>
      <w:r>
        <w:rPr>
          <w:rFonts w:ascii="Arial"/>
          <w:i/>
          <w:w w:val="219"/>
          <w:sz w:val="13"/>
        </w:rPr>
        <w:t>j</w:t>
      </w:r>
      <w:r>
        <w:rPr>
          <w:rFonts w:ascii="Arial"/>
          <w:w w:val="155"/>
          <w:sz w:val="13"/>
        </w:rPr>
        <w:t>+</w:t>
      </w:r>
      <w:r>
        <w:rPr>
          <w:rFonts w:ascii="Palatino Linotype"/>
          <w:i/>
          <w:w w:val="93"/>
          <w:sz w:val="13"/>
        </w:rPr>
        <w:t>N</w:t>
      </w:r>
      <w:r>
        <w:rPr>
          <w:rFonts w:ascii="Arial"/>
          <w:i/>
          <w:w w:val="217"/>
          <w:sz w:val="13"/>
        </w:rPr>
        <w:t>/</w:t>
      </w:r>
      <w:r>
        <w:rPr>
          <w:rFonts w:ascii="Arial"/>
          <w:w w:val="105"/>
          <w:sz w:val="13"/>
        </w:rPr>
        <w:t>2</w:t>
      </w:r>
    </w:p>
    <w:p w:rsidR="00A325FF" w:rsidRDefault="00A325FF">
      <w:pPr>
        <w:pStyle w:val="Brdtekst"/>
        <w:rPr>
          <w:rFonts w:ascii="Arial"/>
        </w:rPr>
      </w:pPr>
    </w:p>
    <w:p w:rsidR="00A325FF" w:rsidRDefault="00A325FF">
      <w:pPr>
        <w:pStyle w:val="Brdtekst"/>
        <w:rPr>
          <w:rFonts w:ascii="Arial"/>
        </w:rPr>
      </w:pPr>
    </w:p>
    <w:p w:rsidR="00A325FF" w:rsidRDefault="00A325FF">
      <w:pPr>
        <w:pStyle w:val="Brdtekst"/>
        <w:spacing w:before="9"/>
        <w:rPr>
          <w:rFonts w:ascii="Arial"/>
          <w:sz w:val="22"/>
        </w:rPr>
      </w:pPr>
    </w:p>
    <w:p w:rsidR="00A325FF" w:rsidRDefault="00D10E8B">
      <w:pPr>
        <w:pStyle w:val="Brdtekst"/>
        <w:spacing w:before="1"/>
        <w:ind w:left="220" w:right="496"/>
        <w:jc w:val="center"/>
      </w:pPr>
      <w:r>
        <w:rPr>
          <w:w w:val="105"/>
        </w:rPr>
        <w:t xml:space="preserve">FIG. 6: </w:t>
      </w:r>
      <w:bookmarkStart w:id="41" w:name="_bookmark31"/>
      <w:bookmarkEnd w:id="41"/>
      <w:r>
        <w:rPr>
          <w:spacing w:val="-5"/>
          <w:w w:val="105"/>
        </w:rPr>
        <w:t xml:space="preserve">Fast </w:t>
      </w:r>
      <w:r>
        <w:rPr>
          <w:spacing w:val="-4"/>
          <w:w w:val="105"/>
        </w:rPr>
        <w:t xml:space="preserve">Fourier </w:t>
      </w:r>
      <w:r>
        <w:rPr>
          <w:spacing w:val="-3"/>
          <w:w w:val="105"/>
        </w:rPr>
        <w:t xml:space="preserve">Transform </w:t>
      </w:r>
      <w:r>
        <w:rPr>
          <w:w w:val="105"/>
        </w:rPr>
        <w:t xml:space="preserve">circuit, where </w:t>
      </w:r>
      <w:r>
        <w:rPr>
          <w:i/>
          <w:w w:val="120"/>
        </w:rPr>
        <w:t xml:space="preserve">j </w:t>
      </w:r>
      <w:r>
        <w:rPr>
          <w:w w:val="105"/>
        </w:rPr>
        <w:t xml:space="preserve">denoted a </w:t>
      </w:r>
      <w:r>
        <w:rPr>
          <w:spacing w:val="-3"/>
          <w:w w:val="105"/>
        </w:rPr>
        <w:t xml:space="preserve">row </w:t>
      </w:r>
      <w:r>
        <w:rPr>
          <w:w w:val="105"/>
        </w:rPr>
        <w:t xml:space="preserve">from the top half of the circuit and </w:t>
      </w:r>
      <w:r>
        <w:rPr>
          <w:i/>
          <w:spacing w:val="3"/>
          <w:w w:val="105"/>
        </w:rPr>
        <w:t>ω</w:t>
      </w:r>
      <w:r>
        <w:rPr>
          <w:i/>
          <w:spacing w:val="3"/>
          <w:w w:val="105"/>
          <w:vertAlign w:val="superscript"/>
        </w:rPr>
        <w:t>j</w:t>
      </w:r>
      <w:r>
        <w:rPr>
          <w:i/>
          <w:spacing w:val="3"/>
          <w:w w:val="105"/>
        </w:rPr>
        <w:t xml:space="preserve"> </w:t>
      </w:r>
      <w:r>
        <w:rPr>
          <w:w w:val="105"/>
        </w:rPr>
        <w:t xml:space="preserve">denotes that the corresponding </w:t>
      </w:r>
      <w:r>
        <w:rPr>
          <w:spacing w:val="-3"/>
          <w:w w:val="105"/>
        </w:rPr>
        <w:t xml:space="preserve">value </w:t>
      </w:r>
      <w:r>
        <w:rPr>
          <w:w w:val="105"/>
        </w:rPr>
        <w:t xml:space="preserve">is multiplied </w:t>
      </w:r>
      <w:r>
        <w:rPr>
          <w:spacing w:val="-3"/>
          <w:w w:val="105"/>
        </w:rPr>
        <w:t xml:space="preserve">by </w:t>
      </w:r>
      <w:r>
        <w:rPr>
          <w:i/>
          <w:spacing w:val="8"/>
          <w:w w:val="105"/>
        </w:rPr>
        <w:t>ω</w:t>
      </w:r>
      <w:r>
        <w:rPr>
          <w:i/>
          <w:spacing w:val="8"/>
          <w:w w:val="105"/>
          <w:vertAlign w:val="superscript"/>
        </w:rPr>
        <w:t>j</w:t>
      </w:r>
      <w:r>
        <w:rPr>
          <w:spacing w:val="8"/>
          <w:w w:val="105"/>
        </w:rPr>
        <w:t xml:space="preserve">.  </w:t>
      </w:r>
      <w:r>
        <w:rPr>
          <w:w w:val="105"/>
        </w:rPr>
        <w:t xml:space="preserve">The plus and minus symbols indicate that the corresponding </w:t>
      </w:r>
      <w:r>
        <w:rPr>
          <w:spacing w:val="-3"/>
          <w:w w:val="105"/>
        </w:rPr>
        <w:t xml:space="preserve">values  have  </w:t>
      </w:r>
      <w:r>
        <w:rPr>
          <w:w w:val="105"/>
        </w:rPr>
        <w:t xml:space="preserve">to  </w:t>
      </w:r>
      <w:r>
        <w:rPr>
          <w:spacing w:val="2"/>
          <w:w w:val="105"/>
        </w:rPr>
        <w:t xml:space="preserve">be </w:t>
      </w:r>
      <w:r>
        <w:rPr>
          <w:w w:val="105"/>
        </w:rPr>
        <w:t xml:space="preserve">added or subtracted, </w:t>
      </w:r>
      <w:r>
        <w:rPr>
          <w:spacing w:val="4"/>
          <w:w w:val="105"/>
        </w:rPr>
        <w:t xml:space="preserve"> </w:t>
      </w:r>
      <w:r>
        <w:rPr>
          <w:w w:val="105"/>
        </w:rPr>
        <w:t>respectively.</w:t>
      </w:r>
    </w:p>
    <w:p w:rsidR="00A325FF" w:rsidRDefault="00A325FF">
      <w:pPr>
        <w:pStyle w:val="Brdtekst"/>
        <w:spacing w:before="9"/>
        <w:rPr>
          <w:sz w:val="22"/>
        </w:rPr>
      </w:pPr>
    </w:p>
    <w:p w:rsidR="00A325FF" w:rsidRDefault="00D10E8B">
      <w:pPr>
        <w:pStyle w:val="Brdtekst"/>
        <w:spacing w:line="268" w:lineRule="exact"/>
        <w:ind w:left="140"/>
      </w:pPr>
      <w:r>
        <w:rPr>
          <w:w w:val="120"/>
        </w:rPr>
        <w:t>quantum states that are determined using</w:t>
      </w:r>
      <w:r>
        <w:rPr>
          <w:w w:val="120"/>
        </w:rPr>
        <w:t xml:space="preserve"> the values of DFT (FFT). If </w:t>
      </w:r>
      <w:r>
        <w:rPr>
          <w:i/>
          <w:w w:val="120"/>
        </w:rPr>
        <w:t xml:space="preserve">W </w:t>
      </w:r>
      <w:r>
        <w:rPr>
          <w:w w:val="120"/>
        </w:rPr>
        <w:t xml:space="preserve">is a Fourier matrix and </w:t>
      </w:r>
      <w:r>
        <w:rPr>
          <w:i/>
          <w:w w:val="120"/>
        </w:rPr>
        <w:t xml:space="preserve">X </w:t>
      </w:r>
      <w:r>
        <w:rPr>
          <w:rFonts w:ascii="Georgia"/>
          <w:w w:val="120"/>
        </w:rPr>
        <w:t xml:space="preserve">= </w:t>
      </w:r>
      <w:r>
        <w:rPr>
          <w:rFonts w:ascii="Lucida Sans Unicode"/>
          <w:w w:val="120"/>
        </w:rPr>
        <w:t>{</w:t>
      </w:r>
      <w:r>
        <w:rPr>
          <w:i/>
          <w:w w:val="120"/>
        </w:rPr>
        <w:t>x</w:t>
      </w:r>
      <w:r>
        <w:rPr>
          <w:i/>
          <w:w w:val="120"/>
          <w:vertAlign w:val="subscript"/>
        </w:rPr>
        <w:t>i</w:t>
      </w:r>
      <w:r>
        <w:rPr>
          <w:rFonts w:ascii="Lucida Sans Unicode"/>
          <w:w w:val="120"/>
        </w:rPr>
        <w:t xml:space="preserve">} </w:t>
      </w:r>
      <w:r>
        <w:rPr>
          <w:w w:val="120"/>
        </w:rPr>
        <w:t>and</w:t>
      </w:r>
    </w:p>
    <w:p w:rsidR="00A325FF" w:rsidRDefault="00D10E8B">
      <w:pPr>
        <w:pStyle w:val="Brdtekst"/>
        <w:spacing w:line="268" w:lineRule="exact"/>
        <w:ind w:left="140"/>
      </w:pPr>
      <w:r>
        <w:rPr>
          <w:i/>
          <w:w w:val="110"/>
        </w:rPr>
        <w:t xml:space="preserve">Y </w:t>
      </w:r>
      <w:r>
        <w:rPr>
          <w:rFonts w:ascii="Georgia"/>
          <w:w w:val="110"/>
        </w:rPr>
        <w:t xml:space="preserve">= </w:t>
      </w:r>
      <w:r>
        <w:rPr>
          <w:rFonts w:ascii="Lucida Sans Unicode"/>
          <w:w w:val="110"/>
        </w:rPr>
        <w:t>{</w:t>
      </w:r>
      <w:r>
        <w:rPr>
          <w:i/>
          <w:w w:val="110"/>
        </w:rPr>
        <w:t>y</w:t>
      </w:r>
      <w:r>
        <w:rPr>
          <w:i/>
          <w:w w:val="110"/>
          <w:vertAlign w:val="subscript"/>
        </w:rPr>
        <w:t>i</w:t>
      </w:r>
      <w:r>
        <w:rPr>
          <w:rFonts w:ascii="Lucida Sans Unicode"/>
          <w:w w:val="110"/>
        </w:rPr>
        <w:t xml:space="preserve">} </w:t>
      </w:r>
      <w:r>
        <w:rPr>
          <w:w w:val="110"/>
        </w:rPr>
        <w:t xml:space="preserve">are vectors such that </w:t>
      </w:r>
      <w:r>
        <w:rPr>
          <w:i/>
          <w:w w:val="110"/>
        </w:rPr>
        <w:t xml:space="preserve">Y </w:t>
      </w:r>
      <w:r>
        <w:rPr>
          <w:rFonts w:ascii="Georgia"/>
          <w:w w:val="110"/>
        </w:rPr>
        <w:t xml:space="preserve">= </w:t>
      </w:r>
      <w:r>
        <w:rPr>
          <w:i/>
          <w:w w:val="110"/>
        </w:rPr>
        <w:t>WX</w:t>
      </w:r>
      <w:r>
        <w:rPr>
          <w:w w:val="110"/>
        </w:rPr>
        <w:t>, then QFT is defined as the transformation</w:t>
      </w:r>
    </w:p>
    <w:p w:rsidR="00A325FF" w:rsidRDefault="00D10E8B">
      <w:pPr>
        <w:tabs>
          <w:tab w:val="left" w:pos="1209"/>
        </w:tabs>
        <w:spacing w:before="143" w:line="59" w:lineRule="exact"/>
        <w:ind w:right="307"/>
        <w:jc w:val="center"/>
        <w:rPr>
          <w:sz w:val="14"/>
        </w:rPr>
      </w:pPr>
      <w:r>
        <w:rPr>
          <w:i/>
          <w:w w:val="125"/>
          <w:sz w:val="14"/>
        </w:rPr>
        <w:t>N</w:t>
      </w:r>
      <w:r>
        <w:rPr>
          <w:i/>
          <w:spacing w:val="-31"/>
          <w:w w:val="125"/>
          <w:sz w:val="14"/>
        </w:rPr>
        <w:t xml:space="preserve"> </w:t>
      </w:r>
      <w:r>
        <w:rPr>
          <w:rFonts w:ascii="Lucida Sans Unicode" w:hAnsi="Lucida Sans Unicode"/>
          <w:w w:val="125"/>
          <w:sz w:val="14"/>
        </w:rPr>
        <w:t>−</w:t>
      </w:r>
      <w:r>
        <w:rPr>
          <w:w w:val="125"/>
          <w:sz w:val="14"/>
        </w:rPr>
        <w:t>1</w:t>
      </w:r>
      <w:r>
        <w:rPr>
          <w:w w:val="125"/>
          <w:sz w:val="14"/>
        </w:rPr>
        <w:tab/>
      </w:r>
      <w:r>
        <w:rPr>
          <w:i/>
          <w:w w:val="125"/>
          <w:sz w:val="14"/>
        </w:rPr>
        <w:t>N</w:t>
      </w:r>
      <w:r>
        <w:rPr>
          <w:i/>
          <w:spacing w:val="-29"/>
          <w:w w:val="125"/>
          <w:sz w:val="14"/>
        </w:rPr>
        <w:t xml:space="preserve"> </w:t>
      </w:r>
      <w:r>
        <w:rPr>
          <w:rFonts w:ascii="Lucida Sans Unicode" w:hAnsi="Lucida Sans Unicode"/>
          <w:w w:val="125"/>
          <w:sz w:val="14"/>
        </w:rPr>
        <w:t>−</w:t>
      </w:r>
      <w:r>
        <w:rPr>
          <w:w w:val="125"/>
          <w:sz w:val="14"/>
        </w:rPr>
        <w:t>1</w:t>
      </w:r>
    </w:p>
    <w:p w:rsidR="00A325FF" w:rsidRDefault="002220C9">
      <w:pPr>
        <w:spacing w:line="432" w:lineRule="exact"/>
        <w:ind w:left="143" w:right="419"/>
        <w:jc w:val="center"/>
        <w:rPr>
          <w:i/>
          <w:sz w:val="20"/>
        </w:rPr>
      </w:pPr>
      <w:r>
        <w:rPr>
          <w:noProof/>
          <w:lang w:val="da-DK" w:eastAsia="da-DK" w:bidi="ar-SA"/>
        </w:rPr>
        <mc:AlternateContent>
          <mc:Choice Requires="wps">
            <w:drawing>
              <wp:anchor distT="0" distB="0" distL="0" distR="0" simplePos="0" relativeHeight="487644160" behindDoc="1" locked="0" layoutInCell="1" allowOverlap="1">
                <wp:simplePos x="0" y="0"/>
                <wp:positionH relativeFrom="page">
                  <wp:posOffset>3426460</wp:posOffset>
                </wp:positionH>
                <wp:positionV relativeFrom="paragraph">
                  <wp:posOffset>304165</wp:posOffset>
                </wp:positionV>
                <wp:extent cx="184150" cy="88900"/>
                <wp:effectExtent l="0" t="0" r="0" b="0"/>
                <wp:wrapTopAndBottom/>
                <wp:docPr id="2896" name="Text Box 2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k</w:t>
                            </w:r>
                            <w:r>
                              <w:rPr>
                                <w:w w:val="135"/>
                                <w:sz w:val="14"/>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72" o:spid="_x0000_s1141" type="#_x0000_t202" style="position:absolute;left:0;text-align:left;margin-left:269.8pt;margin-top:23.95pt;width:14.5pt;height:7pt;z-index:-15672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" filled="f" stroked="f">
                <v:textbox inset="0,0,0,0">
                  <w:txbxContent>
                    <w:p w:rsidR="00A325FF" w:rsidRDefault="00D10E8B">
                      <w:pPr>
                        <w:spacing w:line="135" w:lineRule="exact"/>
                        <w:rPr>
                          <w:sz w:val="14"/>
                        </w:rPr>
                      </w:pPr>
                      <w:r>
                        <w:rPr>
                          <w:i/>
                          <w:w w:val="135"/>
                          <w:sz w:val="14"/>
                        </w:rPr>
                        <w:t>k</w:t>
                      </w:r>
                      <w:r>
                        <w:rPr>
                          <w:w w:val="135"/>
                          <w:sz w:val="14"/>
                        </w:rPr>
                        <w:t>=0</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7644672" behindDoc="1" locked="0" layoutInCell="1" allowOverlap="1">
                <wp:simplePos x="0" y="0"/>
                <wp:positionH relativeFrom="page">
                  <wp:posOffset>4194175</wp:posOffset>
                </wp:positionH>
                <wp:positionV relativeFrom="paragraph">
                  <wp:posOffset>304165</wp:posOffset>
                </wp:positionV>
                <wp:extent cx="184150" cy="88900"/>
                <wp:effectExtent l="0" t="0" r="0" b="0"/>
                <wp:wrapTopAndBottom/>
                <wp:docPr id="2895" name="Text Box 28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k</w:t>
                            </w:r>
                            <w:r>
                              <w:rPr>
                                <w:w w:val="135"/>
                                <w:sz w:val="14"/>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71" o:spid="_x0000_s1142" type="#_x0000_t202" style="position:absolute;left:0;text-align:left;margin-left:330.25pt;margin-top:23.95pt;width:14.5pt;height:7pt;z-index:-156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" filled="f" stroked="f">
                <v:textbox inset="0,0,0,0">
                  <w:txbxContent>
                    <w:p w:rsidR="00A325FF" w:rsidRDefault="00D10E8B">
                      <w:pPr>
                        <w:spacing w:line="135" w:lineRule="exact"/>
                        <w:rPr>
                          <w:sz w:val="14"/>
                        </w:rPr>
                      </w:pPr>
                      <w:r>
                        <w:rPr>
                          <w:i/>
                          <w:w w:val="135"/>
                          <w:sz w:val="14"/>
                        </w:rPr>
                        <w:t>k</w:t>
                      </w:r>
                      <w:r>
                        <w:rPr>
                          <w:w w:val="135"/>
                          <w:sz w:val="14"/>
                        </w:rPr>
                        <w:t>=0</w:t>
                      </w:r>
                    </w:p>
                  </w:txbxContent>
                </v:textbox>
                <w10:wrap type="topAndBottom" anchorx="page"/>
              </v:shape>
            </w:pict>
          </mc:Fallback>
        </mc:AlternateContent>
      </w:r>
      <w:r w:rsidR="00D10E8B">
        <w:rPr>
          <w:rFonts w:ascii="Lucida Sans Unicode" w:hAnsi="Lucida Sans Unicode"/>
          <w:spacing w:val="6"/>
          <w:w w:val="115"/>
          <w:sz w:val="20"/>
        </w:rPr>
        <w:t xml:space="preserve">QFT </w:t>
      </w:r>
      <w:r w:rsidR="00D10E8B">
        <w:rPr>
          <w:rFonts w:ascii="Georgia" w:hAnsi="Georgia"/>
          <w:w w:val="115"/>
          <w:sz w:val="20"/>
        </w:rPr>
        <w:t xml:space="preserve">( </w:t>
      </w:r>
      <w:r w:rsidR="00D10E8B">
        <w:rPr>
          <w:rFonts w:ascii="Arial" w:hAnsi="Arial"/>
          <w:w w:val="210"/>
          <w:position w:val="19"/>
          <w:sz w:val="20"/>
        </w:rPr>
        <w:t>Σ</w:t>
      </w:r>
      <w:r w:rsidR="00D10E8B">
        <w:rPr>
          <w:rFonts w:ascii="Arial" w:hAnsi="Arial"/>
          <w:spacing w:val="-55"/>
          <w:w w:val="210"/>
          <w:position w:val="19"/>
          <w:sz w:val="20"/>
        </w:rPr>
        <w:t xml:space="preserve"> </w:t>
      </w:r>
      <w:r w:rsidR="00D10E8B">
        <w:rPr>
          <w:i/>
          <w:w w:val="135"/>
          <w:sz w:val="20"/>
        </w:rPr>
        <w:t>x</w:t>
      </w:r>
      <w:r w:rsidR="00D10E8B">
        <w:rPr>
          <w:i/>
          <w:w w:val="135"/>
          <w:sz w:val="20"/>
          <w:vertAlign w:val="subscript"/>
        </w:rPr>
        <w:t>k</w:t>
      </w:r>
      <w:r w:rsidR="00D10E8B">
        <w:rPr>
          <w:i/>
          <w:w w:val="135"/>
          <w:sz w:val="20"/>
        </w:rPr>
        <w:t xml:space="preserve"> </w:t>
      </w:r>
      <w:r w:rsidR="00D10E8B">
        <w:rPr>
          <w:rFonts w:ascii="Lucida Sans Unicode" w:hAnsi="Lucida Sans Unicode"/>
          <w:w w:val="115"/>
          <w:sz w:val="20"/>
        </w:rPr>
        <w:t>|</w:t>
      </w:r>
      <w:r w:rsidR="00D10E8B">
        <w:rPr>
          <w:i/>
          <w:w w:val="115"/>
          <w:sz w:val="20"/>
        </w:rPr>
        <w:t>k</w:t>
      </w:r>
      <w:r w:rsidR="00D10E8B">
        <w:rPr>
          <w:rFonts w:ascii="Lucida Sans Unicode" w:hAnsi="Lucida Sans Unicode"/>
          <w:w w:val="115"/>
          <w:sz w:val="20"/>
        </w:rPr>
        <w:t>)</w:t>
      </w:r>
      <w:r w:rsidR="00D10E8B">
        <w:rPr>
          <w:rFonts w:ascii="Georgia" w:hAnsi="Georgia"/>
          <w:w w:val="115"/>
          <w:sz w:val="20"/>
        </w:rPr>
        <w:t xml:space="preserve">) = </w:t>
      </w:r>
      <w:r w:rsidR="00D10E8B">
        <w:rPr>
          <w:rFonts w:ascii="Arial" w:hAnsi="Arial"/>
          <w:w w:val="210"/>
          <w:position w:val="19"/>
          <w:sz w:val="20"/>
        </w:rPr>
        <w:t>Σ</w:t>
      </w:r>
      <w:r w:rsidR="00D10E8B">
        <w:rPr>
          <w:rFonts w:ascii="Arial" w:hAnsi="Arial"/>
          <w:spacing w:val="-55"/>
          <w:w w:val="210"/>
          <w:position w:val="19"/>
          <w:sz w:val="20"/>
        </w:rPr>
        <w:t xml:space="preserve"> </w:t>
      </w:r>
      <w:r w:rsidR="00D10E8B">
        <w:rPr>
          <w:i/>
          <w:w w:val="115"/>
          <w:sz w:val="20"/>
        </w:rPr>
        <w:t>y</w:t>
      </w:r>
      <w:r w:rsidR="00D10E8B">
        <w:rPr>
          <w:i/>
          <w:w w:val="115"/>
          <w:sz w:val="20"/>
          <w:vertAlign w:val="subscript"/>
        </w:rPr>
        <w:t>k</w:t>
      </w:r>
      <w:r w:rsidR="00D10E8B">
        <w:rPr>
          <w:i/>
          <w:w w:val="115"/>
          <w:sz w:val="20"/>
        </w:rPr>
        <w:t xml:space="preserve"> </w:t>
      </w:r>
      <w:r w:rsidR="00D10E8B">
        <w:rPr>
          <w:rFonts w:ascii="Lucida Sans Unicode" w:hAnsi="Lucida Sans Unicode"/>
          <w:w w:val="115"/>
          <w:sz w:val="20"/>
        </w:rPr>
        <w:t>|</w:t>
      </w:r>
      <w:r w:rsidR="00D10E8B">
        <w:rPr>
          <w:i/>
          <w:w w:val="115"/>
          <w:sz w:val="20"/>
        </w:rPr>
        <w:t>k</w:t>
      </w:r>
      <w:r w:rsidR="00D10E8B">
        <w:rPr>
          <w:rFonts w:ascii="Lucida Sans Unicode" w:hAnsi="Lucida Sans Unicode"/>
          <w:w w:val="115"/>
          <w:sz w:val="20"/>
        </w:rPr>
        <w:t xml:space="preserve">) </w:t>
      </w:r>
      <w:r w:rsidR="00D10E8B">
        <w:rPr>
          <w:i/>
          <w:w w:val="115"/>
          <w:sz w:val="20"/>
        </w:rPr>
        <w:t>.</w:t>
      </w:r>
    </w:p>
    <w:p w:rsidR="00A325FF" w:rsidRDefault="00D10E8B">
      <w:pPr>
        <w:pStyle w:val="Brdtekst"/>
        <w:spacing w:before="152"/>
        <w:ind w:left="132" w:right="377"/>
        <w:jc w:val="both"/>
      </w:pPr>
      <w:r>
        <w:rPr>
          <w:w w:val="110"/>
        </w:rPr>
        <w:t xml:space="preserve">The implementation of QFT mimics the stages (recursive calls) of FFT, but implements each stage using only </w:t>
      </w:r>
      <w:r>
        <w:rPr>
          <w:i/>
          <w:w w:val="110"/>
        </w:rPr>
        <w:t xml:space="preserve">n </w:t>
      </w:r>
      <w:r>
        <w:rPr>
          <w:rFonts w:ascii="Georgia" w:hAnsi="Georgia"/>
          <w:w w:val="110"/>
        </w:rPr>
        <w:t xml:space="preserve">+ 1 </w:t>
      </w:r>
      <w:r>
        <w:rPr>
          <w:w w:val="110"/>
        </w:rPr>
        <w:t>additional gates per stage. A single Hadamard gate on the last (least significant) bit implements the additions/sub- tractions</w:t>
      </w:r>
      <w:r>
        <w:rPr>
          <w:spacing w:val="-5"/>
          <w:w w:val="110"/>
        </w:rPr>
        <w:t xml:space="preserve"> </w:t>
      </w:r>
      <w:r>
        <w:rPr>
          <w:w w:val="110"/>
        </w:rPr>
        <w:t>of</w:t>
      </w:r>
      <w:r>
        <w:rPr>
          <w:spacing w:val="-5"/>
          <w:w w:val="110"/>
        </w:rPr>
        <w:t xml:space="preserve"> </w:t>
      </w:r>
      <w:r>
        <w:rPr>
          <w:w w:val="110"/>
        </w:rPr>
        <w:t>the</w:t>
      </w:r>
      <w:r>
        <w:rPr>
          <w:spacing w:val="-4"/>
          <w:w w:val="110"/>
        </w:rPr>
        <w:t xml:space="preserve"> </w:t>
      </w:r>
      <w:r>
        <w:rPr>
          <w:w w:val="110"/>
        </w:rPr>
        <w:t>outputs</w:t>
      </w:r>
      <w:r>
        <w:rPr>
          <w:spacing w:val="-5"/>
          <w:w w:val="110"/>
        </w:rPr>
        <w:t xml:space="preserve"> </w:t>
      </w:r>
      <w:r>
        <w:rPr>
          <w:w w:val="110"/>
        </w:rPr>
        <w:t>f</w:t>
      </w:r>
      <w:r>
        <w:rPr>
          <w:w w:val="110"/>
        </w:rPr>
        <w:t>rom</w:t>
      </w:r>
      <w:r>
        <w:rPr>
          <w:spacing w:val="-4"/>
          <w:w w:val="110"/>
        </w:rPr>
        <w:t xml:space="preserve"> </w:t>
      </w:r>
      <w:r>
        <w:rPr>
          <w:w w:val="110"/>
        </w:rPr>
        <w:t>the</w:t>
      </w:r>
      <w:r>
        <w:rPr>
          <w:spacing w:val="-5"/>
          <w:w w:val="110"/>
        </w:rPr>
        <w:t xml:space="preserve"> </w:t>
      </w:r>
      <w:r>
        <w:rPr>
          <w:w w:val="110"/>
        </w:rPr>
        <w:t>recursive</w:t>
      </w:r>
      <w:r>
        <w:rPr>
          <w:spacing w:val="-4"/>
          <w:w w:val="110"/>
        </w:rPr>
        <w:t xml:space="preserve"> </w:t>
      </w:r>
      <w:r>
        <w:rPr>
          <w:w w:val="110"/>
        </w:rPr>
        <w:t>call</w:t>
      </w:r>
      <w:r>
        <w:rPr>
          <w:spacing w:val="-5"/>
          <w:w w:val="110"/>
        </w:rPr>
        <w:t xml:space="preserve"> </w:t>
      </w:r>
      <w:r>
        <w:rPr>
          <w:w w:val="110"/>
        </w:rPr>
        <w:t>and</w:t>
      </w:r>
      <w:r>
        <w:rPr>
          <w:spacing w:val="-4"/>
          <w:w w:val="110"/>
        </w:rPr>
        <w:t xml:space="preserve"> </w:t>
      </w:r>
      <w:r>
        <w:rPr>
          <w:w w:val="110"/>
        </w:rPr>
        <w:t>the</w:t>
      </w:r>
      <w:r>
        <w:rPr>
          <w:spacing w:val="-5"/>
          <w:w w:val="110"/>
        </w:rPr>
        <w:t xml:space="preserve"> </w:t>
      </w:r>
      <w:r>
        <w:rPr>
          <w:w w:val="110"/>
        </w:rPr>
        <w:t>multiplications</w:t>
      </w:r>
      <w:r>
        <w:rPr>
          <w:spacing w:val="-5"/>
          <w:w w:val="110"/>
        </w:rPr>
        <w:t xml:space="preserve"> </w:t>
      </w:r>
      <w:r>
        <w:rPr>
          <w:spacing w:val="-3"/>
          <w:w w:val="110"/>
        </w:rPr>
        <w:t>by</w:t>
      </w:r>
      <w:r>
        <w:rPr>
          <w:spacing w:val="-4"/>
          <w:w w:val="110"/>
        </w:rPr>
        <w:t xml:space="preserve"> </w:t>
      </w:r>
      <w:r>
        <w:rPr>
          <w:i/>
          <w:spacing w:val="3"/>
          <w:w w:val="110"/>
        </w:rPr>
        <w:t>ω</w:t>
      </w:r>
      <w:r>
        <w:rPr>
          <w:i/>
          <w:spacing w:val="3"/>
          <w:w w:val="110"/>
          <w:vertAlign w:val="superscript"/>
        </w:rPr>
        <w:t>j</w:t>
      </w:r>
      <w:r>
        <w:rPr>
          <w:i/>
          <w:spacing w:val="9"/>
          <w:w w:val="110"/>
        </w:rPr>
        <w:t xml:space="preserve"> </w:t>
      </w:r>
      <w:r>
        <w:rPr>
          <w:w w:val="110"/>
        </w:rPr>
        <w:t>are</w:t>
      </w:r>
      <w:r>
        <w:rPr>
          <w:spacing w:val="-4"/>
          <w:w w:val="110"/>
        </w:rPr>
        <w:t xml:space="preserve"> </w:t>
      </w:r>
      <w:r>
        <w:rPr>
          <w:w w:val="110"/>
        </w:rPr>
        <w:t>done</w:t>
      </w:r>
      <w:r>
        <w:rPr>
          <w:spacing w:val="-5"/>
          <w:w w:val="110"/>
        </w:rPr>
        <w:t xml:space="preserve"> </w:t>
      </w:r>
      <w:r>
        <w:rPr>
          <w:w w:val="110"/>
        </w:rPr>
        <w:t>using</w:t>
      </w:r>
      <w:r>
        <w:rPr>
          <w:spacing w:val="-5"/>
          <w:w w:val="110"/>
        </w:rPr>
        <w:t xml:space="preserve"> </w:t>
      </w:r>
      <w:r>
        <w:rPr>
          <w:i/>
          <w:w w:val="110"/>
        </w:rPr>
        <w:t>n</w:t>
      </w:r>
      <w:r>
        <w:rPr>
          <w:i/>
          <w:spacing w:val="-4"/>
          <w:w w:val="110"/>
        </w:rPr>
        <w:t xml:space="preserve"> </w:t>
      </w:r>
      <w:r>
        <w:rPr>
          <w:w w:val="110"/>
        </w:rPr>
        <w:t>controlled</w:t>
      </w:r>
      <w:r>
        <w:rPr>
          <w:spacing w:val="-5"/>
          <w:w w:val="110"/>
        </w:rPr>
        <w:t xml:space="preserve"> </w:t>
      </w:r>
      <w:r>
        <w:rPr>
          <w:w w:val="110"/>
        </w:rPr>
        <w:t>phase</w:t>
      </w:r>
      <w:r>
        <w:rPr>
          <w:spacing w:val="-4"/>
          <w:w w:val="110"/>
        </w:rPr>
        <w:t xml:space="preserve"> </w:t>
      </w:r>
      <w:r>
        <w:rPr>
          <w:w w:val="110"/>
        </w:rPr>
        <w:t xml:space="preserve">gates. The circuit for </w:t>
      </w:r>
      <w:r>
        <w:rPr>
          <w:i/>
          <w:w w:val="110"/>
        </w:rPr>
        <w:t>n</w:t>
      </w:r>
      <w:r>
        <w:rPr>
          <w:i/>
          <w:spacing w:val="26"/>
          <w:w w:val="110"/>
        </w:rPr>
        <w:t xml:space="preserve"> </w:t>
      </w:r>
      <w:r>
        <w:rPr>
          <w:rFonts w:ascii="Georgia" w:hAnsi="Georgia"/>
          <w:w w:val="110"/>
        </w:rPr>
        <w:t xml:space="preserve">= 5 </w:t>
      </w:r>
      <w:r>
        <w:rPr>
          <w:w w:val="110"/>
        </w:rPr>
        <w:t xml:space="preserve">is shown on Figure </w:t>
      </w:r>
      <w:hyperlink w:anchor="_bookmark32" w:history="1">
        <w:r>
          <w:rPr>
            <w:w w:val="110"/>
          </w:rPr>
          <w:t>7.</w:t>
        </w:r>
      </w:hyperlink>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9" w:after="1"/>
        <w:rPr>
          <w:sz w:val="21"/>
        </w:rPr>
      </w:pPr>
    </w:p>
    <w:p w:rsidR="00A325FF" w:rsidRDefault="002220C9">
      <w:pPr>
        <w:pStyle w:val="Brdtekst"/>
        <w:ind w:left="2258"/>
      </w:pPr>
      <w:r>
        <w:rPr>
          <w:noProof/>
          <w:lang w:val="da-DK" w:eastAsia="da-DK" w:bidi="ar-SA"/>
        </w:rPr>
        <mc:AlternateContent>
          <mc:Choice Requires="wpg">
            <w:drawing>
              <wp:inline distT="0" distB="0" distL="0" distR="0">
                <wp:extent cx="3772535" cy="1166495"/>
                <wp:effectExtent l="9525" t="9525" r="8890" b="5080"/>
                <wp:docPr id="2801" name="Group 2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2535" cy="1166495"/>
                          <a:chOff x="0" y="0"/>
                          <a:chExt cx="5941" cy="1837"/>
                        </a:xfrm>
                      </wpg:grpSpPr>
                      <wps:wsp>
                        <wps:cNvPr id="2802" name="Rectangle 2870"/>
                        <wps:cNvSpPr>
                          <a:spLocks noChangeArrowheads="1"/>
                        </wps:cNvSpPr>
                        <wps:spPr bwMode="auto">
                          <a:xfrm>
                            <a:off x="0" y="0"/>
                            <a:ext cx="5940" cy="1836"/>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3" name="Rectangle 2869"/>
                        <wps:cNvSpPr>
                          <a:spLocks noChangeArrowheads="1"/>
                        </wps:cNvSpPr>
                        <wps:spPr bwMode="auto">
                          <a:xfrm>
                            <a:off x="0" y="0"/>
                            <a:ext cx="5940" cy="1836"/>
                          </a:xfrm>
                          <a:prstGeom prst="rect">
                            <a:avLst/>
                          </a:prstGeom>
                          <a:noFill/>
                          <a:ln w="343">
                            <a:solidFill>
                              <a:srgbClr val="E5E5E5"/>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4" name="AutoShape 2868"/>
                        <wps:cNvSpPr>
                          <a:spLocks/>
                        </wps:cNvSpPr>
                        <wps:spPr bwMode="auto">
                          <a:xfrm>
                            <a:off x="123" y="237"/>
                            <a:ext cx="5693" cy="1356"/>
                          </a:xfrm>
                          <a:custGeom>
                            <a:avLst/>
                            <a:gdLst>
                              <a:gd name="T0" fmla="+- 0 124 124"/>
                              <a:gd name="T1" fmla="*/ T0 w 5693"/>
                              <a:gd name="T2" fmla="+- 0 238 238"/>
                              <a:gd name="T3" fmla="*/ 238 h 1356"/>
                              <a:gd name="T4" fmla="+- 0 5816 124"/>
                              <a:gd name="T5" fmla="*/ T4 w 5693"/>
                              <a:gd name="T6" fmla="+- 0 238 238"/>
                              <a:gd name="T7" fmla="*/ 238 h 1356"/>
                              <a:gd name="T8" fmla="+- 0 124 124"/>
                              <a:gd name="T9" fmla="*/ T8 w 5693"/>
                              <a:gd name="T10" fmla="+- 0 577 238"/>
                              <a:gd name="T11" fmla="*/ 577 h 1356"/>
                              <a:gd name="T12" fmla="+- 0 5816 124"/>
                              <a:gd name="T13" fmla="*/ T12 w 5693"/>
                              <a:gd name="T14" fmla="+- 0 577 238"/>
                              <a:gd name="T15" fmla="*/ 577 h 1356"/>
                              <a:gd name="T16" fmla="+- 0 124 124"/>
                              <a:gd name="T17" fmla="*/ T16 w 5693"/>
                              <a:gd name="T18" fmla="+- 0 916 238"/>
                              <a:gd name="T19" fmla="*/ 916 h 1356"/>
                              <a:gd name="T20" fmla="+- 0 5816 124"/>
                              <a:gd name="T21" fmla="*/ T20 w 5693"/>
                              <a:gd name="T22" fmla="+- 0 916 238"/>
                              <a:gd name="T23" fmla="*/ 916 h 1356"/>
                              <a:gd name="T24" fmla="+- 0 124 124"/>
                              <a:gd name="T25" fmla="*/ T24 w 5693"/>
                              <a:gd name="T26" fmla="+- 0 1254 238"/>
                              <a:gd name="T27" fmla="*/ 1254 h 1356"/>
                              <a:gd name="T28" fmla="+- 0 5816 124"/>
                              <a:gd name="T29" fmla="*/ T28 w 5693"/>
                              <a:gd name="T30" fmla="+- 0 1254 238"/>
                              <a:gd name="T31" fmla="*/ 1254 h 1356"/>
                              <a:gd name="T32" fmla="+- 0 124 124"/>
                              <a:gd name="T33" fmla="*/ T32 w 5693"/>
                              <a:gd name="T34" fmla="+- 0 1593 238"/>
                              <a:gd name="T35" fmla="*/ 1593 h 1356"/>
                              <a:gd name="T36" fmla="+- 0 5816 124"/>
                              <a:gd name="T37" fmla="*/ T36 w 5693"/>
                              <a:gd name="T38" fmla="+- 0 1593 238"/>
                              <a:gd name="T39" fmla="*/ 1593 h 1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693" h="1356">
                                <a:moveTo>
                                  <a:pt x="0" y="0"/>
                                </a:moveTo>
                                <a:lnTo>
                                  <a:pt x="5692" y="0"/>
                                </a:lnTo>
                                <a:moveTo>
                                  <a:pt x="0" y="339"/>
                                </a:moveTo>
                                <a:lnTo>
                                  <a:pt x="5692" y="339"/>
                                </a:lnTo>
                                <a:moveTo>
                                  <a:pt x="0" y="678"/>
                                </a:moveTo>
                                <a:lnTo>
                                  <a:pt x="5692" y="678"/>
                                </a:lnTo>
                                <a:moveTo>
                                  <a:pt x="0" y="1016"/>
                                </a:moveTo>
                                <a:lnTo>
                                  <a:pt x="5692" y="1016"/>
                                </a:lnTo>
                                <a:moveTo>
                                  <a:pt x="0" y="1355"/>
                                </a:moveTo>
                                <a:lnTo>
                                  <a:pt x="5692" y="1355"/>
                                </a:lnTo>
                              </a:path>
                            </a:pathLst>
                          </a:custGeom>
                          <a:noFill/>
                          <a:ln w="22590">
                            <a:solidFill>
                              <a:srgbClr val="00007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5" name="AutoShape 2867"/>
                        <wps:cNvSpPr>
                          <a:spLocks/>
                        </wps:cNvSpPr>
                        <wps:spPr bwMode="auto">
                          <a:xfrm>
                            <a:off x="256" y="90"/>
                            <a:ext cx="75" cy="1482"/>
                          </a:xfrm>
                          <a:custGeom>
                            <a:avLst/>
                            <a:gdLst>
                              <a:gd name="T0" fmla="+- 0 330 256"/>
                              <a:gd name="T1" fmla="*/ T0 w 75"/>
                              <a:gd name="T2" fmla="+- 0 1445 90"/>
                              <a:gd name="T3" fmla="*/ 1445 h 1482"/>
                              <a:gd name="T4" fmla="+- 0 256 256"/>
                              <a:gd name="T5" fmla="*/ T4 w 75"/>
                              <a:gd name="T6" fmla="+- 0 1445 90"/>
                              <a:gd name="T7" fmla="*/ 1445 h 1482"/>
                              <a:gd name="T8" fmla="+- 0 256 256"/>
                              <a:gd name="T9" fmla="*/ T8 w 75"/>
                              <a:gd name="T10" fmla="+- 0 1571 90"/>
                              <a:gd name="T11" fmla="*/ 1571 h 1482"/>
                              <a:gd name="T12" fmla="+- 0 330 256"/>
                              <a:gd name="T13" fmla="*/ T12 w 75"/>
                              <a:gd name="T14" fmla="+- 0 1571 90"/>
                              <a:gd name="T15" fmla="*/ 1571 h 1482"/>
                              <a:gd name="T16" fmla="+- 0 330 256"/>
                              <a:gd name="T17" fmla="*/ T16 w 75"/>
                              <a:gd name="T18" fmla="+- 0 1445 90"/>
                              <a:gd name="T19" fmla="*/ 1445 h 1482"/>
                              <a:gd name="T20" fmla="+- 0 330 256"/>
                              <a:gd name="T21" fmla="*/ T20 w 75"/>
                              <a:gd name="T22" fmla="+- 0 1107 90"/>
                              <a:gd name="T23" fmla="*/ 1107 h 1482"/>
                              <a:gd name="T24" fmla="+- 0 256 256"/>
                              <a:gd name="T25" fmla="*/ T24 w 75"/>
                              <a:gd name="T26" fmla="+- 0 1107 90"/>
                              <a:gd name="T27" fmla="*/ 1107 h 1482"/>
                              <a:gd name="T28" fmla="+- 0 256 256"/>
                              <a:gd name="T29" fmla="*/ T28 w 75"/>
                              <a:gd name="T30" fmla="+- 0 1233 90"/>
                              <a:gd name="T31" fmla="*/ 1233 h 1482"/>
                              <a:gd name="T32" fmla="+- 0 330 256"/>
                              <a:gd name="T33" fmla="*/ T32 w 75"/>
                              <a:gd name="T34" fmla="+- 0 1233 90"/>
                              <a:gd name="T35" fmla="*/ 1233 h 1482"/>
                              <a:gd name="T36" fmla="+- 0 330 256"/>
                              <a:gd name="T37" fmla="*/ T36 w 75"/>
                              <a:gd name="T38" fmla="+- 0 1107 90"/>
                              <a:gd name="T39" fmla="*/ 1107 h 1482"/>
                              <a:gd name="T40" fmla="+- 0 330 256"/>
                              <a:gd name="T41" fmla="*/ T40 w 75"/>
                              <a:gd name="T42" fmla="+- 0 768 90"/>
                              <a:gd name="T43" fmla="*/ 768 h 1482"/>
                              <a:gd name="T44" fmla="+- 0 256 256"/>
                              <a:gd name="T45" fmla="*/ T44 w 75"/>
                              <a:gd name="T46" fmla="+- 0 768 90"/>
                              <a:gd name="T47" fmla="*/ 768 h 1482"/>
                              <a:gd name="T48" fmla="+- 0 256 256"/>
                              <a:gd name="T49" fmla="*/ T48 w 75"/>
                              <a:gd name="T50" fmla="+- 0 894 90"/>
                              <a:gd name="T51" fmla="*/ 894 h 1482"/>
                              <a:gd name="T52" fmla="+- 0 330 256"/>
                              <a:gd name="T53" fmla="*/ T52 w 75"/>
                              <a:gd name="T54" fmla="+- 0 894 90"/>
                              <a:gd name="T55" fmla="*/ 894 h 1482"/>
                              <a:gd name="T56" fmla="+- 0 330 256"/>
                              <a:gd name="T57" fmla="*/ T56 w 75"/>
                              <a:gd name="T58" fmla="+- 0 768 90"/>
                              <a:gd name="T59" fmla="*/ 768 h 1482"/>
                              <a:gd name="T60" fmla="+- 0 330 256"/>
                              <a:gd name="T61" fmla="*/ T60 w 75"/>
                              <a:gd name="T62" fmla="+- 0 429 90"/>
                              <a:gd name="T63" fmla="*/ 429 h 1482"/>
                              <a:gd name="T64" fmla="+- 0 256 256"/>
                              <a:gd name="T65" fmla="*/ T64 w 75"/>
                              <a:gd name="T66" fmla="+- 0 429 90"/>
                              <a:gd name="T67" fmla="*/ 429 h 1482"/>
                              <a:gd name="T68" fmla="+- 0 256 256"/>
                              <a:gd name="T69" fmla="*/ T68 w 75"/>
                              <a:gd name="T70" fmla="+- 0 555 90"/>
                              <a:gd name="T71" fmla="*/ 555 h 1482"/>
                              <a:gd name="T72" fmla="+- 0 330 256"/>
                              <a:gd name="T73" fmla="*/ T72 w 75"/>
                              <a:gd name="T74" fmla="+- 0 555 90"/>
                              <a:gd name="T75" fmla="*/ 555 h 1482"/>
                              <a:gd name="T76" fmla="+- 0 330 256"/>
                              <a:gd name="T77" fmla="*/ T76 w 75"/>
                              <a:gd name="T78" fmla="+- 0 429 90"/>
                              <a:gd name="T79" fmla="*/ 429 h 1482"/>
                              <a:gd name="T80" fmla="+- 0 330 256"/>
                              <a:gd name="T81" fmla="*/ T80 w 75"/>
                              <a:gd name="T82" fmla="+- 0 90 90"/>
                              <a:gd name="T83" fmla="*/ 90 h 1482"/>
                              <a:gd name="T84" fmla="+- 0 256 256"/>
                              <a:gd name="T85" fmla="*/ T84 w 75"/>
                              <a:gd name="T86" fmla="+- 0 90 90"/>
                              <a:gd name="T87" fmla="*/ 90 h 1482"/>
                              <a:gd name="T88" fmla="+- 0 256 256"/>
                              <a:gd name="T89" fmla="*/ T88 w 75"/>
                              <a:gd name="T90" fmla="+- 0 216 90"/>
                              <a:gd name="T91" fmla="*/ 216 h 1482"/>
                              <a:gd name="T92" fmla="+- 0 330 256"/>
                              <a:gd name="T93" fmla="*/ T92 w 75"/>
                              <a:gd name="T94" fmla="+- 0 216 90"/>
                              <a:gd name="T95" fmla="*/ 216 h 1482"/>
                              <a:gd name="T96" fmla="+- 0 330 256"/>
                              <a:gd name="T97" fmla="*/ T96 w 75"/>
                              <a:gd name="T98" fmla="+- 0 90 90"/>
                              <a:gd name="T99" fmla="*/ 90 h 1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5" h="1482">
                                <a:moveTo>
                                  <a:pt x="74" y="1355"/>
                                </a:moveTo>
                                <a:lnTo>
                                  <a:pt x="0" y="1355"/>
                                </a:lnTo>
                                <a:lnTo>
                                  <a:pt x="0" y="1481"/>
                                </a:lnTo>
                                <a:lnTo>
                                  <a:pt x="74" y="1481"/>
                                </a:lnTo>
                                <a:lnTo>
                                  <a:pt x="74" y="1355"/>
                                </a:lnTo>
                                <a:close/>
                                <a:moveTo>
                                  <a:pt x="74" y="1017"/>
                                </a:moveTo>
                                <a:lnTo>
                                  <a:pt x="0" y="1017"/>
                                </a:lnTo>
                                <a:lnTo>
                                  <a:pt x="0" y="1143"/>
                                </a:lnTo>
                                <a:lnTo>
                                  <a:pt x="74" y="1143"/>
                                </a:lnTo>
                                <a:lnTo>
                                  <a:pt x="74" y="1017"/>
                                </a:lnTo>
                                <a:close/>
                                <a:moveTo>
                                  <a:pt x="74" y="678"/>
                                </a:moveTo>
                                <a:lnTo>
                                  <a:pt x="0" y="678"/>
                                </a:lnTo>
                                <a:lnTo>
                                  <a:pt x="0" y="804"/>
                                </a:lnTo>
                                <a:lnTo>
                                  <a:pt x="74" y="804"/>
                                </a:lnTo>
                                <a:lnTo>
                                  <a:pt x="74" y="678"/>
                                </a:lnTo>
                                <a:close/>
                                <a:moveTo>
                                  <a:pt x="74" y="339"/>
                                </a:moveTo>
                                <a:lnTo>
                                  <a:pt x="0" y="339"/>
                                </a:lnTo>
                                <a:lnTo>
                                  <a:pt x="0" y="465"/>
                                </a:lnTo>
                                <a:lnTo>
                                  <a:pt x="74" y="465"/>
                                </a:lnTo>
                                <a:lnTo>
                                  <a:pt x="74" y="339"/>
                                </a:lnTo>
                                <a:close/>
                                <a:moveTo>
                                  <a:pt x="74" y="0"/>
                                </a:moveTo>
                                <a:lnTo>
                                  <a:pt x="0" y="0"/>
                                </a:lnTo>
                                <a:lnTo>
                                  <a:pt x="0" y="126"/>
                                </a:lnTo>
                                <a:lnTo>
                                  <a:pt x="74" y="126"/>
                                </a:lnTo>
                                <a:lnTo>
                                  <a:pt x="74" y="0"/>
                                </a:lnTo>
                                <a:close/>
                              </a:path>
                            </a:pathLst>
                          </a:custGeom>
                          <a:solidFill>
                            <a:srgbClr val="FEFE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06" name="Picture 28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01" y="107"/>
                            <a:ext cx="262"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7" name="Line 2865"/>
                        <wps:cNvCnPr/>
                        <wps:spPr bwMode="auto">
                          <a:xfrm>
                            <a:off x="971" y="238"/>
                            <a:ext cx="0" cy="339"/>
                          </a:xfrm>
                          <a:prstGeom prst="line">
                            <a:avLst/>
                          </a:prstGeom>
                          <a:noFill/>
                          <a:ln w="15060">
                            <a:solidFill>
                              <a:srgbClr val="710000"/>
                            </a:solidFill>
                            <a:prstDash val="solid"/>
                            <a:round/>
                            <a:headEnd/>
                            <a:tailEnd/>
                          </a:ln>
                          <a:extLst>
                            <a:ext uri="{909E8E84-426E-40DD-AFC4-6F175D3DCCD1}">
                              <a14:hiddenFill xmlns:a14="http://schemas.microsoft.com/office/drawing/2010/main">
                                <a:noFill/>
                              </a14:hiddenFill>
                            </a:ext>
                          </a:extLst>
                        </wps:spPr>
                        <wps:bodyPr/>
                      </wps:wsp>
                      <wps:wsp>
                        <wps:cNvPr id="2808" name="Freeform 2864"/>
                        <wps:cNvSpPr>
                          <a:spLocks/>
                        </wps:cNvSpPr>
                        <wps:spPr bwMode="auto">
                          <a:xfrm>
                            <a:off x="928" y="534"/>
                            <a:ext cx="85" cy="85"/>
                          </a:xfrm>
                          <a:custGeom>
                            <a:avLst/>
                            <a:gdLst>
                              <a:gd name="T0" fmla="+- 0 982 929"/>
                              <a:gd name="T1" fmla="*/ T0 w 85"/>
                              <a:gd name="T2" fmla="+- 0 534 534"/>
                              <a:gd name="T3" fmla="*/ 534 h 85"/>
                              <a:gd name="T4" fmla="+- 0 960 929"/>
                              <a:gd name="T5" fmla="*/ T4 w 85"/>
                              <a:gd name="T6" fmla="+- 0 534 534"/>
                              <a:gd name="T7" fmla="*/ 534 h 85"/>
                              <a:gd name="T8" fmla="+- 0 949 929"/>
                              <a:gd name="T9" fmla="*/ T8 w 85"/>
                              <a:gd name="T10" fmla="+- 0 539 534"/>
                              <a:gd name="T11" fmla="*/ 539 h 85"/>
                              <a:gd name="T12" fmla="+- 0 933 929"/>
                              <a:gd name="T13" fmla="*/ T12 w 85"/>
                              <a:gd name="T14" fmla="+- 0 555 534"/>
                              <a:gd name="T15" fmla="*/ 555 h 85"/>
                              <a:gd name="T16" fmla="+- 0 929 929"/>
                              <a:gd name="T17" fmla="*/ T16 w 85"/>
                              <a:gd name="T18" fmla="+- 0 565 534"/>
                              <a:gd name="T19" fmla="*/ 565 h 85"/>
                              <a:gd name="T20" fmla="+- 0 929 929"/>
                              <a:gd name="T21" fmla="*/ T20 w 85"/>
                              <a:gd name="T22" fmla="+- 0 588 534"/>
                              <a:gd name="T23" fmla="*/ 588 h 85"/>
                              <a:gd name="T24" fmla="+- 0 933 929"/>
                              <a:gd name="T25" fmla="*/ T24 w 85"/>
                              <a:gd name="T26" fmla="+- 0 599 534"/>
                              <a:gd name="T27" fmla="*/ 599 h 85"/>
                              <a:gd name="T28" fmla="+- 0 949 929"/>
                              <a:gd name="T29" fmla="*/ T28 w 85"/>
                              <a:gd name="T30" fmla="+- 0 615 534"/>
                              <a:gd name="T31" fmla="*/ 615 h 85"/>
                              <a:gd name="T32" fmla="+- 0 960 929"/>
                              <a:gd name="T33" fmla="*/ T32 w 85"/>
                              <a:gd name="T34" fmla="+- 0 619 534"/>
                              <a:gd name="T35" fmla="*/ 619 h 85"/>
                              <a:gd name="T36" fmla="+- 0 982 929"/>
                              <a:gd name="T37" fmla="*/ T36 w 85"/>
                              <a:gd name="T38" fmla="+- 0 619 534"/>
                              <a:gd name="T39" fmla="*/ 619 h 85"/>
                              <a:gd name="T40" fmla="+- 0 993 929"/>
                              <a:gd name="T41" fmla="*/ T40 w 85"/>
                              <a:gd name="T42" fmla="+- 0 615 534"/>
                              <a:gd name="T43" fmla="*/ 615 h 85"/>
                              <a:gd name="T44" fmla="+- 0 1009 929"/>
                              <a:gd name="T45" fmla="*/ T44 w 85"/>
                              <a:gd name="T46" fmla="+- 0 599 534"/>
                              <a:gd name="T47" fmla="*/ 599 h 85"/>
                              <a:gd name="T48" fmla="+- 0 1013 929"/>
                              <a:gd name="T49" fmla="*/ T48 w 85"/>
                              <a:gd name="T50" fmla="+- 0 588 534"/>
                              <a:gd name="T51" fmla="*/ 588 h 85"/>
                              <a:gd name="T52" fmla="+- 0 1013 929"/>
                              <a:gd name="T53" fmla="*/ T52 w 85"/>
                              <a:gd name="T54" fmla="+- 0 565 534"/>
                              <a:gd name="T55" fmla="*/ 565 h 85"/>
                              <a:gd name="T56" fmla="+- 0 1009 929"/>
                              <a:gd name="T57" fmla="*/ T56 w 85"/>
                              <a:gd name="T58" fmla="+- 0 555 534"/>
                              <a:gd name="T59" fmla="*/ 555 h 85"/>
                              <a:gd name="T60" fmla="+- 0 993 929"/>
                              <a:gd name="T61" fmla="*/ T60 w 85"/>
                              <a:gd name="T62" fmla="+- 0 539 534"/>
                              <a:gd name="T63" fmla="*/ 539 h 85"/>
                              <a:gd name="T64" fmla="+- 0 982 929"/>
                              <a:gd name="T65" fmla="*/ T64 w 85"/>
                              <a:gd name="T66" fmla="+- 0 534 534"/>
                              <a:gd name="T67" fmla="*/ 534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53" y="0"/>
                                </a:moveTo>
                                <a:lnTo>
                                  <a:pt x="31" y="0"/>
                                </a:lnTo>
                                <a:lnTo>
                                  <a:pt x="20" y="5"/>
                                </a:lnTo>
                                <a:lnTo>
                                  <a:pt x="4" y="21"/>
                                </a:lnTo>
                                <a:lnTo>
                                  <a:pt x="0" y="31"/>
                                </a:lnTo>
                                <a:lnTo>
                                  <a:pt x="0" y="54"/>
                                </a:lnTo>
                                <a:lnTo>
                                  <a:pt x="4" y="65"/>
                                </a:lnTo>
                                <a:lnTo>
                                  <a:pt x="20" y="81"/>
                                </a:lnTo>
                                <a:lnTo>
                                  <a:pt x="31" y="85"/>
                                </a:lnTo>
                                <a:lnTo>
                                  <a:pt x="53" y="85"/>
                                </a:lnTo>
                                <a:lnTo>
                                  <a:pt x="64" y="81"/>
                                </a:lnTo>
                                <a:lnTo>
                                  <a:pt x="80" y="65"/>
                                </a:lnTo>
                                <a:lnTo>
                                  <a:pt x="84" y="54"/>
                                </a:lnTo>
                                <a:lnTo>
                                  <a:pt x="84" y="31"/>
                                </a:lnTo>
                                <a:lnTo>
                                  <a:pt x="80" y="21"/>
                                </a:lnTo>
                                <a:lnTo>
                                  <a:pt x="64" y="5"/>
                                </a:lnTo>
                                <a:lnTo>
                                  <a:pt x="53" y="0"/>
                                </a:lnTo>
                                <a:close/>
                              </a:path>
                            </a:pathLst>
                          </a:custGeom>
                          <a:solidFill>
                            <a:srgbClr val="00F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9" name="Freeform 2863"/>
                        <wps:cNvSpPr>
                          <a:spLocks/>
                        </wps:cNvSpPr>
                        <wps:spPr bwMode="auto">
                          <a:xfrm>
                            <a:off x="928" y="534"/>
                            <a:ext cx="85" cy="85"/>
                          </a:xfrm>
                          <a:custGeom>
                            <a:avLst/>
                            <a:gdLst>
                              <a:gd name="T0" fmla="+- 0 1013 929"/>
                              <a:gd name="T1" fmla="*/ T0 w 85"/>
                              <a:gd name="T2" fmla="+- 0 577 534"/>
                              <a:gd name="T3" fmla="*/ 577 h 85"/>
                              <a:gd name="T4" fmla="+- 0 1013 929"/>
                              <a:gd name="T5" fmla="*/ T4 w 85"/>
                              <a:gd name="T6" fmla="+- 0 565 534"/>
                              <a:gd name="T7" fmla="*/ 565 h 85"/>
                              <a:gd name="T8" fmla="+- 0 1009 929"/>
                              <a:gd name="T9" fmla="*/ T8 w 85"/>
                              <a:gd name="T10" fmla="+- 0 555 534"/>
                              <a:gd name="T11" fmla="*/ 555 h 85"/>
                              <a:gd name="T12" fmla="+- 0 1001 929"/>
                              <a:gd name="T13" fmla="*/ T12 w 85"/>
                              <a:gd name="T14" fmla="+- 0 547 534"/>
                              <a:gd name="T15" fmla="*/ 547 h 85"/>
                              <a:gd name="T16" fmla="+- 0 993 929"/>
                              <a:gd name="T17" fmla="*/ T16 w 85"/>
                              <a:gd name="T18" fmla="+- 0 539 534"/>
                              <a:gd name="T19" fmla="*/ 539 h 85"/>
                              <a:gd name="T20" fmla="+- 0 982 929"/>
                              <a:gd name="T21" fmla="*/ T20 w 85"/>
                              <a:gd name="T22" fmla="+- 0 534 534"/>
                              <a:gd name="T23" fmla="*/ 534 h 85"/>
                              <a:gd name="T24" fmla="+- 0 971 929"/>
                              <a:gd name="T25" fmla="*/ T24 w 85"/>
                              <a:gd name="T26" fmla="+- 0 534 534"/>
                              <a:gd name="T27" fmla="*/ 534 h 85"/>
                              <a:gd name="T28" fmla="+- 0 960 929"/>
                              <a:gd name="T29" fmla="*/ T28 w 85"/>
                              <a:gd name="T30" fmla="+- 0 534 534"/>
                              <a:gd name="T31" fmla="*/ 534 h 85"/>
                              <a:gd name="T32" fmla="+- 0 949 929"/>
                              <a:gd name="T33" fmla="*/ T32 w 85"/>
                              <a:gd name="T34" fmla="+- 0 539 534"/>
                              <a:gd name="T35" fmla="*/ 539 h 85"/>
                              <a:gd name="T36" fmla="+- 0 941 929"/>
                              <a:gd name="T37" fmla="*/ T36 w 85"/>
                              <a:gd name="T38" fmla="+- 0 547 534"/>
                              <a:gd name="T39" fmla="*/ 547 h 85"/>
                              <a:gd name="T40" fmla="+- 0 933 929"/>
                              <a:gd name="T41" fmla="*/ T40 w 85"/>
                              <a:gd name="T42" fmla="+- 0 555 534"/>
                              <a:gd name="T43" fmla="*/ 555 h 85"/>
                              <a:gd name="T44" fmla="+- 0 929 929"/>
                              <a:gd name="T45" fmla="*/ T44 w 85"/>
                              <a:gd name="T46" fmla="+- 0 565 534"/>
                              <a:gd name="T47" fmla="*/ 565 h 85"/>
                              <a:gd name="T48" fmla="+- 0 929 929"/>
                              <a:gd name="T49" fmla="*/ T48 w 85"/>
                              <a:gd name="T50" fmla="+- 0 577 534"/>
                              <a:gd name="T51" fmla="*/ 577 h 85"/>
                              <a:gd name="T52" fmla="+- 0 929 929"/>
                              <a:gd name="T53" fmla="*/ T52 w 85"/>
                              <a:gd name="T54" fmla="+- 0 588 534"/>
                              <a:gd name="T55" fmla="*/ 588 h 85"/>
                              <a:gd name="T56" fmla="+- 0 933 929"/>
                              <a:gd name="T57" fmla="*/ T56 w 85"/>
                              <a:gd name="T58" fmla="+- 0 599 534"/>
                              <a:gd name="T59" fmla="*/ 599 h 85"/>
                              <a:gd name="T60" fmla="+- 0 941 929"/>
                              <a:gd name="T61" fmla="*/ T60 w 85"/>
                              <a:gd name="T62" fmla="+- 0 607 534"/>
                              <a:gd name="T63" fmla="*/ 607 h 85"/>
                              <a:gd name="T64" fmla="+- 0 949 929"/>
                              <a:gd name="T65" fmla="*/ T64 w 85"/>
                              <a:gd name="T66" fmla="+- 0 615 534"/>
                              <a:gd name="T67" fmla="*/ 615 h 85"/>
                              <a:gd name="T68" fmla="+- 0 960 929"/>
                              <a:gd name="T69" fmla="*/ T68 w 85"/>
                              <a:gd name="T70" fmla="+- 0 619 534"/>
                              <a:gd name="T71" fmla="*/ 619 h 85"/>
                              <a:gd name="T72" fmla="+- 0 971 929"/>
                              <a:gd name="T73" fmla="*/ T72 w 85"/>
                              <a:gd name="T74" fmla="+- 0 619 534"/>
                              <a:gd name="T75" fmla="*/ 619 h 85"/>
                              <a:gd name="T76" fmla="+- 0 982 929"/>
                              <a:gd name="T77" fmla="*/ T76 w 85"/>
                              <a:gd name="T78" fmla="+- 0 619 534"/>
                              <a:gd name="T79" fmla="*/ 619 h 85"/>
                              <a:gd name="T80" fmla="+- 0 993 929"/>
                              <a:gd name="T81" fmla="*/ T80 w 85"/>
                              <a:gd name="T82" fmla="+- 0 615 534"/>
                              <a:gd name="T83" fmla="*/ 615 h 85"/>
                              <a:gd name="T84" fmla="+- 0 1001 929"/>
                              <a:gd name="T85" fmla="*/ T84 w 85"/>
                              <a:gd name="T86" fmla="+- 0 607 534"/>
                              <a:gd name="T87" fmla="*/ 607 h 85"/>
                              <a:gd name="T88" fmla="+- 0 1009 929"/>
                              <a:gd name="T89" fmla="*/ T88 w 85"/>
                              <a:gd name="T90" fmla="+- 0 599 534"/>
                              <a:gd name="T91" fmla="*/ 599 h 85"/>
                              <a:gd name="T92" fmla="+- 0 1013 929"/>
                              <a:gd name="T93" fmla="*/ T92 w 85"/>
                              <a:gd name="T94" fmla="+- 0 588 534"/>
                              <a:gd name="T95" fmla="*/ 588 h 85"/>
                              <a:gd name="T96" fmla="+- 0 1013 929"/>
                              <a:gd name="T97" fmla="*/ T96 w 85"/>
                              <a:gd name="T98" fmla="+- 0 577 534"/>
                              <a:gd name="T99" fmla="*/ 577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 h="85">
                                <a:moveTo>
                                  <a:pt x="84" y="43"/>
                                </a:moveTo>
                                <a:lnTo>
                                  <a:pt x="84" y="31"/>
                                </a:lnTo>
                                <a:lnTo>
                                  <a:pt x="80" y="21"/>
                                </a:lnTo>
                                <a:lnTo>
                                  <a:pt x="72" y="13"/>
                                </a:lnTo>
                                <a:lnTo>
                                  <a:pt x="64" y="5"/>
                                </a:lnTo>
                                <a:lnTo>
                                  <a:pt x="53" y="0"/>
                                </a:lnTo>
                                <a:lnTo>
                                  <a:pt x="42" y="0"/>
                                </a:lnTo>
                                <a:lnTo>
                                  <a:pt x="31" y="0"/>
                                </a:lnTo>
                                <a:lnTo>
                                  <a:pt x="20" y="5"/>
                                </a:lnTo>
                                <a:lnTo>
                                  <a:pt x="12" y="13"/>
                                </a:lnTo>
                                <a:lnTo>
                                  <a:pt x="4" y="21"/>
                                </a:lnTo>
                                <a:lnTo>
                                  <a:pt x="0" y="31"/>
                                </a:lnTo>
                                <a:lnTo>
                                  <a:pt x="0" y="43"/>
                                </a:lnTo>
                                <a:lnTo>
                                  <a:pt x="0" y="54"/>
                                </a:lnTo>
                                <a:lnTo>
                                  <a:pt x="4" y="65"/>
                                </a:lnTo>
                                <a:lnTo>
                                  <a:pt x="12" y="73"/>
                                </a:lnTo>
                                <a:lnTo>
                                  <a:pt x="20" y="81"/>
                                </a:lnTo>
                                <a:lnTo>
                                  <a:pt x="31" y="85"/>
                                </a:lnTo>
                                <a:lnTo>
                                  <a:pt x="42" y="85"/>
                                </a:lnTo>
                                <a:lnTo>
                                  <a:pt x="53" y="85"/>
                                </a:lnTo>
                                <a:lnTo>
                                  <a:pt x="64" y="81"/>
                                </a:lnTo>
                                <a:lnTo>
                                  <a:pt x="72" y="73"/>
                                </a:lnTo>
                                <a:lnTo>
                                  <a:pt x="80" y="65"/>
                                </a:lnTo>
                                <a:lnTo>
                                  <a:pt x="84" y="54"/>
                                </a:lnTo>
                                <a:lnTo>
                                  <a:pt x="84" y="43"/>
                                </a:lnTo>
                                <a:close/>
                              </a:path>
                            </a:pathLst>
                          </a:custGeom>
                          <a:noFill/>
                          <a:ln w="22590">
                            <a:solidFill>
                              <a:srgbClr val="7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0" name="Freeform 2862"/>
                        <wps:cNvSpPr>
                          <a:spLocks/>
                        </wps:cNvSpPr>
                        <wps:spPr bwMode="auto">
                          <a:xfrm>
                            <a:off x="954" y="216"/>
                            <a:ext cx="42" cy="42"/>
                          </a:xfrm>
                          <a:custGeom>
                            <a:avLst/>
                            <a:gdLst>
                              <a:gd name="T0" fmla="+- 0 981 954"/>
                              <a:gd name="T1" fmla="*/ T0 w 42"/>
                              <a:gd name="T2" fmla="+- 0 216 216"/>
                              <a:gd name="T3" fmla="*/ 216 h 42"/>
                              <a:gd name="T4" fmla="+- 0 970 954"/>
                              <a:gd name="T5" fmla="*/ T4 w 42"/>
                              <a:gd name="T6" fmla="+- 0 216 216"/>
                              <a:gd name="T7" fmla="*/ 216 h 42"/>
                              <a:gd name="T8" fmla="+- 0 964 954"/>
                              <a:gd name="T9" fmla="*/ T8 w 42"/>
                              <a:gd name="T10" fmla="+- 0 218 216"/>
                              <a:gd name="T11" fmla="*/ 218 h 42"/>
                              <a:gd name="T12" fmla="+- 0 956 954"/>
                              <a:gd name="T13" fmla="*/ T12 w 42"/>
                              <a:gd name="T14" fmla="+- 0 226 216"/>
                              <a:gd name="T15" fmla="*/ 226 h 42"/>
                              <a:gd name="T16" fmla="+- 0 954 954"/>
                              <a:gd name="T17" fmla="*/ T16 w 42"/>
                              <a:gd name="T18" fmla="+- 0 232 216"/>
                              <a:gd name="T19" fmla="*/ 232 h 42"/>
                              <a:gd name="T20" fmla="+- 0 954 954"/>
                              <a:gd name="T21" fmla="*/ T20 w 42"/>
                              <a:gd name="T22" fmla="+- 0 243 216"/>
                              <a:gd name="T23" fmla="*/ 243 h 42"/>
                              <a:gd name="T24" fmla="+- 0 956 954"/>
                              <a:gd name="T25" fmla="*/ T24 w 42"/>
                              <a:gd name="T26" fmla="+- 0 248 216"/>
                              <a:gd name="T27" fmla="*/ 248 h 42"/>
                              <a:gd name="T28" fmla="+- 0 964 954"/>
                              <a:gd name="T29" fmla="*/ T28 w 42"/>
                              <a:gd name="T30" fmla="+- 0 256 216"/>
                              <a:gd name="T31" fmla="*/ 256 h 42"/>
                              <a:gd name="T32" fmla="+- 0 970 954"/>
                              <a:gd name="T33" fmla="*/ T32 w 42"/>
                              <a:gd name="T34" fmla="+- 0 258 216"/>
                              <a:gd name="T35" fmla="*/ 258 h 42"/>
                              <a:gd name="T36" fmla="+- 0 981 954"/>
                              <a:gd name="T37" fmla="*/ T36 w 42"/>
                              <a:gd name="T38" fmla="+- 0 258 216"/>
                              <a:gd name="T39" fmla="*/ 258 h 42"/>
                              <a:gd name="T40" fmla="+- 0 986 954"/>
                              <a:gd name="T41" fmla="*/ T40 w 42"/>
                              <a:gd name="T42" fmla="+- 0 256 216"/>
                              <a:gd name="T43" fmla="*/ 256 h 42"/>
                              <a:gd name="T44" fmla="+- 0 990 954"/>
                              <a:gd name="T45" fmla="*/ T44 w 42"/>
                              <a:gd name="T46" fmla="+- 0 252 216"/>
                              <a:gd name="T47" fmla="*/ 252 h 42"/>
                              <a:gd name="T48" fmla="+- 0 994 954"/>
                              <a:gd name="T49" fmla="*/ T48 w 42"/>
                              <a:gd name="T50" fmla="+- 0 248 216"/>
                              <a:gd name="T51" fmla="*/ 248 h 42"/>
                              <a:gd name="T52" fmla="+- 0 996 954"/>
                              <a:gd name="T53" fmla="*/ T52 w 42"/>
                              <a:gd name="T54" fmla="+- 0 243 216"/>
                              <a:gd name="T55" fmla="*/ 243 h 42"/>
                              <a:gd name="T56" fmla="+- 0 996 954"/>
                              <a:gd name="T57" fmla="*/ T56 w 42"/>
                              <a:gd name="T58" fmla="+- 0 232 216"/>
                              <a:gd name="T59" fmla="*/ 232 h 42"/>
                              <a:gd name="T60" fmla="+- 0 994 954"/>
                              <a:gd name="T61" fmla="*/ T60 w 42"/>
                              <a:gd name="T62" fmla="+- 0 226 216"/>
                              <a:gd name="T63" fmla="*/ 226 h 42"/>
                              <a:gd name="T64" fmla="+- 0 986 954"/>
                              <a:gd name="T65" fmla="*/ T64 w 42"/>
                              <a:gd name="T66" fmla="+- 0 218 216"/>
                              <a:gd name="T67" fmla="*/ 218 h 42"/>
                              <a:gd name="T68" fmla="+- 0 981 954"/>
                              <a:gd name="T69" fmla="*/ T68 w 42"/>
                              <a:gd name="T70" fmla="+- 0 216 216"/>
                              <a:gd name="T71" fmla="*/ 21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 h="42">
                                <a:moveTo>
                                  <a:pt x="27" y="0"/>
                                </a:moveTo>
                                <a:lnTo>
                                  <a:pt x="16" y="0"/>
                                </a:lnTo>
                                <a:lnTo>
                                  <a:pt x="10" y="2"/>
                                </a:lnTo>
                                <a:lnTo>
                                  <a:pt x="2" y="10"/>
                                </a:lnTo>
                                <a:lnTo>
                                  <a:pt x="0" y="16"/>
                                </a:lnTo>
                                <a:lnTo>
                                  <a:pt x="0" y="27"/>
                                </a:lnTo>
                                <a:lnTo>
                                  <a:pt x="2" y="32"/>
                                </a:lnTo>
                                <a:lnTo>
                                  <a:pt x="10" y="40"/>
                                </a:lnTo>
                                <a:lnTo>
                                  <a:pt x="16" y="42"/>
                                </a:lnTo>
                                <a:lnTo>
                                  <a:pt x="27" y="42"/>
                                </a:lnTo>
                                <a:lnTo>
                                  <a:pt x="32" y="40"/>
                                </a:lnTo>
                                <a:lnTo>
                                  <a:pt x="36" y="36"/>
                                </a:lnTo>
                                <a:lnTo>
                                  <a:pt x="40" y="32"/>
                                </a:lnTo>
                                <a:lnTo>
                                  <a:pt x="42" y="27"/>
                                </a:lnTo>
                                <a:lnTo>
                                  <a:pt x="42" y="16"/>
                                </a:lnTo>
                                <a:lnTo>
                                  <a:pt x="40" y="10"/>
                                </a:lnTo>
                                <a:lnTo>
                                  <a:pt x="32" y="2"/>
                                </a:lnTo>
                                <a:lnTo>
                                  <a:pt x="27" y="0"/>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1" name="Rectangle 2861"/>
                        <wps:cNvSpPr>
                          <a:spLocks noChangeArrowheads="1"/>
                        </wps:cNvSpPr>
                        <wps:spPr bwMode="auto">
                          <a:xfrm>
                            <a:off x="858" y="124"/>
                            <a:ext cx="226" cy="226"/>
                          </a:xfrm>
                          <a:prstGeom prst="rect">
                            <a:avLst/>
                          </a:prstGeom>
                          <a:noFill/>
                          <a:ln w="22590">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2" name="Rectangle 2860"/>
                        <wps:cNvSpPr>
                          <a:spLocks noChangeArrowheads="1"/>
                        </wps:cNvSpPr>
                        <wps:spPr bwMode="auto">
                          <a:xfrm>
                            <a:off x="820" y="64"/>
                            <a:ext cx="301" cy="347"/>
                          </a:xfrm>
                          <a:prstGeom prst="rect">
                            <a:avLst/>
                          </a:prstGeom>
                          <a:solidFill>
                            <a:srgbClr val="FEFE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3" name="AutoShape 2859"/>
                        <wps:cNvSpPr>
                          <a:spLocks/>
                        </wps:cNvSpPr>
                        <wps:spPr bwMode="auto">
                          <a:xfrm>
                            <a:off x="909" y="85"/>
                            <a:ext cx="205" cy="294"/>
                          </a:xfrm>
                          <a:custGeom>
                            <a:avLst/>
                            <a:gdLst>
                              <a:gd name="T0" fmla="+- 0 937 909"/>
                              <a:gd name="T1" fmla="*/ T0 w 205"/>
                              <a:gd name="T2" fmla="+- 0 86 86"/>
                              <a:gd name="T3" fmla="*/ 86 h 294"/>
                              <a:gd name="T4" fmla="+- 0 929 909"/>
                              <a:gd name="T5" fmla="*/ T4 w 205"/>
                              <a:gd name="T6" fmla="+- 0 101 86"/>
                              <a:gd name="T7" fmla="*/ 101 h 294"/>
                              <a:gd name="T8" fmla="+- 0 922 909"/>
                              <a:gd name="T9" fmla="*/ T8 w 205"/>
                              <a:gd name="T10" fmla="+- 0 117 86"/>
                              <a:gd name="T11" fmla="*/ 117 h 294"/>
                              <a:gd name="T12" fmla="+- 0 915 909"/>
                              <a:gd name="T13" fmla="*/ T12 w 205"/>
                              <a:gd name="T14" fmla="+- 0 142 86"/>
                              <a:gd name="T15" fmla="*/ 142 h 294"/>
                              <a:gd name="T16" fmla="+- 0 910 909"/>
                              <a:gd name="T17" fmla="*/ T16 w 205"/>
                              <a:gd name="T18" fmla="+- 0 168 86"/>
                              <a:gd name="T19" fmla="*/ 168 h 294"/>
                              <a:gd name="T20" fmla="+- 0 909 909"/>
                              <a:gd name="T21" fmla="*/ T20 w 205"/>
                              <a:gd name="T22" fmla="+- 0 289 86"/>
                              <a:gd name="T23" fmla="*/ 289 h 294"/>
                              <a:gd name="T24" fmla="+- 0 913 909"/>
                              <a:gd name="T25" fmla="*/ T24 w 205"/>
                              <a:gd name="T26" fmla="+- 0 315 86"/>
                              <a:gd name="T27" fmla="*/ 315 h 294"/>
                              <a:gd name="T28" fmla="+- 0 919 909"/>
                              <a:gd name="T29" fmla="*/ T28 w 205"/>
                              <a:gd name="T30" fmla="+- 0 340 86"/>
                              <a:gd name="T31" fmla="*/ 340 h 294"/>
                              <a:gd name="T32" fmla="+- 0 926 909"/>
                              <a:gd name="T33" fmla="*/ T32 w 205"/>
                              <a:gd name="T34" fmla="+- 0 356 86"/>
                              <a:gd name="T35" fmla="*/ 356 h 294"/>
                              <a:gd name="T36" fmla="+- 0 933 909"/>
                              <a:gd name="T37" fmla="*/ T36 w 205"/>
                              <a:gd name="T38" fmla="+- 0 372 86"/>
                              <a:gd name="T39" fmla="*/ 372 h 294"/>
                              <a:gd name="T40" fmla="+- 0 945 909"/>
                              <a:gd name="T41" fmla="*/ T40 w 205"/>
                              <a:gd name="T42" fmla="+- 0 380 86"/>
                              <a:gd name="T43" fmla="*/ 380 h 294"/>
                              <a:gd name="T44" fmla="+- 0 938 909"/>
                              <a:gd name="T45" fmla="*/ T44 w 205"/>
                              <a:gd name="T46" fmla="+- 0 363 86"/>
                              <a:gd name="T47" fmla="*/ 363 h 294"/>
                              <a:gd name="T48" fmla="+- 0 929 909"/>
                              <a:gd name="T49" fmla="*/ T48 w 205"/>
                              <a:gd name="T50" fmla="+- 0 340 86"/>
                              <a:gd name="T51" fmla="*/ 340 h 294"/>
                              <a:gd name="T52" fmla="+- 0 926 909"/>
                              <a:gd name="T53" fmla="*/ T52 w 205"/>
                              <a:gd name="T54" fmla="+- 0 328 86"/>
                              <a:gd name="T55" fmla="*/ 328 h 294"/>
                              <a:gd name="T56" fmla="+- 0 925 909"/>
                              <a:gd name="T57" fmla="*/ T56 w 205"/>
                              <a:gd name="T58" fmla="+- 0 320 86"/>
                              <a:gd name="T59" fmla="*/ 320 h 294"/>
                              <a:gd name="T60" fmla="+- 0 923 909"/>
                              <a:gd name="T61" fmla="*/ T60 w 205"/>
                              <a:gd name="T62" fmla="+- 0 312 86"/>
                              <a:gd name="T63" fmla="*/ 312 h 294"/>
                              <a:gd name="T64" fmla="+- 0 922 909"/>
                              <a:gd name="T65" fmla="*/ T64 w 205"/>
                              <a:gd name="T66" fmla="+- 0 297 86"/>
                              <a:gd name="T67" fmla="*/ 297 h 294"/>
                              <a:gd name="T68" fmla="+- 0 922 909"/>
                              <a:gd name="T69" fmla="*/ T68 w 205"/>
                              <a:gd name="T70" fmla="+- 0 289 86"/>
                              <a:gd name="T71" fmla="*/ 289 h 294"/>
                              <a:gd name="T72" fmla="+- 0 922 909"/>
                              <a:gd name="T73" fmla="*/ T72 w 205"/>
                              <a:gd name="T74" fmla="+- 0 167 86"/>
                              <a:gd name="T75" fmla="*/ 167 h 294"/>
                              <a:gd name="T76" fmla="+- 0 925 909"/>
                              <a:gd name="T77" fmla="*/ T76 w 205"/>
                              <a:gd name="T78" fmla="+- 0 141 86"/>
                              <a:gd name="T79" fmla="*/ 141 h 294"/>
                              <a:gd name="T80" fmla="+- 0 932 909"/>
                              <a:gd name="T81" fmla="*/ T80 w 205"/>
                              <a:gd name="T82" fmla="+- 0 118 86"/>
                              <a:gd name="T83" fmla="*/ 118 h 294"/>
                              <a:gd name="T84" fmla="+- 0 941 909"/>
                              <a:gd name="T85" fmla="*/ T84 w 205"/>
                              <a:gd name="T86" fmla="+- 0 94 86"/>
                              <a:gd name="T87" fmla="*/ 94 h 294"/>
                              <a:gd name="T88" fmla="+- 0 1076 909"/>
                              <a:gd name="T89" fmla="*/ T88 w 205"/>
                              <a:gd name="T90" fmla="+- 0 218 86"/>
                              <a:gd name="T91" fmla="*/ 218 h 294"/>
                              <a:gd name="T92" fmla="+- 0 967 909"/>
                              <a:gd name="T93" fmla="*/ T92 w 205"/>
                              <a:gd name="T94" fmla="+- 0 227 86"/>
                              <a:gd name="T95" fmla="*/ 227 h 294"/>
                              <a:gd name="T96" fmla="+- 0 1076 909"/>
                              <a:gd name="T97" fmla="*/ T96 w 205"/>
                              <a:gd name="T98" fmla="+- 0 218 86"/>
                              <a:gd name="T99" fmla="*/ 218 h 294"/>
                              <a:gd name="T100" fmla="+- 0 1114 909"/>
                              <a:gd name="T101" fmla="*/ T100 w 205"/>
                              <a:gd name="T102" fmla="+- 0 176 86"/>
                              <a:gd name="T103" fmla="*/ 176 h 294"/>
                              <a:gd name="T104" fmla="+- 0 1110 909"/>
                              <a:gd name="T105" fmla="*/ T104 w 205"/>
                              <a:gd name="T106" fmla="+- 0 151 86"/>
                              <a:gd name="T107" fmla="*/ 151 h 294"/>
                              <a:gd name="T108" fmla="+- 0 1104 909"/>
                              <a:gd name="T109" fmla="*/ T108 w 205"/>
                              <a:gd name="T110" fmla="+- 0 126 86"/>
                              <a:gd name="T111" fmla="*/ 126 h 294"/>
                              <a:gd name="T112" fmla="+- 0 1094 909"/>
                              <a:gd name="T113" fmla="*/ T112 w 205"/>
                              <a:gd name="T114" fmla="+- 0 101 86"/>
                              <a:gd name="T115" fmla="*/ 101 h 294"/>
                              <a:gd name="T116" fmla="+- 0 1086 909"/>
                              <a:gd name="T117" fmla="*/ T116 w 205"/>
                              <a:gd name="T118" fmla="+- 0 86 86"/>
                              <a:gd name="T119" fmla="*/ 86 h 294"/>
                              <a:gd name="T120" fmla="+- 0 1082 909"/>
                              <a:gd name="T121" fmla="*/ T120 w 205"/>
                              <a:gd name="T122" fmla="+- 0 94 86"/>
                              <a:gd name="T123" fmla="*/ 94 h 294"/>
                              <a:gd name="T124" fmla="+- 0 1088 909"/>
                              <a:gd name="T125" fmla="*/ T124 w 205"/>
                              <a:gd name="T126" fmla="+- 0 110 86"/>
                              <a:gd name="T127" fmla="*/ 110 h 294"/>
                              <a:gd name="T128" fmla="+- 0 1094 909"/>
                              <a:gd name="T129" fmla="*/ T128 w 205"/>
                              <a:gd name="T130" fmla="+- 0 126 86"/>
                              <a:gd name="T131" fmla="*/ 126 h 294"/>
                              <a:gd name="T132" fmla="+- 0 1097 909"/>
                              <a:gd name="T133" fmla="*/ T132 w 205"/>
                              <a:gd name="T134" fmla="+- 0 137 86"/>
                              <a:gd name="T135" fmla="*/ 137 h 294"/>
                              <a:gd name="T136" fmla="+- 0 1098 909"/>
                              <a:gd name="T137" fmla="*/ T136 w 205"/>
                              <a:gd name="T138" fmla="+- 0 145 86"/>
                              <a:gd name="T139" fmla="*/ 145 h 294"/>
                              <a:gd name="T140" fmla="+- 0 1100 909"/>
                              <a:gd name="T141" fmla="*/ T140 w 205"/>
                              <a:gd name="T142" fmla="+- 0 154 86"/>
                              <a:gd name="T143" fmla="*/ 154 h 294"/>
                              <a:gd name="T144" fmla="+- 0 1101 909"/>
                              <a:gd name="T145" fmla="*/ T144 w 205"/>
                              <a:gd name="T146" fmla="+- 0 167 86"/>
                              <a:gd name="T147" fmla="*/ 167 h 294"/>
                              <a:gd name="T148" fmla="+- 0 1101 909"/>
                              <a:gd name="T149" fmla="*/ T148 w 205"/>
                              <a:gd name="T150" fmla="+- 0 176 86"/>
                              <a:gd name="T151" fmla="*/ 176 h 294"/>
                              <a:gd name="T152" fmla="+- 0 1101 909"/>
                              <a:gd name="T153" fmla="*/ T152 w 205"/>
                              <a:gd name="T154" fmla="+- 0 293 86"/>
                              <a:gd name="T155" fmla="*/ 293 h 294"/>
                              <a:gd name="T156" fmla="+- 0 1100 909"/>
                              <a:gd name="T157" fmla="*/ T156 w 205"/>
                              <a:gd name="T158" fmla="+- 0 305 86"/>
                              <a:gd name="T159" fmla="*/ 305 h 294"/>
                              <a:gd name="T160" fmla="+- 0 1099 909"/>
                              <a:gd name="T161" fmla="*/ T160 w 205"/>
                              <a:gd name="T162" fmla="+- 0 316 86"/>
                              <a:gd name="T163" fmla="*/ 316 h 294"/>
                              <a:gd name="T164" fmla="+- 0 1097 909"/>
                              <a:gd name="T165" fmla="*/ T164 w 205"/>
                              <a:gd name="T166" fmla="+- 0 327 86"/>
                              <a:gd name="T167" fmla="*/ 327 h 294"/>
                              <a:gd name="T168" fmla="+- 0 1094 909"/>
                              <a:gd name="T169" fmla="*/ T168 w 205"/>
                              <a:gd name="T170" fmla="+- 0 337 86"/>
                              <a:gd name="T171" fmla="*/ 337 h 294"/>
                              <a:gd name="T172" fmla="+- 0 1091 909"/>
                              <a:gd name="T173" fmla="*/ T172 w 205"/>
                              <a:gd name="T174" fmla="+- 0 348 86"/>
                              <a:gd name="T175" fmla="*/ 348 h 294"/>
                              <a:gd name="T176" fmla="+- 0 1087 909"/>
                              <a:gd name="T177" fmla="*/ T176 w 205"/>
                              <a:gd name="T178" fmla="+- 0 358 86"/>
                              <a:gd name="T179" fmla="*/ 358 h 294"/>
                              <a:gd name="T180" fmla="+- 0 1078 909"/>
                              <a:gd name="T181" fmla="*/ T180 w 205"/>
                              <a:gd name="T182" fmla="+- 0 380 86"/>
                              <a:gd name="T183" fmla="*/ 380 h 294"/>
                              <a:gd name="T184" fmla="+- 0 1090 909"/>
                              <a:gd name="T185" fmla="*/ T184 w 205"/>
                              <a:gd name="T186" fmla="+- 0 372 86"/>
                              <a:gd name="T187" fmla="*/ 372 h 294"/>
                              <a:gd name="T188" fmla="+- 0 1097 909"/>
                              <a:gd name="T189" fmla="*/ T188 w 205"/>
                              <a:gd name="T190" fmla="+- 0 356 86"/>
                              <a:gd name="T191" fmla="*/ 356 h 294"/>
                              <a:gd name="T192" fmla="+- 0 1104 909"/>
                              <a:gd name="T193" fmla="*/ T192 w 205"/>
                              <a:gd name="T194" fmla="+- 0 340 86"/>
                              <a:gd name="T195" fmla="*/ 340 h 294"/>
                              <a:gd name="T196" fmla="+- 0 1110 909"/>
                              <a:gd name="T197" fmla="*/ T196 w 205"/>
                              <a:gd name="T198" fmla="+- 0 315 86"/>
                              <a:gd name="T199" fmla="*/ 315 h 294"/>
                              <a:gd name="T200" fmla="+- 0 1114 909"/>
                              <a:gd name="T201" fmla="*/ T200 w 205"/>
                              <a:gd name="T202" fmla="+- 0 289 86"/>
                              <a:gd name="T203" fmla="*/ 289 h 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05" h="294">
                                <a:moveTo>
                                  <a:pt x="36" y="0"/>
                                </a:moveTo>
                                <a:lnTo>
                                  <a:pt x="28" y="0"/>
                                </a:lnTo>
                                <a:lnTo>
                                  <a:pt x="24" y="8"/>
                                </a:lnTo>
                                <a:lnTo>
                                  <a:pt x="20" y="15"/>
                                </a:lnTo>
                                <a:lnTo>
                                  <a:pt x="17" y="23"/>
                                </a:lnTo>
                                <a:lnTo>
                                  <a:pt x="13" y="31"/>
                                </a:lnTo>
                                <a:lnTo>
                                  <a:pt x="10" y="40"/>
                                </a:lnTo>
                                <a:lnTo>
                                  <a:pt x="6" y="56"/>
                                </a:lnTo>
                                <a:lnTo>
                                  <a:pt x="4" y="65"/>
                                </a:lnTo>
                                <a:lnTo>
                                  <a:pt x="1" y="82"/>
                                </a:lnTo>
                                <a:lnTo>
                                  <a:pt x="1" y="90"/>
                                </a:lnTo>
                                <a:lnTo>
                                  <a:pt x="0" y="203"/>
                                </a:lnTo>
                                <a:lnTo>
                                  <a:pt x="1" y="211"/>
                                </a:lnTo>
                                <a:lnTo>
                                  <a:pt x="4" y="229"/>
                                </a:lnTo>
                                <a:lnTo>
                                  <a:pt x="6" y="237"/>
                                </a:lnTo>
                                <a:lnTo>
                                  <a:pt x="10" y="254"/>
                                </a:lnTo>
                                <a:lnTo>
                                  <a:pt x="13" y="262"/>
                                </a:lnTo>
                                <a:lnTo>
                                  <a:pt x="17" y="270"/>
                                </a:lnTo>
                                <a:lnTo>
                                  <a:pt x="20" y="278"/>
                                </a:lnTo>
                                <a:lnTo>
                                  <a:pt x="24" y="286"/>
                                </a:lnTo>
                                <a:lnTo>
                                  <a:pt x="28" y="294"/>
                                </a:lnTo>
                                <a:lnTo>
                                  <a:pt x="36" y="294"/>
                                </a:lnTo>
                                <a:lnTo>
                                  <a:pt x="32" y="285"/>
                                </a:lnTo>
                                <a:lnTo>
                                  <a:pt x="29" y="277"/>
                                </a:lnTo>
                                <a:lnTo>
                                  <a:pt x="23" y="261"/>
                                </a:lnTo>
                                <a:lnTo>
                                  <a:pt x="20" y="254"/>
                                </a:lnTo>
                                <a:lnTo>
                                  <a:pt x="18" y="246"/>
                                </a:lnTo>
                                <a:lnTo>
                                  <a:pt x="17" y="242"/>
                                </a:lnTo>
                                <a:lnTo>
                                  <a:pt x="16" y="239"/>
                                </a:lnTo>
                                <a:lnTo>
                                  <a:pt x="16" y="234"/>
                                </a:lnTo>
                                <a:lnTo>
                                  <a:pt x="15" y="230"/>
                                </a:lnTo>
                                <a:lnTo>
                                  <a:pt x="14" y="226"/>
                                </a:lnTo>
                                <a:lnTo>
                                  <a:pt x="13" y="217"/>
                                </a:lnTo>
                                <a:lnTo>
                                  <a:pt x="13" y="211"/>
                                </a:lnTo>
                                <a:lnTo>
                                  <a:pt x="13" y="208"/>
                                </a:lnTo>
                                <a:lnTo>
                                  <a:pt x="13" y="203"/>
                                </a:lnTo>
                                <a:lnTo>
                                  <a:pt x="12" y="90"/>
                                </a:lnTo>
                                <a:lnTo>
                                  <a:pt x="13" y="81"/>
                                </a:lnTo>
                                <a:lnTo>
                                  <a:pt x="15" y="63"/>
                                </a:lnTo>
                                <a:lnTo>
                                  <a:pt x="16" y="55"/>
                                </a:lnTo>
                                <a:lnTo>
                                  <a:pt x="20" y="40"/>
                                </a:lnTo>
                                <a:lnTo>
                                  <a:pt x="23" y="32"/>
                                </a:lnTo>
                                <a:lnTo>
                                  <a:pt x="29" y="16"/>
                                </a:lnTo>
                                <a:lnTo>
                                  <a:pt x="32" y="8"/>
                                </a:lnTo>
                                <a:lnTo>
                                  <a:pt x="36" y="0"/>
                                </a:lnTo>
                                <a:close/>
                                <a:moveTo>
                                  <a:pt x="167" y="132"/>
                                </a:moveTo>
                                <a:lnTo>
                                  <a:pt x="58" y="132"/>
                                </a:lnTo>
                                <a:lnTo>
                                  <a:pt x="58" y="141"/>
                                </a:lnTo>
                                <a:lnTo>
                                  <a:pt x="167" y="141"/>
                                </a:lnTo>
                                <a:lnTo>
                                  <a:pt x="167" y="132"/>
                                </a:lnTo>
                                <a:close/>
                                <a:moveTo>
                                  <a:pt x="205" y="203"/>
                                </a:moveTo>
                                <a:lnTo>
                                  <a:pt x="205" y="90"/>
                                </a:lnTo>
                                <a:lnTo>
                                  <a:pt x="204" y="82"/>
                                </a:lnTo>
                                <a:lnTo>
                                  <a:pt x="201" y="65"/>
                                </a:lnTo>
                                <a:lnTo>
                                  <a:pt x="199" y="56"/>
                                </a:lnTo>
                                <a:lnTo>
                                  <a:pt x="195" y="40"/>
                                </a:lnTo>
                                <a:lnTo>
                                  <a:pt x="192" y="31"/>
                                </a:lnTo>
                                <a:lnTo>
                                  <a:pt x="185" y="15"/>
                                </a:lnTo>
                                <a:lnTo>
                                  <a:pt x="181" y="8"/>
                                </a:lnTo>
                                <a:lnTo>
                                  <a:pt x="177" y="0"/>
                                </a:lnTo>
                                <a:lnTo>
                                  <a:pt x="169" y="0"/>
                                </a:lnTo>
                                <a:lnTo>
                                  <a:pt x="173" y="8"/>
                                </a:lnTo>
                                <a:lnTo>
                                  <a:pt x="176" y="16"/>
                                </a:lnTo>
                                <a:lnTo>
                                  <a:pt x="179" y="24"/>
                                </a:lnTo>
                                <a:lnTo>
                                  <a:pt x="182" y="32"/>
                                </a:lnTo>
                                <a:lnTo>
                                  <a:pt x="185" y="40"/>
                                </a:lnTo>
                                <a:lnTo>
                                  <a:pt x="187" y="47"/>
                                </a:lnTo>
                                <a:lnTo>
                                  <a:pt x="188" y="51"/>
                                </a:lnTo>
                                <a:lnTo>
                                  <a:pt x="188" y="55"/>
                                </a:lnTo>
                                <a:lnTo>
                                  <a:pt x="189" y="59"/>
                                </a:lnTo>
                                <a:lnTo>
                                  <a:pt x="190" y="63"/>
                                </a:lnTo>
                                <a:lnTo>
                                  <a:pt x="191" y="68"/>
                                </a:lnTo>
                                <a:lnTo>
                                  <a:pt x="192" y="77"/>
                                </a:lnTo>
                                <a:lnTo>
                                  <a:pt x="192" y="81"/>
                                </a:lnTo>
                                <a:lnTo>
                                  <a:pt x="192" y="86"/>
                                </a:lnTo>
                                <a:lnTo>
                                  <a:pt x="192" y="90"/>
                                </a:lnTo>
                                <a:lnTo>
                                  <a:pt x="193" y="203"/>
                                </a:lnTo>
                                <a:lnTo>
                                  <a:pt x="192" y="207"/>
                                </a:lnTo>
                                <a:lnTo>
                                  <a:pt x="192" y="213"/>
                                </a:lnTo>
                                <a:lnTo>
                                  <a:pt x="191" y="219"/>
                                </a:lnTo>
                                <a:lnTo>
                                  <a:pt x="191" y="225"/>
                                </a:lnTo>
                                <a:lnTo>
                                  <a:pt x="190" y="230"/>
                                </a:lnTo>
                                <a:lnTo>
                                  <a:pt x="189" y="236"/>
                                </a:lnTo>
                                <a:lnTo>
                                  <a:pt x="188" y="241"/>
                                </a:lnTo>
                                <a:lnTo>
                                  <a:pt x="187" y="246"/>
                                </a:lnTo>
                                <a:lnTo>
                                  <a:pt x="185" y="251"/>
                                </a:lnTo>
                                <a:lnTo>
                                  <a:pt x="184" y="257"/>
                                </a:lnTo>
                                <a:lnTo>
                                  <a:pt x="182" y="262"/>
                                </a:lnTo>
                                <a:lnTo>
                                  <a:pt x="180" y="267"/>
                                </a:lnTo>
                                <a:lnTo>
                                  <a:pt x="178" y="272"/>
                                </a:lnTo>
                                <a:lnTo>
                                  <a:pt x="174" y="283"/>
                                </a:lnTo>
                                <a:lnTo>
                                  <a:pt x="169" y="294"/>
                                </a:lnTo>
                                <a:lnTo>
                                  <a:pt x="177" y="294"/>
                                </a:lnTo>
                                <a:lnTo>
                                  <a:pt x="181" y="286"/>
                                </a:lnTo>
                                <a:lnTo>
                                  <a:pt x="185" y="278"/>
                                </a:lnTo>
                                <a:lnTo>
                                  <a:pt x="188" y="270"/>
                                </a:lnTo>
                                <a:lnTo>
                                  <a:pt x="192" y="262"/>
                                </a:lnTo>
                                <a:lnTo>
                                  <a:pt x="195" y="254"/>
                                </a:lnTo>
                                <a:lnTo>
                                  <a:pt x="199" y="237"/>
                                </a:lnTo>
                                <a:lnTo>
                                  <a:pt x="201" y="229"/>
                                </a:lnTo>
                                <a:lnTo>
                                  <a:pt x="204" y="211"/>
                                </a:lnTo>
                                <a:lnTo>
                                  <a:pt x="205" y="203"/>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14" name="Picture 28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179" y="445"/>
                            <a:ext cx="262"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5" name="Line 2857"/>
                        <wps:cNvCnPr/>
                        <wps:spPr bwMode="auto">
                          <a:xfrm>
                            <a:off x="1649" y="238"/>
                            <a:ext cx="0" cy="678"/>
                          </a:xfrm>
                          <a:prstGeom prst="line">
                            <a:avLst/>
                          </a:prstGeom>
                          <a:noFill/>
                          <a:ln w="15060">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16" name="Picture 28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588" y="855"/>
                            <a:ext cx="121"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7" name="Freeform 2855"/>
                        <wps:cNvSpPr>
                          <a:spLocks/>
                        </wps:cNvSpPr>
                        <wps:spPr bwMode="auto">
                          <a:xfrm>
                            <a:off x="1620" y="216"/>
                            <a:ext cx="42" cy="42"/>
                          </a:xfrm>
                          <a:custGeom>
                            <a:avLst/>
                            <a:gdLst>
                              <a:gd name="T0" fmla="+- 0 1647 1620"/>
                              <a:gd name="T1" fmla="*/ T0 w 42"/>
                              <a:gd name="T2" fmla="+- 0 216 216"/>
                              <a:gd name="T3" fmla="*/ 216 h 42"/>
                              <a:gd name="T4" fmla="+- 0 1636 1620"/>
                              <a:gd name="T5" fmla="*/ T4 w 42"/>
                              <a:gd name="T6" fmla="+- 0 216 216"/>
                              <a:gd name="T7" fmla="*/ 216 h 42"/>
                              <a:gd name="T8" fmla="+- 0 1630 1620"/>
                              <a:gd name="T9" fmla="*/ T8 w 42"/>
                              <a:gd name="T10" fmla="+- 0 218 216"/>
                              <a:gd name="T11" fmla="*/ 218 h 42"/>
                              <a:gd name="T12" fmla="+- 0 1622 1620"/>
                              <a:gd name="T13" fmla="*/ T12 w 42"/>
                              <a:gd name="T14" fmla="+- 0 226 216"/>
                              <a:gd name="T15" fmla="*/ 226 h 42"/>
                              <a:gd name="T16" fmla="+- 0 1620 1620"/>
                              <a:gd name="T17" fmla="*/ T16 w 42"/>
                              <a:gd name="T18" fmla="+- 0 232 216"/>
                              <a:gd name="T19" fmla="*/ 232 h 42"/>
                              <a:gd name="T20" fmla="+- 0 1620 1620"/>
                              <a:gd name="T21" fmla="*/ T20 w 42"/>
                              <a:gd name="T22" fmla="+- 0 243 216"/>
                              <a:gd name="T23" fmla="*/ 243 h 42"/>
                              <a:gd name="T24" fmla="+- 0 1622 1620"/>
                              <a:gd name="T25" fmla="*/ T24 w 42"/>
                              <a:gd name="T26" fmla="+- 0 248 216"/>
                              <a:gd name="T27" fmla="*/ 248 h 42"/>
                              <a:gd name="T28" fmla="+- 0 1630 1620"/>
                              <a:gd name="T29" fmla="*/ T28 w 42"/>
                              <a:gd name="T30" fmla="+- 0 256 216"/>
                              <a:gd name="T31" fmla="*/ 256 h 42"/>
                              <a:gd name="T32" fmla="+- 0 1636 1620"/>
                              <a:gd name="T33" fmla="*/ T32 w 42"/>
                              <a:gd name="T34" fmla="+- 0 258 216"/>
                              <a:gd name="T35" fmla="*/ 258 h 42"/>
                              <a:gd name="T36" fmla="+- 0 1647 1620"/>
                              <a:gd name="T37" fmla="*/ T36 w 42"/>
                              <a:gd name="T38" fmla="+- 0 258 216"/>
                              <a:gd name="T39" fmla="*/ 258 h 42"/>
                              <a:gd name="T40" fmla="+- 0 1652 1620"/>
                              <a:gd name="T41" fmla="*/ T40 w 42"/>
                              <a:gd name="T42" fmla="+- 0 256 216"/>
                              <a:gd name="T43" fmla="*/ 256 h 42"/>
                              <a:gd name="T44" fmla="+- 0 1656 1620"/>
                              <a:gd name="T45" fmla="*/ T44 w 42"/>
                              <a:gd name="T46" fmla="+- 0 252 216"/>
                              <a:gd name="T47" fmla="*/ 252 h 42"/>
                              <a:gd name="T48" fmla="+- 0 1660 1620"/>
                              <a:gd name="T49" fmla="*/ T48 w 42"/>
                              <a:gd name="T50" fmla="+- 0 248 216"/>
                              <a:gd name="T51" fmla="*/ 248 h 42"/>
                              <a:gd name="T52" fmla="+- 0 1662 1620"/>
                              <a:gd name="T53" fmla="*/ T52 w 42"/>
                              <a:gd name="T54" fmla="+- 0 243 216"/>
                              <a:gd name="T55" fmla="*/ 243 h 42"/>
                              <a:gd name="T56" fmla="+- 0 1662 1620"/>
                              <a:gd name="T57" fmla="*/ T56 w 42"/>
                              <a:gd name="T58" fmla="+- 0 232 216"/>
                              <a:gd name="T59" fmla="*/ 232 h 42"/>
                              <a:gd name="T60" fmla="+- 0 1660 1620"/>
                              <a:gd name="T61" fmla="*/ T60 w 42"/>
                              <a:gd name="T62" fmla="+- 0 226 216"/>
                              <a:gd name="T63" fmla="*/ 226 h 42"/>
                              <a:gd name="T64" fmla="+- 0 1652 1620"/>
                              <a:gd name="T65" fmla="*/ T64 w 42"/>
                              <a:gd name="T66" fmla="+- 0 218 216"/>
                              <a:gd name="T67" fmla="*/ 218 h 42"/>
                              <a:gd name="T68" fmla="+- 0 1647 1620"/>
                              <a:gd name="T69" fmla="*/ T68 w 42"/>
                              <a:gd name="T70" fmla="+- 0 216 216"/>
                              <a:gd name="T71" fmla="*/ 21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 h="42">
                                <a:moveTo>
                                  <a:pt x="27" y="0"/>
                                </a:moveTo>
                                <a:lnTo>
                                  <a:pt x="16" y="0"/>
                                </a:lnTo>
                                <a:lnTo>
                                  <a:pt x="10" y="2"/>
                                </a:lnTo>
                                <a:lnTo>
                                  <a:pt x="2" y="10"/>
                                </a:lnTo>
                                <a:lnTo>
                                  <a:pt x="0" y="16"/>
                                </a:lnTo>
                                <a:lnTo>
                                  <a:pt x="0" y="27"/>
                                </a:lnTo>
                                <a:lnTo>
                                  <a:pt x="2" y="32"/>
                                </a:lnTo>
                                <a:lnTo>
                                  <a:pt x="10" y="40"/>
                                </a:lnTo>
                                <a:lnTo>
                                  <a:pt x="16" y="42"/>
                                </a:lnTo>
                                <a:lnTo>
                                  <a:pt x="27" y="42"/>
                                </a:lnTo>
                                <a:lnTo>
                                  <a:pt x="32" y="40"/>
                                </a:lnTo>
                                <a:lnTo>
                                  <a:pt x="36" y="36"/>
                                </a:lnTo>
                                <a:lnTo>
                                  <a:pt x="40" y="32"/>
                                </a:lnTo>
                                <a:lnTo>
                                  <a:pt x="42" y="27"/>
                                </a:lnTo>
                                <a:lnTo>
                                  <a:pt x="42" y="16"/>
                                </a:lnTo>
                                <a:lnTo>
                                  <a:pt x="40" y="10"/>
                                </a:lnTo>
                                <a:lnTo>
                                  <a:pt x="32" y="2"/>
                                </a:lnTo>
                                <a:lnTo>
                                  <a:pt x="27" y="0"/>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8" name="Rectangle 2854"/>
                        <wps:cNvSpPr>
                          <a:spLocks noChangeArrowheads="1"/>
                        </wps:cNvSpPr>
                        <wps:spPr bwMode="auto">
                          <a:xfrm>
                            <a:off x="1535" y="124"/>
                            <a:ext cx="226" cy="226"/>
                          </a:xfrm>
                          <a:prstGeom prst="rect">
                            <a:avLst/>
                          </a:prstGeom>
                          <a:noFill/>
                          <a:ln w="22590">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9" name="Rectangle 2853"/>
                        <wps:cNvSpPr>
                          <a:spLocks noChangeArrowheads="1"/>
                        </wps:cNvSpPr>
                        <wps:spPr bwMode="auto">
                          <a:xfrm>
                            <a:off x="1498" y="64"/>
                            <a:ext cx="301" cy="347"/>
                          </a:xfrm>
                          <a:prstGeom prst="rect">
                            <a:avLst/>
                          </a:prstGeom>
                          <a:solidFill>
                            <a:srgbClr val="FEFE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0" name="AutoShape 2852"/>
                        <wps:cNvSpPr>
                          <a:spLocks/>
                        </wps:cNvSpPr>
                        <wps:spPr bwMode="auto">
                          <a:xfrm>
                            <a:off x="1587" y="85"/>
                            <a:ext cx="205" cy="294"/>
                          </a:xfrm>
                          <a:custGeom>
                            <a:avLst/>
                            <a:gdLst>
                              <a:gd name="T0" fmla="+- 0 1614 1587"/>
                              <a:gd name="T1" fmla="*/ T0 w 205"/>
                              <a:gd name="T2" fmla="+- 0 86 86"/>
                              <a:gd name="T3" fmla="*/ 86 h 294"/>
                              <a:gd name="T4" fmla="+- 0 1607 1587"/>
                              <a:gd name="T5" fmla="*/ T4 w 205"/>
                              <a:gd name="T6" fmla="+- 0 101 86"/>
                              <a:gd name="T7" fmla="*/ 101 h 294"/>
                              <a:gd name="T8" fmla="+- 0 1600 1587"/>
                              <a:gd name="T9" fmla="*/ T8 w 205"/>
                              <a:gd name="T10" fmla="+- 0 117 86"/>
                              <a:gd name="T11" fmla="*/ 117 h 294"/>
                              <a:gd name="T12" fmla="+- 0 1592 1587"/>
                              <a:gd name="T13" fmla="*/ T12 w 205"/>
                              <a:gd name="T14" fmla="+- 0 142 86"/>
                              <a:gd name="T15" fmla="*/ 142 h 294"/>
                              <a:gd name="T16" fmla="+- 0 1588 1587"/>
                              <a:gd name="T17" fmla="*/ T16 w 205"/>
                              <a:gd name="T18" fmla="+- 0 168 86"/>
                              <a:gd name="T19" fmla="*/ 168 h 294"/>
                              <a:gd name="T20" fmla="+- 0 1587 1587"/>
                              <a:gd name="T21" fmla="*/ T20 w 205"/>
                              <a:gd name="T22" fmla="+- 0 289 86"/>
                              <a:gd name="T23" fmla="*/ 289 h 294"/>
                              <a:gd name="T24" fmla="+- 0 1590 1587"/>
                              <a:gd name="T25" fmla="*/ T24 w 205"/>
                              <a:gd name="T26" fmla="+- 0 315 86"/>
                              <a:gd name="T27" fmla="*/ 315 h 294"/>
                              <a:gd name="T28" fmla="+- 0 1597 1587"/>
                              <a:gd name="T29" fmla="*/ T28 w 205"/>
                              <a:gd name="T30" fmla="+- 0 340 86"/>
                              <a:gd name="T31" fmla="*/ 340 h 294"/>
                              <a:gd name="T32" fmla="+- 0 1603 1587"/>
                              <a:gd name="T33" fmla="*/ T32 w 205"/>
                              <a:gd name="T34" fmla="+- 0 356 86"/>
                              <a:gd name="T35" fmla="*/ 356 h 294"/>
                              <a:gd name="T36" fmla="+- 0 1610 1587"/>
                              <a:gd name="T37" fmla="*/ T36 w 205"/>
                              <a:gd name="T38" fmla="+- 0 372 86"/>
                              <a:gd name="T39" fmla="*/ 372 h 294"/>
                              <a:gd name="T40" fmla="+- 0 1622 1587"/>
                              <a:gd name="T41" fmla="*/ T40 w 205"/>
                              <a:gd name="T42" fmla="+- 0 380 86"/>
                              <a:gd name="T43" fmla="*/ 380 h 294"/>
                              <a:gd name="T44" fmla="+- 0 1615 1587"/>
                              <a:gd name="T45" fmla="*/ T44 w 205"/>
                              <a:gd name="T46" fmla="+- 0 363 86"/>
                              <a:gd name="T47" fmla="*/ 363 h 294"/>
                              <a:gd name="T48" fmla="+- 0 1607 1587"/>
                              <a:gd name="T49" fmla="*/ T48 w 205"/>
                              <a:gd name="T50" fmla="+- 0 340 86"/>
                              <a:gd name="T51" fmla="*/ 340 h 294"/>
                              <a:gd name="T52" fmla="+- 0 1604 1587"/>
                              <a:gd name="T53" fmla="*/ T52 w 205"/>
                              <a:gd name="T54" fmla="+- 0 328 86"/>
                              <a:gd name="T55" fmla="*/ 328 h 294"/>
                              <a:gd name="T56" fmla="+- 0 1602 1587"/>
                              <a:gd name="T57" fmla="*/ T56 w 205"/>
                              <a:gd name="T58" fmla="+- 0 316 86"/>
                              <a:gd name="T59" fmla="*/ 316 h 294"/>
                              <a:gd name="T60" fmla="+- 0 1600 1587"/>
                              <a:gd name="T61" fmla="*/ T60 w 205"/>
                              <a:gd name="T62" fmla="+- 0 303 86"/>
                              <a:gd name="T63" fmla="*/ 303 h 294"/>
                              <a:gd name="T64" fmla="+- 0 1599 1587"/>
                              <a:gd name="T65" fmla="*/ T64 w 205"/>
                              <a:gd name="T66" fmla="+- 0 294 86"/>
                              <a:gd name="T67" fmla="*/ 294 h 294"/>
                              <a:gd name="T68" fmla="+- 0 1599 1587"/>
                              <a:gd name="T69" fmla="*/ T68 w 205"/>
                              <a:gd name="T70" fmla="+- 0 176 86"/>
                              <a:gd name="T71" fmla="*/ 176 h 294"/>
                              <a:gd name="T72" fmla="+- 0 1601 1587"/>
                              <a:gd name="T73" fmla="*/ T72 w 205"/>
                              <a:gd name="T74" fmla="+- 0 149 86"/>
                              <a:gd name="T75" fmla="*/ 149 h 294"/>
                              <a:gd name="T76" fmla="+- 0 1607 1587"/>
                              <a:gd name="T77" fmla="*/ T76 w 205"/>
                              <a:gd name="T78" fmla="+- 0 126 86"/>
                              <a:gd name="T79" fmla="*/ 126 h 294"/>
                              <a:gd name="T80" fmla="+- 0 1615 1587"/>
                              <a:gd name="T81" fmla="*/ T80 w 205"/>
                              <a:gd name="T82" fmla="+- 0 102 86"/>
                              <a:gd name="T83" fmla="*/ 102 h 294"/>
                              <a:gd name="T84" fmla="+- 0 1622 1587"/>
                              <a:gd name="T85" fmla="*/ T84 w 205"/>
                              <a:gd name="T86" fmla="+- 0 86 86"/>
                              <a:gd name="T87" fmla="*/ 86 h 294"/>
                              <a:gd name="T88" fmla="+- 0 1644 1587"/>
                              <a:gd name="T89" fmla="*/ T88 w 205"/>
                              <a:gd name="T90" fmla="+- 0 218 86"/>
                              <a:gd name="T91" fmla="*/ 218 h 294"/>
                              <a:gd name="T92" fmla="+- 0 1753 1587"/>
                              <a:gd name="T93" fmla="*/ T92 w 205"/>
                              <a:gd name="T94" fmla="+- 0 227 86"/>
                              <a:gd name="T95" fmla="*/ 227 h 294"/>
                              <a:gd name="T96" fmla="+- 0 1791 1587"/>
                              <a:gd name="T97" fmla="*/ T96 w 205"/>
                              <a:gd name="T98" fmla="+- 0 289 86"/>
                              <a:gd name="T99" fmla="*/ 289 h 294"/>
                              <a:gd name="T100" fmla="+- 0 1790 1587"/>
                              <a:gd name="T101" fmla="*/ T100 w 205"/>
                              <a:gd name="T102" fmla="+- 0 168 86"/>
                              <a:gd name="T103" fmla="*/ 168 h 294"/>
                              <a:gd name="T104" fmla="+- 0 1786 1587"/>
                              <a:gd name="T105" fmla="*/ T104 w 205"/>
                              <a:gd name="T106" fmla="+- 0 142 86"/>
                              <a:gd name="T107" fmla="*/ 142 h 294"/>
                              <a:gd name="T108" fmla="+- 0 1778 1587"/>
                              <a:gd name="T109" fmla="*/ T108 w 205"/>
                              <a:gd name="T110" fmla="+- 0 117 86"/>
                              <a:gd name="T111" fmla="*/ 117 h 294"/>
                              <a:gd name="T112" fmla="+- 0 1768 1587"/>
                              <a:gd name="T113" fmla="*/ T112 w 205"/>
                              <a:gd name="T114" fmla="+- 0 94 86"/>
                              <a:gd name="T115" fmla="*/ 94 h 294"/>
                              <a:gd name="T116" fmla="+- 0 1756 1587"/>
                              <a:gd name="T117" fmla="*/ T116 w 205"/>
                              <a:gd name="T118" fmla="+- 0 86 86"/>
                              <a:gd name="T119" fmla="*/ 86 h 294"/>
                              <a:gd name="T120" fmla="+- 0 1763 1587"/>
                              <a:gd name="T121" fmla="*/ T120 w 205"/>
                              <a:gd name="T122" fmla="+- 0 102 86"/>
                              <a:gd name="T123" fmla="*/ 102 h 294"/>
                              <a:gd name="T124" fmla="+- 0 1769 1587"/>
                              <a:gd name="T125" fmla="*/ T124 w 205"/>
                              <a:gd name="T126" fmla="+- 0 118 86"/>
                              <a:gd name="T127" fmla="*/ 118 h 294"/>
                              <a:gd name="T128" fmla="+- 0 1773 1587"/>
                              <a:gd name="T129" fmla="*/ T128 w 205"/>
                              <a:gd name="T130" fmla="+- 0 133 86"/>
                              <a:gd name="T131" fmla="*/ 133 h 294"/>
                              <a:gd name="T132" fmla="+- 0 1775 1587"/>
                              <a:gd name="T133" fmla="*/ T132 w 205"/>
                              <a:gd name="T134" fmla="+- 0 141 86"/>
                              <a:gd name="T135" fmla="*/ 141 h 294"/>
                              <a:gd name="T136" fmla="+- 0 1777 1587"/>
                              <a:gd name="T137" fmla="*/ T136 w 205"/>
                              <a:gd name="T138" fmla="+- 0 149 86"/>
                              <a:gd name="T139" fmla="*/ 149 h 294"/>
                              <a:gd name="T140" fmla="+- 0 1778 1587"/>
                              <a:gd name="T141" fmla="*/ T140 w 205"/>
                              <a:gd name="T142" fmla="+- 0 163 86"/>
                              <a:gd name="T143" fmla="*/ 163 h 294"/>
                              <a:gd name="T144" fmla="+- 0 1779 1587"/>
                              <a:gd name="T145" fmla="*/ T144 w 205"/>
                              <a:gd name="T146" fmla="+- 0 172 86"/>
                              <a:gd name="T147" fmla="*/ 172 h 294"/>
                              <a:gd name="T148" fmla="+- 0 1779 1587"/>
                              <a:gd name="T149" fmla="*/ T148 w 205"/>
                              <a:gd name="T150" fmla="+- 0 289 86"/>
                              <a:gd name="T151" fmla="*/ 289 h 294"/>
                              <a:gd name="T152" fmla="+- 0 1779 1587"/>
                              <a:gd name="T153" fmla="*/ T152 w 205"/>
                              <a:gd name="T154" fmla="+- 0 299 86"/>
                              <a:gd name="T155" fmla="*/ 299 h 294"/>
                              <a:gd name="T156" fmla="+- 0 1777 1587"/>
                              <a:gd name="T157" fmla="*/ T156 w 205"/>
                              <a:gd name="T158" fmla="+- 0 311 86"/>
                              <a:gd name="T159" fmla="*/ 311 h 294"/>
                              <a:gd name="T160" fmla="+- 0 1775 1587"/>
                              <a:gd name="T161" fmla="*/ T160 w 205"/>
                              <a:gd name="T162" fmla="+- 0 327 86"/>
                              <a:gd name="T163" fmla="*/ 327 h 294"/>
                              <a:gd name="T164" fmla="+- 0 1770 1587"/>
                              <a:gd name="T165" fmla="*/ T164 w 205"/>
                              <a:gd name="T166" fmla="+- 0 343 86"/>
                              <a:gd name="T167" fmla="*/ 343 h 294"/>
                              <a:gd name="T168" fmla="+- 0 1767 1587"/>
                              <a:gd name="T169" fmla="*/ T168 w 205"/>
                              <a:gd name="T170" fmla="+- 0 353 86"/>
                              <a:gd name="T171" fmla="*/ 353 h 294"/>
                              <a:gd name="T172" fmla="+- 0 1761 1587"/>
                              <a:gd name="T173" fmla="*/ T172 w 205"/>
                              <a:gd name="T174" fmla="+- 0 369 86"/>
                              <a:gd name="T175" fmla="*/ 369 h 294"/>
                              <a:gd name="T176" fmla="+- 0 1756 1587"/>
                              <a:gd name="T177" fmla="*/ T176 w 205"/>
                              <a:gd name="T178" fmla="+- 0 380 86"/>
                              <a:gd name="T179" fmla="*/ 380 h 294"/>
                              <a:gd name="T180" fmla="+- 0 1768 1587"/>
                              <a:gd name="T181" fmla="*/ T180 w 205"/>
                              <a:gd name="T182" fmla="+- 0 372 86"/>
                              <a:gd name="T183" fmla="*/ 372 h 294"/>
                              <a:gd name="T184" fmla="+- 0 1775 1587"/>
                              <a:gd name="T185" fmla="*/ T184 w 205"/>
                              <a:gd name="T186" fmla="+- 0 356 86"/>
                              <a:gd name="T187" fmla="*/ 356 h 294"/>
                              <a:gd name="T188" fmla="+- 0 1781 1587"/>
                              <a:gd name="T189" fmla="*/ T188 w 205"/>
                              <a:gd name="T190" fmla="+- 0 340 86"/>
                              <a:gd name="T191" fmla="*/ 340 h 294"/>
                              <a:gd name="T192" fmla="+- 0 1788 1587"/>
                              <a:gd name="T193" fmla="*/ T192 w 205"/>
                              <a:gd name="T194" fmla="+- 0 315 86"/>
                              <a:gd name="T195" fmla="*/ 315 h 294"/>
                              <a:gd name="T196" fmla="+- 0 1791 1587"/>
                              <a:gd name="T197" fmla="*/ T196 w 205"/>
                              <a:gd name="T198" fmla="+- 0 289 86"/>
                              <a:gd name="T199" fmla="*/ 289 h 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05" h="294">
                                <a:moveTo>
                                  <a:pt x="35" y="0"/>
                                </a:moveTo>
                                <a:lnTo>
                                  <a:pt x="27" y="0"/>
                                </a:lnTo>
                                <a:lnTo>
                                  <a:pt x="23" y="8"/>
                                </a:lnTo>
                                <a:lnTo>
                                  <a:pt x="20" y="15"/>
                                </a:lnTo>
                                <a:lnTo>
                                  <a:pt x="16" y="23"/>
                                </a:lnTo>
                                <a:lnTo>
                                  <a:pt x="13" y="31"/>
                                </a:lnTo>
                                <a:lnTo>
                                  <a:pt x="10" y="40"/>
                                </a:lnTo>
                                <a:lnTo>
                                  <a:pt x="5" y="56"/>
                                </a:lnTo>
                                <a:lnTo>
                                  <a:pt x="3" y="65"/>
                                </a:lnTo>
                                <a:lnTo>
                                  <a:pt x="1" y="82"/>
                                </a:lnTo>
                                <a:lnTo>
                                  <a:pt x="0" y="90"/>
                                </a:lnTo>
                                <a:lnTo>
                                  <a:pt x="0" y="203"/>
                                </a:lnTo>
                                <a:lnTo>
                                  <a:pt x="1" y="211"/>
                                </a:lnTo>
                                <a:lnTo>
                                  <a:pt x="3" y="229"/>
                                </a:lnTo>
                                <a:lnTo>
                                  <a:pt x="5" y="237"/>
                                </a:lnTo>
                                <a:lnTo>
                                  <a:pt x="10" y="254"/>
                                </a:lnTo>
                                <a:lnTo>
                                  <a:pt x="13" y="262"/>
                                </a:lnTo>
                                <a:lnTo>
                                  <a:pt x="16" y="270"/>
                                </a:lnTo>
                                <a:lnTo>
                                  <a:pt x="20" y="278"/>
                                </a:lnTo>
                                <a:lnTo>
                                  <a:pt x="23" y="286"/>
                                </a:lnTo>
                                <a:lnTo>
                                  <a:pt x="27" y="294"/>
                                </a:lnTo>
                                <a:lnTo>
                                  <a:pt x="35" y="294"/>
                                </a:lnTo>
                                <a:lnTo>
                                  <a:pt x="32" y="285"/>
                                </a:lnTo>
                                <a:lnTo>
                                  <a:pt x="28" y="277"/>
                                </a:lnTo>
                                <a:lnTo>
                                  <a:pt x="22" y="261"/>
                                </a:lnTo>
                                <a:lnTo>
                                  <a:pt x="20" y="254"/>
                                </a:lnTo>
                                <a:lnTo>
                                  <a:pt x="18" y="246"/>
                                </a:lnTo>
                                <a:lnTo>
                                  <a:pt x="17" y="242"/>
                                </a:lnTo>
                                <a:lnTo>
                                  <a:pt x="16" y="239"/>
                                </a:lnTo>
                                <a:lnTo>
                                  <a:pt x="15" y="230"/>
                                </a:lnTo>
                                <a:lnTo>
                                  <a:pt x="14" y="226"/>
                                </a:lnTo>
                                <a:lnTo>
                                  <a:pt x="13" y="217"/>
                                </a:lnTo>
                                <a:lnTo>
                                  <a:pt x="13" y="211"/>
                                </a:lnTo>
                                <a:lnTo>
                                  <a:pt x="12" y="208"/>
                                </a:lnTo>
                                <a:lnTo>
                                  <a:pt x="12" y="203"/>
                                </a:lnTo>
                                <a:lnTo>
                                  <a:pt x="12" y="90"/>
                                </a:lnTo>
                                <a:lnTo>
                                  <a:pt x="13" y="81"/>
                                </a:lnTo>
                                <a:lnTo>
                                  <a:pt x="14" y="63"/>
                                </a:lnTo>
                                <a:lnTo>
                                  <a:pt x="16" y="55"/>
                                </a:lnTo>
                                <a:lnTo>
                                  <a:pt x="20" y="40"/>
                                </a:lnTo>
                                <a:lnTo>
                                  <a:pt x="22" y="32"/>
                                </a:lnTo>
                                <a:lnTo>
                                  <a:pt x="28" y="16"/>
                                </a:lnTo>
                                <a:lnTo>
                                  <a:pt x="32" y="8"/>
                                </a:lnTo>
                                <a:lnTo>
                                  <a:pt x="35" y="0"/>
                                </a:lnTo>
                                <a:close/>
                                <a:moveTo>
                                  <a:pt x="166" y="132"/>
                                </a:moveTo>
                                <a:lnTo>
                                  <a:pt x="57" y="132"/>
                                </a:lnTo>
                                <a:lnTo>
                                  <a:pt x="57" y="141"/>
                                </a:lnTo>
                                <a:lnTo>
                                  <a:pt x="166" y="141"/>
                                </a:lnTo>
                                <a:lnTo>
                                  <a:pt x="166" y="132"/>
                                </a:lnTo>
                                <a:close/>
                                <a:moveTo>
                                  <a:pt x="204" y="203"/>
                                </a:moveTo>
                                <a:lnTo>
                                  <a:pt x="204" y="90"/>
                                </a:lnTo>
                                <a:lnTo>
                                  <a:pt x="203" y="82"/>
                                </a:lnTo>
                                <a:lnTo>
                                  <a:pt x="201" y="65"/>
                                </a:lnTo>
                                <a:lnTo>
                                  <a:pt x="199" y="56"/>
                                </a:lnTo>
                                <a:lnTo>
                                  <a:pt x="194" y="40"/>
                                </a:lnTo>
                                <a:lnTo>
                                  <a:pt x="191" y="31"/>
                                </a:lnTo>
                                <a:lnTo>
                                  <a:pt x="185" y="15"/>
                                </a:lnTo>
                                <a:lnTo>
                                  <a:pt x="181" y="8"/>
                                </a:lnTo>
                                <a:lnTo>
                                  <a:pt x="177" y="0"/>
                                </a:lnTo>
                                <a:lnTo>
                                  <a:pt x="169" y="0"/>
                                </a:lnTo>
                                <a:lnTo>
                                  <a:pt x="173" y="8"/>
                                </a:lnTo>
                                <a:lnTo>
                                  <a:pt x="176" y="16"/>
                                </a:lnTo>
                                <a:lnTo>
                                  <a:pt x="179" y="24"/>
                                </a:lnTo>
                                <a:lnTo>
                                  <a:pt x="182" y="32"/>
                                </a:lnTo>
                                <a:lnTo>
                                  <a:pt x="184" y="40"/>
                                </a:lnTo>
                                <a:lnTo>
                                  <a:pt x="186" y="47"/>
                                </a:lnTo>
                                <a:lnTo>
                                  <a:pt x="187" y="51"/>
                                </a:lnTo>
                                <a:lnTo>
                                  <a:pt x="188" y="55"/>
                                </a:lnTo>
                                <a:lnTo>
                                  <a:pt x="189" y="59"/>
                                </a:lnTo>
                                <a:lnTo>
                                  <a:pt x="190" y="63"/>
                                </a:lnTo>
                                <a:lnTo>
                                  <a:pt x="191" y="72"/>
                                </a:lnTo>
                                <a:lnTo>
                                  <a:pt x="191" y="77"/>
                                </a:lnTo>
                                <a:lnTo>
                                  <a:pt x="192" y="82"/>
                                </a:lnTo>
                                <a:lnTo>
                                  <a:pt x="192" y="86"/>
                                </a:lnTo>
                                <a:lnTo>
                                  <a:pt x="192" y="90"/>
                                </a:lnTo>
                                <a:lnTo>
                                  <a:pt x="192" y="203"/>
                                </a:lnTo>
                                <a:lnTo>
                                  <a:pt x="192" y="207"/>
                                </a:lnTo>
                                <a:lnTo>
                                  <a:pt x="192" y="213"/>
                                </a:lnTo>
                                <a:lnTo>
                                  <a:pt x="191" y="219"/>
                                </a:lnTo>
                                <a:lnTo>
                                  <a:pt x="190" y="225"/>
                                </a:lnTo>
                                <a:lnTo>
                                  <a:pt x="189" y="236"/>
                                </a:lnTo>
                                <a:lnTo>
                                  <a:pt x="188" y="241"/>
                                </a:lnTo>
                                <a:lnTo>
                                  <a:pt x="185" y="251"/>
                                </a:lnTo>
                                <a:lnTo>
                                  <a:pt x="183" y="257"/>
                                </a:lnTo>
                                <a:lnTo>
                                  <a:pt x="182" y="262"/>
                                </a:lnTo>
                                <a:lnTo>
                                  <a:pt x="180" y="267"/>
                                </a:lnTo>
                                <a:lnTo>
                                  <a:pt x="178" y="272"/>
                                </a:lnTo>
                                <a:lnTo>
                                  <a:pt x="174" y="283"/>
                                </a:lnTo>
                                <a:lnTo>
                                  <a:pt x="171" y="288"/>
                                </a:lnTo>
                                <a:lnTo>
                                  <a:pt x="169" y="294"/>
                                </a:lnTo>
                                <a:lnTo>
                                  <a:pt x="177" y="294"/>
                                </a:lnTo>
                                <a:lnTo>
                                  <a:pt x="181" y="286"/>
                                </a:lnTo>
                                <a:lnTo>
                                  <a:pt x="185" y="278"/>
                                </a:lnTo>
                                <a:lnTo>
                                  <a:pt x="188" y="270"/>
                                </a:lnTo>
                                <a:lnTo>
                                  <a:pt x="191" y="262"/>
                                </a:lnTo>
                                <a:lnTo>
                                  <a:pt x="194" y="254"/>
                                </a:lnTo>
                                <a:lnTo>
                                  <a:pt x="199" y="237"/>
                                </a:lnTo>
                                <a:lnTo>
                                  <a:pt x="201" y="229"/>
                                </a:lnTo>
                                <a:lnTo>
                                  <a:pt x="203" y="211"/>
                                </a:lnTo>
                                <a:lnTo>
                                  <a:pt x="204" y="203"/>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1" name="Line 2851"/>
                        <wps:cNvCnPr/>
                        <wps:spPr bwMode="auto">
                          <a:xfrm>
                            <a:off x="1987" y="577"/>
                            <a:ext cx="0" cy="339"/>
                          </a:xfrm>
                          <a:prstGeom prst="line">
                            <a:avLst/>
                          </a:prstGeom>
                          <a:noFill/>
                          <a:ln w="15060">
                            <a:solidFill>
                              <a:srgbClr val="710000"/>
                            </a:solidFill>
                            <a:prstDash val="solid"/>
                            <a:round/>
                            <a:headEnd/>
                            <a:tailEnd/>
                          </a:ln>
                          <a:extLst>
                            <a:ext uri="{909E8E84-426E-40DD-AFC4-6F175D3DCCD1}">
                              <a14:hiddenFill xmlns:a14="http://schemas.microsoft.com/office/drawing/2010/main">
                                <a:noFill/>
                              </a14:hiddenFill>
                            </a:ext>
                          </a:extLst>
                        </wps:spPr>
                        <wps:bodyPr/>
                      </wps:wsp>
                      <wps:wsp>
                        <wps:cNvPr id="2822" name="Freeform 2850"/>
                        <wps:cNvSpPr>
                          <a:spLocks/>
                        </wps:cNvSpPr>
                        <wps:spPr bwMode="auto">
                          <a:xfrm>
                            <a:off x="1944" y="873"/>
                            <a:ext cx="85" cy="85"/>
                          </a:xfrm>
                          <a:custGeom>
                            <a:avLst/>
                            <a:gdLst>
                              <a:gd name="T0" fmla="+- 0 1999 1945"/>
                              <a:gd name="T1" fmla="*/ T0 w 85"/>
                              <a:gd name="T2" fmla="+- 0 873 873"/>
                              <a:gd name="T3" fmla="*/ 873 h 85"/>
                              <a:gd name="T4" fmla="+- 0 1976 1945"/>
                              <a:gd name="T5" fmla="*/ T4 w 85"/>
                              <a:gd name="T6" fmla="+- 0 873 873"/>
                              <a:gd name="T7" fmla="*/ 873 h 85"/>
                              <a:gd name="T8" fmla="+- 0 1965 1945"/>
                              <a:gd name="T9" fmla="*/ T8 w 85"/>
                              <a:gd name="T10" fmla="+- 0 878 873"/>
                              <a:gd name="T11" fmla="*/ 878 h 85"/>
                              <a:gd name="T12" fmla="+- 0 1949 1945"/>
                              <a:gd name="T13" fmla="*/ T12 w 85"/>
                              <a:gd name="T14" fmla="+- 0 894 873"/>
                              <a:gd name="T15" fmla="*/ 894 h 85"/>
                              <a:gd name="T16" fmla="+- 0 1945 1945"/>
                              <a:gd name="T17" fmla="*/ T16 w 85"/>
                              <a:gd name="T18" fmla="+- 0 904 873"/>
                              <a:gd name="T19" fmla="*/ 904 h 85"/>
                              <a:gd name="T20" fmla="+- 0 1945 1945"/>
                              <a:gd name="T21" fmla="*/ T20 w 85"/>
                              <a:gd name="T22" fmla="+- 0 927 873"/>
                              <a:gd name="T23" fmla="*/ 927 h 85"/>
                              <a:gd name="T24" fmla="+- 0 1949 1945"/>
                              <a:gd name="T25" fmla="*/ T24 w 85"/>
                              <a:gd name="T26" fmla="+- 0 938 873"/>
                              <a:gd name="T27" fmla="*/ 938 h 85"/>
                              <a:gd name="T28" fmla="+- 0 1965 1945"/>
                              <a:gd name="T29" fmla="*/ T28 w 85"/>
                              <a:gd name="T30" fmla="+- 0 953 873"/>
                              <a:gd name="T31" fmla="*/ 953 h 85"/>
                              <a:gd name="T32" fmla="+- 0 1976 1945"/>
                              <a:gd name="T33" fmla="*/ T32 w 85"/>
                              <a:gd name="T34" fmla="+- 0 958 873"/>
                              <a:gd name="T35" fmla="*/ 958 h 85"/>
                              <a:gd name="T36" fmla="+- 0 1999 1945"/>
                              <a:gd name="T37" fmla="*/ T36 w 85"/>
                              <a:gd name="T38" fmla="+- 0 958 873"/>
                              <a:gd name="T39" fmla="*/ 958 h 85"/>
                              <a:gd name="T40" fmla="+- 0 2009 1945"/>
                              <a:gd name="T41" fmla="*/ T40 w 85"/>
                              <a:gd name="T42" fmla="+- 0 953 873"/>
                              <a:gd name="T43" fmla="*/ 953 h 85"/>
                              <a:gd name="T44" fmla="+- 0 2025 1945"/>
                              <a:gd name="T45" fmla="*/ T44 w 85"/>
                              <a:gd name="T46" fmla="+- 0 938 873"/>
                              <a:gd name="T47" fmla="*/ 938 h 85"/>
                              <a:gd name="T48" fmla="+- 0 2030 1945"/>
                              <a:gd name="T49" fmla="*/ T48 w 85"/>
                              <a:gd name="T50" fmla="+- 0 927 873"/>
                              <a:gd name="T51" fmla="*/ 927 h 85"/>
                              <a:gd name="T52" fmla="+- 0 2030 1945"/>
                              <a:gd name="T53" fmla="*/ T52 w 85"/>
                              <a:gd name="T54" fmla="+- 0 904 873"/>
                              <a:gd name="T55" fmla="*/ 904 h 85"/>
                              <a:gd name="T56" fmla="+- 0 2025 1945"/>
                              <a:gd name="T57" fmla="*/ T56 w 85"/>
                              <a:gd name="T58" fmla="+- 0 894 873"/>
                              <a:gd name="T59" fmla="*/ 894 h 85"/>
                              <a:gd name="T60" fmla="+- 0 2009 1945"/>
                              <a:gd name="T61" fmla="*/ T60 w 85"/>
                              <a:gd name="T62" fmla="+- 0 878 873"/>
                              <a:gd name="T63" fmla="*/ 878 h 85"/>
                              <a:gd name="T64" fmla="+- 0 1999 1945"/>
                              <a:gd name="T65" fmla="*/ T64 w 85"/>
                              <a:gd name="T66" fmla="+- 0 873 873"/>
                              <a:gd name="T67" fmla="*/ 87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54" y="0"/>
                                </a:moveTo>
                                <a:lnTo>
                                  <a:pt x="31" y="0"/>
                                </a:lnTo>
                                <a:lnTo>
                                  <a:pt x="20" y="5"/>
                                </a:lnTo>
                                <a:lnTo>
                                  <a:pt x="4" y="21"/>
                                </a:lnTo>
                                <a:lnTo>
                                  <a:pt x="0" y="31"/>
                                </a:lnTo>
                                <a:lnTo>
                                  <a:pt x="0" y="54"/>
                                </a:lnTo>
                                <a:lnTo>
                                  <a:pt x="4" y="65"/>
                                </a:lnTo>
                                <a:lnTo>
                                  <a:pt x="20" y="80"/>
                                </a:lnTo>
                                <a:lnTo>
                                  <a:pt x="31" y="85"/>
                                </a:lnTo>
                                <a:lnTo>
                                  <a:pt x="54" y="85"/>
                                </a:lnTo>
                                <a:lnTo>
                                  <a:pt x="64" y="80"/>
                                </a:lnTo>
                                <a:lnTo>
                                  <a:pt x="80" y="65"/>
                                </a:lnTo>
                                <a:lnTo>
                                  <a:pt x="85" y="54"/>
                                </a:lnTo>
                                <a:lnTo>
                                  <a:pt x="85" y="31"/>
                                </a:lnTo>
                                <a:lnTo>
                                  <a:pt x="80" y="21"/>
                                </a:lnTo>
                                <a:lnTo>
                                  <a:pt x="64" y="5"/>
                                </a:lnTo>
                                <a:lnTo>
                                  <a:pt x="54" y="0"/>
                                </a:lnTo>
                                <a:close/>
                              </a:path>
                            </a:pathLst>
                          </a:custGeom>
                          <a:solidFill>
                            <a:srgbClr val="00F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3" name="Freeform 2849"/>
                        <wps:cNvSpPr>
                          <a:spLocks/>
                        </wps:cNvSpPr>
                        <wps:spPr bwMode="auto">
                          <a:xfrm>
                            <a:off x="1944" y="873"/>
                            <a:ext cx="85" cy="85"/>
                          </a:xfrm>
                          <a:custGeom>
                            <a:avLst/>
                            <a:gdLst>
                              <a:gd name="T0" fmla="+- 0 2030 1945"/>
                              <a:gd name="T1" fmla="*/ T0 w 85"/>
                              <a:gd name="T2" fmla="+- 0 916 873"/>
                              <a:gd name="T3" fmla="*/ 916 h 85"/>
                              <a:gd name="T4" fmla="+- 0 2030 1945"/>
                              <a:gd name="T5" fmla="*/ T4 w 85"/>
                              <a:gd name="T6" fmla="+- 0 904 873"/>
                              <a:gd name="T7" fmla="*/ 904 h 85"/>
                              <a:gd name="T8" fmla="+- 0 2025 1945"/>
                              <a:gd name="T9" fmla="*/ T8 w 85"/>
                              <a:gd name="T10" fmla="+- 0 894 873"/>
                              <a:gd name="T11" fmla="*/ 894 h 85"/>
                              <a:gd name="T12" fmla="+- 0 2017 1945"/>
                              <a:gd name="T13" fmla="*/ T12 w 85"/>
                              <a:gd name="T14" fmla="+- 0 886 873"/>
                              <a:gd name="T15" fmla="*/ 886 h 85"/>
                              <a:gd name="T16" fmla="+- 0 2009 1945"/>
                              <a:gd name="T17" fmla="*/ T16 w 85"/>
                              <a:gd name="T18" fmla="+- 0 878 873"/>
                              <a:gd name="T19" fmla="*/ 878 h 85"/>
                              <a:gd name="T20" fmla="+- 0 1999 1945"/>
                              <a:gd name="T21" fmla="*/ T20 w 85"/>
                              <a:gd name="T22" fmla="+- 0 873 873"/>
                              <a:gd name="T23" fmla="*/ 873 h 85"/>
                              <a:gd name="T24" fmla="+- 0 1987 1945"/>
                              <a:gd name="T25" fmla="*/ T24 w 85"/>
                              <a:gd name="T26" fmla="+- 0 873 873"/>
                              <a:gd name="T27" fmla="*/ 873 h 85"/>
                              <a:gd name="T28" fmla="+- 0 1976 1945"/>
                              <a:gd name="T29" fmla="*/ T28 w 85"/>
                              <a:gd name="T30" fmla="+- 0 873 873"/>
                              <a:gd name="T31" fmla="*/ 873 h 85"/>
                              <a:gd name="T32" fmla="+- 0 1965 1945"/>
                              <a:gd name="T33" fmla="*/ T32 w 85"/>
                              <a:gd name="T34" fmla="+- 0 878 873"/>
                              <a:gd name="T35" fmla="*/ 878 h 85"/>
                              <a:gd name="T36" fmla="+- 0 1957 1945"/>
                              <a:gd name="T37" fmla="*/ T36 w 85"/>
                              <a:gd name="T38" fmla="+- 0 886 873"/>
                              <a:gd name="T39" fmla="*/ 886 h 85"/>
                              <a:gd name="T40" fmla="+- 0 1949 1945"/>
                              <a:gd name="T41" fmla="*/ T40 w 85"/>
                              <a:gd name="T42" fmla="+- 0 894 873"/>
                              <a:gd name="T43" fmla="*/ 894 h 85"/>
                              <a:gd name="T44" fmla="+- 0 1945 1945"/>
                              <a:gd name="T45" fmla="*/ T44 w 85"/>
                              <a:gd name="T46" fmla="+- 0 904 873"/>
                              <a:gd name="T47" fmla="*/ 904 h 85"/>
                              <a:gd name="T48" fmla="+- 0 1945 1945"/>
                              <a:gd name="T49" fmla="*/ T48 w 85"/>
                              <a:gd name="T50" fmla="+- 0 916 873"/>
                              <a:gd name="T51" fmla="*/ 916 h 85"/>
                              <a:gd name="T52" fmla="+- 0 1945 1945"/>
                              <a:gd name="T53" fmla="*/ T52 w 85"/>
                              <a:gd name="T54" fmla="+- 0 927 873"/>
                              <a:gd name="T55" fmla="*/ 927 h 85"/>
                              <a:gd name="T56" fmla="+- 0 1949 1945"/>
                              <a:gd name="T57" fmla="*/ T56 w 85"/>
                              <a:gd name="T58" fmla="+- 0 938 873"/>
                              <a:gd name="T59" fmla="*/ 938 h 85"/>
                              <a:gd name="T60" fmla="+- 0 1957 1945"/>
                              <a:gd name="T61" fmla="*/ T60 w 85"/>
                              <a:gd name="T62" fmla="+- 0 945 873"/>
                              <a:gd name="T63" fmla="*/ 945 h 85"/>
                              <a:gd name="T64" fmla="+- 0 1965 1945"/>
                              <a:gd name="T65" fmla="*/ T64 w 85"/>
                              <a:gd name="T66" fmla="+- 0 953 873"/>
                              <a:gd name="T67" fmla="*/ 953 h 85"/>
                              <a:gd name="T68" fmla="+- 0 1976 1945"/>
                              <a:gd name="T69" fmla="*/ T68 w 85"/>
                              <a:gd name="T70" fmla="+- 0 958 873"/>
                              <a:gd name="T71" fmla="*/ 958 h 85"/>
                              <a:gd name="T72" fmla="+- 0 1987 1945"/>
                              <a:gd name="T73" fmla="*/ T72 w 85"/>
                              <a:gd name="T74" fmla="+- 0 958 873"/>
                              <a:gd name="T75" fmla="*/ 958 h 85"/>
                              <a:gd name="T76" fmla="+- 0 1999 1945"/>
                              <a:gd name="T77" fmla="*/ T76 w 85"/>
                              <a:gd name="T78" fmla="+- 0 958 873"/>
                              <a:gd name="T79" fmla="*/ 958 h 85"/>
                              <a:gd name="T80" fmla="+- 0 2009 1945"/>
                              <a:gd name="T81" fmla="*/ T80 w 85"/>
                              <a:gd name="T82" fmla="+- 0 953 873"/>
                              <a:gd name="T83" fmla="*/ 953 h 85"/>
                              <a:gd name="T84" fmla="+- 0 2017 1945"/>
                              <a:gd name="T85" fmla="*/ T84 w 85"/>
                              <a:gd name="T86" fmla="+- 0 945 873"/>
                              <a:gd name="T87" fmla="*/ 945 h 85"/>
                              <a:gd name="T88" fmla="+- 0 2025 1945"/>
                              <a:gd name="T89" fmla="*/ T88 w 85"/>
                              <a:gd name="T90" fmla="+- 0 938 873"/>
                              <a:gd name="T91" fmla="*/ 938 h 85"/>
                              <a:gd name="T92" fmla="+- 0 2030 1945"/>
                              <a:gd name="T93" fmla="*/ T92 w 85"/>
                              <a:gd name="T94" fmla="+- 0 927 873"/>
                              <a:gd name="T95" fmla="*/ 927 h 85"/>
                              <a:gd name="T96" fmla="+- 0 2030 1945"/>
                              <a:gd name="T97" fmla="*/ T96 w 85"/>
                              <a:gd name="T98" fmla="+- 0 916 873"/>
                              <a:gd name="T99" fmla="*/ 916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 h="85">
                                <a:moveTo>
                                  <a:pt x="85" y="43"/>
                                </a:moveTo>
                                <a:lnTo>
                                  <a:pt x="85" y="31"/>
                                </a:lnTo>
                                <a:lnTo>
                                  <a:pt x="80" y="21"/>
                                </a:lnTo>
                                <a:lnTo>
                                  <a:pt x="72" y="13"/>
                                </a:lnTo>
                                <a:lnTo>
                                  <a:pt x="64" y="5"/>
                                </a:lnTo>
                                <a:lnTo>
                                  <a:pt x="54" y="0"/>
                                </a:lnTo>
                                <a:lnTo>
                                  <a:pt x="42" y="0"/>
                                </a:lnTo>
                                <a:lnTo>
                                  <a:pt x="31" y="0"/>
                                </a:lnTo>
                                <a:lnTo>
                                  <a:pt x="20" y="5"/>
                                </a:lnTo>
                                <a:lnTo>
                                  <a:pt x="12" y="13"/>
                                </a:lnTo>
                                <a:lnTo>
                                  <a:pt x="4" y="21"/>
                                </a:lnTo>
                                <a:lnTo>
                                  <a:pt x="0" y="31"/>
                                </a:lnTo>
                                <a:lnTo>
                                  <a:pt x="0" y="43"/>
                                </a:lnTo>
                                <a:lnTo>
                                  <a:pt x="0" y="54"/>
                                </a:lnTo>
                                <a:lnTo>
                                  <a:pt x="4" y="65"/>
                                </a:lnTo>
                                <a:lnTo>
                                  <a:pt x="12" y="72"/>
                                </a:lnTo>
                                <a:lnTo>
                                  <a:pt x="20" y="80"/>
                                </a:lnTo>
                                <a:lnTo>
                                  <a:pt x="31" y="85"/>
                                </a:lnTo>
                                <a:lnTo>
                                  <a:pt x="42" y="85"/>
                                </a:lnTo>
                                <a:lnTo>
                                  <a:pt x="54" y="85"/>
                                </a:lnTo>
                                <a:lnTo>
                                  <a:pt x="64" y="80"/>
                                </a:lnTo>
                                <a:lnTo>
                                  <a:pt x="72" y="72"/>
                                </a:lnTo>
                                <a:lnTo>
                                  <a:pt x="80" y="65"/>
                                </a:lnTo>
                                <a:lnTo>
                                  <a:pt x="85" y="54"/>
                                </a:lnTo>
                                <a:lnTo>
                                  <a:pt x="85" y="43"/>
                                </a:lnTo>
                                <a:close/>
                              </a:path>
                            </a:pathLst>
                          </a:custGeom>
                          <a:noFill/>
                          <a:ln w="22590">
                            <a:solidFill>
                              <a:srgbClr val="7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4" name="Freeform 2848"/>
                        <wps:cNvSpPr>
                          <a:spLocks/>
                        </wps:cNvSpPr>
                        <wps:spPr bwMode="auto">
                          <a:xfrm>
                            <a:off x="1962" y="558"/>
                            <a:ext cx="42" cy="42"/>
                          </a:xfrm>
                          <a:custGeom>
                            <a:avLst/>
                            <a:gdLst>
                              <a:gd name="T0" fmla="+- 0 1989 1962"/>
                              <a:gd name="T1" fmla="*/ T0 w 42"/>
                              <a:gd name="T2" fmla="+- 0 558 558"/>
                              <a:gd name="T3" fmla="*/ 558 h 42"/>
                              <a:gd name="T4" fmla="+- 0 1978 1962"/>
                              <a:gd name="T5" fmla="*/ T4 w 42"/>
                              <a:gd name="T6" fmla="+- 0 558 558"/>
                              <a:gd name="T7" fmla="*/ 558 h 42"/>
                              <a:gd name="T8" fmla="+- 0 1972 1962"/>
                              <a:gd name="T9" fmla="*/ T8 w 42"/>
                              <a:gd name="T10" fmla="+- 0 560 558"/>
                              <a:gd name="T11" fmla="*/ 560 h 42"/>
                              <a:gd name="T12" fmla="+- 0 1964 1962"/>
                              <a:gd name="T13" fmla="*/ T12 w 42"/>
                              <a:gd name="T14" fmla="+- 0 568 558"/>
                              <a:gd name="T15" fmla="*/ 568 h 42"/>
                              <a:gd name="T16" fmla="+- 0 1962 1962"/>
                              <a:gd name="T17" fmla="*/ T16 w 42"/>
                              <a:gd name="T18" fmla="+- 0 574 558"/>
                              <a:gd name="T19" fmla="*/ 574 h 42"/>
                              <a:gd name="T20" fmla="+- 0 1962 1962"/>
                              <a:gd name="T21" fmla="*/ T20 w 42"/>
                              <a:gd name="T22" fmla="+- 0 585 558"/>
                              <a:gd name="T23" fmla="*/ 585 h 42"/>
                              <a:gd name="T24" fmla="+- 0 1964 1962"/>
                              <a:gd name="T25" fmla="*/ T24 w 42"/>
                              <a:gd name="T26" fmla="+- 0 590 558"/>
                              <a:gd name="T27" fmla="*/ 590 h 42"/>
                              <a:gd name="T28" fmla="+- 0 1972 1962"/>
                              <a:gd name="T29" fmla="*/ T28 w 42"/>
                              <a:gd name="T30" fmla="+- 0 598 558"/>
                              <a:gd name="T31" fmla="*/ 598 h 42"/>
                              <a:gd name="T32" fmla="+- 0 1978 1962"/>
                              <a:gd name="T33" fmla="*/ T32 w 42"/>
                              <a:gd name="T34" fmla="+- 0 600 558"/>
                              <a:gd name="T35" fmla="*/ 600 h 42"/>
                              <a:gd name="T36" fmla="+- 0 1989 1962"/>
                              <a:gd name="T37" fmla="*/ T36 w 42"/>
                              <a:gd name="T38" fmla="+- 0 600 558"/>
                              <a:gd name="T39" fmla="*/ 600 h 42"/>
                              <a:gd name="T40" fmla="+- 0 1994 1962"/>
                              <a:gd name="T41" fmla="*/ T40 w 42"/>
                              <a:gd name="T42" fmla="+- 0 598 558"/>
                              <a:gd name="T43" fmla="*/ 598 h 42"/>
                              <a:gd name="T44" fmla="+- 0 1998 1962"/>
                              <a:gd name="T45" fmla="*/ T44 w 42"/>
                              <a:gd name="T46" fmla="+- 0 594 558"/>
                              <a:gd name="T47" fmla="*/ 594 h 42"/>
                              <a:gd name="T48" fmla="+- 0 2002 1962"/>
                              <a:gd name="T49" fmla="*/ T48 w 42"/>
                              <a:gd name="T50" fmla="+- 0 590 558"/>
                              <a:gd name="T51" fmla="*/ 590 h 42"/>
                              <a:gd name="T52" fmla="+- 0 2004 1962"/>
                              <a:gd name="T53" fmla="*/ T52 w 42"/>
                              <a:gd name="T54" fmla="+- 0 585 558"/>
                              <a:gd name="T55" fmla="*/ 585 h 42"/>
                              <a:gd name="T56" fmla="+- 0 2004 1962"/>
                              <a:gd name="T57" fmla="*/ T56 w 42"/>
                              <a:gd name="T58" fmla="+- 0 574 558"/>
                              <a:gd name="T59" fmla="*/ 574 h 42"/>
                              <a:gd name="T60" fmla="+- 0 2002 1962"/>
                              <a:gd name="T61" fmla="*/ T60 w 42"/>
                              <a:gd name="T62" fmla="+- 0 568 558"/>
                              <a:gd name="T63" fmla="*/ 568 h 42"/>
                              <a:gd name="T64" fmla="+- 0 1994 1962"/>
                              <a:gd name="T65" fmla="*/ T64 w 42"/>
                              <a:gd name="T66" fmla="+- 0 560 558"/>
                              <a:gd name="T67" fmla="*/ 560 h 42"/>
                              <a:gd name="T68" fmla="+- 0 1989 1962"/>
                              <a:gd name="T69" fmla="*/ T68 w 42"/>
                              <a:gd name="T70" fmla="+- 0 558 558"/>
                              <a:gd name="T71" fmla="*/ 55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 h="42">
                                <a:moveTo>
                                  <a:pt x="27" y="0"/>
                                </a:moveTo>
                                <a:lnTo>
                                  <a:pt x="16" y="0"/>
                                </a:lnTo>
                                <a:lnTo>
                                  <a:pt x="10" y="2"/>
                                </a:lnTo>
                                <a:lnTo>
                                  <a:pt x="2" y="10"/>
                                </a:lnTo>
                                <a:lnTo>
                                  <a:pt x="0" y="16"/>
                                </a:lnTo>
                                <a:lnTo>
                                  <a:pt x="0" y="27"/>
                                </a:lnTo>
                                <a:lnTo>
                                  <a:pt x="2" y="32"/>
                                </a:lnTo>
                                <a:lnTo>
                                  <a:pt x="10" y="40"/>
                                </a:lnTo>
                                <a:lnTo>
                                  <a:pt x="16" y="42"/>
                                </a:lnTo>
                                <a:lnTo>
                                  <a:pt x="27" y="42"/>
                                </a:lnTo>
                                <a:lnTo>
                                  <a:pt x="32" y="40"/>
                                </a:lnTo>
                                <a:lnTo>
                                  <a:pt x="36" y="36"/>
                                </a:lnTo>
                                <a:lnTo>
                                  <a:pt x="40" y="32"/>
                                </a:lnTo>
                                <a:lnTo>
                                  <a:pt x="42" y="27"/>
                                </a:lnTo>
                                <a:lnTo>
                                  <a:pt x="42" y="16"/>
                                </a:lnTo>
                                <a:lnTo>
                                  <a:pt x="40" y="10"/>
                                </a:lnTo>
                                <a:lnTo>
                                  <a:pt x="32" y="2"/>
                                </a:lnTo>
                                <a:lnTo>
                                  <a:pt x="27" y="0"/>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5" name="Rectangle 2847"/>
                        <wps:cNvSpPr>
                          <a:spLocks noChangeArrowheads="1"/>
                        </wps:cNvSpPr>
                        <wps:spPr bwMode="auto">
                          <a:xfrm>
                            <a:off x="1874" y="463"/>
                            <a:ext cx="226" cy="226"/>
                          </a:xfrm>
                          <a:prstGeom prst="rect">
                            <a:avLst/>
                          </a:prstGeom>
                          <a:noFill/>
                          <a:ln w="22590">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6" name="Rectangle 2846"/>
                        <wps:cNvSpPr>
                          <a:spLocks noChangeArrowheads="1"/>
                        </wps:cNvSpPr>
                        <wps:spPr bwMode="auto">
                          <a:xfrm>
                            <a:off x="1837" y="403"/>
                            <a:ext cx="301" cy="347"/>
                          </a:xfrm>
                          <a:prstGeom prst="rect">
                            <a:avLst/>
                          </a:prstGeom>
                          <a:solidFill>
                            <a:srgbClr val="FEFE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7" name="AutoShape 2845"/>
                        <wps:cNvSpPr>
                          <a:spLocks/>
                        </wps:cNvSpPr>
                        <wps:spPr bwMode="auto">
                          <a:xfrm>
                            <a:off x="1925" y="424"/>
                            <a:ext cx="205" cy="294"/>
                          </a:xfrm>
                          <a:custGeom>
                            <a:avLst/>
                            <a:gdLst>
                              <a:gd name="T0" fmla="+- 0 1953 1926"/>
                              <a:gd name="T1" fmla="*/ T0 w 205"/>
                              <a:gd name="T2" fmla="+- 0 425 425"/>
                              <a:gd name="T3" fmla="*/ 425 h 294"/>
                              <a:gd name="T4" fmla="+- 0 1945 1926"/>
                              <a:gd name="T5" fmla="*/ T4 w 205"/>
                              <a:gd name="T6" fmla="+- 0 440 425"/>
                              <a:gd name="T7" fmla="*/ 440 h 294"/>
                              <a:gd name="T8" fmla="+- 0 1936 1926"/>
                              <a:gd name="T9" fmla="*/ T8 w 205"/>
                              <a:gd name="T10" fmla="+- 0 465 425"/>
                              <a:gd name="T11" fmla="*/ 465 h 294"/>
                              <a:gd name="T12" fmla="+- 0 1929 1926"/>
                              <a:gd name="T13" fmla="*/ T12 w 205"/>
                              <a:gd name="T14" fmla="+- 0 490 425"/>
                              <a:gd name="T15" fmla="*/ 490 h 294"/>
                              <a:gd name="T16" fmla="+- 0 1926 1926"/>
                              <a:gd name="T17" fmla="*/ T16 w 205"/>
                              <a:gd name="T18" fmla="+- 0 515 425"/>
                              <a:gd name="T19" fmla="*/ 515 h 294"/>
                              <a:gd name="T20" fmla="+- 0 1927 1926"/>
                              <a:gd name="T21" fmla="*/ T20 w 205"/>
                              <a:gd name="T22" fmla="+- 0 636 425"/>
                              <a:gd name="T23" fmla="*/ 636 h 294"/>
                              <a:gd name="T24" fmla="+- 0 1931 1926"/>
                              <a:gd name="T25" fmla="*/ T24 w 205"/>
                              <a:gd name="T26" fmla="+- 0 662 425"/>
                              <a:gd name="T27" fmla="*/ 662 h 294"/>
                              <a:gd name="T28" fmla="+- 0 1939 1926"/>
                              <a:gd name="T29" fmla="*/ T28 w 205"/>
                              <a:gd name="T30" fmla="+- 0 687 425"/>
                              <a:gd name="T31" fmla="*/ 687 h 294"/>
                              <a:gd name="T32" fmla="+- 0 1949 1926"/>
                              <a:gd name="T33" fmla="*/ T32 w 205"/>
                              <a:gd name="T34" fmla="+- 0 711 425"/>
                              <a:gd name="T35" fmla="*/ 711 h 294"/>
                              <a:gd name="T36" fmla="+- 0 1961 1926"/>
                              <a:gd name="T37" fmla="*/ T36 w 205"/>
                              <a:gd name="T38" fmla="+- 0 718 425"/>
                              <a:gd name="T39" fmla="*/ 718 h 294"/>
                              <a:gd name="T40" fmla="+- 0 1954 1926"/>
                              <a:gd name="T41" fmla="*/ T40 w 205"/>
                              <a:gd name="T42" fmla="+- 0 702 425"/>
                              <a:gd name="T43" fmla="*/ 702 h 294"/>
                              <a:gd name="T44" fmla="+- 0 1946 1926"/>
                              <a:gd name="T45" fmla="*/ T44 w 205"/>
                              <a:gd name="T46" fmla="+- 0 679 425"/>
                              <a:gd name="T47" fmla="*/ 679 h 294"/>
                              <a:gd name="T48" fmla="+- 0 1943 1926"/>
                              <a:gd name="T49" fmla="*/ T48 w 205"/>
                              <a:gd name="T50" fmla="+- 0 667 425"/>
                              <a:gd name="T51" fmla="*/ 667 h 294"/>
                              <a:gd name="T52" fmla="+- 0 1941 1926"/>
                              <a:gd name="T53" fmla="*/ T52 w 205"/>
                              <a:gd name="T54" fmla="+- 0 659 425"/>
                              <a:gd name="T55" fmla="*/ 659 h 294"/>
                              <a:gd name="T56" fmla="+- 0 1940 1926"/>
                              <a:gd name="T57" fmla="*/ T56 w 205"/>
                              <a:gd name="T58" fmla="+- 0 651 425"/>
                              <a:gd name="T59" fmla="*/ 651 h 294"/>
                              <a:gd name="T60" fmla="+- 0 1938 1926"/>
                              <a:gd name="T61" fmla="*/ T60 w 205"/>
                              <a:gd name="T62" fmla="+- 0 637 425"/>
                              <a:gd name="T63" fmla="*/ 637 h 294"/>
                              <a:gd name="T64" fmla="+- 0 1938 1926"/>
                              <a:gd name="T65" fmla="*/ T64 w 205"/>
                              <a:gd name="T66" fmla="+- 0 628 425"/>
                              <a:gd name="T67" fmla="*/ 628 h 294"/>
                              <a:gd name="T68" fmla="+- 0 1938 1926"/>
                              <a:gd name="T69" fmla="*/ T68 w 205"/>
                              <a:gd name="T70" fmla="+- 0 506 425"/>
                              <a:gd name="T71" fmla="*/ 506 h 294"/>
                              <a:gd name="T72" fmla="+- 0 1942 1926"/>
                              <a:gd name="T73" fmla="*/ T72 w 205"/>
                              <a:gd name="T74" fmla="+- 0 480 425"/>
                              <a:gd name="T75" fmla="*/ 480 h 294"/>
                              <a:gd name="T76" fmla="+- 0 1946 1926"/>
                              <a:gd name="T77" fmla="*/ T76 w 205"/>
                              <a:gd name="T78" fmla="+- 0 465 425"/>
                              <a:gd name="T79" fmla="*/ 465 h 294"/>
                              <a:gd name="T80" fmla="+- 0 1954 1926"/>
                              <a:gd name="T81" fmla="*/ T80 w 205"/>
                              <a:gd name="T82" fmla="+- 0 441 425"/>
                              <a:gd name="T83" fmla="*/ 441 h 294"/>
                              <a:gd name="T84" fmla="+- 0 1961 1926"/>
                              <a:gd name="T85" fmla="*/ T84 w 205"/>
                              <a:gd name="T86" fmla="+- 0 425 425"/>
                              <a:gd name="T87" fmla="*/ 425 h 294"/>
                              <a:gd name="T88" fmla="+- 0 1983 1926"/>
                              <a:gd name="T89" fmla="*/ T88 w 205"/>
                              <a:gd name="T90" fmla="+- 0 557 425"/>
                              <a:gd name="T91" fmla="*/ 557 h 294"/>
                              <a:gd name="T92" fmla="+- 0 2092 1926"/>
                              <a:gd name="T93" fmla="*/ T92 w 205"/>
                              <a:gd name="T94" fmla="+- 0 566 425"/>
                              <a:gd name="T95" fmla="*/ 566 h 294"/>
                              <a:gd name="T96" fmla="+- 0 2130 1926"/>
                              <a:gd name="T97" fmla="*/ T96 w 205"/>
                              <a:gd name="T98" fmla="+- 0 628 425"/>
                              <a:gd name="T99" fmla="*/ 628 h 294"/>
                              <a:gd name="T100" fmla="+- 0 2129 1926"/>
                              <a:gd name="T101" fmla="*/ T100 w 205"/>
                              <a:gd name="T102" fmla="+- 0 507 425"/>
                              <a:gd name="T103" fmla="*/ 507 h 294"/>
                              <a:gd name="T104" fmla="+- 0 2125 1926"/>
                              <a:gd name="T105" fmla="*/ T104 w 205"/>
                              <a:gd name="T106" fmla="+- 0 481 425"/>
                              <a:gd name="T107" fmla="*/ 481 h 294"/>
                              <a:gd name="T108" fmla="+- 0 2117 1926"/>
                              <a:gd name="T109" fmla="*/ T108 w 205"/>
                              <a:gd name="T110" fmla="+- 0 456 425"/>
                              <a:gd name="T111" fmla="*/ 456 h 294"/>
                              <a:gd name="T112" fmla="+- 0 2110 1926"/>
                              <a:gd name="T113" fmla="*/ T112 w 205"/>
                              <a:gd name="T114" fmla="+- 0 440 425"/>
                              <a:gd name="T115" fmla="*/ 440 h 294"/>
                              <a:gd name="T116" fmla="+- 0 2103 1926"/>
                              <a:gd name="T117" fmla="*/ T116 w 205"/>
                              <a:gd name="T118" fmla="+- 0 425 425"/>
                              <a:gd name="T119" fmla="*/ 425 h 294"/>
                              <a:gd name="T120" fmla="+- 0 2098 1926"/>
                              <a:gd name="T121" fmla="*/ T120 w 205"/>
                              <a:gd name="T122" fmla="+- 0 433 425"/>
                              <a:gd name="T123" fmla="*/ 433 h 294"/>
                              <a:gd name="T124" fmla="+- 0 2105 1926"/>
                              <a:gd name="T125" fmla="*/ T124 w 205"/>
                              <a:gd name="T126" fmla="+- 0 449 425"/>
                              <a:gd name="T127" fmla="*/ 449 h 294"/>
                              <a:gd name="T128" fmla="+- 0 2110 1926"/>
                              <a:gd name="T129" fmla="*/ T128 w 205"/>
                              <a:gd name="T130" fmla="+- 0 465 425"/>
                              <a:gd name="T131" fmla="*/ 465 h 294"/>
                              <a:gd name="T132" fmla="+- 0 2113 1926"/>
                              <a:gd name="T133" fmla="*/ T132 w 205"/>
                              <a:gd name="T134" fmla="+- 0 476 425"/>
                              <a:gd name="T135" fmla="*/ 476 h 294"/>
                              <a:gd name="T136" fmla="+- 0 2115 1926"/>
                              <a:gd name="T137" fmla="*/ T136 w 205"/>
                              <a:gd name="T138" fmla="+- 0 484 425"/>
                              <a:gd name="T139" fmla="*/ 484 h 294"/>
                              <a:gd name="T140" fmla="+- 0 2116 1926"/>
                              <a:gd name="T141" fmla="*/ T140 w 205"/>
                              <a:gd name="T142" fmla="+- 0 492 425"/>
                              <a:gd name="T143" fmla="*/ 492 h 294"/>
                              <a:gd name="T144" fmla="+- 0 2117 1926"/>
                              <a:gd name="T145" fmla="*/ T144 w 205"/>
                              <a:gd name="T146" fmla="+- 0 506 425"/>
                              <a:gd name="T147" fmla="*/ 506 h 294"/>
                              <a:gd name="T148" fmla="+- 0 2118 1926"/>
                              <a:gd name="T149" fmla="*/ T148 w 205"/>
                              <a:gd name="T150" fmla="+- 0 515 425"/>
                              <a:gd name="T151" fmla="*/ 515 h 294"/>
                              <a:gd name="T152" fmla="+- 0 2117 1926"/>
                              <a:gd name="T153" fmla="*/ T152 w 205"/>
                              <a:gd name="T154" fmla="+- 0 638 425"/>
                              <a:gd name="T155" fmla="*/ 638 h 294"/>
                              <a:gd name="T156" fmla="+- 0 2116 1926"/>
                              <a:gd name="T157" fmla="*/ T156 w 205"/>
                              <a:gd name="T158" fmla="+- 0 649 425"/>
                              <a:gd name="T159" fmla="*/ 649 h 294"/>
                              <a:gd name="T160" fmla="+- 0 2114 1926"/>
                              <a:gd name="T161" fmla="*/ T160 w 205"/>
                              <a:gd name="T162" fmla="+- 0 660 425"/>
                              <a:gd name="T163" fmla="*/ 660 h 294"/>
                              <a:gd name="T164" fmla="+- 0 2112 1926"/>
                              <a:gd name="T165" fmla="*/ T164 w 205"/>
                              <a:gd name="T166" fmla="+- 0 671 425"/>
                              <a:gd name="T167" fmla="*/ 671 h 294"/>
                              <a:gd name="T168" fmla="+- 0 2109 1926"/>
                              <a:gd name="T169" fmla="*/ T168 w 205"/>
                              <a:gd name="T170" fmla="+- 0 681 425"/>
                              <a:gd name="T171" fmla="*/ 681 h 294"/>
                              <a:gd name="T172" fmla="+- 0 2104 1926"/>
                              <a:gd name="T173" fmla="*/ T172 w 205"/>
                              <a:gd name="T174" fmla="+- 0 697 425"/>
                              <a:gd name="T175" fmla="*/ 697 h 294"/>
                              <a:gd name="T176" fmla="+- 0 2100 1926"/>
                              <a:gd name="T177" fmla="*/ T176 w 205"/>
                              <a:gd name="T178" fmla="+- 0 707 425"/>
                              <a:gd name="T179" fmla="*/ 707 h 294"/>
                              <a:gd name="T180" fmla="+- 0 2095 1926"/>
                              <a:gd name="T181" fmla="*/ T180 w 205"/>
                              <a:gd name="T182" fmla="+- 0 718 425"/>
                              <a:gd name="T183" fmla="*/ 718 h 294"/>
                              <a:gd name="T184" fmla="+- 0 2107 1926"/>
                              <a:gd name="T185" fmla="*/ T184 w 205"/>
                              <a:gd name="T186" fmla="+- 0 711 425"/>
                              <a:gd name="T187" fmla="*/ 711 h 294"/>
                              <a:gd name="T188" fmla="+- 0 2114 1926"/>
                              <a:gd name="T189" fmla="*/ T188 w 205"/>
                              <a:gd name="T190" fmla="+- 0 695 425"/>
                              <a:gd name="T191" fmla="*/ 695 h 294"/>
                              <a:gd name="T192" fmla="+- 0 2120 1926"/>
                              <a:gd name="T193" fmla="*/ T192 w 205"/>
                              <a:gd name="T194" fmla="+- 0 679 425"/>
                              <a:gd name="T195" fmla="*/ 679 h 294"/>
                              <a:gd name="T196" fmla="+- 0 2127 1926"/>
                              <a:gd name="T197" fmla="*/ T196 w 205"/>
                              <a:gd name="T198" fmla="+- 0 653 425"/>
                              <a:gd name="T199" fmla="*/ 653 h 294"/>
                              <a:gd name="T200" fmla="+- 0 2130 1926"/>
                              <a:gd name="T201" fmla="*/ T200 w 205"/>
                              <a:gd name="T202" fmla="+- 0 628 425"/>
                              <a:gd name="T203" fmla="*/ 628 h 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05" h="294">
                                <a:moveTo>
                                  <a:pt x="35" y="0"/>
                                </a:moveTo>
                                <a:lnTo>
                                  <a:pt x="27" y="0"/>
                                </a:lnTo>
                                <a:lnTo>
                                  <a:pt x="23" y="7"/>
                                </a:lnTo>
                                <a:lnTo>
                                  <a:pt x="19" y="15"/>
                                </a:lnTo>
                                <a:lnTo>
                                  <a:pt x="13" y="31"/>
                                </a:lnTo>
                                <a:lnTo>
                                  <a:pt x="10" y="40"/>
                                </a:lnTo>
                                <a:lnTo>
                                  <a:pt x="5" y="56"/>
                                </a:lnTo>
                                <a:lnTo>
                                  <a:pt x="3" y="65"/>
                                </a:lnTo>
                                <a:lnTo>
                                  <a:pt x="1" y="82"/>
                                </a:lnTo>
                                <a:lnTo>
                                  <a:pt x="0" y="90"/>
                                </a:lnTo>
                                <a:lnTo>
                                  <a:pt x="0" y="203"/>
                                </a:lnTo>
                                <a:lnTo>
                                  <a:pt x="1" y="211"/>
                                </a:lnTo>
                                <a:lnTo>
                                  <a:pt x="3" y="228"/>
                                </a:lnTo>
                                <a:lnTo>
                                  <a:pt x="5" y="237"/>
                                </a:lnTo>
                                <a:lnTo>
                                  <a:pt x="10" y="254"/>
                                </a:lnTo>
                                <a:lnTo>
                                  <a:pt x="13" y="262"/>
                                </a:lnTo>
                                <a:lnTo>
                                  <a:pt x="19" y="278"/>
                                </a:lnTo>
                                <a:lnTo>
                                  <a:pt x="23" y="286"/>
                                </a:lnTo>
                                <a:lnTo>
                                  <a:pt x="27" y="293"/>
                                </a:lnTo>
                                <a:lnTo>
                                  <a:pt x="35" y="293"/>
                                </a:lnTo>
                                <a:lnTo>
                                  <a:pt x="31" y="285"/>
                                </a:lnTo>
                                <a:lnTo>
                                  <a:pt x="28" y="277"/>
                                </a:lnTo>
                                <a:lnTo>
                                  <a:pt x="22" y="261"/>
                                </a:lnTo>
                                <a:lnTo>
                                  <a:pt x="20" y="254"/>
                                </a:lnTo>
                                <a:lnTo>
                                  <a:pt x="18" y="246"/>
                                </a:lnTo>
                                <a:lnTo>
                                  <a:pt x="17" y="242"/>
                                </a:lnTo>
                                <a:lnTo>
                                  <a:pt x="16" y="238"/>
                                </a:lnTo>
                                <a:lnTo>
                                  <a:pt x="15" y="234"/>
                                </a:lnTo>
                                <a:lnTo>
                                  <a:pt x="14" y="230"/>
                                </a:lnTo>
                                <a:lnTo>
                                  <a:pt x="14" y="226"/>
                                </a:lnTo>
                                <a:lnTo>
                                  <a:pt x="13" y="217"/>
                                </a:lnTo>
                                <a:lnTo>
                                  <a:pt x="12" y="212"/>
                                </a:lnTo>
                                <a:lnTo>
                                  <a:pt x="12" y="207"/>
                                </a:lnTo>
                                <a:lnTo>
                                  <a:pt x="12" y="203"/>
                                </a:lnTo>
                                <a:lnTo>
                                  <a:pt x="12" y="90"/>
                                </a:lnTo>
                                <a:lnTo>
                                  <a:pt x="12" y="81"/>
                                </a:lnTo>
                                <a:lnTo>
                                  <a:pt x="14" y="63"/>
                                </a:lnTo>
                                <a:lnTo>
                                  <a:pt x="16" y="55"/>
                                </a:lnTo>
                                <a:lnTo>
                                  <a:pt x="18" y="47"/>
                                </a:lnTo>
                                <a:lnTo>
                                  <a:pt x="20" y="40"/>
                                </a:lnTo>
                                <a:lnTo>
                                  <a:pt x="22" y="32"/>
                                </a:lnTo>
                                <a:lnTo>
                                  <a:pt x="28" y="16"/>
                                </a:lnTo>
                                <a:lnTo>
                                  <a:pt x="31" y="8"/>
                                </a:lnTo>
                                <a:lnTo>
                                  <a:pt x="35" y="0"/>
                                </a:lnTo>
                                <a:close/>
                                <a:moveTo>
                                  <a:pt x="166" y="132"/>
                                </a:moveTo>
                                <a:lnTo>
                                  <a:pt x="57" y="132"/>
                                </a:lnTo>
                                <a:lnTo>
                                  <a:pt x="57" y="141"/>
                                </a:lnTo>
                                <a:lnTo>
                                  <a:pt x="166" y="141"/>
                                </a:lnTo>
                                <a:lnTo>
                                  <a:pt x="166" y="132"/>
                                </a:lnTo>
                                <a:close/>
                                <a:moveTo>
                                  <a:pt x="204" y="203"/>
                                </a:moveTo>
                                <a:lnTo>
                                  <a:pt x="204" y="90"/>
                                </a:lnTo>
                                <a:lnTo>
                                  <a:pt x="203" y="82"/>
                                </a:lnTo>
                                <a:lnTo>
                                  <a:pt x="201" y="65"/>
                                </a:lnTo>
                                <a:lnTo>
                                  <a:pt x="199" y="56"/>
                                </a:lnTo>
                                <a:lnTo>
                                  <a:pt x="194" y="40"/>
                                </a:lnTo>
                                <a:lnTo>
                                  <a:pt x="191" y="31"/>
                                </a:lnTo>
                                <a:lnTo>
                                  <a:pt x="188" y="23"/>
                                </a:lnTo>
                                <a:lnTo>
                                  <a:pt x="184" y="15"/>
                                </a:lnTo>
                                <a:lnTo>
                                  <a:pt x="181" y="7"/>
                                </a:lnTo>
                                <a:lnTo>
                                  <a:pt x="177" y="0"/>
                                </a:lnTo>
                                <a:lnTo>
                                  <a:pt x="169" y="0"/>
                                </a:lnTo>
                                <a:lnTo>
                                  <a:pt x="172" y="8"/>
                                </a:lnTo>
                                <a:lnTo>
                                  <a:pt x="176" y="16"/>
                                </a:lnTo>
                                <a:lnTo>
                                  <a:pt x="179" y="24"/>
                                </a:lnTo>
                                <a:lnTo>
                                  <a:pt x="182" y="32"/>
                                </a:lnTo>
                                <a:lnTo>
                                  <a:pt x="184" y="40"/>
                                </a:lnTo>
                                <a:lnTo>
                                  <a:pt x="186" y="47"/>
                                </a:lnTo>
                                <a:lnTo>
                                  <a:pt x="187" y="51"/>
                                </a:lnTo>
                                <a:lnTo>
                                  <a:pt x="188" y="55"/>
                                </a:lnTo>
                                <a:lnTo>
                                  <a:pt x="189" y="59"/>
                                </a:lnTo>
                                <a:lnTo>
                                  <a:pt x="189" y="63"/>
                                </a:lnTo>
                                <a:lnTo>
                                  <a:pt x="190" y="67"/>
                                </a:lnTo>
                                <a:lnTo>
                                  <a:pt x="191" y="76"/>
                                </a:lnTo>
                                <a:lnTo>
                                  <a:pt x="191" y="81"/>
                                </a:lnTo>
                                <a:lnTo>
                                  <a:pt x="192" y="86"/>
                                </a:lnTo>
                                <a:lnTo>
                                  <a:pt x="192" y="90"/>
                                </a:lnTo>
                                <a:lnTo>
                                  <a:pt x="192" y="207"/>
                                </a:lnTo>
                                <a:lnTo>
                                  <a:pt x="191" y="213"/>
                                </a:lnTo>
                                <a:lnTo>
                                  <a:pt x="191" y="219"/>
                                </a:lnTo>
                                <a:lnTo>
                                  <a:pt x="190" y="224"/>
                                </a:lnTo>
                                <a:lnTo>
                                  <a:pt x="189" y="230"/>
                                </a:lnTo>
                                <a:lnTo>
                                  <a:pt x="188" y="235"/>
                                </a:lnTo>
                                <a:lnTo>
                                  <a:pt x="187" y="241"/>
                                </a:lnTo>
                                <a:lnTo>
                                  <a:pt x="186" y="246"/>
                                </a:lnTo>
                                <a:lnTo>
                                  <a:pt x="185" y="251"/>
                                </a:lnTo>
                                <a:lnTo>
                                  <a:pt x="183" y="256"/>
                                </a:lnTo>
                                <a:lnTo>
                                  <a:pt x="180" y="267"/>
                                </a:lnTo>
                                <a:lnTo>
                                  <a:pt x="178" y="272"/>
                                </a:lnTo>
                                <a:lnTo>
                                  <a:pt x="176" y="277"/>
                                </a:lnTo>
                                <a:lnTo>
                                  <a:pt x="174" y="282"/>
                                </a:lnTo>
                                <a:lnTo>
                                  <a:pt x="171" y="288"/>
                                </a:lnTo>
                                <a:lnTo>
                                  <a:pt x="169" y="293"/>
                                </a:lnTo>
                                <a:lnTo>
                                  <a:pt x="177" y="293"/>
                                </a:lnTo>
                                <a:lnTo>
                                  <a:pt x="181" y="286"/>
                                </a:lnTo>
                                <a:lnTo>
                                  <a:pt x="184" y="278"/>
                                </a:lnTo>
                                <a:lnTo>
                                  <a:pt x="188" y="270"/>
                                </a:lnTo>
                                <a:lnTo>
                                  <a:pt x="191" y="262"/>
                                </a:lnTo>
                                <a:lnTo>
                                  <a:pt x="194" y="254"/>
                                </a:lnTo>
                                <a:lnTo>
                                  <a:pt x="199" y="237"/>
                                </a:lnTo>
                                <a:lnTo>
                                  <a:pt x="201" y="228"/>
                                </a:lnTo>
                                <a:lnTo>
                                  <a:pt x="203" y="211"/>
                                </a:lnTo>
                                <a:lnTo>
                                  <a:pt x="204" y="203"/>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28" name="Picture 28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195" y="784"/>
                            <a:ext cx="262"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29" name="Line 2843"/>
                        <wps:cNvCnPr/>
                        <wps:spPr bwMode="auto">
                          <a:xfrm>
                            <a:off x="2665" y="238"/>
                            <a:ext cx="0" cy="1016"/>
                          </a:xfrm>
                          <a:prstGeom prst="line">
                            <a:avLst/>
                          </a:prstGeom>
                          <a:noFill/>
                          <a:ln w="15060">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30" name="Picture 28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604" y="1194"/>
                            <a:ext cx="121"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1" name="Freeform 2841"/>
                        <wps:cNvSpPr>
                          <a:spLocks/>
                        </wps:cNvSpPr>
                        <wps:spPr bwMode="auto">
                          <a:xfrm>
                            <a:off x="2646" y="216"/>
                            <a:ext cx="42" cy="42"/>
                          </a:xfrm>
                          <a:custGeom>
                            <a:avLst/>
                            <a:gdLst>
                              <a:gd name="T0" fmla="+- 0 2673 2646"/>
                              <a:gd name="T1" fmla="*/ T0 w 42"/>
                              <a:gd name="T2" fmla="+- 0 216 216"/>
                              <a:gd name="T3" fmla="*/ 216 h 42"/>
                              <a:gd name="T4" fmla="+- 0 2662 2646"/>
                              <a:gd name="T5" fmla="*/ T4 w 42"/>
                              <a:gd name="T6" fmla="+- 0 216 216"/>
                              <a:gd name="T7" fmla="*/ 216 h 42"/>
                              <a:gd name="T8" fmla="+- 0 2656 2646"/>
                              <a:gd name="T9" fmla="*/ T8 w 42"/>
                              <a:gd name="T10" fmla="+- 0 218 216"/>
                              <a:gd name="T11" fmla="*/ 218 h 42"/>
                              <a:gd name="T12" fmla="+- 0 2648 2646"/>
                              <a:gd name="T13" fmla="*/ T12 w 42"/>
                              <a:gd name="T14" fmla="+- 0 226 216"/>
                              <a:gd name="T15" fmla="*/ 226 h 42"/>
                              <a:gd name="T16" fmla="+- 0 2646 2646"/>
                              <a:gd name="T17" fmla="*/ T16 w 42"/>
                              <a:gd name="T18" fmla="+- 0 232 216"/>
                              <a:gd name="T19" fmla="*/ 232 h 42"/>
                              <a:gd name="T20" fmla="+- 0 2646 2646"/>
                              <a:gd name="T21" fmla="*/ T20 w 42"/>
                              <a:gd name="T22" fmla="+- 0 243 216"/>
                              <a:gd name="T23" fmla="*/ 243 h 42"/>
                              <a:gd name="T24" fmla="+- 0 2648 2646"/>
                              <a:gd name="T25" fmla="*/ T24 w 42"/>
                              <a:gd name="T26" fmla="+- 0 248 216"/>
                              <a:gd name="T27" fmla="*/ 248 h 42"/>
                              <a:gd name="T28" fmla="+- 0 2656 2646"/>
                              <a:gd name="T29" fmla="*/ T28 w 42"/>
                              <a:gd name="T30" fmla="+- 0 256 216"/>
                              <a:gd name="T31" fmla="*/ 256 h 42"/>
                              <a:gd name="T32" fmla="+- 0 2662 2646"/>
                              <a:gd name="T33" fmla="*/ T32 w 42"/>
                              <a:gd name="T34" fmla="+- 0 258 216"/>
                              <a:gd name="T35" fmla="*/ 258 h 42"/>
                              <a:gd name="T36" fmla="+- 0 2673 2646"/>
                              <a:gd name="T37" fmla="*/ T36 w 42"/>
                              <a:gd name="T38" fmla="+- 0 258 216"/>
                              <a:gd name="T39" fmla="*/ 258 h 42"/>
                              <a:gd name="T40" fmla="+- 0 2678 2646"/>
                              <a:gd name="T41" fmla="*/ T40 w 42"/>
                              <a:gd name="T42" fmla="+- 0 256 216"/>
                              <a:gd name="T43" fmla="*/ 256 h 42"/>
                              <a:gd name="T44" fmla="+- 0 2682 2646"/>
                              <a:gd name="T45" fmla="*/ T44 w 42"/>
                              <a:gd name="T46" fmla="+- 0 252 216"/>
                              <a:gd name="T47" fmla="*/ 252 h 42"/>
                              <a:gd name="T48" fmla="+- 0 2686 2646"/>
                              <a:gd name="T49" fmla="*/ T48 w 42"/>
                              <a:gd name="T50" fmla="+- 0 248 216"/>
                              <a:gd name="T51" fmla="*/ 248 h 42"/>
                              <a:gd name="T52" fmla="+- 0 2688 2646"/>
                              <a:gd name="T53" fmla="*/ T52 w 42"/>
                              <a:gd name="T54" fmla="+- 0 243 216"/>
                              <a:gd name="T55" fmla="*/ 243 h 42"/>
                              <a:gd name="T56" fmla="+- 0 2688 2646"/>
                              <a:gd name="T57" fmla="*/ T56 w 42"/>
                              <a:gd name="T58" fmla="+- 0 232 216"/>
                              <a:gd name="T59" fmla="*/ 232 h 42"/>
                              <a:gd name="T60" fmla="+- 0 2686 2646"/>
                              <a:gd name="T61" fmla="*/ T60 w 42"/>
                              <a:gd name="T62" fmla="+- 0 226 216"/>
                              <a:gd name="T63" fmla="*/ 226 h 42"/>
                              <a:gd name="T64" fmla="+- 0 2678 2646"/>
                              <a:gd name="T65" fmla="*/ T64 w 42"/>
                              <a:gd name="T66" fmla="+- 0 218 216"/>
                              <a:gd name="T67" fmla="*/ 218 h 42"/>
                              <a:gd name="T68" fmla="+- 0 2673 2646"/>
                              <a:gd name="T69" fmla="*/ T68 w 42"/>
                              <a:gd name="T70" fmla="+- 0 216 216"/>
                              <a:gd name="T71" fmla="*/ 21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 h="42">
                                <a:moveTo>
                                  <a:pt x="27" y="0"/>
                                </a:moveTo>
                                <a:lnTo>
                                  <a:pt x="16" y="0"/>
                                </a:lnTo>
                                <a:lnTo>
                                  <a:pt x="10" y="2"/>
                                </a:lnTo>
                                <a:lnTo>
                                  <a:pt x="2" y="10"/>
                                </a:lnTo>
                                <a:lnTo>
                                  <a:pt x="0" y="16"/>
                                </a:lnTo>
                                <a:lnTo>
                                  <a:pt x="0" y="27"/>
                                </a:lnTo>
                                <a:lnTo>
                                  <a:pt x="2" y="32"/>
                                </a:lnTo>
                                <a:lnTo>
                                  <a:pt x="10" y="40"/>
                                </a:lnTo>
                                <a:lnTo>
                                  <a:pt x="16" y="42"/>
                                </a:lnTo>
                                <a:lnTo>
                                  <a:pt x="27" y="42"/>
                                </a:lnTo>
                                <a:lnTo>
                                  <a:pt x="32" y="40"/>
                                </a:lnTo>
                                <a:lnTo>
                                  <a:pt x="36" y="36"/>
                                </a:lnTo>
                                <a:lnTo>
                                  <a:pt x="40" y="32"/>
                                </a:lnTo>
                                <a:lnTo>
                                  <a:pt x="42" y="27"/>
                                </a:lnTo>
                                <a:lnTo>
                                  <a:pt x="42" y="16"/>
                                </a:lnTo>
                                <a:lnTo>
                                  <a:pt x="40" y="10"/>
                                </a:lnTo>
                                <a:lnTo>
                                  <a:pt x="32" y="2"/>
                                </a:lnTo>
                                <a:lnTo>
                                  <a:pt x="27" y="0"/>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2" name="Rectangle 2840"/>
                        <wps:cNvSpPr>
                          <a:spLocks noChangeArrowheads="1"/>
                        </wps:cNvSpPr>
                        <wps:spPr bwMode="auto">
                          <a:xfrm>
                            <a:off x="2552" y="124"/>
                            <a:ext cx="226" cy="226"/>
                          </a:xfrm>
                          <a:prstGeom prst="rect">
                            <a:avLst/>
                          </a:prstGeom>
                          <a:noFill/>
                          <a:ln w="22590">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3" name="Rectangle 2839"/>
                        <wps:cNvSpPr>
                          <a:spLocks noChangeArrowheads="1"/>
                        </wps:cNvSpPr>
                        <wps:spPr bwMode="auto">
                          <a:xfrm>
                            <a:off x="2514" y="64"/>
                            <a:ext cx="301" cy="347"/>
                          </a:xfrm>
                          <a:prstGeom prst="rect">
                            <a:avLst/>
                          </a:prstGeom>
                          <a:solidFill>
                            <a:srgbClr val="FEFE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4" name="AutoShape 2838"/>
                        <wps:cNvSpPr>
                          <a:spLocks/>
                        </wps:cNvSpPr>
                        <wps:spPr bwMode="auto">
                          <a:xfrm>
                            <a:off x="2603" y="85"/>
                            <a:ext cx="205" cy="294"/>
                          </a:xfrm>
                          <a:custGeom>
                            <a:avLst/>
                            <a:gdLst>
                              <a:gd name="T0" fmla="+- 0 2631 2604"/>
                              <a:gd name="T1" fmla="*/ T0 w 205"/>
                              <a:gd name="T2" fmla="+- 0 86 86"/>
                              <a:gd name="T3" fmla="*/ 86 h 294"/>
                              <a:gd name="T4" fmla="+- 0 2623 2604"/>
                              <a:gd name="T5" fmla="*/ T4 w 205"/>
                              <a:gd name="T6" fmla="+- 0 101 86"/>
                              <a:gd name="T7" fmla="*/ 101 h 294"/>
                              <a:gd name="T8" fmla="+- 0 2616 2604"/>
                              <a:gd name="T9" fmla="*/ T8 w 205"/>
                              <a:gd name="T10" fmla="+- 0 117 86"/>
                              <a:gd name="T11" fmla="*/ 117 h 294"/>
                              <a:gd name="T12" fmla="+- 0 2609 2604"/>
                              <a:gd name="T13" fmla="*/ T12 w 205"/>
                              <a:gd name="T14" fmla="+- 0 142 86"/>
                              <a:gd name="T15" fmla="*/ 142 h 294"/>
                              <a:gd name="T16" fmla="+- 0 2604 2604"/>
                              <a:gd name="T17" fmla="*/ T16 w 205"/>
                              <a:gd name="T18" fmla="+- 0 168 86"/>
                              <a:gd name="T19" fmla="*/ 168 h 294"/>
                              <a:gd name="T20" fmla="+- 0 2604 2604"/>
                              <a:gd name="T21" fmla="*/ T20 w 205"/>
                              <a:gd name="T22" fmla="+- 0 289 86"/>
                              <a:gd name="T23" fmla="*/ 289 h 294"/>
                              <a:gd name="T24" fmla="+- 0 2607 2604"/>
                              <a:gd name="T25" fmla="*/ T24 w 205"/>
                              <a:gd name="T26" fmla="+- 0 315 86"/>
                              <a:gd name="T27" fmla="*/ 315 h 294"/>
                              <a:gd name="T28" fmla="+- 0 2614 2604"/>
                              <a:gd name="T29" fmla="*/ T28 w 205"/>
                              <a:gd name="T30" fmla="+- 0 340 86"/>
                              <a:gd name="T31" fmla="*/ 340 h 294"/>
                              <a:gd name="T32" fmla="+- 0 2623 2604"/>
                              <a:gd name="T33" fmla="*/ T32 w 205"/>
                              <a:gd name="T34" fmla="+- 0 364 86"/>
                              <a:gd name="T35" fmla="*/ 364 h 294"/>
                              <a:gd name="T36" fmla="+- 0 2631 2604"/>
                              <a:gd name="T37" fmla="*/ T36 w 205"/>
                              <a:gd name="T38" fmla="+- 0 380 86"/>
                              <a:gd name="T39" fmla="*/ 380 h 294"/>
                              <a:gd name="T40" fmla="+- 0 2635 2604"/>
                              <a:gd name="T41" fmla="*/ T40 w 205"/>
                              <a:gd name="T42" fmla="+- 0 371 86"/>
                              <a:gd name="T43" fmla="*/ 371 h 294"/>
                              <a:gd name="T44" fmla="+- 0 2626 2604"/>
                              <a:gd name="T45" fmla="*/ T44 w 205"/>
                              <a:gd name="T46" fmla="+- 0 347 86"/>
                              <a:gd name="T47" fmla="*/ 347 h 294"/>
                              <a:gd name="T48" fmla="+- 0 2621 2604"/>
                              <a:gd name="T49" fmla="*/ T48 w 205"/>
                              <a:gd name="T50" fmla="+- 0 332 86"/>
                              <a:gd name="T51" fmla="*/ 332 h 294"/>
                              <a:gd name="T52" fmla="+- 0 2619 2604"/>
                              <a:gd name="T53" fmla="*/ T52 w 205"/>
                              <a:gd name="T54" fmla="+- 0 325 86"/>
                              <a:gd name="T55" fmla="*/ 325 h 294"/>
                              <a:gd name="T56" fmla="+- 0 2617 2604"/>
                              <a:gd name="T57" fmla="*/ T56 w 205"/>
                              <a:gd name="T58" fmla="+- 0 312 86"/>
                              <a:gd name="T59" fmla="*/ 312 h 294"/>
                              <a:gd name="T60" fmla="+- 0 2616 2604"/>
                              <a:gd name="T61" fmla="*/ T60 w 205"/>
                              <a:gd name="T62" fmla="+- 0 297 86"/>
                              <a:gd name="T63" fmla="*/ 297 h 294"/>
                              <a:gd name="T64" fmla="+- 0 2616 2604"/>
                              <a:gd name="T65" fmla="*/ T64 w 205"/>
                              <a:gd name="T66" fmla="+- 0 289 86"/>
                              <a:gd name="T67" fmla="*/ 289 h 294"/>
                              <a:gd name="T68" fmla="+- 0 2616 2604"/>
                              <a:gd name="T69" fmla="*/ T68 w 205"/>
                              <a:gd name="T70" fmla="+- 0 167 86"/>
                              <a:gd name="T71" fmla="*/ 167 h 294"/>
                              <a:gd name="T72" fmla="+- 0 2619 2604"/>
                              <a:gd name="T73" fmla="*/ T72 w 205"/>
                              <a:gd name="T74" fmla="+- 0 141 86"/>
                              <a:gd name="T75" fmla="*/ 141 h 294"/>
                              <a:gd name="T76" fmla="+- 0 2626 2604"/>
                              <a:gd name="T77" fmla="*/ T76 w 205"/>
                              <a:gd name="T78" fmla="+- 0 118 86"/>
                              <a:gd name="T79" fmla="*/ 118 h 294"/>
                              <a:gd name="T80" fmla="+- 0 2635 2604"/>
                              <a:gd name="T81" fmla="*/ T80 w 205"/>
                              <a:gd name="T82" fmla="+- 0 94 86"/>
                              <a:gd name="T83" fmla="*/ 94 h 294"/>
                              <a:gd name="T84" fmla="+- 0 2770 2604"/>
                              <a:gd name="T85" fmla="*/ T84 w 205"/>
                              <a:gd name="T86" fmla="+- 0 218 86"/>
                              <a:gd name="T87" fmla="*/ 218 h 294"/>
                              <a:gd name="T88" fmla="+- 0 2661 2604"/>
                              <a:gd name="T89" fmla="*/ T88 w 205"/>
                              <a:gd name="T90" fmla="+- 0 227 86"/>
                              <a:gd name="T91" fmla="*/ 227 h 294"/>
                              <a:gd name="T92" fmla="+- 0 2770 2604"/>
                              <a:gd name="T93" fmla="*/ T92 w 205"/>
                              <a:gd name="T94" fmla="+- 0 218 86"/>
                              <a:gd name="T95" fmla="*/ 218 h 294"/>
                              <a:gd name="T96" fmla="+- 0 2808 2604"/>
                              <a:gd name="T97" fmla="*/ T96 w 205"/>
                              <a:gd name="T98" fmla="+- 0 176 86"/>
                              <a:gd name="T99" fmla="*/ 176 h 294"/>
                              <a:gd name="T100" fmla="+- 0 2804 2604"/>
                              <a:gd name="T101" fmla="*/ T100 w 205"/>
                              <a:gd name="T102" fmla="+- 0 151 86"/>
                              <a:gd name="T103" fmla="*/ 151 h 294"/>
                              <a:gd name="T104" fmla="+- 0 2798 2604"/>
                              <a:gd name="T105" fmla="*/ T104 w 205"/>
                              <a:gd name="T106" fmla="+- 0 126 86"/>
                              <a:gd name="T107" fmla="*/ 126 h 294"/>
                              <a:gd name="T108" fmla="+- 0 2788 2604"/>
                              <a:gd name="T109" fmla="*/ T108 w 205"/>
                              <a:gd name="T110" fmla="+- 0 101 86"/>
                              <a:gd name="T111" fmla="*/ 101 h 294"/>
                              <a:gd name="T112" fmla="+- 0 2780 2604"/>
                              <a:gd name="T113" fmla="*/ T112 w 205"/>
                              <a:gd name="T114" fmla="+- 0 86 86"/>
                              <a:gd name="T115" fmla="*/ 86 h 294"/>
                              <a:gd name="T116" fmla="+- 0 2776 2604"/>
                              <a:gd name="T117" fmla="*/ T116 w 205"/>
                              <a:gd name="T118" fmla="+- 0 94 86"/>
                              <a:gd name="T119" fmla="*/ 94 h 294"/>
                              <a:gd name="T120" fmla="+- 0 2782 2604"/>
                              <a:gd name="T121" fmla="*/ T120 w 205"/>
                              <a:gd name="T122" fmla="+- 0 110 86"/>
                              <a:gd name="T123" fmla="*/ 110 h 294"/>
                              <a:gd name="T124" fmla="+- 0 2788 2604"/>
                              <a:gd name="T125" fmla="*/ T124 w 205"/>
                              <a:gd name="T126" fmla="+- 0 126 86"/>
                              <a:gd name="T127" fmla="*/ 126 h 294"/>
                              <a:gd name="T128" fmla="+- 0 2791 2604"/>
                              <a:gd name="T129" fmla="*/ T128 w 205"/>
                              <a:gd name="T130" fmla="+- 0 137 86"/>
                              <a:gd name="T131" fmla="*/ 137 h 294"/>
                              <a:gd name="T132" fmla="+- 0 2792 2604"/>
                              <a:gd name="T133" fmla="*/ T132 w 205"/>
                              <a:gd name="T134" fmla="+- 0 145 86"/>
                              <a:gd name="T135" fmla="*/ 145 h 294"/>
                              <a:gd name="T136" fmla="+- 0 2794 2604"/>
                              <a:gd name="T137" fmla="*/ T136 w 205"/>
                              <a:gd name="T138" fmla="+- 0 154 86"/>
                              <a:gd name="T139" fmla="*/ 154 h 294"/>
                              <a:gd name="T140" fmla="+- 0 2795 2604"/>
                              <a:gd name="T141" fmla="*/ T140 w 205"/>
                              <a:gd name="T142" fmla="+- 0 167 86"/>
                              <a:gd name="T143" fmla="*/ 167 h 294"/>
                              <a:gd name="T144" fmla="+- 0 2795 2604"/>
                              <a:gd name="T145" fmla="*/ T144 w 205"/>
                              <a:gd name="T146" fmla="+- 0 176 86"/>
                              <a:gd name="T147" fmla="*/ 176 h 294"/>
                              <a:gd name="T148" fmla="+- 0 2795 2604"/>
                              <a:gd name="T149" fmla="*/ T148 w 205"/>
                              <a:gd name="T150" fmla="+- 0 293 86"/>
                              <a:gd name="T151" fmla="*/ 293 h 294"/>
                              <a:gd name="T152" fmla="+- 0 2794 2604"/>
                              <a:gd name="T153" fmla="*/ T152 w 205"/>
                              <a:gd name="T154" fmla="+- 0 305 86"/>
                              <a:gd name="T155" fmla="*/ 305 h 294"/>
                              <a:gd name="T156" fmla="+- 0 2792 2604"/>
                              <a:gd name="T157" fmla="*/ T156 w 205"/>
                              <a:gd name="T158" fmla="+- 0 322 86"/>
                              <a:gd name="T159" fmla="*/ 322 h 294"/>
                              <a:gd name="T160" fmla="+- 0 2788 2604"/>
                              <a:gd name="T161" fmla="*/ T160 w 205"/>
                              <a:gd name="T162" fmla="+- 0 337 86"/>
                              <a:gd name="T163" fmla="*/ 337 h 294"/>
                              <a:gd name="T164" fmla="+- 0 2785 2604"/>
                              <a:gd name="T165" fmla="*/ T164 w 205"/>
                              <a:gd name="T166" fmla="+- 0 348 86"/>
                              <a:gd name="T167" fmla="*/ 348 h 294"/>
                              <a:gd name="T168" fmla="+- 0 2781 2604"/>
                              <a:gd name="T169" fmla="*/ T168 w 205"/>
                              <a:gd name="T170" fmla="+- 0 358 86"/>
                              <a:gd name="T171" fmla="*/ 358 h 294"/>
                              <a:gd name="T172" fmla="+- 0 2775 2604"/>
                              <a:gd name="T173" fmla="*/ T172 w 205"/>
                              <a:gd name="T174" fmla="+- 0 374 86"/>
                              <a:gd name="T175" fmla="*/ 374 h 294"/>
                              <a:gd name="T176" fmla="+- 0 2780 2604"/>
                              <a:gd name="T177" fmla="*/ T176 w 205"/>
                              <a:gd name="T178" fmla="+- 0 380 86"/>
                              <a:gd name="T179" fmla="*/ 380 h 294"/>
                              <a:gd name="T180" fmla="+- 0 2788 2604"/>
                              <a:gd name="T181" fmla="*/ T180 w 205"/>
                              <a:gd name="T182" fmla="+- 0 364 86"/>
                              <a:gd name="T183" fmla="*/ 364 h 294"/>
                              <a:gd name="T184" fmla="+- 0 2798 2604"/>
                              <a:gd name="T185" fmla="*/ T184 w 205"/>
                              <a:gd name="T186" fmla="+- 0 340 86"/>
                              <a:gd name="T187" fmla="*/ 340 h 294"/>
                              <a:gd name="T188" fmla="+- 0 2804 2604"/>
                              <a:gd name="T189" fmla="*/ T188 w 205"/>
                              <a:gd name="T190" fmla="+- 0 315 86"/>
                              <a:gd name="T191" fmla="*/ 315 h 294"/>
                              <a:gd name="T192" fmla="+- 0 2808 2604"/>
                              <a:gd name="T193" fmla="*/ T192 w 205"/>
                              <a:gd name="T194" fmla="+- 0 289 86"/>
                              <a:gd name="T195" fmla="*/ 289 h 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05" h="294">
                                <a:moveTo>
                                  <a:pt x="35" y="0"/>
                                </a:moveTo>
                                <a:lnTo>
                                  <a:pt x="27" y="0"/>
                                </a:lnTo>
                                <a:lnTo>
                                  <a:pt x="23" y="8"/>
                                </a:lnTo>
                                <a:lnTo>
                                  <a:pt x="19" y="15"/>
                                </a:lnTo>
                                <a:lnTo>
                                  <a:pt x="16" y="23"/>
                                </a:lnTo>
                                <a:lnTo>
                                  <a:pt x="12" y="31"/>
                                </a:lnTo>
                                <a:lnTo>
                                  <a:pt x="9" y="40"/>
                                </a:lnTo>
                                <a:lnTo>
                                  <a:pt x="5" y="56"/>
                                </a:lnTo>
                                <a:lnTo>
                                  <a:pt x="3" y="65"/>
                                </a:lnTo>
                                <a:lnTo>
                                  <a:pt x="0" y="82"/>
                                </a:lnTo>
                                <a:lnTo>
                                  <a:pt x="0" y="90"/>
                                </a:lnTo>
                                <a:lnTo>
                                  <a:pt x="0" y="203"/>
                                </a:lnTo>
                                <a:lnTo>
                                  <a:pt x="0" y="211"/>
                                </a:lnTo>
                                <a:lnTo>
                                  <a:pt x="3" y="229"/>
                                </a:lnTo>
                                <a:lnTo>
                                  <a:pt x="5" y="237"/>
                                </a:lnTo>
                                <a:lnTo>
                                  <a:pt x="10" y="254"/>
                                </a:lnTo>
                                <a:lnTo>
                                  <a:pt x="12" y="262"/>
                                </a:lnTo>
                                <a:lnTo>
                                  <a:pt x="19" y="278"/>
                                </a:lnTo>
                                <a:lnTo>
                                  <a:pt x="23" y="286"/>
                                </a:lnTo>
                                <a:lnTo>
                                  <a:pt x="27" y="294"/>
                                </a:lnTo>
                                <a:lnTo>
                                  <a:pt x="35" y="294"/>
                                </a:lnTo>
                                <a:lnTo>
                                  <a:pt x="31" y="285"/>
                                </a:lnTo>
                                <a:lnTo>
                                  <a:pt x="28" y="277"/>
                                </a:lnTo>
                                <a:lnTo>
                                  <a:pt x="22" y="261"/>
                                </a:lnTo>
                                <a:lnTo>
                                  <a:pt x="19" y="254"/>
                                </a:lnTo>
                                <a:lnTo>
                                  <a:pt x="17" y="246"/>
                                </a:lnTo>
                                <a:lnTo>
                                  <a:pt x="16" y="242"/>
                                </a:lnTo>
                                <a:lnTo>
                                  <a:pt x="15" y="239"/>
                                </a:lnTo>
                                <a:lnTo>
                                  <a:pt x="14" y="230"/>
                                </a:lnTo>
                                <a:lnTo>
                                  <a:pt x="13" y="226"/>
                                </a:lnTo>
                                <a:lnTo>
                                  <a:pt x="12" y="217"/>
                                </a:lnTo>
                                <a:lnTo>
                                  <a:pt x="12" y="211"/>
                                </a:lnTo>
                                <a:lnTo>
                                  <a:pt x="12" y="208"/>
                                </a:lnTo>
                                <a:lnTo>
                                  <a:pt x="12" y="203"/>
                                </a:lnTo>
                                <a:lnTo>
                                  <a:pt x="11" y="90"/>
                                </a:lnTo>
                                <a:lnTo>
                                  <a:pt x="12" y="81"/>
                                </a:lnTo>
                                <a:lnTo>
                                  <a:pt x="14" y="63"/>
                                </a:lnTo>
                                <a:lnTo>
                                  <a:pt x="15" y="55"/>
                                </a:lnTo>
                                <a:lnTo>
                                  <a:pt x="19" y="40"/>
                                </a:lnTo>
                                <a:lnTo>
                                  <a:pt x="22" y="32"/>
                                </a:lnTo>
                                <a:lnTo>
                                  <a:pt x="28" y="16"/>
                                </a:lnTo>
                                <a:lnTo>
                                  <a:pt x="31" y="8"/>
                                </a:lnTo>
                                <a:lnTo>
                                  <a:pt x="35" y="0"/>
                                </a:lnTo>
                                <a:close/>
                                <a:moveTo>
                                  <a:pt x="166" y="132"/>
                                </a:moveTo>
                                <a:lnTo>
                                  <a:pt x="57" y="132"/>
                                </a:lnTo>
                                <a:lnTo>
                                  <a:pt x="57" y="141"/>
                                </a:lnTo>
                                <a:lnTo>
                                  <a:pt x="166" y="141"/>
                                </a:lnTo>
                                <a:lnTo>
                                  <a:pt x="166" y="132"/>
                                </a:lnTo>
                                <a:close/>
                                <a:moveTo>
                                  <a:pt x="204" y="203"/>
                                </a:moveTo>
                                <a:lnTo>
                                  <a:pt x="204" y="90"/>
                                </a:lnTo>
                                <a:lnTo>
                                  <a:pt x="203" y="82"/>
                                </a:lnTo>
                                <a:lnTo>
                                  <a:pt x="200" y="65"/>
                                </a:lnTo>
                                <a:lnTo>
                                  <a:pt x="198" y="56"/>
                                </a:lnTo>
                                <a:lnTo>
                                  <a:pt x="194" y="40"/>
                                </a:lnTo>
                                <a:lnTo>
                                  <a:pt x="191" y="31"/>
                                </a:lnTo>
                                <a:lnTo>
                                  <a:pt x="184" y="15"/>
                                </a:lnTo>
                                <a:lnTo>
                                  <a:pt x="181" y="8"/>
                                </a:lnTo>
                                <a:lnTo>
                                  <a:pt x="176" y="0"/>
                                </a:lnTo>
                                <a:lnTo>
                                  <a:pt x="168" y="0"/>
                                </a:lnTo>
                                <a:lnTo>
                                  <a:pt x="172" y="8"/>
                                </a:lnTo>
                                <a:lnTo>
                                  <a:pt x="175" y="16"/>
                                </a:lnTo>
                                <a:lnTo>
                                  <a:pt x="178" y="24"/>
                                </a:lnTo>
                                <a:lnTo>
                                  <a:pt x="181" y="32"/>
                                </a:lnTo>
                                <a:lnTo>
                                  <a:pt x="184" y="40"/>
                                </a:lnTo>
                                <a:lnTo>
                                  <a:pt x="186" y="47"/>
                                </a:lnTo>
                                <a:lnTo>
                                  <a:pt x="187" y="51"/>
                                </a:lnTo>
                                <a:lnTo>
                                  <a:pt x="188" y="55"/>
                                </a:lnTo>
                                <a:lnTo>
                                  <a:pt x="188" y="59"/>
                                </a:lnTo>
                                <a:lnTo>
                                  <a:pt x="189" y="63"/>
                                </a:lnTo>
                                <a:lnTo>
                                  <a:pt x="190" y="68"/>
                                </a:lnTo>
                                <a:lnTo>
                                  <a:pt x="191" y="77"/>
                                </a:lnTo>
                                <a:lnTo>
                                  <a:pt x="191" y="81"/>
                                </a:lnTo>
                                <a:lnTo>
                                  <a:pt x="191" y="86"/>
                                </a:lnTo>
                                <a:lnTo>
                                  <a:pt x="191" y="90"/>
                                </a:lnTo>
                                <a:lnTo>
                                  <a:pt x="192" y="203"/>
                                </a:lnTo>
                                <a:lnTo>
                                  <a:pt x="191" y="207"/>
                                </a:lnTo>
                                <a:lnTo>
                                  <a:pt x="191" y="213"/>
                                </a:lnTo>
                                <a:lnTo>
                                  <a:pt x="190" y="219"/>
                                </a:lnTo>
                                <a:lnTo>
                                  <a:pt x="190" y="225"/>
                                </a:lnTo>
                                <a:lnTo>
                                  <a:pt x="188" y="236"/>
                                </a:lnTo>
                                <a:lnTo>
                                  <a:pt x="187" y="241"/>
                                </a:lnTo>
                                <a:lnTo>
                                  <a:pt x="184" y="251"/>
                                </a:lnTo>
                                <a:lnTo>
                                  <a:pt x="183" y="257"/>
                                </a:lnTo>
                                <a:lnTo>
                                  <a:pt x="181" y="262"/>
                                </a:lnTo>
                                <a:lnTo>
                                  <a:pt x="179" y="267"/>
                                </a:lnTo>
                                <a:lnTo>
                                  <a:pt x="177" y="272"/>
                                </a:lnTo>
                                <a:lnTo>
                                  <a:pt x="173" y="283"/>
                                </a:lnTo>
                                <a:lnTo>
                                  <a:pt x="171" y="288"/>
                                </a:lnTo>
                                <a:lnTo>
                                  <a:pt x="168" y="294"/>
                                </a:lnTo>
                                <a:lnTo>
                                  <a:pt x="176" y="294"/>
                                </a:lnTo>
                                <a:lnTo>
                                  <a:pt x="181" y="286"/>
                                </a:lnTo>
                                <a:lnTo>
                                  <a:pt x="184" y="278"/>
                                </a:lnTo>
                                <a:lnTo>
                                  <a:pt x="191" y="262"/>
                                </a:lnTo>
                                <a:lnTo>
                                  <a:pt x="194" y="254"/>
                                </a:lnTo>
                                <a:lnTo>
                                  <a:pt x="198" y="237"/>
                                </a:lnTo>
                                <a:lnTo>
                                  <a:pt x="200" y="229"/>
                                </a:lnTo>
                                <a:lnTo>
                                  <a:pt x="203" y="211"/>
                                </a:lnTo>
                                <a:lnTo>
                                  <a:pt x="204" y="203"/>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5" name="Line 2837"/>
                        <wps:cNvCnPr/>
                        <wps:spPr bwMode="auto">
                          <a:xfrm>
                            <a:off x="3004" y="577"/>
                            <a:ext cx="0" cy="677"/>
                          </a:xfrm>
                          <a:prstGeom prst="line">
                            <a:avLst/>
                          </a:prstGeom>
                          <a:noFill/>
                          <a:ln w="15060">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36" name="Picture 28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943" y="1194"/>
                            <a:ext cx="121"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7" name="Freeform 2835"/>
                        <wps:cNvSpPr>
                          <a:spLocks/>
                        </wps:cNvSpPr>
                        <wps:spPr bwMode="auto">
                          <a:xfrm>
                            <a:off x="2988" y="558"/>
                            <a:ext cx="42" cy="42"/>
                          </a:xfrm>
                          <a:custGeom>
                            <a:avLst/>
                            <a:gdLst>
                              <a:gd name="T0" fmla="+- 0 3015 2988"/>
                              <a:gd name="T1" fmla="*/ T0 w 42"/>
                              <a:gd name="T2" fmla="+- 0 558 558"/>
                              <a:gd name="T3" fmla="*/ 558 h 42"/>
                              <a:gd name="T4" fmla="+- 0 3004 2988"/>
                              <a:gd name="T5" fmla="*/ T4 w 42"/>
                              <a:gd name="T6" fmla="+- 0 558 558"/>
                              <a:gd name="T7" fmla="*/ 558 h 42"/>
                              <a:gd name="T8" fmla="+- 0 2998 2988"/>
                              <a:gd name="T9" fmla="*/ T8 w 42"/>
                              <a:gd name="T10" fmla="+- 0 560 558"/>
                              <a:gd name="T11" fmla="*/ 560 h 42"/>
                              <a:gd name="T12" fmla="+- 0 2990 2988"/>
                              <a:gd name="T13" fmla="*/ T12 w 42"/>
                              <a:gd name="T14" fmla="+- 0 568 558"/>
                              <a:gd name="T15" fmla="*/ 568 h 42"/>
                              <a:gd name="T16" fmla="+- 0 2988 2988"/>
                              <a:gd name="T17" fmla="*/ T16 w 42"/>
                              <a:gd name="T18" fmla="+- 0 574 558"/>
                              <a:gd name="T19" fmla="*/ 574 h 42"/>
                              <a:gd name="T20" fmla="+- 0 2988 2988"/>
                              <a:gd name="T21" fmla="*/ T20 w 42"/>
                              <a:gd name="T22" fmla="+- 0 585 558"/>
                              <a:gd name="T23" fmla="*/ 585 h 42"/>
                              <a:gd name="T24" fmla="+- 0 2990 2988"/>
                              <a:gd name="T25" fmla="*/ T24 w 42"/>
                              <a:gd name="T26" fmla="+- 0 590 558"/>
                              <a:gd name="T27" fmla="*/ 590 h 42"/>
                              <a:gd name="T28" fmla="+- 0 2998 2988"/>
                              <a:gd name="T29" fmla="*/ T28 w 42"/>
                              <a:gd name="T30" fmla="+- 0 598 558"/>
                              <a:gd name="T31" fmla="*/ 598 h 42"/>
                              <a:gd name="T32" fmla="+- 0 3004 2988"/>
                              <a:gd name="T33" fmla="*/ T32 w 42"/>
                              <a:gd name="T34" fmla="+- 0 600 558"/>
                              <a:gd name="T35" fmla="*/ 600 h 42"/>
                              <a:gd name="T36" fmla="+- 0 3015 2988"/>
                              <a:gd name="T37" fmla="*/ T36 w 42"/>
                              <a:gd name="T38" fmla="+- 0 600 558"/>
                              <a:gd name="T39" fmla="*/ 600 h 42"/>
                              <a:gd name="T40" fmla="+- 0 3020 2988"/>
                              <a:gd name="T41" fmla="*/ T40 w 42"/>
                              <a:gd name="T42" fmla="+- 0 598 558"/>
                              <a:gd name="T43" fmla="*/ 598 h 42"/>
                              <a:gd name="T44" fmla="+- 0 3024 2988"/>
                              <a:gd name="T45" fmla="*/ T44 w 42"/>
                              <a:gd name="T46" fmla="+- 0 594 558"/>
                              <a:gd name="T47" fmla="*/ 594 h 42"/>
                              <a:gd name="T48" fmla="+- 0 3028 2988"/>
                              <a:gd name="T49" fmla="*/ T48 w 42"/>
                              <a:gd name="T50" fmla="+- 0 590 558"/>
                              <a:gd name="T51" fmla="*/ 590 h 42"/>
                              <a:gd name="T52" fmla="+- 0 3030 2988"/>
                              <a:gd name="T53" fmla="*/ T52 w 42"/>
                              <a:gd name="T54" fmla="+- 0 585 558"/>
                              <a:gd name="T55" fmla="*/ 585 h 42"/>
                              <a:gd name="T56" fmla="+- 0 3030 2988"/>
                              <a:gd name="T57" fmla="*/ T56 w 42"/>
                              <a:gd name="T58" fmla="+- 0 574 558"/>
                              <a:gd name="T59" fmla="*/ 574 h 42"/>
                              <a:gd name="T60" fmla="+- 0 3028 2988"/>
                              <a:gd name="T61" fmla="*/ T60 w 42"/>
                              <a:gd name="T62" fmla="+- 0 568 558"/>
                              <a:gd name="T63" fmla="*/ 568 h 42"/>
                              <a:gd name="T64" fmla="+- 0 3020 2988"/>
                              <a:gd name="T65" fmla="*/ T64 w 42"/>
                              <a:gd name="T66" fmla="+- 0 560 558"/>
                              <a:gd name="T67" fmla="*/ 560 h 42"/>
                              <a:gd name="T68" fmla="+- 0 3015 2988"/>
                              <a:gd name="T69" fmla="*/ T68 w 42"/>
                              <a:gd name="T70" fmla="+- 0 558 558"/>
                              <a:gd name="T71" fmla="*/ 55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 h="42">
                                <a:moveTo>
                                  <a:pt x="27" y="0"/>
                                </a:moveTo>
                                <a:lnTo>
                                  <a:pt x="16" y="0"/>
                                </a:lnTo>
                                <a:lnTo>
                                  <a:pt x="10" y="2"/>
                                </a:lnTo>
                                <a:lnTo>
                                  <a:pt x="2" y="10"/>
                                </a:lnTo>
                                <a:lnTo>
                                  <a:pt x="0" y="16"/>
                                </a:lnTo>
                                <a:lnTo>
                                  <a:pt x="0" y="27"/>
                                </a:lnTo>
                                <a:lnTo>
                                  <a:pt x="2" y="32"/>
                                </a:lnTo>
                                <a:lnTo>
                                  <a:pt x="10" y="40"/>
                                </a:lnTo>
                                <a:lnTo>
                                  <a:pt x="16" y="42"/>
                                </a:lnTo>
                                <a:lnTo>
                                  <a:pt x="27" y="42"/>
                                </a:lnTo>
                                <a:lnTo>
                                  <a:pt x="32" y="40"/>
                                </a:lnTo>
                                <a:lnTo>
                                  <a:pt x="36" y="36"/>
                                </a:lnTo>
                                <a:lnTo>
                                  <a:pt x="40" y="32"/>
                                </a:lnTo>
                                <a:lnTo>
                                  <a:pt x="42" y="27"/>
                                </a:lnTo>
                                <a:lnTo>
                                  <a:pt x="42" y="16"/>
                                </a:lnTo>
                                <a:lnTo>
                                  <a:pt x="40" y="10"/>
                                </a:lnTo>
                                <a:lnTo>
                                  <a:pt x="32" y="2"/>
                                </a:lnTo>
                                <a:lnTo>
                                  <a:pt x="27" y="0"/>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8" name="Rectangle 2834"/>
                        <wps:cNvSpPr>
                          <a:spLocks noChangeArrowheads="1"/>
                        </wps:cNvSpPr>
                        <wps:spPr bwMode="auto">
                          <a:xfrm>
                            <a:off x="2890" y="463"/>
                            <a:ext cx="226" cy="226"/>
                          </a:xfrm>
                          <a:prstGeom prst="rect">
                            <a:avLst/>
                          </a:prstGeom>
                          <a:noFill/>
                          <a:ln w="22590">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9" name="Rectangle 2833"/>
                        <wps:cNvSpPr>
                          <a:spLocks noChangeArrowheads="1"/>
                        </wps:cNvSpPr>
                        <wps:spPr bwMode="auto">
                          <a:xfrm>
                            <a:off x="2853" y="403"/>
                            <a:ext cx="301" cy="347"/>
                          </a:xfrm>
                          <a:prstGeom prst="rect">
                            <a:avLst/>
                          </a:prstGeom>
                          <a:solidFill>
                            <a:srgbClr val="FEFE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0" name="AutoShape 2832"/>
                        <wps:cNvSpPr>
                          <a:spLocks/>
                        </wps:cNvSpPr>
                        <wps:spPr bwMode="auto">
                          <a:xfrm>
                            <a:off x="2942" y="424"/>
                            <a:ext cx="205" cy="294"/>
                          </a:xfrm>
                          <a:custGeom>
                            <a:avLst/>
                            <a:gdLst>
                              <a:gd name="T0" fmla="+- 0 2969 2942"/>
                              <a:gd name="T1" fmla="*/ T0 w 205"/>
                              <a:gd name="T2" fmla="+- 0 425 425"/>
                              <a:gd name="T3" fmla="*/ 425 h 294"/>
                              <a:gd name="T4" fmla="+- 0 2962 2942"/>
                              <a:gd name="T5" fmla="*/ T4 w 205"/>
                              <a:gd name="T6" fmla="+- 0 440 425"/>
                              <a:gd name="T7" fmla="*/ 440 h 294"/>
                              <a:gd name="T8" fmla="+- 0 2955 2942"/>
                              <a:gd name="T9" fmla="*/ T8 w 205"/>
                              <a:gd name="T10" fmla="+- 0 456 425"/>
                              <a:gd name="T11" fmla="*/ 456 h 294"/>
                              <a:gd name="T12" fmla="+- 0 2947 2942"/>
                              <a:gd name="T13" fmla="*/ T12 w 205"/>
                              <a:gd name="T14" fmla="+- 0 481 425"/>
                              <a:gd name="T15" fmla="*/ 481 h 294"/>
                              <a:gd name="T16" fmla="+- 0 2943 2942"/>
                              <a:gd name="T17" fmla="*/ T16 w 205"/>
                              <a:gd name="T18" fmla="+- 0 507 425"/>
                              <a:gd name="T19" fmla="*/ 507 h 294"/>
                              <a:gd name="T20" fmla="+- 0 2942 2942"/>
                              <a:gd name="T21" fmla="*/ T20 w 205"/>
                              <a:gd name="T22" fmla="+- 0 628 425"/>
                              <a:gd name="T23" fmla="*/ 628 h 294"/>
                              <a:gd name="T24" fmla="+- 0 2946 2942"/>
                              <a:gd name="T25" fmla="*/ T24 w 205"/>
                              <a:gd name="T26" fmla="+- 0 653 425"/>
                              <a:gd name="T27" fmla="*/ 653 h 294"/>
                              <a:gd name="T28" fmla="+- 0 2952 2942"/>
                              <a:gd name="T29" fmla="*/ T28 w 205"/>
                              <a:gd name="T30" fmla="+- 0 679 425"/>
                              <a:gd name="T31" fmla="*/ 679 h 294"/>
                              <a:gd name="T32" fmla="+- 0 2958 2942"/>
                              <a:gd name="T33" fmla="*/ T32 w 205"/>
                              <a:gd name="T34" fmla="+- 0 695 425"/>
                              <a:gd name="T35" fmla="*/ 695 h 294"/>
                              <a:gd name="T36" fmla="+- 0 2965 2942"/>
                              <a:gd name="T37" fmla="*/ T36 w 205"/>
                              <a:gd name="T38" fmla="+- 0 711 425"/>
                              <a:gd name="T39" fmla="*/ 711 h 294"/>
                              <a:gd name="T40" fmla="+- 0 2978 2942"/>
                              <a:gd name="T41" fmla="*/ T40 w 205"/>
                              <a:gd name="T42" fmla="+- 0 718 425"/>
                              <a:gd name="T43" fmla="*/ 718 h 294"/>
                              <a:gd name="T44" fmla="+- 0 2971 2942"/>
                              <a:gd name="T45" fmla="*/ T44 w 205"/>
                              <a:gd name="T46" fmla="+- 0 702 425"/>
                              <a:gd name="T47" fmla="*/ 702 h 294"/>
                              <a:gd name="T48" fmla="+- 0 2962 2942"/>
                              <a:gd name="T49" fmla="*/ T48 w 205"/>
                              <a:gd name="T50" fmla="+- 0 679 425"/>
                              <a:gd name="T51" fmla="*/ 679 h 294"/>
                              <a:gd name="T52" fmla="+- 0 2959 2942"/>
                              <a:gd name="T53" fmla="*/ T52 w 205"/>
                              <a:gd name="T54" fmla="+- 0 667 425"/>
                              <a:gd name="T55" fmla="*/ 667 h 294"/>
                              <a:gd name="T56" fmla="+- 0 2958 2942"/>
                              <a:gd name="T57" fmla="*/ T56 w 205"/>
                              <a:gd name="T58" fmla="+- 0 659 425"/>
                              <a:gd name="T59" fmla="*/ 659 h 294"/>
                              <a:gd name="T60" fmla="+- 0 2956 2942"/>
                              <a:gd name="T61" fmla="*/ T60 w 205"/>
                              <a:gd name="T62" fmla="+- 0 651 425"/>
                              <a:gd name="T63" fmla="*/ 651 h 294"/>
                              <a:gd name="T64" fmla="+- 0 2955 2942"/>
                              <a:gd name="T65" fmla="*/ T64 w 205"/>
                              <a:gd name="T66" fmla="+- 0 637 425"/>
                              <a:gd name="T67" fmla="*/ 637 h 294"/>
                              <a:gd name="T68" fmla="+- 0 2954 2942"/>
                              <a:gd name="T69" fmla="*/ T68 w 205"/>
                              <a:gd name="T70" fmla="+- 0 628 425"/>
                              <a:gd name="T71" fmla="*/ 628 h 294"/>
                              <a:gd name="T72" fmla="+- 0 2955 2942"/>
                              <a:gd name="T73" fmla="*/ T72 w 205"/>
                              <a:gd name="T74" fmla="+- 0 506 425"/>
                              <a:gd name="T75" fmla="*/ 506 h 294"/>
                              <a:gd name="T76" fmla="+- 0 2958 2942"/>
                              <a:gd name="T77" fmla="*/ T76 w 205"/>
                              <a:gd name="T78" fmla="+- 0 480 425"/>
                              <a:gd name="T79" fmla="*/ 480 h 294"/>
                              <a:gd name="T80" fmla="+- 0 2962 2942"/>
                              <a:gd name="T81" fmla="*/ T80 w 205"/>
                              <a:gd name="T82" fmla="+- 0 465 425"/>
                              <a:gd name="T83" fmla="*/ 465 h 294"/>
                              <a:gd name="T84" fmla="+- 0 2971 2942"/>
                              <a:gd name="T85" fmla="*/ T84 w 205"/>
                              <a:gd name="T86" fmla="+- 0 441 425"/>
                              <a:gd name="T87" fmla="*/ 441 h 294"/>
                              <a:gd name="T88" fmla="+- 0 2978 2942"/>
                              <a:gd name="T89" fmla="*/ T88 w 205"/>
                              <a:gd name="T90" fmla="+- 0 425 425"/>
                              <a:gd name="T91" fmla="*/ 425 h 294"/>
                              <a:gd name="T92" fmla="+- 0 3000 2942"/>
                              <a:gd name="T93" fmla="*/ T92 w 205"/>
                              <a:gd name="T94" fmla="+- 0 557 425"/>
                              <a:gd name="T95" fmla="*/ 557 h 294"/>
                              <a:gd name="T96" fmla="+- 0 3109 2942"/>
                              <a:gd name="T97" fmla="*/ T96 w 205"/>
                              <a:gd name="T98" fmla="+- 0 566 425"/>
                              <a:gd name="T99" fmla="*/ 566 h 294"/>
                              <a:gd name="T100" fmla="+- 0 3146 2942"/>
                              <a:gd name="T101" fmla="*/ T100 w 205"/>
                              <a:gd name="T102" fmla="+- 0 628 425"/>
                              <a:gd name="T103" fmla="*/ 628 h 294"/>
                              <a:gd name="T104" fmla="+- 0 3146 2942"/>
                              <a:gd name="T105" fmla="*/ T104 w 205"/>
                              <a:gd name="T106" fmla="+- 0 507 425"/>
                              <a:gd name="T107" fmla="*/ 507 h 294"/>
                              <a:gd name="T108" fmla="+- 0 3141 2942"/>
                              <a:gd name="T109" fmla="*/ T108 w 205"/>
                              <a:gd name="T110" fmla="+- 0 481 425"/>
                              <a:gd name="T111" fmla="*/ 481 h 294"/>
                              <a:gd name="T112" fmla="+- 0 3134 2942"/>
                              <a:gd name="T113" fmla="*/ T112 w 205"/>
                              <a:gd name="T114" fmla="+- 0 456 425"/>
                              <a:gd name="T115" fmla="*/ 456 h 294"/>
                              <a:gd name="T116" fmla="+- 0 3127 2942"/>
                              <a:gd name="T117" fmla="*/ T116 w 205"/>
                              <a:gd name="T118" fmla="+- 0 440 425"/>
                              <a:gd name="T119" fmla="*/ 440 h 294"/>
                              <a:gd name="T120" fmla="+- 0 3119 2942"/>
                              <a:gd name="T121" fmla="*/ T120 w 205"/>
                              <a:gd name="T122" fmla="+- 0 425 425"/>
                              <a:gd name="T123" fmla="*/ 425 h 294"/>
                              <a:gd name="T124" fmla="+- 0 3115 2942"/>
                              <a:gd name="T125" fmla="*/ T124 w 205"/>
                              <a:gd name="T126" fmla="+- 0 433 425"/>
                              <a:gd name="T127" fmla="*/ 433 h 294"/>
                              <a:gd name="T128" fmla="+- 0 3121 2942"/>
                              <a:gd name="T129" fmla="*/ T128 w 205"/>
                              <a:gd name="T130" fmla="+- 0 449 425"/>
                              <a:gd name="T131" fmla="*/ 449 h 294"/>
                              <a:gd name="T132" fmla="+- 0 3127 2942"/>
                              <a:gd name="T133" fmla="*/ T132 w 205"/>
                              <a:gd name="T134" fmla="+- 0 465 425"/>
                              <a:gd name="T135" fmla="*/ 465 h 294"/>
                              <a:gd name="T136" fmla="+- 0 3130 2942"/>
                              <a:gd name="T137" fmla="*/ T136 w 205"/>
                              <a:gd name="T138" fmla="+- 0 476 425"/>
                              <a:gd name="T139" fmla="*/ 476 h 294"/>
                              <a:gd name="T140" fmla="+- 0 3132 2942"/>
                              <a:gd name="T141" fmla="*/ T140 w 205"/>
                              <a:gd name="T142" fmla="+- 0 488 425"/>
                              <a:gd name="T143" fmla="*/ 488 h 294"/>
                              <a:gd name="T144" fmla="+- 0 3133 2942"/>
                              <a:gd name="T145" fmla="*/ T144 w 205"/>
                              <a:gd name="T146" fmla="+- 0 501 425"/>
                              <a:gd name="T147" fmla="*/ 501 h 294"/>
                              <a:gd name="T148" fmla="+- 0 3134 2942"/>
                              <a:gd name="T149" fmla="*/ T148 w 205"/>
                              <a:gd name="T150" fmla="+- 0 511 425"/>
                              <a:gd name="T151" fmla="*/ 511 h 294"/>
                              <a:gd name="T152" fmla="+- 0 3134 2942"/>
                              <a:gd name="T153" fmla="*/ T152 w 205"/>
                              <a:gd name="T154" fmla="+- 0 628 425"/>
                              <a:gd name="T155" fmla="*/ 628 h 294"/>
                              <a:gd name="T156" fmla="+- 0 3134 2942"/>
                              <a:gd name="T157" fmla="*/ T156 w 205"/>
                              <a:gd name="T158" fmla="+- 0 638 425"/>
                              <a:gd name="T159" fmla="*/ 638 h 294"/>
                              <a:gd name="T160" fmla="+- 0 3133 2942"/>
                              <a:gd name="T161" fmla="*/ T160 w 205"/>
                              <a:gd name="T162" fmla="+- 0 649 425"/>
                              <a:gd name="T163" fmla="*/ 649 h 294"/>
                              <a:gd name="T164" fmla="+- 0 3131 2942"/>
                              <a:gd name="T165" fmla="*/ T164 w 205"/>
                              <a:gd name="T166" fmla="+- 0 660 425"/>
                              <a:gd name="T167" fmla="*/ 660 h 294"/>
                              <a:gd name="T168" fmla="+- 0 3128 2942"/>
                              <a:gd name="T169" fmla="*/ T168 w 205"/>
                              <a:gd name="T170" fmla="+- 0 671 425"/>
                              <a:gd name="T171" fmla="*/ 671 h 294"/>
                              <a:gd name="T172" fmla="+- 0 3126 2942"/>
                              <a:gd name="T173" fmla="*/ T172 w 205"/>
                              <a:gd name="T174" fmla="+- 0 681 425"/>
                              <a:gd name="T175" fmla="*/ 681 h 294"/>
                              <a:gd name="T176" fmla="+- 0 3120 2942"/>
                              <a:gd name="T177" fmla="*/ T176 w 205"/>
                              <a:gd name="T178" fmla="+- 0 697 425"/>
                              <a:gd name="T179" fmla="*/ 697 h 294"/>
                              <a:gd name="T180" fmla="+- 0 3116 2942"/>
                              <a:gd name="T181" fmla="*/ T180 w 205"/>
                              <a:gd name="T182" fmla="+- 0 707 425"/>
                              <a:gd name="T183" fmla="*/ 707 h 294"/>
                              <a:gd name="T184" fmla="+- 0 3111 2942"/>
                              <a:gd name="T185" fmla="*/ T184 w 205"/>
                              <a:gd name="T186" fmla="+- 0 718 425"/>
                              <a:gd name="T187" fmla="*/ 718 h 294"/>
                              <a:gd name="T188" fmla="+- 0 3123 2942"/>
                              <a:gd name="T189" fmla="*/ T188 w 205"/>
                              <a:gd name="T190" fmla="+- 0 711 425"/>
                              <a:gd name="T191" fmla="*/ 711 h 294"/>
                              <a:gd name="T192" fmla="+- 0 3130 2942"/>
                              <a:gd name="T193" fmla="*/ T192 w 205"/>
                              <a:gd name="T194" fmla="+- 0 695 425"/>
                              <a:gd name="T195" fmla="*/ 695 h 294"/>
                              <a:gd name="T196" fmla="+- 0 3136 2942"/>
                              <a:gd name="T197" fmla="*/ T196 w 205"/>
                              <a:gd name="T198" fmla="+- 0 679 425"/>
                              <a:gd name="T199" fmla="*/ 679 h 294"/>
                              <a:gd name="T200" fmla="+- 0 3143 2942"/>
                              <a:gd name="T201" fmla="*/ T200 w 205"/>
                              <a:gd name="T202" fmla="+- 0 653 425"/>
                              <a:gd name="T203" fmla="*/ 653 h 294"/>
                              <a:gd name="T204" fmla="+- 0 3146 2942"/>
                              <a:gd name="T205" fmla="*/ T204 w 205"/>
                              <a:gd name="T206" fmla="+- 0 628 425"/>
                              <a:gd name="T207" fmla="*/ 628 h 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05" h="294">
                                <a:moveTo>
                                  <a:pt x="36" y="0"/>
                                </a:moveTo>
                                <a:lnTo>
                                  <a:pt x="27" y="0"/>
                                </a:lnTo>
                                <a:lnTo>
                                  <a:pt x="23" y="7"/>
                                </a:lnTo>
                                <a:lnTo>
                                  <a:pt x="20" y="15"/>
                                </a:lnTo>
                                <a:lnTo>
                                  <a:pt x="16" y="23"/>
                                </a:lnTo>
                                <a:lnTo>
                                  <a:pt x="13" y="31"/>
                                </a:lnTo>
                                <a:lnTo>
                                  <a:pt x="10" y="40"/>
                                </a:lnTo>
                                <a:lnTo>
                                  <a:pt x="5" y="56"/>
                                </a:lnTo>
                                <a:lnTo>
                                  <a:pt x="4" y="65"/>
                                </a:lnTo>
                                <a:lnTo>
                                  <a:pt x="1" y="82"/>
                                </a:lnTo>
                                <a:lnTo>
                                  <a:pt x="0" y="90"/>
                                </a:lnTo>
                                <a:lnTo>
                                  <a:pt x="0" y="203"/>
                                </a:lnTo>
                                <a:lnTo>
                                  <a:pt x="1" y="211"/>
                                </a:lnTo>
                                <a:lnTo>
                                  <a:pt x="4" y="228"/>
                                </a:lnTo>
                                <a:lnTo>
                                  <a:pt x="5" y="237"/>
                                </a:lnTo>
                                <a:lnTo>
                                  <a:pt x="10" y="254"/>
                                </a:lnTo>
                                <a:lnTo>
                                  <a:pt x="13" y="262"/>
                                </a:lnTo>
                                <a:lnTo>
                                  <a:pt x="16" y="270"/>
                                </a:lnTo>
                                <a:lnTo>
                                  <a:pt x="20" y="278"/>
                                </a:lnTo>
                                <a:lnTo>
                                  <a:pt x="23" y="286"/>
                                </a:lnTo>
                                <a:lnTo>
                                  <a:pt x="27" y="293"/>
                                </a:lnTo>
                                <a:lnTo>
                                  <a:pt x="36" y="293"/>
                                </a:lnTo>
                                <a:lnTo>
                                  <a:pt x="32" y="285"/>
                                </a:lnTo>
                                <a:lnTo>
                                  <a:pt x="29" y="277"/>
                                </a:lnTo>
                                <a:lnTo>
                                  <a:pt x="23" y="261"/>
                                </a:lnTo>
                                <a:lnTo>
                                  <a:pt x="20" y="254"/>
                                </a:lnTo>
                                <a:lnTo>
                                  <a:pt x="18" y="246"/>
                                </a:lnTo>
                                <a:lnTo>
                                  <a:pt x="17" y="242"/>
                                </a:lnTo>
                                <a:lnTo>
                                  <a:pt x="16" y="238"/>
                                </a:lnTo>
                                <a:lnTo>
                                  <a:pt x="16" y="234"/>
                                </a:lnTo>
                                <a:lnTo>
                                  <a:pt x="15" y="230"/>
                                </a:lnTo>
                                <a:lnTo>
                                  <a:pt x="14" y="226"/>
                                </a:lnTo>
                                <a:lnTo>
                                  <a:pt x="13" y="217"/>
                                </a:lnTo>
                                <a:lnTo>
                                  <a:pt x="13" y="212"/>
                                </a:lnTo>
                                <a:lnTo>
                                  <a:pt x="13" y="207"/>
                                </a:lnTo>
                                <a:lnTo>
                                  <a:pt x="12" y="203"/>
                                </a:lnTo>
                                <a:lnTo>
                                  <a:pt x="12" y="90"/>
                                </a:lnTo>
                                <a:lnTo>
                                  <a:pt x="13" y="81"/>
                                </a:lnTo>
                                <a:lnTo>
                                  <a:pt x="15" y="63"/>
                                </a:lnTo>
                                <a:lnTo>
                                  <a:pt x="16" y="55"/>
                                </a:lnTo>
                                <a:lnTo>
                                  <a:pt x="18" y="47"/>
                                </a:lnTo>
                                <a:lnTo>
                                  <a:pt x="20" y="40"/>
                                </a:lnTo>
                                <a:lnTo>
                                  <a:pt x="23" y="32"/>
                                </a:lnTo>
                                <a:lnTo>
                                  <a:pt x="29" y="16"/>
                                </a:lnTo>
                                <a:lnTo>
                                  <a:pt x="32" y="8"/>
                                </a:lnTo>
                                <a:lnTo>
                                  <a:pt x="36" y="0"/>
                                </a:lnTo>
                                <a:close/>
                                <a:moveTo>
                                  <a:pt x="167" y="132"/>
                                </a:moveTo>
                                <a:lnTo>
                                  <a:pt x="58" y="132"/>
                                </a:lnTo>
                                <a:lnTo>
                                  <a:pt x="58" y="141"/>
                                </a:lnTo>
                                <a:lnTo>
                                  <a:pt x="167" y="141"/>
                                </a:lnTo>
                                <a:lnTo>
                                  <a:pt x="167" y="132"/>
                                </a:lnTo>
                                <a:close/>
                                <a:moveTo>
                                  <a:pt x="204" y="203"/>
                                </a:moveTo>
                                <a:lnTo>
                                  <a:pt x="204" y="90"/>
                                </a:lnTo>
                                <a:lnTo>
                                  <a:pt x="204" y="82"/>
                                </a:lnTo>
                                <a:lnTo>
                                  <a:pt x="201" y="65"/>
                                </a:lnTo>
                                <a:lnTo>
                                  <a:pt x="199" y="56"/>
                                </a:lnTo>
                                <a:lnTo>
                                  <a:pt x="194" y="40"/>
                                </a:lnTo>
                                <a:lnTo>
                                  <a:pt x="192" y="31"/>
                                </a:lnTo>
                                <a:lnTo>
                                  <a:pt x="188" y="23"/>
                                </a:lnTo>
                                <a:lnTo>
                                  <a:pt x="185" y="15"/>
                                </a:lnTo>
                                <a:lnTo>
                                  <a:pt x="181" y="7"/>
                                </a:lnTo>
                                <a:lnTo>
                                  <a:pt x="177" y="0"/>
                                </a:lnTo>
                                <a:lnTo>
                                  <a:pt x="169" y="0"/>
                                </a:lnTo>
                                <a:lnTo>
                                  <a:pt x="173" y="8"/>
                                </a:lnTo>
                                <a:lnTo>
                                  <a:pt x="176" y="16"/>
                                </a:lnTo>
                                <a:lnTo>
                                  <a:pt x="179" y="24"/>
                                </a:lnTo>
                                <a:lnTo>
                                  <a:pt x="182" y="32"/>
                                </a:lnTo>
                                <a:lnTo>
                                  <a:pt x="185" y="40"/>
                                </a:lnTo>
                                <a:lnTo>
                                  <a:pt x="187" y="47"/>
                                </a:lnTo>
                                <a:lnTo>
                                  <a:pt x="188" y="51"/>
                                </a:lnTo>
                                <a:lnTo>
                                  <a:pt x="188" y="55"/>
                                </a:lnTo>
                                <a:lnTo>
                                  <a:pt x="190" y="63"/>
                                </a:lnTo>
                                <a:lnTo>
                                  <a:pt x="190" y="67"/>
                                </a:lnTo>
                                <a:lnTo>
                                  <a:pt x="191" y="76"/>
                                </a:lnTo>
                                <a:lnTo>
                                  <a:pt x="192" y="81"/>
                                </a:lnTo>
                                <a:lnTo>
                                  <a:pt x="192" y="86"/>
                                </a:lnTo>
                                <a:lnTo>
                                  <a:pt x="192" y="90"/>
                                </a:lnTo>
                                <a:lnTo>
                                  <a:pt x="192" y="203"/>
                                </a:lnTo>
                                <a:lnTo>
                                  <a:pt x="192" y="207"/>
                                </a:lnTo>
                                <a:lnTo>
                                  <a:pt x="192" y="213"/>
                                </a:lnTo>
                                <a:lnTo>
                                  <a:pt x="191" y="219"/>
                                </a:lnTo>
                                <a:lnTo>
                                  <a:pt x="191" y="224"/>
                                </a:lnTo>
                                <a:lnTo>
                                  <a:pt x="190" y="230"/>
                                </a:lnTo>
                                <a:lnTo>
                                  <a:pt x="189" y="235"/>
                                </a:lnTo>
                                <a:lnTo>
                                  <a:pt x="188" y="241"/>
                                </a:lnTo>
                                <a:lnTo>
                                  <a:pt x="186" y="246"/>
                                </a:lnTo>
                                <a:lnTo>
                                  <a:pt x="185" y="251"/>
                                </a:lnTo>
                                <a:lnTo>
                                  <a:pt x="184" y="256"/>
                                </a:lnTo>
                                <a:lnTo>
                                  <a:pt x="180" y="267"/>
                                </a:lnTo>
                                <a:lnTo>
                                  <a:pt x="178" y="272"/>
                                </a:lnTo>
                                <a:lnTo>
                                  <a:pt x="176" y="277"/>
                                </a:lnTo>
                                <a:lnTo>
                                  <a:pt x="174" y="282"/>
                                </a:lnTo>
                                <a:lnTo>
                                  <a:pt x="172" y="288"/>
                                </a:lnTo>
                                <a:lnTo>
                                  <a:pt x="169" y="293"/>
                                </a:lnTo>
                                <a:lnTo>
                                  <a:pt x="177" y="293"/>
                                </a:lnTo>
                                <a:lnTo>
                                  <a:pt x="181" y="286"/>
                                </a:lnTo>
                                <a:lnTo>
                                  <a:pt x="185" y="278"/>
                                </a:lnTo>
                                <a:lnTo>
                                  <a:pt x="188" y="270"/>
                                </a:lnTo>
                                <a:lnTo>
                                  <a:pt x="192" y="262"/>
                                </a:lnTo>
                                <a:lnTo>
                                  <a:pt x="194" y="254"/>
                                </a:lnTo>
                                <a:lnTo>
                                  <a:pt x="199" y="237"/>
                                </a:lnTo>
                                <a:lnTo>
                                  <a:pt x="201" y="228"/>
                                </a:lnTo>
                                <a:lnTo>
                                  <a:pt x="204" y="211"/>
                                </a:lnTo>
                                <a:lnTo>
                                  <a:pt x="204" y="203"/>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1" name="Line 2831"/>
                        <wps:cNvCnPr/>
                        <wps:spPr bwMode="auto">
                          <a:xfrm>
                            <a:off x="3343" y="916"/>
                            <a:ext cx="0" cy="338"/>
                          </a:xfrm>
                          <a:prstGeom prst="line">
                            <a:avLst/>
                          </a:prstGeom>
                          <a:noFill/>
                          <a:ln w="15060">
                            <a:solidFill>
                              <a:srgbClr val="710000"/>
                            </a:solidFill>
                            <a:prstDash val="solid"/>
                            <a:round/>
                            <a:headEnd/>
                            <a:tailEnd/>
                          </a:ln>
                          <a:extLst>
                            <a:ext uri="{909E8E84-426E-40DD-AFC4-6F175D3DCCD1}">
                              <a14:hiddenFill xmlns:a14="http://schemas.microsoft.com/office/drawing/2010/main">
                                <a:noFill/>
                              </a14:hiddenFill>
                            </a:ext>
                          </a:extLst>
                        </wps:spPr>
                        <wps:bodyPr/>
                      </wps:wsp>
                      <wps:wsp>
                        <wps:cNvPr id="2842" name="Freeform 2830"/>
                        <wps:cNvSpPr>
                          <a:spLocks/>
                        </wps:cNvSpPr>
                        <wps:spPr bwMode="auto">
                          <a:xfrm>
                            <a:off x="3300" y="1211"/>
                            <a:ext cx="85" cy="85"/>
                          </a:xfrm>
                          <a:custGeom>
                            <a:avLst/>
                            <a:gdLst>
                              <a:gd name="T0" fmla="+- 0 3354 3300"/>
                              <a:gd name="T1" fmla="*/ T0 w 85"/>
                              <a:gd name="T2" fmla="+- 0 1212 1212"/>
                              <a:gd name="T3" fmla="*/ 1212 h 85"/>
                              <a:gd name="T4" fmla="+- 0 3331 3300"/>
                              <a:gd name="T5" fmla="*/ T4 w 85"/>
                              <a:gd name="T6" fmla="+- 0 1212 1212"/>
                              <a:gd name="T7" fmla="*/ 1212 h 85"/>
                              <a:gd name="T8" fmla="+- 0 3321 3300"/>
                              <a:gd name="T9" fmla="*/ T8 w 85"/>
                              <a:gd name="T10" fmla="+- 0 1216 1212"/>
                              <a:gd name="T11" fmla="*/ 1216 h 85"/>
                              <a:gd name="T12" fmla="+- 0 3305 3300"/>
                              <a:gd name="T13" fmla="*/ T12 w 85"/>
                              <a:gd name="T14" fmla="+- 0 1232 1212"/>
                              <a:gd name="T15" fmla="*/ 1232 h 85"/>
                              <a:gd name="T16" fmla="+- 0 3300 3300"/>
                              <a:gd name="T17" fmla="*/ T16 w 85"/>
                              <a:gd name="T18" fmla="+- 0 1243 1212"/>
                              <a:gd name="T19" fmla="*/ 1243 h 85"/>
                              <a:gd name="T20" fmla="+- 0 3300 3300"/>
                              <a:gd name="T21" fmla="*/ T20 w 85"/>
                              <a:gd name="T22" fmla="+- 0 1266 1212"/>
                              <a:gd name="T23" fmla="*/ 1266 h 85"/>
                              <a:gd name="T24" fmla="+- 0 3305 3300"/>
                              <a:gd name="T25" fmla="*/ T24 w 85"/>
                              <a:gd name="T26" fmla="+- 0 1276 1212"/>
                              <a:gd name="T27" fmla="*/ 1276 h 85"/>
                              <a:gd name="T28" fmla="+- 0 3321 3300"/>
                              <a:gd name="T29" fmla="*/ T28 w 85"/>
                              <a:gd name="T30" fmla="+- 0 1292 1212"/>
                              <a:gd name="T31" fmla="*/ 1292 h 85"/>
                              <a:gd name="T32" fmla="+- 0 3331 3300"/>
                              <a:gd name="T33" fmla="*/ T32 w 85"/>
                              <a:gd name="T34" fmla="+- 0 1297 1212"/>
                              <a:gd name="T35" fmla="*/ 1297 h 85"/>
                              <a:gd name="T36" fmla="+- 0 3354 3300"/>
                              <a:gd name="T37" fmla="*/ T36 w 85"/>
                              <a:gd name="T38" fmla="+- 0 1297 1212"/>
                              <a:gd name="T39" fmla="*/ 1297 h 85"/>
                              <a:gd name="T40" fmla="+- 0 3365 3300"/>
                              <a:gd name="T41" fmla="*/ T40 w 85"/>
                              <a:gd name="T42" fmla="+- 0 1292 1212"/>
                              <a:gd name="T43" fmla="*/ 1292 h 85"/>
                              <a:gd name="T44" fmla="+- 0 3380 3300"/>
                              <a:gd name="T45" fmla="*/ T44 w 85"/>
                              <a:gd name="T46" fmla="+- 0 1276 1212"/>
                              <a:gd name="T47" fmla="*/ 1276 h 85"/>
                              <a:gd name="T48" fmla="+- 0 3385 3300"/>
                              <a:gd name="T49" fmla="*/ T48 w 85"/>
                              <a:gd name="T50" fmla="+- 0 1266 1212"/>
                              <a:gd name="T51" fmla="*/ 1266 h 85"/>
                              <a:gd name="T52" fmla="+- 0 3385 3300"/>
                              <a:gd name="T53" fmla="*/ T52 w 85"/>
                              <a:gd name="T54" fmla="+- 0 1243 1212"/>
                              <a:gd name="T55" fmla="*/ 1243 h 85"/>
                              <a:gd name="T56" fmla="+- 0 3380 3300"/>
                              <a:gd name="T57" fmla="*/ T56 w 85"/>
                              <a:gd name="T58" fmla="+- 0 1232 1212"/>
                              <a:gd name="T59" fmla="*/ 1232 h 85"/>
                              <a:gd name="T60" fmla="+- 0 3365 3300"/>
                              <a:gd name="T61" fmla="*/ T60 w 85"/>
                              <a:gd name="T62" fmla="+- 0 1216 1212"/>
                              <a:gd name="T63" fmla="*/ 1216 h 85"/>
                              <a:gd name="T64" fmla="+- 0 3354 3300"/>
                              <a:gd name="T65" fmla="*/ T64 w 85"/>
                              <a:gd name="T66" fmla="+- 0 1212 1212"/>
                              <a:gd name="T67" fmla="*/ 1212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54" y="0"/>
                                </a:moveTo>
                                <a:lnTo>
                                  <a:pt x="31" y="0"/>
                                </a:lnTo>
                                <a:lnTo>
                                  <a:pt x="21" y="4"/>
                                </a:lnTo>
                                <a:lnTo>
                                  <a:pt x="5" y="20"/>
                                </a:lnTo>
                                <a:lnTo>
                                  <a:pt x="0" y="31"/>
                                </a:lnTo>
                                <a:lnTo>
                                  <a:pt x="0" y="54"/>
                                </a:lnTo>
                                <a:lnTo>
                                  <a:pt x="5" y="64"/>
                                </a:lnTo>
                                <a:lnTo>
                                  <a:pt x="21" y="80"/>
                                </a:lnTo>
                                <a:lnTo>
                                  <a:pt x="31" y="85"/>
                                </a:lnTo>
                                <a:lnTo>
                                  <a:pt x="54" y="85"/>
                                </a:lnTo>
                                <a:lnTo>
                                  <a:pt x="65" y="80"/>
                                </a:lnTo>
                                <a:lnTo>
                                  <a:pt x="80" y="64"/>
                                </a:lnTo>
                                <a:lnTo>
                                  <a:pt x="85" y="54"/>
                                </a:lnTo>
                                <a:lnTo>
                                  <a:pt x="85" y="31"/>
                                </a:lnTo>
                                <a:lnTo>
                                  <a:pt x="80" y="20"/>
                                </a:lnTo>
                                <a:lnTo>
                                  <a:pt x="65" y="4"/>
                                </a:lnTo>
                                <a:lnTo>
                                  <a:pt x="54" y="0"/>
                                </a:lnTo>
                                <a:close/>
                              </a:path>
                            </a:pathLst>
                          </a:custGeom>
                          <a:solidFill>
                            <a:srgbClr val="00F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3" name="Freeform 2829"/>
                        <wps:cNvSpPr>
                          <a:spLocks/>
                        </wps:cNvSpPr>
                        <wps:spPr bwMode="auto">
                          <a:xfrm>
                            <a:off x="3300" y="1211"/>
                            <a:ext cx="85" cy="85"/>
                          </a:xfrm>
                          <a:custGeom>
                            <a:avLst/>
                            <a:gdLst>
                              <a:gd name="T0" fmla="+- 0 3385 3300"/>
                              <a:gd name="T1" fmla="*/ T0 w 85"/>
                              <a:gd name="T2" fmla="+- 0 1254 1212"/>
                              <a:gd name="T3" fmla="*/ 1254 h 85"/>
                              <a:gd name="T4" fmla="+- 0 3385 3300"/>
                              <a:gd name="T5" fmla="*/ T4 w 85"/>
                              <a:gd name="T6" fmla="+- 0 1243 1212"/>
                              <a:gd name="T7" fmla="*/ 1243 h 85"/>
                              <a:gd name="T8" fmla="+- 0 3380 3300"/>
                              <a:gd name="T9" fmla="*/ T8 w 85"/>
                              <a:gd name="T10" fmla="+- 0 1232 1212"/>
                              <a:gd name="T11" fmla="*/ 1232 h 85"/>
                              <a:gd name="T12" fmla="+- 0 3373 3300"/>
                              <a:gd name="T13" fmla="*/ T12 w 85"/>
                              <a:gd name="T14" fmla="+- 0 1224 1212"/>
                              <a:gd name="T15" fmla="*/ 1224 h 85"/>
                              <a:gd name="T16" fmla="+- 0 3365 3300"/>
                              <a:gd name="T17" fmla="*/ T16 w 85"/>
                              <a:gd name="T18" fmla="+- 0 1216 1212"/>
                              <a:gd name="T19" fmla="*/ 1216 h 85"/>
                              <a:gd name="T20" fmla="+- 0 3354 3300"/>
                              <a:gd name="T21" fmla="*/ T20 w 85"/>
                              <a:gd name="T22" fmla="+- 0 1212 1212"/>
                              <a:gd name="T23" fmla="*/ 1212 h 85"/>
                              <a:gd name="T24" fmla="+- 0 3343 3300"/>
                              <a:gd name="T25" fmla="*/ T24 w 85"/>
                              <a:gd name="T26" fmla="+- 0 1212 1212"/>
                              <a:gd name="T27" fmla="*/ 1212 h 85"/>
                              <a:gd name="T28" fmla="+- 0 3331 3300"/>
                              <a:gd name="T29" fmla="*/ T28 w 85"/>
                              <a:gd name="T30" fmla="+- 0 1212 1212"/>
                              <a:gd name="T31" fmla="*/ 1212 h 85"/>
                              <a:gd name="T32" fmla="+- 0 3321 3300"/>
                              <a:gd name="T33" fmla="*/ T32 w 85"/>
                              <a:gd name="T34" fmla="+- 0 1216 1212"/>
                              <a:gd name="T35" fmla="*/ 1216 h 85"/>
                              <a:gd name="T36" fmla="+- 0 3313 3300"/>
                              <a:gd name="T37" fmla="*/ T36 w 85"/>
                              <a:gd name="T38" fmla="+- 0 1224 1212"/>
                              <a:gd name="T39" fmla="*/ 1224 h 85"/>
                              <a:gd name="T40" fmla="+- 0 3305 3300"/>
                              <a:gd name="T41" fmla="*/ T40 w 85"/>
                              <a:gd name="T42" fmla="+- 0 1232 1212"/>
                              <a:gd name="T43" fmla="*/ 1232 h 85"/>
                              <a:gd name="T44" fmla="+- 0 3300 3300"/>
                              <a:gd name="T45" fmla="*/ T44 w 85"/>
                              <a:gd name="T46" fmla="+- 0 1243 1212"/>
                              <a:gd name="T47" fmla="*/ 1243 h 85"/>
                              <a:gd name="T48" fmla="+- 0 3300 3300"/>
                              <a:gd name="T49" fmla="*/ T48 w 85"/>
                              <a:gd name="T50" fmla="+- 0 1254 1212"/>
                              <a:gd name="T51" fmla="*/ 1254 h 85"/>
                              <a:gd name="T52" fmla="+- 0 3300 3300"/>
                              <a:gd name="T53" fmla="*/ T52 w 85"/>
                              <a:gd name="T54" fmla="+- 0 1266 1212"/>
                              <a:gd name="T55" fmla="*/ 1266 h 85"/>
                              <a:gd name="T56" fmla="+- 0 3305 3300"/>
                              <a:gd name="T57" fmla="*/ T56 w 85"/>
                              <a:gd name="T58" fmla="+- 0 1276 1212"/>
                              <a:gd name="T59" fmla="*/ 1276 h 85"/>
                              <a:gd name="T60" fmla="+- 0 3313 3300"/>
                              <a:gd name="T61" fmla="*/ T60 w 85"/>
                              <a:gd name="T62" fmla="+- 0 1284 1212"/>
                              <a:gd name="T63" fmla="*/ 1284 h 85"/>
                              <a:gd name="T64" fmla="+- 0 3321 3300"/>
                              <a:gd name="T65" fmla="*/ T64 w 85"/>
                              <a:gd name="T66" fmla="+- 0 1292 1212"/>
                              <a:gd name="T67" fmla="*/ 1292 h 85"/>
                              <a:gd name="T68" fmla="+- 0 3331 3300"/>
                              <a:gd name="T69" fmla="*/ T68 w 85"/>
                              <a:gd name="T70" fmla="+- 0 1297 1212"/>
                              <a:gd name="T71" fmla="*/ 1297 h 85"/>
                              <a:gd name="T72" fmla="+- 0 3343 3300"/>
                              <a:gd name="T73" fmla="*/ T72 w 85"/>
                              <a:gd name="T74" fmla="+- 0 1297 1212"/>
                              <a:gd name="T75" fmla="*/ 1297 h 85"/>
                              <a:gd name="T76" fmla="+- 0 3354 3300"/>
                              <a:gd name="T77" fmla="*/ T76 w 85"/>
                              <a:gd name="T78" fmla="+- 0 1297 1212"/>
                              <a:gd name="T79" fmla="*/ 1297 h 85"/>
                              <a:gd name="T80" fmla="+- 0 3365 3300"/>
                              <a:gd name="T81" fmla="*/ T80 w 85"/>
                              <a:gd name="T82" fmla="+- 0 1292 1212"/>
                              <a:gd name="T83" fmla="*/ 1292 h 85"/>
                              <a:gd name="T84" fmla="+- 0 3373 3300"/>
                              <a:gd name="T85" fmla="*/ T84 w 85"/>
                              <a:gd name="T86" fmla="+- 0 1284 1212"/>
                              <a:gd name="T87" fmla="*/ 1284 h 85"/>
                              <a:gd name="T88" fmla="+- 0 3380 3300"/>
                              <a:gd name="T89" fmla="*/ T88 w 85"/>
                              <a:gd name="T90" fmla="+- 0 1276 1212"/>
                              <a:gd name="T91" fmla="*/ 1276 h 85"/>
                              <a:gd name="T92" fmla="+- 0 3385 3300"/>
                              <a:gd name="T93" fmla="*/ T92 w 85"/>
                              <a:gd name="T94" fmla="+- 0 1266 1212"/>
                              <a:gd name="T95" fmla="*/ 1266 h 85"/>
                              <a:gd name="T96" fmla="+- 0 3385 3300"/>
                              <a:gd name="T97" fmla="*/ T96 w 85"/>
                              <a:gd name="T98" fmla="+- 0 1254 1212"/>
                              <a:gd name="T99" fmla="*/ 1254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 h="85">
                                <a:moveTo>
                                  <a:pt x="85" y="42"/>
                                </a:moveTo>
                                <a:lnTo>
                                  <a:pt x="85" y="31"/>
                                </a:lnTo>
                                <a:lnTo>
                                  <a:pt x="80" y="20"/>
                                </a:lnTo>
                                <a:lnTo>
                                  <a:pt x="73" y="12"/>
                                </a:lnTo>
                                <a:lnTo>
                                  <a:pt x="65" y="4"/>
                                </a:lnTo>
                                <a:lnTo>
                                  <a:pt x="54" y="0"/>
                                </a:lnTo>
                                <a:lnTo>
                                  <a:pt x="43" y="0"/>
                                </a:lnTo>
                                <a:lnTo>
                                  <a:pt x="31" y="0"/>
                                </a:lnTo>
                                <a:lnTo>
                                  <a:pt x="21" y="4"/>
                                </a:lnTo>
                                <a:lnTo>
                                  <a:pt x="13" y="12"/>
                                </a:lnTo>
                                <a:lnTo>
                                  <a:pt x="5" y="20"/>
                                </a:lnTo>
                                <a:lnTo>
                                  <a:pt x="0" y="31"/>
                                </a:lnTo>
                                <a:lnTo>
                                  <a:pt x="0" y="42"/>
                                </a:lnTo>
                                <a:lnTo>
                                  <a:pt x="0" y="54"/>
                                </a:lnTo>
                                <a:lnTo>
                                  <a:pt x="5" y="64"/>
                                </a:lnTo>
                                <a:lnTo>
                                  <a:pt x="13" y="72"/>
                                </a:lnTo>
                                <a:lnTo>
                                  <a:pt x="21" y="80"/>
                                </a:lnTo>
                                <a:lnTo>
                                  <a:pt x="31" y="85"/>
                                </a:lnTo>
                                <a:lnTo>
                                  <a:pt x="43" y="85"/>
                                </a:lnTo>
                                <a:lnTo>
                                  <a:pt x="54" y="85"/>
                                </a:lnTo>
                                <a:lnTo>
                                  <a:pt x="65" y="80"/>
                                </a:lnTo>
                                <a:lnTo>
                                  <a:pt x="73" y="72"/>
                                </a:lnTo>
                                <a:lnTo>
                                  <a:pt x="80" y="64"/>
                                </a:lnTo>
                                <a:lnTo>
                                  <a:pt x="85" y="54"/>
                                </a:lnTo>
                                <a:lnTo>
                                  <a:pt x="85" y="42"/>
                                </a:lnTo>
                                <a:close/>
                              </a:path>
                            </a:pathLst>
                          </a:custGeom>
                          <a:noFill/>
                          <a:ln w="22590">
                            <a:solidFill>
                              <a:srgbClr val="7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4" name="Freeform 2828"/>
                        <wps:cNvSpPr>
                          <a:spLocks/>
                        </wps:cNvSpPr>
                        <wps:spPr bwMode="auto">
                          <a:xfrm>
                            <a:off x="3330" y="900"/>
                            <a:ext cx="42" cy="42"/>
                          </a:xfrm>
                          <a:custGeom>
                            <a:avLst/>
                            <a:gdLst>
                              <a:gd name="T0" fmla="+- 0 3357 3330"/>
                              <a:gd name="T1" fmla="*/ T0 w 42"/>
                              <a:gd name="T2" fmla="+- 0 900 900"/>
                              <a:gd name="T3" fmla="*/ 900 h 42"/>
                              <a:gd name="T4" fmla="+- 0 3346 3330"/>
                              <a:gd name="T5" fmla="*/ T4 w 42"/>
                              <a:gd name="T6" fmla="+- 0 900 900"/>
                              <a:gd name="T7" fmla="*/ 900 h 42"/>
                              <a:gd name="T8" fmla="+- 0 3340 3330"/>
                              <a:gd name="T9" fmla="*/ T8 w 42"/>
                              <a:gd name="T10" fmla="+- 0 902 900"/>
                              <a:gd name="T11" fmla="*/ 902 h 42"/>
                              <a:gd name="T12" fmla="+- 0 3332 3330"/>
                              <a:gd name="T13" fmla="*/ T12 w 42"/>
                              <a:gd name="T14" fmla="+- 0 910 900"/>
                              <a:gd name="T15" fmla="*/ 910 h 42"/>
                              <a:gd name="T16" fmla="+- 0 3330 3330"/>
                              <a:gd name="T17" fmla="*/ T16 w 42"/>
                              <a:gd name="T18" fmla="+- 0 916 900"/>
                              <a:gd name="T19" fmla="*/ 916 h 42"/>
                              <a:gd name="T20" fmla="+- 0 3330 3330"/>
                              <a:gd name="T21" fmla="*/ T20 w 42"/>
                              <a:gd name="T22" fmla="+- 0 927 900"/>
                              <a:gd name="T23" fmla="*/ 927 h 42"/>
                              <a:gd name="T24" fmla="+- 0 3332 3330"/>
                              <a:gd name="T25" fmla="*/ T24 w 42"/>
                              <a:gd name="T26" fmla="+- 0 932 900"/>
                              <a:gd name="T27" fmla="*/ 932 h 42"/>
                              <a:gd name="T28" fmla="+- 0 3340 3330"/>
                              <a:gd name="T29" fmla="*/ T28 w 42"/>
                              <a:gd name="T30" fmla="+- 0 940 900"/>
                              <a:gd name="T31" fmla="*/ 940 h 42"/>
                              <a:gd name="T32" fmla="+- 0 3346 3330"/>
                              <a:gd name="T33" fmla="*/ T32 w 42"/>
                              <a:gd name="T34" fmla="+- 0 942 900"/>
                              <a:gd name="T35" fmla="*/ 942 h 42"/>
                              <a:gd name="T36" fmla="+- 0 3357 3330"/>
                              <a:gd name="T37" fmla="*/ T36 w 42"/>
                              <a:gd name="T38" fmla="+- 0 942 900"/>
                              <a:gd name="T39" fmla="*/ 942 h 42"/>
                              <a:gd name="T40" fmla="+- 0 3362 3330"/>
                              <a:gd name="T41" fmla="*/ T40 w 42"/>
                              <a:gd name="T42" fmla="+- 0 940 900"/>
                              <a:gd name="T43" fmla="*/ 940 h 42"/>
                              <a:gd name="T44" fmla="+- 0 3366 3330"/>
                              <a:gd name="T45" fmla="*/ T44 w 42"/>
                              <a:gd name="T46" fmla="+- 0 936 900"/>
                              <a:gd name="T47" fmla="*/ 936 h 42"/>
                              <a:gd name="T48" fmla="+- 0 3370 3330"/>
                              <a:gd name="T49" fmla="*/ T48 w 42"/>
                              <a:gd name="T50" fmla="+- 0 932 900"/>
                              <a:gd name="T51" fmla="*/ 932 h 42"/>
                              <a:gd name="T52" fmla="+- 0 3372 3330"/>
                              <a:gd name="T53" fmla="*/ T52 w 42"/>
                              <a:gd name="T54" fmla="+- 0 927 900"/>
                              <a:gd name="T55" fmla="*/ 927 h 42"/>
                              <a:gd name="T56" fmla="+- 0 3372 3330"/>
                              <a:gd name="T57" fmla="*/ T56 w 42"/>
                              <a:gd name="T58" fmla="+- 0 916 900"/>
                              <a:gd name="T59" fmla="*/ 916 h 42"/>
                              <a:gd name="T60" fmla="+- 0 3370 3330"/>
                              <a:gd name="T61" fmla="*/ T60 w 42"/>
                              <a:gd name="T62" fmla="+- 0 910 900"/>
                              <a:gd name="T63" fmla="*/ 910 h 42"/>
                              <a:gd name="T64" fmla="+- 0 3362 3330"/>
                              <a:gd name="T65" fmla="*/ T64 w 42"/>
                              <a:gd name="T66" fmla="+- 0 902 900"/>
                              <a:gd name="T67" fmla="*/ 902 h 42"/>
                              <a:gd name="T68" fmla="+- 0 3357 3330"/>
                              <a:gd name="T69" fmla="*/ T68 w 42"/>
                              <a:gd name="T70" fmla="+- 0 900 900"/>
                              <a:gd name="T71" fmla="*/ 900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 h="42">
                                <a:moveTo>
                                  <a:pt x="27" y="0"/>
                                </a:moveTo>
                                <a:lnTo>
                                  <a:pt x="16" y="0"/>
                                </a:lnTo>
                                <a:lnTo>
                                  <a:pt x="10" y="2"/>
                                </a:lnTo>
                                <a:lnTo>
                                  <a:pt x="2" y="10"/>
                                </a:lnTo>
                                <a:lnTo>
                                  <a:pt x="0" y="16"/>
                                </a:lnTo>
                                <a:lnTo>
                                  <a:pt x="0" y="27"/>
                                </a:lnTo>
                                <a:lnTo>
                                  <a:pt x="2" y="32"/>
                                </a:lnTo>
                                <a:lnTo>
                                  <a:pt x="10" y="40"/>
                                </a:lnTo>
                                <a:lnTo>
                                  <a:pt x="16" y="42"/>
                                </a:lnTo>
                                <a:lnTo>
                                  <a:pt x="27" y="42"/>
                                </a:lnTo>
                                <a:lnTo>
                                  <a:pt x="32" y="40"/>
                                </a:lnTo>
                                <a:lnTo>
                                  <a:pt x="36" y="36"/>
                                </a:lnTo>
                                <a:lnTo>
                                  <a:pt x="40" y="32"/>
                                </a:lnTo>
                                <a:lnTo>
                                  <a:pt x="42" y="27"/>
                                </a:lnTo>
                                <a:lnTo>
                                  <a:pt x="42" y="16"/>
                                </a:lnTo>
                                <a:lnTo>
                                  <a:pt x="40" y="10"/>
                                </a:lnTo>
                                <a:lnTo>
                                  <a:pt x="32" y="2"/>
                                </a:lnTo>
                                <a:lnTo>
                                  <a:pt x="27" y="0"/>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5" name="Rectangle 2827"/>
                        <wps:cNvSpPr>
                          <a:spLocks noChangeArrowheads="1"/>
                        </wps:cNvSpPr>
                        <wps:spPr bwMode="auto">
                          <a:xfrm>
                            <a:off x="3229" y="802"/>
                            <a:ext cx="226" cy="226"/>
                          </a:xfrm>
                          <a:prstGeom prst="rect">
                            <a:avLst/>
                          </a:prstGeom>
                          <a:noFill/>
                          <a:ln w="22590">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6" name="Rectangle 2826"/>
                        <wps:cNvSpPr>
                          <a:spLocks noChangeArrowheads="1"/>
                        </wps:cNvSpPr>
                        <wps:spPr bwMode="auto">
                          <a:xfrm>
                            <a:off x="3192" y="742"/>
                            <a:ext cx="301" cy="347"/>
                          </a:xfrm>
                          <a:prstGeom prst="rect">
                            <a:avLst/>
                          </a:prstGeom>
                          <a:solidFill>
                            <a:srgbClr val="FEFE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7" name="AutoShape 2825"/>
                        <wps:cNvSpPr>
                          <a:spLocks/>
                        </wps:cNvSpPr>
                        <wps:spPr bwMode="auto">
                          <a:xfrm>
                            <a:off x="3281" y="763"/>
                            <a:ext cx="205" cy="294"/>
                          </a:xfrm>
                          <a:custGeom>
                            <a:avLst/>
                            <a:gdLst>
                              <a:gd name="T0" fmla="+- 0 3308 3281"/>
                              <a:gd name="T1" fmla="*/ T0 w 205"/>
                              <a:gd name="T2" fmla="+- 0 764 764"/>
                              <a:gd name="T3" fmla="*/ 764 h 294"/>
                              <a:gd name="T4" fmla="+- 0 3301 3281"/>
                              <a:gd name="T5" fmla="*/ T4 w 205"/>
                              <a:gd name="T6" fmla="+- 0 779 764"/>
                              <a:gd name="T7" fmla="*/ 779 h 294"/>
                              <a:gd name="T8" fmla="+- 0 3291 3281"/>
                              <a:gd name="T9" fmla="*/ T8 w 205"/>
                              <a:gd name="T10" fmla="+- 0 803 764"/>
                              <a:gd name="T11" fmla="*/ 803 h 294"/>
                              <a:gd name="T12" fmla="+- 0 3284 3281"/>
                              <a:gd name="T13" fmla="*/ T12 w 205"/>
                              <a:gd name="T14" fmla="+- 0 828 764"/>
                              <a:gd name="T15" fmla="*/ 828 h 294"/>
                              <a:gd name="T16" fmla="+- 0 3282 3281"/>
                              <a:gd name="T17" fmla="*/ T16 w 205"/>
                              <a:gd name="T18" fmla="+- 0 846 764"/>
                              <a:gd name="T19" fmla="*/ 846 h 294"/>
                              <a:gd name="T20" fmla="+- 0 3281 3281"/>
                              <a:gd name="T21" fmla="*/ T20 w 205"/>
                              <a:gd name="T22" fmla="+- 0 967 764"/>
                              <a:gd name="T23" fmla="*/ 967 h 294"/>
                              <a:gd name="T24" fmla="+- 0 3283 3281"/>
                              <a:gd name="T25" fmla="*/ T24 w 205"/>
                              <a:gd name="T26" fmla="+- 0 984 764"/>
                              <a:gd name="T27" fmla="*/ 984 h 294"/>
                              <a:gd name="T28" fmla="+- 0 3286 3281"/>
                              <a:gd name="T29" fmla="*/ T28 w 205"/>
                              <a:gd name="T30" fmla="+- 0 1001 764"/>
                              <a:gd name="T31" fmla="*/ 1001 h 294"/>
                              <a:gd name="T32" fmla="+- 0 3294 3281"/>
                              <a:gd name="T33" fmla="*/ T32 w 205"/>
                              <a:gd name="T34" fmla="+- 0 1026 764"/>
                              <a:gd name="T35" fmla="*/ 1026 h 294"/>
                              <a:gd name="T36" fmla="+- 0 3304 3281"/>
                              <a:gd name="T37" fmla="*/ T36 w 205"/>
                              <a:gd name="T38" fmla="+- 0 1049 764"/>
                              <a:gd name="T39" fmla="*/ 1049 h 294"/>
                              <a:gd name="T40" fmla="+- 0 3316 3281"/>
                              <a:gd name="T41" fmla="*/ T40 w 205"/>
                              <a:gd name="T42" fmla="+- 0 1057 764"/>
                              <a:gd name="T43" fmla="*/ 1057 h 294"/>
                              <a:gd name="T44" fmla="+- 0 3309 3281"/>
                              <a:gd name="T45" fmla="*/ T44 w 205"/>
                              <a:gd name="T46" fmla="+- 0 1041 764"/>
                              <a:gd name="T47" fmla="*/ 1041 h 294"/>
                              <a:gd name="T48" fmla="+- 0 3301 3281"/>
                              <a:gd name="T49" fmla="*/ T48 w 205"/>
                              <a:gd name="T50" fmla="+- 0 1017 764"/>
                              <a:gd name="T51" fmla="*/ 1017 h 294"/>
                              <a:gd name="T52" fmla="+- 0 3298 3281"/>
                              <a:gd name="T53" fmla="*/ T52 w 205"/>
                              <a:gd name="T54" fmla="+- 0 1006 764"/>
                              <a:gd name="T55" fmla="*/ 1006 h 294"/>
                              <a:gd name="T56" fmla="+- 0 3296 3281"/>
                              <a:gd name="T57" fmla="*/ T56 w 205"/>
                              <a:gd name="T58" fmla="+- 0 998 764"/>
                              <a:gd name="T59" fmla="*/ 998 h 294"/>
                              <a:gd name="T60" fmla="+- 0 3295 3281"/>
                              <a:gd name="T61" fmla="*/ T60 w 205"/>
                              <a:gd name="T62" fmla="+- 0 989 764"/>
                              <a:gd name="T63" fmla="*/ 989 h 294"/>
                              <a:gd name="T64" fmla="+- 0 3294 3281"/>
                              <a:gd name="T65" fmla="*/ T64 w 205"/>
                              <a:gd name="T66" fmla="+- 0 976 764"/>
                              <a:gd name="T67" fmla="*/ 976 h 294"/>
                              <a:gd name="T68" fmla="+- 0 3293 3281"/>
                              <a:gd name="T69" fmla="*/ T68 w 205"/>
                              <a:gd name="T70" fmla="+- 0 967 764"/>
                              <a:gd name="T71" fmla="*/ 967 h 294"/>
                              <a:gd name="T72" fmla="+- 0 3294 3281"/>
                              <a:gd name="T73" fmla="*/ T72 w 205"/>
                              <a:gd name="T74" fmla="+- 0 845 764"/>
                              <a:gd name="T75" fmla="*/ 845 h 294"/>
                              <a:gd name="T76" fmla="+- 0 3297 3281"/>
                              <a:gd name="T77" fmla="*/ T76 w 205"/>
                              <a:gd name="T78" fmla="+- 0 818 764"/>
                              <a:gd name="T79" fmla="*/ 818 h 294"/>
                              <a:gd name="T80" fmla="+- 0 3303 3281"/>
                              <a:gd name="T81" fmla="*/ T80 w 205"/>
                              <a:gd name="T82" fmla="+- 0 796 764"/>
                              <a:gd name="T83" fmla="*/ 796 h 294"/>
                              <a:gd name="T84" fmla="+- 0 3313 3281"/>
                              <a:gd name="T85" fmla="*/ T84 w 205"/>
                              <a:gd name="T86" fmla="+- 0 772 764"/>
                              <a:gd name="T87" fmla="*/ 772 h 294"/>
                              <a:gd name="T88" fmla="+- 0 3447 3281"/>
                              <a:gd name="T89" fmla="*/ T88 w 205"/>
                              <a:gd name="T90" fmla="+- 0 895 764"/>
                              <a:gd name="T91" fmla="*/ 895 h 294"/>
                              <a:gd name="T92" fmla="+- 0 3338 3281"/>
                              <a:gd name="T93" fmla="*/ T92 w 205"/>
                              <a:gd name="T94" fmla="+- 0 905 764"/>
                              <a:gd name="T95" fmla="*/ 905 h 294"/>
                              <a:gd name="T96" fmla="+- 0 3447 3281"/>
                              <a:gd name="T97" fmla="*/ T96 w 205"/>
                              <a:gd name="T98" fmla="+- 0 895 764"/>
                              <a:gd name="T99" fmla="*/ 895 h 294"/>
                              <a:gd name="T100" fmla="+- 0 3485 3281"/>
                              <a:gd name="T101" fmla="*/ T100 w 205"/>
                              <a:gd name="T102" fmla="+- 0 854 764"/>
                              <a:gd name="T103" fmla="*/ 854 h 294"/>
                              <a:gd name="T104" fmla="+- 0 3482 3281"/>
                              <a:gd name="T105" fmla="*/ T104 w 205"/>
                              <a:gd name="T106" fmla="+- 0 828 764"/>
                              <a:gd name="T107" fmla="*/ 828 h 294"/>
                              <a:gd name="T108" fmla="+- 0 3475 3281"/>
                              <a:gd name="T109" fmla="*/ T108 w 205"/>
                              <a:gd name="T110" fmla="+- 0 803 764"/>
                              <a:gd name="T111" fmla="*/ 803 h 294"/>
                              <a:gd name="T112" fmla="+- 0 3466 3281"/>
                              <a:gd name="T113" fmla="*/ T112 w 205"/>
                              <a:gd name="T114" fmla="+- 0 779 764"/>
                              <a:gd name="T115" fmla="*/ 779 h 294"/>
                              <a:gd name="T116" fmla="+- 0 3458 3281"/>
                              <a:gd name="T117" fmla="*/ T116 w 205"/>
                              <a:gd name="T118" fmla="+- 0 764 764"/>
                              <a:gd name="T119" fmla="*/ 764 h 294"/>
                              <a:gd name="T120" fmla="+- 0 3454 3281"/>
                              <a:gd name="T121" fmla="*/ T120 w 205"/>
                              <a:gd name="T122" fmla="+- 0 772 764"/>
                              <a:gd name="T123" fmla="*/ 772 h 294"/>
                              <a:gd name="T124" fmla="+- 0 3463 3281"/>
                              <a:gd name="T125" fmla="*/ T124 w 205"/>
                              <a:gd name="T126" fmla="+- 0 796 764"/>
                              <a:gd name="T127" fmla="*/ 796 h 294"/>
                              <a:gd name="T128" fmla="+- 0 3467 3281"/>
                              <a:gd name="T129" fmla="*/ T128 w 205"/>
                              <a:gd name="T130" fmla="+- 0 811 764"/>
                              <a:gd name="T131" fmla="*/ 811 h 294"/>
                              <a:gd name="T132" fmla="+- 0 3469 3281"/>
                              <a:gd name="T133" fmla="*/ T132 w 205"/>
                              <a:gd name="T134" fmla="+- 0 819 764"/>
                              <a:gd name="T135" fmla="*/ 819 h 294"/>
                              <a:gd name="T136" fmla="+- 0 3471 3281"/>
                              <a:gd name="T137" fmla="*/ T136 w 205"/>
                              <a:gd name="T138" fmla="+- 0 831 764"/>
                              <a:gd name="T139" fmla="*/ 831 h 294"/>
                              <a:gd name="T140" fmla="+- 0 3473 3281"/>
                              <a:gd name="T141" fmla="*/ T140 w 205"/>
                              <a:gd name="T142" fmla="+- 0 846 764"/>
                              <a:gd name="T143" fmla="*/ 846 h 294"/>
                              <a:gd name="T144" fmla="+- 0 3473 3281"/>
                              <a:gd name="T145" fmla="*/ T144 w 205"/>
                              <a:gd name="T146" fmla="+- 0 966 764"/>
                              <a:gd name="T147" fmla="*/ 966 h 294"/>
                              <a:gd name="T148" fmla="+- 0 3473 3281"/>
                              <a:gd name="T149" fmla="*/ T148 w 205"/>
                              <a:gd name="T150" fmla="+- 0 977 764"/>
                              <a:gd name="T151" fmla="*/ 977 h 294"/>
                              <a:gd name="T152" fmla="+- 0 3471 3281"/>
                              <a:gd name="T153" fmla="*/ T152 w 205"/>
                              <a:gd name="T154" fmla="+- 0 988 764"/>
                              <a:gd name="T155" fmla="*/ 988 h 294"/>
                              <a:gd name="T156" fmla="+- 0 3469 3281"/>
                              <a:gd name="T157" fmla="*/ T156 w 205"/>
                              <a:gd name="T158" fmla="+- 0 1005 764"/>
                              <a:gd name="T159" fmla="*/ 1005 h 294"/>
                              <a:gd name="T160" fmla="+- 0 3466 3281"/>
                              <a:gd name="T161" fmla="*/ T160 w 205"/>
                              <a:gd name="T162" fmla="+- 0 1015 764"/>
                              <a:gd name="T163" fmla="*/ 1015 h 294"/>
                              <a:gd name="T164" fmla="+- 0 3463 3281"/>
                              <a:gd name="T165" fmla="*/ T164 w 205"/>
                              <a:gd name="T166" fmla="+- 0 1026 764"/>
                              <a:gd name="T167" fmla="*/ 1026 h 294"/>
                              <a:gd name="T168" fmla="+- 0 3459 3281"/>
                              <a:gd name="T169" fmla="*/ T168 w 205"/>
                              <a:gd name="T170" fmla="+- 0 1036 764"/>
                              <a:gd name="T171" fmla="*/ 1036 h 294"/>
                              <a:gd name="T172" fmla="+- 0 3452 3281"/>
                              <a:gd name="T173" fmla="*/ T172 w 205"/>
                              <a:gd name="T174" fmla="+- 0 1052 764"/>
                              <a:gd name="T175" fmla="*/ 1052 h 294"/>
                              <a:gd name="T176" fmla="+- 0 3458 3281"/>
                              <a:gd name="T177" fmla="*/ T176 w 205"/>
                              <a:gd name="T178" fmla="+- 0 1057 764"/>
                              <a:gd name="T179" fmla="*/ 1057 h 294"/>
                              <a:gd name="T180" fmla="+- 0 3466 3281"/>
                              <a:gd name="T181" fmla="*/ T180 w 205"/>
                              <a:gd name="T182" fmla="+- 0 1042 764"/>
                              <a:gd name="T183" fmla="*/ 1042 h 294"/>
                              <a:gd name="T184" fmla="+- 0 3475 3281"/>
                              <a:gd name="T185" fmla="*/ T184 w 205"/>
                              <a:gd name="T186" fmla="+- 0 1017 764"/>
                              <a:gd name="T187" fmla="*/ 1017 h 294"/>
                              <a:gd name="T188" fmla="+- 0 3482 3281"/>
                              <a:gd name="T189" fmla="*/ T188 w 205"/>
                              <a:gd name="T190" fmla="+- 0 992 764"/>
                              <a:gd name="T191" fmla="*/ 992 h 294"/>
                              <a:gd name="T192" fmla="+- 0 3485 3281"/>
                              <a:gd name="T193" fmla="*/ T192 w 205"/>
                              <a:gd name="T194" fmla="+- 0 966 764"/>
                              <a:gd name="T195" fmla="*/ 966 h 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05" h="294">
                                <a:moveTo>
                                  <a:pt x="35" y="0"/>
                                </a:moveTo>
                                <a:lnTo>
                                  <a:pt x="27" y="0"/>
                                </a:lnTo>
                                <a:lnTo>
                                  <a:pt x="23" y="7"/>
                                </a:lnTo>
                                <a:lnTo>
                                  <a:pt x="20" y="15"/>
                                </a:lnTo>
                                <a:lnTo>
                                  <a:pt x="13" y="31"/>
                                </a:lnTo>
                                <a:lnTo>
                                  <a:pt x="10" y="39"/>
                                </a:lnTo>
                                <a:lnTo>
                                  <a:pt x="5" y="56"/>
                                </a:lnTo>
                                <a:lnTo>
                                  <a:pt x="3" y="64"/>
                                </a:lnTo>
                                <a:lnTo>
                                  <a:pt x="2" y="73"/>
                                </a:lnTo>
                                <a:lnTo>
                                  <a:pt x="1" y="82"/>
                                </a:lnTo>
                                <a:lnTo>
                                  <a:pt x="0" y="90"/>
                                </a:lnTo>
                                <a:lnTo>
                                  <a:pt x="0" y="203"/>
                                </a:lnTo>
                                <a:lnTo>
                                  <a:pt x="1" y="211"/>
                                </a:lnTo>
                                <a:lnTo>
                                  <a:pt x="2" y="220"/>
                                </a:lnTo>
                                <a:lnTo>
                                  <a:pt x="3" y="228"/>
                                </a:lnTo>
                                <a:lnTo>
                                  <a:pt x="5" y="237"/>
                                </a:lnTo>
                                <a:lnTo>
                                  <a:pt x="10" y="253"/>
                                </a:lnTo>
                                <a:lnTo>
                                  <a:pt x="13" y="262"/>
                                </a:lnTo>
                                <a:lnTo>
                                  <a:pt x="20" y="278"/>
                                </a:lnTo>
                                <a:lnTo>
                                  <a:pt x="23" y="285"/>
                                </a:lnTo>
                                <a:lnTo>
                                  <a:pt x="27" y="293"/>
                                </a:lnTo>
                                <a:lnTo>
                                  <a:pt x="35" y="293"/>
                                </a:lnTo>
                                <a:lnTo>
                                  <a:pt x="32" y="285"/>
                                </a:lnTo>
                                <a:lnTo>
                                  <a:pt x="28" y="277"/>
                                </a:lnTo>
                                <a:lnTo>
                                  <a:pt x="22" y="261"/>
                                </a:lnTo>
                                <a:lnTo>
                                  <a:pt x="20" y="253"/>
                                </a:lnTo>
                                <a:lnTo>
                                  <a:pt x="18" y="246"/>
                                </a:lnTo>
                                <a:lnTo>
                                  <a:pt x="17" y="242"/>
                                </a:lnTo>
                                <a:lnTo>
                                  <a:pt x="16" y="238"/>
                                </a:lnTo>
                                <a:lnTo>
                                  <a:pt x="15" y="234"/>
                                </a:lnTo>
                                <a:lnTo>
                                  <a:pt x="15" y="230"/>
                                </a:lnTo>
                                <a:lnTo>
                                  <a:pt x="14" y="225"/>
                                </a:lnTo>
                                <a:lnTo>
                                  <a:pt x="13" y="216"/>
                                </a:lnTo>
                                <a:lnTo>
                                  <a:pt x="13" y="212"/>
                                </a:lnTo>
                                <a:lnTo>
                                  <a:pt x="12" y="207"/>
                                </a:lnTo>
                                <a:lnTo>
                                  <a:pt x="12" y="203"/>
                                </a:lnTo>
                                <a:lnTo>
                                  <a:pt x="12" y="90"/>
                                </a:lnTo>
                                <a:lnTo>
                                  <a:pt x="13" y="81"/>
                                </a:lnTo>
                                <a:lnTo>
                                  <a:pt x="15" y="63"/>
                                </a:lnTo>
                                <a:lnTo>
                                  <a:pt x="16" y="54"/>
                                </a:lnTo>
                                <a:lnTo>
                                  <a:pt x="20" y="39"/>
                                </a:lnTo>
                                <a:lnTo>
                                  <a:pt x="22" y="32"/>
                                </a:lnTo>
                                <a:lnTo>
                                  <a:pt x="28" y="16"/>
                                </a:lnTo>
                                <a:lnTo>
                                  <a:pt x="32" y="8"/>
                                </a:lnTo>
                                <a:lnTo>
                                  <a:pt x="35" y="0"/>
                                </a:lnTo>
                                <a:close/>
                                <a:moveTo>
                                  <a:pt x="166" y="131"/>
                                </a:moveTo>
                                <a:lnTo>
                                  <a:pt x="57" y="131"/>
                                </a:lnTo>
                                <a:lnTo>
                                  <a:pt x="57" y="141"/>
                                </a:lnTo>
                                <a:lnTo>
                                  <a:pt x="166" y="141"/>
                                </a:lnTo>
                                <a:lnTo>
                                  <a:pt x="166" y="131"/>
                                </a:lnTo>
                                <a:close/>
                                <a:moveTo>
                                  <a:pt x="204" y="202"/>
                                </a:moveTo>
                                <a:lnTo>
                                  <a:pt x="204" y="90"/>
                                </a:lnTo>
                                <a:lnTo>
                                  <a:pt x="204" y="82"/>
                                </a:lnTo>
                                <a:lnTo>
                                  <a:pt x="201" y="64"/>
                                </a:lnTo>
                                <a:lnTo>
                                  <a:pt x="199" y="56"/>
                                </a:lnTo>
                                <a:lnTo>
                                  <a:pt x="194" y="39"/>
                                </a:lnTo>
                                <a:lnTo>
                                  <a:pt x="191" y="31"/>
                                </a:lnTo>
                                <a:lnTo>
                                  <a:pt x="185" y="15"/>
                                </a:lnTo>
                                <a:lnTo>
                                  <a:pt x="181" y="7"/>
                                </a:lnTo>
                                <a:lnTo>
                                  <a:pt x="177" y="0"/>
                                </a:lnTo>
                                <a:lnTo>
                                  <a:pt x="169" y="0"/>
                                </a:lnTo>
                                <a:lnTo>
                                  <a:pt x="173" y="8"/>
                                </a:lnTo>
                                <a:lnTo>
                                  <a:pt x="176" y="16"/>
                                </a:lnTo>
                                <a:lnTo>
                                  <a:pt x="182" y="32"/>
                                </a:lnTo>
                                <a:lnTo>
                                  <a:pt x="184" y="39"/>
                                </a:lnTo>
                                <a:lnTo>
                                  <a:pt x="186" y="47"/>
                                </a:lnTo>
                                <a:lnTo>
                                  <a:pt x="187" y="51"/>
                                </a:lnTo>
                                <a:lnTo>
                                  <a:pt x="188" y="55"/>
                                </a:lnTo>
                                <a:lnTo>
                                  <a:pt x="190" y="63"/>
                                </a:lnTo>
                                <a:lnTo>
                                  <a:pt x="190" y="67"/>
                                </a:lnTo>
                                <a:lnTo>
                                  <a:pt x="191" y="76"/>
                                </a:lnTo>
                                <a:lnTo>
                                  <a:pt x="192" y="82"/>
                                </a:lnTo>
                                <a:lnTo>
                                  <a:pt x="192" y="90"/>
                                </a:lnTo>
                                <a:lnTo>
                                  <a:pt x="192" y="202"/>
                                </a:lnTo>
                                <a:lnTo>
                                  <a:pt x="192" y="207"/>
                                </a:lnTo>
                                <a:lnTo>
                                  <a:pt x="192" y="213"/>
                                </a:lnTo>
                                <a:lnTo>
                                  <a:pt x="191" y="219"/>
                                </a:lnTo>
                                <a:lnTo>
                                  <a:pt x="190" y="224"/>
                                </a:lnTo>
                                <a:lnTo>
                                  <a:pt x="189" y="235"/>
                                </a:lnTo>
                                <a:lnTo>
                                  <a:pt x="188" y="241"/>
                                </a:lnTo>
                                <a:lnTo>
                                  <a:pt x="186" y="246"/>
                                </a:lnTo>
                                <a:lnTo>
                                  <a:pt x="185" y="251"/>
                                </a:lnTo>
                                <a:lnTo>
                                  <a:pt x="183" y="256"/>
                                </a:lnTo>
                                <a:lnTo>
                                  <a:pt x="182" y="262"/>
                                </a:lnTo>
                                <a:lnTo>
                                  <a:pt x="180" y="266"/>
                                </a:lnTo>
                                <a:lnTo>
                                  <a:pt x="178" y="272"/>
                                </a:lnTo>
                                <a:lnTo>
                                  <a:pt x="174" y="282"/>
                                </a:lnTo>
                                <a:lnTo>
                                  <a:pt x="171" y="288"/>
                                </a:lnTo>
                                <a:lnTo>
                                  <a:pt x="169" y="293"/>
                                </a:lnTo>
                                <a:lnTo>
                                  <a:pt x="177" y="293"/>
                                </a:lnTo>
                                <a:lnTo>
                                  <a:pt x="181" y="285"/>
                                </a:lnTo>
                                <a:lnTo>
                                  <a:pt x="185" y="278"/>
                                </a:lnTo>
                                <a:lnTo>
                                  <a:pt x="191" y="261"/>
                                </a:lnTo>
                                <a:lnTo>
                                  <a:pt x="194" y="253"/>
                                </a:lnTo>
                                <a:lnTo>
                                  <a:pt x="199" y="237"/>
                                </a:lnTo>
                                <a:lnTo>
                                  <a:pt x="201" y="228"/>
                                </a:lnTo>
                                <a:lnTo>
                                  <a:pt x="204" y="211"/>
                                </a:lnTo>
                                <a:lnTo>
                                  <a:pt x="204" y="202"/>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48" name="Picture 28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550" y="1123"/>
                            <a:ext cx="262"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49" name="Line 2823"/>
                        <wps:cNvCnPr/>
                        <wps:spPr bwMode="auto">
                          <a:xfrm>
                            <a:off x="4020" y="238"/>
                            <a:ext cx="0" cy="1355"/>
                          </a:xfrm>
                          <a:prstGeom prst="line">
                            <a:avLst/>
                          </a:prstGeom>
                          <a:noFill/>
                          <a:ln w="15060">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50" name="Picture 28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960" y="1533"/>
                            <a:ext cx="121"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1" name="Freeform 2821"/>
                        <wps:cNvSpPr>
                          <a:spLocks/>
                        </wps:cNvSpPr>
                        <wps:spPr bwMode="auto">
                          <a:xfrm>
                            <a:off x="3996" y="216"/>
                            <a:ext cx="42" cy="42"/>
                          </a:xfrm>
                          <a:custGeom>
                            <a:avLst/>
                            <a:gdLst>
                              <a:gd name="T0" fmla="+- 0 4023 3996"/>
                              <a:gd name="T1" fmla="*/ T0 w 42"/>
                              <a:gd name="T2" fmla="+- 0 216 216"/>
                              <a:gd name="T3" fmla="*/ 216 h 42"/>
                              <a:gd name="T4" fmla="+- 0 4012 3996"/>
                              <a:gd name="T5" fmla="*/ T4 w 42"/>
                              <a:gd name="T6" fmla="+- 0 216 216"/>
                              <a:gd name="T7" fmla="*/ 216 h 42"/>
                              <a:gd name="T8" fmla="+- 0 4006 3996"/>
                              <a:gd name="T9" fmla="*/ T8 w 42"/>
                              <a:gd name="T10" fmla="+- 0 218 216"/>
                              <a:gd name="T11" fmla="*/ 218 h 42"/>
                              <a:gd name="T12" fmla="+- 0 3998 3996"/>
                              <a:gd name="T13" fmla="*/ T12 w 42"/>
                              <a:gd name="T14" fmla="+- 0 226 216"/>
                              <a:gd name="T15" fmla="*/ 226 h 42"/>
                              <a:gd name="T16" fmla="+- 0 3996 3996"/>
                              <a:gd name="T17" fmla="*/ T16 w 42"/>
                              <a:gd name="T18" fmla="+- 0 232 216"/>
                              <a:gd name="T19" fmla="*/ 232 h 42"/>
                              <a:gd name="T20" fmla="+- 0 3996 3996"/>
                              <a:gd name="T21" fmla="*/ T20 w 42"/>
                              <a:gd name="T22" fmla="+- 0 243 216"/>
                              <a:gd name="T23" fmla="*/ 243 h 42"/>
                              <a:gd name="T24" fmla="+- 0 3998 3996"/>
                              <a:gd name="T25" fmla="*/ T24 w 42"/>
                              <a:gd name="T26" fmla="+- 0 248 216"/>
                              <a:gd name="T27" fmla="*/ 248 h 42"/>
                              <a:gd name="T28" fmla="+- 0 4006 3996"/>
                              <a:gd name="T29" fmla="*/ T28 w 42"/>
                              <a:gd name="T30" fmla="+- 0 256 216"/>
                              <a:gd name="T31" fmla="*/ 256 h 42"/>
                              <a:gd name="T32" fmla="+- 0 4012 3996"/>
                              <a:gd name="T33" fmla="*/ T32 w 42"/>
                              <a:gd name="T34" fmla="+- 0 258 216"/>
                              <a:gd name="T35" fmla="*/ 258 h 42"/>
                              <a:gd name="T36" fmla="+- 0 4023 3996"/>
                              <a:gd name="T37" fmla="*/ T36 w 42"/>
                              <a:gd name="T38" fmla="+- 0 258 216"/>
                              <a:gd name="T39" fmla="*/ 258 h 42"/>
                              <a:gd name="T40" fmla="+- 0 4028 3996"/>
                              <a:gd name="T41" fmla="*/ T40 w 42"/>
                              <a:gd name="T42" fmla="+- 0 256 216"/>
                              <a:gd name="T43" fmla="*/ 256 h 42"/>
                              <a:gd name="T44" fmla="+- 0 4032 3996"/>
                              <a:gd name="T45" fmla="*/ T44 w 42"/>
                              <a:gd name="T46" fmla="+- 0 252 216"/>
                              <a:gd name="T47" fmla="*/ 252 h 42"/>
                              <a:gd name="T48" fmla="+- 0 4036 3996"/>
                              <a:gd name="T49" fmla="*/ T48 w 42"/>
                              <a:gd name="T50" fmla="+- 0 248 216"/>
                              <a:gd name="T51" fmla="*/ 248 h 42"/>
                              <a:gd name="T52" fmla="+- 0 4038 3996"/>
                              <a:gd name="T53" fmla="*/ T52 w 42"/>
                              <a:gd name="T54" fmla="+- 0 243 216"/>
                              <a:gd name="T55" fmla="*/ 243 h 42"/>
                              <a:gd name="T56" fmla="+- 0 4038 3996"/>
                              <a:gd name="T57" fmla="*/ T56 w 42"/>
                              <a:gd name="T58" fmla="+- 0 232 216"/>
                              <a:gd name="T59" fmla="*/ 232 h 42"/>
                              <a:gd name="T60" fmla="+- 0 4036 3996"/>
                              <a:gd name="T61" fmla="*/ T60 w 42"/>
                              <a:gd name="T62" fmla="+- 0 226 216"/>
                              <a:gd name="T63" fmla="*/ 226 h 42"/>
                              <a:gd name="T64" fmla="+- 0 4028 3996"/>
                              <a:gd name="T65" fmla="*/ T64 w 42"/>
                              <a:gd name="T66" fmla="+- 0 218 216"/>
                              <a:gd name="T67" fmla="*/ 218 h 42"/>
                              <a:gd name="T68" fmla="+- 0 4023 3996"/>
                              <a:gd name="T69" fmla="*/ T68 w 42"/>
                              <a:gd name="T70" fmla="+- 0 216 216"/>
                              <a:gd name="T71" fmla="*/ 216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 h="42">
                                <a:moveTo>
                                  <a:pt x="27" y="0"/>
                                </a:moveTo>
                                <a:lnTo>
                                  <a:pt x="16" y="0"/>
                                </a:lnTo>
                                <a:lnTo>
                                  <a:pt x="10" y="2"/>
                                </a:lnTo>
                                <a:lnTo>
                                  <a:pt x="2" y="10"/>
                                </a:lnTo>
                                <a:lnTo>
                                  <a:pt x="0" y="16"/>
                                </a:lnTo>
                                <a:lnTo>
                                  <a:pt x="0" y="27"/>
                                </a:lnTo>
                                <a:lnTo>
                                  <a:pt x="2" y="32"/>
                                </a:lnTo>
                                <a:lnTo>
                                  <a:pt x="10" y="40"/>
                                </a:lnTo>
                                <a:lnTo>
                                  <a:pt x="16" y="42"/>
                                </a:lnTo>
                                <a:lnTo>
                                  <a:pt x="27" y="42"/>
                                </a:lnTo>
                                <a:lnTo>
                                  <a:pt x="32" y="40"/>
                                </a:lnTo>
                                <a:lnTo>
                                  <a:pt x="36" y="36"/>
                                </a:lnTo>
                                <a:lnTo>
                                  <a:pt x="40" y="32"/>
                                </a:lnTo>
                                <a:lnTo>
                                  <a:pt x="42" y="27"/>
                                </a:lnTo>
                                <a:lnTo>
                                  <a:pt x="42" y="16"/>
                                </a:lnTo>
                                <a:lnTo>
                                  <a:pt x="40" y="10"/>
                                </a:lnTo>
                                <a:lnTo>
                                  <a:pt x="32" y="2"/>
                                </a:lnTo>
                                <a:lnTo>
                                  <a:pt x="27" y="0"/>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2" name="Rectangle 2820"/>
                        <wps:cNvSpPr>
                          <a:spLocks noChangeArrowheads="1"/>
                        </wps:cNvSpPr>
                        <wps:spPr bwMode="auto">
                          <a:xfrm>
                            <a:off x="3907" y="124"/>
                            <a:ext cx="226" cy="226"/>
                          </a:xfrm>
                          <a:prstGeom prst="rect">
                            <a:avLst/>
                          </a:prstGeom>
                          <a:noFill/>
                          <a:ln w="22590">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3" name="Rectangle 2819"/>
                        <wps:cNvSpPr>
                          <a:spLocks noChangeArrowheads="1"/>
                        </wps:cNvSpPr>
                        <wps:spPr bwMode="auto">
                          <a:xfrm>
                            <a:off x="3841" y="64"/>
                            <a:ext cx="359" cy="347"/>
                          </a:xfrm>
                          <a:prstGeom prst="rect">
                            <a:avLst/>
                          </a:prstGeom>
                          <a:solidFill>
                            <a:srgbClr val="FEFE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4" name="AutoShape 2818"/>
                        <wps:cNvSpPr>
                          <a:spLocks/>
                        </wps:cNvSpPr>
                        <wps:spPr bwMode="auto">
                          <a:xfrm>
                            <a:off x="3929" y="85"/>
                            <a:ext cx="263" cy="294"/>
                          </a:xfrm>
                          <a:custGeom>
                            <a:avLst/>
                            <a:gdLst>
                              <a:gd name="T0" fmla="+- 0 3957 3930"/>
                              <a:gd name="T1" fmla="*/ T0 w 263"/>
                              <a:gd name="T2" fmla="+- 0 86 86"/>
                              <a:gd name="T3" fmla="*/ 86 h 294"/>
                              <a:gd name="T4" fmla="+- 0 3949 3930"/>
                              <a:gd name="T5" fmla="*/ T4 w 263"/>
                              <a:gd name="T6" fmla="+- 0 101 86"/>
                              <a:gd name="T7" fmla="*/ 101 h 294"/>
                              <a:gd name="T8" fmla="+- 0 3942 3930"/>
                              <a:gd name="T9" fmla="*/ T8 w 263"/>
                              <a:gd name="T10" fmla="+- 0 117 86"/>
                              <a:gd name="T11" fmla="*/ 117 h 294"/>
                              <a:gd name="T12" fmla="+- 0 3935 3930"/>
                              <a:gd name="T13" fmla="*/ T12 w 263"/>
                              <a:gd name="T14" fmla="+- 0 142 86"/>
                              <a:gd name="T15" fmla="*/ 142 h 294"/>
                              <a:gd name="T16" fmla="+- 0 3930 3930"/>
                              <a:gd name="T17" fmla="*/ T16 w 263"/>
                              <a:gd name="T18" fmla="+- 0 168 86"/>
                              <a:gd name="T19" fmla="*/ 168 h 294"/>
                              <a:gd name="T20" fmla="+- 0 3930 3930"/>
                              <a:gd name="T21" fmla="*/ T20 w 263"/>
                              <a:gd name="T22" fmla="+- 0 289 86"/>
                              <a:gd name="T23" fmla="*/ 289 h 294"/>
                              <a:gd name="T24" fmla="+- 0 3933 3930"/>
                              <a:gd name="T25" fmla="*/ T24 w 263"/>
                              <a:gd name="T26" fmla="+- 0 315 86"/>
                              <a:gd name="T27" fmla="*/ 315 h 294"/>
                              <a:gd name="T28" fmla="+- 0 3940 3930"/>
                              <a:gd name="T29" fmla="*/ T28 w 263"/>
                              <a:gd name="T30" fmla="+- 0 340 86"/>
                              <a:gd name="T31" fmla="*/ 340 h 294"/>
                              <a:gd name="T32" fmla="+- 0 3949 3930"/>
                              <a:gd name="T33" fmla="*/ T32 w 263"/>
                              <a:gd name="T34" fmla="+- 0 364 86"/>
                              <a:gd name="T35" fmla="*/ 364 h 294"/>
                              <a:gd name="T36" fmla="+- 0 3957 3930"/>
                              <a:gd name="T37" fmla="*/ T36 w 263"/>
                              <a:gd name="T38" fmla="+- 0 380 86"/>
                              <a:gd name="T39" fmla="*/ 380 h 294"/>
                              <a:gd name="T40" fmla="+- 0 3961 3930"/>
                              <a:gd name="T41" fmla="*/ T40 w 263"/>
                              <a:gd name="T42" fmla="+- 0 371 86"/>
                              <a:gd name="T43" fmla="*/ 371 h 294"/>
                              <a:gd name="T44" fmla="+- 0 3955 3930"/>
                              <a:gd name="T45" fmla="*/ T44 w 263"/>
                              <a:gd name="T46" fmla="+- 0 355 86"/>
                              <a:gd name="T47" fmla="*/ 355 h 294"/>
                              <a:gd name="T48" fmla="+- 0 3949 3930"/>
                              <a:gd name="T49" fmla="*/ T48 w 263"/>
                              <a:gd name="T50" fmla="+- 0 340 86"/>
                              <a:gd name="T51" fmla="*/ 340 h 294"/>
                              <a:gd name="T52" fmla="+- 0 3946 3930"/>
                              <a:gd name="T53" fmla="*/ T52 w 263"/>
                              <a:gd name="T54" fmla="+- 0 328 86"/>
                              <a:gd name="T55" fmla="*/ 328 h 294"/>
                              <a:gd name="T56" fmla="+- 0 3944 3930"/>
                              <a:gd name="T57" fmla="*/ T56 w 263"/>
                              <a:gd name="T58" fmla="+- 0 316 86"/>
                              <a:gd name="T59" fmla="*/ 316 h 294"/>
                              <a:gd name="T60" fmla="+- 0 3943 3930"/>
                              <a:gd name="T61" fmla="*/ T60 w 263"/>
                              <a:gd name="T62" fmla="+- 0 303 86"/>
                              <a:gd name="T63" fmla="*/ 303 h 294"/>
                              <a:gd name="T64" fmla="+- 0 3942 3930"/>
                              <a:gd name="T65" fmla="*/ T64 w 263"/>
                              <a:gd name="T66" fmla="+- 0 294 86"/>
                              <a:gd name="T67" fmla="*/ 294 h 294"/>
                              <a:gd name="T68" fmla="+- 0 3942 3930"/>
                              <a:gd name="T69" fmla="*/ T68 w 263"/>
                              <a:gd name="T70" fmla="+- 0 176 86"/>
                              <a:gd name="T71" fmla="*/ 176 h 294"/>
                              <a:gd name="T72" fmla="+- 0 3944 3930"/>
                              <a:gd name="T73" fmla="*/ T72 w 263"/>
                              <a:gd name="T74" fmla="+- 0 149 86"/>
                              <a:gd name="T75" fmla="*/ 149 h 294"/>
                              <a:gd name="T76" fmla="+- 0 3949 3930"/>
                              <a:gd name="T77" fmla="*/ T76 w 263"/>
                              <a:gd name="T78" fmla="+- 0 126 86"/>
                              <a:gd name="T79" fmla="*/ 126 h 294"/>
                              <a:gd name="T80" fmla="+- 0 3955 3930"/>
                              <a:gd name="T81" fmla="*/ T80 w 263"/>
                              <a:gd name="T82" fmla="+- 0 110 86"/>
                              <a:gd name="T83" fmla="*/ 110 h 294"/>
                              <a:gd name="T84" fmla="+- 0 3961 3930"/>
                              <a:gd name="T85" fmla="*/ T84 w 263"/>
                              <a:gd name="T86" fmla="+- 0 94 86"/>
                              <a:gd name="T87" fmla="*/ 94 h 294"/>
                              <a:gd name="T88" fmla="+- 0 4154 3930"/>
                              <a:gd name="T89" fmla="*/ T88 w 263"/>
                              <a:gd name="T90" fmla="+- 0 218 86"/>
                              <a:gd name="T91" fmla="*/ 218 h 294"/>
                              <a:gd name="T92" fmla="+- 0 3987 3930"/>
                              <a:gd name="T93" fmla="*/ T92 w 263"/>
                              <a:gd name="T94" fmla="+- 0 227 86"/>
                              <a:gd name="T95" fmla="*/ 227 h 294"/>
                              <a:gd name="T96" fmla="+- 0 4154 3930"/>
                              <a:gd name="T97" fmla="*/ T96 w 263"/>
                              <a:gd name="T98" fmla="+- 0 218 86"/>
                              <a:gd name="T99" fmla="*/ 218 h 294"/>
                              <a:gd name="T100" fmla="+- 0 4192 3930"/>
                              <a:gd name="T101" fmla="*/ T100 w 263"/>
                              <a:gd name="T102" fmla="+- 0 176 86"/>
                              <a:gd name="T103" fmla="*/ 176 h 294"/>
                              <a:gd name="T104" fmla="+- 0 4189 3930"/>
                              <a:gd name="T105" fmla="*/ T104 w 263"/>
                              <a:gd name="T106" fmla="+- 0 151 86"/>
                              <a:gd name="T107" fmla="*/ 151 h 294"/>
                              <a:gd name="T108" fmla="+- 0 4182 3930"/>
                              <a:gd name="T109" fmla="*/ T108 w 263"/>
                              <a:gd name="T110" fmla="+- 0 126 86"/>
                              <a:gd name="T111" fmla="*/ 126 h 294"/>
                              <a:gd name="T112" fmla="+- 0 4173 3930"/>
                              <a:gd name="T113" fmla="*/ T112 w 263"/>
                              <a:gd name="T114" fmla="+- 0 101 86"/>
                              <a:gd name="T115" fmla="*/ 101 h 294"/>
                              <a:gd name="T116" fmla="+- 0 4165 3930"/>
                              <a:gd name="T117" fmla="*/ T116 w 263"/>
                              <a:gd name="T118" fmla="+- 0 86 86"/>
                              <a:gd name="T119" fmla="*/ 86 h 294"/>
                              <a:gd name="T120" fmla="+- 0 4160 3930"/>
                              <a:gd name="T121" fmla="*/ T120 w 263"/>
                              <a:gd name="T122" fmla="+- 0 94 86"/>
                              <a:gd name="T123" fmla="*/ 94 h 294"/>
                              <a:gd name="T124" fmla="+- 0 4167 3930"/>
                              <a:gd name="T125" fmla="*/ T124 w 263"/>
                              <a:gd name="T126" fmla="+- 0 110 86"/>
                              <a:gd name="T127" fmla="*/ 110 h 294"/>
                              <a:gd name="T128" fmla="+- 0 4172 3930"/>
                              <a:gd name="T129" fmla="*/ T128 w 263"/>
                              <a:gd name="T130" fmla="+- 0 126 86"/>
                              <a:gd name="T131" fmla="*/ 126 h 294"/>
                              <a:gd name="T132" fmla="+- 0 4177 3930"/>
                              <a:gd name="T133" fmla="*/ T132 w 263"/>
                              <a:gd name="T134" fmla="+- 0 145 86"/>
                              <a:gd name="T135" fmla="*/ 145 h 294"/>
                              <a:gd name="T136" fmla="+- 0 4178 3930"/>
                              <a:gd name="T137" fmla="*/ T136 w 263"/>
                              <a:gd name="T138" fmla="+- 0 154 86"/>
                              <a:gd name="T139" fmla="*/ 154 h 294"/>
                              <a:gd name="T140" fmla="+- 0 4179 3930"/>
                              <a:gd name="T141" fmla="*/ T140 w 263"/>
                              <a:gd name="T142" fmla="+- 0 168 86"/>
                              <a:gd name="T143" fmla="*/ 168 h 294"/>
                              <a:gd name="T144" fmla="+- 0 4180 3930"/>
                              <a:gd name="T145" fmla="*/ T144 w 263"/>
                              <a:gd name="T146" fmla="+- 0 289 86"/>
                              <a:gd name="T147" fmla="*/ 289 h 294"/>
                              <a:gd name="T148" fmla="+- 0 4179 3930"/>
                              <a:gd name="T149" fmla="*/ T148 w 263"/>
                              <a:gd name="T150" fmla="+- 0 299 86"/>
                              <a:gd name="T151" fmla="*/ 299 h 294"/>
                              <a:gd name="T152" fmla="+- 0 4178 3930"/>
                              <a:gd name="T153" fmla="*/ T152 w 263"/>
                              <a:gd name="T154" fmla="+- 0 311 86"/>
                              <a:gd name="T155" fmla="*/ 311 h 294"/>
                              <a:gd name="T156" fmla="+- 0 4175 3930"/>
                              <a:gd name="T157" fmla="*/ T156 w 263"/>
                              <a:gd name="T158" fmla="+- 0 327 86"/>
                              <a:gd name="T159" fmla="*/ 327 h 294"/>
                              <a:gd name="T160" fmla="+- 0 4171 3930"/>
                              <a:gd name="T161" fmla="*/ T160 w 263"/>
                              <a:gd name="T162" fmla="+- 0 343 86"/>
                              <a:gd name="T163" fmla="*/ 343 h 294"/>
                              <a:gd name="T164" fmla="+- 0 4168 3930"/>
                              <a:gd name="T165" fmla="*/ T164 w 263"/>
                              <a:gd name="T166" fmla="+- 0 353 86"/>
                              <a:gd name="T167" fmla="*/ 353 h 294"/>
                              <a:gd name="T168" fmla="+- 0 4162 3930"/>
                              <a:gd name="T169" fmla="*/ T168 w 263"/>
                              <a:gd name="T170" fmla="+- 0 369 86"/>
                              <a:gd name="T171" fmla="*/ 369 h 294"/>
                              <a:gd name="T172" fmla="+- 0 4157 3930"/>
                              <a:gd name="T173" fmla="*/ T172 w 263"/>
                              <a:gd name="T174" fmla="+- 0 380 86"/>
                              <a:gd name="T175" fmla="*/ 380 h 294"/>
                              <a:gd name="T176" fmla="+- 0 4169 3930"/>
                              <a:gd name="T177" fmla="*/ T176 w 263"/>
                              <a:gd name="T178" fmla="+- 0 372 86"/>
                              <a:gd name="T179" fmla="*/ 372 h 294"/>
                              <a:gd name="T180" fmla="+- 0 4176 3930"/>
                              <a:gd name="T181" fmla="*/ T180 w 263"/>
                              <a:gd name="T182" fmla="+- 0 356 86"/>
                              <a:gd name="T183" fmla="*/ 356 h 294"/>
                              <a:gd name="T184" fmla="+- 0 4182 3930"/>
                              <a:gd name="T185" fmla="*/ T184 w 263"/>
                              <a:gd name="T186" fmla="+- 0 340 86"/>
                              <a:gd name="T187" fmla="*/ 340 h 294"/>
                              <a:gd name="T188" fmla="+- 0 4189 3930"/>
                              <a:gd name="T189" fmla="*/ T188 w 263"/>
                              <a:gd name="T190" fmla="+- 0 315 86"/>
                              <a:gd name="T191" fmla="*/ 315 h 294"/>
                              <a:gd name="T192" fmla="+- 0 4192 3930"/>
                              <a:gd name="T193" fmla="*/ T192 w 263"/>
                              <a:gd name="T194" fmla="+- 0 289 86"/>
                              <a:gd name="T195" fmla="*/ 289 h 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63" h="294">
                                <a:moveTo>
                                  <a:pt x="35" y="0"/>
                                </a:moveTo>
                                <a:lnTo>
                                  <a:pt x="27" y="0"/>
                                </a:lnTo>
                                <a:lnTo>
                                  <a:pt x="23" y="8"/>
                                </a:lnTo>
                                <a:lnTo>
                                  <a:pt x="19" y="15"/>
                                </a:lnTo>
                                <a:lnTo>
                                  <a:pt x="16" y="23"/>
                                </a:lnTo>
                                <a:lnTo>
                                  <a:pt x="12" y="31"/>
                                </a:lnTo>
                                <a:lnTo>
                                  <a:pt x="10" y="40"/>
                                </a:lnTo>
                                <a:lnTo>
                                  <a:pt x="5" y="56"/>
                                </a:lnTo>
                                <a:lnTo>
                                  <a:pt x="3" y="65"/>
                                </a:lnTo>
                                <a:lnTo>
                                  <a:pt x="0" y="82"/>
                                </a:lnTo>
                                <a:lnTo>
                                  <a:pt x="0" y="90"/>
                                </a:lnTo>
                                <a:lnTo>
                                  <a:pt x="0" y="203"/>
                                </a:lnTo>
                                <a:lnTo>
                                  <a:pt x="0" y="211"/>
                                </a:lnTo>
                                <a:lnTo>
                                  <a:pt x="3" y="229"/>
                                </a:lnTo>
                                <a:lnTo>
                                  <a:pt x="5" y="237"/>
                                </a:lnTo>
                                <a:lnTo>
                                  <a:pt x="10" y="254"/>
                                </a:lnTo>
                                <a:lnTo>
                                  <a:pt x="12" y="262"/>
                                </a:lnTo>
                                <a:lnTo>
                                  <a:pt x="19" y="278"/>
                                </a:lnTo>
                                <a:lnTo>
                                  <a:pt x="23" y="286"/>
                                </a:lnTo>
                                <a:lnTo>
                                  <a:pt x="27" y="294"/>
                                </a:lnTo>
                                <a:lnTo>
                                  <a:pt x="35" y="294"/>
                                </a:lnTo>
                                <a:lnTo>
                                  <a:pt x="31" y="285"/>
                                </a:lnTo>
                                <a:lnTo>
                                  <a:pt x="28" y="277"/>
                                </a:lnTo>
                                <a:lnTo>
                                  <a:pt x="25" y="269"/>
                                </a:lnTo>
                                <a:lnTo>
                                  <a:pt x="22" y="261"/>
                                </a:lnTo>
                                <a:lnTo>
                                  <a:pt x="19" y="254"/>
                                </a:lnTo>
                                <a:lnTo>
                                  <a:pt x="17" y="246"/>
                                </a:lnTo>
                                <a:lnTo>
                                  <a:pt x="16" y="242"/>
                                </a:lnTo>
                                <a:lnTo>
                                  <a:pt x="16" y="239"/>
                                </a:lnTo>
                                <a:lnTo>
                                  <a:pt x="14" y="230"/>
                                </a:lnTo>
                                <a:lnTo>
                                  <a:pt x="14" y="226"/>
                                </a:lnTo>
                                <a:lnTo>
                                  <a:pt x="13" y="217"/>
                                </a:lnTo>
                                <a:lnTo>
                                  <a:pt x="12" y="211"/>
                                </a:lnTo>
                                <a:lnTo>
                                  <a:pt x="12" y="208"/>
                                </a:lnTo>
                                <a:lnTo>
                                  <a:pt x="12" y="203"/>
                                </a:lnTo>
                                <a:lnTo>
                                  <a:pt x="12" y="90"/>
                                </a:lnTo>
                                <a:lnTo>
                                  <a:pt x="12" y="81"/>
                                </a:lnTo>
                                <a:lnTo>
                                  <a:pt x="14" y="63"/>
                                </a:lnTo>
                                <a:lnTo>
                                  <a:pt x="16" y="55"/>
                                </a:lnTo>
                                <a:lnTo>
                                  <a:pt x="19" y="40"/>
                                </a:lnTo>
                                <a:lnTo>
                                  <a:pt x="22" y="32"/>
                                </a:lnTo>
                                <a:lnTo>
                                  <a:pt x="25" y="24"/>
                                </a:lnTo>
                                <a:lnTo>
                                  <a:pt x="28" y="16"/>
                                </a:lnTo>
                                <a:lnTo>
                                  <a:pt x="31" y="8"/>
                                </a:lnTo>
                                <a:lnTo>
                                  <a:pt x="35" y="0"/>
                                </a:lnTo>
                                <a:close/>
                                <a:moveTo>
                                  <a:pt x="224" y="132"/>
                                </a:moveTo>
                                <a:lnTo>
                                  <a:pt x="57" y="132"/>
                                </a:lnTo>
                                <a:lnTo>
                                  <a:pt x="57" y="141"/>
                                </a:lnTo>
                                <a:lnTo>
                                  <a:pt x="224" y="141"/>
                                </a:lnTo>
                                <a:lnTo>
                                  <a:pt x="224" y="132"/>
                                </a:lnTo>
                                <a:close/>
                                <a:moveTo>
                                  <a:pt x="262" y="203"/>
                                </a:moveTo>
                                <a:lnTo>
                                  <a:pt x="262" y="90"/>
                                </a:lnTo>
                                <a:lnTo>
                                  <a:pt x="261" y="82"/>
                                </a:lnTo>
                                <a:lnTo>
                                  <a:pt x="259" y="65"/>
                                </a:lnTo>
                                <a:lnTo>
                                  <a:pt x="257" y="56"/>
                                </a:lnTo>
                                <a:lnTo>
                                  <a:pt x="252" y="40"/>
                                </a:lnTo>
                                <a:lnTo>
                                  <a:pt x="249" y="31"/>
                                </a:lnTo>
                                <a:lnTo>
                                  <a:pt x="243" y="15"/>
                                </a:lnTo>
                                <a:lnTo>
                                  <a:pt x="239" y="8"/>
                                </a:lnTo>
                                <a:lnTo>
                                  <a:pt x="235" y="0"/>
                                </a:lnTo>
                                <a:lnTo>
                                  <a:pt x="227" y="0"/>
                                </a:lnTo>
                                <a:lnTo>
                                  <a:pt x="230" y="8"/>
                                </a:lnTo>
                                <a:lnTo>
                                  <a:pt x="234" y="16"/>
                                </a:lnTo>
                                <a:lnTo>
                                  <a:pt x="237" y="24"/>
                                </a:lnTo>
                                <a:lnTo>
                                  <a:pt x="240" y="32"/>
                                </a:lnTo>
                                <a:lnTo>
                                  <a:pt x="242" y="40"/>
                                </a:lnTo>
                                <a:lnTo>
                                  <a:pt x="245" y="51"/>
                                </a:lnTo>
                                <a:lnTo>
                                  <a:pt x="247" y="59"/>
                                </a:lnTo>
                                <a:lnTo>
                                  <a:pt x="247" y="63"/>
                                </a:lnTo>
                                <a:lnTo>
                                  <a:pt x="248" y="68"/>
                                </a:lnTo>
                                <a:lnTo>
                                  <a:pt x="249" y="77"/>
                                </a:lnTo>
                                <a:lnTo>
                                  <a:pt x="249" y="82"/>
                                </a:lnTo>
                                <a:lnTo>
                                  <a:pt x="250" y="90"/>
                                </a:lnTo>
                                <a:lnTo>
                                  <a:pt x="250" y="203"/>
                                </a:lnTo>
                                <a:lnTo>
                                  <a:pt x="250" y="207"/>
                                </a:lnTo>
                                <a:lnTo>
                                  <a:pt x="249" y="213"/>
                                </a:lnTo>
                                <a:lnTo>
                                  <a:pt x="249" y="219"/>
                                </a:lnTo>
                                <a:lnTo>
                                  <a:pt x="248" y="225"/>
                                </a:lnTo>
                                <a:lnTo>
                                  <a:pt x="246" y="236"/>
                                </a:lnTo>
                                <a:lnTo>
                                  <a:pt x="245" y="241"/>
                                </a:lnTo>
                                <a:lnTo>
                                  <a:pt x="243" y="251"/>
                                </a:lnTo>
                                <a:lnTo>
                                  <a:pt x="241" y="257"/>
                                </a:lnTo>
                                <a:lnTo>
                                  <a:pt x="239" y="262"/>
                                </a:lnTo>
                                <a:lnTo>
                                  <a:pt x="238" y="267"/>
                                </a:lnTo>
                                <a:lnTo>
                                  <a:pt x="236" y="272"/>
                                </a:lnTo>
                                <a:lnTo>
                                  <a:pt x="232" y="283"/>
                                </a:lnTo>
                                <a:lnTo>
                                  <a:pt x="229" y="288"/>
                                </a:lnTo>
                                <a:lnTo>
                                  <a:pt x="227" y="294"/>
                                </a:lnTo>
                                <a:lnTo>
                                  <a:pt x="235" y="294"/>
                                </a:lnTo>
                                <a:lnTo>
                                  <a:pt x="239" y="286"/>
                                </a:lnTo>
                                <a:lnTo>
                                  <a:pt x="243" y="278"/>
                                </a:lnTo>
                                <a:lnTo>
                                  <a:pt x="246" y="270"/>
                                </a:lnTo>
                                <a:lnTo>
                                  <a:pt x="249" y="262"/>
                                </a:lnTo>
                                <a:lnTo>
                                  <a:pt x="252" y="254"/>
                                </a:lnTo>
                                <a:lnTo>
                                  <a:pt x="257" y="237"/>
                                </a:lnTo>
                                <a:lnTo>
                                  <a:pt x="259" y="229"/>
                                </a:lnTo>
                                <a:lnTo>
                                  <a:pt x="261" y="211"/>
                                </a:lnTo>
                                <a:lnTo>
                                  <a:pt x="262" y="203"/>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5" name="Line 2817"/>
                        <wps:cNvCnPr/>
                        <wps:spPr bwMode="auto">
                          <a:xfrm>
                            <a:off x="4359" y="577"/>
                            <a:ext cx="0" cy="1016"/>
                          </a:xfrm>
                          <a:prstGeom prst="line">
                            <a:avLst/>
                          </a:prstGeom>
                          <a:noFill/>
                          <a:ln w="15060">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56" name="Picture 28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298" y="1533"/>
                            <a:ext cx="121"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7" name="Freeform 2815"/>
                        <wps:cNvSpPr>
                          <a:spLocks/>
                        </wps:cNvSpPr>
                        <wps:spPr bwMode="auto">
                          <a:xfrm>
                            <a:off x="4338" y="558"/>
                            <a:ext cx="42" cy="42"/>
                          </a:xfrm>
                          <a:custGeom>
                            <a:avLst/>
                            <a:gdLst>
                              <a:gd name="T0" fmla="+- 0 4365 4338"/>
                              <a:gd name="T1" fmla="*/ T0 w 42"/>
                              <a:gd name="T2" fmla="+- 0 558 558"/>
                              <a:gd name="T3" fmla="*/ 558 h 42"/>
                              <a:gd name="T4" fmla="+- 0 4354 4338"/>
                              <a:gd name="T5" fmla="*/ T4 w 42"/>
                              <a:gd name="T6" fmla="+- 0 558 558"/>
                              <a:gd name="T7" fmla="*/ 558 h 42"/>
                              <a:gd name="T8" fmla="+- 0 4348 4338"/>
                              <a:gd name="T9" fmla="*/ T8 w 42"/>
                              <a:gd name="T10" fmla="+- 0 560 558"/>
                              <a:gd name="T11" fmla="*/ 560 h 42"/>
                              <a:gd name="T12" fmla="+- 0 4340 4338"/>
                              <a:gd name="T13" fmla="*/ T12 w 42"/>
                              <a:gd name="T14" fmla="+- 0 568 558"/>
                              <a:gd name="T15" fmla="*/ 568 h 42"/>
                              <a:gd name="T16" fmla="+- 0 4338 4338"/>
                              <a:gd name="T17" fmla="*/ T16 w 42"/>
                              <a:gd name="T18" fmla="+- 0 574 558"/>
                              <a:gd name="T19" fmla="*/ 574 h 42"/>
                              <a:gd name="T20" fmla="+- 0 4338 4338"/>
                              <a:gd name="T21" fmla="*/ T20 w 42"/>
                              <a:gd name="T22" fmla="+- 0 585 558"/>
                              <a:gd name="T23" fmla="*/ 585 h 42"/>
                              <a:gd name="T24" fmla="+- 0 4340 4338"/>
                              <a:gd name="T25" fmla="*/ T24 w 42"/>
                              <a:gd name="T26" fmla="+- 0 590 558"/>
                              <a:gd name="T27" fmla="*/ 590 h 42"/>
                              <a:gd name="T28" fmla="+- 0 4348 4338"/>
                              <a:gd name="T29" fmla="*/ T28 w 42"/>
                              <a:gd name="T30" fmla="+- 0 598 558"/>
                              <a:gd name="T31" fmla="*/ 598 h 42"/>
                              <a:gd name="T32" fmla="+- 0 4354 4338"/>
                              <a:gd name="T33" fmla="*/ T32 w 42"/>
                              <a:gd name="T34" fmla="+- 0 600 558"/>
                              <a:gd name="T35" fmla="*/ 600 h 42"/>
                              <a:gd name="T36" fmla="+- 0 4365 4338"/>
                              <a:gd name="T37" fmla="*/ T36 w 42"/>
                              <a:gd name="T38" fmla="+- 0 600 558"/>
                              <a:gd name="T39" fmla="*/ 600 h 42"/>
                              <a:gd name="T40" fmla="+- 0 4370 4338"/>
                              <a:gd name="T41" fmla="*/ T40 w 42"/>
                              <a:gd name="T42" fmla="+- 0 598 558"/>
                              <a:gd name="T43" fmla="*/ 598 h 42"/>
                              <a:gd name="T44" fmla="+- 0 4374 4338"/>
                              <a:gd name="T45" fmla="*/ T44 w 42"/>
                              <a:gd name="T46" fmla="+- 0 594 558"/>
                              <a:gd name="T47" fmla="*/ 594 h 42"/>
                              <a:gd name="T48" fmla="+- 0 4378 4338"/>
                              <a:gd name="T49" fmla="*/ T48 w 42"/>
                              <a:gd name="T50" fmla="+- 0 590 558"/>
                              <a:gd name="T51" fmla="*/ 590 h 42"/>
                              <a:gd name="T52" fmla="+- 0 4380 4338"/>
                              <a:gd name="T53" fmla="*/ T52 w 42"/>
                              <a:gd name="T54" fmla="+- 0 585 558"/>
                              <a:gd name="T55" fmla="*/ 585 h 42"/>
                              <a:gd name="T56" fmla="+- 0 4380 4338"/>
                              <a:gd name="T57" fmla="*/ T56 w 42"/>
                              <a:gd name="T58" fmla="+- 0 574 558"/>
                              <a:gd name="T59" fmla="*/ 574 h 42"/>
                              <a:gd name="T60" fmla="+- 0 4378 4338"/>
                              <a:gd name="T61" fmla="*/ T60 w 42"/>
                              <a:gd name="T62" fmla="+- 0 568 558"/>
                              <a:gd name="T63" fmla="*/ 568 h 42"/>
                              <a:gd name="T64" fmla="+- 0 4370 4338"/>
                              <a:gd name="T65" fmla="*/ T64 w 42"/>
                              <a:gd name="T66" fmla="+- 0 560 558"/>
                              <a:gd name="T67" fmla="*/ 560 h 42"/>
                              <a:gd name="T68" fmla="+- 0 4365 4338"/>
                              <a:gd name="T69" fmla="*/ T68 w 42"/>
                              <a:gd name="T70" fmla="+- 0 558 558"/>
                              <a:gd name="T71" fmla="*/ 55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 h="42">
                                <a:moveTo>
                                  <a:pt x="27" y="0"/>
                                </a:moveTo>
                                <a:lnTo>
                                  <a:pt x="16" y="0"/>
                                </a:lnTo>
                                <a:lnTo>
                                  <a:pt x="10" y="2"/>
                                </a:lnTo>
                                <a:lnTo>
                                  <a:pt x="2" y="10"/>
                                </a:lnTo>
                                <a:lnTo>
                                  <a:pt x="0" y="16"/>
                                </a:lnTo>
                                <a:lnTo>
                                  <a:pt x="0" y="27"/>
                                </a:lnTo>
                                <a:lnTo>
                                  <a:pt x="2" y="32"/>
                                </a:lnTo>
                                <a:lnTo>
                                  <a:pt x="10" y="40"/>
                                </a:lnTo>
                                <a:lnTo>
                                  <a:pt x="16" y="42"/>
                                </a:lnTo>
                                <a:lnTo>
                                  <a:pt x="27" y="42"/>
                                </a:lnTo>
                                <a:lnTo>
                                  <a:pt x="32" y="40"/>
                                </a:lnTo>
                                <a:lnTo>
                                  <a:pt x="36" y="36"/>
                                </a:lnTo>
                                <a:lnTo>
                                  <a:pt x="40" y="32"/>
                                </a:lnTo>
                                <a:lnTo>
                                  <a:pt x="42" y="27"/>
                                </a:lnTo>
                                <a:lnTo>
                                  <a:pt x="42" y="16"/>
                                </a:lnTo>
                                <a:lnTo>
                                  <a:pt x="40" y="10"/>
                                </a:lnTo>
                                <a:lnTo>
                                  <a:pt x="32" y="2"/>
                                </a:lnTo>
                                <a:lnTo>
                                  <a:pt x="27" y="0"/>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8" name="Rectangle 2814"/>
                        <wps:cNvSpPr>
                          <a:spLocks noChangeArrowheads="1"/>
                        </wps:cNvSpPr>
                        <wps:spPr bwMode="auto">
                          <a:xfrm>
                            <a:off x="4246" y="463"/>
                            <a:ext cx="226" cy="226"/>
                          </a:xfrm>
                          <a:prstGeom prst="rect">
                            <a:avLst/>
                          </a:prstGeom>
                          <a:noFill/>
                          <a:ln w="22590">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9" name="Rectangle 2813"/>
                        <wps:cNvSpPr>
                          <a:spLocks noChangeArrowheads="1"/>
                        </wps:cNvSpPr>
                        <wps:spPr bwMode="auto">
                          <a:xfrm>
                            <a:off x="4208" y="403"/>
                            <a:ext cx="301" cy="347"/>
                          </a:xfrm>
                          <a:prstGeom prst="rect">
                            <a:avLst/>
                          </a:prstGeom>
                          <a:solidFill>
                            <a:srgbClr val="FEFE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0" name="AutoShape 2812"/>
                        <wps:cNvSpPr>
                          <a:spLocks/>
                        </wps:cNvSpPr>
                        <wps:spPr bwMode="auto">
                          <a:xfrm>
                            <a:off x="4297" y="424"/>
                            <a:ext cx="205" cy="294"/>
                          </a:xfrm>
                          <a:custGeom>
                            <a:avLst/>
                            <a:gdLst>
                              <a:gd name="T0" fmla="+- 0 4325 4298"/>
                              <a:gd name="T1" fmla="*/ T0 w 205"/>
                              <a:gd name="T2" fmla="+- 0 425 425"/>
                              <a:gd name="T3" fmla="*/ 425 h 294"/>
                              <a:gd name="T4" fmla="+- 0 4317 4298"/>
                              <a:gd name="T5" fmla="*/ T4 w 205"/>
                              <a:gd name="T6" fmla="+- 0 440 425"/>
                              <a:gd name="T7" fmla="*/ 440 h 294"/>
                              <a:gd name="T8" fmla="+- 0 4310 4298"/>
                              <a:gd name="T9" fmla="*/ T8 w 205"/>
                              <a:gd name="T10" fmla="+- 0 456 425"/>
                              <a:gd name="T11" fmla="*/ 456 h 294"/>
                              <a:gd name="T12" fmla="+- 0 4303 4298"/>
                              <a:gd name="T13" fmla="*/ T12 w 205"/>
                              <a:gd name="T14" fmla="+- 0 481 425"/>
                              <a:gd name="T15" fmla="*/ 481 h 294"/>
                              <a:gd name="T16" fmla="+- 0 4300 4298"/>
                              <a:gd name="T17" fmla="*/ T16 w 205"/>
                              <a:gd name="T18" fmla="+- 0 498 425"/>
                              <a:gd name="T19" fmla="*/ 498 h 294"/>
                              <a:gd name="T20" fmla="+- 0 4298 4298"/>
                              <a:gd name="T21" fmla="*/ T20 w 205"/>
                              <a:gd name="T22" fmla="+- 0 515 425"/>
                              <a:gd name="T23" fmla="*/ 515 h 294"/>
                              <a:gd name="T24" fmla="+- 0 4298 4298"/>
                              <a:gd name="T25" fmla="*/ T24 w 205"/>
                              <a:gd name="T26" fmla="+- 0 636 425"/>
                              <a:gd name="T27" fmla="*/ 636 h 294"/>
                              <a:gd name="T28" fmla="+- 0 4301 4298"/>
                              <a:gd name="T29" fmla="*/ T28 w 205"/>
                              <a:gd name="T30" fmla="+- 0 653 425"/>
                              <a:gd name="T31" fmla="*/ 653 h 294"/>
                              <a:gd name="T32" fmla="+- 0 4308 4298"/>
                              <a:gd name="T33" fmla="*/ T32 w 205"/>
                              <a:gd name="T34" fmla="+- 0 679 425"/>
                              <a:gd name="T35" fmla="*/ 679 h 294"/>
                              <a:gd name="T36" fmla="+- 0 4314 4298"/>
                              <a:gd name="T37" fmla="*/ T36 w 205"/>
                              <a:gd name="T38" fmla="+- 0 695 425"/>
                              <a:gd name="T39" fmla="*/ 695 h 294"/>
                              <a:gd name="T40" fmla="+- 0 4321 4298"/>
                              <a:gd name="T41" fmla="*/ T40 w 205"/>
                              <a:gd name="T42" fmla="+- 0 711 425"/>
                              <a:gd name="T43" fmla="*/ 711 h 294"/>
                              <a:gd name="T44" fmla="+- 0 4333 4298"/>
                              <a:gd name="T45" fmla="*/ T44 w 205"/>
                              <a:gd name="T46" fmla="+- 0 718 425"/>
                              <a:gd name="T47" fmla="*/ 718 h 294"/>
                              <a:gd name="T48" fmla="+- 0 4326 4298"/>
                              <a:gd name="T49" fmla="*/ T48 w 205"/>
                              <a:gd name="T50" fmla="+- 0 702 425"/>
                              <a:gd name="T51" fmla="*/ 702 h 294"/>
                              <a:gd name="T52" fmla="+- 0 4317 4298"/>
                              <a:gd name="T53" fmla="*/ T52 w 205"/>
                              <a:gd name="T54" fmla="+- 0 679 425"/>
                              <a:gd name="T55" fmla="*/ 679 h 294"/>
                              <a:gd name="T56" fmla="+- 0 4314 4298"/>
                              <a:gd name="T57" fmla="*/ T56 w 205"/>
                              <a:gd name="T58" fmla="+- 0 667 425"/>
                              <a:gd name="T59" fmla="*/ 667 h 294"/>
                              <a:gd name="T60" fmla="+- 0 4313 4298"/>
                              <a:gd name="T61" fmla="*/ T60 w 205"/>
                              <a:gd name="T62" fmla="+- 0 659 425"/>
                              <a:gd name="T63" fmla="*/ 659 h 294"/>
                              <a:gd name="T64" fmla="+- 0 4311 4298"/>
                              <a:gd name="T65" fmla="*/ T64 w 205"/>
                              <a:gd name="T66" fmla="+- 0 651 425"/>
                              <a:gd name="T67" fmla="*/ 651 h 294"/>
                              <a:gd name="T68" fmla="+- 0 4310 4298"/>
                              <a:gd name="T69" fmla="*/ T68 w 205"/>
                              <a:gd name="T70" fmla="+- 0 636 425"/>
                              <a:gd name="T71" fmla="*/ 636 h 294"/>
                              <a:gd name="T72" fmla="+- 0 4310 4298"/>
                              <a:gd name="T73" fmla="*/ T72 w 205"/>
                              <a:gd name="T74" fmla="+- 0 628 425"/>
                              <a:gd name="T75" fmla="*/ 628 h 294"/>
                              <a:gd name="T76" fmla="+- 0 4310 4298"/>
                              <a:gd name="T77" fmla="*/ T76 w 205"/>
                              <a:gd name="T78" fmla="+- 0 506 425"/>
                              <a:gd name="T79" fmla="*/ 506 h 294"/>
                              <a:gd name="T80" fmla="+- 0 4313 4298"/>
                              <a:gd name="T81" fmla="*/ T80 w 205"/>
                              <a:gd name="T82" fmla="+- 0 480 425"/>
                              <a:gd name="T83" fmla="*/ 480 h 294"/>
                              <a:gd name="T84" fmla="+- 0 4317 4298"/>
                              <a:gd name="T85" fmla="*/ T84 w 205"/>
                              <a:gd name="T86" fmla="+- 0 465 425"/>
                              <a:gd name="T87" fmla="*/ 465 h 294"/>
                              <a:gd name="T88" fmla="+- 0 4326 4298"/>
                              <a:gd name="T89" fmla="*/ T88 w 205"/>
                              <a:gd name="T90" fmla="+- 0 441 425"/>
                              <a:gd name="T91" fmla="*/ 441 h 294"/>
                              <a:gd name="T92" fmla="+- 0 4333 4298"/>
                              <a:gd name="T93" fmla="*/ T92 w 205"/>
                              <a:gd name="T94" fmla="+- 0 425 425"/>
                              <a:gd name="T95" fmla="*/ 425 h 294"/>
                              <a:gd name="T96" fmla="+- 0 4355 4298"/>
                              <a:gd name="T97" fmla="*/ T96 w 205"/>
                              <a:gd name="T98" fmla="+- 0 557 425"/>
                              <a:gd name="T99" fmla="*/ 557 h 294"/>
                              <a:gd name="T100" fmla="+- 0 4464 4298"/>
                              <a:gd name="T101" fmla="*/ T100 w 205"/>
                              <a:gd name="T102" fmla="+- 0 566 425"/>
                              <a:gd name="T103" fmla="*/ 566 h 294"/>
                              <a:gd name="T104" fmla="+- 0 4502 4298"/>
                              <a:gd name="T105" fmla="*/ T104 w 205"/>
                              <a:gd name="T106" fmla="+- 0 628 425"/>
                              <a:gd name="T107" fmla="*/ 628 h 294"/>
                              <a:gd name="T108" fmla="+- 0 4501 4298"/>
                              <a:gd name="T109" fmla="*/ T108 w 205"/>
                              <a:gd name="T110" fmla="+- 0 507 425"/>
                              <a:gd name="T111" fmla="*/ 507 h 294"/>
                              <a:gd name="T112" fmla="+- 0 4496 4298"/>
                              <a:gd name="T113" fmla="*/ T112 w 205"/>
                              <a:gd name="T114" fmla="+- 0 481 425"/>
                              <a:gd name="T115" fmla="*/ 481 h 294"/>
                              <a:gd name="T116" fmla="+- 0 4489 4298"/>
                              <a:gd name="T117" fmla="*/ T116 w 205"/>
                              <a:gd name="T118" fmla="+- 0 456 425"/>
                              <a:gd name="T119" fmla="*/ 456 h 294"/>
                              <a:gd name="T120" fmla="+- 0 4479 4298"/>
                              <a:gd name="T121" fmla="*/ T120 w 205"/>
                              <a:gd name="T122" fmla="+- 0 432 425"/>
                              <a:gd name="T123" fmla="*/ 432 h 294"/>
                              <a:gd name="T124" fmla="+- 0 4466 4298"/>
                              <a:gd name="T125" fmla="*/ T124 w 205"/>
                              <a:gd name="T126" fmla="+- 0 425 425"/>
                              <a:gd name="T127" fmla="*/ 425 h 294"/>
                              <a:gd name="T128" fmla="+- 0 4473 4298"/>
                              <a:gd name="T129" fmla="*/ T128 w 205"/>
                              <a:gd name="T130" fmla="+- 0 441 425"/>
                              <a:gd name="T131" fmla="*/ 441 h 294"/>
                              <a:gd name="T132" fmla="+- 0 4482 4298"/>
                              <a:gd name="T133" fmla="*/ T132 w 205"/>
                              <a:gd name="T134" fmla="+- 0 465 425"/>
                              <a:gd name="T135" fmla="*/ 465 h 294"/>
                              <a:gd name="T136" fmla="+- 0 4485 4298"/>
                              <a:gd name="T137" fmla="*/ T136 w 205"/>
                              <a:gd name="T138" fmla="+- 0 476 425"/>
                              <a:gd name="T139" fmla="*/ 476 h 294"/>
                              <a:gd name="T140" fmla="+- 0 4487 4298"/>
                              <a:gd name="T141" fmla="*/ T140 w 205"/>
                              <a:gd name="T142" fmla="+- 0 488 425"/>
                              <a:gd name="T143" fmla="*/ 488 h 294"/>
                              <a:gd name="T144" fmla="+- 0 4489 4298"/>
                              <a:gd name="T145" fmla="*/ T144 w 205"/>
                              <a:gd name="T146" fmla="+- 0 501 425"/>
                              <a:gd name="T147" fmla="*/ 501 h 294"/>
                              <a:gd name="T148" fmla="+- 0 4490 4298"/>
                              <a:gd name="T149" fmla="*/ T148 w 205"/>
                              <a:gd name="T150" fmla="+- 0 515 425"/>
                              <a:gd name="T151" fmla="*/ 515 h 294"/>
                              <a:gd name="T152" fmla="+- 0 4489 4298"/>
                              <a:gd name="T153" fmla="*/ T152 w 205"/>
                              <a:gd name="T154" fmla="+- 0 632 425"/>
                              <a:gd name="T155" fmla="*/ 632 h 294"/>
                              <a:gd name="T156" fmla="+- 0 4489 4298"/>
                              <a:gd name="T157" fmla="*/ T156 w 205"/>
                              <a:gd name="T158" fmla="+- 0 644 425"/>
                              <a:gd name="T159" fmla="*/ 644 h 294"/>
                              <a:gd name="T160" fmla="+- 0 4486 4298"/>
                              <a:gd name="T161" fmla="*/ T160 w 205"/>
                              <a:gd name="T162" fmla="+- 0 660 425"/>
                              <a:gd name="T163" fmla="*/ 660 h 294"/>
                              <a:gd name="T164" fmla="+- 0 4484 4298"/>
                              <a:gd name="T165" fmla="*/ T164 w 205"/>
                              <a:gd name="T166" fmla="+- 0 671 425"/>
                              <a:gd name="T167" fmla="*/ 671 h 294"/>
                              <a:gd name="T168" fmla="+- 0 4481 4298"/>
                              <a:gd name="T169" fmla="*/ T168 w 205"/>
                              <a:gd name="T170" fmla="+- 0 681 425"/>
                              <a:gd name="T171" fmla="*/ 681 h 294"/>
                              <a:gd name="T172" fmla="+- 0 4477 4298"/>
                              <a:gd name="T173" fmla="*/ T172 w 205"/>
                              <a:gd name="T174" fmla="+- 0 692 425"/>
                              <a:gd name="T175" fmla="*/ 692 h 294"/>
                              <a:gd name="T176" fmla="+- 0 4471 4298"/>
                              <a:gd name="T177" fmla="*/ T176 w 205"/>
                              <a:gd name="T178" fmla="+- 0 707 425"/>
                              <a:gd name="T179" fmla="*/ 707 h 294"/>
                              <a:gd name="T180" fmla="+- 0 4466 4298"/>
                              <a:gd name="T181" fmla="*/ T180 w 205"/>
                              <a:gd name="T182" fmla="+- 0 718 425"/>
                              <a:gd name="T183" fmla="*/ 718 h 294"/>
                              <a:gd name="T184" fmla="+- 0 4479 4298"/>
                              <a:gd name="T185" fmla="*/ T184 w 205"/>
                              <a:gd name="T186" fmla="+- 0 711 425"/>
                              <a:gd name="T187" fmla="*/ 711 h 294"/>
                              <a:gd name="T188" fmla="+- 0 4489 4298"/>
                              <a:gd name="T189" fmla="*/ T188 w 205"/>
                              <a:gd name="T190" fmla="+- 0 686 425"/>
                              <a:gd name="T191" fmla="*/ 686 h 294"/>
                              <a:gd name="T192" fmla="+- 0 4496 4298"/>
                              <a:gd name="T193" fmla="*/ T192 w 205"/>
                              <a:gd name="T194" fmla="+- 0 662 425"/>
                              <a:gd name="T195" fmla="*/ 662 h 294"/>
                              <a:gd name="T196" fmla="+- 0 4501 4298"/>
                              <a:gd name="T197" fmla="*/ T196 w 205"/>
                              <a:gd name="T198" fmla="+- 0 636 425"/>
                              <a:gd name="T199" fmla="*/ 636 h 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05" h="294">
                                <a:moveTo>
                                  <a:pt x="35" y="0"/>
                                </a:moveTo>
                                <a:lnTo>
                                  <a:pt x="27" y="0"/>
                                </a:lnTo>
                                <a:lnTo>
                                  <a:pt x="23" y="7"/>
                                </a:lnTo>
                                <a:lnTo>
                                  <a:pt x="19" y="15"/>
                                </a:lnTo>
                                <a:lnTo>
                                  <a:pt x="16" y="23"/>
                                </a:lnTo>
                                <a:lnTo>
                                  <a:pt x="12" y="31"/>
                                </a:lnTo>
                                <a:lnTo>
                                  <a:pt x="10" y="40"/>
                                </a:lnTo>
                                <a:lnTo>
                                  <a:pt x="5" y="56"/>
                                </a:lnTo>
                                <a:lnTo>
                                  <a:pt x="3" y="65"/>
                                </a:lnTo>
                                <a:lnTo>
                                  <a:pt x="2" y="73"/>
                                </a:lnTo>
                                <a:lnTo>
                                  <a:pt x="0" y="82"/>
                                </a:lnTo>
                                <a:lnTo>
                                  <a:pt x="0" y="90"/>
                                </a:lnTo>
                                <a:lnTo>
                                  <a:pt x="0" y="203"/>
                                </a:lnTo>
                                <a:lnTo>
                                  <a:pt x="0" y="211"/>
                                </a:lnTo>
                                <a:lnTo>
                                  <a:pt x="2" y="220"/>
                                </a:lnTo>
                                <a:lnTo>
                                  <a:pt x="3" y="228"/>
                                </a:lnTo>
                                <a:lnTo>
                                  <a:pt x="5" y="237"/>
                                </a:lnTo>
                                <a:lnTo>
                                  <a:pt x="10" y="254"/>
                                </a:lnTo>
                                <a:lnTo>
                                  <a:pt x="12" y="262"/>
                                </a:lnTo>
                                <a:lnTo>
                                  <a:pt x="16" y="270"/>
                                </a:lnTo>
                                <a:lnTo>
                                  <a:pt x="19" y="278"/>
                                </a:lnTo>
                                <a:lnTo>
                                  <a:pt x="23" y="286"/>
                                </a:lnTo>
                                <a:lnTo>
                                  <a:pt x="27" y="293"/>
                                </a:lnTo>
                                <a:lnTo>
                                  <a:pt x="35" y="293"/>
                                </a:lnTo>
                                <a:lnTo>
                                  <a:pt x="31" y="285"/>
                                </a:lnTo>
                                <a:lnTo>
                                  <a:pt x="28" y="277"/>
                                </a:lnTo>
                                <a:lnTo>
                                  <a:pt x="22" y="261"/>
                                </a:lnTo>
                                <a:lnTo>
                                  <a:pt x="19" y="254"/>
                                </a:lnTo>
                                <a:lnTo>
                                  <a:pt x="17" y="246"/>
                                </a:lnTo>
                                <a:lnTo>
                                  <a:pt x="16" y="242"/>
                                </a:lnTo>
                                <a:lnTo>
                                  <a:pt x="16" y="238"/>
                                </a:lnTo>
                                <a:lnTo>
                                  <a:pt x="15" y="234"/>
                                </a:lnTo>
                                <a:lnTo>
                                  <a:pt x="14" y="230"/>
                                </a:lnTo>
                                <a:lnTo>
                                  <a:pt x="13" y="226"/>
                                </a:lnTo>
                                <a:lnTo>
                                  <a:pt x="12" y="217"/>
                                </a:lnTo>
                                <a:lnTo>
                                  <a:pt x="12" y="211"/>
                                </a:lnTo>
                                <a:lnTo>
                                  <a:pt x="12" y="207"/>
                                </a:lnTo>
                                <a:lnTo>
                                  <a:pt x="12" y="203"/>
                                </a:lnTo>
                                <a:lnTo>
                                  <a:pt x="11" y="90"/>
                                </a:lnTo>
                                <a:lnTo>
                                  <a:pt x="12" y="81"/>
                                </a:lnTo>
                                <a:lnTo>
                                  <a:pt x="14" y="63"/>
                                </a:lnTo>
                                <a:lnTo>
                                  <a:pt x="15" y="55"/>
                                </a:lnTo>
                                <a:lnTo>
                                  <a:pt x="17" y="47"/>
                                </a:lnTo>
                                <a:lnTo>
                                  <a:pt x="19" y="40"/>
                                </a:lnTo>
                                <a:lnTo>
                                  <a:pt x="22" y="32"/>
                                </a:lnTo>
                                <a:lnTo>
                                  <a:pt x="28" y="16"/>
                                </a:lnTo>
                                <a:lnTo>
                                  <a:pt x="31" y="8"/>
                                </a:lnTo>
                                <a:lnTo>
                                  <a:pt x="35" y="0"/>
                                </a:lnTo>
                                <a:close/>
                                <a:moveTo>
                                  <a:pt x="166" y="132"/>
                                </a:moveTo>
                                <a:lnTo>
                                  <a:pt x="57" y="132"/>
                                </a:lnTo>
                                <a:lnTo>
                                  <a:pt x="57" y="141"/>
                                </a:lnTo>
                                <a:lnTo>
                                  <a:pt x="166" y="141"/>
                                </a:lnTo>
                                <a:lnTo>
                                  <a:pt x="166" y="132"/>
                                </a:lnTo>
                                <a:close/>
                                <a:moveTo>
                                  <a:pt x="204" y="203"/>
                                </a:moveTo>
                                <a:lnTo>
                                  <a:pt x="204" y="90"/>
                                </a:lnTo>
                                <a:lnTo>
                                  <a:pt x="203" y="82"/>
                                </a:lnTo>
                                <a:lnTo>
                                  <a:pt x="200" y="65"/>
                                </a:lnTo>
                                <a:lnTo>
                                  <a:pt x="198" y="56"/>
                                </a:lnTo>
                                <a:lnTo>
                                  <a:pt x="194" y="40"/>
                                </a:lnTo>
                                <a:lnTo>
                                  <a:pt x="191" y="31"/>
                                </a:lnTo>
                                <a:lnTo>
                                  <a:pt x="184" y="15"/>
                                </a:lnTo>
                                <a:lnTo>
                                  <a:pt x="181" y="7"/>
                                </a:lnTo>
                                <a:lnTo>
                                  <a:pt x="177" y="0"/>
                                </a:lnTo>
                                <a:lnTo>
                                  <a:pt x="168" y="0"/>
                                </a:lnTo>
                                <a:lnTo>
                                  <a:pt x="172" y="8"/>
                                </a:lnTo>
                                <a:lnTo>
                                  <a:pt x="175" y="16"/>
                                </a:lnTo>
                                <a:lnTo>
                                  <a:pt x="181" y="32"/>
                                </a:lnTo>
                                <a:lnTo>
                                  <a:pt x="184" y="40"/>
                                </a:lnTo>
                                <a:lnTo>
                                  <a:pt x="186" y="47"/>
                                </a:lnTo>
                                <a:lnTo>
                                  <a:pt x="187" y="51"/>
                                </a:lnTo>
                                <a:lnTo>
                                  <a:pt x="188" y="55"/>
                                </a:lnTo>
                                <a:lnTo>
                                  <a:pt x="189" y="63"/>
                                </a:lnTo>
                                <a:lnTo>
                                  <a:pt x="190" y="67"/>
                                </a:lnTo>
                                <a:lnTo>
                                  <a:pt x="191" y="76"/>
                                </a:lnTo>
                                <a:lnTo>
                                  <a:pt x="191" y="82"/>
                                </a:lnTo>
                                <a:lnTo>
                                  <a:pt x="192" y="90"/>
                                </a:lnTo>
                                <a:lnTo>
                                  <a:pt x="192" y="203"/>
                                </a:lnTo>
                                <a:lnTo>
                                  <a:pt x="191" y="207"/>
                                </a:lnTo>
                                <a:lnTo>
                                  <a:pt x="191" y="213"/>
                                </a:lnTo>
                                <a:lnTo>
                                  <a:pt x="191" y="219"/>
                                </a:lnTo>
                                <a:lnTo>
                                  <a:pt x="190" y="224"/>
                                </a:lnTo>
                                <a:lnTo>
                                  <a:pt x="188" y="235"/>
                                </a:lnTo>
                                <a:lnTo>
                                  <a:pt x="187" y="241"/>
                                </a:lnTo>
                                <a:lnTo>
                                  <a:pt x="186" y="246"/>
                                </a:lnTo>
                                <a:lnTo>
                                  <a:pt x="184" y="251"/>
                                </a:lnTo>
                                <a:lnTo>
                                  <a:pt x="183" y="256"/>
                                </a:lnTo>
                                <a:lnTo>
                                  <a:pt x="181" y="262"/>
                                </a:lnTo>
                                <a:lnTo>
                                  <a:pt x="179" y="267"/>
                                </a:lnTo>
                                <a:lnTo>
                                  <a:pt x="177" y="272"/>
                                </a:lnTo>
                                <a:lnTo>
                                  <a:pt x="173" y="282"/>
                                </a:lnTo>
                                <a:lnTo>
                                  <a:pt x="171" y="288"/>
                                </a:lnTo>
                                <a:lnTo>
                                  <a:pt x="168" y="293"/>
                                </a:lnTo>
                                <a:lnTo>
                                  <a:pt x="177" y="293"/>
                                </a:lnTo>
                                <a:lnTo>
                                  <a:pt x="181" y="286"/>
                                </a:lnTo>
                                <a:lnTo>
                                  <a:pt x="184" y="278"/>
                                </a:lnTo>
                                <a:lnTo>
                                  <a:pt x="191" y="261"/>
                                </a:lnTo>
                                <a:lnTo>
                                  <a:pt x="194" y="254"/>
                                </a:lnTo>
                                <a:lnTo>
                                  <a:pt x="198" y="237"/>
                                </a:lnTo>
                                <a:lnTo>
                                  <a:pt x="200" y="228"/>
                                </a:lnTo>
                                <a:lnTo>
                                  <a:pt x="203" y="211"/>
                                </a:lnTo>
                                <a:lnTo>
                                  <a:pt x="204" y="203"/>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1" name="Line 2811"/>
                        <wps:cNvCnPr/>
                        <wps:spPr bwMode="auto">
                          <a:xfrm>
                            <a:off x="4698" y="916"/>
                            <a:ext cx="0" cy="677"/>
                          </a:xfrm>
                          <a:prstGeom prst="line">
                            <a:avLst/>
                          </a:prstGeom>
                          <a:noFill/>
                          <a:ln w="15060">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62" name="Picture 28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637" y="1533"/>
                            <a:ext cx="121" cy="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3" name="Freeform 2809"/>
                        <wps:cNvSpPr>
                          <a:spLocks/>
                        </wps:cNvSpPr>
                        <wps:spPr bwMode="auto">
                          <a:xfrm>
                            <a:off x="4680" y="900"/>
                            <a:ext cx="42" cy="42"/>
                          </a:xfrm>
                          <a:custGeom>
                            <a:avLst/>
                            <a:gdLst>
                              <a:gd name="T0" fmla="+- 0 4707 4680"/>
                              <a:gd name="T1" fmla="*/ T0 w 42"/>
                              <a:gd name="T2" fmla="+- 0 900 900"/>
                              <a:gd name="T3" fmla="*/ 900 h 42"/>
                              <a:gd name="T4" fmla="+- 0 4696 4680"/>
                              <a:gd name="T5" fmla="*/ T4 w 42"/>
                              <a:gd name="T6" fmla="+- 0 900 900"/>
                              <a:gd name="T7" fmla="*/ 900 h 42"/>
                              <a:gd name="T8" fmla="+- 0 4690 4680"/>
                              <a:gd name="T9" fmla="*/ T8 w 42"/>
                              <a:gd name="T10" fmla="+- 0 902 900"/>
                              <a:gd name="T11" fmla="*/ 902 h 42"/>
                              <a:gd name="T12" fmla="+- 0 4682 4680"/>
                              <a:gd name="T13" fmla="*/ T12 w 42"/>
                              <a:gd name="T14" fmla="+- 0 910 900"/>
                              <a:gd name="T15" fmla="*/ 910 h 42"/>
                              <a:gd name="T16" fmla="+- 0 4680 4680"/>
                              <a:gd name="T17" fmla="*/ T16 w 42"/>
                              <a:gd name="T18" fmla="+- 0 916 900"/>
                              <a:gd name="T19" fmla="*/ 916 h 42"/>
                              <a:gd name="T20" fmla="+- 0 4680 4680"/>
                              <a:gd name="T21" fmla="*/ T20 w 42"/>
                              <a:gd name="T22" fmla="+- 0 927 900"/>
                              <a:gd name="T23" fmla="*/ 927 h 42"/>
                              <a:gd name="T24" fmla="+- 0 4682 4680"/>
                              <a:gd name="T25" fmla="*/ T24 w 42"/>
                              <a:gd name="T26" fmla="+- 0 932 900"/>
                              <a:gd name="T27" fmla="*/ 932 h 42"/>
                              <a:gd name="T28" fmla="+- 0 4690 4680"/>
                              <a:gd name="T29" fmla="*/ T28 w 42"/>
                              <a:gd name="T30" fmla="+- 0 940 900"/>
                              <a:gd name="T31" fmla="*/ 940 h 42"/>
                              <a:gd name="T32" fmla="+- 0 4696 4680"/>
                              <a:gd name="T33" fmla="*/ T32 w 42"/>
                              <a:gd name="T34" fmla="+- 0 942 900"/>
                              <a:gd name="T35" fmla="*/ 942 h 42"/>
                              <a:gd name="T36" fmla="+- 0 4707 4680"/>
                              <a:gd name="T37" fmla="*/ T36 w 42"/>
                              <a:gd name="T38" fmla="+- 0 942 900"/>
                              <a:gd name="T39" fmla="*/ 942 h 42"/>
                              <a:gd name="T40" fmla="+- 0 4712 4680"/>
                              <a:gd name="T41" fmla="*/ T40 w 42"/>
                              <a:gd name="T42" fmla="+- 0 940 900"/>
                              <a:gd name="T43" fmla="*/ 940 h 42"/>
                              <a:gd name="T44" fmla="+- 0 4716 4680"/>
                              <a:gd name="T45" fmla="*/ T44 w 42"/>
                              <a:gd name="T46" fmla="+- 0 936 900"/>
                              <a:gd name="T47" fmla="*/ 936 h 42"/>
                              <a:gd name="T48" fmla="+- 0 4720 4680"/>
                              <a:gd name="T49" fmla="*/ T48 w 42"/>
                              <a:gd name="T50" fmla="+- 0 932 900"/>
                              <a:gd name="T51" fmla="*/ 932 h 42"/>
                              <a:gd name="T52" fmla="+- 0 4722 4680"/>
                              <a:gd name="T53" fmla="*/ T52 w 42"/>
                              <a:gd name="T54" fmla="+- 0 927 900"/>
                              <a:gd name="T55" fmla="*/ 927 h 42"/>
                              <a:gd name="T56" fmla="+- 0 4722 4680"/>
                              <a:gd name="T57" fmla="*/ T56 w 42"/>
                              <a:gd name="T58" fmla="+- 0 916 900"/>
                              <a:gd name="T59" fmla="*/ 916 h 42"/>
                              <a:gd name="T60" fmla="+- 0 4720 4680"/>
                              <a:gd name="T61" fmla="*/ T60 w 42"/>
                              <a:gd name="T62" fmla="+- 0 910 900"/>
                              <a:gd name="T63" fmla="*/ 910 h 42"/>
                              <a:gd name="T64" fmla="+- 0 4712 4680"/>
                              <a:gd name="T65" fmla="*/ T64 w 42"/>
                              <a:gd name="T66" fmla="+- 0 902 900"/>
                              <a:gd name="T67" fmla="*/ 902 h 42"/>
                              <a:gd name="T68" fmla="+- 0 4707 4680"/>
                              <a:gd name="T69" fmla="*/ T68 w 42"/>
                              <a:gd name="T70" fmla="+- 0 900 900"/>
                              <a:gd name="T71" fmla="*/ 900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 h="42">
                                <a:moveTo>
                                  <a:pt x="27" y="0"/>
                                </a:moveTo>
                                <a:lnTo>
                                  <a:pt x="16" y="0"/>
                                </a:lnTo>
                                <a:lnTo>
                                  <a:pt x="10" y="2"/>
                                </a:lnTo>
                                <a:lnTo>
                                  <a:pt x="2" y="10"/>
                                </a:lnTo>
                                <a:lnTo>
                                  <a:pt x="0" y="16"/>
                                </a:lnTo>
                                <a:lnTo>
                                  <a:pt x="0" y="27"/>
                                </a:lnTo>
                                <a:lnTo>
                                  <a:pt x="2" y="32"/>
                                </a:lnTo>
                                <a:lnTo>
                                  <a:pt x="10" y="40"/>
                                </a:lnTo>
                                <a:lnTo>
                                  <a:pt x="16" y="42"/>
                                </a:lnTo>
                                <a:lnTo>
                                  <a:pt x="27" y="42"/>
                                </a:lnTo>
                                <a:lnTo>
                                  <a:pt x="32" y="40"/>
                                </a:lnTo>
                                <a:lnTo>
                                  <a:pt x="36" y="36"/>
                                </a:lnTo>
                                <a:lnTo>
                                  <a:pt x="40" y="32"/>
                                </a:lnTo>
                                <a:lnTo>
                                  <a:pt x="42" y="27"/>
                                </a:lnTo>
                                <a:lnTo>
                                  <a:pt x="42" y="16"/>
                                </a:lnTo>
                                <a:lnTo>
                                  <a:pt x="40" y="10"/>
                                </a:lnTo>
                                <a:lnTo>
                                  <a:pt x="32" y="2"/>
                                </a:lnTo>
                                <a:lnTo>
                                  <a:pt x="27" y="0"/>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4" name="Rectangle 2808"/>
                        <wps:cNvSpPr>
                          <a:spLocks noChangeArrowheads="1"/>
                        </wps:cNvSpPr>
                        <wps:spPr bwMode="auto">
                          <a:xfrm>
                            <a:off x="4584" y="802"/>
                            <a:ext cx="226" cy="226"/>
                          </a:xfrm>
                          <a:prstGeom prst="rect">
                            <a:avLst/>
                          </a:prstGeom>
                          <a:noFill/>
                          <a:ln w="22590">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5" name="Rectangle 2807"/>
                        <wps:cNvSpPr>
                          <a:spLocks noChangeArrowheads="1"/>
                        </wps:cNvSpPr>
                        <wps:spPr bwMode="auto">
                          <a:xfrm>
                            <a:off x="4547" y="742"/>
                            <a:ext cx="301" cy="347"/>
                          </a:xfrm>
                          <a:prstGeom prst="rect">
                            <a:avLst/>
                          </a:prstGeom>
                          <a:solidFill>
                            <a:srgbClr val="FEFE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6" name="AutoShape 2806"/>
                        <wps:cNvSpPr>
                          <a:spLocks/>
                        </wps:cNvSpPr>
                        <wps:spPr bwMode="auto">
                          <a:xfrm>
                            <a:off x="4636" y="763"/>
                            <a:ext cx="205" cy="294"/>
                          </a:xfrm>
                          <a:custGeom>
                            <a:avLst/>
                            <a:gdLst>
                              <a:gd name="T0" fmla="+- 0 4663 4636"/>
                              <a:gd name="T1" fmla="*/ T0 w 205"/>
                              <a:gd name="T2" fmla="+- 0 764 764"/>
                              <a:gd name="T3" fmla="*/ 764 h 294"/>
                              <a:gd name="T4" fmla="+- 0 4656 4636"/>
                              <a:gd name="T5" fmla="*/ T4 w 205"/>
                              <a:gd name="T6" fmla="+- 0 779 764"/>
                              <a:gd name="T7" fmla="*/ 779 h 294"/>
                              <a:gd name="T8" fmla="+- 0 4649 4636"/>
                              <a:gd name="T9" fmla="*/ T8 w 205"/>
                              <a:gd name="T10" fmla="+- 0 795 764"/>
                              <a:gd name="T11" fmla="*/ 795 h 294"/>
                              <a:gd name="T12" fmla="+- 0 4642 4636"/>
                              <a:gd name="T13" fmla="*/ T12 w 205"/>
                              <a:gd name="T14" fmla="+- 0 820 764"/>
                              <a:gd name="T15" fmla="*/ 820 h 294"/>
                              <a:gd name="T16" fmla="+- 0 4637 4636"/>
                              <a:gd name="T17" fmla="*/ T16 w 205"/>
                              <a:gd name="T18" fmla="+- 0 846 764"/>
                              <a:gd name="T19" fmla="*/ 846 h 294"/>
                              <a:gd name="T20" fmla="+- 0 4636 4636"/>
                              <a:gd name="T21" fmla="*/ T20 w 205"/>
                              <a:gd name="T22" fmla="+- 0 967 764"/>
                              <a:gd name="T23" fmla="*/ 967 h 294"/>
                              <a:gd name="T24" fmla="+- 0 4640 4636"/>
                              <a:gd name="T25" fmla="*/ T24 w 205"/>
                              <a:gd name="T26" fmla="+- 0 992 764"/>
                              <a:gd name="T27" fmla="*/ 992 h 294"/>
                              <a:gd name="T28" fmla="+- 0 4646 4636"/>
                              <a:gd name="T29" fmla="*/ T28 w 205"/>
                              <a:gd name="T30" fmla="+- 0 1017 764"/>
                              <a:gd name="T31" fmla="*/ 1017 h 294"/>
                              <a:gd name="T32" fmla="+- 0 4652 4636"/>
                              <a:gd name="T33" fmla="*/ T32 w 205"/>
                              <a:gd name="T34" fmla="+- 0 1034 764"/>
                              <a:gd name="T35" fmla="*/ 1034 h 294"/>
                              <a:gd name="T36" fmla="+- 0 4660 4636"/>
                              <a:gd name="T37" fmla="*/ T36 w 205"/>
                              <a:gd name="T38" fmla="+- 0 1049 764"/>
                              <a:gd name="T39" fmla="*/ 1049 h 294"/>
                              <a:gd name="T40" fmla="+- 0 4672 4636"/>
                              <a:gd name="T41" fmla="*/ T40 w 205"/>
                              <a:gd name="T42" fmla="+- 0 1057 764"/>
                              <a:gd name="T43" fmla="*/ 1057 h 294"/>
                              <a:gd name="T44" fmla="+- 0 4665 4636"/>
                              <a:gd name="T45" fmla="*/ T44 w 205"/>
                              <a:gd name="T46" fmla="+- 0 1041 764"/>
                              <a:gd name="T47" fmla="*/ 1041 h 294"/>
                              <a:gd name="T48" fmla="+- 0 4656 4636"/>
                              <a:gd name="T49" fmla="*/ T48 w 205"/>
                              <a:gd name="T50" fmla="+- 0 1017 764"/>
                              <a:gd name="T51" fmla="*/ 1017 h 294"/>
                              <a:gd name="T52" fmla="+- 0 4653 4636"/>
                              <a:gd name="T53" fmla="*/ T52 w 205"/>
                              <a:gd name="T54" fmla="+- 0 1006 764"/>
                              <a:gd name="T55" fmla="*/ 1006 h 294"/>
                              <a:gd name="T56" fmla="+- 0 4651 4636"/>
                              <a:gd name="T57" fmla="*/ T56 w 205"/>
                              <a:gd name="T58" fmla="+- 0 994 764"/>
                              <a:gd name="T59" fmla="*/ 994 h 294"/>
                              <a:gd name="T60" fmla="+- 0 4649 4636"/>
                              <a:gd name="T61" fmla="*/ T60 w 205"/>
                              <a:gd name="T62" fmla="+- 0 980 764"/>
                              <a:gd name="T63" fmla="*/ 980 h 294"/>
                              <a:gd name="T64" fmla="+- 0 4649 4636"/>
                              <a:gd name="T65" fmla="*/ T64 w 205"/>
                              <a:gd name="T66" fmla="+- 0 971 764"/>
                              <a:gd name="T67" fmla="*/ 971 h 294"/>
                              <a:gd name="T68" fmla="+- 0 4648 4636"/>
                              <a:gd name="T69" fmla="*/ T68 w 205"/>
                              <a:gd name="T70" fmla="+- 0 854 764"/>
                              <a:gd name="T71" fmla="*/ 854 h 294"/>
                              <a:gd name="T72" fmla="+- 0 4651 4636"/>
                              <a:gd name="T73" fmla="*/ T72 w 205"/>
                              <a:gd name="T74" fmla="+- 0 827 764"/>
                              <a:gd name="T75" fmla="*/ 827 h 294"/>
                              <a:gd name="T76" fmla="+- 0 4656 4636"/>
                              <a:gd name="T77" fmla="*/ T76 w 205"/>
                              <a:gd name="T78" fmla="+- 0 803 764"/>
                              <a:gd name="T79" fmla="*/ 803 h 294"/>
                              <a:gd name="T80" fmla="+- 0 4665 4636"/>
                              <a:gd name="T81" fmla="*/ T80 w 205"/>
                              <a:gd name="T82" fmla="+- 0 780 764"/>
                              <a:gd name="T83" fmla="*/ 780 h 294"/>
                              <a:gd name="T84" fmla="+- 0 4672 4636"/>
                              <a:gd name="T85" fmla="*/ T84 w 205"/>
                              <a:gd name="T86" fmla="+- 0 764 764"/>
                              <a:gd name="T87" fmla="*/ 764 h 294"/>
                              <a:gd name="T88" fmla="+- 0 4694 4636"/>
                              <a:gd name="T89" fmla="*/ T88 w 205"/>
                              <a:gd name="T90" fmla="+- 0 895 764"/>
                              <a:gd name="T91" fmla="*/ 895 h 294"/>
                              <a:gd name="T92" fmla="+- 0 4803 4636"/>
                              <a:gd name="T93" fmla="*/ T92 w 205"/>
                              <a:gd name="T94" fmla="+- 0 905 764"/>
                              <a:gd name="T95" fmla="*/ 905 h 294"/>
                              <a:gd name="T96" fmla="+- 0 4840 4636"/>
                              <a:gd name="T97" fmla="*/ T96 w 205"/>
                              <a:gd name="T98" fmla="+- 0 966 764"/>
                              <a:gd name="T99" fmla="*/ 966 h 294"/>
                              <a:gd name="T100" fmla="+- 0 4840 4636"/>
                              <a:gd name="T101" fmla="*/ T100 w 205"/>
                              <a:gd name="T102" fmla="+- 0 846 764"/>
                              <a:gd name="T103" fmla="*/ 846 h 294"/>
                              <a:gd name="T104" fmla="+- 0 4835 4636"/>
                              <a:gd name="T105" fmla="*/ T104 w 205"/>
                              <a:gd name="T106" fmla="+- 0 820 764"/>
                              <a:gd name="T107" fmla="*/ 820 h 294"/>
                              <a:gd name="T108" fmla="+- 0 4828 4636"/>
                              <a:gd name="T109" fmla="*/ T108 w 205"/>
                              <a:gd name="T110" fmla="+- 0 795 764"/>
                              <a:gd name="T111" fmla="*/ 795 h 294"/>
                              <a:gd name="T112" fmla="+- 0 4821 4636"/>
                              <a:gd name="T113" fmla="*/ T112 w 205"/>
                              <a:gd name="T114" fmla="+- 0 779 764"/>
                              <a:gd name="T115" fmla="*/ 779 h 294"/>
                              <a:gd name="T116" fmla="+- 0 4813 4636"/>
                              <a:gd name="T117" fmla="*/ T116 w 205"/>
                              <a:gd name="T118" fmla="+- 0 764 764"/>
                              <a:gd name="T119" fmla="*/ 764 h 294"/>
                              <a:gd name="T120" fmla="+- 0 4809 4636"/>
                              <a:gd name="T121" fmla="*/ T120 w 205"/>
                              <a:gd name="T122" fmla="+- 0 772 764"/>
                              <a:gd name="T123" fmla="*/ 772 h 294"/>
                              <a:gd name="T124" fmla="+- 0 4815 4636"/>
                              <a:gd name="T125" fmla="*/ T124 w 205"/>
                              <a:gd name="T126" fmla="+- 0 788 764"/>
                              <a:gd name="T127" fmla="*/ 788 h 294"/>
                              <a:gd name="T128" fmla="+- 0 4821 4636"/>
                              <a:gd name="T129" fmla="*/ T128 w 205"/>
                              <a:gd name="T130" fmla="+- 0 803 764"/>
                              <a:gd name="T131" fmla="*/ 803 h 294"/>
                              <a:gd name="T132" fmla="+- 0 4824 4636"/>
                              <a:gd name="T133" fmla="*/ T132 w 205"/>
                              <a:gd name="T134" fmla="+- 0 815 764"/>
                              <a:gd name="T135" fmla="*/ 815 h 294"/>
                              <a:gd name="T136" fmla="+- 0 4825 4636"/>
                              <a:gd name="T137" fmla="*/ T136 w 205"/>
                              <a:gd name="T138" fmla="+- 0 823 764"/>
                              <a:gd name="T139" fmla="*/ 823 h 294"/>
                              <a:gd name="T140" fmla="+- 0 4826 4636"/>
                              <a:gd name="T141" fmla="*/ T140 w 205"/>
                              <a:gd name="T142" fmla="+- 0 831 764"/>
                              <a:gd name="T143" fmla="*/ 831 h 294"/>
                              <a:gd name="T144" fmla="+- 0 4828 4636"/>
                              <a:gd name="T145" fmla="*/ T144 w 205"/>
                              <a:gd name="T146" fmla="+- 0 845 764"/>
                              <a:gd name="T147" fmla="*/ 845 h 294"/>
                              <a:gd name="T148" fmla="+- 0 4828 4636"/>
                              <a:gd name="T149" fmla="*/ T148 w 205"/>
                              <a:gd name="T150" fmla="+- 0 971 764"/>
                              <a:gd name="T151" fmla="*/ 971 h 294"/>
                              <a:gd name="T152" fmla="+- 0 4827 4636"/>
                              <a:gd name="T153" fmla="*/ T152 w 205"/>
                              <a:gd name="T154" fmla="+- 0 983 764"/>
                              <a:gd name="T155" fmla="*/ 983 h 294"/>
                              <a:gd name="T156" fmla="+- 0 4826 4636"/>
                              <a:gd name="T157" fmla="*/ T156 w 205"/>
                              <a:gd name="T158" fmla="+- 0 994 764"/>
                              <a:gd name="T159" fmla="*/ 994 h 294"/>
                              <a:gd name="T160" fmla="+- 0 4824 4636"/>
                              <a:gd name="T161" fmla="*/ T160 w 205"/>
                              <a:gd name="T162" fmla="+- 0 1005 764"/>
                              <a:gd name="T163" fmla="*/ 1005 h 294"/>
                              <a:gd name="T164" fmla="+- 0 4821 4636"/>
                              <a:gd name="T165" fmla="*/ T164 w 205"/>
                              <a:gd name="T166" fmla="+- 0 1015 764"/>
                              <a:gd name="T167" fmla="*/ 1015 h 294"/>
                              <a:gd name="T168" fmla="+- 0 4816 4636"/>
                              <a:gd name="T169" fmla="*/ T168 w 205"/>
                              <a:gd name="T170" fmla="+- 0 1030 764"/>
                              <a:gd name="T171" fmla="*/ 1030 h 294"/>
                              <a:gd name="T172" fmla="+- 0 4810 4636"/>
                              <a:gd name="T173" fmla="*/ T172 w 205"/>
                              <a:gd name="T174" fmla="+- 0 1046 764"/>
                              <a:gd name="T175" fmla="*/ 1046 h 294"/>
                              <a:gd name="T176" fmla="+- 0 4805 4636"/>
                              <a:gd name="T177" fmla="*/ T176 w 205"/>
                              <a:gd name="T178" fmla="+- 0 1057 764"/>
                              <a:gd name="T179" fmla="*/ 1057 h 294"/>
                              <a:gd name="T180" fmla="+- 0 4817 4636"/>
                              <a:gd name="T181" fmla="*/ T180 w 205"/>
                              <a:gd name="T182" fmla="+- 0 1049 764"/>
                              <a:gd name="T183" fmla="*/ 1049 h 294"/>
                              <a:gd name="T184" fmla="+- 0 4824 4636"/>
                              <a:gd name="T185" fmla="*/ T184 w 205"/>
                              <a:gd name="T186" fmla="+- 0 1034 764"/>
                              <a:gd name="T187" fmla="*/ 1034 h 294"/>
                              <a:gd name="T188" fmla="+- 0 4831 4636"/>
                              <a:gd name="T189" fmla="*/ T188 w 205"/>
                              <a:gd name="T190" fmla="+- 0 1017 764"/>
                              <a:gd name="T191" fmla="*/ 1017 h 294"/>
                              <a:gd name="T192" fmla="+- 0 4837 4636"/>
                              <a:gd name="T193" fmla="*/ T192 w 205"/>
                              <a:gd name="T194" fmla="+- 0 992 764"/>
                              <a:gd name="T195" fmla="*/ 992 h 294"/>
                              <a:gd name="T196" fmla="+- 0 4840 4636"/>
                              <a:gd name="T197" fmla="*/ T196 w 205"/>
                              <a:gd name="T198" fmla="+- 0 966 764"/>
                              <a:gd name="T199" fmla="*/ 966 h 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05" h="294">
                                <a:moveTo>
                                  <a:pt x="36" y="0"/>
                                </a:moveTo>
                                <a:lnTo>
                                  <a:pt x="27" y="0"/>
                                </a:lnTo>
                                <a:lnTo>
                                  <a:pt x="24" y="7"/>
                                </a:lnTo>
                                <a:lnTo>
                                  <a:pt x="20" y="15"/>
                                </a:lnTo>
                                <a:lnTo>
                                  <a:pt x="16" y="23"/>
                                </a:lnTo>
                                <a:lnTo>
                                  <a:pt x="13" y="31"/>
                                </a:lnTo>
                                <a:lnTo>
                                  <a:pt x="10" y="39"/>
                                </a:lnTo>
                                <a:lnTo>
                                  <a:pt x="6" y="56"/>
                                </a:lnTo>
                                <a:lnTo>
                                  <a:pt x="4" y="64"/>
                                </a:lnTo>
                                <a:lnTo>
                                  <a:pt x="1" y="82"/>
                                </a:lnTo>
                                <a:lnTo>
                                  <a:pt x="0" y="90"/>
                                </a:lnTo>
                                <a:lnTo>
                                  <a:pt x="0" y="203"/>
                                </a:lnTo>
                                <a:lnTo>
                                  <a:pt x="1" y="211"/>
                                </a:lnTo>
                                <a:lnTo>
                                  <a:pt x="4" y="228"/>
                                </a:lnTo>
                                <a:lnTo>
                                  <a:pt x="6" y="237"/>
                                </a:lnTo>
                                <a:lnTo>
                                  <a:pt x="10" y="253"/>
                                </a:lnTo>
                                <a:lnTo>
                                  <a:pt x="13" y="262"/>
                                </a:lnTo>
                                <a:lnTo>
                                  <a:pt x="16" y="270"/>
                                </a:lnTo>
                                <a:lnTo>
                                  <a:pt x="20" y="278"/>
                                </a:lnTo>
                                <a:lnTo>
                                  <a:pt x="24" y="285"/>
                                </a:lnTo>
                                <a:lnTo>
                                  <a:pt x="27" y="293"/>
                                </a:lnTo>
                                <a:lnTo>
                                  <a:pt x="36" y="293"/>
                                </a:lnTo>
                                <a:lnTo>
                                  <a:pt x="32" y="285"/>
                                </a:lnTo>
                                <a:lnTo>
                                  <a:pt x="29" y="277"/>
                                </a:lnTo>
                                <a:lnTo>
                                  <a:pt x="23" y="261"/>
                                </a:lnTo>
                                <a:lnTo>
                                  <a:pt x="20" y="253"/>
                                </a:lnTo>
                                <a:lnTo>
                                  <a:pt x="18" y="246"/>
                                </a:lnTo>
                                <a:lnTo>
                                  <a:pt x="17" y="242"/>
                                </a:lnTo>
                                <a:lnTo>
                                  <a:pt x="16" y="238"/>
                                </a:lnTo>
                                <a:lnTo>
                                  <a:pt x="15" y="230"/>
                                </a:lnTo>
                                <a:lnTo>
                                  <a:pt x="14" y="225"/>
                                </a:lnTo>
                                <a:lnTo>
                                  <a:pt x="13" y="216"/>
                                </a:lnTo>
                                <a:lnTo>
                                  <a:pt x="13" y="211"/>
                                </a:lnTo>
                                <a:lnTo>
                                  <a:pt x="13" y="207"/>
                                </a:lnTo>
                                <a:lnTo>
                                  <a:pt x="12" y="203"/>
                                </a:lnTo>
                                <a:lnTo>
                                  <a:pt x="12" y="90"/>
                                </a:lnTo>
                                <a:lnTo>
                                  <a:pt x="13" y="81"/>
                                </a:lnTo>
                                <a:lnTo>
                                  <a:pt x="15" y="63"/>
                                </a:lnTo>
                                <a:lnTo>
                                  <a:pt x="16" y="54"/>
                                </a:lnTo>
                                <a:lnTo>
                                  <a:pt x="20" y="39"/>
                                </a:lnTo>
                                <a:lnTo>
                                  <a:pt x="23" y="32"/>
                                </a:lnTo>
                                <a:lnTo>
                                  <a:pt x="29" y="16"/>
                                </a:lnTo>
                                <a:lnTo>
                                  <a:pt x="32" y="8"/>
                                </a:lnTo>
                                <a:lnTo>
                                  <a:pt x="36" y="0"/>
                                </a:lnTo>
                                <a:close/>
                                <a:moveTo>
                                  <a:pt x="167" y="131"/>
                                </a:moveTo>
                                <a:lnTo>
                                  <a:pt x="58" y="131"/>
                                </a:lnTo>
                                <a:lnTo>
                                  <a:pt x="58" y="141"/>
                                </a:lnTo>
                                <a:lnTo>
                                  <a:pt x="167" y="141"/>
                                </a:lnTo>
                                <a:lnTo>
                                  <a:pt x="167" y="131"/>
                                </a:lnTo>
                                <a:close/>
                                <a:moveTo>
                                  <a:pt x="204" y="202"/>
                                </a:moveTo>
                                <a:lnTo>
                                  <a:pt x="204" y="90"/>
                                </a:lnTo>
                                <a:lnTo>
                                  <a:pt x="204" y="82"/>
                                </a:lnTo>
                                <a:lnTo>
                                  <a:pt x="201" y="64"/>
                                </a:lnTo>
                                <a:lnTo>
                                  <a:pt x="199" y="56"/>
                                </a:lnTo>
                                <a:lnTo>
                                  <a:pt x="195" y="39"/>
                                </a:lnTo>
                                <a:lnTo>
                                  <a:pt x="192" y="31"/>
                                </a:lnTo>
                                <a:lnTo>
                                  <a:pt x="188" y="23"/>
                                </a:lnTo>
                                <a:lnTo>
                                  <a:pt x="185" y="15"/>
                                </a:lnTo>
                                <a:lnTo>
                                  <a:pt x="181" y="7"/>
                                </a:lnTo>
                                <a:lnTo>
                                  <a:pt x="177" y="0"/>
                                </a:lnTo>
                                <a:lnTo>
                                  <a:pt x="169" y="0"/>
                                </a:lnTo>
                                <a:lnTo>
                                  <a:pt x="173" y="8"/>
                                </a:lnTo>
                                <a:lnTo>
                                  <a:pt x="176" y="16"/>
                                </a:lnTo>
                                <a:lnTo>
                                  <a:pt x="179" y="24"/>
                                </a:lnTo>
                                <a:lnTo>
                                  <a:pt x="182" y="32"/>
                                </a:lnTo>
                                <a:lnTo>
                                  <a:pt x="185" y="39"/>
                                </a:lnTo>
                                <a:lnTo>
                                  <a:pt x="187" y="47"/>
                                </a:lnTo>
                                <a:lnTo>
                                  <a:pt x="188" y="51"/>
                                </a:lnTo>
                                <a:lnTo>
                                  <a:pt x="188" y="55"/>
                                </a:lnTo>
                                <a:lnTo>
                                  <a:pt x="189" y="59"/>
                                </a:lnTo>
                                <a:lnTo>
                                  <a:pt x="190" y="63"/>
                                </a:lnTo>
                                <a:lnTo>
                                  <a:pt x="190" y="67"/>
                                </a:lnTo>
                                <a:lnTo>
                                  <a:pt x="191" y="76"/>
                                </a:lnTo>
                                <a:lnTo>
                                  <a:pt x="192" y="81"/>
                                </a:lnTo>
                                <a:lnTo>
                                  <a:pt x="192" y="85"/>
                                </a:lnTo>
                                <a:lnTo>
                                  <a:pt x="192" y="207"/>
                                </a:lnTo>
                                <a:lnTo>
                                  <a:pt x="192" y="213"/>
                                </a:lnTo>
                                <a:lnTo>
                                  <a:pt x="191" y="219"/>
                                </a:lnTo>
                                <a:lnTo>
                                  <a:pt x="191" y="224"/>
                                </a:lnTo>
                                <a:lnTo>
                                  <a:pt x="190" y="230"/>
                                </a:lnTo>
                                <a:lnTo>
                                  <a:pt x="189" y="235"/>
                                </a:lnTo>
                                <a:lnTo>
                                  <a:pt x="188" y="241"/>
                                </a:lnTo>
                                <a:lnTo>
                                  <a:pt x="186" y="246"/>
                                </a:lnTo>
                                <a:lnTo>
                                  <a:pt x="185" y="251"/>
                                </a:lnTo>
                                <a:lnTo>
                                  <a:pt x="184" y="256"/>
                                </a:lnTo>
                                <a:lnTo>
                                  <a:pt x="180" y="266"/>
                                </a:lnTo>
                                <a:lnTo>
                                  <a:pt x="178" y="272"/>
                                </a:lnTo>
                                <a:lnTo>
                                  <a:pt x="174" y="282"/>
                                </a:lnTo>
                                <a:lnTo>
                                  <a:pt x="172" y="288"/>
                                </a:lnTo>
                                <a:lnTo>
                                  <a:pt x="169" y="293"/>
                                </a:lnTo>
                                <a:lnTo>
                                  <a:pt x="177" y="293"/>
                                </a:lnTo>
                                <a:lnTo>
                                  <a:pt x="181" y="285"/>
                                </a:lnTo>
                                <a:lnTo>
                                  <a:pt x="185" y="278"/>
                                </a:lnTo>
                                <a:lnTo>
                                  <a:pt x="188" y="270"/>
                                </a:lnTo>
                                <a:lnTo>
                                  <a:pt x="192" y="262"/>
                                </a:lnTo>
                                <a:lnTo>
                                  <a:pt x="195" y="253"/>
                                </a:lnTo>
                                <a:lnTo>
                                  <a:pt x="199" y="237"/>
                                </a:lnTo>
                                <a:lnTo>
                                  <a:pt x="201" y="228"/>
                                </a:lnTo>
                                <a:lnTo>
                                  <a:pt x="204" y="211"/>
                                </a:lnTo>
                                <a:lnTo>
                                  <a:pt x="204" y="202"/>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7" name="Line 2805"/>
                        <wps:cNvCnPr/>
                        <wps:spPr bwMode="auto">
                          <a:xfrm>
                            <a:off x="5037" y="1254"/>
                            <a:ext cx="0" cy="339"/>
                          </a:xfrm>
                          <a:prstGeom prst="line">
                            <a:avLst/>
                          </a:prstGeom>
                          <a:noFill/>
                          <a:ln w="15060">
                            <a:solidFill>
                              <a:srgbClr val="710000"/>
                            </a:solidFill>
                            <a:prstDash val="solid"/>
                            <a:round/>
                            <a:headEnd/>
                            <a:tailEnd/>
                          </a:ln>
                          <a:extLst>
                            <a:ext uri="{909E8E84-426E-40DD-AFC4-6F175D3DCCD1}">
                              <a14:hiddenFill xmlns:a14="http://schemas.microsoft.com/office/drawing/2010/main">
                                <a:noFill/>
                              </a14:hiddenFill>
                            </a:ext>
                          </a:extLst>
                        </wps:spPr>
                        <wps:bodyPr/>
                      </wps:wsp>
                      <wps:wsp>
                        <wps:cNvPr id="2868" name="Freeform 2804"/>
                        <wps:cNvSpPr>
                          <a:spLocks/>
                        </wps:cNvSpPr>
                        <wps:spPr bwMode="auto">
                          <a:xfrm>
                            <a:off x="4994" y="1550"/>
                            <a:ext cx="85" cy="85"/>
                          </a:xfrm>
                          <a:custGeom>
                            <a:avLst/>
                            <a:gdLst>
                              <a:gd name="T0" fmla="+- 0 5048 4994"/>
                              <a:gd name="T1" fmla="*/ T0 w 85"/>
                              <a:gd name="T2" fmla="+- 0 1551 1551"/>
                              <a:gd name="T3" fmla="*/ 1551 h 85"/>
                              <a:gd name="T4" fmla="+- 0 5025 4994"/>
                              <a:gd name="T5" fmla="*/ T4 w 85"/>
                              <a:gd name="T6" fmla="+- 0 1551 1551"/>
                              <a:gd name="T7" fmla="*/ 1551 h 85"/>
                              <a:gd name="T8" fmla="+- 0 5015 4994"/>
                              <a:gd name="T9" fmla="*/ T8 w 85"/>
                              <a:gd name="T10" fmla="+- 0 1555 1551"/>
                              <a:gd name="T11" fmla="*/ 1555 h 85"/>
                              <a:gd name="T12" fmla="+- 0 4999 4994"/>
                              <a:gd name="T13" fmla="*/ T12 w 85"/>
                              <a:gd name="T14" fmla="+- 0 1571 1551"/>
                              <a:gd name="T15" fmla="*/ 1571 h 85"/>
                              <a:gd name="T16" fmla="+- 0 4994 4994"/>
                              <a:gd name="T17" fmla="*/ T16 w 85"/>
                              <a:gd name="T18" fmla="+- 0 1582 1551"/>
                              <a:gd name="T19" fmla="*/ 1582 h 85"/>
                              <a:gd name="T20" fmla="+- 0 4994 4994"/>
                              <a:gd name="T21" fmla="*/ T20 w 85"/>
                              <a:gd name="T22" fmla="+- 0 1604 1551"/>
                              <a:gd name="T23" fmla="*/ 1604 h 85"/>
                              <a:gd name="T24" fmla="+- 0 4999 4994"/>
                              <a:gd name="T25" fmla="*/ T24 w 85"/>
                              <a:gd name="T26" fmla="+- 0 1615 1551"/>
                              <a:gd name="T27" fmla="*/ 1615 h 85"/>
                              <a:gd name="T28" fmla="+- 0 5015 4994"/>
                              <a:gd name="T29" fmla="*/ T28 w 85"/>
                              <a:gd name="T30" fmla="+- 0 1631 1551"/>
                              <a:gd name="T31" fmla="*/ 1631 h 85"/>
                              <a:gd name="T32" fmla="+- 0 5025 4994"/>
                              <a:gd name="T33" fmla="*/ T32 w 85"/>
                              <a:gd name="T34" fmla="+- 0 1635 1551"/>
                              <a:gd name="T35" fmla="*/ 1635 h 85"/>
                              <a:gd name="T36" fmla="+- 0 5048 4994"/>
                              <a:gd name="T37" fmla="*/ T36 w 85"/>
                              <a:gd name="T38" fmla="+- 0 1635 1551"/>
                              <a:gd name="T39" fmla="*/ 1635 h 85"/>
                              <a:gd name="T40" fmla="+- 0 5059 4994"/>
                              <a:gd name="T41" fmla="*/ T40 w 85"/>
                              <a:gd name="T42" fmla="+- 0 1631 1551"/>
                              <a:gd name="T43" fmla="*/ 1631 h 85"/>
                              <a:gd name="T44" fmla="+- 0 5075 4994"/>
                              <a:gd name="T45" fmla="*/ T44 w 85"/>
                              <a:gd name="T46" fmla="+- 0 1615 1551"/>
                              <a:gd name="T47" fmla="*/ 1615 h 85"/>
                              <a:gd name="T48" fmla="+- 0 5079 4994"/>
                              <a:gd name="T49" fmla="*/ T48 w 85"/>
                              <a:gd name="T50" fmla="+- 0 1604 1551"/>
                              <a:gd name="T51" fmla="*/ 1604 h 85"/>
                              <a:gd name="T52" fmla="+- 0 5079 4994"/>
                              <a:gd name="T53" fmla="*/ T52 w 85"/>
                              <a:gd name="T54" fmla="+- 0 1582 1551"/>
                              <a:gd name="T55" fmla="*/ 1582 h 85"/>
                              <a:gd name="T56" fmla="+- 0 5075 4994"/>
                              <a:gd name="T57" fmla="*/ T56 w 85"/>
                              <a:gd name="T58" fmla="+- 0 1571 1551"/>
                              <a:gd name="T59" fmla="*/ 1571 h 85"/>
                              <a:gd name="T60" fmla="+- 0 5059 4994"/>
                              <a:gd name="T61" fmla="*/ T60 w 85"/>
                              <a:gd name="T62" fmla="+- 0 1555 1551"/>
                              <a:gd name="T63" fmla="*/ 1555 h 85"/>
                              <a:gd name="T64" fmla="+- 0 5048 4994"/>
                              <a:gd name="T65" fmla="*/ T64 w 85"/>
                              <a:gd name="T66" fmla="+- 0 1551 1551"/>
                              <a:gd name="T67" fmla="*/ 1551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5" h="85">
                                <a:moveTo>
                                  <a:pt x="54" y="0"/>
                                </a:moveTo>
                                <a:lnTo>
                                  <a:pt x="31" y="0"/>
                                </a:lnTo>
                                <a:lnTo>
                                  <a:pt x="21" y="4"/>
                                </a:lnTo>
                                <a:lnTo>
                                  <a:pt x="5" y="20"/>
                                </a:lnTo>
                                <a:lnTo>
                                  <a:pt x="0" y="31"/>
                                </a:lnTo>
                                <a:lnTo>
                                  <a:pt x="0" y="53"/>
                                </a:lnTo>
                                <a:lnTo>
                                  <a:pt x="5" y="64"/>
                                </a:lnTo>
                                <a:lnTo>
                                  <a:pt x="21" y="80"/>
                                </a:lnTo>
                                <a:lnTo>
                                  <a:pt x="31" y="84"/>
                                </a:lnTo>
                                <a:lnTo>
                                  <a:pt x="54" y="84"/>
                                </a:lnTo>
                                <a:lnTo>
                                  <a:pt x="65" y="80"/>
                                </a:lnTo>
                                <a:lnTo>
                                  <a:pt x="81" y="64"/>
                                </a:lnTo>
                                <a:lnTo>
                                  <a:pt x="85" y="53"/>
                                </a:lnTo>
                                <a:lnTo>
                                  <a:pt x="85" y="31"/>
                                </a:lnTo>
                                <a:lnTo>
                                  <a:pt x="81" y="20"/>
                                </a:lnTo>
                                <a:lnTo>
                                  <a:pt x="65" y="4"/>
                                </a:lnTo>
                                <a:lnTo>
                                  <a:pt x="54" y="0"/>
                                </a:lnTo>
                                <a:close/>
                              </a:path>
                            </a:pathLst>
                          </a:custGeom>
                          <a:solidFill>
                            <a:srgbClr val="00FE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9" name="Freeform 2803"/>
                        <wps:cNvSpPr>
                          <a:spLocks/>
                        </wps:cNvSpPr>
                        <wps:spPr bwMode="auto">
                          <a:xfrm>
                            <a:off x="4994" y="1550"/>
                            <a:ext cx="85" cy="85"/>
                          </a:xfrm>
                          <a:custGeom>
                            <a:avLst/>
                            <a:gdLst>
                              <a:gd name="T0" fmla="+- 0 5079 4994"/>
                              <a:gd name="T1" fmla="*/ T0 w 85"/>
                              <a:gd name="T2" fmla="+- 0 1593 1551"/>
                              <a:gd name="T3" fmla="*/ 1593 h 85"/>
                              <a:gd name="T4" fmla="+- 0 5079 4994"/>
                              <a:gd name="T5" fmla="*/ T4 w 85"/>
                              <a:gd name="T6" fmla="+- 0 1582 1551"/>
                              <a:gd name="T7" fmla="*/ 1582 h 85"/>
                              <a:gd name="T8" fmla="+- 0 5075 4994"/>
                              <a:gd name="T9" fmla="*/ T8 w 85"/>
                              <a:gd name="T10" fmla="+- 0 1571 1551"/>
                              <a:gd name="T11" fmla="*/ 1571 h 85"/>
                              <a:gd name="T12" fmla="+- 0 5067 4994"/>
                              <a:gd name="T13" fmla="*/ T12 w 85"/>
                              <a:gd name="T14" fmla="+- 0 1563 1551"/>
                              <a:gd name="T15" fmla="*/ 1563 h 85"/>
                              <a:gd name="T16" fmla="+- 0 5059 4994"/>
                              <a:gd name="T17" fmla="*/ T16 w 85"/>
                              <a:gd name="T18" fmla="+- 0 1555 1551"/>
                              <a:gd name="T19" fmla="*/ 1555 h 85"/>
                              <a:gd name="T20" fmla="+- 0 5048 4994"/>
                              <a:gd name="T21" fmla="*/ T20 w 85"/>
                              <a:gd name="T22" fmla="+- 0 1551 1551"/>
                              <a:gd name="T23" fmla="*/ 1551 h 85"/>
                              <a:gd name="T24" fmla="+- 0 5037 4994"/>
                              <a:gd name="T25" fmla="*/ T24 w 85"/>
                              <a:gd name="T26" fmla="+- 0 1551 1551"/>
                              <a:gd name="T27" fmla="*/ 1551 h 85"/>
                              <a:gd name="T28" fmla="+- 0 5025 4994"/>
                              <a:gd name="T29" fmla="*/ T28 w 85"/>
                              <a:gd name="T30" fmla="+- 0 1551 1551"/>
                              <a:gd name="T31" fmla="*/ 1551 h 85"/>
                              <a:gd name="T32" fmla="+- 0 5015 4994"/>
                              <a:gd name="T33" fmla="*/ T32 w 85"/>
                              <a:gd name="T34" fmla="+- 0 1555 1551"/>
                              <a:gd name="T35" fmla="*/ 1555 h 85"/>
                              <a:gd name="T36" fmla="+- 0 5007 4994"/>
                              <a:gd name="T37" fmla="*/ T36 w 85"/>
                              <a:gd name="T38" fmla="+- 0 1563 1551"/>
                              <a:gd name="T39" fmla="*/ 1563 h 85"/>
                              <a:gd name="T40" fmla="+- 0 4999 4994"/>
                              <a:gd name="T41" fmla="*/ T40 w 85"/>
                              <a:gd name="T42" fmla="+- 0 1571 1551"/>
                              <a:gd name="T43" fmla="*/ 1571 h 85"/>
                              <a:gd name="T44" fmla="+- 0 4994 4994"/>
                              <a:gd name="T45" fmla="*/ T44 w 85"/>
                              <a:gd name="T46" fmla="+- 0 1582 1551"/>
                              <a:gd name="T47" fmla="*/ 1582 h 85"/>
                              <a:gd name="T48" fmla="+- 0 4994 4994"/>
                              <a:gd name="T49" fmla="*/ T48 w 85"/>
                              <a:gd name="T50" fmla="+- 0 1593 1551"/>
                              <a:gd name="T51" fmla="*/ 1593 h 85"/>
                              <a:gd name="T52" fmla="+- 0 4994 4994"/>
                              <a:gd name="T53" fmla="*/ T52 w 85"/>
                              <a:gd name="T54" fmla="+- 0 1604 1551"/>
                              <a:gd name="T55" fmla="*/ 1604 h 85"/>
                              <a:gd name="T56" fmla="+- 0 4999 4994"/>
                              <a:gd name="T57" fmla="*/ T56 w 85"/>
                              <a:gd name="T58" fmla="+- 0 1615 1551"/>
                              <a:gd name="T59" fmla="*/ 1615 h 85"/>
                              <a:gd name="T60" fmla="+- 0 5007 4994"/>
                              <a:gd name="T61" fmla="*/ T60 w 85"/>
                              <a:gd name="T62" fmla="+- 0 1623 1551"/>
                              <a:gd name="T63" fmla="*/ 1623 h 85"/>
                              <a:gd name="T64" fmla="+- 0 5015 4994"/>
                              <a:gd name="T65" fmla="*/ T64 w 85"/>
                              <a:gd name="T66" fmla="+- 0 1631 1551"/>
                              <a:gd name="T67" fmla="*/ 1631 h 85"/>
                              <a:gd name="T68" fmla="+- 0 5025 4994"/>
                              <a:gd name="T69" fmla="*/ T68 w 85"/>
                              <a:gd name="T70" fmla="+- 0 1635 1551"/>
                              <a:gd name="T71" fmla="*/ 1635 h 85"/>
                              <a:gd name="T72" fmla="+- 0 5037 4994"/>
                              <a:gd name="T73" fmla="*/ T72 w 85"/>
                              <a:gd name="T74" fmla="+- 0 1635 1551"/>
                              <a:gd name="T75" fmla="*/ 1635 h 85"/>
                              <a:gd name="T76" fmla="+- 0 5048 4994"/>
                              <a:gd name="T77" fmla="*/ T76 w 85"/>
                              <a:gd name="T78" fmla="+- 0 1635 1551"/>
                              <a:gd name="T79" fmla="*/ 1635 h 85"/>
                              <a:gd name="T80" fmla="+- 0 5059 4994"/>
                              <a:gd name="T81" fmla="*/ T80 w 85"/>
                              <a:gd name="T82" fmla="+- 0 1631 1551"/>
                              <a:gd name="T83" fmla="*/ 1631 h 85"/>
                              <a:gd name="T84" fmla="+- 0 5067 4994"/>
                              <a:gd name="T85" fmla="*/ T84 w 85"/>
                              <a:gd name="T86" fmla="+- 0 1623 1551"/>
                              <a:gd name="T87" fmla="*/ 1623 h 85"/>
                              <a:gd name="T88" fmla="+- 0 5075 4994"/>
                              <a:gd name="T89" fmla="*/ T88 w 85"/>
                              <a:gd name="T90" fmla="+- 0 1615 1551"/>
                              <a:gd name="T91" fmla="*/ 1615 h 85"/>
                              <a:gd name="T92" fmla="+- 0 5079 4994"/>
                              <a:gd name="T93" fmla="*/ T92 w 85"/>
                              <a:gd name="T94" fmla="+- 0 1604 1551"/>
                              <a:gd name="T95" fmla="*/ 1604 h 85"/>
                              <a:gd name="T96" fmla="+- 0 5079 4994"/>
                              <a:gd name="T97" fmla="*/ T96 w 85"/>
                              <a:gd name="T98" fmla="+- 0 1593 1551"/>
                              <a:gd name="T99" fmla="*/ 159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 h="85">
                                <a:moveTo>
                                  <a:pt x="85" y="42"/>
                                </a:moveTo>
                                <a:lnTo>
                                  <a:pt x="85" y="31"/>
                                </a:lnTo>
                                <a:lnTo>
                                  <a:pt x="81" y="20"/>
                                </a:lnTo>
                                <a:lnTo>
                                  <a:pt x="73" y="12"/>
                                </a:lnTo>
                                <a:lnTo>
                                  <a:pt x="65" y="4"/>
                                </a:lnTo>
                                <a:lnTo>
                                  <a:pt x="54" y="0"/>
                                </a:lnTo>
                                <a:lnTo>
                                  <a:pt x="43" y="0"/>
                                </a:lnTo>
                                <a:lnTo>
                                  <a:pt x="31" y="0"/>
                                </a:lnTo>
                                <a:lnTo>
                                  <a:pt x="21" y="4"/>
                                </a:lnTo>
                                <a:lnTo>
                                  <a:pt x="13" y="12"/>
                                </a:lnTo>
                                <a:lnTo>
                                  <a:pt x="5" y="20"/>
                                </a:lnTo>
                                <a:lnTo>
                                  <a:pt x="0" y="31"/>
                                </a:lnTo>
                                <a:lnTo>
                                  <a:pt x="0" y="42"/>
                                </a:lnTo>
                                <a:lnTo>
                                  <a:pt x="0" y="53"/>
                                </a:lnTo>
                                <a:lnTo>
                                  <a:pt x="5" y="64"/>
                                </a:lnTo>
                                <a:lnTo>
                                  <a:pt x="13" y="72"/>
                                </a:lnTo>
                                <a:lnTo>
                                  <a:pt x="21" y="80"/>
                                </a:lnTo>
                                <a:lnTo>
                                  <a:pt x="31" y="84"/>
                                </a:lnTo>
                                <a:lnTo>
                                  <a:pt x="43" y="84"/>
                                </a:lnTo>
                                <a:lnTo>
                                  <a:pt x="54" y="84"/>
                                </a:lnTo>
                                <a:lnTo>
                                  <a:pt x="65" y="80"/>
                                </a:lnTo>
                                <a:lnTo>
                                  <a:pt x="73" y="72"/>
                                </a:lnTo>
                                <a:lnTo>
                                  <a:pt x="81" y="64"/>
                                </a:lnTo>
                                <a:lnTo>
                                  <a:pt x="85" y="53"/>
                                </a:lnTo>
                                <a:lnTo>
                                  <a:pt x="85" y="42"/>
                                </a:lnTo>
                                <a:close/>
                              </a:path>
                            </a:pathLst>
                          </a:custGeom>
                          <a:noFill/>
                          <a:ln w="22590">
                            <a:solidFill>
                              <a:srgbClr val="7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0" name="Freeform 2802"/>
                        <wps:cNvSpPr>
                          <a:spLocks/>
                        </wps:cNvSpPr>
                        <wps:spPr bwMode="auto">
                          <a:xfrm>
                            <a:off x="5022" y="1242"/>
                            <a:ext cx="42" cy="42"/>
                          </a:xfrm>
                          <a:custGeom>
                            <a:avLst/>
                            <a:gdLst>
                              <a:gd name="T0" fmla="+- 0 5049 5022"/>
                              <a:gd name="T1" fmla="*/ T0 w 42"/>
                              <a:gd name="T2" fmla="+- 0 1242 1242"/>
                              <a:gd name="T3" fmla="*/ 1242 h 42"/>
                              <a:gd name="T4" fmla="+- 0 5038 5022"/>
                              <a:gd name="T5" fmla="*/ T4 w 42"/>
                              <a:gd name="T6" fmla="+- 0 1242 1242"/>
                              <a:gd name="T7" fmla="*/ 1242 h 42"/>
                              <a:gd name="T8" fmla="+- 0 5032 5022"/>
                              <a:gd name="T9" fmla="*/ T8 w 42"/>
                              <a:gd name="T10" fmla="+- 0 1244 1242"/>
                              <a:gd name="T11" fmla="*/ 1244 h 42"/>
                              <a:gd name="T12" fmla="+- 0 5024 5022"/>
                              <a:gd name="T13" fmla="*/ T12 w 42"/>
                              <a:gd name="T14" fmla="+- 0 1252 1242"/>
                              <a:gd name="T15" fmla="*/ 1252 h 42"/>
                              <a:gd name="T16" fmla="+- 0 5022 5022"/>
                              <a:gd name="T17" fmla="*/ T16 w 42"/>
                              <a:gd name="T18" fmla="+- 0 1258 1242"/>
                              <a:gd name="T19" fmla="*/ 1258 h 42"/>
                              <a:gd name="T20" fmla="+- 0 5022 5022"/>
                              <a:gd name="T21" fmla="*/ T20 w 42"/>
                              <a:gd name="T22" fmla="+- 0 1269 1242"/>
                              <a:gd name="T23" fmla="*/ 1269 h 42"/>
                              <a:gd name="T24" fmla="+- 0 5024 5022"/>
                              <a:gd name="T25" fmla="*/ T24 w 42"/>
                              <a:gd name="T26" fmla="+- 0 1274 1242"/>
                              <a:gd name="T27" fmla="*/ 1274 h 42"/>
                              <a:gd name="T28" fmla="+- 0 5032 5022"/>
                              <a:gd name="T29" fmla="*/ T28 w 42"/>
                              <a:gd name="T30" fmla="+- 0 1282 1242"/>
                              <a:gd name="T31" fmla="*/ 1282 h 42"/>
                              <a:gd name="T32" fmla="+- 0 5038 5022"/>
                              <a:gd name="T33" fmla="*/ T32 w 42"/>
                              <a:gd name="T34" fmla="+- 0 1284 1242"/>
                              <a:gd name="T35" fmla="*/ 1284 h 42"/>
                              <a:gd name="T36" fmla="+- 0 5049 5022"/>
                              <a:gd name="T37" fmla="*/ T36 w 42"/>
                              <a:gd name="T38" fmla="+- 0 1284 1242"/>
                              <a:gd name="T39" fmla="*/ 1284 h 42"/>
                              <a:gd name="T40" fmla="+- 0 5054 5022"/>
                              <a:gd name="T41" fmla="*/ T40 w 42"/>
                              <a:gd name="T42" fmla="+- 0 1282 1242"/>
                              <a:gd name="T43" fmla="*/ 1282 h 42"/>
                              <a:gd name="T44" fmla="+- 0 5058 5022"/>
                              <a:gd name="T45" fmla="*/ T44 w 42"/>
                              <a:gd name="T46" fmla="+- 0 1278 1242"/>
                              <a:gd name="T47" fmla="*/ 1278 h 42"/>
                              <a:gd name="T48" fmla="+- 0 5062 5022"/>
                              <a:gd name="T49" fmla="*/ T48 w 42"/>
                              <a:gd name="T50" fmla="+- 0 1274 1242"/>
                              <a:gd name="T51" fmla="*/ 1274 h 42"/>
                              <a:gd name="T52" fmla="+- 0 5064 5022"/>
                              <a:gd name="T53" fmla="*/ T52 w 42"/>
                              <a:gd name="T54" fmla="+- 0 1269 1242"/>
                              <a:gd name="T55" fmla="*/ 1269 h 42"/>
                              <a:gd name="T56" fmla="+- 0 5064 5022"/>
                              <a:gd name="T57" fmla="*/ T56 w 42"/>
                              <a:gd name="T58" fmla="+- 0 1258 1242"/>
                              <a:gd name="T59" fmla="*/ 1258 h 42"/>
                              <a:gd name="T60" fmla="+- 0 5062 5022"/>
                              <a:gd name="T61" fmla="*/ T60 w 42"/>
                              <a:gd name="T62" fmla="+- 0 1252 1242"/>
                              <a:gd name="T63" fmla="*/ 1252 h 42"/>
                              <a:gd name="T64" fmla="+- 0 5054 5022"/>
                              <a:gd name="T65" fmla="*/ T64 w 42"/>
                              <a:gd name="T66" fmla="+- 0 1244 1242"/>
                              <a:gd name="T67" fmla="*/ 1244 h 42"/>
                              <a:gd name="T68" fmla="+- 0 5049 5022"/>
                              <a:gd name="T69" fmla="*/ T68 w 42"/>
                              <a:gd name="T70" fmla="+- 0 1242 1242"/>
                              <a:gd name="T71" fmla="*/ 1242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2" h="42">
                                <a:moveTo>
                                  <a:pt x="27" y="0"/>
                                </a:moveTo>
                                <a:lnTo>
                                  <a:pt x="16" y="0"/>
                                </a:lnTo>
                                <a:lnTo>
                                  <a:pt x="10" y="2"/>
                                </a:lnTo>
                                <a:lnTo>
                                  <a:pt x="2" y="10"/>
                                </a:lnTo>
                                <a:lnTo>
                                  <a:pt x="0" y="16"/>
                                </a:lnTo>
                                <a:lnTo>
                                  <a:pt x="0" y="27"/>
                                </a:lnTo>
                                <a:lnTo>
                                  <a:pt x="2" y="32"/>
                                </a:lnTo>
                                <a:lnTo>
                                  <a:pt x="10" y="40"/>
                                </a:lnTo>
                                <a:lnTo>
                                  <a:pt x="16" y="42"/>
                                </a:lnTo>
                                <a:lnTo>
                                  <a:pt x="27" y="42"/>
                                </a:lnTo>
                                <a:lnTo>
                                  <a:pt x="32" y="40"/>
                                </a:lnTo>
                                <a:lnTo>
                                  <a:pt x="36" y="36"/>
                                </a:lnTo>
                                <a:lnTo>
                                  <a:pt x="40" y="32"/>
                                </a:lnTo>
                                <a:lnTo>
                                  <a:pt x="42" y="27"/>
                                </a:lnTo>
                                <a:lnTo>
                                  <a:pt x="42" y="16"/>
                                </a:lnTo>
                                <a:lnTo>
                                  <a:pt x="40" y="10"/>
                                </a:lnTo>
                                <a:lnTo>
                                  <a:pt x="32" y="2"/>
                                </a:lnTo>
                                <a:lnTo>
                                  <a:pt x="27" y="0"/>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1" name="Rectangle 2801"/>
                        <wps:cNvSpPr>
                          <a:spLocks noChangeArrowheads="1"/>
                        </wps:cNvSpPr>
                        <wps:spPr bwMode="auto">
                          <a:xfrm>
                            <a:off x="4923" y="1141"/>
                            <a:ext cx="226" cy="226"/>
                          </a:xfrm>
                          <a:prstGeom prst="rect">
                            <a:avLst/>
                          </a:prstGeom>
                          <a:noFill/>
                          <a:ln w="22590">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2" name="Rectangle 2800"/>
                        <wps:cNvSpPr>
                          <a:spLocks noChangeArrowheads="1"/>
                        </wps:cNvSpPr>
                        <wps:spPr bwMode="auto">
                          <a:xfrm>
                            <a:off x="4886" y="1081"/>
                            <a:ext cx="301" cy="347"/>
                          </a:xfrm>
                          <a:prstGeom prst="rect">
                            <a:avLst/>
                          </a:prstGeom>
                          <a:solidFill>
                            <a:srgbClr val="FEFE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3" name="AutoShape 2799"/>
                        <wps:cNvSpPr>
                          <a:spLocks/>
                        </wps:cNvSpPr>
                        <wps:spPr bwMode="auto">
                          <a:xfrm>
                            <a:off x="4975" y="1102"/>
                            <a:ext cx="205" cy="294"/>
                          </a:xfrm>
                          <a:custGeom>
                            <a:avLst/>
                            <a:gdLst>
                              <a:gd name="T0" fmla="+- 0 5002 4975"/>
                              <a:gd name="T1" fmla="*/ T0 w 205"/>
                              <a:gd name="T2" fmla="+- 0 1102 1102"/>
                              <a:gd name="T3" fmla="*/ 1102 h 294"/>
                              <a:gd name="T4" fmla="+- 0 4995 4975"/>
                              <a:gd name="T5" fmla="*/ T4 w 205"/>
                              <a:gd name="T6" fmla="+- 0 1118 1102"/>
                              <a:gd name="T7" fmla="*/ 1118 h 294"/>
                              <a:gd name="T8" fmla="+- 0 4985 4975"/>
                              <a:gd name="T9" fmla="*/ T8 w 205"/>
                              <a:gd name="T10" fmla="+- 0 1142 1102"/>
                              <a:gd name="T11" fmla="*/ 1142 h 294"/>
                              <a:gd name="T12" fmla="+- 0 4979 4975"/>
                              <a:gd name="T13" fmla="*/ T12 w 205"/>
                              <a:gd name="T14" fmla="+- 0 1167 1102"/>
                              <a:gd name="T15" fmla="*/ 1167 h 294"/>
                              <a:gd name="T16" fmla="+- 0 4975 4975"/>
                              <a:gd name="T17" fmla="*/ T16 w 205"/>
                              <a:gd name="T18" fmla="+- 0 1193 1102"/>
                              <a:gd name="T19" fmla="*/ 1193 h 294"/>
                              <a:gd name="T20" fmla="+- 0 4976 4975"/>
                              <a:gd name="T21" fmla="*/ T20 w 205"/>
                              <a:gd name="T22" fmla="+- 0 1314 1102"/>
                              <a:gd name="T23" fmla="*/ 1314 h 294"/>
                              <a:gd name="T24" fmla="+- 0 4980 4975"/>
                              <a:gd name="T25" fmla="*/ T24 w 205"/>
                              <a:gd name="T26" fmla="+- 0 1339 1102"/>
                              <a:gd name="T27" fmla="*/ 1339 h 294"/>
                              <a:gd name="T28" fmla="+- 0 4988 4975"/>
                              <a:gd name="T29" fmla="*/ T28 w 205"/>
                              <a:gd name="T30" fmla="+- 0 1364 1102"/>
                              <a:gd name="T31" fmla="*/ 1364 h 294"/>
                              <a:gd name="T32" fmla="+- 0 4998 4975"/>
                              <a:gd name="T33" fmla="*/ T32 w 205"/>
                              <a:gd name="T34" fmla="+- 0 1388 1102"/>
                              <a:gd name="T35" fmla="*/ 1388 h 294"/>
                              <a:gd name="T36" fmla="+- 0 5010 4975"/>
                              <a:gd name="T37" fmla="*/ T36 w 205"/>
                              <a:gd name="T38" fmla="+- 0 1396 1102"/>
                              <a:gd name="T39" fmla="*/ 1396 h 294"/>
                              <a:gd name="T40" fmla="+- 0 5003 4975"/>
                              <a:gd name="T41" fmla="*/ T40 w 205"/>
                              <a:gd name="T42" fmla="+- 0 1380 1102"/>
                              <a:gd name="T43" fmla="*/ 1380 h 294"/>
                              <a:gd name="T44" fmla="+- 0 4995 4975"/>
                              <a:gd name="T45" fmla="*/ T44 w 205"/>
                              <a:gd name="T46" fmla="+- 0 1356 1102"/>
                              <a:gd name="T47" fmla="*/ 1356 h 294"/>
                              <a:gd name="T48" fmla="+- 0 4992 4975"/>
                              <a:gd name="T49" fmla="*/ T48 w 205"/>
                              <a:gd name="T50" fmla="+- 0 1345 1102"/>
                              <a:gd name="T51" fmla="*/ 1345 h 294"/>
                              <a:gd name="T52" fmla="+- 0 4990 4975"/>
                              <a:gd name="T53" fmla="*/ T52 w 205"/>
                              <a:gd name="T54" fmla="+- 0 1337 1102"/>
                              <a:gd name="T55" fmla="*/ 1337 h 294"/>
                              <a:gd name="T56" fmla="+- 0 4989 4975"/>
                              <a:gd name="T57" fmla="*/ T56 w 205"/>
                              <a:gd name="T58" fmla="+- 0 1328 1102"/>
                              <a:gd name="T59" fmla="*/ 1328 h 294"/>
                              <a:gd name="T60" fmla="+- 0 4988 4975"/>
                              <a:gd name="T61" fmla="*/ T60 w 205"/>
                              <a:gd name="T62" fmla="+- 0 1315 1102"/>
                              <a:gd name="T63" fmla="*/ 1315 h 294"/>
                              <a:gd name="T64" fmla="+- 0 4987 4975"/>
                              <a:gd name="T65" fmla="*/ T64 w 205"/>
                              <a:gd name="T66" fmla="+- 0 1305 1102"/>
                              <a:gd name="T67" fmla="*/ 1305 h 294"/>
                              <a:gd name="T68" fmla="+- 0 4988 4975"/>
                              <a:gd name="T69" fmla="*/ T68 w 205"/>
                              <a:gd name="T70" fmla="+- 0 1184 1102"/>
                              <a:gd name="T71" fmla="*/ 1184 h 294"/>
                              <a:gd name="T72" fmla="+- 0 4991 4975"/>
                              <a:gd name="T73" fmla="*/ T72 w 205"/>
                              <a:gd name="T74" fmla="+- 0 1157 1102"/>
                              <a:gd name="T75" fmla="*/ 1157 h 294"/>
                              <a:gd name="T76" fmla="+- 0 4995 4975"/>
                              <a:gd name="T77" fmla="*/ T76 w 205"/>
                              <a:gd name="T78" fmla="+- 0 1142 1102"/>
                              <a:gd name="T79" fmla="*/ 1142 h 294"/>
                              <a:gd name="T80" fmla="+- 0 5003 4975"/>
                              <a:gd name="T81" fmla="*/ T80 w 205"/>
                              <a:gd name="T82" fmla="+- 0 1119 1102"/>
                              <a:gd name="T83" fmla="*/ 1119 h 294"/>
                              <a:gd name="T84" fmla="+- 0 5010 4975"/>
                              <a:gd name="T85" fmla="*/ T84 w 205"/>
                              <a:gd name="T86" fmla="+- 0 1102 1102"/>
                              <a:gd name="T87" fmla="*/ 1102 h 294"/>
                              <a:gd name="T88" fmla="+- 0 5032 4975"/>
                              <a:gd name="T89" fmla="*/ T88 w 205"/>
                              <a:gd name="T90" fmla="+- 0 1234 1102"/>
                              <a:gd name="T91" fmla="*/ 1234 h 294"/>
                              <a:gd name="T92" fmla="+- 0 5141 4975"/>
                              <a:gd name="T93" fmla="*/ T92 w 205"/>
                              <a:gd name="T94" fmla="+- 0 1244 1102"/>
                              <a:gd name="T95" fmla="*/ 1244 h 294"/>
                              <a:gd name="T96" fmla="+- 0 5179 4975"/>
                              <a:gd name="T97" fmla="*/ T96 w 205"/>
                              <a:gd name="T98" fmla="+- 0 1305 1102"/>
                              <a:gd name="T99" fmla="*/ 1305 h 294"/>
                              <a:gd name="T100" fmla="+- 0 5179 4975"/>
                              <a:gd name="T101" fmla="*/ T100 w 205"/>
                              <a:gd name="T102" fmla="+- 0 1184 1102"/>
                              <a:gd name="T103" fmla="*/ 1184 h 294"/>
                              <a:gd name="T104" fmla="+- 0 5174 4975"/>
                              <a:gd name="T105" fmla="*/ T104 w 205"/>
                              <a:gd name="T106" fmla="+- 0 1159 1102"/>
                              <a:gd name="T107" fmla="*/ 1159 h 294"/>
                              <a:gd name="T108" fmla="+- 0 5166 4975"/>
                              <a:gd name="T109" fmla="*/ T108 w 205"/>
                              <a:gd name="T110" fmla="+- 0 1134 1102"/>
                              <a:gd name="T111" fmla="*/ 1134 h 294"/>
                              <a:gd name="T112" fmla="+- 0 5160 4975"/>
                              <a:gd name="T113" fmla="*/ T112 w 205"/>
                              <a:gd name="T114" fmla="+- 0 1118 1102"/>
                              <a:gd name="T115" fmla="*/ 1118 h 294"/>
                              <a:gd name="T116" fmla="+- 0 5152 4975"/>
                              <a:gd name="T117" fmla="*/ T116 w 205"/>
                              <a:gd name="T118" fmla="+- 0 1102 1102"/>
                              <a:gd name="T119" fmla="*/ 1102 h 294"/>
                              <a:gd name="T120" fmla="+- 0 5148 4975"/>
                              <a:gd name="T121" fmla="*/ T120 w 205"/>
                              <a:gd name="T122" fmla="+- 0 1111 1102"/>
                              <a:gd name="T123" fmla="*/ 1111 h 294"/>
                              <a:gd name="T124" fmla="+- 0 5157 4975"/>
                              <a:gd name="T125" fmla="*/ T124 w 205"/>
                              <a:gd name="T126" fmla="+- 0 1134 1102"/>
                              <a:gd name="T127" fmla="*/ 1134 h 294"/>
                              <a:gd name="T128" fmla="+- 0 5161 4975"/>
                              <a:gd name="T129" fmla="*/ T128 w 205"/>
                              <a:gd name="T130" fmla="+- 0 1150 1102"/>
                              <a:gd name="T131" fmla="*/ 1150 h 294"/>
                              <a:gd name="T132" fmla="+- 0 5163 4975"/>
                              <a:gd name="T133" fmla="*/ T132 w 205"/>
                              <a:gd name="T134" fmla="+- 0 1157 1102"/>
                              <a:gd name="T135" fmla="*/ 1157 h 294"/>
                              <a:gd name="T136" fmla="+- 0 5165 4975"/>
                              <a:gd name="T137" fmla="*/ T136 w 205"/>
                              <a:gd name="T138" fmla="+- 0 1170 1102"/>
                              <a:gd name="T139" fmla="*/ 1170 h 294"/>
                              <a:gd name="T140" fmla="+- 0 5167 4975"/>
                              <a:gd name="T141" fmla="*/ T140 w 205"/>
                              <a:gd name="T142" fmla="+- 0 1184 1102"/>
                              <a:gd name="T143" fmla="*/ 1184 h 294"/>
                              <a:gd name="T144" fmla="+- 0 5167 4975"/>
                              <a:gd name="T145" fmla="*/ T144 w 205"/>
                              <a:gd name="T146" fmla="+- 0 1305 1102"/>
                              <a:gd name="T147" fmla="*/ 1305 h 294"/>
                              <a:gd name="T148" fmla="+- 0 5167 4975"/>
                              <a:gd name="T149" fmla="*/ T148 w 205"/>
                              <a:gd name="T150" fmla="+- 0 1315 1102"/>
                              <a:gd name="T151" fmla="*/ 1315 h 294"/>
                              <a:gd name="T152" fmla="+- 0 5165 4975"/>
                              <a:gd name="T153" fmla="*/ T152 w 205"/>
                              <a:gd name="T154" fmla="+- 0 1327 1102"/>
                              <a:gd name="T155" fmla="*/ 1327 h 294"/>
                              <a:gd name="T156" fmla="+- 0 5164 4975"/>
                              <a:gd name="T157" fmla="*/ T156 w 205"/>
                              <a:gd name="T158" fmla="+- 0 1338 1102"/>
                              <a:gd name="T159" fmla="*/ 1338 h 294"/>
                              <a:gd name="T160" fmla="+- 0 5161 4975"/>
                              <a:gd name="T161" fmla="*/ T160 w 205"/>
                              <a:gd name="T162" fmla="+- 0 1349 1102"/>
                              <a:gd name="T163" fmla="*/ 1349 h 294"/>
                              <a:gd name="T164" fmla="+- 0 5158 4975"/>
                              <a:gd name="T165" fmla="*/ T164 w 205"/>
                              <a:gd name="T166" fmla="+- 0 1359 1102"/>
                              <a:gd name="T167" fmla="*/ 1359 h 294"/>
                              <a:gd name="T168" fmla="+- 0 5155 4975"/>
                              <a:gd name="T169" fmla="*/ T168 w 205"/>
                              <a:gd name="T170" fmla="+- 0 1369 1102"/>
                              <a:gd name="T171" fmla="*/ 1369 h 294"/>
                              <a:gd name="T172" fmla="+- 0 5151 4975"/>
                              <a:gd name="T173" fmla="*/ T172 w 205"/>
                              <a:gd name="T174" fmla="+- 0 1380 1102"/>
                              <a:gd name="T175" fmla="*/ 1380 h 294"/>
                              <a:gd name="T176" fmla="+- 0 5144 4975"/>
                              <a:gd name="T177" fmla="*/ T176 w 205"/>
                              <a:gd name="T178" fmla="+- 0 1396 1102"/>
                              <a:gd name="T179" fmla="*/ 1396 h 294"/>
                              <a:gd name="T180" fmla="+- 0 5156 4975"/>
                              <a:gd name="T181" fmla="*/ T180 w 205"/>
                              <a:gd name="T182" fmla="+- 0 1388 1102"/>
                              <a:gd name="T183" fmla="*/ 1388 h 294"/>
                              <a:gd name="T184" fmla="+- 0 5163 4975"/>
                              <a:gd name="T185" fmla="*/ T184 w 205"/>
                              <a:gd name="T186" fmla="+- 0 1372 1102"/>
                              <a:gd name="T187" fmla="*/ 1372 h 294"/>
                              <a:gd name="T188" fmla="+- 0 5169 4975"/>
                              <a:gd name="T189" fmla="*/ T188 w 205"/>
                              <a:gd name="T190" fmla="+- 0 1356 1102"/>
                              <a:gd name="T191" fmla="*/ 1356 h 294"/>
                              <a:gd name="T192" fmla="+- 0 5176 4975"/>
                              <a:gd name="T193" fmla="*/ T192 w 205"/>
                              <a:gd name="T194" fmla="+- 0 1331 1102"/>
                              <a:gd name="T195" fmla="*/ 1331 h 294"/>
                              <a:gd name="T196" fmla="+- 0 5179 4975"/>
                              <a:gd name="T197" fmla="*/ T196 w 205"/>
                              <a:gd name="T198" fmla="+- 0 1305 1102"/>
                              <a:gd name="T199" fmla="*/ 1305 h 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05" h="294">
                                <a:moveTo>
                                  <a:pt x="35" y="0"/>
                                </a:moveTo>
                                <a:lnTo>
                                  <a:pt x="27" y="0"/>
                                </a:lnTo>
                                <a:lnTo>
                                  <a:pt x="23" y="8"/>
                                </a:lnTo>
                                <a:lnTo>
                                  <a:pt x="20" y="16"/>
                                </a:lnTo>
                                <a:lnTo>
                                  <a:pt x="13" y="32"/>
                                </a:lnTo>
                                <a:lnTo>
                                  <a:pt x="10" y="40"/>
                                </a:lnTo>
                                <a:lnTo>
                                  <a:pt x="5" y="57"/>
                                </a:lnTo>
                                <a:lnTo>
                                  <a:pt x="4" y="65"/>
                                </a:lnTo>
                                <a:lnTo>
                                  <a:pt x="1" y="82"/>
                                </a:lnTo>
                                <a:lnTo>
                                  <a:pt x="0" y="91"/>
                                </a:lnTo>
                                <a:lnTo>
                                  <a:pt x="0" y="203"/>
                                </a:lnTo>
                                <a:lnTo>
                                  <a:pt x="1" y="212"/>
                                </a:lnTo>
                                <a:lnTo>
                                  <a:pt x="4" y="229"/>
                                </a:lnTo>
                                <a:lnTo>
                                  <a:pt x="5" y="237"/>
                                </a:lnTo>
                                <a:lnTo>
                                  <a:pt x="10" y="254"/>
                                </a:lnTo>
                                <a:lnTo>
                                  <a:pt x="13" y="262"/>
                                </a:lnTo>
                                <a:lnTo>
                                  <a:pt x="20" y="278"/>
                                </a:lnTo>
                                <a:lnTo>
                                  <a:pt x="23" y="286"/>
                                </a:lnTo>
                                <a:lnTo>
                                  <a:pt x="27" y="294"/>
                                </a:lnTo>
                                <a:lnTo>
                                  <a:pt x="35" y="294"/>
                                </a:lnTo>
                                <a:lnTo>
                                  <a:pt x="32" y="286"/>
                                </a:lnTo>
                                <a:lnTo>
                                  <a:pt x="28" y="278"/>
                                </a:lnTo>
                                <a:lnTo>
                                  <a:pt x="22" y="262"/>
                                </a:lnTo>
                                <a:lnTo>
                                  <a:pt x="20" y="254"/>
                                </a:lnTo>
                                <a:lnTo>
                                  <a:pt x="18" y="247"/>
                                </a:lnTo>
                                <a:lnTo>
                                  <a:pt x="17" y="243"/>
                                </a:lnTo>
                                <a:lnTo>
                                  <a:pt x="16" y="239"/>
                                </a:lnTo>
                                <a:lnTo>
                                  <a:pt x="15" y="235"/>
                                </a:lnTo>
                                <a:lnTo>
                                  <a:pt x="15" y="231"/>
                                </a:lnTo>
                                <a:lnTo>
                                  <a:pt x="14" y="226"/>
                                </a:lnTo>
                                <a:lnTo>
                                  <a:pt x="13" y="217"/>
                                </a:lnTo>
                                <a:lnTo>
                                  <a:pt x="13" y="213"/>
                                </a:lnTo>
                                <a:lnTo>
                                  <a:pt x="13" y="208"/>
                                </a:lnTo>
                                <a:lnTo>
                                  <a:pt x="12" y="203"/>
                                </a:lnTo>
                                <a:lnTo>
                                  <a:pt x="12" y="91"/>
                                </a:lnTo>
                                <a:lnTo>
                                  <a:pt x="13" y="82"/>
                                </a:lnTo>
                                <a:lnTo>
                                  <a:pt x="15" y="63"/>
                                </a:lnTo>
                                <a:lnTo>
                                  <a:pt x="16" y="55"/>
                                </a:lnTo>
                                <a:lnTo>
                                  <a:pt x="18" y="48"/>
                                </a:lnTo>
                                <a:lnTo>
                                  <a:pt x="20" y="40"/>
                                </a:lnTo>
                                <a:lnTo>
                                  <a:pt x="22" y="32"/>
                                </a:lnTo>
                                <a:lnTo>
                                  <a:pt x="28" y="17"/>
                                </a:lnTo>
                                <a:lnTo>
                                  <a:pt x="32" y="9"/>
                                </a:lnTo>
                                <a:lnTo>
                                  <a:pt x="35" y="0"/>
                                </a:lnTo>
                                <a:close/>
                                <a:moveTo>
                                  <a:pt x="166" y="132"/>
                                </a:moveTo>
                                <a:lnTo>
                                  <a:pt x="57" y="132"/>
                                </a:lnTo>
                                <a:lnTo>
                                  <a:pt x="57" y="142"/>
                                </a:lnTo>
                                <a:lnTo>
                                  <a:pt x="166" y="142"/>
                                </a:lnTo>
                                <a:lnTo>
                                  <a:pt x="166" y="132"/>
                                </a:lnTo>
                                <a:close/>
                                <a:moveTo>
                                  <a:pt x="204" y="203"/>
                                </a:moveTo>
                                <a:lnTo>
                                  <a:pt x="204" y="91"/>
                                </a:lnTo>
                                <a:lnTo>
                                  <a:pt x="204" y="82"/>
                                </a:lnTo>
                                <a:lnTo>
                                  <a:pt x="201" y="65"/>
                                </a:lnTo>
                                <a:lnTo>
                                  <a:pt x="199" y="57"/>
                                </a:lnTo>
                                <a:lnTo>
                                  <a:pt x="194" y="40"/>
                                </a:lnTo>
                                <a:lnTo>
                                  <a:pt x="191" y="32"/>
                                </a:lnTo>
                                <a:lnTo>
                                  <a:pt x="188" y="24"/>
                                </a:lnTo>
                                <a:lnTo>
                                  <a:pt x="185" y="16"/>
                                </a:lnTo>
                                <a:lnTo>
                                  <a:pt x="181" y="8"/>
                                </a:lnTo>
                                <a:lnTo>
                                  <a:pt x="177" y="0"/>
                                </a:lnTo>
                                <a:lnTo>
                                  <a:pt x="169" y="0"/>
                                </a:lnTo>
                                <a:lnTo>
                                  <a:pt x="173" y="9"/>
                                </a:lnTo>
                                <a:lnTo>
                                  <a:pt x="176" y="17"/>
                                </a:lnTo>
                                <a:lnTo>
                                  <a:pt x="182" y="32"/>
                                </a:lnTo>
                                <a:lnTo>
                                  <a:pt x="185" y="40"/>
                                </a:lnTo>
                                <a:lnTo>
                                  <a:pt x="186" y="48"/>
                                </a:lnTo>
                                <a:lnTo>
                                  <a:pt x="187" y="51"/>
                                </a:lnTo>
                                <a:lnTo>
                                  <a:pt x="188" y="55"/>
                                </a:lnTo>
                                <a:lnTo>
                                  <a:pt x="190" y="64"/>
                                </a:lnTo>
                                <a:lnTo>
                                  <a:pt x="190" y="68"/>
                                </a:lnTo>
                                <a:lnTo>
                                  <a:pt x="191" y="77"/>
                                </a:lnTo>
                                <a:lnTo>
                                  <a:pt x="192" y="82"/>
                                </a:lnTo>
                                <a:lnTo>
                                  <a:pt x="192" y="91"/>
                                </a:lnTo>
                                <a:lnTo>
                                  <a:pt x="192" y="203"/>
                                </a:lnTo>
                                <a:lnTo>
                                  <a:pt x="192" y="207"/>
                                </a:lnTo>
                                <a:lnTo>
                                  <a:pt x="192" y="213"/>
                                </a:lnTo>
                                <a:lnTo>
                                  <a:pt x="191" y="219"/>
                                </a:lnTo>
                                <a:lnTo>
                                  <a:pt x="190" y="225"/>
                                </a:lnTo>
                                <a:lnTo>
                                  <a:pt x="190" y="231"/>
                                </a:lnTo>
                                <a:lnTo>
                                  <a:pt x="189" y="236"/>
                                </a:lnTo>
                                <a:lnTo>
                                  <a:pt x="188" y="241"/>
                                </a:lnTo>
                                <a:lnTo>
                                  <a:pt x="186" y="247"/>
                                </a:lnTo>
                                <a:lnTo>
                                  <a:pt x="185" y="252"/>
                                </a:lnTo>
                                <a:lnTo>
                                  <a:pt x="183" y="257"/>
                                </a:lnTo>
                                <a:lnTo>
                                  <a:pt x="182" y="262"/>
                                </a:lnTo>
                                <a:lnTo>
                                  <a:pt x="180" y="267"/>
                                </a:lnTo>
                                <a:lnTo>
                                  <a:pt x="178" y="272"/>
                                </a:lnTo>
                                <a:lnTo>
                                  <a:pt x="176" y="278"/>
                                </a:lnTo>
                                <a:lnTo>
                                  <a:pt x="174" y="283"/>
                                </a:lnTo>
                                <a:lnTo>
                                  <a:pt x="169" y="294"/>
                                </a:lnTo>
                                <a:lnTo>
                                  <a:pt x="177" y="294"/>
                                </a:lnTo>
                                <a:lnTo>
                                  <a:pt x="181" y="286"/>
                                </a:lnTo>
                                <a:lnTo>
                                  <a:pt x="185" y="278"/>
                                </a:lnTo>
                                <a:lnTo>
                                  <a:pt x="188" y="270"/>
                                </a:lnTo>
                                <a:lnTo>
                                  <a:pt x="192" y="262"/>
                                </a:lnTo>
                                <a:lnTo>
                                  <a:pt x="194" y="254"/>
                                </a:lnTo>
                                <a:lnTo>
                                  <a:pt x="199" y="237"/>
                                </a:lnTo>
                                <a:lnTo>
                                  <a:pt x="201" y="229"/>
                                </a:lnTo>
                                <a:lnTo>
                                  <a:pt x="204" y="212"/>
                                </a:lnTo>
                                <a:lnTo>
                                  <a:pt x="204" y="203"/>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74" name="Picture 27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244" y="1462"/>
                            <a:ext cx="262"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75" name="Text Box 2797"/>
                        <wps:cNvSpPr txBox="1">
                          <a:spLocks noChangeArrowheads="1"/>
                        </wps:cNvSpPr>
                        <wps:spPr bwMode="auto">
                          <a:xfrm>
                            <a:off x="256" y="80"/>
                            <a:ext cx="9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6"/>
                                <w:rPr>
                                  <w:rFonts w:ascii="Verdana"/>
                                  <w:sz w:val="11"/>
                                </w:rPr>
                              </w:pPr>
                              <w:r>
                                <w:rPr>
                                  <w:rFonts w:ascii="Verdana"/>
                                  <w:color w:val="000071"/>
                                  <w:w w:val="106"/>
                                  <w:sz w:val="11"/>
                                </w:rPr>
                                <w:t>1</w:t>
                              </w:r>
                            </w:p>
                          </w:txbxContent>
                        </wps:txbx>
                        <wps:bodyPr rot="0" vert="horz" wrap="square" lIns="0" tIns="0" rIns="0" bIns="0" anchor="t" anchorCtr="0" upright="1">
                          <a:noAutofit/>
                        </wps:bodyPr>
                      </wps:wsp>
                      <wps:wsp>
                        <wps:cNvPr id="2876" name="Text Box 2796"/>
                        <wps:cNvSpPr txBox="1">
                          <a:spLocks noChangeArrowheads="1"/>
                        </wps:cNvSpPr>
                        <wps:spPr bwMode="auto">
                          <a:xfrm>
                            <a:off x="577" y="189"/>
                            <a:ext cx="13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20" w:lineRule="exact"/>
                                <w:rPr>
                                  <w:rFonts w:ascii="Lucida Sans Unicode" w:hAnsi="Lucida Sans Unicode"/>
                                  <w:sz w:val="11"/>
                                </w:rPr>
                              </w:pPr>
                              <w:r>
                                <w:rPr>
                                  <w:rFonts w:ascii="Lucida Sans Unicode" w:hAnsi="Lucida Sans Unicode"/>
                                  <w:color w:val="000071"/>
                                  <w:w w:val="88"/>
                                  <w:sz w:val="11"/>
                                </w:rPr>
                                <w:t>ℋ</w:t>
                              </w:r>
                            </w:p>
                          </w:txbxContent>
                        </wps:txbx>
                        <wps:bodyPr rot="0" vert="horz" wrap="square" lIns="0" tIns="0" rIns="0" bIns="0" anchor="t" anchorCtr="0" upright="1">
                          <a:noAutofit/>
                        </wps:bodyPr>
                      </wps:wsp>
                      <wps:wsp>
                        <wps:cNvPr id="2877" name="Text Box 2795"/>
                        <wps:cNvSpPr txBox="1">
                          <a:spLocks noChangeArrowheads="1"/>
                        </wps:cNvSpPr>
                        <wps:spPr bwMode="auto">
                          <a:xfrm>
                            <a:off x="1498" y="43"/>
                            <a:ext cx="24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4</w:t>
                              </w:r>
                            </w:p>
                          </w:txbxContent>
                        </wps:txbx>
                        <wps:bodyPr rot="0" vert="horz" wrap="square" lIns="0" tIns="0" rIns="0" bIns="0" anchor="t" anchorCtr="0" upright="1">
                          <a:noAutofit/>
                        </wps:bodyPr>
                      </wps:wsp>
                      <wps:wsp>
                        <wps:cNvPr id="2878" name="Text Box 2794"/>
                        <wps:cNvSpPr txBox="1">
                          <a:spLocks noChangeArrowheads="1"/>
                        </wps:cNvSpPr>
                        <wps:spPr bwMode="auto">
                          <a:xfrm>
                            <a:off x="2514" y="43"/>
                            <a:ext cx="24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8</w:t>
                              </w:r>
                            </w:p>
                          </w:txbxContent>
                        </wps:txbx>
                        <wps:bodyPr rot="0" vert="horz" wrap="square" lIns="0" tIns="0" rIns="0" bIns="0" anchor="t" anchorCtr="0" upright="1">
                          <a:noAutofit/>
                        </wps:bodyPr>
                      </wps:wsp>
                      <wps:wsp>
                        <wps:cNvPr id="2879" name="Text Box 2793"/>
                        <wps:cNvSpPr txBox="1">
                          <a:spLocks noChangeArrowheads="1"/>
                        </wps:cNvSpPr>
                        <wps:spPr bwMode="auto">
                          <a:xfrm>
                            <a:off x="3841" y="43"/>
                            <a:ext cx="314"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5" w:lineRule="exact"/>
                                <w:ind w:left="17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45"/>
                                <w:rPr>
                                  <w:rFonts w:ascii="Verdana"/>
                                  <w:sz w:val="11"/>
                                </w:rPr>
                              </w:pPr>
                              <w:r>
                                <w:rPr>
                                  <w:rFonts w:ascii="Verdana"/>
                                  <w:color w:val="000071"/>
                                  <w:w w:val="105"/>
                                  <w:sz w:val="11"/>
                                </w:rPr>
                                <w:t>16</w:t>
                              </w:r>
                            </w:p>
                          </w:txbxContent>
                        </wps:txbx>
                        <wps:bodyPr rot="0" vert="horz" wrap="square" lIns="0" tIns="0" rIns="0" bIns="0" anchor="t" anchorCtr="0" upright="1">
                          <a:noAutofit/>
                        </wps:bodyPr>
                      </wps:wsp>
                      <wps:wsp>
                        <wps:cNvPr id="2880" name="Text Box 2792"/>
                        <wps:cNvSpPr txBox="1">
                          <a:spLocks noChangeArrowheads="1"/>
                        </wps:cNvSpPr>
                        <wps:spPr bwMode="auto">
                          <a:xfrm>
                            <a:off x="256" y="419"/>
                            <a:ext cx="9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6"/>
                                <w:rPr>
                                  <w:rFonts w:ascii="Verdana"/>
                                  <w:sz w:val="11"/>
                                </w:rPr>
                              </w:pPr>
                              <w:r>
                                <w:rPr>
                                  <w:rFonts w:ascii="Verdana"/>
                                  <w:color w:val="000071"/>
                                  <w:w w:val="106"/>
                                  <w:sz w:val="11"/>
                                </w:rPr>
                                <w:t>2</w:t>
                              </w:r>
                            </w:p>
                          </w:txbxContent>
                        </wps:txbx>
                        <wps:bodyPr rot="0" vert="horz" wrap="square" lIns="0" tIns="0" rIns="0" bIns="0" anchor="t" anchorCtr="0" upright="1">
                          <a:noAutofit/>
                        </wps:bodyPr>
                      </wps:wsp>
                      <wps:wsp>
                        <wps:cNvPr id="2881" name="Text Box 2791"/>
                        <wps:cNvSpPr txBox="1">
                          <a:spLocks noChangeArrowheads="1"/>
                        </wps:cNvSpPr>
                        <wps:spPr bwMode="auto">
                          <a:xfrm>
                            <a:off x="1255" y="528"/>
                            <a:ext cx="13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20" w:lineRule="exact"/>
                                <w:rPr>
                                  <w:rFonts w:ascii="Lucida Sans Unicode" w:hAnsi="Lucida Sans Unicode"/>
                                  <w:sz w:val="11"/>
                                </w:rPr>
                              </w:pPr>
                              <w:r>
                                <w:rPr>
                                  <w:rFonts w:ascii="Lucida Sans Unicode" w:hAnsi="Lucida Sans Unicode"/>
                                  <w:color w:val="000071"/>
                                  <w:w w:val="88"/>
                                  <w:sz w:val="11"/>
                                </w:rPr>
                                <w:t>ℋ</w:t>
                              </w:r>
                            </w:p>
                          </w:txbxContent>
                        </wps:txbx>
                        <wps:bodyPr rot="0" vert="horz" wrap="square" lIns="0" tIns="0" rIns="0" bIns="0" anchor="t" anchorCtr="0" upright="1">
                          <a:noAutofit/>
                        </wps:bodyPr>
                      </wps:wsp>
                      <wps:wsp>
                        <wps:cNvPr id="2882" name="Text Box 2790"/>
                        <wps:cNvSpPr txBox="1">
                          <a:spLocks noChangeArrowheads="1"/>
                        </wps:cNvSpPr>
                        <wps:spPr bwMode="auto">
                          <a:xfrm>
                            <a:off x="1837" y="382"/>
                            <a:ext cx="24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2</w:t>
                              </w:r>
                            </w:p>
                          </w:txbxContent>
                        </wps:txbx>
                        <wps:bodyPr rot="0" vert="horz" wrap="square" lIns="0" tIns="0" rIns="0" bIns="0" anchor="t" anchorCtr="0" upright="1">
                          <a:noAutofit/>
                        </wps:bodyPr>
                      </wps:wsp>
                      <wps:wsp>
                        <wps:cNvPr id="2883" name="Text Box 2789"/>
                        <wps:cNvSpPr txBox="1">
                          <a:spLocks noChangeArrowheads="1"/>
                        </wps:cNvSpPr>
                        <wps:spPr bwMode="auto">
                          <a:xfrm>
                            <a:off x="2853" y="382"/>
                            <a:ext cx="24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4</w:t>
                              </w:r>
                            </w:p>
                          </w:txbxContent>
                        </wps:txbx>
                        <wps:bodyPr rot="0" vert="horz" wrap="square" lIns="0" tIns="0" rIns="0" bIns="0" anchor="t" anchorCtr="0" upright="1">
                          <a:noAutofit/>
                        </wps:bodyPr>
                      </wps:wsp>
                      <wps:wsp>
                        <wps:cNvPr id="2884" name="Text Box 2788"/>
                        <wps:cNvSpPr txBox="1">
                          <a:spLocks noChangeArrowheads="1"/>
                        </wps:cNvSpPr>
                        <wps:spPr bwMode="auto">
                          <a:xfrm>
                            <a:off x="4208" y="382"/>
                            <a:ext cx="24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8</w:t>
                              </w:r>
                            </w:p>
                          </w:txbxContent>
                        </wps:txbx>
                        <wps:bodyPr rot="0" vert="horz" wrap="square" lIns="0" tIns="0" rIns="0" bIns="0" anchor="t" anchorCtr="0" upright="1">
                          <a:noAutofit/>
                        </wps:bodyPr>
                      </wps:wsp>
                      <wps:wsp>
                        <wps:cNvPr id="2885" name="Text Box 2787"/>
                        <wps:cNvSpPr txBox="1">
                          <a:spLocks noChangeArrowheads="1"/>
                        </wps:cNvSpPr>
                        <wps:spPr bwMode="auto">
                          <a:xfrm>
                            <a:off x="256" y="758"/>
                            <a:ext cx="9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6"/>
                                <w:rPr>
                                  <w:rFonts w:ascii="Verdana"/>
                                  <w:sz w:val="11"/>
                                </w:rPr>
                              </w:pPr>
                              <w:r>
                                <w:rPr>
                                  <w:rFonts w:ascii="Verdana"/>
                                  <w:color w:val="000071"/>
                                  <w:w w:val="106"/>
                                  <w:sz w:val="11"/>
                                </w:rPr>
                                <w:t>3</w:t>
                              </w:r>
                            </w:p>
                          </w:txbxContent>
                        </wps:txbx>
                        <wps:bodyPr rot="0" vert="horz" wrap="square" lIns="0" tIns="0" rIns="0" bIns="0" anchor="t" anchorCtr="0" upright="1">
                          <a:noAutofit/>
                        </wps:bodyPr>
                      </wps:wsp>
                      <wps:wsp>
                        <wps:cNvPr id="2886" name="Text Box 2786"/>
                        <wps:cNvSpPr txBox="1">
                          <a:spLocks noChangeArrowheads="1"/>
                        </wps:cNvSpPr>
                        <wps:spPr bwMode="auto">
                          <a:xfrm>
                            <a:off x="2271" y="867"/>
                            <a:ext cx="13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20" w:lineRule="exact"/>
                                <w:rPr>
                                  <w:rFonts w:ascii="Lucida Sans Unicode" w:hAnsi="Lucida Sans Unicode"/>
                                  <w:sz w:val="11"/>
                                </w:rPr>
                              </w:pPr>
                              <w:r>
                                <w:rPr>
                                  <w:rFonts w:ascii="Lucida Sans Unicode" w:hAnsi="Lucida Sans Unicode"/>
                                  <w:color w:val="000071"/>
                                  <w:w w:val="88"/>
                                  <w:sz w:val="11"/>
                                </w:rPr>
                                <w:t>ℋ</w:t>
                              </w:r>
                            </w:p>
                          </w:txbxContent>
                        </wps:txbx>
                        <wps:bodyPr rot="0" vert="horz" wrap="square" lIns="0" tIns="0" rIns="0" bIns="0" anchor="t" anchorCtr="0" upright="1">
                          <a:noAutofit/>
                        </wps:bodyPr>
                      </wps:wsp>
                      <wps:wsp>
                        <wps:cNvPr id="2887" name="Text Box 2785"/>
                        <wps:cNvSpPr txBox="1">
                          <a:spLocks noChangeArrowheads="1"/>
                        </wps:cNvSpPr>
                        <wps:spPr bwMode="auto">
                          <a:xfrm>
                            <a:off x="3192" y="721"/>
                            <a:ext cx="24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2</w:t>
                              </w:r>
                            </w:p>
                          </w:txbxContent>
                        </wps:txbx>
                        <wps:bodyPr rot="0" vert="horz" wrap="square" lIns="0" tIns="0" rIns="0" bIns="0" anchor="t" anchorCtr="0" upright="1">
                          <a:noAutofit/>
                        </wps:bodyPr>
                      </wps:wsp>
                      <wps:wsp>
                        <wps:cNvPr id="2888" name="Text Box 2784"/>
                        <wps:cNvSpPr txBox="1">
                          <a:spLocks noChangeArrowheads="1"/>
                        </wps:cNvSpPr>
                        <wps:spPr bwMode="auto">
                          <a:xfrm>
                            <a:off x="4547" y="721"/>
                            <a:ext cx="24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4</w:t>
                              </w:r>
                            </w:p>
                          </w:txbxContent>
                        </wps:txbx>
                        <wps:bodyPr rot="0" vert="horz" wrap="square" lIns="0" tIns="0" rIns="0" bIns="0" anchor="t" anchorCtr="0" upright="1">
                          <a:noAutofit/>
                        </wps:bodyPr>
                      </wps:wsp>
                      <wps:wsp>
                        <wps:cNvPr id="2889" name="Text Box 2783"/>
                        <wps:cNvSpPr txBox="1">
                          <a:spLocks noChangeArrowheads="1"/>
                        </wps:cNvSpPr>
                        <wps:spPr bwMode="auto">
                          <a:xfrm>
                            <a:off x="256" y="1097"/>
                            <a:ext cx="9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6"/>
                                <w:rPr>
                                  <w:rFonts w:ascii="Verdana"/>
                                  <w:sz w:val="11"/>
                                </w:rPr>
                              </w:pPr>
                              <w:r>
                                <w:rPr>
                                  <w:rFonts w:ascii="Verdana"/>
                                  <w:color w:val="000071"/>
                                  <w:w w:val="106"/>
                                  <w:sz w:val="11"/>
                                </w:rPr>
                                <w:t>4</w:t>
                              </w:r>
                            </w:p>
                          </w:txbxContent>
                        </wps:txbx>
                        <wps:bodyPr rot="0" vert="horz" wrap="square" lIns="0" tIns="0" rIns="0" bIns="0" anchor="t" anchorCtr="0" upright="1">
                          <a:noAutofit/>
                        </wps:bodyPr>
                      </wps:wsp>
                      <wps:wsp>
                        <wps:cNvPr id="2890" name="Text Box 2782"/>
                        <wps:cNvSpPr txBox="1">
                          <a:spLocks noChangeArrowheads="1"/>
                        </wps:cNvSpPr>
                        <wps:spPr bwMode="auto">
                          <a:xfrm>
                            <a:off x="3626" y="1206"/>
                            <a:ext cx="13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20" w:lineRule="exact"/>
                                <w:rPr>
                                  <w:rFonts w:ascii="Lucida Sans Unicode" w:hAnsi="Lucida Sans Unicode"/>
                                  <w:sz w:val="11"/>
                                </w:rPr>
                              </w:pPr>
                              <w:r>
                                <w:rPr>
                                  <w:rFonts w:ascii="Lucida Sans Unicode" w:hAnsi="Lucida Sans Unicode"/>
                                  <w:color w:val="000071"/>
                                  <w:w w:val="88"/>
                                  <w:sz w:val="11"/>
                                </w:rPr>
                                <w:t>ℋ</w:t>
                              </w:r>
                            </w:p>
                          </w:txbxContent>
                        </wps:txbx>
                        <wps:bodyPr rot="0" vert="horz" wrap="square" lIns="0" tIns="0" rIns="0" bIns="0" anchor="t" anchorCtr="0" upright="1">
                          <a:noAutofit/>
                        </wps:bodyPr>
                      </wps:wsp>
                      <wps:wsp>
                        <wps:cNvPr id="2891" name="Text Box 2781"/>
                        <wps:cNvSpPr txBox="1">
                          <a:spLocks noChangeArrowheads="1"/>
                        </wps:cNvSpPr>
                        <wps:spPr bwMode="auto">
                          <a:xfrm>
                            <a:off x="4886" y="1059"/>
                            <a:ext cx="248"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2</w:t>
                              </w:r>
                            </w:p>
                          </w:txbxContent>
                        </wps:txbx>
                        <wps:bodyPr rot="0" vert="horz" wrap="square" lIns="0" tIns="0" rIns="0" bIns="0" anchor="t" anchorCtr="0" upright="1">
                          <a:noAutofit/>
                        </wps:bodyPr>
                      </wps:wsp>
                      <wps:wsp>
                        <wps:cNvPr id="2892" name="Text Box 2780"/>
                        <wps:cNvSpPr txBox="1">
                          <a:spLocks noChangeArrowheads="1"/>
                        </wps:cNvSpPr>
                        <wps:spPr bwMode="auto">
                          <a:xfrm>
                            <a:off x="256" y="1436"/>
                            <a:ext cx="9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6"/>
                                <w:rPr>
                                  <w:rFonts w:ascii="Verdana"/>
                                  <w:sz w:val="11"/>
                                </w:rPr>
                              </w:pPr>
                              <w:r>
                                <w:rPr>
                                  <w:rFonts w:ascii="Verdana"/>
                                  <w:color w:val="000071"/>
                                  <w:w w:val="106"/>
                                  <w:sz w:val="11"/>
                                </w:rPr>
                                <w:t>5</w:t>
                              </w:r>
                            </w:p>
                          </w:txbxContent>
                        </wps:txbx>
                        <wps:bodyPr rot="0" vert="horz" wrap="square" lIns="0" tIns="0" rIns="0" bIns="0" anchor="t" anchorCtr="0" upright="1">
                          <a:noAutofit/>
                        </wps:bodyPr>
                      </wps:wsp>
                      <wps:wsp>
                        <wps:cNvPr id="2893" name="Text Box 2779"/>
                        <wps:cNvSpPr txBox="1">
                          <a:spLocks noChangeArrowheads="1"/>
                        </wps:cNvSpPr>
                        <wps:spPr bwMode="auto">
                          <a:xfrm>
                            <a:off x="5320" y="1544"/>
                            <a:ext cx="13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20" w:lineRule="exact"/>
                                <w:rPr>
                                  <w:rFonts w:ascii="Lucida Sans Unicode" w:hAnsi="Lucida Sans Unicode"/>
                                  <w:sz w:val="11"/>
                                </w:rPr>
                              </w:pPr>
                              <w:r>
                                <w:rPr>
                                  <w:rFonts w:ascii="Lucida Sans Unicode" w:hAnsi="Lucida Sans Unicode"/>
                                  <w:color w:val="000071"/>
                                  <w:w w:val="88"/>
                                  <w:sz w:val="11"/>
                                </w:rPr>
                                <w:t>ℋ</w:t>
                              </w:r>
                            </w:p>
                          </w:txbxContent>
                        </wps:txbx>
                        <wps:bodyPr rot="0" vert="horz" wrap="square" lIns="0" tIns="0" rIns="0" bIns="0" anchor="t" anchorCtr="0" upright="1">
                          <a:noAutofit/>
                        </wps:bodyPr>
                      </wps:wsp>
                      <wps:wsp>
                        <wps:cNvPr id="2894" name="Text Box 2778"/>
                        <wps:cNvSpPr txBox="1">
                          <a:spLocks noChangeArrowheads="1"/>
                        </wps:cNvSpPr>
                        <wps:spPr bwMode="auto">
                          <a:xfrm>
                            <a:off x="820" y="64"/>
                            <a:ext cx="301"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94"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19" w:lineRule="exact"/>
                                <w:ind w:left="153"/>
                                <w:rPr>
                                  <w:rFonts w:ascii="Verdana"/>
                                  <w:sz w:val="11"/>
                                </w:rPr>
                              </w:pPr>
                              <w:r>
                                <w:rPr>
                                  <w:rFonts w:ascii="Verdana"/>
                                  <w:color w:val="000071"/>
                                  <w:w w:val="106"/>
                                  <w:sz w:val="11"/>
                                </w:rPr>
                                <w:t>2</w:t>
                              </w:r>
                            </w:p>
                          </w:txbxContent>
                        </wps:txbx>
                        <wps:bodyPr rot="0" vert="horz" wrap="square" lIns="0" tIns="0" rIns="0" bIns="0" anchor="t" anchorCtr="0" upright="1">
                          <a:noAutofit/>
                        </wps:bodyPr>
                      </wps:wsp>
                    </wpg:wgp>
                  </a:graphicData>
                </a:graphic>
              </wp:inline>
            </w:drawing>
          </mc:Choice>
          <mc:Fallback>
            <w:pict>
              <v:group id="Group 2777" o:spid="_x0000_s1143" style="width:297.05pt;height:91.85pt;mso-position-horizontal-relative:char;mso-position-vertical-relative:line" coordsize="5941,1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">
                <v:rect id="Rectangle 2870" o:spid="_x0000_s1144" style="position:absolute;width:5940;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GcUA&#10;AADdAAAADwAAAGRycy9kb3ducmV2LnhtbESPQYvCMBSE78L+h/AW9iKabhEp1SiysrIHPVgFPT6b&#10;Z1u2eSlN1PrvjSB4HGbmG2Y670wtrtS6yrKC72EEgji3uuJCwX73O0hAOI+ssbZMCu7kYD776E0x&#10;1fbGW7pmvhABwi5FBaX3TSqly0sy6Ia2IQ7e2bYGfZBtIXWLtwA3tYyjaCwNVhwWSmzop6T8P7sY&#10;Bdmpv1neV4vRYYTL8/Gw7psESamvz24xAeGp8+/wq/2nFcRJFM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5MZxQAAAN0AAAAPAAAAAAAAAAAAAAAAAJgCAABkcnMv&#10;ZG93bnJldi54bWxQSwUGAAAAAAQABAD1AAAAigMAAAAA&#10;" fillcolor="#e5e5e5" stroked="f"/>
                <v:rect id="Rectangle 2869" o:spid="_x0000_s1145" style="position:absolute;width:5940;height:18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KXv8UA&#10;AADdAAAADwAAAGRycy9kb3ducmV2LnhtbESPzWrCQBSF94LvMNyCG6kTNYhNHUWUYLcmLuzukrkm&#10;oTN3QmbU9O07hUKXh/PzcTa7wRrxoN63jhXMZwkI4srplmsFlzJ/XYPwAVmjcUwKvsnDbjsebTDT&#10;7slnehShFnGEfYYKmhC6TEpfNWTRz1xHHL2b6y2GKPta6h6fcdwauUiSlbTYciQ02NGhoeqruNvI&#10;PaZFPj28pd3n7Vqe7iY/z1Oj1ORl2L+DCDSE//Bf+0MrWKyTJfy+iU9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4pe/xQAAAN0AAAAPAAAAAAAAAAAAAAAAAJgCAABkcnMv&#10;ZG93bnJldi54bWxQSwUGAAAAAAQABAD1AAAAigMAAAAA&#10;" filled="f" strokecolor="#e5e5e5" strokeweight=".00953mm"/>
                <v:shape id="AutoShape 2868" o:spid="_x0000_s1146" style="position:absolute;left:123;top:237;width:5693;height:1356;visibility:visible;mso-wrap-style:square;v-text-anchor:top" coordsize="5693,1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TAHMMA&#10;AADdAAAADwAAAGRycy9kb3ducmV2LnhtbESPQWsCMRSE7wX/Q3iCt5qstFVXo0hB8Ca19f7YPDfr&#10;bl6WTXTXf28KhR6HmfmGWW8H14g7daHyrCGbKhDEhTcVlxp+vvevCxAhIhtsPJOGBwXYbkYva8yN&#10;7/mL7qdYigThkKMGG2ObSxkKSw7D1LfEybv4zmFMsiul6bBPcNfImVIf0mHFacFiS5+Wivp0cxqG&#10;97B/NJjZsq65P6rzMrvOjdaT8bBbgYg0xP/wX/tgNMwW6g1+36Qn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TAHMMAAADdAAAADwAAAAAAAAAAAAAAAACYAgAAZHJzL2Rv&#10;d25yZXYueG1sUEsFBgAAAAAEAAQA9QAAAIgDAAAAAA==&#10;" path="m,l5692,m,339r5692,m,678r5692,m,1016r5692,m,1355r5692,e" filled="f" strokecolor="#000071" strokeweight=".6275mm">
                  <v:path arrowok="t" o:connecttype="custom" o:connectlocs="0,238;5692,238;0,577;5692,577;0,916;5692,916;0,1254;5692,1254;0,1593;5692,1593" o:connectangles="0,0,0,0,0,0,0,0,0,0"/>
                </v:shape>
                <v:shape id="AutoShape 2867" o:spid="_x0000_s1147" style="position:absolute;left:256;top:90;width:75;height:1482;visibility:visible;mso-wrap-style:square;v-text-anchor:top" coordsize="75,1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QPMUA&#10;AADdAAAADwAAAGRycy9kb3ducmV2LnhtbESPQWsCMRSE7wX/Q3hCbzXbhaqsRikFQUoVtUKvj81z&#10;N7h52W7iGv+9KRQ8DjPzDTNfRtuInjpvHCt4HWUgiEunDVcKjt+rlykIH5A1No5JwY08LBeDpzkW&#10;2l15T/0hVCJB2BeooA6hLaT0ZU0W/ci1xMk7uc5iSLKrpO7wmuC2kXmWjaVFw2mhxpY+airPh4tV&#10;MDnq+EPmMx+buOsvzWmz/frVSj0P4/sMRKAYHuH/9loryKfZG/y9S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7dA8xQAAAN0AAAAPAAAAAAAAAAAAAAAAAJgCAABkcnMv&#10;ZG93bnJldi54bWxQSwUGAAAAAAQABAD1AAAAigMAAAAA&#10;" path="m74,1355r-74,l,1481r74,l74,1355xm74,1017r-74,l,1143r74,l74,1017xm74,678l,678,,804r74,l74,678xm74,339l,339,,465r74,l74,339xm74,l,,,126r74,l74,xe" fillcolor="#fefed8" stroked="f">
                  <v:path arrowok="t" o:connecttype="custom" o:connectlocs="74,1445;0,1445;0,1571;74,1571;74,1445;74,1107;0,1107;0,1233;74,1233;74,1107;74,768;0,768;0,894;74,894;74,768;74,429;0,429;0,555;74,555;74,429;74,90;0,90;0,216;74,216;74,90" o:connectangles="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66" o:spid="_x0000_s1148" type="#_x0000_t75" style="position:absolute;left:501;top:107;width:262;height: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LzpbHAAAA3QAAAA8AAABkcnMvZG93bnJldi54bWxEj09rwkAUxO9Cv8PyCt50YwRrY1YpBUEP&#10;VZoWxNsz+/IHs29DdmvSb98VCh6HmfkNk24G04gbda62rGA2jUAQ51bXXCr4/tpOliCcR9bYWCYF&#10;v+Rgs34apZho2/Mn3TJfigBhl6CCyvs2kdLlFRl0U9sSB6+wnUEfZFdK3WEf4KaRcRQtpMGaw0KF&#10;Lb1XlF+zH6PgnF8O/el41a/zY/Gy35c+i08fSo2fh7cVCE+Df4T/2zutIF5GC7i/CU9Ar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7LzpbHAAAA3QAAAA8AAAAAAAAAAAAA&#10;AAAAnwIAAGRycy9kb3ducmV2LnhtbFBLBQYAAAAABAAEAPcAAACTAwAAAAA=&#10;">
                  <v:imagedata r:id="rId24" o:title=""/>
                </v:shape>
                <v:line id="Line 2865" o:spid="_x0000_s1149" style="position:absolute;visibility:visible;mso-wrap-style:square" from="971,238" to="971,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88GMYAAADdAAAADwAAAGRycy9kb3ducmV2LnhtbESPQWvCQBSE74L/YXmCl1I3WqoSXUVF&#10;i4gXre35kX0m0ezbkF1N/PduoeBxmJlvmOm8MYW4U+Vyywr6vQgEcWJ1zqmC0/fmfQzCeWSNhWVS&#10;8CAH81m7NcVY25oPdD/6VAQIuxgVZN6XsZQuycig69mSOHhnWxn0QVap1BXWAW4KOYiioTSYc1jI&#10;sKRVRsn1eDMK6v7257L+/HBvZY3rdLfcf51+nVLdTrOYgPDU+Ff4v73VCgbjaAR/b8ITkL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vPBjGAAAA3QAAAA8AAAAAAAAA&#10;AAAAAAAAoQIAAGRycy9kb3ducmV2LnhtbFBLBQYAAAAABAAEAPkAAACUAwAAAAA=&#10;" strokecolor="#710000" strokeweight=".41833mm"/>
                <v:shape id="Freeform 2864" o:spid="_x0000_s1150" style="position:absolute;left:928;top:534;width:85;height:85;visibility:visible;mso-wrap-style:square;v-text-anchor:top" coordsize="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KuFcEA&#10;AADdAAAADwAAAGRycy9kb3ducmV2LnhtbERPy4rCMBTdC/5DuMJsRNO68FEbRWZGxpXi4wMuze0D&#10;m5vSpFr/frIQXB7OO932phYPal1lWUE8jUAQZ1ZXXCi4XfeTJQjnkTXWlknBixxsN8NBiom2Tz7T&#10;4+ILEULYJaig9L5JpHRZSQbd1DbEgctta9AH2BZSt/gM4aaWsyiaS4MVh4YSG/ouKbtfOqPgb96M&#10;u9+feHXcHeOuOhU654VX6mvU79YgPPX+I367D1rBbBmFueFNeA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yrhXBAAAA3QAAAA8AAAAAAAAAAAAAAAAAmAIAAGRycy9kb3du&#10;cmV2LnhtbFBLBQYAAAAABAAEAPUAAACGAwAAAAA=&#10;" path="m53,l31,,20,5,4,21,,31,,54,4,65,20,81r11,4l53,85,64,81,80,65,84,54r,-23l80,21,64,5,53,xe" fillcolor="#00fe00" stroked="f">
                  <v:path arrowok="t" o:connecttype="custom" o:connectlocs="53,534;31,534;20,539;4,555;0,565;0,588;4,599;20,615;31,619;53,619;64,615;80,599;84,588;84,565;80,555;64,539;53,534" o:connectangles="0,0,0,0,0,0,0,0,0,0,0,0,0,0,0,0,0"/>
                </v:shape>
                <v:shape id="Freeform 2863" o:spid="_x0000_s1151" style="position:absolute;left:928;top:534;width:85;height:85;visibility:visible;mso-wrap-style:square;v-text-anchor:top" coordsize="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ysbsUA&#10;AADdAAAADwAAAGRycy9kb3ducmV2LnhtbESP3WrCQBSE7wu+w3IE7+rGgEGjq4hQKtJS/HmAQ/aY&#10;jWbPhuxq4tu7hUIvh5n5hlmue1uLB7W+cqxgMk5AEBdOV1wqOJ8+3mcgfEDWWDsmBU/ysF4N3paY&#10;a9fxgR7HUIoIYZ+jAhNCk0vpC0MW/dg1xNG7uNZiiLItpW6xi3BbyzRJMmmx4rhgsKGtoeJ2vFsF&#10;m/Tna3+ZPnfd1HTXb0tYZJ+ZUqNhv1mACNSH//Bfe6cVpLNkDr9v4hO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KxuxQAAAN0AAAAPAAAAAAAAAAAAAAAAAJgCAABkcnMv&#10;ZG93bnJldi54bWxQSwUGAAAAAAQABAD1AAAAigMAAAAA&#10;" path="m84,43r,-12l80,21,72,13,64,5,53,,42,,31,,20,5r-8,8l4,21,,31,,43,,54,4,65r8,8l20,81r11,4l42,85r11,l64,81r8,-8l80,65,84,54r,-11xe" filled="f" strokecolor="#710000" strokeweight=".6275mm">
                  <v:path arrowok="t" o:connecttype="custom" o:connectlocs="84,577;84,565;80,555;72,547;64,539;53,534;42,534;31,534;20,539;12,547;4,555;0,565;0,577;0,588;4,599;12,607;20,615;31,619;42,619;53,619;64,615;72,607;80,599;84,588;84,577" o:connectangles="0,0,0,0,0,0,0,0,0,0,0,0,0,0,0,0,0,0,0,0,0,0,0,0,0"/>
                </v:shape>
                <v:shape id="Freeform 2862" o:spid="_x0000_s1152" style="position:absolute;left:954;top:216;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ZDur4A&#10;AADdAAAADwAAAGRycy9kb3ducmV2LnhtbERPTYvCMBC9C/6HMII3m6goUo0iirJXXS/ehmZsS5tJ&#10;baKt/94cFvb4eN+bXW9r8abWl441TBMFgjhzpuRcw+33NFmB8AHZYO2YNHzIw247HGwwNa7jC72v&#10;IRcxhH2KGooQmlRKnxVk0SeuIY7cw7UWQ4RtLk2LXQy3tZwptZQWS44NBTZ0KCirri+rgY8LVs9K&#10;dee78d3hXC3tHFHr8ajfr0EE6sO/+M/9YzTMVtO4P76JT0B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2Q7q+AAAA3QAAAA8AAAAAAAAAAAAAAAAAmAIAAGRycy9kb3ducmV2&#10;LnhtbFBLBQYAAAAABAAEAPUAAACDAwAAAAA=&#10;" path="m27,l16,,10,2,2,10,,16,,27r2,5l10,40r6,2l27,42r5,-2l36,36r4,-4l42,27r,-11l40,10,32,2,27,xe" fillcolor="#710000" stroked="f">
                  <v:path arrowok="t" o:connecttype="custom" o:connectlocs="27,216;16,216;10,218;2,226;0,232;0,243;2,248;10,256;16,258;27,258;32,256;36,252;40,248;42,243;42,232;40,226;32,218;27,216" o:connectangles="0,0,0,0,0,0,0,0,0,0,0,0,0,0,0,0,0,0"/>
                </v:shape>
                <v:rect id="Rectangle 2861" o:spid="_x0000_s1153" style="position:absolute;left:858;top:124;width:226;height: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cvmcYA&#10;AADdAAAADwAAAGRycy9kb3ducmV2LnhtbESPT4vCMBTE74LfITxhL6JpuyLaNYoIgnsRrH/Ob5u3&#10;bdnmpTRRu9/eCILHYWZ+wyxWnanFjVpXWVYQjyMQxLnVFRcKTsftaAbCeWSNtWVS8E8OVst+b4Gp&#10;tnc+0C3zhQgQdikqKL1vUildXpJBN7YNcfB+bWvQB9kWUrd4D3BTyySKptJgxWGhxIY2JeV/2dUo&#10;mA5P28l6t/neH6/Jz2d2TgzNL0p9DLr1FwhPnX+HX+2dVpDM4hi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cvmcYAAADdAAAADwAAAAAAAAAAAAAAAACYAgAAZHJz&#10;L2Rvd25yZXYueG1sUEsFBgAAAAAEAAQA9QAAAIsDAAAAAA==&#10;" filled="f" strokecolor="#710000" strokeweight=".6275mm"/>
                <v:rect id="Rectangle 2860" o:spid="_x0000_s1154" style="position:absolute;left:820;top:64;width:301;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jCd8UA&#10;AADdAAAADwAAAGRycy9kb3ducmV2LnhtbESPX2vCQBDE3wv9DscWfKsbUxCJniKFlvpQwT+Ij0tu&#10;vQRzeyF3NfHb94RCH4eZ+Q2zWA2uUTfuQu1Fw2ScgWIpvanFajgePl5noEIkMdR4YQ13DrBaPj8t&#10;qDC+lx3f9tGqBJFQkIYqxrZADGXFjsLYtyzJu/jOUUyys2g66hPcNZhn2RQd1ZIWKmr5veLyuv9x&#10;Guz201p32kzbzffueMYe33pBrUcvw3oOKvIQ/8N/7S+jIZ9Ncni8SU8A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MJ3xQAAAN0AAAAPAAAAAAAAAAAAAAAAAJgCAABkcnMv&#10;ZG93bnJldi54bWxQSwUGAAAAAAQABAD1AAAAigMAAAAA&#10;" fillcolor="#fefed8" stroked="f"/>
                <v:shape id="AutoShape 2859" o:spid="_x0000_s1155" style="position:absolute;left:909;top:85;width:205;height:294;visibility:visible;mso-wrap-style:square;v-text-anchor:top" coordsize="205,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4RWMYA&#10;AADdAAAADwAAAGRycy9kb3ducmV2LnhtbESPwU7DMBBE70j9B2uRuFGnRUBI61YtCKnXhly4LfE2&#10;Do3XwXab0K/HSEgcRzPzRrNcj7YTZ/KhdaxgNs1AENdOt9woqN5eb3MQISJr7ByTgm8KsF5NrpZY&#10;aDfwns5lbESCcChQgYmxL6QMtSGLYep64uQdnLcYk/SN1B6HBLednGfZg7TYclow2NOzofpYnqwC&#10;X31+PB63pyo35bB/+brcb5+6d6VursfNAkSkMf6H/9o7rWCez+7g901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4RWMYAAADdAAAADwAAAAAAAAAAAAAAAACYAgAAZHJz&#10;L2Rvd25yZXYueG1sUEsFBgAAAAAEAAQA9QAAAIsDAAAAAA==&#10;" path="m36,l28,,24,8r-4,7l17,23r-4,8l10,40,6,56,4,65,1,82r,8l,203r1,8l4,229r2,8l10,254r3,8l17,270r3,8l24,286r4,8l36,294r-4,-9l29,277,23,261r-3,-7l18,246r-1,-4l16,239r,-5l15,230r-1,-4l13,217r,-6l13,208r,-5l12,90r1,-9l15,63r1,-8l20,40r3,-8l29,16,32,8,36,xm167,132r-109,l58,141r109,l167,132xm205,203r,-113l204,82,201,65r-2,-9l195,40r-3,-9l185,15,181,8,177,r-8,l173,8r3,8l179,24r3,8l185,40r2,7l188,51r,4l189,59r1,4l191,68r1,9l192,81r,5l192,90r1,113l192,207r,6l191,219r,6l190,230r-1,6l188,241r-1,5l185,251r-1,6l182,262r-2,5l178,272r-4,11l169,294r8,l181,286r4,-8l188,270r4,-8l195,254r4,-17l201,229r3,-18l205,203xe" fillcolor="#000071" stroked="f">
                  <v:path arrowok="t" o:connecttype="custom" o:connectlocs="28,86;20,101;13,117;6,142;1,168;0,289;4,315;10,340;17,356;24,372;36,380;29,363;20,340;17,328;16,320;14,312;13,297;13,289;13,167;16,141;23,118;32,94;167,218;58,227;167,218;205,176;201,151;195,126;185,101;177,86;173,94;179,110;185,126;188,137;189,145;191,154;192,167;192,176;192,293;191,305;190,316;188,327;185,337;182,348;178,358;169,380;181,372;188,356;195,340;201,315;205,289" o:connectangles="0,0,0,0,0,0,0,0,0,0,0,0,0,0,0,0,0,0,0,0,0,0,0,0,0,0,0,0,0,0,0,0,0,0,0,0,0,0,0,0,0,0,0,0,0,0,0,0,0,0,0"/>
                </v:shape>
                <v:shape id="Picture 2858" o:spid="_x0000_s1156" type="#_x0000_t75" style="position:absolute;left:1179;top:445;width:262;height: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hkMrGAAAA3QAAAA8AAABkcnMvZG93bnJldi54bWxEj09rwkAUxO8Fv8PyBG91o0iQ1FX8Q2xv&#10;Uqutx0f2NQlm34bdjabfvisUehxm5jfMYtWbRtzI+dqygsk4AUFcWF1zqeD0kT/PQfiArLGxTAp+&#10;yMNqOXhaYKbtnd/pdgyliBD2GSqoQmgzKX1RkUE/ti1x9L6tMxiidKXUDu8Rbho5TZJUGqw5LlTY&#10;0rai4nrsjIL8nOq9u2zybpdeL4fu83Xr+Uup0bBfv4AI1If/8F/7TSuYziczeLyJT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mGQysYAAADdAAAADwAAAAAAAAAAAAAA&#10;AACfAgAAZHJzL2Rvd25yZXYueG1sUEsFBgAAAAAEAAQA9wAAAJIDAAAAAA==&#10;">
                  <v:imagedata r:id="rId25" o:title=""/>
                </v:shape>
                <v:line id="Line 2857" o:spid="_x0000_s1157" style="position:absolute;visibility:visible;mso-wrap-style:square" from="1649,238" to="1649,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iRKccAAADdAAAADwAAAGRycy9kb3ducmV2LnhtbESPQWvCQBSE70L/w/IKXqRuolgkdRNU&#10;rEjx0lQ9P7KvSdrs25DdmvTfdwuCx2FmvmFW2WAacaXO1ZYVxNMIBHFhdc2lgtPH69MShPPIGhvL&#10;pOCXHGTpw2iFibY9v9M196UIEHYJKqi8bxMpXVGRQTe1LXHwPm1n0AfZlVJ32Ae4aeQsip6lwZrD&#10;QoUtbSsqvvMfo6CPD+ev3WLuJm2Pu/Jtc9yfLk6p8eOwfgHhafD38K190Apmy3gB/2/CE5D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6JEpxwAAAN0AAAAPAAAAAAAA&#10;AAAAAAAAAKECAABkcnMvZG93bnJldi54bWxQSwUGAAAAAAQABAD5AAAAlQMAAAAA&#10;" strokecolor="#710000" strokeweight=".41833mm"/>
                <v:shape id="Picture 2856" o:spid="_x0000_s1158" type="#_x0000_t75" style="position:absolute;left:1588;top:855;width:121;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rHVLEAAAA3QAAAA8AAABkcnMvZG93bnJldi54bWxEj0GLwjAUhO/C/ofwBG+aWtci1SiiLKze&#10;rMt6fTTPtti8lCba7r83C4LHYWa+YVab3tTiQa2rLCuYTiIQxLnVFRcKfs5f4wUI55E11pZJwR85&#10;2Kw/BitMte34RI/MFyJA2KWooPS+SaV0eUkG3cQ2xMG72tagD7ItpG6xC3BTyziKEmmw4rBQYkO7&#10;kvJbdjcK9vvstjXUzex99/mbHS7zJj7OlRoN++0ShKfev8Ov9rdWEC+mCfy/CU9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rHVLEAAAA3QAAAA8AAAAAAAAAAAAAAAAA&#10;nwIAAGRycy9kb3ducmV2LnhtbFBLBQYAAAAABAAEAPcAAACQAwAAAAA=&#10;">
                  <v:imagedata r:id="rId26" o:title=""/>
                </v:shape>
                <v:shape id="Freeform 2855" o:spid="_x0000_s1159" style="position:absolute;left:1620;top:216;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zsMA&#10;AADdAAAADwAAAGRycy9kb3ducmV2LnhtbESPQWvCQBSE7wX/w/KE3upuUqoSXaUohl4bvXh7ZJ9J&#10;SPZtzG5N+u+7hUKPw8x8w2z3k+3EgwbfONaQLBQI4tKZhisNl/PpZQ3CB2SDnWPS8E0e9rvZ0xYz&#10;40b+pEcRKhEh7DPUUIfQZ1L6siaLfuF64ujd3GAxRDlU0gw4RrjtZKrUUlpsOC7U2NOhprItvqwG&#10;Pr6xurdqzK/Gj4e8XdpXRK2f59P7BkSgKfyH/9ofRkO6Tlbw+yY+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bzsMAAADdAAAADwAAAAAAAAAAAAAAAACYAgAAZHJzL2Rv&#10;d25yZXYueG1sUEsFBgAAAAAEAAQA9QAAAIgDAAAAAA==&#10;" path="m27,l16,,10,2,2,10,,16,,27r2,5l10,40r6,2l27,42r5,-2l36,36r4,-4l42,27r,-11l40,10,32,2,27,xe" fillcolor="#710000" stroked="f">
                  <v:path arrowok="t" o:connecttype="custom" o:connectlocs="27,216;16,216;10,218;2,226;0,232;0,243;2,248;10,256;16,258;27,258;32,256;36,252;40,248;42,243;42,232;40,226;32,218;27,216" o:connectangles="0,0,0,0,0,0,0,0,0,0,0,0,0,0,0,0,0,0"/>
                </v:shape>
                <v:rect id="Rectangle 2854" o:spid="_x0000_s1160" style="position:absolute;left:1535;top:124;width:226;height: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2GBMMA&#10;AADdAAAADwAAAGRycy9kb3ducmV2LnhtbERPTYvCMBC9C/sfwizsRWxqFXFro4gg6EWw6p7HZrYt&#10;20xKE7X7781B8Ph439mqN424U+dqywrGUQyCuLC65lLB+bQdzUE4j6yxsUwK/snBavkxyDDV9sFH&#10;uue+FCGEXYoKKu/bVEpXVGTQRbYlDtyv7Qz6ALtS6g4fIdw0MonjmTRYc2iosKVNRcVffjMKZsPz&#10;drrebfaH0y25TvJLYuj7R6mvz369AOGp92/xy73TCpL5OMwNb8IT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2GBMMAAADdAAAADwAAAAAAAAAAAAAAAACYAgAAZHJzL2Rv&#10;d25yZXYueG1sUEsFBgAAAAAEAAQA9QAAAIgDAAAAAA==&#10;" filled="f" strokecolor="#710000" strokeweight=".6275mm"/>
                <v:rect id="Rectangle 2853" o:spid="_x0000_s1161" style="position:absolute;left:1498;top:64;width:301;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xQBsUA&#10;AADdAAAADwAAAGRycy9kb3ducmV2LnhtbESPQWvCQBSE7wX/w/IEb/VFBbGpqxTBogcLWhGPj+zr&#10;JjT7NmS3Jv57t1DocZiZb5jlune1unEbKi8aJuMMFEvhTSVWw/lz+7wAFSKJodoLa7hzgPVq8LSk&#10;3PhOjnw7RasSREJOGsoYmxwxFCU7CmPfsCTvy7eOYpKtRdNSl+CuxmmWzdFRJWmhpIY3JRffpx+n&#10;wX68W+su+3mzPxzPV+xw1glqPRr2b6+gIvfxP/zX3hkN08XkBX7fpCeA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FAGxQAAAN0AAAAPAAAAAAAAAAAAAAAAAJgCAABkcnMv&#10;ZG93bnJldi54bWxQSwUGAAAAAAQABAD1AAAAigMAAAAA&#10;" fillcolor="#fefed8" stroked="f"/>
                <v:shape id="AutoShape 2852" o:spid="_x0000_s1162" style="position:absolute;left:1587;top:85;width:205;height:294;visibility:visible;mso-wrap-style:square;v-text-anchor:top" coordsize="205,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BFksMA&#10;AADdAAAADwAAAGRycy9kb3ducmV2LnhtbERPPU/DMBDdkfofrKvERh0iASGtW7UgJNaGLGxHfI1D&#10;43Nqu03g1+MBqePT+15tJtuLC/nQOVZwv8hAEDdOd9wqqD/e7goQISJr7B2Tgh8KsFnPblZYajfy&#10;ni5VbEUK4VCiAhPjUEoZGkMWw8INxIk7OG8xJuhbqT2OKdz2Ms+yR2mx49RgcKAXQ82xOlsFvv7+&#10;ejruznVhqnH/evp92D33n0rdzqftEkSkKV7F/+53rSAv8rQ/vU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BFksMAAADdAAAADwAAAAAAAAAAAAAAAACYAgAAZHJzL2Rv&#10;d25yZXYueG1sUEsFBgAAAAAEAAQA9QAAAIgDAAAAAA==&#10;" path="m35,l27,,23,8r-3,7l16,23r-3,8l10,40,5,56,3,65,1,82,,90,,203r1,8l3,229r2,8l10,254r3,8l16,270r4,8l23,286r4,8l35,294r-3,-9l28,277,22,261r-2,-7l18,246r-1,-4l16,239r-1,-9l14,226r-1,-9l13,211r-1,-3l12,203,12,90r1,-9l14,63r2,-8l20,40r2,-8l28,16,32,8,35,xm166,132r-109,l57,141r109,l166,132xm204,203r,-113l203,82,201,65r-2,-9l194,40r-3,-9l185,15,181,8,177,r-8,l173,8r3,8l179,24r3,8l184,40r2,7l187,51r1,4l189,59r1,4l191,72r,5l192,82r,4l192,90r,113l192,207r,6l191,219r-1,6l189,236r-1,5l185,251r-2,6l182,262r-2,5l178,272r-4,11l171,288r-2,6l177,294r4,-8l185,278r3,-8l191,262r3,-8l199,237r2,-8l203,211r1,-8xe" fillcolor="#000071" stroked="f">
                  <v:path arrowok="t" o:connecttype="custom" o:connectlocs="27,86;20,101;13,117;5,142;1,168;0,289;3,315;10,340;16,356;23,372;35,380;28,363;20,340;17,328;15,316;13,303;12,294;12,176;14,149;20,126;28,102;35,86;57,218;166,227;204,289;203,168;199,142;191,117;181,94;169,86;176,102;182,118;186,133;188,141;190,149;191,163;192,172;192,289;192,299;190,311;188,327;183,343;180,353;174,369;169,380;181,372;188,356;194,340;201,315;204,289" o:connectangles="0,0,0,0,0,0,0,0,0,0,0,0,0,0,0,0,0,0,0,0,0,0,0,0,0,0,0,0,0,0,0,0,0,0,0,0,0,0,0,0,0,0,0,0,0,0,0,0,0,0"/>
                </v:shape>
                <v:line id="Line 2851" o:spid="_x0000_s1163" style="position:absolute;visibility:visible;mso-wrap-style:square" from="1987,577" to="1987,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9dl8YAAADdAAAADwAAAGRycy9kb3ducmV2LnhtbESPT2vCQBTE7wW/w/KEXkQ3iVQkukpb&#10;bBHx4t/zI/tMYrNvQ3Zr4rd3C0KPw8z8hpkvO1OJGzWutKwgHkUgiDOrS84VHA9fwykI55E1VpZJ&#10;wZ0cLBe9lzmm2ra8o9ve5yJA2KWooPC+TqV0WUEG3cjWxMG72MagD7LJpW6wDXBTySSKJtJgyWGh&#10;wJo+C8p+9r9GQRuvT9fV29gN6hZX+eZj+308O6Ve+937DISnzv+Hn+21VpBMkxj+3oQnIB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XZfGAAAA3QAAAA8AAAAAAAAA&#10;AAAAAAAAoQIAAGRycy9kb3ducmV2LnhtbFBLBQYAAAAABAAEAPkAAACUAwAAAAA=&#10;" strokecolor="#710000" strokeweight=".41833mm"/>
                <v:shape id="Freeform 2850" o:spid="_x0000_s1164" style="position:absolute;left:1944;top:873;width:85;height:85;visibility:visible;mso-wrap-style:square;v-text-anchor:top" coordsize="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Fn8QA&#10;AADdAAAADwAAAGRycy9kb3ducmV2LnhtbESPQYvCMBSE78L+h/CEvYim7UFrNYqsLnpS1vUHPJpn&#10;W2xeSpNq999vBMHjMDPfMMt1b2pxp9ZVlhXEkwgEcW51xYWCy+/3OAXhPLLG2jIp+CMH69XHYImZ&#10;tg/+ofvZFyJA2GWooPS+yaR0eUkG3cQ2xMG72tagD7ItpG7xEeCmlkkUTaXBisNCiQ19lZTfzp1R&#10;sJ82o263jefHzTHuqlOhrzzzSn0O+80ChKfev8Ov9kErSNIkgeeb8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vxZ/EAAAA3QAAAA8AAAAAAAAAAAAAAAAAmAIAAGRycy9k&#10;b3ducmV2LnhtbFBLBQYAAAAABAAEAPUAAACJAwAAAAA=&#10;" path="m54,l31,,20,5,4,21,,31,,54,4,65,20,80r11,5l54,85,64,80,80,65,85,54r,-23l80,21,64,5,54,xe" fillcolor="#00fe00" stroked="f">
                  <v:path arrowok="t" o:connecttype="custom" o:connectlocs="54,873;31,873;20,878;4,894;0,904;0,927;4,938;20,953;31,958;54,958;64,953;80,938;85,927;85,904;80,894;64,878;54,873" o:connectangles="0,0,0,0,0,0,0,0,0,0,0,0,0,0,0,0,0"/>
                </v:shape>
                <v:shape id="Freeform 2849" o:spid="_x0000_s1165" style="position:absolute;left:1944;top:873;width:85;height:85;visibility:visible;mso-wrap-style:square;v-text-anchor:top" coordsize="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HH5MUA&#10;AADdAAAADwAAAGRycy9kb3ducmV2LnhtbESP3WrCQBSE7wu+w3IE7+rGiEGiq4ggFWkp/jzAIXvM&#10;RrNnQ3Zr4tu7hUIvh5n5hlmue1uLB7W+cqxgMk5AEBdOV1wquJx373MQPiBrrB2Tgid5WK8Gb0vM&#10;tev4SI9TKEWEsM9RgQmhyaX0hSGLfuwa4uhdXWsxRNmWUrfYRbitZZokmbRYcVww2NDWUHE//VgF&#10;m/T783CdPffdzHS3L0tYZB+ZUqNhv1mACNSH//Bfe68VpPN0Cr9v4hOQq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YcfkxQAAAN0AAAAPAAAAAAAAAAAAAAAAAJgCAABkcnMv&#10;ZG93bnJldi54bWxQSwUGAAAAAAQABAD1AAAAigMAAAAA&#10;" path="m85,43r,-12l80,21,72,13,64,5,54,,42,,31,,20,5r-8,8l4,21,,31,,43,,54,4,65r8,7l20,80r11,5l42,85r12,l64,80r8,-8l80,65,85,54r,-11xe" filled="f" strokecolor="#710000" strokeweight=".6275mm">
                  <v:path arrowok="t" o:connecttype="custom" o:connectlocs="85,916;85,904;80,894;72,886;64,878;54,873;42,873;31,873;20,878;12,886;4,894;0,904;0,916;0,927;4,938;12,945;20,953;31,958;42,958;54,958;64,953;72,945;80,938;85,927;85,916" o:connectangles="0,0,0,0,0,0,0,0,0,0,0,0,0,0,0,0,0,0,0,0,0,0,0,0,0"/>
                </v:shape>
                <v:shape id="Freeform 2848" o:spid="_x0000_s1166" style="position:absolute;left:1962;top:558;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PBMIA&#10;AADdAAAADwAAAGRycy9kb3ducmV2LnhtbESPT4vCMBTE78J+h/AWvGliV0WqURZlxat/Lnt7NG/b&#10;0ual20Rbv70RBI/DzPyGWW16W4sbtb50rGEyViCIM2dKzjVczj+jBQgfkA3WjknDnTxs1h+DFabG&#10;dXyk2ynkIkLYp6ihCKFJpfRZQRb92DXE0ftzrcUQZZtL02IX4baWiVJzabHkuFBgQ9uCsup0tRp4&#10;N2P1X6lu/2t8t91Xc/uFqPXws/9eggjUh3f41T4YDckimcLzTXwC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oY8EwgAAAN0AAAAPAAAAAAAAAAAAAAAAAJgCAABkcnMvZG93&#10;bnJldi54bWxQSwUGAAAAAAQABAD1AAAAhwMAAAAA&#10;" path="m27,l16,,10,2,2,10,,16,,27r2,5l10,40r6,2l27,42r5,-2l36,36r4,-4l42,27r,-11l40,10,32,2,27,xe" fillcolor="#710000" stroked="f">
                  <v:path arrowok="t" o:connecttype="custom" o:connectlocs="27,558;16,558;10,560;2,568;0,574;0,585;2,590;10,598;16,600;27,600;32,598;36,594;40,590;42,585;42,574;40,568;32,560;27,558" o:connectangles="0,0,0,0,0,0,0,0,0,0,0,0,0,0,0,0,0,0"/>
                </v:shape>
                <v:rect id="Rectangle 2847" o:spid="_x0000_s1167" style="position:absolute;left:1874;top:463;width:226;height: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jJ8YA&#10;AADdAAAADwAAAGRycy9kb3ducmV2LnhtbESPT2vCQBTE7wW/w/KEXopu3FbR1FVEEPRSMP45P7Ov&#10;STD7NmRXTb99Vyj0OMzMb5j5srO1uFPrK8caRsMEBHHuTMWFhuNhM5iC8AHZYO2YNPyQh+Wi9zLH&#10;1LgH7+mehUJECPsUNZQhNKmUPi/Joh+6hjh63661GKJsC2lafES4raVKkom0WHFcKLGhdUn5NbtZ&#10;DZO34+ZjtV3vvg43dXnPTsrS7Kz1a79bfYII1IX/8F97azSoqRrD8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DjJ8YAAADdAAAADwAAAAAAAAAAAAAAAACYAgAAZHJz&#10;L2Rvd25yZXYueG1sUEsFBgAAAAAEAAQA9QAAAIsDAAAAAA==&#10;" filled="f" strokecolor="#710000" strokeweight=".6275mm"/>
                <v:rect id="Rectangle 2846" o:spid="_x0000_s1168" style="position:absolute;left:1837;top:403;width:301;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8OycUA&#10;AADdAAAADwAAAGRycy9kb3ducmV2LnhtbESPQWvCQBSE74X+h+UVvNWXphAkuooILfXQglaKx0f2&#10;uQlm34bs1sR/3y0IHoeZ+YZZrEbXqgv3ofGi4WWagWKpvGnEajh8vz3PQIVIYqj1whquHGC1fHxY&#10;UGn8IDu+7KNVCSKhJA11jF2JGKqaHYWp71iSd/K9o5hkb9H0NCS4azHPsgIdNZIWaup4U3N13v86&#10;Dfbr3Vr3sy267efucMQBXwdBrSdP43oOKvIY7+Fb+8NoyGd5Af9v0hP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7JxQAAAN0AAAAPAAAAAAAAAAAAAAAAAJgCAABkcnMv&#10;ZG93bnJldi54bWxQSwUGAAAAAAQABAD1AAAAigMAAAAA&#10;" fillcolor="#fefed8" stroked="f"/>
                <v:shape id="AutoShape 2845" o:spid="_x0000_s1169" style="position:absolute;left:1925;top:424;width:205;height:294;visibility:visible;mso-wrap-style:square;v-text-anchor:top" coordsize="205,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d5sYA&#10;AADdAAAADwAAAGRycy9kb3ducmV2LnhtbESPwU7DMBBE70j8g7VI3KhDJGgIdasWhMS1aS69LfES&#10;h8br1HabwNdjJKQeRzPzRrNYTbYXZ/Khc6zgfpaBIG6c7rhVUO/e7goQISJr7B2Tgm8KsFpeXy2w&#10;1G7kLZ2r2IoE4VCiAhPjUEoZGkMWw8wNxMn7dN5iTNK3UnscE9z2Ms+yR2mx47RgcKAXQ82hOlkF&#10;vv76mB82p7ow1bh9Pf48bJ76vVK3N9P6GUSkKV7C/+13rSAv8j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nd5sYAAADdAAAADwAAAAAAAAAAAAAAAACYAgAAZHJz&#10;L2Rvd25yZXYueG1sUEsFBgAAAAAEAAQA9QAAAIsDAAAAAA==&#10;" path="m35,l27,,23,7r-4,8l13,31r-3,9l5,56,3,65,1,82,,90,,203r1,8l3,228r2,9l10,254r3,8l19,278r4,8l27,293r8,l31,285r-3,-8l22,261r-2,-7l18,246r-1,-4l16,238r-1,-4l14,230r,-4l13,217r-1,-5l12,207r,-4l12,90r,-9l14,63r2,-8l18,47r2,-7l22,32,28,16,31,8,35,xm166,132r-109,l57,141r109,l166,132xm204,203r,-113l203,82,201,65r-2,-9l194,40r-3,-9l188,23r-4,-8l181,7,177,r-8,l172,8r4,8l179,24r3,8l184,40r2,7l187,51r1,4l189,59r,4l190,67r1,9l191,81r1,5l192,90r,117l191,213r,6l190,224r-1,6l188,235r-1,6l186,246r-1,5l183,256r-3,11l178,272r-2,5l174,282r-3,6l169,293r8,l181,286r3,-8l188,270r3,-8l194,254r5,-17l201,228r2,-17l204,203xe" fillcolor="#000071" stroked="f">
                  <v:path arrowok="t" o:connecttype="custom" o:connectlocs="27,425;19,440;10,465;3,490;0,515;1,636;5,662;13,687;23,711;35,718;28,702;20,679;17,667;15,659;14,651;12,637;12,628;12,506;16,480;20,465;28,441;35,425;57,557;166,566;204,628;203,507;199,481;191,456;184,440;177,425;172,433;179,449;184,465;187,476;189,484;190,492;191,506;192,515;191,638;190,649;188,660;186,671;183,681;178,697;174,707;169,718;181,711;188,695;194,679;201,653;204,628" o:connectangles="0,0,0,0,0,0,0,0,0,0,0,0,0,0,0,0,0,0,0,0,0,0,0,0,0,0,0,0,0,0,0,0,0,0,0,0,0,0,0,0,0,0,0,0,0,0,0,0,0,0,0"/>
                </v:shape>
                <v:shape id="Picture 2844" o:spid="_x0000_s1170" type="#_x0000_t75" style="position:absolute;left:2195;top:784;width:262;height: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tox/FAAAA3QAAAA8AAABkcnMvZG93bnJldi54bWxET01rwkAQvRf8D8sI3uqmEdo0dSMiFOqh&#10;FWNBvI3ZMQnJzobsNkn/ffdQ8Ph43+vNZFoxUO9qywqelhEI4sLqmksF36f3xwSE88gaW8uk4Jcc&#10;bLLZwxpTbUc+0pD7UoQQdikqqLzvUildUZFBt7QdceButjfoA+xLqXscQ7hpZRxFz9JgzaGhwo52&#10;FRVN/mMUXIrr13g+NPp1dbi97Pelz+Pzp1KL+bR9A+Fp8nfxv/tDK4iTOMwNb8ITk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raMfxQAAAN0AAAAPAAAAAAAAAAAAAAAA&#10;AJ8CAABkcnMvZG93bnJldi54bWxQSwUGAAAAAAQABAD3AAAAkQMAAAAA&#10;">
                  <v:imagedata r:id="rId24" o:title=""/>
                </v:shape>
                <v:line id="Line 2843" o:spid="_x0000_s1171" style="position:absolute;visibility:visible;mso-wrap-style:square" from="2665,238" to="2665,1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RkccAAADdAAAADwAAAGRycy9kb3ducmV2LnhtbESPT2vCQBTE70K/w/IKvYhuTKlozEba&#10;YouIF/+eH9lnkjb7NmS3Jv323YLgcZiZ3zDpsje1uFLrKssKJuMIBHFudcWFguPhYzQD4Tyyxtoy&#10;KfglB8vsYZBiom3HO7rufSEChF2CCkrvm0RKl5dk0I1tQxy8i20N+iDbQuoWuwA3tYyjaCoNVhwW&#10;SmzovaT8e/9jFHST9elr9fLshk2Hq2Lztv08np1ST4/96wKEp97fw7f2WiuIZ/Ec/t+EJyC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yVGRxwAAAN0AAAAPAAAAAAAA&#10;AAAAAAAAAKECAABkcnMvZG93bnJldi54bWxQSwUGAAAAAAQABAD5AAAAlQMAAAAA&#10;" strokecolor="#710000" strokeweight=".41833mm"/>
                <v:shape id="Picture 2842" o:spid="_x0000_s1172" type="#_x0000_t75" style="position:absolute;left:2604;top:1194;width:121;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Ne4O8AAAA3QAAAA8AAABkcnMvZG93bnJldi54bWxET8kKwjAQvQv+QxjBm6YuqNSmIoLL1eUD&#10;hmZsq82kNLHWvzcHwePj7cmmM5VoqXGlZQWTcQSCOLO65FzB7bofrUA4j6yxskwKPuRgk/Z7Ccba&#10;vvlM7cXnIoSwi1FB4X0dS+myggy6sa2JA3e3jUEfYJNL3eA7hJtKTqNoIQ2WHBoKrGlXUPa8vIyC&#10;7cGcWy/d40rzxY1O2dHRcqbUcNBt1yA8df4v/rlPWsF0NQv7w5vwBGT6B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wTXuDvAAAAN0AAAAPAAAAAAAAAAAAAAAAAJ8CAABkcnMv&#10;ZG93bnJldi54bWxQSwUGAAAAAAQABAD3AAAAiAMAAAAA&#10;">
                  <v:imagedata r:id="rId27" o:title=""/>
                </v:shape>
                <v:shape id="Freeform 2841" o:spid="_x0000_s1173" style="position:absolute;left:2646;top:216;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6QcMA&#10;AADdAAAADwAAAGRycy9kb3ducmV2LnhtbESPQWvCQBSE7wX/w/KE3uquSkXSbEQUg9emXnp7ZJ9J&#10;SPZtzK4m/fduodDjMDPfMOlusp140OAbxxqWCwWCuHSm4UrD5ev0tgXhA7LBzjFp+CEPu2z2kmJi&#10;3Mif9ChCJSKEfYIa6hD6REpf1mTRL1xPHL2rGyyGKIdKmgHHCLedXCm1kRYbjgs19nSoqWyLu9XA&#10;x3dWt1aN+bfx4yFvN3aNqPXrfNp/gAg0hf/wX/tsNKy26yX8volPQG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6QcMAAADdAAAADwAAAAAAAAAAAAAAAACYAgAAZHJzL2Rv&#10;d25yZXYueG1sUEsFBgAAAAAEAAQA9QAAAIgDAAAAAA==&#10;" path="m27,l16,,10,2,2,10,,16,,27r2,5l10,40r6,2l27,42r5,-2l36,36r4,-4l42,27r,-11l40,10,32,2,27,xe" fillcolor="#710000" stroked="f">
                  <v:path arrowok="t" o:connecttype="custom" o:connectlocs="27,216;16,216;10,218;2,226;0,232;0,243;2,248;10,256;16,258;27,258;32,256;36,252;40,248;42,243;42,232;40,226;32,218;27,216" o:connectangles="0,0,0,0,0,0,0,0,0,0,0,0,0,0,0,0,0,0"/>
                </v:shape>
                <v:rect id="Rectangle 2840" o:spid="_x0000_s1174" style="position:absolute;left:2552;top:124;width:226;height: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DtjsYA&#10;AADdAAAADwAAAGRycy9kb3ducmV2LnhtbESPT4vCMBTE7wv7HcJb8LJoahTRahQRBPeyYP1zfjZv&#10;27LNS2midr/9RhA8DjPzG2ax6mwtbtT6yrGG4SABQZw7U3Gh4XjY9qcgfEA2WDsmDX/kYbV8f1tg&#10;atyd93TLQiEihH2KGsoQmlRKn5dk0Q9cQxy9H9daDFG2hTQt3iPc1lIlyURarDgulNjQpqT8N7ta&#10;DZPP43a83m2+vg9XdRllJ2Vpdta699Gt5yACdeEVfrZ3RoOajhQ83s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DtjsYAAADdAAAADwAAAAAAAAAAAAAAAACYAgAAZHJz&#10;L2Rvd25yZXYueG1sUEsFBgAAAAAEAAQA9QAAAIsDAAAAAA==&#10;" filled="f" strokecolor="#710000" strokeweight=".6275mm"/>
                <v:rect id="Rectangle 2839" o:spid="_x0000_s1175" style="position:absolute;left:2514;top:64;width:301;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7jMUA&#10;AADdAAAADwAAAGRycy9kb3ducmV2LnhtbESPX2vCQBDE3wv9DscWfKsbDYhETxGhpT5Y8A+lj0tu&#10;vQRzeyF3NfHbe4VCH4eZ+Q2zXA+uUTfuQu1Fw2ScgWIpvanFajif3l7noEIkMdR4YQ13DrBePT8t&#10;qTC+lwPfjtGqBJFQkIYqxrZADGXFjsLYtyzJu/jOUUyys2g66hPcNTjNshk6qiUtVNTytuLyevxx&#10;Guznu7Xuazdrd/vD+Rt7zHtBrUcvw2YBKvIQ/8N/7Q+jYTrPc/h9k54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8TuMxQAAAN0AAAAPAAAAAAAAAAAAAAAAAJgCAABkcnMv&#10;ZG93bnJldi54bWxQSwUGAAAAAAQABAD1AAAAigMAAAAA&#10;" fillcolor="#fefed8" stroked="f"/>
                <v:shape id="AutoShape 2838" o:spid="_x0000_s1176" style="position:absolute;left:2603;top:85;width:205;height:294;visibility:visible;mso-wrap-style:square;v-text-anchor:top" coordsize="205,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VTMYA&#10;AADdAAAADwAAAGRycy9kb3ducmV2LnhtbESPzU7DMBCE70i8g7VI3KjT8peGulULQuLakAu3bbzE&#10;aeN1artN4OkxEhLH0cx8o1msRtuJM/nQOlYwnWQgiGunW24UVO+vNzmIEJE1do5JwRcFWC0vLxZY&#10;aDfwls5lbESCcChQgYmxL6QMtSGLYeJ64uR9Om8xJukbqT0OCW47OcuyB2mx5bRgsKdnQ/WhPFkF&#10;vtrvHg+bU5Wbcti+HL/vN/PuQ6nrq3H9BCLSGP/Df+03rWCW397B75v0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LVTMYAAADdAAAADwAAAAAAAAAAAAAAAACYAgAAZHJz&#10;L2Rvd25yZXYueG1sUEsFBgAAAAAEAAQA9QAAAIsDAAAAAA==&#10;" path="m35,l27,,23,8r-4,7l16,23r-4,8l9,40,5,56,3,65,,82r,8l,203r,8l3,229r2,8l10,254r2,8l19,278r4,8l27,294r8,l31,285r-3,-8l22,261r-3,-7l17,246r-1,-4l15,239r-1,-9l13,226r-1,-9l12,211r,-3l12,203,11,90r1,-9l14,63r1,-8l19,40r3,-8l28,16,31,8,35,xm166,132r-109,l57,141r109,l166,132xm204,203r,-113l203,82,200,65r-2,-9l194,40r-3,-9l184,15,181,8,176,r-8,l172,8r3,8l178,24r3,8l184,40r2,7l187,51r1,4l188,59r1,4l190,68r1,9l191,81r,5l191,90r1,113l191,207r,6l190,219r,6l188,236r-1,5l184,251r-1,6l181,262r-2,5l177,272r-4,11l171,288r-3,6l176,294r5,-8l184,278r7,-16l194,254r4,-17l200,229r3,-18l204,203xe" fillcolor="#000071" stroked="f">
                  <v:path arrowok="t" o:connecttype="custom" o:connectlocs="27,86;19,101;12,117;5,142;0,168;0,289;3,315;10,340;19,364;27,380;31,371;22,347;17,332;15,325;13,312;12,297;12,289;12,167;15,141;22,118;31,94;166,218;57,227;166,218;204,176;200,151;194,126;184,101;176,86;172,94;178,110;184,126;187,137;188,145;190,154;191,167;191,176;191,293;190,305;188,322;184,337;181,348;177,358;171,374;176,380;184,364;194,340;200,315;204,289" o:connectangles="0,0,0,0,0,0,0,0,0,0,0,0,0,0,0,0,0,0,0,0,0,0,0,0,0,0,0,0,0,0,0,0,0,0,0,0,0,0,0,0,0,0,0,0,0,0,0,0,0"/>
                </v:shape>
                <v:line id="Line 2837" o:spid="_x0000_s1177" style="position:absolute;visibility:visible;mso-wrap-style:square" from="3004,577" to="3004,1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3NSccAAADdAAAADwAAAGRycy9kb3ducmV2LnhtbESPQWvCQBSE7wX/w/IEL6VuNCghdRVb&#10;bJHSS6Pt+ZF9JtHs25Bdk/jv3UKhx2FmvmFWm8HUoqPWVZYVzKYRCOLc6ooLBcfD21MCwnlkjbVl&#10;UnAjB5v16GGFqbY9f1GX+UIECLsUFZTeN6mULi/JoJvahjh4J9sa9EG2hdQt9gFuajmPoqU0WHFY&#10;KLGh15LyS3Y1CvrZ/vu8W8TuselxV3y8fL4ff5xSk/GwfQbhafD/4b/2XiuYJ/ECft+EJyD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Xc1JxwAAAN0AAAAPAAAAAAAA&#10;AAAAAAAAAKECAABkcnMvZG93bnJldi54bWxQSwUGAAAAAAQABAD5AAAAlQMAAAAA&#10;" strokecolor="#710000" strokeweight=".41833mm"/>
                <v:shape id="Picture 2836" o:spid="_x0000_s1178" type="#_x0000_t75" style="position:absolute;left:2943;top:1194;width:121;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QwobGAAAA3QAAAA8AAABkcnMvZG93bnJldi54bWxEj0FrAjEUhO+C/yE8oTfNakFka1ZELLYX&#10;qdse7O2xebtZ3LwsSdTtvzeFQo/DzHzDrDeD7cSNfGgdK5jPMhDEldMtNwq+Pl+nKxAhImvsHJOC&#10;HwqwKcajNeba3flEtzI2IkE45KjAxNjnUobKkMUwcz1x8mrnLcYkfSO1x3uC204usmwpLbacFgz2&#10;tDNUXcqrVdCdv/cf+nSuzcFczdFmpX8/7JR6mgzbFxCRhvgf/mu/aQWL1fMSft+kJyCL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xDChsYAAADdAAAADwAAAAAAAAAAAAAA&#10;AACfAgAAZHJzL2Rvd25yZXYueG1sUEsFBgAAAAAEAAQA9wAAAJIDAAAAAA==&#10;">
                  <v:imagedata r:id="rId28" o:title=""/>
                </v:shape>
                <v:shape id="Freeform 2835" o:spid="_x0000_s1179" style="position:absolute;left:2988;top:558;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qHrsMA&#10;AADdAAAADwAAAGRycy9kb3ducmV2LnhtbESPwWrDMBBE74H+g9hCb4kUh6TGiRKKS02udXrpbbG2&#10;trG1ci01dv++CgR6HGbmDXM4zbYXVxp961jDeqVAEFfOtFxr+Li8LVMQPiAb7B2Thl/ycDo+LA6Y&#10;GTfxO13LUIsIYZ+hhiaEIZPSVw1Z9Cs3EEfvy40WQ5RjLc2IU4TbXiZK7aTFluNCgwPlDVVd+WM1&#10;8OuW1XenpuLT+Ckvup3dIGr99Di/7EEEmsN/+N4+Gw1JunmG25v4BOT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qHrsMAAADdAAAADwAAAAAAAAAAAAAAAACYAgAAZHJzL2Rv&#10;d25yZXYueG1sUEsFBgAAAAAEAAQA9QAAAIgDAAAAAA==&#10;" path="m27,l16,,10,2,2,10,,16,,27r2,5l10,40r6,2l27,42r5,-2l36,36r4,-4l42,27r,-11l40,10,32,2,27,xe" fillcolor="#710000" stroked="f">
                  <v:path arrowok="t" o:connecttype="custom" o:connectlocs="27,558;16,558;10,560;2,568;0,574;0,585;2,590;10,598;16,600;27,600;32,598;36,594;40,590;42,585;42,574;40,568;32,560;27,558" o:connectangles="0,0,0,0,0,0,0,0,0,0,0,0,0,0,0,0,0,0"/>
                </v:shape>
                <v:rect id="Rectangle 2834" o:spid="_x0000_s1180" style="position:absolute;left:2890;top:463;width:226;height: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aZMIA&#10;AADdAAAADwAAAGRycy9kb3ducmV2LnhtbERPy4rCMBTdD/gP4QpuBk2tg2g1igiCboSpj/W1ubbF&#10;5qY0Uevfm4Xg8nDe82VrKvGgxpWWFQwHEQjizOqScwXHw6Y/AeE8ssbKMil4kYPlovMzx0TbJ//T&#10;I/W5CCHsElRQeF8nUrqsIINuYGviwF1tY9AH2ORSN/gM4aaScRSNpcGSQ0OBNa0Lym7p3SgY/x43&#10;f6vterc/3OPLKD3FhqZnpXrddjUD4an1X/HHvdUK4skozA1vwhO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NpkwgAAAN0AAAAPAAAAAAAAAAAAAAAAAJgCAABkcnMvZG93&#10;bnJldi54bWxQSwUGAAAAAAQABAD1AAAAhwMAAAAA&#10;" filled="f" strokecolor="#710000" strokeweight=".6275mm"/>
                <v:rect id="Rectangle 2833" o:spid="_x0000_s1181" style="position:absolute;left:2853;top:403;width:301;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ZsUA&#10;AADdAAAADwAAAGRycy9kb3ducmV2LnhtbESPQWvCQBSE7wX/w/IEb/VFBbGpqxShRQ8taEU8PrKv&#10;m9Ds25BdTfz33YLgcZiZb5jlune1unIbKi8aJuMMFEvhTSVWw/H7/XkBKkQSQ7UX1nDjAOvV4GlJ&#10;ufGd7Pl6iFYliIScNJQxNjliKEp2FMa+YUnej28dxSRbi6alLsFdjdMsm6OjStJCSQ1vSi5+Dxen&#10;wX59WOtOu3mz+9wfz9jhrBPUejTs315BRe7jI3xvb42G6WL2Av9v0hPA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GQxmxQAAAN0AAAAPAAAAAAAAAAAAAAAAAJgCAABkcnMv&#10;ZG93bnJldi54bWxQSwUGAAAAAAQABAD1AAAAigMAAAAA&#10;" fillcolor="#fefed8" stroked="f"/>
                <v:shape id="AutoShape 2832" o:spid="_x0000_s1182" style="position:absolute;left:2942;top:424;width:205;height:294;visibility:visible;mso-wrap-style:square;v-text-anchor:top" coordsize="205,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MsMA&#10;AADdAAAADwAAAGRycy9kb3ducmV2LnhtbERPz0/CMBS+m/g/NM+Em3QS0DkpRCAkXpm7eHuuz3Wy&#10;vs62sMFfbw8mHr98v5fr0XbiTD60jhU8TDMQxLXTLTcKqvf9fQ4iRGSNnWNScKEA69XtzRIL7QY+&#10;0LmMjUghHApUYGLsCylDbchimLqeOHFfzluMCfpGao9DCrednGXZo7TYcmow2NPWUH0sT1aBr74/&#10;n46bU5Wbcjjsfq6LzXP3odTkbnx9ARFpjP/iP/ebVjDL52l/epOe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gMsMAAADdAAAADwAAAAAAAAAAAAAAAACYAgAAZHJzL2Rv&#10;d25yZXYueG1sUEsFBgAAAAAEAAQA9QAAAIgDAAAAAA==&#10;" path="m36,l27,,23,7r-3,8l16,23r-3,8l10,40,5,56,4,65,1,82,,90,,203r1,8l4,228r1,9l10,254r3,8l16,270r4,8l23,286r4,7l36,293r-4,-8l29,277,23,261r-3,-7l18,246r-1,-4l16,238r,-4l15,230r-1,-4l13,217r,-5l13,207r-1,-4l12,90r1,-9l15,63r1,-8l18,47r2,-7l23,32,29,16,32,8,36,xm167,132r-109,l58,141r109,l167,132xm204,203r,-113l204,82,201,65r-2,-9l194,40r-2,-9l188,23r-3,-8l181,7,177,r-8,l173,8r3,8l179,24r3,8l185,40r2,7l188,51r,4l190,63r,4l191,76r1,5l192,86r,4l192,203r,4l192,213r-1,6l191,224r-1,6l189,235r-1,6l186,246r-1,5l184,256r-4,11l178,272r-2,5l174,282r-2,6l169,293r8,l181,286r4,-8l188,270r4,-8l194,254r5,-17l201,228r3,-17l204,203xe" fillcolor="#000071" stroked="f">
                  <v:path arrowok="t" o:connecttype="custom" o:connectlocs="27,425;20,440;13,456;5,481;1,507;0,628;4,653;10,679;16,695;23,711;36,718;29,702;20,679;17,667;16,659;14,651;13,637;12,628;13,506;16,480;20,465;29,441;36,425;58,557;167,566;204,628;204,507;199,481;192,456;185,440;177,425;173,433;179,449;185,465;188,476;190,488;191,501;192,511;192,628;192,638;191,649;189,660;186,671;184,681;178,697;174,707;169,718;181,711;188,695;194,679;201,653;204,628" o:connectangles="0,0,0,0,0,0,0,0,0,0,0,0,0,0,0,0,0,0,0,0,0,0,0,0,0,0,0,0,0,0,0,0,0,0,0,0,0,0,0,0,0,0,0,0,0,0,0,0,0,0,0,0"/>
                </v:shape>
                <v:line id="Line 2831" o:spid="_x0000_s1183" style="position:absolute;visibility:visible;mso-wrap-style:square" from="3343,916" to="3343,12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C4N8cAAADdAAAADwAAAGRycy9kb3ducmV2LnhtbESPT2vCQBTE7wW/w/KEXorZxD9Foqu0&#10;xYqIl2ra8yP7TKLZtyG7Nem37wqFHoeZ+Q2zXPemFjdqXWVZQRLFIIhzqysuFGSn99EchPPIGmvL&#10;pOCHHKxXg4clptp2/EG3oy9EgLBLUUHpfZNK6fKSDLrINsTBO9vWoA+yLaRusQtwU8txHD9LgxWH&#10;hRIbeispvx6/jYIu2X1eNrOJe2o63BT718M2+3JKPQ77lwUIT73/D/+1d1rBeD5N4P4mPAG5+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Lg3xwAAAN0AAAAPAAAAAAAA&#10;AAAAAAAAAKECAABkcnMvZG93bnJldi54bWxQSwUGAAAAAAQABAD5AAAAlQMAAAAA&#10;" strokecolor="#710000" strokeweight=".41833mm"/>
                <v:shape id="Freeform 2830" o:spid="_x0000_s1184" style="position:absolute;left:3300;top:1211;width:85;height:85;visibility:visible;mso-wrap-style:square;v-text-anchor:top" coordsize="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AgP8YA&#10;AADdAAAADwAAAGRycy9kb3ducmV2LnhtbESP0WrCQBRE3wv+w3KFvpS6SSgxRlcRbWmfUkz9gEv2&#10;mgSzd0N2o+nfdwuFPg4zc4bZ7CbTiRsNrrWsIF5EIIgrq1uuFZy/3p4zEM4ja+wsk4JvcrDbzh42&#10;mGt75xPdSl+LAGGXo4LG+z6X0lUNGXQL2xMH72IHgz7IoZZ6wHuAm04mUZRKgy2HhQZ7OjRUXcvR&#10;KHhP+6fx9Rivin0Rj+1nrS+89Eo9zqf9GoSnyf+H/9ofWkGSvST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AgP8YAAADdAAAADwAAAAAAAAAAAAAAAACYAgAAZHJz&#10;L2Rvd25yZXYueG1sUEsFBgAAAAAEAAQA9QAAAIsDAAAAAA==&#10;" path="m54,l31,,21,4,5,20,,31,,54,5,64,21,80r10,5l54,85,65,80,80,64,85,54r,-23l80,20,65,4,54,xe" fillcolor="#00fe00" stroked="f">
                  <v:path arrowok="t" o:connecttype="custom" o:connectlocs="54,1212;31,1212;21,1216;5,1232;0,1243;0,1266;5,1276;21,1292;31,1297;54,1297;65,1292;80,1276;85,1266;85,1243;80,1232;65,1216;54,1212" o:connectangles="0,0,0,0,0,0,0,0,0,0,0,0,0,0,0,0,0"/>
                </v:shape>
                <v:shape id="Freeform 2829" o:spid="_x0000_s1185" style="position:absolute;left:3300;top:1211;width:85;height:85;visibility:visible;mso-wrap-style:square;v-text-anchor:top" coordsize="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4iRMUA&#10;AADdAAAADwAAAGRycy9kb3ducmV2LnhtbESP0WrCQBRE3wX/YblC3+rGtAaJriKCKKWlVP2AS/aa&#10;jWbvhuxq4t93CwUfh5k5wyxWva3FnVpfOVYwGScgiAunKy4VnI7b1xkIH5A11o5JwYM8rJbDwQJz&#10;7Tr+ofshlCJC2OeowITQ5FL6wpBFP3YNcfTOrrUYomxLqVvsItzWMk2STFqsOC4YbGhjqLgeblbB&#10;Ov3+/DhPH/tuarrLlyUssl2m1MuoX89BBOrDM/zf3msF6ez9Df7exCc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iJExQAAAN0AAAAPAAAAAAAAAAAAAAAAAJgCAABkcnMv&#10;ZG93bnJldi54bWxQSwUGAAAAAAQABAD1AAAAigMAAAAA&#10;" path="m85,42r,-11l80,20,73,12,65,4,54,,43,,31,,21,4r-8,8l5,20,,31,,42,,54,5,64r8,8l21,80r10,5l43,85r11,l65,80r8,-8l80,64,85,54r,-12xe" filled="f" strokecolor="#710000" strokeweight=".6275mm">
                  <v:path arrowok="t" o:connecttype="custom" o:connectlocs="85,1254;85,1243;80,1232;73,1224;65,1216;54,1212;43,1212;31,1212;21,1216;13,1224;5,1232;0,1243;0,1254;0,1266;5,1276;13,1284;21,1292;31,1297;43,1297;54,1297;65,1292;73,1284;80,1276;85,1266;85,1254" o:connectangles="0,0,0,0,0,0,0,0,0,0,0,0,0,0,0,0,0,0,0,0,0,0,0,0,0"/>
                </v:shape>
                <v:shape id="Freeform 2828" o:spid="_x0000_s1186" style="position:absolute;left:3330;top:900;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5qpMMA&#10;AADdAAAADwAAAGRycy9kb3ducmV2LnhtbESPQWvCQBSE7wX/w/KE3uquNhWJrlJSGnqtevH2yD6T&#10;kOzbmN0m8d+7hUKPw8x8w+wOk23FQL2vHWtYLhQI4sKZmksN59PnywaED8gGW8ek4U4eDvvZ0w5T&#10;40b+puEYShEh7FPUUIXQpVL6oiKLfuE64uhdXW8xRNmX0vQ4Rrht5UqptbRYc1yosKOsoqI5/lgN&#10;/PHG6taoMb8YP2Z5s7aviFo/z6f3LYhAU/gP/7W/jIbVJkng901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5qpMMAAADdAAAADwAAAAAAAAAAAAAAAACYAgAAZHJzL2Rv&#10;d25yZXYueG1sUEsFBgAAAAAEAAQA9QAAAIgDAAAAAA==&#10;" path="m27,l16,,10,2,2,10,,16,,27r2,5l10,40r6,2l27,42r5,-2l36,36r4,-4l42,27r,-11l40,10,32,2,27,xe" fillcolor="#710000" stroked="f">
                  <v:path arrowok="t" o:connecttype="custom" o:connectlocs="27,900;16,900;10,902;2,910;0,916;0,927;2,932;10,940;16,942;27,942;32,940;36,936;40,932;42,927;42,916;40,910;32,902;27,900" o:connectangles="0,0,0,0,0,0,0,0,0,0,0,0,0,0,0,0,0,0"/>
                </v:shape>
                <v:rect id="Rectangle 2827" o:spid="_x0000_s1187" style="position:absolute;left:3229;top:802;width:226;height: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8Gh8YA&#10;AADdAAAADwAAAGRycy9kb3ducmV2LnhtbESPS4vCQBCE7wv+h6EFL4tOjA80OooIgntZMD7ObaZN&#10;gpmekBk1/vudhYU9FlX1FbVct6YST2pcaVnBcBCBIM6sLjlXcDru+jMQziNrrCyTgjc5WK86H0tM&#10;tH3xgZ6pz0WAsEtQQeF9nUjpsoIMuoGtiYN3s41BH2STS93gK8BNJeMomkqDJYeFAmvaFpTd04dR&#10;MP087cab/fbr+/iIr6P0HBuaX5TqddvNAoSn1v+H/9p7rSCejSfw+yY8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8Gh8YAAADdAAAADwAAAAAAAAAAAAAAAACYAgAAZHJz&#10;L2Rvd25yZXYueG1sUEsFBgAAAAAEAAQA9QAAAIsDAAAAAA==&#10;" filled="f" strokecolor="#710000" strokeweight=".6275mm"/>
                <v:rect id="Rectangle 2826" o:spid="_x0000_s1188" style="position:absolute;left:3192;top:742;width:301;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DracUA&#10;AADdAAAADwAAAGRycy9kb3ducmV2LnhtbESPX2vCQBDE3wv9DscKfasbbQkSPUUKSn2o4B9KH5fc&#10;egnm9kLuatJv3xMKfRxm5jfMYjW4Rt24C7UXDZNxBoql9KYWq+F82jzPQIVIYqjxwhp+OMBq+fiw&#10;oML4Xg58O0arEkRCQRqqGNsCMZQVOwpj37Ik7+I7RzHJzqLpqE9w1+A0y3J0VEtaqKjlt4rL6/Hb&#10;abD7rbXuc5e3u4/D+Qt7fOkFtX4aDes5qMhD/A//td+NhunsNYf7m/QEc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OtpxQAAAN0AAAAPAAAAAAAAAAAAAAAAAJgCAABkcnMv&#10;ZG93bnJldi54bWxQSwUGAAAAAAQABAD1AAAAigMAAAAA&#10;" fillcolor="#fefed8" stroked="f"/>
                <v:shape id="AutoShape 2825" o:spid="_x0000_s1189" style="position:absolute;left:3281;top:763;width:205;height:294;visibility:visible;mso-wrap-style:square;v-text-anchor:top" coordsize="205,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Y4RsYA&#10;AADdAAAADwAAAGRycy9kb3ducmV2LnhtbESPwU7DMBBE70j8g7VI3KjTCmhI61YtCIlrQy7clngb&#10;p43Xqe02ga/HSEgcRzPzRrNcj7YTF/KhdaxgOslAENdOt9woqN5f73IQISJr7ByTgi8KsF5dXy2x&#10;0G7gHV3K2IgE4VCgAhNjX0gZakMWw8T1xMnbO28xJukbqT0OCW47OcuyR2mx5bRgsKdnQ/WxPFsF&#10;vjp8zo/bc5Wbcti9nL4ftk/dh1K3N+NmASLSGP/Df+03rWCW38/h901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Y4RsYAAADdAAAADwAAAAAAAAAAAAAAAACYAgAAZHJz&#10;L2Rvd25yZXYueG1sUEsFBgAAAAAEAAQA9QAAAIsDAAAAAA==&#10;" path="m35,l27,,23,7r-3,8l13,31r-3,8l5,56,3,64,2,73,1,82,,90,,203r1,8l2,220r1,8l5,237r5,16l13,262r7,16l23,285r4,8l35,293r-3,-8l28,277,22,261r-2,-8l18,246r-1,-4l16,238r-1,-4l15,230r-1,-5l13,216r,-4l12,207r,-4l12,90r1,-9l15,63r1,-9l20,39r2,-7l28,16,32,8,35,xm166,131r-109,l57,141r109,l166,131xm204,202r,-112l204,82,201,64r-2,-8l194,39r-3,-8l185,15,181,7,177,r-8,l173,8r3,8l182,32r2,7l186,47r1,4l188,55r2,8l190,67r1,9l192,82r,8l192,202r,5l192,213r-1,6l190,224r-1,11l188,241r-2,5l185,251r-2,5l182,262r-2,4l178,272r-4,10l171,288r-2,5l177,293r4,-8l185,278r6,-17l194,253r5,-16l201,228r3,-17l204,202xe" fillcolor="#000071" stroked="f">
                  <v:path arrowok="t" o:connecttype="custom" o:connectlocs="27,764;20,779;10,803;3,828;1,846;0,967;2,984;5,1001;13,1026;23,1049;35,1057;28,1041;20,1017;17,1006;15,998;14,989;13,976;12,967;13,845;16,818;22,796;32,772;166,895;57,905;166,895;204,854;201,828;194,803;185,779;177,764;173,772;182,796;186,811;188,819;190,831;192,846;192,966;192,977;190,988;188,1005;185,1015;182,1026;178,1036;171,1052;177,1057;185,1042;194,1017;201,992;204,966" o:connectangles="0,0,0,0,0,0,0,0,0,0,0,0,0,0,0,0,0,0,0,0,0,0,0,0,0,0,0,0,0,0,0,0,0,0,0,0,0,0,0,0,0,0,0,0,0,0,0,0,0"/>
                </v:shape>
                <v:shape id="Picture 2824" o:spid="_x0000_s1190" type="#_x0000_t75" style="position:absolute;left:3550;top:1123;width:262;height: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yRr/EAAAA3QAAAA8AAABkcnMvZG93bnJldi54bWxET01rwkAQvRf8D8sI3urGKFWjq4gg6KGV&#10;RkG8jdkxCWZnQ3Y16b/vHgo9Pt73ct2ZSryocaVlBaNhBII4s7rkXMH5tHufgXAeWWNlmRT8kIP1&#10;qve2xETblr/plfpchBB2CSoovK8TKV1WkEE3tDVx4O62MegDbHKpG2xDuKlkHEUf0mDJoaHAmrYF&#10;ZY/0aRRcs9tXezk+9Hx8vE8Ph9yn8eVTqUG/2yxAeOr8v/jPvdcK4tkkzA1vwhO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yRr/EAAAA3QAAAA8AAAAAAAAAAAAAAAAA&#10;nwIAAGRycy9kb3ducmV2LnhtbFBLBQYAAAAABAAEAPcAAACQAwAAAAA=&#10;">
                  <v:imagedata r:id="rId24" o:title=""/>
                </v:shape>
                <v:line id="Line 2823" o:spid="_x0000_s1191" style="position:absolute;visibility:visible;mso-wrap-style:square" from="4020,238" to="402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a0MccAAADdAAAADwAAAGRycy9kb3ducmV2LnhtbESPT2vCQBTE7wW/w/IKvRTdaKtozEZs&#10;sSLFi3/Pj+xrEs2+Ddmtid++Wyj0OMzMb5hk0ZlK3KhxpWUFw0EEgjizuuRcwfHw0Z+CcB5ZY2WZ&#10;FNzJwSLtPSQYa9vyjm57n4sAYRejgsL7OpbSZQUZdANbEwfvyzYGfZBNLnWDbYCbSo6iaCINlhwW&#10;CqzpvaDsuv82Ctrh5nRZjV/cc93iKv98266PZ6fU02O3nIPw1Pn/8F97oxWMpq8z+H0TnoB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FrQxxwAAAN0AAAAPAAAAAAAA&#10;AAAAAAAAAKECAABkcnMvZG93bnJldi54bWxQSwUGAAAAAAQABAD5AAAAlQMAAAAA&#10;" strokecolor="#710000" strokeweight=".41833mm"/>
                <v:shape id="Picture 2822" o:spid="_x0000_s1192" type="#_x0000_t75" style="position:absolute;left:3960;top:1533;width:121;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4g9DBAAAA3QAAAA8AAABkcnMvZG93bnJldi54bWxET02LwjAQvQv7H8Is7E1ThZVSjSILFQ/r&#10;QS14HZqxKTaT0mTbur/eHASPj/e93o62ET11vnasYD5LQBCXTtdcKSgu+TQF4QOyxsYxKXiQh+3m&#10;Y7LGTLuBT9SfQyViCPsMFZgQ2kxKXxqy6GeuJY7czXUWQ4RdJXWHQwy3jVwkyVJarDk2GGzpx1B5&#10;P/9ZBUPxb+p5ZfurPh7TPNf7Uf7ulfr6HHcrEIHG8Ba/3AetYJF+x/3xTXwCcvM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z4g9DBAAAA3QAAAA8AAAAAAAAAAAAAAAAAnwIA&#10;AGRycy9kb3ducmV2LnhtbFBLBQYAAAAABAAEAPcAAACNAwAAAAA=&#10;">
                  <v:imagedata r:id="rId29" o:title=""/>
                </v:shape>
                <v:shape id="Freeform 2821" o:spid="_x0000_s1193" style="position:absolute;left:3996;top:216;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Bf4cMA&#10;AADdAAAADwAAAGRycy9kb3ducmV2LnhtbESPQWvCQBSE7wX/w/KE3uquloik2YgolV4bvfT2yD6T&#10;kOzbmN2a+O/dQsHjMDPfMNl2sp240eAbxxqWCwWCuHSm4UrD+fT5tgHhA7LBzjFpuJOHbT57yTA1&#10;buRvuhWhEhHCPkUNdQh9KqUva7LoF64njt7FDRZDlEMlzYBjhNtOrpRaS4sNx4Uae9rXVLbFr9XA&#10;h4TVtVXj8cf4cX9s1/YdUevX+bT7ABFoCs/wf/vLaFhtkiX8vYlPQO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Bf4cMAAADdAAAADwAAAAAAAAAAAAAAAACYAgAAZHJzL2Rv&#10;d25yZXYueG1sUEsFBgAAAAAEAAQA9QAAAIgDAAAAAA==&#10;" path="m27,l16,,10,2,2,10,,16,,27r2,5l10,40r6,2l27,42r5,-2l36,36r4,-4l42,27r,-11l40,10,32,2,27,xe" fillcolor="#710000" stroked="f">
                  <v:path arrowok="t" o:connecttype="custom" o:connectlocs="27,216;16,216;10,218;2,226;0,232;0,243;2,248;10,256;16,258;27,258;32,256;36,252;40,248;42,243;42,232;40,226;32,218;27,216" o:connectangles="0,0,0,0,0,0,0,0,0,0,0,0,0,0,0,0,0,0"/>
                </v:shape>
                <v:rect id="Rectangle 2820" o:spid="_x0000_s1194" style="position:absolute;left:3907;top:124;width:226;height: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8ILsYA&#10;AADdAAAADwAAAGRycy9kb3ducmV2LnhtbESPT2vCQBTE7wW/w/KEXopu3FbR1FVEEPRSMP45P7Ov&#10;STD7NmRXTb99Vyj0OMzMb5j5srO1uFPrK8caRsMEBHHuTMWFhuNhM5iC8AHZYO2YNPyQh+Wi9zLH&#10;1LgH7+mehUJECPsUNZQhNKmUPi/Joh+6hjh63661GKJsC2lafES4raVKkom0WHFcKLGhdUn5NbtZ&#10;DZO34+ZjtV3vvg43dXnPTsrS7Kz1a79bfYII1IX/8F97azSo6VjB8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8ILsYAAADdAAAADwAAAAAAAAAAAAAAAACYAgAAZHJz&#10;L2Rvd25yZXYueG1sUEsFBgAAAAAEAAQA9QAAAIsDAAAAAA==&#10;" filled="f" strokecolor="#710000" strokeweight=".6275mm"/>
                <v:rect id="Rectangle 2819" o:spid="_x0000_s1195" style="position:absolute;left:3841;top:64;width:359;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7eLMUA&#10;AADdAAAADwAAAGRycy9kb3ducmV2LnhtbESPQWvCQBSE74X+h+UVeqsvKopEVxHBUg8WTKV4fGSf&#10;m2D2bchuTfrvu4VCj8PMfMOsNoNr1J27UHvRMB5loFhKb2qxGs4f+5cFqBBJDDVeWMM3B9isHx9W&#10;lBvfy4nvRbQqQSTkpKGKsc0RQ1mxozDyLUvyrr5zFJPsLJqO+gR3DU6ybI6OakkLFbW8q7i8FV9O&#10;g31/tdZ9Hubt4Xg6X7DHaS+o9fPTsF2CijzE//Bf+81omCxmU/h9k54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t4sxQAAAN0AAAAPAAAAAAAAAAAAAAAAAJgCAABkcnMv&#10;ZG93bnJldi54bWxQSwUGAAAAAAQABAD1AAAAigMAAAAA&#10;" fillcolor="#fefed8" stroked="f"/>
                <v:shape id="AutoShape 2818" o:spid="_x0000_s1196" style="position:absolute;left:3929;top:85;width:263;height:294;visibility:visible;mso-wrap-style:square;v-text-anchor:top" coordsize="263,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NsMYA&#10;AADdAAAADwAAAGRycy9kb3ducmV2LnhtbESPT2vCQBTE70K/w/IKvemuoRUTXUWE/qHgwSiU3h7Z&#10;ZxLMvk2z25h++64geBxm5jfMcj3YRvTU+dqxhulEgSAunKm51HA8vI7nIHxANtg4Jg1/5GG9ehgt&#10;MTPuwnvq81CKCGGfoYYqhDaT0hcVWfQT1xJH7+Q6iyHKrpSmw0uE20YmSs2kxZrjQoUtbSsqzvmv&#10;1eCPKu3zXfh6P6vvnyL9fCM6JVo/PQ6bBYhAQ7iHb+0PoyGZvzzD9U1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NsMYAAADdAAAADwAAAAAAAAAAAAAAAACYAgAAZHJz&#10;L2Rvd25yZXYueG1sUEsFBgAAAAAEAAQA9QAAAIsDAAAAAA==&#10;" path="m35,l27,,23,8r-4,7l16,23r-4,8l10,40,5,56,3,65,,82r,8l,203r,8l3,229r2,8l10,254r2,8l19,278r4,8l27,294r8,l31,285r-3,-8l25,269r-3,-8l19,254r-2,-8l16,242r,-3l14,230r,-4l13,217r-1,-6l12,208r,-5l12,90r,-9l14,63r2,-8l19,40r3,-8l25,24r3,-8l31,8,35,xm224,132r-167,l57,141r167,l224,132xm262,203r,-113l261,82,259,65r-2,-9l252,40r-3,-9l243,15,239,8,235,r-8,l230,8r4,8l237,24r3,8l242,40r3,11l247,59r,4l248,68r1,9l249,82r1,8l250,203r,4l249,213r,6l248,225r-2,11l245,241r-2,10l241,257r-2,5l238,267r-2,5l232,283r-3,5l227,294r8,l239,286r4,-8l246,270r3,-8l252,254r5,-17l259,229r2,-18l262,203xe" fillcolor="#000071" stroked="f">
                  <v:path arrowok="t" o:connecttype="custom" o:connectlocs="27,86;19,101;12,117;5,142;0,168;0,289;3,315;10,340;19,364;27,380;31,371;25,355;19,340;16,328;14,316;13,303;12,294;12,176;14,149;19,126;25,110;31,94;224,218;57,227;224,218;262,176;259,151;252,126;243,101;235,86;230,94;237,110;242,126;247,145;248,154;249,168;250,289;249,299;248,311;245,327;241,343;238,353;232,369;227,380;239,372;246,356;252,340;259,315;262,289" o:connectangles="0,0,0,0,0,0,0,0,0,0,0,0,0,0,0,0,0,0,0,0,0,0,0,0,0,0,0,0,0,0,0,0,0,0,0,0,0,0,0,0,0,0,0,0,0,0,0,0,0"/>
                </v:shape>
                <v:line id="Line 2817" o:spid="_x0000_s1197" style="position:absolute;visibility:visible;mso-wrap-style:square" from="4359,577" to="4359,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Io6cYAAADdAAAADwAAAGRycy9kb3ducmV2LnhtbESPQWvCQBSE74X+h+UVepG60RKR1E3Q&#10;okXEi1Y9P7KvSdrs25BdTfz3riD0OMzMN8ws600tLtS6yrKC0TACQZxbXXGh4PC9epuCcB5ZY22Z&#10;FFzJQZY+P80w0bbjHV32vhABwi5BBaX3TSKly0sy6Ia2IQ7ej20N+iDbQuoWuwA3tRxH0UQarDgs&#10;lNjQZ0n53/5sFHSj9fF3Gb+7QdPhstgstl+Hk1Pq9aWff4Dw1Pv/8KO91grG0ziG+5vwBGR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CKOnGAAAA3QAAAA8AAAAAAAAA&#10;AAAAAAAAoQIAAGRycy9kb3ducmV2LnhtbFBLBQYAAAAABAAEAPkAAACUAwAAAAA=&#10;" strokecolor="#710000" strokeweight=".41833mm"/>
                <v:shape id="Picture 2816" o:spid="_x0000_s1198" type="#_x0000_t75" style="position:absolute;left:4298;top:1533;width:121;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53GzHAAAA3QAAAA8AAABkcnMvZG93bnJldi54bWxEj9FqwkAURN8L/YflFvpWN7EoEl1FAkpK&#10;8aGpH3DNXpNo9m7MbpPUr+8WCn0cZuYMs9qMphE9da62rCCeRCCIC6trLhUcP3cvCxDOI2tsLJOC&#10;b3KwWT8+rDDRduAP6nNfigBhl6CCyvs2kdIVFRl0E9sSB+9sO4M+yK6UusMhwE0jp1E0lwZrDgsV&#10;tpRWVFzzL6PgHkev2eHytuf37LS/nTHX7SFV6vlp3C5BeBr9f/ivnWkF08VsDr9vwhOQ6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C53GzHAAAA3QAAAA8AAAAAAAAAAAAA&#10;AAAAnwIAAGRycy9kb3ducmV2LnhtbFBLBQYAAAAABAAEAPcAAACTAwAAAAA=&#10;">
                  <v:imagedata r:id="rId30" o:title=""/>
                </v:shape>
                <v:shape id="Freeform 2815" o:spid="_x0000_s1199" style="position:absolute;left:4338;top:558;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iDsIA&#10;AADdAAAADwAAAGRycy9kb3ducmV2LnhtbESPQYvCMBSE78L+h/AWvGmioluqURZF2au6F2+P5tmW&#10;Ni/dJtr67zeC4HGYmW+Y1aa3tbhT60vHGiZjBYI4c6bkXMPveT9KQPiAbLB2TBoe5GGz/hisMDWu&#10;4yPdTyEXEcI+RQ1FCE0qpc8KsujHriGO3tW1FkOUbS5Ni12E21pOlVpIiyXHhQIb2haUVaeb1cC7&#10;Oau/SnWHi/Hd9lAt7AxR6+Fn/70EEagP7/Cr/WM0TJP5FzzfxCc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WIOwgAAAN0AAAAPAAAAAAAAAAAAAAAAAJgCAABkcnMvZG93&#10;bnJldi54bWxQSwUGAAAAAAQABAD1AAAAhwMAAAAA&#10;" path="m27,l16,,10,2,2,10,,16,,27r2,5l10,40r6,2l27,42r5,-2l36,36r4,-4l42,27r,-11l40,10,32,2,27,xe" fillcolor="#710000" stroked="f">
                  <v:path arrowok="t" o:connecttype="custom" o:connectlocs="27,558;16,558;10,560;2,568;0,574;0,585;2,590;10,598;16,600;27,600;32,598;36,594;40,590;42,585;42,574;40,568;32,560;27,558" o:connectangles="0,0,0,0,0,0,0,0,0,0,0,0,0,0,0,0,0,0"/>
                </v:shape>
                <v:rect id="Rectangle 2814" o:spid="_x0000_s1200" style="position:absolute;left:4246;top:463;width:226;height: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xMMA&#10;AADdAAAADwAAAGRycy9kb3ducmV2LnhtbERPTYvCMBC9C/6HMMJeZE23q6Jdo4gg6EWwdT2PzdiW&#10;bSalidr99+YgeHy878WqM7W4U+sqywq+RhEI4tzqigsFp2z7OQPhPLLG2jIp+CcHq2W/t8BE2wcf&#10;6Z76QoQQdgkqKL1vEildXpJBN7INceCutjXoA2wLqVt8hHBTyziKptJgxaGhxIY2JeV/6c0omA5P&#10;2/F6t9kfslt8+U5/Y0Pzs1Ifg279A8JT59/il3unFcSzSZgb3o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c/xMMAAADdAAAADwAAAAAAAAAAAAAAAACYAgAAZHJzL2Rv&#10;d25yZXYueG1sUEsFBgAAAAAEAAQA9QAAAIgDAAAAAA==&#10;" filled="f" strokecolor="#710000" strokeweight=".6275mm"/>
                <v:rect id="Rectangle 2813" o:spid="_x0000_s1201" style="position:absolute;left:4208;top:403;width:301;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bpxsYA&#10;AADdAAAADwAAAGRycy9kb3ducmV2LnhtbESPX2vCQBDE3wv9DscKfasbLYpNPaUIlvqg4B9KH5fc&#10;9hKa2wu5q0m/vScIPg4z8xtmvuxdrc7chsqLhtEwA8VSeFOJ1XA6rp9noEIkMVR7YQ3/HGC5eHyY&#10;U258J3s+H6JVCSIhJw1ljE2OGIqSHYWhb1iS9+NbRzHJ1qJpqUtwV+M4y6boqJK0UFLDq5KL38Of&#10;02B3H9a6r8202Wz3p2/s8KUT1Ppp0L+/gYrcx3v41v40GsazyStc36Qng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bpxsYAAADdAAAADwAAAAAAAAAAAAAAAACYAgAAZHJz&#10;L2Rvd25yZXYueG1sUEsFBgAAAAAEAAQA9QAAAIsDAAAAAA==&#10;" fillcolor="#fefed8" stroked="f"/>
                <v:shape id="AutoShape 2812" o:spid="_x0000_s1202" style="position:absolute;left:4297;top:424;width:205;height:294;visibility:visible;mso-wrap-style:square;v-text-anchor:top" coordsize="205,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8UsMA&#10;AADdAAAADwAAAGRycy9kb3ducmV2LnhtbERPPU/DMBDdkfgP1iGxEYdKLSHUrWgrJNaGLGxHfMSh&#10;8Tm13Sb019cDEuPT+16uJ9uLM/nQOVbwmOUgiBunO24V1B9vDwWIEJE19o5JwS8FWK9ub5ZYajfy&#10;ns5VbEUK4VCiAhPjUEoZGkMWQ+YG4sR9O28xJuhbqT2OKdz2cpbnC2mx49RgcKCtoeZQnawCX/98&#10;PR02p7ow1bjfHS/zzXP/qdT93fT6AiLSFP/Ff+53rWBWLNL+9CY9Ab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r8UsMAAADdAAAADwAAAAAAAAAAAAAAAACYAgAAZHJzL2Rv&#10;d25yZXYueG1sUEsFBgAAAAAEAAQA9QAAAIgDAAAAAA==&#10;" path="m35,l27,,23,7r-4,8l16,23r-4,8l10,40,5,56,3,65,2,73,,82r,8l,203r,8l2,220r1,8l5,237r5,17l12,262r4,8l19,278r4,8l27,293r8,l31,285r-3,-8l22,261r-3,-7l17,246r-1,-4l16,238r-1,-4l14,230r-1,-4l12,217r,-6l12,207r,-4l11,90r1,-9l14,63r1,-8l17,47r2,-7l22,32,28,16,31,8,35,xm166,132r-109,l57,141r109,l166,132xm204,203r,-113l203,82,200,65r-2,-9l194,40r-3,-9l184,15,181,7,177,r-9,l172,8r3,8l181,32r3,8l186,47r1,4l188,55r1,8l190,67r1,9l191,82r1,8l192,203r-1,4l191,213r,6l190,224r-2,11l187,241r-1,5l184,251r-1,5l181,262r-2,5l177,272r-4,10l171,288r-3,5l177,293r4,-7l184,278r7,-17l194,254r4,-17l200,228r3,-17l204,203xe" fillcolor="#000071" stroked="f">
                  <v:path arrowok="t" o:connecttype="custom" o:connectlocs="27,425;19,440;12,456;5,481;2,498;0,515;0,636;3,653;10,679;16,695;23,711;35,718;28,702;19,679;16,667;15,659;13,651;12,636;12,628;12,506;15,480;19,465;28,441;35,425;57,557;166,566;204,628;203,507;198,481;191,456;181,432;168,425;175,441;184,465;187,476;189,488;191,501;192,515;191,632;191,644;188,660;186,671;183,681;179,692;173,707;168,718;181,711;191,686;198,662;203,636" o:connectangles="0,0,0,0,0,0,0,0,0,0,0,0,0,0,0,0,0,0,0,0,0,0,0,0,0,0,0,0,0,0,0,0,0,0,0,0,0,0,0,0,0,0,0,0,0,0,0,0,0,0"/>
                </v:shape>
                <v:line id="Line 2811" o:spid="_x0000_s1203" style="position:absolute;visibility:visible;mso-wrap-style:square" from="4698,916" to="4698,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XkV8cAAADdAAAADwAAAGRycy9kb3ducmV2LnhtbESPQWvCQBSE70L/w/IKXqRuoiiSugkq&#10;VqR4aaqeH9nXJG32bchuTfrvuwWhx2FmvmHW2WAacaPO1ZYVxNMIBHFhdc2lgvP7y9MKhPPIGhvL&#10;pOCHHGTpw2iNibY9v9Et96UIEHYJKqi8bxMpXVGRQTe1LXHwPmxn0AfZlVJ32Ae4aeQsipbSYM1h&#10;ocKWdhUVX/m3UdDHx8vnfjF3k7bHffm6PR3OV6fU+HHYPIPwNPj/8L191Apmq2UMf2/CE5Dp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1eRXxwAAAN0AAAAPAAAAAAAA&#10;AAAAAAAAAKECAABkcnMvZG93bnJldi54bWxQSwUGAAAAAAQABAD5AAAAlQMAAAAA&#10;" strokecolor="#710000" strokeweight=".41833mm"/>
                <v:shape id="Picture 2810" o:spid="_x0000_s1204" type="#_x0000_t75" style="position:absolute;left:4637;top:1533;width:121;height: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9kwnGAAAA3QAAAA8AAABkcnMvZG93bnJldi54bWxEj09rwkAUxO+FfoflCb0U3STgn6auUqQF&#10;bxLtocdn9pkEs29Ddk1SP70rCB6HmfkNs1wPphYdta6yrCCeRCCIc6srLhT8Hn7GCxDOI2usLZOC&#10;f3KwXr2+LDHVtueMur0vRICwS1FB6X2TSunykgy6iW2Ig3eyrUEfZFtI3WIf4KaWSRTNpMGKw0KJ&#10;DW1Kys/7i1HwgdP4Oo+rnqfH7Ftmf7tT/94p9TYavj5BeBr8M/xob7WCZDFL4P4mPAG5u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72TCcYAAADdAAAADwAAAAAAAAAAAAAA&#10;AACfAgAAZHJzL2Rvd25yZXYueG1sUEsFBgAAAAAEAAQA9wAAAJIDAAAAAA==&#10;">
                  <v:imagedata r:id="rId31" o:title=""/>
                </v:shape>
                <v:shape id="Freeform 2809" o:spid="_x0000_s1205" style="position:absolute;left:4680;top:900;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usMMA&#10;AADdAAAADwAAAGRycy9kb3ducmV2LnhtbESPwWrDMBBE74H+g9hCb7EUh5jgRgnBpabXurnktlhb&#10;29hauZYau39fFQI9DjPzhjmcFjuIG02+c6xhkygQxLUzHTcaLh+v6z0IH5ANDo5Jww95OB0fVgfM&#10;jZv5nW5VaESEsM9RQxvCmEvp65Ys+sSNxNH7dJPFEOXUSDPhHOF2kKlSmbTYcVxocaSipbqvvq0G&#10;ftmx+urVXF6Nn4uyz+wWUeunx+X8DCLQEv7D9/ab0ZDusy3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KusMMAAADdAAAADwAAAAAAAAAAAAAAAACYAgAAZHJzL2Rv&#10;d25yZXYueG1sUEsFBgAAAAAEAAQA9QAAAIgDAAAAAA==&#10;" path="m27,l16,,10,2,2,10,,16,,27r2,5l10,40r6,2l27,42r5,-2l36,36r4,-4l42,27r,-11l40,10,32,2,27,xe" fillcolor="#710000" stroked="f">
                  <v:path arrowok="t" o:connecttype="custom" o:connectlocs="27,900;16,900;10,902;2,910;0,916;0,927;2,932;10,940;16,942;27,942;32,940;36,936;40,932;42,927;42,916;40,910;32,902;27,900" o:connectangles="0,0,0,0,0,0,0,0,0,0,0,0,0,0,0,0,0,0"/>
                </v:shape>
                <v:rect id="Rectangle 2808" o:spid="_x0000_s1206" style="position:absolute;left:4584;top:802;width:226;height: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fMYA&#10;AADdAAAADwAAAGRycy9kb3ducmV2LnhtbESPT4vCMBTE7wt+h/AEL4umdqVoNYoIgl4Wtv45P5tn&#10;W2xeShO1fvvNwoLHYWZ+wyxWnanFg1pXWVYwHkUgiHOrKy4UHA/b4RSE88gaa8uk4EUOVsvexwJT&#10;bZ/8Q4/MFyJA2KWooPS+SaV0eUkG3cg2xMG72tagD7ItpG7xGeCmlnEUJdJgxWGhxIY2JeW37G4U&#10;JJ/H7WS92+y/D/f48pWdYkOzs1KDfreeg/DU+Xf4v73TCuJpMoG/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b/fMYAAADdAAAADwAAAAAAAAAAAAAAAACYAgAAZHJz&#10;L2Rvd25yZXYueG1sUEsFBgAAAAAEAAQA9QAAAIsDAAAAAA==&#10;" filled="f" strokecolor="#710000" strokeweight=".6275mm"/>
                <v:rect id="Rectangle 2807" o:spid="_x0000_s1207" style="position:absolute;left:4547;top:742;width:301;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cpfsUA&#10;AADdAAAADwAAAGRycy9kb3ducmV2LnhtbESPX2vCQBDE3wv9DscKfasbLQ0SPUUKSn2o4B9KH5fc&#10;egnm9kLuatJv3xMKfRxm5jfMYjW4Rt24C7UXDZNxBoql9KYWq+F82jzPQIVIYqjxwhp+OMBq+fiw&#10;oML4Xg58O0arEkRCQRqqGNsCMZQVOwpj37Ik7+I7RzHJzqLpqE9w1+A0y3J0VEtaqKjlt4rL6/Hb&#10;abD7rbXuc5e3u4/D+Qt7fOkFtX4aDes5qMhD/A//td+Nhuksf4X7m/QEc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5yl+xQAAAN0AAAAPAAAAAAAAAAAAAAAAAJgCAABkcnMv&#10;ZG93bnJldi54bWxQSwUGAAAAAAQABAD1AAAAigMAAAAA&#10;" fillcolor="#fefed8" stroked="f"/>
                <v:shape id="AutoShape 2806" o:spid="_x0000_s1208" style="position:absolute;left:4636;top:763;width:205;height:294;visibility:visible;mso-wrap-style:square;v-text-anchor:top" coordsize="205,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vcYA&#10;AADdAAAADwAAAGRycy9kb3ducmV2LnhtbESPwU7DMBBE70j8g7VI3KhDJUIIdasWhMS1aS69LfES&#10;h8br1HabwNdjJKQeRzPzRrNYTbYXZ/Khc6zgfpaBIG6c7rhVUO/e7goQISJr7B2Tgm8KsFpeXy2w&#10;1G7kLZ2r2IoE4VCiAhPjUEoZGkMWw8wNxMn7dN5iTNK3UnscE9z2cp5lubTYcVowONCLoeZQnawC&#10;X399PB42p7ow1bh9Pf48bJ76vVK3N9P6GUSkKV7C/+13rWBe5D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vcYAAADdAAAADwAAAAAAAAAAAAAAAACYAgAAZHJz&#10;L2Rvd25yZXYueG1sUEsFBgAAAAAEAAQA9QAAAIsDAAAAAA==&#10;" path="m36,l27,,24,7r-4,8l16,23r-3,8l10,39,6,56,4,64,1,82,,90,,203r1,8l4,228r2,9l10,253r3,9l16,270r4,8l24,285r3,8l36,293r-4,-8l29,277,23,261r-3,-8l18,246r-1,-4l16,238r-1,-8l14,225r-1,-9l13,211r,-4l12,203,12,90r1,-9l15,63r1,-9l20,39r3,-7l29,16,32,8,36,xm167,131r-109,l58,141r109,l167,131xm204,202r,-112l204,82,201,64r-2,-8l195,39r-3,-8l188,23r-3,-8l181,7,177,r-8,l173,8r3,8l179,24r3,8l185,39r2,8l188,51r,4l189,59r1,4l190,67r1,9l192,81r,4l192,207r,6l191,219r,5l190,230r-1,5l188,241r-2,5l185,251r-1,5l180,266r-2,6l174,282r-2,6l169,293r8,l181,285r4,-7l188,270r4,-8l195,253r4,-16l201,228r3,-17l204,202xe" fillcolor="#000071" stroked="f">
                  <v:path arrowok="t" o:connecttype="custom" o:connectlocs="27,764;20,779;13,795;6,820;1,846;0,967;4,992;10,1017;16,1034;24,1049;36,1057;29,1041;20,1017;17,1006;15,994;13,980;13,971;12,854;15,827;20,803;29,780;36,764;58,895;167,905;204,966;204,846;199,820;192,795;185,779;177,764;173,772;179,788;185,803;188,815;189,823;190,831;192,845;192,971;191,983;190,994;188,1005;185,1015;180,1030;174,1046;169,1057;181,1049;188,1034;195,1017;201,992;204,966" o:connectangles="0,0,0,0,0,0,0,0,0,0,0,0,0,0,0,0,0,0,0,0,0,0,0,0,0,0,0,0,0,0,0,0,0,0,0,0,0,0,0,0,0,0,0,0,0,0,0,0,0,0"/>
                </v:shape>
                <v:line id="Line 2805" o:spid="_x0000_s1209" style="position:absolute;visibility:visible;mso-wrap-style:square" from="5037,1254" to="5037,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DZuMcAAADdAAAADwAAAGRycy9kb3ducmV2LnhtbESPT2vCQBTE74LfYXlCL2I2WvxDmlVs&#10;sUVKL43a8yP7TKLZtyG7Nem37xaEHoeZ+Q2TbnpTixu1rrKsYBrFIIhzqysuFBwPr5MVCOeRNdaW&#10;ScEPOdish4MUE207/qRb5gsRIOwSVFB63yRSurwkgy6yDXHwzrY16INsC6lb7ALc1HIWxwtpsOKw&#10;UGJDLyXl1+zbKOim+9NlN39046bDXfH+/PF2/HJKPYz67RMIT73/D9/be61gtlos4e9Ne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cNm4xwAAAN0AAAAPAAAAAAAA&#10;AAAAAAAAAKECAABkcnMvZG93bnJldi54bWxQSwUGAAAAAAQABAD5AAAAlQMAAAAA&#10;" strokecolor="#710000" strokeweight=".41833mm"/>
                <v:shape id="Freeform 2804" o:spid="_x0000_s1210" style="position:absolute;left:4994;top:1550;width:85;height:85;visibility:visible;mso-wrap-style:square;v-text-anchor:top" coordsize="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1LtcEA&#10;AADdAAAADwAAAGRycy9kb3ducmV2LnhtbERPy4rCMBTdC/5DuIIb0bQuqlajiA/GlcOoH3Bprm2x&#10;uSlNqvXvJwvB5eG8V5vOVOJJjSstK4gnEQjizOqScwW363E8B+E8ssbKMil4k4PNut9bYarti//o&#10;efG5CCHsUlRQeF+nUrqsIINuYmviwN1tY9AH2ORSN/gK4aaS0yhKpMGSQ0OBNe0Kyh6X1ij4SepR&#10;e9jHi/P2HLflb67vPPNKDQfddgnCU+e/4o/7pBVM50mYG96EJy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tS7XBAAAA3QAAAA8AAAAAAAAAAAAAAAAAmAIAAGRycy9kb3du&#10;cmV2LnhtbFBLBQYAAAAABAAEAPUAAACGAwAAAAA=&#10;" path="m54,l31,,21,4,5,20,,31,,53,5,64,21,80r10,4l54,84,65,80,81,64,85,53r,-22l81,20,65,4,54,xe" fillcolor="#00fe00" stroked="f">
                  <v:path arrowok="t" o:connecttype="custom" o:connectlocs="54,1551;31,1551;21,1555;5,1571;0,1582;0,1604;5,1615;21,1631;31,1635;54,1635;65,1631;81,1615;85,1604;85,1582;81,1571;65,1555;54,1551" o:connectangles="0,0,0,0,0,0,0,0,0,0,0,0,0,0,0,0,0"/>
                </v:shape>
                <v:shape id="Freeform 2803" o:spid="_x0000_s1211" style="position:absolute;left:4994;top:1550;width:85;height:85;visibility:visible;mso-wrap-style:square;v-text-anchor:top" coordsize="8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JzsUA&#10;AADdAAAADwAAAGRycy9kb3ducmV2LnhtbESP0WrCQBRE34X+w3KFvunGgMGmriEUSkVaRNsPuGSv&#10;2Wj2bshuTfx7t1DwcZiZM8y6GG0rrtT7xrGCxTwBQVw53XCt4Of7fbYC4QOyxtYxKbiRh2LzNFlj&#10;rt3AB7oeQy0ihH2OCkwIXS6lrwxZ9HPXEUfv5HqLIcq+lrrHIcJtK9MkyaTFhuOCwY7eDFWX469V&#10;UKb7z91pedsOSzOcvyxhlX1kSj1Px/IVRKAxPML/7a1WkK6yF/h7E5+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40nOxQAAAN0AAAAPAAAAAAAAAAAAAAAAAJgCAABkcnMv&#10;ZG93bnJldi54bWxQSwUGAAAAAAQABAD1AAAAigMAAAAA&#10;" path="m85,42r,-11l81,20,73,12,65,4,54,,43,,31,,21,4r-8,8l5,20,,31,,42,,53,5,64r8,8l21,80r10,4l43,84r11,l65,80r8,-8l81,64,85,53r,-11xe" filled="f" strokecolor="#710000" strokeweight=".6275mm">
                  <v:path arrowok="t" o:connecttype="custom" o:connectlocs="85,1593;85,1582;81,1571;73,1563;65,1555;54,1551;43,1551;31,1551;21,1555;13,1563;5,1571;0,1582;0,1593;0,1604;5,1615;13,1623;21,1631;31,1635;43,1635;54,1635;65,1631;73,1623;81,1615;85,1604;85,1593" o:connectangles="0,0,0,0,0,0,0,0,0,0,0,0,0,0,0,0,0,0,0,0,0,0,0,0,0"/>
                </v:shape>
                <v:shape id="Freeform 2802" o:spid="_x0000_s1212" style="position:absolute;left:5022;top:1242;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mGr8A&#10;AADdAAAADwAAAGRycy9kb3ducmV2LnhtbERPTYvCMBC9L/gfwgje1kSXValNRZQVr6tevA3N2JY2&#10;k9pEW/+9OSzs8fG+081gG/GkzleONcymCgRx7kzFhYbL+edzBcIHZIONY9LwIg+bbPSRYmJcz7/0&#10;PIVCxBD2CWooQ2gTKX1ekkU/dS1x5G6usxgi7AppOuxjuG3kXKmFtFhxbCixpV1JeX16WA28/2Z1&#10;r1V/uBrf7w71wn4haj0ZD9s1iEBD+Bf/uY9Gw3y1jPvjm/gEZPY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KaYavwAAAN0AAAAPAAAAAAAAAAAAAAAAAJgCAABkcnMvZG93bnJl&#10;di54bWxQSwUGAAAAAAQABAD1AAAAhAMAAAAA&#10;" path="m27,l16,,10,2,2,10,,16,,27r2,5l10,40r6,2l27,42r5,-2l36,36r4,-4l42,27r,-11l40,10,32,2,27,xe" fillcolor="#710000" stroked="f">
                  <v:path arrowok="t" o:connecttype="custom" o:connectlocs="27,1242;16,1242;10,1244;2,1252;0,1258;0,1269;2,1274;10,1282;16,1284;27,1284;32,1282;36,1278;40,1274;42,1269;42,1258;40,1252;32,1244;27,1242" o:connectangles="0,0,0,0,0,0,0,0,0,0,0,0,0,0,0,0,0,0"/>
                </v:shape>
                <v:rect id="Rectangle 2801" o:spid="_x0000_s1213" style="position:absolute;left:4923;top:1141;width:226;height: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OcYA&#10;AADdAAAADwAAAGRycy9kb3ducmV2LnhtbESPS4vCQBCE78L+h6GFvYhOjIuP6CgiCO5lwfg4t5k2&#10;CWZ6QmbU+O93FhY8FlX1FbVYtaYSD2pcaVnBcBCBIM6sLjlXcDxs+1MQziNrrCyTghc5WC0/OgtM&#10;tH3ynh6pz0WAsEtQQeF9nUjpsoIMuoGtiYN3tY1BH2STS93gM8BNJeMoGkuDJYeFAmvaFJTd0rtR&#10;MO4dt1/r3eb753CPL6P0FBuanZX67LbrOQhPrX+H/9s7rSCeTo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jKOcYAAADdAAAADwAAAAAAAAAAAAAAAACYAgAAZHJz&#10;L2Rvd25yZXYueG1sUEsFBgAAAAAEAAQA9QAAAIsDAAAAAA==&#10;" filled="f" strokecolor="#710000" strokeweight=".6275mm"/>
                <v:rect id="Rectangle 2800" o:spid="_x0000_s1214" style="position:absolute;left:4886;top:1081;width:301;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cn18UA&#10;AADdAAAADwAAAGRycy9kb3ducmV2LnhtbESPX2vCQBDE34V+h2MLfdNNU1CJnlIKLfVBwT+UPi65&#10;9RKa2wu5q0m/fU8QfBxm5jfMcj24Rl24C7UXDc+TDBRL6U0tVsPp+D6egwqRxFDjhTX8cYD16mG0&#10;pML4XvZ8OUSrEkRCQRqqGNsCMZQVOwoT37Ik7+w7RzHJzqLpqE9w12CeZVN0VEtaqKjlt4rLn8Ov&#10;02B3H9a6r8203Wz3p2/s8aUX1PrpcXhdgIo8xHv41v40GvL5LIfrm/QEcP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1yfXxQAAAN0AAAAPAAAAAAAAAAAAAAAAAJgCAABkcnMv&#10;ZG93bnJldi54bWxQSwUGAAAAAAQABAD1AAAAigMAAAAA&#10;" fillcolor="#fefed8" stroked="f"/>
                <v:shape id="AutoShape 2799" o:spid="_x0000_s1215" style="position:absolute;left:4975;top:1102;width:205;height:294;visibility:visible;mso-wrap-style:square;v-text-anchor:top" coordsize="205,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0+MYA&#10;AADdAAAADwAAAGRycy9kb3ducmV2LnhtbESPwU7DMBBE70j8g7VI3KjTImhI61YtCIlrQy7clngb&#10;p43Xqe02ga/HSEgcRzPzRrNcj7YTF/KhdaxgOslAENdOt9woqN5f73IQISJr7ByTgi8KsF5dXy2x&#10;0G7gHV3K2IgE4VCgAhNjX0gZakMWw8T1xMnbO28xJukbqT0OCW47OcuyR2mx5bRgsKdnQ/WxPFsF&#10;vjp8zo/bc5Wbcti9nL4ftk/dh1K3N+NmASLSGP/Df+03rWCWz+/h901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H0+MYAAADdAAAADwAAAAAAAAAAAAAAAACYAgAAZHJz&#10;L2Rvd25yZXYueG1sUEsFBgAAAAAEAAQA9QAAAIsDAAAAAA==&#10;" path="m35,l27,,23,8r-3,8l13,32r-3,8l5,57,4,65,1,82,,91,,203r1,9l4,229r1,8l10,254r3,8l20,278r3,8l27,294r8,l32,286r-4,-8l22,262r-2,-8l18,247r-1,-4l16,239r-1,-4l15,231r-1,-5l13,217r,-4l13,208r-1,-5l12,91r1,-9l15,63r1,-8l18,48r2,-8l22,32,28,17,32,9,35,xm166,132r-109,l57,142r109,l166,132xm204,203r,-112l204,82,201,65r-2,-8l194,40r-3,-8l188,24r-3,-8l181,8,177,r-8,l173,9r3,8l182,32r3,8l186,48r1,3l188,55r2,9l190,68r1,9l192,82r,9l192,203r,4l192,213r-1,6l190,225r,6l189,236r-1,5l186,247r-1,5l183,257r-1,5l180,267r-2,5l176,278r-2,5l169,294r8,l181,286r4,-8l188,270r4,-8l194,254r5,-17l201,229r3,-17l204,203xe" fillcolor="#000071" stroked="f">
                  <v:path arrowok="t" o:connecttype="custom" o:connectlocs="27,1102;20,1118;10,1142;4,1167;0,1193;1,1314;5,1339;13,1364;23,1388;35,1396;28,1380;20,1356;17,1345;15,1337;14,1328;13,1315;12,1305;13,1184;16,1157;20,1142;28,1119;35,1102;57,1234;166,1244;204,1305;204,1184;199,1159;191,1134;185,1118;177,1102;173,1111;182,1134;186,1150;188,1157;190,1170;192,1184;192,1305;192,1315;190,1327;189,1338;186,1349;183,1359;180,1369;176,1380;169,1396;181,1388;188,1372;194,1356;201,1331;204,1305" o:connectangles="0,0,0,0,0,0,0,0,0,0,0,0,0,0,0,0,0,0,0,0,0,0,0,0,0,0,0,0,0,0,0,0,0,0,0,0,0,0,0,0,0,0,0,0,0,0,0,0,0,0"/>
                </v:shape>
                <v:shape id="Picture 2798" o:spid="_x0000_s1216" type="#_x0000_t75" style="position:absolute;left:5244;top:1462;width:262;height: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ThgfIAAAA3QAAAA8AAABkcnMvZG93bnJldi54bWxEj09rwkAUxO8Fv8PyBG91YyrVRjdSCgU9&#10;WDEWpLfX7MsfzL4N2dXEb98tFHocZuY3zHozmEbcqHO1ZQWzaQSCOLe65lLB5+n9cQnCeWSNjWVS&#10;cCcHm3T0sMZE256PdMt8KQKEXYIKKu/bREqXV2TQTW1LHLzCdgZ9kF0pdYd9gJtGxlH0LA3WHBYq&#10;bOmtovySXY2Cr/z7oz8fLvrl6VAsdrvSZ/F5r9RkPLyuQHga/H/4r73VCuLlYg6/b8ITkOk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U4YHyAAAAN0AAAAPAAAAAAAAAAAA&#10;AAAAAJ8CAABkcnMvZG93bnJldi54bWxQSwUGAAAAAAQABAD3AAAAlAMAAAAA&#10;">
                  <v:imagedata r:id="rId24" o:title=""/>
                </v:shape>
                <v:shape id="Text Box 2797" o:spid="_x0000_s1217" type="#_x0000_t202" style="position:absolute;left:256;top:80;width:95;height: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2Vf8YA&#10;AADdAAAADwAAAGRycy9kb3ducmV2LnhtbESPQWvCQBSE70L/w/KE3nSjULXRVaRYEIRijIcen9ln&#10;sph9G7NbTf99tyB4HGbmG2ax6mwtbtR641jBaJiAIC6cNlwqOOafgxkIH5A11o5JwS95WC1fegtM&#10;tbtzRrdDKEWEsE9RQRVCk0rpi4os+qFriKN3dq3FEGVbSt3iPcJtLcdJMpEWDceFChv6qKi4HH6s&#10;gvU3Zxtz/Trts3Nm8vw94d3kotRrv1vPQQTqwjP8aG+1gvFs+gb/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2Vf8YAAADdAAAADwAAAAAAAAAAAAAAAACYAgAAZHJz&#10;L2Rvd25yZXYueG1sUEsFBgAAAAAEAAQA9QAAAIsDAAAAAA==&#10;" filled="f" stroked="f">
                  <v:textbox inset="0,0,0,0">
                    <w:txbxContent>
                      <w:p w:rsidR="00A325FF" w:rsidRDefault="00D10E8B">
                        <w:pPr>
                          <w:spacing w:before="6"/>
                          <w:rPr>
                            <w:rFonts w:ascii="Verdana"/>
                            <w:sz w:val="11"/>
                          </w:rPr>
                        </w:pPr>
                        <w:r>
                          <w:rPr>
                            <w:rFonts w:ascii="Verdana"/>
                            <w:color w:val="000071"/>
                            <w:w w:val="106"/>
                            <w:sz w:val="11"/>
                          </w:rPr>
                          <w:t>1</w:t>
                        </w:r>
                      </w:p>
                    </w:txbxContent>
                  </v:textbox>
                </v:shape>
                <v:shape id="Text Box 2796" o:spid="_x0000_s1218" type="#_x0000_t202" style="position:absolute;left:577;top:189;width:13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8LCMYA&#10;AADdAAAADwAAAGRycy9kb3ducmV2LnhtbESPQWvCQBSE74L/YXlCb7rRQ6rRVUQqFAqlMR48PrPP&#10;ZDH7Ns2umv77bqHgcZiZb5jVpreNuFPnjWMF00kCgrh02nCl4Fjsx3MQPiBrbByTgh/ysFkPByvM&#10;tHtwTvdDqESEsM9QQR1Cm0npy5os+olriaN3cZ3FEGVXSd3hI8JtI2dJkkqLhuNCjS3taiqvh5tV&#10;sD1x/ma+P89f+SU3RbFI+CO9KvUy6rdLEIH68Az/t9+1gtn8NYW/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8LCMYAAADdAAAADwAAAAAAAAAAAAAAAACYAgAAZHJz&#10;L2Rvd25yZXYueG1sUEsFBgAAAAAEAAQA9QAAAIsDAAAAAA==&#10;" filled="f" stroked="f">
                  <v:textbox inset="0,0,0,0">
                    <w:txbxContent>
                      <w:p w:rsidR="00A325FF" w:rsidRDefault="00D10E8B">
                        <w:pPr>
                          <w:spacing w:line="120" w:lineRule="exact"/>
                          <w:rPr>
                            <w:rFonts w:ascii="Lucida Sans Unicode" w:hAnsi="Lucida Sans Unicode"/>
                            <w:sz w:val="11"/>
                          </w:rPr>
                        </w:pPr>
                        <w:r>
                          <w:rPr>
                            <w:rFonts w:ascii="Lucida Sans Unicode" w:hAnsi="Lucida Sans Unicode"/>
                            <w:color w:val="000071"/>
                            <w:w w:val="88"/>
                            <w:sz w:val="11"/>
                          </w:rPr>
                          <w:t>ℋ</w:t>
                        </w:r>
                      </w:p>
                    </w:txbxContent>
                  </v:textbox>
                </v:shape>
                <v:shape id="Text Box 2795" o:spid="_x0000_s1219" type="#_x0000_t202" style="position:absolute;left:1498;top:43;width:248;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uk8YA&#10;AADdAAAADwAAAGRycy9kb3ducmV2LnhtbESPQWvCQBSE70L/w/IKvZmNHtRGVxFREArFmB56fM0+&#10;k8Xs25hdNf33bqHgcZiZb5jFqreNuFHnjWMFoyQFQVw6bbhS8FXshjMQPiBrbByTgl/ysFq+DBaY&#10;aXfnnG7HUIkIYZ+hgjqENpPSlzVZ9IlriaN3cp3FEGVXSd3hPcJtI8dpOpEWDceFGlva1FSej1er&#10;YP3N+dZcPn8O+Sk3RfGe8sfkrNTba7+egwjUh2f4v73XCsaz6RT+3s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Ouk8YAAADdAAAADwAAAAAAAAAAAAAAAACYAgAAZHJz&#10;L2Rvd25yZXYueG1sUEsFBgAAAAAEAAQA9QAAAIsDAAAAAA==&#10;" filled="f" stroked="f">
                  <v:textbox inset="0,0,0,0">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4</w:t>
                        </w:r>
                      </w:p>
                    </w:txbxContent>
                  </v:textbox>
                </v:shape>
                <v:shape id="Text Box 2794" o:spid="_x0000_s1220" type="#_x0000_t202" style="position:absolute;left:2514;top:43;width:248;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64cQA&#10;AADdAAAADwAAAGRycy9kb3ducmV2LnhtbERPz2vCMBS+D/wfwhvsNtP10GlnFJEJg8Gw1oPHt+bZ&#10;BpuXrolt99+bw2DHj+/3ajPZVgzUe+NYwcs8AUFcOW24VnAq988LED4ga2wdk4Jf8rBZzx5WmGs3&#10;ckHDMdQihrDPUUETQpdL6auGLPq564gjd3G9xRBhX0vd4xjDbSvTJMmkRcOxocGOdg1V1+PNKtie&#10;uXg3P1/fh+JSmLJcJvyZXZV6epy2byACTeFf/Of+0ArSxWucG9/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cOuHEAAAA3QAAAA8AAAAAAAAAAAAAAAAAmAIAAGRycy9k&#10;b3ducmV2LnhtbFBLBQYAAAAABAAEAPUAAACJAwAAAAA=&#10;" filled="f" stroked="f">
                  <v:textbox inset="0,0,0,0">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8</w:t>
                        </w:r>
                      </w:p>
                    </w:txbxContent>
                  </v:textbox>
                </v:shape>
                <v:shape id="Text Box 2793" o:spid="_x0000_s1221" type="#_x0000_t202" style="position:absolute;left:3841;top:43;width:314;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CfesUA&#10;AADdAAAADwAAAGRycy9kb3ducmV2LnhtbESPQWvCQBSE74L/YXlCb7rRg9XoKiIVCkJpjAePz+wz&#10;Wcy+TbOrxn/fLRQ8DjPzDbNcd7YWd2q9caxgPEpAEBdOGy4VHPPdcAbCB2SNtWNS8CQP61W/t8RU&#10;uwdndD+EUkQI+xQVVCE0qZS+qMiiH7mGOHoX11oMUbal1C0+ItzWcpIkU2nRcFyosKFtRcX1cLMK&#10;NifOPszP1/k7u2Qmz+cJ76dXpd4G3WYBIlAXXuH/9qdWMJm9z+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J96xQAAAN0AAAAPAAAAAAAAAAAAAAAAAJgCAABkcnMv&#10;ZG93bnJldi54bWxQSwUGAAAAAAQABAD1AAAAigMAAAAA&#10;" filled="f" stroked="f">
                  <v:textbox inset="0,0,0,0">
                    <w:txbxContent>
                      <w:p w:rsidR="00A325FF" w:rsidRDefault="00D10E8B">
                        <w:pPr>
                          <w:spacing w:line="115" w:lineRule="exact"/>
                          <w:ind w:left="17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45"/>
                          <w:rPr>
                            <w:rFonts w:ascii="Verdana"/>
                            <w:sz w:val="11"/>
                          </w:rPr>
                        </w:pPr>
                        <w:r>
                          <w:rPr>
                            <w:rFonts w:ascii="Verdana"/>
                            <w:color w:val="000071"/>
                            <w:w w:val="105"/>
                            <w:sz w:val="11"/>
                          </w:rPr>
                          <w:t>16</w:t>
                        </w:r>
                      </w:p>
                    </w:txbxContent>
                  </v:textbox>
                </v:shape>
                <v:shape id="Text Box 2792" o:spid="_x0000_s1222" type="#_x0000_t202" style="position:absolute;left:256;top:419;width:95;height: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9GwMIA&#10;AADdAAAADwAAAGRycy9kb3ducmV2LnhtbERPTYvCMBC9L/gfwgje1lQPUqtRRFxYEGRr97DHsRnb&#10;YDOpTdT6781hwePjfS/XvW3EnTpvHCuYjBMQxKXThisFv8XXZwrCB2SNjWNS8CQP69XgY4mZdg/O&#10;6X4MlYgh7DNUUIfQZlL6siaLfuxa4sidXWcxRNhVUnf4iOG2kdMkmUmLhmNDjS1tayovx5tVsPnj&#10;fGeuh9NPfs5NUcwT3s8uSo2G/WYBIlAf3uJ/97dWME3TuD++iU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P0bAwgAAAN0AAAAPAAAAAAAAAAAAAAAAAJgCAABkcnMvZG93&#10;bnJldi54bWxQSwUGAAAAAAQABAD1AAAAhwMAAAAA&#10;" filled="f" stroked="f">
                  <v:textbox inset="0,0,0,0">
                    <w:txbxContent>
                      <w:p w:rsidR="00A325FF" w:rsidRDefault="00D10E8B">
                        <w:pPr>
                          <w:spacing w:before="6"/>
                          <w:rPr>
                            <w:rFonts w:ascii="Verdana"/>
                            <w:sz w:val="11"/>
                          </w:rPr>
                        </w:pPr>
                        <w:r>
                          <w:rPr>
                            <w:rFonts w:ascii="Verdana"/>
                            <w:color w:val="000071"/>
                            <w:w w:val="106"/>
                            <w:sz w:val="11"/>
                          </w:rPr>
                          <w:t>2</w:t>
                        </w:r>
                      </w:p>
                    </w:txbxContent>
                  </v:textbox>
                </v:shape>
                <v:shape id="Text Box 2791" o:spid="_x0000_s1223" type="#_x0000_t202" style="position:absolute;left:1255;top:528;width:13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PjW8UA&#10;AADdAAAADwAAAGRycy9kb3ducmV2LnhtbESPQWvCQBSE7wX/w/IEb3WjB4nRVUQUBKE0pocen9ln&#10;sph9G7Orpv++Wyh4HGbmG2a57m0jHtR541jBZJyAIC6dNlwp+Cr27ykIH5A1No5JwQ95WK8Gb0vM&#10;tHtyTo9TqESEsM9QQR1Cm0npy5os+rFriaN3cZ3FEGVXSd3hM8JtI6dJMpMWDceFGlva1lReT3er&#10;YPPN+c7cPs6f+SU3RTFP+Di7KjUa9psFiEB9eIX/2wetYJqmE/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c+NbxQAAAN0AAAAPAAAAAAAAAAAAAAAAAJgCAABkcnMv&#10;ZG93bnJldi54bWxQSwUGAAAAAAQABAD1AAAAigMAAAAA&#10;" filled="f" stroked="f">
                  <v:textbox inset="0,0,0,0">
                    <w:txbxContent>
                      <w:p w:rsidR="00A325FF" w:rsidRDefault="00D10E8B">
                        <w:pPr>
                          <w:spacing w:line="120" w:lineRule="exact"/>
                          <w:rPr>
                            <w:rFonts w:ascii="Lucida Sans Unicode" w:hAnsi="Lucida Sans Unicode"/>
                            <w:sz w:val="11"/>
                          </w:rPr>
                        </w:pPr>
                        <w:r>
                          <w:rPr>
                            <w:rFonts w:ascii="Lucida Sans Unicode" w:hAnsi="Lucida Sans Unicode"/>
                            <w:color w:val="000071"/>
                            <w:w w:val="88"/>
                            <w:sz w:val="11"/>
                          </w:rPr>
                          <w:t>ℋ</w:t>
                        </w:r>
                      </w:p>
                    </w:txbxContent>
                  </v:textbox>
                </v:shape>
                <v:shape id="Text Box 2790" o:spid="_x0000_s1224" type="#_x0000_t202" style="position:absolute;left:1837;top:382;width:248;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9LMYA&#10;AADdAAAADwAAAGRycy9kb3ducmV2LnhtbESPQWvCQBSE74L/YXmF3nTTHEIaXSUUC4VCMcaDx9fs&#10;M1nMvk2zW03/vVso9DjMzDfMejvZXlxp9MaxgqdlAoK4cdpwq+BYvy5yED4ga+wdk4If8rDdzGdr&#10;LLS7cUXXQ2hFhLAvUEEXwlBI6ZuOLPqlG4ijd3ajxRDl2Eo94i3CbS/TJMmkRcNxocOBXjpqLodv&#10;q6A8cbUzXx+f++pcmbp+Tvg9uyj1+DCVKxCBpvAf/mu/aQVpnqfw+yY+Ab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F9LMYAAADdAAAADwAAAAAAAAAAAAAAAACYAgAAZHJz&#10;L2Rvd25yZXYueG1sUEsFBgAAAAAEAAQA9QAAAIsDAAAAAA==&#10;" filled="f" stroked="f">
                  <v:textbox inset="0,0,0,0">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2</w:t>
                        </w:r>
                      </w:p>
                    </w:txbxContent>
                  </v:textbox>
                </v:shape>
                <v:shape id="Text Box 2789" o:spid="_x0000_s1225" type="#_x0000_t202" style="position:absolute;left:2853;top:382;width:248;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3Yt8UA&#10;AADdAAAADwAAAGRycy9kb3ducmV2LnhtbESPQWvCQBSE7wX/w/KE3upGBUmjq4goCIXSGA8en9ln&#10;sph9G7Orpv++Wyj0OMzMN8xi1dtGPKjzxrGC8SgBQVw6bbhScCx2bykIH5A1No5JwTd5WC0HLwvM&#10;tHtyTo9DqESEsM9QQR1Cm0npy5os+pFriaN3cZ3FEGVXSd3hM8JtIydJMpMWDceFGlva1FReD3er&#10;YH3ifGtun+ev/JKbonhP+GN2Vep12K/nIAL14T/8195rBZM0ncL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di3xQAAAN0AAAAPAAAAAAAAAAAAAAAAAJgCAABkcnMv&#10;ZG93bnJldi54bWxQSwUGAAAAAAQABAD1AAAAigMAAAAA&#10;" filled="f" stroked="f">
                  <v:textbox inset="0,0,0,0">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4</w:t>
                        </w:r>
                      </w:p>
                    </w:txbxContent>
                  </v:textbox>
                </v:shape>
                <v:shape id="Text Box 2788" o:spid="_x0000_s1226" type="#_x0000_t202" style="position:absolute;left:4208;top:382;width:248;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w8UA&#10;AADdAAAADwAAAGRycy9kb3ducmV2LnhtbESPQWvCQBSE7wX/w/KE3upGEUmjq4goCIXSGA8en9ln&#10;sph9G7Orpv++Wyj0OMzMN8xi1dtGPKjzxrGC8SgBQVw6bbhScCx2bykIH5A1No5JwTd5WC0HLwvM&#10;tHtyTo9DqESEsM9QQR1Cm0npy5os+pFriaN3cZ3FEGVXSd3hM8JtIydJMpMWDceFGlva1FReD3er&#10;YH3ifGtun+ev/JKbonhP+GN2Vep12K/nIAL14T/8195rBZM0ncL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DDxQAAAN0AAAAPAAAAAAAAAAAAAAAAAJgCAABkcnMv&#10;ZG93bnJldi54bWxQSwUGAAAAAAQABAD1AAAAigMAAAAA&#10;" filled="f" stroked="f">
                  <v:textbox inset="0,0,0,0">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8</w:t>
                        </w:r>
                      </w:p>
                    </w:txbxContent>
                  </v:textbox>
                </v:shape>
                <v:shape id="Text Box 2787" o:spid="_x0000_s1227" type="#_x0000_t202" style="position:absolute;left:256;top:758;width:95;height: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lWMUA&#10;AADdAAAADwAAAGRycy9kb3ducmV2LnhtbESPQWvCQBSE7wX/w/KE3upGQUmjq4goCIXSGA8en9ln&#10;sph9G7Orpv++Wyj0OMzMN8xi1dtGPKjzxrGC8SgBQVw6bbhScCx2bykIH5A1No5JwTd5WC0HLwvM&#10;tHtyTo9DqESEsM9QQR1Cm0npy5os+pFriaN3cZ3FEGVXSd3hM8JtIydJMpMWDceFGlva1FReD3er&#10;YH3ifGtun+ev/JKbonhP+GN2Vep12K/nIAL14T/8195rBZM0ncL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OVYxQAAAN0AAAAPAAAAAAAAAAAAAAAAAJgCAABkcnMv&#10;ZG93bnJldi54bWxQSwUGAAAAAAQABAD1AAAAigMAAAAA&#10;" filled="f" stroked="f">
                  <v:textbox inset="0,0,0,0">
                    <w:txbxContent>
                      <w:p w:rsidR="00A325FF" w:rsidRDefault="00D10E8B">
                        <w:pPr>
                          <w:spacing w:before="6"/>
                          <w:rPr>
                            <w:rFonts w:ascii="Verdana"/>
                            <w:sz w:val="11"/>
                          </w:rPr>
                        </w:pPr>
                        <w:r>
                          <w:rPr>
                            <w:rFonts w:ascii="Verdana"/>
                            <w:color w:val="000071"/>
                            <w:w w:val="106"/>
                            <w:sz w:val="11"/>
                          </w:rPr>
                          <w:t>3</w:t>
                        </w:r>
                      </w:p>
                    </w:txbxContent>
                  </v:textbox>
                </v:shape>
                <v:shape id="Text Box 2786" o:spid="_x0000_s1228" type="#_x0000_t202" style="position:absolute;left:2271;top:867;width:13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7L8UA&#10;AADdAAAADwAAAGRycy9kb3ducmV2LnhtbESPQWvCQBSE7wX/w/IK3uqmHkKMriJFQRBKYzx4fM0+&#10;k8Xs25hdNf333ULB4zAz3zCL1WBbcafeG8cK3icJCOLKacO1gmO5fctA+ICssXVMCn7Iw2o5ellg&#10;rt2DC7ofQi0ihH2OCpoQulxKXzVk0U9cRxy9s+sthij7WuoeHxFuWzlNklRaNBwXGuzoo6HqcrhZ&#10;BesTFxtz/fz+Ks6FKctZwvv0otT4dVjPQQQawjP8395pBdMsS+H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mnsvxQAAAN0AAAAPAAAAAAAAAAAAAAAAAJgCAABkcnMv&#10;ZG93bnJldi54bWxQSwUGAAAAAAQABAD1AAAAigMAAAAA&#10;" filled="f" stroked="f">
                  <v:textbox inset="0,0,0,0">
                    <w:txbxContent>
                      <w:p w:rsidR="00A325FF" w:rsidRDefault="00D10E8B">
                        <w:pPr>
                          <w:spacing w:line="120" w:lineRule="exact"/>
                          <w:rPr>
                            <w:rFonts w:ascii="Lucida Sans Unicode" w:hAnsi="Lucida Sans Unicode"/>
                            <w:sz w:val="11"/>
                          </w:rPr>
                        </w:pPr>
                        <w:r>
                          <w:rPr>
                            <w:rFonts w:ascii="Lucida Sans Unicode" w:hAnsi="Lucida Sans Unicode"/>
                            <w:color w:val="000071"/>
                            <w:w w:val="88"/>
                            <w:sz w:val="11"/>
                          </w:rPr>
                          <w:t>ℋ</w:t>
                        </w:r>
                      </w:p>
                    </w:txbxContent>
                  </v:textbox>
                </v:shape>
                <v:shape id="Text Box 2785" o:spid="_x0000_s1229" type="#_x0000_t202" style="position:absolute;left:3192;top:721;width:248;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etMYA&#10;AADdAAAADwAAAGRycy9kb3ducmV2LnhtbESPQWvCQBSE74L/YXmF3nRTDzZGNyJSoVAojemhx2f2&#10;JVnMvk2zq6b/vlsoeBxm5htmsx1tJ640eONYwdM8AUFcOW24UfBZHmYpCB+QNXaOScEPedjm08kG&#10;M+1uXND1GBoRIewzVNCG0GdS+qoli37ueuLo1W6wGKIcGqkHvEW47eQiSZbSouG40GJP+5aq8/Fi&#10;Fey+uHgx3++nj6IuTFmuEn5bnpV6fBh3axCBxnAP/7dftYJFmj7D35v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betMYAAADdAAAADwAAAAAAAAAAAAAAAACYAgAAZHJz&#10;L2Rvd25yZXYueG1sUEsFBgAAAAAEAAQA9QAAAIsDAAAAAA==&#10;" filled="f" stroked="f">
                  <v:textbox inset="0,0,0,0">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2</w:t>
                        </w:r>
                      </w:p>
                    </w:txbxContent>
                  </v:textbox>
                </v:shape>
                <v:shape id="Text Box 2784" o:spid="_x0000_s1230" type="#_x0000_t202" style="position:absolute;left:4547;top:721;width:248;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KxsIA&#10;AADdAAAADwAAAGRycy9kb3ducmV2LnhtbERPTYvCMBC9L/gfwgje1lQPUqtRRFxYEGRr97DHsRnb&#10;YDOpTdT6781hwePjfS/XvW3EnTpvHCuYjBMQxKXThisFv8XXZwrCB2SNjWNS8CQP69XgY4mZdg/O&#10;6X4MlYgh7DNUUIfQZlL6siaLfuxa4sidXWcxRNhVUnf4iOG2kdMkmUmLhmNDjS1tayovx5tVsPnj&#10;fGeuh9NPfs5NUcwT3s8uSo2G/WYBIlAf3uJ/97dWME3TODe+iU9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rGwgAAAN0AAAAPAAAAAAAAAAAAAAAAAJgCAABkcnMvZG93&#10;bnJldi54bWxQSwUGAAAAAAQABAD1AAAAhwMAAAAA&#10;" filled="f" stroked="f">
                  <v:textbox inset="0,0,0,0">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4</w:t>
                        </w:r>
                      </w:p>
                    </w:txbxContent>
                  </v:textbox>
                </v:shape>
                <v:shape id="Text Box 2783" o:spid="_x0000_s1231" type="#_x0000_t202" style="position:absolute;left:256;top:1097;width:95;height: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vXcUA&#10;AADdAAAADwAAAGRycy9kb3ducmV2LnhtbESPQWvCQBSE7wX/w/KE3pqNHiSmriLSQqFQjPHg8TX7&#10;TBazb9PsVuO/dwXB4zAz3zCL1WBbcabeG8cKJkkKgrhy2nCtYF9+vmUgfEDW2DomBVfysFqOXhaY&#10;a3fhgs67UIsIYZ+jgiaELpfSVw1Z9InriKN3dL3FEGVfS93jJcJtK6dpOpMWDceFBjvaNFSddv9W&#10;wfrAxYf5+/ndFsfClOU85e/ZSanX8bB+BxFoCM/wo/2lFUyzbA7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e9dxQAAAN0AAAAPAAAAAAAAAAAAAAAAAJgCAABkcnMv&#10;ZG93bnJldi54bWxQSwUGAAAAAAQABAD1AAAAigMAAAAA&#10;" filled="f" stroked="f">
                  <v:textbox inset="0,0,0,0">
                    <w:txbxContent>
                      <w:p w:rsidR="00A325FF" w:rsidRDefault="00D10E8B">
                        <w:pPr>
                          <w:spacing w:before="6"/>
                          <w:rPr>
                            <w:rFonts w:ascii="Verdana"/>
                            <w:sz w:val="11"/>
                          </w:rPr>
                        </w:pPr>
                        <w:r>
                          <w:rPr>
                            <w:rFonts w:ascii="Verdana"/>
                            <w:color w:val="000071"/>
                            <w:w w:val="106"/>
                            <w:sz w:val="11"/>
                          </w:rPr>
                          <w:t>4</w:t>
                        </w:r>
                      </w:p>
                    </w:txbxContent>
                  </v:textbox>
                </v:shape>
                <v:shape id="Text Box 2782" o:spid="_x0000_s1232" type="#_x0000_t202" style="position:absolute;left:3626;top:1206;width:13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bQHcMA&#10;AADdAAAADwAAAGRycy9kb3ducmV2LnhtbERPz2vCMBS+D/wfwhvsNtN5EK2NUoYDYSCr9eDxrXlt&#10;Q5uXrola//vlMNjx4/ud7SbbixuN3jhW8DZPQBBXThtuFJzLj9cVCB+QNfaOScGDPOy2s6cMU+3u&#10;XNDtFBoRQ9inqKANYUil9FVLFv3cDcSRq91oMUQ4NlKPeI/htpeLJFlKi4ZjQ4sDvbdUdaerVZBf&#10;uNibn+P3V1EXpizXCX8uO6Venqd8AyLQFP7Ff+6DVrBYreP++CY+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bQHcMAAADdAAAADwAAAAAAAAAAAAAAAACYAgAAZHJzL2Rv&#10;d25yZXYueG1sUEsFBgAAAAAEAAQA9QAAAIgDAAAAAA==&#10;" filled="f" stroked="f">
                  <v:textbox inset="0,0,0,0">
                    <w:txbxContent>
                      <w:p w:rsidR="00A325FF" w:rsidRDefault="00D10E8B">
                        <w:pPr>
                          <w:spacing w:line="120" w:lineRule="exact"/>
                          <w:rPr>
                            <w:rFonts w:ascii="Lucida Sans Unicode" w:hAnsi="Lucida Sans Unicode"/>
                            <w:sz w:val="11"/>
                          </w:rPr>
                        </w:pPr>
                        <w:r>
                          <w:rPr>
                            <w:rFonts w:ascii="Lucida Sans Unicode" w:hAnsi="Lucida Sans Unicode"/>
                            <w:color w:val="000071"/>
                            <w:w w:val="88"/>
                            <w:sz w:val="11"/>
                          </w:rPr>
                          <w:t>ℋ</w:t>
                        </w:r>
                      </w:p>
                    </w:txbxContent>
                  </v:textbox>
                </v:shape>
                <v:shape id="Text Box 2781" o:spid="_x0000_s1233" type="#_x0000_t202" style="position:absolute;left:4886;top:1059;width:248;height: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p1hsUA&#10;AADdAAAADwAAAGRycy9kb3ducmV2LnhtbESPQYvCMBSE78L+h/AWvGmqB9FqFFlWEBbEWg8e3zbP&#10;Nti8dJus1n9vBMHjMDPfMItVZ2txpdYbxwpGwwQEceG04VLBMd8MpiB8QNZYOyYFd/KwWn70Fphq&#10;d+OMrodQighhn6KCKoQmldIXFVn0Q9cQR+/sWoshyraUusVbhNtajpNkIi0ajgsVNvRVUXE5/FsF&#10;6xNn3+Zv97vPzpnJ81nCP5OLUv3Pbj0HEagL7/CrvdUKxtPZC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nWGxQAAAN0AAAAPAAAAAAAAAAAAAAAAAJgCAABkcnMv&#10;ZG93bnJldi54bWxQSwUGAAAAAAQABAD1AAAAigMAAAAA&#10;" filled="f" stroked="f">
                  <v:textbox inset="0,0,0,0">
                    <w:txbxContent>
                      <w:p w:rsidR="00A325FF" w:rsidRDefault="00D10E8B">
                        <w:pPr>
                          <w:spacing w:line="115"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24" w:lineRule="exact"/>
                          <w:ind w:left="153"/>
                          <w:rPr>
                            <w:rFonts w:ascii="Verdana"/>
                            <w:sz w:val="11"/>
                          </w:rPr>
                        </w:pPr>
                        <w:r>
                          <w:rPr>
                            <w:rFonts w:ascii="Verdana"/>
                            <w:color w:val="000071"/>
                            <w:w w:val="106"/>
                            <w:sz w:val="11"/>
                          </w:rPr>
                          <w:t>2</w:t>
                        </w:r>
                      </w:p>
                    </w:txbxContent>
                  </v:textbox>
                </v:shape>
                <v:shape id="Text Box 2780" o:spid="_x0000_s1234" type="#_x0000_t202" style="position:absolute;left:256;top:1436;width:95;height: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r8cUA&#10;AADdAAAADwAAAGRycy9kb3ducmV2LnhtbESPQWvCQBSE7wX/w/KE3pqNOYimriJSQSgUYzx4fM0+&#10;k8Xs2zS71fjvXaHQ4zAz3zCL1WBbcaXeG8cKJkkKgrhy2nCt4Fhu32YgfEDW2DomBXfysFqOXhaY&#10;a3fjgq6HUIsIYZ+jgiaELpfSVw1Z9InriKN3dr3FEGVfS93jLcJtK7M0nUqLhuNCgx1tGqouh1+r&#10;YH3i4sP8fH3vi3NhynKe8uf0otTreFi/gwg0hP/wX3unFWSzeQb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OvxxQAAAN0AAAAPAAAAAAAAAAAAAAAAAJgCAABkcnMv&#10;ZG93bnJldi54bWxQSwUGAAAAAAQABAD1AAAAigMAAAAA&#10;" filled="f" stroked="f">
                  <v:textbox inset="0,0,0,0">
                    <w:txbxContent>
                      <w:p w:rsidR="00A325FF" w:rsidRDefault="00D10E8B">
                        <w:pPr>
                          <w:spacing w:before="6"/>
                          <w:rPr>
                            <w:rFonts w:ascii="Verdana"/>
                            <w:sz w:val="11"/>
                          </w:rPr>
                        </w:pPr>
                        <w:r>
                          <w:rPr>
                            <w:rFonts w:ascii="Verdana"/>
                            <w:color w:val="000071"/>
                            <w:w w:val="106"/>
                            <w:sz w:val="11"/>
                          </w:rPr>
                          <w:t>5</w:t>
                        </w:r>
                      </w:p>
                    </w:txbxContent>
                  </v:textbox>
                </v:shape>
                <v:shape id="Text Box 2779" o:spid="_x0000_s1235" type="#_x0000_t202" style="position:absolute;left:5320;top:1544;width:13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ROasUA&#10;AADdAAAADwAAAGRycy9kb3ducmV2LnhtbESPQWvCQBSE7wX/w/KE3upGBdHoKiItCAVpjAePz+wz&#10;Wcy+TbNbjf++Kwgeh5n5hlmsOluLK7XeOFYwHCQgiAunDZcKDvnXxxSED8gaa8ek4E4eVsve2wJT&#10;7W6c0XUfShEh7FNUUIXQpFL6oiKLfuAa4uidXWsxRNmWUrd4i3Bby1GSTKRFw3GhwoY2FRWX/Z9V&#10;sD5y9ml+d6ef7JyZPJ8l/D25KPXe79ZzEIG68Ao/21utYDSdjeHx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E5qxQAAAN0AAAAPAAAAAAAAAAAAAAAAAJgCAABkcnMv&#10;ZG93bnJldi54bWxQSwUGAAAAAAQABAD1AAAAigMAAAAA&#10;" filled="f" stroked="f">
                  <v:textbox inset="0,0,0,0">
                    <w:txbxContent>
                      <w:p w:rsidR="00A325FF" w:rsidRDefault="00D10E8B">
                        <w:pPr>
                          <w:spacing w:line="120" w:lineRule="exact"/>
                          <w:rPr>
                            <w:rFonts w:ascii="Lucida Sans Unicode" w:hAnsi="Lucida Sans Unicode"/>
                            <w:sz w:val="11"/>
                          </w:rPr>
                        </w:pPr>
                        <w:r>
                          <w:rPr>
                            <w:rFonts w:ascii="Lucida Sans Unicode" w:hAnsi="Lucida Sans Unicode"/>
                            <w:color w:val="000071"/>
                            <w:w w:val="88"/>
                            <w:sz w:val="11"/>
                          </w:rPr>
                          <w:t>ℋ</w:t>
                        </w:r>
                      </w:p>
                    </w:txbxContent>
                  </v:textbox>
                </v:shape>
                <v:shape id="Text Box 2778" o:spid="_x0000_s1236" type="#_x0000_t202" style="position:absolute;left:820;top:64;width:301;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3WHsUA&#10;AADdAAAADwAAAGRycy9kb3ducmV2LnhtbESPQWvCQBSE7wX/w/KE3upGEdHoKiItCAVpjAePz+wz&#10;Wcy+TbNbjf++Kwgeh5n5hlmsOluLK7XeOFYwHCQgiAunDZcKDvnXxxSED8gaa8ek4E4eVsve2wJT&#10;7W6c0XUfShEh7FNUUIXQpFL6oiKLfuAa4uidXWsxRNmWUrd4i3Bby1GSTKRFw3GhwoY2FRWX/Z9V&#10;sD5y9ml+d6ef7JyZPJ8l/D25KPXe79ZzEIG68Ao/21utYDSdjeHx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3dYexQAAAN0AAAAPAAAAAAAAAAAAAAAAAJgCAABkcnMv&#10;ZG93bnJldi54bWxQSwUGAAAAAAQABAD1AAAAigMAAAAA&#10;" filled="f" stroked="f">
                  <v:textbox inset="0,0,0,0">
                    <w:txbxContent>
                      <w:p w:rsidR="00A325FF" w:rsidRDefault="00D10E8B">
                        <w:pPr>
                          <w:spacing w:line="94" w:lineRule="exact"/>
                          <w:ind w:left="145"/>
                          <w:rPr>
                            <w:rFonts w:ascii="Lucida Sans Unicode" w:hAnsi="Lucida Sans Unicode"/>
                            <w:sz w:val="11"/>
                          </w:rPr>
                        </w:pPr>
                        <w:r>
                          <w:rPr>
                            <w:rFonts w:ascii="Lucida Sans Unicode" w:hAnsi="Lucida Sans Unicode"/>
                            <w:color w:val="000071"/>
                            <w:w w:val="92"/>
                            <w:sz w:val="11"/>
                          </w:rPr>
                          <w:t>π</w:t>
                        </w:r>
                      </w:p>
                      <w:p w:rsidR="00A325FF" w:rsidRDefault="00D10E8B">
                        <w:pPr>
                          <w:spacing w:line="133" w:lineRule="exact"/>
                          <w:rPr>
                            <w:rFonts w:ascii="Lucida Sans Unicode" w:hAnsi="Lucida Sans Unicode"/>
                            <w:sz w:val="11"/>
                          </w:rPr>
                        </w:pPr>
                        <w:r>
                          <w:rPr>
                            <w:rFonts w:ascii="Lucida Sans Unicode" w:hAnsi="Lucida Sans Unicode"/>
                            <w:color w:val="000071"/>
                            <w:sz w:val="11"/>
                          </w:rPr>
                          <w:t></w:t>
                        </w:r>
                      </w:p>
                      <w:p w:rsidR="00A325FF" w:rsidRDefault="00D10E8B">
                        <w:pPr>
                          <w:spacing w:line="119" w:lineRule="exact"/>
                          <w:ind w:left="153"/>
                          <w:rPr>
                            <w:rFonts w:ascii="Verdana"/>
                            <w:sz w:val="11"/>
                          </w:rPr>
                        </w:pPr>
                        <w:r>
                          <w:rPr>
                            <w:rFonts w:ascii="Verdana"/>
                            <w:color w:val="000071"/>
                            <w:w w:val="106"/>
                            <w:sz w:val="11"/>
                          </w:rPr>
                          <w:t>2</w:t>
                        </w:r>
                      </w:p>
                    </w:txbxContent>
                  </v:textbox>
                </v:shape>
                <w10:anchorlock/>
              </v:group>
            </w:pict>
          </mc:Fallback>
        </mc:AlternateContent>
      </w:r>
    </w:p>
    <w:p w:rsidR="00A325FF" w:rsidRDefault="00A325FF">
      <w:pPr>
        <w:pStyle w:val="Brdtekst"/>
        <w:spacing w:before="6"/>
        <w:rPr>
          <w:sz w:val="9"/>
        </w:rPr>
      </w:pPr>
    </w:p>
    <w:p w:rsidR="00A325FF" w:rsidRDefault="00D10E8B">
      <w:pPr>
        <w:pStyle w:val="Brdtekst"/>
        <w:spacing w:before="100"/>
        <w:ind w:left="143" w:right="419"/>
        <w:jc w:val="center"/>
      </w:pPr>
      <w:r>
        <w:rPr>
          <w:w w:val="110"/>
        </w:rPr>
        <w:t xml:space="preserve">FIG. 7: </w:t>
      </w:r>
      <w:bookmarkStart w:id="42" w:name="_bookmark32"/>
      <w:bookmarkEnd w:id="42"/>
      <w:r>
        <w:rPr>
          <w:w w:val="110"/>
        </w:rPr>
        <w:t>A Quantum Fourier Transform circuit for five qubits (</w:t>
      </w:r>
      <w:r>
        <w:rPr>
          <w:i/>
          <w:w w:val="110"/>
        </w:rPr>
        <w:t xml:space="preserve">n </w:t>
      </w:r>
      <w:r>
        <w:rPr>
          <w:rFonts w:ascii="Georgia"/>
          <w:w w:val="110"/>
        </w:rPr>
        <w:t>= 5</w:t>
      </w:r>
      <w:r>
        <w:rPr>
          <w:w w:val="110"/>
        </w:rPr>
        <w:t>).</w:t>
      </w:r>
    </w:p>
    <w:p w:rsidR="00A325FF" w:rsidRDefault="00A325FF">
      <w:pPr>
        <w:pStyle w:val="Brdtekst"/>
        <w:rPr>
          <w:sz w:val="24"/>
        </w:rPr>
      </w:pPr>
    </w:p>
    <w:p w:rsidR="00A325FF" w:rsidRDefault="002220C9">
      <w:pPr>
        <w:pStyle w:val="Brdtekst"/>
        <w:spacing w:before="181"/>
        <w:ind w:left="140" w:right="416" w:firstLine="199"/>
        <w:jc w:val="both"/>
      </w:pPr>
      <w:r>
        <w:rPr>
          <w:noProof/>
          <w:lang w:val="da-DK" w:eastAsia="da-DK" w:bidi="ar-SA"/>
        </w:rPr>
        <mc:AlternateContent>
          <mc:Choice Requires="wps">
            <w:drawing>
              <wp:anchor distT="0" distB="0" distL="114300" distR="114300" simplePos="0" relativeHeight="481909248" behindDoc="1" locked="0" layoutInCell="1" allowOverlap="1">
                <wp:simplePos x="0" y="0"/>
                <wp:positionH relativeFrom="page">
                  <wp:posOffset>3361690</wp:posOffset>
                </wp:positionH>
                <wp:positionV relativeFrom="paragraph">
                  <wp:posOffset>555625</wp:posOffset>
                </wp:positionV>
                <wp:extent cx="228600" cy="496570"/>
                <wp:effectExtent l="0" t="0" r="0" b="0"/>
                <wp:wrapNone/>
                <wp:docPr id="2800" name="Text Box 2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496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36" w:lineRule="exact"/>
                              <w:rPr>
                                <w:rFonts w:ascii="Arial" w:hAnsi="Arial"/>
                              </w:rPr>
                            </w:pPr>
                            <w:r>
                              <w:rPr>
                                <w:rFonts w:ascii="Arial" w:hAnsi="Arial"/>
                                <w:spacing w:val="-15"/>
                                <w:w w:val="235"/>
                              </w:rPr>
                              <w:t>.</w:t>
                            </w:r>
                            <w:r>
                              <w:rPr>
                                <w:rFonts w:ascii="Arial" w:hAnsi="Arial"/>
                                <w:spacing w:val="-15"/>
                                <w:w w:val="235"/>
                                <w:position w:val="-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76" o:spid="_x0000_s1237" type="#_x0000_t202" style="position:absolute;left:0;text-align:left;margin-left:264.7pt;margin-top:43.75pt;width:18pt;height:39.1pt;z-index:-2140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IDyuAIAALc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" filled="f" stroked="f">
                <v:textbox inset="0,0,0,0">
                  <w:txbxContent>
                    <w:p w:rsidR="00A325FF" w:rsidRDefault="00D10E8B">
                      <w:pPr>
                        <w:pStyle w:val="Brdtekst"/>
                        <w:spacing w:line="236" w:lineRule="exact"/>
                        <w:rPr>
                          <w:rFonts w:ascii="Arial" w:hAnsi="Arial"/>
                        </w:rPr>
                      </w:pPr>
                      <w:r>
                        <w:rPr>
                          <w:rFonts w:ascii="Arial" w:hAnsi="Arial"/>
                          <w:spacing w:val="-15"/>
                          <w:w w:val="235"/>
                        </w:rPr>
                        <w:t>.</w:t>
                      </w:r>
                      <w:r>
                        <w:rPr>
                          <w:rFonts w:ascii="Arial" w:hAnsi="Arial"/>
                          <w:spacing w:val="-15"/>
                          <w:w w:val="235"/>
                          <w:position w:val="-3"/>
                        </w:rPr>
                        <w:t>√</w:t>
                      </w:r>
                    </w:p>
                  </w:txbxContent>
                </v:textbox>
                <w10:wrap anchorx="page"/>
              </v:shape>
            </w:pict>
          </mc:Fallback>
        </mc:AlternateContent>
      </w:r>
      <w:r w:rsidR="00D10E8B">
        <w:rPr>
          <w:w w:val="105"/>
        </w:rPr>
        <w:t xml:space="preserve">The property of QFT that is essential for the factorization algorithm is that it can “compute” the period of a periodic input. Specifically, if the input vector </w:t>
      </w:r>
      <w:r w:rsidR="00D10E8B">
        <w:rPr>
          <w:i/>
          <w:w w:val="105"/>
        </w:rPr>
        <w:t xml:space="preserve">X </w:t>
      </w:r>
      <w:r w:rsidR="00D10E8B">
        <w:rPr>
          <w:w w:val="105"/>
        </w:rPr>
        <w:t xml:space="preserve">is of length </w:t>
      </w:r>
      <w:r w:rsidR="00D10E8B">
        <w:rPr>
          <w:i/>
          <w:w w:val="105"/>
        </w:rPr>
        <w:t xml:space="preserve">M </w:t>
      </w:r>
      <w:r w:rsidR="00D10E8B">
        <w:rPr>
          <w:w w:val="105"/>
        </w:rPr>
        <w:t xml:space="preserve">and period </w:t>
      </w:r>
      <w:r w:rsidR="00D10E8B">
        <w:rPr>
          <w:i/>
          <w:spacing w:val="2"/>
          <w:w w:val="105"/>
        </w:rPr>
        <w:t>r</w:t>
      </w:r>
      <w:r w:rsidR="00D10E8B">
        <w:rPr>
          <w:spacing w:val="2"/>
          <w:w w:val="105"/>
        </w:rPr>
        <w:t xml:space="preserve">, </w:t>
      </w:r>
      <w:r w:rsidR="00D10E8B">
        <w:rPr>
          <w:w w:val="105"/>
        </w:rPr>
        <w:t xml:space="preserve">where </w:t>
      </w:r>
      <w:r w:rsidR="00D10E8B">
        <w:rPr>
          <w:i/>
          <w:w w:val="105"/>
        </w:rPr>
        <w:t xml:space="preserve">r  </w:t>
      </w:r>
      <w:r w:rsidR="00D10E8B">
        <w:rPr>
          <w:w w:val="105"/>
        </w:rPr>
        <w:t xml:space="preserve">divides </w:t>
      </w:r>
      <w:r w:rsidR="00D10E8B">
        <w:rPr>
          <w:i/>
          <w:w w:val="105"/>
        </w:rPr>
        <w:t xml:space="preserve">M </w:t>
      </w:r>
      <w:r w:rsidR="00D10E8B">
        <w:rPr>
          <w:w w:val="105"/>
        </w:rPr>
        <w:t>, and its elements are of the  form</w:t>
      </w:r>
    </w:p>
    <w:p w:rsidR="00A325FF" w:rsidRDefault="002220C9">
      <w:pPr>
        <w:pStyle w:val="Brdtekst"/>
        <w:spacing w:before="11"/>
        <w:rPr>
          <w:sz w:val="12"/>
        </w:rPr>
      </w:pPr>
      <w:r>
        <w:rPr>
          <w:noProof/>
          <w:lang w:val="da-DK" w:eastAsia="da-DK" w:bidi="ar-SA"/>
        </w:rPr>
        <mc:AlternateContent>
          <mc:Choice Requires="wps">
            <w:drawing>
              <wp:anchor distT="0" distB="0" distL="0" distR="0" simplePos="0" relativeHeight="487664640" behindDoc="1" locked="0" layoutInCell="1" allowOverlap="1">
                <wp:simplePos x="0" y="0"/>
                <wp:positionH relativeFrom="page">
                  <wp:posOffset>3590290</wp:posOffset>
                </wp:positionH>
                <wp:positionV relativeFrom="paragraph">
                  <wp:posOffset>121920</wp:posOffset>
                </wp:positionV>
                <wp:extent cx="254000" cy="1270"/>
                <wp:effectExtent l="0" t="0" r="0" b="0"/>
                <wp:wrapTopAndBottom/>
                <wp:docPr id="2799" name="Freeform 2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4000" cy="1270"/>
                        </a:xfrm>
                        <a:custGeom>
                          <a:avLst/>
                          <a:gdLst>
                            <a:gd name="T0" fmla="+- 0 5654 5654"/>
                            <a:gd name="T1" fmla="*/ T0 w 400"/>
                            <a:gd name="T2" fmla="+- 0 6053 5654"/>
                            <a:gd name="T3" fmla="*/ T2 w 400"/>
                          </a:gdLst>
                          <a:ahLst/>
                          <a:cxnLst>
                            <a:cxn ang="0">
                              <a:pos x="T1" y="0"/>
                            </a:cxn>
                            <a:cxn ang="0">
                              <a:pos x="T3" y="0"/>
                            </a:cxn>
                          </a:cxnLst>
                          <a:rect l="0" t="0" r="r" b="b"/>
                          <a:pathLst>
                            <a:path w="400">
                              <a:moveTo>
                                <a:pt x="0" y="0"/>
                              </a:moveTo>
                              <a:lnTo>
                                <a:pt x="399"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75" o:spid="_x0000_s1026" style="position:absolute;margin-left:282.7pt;margin-top:9.6pt;width:20pt;height:.1pt;z-index:-15651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" path="m,l399,e" filled="f" strokeweight=".14042mm">
                <v:path arrowok="t" o:connecttype="custom" o:connectlocs="0,0;253365,0" o:connectangles="0,0"/>
                <w10:wrap type="topAndBottom" anchorx="page"/>
              </v:shape>
            </w:pict>
          </mc:Fallback>
        </mc:AlternateContent>
      </w:r>
    </w:p>
    <w:p w:rsidR="00A325FF" w:rsidRDefault="00D10E8B">
      <w:pPr>
        <w:tabs>
          <w:tab w:val="left" w:pos="4713"/>
          <w:tab w:val="left" w:pos="5311"/>
        </w:tabs>
        <w:spacing w:line="180" w:lineRule="auto"/>
        <w:ind w:left="3907"/>
        <w:rPr>
          <w:i/>
          <w:sz w:val="20"/>
        </w:rPr>
      </w:pPr>
      <w:r>
        <w:rPr>
          <w:i/>
          <w:w w:val="120"/>
          <w:position w:val="-12"/>
          <w:sz w:val="20"/>
        </w:rPr>
        <w:t xml:space="preserve">x </w:t>
      </w:r>
      <w:r>
        <w:rPr>
          <w:i/>
          <w:spacing w:val="6"/>
          <w:w w:val="120"/>
          <w:position w:val="-12"/>
          <w:sz w:val="20"/>
        </w:rPr>
        <w:t xml:space="preserve"> </w:t>
      </w:r>
      <w:r>
        <w:rPr>
          <w:rFonts w:ascii="Georgia" w:hAnsi="Georgia"/>
          <w:w w:val="115"/>
          <w:position w:val="-12"/>
          <w:sz w:val="20"/>
        </w:rPr>
        <w:t>=</w:t>
      </w:r>
      <w:r>
        <w:rPr>
          <w:rFonts w:ascii="Georgia" w:hAnsi="Georgia"/>
          <w:w w:val="115"/>
          <w:position w:val="-12"/>
          <w:sz w:val="20"/>
        </w:rPr>
        <w:tab/>
      </w:r>
      <w:r>
        <w:rPr>
          <w:i/>
          <w:spacing w:val="-3"/>
          <w:w w:val="120"/>
          <w:sz w:val="20"/>
        </w:rPr>
        <w:t>r/</w:t>
      </w:r>
      <w:r>
        <w:rPr>
          <w:i/>
          <w:spacing w:val="-3"/>
          <w:w w:val="120"/>
          <w:sz w:val="20"/>
        </w:rPr>
        <w:t>M</w:t>
      </w:r>
      <w:r>
        <w:rPr>
          <w:i/>
          <w:spacing w:val="-3"/>
          <w:w w:val="120"/>
          <w:sz w:val="20"/>
        </w:rPr>
        <w:tab/>
      </w:r>
      <w:r>
        <w:rPr>
          <w:w w:val="115"/>
          <w:sz w:val="20"/>
        </w:rPr>
        <w:t xml:space="preserve">if </w:t>
      </w:r>
      <w:r>
        <w:rPr>
          <w:i/>
          <w:w w:val="115"/>
          <w:sz w:val="20"/>
        </w:rPr>
        <w:t xml:space="preserve">i </w:t>
      </w:r>
      <w:r>
        <w:rPr>
          <w:rFonts w:ascii="Georgia" w:hAnsi="Georgia"/>
          <w:w w:val="115"/>
          <w:sz w:val="20"/>
        </w:rPr>
        <w:t xml:space="preserve">mod </w:t>
      </w:r>
      <w:r>
        <w:rPr>
          <w:i/>
          <w:w w:val="115"/>
          <w:sz w:val="20"/>
        </w:rPr>
        <w:t xml:space="preserve">r </w:t>
      </w:r>
      <w:r>
        <w:rPr>
          <w:rFonts w:ascii="Lucida Sans Unicode" w:hAnsi="Lucida Sans Unicode"/>
          <w:w w:val="115"/>
          <w:sz w:val="20"/>
        </w:rPr>
        <w:t>≡</w:t>
      </w:r>
      <w:r>
        <w:rPr>
          <w:rFonts w:ascii="Lucida Sans Unicode" w:hAnsi="Lucida Sans Unicode"/>
          <w:spacing w:val="-17"/>
          <w:w w:val="115"/>
          <w:sz w:val="20"/>
        </w:rPr>
        <w:t xml:space="preserve"> </w:t>
      </w:r>
      <w:r>
        <w:rPr>
          <w:i/>
          <w:w w:val="115"/>
          <w:sz w:val="20"/>
        </w:rPr>
        <w:t>s</w:t>
      </w:r>
    </w:p>
    <w:p w:rsidR="00A325FF" w:rsidRDefault="002220C9">
      <w:pPr>
        <w:pStyle w:val="Brdtekst"/>
        <w:tabs>
          <w:tab w:val="left" w:pos="4514"/>
          <w:tab w:val="left" w:pos="5311"/>
        </w:tabs>
        <w:spacing w:line="188" w:lineRule="exact"/>
        <w:ind w:left="4021"/>
      </w:pPr>
      <w:r>
        <w:rPr>
          <w:noProof/>
          <w:lang w:val="da-DK" w:eastAsia="da-DK" w:bidi="ar-SA"/>
        </w:rPr>
        <mc:AlternateContent>
          <mc:Choice Requires="wps">
            <w:drawing>
              <wp:anchor distT="0" distB="0" distL="114300" distR="114300" simplePos="0" relativeHeight="481910272" behindDoc="1" locked="0" layoutInCell="1" allowOverlap="1">
                <wp:simplePos x="0" y="0"/>
                <wp:positionH relativeFrom="page">
                  <wp:posOffset>3513455</wp:posOffset>
                </wp:positionH>
                <wp:positionV relativeFrom="paragraph">
                  <wp:posOffset>400050</wp:posOffset>
                </wp:positionV>
                <wp:extent cx="164465" cy="88900"/>
                <wp:effectExtent l="0" t="0" r="0" b="0"/>
                <wp:wrapNone/>
                <wp:docPr id="2798" name="Text Box 2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i</w:t>
                            </w:r>
                            <w:r>
                              <w:rPr>
                                <w:w w:val="135"/>
                                <w:sz w:val="14"/>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74" o:spid="_x0000_s1238" type="#_x0000_t202" style="position:absolute;left:0;text-align:left;margin-left:276.65pt;margin-top:31.5pt;width:12.95pt;height:7pt;z-index:-2140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sdktQIAALY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" filled="f" stroked="f">
                <v:textbox inset="0,0,0,0">
                  <w:txbxContent>
                    <w:p w:rsidR="00A325FF" w:rsidRDefault="00D10E8B">
                      <w:pPr>
                        <w:spacing w:line="135" w:lineRule="exact"/>
                        <w:rPr>
                          <w:sz w:val="14"/>
                        </w:rPr>
                      </w:pPr>
                      <w:r>
                        <w:rPr>
                          <w:i/>
                          <w:w w:val="135"/>
                          <w:sz w:val="14"/>
                        </w:rPr>
                        <w:t>i</w:t>
                      </w:r>
                      <w:r>
                        <w:rPr>
                          <w:w w:val="135"/>
                          <w:sz w:val="14"/>
                        </w:rPr>
                        <w:t>=0</w:t>
                      </w:r>
                    </w:p>
                  </w:txbxContent>
                </v:textbox>
                <w10:wrap anchorx="page"/>
              </v:shape>
            </w:pict>
          </mc:Fallback>
        </mc:AlternateContent>
      </w:r>
      <w:r w:rsidR="00D10E8B">
        <w:rPr>
          <w:i/>
          <w:w w:val="115"/>
          <w:vertAlign w:val="superscript"/>
        </w:rPr>
        <w:t>i</w:t>
      </w:r>
      <w:r w:rsidR="00D10E8B">
        <w:rPr>
          <w:i/>
          <w:w w:val="115"/>
        </w:rPr>
        <w:tab/>
      </w:r>
      <w:r w:rsidR="00D10E8B">
        <w:rPr>
          <w:rFonts w:ascii="Georgia"/>
          <w:w w:val="110"/>
        </w:rPr>
        <w:t>0</w:t>
      </w:r>
      <w:r w:rsidR="00D10E8B">
        <w:rPr>
          <w:rFonts w:ascii="Georgia"/>
          <w:w w:val="110"/>
        </w:rPr>
        <w:tab/>
      </w:r>
      <w:r w:rsidR="00D10E8B">
        <w:rPr>
          <w:w w:val="110"/>
        </w:rPr>
        <w:t>otherwise</w:t>
      </w:r>
    </w:p>
    <w:p w:rsidR="00A325FF" w:rsidRDefault="00A325FF">
      <w:pPr>
        <w:spacing w:line="188" w:lineRule="exact"/>
        <w:sectPr w:rsidR="00A325FF">
          <w:pgSz w:w="12240" w:h="15840"/>
          <w:pgMar w:top="800" w:right="580" w:bottom="280" w:left="940" w:header="536" w:footer="0" w:gutter="0"/>
          <w:cols w:space="708"/>
        </w:sectPr>
      </w:pPr>
    </w:p>
    <w:p w:rsidR="00A325FF" w:rsidRDefault="002220C9">
      <w:pPr>
        <w:pStyle w:val="Brdtekst"/>
        <w:spacing w:before="79"/>
        <w:ind w:left="140"/>
        <w:rPr>
          <w:i/>
          <w:sz w:val="14"/>
        </w:rPr>
      </w:pPr>
      <w:r>
        <w:rPr>
          <w:noProof/>
          <w:lang w:val="da-DK" w:eastAsia="da-DK" w:bidi="ar-SA"/>
        </w:rPr>
        <mc:AlternateContent>
          <mc:Choice Requires="wps">
            <w:drawing>
              <wp:anchor distT="0" distB="0" distL="114300" distR="114300" simplePos="0" relativeHeight="481909760" behindDoc="1" locked="0" layoutInCell="1" allowOverlap="1">
                <wp:simplePos x="0" y="0"/>
                <wp:positionH relativeFrom="page">
                  <wp:posOffset>2680970</wp:posOffset>
                </wp:positionH>
                <wp:positionV relativeFrom="paragraph">
                  <wp:posOffset>280670</wp:posOffset>
                </wp:positionV>
                <wp:extent cx="164465" cy="88900"/>
                <wp:effectExtent l="0" t="0" r="0" b="0"/>
                <wp:wrapNone/>
                <wp:docPr id="2797" name="Text Box 2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i</w:t>
                            </w:r>
                            <w:r>
                              <w:rPr>
                                <w:w w:val="135"/>
                                <w:sz w:val="14"/>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73" o:spid="_x0000_s1239" type="#_x0000_t202" style="position:absolute;left:0;text-align:left;margin-left:211.1pt;margin-top:22.1pt;width:12.95pt;height:7pt;z-index:-214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A3tg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" filled="f" stroked="f">
                <v:textbox inset="0,0,0,0">
                  <w:txbxContent>
                    <w:p w:rsidR="00A325FF" w:rsidRDefault="00D10E8B">
                      <w:pPr>
                        <w:spacing w:line="135" w:lineRule="exact"/>
                        <w:rPr>
                          <w:sz w:val="14"/>
                        </w:rPr>
                      </w:pPr>
                      <w:r>
                        <w:rPr>
                          <w:i/>
                          <w:w w:val="135"/>
                          <w:sz w:val="14"/>
                        </w:rPr>
                        <w:t>i</w:t>
                      </w:r>
                      <w:r>
                        <w:rPr>
                          <w:w w:val="135"/>
                          <w:sz w:val="14"/>
                        </w:rPr>
                        <w:t>=0</w:t>
                      </w:r>
                    </w:p>
                  </w:txbxContent>
                </v:textbox>
                <w10:wrap anchorx="page"/>
              </v:shape>
            </w:pict>
          </mc:Fallback>
        </mc:AlternateContent>
      </w:r>
      <w:r w:rsidR="00D10E8B">
        <w:rPr>
          <w:w w:val="110"/>
        </w:rPr>
        <w:t xml:space="preserve">for some offset </w:t>
      </w:r>
      <w:r w:rsidR="00D10E8B">
        <w:rPr>
          <w:i/>
          <w:w w:val="110"/>
        </w:rPr>
        <w:t>s &lt; r</w:t>
      </w:r>
      <w:r w:rsidR="00D10E8B">
        <w:rPr>
          <w:w w:val="110"/>
        </w:rPr>
        <w:t xml:space="preserve">, and </w:t>
      </w:r>
      <w:r w:rsidR="00D10E8B">
        <w:rPr>
          <w:rFonts w:ascii="Lucida Sans Unicode" w:hAnsi="Lucida Sans Unicode"/>
          <w:w w:val="110"/>
        </w:rPr>
        <w:t xml:space="preserve">QFT </w:t>
      </w:r>
      <w:r w:rsidR="00D10E8B">
        <w:rPr>
          <w:rFonts w:ascii="Arial" w:hAnsi="Arial"/>
          <w:w w:val="150"/>
          <w:position w:val="22"/>
        </w:rPr>
        <w:t>.</w:t>
      </w:r>
      <w:r w:rsidR="00D10E8B">
        <w:rPr>
          <w:rFonts w:ascii="Arial" w:hAnsi="Arial"/>
          <w:w w:val="150"/>
          <w:position w:val="15"/>
        </w:rPr>
        <w:t>Σ</w:t>
      </w:r>
      <w:r w:rsidR="00D10E8B">
        <w:rPr>
          <w:i/>
          <w:w w:val="150"/>
          <w:position w:val="10"/>
          <w:sz w:val="14"/>
        </w:rPr>
        <w:t>M</w:t>
      </w:r>
    </w:p>
    <w:p w:rsidR="00A325FF" w:rsidRDefault="00D10E8B">
      <w:pPr>
        <w:spacing w:before="79"/>
        <w:ind w:left="109"/>
        <w:rPr>
          <w:sz w:val="20"/>
        </w:rPr>
      </w:pPr>
      <w:r>
        <w:br w:type="column"/>
      </w:r>
      <w:r>
        <w:rPr>
          <w:i/>
          <w:w w:val="120"/>
          <w:sz w:val="20"/>
        </w:rPr>
        <w:t>x</w:t>
      </w:r>
      <w:r>
        <w:rPr>
          <w:i/>
          <w:w w:val="120"/>
          <w:sz w:val="20"/>
          <w:vertAlign w:val="subscript"/>
        </w:rPr>
        <w:t>i</w:t>
      </w:r>
      <w:r>
        <w:rPr>
          <w:i/>
          <w:w w:val="120"/>
          <w:sz w:val="20"/>
        </w:rPr>
        <w:t xml:space="preserve"> </w:t>
      </w:r>
      <w:r>
        <w:rPr>
          <w:rFonts w:ascii="Lucida Sans Unicode" w:hAnsi="Lucida Sans Unicode"/>
          <w:w w:val="120"/>
          <w:sz w:val="20"/>
        </w:rPr>
        <w:t>|</w:t>
      </w:r>
      <w:r>
        <w:rPr>
          <w:i/>
          <w:w w:val="120"/>
          <w:sz w:val="20"/>
        </w:rPr>
        <w:t>i</w:t>
      </w:r>
      <w:r>
        <w:rPr>
          <w:rFonts w:ascii="Lucida Sans Unicode" w:hAnsi="Lucida Sans Unicode"/>
          <w:w w:val="120"/>
          <w:sz w:val="20"/>
        </w:rPr>
        <w:t>)</w:t>
      </w:r>
      <w:r>
        <w:rPr>
          <w:rFonts w:ascii="Arial" w:hAnsi="Arial"/>
          <w:w w:val="120"/>
          <w:position w:val="22"/>
          <w:sz w:val="20"/>
        </w:rPr>
        <w:t xml:space="preserve">Σ </w:t>
      </w:r>
      <w:r>
        <w:rPr>
          <w:rFonts w:ascii="Georgia" w:hAnsi="Georgia"/>
          <w:w w:val="120"/>
          <w:sz w:val="20"/>
        </w:rPr>
        <w:t xml:space="preserve">= </w:t>
      </w:r>
      <w:r>
        <w:rPr>
          <w:rFonts w:ascii="Arial" w:hAnsi="Arial"/>
          <w:w w:val="130"/>
          <w:position w:val="15"/>
          <w:sz w:val="20"/>
        </w:rPr>
        <w:t>Σ</w:t>
      </w:r>
      <w:r>
        <w:rPr>
          <w:i/>
          <w:w w:val="130"/>
          <w:position w:val="10"/>
          <w:sz w:val="14"/>
        </w:rPr>
        <w:t xml:space="preserve">M </w:t>
      </w:r>
      <w:r>
        <w:rPr>
          <w:i/>
          <w:w w:val="120"/>
          <w:sz w:val="20"/>
        </w:rPr>
        <w:t>y</w:t>
      </w:r>
      <w:r>
        <w:rPr>
          <w:i/>
          <w:w w:val="120"/>
          <w:sz w:val="20"/>
          <w:vertAlign w:val="subscript"/>
        </w:rPr>
        <w:t>i</w:t>
      </w:r>
      <w:r>
        <w:rPr>
          <w:i/>
          <w:w w:val="120"/>
          <w:sz w:val="20"/>
        </w:rPr>
        <w:t xml:space="preserve"> </w:t>
      </w:r>
      <w:r>
        <w:rPr>
          <w:rFonts w:ascii="Lucida Sans Unicode" w:hAnsi="Lucida Sans Unicode"/>
          <w:w w:val="120"/>
          <w:sz w:val="20"/>
        </w:rPr>
        <w:t>|</w:t>
      </w:r>
      <w:r>
        <w:rPr>
          <w:i/>
          <w:w w:val="120"/>
          <w:sz w:val="20"/>
        </w:rPr>
        <w:t>i</w:t>
      </w:r>
      <w:r>
        <w:rPr>
          <w:rFonts w:ascii="Lucida Sans Unicode" w:hAnsi="Lucida Sans Unicode"/>
          <w:w w:val="120"/>
          <w:sz w:val="20"/>
        </w:rPr>
        <w:t>)</w:t>
      </w:r>
      <w:r>
        <w:rPr>
          <w:w w:val="120"/>
          <w:sz w:val="20"/>
        </w:rPr>
        <w:t>, then</w:t>
      </w:r>
    </w:p>
    <w:p w:rsidR="00A325FF" w:rsidRDefault="002220C9">
      <w:pPr>
        <w:pStyle w:val="Brdtekst"/>
        <w:spacing w:before="9"/>
        <w:rPr>
          <w:sz w:val="22"/>
        </w:rPr>
      </w:pPr>
      <w:r>
        <w:rPr>
          <w:noProof/>
          <w:lang w:val="da-DK" w:eastAsia="da-DK" w:bidi="ar-SA"/>
        </w:rPr>
        <mc:AlternateContent>
          <mc:Choice Requires="wps">
            <w:drawing>
              <wp:anchor distT="0" distB="0" distL="0" distR="0" simplePos="0" relativeHeight="487665152" behindDoc="1" locked="0" layoutInCell="1" allowOverlap="1">
                <wp:simplePos x="0" y="0"/>
                <wp:positionH relativeFrom="page">
                  <wp:posOffset>3635375</wp:posOffset>
                </wp:positionH>
                <wp:positionV relativeFrom="paragraph">
                  <wp:posOffset>194310</wp:posOffset>
                </wp:positionV>
                <wp:extent cx="60960" cy="1270"/>
                <wp:effectExtent l="0" t="0" r="0" b="0"/>
                <wp:wrapTopAndBottom/>
                <wp:docPr id="2796" name="Freeform 27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 cy="1270"/>
                        </a:xfrm>
                        <a:custGeom>
                          <a:avLst/>
                          <a:gdLst>
                            <a:gd name="T0" fmla="+- 0 5725 5725"/>
                            <a:gd name="T1" fmla="*/ T0 w 96"/>
                            <a:gd name="T2" fmla="+- 0 5821 5725"/>
                            <a:gd name="T3" fmla="*/ T2 w 96"/>
                          </a:gdLst>
                          <a:ahLst/>
                          <a:cxnLst>
                            <a:cxn ang="0">
                              <a:pos x="T1" y="0"/>
                            </a:cxn>
                            <a:cxn ang="0">
                              <a:pos x="T3" y="0"/>
                            </a:cxn>
                          </a:cxnLst>
                          <a:rect l="0" t="0" r="r" b="b"/>
                          <a:pathLst>
                            <a:path w="96">
                              <a:moveTo>
                                <a:pt x="0" y="0"/>
                              </a:moveTo>
                              <a:lnTo>
                                <a:pt x="96"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72" o:spid="_x0000_s1026" style="position:absolute;margin-left:286.25pt;margin-top:15.3pt;width:4.8pt;height:.1pt;z-index:-15651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" path="m,l96,e" filled="f" strokeweight=".14042mm">
                <v:path arrowok="t" o:connecttype="custom" o:connectlocs="0,0;60960,0" o:connectangles="0,0"/>
                <w10:wrap type="topAndBottom" anchorx="page"/>
              </v:shape>
            </w:pict>
          </mc:Fallback>
        </mc:AlternateContent>
      </w:r>
    </w:p>
    <w:p w:rsidR="00A325FF" w:rsidRDefault="00A325FF">
      <w:pPr>
        <w:sectPr w:rsidR="00A325FF">
          <w:type w:val="continuous"/>
          <w:pgSz w:w="12240" w:h="15840"/>
          <w:pgMar w:top="940" w:right="580" w:bottom="280" w:left="940" w:header="708" w:footer="708" w:gutter="0"/>
          <w:cols w:num="2" w:space="708" w:equalWidth="0">
            <w:col w:w="3434" w:space="40"/>
            <w:col w:w="7246"/>
          </w:cols>
        </w:sectPr>
      </w:pPr>
    </w:p>
    <w:p w:rsidR="00A325FF" w:rsidRDefault="00D10E8B">
      <w:pPr>
        <w:tabs>
          <w:tab w:val="left" w:pos="4419"/>
          <w:tab w:val="left" w:pos="5079"/>
        </w:tabs>
        <w:spacing w:line="124" w:lineRule="auto"/>
        <w:ind w:left="3829"/>
        <w:rPr>
          <w:rFonts w:ascii="Georgia" w:hAnsi="Georgia"/>
          <w:sz w:val="20"/>
        </w:rPr>
      </w:pPr>
      <w:r>
        <w:rPr>
          <w:i/>
          <w:w w:val="120"/>
          <w:position w:val="-12"/>
          <w:sz w:val="20"/>
        </w:rPr>
        <w:t>y</w:t>
      </w:r>
      <w:r>
        <w:rPr>
          <w:i/>
          <w:spacing w:val="57"/>
          <w:w w:val="120"/>
          <w:position w:val="-12"/>
          <w:sz w:val="20"/>
        </w:rPr>
        <w:t xml:space="preserve"> </w:t>
      </w:r>
      <w:r>
        <w:rPr>
          <w:rFonts w:ascii="Georgia" w:hAnsi="Georgia"/>
          <w:w w:val="120"/>
          <w:position w:val="-12"/>
          <w:sz w:val="20"/>
        </w:rPr>
        <w:t>=</w:t>
      </w:r>
      <w:r>
        <w:rPr>
          <w:rFonts w:ascii="Georgia" w:hAnsi="Georgia"/>
          <w:w w:val="120"/>
          <w:position w:val="-12"/>
          <w:sz w:val="20"/>
        </w:rPr>
        <w:tab/>
      </w:r>
      <w:r>
        <w:rPr>
          <w:rFonts w:ascii="Georgia" w:hAnsi="Georgia"/>
          <w:w w:val="120"/>
          <w:sz w:val="20"/>
        </w:rPr>
        <w:t>1</w:t>
      </w:r>
      <w:r>
        <w:rPr>
          <w:i/>
          <w:w w:val="120"/>
          <w:sz w:val="20"/>
        </w:rPr>
        <w:t>/</w:t>
      </w:r>
      <w:r>
        <w:rPr>
          <w:rFonts w:ascii="Lucida Sans Unicode" w:hAnsi="Lucida Sans Unicode"/>
          <w:w w:val="120"/>
          <w:position w:val="14"/>
          <w:sz w:val="20"/>
        </w:rPr>
        <w:t>√</w:t>
      </w:r>
      <w:r>
        <w:rPr>
          <w:i/>
          <w:w w:val="120"/>
          <w:sz w:val="20"/>
        </w:rPr>
        <w:t>r</w:t>
      </w:r>
      <w:r>
        <w:rPr>
          <w:i/>
          <w:w w:val="120"/>
          <w:sz w:val="20"/>
        </w:rPr>
        <w:tab/>
      </w:r>
      <w:r>
        <w:rPr>
          <w:w w:val="110"/>
          <w:sz w:val="20"/>
        </w:rPr>
        <w:t xml:space="preserve">if </w:t>
      </w:r>
      <w:r>
        <w:rPr>
          <w:i/>
          <w:w w:val="120"/>
          <w:sz w:val="20"/>
        </w:rPr>
        <w:t xml:space="preserve">i </w:t>
      </w:r>
      <w:r>
        <w:rPr>
          <w:rFonts w:ascii="Georgia" w:hAnsi="Georgia"/>
          <w:w w:val="110"/>
          <w:sz w:val="20"/>
        </w:rPr>
        <w:t xml:space="preserve">mod </w:t>
      </w:r>
      <w:r>
        <w:rPr>
          <w:i/>
          <w:spacing w:val="3"/>
          <w:w w:val="120"/>
          <w:sz w:val="20"/>
        </w:rPr>
        <w:t xml:space="preserve">M/r </w:t>
      </w:r>
      <w:r>
        <w:rPr>
          <w:rFonts w:ascii="Lucida Sans Unicode" w:hAnsi="Lucida Sans Unicode"/>
          <w:w w:val="110"/>
          <w:sz w:val="20"/>
        </w:rPr>
        <w:t>≡</w:t>
      </w:r>
      <w:r>
        <w:rPr>
          <w:rFonts w:ascii="Lucida Sans Unicode" w:hAnsi="Lucida Sans Unicode"/>
          <w:spacing w:val="-16"/>
          <w:w w:val="110"/>
          <w:sz w:val="20"/>
        </w:rPr>
        <w:t xml:space="preserve"> </w:t>
      </w:r>
      <w:r>
        <w:rPr>
          <w:rFonts w:ascii="Georgia" w:hAnsi="Georgia"/>
          <w:w w:val="110"/>
          <w:sz w:val="20"/>
        </w:rPr>
        <w:t>0</w:t>
      </w:r>
    </w:p>
    <w:p w:rsidR="00A325FF" w:rsidRDefault="00D10E8B">
      <w:pPr>
        <w:pStyle w:val="Brdtekst"/>
        <w:tabs>
          <w:tab w:val="left" w:pos="4419"/>
          <w:tab w:val="left" w:pos="5079"/>
        </w:tabs>
        <w:spacing w:line="228" w:lineRule="exact"/>
        <w:ind w:left="3927"/>
      </w:pPr>
      <w:r>
        <w:rPr>
          <w:i/>
          <w:w w:val="115"/>
          <w:vertAlign w:val="superscript"/>
        </w:rPr>
        <w:t>i</w:t>
      </w:r>
      <w:r>
        <w:rPr>
          <w:i/>
          <w:w w:val="115"/>
        </w:rPr>
        <w:tab/>
      </w:r>
      <w:r>
        <w:rPr>
          <w:rFonts w:ascii="Georgia"/>
          <w:w w:val="110"/>
        </w:rPr>
        <w:t>0</w:t>
      </w:r>
      <w:r>
        <w:rPr>
          <w:rFonts w:ascii="Georgia"/>
          <w:w w:val="110"/>
        </w:rPr>
        <w:tab/>
      </w:r>
      <w:r>
        <w:rPr>
          <w:w w:val="110"/>
        </w:rPr>
        <w:t>otherwise</w:t>
      </w:r>
    </w:p>
    <w:p w:rsidR="00A325FF" w:rsidRDefault="002220C9">
      <w:pPr>
        <w:pStyle w:val="Brdtekst"/>
        <w:tabs>
          <w:tab w:val="left" w:pos="6036"/>
        </w:tabs>
        <w:spacing w:line="306" w:lineRule="exact"/>
        <w:ind w:left="140"/>
      </w:pPr>
      <w:r>
        <w:rPr>
          <w:noProof/>
          <w:lang w:val="da-DK" w:eastAsia="da-DK" w:bidi="ar-SA"/>
        </w:rPr>
        <mc:AlternateContent>
          <mc:Choice Requires="wps">
            <w:drawing>
              <wp:anchor distT="0" distB="0" distL="114300" distR="114300" simplePos="0" relativeHeight="481902080" behindDoc="1" locked="0" layoutInCell="1" allowOverlap="1">
                <wp:simplePos x="0" y="0"/>
                <wp:positionH relativeFrom="page">
                  <wp:posOffset>4429760</wp:posOffset>
                </wp:positionH>
                <wp:positionV relativeFrom="paragraph">
                  <wp:posOffset>56515</wp:posOffset>
                </wp:positionV>
                <wp:extent cx="253365" cy="0"/>
                <wp:effectExtent l="0" t="0" r="0" b="0"/>
                <wp:wrapNone/>
                <wp:docPr id="2795" name="Line 27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71" o:spid="_x0000_s1026" style="position:absolute;z-index:-2141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8.8pt,4.45pt" to="368.7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" strokeweight=".14042mm">
                <w10:wrap anchorx="page"/>
              </v:line>
            </w:pict>
          </mc:Fallback>
        </mc:AlternateContent>
      </w:r>
      <w:r>
        <w:rPr>
          <w:noProof/>
          <w:lang w:val="da-DK" w:eastAsia="da-DK" w:bidi="ar-SA"/>
        </w:rPr>
        <mc:AlternateContent>
          <mc:Choice Requires="wps">
            <w:drawing>
              <wp:anchor distT="0" distB="0" distL="114300" distR="114300" simplePos="0" relativeHeight="481902592" behindDoc="1" locked="0" layoutInCell="1" allowOverlap="1">
                <wp:simplePos x="0" y="0"/>
                <wp:positionH relativeFrom="page">
                  <wp:posOffset>5189855</wp:posOffset>
                </wp:positionH>
                <wp:positionV relativeFrom="paragraph">
                  <wp:posOffset>73660</wp:posOffset>
                </wp:positionV>
                <wp:extent cx="60325" cy="0"/>
                <wp:effectExtent l="0" t="0" r="0" b="0"/>
                <wp:wrapNone/>
                <wp:docPr id="2794" name="Line 2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2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70" o:spid="_x0000_s1026" style="position:absolute;z-index:-214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8.65pt,5.8pt" to="413.4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" strokeweight=".14042mm">
                <w10:wrap anchorx="page"/>
              </v:line>
            </w:pict>
          </mc:Fallback>
        </mc:AlternateContent>
      </w:r>
      <w:r>
        <w:rPr>
          <w:noProof/>
          <w:lang w:val="da-DK" w:eastAsia="da-DK" w:bidi="ar-SA"/>
        </w:rPr>
        <mc:AlternateContent>
          <mc:Choice Requires="wps">
            <w:drawing>
              <wp:anchor distT="0" distB="0" distL="114300" distR="114300" simplePos="0" relativeHeight="481910784" behindDoc="1" locked="0" layoutInCell="1" allowOverlap="1">
                <wp:simplePos x="0" y="0"/>
                <wp:positionH relativeFrom="page">
                  <wp:posOffset>3302000</wp:posOffset>
                </wp:positionH>
                <wp:positionV relativeFrom="paragraph">
                  <wp:posOffset>-547370</wp:posOffset>
                </wp:positionV>
                <wp:extent cx="102235" cy="472440"/>
                <wp:effectExtent l="0" t="0" r="0" b="0"/>
                <wp:wrapNone/>
                <wp:docPr id="2793" name="Text Box 2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rPr>
                            </w:pPr>
                            <w:r>
                              <w:rPr>
                                <w:rFonts w:ascii="Arial"/>
                                <w:w w:val="2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9" o:spid="_x0000_s1240" type="#_x0000_t202" style="position:absolute;left:0;text-align:left;margin-left:260pt;margin-top:-43.1pt;width:8.05pt;height:37.2pt;z-index:-2140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whuAIAALcFAAAOAAAAZHJzL2Uyb0RvYy54bWysVMlu2zAQvRfoPxC8K1pCy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" filled="f" stroked="f">
                <v:textbox inset="0,0,0,0">
                  <w:txbxContent>
                    <w:p w:rsidR="00A325FF" w:rsidRDefault="00D10E8B">
                      <w:pPr>
                        <w:pStyle w:val="Brdtekst"/>
                        <w:spacing w:line="196" w:lineRule="exact"/>
                        <w:rPr>
                          <w:rFonts w:ascii="Arial"/>
                        </w:rPr>
                      </w:pPr>
                      <w:r>
                        <w:rPr>
                          <w:rFonts w:ascii="Arial"/>
                          <w:w w:val="288"/>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11296" behindDoc="1" locked="0" layoutInCell="1" allowOverlap="1">
                <wp:simplePos x="0" y="0"/>
                <wp:positionH relativeFrom="page">
                  <wp:posOffset>4303395</wp:posOffset>
                </wp:positionH>
                <wp:positionV relativeFrom="paragraph">
                  <wp:posOffset>-38735</wp:posOffset>
                </wp:positionV>
                <wp:extent cx="127000" cy="472440"/>
                <wp:effectExtent l="0" t="0" r="0" b="0"/>
                <wp:wrapNone/>
                <wp:docPr id="2792" name="Text Box 2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8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8" o:spid="_x0000_s1241" type="#_x0000_t202" style="position:absolute;left:0;text-align:left;margin-left:338.85pt;margin-top:-3.05pt;width:10pt;height:37.2pt;z-index:-2140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" filled="f" stroked="f">
                <v:textbox inset="0,0,0,0">
                  <w:txbxContent>
                    <w:p w:rsidR="00A325FF" w:rsidRDefault="00D10E8B">
                      <w:pPr>
                        <w:pStyle w:val="Brdtekst"/>
                        <w:spacing w:line="196" w:lineRule="exact"/>
                        <w:rPr>
                          <w:rFonts w:ascii="Arial" w:hAnsi="Arial"/>
                        </w:rPr>
                      </w:pPr>
                      <w:r>
                        <w:rPr>
                          <w:rFonts w:ascii="Arial" w:hAnsi="Arial"/>
                          <w:w w:val="181"/>
                        </w:rPr>
                        <w:t>√</w:t>
                      </w:r>
                    </w:p>
                  </w:txbxContent>
                </v:textbox>
                <w10:wrap anchorx="page"/>
              </v:shape>
            </w:pict>
          </mc:Fallback>
        </mc:AlternateContent>
      </w:r>
      <w:r w:rsidR="00D10E8B">
        <w:rPr>
          <w:w w:val="115"/>
        </w:rPr>
        <w:t>i.e.,</w:t>
      </w:r>
      <w:r w:rsidR="00D10E8B">
        <w:rPr>
          <w:spacing w:val="-24"/>
          <w:w w:val="115"/>
        </w:rPr>
        <w:t xml:space="preserve"> </w:t>
      </w:r>
      <w:r w:rsidR="00D10E8B">
        <w:rPr>
          <w:w w:val="115"/>
        </w:rPr>
        <w:t>the</w:t>
      </w:r>
      <w:r w:rsidR="00D10E8B">
        <w:rPr>
          <w:spacing w:val="-24"/>
          <w:w w:val="115"/>
        </w:rPr>
        <w:t xml:space="preserve"> </w:t>
      </w:r>
      <w:r w:rsidR="00D10E8B">
        <w:rPr>
          <w:w w:val="115"/>
        </w:rPr>
        <w:t>output</w:t>
      </w:r>
      <w:r w:rsidR="00D10E8B">
        <w:rPr>
          <w:spacing w:val="-24"/>
          <w:w w:val="115"/>
        </w:rPr>
        <w:t xml:space="preserve"> </w:t>
      </w:r>
      <w:r w:rsidR="00D10E8B">
        <w:rPr>
          <w:w w:val="115"/>
        </w:rPr>
        <w:t>has</w:t>
      </w:r>
      <w:r w:rsidR="00D10E8B">
        <w:rPr>
          <w:spacing w:val="-24"/>
          <w:w w:val="115"/>
        </w:rPr>
        <w:t xml:space="preserve"> </w:t>
      </w:r>
      <w:r w:rsidR="00D10E8B">
        <w:rPr>
          <w:w w:val="115"/>
        </w:rPr>
        <w:t>nonzero</w:t>
      </w:r>
      <w:r w:rsidR="00D10E8B">
        <w:rPr>
          <w:spacing w:val="-24"/>
          <w:w w:val="115"/>
        </w:rPr>
        <w:t xml:space="preserve"> </w:t>
      </w:r>
      <w:r w:rsidR="00D10E8B">
        <w:rPr>
          <w:spacing w:val="-3"/>
          <w:w w:val="115"/>
        </w:rPr>
        <w:t>values</w:t>
      </w:r>
      <w:r w:rsidR="00D10E8B">
        <w:rPr>
          <w:spacing w:val="-24"/>
          <w:w w:val="115"/>
        </w:rPr>
        <w:t xml:space="preserve"> </w:t>
      </w:r>
      <w:r w:rsidR="00D10E8B">
        <w:rPr>
          <w:w w:val="115"/>
        </w:rPr>
        <w:t>at</w:t>
      </w:r>
      <w:r w:rsidR="00D10E8B">
        <w:rPr>
          <w:spacing w:val="-24"/>
          <w:w w:val="115"/>
        </w:rPr>
        <w:t xml:space="preserve"> </w:t>
      </w:r>
      <w:r w:rsidR="00D10E8B">
        <w:rPr>
          <w:w w:val="115"/>
        </w:rPr>
        <w:t>multiples</w:t>
      </w:r>
      <w:r w:rsidR="00D10E8B">
        <w:rPr>
          <w:spacing w:val="-24"/>
          <w:w w:val="115"/>
        </w:rPr>
        <w:t xml:space="preserve"> </w:t>
      </w:r>
      <w:r w:rsidR="00D10E8B">
        <w:rPr>
          <w:w w:val="115"/>
        </w:rPr>
        <w:t>of</w:t>
      </w:r>
      <w:r w:rsidR="00D10E8B">
        <w:rPr>
          <w:spacing w:val="-24"/>
          <w:w w:val="115"/>
        </w:rPr>
        <w:t xml:space="preserve"> </w:t>
      </w:r>
      <w:r w:rsidR="00D10E8B">
        <w:rPr>
          <w:i/>
          <w:spacing w:val="3"/>
          <w:w w:val="115"/>
        </w:rPr>
        <w:t>M/r</w:t>
      </w:r>
      <w:r w:rsidR="00D10E8B">
        <w:rPr>
          <w:i/>
          <w:spacing w:val="-20"/>
          <w:w w:val="115"/>
        </w:rPr>
        <w:t xml:space="preserve"> </w:t>
      </w:r>
      <w:r w:rsidR="00D10E8B">
        <w:rPr>
          <w:w w:val="115"/>
        </w:rPr>
        <w:t>(the</w:t>
      </w:r>
      <w:r w:rsidR="00D10E8B">
        <w:rPr>
          <w:spacing w:val="-24"/>
          <w:w w:val="115"/>
        </w:rPr>
        <w:t xml:space="preserve"> </w:t>
      </w:r>
      <w:r w:rsidR="00D10E8B">
        <w:rPr>
          <w:spacing w:val="-3"/>
          <w:w w:val="115"/>
        </w:rPr>
        <w:t>values</w:t>
      </w:r>
      <w:r w:rsidR="00D10E8B">
        <w:rPr>
          <w:spacing w:val="-3"/>
          <w:w w:val="115"/>
        </w:rPr>
        <w:tab/>
      </w:r>
      <w:r w:rsidR="00D10E8B">
        <w:rPr>
          <w:i/>
          <w:spacing w:val="-3"/>
          <w:w w:val="115"/>
        </w:rPr>
        <w:t xml:space="preserve">r/M </w:t>
      </w:r>
      <w:r w:rsidR="00D10E8B">
        <w:rPr>
          <w:w w:val="115"/>
        </w:rPr>
        <w:t xml:space="preserve">and </w:t>
      </w:r>
      <w:r w:rsidR="00D10E8B">
        <w:rPr>
          <w:rFonts w:ascii="Georgia" w:hAnsi="Georgia"/>
          <w:w w:val="115"/>
        </w:rPr>
        <w:t>1</w:t>
      </w:r>
      <w:r w:rsidR="00D10E8B">
        <w:rPr>
          <w:i/>
          <w:w w:val="115"/>
        </w:rPr>
        <w:t>/</w:t>
      </w:r>
      <w:r w:rsidR="00D10E8B">
        <w:rPr>
          <w:rFonts w:ascii="Lucida Sans Unicode" w:hAnsi="Lucida Sans Unicode"/>
          <w:w w:val="115"/>
          <w:position w:val="14"/>
        </w:rPr>
        <w:t>√</w:t>
      </w:r>
      <w:r w:rsidR="00D10E8B">
        <w:rPr>
          <w:i/>
          <w:w w:val="115"/>
        </w:rPr>
        <w:t xml:space="preserve">r </w:t>
      </w:r>
      <w:r w:rsidR="00D10E8B">
        <w:rPr>
          <w:w w:val="115"/>
        </w:rPr>
        <w:t>are used for</w:t>
      </w:r>
      <w:r w:rsidR="00D10E8B">
        <w:rPr>
          <w:spacing w:val="-41"/>
          <w:w w:val="115"/>
        </w:rPr>
        <w:t xml:space="preserve"> </w:t>
      </w:r>
      <w:r w:rsidR="00D10E8B">
        <w:rPr>
          <w:w w:val="115"/>
        </w:rPr>
        <w:t>normalization). Then,</w:t>
      </w:r>
    </w:p>
    <w:p w:rsidR="00A325FF" w:rsidRDefault="00D10E8B">
      <w:pPr>
        <w:pStyle w:val="Brdtekst"/>
        <w:ind w:left="140" w:right="351"/>
      </w:pPr>
      <w:r>
        <w:rPr>
          <w:w w:val="110"/>
        </w:rPr>
        <w:t>in order to factor an integer, one can find the period of the corresponding modular exponentiation sequence using QFT, if one is able to encode its period in the amplitudes of a quantum state (the input to QFT).</w:t>
      </w:r>
    </w:p>
    <w:p w:rsidR="00A325FF" w:rsidRDefault="002220C9">
      <w:pPr>
        <w:pStyle w:val="Brdtekst"/>
        <w:spacing w:line="228" w:lineRule="exact"/>
        <w:ind w:left="339"/>
      </w:pPr>
      <w:r>
        <w:rPr>
          <w:noProof/>
          <w:lang w:val="da-DK" w:eastAsia="da-DK" w:bidi="ar-SA"/>
        </w:rPr>
        <mc:AlternateContent>
          <mc:Choice Requires="wps">
            <w:drawing>
              <wp:anchor distT="0" distB="0" distL="114300" distR="114300" simplePos="0" relativeHeight="481905152" behindDoc="1" locked="0" layoutInCell="1" allowOverlap="1">
                <wp:simplePos x="0" y="0"/>
                <wp:positionH relativeFrom="page">
                  <wp:posOffset>1995170</wp:posOffset>
                </wp:positionH>
                <wp:positionV relativeFrom="paragraph">
                  <wp:posOffset>417830</wp:posOffset>
                </wp:positionV>
                <wp:extent cx="6350" cy="593725"/>
                <wp:effectExtent l="0" t="0" r="0" b="0"/>
                <wp:wrapNone/>
                <wp:docPr id="2791" name="Freeform 27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93725"/>
                        </a:xfrm>
                        <a:custGeom>
                          <a:avLst/>
                          <a:gdLst>
                            <a:gd name="T0" fmla="+- 0 3147 3142"/>
                            <a:gd name="T1" fmla="*/ T0 w 10"/>
                            <a:gd name="T2" fmla="+- 0 658 658"/>
                            <a:gd name="T3" fmla="*/ 658 h 935"/>
                            <a:gd name="T4" fmla="+- 0 3142 3142"/>
                            <a:gd name="T5" fmla="*/ T4 w 10"/>
                            <a:gd name="T6" fmla="+- 0 677 658"/>
                            <a:gd name="T7" fmla="*/ 677 h 935"/>
                            <a:gd name="T8" fmla="+- 0 3142 3142"/>
                            <a:gd name="T9" fmla="*/ T8 w 10"/>
                            <a:gd name="T10" fmla="+- 0 1573 658"/>
                            <a:gd name="T11" fmla="*/ 1573 h 935"/>
                            <a:gd name="T12" fmla="+- 0 3147 3142"/>
                            <a:gd name="T13" fmla="*/ T12 w 10"/>
                            <a:gd name="T14" fmla="+- 0 1593 658"/>
                            <a:gd name="T15" fmla="*/ 1593 h 935"/>
                            <a:gd name="T16" fmla="+- 0 3152 3142"/>
                            <a:gd name="T17" fmla="*/ T16 w 10"/>
                            <a:gd name="T18" fmla="+- 0 1573 658"/>
                            <a:gd name="T19" fmla="*/ 1573 h 935"/>
                            <a:gd name="T20" fmla="+- 0 3152 3142"/>
                            <a:gd name="T21" fmla="*/ T20 w 10"/>
                            <a:gd name="T22" fmla="+- 0 677 658"/>
                            <a:gd name="T23" fmla="*/ 677 h 935"/>
                            <a:gd name="T24" fmla="+- 0 3147 3142"/>
                            <a:gd name="T25" fmla="*/ T24 w 10"/>
                            <a:gd name="T26" fmla="+- 0 658 658"/>
                            <a:gd name="T27" fmla="*/ 658 h 935"/>
                          </a:gdLst>
                          <a:ahLst/>
                          <a:cxnLst>
                            <a:cxn ang="0">
                              <a:pos x="T1" y="T3"/>
                            </a:cxn>
                            <a:cxn ang="0">
                              <a:pos x="T5" y="T7"/>
                            </a:cxn>
                            <a:cxn ang="0">
                              <a:pos x="T9" y="T11"/>
                            </a:cxn>
                            <a:cxn ang="0">
                              <a:pos x="T13" y="T15"/>
                            </a:cxn>
                            <a:cxn ang="0">
                              <a:pos x="T17" y="T19"/>
                            </a:cxn>
                            <a:cxn ang="0">
                              <a:pos x="T21" y="T23"/>
                            </a:cxn>
                            <a:cxn ang="0">
                              <a:pos x="T25" y="T27"/>
                            </a:cxn>
                          </a:cxnLst>
                          <a:rect l="0" t="0" r="r" b="b"/>
                          <a:pathLst>
                            <a:path w="10" h="935">
                              <a:moveTo>
                                <a:pt x="5" y="0"/>
                              </a:moveTo>
                              <a:lnTo>
                                <a:pt x="0" y="19"/>
                              </a:lnTo>
                              <a:lnTo>
                                <a:pt x="0" y="915"/>
                              </a:lnTo>
                              <a:lnTo>
                                <a:pt x="5" y="935"/>
                              </a:lnTo>
                              <a:lnTo>
                                <a:pt x="10" y="915"/>
                              </a:lnTo>
                              <a:lnTo>
                                <a:pt x="10" y="19"/>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67" o:spid="_x0000_s1026" style="position:absolute;margin-left:157.1pt;margin-top:32.9pt;width:.5pt;height:46.75pt;z-index:-2141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" path="m5,l,19,,915r5,20l10,915,10,19,5,xe" fillcolor="black" stroked="f">
                <v:path arrowok="t" o:connecttype="custom" o:connectlocs="3175,417830;0,429895;0,998855;3175,1011555;6350,998855;6350,429895;3175,417830" o:connectangles="0,0,0,0,0,0,0"/>
                <w10:wrap anchorx="page"/>
              </v:shape>
            </w:pict>
          </mc:Fallback>
        </mc:AlternateContent>
      </w:r>
      <w:r>
        <w:rPr>
          <w:noProof/>
          <w:lang w:val="da-DK" w:eastAsia="da-DK" w:bidi="ar-SA"/>
        </w:rPr>
        <mc:AlternateContent>
          <mc:Choice Requires="wps">
            <w:drawing>
              <wp:anchor distT="0" distB="0" distL="114300" distR="114300" simplePos="0" relativeHeight="15812096" behindDoc="0" locked="0" layoutInCell="1" allowOverlap="1">
                <wp:simplePos x="0" y="0"/>
                <wp:positionH relativeFrom="page">
                  <wp:posOffset>1623695</wp:posOffset>
                </wp:positionH>
                <wp:positionV relativeFrom="paragraph">
                  <wp:posOffset>433705</wp:posOffset>
                </wp:positionV>
                <wp:extent cx="563880" cy="530225"/>
                <wp:effectExtent l="0" t="0" r="0" b="0"/>
                <wp:wrapNone/>
                <wp:docPr id="2790" name="Text Box 2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530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2"/>
                              <w:jc w:val="center"/>
                              <w:rPr>
                                <w:rFonts w:ascii="Cambria Math" w:eastAsia="Cambria Math"/>
                                <w:sz w:val="19"/>
                              </w:rPr>
                            </w:pPr>
                            <w:r>
                              <w:rPr>
                                <w:rFonts w:ascii="Cambria Math" w:eastAsia="Cambria Math"/>
                                <w:sz w:val="19"/>
                              </w:rPr>
                              <w:t xml:space="preserve">register </w:t>
                            </w:r>
                            <w:r>
                              <w:rPr>
                                <w:rFonts w:ascii="Cambria Math" w:eastAsia="Cambria Math"/>
                                <w:sz w:val="19"/>
                              </w:rPr>
                              <w:t>𝐴</w:t>
                            </w:r>
                          </w:p>
                          <w:p w:rsidR="00A325FF" w:rsidRDefault="00D10E8B">
                            <w:pPr>
                              <w:spacing w:before="42"/>
                              <w:ind w:right="111"/>
                              <w:jc w:val="center"/>
                              <w:rPr>
                                <w:rFonts w:ascii="Arial" w:eastAsia="Arial"/>
                                <w:sz w:val="14"/>
                              </w:rPr>
                            </w:pPr>
                            <w:r>
                              <w:rPr>
                                <w:rFonts w:ascii="Cambria Math" w:eastAsia="Cambria Math"/>
                                <w:sz w:val="19"/>
                              </w:rPr>
                              <w:t>𝑚</w:t>
                            </w:r>
                            <w:r>
                              <w:rPr>
                                <w:rFonts w:ascii="Cambria Math" w:eastAsia="Cambria Math"/>
                                <w:sz w:val="19"/>
                              </w:rPr>
                              <w:t xml:space="preserve"> </w:t>
                            </w:r>
                            <w:r>
                              <w:rPr>
                                <w:rFonts w:ascii="Arial" w:eastAsia="Arial"/>
                                <w:sz w:val="14"/>
                              </w:rPr>
                              <w:t>qubits</w:t>
                            </w:r>
                          </w:p>
                          <w:p w:rsidR="00A325FF" w:rsidRDefault="00D10E8B">
                            <w:pPr>
                              <w:spacing w:before="134"/>
                              <w:ind w:right="38"/>
                              <w:jc w:val="center"/>
                              <w:rPr>
                                <w:rFonts w:ascii="Cambria Math"/>
                                <w:sz w:val="19"/>
                              </w:rPr>
                            </w:pPr>
                            <w:r>
                              <w:rPr>
                                <w:rFonts w:ascii="Cambria Math"/>
                                <w:w w:val="101"/>
                                <w:sz w:val="19"/>
                              </w:rPr>
                              <w:t>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6" o:spid="_x0000_s1242" type="#_x0000_t202" style="position:absolute;left:0;text-align:left;margin-left:127.85pt;margin-top:34.15pt;width:44.4pt;height:41.75pt;z-index:1581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" filled="f" stroked="f">
                <v:textbox style="layout-flow:vertical;mso-layout-flow-alt:bottom-to-top" inset="0,0,0,0">
                  <w:txbxContent>
                    <w:p w:rsidR="00A325FF" w:rsidRDefault="00D10E8B">
                      <w:pPr>
                        <w:spacing w:before="22"/>
                        <w:jc w:val="center"/>
                        <w:rPr>
                          <w:rFonts w:ascii="Cambria Math" w:eastAsia="Cambria Math"/>
                          <w:sz w:val="19"/>
                        </w:rPr>
                      </w:pPr>
                      <w:r>
                        <w:rPr>
                          <w:rFonts w:ascii="Cambria Math" w:eastAsia="Cambria Math"/>
                          <w:sz w:val="19"/>
                        </w:rPr>
                        <w:t xml:space="preserve">register </w:t>
                      </w:r>
                      <w:r>
                        <w:rPr>
                          <w:rFonts w:ascii="Cambria Math" w:eastAsia="Cambria Math"/>
                          <w:sz w:val="19"/>
                        </w:rPr>
                        <w:t>𝐴</w:t>
                      </w:r>
                    </w:p>
                    <w:p w:rsidR="00A325FF" w:rsidRDefault="00D10E8B">
                      <w:pPr>
                        <w:spacing w:before="42"/>
                        <w:ind w:right="111"/>
                        <w:jc w:val="center"/>
                        <w:rPr>
                          <w:rFonts w:ascii="Arial" w:eastAsia="Arial"/>
                          <w:sz w:val="14"/>
                        </w:rPr>
                      </w:pPr>
                      <w:r>
                        <w:rPr>
                          <w:rFonts w:ascii="Cambria Math" w:eastAsia="Cambria Math"/>
                          <w:sz w:val="19"/>
                        </w:rPr>
                        <w:t>𝑚</w:t>
                      </w:r>
                      <w:r>
                        <w:rPr>
                          <w:rFonts w:ascii="Cambria Math" w:eastAsia="Cambria Math"/>
                          <w:sz w:val="19"/>
                        </w:rPr>
                        <w:t xml:space="preserve"> </w:t>
                      </w:r>
                      <w:r>
                        <w:rPr>
                          <w:rFonts w:ascii="Arial" w:eastAsia="Arial"/>
                          <w:sz w:val="14"/>
                        </w:rPr>
                        <w:t>qubits</w:t>
                      </w:r>
                    </w:p>
                    <w:p w:rsidR="00A325FF" w:rsidRDefault="00D10E8B">
                      <w:pPr>
                        <w:spacing w:before="134"/>
                        <w:ind w:right="38"/>
                        <w:jc w:val="center"/>
                        <w:rPr>
                          <w:rFonts w:ascii="Cambria Math"/>
                          <w:sz w:val="19"/>
                        </w:rPr>
                      </w:pPr>
                      <w:r>
                        <w:rPr>
                          <w:rFonts w:ascii="Cambria Math"/>
                          <w:w w:val="101"/>
                          <w:sz w:val="19"/>
                        </w:rPr>
                        <w:t>0</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813120" behindDoc="0" locked="0" layoutInCell="1" allowOverlap="1">
                <wp:simplePos x="0" y="0"/>
                <wp:positionH relativeFrom="page">
                  <wp:posOffset>6062345</wp:posOffset>
                </wp:positionH>
                <wp:positionV relativeFrom="paragraph">
                  <wp:posOffset>507365</wp:posOffset>
                </wp:positionV>
                <wp:extent cx="127635" cy="382270"/>
                <wp:effectExtent l="0" t="0" r="0" b="0"/>
                <wp:wrapNone/>
                <wp:docPr id="2789" name="Text Box 2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 cy="382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9"/>
                              <w:ind w:left="20"/>
                              <w:rPr>
                                <w:rFonts w:ascii="Arial"/>
                                <w:sz w:val="14"/>
                              </w:rPr>
                            </w:pPr>
                            <w:r>
                              <w:rPr>
                                <w:rFonts w:ascii="Arial"/>
                                <w:w w:val="105"/>
                                <w:sz w:val="14"/>
                              </w:rPr>
                              <w:t>measure</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65" o:spid="_x0000_s1243" type="#_x0000_t202" style="position:absolute;left:0;text-align:left;margin-left:477.35pt;margin-top:39.95pt;width:10.05pt;height:30.1pt;z-index:1581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" filled="f" stroked="f">
                <v:textbox style="layout-flow:vertical;mso-layout-flow-alt:bottom-to-top" inset="0,0,0,0">
                  <w:txbxContent>
                    <w:p w:rsidR="00A325FF" w:rsidRDefault="00D10E8B">
                      <w:pPr>
                        <w:spacing w:before="19"/>
                        <w:ind w:left="20"/>
                        <w:rPr>
                          <w:rFonts w:ascii="Arial"/>
                          <w:sz w:val="14"/>
                        </w:rPr>
                      </w:pPr>
                      <w:r>
                        <w:rPr>
                          <w:rFonts w:ascii="Arial"/>
                          <w:w w:val="105"/>
                          <w:sz w:val="14"/>
                        </w:rPr>
                        <w:t>measure</w:t>
                      </w:r>
                    </w:p>
                  </w:txbxContent>
                </v:textbox>
                <w10:wrap anchorx="page"/>
              </v:shape>
            </w:pict>
          </mc:Fallback>
        </mc:AlternateContent>
      </w:r>
      <w:r w:rsidR="00D10E8B">
        <w:rPr>
          <w:w w:val="105"/>
        </w:rPr>
        <w:t xml:space="preserve">A period-finding circuit for solving the integer factorization problem is shown on Figure </w:t>
      </w:r>
      <w:hyperlink w:anchor="_bookmark33" w:history="1">
        <w:r w:rsidR="00D10E8B">
          <w:rPr>
            <w:w w:val="105"/>
          </w:rPr>
          <w:t xml:space="preserve">8 </w:t>
        </w:r>
      </w:hyperlink>
      <w:r w:rsidR="00D10E8B">
        <w:rPr>
          <w:w w:val="105"/>
        </w:rPr>
        <w:t>[</w:t>
      </w:r>
      <w:hyperlink w:anchor="_bookmark249" w:history="1">
        <w:r w:rsidR="00D10E8B">
          <w:rPr>
            <w:w w:val="105"/>
          </w:rPr>
          <w:t>29</w:t>
        </w:r>
      </w:hyperlink>
      <w:r w:rsidR="00D10E8B">
        <w:rPr>
          <w:w w:val="105"/>
        </w:rPr>
        <w:t>]. The first QFT on</w:t>
      </w: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spacing w:before="3"/>
        <w:rPr>
          <w:sz w:val="24"/>
        </w:rPr>
      </w:pPr>
    </w:p>
    <w:p w:rsidR="00A325FF" w:rsidRDefault="002220C9">
      <w:pPr>
        <w:pStyle w:val="Brdtekst"/>
        <w:spacing w:before="101"/>
        <w:ind w:left="143" w:right="419"/>
        <w:jc w:val="center"/>
      </w:pPr>
      <w:r>
        <w:rPr>
          <w:noProof/>
          <w:lang w:val="da-DK" w:eastAsia="da-DK" w:bidi="ar-SA"/>
        </w:rPr>
        <mc:AlternateContent>
          <mc:Choice Requires="wpg">
            <w:drawing>
              <wp:anchor distT="0" distB="0" distL="114300" distR="114300" simplePos="0" relativeHeight="15809024" behindDoc="0" locked="0" layoutInCell="1" allowOverlap="1">
                <wp:simplePos x="0" y="0"/>
                <wp:positionH relativeFrom="page">
                  <wp:posOffset>1518285</wp:posOffset>
                </wp:positionH>
                <wp:positionV relativeFrom="paragraph">
                  <wp:posOffset>-1779905</wp:posOffset>
                </wp:positionV>
                <wp:extent cx="4788535" cy="1734820"/>
                <wp:effectExtent l="0" t="0" r="0" b="0"/>
                <wp:wrapNone/>
                <wp:docPr id="2741" name="Group 2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8535" cy="1734820"/>
                          <a:chOff x="2391" y="-2803"/>
                          <a:chExt cx="7541" cy="2732"/>
                        </a:xfrm>
                      </wpg:grpSpPr>
                      <pic:pic xmlns:pic="http://schemas.openxmlformats.org/drawingml/2006/picture">
                        <pic:nvPicPr>
                          <pic:cNvPr id="2742" name="Picture 27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390" y="-2804"/>
                            <a:ext cx="7541" cy="2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3" name="Line 2763"/>
                        <wps:cNvCnPr/>
                        <wps:spPr bwMode="auto">
                          <a:xfrm>
                            <a:off x="3439" y="-1166"/>
                            <a:ext cx="2533"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4" name="Line 2762"/>
                        <wps:cNvCnPr/>
                        <wps:spPr bwMode="auto">
                          <a:xfrm>
                            <a:off x="3439" y="-971"/>
                            <a:ext cx="2533"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5" name="Line 2761"/>
                        <wps:cNvCnPr/>
                        <wps:spPr bwMode="auto">
                          <a:xfrm>
                            <a:off x="3439" y="-775"/>
                            <a:ext cx="2533"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6" name="Line 2760"/>
                        <wps:cNvCnPr/>
                        <wps:spPr bwMode="auto">
                          <a:xfrm>
                            <a:off x="3439" y="-580"/>
                            <a:ext cx="2533"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7" name="Line 2759"/>
                        <wps:cNvCnPr/>
                        <wps:spPr bwMode="auto">
                          <a:xfrm>
                            <a:off x="3439" y="-385"/>
                            <a:ext cx="2533"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8" name="Line 2758"/>
                        <wps:cNvCnPr/>
                        <wps:spPr bwMode="auto">
                          <a:xfrm>
                            <a:off x="6946" y="-1166"/>
                            <a:ext cx="2533"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49" name="Line 2757"/>
                        <wps:cNvCnPr/>
                        <wps:spPr bwMode="auto">
                          <a:xfrm>
                            <a:off x="6946" y="-971"/>
                            <a:ext cx="2533"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0" name="Line 2756"/>
                        <wps:cNvCnPr/>
                        <wps:spPr bwMode="auto">
                          <a:xfrm>
                            <a:off x="6946" y="-775"/>
                            <a:ext cx="2533"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1" name="Line 2755"/>
                        <wps:cNvCnPr/>
                        <wps:spPr bwMode="auto">
                          <a:xfrm>
                            <a:off x="6946" y="-580"/>
                            <a:ext cx="2533"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2" name="Line 2754"/>
                        <wps:cNvCnPr/>
                        <wps:spPr bwMode="auto">
                          <a:xfrm>
                            <a:off x="6946" y="-385"/>
                            <a:ext cx="2533"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3" name="Line 2753"/>
                        <wps:cNvCnPr/>
                        <wps:spPr bwMode="auto">
                          <a:xfrm>
                            <a:off x="4218" y="-2533"/>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4" name="Line 2752"/>
                        <wps:cNvCnPr/>
                        <wps:spPr bwMode="auto">
                          <a:xfrm>
                            <a:off x="4218" y="-2338"/>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5" name="Line 2751"/>
                        <wps:cNvCnPr/>
                        <wps:spPr bwMode="auto">
                          <a:xfrm>
                            <a:off x="4218" y="-2142"/>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6" name="Line 2750"/>
                        <wps:cNvCnPr/>
                        <wps:spPr bwMode="auto">
                          <a:xfrm>
                            <a:off x="4218" y="-1947"/>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7" name="Line 2749"/>
                        <wps:cNvCnPr/>
                        <wps:spPr bwMode="auto">
                          <a:xfrm>
                            <a:off x="4218" y="-1752"/>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8" name="Line 2748"/>
                        <wps:cNvCnPr/>
                        <wps:spPr bwMode="auto">
                          <a:xfrm>
                            <a:off x="5972" y="-2533"/>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59" name="Line 2747"/>
                        <wps:cNvCnPr/>
                        <wps:spPr bwMode="auto">
                          <a:xfrm>
                            <a:off x="5972" y="-2338"/>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0" name="Line 2746"/>
                        <wps:cNvCnPr/>
                        <wps:spPr bwMode="auto">
                          <a:xfrm>
                            <a:off x="5972" y="-2142"/>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1" name="Line 2745"/>
                        <wps:cNvCnPr/>
                        <wps:spPr bwMode="auto">
                          <a:xfrm>
                            <a:off x="5972" y="-1947"/>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2" name="Line 2744"/>
                        <wps:cNvCnPr/>
                        <wps:spPr bwMode="auto">
                          <a:xfrm>
                            <a:off x="5972" y="-1752"/>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3" name="Line 2743"/>
                        <wps:cNvCnPr/>
                        <wps:spPr bwMode="auto">
                          <a:xfrm>
                            <a:off x="7725" y="-2533"/>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4" name="Line 2742"/>
                        <wps:cNvCnPr/>
                        <wps:spPr bwMode="auto">
                          <a:xfrm>
                            <a:off x="7725" y="-2338"/>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5" name="Line 2741"/>
                        <wps:cNvCnPr/>
                        <wps:spPr bwMode="auto">
                          <a:xfrm>
                            <a:off x="7725" y="-2142"/>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6" name="Line 2740"/>
                        <wps:cNvCnPr/>
                        <wps:spPr bwMode="auto">
                          <a:xfrm>
                            <a:off x="7725" y="-1947"/>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7" name="Line 2739"/>
                        <wps:cNvCnPr/>
                        <wps:spPr bwMode="auto">
                          <a:xfrm>
                            <a:off x="7725" y="-1752"/>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8" name="Line 2738"/>
                        <wps:cNvCnPr/>
                        <wps:spPr bwMode="auto">
                          <a:xfrm>
                            <a:off x="9479" y="-2533"/>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69" name="Line 2737"/>
                        <wps:cNvCnPr/>
                        <wps:spPr bwMode="auto">
                          <a:xfrm>
                            <a:off x="9479" y="-2338"/>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0" name="Line 2736"/>
                        <wps:cNvCnPr/>
                        <wps:spPr bwMode="auto">
                          <a:xfrm>
                            <a:off x="9479" y="-2142"/>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1" name="Line 2735"/>
                        <wps:cNvCnPr/>
                        <wps:spPr bwMode="auto">
                          <a:xfrm>
                            <a:off x="9479" y="-1947"/>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2" name="Line 2734"/>
                        <wps:cNvCnPr/>
                        <wps:spPr bwMode="auto">
                          <a:xfrm>
                            <a:off x="9479" y="-1752"/>
                            <a:ext cx="0" cy="0"/>
                          </a:xfrm>
                          <a:prstGeom prst="line">
                            <a:avLst/>
                          </a:prstGeom>
                          <a:noFill/>
                          <a:ln w="6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3" name="Freeform 2733"/>
                        <wps:cNvSpPr>
                          <a:spLocks/>
                        </wps:cNvSpPr>
                        <wps:spPr bwMode="auto">
                          <a:xfrm>
                            <a:off x="9766" y="-2610"/>
                            <a:ext cx="10" cy="935"/>
                          </a:xfrm>
                          <a:custGeom>
                            <a:avLst/>
                            <a:gdLst>
                              <a:gd name="T0" fmla="+- 0 9771 9766"/>
                              <a:gd name="T1" fmla="*/ T0 w 10"/>
                              <a:gd name="T2" fmla="+- 0 -2610 -2610"/>
                              <a:gd name="T3" fmla="*/ -2610 h 935"/>
                              <a:gd name="T4" fmla="+- 0 9766 9766"/>
                              <a:gd name="T5" fmla="*/ T4 w 10"/>
                              <a:gd name="T6" fmla="+- 0 -2590 -2610"/>
                              <a:gd name="T7" fmla="*/ -2590 h 935"/>
                              <a:gd name="T8" fmla="+- 0 9766 9766"/>
                              <a:gd name="T9" fmla="*/ T8 w 10"/>
                              <a:gd name="T10" fmla="+- 0 -1695 -2610"/>
                              <a:gd name="T11" fmla="*/ -1695 h 935"/>
                              <a:gd name="T12" fmla="+- 0 9771 9766"/>
                              <a:gd name="T13" fmla="*/ T12 w 10"/>
                              <a:gd name="T14" fmla="+- 0 -1675 -2610"/>
                              <a:gd name="T15" fmla="*/ -1675 h 935"/>
                              <a:gd name="T16" fmla="+- 0 9776 9766"/>
                              <a:gd name="T17" fmla="*/ T16 w 10"/>
                              <a:gd name="T18" fmla="+- 0 -1695 -2610"/>
                              <a:gd name="T19" fmla="*/ -1695 h 935"/>
                              <a:gd name="T20" fmla="+- 0 9776 9766"/>
                              <a:gd name="T21" fmla="*/ T20 w 10"/>
                              <a:gd name="T22" fmla="+- 0 -2590 -2610"/>
                              <a:gd name="T23" fmla="*/ -2590 h 935"/>
                              <a:gd name="T24" fmla="+- 0 9771 9766"/>
                              <a:gd name="T25" fmla="*/ T24 w 10"/>
                              <a:gd name="T26" fmla="+- 0 -2610 -2610"/>
                              <a:gd name="T27" fmla="*/ -2610 h 935"/>
                            </a:gdLst>
                            <a:ahLst/>
                            <a:cxnLst>
                              <a:cxn ang="0">
                                <a:pos x="T1" y="T3"/>
                              </a:cxn>
                              <a:cxn ang="0">
                                <a:pos x="T5" y="T7"/>
                              </a:cxn>
                              <a:cxn ang="0">
                                <a:pos x="T9" y="T11"/>
                              </a:cxn>
                              <a:cxn ang="0">
                                <a:pos x="T13" y="T15"/>
                              </a:cxn>
                              <a:cxn ang="0">
                                <a:pos x="T17" y="T19"/>
                              </a:cxn>
                              <a:cxn ang="0">
                                <a:pos x="T21" y="T23"/>
                              </a:cxn>
                              <a:cxn ang="0">
                                <a:pos x="T25" y="T27"/>
                              </a:cxn>
                            </a:cxnLst>
                            <a:rect l="0" t="0" r="r" b="b"/>
                            <a:pathLst>
                              <a:path w="10" h="935">
                                <a:moveTo>
                                  <a:pt x="5" y="0"/>
                                </a:moveTo>
                                <a:lnTo>
                                  <a:pt x="0" y="20"/>
                                </a:lnTo>
                                <a:lnTo>
                                  <a:pt x="0" y="915"/>
                                </a:lnTo>
                                <a:lnTo>
                                  <a:pt x="5" y="935"/>
                                </a:lnTo>
                                <a:lnTo>
                                  <a:pt x="10" y="915"/>
                                </a:lnTo>
                                <a:lnTo>
                                  <a:pt x="10" y="2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4" name="Freeform 2732"/>
                        <wps:cNvSpPr>
                          <a:spLocks/>
                        </wps:cNvSpPr>
                        <wps:spPr bwMode="auto">
                          <a:xfrm>
                            <a:off x="9751" y="-2610"/>
                            <a:ext cx="39" cy="79"/>
                          </a:xfrm>
                          <a:custGeom>
                            <a:avLst/>
                            <a:gdLst>
                              <a:gd name="T0" fmla="+- 0 9771 9751"/>
                              <a:gd name="T1" fmla="*/ T0 w 39"/>
                              <a:gd name="T2" fmla="+- 0 -2610 -2610"/>
                              <a:gd name="T3" fmla="*/ -2610 h 79"/>
                              <a:gd name="T4" fmla="+- 0 9751 9751"/>
                              <a:gd name="T5" fmla="*/ T4 w 39"/>
                              <a:gd name="T6" fmla="+- 0 -2532 -2610"/>
                              <a:gd name="T7" fmla="*/ -2532 h 79"/>
                              <a:gd name="T8" fmla="+- 0 9790 9751"/>
                              <a:gd name="T9" fmla="*/ T8 w 39"/>
                              <a:gd name="T10" fmla="+- 0 -2532 -2610"/>
                              <a:gd name="T11" fmla="*/ -2532 h 79"/>
                              <a:gd name="T12" fmla="+- 0 9771 9751"/>
                              <a:gd name="T13" fmla="*/ T12 w 39"/>
                              <a:gd name="T14" fmla="+- 0 -2610 -2610"/>
                              <a:gd name="T15" fmla="*/ -2610 h 79"/>
                            </a:gdLst>
                            <a:ahLst/>
                            <a:cxnLst>
                              <a:cxn ang="0">
                                <a:pos x="T1" y="T3"/>
                              </a:cxn>
                              <a:cxn ang="0">
                                <a:pos x="T5" y="T7"/>
                              </a:cxn>
                              <a:cxn ang="0">
                                <a:pos x="T9" y="T11"/>
                              </a:cxn>
                              <a:cxn ang="0">
                                <a:pos x="T13" y="T15"/>
                              </a:cxn>
                            </a:cxnLst>
                            <a:rect l="0" t="0" r="r" b="b"/>
                            <a:pathLst>
                              <a:path w="39" h="79">
                                <a:moveTo>
                                  <a:pt x="20" y="0"/>
                                </a:moveTo>
                                <a:lnTo>
                                  <a:pt x="0" y="78"/>
                                </a:lnTo>
                                <a:lnTo>
                                  <a:pt x="39" y="78"/>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5" name="Freeform 2731"/>
                        <wps:cNvSpPr>
                          <a:spLocks/>
                        </wps:cNvSpPr>
                        <wps:spPr bwMode="auto">
                          <a:xfrm>
                            <a:off x="9751" y="-2610"/>
                            <a:ext cx="39" cy="79"/>
                          </a:xfrm>
                          <a:custGeom>
                            <a:avLst/>
                            <a:gdLst>
                              <a:gd name="T0" fmla="+- 0 9790 9751"/>
                              <a:gd name="T1" fmla="*/ T0 w 39"/>
                              <a:gd name="T2" fmla="+- 0 -2532 -2610"/>
                              <a:gd name="T3" fmla="*/ -2532 h 79"/>
                              <a:gd name="T4" fmla="+- 0 9771 9751"/>
                              <a:gd name="T5" fmla="*/ T4 w 39"/>
                              <a:gd name="T6" fmla="+- 0 -2610 -2610"/>
                              <a:gd name="T7" fmla="*/ -2610 h 79"/>
                              <a:gd name="T8" fmla="+- 0 9751 9751"/>
                              <a:gd name="T9" fmla="*/ T8 w 39"/>
                              <a:gd name="T10" fmla="+- 0 -2532 -2610"/>
                              <a:gd name="T11" fmla="*/ -2532 h 79"/>
                              <a:gd name="T12" fmla="+- 0 9790 9751"/>
                              <a:gd name="T13" fmla="*/ T12 w 39"/>
                              <a:gd name="T14" fmla="+- 0 -2532 -2610"/>
                              <a:gd name="T15" fmla="*/ -2532 h 79"/>
                            </a:gdLst>
                            <a:ahLst/>
                            <a:cxnLst>
                              <a:cxn ang="0">
                                <a:pos x="T1" y="T3"/>
                              </a:cxn>
                              <a:cxn ang="0">
                                <a:pos x="T5" y="T7"/>
                              </a:cxn>
                              <a:cxn ang="0">
                                <a:pos x="T9" y="T11"/>
                              </a:cxn>
                              <a:cxn ang="0">
                                <a:pos x="T13" y="T15"/>
                              </a:cxn>
                            </a:cxnLst>
                            <a:rect l="0" t="0" r="r" b="b"/>
                            <a:pathLst>
                              <a:path w="39" h="79">
                                <a:moveTo>
                                  <a:pt x="39" y="78"/>
                                </a:moveTo>
                                <a:lnTo>
                                  <a:pt x="20" y="0"/>
                                </a:lnTo>
                                <a:lnTo>
                                  <a:pt x="0" y="78"/>
                                </a:lnTo>
                                <a:lnTo>
                                  <a:pt x="39" y="78"/>
                                </a:lnTo>
                                <a:close/>
                              </a:path>
                            </a:pathLst>
                          </a:custGeom>
                          <a:noFill/>
                          <a:ln w="6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6" name="Freeform 2730"/>
                        <wps:cNvSpPr>
                          <a:spLocks/>
                        </wps:cNvSpPr>
                        <wps:spPr bwMode="auto">
                          <a:xfrm>
                            <a:off x="9751" y="-1754"/>
                            <a:ext cx="39" cy="79"/>
                          </a:xfrm>
                          <a:custGeom>
                            <a:avLst/>
                            <a:gdLst>
                              <a:gd name="T0" fmla="+- 0 9790 9751"/>
                              <a:gd name="T1" fmla="*/ T0 w 39"/>
                              <a:gd name="T2" fmla="+- 0 -1753 -1753"/>
                              <a:gd name="T3" fmla="*/ -1753 h 79"/>
                              <a:gd name="T4" fmla="+- 0 9751 9751"/>
                              <a:gd name="T5" fmla="*/ T4 w 39"/>
                              <a:gd name="T6" fmla="+- 0 -1753 -1753"/>
                              <a:gd name="T7" fmla="*/ -1753 h 79"/>
                              <a:gd name="T8" fmla="+- 0 9771 9751"/>
                              <a:gd name="T9" fmla="*/ T8 w 39"/>
                              <a:gd name="T10" fmla="+- 0 -1675 -1753"/>
                              <a:gd name="T11" fmla="*/ -1675 h 79"/>
                              <a:gd name="T12" fmla="+- 0 9790 9751"/>
                              <a:gd name="T13" fmla="*/ T12 w 39"/>
                              <a:gd name="T14" fmla="+- 0 -1753 -1753"/>
                              <a:gd name="T15" fmla="*/ -1753 h 79"/>
                            </a:gdLst>
                            <a:ahLst/>
                            <a:cxnLst>
                              <a:cxn ang="0">
                                <a:pos x="T1" y="T3"/>
                              </a:cxn>
                              <a:cxn ang="0">
                                <a:pos x="T5" y="T7"/>
                              </a:cxn>
                              <a:cxn ang="0">
                                <a:pos x="T9" y="T11"/>
                              </a:cxn>
                              <a:cxn ang="0">
                                <a:pos x="T13" y="T15"/>
                              </a:cxn>
                            </a:cxnLst>
                            <a:rect l="0" t="0" r="r" b="b"/>
                            <a:pathLst>
                              <a:path w="39" h="79">
                                <a:moveTo>
                                  <a:pt x="39" y="0"/>
                                </a:moveTo>
                                <a:lnTo>
                                  <a:pt x="0" y="0"/>
                                </a:lnTo>
                                <a:lnTo>
                                  <a:pt x="20" y="78"/>
                                </a:lnTo>
                                <a:lnTo>
                                  <a:pt x="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7" name="Freeform 2729"/>
                        <wps:cNvSpPr>
                          <a:spLocks/>
                        </wps:cNvSpPr>
                        <wps:spPr bwMode="auto">
                          <a:xfrm>
                            <a:off x="9751" y="-1754"/>
                            <a:ext cx="39" cy="79"/>
                          </a:xfrm>
                          <a:custGeom>
                            <a:avLst/>
                            <a:gdLst>
                              <a:gd name="T0" fmla="+- 0 9751 9751"/>
                              <a:gd name="T1" fmla="*/ T0 w 39"/>
                              <a:gd name="T2" fmla="+- 0 -1753 -1753"/>
                              <a:gd name="T3" fmla="*/ -1753 h 79"/>
                              <a:gd name="T4" fmla="+- 0 9771 9751"/>
                              <a:gd name="T5" fmla="*/ T4 w 39"/>
                              <a:gd name="T6" fmla="+- 0 -1675 -1753"/>
                              <a:gd name="T7" fmla="*/ -1675 h 79"/>
                              <a:gd name="T8" fmla="+- 0 9790 9751"/>
                              <a:gd name="T9" fmla="*/ T8 w 39"/>
                              <a:gd name="T10" fmla="+- 0 -1753 -1753"/>
                              <a:gd name="T11" fmla="*/ -1753 h 79"/>
                              <a:gd name="T12" fmla="+- 0 9751 9751"/>
                              <a:gd name="T13" fmla="*/ T12 w 39"/>
                              <a:gd name="T14" fmla="+- 0 -1753 -1753"/>
                              <a:gd name="T15" fmla="*/ -1753 h 79"/>
                            </a:gdLst>
                            <a:ahLst/>
                            <a:cxnLst>
                              <a:cxn ang="0">
                                <a:pos x="T1" y="T3"/>
                              </a:cxn>
                              <a:cxn ang="0">
                                <a:pos x="T5" y="T7"/>
                              </a:cxn>
                              <a:cxn ang="0">
                                <a:pos x="T9" y="T11"/>
                              </a:cxn>
                              <a:cxn ang="0">
                                <a:pos x="T13" y="T15"/>
                              </a:cxn>
                            </a:cxnLst>
                            <a:rect l="0" t="0" r="r" b="b"/>
                            <a:pathLst>
                              <a:path w="39" h="79">
                                <a:moveTo>
                                  <a:pt x="0" y="0"/>
                                </a:moveTo>
                                <a:lnTo>
                                  <a:pt x="20" y="78"/>
                                </a:lnTo>
                                <a:lnTo>
                                  <a:pt x="39" y="0"/>
                                </a:lnTo>
                                <a:lnTo>
                                  <a:pt x="0" y="0"/>
                                </a:lnTo>
                                <a:close/>
                              </a:path>
                            </a:pathLst>
                          </a:custGeom>
                          <a:noFill/>
                          <a:ln w="6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8" name="Freeform 2728"/>
                        <wps:cNvSpPr>
                          <a:spLocks/>
                        </wps:cNvSpPr>
                        <wps:spPr bwMode="auto">
                          <a:xfrm>
                            <a:off x="3127" y="-2610"/>
                            <a:ext cx="39" cy="79"/>
                          </a:xfrm>
                          <a:custGeom>
                            <a:avLst/>
                            <a:gdLst>
                              <a:gd name="T0" fmla="+- 0 3147 3127"/>
                              <a:gd name="T1" fmla="*/ T0 w 39"/>
                              <a:gd name="T2" fmla="+- 0 -2610 -2610"/>
                              <a:gd name="T3" fmla="*/ -2610 h 79"/>
                              <a:gd name="T4" fmla="+- 0 3127 3127"/>
                              <a:gd name="T5" fmla="*/ T4 w 39"/>
                              <a:gd name="T6" fmla="+- 0 -2532 -2610"/>
                              <a:gd name="T7" fmla="*/ -2532 h 79"/>
                              <a:gd name="T8" fmla="+- 0 3166 3127"/>
                              <a:gd name="T9" fmla="*/ T8 w 39"/>
                              <a:gd name="T10" fmla="+- 0 -2532 -2610"/>
                              <a:gd name="T11" fmla="*/ -2532 h 79"/>
                              <a:gd name="T12" fmla="+- 0 3147 3127"/>
                              <a:gd name="T13" fmla="*/ T12 w 39"/>
                              <a:gd name="T14" fmla="+- 0 -2610 -2610"/>
                              <a:gd name="T15" fmla="*/ -2610 h 79"/>
                            </a:gdLst>
                            <a:ahLst/>
                            <a:cxnLst>
                              <a:cxn ang="0">
                                <a:pos x="T1" y="T3"/>
                              </a:cxn>
                              <a:cxn ang="0">
                                <a:pos x="T5" y="T7"/>
                              </a:cxn>
                              <a:cxn ang="0">
                                <a:pos x="T9" y="T11"/>
                              </a:cxn>
                              <a:cxn ang="0">
                                <a:pos x="T13" y="T15"/>
                              </a:cxn>
                            </a:cxnLst>
                            <a:rect l="0" t="0" r="r" b="b"/>
                            <a:pathLst>
                              <a:path w="39" h="79">
                                <a:moveTo>
                                  <a:pt x="20" y="0"/>
                                </a:moveTo>
                                <a:lnTo>
                                  <a:pt x="0" y="78"/>
                                </a:lnTo>
                                <a:lnTo>
                                  <a:pt x="39" y="78"/>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9" name="Freeform 2727"/>
                        <wps:cNvSpPr>
                          <a:spLocks/>
                        </wps:cNvSpPr>
                        <wps:spPr bwMode="auto">
                          <a:xfrm>
                            <a:off x="3127" y="-2610"/>
                            <a:ext cx="39" cy="79"/>
                          </a:xfrm>
                          <a:custGeom>
                            <a:avLst/>
                            <a:gdLst>
                              <a:gd name="T0" fmla="+- 0 3166 3127"/>
                              <a:gd name="T1" fmla="*/ T0 w 39"/>
                              <a:gd name="T2" fmla="+- 0 -2532 -2610"/>
                              <a:gd name="T3" fmla="*/ -2532 h 79"/>
                              <a:gd name="T4" fmla="+- 0 3147 3127"/>
                              <a:gd name="T5" fmla="*/ T4 w 39"/>
                              <a:gd name="T6" fmla="+- 0 -2610 -2610"/>
                              <a:gd name="T7" fmla="*/ -2610 h 79"/>
                              <a:gd name="T8" fmla="+- 0 3127 3127"/>
                              <a:gd name="T9" fmla="*/ T8 w 39"/>
                              <a:gd name="T10" fmla="+- 0 -2532 -2610"/>
                              <a:gd name="T11" fmla="*/ -2532 h 79"/>
                              <a:gd name="T12" fmla="+- 0 3166 3127"/>
                              <a:gd name="T13" fmla="*/ T12 w 39"/>
                              <a:gd name="T14" fmla="+- 0 -2532 -2610"/>
                              <a:gd name="T15" fmla="*/ -2532 h 79"/>
                            </a:gdLst>
                            <a:ahLst/>
                            <a:cxnLst>
                              <a:cxn ang="0">
                                <a:pos x="T1" y="T3"/>
                              </a:cxn>
                              <a:cxn ang="0">
                                <a:pos x="T5" y="T7"/>
                              </a:cxn>
                              <a:cxn ang="0">
                                <a:pos x="T9" y="T11"/>
                              </a:cxn>
                              <a:cxn ang="0">
                                <a:pos x="T13" y="T15"/>
                              </a:cxn>
                            </a:cxnLst>
                            <a:rect l="0" t="0" r="r" b="b"/>
                            <a:pathLst>
                              <a:path w="39" h="79">
                                <a:moveTo>
                                  <a:pt x="39" y="78"/>
                                </a:moveTo>
                                <a:lnTo>
                                  <a:pt x="20" y="0"/>
                                </a:lnTo>
                                <a:lnTo>
                                  <a:pt x="0" y="78"/>
                                </a:lnTo>
                                <a:lnTo>
                                  <a:pt x="39" y="78"/>
                                </a:lnTo>
                                <a:close/>
                              </a:path>
                            </a:pathLst>
                          </a:custGeom>
                          <a:noFill/>
                          <a:ln w="6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0" name="Freeform 2726"/>
                        <wps:cNvSpPr>
                          <a:spLocks/>
                        </wps:cNvSpPr>
                        <wps:spPr bwMode="auto">
                          <a:xfrm>
                            <a:off x="3127" y="-1754"/>
                            <a:ext cx="39" cy="79"/>
                          </a:xfrm>
                          <a:custGeom>
                            <a:avLst/>
                            <a:gdLst>
                              <a:gd name="T0" fmla="+- 0 3166 3127"/>
                              <a:gd name="T1" fmla="*/ T0 w 39"/>
                              <a:gd name="T2" fmla="+- 0 -1753 -1753"/>
                              <a:gd name="T3" fmla="*/ -1753 h 79"/>
                              <a:gd name="T4" fmla="+- 0 3127 3127"/>
                              <a:gd name="T5" fmla="*/ T4 w 39"/>
                              <a:gd name="T6" fmla="+- 0 -1753 -1753"/>
                              <a:gd name="T7" fmla="*/ -1753 h 79"/>
                              <a:gd name="T8" fmla="+- 0 3147 3127"/>
                              <a:gd name="T9" fmla="*/ T8 w 39"/>
                              <a:gd name="T10" fmla="+- 0 -1675 -1753"/>
                              <a:gd name="T11" fmla="*/ -1675 h 79"/>
                              <a:gd name="T12" fmla="+- 0 3166 3127"/>
                              <a:gd name="T13" fmla="*/ T12 w 39"/>
                              <a:gd name="T14" fmla="+- 0 -1753 -1753"/>
                              <a:gd name="T15" fmla="*/ -1753 h 79"/>
                            </a:gdLst>
                            <a:ahLst/>
                            <a:cxnLst>
                              <a:cxn ang="0">
                                <a:pos x="T1" y="T3"/>
                              </a:cxn>
                              <a:cxn ang="0">
                                <a:pos x="T5" y="T7"/>
                              </a:cxn>
                              <a:cxn ang="0">
                                <a:pos x="T9" y="T11"/>
                              </a:cxn>
                              <a:cxn ang="0">
                                <a:pos x="T13" y="T15"/>
                              </a:cxn>
                            </a:cxnLst>
                            <a:rect l="0" t="0" r="r" b="b"/>
                            <a:pathLst>
                              <a:path w="39" h="79">
                                <a:moveTo>
                                  <a:pt x="39" y="0"/>
                                </a:moveTo>
                                <a:lnTo>
                                  <a:pt x="0" y="0"/>
                                </a:lnTo>
                                <a:lnTo>
                                  <a:pt x="20" y="78"/>
                                </a:lnTo>
                                <a:lnTo>
                                  <a:pt x="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1" name="Freeform 2725"/>
                        <wps:cNvSpPr>
                          <a:spLocks/>
                        </wps:cNvSpPr>
                        <wps:spPr bwMode="auto">
                          <a:xfrm>
                            <a:off x="3127" y="-1754"/>
                            <a:ext cx="39" cy="79"/>
                          </a:xfrm>
                          <a:custGeom>
                            <a:avLst/>
                            <a:gdLst>
                              <a:gd name="T0" fmla="+- 0 3127 3127"/>
                              <a:gd name="T1" fmla="*/ T0 w 39"/>
                              <a:gd name="T2" fmla="+- 0 -1753 -1753"/>
                              <a:gd name="T3" fmla="*/ -1753 h 79"/>
                              <a:gd name="T4" fmla="+- 0 3147 3127"/>
                              <a:gd name="T5" fmla="*/ T4 w 39"/>
                              <a:gd name="T6" fmla="+- 0 -1675 -1753"/>
                              <a:gd name="T7" fmla="*/ -1675 h 79"/>
                              <a:gd name="T8" fmla="+- 0 3166 3127"/>
                              <a:gd name="T9" fmla="*/ T8 w 39"/>
                              <a:gd name="T10" fmla="+- 0 -1753 -1753"/>
                              <a:gd name="T11" fmla="*/ -1753 h 79"/>
                              <a:gd name="T12" fmla="+- 0 3127 3127"/>
                              <a:gd name="T13" fmla="*/ T12 w 39"/>
                              <a:gd name="T14" fmla="+- 0 -1753 -1753"/>
                              <a:gd name="T15" fmla="*/ -1753 h 79"/>
                            </a:gdLst>
                            <a:ahLst/>
                            <a:cxnLst>
                              <a:cxn ang="0">
                                <a:pos x="T1" y="T3"/>
                              </a:cxn>
                              <a:cxn ang="0">
                                <a:pos x="T5" y="T7"/>
                              </a:cxn>
                              <a:cxn ang="0">
                                <a:pos x="T9" y="T11"/>
                              </a:cxn>
                              <a:cxn ang="0">
                                <a:pos x="T13" y="T15"/>
                              </a:cxn>
                            </a:cxnLst>
                            <a:rect l="0" t="0" r="r" b="b"/>
                            <a:pathLst>
                              <a:path w="39" h="79">
                                <a:moveTo>
                                  <a:pt x="0" y="0"/>
                                </a:moveTo>
                                <a:lnTo>
                                  <a:pt x="20" y="78"/>
                                </a:lnTo>
                                <a:lnTo>
                                  <a:pt x="39" y="0"/>
                                </a:lnTo>
                                <a:lnTo>
                                  <a:pt x="0" y="0"/>
                                </a:lnTo>
                                <a:close/>
                              </a:path>
                            </a:pathLst>
                          </a:custGeom>
                          <a:noFill/>
                          <a:ln w="6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2" name="Freeform 2724"/>
                        <wps:cNvSpPr>
                          <a:spLocks/>
                        </wps:cNvSpPr>
                        <wps:spPr bwMode="auto">
                          <a:xfrm>
                            <a:off x="3127" y="-1243"/>
                            <a:ext cx="39" cy="79"/>
                          </a:xfrm>
                          <a:custGeom>
                            <a:avLst/>
                            <a:gdLst>
                              <a:gd name="T0" fmla="+- 0 3147 3127"/>
                              <a:gd name="T1" fmla="*/ T0 w 39"/>
                              <a:gd name="T2" fmla="+- 0 -1243 -1243"/>
                              <a:gd name="T3" fmla="*/ -1243 h 79"/>
                              <a:gd name="T4" fmla="+- 0 3127 3127"/>
                              <a:gd name="T5" fmla="*/ T4 w 39"/>
                              <a:gd name="T6" fmla="+- 0 -1165 -1243"/>
                              <a:gd name="T7" fmla="*/ -1165 h 79"/>
                              <a:gd name="T8" fmla="+- 0 3166 3127"/>
                              <a:gd name="T9" fmla="*/ T8 w 39"/>
                              <a:gd name="T10" fmla="+- 0 -1165 -1243"/>
                              <a:gd name="T11" fmla="*/ -1165 h 79"/>
                              <a:gd name="T12" fmla="+- 0 3147 3127"/>
                              <a:gd name="T13" fmla="*/ T12 w 39"/>
                              <a:gd name="T14" fmla="+- 0 -1243 -1243"/>
                              <a:gd name="T15" fmla="*/ -1243 h 79"/>
                            </a:gdLst>
                            <a:ahLst/>
                            <a:cxnLst>
                              <a:cxn ang="0">
                                <a:pos x="T1" y="T3"/>
                              </a:cxn>
                              <a:cxn ang="0">
                                <a:pos x="T5" y="T7"/>
                              </a:cxn>
                              <a:cxn ang="0">
                                <a:pos x="T9" y="T11"/>
                              </a:cxn>
                              <a:cxn ang="0">
                                <a:pos x="T13" y="T15"/>
                              </a:cxn>
                            </a:cxnLst>
                            <a:rect l="0" t="0" r="r" b="b"/>
                            <a:pathLst>
                              <a:path w="39" h="79">
                                <a:moveTo>
                                  <a:pt x="20" y="0"/>
                                </a:moveTo>
                                <a:lnTo>
                                  <a:pt x="0" y="78"/>
                                </a:lnTo>
                                <a:lnTo>
                                  <a:pt x="39" y="78"/>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3" name="Freeform 2723"/>
                        <wps:cNvSpPr>
                          <a:spLocks/>
                        </wps:cNvSpPr>
                        <wps:spPr bwMode="auto">
                          <a:xfrm>
                            <a:off x="3127" y="-1243"/>
                            <a:ext cx="39" cy="79"/>
                          </a:xfrm>
                          <a:custGeom>
                            <a:avLst/>
                            <a:gdLst>
                              <a:gd name="T0" fmla="+- 0 3166 3127"/>
                              <a:gd name="T1" fmla="*/ T0 w 39"/>
                              <a:gd name="T2" fmla="+- 0 -1165 -1243"/>
                              <a:gd name="T3" fmla="*/ -1165 h 79"/>
                              <a:gd name="T4" fmla="+- 0 3147 3127"/>
                              <a:gd name="T5" fmla="*/ T4 w 39"/>
                              <a:gd name="T6" fmla="+- 0 -1243 -1243"/>
                              <a:gd name="T7" fmla="*/ -1243 h 79"/>
                              <a:gd name="T8" fmla="+- 0 3127 3127"/>
                              <a:gd name="T9" fmla="*/ T8 w 39"/>
                              <a:gd name="T10" fmla="+- 0 -1165 -1243"/>
                              <a:gd name="T11" fmla="*/ -1165 h 79"/>
                              <a:gd name="T12" fmla="+- 0 3166 3127"/>
                              <a:gd name="T13" fmla="*/ T12 w 39"/>
                              <a:gd name="T14" fmla="+- 0 -1165 -1243"/>
                              <a:gd name="T15" fmla="*/ -1165 h 79"/>
                            </a:gdLst>
                            <a:ahLst/>
                            <a:cxnLst>
                              <a:cxn ang="0">
                                <a:pos x="T1" y="T3"/>
                              </a:cxn>
                              <a:cxn ang="0">
                                <a:pos x="T5" y="T7"/>
                              </a:cxn>
                              <a:cxn ang="0">
                                <a:pos x="T9" y="T11"/>
                              </a:cxn>
                              <a:cxn ang="0">
                                <a:pos x="T13" y="T15"/>
                              </a:cxn>
                            </a:cxnLst>
                            <a:rect l="0" t="0" r="r" b="b"/>
                            <a:pathLst>
                              <a:path w="39" h="79">
                                <a:moveTo>
                                  <a:pt x="39" y="78"/>
                                </a:moveTo>
                                <a:lnTo>
                                  <a:pt x="20" y="0"/>
                                </a:lnTo>
                                <a:lnTo>
                                  <a:pt x="0" y="78"/>
                                </a:lnTo>
                                <a:lnTo>
                                  <a:pt x="39" y="78"/>
                                </a:lnTo>
                                <a:close/>
                              </a:path>
                            </a:pathLst>
                          </a:custGeom>
                          <a:noFill/>
                          <a:ln w="6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4" name="Freeform 2722"/>
                        <wps:cNvSpPr>
                          <a:spLocks/>
                        </wps:cNvSpPr>
                        <wps:spPr bwMode="auto">
                          <a:xfrm>
                            <a:off x="3127" y="-387"/>
                            <a:ext cx="39" cy="79"/>
                          </a:xfrm>
                          <a:custGeom>
                            <a:avLst/>
                            <a:gdLst>
                              <a:gd name="T0" fmla="+- 0 3166 3127"/>
                              <a:gd name="T1" fmla="*/ T0 w 39"/>
                              <a:gd name="T2" fmla="+- 0 -386 -386"/>
                              <a:gd name="T3" fmla="*/ -386 h 79"/>
                              <a:gd name="T4" fmla="+- 0 3127 3127"/>
                              <a:gd name="T5" fmla="*/ T4 w 39"/>
                              <a:gd name="T6" fmla="+- 0 -386 -386"/>
                              <a:gd name="T7" fmla="*/ -386 h 79"/>
                              <a:gd name="T8" fmla="+- 0 3147 3127"/>
                              <a:gd name="T9" fmla="*/ T8 w 39"/>
                              <a:gd name="T10" fmla="+- 0 -308 -386"/>
                              <a:gd name="T11" fmla="*/ -308 h 79"/>
                              <a:gd name="T12" fmla="+- 0 3166 3127"/>
                              <a:gd name="T13" fmla="*/ T12 w 39"/>
                              <a:gd name="T14" fmla="+- 0 -386 -386"/>
                              <a:gd name="T15" fmla="*/ -386 h 79"/>
                            </a:gdLst>
                            <a:ahLst/>
                            <a:cxnLst>
                              <a:cxn ang="0">
                                <a:pos x="T1" y="T3"/>
                              </a:cxn>
                              <a:cxn ang="0">
                                <a:pos x="T5" y="T7"/>
                              </a:cxn>
                              <a:cxn ang="0">
                                <a:pos x="T9" y="T11"/>
                              </a:cxn>
                              <a:cxn ang="0">
                                <a:pos x="T13" y="T15"/>
                              </a:cxn>
                            </a:cxnLst>
                            <a:rect l="0" t="0" r="r" b="b"/>
                            <a:pathLst>
                              <a:path w="39" h="79">
                                <a:moveTo>
                                  <a:pt x="39" y="0"/>
                                </a:moveTo>
                                <a:lnTo>
                                  <a:pt x="0" y="0"/>
                                </a:lnTo>
                                <a:lnTo>
                                  <a:pt x="20" y="78"/>
                                </a:lnTo>
                                <a:lnTo>
                                  <a:pt x="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5" name="Freeform 2721"/>
                        <wps:cNvSpPr>
                          <a:spLocks/>
                        </wps:cNvSpPr>
                        <wps:spPr bwMode="auto">
                          <a:xfrm>
                            <a:off x="3127" y="-387"/>
                            <a:ext cx="39" cy="79"/>
                          </a:xfrm>
                          <a:custGeom>
                            <a:avLst/>
                            <a:gdLst>
                              <a:gd name="T0" fmla="+- 0 3127 3127"/>
                              <a:gd name="T1" fmla="*/ T0 w 39"/>
                              <a:gd name="T2" fmla="+- 0 -386 -386"/>
                              <a:gd name="T3" fmla="*/ -386 h 79"/>
                              <a:gd name="T4" fmla="+- 0 3147 3127"/>
                              <a:gd name="T5" fmla="*/ T4 w 39"/>
                              <a:gd name="T6" fmla="+- 0 -308 -386"/>
                              <a:gd name="T7" fmla="*/ -308 h 79"/>
                              <a:gd name="T8" fmla="+- 0 3166 3127"/>
                              <a:gd name="T9" fmla="*/ T8 w 39"/>
                              <a:gd name="T10" fmla="+- 0 -386 -386"/>
                              <a:gd name="T11" fmla="*/ -386 h 79"/>
                              <a:gd name="T12" fmla="+- 0 3127 3127"/>
                              <a:gd name="T13" fmla="*/ T12 w 39"/>
                              <a:gd name="T14" fmla="+- 0 -386 -386"/>
                              <a:gd name="T15" fmla="*/ -386 h 79"/>
                            </a:gdLst>
                            <a:ahLst/>
                            <a:cxnLst>
                              <a:cxn ang="0">
                                <a:pos x="T1" y="T3"/>
                              </a:cxn>
                              <a:cxn ang="0">
                                <a:pos x="T5" y="T7"/>
                              </a:cxn>
                              <a:cxn ang="0">
                                <a:pos x="T9" y="T11"/>
                              </a:cxn>
                              <a:cxn ang="0">
                                <a:pos x="T13" y="T15"/>
                              </a:cxn>
                            </a:cxnLst>
                            <a:rect l="0" t="0" r="r" b="b"/>
                            <a:pathLst>
                              <a:path w="39" h="79">
                                <a:moveTo>
                                  <a:pt x="0" y="0"/>
                                </a:moveTo>
                                <a:lnTo>
                                  <a:pt x="20" y="78"/>
                                </a:lnTo>
                                <a:lnTo>
                                  <a:pt x="39" y="0"/>
                                </a:lnTo>
                                <a:lnTo>
                                  <a:pt x="0" y="0"/>
                                </a:lnTo>
                                <a:close/>
                              </a:path>
                            </a:pathLst>
                          </a:custGeom>
                          <a:noFill/>
                          <a:ln w="61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6" name="Text Box 2720"/>
                        <wps:cNvSpPr txBox="1">
                          <a:spLocks noChangeArrowheads="1"/>
                        </wps:cNvSpPr>
                        <wps:spPr bwMode="auto">
                          <a:xfrm>
                            <a:off x="7725" y="-2631"/>
                            <a:ext cx="975" cy="977"/>
                          </a:xfrm>
                          <a:prstGeom prst="rect">
                            <a:avLst/>
                          </a:prstGeom>
                          <a:noFill/>
                          <a:ln w="61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A325FF">
                              <w:pPr>
                                <w:spacing w:before="3"/>
                                <w:rPr>
                                  <w:sz w:val="33"/>
                                </w:rPr>
                              </w:pPr>
                            </w:p>
                            <w:p w:rsidR="00A325FF" w:rsidRDefault="00D10E8B">
                              <w:pPr>
                                <w:ind w:left="188"/>
                                <w:rPr>
                                  <w:rFonts w:ascii="Arial"/>
                                  <w:i/>
                                  <w:sz w:val="21"/>
                                </w:rPr>
                              </w:pPr>
                              <w:r>
                                <w:rPr>
                                  <w:w w:val="115"/>
                                  <w:sz w:val="21"/>
                                </w:rPr>
                                <w:t>QFT</w:t>
                              </w:r>
                              <w:r>
                                <w:rPr>
                                  <w:rFonts w:ascii="Arial"/>
                                  <w:i/>
                                  <w:w w:val="115"/>
                                  <w:sz w:val="21"/>
                                  <w:vertAlign w:val="subscript"/>
                                </w:rPr>
                                <w:t>M</w:t>
                              </w:r>
                            </w:p>
                          </w:txbxContent>
                        </wps:txbx>
                        <wps:bodyPr rot="0" vert="horz" wrap="square" lIns="0" tIns="0" rIns="0" bIns="0" anchor="t" anchorCtr="0" upright="1">
                          <a:noAutofit/>
                        </wps:bodyPr>
                      </wps:wsp>
                      <wps:wsp>
                        <wps:cNvPr id="2787" name="Text Box 2719"/>
                        <wps:cNvSpPr txBox="1">
                          <a:spLocks noChangeArrowheads="1"/>
                        </wps:cNvSpPr>
                        <wps:spPr bwMode="auto">
                          <a:xfrm>
                            <a:off x="5971" y="-2631"/>
                            <a:ext cx="975" cy="2344"/>
                          </a:xfrm>
                          <a:prstGeom prst="rect">
                            <a:avLst/>
                          </a:prstGeom>
                          <a:noFill/>
                          <a:ln w="618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A325FF">
                              <w:pPr>
                                <w:rPr>
                                  <w:sz w:val="28"/>
                                </w:rPr>
                              </w:pPr>
                            </w:p>
                            <w:p w:rsidR="00A325FF" w:rsidRDefault="00A325FF">
                              <w:pPr>
                                <w:rPr>
                                  <w:sz w:val="28"/>
                                </w:rPr>
                              </w:pPr>
                            </w:p>
                            <w:p w:rsidR="00A325FF" w:rsidRDefault="00A325FF">
                              <w:pPr>
                                <w:spacing w:before="5"/>
                                <w:rPr>
                                  <w:sz w:val="24"/>
                                </w:rPr>
                              </w:pPr>
                            </w:p>
                            <w:p w:rsidR="00A325FF" w:rsidRDefault="00D10E8B">
                              <w:pPr>
                                <w:spacing w:line="299" w:lineRule="exact"/>
                                <w:ind w:right="23"/>
                                <w:jc w:val="center"/>
                                <w:rPr>
                                  <w:rFonts w:ascii="Tahoma"/>
                                  <w:sz w:val="21"/>
                                </w:rPr>
                              </w:pPr>
                              <w:r>
                                <w:rPr>
                                  <w:i/>
                                  <w:w w:val="120"/>
                                  <w:sz w:val="21"/>
                                </w:rPr>
                                <w:t>f</w:t>
                              </w:r>
                              <w:r>
                                <w:rPr>
                                  <w:rFonts w:ascii="Tahoma"/>
                                  <w:w w:val="120"/>
                                  <w:sz w:val="21"/>
                                </w:rPr>
                                <w:t>(</w:t>
                              </w:r>
                              <w:r>
                                <w:rPr>
                                  <w:rFonts w:ascii="Sitka Heading"/>
                                  <w:i/>
                                  <w:w w:val="120"/>
                                  <w:sz w:val="21"/>
                                </w:rPr>
                                <w:t>i</w:t>
                              </w:r>
                              <w:r>
                                <w:rPr>
                                  <w:rFonts w:ascii="Tahoma"/>
                                  <w:w w:val="120"/>
                                  <w:sz w:val="21"/>
                                </w:rPr>
                                <w:t>) =</w:t>
                              </w:r>
                            </w:p>
                            <w:p w:rsidR="00A325FF" w:rsidRDefault="00D10E8B">
                              <w:pPr>
                                <w:spacing w:line="299" w:lineRule="exact"/>
                                <w:ind w:right="57"/>
                                <w:jc w:val="center"/>
                                <w:rPr>
                                  <w:i/>
                                  <w:sz w:val="21"/>
                                </w:rPr>
                              </w:pPr>
                              <w:r>
                                <w:rPr>
                                  <w:i/>
                                  <w:w w:val="110"/>
                                  <w:sz w:val="21"/>
                                </w:rPr>
                                <w:t>x</w:t>
                              </w:r>
                              <w:r>
                                <w:rPr>
                                  <w:rFonts w:ascii="Sitka Heading"/>
                                  <w:i/>
                                  <w:w w:val="110"/>
                                  <w:sz w:val="21"/>
                                  <w:vertAlign w:val="superscript"/>
                                </w:rPr>
                                <w:t>i</w:t>
                              </w:r>
                              <w:r>
                                <w:rPr>
                                  <w:rFonts w:ascii="Sitka Heading"/>
                                  <w:i/>
                                  <w:w w:val="110"/>
                                  <w:sz w:val="21"/>
                                </w:rPr>
                                <w:t xml:space="preserve"> </w:t>
                              </w:r>
                              <w:r>
                                <w:rPr>
                                  <w:rFonts w:ascii="Tahoma"/>
                                  <w:w w:val="110"/>
                                  <w:sz w:val="21"/>
                                </w:rPr>
                                <w:t xml:space="preserve">mod </w:t>
                              </w:r>
                              <w:r>
                                <w:rPr>
                                  <w:i/>
                                  <w:w w:val="110"/>
                                  <w:sz w:val="21"/>
                                </w:rPr>
                                <w:t>N</w:t>
                              </w:r>
                            </w:p>
                          </w:txbxContent>
                        </wps:txbx>
                        <wps:bodyPr rot="0" vert="horz" wrap="square" lIns="0" tIns="0" rIns="0" bIns="0" anchor="t" anchorCtr="0" upright="1">
                          <a:noAutofit/>
                        </wps:bodyPr>
                      </wps:wsp>
                      <wps:wsp>
                        <wps:cNvPr id="2788" name="Text Box 2718"/>
                        <wps:cNvSpPr txBox="1">
                          <a:spLocks noChangeArrowheads="1"/>
                        </wps:cNvSpPr>
                        <wps:spPr bwMode="auto">
                          <a:xfrm>
                            <a:off x="4218" y="-2631"/>
                            <a:ext cx="975" cy="977"/>
                          </a:xfrm>
                          <a:prstGeom prst="rect">
                            <a:avLst/>
                          </a:prstGeom>
                          <a:noFill/>
                          <a:ln w="61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A325FF">
                              <w:pPr>
                                <w:spacing w:before="3"/>
                                <w:rPr>
                                  <w:sz w:val="33"/>
                                </w:rPr>
                              </w:pPr>
                            </w:p>
                            <w:p w:rsidR="00A325FF" w:rsidRDefault="00D10E8B">
                              <w:pPr>
                                <w:ind w:left="188"/>
                                <w:rPr>
                                  <w:rFonts w:ascii="Arial"/>
                                  <w:i/>
                                  <w:sz w:val="21"/>
                                </w:rPr>
                              </w:pPr>
                              <w:r>
                                <w:rPr>
                                  <w:w w:val="115"/>
                                  <w:sz w:val="21"/>
                                </w:rPr>
                                <w:t>QFT</w:t>
                              </w:r>
                              <w:r>
                                <w:rPr>
                                  <w:rFonts w:ascii="Arial"/>
                                  <w:i/>
                                  <w:w w:val="115"/>
                                  <w:sz w:val="21"/>
                                  <w:vertAlign w:val="subscript"/>
                                </w:rPr>
                                <w: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17" o:spid="_x0000_s1244" style="position:absolute;left:0;text-align:left;margin-left:119.55pt;margin-top:-140.15pt;width:377.05pt;height:136.6pt;z-index:15809024;mso-position-horizontal-relative:page;mso-position-vertical-relative:text" coordorigin="2391,-2803" coordsize="7541,2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">
                <v:shape id="Picture 2764" o:spid="_x0000_s1245" type="#_x0000_t75" style="position:absolute;left:2390;top:-2804;width:7541;height:2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tjnXFAAAA3QAAAA8AAABkcnMvZG93bnJldi54bWxEj81qwzAQhO+FvoPYQm+NbFOS4EQJbiFg&#10;WlrID+S6WBvLxFoZSUnct68ChR6HmfmGWa5H24sr+dA5VpBPMhDEjdMdtwoO+83LHESIyBp7x6Tg&#10;hwKsV48PSyy1u/GWrrvYigThUKICE+NQShkaQxbDxA3EyTs5bzEm6VupPd4S3PayyLKptNhxWjA4&#10;0Luh5ry7WAXfAx8/80NVZe3H26yuzVfMvVbq+WmsFiAijfE//NeutYJi9lrA/U16An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Y51xQAAAN0AAAAPAAAAAAAAAAAAAAAA&#10;AJ8CAABkcnMvZG93bnJldi54bWxQSwUGAAAAAAQABAD3AAAAkQMAAAAA&#10;">
                  <v:imagedata r:id="rId33" o:title=""/>
                </v:shape>
                <v:line id="Line 2763" o:spid="_x0000_s1246" style="position:absolute;visibility:visible;mso-wrap-style:square" from="3439,-1166" to="5972,-1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4RP8UAAADdAAAADwAAAGRycy9kb3ducmV2LnhtbESPT2vCQBTE7wW/w/KE3nRjrFWiq4gg&#10;LdZL/XN/ZJ/ZaPZtyK4m/fbdgtDjMDO/YRarzlbiQY0vHSsYDRMQxLnTJRcKTsftYAbCB2SNlWNS&#10;8EMeVsveywIz7Vr+pschFCJC2GeowIRQZ1L63JBFP3Q1cfQurrEYomwKqRtsI9xWMk2Sd2mx5Lhg&#10;sKaNofx2uFsF5yS94raaTb525r4Lvt1PPnKv1Gu/W89BBOrCf/jZ/tQK0unbGP7exCc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4RP8UAAADdAAAADwAAAAAAAAAA&#10;AAAAAAChAgAAZHJzL2Rvd25yZXYueG1sUEsFBgAAAAAEAAQA+QAAAJMDAAAAAA==&#10;" strokeweight=".17222mm"/>
                <v:line id="Line 2762" o:spid="_x0000_s1247" style="position:absolute;visibility:visible;mso-wrap-style:square" from="3439,-971" to="5972,-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eJS8QAAADdAAAADwAAAGRycy9kb3ducmV2LnhtbESPQWvCQBSE70L/w/IK3nTToFZSVymC&#10;KOrFtL0/sq/ZtNm3Ibua+O9dQfA4zMw3zGLV21pcqPWVYwVv4wQEceF0xaWC76/NaA7CB2SNtWNS&#10;cCUPq+XLYIGZdh2f6JKHUkQI+wwVmBCaTEpfGLLox64hjt6vay2GKNtS6ha7CLe1TJNkJi1WHBcM&#10;NrQ2VPznZ6vgJ0n/cFPPp4e9Oe+D747TbeGVGr72nx8gAvXhGX60d1pB+j6ZwP1Nf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N4lLxAAAAN0AAAAPAAAAAAAAAAAA&#10;AAAAAKECAABkcnMvZG93bnJldi54bWxQSwUGAAAAAAQABAD5AAAAkgMAAAAA&#10;" strokeweight=".17222mm"/>
                <v:line id="Line 2761" o:spid="_x0000_s1248" style="position:absolute;visibility:visible;mso-wrap-style:square" from="3439,-775" to="5972,-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ss0MQAAADdAAAADwAAAGRycy9kb3ducmV2LnhtbESPQWvCQBSE7wX/w/IEb3VjMK2kriKC&#10;KNpL1d4f2ddsavZtyK4m/ntXKPQ4zMw3zHzZ21rcqPWVYwWTcQKCuHC64lLB+bR5nYHwAVlj7ZgU&#10;3MnDcjF4mWOuXcdfdDuGUkQI+xwVmBCaXEpfGLLox64hjt6Pay2GKNtS6ha7CLe1TJPkTVqsOC4Y&#10;bGhtqLgcr1bBd5L+4qaeZYe9ue6D7z6zbeGVGg371QeIQH34D/+1d1pB+j7N4PkmPg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eyzQxAAAAN0AAAAPAAAAAAAAAAAA&#10;AAAAAKECAABkcnMvZG93bnJldi54bWxQSwUGAAAAAAQABAD5AAAAkgMAAAAA&#10;" strokeweight=".17222mm"/>
                <v:line id="Line 2760" o:spid="_x0000_s1249" style="position:absolute;visibility:visible;mso-wrap-style:square" from="3439,-580" to="5972,-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myp8QAAADdAAAADwAAAGRycy9kb3ducmV2LnhtbESPQWvCQBSE74L/YXlCb7oxVCvRVUQQ&#10;i/Wi1fsj+8xGs29DdjXpv+8WCh6HmfmGWaw6W4knNb50rGA8SkAQ506XXCg4f2+HMxA+IGusHJOC&#10;H/KwWvZ7C8y0a/lIz1MoRISwz1CBCaHOpPS5IYt+5Gri6F1dYzFE2RRSN9hGuK1kmiRTabHkuGCw&#10;po2h/H56WAWXJL3htppNvvbmsQ++PUx2uVfqbdCt5yACdeEV/m9/agXpx/sU/t7E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qbKnxAAAAN0AAAAPAAAAAAAAAAAA&#10;AAAAAKECAABkcnMvZG93bnJldi54bWxQSwUGAAAAAAQABAD5AAAAkgMAAAAA&#10;" strokeweight=".17222mm"/>
                <v:line id="Line 2759" o:spid="_x0000_s1250" style="position:absolute;visibility:visible;mso-wrap-style:square" from="3439,-385" to="5972,-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UXPMQAAADdAAAADwAAAGRycy9kb3ducmV2LnhtbESPQWvCQBSE7wX/w/KE3urGUKtEV5GC&#10;tGgvTfX+yD6z0ezbkF1N+u9dQfA4zMw3zGLV21pcqfWVYwXjUQKCuHC64lLB/m/zNgPhA7LG2jEp&#10;+CcPq+XgZYGZdh3/0jUPpYgQ9hkqMCE0mZS+MGTRj1xDHL2jay2GKNtS6ha7CLe1TJPkQ1qsOC4Y&#10;bOjTUHHOL1bBIUlPuKlnk93WXLbBdz+Tr8Ir9Trs13MQgfrwDD/a31pBOn2fwv1NfAJ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Rc8xAAAAN0AAAAPAAAAAAAAAAAA&#10;AAAAAKECAABkcnMvZG93bnJldi54bWxQSwUGAAAAAAQABAD5AAAAkgMAAAAA&#10;" strokeweight=".17222mm"/>
                <v:line id="Line 2758" o:spid="_x0000_s1251" style="position:absolute;visibility:visible;mso-wrap-style:square" from="6946,-1166" to="9479,-1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qDTsEAAADdAAAADwAAAGRycy9kb3ducmV2LnhtbERPy4rCMBTdC/MP4Q6403SKL6pRBkEU&#10;daPO7C/NtelMc1OaaOvfm4Xg8nDei1VnK3GnxpeOFXwNExDEudMlFwp+LpvBDIQPyBorx6TgQR5W&#10;y4/eAjPtWj7R/RwKEUPYZ6jAhFBnUvrckEU/dDVx5K6usRgibAqpG2xjuK1kmiQTabHk2GCwprWh&#10;/P98swp+k/QPN9VsfNib2z749jje5l6p/mf3PQcRqAtv8cu90wrS6SjOjW/iE5D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eoNOwQAAAN0AAAAPAAAAAAAAAAAAAAAA&#10;AKECAABkcnMvZG93bnJldi54bWxQSwUGAAAAAAQABAD5AAAAjwMAAAAA&#10;" strokeweight=".17222mm"/>
                <v:line id="Line 2757" o:spid="_x0000_s1252" style="position:absolute;visibility:visible;mso-wrap-style:square" from="6946,-971" to="9479,-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Ym1cUAAADdAAAADwAAAGRycy9kb3ducmV2LnhtbESPQWvCQBSE74X+h+UVvOmmQatN3YQi&#10;iGK9aNv7I/uaTZt9G7Krif/eFYQeh5n5hlkWg23EmTpfO1bwPElAEJdO11wp+PpcjxcgfEDW2Dgm&#10;BRfyUOSPD0vMtOv5QOdjqESEsM9QgQmhzaT0pSGLfuJa4uj9uM5iiLKrpO6wj3DbyDRJXqTFmuOC&#10;wZZWhsq/48kq+E7SX1w3i9nHzpx2wff72ab0So2ehvc3EIGG8B++t7daQTqfvsLtTXwCMr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Ym1cUAAADdAAAADwAAAAAAAAAA&#10;AAAAAAChAgAAZHJzL2Rvd25yZXYueG1sUEsFBgAAAAAEAAQA+QAAAJMDAAAAAA==&#10;" strokeweight=".17222mm"/>
                <v:line id="Line 2756" o:spid="_x0000_s1253" style="position:absolute;visibility:visible;mso-wrap-style:square" from="6946,-775" to="9479,-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UZlcIAAADdAAAADwAAAGRycy9kb3ducmV2LnhtbERPyWrDMBC9F/oPYgK5NXIMboMbJYSC&#10;aXF6adreB2tiObFGxpKX/H10KPT4ePt2P9tWjNT7xrGC9SoBQVw53XCt4Oe7eNqA8AFZY+uYFNzI&#10;w373+LDFXLuJv2g8hVrEEPY5KjAhdLmUvjJk0a9cRxy5s+sthgj7WuoepxhuW5kmybO02HBsMNjR&#10;m6Hqehqsgt8kvWDRbrJjaYYy+Okze6+8UsvFfHgFEWgO/+I/94dWkL5kcX98E5+A3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9UZlcIAAADdAAAADwAAAAAAAAAAAAAA&#10;AAChAgAAZHJzL2Rvd25yZXYueG1sUEsFBgAAAAAEAAQA+QAAAJADAAAAAA==&#10;" strokeweight=".17222mm"/>
                <v:line id="Line 2755" o:spid="_x0000_s1254" style="position:absolute;visibility:visible;mso-wrap-style:square" from="6946,-580" to="9479,-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m8DsUAAADdAAAADwAAAGRycy9kb3ducmV2LnhtbESPzWrDMBCE74W+g9hCbo1sg5PgRjEl&#10;EBKSXvLT+2JtLbfWylhK7Lx9VCj0OMzMN8yyHG0rbtT7xrGCdJqAIK6cbrhWcDlvXhcgfEDW2Dom&#10;BXfyUK6en5ZYaDfwkW6nUIsIYV+gAhNCV0jpK0MW/dR1xNH7cr3FEGVfS93jEOG2lVmSzKTFhuOC&#10;wY7Whqqf09Uq+Eyyb9y0i/ywN9d98MNHvq28UpOX8f0NRKAx/If/2jutIJvnKfy+iU9A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m8DsUAAADdAAAADwAAAAAAAAAA&#10;AAAAAAChAgAAZHJzL2Rvd25yZXYueG1sUEsFBgAAAAAEAAQA+QAAAJMDAAAAAA==&#10;" strokeweight=".17222mm"/>
                <v:line id="Line 2754" o:spid="_x0000_s1255" style="position:absolute;visibility:visible;mso-wrap-style:square" from="6946,-385" to="9479,-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siecQAAADdAAAADwAAAGRycy9kb3ducmV2LnhtbESPT4vCMBTE7wt+h/AEb2tqobtSjSKC&#10;KO5e1j/3R/Nsqs1LaaKt394sLOxxmJnfMPNlb2vxoNZXjhVMxgkI4sLpiksFp+PmfQrCB2SNtWNS&#10;8CQPy8XgbY65dh3/0OMQShEh7HNUYEJocil9YciiH7uGOHoX11oMUbal1C12EW5rmSbJh7RYcVww&#10;2NDaUHE73K2Cc5JecVNPs6+9ue+D776zbeGVGg371QxEoD78h//aO60g/cxS+H0Tn4Bc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SyJ5xAAAAN0AAAAPAAAAAAAAAAAA&#10;AAAAAKECAABkcnMvZG93bnJldi54bWxQSwUGAAAAAAQABAD5AAAAkgMAAAAA&#10;" strokeweight=".17222mm"/>
                <v:line id="Line 2753" o:spid="_x0000_s1256" style="position:absolute;visibility:visible;mso-wrap-style:square" from="4218,-2533" to="4218,-2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eH4sQAAADdAAAADwAAAGRycy9kb3ducmV2LnhtbESPQWvCQBSE7wX/w/IEb3VjJK2kriKC&#10;KNpL1d4f2ddsavZtyK4m/ntXKPQ4zMw3zHzZ21rcqPWVYwWTcQKCuHC64lLB+bR5nYHwAVlj7ZgU&#10;3MnDcjF4mWOuXcdfdDuGUkQI+xwVmBCaXEpfGLLox64hjt6Pay2GKNtS6ha7CLe1TJPkTVqsOC4Y&#10;bGhtqLgcr1bBd5L+4qaeZYe9ue6D7z6zbeGVGg371QeIQH34D/+1d1pB+p5N4fkmPg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B4fixAAAAN0AAAAPAAAAAAAAAAAA&#10;AAAAAKECAABkcnMvZG93bnJldi54bWxQSwUGAAAAAAQABAD5AAAAkgMAAAAA&#10;" strokeweight=".17222mm"/>
                <v:line id="Line 2752" o:spid="_x0000_s1257" style="position:absolute;visibility:visible;mso-wrap-style:square" from="4218,-2338" to="4218,-2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4flsQAAADdAAAADwAAAGRycy9kb3ducmV2LnhtbESPQWvCQBSE7wX/w/IEb3VjMK2kriKC&#10;KNpL1d4f2ddsavZtyK4m/ntXKPQ4zMw3zHzZ21rcqPWVYwWTcQKCuHC64lLB+bR5nYHwAVlj7ZgU&#10;3MnDcjF4mWOuXcdfdDuGUkQI+xwVmBCaXEpfGLLox64hjt6Pay2GKNtS6ha7CLe1TJPkTVqsOC4Y&#10;bGhtqLgcr1bBd5L+4qaeZYe9ue6D7z6zbeGVGg371QeIQH34D/+1d1pB+p5N4fkmPg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7h+WxAAAAN0AAAAPAAAAAAAAAAAA&#10;AAAAAKECAABkcnMvZG93bnJldi54bWxQSwUGAAAAAAQABAD5AAAAkgMAAAAA&#10;" strokeweight=".17222mm"/>
                <v:line id="Line 2751" o:spid="_x0000_s1258" style="position:absolute;visibility:visible;mso-wrap-style:square" from="4218,-2142" to="4218,-2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K6DcUAAADdAAAADwAAAGRycy9kb3ducmV2LnhtbESPzWrDMBCE74W8g9hAb40cg9vgRjGh&#10;YFrSXJqf+2JtLbfWylhK7Lx9FAjkOMzMN8yyGG0rztT7xrGC+SwBQVw53XCt4LAvXxYgfEDW2Dom&#10;BRfyUKwmT0vMtRv4h867UIsIYZ+jAhNCl0vpK0MW/cx1xNH7db3FEGVfS93jEOG2lWmSvEqLDccF&#10;gx19GKr+dyer4Jikf1i2i+x7Y06b4Idt9ll5pZ6n4/odRKAxPML39pdWkL5lGdzexCc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K6DcUAAADdAAAADwAAAAAAAAAA&#10;AAAAAAChAgAAZHJzL2Rvd25yZXYueG1sUEsFBgAAAAAEAAQA+QAAAJMDAAAAAA==&#10;" strokeweight=".17222mm"/>
                <v:line id="Line 2750" o:spid="_x0000_s1259" style="position:absolute;visibility:visible;mso-wrap-style:square" from="4218,-1947" to="4218,-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AkesQAAADdAAAADwAAAGRycy9kb3ducmV2LnhtbESPQWvCQBSE7wX/w/IEb3VjIFZS1yBC&#10;aNFeatv7I/uaTc2+DdnVxH/vFgSPw8x8w6yL0bbiQr1vHCtYzBMQxJXTDdcKvr/K5xUIH5A1to5J&#10;wZU8FJvJ0xpz7Qb+pMsx1CJC2OeowITQ5VL6ypBFP3cdcfR+XW8xRNnXUvc4RLhtZZokS2mx4bhg&#10;sKOdoep0PFsFP0n6h2W7yg57c94HP3xkb5VXajYdt68gAo3hEb6337WC9CVbwv+b+ATk5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cCR6xAAAAN0AAAAPAAAAAAAAAAAA&#10;AAAAAKECAABkcnMvZG93bnJldi54bWxQSwUGAAAAAAQABAD5AAAAkgMAAAAA&#10;" strokeweight=".17222mm"/>
                <v:line id="Line 2749" o:spid="_x0000_s1260" style="position:absolute;visibility:visible;mso-wrap-style:square" from="4218,-1752" to="4218,-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yB4cQAAADdAAAADwAAAGRycy9kb3ducmV2LnhtbESPQWvCQBSE74L/YXmCN90YSJXUNYgQ&#10;Wmwv2vb+yL5mU7NvQ3Y18d93CwWPw8x8w2yL0bbiRr1vHCtYLRMQxJXTDdcKPj/KxQaED8gaW8ek&#10;4E4eit10ssVcu4FPdDuHWkQI+xwVmBC6XEpfGbLol64jjt636y2GKPta6h6HCLetTJPkSVpsOC4Y&#10;7OhgqLqcr1bBV5L+YNlusrejuR6DH96zl8orNZ+N+2cQgcbwCP+3X7WCdJ2t4e9NfAJy9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PIHhxAAAAN0AAAAPAAAAAAAAAAAA&#10;AAAAAKECAABkcnMvZG93bnJldi54bWxQSwUGAAAAAAQABAD5AAAAkgMAAAAA&#10;" strokeweight=".17222mm"/>
                <v:line id="Line 2748" o:spid="_x0000_s1261" style="position:absolute;visibility:visible;mso-wrap-style:square" from="5972,-2533" to="5972,-2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MVk8IAAADdAAAADwAAAGRycy9kb3ducmV2LnhtbERPyWrDMBC9F/oPYgK5NXIMboMbJYSC&#10;aXF6adreB2tiObFGxpKX/H10KPT4ePt2P9tWjNT7xrGC9SoBQVw53XCt4Oe7eNqA8AFZY+uYFNzI&#10;w373+LDFXLuJv2g8hVrEEPY5KjAhdLmUvjJk0a9cRxy5s+sthgj7WuoepxhuW5kmybO02HBsMNjR&#10;m6Hqehqsgt8kvWDRbrJjaYYy+Okze6+8UsvFfHgFEWgO/+I/94dWkL5kcW58E5+A3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aMVk8IAAADdAAAADwAAAAAAAAAAAAAA&#10;AAChAgAAZHJzL2Rvd25yZXYueG1sUEsFBgAAAAAEAAQA+QAAAJADAAAAAA==&#10;" strokeweight=".17222mm"/>
                <v:line id="Line 2747" o:spid="_x0000_s1262" style="position:absolute;visibility:visible;mso-wrap-style:square" from="5972,-2338" to="5972,-2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wCMQAAADdAAAADwAAAGRycy9kb3ducmV2LnhtbESPQWvCQBSE74L/YXlCb7oxELXRVUQQ&#10;i/VS294f2Wc2mn0bsquJ/75bKPQ4zMw3zGrT21o8qPWVYwXTSQKCuHC64lLB1+d+vADhA7LG2jEp&#10;eJKHzXo4WGGuXccf9DiHUkQI+xwVmBCaXEpfGLLoJ64hjt7FtRZDlG0pdYtdhNtapkkykxYrjgsG&#10;G9oZKm7nu1XwnaRX3NeL7P1o7sfgu1N2KLxSL6N+uwQRqA//4b/2m1aQzrNX+H0Tn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77AIxAAAAN0AAAAPAAAAAAAAAAAA&#10;AAAAAKECAABkcnMvZG93bnJldi54bWxQSwUGAAAAAAQABAD5AAAAkgMAAAAA&#10;" strokeweight=".17222mm"/>
                <v:line id="Line 2746" o:spid="_x0000_s1263" style="position:absolute;visibility:visible;mso-wrap-style:square" from="5972,-2142" to="5972,-2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nTKMIAAADdAAAADwAAAGRycy9kb3ducmV2LnhtbERPyWrDMBC9F/IPYgK51XINTo0bJZRC&#10;aHB7aZb7YE0tJ9bIWErs/H10KPT4ePtqM9lO3GjwrWMFL0kKgrh2uuVGwfGwfS5A+ICssXNMCu7k&#10;YbOePa2w1G7kH7rtQyNiCPsSFZgQ+lJKXxuy6BPXE0fu1w0WQ4RDI/WAYwy3nczSdCktthwbDPb0&#10;Yai+7K9WwSnNzrjtivyrMtcq+PE7/6y9Uov59P4GItAU/sV/7p1WkL0u4/74Jj4B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nTKMIAAADdAAAADwAAAAAAAAAAAAAA&#10;AAChAgAAZHJzL2Rvd25yZXYueG1sUEsFBgAAAAAEAAQA+QAAAJADAAAAAA==&#10;" strokeweight=".17222mm"/>
                <v:line id="Line 2745" o:spid="_x0000_s1264" style="position:absolute;visibility:visible;mso-wrap-style:square" from="5972,-1947" to="5972,-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V2s8QAAADdAAAADwAAAGRycy9kb3ducmV2LnhtbESPT4vCMBTE7wt+h/AEb2tqQVeqUUSQ&#10;XXQv65/7o3k21ealNNHWb28WBI/DzPyGmS87W4k7Nb50rGA0TEAQ506XXCg4HjafUxA+IGusHJOC&#10;B3lYLnofc8y0a/mP7vtQiAhhn6ECE0KdSelzQxb90NXE0Tu7xmKIsimkbrCNcFvJNEkm0mLJccFg&#10;TWtD+XV/swpOSXrBTTUd77bmtg2+/R1/516pQb9bzUAE6sI7/Gr/aAXp12QE/2/iE5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9XazxAAAAN0AAAAPAAAAAAAAAAAA&#10;AAAAAKECAABkcnMvZG93bnJldi54bWxQSwUGAAAAAAQABAD5AAAAkgMAAAAA&#10;" strokeweight=".17222mm"/>
                <v:line id="Line 2744" o:spid="_x0000_s1265" style="position:absolute;visibility:visible;mso-wrap-style:square" from="5972,-1752" to="5972,-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foxMQAAADdAAAADwAAAGRycy9kb3ducmV2LnhtbESPW4vCMBSE34X9D+Es+KbpFrzQNYos&#10;iKK+eNn3Q3Nsqs1JaaKt/94IC/s4zMw3zGzR2Uo8qPGlYwVfwwQEce50yYWC82k1mILwAVlj5ZgU&#10;PMnDYv7Rm2GmXcsHehxDISKEfYYKTAh1JqXPDVn0Q1cTR+/iGoshyqaQusE2wm0l0yQZS4slxwWD&#10;Nf0Yym/Hu1Xwm6RXXFXT0W5r7tvg2/1onXul+p/d8htEoC78h//aG60gnYxTeL+JT0DO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J+jExAAAAN0AAAAPAAAAAAAAAAAA&#10;AAAAAKECAABkcnMvZG93bnJldi54bWxQSwUGAAAAAAQABAD5AAAAkgMAAAAA&#10;" strokeweight=".17222mm"/>
                <v:line id="Line 2743" o:spid="_x0000_s1266" style="position:absolute;visibility:visible;mso-wrap-style:square" from="7725,-2533" to="7725,-2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tNX8QAAADdAAAADwAAAGRycy9kb3ducmV2LnhtbESPQWvCQBSE74L/YXlCb7oxRSvRVUQQ&#10;i/Wi1fsj+8xGs29DdjXpv+8WCh6HmfmGWaw6W4knNb50rGA8SkAQ506XXCg4f2+HMxA+IGusHJOC&#10;H/KwWvZ7C8y0a/lIz1MoRISwz1CBCaHOpPS5IYt+5Gri6F1dYzFE2RRSN9hGuK1kmiRTabHkuGCw&#10;po2h/H56WAWXJL3htppNvvbmsQ++PUx2uVfqbdCt5yACdeEV/m9/agXpx/Qd/t7E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a01fxAAAAN0AAAAPAAAAAAAAAAAA&#10;AAAAAKECAABkcnMvZG93bnJldi54bWxQSwUGAAAAAAQABAD5AAAAkgMAAAAA&#10;" strokeweight=".17222mm"/>
                <v:line id="Line 2742" o:spid="_x0000_s1267" style="position:absolute;visibility:visible;mso-wrap-style:square" from="7725,-2338" to="7725,-2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LVK8QAAADdAAAADwAAAGRycy9kb3ducmV2LnhtbESPQWvCQBSE74L/YXlCb7oxVCvRVUQQ&#10;i/Wi1fsj+8xGs29DdjXpv+8WCh6HmfmGWaw6W4knNb50rGA8SkAQ506XXCg4f2+HMxA+IGusHJOC&#10;H/KwWvZ7C8y0a/lIz1MoRISwz1CBCaHOpPS5IYt+5Gri6F1dYzFE2RRSN9hGuK1kmiRTabHkuGCw&#10;po2h/H56WAWXJL3htppNvvbmsQ++PUx2uVfqbdCt5yACdeEV/m9/agXpx/Qd/t7EJ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gtUrxAAAAN0AAAAPAAAAAAAAAAAA&#10;AAAAAKECAABkcnMvZG93bnJldi54bWxQSwUGAAAAAAQABAD5AAAAkgMAAAAA&#10;" strokeweight=".17222mm"/>
                <v:line id="Line 2741" o:spid="_x0000_s1268" style="position:absolute;visibility:visible;mso-wrap-style:square" from="7725,-2142" to="7725,-2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5wsMQAAADdAAAADwAAAGRycy9kb3ducmV2LnhtbESPQWvCQBSE7wX/w/IEb3VjIFZS1yBC&#10;aNFeatv7I/uaTc2+DdnVxH/vFgSPw8x8w6yL0bbiQr1vHCtYzBMQxJXTDdcKvr/K5xUIH5A1to5J&#10;wZU8FJvJ0xpz7Qb+pMsx1CJC2OeowITQ5VL6ypBFP3cdcfR+XW8xRNnXUvc4RLhtZZokS2mx4bhg&#10;sKOdoep0PFsFP0n6h2W7yg57c94HP3xkb5VXajYdt68gAo3hEb6337WC9GWZwf+b+ATk5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znCwxAAAAN0AAAAPAAAAAAAAAAAA&#10;AAAAAKECAABkcnMvZG93bnJldi54bWxQSwUGAAAAAAQABAD5AAAAkgMAAAAA&#10;" strokeweight=".17222mm"/>
                <v:line id="Line 2740" o:spid="_x0000_s1269" style="position:absolute;visibility:visible;mso-wrap-style:square" from="7725,-1947" to="7725,-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ux8QAAADdAAAADwAAAGRycy9kb3ducmV2LnhtbESPQWvCQBSE7wX/w/IEb3VjwFSiq4gg&#10;LdZLbb0/ss9sNPs2ZFcT/31XEDwOM/MNs1j1thY3an3lWMFknIAgLpyuuFTw97t9n4HwAVlj7ZgU&#10;3MnDajl4W2CuXcc/dDuEUkQI+xwVmBCaXEpfGLLox64hjt7JtRZDlG0pdYtdhNtapkmSSYsVxwWD&#10;DW0MFZfD1So4JukZt/Vs+r0z113w3X76WXilRsN+PQcRqA+v8LP9pRWkH1kGjzfxCc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HO7HxAAAAN0AAAAPAAAAAAAAAAAA&#10;AAAAAKECAABkcnMvZG93bnJldi54bWxQSwUGAAAAAAQABAD5AAAAkgMAAAAA&#10;" strokeweight=".17222mm"/>
                <v:line id="Line 2739" o:spid="_x0000_s1270" style="position:absolute;visibility:visible;mso-wrap-style:square" from="7725,-1752" to="7725,-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BLXMQAAADdAAAADwAAAGRycy9kb3ducmV2LnhtbESPT4vCMBTE7wt+h/AEb2u6Bf9QjbII&#10;ouhe1N37o3k21ealNNHWb2+EBY/DzPyGmS87W4k7Nb50rOBrmIAgzp0uuVDwe1p/TkH4gKyxckwK&#10;HuRhueh9zDHTruUD3Y+hEBHCPkMFJoQ6k9Lnhiz6oauJo3d2jcUQZVNI3WAb4baSaZKMpcWS44LB&#10;mlaG8uvxZhX8JekF19V0tN+Z2y749me0yb1Sg373PQMRqAvv8H97qxWkk/EEXm/iE5C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UEtcxAAAAN0AAAAPAAAAAAAAAAAA&#10;AAAAAKECAABkcnMvZG93bnJldi54bWxQSwUGAAAAAAQABAD5AAAAkgMAAAAA&#10;" strokeweight=".17222mm"/>
                <v:line id="Line 2738" o:spid="_x0000_s1271" style="position:absolute;visibility:visible;mso-wrap-style:square" from="9479,-2533" to="9479,-25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fLsIAAADdAAAADwAAAGRycy9kb3ducmV2LnhtbERPyWrDMBC9F/IPYgK51XINTo0bJZRC&#10;aHB7aZb7YE0tJ9bIWErs/H10KPT4ePtqM9lO3GjwrWMFL0kKgrh2uuVGwfGwfS5A+ICssXNMCu7k&#10;YbOePa2w1G7kH7rtQyNiCPsSFZgQ+lJKXxuy6BPXE0fu1w0WQ4RDI/WAYwy3nczSdCktthwbDPb0&#10;Yai+7K9WwSnNzrjtivyrMtcq+PE7/6y9Uov59P4GItAU/sV/7p1WkL0u49z4Jj4B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8/fLsIAAADdAAAADwAAAAAAAAAAAAAA&#10;AAChAgAAZHJzL2Rvd25yZXYueG1sUEsFBgAAAAAEAAQA+QAAAJADAAAAAA==&#10;" strokeweight=".17222mm"/>
                <v:line id="Line 2737" o:spid="_x0000_s1272" style="position:absolute;visibility:visible;mso-wrap-style:square" from="9479,-2338" to="9479,-2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6tcUAAADdAAAADwAAAGRycy9kb3ducmV2LnhtbESPQWvCQBSE74X+h+UVeqsbA1pN3QQR&#10;pEV7aWrvj+xrNjX7NmRXk/57VxA8DjPzDbMqRtuKM/W+caxgOklAEFdON1wrOHxvXxYgfEDW2Dom&#10;Bf/kocgfH1aYaTfwF53LUIsIYZ+hAhNCl0npK0MW/cR1xNH7db3FEGVfS93jEOG2lWmSzKXFhuOC&#10;wY42hqpjebIKfpL0D7ftYrbfmdMu+OFz9l55pZ6fxvUbiEBjuIdv7Q+tIH2dL+H6Jj4Bm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N6tcUAAADdAAAADwAAAAAAAAAA&#10;AAAAAAChAgAAZHJzL2Rvd25yZXYueG1sUEsFBgAAAAAEAAQA+QAAAJMDAAAAAA==&#10;" strokeweight=".17222mm"/>
                <v:line id="Line 2736" o:spid="_x0000_s1273" style="position:absolute;visibility:visible;mso-wrap-style:square" from="9479,-2142" to="9479,-2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BF9cIAAADdAAAADwAAAGRycy9kb3ducmV2LnhtbERPyWrDMBC9F/IPYgK51XINbowbJZRC&#10;aHB7aZb7YE0tJ9bIWErs/H10KPT4ePtqM9lO3GjwrWMFL0kKgrh2uuVGwfGwfS5A+ICssXNMCu7k&#10;YbOePa2w1G7kH7rtQyNiCPsSFZgQ+lJKXxuy6BPXE0fu1w0WQ4RDI/WAYwy3nczS9FVabDk2GOzp&#10;w1B92V+tglOanXHbFflXZa5V8ON3/ll7pRbz6f0NRKAp/Iv/3DutIFsu4/74Jj4B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GBF9cIAAADdAAAADwAAAAAAAAAAAAAA&#10;AAChAgAAZHJzL2Rvd25yZXYueG1sUEsFBgAAAAAEAAQA+QAAAJADAAAAAA==&#10;" strokeweight=".17222mm"/>
                <v:line id="Line 2735" o:spid="_x0000_s1274" style="position:absolute;visibility:visible;mso-wrap-style:square" from="9479,-1947" to="9479,-1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zgbsUAAADdAAAADwAAAGRycy9kb3ducmV2LnhtbESPzWrDMBCE74W8g9hAbo1sg5vgRgkh&#10;YFrcXpqf+2JtLbfWylhK7Lx9VSj0OMzMN8xmN9lO3GjwrWMF6TIBQVw73XKj4HwqH9cgfEDW2Dkm&#10;BXfysNvOHjZYaDfyB92OoRERwr5ABSaEvpDS14Ys+qXriaP36QaLIcqhkXrAMcJtJ7MkeZIWW44L&#10;Bns6GKq/j1er4JJkX1h26/ytMtcq+PE9f6m9Uov5tH8GEWgK/+G/9qtWkK1WKfy+iU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yzgbsUAAADdAAAADwAAAAAAAAAA&#10;AAAAAAChAgAAZHJzL2Rvd25yZXYueG1sUEsFBgAAAAAEAAQA+QAAAJMDAAAAAA==&#10;" strokeweight=".17222mm"/>
                <v:line id="Line 2734" o:spid="_x0000_s1275" style="position:absolute;visibility:visible;mso-wrap-style:square" from="9479,-1752" to="9479,-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GcUAAADdAAAADwAAAGRycy9kb3ducmV2LnhtbESPQWvCQBSE7wX/w/KE3urGgI1EVxEh&#10;tKS91Nb7I/vMRrNvQ3Zj0n/fLRR6HGbmG2a7n2wr7tT7xrGC5SIBQVw53XCt4OuzeFqD8AFZY+uY&#10;FHyTh/1u9rDFXLuRP+h+CrWIEPY5KjAhdLmUvjJk0S9cRxy9i+sthij7Wuoexwi3rUyT5FlabDgu&#10;GOzoaKi6nQar4JykVyza9eqtNEMZ/Pi+eqm8Uo/z6bABEWgK/+G/9qtWkGZZCr9v4hOQu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GcUAAADdAAAADwAAAAAAAAAA&#10;AAAAAAChAgAAZHJzL2Rvd25yZXYueG1sUEsFBgAAAAAEAAQA+QAAAJMDAAAAAA==&#10;" strokeweight=".17222mm"/>
                <v:shape id="Freeform 2733" o:spid="_x0000_s1276" style="position:absolute;left:9766;top:-2610;width:10;height:935;visibility:visible;mso-wrap-style:square;v-text-anchor:top" coordsize="10,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AGcgA&#10;AADdAAAADwAAAGRycy9kb3ducmV2LnhtbESPT2sCMRTE74V+h/CEXopma6HKapT+QWhLQbrrQW+P&#10;zXM3dPOyJFHXfnojFHocZuY3zHzZ21YcyQfjWMHDKANBXDltuFawKVfDKYgQkTW2jknBmQIsF7c3&#10;c8y1O/E3HYtYiwThkKOCJsYulzJUDVkMI9cRJ2/vvMWYpK+l9nhKcNvKcZY9SYuG00KDHb02VP0U&#10;B6vg5bOgXenvy9+1Oe/ePrZf27UJSt0N+ucZiEh9/A//td+1gvFk8gjXN+kJyM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kcAZyAAAAN0AAAAPAAAAAAAAAAAAAAAAAJgCAABk&#10;cnMvZG93bnJldi54bWxQSwUGAAAAAAQABAD1AAAAjQMAAAAA&#10;" path="m5,l,20,,915r5,20l10,915,10,20,5,xe" fillcolor="black" stroked="f">
                  <v:path arrowok="t" o:connecttype="custom" o:connectlocs="5,-2610;0,-2590;0,-1695;5,-1675;10,-1695;10,-2590;5,-2610" o:connectangles="0,0,0,0,0,0,0"/>
                </v:shape>
                <v:shape id="Freeform 2732" o:spid="_x0000_s1277" style="position:absolute;left:9751;top:-2610;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jFJ8cA&#10;AADdAAAADwAAAGRycy9kb3ducmV2LnhtbESP3WoCMRSE74W+QziF3tVsXa2yGqVWSqWFgj8PcNgc&#10;N4ubkyWJ7rZP3xQKXg4z8w2zWPW2EVfyoXas4GmYgSAuna65UnA8vD3OQISIrLFxTAq+KcBqeTdY&#10;YKFdxzu67mMlEoRDgQpMjG0hZSgNWQxD1xIn7+S8xZikr6T22CW4beQoy56lxZrTgsGWXg2V5/3F&#10;Kvj59O/rTf5FY/OxsxPT5ZP1Nlfq4b5/mYOI1Mdb+L+91QpG0+kY/t6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oxSfHAAAA3QAAAA8AAAAAAAAAAAAAAAAAmAIAAGRy&#10;cy9kb3ducmV2LnhtbFBLBQYAAAAABAAEAPUAAACMAwAAAAA=&#10;" path="m20,l,78r39,l20,xe" fillcolor="black" stroked="f">
                  <v:path arrowok="t" o:connecttype="custom" o:connectlocs="20,-2610;0,-2532;39,-2532;20,-2610" o:connectangles="0,0,0,0"/>
                </v:shape>
                <v:shape id="Freeform 2731" o:spid="_x0000_s1278" style="position:absolute;left:9751;top:-2610;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czFsUA&#10;AADdAAAADwAAAGRycy9kb3ducmV2LnhtbESPT2vCQBTE7wW/w/IEb3XTgFGiq4hQ0EshWur1mX1N&#10;gtm3MbvNn2/fLRQ8DjPzG2azG0wtOmpdZVnB2zwCQZxbXXGh4PPy/roC4TyyxtoyKRjJwW47edlg&#10;qm3PGXVnX4gAYZeigtL7JpXS5SUZdHPbEAfv27YGfZBtIXWLfYCbWsZRlEiDFYeFEhs6lJTfzz9G&#10;QbEfmzh5mFtizT27yq9T9XE8KTWbDvs1CE+Df4b/20etIF4uF/D3Jjw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WxQAAAN0AAAAPAAAAAAAAAAAAAAAAAJgCAABkcnMv&#10;ZG93bnJldi54bWxQSwUGAAAAAAQABAD1AAAAigMAAAAA&#10;" path="m39,78l20,,,78r39,xe" filled="f" strokeweight=".17189mm">
                  <v:path arrowok="t" o:connecttype="custom" o:connectlocs="39,-2532;20,-2610;0,-2532;39,-2532" o:connectangles="0,0,0,0"/>
                </v:shape>
                <v:shape id="Freeform 2730" o:spid="_x0000_s1279" style="position:absolute;left:9751;top:-1754;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y8cA&#10;AADdAAAADwAAAGRycy9kb3ducmV2LnhtbESP3UoDMRSE7wu+QziCd23Wrv1h27RYi1gUhP48wGFz&#10;ulm6OVmStLv69EYQvBxm5htmue5tI27kQ+1YweMoA0FcOl1zpeB0fB3OQYSIrLFxTAq+KMB6dTdY&#10;YqFdx3u6HWIlEoRDgQpMjG0hZSgNWQwj1xIn7+y8xZikr6T22CW4beQ4y6bSYs1pwWBLL4bKy+Fq&#10;FXx/+LfNNv+kJ/O+txPT5ZPNLlfq4b5/XoCI1Mf/8F97pxWMZ7Mp/L5JT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2/svHAAAA3QAAAA8AAAAAAAAAAAAAAAAAmAIAAGRy&#10;cy9kb3ducmV2LnhtbFBLBQYAAAAABAAEAPUAAACMAwAAAAA=&#10;" path="m39,l,,20,78,39,xe" fillcolor="black" stroked="f">
                  <v:path arrowok="t" o:connecttype="custom" o:connectlocs="39,-1753;0,-1753;20,-1675;39,-1753" o:connectangles="0,0,0,0"/>
                </v:shape>
                <v:shape id="Freeform 2729" o:spid="_x0000_s1280" style="position:absolute;left:9751;top:-1754;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kI+sMA&#10;AADdAAAADwAAAGRycy9kb3ducmV2LnhtbESPQYvCMBSE74L/ITzBm6b20Eo1igiCXhZ0Ra/P5tkW&#10;m5faZLX+eyMIexxm5htmvuxMLR7Uusqygsk4AkGcW11xoeD4uxlNQTiPrLG2TApe5GC56PfmmGn7&#10;5D09Dr4QAcIuQwWl900mpctLMujGtiEO3tW2Bn2QbSF1i88AN7WMoyiRBisOCyU2tC4pvx3+jIJi&#10;9Wri5G4uiTW3/VmedtXPdqfUcNCtZiA8df4//G1vtYI4TVP4vAlP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kI+sMAAADdAAAADwAAAAAAAAAAAAAAAACYAgAAZHJzL2Rv&#10;d25yZXYueG1sUEsFBgAAAAAEAAQA9QAAAIgDAAAAAA==&#10;" path="m,l20,78,39,,,xe" filled="f" strokeweight=".17189mm">
                  <v:path arrowok="t" o:connecttype="custom" o:connectlocs="0,-1753;20,-1675;39,-1753;0,-1753" o:connectangles="0,0,0,0"/>
                </v:shape>
                <v:shape id="Freeform 2728" o:spid="_x0000_s1281" style="position:absolute;left:3127;top:-2610;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PIsMA&#10;AADdAAAADwAAAGRycy9kb3ducmV2LnhtbERP3WrCMBS+H/gO4Qi7m6l2TqlG0Y2hbDDw5wEOzVlT&#10;1pyUJLPVpzcXg11+fP/LdW8bcSEfascKxqMMBHHpdM2VgvPp/WkOIkRkjY1jUnClAOvV4GGJhXYd&#10;H+hyjJVIIRwKVGBibAspQ2nIYhi5ljhx385bjAn6SmqPXQq3jZxk2Yu0WHNqMNjSq6Hy5/hrFdw+&#10;/W77ln/Rs/k42Knp8ul2nyv1OOw3CxCR+vgv/nPvtYLJbJbmpjfpC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XPIsMAAADdAAAADwAAAAAAAAAAAAAAAACYAgAAZHJzL2Rv&#10;d25yZXYueG1sUEsFBgAAAAAEAAQA9QAAAIgDAAAAAA==&#10;" path="m20,l,78r39,l20,xe" fillcolor="black" stroked="f">
                  <v:path arrowok="t" o:connecttype="custom" o:connectlocs="20,-2610;0,-2532;39,-2532;20,-2610" o:connectangles="0,0,0,0"/>
                </v:shape>
                <v:shape id="Freeform 2727" o:spid="_x0000_s1282" style="position:absolute;left:3127;top:-2610;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5E8MA&#10;AADdAAAADwAAAGRycy9kb3ducmV2LnhtbESPQYvCMBSE74L/ITzBm6b2ULUaRYQFvQjqsl6fzbMt&#10;Ni+1yWr990YQPA4z8w0zX7amEndqXGlZwWgYgSDOrC45V/B7/BlMQDiPrLGyTAqe5GC56HbmmGr7&#10;4D3dDz4XAcIuRQWF93UqpcsKMuiGtiYO3sU2Bn2QTS51g48AN5WMoyiRBksOCwXWtC4oux7+jYJ8&#10;9azj5GbOiTXX/Un+bcvdZqtUv9euZiA8tf4b/rQ3WkE8Hk/h/S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5E8MAAADdAAAADwAAAAAAAAAAAAAAAACYAgAAZHJzL2Rv&#10;d25yZXYueG1sUEsFBgAAAAAEAAQA9QAAAIgDAAAAAA==&#10;" path="m39,78l20,,,78r39,xe" filled="f" strokeweight=".17189mm">
                  <v:path arrowok="t" o:connecttype="custom" o:connectlocs="39,-2532;20,-2610;0,-2532;39,-2532" o:connectangles="0,0,0,0"/>
                </v:shape>
                <v:shape id="Freeform 2726" o:spid="_x0000_s1283" style="position:absolute;left:3127;top:-1754;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azA8MA&#10;AADdAAAADwAAAGRycy9kb3ducmV2LnhtbERP3WrCMBS+F3yHcITdzVQ7nXRG0cmYbCDo9gCH5tgU&#10;m5OSRNvt6ZeLgZcf3/9y3dtG3MiH2rGCyTgDQVw6XXOl4Pvr7XEBIkRkjY1jUvBDAdar4WCJhXYd&#10;H+l2ipVIIRwKVGBibAspQ2nIYhi7ljhxZ+ctxgR9JbXHLoXbRk6zbC4t1pwaDLb0aqi8nK5Wwe+n&#10;f9/u8gM9mY+jnZkun233uVIPo37zAiJSH+/if/deK5g+L9L+9CY9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azA8MAAADdAAAADwAAAAAAAAAAAAAAAACYAgAAZHJzL2Rv&#10;d25yZXYueG1sUEsFBgAAAAAEAAQA9QAAAIgDAAAAAA==&#10;" path="m39,l,,20,78,39,xe" fillcolor="black" stroked="f">
                  <v:path arrowok="t" o:connecttype="custom" o:connectlocs="39,-1753;0,-1753;20,-1675;39,-1753" o:connectangles="0,0,0,0"/>
                </v:shape>
                <v:shape id="Freeform 2725" o:spid="_x0000_s1284" style="position:absolute;left:3127;top:-1754;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lFMsUA&#10;AADdAAAADwAAAGRycy9kb3ducmV2LnhtbESPQWvCQBSE7wX/w/IEb83GHFJJsxERBL0UYqW9vmaf&#10;STD7Nma3Jv57t1DwOMzMN0y+nkwnbjS41rKCZRSDIK6sbrlWcPrcva5AOI+ssbNMCu7kYF3MXnLM&#10;tB25pNvR1yJA2GWooPG+z6R0VUMGXWR74uCd7WDQBznUUg84BrjpZBLHqTTYclhosKdtQ9Xl+GsU&#10;1Jt7n6RX85Nacym/5deh/dgflFrMp807CE+Tf4b/23utIHlbLeHvTXgCsn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UUyxQAAAN0AAAAPAAAAAAAAAAAAAAAAAJgCAABkcnMv&#10;ZG93bnJldi54bWxQSwUGAAAAAAQABAD1AAAAigMAAAAA&#10;" path="m,l20,78,39,,,xe" filled="f" strokeweight=".17189mm">
                  <v:path arrowok="t" o:connecttype="custom" o:connectlocs="0,-1753;20,-1675;39,-1753;0,-1753" o:connectangles="0,0,0,0"/>
                </v:shape>
                <v:shape id="Freeform 2724" o:spid="_x0000_s1285" style="position:absolute;left:3127;top:-1243;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I78cA&#10;AADdAAAADwAAAGRycy9kb3ducmV2LnhtbESPUUvDMBSF3wX/Q7jC3rbUdtNRlw3nGI4JwqY/4NJc&#10;m2JzU5Js7fz1Rhj4eDjnfIezWA22FWfyoXGs4H6SgSCunG64VvD5sR3PQYSIrLF1TAouFGC1vL1Z&#10;YKldzwc6H2MtEoRDiQpMjF0pZagMWQwT1xEn78t5izFJX0vtsU9w28o8yx6kxYbTgsGOXgxV38eT&#10;VfDz5l/Xm+KdpmZ/sDPTF7P1rlBqdDc8P4GINMT/8LW90wryx3kOf2/S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YiO/HAAAA3QAAAA8AAAAAAAAAAAAAAAAAmAIAAGRy&#10;cy9kb3ducmV2LnhtbFBLBQYAAAAABAAEAPUAAACMAwAAAAA=&#10;" path="m20,l,78r39,l20,xe" fillcolor="black" stroked="f">
                  <v:path arrowok="t" o:connecttype="custom" o:connectlocs="20,-1243;0,-1165;39,-1165;20,-1243" o:connectangles="0,0,0,0"/>
                </v:shape>
                <v:shape id="Freeform 2723" o:spid="_x0000_s1286" style="position:absolute;left:3127;top:-1243;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d+3sUA&#10;AADdAAAADwAAAGRycy9kb3ducmV2LnhtbESPQWvCQBSE70L/w/IK3nTTCFHSbCQUCvEiqKW9vmZf&#10;k2D2bZpdNf57VxA8DjPzDZOtR9OJMw2utazgbR6BIK6sbrlW8HX4nK1AOI+ssbNMCq7kYJ2/TDJM&#10;tb3wjs57X4sAYZeigsb7PpXSVQ0ZdHPbEwfvzw4GfZBDLfWAlwA3nYyjKJEGWw4LDfb00VB13J+M&#10;grq49nHyb34Ta467H/m9abflRqnp61i8g/A0+mf40S61gni5WsD9TXg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537exQAAAN0AAAAPAAAAAAAAAAAAAAAAAJgCAABkcnMv&#10;ZG93bnJldi54bWxQSwUGAAAAAAQABAD1AAAAigMAAAAA&#10;" path="m39,78l20,,,78r39,xe" filled="f" strokeweight=".17189mm">
                  <v:path arrowok="t" o:connecttype="custom" o:connectlocs="39,-1165;20,-1243;0,-1165;39,-1165" o:connectangles="0,0,0,0"/>
                </v:shape>
                <v:shape id="Freeform 2722" o:spid="_x0000_s1287" style="position:absolute;left:3127;top:-387;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21AMcA&#10;AADdAAAADwAAAGRycy9kb3ducmV2LnhtbESP3WoCMRSE74W+QziF3tVsXa2yGqVWSqWFgj8PcNgc&#10;N4ubkyWJ7rZP3xQKXg4z8w2zWPW2EVfyoXas4GmYgSAuna65UnA8vD3OQISIrLFxTAq+KcBqeTdY&#10;YKFdxzu67mMlEoRDgQpMjG0hZSgNWQxD1xIn7+S8xZikr6T22CW4beQoy56lxZrTgsGWXg2V5/3F&#10;Kvj59O/rTf5FY/OxsxPT5ZP1Nlfq4b5/mYOI1Mdb+L+91QpG09kY/t6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9tQDHAAAA3QAAAA8AAAAAAAAAAAAAAAAAmAIAAGRy&#10;cy9kb3ducmV2LnhtbFBLBQYAAAAABAAEAPUAAACMAwAAAAA=&#10;" path="m39,l,,20,78,39,xe" fillcolor="black" stroked="f">
                  <v:path arrowok="t" o:connecttype="custom" o:connectlocs="39,-386;0,-386;20,-308;39,-386" o:connectangles="0,0,0,0"/>
                </v:shape>
                <v:shape id="Freeform 2721" o:spid="_x0000_s1288" style="position:absolute;left:3127;top:-387;width:39;height:79;visibility:visible;mso-wrap-style:square;v-text-anchor:top" coordsize="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JDMcUA&#10;AADdAAAADwAAAGRycy9kb3ducmV2LnhtbESPQWvCQBSE70L/w/IK3nTTgFHSbCQUCvEiqKW9vmZf&#10;k2D2bZpdNf57VxA8DjPzDZOtR9OJMw2utazgbR6BIK6sbrlW8HX4nK1AOI+ssbNMCq7kYJ2/TDJM&#10;tb3wjs57X4sAYZeigsb7PpXSVQ0ZdHPbEwfvzw4GfZBDLfWAlwA3nYyjKJEGWw4LDfb00VB13J+M&#10;grq49nHyb34Ta467H/m9abflRqnp61i8g/A0+mf40S61gni5WsD9TXg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kMxxQAAAN0AAAAPAAAAAAAAAAAAAAAAAJgCAABkcnMv&#10;ZG93bnJldi54bWxQSwUGAAAAAAQABAD1AAAAigMAAAAA&#10;" path="m,l20,78,39,,,xe" filled="f" strokeweight=".17189mm">
                  <v:path arrowok="t" o:connecttype="custom" o:connectlocs="0,-386;20,-308;39,-386;0,-386" o:connectangles="0,0,0,0"/>
                </v:shape>
                <v:shape id="Text Box 2720" o:spid="_x0000_s1289" type="#_x0000_t202" style="position:absolute;left:7725;top:-2631;width:975;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G+IcMA&#10;AADdAAAADwAAAGRycy9kb3ducmV2LnhtbESP0YrCMBRE34X9h3AXfBFNK6yWrlFkQfBN1H7Apbk2&#10;XZub2mRr/XsjLPg4zMwZZrUZbCN66nztWEE6S0AQl07XXCkozrtpBsIHZI2NY1LwIA+b9cdohbl2&#10;dz5SfwqViBD2OSowIbS5lL40ZNHPXEscvYvrLIYou0rqDu8Rbhs5T5KFtFhzXDDY0o+h8nr6swp+&#10;v3bFFcu2T0Nq8CYnh+zQX5Qafw7bbxCBhvAO/7f3WsF8mS3g9SY+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2G+IcMAAADdAAAADwAAAAAAAAAAAAAAAACYAgAAZHJzL2Rv&#10;d25yZXYueG1sUEsFBgAAAAAEAAQA9QAAAIgDAAAAAA==&#10;" filled="f" strokeweight=".17203mm">
                  <v:textbox inset="0,0,0,0">
                    <w:txbxContent>
                      <w:p w:rsidR="00A325FF" w:rsidRDefault="00A325FF">
                        <w:pPr>
                          <w:spacing w:before="3"/>
                          <w:rPr>
                            <w:sz w:val="33"/>
                          </w:rPr>
                        </w:pPr>
                      </w:p>
                      <w:p w:rsidR="00A325FF" w:rsidRDefault="00D10E8B">
                        <w:pPr>
                          <w:ind w:left="188"/>
                          <w:rPr>
                            <w:rFonts w:ascii="Arial"/>
                            <w:i/>
                            <w:sz w:val="21"/>
                          </w:rPr>
                        </w:pPr>
                        <w:r>
                          <w:rPr>
                            <w:w w:val="115"/>
                            <w:sz w:val="21"/>
                          </w:rPr>
                          <w:t>QFT</w:t>
                        </w:r>
                        <w:r>
                          <w:rPr>
                            <w:rFonts w:ascii="Arial"/>
                            <w:i/>
                            <w:w w:val="115"/>
                            <w:sz w:val="21"/>
                            <w:vertAlign w:val="subscript"/>
                          </w:rPr>
                          <w:t>M</w:t>
                        </w:r>
                      </w:p>
                    </w:txbxContent>
                  </v:textbox>
                </v:shape>
                <v:shape id="Text Box 2719" o:spid="_x0000_s1290" type="#_x0000_t202" style="position:absolute;left:5971;top:-2631;width:975;height:2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91z8MA&#10;AADdAAAADwAAAGRycy9kb3ducmV2LnhtbESPQWsCMRSE74L/ITzBm2ZdaJWtUYqg7VGtvT82bzfb&#10;bl6WJOraX28KgsdhZr5hluvetuJCPjSOFcymGQji0umGawWnr+1kASJEZI2tY1JwowDr1XCwxEK7&#10;Kx/ocoy1SBAOBSowMXaFlKE0ZDFMXUecvMp5izFJX0vt8ZrgtpV5lr1Kiw2nBYMdbQyVv8ezTZSX&#10;bJ/b6HfV7vT98/dBh2pzNkqNR/37G4hIfXyGH+1PrSCfL+bw/yY9Ab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91z8MAAADdAAAADwAAAAAAAAAAAAAAAACYAgAAZHJzL2Rv&#10;d25yZXYueG1sUEsFBgAAAAAEAAQA9QAAAIgDAAAAAA==&#10;" filled="f" strokeweight=".17186mm">
                  <v:textbox inset="0,0,0,0">
                    <w:txbxContent>
                      <w:p w:rsidR="00A325FF" w:rsidRDefault="00A325FF">
                        <w:pPr>
                          <w:rPr>
                            <w:sz w:val="28"/>
                          </w:rPr>
                        </w:pPr>
                      </w:p>
                      <w:p w:rsidR="00A325FF" w:rsidRDefault="00A325FF">
                        <w:pPr>
                          <w:rPr>
                            <w:sz w:val="28"/>
                          </w:rPr>
                        </w:pPr>
                      </w:p>
                      <w:p w:rsidR="00A325FF" w:rsidRDefault="00A325FF">
                        <w:pPr>
                          <w:spacing w:before="5"/>
                          <w:rPr>
                            <w:sz w:val="24"/>
                          </w:rPr>
                        </w:pPr>
                      </w:p>
                      <w:p w:rsidR="00A325FF" w:rsidRDefault="00D10E8B">
                        <w:pPr>
                          <w:spacing w:line="299" w:lineRule="exact"/>
                          <w:ind w:right="23"/>
                          <w:jc w:val="center"/>
                          <w:rPr>
                            <w:rFonts w:ascii="Tahoma"/>
                            <w:sz w:val="21"/>
                          </w:rPr>
                        </w:pPr>
                        <w:r>
                          <w:rPr>
                            <w:i/>
                            <w:w w:val="120"/>
                            <w:sz w:val="21"/>
                          </w:rPr>
                          <w:t>f</w:t>
                        </w:r>
                        <w:r>
                          <w:rPr>
                            <w:rFonts w:ascii="Tahoma"/>
                            <w:w w:val="120"/>
                            <w:sz w:val="21"/>
                          </w:rPr>
                          <w:t>(</w:t>
                        </w:r>
                        <w:r>
                          <w:rPr>
                            <w:rFonts w:ascii="Sitka Heading"/>
                            <w:i/>
                            <w:w w:val="120"/>
                            <w:sz w:val="21"/>
                          </w:rPr>
                          <w:t>i</w:t>
                        </w:r>
                        <w:r>
                          <w:rPr>
                            <w:rFonts w:ascii="Tahoma"/>
                            <w:w w:val="120"/>
                            <w:sz w:val="21"/>
                          </w:rPr>
                          <w:t>) =</w:t>
                        </w:r>
                      </w:p>
                      <w:p w:rsidR="00A325FF" w:rsidRDefault="00D10E8B">
                        <w:pPr>
                          <w:spacing w:line="299" w:lineRule="exact"/>
                          <w:ind w:right="57"/>
                          <w:jc w:val="center"/>
                          <w:rPr>
                            <w:i/>
                            <w:sz w:val="21"/>
                          </w:rPr>
                        </w:pPr>
                        <w:r>
                          <w:rPr>
                            <w:i/>
                            <w:w w:val="110"/>
                            <w:sz w:val="21"/>
                          </w:rPr>
                          <w:t>x</w:t>
                        </w:r>
                        <w:r>
                          <w:rPr>
                            <w:rFonts w:ascii="Sitka Heading"/>
                            <w:i/>
                            <w:w w:val="110"/>
                            <w:sz w:val="21"/>
                            <w:vertAlign w:val="superscript"/>
                          </w:rPr>
                          <w:t>i</w:t>
                        </w:r>
                        <w:r>
                          <w:rPr>
                            <w:rFonts w:ascii="Sitka Heading"/>
                            <w:i/>
                            <w:w w:val="110"/>
                            <w:sz w:val="21"/>
                          </w:rPr>
                          <w:t xml:space="preserve"> </w:t>
                        </w:r>
                        <w:r>
                          <w:rPr>
                            <w:rFonts w:ascii="Tahoma"/>
                            <w:w w:val="110"/>
                            <w:sz w:val="21"/>
                          </w:rPr>
                          <w:t xml:space="preserve">mod </w:t>
                        </w:r>
                        <w:r>
                          <w:rPr>
                            <w:i/>
                            <w:w w:val="110"/>
                            <w:sz w:val="21"/>
                          </w:rPr>
                          <w:t>N</w:t>
                        </w:r>
                      </w:p>
                    </w:txbxContent>
                  </v:textbox>
                </v:shape>
                <v:shape id="Text Box 2718" o:spid="_x0000_s1291" type="#_x0000_t202" style="position:absolute;left:4218;top:-2631;width:975;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PyL8A&#10;AADdAAAADwAAAGRycy9kb3ducmV2LnhtbERPzYrCMBC+C75DGMGLrGmFdUs1igiCN1n1AYZmbKrN&#10;pDax1rc3B8Hjx/e/XPe2Fh21vnKsIJ0mIIgLpysuFZxPu58MhA/IGmvHpOBFHtar4WCJuXZP/qfu&#10;GEoRQ9jnqMCE0ORS+sKQRT91DXHkLq61GCJsS6lbfMZwW8tZksylxYpjg8GGtoaK2/FhFVx/d+cb&#10;Fk2XhtTgXU4O2aG7KDUe9ZsFiEB9+Io/7r1WMPvL4tz4Jj4B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so/IvwAAAN0AAAAPAAAAAAAAAAAAAAAAAJgCAABkcnMvZG93bnJl&#10;di54bWxQSwUGAAAAAAQABAD1AAAAhAMAAAAA&#10;" filled="f" strokeweight=".17203mm">
                  <v:textbox inset="0,0,0,0">
                    <w:txbxContent>
                      <w:p w:rsidR="00A325FF" w:rsidRDefault="00A325FF">
                        <w:pPr>
                          <w:spacing w:before="3"/>
                          <w:rPr>
                            <w:sz w:val="33"/>
                          </w:rPr>
                        </w:pPr>
                      </w:p>
                      <w:p w:rsidR="00A325FF" w:rsidRDefault="00D10E8B">
                        <w:pPr>
                          <w:ind w:left="188"/>
                          <w:rPr>
                            <w:rFonts w:ascii="Arial"/>
                            <w:i/>
                            <w:sz w:val="21"/>
                          </w:rPr>
                        </w:pPr>
                        <w:r>
                          <w:rPr>
                            <w:w w:val="115"/>
                            <w:sz w:val="21"/>
                          </w:rPr>
                          <w:t>QFT</w:t>
                        </w:r>
                        <w:r>
                          <w:rPr>
                            <w:rFonts w:ascii="Arial"/>
                            <w:i/>
                            <w:w w:val="115"/>
                            <w:sz w:val="21"/>
                            <w:vertAlign w:val="subscript"/>
                          </w:rPr>
                          <w:t>M</w:t>
                        </w:r>
                      </w:p>
                    </w:txbxContent>
                  </v:textbox>
                </v:shape>
                <w10:wrap anchorx="page"/>
              </v:group>
            </w:pict>
          </mc:Fallback>
        </mc:AlternateContent>
      </w:r>
      <w:r>
        <w:rPr>
          <w:noProof/>
          <w:lang w:val="da-DK" w:eastAsia="da-DK" w:bidi="ar-SA"/>
        </w:rPr>
        <mc:AlternateContent>
          <mc:Choice Requires="wps">
            <w:drawing>
              <wp:anchor distT="0" distB="0" distL="114300" distR="114300" simplePos="0" relativeHeight="481905664" behindDoc="1" locked="0" layoutInCell="1" allowOverlap="1">
                <wp:simplePos x="0" y="0"/>
                <wp:positionH relativeFrom="page">
                  <wp:posOffset>1995170</wp:posOffset>
                </wp:positionH>
                <wp:positionV relativeFrom="paragraph">
                  <wp:posOffset>-789305</wp:posOffset>
                </wp:positionV>
                <wp:extent cx="6350" cy="593725"/>
                <wp:effectExtent l="0" t="0" r="0" b="0"/>
                <wp:wrapNone/>
                <wp:docPr id="2740" name="Freeform 2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93725"/>
                        </a:xfrm>
                        <a:custGeom>
                          <a:avLst/>
                          <a:gdLst>
                            <a:gd name="T0" fmla="+- 0 3147 3142"/>
                            <a:gd name="T1" fmla="*/ T0 w 10"/>
                            <a:gd name="T2" fmla="+- 0 -1243 -1243"/>
                            <a:gd name="T3" fmla="*/ -1243 h 935"/>
                            <a:gd name="T4" fmla="+- 0 3142 3142"/>
                            <a:gd name="T5" fmla="*/ T4 w 10"/>
                            <a:gd name="T6" fmla="+- 0 -1223 -1243"/>
                            <a:gd name="T7" fmla="*/ -1223 h 935"/>
                            <a:gd name="T8" fmla="+- 0 3142 3142"/>
                            <a:gd name="T9" fmla="*/ T8 w 10"/>
                            <a:gd name="T10" fmla="+- 0 -328 -1243"/>
                            <a:gd name="T11" fmla="*/ -328 h 935"/>
                            <a:gd name="T12" fmla="+- 0 3147 3142"/>
                            <a:gd name="T13" fmla="*/ T12 w 10"/>
                            <a:gd name="T14" fmla="+- 0 -308 -1243"/>
                            <a:gd name="T15" fmla="*/ -308 h 935"/>
                            <a:gd name="T16" fmla="+- 0 3152 3142"/>
                            <a:gd name="T17" fmla="*/ T16 w 10"/>
                            <a:gd name="T18" fmla="+- 0 -328 -1243"/>
                            <a:gd name="T19" fmla="*/ -328 h 935"/>
                            <a:gd name="T20" fmla="+- 0 3152 3142"/>
                            <a:gd name="T21" fmla="*/ T20 w 10"/>
                            <a:gd name="T22" fmla="+- 0 -1223 -1243"/>
                            <a:gd name="T23" fmla="*/ -1223 h 935"/>
                            <a:gd name="T24" fmla="+- 0 3147 3142"/>
                            <a:gd name="T25" fmla="*/ T24 w 10"/>
                            <a:gd name="T26" fmla="+- 0 -1243 -1243"/>
                            <a:gd name="T27" fmla="*/ -1243 h 935"/>
                          </a:gdLst>
                          <a:ahLst/>
                          <a:cxnLst>
                            <a:cxn ang="0">
                              <a:pos x="T1" y="T3"/>
                            </a:cxn>
                            <a:cxn ang="0">
                              <a:pos x="T5" y="T7"/>
                            </a:cxn>
                            <a:cxn ang="0">
                              <a:pos x="T9" y="T11"/>
                            </a:cxn>
                            <a:cxn ang="0">
                              <a:pos x="T13" y="T15"/>
                            </a:cxn>
                            <a:cxn ang="0">
                              <a:pos x="T17" y="T19"/>
                            </a:cxn>
                            <a:cxn ang="0">
                              <a:pos x="T21" y="T23"/>
                            </a:cxn>
                            <a:cxn ang="0">
                              <a:pos x="T25" y="T27"/>
                            </a:cxn>
                          </a:cxnLst>
                          <a:rect l="0" t="0" r="r" b="b"/>
                          <a:pathLst>
                            <a:path w="10" h="935">
                              <a:moveTo>
                                <a:pt x="5" y="0"/>
                              </a:moveTo>
                              <a:lnTo>
                                <a:pt x="0" y="20"/>
                              </a:lnTo>
                              <a:lnTo>
                                <a:pt x="0" y="915"/>
                              </a:lnTo>
                              <a:lnTo>
                                <a:pt x="5" y="935"/>
                              </a:lnTo>
                              <a:lnTo>
                                <a:pt x="10" y="915"/>
                              </a:lnTo>
                              <a:lnTo>
                                <a:pt x="10" y="20"/>
                              </a:lnTo>
                              <a:lnTo>
                                <a:pt x="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716" o:spid="_x0000_s1026" style="position:absolute;margin-left:157.1pt;margin-top:-62.15pt;width:.5pt;height:46.75pt;z-index:-214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" path="m5,l,20,,915r5,20l10,915,10,20,5,xe" fillcolor="black" stroked="f">
                <v:path arrowok="t" o:connecttype="custom" o:connectlocs="3175,-789305;0,-776605;0,-208280;3175,-195580;6350,-208280;6350,-776605;3175,-789305" o:connectangles="0,0,0,0,0,0,0"/>
                <w10:wrap anchorx="page"/>
              </v:shape>
            </w:pict>
          </mc:Fallback>
        </mc:AlternateContent>
      </w:r>
      <w:r>
        <w:rPr>
          <w:noProof/>
          <w:lang w:val="da-DK" w:eastAsia="da-DK" w:bidi="ar-SA"/>
        </w:rPr>
        <mc:AlternateContent>
          <mc:Choice Requires="wps">
            <w:drawing>
              <wp:anchor distT="0" distB="0" distL="114300" distR="114300" simplePos="0" relativeHeight="15811584" behindDoc="0" locked="0" layoutInCell="1" allowOverlap="1">
                <wp:simplePos x="0" y="0"/>
                <wp:positionH relativeFrom="page">
                  <wp:posOffset>1626235</wp:posOffset>
                </wp:positionH>
                <wp:positionV relativeFrom="paragraph">
                  <wp:posOffset>-762000</wp:posOffset>
                </wp:positionV>
                <wp:extent cx="312420" cy="532765"/>
                <wp:effectExtent l="0" t="0" r="0" b="0"/>
                <wp:wrapNone/>
                <wp:docPr id="2739" name="Text Box 2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532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2"/>
                              <w:jc w:val="center"/>
                              <w:rPr>
                                <w:rFonts w:ascii="Cambria Math" w:eastAsia="Cambria Math"/>
                                <w:sz w:val="19"/>
                              </w:rPr>
                            </w:pPr>
                            <w:r>
                              <w:rPr>
                                <w:rFonts w:ascii="Cambria Math" w:eastAsia="Cambria Math"/>
                                <w:sz w:val="19"/>
                              </w:rPr>
                              <w:t xml:space="preserve">register </w:t>
                            </w:r>
                            <w:r>
                              <w:rPr>
                                <w:rFonts w:ascii="Cambria Math" w:eastAsia="Cambria Math"/>
                                <w:sz w:val="19"/>
                              </w:rPr>
                              <w:t>𝐵</w:t>
                            </w:r>
                          </w:p>
                          <w:p w:rsidR="00A325FF" w:rsidRDefault="00D10E8B">
                            <w:pPr>
                              <w:spacing w:before="61"/>
                              <w:ind w:left="54"/>
                              <w:jc w:val="center"/>
                              <w:rPr>
                                <w:rFonts w:ascii="Arial" w:eastAsia="Arial"/>
                                <w:sz w:val="14"/>
                              </w:rPr>
                            </w:pPr>
                            <w:r>
                              <w:rPr>
                                <w:rFonts w:ascii="Cambria Math" w:eastAsia="Cambria Math"/>
                                <w:w w:val="105"/>
                                <w:sz w:val="14"/>
                              </w:rPr>
                              <w:t>𝑛</w:t>
                            </w:r>
                            <w:r>
                              <w:rPr>
                                <w:rFonts w:ascii="Cambria Math" w:eastAsia="Cambria Math"/>
                                <w:w w:val="105"/>
                                <w:sz w:val="14"/>
                              </w:rPr>
                              <w:t xml:space="preserve"> </w:t>
                            </w:r>
                            <w:r>
                              <w:rPr>
                                <w:rFonts w:ascii="Arial" w:eastAsia="Arial"/>
                                <w:w w:val="105"/>
                                <w:sz w:val="14"/>
                              </w:rPr>
                              <w:t>qubits</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5" o:spid="_x0000_s1292" type="#_x0000_t202" style="position:absolute;left:0;text-align:left;margin-left:128.05pt;margin-top:-60pt;width:24.6pt;height:41.95pt;z-index:1581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" filled="f" stroked="f">
                <v:textbox style="layout-flow:vertical;mso-layout-flow-alt:bottom-to-top" inset="0,0,0,0">
                  <w:txbxContent>
                    <w:p w:rsidR="00A325FF" w:rsidRDefault="00D10E8B">
                      <w:pPr>
                        <w:spacing w:before="22"/>
                        <w:jc w:val="center"/>
                        <w:rPr>
                          <w:rFonts w:ascii="Cambria Math" w:eastAsia="Cambria Math"/>
                          <w:sz w:val="19"/>
                        </w:rPr>
                      </w:pPr>
                      <w:r>
                        <w:rPr>
                          <w:rFonts w:ascii="Cambria Math" w:eastAsia="Cambria Math"/>
                          <w:sz w:val="19"/>
                        </w:rPr>
                        <w:t xml:space="preserve">register </w:t>
                      </w:r>
                      <w:r>
                        <w:rPr>
                          <w:rFonts w:ascii="Cambria Math" w:eastAsia="Cambria Math"/>
                          <w:sz w:val="19"/>
                        </w:rPr>
                        <w:t>𝐵</w:t>
                      </w:r>
                    </w:p>
                    <w:p w:rsidR="00A325FF" w:rsidRDefault="00D10E8B">
                      <w:pPr>
                        <w:spacing w:before="61"/>
                        <w:ind w:left="54"/>
                        <w:jc w:val="center"/>
                        <w:rPr>
                          <w:rFonts w:ascii="Arial" w:eastAsia="Arial"/>
                          <w:sz w:val="14"/>
                        </w:rPr>
                      </w:pPr>
                      <w:r>
                        <w:rPr>
                          <w:rFonts w:ascii="Cambria Math" w:eastAsia="Cambria Math"/>
                          <w:w w:val="105"/>
                          <w:sz w:val="14"/>
                        </w:rPr>
                        <w:t>𝑛</w:t>
                      </w:r>
                      <w:r>
                        <w:rPr>
                          <w:rFonts w:ascii="Cambria Math" w:eastAsia="Cambria Math"/>
                          <w:w w:val="105"/>
                          <w:sz w:val="14"/>
                        </w:rPr>
                        <w:t xml:space="preserve"> </w:t>
                      </w:r>
                      <w:r>
                        <w:rPr>
                          <w:rFonts w:ascii="Arial" w:eastAsia="Arial"/>
                          <w:w w:val="105"/>
                          <w:sz w:val="14"/>
                        </w:rPr>
                        <w:t>qubits</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812608" behindDoc="0" locked="0" layoutInCell="1" allowOverlap="1">
                <wp:simplePos x="0" y="0"/>
                <wp:positionH relativeFrom="page">
                  <wp:posOffset>2023745</wp:posOffset>
                </wp:positionH>
                <wp:positionV relativeFrom="paragraph">
                  <wp:posOffset>-548005</wp:posOffset>
                </wp:positionV>
                <wp:extent cx="168910" cy="93345"/>
                <wp:effectExtent l="0" t="0" r="0" b="0"/>
                <wp:wrapNone/>
                <wp:docPr id="2738" name="Text Box 2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2"/>
                              <w:ind w:left="20"/>
                              <w:rPr>
                                <w:rFonts w:ascii="Cambria Math"/>
                                <w:sz w:val="19"/>
                              </w:rPr>
                            </w:pPr>
                            <w:r>
                              <w:rPr>
                                <w:rFonts w:ascii="Cambria Math"/>
                                <w:w w:val="101"/>
                                <w:sz w:val="19"/>
                              </w:rPr>
                              <w:t>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4" o:spid="_x0000_s1293" type="#_x0000_t202" style="position:absolute;left:0;text-align:left;margin-left:159.35pt;margin-top:-43.15pt;width:13.3pt;height:7.35pt;z-index:1581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" filled="f" stroked="f">
                <v:textbox style="layout-flow:vertical;mso-layout-flow-alt:bottom-to-top" inset="0,0,0,0">
                  <w:txbxContent>
                    <w:p w:rsidR="00A325FF" w:rsidRDefault="00D10E8B">
                      <w:pPr>
                        <w:spacing w:before="22"/>
                        <w:ind w:left="20"/>
                        <w:rPr>
                          <w:rFonts w:ascii="Cambria Math"/>
                          <w:sz w:val="19"/>
                        </w:rPr>
                      </w:pPr>
                      <w:r>
                        <w:rPr>
                          <w:rFonts w:ascii="Cambria Math"/>
                          <w:w w:val="101"/>
                          <w:sz w:val="19"/>
                        </w:rPr>
                        <w:t>0</w:t>
                      </w:r>
                    </w:p>
                  </w:txbxContent>
                </v:textbox>
                <w10:wrap anchorx="page"/>
              </v:shape>
            </w:pict>
          </mc:Fallback>
        </mc:AlternateContent>
      </w:r>
      <w:r w:rsidR="00D10E8B">
        <w:rPr>
          <w:w w:val="110"/>
        </w:rPr>
        <w:t xml:space="preserve">FIG. 8: </w:t>
      </w:r>
      <w:bookmarkStart w:id="43" w:name="_bookmark33"/>
      <w:bookmarkEnd w:id="43"/>
      <w:r w:rsidR="00D10E8B">
        <w:rPr>
          <w:w w:val="110"/>
        </w:rPr>
        <w:t xml:space="preserve">Illustration of the period-finding circuit, where </w:t>
      </w:r>
      <w:r w:rsidR="00D10E8B">
        <w:rPr>
          <w:i/>
          <w:w w:val="110"/>
        </w:rPr>
        <w:t xml:space="preserve">m </w:t>
      </w:r>
      <w:r w:rsidR="00D10E8B">
        <w:rPr>
          <w:rFonts w:ascii="Georgia"/>
          <w:w w:val="110"/>
        </w:rPr>
        <w:t>= 2</w:t>
      </w:r>
      <w:r w:rsidR="00D10E8B">
        <w:rPr>
          <w:i/>
          <w:w w:val="110"/>
        </w:rPr>
        <w:t xml:space="preserve">n </w:t>
      </w:r>
      <w:r w:rsidR="00D10E8B">
        <w:rPr>
          <w:w w:val="110"/>
        </w:rPr>
        <w:t xml:space="preserve">and </w:t>
      </w:r>
      <w:r w:rsidR="00D10E8B">
        <w:rPr>
          <w:i/>
          <w:w w:val="110"/>
        </w:rPr>
        <w:t xml:space="preserve">M </w:t>
      </w:r>
      <w:r w:rsidR="00D10E8B">
        <w:rPr>
          <w:rFonts w:ascii="Georgia"/>
          <w:w w:val="110"/>
        </w:rPr>
        <w:t>= 2</w:t>
      </w:r>
      <w:r w:rsidR="00D10E8B">
        <w:rPr>
          <w:i/>
          <w:w w:val="110"/>
          <w:vertAlign w:val="superscript"/>
        </w:rPr>
        <w:t>m</w:t>
      </w:r>
      <w:r w:rsidR="00D10E8B">
        <w:rPr>
          <w:w w:val="110"/>
        </w:rPr>
        <w:t>.</w:t>
      </w:r>
    </w:p>
    <w:p w:rsidR="00A325FF" w:rsidRDefault="00A325FF">
      <w:pPr>
        <w:pStyle w:val="Brdtekst"/>
        <w:spacing w:before="10"/>
        <w:rPr>
          <w:sz w:val="24"/>
        </w:rPr>
      </w:pPr>
    </w:p>
    <w:p w:rsidR="00A325FF" w:rsidRDefault="00D10E8B">
      <w:pPr>
        <w:pStyle w:val="Brdtekst"/>
        <w:ind w:left="140"/>
      </w:pPr>
      <w:r>
        <w:rPr>
          <w:w w:val="105"/>
        </w:rPr>
        <w:t xml:space="preserve">register </w:t>
      </w:r>
      <w:r>
        <w:rPr>
          <w:i/>
          <w:w w:val="105"/>
        </w:rPr>
        <w:t xml:space="preserve">A </w:t>
      </w:r>
      <w:r>
        <w:rPr>
          <w:w w:val="105"/>
        </w:rPr>
        <w:t xml:space="preserve">produces an equal superposition of the qubits from </w:t>
      </w:r>
      <w:r>
        <w:rPr>
          <w:i/>
          <w:w w:val="105"/>
        </w:rPr>
        <w:t>A</w:t>
      </w:r>
      <w:r>
        <w:rPr>
          <w:w w:val="105"/>
        </w:rPr>
        <w:t>, i.e., the resulting state is</w:t>
      </w:r>
    </w:p>
    <w:p w:rsidR="00A325FF" w:rsidRDefault="00A325FF">
      <w:pPr>
        <w:pStyle w:val="Brdtekst"/>
        <w:spacing w:before="9"/>
        <w:rPr>
          <w:sz w:val="8"/>
        </w:rPr>
      </w:pPr>
    </w:p>
    <w:p w:rsidR="00A325FF" w:rsidRDefault="00A325FF">
      <w:pPr>
        <w:rPr>
          <w:sz w:val="8"/>
        </w:rPr>
        <w:sectPr w:rsidR="00A325FF">
          <w:type w:val="continuous"/>
          <w:pgSz w:w="12240" w:h="15840"/>
          <w:pgMar w:top="940" w:right="580" w:bottom="280" w:left="940" w:header="708" w:footer="708" w:gutter="0"/>
          <w:cols w:space="708"/>
        </w:sectPr>
      </w:pPr>
    </w:p>
    <w:p w:rsidR="00A325FF" w:rsidRDefault="002220C9">
      <w:pPr>
        <w:spacing w:before="74" w:line="158" w:lineRule="exact"/>
        <w:ind w:left="5112"/>
        <w:rPr>
          <w:i/>
          <w:sz w:val="14"/>
        </w:rPr>
      </w:pPr>
      <w:r>
        <w:rPr>
          <w:noProof/>
          <w:lang w:val="da-DK" w:eastAsia="da-DK" w:bidi="ar-SA"/>
        </w:rPr>
        <mc:AlternateContent>
          <mc:Choice Requires="wps">
            <w:drawing>
              <wp:anchor distT="0" distB="0" distL="114300" distR="114300" simplePos="0" relativeHeight="481911808" behindDoc="1" locked="0" layoutInCell="1" allowOverlap="1">
                <wp:simplePos x="0" y="0"/>
                <wp:positionH relativeFrom="page">
                  <wp:posOffset>3526790</wp:posOffset>
                </wp:positionH>
                <wp:positionV relativeFrom="paragraph">
                  <wp:posOffset>70485</wp:posOffset>
                </wp:positionV>
                <wp:extent cx="461010" cy="472440"/>
                <wp:effectExtent l="0" t="0" r="0" b="0"/>
                <wp:wrapNone/>
                <wp:docPr id="2737" name="Text Box 2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52" w:lineRule="exact"/>
                              <w:rPr>
                                <w:rFonts w:ascii="Georgia" w:hAnsi="Georgia"/>
                              </w:rPr>
                            </w:pPr>
                            <w:r>
                              <w:rPr>
                                <w:rFonts w:ascii="Arial" w:hAnsi="Arial"/>
                                <w:spacing w:val="-288"/>
                                <w:w w:val="210"/>
                                <w:position w:val="5"/>
                              </w:rPr>
                              <w:t>Σ</w:t>
                            </w:r>
                            <w:r>
                              <w:rPr>
                                <w:rFonts w:ascii="Arial" w:hAnsi="Arial"/>
                                <w:spacing w:val="25"/>
                                <w:w w:val="210"/>
                                <w:u w:val="single"/>
                              </w:rPr>
                              <w:t xml:space="preserve"> </w:t>
                            </w:r>
                            <w:r>
                              <w:rPr>
                                <w:rFonts w:ascii="Georgia" w:hAnsi="Georgia"/>
                                <w:w w:val="135"/>
                                <w:u w:val="single"/>
                              </w:rPr>
                              <w:t>1</w:t>
                            </w:r>
                            <w:r>
                              <w:rPr>
                                <w:rFonts w:ascii="Georgia" w:hAnsi="Georgia"/>
                                <w:spacing w:val="-5"/>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3" o:spid="_x0000_s1294" type="#_x0000_t202" style="position:absolute;left:0;text-align:left;margin-left:277.7pt;margin-top:5.55pt;width:36.3pt;height:37.2pt;z-index:-214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A3twIAALc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" filled="f" stroked="f">
                <v:textbox inset="0,0,0,0">
                  <w:txbxContent>
                    <w:p w:rsidR="00A325FF" w:rsidRDefault="00D10E8B">
                      <w:pPr>
                        <w:pStyle w:val="Brdtekst"/>
                        <w:spacing w:line="252" w:lineRule="exact"/>
                        <w:rPr>
                          <w:rFonts w:ascii="Georgia" w:hAnsi="Georgia"/>
                        </w:rPr>
                      </w:pPr>
                      <w:r>
                        <w:rPr>
                          <w:rFonts w:ascii="Arial" w:hAnsi="Arial"/>
                          <w:spacing w:val="-288"/>
                          <w:w w:val="210"/>
                          <w:position w:val="5"/>
                        </w:rPr>
                        <w:t>Σ</w:t>
                      </w:r>
                      <w:r>
                        <w:rPr>
                          <w:rFonts w:ascii="Arial" w:hAnsi="Arial"/>
                          <w:spacing w:val="25"/>
                          <w:w w:val="210"/>
                          <w:u w:val="single"/>
                        </w:rPr>
                        <w:t xml:space="preserve"> </w:t>
                      </w:r>
                      <w:r>
                        <w:rPr>
                          <w:rFonts w:ascii="Georgia" w:hAnsi="Georgia"/>
                          <w:w w:val="135"/>
                          <w:u w:val="single"/>
                        </w:rPr>
                        <w:t>1</w:t>
                      </w:r>
                      <w:r>
                        <w:rPr>
                          <w:rFonts w:ascii="Georgia" w:hAnsi="Georgia"/>
                          <w:spacing w:val="-5"/>
                          <w:u w:val="single"/>
                        </w:rPr>
                        <w:t xml:space="preserve"> </w:t>
                      </w:r>
                    </w:p>
                  </w:txbxContent>
                </v:textbox>
                <w10:wrap anchorx="page"/>
              </v:shape>
            </w:pict>
          </mc:Fallback>
        </mc:AlternateContent>
      </w:r>
      <w:r w:rsidR="00D10E8B">
        <w:rPr>
          <w:i/>
          <w:w w:val="130"/>
          <w:sz w:val="14"/>
        </w:rPr>
        <w:t>M</w:t>
      </w:r>
    </w:p>
    <w:p w:rsidR="00A325FF" w:rsidRDefault="002220C9">
      <w:pPr>
        <w:pStyle w:val="Brdtekst"/>
        <w:spacing w:line="304" w:lineRule="exact"/>
        <w:ind w:right="543"/>
        <w:jc w:val="right"/>
        <w:rPr>
          <w:rFonts w:ascii="Lucida Sans Unicode" w:hAnsi="Lucida Sans Unicode"/>
        </w:rPr>
      </w:pPr>
      <w:r>
        <w:rPr>
          <w:noProof/>
          <w:lang w:val="da-DK" w:eastAsia="da-DK" w:bidi="ar-SA"/>
        </w:rPr>
        <mc:AlternateContent>
          <mc:Choice Requires="wps">
            <w:drawing>
              <wp:anchor distT="0" distB="0" distL="114300" distR="114300" simplePos="0" relativeHeight="481906176" behindDoc="1" locked="0" layoutInCell="1" allowOverlap="1">
                <wp:simplePos x="0" y="0"/>
                <wp:positionH relativeFrom="page">
                  <wp:posOffset>3632200</wp:posOffset>
                </wp:positionH>
                <wp:positionV relativeFrom="paragraph">
                  <wp:posOffset>134620</wp:posOffset>
                </wp:positionV>
                <wp:extent cx="136525" cy="0"/>
                <wp:effectExtent l="0" t="0" r="0" b="0"/>
                <wp:wrapNone/>
                <wp:docPr id="2736" name="Line 2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12" o:spid="_x0000_s1026" style="position:absolute;z-index:-2141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6pt,10.6pt" to="296.7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" strokeweight=".14042mm">
                <w10:wrap anchorx="page"/>
              </v:line>
            </w:pict>
          </mc:Fallback>
        </mc:AlternateContent>
      </w:r>
      <w:r>
        <w:rPr>
          <w:noProof/>
          <w:lang w:val="da-DK" w:eastAsia="da-DK" w:bidi="ar-SA"/>
        </w:rPr>
        <mc:AlternateContent>
          <mc:Choice Requires="wps">
            <w:drawing>
              <wp:anchor distT="0" distB="0" distL="114300" distR="114300" simplePos="0" relativeHeight="15816704" behindDoc="0" locked="0" layoutInCell="1" allowOverlap="1">
                <wp:simplePos x="0" y="0"/>
                <wp:positionH relativeFrom="page">
                  <wp:posOffset>3632200</wp:posOffset>
                </wp:positionH>
                <wp:positionV relativeFrom="paragraph">
                  <wp:posOffset>149225</wp:posOffset>
                </wp:positionV>
                <wp:extent cx="123190" cy="127000"/>
                <wp:effectExtent l="0" t="0" r="0" b="0"/>
                <wp:wrapNone/>
                <wp:docPr id="2735" name="Text Box 2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i/>
                                <w:sz w:val="20"/>
                              </w:rPr>
                            </w:pPr>
                            <w:r>
                              <w:rPr>
                                <w:i/>
                                <w:w w:val="116"/>
                                <w:sz w:val="20"/>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1" o:spid="_x0000_s1295" type="#_x0000_t202" style="position:absolute;left:0;text-align:left;margin-left:286pt;margin-top:11.75pt;width:9.7pt;height:10pt;z-index:1581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" filled="f" stroked="f">
                <v:textbox inset="0,0,0,0">
                  <w:txbxContent>
                    <w:p w:rsidR="00A325FF" w:rsidRDefault="00D10E8B">
                      <w:pPr>
                        <w:spacing w:line="193" w:lineRule="exact"/>
                        <w:rPr>
                          <w:i/>
                          <w:sz w:val="20"/>
                        </w:rPr>
                      </w:pPr>
                      <w:r>
                        <w:rPr>
                          <w:i/>
                          <w:w w:val="116"/>
                          <w:sz w:val="20"/>
                        </w:rPr>
                        <w:t>M</w:t>
                      </w:r>
                    </w:p>
                  </w:txbxContent>
                </v:textbox>
                <w10:wrap anchorx="page"/>
              </v:shape>
            </w:pict>
          </mc:Fallback>
        </mc:AlternateContent>
      </w:r>
      <w:r w:rsidR="00D10E8B">
        <w:rPr>
          <w:rFonts w:ascii="Lucida Sans Unicode" w:hAnsi="Lucida Sans Unicode"/>
          <w:w w:val="102"/>
        </w:rPr>
        <w:t>√</w:t>
      </w:r>
    </w:p>
    <w:p w:rsidR="00A325FF" w:rsidRDefault="00D10E8B">
      <w:pPr>
        <w:spacing w:before="23"/>
        <w:ind w:left="5067"/>
        <w:rPr>
          <w:sz w:val="14"/>
        </w:rPr>
      </w:pPr>
      <w:r>
        <w:rPr>
          <w:i/>
          <w:w w:val="135"/>
          <w:sz w:val="14"/>
        </w:rPr>
        <w:t>i</w:t>
      </w:r>
      <w:r>
        <w:rPr>
          <w:w w:val="135"/>
          <w:sz w:val="14"/>
        </w:rPr>
        <w:t>=0</w:t>
      </w:r>
    </w:p>
    <w:p w:rsidR="00A325FF" w:rsidRDefault="00D10E8B">
      <w:pPr>
        <w:spacing w:before="235"/>
        <w:ind w:left="8"/>
        <w:rPr>
          <w:i/>
          <w:sz w:val="20"/>
        </w:rPr>
      </w:pPr>
      <w:r>
        <w:br w:type="column"/>
      </w:r>
      <w:r>
        <w:rPr>
          <w:rFonts w:ascii="Lucida Sans Unicode"/>
          <w:w w:val="105"/>
          <w:sz w:val="20"/>
        </w:rPr>
        <w:t>|</w:t>
      </w:r>
      <w:r>
        <w:rPr>
          <w:i/>
          <w:w w:val="105"/>
          <w:sz w:val="20"/>
        </w:rPr>
        <w:t xml:space="preserve">i, </w:t>
      </w:r>
      <w:r>
        <w:rPr>
          <w:rFonts w:ascii="Georgia"/>
          <w:w w:val="105"/>
          <w:sz w:val="20"/>
        </w:rPr>
        <w:t>0</w:t>
      </w:r>
      <w:r>
        <w:rPr>
          <w:rFonts w:ascii="Lucida Sans Unicode"/>
          <w:w w:val="105"/>
          <w:sz w:val="20"/>
        </w:rPr>
        <w:t>)</w:t>
      </w:r>
      <w:r>
        <w:rPr>
          <w:rFonts w:ascii="Lucida Sans Unicode"/>
          <w:spacing w:val="-54"/>
          <w:w w:val="105"/>
          <w:sz w:val="20"/>
        </w:rPr>
        <w:t xml:space="preserve"> </w:t>
      </w:r>
      <w:r>
        <w:rPr>
          <w:i/>
          <w:w w:val="105"/>
          <w:sz w:val="20"/>
        </w:rPr>
        <w:t>.</w:t>
      </w:r>
    </w:p>
    <w:p w:rsidR="00A325FF" w:rsidRDefault="00A325FF">
      <w:pPr>
        <w:rPr>
          <w:sz w:val="20"/>
        </w:rPr>
        <w:sectPr w:rsidR="00A325FF">
          <w:type w:val="continuous"/>
          <w:pgSz w:w="12240" w:h="15840"/>
          <w:pgMar w:top="940" w:right="580" w:bottom="280" w:left="940" w:header="708" w:footer="708" w:gutter="0"/>
          <w:cols w:num="2" w:space="708" w:equalWidth="0">
            <w:col w:w="5326" w:space="40"/>
            <w:col w:w="5354"/>
          </w:cols>
        </w:sectPr>
      </w:pPr>
    </w:p>
    <w:p w:rsidR="00A325FF" w:rsidRDefault="00D10E8B">
      <w:pPr>
        <w:pStyle w:val="Brdtekst"/>
        <w:spacing w:before="162"/>
        <w:ind w:left="140"/>
      </w:pPr>
      <w:r>
        <w:rPr>
          <w:w w:val="115"/>
        </w:rPr>
        <w:t>Next</w:t>
      </w:r>
      <w:r>
        <w:rPr>
          <w:spacing w:val="-19"/>
          <w:w w:val="115"/>
        </w:rPr>
        <w:t xml:space="preserve"> </w:t>
      </w:r>
      <w:r>
        <w:rPr>
          <w:w w:val="115"/>
        </w:rPr>
        <w:t>is</w:t>
      </w:r>
      <w:r>
        <w:rPr>
          <w:spacing w:val="-18"/>
          <w:w w:val="115"/>
        </w:rPr>
        <w:t xml:space="preserve"> </w:t>
      </w:r>
      <w:r>
        <w:rPr>
          <w:w w:val="115"/>
        </w:rPr>
        <w:t>a</w:t>
      </w:r>
      <w:r>
        <w:rPr>
          <w:spacing w:val="-19"/>
          <w:w w:val="115"/>
        </w:rPr>
        <w:t xml:space="preserve"> </w:t>
      </w:r>
      <w:r>
        <w:rPr>
          <w:w w:val="115"/>
        </w:rPr>
        <w:t>modular</w:t>
      </w:r>
      <w:r>
        <w:rPr>
          <w:spacing w:val="-18"/>
          <w:w w:val="115"/>
        </w:rPr>
        <w:t xml:space="preserve"> </w:t>
      </w:r>
      <w:r>
        <w:rPr>
          <w:w w:val="115"/>
        </w:rPr>
        <w:t>exponentiation</w:t>
      </w:r>
      <w:r>
        <w:rPr>
          <w:spacing w:val="-19"/>
          <w:w w:val="115"/>
        </w:rPr>
        <w:t xml:space="preserve"> </w:t>
      </w:r>
      <w:r>
        <w:rPr>
          <w:w w:val="115"/>
        </w:rPr>
        <w:t>circuit</w:t>
      </w:r>
      <w:r>
        <w:rPr>
          <w:spacing w:val="-18"/>
          <w:w w:val="115"/>
        </w:rPr>
        <w:t xml:space="preserve"> </w:t>
      </w:r>
      <w:r>
        <w:rPr>
          <w:w w:val="115"/>
        </w:rPr>
        <w:t>that</w:t>
      </w:r>
      <w:r>
        <w:rPr>
          <w:spacing w:val="-19"/>
          <w:w w:val="115"/>
        </w:rPr>
        <w:t xml:space="preserve"> </w:t>
      </w:r>
      <w:r>
        <w:rPr>
          <w:w w:val="115"/>
        </w:rPr>
        <w:t>computes</w:t>
      </w:r>
      <w:r>
        <w:rPr>
          <w:spacing w:val="-18"/>
          <w:w w:val="115"/>
        </w:rPr>
        <w:t xml:space="preserve"> </w:t>
      </w:r>
      <w:r>
        <w:rPr>
          <w:w w:val="115"/>
        </w:rPr>
        <w:t>the</w:t>
      </w:r>
      <w:r>
        <w:rPr>
          <w:spacing w:val="-19"/>
          <w:w w:val="115"/>
        </w:rPr>
        <w:t xml:space="preserve"> </w:t>
      </w:r>
      <w:r>
        <w:rPr>
          <w:w w:val="115"/>
        </w:rPr>
        <w:t>function</w:t>
      </w:r>
      <w:r>
        <w:rPr>
          <w:spacing w:val="-18"/>
          <w:w w:val="115"/>
        </w:rPr>
        <w:t xml:space="preserve"> </w:t>
      </w:r>
      <w:r>
        <w:rPr>
          <w:i/>
          <w:w w:val="145"/>
        </w:rPr>
        <w:t>f</w:t>
      </w:r>
      <w:r>
        <w:rPr>
          <w:i/>
          <w:spacing w:val="-60"/>
          <w:w w:val="145"/>
        </w:rPr>
        <w:t xml:space="preserve"> </w:t>
      </w:r>
      <w:r>
        <w:rPr>
          <w:rFonts w:ascii="Georgia"/>
          <w:w w:val="115"/>
        </w:rPr>
        <w:t>(</w:t>
      </w:r>
      <w:r>
        <w:rPr>
          <w:i/>
          <w:w w:val="115"/>
        </w:rPr>
        <w:t>i</w:t>
      </w:r>
      <w:r>
        <w:rPr>
          <w:rFonts w:ascii="Georgia"/>
          <w:w w:val="115"/>
        </w:rPr>
        <w:t>)</w:t>
      </w:r>
      <w:r>
        <w:rPr>
          <w:rFonts w:ascii="Georgia"/>
          <w:spacing w:val="-23"/>
          <w:w w:val="115"/>
        </w:rPr>
        <w:t xml:space="preserve"> </w:t>
      </w:r>
      <w:r>
        <w:rPr>
          <w:rFonts w:ascii="Georgia"/>
          <w:w w:val="115"/>
        </w:rPr>
        <w:t>=</w:t>
      </w:r>
      <w:r>
        <w:rPr>
          <w:rFonts w:ascii="Georgia"/>
          <w:spacing w:val="-23"/>
          <w:w w:val="115"/>
        </w:rPr>
        <w:t xml:space="preserve"> </w:t>
      </w:r>
      <w:r>
        <w:rPr>
          <w:i/>
          <w:w w:val="115"/>
        </w:rPr>
        <w:t>x</w:t>
      </w:r>
      <w:r>
        <w:rPr>
          <w:i/>
          <w:w w:val="115"/>
          <w:vertAlign w:val="superscript"/>
        </w:rPr>
        <w:t>i</w:t>
      </w:r>
      <w:r>
        <w:rPr>
          <w:i/>
          <w:spacing w:val="1"/>
          <w:w w:val="115"/>
        </w:rPr>
        <w:t xml:space="preserve"> </w:t>
      </w:r>
      <w:r>
        <w:rPr>
          <w:rFonts w:ascii="Georgia"/>
          <w:w w:val="115"/>
        </w:rPr>
        <w:t>(mod</w:t>
      </w:r>
      <w:r>
        <w:rPr>
          <w:rFonts w:ascii="Georgia"/>
          <w:spacing w:val="-17"/>
          <w:w w:val="115"/>
        </w:rPr>
        <w:t xml:space="preserve"> </w:t>
      </w:r>
      <w:r>
        <w:rPr>
          <w:i/>
          <w:w w:val="115"/>
        </w:rPr>
        <w:t>N</w:t>
      </w:r>
      <w:r>
        <w:rPr>
          <w:i/>
          <w:spacing w:val="-45"/>
          <w:w w:val="115"/>
        </w:rPr>
        <w:t xml:space="preserve"> </w:t>
      </w:r>
      <w:r>
        <w:rPr>
          <w:rFonts w:ascii="Georgia"/>
          <w:w w:val="115"/>
        </w:rPr>
        <w:t>)</w:t>
      </w:r>
      <w:r>
        <w:rPr>
          <w:rFonts w:ascii="Georgia"/>
          <w:spacing w:val="-16"/>
          <w:w w:val="115"/>
        </w:rPr>
        <w:t xml:space="preserve"> </w:t>
      </w:r>
      <w:r>
        <w:rPr>
          <w:w w:val="115"/>
        </w:rPr>
        <w:t>on</w:t>
      </w:r>
      <w:r>
        <w:rPr>
          <w:spacing w:val="-19"/>
          <w:w w:val="115"/>
        </w:rPr>
        <w:t xml:space="preserve"> </w:t>
      </w:r>
      <w:r>
        <w:rPr>
          <w:w w:val="115"/>
        </w:rPr>
        <w:t>the</w:t>
      </w:r>
      <w:r>
        <w:rPr>
          <w:spacing w:val="-18"/>
          <w:w w:val="115"/>
        </w:rPr>
        <w:t xml:space="preserve"> </w:t>
      </w:r>
      <w:r>
        <w:rPr>
          <w:w w:val="115"/>
        </w:rPr>
        <w:t>second</w:t>
      </w:r>
      <w:r>
        <w:rPr>
          <w:spacing w:val="-19"/>
          <w:w w:val="115"/>
        </w:rPr>
        <w:t xml:space="preserve"> </w:t>
      </w:r>
      <w:r>
        <w:rPr>
          <w:w w:val="115"/>
        </w:rPr>
        <w:t>register.</w:t>
      </w:r>
      <w:r>
        <w:rPr>
          <w:spacing w:val="-5"/>
          <w:w w:val="115"/>
        </w:rPr>
        <w:t xml:space="preserve"> </w:t>
      </w:r>
      <w:r>
        <w:rPr>
          <w:w w:val="115"/>
        </w:rPr>
        <w:t>The resulting state</w:t>
      </w:r>
      <w:r>
        <w:rPr>
          <w:spacing w:val="15"/>
          <w:w w:val="115"/>
        </w:rPr>
        <w:t xml:space="preserve"> </w:t>
      </w:r>
      <w:r>
        <w:rPr>
          <w:w w:val="115"/>
        </w:rPr>
        <w:t>is</w:t>
      </w:r>
    </w:p>
    <w:p w:rsidR="00A325FF" w:rsidRDefault="00A325FF">
      <w:pPr>
        <w:pStyle w:val="Brdtekst"/>
        <w:spacing w:before="8"/>
        <w:rPr>
          <w:sz w:val="8"/>
        </w:rPr>
      </w:pPr>
    </w:p>
    <w:p w:rsidR="00A325FF" w:rsidRDefault="00A325FF">
      <w:pPr>
        <w:rPr>
          <w:sz w:val="8"/>
        </w:rPr>
        <w:sectPr w:rsidR="00A325FF">
          <w:type w:val="continuous"/>
          <w:pgSz w:w="12240" w:h="15840"/>
          <w:pgMar w:top="940" w:right="580" w:bottom="280" w:left="940" w:header="708" w:footer="708" w:gutter="0"/>
          <w:cols w:space="708"/>
        </w:sectPr>
      </w:pPr>
    </w:p>
    <w:p w:rsidR="00A325FF" w:rsidRDefault="002220C9">
      <w:pPr>
        <w:spacing w:before="74" w:line="158" w:lineRule="exact"/>
        <w:ind w:left="4991"/>
        <w:rPr>
          <w:i/>
          <w:sz w:val="14"/>
        </w:rPr>
      </w:pPr>
      <w:r>
        <w:rPr>
          <w:noProof/>
          <w:lang w:val="da-DK" w:eastAsia="da-DK" w:bidi="ar-SA"/>
        </w:rPr>
        <mc:AlternateContent>
          <mc:Choice Requires="wps">
            <w:drawing>
              <wp:anchor distT="0" distB="0" distL="114300" distR="114300" simplePos="0" relativeHeight="481912832" behindDoc="1" locked="0" layoutInCell="1" allowOverlap="1">
                <wp:simplePos x="0" y="0"/>
                <wp:positionH relativeFrom="page">
                  <wp:posOffset>3449955</wp:posOffset>
                </wp:positionH>
                <wp:positionV relativeFrom="paragraph">
                  <wp:posOffset>70485</wp:posOffset>
                </wp:positionV>
                <wp:extent cx="461010" cy="472440"/>
                <wp:effectExtent l="0" t="0" r="0" b="0"/>
                <wp:wrapNone/>
                <wp:docPr id="2734" name="Text Box 2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52" w:lineRule="exact"/>
                              <w:rPr>
                                <w:rFonts w:ascii="Georgia" w:hAnsi="Georgia"/>
                              </w:rPr>
                            </w:pPr>
                            <w:r>
                              <w:rPr>
                                <w:rFonts w:ascii="Arial" w:hAnsi="Arial"/>
                                <w:spacing w:val="-288"/>
                                <w:w w:val="210"/>
                                <w:position w:val="5"/>
                              </w:rPr>
                              <w:t>Σ</w:t>
                            </w:r>
                            <w:r>
                              <w:rPr>
                                <w:rFonts w:ascii="Arial" w:hAnsi="Arial"/>
                                <w:spacing w:val="25"/>
                                <w:w w:val="210"/>
                                <w:u w:val="single"/>
                              </w:rPr>
                              <w:t xml:space="preserve"> </w:t>
                            </w:r>
                            <w:r>
                              <w:rPr>
                                <w:rFonts w:ascii="Georgia" w:hAnsi="Georgia"/>
                                <w:w w:val="135"/>
                                <w:u w:val="single"/>
                              </w:rPr>
                              <w:t>1</w:t>
                            </w:r>
                            <w:r>
                              <w:rPr>
                                <w:rFonts w:ascii="Georgia" w:hAnsi="Georgia"/>
                                <w:spacing w:val="-4"/>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0" o:spid="_x0000_s1296" type="#_x0000_t202" style="position:absolute;left:0;text-align:left;margin-left:271.65pt;margin-top:5.55pt;width:36.3pt;height:37.2pt;z-index:-214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CdCuAIAALc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" filled="f" stroked="f">
                <v:textbox inset="0,0,0,0">
                  <w:txbxContent>
                    <w:p w:rsidR="00A325FF" w:rsidRDefault="00D10E8B">
                      <w:pPr>
                        <w:pStyle w:val="Brdtekst"/>
                        <w:spacing w:line="252" w:lineRule="exact"/>
                        <w:rPr>
                          <w:rFonts w:ascii="Georgia" w:hAnsi="Georgia"/>
                        </w:rPr>
                      </w:pPr>
                      <w:r>
                        <w:rPr>
                          <w:rFonts w:ascii="Arial" w:hAnsi="Arial"/>
                          <w:spacing w:val="-288"/>
                          <w:w w:val="210"/>
                          <w:position w:val="5"/>
                        </w:rPr>
                        <w:t>Σ</w:t>
                      </w:r>
                      <w:r>
                        <w:rPr>
                          <w:rFonts w:ascii="Arial" w:hAnsi="Arial"/>
                          <w:spacing w:val="25"/>
                          <w:w w:val="210"/>
                          <w:u w:val="single"/>
                        </w:rPr>
                        <w:t xml:space="preserve"> </w:t>
                      </w:r>
                      <w:r>
                        <w:rPr>
                          <w:rFonts w:ascii="Georgia" w:hAnsi="Georgia"/>
                          <w:w w:val="135"/>
                          <w:u w:val="single"/>
                        </w:rPr>
                        <w:t>1</w:t>
                      </w:r>
                      <w:r>
                        <w:rPr>
                          <w:rFonts w:ascii="Georgia" w:hAnsi="Georgia"/>
                          <w:spacing w:val="-4"/>
                          <w:u w:val="single"/>
                        </w:rPr>
                        <w:t xml:space="preserve"> </w:t>
                      </w:r>
                    </w:p>
                  </w:txbxContent>
                </v:textbox>
                <w10:wrap anchorx="page"/>
              </v:shape>
            </w:pict>
          </mc:Fallback>
        </mc:AlternateContent>
      </w:r>
      <w:r w:rsidR="00D10E8B">
        <w:rPr>
          <w:i/>
          <w:w w:val="130"/>
          <w:sz w:val="14"/>
        </w:rPr>
        <w:t>M</w:t>
      </w:r>
    </w:p>
    <w:p w:rsidR="00A325FF" w:rsidRDefault="002220C9">
      <w:pPr>
        <w:pStyle w:val="Brdtekst"/>
        <w:spacing w:line="304" w:lineRule="exact"/>
        <w:ind w:right="543"/>
        <w:jc w:val="right"/>
        <w:rPr>
          <w:rFonts w:ascii="Lucida Sans Unicode" w:hAnsi="Lucida Sans Unicode"/>
        </w:rPr>
      </w:pPr>
      <w:r>
        <w:rPr>
          <w:noProof/>
          <w:lang w:val="da-DK" w:eastAsia="da-DK" w:bidi="ar-SA"/>
        </w:rPr>
        <mc:AlternateContent>
          <mc:Choice Requires="wps">
            <w:drawing>
              <wp:anchor distT="0" distB="0" distL="114300" distR="114300" simplePos="0" relativeHeight="481906688" behindDoc="1" locked="0" layoutInCell="1" allowOverlap="1">
                <wp:simplePos x="0" y="0"/>
                <wp:positionH relativeFrom="page">
                  <wp:posOffset>3555365</wp:posOffset>
                </wp:positionH>
                <wp:positionV relativeFrom="paragraph">
                  <wp:posOffset>134620</wp:posOffset>
                </wp:positionV>
                <wp:extent cx="136525" cy="0"/>
                <wp:effectExtent l="0" t="0" r="0" b="0"/>
                <wp:wrapNone/>
                <wp:docPr id="2733" name="Line 2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09" o:spid="_x0000_s1026" style="position:absolute;z-index:-214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95pt,10.6pt" to="290.7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" strokeweight=".14042mm">
                <w10:wrap anchorx="page"/>
              </v:line>
            </w:pict>
          </mc:Fallback>
        </mc:AlternateContent>
      </w:r>
      <w:r>
        <w:rPr>
          <w:noProof/>
          <w:lang w:val="da-DK" w:eastAsia="da-DK" w:bidi="ar-SA"/>
        </w:rPr>
        <mc:AlternateContent>
          <mc:Choice Requires="wps">
            <w:drawing>
              <wp:anchor distT="0" distB="0" distL="114300" distR="114300" simplePos="0" relativeHeight="15817728" behindDoc="0" locked="0" layoutInCell="1" allowOverlap="1">
                <wp:simplePos x="0" y="0"/>
                <wp:positionH relativeFrom="page">
                  <wp:posOffset>3555365</wp:posOffset>
                </wp:positionH>
                <wp:positionV relativeFrom="paragraph">
                  <wp:posOffset>149225</wp:posOffset>
                </wp:positionV>
                <wp:extent cx="123190" cy="127000"/>
                <wp:effectExtent l="0" t="0" r="0" b="0"/>
                <wp:wrapNone/>
                <wp:docPr id="2732" name="Text Box 2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i/>
                                <w:sz w:val="20"/>
                              </w:rPr>
                            </w:pPr>
                            <w:r>
                              <w:rPr>
                                <w:i/>
                                <w:w w:val="116"/>
                                <w:sz w:val="20"/>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8" o:spid="_x0000_s1297" type="#_x0000_t202" style="position:absolute;left:0;text-align:left;margin-left:279.95pt;margin-top:11.75pt;width:9.7pt;height:10pt;z-index:1581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" filled="f" stroked="f">
                <v:textbox inset="0,0,0,0">
                  <w:txbxContent>
                    <w:p w:rsidR="00A325FF" w:rsidRDefault="00D10E8B">
                      <w:pPr>
                        <w:spacing w:line="193" w:lineRule="exact"/>
                        <w:rPr>
                          <w:i/>
                          <w:sz w:val="20"/>
                        </w:rPr>
                      </w:pPr>
                      <w:r>
                        <w:rPr>
                          <w:i/>
                          <w:w w:val="116"/>
                          <w:sz w:val="20"/>
                        </w:rPr>
                        <w:t>M</w:t>
                      </w:r>
                    </w:p>
                  </w:txbxContent>
                </v:textbox>
                <w10:wrap anchorx="page"/>
              </v:shape>
            </w:pict>
          </mc:Fallback>
        </mc:AlternateContent>
      </w:r>
      <w:r w:rsidR="00D10E8B">
        <w:rPr>
          <w:rFonts w:ascii="Lucida Sans Unicode" w:hAnsi="Lucida Sans Unicode"/>
          <w:w w:val="102"/>
        </w:rPr>
        <w:t>√</w:t>
      </w:r>
    </w:p>
    <w:p w:rsidR="00A325FF" w:rsidRDefault="00D10E8B">
      <w:pPr>
        <w:spacing w:before="22"/>
        <w:ind w:left="4945"/>
        <w:rPr>
          <w:sz w:val="14"/>
        </w:rPr>
      </w:pPr>
      <w:r>
        <w:rPr>
          <w:i/>
          <w:w w:val="135"/>
          <w:sz w:val="14"/>
        </w:rPr>
        <w:t>i</w:t>
      </w:r>
      <w:r>
        <w:rPr>
          <w:w w:val="135"/>
          <w:sz w:val="14"/>
        </w:rPr>
        <w:t>=0</w:t>
      </w:r>
    </w:p>
    <w:p w:rsidR="00A325FF" w:rsidRDefault="00D10E8B">
      <w:pPr>
        <w:spacing w:before="234"/>
        <w:ind w:left="8"/>
        <w:rPr>
          <w:i/>
          <w:sz w:val="20"/>
        </w:rPr>
      </w:pPr>
      <w:r>
        <w:br w:type="column"/>
      </w:r>
      <w:r>
        <w:rPr>
          <w:rFonts w:ascii="Lucida Sans Unicode"/>
          <w:w w:val="120"/>
          <w:sz w:val="20"/>
        </w:rPr>
        <w:t>|</w:t>
      </w:r>
      <w:r>
        <w:rPr>
          <w:i/>
          <w:w w:val="120"/>
          <w:sz w:val="20"/>
        </w:rPr>
        <w:t xml:space="preserve">i, </w:t>
      </w:r>
      <w:r>
        <w:rPr>
          <w:i/>
          <w:w w:val="145"/>
          <w:sz w:val="20"/>
        </w:rPr>
        <w:t>f</w:t>
      </w:r>
      <w:r>
        <w:rPr>
          <w:i/>
          <w:spacing w:val="-52"/>
          <w:w w:val="145"/>
          <w:sz w:val="20"/>
        </w:rPr>
        <w:t xml:space="preserve"> </w:t>
      </w:r>
      <w:r>
        <w:rPr>
          <w:rFonts w:ascii="Georgia"/>
          <w:w w:val="120"/>
          <w:sz w:val="20"/>
        </w:rPr>
        <w:t>(</w:t>
      </w:r>
      <w:r>
        <w:rPr>
          <w:i/>
          <w:w w:val="120"/>
          <w:sz w:val="20"/>
        </w:rPr>
        <w:t>i</w:t>
      </w:r>
      <w:r>
        <w:rPr>
          <w:rFonts w:ascii="Georgia"/>
          <w:w w:val="120"/>
          <w:sz w:val="20"/>
        </w:rPr>
        <w:t>)</w:t>
      </w:r>
      <w:r>
        <w:rPr>
          <w:rFonts w:ascii="Lucida Sans Unicode"/>
          <w:w w:val="120"/>
          <w:sz w:val="20"/>
        </w:rPr>
        <w:t xml:space="preserve">) </w:t>
      </w:r>
      <w:r>
        <w:rPr>
          <w:i/>
          <w:w w:val="120"/>
          <w:sz w:val="20"/>
        </w:rPr>
        <w:t>.</w:t>
      </w:r>
    </w:p>
    <w:p w:rsidR="00A325FF" w:rsidRDefault="00A325FF">
      <w:pPr>
        <w:rPr>
          <w:sz w:val="20"/>
        </w:rPr>
        <w:sectPr w:rsidR="00A325FF">
          <w:type w:val="continuous"/>
          <w:pgSz w:w="12240" w:h="15840"/>
          <w:pgMar w:top="940" w:right="580" w:bottom="280" w:left="940" w:header="708" w:footer="708" w:gutter="0"/>
          <w:cols w:num="2" w:space="708" w:equalWidth="0">
            <w:col w:w="5204" w:space="40"/>
            <w:col w:w="5476"/>
          </w:cols>
        </w:sectPr>
      </w:pPr>
    </w:p>
    <w:p w:rsidR="00A325FF" w:rsidRDefault="00D10E8B">
      <w:pPr>
        <w:pStyle w:val="Brdtekst"/>
        <w:spacing w:before="148"/>
        <w:ind w:left="140" w:right="351"/>
      </w:pPr>
      <w:r>
        <w:rPr>
          <w:w w:val="110"/>
        </w:rPr>
        <w:t xml:space="preserve">Before we apply the next QFT transform, we do a measurement of register </w:t>
      </w:r>
      <w:r>
        <w:rPr>
          <w:i/>
          <w:w w:val="110"/>
        </w:rPr>
        <w:t>B</w:t>
      </w:r>
      <w:r>
        <w:rPr>
          <w:w w:val="110"/>
        </w:rPr>
        <w:t>. (By the principle of deferred measurement [</w:t>
      </w:r>
      <w:hyperlink w:anchor="_bookmark294" w:history="1">
        <w:r>
          <w:rPr>
            <w:w w:val="110"/>
          </w:rPr>
          <w:t>75</w:t>
        </w:r>
      </w:hyperlink>
      <w:r>
        <w:rPr>
          <w:w w:val="110"/>
        </w:rPr>
        <w:t xml:space="preserve">] and due to the fact that register </w:t>
      </w:r>
      <w:r>
        <w:rPr>
          <w:i/>
          <w:w w:val="110"/>
        </w:rPr>
        <w:t xml:space="preserve">A </w:t>
      </w:r>
      <w:r>
        <w:rPr>
          <w:w w:val="110"/>
        </w:rPr>
        <w:t xml:space="preserve">and </w:t>
      </w:r>
      <w:r>
        <w:rPr>
          <w:i/>
          <w:w w:val="110"/>
        </w:rPr>
        <w:t xml:space="preserve">B </w:t>
      </w:r>
      <w:r>
        <w:rPr>
          <w:w w:val="110"/>
        </w:rPr>
        <w:t>don’t interact from that point on, we don’t have to</w:t>
      </w:r>
    </w:p>
    <w:p w:rsidR="00A325FF" w:rsidRDefault="00A325FF">
      <w:pPr>
        <w:sectPr w:rsidR="00A325FF">
          <w:type w:val="continuous"/>
          <w:pgSz w:w="12240" w:h="15840"/>
          <w:pgMar w:top="940" w:right="580" w:bottom="280" w:left="940" w:header="708" w:footer="708" w:gutter="0"/>
          <w:cols w:space="708"/>
        </w:sectPr>
      </w:pPr>
    </w:p>
    <w:p w:rsidR="00A325FF" w:rsidRDefault="00A325FF">
      <w:pPr>
        <w:pStyle w:val="Brdtekst"/>
        <w:spacing w:before="2"/>
        <w:rPr>
          <w:sz w:val="12"/>
        </w:rPr>
      </w:pPr>
    </w:p>
    <w:p w:rsidR="00A325FF" w:rsidRDefault="00D10E8B">
      <w:pPr>
        <w:pStyle w:val="Brdtekst"/>
        <w:spacing w:before="100"/>
        <w:ind w:left="140" w:right="351"/>
      </w:pPr>
      <w:r>
        <w:rPr>
          <w:w w:val="110"/>
        </w:rPr>
        <w:t xml:space="preserve">actually implement the measurement, but it will help to understand the final output.) If the value measured is </w:t>
      </w:r>
      <w:r>
        <w:rPr>
          <w:i/>
          <w:w w:val="110"/>
        </w:rPr>
        <w:t>s</w:t>
      </w:r>
      <w:r>
        <w:rPr>
          <w:w w:val="110"/>
        </w:rPr>
        <w:t>, then the resulting state becomes</w:t>
      </w:r>
    </w:p>
    <w:p w:rsidR="00A325FF" w:rsidRDefault="00A325FF">
      <w:pPr>
        <w:pStyle w:val="Brdtekst"/>
        <w:spacing w:before="8"/>
        <w:rPr>
          <w:sz w:val="8"/>
        </w:rPr>
      </w:pPr>
    </w:p>
    <w:p w:rsidR="00A325FF" w:rsidRDefault="00A325FF">
      <w:pPr>
        <w:rPr>
          <w:sz w:val="8"/>
        </w:rPr>
        <w:sectPr w:rsidR="00A325FF">
          <w:pgSz w:w="12240" w:h="15840"/>
          <w:pgMar w:top="800" w:right="580" w:bottom="280" w:left="940" w:header="536" w:footer="0" w:gutter="0"/>
          <w:cols w:space="708"/>
        </w:sectPr>
      </w:pPr>
    </w:p>
    <w:p w:rsidR="00A325FF" w:rsidRDefault="00D10E8B">
      <w:pPr>
        <w:pStyle w:val="Brdtekst"/>
        <w:spacing w:before="136" w:line="176" w:lineRule="exact"/>
        <w:ind w:left="4422"/>
        <w:jc w:val="center"/>
        <w:rPr>
          <w:rFonts w:ascii="Georgia"/>
        </w:rPr>
      </w:pPr>
      <w:r>
        <w:rPr>
          <w:rFonts w:ascii="Georgia"/>
          <w:w w:val="115"/>
        </w:rPr>
        <w:t>1</w:t>
      </w:r>
    </w:p>
    <w:p w:rsidR="00A325FF" w:rsidRDefault="002220C9">
      <w:pPr>
        <w:spacing w:line="350" w:lineRule="exact"/>
        <w:ind w:left="4416"/>
        <w:jc w:val="center"/>
        <w:rPr>
          <w:i/>
          <w:sz w:val="20"/>
        </w:rPr>
      </w:pPr>
      <w:r>
        <w:rPr>
          <w:noProof/>
          <w:lang w:val="da-DK" w:eastAsia="da-DK" w:bidi="ar-SA"/>
        </w:rPr>
        <mc:AlternateContent>
          <mc:Choice Requires="wpg">
            <w:drawing>
              <wp:anchor distT="0" distB="0" distL="114300" distR="114300" simplePos="0" relativeHeight="481922048" behindDoc="1" locked="0" layoutInCell="1" allowOverlap="1">
                <wp:simplePos x="0" y="0"/>
                <wp:positionH relativeFrom="page">
                  <wp:posOffset>3401695</wp:posOffset>
                </wp:positionH>
                <wp:positionV relativeFrom="paragraph">
                  <wp:posOffset>55880</wp:posOffset>
                </wp:positionV>
                <wp:extent cx="380365" cy="30480"/>
                <wp:effectExtent l="0" t="0" r="0" b="0"/>
                <wp:wrapNone/>
                <wp:docPr id="2729" name="Group 2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 cy="30480"/>
                          <a:chOff x="5357" y="88"/>
                          <a:chExt cx="599" cy="48"/>
                        </a:xfrm>
                      </wpg:grpSpPr>
                      <wps:wsp>
                        <wps:cNvPr id="2730" name="Line 2707"/>
                        <wps:cNvCnPr/>
                        <wps:spPr bwMode="auto">
                          <a:xfrm>
                            <a:off x="5357" y="92"/>
                            <a:ext cx="598"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31" name="Line 2706"/>
                        <wps:cNvCnPr/>
                        <wps:spPr bwMode="auto">
                          <a:xfrm>
                            <a:off x="5556" y="132"/>
                            <a:ext cx="39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705" o:spid="_x0000_s1026" style="position:absolute;margin-left:267.85pt;margin-top:4.4pt;width:29.95pt;height:2.4pt;z-index:-21394432;mso-position-horizontal-relative:page" coordorigin="5357,88" coordsize="5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">
                <v:line id="Line 2707" o:spid="_x0000_s1027" style="position:absolute;visibility:visible;mso-wrap-style:square" from="5357,92" to="595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aBGcIAAADdAAAADwAAAGRycy9kb3ducmV2LnhtbERPz2vCMBS+D/wfwhO8zbRRplSjqNtA&#10;8DQnnh/Ns602LyXJtPvvl4Ow48f3e7nubSvu5EPjWEM+zkAQl840XGk4fX++zkGEiGywdUwafinA&#10;ejV4WWJh3IO/6H6MlUghHArUUMfYFVKGsiaLYew64sRdnLcYE/SVNB4fKdy2UmXZm7TYcGqosaNd&#10;TeXt+GM1NGrW53F6vh3yw/bj6tV0/q6c1qNhv1mAiNTHf/HTvTca1GyS9qc36Qn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aBGcIAAADdAAAADwAAAAAAAAAAAAAA&#10;AAChAgAAZHJzL2Rvd25yZXYueG1sUEsFBgAAAAAEAAQA+QAAAJADAAAAAA==&#10;" strokeweight=".14042mm"/>
                <v:line id="Line 2706" o:spid="_x0000_s1028" style="position:absolute;visibility:visible;mso-wrap-style:square" from="5556,132" to="5955,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okgsQAAADdAAAADwAAAGRycy9kb3ducmV2LnhtbESPT2sCMRTE70K/Q3gFb5rdKCpbo/Sf&#10;IHhSS8+Pzevu1s3LkqS6/fZGEDwOM/MbZrnubSvO5EPjWEM+zkAQl840XGn4Om5GCxAhIhtsHZOG&#10;fwqwXj0NllgYd+E9nQ+xEgnCoUANdYxdIWUoa7IYxq4jTt6P8xZjkr6SxuMlwW0rVZbNpMWG00KN&#10;Hb3XVJ4Of1ZDo+Z9Hqffp12+e/v89Wq6+FBO6+Fz//oCIlIfH+F7e2s0qPkkh9ub9ATk6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WiSCxAAAAN0AAAAPAAAAAAAAAAAA&#10;AAAAAKECAABkcnMvZG93bnJldi54bWxQSwUGAAAAAAQABAD5AAAAkgMAAAAA&#10;" strokeweight=".14042mm"/>
                <w10:wrap anchorx="page"/>
              </v:group>
            </w:pict>
          </mc:Fallback>
        </mc:AlternateContent>
      </w:r>
      <w:r w:rsidR="00D10E8B">
        <w:rPr>
          <w:rFonts w:ascii="Arial" w:hAnsi="Arial"/>
          <w:spacing w:val="-1"/>
          <w:w w:val="145"/>
          <w:position w:val="17"/>
          <w:sz w:val="20"/>
        </w:rPr>
        <w:t>√</w:t>
      </w:r>
      <w:r w:rsidR="00D10E8B">
        <w:rPr>
          <w:i/>
          <w:spacing w:val="-1"/>
          <w:w w:val="145"/>
          <w:sz w:val="20"/>
        </w:rPr>
        <w:t>M/r</w:t>
      </w:r>
    </w:p>
    <w:p w:rsidR="00A325FF" w:rsidRDefault="00D10E8B">
      <w:pPr>
        <w:spacing w:before="75"/>
        <w:ind w:left="155" w:right="148"/>
        <w:jc w:val="center"/>
        <w:rPr>
          <w:i/>
          <w:sz w:val="14"/>
        </w:rPr>
      </w:pPr>
      <w:r>
        <w:br w:type="column"/>
      </w:r>
      <w:r>
        <w:rPr>
          <w:i/>
          <w:w w:val="130"/>
          <w:sz w:val="14"/>
        </w:rPr>
        <w:t>M</w:t>
      </w:r>
    </w:p>
    <w:p w:rsidR="00A325FF" w:rsidRDefault="00A325FF">
      <w:pPr>
        <w:pStyle w:val="Brdtekst"/>
        <w:rPr>
          <w:i/>
          <w:sz w:val="14"/>
        </w:rPr>
      </w:pPr>
    </w:p>
    <w:p w:rsidR="00A325FF" w:rsidRDefault="00A325FF">
      <w:pPr>
        <w:pStyle w:val="Brdtekst"/>
        <w:spacing w:before="6"/>
        <w:rPr>
          <w:i/>
          <w:sz w:val="16"/>
        </w:rPr>
      </w:pPr>
    </w:p>
    <w:p w:rsidR="00A325FF" w:rsidRDefault="002220C9">
      <w:pPr>
        <w:spacing w:before="1" w:line="187" w:lineRule="auto"/>
        <w:ind w:left="22" w:hanging="1"/>
        <w:jc w:val="center"/>
        <w:rPr>
          <w:i/>
          <w:sz w:val="14"/>
        </w:rPr>
      </w:pPr>
      <w:r>
        <w:rPr>
          <w:noProof/>
          <w:lang w:val="da-DK" w:eastAsia="da-DK" w:bidi="ar-SA"/>
        </w:rPr>
        <mc:AlternateContent>
          <mc:Choice Requires="wps">
            <w:drawing>
              <wp:anchor distT="0" distB="0" distL="114300" distR="114300" simplePos="0" relativeHeight="481923072" behindDoc="1" locked="0" layoutInCell="1" allowOverlap="1">
                <wp:simplePos x="0" y="0"/>
                <wp:positionH relativeFrom="page">
                  <wp:posOffset>3876040</wp:posOffset>
                </wp:positionH>
                <wp:positionV relativeFrom="paragraph">
                  <wp:posOffset>-301625</wp:posOffset>
                </wp:positionV>
                <wp:extent cx="182880" cy="472440"/>
                <wp:effectExtent l="0" t="0" r="0" b="0"/>
                <wp:wrapNone/>
                <wp:docPr id="2728" name="Text Box 27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4" o:spid="_x0000_s1298" type="#_x0000_t202" style="position:absolute;left:0;text-align:left;margin-left:305.2pt;margin-top:-23.75pt;width:14.4pt;height:37.2pt;z-index:-213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i/>
          <w:w w:val="155"/>
          <w:sz w:val="14"/>
        </w:rPr>
        <w:t>i</w:t>
      </w:r>
      <w:r w:rsidR="00D10E8B">
        <w:rPr>
          <w:w w:val="155"/>
          <w:sz w:val="14"/>
        </w:rPr>
        <w:t xml:space="preserve">=0  </w:t>
      </w:r>
      <w:r w:rsidR="00D10E8B">
        <w:rPr>
          <w:i/>
          <w:w w:val="160"/>
          <w:sz w:val="14"/>
        </w:rPr>
        <w:t xml:space="preserve">f </w:t>
      </w:r>
      <w:r w:rsidR="00D10E8B">
        <w:rPr>
          <w:w w:val="155"/>
          <w:sz w:val="14"/>
        </w:rPr>
        <w:t>(</w:t>
      </w:r>
      <w:r w:rsidR="00D10E8B">
        <w:rPr>
          <w:i/>
          <w:w w:val="155"/>
          <w:sz w:val="14"/>
        </w:rPr>
        <w:t>i</w:t>
      </w:r>
      <w:r w:rsidR="00D10E8B">
        <w:rPr>
          <w:w w:val="155"/>
          <w:sz w:val="14"/>
        </w:rPr>
        <w:t>)=</w:t>
      </w:r>
      <w:r w:rsidR="00D10E8B">
        <w:rPr>
          <w:i/>
          <w:w w:val="155"/>
          <w:sz w:val="14"/>
        </w:rPr>
        <w:t>s</w:t>
      </w:r>
    </w:p>
    <w:p w:rsidR="00A325FF" w:rsidRDefault="00D10E8B">
      <w:pPr>
        <w:spacing w:before="235"/>
        <w:ind w:left="-7"/>
        <w:rPr>
          <w:i/>
          <w:sz w:val="20"/>
        </w:rPr>
      </w:pPr>
      <w:r>
        <w:br w:type="column"/>
      </w:r>
      <w:r>
        <w:rPr>
          <w:rFonts w:ascii="Lucida Sans Unicode"/>
          <w:w w:val="110"/>
          <w:sz w:val="20"/>
        </w:rPr>
        <w:t>|</w:t>
      </w:r>
      <w:r>
        <w:rPr>
          <w:i/>
          <w:w w:val="110"/>
          <w:sz w:val="20"/>
        </w:rPr>
        <w:t>i, s</w:t>
      </w:r>
      <w:r>
        <w:rPr>
          <w:rFonts w:ascii="Lucida Sans Unicode"/>
          <w:w w:val="110"/>
          <w:sz w:val="20"/>
        </w:rPr>
        <w:t>)</w:t>
      </w:r>
      <w:r>
        <w:rPr>
          <w:rFonts w:ascii="Lucida Sans Unicode"/>
          <w:spacing w:val="-59"/>
          <w:w w:val="110"/>
          <w:sz w:val="20"/>
        </w:rPr>
        <w:t xml:space="preserve"> </w:t>
      </w:r>
      <w:r>
        <w:rPr>
          <w:i/>
          <w:w w:val="110"/>
          <w:sz w:val="20"/>
        </w:rPr>
        <w:t>,</w:t>
      </w:r>
    </w:p>
    <w:p w:rsidR="00A325FF" w:rsidRDefault="00A325FF">
      <w:pPr>
        <w:rPr>
          <w:sz w:val="20"/>
        </w:rPr>
        <w:sectPr w:rsidR="00A325FF">
          <w:type w:val="continuous"/>
          <w:pgSz w:w="12240" w:h="15840"/>
          <w:pgMar w:top="940" w:right="580" w:bottom="280" w:left="940" w:header="708" w:footer="708" w:gutter="0"/>
          <w:cols w:num="3" w:space="708" w:equalWidth="0">
            <w:col w:w="5010" w:space="40"/>
            <w:col w:w="495" w:space="39"/>
            <w:col w:w="5136"/>
          </w:cols>
        </w:sectPr>
      </w:pPr>
    </w:p>
    <w:p w:rsidR="00A325FF" w:rsidRDefault="002220C9">
      <w:pPr>
        <w:pStyle w:val="Brdtekst"/>
        <w:spacing w:before="188"/>
        <w:ind w:left="140" w:right="351" w:hanging="8"/>
      </w:pPr>
      <w:r>
        <w:rPr>
          <w:noProof/>
          <w:lang w:val="da-DK" w:eastAsia="da-DK" w:bidi="ar-SA"/>
        </w:rPr>
        <mc:AlternateContent>
          <mc:Choice Requires="wps">
            <w:drawing>
              <wp:anchor distT="0" distB="0" distL="114300" distR="114300" simplePos="0" relativeHeight="481923584" behindDoc="1" locked="0" layoutInCell="1" allowOverlap="1">
                <wp:simplePos x="0" y="0"/>
                <wp:positionH relativeFrom="page">
                  <wp:posOffset>7010400</wp:posOffset>
                </wp:positionH>
                <wp:positionV relativeFrom="paragraph">
                  <wp:posOffset>139700</wp:posOffset>
                </wp:positionV>
                <wp:extent cx="128270" cy="219710"/>
                <wp:effectExtent l="0" t="0" r="0" b="0"/>
                <wp:wrapNone/>
                <wp:docPr id="2727" name="Text Box 2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xml:space="preserve">| </w:t>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3" o:spid="_x0000_s1299" type="#_x0000_t202" style="position:absolute;left:0;text-align:left;margin-left:552pt;margin-top:11pt;width:10.1pt;height:17.3pt;z-index:-2139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" filled="f" stroked="f">
                <v:textbox inset="0,0,0,0">
                  <w:txbxContent>
                    <w:p w:rsidR="00A325FF" w:rsidRDefault="00D10E8B">
                      <w:pPr>
                        <w:pStyle w:val="Brdtekst"/>
                        <w:spacing w:line="242" w:lineRule="exact"/>
                        <w:rPr>
                          <w:rFonts w:ascii="Lucida Sans Unicode"/>
                        </w:rPr>
                      </w:pPr>
                      <w:r>
                        <w:rPr>
                          <w:rFonts w:ascii="Lucida Sans Unicode"/>
                        </w:rPr>
                        <w:t xml:space="preserve">| </w:t>
                      </w:r>
                      <w:r>
                        <w:rPr>
                          <w:rFonts w:ascii="Lucida Sans Unicode"/>
                          <w:spacing w:val="-20"/>
                        </w:rPr>
                        <w:t>)</w:t>
                      </w:r>
                    </w:p>
                  </w:txbxContent>
                </v:textbox>
                <w10:wrap anchorx="page"/>
              </v:shape>
            </w:pict>
          </mc:Fallback>
        </mc:AlternateContent>
      </w:r>
      <w:r w:rsidR="00D10E8B">
        <w:rPr>
          <w:w w:val="115"/>
        </w:rPr>
        <w:t>where</w:t>
      </w:r>
      <w:r w:rsidR="00D10E8B">
        <w:rPr>
          <w:spacing w:val="-12"/>
          <w:w w:val="115"/>
        </w:rPr>
        <w:t xml:space="preserve"> </w:t>
      </w:r>
      <w:r w:rsidR="00D10E8B">
        <w:rPr>
          <w:i/>
          <w:w w:val="115"/>
        </w:rPr>
        <w:t>r</w:t>
      </w:r>
      <w:r w:rsidR="00D10E8B">
        <w:rPr>
          <w:i/>
          <w:spacing w:val="-8"/>
          <w:w w:val="115"/>
        </w:rPr>
        <w:t xml:space="preserve"> </w:t>
      </w:r>
      <w:r w:rsidR="00D10E8B">
        <w:rPr>
          <w:w w:val="115"/>
        </w:rPr>
        <w:t>is</w:t>
      </w:r>
      <w:r w:rsidR="00D10E8B">
        <w:rPr>
          <w:spacing w:val="-11"/>
          <w:w w:val="115"/>
        </w:rPr>
        <w:t xml:space="preserve"> </w:t>
      </w:r>
      <w:r w:rsidR="00D10E8B">
        <w:rPr>
          <w:w w:val="115"/>
        </w:rPr>
        <w:t>the</w:t>
      </w:r>
      <w:r w:rsidR="00D10E8B">
        <w:rPr>
          <w:spacing w:val="-12"/>
          <w:w w:val="115"/>
        </w:rPr>
        <w:t xml:space="preserve"> </w:t>
      </w:r>
      <w:r w:rsidR="00D10E8B">
        <w:rPr>
          <w:w w:val="115"/>
        </w:rPr>
        <w:t>period</w:t>
      </w:r>
      <w:r w:rsidR="00D10E8B">
        <w:rPr>
          <w:spacing w:val="-11"/>
          <w:w w:val="115"/>
        </w:rPr>
        <w:t xml:space="preserve"> </w:t>
      </w:r>
      <w:r w:rsidR="00D10E8B">
        <w:rPr>
          <w:w w:val="115"/>
        </w:rPr>
        <w:t>of</w:t>
      </w:r>
      <w:r w:rsidR="00D10E8B">
        <w:rPr>
          <w:spacing w:val="-11"/>
          <w:w w:val="115"/>
        </w:rPr>
        <w:t xml:space="preserve"> </w:t>
      </w:r>
      <w:r w:rsidR="00D10E8B">
        <w:rPr>
          <w:i/>
          <w:w w:val="145"/>
        </w:rPr>
        <w:t>f</w:t>
      </w:r>
      <w:r w:rsidR="00D10E8B">
        <w:rPr>
          <w:i/>
          <w:spacing w:val="-58"/>
          <w:w w:val="145"/>
        </w:rPr>
        <w:t xml:space="preserve"> </w:t>
      </w:r>
      <w:r w:rsidR="00D10E8B">
        <w:rPr>
          <w:rFonts w:ascii="Georgia"/>
          <w:w w:val="115"/>
        </w:rPr>
        <w:t>(</w:t>
      </w:r>
      <w:r w:rsidR="00D10E8B">
        <w:rPr>
          <w:i/>
          <w:w w:val="115"/>
        </w:rPr>
        <w:t>i</w:t>
      </w:r>
      <w:r w:rsidR="00D10E8B">
        <w:rPr>
          <w:rFonts w:ascii="Georgia"/>
          <w:w w:val="115"/>
        </w:rPr>
        <w:t>)</w:t>
      </w:r>
      <w:r w:rsidR="00D10E8B">
        <w:rPr>
          <w:w w:val="115"/>
        </w:rPr>
        <w:t>.</w:t>
      </w:r>
      <w:r w:rsidR="00D10E8B">
        <w:rPr>
          <w:spacing w:val="4"/>
          <w:w w:val="115"/>
        </w:rPr>
        <w:t xml:space="preserve"> </w:t>
      </w:r>
      <w:r w:rsidR="00D10E8B">
        <w:rPr>
          <w:w w:val="115"/>
        </w:rPr>
        <w:t>In</w:t>
      </w:r>
      <w:r w:rsidR="00D10E8B">
        <w:rPr>
          <w:spacing w:val="-12"/>
          <w:w w:val="115"/>
        </w:rPr>
        <w:t xml:space="preserve"> </w:t>
      </w:r>
      <w:r w:rsidR="00D10E8B">
        <w:rPr>
          <w:w w:val="115"/>
        </w:rPr>
        <w:t>particular,</w:t>
      </w:r>
      <w:r w:rsidR="00D10E8B">
        <w:rPr>
          <w:spacing w:val="-11"/>
          <w:w w:val="115"/>
        </w:rPr>
        <w:t xml:space="preserve"> </w:t>
      </w:r>
      <w:r w:rsidR="00D10E8B">
        <w:rPr>
          <w:w w:val="115"/>
        </w:rPr>
        <w:t>register</w:t>
      </w:r>
      <w:r w:rsidR="00D10E8B">
        <w:rPr>
          <w:spacing w:val="-12"/>
          <w:w w:val="115"/>
        </w:rPr>
        <w:t xml:space="preserve"> </w:t>
      </w:r>
      <w:r w:rsidR="00D10E8B">
        <w:rPr>
          <w:i/>
          <w:w w:val="115"/>
        </w:rPr>
        <w:t>A</w:t>
      </w:r>
      <w:r w:rsidR="00D10E8B">
        <w:rPr>
          <w:i/>
          <w:spacing w:val="-12"/>
          <w:w w:val="115"/>
        </w:rPr>
        <w:t xml:space="preserve"> </w:t>
      </w:r>
      <w:r w:rsidR="00D10E8B">
        <w:rPr>
          <w:w w:val="115"/>
        </w:rPr>
        <w:t>is</w:t>
      </w:r>
      <w:r w:rsidR="00D10E8B">
        <w:rPr>
          <w:spacing w:val="-11"/>
          <w:w w:val="115"/>
        </w:rPr>
        <w:t xml:space="preserve"> </w:t>
      </w:r>
      <w:r w:rsidR="00D10E8B">
        <w:rPr>
          <w:w w:val="115"/>
        </w:rPr>
        <w:t>a</w:t>
      </w:r>
      <w:r w:rsidR="00D10E8B">
        <w:rPr>
          <w:spacing w:val="-11"/>
          <w:w w:val="115"/>
        </w:rPr>
        <w:t xml:space="preserve"> </w:t>
      </w:r>
      <w:r w:rsidR="00D10E8B">
        <w:rPr>
          <w:w w:val="115"/>
        </w:rPr>
        <w:t>superposition</w:t>
      </w:r>
      <w:r w:rsidR="00D10E8B">
        <w:rPr>
          <w:spacing w:val="-12"/>
          <w:w w:val="115"/>
        </w:rPr>
        <w:t xml:space="preserve"> </w:t>
      </w:r>
      <w:r w:rsidR="00D10E8B">
        <w:rPr>
          <w:w w:val="115"/>
        </w:rPr>
        <w:t>with</w:t>
      </w:r>
      <w:r w:rsidR="00D10E8B">
        <w:rPr>
          <w:spacing w:val="-11"/>
          <w:w w:val="115"/>
        </w:rPr>
        <w:t xml:space="preserve"> </w:t>
      </w:r>
      <w:r w:rsidR="00D10E8B">
        <w:rPr>
          <w:w w:val="115"/>
        </w:rPr>
        <w:t>equal</w:t>
      </w:r>
      <w:r w:rsidR="00D10E8B">
        <w:rPr>
          <w:spacing w:val="-12"/>
          <w:w w:val="115"/>
        </w:rPr>
        <w:t xml:space="preserve"> </w:t>
      </w:r>
      <w:r w:rsidR="00D10E8B">
        <w:rPr>
          <w:w w:val="115"/>
        </w:rPr>
        <w:t>non-zero</w:t>
      </w:r>
      <w:r w:rsidR="00D10E8B">
        <w:rPr>
          <w:spacing w:val="-11"/>
          <w:w w:val="115"/>
        </w:rPr>
        <w:t xml:space="preserve"> </w:t>
      </w:r>
      <w:r w:rsidR="00D10E8B">
        <w:rPr>
          <w:w w:val="115"/>
        </w:rPr>
        <w:t>amplitudes</w:t>
      </w:r>
      <w:r w:rsidR="00D10E8B">
        <w:rPr>
          <w:spacing w:val="-11"/>
          <w:w w:val="115"/>
        </w:rPr>
        <w:t xml:space="preserve"> </w:t>
      </w:r>
      <w:r w:rsidR="00D10E8B">
        <w:rPr>
          <w:w w:val="115"/>
        </w:rPr>
        <w:t>only</w:t>
      </w:r>
      <w:r w:rsidR="00D10E8B">
        <w:rPr>
          <w:spacing w:val="-12"/>
          <w:w w:val="115"/>
        </w:rPr>
        <w:t xml:space="preserve"> </w:t>
      </w:r>
      <w:r w:rsidR="00D10E8B">
        <w:rPr>
          <w:w w:val="115"/>
        </w:rPr>
        <w:t>of</w:t>
      </w:r>
      <w:r w:rsidR="00D10E8B">
        <w:rPr>
          <w:spacing w:val="27"/>
          <w:w w:val="115"/>
        </w:rPr>
        <w:t xml:space="preserve"> </w:t>
      </w:r>
      <w:r w:rsidR="00D10E8B">
        <w:rPr>
          <w:i/>
          <w:w w:val="115"/>
        </w:rPr>
        <w:t xml:space="preserve">i </w:t>
      </w:r>
      <w:r w:rsidR="00D10E8B">
        <w:rPr>
          <w:w w:val="115"/>
        </w:rPr>
        <w:t>for</w:t>
      </w:r>
      <w:r w:rsidR="00D10E8B">
        <w:rPr>
          <w:spacing w:val="-3"/>
          <w:w w:val="115"/>
        </w:rPr>
        <w:t xml:space="preserve"> </w:t>
      </w:r>
      <w:r w:rsidR="00D10E8B">
        <w:rPr>
          <w:w w:val="115"/>
        </w:rPr>
        <w:t>which</w:t>
      </w:r>
      <w:r w:rsidR="00D10E8B">
        <w:rPr>
          <w:spacing w:val="-2"/>
          <w:w w:val="115"/>
        </w:rPr>
        <w:t xml:space="preserve"> </w:t>
      </w:r>
      <w:r w:rsidR="00D10E8B">
        <w:rPr>
          <w:i/>
          <w:w w:val="145"/>
        </w:rPr>
        <w:t>f</w:t>
      </w:r>
      <w:r w:rsidR="00D10E8B">
        <w:rPr>
          <w:i/>
          <w:spacing w:val="-56"/>
          <w:w w:val="145"/>
        </w:rPr>
        <w:t xml:space="preserve"> </w:t>
      </w:r>
      <w:r w:rsidR="00D10E8B">
        <w:rPr>
          <w:rFonts w:ascii="Georgia"/>
          <w:w w:val="115"/>
        </w:rPr>
        <w:t>(</w:t>
      </w:r>
      <w:r w:rsidR="00D10E8B">
        <w:rPr>
          <w:i/>
          <w:w w:val="115"/>
        </w:rPr>
        <w:t>i</w:t>
      </w:r>
      <w:r w:rsidR="00D10E8B">
        <w:rPr>
          <w:rFonts w:ascii="Georgia"/>
          <w:w w:val="115"/>
        </w:rPr>
        <w:t>)</w:t>
      </w:r>
      <w:r w:rsidR="00D10E8B">
        <w:rPr>
          <w:rFonts w:ascii="Georgia"/>
          <w:spacing w:val="-6"/>
          <w:w w:val="115"/>
        </w:rPr>
        <w:t xml:space="preserve"> </w:t>
      </w:r>
      <w:r w:rsidR="00D10E8B">
        <w:rPr>
          <w:rFonts w:ascii="Georgia"/>
          <w:w w:val="115"/>
        </w:rPr>
        <w:t>=</w:t>
      </w:r>
      <w:r w:rsidR="00D10E8B">
        <w:rPr>
          <w:rFonts w:ascii="Georgia"/>
          <w:spacing w:val="-6"/>
          <w:w w:val="115"/>
        </w:rPr>
        <w:t xml:space="preserve"> </w:t>
      </w:r>
      <w:r w:rsidR="00D10E8B">
        <w:rPr>
          <w:i/>
          <w:w w:val="115"/>
        </w:rPr>
        <w:t>s</w:t>
      </w:r>
      <w:r w:rsidR="00D10E8B">
        <w:rPr>
          <w:w w:val="115"/>
        </w:rPr>
        <w:t>,</w:t>
      </w:r>
      <w:r w:rsidR="00D10E8B">
        <w:rPr>
          <w:spacing w:val="-1"/>
          <w:w w:val="115"/>
        </w:rPr>
        <w:t xml:space="preserve"> </w:t>
      </w:r>
      <w:r w:rsidR="00D10E8B">
        <w:rPr>
          <w:w w:val="115"/>
        </w:rPr>
        <w:t>i.e.,</w:t>
      </w:r>
      <w:r w:rsidR="00D10E8B">
        <w:rPr>
          <w:spacing w:val="-2"/>
          <w:w w:val="115"/>
        </w:rPr>
        <w:t xml:space="preserve"> </w:t>
      </w:r>
      <w:r w:rsidR="00D10E8B">
        <w:rPr>
          <w:w w:val="115"/>
        </w:rPr>
        <w:t>it</w:t>
      </w:r>
      <w:r w:rsidR="00D10E8B">
        <w:rPr>
          <w:spacing w:val="-2"/>
          <w:w w:val="115"/>
        </w:rPr>
        <w:t xml:space="preserve"> </w:t>
      </w:r>
      <w:r w:rsidR="00D10E8B">
        <w:rPr>
          <w:w w:val="115"/>
        </w:rPr>
        <w:t>is</w:t>
      </w:r>
      <w:r w:rsidR="00D10E8B">
        <w:rPr>
          <w:spacing w:val="-3"/>
          <w:w w:val="115"/>
        </w:rPr>
        <w:t xml:space="preserve"> </w:t>
      </w:r>
      <w:r w:rsidR="00D10E8B">
        <w:rPr>
          <w:w w:val="115"/>
        </w:rPr>
        <w:t>a</w:t>
      </w:r>
      <w:r w:rsidR="00D10E8B">
        <w:rPr>
          <w:spacing w:val="-2"/>
          <w:w w:val="115"/>
        </w:rPr>
        <w:t xml:space="preserve"> </w:t>
      </w:r>
      <w:r w:rsidR="00D10E8B">
        <w:rPr>
          <w:w w:val="115"/>
        </w:rPr>
        <w:t>periodic</w:t>
      </w:r>
      <w:r w:rsidR="00D10E8B">
        <w:rPr>
          <w:spacing w:val="-2"/>
          <w:w w:val="115"/>
        </w:rPr>
        <w:t xml:space="preserve"> </w:t>
      </w:r>
      <w:r w:rsidR="00D10E8B">
        <w:rPr>
          <w:w w:val="115"/>
        </w:rPr>
        <w:t>superposition</w:t>
      </w:r>
      <w:r w:rsidR="00D10E8B">
        <w:rPr>
          <w:spacing w:val="-2"/>
          <w:w w:val="115"/>
        </w:rPr>
        <w:t xml:space="preserve"> </w:t>
      </w:r>
      <w:r w:rsidR="00D10E8B">
        <w:rPr>
          <w:w w:val="115"/>
        </w:rPr>
        <w:t>with</w:t>
      </w:r>
      <w:r w:rsidR="00D10E8B">
        <w:rPr>
          <w:spacing w:val="-3"/>
          <w:w w:val="115"/>
        </w:rPr>
        <w:t xml:space="preserve"> </w:t>
      </w:r>
      <w:r w:rsidR="00D10E8B">
        <w:rPr>
          <w:w w:val="115"/>
        </w:rPr>
        <w:t>period</w:t>
      </w:r>
      <w:r w:rsidR="00D10E8B">
        <w:rPr>
          <w:spacing w:val="-2"/>
          <w:w w:val="115"/>
        </w:rPr>
        <w:t xml:space="preserve"> </w:t>
      </w:r>
      <w:r w:rsidR="00D10E8B">
        <w:rPr>
          <w:i/>
          <w:spacing w:val="2"/>
          <w:w w:val="115"/>
        </w:rPr>
        <w:t>r</w:t>
      </w:r>
      <w:r w:rsidR="00D10E8B">
        <w:rPr>
          <w:spacing w:val="2"/>
          <w:w w:val="115"/>
        </w:rPr>
        <w:t>.</w:t>
      </w:r>
      <w:r w:rsidR="00D10E8B">
        <w:rPr>
          <w:spacing w:val="23"/>
          <w:w w:val="115"/>
        </w:rPr>
        <w:t xml:space="preserve"> </w:t>
      </w:r>
      <w:r w:rsidR="00D10E8B">
        <w:rPr>
          <w:w w:val="115"/>
        </w:rPr>
        <w:t>Given</w:t>
      </w:r>
      <w:r w:rsidR="00D10E8B">
        <w:rPr>
          <w:spacing w:val="-1"/>
          <w:w w:val="115"/>
        </w:rPr>
        <w:t xml:space="preserve"> </w:t>
      </w:r>
      <w:r w:rsidR="00D10E8B">
        <w:rPr>
          <w:w w:val="115"/>
        </w:rPr>
        <w:t>the</w:t>
      </w:r>
      <w:r w:rsidR="00D10E8B">
        <w:rPr>
          <w:spacing w:val="-3"/>
          <w:w w:val="115"/>
        </w:rPr>
        <w:t xml:space="preserve"> </w:t>
      </w:r>
      <w:r w:rsidR="00D10E8B">
        <w:rPr>
          <w:w w:val="115"/>
        </w:rPr>
        <w:t>property</w:t>
      </w:r>
      <w:r w:rsidR="00D10E8B">
        <w:rPr>
          <w:spacing w:val="-2"/>
          <w:w w:val="115"/>
        </w:rPr>
        <w:t xml:space="preserve"> </w:t>
      </w:r>
      <w:r w:rsidR="00D10E8B">
        <w:rPr>
          <w:w w:val="115"/>
        </w:rPr>
        <w:t>of</w:t>
      </w:r>
      <w:r w:rsidR="00D10E8B">
        <w:rPr>
          <w:spacing w:val="-3"/>
          <w:w w:val="115"/>
        </w:rPr>
        <w:t xml:space="preserve"> </w:t>
      </w:r>
      <w:r w:rsidR="00D10E8B">
        <w:rPr>
          <w:w w:val="115"/>
        </w:rPr>
        <w:t>QFT,</w:t>
      </w:r>
      <w:r w:rsidR="00D10E8B">
        <w:rPr>
          <w:spacing w:val="-2"/>
          <w:w w:val="115"/>
        </w:rPr>
        <w:t xml:space="preserve"> </w:t>
      </w:r>
      <w:r w:rsidR="00D10E8B">
        <w:rPr>
          <w:w w:val="115"/>
        </w:rPr>
        <w:t>the</w:t>
      </w:r>
      <w:r w:rsidR="00D10E8B">
        <w:rPr>
          <w:spacing w:val="-2"/>
          <w:w w:val="115"/>
        </w:rPr>
        <w:t xml:space="preserve"> </w:t>
      </w:r>
      <w:r w:rsidR="00D10E8B">
        <w:rPr>
          <w:w w:val="115"/>
        </w:rPr>
        <w:t>result</w:t>
      </w:r>
      <w:r w:rsidR="00D10E8B">
        <w:rPr>
          <w:spacing w:val="-3"/>
          <w:w w:val="115"/>
        </w:rPr>
        <w:t xml:space="preserve"> </w:t>
      </w:r>
      <w:r w:rsidR="00D10E8B">
        <w:rPr>
          <w:w w:val="115"/>
        </w:rPr>
        <w:t>of</w:t>
      </w:r>
      <w:r w:rsidR="00D10E8B">
        <w:rPr>
          <w:spacing w:val="-2"/>
          <w:w w:val="115"/>
        </w:rPr>
        <w:t xml:space="preserve"> </w:t>
      </w:r>
      <w:r w:rsidR="00D10E8B">
        <w:rPr>
          <w:w w:val="115"/>
        </w:rPr>
        <w:t>the transformation is the</w:t>
      </w:r>
      <w:r w:rsidR="00D10E8B">
        <w:rPr>
          <w:spacing w:val="22"/>
          <w:w w:val="115"/>
        </w:rPr>
        <w:t xml:space="preserve"> </w:t>
      </w:r>
      <w:r w:rsidR="00D10E8B">
        <w:rPr>
          <w:w w:val="115"/>
        </w:rPr>
        <w:t>state</w:t>
      </w:r>
    </w:p>
    <w:p w:rsidR="00A325FF" w:rsidRDefault="00A325FF">
      <w:pPr>
        <w:sectPr w:rsidR="00A325FF">
          <w:type w:val="continuous"/>
          <w:pgSz w:w="12240" w:h="15840"/>
          <w:pgMar w:top="940" w:right="580" w:bottom="280" w:left="940" w:header="708" w:footer="708" w:gutter="0"/>
          <w:cols w:space="708"/>
        </w:sectPr>
      </w:pPr>
    </w:p>
    <w:p w:rsidR="00A325FF" w:rsidRDefault="002220C9">
      <w:pPr>
        <w:spacing w:before="98" w:line="158" w:lineRule="exact"/>
        <w:ind w:left="4823"/>
        <w:rPr>
          <w:i/>
          <w:sz w:val="14"/>
        </w:rPr>
      </w:pPr>
      <w:r>
        <w:rPr>
          <w:noProof/>
          <w:lang w:val="da-DK" w:eastAsia="da-DK" w:bidi="ar-SA"/>
        </w:rPr>
        <mc:AlternateContent>
          <mc:Choice Requires="wps">
            <w:drawing>
              <wp:anchor distT="0" distB="0" distL="114300" distR="114300" simplePos="0" relativeHeight="481924096" behindDoc="1" locked="0" layoutInCell="1" allowOverlap="1">
                <wp:simplePos x="0" y="0"/>
                <wp:positionH relativeFrom="page">
                  <wp:posOffset>3390900</wp:posOffset>
                </wp:positionH>
                <wp:positionV relativeFrom="paragraph">
                  <wp:posOffset>85725</wp:posOffset>
                </wp:positionV>
                <wp:extent cx="385445" cy="472440"/>
                <wp:effectExtent l="0" t="0" r="0" b="0"/>
                <wp:wrapNone/>
                <wp:docPr id="2726" name="Text Box 2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52" w:lineRule="exact"/>
                              <w:rPr>
                                <w:rFonts w:ascii="Georgia" w:hAnsi="Georgia"/>
                              </w:rPr>
                            </w:pPr>
                            <w:r>
                              <w:rPr>
                                <w:rFonts w:ascii="Arial" w:hAnsi="Arial"/>
                                <w:spacing w:val="-288"/>
                                <w:w w:val="210"/>
                                <w:position w:val="5"/>
                              </w:rPr>
                              <w:t>Σ</w:t>
                            </w:r>
                            <w:r>
                              <w:rPr>
                                <w:rFonts w:ascii="Arial" w:hAnsi="Arial"/>
                                <w:spacing w:val="-34"/>
                                <w:w w:val="210"/>
                                <w:u w:val="single"/>
                              </w:rPr>
                              <w:t xml:space="preserve"> </w:t>
                            </w:r>
                            <w:r>
                              <w:rPr>
                                <w:rFonts w:ascii="Georgia" w:hAnsi="Georgia"/>
                                <w:w w:val="135"/>
                                <w:u w:val="single"/>
                              </w:rPr>
                              <w:t>1</w:t>
                            </w:r>
                            <w:r>
                              <w:rPr>
                                <w:rFonts w:ascii="Georgia" w:hAnsi="Georgia"/>
                                <w:spacing w:val="-16"/>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02" o:spid="_x0000_s1300" type="#_x0000_t202" style="position:absolute;left:0;text-align:left;margin-left:267pt;margin-top:6.75pt;width:30.35pt;height:37.2pt;z-index:-213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4UzuAIAALc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" filled="f" stroked="f">
                <v:textbox inset="0,0,0,0">
                  <w:txbxContent>
                    <w:p w:rsidR="00A325FF" w:rsidRDefault="00D10E8B">
                      <w:pPr>
                        <w:pStyle w:val="Brdtekst"/>
                        <w:spacing w:line="252" w:lineRule="exact"/>
                        <w:rPr>
                          <w:rFonts w:ascii="Georgia" w:hAnsi="Georgia"/>
                        </w:rPr>
                      </w:pPr>
                      <w:r>
                        <w:rPr>
                          <w:rFonts w:ascii="Arial" w:hAnsi="Arial"/>
                          <w:spacing w:val="-288"/>
                          <w:w w:val="210"/>
                          <w:position w:val="5"/>
                        </w:rPr>
                        <w:t>Σ</w:t>
                      </w:r>
                      <w:r>
                        <w:rPr>
                          <w:rFonts w:ascii="Arial" w:hAnsi="Arial"/>
                          <w:spacing w:val="-34"/>
                          <w:w w:val="210"/>
                          <w:u w:val="single"/>
                        </w:rPr>
                        <w:t xml:space="preserve"> </w:t>
                      </w:r>
                      <w:r>
                        <w:rPr>
                          <w:rFonts w:ascii="Georgia" w:hAnsi="Georgia"/>
                          <w:w w:val="135"/>
                          <w:u w:val="single"/>
                        </w:rPr>
                        <w:t>1</w:t>
                      </w:r>
                      <w:r>
                        <w:rPr>
                          <w:rFonts w:ascii="Georgia" w:hAnsi="Georgia"/>
                          <w:spacing w:val="-16"/>
                          <w:u w:val="single"/>
                        </w:rPr>
                        <w:t xml:space="preserve"> </w:t>
                      </w:r>
                    </w:p>
                  </w:txbxContent>
                </v:textbox>
                <w10:wrap anchorx="page"/>
              </v:shape>
            </w:pict>
          </mc:Fallback>
        </mc:AlternateContent>
      </w:r>
      <w:r w:rsidR="00D10E8B">
        <w:rPr>
          <w:i/>
          <w:w w:val="135"/>
          <w:sz w:val="14"/>
        </w:rPr>
        <w:t>r</w:t>
      </w:r>
    </w:p>
    <w:p w:rsidR="00A325FF" w:rsidRDefault="002220C9">
      <w:pPr>
        <w:spacing w:before="22" w:line="192" w:lineRule="auto"/>
        <w:ind w:right="333"/>
        <w:jc w:val="right"/>
        <w:rPr>
          <w:i/>
          <w:sz w:val="20"/>
        </w:rPr>
      </w:pPr>
      <w:r>
        <w:rPr>
          <w:noProof/>
          <w:lang w:val="da-DK" w:eastAsia="da-DK" w:bidi="ar-SA"/>
        </w:rPr>
        <mc:AlternateContent>
          <mc:Choice Requires="wps">
            <w:drawing>
              <wp:anchor distT="0" distB="0" distL="114300" distR="114300" simplePos="0" relativeHeight="481922560" behindDoc="1" locked="0" layoutInCell="1" allowOverlap="1">
                <wp:simplePos x="0" y="0"/>
                <wp:positionH relativeFrom="page">
                  <wp:posOffset>3496310</wp:posOffset>
                </wp:positionH>
                <wp:positionV relativeFrom="paragraph">
                  <wp:posOffset>135255</wp:posOffset>
                </wp:positionV>
                <wp:extent cx="60960" cy="0"/>
                <wp:effectExtent l="0" t="0" r="0" b="0"/>
                <wp:wrapNone/>
                <wp:docPr id="2725" name="Line 2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01" o:spid="_x0000_s1026" style="position:absolute;z-index:-2139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5.3pt,10.65pt" to="280.1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" strokeweight=".14042mm">
                <w10:wrap anchorx="page"/>
              </v:line>
            </w:pict>
          </mc:Fallback>
        </mc:AlternateContent>
      </w:r>
      <w:r w:rsidR="00D10E8B">
        <w:rPr>
          <w:rFonts w:ascii="Lucida Sans Unicode" w:hAnsi="Lucida Sans Unicode"/>
          <w:w w:val="105"/>
          <w:sz w:val="20"/>
        </w:rPr>
        <w:t>√</w:t>
      </w:r>
      <w:r w:rsidR="00D10E8B">
        <w:rPr>
          <w:i/>
          <w:w w:val="105"/>
          <w:position w:val="-13"/>
          <w:sz w:val="20"/>
        </w:rPr>
        <w:t>r</w:t>
      </w:r>
    </w:p>
    <w:p w:rsidR="00A325FF" w:rsidRDefault="00D10E8B">
      <w:pPr>
        <w:spacing w:line="125" w:lineRule="exact"/>
        <w:ind w:left="4733"/>
        <w:rPr>
          <w:sz w:val="14"/>
        </w:rPr>
      </w:pPr>
      <w:r>
        <w:rPr>
          <w:i/>
          <w:w w:val="135"/>
          <w:sz w:val="14"/>
        </w:rPr>
        <w:t>i</w:t>
      </w:r>
      <w:r>
        <w:rPr>
          <w:w w:val="135"/>
          <w:sz w:val="14"/>
        </w:rPr>
        <w:t>=0</w:t>
      </w:r>
    </w:p>
    <w:p w:rsidR="00A325FF" w:rsidRDefault="00D10E8B">
      <w:pPr>
        <w:spacing w:before="259"/>
        <w:ind w:left="8"/>
        <w:rPr>
          <w:i/>
          <w:sz w:val="20"/>
        </w:rPr>
      </w:pPr>
      <w:r>
        <w:br w:type="column"/>
      </w:r>
      <w:r>
        <w:rPr>
          <w:rFonts w:ascii="Lucida Sans Unicode"/>
          <w:w w:val="115"/>
          <w:sz w:val="20"/>
        </w:rPr>
        <w:t>|</w:t>
      </w:r>
      <w:r>
        <w:rPr>
          <w:i/>
          <w:w w:val="115"/>
          <w:sz w:val="20"/>
        </w:rPr>
        <w:t>i</w:t>
      </w:r>
      <w:r>
        <w:rPr>
          <w:rFonts w:ascii="Georgia"/>
          <w:w w:val="115"/>
          <w:sz w:val="20"/>
        </w:rPr>
        <w:t>(</w:t>
      </w:r>
      <w:r>
        <w:rPr>
          <w:i/>
          <w:w w:val="115"/>
          <w:sz w:val="20"/>
        </w:rPr>
        <w:t>M/r</w:t>
      </w:r>
      <w:r>
        <w:rPr>
          <w:rFonts w:ascii="Georgia"/>
          <w:w w:val="115"/>
          <w:sz w:val="20"/>
        </w:rPr>
        <w:t>)</w:t>
      </w:r>
      <w:r>
        <w:rPr>
          <w:i/>
          <w:w w:val="115"/>
          <w:sz w:val="20"/>
        </w:rPr>
        <w:t>, s</w:t>
      </w:r>
      <w:r>
        <w:rPr>
          <w:rFonts w:ascii="Lucida Sans Unicode"/>
          <w:w w:val="115"/>
          <w:sz w:val="20"/>
        </w:rPr>
        <w:t xml:space="preserve">) </w:t>
      </w:r>
      <w:r>
        <w:rPr>
          <w:i/>
          <w:w w:val="115"/>
          <w:sz w:val="20"/>
        </w:rPr>
        <w:t>.</w:t>
      </w:r>
    </w:p>
    <w:p w:rsidR="00A325FF" w:rsidRDefault="00A325FF">
      <w:pPr>
        <w:rPr>
          <w:sz w:val="20"/>
        </w:rPr>
        <w:sectPr w:rsidR="00A325FF">
          <w:type w:val="continuous"/>
          <w:pgSz w:w="12240" w:h="15840"/>
          <w:pgMar w:top="940" w:right="580" w:bottom="280" w:left="940" w:header="708" w:footer="708" w:gutter="0"/>
          <w:cols w:num="2" w:space="708" w:equalWidth="0">
            <w:col w:w="4992" w:space="40"/>
            <w:col w:w="5688"/>
          </w:cols>
        </w:sectPr>
      </w:pPr>
    </w:p>
    <w:p w:rsidR="00A325FF" w:rsidRDefault="00D10E8B">
      <w:pPr>
        <w:pStyle w:val="Brdtekst"/>
        <w:spacing w:before="148"/>
        <w:ind w:left="140" w:right="351"/>
      </w:pPr>
      <w:r>
        <w:rPr>
          <w:w w:val="110"/>
        </w:rPr>
        <w:t>Hence,</w:t>
      </w:r>
      <w:r>
        <w:rPr>
          <w:spacing w:val="-9"/>
          <w:w w:val="110"/>
        </w:rPr>
        <w:t xml:space="preserve"> </w:t>
      </w:r>
      <w:r>
        <w:rPr>
          <w:w w:val="110"/>
        </w:rPr>
        <w:t>the</w:t>
      </w:r>
      <w:r>
        <w:rPr>
          <w:spacing w:val="-9"/>
          <w:w w:val="110"/>
        </w:rPr>
        <w:t xml:space="preserve"> </w:t>
      </w:r>
      <w:r>
        <w:rPr>
          <w:w w:val="110"/>
        </w:rPr>
        <w:t>measurement</w:t>
      </w:r>
      <w:r>
        <w:rPr>
          <w:spacing w:val="-9"/>
          <w:w w:val="110"/>
        </w:rPr>
        <w:t xml:space="preserve"> </w:t>
      </w:r>
      <w:r>
        <w:rPr>
          <w:w w:val="110"/>
        </w:rPr>
        <w:t>of</w:t>
      </w:r>
      <w:r>
        <w:rPr>
          <w:spacing w:val="-9"/>
          <w:w w:val="110"/>
        </w:rPr>
        <w:t xml:space="preserve"> </w:t>
      </w:r>
      <w:r>
        <w:rPr>
          <w:w w:val="110"/>
        </w:rPr>
        <w:t>register</w:t>
      </w:r>
      <w:r>
        <w:rPr>
          <w:spacing w:val="-7"/>
          <w:w w:val="110"/>
        </w:rPr>
        <w:t xml:space="preserve"> </w:t>
      </w:r>
      <w:r>
        <w:rPr>
          <w:i/>
          <w:w w:val="110"/>
        </w:rPr>
        <w:t>A</w:t>
      </w:r>
      <w:r>
        <w:rPr>
          <w:i/>
          <w:spacing w:val="-9"/>
          <w:w w:val="110"/>
        </w:rPr>
        <w:t xml:space="preserve"> </w:t>
      </w:r>
      <w:r>
        <w:rPr>
          <w:w w:val="110"/>
        </w:rPr>
        <w:t>will</w:t>
      </w:r>
      <w:r>
        <w:rPr>
          <w:spacing w:val="-9"/>
          <w:w w:val="110"/>
        </w:rPr>
        <w:t xml:space="preserve"> </w:t>
      </w:r>
      <w:r>
        <w:rPr>
          <w:w w:val="110"/>
        </w:rPr>
        <w:t>output</w:t>
      </w:r>
      <w:r>
        <w:rPr>
          <w:spacing w:val="-9"/>
          <w:w w:val="110"/>
        </w:rPr>
        <w:t xml:space="preserve"> </w:t>
      </w:r>
      <w:r>
        <w:rPr>
          <w:w w:val="110"/>
        </w:rPr>
        <w:t>a</w:t>
      </w:r>
      <w:r>
        <w:rPr>
          <w:spacing w:val="-9"/>
          <w:w w:val="110"/>
        </w:rPr>
        <w:t xml:space="preserve"> </w:t>
      </w:r>
      <w:r>
        <w:rPr>
          <w:w w:val="110"/>
        </w:rPr>
        <w:t>multiple</w:t>
      </w:r>
      <w:r>
        <w:rPr>
          <w:spacing w:val="-10"/>
          <w:w w:val="110"/>
        </w:rPr>
        <w:t xml:space="preserve"> </w:t>
      </w:r>
      <w:r>
        <w:rPr>
          <w:w w:val="110"/>
        </w:rPr>
        <w:t>of</w:t>
      </w:r>
      <w:r>
        <w:rPr>
          <w:spacing w:val="-9"/>
          <w:w w:val="110"/>
        </w:rPr>
        <w:t xml:space="preserve"> </w:t>
      </w:r>
      <w:r>
        <w:rPr>
          <w:i/>
          <w:spacing w:val="3"/>
          <w:w w:val="110"/>
        </w:rPr>
        <w:t>M/r</w:t>
      </w:r>
      <w:r>
        <w:rPr>
          <w:spacing w:val="3"/>
          <w:w w:val="110"/>
        </w:rPr>
        <w:t>.</w:t>
      </w:r>
      <w:r>
        <w:rPr>
          <w:spacing w:val="10"/>
          <w:w w:val="110"/>
        </w:rPr>
        <w:t xml:space="preserve"> </w:t>
      </w:r>
      <w:r>
        <w:rPr>
          <w:w w:val="110"/>
        </w:rPr>
        <w:t>If</w:t>
      </w:r>
      <w:r>
        <w:rPr>
          <w:spacing w:val="-9"/>
          <w:w w:val="110"/>
        </w:rPr>
        <w:t xml:space="preserve"> </w:t>
      </w:r>
      <w:r>
        <w:rPr>
          <w:w w:val="110"/>
        </w:rPr>
        <w:t>the</w:t>
      </w:r>
      <w:r>
        <w:rPr>
          <w:spacing w:val="-9"/>
          <w:w w:val="110"/>
        </w:rPr>
        <w:t xml:space="preserve"> </w:t>
      </w:r>
      <w:r>
        <w:rPr>
          <w:w w:val="110"/>
        </w:rPr>
        <w:t>simplifying</w:t>
      </w:r>
      <w:r>
        <w:rPr>
          <w:spacing w:val="-9"/>
          <w:w w:val="110"/>
        </w:rPr>
        <w:t xml:space="preserve"> </w:t>
      </w:r>
      <w:r>
        <w:rPr>
          <w:w w:val="110"/>
        </w:rPr>
        <w:t>assumption</w:t>
      </w:r>
      <w:r>
        <w:rPr>
          <w:spacing w:val="-9"/>
          <w:w w:val="110"/>
        </w:rPr>
        <w:t xml:space="preserve"> </w:t>
      </w:r>
      <w:r>
        <w:rPr>
          <w:w w:val="110"/>
        </w:rPr>
        <w:t>that</w:t>
      </w:r>
      <w:r>
        <w:rPr>
          <w:spacing w:val="-9"/>
          <w:w w:val="110"/>
        </w:rPr>
        <w:t xml:space="preserve"> </w:t>
      </w:r>
      <w:r>
        <w:rPr>
          <w:i/>
          <w:w w:val="110"/>
        </w:rPr>
        <w:t>r</w:t>
      </w:r>
      <w:r>
        <w:rPr>
          <w:i/>
          <w:spacing w:val="-5"/>
          <w:w w:val="110"/>
        </w:rPr>
        <w:t xml:space="preserve"> </w:t>
      </w:r>
      <w:r>
        <w:rPr>
          <w:w w:val="110"/>
        </w:rPr>
        <w:t>divides</w:t>
      </w:r>
      <w:r>
        <w:rPr>
          <w:spacing w:val="-9"/>
          <w:w w:val="110"/>
        </w:rPr>
        <w:t xml:space="preserve"> </w:t>
      </w:r>
      <w:r>
        <w:rPr>
          <w:i/>
          <w:w w:val="110"/>
        </w:rPr>
        <w:t>M</w:t>
      </w:r>
      <w:r>
        <w:rPr>
          <w:i/>
          <w:spacing w:val="8"/>
          <w:w w:val="110"/>
        </w:rPr>
        <w:t xml:space="preserve"> </w:t>
      </w:r>
      <w:r>
        <w:rPr>
          <w:w w:val="110"/>
        </w:rPr>
        <w:t>is not</w:t>
      </w:r>
      <w:r>
        <w:rPr>
          <w:spacing w:val="7"/>
          <w:w w:val="110"/>
        </w:rPr>
        <w:t xml:space="preserve"> </w:t>
      </w:r>
      <w:r>
        <w:rPr>
          <w:w w:val="110"/>
        </w:rPr>
        <w:t>made,</w:t>
      </w:r>
      <w:r>
        <w:rPr>
          <w:spacing w:val="8"/>
          <w:w w:val="110"/>
        </w:rPr>
        <w:t xml:space="preserve"> </w:t>
      </w:r>
      <w:r>
        <w:rPr>
          <w:w w:val="110"/>
        </w:rPr>
        <w:t>then</w:t>
      </w:r>
      <w:r>
        <w:rPr>
          <w:spacing w:val="8"/>
          <w:w w:val="110"/>
        </w:rPr>
        <w:t xml:space="preserve"> </w:t>
      </w:r>
      <w:r>
        <w:rPr>
          <w:w w:val="110"/>
        </w:rPr>
        <w:t>the</w:t>
      </w:r>
      <w:r>
        <w:rPr>
          <w:spacing w:val="7"/>
          <w:w w:val="110"/>
        </w:rPr>
        <w:t xml:space="preserve"> </w:t>
      </w:r>
      <w:r>
        <w:rPr>
          <w:w w:val="110"/>
        </w:rPr>
        <w:t>circuit</w:t>
      </w:r>
      <w:r>
        <w:rPr>
          <w:spacing w:val="8"/>
          <w:w w:val="110"/>
        </w:rPr>
        <w:t xml:space="preserve"> </w:t>
      </w:r>
      <w:r>
        <w:rPr>
          <w:w w:val="110"/>
        </w:rPr>
        <w:t>is</w:t>
      </w:r>
      <w:r>
        <w:rPr>
          <w:spacing w:val="8"/>
          <w:w w:val="110"/>
        </w:rPr>
        <w:t xml:space="preserve"> </w:t>
      </w:r>
      <w:r>
        <w:rPr>
          <w:w w:val="110"/>
        </w:rPr>
        <w:t>the</w:t>
      </w:r>
      <w:r>
        <w:rPr>
          <w:spacing w:val="7"/>
          <w:w w:val="110"/>
        </w:rPr>
        <w:t xml:space="preserve"> </w:t>
      </w:r>
      <w:r>
        <w:rPr>
          <w:w w:val="110"/>
        </w:rPr>
        <w:t>same,</w:t>
      </w:r>
      <w:r>
        <w:rPr>
          <w:spacing w:val="8"/>
          <w:w w:val="110"/>
        </w:rPr>
        <w:t xml:space="preserve"> </w:t>
      </w:r>
      <w:r>
        <w:rPr>
          <w:w w:val="110"/>
        </w:rPr>
        <w:t>but</w:t>
      </w:r>
      <w:r>
        <w:rPr>
          <w:spacing w:val="8"/>
          <w:w w:val="110"/>
        </w:rPr>
        <w:t xml:space="preserve"> </w:t>
      </w:r>
      <w:r>
        <w:rPr>
          <w:w w:val="110"/>
        </w:rPr>
        <w:t>the</w:t>
      </w:r>
      <w:r>
        <w:rPr>
          <w:spacing w:val="7"/>
          <w:w w:val="110"/>
        </w:rPr>
        <w:t xml:space="preserve"> </w:t>
      </w:r>
      <w:r>
        <w:rPr>
          <w:w w:val="110"/>
        </w:rPr>
        <w:t>classical</w:t>
      </w:r>
      <w:r>
        <w:rPr>
          <w:spacing w:val="8"/>
          <w:w w:val="110"/>
        </w:rPr>
        <w:t xml:space="preserve"> </w:t>
      </w:r>
      <w:r>
        <w:rPr>
          <w:w w:val="110"/>
        </w:rPr>
        <w:t>postprocessing</w:t>
      </w:r>
      <w:r>
        <w:rPr>
          <w:spacing w:val="8"/>
          <w:w w:val="110"/>
        </w:rPr>
        <w:t xml:space="preserve"> </w:t>
      </w:r>
      <w:r>
        <w:rPr>
          <w:w w:val="110"/>
        </w:rPr>
        <w:t>is</w:t>
      </w:r>
      <w:r>
        <w:rPr>
          <w:spacing w:val="7"/>
          <w:w w:val="110"/>
        </w:rPr>
        <w:t xml:space="preserve"> </w:t>
      </w:r>
      <w:r>
        <w:rPr>
          <w:w w:val="110"/>
        </w:rPr>
        <w:t>a</w:t>
      </w:r>
      <w:r>
        <w:rPr>
          <w:spacing w:val="8"/>
          <w:w w:val="110"/>
        </w:rPr>
        <w:t xml:space="preserve"> </w:t>
      </w:r>
      <w:r>
        <w:rPr>
          <w:w w:val="110"/>
        </w:rPr>
        <w:t>bit</w:t>
      </w:r>
      <w:r>
        <w:rPr>
          <w:spacing w:val="8"/>
          <w:w w:val="110"/>
        </w:rPr>
        <w:t xml:space="preserve"> </w:t>
      </w:r>
      <w:r>
        <w:rPr>
          <w:w w:val="110"/>
        </w:rPr>
        <w:t>more</w:t>
      </w:r>
      <w:r>
        <w:rPr>
          <w:spacing w:val="7"/>
          <w:w w:val="110"/>
        </w:rPr>
        <w:t xml:space="preserve"> </w:t>
      </w:r>
      <w:r>
        <w:rPr>
          <w:spacing w:val="-3"/>
          <w:w w:val="110"/>
        </w:rPr>
        <w:t>involved.</w:t>
      </w:r>
    </w:p>
    <w:p w:rsidR="00A325FF" w:rsidRDefault="00A325FF">
      <w:pPr>
        <w:pStyle w:val="Brdtekst"/>
        <w:rPr>
          <w:sz w:val="24"/>
        </w:rPr>
      </w:pPr>
    </w:p>
    <w:p w:rsidR="00A325FF" w:rsidRDefault="00D10E8B">
      <w:pPr>
        <w:pStyle w:val="Listeafsnit"/>
        <w:numPr>
          <w:ilvl w:val="1"/>
          <w:numId w:val="38"/>
        </w:numPr>
        <w:tabs>
          <w:tab w:val="left" w:pos="3012"/>
          <w:tab w:val="left" w:pos="3013"/>
        </w:tabs>
        <w:spacing w:before="170"/>
        <w:ind w:left="3012" w:hanging="426"/>
        <w:jc w:val="left"/>
        <w:rPr>
          <w:b/>
          <w:sz w:val="18"/>
        </w:rPr>
      </w:pPr>
      <w:bookmarkStart w:id="44" w:name="_bookmark34"/>
      <w:bookmarkEnd w:id="44"/>
      <w:r>
        <w:rPr>
          <w:b/>
          <w:w w:val="120"/>
          <w:sz w:val="18"/>
        </w:rPr>
        <w:t>Algorithm implemented on IBM’s 5-qubit</w:t>
      </w:r>
      <w:r>
        <w:rPr>
          <w:b/>
          <w:spacing w:val="18"/>
          <w:w w:val="120"/>
          <w:sz w:val="18"/>
        </w:rPr>
        <w:t xml:space="preserve"> </w:t>
      </w:r>
      <w:r>
        <w:rPr>
          <w:b/>
          <w:w w:val="120"/>
          <w:sz w:val="18"/>
        </w:rPr>
        <w:t>computer</w:t>
      </w:r>
    </w:p>
    <w:p w:rsidR="00A325FF" w:rsidRDefault="00A325FF">
      <w:pPr>
        <w:pStyle w:val="Brdtekst"/>
        <w:spacing w:before="11"/>
        <w:rPr>
          <w:b/>
          <w:sz w:val="24"/>
        </w:rPr>
      </w:pPr>
    </w:p>
    <w:p w:rsidR="00A325FF" w:rsidRDefault="00D10E8B">
      <w:pPr>
        <w:pStyle w:val="Brdtekst"/>
        <w:ind w:left="130" w:right="416" w:firstLine="209"/>
        <w:jc w:val="both"/>
      </w:pPr>
      <w:r>
        <w:rPr>
          <w:spacing w:val="-9"/>
          <w:w w:val="110"/>
        </w:rPr>
        <w:t xml:space="preserve">We </w:t>
      </w:r>
      <w:r>
        <w:rPr>
          <w:w w:val="110"/>
        </w:rPr>
        <w:t xml:space="preserve">implemented the algorithm on ibmqx4, a 5-qubit quantum processor from the IBM Quantum Experience, in order to factor number 15 with </w:t>
      </w:r>
      <w:r>
        <w:rPr>
          <w:i/>
          <w:w w:val="110"/>
        </w:rPr>
        <w:t xml:space="preserve">x </w:t>
      </w:r>
      <w:r>
        <w:rPr>
          <w:rFonts w:ascii="Georgia"/>
          <w:w w:val="110"/>
        </w:rPr>
        <w:t>= 11</w:t>
      </w:r>
      <w:r>
        <w:rPr>
          <w:w w:val="110"/>
        </w:rPr>
        <w:t xml:space="preserve">. </w:t>
      </w:r>
      <w:r>
        <w:rPr>
          <w:w w:val="110"/>
        </w:rPr>
        <w:t xml:space="preserve">The circuit as described on Figure </w:t>
      </w:r>
      <w:hyperlink w:anchor="_bookmark33" w:history="1">
        <w:r>
          <w:rPr>
            <w:w w:val="110"/>
          </w:rPr>
          <w:t xml:space="preserve">8 </w:t>
        </w:r>
      </w:hyperlink>
      <w:r>
        <w:rPr>
          <w:w w:val="110"/>
        </w:rPr>
        <w:t>requires 12 qubits and 196 gates, too large</w:t>
      </w:r>
      <w:r>
        <w:rPr>
          <w:spacing w:val="-10"/>
          <w:w w:val="110"/>
        </w:rPr>
        <w:t xml:space="preserve"> </w:t>
      </w:r>
      <w:r>
        <w:rPr>
          <w:w w:val="110"/>
        </w:rPr>
        <w:t>to</w:t>
      </w:r>
      <w:r>
        <w:rPr>
          <w:spacing w:val="-10"/>
          <w:w w:val="110"/>
        </w:rPr>
        <w:t xml:space="preserve"> </w:t>
      </w:r>
      <w:r>
        <w:rPr>
          <w:spacing w:val="2"/>
          <w:w w:val="110"/>
        </w:rPr>
        <w:t>be</w:t>
      </w:r>
      <w:r>
        <w:rPr>
          <w:spacing w:val="-10"/>
          <w:w w:val="110"/>
        </w:rPr>
        <w:t xml:space="preserve"> </w:t>
      </w:r>
      <w:r>
        <w:rPr>
          <w:w w:val="110"/>
        </w:rPr>
        <w:t>implemented</w:t>
      </w:r>
      <w:r>
        <w:rPr>
          <w:spacing w:val="-10"/>
          <w:w w:val="110"/>
        </w:rPr>
        <w:t xml:space="preserve"> </w:t>
      </w:r>
      <w:r>
        <w:rPr>
          <w:w w:val="110"/>
        </w:rPr>
        <w:t>on</w:t>
      </w:r>
      <w:r>
        <w:rPr>
          <w:spacing w:val="-10"/>
          <w:w w:val="110"/>
        </w:rPr>
        <w:t xml:space="preserve"> </w:t>
      </w:r>
      <w:r>
        <w:rPr>
          <w:w w:val="110"/>
        </w:rPr>
        <w:t>ibmqx4.</w:t>
      </w:r>
      <w:r>
        <w:rPr>
          <w:spacing w:val="5"/>
          <w:w w:val="110"/>
        </w:rPr>
        <w:t xml:space="preserve"> </w:t>
      </w:r>
      <w:r>
        <w:rPr>
          <w:w w:val="110"/>
        </w:rPr>
        <w:t>Hence,</w:t>
      </w:r>
      <w:r>
        <w:rPr>
          <w:spacing w:val="-10"/>
          <w:w w:val="110"/>
        </w:rPr>
        <w:t xml:space="preserve"> </w:t>
      </w:r>
      <w:r>
        <w:rPr>
          <w:spacing w:val="-3"/>
          <w:w w:val="110"/>
        </w:rPr>
        <w:t>we</w:t>
      </w:r>
      <w:r>
        <w:rPr>
          <w:spacing w:val="-10"/>
          <w:w w:val="110"/>
        </w:rPr>
        <w:t xml:space="preserve"> </w:t>
      </w:r>
      <w:r>
        <w:rPr>
          <w:w w:val="110"/>
        </w:rPr>
        <w:t>used</w:t>
      </w:r>
      <w:r>
        <w:rPr>
          <w:spacing w:val="-10"/>
          <w:w w:val="110"/>
        </w:rPr>
        <w:t xml:space="preserve"> </w:t>
      </w:r>
      <w:r>
        <w:rPr>
          <w:w w:val="110"/>
        </w:rPr>
        <w:t>an</w:t>
      </w:r>
      <w:r>
        <w:rPr>
          <w:spacing w:val="-10"/>
          <w:w w:val="110"/>
        </w:rPr>
        <w:t xml:space="preserve"> </w:t>
      </w:r>
      <w:r>
        <w:rPr>
          <w:w w:val="110"/>
        </w:rPr>
        <w:t>optimized/compiled</w:t>
      </w:r>
      <w:r>
        <w:rPr>
          <w:spacing w:val="-10"/>
          <w:w w:val="110"/>
        </w:rPr>
        <w:t xml:space="preserve"> </w:t>
      </w:r>
      <w:r>
        <w:rPr>
          <w:w w:val="110"/>
        </w:rPr>
        <w:t>version</w:t>
      </w:r>
      <w:r>
        <w:rPr>
          <w:spacing w:val="-10"/>
          <w:w w:val="110"/>
        </w:rPr>
        <w:t xml:space="preserve"> </w:t>
      </w:r>
      <w:r>
        <w:rPr>
          <w:w w:val="110"/>
        </w:rPr>
        <w:t>from</w:t>
      </w:r>
      <w:r>
        <w:rPr>
          <w:spacing w:val="-10"/>
          <w:w w:val="110"/>
        </w:rPr>
        <w:t xml:space="preserve"> </w:t>
      </w:r>
      <w:r>
        <w:rPr>
          <w:w w:val="110"/>
        </w:rPr>
        <w:t>[</w:t>
      </w:r>
      <w:hyperlink w:anchor="_bookmark324" w:history="1">
        <w:r>
          <w:rPr>
            <w:w w:val="110"/>
          </w:rPr>
          <w:t>106</w:t>
        </w:r>
      </w:hyperlink>
      <w:r>
        <w:rPr>
          <w:w w:val="110"/>
        </w:rPr>
        <w:t>]</w:t>
      </w:r>
      <w:r>
        <w:rPr>
          <w:spacing w:val="-10"/>
          <w:w w:val="110"/>
        </w:rPr>
        <w:t xml:space="preserve"> </w:t>
      </w:r>
      <w:r>
        <w:rPr>
          <w:w w:val="110"/>
        </w:rPr>
        <w:t>that</w:t>
      </w:r>
      <w:r>
        <w:rPr>
          <w:spacing w:val="-10"/>
          <w:w w:val="110"/>
        </w:rPr>
        <w:t xml:space="preserve"> </w:t>
      </w:r>
      <w:r>
        <w:rPr>
          <w:w w:val="110"/>
        </w:rPr>
        <w:t>uses</w:t>
      </w:r>
      <w:r>
        <w:rPr>
          <w:spacing w:val="-10"/>
          <w:w w:val="110"/>
        </w:rPr>
        <w:t xml:space="preserve"> </w:t>
      </w:r>
      <w:r>
        <w:rPr>
          <w:w w:val="110"/>
        </w:rPr>
        <w:t>5</w:t>
      </w:r>
      <w:r>
        <w:rPr>
          <w:spacing w:val="-10"/>
          <w:w w:val="110"/>
        </w:rPr>
        <w:t xml:space="preserve"> </w:t>
      </w:r>
      <w:r>
        <w:rPr>
          <w:w w:val="110"/>
        </w:rPr>
        <w:t>qubit</w:t>
      </w:r>
      <w:r>
        <w:rPr>
          <w:spacing w:val="-10"/>
          <w:w w:val="110"/>
        </w:rPr>
        <w:t xml:space="preserve"> </w:t>
      </w:r>
      <w:r>
        <w:rPr>
          <w:w w:val="110"/>
        </w:rPr>
        <w:t xml:space="preserve">and 11 gates (Figure </w:t>
      </w:r>
      <w:hyperlink w:anchor="_bookmark35" w:history="1">
        <w:r>
          <w:rPr>
            <w:w w:val="110"/>
          </w:rPr>
          <w:t>9).</w:t>
        </w:r>
      </w:hyperlink>
      <w:r>
        <w:rPr>
          <w:w w:val="110"/>
        </w:rPr>
        <w:t xml:space="preserve"> The results from the measurements are shown on Figure</w:t>
      </w:r>
      <w:r>
        <w:rPr>
          <w:spacing w:val="9"/>
          <w:w w:val="110"/>
        </w:rPr>
        <w:t xml:space="preserve"> </w:t>
      </w:r>
      <w:hyperlink w:anchor="_bookmark36" w:history="1">
        <w:r>
          <w:rPr>
            <w:w w:val="110"/>
          </w:rPr>
          <w:t>10</w:t>
        </w:r>
      </w:hyperlink>
      <w:r>
        <w:rPr>
          <w:w w:val="110"/>
        </w:rPr>
        <w:t>.</w:t>
      </w:r>
    </w:p>
    <w:p w:rsidR="00A325FF" w:rsidRDefault="002220C9">
      <w:pPr>
        <w:pStyle w:val="Brdtekst"/>
        <w:spacing w:before="10"/>
        <w:rPr>
          <w:sz w:val="16"/>
        </w:rPr>
      </w:pPr>
      <w:r>
        <w:rPr>
          <w:noProof/>
          <w:lang w:val="da-DK" w:eastAsia="da-DK" w:bidi="ar-SA"/>
        </w:rPr>
        <mc:AlternateContent>
          <mc:Choice Requires="wpg">
            <w:drawing>
              <wp:anchor distT="0" distB="0" distL="0" distR="0" simplePos="0" relativeHeight="487684096" behindDoc="1" locked="0" layoutInCell="1" allowOverlap="1">
                <wp:simplePos x="0" y="0"/>
                <wp:positionH relativeFrom="page">
                  <wp:posOffset>2449195</wp:posOffset>
                </wp:positionH>
                <wp:positionV relativeFrom="paragraph">
                  <wp:posOffset>147955</wp:posOffset>
                </wp:positionV>
                <wp:extent cx="2926080" cy="1163320"/>
                <wp:effectExtent l="0" t="0" r="0" b="0"/>
                <wp:wrapTopAndBottom/>
                <wp:docPr id="2660" name="Group 2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080" cy="1163320"/>
                          <a:chOff x="3857" y="233"/>
                          <a:chExt cx="4608" cy="1832"/>
                        </a:xfrm>
                      </wpg:grpSpPr>
                      <wps:wsp>
                        <wps:cNvPr id="2661" name="Rectangle 2700"/>
                        <wps:cNvSpPr>
                          <a:spLocks noChangeArrowheads="1"/>
                        </wps:cNvSpPr>
                        <wps:spPr bwMode="auto">
                          <a:xfrm>
                            <a:off x="3856" y="233"/>
                            <a:ext cx="4608" cy="1832"/>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2" name="Line 2699"/>
                        <wps:cNvCnPr/>
                        <wps:spPr bwMode="auto">
                          <a:xfrm>
                            <a:off x="4128" y="441"/>
                            <a:ext cx="3651" cy="0"/>
                          </a:xfrm>
                          <a:prstGeom prst="line">
                            <a:avLst/>
                          </a:prstGeom>
                          <a:noFill/>
                          <a:ln w="17526">
                            <a:solidFill>
                              <a:srgbClr val="000071"/>
                            </a:solidFill>
                            <a:prstDash val="solid"/>
                            <a:round/>
                            <a:headEnd/>
                            <a:tailEnd/>
                          </a:ln>
                          <a:extLst>
                            <a:ext uri="{909E8E84-426E-40DD-AFC4-6F175D3DCCD1}">
                              <a14:hiddenFill xmlns:a14="http://schemas.microsoft.com/office/drawing/2010/main">
                                <a:noFill/>
                              </a14:hiddenFill>
                            </a:ext>
                          </a:extLst>
                        </wps:spPr>
                        <wps:bodyPr/>
                      </wps:wsp>
                      <wps:wsp>
                        <wps:cNvPr id="2663" name="Rectangle 2698"/>
                        <wps:cNvSpPr>
                          <a:spLocks noChangeArrowheads="1"/>
                        </wps:cNvSpPr>
                        <wps:spPr bwMode="auto">
                          <a:xfrm>
                            <a:off x="8017" y="427"/>
                            <a:ext cx="348" cy="28"/>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4" name="Line 2697"/>
                        <wps:cNvCnPr/>
                        <wps:spPr bwMode="auto">
                          <a:xfrm>
                            <a:off x="4128" y="800"/>
                            <a:ext cx="3651" cy="0"/>
                          </a:xfrm>
                          <a:prstGeom prst="line">
                            <a:avLst/>
                          </a:prstGeom>
                          <a:noFill/>
                          <a:ln w="17526">
                            <a:solidFill>
                              <a:srgbClr val="000071"/>
                            </a:solidFill>
                            <a:prstDash val="solid"/>
                            <a:round/>
                            <a:headEnd/>
                            <a:tailEnd/>
                          </a:ln>
                          <a:extLst>
                            <a:ext uri="{909E8E84-426E-40DD-AFC4-6F175D3DCCD1}">
                              <a14:hiddenFill xmlns:a14="http://schemas.microsoft.com/office/drawing/2010/main">
                                <a:noFill/>
                              </a14:hiddenFill>
                            </a:ext>
                          </a:extLst>
                        </wps:spPr>
                        <wps:bodyPr/>
                      </wps:wsp>
                      <wps:wsp>
                        <wps:cNvPr id="2665" name="AutoShape 2696"/>
                        <wps:cNvSpPr>
                          <a:spLocks/>
                        </wps:cNvSpPr>
                        <wps:spPr bwMode="auto">
                          <a:xfrm>
                            <a:off x="8017" y="456"/>
                            <a:ext cx="348" cy="746"/>
                          </a:xfrm>
                          <a:custGeom>
                            <a:avLst/>
                            <a:gdLst>
                              <a:gd name="T0" fmla="+- 0 8365 8018"/>
                              <a:gd name="T1" fmla="*/ T0 w 348"/>
                              <a:gd name="T2" fmla="+- 0 1174 456"/>
                              <a:gd name="T3" fmla="*/ 1174 h 746"/>
                              <a:gd name="T4" fmla="+- 0 8018 8018"/>
                              <a:gd name="T5" fmla="*/ T4 w 348"/>
                              <a:gd name="T6" fmla="+- 0 1174 456"/>
                              <a:gd name="T7" fmla="*/ 1174 h 746"/>
                              <a:gd name="T8" fmla="+- 0 8018 8018"/>
                              <a:gd name="T9" fmla="*/ T8 w 348"/>
                              <a:gd name="T10" fmla="+- 0 1202 456"/>
                              <a:gd name="T11" fmla="*/ 1202 h 746"/>
                              <a:gd name="T12" fmla="+- 0 8365 8018"/>
                              <a:gd name="T13" fmla="*/ T12 w 348"/>
                              <a:gd name="T14" fmla="+- 0 1202 456"/>
                              <a:gd name="T15" fmla="*/ 1202 h 746"/>
                              <a:gd name="T16" fmla="+- 0 8365 8018"/>
                              <a:gd name="T17" fmla="*/ T16 w 348"/>
                              <a:gd name="T18" fmla="+- 0 1174 456"/>
                              <a:gd name="T19" fmla="*/ 1174 h 746"/>
                              <a:gd name="T20" fmla="+- 0 8365 8018"/>
                              <a:gd name="T21" fmla="*/ T20 w 348"/>
                              <a:gd name="T22" fmla="+- 0 1146 456"/>
                              <a:gd name="T23" fmla="*/ 1146 h 746"/>
                              <a:gd name="T24" fmla="+- 0 8018 8018"/>
                              <a:gd name="T25" fmla="*/ T24 w 348"/>
                              <a:gd name="T26" fmla="+- 0 1146 456"/>
                              <a:gd name="T27" fmla="*/ 1146 h 746"/>
                              <a:gd name="T28" fmla="+- 0 8018 8018"/>
                              <a:gd name="T29" fmla="*/ T28 w 348"/>
                              <a:gd name="T30" fmla="+- 0 1173 456"/>
                              <a:gd name="T31" fmla="*/ 1173 h 746"/>
                              <a:gd name="T32" fmla="+- 0 8365 8018"/>
                              <a:gd name="T33" fmla="*/ T32 w 348"/>
                              <a:gd name="T34" fmla="+- 0 1173 456"/>
                              <a:gd name="T35" fmla="*/ 1173 h 746"/>
                              <a:gd name="T36" fmla="+- 0 8365 8018"/>
                              <a:gd name="T37" fmla="*/ T36 w 348"/>
                              <a:gd name="T38" fmla="+- 0 1146 456"/>
                              <a:gd name="T39" fmla="*/ 1146 h 746"/>
                              <a:gd name="T40" fmla="+- 0 8365 8018"/>
                              <a:gd name="T41" fmla="*/ T40 w 348"/>
                              <a:gd name="T42" fmla="+- 0 815 456"/>
                              <a:gd name="T43" fmla="*/ 815 h 746"/>
                              <a:gd name="T44" fmla="+- 0 8018 8018"/>
                              <a:gd name="T45" fmla="*/ T44 w 348"/>
                              <a:gd name="T46" fmla="+- 0 815 456"/>
                              <a:gd name="T47" fmla="*/ 815 h 746"/>
                              <a:gd name="T48" fmla="+- 0 8018 8018"/>
                              <a:gd name="T49" fmla="*/ T48 w 348"/>
                              <a:gd name="T50" fmla="+- 0 843 456"/>
                              <a:gd name="T51" fmla="*/ 843 h 746"/>
                              <a:gd name="T52" fmla="+- 0 8365 8018"/>
                              <a:gd name="T53" fmla="*/ T52 w 348"/>
                              <a:gd name="T54" fmla="+- 0 843 456"/>
                              <a:gd name="T55" fmla="*/ 843 h 746"/>
                              <a:gd name="T56" fmla="+- 0 8365 8018"/>
                              <a:gd name="T57" fmla="*/ T56 w 348"/>
                              <a:gd name="T58" fmla="+- 0 815 456"/>
                              <a:gd name="T59" fmla="*/ 815 h 746"/>
                              <a:gd name="T60" fmla="+- 0 8365 8018"/>
                              <a:gd name="T61" fmla="*/ T60 w 348"/>
                              <a:gd name="T62" fmla="+- 0 787 456"/>
                              <a:gd name="T63" fmla="*/ 787 h 746"/>
                              <a:gd name="T64" fmla="+- 0 8018 8018"/>
                              <a:gd name="T65" fmla="*/ T64 w 348"/>
                              <a:gd name="T66" fmla="+- 0 787 456"/>
                              <a:gd name="T67" fmla="*/ 787 h 746"/>
                              <a:gd name="T68" fmla="+- 0 8018 8018"/>
                              <a:gd name="T69" fmla="*/ T68 w 348"/>
                              <a:gd name="T70" fmla="+- 0 814 456"/>
                              <a:gd name="T71" fmla="*/ 814 h 746"/>
                              <a:gd name="T72" fmla="+- 0 8365 8018"/>
                              <a:gd name="T73" fmla="*/ T72 w 348"/>
                              <a:gd name="T74" fmla="+- 0 814 456"/>
                              <a:gd name="T75" fmla="*/ 814 h 746"/>
                              <a:gd name="T76" fmla="+- 0 8365 8018"/>
                              <a:gd name="T77" fmla="*/ T76 w 348"/>
                              <a:gd name="T78" fmla="+- 0 787 456"/>
                              <a:gd name="T79" fmla="*/ 787 h 746"/>
                              <a:gd name="T80" fmla="+- 0 8365 8018"/>
                              <a:gd name="T81" fmla="*/ T80 w 348"/>
                              <a:gd name="T82" fmla="+- 0 456 456"/>
                              <a:gd name="T83" fmla="*/ 456 h 746"/>
                              <a:gd name="T84" fmla="+- 0 8018 8018"/>
                              <a:gd name="T85" fmla="*/ T84 w 348"/>
                              <a:gd name="T86" fmla="+- 0 456 456"/>
                              <a:gd name="T87" fmla="*/ 456 h 746"/>
                              <a:gd name="T88" fmla="+- 0 8018 8018"/>
                              <a:gd name="T89" fmla="*/ T88 w 348"/>
                              <a:gd name="T90" fmla="+- 0 484 456"/>
                              <a:gd name="T91" fmla="*/ 484 h 746"/>
                              <a:gd name="T92" fmla="+- 0 8365 8018"/>
                              <a:gd name="T93" fmla="*/ T92 w 348"/>
                              <a:gd name="T94" fmla="+- 0 484 456"/>
                              <a:gd name="T95" fmla="*/ 484 h 746"/>
                              <a:gd name="T96" fmla="+- 0 8365 8018"/>
                              <a:gd name="T97" fmla="*/ T96 w 348"/>
                              <a:gd name="T98" fmla="+- 0 456 456"/>
                              <a:gd name="T99" fmla="*/ 456 h 7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348" h="746">
                                <a:moveTo>
                                  <a:pt x="347" y="718"/>
                                </a:moveTo>
                                <a:lnTo>
                                  <a:pt x="0" y="718"/>
                                </a:lnTo>
                                <a:lnTo>
                                  <a:pt x="0" y="746"/>
                                </a:lnTo>
                                <a:lnTo>
                                  <a:pt x="347" y="746"/>
                                </a:lnTo>
                                <a:lnTo>
                                  <a:pt x="347" y="718"/>
                                </a:lnTo>
                                <a:close/>
                                <a:moveTo>
                                  <a:pt x="347" y="690"/>
                                </a:moveTo>
                                <a:lnTo>
                                  <a:pt x="0" y="690"/>
                                </a:lnTo>
                                <a:lnTo>
                                  <a:pt x="0" y="717"/>
                                </a:lnTo>
                                <a:lnTo>
                                  <a:pt x="347" y="717"/>
                                </a:lnTo>
                                <a:lnTo>
                                  <a:pt x="347" y="690"/>
                                </a:lnTo>
                                <a:close/>
                                <a:moveTo>
                                  <a:pt x="347" y="359"/>
                                </a:moveTo>
                                <a:lnTo>
                                  <a:pt x="0" y="359"/>
                                </a:lnTo>
                                <a:lnTo>
                                  <a:pt x="0" y="387"/>
                                </a:lnTo>
                                <a:lnTo>
                                  <a:pt x="347" y="387"/>
                                </a:lnTo>
                                <a:lnTo>
                                  <a:pt x="347" y="359"/>
                                </a:lnTo>
                                <a:close/>
                                <a:moveTo>
                                  <a:pt x="347" y="331"/>
                                </a:moveTo>
                                <a:lnTo>
                                  <a:pt x="0" y="331"/>
                                </a:lnTo>
                                <a:lnTo>
                                  <a:pt x="0" y="358"/>
                                </a:lnTo>
                                <a:lnTo>
                                  <a:pt x="347" y="358"/>
                                </a:lnTo>
                                <a:lnTo>
                                  <a:pt x="347" y="331"/>
                                </a:lnTo>
                                <a:close/>
                                <a:moveTo>
                                  <a:pt x="347" y="0"/>
                                </a:moveTo>
                                <a:lnTo>
                                  <a:pt x="0" y="0"/>
                                </a:lnTo>
                                <a:lnTo>
                                  <a:pt x="0" y="28"/>
                                </a:lnTo>
                                <a:lnTo>
                                  <a:pt x="347" y="28"/>
                                </a:lnTo>
                                <a:lnTo>
                                  <a:pt x="347" y="0"/>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6" name="Rectangle 2695"/>
                        <wps:cNvSpPr>
                          <a:spLocks noChangeArrowheads="1"/>
                        </wps:cNvSpPr>
                        <wps:spPr bwMode="auto">
                          <a:xfrm>
                            <a:off x="3876" y="385"/>
                            <a:ext cx="144" cy="112"/>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7" name="Rectangle 2694"/>
                        <wps:cNvSpPr>
                          <a:spLocks noChangeArrowheads="1"/>
                        </wps:cNvSpPr>
                        <wps:spPr bwMode="auto">
                          <a:xfrm>
                            <a:off x="3908" y="401"/>
                            <a:ext cx="5" cy="89"/>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 name="Rectangle 2693"/>
                        <wps:cNvSpPr>
                          <a:spLocks noChangeArrowheads="1"/>
                        </wps:cNvSpPr>
                        <wps:spPr bwMode="auto">
                          <a:xfrm>
                            <a:off x="3876" y="744"/>
                            <a:ext cx="144" cy="112"/>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9" name="Rectangle 2692"/>
                        <wps:cNvSpPr>
                          <a:spLocks noChangeArrowheads="1"/>
                        </wps:cNvSpPr>
                        <wps:spPr bwMode="auto">
                          <a:xfrm>
                            <a:off x="3908" y="760"/>
                            <a:ext cx="5" cy="89"/>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0" name="Rectangle 2691"/>
                        <wps:cNvSpPr>
                          <a:spLocks noChangeArrowheads="1"/>
                        </wps:cNvSpPr>
                        <wps:spPr bwMode="auto">
                          <a:xfrm>
                            <a:off x="3876" y="1103"/>
                            <a:ext cx="144" cy="112"/>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1" name="Rectangle 2690"/>
                        <wps:cNvSpPr>
                          <a:spLocks noChangeArrowheads="1"/>
                        </wps:cNvSpPr>
                        <wps:spPr bwMode="auto">
                          <a:xfrm>
                            <a:off x="3908" y="1119"/>
                            <a:ext cx="5" cy="89"/>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2" name="Rectangle 2689"/>
                        <wps:cNvSpPr>
                          <a:spLocks noChangeArrowheads="1"/>
                        </wps:cNvSpPr>
                        <wps:spPr bwMode="auto">
                          <a:xfrm>
                            <a:off x="3876" y="1462"/>
                            <a:ext cx="144" cy="112"/>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3" name="Rectangle 2688"/>
                        <wps:cNvSpPr>
                          <a:spLocks noChangeArrowheads="1"/>
                        </wps:cNvSpPr>
                        <wps:spPr bwMode="auto">
                          <a:xfrm>
                            <a:off x="3908" y="1478"/>
                            <a:ext cx="5" cy="89"/>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4" name="Rectangle 2687"/>
                        <wps:cNvSpPr>
                          <a:spLocks noChangeArrowheads="1"/>
                        </wps:cNvSpPr>
                        <wps:spPr bwMode="auto">
                          <a:xfrm>
                            <a:off x="3876" y="1821"/>
                            <a:ext cx="144" cy="112"/>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5" name="Rectangle 2686"/>
                        <wps:cNvSpPr>
                          <a:spLocks noChangeArrowheads="1"/>
                        </wps:cNvSpPr>
                        <wps:spPr bwMode="auto">
                          <a:xfrm>
                            <a:off x="3908" y="1837"/>
                            <a:ext cx="5" cy="89"/>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76" name="Picture 268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533" y="307"/>
                            <a:ext cx="26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7" name="Picture 268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533" y="666"/>
                            <a:ext cx="26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8" name="Picture 26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533" y="1025"/>
                            <a:ext cx="26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79" name="Picture 26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921" y="1102"/>
                            <a:ext cx="208" cy="5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0" name="Line 2681"/>
                        <wps:cNvCnPr/>
                        <wps:spPr bwMode="auto">
                          <a:xfrm>
                            <a:off x="5385" y="1159"/>
                            <a:ext cx="0" cy="719"/>
                          </a:xfrm>
                          <a:prstGeom prst="line">
                            <a:avLst/>
                          </a:prstGeom>
                          <a:noFill/>
                          <a:ln w="11684">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681" name="Picture 26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326" y="1102"/>
                            <a:ext cx="118"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2" name="Picture 26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281" y="1777"/>
                            <a:ext cx="208"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3" name="Picture 26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5610" y="666"/>
                            <a:ext cx="26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4" name="Line 2677"/>
                        <wps:cNvCnPr/>
                        <wps:spPr bwMode="auto">
                          <a:xfrm>
                            <a:off x="6103" y="441"/>
                            <a:ext cx="0" cy="359"/>
                          </a:xfrm>
                          <a:prstGeom prst="line">
                            <a:avLst/>
                          </a:prstGeom>
                          <a:noFill/>
                          <a:ln w="11684">
                            <a:solidFill>
                              <a:srgbClr val="710000"/>
                            </a:solidFill>
                            <a:prstDash val="solid"/>
                            <a:round/>
                            <a:headEnd/>
                            <a:tailEnd/>
                          </a:ln>
                          <a:extLst>
                            <a:ext uri="{909E8E84-426E-40DD-AFC4-6F175D3DCCD1}">
                              <a14:hiddenFill xmlns:a14="http://schemas.microsoft.com/office/drawing/2010/main">
                                <a:noFill/>
                              </a14:hiddenFill>
                            </a:ext>
                          </a:extLst>
                        </wps:spPr>
                        <wps:bodyPr/>
                      </wps:wsp>
                      <wps:wsp>
                        <wps:cNvPr id="2685" name="Freeform 2676"/>
                        <wps:cNvSpPr>
                          <a:spLocks/>
                        </wps:cNvSpPr>
                        <wps:spPr bwMode="auto">
                          <a:xfrm>
                            <a:off x="6060" y="756"/>
                            <a:ext cx="90" cy="90"/>
                          </a:xfrm>
                          <a:custGeom>
                            <a:avLst/>
                            <a:gdLst>
                              <a:gd name="T0" fmla="+- 0 6117 6060"/>
                              <a:gd name="T1" fmla="*/ T0 w 90"/>
                              <a:gd name="T2" fmla="+- 0 846 757"/>
                              <a:gd name="T3" fmla="*/ 846 h 90"/>
                              <a:gd name="T4" fmla="+- 0 6093 6060"/>
                              <a:gd name="T5" fmla="*/ T4 w 90"/>
                              <a:gd name="T6" fmla="+- 0 846 757"/>
                              <a:gd name="T7" fmla="*/ 846 h 90"/>
                              <a:gd name="T8" fmla="+- 0 6082 6060"/>
                              <a:gd name="T9" fmla="*/ T8 w 90"/>
                              <a:gd name="T10" fmla="+- 0 842 757"/>
                              <a:gd name="T11" fmla="*/ 842 h 90"/>
                              <a:gd name="T12" fmla="+- 0 6065 6060"/>
                              <a:gd name="T13" fmla="*/ T12 w 90"/>
                              <a:gd name="T14" fmla="+- 0 825 757"/>
                              <a:gd name="T15" fmla="*/ 825 h 90"/>
                              <a:gd name="T16" fmla="+- 0 6060 6060"/>
                              <a:gd name="T17" fmla="*/ T16 w 90"/>
                              <a:gd name="T18" fmla="+- 0 813 757"/>
                              <a:gd name="T19" fmla="*/ 813 h 90"/>
                              <a:gd name="T20" fmla="+- 0 6060 6060"/>
                              <a:gd name="T21" fmla="*/ T20 w 90"/>
                              <a:gd name="T22" fmla="+- 0 790 757"/>
                              <a:gd name="T23" fmla="*/ 790 h 90"/>
                              <a:gd name="T24" fmla="+- 0 6065 6060"/>
                              <a:gd name="T25" fmla="*/ T24 w 90"/>
                              <a:gd name="T26" fmla="+- 0 778 757"/>
                              <a:gd name="T27" fmla="*/ 778 h 90"/>
                              <a:gd name="T28" fmla="+- 0 6082 6060"/>
                              <a:gd name="T29" fmla="*/ T28 w 90"/>
                              <a:gd name="T30" fmla="+- 0 761 757"/>
                              <a:gd name="T31" fmla="*/ 761 h 90"/>
                              <a:gd name="T32" fmla="+- 0 6093 6060"/>
                              <a:gd name="T33" fmla="*/ T32 w 90"/>
                              <a:gd name="T34" fmla="+- 0 757 757"/>
                              <a:gd name="T35" fmla="*/ 757 h 90"/>
                              <a:gd name="T36" fmla="+- 0 6117 6060"/>
                              <a:gd name="T37" fmla="*/ T36 w 90"/>
                              <a:gd name="T38" fmla="+- 0 757 757"/>
                              <a:gd name="T39" fmla="*/ 757 h 90"/>
                              <a:gd name="T40" fmla="+- 0 6128 6060"/>
                              <a:gd name="T41" fmla="*/ T40 w 90"/>
                              <a:gd name="T42" fmla="+- 0 761 757"/>
                              <a:gd name="T43" fmla="*/ 761 h 90"/>
                              <a:gd name="T44" fmla="+- 0 6145 6060"/>
                              <a:gd name="T45" fmla="*/ T44 w 90"/>
                              <a:gd name="T46" fmla="+- 0 778 757"/>
                              <a:gd name="T47" fmla="*/ 778 h 90"/>
                              <a:gd name="T48" fmla="+- 0 6150 6060"/>
                              <a:gd name="T49" fmla="*/ T48 w 90"/>
                              <a:gd name="T50" fmla="+- 0 790 757"/>
                              <a:gd name="T51" fmla="*/ 790 h 90"/>
                              <a:gd name="T52" fmla="+- 0 6150 6060"/>
                              <a:gd name="T53" fmla="*/ T52 w 90"/>
                              <a:gd name="T54" fmla="+- 0 813 757"/>
                              <a:gd name="T55" fmla="*/ 813 h 90"/>
                              <a:gd name="T56" fmla="+- 0 6145 6060"/>
                              <a:gd name="T57" fmla="*/ T56 w 90"/>
                              <a:gd name="T58" fmla="+- 0 825 757"/>
                              <a:gd name="T59" fmla="*/ 825 h 90"/>
                              <a:gd name="T60" fmla="+- 0 6128 6060"/>
                              <a:gd name="T61" fmla="*/ T60 w 90"/>
                              <a:gd name="T62" fmla="+- 0 842 757"/>
                              <a:gd name="T63" fmla="*/ 842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0" h="90">
                                <a:moveTo>
                                  <a:pt x="57" y="89"/>
                                </a:moveTo>
                                <a:lnTo>
                                  <a:pt x="33" y="89"/>
                                </a:lnTo>
                                <a:lnTo>
                                  <a:pt x="22" y="85"/>
                                </a:lnTo>
                                <a:lnTo>
                                  <a:pt x="5" y="68"/>
                                </a:lnTo>
                                <a:lnTo>
                                  <a:pt x="0" y="56"/>
                                </a:lnTo>
                                <a:lnTo>
                                  <a:pt x="0" y="33"/>
                                </a:lnTo>
                                <a:lnTo>
                                  <a:pt x="5" y="21"/>
                                </a:lnTo>
                                <a:lnTo>
                                  <a:pt x="22" y="4"/>
                                </a:lnTo>
                                <a:lnTo>
                                  <a:pt x="33" y="0"/>
                                </a:lnTo>
                                <a:lnTo>
                                  <a:pt x="57" y="0"/>
                                </a:lnTo>
                                <a:lnTo>
                                  <a:pt x="68" y="4"/>
                                </a:lnTo>
                                <a:lnTo>
                                  <a:pt x="85" y="21"/>
                                </a:lnTo>
                                <a:lnTo>
                                  <a:pt x="90" y="33"/>
                                </a:lnTo>
                                <a:lnTo>
                                  <a:pt x="90" y="56"/>
                                </a:lnTo>
                                <a:lnTo>
                                  <a:pt x="85" y="68"/>
                                </a:lnTo>
                                <a:lnTo>
                                  <a:pt x="68" y="85"/>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6" name="Freeform 2675"/>
                        <wps:cNvSpPr>
                          <a:spLocks/>
                        </wps:cNvSpPr>
                        <wps:spPr bwMode="auto">
                          <a:xfrm>
                            <a:off x="6060" y="756"/>
                            <a:ext cx="90" cy="90"/>
                          </a:xfrm>
                          <a:custGeom>
                            <a:avLst/>
                            <a:gdLst>
                              <a:gd name="T0" fmla="+- 0 6150 6060"/>
                              <a:gd name="T1" fmla="*/ T0 w 90"/>
                              <a:gd name="T2" fmla="+- 0 801 757"/>
                              <a:gd name="T3" fmla="*/ 801 h 90"/>
                              <a:gd name="T4" fmla="+- 0 6150 6060"/>
                              <a:gd name="T5" fmla="*/ T4 w 90"/>
                              <a:gd name="T6" fmla="+- 0 790 757"/>
                              <a:gd name="T7" fmla="*/ 790 h 90"/>
                              <a:gd name="T8" fmla="+- 0 6145 6060"/>
                              <a:gd name="T9" fmla="*/ T8 w 90"/>
                              <a:gd name="T10" fmla="+- 0 778 757"/>
                              <a:gd name="T11" fmla="*/ 778 h 90"/>
                              <a:gd name="T12" fmla="+- 0 6137 6060"/>
                              <a:gd name="T13" fmla="*/ T12 w 90"/>
                              <a:gd name="T14" fmla="+- 0 770 757"/>
                              <a:gd name="T15" fmla="*/ 770 h 90"/>
                              <a:gd name="T16" fmla="+- 0 6128 6060"/>
                              <a:gd name="T17" fmla="*/ T16 w 90"/>
                              <a:gd name="T18" fmla="+- 0 761 757"/>
                              <a:gd name="T19" fmla="*/ 761 h 90"/>
                              <a:gd name="T20" fmla="+- 0 6117 6060"/>
                              <a:gd name="T21" fmla="*/ T20 w 90"/>
                              <a:gd name="T22" fmla="+- 0 757 757"/>
                              <a:gd name="T23" fmla="*/ 757 h 90"/>
                              <a:gd name="T24" fmla="+- 0 6105 6060"/>
                              <a:gd name="T25" fmla="*/ T24 w 90"/>
                              <a:gd name="T26" fmla="+- 0 757 757"/>
                              <a:gd name="T27" fmla="*/ 757 h 90"/>
                              <a:gd name="T28" fmla="+- 0 6093 6060"/>
                              <a:gd name="T29" fmla="*/ T28 w 90"/>
                              <a:gd name="T30" fmla="+- 0 757 757"/>
                              <a:gd name="T31" fmla="*/ 757 h 90"/>
                              <a:gd name="T32" fmla="+- 0 6082 6060"/>
                              <a:gd name="T33" fmla="*/ T32 w 90"/>
                              <a:gd name="T34" fmla="+- 0 761 757"/>
                              <a:gd name="T35" fmla="*/ 761 h 90"/>
                              <a:gd name="T36" fmla="+- 0 6073 6060"/>
                              <a:gd name="T37" fmla="*/ T36 w 90"/>
                              <a:gd name="T38" fmla="+- 0 770 757"/>
                              <a:gd name="T39" fmla="*/ 770 h 90"/>
                              <a:gd name="T40" fmla="+- 0 6065 6060"/>
                              <a:gd name="T41" fmla="*/ T40 w 90"/>
                              <a:gd name="T42" fmla="+- 0 778 757"/>
                              <a:gd name="T43" fmla="*/ 778 h 90"/>
                              <a:gd name="T44" fmla="+- 0 6060 6060"/>
                              <a:gd name="T45" fmla="*/ T44 w 90"/>
                              <a:gd name="T46" fmla="+- 0 790 757"/>
                              <a:gd name="T47" fmla="*/ 790 h 90"/>
                              <a:gd name="T48" fmla="+- 0 6060 6060"/>
                              <a:gd name="T49" fmla="*/ T48 w 90"/>
                              <a:gd name="T50" fmla="+- 0 801 757"/>
                              <a:gd name="T51" fmla="*/ 801 h 90"/>
                              <a:gd name="T52" fmla="+- 0 6060 6060"/>
                              <a:gd name="T53" fmla="*/ T52 w 90"/>
                              <a:gd name="T54" fmla="+- 0 813 757"/>
                              <a:gd name="T55" fmla="*/ 813 h 90"/>
                              <a:gd name="T56" fmla="+- 0 6065 6060"/>
                              <a:gd name="T57" fmla="*/ T56 w 90"/>
                              <a:gd name="T58" fmla="+- 0 825 757"/>
                              <a:gd name="T59" fmla="*/ 825 h 90"/>
                              <a:gd name="T60" fmla="+- 0 6073 6060"/>
                              <a:gd name="T61" fmla="*/ T60 w 90"/>
                              <a:gd name="T62" fmla="+- 0 833 757"/>
                              <a:gd name="T63" fmla="*/ 833 h 90"/>
                              <a:gd name="T64" fmla="+- 0 6082 6060"/>
                              <a:gd name="T65" fmla="*/ T64 w 90"/>
                              <a:gd name="T66" fmla="+- 0 842 757"/>
                              <a:gd name="T67" fmla="*/ 842 h 90"/>
                              <a:gd name="T68" fmla="+- 0 6093 6060"/>
                              <a:gd name="T69" fmla="*/ T68 w 90"/>
                              <a:gd name="T70" fmla="+- 0 846 757"/>
                              <a:gd name="T71" fmla="*/ 846 h 90"/>
                              <a:gd name="T72" fmla="+- 0 6105 6060"/>
                              <a:gd name="T73" fmla="*/ T72 w 90"/>
                              <a:gd name="T74" fmla="+- 0 846 757"/>
                              <a:gd name="T75" fmla="*/ 846 h 90"/>
                              <a:gd name="T76" fmla="+- 0 6117 6060"/>
                              <a:gd name="T77" fmla="*/ T76 w 90"/>
                              <a:gd name="T78" fmla="+- 0 846 757"/>
                              <a:gd name="T79" fmla="*/ 846 h 90"/>
                              <a:gd name="T80" fmla="+- 0 6128 6060"/>
                              <a:gd name="T81" fmla="*/ T80 w 90"/>
                              <a:gd name="T82" fmla="+- 0 842 757"/>
                              <a:gd name="T83" fmla="*/ 842 h 90"/>
                              <a:gd name="T84" fmla="+- 0 6137 6060"/>
                              <a:gd name="T85" fmla="*/ T84 w 90"/>
                              <a:gd name="T86" fmla="+- 0 833 757"/>
                              <a:gd name="T87" fmla="*/ 833 h 90"/>
                              <a:gd name="T88" fmla="+- 0 6145 6060"/>
                              <a:gd name="T89" fmla="*/ T88 w 90"/>
                              <a:gd name="T90" fmla="+- 0 825 757"/>
                              <a:gd name="T91" fmla="*/ 825 h 90"/>
                              <a:gd name="T92" fmla="+- 0 6150 6060"/>
                              <a:gd name="T93" fmla="*/ T92 w 90"/>
                              <a:gd name="T94" fmla="+- 0 813 757"/>
                              <a:gd name="T95" fmla="*/ 813 h 90"/>
                              <a:gd name="T96" fmla="+- 0 6150 6060"/>
                              <a:gd name="T97" fmla="*/ T96 w 90"/>
                              <a:gd name="T98" fmla="+- 0 801 757"/>
                              <a:gd name="T99" fmla="*/ 801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0" h="90">
                                <a:moveTo>
                                  <a:pt x="90" y="44"/>
                                </a:moveTo>
                                <a:lnTo>
                                  <a:pt x="90" y="33"/>
                                </a:lnTo>
                                <a:lnTo>
                                  <a:pt x="85" y="21"/>
                                </a:lnTo>
                                <a:lnTo>
                                  <a:pt x="77" y="13"/>
                                </a:lnTo>
                                <a:lnTo>
                                  <a:pt x="68" y="4"/>
                                </a:lnTo>
                                <a:lnTo>
                                  <a:pt x="57" y="0"/>
                                </a:lnTo>
                                <a:lnTo>
                                  <a:pt x="45" y="0"/>
                                </a:lnTo>
                                <a:lnTo>
                                  <a:pt x="33" y="0"/>
                                </a:lnTo>
                                <a:lnTo>
                                  <a:pt x="22" y="4"/>
                                </a:lnTo>
                                <a:lnTo>
                                  <a:pt x="13" y="13"/>
                                </a:lnTo>
                                <a:lnTo>
                                  <a:pt x="5" y="21"/>
                                </a:lnTo>
                                <a:lnTo>
                                  <a:pt x="0" y="33"/>
                                </a:lnTo>
                                <a:lnTo>
                                  <a:pt x="0" y="44"/>
                                </a:lnTo>
                                <a:lnTo>
                                  <a:pt x="0" y="56"/>
                                </a:lnTo>
                                <a:lnTo>
                                  <a:pt x="5" y="68"/>
                                </a:lnTo>
                                <a:lnTo>
                                  <a:pt x="13" y="76"/>
                                </a:lnTo>
                                <a:lnTo>
                                  <a:pt x="22" y="85"/>
                                </a:lnTo>
                                <a:lnTo>
                                  <a:pt x="33" y="89"/>
                                </a:lnTo>
                                <a:lnTo>
                                  <a:pt x="45" y="89"/>
                                </a:lnTo>
                                <a:lnTo>
                                  <a:pt x="57" y="89"/>
                                </a:lnTo>
                                <a:lnTo>
                                  <a:pt x="68" y="85"/>
                                </a:lnTo>
                                <a:lnTo>
                                  <a:pt x="77" y="76"/>
                                </a:lnTo>
                                <a:lnTo>
                                  <a:pt x="85" y="68"/>
                                </a:lnTo>
                                <a:lnTo>
                                  <a:pt x="90" y="56"/>
                                </a:lnTo>
                                <a:lnTo>
                                  <a:pt x="90" y="44"/>
                                </a:lnTo>
                                <a:close/>
                              </a:path>
                            </a:pathLst>
                          </a:custGeom>
                          <a:noFill/>
                          <a:ln w="17526">
                            <a:solidFill>
                              <a:srgbClr val="7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7" name="Freeform 2674"/>
                        <wps:cNvSpPr>
                          <a:spLocks/>
                        </wps:cNvSpPr>
                        <wps:spPr bwMode="auto">
                          <a:xfrm>
                            <a:off x="6088" y="425"/>
                            <a:ext cx="27" cy="27"/>
                          </a:xfrm>
                          <a:custGeom>
                            <a:avLst/>
                            <a:gdLst>
                              <a:gd name="T0" fmla="+- 0 6106 6089"/>
                              <a:gd name="T1" fmla="*/ T0 w 27"/>
                              <a:gd name="T2" fmla="+- 0 452 425"/>
                              <a:gd name="T3" fmla="*/ 452 h 27"/>
                              <a:gd name="T4" fmla="+- 0 6099 6089"/>
                              <a:gd name="T5" fmla="*/ T4 w 27"/>
                              <a:gd name="T6" fmla="+- 0 452 425"/>
                              <a:gd name="T7" fmla="*/ 452 h 27"/>
                              <a:gd name="T8" fmla="+- 0 6095 6089"/>
                              <a:gd name="T9" fmla="*/ T8 w 27"/>
                              <a:gd name="T10" fmla="+- 0 450 425"/>
                              <a:gd name="T11" fmla="*/ 450 h 27"/>
                              <a:gd name="T12" fmla="+- 0 6090 6089"/>
                              <a:gd name="T13" fmla="*/ T12 w 27"/>
                              <a:gd name="T14" fmla="+- 0 445 425"/>
                              <a:gd name="T15" fmla="*/ 445 h 27"/>
                              <a:gd name="T16" fmla="+- 0 6089 6089"/>
                              <a:gd name="T17" fmla="*/ T16 w 27"/>
                              <a:gd name="T18" fmla="+- 0 442 425"/>
                              <a:gd name="T19" fmla="*/ 442 h 27"/>
                              <a:gd name="T20" fmla="+- 0 6089 6089"/>
                              <a:gd name="T21" fmla="*/ T20 w 27"/>
                              <a:gd name="T22" fmla="+- 0 435 425"/>
                              <a:gd name="T23" fmla="*/ 435 h 27"/>
                              <a:gd name="T24" fmla="+- 0 6090 6089"/>
                              <a:gd name="T25" fmla="*/ T24 w 27"/>
                              <a:gd name="T26" fmla="+- 0 432 425"/>
                              <a:gd name="T27" fmla="*/ 432 h 27"/>
                              <a:gd name="T28" fmla="+- 0 6095 6089"/>
                              <a:gd name="T29" fmla="*/ T28 w 27"/>
                              <a:gd name="T30" fmla="+- 0 427 425"/>
                              <a:gd name="T31" fmla="*/ 427 h 27"/>
                              <a:gd name="T32" fmla="+- 0 6099 6089"/>
                              <a:gd name="T33" fmla="*/ T32 w 27"/>
                              <a:gd name="T34" fmla="+- 0 425 425"/>
                              <a:gd name="T35" fmla="*/ 425 h 27"/>
                              <a:gd name="T36" fmla="+- 0 6106 6089"/>
                              <a:gd name="T37" fmla="*/ T36 w 27"/>
                              <a:gd name="T38" fmla="+- 0 425 425"/>
                              <a:gd name="T39" fmla="*/ 425 h 27"/>
                              <a:gd name="T40" fmla="+- 0 6109 6089"/>
                              <a:gd name="T41" fmla="*/ T40 w 27"/>
                              <a:gd name="T42" fmla="+- 0 427 425"/>
                              <a:gd name="T43" fmla="*/ 427 h 27"/>
                              <a:gd name="T44" fmla="+- 0 6114 6089"/>
                              <a:gd name="T45" fmla="*/ T44 w 27"/>
                              <a:gd name="T46" fmla="+- 0 432 425"/>
                              <a:gd name="T47" fmla="*/ 432 h 27"/>
                              <a:gd name="T48" fmla="+- 0 6115 6089"/>
                              <a:gd name="T49" fmla="*/ T48 w 27"/>
                              <a:gd name="T50" fmla="+- 0 435 425"/>
                              <a:gd name="T51" fmla="*/ 435 h 27"/>
                              <a:gd name="T52" fmla="+- 0 6115 6089"/>
                              <a:gd name="T53" fmla="*/ T52 w 27"/>
                              <a:gd name="T54" fmla="+- 0 442 425"/>
                              <a:gd name="T55" fmla="*/ 442 h 27"/>
                              <a:gd name="T56" fmla="+- 0 6114 6089"/>
                              <a:gd name="T57" fmla="*/ T56 w 27"/>
                              <a:gd name="T58" fmla="+- 0 445 425"/>
                              <a:gd name="T59" fmla="*/ 445 h 27"/>
                              <a:gd name="T60" fmla="+- 0 6109 6089"/>
                              <a:gd name="T61" fmla="*/ T60 w 27"/>
                              <a:gd name="T62" fmla="+- 0 450 425"/>
                              <a:gd name="T63" fmla="*/ 45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7" h="27">
                                <a:moveTo>
                                  <a:pt x="17" y="27"/>
                                </a:moveTo>
                                <a:lnTo>
                                  <a:pt x="10" y="27"/>
                                </a:lnTo>
                                <a:lnTo>
                                  <a:pt x="6" y="25"/>
                                </a:lnTo>
                                <a:lnTo>
                                  <a:pt x="1" y="20"/>
                                </a:lnTo>
                                <a:lnTo>
                                  <a:pt x="0" y="17"/>
                                </a:lnTo>
                                <a:lnTo>
                                  <a:pt x="0" y="10"/>
                                </a:lnTo>
                                <a:lnTo>
                                  <a:pt x="1" y="7"/>
                                </a:lnTo>
                                <a:lnTo>
                                  <a:pt x="6" y="2"/>
                                </a:lnTo>
                                <a:lnTo>
                                  <a:pt x="10" y="0"/>
                                </a:lnTo>
                                <a:lnTo>
                                  <a:pt x="17" y="0"/>
                                </a:lnTo>
                                <a:lnTo>
                                  <a:pt x="20" y="2"/>
                                </a:lnTo>
                                <a:lnTo>
                                  <a:pt x="25" y="7"/>
                                </a:lnTo>
                                <a:lnTo>
                                  <a:pt x="26" y="10"/>
                                </a:lnTo>
                                <a:lnTo>
                                  <a:pt x="26" y="17"/>
                                </a:lnTo>
                                <a:lnTo>
                                  <a:pt x="25" y="20"/>
                                </a:lnTo>
                                <a:lnTo>
                                  <a:pt x="20" y="25"/>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8" name="Rectangle 2673"/>
                        <wps:cNvSpPr>
                          <a:spLocks noChangeArrowheads="1"/>
                        </wps:cNvSpPr>
                        <wps:spPr bwMode="auto">
                          <a:xfrm>
                            <a:off x="5983" y="321"/>
                            <a:ext cx="240" cy="24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9" name="Rectangle 2672"/>
                        <wps:cNvSpPr>
                          <a:spLocks noChangeArrowheads="1"/>
                        </wps:cNvSpPr>
                        <wps:spPr bwMode="auto">
                          <a:xfrm>
                            <a:off x="5983" y="321"/>
                            <a:ext cx="240" cy="240"/>
                          </a:xfrm>
                          <a:prstGeom prst="rect">
                            <a:avLst/>
                          </a:prstGeom>
                          <a:noFill/>
                          <a:ln w="17526">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0" name="Rectangle 2671"/>
                        <wps:cNvSpPr>
                          <a:spLocks noChangeArrowheads="1"/>
                        </wps:cNvSpPr>
                        <wps:spPr bwMode="auto">
                          <a:xfrm>
                            <a:off x="5995" y="313"/>
                            <a:ext cx="216" cy="256"/>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1" name="AutoShape 2670"/>
                        <wps:cNvSpPr>
                          <a:spLocks/>
                        </wps:cNvSpPr>
                        <wps:spPr bwMode="auto">
                          <a:xfrm>
                            <a:off x="6067" y="329"/>
                            <a:ext cx="139" cy="199"/>
                          </a:xfrm>
                          <a:custGeom>
                            <a:avLst/>
                            <a:gdLst>
                              <a:gd name="T0" fmla="+- 0 6094 6067"/>
                              <a:gd name="T1" fmla="*/ T0 w 139"/>
                              <a:gd name="T2" fmla="+- 0 330 329"/>
                              <a:gd name="T3" fmla="*/ 330 h 199"/>
                              <a:gd name="T4" fmla="+- 0 6093 6067"/>
                              <a:gd name="T5" fmla="*/ T4 w 139"/>
                              <a:gd name="T6" fmla="+- 0 329 329"/>
                              <a:gd name="T7" fmla="*/ 329 h 199"/>
                              <a:gd name="T8" fmla="+- 0 6093 6067"/>
                              <a:gd name="T9" fmla="*/ T8 w 139"/>
                              <a:gd name="T10" fmla="+- 0 330 329"/>
                              <a:gd name="T11" fmla="*/ 330 h 199"/>
                              <a:gd name="T12" fmla="+- 0 6093 6067"/>
                              <a:gd name="T13" fmla="*/ T12 w 139"/>
                              <a:gd name="T14" fmla="+- 0 330 329"/>
                              <a:gd name="T15" fmla="*/ 330 h 199"/>
                              <a:gd name="T16" fmla="+- 0 6079 6067"/>
                              <a:gd name="T17" fmla="*/ T16 w 139"/>
                              <a:gd name="T18" fmla="+- 0 342 329"/>
                              <a:gd name="T19" fmla="*/ 342 h 199"/>
                              <a:gd name="T20" fmla="+- 0 6072 6067"/>
                              <a:gd name="T21" fmla="*/ T20 w 139"/>
                              <a:gd name="T22" fmla="+- 0 358 329"/>
                              <a:gd name="T23" fmla="*/ 358 h 199"/>
                              <a:gd name="T24" fmla="+- 0 6068 6067"/>
                              <a:gd name="T25" fmla="*/ T24 w 139"/>
                              <a:gd name="T26" fmla="+- 0 376 329"/>
                              <a:gd name="T27" fmla="*/ 376 h 199"/>
                              <a:gd name="T28" fmla="+- 0 6067 6067"/>
                              <a:gd name="T29" fmla="*/ T28 w 139"/>
                              <a:gd name="T30" fmla="+- 0 395 329"/>
                              <a:gd name="T31" fmla="*/ 395 h 199"/>
                              <a:gd name="T32" fmla="+- 0 6067 6067"/>
                              <a:gd name="T33" fmla="*/ T32 w 139"/>
                              <a:gd name="T34" fmla="+- 0 462 329"/>
                              <a:gd name="T35" fmla="*/ 462 h 199"/>
                              <a:gd name="T36" fmla="+- 0 6068 6067"/>
                              <a:gd name="T37" fmla="*/ T36 w 139"/>
                              <a:gd name="T38" fmla="+- 0 481 329"/>
                              <a:gd name="T39" fmla="*/ 481 h 199"/>
                              <a:gd name="T40" fmla="+- 0 6072 6067"/>
                              <a:gd name="T41" fmla="*/ T40 w 139"/>
                              <a:gd name="T42" fmla="+- 0 499 329"/>
                              <a:gd name="T43" fmla="*/ 499 h 199"/>
                              <a:gd name="T44" fmla="+- 0 6079 6067"/>
                              <a:gd name="T45" fmla="*/ T44 w 139"/>
                              <a:gd name="T46" fmla="+- 0 515 329"/>
                              <a:gd name="T47" fmla="*/ 515 h 199"/>
                              <a:gd name="T48" fmla="+- 0 6093 6067"/>
                              <a:gd name="T49" fmla="*/ T48 w 139"/>
                              <a:gd name="T50" fmla="+- 0 527 329"/>
                              <a:gd name="T51" fmla="*/ 527 h 199"/>
                              <a:gd name="T52" fmla="+- 0 6093 6067"/>
                              <a:gd name="T53" fmla="*/ T52 w 139"/>
                              <a:gd name="T54" fmla="+- 0 528 329"/>
                              <a:gd name="T55" fmla="*/ 528 h 199"/>
                              <a:gd name="T56" fmla="+- 0 6093 6067"/>
                              <a:gd name="T57" fmla="*/ T56 w 139"/>
                              <a:gd name="T58" fmla="+- 0 528 329"/>
                              <a:gd name="T59" fmla="*/ 528 h 199"/>
                              <a:gd name="T60" fmla="+- 0 6094 6067"/>
                              <a:gd name="T61" fmla="*/ T60 w 139"/>
                              <a:gd name="T62" fmla="+- 0 527 329"/>
                              <a:gd name="T63" fmla="*/ 527 h 199"/>
                              <a:gd name="T64" fmla="+- 0 6094 6067"/>
                              <a:gd name="T65" fmla="*/ T64 w 139"/>
                              <a:gd name="T66" fmla="+- 0 526 329"/>
                              <a:gd name="T67" fmla="*/ 526 h 199"/>
                              <a:gd name="T68" fmla="+- 0 6093 6067"/>
                              <a:gd name="T69" fmla="*/ T68 w 139"/>
                              <a:gd name="T70" fmla="+- 0 526 329"/>
                              <a:gd name="T71" fmla="*/ 526 h 199"/>
                              <a:gd name="T72" fmla="+- 0 6093 6067"/>
                              <a:gd name="T73" fmla="*/ T72 w 139"/>
                              <a:gd name="T74" fmla="+- 0 525 329"/>
                              <a:gd name="T75" fmla="*/ 525 h 199"/>
                              <a:gd name="T76" fmla="+- 0 6091 6067"/>
                              <a:gd name="T77" fmla="*/ T76 w 139"/>
                              <a:gd name="T78" fmla="+- 0 524 329"/>
                              <a:gd name="T79" fmla="*/ 524 h 199"/>
                              <a:gd name="T80" fmla="+- 0 6090 6067"/>
                              <a:gd name="T81" fmla="*/ T80 w 139"/>
                              <a:gd name="T82" fmla="+- 0 523 329"/>
                              <a:gd name="T83" fmla="*/ 523 h 199"/>
                              <a:gd name="T84" fmla="+- 0 6083 6067"/>
                              <a:gd name="T85" fmla="*/ T84 w 139"/>
                              <a:gd name="T86" fmla="+- 0 514 329"/>
                              <a:gd name="T87" fmla="*/ 514 h 199"/>
                              <a:gd name="T88" fmla="+- 0 6079 6067"/>
                              <a:gd name="T89" fmla="*/ T88 w 139"/>
                              <a:gd name="T90" fmla="+- 0 506 329"/>
                              <a:gd name="T91" fmla="*/ 506 h 199"/>
                              <a:gd name="T92" fmla="+- 0 6075 6067"/>
                              <a:gd name="T93" fmla="*/ T92 w 139"/>
                              <a:gd name="T94" fmla="+- 0 484 329"/>
                              <a:gd name="T95" fmla="*/ 484 h 199"/>
                              <a:gd name="T96" fmla="+- 0 6075 6067"/>
                              <a:gd name="T97" fmla="*/ T96 w 139"/>
                              <a:gd name="T98" fmla="+- 0 373 329"/>
                              <a:gd name="T99" fmla="*/ 373 h 199"/>
                              <a:gd name="T100" fmla="+- 0 6079 6067"/>
                              <a:gd name="T101" fmla="*/ T100 w 139"/>
                              <a:gd name="T102" fmla="+- 0 351 329"/>
                              <a:gd name="T103" fmla="*/ 351 h 199"/>
                              <a:gd name="T104" fmla="+- 0 6083 6067"/>
                              <a:gd name="T105" fmla="*/ T104 w 139"/>
                              <a:gd name="T106" fmla="+- 0 343 329"/>
                              <a:gd name="T107" fmla="*/ 343 h 199"/>
                              <a:gd name="T108" fmla="+- 0 6090 6067"/>
                              <a:gd name="T109" fmla="*/ T108 w 139"/>
                              <a:gd name="T110" fmla="+- 0 334 329"/>
                              <a:gd name="T111" fmla="*/ 334 h 199"/>
                              <a:gd name="T112" fmla="+- 0 6091 6067"/>
                              <a:gd name="T113" fmla="*/ T112 w 139"/>
                              <a:gd name="T114" fmla="+- 0 333 329"/>
                              <a:gd name="T115" fmla="*/ 333 h 199"/>
                              <a:gd name="T116" fmla="+- 0 6093 6067"/>
                              <a:gd name="T117" fmla="*/ T116 w 139"/>
                              <a:gd name="T118" fmla="+- 0 331 329"/>
                              <a:gd name="T119" fmla="*/ 331 h 199"/>
                              <a:gd name="T120" fmla="+- 0 6094 6067"/>
                              <a:gd name="T121" fmla="*/ T120 w 139"/>
                              <a:gd name="T122" fmla="+- 0 331 329"/>
                              <a:gd name="T123" fmla="*/ 331 h 199"/>
                              <a:gd name="T124" fmla="+- 0 6094 6067"/>
                              <a:gd name="T125" fmla="*/ T124 w 139"/>
                              <a:gd name="T126" fmla="+- 0 330 329"/>
                              <a:gd name="T127" fmla="*/ 330 h 199"/>
                              <a:gd name="T128" fmla="+- 0 6162 6067"/>
                              <a:gd name="T129" fmla="*/ T128 w 139"/>
                              <a:gd name="T130" fmla="+- 0 425 329"/>
                              <a:gd name="T131" fmla="*/ 425 h 199"/>
                              <a:gd name="T132" fmla="+- 0 6107 6067"/>
                              <a:gd name="T133" fmla="*/ T132 w 139"/>
                              <a:gd name="T134" fmla="+- 0 425 329"/>
                              <a:gd name="T135" fmla="*/ 425 h 199"/>
                              <a:gd name="T136" fmla="+- 0 6107 6067"/>
                              <a:gd name="T137" fmla="*/ T136 w 139"/>
                              <a:gd name="T138" fmla="+- 0 430 329"/>
                              <a:gd name="T139" fmla="*/ 430 h 199"/>
                              <a:gd name="T140" fmla="+- 0 6162 6067"/>
                              <a:gd name="T141" fmla="*/ T140 w 139"/>
                              <a:gd name="T142" fmla="+- 0 430 329"/>
                              <a:gd name="T143" fmla="*/ 430 h 199"/>
                              <a:gd name="T144" fmla="+- 0 6162 6067"/>
                              <a:gd name="T145" fmla="*/ T144 w 139"/>
                              <a:gd name="T146" fmla="+- 0 425 329"/>
                              <a:gd name="T147" fmla="*/ 425 h 199"/>
                              <a:gd name="T148" fmla="+- 0 6205 6067"/>
                              <a:gd name="T149" fmla="*/ T148 w 139"/>
                              <a:gd name="T150" fmla="+- 0 399 329"/>
                              <a:gd name="T151" fmla="*/ 399 h 199"/>
                              <a:gd name="T152" fmla="+- 0 6205 6067"/>
                              <a:gd name="T153" fmla="*/ T152 w 139"/>
                              <a:gd name="T154" fmla="+- 0 380 329"/>
                              <a:gd name="T155" fmla="*/ 380 h 199"/>
                              <a:gd name="T156" fmla="+- 0 6202 6067"/>
                              <a:gd name="T157" fmla="*/ T156 w 139"/>
                              <a:gd name="T158" fmla="+- 0 360 329"/>
                              <a:gd name="T159" fmla="*/ 360 h 199"/>
                              <a:gd name="T160" fmla="+- 0 6194 6067"/>
                              <a:gd name="T161" fmla="*/ T160 w 139"/>
                              <a:gd name="T162" fmla="+- 0 343 329"/>
                              <a:gd name="T163" fmla="*/ 343 h 199"/>
                              <a:gd name="T164" fmla="+- 0 6180 6067"/>
                              <a:gd name="T165" fmla="*/ T164 w 139"/>
                              <a:gd name="T166" fmla="+- 0 330 329"/>
                              <a:gd name="T167" fmla="*/ 330 h 199"/>
                              <a:gd name="T168" fmla="+- 0 6179 6067"/>
                              <a:gd name="T169" fmla="*/ T168 w 139"/>
                              <a:gd name="T170" fmla="+- 0 329 329"/>
                              <a:gd name="T171" fmla="*/ 329 h 199"/>
                              <a:gd name="T172" fmla="+- 0 6179 6067"/>
                              <a:gd name="T173" fmla="*/ T172 w 139"/>
                              <a:gd name="T174" fmla="+- 0 331 329"/>
                              <a:gd name="T175" fmla="*/ 331 h 199"/>
                              <a:gd name="T176" fmla="+- 0 6179 6067"/>
                              <a:gd name="T177" fmla="*/ T176 w 139"/>
                              <a:gd name="T178" fmla="+- 0 331 329"/>
                              <a:gd name="T179" fmla="*/ 331 h 199"/>
                              <a:gd name="T180" fmla="+- 0 6180 6067"/>
                              <a:gd name="T181" fmla="*/ T180 w 139"/>
                              <a:gd name="T182" fmla="+- 0 332 329"/>
                              <a:gd name="T183" fmla="*/ 332 h 199"/>
                              <a:gd name="T184" fmla="+- 0 6181 6067"/>
                              <a:gd name="T185" fmla="*/ T184 w 139"/>
                              <a:gd name="T186" fmla="+- 0 333 329"/>
                              <a:gd name="T187" fmla="*/ 333 h 199"/>
                              <a:gd name="T188" fmla="+- 0 6183 6067"/>
                              <a:gd name="T189" fmla="*/ T188 w 139"/>
                              <a:gd name="T190" fmla="+- 0 334 329"/>
                              <a:gd name="T191" fmla="*/ 334 h 199"/>
                              <a:gd name="T192" fmla="+- 0 6190 6067"/>
                              <a:gd name="T193" fmla="*/ T192 w 139"/>
                              <a:gd name="T194" fmla="+- 0 343 329"/>
                              <a:gd name="T195" fmla="*/ 343 h 199"/>
                              <a:gd name="T196" fmla="+- 0 6193 6067"/>
                              <a:gd name="T197" fmla="*/ T196 w 139"/>
                              <a:gd name="T198" fmla="+- 0 351 329"/>
                              <a:gd name="T199" fmla="*/ 351 h 199"/>
                              <a:gd name="T200" fmla="+- 0 6198 6067"/>
                              <a:gd name="T201" fmla="*/ T200 w 139"/>
                              <a:gd name="T202" fmla="+- 0 373 329"/>
                              <a:gd name="T203" fmla="*/ 373 h 199"/>
                              <a:gd name="T204" fmla="+- 0 6198 6067"/>
                              <a:gd name="T205" fmla="*/ T204 w 139"/>
                              <a:gd name="T206" fmla="+- 0 484 329"/>
                              <a:gd name="T207" fmla="*/ 484 h 199"/>
                              <a:gd name="T208" fmla="+- 0 6192 6067"/>
                              <a:gd name="T209" fmla="*/ T208 w 139"/>
                              <a:gd name="T210" fmla="+- 0 509 329"/>
                              <a:gd name="T211" fmla="*/ 509 h 199"/>
                              <a:gd name="T212" fmla="+- 0 6189 6067"/>
                              <a:gd name="T213" fmla="*/ T212 w 139"/>
                              <a:gd name="T214" fmla="+- 0 516 329"/>
                              <a:gd name="T215" fmla="*/ 516 h 199"/>
                              <a:gd name="T216" fmla="+- 0 6179 6067"/>
                              <a:gd name="T217" fmla="*/ T216 w 139"/>
                              <a:gd name="T218" fmla="+- 0 526 329"/>
                              <a:gd name="T219" fmla="*/ 526 h 199"/>
                              <a:gd name="T220" fmla="+- 0 6179 6067"/>
                              <a:gd name="T221" fmla="*/ T220 w 139"/>
                              <a:gd name="T222" fmla="+- 0 527 329"/>
                              <a:gd name="T223" fmla="*/ 527 h 199"/>
                              <a:gd name="T224" fmla="+- 0 6179 6067"/>
                              <a:gd name="T225" fmla="*/ T224 w 139"/>
                              <a:gd name="T226" fmla="+- 0 528 329"/>
                              <a:gd name="T227" fmla="*/ 528 h 199"/>
                              <a:gd name="T228" fmla="+- 0 6180 6067"/>
                              <a:gd name="T229" fmla="*/ T228 w 139"/>
                              <a:gd name="T230" fmla="+- 0 528 329"/>
                              <a:gd name="T231" fmla="*/ 528 h 199"/>
                              <a:gd name="T232" fmla="+- 0 6194 6067"/>
                              <a:gd name="T233" fmla="*/ T232 w 139"/>
                              <a:gd name="T234" fmla="+- 0 514 329"/>
                              <a:gd name="T235" fmla="*/ 514 h 199"/>
                              <a:gd name="T236" fmla="+- 0 6202 6067"/>
                              <a:gd name="T237" fmla="*/ T236 w 139"/>
                              <a:gd name="T238" fmla="+- 0 497 329"/>
                              <a:gd name="T239" fmla="*/ 497 h 199"/>
                              <a:gd name="T240" fmla="+- 0 6205 6067"/>
                              <a:gd name="T241" fmla="*/ T240 w 139"/>
                              <a:gd name="T242" fmla="+- 0 477 329"/>
                              <a:gd name="T243" fmla="*/ 477 h 199"/>
                              <a:gd name="T244" fmla="+- 0 6205 6067"/>
                              <a:gd name="T245" fmla="*/ T244 w 139"/>
                              <a:gd name="T246" fmla="+- 0 458 329"/>
                              <a:gd name="T247" fmla="*/ 458 h 199"/>
                              <a:gd name="T248" fmla="+- 0 6205 6067"/>
                              <a:gd name="T249" fmla="*/ T248 w 139"/>
                              <a:gd name="T250" fmla="+- 0 399 329"/>
                              <a:gd name="T251" fmla="*/ 399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39" h="199">
                                <a:moveTo>
                                  <a:pt x="27" y="1"/>
                                </a:moveTo>
                                <a:lnTo>
                                  <a:pt x="26" y="0"/>
                                </a:lnTo>
                                <a:lnTo>
                                  <a:pt x="26" y="1"/>
                                </a:lnTo>
                                <a:lnTo>
                                  <a:pt x="12" y="13"/>
                                </a:lnTo>
                                <a:lnTo>
                                  <a:pt x="5" y="29"/>
                                </a:lnTo>
                                <a:lnTo>
                                  <a:pt x="1" y="47"/>
                                </a:lnTo>
                                <a:lnTo>
                                  <a:pt x="0" y="66"/>
                                </a:lnTo>
                                <a:lnTo>
                                  <a:pt x="0" y="133"/>
                                </a:lnTo>
                                <a:lnTo>
                                  <a:pt x="1" y="152"/>
                                </a:lnTo>
                                <a:lnTo>
                                  <a:pt x="5" y="170"/>
                                </a:lnTo>
                                <a:lnTo>
                                  <a:pt x="12" y="186"/>
                                </a:lnTo>
                                <a:lnTo>
                                  <a:pt x="26" y="198"/>
                                </a:lnTo>
                                <a:lnTo>
                                  <a:pt x="26" y="199"/>
                                </a:lnTo>
                                <a:lnTo>
                                  <a:pt x="27" y="198"/>
                                </a:lnTo>
                                <a:lnTo>
                                  <a:pt x="27" y="197"/>
                                </a:lnTo>
                                <a:lnTo>
                                  <a:pt x="26" y="197"/>
                                </a:lnTo>
                                <a:lnTo>
                                  <a:pt x="26" y="196"/>
                                </a:lnTo>
                                <a:lnTo>
                                  <a:pt x="24" y="195"/>
                                </a:lnTo>
                                <a:lnTo>
                                  <a:pt x="23" y="194"/>
                                </a:lnTo>
                                <a:lnTo>
                                  <a:pt x="16" y="185"/>
                                </a:lnTo>
                                <a:lnTo>
                                  <a:pt x="12" y="177"/>
                                </a:lnTo>
                                <a:lnTo>
                                  <a:pt x="8" y="155"/>
                                </a:lnTo>
                                <a:lnTo>
                                  <a:pt x="8" y="44"/>
                                </a:lnTo>
                                <a:lnTo>
                                  <a:pt x="12" y="22"/>
                                </a:lnTo>
                                <a:lnTo>
                                  <a:pt x="16" y="14"/>
                                </a:lnTo>
                                <a:lnTo>
                                  <a:pt x="23" y="5"/>
                                </a:lnTo>
                                <a:lnTo>
                                  <a:pt x="24" y="4"/>
                                </a:lnTo>
                                <a:lnTo>
                                  <a:pt x="26" y="2"/>
                                </a:lnTo>
                                <a:lnTo>
                                  <a:pt x="27" y="2"/>
                                </a:lnTo>
                                <a:lnTo>
                                  <a:pt x="27" y="1"/>
                                </a:lnTo>
                                <a:close/>
                                <a:moveTo>
                                  <a:pt x="95" y="96"/>
                                </a:moveTo>
                                <a:lnTo>
                                  <a:pt x="40" y="96"/>
                                </a:lnTo>
                                <a:lnTo>
                                  <a:pt x="40" y="101"/>
                                </a:lnTo>
                                <a:lnTo>
                                  <a:pt x="95" y="101"/>
                                </a:lnTo>
                                <a:lnTo>
                                  <a:pt x="95" y="96"/>
                                </a:lnTo>
                                <a:close/>
                                <a:moveTo>
                                  <a:pt x="138" y="70"/>
                                </a:moveTo>
                                <a:lnTo>
                                  <a:pt x="138" y="51"/>
                                </a:lnTo>
                                <a:lnTo>
                                  <a:pt x="135" y="31"/>
                                </a:lnTo>
                                <a:lnTo>
                                  <a:pt x="127" y="14"/>
                                </a:lnTo>
                                <a:lnTo>
                                  <a:pt x="113" y="1"/>
                                </a:lnTo>
                                <a:lnTo>
                                  <a:pt x="112" y="0"/>
                                </a:lnTo>
                                <a:lnTo>
                                  <a:pt x="112" y="2"/>
                                </a:lnTo>
                                <a:lnTo>
                                  <a:pt x="113" y="3"/>
                                </a:lnTo>
                                <a:lnTo>
                                  <a:pt x="114" y="4"/>
                                </a:lnTo>
                                <a:lnTo>
                                  <a:pt x="116" y="5"/>
                                </a:lnTo>
                                <a:lnTo>
                                  <a:pt x="123" y="14"/>
                                </a:lnTo>
                                <a:lnTo>
                                  <a:pt x="126" y="22"/>
                                </a:lnTo>
                                <a:lnTo>
                                  <a:pt x="131" y="44"/>
                                </a:lnTo>
                                <a:lnTo>
                                  <a:pt x="131" y="155"/>
                                </a:lnTo>
                                <a:lnTo>
                                  <a:pt x="125" y="180"/>
                                </a:lnTo>
                                <a:lnTo>
                                  <a:pt x="122" y="187"/>
                                </a:lnTo>
                                <a:lnTo>
                                  <a:pt x="112" y="197"/>
                                </a:lnTo>
                                <a:lnTo>
                                  <a:pt x="112" y="198"/>
                                </a:lnTo>
                                <a:lnTo>
                                  <a:pt x="112" y="199"/>
                                </a:lnTo>
                                <a:lnTo>
                                  <a:pt x="113" y="199"/>
                                </a:lnTo>
                                <a:lnTo>
                                  <a:pt x="127" y="185"/>
                                </a:lnTo>
                                <a:lnTo>
                                  <a:pt x="135" y="168"/>
                                </a:lnTo>
                                <a:lnTo>
                                  <a:pt x="138" y="148"/>
                                </a:lnTo>
                                <a:lnTo>
                                  <a:pt x="138" y="129"/>
                                </a:lnTo>
                                <a:lnTo>
                                  <a:pt x="138" y="70"/>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92" name="Picture 26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328" y="307"/>
                            <a:ext cx="26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3" name="Line 2668"/>
                        <wps:cNvCnPr/>
                        <wps:spPr bwMode="auto">
                          <a:xfrm>
                            <a:off x="6821" y="800"/>
                            <a:ext cx="0" cy="359"/>
                          </a:xfrm>
                          <a:prstGeom prst="line">
                            <a:avLst/>
                          </a:prstGeom>
                          <a:noFill/>
                          <a:ln w="11684">
                            <a:solidFill>
                              <a:srgbClr val="710000"/>
                            </a:solidFill>
                            <a:prstDash val="solid"/>
                            <a:round/>
                            <a:headEnd/>
                            <a:tailEnd/>
                          </a:ln>
                          <a:extLst>
                            <a:ext uri="{909E8E84-426E-40DD-AFC4-6F175D3DCCD1}">
                              <a14:hiddenFill xmlns:a14="http://schemas.microsoft.com/office/drawing/2010/main">
                                <a:noFill/>
                              </a14:hiddenFill>
                            </a:ext>
                          </a:extLst>
                        </wps:spPr>
                        <wps:bodyPr/>
                      </wps:wsp>
                      <wps:wsp>
                        <wps:cNvPr id="2694" name="Freeform 2667"/>
                        <wps:cNvSpPr>
                          <a:spLocks/>
                        </wps:cNvSpPr>
                        <wps:spPr bwMode="auto">
                          <a:xfrm>
                            <a:off x="6780" y="756"/>
                            <a:ext cx="90" cy="90"/>
                          </a:xfrm>
                          <a:custGeom>
                            <a:avLst/>
                            <a:gdLst>
                              <a:gd name="T0" fmla="+- 0 6837 6780"/>
                              <a:gd name="T1" fmla="*/ T0 w 90"/>
                              <a:gd name="T2" fmla="+- 0 846 757"/>
                              <a:gd name="T3" fmla="*/ 846 h 90"/>
                              <a:gd name="T4" fmla="+- 0 6813 6780"/>
                              <a:gd name="T5" fmla="*/ T4 w 90"/>
                              <a:gd name="T6" fmla="+- 0 846 757"/>
                              <a:gd name="T7" fmla="*/ 846 h 90"/>
                              <a:gd name="T8" fmla="+- 0 6802 6780"/>
                              <a:gd name="T9" fmla="*/ T8 w 90"/>
                              <a:gd name="T10" fmla="+- 0 842 757"/>
                              <a:gd name="T11" fmla="*/ 842 h 90"/>
                              <a:gd name="T12" fmla="+- 0 6785 6780"/>
                              <a:gd name="T13" fmla="*/ T12 w 90"/>
                              <a:gd name="T14" fmla="+- 0 825 757"/>
                              <a:gd name="T15" fmla="*/ 825 h 90"/>
                              <a:gd name="T16" fmla="+- 0 6780 6780"/>
                              <a:gd name="T17" fmla="*/ T16 w 90"/>
                              <a:gd name="T18" fmla="+- 0 813 757"/>
                              <a:gd name="T19" fmla="*/ 813 h 90"/>
                              <a:gd name="T20" fmla="+- 0 6780 6780"/>
                              <a:gd name="T21" fmla="*/ T20 w 90"/>
                              <a:gd name="T22" fmla="+- 0 790 757"/>
                              <a:gd name="T23" fmla="*/ 790 h 90"/>
                              <a:gd name="T24" fmla="+- 0 6785 6780"/>
                              <a:gd name="T25" fmla="*/ T24 w 90"/>
                              <a:gd name="T26" fmla="+- 0 778 757"/>
                              <a:gd name="T27" fmla="*/ 778 h 90"/>
                              <a:gd name="T28" fmla="+- 0 6802 6780"/>
                              <a:gd name="T29" fmla="*/ T28 w 90"/>
                              <a:gd name="T30" fmla="+- 0 761 757"/>
                              <a:gd name="T31" fmla="*/ 761 h 90"/>
                              <a:gd name="T32" fmla="+- 0 6813 6780"/>
                              <a:gd name="T33" fmla="*/ T32 w 90"/>
                              <a:gd name="T34" fmla="+- 0 757 757"/>
                              <a:gd name="T35" fmla="*/ 757 h 90"/>
                              <a:gd name="T36" fmla="+- 0 6837 6780"/>
                              <a:gd name="T37" fmla="*/ T36 w 90"/>
                              <a:gd name="T38" fmla="+- 0 757 757"/>
                              <a:gd name="T39" fmla="*/ 757 h 90"/>
                              <a:gd name="T40" fmla="+- 0 6848 6780"/>
                              <a:gd name="T41" fmla="*/ T40 w 90"/>
                              <a:gd name="T42" fmla="+- 0 761 757"/>
                              <a:gd name="T43" fmla="*/ 761 h 90"/>
                              <a:gd name="T44" fmla="+- 0 6865 6780"/>
                              <a:gd name="T45" fmla="*/ T44 w 90"/>
                              <a:gd name="T46" fmla="+- 0 778 757"/>
                              <a:gd name="T47" fmla="*/ 778 h 90"/>
                              <a:gd name="T48" fmla="+- 0 6870 6780"/>
                              <a:gd name="T49" fmla="*/ T48 w 90"/>
                              <a:gd name="T50" fmla="+- 0 790 757"/>
                              <a:gd name="T51" fmla="*/ 790 h 90"/>
                              <a:gd name="T52" fmla="+- 0 6870 6780"/>
                              <a:gd name="T53" fmla="*/ T52 w 90"/>
                              <a:gd name="T54" fmla="+- 0 813 757"/>
                              <a:gd name="T55" fmla="*/ 813 h 90"/>
                              <a:gd name="T56" fmla="+- 0 6865 6780"/>
                              <a:gd name="T57" fmla="*/ T56 w 90"/>
                              <a:gd name="T58" fmla="+- 0 825 757"/>
                              <a:gd name="T59" fmla="*/ 825 h 90"/>
                              <a:gd name="T60" fmla="+- 0 6848 6780"/>
                              <a:gd name="T61" fmla="*/ T60 w 90"/>
                              <a:gd name="T62" fmla="+- 0 842 757"/>
                              <a:gd name="T63" fmla="*/ 842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0" h="90">
                                <a:moveTo>
                                  <a:pt x="57" y="89"/>
                                </a:moveTo>
                                <a:lnTo>
                                  <a:pt x="33" y="89"/>
                                </a:lnTo>
                                <a:lnTo>
                                  <a:pt x="22" y="85"/>
                                </a:lnTo>
                                <a:lnTo>
                                  <a:pt x="5" y="68"/>
                                </a:lnTo>
                                <a:lnTo>
                                  <a:pt x="0" y="56"/>
                                </a:lnTo>
                                <a:lnTo>
                                  <a:pt x="0" y="33"/>
                                </a:lnTo>
                                <a:lnTo>
                                  <a:pt x="5" y="21"/>
                                </a:lnTo>
                                <a:lnTo>
                                  <a:pt x="22" y="4"/>
                                </a:lnTo>
                                <a:lnTo>
                                  <a:pt x="33" y="0"/>
                                </a:lnTo>
                                <a:lnTo>
                                  <a:pt x="57" y="0"/>
                                </a:lnTo>
                                <a:lnTo>
                                  <a:pt x="68" y="4"/>
                                </a:lnTo>
                                <a:lnTo>
                                  <a:pt x="85" y="21"/>
                                </a:lnTo>
                                <a:lnTo>
                                  <a:pt x="90" y="33"/>
                                </a:lnTo>
                                <a:lnTo>
                                  <a:pt x="90" y="56"/>
                                </a:lnTo>
                                <a:lnTo>
                                  <a:pt x="85" y="68"/>
                                </a:lnTo>
                                <a:lnTo>
                                  <a:pt x="68" y="85"/>
                                </a:lnTo>
                                <a:close/>
                              </a:path>
                            </a:pathLst>
                          </a:custGeom>
                          <a:solidFill>
                            <a:srgbClr val="00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5" name="Freeform 2666"/>
                        <wps:cNvSpPr>
                          <a:spLocks/>
                        </wps:cNvSpPr>
                        <wps:spPr bwMode="auto">
                          <a:xfrm>
                            <a:off x="6780" y="756"/>
                            <a:ext cx="90" cy="90"/>
                          </a:xfrm>
                          <a:custGeom>
                            <a:avLst/>
                            <a:gdLst>
                              <a:gd name="T0" fmla="+- 0 6870 6780"/>
                              <a:gd name="T1" fmla="*/ T0 w 90"/>
                              <a:gd name="T2" fmla="+- 0 801 757"/>
                              <a:gd name="T3" fmla="*/ 801 h 90"/>
                              <a:gd name="T4" fmla="+- 0 6870 6780"/>
                              <a:gd name="T5" fmla="*/ T4 w 90"/>
                              <a:gd name="T6" fmla="+- 0 790 757"/>
                              <a:gd name="T7" fmla="*/ 790 h 90"/>
                              <a:gd name="T8" fmla="+- 0 6865 6780"/>
                              <a:gd name="T9" fmla="*/ T8 w 90"/>
                              <a:gd name="T10" fmla="+- 0 778 757"/>
                              <a:gd name="T11" fmla="*/ 778 h 90"/>
                              <a:gd name="T12" fmla="+- 0 6857 6780"/>
                              <a:gd name="T13" fmla="*/ T12 w 90"/>
                              <a:gd name="T14" fmla="+- 0 770 757"/>
                              <a:gd name="T15" fmla="*/ 770 h 90"/>
                              <a:gd name="T16" fmla="+- 0 6848 6780"/>
                              <a:gd name="T17" fmla="*/ T16 w 90"/>
                              <a:gd name="T18" fmla="+- 0 761 757"/>
                              <a:gd name="T19" fmla="*/ 761 h 90"/>
                              <a:gd name="T20" fmla="+- 0 6837 6780"/>
                              <a:gd name="T21" fmla="*/ T20 w 90"/>
                              <a:gd name="T22" fmla="+- 0 757 757"/>
                              <a:gd name="T23" fmla="*/ 757 h 90"/>
                              <a:gd name="T24" fmla="+- 0 6825 6780"/>
                              <a:gd name="T25" fmla="*/ T24 w 90"/>
                              <a:gd name="T26" fmla="+- 0 757 757"/>
                              <a:gd name="T27" fmla="*/ 757 h 90"/>
                              <a:gd name="T28" fmla="+- 0 6813 6780"/>
                              <a:gd name="T29" fmla="*/ T28 w 90"/>
                              <a:gd name="T30" fmla="+- 0 757 757"/>
                              <a:gd name="T31" fmla="*/ 757 h 90"/>
                              <a:gd name="T32" fmla="+- 0 6802 6780"/>
                              <a:gd name="T33" fmla="*/ T32 w 90"/>
                              <a:gd name="T34" fmla="+- 0 761 757"/>
                              <a:gd name="T35" fmla="*/ 761 h 90"/>
                              <a:gd name="T36" fmla="+- 0 6793 6780"/>
                              <a:gd name="T37" fmla="*/ T36 w 90"/>
                              <a:gd name="T38" fmla="+- 0 770 757"/>
                              <a:gd name="T39" fmla="*/ 770 h 90"/>
                              <a:gd name="T40" fmla="+- 0 6785 6780"/>
                              <a:gd name="T41" fmla="*/ T40 w 90"/>
                              <a:gd name="T42" fmla="+- 0 778 757"/>
                              <a:gd name="T43" fmla="*/ 778 h 90"/>
                              <a:gd name="T44" fmla="+- 0 6780 6780"/>
                              <a:gd name="T45" fmla="*/ T44 w 90"/>
                              <a:gd name="T46" fmla="+- 0 790 757"/>
                              <a:gd name="T47" fmla="*/ 790 h 90"/>
                              <a:gd name="T48" fmla="+- 0 6780 6780"/>
                              <a:gd name="T49" fmla="*/ T48 w 90"/>
                              <a:gd name="T50" fmla="+- 0 801 757"/>
                              <a:gd name="T51" fmla="*/ 801 h 90"/>
                              <a:gd name="T52" fmla="+- 0 6780 6780"/>
                              <a:gd name="T53" fmla="*/ T52 w 90"/>
                              <a:gd name="T54" fmla="+- 0 813 757"/>
                              <a:gd name="T55" fmla="*/ 813 h 90"/>
                              <a:gd name="T56" fmla="+- 0 6785 6780"/>
                              <a:gd name="T57" fmla="*/ T56 w 90"/>
                              <a:gd name="T58" fmla="+- 0 825 757"/>
                              <a:gd name="T59" fmla="*/ 825 h 90"/>
                              <a:gd name="T60" fmla="+- 0 6793 6780"/>
                              <a:gd name="T61" fmla="*/ T60 w 90"/>
                              <a:gd name="T62" fmla="+- 0 833 757"/>
                              <a:gd name="T63" fmla="*/ 833 h 90"/>
                              <a:gd name="T64" fmla="+- 0 6802 6780"/>
                              <a:gd name="T65" fmla="*/ T64 w 90"/>
                              <a:gd name="T66" fmla="+- 0 842 757"/>
                              <a:gd name="T67" fmla="*/ 842 h 90"/>
                              <a:gd name="T68" fmla="+- 0 6813 6780"/>
                              <a:gd name="T69" fmla="*/ T68 w 90"/>
                              <a:gd name="T70" fmla="+- 0 846 757"/>
                              <a:gd name="T71" fmla="*/ 846 h 90"/>
                              <a:gd name="T72" fmla="+- 0 6825 6780"/>
                              <a:gd name="T73" fmla="*/ T72 w 90"/>
                              <a:gd name="T74" fmla="+- 0 846 757"/>
                              <a:gd name="T75" fmla="*/ 846 h 90"/>
                              <a:gd name="T76" fmla="+- 0 6837 6780"/>
                              <a:gd name="T77" fmla="*/ T76 w 90"/>
                              <a:gd name="T78" fmla="+- 0 846 757"/>
                              <a:gd name="T79" fmla="*/ 846 h 90"/>
                              <a:gd name="T80" fmla="+- 0 6848 6780"/>
                              <a:gd name="T81" fmla="*/ T80 w 90"/>
                              <a:gd name="T82" fmla="+- 0 842 757"/>
                              <a:gd name="T83" fmla="*/ 842 h 90"/>
                              <a:gd name="T84" fmla="+- 0 6857 6780"/>
                              <a:gd name="T85" fmla="*/ T84 w 90"/>
                              <a:gd name="T86" fmla="+- 0 833 757"/>
                              <a:gd name="T87" fmla="*/ 833 h 90"/>
                              <a:gd name="T88" fmla="+- 0 6865 6780"/>
                              <a:gd name="T89" fmla="*/ T88 w 90"/>
                              <a:gd name="T90" fmla="+- 0 825 757"/>
                              <a:gd name="T91" fmla="*/ 825 h 90"/>
                              <a:gd name="T92" fmla="+- 0 6870 6780"/>
                              <a:gd name="T93" fmla="*/ T92 w 90"/>
                              <a:gd name="T94" fmla="+- 0 813 757"/>
                              <a:gd name="T95" fmla="*/ 813 h 90"/>
                              <a:gd name="T96" fmla="+- 0 6870 6780"/>
                              <a:gd name="T97" fmla="*/ T96 w 90"/>
                              <a:gd name="T98" fmla="+- 0 801 757"/>
                              <a:gd name="T99" fmla="*/ 801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90" h="90">
                                <a:moveTo>
                                  <a:pt x="90" y="44"/>
                                </a:moveTo>
                                <a:lnTo>
                                  <a:pt x="90" y="33"/>
                                </a:lnTo>
                                <a:lnTo>
                                  <a:pt x="85" y="21"/>
                                </a:lnTo>
                                <a:lnTo>
                                  <a:pt x="77" y="13"/>
                                </a:lnTo>
                                <a:lnTo>
                                  <a:pt x="68" y="4"/>
                                </a:lnTo>
                                <a:lnTo>
                                  <a:pt x="57" y="0"/>
                                </a:lnTo>
                                <a:lnTo>
                                  <a:pt x="45" y="0"/>
                                </a:lnTo>
                                <a:lnTo>
                                  <a:pt x="33" y="0"/>
                                </a:lnTo>
                                <a:lnTo>
                                  <a:pt x="22" y="4"/>
                                </a:lnTo>
                                <a:lnTo>
                                  <a:pt x="13" y="13"/>
                                </a:lnTo>
                                <a:lnTo>
                                  <a:pt x="5" y="21"/>
                                </a:lnTo>
                                <a:lnTo>
                                  <a:pt x="0" y="33"/>
                                </a:lnTo>
                                <a:lnTo>
                                  <a:pt x="0" y="44"/>
                                </a:lnTo>
                                <a:lnTo>
                                  <a:pt x="0" y="56"/>
                                </a:lnTo>
                                <a:lnTo>
                                  <a:pt x="5" y="68"/>
                                </a:lnTo>
                                <a:lnTo>
                                  <a:pt x="13" y="76"/>
                                </a:lnTo>
                                <a:lnTo>
                                  <a:pt x="22" y="85"/>
                                </a:lnTo>
                                <a:lnTo>
                                  <a:pt x="33" y="89"/>
                                </a:lnTo>
                                <a:lnTo>
                                  <a:pt x="45" y="89"/>
                                </a:lnTo>
                                <a:lnTo>
                                  <a:pt x="57" y="89"/>
                                </a:lnTo>
                                <a:lnTo>
                                  <a:pt x="68" y="85"/>
                                </a:lnTo>
                                <a:lnTo>
                                  <a:pt x="77" y="76"/>
                                </a:lnTo>
                                <a:lnTo>
                                  <a:pt x="85" y="68"/>
                                </a:lnTo>
                                <a:lnTo>
                                  <a:pt x="90" y="56"/>
                                </a:lnTo>
                                <a:lnTo>
                                  <a:pt x="90" y="44"/>
                                </a:lnTo>
                                <a:close/>
                              </a:path>
                            </a:pathLst>
                          </a:custGeom>
                          <a:noFill/>
                          <a:ln w="17526">
                            <a:solidFill>
                              <a:srgbClr val="71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6" name="Freeform 2665"/>
                        <wps:cNvSpPr>
                          <a:spLocks/>
                        </wps:cNvSpPr>
                        <wps:spPr bwMode="auto">
                          <a:xfrm>
                            <a:off x="6808" y="1145"/>
                            <a:ext cx="27" cy="27"/>
                          </a:xfrm>
                          <a:custGeom>
                            <a:avLst/>
                            <a:gdLst>
                              <a:gd name="T0" fmla="+- 0 6826 6809"/>
                              <a:gd name="T1" fmla="*/ T0 w 27"/>
                              <a:gd name="T2" fmla="+- 0 1172 1145"/>
                              <a:gd name="T3" fmla="*/ 1172 h 27"/>
                              <a:gd name="T4" fmla="+- 0 6819 6809"/>
                              <a:gd name="T5" fmla="*/ T4 w 27"/>
                              <a:gd name="T6" fmla="+- 0 1172 1145"/>
                              <a:gd name="T7" fmla="*/ 1172 h 27"/>
                              <a:gd name="T8" fmla="+- 0 6815 6809"/>
                              <a:gd name="T9" fmla="*/ T8 w 27"/>
                              <a:gd name="T10" fmla="+- 0 1170 1145"/>
                              <a:gd name="T11" fmla="*/ 1170 h 27"/>
                              <a:gd name="T12" fmla="+- 0 6810 6809"/>
                              <a:gd name="T13" fmla="*/ T12 w 27"/>
                              <a:gd name="T14" fmla="+- 0 1165 1145"/>
                              <a:gd name="T15" fmla="*/ 1165 h 27"/>
                              <a:gd name="T16" fmla="+- 0 6809 6809"/>
                              <a:gd name="T17" fmla="*/ T16 w 27"/>
                              <a:gd name="T18" fmla="+- 0 1162 1145"/>
                              <a:gd name="T19" fmla="*/ 1162 h 27"/>
                              <a:gd name="T20" fmla="+- 0 6809 6809"/>
                              <a:gd name="T21" fmla="*/ T20 w 27"/>
                              <a:gd name="T22" fmla="+- 0 1155 1145"/>
                              <a:gd name="T23" fmla="*/ 1155 h 27"/>
                              <a:gd name="T24" fmla="+- 0 6810 6809"/>
                              <a:gd name="T25" fmla="*/ T24 w 27"/>
                              <a:gd name="T26" fmla="+- 0 1152 1145"/>
                              <a:gd name="T27" fmla="*/ 1152 h 27"/>
                              <a:gd name="T28" fmla="+- 0 6815 6809"/>
                              <a:gd name="T29" fmla="*/ T28 w 27"/>
                              <a:gd name="T30" fmla="+- 0 1147 1145"/>
                              <a:gd name="T31" fmla="*/ 1147 h 27"/>
                              <a:gd name="T32" fmla="+- 0 6819 6809"/>
                              <a:gd name="T33" fmla="*/ T32 w 27"/>
                              <a:gd name="T34" fmla="+- 0 1145 1145"/>
                              <a:gd name="T35" fmla="*/ 1145 h 27"/>
                              <a:gd name="T36" fmla="+- 0 6826 6809"/>
                              <a:gd name="T37" fmla="*/ T36 w 27"/>
                              <a:gd name="T38" fmla="+- 0 1145 1145"/>
                              <a:gd name="T39" fmla="*/ 1145 h 27"/>
                              <a:gd name="T40" fmla="+- 0 6829 6809"/>
                              <a:gd name="T41" fmla="*/ T40 w 27"/>
                              <a:gd name="T42" fmla="+- 0 1147 1145"/>
                              <a:gd name="T43" fmla="*/ 1147 h 27"/>
                              <a:gd name="T44" fmla="+- 0 6834 6809"/>
                              <a:gd name="T45" fmla="*/ T44 w 27"/>
                              <a:gd name="T46" fmla="+- 0 1152 1145"/>
                              <a:gd name="T47" fmla="*/ 1152 h 27"/>
                              <a:gd name="T48" fmla="+- 0 6835 6809"/>
                              <a:gd name="T49" fmla="*/ T48 w 27"/>
                              <a:gd name="T50" fmla="+- 0 1155 1145"/>
                              <a:gd name="T51" fmla="*/ 1155 h 27"/>
                              <a:gd name="T52" fmla="+- 0 6835 6809"/>
                              <a:gd name="T53" fmla="*/ T52 w 27"/>
                              <a:gd name="T54" fmla="+- 0 1162 1145"/>
                              <a:gd name="T55" fmla="*/ 1162 h 27"/>
                              <a:gd name="T56" fmla="+- 0 6834 6809"/>
                              <a:gd name="T57" fmla="*/ T56 w 27"/>
                              <a:gd name="T58" fmla="+- 0 1165 1145"/>
                              <a:gd name="T59" fmla="*/ 1165 h 27"/>
                              <a:gd name="T60" fmla="+- 0 6829 6809"/>
                              <a:gd name="T61" fmla="*/ T60 w 27"/>
                              <a:gd name="T62" fmla="+- 0 1170 1145"/>
                              <a:gd name="T63" fmla="*/ 117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7" h="27">
                                <a:moveTo>
                                  <a:pt x="17" y="27"/>
                                </a:moveTo>
                                <a:lnTo>
                                  <a:pt x="10" y="27"/>
                                </a:lnTo>
                                <a:lnTo>
                                  <a:pt x="6" y="25"/>
                                </a:lnTo>
                                <a:lnTo>
                                  <a:pt x="1" y="20"/>
                                </a:lnTo>
                                <a:lnTo>
                                  <a:pt x="0" y="17"/>
                                </a:lnTo>
                                <a:lnTo>
                                  <a:pt x="0" y="10"/>
                                </a:lnTo>
                                <a:lnTo>
                                  <a:pt x="1" y="7"/>
                                </a:lnTo>
                                <a:lnTo>
                                  <a:pt x="6" y="2"/>
                                </a:lnTo>
                                <a:lnTo>
                                  <a:pt x="10" y="0"/>
                                </a:lnTo>
                                <a:lnTo>
                                  <a:pt x="17" y="0"/>
                                </a:lnTo>
                                <a:lnTo>
                                  <a:pt x="20" y="2"/>
                                </a:lnTo>
                                <a:lnTo>
                                  <a:pt x="25" y="7"/>
                                </a:lnTo>
                                <a:lnTo>
                                  <a:pt x="26" y="10"/>
                                </a:lnTo>
                                <a:lnTo>
                                  <a:pt x="26" y="17"/>
                                </a:lnTo>
                                <a:lnTo>
                                  <a:pt x="25" y="20"/>
                                </a:lnTo>
                                <a:lnTo>
                                  <a:pt x="20" y="25"/>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7" name="Rectangle 2664"/>
                        <wps:cNvSpPr>
                          <a:spLocks noChangeArrowheads="1"/>
                        </wps:cNvSpPr>
                        <wps:spPr bwMode="auto">
                          <a:xfrm>
                            <a:off x="6701" y="1039"/>
                            <a:ext cx="240" cy="24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8" name="Rectangle 2663"/>
                        <wps:cNvSpPr>
                          <a:spLocks noChangeArrowheads="1"/>
                        </wps:cNvSpPr>
                        <wps:spPr bwMode="auto">
                          <a:xfrm>
                            <a:off x="6701" y="1039"/>
                            <a:ext cx="240" cy="240"/>
                          </a:xfrm>
                          <a:prstGeom prst="rect">
                            <a:avLst/>
                          </a:prstGeom>
                          <a:noFill/>
                          <a:ln w="17526">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9" name="Rectangle 2662"/>
                        <wps:cNvSpPr>
                          <a:spLocks noChangeArrowheads="1"/>
                        </wps:cNvSpPr>
                        <wps:spPr bwMode="auto">
                          <a:xfrm>
                            <a:off x="6713" y="1031"/>
                            <a:ext cx="216" cy="256"/>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0" name="AutoShape 2661"/>
                        <wps:cNvSpPr>
                          <a:spLocks/>
                        </wps:cNvSpPr>
                        <wps:spPr bwMode="auto">
                          <a:xfrm>
                            <a:off x="6785" y="1047"/>
                            <a:ext cx="139" cy="199"/>
                          </a:xfrm>
                          <a:custGeom>
                            <a:avLst/>
                            <a:gdLst>
                              <a:gd name="T0" fmla="+- 0 6812 6785"/>
                              <a:gd name="T1" fmla="*/ T0 w 139"/>
                              <a:gd name="T2" fmla="+- 0 1048 1047"/>
                              <a:gd name="T3" fmla="*/ 1048 h 199"/>
                              <a:gd name="T4" fmla="+- 0 6811 6785"/>
                              <a:gd name="T5" fmla="*/ T4 w 139"/>
                              <a:gd name="T6" fmla="+- 0 1047 1047"/>
                              <a:gd name="T7" fmla="*/ 1047 h 199"/>
                              <a:gd name="T8" fmla="+- 0 6811 6785"/>
                              <a:gd name="T9" fmla="*/ T8 w 139"/>
                              <a:gd name="T10" fmla="+- 0 1048 1047"/>
                              <a:gd name="T11" fmla="*/ 1048 h 199"/>
                              <a:gd name="T12" fmla="+- 0 6811 6785"/>
                              <a:gd name="T13" fmla="*/ T12 w 139"/>
                              <a:gd name="T14" fmla="+- 0 1048 1047"/>
                              <a:gd name="T15" fmla="*/ 1048 h 199"/>
                              <a:gd name="T16" fmla="+- 0 6797 6785"/>
                              <a:gd name="T17" fmla="*/ T16 w 139"/>
                              <a:gd name="T18" fmla="+- 0 1060 1047"/>
                              <a:gd name="T19" fmla="*/ 1060 h 199"/>
                              <a:gd name="T20" fmla="+- 0 6790 6785"/>
                              <a:gd name="T21" fmla="*/ T20 w 139"/>
                              <a:gd name="T22" fmla="+- 0 1076 1047"/>
                              <a:gd name="T23" fmla="*/ 1076 h 199"/>
                              <a:gd name="T24" fmla="+- 0 6786 6785"/>
                              <a:gd name="T25" fmla="*/ T24 w 139"/>
                              <a:gd name="T26" fmla="+- 0 1095 1047"/>
                              <a:gd name="T27" fmla="*/ 1095 h 199"/>
                              <a:gd name="T28" fmla="+- 0 6785 6785"/>
                              <a:gd name="T29" fmla="*/ T28 w 139"/>
                              <a:gd name="T30" fmla="+- 0 1113 1047"/>
                              <a:gd name="T31" fmla="*/ 1113 h 199"/>
                              <a:gd name="T32" fmla="+- 0 6785 6785"/>
                              <a:gd name="T33" fmla="*/ T32 w 139"/>
                              <a:gd name="T34" fmla="+- 0 1181 1047"/>
                              <a:gd name="T35" fmla="*/ 1181 h 199"/>
                              <a:gd name="T36" fmla="+- 0 6786 6785"/>
                              <a:gd name="T37" fmla="*/ T36 w 139"/>
                              <a:gd name="T38" fmla="+- 0 1199 1047"/>
                              <a:gd name="T39" fmla="*/ 1199 h 199"/>
                              <a:gd name="T40" fmla="+- 0 6790 6785"/>
                              <a:gd name="T41" fmla="*/ T40 w 139"/>
                              <a:gd name="T42" fmla="+- 0 1217 1047"/>
                              <a:gd name="T43" fmla="*/ 1217 h 199"/>
                              <a:gd name="T44" fmla="+- 0 6797 6785"/>
                              <a:gd name="T45" fmla="*/ T44 w 139"/>
                              <a:gd name="T46" fmla="+- 0 1233 1047"/>
                              <a:gd name="T47" fmla="*/ 1233 h 199"/>
                              <a:gd name="T48" fmla="+- 0 6811 6785"/>
                              <a:gd name="T49" fmla="*/ T48 w 139"/>
                              <a:gd name="T50" fmla="+- 0 1246 1047"/>
                              <a:gd name="T51" fmla="*/ 1246 h 199"/>
                              <a:gd name="T52" fmla="+- 0 6811 6785"/>
                              <a:gd name="T53" fmla="*/ T52 w 139"/>
                              <a:gd name="T54" fmla="+- 0 1246 1047"/>
                              <a:gd name="T55" fmla="*/ 1246 h 199"/>
                              <a:gd name="T56" fmla="+- 0 6811 6785"/>
                              <a:gd name="T57" fmla="*/ T56 w 139"/>
                              <a:gd name="T58" fmla="+- 0 1246 1047"/>
                              <a:gd name="T59" fmla="*/ 1246 h 199"/>
                              <a:gd name="T60" fmla="+- 0 6812 6785"/>
                              <a:gd name="T61" fmla="*/ T60 w 139"/>
                              <a:gd name="T62" fmla="+- 0 1246 1047"/>
                              <a:gd name="T63" fmla="*/ 1246 h 199"/>
                              <a:gd name="T64" fmla="+- 0 6812 6785"/>
                              <a:gd name="T65" fmla="*/ T64 w 139"/>
                              <a:gd name="T66" fmla="+- 0 1244 1047"/>
                              <a:gd name="T67" fmla="*/ 1244 h 199"/>
                              <a:gd name="T68" fmla="+- 0 6811 6785"/>
                              <a:gd name="T69" fmla="*/ T68 w 139"/>
                              <a:gd name="T70" fmla="+- 0 1244 1047"/>
                              <a:gd name="T71" fmla="*/ 1244 h 199"/>
                              <a:gd name="T72" fmla="+- 0 6811 6785"/>
                              <a:gd name="T73" fmla="*/ T72 w 139"/>
                              <a:gd name="T74" fmla="+- 0 1243 1047"/>
                              <a:gd name="T75" fmla="*/ 1243 h 199"/>
                              <a:gd name="T76" fmla="+- 0 6810 6785"/>
                              <a:gd name="T77" fmla="*/ T76 w 139"/>
                              <a:gd name="T78" fmla="+- 0 1242 1047"/>
                              <a:gd name="T79" fmla="*/ 1242 h 199"/>
                              <a:gd name="T80" fmla="+- 0 6808 6785"/>
                              <a:gd name="T81" fmla="*/ T80 w 139"/>
                              <a:gd name="T82" fmla="+- 0 1241 1047"/>
                              <a:gd name="T83" fmla="*/ 1241 h 199"/>
                              <a:gd name="T84" fmla="+- 0 6801 6785"/>
                              <a:gd name="T85" fmla="*/ T84 w 139"/>
                              <a:gd name="T86" fmla="+- 0 1232 1047"/>
                              <a:gd name="T87" fmla="*/ 1232 h 199"/>
                              <a:gd name="T88" fmla="+- 0 6798 6785"/>
                              <a:gd name="T89" fmla="*/ T88 w 139"/>
                              <a:gd name="T90" fmla="+- 0 1224 1047"/>
                              <a:gd name="T91" fmla="*/ 1224 h 199"/>
                              <a:gd name="T92" fmla="+- 0 6793 6785"/>
                              <a:gd name="T93" fmla="*/ T92 w 139"/>
                              <a:gd name="T94" fmla="+- 0 1202 1047"/>
                              <a:gd name="T95" fmla="*/ 1202 h 199"/>
                              <a:gd name="T96" fmla="+- 0 6793 6785"/>
                              <a:gd name="T97" fmla="*/ T96 w 139"/>
                              <a:gd name="T98" fmla="+- 0 1091 1047"/>
                              <a:gd name="T99" fmla="*/ 1091 h 199"/>
                              <a:gd name="T100" fmla="+- 0 6798 6785"/>
                              <a:gd name="T101" fmla="*/ T100 w 139"/>
                              <a:gd name="T102" fmla="+- 0 1069 1047"/>
                              <a:gd name="T103" fmla="*/ 1069 h 199"/>
                              <a:gd name="T104" fmla="+- 0 6801 6785"/>
                              <a:gd name="T105" fmla="*/ T104 w 139"/>
                              <a:gd name="T106" fmla="+- 0 1061 1047"/>
                              <a:gd name="T107" fmla="*/ 1061 h 199"/>
                              <a:gd name="T108" fmla="+- 0 6808 6785"/>
                              <a:gd name="T109" fmla="*/ T108 w 139"/>
                              <a:gd name="T110" fmla="+- 0 1052 1047"/>
                              <a:gd name="T111" fmla="*/ 1052 h 199"/>
                              <a:gd name="T112" fmla="+- 0 6810 6785"/>
                              <a:gd name="T113" fmla="*/ T112 w 139"/>
                              <a:gd name="T114" fmla="+- 0 1051 1047"/>
                              <a:gd name="T115" fmla="*/ 1051 h 199"/>
                              <a:gd name="T116" fmla="+- 0 6811 6785"/>
                              <a:gd name="T117" fmla="*/ T116 w 139"/>
                              <a:gd name="T118" fmla="+- 0 1049 1047"/>
                              <a:gd name="T119" fmla="*/ 1049 h 199"/>
                              <a:gd name="T120" fmla="+- 0 6812 6785"/>
                              <a:gd name="T121" fmla="*/ T120 w 139"/>
                              <a:gd name="T122" fmla="+- 0 1049 1047"/>
                              <a:gd name="T123" fmla="*/ 1049 h 199"/>
                              <a:gd name="T124" fmla="+- 0 6812 6785"/>
                              <a:gd name="T125" fmla="*/ T124 w 139"/>
                              <a:gd name="T126" fmla="+- 0 1048 1047"/>
                              <a:gd name="T127" fmla="*/ 1048 h 199"/>
                              <a:gd name="T128" fmla="+- 0 6924 6785"/>
                              <a:gd name="T129" fmla="*/ T128 w 139"/>
                              <a:gd name="T130" fmla="+- 0 1117 1047"/>
                              <a:gd name="T131" fmla="*/ 1117 h 199"/>
                              <a:gd name="T132" fmla="+- 0 6923 6785"/>
                              <a:gd name="T133" fmla="*/ T132 w 139"/>
                              <a:gd name="T134" fmla="+- 0 1098 1047"/>
                              <a:gd name="T135" fmla="*/ 1098 h 199"/>
                              <a:gd name="T136" fmla="+- 0 6920 6785"/>
                              <a:gd name="T137" fmla="*/ T136 w 139"/>
                              <a:gd name="T138" fmla="+- 0 1078 1047"/>
                              <a:gd name="T139" fmla="*/ 1078 h 199"/>
                              <a:gd name="T140" fmla="+- 0 6912 6785"/>
                              <a:gd name="T141" fmla="*/ T140 w 139"/>
                              <a:gd name="T142" fmla="+- 0 1061 1047"/>
                              <a:gd name="T143" fmla="*/ 1061 h 199"/>
                              <a:gd name="T144" fmla="+- 0 6898 6785"/>
                              <a:gd name="T145" fmla="*/ T144 w 139"/>
                              <a:gd name="T146" fmla="+- 0 1048 1047"/>
                              <a:gd name="T147" fmla="*/ 1048 h 199"/>
                              <a:gd name="T148" fmla="+- 0 6897 6785"/>
                              <a:gd name="T149" fmla="*/ T148 w 139"/>
                              <a:gd name="T150" fmla="+- 0 1047 1047"/>
                              <a:gd name="T151" fmla="*/ 1047 h 199"/>
                              <a:gd name="T152" fmla="+- 0 6897 6785"/>
                              <a:gd name="T153" fmla="*/ T152 w 139"/>
                              <a:gd name="T154" fmla="+- 0 1049 1047"/>
                              <a:gd name="T155" fmla="*/ 1049 h 199"/>
                              <a:gd name="T156" fmla="+- 0 6897 6785"/>
                              <a:gd name="T157" fmla="*/ T156 w 139"/>
                              <a:gd name="T158" fmla="+- 0 1049 1047"/>
                              <a:gd name="T159" fmla="*/ 1049 h 199"/>
                              <a:gd name="T160" fmla="+- 0 6898 6785"/>
                              <a:gd name="T161" fmla="*/ T160 w 139"/>
                              <a:gd name="T162" fmla="+- 0 1050 1047"/>
                              <a:gd name="T163" fmla="*/ 1050 h 199"/>
                              <a:gd name="T164" fmla="+- 0 6899 6785"/>
                              <a:gd name="T165" fmla="*/ T164 w 139"/>
                              <a:gd name="T166" fmla="+- 0 1051 1047"/>
                              <a:gd name="T167" fmla="*/ 1051 h 199"/>
                              <a:gd name="T168" fmla="+- 0 6901 6785"/>
                              <a:gd name="T169" fmla="*/ T168 w 139"/>
                              <a:gd name="T170" fmla="+- 0 1052 1047"/>
                              <a:gd name="T171" fmla="*/ 1052 h 199"/>
                              <a:gd name="T172" fmla="+- 0 6908 6785"/>
                              <a:gd name="T173" fmla="*/ T172 w 139"/>
                              <a:gd name="T174" fmla="+- 0 1061 1047"/>
                              <a:gd name="T175" fmla="*/ 1061 h 199"/>
                              <a:gd name="T176" fmla="+- 0 6911 6785"/>
                              <a:gd name="T177" fmla="*/ T176 w 139"/>
                              <a:gd name="T178" fmla="+- 0 1069 1047"/>
                              <a:gd name="T179" fmla="*/ 1069 h 199"/>
                              <a:gd name="T180" fmla="+- 0 6916 6785"/>
                              <a:gd name="T181" fmla="*/ T180 w 139"/>
                              <a:gd name="T182" fmla="+- 0 1091 1047"/>
                              <a:gd name="T183" fmla="*/ 1091 h 199"/>
                              <a:gd name="T184" fmla="+- 0 6916 6785"/>
                              <a:gd name="T185" fmla="*/ T184 w 139"/>
                              <a:gd name="T186" fmla="+- 0 1202 1047"/>
                              <a:gd name="T187" fmla="*/ 1202 h 199"/>
                              <a:gd name="T188" fmla="+- 0 6910 6785"/>
                              <a:gd name="T189" fmla="*/ T188 w 139"/>
                              <a:gd name="T190" fmla="+- 0 1227 1047"/>
                              <a:gd name="T191" fmla="*/ 1227 h 199"/>
                              <a:gd name="T192" fmla="+- 0 6907 6785"/>
                              <a:gd name="T193" fmla="*/ T192 w 139"/>
                              <a:gd name="T194" fmla="+- 0 1235 1047"/>
                              <a:gd name="T195" fmla="*/ 1235 h 199"/>
                              <a:gd name="T196" fmla="+- 0 6897 6785"/>
                              <a:gd name="T197" fmla="*/ T196 w 139"/>
                              <a:gd name="T198" fmla="+- 0 1244 1047"/>
                              <a:gd name="T199" fmla="*/ 1244 h 199"/>
                              <a:gd name="T200" fmla="+- 0 6897 6785"/>
                              <a:gd name="T201" fmla="*/ T200 w 139"/>
                              <a:gd name="T202" fmla="+- 0 1245 1047"/>
                              <a:gd name="T203" fmla="*/ 1245 h 199"/>
                              <a:gd name="T204" fmla="+- 0 6897 6785"/>
                              <a:gd name="T205" fmla="*/ T204 w 139"/>
                              <a:gd name="T206" fmla="+- 0 1246 1047"/>
                              <a:gd name="T207" fmla="*/ 1246 h 199"/>
                              <a:gd name="T208" fmla="+- 0 6898 6785"/>
                              <a:gd name="T209" fmla="*/ T208 w 139"/>
                              <a:gd name="T210" fmla="+- 0 1246 1047"/>
                              <a:gd name="T211" fmla="*/ 1246 h 199"/>
                              <a:gd name="T212" fmla="+- 0 6912 6785"/>
                              <a:gd name="T213" fmla="*/ T212 w 139"/>
                              <a:gd name="T214" fmla="+- 0 1232 1047"/>
                              <a:gd name="T215" fmla="*/ 1232 h 199"/>
                              <a:gd name="T216" fmla="+- 0 6920 6785"/>
                              <a:gd name="T217" fmla="*/ T216 w 139"/>
                              <a:gd name="T218" fmla="+- 0 1215 1047"/>
                              <a:gd name="T219" fmla="*/ 1215 h 199"/>
                              <a:gd name="T220" fmla="+- 0 6923 6785"/>
                              <a:gd name="T221" fmla="*/ T220 w 139"/>
                              <a:gd name="T222" fmla="+- 0 1196 1047"/>
                              <a:gd name="T223" fmla="*/ 1196 h 199"/>
                              <a:gd name="T224" fmla="+- 0 6924 6785"/>
                              <a:gd name="T225" fmla="*/ T224 w 139"/>
                              <a:gd name="T226" fmla="+- 0 1176 1047"/>
                              <a:gd name="T227" fmla="*/ 1176 h 199"/>
                              <a:gd name="T228" fmla="+- 0 6924 6785"/>
                              <a:gd name="T229" fmla="*/ T228 w 139"/>
                              <a:gd name="T230" fmla="+- 0 1117 1047"/>
                              <a:gd name="T231" fmla="*/ 111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39" h="199">
                                <a:moveTo>
                                  <a:pt x="27" y="1"/>
                                </a:moveTo>
                                <a:lnTo>
                                  <a:pt x="26" y="0"/>
                                </a:lnTo>
                                <a:lnTo>
                                  <a:pt x="26" y="1"/>
                                </a:lnTo>
                                <a:lnTo>
                                  <a:pt x="12" y="13"/>
                                </a:lnTo>
                                <a:lnTo>
                                  <a:pt x="5" y="29"/>
                                </a:lnTo>
                                <a:lnTo>
                                  <a:pt x="1" y="48"/>
                                </a:lnTo>
                                <a:lnTo>
                                  <a:pt x="0" y="66"/>
                                </a:lnTo>
                                <a:lnTo>
                                  <a:pt x="0" y="134"/>
                                </a:lnTo>
                                <a:lnTo>
                                  <a:pt x="1" y="152"/>
                                </a:lnTo>
                                <a:lnTo>
                                  <a:pt x="5" y="170"/>
                                </a:lnTo>
                                <a:lnTo>
                                  <a:pt x="12" y="186"/>
                                </a:lnTo>
                                <a:lnTo>
                                  <a:pt x="26" y="199"/>
                                </a:lnTo>
                                <a:lnTo>
                                  <a:pt x="27" y="199"/>
                                </a:lnTo>
                                <a:lnTo>
                                  <a:pt x="27" y="197"/>
                                </a:lnTo>
                                <a:lnTo>
                                  <a:pt x="26" y="197"/>
                                </a:lnTo>
                                <a:lnTo>
                                  <a:pt x="26" y="196"/>
                                </a:lnTo>
                                <a:lnTo>
                                  <a:pt x="25" y="195"/>
                                </a:lnTo>
                                <a:lnTo>
                                  <a:pt x="23" y="194"/>
                                </a:lnTo>
                                <a:lnTo>
                                  <a:pt x="16" y="185"/>
                                </a:lnTo>
                                <a:lnTo>
                                  <a:pt x="13" y="177"/>
                                </a:lnTo>
                                <a:lnTo>
                                  <a:pt x="8" y="155"/>
                                </a:lnTo>
                                <a:lnTo>
                                  <a:pt x="8" y="44"/>
                                </a:lnTo>
                                <a:lnTo>
                                  <a:pt x="13" y="22"/>
                                </a:lnTo>
                                <a:lnTo>
                                  <a:pt x="16" y="14"/>
                                </a:lnTo>
                                <a:lnTo>
                                  <a:pt x="23" y="5"/>
                                </a:lnTo>
                                <a:lnTo>
                                  <a:pt x="25" y="4"/>
                                </a:lnTo>
                                <a:lnTo>
                                  <a:pt x="26" y="2"/>
                                </a:lnTo>
                                <a:lnTo>
                                  <a:pt x="27" y="2"/>
                                </a:lnTo>
                                <a:lnTo>
                                  <a:pt x="27" y="1"/>
                                </a:lnTo>
                                <a:close/>
                                <a:moveTo>
                                  <a:pt x="139" y="70"/>
                                </a:moveTo>
                                <a:lnTo>
                                  <a:pt x="138" y="51"/>
                                </a:lnTo>
                                <a:lnTo>
                                  <a:pt x="135" y="31"/>
                                </a:lnTo>
                                <a:lnTo>
                                  <a:pt x="127" y="14"/>
                                </a:lnTo>
                                <a:lnTo>
                                  <a:pt x="113" y="1"/>
                                </a:lnTo>
                                <a:lnTo>
                                  <a:pt x="112" y="0"/>
                                </a:lnTo>
                                <a:lnTo>
                                  <a:pt x="112" y="2"/>
                                </a:lnTo>
                                <a:lnTo>
                                  <a:pt x="113" y="3"/>
                                </a:lnTo>
                                <a:lnTo>
                                  <a:pt x="114" y="4"/>
                                </a:lnTo>
                                <a:lnTo>
                                  <a:pt x="116" y="5"/>
                                </a:lnTo>
                                <a:lnTo>
                                  <a:pt x="123" y="14"/>
                                </a:lnTo>
                                <a:lnTo>
                                  <a:pt x="126" y="22"/>
                                </a:lnTo>
                                <a:lnTo>
                                  <a:pt x="131" y="44"/>
                                </a:lnTo>
                                <a:lnTo>
                                  <a:pt x="131" y="155"/>
                                </a:lnTo>
                                <a:lnTo>
                                  <a:pt x="125" y="180"/>
                                </a:lnTo>
                                <a:lnTo>
                                  <a:pt x="122" y="188"/>
                                </a:lnTo>
                                <a:lnTo>
                                  <a:pt x="112" y="197"/>
                                </a:lnTo>
                                <a:lnTo>
                                  <a:pt x="112" y="198"/>
                                </a:lnTo>
                                <a:lnTo>
                                  <a:pt x="112" y="199"/>
                                </a:lnTo>
                                <a:lnTo>
                                  <a:pt x="113" y="199"/>
                                </a:lnTo>
                                <a:lnTo>
                                  <a:pt x="127" y="185"/>
                                </a:lnTo>
                                <a:lnTo>
                                  <a:pt x="135" y="168"/>
                                </a:lnTo>
                                <a:lnTo>
                                  <a:pt x="138" y="149"/>
                                </a:lnTo>
                                <a:lnTo>
                                  <a:pt x="139" y="129"/>
                                </a:lnTo>
                                <a:lnTo>
                                  <a:pt x="139" y="70"/>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1" name="Line 2660"/>
                        <wps:cNvCnPr/>
                        <wps:spPr bwMode="auto">
                          <a:xfrm>
                            <a:off x="7180" y="441"/>
                            <a:ext cx="0" cy="718"/>
                          </a:xfrm>
                          <a:prstGeom prst="line">
                            <a:avLst/>
                          </a:prstGeom>
                          <a:noFill/>
                          <a:ln w="11684">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02" name="Picture 26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7118" y="382"/>
                            <a:ext cx="118"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03" name="Freeform 2658"/>
                        <wps:cNvSpPr>
                          <a:spLocks/>
                        </wps:cNvSpPr>
                        <wps:spPr bwMode="auto">
                          <a:xfrm>
                            <a:off x="7168" y="1145"/>
                            <a:ext cx="27" cy="27"/>
                          </a:xfrm>
                          <a:custGeom>
                            <a:avLst/>
                            <a:gdLst>
                              <a:gd name="T0" fmla="+- 0 7186 7169"/>
                              <a:gd name="T1" fmla="*/ T0 w 27"/>
                              <a:gd name="T2" fmla="+- 0 1172 1145"/>
                              <a:gd name="T3" fmla="*/ 1172 h 27"/>
                              <a:gd name="T4" fmla="+- 0 7179 7169"/>
                              <a:gd name="T5" fmla="*/ T4 w 27"/>
                              <a:gd name="T6" fmla="+- 0 1172 1145"/>
                              <a:gd name="T7" fmla="*/ 1172 h 27"/>
                              <a:gd name="T8" fmla="+- 0 7175 7169"/>
                              <a:gd name="T9" fmla="*/ T8 w 27"/>
                              <a:gd name="T10" fmla="+- 0 1170 1145"/>
                              <a:gd name="T11" fmla="*/ 1170 h 27"/>
                              <a:gd name="T12" fmla="+- 0 7170 7169"/>
                              <a:gd name="T13" fmla="*/ T12 w 27"/>
                              <a:gd name="T14" fmla="+- 0 1165 1145"/>
                              <a:gd name="T15" fmla="*/ 1165 h 27"/>
                              <a:gd name="T16" fmla="+- 0 7169 7169"/>
                              <a:gd name="T17" fmla="*/ T16 w 27"/>
                              <a:gd name="T18" fmla="+- 0 1162 1145"/>
                              <a:gd name="T19" fmla="*/ 1162 h 27"/>
                              <a:gd name="T20" fmla="+- 0 7169 7169"/>
                              <a:gd name="T21" fmla="*/ T20 w 27"/>
                              <a:gd name="T22" fmla="+- 0 1155 1145"/>
                              <a:gd name="T23" fmla="*/ 1155 h 27"/>
                              <a:gd name="T24" fmla="+- 0 7170 7169"/>
                              <a:gd name="T25" fmla="*/ T24 w 27"/>
                              <a:gd name="T26" fmla="+- 0 1152 1145"/>
                              <a:gd name="T27" fmla="*/ 1152 h 27"/>
                              <a:gd name="T28" fmla="+- 0 7175 7169"/>
                              <a:gd name="T29" fmla="*/ T28 w 27"/>
                              <a:gd name="T30" fmla="+- 0 1147 1145"/>
                              <a:gd name="T31" fmla="*/ 1147 h 27"/>
                              <a:gd name="T32" fmla="+- 0 7179 7169"/>
                              <a:gd name="T33" fmla="*/ T32 w 27"/>
                              <a:gd name="T34" fmla="+- 0 1145 1145"/>
                              <a:gd name="T35" fmla="*/ 1145 h 27"/>
                              <a:gd name="T36" fmla="+- 0 7186 7169"/>
                              <a:gd name="T37" fmla="*/ T36 w 27"/>
                              <a:gd name="T38" fmla="+- 0 1145 1145"/>
                              <a:gd name="T39" fmla="*/ 1145 h 27"/>
                              <a:gd name="T40" fmla="+- 0 7189 7169"/>
                              <a:gd name="T41" fmla="*/ T40 w 27"/>
                              <a:gd name="T42" fmla="+- 0 1147 1145"/>
                              <a:gd name="T43" fmla="*/ 1147 h 27"/>
                              <a:gd name="T44" fmla="+- 0 7194 7169"/>
                              <a:gd name="T45" fmla="*/ T44 w 27"/>
                              <a:gd name="T46" fmla="+- 0 1152 1145"/>
                              <a:gd name="T47" fmla="*/ 1152 h 27"/>
                              <a:gd name="T48" fmla="+- 0 7195 7169"/>
                              <a:gd name="T49" fmla="*/ T48 w 27"/>
                              <a:gd name="T50" fmla="+- 0 1155 1145"/>
                              <a:gd name="T51" fmla="*/ 1155 h 27"/>
                              <a:gd name="T52" fmla="+- 0 7195 7169"/>
                              <a:gd name="T53" fmla="*/ T52 w 27"/>
                              <a:gd name="T54" fmla="+- 0 1162 1145"/>
                              <a:gd name="T55" fmla="*/ 1162 h 27"/>
                              <a:gd name="T56" fmla="+- 0 7194 7169"/>
                              <a:gd name="T57" fmla="*/ T56 w 27"/>
                              <a:gd name="T58" fmla="+- 0 1165 1145"/>
                              <a:gd name="T59" fmla="*/ 1165 h 27"/>
                              <a:gd name="T60" fmla="+- 0 7189 7169"/>
                              <a:gd name="T61" fmla="*/ T60 w 27"/>
                              <a:gd name="T62" fmla="+- 0 1170 1145"/>
                              <a:gd name="T63" fmla="*/ 117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7" h="27">
                                <a:moveTo>
                                  <a:pt x="17" y="27"/>
                                </a:moveTo>
                                <a:lnTo>
                                  <a:pt x="10" y="27"/>
                                </a:lnTo>
                                <a:lnTo>
                                  <a:pt x="6" y="25"/>
                                </a:lnTo>
                                <a:lnTo>
                                  <a:pt x="1" y="20"/>
                                </a:lnTo>
                                <a:lnTo>
                                  <a:pt x="0" y="17"/>
                                </a:lnTo>
                                <a:lnTo>
                                  <a:pt x="0" y="10"/>
                                </a:lnTo>
                                <a:lnTo>
                                  <a:pt x="1" y="7"/>
                                </a:lnTo>
                                <a:lnTo>
                                  <a:pt x="6" y="2"/>
                                </a:lnTo>
                                <a:lnTo>
                                  <a:pt x="10" y="0"/>
                                </a:lnTo>
                                <a:lnTo>
                                  <a:pt x="17" y="0"/>
                                </a:lnTo>
                                <a:lnTo>
                                  <a:pt x="20" y="2"/>
                                </a:lnTo>
                                <a:lnTo>
                                  <a:pt x="25" y="7"/>
                                </a:lnTo>
                                <a:lnTo>
                                  <a:pt x="26" y="10"/>
                                </a:lnTo>
                                <a:lnTo>
                                  <a:pt x="26" y="17"/>
                                </a:lnTo>
                                <a:lnTo>
                                  <a:pt x="25" y="20"/>
                                </a:lnTo>
                                <a:lnTo>
                                  <a:pt x="20" y="25"/>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4" name="Rectangle 2657"/>
                        <wps:cNvSpPr>
                          <a:spLocks noChangeArrowheads="1"/>
                        </wps:cNvSpPr>
                        <wps:spPr bwMode="auto">
                          <a:xfrm>
                            <a:off x="7060" y="1039"/>
                            <a:ext cx="240" cy="24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5" name="Rectangle 2656"/>
                        <wps:cNvSpPr>
                          <a:spLocks noChangeArrowheads="1"/>
                        </wps:cNvSpPr>
                        <wps:spPr bwMode="auto">
                          <a:xfrm>
                            <a:off x="7060" y="1039"/>
                            <a:ext cx="240" cy="240"/>
                          </a:xfrm>
                          <a:prstGeom prst="rect">
                            <a:avLst/>
                          </a:prstGeom>
                          <a:noFill/>
                          <a:ln w="17526">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6" name="Rectangle 2655"/>
                        <wps:cNvSpPr>
                          <a:spLocks noChangeArrowheads="1"/>
                        </wps:cNvSpPr>
                        <wps:spPr bwMode="auto">
                          <a:xfrm>
                            <a:off x="7072" y="1031"/>
                            <a:ext cx="216" cy="256"/>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7" name="AutoShape 2654"/>
                        <wps:cNvSpPr>
                          <a:spLocks/>
                        </wps:cNvSpPr>
                        <wps:spPr bwMode="auto">
                          <a:xfrm>
                            <a:off x="7144" y="1047"/>
                            <a:ext cx="139" cy="199"/>
                          </a:xfrm>
                          <a:custGeom>
                            <a:avLst/>
                            <a:gdLst>
                              <a:gd name="T0" fmla="+- 0 7171 7144"/>
                              <a:gd name="T1" fmla="*/ T0 w 139"/>
                              <a:gd name="T2" fmla="+- 0 1048 1047"/>
                              <a:gd name="T3" fmla="*/ 1048 h 199"/>
                              <a:gd name="T4" fmla="+- 0 7170 7144"/>
                              <a:gd name="T5" fmla="*/ T4 w 139"/>
                              <a:gd name="T6" fmla="+- 0 1047 1047"/>
                              <a:gd name="T7" fmla="*/ 1047 h 199"/>
                              <a:gd name="T8" fmla="+- 0 7170 7144"/>
                              <a:gd name="T9" fmla="*/ T8 w 139"/>
                              <a:gd name="T10" fmla="+- 0 1048 1047"/>
                              <a:gd name="T11" fmla="*/ 1048 h 199"/>
                              <a:gd name="T12" fmla="+- 0 7170 7144"/>
                              <a:gd name="T13" fmla="*/ T12 w 139"/>
                              <a:gd name="T14" fmla="+- 0 1048 1047"/>
                              <a:gd name="T15" fmla="*/ 1048 h 199"/>
                              <a:gd name="T16" fmla="+- 0 7156 7144"/>
                              <a:gd name="T17" fmla="*/ T16 w 139"/>
                              <a:gd name="T18" fmla="+- 0 1060 1047"/>
                              <a:gd name="T19" fmla="*/ 1060 h 199"/>
                              <a:gd name="T20" fmla="+- 0 7149 7144"/>
                              <a:gd name="T21" fmla="*/ T20 w 139"/>
                              <a:gd name="T22" fmla="+- 0 1076 1047"/>
                              <a:gd name="T23" fmla="*/ 1076 h 199"/>
                              <a:gd name="T24" fmla="+- 0 7145 7144"/>
                              <a:gd name="T25" fmla="*/ T24 w 139"/>
                              <a:gd name="T26" fmla="+- 0 1095 1047"/>
                              <a:gd name="T27" fmla="*/ 1095 h 199"/>
                              <a:gd name="T28" fmla="+- 0 7144 7144"/>
                              <a:gd name="T29" fmla="*/ T28 w 139"/>
                              <a:gd name="T30" fmla="+- 0 1113 1047"/>
                              <a:gd name="T31" fmla="*/ 1113 h 199"/>
                              <a:gd name="T32" fmla="+- 0 7144 7144"/>
                              <a:gd name="T33" fmla="*/ T32 w 139"/>
                              <a:gd name="T34" fmla="+- 0 1181 1047"/>
                              <a:gd name="T35" fmla="*/ 1181 h 199"/>
                              <a:gd name="T36" fmla="+- 0 7145 7144"/>
                              <a:gd name="T37" fmla="*/ T36 w 139"/>
                              <a:gd name="T38" fmla="+- 0 1199 1047"/>
                              <a:gd name="T39" fmla="*/ 1199 h 199"/>
                              <a:gd name="T40" fmla="+- 0 7149 7144"/>
                              <a:gd name="T41" fmla="*/ T40 w 139"/>
                              <a:gd name="T42" fmla="+- 0 1217 1047"/>
                              <a:gd name="T43" fmla="*/ 1217 h 199"/>
                              <a:gd name="T44" fmla="+- 0 7156 7144"/>
                              <a:gd name="T45" fmla="*/ T44 w 139"/>
                              <a:gd name="T46" fmla="+- 0 1233 1047"/>
                              <a:gd name="T47" fmla="*/ 1233 h 199"/>
                              <a:gd name="T48" fmla="+- 0 7170 7144"/>
                              <a:gd name="T49" fmla="*/ T48 w 139"/>
                              <a:gd name="T50" fmla="+- 0 1246 1047"/>
                              <a:gd name="T51" fmla="*/ 1246 h 199"/>
                              <a:gd name="T52" fmla="+- 0 7170 7144"/>
                              <a:gd name="T53" fmla="*/ T52 w 139"/>
                              <a:gd name="T54" fmla="+- 0 1246 1047"/>
                              <a:gd name="T55" fmla="*/ 1246 h 199"/>
                              <a:gd name="T56" fmla="+- 0 7170 7144"/>
                              <a:gd name="T57" fmla="*/ T56 w 139"/>
                              <a:gd name="T58" fmla="+- 0 1246 1047"/>
                              <a:gd name="T59" fmla="*/ 1246 h 199"/>
                              <a:gd name="T60" fmla="+- 0 7171 7144"/>
                              <a:gd name="T61" fmla="*/ T60 w 139"/>
                              <a:gd name="T62" fmla="+- 0 1246 1047"/>
                              <a:gd name="T63" fmla="*/ 1246 h 199"/>
                              <a:gd name="T64" fmla="+- 0 7171 7144"/>
                              <a:gd name="T65" fmla="*/ T64 w 139"/>
                              <a:gd name="T66" fmla="+- 0 1244 1047"/>
                              <a:gd name="T67" fmla="*/ 1244 h 199"/>
                              <a:gd name="T68" fmla="+- 0 7170 7144"/>
                              <a:gd name="T69" fmla="*/ T68 w 139"/>
                              <a:gd name="T70" fmla="+- 0 1244 1047"/>
                              <a:gd name="T71" fmla="*/ 1244 h 199"/>
                              <a:gd name="T72" fmla="+- 0 7170 7144"/>
                              <a:gd name="T73" fmla="*/ T72 w 139"/>
                              <a:gd name="T74" fmla="+- 0 1243 1047"/>
                              <a:gd name="T75" fmla="*/ 1243 h 199"/>
                              <a:gd name="T76" fmla="+- 0 7169 7144"/>
                              <a:gd name="T77" fmla="*/ T76 w 139"/>
                              <a:gd name="T78" fmla="+- 0 1242 1047"/>
                              <a:gd name="T79" fmla="*/ 1242 h 199"/>
                              <a:gd name="T80" fmla="+- 0 7167 7144"/>
                              <a:gd name="T81" fmla="*/ T80 w 139"/>
                              <a:gd name="T82" fmla="+- 0 1241 1047"/>
                              <a:gd name="T83" fmla="*/ 1241 h 199"/>
                              <a:gd name="T84" fmla="+- 0 7160 7144"/>
                              <a:gd name="T85" fmla="*/ T84 w 139"/>
                              <a:gd name="T86" fmla="+- 0 1232 1047"/>
                              <a:gd name="T87" fmla="*/ 1232 h 199"/>
                              <a:gd name="T88" fmla="+- 0 7157 7144"/>
                              <a:gd name="T89" fmla="*/ T88 w 139"/>
                              <a:gd name="T90" fmla="+- 0 1224 1047"/>
                              <a:gd name="T91" fmla="*/ 1224 h 199"/>
                              <a:gd name="T92" fmla="+- 0 7152 7144"/>
                              <a:gd name="T93" fmla="*/ T92 w 139"/>
                              <a:gd name="T94" fmla="+- 0 1202 1047"/>
                              <a:gd name="T95" fmla="*/ 1202 h 199"/>
                              <a:gd name="T96" fmla="+- 0 7152 7144"/>
                              <a:gd name="T97" fmla="*/ T96 w 139"/>
                              <a:gd name="T98" fmla="+- 0 1091 1047"/>
                              <a:gd name="T99" fmla="*/ 1091 h 199"/>
                              <a:gd name="T100" fmla="+- 0 7157 7144"/>
                              <a:gd name="T101" fmla="*/ T100 w 139"/>
                              <a:gd name="T102" fmla="+- 0 1069 1047"/>
                              <a:gd name="T103" fmla="*/ 1069 h 199"/>
                              <a:gd name="T104" fmla="+- 0 7160 7144"/>
                              <a:gd name="T105" fmla="*/ T104 w 139"/>
                              <a:gd name="T106" fmla="+- 0 1061 1047"/>
                              <a:gd name="T107" fmla="*/ 1061 h 199"/>
                              <a:gd name="T108" fmla="+- 0 7167 7144"/>
                              <a:gd name="T109" fmla="*/ T108 w 139"/>
                              <a:gd name="T110" fmla="+- 0 1052 1047"/>
                              <a:gd name="T111" fmla="*/ 1052 h 199"/>
                              <a:gd name="T112" fmla="+- 0 7169 7144"/>
                              <a:gd name="T113" fmla="*/ T112 w 139"/>
                              <a:gd name="T114" fmla="+- 0 1051 1047"/>
                              <a:gd name="T115" fmla="*/ 1051 h 199"/>
                              <a:gd name="T116" fmla="+- 0 7170 7144"/>
                              <a:gd name="T117" fmla="*/ T116 w 139"/>
                              <a:gd name="T118" fmla="+- 0 1049 1047"/>
                              <a:gd name="T119" fmla="*/ 1049 h 199"/>
                              <a:gd name="T120" fmla="+- 0 7171 7144"/>
                              <a:gd name="T121" fmla="*/ T120 w 139"/>
                              <a:gd name="T122" fmla="+- 0 1049 1047"/>
                              <a:gd name="T123" fmla="*/ 1049 h 199"/>
                              <a:gd name="T124" fmla="+- 0 7171 7144"/>
                              <a:gd name="T125" fmla="*/ T124 w 139"/>
                              <a:gd name="T126" fmla="+- 0 1048 1047"/>
                              <a:gd name="T127" fmla="*/ 1048 h 199"/>
                              <a:gd name="T128" fmla="+- 0 7283 7144"/>
                              <a:gd name="T129" fmla="*/ T128 w 139"/>
                              <a:gd name="T130" fmla="+- 0 1117 1047"/>
                              <a:gd name="T131" fmla="*/ 1117 h 199"/>
                              <a:gd name="T132" fmla="+- 0 7282 7144"/>
                              <a:gd name="T133" fmla="*/ T132 w 139"/>
                              <a:gd name="T134" fmla="+- 0 1098 1047"/>
                              <a:gd name="T135" fmla="*/ 1098 h 199"/>
                              <a:gd name="T136" fmla="+- 0 7279 7144"/>
                              <a:gd name="T137" fmla="*/ T136 w 139"/>
                              <a:gd name="T138" fmla="+- 0 1078 1047"/>
                              <a:gd name="T139" fmla="*/ 1078 h 199"/>
                              <a:gd name="T140" fmla="+- 0 7271 7144"/>
                              <a:gd name="T141" fmla="*/ T140 w 139"/>
                              <a:gd name="T142" fmla="+- 0 1061 1047"/>
                              <a:gd name="T143" fmla="*/ 1061 h 199"/>
                              <a:gd name="T144" fmla="+- 0 7257 7144"/>
                              <a:gd name="T145" fmla="*/ T144 w 139"/>
                              <a:gd name="T146" fmla="+- 0 1048 1047"/>
                              <a:gd name="T147" fmla="*/ 1048 h 199"/>
                              <a:gd name="T148" fmla="+- 0 7256 7144"/>
                              <a:gd name="T149" fmla="*/ T148 w 139"/>
                              <a:gd name="T150" fmla="+- 0 1047 1047"/>
                              <a:gd name="T151" fmla="*/ 1047 h 199"/>
                              <a:gd name="T152" fmla="+- 0 7256 7144"/>
                              <a:gd name="T153" fmla="*/ T152 w 139"/>
                              <a:gd name="T154" fmla="+- 0 1049 1047"/>
                              <a:gd name="T155" fmla="*/ 1049 h 199"/>
                              <a:gd name="T156" fmla="+- 0 7256 7144"/>
                              <a:gd name="T157" fmla="*/ T156 w 139"/>
                              <a:gd name="T158" fmla="+- 0 1049 1047"/>
                              <a:gd name="T159" fmla="*/ 1049 h 199"/>
                              <a:gd name="T160" fmla="+- 0 7257 7144"/>
                              <a:gd name="T161" fmla="*/ T160 w 139"/>
                              <a:gd name="T162" fmla="+- 0 1050 1047"/>
                              <a:gd name="T163" fmla="*/ 1050 h 199"/>
                              <a:gd name="T164" fmla="+- 0 7258 7144"/>
                              <a:gd name="T165" fmla="*/ T164 w 139"/>
                              <a:gd name="T166" fmla="+- 0 1051 1047"/>
                              <a:gd name="T167" fmla="*/ 1051 h 199"/>
                              <a:gd name="T168" fmla="+- 0 7260 7144"/>
                              <a:gd name="T169" fmla="*/ T168 w 139"/>
                              <a:gd name="T170" fmla="+- 0 1052 1047"/>
                              <a:gd name="T171" fmla="*/ 1052 h 199"/>
                              <a:gd name="T172" fmla="+- 0 7267 7144"/>
                              <a:gd name="T173" fmla="*/ T172 w 139"/>
                              <a:gd name="T174" fmla="+- 0 1061 1047"/>
                              <a:gd name="T175" fmla="*/ 1061 h 199"/>
                              <a:gd name="T176" fmla="+- 0 7270 7144"/>
                              <a:gd name="T177" fmla="*/ T176 w 139"/>
                              <a:gd name="T178" fmla="+- 0 1069 1047"/>
                              <a:gd name="T179" fmla="*/ 1069 h 199"/>
                              <a:gd name="T180" fmla="+- 0 7275 7144"/>
                              <a:gd name="T181" fmla="*/ T180 w 139"/>
                              <a:gd name="T182" fmla="+- 0 1091 1047"/>
                              <a:gd name="T183" fmla="*/ 1091 h 199"/>
                              <a:gd name="T184" fmla="+- 0 7275 7144"/>
                              <a:gd name="T185" fmla="*/ T184 w 139"/>
                              <a:gd name="T186" fmla="+- 0 1202 1047"/>
                              <a:gd name="T187" fmla="*/ 1202 h 199"/>
                              <a:gd name="T188" fmla="+- 0 7269 7144"/>
                              <a:gd name="T189" fmla="*/ T188 w 139"/>
                              <a:gd name="T190" fmla="+- 0 1227 1047"/>
                              <a:gd name="T191" fmla="*/ 1227 h 199"/>
                              <a:gd name="T192" fmla="+- 0 7266 7144"/>
                              <a:gd name="T193" fmla="*/ T192 w 139"/>
                              <a:gd name="T194" fmla="+- 0 1235 1047"/>
                              <a:gd name="T195" fmla="*/ 1235 h 199"/>
                              <a:gd name="T196" fmla="+- 0 7256 7144"/>
                              <a:gd name="T197" fmla="*/ T196 w 139"/>
                              <a:gd name="T198" fmla="+- 0 1244 1047"/>
                              <a:gd name="T199" fmla="*/ 1244 h 199"/>
                              <a:gd name="T200" fmla="+- 0 7256 7144"/>
                              <a:gd name="T201" fmla="*/ T200 w 139"/>
                              <a:gd name="T202" fmla="+- 0 1245 1047"/>
                              <a:gd name="T203" fmla="*/ 1245 h 199"/>
                              <a:gd name="T204" fmla="+- 0 7256 7144"/>
                              <a:gd name="T205" fmla="*/ T204 w 139"/>
                              <a:gd name="T206" fmla="+- 0 1246 1047"/>
                              <a:gd name="T207" fmla="*/ 1246 h 199"/>
                              <a:gd name="T208" fmla="+- 0 7257 7144"/>
                              <a:gd name="T209" fmla="*/ T208 w 139"/>
                              <a:gd name="T210" fmla="+- 0 1246 1047"/>
                              <a:gd name="T211" fmla="*/ 1246 h 199"/>
                              <a:gd name="T212" fmla="+- 0 7271 7144"/>
                              <a:gd name="T213" fmla="*/ T212 w 139"/>
                              <a:gd name="T214" fmla="+- 0 1232 1047"/>
                              <a:gd name="T215" fmla="*/ 1232 h 199"/>
                              <a:gd name="T216" fmla="+- 0 7279 7144"/>
                              <a:gd name="T217" fmla="*/ T216 w 139"/>
                              <a:gd name="T218" fmla="+- 0 1215 1047"/>
                              <a:gd name="T219" fmla="*/ 1215 h 199"/>
                              <a:gd name="T220" fmla="+- 0 7282 7144"/>
                              <a:gd name="T221" fmla="*/ T220 w 139"/>
                              <a:gd name="T222" fmla="+- 0 1196 1047"/>
                              <a:gd name="T223" fmla="*/ 1196 h 199"/>
                              <a:gd name="T224" fmla="+- 0 7283 7144"/>
                              <a:gd name="T225" fmla="*/ T224 w 139"/>
                              <a:gd name="T226" fmla="+- 0 1176 1047"/>
                              <a:gd name="T227" fmla="*/ 1176 h 199"/>
                              <a:gd name="T228" fmla="+- 0 7283 7144"/>
                              <a:gd name="T229" fmla="*/ T228 w 139"/>
                              <a:gd name="T230" fmla="+- 0 1117 1047"/>
                              <a:gd name="T231" fmla="*/ 111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39" h="199">
                                <a:moveTo>
                                  <a:pt x="27" y="1"/>
                                </a:moveTo>
                                <a:lnTo>
                                  <a:pt x="26" y="0"/>
                                </a:lnTo>
                                <a:lnTo>
                                  <a:pt x="26" y="1"/>
                                </a:lnTo>
                                <a:lnTo>
                                  <a:pt x="12" y="13"/>
                                </a:lnTo>
                                <a:lnTo>
                                  <a:pt x="5" y="29"/>
                                </a:lnTo>
                                <a:lnTo>
                                  <a:pt x="1" y="48"/>
                                </a:lnTo>
                                <a:lnTo>
                                  <a:pt x="0" y="66"/>
                                </a:lnTo>
                                <a:lnTo>
                                  <a:pt x="0" y="134"/>
                                </a:lnTo>
                                <a:lnTo>
                                  <a:pt x="1" y="152"/>
                                </a:lnTo>
                                <a:lnTo>
                                  <a:pt x="5" y="170"/>
                                </a:lnTo>
                                <a:lnTo>
                                  <a:pt x="12" y="186"/>
                                </a:lnTo>
                                <a:lnTo>
                                  <a:pt x="26" y="199"/>
                                </a:lnTo>
                                <a:lnTo>
                                  <a:pt x="27" y="199"/>
                                </a:lnTo>
                                <a:lnTo>
                                  <a:pt x="27" y="197"/>
                                </a:lnTo>
                                <a:lnTo>
                                  <a:pt x="26" y="197"/>
                                </a:lnTo>
                                <a:lnTo>
                                  <a:pt x="26" y="196"/>
                                </a:lnTo>
                                <a:lnTo>
                                  <a:pt x="25" y="195"/>
                                </a:lnTo>
                                <a:lnTo>
                                  <a:pt x="23" y="194"/>
                                </a:lnTo>
                                <a:lnTo>
                                  <a:pt x="16" y="185"/>
                                </a:lnTo>
                                <a:lnTo>
                                  <a:pt x="13" y="177"/>
                                </a:lnTo>
                                <a:lnTo>
                                  <a:pt x="8" y="155"/>
                                </a:lnTo>
                                <a:lnTo>
                                  <a:pt x="8" y="44"/>
                                </a:lnTo>
                                <a:lnTo>
                                  <a:pt x="13" y="22"/>
                                </a:lnTo>
                                <a:lnTo>
                                  <a:pt x="16" y="14"/>
                                </a:lnTo>
                                <a:lnTo>
                                  <a:pt x="23" y="5"/>
                                </a:lnTo>
                                <a:lnTo>
                                  <a:pt x="25" y="4"/>
                                </a:lnTo>
                                <a:lnTo>
                                  <a:pt x="26" y="2"/>
                                </a:lnTo>
                                <a:lnTo>
                                  <a:pt x="27" y="2"/>
                                </a:lnTo>
                                <a:lnTo>
                                  <a:pt x="27" y="1"/>
                                </a:lnTo>
                                <a:close/>
                                <a:moveTo>
                                  <a:pt x="139" y="70"/>
                                </a:moveTo>
                                <a:lnTo>
                                  <a:pt x="138" y="51"/>
                                </a:lnTo>
                                <a:lnTo>
                                  <a:pt x="135" y="31"/>
                                </a:lnTo>
                                <a:lnTo>
                                  <a:pt x="127" y="14"/>
                                </a:lnTo>
                                <a:lnTo>
                                  <a:pt x="113" y="1"/>
                                </a:lnTo>
                                <a:lnTo>
                                  <a:pt x="112" y="0"/>
                                </a:lnTo>
                                <a:lnTo>
                                  <a:pt x="112" y="2"/>
                                </a:lnTo>
                                <a:lnTo>
                                  <a:pt x="113" y="3"/>
                                </a:lnTo>
                                <a:lnTo>
                                  <a:pt x="114" y="4"/>
                                </a:lnTo>
                                <a:lnTo>
                                  <a:pt x="116" y="5"/>
                                </a:lnTo>
                                <a:lnTo>
                                  <a:pt x="123" y="14"/>
                                </a:lnTo>
                                <a:lnTo>
                                  <a:pt x="126" y="22"/>
                                </a:lnTo>
                                <a:lnTo>
                                  <a:pt x="131" y="44"/>
                                </a:lnTo>
                                <a:lnTo>
                                  <a:pt x="131" y="155"/>
                                </a:lnTo>
                                <a:lnTo>
                                  <a:pt x="125" y="180"/>
                                </a:lnTo>
                                <a:lnTo>
                                  <a:pt x="122" y="188"/>
                                </a:lnTo>
                                <a:lnTo>
                                  <a:pt x="112" y="197"/>
                                </a:lnTo>
                                <a:lnTo>
                                  <a:pt x="112" y="198"/>
                                </a:lnTo>
                                <a:lnTo>
                                  <a:pt x="112" y="199"/>
                                </a:lnTo>
                                <a:lnTo>
                                  <a:pt x="113" y="199"/>
                                </a:lnTo>
                                <a:lnTo>
                                  <a:pt x="127" y="185"/>
                                </a:lnTo>
                                <a:lnTo>
                                  <a:pt x="135" y="168"/>
                                </a:lnTo>
                                <a:lnTo>
                                  <a:pt x="138" y="149"/>
                                </a:lnTo>
                                <a:lnTo>
                                  <a:pt x="139" y="129"/>
                                </a:lnTo>
                                <a:lnTo>
                                  <a:pt x="139" y="70"/>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8" name="Picture 26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7405" y="1025"/>
                            <a:ext cx="26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9" name="Picture 26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7764" y="307"/>
                            <a:ext cx="26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0" name="Picture 26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7764" y="666"/>
                            <a:ext cx="26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1" name="Picture 26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7764" y="1025"/>
                            <a:ext cx="267"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2" name="Text Box 2649"/>
                        <wps:cNvSpPr txBox="1">
                          <a:spLocks noChangeArrowheads="1"/>
                        </wps:cNvSpPr>
                        <wps:spPr bwMode="auto">
                          <a:xfrm>
                            <a:off x="4256" y="303"/>
                            <a:ext cx="117" cy="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Verdana"/>
                                  <w:sz w:val="7"/>
                                </w:rPr>
                              </w:pPr>
                              <w:r>
                                <w:rPr>
                                  <w:rFonts w:ascii="Verdana"/>
                                  <w:color w:val="000071"/>
                                  <w:w w:val="105"/>
                                  <w:sz w:val="7"/>
                                  <w:shd w:val="clear" w:color="auto" w:fill="FFFFD8"/>
                                </w:rPr>
                                <w:t>q0</w:t>
                              </w:r>
                            </w:p>
                          </w:txbxContent>
                        </wps:txbx>
                        <wps:bodyPr rot="0" vert="horz" wrap="square" lIns="0" tIns="0" rIns="0" bIns="0" anchor="t" anchorCtr="0" upright="1">
                          <a:noAutofit/>
                        </wps:bodyPr>
                      </wps:wsp>
                      <wps:wsp>
                        <wps:cNvPr id="2713" name="Text Box 2648"/>
                        <wps:cNvSpPr txBox="1">
                          <a:spLocks noChangeArrowheads="1"/>
                        </wps:cNvSpPr>
                        <wps:spPr bwMode="auto">
                          <a:xfrm>
                            <a:off x="3941" y="385"/>
                            <a:ext cx="95"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90" w:lineRule="exact"/>
                                <w:rPr>
                                  <w:rFonts w:ascii="Segoe Print"/>
                                  <w:sz w:val="7"/>
                                </w:rPr>
                              </w:pPr>
                              <w:r>
                                <w:rPr>
                                  <w:rFonts w:ascii="Verdana"/>
                                  <w:color w:val="000071"/>
                                  <w:w w:val="105"/>
                                  <w:sz w:val="7"/>
                                </w:rPr>
                                <w:t>0</w:t>
                              </w:r>
                              <w:r>
                                <w:rPr>
                                  <w:rFonts w:ascii="Segoe Print"/>
                                  <w:color w:val="000071"/>
                                  <w:w w:val="105"/>
                                  <w:sz w:val="7"/>
                                </w:rPr>
                                <w:t>)</w:t>
                              </w:r>
                            </w:p>
                          </w:txbxContent>
                        </wps:txbx>
                        <wps:bodyPr rot="0" vert="horz" wrap="square" lIns="0" tIns="0" rIns="0" bIns="0" anchor="t" anchorCtr="0" upright="1">
                          <a:noAutofit/>
                        </wps:bodyPr>
                      </wps:wsp>
                      <wps:wsp>
                        <wps:cNvPr id="2714" name="Text Box 2647"/>
                        <wps:cNvSpPr txBox="1">
                          <a:spLocks noChangeArrowheads="1"/>
                        </wps:cNvSpPr>
                        <wps:spPr bwMode="auto">
                          <a:xfrm>
                            <a:off x="4623" y="421"/>
                            <a:ext cx="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67" w:lineRule="exact"/>
                                <w:rPr>
                                  <w:sz w:val="7"/>
                                </w:rPr>
                              </w:pPr>
                              <w:r>
                                <w:rPr>
                                  <w:color w:val="000071"/>
                                  <w:w w:val="124"/>
                                  <w:sz w:val="7"/>
                                </w:rPr>
                                <w:t>V</w:t>
                              </w:r>
                            </w:p>
                          </w:txbxContent>
                        </wps:txbx>
                        <wps:bodyPr rot="0" vert="horz" wrap="square" lIns="0" tIns="0" rIns="0" bIns="0" anchor="t" anchorCtr="0" upright="1">
                          <a:noAutofit/>
                        </wps:bodyPr>
                      </wps:wsp>
                      <wps:wsp>
                        <wps:cNvPr id="2715" name="Text Box 2646"/>
                        <wps:cNvSpPr txBox="1">
                          <a:spLocks noChangeArrowheads="1"/>
                        </wps:cNvSpPr>
                        <wps:spPr bwMode="auto">
                          <a:xfrm>
                            <a:off x="4256" y="662"/>
                            <a:ext cx="117" cy="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Verdana"/>
                                  <w:sz w:val="7"/>
                                </w:rPr>
                              </w:pPr>
                              <w:r>
                                <w:rPr>
                                  <w:rFonts w:ascii="Verdana"/>
                                  <w:color w:val="000071"/>
                                  <w:w w:val="105"/>
                                  <w:sz w:val="7"/>
                                  <w:shd w:val="clear" w:color="auto" w:fill="FFFFD8"/>
                                </w:rPr>
                                <w:t>q1</w:t>
                              </w:r>
                            </w:p>
                          </w:txbxContent>
                        </wps:txbx>
                        <wps:bodyPr rot="0" vert="horz" wrap="square" lIns="0" tIns="0" rIns="0" bIns="0" anchor="t" anchorCtr="0" upright="1">
                          <a:noAutofit/>
                        </wps:bodyPr>
                      </wps:wsp>
                      <wps:wsp>
                        <wps:cNvPr id="2716" name="Text Box 2645"/>
                        <wps:cNvSpPr txBox="1">
                          <a:spLocks noChangeArrowheads="1"/>
                        </wps:cNvSpPr>
                        <wps:spPr bwMode="auto">
                          <a:xfrm>
                            <a:off x="3941" y="744"/>
                            <a:ext cx="95"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90" w:lineRule="exact"/>
                                <w:rPr>
                                  <w:rFonts w:ascii="Segoe Print"/>
                                  <w:sz w:val="7"/>
                                </w:rPr>
                              </w:pPr>
                              <w:r>
                                <w:rPr>
                                  <w:rFonts w:ascii="Verdana"/>
                                  <w:color w:val="000071"/>
                                  <w:w w:val="105"/>
                                  <w:sz w:val="7"/>
                                </w:rPr>
                                <w:t>0</w:t>
                              </w:r>
                              <w:r>
                                <w:rPr>
                                  <w:rFonts w:ascii="Segoe Print"/>
                                  <w:color w:val="000071"/>
                                  <w:w w:val="105"/>
                                  <w:sz w:val="7"/>
                                </w:rPr>
                                <w:t>)</w:t>
                              </w:r>
                            </w:p>
                          </w:txbxContent>
                        </wps:txbx>
                        <wps:bodyPr rot="0" vert="horz" wrap="square" lIns="0" tIns="0" rIns="0" bIns="0" anchor="t" anchorCtr="0" upright="1">
                          <a:noAutofit/>
                        </wps:bodyPr>
                      </wps:wsp>
                      <wps:wsp>
                        <wps:cNvPr id="2717" name="Text Box 2644"/>
                        <wps:cNvSpPr txBox="1">
                          <a:spLocks noChangeArrowheads="1"/>
                        </wps:cNvSpPr>
                        <wps:spPr bwMode="auto">
                          <a:xfrm>
                            <a:off x="4623" y="780"/>
                            <a:ext cx="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67" w:lineRule="exact"/>
                                <w:rPr>
                                  <w:sz w:val="7"/>
                                </w:rPr>
                              </w:pPr>
                              <w:r>
                                <w:rPr>
                                  <w:color w:val="000071"/>
                                  <w:w w:val="124"/>
                                  <w:sz w:val="7"/>
                                </w:rPr>
                                <w:t>V</w:t>
                              </w:r>
                            </w:p>
                          </w:txbxContent>
                        </wps:txbx>
                        <wps:bodyPr rot="0" vert="horz" wrap="square" lIns="0" tIns="0" rIns="0" bIns="0" anchor="t" anchorCtr="0" upright="1">
                          <a:noAutofit/>
                        </wps:bodyPr>
                      </wps:wsp>
                      <wps:wsp>
                        <wps:cNvPr id="2718" name="Text Box 2643"/>
                        <wps:cNvSpPr txBox="1">
                          <a:spLocks noChangeArrowheads="1"/>
                        </wps:cNvSpPr>
                        <wps:spPr bwMode="auto">
                          <a:xfrm>
                            <a:off x="5700" y="780"/>
                            <a:ext cx="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67" w:lineRule="exact"/>
                                <w:rPr>
                                  <w:sz w:val="7"/>
                                </w:rPr>
                              </w:pPr>
                              <w:r>
                                <w:rPr>
                                  <w:color w:val="000071"/>
                                  <w:w w:val="124"/>
                                  <w:sz w:val="7"/>
                                </w:rPr>
                                <w:t>V</w:t>
                              </w:r>
                            </w:p>
                          </w:txbxContent>
                        </wps:txbx>
                        <wps:bodyPr rot="0" vert="horz" wrap="square" lIns="0" tIns="0" rIns="0" bIns="0" anchor="t" anchorCtr="0" upright="1">
                          <a:noAutofit/>
                        </wps:bodyPr>
                      </wps:wsp>
                      <wps:wsp>
                        <wps:cNvPr id="2719" name="Text Box 2642"/>
                        <wps:cNvSpPr txBox="1">
                          <a:spLocks noChangeArrowheads="1"/>
                        </wps:cNvSpPr>
                        <wps:spPr bwMode="auto">
                          <a:xfrm>
                            <a:off x="4256" y="1021"/>
                            <a:ext cx="117" cy="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Verdana"/>
                                  <w:sz w:val="7"/>
                                </w:rPr>
                              </w:pPr>
                              <w:r>
                                <w:rPr>
                                  <w:rFonts w:ascii="Verdana"/>
                                  <w:color w:val="000071"/>
                                  <w:w w:val="105"/>
                                  <w:sz w:val="7"/>
                                  <w:shd w:val="clear" w:color="auto" w:fill="FFFFD8"/>
                                </w:rPr>
                                <w:t>q2</w:t>
                              </w:r>
                            </w:p>
                          </w:txbxContent>
                        </wps:txbx>
                        <wps:bodyPr rot="0" vert="horz" wrap="square" lIns="0" tIns="0" rIns="0" bIns="0" anchor="t" anchorCtr="0" upright="1">
                          <a:noAutofit/>
                        </wps:bodyPr>
                      </wps:wsp>
                      <wps:wsp>
                        <wps:cNvPr id="2720" name="Text Box 2641"/>
                        <wps:cNvSpPr txBox="1">
                          <a:spLocks noChangeArrowheads="1"/>
                        </wps:cNvSpPr>
                        <wps:spPr bwMode="auto">
                          <a:xfrm>
                            <a:off x="6837" y="1032"/>
                            <a:ext cx="5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rPr>
                                  <w:rFonts w:ascii="Cambria" w:hAnsi="Cambria"/>
                                  <w:sz w:val="7"/>
                                </w:rPr>
                              </w:pPr>
                              <w:r>
                                <w:rPr>
                                  <w:rFonts w:ascii="Cambria" w:hAnsi="Cambria"/>
                                  <w:color w:val="000071"/>
                                  <w:w w:val="79"/>
                                  <w:sz w:val="7"/>
                                </w:rPr>
                                <w:t>Π</w:t>
                              </w:r>
                            </w:p>
                          </w:txbxContent>
                        </wps:txbx>
                        <wps:bodyPr rot="0" vert="horz" wrap="square" lIns="0" tIns="0" rIns="0" bIns="0" anchor="t" anchorCtr="0" upright="1">
                          <a:noAutofit/>
                        </wps:bodyPr>
                      </wps:wsp>
                      <wps:wsp>
                        <wps:cNvPr id="2721" name="Text Box 2640"/>
                        <wps:cNvSpPr txBox="1">
                          <a:spLocks noChangeArrowheads="1"/>
                        </wps:cNvSpPr>
                        <wps:spPr bwMode="auto">
                          <a:xfrm>
                            <a:off x="7196" y="1032"/>
                            <a:ext cx="58"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rPr>
                                  <w:rFonts w:ascii="Cambria" w:hAnsi="Cambria"/>
                                  <w:sz w:val="7"/>
                                </w:rPr>
                              </w:pPr>
                              <w:r>
                                <w:rPr>
                                  <w:rFonts w:ascii="Cambria" w:hAnsi="Cambria"/>
                                  <w:color w:val="000071"/>
                                  <w:w w:val="79"/>
                                  <w:sz w:val="7"/>
                                </w:rPr>
                                <w:t>Π</w:t>
                              </w:r>
                            </w:p>
                          </w:txbxContent>
                        </wps:txbx>
                        <wps:bodyPr rot="0" vert="horz" wrap="square" lIns="0" tIns="0" rIns="0" bIns="0" anchor="t" anchorCtr="0" upright="1">
                          <a:noAutofit/>
                        </wps:bodyPr>
                      </wps:wsp>
                      <wps:wsp>
                        <wps:cNvPr id="2722" name="Text Box 2639"/>
                        <wps:cNvSpPr txBox="1">
                          <a:spLocks noChangeArrowheads="1"/>
                        </wps:cNvSpPr>
                        <wps:spPr bwMode="auto">
                          <a:xfrm>
                            <a:off x="3941" y="1103"/>
                            <a:ext cx="4460" cy="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681"/>
                                  <w:tab w:val="left" w:pos="2771"/>
                                  <w:tab w:val="left" w:pos="3131"/>
                                  <w:tab w:val="left" w:pos="3554"/>
                                  <w:tab w:val="left" w:pos="3837"/>
                                </w:tabs>
                                <w:spacing w:line="104" w:lineRule="exact"/>
                                <w:rPr>
                                  <w:sz w:val="7"/>
                                </w:rPr>
                              </w:pPr>
                              <w:r>
                                <w:rPr>
                                  <w:rFonts w:ascii="Verdana"/>
                                  <w:color w:val="000071"/>
                                  <w:w w:val="120"/>
                                  <w:position w:val="2"/>
                                  <w:sz w:val="7"/>
                                </w:rPr>
                                <w:t>0</w:t>
                              </w:r>
                              <w:r>
                                <w:rPr>
                                  <w:rFonts w:ascii="Segoe Print"/>
                                  <w:color w:val="000071"/>
                                  <w:w w:val="120"/>
                                  <w:position w:val="2"/>
                                  <w:sz w:val="7"/>
                                </w:rPr>
                                <w:t>)</w:t>
                              </w:r>
                              <w:r>
                                <w:rPr>
                                  <w:rFonts w:ascii="Segoe Print"/>
                                  <w:color w:val="000071"/>
                                  <w:w w:val="120"/>
                                  <w:sz w:val="7"/>
                                  <w:u w:val="thick" w:color="000071"/>
                                </w:rPr>
                                <w:t xml:space="preserve"> </w:t>
                              </w:r>
                              <w:r>
                                <w:rPr>
                                  <w:rFonts w:ascii="Segoe Print"/>
                                  <w:color w:val="000071"/>
                                  <w:w w:val="120"/>
                                  <w:sz w:val="7"/>
                                  <w:u w:val="thick" w:color="000071"/>
                                </w:rPr>
                                <w:tab/>
                              </w:r>
                              <w:r>
                                <w:rPr>
                                  <w:color w:val="000071"/>
                                  <w:w w:val="120"/>
                                  <w:sz w:val="7"/>
                                  <w:u w:val="thick" w:color="000071"/>
                                </w:rPr>
                                <w:t>V</w:t>
                              </w:r>
                              <w:r>
                                <w:rPr>
                                  <w:color w:val="000071"/>
                                  <w:w w:val="120"/>
                                  <w:sz w:val="7"/>
                                  <w:u w:val="thick" w:color="000071"/>
                                </w:rPr>
                                <w:tab/>
                              </w:r>
                              <w:r>
                                <w:rPr>
                                  <w:color w:val="000071"/>
                                  <w:w w:val="125"/>
                                  <w:position w:val="2"/>
                                  <w:sz w:val="7"/>
                                  <w:u w:val="thick" w:color="000071"/>
                                </w:rPr>
                                <w:t>9</w:t>
                              </w:r>
                              <w:r>
                                <w:rPr>
                                  <w:color w:val="000071"/>
                                  <w:w w:val="125"/>
                                  <w:position w:val="2"/>
                                  <w:sz w:val="7"/>
                                  <w:u w:val="thick" w:color="000071"/>
                                </w:rPr>
                                <w:tab/>
                                <w:t>9</w:t>
                              </w:r>
                              <w:r>
                                <w:rPr>
                                  <w:color w:val="000071"/>
                                  <w:w w:val="125"/>
                                  <w:position w:val="2"/>
                                  <w:sz w:val="7"/>
                                  <w:u w:val="thick" w:color="000071"/>
                                </w:rPr>
                                <w:tab/>
                              </w:r>
                              <w:r>
                                <w:rPr>
                                  <w:color w:val="000071"/>
                                  <w:w w:val="120"/>
                                  <w:sz w:val="7"/>
                                  <w:u w:val="thick" w:color="000071"/>
                                </w:rPr>
                                <w:t>V</w:t>
                              </w:r>
                              <w:r>
                                <w:rPr>
                                  <w:color w:val="000071"/>
                                  <w:sz w:val="7"/>
                                  <w:u w:val="thick" w:color="000071"/>
                                </w:rPr>
                                <w:tab/>
                              </w:r>
                            </w:p>
                            <w:p w:rsidR="00A325FF" w:rsidRDefault="00D10E8B">
                              <w:pPr>
                                <w:tabs>
                                  <w:tab w:val="left" w:pos="3251"/>
                                </w:tabs>
                                <w:spacing w:before="3"/>
                                <w:ind w:left="2888"/>
                                <w:rPr>
                                  <w:rFonts w:ascii="Verdana"/>
                                  <w:sz w:val="7"/>
                                </w:rPr>
                              </w:pPr>
                              <w:r>
                                <w:rPr>
                                  <w:rFonts w:ascii="Verdana"/>
                                  <w:color w:val="000071"/>
                                  <w:w w:val="105"/>
                                  <w:sz w:val="7"/>
                                </w:rPr>
                                <w:t>4</w:t>
                              </w:r>
                              <w:r>
                                <w:rPr>
                                  <w:rFonts w:ascii="Verdana"/>
                                  <w:color w:val="000071"/>
                                  <w:w w:val="105"/>
                                  <w:sz w:val="7"/>
                                </w:rPr>
                                <w:tab/>
                                <w:t>2</w:t>
                              </w:r>
                            </w:p>
                            <w:p w:rsidR="00A325FF" w:rsidRDefault="00A325FF">
                              <w:pPr>
                                <w:spacing w:before="2"/>
                                <w:rPr>
                                  <w:rFonts w:ascii="Verdana"/>
                                  <w:sz w:val="7"/>
                                </w:rPr>
                              </w:pPr>
                            </w:p>
                            <w:p w:rsidR="00A325FF" w:rsidRDefault="00D10E8B">
                              <w:pPr>
                                <w:spacing w:line="74" w:lineRule="exact"/>
                                <w:ind w:left="315"/>
                                <w:rPr>
                                  <w:rFonts w:ascii="Verdana"/>
                                  <w:sz w:val="7"/>
                                </w:rPr>
                              </w:pPr>
                              <w:r>
                                <w:rPr>
                                  <w:rFonts w:ascii="Verdana"/>
                                  <w:color w:val="000071"/>
                                  <w:w w:val="105"/>
                                  <w:sz w:val="7"/>
                                  <w:shd w:val="clear" w:color="auto" w:fill="FFFFD8"/>
                                </w:rPr>
                                <w:t>q3</w:t>
                              </w:r>
                            </w:p>
                            <w:p w:rsidR="00A325FF" w:rsidRDefault="00D10E8B">
                              <w:pPr>
                                <w:tabs>
                                  <w:tab w:val="left" w:pos="4439"/>
                                </w:tabs>
                                <w:spacing w:line="113" w:lineRule="exact"/>
                                <w:rPr>
                                  <w:sz w:val="7"/>
                                </w:rPr>
                              </w:pPr>
                              <w:r>
                                <w:rPr>
                                  <w:rFonts w:ascii="Verdana"/>
                                  <w:color w:val="000071"/>
                                  <w:w w:val="105"/>
                                  <w:sz w:val="7"/>
                                </w:rPr>
                                <w:t>0</w:t>
                              </w:r>
                              <w:r>
                                <w:rPr>
                                  <w:rFonts w:ascii="Segoe Print"/>
                                  <w:color w:val="000071"/>
                                  <w:w w:val="105"/>
                                  <w:sz w:val="7"/>
                                </w:rPr>
                                <w:t>)</w:t>
                              </w:r>
                              <w:r>
                                <w:rPr>
                                  <w:rFonts w:ascii="Segoe Print"/>
                                  <w:color w:val="000071"/>
                                  <w:sz w:val="7"/>
                                </w:rPr>
                                <w:t xml:space="preserve">   </w:t>
                              </w:r>
                              <w:r>
                                <w:rPr>
                                  <w:rFonts w:ascii="Segoe Print"/>
                                  <w:color w:val="000071"/>
                                  <w:spacing w:val="1"/>
                                  <w:sz w:val="7"/>
                                </w:rPr>
                                <w:t xml:space="preserve"> </w:t>
                              </w:r>
                              <w:r>
                                <w:rPr>
                                  <w:color w:val="000071"/>
                                  <w:w w:val="102"/>
                                  <w:sz w:val="7"/>
                                  <w:u w:val="thick" w:color="000071"/>
                                </w:rPr>
                                <w:t xml:space="preserve"> </w:t>
                              </w:r>
                              <w:r>
                                <w:rPr>
                                  <w:color w:val="000071"/>
                                  <w:sz w:val="7"/>
                                  <w:u w:val="thick" w:color="000071"/>
                                </w:rPr>
                                <w:tab/>
                              </w:r>
                            </w:p>
                            <w:p w:rsidR="00A325FF" w:rsidRDefault="00A325FF">
                              <w:pPr>
                                <w:rPr>
                                  <w:sz w:val="8"/>
                                </w:rPr>
                              </w:pPr>
                            </w:p>
                            <w:p w:rsidR="00A325FF" w:rsidRDefault="00A325FF">
                              <w:pPr>
                                <w:rPr>
                                  <w:sz w:val="7"/>
                                </w:rPr>
                              </w:pPr>
                            </w:p>
                            <w:p w:rsidR="00A325FF" w:rsidRDefault="00D10E8B">
                              <w:pPr>
                                <w:spacing w:line="74" w:lineRule="exact"/>
                                <w:ind w:left="311"/>
                                <w:rPr>
                                  <w:rFonts w:ascii="Verdana"/>
                                  <w:sz w:val="7"/>
                                </w:rPr>
                              </w:pPr>
                              <w:r>
                                <w:rPr>
                                  <w:rFonts w:ascii="Verdana"/>
                                  <w:color w:val="000071"/>
                                  <w:w w:val="105"/>
                                  <w:sz w:val="7"/>
                                  <w:shd w:val="clear" w:color="auto" w:fill="FFFFD8"/>
                                </w:rPr>
                                <w:t>q4</w:t>
                              </w:r>
                            </w:p>
                            <w:p w:rsidR="00A325FF" w:rsidRDefault="00D10E8B">
                              <w:pPr>
                                <w:tabs>
                                  <w:tab w:val="left" w:pos="4439"/>
                                </w:tabs>
                                <w:spacing w:line="96" w:lineRule="exact"/>
                                <w:rPr>
                                  <w:sz w:val="7"/>
                                </w:rPr>
                              </w:pPr>
                              <w:r>
                                <w:rPr>
                                  <w:rFonts w:ascii="Verdana"/>
                                  <w:color w:val="000071"/>
                                  <w:w w:val="105"/>
                                  <w:sz w:val="7"/>
                                </w:rPr>
                                <w:t>0</w:t>
                              </w:r>
                              <w:r>
                                <w:rPr>
                                  <w:rFonts w:ascii="Segoe Print"/>
                                  <w:color w:val="000071"/>
                                  <w:w w:val="105"/>
                                  <w:sz w:val="7"/>
                                </w:rPr>
                                <w:t>)</w:t>
                              </w:r>
                              <w:r>
                                <w:rPr>
                                  <w:rFonts w:ascii="Segoe Print"/>
                                  <w:color w:val="000071"/>
                                  <w:sz w:val="7"/>
                                </w:rPr>
                                <w:t xml:space="preserve">   </w:t>
                              </w:r>
                              <w:r>
                                <w:rPr>
                                  <w:rFonts w:ascii="Segoe Print"/>
                                  <w:color w:val="000071"/>
                                  <w:spacing w:val="1"/>
                                  <w:sz w:val="7"/>
                                </w:rPr>
                                <w:t xml:space="preserve"> </w:t>
                              </w:r>
                              <w:r>
                                <w:rPr>
                                  <w:color w:val="000071"/>
                                  <w:w w:val="102"/>
                                  <w:sz w:val="7"/>
                                  <w:u w:val="thick" w:color="000071"/>
                                </w:rPr>
                                <w:t xml:space="preserve"> </w:t>
                              </w:r>
                              <w:r>
                                <w:rPr>
                                  <w:color w:val="000071"/>
                                  <w:sz w:val="7"/>
                                  <w:u w:val="thick" w:color="000071"/>
                                </w:rPr>
                                <w:tab/>
                              </w:r>
                            </w:p>
                          </w:txbxContent>
                        </wps:txbx>
                        <wps:bodyPr rot="0" vert="horz" wrap="square" lIns="0" tIns="0" rIns="0" bIns="0" anchor="t" anchorCtr="0" upright="1">
                          <a:noAutofit/>
                        </wps:bodyPr>
                      </wps:wsp>
                      <wps:wsp>
                        <wps:cNvPr id="2723" name="Text Box 2638"/>
                        <wps:cNvSpPr txBox="1">
                          <a:spLocks noChangeArrowheads="1"/>
                        </wps:cNvSpPr>
                        <wps:spPr bwMode="auto">
                          <a:xfrm>
                            <a:off x="6418" y="421"/>
                            <a:ext cx="84"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67" w:lineRule="exact"/>
                                <w:rPr>
                                  <w:sz w:val="7"/>
                                </w:rPr>
                              </w:pPr>
                              <w:r>
                                <w:rPr>
                                  <w:color w:val="000071"/>
                                  <w:w w:val="124"/>
                                  <w:sz w:val="7"/>
                                </w:rPr>
                                <w:t>V</w:t>
                              </w:r>
                            </w:p>
                          </w:txbxContent>
                        </wps:txbx>
                        <wps:bodyPr rot="0" vert="horz" wrap="square" lIns="0" tIns="0" rIns="0" bIns="0" anchor="t" anchorCtr="0" upright="1">
                          <a:noAutofit/>
                        </wps:bodyPr>
                      </wps:wsp>
                      <wps:wsp>
                        <wps:cNvPr id="2724" name="Text Box 2637"/>
                        <wps:cNvSpPr txBox="1">
                          <a:spLocks noChangeArrowheads="1"/>
                        </wps:cNvSpPr>
                        <wps:spPr bwMode="auto">
                          <a:xfrm>
                            <a:off x="5983" y="313"/>
                            <a:ext cx="240" cy="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 w:line="80" w:lineRule="exact"/>
                                <w:ind w:left="135"/>
                                <w:rPr>
                                  <w:rFonts w:ascii="Cambria" w:hAnsi="Cambria"/>
                                  <w:sz w:val="7"/>
                                </w:rPr>
                              </w:pPr>
                              <w:r>
                                <w:rPr>
                                  <w:rFonts w:ascii="Cambria" w:hAnsi="Cambria"/>
                                  <w:color w:val="000071"/>
                                  <w:w w:val="79"/>
                                  <w:sz w:val="7"/>
                                </w:rPr>
                                <w:t>Π</w:t>
                              </w:r>
                            </w:p>
                            <w:p w:rsidR="00A325FF" w:rsidRDefault="00D10E8B">
                              <w:pPr>
                                <w:spacing w:line="78" w:lineRule="exact"/>
                                <w:ind w:left="11"/>
                                <w:rPr>
                                  <w:sz w:val="7"/>
                                </w:rPr>
                              </w:pPr>
                              <w:r>
                                <w:rPr>
                                  <w:color w:val="000071"/>
                                  <w:w w:val="145"/>
                                  <w:sz w:val="7"/>
                                </w:rPr>
                                <w:t>9</w:t>
                              </w:r>
                            </w:p>
                            <w:p w:rsidR="00A325FF" w:rsidRDefault="00D10E8B">
                              <w:pPr>
                                <w:spacing w:before="19" w:line="78" w:lineRule="exact"/>
                                <w:ind w:left="131"/>
                                <w:rPr>
                                  <w:rFonts w:ascii="Verdana"/>
                                  <w:sz w:val="7"/>
                                </w:rPr>
                              </w:pPr>
                              <w:r>
                                <w:rPr>
                                  <w:rFonts w:ascii="Verdana"/>
                                  <w:color w:val="000071"/>
                                  <w:w w:val="102"/>
                                  <w:sz w:val="7"/>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36" o:spid="_x0000_s1301" style="position:absolute;margin-left:192.85pt;margin-top:11.65pt;width:230.4pt;height:91.6pt;z-index:-15632384;mso-wrap-distance-left:0;mso-wrap-distance-right:0;mso-position-horizontal-relative:page;mso-position-vertical-relative:text" coordorigin="3857,233" coordsize="4608,1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">
                <v:rect id="Rectangle 2700" o:spid="_x0000_s1302" style="position:absolute;left:3856;top:233;width:4608;height:1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zBccA&#10;AADdAAAADwAAAGRycy9kb3ducmV2LnhtbESPQWvCQBSE70L/w/IKvUjdKBJC6hpCxdJDPZgW7PE1&#10;+8yGZt+G7Krx37uFgsdhZr5hVsVoO3GmwbeOFcxnCQji2umWGwVfn9vnDIQPyBo7x6TgSh6K9cNk&#10;hbl2F97TuQqNiBD2OSowIfS5lL42ZNHPXE8cvaMbLIYoh0bqAS8Rbju5SJJUWmw5Lhjs6dVQ/Vud&#10;rILqZ7rbXN/K5WGJm+P34WNqMySlnh7H8gVEoDHcw//td61gkaZz+HsTn4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3cwXHAAAA3QAAAA8AAAAAAAAAAAAAAAAAmAIAAGRy&#10;cy9kb3ducmV2LnhtbFBLBQYAAAAABAAEAPUAAACMAwAAAAA=&#10;" fillcolor="#e5e5e5" stroked="f"/>
                <v:line id="Line 2699" o:spid="_x0000_s1303" style="position:absolute;visibility:visible;mso-wrap-style:square" from="4128,441" to="7779,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vbVcMAAADdAAAADwAAAGRycy9kb3ducmV2LnhtbESPQWvCQBSE7wX/w/IEb3VjwFCiq4gi&#10;1KNWWrw9ss8kmH0bsq8m+uu7hUKPw8x8wyzXg2vUnbpQezYwmyagiAtvay4NnD/2r2+ggiBbbDyT&#10;gQcFWK9GL0vMre/5SPeTlCpCOORooBJpc61DUZHDMPUtcfSuvnMoUXalth32Ee4anSZJph3WHBcq&#10;bGlbUXE7fTsDX7u5dmdOevcpcgjPyzzg82LMZDxsFqCEBvkP/7XfrYE0y1L4fROfgF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L21XDAAAA3QAAAA8AAAAAAAAAAAAA&#10;AAAAoQIAAGRycy9kb3ducmV2LnhtbFBLBQYAAAAABAAEAPkAAACRAwAAAAA=&#10;" strokecolor="#000071" strokeweight="1.38pt"/>
                <v:rect id="Rectangle 2698" o:spid="_x0000_s1304" style="position:absolute;left:8017;top:427;width:348;height: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u+ZMMA&#10;AADdAAAADwAAAGRycy9kb3ducmV2LnhtbESPQWuDQBSE74X+h+UVcgnNmhSMWFcpSqDXpsn94b6o&#10;1X0r7kbtv+8WCj0OM/MNkxWrGcRMk+ssK9jvIhDEtdUdNwoun6fnBITzyBoHy6TgmxwU+eNDhqm2&#10;C3/QfPaNCBB2KSpovR9TKV3dkkG3syNx8G52MuiDnBqpJ1wC3AzyEEWxNNhxWGhxpLKluj/fjYL+&#10;yMmNt1V59duvfqzWpIttotTmaX17BeFp9f/hv/a7VnCI4xf4fROeg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u+ZMMAAADdAAAADwAAAAAAAAAAAAAAAACYAgAAZHJzL2Rv&#10;d25yZXYueG1sUEsFBgAAAAAEAAQA9QAAAIgDAAAAAA==&#10;" fillcolor="#000071" stroked="f"/>
                <v:line id="Line 2697" o:spid="_x0000_s1305" style="position:absolute;visibility:visible;mso-wrap-style:square" from="4128,800" to="7779,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musMAAADdAAAADwAAAGRycy9kb3ducmV2LnhtbESPQWvCQBSE7wX/w/KE3upGqUGiq4hF&#10;0GOtKN4e2WcSzL4N2VcT/fXdQqHHYWa+YRar3tXqTm2oPBsYjxJQxLm3FRcGjl/btxmoIMgWa89k&#10;4EEBVsvBywIz6zv+pPtBChUhHDI0UIo0mdYhL8lhGPmGOHpX3zqUKNtC2xa7CHe1niRJqh1WHBdK&#10;bGhTUn47fDsD54+pdkdOOncS2YfnZRrweTHmddiv56CEevkP/7V31sAkTd/h9018Anr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u5rrDAAAA3QAAAA8AAAAAAAAAAAAA&#10;AAAAoQIAAGRycy9kb3ducmV2LnhtbFBLBQYAAAAABAAEAPkAAACRAwAAAAA=&#10;" strokecolor="#000071" strokeweight="1.38pt"/>
                <v:shape id="AutoShape 2696" o:spid="_x0000_s1306" style="position:absolute;left:8017;top:456;width:348;height:746;visibility:visible;mso-wrap-style:square;v-text-anchor:top" coordsize="348,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HAMUA&#10;AADdAAAADwAAAGRycy9kb3ducmV2LnhtbESPQYvCMBSE7wv+h/AEb2va4hapRlFB2IvgqgePj+bZ&#10;VpuX0mRt9ddvFgSPw8x8w8yXvanFnVpXWVYQjyMQxLnVFRcKTsft5xSE88gaa8uk4EEOlovBxxwz&#10;bTv+ofvBFyJA2GWooPS+yaR0eUkG3dg2xMG72NagD7ItpG6xC3BTyySKUmmw4rBQYkObkvLb4dco&#10;2MXFUdbdLtlft89e3+LJZb0/KzUa9qsZCE+9f4df7W+tIEnTL/h/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4QcAxQAAAN0AAAAPAAAAAAAAAAAAAAAAAJgCAABkcnMv&#10;ZG93bnJldi54bWxQSwUGAAAAAAQABAD1AAAAigMAAAAA&#10;" path="m347,718l,718r,28l347,746r,-28xm347,690l,690r,27l347,717r,-27xm347,359l,359r,28l347,387r,-28xm347,331l,331r,27l347,358r,-27xm347,l,,,28r347,l347,xe" fillcolor="#000071" stroked="f">
                  <v:path arrowok="t" o:connecttype="custom" o:connectlocs="347,1174;0,1174;0,1202;347,1202;347,1174;347,1146;0,1146;0,1173;347,1173;347,1146;347,815;0,815;0,843;347,843;347,815;347,787;0,787;0,814;347,814;347,787;347,456;0,456;0,484;347,484;347,456" o:connectangles="0,0,0,0,0,0,0,0,0,0,0,0,0,0,0,0,0,0,0,0,0,0,0,0,0"/>
                </v:shape>
                <v:rect id="Rectangle 2695" o:spid="_x0000_s1307" style="position:absolute;left:3876;top:385;width:144;height: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tAMUA&#10;AADdAAAADwAAAGRycy9kb3ducmV2LnhtbESPQWsCMRSE74X+h/AK3mrSRba6GkXEQnsRqoIeH5vn&#10;ZunmZdmk67a/3hQKHoeZ+YZZrAbXiJ66UHvW8DJWIIhLb2quNBwPb89TECEiG2w8k4YfCrBaPj4s&#10;sDD+yp/U72MlEoRDgRpsjG0hZSgtOQxj3xIn7+I7hzHJrpKmw2uCu0ZmSuXSYc1pwWJLG0vl1/7b&#10;aZg12Ul+qHP/WoXNBO2v2u56pfXoaVjPQUQa4j383343GrI8z+HvTX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y0AxQAAAN0AAAAPAAAAAAAAAAAAAAAAAJgCAABkcnMv&#10;ZG93bnJldi54bWxQSwUGAAAAAAQABAD1AAAAigMAAAAA&#10;" fillcolor="#ffffd8" stroked="f"/>
                <v:rect id="Rectangle 2694" o:spid="_x0000_s1308" style="position:absolute;left:3908;top:401;width: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4Z78A&#10;AADdAAAADwAAAGRycy9kb3ducmV2LnhtbESPzQrCMBCE74LvEFbwIprqoZZqFFEEr/7dl2Zta5tN&#10;aaLWtzeC4HGYmW+Y5boztXhS60rLCqaTCARxZnXJuYLLeT9OQDiPrLG2TAre5GC96veWmGr74iM9&#10;Tz4XAcIuRQWF900qpcsKMugmtiEO3s22Bn2QbS51i68AN7WcRVEsDZYcFgpsaFtQVp0eRkE15+TG&#10;o9326kf3qtl1SRnbRKnhoNssQHjq/D/8ax+0glkcz+H7JjwBuf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gLhnvwAAAN0AAAAPAAAAAAAAAAAAAAAAAJgCAABkcnMvZG93bnJl&#10;di54bWxQSwUGAAAAAAQABAD1AAAAhAMAAAAA&#10;" fillcolor="#000071" stroked="f"/>
                <v:rect id="Rectangle 2693" o:spid="_x0000_s1309" style="position:absolute;left:3876;top:744;width:144;height: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c6cIA&#10;AADdAAAADwAAAGRycy9kb3ducmV2LnhtbERPz2vCMBS+D/wfwhO8zcQinatGEXGwXYTpYDs+mmdT&#10;bF5Kk9Vuf705CB4/vt+rzeAa0VMXas8aZlMFgrj0puZKw9fp7XkBIkRkg41n0vBHATbr0dMKC+Ov&#10;/En9MVYihXAoUIONsS2kDKUlh2HqW+LEnX3nMCbYVdJ0eE3hrpGZUrl0WHNqsNjSzlJ5Of46Da9N&#10;9i0/1E//UoXdHO2/2h96pfVkPGyXICIN8SG+u9+NhizP09z0Jj0B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0BzpwgAAAN0AAAAPAAAAAAAAAAAAAAAAAJgCAABkcnMvZG93&#10;bnJldi54bWxQSwUGAAAAAAQABAD1AAAAhwMAAAAA&#10;" fillcolor="#ffffd8" stroked="f"/>
                <v:rect id="Rectangle 2692" o:spid="_x0000_s1310" style="position:absolute;left:3908;top:760;width: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OJjsMA&#10;AADdAAAADwAAAGRycy9kb3ducmV2LnhtbESPT2vCQBTE7wW/w/IKvUizMYc0pq4ihkKvRr0/si9/&#10;muzbkF01/fbdguBxmJnfMJvdbAZxo8l1lhWsohgEcWV1x42C8+nrPQPhPLLGwTIp+CUHu+3iZYO5&#10;tnc+0q30jQgQdjkqaL0fcyld1ZJBF9mROHi1nQz6IKdG6gnvAW4GmcRxKg12HBZaHOnQUtWXV6Og&#10;/+Cs5mVxuPjlTz8Wc9alNlPq7XXef4LwNPtn+NH+1gqSNF3D/5vwB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OJjsMAAADdAAAADwAAAAAAAAAAAAAAAACYAgAAZHJzL2Rv&#10;d25yZXYueG1sUEsFBgAAAAAEAAQA9QAAAIgDAAAAAA==&#10;" fillcolor="#000071" stroked="f"/>
                <v:rect id="Rectangle 2691" o:spid="_x0000_s1311" style="position:absolute;left:3876;top:1103;width:144;height: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GMsMA&#10;AADdAAAADwAAAGRycy9kb3ducmV2LnhtbERPz2vCMBS+D/Y/hDfwNpMV0a0ayygT3EVQB/P4aJ5N&#10;sXkpTVa7/fXLQfD48f1eFaNrxUB9aDxreJkqEMSVNw3XGr6Om+dXECEiG2w9k4ZfClCsHx9WmBt/&#10;5T0Nh1iLFMIhRw02xi6XMlSWHIap74gTd/a9w5hgX0vT4zWFu1ZmSs2lw4ZTg8WOSkvV5fDjNLy1&#10;2bf8VKdhUYdyhvZPfewGpfXkaXxfgog0xrv45t4aDdl8kfanN+k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GMsMAAADdAAAADwAAAAAAAAAAAAAAAACYAgAAZHJzL2Rv&#10;d25yZXYueG1sUEsFBgAAAAAEAAQA9QAAAIgDAAAAAA==&#10;" fillcolor="#ffffd8" stroked="f"/>
                <v:rect id="Rectangle 2690" o:spid="_x0000_s1312" style="position:absolute;left:3908;top:1119;width: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wTVb8A&#10;AADdAAAADwAAAGRycy9kb3ducmV2LnhtbESPzQrCMBCE74LvEFbwIprqoZZqFFEEr/7dl2Zta5tN&#10;aaLWtzeC4HGYmW+Y5boztXhS60rLCqaTCARxZnXJuYLLeT9OQDiPrLG2TAre5GC96veWmGr74iM9&#10;Tz4XAcIuRQWF900qpcsKMugmtiEO3s22Bn2QbS51i68AN7WcRVEsDZYcFgpsaFtQVp0eRkE15+TG&#10;o9326kf3qtl1SRnbRKnhoNssQHjq/D/8ax+0glk8n8L3TXgC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BNVvwAAAN0AAAAPAAAAAAAAAAAAAAAAAJgCAABkcnMvZG93bnJl&#10;di54bWxQSwUGAAAAAAQABAD1AAAAhAMAAAAA&#10;" fillcolor="#000071" stroked="f"/>
                <v:rect id="Rectangle 2689" o:spid="_x0000_s1313" style="position:absolute;left:3876;top:1462;width:144;height: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93sUA&#10;AADdAAAADwAAAGRycy9kb3ducmV2LnhtbESPT2sCMRTE7wW/Q3hCbzVxKf5ZjSLSQr0UqoIeH5vn&#10;ZnHzsmzSddtPbwoFj8PM/IZZrntXi47aUHnWMB4pEMSFNxWXGo6H95cZiBCRDdaeScMPBVivBk9L&#10;zI2/8Rd1+1iKBOGQowYbY5NLGQpLDsPIN8TJu/jWYUyyLaVp8ZbgrpaZUhPpsOK0YLGhraXiuv92&#10;GuZ1dpI7de6mZdi+ov1Vb5+d0vp52G8WICL18RH+b38YDdlkmsHfm/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3exQAAAN0AAAAPAAAAAAAAAAAAAAAAAJgCAABkcnMv&#10;ZG93bnJldi54bWxQSwUGAAAAAAQABAD1AAAAigMAAAAA&#10;" fillcolor="#ffffd8" stroked="f"/>
                <v:rect id="Rectangle 2688" o:spid="_x0000_s1314" style="position:absolute;left:3908;top:1478;width: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IoucQA&#10;AADdAAAADwAAAGRycy9kb3ducmV2LnhtbESPzWrDMBCE74W+g9hALqaWm4JjXCuhxAR6rdveF2v9&#10;E1srY6mJ8/ZRIZDjMDPfMMV+MaM40+x6ywpe4wQEcW11z62Cn+/jSwbCeWSNo2VScCUH+93zU4G5&#10;thf+onPlWxEg7HJU0Hk/5VK6uiODLrYTcfAaOxv0Qc6t1DNeAtyMcpMkqTTYc1jocKJDR/VQ/RkF&#10;w5azhqPy8Ouj0zCVS9anNlNqvVo+3kF4WvwjfG9/agWbdPsG/2/CE5C7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iKLnEAAAA3QAAAA8AAAAAAAAAAAAAAAAAmAIAAGRycy9k&#10;b3ducmV2LnhtbFBLBQYAAAAABAAEAPUAAACJAwAAAAA=&#10;" fillcolor="#000071" stroked="f"/>
                <v:rect id="Rectangle 2687" o:spid="_x0000_s1315" style="position:absolute;left:3876;top:1821;width:144;height: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AMcUA&#10;AADdAAAADwAAAGRycy9kb3ducmV2LnhtbESPT2sCMRTE74LfITyhN026iH+2RhGxUC9CtVCPj83r&#10;ZunmZdmk67af3ggFj8PM/IZZbXpXi47aUHnW8DxRIIgLbyouNXycX8cLECEiG6w9k4ZfCrBZDwcr&#10;zI2/8jt1p1iKBOGQowYbY5NLGQpLDsPEN8TJ+/Ktw5hkW0rT4jXBXS0zpWbSYcVpwWJDO0vF9+nH&#10;aVjW2ac8qEs3L8NuivZP7Y+d0vpp1G9fQETq4yP8334zGrLZfAr3N+k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IAxxQAAAN0AAAAPAAAAAAAAAAAAAAAAAJgCAABkcnMv&#10;ZG93bnJldi54bWxQSwUGAAAAAAQABAD1AAAAigMAAAAA&#10;" fillcolor="#ffffd8" stroked="f"/>
                <v:rect id="Rectangle 2686" o:spid="_x0000_s1316" style="position:absolute;left:3908;top:1837;width: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cVVsQA&#10;AADdAAAADwAAAGRycy9kb3ducmV2LnhtbESPzWrDMBCE74W+g9hALqaWG6hjXCuhxAR6rdveF2v9&#10;E1srY6mJ8/ZRIZDjMDPfMMV+MaM40+x6ywpe4wQEcW11z62Cn+/jSwbCeWSNo2VScCUH+93zU4G5&#10;thf+onPlWxEg7HJU0Hk/5VK6uiODLrYTcfAaOxv0Qc6t1DNeAtyMcpMkqTTYc1jocKJDR/VQ/RkF&#10;w5azhqPy8Ouj0zCVS9anNlNqvVo+3kF4WvwjfG9/agWbdPsG/2/CE5C7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FVbEAAAA3QAAAA8AAAAAAAAAAAAAAAAAmAIAAGRycy9k&#10;b3ducmV2LnhtbFBLBQYAAAAABAAEAPUAAACJAwAAAAA=&#10;" fillcolor="#000071" stroked="f"/>
                <v:shape id="Picture 2685" o:spid="_x0000_s1317" type="#_x0000_t75" style="position:absolute;left:4533;top:307;width:267;height: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8+ADDAAAA3QAAAA8AAABkcnMvZG93bnJldi54bWxEj92KwjAQhe8F3yGMsDei6Sp0pZqKuCzY&#10;S3UfYGjGtrSZlCa2XZ9+IwheHs7Px9ntR9OInjpXWVbwuYxAEOdWV1wo+L3+LDYgnEfW2FgmBX/k&#10;YJ9OJztMtB34TP3FFyKMsEtQQel9m0jp8pIMuqVtiYN3s51BH2RXSN3hEMZNI1dRFEuDFQdCiS0d&#10;S8rry90Ebv04Ytt/Z4fTPFs/IjnP8uGu1MdsPGxBeBr9O/xqn7SCVfwVw/NNeAI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Pz4AMMAAADdAAAADwAAAAAAAAAAAAAAAACf&#10;AgAAZHJzL2Rvd25yZXYueG1sUEsFBgAAAAAEAAQA9wAAAI8DAAAAAA==&#10;">
                  <v:imagedata r:id="rId44" o:title=""/>
                </v:shape>
                <v:shape id="Picture 2684" o:spid="_x0000_s1318" type="#_x0000_t75" style="position:absolute;left:4533;top:666;width:267;height: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1PwHGAAAA3QAAAA8AAABkcnMvZG93bnJldi54bWxEj0+LwjAUxO8LfofwhL0smqpFpRpFygqC&#10;B/EPeH00z7bYvNQmW7vf3iwseBxm5jfMct2ZSrTUuNKygtEwAkGcWV1yruBy3g7mIJxH1lhZJgW/&#10;5GC96n0sMdH2yUdqTz4XAcIuQQWF93UipcsKMuiGtiYO3s02Bn2QTS51g88AN5UcR9FUGiw5LBRY&#10;U1pQdj/9GAWH9BGPvr827XaSVtdDquNun8VKffa7zQKEp86/w//tnVYwns5m8PcmPAG5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DU/AcYAAADdAAAADwAAAAAAAAAAAAAA&#10;AACfAgAAZHJzL2Rvd25yZXYueG1sUEsFBgAAAAAEAAQA9wAAAJIDAAAAAA==&#10;">
                  <v:imagedata r:id="rId45" o:title=""/>
                </v:shape>
                <v:shape id="Picture 2683" o:spid="_x0000_s1319" type="#_x0000_t75" style="position:absolute;left:4533;top:1025;width:267;height: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qq3PCAAAA3QAAAA8AAABkcnMvZG93bnJldi54bWxET02LwjAQvS/sfwgjeFk0VYtKNYoUBcGD&#10;6C54HZqxLTaTbhNr/ffmIHh8vO/lujOVaKlxpWUFo2EEgjizuuRcwd/vbjAH4TyyxsoyKXiSg/Xq&#10;+2uJibYPPlF79rkIIewSVFB4XydSuqwgg25oa+LAXW1j0AfY5FI3+AjhppLjKJpKgyWHhgJrSgvK&#10;bue7UXBM/+PR9mfT7iZpdTmmOu4OWaxUv9dtFiA8df4jfrv3WsF4Ogtzw5vwBOTq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qqtzwgAAAN0AAAAPAAAAAAAAAAAAAAAAAJ8C&#10;AABkcnMvZG93bnJldi54bWxQSwUGAAAAAAQABAD3AAAAjgMAAAAA&#10;">
                  <v:imagedata r:id="rId45" o:title=""/>
                </v:shape>
                <v:shape id="Picture 2682" o:spid="_x0000_s1320" type="#_x0000_t75" style="position:absolute;left:4921;top:1102;width:208;height: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JpePHAAAA3QAAAA8AAABkcnMvZG93bnJldi54bWxEj0FrAjEUhO+F/ofwCl6KZuvB6mqUUigU&#10;vFiV1uNz89ws3bysSdbd/fdNodDjMDPfMKtNb2txIx8qxwqeJhkI4sLpiksFx8PbeA4iRGSNtWNS&#10;MFCAzfr+boW5dh1/0G0fS5EgHHJUYGJscilDYchimLiGOHkX5y3GJH0ptccuwW0tp1k2kxYrTgsG&#10;G3o1VHzvW6vgqzt/6pN93O6u7XB126GXrTdKjR76lyWISH38D/+137WC6ex5Ab9v0hOQ6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sJpePHAAAA3QAAAA8AAAAAAAAAAAAA&#10;AAAAnwIAAGRycy9kb3ducmV2LnhtbFBLBQYAAAAABAAEAPcAAACTAwAAAAA=&#10;">
                  <v:imagedata r:id="rId46" o:title=""/>
                </v:shape>
                <v:line id="Line 2681" o:spid="_x0000_s1321" style="position:absolute;visibility:visible;mso-wrap-style:square" from="5385,1159" to="5385,1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Rt+8EAAADdAAAADwAAAGRycy9kb3ducmV2LnhtbERPzUrDQBC+C77DMoI3uzFIaNJuilgK&#10;vdr6AEN2mg3JzsbstIl9evcgePz4/re7xQ/qRlPsAht4XWWgiJtgO24NfJ0PL2tQUZAtDoHJwA9F&#10;2NWPD1usbJj5k24naVUK4VihAScyVlrHxpHHuAojceIuYfIoCU6tthPOKdwPOs+yQnvsODU4HOnD&#10;UdOfrt5Al5V36eNhLgv5ftvn4/lYursxz0/L+waU0CL/4j/30RrIi3Xan96kJ6Dr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dG37wQAAAN0AAAAPAAAAAAAAAAAAAAAA&#10;AKECAABkcnMvZG93bnJldi54bWxQSwUGAAAAAAQABAD5AAAAjwMAAAAA&#10;" strokecolor="#710000" strokeweight=".92pt"/>
                <v:shape id="Picture 2680" o:spid="_x0000_s1322" type="#_x0000_t75" style="position:absolute;left:5326;top:1102;width:118;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lq5/FAAAA3QAAAA8AAABkcnMvZG93bnJldi54bWxEj8FqwzAQRO+B/oPYQm+JnBxMcCKHUCi0&#10;hULi5pDcFmstmVgrI6mJ+/dVodDjMDNvmO1ucoO4UYi9ZwXLRQGCuPW6Z6Pg9PkyX4OICVnj4JkU&#10;fFOEXf0w22Kl/Z2PdGuSERnCsUIFNqWxkjK2lhzGhR+Js9f54DBlGYzUAe8Z7ga5KopSOuw5L1gc&#10;6dlSe22+nILzwdjyEt6bU3fwpj3qS+M/3pR6epz2GxCJpvQf/mu/agWrcr2E3zf5Ccj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JaufxQAAAN0AAAAPAAAAAAAAAAAAAAAA&#10;AJ8CAABkcnMvZG93bnJldi54bWxQSwUGAAAAAAQABAD3AAAAkQMAAAAA&#10;">
                  <v:imagedata r:id="rId47" o:title=""/>
                </v:shape>
                <v:shape id="Picture 2679" o:spid="_x0000_s1323" type="#_x0000_t75" style="position:absolute;left:5281;top:1777;width:208;height: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9FO3FAAAA3QAAAA8AAABkcnMvZG93bnJldi54bWxEj0FrwkAUhO9C/8PyCr1Is2kOmqauUgoW&#10;8VbjQW+P3dckNPs27q6a/vuuUPA4zMw3zGI12l5cyIfOsYKXLAdBrJ3puFGwr9fPJYgQkQ32jknB&#10;LwVYLR8mC6yMu/IXXXaxEQnCoUIFbYxDJWXQLVkMmRuIk/ftvMWYpG+k8XhNcNvLIs9n0mLHaaHF&#10;gT5a0j+7s1Xw6Y71qZlbu9Fj8Ph62DJNT0o9PY7vbyAijfEe/m9vjIJiVhZwe5Oe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vRTtxQAAAN0AAAAPAAAAAAAAAAAAAAAA&#10;AJ8CAABkcnMvZG93bnJldi54bWxQSwUGAAAAAAQABAD3AAAAkQMAAAAA&#10;">
                  <v:imagedata r:id="rId48" o:title=""/>
                </v:shape>
                <v:shape id="Picture 2678" o:spid="_x0000_s1324" type="#_x0000_t75" style="position:absolute;left:5610;top:666;width:267;height: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bSSXHAAAA3QAAAA8AAABkcnMvZG93bnJldi54bWxEj0FrwkAUhO8F/8PyhF6KbhKDSHSVEAwU&#10;epCq4PWRfU1Cs29jdhvTf98tFHocZuYbZneYTCdGGlxrWUG8jEAQV1a3XCu4XsrFBoTzyBo7y6Tg&#10;mxwc9rOnHWbaPvidxrOvRYCwy1BB432fSemqhgy6pe2Jg/dhB4M+yKGWesBHgJtOJlG0lgZbDgsN&#10;9lQ0VH2ev4yCU3FP4+NLPparorudCp1Ob1Wq1PN8yrcgPE3+P/zXftUKkvVmBb9vwhOQ+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LbSSXHAAAA3QAAAA8AAAAAAAAAAAAA&#10;AAAAnwIAAGRycy9kb3ducmV2LnhtbFBLBQYAAAAABAAEAPcAAACTAwAAAAA=&#10;">
                  <v:imagedata r:id="rId45" o:title=""/>
                </v:shape>
                <v:line id="Line 2677" o:spid="_x0000_s1325" style="position:absolute;visibility:visible;mso-wrap-style:square" from="6103,441" to="6103,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9r+MMAAADdAAAADwAAAGRycy9kb3ducmV2LnhtbESPUWvCQBCE3wv+h2MLfauXBgkm9RSx&#10;CL6q/QFLbpsL5vZibmtSf71XKPRxmJlvmNVm8p260RDbwAbe5hko4jrYlhsDn+f96xJUFGSLXWAy&#10;8EMRNuvZ0worG0Y+0u0kjUoQjhUacCJ9pXWsHXmM89ATJ+8rDB4lyaHRdsAxwX2n8ywrtMeW04LD&#10;nnaO6svp2xtos/Iul7gfy0Kui4+8Px9Kdzfm5XnavoMSmuQ//Nc+WAN5sVzA75v0BP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Pa/jDAAAA3QAAAA8AAAAAAAAAAAAA&#10;AAAAoQIAAGRycy9kb3ducmV2LnhtbFBLBQYAAAAABAAEAPkAAACRAwAAAAA=&#10;" strokecolor="#710000" strokeweight=".92pt"/>
                <v:shape id="Freeform 2676" o:spid="_x0000_s1326" style="position:absolute;left:6060;top:756;width:90;height: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8lcUA&#10;AADdAAAADwAAAGRycy9kb3ducmV2LnhtbESPQWvCQBSE74X+h+UVeqsbA4qkrkEigidLrAV7e80+&#10;k2j2bdhdNf57t1DocZiZb5h5PphOXMn51rKC8SgBQVxZ3XKtYP+5fpuB8AFZY2eZFNzJQ754fppj&#10;pu2NS7ruQi0ihH2GCpoQ+kxKXzVk0I9sTxy9o3UGQ5SultrhLcJNJ9MkmUqDLceFBnsqGqrOu4tR&#10;cErSw8q5ssTN99r9FIeP7RcflXp9GZbvIAIN4T/8195oBel0NoHf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0TyVxQAAAN0AAAAPAAAAAAAAAAAAAAAAAJgCAABkcnMv&#10;ZG93bnJldi54bWxQSwUGAAAAAAQABAD1AAAAigMAAAAA&#10;" path="m57,89r-24,l22,85,5,68,,56,,33,5,21,22,4,33,,57,,68,4,85,21r5,12l90,56,85,68,68,85,57,89xe" fillcolor="lime" stroked="f">
                  <v:path arrowok="t" o:connecttype="custom" o:connectlocs="57,846;33,846;22,842;5,825;0,813;0,790;5,778;22,761;33,757;57,757;68,761;85,778;90,790;90,813;85,825;68,842" o:connectangles="0,0,0,0,0,0,0,0,0,0,0,0,0,0,0,0"/>
                </v:shape>
                <v:shape id="Freeform 2675" o:spid="_x0000_s1327" style="position:absolute;left:6060;top:756;width:90;height: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A8gA&#10;AADdAAAADwAAAGRycy9kb3ducmV2LnhtbESPQUsDMRSE70L/Q3hCbzZrK9uyNi1aaFV6qNYFPT42&#10;z92lycuSxO7qrzeC4HGYmW+Y5XqwRpzJh9axgutJBoK4crrlWkH5ur1agAgRWaNxTAq+KMB6NbpY&#10;YqFdzy90PsZaJAiHAhU0MXaFlKFqyGKYuI44eR/OW4xJ+lpqj32CWyOnWZZLiy2nhQY72jRUnY6f&#10;VsH2+/3tqTSH3sib8n6+382e/fCg1PhyuLsFEWmI/+G/9qNWMM0XOfy+SU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dP8DyAAAAN0AAAAPAAAAAAAAAAAAAAAAAJgCAABk&#10;cnMvZG93bnJldi54bWxQSwUGAAAAAAQABAD1AAAAjQMAAAAA&#10;" path="m90,44r,-11l85,21,77,13,68,4,57,,45,,33,,22,4r-9,9l5,21,,33,,44,,56,5,68r8,8l22,85r11,4l45,89r12,l68,85r9,-9l85,68,90,56r,-12xe" filled="f" strokecolor="#710000" strokeweight="1.38pt">
                  <v:path arrowok="t" o:connecttype="custom" o:connectlocs="90,801;90,790;85,778;77,770;68,761;57,757;45,757;33,757;22,761;13,770;5,778;0,790;0,801;0,813;5,825;13,833;22,842;33,846;45,846;57,846;68,842;77,833;85,825;90,813;90,801" o:connectangles="0,0,0,0,0,0,0,0,0,0,0,0,0,0,0,0,0,0,0,0,0,0,0,0,0"/>
                </v:shape>
                <v:shape id="Freeform 2674" o:spid="_x0000_s1328" style="position:absolute;left:6088;top:425;width:27;height:27;visibility:visible;mso-wrap-style:square;v-text-anchor:top" coordsize="2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mXcUA&#10;AADdAAAADwAAAGRycy9kb3ducmV2LnhtbESPT2sCMRTE74V+h/CE3mpWKf7ZGqW0CIK9uHrx9ti8&#10;boKbl7BJ1+23N4LQ4zAzv2FWm8G1oqcuWs8KJuMCBHHtteVGwem4fV2AiAlZY+uZFPxRhM36+WmF&#10;pfZXPlBfpUZkCMcSFZiUQillrA05jGMfiLP34zuHKcuukbrDa4a7Vk6LYiYdWs4LBgN9Gqov1a9T&#10;sPw+X6qtfQv7cKD513GXjO2XSr2Mho93EImG9B9+tHdawXS2mMP9TX4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eZdxQAAAN0AAAAPAAAAAAAAAAAAAAAAAJgCAABkcnMv&#10;ZG93bnJldi54bWxQSwUGAAAAAAQABAD1AAAAigMAAAAA&#10;" path="m17,27r-7,l6,25,1,20,,17,,10,1,7,6,2,10,r7,l20,2r5,5l26,10r,7l25,20r-5,5l17,27xe" fillcolor="#710000" stroked="f">
                  <v:path arrowok="t" o:connecttype="custom" o:connectlocs="17,452;10,452;6,450;1,445;0,442;0,435;1,432;6,427;10,425;17,425;20,427;25,432;26,435;26,442;25,445;20,450" o:connectangles="0,0,0,0,0,0,0,0,0,0,0,0,0,0,0,0"/>
                </v:shape>
                <v:rect id="Rectangle 2673" o:spid="_x0000_s1329" style="position:absolute;left:5983;top:321;width:24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6E8MA&#10;AADdAAAADwAAAGRycy9kb3ducmV2LnhtbERPW2vCMBR+F/wP4Qh708Qy1HWmRcTB9jLwAu7x0Jw1&#10;xeakNFnt9uuXh8EeP777thxdKwbqQ+NZw3KhQBBX3jRca7icX+YbECEiG2w9k4ZvClAW08kWc+Pv&#10;fKThFGuRQjjkqMHG2OVShsqSw7DwHXHiPn3vMCbY19L0eE/hrpWZUivpsOHUYLGjvaXqdvpyGp7a&#10;7Crf1MewrsP+Ee2POrwPSuuH2bh7BhFpjP/iP/er0ZCtNmluepOe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z6E8MAAADdAAAADwAAAAAAAAAAAAAAAACYAgAAZHJzL2Rv&#10;d25yZXYueG1sUEsFBgAAAAAEAAQA9QAAAIgDAAAAAA==&#10;" fillcolor="#ffffd8" stroked="f"/>
                <v:rect id="Rectangle 2672" o:spid="_x0000_s1330" style="position:absolute;left:5983;top:321;width:24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hMUA&#10;AADdAAAADwAAAGRycy9kb3ducmV2LnhtbESPQWvCQBSE7wX/w/KE3urGHKxG19AIhRx6aNWD3h7Z&#10;ZzY0+zZk1yT++26h0OMwM98wu3yyrRio941jBctFAoK4crrhWsH59P6yBuEDssbWMSl4kId8P3va&#10;YabdyF80HEMtIoR9hgpMCF0mpa8MWfQL1xFH7+Z6iyHKvpa6xzHCbSvTJFlJiw3HBYMdHQxV38e7&#10;VeBeQ3coH4W5fH6MhIWz15RTpZ7n09sWRKAp/If/2qVWkK7WG/h9E5+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WExQAAAN0AAAAPAAAAAAAAAAAAAAAAAJgCAABkcnMv&#10;ZG93bnJldi54bWxQSwUGAAAAAAQABAD1AAAAigMAAAAA&#10;" filled="f" strokecolor="#710000" strokeweight="1.38pt"/>
                <v:rect id="Rectangle 2671" o:spid="_x0000_s1331" style="position:absolute;left:5995;top:313;width:216;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NgyMMA&#10;AADdAAAADwAAAGRycy9kb3ducmV2LnhtbERPz2vCMBS+C/sfwht402RFdFbTMmQDdxmoAz0+mmdT&#10;1ryUJqt1f/1yGOz48f3elqNrxUB9aDxreJorEMSVNw3XGj5Pb7NnECEiG2w9k4Y7BSiLh8kWc+Nv&#10;fKDhGGuRQjjkqMHG2OVShsqSwzD3HXHirr53GBPsa2l6vKVw18pMqaV02HBqsNjRzlL1dfx2GtZt&#10;dpbv6jKs6rBboP1Rrx+D0nr6OL5sQEQa47/4z703GrLlOu1Pb9IT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NgyMMAAADdAAAADwAAAAAAAAAAAAAAAACYAgAAZHJzL2Rv&#10;d25yZXYueG1sUEsFBgAAAAAEAAQA9QAAAIgDAAAAAA==&#10;" fillcolor="#ffffd8" stroked="f"/>
                <v:shape id="AutoShape 2670" o:spid="_x0000_s1332" style="position:absolute;left:6067;top:329;width:139;height:199;visibility:visible;mso-wrap-style:square;v-text-anchor:top" coordsize="139,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Lmm8cA&#10;AADdAAAADwAAAGRycy9kb3ducmV2LnhtbESPQUsDMRSE70L/Q3iF3mw2FaquTYsIgpdS3Yro7bl5&#10;3SzdvKybdLv++6ZQ6HGYmW+YxWpwjeipC7VnDWqagSAuvam50vC5fb19ABEissHGM2n4pwCr5ehm&#10;gbnxR/6gvoiVSBAOOWqwMba5lKG05DBMfUucvJ3vHMYku0qaDo8J7ho5y7K5dFhzWrDY0oulcl8c&#10;nIa1Ksz7tr2/6ze/zv58/yn7ZZXWk/Hw/AQi0hCv4Uv7zWiYzR8VnN+kJyCX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C5pvHAAAA3QAAAA8AAAAAAAAAAAAAAAAAmAIAAGRy&#10;cy9kb3ducmV2LnhtbFBLBQYAAAAABAAEAPUAAACMAwAAAAA=&#10;" path="m27,1l26,r,1l12,13,5,29,1,47,,66r,67l1,152r4,18l12,186r14,12l26,199r1,-1l27,197r-1,l26,196r-2,-1l23,194r-7,-9l12,177,8,155,8,44,12,22r4,-8l23,5,24,4,26,2r1,l27,1xm95,96r-55,l40,101r55,l95,96xm138,70r,-19l135,31,127,14,113,1,112,r,2l113,3r1,1l116,5r7,9l126,22r5,22l131,155r-6,25l122,187r-10,10l112,198r,1l113,199r14,-14l135,168r3,-20l138,129r,-59xe" fillcolor="#000071" stroked="f">
                  <v:path arrowok="t" o:connecttype="custom" o:connectlocs="27,330;26,329;26,330;26,330;12,342;5,358;1,376;0,395;0,462;1,481;5,499;12,515;26,527;26,528;26,528;27,527;27,526;26,526;26,525;24,524;23,523;16,514;12,506;8,484;8,373;12,351;16,343;23,334;24,333;26,331;27,331;27,330;95,425;40,425;40,430;95,430;95,425;138,399;138,380;135,360;127,343;113,330;112,329;112,331;112,331;113,332;114,333;116,334;123,343;126,351;131,373;131,484;125,509;122,516;112,526;112,527;112,528;113,528;127,514;135,497;138,477;138,458;138,399" o:connectangles="0,0,0,0,0,0,0,0,0,0,0,0,0,0,0,0,0,0,0,0,0,0,0,0,0,0,0,0,0,0,0,0,0,0,0,0,0,0,0,0,0,0,0,0,0,0,0,0,0,0,0,0,0,0,0,0,0,0,0,0,0,0,0"/>
                </v:shape>
                <v:shape id="Picture 2669" o:spid="_x0000_s1333" type="#_x0000_t75" style="position:absolute;left:6328;top:307;width:267;height: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DNNbDAAAA3QAAAA8AAABkcnMvZG93bnJldi54bWxEj81qwzAQhO+BvoPYQm6JXEFN7EYJpVBI&#10;c8sPhd4Wa2sbWysjKYnz9lEgkOMwM98wy/Voe3EmH1rHGt7mGQjiypmWaw3Hw/dsASJEZIO9Y9Jw&#10;pQDr1ctkiaVxF97ReR9rkSAcStTQxDiUUoaqIYth7gbi5P07bzEm6WtpPF4S3PZSZVkuLbacFhoc&#10;6KuhqtufrAajas47KuJ719qfX+Xxb8uo9fR1/PwAEWmMz/CjvTEaVF4ouL9JT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M01sMAAADdAAAADwAAAAAAAAAAAAAAAACf&#10;AgAAZHJzL2Rvd25yZXYueG1sUEsFBgAAAAAEAAQA9wAAAI8DAAAAAA==&#10;">
                  <v:imagedata r:id="rId49" o:title=""/>
                </v:shape>
                <v:line id="Line 2668" o:spid="_x0000_s1334" style="position:absolute;visibility:visible;mso-wrap-style:square" from="6821,800" to="682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9lUcQAAADdAAAADwAAAGRycy9kb3ducmV2LnhtbESPUWvCQBCE3wv9D8cWfKuXxhJM9JTS&#10;Ivha9QcsuTUXzO3F3Nak/vpeodDHYWa+YdbbyXfqRkNsAxt4mWegiOtgW24MnI675yWoKMgWu8Bk&#10;4JsibDePD2usbBj5k24HaVSCcKzQgBPpK61j7chjnIeeOHnnMHiUJIdG2wHHBPedzrOs0B5bTgsO&#10;e3p3VF8OX95Am5V3ucTdWBZyff3I++O+dHdjZk/T2wqU0CT/4b/23hrIi3IBv2/SE9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f2VRxAAAAN0AAAAPAAAAAAAAAAAA&#10;AAAAAKECAABkcnMvZG93bnJldi54bWxQSwUGAAAAAAQABAD5AAAAkgMAAAAA&#10;" strokecolor="#710000" strokeweight=".92pt"/>
                <v:shape id="Freeform 2667" o:spid="_x0000_s1335" style="position:absolute;left:6780;top:756;width:90;height: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P08YA&#10;AADdAAAADwAAAGRycy9kb3ducmV2LnhtbESPT2vCQBTE70K/w/IKvemmoYhGVykWwVNL/AN6e2af&#10;STT7NuxuNf32XUHwOMzMb5jpvDONuJLztWUF74MEBHFhdc2lgu1m2R+B8AFZY2OZFPyRh/nspTfF&#10;TNsb53Rdh1JECPsMFVQhtJmUvqjIoB/Yljh6J+sMhihdKbXDW4SbRqZJMpQGa44LFba0qKi4rH+N&#10;gnOS7r+cy3NcHZbuuNj/fO/4pNTba/c5ARGoC8/wo73SCtLh+APub+IT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QP08YAAADdAAAADwAAAAAAAAAAAAAAAACYAgAAZHJz&#10;L2Rvd25yZXYueG1sUEsFBgAAAAAEAAQA9QAAAIsDAAAAAA==&#10;" path="m57,89r-24,l22,85,5,68,,56,,33,5,21,22,4,33,,57,,68,4,85,21r5,12l90,56,85,68,68,85,57,89xe" fillcolor="lime" stroked="f">
                  <v:path arrowok="t" o:connecttype="custom" o:connectlocs="57,846;33,846;22,842;5,825;0,813;0,790;5,778;22,761;33,757;57,757;68,761;85,778;90,790;90,813;85,825;68,842" o:connectangles="0,0,0,0,0,0,0,0,0,0,0,0,0,0,0,0"/>
                </v:shape>
                <v:shape id="Freeform 2666" o:spid="_x0000_s1336" style="position:absolute;left:6780;top:756;width:90;height:90;visibility:visible;mso-wrap-style:square;v-text-anchor:top" coordsize="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3qckA&#10;AADdAAAADwAAAGRycy9kb3ducmV2LnhtbESPW0sDMRSE34X+h3AE32zWqm3dNi0q1As+9OKCPh42&#10;p7tLk5Mlid3VX28EoY/DzHzDzJe9NeJIPjSOFVwNMxDEpdMNVwqK99XlFESIyBqNY1LwTQGWi8HZ&#10;HHPtOt7ScRcrkSAcclRQx9jmUoayJoth6Fri5O2dtxiT9JXUHrsEt0aOsmwsLTacFmps6bGm8rD7&#10;sgpWP58fr4VZd0beFA+Tt6frje+flbo47+9nICL18RT+b79oBaPx3S38vUlP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H/3qckAAADdAAAADwAAAAAAAAAAAAAAAACYAgAA&#10;ZHJzL2Rvd25yZXYueG1sUEsFBgAAAAAEAAQA9QAAAI4DAAAAAA==&#10;" path="m90,44r,-11l85,21,77,13,68,4,57,,45,,33,,22,4r-9,9l5,21,,33,,44,,56,5,68r8,8l22,85r11,4l45,89r12,l68,85r9,-9l85,68,90,56r,-12xe" filled="f" strokecolor="#710000" strokeweight="1.38pt">
                  <v:path arrowok="t" o:connecttype="custom" o:connectlocs="90,801;90,790;85,778;77,770;68,761;57,757;45,757;33,757;22,761;13,770;5,778;0,790;0,801;0,813;5,825;13,833;22,842;33,846;45,846;57,846;68,842;77,833;85,825;90,813;90,801" o:connectangles="0,0,0,0,0,0,0,0,0,0,0,0,0,0,0,0,0,0,0,0,0,0,0,0,0"/>
                </v:shape>
                <v:shape id="Freeform 2665" o:spid="_x0000_s1337" style="position:absolute;left:6808;top:1145;width:27;height:27;visibility:visible;mso-wrap-style:square;v-text-anchor:top" coordsize="2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TVG8UA&#10;AADdAAAADwAAAGRycy9kb3ducmV2LnhtbESPwWrDMBBE74X+g9hCbo2cENzajRJCSiDQXuL00tti&#10;bSwRayUs1XH/vioUehxm5g2z3k6uFyMN0XpWsJgXIIhbry13Cj7Oh8dnEDEha+w9k4JvirDd3N+t&#10;sdb+xicam9SJDOFYowKTUqiljK0hh3HuA3H2Ln5wmLIcOqkHvGW46+WyKErp0HJeMBhob6i9Nl9O&#10;QfX+eW0OdhXewomeXs/HZOxYKTV7mHYvIBJN6T/81z5qBcuyKuH3TX4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1NUbxQAAAN0AAAAPAAAAAAAAAAAAAAAAAJgCAABkcnMv&#10;ZG93bnJldi54bWxQSwUGAAAAAAQABAD1AAAAigMAAAAA&#10;" path="m17,27r-7,l6,25,1,20,,17,,10,1,7,6,2,10,r7,l20,2r5,5l26,10r,7l25,20r-5,5l17,27xe" fillcolor="#710000" stroked="f">
                  <v:path arrowok="t" o:connecttype="custom" o:connectlocs="17,1172;10,1172;6,1170;1,1165;0,1162;0,1155;1,1152;6,1147;10,1145;17,1145;20,1147;25,1152;26,1155;26,1162;25,1165;20,1170" o:connectangles="0,0,0,0,0,0,0,0,0,0,0,0,0,0,0,0"/>
                </v:shape>
                <v:rect id="Rectangle 2664" o:spid="_x0000_s1338" style="position:absolute;left:6701;top:1039;width:24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r4vMUA&#10;AADdAAAADwAAAGRycy9kb3ducmV2LnhtbESPT2sCMRTE7wW/Q3hCbzVxEf+sRhGp0F4KVUGPj81z&#10;s7h5WTbpuu2nbwoFj8PM/IZZbXpXi47aUHnWMB4pEMSFNxWXGk7H/cscRIjIBmvPpOGbAmzWg6cV&#10;5sbf+ZO6QyxFgnDIUYONscmlDIUlh2HkG+LkXX3rMCbZltK0eE9wV8tMqal0WHFasNjQzlJxO3w5&#10;DYs6O8t3delmZdhN0P6o149Oaf087LdLEJH6+Aj/t9+Mhmy6mMHfm/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vi8xQAAAN0AAAAPAAAAAAAAAAAAAAAAAJgCAABkcnMv&#10;ZG93bnJldi54bWxQSwUGAAAAAAQABAD1AAAAigMAAAAA&#10;" fillcolor="#ffffd8" stroked="f"/>
                <v:rect id="Rectangle 2663" o:spid="_x0000_s1339" style="position:absolute;left:6701;top:1039;width:24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WwsIA&#10;AADdAAAADwAAAGRycy9kb3ducmV2LnhtbERPPW+DMBDdK+U/WFepW2PKkDYkBgWkSgwd2iRDu53w&#10;BaPgM8JOgH9fD5U6Pr3vfTHbXtxp9J1jBS/rBARx43THrYLz6f35DYQPyBp7x6RgIQ9FvnrYY6bd&#10;xF90P4ZWxBD2GSowIQyZlL4xZNGv3UAcuYsbLYYIx1bqEacYbnuZJslGWuw4NhgcqDLUXI83q8C9&#10;hqGql9J8f35MhKWzPymnSj09zocdiEBz+Bf/uWutIN1s49z4Jj4B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o5bCwgAAAN0AAAAPAAAAAAAAAAAAAAAAAJgCAABkcnMvZG93&#10;bnJldi54bWxQSwUGAAAAAAQABAD1AAAAhwMAAAAA&#10;" filled="f" strokecolor="#710000" strokeweight="1.38pt"/>
                <v:rect id="Rectangle 2662" o:spid="_x0000_s1340" style="position:absolute;left:6713;top:1031;width:216;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nJVcUA&#10;AADdAAAADwAAAGRycy9kb3ducmV2LnhtbESPQWsCMRSE74X+h/AK3mrSRWx3NYqIgr0ItYX2+Ng8&#10;N0s3L8smrmt/vRGEHoeZ+YaZLwfXiJ66UHvW8DJWIIhLb2quNHx9bp/fQISIbLDxTBouFGC5eHyY&#10;Y2H8mT+oP8RKJAiHAjXYGNtCylBachjGviVO3tF3DmOSXSVNh+cEd43MlJpKhzWnBYstrS2Vv4eT&#10;05A32bd8Vz/9axXWE7R/arPvldajp2E1AxFpiP/he3tnNGTTPIfbm/Q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clVxQAAAN0AAAAPAAAAAAAAAAAAAAAAAJgCAABkcnMv&#10;ZG93bnJldi54bWxQSwUGAAAAAAQABAD1AAAAigMAAAAA&#10;" fillcolor="#ffffd8" stroked="f"/>
                <v:shape id="AutoShape 2661" o:spid="_x0000_s1341" style="position:absolute;left:6785;top:1047;width:139;height:199;visibility:visible;mso-wrap-style:square;v-text-anchor:top" coordsize="139,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XZGsMA&#10;AADdAAAADwAAAGRycy9kb3ducmV2LnhtbERPz2vCMBS+C/sfwht407QKc1SjjMFgl+GsMvT2bJ5N&#10;sXnpmljrf28OgseP7/di1dtadNT6yrGCdJyAIC6crrhUsNt+jd5B+ICssXZMCm7kYbV8GSww0+7K&#10;G+ryUIoYwj5DBSaEJpPSF4Ys+rFriCN3cq3FEGFbSt3iNYbbWk6S5E1arDg2GGzo01Bxzi9WwU+a&#10;699tM5t266M1h/1/av5MqtTwtf+YgwjUh6f44f7WCiazJO6Pb+IT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XZGsMAAADdAAAADwAAAAAAAAAAAAAAAACYAgAAZHJzL2Rv&#10;d25yZXYueG1sUEsFBgAAAAAEAAQA9QAAAIgDAAAAAA==&#10;" path="m27,1l26,r,1l12,13,5,29,1,48,,66r,68l1,152r4,18l12,186r14,13l27,199r,-2l26,197r,-1l25,195r-2,-1l16,185r-3,-8l8,155,8,44,13,22r3,-8l23,5,25,4,26,2r1,l27,1xm139,70l138,51,135,31,127,14,113,1,112,r,2l113,3r1,1l116,5r7,9l126,22r5,22l131,155r-6,25l122,188r-10,9l112,198r,1l113,199r14,-14l135,168r3,-19l139,129r,-59xe" fillcolor="#000071" stroked="f">
                  <v:path arrowok="t" o:connecttype="custom" o:connectlocs="27,1048;26,1047;26,1048;26,1048;12,1060;5,1076;1,1095;0,1113;0,1181;1,1199;5,1217;12,1233;26,1246;26,1246;26,1246;27,1246;27,1244;26,1244;26,1243;25,1242;23,1241;16,1232;13,1224;8,1202;8,1091;13,1069;16,1061;23,1052;25,1051;26,1049;27,1049;27,1048;139,1117;138,1098;135,1078;127,1061;113,1048;112,1047;112,1049;112,1049;113,1050;114,1051;116,1052;123,1061;126,1069;131,1091;131,1202;125,1227;122,1235;112,1244;112,1245;112,1246;113,1246;127,1232;135,1215;138,1196;139,1176;139,1117" o:connectangles="0,0,0,0,0,0,0,0,0,0,0,0,0,0,0,0,0,0,0,0,0,0,0,0,0,0,0,0,0,0,0,0,0,0,0,0,0,0,0,0,0,0,0,0,0,0,0,0,0,0,0,0,0,0,0,0,0,0"/>
                </v:shape>
                <v:line id="Line 2660" o:spid="_x0000_s1342" style="position:absolute;visibility:visible;mso-wrap-style:square" from="7180,441" to="7180,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rEp8QAAADdAAAADwAAAGRycy9kb3ducmV2LnhtbESPwWrDMBBE74X8g9hCb40UU9LajRJC&#10;QyDXJv2AxdpaJtbKtbaxk6+vCoUeh5l5w6w2U+jUhYbURrawmBtQxHV0LTcWPk77xxdQSZAddpHJ&#10;wpUSbNazuxVWLo78TpejNCpDOFVowYv0ldap9hQwzWNPnL3POASULIdGuwHHDA+dLoxZ6oAt5wWP&#10;Pb15qs/H72ChNeVNzmk/lkv5etoV/elQ+pu1D/fT9hWU0CT/4b/2wVkons0Cft/kJ6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CsSnxAAAAN0AAAAPAAAAAAAAAAAA&#10;AAAAAKECAABkcnMvZG93bnJldi54bWxQSwUGAAAAAAQABAD5AAAAkgMAAAAA&#10;" strokecolor="#710000" strokeweight=".92pt"/>
                <v:shape id="Picture 2659" o:spid="_x0000_s1343" type="#_x0000_t75" style="position:absolute;left:7118;top:382;width:118;height: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93ODFAAAA3QAAAA8AAABkcnMvZG93bnJldi54bWxEj9GKwjAURN+F/YdwF3zTdAtqqUZZdxEE&#10;X9T6Adfm2habm9pErX69WVjwcZiZM8xs0Zla3Kh1lWUFX8MIBHFudcWFgkO2GiQgnEfWWFsmBQ9y&#10;sJh/9GaYanvnHd32vhABwi5FBaX3TSqly0sy6Ia2IQ7eybYGfZBtIXWL9wA3tYyjaCwNVhwWSmzo&#10;p6T8vL8aBVnyXP1uLhPenrfH0TUbL/0z3ynV/+y+pyA8df4d/m+vtYJ4EsXw9yY8AT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fdzgxQAAAN0AAAAPAAAAAAAAAAAAAAAA&#10;AJ8CAABkcnMvZG93bnJldi54bWxQSwUGAAAAAAQABAD3AAAAkQMAAAAA&#10;">
                  <v:imagedata r:id="rId50" o:title=""/>
                </v:shape>
                <v:shape id="Freeform 2658" o:spid="_x0000_s1344" style="position:absolute;left:7168;top:1145;width:27;height:27;visibility:visible;mso-wrap-style:square;v-text-anchor:top" coordsize="2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jsmcUA&#10;AADdAAAADwAAAGRycy9kb3ducmV2LnhtbESPQWsCMRSE74X+h/AEbzWrlqpbo5SKILQXVy/eHpvX&#10;TXDzEjbpuv77plDocZiZb5j1dnCt6KmL1rOC6aQAQVx7bblRcD7tn5YgYkLW2HomBXeKsN08Pqyx&#10;1P7GR+qr1IgM4ViiApNSKKWMtSGHceIDcfa+fOcwZdk1Und4y3DXyllRvEiHlvOCwUDvhupr9e0U&#10;rD4v12pvn8NHONJidzokY/uVUuPR8PYKItGQ/sN/7YNWMFsUc/h9k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OyZxQAAAN0AAAAPAAAAAAAAAAAAAAAAAJgCAABkcnMv&#10;ZG93bnJldi54bWxQSwUGAAAAAAQABAD1AAAAigMAAAAA&#10;" path="m17,27r-7,l6,25,1,20,,17,,10,1,7,6,2,10,r7,l20,2r5,5l26,10r,7l25,20r-5,5l17,27xe" fillcolor="#710000" stroked="f">
                  <v:path arrowok="t" o:connecttype="custom" o:connectlocs="17,1172;10,1172;6,1170;1,1165;0,1162;0,1155;1,1152;6,1147;10,1145;17,1145;20,1147;25,1152;26,1155;26,1162;25,1165;20,1170" o:connectangles="0,0,0,0,0,0,0,0,0,0,0,0,0,0,0,0"/>
                </v:shape>
                <v:rect id="Rectangle 2657" o:spid="_x0000_s1345" style="position:absolute;left:7060;top:1039;width:24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P80cUA&#10;AADdAAAADwAAAGRycy9kb3ducmV2LnhtbESPQWsCMRSE74L/IbyCN026SK2rUUQq2ItQLejxsXnd&#10;LN28LJt0XfvrG6HgcZiZb5jlune16KgNlWcNzxMFgrjwpuJSw+dpN34FESKywdozabhRgPVqOFhi&#10;bvyVP6g7xlIkCIccNdgYm1zKUFhyGCa+IU7el28dxiTbUpoWrwnuapkp9SIdVpwWLDa0tVR8H3+c&#10;hnmdneW7unSzMmynaH/V26FTWo+e+s0CRKQ+PsL/7b3RkM3UFO5v0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o/zRxQAAAN0AAAAPAAAAAAAAAAAAAAAAAJgCAABkcnMv&#10;ZG93bnJldi54bWxQSwUGAAAAAAQABAD1AAAAigMAAAAA&#10;" fillcolor="#ffffd8" stroked="f"/>
                <v:rect id="Rectangle 2656" o:spid="_x0000_s1346" style="position:absolute;left:7060;top:1039;width:24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mjRsMA&#10;AADdAAAADwAAAGRycy9kb3ducmV2LnhtbESPT4vCMBTE74LfITxhb5pa2FWqUVQQPHhY/xz09mie&#10;TbF5KU209dubhQWPw8z8hpkvO1uJJzW+dKxgPEpAEOdOl1woOJ+2wykIH5A1Vo5JwYs8LBf93hwz&#10;7Vo+0PMYChEh7DNUYEKoMyl9bsiiH7maOHo311gMUTaF1A22EW4rmSbJj7RYclwwWNPGUH4/PqwC&#10;Nwn1Zvdam8vvviVcO3tNOVXqa9CtZiACdeET/m/vtIJ0knzD35v4BO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mjRsMAAADdAAAADwAAAAAAAAAAAAAAAACYAgAAZHJzL2Rv&#10;d25yZXYueG1sUEsFBgAAAAAEAAQA9QAAAIgDAAAAAA==&#10;" filled="f" strokecolor="#710000" strokeweight="1.38pt"/>
                <v:rect id="Rectangle 2655" o:spid="_x0000_s1347" style="position:absolute;left:7072;top:1031;width:216;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3HPcUA&#10;AADdAAAADwAAAGRycy9kb3ducmV2LnhtbESPT2sCMRTE7wW/Q3hCbzVxKf5ZjSLSQr0UqoIeH5vn&#10;ZnHzsmzSddtPbwoFj8PM/IZZrntXi47aUHnWMB4pEMSFNxWXGo6H95cZiBCRDdaeScMPBVivBk9L&#10;zI2/8Rd1+1iKBOGQowYbY5NLGQpLDsPIN8TJu/jWYUyyLaVp8ZbgrpaZUhPpsOK0YLGhraXiuv92&#10;GuZ1dpI7de6mZdi+ov1Vb5+d0vp52G8WICL18RH+b38YDdlUTeDvTXo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cc9xQAAAN0AAAAPAAAAAAAAAAAAAAAAAJgCAABkcnMv&#10;ZG93bnJldi54bWxQSwUGAAAAAAQABAD1AAAAigMAAAAA&#10;" fillcolor="#ffffd8" stroked="f"/>
                <v:shape id="AutoShape 2654" o:spid="_x0000_s1348" style="position:absolute;left:7144;top:1047;width:139;height:199;visibility:visible;mso-wrap-style:square;v-text-anchor:top" coordsize="139,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BbsYA&#10;AADdAAAADwAAAGRycy9kb3ducmV2LnhtbESPQWvCQBSE7wX/w/KE3uomCo1EVxFB8CJto5R6e82+&#10;ZoPZtzG7jem/7xYKHoeZ+YZZrgfbiJ46XztWkE4SEMSl0zVXCk7H3dMchA/IGhvHpOCHPKxXo4cl&#10;5trd+I36IlQiQtjnqMCE0OZS+tKQRT9xLXH0vlxnMUTZVVJ3eItw28hpkjxLizXHBYMtbQ2Vl+Lb&#10;KjikhX49ttmsf/m05vxxTc27SZV6HA+bBYhAQ7iH/9t7rWCaJR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xBbsYAAADdAAAADwAAAAAAAAAAAAAAAACYAgAAZHJz&#10;L2Rvd25yZXYueG1sUEsFBgAAAAAEAAQA9QAAAIsDAAAAAA==&#10;" path="m27,1l26,r,1l12,13,5,29,1,48,,66r,68l1,152r4,18l12,186r14,13l27,199r,-2l26,197r,-1l25,195r-2,-1l16,185r-3,-8l8,155,8,44,13,22r3,-8l23,5,25,4,26,2r1,l27,1xm139,70l138,51,135,31,127,14,113,1,112,r,2l113,3r1,1l116,5r7,9l126,22r5,22l131,155r-6,25l122,188r-10,9l112,198r,1l113,199r14,-14l135,168r3,-19l139,129r,-59xe" fillcolor="#000071" stroked="f">
                  <v:path arrowok="t" o:connecttype="custom" o:connectlocs="27,1048;26,1047;26,1048;26,1048;12,1060;5,1076;1,1095;0,1113;0,1181;1,1199;5,1217;12,1233;26,1246;26,1246;26,1246;27,1246;27,1244;26,1244;26,1243;25,1242;23,1241;16,1232;13,1224;8,1202;8,1091;13,1069;16,1061;23,1052;25,1051;26,1049;27,1049;27,1048;139,1117;138,1098;135,1078;127,1061;113,1048;112,1047;112,1049;112,1049;113,1050;114,1051;116,1052;123,1061;126,1069;131,1091;131,1202;125,1227;122,1235;112,1244;112,1245;112,1246;113,1246;127,1232;135,1215;138,1196;139,1176;139,1117" o:connectangles="0,0,0,0,0,0,0,0,0,0,0,0,0,0,0,0,0,0,0,0,0,0,0,0,0,0,0,0,0,0,0,0,0,0,0,0,0,0,0,0,0,0,0,0,0,0,0,0,0,0,0,0,0,0,0,0,0,0"/>
                </v:shape>
                <v:shape id="Picture 2653" o:spid="_x0000_s1349" type="#_x0000_t75" style="position:absolute;left:7405;top:1025;width:267;height: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N15PDAAAA3QAAAA8AAABkcnMvZG93bnJldi54bWxET02LwjAQvQv+hzCCF9FUt+hSjSJlhQUP&#10;Yndhr0MztsVmUptsrf/eHASPj/e92fWmFh21rrKsYD6LQBDnVldcKPj9OUw/QTiPrLG2TAoe5GC3&#10;HQ42mGh75zN1mS9ECGGXoILS+yaR0uUlGXQz2xAH7mJbgz7AtpC6xXsIN7VcRNFSGqw4NJTYUFpS&#10;fs3+jYJTeovnX5N9d/hI679TquP+mMdKjUf9fg3CU+/f4pf7WytYrKIwN7wJT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3Xk8MAAADdAAAADwAAAAAAAAAAAAAAAACf&#10;AgAAZHJzL2Rvd25yZXYueG1sUEsFBgAAAAAEAAQA9wAAAI8DAAAAAA==&#10;">
                  <v:imagedata r:id="rId45" o:title=""/>
                </v:shape>
                <v:shape id="Picture 2652" o:spid="_x0000_s1350" type="#_x0000_t75" style="position:absolute;left:7764;top:307;width:267;height: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gcN7DAAAA3QAAAA8AAABkcnMvZG93bnJldi54bWxEj0FrwkAUhO8F/8PyBG/NpgGbmLqKCIIn&#10;S03w/Mi+bkKzb0N21fjv3UKhx2FmvmHW28n24kaj7xwreEtSEMSN0x0bBXV1eC1A+ICssXdMCh7k&#10;YbuZvayx1O7OX3Q7ByMihH2JCtoQhlJK37Rk0SduII7etxsthihHI/WI9wi3vczS9F1a7DgutDjQ&#10;vqXm53y1CoopH+pPcyrYVLrOq+qSuWWm1GI+7T5ABJrCf/ivfdQKsjxdwe+b+ATk5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Bw3sMAAADdAAAADwAAAAAAAAAAAAAAAACf&#10;AgAAZHJzL2Rvd25yZXYueG1sUEsFBgAAAAAEAAQA9wAAAI8DAAAAAA==&#10;">
                  <v:imagedata r:id="rId51" o:title=""/>
                </v:shape>
                <v:shape id="Picture 2651" o:spid="_x0000_s1351" type="#_x0000_t75" style="position:absolute;left:7764;top:666;width:267;height: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FhYDEAAAA3QAAAA8AAABkcnMvZG93bnJldi54bWxET8tqwkAU3Qv+w3AFdzox+GhTRwmKIHQh&#10;jaWlu0vmdhKauRMyo8a/dxYFl4fzXm9724grdb52rGA2TUAQl07XbBR8ng+TFxA+IGtsHJOCO3nY&#10;boaDNWba3fiDrkUwIoawz1BBFUKbSenLiiz6qWuJI/frOoshws5I3eEthttGpkmylBZrjg0VtrSr&#10;qPwrLlZBcdh/v59eF8bkx9VXvj/b+c88VWo86vM3EIH68BT/u49aQbqaxf3xTXwCcv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oFhYDEAAAA3QAAAA8AAAAAAAAAAAAAAAAA&#10;nwIAAGRycy9kb3ducmV2LnhtbFBLBQYAAAAABAAEAPcAAACQAwAAAAA=&#10;">
                  <v:imagedata r:id="rId52" o:title=""/>
                </v:shape>
                <v:shape id="Picture 2650" o:spid="_x0000_s1352" type="#_x0000_t75" style="position:absolute;left:7764;top:1025;width:267;height: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H5JzHAAAA3QAAAA8AAABkcnMvZG93bnJldi54bWxEj0FLw0AUhO+C/2F5ghexmxRpbey2FKUg&#10;eChNe+jxkX3JBrNv0901if/eFQSPw8x8w6y3k+3EQD60jhXkswwEceV0y42C82n/+AwiRGSNnWNS&#10;8E0BtpvbmzUW2o18pKGMjUgQDgUqMDH2hZShMmQxzFxPnLzaeYsxSd9I7XFMcNvJeZYtpMWW04LB&#10;nl4NVZ/ll1Xgw6Iu9/XTMF7ow68e3g7mej4odX837V5ARJrif/iv/a4VzJd5Dr9v0hOQm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PH5JzHAAAA3QAAAA8AAAAAAAAAAAAA&#10;AAAAnwIAAGRycy9kb3ducmV2LnhtbFBLBQYAAAAABAAEAPcAAACTAwAAAAA=&#10;">
                  <v:imagedata r:id="rId53" o:title=""/>
                </v:shape>
                <v:shape id="Text Box 2649" o:spid="_x0000_s1353" type="#_x0000_t202" style="position:absolute;left:4256;top:303;width:117;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98/cYA&#10;AADdAAAADwAAAGRycy9kb3ducmV2LnhtbESPQWvCQBSE70L/w/IKvenGHKyNbkSkhUKhNMaDx2f2&#10;JVnMvo3Zrab/vlsQehxm5htmvRltJ640eONYwXyWgCCunDbcKDiUb9MlCB+QNXaOScEPedjkD5M1&#10;ZtrduKDrPjQiQthnqKANoc+k9FVLFv3M9cTRq91gMUQ5NFIPeItw28k0SRbSouG40GJPu5aq8/7b&#10;KtgeuXg1l8/TV1EXpixfEv5YnJV6ehy3KxCBxvAfvrfftYL0eZ7C35v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98/cYAAADdAAAADwAAAAAAAAAAAAAAAACYAgAAZHJz&#10;L2Rvd25yZXYueG1sUEsFBgAAAAAEAAQA9QAAAIsDAAAAAA==&#10;" filled="f" stroked="f">
                  <v:textbox inset="0,0,0,0">
                    <w:txbxContent>
                      <w:p w:rsidR="00A325FF" w:rsidRDefault="00D10E8B">
                        <w:pPr>
                          <w:spacing w:before="2"/>
                          <w:rPr>
                            <w:rFonts w:ascii="Verdana"/>
                            <w:sz w:val="7"/>
                          </w:rPr>
                        </w:pPr>
                        <w:r>
                          <w:rPr>
                            <w:rFonts w:ascii="Verdana"/>
                            <w:color w:val="000071"/>
                            <w:w w:val="105"/>
                            <w:sz w:val="7"/>
                            <w:shd w:val="clear" w:color="auto" w:fill="FFFFD8"/>
                          </w:rPr>
                          <w:t>q0</w:t>
                        </w:r>
                      </w:p>
                    </w:txbxContent>
                  </v:textbox>
                </v:shape>
                <v:shape id="Text Box 2648" o:spid="_x0000_s1354" type="#_x0000_t202" style="position:absolute;left:3941;top:385;width:95;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PZZsYA&#10;AADdAAAADwAAAGRycy9kb3ducmV2LnhtbESPQWvCQBSE7wX/w/KE3upGC1ajq4goCIXSGA8en9ln&#10;sph9G7Orpv++Wyh4HGbmG2a+7Gwt7tR641jBcJCAIC6cNlwqOOTbtwkIH5A11o5JwQ95WC56L3NM&#10;tXtwRvd9KEWEsE9RQRVCk0rpi4os+oFriKN3dq3FEGVbSt3iI8JtLUdJMpYWDceFChtaV1Rc9jer&#10;YHXkbGOuX6fv7JyZPJ8m/Dm+KPXa71YzEIG68Az/t3dawehj+A5/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PZZsYAAADdAAAADwAAAAAAAAAAAAAAAACYAgAAZHJz&#10;L2Rvd25yZXYueG1sUEsFBgAAAAAEAAQA9QAAAIsDAAAAAA==&#10;" filled="f" stroked="f">
                  <v:textbox inset="0,0,0,0">
                    <w:txbxContent>
                      <w:p w:rsidR="00A325FF" w:rsidRDefault="00D10E8B">
                        <w:pPr>
                          <w:spacing w:line="90" w:lineRule="exact"/>
                          <w:rPr>
                            <w:rFonts w:ascii="Segoe Print"/>
                            <w:sz w:val="7"/>
                          </w:rPr>
                        </w:pPr>
                        <w:r>
                          <w:rPr>
                            <w:rFonts w:ascii="Verdana"/>
                            <w:color w:val="000071"/>
                            <w:w w:val="105"/>
                            <w:sz w:val="7"/>
                          </w:rPr>
                          <w:t>0</w:t>
                        </w:r>
                        <w:r>
                          <w:rPr>
                            <w:rFonts w:ascii="Segoe Print"/>
                            <w:color w:val="000071"/>
                            <w:w w:val="105"/>
                            <w:sz w:val="7"/>
                          </w:rPr>
                          <w:t>)</w:t>
                        </w:r>
                      </w:p>
                    </w:txbxContent>
                  </v:textbox>
                </v:shape>
                <v:shape id="Text Box 2647" o:spid="_x0000_s1355" type="#_x0000_t202" style="position:absolute;left:4623;top:421;width:8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pBEsYA&#10;AADdAAAADwAAAGRycy9kb3ducmV2LnhtbESPQWvCQBSE7wX/w/KE3upGKVajq4goCIXSGA8en9ln&#10;sph9G7Orpv++Wyh4HGbmG2a+7Gwt7tR641jBcJCAIC6cNlwqOOTbtwkIH5A11o5JwQ95WC56L3NM&#10;tXtwRvd9KEWEsE9RQRVCk0rpi4os+oFriKN3dq3FEGVbSt3iI8JtLUdJMpYWDceFChtaV1Rc9jer&#10;YHXkbGOuX6fv7JyZPJ8m/Dm+KPXa71YzEIG68Az/t3dawehj+A5/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pBEsYAAADdAAAADwAAAAAAAAAAAAAAAACYAgAAZHJz&#10;L2Rvd25yZXYueG1sUEsFBgAAAAAEAAQA9QAAAIsDAAAAAA==&#10;" filled="f" stroked="f">
                  <v:textbox inset="0,0,0,0">
                    <w:txbxContent>
                      <w:p w:rsidR="00A325FF" w:rsidRDefault="00D10E8B">
                        <w:pPr>
                          <w:spacing w:line="67" w:lineRule="exact"/>
                          <w:rPr>
                            <w:sz w:val="7"/>
                          </w:rPr>
                        </w:pPr>
                        <w:r>
                          <w:rPr>
                            <w:color w:val="000071"/>
                            <w:w w:val="124"/>
                            <w:sz w:val="7"/>
                          </w:rPr>
                          <w:t>V</w:t>
                        </w:r>
                      </w:p>
                    </w:txbxContent>
                  </v:textbox>
                </v:shape>
                <v:shape id="Text Box 2646" o:spid="_x0000_s1356" type="#_x0000_t202" style="position:absolute;left:4256;top:662;width:117;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icYA&#10;AADdAAAADwAAAGRycy9kb3ducmV2LnhtbESPQWvCQBSE7wX/w/KE3upGoVajq4goCIXSGA8en9ln&#10;sph9G7Orpv++Wyh4HGbmG2a+7Gwt7tR641jBcJCAIC6cNlwqOOTbtwkIH5A11o5JwQ95WC56L3NM&#10;tXtwRvd9KEWEsE9RQRVCk0rpi4os+oFriKN3dq3FEGVbSt3iI8JtLUdJMpYWDceFChtaV1Rc9jer&#10;YHXkbGOuX6fv7JyZPJ8m/Dm+KPXa71YzEIG68Az/t3dawehj+A5/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kicYAAADdAAAADwAAAAAAAAAAAAAAAACYAgAAZHJz&#10;L2Rvd25yZXYueG1sUEsFBgAAAAAEAAQA9QAAAIsDAAAAAA==&#10;" filled="f" stroked="f">
                  <v:textbox inset="0,0,0,0">
                    <w:txbxContent>
                      <w:p w:rsidR="00A325FF" w:rsidRDefault="00D10E8B">
                        <w:pPr>
                          <w:spacing w:before="2"/>
                          <w:rPr>
                            <w:rFonts w:ascii="Verdana"/>
                            <w:sz w:val="7"/>
                          </w:rPr>
                        </w:pPr>
                        <w:r>
                          <w:rPr>
                            <w:rFonts w:ascii="Verdana"/>
                            <w:color w:val="000071"/>
                            <w:w w:val="105"/>
                            <w:sz w:val="7"/>
                            <w:shd w:val="clear" w:color="auto" w:fill="FFFFD8"/>
                          </w:rPr>
                          <w:t>q1</w:t>
                        </w:r>
                      </w:p>
                    </w:txbxContent>
                  </v:textbox>
                </v:shape>
                <v:shape id="Text Box 2645" o:spid="_x0000_s1357" type="#_x0000_t202" style="position:absolute;left:3941;top:744;width:95;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6/sYA&#10;AADdAAAADwAAAGRycy9kb3ducmV2LnhtbESPQWvCQBSE7wX/w/IEb3Wjh9hGVxFpQRBKYzx4fGaf&#10;yWL2bcyumv57t1DocZiZb5jFqreNuFPnjWMFk3ECgrh02nCl4FB8vr6B8AFZY+OYFPyQh9Vy8LLA&#10;TLsH53Tfh0pECPsMFdQhtJmUvqzJoh+7ljh6Z9dZDFF2ldQdPiLcNnKaJKm0aDgu1NjSpqbysr9Z&#10;Besj5x/m+nX6zs+5KYr3hHfpRanRsF/PQQTqw3/4r73VCqazSQq/b+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6/sYAAADdAAAADwAAAAAAAAAAAAAAAACYAgAAZHJz&#10;L2Rvd25yZXYueG1sUEsFBgAAAAAEAAQA9QAAAIsDAAAAAA==&#10;" filled="f" stroked="f">
                  <v:textbox inset="0,0,0,0">
                    <w:txbxContent>
                      <w:p w:rsidR="00A325FF" w:rsidRDefault="00D10E8B">
                        <w:pPr>
                          <w:spacing w:line="90" w:lineRule="exact"/>
                          <w:rPr>
                            <w:rFonts w:ascii="Segoe Print"/>
                            <w:sz w:val="7"/>
                          </w:rPr>
                        </w:pPr>
                        <w:r>
                          <w:rPr>
                            <w:rFonts w:ascii="Verdana"/>
                            <w:color w:val="000071"/>
                            <w:w w:val="105"/>
                            <w:sz w:val="7"/>
                          </w:rPr>
                          <w:t>0</w:t>
                        </w:r>
                        <w:r>
                          <w:rPr>
                            <w:rFonts w:ascii="Segoe Print"/>
                            <w:color w:val="000071"/>
                            <w:w w:val="105"/>
                            <w:sz w:val="7"/>
                          </w:rPr>
                          <w:t>)</w:t>
                        </w:r>
                      </w:p>
                    </w:txbxContent>
                  </v:textbox>
                </v:shape>
                <v:shape id="Text Box 2644" o:spid="_x0000_s1358" type="#_x0000_t202" style="position:absolute;left:4623;top:780;width:8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jfZcYA&#10;AADdAAAADwAAAGRycy9kb3ducmV2LnhtbESPT4vCMBTE78J+h/CEvWmqB/9Uo8jiwsKCWOthj2+b&#10;ZxtsXmqT1e63N4LgcZiZ3zDLdWdrcaXWG8cKRsMEBHHhtOFSwTH/HMxA+ICssXZMCv7Jw3r11lti&#10;qt2NM7oeQikihH2KCqoQmlRKX1Rk0Q9dQxy9k2sthijbUuoWbxFuazlOkom0aDguVNjQR0XF+fBn&#10;FWx+ONuay+53n50yk+fzhL8nZ6Xe+91mASJQF17hZ/tLKxhPR1N4vIlP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jfZcYAAADdAAAADwAAAAAAAAAAAAAAAACYAgAAZHJz&#10;L2Rvd25yZXYueG1sUEsFBgAAAAAEAAQA9QAAAIsDAAAAAA==&#10;" filled="f" stroked="f">
                  <v:textbox inset="0,0,0,0">
                    <w:txbxContent>
                      <w:p w:rsidR="00A325FF" w:rsidRDefault="00D10E8B">
                        <w:pPr>
                          <w:spacing w:line="67" w:lineRule="exact"/>
                          <w:rPr>
                            <w:sz w:val="7"/>
                          </w:rPr>
                        </w:pPr>
                        <w:r>
                          <w:rPr>
                            <w:color w:val="000071"/>
                            <w:w w:val="124"/>
                            <w:sz w:val="7"/>
                          </w:rPr>
                          <w:t>V</w:t>
                        </w:r>
                      </w:p>
                    </w:txbxContent>
                  </v:textbox>
                </v:shape>
                <v:shape id="Text Box 2643" o:spid="_x0000_s1359" type="#_x0000_t202" style="position:absolute;left:5700;top:780;width:8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dLF8IA&#10;AADdAAAADwAAAGRycy9kb3ducmV2LnhtbERPy4rCMBTdC/5DuMLsNNWFj2oUGRQGBsTaWczy2lzb&#10;YHPTaTJa/94sBJeH815tOluLG7XeOFYwHiUgiAunDZcKfvL9cA7CB2SNtWNS8CAPm3W/t8JUuztn&#10;dDuFUsQQ9ikqqEJoUil9UZFFP3INceQurrUYImxLqVu8x3Bby0mSTKVFw7GhwoY+Kyqup3+rYPvL&#10;2c78Hc7H7JKZPF8k/D29KvUx6LZLEIG68Ba/3F9awWQ2jnPjm/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0sXwgAAAN0AAAAPAAAAAAAAAAAAAAAAAJgCAABkcnMvZG93&#10;bnJldi54bWxQSwUGAAAAAAQABAD1AAAAhwMAAAAA&#10;" filled="f" stroked="f">
                  <v:textbox inset="0,0,0,0">
                    <w:txbxContent>
                      <w:p w:rsidR="00A325FF" w:rsidRDefault="00D10E8B">
                        <w:pPr>
                          <w:spacing w:line="67" w:lineRule="exact"/>
                          <w:rPr>
                            <w:sz w:val="7"/>
                          </w:rPr>
                        </w:pPr>
                        <w:r>
                          <w:rPr>
                            <w:color w:val="000071"/>
                            <w:w w:val="124"/>
                            <w:sz w:val="7"/>
                          </w:rPr>
                          <w:t>V</w:t>
                        </w:r>
                      </w:p>
                    </w:txbxContent>
                  </v:textbox>
                </v:shape>
                <v:shape id="Text Box 2642" o:spid="_x0000_s1360" type="#_x0000_t202" style="position:absolute;left:4256;top:1021;width:117;height: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ujMUA&#10;AADdAAAADwAAAGRycy9kb3ducmV2LnhtbESPQWvCQBSE7wX/w/IEb3WjB1ujq4i0IAjSGA8en9ln&#10;sph9G7Orxn/fLRQ8DjPzDTNfdrYWd2q9caxgNExAEBdOGy4VHPLv908QPiBrrB2Tgid5WC56b3NM&#10;tXtwRvd9KEWEsE9RQRVCk0rpi4os+qFriKN3dq3FEGVbSt3iI8JtLcdJMpEWDceFChtaV1Rc9jer&#10;YHXk7Mtcd6ef7JyZPJ8mvJ1clBr0u9UMRKAuvML/7Y1WMP4YTeH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u+6MxQAAAN0AAAAPAAAAAAAAAAAAAAAAAJgCAABkcnMv&#10;ZG93bnJldi54bWxQSwUGAAAAAAQABAD1AAAAigMAAAAA&#10;" filled="f" stroked="f">
                  <v:textbox inset="0,0,0,0">
                    <w:txbxContent>
                      <w:p w:rsidR="00A325FF" w:rsidRDefault="00D10E8B">
                        <w:pPr>
                          <w:spacing w:before="2"/>
                          <w:rPr>
                            <w:rFonts w:ascii="Verdana"/>
                            <w:sz w:val="7"/>
                          </w:rPr>
                        </w:pPr>
                        <w:r>
                          <w:rPr>
                            <w:rFonts w:ascii="Verdana"/>
                            <w:color w:val="000071"/>
                            <w:w w:val="105"/>
                            <w:sz w:val="7"/>
                            <w:shd w:val="clear" w:color="auto" w:fill="FFFFD8"/>
                          </w:rPr>
                          <w:t>q2</w:t>
                        </w:r>
                      </w:p>
                    </w:txbxContent>
                  </v:textbox>
                </v:shape>
                <v:shape id="Text Box 2641" o:spid="_x0000_s1361" type="#_x0000_t202" style="position:absolute;left:6837;top:1032;width:58;height: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2NrMMA&#10;AADdAAAADwAAAGRycy9kb3ducmV2LnhtbERPz2vCMBS+C/4P4Qm7aWoP6qqpyFAYDMZqd9jxrXlt&#10;g81L12Ta/ffmMPD48f3e7UfbiSsN3jhWsFwkIIgrpw03Cj7L03wDwgdkjZ1jUvBHHvb5dLLDTLsb&#10;F3Q9h0bEEPYZKmhD6DMpfdWSRb9wPXHkajdYDBEOjdQD3mK47WSaJCtp0XBsaLGnl5aqy/nXKjh8&#10;cXE0P+/fH0VdmLJ8TvhtdVHqaTYetiACjeEh/ne/agXpOo3745v4BG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2NrMMAAADdAAAADwAAAAAAAAAAAAAAAACYAgAAZHJzL2Rv&#10;d25yZXYueG1sUEsFBgAAAAAEAAQA9QAAAIgDAAAAAA==&#10;" filled="f" stroked="f">
                  <v:textbox inset="0,0,0,0">
                    <w:txbxContent>
                      <w:p w:rsidR="00A325FF" w:rsidRDefault="00D10E8B">
                        <w:pPr>
                          <w:rPr>
                            <w:rFonts w:ascii="Cambria" w:hAnsi="Cambria"/>
                            <w:sz w:val="7"/>
                          </w:rPr>
                        </w:pPr>
                        <w:r>
                          <w:rPr>
                            <w:rFonts w:ascii="Cambria" w:hAnsi="Cambria"/>
                            <w:color w:val="000071"/>
                            <w:w w:val="79"/>
                            <w:sz w:val="7"/>
                          </w:rPr>
                          <w:t>Π</w:t>
                        </w:r>
                      </w:p>
                    </w:txbxContent>
                  </v:textbox>
                </v:shape>
                <v:shape id="Text Box 2640" o:spid="_x0000_s1362" type="#_x0000_t202" style="position:absolute;left:7196;top:1032;width:58;height: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oN8YA&#10;AADdAAAADwAAAGRycy9kb3ducmV2LnhtbESPQWvCQBSE70L/w/IKvenGHKyNbkSkhUKhNMaDx2f2&#10;JVnMvo3Zrab/vlsQehxm5htmvRltJ640eONYwXyWgCCunDbcKDiUb9MlCB+QNXaOScEPedjkD5M1&#10;ZtrduKDrPjQiQthnqKANoc+k9FVLFv3M9cTRq91gMUQ5NFIPeItw28k0SRbSouG40GJPu5aq8/7b&#10;KtgeuXg1l8/TV1EXpixfEv5YnJV6ehy3KxCBxvAfvrfftYL0OZ3D35v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EoN8YAAADdAAAADwAAAAAAAAAAAAAAAACYAgAAZHJz&#10;L2Rvd25yZXYueG1sUEsFBgAAAAAEAAQA9QAAAIsDAAAAAA==&#10;" filled="f" stroked="f">
                  <v:textbox inset="0,0,0,0">
                    <w:txbxContent>
                      <w:p w:rsidR="00A325FF" w:rsidRDefault="00D10E8B">
                        <w:pPr>
                          <w:rPr>
                            <w:rFonts w:ascii="Cambria" w:hAnsi="Cambria"/>
                            <w:sz w:val="7"/>
                          </w:rPr>
                        </w:pPr>
                        <w:r>
                          <w:rPr>
                            <w:rFonts w:ascii="Cambria" w:hAnsi="Cambria"/>
                            <w:color w:val="000071"/>
                            <w:w w:val="79"/>
                            <w:sz w:val="7"/>
                          </w:rPr>
                          <w:t>Π</w:t>
                        </w:r>
                      </w:p>
                    </w:txbxContent>
                  </v:textbox>
                </v:shape>
                <v:shape id="Text Box 2639" o:spid="_x0000_s1363" type="#_x0000_t202" style="position:absolute;left:3941;top:1103;width:4460;height: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2QMUA&#10;AADdAAAADwAAAGRycy9kb3ducmV2LnhtbESPQWvCQBSE74X+h+UVvNWNOWiNriJFoSCIMR56fM0+&#10;k8Xs2zS71fjvXaHgcZiZb5j5sreNuFDnjWMFo2ECgrh02nCl4Fhs3j9A+ICssXFMCm7kYbl4fZlj&#10;pt2Vc7ocQiUihH2GCuoQ2kxKX9Zk0Q9dSxy9k+sshii7SuoOrxFuG5kmyVhaNBwXamzps6byfPiz&#10;ClbfnK/N7+5nn59yUxTThLfjs1KDt341AxGoD8/wf/tLK0gnaQq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7ZAxQAAAN0AAAAPAAAAAAAAAAAAAAAAAJgCAABkcnMv&#10;ZG93bnJldi54bWxQSwUGAAAAAAQABAD1AAAAigMAAAAA&#10;" filled="f" stroked="f">
                  <v:textbox inset="0,0,0,0">
                    <w:txbxContent>
                      <w:p w:rsidR="00A325FF" w:rsidRDefault="00D10E8B">
                        <w:pPr>
                          <w:tabs>
                            <w:tab w:val="left" w:pos="681"/>
                            <w:tab w:val="left" w:pos="2771"/>
                            <w:tab w:val="left" w:pos="3131"/>
                            <w:tab w:val="left" w:pos="3554"/>
                            <w:tab w:val="left" w:pos="3837"/>
                          </w:tabs>
                          <w:spacing w:line="104" w:lineRule="exact"/>
                          <w:rPr>
                            <w:sz w:val="7"/>
                          </w:rPr>
                        </w:pPr>
                        <w:r>
                          <w:rPr>
                            <w:rFonts w:ascii="Verdana"/>
                            <w:color w:val="000071"/>
                            <w:w w:val="120"/>
                            <w:position w:val="2"/>
                            <w:sz w:val="7"/>
                          </w:rPr>
                          <w:t>0</w:t>
                        </w:r>
                        <w:r>
                          <w:rPr>
                            <w:rFonts w:ascii="Segoe Print"/>
                            <w:color w:val="000071"/>
                            <w:w w:val="120"/>
                            <w:position w:val="2"/>
                            <w:sz w:val="7"/>
                          </w:rPr>
                          <w:t>)</w:t>
                        </w:r>
                        <w:r>
                          <w:rPr>
                            <w:rFonts w:ascii="Segoe Print"/>
                            <w:color w:val="000071"/>
                            <w:w w:val="120"/>
                            <w:sz w:val="7"/>
                            <w:u w:val="thick" w:color="000071"/>
                          </w:rPr>
                          <w:t xml:space="preserve"> </w:t>
                        </w:r>
                        <w:r>
                          <w:rPr>
                            <w:rFonts w:ascii="Segoe Print"/>
                            <w:color w:val="000071"/>
                            <w:w w:val="120"/>
                            <w:sz w:val="7"/>
                            <w:u w:val="thick" w:color="000071"/>
                          </w:rPr>
                          <w:tab/>
                        </w:r>
                        <w:r>
                          <w:rPr>
                            <w:color w:val="000071"/>
                            <w:w w:val="120"/>
                            <w:sz w:val="7"/>
                            <w:u w:val="thick" w:color="000071"/>
                          </w:rPr>
                          <w:t>V</w:t>
                        </w:r>
                        <w:r>
                          <w:rPr>
                            <w:color w:val="000071"/>
                            <w:w w:val="120"/>
                            <w:sz w:val="7"/>
                            <w:u w:val="thick" w:color="000071"/>
                          </w:rPr>
                          <w:tab/>
                        </w:r>
                        <w:r>
                          <w:rPr>
                            <w:color w:val="000071"/>
                            <w:w w:val="125"/>
                            <w:position w:val="2"/>
                            <w:sz w:val="7"/>
                            <w:u w:val="thick" w:color="000071"/>
                          </w:rPr>
                          <w:t>9</w:t>
                        </w:r>
                        <w:r>
                          <w:rPr>
                            <w:color w:val="000071"/>
                            <w:w w:val="125"/>
                            <w:position w:val="2"/>
                            <w:sz w:val="7"/>
                            <w:u w:val="thick" w:color="000071"/>
                          </w:rPr>
                          <w:tab/>
                          <w:t>9</w:t>
                        </w:r>
                        <w:r>
                          <w:rPr>
                            <w:color w:val="000071"/>
                            <w:w w:val="125"/>
                            <w:position w:val="2"/>
                            <w:sz w:val="7"/>
                            <w:u w:val="thick" w:color="000071"/>
                          </w:rPr>
                          <w:tab/>
                        </w:r>
                        <w:r>
                          <w:rPr>
                            <w:color w:val="000071"/>
                            <w:w w:val="120"/>
                            <w:sz w:val="7"/>
                            <w:u w:val="thick" w:color="000071"/>
                          </w:rPr>
                          <w:t>V</w:t>
                        </w:r>
                        <w:r>
                          <w:rPr>
                            <w:color w:val="000071"/>
                            <w:sz w:val="7"/>
                            <w:u w:val="thick" w:color="000071"/>
                          </w:rPr>
                          <w:tab/>
                        </w:r>
                      </w:p>
                      <w:p w:rsidR="00A325FF" w:rsidRDefault="00D10E8B">
                        <w:pPr>
                          <w:tabs>
                            <w:tab w:val="left" w:pos="3251"/>
                          </w:tabs>
                          <w:spacing w:before="3"/>
                          <w:ind w:left="2888"/>
                          <w:rPr>
                            <w:rFonts w:ascii="Verdana"/>
                            <w:sz w:val="7"/>
                          </w:rPr>
                        </w:pPr>
                        <w:r>
                          <w:rPr>
                            <w:rFonts w:ascii="Verdana"/>
                            <w:color w:val="000071"/>
                            <w:w w:val="105"/>
                            <w:sz w:val="7"/>
                          </w:rPr>
                          <w:t>4</w:t>
                        </w:r>
                        <w:r>
                          <w:rPr>
                            <w:rFonts w:ascii="Verdana"/>
                            <w:color w:val="000071"/>
                            <w:w w:val="105"/>
                            <w:sz w:val="7"/>
                          </w:rPr>
                          <w:tab/>
                          <w:t>2</w:t>
                        </w:r>
                      </w:p>
                      <w:p w:rsidR="00A325FF" w:rsidRDefault="00A325FF">
                        <w:pPr>
                          <w:spacing w:before="2"/>
                          <w:rPr>
                            <w:rFonts w:ascii="Verdana"/>
                            <w:sz w:val="7"/>
                          </w:rPr>
                        </w:pPr>
                      </w:p>
                      <w:p w:rsidR="00A325FF" w:rsidRDefault="00D10E8B">
                        <w:pPr>
                          <w:spacing w:line="74" w:lineRule="exact"/>
                          <w:ind w:left="315"/>
                          <w:rPr>
                            <w:rFonts w:ascii="Verdana"/>
                            <w:sz w:val="7"/>
                          </w:rPr>
                        </w:pPr>
                        <w:r>
                          <w:rPr>
                            <w:rFonts w:ascii="Verdana"/>
                            <w:color w:val="000071"/>
                            <w:w w:val="105"/>
                            <w:sz w:val="7"/>
                            <w:shd w:val="clear" w:color="auto" w:fill="FFFFD8"/>
                          </w:rPr>
                          <w:t>q3</w:t>
                        </w:r>
                      </w:p>
                      <w:p w:rsidR="00A325FF" w:rsidRDefault="00D10E8B">
                        <w:pPr>
                          <w:tabs>
                            <w:tab w:val="left" w:pos="4439"/>
                          </w:tabs>
                          <w:spacing w:line="113" w:lineRule="exact"/>
                          <w:rPr>
                            <w:sz w:val="7"/>
                          </w:rPr>
                        </w:pPr>
                        <w:r>
                          <w:rPr>
                            <w:rFonts w:ascii="Verdana"/>
                            <w:color w:val="000071"/>
                            <w:w w:val="105"/>
                            <w:sz w:val="7"/>
                          </w:rPr>
                          <w:t>0</w:t>
                        </w:r>
                        <w:r>
                          <w:rPr>
                            <w:rFonts w:ascii="Segoe Print"/>
                            <w:color w:val="000071"/>
                            <w:w w:val="105"/>
                            <w:sz w:val="7"/>
                          </w:rPr>
                          <w:t>)</w:t>
                        </w:r>
                        <w:r>
                          <w:rPr>
                            <w:rFonts w:ascii="Segoe Print"/>
                            <w:color w:val="000071"/>
                            <w:sz w:val="7"/>
                          </w:rPr>
                          <w:t xml:space="preserve">   </w:t>
                        </w:r>
                        <w:r>
                          <w:rPr>
                            <w:rFonts w:ascii="Segoe Print"/>
                            <w:color w:val="000071"/>
                            <w:spacing w:val="1"/>
                            <w:sz w:val="7"/>
                          </w:rPr>
                          <w:t xml:space="preserve"> </w:t>
                        </w:r>
                        <w:r>
                          <w:rPr>
                            <w:color w:val="000071"/>
                            <w:w w:val="102"/>
                            <w:sz w:val="7"/>
                            <w:u w:val="thick" w:color="000071"/>
                          </w:rPr>
                          <w:t xml:space="preserve"> </w:t>
                        </w:r>
                        <w:r>
                          <w:rPr>
                            <w:color w:val="000071"/>
                            <w:sz w:val="7"/>
                            <w:u w:val="thick" w:color="000071"/>
                          </w:rPr>
                          <w:tab/>
                        </w:r>
                      </w:p>
                      <w:p w:rsidR="00A325FF" w:rsidRDefault="00A325FF">
                        <w:pPr>
                          <w:rPr>
                            <w:sz w:val="8"/>
                          </w:rPr>
                        </w:pPr>
                      </w:p>
                      <w:p w:rsidR="00A325FF" w:rsidRDefault="00A325FF">
                        <w:pPr>
                          <w:rPr>
                            <w:sz w:val="7"/>
                          </w:rPr>
                        </w:pPr>
                      </w:p>
                      <w:p w:rsidR="00A325FF" w:rsidRDefault="00D10E8B">
                        <w:pPr>
                          <w:spacing w:line="74" w:lineRule="exact"/>
                          <w:ind w:left="311"/>
                          <w:rPr>
                            <w:rFonts w:ascii="Verdana"/>
                            <w:sz w:val="7"/>
                          </w:rPr>
                        </w:pPr>
                        <w:r>
                          <w:rPr>
                            <w:rFonts w:ascii="Verdana"/>
                            <w:color w:val="000071"/>
                            <w:w w:val="105"/>
                            <w:sz w:val="7"/>
                            <w:shd w:val="clear" w:color="auto" w:fill="FFFFD8"/>
                          </w:rPr>
                          <w:t>q4</w:t>
                        </w:r>
                      </w:p>
                      <w:p w:rsidR="00A325FF" w:rsidRDefault="00D10E8B">
                        <w:pPr>
                          <w:tabs>
                            <w:tab w:val="left" w:pos="4439"/>
                          </w:tabs>
                          <w:spacing w:line="96" w:lineRule="exact"/>
                          <w:rPr>
                            <w:sz w:val="7"/>
                          </w:rPr>
                        </w:pPr>
                        <w:r>
                          <w:rPr>
                            <w:rFonts w:ascii="Verdana"/>
                            <w:color w:val="000071"/>
                            <w:w w:val="105"/>
                            <w:sz w:val="7"/>
                          </w:rPr>
                          <w:t>0</w:t>
                        </w:r>
                        <w:r>
                          <w:rPr>
                            <w:rFonts w:ascii="Segoe Print"/>
                            <w:color w:val="000071"/>
                            <w:w w:val="105"/>
                            <w:sz w:val="7"/>
                          </w:rPr>
                          <w:t>)</w:t>
                        </w:r>
                        <w:r>
                          <w:rPr>
                            <w:rFonts w:ascii="Segoe Print"/>
                            <w:color w:val="000071"/>
                            <w:sz w:val="7"/>
                          </w:rPr>
                          <w:t xml:space="preserve">   </w:t>
                        </w:r>
                        <w:r>
                          <w:rPr>
                            <w:rFonts w:ascii="Segoe Print"/>
                            <w:color w:val="000071"/>
                            <w:spacing w:val="1"/>
                            <w:sz w:val="7"/>
                          </w:rPr>
                          <w:t xml:space="preserve"> </w:t>
                        </w:r>
                        <w:r>
                          <w:rPr>
                            <w:color w:val="000071"/>
                            <w:w w:val="102"/>
                            <w:sz w:val="7"/>
                            <w:u w:val="thick" w:color="000071"/>
                          </w:rPr>
                          <w:t xml:space="preserve"> </w:t>
                        </w:r>
                        <w:r>
                          <w:rPr>
                            <w:color w:val="000071"/>
                            <w:sz w:val="7"/>
                            <w:u w:val="thick" w:color="000071"/>
                          </w:rPr>
                          <w:tab/>
                        </w:r>
                      </w:p>
                    </w:txbxContent>
                  </v:textbox>
                </v:shape>
                <v:shape id="Text Box 2638" o:spid="_x0000_s1364" type="#_x0000_t202" style="position:absolute;left:6418;top:421;width:84;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8T28YA&#10;AADdAAAADwAAAGRycy9kb3ducmV2LnhtbESPQWvCQBSE74X+h+UVvNVNI2ibuooUBUGQxvTg8Zl9&#10;JovZt2l21fjv3YLQ4zAz3zDTeW8bcaHOG8cK3oYJCOLSacOVgp9i9foOwgdkjY1jUnAjD/PZ89MU&#10;M+2unNNlFyoRIewzVFCH0GZS+rImi37oWuLoHV1nMUTZVVJ3eI1w28g0ScbSouG4UGNLXzWVp93Z&#10;KljsOV+a3+3hOz/mpig+Et6MT0oNXvrFJ4hAffgPP9prrSCdpCP4ex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8T28YAAADdAAAADwAAAAAAAAAAAAAAAACYAgAAZHJz&#10;L2Rvd25yZXYueG1sUEsFBgAAAAAEAAQA9QAAAIsDAAAAAA==&#10;" filled="f" stroked="f">
                  <v:textbox inset="0,0,0,0">
                    <w:txbxContent>
                      <w:p w:rsidR="00A325FF" w:rsidRDefault="00D10E8B">
                        <w:pPr>
                          <w:spacing w:line="67" w:lineRule="exact"/>
                          <w:rPr>
                            <w:sz w:val="7"/>
                          </w:rPr>
                        </w:pPr>
                        <w:r>
                          <w:rPr>
                            <w:color w:val="000071"/>
                            <w:w w:val="124"/>
                            <w:sz w:val="7"/>
                          </w:rPr>
                          <w:t>V</w:t>
                        </w:r>
                      </w:p>
                    </w:txbxContent>
                  </v:textbox>
                </v:shape>
                <v:shape id="Text Box 2637" o:spid="_x0000_s1365" type="#_x0000_t202" style="position:absolute;left:5983;top:313;width:240;height:2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aLr8YA&#10;AADdAAAADwAAAGRycy9kb3ducmV2LnhtbESPQWvCQBSE74X+h+UVvNVNg2ibuooUBUGQxvTg8Zl9&#10;JovZt2l21fjv3YLQ4zAz3zDTeW8bcaHOG8cK3oYJCOLSacOVgp9i9foOwgdkjY1jUnAjD/PZ89MU&#10;M+2unNNlFyoRIewzVFCH0GZS+rImi37oWuLoHV1nMUTZVVJ3eI1w28g0ScbSouG4UGNLXzWVp93Z&#10;KljsOV+a3+3hOz/mpig+Et6MT0oNXvrFJ4hAffgPP9prrSCdpCP4ex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aLr8YAAADdAAAADwAAAAAAAAAAAAAAAACYAgAAZHJz&#10;L2Rvd25yZXYueG1sUEsFBgAAAAAEAAQA9QAAAIsDAAAAAA==&#10;" filled="f" stroked="f">
                  <v:textbox inset="0,0,0,0">
                    <w:txbxContent>
                      <w:p w:rsidR="00A325FF" w:rsidRDefault="00D10E8B">
                        <w:pPr>
                          <w:spacing w:before="1" w:line="80" w:lineRule="exact"/>
                          <w:ind w:left="135"/>
                          <w:rPr>
                            <w:rFonts w:ascii="Cambria" w:hAnsi="Cambria"/>
                            <w:sz w:val="7"/>
                          </w:rPr>
                        </w:pPr>
                        <w:r>
                          <w:rPr>
                            <w:rFonts w:ascii="Cambria" w:hAnsi="Cambria"/>
                            <w:color w:val="000071"/>
                            <w:w w:val="79"/>
                            <w:sz w:val="7"/>
                          </w:rPr>
                          <w:t>Π</w:t>
                        </w:r>
                      </w:p>
                      <w:p w:rsidR="00A325FF" w:rsidRDefault="00D10E8B">
                        <w:pPr>
                          <w:spacing w:line="78" w:lineRule="exact"/>
                          <w:ind w:left="11"/>
                          <w:rPr>
                            <w:sz w:val="7"/>
                          </w:rPr>
                        </w:pPr>
                        <w:r>
                          <w:rPr>
                            <w:color w:val="000071"/>
                            <w:w w:val="145"/>
                            <w:sz w:val="7"/>
                          </w:rPr>
                          <w:t>9</w:t>
                        </w:r>
                      </w:p>
                      <w:p w:rsidR="00A325FF" w:rsidRDefault="00D10E8B">
                        <w:pPr>
                          <w:spacing w:before="19" w:line="78" w:lineRule="exact"/>
                          <w:ind w:left="131"/>
                          <w:rPr>
                            <w:rFonts w:ascii="Verdana"/>
                            <w:sz w:val="7"/>
                          </w:rPr>
                        </w:pPr>
                        <w:r>
                          <w:rPr>
                            <w:rFonts w:ascii="Verdana"/>
                            <w:color w:val="000071"/>
                            <w:w w:val="102"/>
                            <w:sz w:val="7"/>
                          </w:rPr>
                          <w:t>2</w:t>
                        </w:r>
                      </w:p>
                    </w:txbxContent>
                  </v:textbox>
                </v:shape>
                <w10:wrap type="topAndBottom" anchorx="page"/>
              </v:group>
            </w:pict>
          </mc:Fallback>
        </mc:AlternateContent>
      </w:r>
    </w:p>
    <w:p w:rsidR="00A325FF" w:rsidRDefault="00D10E8B">
      <w:pPr>
        <w:pStyle w:val="Brdtekst"/>
        <w:spacing w:before="144"/>
        <w:ind w:left="143" w:right="419"/>
        <w:jc w:val="center"/>
      </w:pPr>
      <w:r>
        <w:rPr>
          <w:w w:val="115"/>
        </w:rPr>
        <w:t xml:space="preserve">FIG. 9: </w:t>
      </w:r>
      <w:bookmarkStart w:id="45" w:name="_bookmark35"/>
      <w:bookmarkEnd w:id="45"/>
      <w:r>
        <w:rPr>
          <w:w w:val="115"/>
        </w:rPr>
        <w:t xml:space="preserve">Circuit for Shor’s algorithm for </w:t>
      </w:r>
      <w:r>
        <w:rPr>
          <w:i/>
          <w:w w:val="115"/>
        </w:rPr>
        <w:t xml:space="preserve">N </w:t>
      </w:r>
      <w:r>
        <w:rPr>
          <w:rFonts w:ascii="Georgia" w:hAnsi="Georgia"/>
          <w:w w:val="115"/>
        </w:rPr>
        <w:t xml:space="preserve">= 15 </w:t>
      </w:r>
      <w:r>
        <w:rPr>
          <w:w w:val="115"/>
        </w:rPr>
        <w:t xml:space="preserve">and </w:t>
      </w:r>
      <w:r>
        <w:rPr>
          <w:i/>
          <w:w w:val="115"/>
        </w:rPr>
        <w:t xml:space="preserve">x </w:t>
      </w:r>
      <w:r>
        <w:rPr>
          <w:rFonts w:ascii="Georgia" w:hAnsi="Georgia"/>
          <w:w w:val="115"/>
        </w:rPr>
        <w:t>= 11</w:t>
      </w:r>
      <w:r>
        <w:rPr>
          <w:w w:val="115"/>
        </w:rPr>
        <w:t>.</w:t>
      </w:r>
    </w:p>
    <w:p w:rsidR="00A325FF" w:rsidRDefault="00A325FF">
      <w:pPr>
        <w:pStyle w:val="Brdtekst"/>
      </w:pPr>
    </w:p>
    <w:p w:rsidR="00A325FF" w:rsidRDefault="00A325FF">
      <w:pPr>
        <w:pStyle w:val="Brdtekst"/>
      </w:pPr>
    </w:p>
    <w:p w:rsidR="00A325FF" w:rsidRDefault="00D10E8B">
      <w:pPr>
        <w:pStyle w:val="Brdtekst"/>
        <w:spacing w:before="6"/>
        <w:rPr>
          <w:sz w:val="12"/>
        </w:rPr>
      </w:pPr>
      <w:r>
        <w:rPr>
          <w:noProof/>
          <w:lang w:val="da-DK" w:eastAsia="da-DK" w:bidi="ar-SA"/>
        </w:rPr>
        <w:drawing>
          <wp:anchor distT="0" distB="0" distL="0" distR="0" simplePos="0" relativeHeight="189" behindDoc="0" locked="0" layoutInCell="1" allowOverlap="1">
            <wp:simplePos x="0" y="0"/>
            <wp:positionH relativeFrom="page">
              <wp:posOffset>739140</wp:posOffset>
            </wp:positionH>
            <wp:positionV relativeFrom="paragraph">
              <wp:posOffset>116721</wp:posOffset>
            </wp:positionV>
            <wp:extent cx="2865120" cy="2019300"/>
            <wp:effectExtent l="0" t="0" r="0" b="0"/>
            <wp:wrapTopAndBottom/>
            <wp:docPr id="1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7.png"/>
                    <pic:cNvPicPr/>
                  </pic:nvPicPr>
                  <pic:blipFill>
                    <a:blip r:embed="rId54" cstate="print"/>
                    <a:stretch>
                      <a:fillRect/>
                    </a:stretch>
                  </pic:blipFill>
                  <pic:spPr>
                    <a:xfrm>
                      <a:off x="0" y="0"/>
                      <a:ext cx="2865120" cy="2019300"/>
                    </a:xfrm>
                    <a:prstGeom prst="rect">
                      <a:avLst/>
                    </a:prstGeom>
                  </pic:spPr>
                </pic:pic>
              </a:graphicData>
            </a:graphic>
          </wp:anchor>
        </w:drawing>
      </w:r>
      <w:r>
        <w:rPr>
          <w:noProof/>
          <w:lang w:val="da-DK" w:eastAsia="da-DK" w:bidi="ar-SA"/>
        </w:rPr>
        <w:drawing>
          <wp:anchor distT="0" distB="0" distL="0" distR="0" simplePos="0" relativeHeight="190" behindDoc="0" locked="0" layoutInCell="1" allowOverlap="1">
            <wp:simplePos x="0" y="0"/>
            <wp:positionH relativeFrom="page">
              <wp:posOffset>4159161</wp:posOffset>
            </wp:positionH>
            <wp:positionV relativeFrom="paragraph">
              <wp:posOffset>116721</wp:posOffset>
            </wp:positionV>
            <wp:extent cx="2910840" cy="2019300"/>
            <wp:effectExtent l="0" t="0" r="0" b="0"/>
            <wp:wrapTopAndBottom/>
            <wp:docPr id="1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8.png"/>
                    <pic:cNvPicPr/>
                  </pic:nvPicPr>
                  <pic:blipFill>
                    <a:blip r:embed="rId55" cstate="print"/>
                    <a:stretch>
                      <a:fillRect/>
                    </a:stretch>
                  </pic:blipFill>
                  <pic:spPr>
                    <a:xfrm>
                      <a:off x="0" y="0"/>
                      <a:ext cx="2910840" cy="2019300"/>
                    </a:xfrm>
                    <a:prstGeom prst="rect">
                      <a:avLst/>
                    </a:prstGeom>
                  </pic:spPr>
                </pic:pic>
              </a:graphicData>
            </a:graphic>
          </wp:anchor>
        </w:drawing>
      </w:r>
    </w:p>
    <w:p w:rsidR="00A325FF" w:rsidRDefault="00A325FF">
      <w:pPr>
        <w:pStyle w:val="Brdtekst"/>
        <w:spacing w:before="1"/>
        <w:rPr>
          <w:sz w:val="11"/>
        </w:rPr>
      </w:pPr>
    </w:p>
    <w:p w:rsidR="00A325FF" w:rsidRDefault="00D10E8B">
      <w:pPr>
        <w:pStyle w:val="Brdtekst"/>
        <w:spacing w:before="100"/>
        <w:ind w:left="142" w:right="419"/>
        <w:jc w:val="center"/>
      </w:pPr>
      <w:r>
        <w:rPr>
          <w:w w:val="110"/>
        </w:rPr>
        <w:t xml:space="preserve">FIG. 10: </w:t>
      </w:r>
      <w:bookmarkStart w:id="46" w:name="_bookmark36"/>
      <w:bookmarkEnd w:id="46"/>
      <w:r>
        <w:rPr>
          <w:w w:val="110"/>
        </w:rPr>
        <w:t xml:space="preserve">Output from the circuit from Figure </w:t>
      </w:r>
      <w:hyperlink w:anchor="_bookmark35" w:history="1">
        <w:r>
          <w:rPr>
            <w:w w:val="110"/>
          </w:rPr>
          <w:t xml:space="preserve">9 </w:t>
        </w:r>
      </w:hyperlink>
      <w:r>
        <w:rPr>
          <w:w w:val="110"/>
        </w:rPr>
        <w:t>implemented on the simulator (left) and ibmqx4 (right).</w:t>
      </w:r>
    </w:p>
    <w:p w:rsidR="00A325FF" w:rsidRDefault="00A325FF">
      <w:pPr>
        <w:pStyle w:val="Brdtekst"/>
        <w:rPr>
          <w:sz w:val="25"/>
        </w:rPr>
      </w:pPr>
    </w:p>
    <w:p w:rsidR="00A325FF" w:rsidRDefault="00D10E8B">
      <w:pPr>
        <w:pStyle w:val="Brdtekst"/>
        <w:spacing w:line="230" w:lineRule="exact"/>
        <w:ind w:left="339"/>
      </w:pPr>
      <w:r>
        <w:rPr>
          <w:w w:val="110"/>
        </w:rPr>
        <w:t xml:space="preserve">The periods found by the simulator are </w:t>
      </w:r>
      <w:r>
        <w:rPr>
          <w:i/>
          <w:w w:val="110"/>
        </w:rPr>
        <w:t xml:space="preserve">p </w:t>
      </w:r>
      <w:r>
        <w:rPr>
          <w:rFonts w:ascii="Georgia"/>
          <w:w w:val="110"/>
        </w:rPr>
        <w:t>= 0</w:t>
      </w:r>
      <w:r>
        <w:rPr>
          <w:w w:val="110"/>
        </w:rPr>
        <w:t xml:space="preserve">, which is ignored as a trivial period, and </w:t>
      </w:r>
      <w:r>
        <w:rPr>
          <w:i/>
          <w:w w:val="110"/>
        </w:rPr>
        <w:t xml:space="preserve">p </w:t>
      </w:r>
      <w:r>
        <w:rPr>
          <w:rFonts w:ascii="Georgia"/>
          <w:w w:val="110"/>
        </w:rPr>
        <w:t>= 4</w:t>
      </w:r>
      <w:r>
        <w:rPr>
          <w:w w:val="110"/>
        </w:rPr>
        <w:t>, which is a good one.</w:t>
      </w:r>
    </w:p>
    <w:p w:rsidR="00A325FF" w:rsidRDefault="00D10E8B">
      <w:pPr>
        <w:pStyle w:val="Brdtekst"/>
        <w:spacing w:line="230" w:lineRule="exact"/>
        <w:ind w:left="140"/>
      </w:pPr>
      <w:r>
        <w:rPr>
          <w:w w:val="102"/>
        </w:rPr>
        <w:t>Since</w:t>
      </w:r>
      <w:r>
        <w:rPr>
          <w:spacing w:val="16"/>
        </w:rPr>
        <w:t xml:space="preserve"> </w:t>
      </w:r>
      <w:r>
        <w:rPr>
          <w:i/>
          <w:w w:val="116"/>
        </w:rPr>
        <w:t>M</w:t>
      </w:r>
      <w:r>
        <w:rPr>
          <w:i/>
        </w:rPr>
        <w:t xml:space="preserve"> </w:t>
      </w:r>
      <w:r>
        <w:rPr>
          <w:i/>
          <w:spacing w:val="-23"/>
        </w:rPr>
        <w:t xml:space="preserve"> </w:t>
      </w:r>
      <w:r>
        <w:rPr>
          <w:rFonts w:ascii="Georgia"/>
          <w:w w:val="120"/>
        </w:rPr>
        <w:t>=</w:t>
      </w:r>
      <w:r>
        <w:rPr>
          <w:rFonts w:ascii="Georgia"/>
          <w:spacing w:val="7"/>
        </w:rPr>
        <w:t xml:space="preserve"> </w:t>
      </w:r>
      <w:r>
        <w:rPr>
          <w:rFonts w:ascii="Georgia"/>
          <w:spacing w:val="-1"/>
          <w:w w:val="83"/>
        </w:rPr>
        <w:t>8</w:t>
      </w:r>
      <w:r>
        <w:rPr>
          <w:w w:val="110"/>
        </w:rPr>
        <w:t>,</w:t>
      </w:r>
      <w:r>
        <w:rPr>
          <w:spacing w:val="16"/>
        </w:rPr>
        <w:t xml:space="preserve"> </w:t>
      </w:r>
      <w:r>
        <w:rPr>
          <w:spacing w:val="-6"/>
          <w:w w:val="99"/>
        </w:rPr>
        <w:t>w</w:t>
      </w:r>
      <w:r>
        <w:rPr>
          <w:w w:val="99"/>
        </w:rPr>
        <w:t>e</w:t>
      </w:r>
      <w:r>
        <w:rPr>
          <w:spacing w:val="16"/>
        </w:rPr>
        <w:t xml:space="preserve"> </w:t>
      </w:r>
      <w:r>
        <w:rPr>
          <w:w w:val="107"/>
        </w:rPr>
        <w:t>can</w:t>
      </w:r>
      <w:r>
        <w:rPr>
          <w:spacing w:val="16"/>
        </w:rPr>
        <w:t xml:space="preserve"> </w:t>
      </w:r>
      <w:r>
        <w:rPr>
          <w:w w:val="104"/>
        </w:rPr>
        <w:t>conclude</w:t>
      </w:r>
      <w:r>
        <w:rPr>
          <w:spacing w:val="16"/>
        </w:rPr>
        <w:t xml:space="preserve"> </w:t>
      </w:r>
      <w:r>
        <w:rPr>
          <w:spacing w:val="-1"/>
          <w:w w:val="121"/>
        </w:rPr>
        <w:t>tha</w:t>
      </w:r>
      <w:r>
        <w:rPr>
          <w:w w:val="121"/>
        </w:rPr>
        <w:t>t</w:t>
      </w:r>
      <w:r>
        <w:rPr>
          <w:spacing w:val="16"/>
        </w:rPr>
        <w:t xml:space="preserve"> </w:t>
      </w:r>
      <w:r>
        <w:rPr>
          <w:i/>
          <w:w w:val="115"/>
        </w:rPr>
        <w:t>r</w:t>
      </w:r>
      <w:r>
        <w:rPr>
          <w:i/>
          <w:spacing w:val="21"/>
        </w:rPr>
        <w:t xml:space="preserve"> </w:t>
      </w:r>
      <w:r>
        <w:rPr>
          <w:w w:val="104"/>
        </w:rPr>
        <w:t>divides</w:t>
      </w:r>
      <w:r>
        <w:rPr>
          <w:spacing w:val="16"/>
        </w:rPr>
        <w:t xml:space="preserve"> </w:t>
      </w:r>
      <w:r>
        <w:rPr>
          <w:i/>
          <w:spacing w:val="10"/>
          <w:w w:val="116"/>
        </w:rPr>
        <w:t>M</w:t>
      </w:r>
      <w:r>
        <w:rPr>
          <w:i/>
          <w:w w:val="128"/>
        </w:rPr>
        <w:t>/p</w:t>
      </w:r>
      <w:r>
        <w:rPr>
          <w:i/>
          <w:spacing w:val="5"/>
        </w:rPr>
        <w:t xml:space="preserve"> </w:t>
      </w:r>
      <w:r>
        <w:rPr>
          <w:rFonts w:ascii="Georgia"/>
          <w:w w:val="120"/>
        </w:rPr>
        <w:t>=</w:t>
      </w:r>
      <w:r>
        <w:rPr>
          <w:rFonts w:ascii="Georgia"/>
          <w:spacing w:val="7"/>
        </w:rPr>
        <w:t xml:space="preserve"> </w:t>
      </w:r>
      <w:r>
        <w:rPr>
          <w:rFonts w:ascii="Georgia"/>
          <w:spacing w:val="-1"/>
          <w:w w:val="83"/>
        </w:rPr>
        <w:t>8</w:t>
      </w:r>
      <w:r>
        <w:rPr>
          <w:i/>
          <w:w w:val="179"/>
        </w:rPr>
        <w:t>/</w:t>
      </w:r>
      <w:r>
        <w:rPr>
          <w:rFonts w:ascii="Georgia"/>
          <w:w w:val="88"/>
        </w:rPr>
        <w:t>4</w:t>
      </w:r>
      <w:r>
        <w:rPr>
          <w:rFonts w:ascii="Georgia"/>
          <w:spacing w:val="7"/>
        </w:rPr>
        <w:t xml:space="preserve"> </w:t>
      </w:r>
      <w:r>
        <w:rPr>
          <w:rFonts w:ascii="Georgia"/>
          <w:w w:val="120"/>
        </w:rPr>
        <w:t>=</w:t>
      </w:r>
      <w:r>
        <w:rPr>
          <w:rFonts w:ascii="Georgia"/>
          <w:spacing w:val="7"/>
        </w:rPr>
        <w:t xml:space="preserve"> </w:t>
      </w:r>
      <w:r>
        <w:rPr>
          <w:rFonts w:ascii="Georgia"/>
          <w:spacing w:val="-1"/>
          <w:w w:val="89"/>
        </w:rPr>
        <w:t>2</w:t>
      </w:r>
      <w:r>
        <w:rPr>
          <w:w w:val="110"/>
        </w:rPr>
        <w:t>,</w:t>
      </w:r>
      <w:r>
        <w:rPr>
          <w:spacing w:val="16"/>
        </w:rPr>
        <w:t xml:space="preserve"> </w:t>
      </w:r>
      <w:r>
        <w:rPr>
          <w:w w:val="104"/>
        </w:rPr>
        <w:t>hence</w:t>
      </w:r>
      <w:r>
        <w:rPr>
          <w:spacing w:val="16"/>
        </w:rPr>
        <w:t xml:space="preserve"> </w:t>
      </w:r>
      <w:r>
        <w:rPr>
          <w:i/>
          <w:w w:val="115"/>
        </w:rPr>
        <w:t>r</w:t>
      </w:r>
      <w:r>
        <w:rPr>
          <w:i/>
          <w:spacing w:val="10"/>
        </w:rPr>
        <w:t xml:space="preserve"> </w:t>
      </w:r>
      <w:r>
        <w:rPr>
          <w:rFonts w:ascii="Georgia"/>
          <w:w w:val="120"/>
        </w:rPr>
        <w:t>=</w:t>
      </w:r>
      <w:r>
        <w:rPr>
          <w:rFonts w:ascii="Georgia"/>
          <w:spacing w:val="7"/>
        </w:rPr>
        <w:t xml:space="preserve"> </w:t>
      </w:r>
      <w:r>
        <w:rPr>
          <w:rFonts w:ascii="Georgia"/>
          <w:spacing w:val="-1"/>
          <w:w w:val="89"/>
        </w:rPr>
        <w:t>2</w:t>
      </w:r>
      <w:r>
        <w:rPr>
          <w:w w:val="110"/>
        </w:rPr>
        <w:t>.</w:t>
      </w:r>
      <w:r>
        <w:t xml:space="preserve"> </w:t>
      </w:r>
      <w:r>
        <w:rPr>
          <w:spacing w:val="-12"/>
        </w:rPr>
        <w:t xml:space="preserve"> </w:t>
      </w:r>
      <w:r>
        <w:rPr>
          <w:w w:val="110"/>
        </w:rPr>
        <w:t>Then</w:t>
      </w:r>
      <w:r>
        <w:rPr>
          <w:spacing w:val="16"/>
        </w:rPr>
        <w:t xml:space="preserve"> </w:t>
      </w:r>
      <w:r>
        <w:rPr>
          <w:rFonts w:ascii="Georgia"/>
          <w:w w:val="103"/>
        </w:rPr>
        <w:t>15</w:t>
      </w:r>
      <w:r>
        <w:rPr>
          <w:rFonts w:ascii="Georgia"/>
          <w:spacing w:val="18"/>
        </w:rPr>
        <w:t xml:space="preserve"> </w:t>
      </w:r>
      <w:r>
        <w:rPr>
          <w:w w:val="104"/>
        </w:rPr>
        <w:t>divides</w:t>
      </w:r>
    </w:p>
    <w:p w:rsidR="00A325FF" w:rsidRDefault="00D10E8B">
      <w:pPr>
        <w:pStyle w:val="Brdtekst"/>
        <w:spacing w:before="141"/>
        <w:ind w:left="143" w:right="419"/>
        <w:jc w:val="center"/>
        <w:rPr>
          <w:i/>
        </w:rPr>
      </w:pPr>
      <w:r>
        <w:rPr>
          <w:rFonts w:ascii="Georgia" w:hAnsi="Georgia"/>
          <w:w w:val="110"/>
        </w:rPr>
        <w:t>(</w:t>
      </w:r>
      <w:r>
        <w:rPr>
          <w:i/>
          <w:w w:val="110"/>
        </w:rPr>
        <w:t>x</w:t>
      </w:r>
      <w:r>
        <w:rPr>
          <w:i/>
          <w:w w:val="110"/>
          <w:vertAlign w:val="superscript"/>
        </w:rPr>
        <w:t>r</w:t>
      </w:r>
      <w:r>
        <w:rPr>
          <w:i/>
          <w:w w:val="110"/>
        </w:rPr>
        <w:t xml:space="preserve"> </w:t>
      </w:r>
      <w:r>
        <w:rPr>
          <w:rFonts w:ascii="Lucida Sans Unicode" w:hAnsi="Lucida Sans Unicode"/>
          <w:w w:val="110"/>
        </w:rPr>
        <w:t xml:space="preserve">− </w:t>
      </w:r>
      <w:r>
        <w:rPr>
          <w:rFonts w:ascii="Georgia" w:hAnsi="Georgia"/>
          <w:w w:val="110"/>
        </w:rPr>
        <w:t>1) = (11</w:t>
      </w:r>
      <w:r>
        <w:rPr>
          <w:w w:val="110"/>
          <w:vertAlign w:val="superscript"/>
        </w:rPr>
        <w:t>2</w:t>
      </w:r>
      <w:r>
        <w:rPr>
          <w:w w:val="110"/>
        </w:rPr>
        <w:t xml:space="preserve"> </w:t>
      </w:r>
      <w:r>
        <w:rPr>
          <w:rFonts w:ascii="Lucida Sans Unicode" w:hAnsi="Lucida Sans Unicode"/>
          <w:w w:val="110"/>
        </w:rPr>
        <w:t xml:space="preserve">− </w:t>
      </w:r>
      <w:r>
        <w:rPr>
          <w:rFonts w:ascii="Georgia" w:hAnsi="Georgia"/>
          <w:w w:val="110"/>
        </w:rPr>
        <w:t xml:space="preserve">1) = (11 </w:t>
      </w:r>
      <w:r>
        <w:rPr>
          <w:rFonts w:ascii="Lucida Sans Unicode" w:hAnsi="Lucida Sans Unicode"/>
          <w:w w:val="110"/>
        </w:rPr>
        <w:t xml:space="preserve">− </w:t>
      </w:r>
      <w:r>
        <w:rPr>
          <w:rFonts w:ascii="Georgia" w:hAnsi="Georgia"/>
          <w:w w:val="110"/>
        </w:rPr>
        <w:t xml:space="preserve">1)(11 + 1) = 10 </w:t>
      </w:r>
      <w:r>
        <w:rPr>
          <w:rFonts w:ascii="Lucida Sans Unicode" w:hAnsi="Lucida Sans Unicode"/>
          <w:w w:val="85"/>
        </w:rPr>
        <w:t xml:space="preserve">· </w:t>
      </w:r>
      <w:r>
        <w:rPr>
          <w:rFonts w:ascii="Georgia" w:hAnsi="Georgia"/>
          <w:w w:val="110"/>
        </w:rPr>
        <w:t>12</w:t>
      </w:r>
      <w:r>
        <w:rPr>
          <w:i/>
          <w:w w:val="110"/>
        </w:rPr>
        <w:t>.</w:t>
      </w:r>
    </w:p>
    <w:p w:rsidR="00A325FF" w:rsidRDefault="00A325FF">
      <w:pPr>
        <w:jc w:val="center"/>
        <w:sectPr w:rsidR="00A325FF">
          <w:type w:val="continuous"/>
          <w:pgSz w:w="12240" w:h="15840"/>
          <w:pgMar w:top="940" w:right="580" w:bottom="280" w:left="940" w:header="708" w:footer="708" w:gutter="0"/>
          <w:cols w:space="708"/>
        </w:sectPr>
      </w:pPr>
    </w:p>
    <w:p w:rsidR="00A325FF" w:rsidRDefault="00A325FF">
      <w:pPr>
        <w:pStyle w:val="Brdtekst"/>
        <w:spacing w:before="2"/>
        <w:rPr>
          <w:i/>
          <w:sz w:val="12"/>
        </w:rPr>
      </w:pPr>
    </w:p>
    <w:p w:rsidR="00A325FF" w:rsidRDefault="00D10E8B">
      <w:pPr>
        <w:pStyle w:val="Brdtekst"/>
        <w:spacing w:before="100" w:line="230" w:lineRule="exact"/>
        <w:ind w:left="140"/>
      </w:pPr>
      <w:r>
        <w:rPr>
          <w:w w:val="105"/>
        </w:rPr>
        <w:t xml:space="preserve">By computing </w:t>
      </w:r>
      <w:r>
        <w:rPr>
          <w:rFonts w:ascii="Georgia"/>
          <w:w w:val="105"/>
        </w:rPr>
        <w:t>gcd(15</w:t>
      </w:r>
      <w:r>
        <w:rPr>
          <w:i/>
          <w:w w:val="105"/>
        </w:rPr>
        <w:t xml:space="preserve">, </w:t>
      </w:r>
      <w:r>
        <w:rPr>
          <w:rFonts w:ascii="Georgia"/>
          <w:w w:val="105"/>
        </w:rPr>
        <w:t xml:space="preserve">10) = 5 </w:t>
      </w:r>
      <w:r>
        <w:rPr>
          <w:w w:val="105"/>
        </w:rPr>
        <w:t xml:space="preserve">and </w:t>
      </w:r>
      <w:r>
        <w:rPr>
          <w:rFonts w:ascii="Georgia"/>
          <w:w w:val="105"/>
        </w:rPr>
        <w:t>gcd(15</w:t>
      </w:r>
      <w:r>
        <w:rPr>
          <w:i/>
          <w:w w:val="105"/>
        </w:rPr>
        <w:t xml:space="preserve">, </w:t>
      </w:r>
      <w:r>
        <w:rPr>
          <w:rFonts w:ascii="Georgia"/>
          <w:w w:val="105"/>
        </w:rPr>
        <w:t>12) = 3</w:t>
      </w:r>
      <w:r>
        <w:rPr>
          <w:w w:val="105"/>
        </w:rPr>
        <w:t>, we find the factors of 15.</w:t>
      </w:r>
    </w:p>
    <w:p w:rsidR="00A325FF" w:rsidRDefault="00D10E8B">
      <w:pPr>
        <w:pStyle w:val="Brdtekst"/>
        <w:ind w:left="140" w:right="414" w:firstLine="199"/>
        <w:jc w:val="both"/>
      </w:pPr>
      <w:r>
        <w:rPr>
          <w:w w:val="110"/>
        </w:rPr>
        <w:t>The output from ibmqx4 finds the same periods 0 and 4 with the highest probabilities, but contains much more noise.</w:t>
      </w:r>
    </w:p>
    <w:p w:rsidR="00A325FF" w:rsidRDefault="00A325FF">
      <w:pPr>
        <w:pStyle w:val="Brdtekst"/>
        <w:rPr>
          <w:sz w:val="24"/>
        </w:rPr>
      </w:pPr>
    </w:p>
    <w:p w:rsidR="00A325FF" w:rsidRDefault="00D10E8B">
      <w:pPr>
        <w:pStyle w:val="Listeafsnit"/>
        <w:numPr>
          <w:ilvl w:val="1"/>
          <w:numId w:val="38"/>
        </w:numPr>
        <w:tabs>
          <w:tab w:val="left" w:pos="4930"/>
          <w:tab w:val="left" w:pos="4931"/>
        </w:tabs>
        <w:spacing w:before="174"/>
        <w:ind w:left="4930" w:hanging="435"/>
        <w:jc w:val="left"/>
        <w:rPr>
          <w:b/>
          <w:sz w:val="18"/>
        </w:rPr>
      </w:pPr>
      <w:bookmarkStart w:id="47" w:name="_bookmark37"/>
      <w:bookmarkEnd w:id="47"/>
      <w:r>
        <w:rPr>
          <w:b/>
          <w:w w:val="120"/>
          <w:sz w:val="18"/>
        </w:rPr>
        <w:t>Conclusion</w:t>
      </w:r>
    </w:p>
    <w:p w:rsidR="00A325FF" w:rsidRDefault="00A325FF">
      <w:pPr>
        <w:pStyle w:val="Brdtekst"/>
        <w:spacing w:before="11"/>
        <w:rPr>
          <w:b/>
          <w:sz w:val="24"/>
        </w:rPr>
      </w:pPr>
    </w:p>
    <w:p w:rsidR="00A325FF" w:rsidRDefault="00D10E8B">
      <w:pPr>
        <w:pStyle w:val="Brdtekst"/>
        <w:ind w:left="140" w:right="388" w:firstLine="199"/>
        <w:jc w:val="both"/>
      </w:pPr>
      <w:r>
        <w:rPr>
          <w:w w:val="105"/>
        </w:rPr>
        <w:t xml:space="preserve">Shor’s quantum factorization algorithm reduces to  finding  the  period  of  a  periodic  sequence,  and  such  period can </w:t>
      </w:r>
      <w:r>
        <w:rPr>
          <w:spacing w:val="2"/>
          <w:w w:val="105"/>
        </w:rPr>
        <w:t xml:space="preserve">be </w:t>
      </w:r>
      <w:r>
        <w:rPr>
          <w:w w:val="105"/>
        </w:rPr>
        <w:t xml:space="preserve">found using Quantum </w:t>
      </w:r>
      <w:r>
        <w:rPr>
          <w:spacing w:val="-4"/>
          <w:w w:val="105"/>
        </w:rPr>
        <w:t xml:space="preserve">Fourier </w:t>
      </w:r>
      <w:r>
        <w:rPr>
          <w:spacing w:val="-3"/>
          <w:w w:val="105"/>
        </w:rPr>
        <w:t xml:space="preserve">Transform. </w:t>
      </w:r>
      <w:r>
        <w:rPr>
          <w:w w:val="105"/>
        </w:rPr>
        <w:t xml:space="preserve">Unless optimized, the general-case circuit for Shor’s algorithm for factorization of the number 15 is too large, both with respect to the number of qubits as well as the number of gates,      to </w:t>
      </w:r>
      <w:r>
        <w:rPr>
          <w:spacing w:val="2"/>
          <w:w w:val="105"/>
        </w:rPr>
        <w:t xml:space="preserve">be </w:t>
      </w:r>
      <w:r>
        <w:rPr>
          <w:w w:val="105"/>
        </w:rPr>
        <w:t>implemented on a 5-</w:t>
      </w:r>
      <w:r>
        <w:rPr>
          <w:w w:val="105"/>
        </w:rPr>
        <w:t xml:space="preserve">qubit processor. </w:t>
      </w:r>
      <w:r>
        <w:rPr>
          <w:spacing w:val="-9"/>
          <w:w w:val="105"/>
        </w:rPr>
        <w:t xml:space="preserve">We </w:t>
      </w:r>
      <w:r>
        <w:rPr>
          <w:w w:val="105"/>
        </w:rPr>
        <w:t xml:space="preserve">were able to implement a compiled optimized version that produced correct results, </w:t>
      </w:r>
      <w:r>
        <w:rPr>
          <w:spacing w:val="-3"/>
          <w:w w:val="105"/>
        </w:rPr>
        <w:t xml:space="preserve">however, </w:t>
      </w:r>
      <w:r>
        <w:rPr>
          <w:w w:val="105"/>
        </w:rPr>
        <w:t xml:space="preserve">comparing the results produced </w:t>
      </w:r>
      <w:r>
        <w:rPr>
          <w:spacing w:val="-3"/>
          <w:w w:val="105"/>
        </w:rPr>
        <w:t xml:space="preserve">by </w:t>
      </w:r>
      <w:r>
        <w:rPr>
          <w:w w:val="105"/>
        </w:rPr>
        <w:t>the simulator and the real quantum processor showed the considerable noise of the</w:t>
      </w:r>
      <w:r>
        <w:rPr>
          <w:spacing w:val="2"/>
          <w:w w:val="105"/>
        </w:rPr>
        <w:t xml:space="preserve"> </w:t>
      </w:r>
      <w:r>
        <w:rPr>
          <w:w w:val="105"/>
        </w:rPr>
        <w:t>latter.</w:t>
      </w:r>
    </w:p>
    <w:p w:rsidR="00A325FF" w:rsidRDefault="00A325FF">
      <w:pPr>
        <w:pStyle w:val="Brdtekst"/>
        <w:rPr>
          <w:sz w:val="24"/>
        </w:rPr>
      </w:pPr>
    </w:p>
    <w:p w:rsidR="00A325FF" w:rsidRDefault="00D10E8B">
      <w:pPr>
        <w:pStyle w:val="Listeafsnit"/>
        <w:numPr>
          <w:ilvl w:val="0"/>
          <w:numId w:val="38"/>
        </w:numPr>
        <w:tabs>
          <w:tab w:val="left" w:pos="4484"/>
          <w:tab w:val="left" w:pos="4485"/>
        </w:tabs>
        <w:spacing w:before="171"/>
        <w:ind w:left="4484" w:hanging="432"/>
        <w:jc w:val="left"/>
        <w:rPr>
          <w:b/>
          <w:sz w:val="18"/>
        </w:rPr>
      </w:pPr>
      <w:bookmarkStart w:id="48" w:name="V_Linear_Systems"/>
      <w:bookmarkStart w:id="49" w:name="_bookmark38"/>
      <w:bookmarkEnd w:id="48"/>
      <w:bookmarkEnd w:id="49"/>
      <w:r>
        <w:rPr>
          <w:b/>
          <w:w w:val="120"/>
          <w:sz w:val="18"/>
        </w:rPr>
        <w:t>LINEAR</w:t>
      </w:r>
      <w:r>
        <w:rPr>
          <w:b/>
          <w:spacing w:val="15"/>
          <w:w w:val="120"/>
          <w:sz w:val="18"/>
        </w:rPr>
        <w:t xml:space="preserve"> </w:t>
      </w:r>
      <w:r>
        <w:rPr>
          <w:b/>
          <w:w w:val="120"/>
          <w:sz w:val="18"/>
        </w:rPr>
        <w:t>SYSTEMS</w:t>
      </w:r>
    </w:p>
    <w:p w:rsidR="00A325FF" w:rsidRDefault="00A325FF">
      <w:pPr>
        <w:pStyle w:val="Brdtekst"/>
        <w:spacing w:before="10"/>
        <w:rPr>
          <w:b/>
          <w:sz w:val="24"/>
        </w:rPr>
      </w:pPr>
    </w:p>
    <w:p w:rsidR="00A325FF" w:rsidRDefault="00D10E8B">
      <w:pPr>
        <w:pStyle w:val="Listeafsnit"/>
        <w:numPr>
          <w:ilvl w:val="0"/>
          <w:numId w:val="33"/>
        </w:numPr>
        <w:tabs>
          <w:tab w:val="left" w:pos="3791"/>
          <w:tab w:val="left" w:pos="3792"/>
        </w:tabs>
        <w:jc w:val="left"/>
        <w:rPr>
          <w:b/>
          <w:sz w:val="18"/>
        </w:rPr>
      </w:pPr>
      <w:bookmarkStart w:id="50" w:name="_bookmark39"/>
      <w:bookmarkEnd w:id="50"/>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
        <w:rPr>
          <w:b/>
          <w:sz w:val="26"/>
        </w:rPr>
      </w:pPr>
    </w:p>
    <w:p w:rsidR="00A325FF" w:rsidRDefault="00D10E8B">
      <w:pPr>
        <w:pStyle w:val="Brdtekst"/>
        <w:spacing w:line="223" w:lineRule="auto"/>
        <w:ind w:left="140" w:right="409" w:firstLine="199"/>
        <w:jc w:val="both"/>
      </w:pPr>
      <w:r>
        <w:rPr>
          <w:w w:val="110"/>
        </w:rPr>
        <w:t>Solving</w:t>
      </w:r>
      <w:r>
        <w:rPr>
          <w:spacing w:val="-24"/>
          <w:w w:val="110"/>
        </w:rPr>
        <w:t xml:space="preserve"> </w:t>
      </w:r>
      <w:r>
        <w:rPr>
          <w:w w:val="110"/>
        </w:rPr>
        <w:t>linear</w:t>
      </w:r>
      <w:r>
        <w:rPr>
          <w:spacing w:val="-23"/>
          <w:w w:val="110"/>
        </w:rPr>
        <w:t xml:space="preserve"> </w:t>
      </w:r>
      <w:r>
        <w:rPr>
          <w:w w:val="110"/>
        </w:rPr>
        <w:t>systems</w:t>
      </w:r>
      <w:r>
        <w:rPr>
          <w:spacing w:val="-24"/>
          <w:w w:val="110"/>
        </w:rPr>
        <w:t xml:space="preserve"> </w:t>
      </w:r>
      <w:r>
        <w:rPr>
          <w:w w:val="110"/>
        </w:rPr>
        <w:t>is</w:t>
      </w:r>
      <w:r>
        <w:rPr>
          <w:spacing w:val="-23"/>
          <w:w w:val="110"/>
        </w:rPr>
        <w:t xml:space="preserve"> </w:t>
      </w:r>
      <w:r>
        <w:rPr>
          <w:w w:val="110"/>
        </w:rPr>
        <w:t>central</w:t>
      </w:r>
      <w:r>
        <w:rPr>
          <w:spacing w:val="-23"/>
          <w:w w:val="110"/>
        </w:rPr>
        <w:t xml:space="preserve"> </w:t>
      </w:r>
      <w:r>
        <w:rPr>
          <w:w w:val="110"/>
        </w:rPr>
        <w:t>to</w:t>
      </w:r>
      <w:r>
        <w:rPr>
          <w:spacing w:val="-24"/>
          <w:w w:val="110"/>
        </w:rPr>
        <w:t xml:space="preserve"> </w:t>
      </w:r>
      <w:r>
        <w:rPr>
          <w:w w:val="110"/>
        </w:rPr>
        <w:t>a</w:t>
      </w:r>
      <w:r>
        <w:rPr>
          <w:spacing w:val="-23"/>
          <w:w w:val="110"/>
        </w:rPr>
        <w:t xml:space="preserve"> </w:t>
      </w:r>
      <w:r>
        <w:rPr>
          <w:w w:val="110"/>
        </w:rPr>
        <w:t>majority</w:t>
      </w:r>
      <w:r>
        <w:rPr>
          <w:spacing w:val="-24"/>
          <w:w w:val="110"/>
        </w:rPr>
        <w:t xml:space="preserve"> </w:t>
      </w:r>
      <w:r>
        <w:rPr>
          <w:w w:val="110"/>
        </w:rPr>
        <w:t>of</w:t>
      </w:r>
      <w:r>
        <w:rPr>
          <w:spacing w:val="-23"/>
          <w:w w:val="110"/>
        </w:rPr>
        <w:t xml:space="preserve"> </w:t>
      </w:r>
      <w:r>
        <w:rPr>
          <w:w w:val="110"/>
        </w:rPr>
        <w:t>science,</w:t>
      </w:r>
      <w:r>
        <w:rPr>
          <w:spacing w:val="-23"/>
          <w:w w:val="110"/>
        </w:rPr>
        <w:t xml:space="preserve"> </w:t>
      </w:r>
      <w:r>
        <w:rPr>
          <w:w w:val="110"/>
        </w:rPr>
        <w:t>engineering,</w:t>
      </w:r>
      <w:r>
        <w:rPr>
          <w:spacing w:val="-24"/>
          <w:w w:val="110"/>
        </w:rPr>
        <w:t xml:space="preserve"> </w:t>
      </w:r>
      <w:r>
        <w:rPr>
          <w:w w:val="110"/>
        </w:rPr>
        <w:t>finance</w:t>
      </w:r>
      <w:r>
        <w:rPr>
          <w:spacing w:val="-23"/>
          <w:w w:val="110"/>
        </w:rPr>
        <w:t xml:space="preserve"> </w:t>
      </w:r>
      <w:r>
        <w:rPr>
          <w:w w:val="110"/>
        </w:rPr>
        <w:t>and</w:t>
      </w:r>
      <w:r>
        <w:rPr>
          <w:spacing w:val="-24"/>
          <w:w w:val="110"/>
        </w:rPr>
        <w:t xml:space="preserve"> </w:t>
      </w:r>
      <w:r>
        <w:rPr>
          <w:w w:val="110"/>
        </w:rPr>
        <w:t>economics</w:t>
      </w:r>
      <w:r>
        <w:rPr>
          <w:spacing w:val="-23"/>
          <w:w w:val="110"/>
        </w:rPr>
        <w:t xml:space="preserve"> </w:t>
      </w:r>
      <w:r>
        <w:rPr>
          <w:w w:val="110"/>
        </w:rPr>
        <w:t>applications</w:t>
      </w:r>
      <w:r>
        <w:rPr>
          <w:spacing w:val="-23"/>
          <w:w w:val="110"/>
        </w:rPr>
        <w:t xml:space="preserve"> </w:t>
      </w:r>
      <w:r>
        <w:rPr>
          <w:w w:val="110"/>
        </w:rPr>
        <w:t>where</w:t>
      </w:r>
      <w:r>
        <w:rPr>
          <w:spacing w:val="-24"/>
          <w:w w:val="110"/>
        </w:rPr>
        <w:t xml:space="preserve"> </w:t>
      </w:r>
      <w:r>
        <w:rPr>
          <w:w w:val="110"/>
        </w:rPr>
        <w:t>one comes</w:t>
      </w:r>
      <w:r>
        <w:rPr>
          <w:spacing w:val="-30"/>
          <w:w w:val="110"/>
        </w:rPr>
        <w:t xml:space="preserve"> </w:t>
      </w:r>
      <w:r>
        <w:rPr>
          <w:w w:val="110"/>
        </w:rPr>
        <w:t>across</w:t>
      </w:r>
      <w:r>
        <w:rPr>
          <w:spacing w:val="-29"/>
          <w:w w:val="110"/>
        </w:rPr>
        <w:t xml:space="preserve"> </w:t>
      </w:r>
      <w:r>
        <w:rPr>
          <w:w w:val="110"/>
        </w:rPr>
        <w:t>such</w:t>
      </w:r>
      <w:r>
        <w:rPr>
          <w:spacing w:val="-29"/>
          <w:w w:val="110"/>
        </w:rPr>
        <w:t xml:space="preserve"> </w:t>
      </w:r>
      <w:r>
        <w:rPr>
          <w:w w:val="110"/>
        </w:rPr>
        <w:t>systems</w:t>
      </w:r>
      <w:r>
        <w:rPr>
          <w:spacing w:val="-29"/>
          <w:w w:val="110"/>
        </w:rPr>
        <w:t xml:space="preserve"> </w:t>
      </w:r>
      <w:r>
        <w:rPr>
          <w:w w:val="110"/>
        </w:rPr>
        <w:t>while</w:t>
      </w:r>
      <w:r>
        <w:rPr>
          <w:spacing w:val="-29"/>
          <w:w w:val="110"/>
        </w:rPr>
        <w:t xml:space="preserve"> </w:t>
      </w:r>
      <w:r>
        <w:rPr>
          <w:w w:val="110"/>
        </w:rPr>
        <w:t>solving</w:t>
      </w:r>
      <w:r>
        <w:rPr>
          <w:spacing w:val="-29"/>
          <w:w w:val="110"/>
        </w:rPr>
        <w:t xml:space="preserve"> </w:t>
      </w:r>
      <w:r>
        <w:rPr>
          <w:w w:val="110"/>
        </w:rPr>
        <w:t>differential</w:t>
      </w:r>
      <w:r>
        <w:rPr>
          <w:spacing w:val="-29"/>
          <w:w w:val="110"/>
        </w:rPr>
        <w:t xml:space="preserve"> </w:t>
      </w:r>
      <w:r>
        <w:rPr>
          <w:w w:val="110"/>
        </w:rPr>
        <w:t>or</w:t>
      </w:r>
      <w:r>
        <w:rPr>
          <w:spacing w:val="-29"/>
          <w:w w:val="110"/>
        </w:rPr>
        <w:t xml:space="preserve"> </w:t>
      </w:r>
      <w:r>
        <w:rPr>
          <w:w w:val="110"/>
        </w:rPr>
        <w:t>partial</w:t>
      </w:r>
      <w:r>
        <w:rPr>
          <w:spacing w:val="-29"/>
          <w:w w:val="110"/>
        </w:rPr>
        <w:t xml:space="preserve"> </w:t>
      </w:r>
      <w:r>
        <w:rPr>
          <w:w w:val="110"/>
        </w:rPr>
        <w:t>differential</w:t>
      </w:r>
      <w:r>
        <w:rPr>
          <w:spacing w:val="-29"/>
          <w:w w:val="110"/>
        </w:rPr>
        <w:t xml:space="preserve"> </w:t>
      </w:r>
      <w:r>
        <w:rPr>
          <w:w w:val="110"/>
        </w:rPr>
        <w:t>equations</w:t>
      </w:r>
      <w:r>
        <w:rPr>
          <w:spacing w:val="-29"/>
          <w:w w:val="110"/>
        </w:rPr>
        <w:t xml:space="preserve"> </w:t>
      </w:r>
      <w:r>
        <w:rPr>
          <w:w w:val="110"/>
        </w:rPr>
        <w:t>or</w:t>
      </w:r>
      <w:r>
        <w:rPr>
          <w:spacing w:val="-29"/>
          <w:w w:val="110"/>
        </w:rPr>
        <w:t xml:space="preserve"> </w:t>
      </w:r>
      <w:r>
        <w:rPr>
          <w:w w:val="110"/>
        </w:rPr>
        <w:t>while</w:t>
      </w:r>
      <w:r>
        <w:rPr>
          <w:spacing w:val="-29"/>
          <w:w w:val="110"/>
        </w:rPr>
        <w:t xml:space="preserve"> </w:t>
      </w:r>
      <w:r>
        <w:rPr>
          <w:w w:val="110"/>
        </w:rPr>
        <w:t>perform</w:t>
      </w:r>
      <w:r>
        <w:rPr>
          <w:w w:val="110"/>
        </w:rPr>
        <w:t>ing</w:t>
      </w:r>
      <w:r>
        <w:rPr>
          <w:spacing w:val="-30"/>
          <w:w w:val="110"/>
        </w:rPr>
        <w:t xml:space="preserve"> </w:t>
      </w:r>
      <w:r>
        <w:rPr>
          <w:w w:val="110"/>
        </w:rPr>
        <w:t>regression,</w:t>
      </w:r>
      <w:r>
        <w:rPr>
          <w:spacing w:val="-29"/>
          <w:w w:val="110"/>
        </w:rPr>
        <w:t xml:space="preserve"> </w:t>
      </w:r>
      <w:r>
        <w:rPr>
          <w:w w:val="110"/>
        </w:rPr>
        <w:t xml:space="preserve">for </w:t>
      </w:r>
      <w:r>
        <w:rPr>
          <w:w w:val="107"/>
        </w:rPr>
        <w:t>example.</w:t>
      </w:r>
      <w:r>
        <w:t xml:space="preserve"> </w:t>
      </w:r>
      <w:r>
        <w:rPr>
          <w:spacing w:val="-1"/>
        </w:rPr>
        <w:t xml:space="preserve"> </w:t>
      </w:r>
      <w:r>
        <w:rPr>
          <w:w w:val="112"/>
        </w:rPr>
        <w:t>The</w:t>
      </w:r>
      <w:r>
        <w:rPr>
          <w:spacing w:val="20"/>
        </w:rPr>
        <w:t xml:space="preserve"> </w:t>
      </w:r>
      <w:r>
        <w:rPr>
          <w:w w:val="108"/>
        </w:rPr>
        <w:t>problem</w:t>
      </w:r>
      <w:r>
        <w:rPr>
          <w:spacing w:val="20"/>
        </w:rPr>
        <w:t xml:space="preserve"> </w:t>
      </w:r>
      <w:r>
        <w:rPr>
          <w:spacing w:val="-1"/>
          <w:w w:val="98"/>
        </w:rPr>
        <w:t>o</w:t>
      </w:r>
      <w:r>
        <w:rPr>
          <w:w w:val="98"/>
        </w:rPr>
        <w:t>f</w:t>
      </w:r>
      <w:r>
        <w:rPr>
          <w:spacing w:val="20"/>
        </w:rPr>
        <w:t xml:space="preserve"> </w:t>
      </w:r>
      <w:r>
        <w:rPr>
          <w:w w:val="104"/>
        </w:rPr>
        <w:t>solving</w:t>
      </w:r>
      <w:r>
        <w:rPr>
          <w:spacing w:val="19"/>
        </w:rPr>
        <w:t xml:space="preserve"> </w:t>
      </w:r>
      <w:r>
        <w:rPr>
          <w:w w:val="114"/>
        </w:rPr>
        <w:t>a</w:t>
      </w:r>
      <w:r>
        <w:rPr>
          <w:spacing w:val="20"/>
        </w:rPr>
        <w:t xml:space="preserve"> </w:t>
      </w:r>
      <w:r>
        <w:rPr>
          <w:w w:val="109"/>
        </w:rPr>
        <w:t>system</w:t>
      </w:r>
      <w:r>
        <w:rPr>
          <w:spacing w:val="20"/>
        </w:rPr>
        <w:t xml:space="preserve"> </w:t>
      </w:r>
      <w:r>
        <w:rPr>
          <w:spacing w:val="-1"/>
          <w:w w:val="98"/>
        </w:rPr>
        <w:t>o</w:t>
      </w:r>
      <w:r>
        <w:rPr>
          <w:w w:val="98"/>
        </w:rPr>
        <w:t>f</w:t>
      </w:r>
      <w:r>
        <w:rPr>
          <w:spacing w:val="19"/>
        </w:rPr>
        <w:t xml:space="preserve"> </w:t>
      </w:r>
      <w:r>
        <w:rPr>
          <w:spacing w:val="-1"/>
          <w:w w:val="109"/>
        </w:rPr>
        <w:t>linea</w:t>
      </w:r>
      <w:r>
        <w:rPr>
          <w:w w:val="109"/>
        </w:rPr>
        <w:t>r</w:t>
      </w:r>
      <w:r>
        <w:rPr>
          <w:spacing w:val="20"/>
        </w:rPr>
        <w:t xml:space="preserve"> </w:t>
      </w:r>
      <w:r>
        <w:rPr>
          <w:w w:val="109"/>
        </w:rPr>
        <w:t>equations</w:t>
      </w:r>
      <w:r>
        <w:rPr>
          <w:spacing w:val="19"/>
        </w:rPr>
        <w:t xml:space="preserve"> </w:t>
      </w:r>
      <w:r>
        <w:rPr>
          <w:spacing w:val="-1"/>
          <w:w w:val="108"/>
        </w:rPr>
        <w:t>i</w:t>
      </w:r>
      <w:r>
        <w:rPr>
          <w:spacing w:val="-6"/>
          <w:w w:val="108"/>
        </w:rPr>
        <w:t>n</w:t>
      </w:r>
      <w:r>
        <w:rPr>
          <w:spacing w:val="-6"/>
          <w:w w:val="107"/>
        </w:rPr>
        <w:t>v</w:t>
      </w:r>
      <w:r>
        <w:rPr>
          <w:spacing w:val="-1"/>
          <w:w w:val="103"/>
        </w:rPr>
        <w:t>ol</w:t>
      </w:r>
      <w:r>
        <w:rPr>
          <w:spacing w:val="-6"/>
          <w:w w:val="103"/>
        </w:rPr>
        <w:t>v</w:t>
      </w:r>
      <w:r>
        <w:rPr>
          <w:w w:val="102"/>
        </w:rPr>
        <w:t>es:</w:t>
      </w:r>
      <w:r>
        <w:t xml:space="preserve"> </w:t>
      </w:r>
      <w:r>
        <w:rPr>
          <w:spacing w:val="-5"/>
        </w:rPr>
        <w:t xml:space="preserve"> </w:t>
      </w:r>
      <w:r>
        <w:rPr>
          <w:spacing w:val="-1"/>
          <w:w w:val="107"/>
        </w:rPr>
        <w:t>Gi</w:t>
      </w:r>
      <w:r>
        <w:rPr>
          <w:spacing w:val="-6"/>
          <w:w w:val="107"/>
        </w:rPr>
        <w:t>v</w:t>
      </w:r>
      <w:r>
        <w:rPr>
          <w:w w:val="107"/>
        </w:rPr>
        <w:t>en</w:t>
      </w:r>
      <w:r>
        <w:rPr>
          <w:spacing w:val="19"/>
        </w:rPr>
        <w:t xml:space="preserve"> </w:t>
      </w:r>
      <w:r>
        <w:rPr>
          <w:w w:val="114"/>
        </w:rPr>
        <w:t>a</w:t>
      </w:r>
      <w:r>
        <w:rPr>
          <w:spacing w:val="20"/>
        </w:rPr>
        <w:t xml:space="preserve"> </w:t>
      </w:r>
      <w:r>
        <w:rPr>
          <w:w w:val="109"/>
        </w:rPr>
        <w:t>system</w:t>
      </w:r>
      <w:r>
        <w:rPr>
          <w:spacing w:val="18"/>
        </w:rPr>
        <w:t xml:space="preserve"> </w:t>
      </w:r>
      <w:r>
        <w:rPr>
          <w:i/>
          <w:spacing w:val="-3"/>
          <w:w w:val="122"/>
        </w:rPr>
        <w:t>A</w:t>
      </w:r>
      <w:r>
        <w:rPr>
          <w:i/>
          <w:spacing w:val="-98"/>
          <w:w w:val="149"/>
        </w:rPr>
        <w:t>˙</w:t>
      </w:r>
      <w:r>
        <w:rPr>
          <w:i/>
          <w:w w:val="128"/>
        </w:rPr>
        <w:t>x</w:t>
      </w:r>
      <w:r>
        <w:rPr>
          <w:i/>
          <w:spacing w:val="11"/>
        </w:rPr>
        <w:t xml:space="preserve"> </w:t>
      </w:r>
      <w:r>
        <w:rPr>
          <w:rFonts w:ascii="Georgia" w:hAnsi="Georgia"/>
          <w:w w:val="122"/>
        </w:rPr>
        <w:t>=</w:t>
      </w:r>
      <w:r>
        <w:rPr>
          <w:rFonts w:ascii="Georgia" w:hAnsi="Georgia"/>
          <w:spacing w:val="-10"/>
        </w:rPr>
        <w:t xml:space="preserve"> </w:t>
      </w:r>
      <w:r>
        <w:rPr>
          <w:i/>
          <w:spacing w:val="-78"/>
          <w:w w:val="149"/>
          <w:position w:val="5"/>
        </w:rPr>
        <w:t>˙</w:t>
      </w:r>
      <w:r>
        <w:rPr>
          <w:i/>
          <w:w w:val="85"/>
        </w:rPr>
        <w:t>b</w:t>
      </w:r>
      <w:r>
        <w:rPr>
          <w:w w:val="113"/>
        </w:rPr>
        <w:t>,</w:t>
      </w:r>
      <w:r>
        <w:rPr>
          <w:spacing w:val="20"/>
        </w:rPr>
        <w:t xml:space="preserve"> </w:t>
      </w:r>
      <w:r>
        <w:rPr>
          <w:w w:val="105"/>
        </w:rPr>
        <w:t>find</w:t>
      </w:r>
      <w:r>
        <w:rPr>
          <w:spacing w:val="17"/>
        </w:rPr>
        <w:t xml:space="preserve"> </w:t>
      </w:r>
      <w:r>
        <w:rPr>
          <w:i/>
          <w:spacing w:val="-98"/>
          <w:w w:val="149"/>
        </w:rPr>
        <w:t>˙</w:t>
      </w:r>
      <w:r>
        <w:rPr>
          <w:i/>
          <w:w w:val="128"/>
        </w:rPr>
        <w:t>x</w:t>
      </w:r>
      <w:r>
        <w:rPr>
          <w:i/>
          <w:spacing w:val="20"/>
        </w:rPr>
        <w:t xml:space="preserve"> </w:t>
      </w:r>
      <w:r>
        <w:rPr>
          <w:w w:val="104"/>
        </w:rPr>
        <w:t>for</w:t>
      </w:r>
      <w:r>
        <w:rPr>
          <w:spacing w:val="20"/>
        </w:rPr>
        <w:t xml:space="preserve"> </w:t>
      </w:r>
      <w:r>
        <w:rPr>
          <w:w w:val="114"/>
        </w:rPr>
        <w:t>a</w:t>
      </w:r>
      <w:r>
        <w:rPr>
          <w:spacing w:val="20"/>
        </w:rPr>
        <w:t xml:space="preserve"> </w:t>
      </w:r>
      <w:r>
        <w:rPr>
          <w:spacing w:val="-1"/>
          <w:w w:val="103"/>
        </w:rPr>
        <w:t>gi</w:t>
      </w:r>
      <w:r>
        <w:rPr>
          <w:spacing w:val="-6"/>
          <w:w w:val="103"/>
        </w:rPr>
        <w:t>v</w:t>
      </w:r>
      <w:r>
        <w:rPr>
          <w:w w:val="107"/>
        </w:rPr>
        <w:t xml:space="preserve">en </w:t>
      </w:r>
      <w:r>
        <w:rPr>
          <w:w w:val="112"/>
        </w:rPr>
        <w:t>matrix</w:t>
      </w:r>
      <w:r>
        <w:rPr>
          <w:spacing w:val="16"/>
        </w:rPr>
        <w:t xml:space="preserve"> </w:t>
      </w:r>
      <w:r>
        <w:rPr>
          <w:i/>
          <w:spacing w:val="-113"/>
          <w:w w:val="122"/>
        </w:rPr>
        <w:t>A</w:t>
      </w:r>
      <w:r>
        <w:rPr>
          <w:i/>
          <w:w w:val="149"/>
          <w:position w:val="5"/>
        </w:rPr>
        <w:t>˙</w:t>
      </w:r>
      <w:r>
        <w:rPr>
          <w:i/>
          <w:position w:val="5"/>
        </w:rPr>
        <w:t xml:space="preserve"> </w:t>
      </w:r>
      <w:r>
        <w:rPr>
          <w:i/>
          <w:spacing w:val="-21"/>
          <w:position w:val="5"/>
        </w:rPr>
        <w:t xml:space="preserve"> </w:t>
      </w:r>
      <w:r>
        <w:rPr>
          <w:spacing w:val="-1"/>
          <w:w w:val="112"/>
        </w:rPr>
        <w:t>an</w:t>
      </w:r>
      <w:r>
        <w:rPr>
          <w:w w:val="112"/>
        </w:rPr>
        <w:t>d</w:t>
      </w:r>
      <w:r>
        <w:rPr>
          <w:spacing w:val="16"/>
        </w:rPr>
        <w:t xml:space="preserve"> </w:t>
      </w:r>
      <w:r>
        <w:rPr>
          <w:spacing w:val="-6"/>
          <w:w w:val="106"/>
        </w:rPr>
        <w:t>v</w:t>
      </w:r>
      <w:r>
        <w:rPr>
          <w:w w:val="109"/>
        </w:rPr>
        <w:t>ector</w:t>
      </w:r>
      <w:r>
        <w:rPr>
          <w:spacing w:val="-6"/>
        </w:rPr>
        <w:t xml:space="preserve"> </w:t>
      </w:r>
      <w:r>
        <w:rPr>
          <w:i/>
          <w:spacing w:val="-78"/>
          <w:w w:val="149"/>
          <w:position w:val="5"/>
        </w:rPr>
        <w:t>˙</w:t>
      </w:r>
      <w:r>
        <w:rPr>
          <w:i/>
          <w:w w:val="85"/>
        </w:rPr>
        <w:t>b</w:t>
      </w:r>
      <w:r>
        <w:rPr>
          <w:w w:val="111"/>
        </w:rPr>
        <w:t>.</w:t>
      </w:r>
      <w:r>
        <w:t xml:space="preserve"> </w:t>
      </w:r>
      <w:r>
        <w:rPr>
          <w:spacing w:val="-12"/>
        </w:rPr>
        <w:t xml:space="preserve"> </w:t>
      </w:r>
      <w:r>
        <w:rPr>
          <w:spacing w:val="-1"/>
          <w:w w:val="105"/>
        </w:rPr>
        <w:t>Her</w:t>
      </w:r>
      <w:r>
        <w:rPr>
          <w:w w:val="105"/>
        </w:rPr>
        <w:t>e</w:t>
      </w:r>
      <w:r>
        <w:rPr>
          <w:spacing w:val="16"/>
        </w:rPr>
        <w:t xml:space="preserve"> </w:t>
      </w:r>
      <w:r>
        <w:rPr>
          <w:spacing w:val="-6"/>
        </w:rPr>
        <w:t>w</w:t>
      </w:r>
      <w:r>
        <w:t>e</w:t>
      </w:r>
      <w:r>
        <w:rPr>
          <w:spacing w:val="16"/>
        </w:rPr>
        <w:t xml:space="preserve"> </w:t>
      </w:r>
      <w:r>
        <w:rPr>
          <w:spacing w:val="-1"/>
          <w:w w:val="106"/>
        </w:rPr>
        <w:t>assum</w:t>
      </w:r>
      <w:r>
        <w:rPr>
          <w:w w:val="106"/>
        </w:rPr>
        <w:t>e</w:t>
      </w:r>
      <w:r>
        <w:rPr>
          <w:spacing w:val="16"/>
        </w:rPr>
        <w:t xml:space="preserve"> </w:t>
      </w:r>
      <w:r>
        <w:rPr>
          <w:spacing w:val="-1"/>
          <w:w w:val="123"/>
        </w:rPr>
        <w:t>tha</w:t>
      </w:r>
      <w:r>
        <w:rPr>
          <w:w w:val="123"/>
        </w:rPr>
        <w:t>t</w:t>
      </w:r>
      <w:r>
        <w:rPr>
          <w:spacing w:val="17"/>
        </w:rPr>
        <w:t xml:space="preserve"> </w:t>
      </w:r>
      <w:r>
        <w:rPr>
          <w:i/>
          <w:w w:val="122"/>
        </w:rPr>
        <w:t>A</w:t>
      </w:r>
      <w:r>
        <w:rPr>
          <w:i/>
          <w:spacing w:val="16"/>
        </w:rPr>
        <w:t xml:space="preserve"> </w:t>
      </w:r>
      <w:r>
        <w:rPr>
          <w:spacing w:val="-1"/>
          <w:w w:val="101"/>
        </w:rPr>
        <w:t>i</w:t>
      </w:r>
      <w:r>
        <w:rPr>
          <w:w w:val="101"/>
        </w:rPr>
        <w:t>s</w:t>
      </w:r>
      <w:r>
        <w:rPr>
          <w:spacing w:val="16"/>
        </w:rPr>
        <w:t xml:space="preserve"> </w:t>
      </w:r>
      <w:r>
        <w:rPr>
          <w:w w:val="113"/>
        </w:rPr>
        <w:t>a</w:t>
      </w:r>
      <w:r>
        <w:rPr>
          <w:spacing w:val="16"/>
        </w:rPr>
        <w:t xml:space="preserve"> </w:t>
      </w:r>
      <w:r>
        <w:rPr>
          <w:spacing w:val="-1"/>
          <w:w w:val="109"/>
        </w:rPr>
        <w:t>Hermitia</w:t>
      </w:r>
      <w:r>
        <w:rPr>
          <w:w w:val="109"/>
        </w:rPr>
        <w:t>n</w:t>
      </w:r>
      <w:r>
        <w:rPr>
          <w:spacing w:val="16"/>
        </w:rPr>
        <w:t xml:space="preserve"> </w:t>
      </w:r>
      <w:r>
        <w:rPr>
          <w:w w:val="112"/>
        </w:rPr>
        <w:t>matrix,</w:t>
      </w:r>
      <w:r>
        <w:rPr>
          <w:spacing w:val="16"/>
        </w:rPr>
        <w:t xml:space="preserve"> </w:t>
      </w:r>
      <w:r>
        <w:rPr>
          <w:spacing w:val="-1"/>
          <w:w w:val="107"/>
        </w:rPr>
        <w:t>i</w:t>
      </w:r>
      <w:r>
        <w:rPr>
          <w:w w:val="107"/>
        </w:rPr>
        <w:t>n</w:t>
      </w:r>
      <w:r>
        <w:rPr>
          <w:spacing w:val="16"/>
        </w:rPr>
        <w:t xml:space="preserve"> </w:t>
      </w:r>
      <w:r>
        <w:rPr>
          <w:spacing w:val="-1"/>
          <w:w w:val="123"/>
        </w:rPr>
        <w:t>tha</w:t>
      </w:r>
      <w:r>
        <w:rPr>
          <w:w w:val="123"/>
        </w:rPr>
        <w:t>t</w:t>
      </w:r>
      <w:r>
        <w:rPr>
          <w:spacing w:val="16"/>
        </w:rPr>
        <w:t xml:space="preserve"> </w:t>
      </w:r>
      <w:r>
        <w:rPr>
          <w:spacing w:val="-1"/>
          <w:w w:val="120"/>
        </w:rPr>
        <w:t>i</w:t>
      </w:r>
      <w:r>
        <w:rPr>
          <w:w w:val="120"/>
        </w:rPr>
        <w:t>t</w:t>
      </w:r>
      <w:r>
        <w:rPr>
          <w:spacing w:val="16"/>
        </w:rPr>
        <w:t xml:space="preserve"> </w:t>
      </w:r>
      <w:r>
        <w:rPr>
          <w:spacing w:val="-1"/>
          <w:w w:val="101"/>
        </w:rPr>
        <w:t>i</w:t>
      </w:r>
      <w:r>
        <w:rPr>
          <w:w w:val="101"/>
        </w:rPr>
        <w:t>s</w:t>
      </w:r>
      <w:r>
        <w:rPr>
          <w:spacing w:val="16"/>
        </w:rPr>
        <w:t xml:space="preserve"> </w:t>
      </w:r>
      <w:r>
        <w:rPr>
          <w:w w:val="104"/>
        </w:rPr>
        <w:t>self-adjoi</w:t>
      </w:r>
      <w:r>
        <w:rPr>
          <w:spacing w:val="-6"/>
          <w:w w:val="104"/>
        </w:rPr>
        <w:t>n</w:t>
      </w:r>
      <w:r>
        <w:rPr>
          <w:spacing w:val="-1"/>
          <w:w w:val="127"/>
        </w:rPr>
        <w:t>t</w:t>
      </w:r>
      <w:r>
        <w:rPr>
          <w:w w:val="127"/>
        </w:rPr>
        <w:t>.</w:t>
      </w:r>
      <w:r>
        <w:t xml:space="preserve"> </w:t>
      </w:r>
      <w:r>
        <w:rPr>
          <w:spacing w:val="-12"/>
        </w:rPr>
        <w:t xml:space="preserve"> </w:t>
      </w:r>
      <w:r>
        <w:rPr>
          <w:spacing w:val="-17"/>
          <w:w w:val="118"/>
        </w:rPr>
        <w:t>T</w:t>
      </w:r>
      <w:r>
        <w:t>o</w:t>
      </w:r>
      <w:r>
        <w:rPr>
          <w:spacing w:val="16"/>
        </w:rPr>
        <w:t xml:space="preserve"> </w:t>
      </w:r>
      <w:r>
        <w:rPr>
          <w:spacing w:val="-1"/>
          <w:w w:val="107"/>
        </w:rPr>
        <w:t>represe</w:t>
      </w:r>
      <w:r>
        <w:rPr>
          <w:spacing w:val="-6"/>
          <w:w w:val="107"/>
        </w:rPr>
        <w:t>n</w:t>
      </w:r>
      <w:r>
        <w:rPr>
          <w:w w:val="140"/>
        </w:rPr>
        <w:t>t</w:t>
      </w:r>
      <w:r>
        <w:rPr>
          <w:spacing w:val="14"/>
        </w:rPr>
        <w:t xml:space="preserve"> </w:t>
      </w:r>
      <w:r>
        <w:rPr>
          <w:i/>
          <w:spacing w:val="-98"/>
          <w:w w:val="149"/>
        </w:rPr>
        <w:t>˙</w:t>
      </w:r>
      <w:r>
        <w:rPr>
          <w:i/>
          <w:w w:val="128"/>
        </w:rPr>
        <w:t>x</w:t>
      </w:r>
      <w:r>
        <w:rPr>
          <w:w w:val="111"/>
        </w:rPr>
        <w:t>,</w:t>
      </w:r>
      <w:r>
        <w:rPr>
          <w:spacing w:val="-6"/>
        </w:rPr>
        <w:t xml:space="preserve"> </w:t>
      </w:r>
      <w:r>
        <w:rPr>
          <w:i/>
          <w:spacing w:val="-78"/>
          <w:w w:val="149"/>
          <w:position w:val="5"/>
        </w:rPr>
        <w:t>˙</w:t>
      </w:r>
      <w:r>
        <w:rPr>
          <w:i/>
          <w:w w:val="85"/>
        </w:rPr>
        <w:t>b</w:t>
      </w:r>
      <w:r>
        <w:rPr>
          <w:i/>
          <w:spacing w:val="16"/>
        </w:rPr>
        <w:t xml:space="preserve"> </w:t>
      </w:r>
      <w:r>
        <w:rPr>
          <w:spacing w:val="-1"/>
          <w:w w:val="107"/>
        </w:rPr>
        <w:t>as</w:t>
      </w:r>
    </w:p>
    <w:p w:rsidR="00A325FF" w:rsidRDefault="00D10E8B">
      <w:pPr>
        <w:pStyle w:val="Brdtekst"/>
        <w:spacing w:before="26" w:line="180" w:lineRule="auto"/>
        <w:ind w:left="140" w:right="351"/>
      </w:pPr>
      <w:r>
        <w:rPr>
          <w:spacing w:val="-1"/>
          <w:w w:val="109"/>
        </w:rPr>
        <w:t>qua</w:t>
      </w:r>
      <w:r>
        <w:rPr>
          <w:spacing w:val="-6"/>
          <w:w w:val="109"/>
        </w:rPr>
        <w:t>n</w:t>
      </w:r>
      <w:r>
        <w:rPr>
          <w:spacing w:val="-1"/>
          <w:w w:val="114"/>
        </w:rPr>
        <w:t>tu</w:t>
      </w:r>
      <w:r>
        <w:rPr>
          <w:w w:val="114"/>
        </w:rPr>
        <w:t>m</w:t>
      </w:r>
      <w:r>
        <w:t xml:space="preserve"> </w:t>
      </w:r>
      <w:r>
        <w:rPr>
          <w:w w:val="112"/>
        </w:rPr>
        <w:t>states</w:t>
      </w:r>
      <w:r>
        <w:t xml:space="preserve"> </w:t>
      </w:r>
      <w:r>
        <w:rPr>
          <w:rFonts w:ascii="Lucida Sans Unicode" w:hAnsi="Lucida Sans Unicode"/>
          <w:w w:val="73"/>
        </w:rPr>
        <w:t>|</w:t>
      </w:r>
      <w:r>
        <w:rPr>
          <w:i/>
          <w:w w:val="128"/>
        </w:rPr>
        <w:t>x</w:t>
      </w:r>
      <w:r>
        <w:rPr>
          <w:rFonts w:ascii="Lucida Sans Unicode" w:hAnsi="Lucida Sans Unicode"/>
          <w:w w:val="118"/>
        </w:rPr>
        <w:t>)</w:t>
      </w:r>
      <w:r>
        <w:rPr>
          <w:w w:val="111"/>
        </w:rPr>
        <w:t>,</w:t>
      </w:r>
      <w:r>
        <w:t xml:space="preserve"> </w:t>
      </w:r>
      <w:r>
        <w:rPr>
          <w:rFonts w:ascii="Lucida Sans Unicode" w:hAnsi="Lucida Sans Unicode"/>
          <w:w w:val="73"/>
        </w:rPr>
        <w:t>|</w:t>
      </w:r>
      <w:r>
        <w:rPr>
          <w:i/>
          <w:w w:val="85"/>
        </w:rPr>
        <w:t>b</w:t>
      </w:r>
      <w:r>
        <w:rPr>
          <w:rFonts w:ascii="Lucida Sans Unicode" w:hAnsi="Lucida Sans Unicode"/>
          <w:w w:val="118"/>
        </w:rPr>
        <w:t>)</w:t>
      </w:r>
      <w:r>
        <w:rPr>
          <w:w w:val="111"/>
        </w:rPr>
        <w:t>,</w:t>
      </w:r>
      <w:r>
        <w:t xml:space="preserve"> </w:t>
      </w:r>
      <w:r>
        <w:rPr>
          <w:spacing w:val="-1"/>
          <w:w w:val="106"/>
        </w:rPr>
        <w:t>res</w:t>
      </w:r>
      <w:r>
        <w:rPr>
          <w:spacing w:val="5"/>
          <w:w w:val="106"/>
        </w:rPr>
        <w:t>p</w:t>
      </w:r>
      <w:r>
        <w:rPr>
          <w:w w:val="106"/>
        </w:rPr>
        <w:t>ecti</w:t>
      </w:r>
      <w:r>
        <w:rPr>
          <w:spacing w:val="-6"/>
          <w:w w:val="106"/>
        </w:rPr>
        <w:t>v</w:t>
      </w:r>
      <w:r>
        <w:rPr>
          <w:w w:val="102"/>
        </w:rPr>
        <w:t>el</w:t>
      </w:r>
      <w:r>
        <w:rPr>
          <w:spacing w:val="-17"/>
          <w:w w:val="102"/>
        </w:rPr>
        <w:t>y</w:t>
      </w:r>
      <w:r>
        <w:rPr>
          <w:w w:val="111"/>
        </w:rPr>
        <w:t>,</w:t>
      </w:r>
      <w:r>
        <w:t xml:space="preserve"> </w:t>
      </w:r>
      <w:r>
        <w:rPr>
          <w:spacing w:val="-1"/>
          <w:w w:val="103"/>
        </w:rPr>
        <w:t>on</w:t>
      </w:r>
      <w:r>
        <w:rPr>
          <w:w w:val="103"/>
        </w:rPr>
        <w:t>e</w:t>
      </w:r>
      <w:r>
        <w:t xml:space="preserve"> </w:t>
      </w:r>
      <w:r>
        <w:rPr>
          <w:w w:val="108"/>
        </w:rPr>
        <w:t>has</w:t>
      </w:r>
      <w:r>
        <w:t xml:space="preserve"> </w:t>
      </w:r>
      <w:r>
        <w:rPr>
          <w:spacing w:val="-1"/>
          <w:w w:val="114"/>
        </w:rPr>
        <w:t>t</w:t>
      </w:r>
      <w:r>
        <w:rPr>
          <w:w w:val="114"/>
        </w:rPr>
        <w:t>o</w:t>
      </w:r>
      <w:r>
        <w:t xml:space="preserve"> </w:t>
      </w:r>
      <w:r>
        <w:rPr>
          <w:spacing w:val="-1"/>
          <w:w w:val="104"/>
        </w:rPr>
        <w:t>rescal</w:t>
      </w:r>
      <w:r>
        <w:rPr>
          <w:w w:val="104"/>
        </w:rPr>
        <w:t>e</w:t>
      </w:r>
      <w:r>
        <w:t xml:space="preserve"> </w:t>
      </w:r>
      <w:r>
        <w:rPr>
          <w:spacing w:val="-1"/>
          <w:w w:val="113"/>
        </w:rPr>
        <w:t>th</w:t>
      </w:r>
      <w:r>
        <w:rPr>
          <w:w w:val="113"/>
        </w:rPr>
        <w:t>e</w:t>
      </w:r>
      <w:r>
        <w:rPr>
          <w:w w:val="106"/>
        </w:rPr>
        <w:t>m</w:t>
      </w:r>
      <w:r>
        <w:t xml:space="preserve"> </w:t>
      </w:r>
      <w:r>
        <w:rPr>
          <w:spacing w:val="-1"/>
          <w:w w:val="107"/>
        </w:rPr>
        <w:t>a</w:t>
      </w:r>
      <w:r>
        <w:rPr>
          <w:w w:val="107"/>
        </w:rPr>
        <w:t>s</w:t>
      </w:r>
      <w:r>
        <w:t xml:space="preserve"> </w:t>
      </w:r>
      <w:r>
        <w:rPr>
          <w:w w:val="114"/>
        </w:rPr>
        <w:t>unit</w:t>
      </w:r>
      <w:r>
        <w:t xml:space="preserve"> </w:t>
      </w:r>
      <w:r>
        <w:rPr>
          <w:spacing w:val="-6"/>
          <w:w w:val="105"/>
        </w:rPr>
        <w:t>v</w:t>
      </w:r>
      <w:r>
        <w:rPr>
          <w:w w:val="107"/>
        </w:rPr>
        <w:t>ectors,</w:t>
      </w:r>
      <w:r>
        <w:t xml:space="preserve"> </w:t>
      </w:r>
      <w:r>
        <w:rPr>
          <w:w w:val="104"/>
        </w:rPr>
        <w:t>su</w:t>
      </w:r>
      <w:r>
        <w:rPr>
          <w:spacing w:val="-6"/>
          <w:w w:val="104"/>
        </w:rPr>
        <w:t>c</w:t>
      </w:r>
      <w:r>
        <w:rPr>
          <w:w w:val="110"/>
        </w:rPr>
        <w:t>h</w:t>
      </w:r>
      <w:r>
        <w:t xml:space="preserve"> </w:t>
      </w:r>
      <w:r>
        <w:rPr>
          <w:spacing w:val="-1"/>
          <w:w w:val="122"/>
        </w:rPr>
        <w:t>tha</w:t>
      </w:r>
      <w:r>
        <w:rPr>
          <w:w w:val="122"/>
        </w:rPr>
        <w:t>t</w:t>
      </w:r>
      <w:r>
        <w:t xml:space="preserve">  </w:t>
      </w:r>
      <w:r>
        <w:rPr>
          <w:rFonts w:ascii="Lucida Sans Unicode" w:hAnsi="Lucida Sans Unicode"/>
          <w:spacing w:val="-3"/>
          <w:w w:val="73"/>
        </w:rPr>
        <w:t>|</w:t>
      </w:r>
      <w:r>
        <w:rPr>
          <w:i/>
          <w:spacing w:val="-98"/>
          <w:w w:val="149"/>
        </w:rPr>
        <w:t>˙</w:t>
      </w:r>
      <w:r>
        <w:rPr>
          <w:i/>
          <w:w w:val="128"/>
        </w:rPr>
        <w:t>x</w:t>
      </w:r>
      <w:r>
        <w:rPr>
          <w:i/>
        </w:rPr>
        <w:t xml:space="preserve"> </w:t>
      </w:r>
      <w:r>
        <w:rPr>
          <w:rFonts w:ascii="Lucida Sans Unicode" w:hAnsi="Lucida Sans Unicode"/>
          <w:w w:val="73"/>
        </w:rPr>
        <w:t>|</w:t>
      </w:r>
      <w:r>
        <w:rPr>
          <w:rFonts w:ascii="Lucida Sans Unicode" w:hAnsi="Lucida Sans Unicode"/>
        </w:rPr>
        <w:t xml:space="preserve"> </w:t>
      </w:r>
      <w:r>
        <w:rPr>
          <w:rFonts w:ascii="Georgia" w:hAnsi="Georgia"/>
          <w:w w:val="120"/>
        </w:rPr>
        <w:t>=</w:t>
      </w:r>
      <w:r>
        <w:rPr>
          <w:rFonts w:ascii="Georgia" w:hAnsi="Georgia"/>
        </w:rPr>
        <w:t xml:space="preserve">  </w:t>
      </w:r>
      <w:r>
        <w:rPr>
          <w:rFonts w:ascii="Lucida Sans Unicode" w:hAnsi="Lucida Sans Unicode"/>
          <w:spacing w:val="-23"/>
          <w:w w:val="73"/>
        </w:rPr>
        <w:t>|</w:t>
      </w:r>
      <w:r>
        <w:rPr>
          <w:i/>
          <w:spacing w:val="-78"/>
          <w:w w:val="149"/>
          <w:position w:val="5"/>
        </w:rPr>
        <w:t>˙</w:t>
      </w:r>
      <w:r>
        <w:rPr>
          <w:i/>
          <w:w w:val="85"/>
        </w:rPr>
        <w:t>b</w:t>
      </w:r>
      <w:r>
        <w:rPr>
          <w:i/>
        </w:rPr>
        <w:t xml:space="preserve"> </w:t>
      </w:r>
      <w:r>
        <w:rPr>
          <w:rFonts w:ascii="Lucida Sans Unicode" w:hAnsi="Lucida Sans Unicode"/>
          <w:w w:val="73"/>
        </w:rPr>
        <w:t>|</w:t>
      </w:r>
      <w:r>
        <w:rPr>
          <w:rFonts w:ascii="Lucida Sans Unicode" w:hAnsi="Lucida Sans Unicode"/>
        </w:rPr>
        <w:t xml:space="preserve"> </w:t>
      </w:r>
      <w:r>
        <w:rPr>
          <w:rFonts w:ascii="Georgia" w:hAnsi="Georgia"/>
          <w:w w:val="120"/>
        </w:rPr>
        <w:t>=</w:t>
      </w:r>
      <w:r>
        <w:rPr>
          <w:rFonts w:ascii="Georgia" w:hAnsi="Georgia"/>
        </w:rPr>
        <w:t xml:space="preserve"> </w:t>
      </w:r>
      <w:r>
        <w:rPr>
          <w:rFonts w:ascii="Georgia" w:hAnsi="Georgia"/>
          <w:spacing w:val="-1"/>
          <w:w w:val="116"/>
        </w:rPr>
        <w:t>1</w:t>
      </w:r>
      <w:r>
        <w:rPr>
          <w:w w:val="111"/>
        </w:rPr>
        <w:t>.</w:t>
      </w:r>
      <w:r>
        <w:t xml:space="preserve">  </w:t>
      </w:r>
      <w:r>
        <w:rPr>
          <w:w w:val="114"/>
        </w:rPr>
        <w:t>T</w:t>
      </w:r>
      <w:r>
        <w:rPr>
          <w:spacing w:val="-6"/>
          <w:w w:val="114"/>
        </w:rPr>
        <w:t>h</w:t>
      </w:r>
      <w:r>
        <w:rPr>
          <w:w w:val="107"/>
        </w:rPr>
        <w:t>us,</w:t>
      </w:r>
      <w:r>
        <w:t xml:space="preserve"> </w:t>
      </w:r>
      <w:r>
        <w:rPr>
          <w:spacing w:val="-1"/>
          <w:w w:val="103"/>
        </w:rPr>
        <w:t>on</w:t>
      </w:r>
      <w:r>
        <w:rPr>
          <w:w w:val="103"/>
        </w:rPr>
        <w:t>e</w:t>
      </w:r>
      <w:r>
        <w:t xml:space="preserve"> </w:t>
      </w:r>
      <w:r>
        <w:rPr>
          <w:w w:val="107"/>
        </w:rPr>
        <w:t xml:space="preserve">can </w:t>
      </w:r>
      <w:r>
        <w:rPr>
          <w:w w:val="105"/>
        </w:rPr>
        <w:t xml:space="preserve">pose the problem as finding </w:t>
      </w:r>
      <w:r>
        <w:rPr>
          <w:rFonts w:ascii="Lucida Sans Unicode" w:hAnsi="Lucida Sans Unicode"/>
          <w:w w:val="105"/>
        </w:rPr>
        <w:t>|</w:t>
      </w:r>
      <w:r>
        <w:rPr>
          <w:i/>
          <w:w w:val="105"/>
        </w:rPr>
        <w:t>x</w:t>
      </w:r>
      <w:r>
        <w:rPr>
          <w:rFonts w:ascii="Lucida Sans Unicode" w:hAnsi="Lucida Sans Unicode"/>
          <w:w w:val="105"/>
        </w:rPr>
        <w:t xml:space="preserve">) </w:t>
      </w:r>
      <w:r>
        <w:rPr>
          <w:w w:val="105"/>
        </w:rPr>
        <w:t>such that</w:t>
      </w:r>
    </w:p>
    <w:p w:rsidR="00A325FF" w:rsidRDefault="00A325FF">
      <w:pPr>
        <w:spacing w:line="180" w:lineRule="auto"/>
        <w:sectPr w:rsidR="00A325FF">
          <w:pgSz w:w="12240" w:h="15840"/>
          <w:pgMar w:top="800" w:right="580" w:bottom="280" w:left="940" w:header="536" w:footer="0" w:gutter="0"/>
          <w:cols w:space="708"/>
        </w:sectPr>
      </w:pPr>
    </w:p>
    <w:p w:rsidR="00A325FF" w:rsidRDefault="00A325FF">
      <w:pPr>
        <w:pStyle w:val="Brdtekst"/>
        <w:spacing w:before="6"/>
        <w:rPr>
          <w:sz w:val="49"/>
        </w:rPr>
      </w:pPr>
    </w:p>
    <w:p w:rsidR="00A325FF" w:rsidRDefault="00D10E8B">
      <w:pPr>
        <w:pStyle w:val="Brdtekst"/>
        <w:ind w:left="132"/>
      </w:pPr>
      <w:r>
        <w:rPr>
          <w:w w:val="110"/>
        </w:rPr>
        <w:t xml:space="preserve">with the solution </w:t>
      </w:r>
      <w:r>
        <w:rPr>
          <w:rFonts w:ascii="Lucida Sans Unicode"/>
          <w:w w:val="110"/>
        </w:rPr>
        <w:t>|</w:t>
      </w:r>
      <w:r>
        <w:rPr>
          <w:i/>
          <w:w w:val="110"/>
        </w:rPr>
        <w:t>x</w:t>
      </w:r>
      <w:r>
        <w:rPr>
          <w:rFonts w:ascii="Lucida Sans Unicode"/>
          <w:w w:val="110"/>
        </w:rPr>
        <w:t xml:space="preserve">) </w:t>
      </w:r>
      <w:r>
        <w:rPr>
          <w:w w:val="110"/>
        </w:rPr>
        <w:t>being</w:t>
      </w:r>
    </w:p>
    <w:p w:rsidR="00A325FF" w:rsidRDefault="00D10E8B">
      <w:pPr>
        <w:tabs>
          <w:tab w:val="left" w:pos="5360"/>
        </w:tabs>
        <w:spacing w:before="141"/>
        <w:ind w:left="132"/>
        <w:rPr>
          <w:sz w:val="20"/>
        </w:rPr>
      </w:pPr>
      <w:r>
        <w:br w:type="column"/>
      </w:r>
      <w:r>
        <w:rPr>
          <w:i/>
          <w:w w:val="110"/>
          <w:sz w:val="20"/>
        </w:rPr>
        <w:t xml:space="preserve">A </w:t>
      </w:r>
      <w:r>
        <w:rPr>
          <w:rFonts w:ascii="Lucida Sans Unicode"/>
          <w:w w:val="110"/>
          <w:sz w:val="20"/>
        </w:rPr>
        <w:t>|</w:t>
      </w:r>
      <w:r>
        <w:rPr>
          <w:i/>
          <w:w w:val="110"/>
          <w:sz w:val="20"/>
        </w:rPr>
        <w:t>x</w:t>
      </w:r>
      <w:r>
        <w:rPr>
          <w:rFonts w:ascii="Lucida Sans Unicode"/>
          <w:w w:val="110"/>
          <w:sz w:val="20"/>
        </w:rPr>
        <w:t>)</w:t>
      </w:r>
      <w:r>
        <w:rPr>
          <w:rFonts w:ascii="Lucida Sans Unicode"/>
          <w:spacing w:val="-44"/>
          <w:w w:val="110"/>
          <w:sz w:val="20"/>
        </w:rPr>
        <w:t xml:space="preserve"> </w:t>
      </w:r>
      <w:r>
        <w:rPr>
          <w:rFonts w:ascii="Georgia"/>
          <w:w w:val="110"/>
          <w:sz w:val="20"/>
        </w:rPr>
        <w:t xml:space="preserve">= </w:t>
      </w:r>
      <w:r>
        <w:rPr>
          <w:rFonts w:ascii="Lucida Sans Unicode"/>
          <w:w w:val="110"/>
          <w:sz w:val="20"/>
        </w:rPr>
        <w:t>|</w:t>
      </w:r>
      <w:r>
        <w:rPr>
          <w:i/>
          <w:w w:val="110"/>
          <w:sz w:val="20"/>
        </w:rPr>
        <w:t>b</w:t>
      </w:r>
      <w:r>
        <w:rPr>
          <w:rFonts w:ascii="Lucida Sans Unicode"/>
          <w:w w:val="110"/>
          <w:sz w:val="20"/>
        </w:rPr>
        <w:t>)</w:t>
      </w:r>
      <w:r>
        <w:rPr>
          <w:rFonts w:ascii="Lucida Sans Unicode"/>
          <w:spacing w:val="-39"/>
          <w:w w:val="110"/>
          <w:sz w:val="20"/>
        </w:rPr>
        <w:t xml:space="preserve"> </w:t>
      </w:r>
      <w:r>
        <w:rPr>
          <w:i/>
          <w:w w:val="110"/>
          <w:sz w:val="20"/>
        </w:rPr>
        <w:t>,</w:t>
      </w:r>
      <w:r>
        <w:rPr>
          <w:i/>
          <w:w w:val="110"/>
          <w:sz w:val="20"/>
        </w:rPr>
        <w:tab/>
      </w:r>
      <w:r>
        <w:rPr>
          <w:w w:val="110"/>
          <w:sz w:val="20"/>
        </w:rPr>
        <w:t>(23)</w:t>
      </w:r>
    </w:p>
    <w:p w:rsidR="00A325FF" w:rsidRDefault="00A325FF">
      <w:pPr>
        <w:pStyle w:val="Brdtekst"/>
        <w:rPr>
          <w:sz w:val="48"/>
        </w:rPr>
      </w:pPr>
    </w:p>
    <w:p w:rsidR="00A325FF" w:rsidRDefault="00D10E8B">
      <w:pPr>
        <w:spacing w:before="1" w:line="167" w:lineRule="exact"/>
        <w:ind w:left="554"/>
        <w:rPr>
          <w:rFonts w:ascii="Lucida Sans Unicode" w:hAnsi="Lucida Sans Unicode"/>
          <w:sz w:val="20"/>
        </w:rPr>
      </w:pPr>
      <w:r>
        <w:rPr>
          <w:i/>
          <w:sz w:val="20"/>
        </w:rPr>
        <w:t>A</w:t>
      </w:r>
      <w:r>
        <w:rPr>
          <w:rFonts w:ascii="Lucida Sans Unicode" w:hAnsi="Lucida Sans Unicode"/>
          <w:sz w:val="20"/>
          <w:vertAlign w:val="superscript"/>
        </w:rPr>
        <w:t>−</w:t>
      </w:r>
      <w:r>
        <w:rPr>
          <w:sz w:val="20"/>
          <w:vertAlign w:val="superscript"/>
        </w:rPr>
        <w:t>1</w:t>
      </w:r>
      <w:r>
        <w:rPr>
          <w:sz w:val="20"/>
        </w:rPr>
        <w:t xml:space="preserve"> </w:t>
      </w:r>
      <w:r>
        <w:rPr>
          <w:rFonts w:ascii="Lucida Sans Unicode" w:hAnsi="Lucida Sans Unicode"/>
          <w:sz w:val="20"/>
        </w:rPr>
        <w:t>|</w:t>
      </w:r>
      <w:r>
        <w:rPr>
          <w:i/>
          <w:sz w:val="20"/>
        </w:rPr>
        <w:t>b</w:t>
      </w:r>
      <w:r>
        <w:rPr>
          <w:rFonts w:ascii="Lucida Sans Unicode" w:hAnsi="Lucida Sans Unicode"/>
          <w:sz w:val="20"/>
        </w:rPr>
        <w:t>)</w:t>
      </w:r>
    </w:p>
    <w:p w:rsidR="00A325FF" w:rsidRDefault="00A325FF">
      <w:pPr>
        <w:pStyle w:val="Brdtekst"/>
        <w:spacing w:before="9"/>
        <w:rPr>
          <w:rFonts w:ascii="Lucida Sans Unicode"/>
          <w:sz w:val="8"/>
        </w:rPr>
      </w:pPr>
    </w:p>
    <w:p w:rsidR="00A325FF" w:rsidRDefault="002220C9">
      <w:pPr>
        <w:pStyle w:val="Brdtekst"/>
        <w:spacing w:line="20" w:lineRule="exact"/>
        <w:ind w:left="456"/>
        <w:rPr>
          <w:rFonts w:ascii="Lucida Sans Unicode"/>
          <w:sz w:val="2"/>
        </w:rPr>
      </w:pPr>
      <w:r>
        <w:rPr>
          <w:rFonts w:ascii="Lucida Sans Unicode"/>
          <w:noProof/>
          <w:sz w:val="2"/>
          <w:lang w:val="da-DK" w:eastAsia="da-DK" w:bidi="ar-SA"/>
        </w:rPr>
        <mc:AlternateContent>
          <mc:Choice Requires="wpg">
            <w:drawing>
              <wp:inline distT="0" distB="0" distL="0" distR="0">
                <wp:extent cx="510540" cy="5080"/>
                <wp:effectExtent l="9525" t="9525" r="13335" b="4445"/>
                <wp:docPr id="2658" name="Group 2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540" cy="5080"/>
                          <a:chOff x="0" y="0"/>
                          <a:chExt cx="804" cy="8"/>
                        </a:xfrm>
                      </wpg:grpSpPr>
                      <wps:wsp>
                        <wps:cNvPr id="2659" name="Line 2635"/>
                        <wps:cNvCnPr/>
                        <wps:spPr bwMode="auto">
                          <a:xfrm>
                            <a:off x="0" y="4"/>
                            <a:ext cx="80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634" o:spid="_x0000_s1026" style="width:40.2pt;height:.4pt;mso-position-horizontal-relative:char;mso-position-vertical-relative:line" coordsize="8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">
                <v:line id="Line 2635" o:spid="_x0000_s1027" style="position:absolute;visibility:visible;mso-wrap-style:square" from="0,4" to="8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LCucUAAADdAAAADwAAAGRycy9kb3ducmV2LnhtbESPT2sCMRTE7wW/Q3hCbzW7wVpdjdK/&#10;IHjSiufH5nV36+ZlSVJdv70pCB6HmfkNs1j1thUn8qFxrCEfZSCIS2carjTsv7+epiBCRDbYOiYN&#10;FwqwWg4eFlgYd+YtnXaxEgnCoUANdYxdIWUoa7IYRq4jTt6P8xZjkr6SxuM5wW0rVZZNpMWG00KN&#10;Hb3XVB53f1ZDo176PI4Px02+efv89Wo8/VBO68dh/zoHEamP9/CtvTYa1OR5Bv9v0hOQy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LCucUAAADdAAAADwAAAAAAAAAA&#10;AAAAAAChAgAAZHJzL2Rvd25yZXYueG1sUEsFBgAAAAAEAAQA+QAAAJMDAAAAAA==&#10;" strokeweight=".14042mm"/>
                <w10:anchorlock/>
              </v:group>
            </w:pict>
          </mc:Fallback>
        </mc:AlternateContent>
      </w:r>
    </w:p>
    <w:p w:rsidR="00A325FF" w:rsidRDefault="00A325FF">
      <w:pPr>
        <w:spacing w:line="20" w:lineRule="exact"/>
        <w:rPr>
          <w:rFonts w:ascii="Lucida Sans Unicode"/>
          <w:sz w:val="2"/>
        </w:rPr>
        <w:sectPr w:rsidR="00A325FF">
          <w:type w:val="continuous"/>
          <w:pgSz w:w="12240" w:h="15840"/>
          <w:pgMar w:top="940" w:right="580" w:bottom="280" w:left="940" w:header="708" w:footer="708" w:gutter="0"/>
          <w:cols w:num="2" w:space="708" w:equalWidth="0">
            <w:col w:w="2507" w:space="2080"/>
            <w:col w:w="6133"/>
          </w:cols>
        </w:sectPr>
      </w:pPr>
    </w:p>
    <w:p w:rsidR="00A325FF" w:rsidRDefault="00D10E8B">
      <w:pPr>
        <w:pStyle w:val="Brdtekst"/>
        <w:spacing w:line="123" w:lineRule="exact"/>
        <w:jc w:val="right"/>
        <w:rPr>
          <w:rFonts w:ascii="Georgia"/>
        </w:rPr>
      </w:pPr>
      <w:r>
        <w:rPr>
          <w:rFonts w:ascii="Lucida Sans Unicode"/>
          <w:w w:val="115"/>
        </w:rPr>
        <w:t>|</w:t>
      </w:r>
      <w:r>
        <w:rPr>
          <w:i/>
          <w:w w:val="115"/>
        </w:rPr>
        <w:t>x</w:t>
      </w:r>
      <w:r>
        <w:rPr>
          <w:rFonts w:ascii="Lucida Sans Unicode"/>
          <w:w w:val="115"/>
        </w:rPr>
        <w:t xml:space="preserve">) </w:t>
      </w:r>
      <w:r>
        <w:rPr>
          <w:rFonts w:ascii="Georgia"/>
          <w:w w:val="115"/>
        </w:rPr>
        <w:t>=</w:t>
      </w:r>
    </w:p>
    <w:p w:rsidR="00A325FF" w:rsidRDefault="00D10E8B">
      <w:pPr>
        <w:tabs>
          <w:tab w:val="left" w:pos="4939"/>
        </w:tabs>
        <w:spacing w:line="187" w:lineRule="auto"/>
        <w:ind w:left="61"/>
        <w:rPr>
          <w:sz w:val="20"/>
        </w:rPr>
      </w:pPr>
      <w:r>
        <w:br w:type="column"/>
      </w:r>
      <w:r>
        <w:rPr>
          <w:rFonts w:ascii="Lucida Sans Unicode" w:hAnsi="Lucida Sans Unicode"/>
          <w:sz w:val="20"/>
        </w:rPr>
        <w:t>|</w:t>
      </w:r>
      <w:r>
        <w:rPr>
          <w:i/>
          <w:sz w:val="20"/>
        </w:rPr>
        <w:t>A</w:t>
      </w:r>
      <w:r>
        <w:rPr>
          <w:rFonts w:ascii="Lucida Sans Unicode" w:hAnsi="Lucida Sans Unicode"/>
          <w:position w:val="6"/>
          <w:sz w:val="14"/>
        </w:rPr>
        <w:t>−</w:t>
      </w:r>
      <w:r>
        <w:rPr>
          <w:position w:val="6"/>
          <w:sz w:val="14"/>
        </w:rPr>
        <w:t xml:space="preserve">1 </w:t>
      </w:r>
      <w:r>
        <w:rPr>
          <w:rFonts w:ascii="Lucida Sans Unicode" w:hAnsi="Lucida Sans Unicode"/>
          <w:sz w:val="20"/>
        </w:rPr>
        <w:t>|</w:t>
      </w:r>
      <w:r>
        <w:rPr>
          <w:i/>
          <w:sz w:val="20"/>
        </w:rPr>
        <w:t>b</w:t>
      </w:r>
      <w:r>
        <w:rPr>
          <w:rFonts w:ascii="Lucida Sans Unicode" w:hAnsi="Lucida Sans Unicode"/>
          <w:sz w:val="20"/>
        </w:rPr>
        <w:t>)</w:t>
      </w:r>
      <w:r>
        <w:rPr>
          <w:rFonts w:ascii="Lucida Sans Unicode" w:hAnsi="Lucida Sans Unicode"/>
          <w:spacing w:val="-2"/>
          <w:sz w:val="20"/>
        </w:rPr>
        <w:t xml:space="preserve"> </w:t>
      </w:r>
      <w:r>
        <w:rPr>
          <w:rFonts w:ascii="Lucida Sans Unicode" w:hAnsi="Lucida Sans Unicode"/>
          <w:sz w:val="20"/>
        </w:rPr>
        <w:t>|</w:t>
      </w:r>
      <w:r>
        <w:rPr>
          <w:rFonts w:ascii="Lucida Sans Unicode" w:hAnsi="Lucida Sans Unicode"/>
          <w:spacing w:val="-41"/>
          <w:sz w:val="20"/>
        </w:rPr>
        <w:t xml:space="preserve"> </w:t>
      </w:r>
      <w:r>
        <w:rPr>
          <w:i/>
          <w:position w:val="14"/>
          <w:sz w:val="20"/>
        </w:rPr>
        <w:t>.</w:t>
      </w:r>
      <w:r>
        <w:rPr>
          <w:i/>
          <w:position w:val="14"/>
          <w:sz w:val="20"/>
        </w:rPr>
        <w:tab/>
      </w:r>
      <w:r>
        <w:rPr>
          <w:position w:val="14"/>
          <w:sz w:val="20"/>
        </w:rPr>
        <w:t>(24)</w:t>
      </w:r>
    </w:p>
    <w:p w:rsidR="00A325FF" w:rsidRDefault="00A325FF">
      <w:pPr>
        <w:spacing w:line="187" w:lineRule="auto"/>
        <w:rPr>
          <w:sz w:val="20"/>
        </w:rPr>
        <w:sectPr w:rsidR="00A325FF">
          <w:type w:val="continuous"/>
          <w:pgSz w:w="12240" w:h="15840"/>
          <w:pgMar w:top="940" w:right="580" w:bottom="280" w:left="940" w:header="708" w:footer="708" w:gutter="0"/>
          <w:cols w:num="2" w:space="708" w:equalWidth="0">
            <w:col w:w="4969" w:space="40"/>
            <w:col w:w="5711"/>
          </w:cols>
        </w:sectPr>
      </w:pPr>
    </w:p>
    <w:p w:rsidR="00A325FF" w:rsidRDefault="00A325FF">
      <w:pPr>
        <w:pStyle w:val="Brdtekst"/>
        <w:spacing w:before="6"/>
        <w:rPr>
          <w:sz w:val="17"/>
        </w:rPr>
      </w:pPr>
    </w:p>
    <w:p w:rsidR="00A325FF" w:rsidRDefault="00D10E8B">
      <w:pPr>
        <w:pStyle w:val="Listeafsnit"/>
        <w:numPr>
          <w:ilvl w:val="0"/>
          <w:numId w:val="33"/>
        </w:numPr>
        <w:tabs>
          <w:tab w:val="left" w:pos="4407"/>
          <w:tab w:val="left" w:pos="4408"/>
        </w:tabs>
        <w:spacing w:before="102"/>
        <w:ind w:left="4407" w:hanging="423"/>
        <w:jc w:val="left"/>
        <w:rPr>
          <w:b/>
          <w:sz w:val="18"/>
        </w:rPr>
      </w:pPr>
      <w:bookmarkStart w:id="51" w:name="_bookmark40"/>
      <w:bookmarkEnd w:id="51"/>
      <w:r>
        <w:rPr>
          <w:b/>
          <w:w w:val="120"/>
          <w:sz w:val="18"/>
        </w:rPr>
        <w:t>Algorithm</w:t>
      </w:r>
      <w:r>
        <w:rPr>
          <w:b/>
          <w:spacing w:val="-14"/>
          <w:w w:val="120"/>
          <w:sz w:val="18"/>
        </w:rPr>
        <w:t xml:space="preserve"> </w:t>
      </w:r>
      <w:r>
        <w:rPr>
          <w:b/>
          <w:w w:val="120"/>
          <w:sz w:val="18"/>
        </w:rPr>
        <w:t>description</w:t>
      </w:r>
    </w:p>
    <w:p w:rsidR="00A325FF" w:rsidRDefault="00A325FF">
      <w:pPr>
        <w:pStyle w:val="Brdtekst"/>
        <w:spacing w:before="6"/>
        <w:rPr>
          <w:b/>
          <w:sz w:val="26"/>
        </w:rPr>
      </w:pPr>
    </w:p>
    <w:p w:rsidR="00A325FF" w:rsidRDefault="00D10E8B">
      <w:pPr>
        <w:pStyle w:val="Brdtekst"/>
        <w:spacing w:line="216" w:lineRule="auto"/>
        <w:ind w:left="140" w:right="413" w:firstLine="199"/>
        <w:jc w:val="both"/>
      </w:pPr>
      <w:r>
        <w:rPr>
          <w:w w:val="110"/>
        </w:rPr>
        <w:t>The</w:t>
      </w:r>
      <w:r>
        <w:rPr>
          <w:spacing w:val="-4"/>
          <w:w w:val="110"/>
        </w:rPr>
        <w:t xml:space="preserve"> </w:t>
      </w:r>
      <w:r>
        <w:rPr>
          <w:w w:val="110"/>
        </w:rPr>
        <w:t>quantum</w:t>
      </w:r>
      <w:r>
        <w:rPr>
          <w:spacing w:val="-3"/>
          <w:w w:val="110"/>
        </w:rPr>
        <w:t xml:space="preserve"> </w:t>
      </w:r>
      <w:r>
        <w:rPr>
          <w:w w:val="110"/>
        </w:rPr>
        <w:t>algorithm</w:t>
      </w:r>
      <w:r>
        <w:rPr>
          <w:spacing w:val="-4"/>
          <w:w w:val="110"/>
        </w:rPr>
        <w:t xml:space="preserve"> </w:t>
      </w:r>
      <w:r>
        <w:rPr>
          <w:w w:val="110"/>
        </w:rPr>
        <w:t>for</w:t>
      </w:r>
      <w:r>
        <w:rPr>
          <w:spacing w:val="-3"/>
          <w:w w:val="110"/>
        </w:rPr>
        <w:t xml:space="preserve"> </w:t>
      </w:r>
      <w:r>
        <w:rPr>
          <w:w w:val="110"/>
        </w:rPr>
        <w:t>the</w:t>
      </w:r>
      <w:r>
        <w:rPr>
          <w:spacing w:val="-4"/>
          <w:w w:val="110"/>
        </w:rPr>
        <w:t xml:space="preserve"> </w:t>
      </w:r>
      <w:r>
        <w:rPr>
          <w:w w:val="110"/>
        </w:rPr>
        <w:t>linear</w:t>
      </w:r>
      <w:r>
        <w:rPr>
          <w:spacing w:val="-3"/>
          <w:w w:val="110"/>
        </w:rPr>
        <w:t xml:space="preserve"> </w:t>
      </w:r>
      <w:r>
        <w:rPr>
          <w:w w:val="110"/>
        </w:rPr>
        <w:t>system</w:t>
      </w:r>
      <w:r>
        <w:rPr>
          <w:spacing w:val="-4"/>
          <w:w w:val="110"/>
        </w:rPr>
        <w:t xml:space="preserve"> </w:t>
      </w:r>
      <w:r>
        <w:rPr>
          <w:spacing w:val="-3"/>
          <w:w w:val="110"/>
        </w:rPr>
        <w:t xml:space="preserve">was </w:t>
      </w:r>
      <w:r>
        <w:rPr>
          <w:w w:val="110"/>
        </w:rPr>
        <w:t>first</w:t>
      </w:r>
      <w:r>
        <w:rPr>
          <w:spacing w:val="-4"/>
          <w:w w:val="110"/>
        </w:rPr>
        <w:t xml:space="preserve"> </w:t>
      </w:r>
      <w:r>
        <w:rPr>
          <w:w w:val="110"/>
        </w:rPr>
        <w:t>proposed</w:t>
      </w:r>
      <w:r>
        <w:rPr>
          <w:spacing w:val="-3"/>
          <w:w w:val="110"/>
        </w:rPr>
        <w:t xml:space="preserve"> by</w:t>
      </w:r>
      <w:r>
        <w:rPr>
          <w:spacing w:val="-4"/>
          <w:w w:val="110"/>
        </w:rPr>
        <w:t xml:space="preserve"> </w:t>
      </w:r>
      <w:r>
        <w:rPr>
          <w:w w:val="110"/>
        </w:rPr>
        <w:t>Harrow,</w:t>
      </w:r>
      <w:r>
        <w:rPr>
          <w:spacing w:val="-3"/>
          <w:w w:val="110"/>
        </w:rPr>
        <w:t xml:space="preserve"> </w:t>
      </w:r>
      <w:r>
        <w:rPr>
          <w:w w:val="110"/>
        </w:rPr>
        <w:t>Hassidim,</w:t>
      </w:r>
      <w:r>
        <w:rPr>
          <w:spacing w:val="-3"/>
          <w:w w:val="110"/>
        </w:rPr>
        <w:t xml:space="preserve"> </w:t>
      </w:r>
      <w:r>
        <w:rPr>
          <w:w w:val="110"/>
        </w:rPr>
        <w:t>Lloyd</w:t>
      </w:r>
      <w:r>
        <w:rPr>
          <w:spacing w:val="-4"/>
          <w:w w:val="110"/>
        </w:rPr>
        <w:t xml:space="preserve"> </w:t>
      </w:r>
      <w:r>
        <w:rPr>
          <w:w w:val="110"/>
        </w:rPr>
        <w:t>(HHL)</w:t>
      </w:r>
      <w:r>
        <w:rPr>
          <w:spacing w:val="-3"/>
          <w:w w:val="110"/>
        </w:rPr>
        <w:t xml:space="preserve"> </w:t>
      </w:r>
      <w:r>
        <w:rPr>
          <w:w w:val="110"/>
        </w:rPr>
        <w:t>[</w:t>
      </w:r>
      <w:hyperlink w:anchor="_bookmark268" w:history="1">
        <w:r>
          <w:rPr>
            <w:w w:val="110"/>
          </w:rPr>
          <w:t>49</w:t>
        </w:r>
      </w:hyperlink>
      <w:r>
        <w:rPr>
          <w:w w:val="110"/>
        </w:rPr>
        <w:t>]</w:t>
      </w:r>
      <w:r>
        <w:rPr>
          <w:spacing w:val="-4"/>
          <w:w w:val="110"/>
        </w:rPr>
        <w:t xml:space="preserve"> </w:t>
      </w:r>
      <w:r>
        <w:rPr>
          <w:w w:val="110"/>
        </w:rPr>
        <w:t>that</w:t>
      </w:r>
      <w:r>
        <w:rPr>
          <w:spacing w:val="-3"/>
          <w:w w:val="110"/>
        </w:rPr>
        <w:t xml:space="preserve"> </w:t>
      </w:r>
      <w:r>
        <w:rPr>
          <w:w w:val="110"/>
        </w:rPr>
        <w:t xml:space="preserve">has </w:t>
      </w:r>
      <w:r>
        <w:rPr>
          <w:spacing w:val="5"/>
          <w:w w:val="110"/>
        </w:rPr>
        <w:t>b</w:t>
      </w:r>
      <w:r>
        <w:rPr>
          <w:w w:val="103"/>
        </w:rPr>
        <w:t>een</w:t>
      </w:r>
      <w:r>
        <w:rPr>
          <w:spacing w:val="16"/>
        </w:rPr>
        <w:t xml:space="preserve"> </w:t>
      </w:r>
      <w:r>
        <w:rPr>
          <w:spacing w:val="-1"/>
          <w:w w:val="105"/>
        </w:rPr>
        <w:t>impleme</w:t>
      </w:r>
      <w:r>
        <w:rPr>
          <w:spacing w:val="-6"/>
          <w:w w:val="105"/>
        </w:rPr>
        <w:t>n</w:t>
      </w:r>
      <w:r>
        <w:rPr>
          <w:spacing w:val="-1"/>
          <w:w w:val="113"/>
        </w:rPr>
        <w:t>te</w:t>
      </w:r>
      <w:r>
        <w:rPr>
          <w:w w:val="113"/>
        </w:rPr>
        <w:t>d</w:t>
      </w:r>
      <w:r>
        <w:rPr>
          <w:spacing w:val="16"/>
        </w:rPr>
        <w:t xml:space="preserve"> </w:t>
      </w:r>
      <w:r>
        <w:rPr>
          <w:spacing w:val="-1"/>
          <w:w w:val="105"/>
        </w:rPr>
        <w:t>o</w:t>
      </w:r>
      <w:r>
        <w:rPr>
          <w:w w:val="105"/>
        </w:rPr>
        <w:t>n</w:t>
      </w:r>
      <w:r>
        <w:rPr>
          <w:spacing w:val="16"/>
        </w:rPr>
        <w:t xml:space="preserve"> </w:t>
      </w:r>
      <w:r>
        <w:rPr>
          <w:spacing w:val="-12"/>
          <w:w w:val="105"/>
        </w:rPr>
        <w:t>v</w:t>
      </w:r>
      <w:r>
        <w:rPr>
          <w:spacing w:val="-1"/>
          <w:w w:val="106"/>
        </w:rPr>
        <w:t>ariou</w:t>
      </w:r>
      <w:r>
        <w:rPr>
          <w:w w:val="106"/>
        </w:rPr>
        <w:t>s</w:t>
      </w:r>
      <w:r>
        <w:rPr>
          <w:spacing w:val="16"/>
        </w:rPr>
        <w:t xml:space="preserve"> </w:t>
      </w:r>
      <w:r>
        <w:rPr>
          <w:spacing w:val="-1"/>
          <w:w w:val="109"/>
        </w:rPr>
        <w:t>qua</w:t>
      </w:r>
      <w:r>
        <w:rPr>
          <w:spacing w:val="-6"/>
          <w:w w:val="109"/>
        </w:rPr>
        <w:t>n</w:t>
      </w:r>
      <w:r>
        <w:rPr>
          <w:spacing w:val="-1"/>
          <w:w w:val="113"/>
        </w:rPr>
        <w:t>tu</w:t>
      </w:r>
      <w:r>
        <w:rPr>
          <w:w w:val="113"/>
        </w:rPr>
        <w:t>m</w:t>
      </w:r>
      <w:r>
        <w:rPr>
          <w:spacing w:val="16"/>
        </w:rPr>
        <w:t xml:space="preserve"> </w:t>
      </w:r>
      <w:r>
        <w:rPr>
          <w:w w:val="107"/>
        </w:rPr>
        <w:t>computers</w:t>
      </w:r>
      <w:r>
        <w:rPr>
          <w:spacing w:val="16"/>
        </w:rPr>
        <w:t xml:space="preserve"> </w:t>
      </w:r>
      <w:r>
        <w:rPr>
          <w:spacing w:val="-1"/>
          <w:w w:val="106"/>
        </w:rPr>
        <w:t>i</w:t>
      </w:r>
      <w:r>
        <w:rPr>
          <w:w w:val="106"/>
        </w:rPr>
        <w:t>n</w:t>
      </w:r>
      <w:r>
        <w:rPr>
          <w:spacing w:val="16"/>
        </w:rPr>
        <w:t xml:space="preserve"> </w:t>
      </w:r>
      <w:hyperlink w:anchor="_bookmark227" w:history="1">
        <w:r>
          <w:rPr>
            <w:spacing w:val="-1"/>
            <w:w w:val="97"/>
          </w:rPr>
          <w:t>[7</w:t>
        </w:r>
        <w:r>
          <w:rPr>
            <w:w w:val="97"/>
          </w:rPr>
          <w:t>,</w:t>
        </w:r>
        <w:r>
          <w:rPr>
            <w:spacing w:val="16"/>
          </w:rPr>
          <w:t xml:space="preserve"> </w:t>
        </w:r>
      </w:hyperlink>
      <w:hyperlink w:anchor="_bookmark238" w:history="1">
        <w:r>
          <w:rPr>
            <w:spacing w:val="-1"/>
            <w:w w:val="101"/>
          </w:rPr>
          <w:t>18</w:t>
        </w:r>
        <w:r>
          <w:rPr>
            <w:w w:val="101"/>
          </w:rPr>
          <w:t>,</w:t>
        </w:r>
        <w:r>
          <w:rPr>
            <w:spacing w:val="16"/>
          </w:rPr>
          <w:t xml:space="preserve"> </w:t>
        </w:r>
      </w:hyperlink>
      <w:hyperlink w:anchor="_bookmark329" w:history="1">
        <w:r>
          <w:rPr>
            <w:spacing w:val="-1"/>
            <w:w w:val="98"/>
          </w:rPr>
          <w:t>110]</w:t>
        </w:r>
        <w:r>
          <w:rPr>
            <w:w w:val="98"/>
          </w:rPr>
          <w:t>.</w:t>
        </w:r>
      </w:hyperlink>
      <w:r>
        <w:t xml:space="preserve"> </w:t>
      </w:r>
      <w:r>
        <w:rPr>
          <w:spacing w:val="-12"/>
        </w:rPr>
        <w:t xml:space="preserve"> </w:t>
      </w:r>
      <w:r>
        <w:rPr>
          <w:w w:val="117"/>
        </w:rPr>
        <w:t>T</w:t>
      </w:r>
      <w:r>
        <w:rPr>
          <w:w w:val="105"/>
        </w:rPr>
        <w:t>he</w:t>
      </w:r>
      <w:r>
        <w:rPr>
          <w:spacing w:val="16"/>
        </w:rPr>
        <w:t xml:space="preserve"> </w:t>
      </w:r>
      <w:r>
        <w:rPr>
          <w:w w:val="106"/>
        </w:rPr>
        <w:t>problem</w:t>
      </w:r>
      <w:r>
        <w:rPr>
          <w:spacing w:val="16"/>
        </w:rPr>
        <w:t xml:space="preserve"> </w:t>
      </w:r>
      <w:r>
        <w:rPr>
          <w:spacing w:val="-1"/>
          <w:w w:val="96"/>
        </w:rPr>
        <w:t>o</w:t>
      </w:r>
      <w:r>
        <w:rPr>
          <w:w w:val="96"/>
        </w:rPr>
        <w:t>f</w:t>
      </w:r>
      <w:r>
        <w:rPr>
          <w:spacing w:val="16"/>
        </w:rPr>
        <w:t xml:space="preserve"> </w:t>
      </w:r>
      <w:r>
        <w:rPr>
          <w:w w:val="102"/>
        </w:rPr>
        <w:t>solving</w:t>
      </w:r>
      <w:r>
        <w:rPr>
          <w:spacing w:val="16"/>
        </w:rPr>
        <w:t xml:space="preserve"> </w:t>
      </w:r>
      <w:r>
        <w:rPr>
          <w:w w:val="102"/>
        </w:rPr>
        <w:t>for</w:t>
      </w:r>
      <w:r>
        <w:rPr>
          <w:spacing w:val="14"/>
        </w:rPr>
        <w:t xml:space="preserve"> </w:t>
      </w:r>
      <w:r>
        <w:rPr>
          <w:i/>
          <w:spacing w:val="-98"/>
          <w:w w:val="149"/>
        </w:rPr>
        <w:t>˙</w:t>
      </w:r>
      <w:r>
        <w:rPr>
          <w:i/>
          <w:w w:val="128"/>
        </w:rPr>
        <w:t>x</w:t>
      </w:r>
      <w:r>
        <w:rPr>
          <w:i/>
          <w:spacing w:val="16"/>
        </w:rPr>
        <w:t xml:space="preserve"> </w:t>
      </w:r>
      <w:r>
        <w:rPr>
          <w:spacing w:val="-1"/>
          <w:w w:val="106"/>
        </w:rPr>
        <w:t>i</w:t>
      </w:r>
      <w:r>
        <w:rPr>
          <w:w w:val="106"/>
        </w:rPr>
        <w:t>n</w:t>
      </w:r>
      <w:r>
        <w:rPr>
          <w:spacing w:val="16"/>
        </w:rPr>
        <w:t xml:space="preserve"> </w:t>
      </w:r>
      <w:r>
        <w:rPr>
          <w:spacing w:val="-1"/>
          <w:w w:val="113"/>
        </w:rPr>
        <w:t>th</w:t>
      </w:r>
      <w:r>
        <w:rPr>
          <w:w w:val="113"/>
        </w:rPr>
        <w:t>e</w:t>
      </w:r>
      <w:r>
        <w:rPr>
          <w:spacing w:val="16"/>
        </w:rPr>
        <w:t xml:space="preserve"> </w:t>
      </w:r>
      <w:r>
        <w:rPr>
          <w:w w:val="106"/>
        </w:rPr>
        <w:t>system</w:t>
      </w:r>
      <w:r>
        <w:rPr>
          <w:spacing w:val="16"/>
        </w:rPr>
        <w:t xml:space="preserve"> </w:t>
      </w:r>
      <w:r>
        <w:rPr>
          <w:i/>
          <w:spacing w:val="-3"/>
          <w:w w:val="122"/>
        </w:rPr>
        <w:t>A</w:t>
      </w:r>
      <w:r>
        <w:rPr>
          <w:i/>
          <w:spacing w:val="-98"/>
          <w:w w:val="149"/>
        </w:rPr>
        <w:t>˙</w:t>
      </w:r>
      <w:r>
        <w:rPr>
          <w:i/>
          <w:w w:val="128"/>
        </w:rPr>
        <w:t>x</w:t>
      </w:r>
      <w:r>
        <w:rPr>
          <w:i/>
          <w:spacing w:val="5"/>
        </w:rPr>
        <w:t xml:space="preserve"> </w:t>
      </w:r>
      <w:r>
        <w:rPr>
          <w:rFonts w:ascii="Georgia" w:hAnsi="Georgia"/>
          <w:w w:val="120"/>
        </w:rPr>
        <w:t>=</w:t>
      </w:r>
      <w:r>
        <w:rPr>
          <w:rFonts w:ascii="Georgia" w:hAnsi="Georgia"/>
          <w:spacing w:val="-15"/>
        </w:rPr>
        <w:t xml:space="preserve"> </w:t>
      </w:r>
      <w:r>
        <w:rPr>
          <w:i/>
          <w:spacing w:val="-78"/>
          <w:w w:val="149"/>
          <w:position w:val="5"/>
        </w:rPr>
        <w:t>˙</w:t>
      </w:r>
      <w:r>
        <w:rPr>
          <w:i/>
          <w:w w:val="85"/>
        </w:rPr>
        <w:t xml:space="preserve">b </w:t>
      </w:r>
      <w:r>
        <w:rPr>
          <w:spacing w:val="-1"/>
          <w:w w:val="102"/>
        </w:rPr>
        <w:t>i</w:t>
      </w:r>
      <w:r>
        <w:rPr>
          <w:w w:val="102"/>
        </w:rPr>
        <w:t>s</w:t>
      </w:r>
      <w:r>
        <w:rPr>
          <w:spacing w:val="19"/>
        </w:rPr>
        <w:t xml:space="preserve"> </w:t>
      </w:r>
      <w:r>
        <w:rPr>
          <w:spacing w:val="5"/>
          <w:w w:val="112"/>
        </w:rPr>
        <w:t>p</w:t>
      </w:r>
      <w:r>
        <w:rPr>
          <w:spacing w:val="-1"/>
          <w:w w:val="104"/>
        </w:rPr>
        <w:t>ose</w:t>
      </w:r>
      <w:r>
        <w:rPr>
          <w:w w:val="104"/>
        </w:rPr>
        <w:t>d</w:t>
      </w:r>
      <w:r>
        <w:rPr>
          <w:spacing w:val="19"/>
        </w:rPr>
        <w:t xml:space="preserve"> </w:t>
      </w:r>
      <w:r>
        <w:rPr>
          <w:spacing w:val="-1"/>
          <w:w w:val="109"/>
        </w:rPr>
        <w:t>a</w:t>
      </w:r>
      <w:r>
        <w:rPr>
          <w:w w:val="109"/>
        </w:rPr>
        <w:t>s</w:t>
      </w:r>
      <w:r>
        <w:rPr>
          <w:spacing w:val="19"/>
        </w:rPr>
        <w:t xml:space="preserve"> </w:t>
      </w:r>
      <w:r>
        <w:rPr>
          <w:spacing w:val="-1"/>
          <w:w w:val="110"/>
        </w:rPr>
        <w:t>obtainin</w:t>
      </w:r>
      <w:r>
        <w:rPr>
          <w:w w:val="110"/>
        </w:rPr>
        <w:t>g</w:t>
      </w:r>
      <w:r>
        <w:rPr>
          <w:spacing w:val="19"/>
        </w:rPr>
        <w:t xml:space="preserve"> </w:t>
      </w:r>
      <w:r>
        <w:rPr>
          <w:w w:val="107"/>
        </w:rPr>
        <w:t>ex</w:t>
      </w:r>
      <w:r>
        <w:rPr>
          <w:spacing w:val="5"/>
          <w:w w:val="107"/>
        </w:rPr>
        <w:t>p</w:t>
      </w:r>
      <w:r>
        <w:rPr>
          <w:w w:val="112"/>
        </w:rPr>
        <w:t>ectation</w:t>
      </w:r>
      <w:r>
        <w:rPr>
          <w:spacing w:val="19"/>
        </w:rPr>
        <w:t xml:space="preserve"> </w:t>
      </w:r>
      <w:r>
        <w:rPr>
          <w:spacing w:val="-12"/>
          <w:w w:val="107"/>
        </w:rPr>
        <w:t>v</w:t>
      </w:r>
      <w:r>
        <w:rPr>
          <w:spacing w:val="-1"/>
          <w:w w:val="108"/>
        </w:rPr>
        <w:t>alu</w:t>
      </w:r>
      <w:r>
        <w:rPr>
          <w:w w:val="108"/>
        </w:rPr>
        <w:t>e</w:t>
      </w:r>
      <w:r>
        <w:rPr>
          <w:spacing w:val="19"/>
        </w:rPr>
        <w:t xml:space="preserve"> </w:t>
      </w:r>
      <w:r>
        <w:rPr>
          <w:spacing w:val="-1"/>
          <w:w w:val="98"/>
        </w:rPr>
        <w:t>o</w:t>
      </w:r>
      <w:r>
        <w:rPr>
          <w:w w:val="98"/>
        </w:rPr>
        <w:t>f</w:t>
      </w:r>
      <w:r>
        <w:rPr>
          <w:spacing w:val="19"/>
        </w:rPr>
        <w:t xml:space="preserve"> </w:t>
      </w:r>
      <w:r>
        <w:rPr>
          <w:w w:val="104"/>
        </w:rPr>
        <w:t>some</w:t>
      </w:r>
      <w:r>
        <w:rPr>
          <w:spacing w:val="19"/>
        </w:rPr>
        <w:t xml:space="preserve"> </w:t>
      </w:r>
      <w:r>
        <w:rPr>
          <w:spacing w:val="-1"/>
          <w:w w:val="107"/>
        </w:rPr>
        <w:t>o</w:t>
      </w:r>
      <w:r>
        <w:rPr>
          <w:spacing w:val="5"/>
          <w:w w:val="107"/>
        </w:rPr>
        <w:t>p</w:t>
      </w:r>
      <w:r>
        <w:rPr>
          <w:w w:val="101"/>
        </w:rPr>
        <w:t>e</w:t>
      </w:r>
      <w:r>
        <w:rPr>
          <w:spacing w:val="-1"/>
          <w:w w:val="119"/>
        </w:rPr>
        <w:t>r</w:t>
      </w:r>
      <w:r>
        <w:rPr>
          <w:spacing w:val="-1"/>
          <w:w w:val="116"/>
        </w:rPr>
        <w:t>ato</w:t>
      </w:r>
      <w:r>
        <w:rPr>
          <w:w w:val="116"/>
        </w:rPr>
        <w:t>r</w:t>
      </w:r>
      <w:r>
        <w:rPr>
          <w:spacing w:val="20"/>
        </w:rPr>
        <w:t xml:space="preserve"> </w:t>
      </w:r>
      <w:r>
        <w:rPr>
          <w:i/>
          <w:w w:val="116"/>
        </w:rPr>
        <w:t>M</w:t>
      </w:r>
      <w:r>
        <w:rPr>
          <w:i/>
        </w:rPr>
        <w:t xml:space="preserve"> </w:t>
      </w:r>
      <w:r>
        <w:rPr>
          <w:i/>
          <w:spacing w:val="-9"/>
        </w:rPr>
        <w:t xml:space="preserve"> </w:t>
      </w:r>
      <w:r>
        <w:rPr>
          <w:w w:val="111"/>
        </w:rPr>
        <w:t>with</w:t>
      </w:r>
      <w:r>
        <w:rPr>
          <w:spacing w:val="17"/>
        </w:rPr>
        <w:t xml:space="preserve"> </w:t>
      </w:r>
      <w:r>
        <w:rPr>
          <w:i/>
          <w:spacing w:val="-98"/>
          <w:w w:val="149"/>
        </w:rPr>
        <w:t>˙</w:t>
      </w:r>
      <w:r>
        <w:rPr>
          <w:i/>
          <w:w w:val="128"/>
        </w:rPr>
        <w:t>x</w:t>
      </w:r>
      <w:r>
        <w:rPr>
          <w:w w:val="113"/>
        </w:rPr>
        <w:t>,</w:t>
      </w:r>
      <w:r>
        <w:rPr>
          <w:spacing w:val="17"/>
        </w:rPr>
        <w:t xml:space="preserve"> </w:t>
      </w:r>
      <w:r>
        <w:rPr>
          <w:i/>
          <w:spacing w:val="-98"/>
          <w:w w:val="149"/>
        </w:rPr>
        <w:t>˙</w:t>
      </w:r>
      <w:r>
        <w:rPr>
          <w:i/>
          <w:w w:val="128"/>
        </w:rPr>
        <w:t>x</w:t>
      </w:r>
      <w:r>
        <w:rPr>
          <w:rFonts w:ascii="Lucida Sans Unicode" w:hAnsi="Lucida Sans Unicode"/>
          <w:spacing w:val="10"/>
          <w:w w:val="76"/>
          <w:vertAlign w:val="superscript"/>
        </w:rPr>
        <w:t>†</w:t>
      </w:r>
      <w:r>
        <w:rPr>
          <w:i/>
          <w:spacing w:val="19"/>
          <w:w w:val="116"/>
        </w:rPr>
        <w:t>M</w:t>
      </w:r>
      <w:r>
        <w:rPr>
          <w:i/>
          <w:spacing w:val="-98"/>
          <w:w w:val="149"/>
        </w:rPr>
        <w:t>˙</w:t>
      </w:r>
      <w:r>
        <w:rPr>
          <w:i/>
          <w:w w:val="128"/>
        </w:rPr>
        <w:t>x</w:t>
      </w:r>
      <w:r>
        <w:rPr>
          <w:w w:val="113"/>
        </w:rPr>
        <w:t>,</w:t>
      </w:r>
      <w:r>
        <w:rPr>
          <w:spacing w:val="20"/>
        </w:rPr>
        <w:t xml:space="preserve"> </w:t>
      </w:r>
      <w:r>
        <w:rPr>
          <w:spacing w:val="-1"/>
          <w:w w:val="111"/>
        </w:rPr>
        <w:t>instea</w:t>
      </w:r>
      <w:r>
        <w:rPr>
          <w:w w:val="111"/>
        </w:rPr>
        <w:t>d</w:t>
      </w:r>
      <w:r>
        <w:rPr>
          <w:spacing w:val="19"/>
        </w:rPr>
        <w:t xml:space="preserve"> </w:t>
      </w:r>
      <w:r>
        <w:rPr>
          <w:spacing w:val="-1"/>
          <w:w w:val="98"/>
        </w:rPr>
        <w:t>o</w:t>
      </w:r>
      <w:r>
        <w:rPr>
          <w:w w:val="98"/>
        </w:rPr>
        <w:t>f</w:t>
      </w:r>
      <w:r>
        <w:rPr>
          <w:spacing w:val="19"/>
        </w:rPr>
        <w:t xml:space="preserve"> </w:t>
      </w:r>
      <w:r>
        <w:rPr>
          <w:w w:val="110"/>
        </w:rPr>
        <w:t>directly</w:t>
      </w:r>
      <w:r>
        <w:rPr>
          <w:spacing w:val="19"/>
        </w:rPr>
        <w:t xml:space="preserve"> </w:t>
      </w:r>
      <w:r>
        <w:rPr>
          <w:spacing w:val="-1"/>
          <w:w w:val="110"/>
        </w:rPr>
        <w:t>obtainin</w:t>
      </w:r>
      <w:r>
        <w:rPr>
          <w:w w:val="110"/>
        </w:rPr>
        <w:t>g</w:t>
      </w:r>
      <w:r>
        <w:rPr>
          <w:spacing w:val="19"/>
        </w:rPr>
        <w:t xml:space="preserve"> </w:t>
      </w:r>
      <w:r>
        <w:rPr>
          <w:spacing w:val="-1"/>
          <w:w w:val="115"/>
        </w:rPr>
        <w:t>th</w:t>
      </w:r>
      <w:r>
        <w:rPr>
          <w:w w:val="115"/>
        </w:rPr>
        <w:t>e</w:t>
      </w:r>
      <w:r>
        <w:rPr>
          <w:spacing w:val="19"/>
        </w:rPr>
        <w:t xml:space="preserve"> </w:t>
      </w:r>
      <w:r>
        <w:rPr>
          <w:spacing w:val="-12"/>
          <w:w w:val="107"/>
        </w:rPr>
        <w:t>v</w:t>
      </w:r>
      <w:r>
        <w:rPr>
          <w:spacing w:val="-1"/>
          <w:w w:val="108"/>
        </w:rPr>
        <w:t xml:space="preserve">alue </w:t>
      </w:r>
      <w:r>
        <w:rPr>
          <w:spacing w:val="-1"/>
          <w:w w:val="98"/>
        </w:rPr>
        <w:t>o</w:t>
      </w:r>
      <w:r>
        <w:rPr>
          <w:w w:val="98"/>
        </w:rPr>
        <w:t>f</w:t>
      </w:r>
      <w:r>
        <w:rPr>
          <w:spacing w:val="20"/>
        </w:rPr>
        <w:t xml:space="preserve"> </w:t>
      </w:r>
      <w:r>
        <w:rPr>
          <w:i/>
          <w:spacing w:val="-98"/>
          <w:w w:val="149"/>
        </w:rPr>
        <w:t>˙</w:t>
      </w:r>
      <w:r>
        <w:rPr>
          <w:i/>
          <w:w w:val="128"/>
        </w:rPr>
        <w:t>x</w:t>
      </w:r>
      <w:r>
        <w:rPr>
          <w:w w:val="113"/>
        </w:rPr>
        <w:t>.</w:t>
      </w:r>
      <w:r>
        <w:t xml:space="preserve"> </w:t>
      </w:r>
      <w:r>
        <w:rPr>
          <w:spacing w:val="8"/>
        </w:rPr>
        <w:t xml:space="preserve"> </w:t>
      </w:r>
      <w:r>
        <w:rPr>
          <w:w w:val="111"/>
        </w:rPr>
        <w:t>This</w:t>
      </w:r>
      <w:r>
        <w:rPr>
          <w:spacing w:val="22"/>
        </w:rPr>
        <w:t xml:space="preserve"> </w:t>
      </w:r>
      <w:r>
        <w:rPr>
          <w:spacing w:val="-1"/>
          <w:w w:val="102"/>
        </w:rPr>
        <w:t>i</w:t>
      </w:r>
      <w:r>
        <w:rPr>
          <w:w w:val="102"/>
        </w:rPr>
        <w:t>s</w:t>
      </w:r>
      <w:r>
        <w:rPr>
          <w:spacing w:val="22"/>
        </w:rPr>
        <w:t xml:space="preserve"> </w:t>
      </w:r>
      <w:r>
        <w:rPr>
          <w:w w:val="112"/>
        </w:rPr>
        <w:t>particularly</w:t>
      </w:r>
      <w:r>
        <w:rPr>
          <w:spacing w:val="23"/>
        </w:rPr>
        <w:t xml:space="preserve"> </w:t>
      </w:r>
      <w:r>
        <w:rPr>
          <w:w w:val="105"/>
        </w:rPr>
        <w:t>useful</w:t>
      </w:r>
      <w:r>
        <w:rPr>
          <w:spacing w:val="23"/>
        </w:rPr>
        <w:t xml:space="preserve"> </w:t>
      </w:r>
      <w:r>
        <w:rPr>
          <w:w w:val="106"/>
        </w:rPr>
        <w:t>when</w:t>
      </w:r>
      <w:r>
        <w:rPr>
          <w:spacing w:val="22"/>
        </w:rPr>
        <w:t xml:space="preserve"> </w:t>
      </w:r>
      <w:r>
        <w:rPr>
          <w:w w:val="104"/>
        </w:rPr>
        <w:t>solving</w:t>
      </w:r>
      <w:r>
        <w:rPr>
          <w:spacing w:val="23"/>
        </w:rPr>
        <w:t xml:space="preserve"> </w:t>
      </w:r>
      <w:r>
        <w:rPr>
          <w:spacing w:val="-1"/>
          <w:w w:val="107"/>
        </w:rPr>
        <w:t>o</w:t>
      </w:r>
      <w:r>
        <w:rPr>
          <w:w w:val="107"/>
        </w:rPr>
        <w:t>n</w:t>
      </w:r>
      <w:r>
        <w:rPr>
          <w:spacing w:val="22"/>
        </w:rPr>
        <w:t xml:space="preserve"> </w:t>
      </w:r>
      <w:r>
        <w:rPr>
          <w:w w:val="114"/>
        </w:rPr>
        <w:t>a</w:t>
      </w:r>
      <w:r>
        <w:rPr>
          <w:spacing w:val="22"/>
        </w:rPr>
        <w:t xml:space="preserve"> </w:t>
      </w:r>
      <w:r>
        <w:rPr>
          <w:spacing w:val="-1"/>
          <w:w w:val="111"/>
        </w:rPr>
        <w:t>qua</w:t>
      </w:r>
      <w:r>
        <w:rPr>
          <w:spacing w:val="-6"/>
          <w:w w:val="111"/>
        </w:rPr>
        <w:t>n</w:t>
      </w:r>
      <w:r>
        <w:rPr>
          <w:spacing w:val="-1"/>
          <w:w w:val="116"/>
        </w:rPr>
        <w:t>tu</w:t>
      </w:r>
      <w:r>
        <w:rPr>
          <w:w w:val="116"/>
        </w:rPr>
        <w:t>m</w:t>
      </w:r>
      <w:r>
        <w:rPr>
          <w:spacing w:val="22"/>
        </w:rPr>
        <w:t xml:space="preserve"> </w:t>
      </w:r>
      <w:r>
        <w:rPr>
          <w:w w:val="108"/>
        </w:rPr>
        <w:t>ma</w:t>
      </w:r>
      <w:r>
        <w:rPr>
          <w:spacing w:val="-6"/>
          <w:w w:val="108"/>
        </w:rPr>
        <w:t>c</w:t>
      </w:r>
      <w:r>
        <w:rPr>
          <w:w w:val="108"/>
        </w:rPr>
        <w:t>hine,</w:t>
      </w:r>
      <w:r>
        <w:rPr>
          <w:spacing w:val="24"/>
        </w:rPr>
        <w:t xml:space="preserve"> </w:t>
      </w:r>
      <w:r>
        <w:rPr>
          <w:w w:val="104"/>
        </w:rPr>
        <w:t>since</w:t>
      </w:r>
      <w:r>
        <w:rPr>
          <w:spacing w:val="23"/>
        </w:rPr>
        <w:t xml:space="preserve"> </w:t>
      </w:r>
      <w:r>
        <w:rPr>
          <w:spacing w:val="-1"/>
          <w:w w:val="105"/>
        </w:rPr>
        <w:t>on</w:t>
      </w:r>
      <w:r>
        <w:rPr>
          <w:w w:val="105"/>
        </w:rPr>
        <w:t>e</w:t>
      </w:r>
      <w:r>
        <w:rPr>
          <w:spacing w:val="22"/>
        </w:rPr>
        <w:t xml:space="preserve"> </w:t>
      </w:r>
      <w:r>
        <w:rPr>
          <w:w w:val="108"/>
        </w:rPr>
        <w:t>usually</w:t>
      </w:r>
      <w:r>
        <w:rPr>
          <w:spacing w:val="23"/>
        </w:rPr>
        <w:t xml:space="preserve"> </w:t>
      </w:r>
      <w:r>
        <w:rPr>
          <w:spacing w:val="-1"/>
          <w:w w:val="111"/>
        </w:rPr>
        <w:t>obtain</w:t>
      </w:r>
      <w:r>
        <w:rPr>
          <w:w w:val="111"/>
        </w:rPr>
        <w:t>s</w:t>
      </w:r>
      <w:r>
        <w:rPr>
          <w:spacing w:val="22"/>
        </w:rPr>
        <w:t xml:space="preserve"> </w:t>
      </w:r>
      <w:r>
        <w:rPr>
          <w:w w:val="109"/>
        </w:rPr>
        <w:t>probabilities</w:t>
      </w:r>
      <w:r>
        <w:rPr>
          <w:spacing w:val="23"/>
        </w:rPr>
        <w:t xml:space="preserve"> </w:t>
      </w:r>
      <w:r>
        <w:rPr>
          <w:w w:val="111"/>
        </w:rPr>
        <w:t xml:space="preserve">with </w:t>
      </w:r>
      <w:r>
        <w:rPr>
          <w:w w:val="110"/>
        </w:rPr>
        <w:t>respect</w:t>
      </w:r>
      <w:r>
        <w:rPr>
          <w:spacing w:val="-13"/>
          <w:w w:val="110"/>
        </w:rPr>
        <w:t xml:space="preserve"> </w:t>
      </w:r>
      <w:r>
        <w:rPr>
          <w:w w:val="110"/>
        </w:rPr>
        <w:t>to</w:t>
      </w:r>
      <w:r>
        <w:rPr>
          <w:spacing w:val="-12"/>
          <w:w w:val="110"/>
        </w:rPr>
        <w:t xml:space="preserve"> </w:t>
      </w:r>
      <w:r>
        <w:rPr>
          <w:w w:val="110"/>
        </w:rPr>
        <w:t>some</w:t>
      </w:r>
      <w:r>
        <w:rPr>
          <w:spacing w:val="-12"/>
          <w:w w:val="110"/>
        </w:rPr>
        <w:t xml:space="preserve"> </w:t>
      </w:r>
      <w:r>
        <w:rPr>
          <w:w w:val="110"/>
        </w:rPr>
        <w:t>measurement,</w:t>
      </w:r>
      <w:r>
        <w:rPr>
          <w:spacing w:val="-11"/>
          <w:w w:val="110"/>
        </w:rPr>
        <w:t xml:space="preserve"> </w:t>
      </w:r>
      <w:r>
        <w:rPr>
          <w:spacing w:val="-3"/>
          <w:w w:val="110"/>
        </w:rPr>
        <w:t>typically,</w:t>
      </w:r>
      <w:r>
        <w:rPr>
          <w:spacing w:val="-10"/>
          <w:w w:val="110"/>
        </w:rPr>
        <w:t xml:space="preserve"> </w:t>
      </w:r>
      <w:r>
        <w:rPr>
          <w:w w:val="110"/>
        </w:rPr>
        <w:t>these</w:t>
      </w:r>
      <w:r>
        <w:rPr>
          <w:spacing w:val="-13"/>
          <w:w w:val="110"/>
        </w:rPr>
        <w:t xml:space="preserve"> </w:t>
      </w:r>
      <w:r>
        <w:rPr>
          <w:w w:val="110"/>
        </w:rPr>
        <w:t>operators</w:t>
      </w:r>
      <w:r>
        <w:rPr>
          <w:spacing w:val="-12"/>
          <w:w w:val="110"/>
        </w:rPr>
        <w:t xml:space="preserve"> </w:t>
      </w:r>
      <w:r>
        <w:rPr>
          <w:w w:val="110"/>
        </w:rPr>
        <w:t>are</w:t>
      </w:r>
      <w:r>
        <w:rPr>
          <w:spacing w:val="-12"/>
          <w:w w:val="110"/>
        </w:rPr>
        <w:t xml:space="preserve"> </w:t>
      </w:r>
      <w:r>
        <w:rPr>
          <w:w w:val="110"/>
        </w:rPr>
        <w:t>Pauli’s</w:t>
      </w:r>
      <w:r>
        <w:rPr>
          <w:spacing w:val="-12"/>
          <w:w w:val="110"/>
        </w:rPr>
        <w:t xml:space="preserve"> </w:t>
      </w:r>
      <w:r>
        <w:rPr>
          <w:w w:val="110"/>
        </w:rPr>
        <w:t>operators</w:t>
      </w:r>
      <w:r>
        <w:rPr>
          <w:spacing w:val="-11"/>
          <w:w w:val="110"/>
        </w:rPr>
        <w:t xml:space="preserve"> </w:t>
      </w:r>
      <w:r>
        <w:rPr>
          <w:i/>
          <w:spacing w:val="7"/>
          <w:w w:val="110"/>
        </w:rPr>
        <w:t>X</w:t>
      </w:r>
      <w:r>
        <w:rPr>
          <w:spacing w:val="7"/>
          <w:w w:val="110"/>
        </w:rPr>
        <w:t>,</w:t>
      </w:r>
      <w:r>
        <w:rPr>
          <w:spacing w:val="-12"/>
          <w:w w:val="110"/>
        </w:rPr>
        <w:t xml:space="preserve"> </w:t>
      </w:r>
      <w:r>
        <w:rPr>
          <w:i/>
          <w:w w:val="110"/>
        </w:rPr>
        <w:t>Y</w:t>
      </w:r>
      <w:r>
        <w:rPr>
          <w:i/>
          <w:spacing w:val="-23"/>
          <w:w w:val="110"/>
        </w:rPr>
        <w:t xml:space="preserve"> </w:t>
      </w:r>
      <w:r>
        <w:rPr>
          <w:w w:val="110"/>
        </w:rPr>
        <w:t>,</w:t>
      </w:r>
      <w:r>
        <w:rPr>
          <w:spacing w:val="-12"/>
          <w:w w:val="110"/>
        </w:rPr>
        <w:t xml:space="preserve"> </w:t>
      </w:r>
      <w:r>
        <w:rPr>
          <w:i/>
          <w:spacing w:val="7"/>
          <w:w w:val="110"/>
        </w:rPr>
        <w:t>Z</w:t>
      </w:r>
      <w:r>
        <w:rPr>
          <w:spacing w:val="7"/>
          <w:w w:val="110"/>
        </w:rPr>
        <w:t xml:space="preserve">. </w:t>
      </w:r>
      <w:r>
        <w:rPr>
          <w:w w:val="110"/>
        </w:rPr>
        <w:t>These</w:t>
      </w:r>
      <w:r>
        <w:rPr>
          <w:spacing w:val="-13"/>
          <w:w w:val="110"/>
        </w:rPr>
        <w:t xml:space="preserve"> </w:t>
      </w:r>
      <w:r>
        <w:rPr>
          <w:w w:val="110"/>
        </w:rPr>
        <w:t>probabilities</w:t>
      </w:r>
      <w:r>
        <w:rPr>
          <w:spacing w:val="-11"/>
          <w:w w:val="110"/>
        </w:rPr>
        <w:t xml:space="preserve"> </w:t>
      </w:r>
      <w:r>
        <w:rPr>
          <w:w w:val="110"/>
        </w:rPr>
        <w:t>can</w:t>
      </w:r>
      <w:r>
        <w:rPr>
          <w:spacing w:val="-12"/>
          <w:w w:val="110"/>
        </w:rPr>
        <w:t xml:space="preserve"> </w:t>
      </w:r>
      <w:r>
        <w:rPr>
          <w:w w:val="110"/>
        </w:rPr>
        <w:t>then</w:t>
      </w:r>
      <w:r>
        <w:rPr>
          <w:spacing w:val="-12"/>
          <w:w w:val="110"/>
        </w:rPr>
        <w:t xml:space="preserve"> </w:t>
      </w:r>
      <w:r>
        <w:rPr>
          <w:spacing w:val="2"/>
          <w:w w:val="110"/>
        </w:rPr>
        <w:t xml:space="preserve">be </w:t>
      </w:r>
      <w:r>
        <w:rPr>
          <w:w w:val="110"/>
        </w:rPr>
        <w:t>translated</w:t>
      </w:r>
      <w:r>
        <w:rPr>
          <w:spacing w:val="-5"/>
          <w:w w:val="110"/>
        </w:rPr>
        <w:t xml:space="preserve"> </w:t>
      </w:r>
      <w:r>
        <w:rPr>
          <w:w w:val="110"/>
        </w:rPr>
        <w:t>to</w:t>
      </w:r>
      <w:r>
        <w:rPr>
          <w:spacing w:val="-5"/>
          <w:w w:val="110"/>
        </w:rPr>
        <w:t xml:space="preserve"> </w:t>
      </w:r>
      <w:r>
        <w:rPr>
          <w:w w:val="110"/>
        </w:rPr>
        <w:t>expectation</w:t>
      </w:r>
      <w:r>
        <w:rPr>
          <w:spacing w:val="-5"/>
          <w:w w:val="110"/>
        </w:rPr>
        <w:t xml:space="preserve"> </w:t>
      </w:r>
      <w:r>
        <w:rPr>
          <w:spacing w:val="-3"/>
          <w:w w:val="110"/>
        </w:rPr>
        <w:t>values</w:t>
      </w:r>
      <w:r>
        <w:rPr>
          <w:spacing w:val="-6"/>
          <w:w w:val="110"/>
        </w:rPr>
        <w:t xml:space="preserve"> </w:t>
      </w:r>
      <w:r>
        <w:rPr>
          <w:w w:val="110"/>
        </w:rPr>
        <w:t>with</w:t>
      </w:r>
      <w:r>
        <w:rPr>
          <w:spacing w:val="-4"/>
          <w:w w:val="110"/>
        </w:rPr>
        <w:t xml:space="preserve"> </w:t>
      </w:r>
      <w:r>
        <w:rPr>
          <w:w w:val="110"/>
        </w:rPr>
        <w:t>respect</w:t>
      </w:r>
      <w:r>
        <w:rPr>
          <w:spacing w:val="-5"/>
          <w:w w:val="110"/>
        </w:rPr>
        <w:t xml:space="preserve"> </w:t>
      </w:r>
      <w:r>
        <w:rPr>
          <w:w w:val="110"/>
        </w:rPr>
        <w:t>to</w:t>
      </w:r>
      <w:r>
        <w:rPr>
          <w:spacing w:val="-4"/>
          <w:w w:val="110"/>
        </w:rPr>
        <w:t xml:space="preserve"> </w:t>
      </w:r>
      <w:r>
        <w:rPr>
          <w:w w:val="110"/>
        </w:rPr>
        <w:t>these</w:t>
      </w:r>
      <w:r>
        <w:rPr>
          <w:spacing w:val="-6"/>
          <w:w w:val="110"/>
        </w:rPr>
        <w:t xml:space="preserve"> </w:t>
      </w:r>
      <w:r>
        <w:rPr>
          <w:w w:val="110"/>
        </w:rPr>
        <w:t>operators.</w:t>
      </w:r>
      <w:r>
        <w:rPr>
          <w:spacing w:val="16"/>
          <w:w w:val="110"/>
        </w:rPr>
        <w:t xml:space="preserve"> </w:t>
      </w:r>
      <w:r>
        <w:rPr>
          <w:w w:val="110"/>
        </w:rPr>
        <w:t>Let</w:t>
      </w:r>
      <w:r>
        <w:rPr>
          <w:spacing w:val="-4"/>
          <w:w w:val="110"/>
        </w:rPr>
        <w:t xml:space="preserve"> </w:t>
      </w:r>
      <w:r>
        <w:rPr>
          <w:rFonts w:ascii="Lucida Sans Unicode" w:hAnsi="Lucida Sans Unicode"/>
          <w:spacing w:val="3"/>
          <w:w w:val="110"/>
        </w:rPr>
        <w:t>{|</w:t>
      </w:r>
      <w:r>
        <w:rPr>
          <w:i/>
          <w:spacing w:val="3"/>
          <w:w w:val="110"/>
        </w:rPr>
        <w:t>u</w:t>
      </w:r>
      <w:r>
        <w:rPr>
          <w:i/>
          <w:spacing w:val="3"/>
          <w:w w:val="110"/>
          <w:vertAlign w:val="subscript"/>
        </w:rPr>
        <w:t>j</w:t>
      </w:r>
      <w:r>
        <w:rPr>
          <w:rFonts w:ascii="Lucida Sans Unicode" w:hAnsi="Lucida Sans Unicode"/>
          <w:spacing w:val="3"/>
          <w:w w:val="110"/>
        </w:rPr>
        <w:t>)}</w:t>
      </w:r>
      <w:r>
        <w:rPr>
          <w:rFonts w:ascii="Lucida Sans Unicode" w:hAnsi="Lucida Sans Unicode"/>
          <w:spacing w:val="-20"/>
          <w:w w:val="110"/>
        </w:rPr>
        <w:t xml:space="preserve"> </w:t>
      </w:r>
      <w:r>
        <w:rPr>
          <w:w w:val="110"/>
        </w:rPr>
        <w:t>and</w:t>
      </w:r>
      <w:r>
        <w:rPr>
          <w:spacing w:val="-4"/>
          <w:w w:val="110"/>
        </w:rPr>
        <w:t xml:space="preserve"> </w:t>
      </w:r>
      <w:r>
        <w:rPr>
          <w:rFonts w:ascii="Lucida Sans Unicode" w:hAnsi="Lucida Sans Unicode"/>
          <w:spacing w:val="4"/>
          <w:w w:val="125"/>
        </w:rPr>
        <w:t>{</w:t>
      </w:r>
      <w:r>
        <w:rPr>
          <w:i/>
          <w:spacing w:val="4"/>
          <w:w w:val="125"/>
        </w:rPr>
        <w:t>λ</w:t>
      </w:r>
      <w:r>
        <w:rPr>
          <w:i/>
          <w:spacing w:val="4"/>
          <w:w w:val="125"/>
          <w:vertAlign w:val="subscript"/>
        </w:rPr>
        <w:t>j</w:t>
      </w:r>
      <w:r>
        <w:rPr>
          <w:rFonts w:ascii="Lucida Sans Unicode" w:hAnsi="Lucida Sans Unicode"/>
          <w:spacing w:val="4"/>
          <w:w w:val="125"/>
        </w:rPr>
        <w:t>}</w:t>
      </w:r>
      <w:r>
        <w:rPr>
          <w:rFonts w:ascii="Lucida Sans Unicode" w:hAnsi="Lucida Sans Unicode"/>
          <w:spacing w:val="-29"/>
          <w:w w:val="125"/>
        </w:rPr>
        <w:t xml:space="preserve"> </w:t>
      </w:r>
      <w:r>
        <w:rPr>
          <w:spacing w:val="2"/>
          <w:w w:val="110"/>
        </w:rPr>
        <w:t>be</w:t>
      </w:r>
      <w:r>
        <w:rPr>
          <w:spacing w:val="-5"/>
          <w:w w:val="110"/>
        </w:rPr>
        <w:t xml:space="preserve"> </w:t>
      </w:r>
      <w:r>
        <w:rPr>
          <w:w w:val="110"/>
        </w:rPr>
        <w:t>the</w:t>
      </w:r>
      <w:r>
        <w:rPr>
          <w:spacing w:val="-4"/>
          <w:w w:val="110"/>
        </w:rPr>
        <w:t xml:space="preserve"> </w:t>
      </w:r>
      <w:r>
        <w:rPr>
          <w:w w:val="110"/>
        </w:rPr>
        <w:t>eigenbasis</w:t>
      </w:r>
      <w:r>
        <w:rPr>
          <w:spacing w:val="-5"/>
          <w:w w:val="110"/>
        </w:rPr>
        <w:t xml:space="preserve"> </w:t>
      </w:r>
      <w:r>
        <w:rPr>
          <w:w w:val="110"/>
        </w:rPr>
        <w:t>and</w:t>
      </w:r>
      <w:r>
        <w:rPr>
          <w:spacing w:val="-5"/>
          <w:w w:val="110"/>
        </w:rPr>
        <w:t xml:space="preserve"> </w:t>
      </w:r>
      <w:r>
        <w:rPr>
          <w:spacing w:val="-3"/>
          <w:w w:val="110"/>
        </w:rPr>
        <w:t>eigenvalues</w:t>
      </w:r>
    </w:p>
    <w:p w:rsidR="00A325FF" w:rsidRDefault="00D10E8B">
      <w:pPr>
        <w:pStyle w:val="Brdtekst"/>
        <w:spacing w:line="116" w:lineRule="exact"/>
        <w:ind w:left="140"/>
      </w:pPr>
      <w:r>
        <w:rPr>
          <w:w w:val="110"/>
        </w:rPr>
        <w:t xml:space="preserve">of </w:t>
      </w:r>
      <w:r>
        <w:rPr>
          <w:i/>
          <w:w w:val="110"/>
        </w:rPr>
        <w:t>A</w:t>
      </w:r>
      <w:r>
        <w:rPr>
          <w:w w:val="110"/>
        </w:rPr>
        <w:t xml:space="preserve">, respectively, with the eigenvalues rescaled, such that </w:t>
      </w:r>
      <w:r>
        <w:rPr>
          <w:rFonts w:ascii="Georgia" w:hAnsi="Georgia"/>
          <w:w w:val="110"/>
        </w:rPr>
        <w:t xml:space="preserve">0 </w:t>
      </w:r>
      <w:r>
        <w:rPr>
          <w:i/>
          <w:w w:val="110"/>
        </w:rPr>
        <w:t xml:space="preserve">&lt; </w:t>
      </w:r>
      <w:r>
        <w:rPr>
          <w:i/>
          <w:w w:val="120"/>
        </w:rPr>
        <w:t>λ</w:t>
      </w:r>
      <w:r>
        <w:rPr>
          <w:i/>
          <w:w w:val="120"/>
          <w:vertAlign w:val="subscript"/>
        </w:rPr>
        <w:t>j</w:t>
      </w:r>
      <w:r>
        <w:rPr>
          <w:i/>
          <w:w w:val="120"/>
        </w:rPr>
        <w:t xml:space="preserve"> </w:t>
      </w:r>
      <w:r>
        <w:rPr>
          <w:i/>
          <w:w w:val="110"/>
        </w:rPr>
        <w:t xml:space="preserve">&lt; </w:t>
      </w:r>
      <w:r>
        <w:rPr>
          <w:rFonts w:ascii="Georgia" w:hAnsi="Georgia"/>
          <w:w w:val="110"/>
        </w:rPr>
        <w:t>1</w:t>
      </w:r>
      <w:r>
        <w:rPr>
          <w:w w:val="110"/>
        </w:rPr>
        <w:t xml:space="preserve">.  Then the state </w:t>
      </w:r>
      <w:r>
        <w:rPr>
          <w:rFonts w:ascii="Lucida Sans Unicode" w:hAnsi="Lucida Sans Unicode"/>
          <w:w w:val="110"/>
        </w:rPr>
        <w:t>|</w:t>
      </w:r>
      <w:r>
        <w:rPr>
          <w:i/>
          <w:w w:val="110"/>
        </w:rPr>
        <w:t>b</w:t>
      </w:r>
      <w:r>
        <w:rPr>
          <w:rFonts w:ascii="Lucida Sans Unicode" w:hAnsi="Lucida Sans Unicode"/>
          <w:w w:val="110"/>
        </w:rPr>
        <w:t>)</w:t>
      </w:r>
      <w:r>
        <w:rPr>
          <w:w w:val="110"/>
        </w:rPr>
        <w:t xml:space="preserve">, can </w:t>
      </w:r>
      <w:r>
        <w:rPr>
          <w:spacing w:val="2"/>
          <w:w w:val="110"/>
        </w:rPr>
        <w:t xml:space="preserve">be </w:t>
      </w:r>
      <w:r>
        <w:rPr>
          <w:w w:val="110"/>
        </w:rPr>
        <w:t>written as a</w:t>
      </w:r>
      <w:r>
        <w:rPr>
          <w:spacing w:val="3"/>
          <w:w w:val="110"/>
        </w:rPr>
        <w:t xml:space="preserve"> </w:t>
      </w:r>
      <w:r>
        <w:rPr>
          <w:w w:val="110"/>
        </w:rPr>
        <w:t>linear</w:t>
      </w:r>
    </w:p>
    <w:p w:rsidR="00A325FF" w:rsidRDefault="002220C9">
      <w:pPr>
        <w:pStyle w:val="Brdtekst"/>
        <w:spacing w:line="303" w:lineRule="exact"/>
        <w:ind w:left="140"/>
      </w:pPr>
      <w:r>
        <w:rPr>
          <w:noProof/>
          <w:lang w:val="da-DK" w:eastAsia="da-DK" w:bidi="ar-SA"/>
        </w:rPr>
        <mc:AlternateContent>
          <mc:Choice Requires="wps">
            <w:drawing>
              <wp:anchor distT="0" distB="0" distL="114300" distR="114300" simplePos="0" relativeHeight="481926144" behindDoc="1" locked="0" layoutInCell="1" allowOverlap="1">
                <wp:simplePos x="0" y="0"/>
                <wp:positionH relativeFrom="page">
                  <wp:posOffset>3213100</wp:posOffset>
                </wp:positionH>
                <wp:positionV relativeFrom="paragraph">
                  <wp:posOffset>164465</wp:posOffset>
                </wp:positionV>
                <wp:extent cx="175260" cy="88900"/>
                <wp:effectExtent l="0" t="0" r="0" b="0"/>
                <wp:wrapNone/>
                <wp:docPr id="2657" name="Text Box 2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45"/>
                                <w:sz w:val="14"/>
                              </w:rPr>
                              <w:t>j</w:t>
                            </w:r>
                            <w:r>
                              <w:rPr>
                                <w:w w:val="14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3" o:spid="_x0000_s1366" type="#_x0000_t202" style="position:absolute;left:0;text-align:left;margin-left:253pt;margin-top:12.95pt;width:13.8pt;height:7pt;z-index:-2139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CGd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" filled="f" stroked="f">
                <v:textbox inset="0,0,0,0">
                  <w:txbxContent>
                    <w:p w:rsidR="00A325FF" w:rsidRDefault="00D10E8B">
                      <w:pPr>
                        <w:spacing w:line="135" w:lineRule="exact"/>
                        <w:rPr>
                          <w:sz w:val="14"/>
                        </w:rPr>
                      </w:pPr>
                      <w:r>
                        <w:rPr>
                          <w:i/>
                          <w:w w:val="145"/>
                          <w:sz w:val="14"/>
                        </w:rPr>
                        <w:t>j</w:t>
                      </w:r>
                      <w:r>
                        <w:rPr>
                          <w:w w:val="145"/>
                          <w:sz w:val="14"/>
                        </w:rPr>
                        <w:t>=1</w:t>
                      </w:r>
                    </w:p>
                  </w:txbxContent>
                </v:textbox>
                <w10:wrap anchorx="page"/>
              </v:shape>
            </w:pict>
          </mc:Fallback>
        </mc:AlternateContent>
      </w:r>
      <w:r w:rsidR="00D10E8B">
        <w:rPr>
          <w:w w:val="102"/>
        </w:rPr>
        <w:t>co</w:t>
      </w:r>
      <w:r w:rsidR="00D10E8B">
        <w:rPr>
          <w:spacing w:val="-6"/>
          <w:w w:val="102"/>
        </w:rPr>
        <w:t>m</w:t>
      </w:r>
      <w:r w:rsidR="00D10E8B">
        <w:rPr>
          <w:w w:val="109"/>
        </w:rPr>
        <w:t>bination</w:t>
      </w:r>
      <w:r w:rsidR="00D10E8B">
        <w:rPr>
          <w:spacing w:val="16"/>
        </w:rPr>
        <w:t xml:space="preserve"> </w:t>
      </w:r>
      <w:r w:rsidR="00D10E8B">
        <w:rPr>
          <w:spacing w:val="-1"/>
          <w:w w:val="96"/>
        </w:rPr>
        <w:t>o</w:t>
      </w:r>
      <w:r w:rsidR="00D10E8B">
        <w:rPr>
          <w:w w:val="96"/>
        </w:rPr>
        <w:t>f</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w w:val="99"/>
        </w:rPr>
        <w:t>ei</w:t>
      </w:r>
      <w:r w:rsidR="00D10E8B">
        <w:rPr>
          <w:spacing w:val="-1"/>
          <w:w w:val="99"/>
        </w:rPr>
        <w:t>g</w:t>
      </w:r>
      <w:r w:rsidR="00D10E8B">
        <w:rPr>
          <w:w w:val="99"/>
        </w:rPr>
        <w:t>e</w:t>
      </w:r>
      <w:r w:rsidR="00D10E8B">
        <w:rPr>
          <w:spacing w:val="-6"/>
          <w:w w:val="110"/>
        </w:rPr>
        <w:t>n</w:t>
      </w:r>
      <w:r w:rsidR="00D10E8B">
        <w:rPr>
          <w:w w:val="105"/>
        </w:rPr>
        <w:t>basis</w:t>
      </w:r>
      <w:r w:rsidR="00D10E8B">
        <w:rPr>
          <w:spacing w:val="15"/>
        </w:rPr>
        <w:t xml:space="preserve"> </w:t>
      </w:r>
      <w:r w:rsidR="00D10E8B">
        <w:rPr>
          <w:rFonts w:ascii="Lucida Sans Unicode" w:hAnsi="Lucida Sans Unicode"/>
          <w:w w:val="110"/>
        </w:rPr>
        <w:t>{|</w:t>
      </w:r>
      <w:r w:rsidR="00D10E8B">
        <w:rPr>
          <w:i/>
          <w:w w:val="113"/>
        </w:rPr>
        <w:t>u</w:t>
      </w:r>
      <w:r w:rsidR="00D10E8B">
        <w:rPr>
          <w:i/>
          <w:spacing w:val="18"/>
          <w:w w:val="162"/>
          <w:vertAlign w:val="subscript"/>
        </w:rPr>
        <w:t>j</w:t>
      </w:r>
      <w:r w:rsidR="00D10E8B">
        <w:rPr>
          <w:rFonts w:ascii="Lucida Sans Unicode" w:hAnsi="Lucida Sans Unicode"/>
          <w:w w:val="136"/>
        </w:rPr>
        <w:t>)}</w:t>
      </w:r>
      <w:r w:rsidR="00D10E8B">
        <w:rPr>
          <w:w w:val="110"/>
        </w:rPr>
        <w:t>,</w:t>
      </w:r>
      <w:r w:rsidR="00D10E8B">
        <w:rPr>
          <w:spacing w:val="16"/>
        </w:rPr>
        <w:t xml:space="preserve"> </w:t>
      </w:r>
      <w:r w:rsidR="00D10E8B">
        <w:rPr>
          <w:rFonts w:ascii="Lucida Sans Unicode" w:hAnsi="Lucida Sans Unicode"/>
          <w:w w:val="73"/>
        </w:rPr>
        <w:t>|</w:t>
      </w:r>
      <w:r w:rsidR="00D10E8B">
        <w:rPr>
          <w:i/>
          <w:w w:val="85"/>
        </w:rPr>
        <w:t>b</w:t>
      </w:r>
      <w:r w:rsidR="00D10E8B">
        <w:rPr>
          <w:rFonts w:ascii="Lucida Sans Unicode" w:hAnsi="Lucida Sans Unicode"/>
          <w:w w:val="118"/>
        </w:rPr>
        <w:t>)</w:t>
      </w:r>
      <w:r w:rsidR="00D10E8B">
        <w:rPr>
          <w:rFonts w:ascii="Lucida Sans Unicode" w:hAnsi="Lucida Sans Unicode"/>
          <w:spacing w:val="-8"/>
        </w:rPr>
        <w:t xml:space="preserve"> </w:t>
      </w:r>
      <w:r w:rsidR="00D10E8B">
        <w:rPr>
          <w:rFonts w:ascii="Georgia" w:hAnsi="Georgia"/>
          <w:w w:val="120"/>
        </w:rPr>
        <w:t>=</w:t>
      </w:r>
      <w:r w:rsidR="00D10E8B">
        <w:rPr>
          <w:rFonts w:ascii="Georgia" w:hAnsi="Georgia"/>
          <w:spacing w:val="7"/>
        </w:rPr>
        <w:t xml:space="preserve"> </w:t>
      </w:r>
      <w:r w:rsidR="00D10E8B">
        <w:rPr>
          <w:rFonts w:ascii="Arial" w:hAnsi="Arial"/>
          <w:w w:val="170"/>
          <w:position w:val="15"/>
        </w:rPr>
        <w:t>Σ</w:t>
      </w:r>
      <w:r w:rsidR="00D10E8B">
        <w:rPr>
          <w:i/>
          <w:w w:val="135"/>
          <w:position w:val="10"/>
          <w:sz w:val="14"/>
        </w:rPr>
        <w:t>N</w:t>
      </w:r>
      <w:r w:rsidR="00D10E8B">
        <w:rPr>
          <w:i/>
          <w:position w:val="10"/>
          <w:sz w:val="14"/>
        </w:rPr>
        <w:t xml:space="preserve">     </w:t>
      </w:r>
      <w:r w:rsidR="00D10E8B">
        <w:rPr>
          <w:i/>
          <w:spacing w:val="-18"/>
          <w:position w:val="10"/>
          <w:sz w:val="14"/>
        </w:rPr>
        <w:t xml:space="preserve"> </w:t>
      </w:r>
      <w:r w:rsidR="00D10E8B">
        <w:rPr>
          <w:i/>
          <w:w w:val="113"/>
        </w:rPr>
        <w:t>β</w:t>
      </w:r>
      <w:r w:rsidR="00D10E8B">
        <w:rPr>
          <w:i/>
          <w:w w:val="162"/>
          <w:vertAlign w:val="subscript"/>
        </w:rPr>
        <w:t>j</w:t>
      </w:r>
      <w:r w:rsidR="00D10E8B">
        <w:rPr>
          <w:i/>
          <w:spacing w:val="1"/>
        </w:rPr>
        <w:t xml:space="preserve"> </w:t>
      </w:r>
      <w:r w:rsidR="00D10E8B">
        <w:rPr>
          <w:rFonts w:ascii="Lucida Sans Unicode" w:hAnsi="Lucida Sans Unicode"/>
          <w:w w:val="73"/>
        </w:rPr>
        <w:t>|</w:t>
      </w:r>
      <w:r w:rsidR="00D10E8B">
        <w:rPr>
          <w:i/>
          <w:w w:val="113"/>
        </w:rPr>
        <w:t>u</w:t>
      </w:r>
      <w:r w:rsidR="00D10E8B">
        <w:rPr>
          <w:i/>
          <w:spacing w:val="18"/>
          <w:w w:val="162"/>
          <w:vertAlign w:val="subscript"/>
        </w:rPr>
        <w:t>j</w:t>
      </w:r>
      <w:r w:rsidR="00D10E8B">
        <w:rPr>
          <w:rFonts w:ascii="Lucida Sans Unicode" w:hAnsi="Lucida Sans Unicode"/>
          <w:w w:val="118"/>
        </w:rPr>
        <w:t>)</w:t>
      </w:r>
      <w:r w:rsidR="00D10E8B">
        <w:rPr>
          <w:w w:val="110"/>
        </w:rPr>
        <w:t>.</w:t>
      </w:r>
      <w:r w:rsidR="00D10E8B">
        <w:t xml:space="preserve"> </w:t>
      </w:r>
      <w:r w:rsidR="00D10E8B">
        <w:rPr>
          <w:spacing w:val="-12"/>
        </w:rPr>
        <w:t xml:space="preserve"> </w:t>
      </w:r>
      <w:r w:rsidR="00D10E8B">
        <w:rPr>
          <w:w w:val="110"/>
        </w:rPr>
        <w:t>The</w:t>
      </w:r>
      <w:r w:rsidR="00D10E8B">
        <w:rPr>
          <w:spacing w:val="16"/>
        </w:rPr>
        <w:t xml:space="preserve"> </w:t>
      </w:r>
      <w:r w:rsidR="00D10E8B">
        <w:rPr>
          <w:spacing w:val="-1"/>
          <w:w w:val="102"/>
        </w:rPr>
        <w:t>goa</w:t>
      </w:r>
      <w:r w:rsidR="00D10E8B">
        <w:rPr>
          <w:w w:val="102"/>
        </w:rPr>
        <w:t>l</w:t>
      </w:r>
      <w:r w:rsidR="00D10E8B">
        <w:rPr>
          <w:spacing w:val="16"/>
        </w:rPr>
        <w:t xml:space="preserve"> </w:t>
      </w:r>
      <w:r w:rsidR="00D10E8B">
        <w:rPr>
          <w:spacing w:val="-1"/>
          <w:w w:val="96"/>
        </w:rPr>
        <w:t>o</w:t>
      </w:r>
      <w:r w:rsidR="00D10E8B">
        <w:rPr>
          <w:w w:val="96"/>
        </w:rPr>
        <w:t>f</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spacing w:val="-1"/>
          <w:w w:val="103"/>
        </w:rPr>
        <w:t>HH</w:t>
      </w:r>
      <w:r w:rsidR="00D10E8B">
        <w:rPr>
          <w:w w:val="103"/>
        </w:rPr>
        <w:t>L</w:t>
      </w:r>
      <w:r w:rsidR="00D10E8B">
        <w:rPr>
          <w:spacing w:val="16"/>
        </w:rPr>
        <w:t xml:space="preserve"> </w:t>
      </w:r>
      <w:r w:rsidR="00D10E8B">
        <w:rPr>
          <w:spacing w:val="-1"/>
          <w:w w:val="104"/>
        </w:rPr>
        <w:t>alg</w:t>
      </w:r>
      <w:r w:rsidR="00D10E8B">
        <w:rPr>
          <w:spacing w:val="-1"/>
          <w:w w:val="110"/>
        </w:rPr>
        <w:t>orith</w:t>
      </w:r>
      <w:r w:rsidR="00D10E8B">
        <w:rPr>
          <w:w w:val="110"/>
        </w:rPr>
        <w:t>m</w:t>
      </w:r>
      <w:r w:rsidR="00D10E8B">
        <w:rPr>
          <w:spacing w:val="16"/>
        </w:rPr>
        <w:t xml:space="preserve"> </w:t>
      </w:r>
      <w:r w:rsidR="00D10E8B">
        <w:rPr>
          <w:spacing w:val="-1"/>
        </w:rPr>
        <w:t>i</w:t>
      </w:r>
      <w:r w:rsidR="00D10E8B">
        <w:t>s</w:t>
      </w:r>
      <w:r w:rsidR="00D10E8B">
        <w:rPr>
          <w:spacing w:val="16"/>
        </w:rPr>
        <w:t xml:space="preserve"> </w:t>
      </w:r>
      <w:r w:rsidR="00D10E8B">
        <w:rPr>
          <w:spacing w:val="-1"/>
          <w:w w:val="113"/>
        </w:rPr>
        <w:t>t</w:t>
      </w:r>
      <w:r w:rsidR="00D10E8B">
        <w:rPr>
          <w:w w:val="113"/>
        </w:rPr>
        <w:t>o</w:t>
      </w:r>
      <w:r w:rsidR="00D10E8B">
        <w:rPr>
          <w:spacing w:val="16"/>
        </w:rPr>
        <w:t xml:space="preserve"> </w:t>
      </w:r>
      <w:r w:rsidR="00D10E8B">
        <w:rPr>
          <w:spacing w:val="-1"/>
          <w:w w:val="110"/>
        </w:rPr>
        <w:t>obtai</w:t>
      </w:r>
      <w:r w:rsidR="00D10E8B">
        <w:rPr>
          <w:w w:val="110"/>
        </w:rPr>
        <w:t>n</w:t>
      </w:r>
      <w:r w:rsidR="00D10E8B">
        <w:rPr>
          <w:spacing w:val="17"/>
        </w:rPr>
        <w:t xml:space="preserve"> </w:t>
      </w:r>
      <w:r w:rsidR="00D10E8B">
        <w:rPr>
          <w:rFonts w:ascii="Lucida Sans Unicode" w:hAnsi="Lucida Sans Unicode"/>
          <w:w w:val="73"/>
        </w:rPr>
        <w:t>|</w:t>
      </w:r>
      <w:r w:rsidR="00D10E8B">
        <w:rPr>
          <w:i/>
          <w:w w:val="128"/>
        </w:rPr>
        <w:t>x</w:t>
      </w:r>
      <w:r w:rsidR="00D10E8B">
        <w:rPr>
          <w:rFonts w:ascii="Lucida Sans Unicode" w:hAnsi="Lucida Sans Unicode"/>
          <w:w w:val="118"/>
        </w:rPr>
        <w:t>)</w:t>
      </w:r>
      <w:r w:rsidR="00D10E8B">
        <w:rPr>
          <w:rFonts w:ascii="Lucida Sans Unicode" w:hAnsi="Lucida Sans Unicode"/>
          <w:spacing w:val="3"/>
        </w:rPr>
        <w:t xml:space="preserve"> </w:t>
      </w:r>
      <w:r w:rsidR="00D10E8B">
        <w:rPr>
          <w:spacing w:val="-1"/>
          <w:w w:val="106"/>
        </w:rPr>
        <w:t>i</w:t>
      </w:r>
      <w:r w:rsidR="00D10E8B">
        <w:rPr>
          <w:w w:val="106"/>
        </w:rPr>
        <w:t>n</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w w:val="104"/>
        </w:rPr>
        <w:t>form</w:t>
      </w:r>
    </w:p>
    <w:p w:rsidR="00A325FF" w:rsidRDefault="002220C9">
      <w:pPr>
        <w:pStyle w:val="Brdtekst"/>
        <w:spacing w:before="4"/>
      </w:pPr>
      <w:r>
        <w:rPr>
          <w:noProof/>
          <w:lang w:val="da-DK" w:eastAsia="da-DK" w:bidi="ar-SA"/>
        </w:rPr>
        <mc:AlternateContent>
          <mc:Choice Requires="wps">
            <w:drawing>
              <wp:anchor distT="0" distB="0" distL="0" distR="0" simplePos="0" relativeHeight="487688704" behindDoc="1" locked="0" layoutInCell="1" allowOverlap="1">
                <wp:simplePos x="0" y="0"/>
                <wp:positionH relativeFrom="page">
                  <wp:posOffset>1159510</wp:posOffset>
                </wp:positionH>
                <wp:positionV relativeFrom="paragraph">
                  <wp:posOffset>163830</wp:posOffset>
                </wp:positionV>
                <wp:extent cx="175260" cy="88900"/>
                <wp:effectExtent l="0" t="0" r="0" b="0"/>
                <wp:wrapTopAndBottom/>
                <wp:docPr id="2656" name="Text Box 2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45"/>
                                <w:sz w:val="14"/>
                              </w:rPr>
                              <w:t>j</w:t>
                            </w:r>
                            <w:r>
                              <w:rPr>
                                <w:w w:val="14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2" o:spid="_x0000_s1367" type="#_x0000_t202" style="position:absolute;margin-left:91.3pt;margin-top:12.9pt;width:13.8pt;height:7pt;z-index:-15627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dONtQIAALY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" filled="f" stroked="f">
                <v:textbox inset="0,0,0,0">
                  <w:txbxContent>
                    <w:p w:rsidR="00A325FF" w:rsidRDefault="00D10E8B">
                      <w:pPr>
                        <w:spacing w:line="135" w:lineRule="exact"/>
                        <w:rPr>
                          <w:sz w:val="14"/>
                        </w:rPr>
                      </w:pPr>
                      <w:r>
                        <w:rPr>
                          <w:i/>
                          <w:w w:val="145"/>
                          <w:sz w:val="14"/>
                        </w:rPr>
                        <w:t>j</w:t>
                      </w:r>
                      <w:r>
                        <w:rPr>
                          <w:w w:val="145"/>
                          <w:sz w:val="14"/>
                        </w:rPr>
                        <w:t>=1</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7689216" behindDoc="1" locked="0" layoutInCell="1" allowOverlap="1">
                <wp:simplePos x="0" y="0"/>
                <wp:positionH relativeFrom="page">
                  <wp:posOffset>1502410</wp:posOffset>
                </wp:positionH>
                <wp:positionV relativeFrom="paragraph">
                  <wp:posOffset>169545</wp:posOffset>
                </wp:positionV>
                <wp:extent cx="97790" cy="95250"/>
                <wp:effectExtent l="0" t="0" r="0" b="0"/>
                <wp:wrapTopAndBottom/>
                <wp:docPr id="2655" name="Text Box 2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6" w:lineRule="exact"/>
                              <w:rPr>
                                <w:rFonts w:ascii="Arial" w:hAnsi="Arial"/>
                                <w:i/>
                                <w:sz w:val="10"/>
                              </w:rPr>
                            </w:pPr>
                            <w:r>
                              <w:rPr>
                                <w:i/>
                                <w:spacing w:val="-11"/>
                                <w:w w:val="210"/>
                                <w:position w:val="2"/>
                                <w:sz w:val="14"/>
                              </w:rPr>
                              <w:t>λ</w:t>
                            </w:r>
                            <w:r>
                              <w:rPr>
                                <w:rFonts w:ascii="Arial" w:hAnsi="Arial"/>
                                <w:i/>
                                <w:spacing w:val="-11"/>
                                <w:w w:val="210"/>
                                <w:sz w:val="10"/>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1" o:spid="_x0000_s1368" type="#_x0000_t202" style="position:absolute;margin-left:118.3pt;margin-top:13.35pt;width:7.7pt;height:7.5pt;z-index:-15627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" filled="f" stroked="f">
                <v:textbox inset="0,0,0,0">
                  <w:txbxContent>
                    <w:p w:rsidR="00A325FF" w:rsidRDefault="00D10E8B">
                      <w:pPr>
                        <w:spacing w:line="146" w:lineRule="exact"/>
                        <w:rPr>
                          <w:rFonts w:ascii="Arial" w:hAnsi="Arial"/>
                          <w:i/>
                          <w:sz w:val="10"/>
                        </w:rPr>
                      </w:pPr>
                      <w:r>
                        <w:rPr>
                          <w:i/>
                          <w:spacing w:val="-11"/>
                          <w:w w:val="210"/>
                          <w:position w:val="2"/>
                          <w:sz w:val="14"/>
                        </w:rPr>
                        <w:t>λ</w:t>
                      </w:r>
                      <w:r>
                        <w:rPr>
                          <w:rFonts w:ascii="Arial" w:hAnsi="Arial"/>
                          <w:i/>
                          <w:spacing w:val="-11"/>
                          <w:w w:val="210"/>
                          <w:sz w:val="10"/>
                        </w:rPr>
                        <w:t>j</w:t>
                      </w:r>
                    </w:p>
                  </w:txbxContent>
                </v:textbox>
                <w10:wrap type="topAndBottom" anchorx="page"/>
              </v:shape>
            </w:pict>
          </mc:Fallback>
        </mc:AlternateContent>
      </w:r>
    </w:p>
    <w:p w:rsidR="00A325FF" w:rsidRDefault="00D10E8B">
      <w:pPr>
        <w:pStyle w:val="Brdtekst"/>
        <w:spacing w:line="-84" w:lineRule="auto"/>
        <w:ind w:left="140"/>
      </w:pPr>
      <w:r>
        <w:rPr>
          <w:rFonts w:ascii="Lucida Sans Unicode" w:hAnsi="Lucida Sans Unicode"/>
          <w:w w:val="73"/>
        </w:rPr>
        <w:t>|</w:t>
      </w:r>
      <w:r>
        <w:rPr>
          <w:i/>
          <w:w w:val="128"/>
        </w:rPr>
        <w:t>x</w:t>
      </w:r>
      <w:r>
        <w:rPr>
          <w:rFonts w:ascii="Lucida Sans Unicode" w:hAnsi="Lucida Sans Unicode"/>
          <w:w w:val="118"/>
        </w:rPr>
        <w:t>)</w:t>
      </w:r>
      <w:r>
        <w:rPr>
          <w:rFonts w:ascii="Lucida Sans Unicode" w:hAnsi="Lucida Sans Unicode"/>
          <w:spacing w:val="2"/>
        </w:rPr>
        <w:t xml:space="preserve"> </w:t>
      </w:r>
      <w:r>
        <w:rPr>
          <w:rFonts w:ascii="Georgia" w:hAnsi="Georgia"/>
          <w:w w:val="122"/>
        </w:rPr>
        <w:t>=</w:t>
      </w:r>
      <w:r>
        <w:rPr>
          <w:rFonts w:ascii="Georgia" w:hAnsi="Georgia"/>
          <w:spacing w:val="17"/>
        </w:rPr>
        <w:t xml:space="preserve"> </w:t>
      </w:r>
      <w:r>
        <w:rPr>
          <w:rFonts w:ascii="Arial" w:hAnsi="Arial"/>
          <w:w w:val="170"/>
          <w:position w:val="15"/>
        </w:rPr>
        <w:t>Σ</w:t>
      </w:r>
      <w:r>
        <w:rPr>
          <w:i/>
          <w:w w:val="135"/>
          <w:position w:val="10"/>
          <w:sz w:val="14"/>
        </w:rPr>
        <w:t>N</w:t>
      </w:r>
      <w:r>
        <w:rPr>
          <w:i/>
          <w:position w:val="10"/>
          <w:sz w:val="14"/>
        </w:rPr>
        <w:t xml:space="preserve">     </w:t>
      </w:r>
      <w:r>
        <w:rPr>
          <w:i/>
          <w:spacing w:val="-18"/>
          <w:position w:val="10"/>
          <w:sz w:val="14"/>
        </w:rPr>
        <w:t xml:space="preserve"> </w:t>
      </w:r>
      <w:r>
        <w:rPr>
          <w:i/>
          <w:w w:val="113"/>
        </w:rPr>
        <w:t>β</w:t>
      </w:r>
      <w:r>
        <w:rPr>
          <w:i/>
          <w:w w:val="162"/>
          <w:vertAlign w:val="subscript"/>
        </w:rPr>
        <w:t>j</w:t>
      </w:r>
      <w:r>
        <w:rPr>
          <w:i/>
          <w:spacing w:val="-8"/>
        </w:rPr>
        <w:t xml:space="preserve"> </w:t>
      </w:r>
      <w:r>
        <w:rPr>
          <w:spacing w:val="9"/>
          <w:w w:val="92"/>
          <w:u w:val="single"/>
          <w:vertAlign w:val="superscript"/>
        </w:rPr>
        <w:t xml:space="preserve"> </w:t>
      </w:r>
      <w:r>
        <w:rPr>
          <w:w w:val="105"/>
          <w:u w:val="single"/>
          <w:vertAlign w:val="superscript"/>
        </w:rPr>
        <w:t>1</w:t>
      </w:r>
      <w:r>
        <w:rPr>
          <w:spacing w:val="-6"/>
          <w:u w:val="single"/>
        </w:rPr>
        <w:t xml:space="preserve"> </w:t>
      </w:r>
      <w:r>
        <w:rPr>
          <w:spacing w:val="7"/>
        </w:rPr>
        <w:t xml:space="preserve"> </w:t>
      </w:r>
      <w:r>
        <w:rPr>
          <w:rFonts w:ascii="Lucida Sans Unicode" w:hAnsi="Lucida Sans Unicode"/>
          <w:w w:val="73"/>
        </w:rPr>
        <w:t>|</w:t>
      </w:r>
      <w:r>
        <w:rPr>
          <w:i/>
          <w:w w:val="113"/>
        </w:rPr>
        <w:t>u</w:t>
      </w:r>
      <w:r>
        <w:rPr>
          <w:i/>
          <w:spacing w:val="18"/>
          <w:w w:val="162"/>
          <w:vertAlign w:val="subscript"/>
        </w:rPr>
        <w:t>j</w:t>
      </w:r>
      <w:r>
        <w:rPr>
          <w:rFonts w:ascii="Lucida Sans Unicode" w:hAnsi="Lucida Sans Unicode"/>
          <w:w w:val="118"/>
        </w:rPr>
        <w:t>)</w:t>
      </w:r>
      <w:r>
        <w:rPr>
          <w:w w:val="113"/>
        </w:rPr>
        <w:t>.</w:t>
      </w:r>
      <w:r>
        <w:t xml:space="preserve"> </w:t>
      </w:r>
      <w:r>
        <w:rPr>
          <w:spacing w:val="6"/>
        </w:rPr>
        <w:t xml:space="preserve"> </w:t>
      </w:r>
      <w:r>
        <w:rPr>
          <w:w w:val="107"/>
        </w:rPr>
        <w:t>By</w:t>
      </w:r>
      <w:r>
        <w:rPr>
          <w:spacing w:val="22"/>
        </w:rPr>
        <w:t xml:space="preserve"> </w:t>
      </w:r>
      <w:r>
        <w:rPr>
          <w:w w:val="106"/>
        </w:rPr>
        <w:t>decom</w:t>
      </w:r>
      <w:r>
        <w:rPr>
          <w:spacing w:val="5"/>
          <w:w w:val="106"/>
        </w:rPr>
        <w:t>p</w:t>
      </w:r>
      <w:r>
        <w:rPr>
          <w:spacing w:val="-1"/>
          <w:w w:val="104"/>
        </w:rPr>
        <w:t>osin</w:t>
      </w:r>
      <w:r>
        <w:rPr>
          <w:w w:val="104"/>
        </w:rPr>
        <w:t>g</w:t>
      </w:r>
      <w:r>
        <w:rPr>
          <w:spacing w:val="22"/>
        </w:rPr>
        <w:t xml:space="preserve"> </w:t>
      </w:r>
      <w:r>
        <w:rPr>
          <w:i/>
          <w:w w:val="122"/>
        </w:rPr>
        <w:t>A</w:t>
      </w:r>
      <w:r>
        <w:rPr>
          <w:i/>
          <w:spacing w:val="15"/>
        </w:rPr>
        <w:t xml:space="preserve"> </w:t>
      </w:r>
      <w:r>
        <w:rPr>
          <w:rFonts w:ascii="Georgia" w:hAnsi="Georgia"/>
          <w:w w:val="122"/>
        </w:rPr>
        <w:t>=</w:t>
      </w:r>
      <w:r>
        <w:rPr>
          <w:rFonts w:ascii="Georgia" w:hAnsi="Georgia"/>
          <w:spacing w:val="17"/>
        </w:rPr>
        <w:t xml:space="preserve"> </w:t>
      </w:r>
      <w:r>
        <w:rPr>
          <w:i/>
          <w:spacing w:val="1"/>
          <w:w w:val="123"/>
        </w:rPr>
        <w:t>R</w:t>
      </w:r>
      <w:r>
        <w:rPr>
          <w:rFonts w:ascii="Lucida Sans Unicode" w:hAnsi="Lucida Sans Unicode"/>
          <w:spacing w:val="10"/>
          <w:w w:val="76"/>
          <w:vertAlign w:val="superscript"/>
        </w:rPr>
        <w:t>†</w:t>
      </w:r>
      <w:r>
        <w:rPr>
          <w:rFonts w:ascii="Georgia" w:hAnsi="Georgia"/>
          <w:w w:val="104"/>
        </w:rPr>
        <w:t>Λ</w:t>
      </w:r>
      <w:r>
        <w:rPr>
          <w:i/>
          <w:spacing w:val="1"/>
          <w:w w:val="123"/>
        </w:rPr>
        <w:t>R</w:t>
      </w:r>
      <w:r>
        <w:rPr>
          <w:w w:val="113"/>
        </w:rPr>
        <w:t>,</w:t>
      </w:r>
      <w:r>
        <w:rPr>
          <w:spacing w:val="23"/>
        </w:rPr>
        <w:t xml:space="preserve"> </w:t>
      </w:r>
      <w:r>
        <w:rPr>
          <w:spacing w:val="-1"/>
          <w:w w:val="115"/>
        </w:rPr>
        <w:t>th</w:t>
      </w:r>
      <w:r>
        <w:rPr>
          <w:w w:val="115"/>
        </w:rPr>
        <w:t>e</w:t>
      </w:r>
      <w:r>
        <w:rPr>
          <w:spacing w:val="22"/>
        </w:rPr>
        <w:t xml:space="preserve"> </w:t>
      </w:r>
      <w:r>
        <w:rPr>
          <w:spacing w:val="-1"/>
          <w:w w:val="105"/>
        </w:rPr>
        <w:t>HH</w:t>
      </w:r>
      <w:r>
        <w:rPr>
          <w:w w:val="105"/>
        </w:rPr>
        <w:t>L</w:t>
      </w:r>
      <w:r>
        <w:rPr>
          <w:spacing w:val="22"/>
        </w:rPr>
        <w:t xml:space="preserve"> </w:t>
      </w:r>
      <w:r>
        <w:rPr>
          <w:spacing w:val="-1"/>
          <w:w w:val="109"/>
        </w:rPr>
        <w:t>algorithm</w:t>
      </w:r>
      <w:r>
        <w:rPr>
          <w:w w:val="109"/>
        </w:rPr>
        <w:t>s</w:t>
      </w:r>
      <w:r>
        <w:rPr>
          <w:spacing w:val="22"/>
        </w:rPr>
        <w:t xml:space="preserve"> </w:t>
      </w:r>
      <w:r>
        <w:rPr>
          <w:spacing w:val="-1"/>
          <w:w w:val="108"/>
        </w:rPr>
        <w:t>i</w:t>
      </w:r>
      <w:r>
        <w:rPr>
          <w:w w:val="108"/>
        </w:rPr>
        <w:t>n</w:t>
      </w:r>
      <w:r>
        <w:rPr>
          <w:spacing w:val="22"/>
        </w:rPr>
        <w:t xml:space="preserve"> </w:t>
      </w:r>
      <w:r>
        <w:rPr>
          <w:w w:val="114"/>
        </w:rPr>
        <w:t>a</w:t>
      </w:r>
      <w:r>
        <w:rPr>
          <w:spacing w:val="22"/>
        </w:rPr>
        <w:t xml:space="preserve"> </w:t>
      </w:r>
      <w:r>
        <w:rPr>
          <w:spacing w:val="-6"/>
          <w:w w:val="112"/>
        </w:rPr>
        <w:t>n</w:t>
      </w:r>
      <w:r>
        <w:rPr>
          <w:w w:val="110"/>
        </w:rPr>
        <w:t>utshell</w:t>
      </w:r>
      <w:r>
        <w:rPr>
          <w:spacing w:val="22"/>
        </w:rPr>
        <w:t xml:space="preserve"> </w:t>
      </w:r>
      <w:r>
        <w:rPr>
          <w:spacing w:val="-1"/>
          <w:w w:val="108"/>
        </w:rPr>
        <w:t>i</w:t>
      </w:r>
      <w:r>
        <w:rPr>
          <w:spacing w:val="-6"/>
          <w:w w:val="108"/>
        </w:rPr>
        <w:t>n</w:t>
      </w:r>
      <w:r>
        <w:rPr>
          <w:spacing w:val="-6"/>
          <w:w w:val="107"/>
        </w:rPr>
        <w:t>v</w:t>
      </w:r>
      <w:r>
        <w:rPr>
          <w:spacing w:val="-1"/>
          <w:w w:val="103"/>
        </w:rPr>
        <w:t>ol</w:t>
      </w:r>
      <w:r>
        <w:rPr>
          <w:spacing w:val="-6"/>
          <w:w w:val="103"/>
        </w:rPr>
        <w:t>v</w:t>
      </w:r>
      <w:r>
        <w:rPr>
          <w:w w:val="102"/>
        </w:rPr>
        <w:t>es</w:t>
      </w:r>
      <w:r>
        <w:rPr>
          <w:spacing w:val="22"/>
        </w:rPr>
        <w:t xml:space="preserve"> </w:t>
      </w:r>
      <w:r>
        <w:rPr>
          <w:spacing w:val="5"/>
          <w:w w:val="112"/>
        </w:rPr>
        <w:t>p</w:t>
      </w:r>
      <w:r>
        <w:rPr>
          <w:w w:val="106"/>
        </w:rPr>
        <w:t>erforming</w:t>
      </w:r>
      <w:r>
        <w:rPr>
          <w:spacing w:val="22"/>
        </w:rPr>
        <w:t xml:space="preserve"> </w:t>
      </w:r>
      <w:r>
        <w:rPr>
          <w:w w:val="114"/>
        </w:rPr>
        <w:t>a</w:t>
      </w:r>
      <w:r>
        <w:rPr>
          <w:spacing w:val="22"/>
        </w:rPr>
        <w:t xml:space="preserve"> </w:t>
      </w:r>
      <w:r>
        <w:rPr>
          <w:w w:val="112"/>
        </w:rPr>
        <w:t>set</w:t>
      </w:r>
      <w:r>
        <w:rPr>
          <w:spacing w:val="22"/>
        </w:rPr>
        <w:t xml:space="preserve"> </w:t>
      </w:r>
      <w:r>
        <w:rPr>
          <w:spacing w:val="-1"/>
          <w:w w:val="98"/>
        </w:rPr>
        <w:t>of</w:t>
      </w:r>
    </w:p>
    <w:p w:rsidR="00A325FF" w:rsidRDefault="00D10E8B">
      <w:pPr>
        <w:pStyle w:val="Brdtekst"/>
        <w:spacing w:line="169" w:lineRule="exact"/>
        <w:ind w:left="140"/>
      </w:pPr>
      <w:r>
        <w:rPr>
          <w:w w:val="110"/>
        </w:rPr>
        <w:t>operations that essentially performs the three steps:</w:t>
      </w:r>
    </w:p>
    <w:p w:rsidR="00A325FF" w:rsidRDefault="00A325FF">
      <w:pPr>
        <w:pStyle w:val="Brdtekst"/>
        <w:spacing w:before="2"/>
      </w:pPr>
    </w:p>
    <w:p w:rsidR="00A325FF" w:rsidRDefault="002220C9">
      <w:pPr>
        <w:tabs>
          <w:tab w:val="left" w:pos="9947"/>
        </w:tabs>
        <w:spacing w:before="1"/>
        <w:ind w:left="1632"/>
        <w:rPr>
          <w:sz w:val="20"/>
        </w:rPr>
      </w:pPr>
      <w:r>
        <w:rPr>
          <w:noProof/>
          <w:lang w:val="da-DK" w:eastAsia="da-DK" w:bidi="ar-SA"/>
        </w:rPr>
        <mc:AlternateContent>
          <mc:Choice Requires="wps">
            <w:drawing>
              <wp:anchor distT="0" distB="0" distL="114300" distR="114300" simplePos="0" relativeHeight="481927680" behindDoc="1" locked="0" layoutInCell="1" allowOverlap="1">
                <wp:simplePos x="0" y="0"/>
                <wp:positionH relativeFrom="page">
                  <wp:posOffset>2524125</wp:posOffset>
                </wp:positionH>
                <wp:positionV relativeFrom="paragraph">
                  <wp:posOffset>41910</wp:posOffset>
                </wp:positionV>
                <wp:extent cx="204470" cy="219710"/>
                <wp:effectExtent l="0" t="0" r="0" b="0"/>
                <wp:wrapNone/>
                <wp:docPr id="2654" name="Text Box 2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Georgia" w:hAnsi="Georgia"/>
                                <w:spacing w:val="-19"/>
                                <w:w w:val="110"/>
                              </w:rPr>
                              <w:t>=</w:t>
                            </w:r>
                            <w:r>
                              <w:rPr>
                                <w:rFonts w:ascii="Lucida Sans Unicode" w:hAnsi="Lucida Sans Unicode"/>
                                <w:spacing w:val="-19"/>
                                <w:w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30" o:spid="_x0000_s1369" type="#_x0000_t202" style="position:absolute;left:0;text-align:left;margin-left:198.75pt;margin-top:3.3pt;width:16.1pt;height:17.3pt;z-index:-2138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" filled="f" stroked="f">
                <v:textbox inset="0,0,0,0">
                  <w:txbxContent>
                    <w:p w:rsidR="00A325FF" w:rsidRDefault="00D10E8B">
                      <w:pPr>
                        <w:pStyle w:val="Brdtekst"/>
                        <w:spacing w:line="242" w:lineRule="exact"/>
                        <w:rPr>
                          <w:rFonts w:ascii="Lucida Sans Unicode" w:hAnsi="Lucida Sans Unicode"/>
                        </w:rPr>
                      </w:pPr>
                      <w:r>
                        <w:rPr>
                          <w:rFonts w:ascii="Georgia" w:hAnsi="Georgia"/>
                          <w:spacing w:val="-19"/>
                          <w:w w:val="110"/>
                        </w:rPr>
                        <w:t>=</w:t>
                      </w:r>
                      <w:r>
                        <w:rPr>
                          <w:rFonts w:ascii="Lucida Sans Unicode" w:hAnsi="Lucida Sans Unicode"/>
                          <w:spacing w:val="-19"/>
                          <w:w w:val="11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28192" behindDoc="1" locked="0" layoutInCell="1" allowOverlap="1">
                <wp:simplePos x="0" y="0"/>
                <wp:positionH relativeFrom="page">
                  <wp:posOffset>3656330</wp:posOffset>
                </wp:positionH>
                <wp:positionV relativeFrom="paragraph">
                  <wp:posOffset>41910</wp:posOffset>
                </wp:positionV>
                <wp:extent cx="204470" cy="219710"/>
                <wp:effectExtent l="0" t="0" r="0" b="0"/>
                <wp:wrapNone/>
                <wp:docPr id="2653" name="Text Box 2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Georgia" w:hAnsi="Georgia"/>
                                <w:spacing w:val="-19"/>
                                <w:w w:val="110"/>
                              </w:rPr>
                              <w:t>=</w:t>
                            </w:r>
                            <w:r>
                              <w:rPr>
                                <w:rFonts w:ascii="Lucida Sans Unicode" w:hAnsi="Lucida Sans Unicode"/>
                                <w:spacing w:val="-19"/>
                                <w:w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9" o:spid="_x0000_s1370" type="#_x0000_t202" style="position:absolute;left:0;text-align:left;margin-left:287.9pt;margin-top:3.3pt;width:16.1pt;height:17.3pt;z-index:-213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cttgIAALcFAAAOAAAAZHJzL2Uyb0RvYy54bWysVMlu2zAQvRfoPxC8K1pCy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" filled="f" stroked="f">
                <v:textbox inset="0,0,0,0">
                  <w:txbxContent>
                    <w:p w:rsidR="00A325FF" w:rsidRDefault="00D10E8B">
                      <w:pPr>
                        <w:pStyle w:val="Brdtekst"/>
                        <w:spacing w:line="242" w:lineRule="exact"/>
                        <w:rPr>
                          <w:rFonts w:ascii="Lucida Sans Unicode" w:hAnsi="Lucida Sans Unicode"/>
                        </w:rPr>
                      </w:pPr>
                      <w:r>
                        <w:rPr>
                          <w:rFonts w:ascii="Georgia" w:hAnsi="Georgia"/>
                          <w:spacing w:val="-19"/>
                          <w:w w:val="110"/>
                        </w:rPr>
                        <w:t>=</w:t>
                      </w:r>
                      <w:r>
                        <w:rPr>
                          <w:rFonts w:ascii="Lucida Sans Unicode" w:hAnsi="Lucida Sans Unicode"/>
                          <w:spacing w:val="-19"/>
                          <w:w w:val="11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28704" behindDoc="1" locked="0" layoutInCell="1" allowOverlap="1">
                <wp:simplePos x="0" y="0"/>
                <wp:positionH relativeFrom="page">
                  <wp:posOffset>4942840</wp:posOffset>
                </wp:positionH>
                <wp:positionV relativeFrom="paragraph">
                  <wp:posOffset>41910</wp:posOffset>
                </wp:positionV>
                <wp:extent cx="309245" cy="219710"/>
                <wp:effectExtent l="0" t="0" r="0" b="0"/>
                <wp:wrapNone/>
                <wp:docPr id="2652" name="Text Box 2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4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Georgia" w:hAnsi="Georgia"/>
                              </w:rPr>
                              <w:t>=</w:t>
                            </w:r>
                            <w:r>
                              <w:rPr>
                                <w:rFonts w:ascii="Lucida Sans Unicode" w:hAns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8" o:spid="_x0000_s1371" type="#_x0000_t202" style="position:absolute;left:0;text-align:left;margin-left:389.2pt;margin-top:3.3pt;width:24.35pt;height:17.3pt;z-index:-2138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V18twIAALc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" filled="f" stroked="f">
                <v:textbox inset="0,0,0,0">
                  <w:txbxContent>
                    <w:p w:rsidR="00A325FF" w:rsidRDefault="00D10E8B">
                      <w:pPr>
                        <w:pStyle w:val="Brdtekst"/>
                        <w:spacing w:line="242" w:lineRule="exact"/>
                        <w:rPr>
                          <w:rFonts w:ascii="Lucida Sans Unicode" w:hAnsi="Lucida Sans Unicode"/>
                        </w:rPr>
                      </w:pPr>
                      <w:r>
                        <w:rPr>
                          <w:rFonts w:ascii="Georgia" w:hAnsi="Georgia"/>
                        </w:rPr>
                        <w:t>=</w:t>
                      </w:r>
                      <w:r>
                        <w:rPr>
                          <w:rFonts w:ascii="Lucida Sans Unicode" w:hAnsi="Lucida Sans Unicode"/>
                        </w:rPr>
                        <w:t>⇒ |</w:t>
                      </w:r>
                    </w:p>
                  </w:txbxContent>
                </v:textbox>
                <w10:wrap anchorx="page"/>
              </v:shape>
            </w:pict>
          </mc:Fallback>
        </mc:AlternateContent>
      </w:r>
      <w:r w:rsidR="00D10E8B">
        <w:rPr>
          <w:i/>
          <w:spacing w:val="2"/>
          <w:w w:val="110"/>
          <w:sz w:val="20"/>
        </w:rPr>
        <w:t>R</w:t>
      </w:r>
      <w:r w:rsidR="00D10E8B">
        <w:rPr>
          <w:rFonts w:ascii="Lucida Sans Unicode" w:hAnsi="Lucida Sans Unicode"/>
          <w:spacing w:val="2"/>
          <w:w w:val="110"/>
          <w:sz w:val="20"/>
          <w:vertAlign w:val="superscript"/>
        </w:rPr>
        <w:t>†</w:t>
      </w:r>
      <w:r w:rsidR="00D10E8B">
        <w:rPr>
          <w:rFonts w:ascii="Georgia" w:hAnsi="Georgia"/>
          <w:spacing w:val="2"/>
          <w:w w:val="110"/>
          <w:sz w:val="20"/>
        </w:rPr>
        <w:t>Λ</w:t>
      </w:r>
      <w:r w:rsidR="00D10E8B">
        <w:rPr>
          <w:i/>
          <w:spacing w:val="2"/>
          <w:w w:val="110"/>
          <w:sz w:val="20"/>
        </w:rPr>
        <w:t xml:space="preserve">R </w:t>
      </w:r>
      <w:r w:rsidR="00D10E8B">
        <w:rPr>
          <w:rFonts w:ascii="Lucida Sans Unicode" w:hAnsi="Lucida Sans Unicode"/>
          <w:w w:val="110"/>
          <w:sz w:val="20"/>
        </w:rPr>
        <w:t>|</w:t>
      </w:r>
      <w:r w:rsidR="00D10E8B">
        <w:rPr>
          <w:i/>
          <w:w w:val="110"/>
          <w:sz w:val="20"/>
        </w:rPr>
        <w:t>x</w:t>
      </w:r>
      <w:r w:rsidR="00D10E8B">
        <w:rPr>
          <w:rFonts w:ascii="Lucida Sans Unicode" w:hAnsi="Lucida Sans Unicode"/>
          <w:w w:val="110"/>
          <w:sz w:val="20"/>
        </w:rPr>
        <w:t xml:space="preserve">) </w:t>
      </w:r>
      <w:r w:rsidR="00D10E8B">
        <w:rPr>
          <w:rFonts w:ascii="Georgia" w:hAnsi="Georgia"/>
          <w:w w:val="110"/>
          <w:sz w:val="20"/>
        </w:rPr>
        <w:t xml:space="preserve">= </w:t>
      </w:r>
      <w:r w:rsidR="00D10E8B">
        <w:rPr>
          <w:rFonts w:ascii="Lucida Sans Unicode" w:hAnsi="Lucida Sans Unicode"/>
          <w:w w:val="110"/>
          <w:sz w:val="20"/>
        </w:rPr>
        <w:t>|</w:t>
      </w:r>
      <w:r w:rsidR="00D10E8B">
        <w:rPr>
          <w:i/>
          <w:w w:val="110"/>
          <w:sz w:val="20"/>
        </w:rPr>
        <w:t>b</w:t>
      </w:r>
      <w:r w:rsidR="00D10E8B">
        <w:rPr>
          <w:rFonts w:ascii="Lucida Sans Unicode" w:hAnsi="Lucida Sans Unicode"/>
          <w:w w:val="110"/>
          <w:sz w:val="20"/>
        </w:rPr>
        <w:t xml:space="preserve">) </w:t>
      </w:r>
      <w:r w:rsidR="00D10E8B">
        <w:rPr>
          <w:w w:val="110"/>
          <w:sz w:val="20"/>
          <w:vertAlign w:val="superscript"/>
        </w:rPr>
        <w:t>Step1</w:t>
      </w:r>
      <w:r w:rsidR="00D10E8B">
        <w:rPr>
          <w:w w:val="110"/>
          <w:sz w:val="20"/>
        </w:rPr>
        <w:t xml:space="preserve"> </w:t>
      </w:r>
      <w:r w:rsidR="00D10E8B">
        <w:rPr>
          <w:rFonts w:ascii="Georgia" w:hAnsi="Georgia"/>
          <w:w w:val="110"/>
          <w:sz w:val="20"/>
        </w:rPr>
        <w:t>Λ</w:t>
      </w:r>
      <w:r w:rsidR="00D10E8B">
        <w:rPr>
          <w:i/>
          <w:w w:val="110"/>
          <w:sz w:val="20"/>
        </w:rPr>
        <w:t xml:space="preserve">R </w:t>
      </w:r>
      <w:r w:rsidR="00D10E8B">
        <w:rPr>
          <w:rFonts w:ascii="Lucida Sans Unicode" w:hAnsi="Lucida Sans Unicode"/>
          <w:w w:val="110"/>
          <w:sz w:val="20"/>
        </w:rPr>
        <w:t>|</w:t>
      </w:r>
      <w:r w:rsidR="00D10E8B">
        <w:rPr>
          <w:i/>
          <w:w w:val="110"/>
          <w:sz w:val="20"/>
        </w:rPr>
        <w:t>x</w:t>
      </w:r>
      <w:r w:rsidR="00D10E8B">
        <w:rPr>
          <w:rFonts w:ascii="Lucida Sans Unicode" w:hAnsi="Lucida Sans Unicode"/>
          <w:w w:val="110"/>
          <w:sz w:val="20"/>
        </w:rPr>
        <w:t xml:space="preserve">) </w:t>
      </w:r>
      <w:r w:rsidR="00D10E8B">
        <w:rPr>
          <w:rFonts w:ascii="Georgia" w:hAnsi="Georgia"/>
          <w:w w:val="110"/>
          <w:sz w:val="20"/>
        </w:rPr>
        <w:t xml:space="preserve">= </w:t>
      </w:r>
      <w:r w:rsidR="00D10E8B">
        <w:rPr>
          <w:i/>
          <w:w w:val="110"/>
          <w:sz w:val="20"/>
        </w:rPr>
        <w:t xml:space="preserve">R </w:t>
      </w:r>
      <w:r w:rsidR="00D10E8B">
        <w:rPr>
          <w:rFonts w:ascii="Lucida Sans Unicode" w:hAnsi="Lucida Sans Unicode"/>
          <w:w w:val="110"/>
          <w:sz w:val="20"/>
        </w:rPr>
        <w:t>|</w:t>
      </w:r>
      <w:r w:rsidR="00D10E8B">
        <w:rPr>
          <w:i/>
          <w:w w:val="110"/>
          <w:sz w:val="20"/>
        </w:rPr>
        <w:t>b</w:t>
      </w:r>
      <w:r w:rsidR="00D10E8B">
        <w:rPr>
          <w:rFonts w:ascii="Lucida Sans Unicode" w:hAnsi="Lucida Sans Unicode"/>
          <w:w w:val="110"/>
          <w:sz w:val="20"/>
        </w:rPr>
        <w:t xml:space="preserve">) </w:t>
      </w:r>
      <w:r w:rsidR="00D10E8B">
        <w:rPr>
          <w:w w:val="110"/>
          <w:sz w:val="20"/>
          <w:vertAlign w:val="superscript"/>
        </w:rPr>
        <w:t>Step2</w:t>
      </w:r>
      <w:r w:rsidR="00D10E8B">
        <w:rPr>
          <w:w w:val="110"/>
          <w:sz w:val="20"/>
        </w:rPr>
        <w:t xml:space="preserve"> </w:t>
      </w:r>
      <w:r w:rsidR="00D10E8B">
        <w:rPr>
          <w:i/>
          <w:w w:val="110"/>
          <w:sz w:val="20"/>
        </w:rPr>
        <w:t xml:space="preserve">R </w:t>
      </w:r>
      <w:r w:rsidR="00D10E8B">
        <w:rPr>
          <w:rFonts w:ascii="Lucida Sans Unicode" w:hAnsi="Lucida Sans Unicode"/>
          <w:w w:val="110"/>
          <w:sz w:val="20"/>
        </w:rPr>
        <w:t>|</w:t>
      </w:r>
      <w:r w:rsidR="00D10E8B">
        <w:rPr>
          <w:i/>
          <w:w w:val="110"/>
          <w:sz w:val="20"/>
        </w:rPr>
        <w:t>x</w:t>
      </w:r>
      <w:r w:rsidR="00D10E8B">
        <w:rPr>
          <w:rFonts w:ascii="Lucida Sans Unicode" w:hAnsi="Lucida Sans Unicode"/>
          <w:w w:val="110"/>
          <w:sz w:val="20"/>
        </w:rPr>
        <w:t xml:space="preserve">) </w:t>
      </w:r>
      <w:r w:rsidR="00D10E8B">
        <w:rPr>
          <w:rFonts w:ascii="Georgia" w:hAnsi="Georgia"/>
          <w:w w:val="110"/>
          <w:sz w:val="20"/>
        </w:rPr>
        <w:t xml:space="preserve">= </w:t>
      </w:r>
      <w:r w:rsidR="00D10E8B">
        <w:rPr>
          <w:rFonts w:ascii="Georgia" w:hAnsi="Georgia"/>
          <w:spacing w:val="2"/>
          <w:w w:val="110"/>
          <w:sz w:val="20"/>
        </w:rPr>
        <w:t>Λ</w:t>
      </w:r>
      <w:r w:rsidR="00D10E8B">
        <w:rPr>
          <w:rFonts w:ascii="Lucida Sans Unicode" w:hAnsi="Lucida Sans Unicode"/>
          <w:spacing w:val="2"/>
          <w:w w:val="110"/>
          <w:sz w:val="20"/>
          <w:vertAlign w:val="superscript"/>
        </w:rPr>
        <w:t>−</w:t>
      </w:r>
      <w:r w:rsidR="00D10E8B">
        <w:rPr>
          <w:spacing w:val="2"/>
          <w:w w:val="110"/>
          <w:sz w:val="20"/>
          <w:vertAlign w:val="superscript"/>
        </w:rPr>
        <w:t>1</w:t>
      </w:r>
      <w:r w:rsidR="00D10E8B">
        <w:rPr>
          <w:i/>
          <w:spacing w:val="2"/>
          <w:w w:val="110"/>
          <w:sz w:val="20"/>
        </w:rPr>
        <w:t xml:space="preserve">R </w:t>
      </w:r>
      <w:r w:rsidR="00D10E8B">
        <w:rPr>
          <w:rFonts w:ascii="Lucida Sans Unicode" w:hAnsi="Lucida Sans Unicode"/>
          <w:w w:val="110"/>
          <w:sz w:val="20"/>
        </w:rPr>
        <w:t>|</w:t>
      </w:r>
      <w:r w:rsidR="00D10E8B">
        <w:rPr>
          <w:i/>
          <w:w w:val="110"/>
          <w:sz w:val="20"/>
        </w:rPr>
        <w:t>x</w:t>
      </w:r>
      <w:r w:rsidR="00D10E8B">
        <w:rPr>
          <w:rFonts w:ascii="Lucida Sans Unicode" w:hAnsi="Lucida Sans Unicode"/>
          <w:w w:val="110"/>
          <w:sz w:val="20"/>
        </w:rPr>
        <w:t xml:space="preserve">) </w:t>
      </w:r>
      <w:r w:rsidR="00D10E8B">
        <w:rPr>
          <w:w w:val="110"/>
          <w:sz w:val="20"/>
          <w:vertAlign w:val="superscript"/>
        </w:rPr>
        <w:t>Step3</w:t>
      </w:r>
      <w:r w:rsidR="00D10E8B">
        <w:rPr>
          <w:spacing w:val="-3"/>
          <w:w w:val="110"/>
          <w:sz w:val="20"/>
        </w:rPr>
        <w:t xml:space="preserve"> </w:t>
      </w:r>
      <w:r w:rsidR="00D10E8B">
        <w:rPr>
          <w:i/>
          <w:w w:val="110"/>
          <w:sz w:val="20"/>
        </w:rPr>
        <w:t>x</w:t>
      </w:r>
      <w:r w:rsidR="00D10E8B">
        <w:rPr>
          <w:rFonts w:ascii="Lucida Sans Unicode" w:hAnsi="Lucida Sans Unicode"/>
          <w:w w:val="110"/>
          <w:sz w:val="20"/>
        </w:rPr>
        <w:t xml:space="preserve">) </w:t>
      </w:r>
      <w:r w:rsidR="00D10E8B">
        <w:rPr>
          <w:rFonts w:ascii="Georgia" w:hAnsi="Georgia"/>
          <w:w w:val="110"/>
          <w:sz w:val="20"/>
        </w:rPr>
        <w:t xml:space="preserve">= </w:t>
      </w:r>
      <w:r w:rsidR="00D10E8B">
        <w:rPr>
          <w:i/>
          <w:spacing w:val="3"/>
          <w:w w:val="110"/>
          <w:sz w:val="20"/>
        </w:rPr>
        <w:t>R</w:t>
      </w:r>
      <w:r w:rsidR="00D10E8B">
        <w:rPr>
          <w:rFonts w:ascii="Lucida Sans Unicode" w:hAnsi="Lucida Sans Unicode"/>
          <w:spacing w:val="3"/>
          <w:w w:val="110"/>
          <w:sz w:val="20"/>
          <w:vertAlign w:val="superscript"/>
        </w:rPr>
        <w:t>†</w:t>
      </w:r>
      <w:r w:rsidR="00D10E8B">
        <w:rPr>
          <w:rFonts w:ascii="Georgia" w:hAnsi="Georgia"/>
          <w:spacing w:val="3"/>
          <w:w w:val="110"/>
          <w:sz w:val="20"/>
        </w:rPr>
        <w:t>Λ</w:t>
      </w:r>
      <w:r w:rsidR="00D10E8B">
        <w:rPr>
          <w:rFonts w:ascii="Lucida Sans Unicode" w:hAnsi="Lucida Sans Unicode"/>
          <w:spacing w:val="3"/>
          <w:w w:val="110"/>
          <w:sz w:val="20"/>
          <w:vertAlign w:val="superscript"/>
        </w:rPr>
        <w:t>−</w:t>
      </w:r>
      <w:r w:rsidR="00D10E8B">
        <w:rPr>
          <w:spacing w:val="3"/>
          <w:w w:val="110"/>
          <w:sz w:val="20"/>
          <w:vertAlign w:val="superscript"/>
        </w:rPr>
        <w:t>1</w:t>
      </w:r>
      <w:r w:rsidR="00D10E8B">
        <w:rPr>
          <w:i/>
          <w:spacing w:val="3"/>
          <w:w w:val="110"/>
          <w:sz w:val="20"/>
        </w:rPr>
        <w:t>R</w:t>
      </w:r>
      <w:r w:rsidR="00D10E8B">
        <w:rPr>
          <w:i/>
          <w:spacing w:val="-20"/>
          <w:w w:val="110"/>
          <w:sz w:val="20"/>
        </w:rPr>
        <w:t xml:space="preserve"> </w:t>
      </w:r>
      <w:r w:rsidR="00D10E8B">
        <w:rPr>
          <w:rFonts w:ascii="Lucida Sans Unicode" w:hAnsi="Lucida Sans Unicode"/>
          <w:w w:val="110"/>
          <w:sz w:val="20"/>
        </w:rPr>
        <w:t>|</w:t>
      </w:r>
      <w:r w:rsidR="00D10E8B">
        <w:rPr>
          <w:i/>
          <w:w w:val="110"/>
          <w:sz w:val="20"/>
        </w:rPr>
        <w:t>x</w:t>
      </w:r>
      <w:r w:rsidR="00D10E8B">
        <w:rPr>
          <w:rFonts w:ascii="Lucida Sans Unicode" w:hAnsi="Lucida Sans Unicode"/>
          <w:w w:val="110"/>
          <w:sz w:val="20"/>
        </w:rPr>
        <w:t>)</w:t>
      </w:r>
      <w:r w:rsidR="00D10E8B">
        <w:rPr>
          <w:rFonts w:ascii="Lucida Sans Unicode" w:hAnsi="Lucida Sans Unicode"/>
          <w:w w:val="110"/>
          <w:sz w:val="20"/>
        </w:rPr>
        <w:tab/>
      </w:r>
      <w:bookmarkStart w:id="52" w:name="_bookmark41"/>
      <w:bookmarkEnd w:id="52"/>
      <w:r w:rsidR="00D10E8B">
        <w:rPr>
          <w:w w:val="110"/>
          <w:sz w:val="20"/>
        </w:rPr>
        <w:t>(25)</w:t>
      </w:r>
    </w:p>
    <w:p w:rsidR="00A325FF" w:rsidRDefault="002220C9">
      <w:pPr>
        <w:pStyle w:val="Brdtekst"/>
        <w:spacing w:before="156" w:line="230" w:lineRule="exact"/>
        <w:ind w:left="140" w:right="407" w:hanging="8"/>
        <w:jc w:val="both"/>
      </w:pPr>
      <w:r>
        <w:rPr>
          <w:noProof/>
          <w:lang w:val="da-DK" w:eastAsia="da-DK" w:bidi="ar-SA"/>
        </w:rPr>
        <mc:AlternateContent>
          <mc:Choice Requires="wps">
            <w:drawing>
              <wp:anchor distT="0" distB="0" distL="114300" distR="114300" simplePos="0" relativeHeight="481926656" behindDoc="1" locked="0" layoutInCell="1" allowOverlap="1">
                <wp:simplePos x="0" y="0"/>
                <wp:positionH relativeFrom="page">
                  <wp:posOffset>1638935</wp:posOffset>
                </wp:positionH>
                <wp:positionV relativeFrom="paragraph">
                  <wp:posOffset>408940</wp:posOffset>
                </wp:positionV>
                <wp:extent cx="1857375" cy="219710"/>
                <wp:effectExtent l="0" t="0" r="0" b="0"/>
                <wp:wrapNone/>
                <wp:docPr id="2651" name="Text Box 2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989"/>
                              </w:tabs>
                              <w:spacing w:line="242" w:lineRule="exact"/>
                              <w:rPr>
                                <w:rFonts w:ascii="Lucida Sans Unicode"/>
                              </w:rPr>
                            </w:pPr>
                            <w:r>
                              <w:rPr>
                                <w:rFonts w:ascii="Lucida Sans Unicode"/>
                              </w:rPr>
                              <w:t>|</w:t>
                            </w:r>
                            <w:r>
                              <w:rPr>
                                <w:rFonts w:ascii="Lucida Sans Unicode"/>
                                <w:spacing w:val="47"/>
                              </w:rPr>
                              <w:t xml:space="preserve"> </w:t>
                            </w:r>
                            <w:r>
                              <w:rPr>
                                <w:rFonts w:ascii="Lucida Sans Unicode"/>
                              </w:rPr>
                              <w:t>)</w:t>
                            </w:r>
                            <w:r>
                              <w:rPr>
                                <w:rFonts w:ascii="Lucida Sans Unicode"/>
                              </w:rPr>
                              <w:tab/>
                              <w:t>| ) | ) |</w:t>
                            </w:r>
                            <w:r>
                              <w:rPr>
                                <w:rFonts w:ascii="Lucida Sans Unicode"/>
                                <w:spacing w:val="8"/>
                              </w:rPr>
                              <w:t xml:space="preserve"> </w:t>
                            </w:r>
                            <w:r>
                              <w:rPr>
                                <w:rFonts w:ascii="Lucida Sans Unicode"/>
                                <w:spacing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7" o:spid="_x0000_s1372" type="#_x0000_t202" style="position:absolute;left:0;text-align:left;margin-left:129.05pt;margin-top:32.2pt;width:146.25pt;height:17.3pt;z-index:-2138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" filled="f" stroked="f">
                <v:textbox inset="0,0,0,0">
                  <w:txbxContent>
                    <w:p w:rsidR="00A325FF" w:rsidRDefault="00D10E8B">
                      <w:pPr>
                        <w:pStyle w:val="Brdtekst"/>
                        <w:tabs>
                          <w:tab w:val="left" w:pos="1989"/>
                        </w:tabs>
                        <w:spacing w:line="242" w:lineRule="exact"/>
                        <w:rPr>
                          <w:rFonts w:ascii="Lucida Sans Unicode"/>
                        </w:rPr>
                      </w:pPr>
                      <w:r>
                        <w:rPr>
                          <w:rFonts w:ascii="Lucida Sans Unicode"/>
                        </w:rPr>
                        <w:t>|</w:t>
                      </w:r>
                      <w:r>
                        <w:rPr>
                          <w:rFonts w:ascii="Lucida Sans Unicode"/>
                          <w:spacing w:val="47"/>
                        </w:rPr>
                        <w:t xml:space="preserve"> </w:t>
                      </w:r>
                      <w:r>
                        <w:rPr>
                          <w:rFonts w:ascii="Lucida Sans Unicode"/>
                        </w:rPr>
                        <w:t>)</w:t>
                      </w:r>
                      <w:r>
                        <w:rPr>
                          <w:rFonts w:ascii="Lucida Sans Unicode"/>
                        </w:rPr>
                        <w:tab/>
                        <w:t>| ) | ) |</w:t>
                      </w:r>
                      <w:r>
                        <w:rPr>
                          <w:rFonts w:ascii="Lucida Sans Unicode"/>
                          <w:spacing w:val="8"/>
                        </w:rPr>
                        <w:t xml:space="preserve"> </w:t>
                      </w:r>
                      <w:r>
                        <w:rPr>
                          <w:rFonts w:ascii="Lucida Sans Unicode"/>
                          <w:spacing w:val="-18"/>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27168" behindDoc="1" locked="0" layoutInCell="1" allowOverlap="1">
                <wp:simplePos x="0" y="0"/>
                <wp:positionH relativeFrom="page">
                  <wp:posOffset>6757035</wp:posOffset>
                </wp:positionH>
                <wp:positionV relativeFrom="paragraph">
                  <wp:posOffset>263525</wp:posOffset>
                </wp:positionV>
                <wp:extent cx="139065" cy="219710"/>
                <wp:effectExtent l="0" t="0" r="0" b="0"/>
                <wp:wrapNone/>
                <wp:docPr id="2650" name="Text Box 2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6" o:spid="_x0000_s1373" type="#_x0000_t202" style="position:absolute;left:0;text-align:left;margin-left:532.05pt;margin-top:20.75pt;width:10.95pt;height:17.3pt;z-index:-2138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05"/>
        </w:rPr>
        <w:t xml:space="preserve">The HHL algorithms requires three sets of qubits: a single ancilla qubit, a register of </w:t>
      </w:r>
      <w:r w:rsidR="00D10E8B">
        <w:rPr>
          <w:i/>
          <w:w w:val="105"/>
        </w:rPr>
        <w:t xml:space="preserve">n </w:t>
      </w:r>
      <w:r w:rsidR="00D10E8B">
        <w:rPr>
          <w:w w:val="105"/>
        </w:rPr>
        <w:t xml:space="preserve">qubits used to store the eigenvalues of A in binary format with precision up to </w:t>
      </w:r>
      <w:r w:rsidR="00D10E8B">
        <w:rPr>
          <w:i/>
          <w:w w:val="105"/>
        </w:rPr>
        <w:t xml:space="preserve">n </w:t>
      </w:r>
      <w:r w:rsidR="00D10E8B">
        <w:rPr>
          <w:w w:val="105"/>
        </w:rPr>
        <w:t xml:space="preserve">bits, and a memory of </w:t>
      </w:r>
      <w:r w:rsidR="00D10E8B">
        <w:rPr>
          <w:i/>
          <w:w w:val="105"/>
        </w:rPr>
        <w:t>O</w:t>
      </w:r>
      <w:r w:rsidR="00D10E8B">
        <w:rPr>
          <w:rFonts w:ascii="Georgia" w:hAnsi="Georgia"/>
          <w:w w:val="105"/>
        </w:rPr>
        <w:t>(log(</w:t>
      </w:r>
      <w:r w:rsidR="00D10E8B">
        <w:rPr>
          <w:i/>
          <w:w w:val="105"/>
        </w:rPr>
        <w:t xml:space="preserve">N </w:t>
      </w:r>
      <w:r w:rsidR="00D10E8B">
        <w:rPr>
          <w:rFonts w:ascii="Georgia" w:hAnsi="Georgia"/>
          <w:w w:val="105"/>
        </w:rPr>
        <w:t xml:space="preserve">)) </w:t>
      </w:r>
      <w:r w:rsidR="00D10E8B">
        <w:rPr>
          <w:w w:val="105"/>
        </w:rPr>
        <w:t xml:space="preserve">that initially stores </w:t>
      </w:r>
      <w:r w:rsidR="00D10E8B">
        <w:rPr>
          <w:i/>
          <w:w w:val="105"/>
        </w:rPr>
        <w:t xml:space="preserve">b </w:t>
      </w:r>
      <w:r w:rsidR="00D10E8B">
        <w:rPr>
          <w:w w:val="105"/>
        </w:rPr>
        <w:t xml:space="preserve">and eventually stores </w:t>
      </w:r>
      <w:r w:rsidR="00D10E8B">
        <w:rPr>
          <w:i/>
          <w:w w:val="105"/>
        </w:rPr>
        <w:t xml:space="preserve">x  </w:t>
      </w:r>
      <w:r w:rsidR="00D10E8B">
        <w:rPr>
          <w:w w:val="105"/>
        </w:rPr>
        <w:t xml:space="preserve">.  Start with a state  </w:t>
      </w:r>
      <w:r w:rsidR="00D10E8B">
        <w:rPr>
          <w:rFonts w:ascii="Georgia" w:hAnsi="Georgia"/>
          <w:w w:val="105"/>
        </w:rPr>
        <w:t xml:space="preserve">0  </w:t>
      </w:r>
      <w:r w:rsidR="00D10E8B">
        <w:rPr>
          <w:i/>
          <w:w w:val="105"/>
          <w:position w:val="-5"/>
          <w:sz w:val="14"/>
        </w:rPr>
        <w:t>a</w:t>
      </w:r>
      <w:r w:rsidR="00D10E8B">
        <w:rPr>
          <w:i/>
          <w:spacing w:val="36"/>
          <w:w w:val="105"/>
          <w:position w:val="-5"/>
          <w:sz w:val="14"/>
        </w:rPr>
        <w:t xml:space="preserve"> </w:t>
      </w:r>
      <w:r w:rsidR="00D10E8B">
        <w:rPr>
          <w:rFonts w:ascii="Georgia" w:hAnsi="Georgia"/>
          <w:w w:val="105"/>
        </w:rPr>
        <w:t xml:space="preserve">0  </w:t>
      </w:r>
      <w:r w:rsidR="00D10E8B">
        <w:rPr>
          <w:i/>
          <w:w w:val="120"/>
          <w:position w:val="-5"/>
          <w:sz w:val="14"/>
        </w:rPr>
        <w:t xml:space="preserve">r  </w:t>
      </w:r>
      <w:r w:rsidR="00D10E8B">
        <w:rPr>
          <w:i/>
          <w:w w:val="105"/>
        </w:rPr>
        <w:t xml:space="preserve">b  </w:t>
      </w:r>
      <w:r w:rsidR="00D10E8B">
        <w:rPr>
          <w:i/>
          <w:spacing w:val="5"/>
          <w:w w:val="105"/>
          <w:position w:val="-5"/>
          <w:sz w:val="14"/>
        </w:rPr>
        <w:t>m</w:t>
      </w:r>
      <w:r w:rsidR="00D10E8B">
        <w:rPr>
          <w:spacing w:val="5"/>
          <w:w w:val="105"/>
        </w:rPr>
        <w:t xml:space="preserve">, </w:t>
      </w:r>
      <w:r w:rsidR="00D10E8B">
        <w:rPr>
          <w:w w:val="105"/>
        </w:rPr>
        <w:t xml:space="preserve">where the subscripts </w:t>
      </w:r>
      <w:r w:rsidR="00D10E8B">
        <w:rPr>
          <w:i/>
          <w:w w:val="105"/>
        </w:rPr>
        <w:t>a</w:t>
      </w:r>
      <w:r w:rsidR="00D10E8B">
        <w:rPr>
          <w:w w:val="105"/>
        </w:rPr>
        <w:t xml:space="preserve">, </w:t>
      </w:r>
      <w:r w:rsidR="00D10E8B">
        <w:rPr>
          <w:i/>
          <w:spacing w:val="2"/>
          <w:w w:val="105"/>
        </w:rPr>
        <w:t>r</w:t>
      </w:r>
      <w:r w:rsidR="00D10E8B">
        <w:rPr>
          <w:spacing w:val="2"/>
          <w:w w:val="105"/>
        </w:rPr>
        <w:t xml:space="preserve">, </w:t>
      </w:r>
      <w:r w:rsidR="00D10E8B">
        <w:rPr>
          <w:i/>
          <w:w w:val="105"/>
        </w:rPr>
        <w:t>m</w:t>
      </w:r>
      <w:r w:rsidR="00D10E8B">
        <w:rPr>
          <w:w w:val="105"/>
        </w:rPr>
        <w:t xml:space="preserve">, denote the sets of ancilla, register  and memory qubits, respectively. This subscript notation </w:t>
      </w:r>
      <w:r w:rsidR="00D10E8B">
        <w:rPr>
          <w:spacing w:val="-3"/>
          <w:w w:val="105"/>
        </w:rPr>
        <w:t xml:space="preserve">was </w:t>
      </w:r>
      <w:r w:rsidR="00D10E8B">
        <w:rPr>
          <w:w w:val="105"/>
        </w:rPr>
        <w:t>used in [</w:t>
      </w:r>
      <w:hyperlink w:anchor="_bookmark329" w:history="1">
        <w:r w:rsidR="00D10E8B">
          <w:rPr>
            <w:w w:val="105"/>
          </w:rPr>
          <w:t>110</w:t>
        </w:r>
      </w:hyperlink>
      <w:r w:rsidR="00D10E8B">
        <w:rPr>
          <w:w w:val="105"/>
        </w:rPr>
        <w:t xml:space="preserve">], and </w:t>
      </w:r>
      <w:r w:rsidR="00D10E8B">
        <w:rPr>
          <w:spacing w:val="-3"/>
          <w:w w:val="105"/>
        </w:rPr>
        <w:t xml:space="preserve">we </w:t>
      </w:r>
      <w:r w:rsidR="00D10E8B">
        <w:rPr>
          <w:w w:val="105"/>
        </w:rPr>
        <w:t xml:space="preserve">found it to </w:t>
      </w:r>
      <w:r w:rsidR="00D10E8B">
        <w:rPr>
          <w:spacing w:val="2"/>
          <w:w w:val="105"/>
        </w:rPr>
        <w:t xml:space="preserve">be </w:t>
      </w:r>
      <w:r w:rsidR="00D10E8B">
        <w:rPr>
          <w:w w:val="105"/>
        </w:rPr>
        <w:t>most useful in keeping things clear. The HHL algorithm, in general, is as follows: (1) Perform quantum phase estimation using the unitary transformation</w:t>
      </w:r>
      <w:r w:rsidR="00D10E8B">
        <w:rPr>
          <w:spacing w:val="18"/>
          <w:w w:val="105"/>
        </w:rPr>
        <w:t xml:space="preserve"> </w:t>
      </w:r>
      <w:r w:rsidR="00D10E8B">
        <w:rPr>
          <w:i/>
          <w:w w:val="105"/>
        </w:rPr>
        <w:t>e</w:t>
      </w:r>
      <w:r w:rsidR="00D10E8B">
        <w:rPr>
          <w:i/>
          <w:w w:val="105"/>
          <w:vertAlign w:val="superscript"/>
        </w:rPr>
        <w:t>iAt</w:t>
      </w:r>
      <w:r w:rsidR="00D10E8B">
        <w:rPr>
          <w:w w:val="105"/>
        </w:rPr>
        <w:t>,</w:t>
      </w:r>
      <w:r w:rsidR="00D10E8B">
        <w:rPr>
          <w:spacing w:val="18"/>
          <w:w w:val="105"/>
        </w:rPr>
        <w:t xml:space="preserve"> </w:t>
      </w:r>
      <w:r w:rsidR="00D10E8B">
        <w:rPr>
          <w:w w:val="105"/>
        </w:rPr>
        <w:t>where</w:t>
      </w:r>
      <w:r w:rsidR="00D10E8B">
        <w:rPr>
          <w:spacing w:val="18"/>
          <w:w w:val="105"/>
        </w:rPr>
        <w:t xml:space="preserve"> </w:t>
      </w:r>
      <w:r w:rsidR="00D10E8B">
        <w:rPr>
          <w:i/>
          <w:w w:val="105"/>
        </w:rPr>
        <w:t>t</w:t>
      </w:r>
      <w:r w:rsidR="00D10E8B">
        <w:rPr>
          <w:w w:val="105"/>
        </w:rPr>
        <w:t>is</w:t>
      </w:r>
      <w:r w:rsidR="00D10E8B">
        <w:rPr>
          <w:spacing w:val="18"/>
          <w:w w:val="105"/>
        </w:rPr>
        <w:t xml:space="preserve"> </w:t>
      </w:r>
      <w:r w:rsidR="00D10E8B">
        <w:rPr>
          <w:w w:val="105"/>
        </w:rPr>
        <w:t>time.</w:t>
      </w:r>
      <w:r w:rsidR="00D10E8B">
        <w:rPr>
          <w:spacing w:val="45"/>
          <w:w w:val="105"/>
        </w:rPr>
        <w:t xml:space="preserve"> </w:t>
      </w:r>
      <w:r w:rsidR="00D10E8B">
        <w:rPr>
          <w:w w:val="105"/>
        </w:rPr>
        <w:t>Then</w:t>
      </w:r>
      <w:r w:rsidR="00D10E8B">
        <w:rPr>
          <w:spacing w:val="18"/>
          <w:w w:val="105"/>
        </w:rPr>
        <w:t xml:space="preserve"> </w:t>
      </w:r>
      <w:r w:rsidR="00D10E8B">
        <w:rPr>
          <w:w w:val="105"/>
        </w:rPr>
        <w:t>map</w:t>
      </w:r>
      <w:r w:rsidR="00D10E8B">
        <w:rPr>
          <w:spacing w:val="18"/>
          <w:w w:val="105"/>
        </w:rPr>
        <w:t xml:space="preserve"> </w:t>
      </w:r>
      <w:r w:rsidR="00D10E8B">
        <w:rPr>
          <w:w w:val="105"/>
        </w:rPr>
        <w:t>the</w:t>
      </w:r>
      <w:r w:rsidR="00D10E8B">
        <w:rPr>
          <w:spacing w:val="18"/>
          <w:w w:val="105"/>
        </w:rPr>
        <w:t xml:space="preserve"> </w:t>
      </w:r>
      <w:r w:rsidR="00D10E8B">
        <w:rPr>
          <w:w w:val="105"/>
        </w:rPr>
        <w:t>eigenvalues</w:t>
      </w:r>
      <w:r w:rsidR="00D10E8B">
        <w:rPr>
          <w:spacing w:val="19"/>
          <w:w w:val="105"/>
        </w:rPr>
        <w:t xml:space="preserve"> </w:t>
      </w:r>
      <w:r w:rsidR="00D10E8B">
        <w:rPr>
          <w:i/>
          <w:w w:val="120"/>
        </w:rPr>
        <w:t>λ</w:t>
      </w:r>
      <w:r w:rsidR="00D10E8B">
        <w:rPr>
          <w:i/>
          <w:w w:val="120"/>
          <w:vertAlign w:val="subscript"/>
        </w:rPr>
        <w:t>j</w:t>
      </w:r>
      <w:r w:rsidR="00D10E8B">
        <w:rPr>
          <w:i/>
          <w:spacing w:val="31"/>
          <w:w w:val="120"/>
        </w:rPr>
        <w:t xml:space="preserve"> </w:t>
      </w:r>
      <w:r w:rsidR="00D10E8B">
        <w:rPr>
          <w:w w:val="105"/>
        </w:rPr>
        <w:t>into</w:t>
      </w:r>
      <w:r w:rsidR="00D10E8B">
        <w:rPr>
          <w:spacing w:val="18"/>
          <w:w w:val="105"/>
        </w:rPr>
        <w:t xml:space="preserve"> </w:t>
      </w:r>
      <w:r w:rsidR="00D10E8B">
        <w:rPr>
          <w:w w:val="105"/>
        </w:rPr>
        <w:t>the</w:t>
      </w:r>
      <w:r w:rsidR="00D10E8B">
        <w:rPr>
          <w:spacing w:val="18"/>
          <w:w w:val="105"/>
        </w:rPr>
        <w:t xml:space="preserve"> </w:t>
      </w:r>
      <w:r w:rsidR="00D10E8B">
        <w:rPr>
          <w:w w:val="105"/>
        </w:rPr>
        <w:t>register</w:t>
      </w:r>
      <w:r w:rsidR="00D10E8B">
        <w:rPr>
          <w:spacing w:val="18"/>
          <w:w w:val="105"/>
        </w:rPr>
        <w:t xml:space="preserve"> </w:t>
      </w:r>
      <w:r w:rsidR="00D10E8B">
        <w:rPr>
          <w:w w:val="105"/>
        </w:rPr>
        <w:t>in</w:t>
      </w:r>
      <w:r w:rsidR="00D10E8B">
        <w:rPr>
          <w:spacing w:val="18"/>
          <w:w w:val="105"/>
        </w:rPr>
        <w:t xml:space="preserve"> </w:t>
      </w:r>
      <w:r w:rsidR="00D10E8B">
        <w:rPr>
          <w:w w:val="105"/>
        </w:rPr>
        <w:t>the</w:t>
      </w:r>
      <w:r w:rsidR="00D10E8B">
        <w:rPr>
          <w:spacing w:val="18"/>
          <w:w w:val="105"/>
        </w:rPr>
        <w:t xml:space="preserve"> </w:t>
      </w:r>
      <w:r w:rsidR="00D10E8B">
        <w:rPr>
          <w:w w:val="105"/>
        </w:rPr>
        <w:t>binary</w:t>
      </w:r>
      <w:r w:rsidR="00D10E8B">
        <w:rPr>
          <w:spacing w:val="18"/>
          <w:w w:val="105"/>
        </w:rPr>
        <w:t xml:space="preserve"> </w:t>
      </w:r>
      <w:r w:rsidR="00D10E8B">
        <w:rPr>
          <w:w w:val="105"/>
        </w:rPr>
        <w:t>form</w:t>
      </w:r>
      <w:r w:rsidR="00D10E8B">
        <w:rPr>
          <w:spacing w:val="18"/>
          <w:w w:val="105"/>
        </w:rPr>
        <w:t xml:space="preserve"> </w:t>
      </w:r>
      <w:r w:rsidR="00D10E8B">
        <w:rPr>
          <w:w w:val="105"/>
        </w:rPr>
        <w:t>to</w:t>
      </w:r>
      <w:r w:rsidR="00D10E8B">
        <w:rPr>
          <w:spacing w:val="18"/>
          <w:w w:val="105"/>
        </w:rPr>
        <w:t xml:space="preserve"> </w:t>
      </w:r>
      <w:r w:rsidR="00D10E8B">
        <w:rPr>
          <w:w w:val="105"/>
        </w:rPr>
        <w:t>transform</w:t>
      </w:r>
      <w:r w:rsidR="00D10E8B">
        <w:rPr>
          <w:spacing w:val="19"/>
          <w:w w:val="105"/>
        </w:rPr>
        <w:t xml:space="preserve"> </w:t>
      </w:r>
      <w:r w:rsidR="00D10E8B">
        <w:rPr>
          <w:w w:val="105"/>
        </w:rPr>
        <w:t>the</w:t>
      </w:r>
    </w:p>
    <w:p w:rsidR="00A325FF" w:rsidRDefault="00A325FF">
      <w:pPr>
        <w:spacing w:line="230" w:lineRule="exact"/>
        <w:jc w:val="both"/>
        <w:sectPr w:rsidR="00A325FF">
          <w:type w:val="continuous"/>
          <w:pgSz w:w="12240" w:h="15840"/>
          <w:pgMar w:top="940" w:right="580" w:bottom="280" w:left="940" w:header="708" w:footer="708" w:gutter="0"/>
          <w:cols w:space="708"/>
        </w:sectPr>
      </w:pPr>
    </w:p>
    <w:p w:rsidR="00A325FF" w:rsidRDefault="00D10E8B">
      <w:pPr>
        <w:pStyle w:val="Brdtekst"/>
        <w:spacing w:before="226"/>
        <w:ind w:left="140"/>
        <w:rPr>
          <w:i/>
        </w:rPr>
      </w:pPr>
      <w:r>
        <w:rPr>
          <w:w w:val="105"/>
        </w:rPr>
        <w:t xml:space="preserve">system from </w:t>
      </w:r>
      <w:r>
        <w:rPr>
          <w:rFonts w:ascii="Lucida Sans Unicode"/>
          <w:w w:val="105"/>
        </w:rPr>
        <w:t>|</w:t>
      </w:r>
      <w:r>
        <w:rPr>
          <w:rFonts w:ascii="Georgia"/>
          <w:w w:val="105"/>
        </w:rPr>
        <w:t>0</w:t>
      </w:r>
      <w:r>
        <w:rPr>
          <w:rFonts w:ascii="Lucida Sans Unicode"/>
          <w:w w:val="105"/>
        </w:rPr>
        <w:t>)</w:t>
      </w:r>
      <w:r>
        <w:rPr>
          <w:i/>
          <w:w w:val="105"/>
          <w:vertAlign w:val="subscript"/>
        </w:rPr>
        <w:t>a</w:t>
      </w:r>
    </w:p>
    <w:p w:rsidR="00A325FF" w:rsidRDefault="00D10E8B">
      <w:pPr>
        <w:spacing w:before="226"/>
        <w:ind w:left="3"/>
        <w:rPr>
          <w:i/>
          <w:sz w:val="20"/>
        </w:rPr>
      </w:pPr>
      <w:r>
        <w:br w:type="column"/>
      </w:r>
      <w:r>
        <w:rPr>
          <w:rFonts w:ascii="Lucida Sans Unicode"/>
          <w:spacing w:val="-4"/>
          <w:sz w:val="20"/>
        </w:rPr>
        <w:t>|</w:t>
      </w:r>
      <w:r>
        <w:rPr>
          <w:rFonts w:ascii="Georgia"/>
          <w:spacing w:val="-4"/>
          <w:sz w:val="20"/>
        </w:rPr>
        <w:t>0</w:t>
      </w:r>
      <w:r>
        <w:rPr>
          <w:rFonts w:ascii="Lucida Sans Unicode"/>
          <w:spacing w:val="-4"/>
          <w:sz w:val="20"/>
        </w:rPr>
        <w:t>)</w:t>
      </w:r>
      <w:r>
        <w:rPr>
          <w:i/>
          <w:spacing w:val="-4"/>
          <w:sz w:val="20"/>
          <w:vertAlign w:val="subscript"/>
        </w:rPr>
        <w:t>r</w:t>
      </w:r>
    </w:p>
    <w:p w:rsidR="00A325FF" w:rsidRDefault="00D10E8B">
      <w:pPr>
        <w:spacing w:before="226"/>
        <w:ind w:left="7"/>
        <w:rPr>
          <w:i/>
          <w:sz w:val="20"/>
        </w:rPr>
      </w:pPr>
      <w:r>
        <w:br w:type="column"/>
      </w:r>
      <w:r>
        <w:rPr>
          <w:rFonts w:ascii="Lucida Sans Unicode"/>
          <w:w w:val="105"/>
          <w:sz w:val="20"/>
        </w:rPr>
        <w:t>|</w:t>
      </w:r>
      <w:r>
        <w:rPr>
          <w:i/>
          <w:w w:val="105"/>
          <w:sz w:val="20"/>
        </w:rPr>
        <w:t>b</w:t>
      </w:r>
      <w:r>
        <w:rPr>
          <w:rFonts w:ascii="Lucida Sans Unicode"/>
          <w:w w:val="105"/>
          <w:sz w:val="20"/>
        </w:rPr>
        <w:t>)</w:t>
      </w:r>
      <w:r>
        <w:rPr>
          <w:i/>
          <w:w w:val="105"/>
          <w:sz w:val="20"/>
          <w:vertAlign w:val="subscript"/>
        </w:rPr>
        <w:t>m</w:t>
      </w:r>
    </w:p>
    <w:p w:rsidR="00A325FF" w:rsidRDefault="00D10E8B">
      <w:pPr>
        <w:pStyle w:val="Brdtekst"/>
        <w:spacing w:before="5"/>
        <w:rPr>
          <w:i/>
          <w:sz w:val="22"/>
        </w:rPr>
      </w:pPr>
      <w:r>
        <w:br w:type="column"/>
      </w:r>
    </w:p>
    <w:p w:rsidR="00A325FF" w:rsidRDefault="002220C9">
      <w:pPr>
        <w:spacing w:before="1"/>
        <w:ind w:left="140"/>
        <w:rPr>
          <w:i/>
          <w:sz w:val="14"/>
        </w:rPr>
      </w:pPr>
      <w:r>
        <w:rPr>
          <w:noProof/>
          <w:lang w:val="da-DK" w:eastAsia="da-DK" w:bidi="ar-SA"/>
        </w:rPr>
        <mc:AlternateContent>
          <mc:Choice Requires="wps">
            <w:drawing>
              <wp:anchor distT="0" distB="0" distL="114300" distR="114300" simplePos="0" relativeHeight="481937408" behindDoc="1" locked="0" layoutInCell="1" allowOverlap="1">
                <wp:simplePos x="0" y="0"/>
                <wp:positionH relativeFrom="page">
                  <wp:posOffset>2142490</wp:posOffset>
                </wp:positionH>
                <wp:positionV relativeFrom="paragraph">
                  <wp:posOffset>-73025</wp:posOffset>
                </wp:positionV>
                <wp:extent cx="289560" cy="472440"/>
                <wp:effectExtent l="0" t="0" r="0" b="0"/>
                <wp:wrapNone/>
                <wp:docPr id="2649" name="Text Box 2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347" w:lineRule="exact"/>
                            </w:pPr>
                            <w:r>
                              <w:rPr>
                                <w:rFonts w:ascii="Arial" w:hAnsi="Arial"/>
                                <w:spacing w:val="-456"/>
                                <w:w w:val="170"/>
                                <w:position w:val="15"/>
                              </w:rPr>
                              <w:t>Σ</w:t>
                            </w:r>
                            <w:r>
                              <w:rPr>
                                <w:spacing w:val="-1"/>
                                <w:w w:val="115"/>
                              </w:rPr>
                              <w:t>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5" o:spid="_x0000_s1374" type="#_x0000_t202" style="position:absolute;left:0;text-align:left;margin-left:168.7pt;margin-top:-5.75pt;width:22.8pt;height:37.2pt;z-index:-213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g4CtwIAALcFAAAOAAAAZHJzL2Uyb0RvYy54bWysVMlu2zAQvRfoPxC8K1pCy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" filled="f" stroked="f">
                <v:textbox inset="0,0,0,0">
                  <w:txbxContent>
                    <w:p w:rsidR="00A325FF" w:rsidRDefault="00D10E8B">
                      <w:pPr>
                        <w:pStyle w:val="Brdtekst"/>
                        <w:spacing w:line="347" w:lineRule="exact"/>
                      </w:pPr>
                      <w:r>
                        <w:rPr>
                          <w:rFonts w:ascii="Arial" w:hAnsi="Arial"/>
                          <w:spacing w:val="-456"/>
                          <w:w w:val="170"/>
                          <w:position w:val="15"/>
                        </w:rPr>
                        <w:t>Σ</w:t>
                      </w:r>
                      <w:r>
                        <w:rPr>
                          <w:spacing w:val="-1"/>
                          <w:w w:val="115"/>
                        </w:rPr>
                        <w:t>to</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53280" behindDoc="1" locked="0" layoutInCell="1" allowOverlap="1">
                <wp:simplePos x="0" y="0"/>
                <wp:positionH relativeFrom="page">
                  <wp:posOffset>2432050</wp:posOffset>
                </wp:positionH>
                <wp:positionV relativeFrom="paragraph">
                  <wp:posOffset>-10795</wp:posOffset>
                </wp:positionV>
                <wp:extent cx="80645" cy="88900"/>
                <wp:effectExtent l="0" t="0" r="0" b="0"/>
                <wp:wrapNone/>
                <wp:docPr id="2648" name="Text Box 2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5"/>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4" o:spid="_x0000_s1375" type="#_x0000_t202" style="position:absolute;left:0;text-align:left;margin-left:191.5pt;margin-top:-.85pt;width:6.35pt;height:7pt;z-index:-213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" filled="f" stroked="f">
                <v:textbox inset="0,0,0,0">
                  <w:txbxContent>
                    <w:p w:rsidR="00A325FF" w:rsidRDefault="00D10E8B">
                      <w:pPr>
                        <w:spacing w:line="135" w:lineRule="exact"/>
                        <w:rPr>
                          <w:i/>
                          <w:sz w:val="14"/>
                        </w:rPr>
                      </w:pPr>
                      <w:r>
                        <w:rPr>
                          <w:i/>
                          <w:w w:val="135"/>
                          <w:sz w:val="14"/>
                        </w:rPr>
                        <w:t>N</w:t>
                      </w:r>
                    </w:p>
                  </w:txbxContent>
                </v:textbox>
                <w10:wrap anchorx="page"/>
              </v:shape>
            </w:pict>
          </mc:Fallback>
        </mc:AlternateContent>
      </w:r>
      <w:r w:rsidR="00D10E8B">
        <w:rPr>
          <w:i/>
          <w:spacing w:val="2"/>
          <w:w w:val="145"/>
          <w:sz w:val="14"/>
        </w:rPr>
        <w:t>j</w:t>
      </w:r>
      <w:r w:rsidR="00D10E8B">
        <w:rPr>
          <w:spacing w:val="2"/>
          <w:w w:val="145"/>
          <w:sz w:val="14"/>
        </w:rPr>
        <w:t>=1</w:t>
      </w:r>
      <w:r w:rsidR="00D10E8B">
        <w:rPr>
          <w:spacing w:val="-25"/>
          <w:w w:val="145"/>
          <w:sz w:val="14"/>
        </w:rPr>
        <w:t xml:space="preserve"> </w:t>
      </w:r>
      <w:r w:rsidR="00D10E8B">
        <w:rPr>
          <w:i/>
          <w:spacing w:val="-10"/>
          <w:w w:val="145"/>
          <w:position w:val="6"/>
          <w:sz w:val="20"/>
        </w:rPr>
        <w:t>β</w:t>
      </w:r>
      <w:r w:rsidR="00D10E8B">
        <w:rPr>
          <w:i/>
          <w:spacing w:val="-10"/>
          <w:w w:val="145"/>
          <w:position w:val="3"/>
          <w:sz w:val="14"/>
        </w:rPr>
        <w:t>j</w:t>
      </w:r>
    </w:p>
    <w:p w:rsidR="00A325FF" w:rsidRDefault="00D10E8B">
      <w:pPr>
        <w:spacing w:before="226"/>
        <w:ind w:left="11"/>
        <w:rPr>
          <w:i/>
          <w:sz w:val="20"/>
        </w:rPr>
      </w:pPr>
      <w:r>
        <w:br w:type="column"/>
      </w:r>
      <w:r>
        <w:rPr>
          <w:rFonts w:ascii="Lucida Sans Unicode"/>
          <w:w w:val="95"/>
          <w:sz w:val="20"/>
        </w:rPr>
        <w:t>|</w:t>
      </w:r>
      <w:r>
        <w:rPr>
          <w:rFonts w:ascii="Georgia"/>
          <w:w w:val="95"/>
          <w:sz w:val="20"/>
        </w:rPr>
        <w:t>0</w:t>
      </w:r>
      <w:r>
        <w:rPr>
          <w:rFonts w:ascii="Lucida Sans Unicode"/>
          <w:w w:val="95"/>
          <w:sz w:val="20"/>
        </w:rPr>
        <w:t>)</w:t>
      </w:r>
      <w:r>
        <w:rPr>
          <w:i/>
          <w:w w:val="95"/>
          <w:sz w:val="20"/>
          <w:vertAlign w:val="subscript"/>
        </w:rPr>
        <w:t>a</w:t>
      </w:r>
    </w:p>
    <w:p w:rsidR="00A325FF" w:rsidRDefault="00D10E8B">
      <w:pPr>
        <w:spacing w:before="226"/>
        <w:ind w:left="3"/>
        <w:rPr>
          <w:i/>
          <w:sz w:val="20"/>
        </w:rPr>
      </w:pPr>
      <w:r>
        <w:br w:type="column"/>
      </w:r>
      <w:r>
        <w:rPr>
          <w:rFonts w:ascii="Lucida Sans Unicode" w:hAnsi="Lucida Sans Unicode"/>
          <w:w w:val="73"/>
          <w:sz w:val="20"/>
        </w:rPr>
        <w:t>|</w:t>
      </w:r>
      <w:r>
        <w:rPr>
          <w:i/>
          <w:w w:val="134"/>
          <w:sz w:val="20"/>
        </w:rPr>
        <w:t>λ</w:t>
      </w:r>
      <w:r>
        <w:rPr>
          <w:i/>
          <w:spacing w:val="18"/>
          <w:w w:val="162"/>
          <w:sz w:val="20"/>
          <w:vertAlign w:val="subscript"/>
        </w:rPr>
        <w:t>j</w:t>
      </w:r>
      <w:r>
        <w:rPr>
          <w:rFonts w:ascii="Lucida Sans Unicode" w:hAnsi="Lucida Sans Unicode"/>
          <w:w w:val="118"/>
          <w:sz w:val="20"/>
        </w:rPr>
        <w:t>)</w:t>
      </w:r>
      <w:r>
        <w:rPr>
          <w:i/>
          <w:w w:val="130"/>
          <w:sz w:val="20"/>
          <w:vertAlign w:val="subscript"/>
        </w:rPr>
        <w:t>r</w:t>
      </w:r>
    </w:p>
    <w:p w:rsidR="00A325FF" w:rsidRDefault="00D10E8B">
      <w:pPr>
        <w:spacing w:before="226"/>
        <w:ind w:left="7"/>
        <w:rPr>
          <w:i/>
          <w:sz w:val="20"/>
        </w:rPr>
      </w:pPr>
      <w:r>
        <w:br w:type="column"/>
      </w:r>
      <w:r>
        <w:rPr>
          <w:rFonts w:ascii="Lucida Sans Unicode"/>
          <w:w w:val="73"/>
          <w:sz w:val="20"/>
        </w:rPr>
        <w:t>|</w:t>
      </w:r>
      <w:r>
        <w:rPr>
          <w:i/>
          <w:w w:val="113"/>
          <w:sz w:val="20"/>
        </w:rPr>
        <w:t>u</w:t>
      </w:r>
      <w:r>
        <w:rPr>
          <w:i/>
          <w:spacing w:val="18"/>
          <w:w w:val="162"/>
          <w:sz w:val="20"/>
          <w:vertAlign w:val="subscript"/>
        </w:rPr>
        <w:t>j</w:t>
      </w:r>
      <w:r>
        <w:rPr>
          <w:rFonts w:ascii="Lucida Sans Unicode"/>
          <w:w w:val="118"/>
          <w:sz w:val="20"/>
        </w:rPr>
        <w:t>)</w:t>
      </w:r>
      <w:r>
        <w:rPr>
          <w:i/>
          <w:w w:val="134"/>
          <w:sz w:val="20"/>
          <w:vertAlign w:val="subscript"/>
        </w:rPr>
        <w:t>m</w:t>
      </w:r>
    </w:p>
    <w:p w:rsidR="00A325FF" w:rsidRDefault="00D10E8B">
      <w:pPr>
        <w:pStyle w:val="Brdtekst"/>
        <w:spacing w:before="226"/>
        <w:ind w:left="-30"/>
        <w:rPr>
          <w:i/>
        </w:rPr>
      </w:pPr>
      <w:r>
        <w:br w:type="column"/>
      </w:r>
      <w:r>
        <w:rPr>
          <w:w w:val="110"/>
        </w:rPr>
        <w:t xml:space="preserve">. (2) Rotate the ancilla qubit </w:t>
      </w:r>
      <w:r>
        <w:rPr>
          <w:rFonts w:ascii="Lucida Sans Unicode"/>
          <w:w w:val="110"/>
        </w:rPr>
        <w:t>|</w:t>
      </w:r>
      <w:r>
        <w:rPr>
          <w:rFonts w:ascii="Georgia"/>
          <w:w w:val="110"/>
        </w:rPr>
        <w:t>0</w:t>
      </w:r>
      <w:r>
        <w:rPr>
          <w:rFonts w:ascii="Lucida Sans Unicode"/>
          <w:w w:val="110"/>
        </w:rPr>
        <w:t>)</w:t>
      </w:r>
      <w:r>
        <w:rPr>
          <w:i/>
          <w:w w:val="110"/>
          <w:vertAlign w:val="subscript"/>
        </w:rPr>
        <w:t>a</w:t>
      </w:r>
    </w:p>
    <w:p w:rsidR="00A325FF" w:rsidRDefault="00D10E8B">
      <w:pPr>
        <w:spacing w:before="58"/>
        <w:ind w:left="36"/>
        <w:rPr>
          <w:rFonts w:ascii="Lucida Sans Unicode" w:hAnsi="Lucida Sans Unicode"/>
          <w:sz w:val="20"/>
        </w:rPr>
      </w:pPr>
      <w:r>
        <w:br w:type="column"/>
      </w:r>
      <w:r>
        <w:rPr>
          <w:spacing w:val="-1"/>
          <w:w w:val="115"/>
          <w:sz w:val="20"/>
        </w:rPr>
        <w:t>t</w:t>
      </w:r>
      <w:r>
        <w:rPr>
          <w:w w:val="115"/>
          <w:sz w:val="20"/>
        </w:rPr>
        <w:t>o</w:t>
      </w:r>
      <w:r>
        <w:rPr>
          <w:spacing w:val="16"/>
          <w:sz w:val="20"/>
        </w:rPr>
        <w:t xml:space="preserve"> </w:t>
      </w:r>
      <w:r>
        <w:rPr>
          <w:rFonts w:ascii="Arial" w:hAnsi="Arial"/>
          <w:w w:val="358"/>
          <w:position w:val="20"/>
          <w:sz w:val="20"/>
        </w:rPr>
        <w:t>.</w:t>
      </w:r>
      <w:r>
        <w:rPr>
          <w:rFonts w:ascii="Georgia" w:hAnsi="Georgia"/>
          <w:w w:val="115"/>
          <w:sz w:val="20"/>
        </w:rPr>
        <w:t>1</w:t>
      </w:r>
      <w:r>
        <w:rPr>
          <w:rFonts w:ascii="Georgia" w:hAnsi="Georgia"/>
          <w:spacing w:val="-4"/>
          <w:sz w:val="20"/>
        </w:rPr>
        <w:t xml:space="preserve"> </w:t>
      </w:r>
      <w:r>
        <w:rPr>
          <w:rFonts w:ascii="Lucida Sans Unicode" w:hAnsi="Lucida Sans Unicode"/>
          <w:w w:val="97"/>
          <w:sz w:val="20"/>
        </w:rPr>
        <w:t>−</w:t>
      </w:r>
      <w:r>
        <w:rPr>
          <w:rFonts w:ascii="Lucida Sans Unicode" w:hAnsi="Lucida Sans Unicode"/>
          <w:spacing w:val="5"/>
          <w:sz w:val="20"/>
        </w:rPr>
        <w:t xml:space="preserve"> </w:t>
      </w:r>
      <w:r>
        <w:rPr>
          <w:i/>
          <w:spacing w:val="9"/>
          <w:w w:val="122"/>
          <w:position w:val="8"/>
          <w:sz w:val="14"/>
          <w:u w:val="single"/>
        </w:rPr>
        <w:t>C</w:t>
      </w:r>
      <w:r>
        <w:rPr>
          <w:rFonts w:ascii="Arial" w:hAnsi="Arial"/>
          <w:w w:val="121"/>
          <w:position w:val="12"/>
          <w:sz w:val="10"/>
          <w:u w:val="single"/>
        </w:rPr>
        <w:t>2</w:t>
      </w:r>
      <w:r>
        <w:rPr>
          <w:rFonts w:ascii="Arial" w:hAnsi="Arial"/>
          <w:position w:val="12"/>
          <w:sz w:val="10"/>
        </w:rPr>
        <w:t xml:space="preserve"> </w:t>
      </w:r>
      <w:r>
        <w:rPr>
          <w:rFonts w:ascii="Arial" w:hAnsi="Arial"/>
          <w:spacing w:val="11"/>
          <w:position w:val="12"/>
          <w:sz w:val="10"/>
        </w:rPr>
        <w:t xml:space="preserve"> </w:t>
      </w:r>
      <w:r>
        <w:rPr>
          <w:rFonts w:ascii="Lucida Sans Unicode" w:hAnsi="Lucida Sans Unicode"/>
          <w:w w:val="73"/>
          <w:sz w:val="20"/>
        </w:rPr>
        <w:t>|</w:t>
      </w:r>
      <w:r>
        <w:rPr>
          <w:rFonts w:ascii="Georgia" w:hAnsi="Georgia"/>
          <w:w w:val="81"/>
          <w:sz w:val="20"/>
        </w:rPr>
        <w:t>0</w:t>
      </w:r>
      <w:r>
        <w:rPr>
          <w:rFonts w:ascii="Lucida Sans Unicode" w:hAnsi="Lucida Sans Unicode"/>
          <w:w w:val="118"/>
          <w:sz w:val="20"/>
        </w:rPr>
        <w:t>)</w:t>
      </w:r>
    </w:p>
    <w:p w:rsidR="00A325FF" w:rsidRDefault="00D10E8B">
      <w:pPr>
        <w:spacing w:before="226"/>
        <w:ind w:left="14"/>
        <w:rPr>
          <w:i/>
          <w:sz w:val="20"/>
        </w:rPr>
      </w:pPr>
      <w:r>
        <w:br w:type="column"/>
      </w:r>
      <w:r>
        <w:rPr>
          <w:rFonts w:ascii="Georgia"/>
          <w:w w:val="115"/>
          <w:sz w:val="20"/>
        </w:rPr>
        <w:t xml:space="preserve">+ </w:t>
      </w:r>
      <w:r>
        <w:rPr>
          <w:i/>
          <w:w w:val="115"/>
          <w:sz w:val="20"/>
          <w:u w:val="single"/>
          <w:vertAlign w:val="superscript"/>
        </w:rPr>
        <w:t>C</w:t>
      </w:r>
      <w:r>
        <w:rPr>
          <w:i/>
          <w:w w:val="115"/>
          <w:sz w:val="20"/>
        </w:rPr>
        <w:t xml:space="preserve"> </w:t>
      </w:r>
      <w:r>
        <w:rPr>
          <w:rFonts w:ascii="Lucida Sans Unicode"/>
          <w:w w:val="115"/>
          <w:sz w:val="20"/>
        </w:rPr>
        <w:t>|</w:t>
      </w:r>
      <w:r>
        <w:rPr>
          <w:rFonts w:ascii="Georgia"/>
          <w:w w:val="115"/>
          <w:sz w:val="20"/>
        </w:rPr>
        <w:t>1</w:t>
      </w:r>
      <w:r>
        <w:rPr>
          <w:rFonts w:ascii="Lucida Sans Unicode"/>
          <w:w w:val="115"/>
          <w:sz w:val="20"/>
        </w:rPr>
        <w:t>)</w:t>
      </w:r>
      <w:r>
        <w:rPr>
          <w:i/>
          <w:w w:val="115"/>
          <w:sz w:val="20"/>
          <w:vertAlign w:val="subscript"/>
        </w:rPr>
        <w:t>a</w:t>
      </w:r>
    </w:p>
    <w:p w:rsidR="00A325FF" w:rsidRDefault="00D10E8B">
      <w:pPr>
        <w:pStyle w:val="Brdtekst"/>
        <w:spacing w:before="6"/>
        <w:rPr>
          <w:i/>
          <w:sz w:val="22"/>
        </w:rPr>
      </w:pPr>
      <w:r>
        <w:br w:type="column"/>
      </w:r>
    </w:p>
    <w:p w:rsidR="00A325FF" w:rsidRDefault="00D10E8B">
      <w:pPr>
        <w:pStyle w:val="Brdtekst"/>
        <w:ind w:left="36"/>
      </w:pPr>
      <w:r>
        <w:rPr>
          <w:w w:val="105"/>
        </w:rPr>
        <w:t>for</w:t>
      </w:r>
    </w:p>
    <w:p w:rsidR="00A325FF" w:rsidRDefault="00A325FF">
      <w:pPr>
        <w:sectPr w:rsidR="00A325FF">
          <w:pgSz w:w="12240" w:h="15840"/>
          <w:pgMar w:top="800" w:right="580" w:bottom="280" w:left="940" w:header="536" w:footer="0" w:gutter="0"/>
          <w:cols w:num="11" w:space="708" w:equalWidth="0">
            <w:col w:w="1601" w:space="40"/>
            <w:col w:w="310" w:space="39"/>
            <w:col w:w="408" w:space="352"/>
            <w:col w:w="638" w:space="39"/>
            <w:col w:w="331" w:space="39"/>
            <w:col w:w="411" w:space="40"/>
            <w:col w:w="480" w:space="39"/>
            <w:col w:w="2932" w:space="39"/>
            <w:col w:w="1426" w:space="40"/>
            <w:col w:w="784" w:space="40"/>
            <w:col w:w="692"/>
          </w:cols>
        </w:sectPr>
      </w:pPr>
    </w:p>
    <w:p w:rsidR="00A325FF" w:rsidRDefault="002220C9">
      <w:pPr>
        <w:pStyle w:val="Brdtekst"/>
        <w:spacing w:before="8"/>
        <w:ind w:left="140"/>
      </w:pPr>
      <w:r>
        <w:rPr>
          <w:noProof/>
          <w:lang w:val="da-DK" w:eastAsia="da-DK" w:bidi="ar-SA"/>
        </w:rPr>
        <mc:AlternateContent>
          <mc:Choice Requires="wps">
            <w:drawing>
              <wp:anchor distT="0" distB="0" distL="114300" distR="114300" simplePos="0" relativeHeight="481933824" behindDoc="1" locked="0" layoutInCell="1" allowOverlap="1">
                <wp:simplePos x="0" y="0"/>
                <wp:positionH relativeFrom="page">
                  <wp:posOffset>5816600</wp:posOffset>
                </wp:positionH>
                <wp:positionV relativeFrom="paragraph">
                  <wp:posOffset>-188595</wp:posOffset>
                </wp:positionV>
                <wp:extent cx="375920" cy="0"/>
                <wp:effectExtent l="0" t="0" r="0" b="0"/>
                <wp:wrapNone/>
                <wp:docPr id="2647" name="Line 2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92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23" o:spid="_x0000_s1026" style="position:absolute;z-index:-2138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58pt,-14.85pt" to="487.6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" strokeweight=".14042mm">
                <w10:wrap anchorx="page"/>
              </v:line>
            </w:pict>
          </mc:Fallback>
        </mc:AlternateContent>
      </w:r>
      <w:r>
        <w:rPr>
          <w:noProof/>
          <w:lang w:val="da-DK" w:eastAsia="da-DK" w:bidi="ar-SA"/>
        </w:rPr>
        <mc:AlternateContent>
          <mc:Choice Requires="wps">
            <w:drawing>
              <wp:anchor distT="0" distB="0" distL="114300" distR="114300" simplePos="0" relativeHeight="481937920" behindDoc="1" locked="0" layoutInCell="1" allowOverlap="1">
                <wp:simplePos x="0" y="0"/>
                <wp:positionH relativeFrom="page">
                  <wp:posOffset>6118860</wp:posOffset>
                </wp:positionH>
                <wp:positionV relativeFrom="paragraph">
                  <wp:posOffset>-29210</wp:posOffset>
                </wp:positionV>
                <wp:extent cx="37465" cy="63500"/>
                <wp:effectExtent l="0" t="0" r="0" b="0"/>
                <wp:wrapNone/>
                <wp:docPr id="2646" name="Text Box 2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65"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96" w:lineRule="exact"/>
                              <w:rPr>
                                <w:rFonts w:ascii="Arial"/>
                                <w:i/>
                                <w:sz w:val="10"/>
                              </w:rPr>
                            </w:pPr>
                            <w:r>
                              <w:rPr>
                                <w:rFonts w:ascii="Arial"/>
                                <w:i/>
                                <w:w w:val="263"/>
                                <w:sz w:val="10"/>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2" o:spid="_x0000_s1376" type="#_x0000_t202" style="position:absolute;left:0;text-align:left;margin-left:481.8pt;margin-top:-2.3pt;width:2.95pt;height:5pt;z-index:-2137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pstgIAALU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" filled="f" stroked="f">
                <v:textbox inset="0,0,0,0">
                  <w:txbxContent>
                    <w:p w:rsidR="00A325FF" w:rsidRDefault="00D10E8B">
                      <w:pPr>
                        <w:spacing w:line="96" w:lineRule="exact"/>
                        <w:rPr>
                          <w:rFonts w:ascii="Arial"/>
                          <w:i/>
                          <w:sz w:val="10"/>
                        </w:rPr>
                      </w:pPr>
                      <w:r>
                        <w:rPr>
                          <w:rFonts w:ascii="Arial"/>
                          <w:i/>
                          <w:w w:val="263"/>
                          <w:sz w:val="10"/>
                        </w:rPr>
                        <w:t>j</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38432" behindDoc="1" locked="0" layoutInCell="1" allowOverlap="1">
                <wp:simplePos x="0" y="0"/>
                <wp:positionH relativeFrom="page">
                  <wp:posOffset>6059170</wp:posOffset>
                </wp:positionH>
                <wp:positionV relativeFrom="paragraph">
                  <wp:posOffset>-88265</wp:posOffset>
                </wp:positionV>
                <wp:extent cx="103505" cy="100330"/>
                <wp:effectExtent l="0" t="0" r="0" b="0"/>
                <wp:wrapNone/>
                <wp:docPr id="2645" name="Text Box 2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00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5" w:line="136" w:lineRule="auto"/>
                              <w:rPr>
                                <w:rFonts w:ascii="Arial" w:hAnsi="Arial"/>
                                <w:sz w:val="10"/>
                              </w:rPr>
                            </w:pPr>
                            <w:r>
                              <w:rPr>
                                <w:i/>
                                <w:w w:val="135"/>
                                <w:position w:val="-4"/>
                                <w:sz w:val="14"/>
                              </w:rPr>
                              <w:t>λ</w:t>
                            </w:r>
                            <w:r>
                              <w:rPr>
                                <w:rFonts w:ascii="Arial" w:hAnsi="Arial"/>
                                <w:w w:val="135"/>
                                <w:sz w:val="1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1" o:spid="_x0000_s1377" type="#_x0000_t202" style="position:absolute;left:0;text-align:left;margin-left:477.1pt;margin-top:-6.95pt;width:8.15pt;height:7.9pt;z-index:-213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" filled="f" stroked="f">
                <v:textbox inset="0,0,0,0">
                  <w:txbxContent>
                    <w:p w:rsidR="00A325FF" w:rsidRDefault="00D10E8B">
                      <w:pPr>
                        <w:spacing w:before="15" w:line="136" w:lineRule="auto"/>
                        <w:rPr>
                          <w:rFonts w:ascii="Arial" w:hAnsi="Arial"/>
                          <w:sz w:val="10"/>
                        </w:rPr>
                      </w:pPr>
                      <w:r>
                        <w:rPr>
                          <w:i/>
                          <w:w w:val="135"/>
                          <w:position w:val="-4"/>
                          <w:sz w:val="14"/>
                        </w:rPr>
                        <w:t>λ</w:t>
                      </w:r>
                      <w:r>
                        <w:rPr>
                          <w:rFonts w:ascii="Arial" w:hAnsi="Arial"/>
                          <w:w w:val="135"/>
                          <w:sz w:val="10"/>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38944" behindDoc="1" locked="0" layoutInCell="1" allowOverlap="1">
                <wp:simplePos x="0" y="0"/>
                <wp:positionH relativeFrom="page">
                  <wp:posOffset>6593840</wp:posOffset>
                </wp:positionH>
                <wp:positionV relativeFrom="paragraph">
                  <wp:posOffset>-80645</wp:posOffset>
                </wp:positionV>
                <wp:extent cx="97790" cy="95250"/>
                <wp:effectExtent l="0" t="0" r="0" b="0"/>
                <wp:wrapNone/>
                <wp:docPr id="2644" name="Text Box 2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6" w:lineRule="exact"/>
                              <w:rPr>
                                <w:rFonts w:ascii="Arial" w:hAnsi="Arial"/>
                                <w:i/>
                                <w:sz w:val="10"/>
                              </w:rPr>
                            </w:pPr>
                            <w:r>
                              <w:rPr>
                                <w:i/>
                                <w:spacing w:val="-11"/>
                                <w:w w:val="210"/>
                                <w:position w:val="2"/>
                                <w:sz w:val="14"/>
                              </w:rPr>
                              <w:t>λ</w:t>
                            </w:r>
                            <w:r>
                              <w:rPr>
                                <w:rFonts w:ascii="Arial" w:hAnsi="Arial"/>
                                <w:i/>
                                <w:spacing w:val="-11"/>
                                <w:w w:val="210"/>
                                <w:sz w:val="10"/>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20" o:spid="_x0000_s1378" type="#_x0000_t202" style="position:absolute;left:0;text-align:left;margin-left:519.2pt;margin-top:-6.35pt;width:7.7pt;height:7.5pt;z-index:-2137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" filled="f" stroked="f">
                <v:textbox inset="0,0,0,0">
                  <w:txbxContent>
                    <w:p w:rsidR="00A325FF" w:rsidRDefault="00D10E8B">
                      <w:pPr>
                        <w:spacing w:line="146" w:lineRule="exact"/>
                        <w:rPr>
                          <w:rFonts w:ascii="Arial" w:hAnsi="Arial"/>
                          <w:i/>
                          <w:sz w:val="10"/>
                        </w:rPr>
                      </w:pPr>
                      <w:r>
                        <w:rPr>
                          <w:i/>
                          <w:spacing w:val="-11"/>
                          <w:w w:val="210"/>
                          <w:position w:val="2"/>
                          <w:sz w:val="14"/>
                        </w:rPr>
                        <w:t>λ</w:t>
                      </w:r>
                      <w:r>
                        <w:rPr>
                          <w:rFonts w:ascii="Arial" w:hAnsi="Arial"/>
                          <w:i/>
                          <w:spacing w:val="-11"/>
                          <w:w w:val="210"/>
                          <w:sz w:val="10"/>
                        </w:rPr>
                        <w:t>j</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858176" behindDoc="0" locked="0" layoutInCell="1" allowOverlap="1">
                <wp:simplePos x="0" y="0"/>
                <wp:positionH relativeFrom="page">
                  <wp:posOffset>6361430</wp:posOffset>
                </wp:positionH>
                <wp:positionV relativeFrom="paragraph">
                  <wp:posOffset>-86360</wp:posOffset>
                </wp:positionV>
                <wp:extent cx="55245" cy="88900"/>
                <wp:effectExtent l="0" t="0" r="0" b="0"/>
                <wp:wrapNone/>
                <wp:docPr id="2643" name="Text Box 2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23"/>
                                <w:sz w:val="14"/>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9" o:spid="_x0000_s1379" type="#_x0000_t202" style="position:absolute;left:0;text-align:left;margin-left:500.9pt;margin-top:-6.8pt;width:4.35pt;height:7pt;z-index:1585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" filled="f" stroked="f">
                <v:textbox inset="0,0,0,0">
                  <w:txbxContent>
                    <w:p w:rsidR="00A325FF" w:rsidRDefault="00D10E8B">
                      <w:pPr>
                        <w:spacing w:line="135" w:lineRule="exact"/>
                        <w:rPr>
                          <w:i/>
                          <w:sz w:val="14"/>
                        </w:rPr>
                      </w:pPr>
                      <w:r>
                        <w:rPr>
                          <w:i/>
                          <w:w w:val="123"/>
                          <w:sz w:val="14"/>
                        </w:rPr>
                        <w:t>a</w:t>
                      </w:r>
                    </w:p>
                  </w:txbxContent>
                </v:textbox>
                <w10:wrap anchorx="page"/>
              </v:shape>
            </w:pict>
          </mc:Fallback>
        </mc:AlternateContent>
      </w:r>
      <w:r w:rsidR="00D10E8B">
        <w:rPr>
          <w:w w:val="110"/>
        </w:rPr>
        <w:t xml:space="preserve">each </w:t>
      </w:r>
      <w:r w:rsidR="00D10E8B">
        <w:rPr>
          <w:i/>
          <w:w w:val="110"/>
        </w:rPr>
        <w:t>λ</w:t>
      </w:r>
      <w:r w:rsidR="00D10E8B">
        <w:rPr>
          <w:i/>
          <w:w w:val="110"/>
          <w:vertAlign w:val="subscript"/>
        </w:rPr>
        <w:t>j</w:t>
      </w:r>
      <w:r w:rsidR="00D10E8B">
        <w:rPr>
          <w:w w:val="110"/>
        </w:rPr>
        <w:t xml:space="preserve">. This is performed through controlled rotation on the </w:t>
      </w:r>
      <w:r w:rsidR="00D10E8B">
        <w:rPr>
          <w:rFonts w:ascii="Lucida Sans Unicode" w:hAnsi="Lucida Sans Unicode"/>
          <w:w w:val="110"/>
        </w:rPr>
        <w:t>|</w:t>
      </w:r>
      <w:r w:rsidR="00D10E8B">
        <w:rPr>
          <w:rFonts w:ascii="Georgia" w:hAnsi="Georgia"/>
          <w:w w:val="110"/>
        </w:rPr>
        <w:t>0</w:t>
      </w:r>
      <w:r w:rsidR="00D10E8B">
        <w:rPr>
          <w:rFonts w:ascii="Lucida Sans Unicode" w:hAnsi="Lucida Sans Unicode"/>
          <w:w w:val="110"/>
        </w:rPr>
        <w:t>)</w:t>
      </w:r>
      <w:r w:rsidR="00D10E8B">
        <w:rPr>
          <w:i/>
          <w:w w:val="110"/>
          <w:vertAlign w:val="subscript"/>
        </w:rPr>
        <w:t>a</w:t>
      </w:r>
      <w:r w:rsidR="00D10E8B">
        <w:rPr>
          <w:i/>
          <w:w w:val="110"/>
        </w:rPr>
        <w:t xml:space="preserve"> </w:t>
      </w:r>
      <w:r w:rsidR="00D10E8B">
        <w:rPr>
          <w:w w:val="110"/>
        </w:rPr>
        <w:t>ancilla qubit. The system will evolve to</w:t>
      </w:r>
    </w:p>
    <w:p w:rsidR="00A325FF" w:rsidRDefault="002220C9">
      <w:pPr>
        <w:tabs>
          <w:tab w:val="left" w:pos="550"/>
          <w:tab w:val="left" w:pos="1274"/>
          <w:tab w:val="left" w:pos="2196"/>
          <w:tab w:val="left" w:pos="2760"/>
        </w:tabs>
        <w:spacing w:before="10"/>
        <w:ind w:right="1334"/>
        <w:jc w:val="center"/>
        <w:rPr>
          <w:rFonts w:ascii="Arial" w:hAnsi="Arial"/>
          <w:sz w:val="20"/>
        </w:rPr>
      </w:pPr>
      <w:r>
        <w:rPr>
          <w:noProof/>
          <w:lang w:val="da-DK" w:eastAsia="da-DK" w:bidi="ar-SA"/>
        </w:rPr>
        <mc:AlternateContent>
          <mc:Choice Requires="wps">
            <w:drawing>
              <wp:anchor distT="0" distB="0" distL="0" distR="0" simplePos="0" relativeHeight="487692800" behindDoc="1" locked="0" layoutInCell="1" allowOverlap="1">
                <wp:simplePos x="0" y="0"/>
                <wp:positionH relativeFrom="page">
                  <wp:posOffset>3459480</wp:posOffset>
                </wp:positionH>
                <wp:positionV relativeFrom="paragraph">
                  <wp:posOffset>310515</wp:posOffset>
                </wp:positionV>
                <wp:extent cx="156845" cy="1270"/>
                <wp:effectExtent l="0" t="0" r="0" b="0"/>
                <wp:wrapTopAndBottom/>
                <wp:docPr id="2642" name="Freeform 2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845" cy="1270"/>
                        </a:xfrm>
                        <a:custGeom>
                          <a:avLst/>
                          <a:gdLst>
                            <a:gd name="T0" fmla="+- 0 5448 5448"/>
                            <a:gd name="T1" fmla="*/ T0 w 247"/>
                            <a:gd name="T2" fmla="+- 0 5694 5448"/>
                            <a:gd name="T3" fmla="*/ T2 w 247"/>
                          </a:gdLst>
                          <a:ahLst/>
                          <a:cxnLst>
                            <a:cxn ang="0">
                              <a:pos x="T1" y="0"/>
                            </a:cxn>
                            <a:cxn ang="0">
                              <a:pos x="T3" y="0"/>
                            </a:cxn>
                          </a:cxnLst>
                          <a:rect l="0" t="0" r="r" b="b"/>
                          <a:pathLst>
                            <a:path w="247">
                              <a:moveTo>
                                <a:pt x="0" y="0"/>
                              </a:moveTo>
                              <a:lnTo>
                                <a:pt x="246"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18" o:spid="_x0000_s1026" style="position:absolute;margin-left:272.4pt;margin-top:24.45pt;width:12.35pt;height:.1pt;z-index:-15623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" path="m,l246,e" filled="f" strokeweight=".14042mm">
                <v:path arrowok="t" o:connecttype="custom" o:connectlocs="0,0;156210,0" o:connectangles="0,0"/>
                <w10:wrap type="topAndBottom" anchorx="page"/>
              </v:shape>
            </w:pict>
          </mc:Fallback>
        </mc:AlternateContent>
      </w:r>
      <w:r>
        <w:rPr>
          <w:noProof/>
          <w:lang w:val="da-DK" w:eastAsia="da-DK" w:bidi="ar-SA"/>
        </w:rPr>
        <mc:AlternateContent>
          <mc:Choice Requires="wps">
            <w:drawing>
              <wp:anchor distT="0" distB="0" distL="114300" distR="114300" simplePos="0" relativeHeight="481934336" behindDoc="1" locked="0" layoutInCell="1" allowOverlap="1">
                <wp:simplePos x="0" y="0"/>
                <wp:positionH relativeFrom="page">
                  <wp:posOffset>3225800</wp:posOffset>
                </wp:positionH>
                <wp:positionV relativeFrom="paragraph">
                  <wp:posOffset>122555</wp:posOffset>
                </wp:positionV>
                <wp:extent cx="404495" cy="0"/>
                <wp:effectExtent l="0" t="0" r="0" b="0"/>
                <wp:wrapNone/>
                <wp:docPr id="2641" name="Line 2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17" o:spid="_x0000_s1026" style="position:absolute;z-index:-213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pt,9.65pt" to="285.8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zBYIAIAAEY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" strokeweight=".14042mm">
                <w10:wrap anchorx="page"/>
              </v:line>
            </w:pict>
          </mc:Fallback>
        </mc:AlternateContent>
      </w:r>
      <w:r>
        <w:rPr>
          <w:noProof/>
          <w:lang w:val="da-DK" w:eastAsia="da-DK" w:bidi="ar-SA"/>
        </w:rPr>
        <mc:AlternateContent>
          <mc:Choice Requires="wps">
            <w:drawing>
              <wp:anchor distT="0" distB="0" distL="114300" distR="114300" simplePos="0" relativeHeight="481939456" behindDoc="1" locked="0" layoutInCell="1" allowOverlap="1">
                <wp:simplePos x="0" y="0"/>
                <wp:positionH relativeFrom="page">
                  <wp:posOffset>2696210</wp:posOffset>
                </wp:positionH>
                <wp:positionV relativeFrom="paragraph">
                  <wp:posOffset>117475</wp:posOffset>
                </wp:positionV>
                <wp:extent cx="80645" cy="88900"/>
                <wp:effectExtent l="0" t="0" r="0" b="0"/>
                <wp:wrapNone/>
                <wp:docPr id="2640" name="Text Box 2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5"/>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6" o:spid="_x0000_s1380" type="#_x0000_t202" style="position:absolute;left:0;text-align:left;margin-left:212.3pt;margin-top:9.25pt;width:6.35pt;height:7pt;z-index:-213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DRtgIAALU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" filled="f" stroked="f">
                <v:textbox inset="0,0,0,0">
                  <w:txbxContent>
                    <w:p w:rsidR="00A325FF" w:rsidRDefault="00D10E8B">
                      <w:pPr>
                        <w:spacing w:line="135" w:lineRule="exact"/>
                        <w:rPr>
                          <w:i/>
                          <w:sz w:val="14"/>
                        </w:rPr>
                      </w:pPr>
                      <w:r>
                        <w:rPr>
                          <w:i/>
                          <w:w w:val="135"/>
                          <w:sz w:val="14"/>
                        </w:rPr>
                        <w:t>N</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45088" behindDoc="1" locked="0" layoutInCell="1" allowOverlap="1">
                <wp:simplePos x="0" y="0"/>
                <wp:positionH relativeFrom="page">
                  <wp:posOffset>2853690</wp:posOffset>
                </wp:positionH>
                <wp:positionV relativeFrom="paragraph">
                  <wp:posOffset>247015</wp:posOffset>
                </wp:positionV>
                <wp:extent cx="113665" cy="136525"/>
                <wp:effectExtent l="0" t="0" r="0" b="0"/>
                <wp:wrapNone/>
                <wp:docPr id="2639" name="Text Box 2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136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i/>
                                <w:sz w:val="20"/>
                              </w:rPr>
                            </w:pPr>
                            <w:r>
                              <w:rPr>
                                <w:i/>
                                <w:spacing w:val="-6"/>
                                <w:w w:val="135"/>
                                <w:sz w:val="20"/>
                              </w:rPr>
                              <w:t>β</w:t>
                            </w:r>
                            <w:r>
                              <w:rPr>
                                <w:i/>
                                <w:spacing w:val="-6"/>
                                <w:w w:val="135"/>
                                <w:sz w:val="20"/>
                                <w:vertAlign w:val="subscript"/>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5" o:spid="_x0000_s1381" type="#_x0000_t202" style="position:absolute;left:0;text-align:left;margin-left:224.7pt;margin-top:19.45pt;width:8.95pt;height:10.75pt;z-index:-21371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" filled="f" stroked="f">
                <v:textbox inset="0,0,0,0">
                  <w:txbxContent>
                    <w:p w:rsidR="00A325FF" w:rsidRDefault="00D10E8B">
                      <w:pPr>
                        <w:spacing w:line="193" w:lineRule="exact"/>
                        <w:rPr>
                          <w:i/>
                          <w:sz w:val="20"/>
                        </w:rPr>
                      </w:pPr>
                      <w:r>
                        <w:rPr>
                          <w:i/>
                          <w:spacing w:val="-6"/>
                          <w:w w:val="135"/>
                          <w:sz w:val="20"/>
                        </w:rPr>
                        <w:t>β</w:t>
                      </w:r>
                      <w:r>
                        <w:rPr>
                          <w:i/>
                          <w:spacing w:val="-6"/>
                          <w:w w:val="135"/>
                          <w:sz w:val="20"/>
                          <w:vertAlign w:val="subscript"/>
                        </w:rPr>
                        <w:t>j</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45600" behindDoc="1" locked="0" layoutInCell="1" allowOverlap="1">
                <wp:simplePos x="0" y="0"/>
                <wp:positionH relativeFrom="page">
                  <wp:posOffset>3225800</wp:posOffset>
                </wp:positionH>
                <wp:positionV relativeFrom="paragraph">
                  <wp:posOffset>243840</wp:posOffset>
                </wp:positionV>
                <wp:extent cx="878205" cy="219710"/>
                <wp:effectExtent l="0" t="0" r="0" b="0"/>
                <wp:wrapNone/>
                <wp:docPr id="2638" name="Text Box 2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68" w:lineRule="auto"/>
                              <w:rPr>
                                <w:i/>
                                <w:sz w:val="20"/>
                              </w:rPr>
                            </w:pPr>
                            <w:r>
                              <w:rPr>
                                <w:rFonts w:ascii="Georgia" w:hAnsi="Georgia"/>
                                <w:w w:val="115"/>
                                <w:sz w:val="20"/>
                              </w:rPr>
                              <w:t xml:space="preserve">1 </w:t>
                            </w:r>
                            <w:r>
                              <w:rPr>
                                <w:rFonts w:ascii="Lucida Sans Unicode" w:hAnsi="Lucida Sans Unicode"/>
                                <w:w w:val="115"/>
                                <w:sz w:val="20"/>
                              </w:rPr>
                              <w:t xml:space="preserve">− </w:t>
                            </w:r>
                            <w:r>
                              <w:rPr>
                                <w:i/>
                                <w:w w:val="115"/>
                                <w:position w:val="-13"/>
                                <w:sz w:val="20"/>
                              </w:rPr>
                              <w:t>λ</w:t>
                            </w:r>
                            <w:r>
                              <w:rPr>
                                <w:w w:val="115"/>
                                <w:position w:val="-6"/>
                                <w:sz w:val="14"/>
                              </w:rPr>
                              <w:t xml:space="preserve">2 </w:t>
                            </w:r>
                            <w:r>
                              <w:rPr>
                                <w:rFonts w:ascii="Lucida Sans Unicode" w:hAnsi="Lucida Sans Unicode"/>
                                <w:w w:val="115"/>
                                <w:sz w:val="20"/>
                              </w:rPr>
                              <w:t>|</w:t>
                            </w:r>
                            <w:r>
                              <w:rPr>
                                <w:rFonts w:ascii="Georgia" w:hAnsi="Georgia"/>
                                <w:w w:val="115"/>
                                <w:sz w:val="20"/>
                              </w:rPr>
                              <w:t>0</w:t>
                            </w:r>
                            <w:r>
                              <w:rPr>
                                <w:rFonts w:ascii="Lucida Sans Unicode" w:hAnsi="Lucida Sans Unicode"/>
                                <w:w w:val="115"/>
                                <w:sz w:val="20"/>
                              </w:rPr>
                              <w:t>)</w:t>
                            </w:r>
                            <w:r>
                              <w:rPr>
                                <w:i/>
                                <w:w w:val="115"/>
                                <w:sz w:val="20"/>
                                <w:vertAlign w:val="subscript"/>
                              </w:rPr>
                              <w:t>a</w:t>
                            </w:r>
                            <w:r>
                              <w:rPr>
                                <w:i/>
                                <w:w w:val="115"/>
                                <w:sz w:val="20"/>
                              </w:rPr>
                              <w:t xml:space="preserve"> </w:t>
                            </w:r>
                            <w:r>
                              <w:rPr>
                                <w:rFonts w:ascii="Georgia" w:hAnsi="Georgia"/>
                                <w:w w:val="115"/>
                                <w:sz w:val="20"/>
                              </w:rPr>
                              <w:t xml:space="preserve">+ </w:t>
                            </w:r>
                            <w:r>
                              <w:rPr>
                                <w:i/>
                                <w:w w:val="115"/>
                                <w:position w:val="-13"/>
                                <w:sz w:val="20"/>
                              </w:rPr>
                              <w:t>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4" o:spid="_x0000_s1382" type="#_x0000_t202" style="position:absolute;left:0;text-align:left;margin-left:254pt;margin-top:19.2pt;width:69.15pt;height:17.3pt;z-index:-213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5uotwIAALc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" filled="f" stroked="f">
                <v:textbox inset="0,0,0,0">
                  <w:txbxContent>
                    <w:p w:rsidR="00A325FF" w:rsidRDefault="00D10E8B">
                      <w:pPr>
                        <w:spacing w:line="168" w:lineRule="auto"/>
                        <w:rPr>
                          <w:i/>
                          <w:sz w:val="20"/>
                        </w:rPr>
                      </w:pPr>
                      <w:r>
                        <w:rPr>
                          <w:rFonts w:ascii="Georgia" w:hAnsi="Georgia"/>
                          <w:w w:val="115"/>
                          <w:sz w:val="20"/>
                        </w:rPr>
                        <w:t xml:space="preserve">1 </w:t>
                      </w:r>
                      <w:r>
                        <w:rPr>
                          <w:rFonts w:ascii="Lucida Sans Unicode" w:hAnsi="Lucida Sans Unicode"/>
                          <w:w w:val="115"/>
                          <w:sz w:val="20"/>
                        </w:rPr>
                        <w:t xml:space="preserve">− </w:t>
                      </w:r>
                      <w:r>
                        <w:rPr>
                          <w:i/>
                          <w:w w:val="115"/>
                          <w:position w:val="-13"/>
                          <w:sz w:val="20"/>
                        </w:rPr>
                        <w:t>λ</w:t>
                      </w:r>
                      <w:r>
                        <w:rPr>
                          <w:w w:val="115"/>
                          <w:position w:val="-6"/>
                          <w:sz w:val="14"/>
                        </w:rPr>
                        <w:t xml:space="preserve">2 </w:t>
                      </w:r>
                      <w:r>
                        <w:rPr>
                          <w:rFonts w:ascii="Lucida Sans Unicode" w:hAnsi="Lucida Sans Unicode"/>
                          <w:w w:val="115"/>
                          <w:sz w:val="20"/>
                        </w:rPr>
                        <w:t>|</w:t>
                      </w:r>
                      <w:r>
                        <w:rPr>
                          <w:rFonts w:ascii="Georgia" w:hAnsi="Georgia"/>
                          <w:w w:val="115"/>
                          <w:sz w:val="20"/>
                        </w:rPr>
                        <w:t>0</w:t>
                      </w:r>
                      <w:r>
                        <w:rPr>
                          <w:rFonts w:ascii="Lucida Sans Unicode" w:hAnsi="Lucida Sans Unicode"/>
                          <w:w w:val="115"/>
                          <w:sz w:val="20"/>
                        </w:rPr>
                        <w:t>)</w:t>
                      </w:r>
                      <w:r>
                        <w:rPr>
                          <w:i/>
                          <w:w w:val="115"/>
                          <w:sz w:val="20"/>
                          <w:vertAlign w:val="subscript"/>
                        </w:rPr>
                        <w:t>a</w:t>
                      </w:r>
                      <w:r>
                        <w:rPr>
                          <w:i/>
                          <w:w w:val="115"/>
                          <w:sz w:val="20"/>
                        </w:rPr>
                        <w:t xml:space="preserve"> </w:t>
                      </w:r>
                      <w:r>
                        <w:rPr>
                          <w:rFonts w:ascii="Georgia" w:hAnsi="Georgia"/>
                          <w:w w:val="115"/>
                          <w:sz w:val="20"/>
                        </w:rPr>
                        <w:t xml:space="preserve">+ </w:t>
                      </w:r>
                      <w:r>
                        <w:rPr>
                          <w:i/>
                          <w:w w:val="115"/>
                          <w:position w:val="-13"/>
                          <w:sz w:val="20"/>
                        </w:rPr>
                        <w:t>λ</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46112" behindDoc="1" locked="0" layoutInCell="1" allowOverlap="1">
                <wp:simplePos x="0" y="0"/>
                <wp:positionH relativeFrom="page">
                  <wp:posOffset>4193540</wp:posOffset>
                </wp:positionH>
                <wp:positionV relativeFrom="paragraph">
                  <wp:posOffset>243840</wp:posOffset>
                </wp:positionV>
                <wp:extent cx="202565" cy="219710"/>
                <wp:effectExtent l="0" t="0" r="0" b="0"/>
                <wp:wrapNone/>
                <wp:docPr id="2637" name="Text Box 2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2" w:lineRule="exact"/>
                              <w:rPr>
                                <w:i/>
                                <w:sz w:val="20"/>
                              </w:rPr>
                            </w:pPr>
                            <w:r>
                              <w:rPr>
                                <w:rFonts w:ascii="Lucida Sans Unicode"/>
                                <w:w w:val="105"/>
                                <w:sz w:val="20"/>
                              </w:rPr>
                              <w:t>|</w:t>
                            </w:r>
                            <w:r>
                              <w:rPr>
                                <w:rFonts w:ascii="Georgia"/>
                                <w:w w:val="105"/>
                                <w:sz w:val="20"/>
                              </w:rPr>
                              <w:t>1</w:t>
                            </w:r>
                            <w:r>
                              <w:rPr>
                                <w:rFonts w:ascii="Lucida Sans Unicode"/>
                                <w:w w:val="105"/>
                                <w:sz w:val="20"/>
                              </w:rPr>
                              <w:t>)</w:t>
                            </w:r>
                            <w:r>
                              <w:rPr>
                                <w:i/>
                                <w:w w:val="105"/>
                                <w:sz w:val="20"/>
                                <w:vertAlign w:val="subscript"/>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3" o:spid="_x0000_s1383" type="#_x0000_t202" style="position:absolute;left:0;text-align:left;margin-left:330.2pt;margin-top:19.2pt;width:15.95pt;height:17.3pt;z-index:-213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" filled="f" stroked="f">
                <v:textbox inset="0,0,0,0">
                  <w:txbxContent>
                    <w:p w:rsidR="00A325FF" w:rsidRDefault="00D10E8B">
                      <w:pPr>
                        <w:spacing w:line="242" w:lineRule="exact"/>
                        <w:rPr>
                          <w:i/>
                          <w:sz w:val="20"/>
                        </w:rPr>
                      </w:pPr>
                      <w:r>
                        <w:rPr>
                          <w:rFonts w:ascii="Lucida Sans Unicode"/>
                          <w:w w:val="105"/>
                          <w:sz w:val="20"/>
                        </w:rPr>
                        <w:t>|</w:t>
                      </w:r>
                      <w:r>
                        <w:rPr>
                          <w:rFonts w:ascii="Georgia"/>
                          <w:w w:val="105"/>
                          <w:sz w:val="20"/>
                        </w:rPr>
                        <w:t>1</w:t>
                      </w:r>
                      <w:r>
                        <w:rPr>
                          <w:rFonts w:ascii="Lucida Sans Unicode"/>
                          <w:w w:val="105"/>
                          <w:sz w:val="20"/>
                        </w:rPr>
                        <w:t>)</w:t>
                      </w:r>
                      <w:r>
                        <w:rPr>
                          <w:i/>
                          <w:w w:val="105"/>
                          <w:sz w:val="20"/>
                          <w:vertAlign w:val="subscript"/>
                        </w:rPr>
                        <w:t>a</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851008" behindDoc="0" locked="0" layoutInCell="1" allowOverlap="1">
                <wp:simplePos x="0" y="0"/>
                <wp:positionH relativeFrom="page">
                  <wp:posOffset>4523740</wp:posOffset>
                </wp:positionH>
                <wp:positionV relativeFrom="paragraph">
                  <wp:posOffset>223520</wp:posOffset>
                </wp:positionV>
                <wp:extent cx="2614930" cy="240030"/>
                <wp:effectExtent l="0" t="0" r="0" b="0"/>
                <wp:wrapNone/>
                <wp:docPr id="2636" name="Text Box 2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9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3763"/>
                              </w:tabs>
                              <w:spacing w:line="275" w:lineRule="exact"/>
                              <w:rPr>
                                <w:sz w:val="20"/>
                              </w:rPr>
                            </w:pPr>
                            <w:r>
                              <w:rPr>
                                <w:rFonts w:ascii="Lucida Sans Unicode" w:hAnsi="Lucida Sans Unicode"/>
                                <w:w w:val="73"/>
                                <w:sz w:val="20"/>
                              </w:rPr>
                              <w:t>|</w:t>
                            </w:r>
                            <w:r>
                              <w:rPr>
                                <w:i/>
                                <w:w w:val="134"/>
                                <w:sz w:val="20"/>
                              </w:rPr>
                              <w:t>λ</w:t>
                            </w:r>
                            <w:r>
                              <w:rPr>
                                <w:i/>
                                <w:spacing w:val="18"/>
                                <w:w w:val="162"/>
                                <w:sz w:val="20"/>
                                <w:vertAlign w:val="subscript"/>
                              </w:rPr>
                              <w:t>j</w:t>
                            </w:r>
                            <w:r>
                              <w:rPr>
                                <w:rFonts w:ascii="Lucida Sans Unicode" w:hAnsi="Lucida Sans Unicode"/>
                                <w:w w:val="118"/>
                                <w:sz w:val="20"/>
                              </w:rPr>
                              <w:t>)</w:t>
                            </w:r>
                            <w:r>
                              <w:rPr>
                                <w:i/>
                                <w:w w:val="130"/>
                                <w:sz w:val="20"/>
                                <w:vertAlign w:val="subscript"/>
                              </w:rPr>
                              <w:t>r</w:t>
                            </w:r>
                            <w:r>
                              <w:rPr>
                                <w:i/>
                                <w:spacing w:val="-3"/>
                                <w:sz w:val="20"/>
                              </w:rPr>
                              <w:t xml:space="preserve"> </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118"/>
                                <w:sz w:val="20"/>
                              </w:rPr>
                              <w:t>)</w:t>
                            </w:r>
                            <w:r>
                              <w:rPr>
                                <w:i/>
                                <w:w w:val="134"/>
                                <w:sz w:val="20"/>
                                <w:vertAlign w:val="subscript"/>
                              </w:rPr>
                              <w:t>m</w:t>
                            </w:r>
                            <w:r>
                              <w:rPr>
                                <w:i/>
                                <w:spacing w:val="-7"/>
                                <w:sz w:val="20"/>
                              </w:rPr>
                              <w:t xml:space="preserve"> </w:t>
                            </w:r>
                            <w:r>
                              <w:rPr>
                                <w:i/>
                                <w:w w:val="110"/>
                                <w:sz w:val="20"/>
                              </w:rPr>
                              <w:t>.</w:t>
                            </w:r>
                            <w:r>
                              <w:rPr>
                                <w:i/>
                                <w:sz w:val="20"/>
                              </w:rPr>
                              <w:tab/>
                            </w:r>
                            <w:r>
                              <w:rPr>
                                <w:spacing w:val="-5"/>
                                <w:w w:val="106"/>
                                <w:sz w:val="20"/>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2" o:spid="_x0000_s1384" type="#_x0000_t202" style="position:absolute;left:0;text-align:left;margin-left:356.2pt;margin-top:17.6pt;width:205.9pt;height:18.9pt;z-index:1585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8rztAIAALgFAAAOAAAAZHJzL2Uyb0RvYy54bWysVG1vmzAQ/j5p/8Hyd8pLCA0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" filled="f" stroked="f">
                <v:textbox inset="0,0,0,0">
                  <w:txbxContent>
                    <w:p w:rsidR="00A325FF" w:rsidRDefault="00D10E8B">
                      <w:pPr>
                        <w:tabs>
                          <w:tab w:val="left" w:pos="3763"/>
                        </w:tabs>
                        <w:spacing w:line="275" w:lineRule="exact"/>
                        <w:rPr>
                          <w:sz w:val="20"/>
                        </w:rPr>
                      </w:pPr>
                      <w:r>
                        <w:rPr>
                          <w:rFonts w:ascii="Lucida Sans Unicode" w:hAnsi="Lucida Sans Unicode"/>
                          <w:w w:val="73"/>
                          <w:sz w:val="20"/>
                        </w:rPr>
                        <w:t>|</w:t>
                      </w:r>
                      <w:r>
                        <w:rPr>
                          <w:i/>
                          <w:w w:val="134"/>
                          <w:sz w:val="20"/>
                        </w:rPr>
                        <w:t>λ</w:t>
                      </w:r>
                      <w:r>
                        <w:rPr>
                          <w:i/>
                          <w:spacing w:val="18"/>
                          <w:w w:val="162"/>
                          <w:sz w:val="20"/>
                          <w:vertAlign w:val="subscript"/>
                        </w:rPr>
                        <w:t>j</w:t>
                      </w:r>
                      <w:r>
                        <w:rPr>
                          <w:rFonts w:ascii="Lucida Sans Unicode" w:hAnsi="Lucida Sans Unicode"/>
                          <w:w w:val="118"/>
                          <w:sz w:val="20"/>
                        </w:rPr>
                        <w:t>)</w:t>
                      </w:r>
                      <w:r>
                        <w:rPr>
                          <w:i/>
                          <w:w w:val="130"/>
                          <w:sz w:val="20"/>
                          <w:vertAlign w:val="subscript"/>
                        </w:rPr>
                        <w:t>r</w:t>
                      </w:r>
                      <w:r>
                        <w:rPr>
                          <w:i/>
                          <w:spacing w:val="-3"/>
                          <w:sz w:val="20"/>
                        </w:rPr>
                        <w:t xml:space="preserve"> </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118"/>
                          <w:sz w:val="20"/>
                        </w:rPr>
                        <w:t>)</w:t>
                      </w:r>
                      <w:r>
                        <w:rPr>
                          <w:i/>
                          <w:w w:val="134"/>
                          <w:sz w:val="20"/>
                          <w:vertAlign w:val="subscript"/>
                        </w:rPr>
                        <w:t>m</w:t>
                      </w:r>
                      <w:r>
                        <w:rPr>
                          <w:i/>
                          <w:spacing w:val="-7"/>
                          <w:sz w:val="20"/>
                        </w:rPr>
                        <w:t xml:space="preserve"> </w:t>
                      </w:r>
                      <w:r>
                        <w:rPr>
                          <w:i/>
                          <w:w w:val="110"/>
                          <w:sz w:val="20"/>
                        </w:rPr>
                        <w:t>.</w:t>
                      </w:r>
                      <w:r>
                        <w:rPr>
                          <w:i/>
                          <w:sz w:val="20"/>
                        </w:rPr>
                        <w:tab/>
                      </w:r>
                      <w:r>
                        <w:rPr>
                          <w:spacing w:val="-5"/>
                          <w:w w:val="106"/>
                          <w:sz w:val="20"/>
                        </w:rPr>
                        <w:t>(26)</w:t>
                      </w:r>
                    </w:p>
                  </w:txbxContent>
                </v:textbox>
                <w10:wrap anchorx="page"/>
              </v:shape>
            </w:pict>
          </mc:Fallback>
        </mc:AlternateContent>
      </w:r>
      <w:r w:rsidR="00D10E8B">
        <w:rPr>
          <w:rFonts w:ascii="Arial" w:hAnsi="Arial"/>
          <w:w w:val="215"/>
          <w:position w:val="-14"/>
          <w:sz w:val="20"/>
        </w:rPr>
        <w:t>Σ</w:t>
      </w:r>
      <w:r w:rsidR="00D10E8B">
        <w:rPr>
          <w:rFonts w:ascii="Arial" w:hAnsi="Arial"/>
          <w:w w:val="215"/>
          <w:position w:val="-14"/>
          <w:sz w:val="20"/>
        </w:rPr>
        <w:tab/>
      </w:r>
      <w:r w:rsidR="00D10E8B">
        <w:rPr>
          <w:rFonts w:ascii="Arial" w:hAnsi="Arial"/>
          <w:w w:val="305"/>
          <w:sz w:val="20"/>
        </w:rPr>
        <w:t>..</w:t>
      </w:r>
      <w:r w:rsidR="00D10E8B">
        <w:rPr>
          <w:rFonts w:ascii="Arial" w:hAnsi="Arial"/>
          <w:w w:val="305"/>
          <w:sz w:val="20"/>
        </w:rPr>
        <w:tab/>
      </w:r>
      <w:r w:rsidR="00D10E8B">
        <w:rPr>
          <w:i/>
          <w:spacing w:val="7"/>
          <w:w w:val="125"/>
          <w:position w:val="-20"/>
          <w:sz w:val="20"/>
        </w:rPr>
        <w:t>C</w:t>
      </w:r>
      <w:r w:rsidR="00D10E8B">
        <w:rPr>
          <w:spacing w:val="7"/>
          <w:w w:val="125"/>
          <w:position w:val="-14"/>
          <w:sz w:val="14"/>
        </w:rPr>
        <w:t>2</w:t>
      </w:r>
      <w:r w:rsidR="00D10E8B">
        <w:rPr>
          <w:spacing w:val="7"/>
          <w:w w:val="125"/>
          <w:position w:val="-14"/>
          <w:sz w:val="14"/>
        </w:rPr>
        <w:tab/>
      </w:r>
      <w:r w:rsidR="00D10E8B">
        <w:rPr>
          <w:i/>
          <w:w w:val="125"/>
          <w:position w:val="-20"/>
          <w:sz w:val="20"/>
          <w:u w:val="single"/>
        </w:rPr>
        <w:t>C</w:t>
      </w:r>
      <w:r w:rsidR="00D10E8B">
        <w:rPr>
          <w:i/>
          <w:w w:val="125"/>
          <w:position w:val="-20"/>
          <w:sz w:val="20"/>
        </w:rPr>
        <w:tab/>
      </w:r>
      <w:r w:rsidR="00D10E8B">
        <w:rPr>
          <w:rFonts w:ascii="Arial" w:hAnsi="Arial"/>
          <w:w w:val="125"/>
          <w:sz w:val="20"/>
        </w:rPr>
        <w:t>Σ</w:t>
      </w:r>
    </w:p>
    <w:p w:rsidR="00A325FF" w:rsidRDefault="00A325FF">
      <w:pPr>
        <w:pStyle w:val="Brdtekst"/>
        <w:spacing w:before="9"/>
        <w:rPr>
          <w:rFonts w:ascii="Arial"/>
          <w:sz w:val="6"/>
        </w:rPr>
      </w:pPr>
    </w:p>
    <w:p w:rsidR="00A325FF" w:rsidRDefault="002220C9">
      <w:pPr>
        <w:tabs>
          <w:tab w:val="left" w:pos="4643"/>
          <w:tab w:val="left" w:pos="5523"/>
        </w:tabs>
        <w:spacing w:line="208" w:lineRule="exact"/>
        <w:ind w:left="3238"/>
        <w:rPr>
          <w:rFonts w:ascii="Arial"/>
          <w:sz w:val="13"/>
        </w:rPr>
      </w:pPr>
      <w:r>
        <w:rPr>
          <w:rFonts w:ascii="Arial"/>
          <w:noProof/>
          <w:position w:val="-3"/>
          <w:sz w:val="13"/>
          <w:lang w:val="da-DK" w:eastAsia="da-DK" w:bidi="ar-SA"/>
        </w:rPr>
        <mc:AlternateContent>
          <mc:Choice Requires="wps">
            <w:drawing>
              <wp:inline distT="0" distB="0" distL="0" distR="0">
                <wp:extent cx="175260" cy="88900"/>
                <wp:effectExtent l="0" t="0" r="0" b="0"/>
                <wp:docPr id="2635" name="Text Box 2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45"/>
                                <w:sz w:val="14"/>
                              </w:rPr>
                              <w:t>j</w:t>
                            </w:r>
                            <w:r>
                              <w:rPr>
                                <w:w w:val="145"/>
                                <w:sz w:val="14"/>
                              </w:rPr>
                              <w:t>=1</w:t>
                            </w:r>
                          </w:p>
                        </w:txbxContent>
                      </wps:txbx>
                      <wps:bodyPr rot="0" vert="horz" wrap="square" lIns="0" tIns="0" rIns="0" bIns="0" anchor="t" anchorCtr="0" upright="1">
                        <a:noAutofit/>
                      </wps:bodyPr>
                    </wps:wsp>
                  </a:graphicData>
                </a:graphic>
              </wp:inline>
            </w:drawing>
          </mc:Choice>
          <mc:Fallback>
            <w:pict>
              <v:shape id="Text Box 2611" o:spid="_x0000_s1385" type="#_x0000_t202" style="width:13.8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" filled="f" stroked="f">
                <v:textbox inset="0,0,0,0">
                  <w:txbxContent>
                    <w:p w:rsidR="00A325FF" w:rsidRDefault="00D10E8B">
                      <w:pPr>
                        <w:spacing w:line="135" w:lineRule="exact"/>
                        <w:rPr>
                          <w:sz w:val="14"/>
                        </w:rPr>
                      </w:pPr>
                      <w:r>
                        <w:rPr>
                          <w:i/>
                          <w:w w:val="145"/>
                          <w:sz w:val="14"/>
                        </w:rPr>
                        <w:t>j</w:t>
                      </w:r>
                      <w:r>
                        <w:rPr>
                          <w:w w:val="145"/>
                          <w:sz w:val="14"/>
                        </w:rPr>
                        <w:t>=1</w:t>
                      </w:r>
                    </w:p>
                  </w:txbxContent>
                </v:textbox>
                <w10:anchorlock/>
              </v:shape>
            </w:pict>
          </mc:Fallback>
        </mc:AlternateContent>
      </w:r>
      <w:r w:rsidR="00D10E8B">
        <w:rPr>
          <w:rFonts w:ascii="Arial"/>
          <w:position w:val="-3"/>
          <w:sz w:val="13"/>
        </w:rPr>
        <w:tab/>
      </w:r>
      <w:r>
        <w:rPr>
          <w:rFonts w:ascii="Arial"/>
          <w:noProof/>
          <w:sz w:val="13"/>
          <w:lang w:val="da-DK" w:eastAsia="da-DK" w:bidi="ar-SA"/>
        </w:rPr>
        <mc:AlternateContent>
          <mc:Choice Requires="wps">
            <w:drawing>
              <wp:inline distT="0" distB="0" distL="0" distR="0">
                <wp:extent cx="41910" cy="88900"/>
                <wp:effectExtent l="0" t="0" r="0" b="0"/>
                <wp:docPr id="2634" name="Text Box 2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inline>
            </w:drawing>
          </mc:Choice>
          <mc:Fallback>
            <w:pict>
              <v:shape id="Text Box 2610" o:spid="_x0000_s1386" type="#_x0000_t202" style="width:3.3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P/qtgIAALU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" filled="f" stroked="f">
                <v:textbox inset="0,0,0,0">
                  <w:txbxContent>
                    <w:p w:rsidR="00A325FF" w:rsidRDefault="00D10E8B">
                      <w:pPr>
                        <w:spacing w:line="135" w:lineRule="exact"/>
                        <w:rPr>
                          <w:i/>
                          <w:sz w:val="14"/>
                        </w:rPr>
                      </w:pPr>
                      <w:r>
                        <w:rPr>
                          <w:i/>
                          <w:w w:val="169"/>
                          <w:sz w:val="14"/>
                        </w:rPr>
                        <w:t>j</w:t>
                      </w:r>
                    </w:p>
                  </w:txbxContent>
                </v:textbox>
                <w10:anchorlock/>
              </v:shape>
            </w:pict>
          </mc:Fallback>
        </mc:AlternateContent>
      </w:r>
      <w:r w:rsidR="00D10E8B">
        <w:rPr>
          <w:rFonts w:ascii="Arial"/>
          <w:sz w:val="13"/>
        </w:rPr>
        <w:tab/>
      </w:r>
      <w:r>
        <w:rPr>
          <w:rFonts w:ascii="Arial"/>
          <w:noProof/>
          <w:position w:val="3"/>
          <w:sz w:val="13"/>
          <w:lang w:val="da-DK" w:eastAsia="da-DK" w:bidi="ar-SA"/>
        </w:rPr>
        <mc:AlternateContent>
          <mc:Choice Requires="wps">
            <w:drawing>
              <wp:inline distT="0" distB="0" distL="0" distR="0">
                <wp:extent cx="41910" cy="88900"/>
                <wp:effectExtent l="0" t="0" r="0" b="0"/>
                <wp:docPr id="2633" name="Text Box 2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inline>
            </w:drawing>
          </mc:Choice>
          <mc:Fallback>
            <w:pict>
              <v:shape id="Text Box 2609" o:spid="_x0000_s1387" type="#_x0000_t202" style="width:3.3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V9jtQIAALU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" filled="f" stroked="f">
                <v:textbox inset="0,0,0,0">
                  <w:txbxContent>
                    <w:p w:rsidR="00A325FF" w:rsidRDefault="00D10E8B">
                      <w:pPr>
                        <w:spacing w:line="135" w:lineRule="exact"/>
                        <w:rPr>
                          <w:i/>
                          <w:sz w:val="14"/>
                        </w:rPr>
                      </w:pPr>
                      <w:r>
                        <w:rPr>
                          <w:i/>
                          <w:w w:val="169"/>
                          <w:sz w:val="14"/>
                        </w:rPr>
                        <w:t>j</w:t>
                      </w:r>
                    </w:p>
                  </w:txbxContent>
                </v:textbox>
                <w10:anchorlock/>
              </v:shape>
            </w:pict>
          </mc:Fallback>
        </mc:AlternateContent>
      </w:r>
    </w:p>
    <w:p w:rsidR="00A325FF" w:rsidRDefault="00D10E8B">
      <w:pPr>
        <w:pStyle w:val="Listeafsnit"/>
        <w:numPr>
          <w:ilvl w:val="0"/>
          <w:numId w:val="32"/>
        </w:numPr>
        <w:tabs>
          <w:tab w:val="left" w:pos="438"/>
        </w:tabs>
        <w:spacing w:before="177"/>
        <w:ind w:hanging="322"/>
        <w:rPr>
          <w:sz w:val="20"/>
        </w:rPr>
      </w:pPr>
      <w:r>
        <w:rPr>
          <w:w w:val="105"/>
          <w:sz w:val="20"/>
        </w:rPr>
        <w:t>Perform</w:t>
      </w:r>
      <w:r>
        <w:rPr>
          <w:spacing w:val="14"/>
          <w:w w:val="105"/>
          <w:sz w:val="20"/>
        </w:rPr>
        <w:t xml:space="preserve"> </w:t>
      </w:r>
      <w:r>
        <w:rPr>
          <w:w w:val="105"/>
          <w:sz w:val="20"/>
        </w:rPr>
        <w:t>the</w:t>
      </w:r>
      <w:r>
        <w:rPr>
          <w:spacing w:val="14"/>
          <w:w w:val="105"/>
          <w:sz w:val="20"/>
        </w:rPr>
        <w:t xml:space="preserve"> </w:t>
      </w:r>
      <w:r>
        <w:rPr>
          <w:w w:val="105"/>
          <w:sz w:val="20"/>
        </w:rPr>
        <w:t>reverse</w:t>
      </w:r>
      <w:r>
        <w:rPr>
          <w:spacing w:val="14"/>
          <w:w w:val="105"/>
          <w:sz w:val="20"/>
        </w:rPr>
        <w:t xml:space="preserve"> </w:t>
      </w:r>
      <w:r>
        <w:rPr>
          <w:w w:val="105"/>
          <w:sz w:val="20"/>
        </w:rPr>
        <w:t>of</w:t>
      </w:r>
      <w:r>
        <w:rPr>
          <w:spacing w:val="14"/>
          <w:w w:val="105"/>
          <w:sz w:val="20"/>
        </w:rPr>
        <w:t xml:space="preserve"> </w:t>
      </w:r>
      <w:r>
        <w:rPr>
          <w:w w:val="105"/>
          <w:sz w:val="20"/>
        </w:rPr>
        <w:t>Step</w:t>
      </w:r>
      <w:r>
        <w:rPr>
          <w:spacing w:val="14"/>
          <w:w w:val="105"/>
          <w:sz w:val="20"/>
        </w:rPr>
        <w:t xml:space="preserve"> </w:t>
      </w:r>
      <w:r>
        <w:rPr>
          <w:w w:val="105"/>
          <w:sz w:val="20"/>
        </w:rPr>
        <w:t>1.</w:t>
      </w:r>
      <w:r>
        <w:rPr>
          <w:spacing w:val="37"/>
          <w:w w:val="105"/>
          <w:sz w:val="20"/>
        </w:rPr>
        <w:t xml:space="preserve"> </w:t>
      </w:r>
      <w:r>
        <w:rPr>
          <w:w w:val="105"/>
          <w:sz w:val="20"/>
        </w:rPr>
        <w:t>This</w:t>
      </w:r>
      <w:r>
        <w:rPr>
          <w:spacing w:val="14"/>
          <w:w w:val="105"/>
          <w:sz w:val="20"/>
        </w:rPr>
        <w:t xml:space="preserve"> </w:t>
      </w:r>
      <w:r>
        <w:rPr>
          <w:w w:val="105"/>
          <w:sz w:val="20"/>
        </w:rPr>
        <w:t>will</w:t>
      </w:r>
      <w:r>
        <w:rPr>
          <w:spacing w:val="14"/>
          <w:w w:val="105"/>
          <w:sz w:val="20"/>
        </w:rPr>
        <w:t xml:space="preserve"> </w:t>
      </w:r>
      <w:r>
        <w:rPr>
          <w:w w:val="105"/>
          <w:sz w:val="20"/>
        </w:rPr>
        <w:t>lead</w:t>
      </w:r>
      <w:r>
        <w:rPr>
          <w:spacing w:val="14"/>
          <w:w w:val="105"/>
          <w:sz w:val="20"/>
        </w:rPr>
        <w:t xml:space="preserve"> </w:t>
      </w:r>
      <w:r>
        <w:rPr>
          <w:w w:val="105"/>
          <w:sz w:val="20"/>
        </w:rPr>
        <w:t>the</w:t>
      </w:r>
      <w:r>
        <w:rPr>
          <w:spacing w:val="14"/>
          <w:w w:val="105"/>
          <w:sz w:val="20"/>
        </w:rPr>
        <w:t xml:space="preserve"> </w:t>
      </w:r>
      <w:r>
        <w:rPr>
          <w:w w:val="105"/>
          <w:sz w:val="20"/>
        </w:rPr>
        <w:t>system</w:t>
      </w:r>
      <w:r>
        <w:rPr>
          <w:spacing w:val="14"/>
          <w:w w:val="105"/>
          <w:sz w:val="20"/>
        </w:rPr>
        <w:t xml:space="preserve"> </w:t>
      </w:r>
      <w:r>
        <w:rPr>
          <w:w w:val="105"/>
          <w:sz w:val="20"/>
        </w:rPr>
        <w:t>to</w:t>
      </w:r>
    </w:p>
    <w:p w:rsidR="00A325FF" w:rsidRDefault="002220C9">
      <w:pPr>
        <w:tabs>
          <w:tab w:val="left" w:pos="550"/>
          <w:tab w:val="left" w:pos="1274"/>
          <w:tab w:val="left" w:pos="2196"/>
          <w:tab w:val="left" w:pos="2760"/>
        </w:tabs>
        <w:spacing w:before="44"/>
        <w:ind w:right="1234"/>
        <w:jc w:val="center"/>
        <w:rPr>
          <w:rFonts w:ascii="Arial" w:hAnsi="Arial"/>
          <w:sz w:val="20"/>
        </w:rPr>
      </w:pPr>
      <w:r>
        <w:rPr>
          <w:noProof/>
          <w:lang w:val="da-DK" w:eastAsia="da-DK" w:bidi="ar-SA"/>
        </w:rPr>
        <mc:AlternateContent>
          <mc:Choice Requires="wps">
            <w:drawing>
              <wp:anchor distT="0" distB="0" distL="0" distR="0" simplePos="0" relativeHeight="487694848" behindDoc="1" locked="0" layoutInCell="1" allowOverlap="1">
                <wp:simplePos x="0" y="0"/>
                <wp:positionH relativeFrom="page">
                  <wp:posOffset>3491230</wp:posOffset>
                </wp:positionH>
                <wp:positionV relativeFrom="paragraph">
                  <wp:posOffset>332105</wp:posOffset>
                </wp:positionV>
                <wp:extent cx="156845" cy="1270"/>
                <wp:effectExtent l="0" t="0" r="0" b="0"/>
                <wp:wrapTopAndBottom/>
                <wp:docPr id="2632" name="Freeform 26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845" cy="1270"/>
                        </a:xfrm>
                        <a:custGeom>
                          <a:avLst/>
                          <a:gdLst>
                            <a:gd name="T0" fmla="+- 0 5498 5498"/>
                            <a:gd name="T1" fmla="*/ T0 w 247"/>
                            <a:gd name="T2" fmla="+- 0 5744 5498"/>
                            <a:gd name="T3" fmla="*/ T2 w 247"/>
                          </a:gdLst>
                          <a:ahLst/>
                          <a:cxnLst>
                            <a:cxn ang="0">
                              <a:pos x="T1" y="0"/>
                            </a:cxn>
                            <a:cxn ang="0">
                              <a:pos x="T3" y="0"/>
                            </a:cxn>
                          </a:cxnLst>
                          <a:rect l="0" t="0" r="r" b="b"/>
                          <a:pathLst>
                            <a:path w="247">
                              <a:moveTo>
                                <a:pt x="0" y="0"/>
                              </a:moveTo>
                              <a:lnTo>
                                <a:pt x="246"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608" o:spid="_x0000_s1026" style="position:absolute;margin-left:274.9pt;margin-top:26.15pt;width:12.35pt;height:.1pt;z-index:-15621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" path="m,l246,e" filled="f" strokeweight=".14042mm">
                <v:path arrowok="t" o:connecttype="custom" o:connectlocs="0,0;156210,0" o:connectangles="0,0"/>
                <w10:wrap type="topAndBottom" anchorx="page"/>
              </v:shape>
            </w:pict>
          </mc:Fallback>
        </mc:AlternateContent>
      </w:r>
      <w:r>
        <w:rPr>
          <w:noProof/>
          <w:lang w:val="da-DK" w:eastAsia="da-DK" w:bidi="ar-SA"/>
        </w:rPr>
        <mc:AlternateContent>
          <mc:Choice Requires="wps">
            <w:drawing>
              <wp:anchor distT="0" distB="0" distL="114300" distR="114300" simplePos="0" relativeHeight="481934848" behindDoc="1" locked="0" layoutInCell="1" allowOverlap="1">
                <wp:simplePos x="0" y="0"/>
                <wp:positionH relativeFrom="page">
                  <wp:posOffset>3258185</wp:posOffset>
                </wp:positionH>
                <wp:positionV relativeFrom="paragraph">
                  <wp:posOffset>144145</wp:posOffset>
                </wp:positionV>
                <wp:extent cx="404495" cy="0"/>
                <wp:effectExtent l="0" t="0" r="0" b="0"/>
                <wp:wrapNone/>
                <wp:docPr id="2631" name="Line 2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07" o:spid="_x0000_s1026" style="position:absolute;z-index:-2138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6.55pt,11.35pt" to="288.4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Z46IQIAAEY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" strokeweight=".14042mm">
                <w10:wrap anchorx="page"/>
              </v:line>
            </w:pict>
          </mc:Fallback>
        </mc:AlternateContent>
      </w:r>
      <w:r>
        <w:rPr>
          <w:noProof/>
          <w:lang w:val="da-DK" w:eastAsia="da-DK" w:bidi="ar-SA"/>
        </w:rPr>
        <mc:AlternateContent>
          <mc:Choice Requires="wps">
            <w:drawing>
              <wp:anchor distT="0" distB="0" distL="114300" distR="114300" simplePos="0" relativeHeight="481939968" behindDoc="1" locked="0" layoutInCell="1" allowOverlap="1">
                <wp:simplePos x="0" y="0"/>
                <wp:positionH relativeFrom="page">
                  <wp:posOffset>2727960</wp:posOffset>
                </wp:positionH>
                <wp:positionV relativeFrom="paragraph">
                  <wp:posOffset>139065</wp:posOffset>
                </wp:positionV>
                <wp:extent cx="80645" cy="88900"/>
                <wp:effectExtent l="0" t="0" r="0" b="0"/>
                <wp:wrapNone/>
                <wp:docPr id="2630" name="Text Box 2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5"/>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6" o:spid="_x0000_s1388" type="#_x0000_t202" style="position:absolute;left:0;text-align:left;margin-left:214.8pt;margin-top:10.95pt;width:6.35pt;height:7pt;z-index:-213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VntgIAALU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" filled="f" stroked="f">
                <v:textbox inset="0,0,0,0">
                  <w:txbxContent>
                    <w:p w:rsidR="00A325FF" w:rsidRDefault="00D10E8B">
                      <w:pPr>
                        <w:spacing w:line="135" w:lineRule="exact"/>
                        <w:rPr>
                          <w:i/>
                          <w:sz w:val="14"/>
                        </w:rPr>
                      </w:pPr>
                      <w:r>
                        <w:rPr>
                          <w:i/>
                          <w:w w:val="135"/>
                          <w:sz w:val="14"/>
                        </w:rPr>
                        <w:t>N</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47136" behindDoc="1" locked="0" layoutInCell="1" allowOverlap="1">
                <wp:simplePos x="0" y="0"/>
                <wp:positionH relativeFrom="page">
                  <wp:posOffset>2885440</wp:posOffset>
                </wp:positionH>
                <wp:positionV relativeFrom="paragraph">
                  <wp:posOffset>268605</wp:posOffset>
                </wp:positionV>
                <wp:extent cx="113665" cy="136525"/>
                <wp:effectExtent l="0" t="0" r="0" b="0"/>
                <wp:wrapNone/>
                <wp:docPr id="2629" name="Text Box 2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65" cy="136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i/>
                                <w:sz w:val="20"/>
                              </w:rPr>
                            </w:pPr>
                            <w:r>
                              <w:rPr>
                                <w:i/>
                                <w:spacing w:val="-6"/>
                                <w:w w:val="135"/>
                                <w:sz w:val="20"/>
                              </w:rPr>
                              <w:t>β</w:t>
                            </w:r>
                            <w:r>
                              <w:rPr>
                                <w:i/>
                                <w:spacing w:val="-6"/>
                                <w:w w:val="135"/>
                                <w:sz w:val="20"/>
                                <w:vertAlign w:val="subscript"/>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5" o:spid="_x0000_s1389" type="#_x0000_t202" style="position:absolute;left:0;text-align:left;margin-left:227.2pt;margin-top:21.15pt;width:8.95pt;height:10.75pt;z-index:-2136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" filled="f" stroked="f">
                <v:textbox inset="0,0,0,0">
                  <w:txbxContent>
                    <w:p w:rsidR="00A325FF" w:rsidRDefault="00D10E8B">
                      <w:pPr>
                        <w:spacing w:line="193" w:lineRule="exact"/>
                        <w:rPr>
                          <w:i/>
                          <w:sz w:val="20"/>
                        </w:rPr>
                      </w:pPr>
                      <w:r>
                        <w:rPr>
                          <w:i/>
                          <w:spacing w:val="-6"/>
                          <w:w w:val="135"/>
                          <w:sz w:val="20"/>
                        </w:rPr>
                        <w:t>β</w:t>
                      </w:r>
                      <w:r>
                        <w:rPr>
                          <w:i/>
                          <w:spacing w:val="-6"/>
                          <w:w w:val="135"/>
                          <w:sz w:val="20"/>
                          <w:vertAlign w:val="subscript"/>
                        </w:rPr>
                        <w:t>j</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47648" behindDoc="1" locked="0" layoutInCell="1" allowOverlap="1">
                <wp:simplePos x="0" y="0"/>
                <wp:positionH relativeFrom="page">
                  <wp:posOffset>3258185</wp:posOffset>
                </wp:positionH>
                <wp:positionV relativeFrom="paragraph">
                  <wp:posOffset>265430</wp:posOffset>
                </wp:positionV>
                <wp:extent cx="878205" cy="219710"/>
                <wp:effectExtent l="0" t="0" r="0" b="0"/>
                <wp:wrapNone/>
                <wp:docPr id="2628" name="Text Box 2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82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68" w:lineRule="auto"/>
                              <w:rPr>
                                <w:i/>
                                <w:sz w:val="20"/>
                              </w:rPr>
                            </w:pPr>
                            <w:r>
                              <w:rPr>
                                <w:rFonts w:ascii="Georgia" w:hAnsi="Georgia"/>
                                <w:w w:val="115"/>
                                <w:sz w:val="20"/>
                              </w:rPr>
                              <w:t xml:space="preserve">1 </w:t>
                            </w:r>
                            <w:r>
                              <w:rPr>
                                <w:rFonts w:ascii="Lucida Sans Unicode" w:hAnsi="Lucida Sans Unicode"/>
                                <w:w w:val="115"/>
                                <w:sz w:val="20"/>
                              </w:rPr>
                              <w:t xml:space="preserve">− </w:t>
                            </w:r>
                            <w:r>
                              <w:rPr>
                                <w:i/>
                                <w:w w:val="115"/>
                                <w:position w:val="-13"/>
                                <w:sz w:val="20"/>
                              </w:rPr>
                              <w:t>λ</w:t>
                            </w:r>
                            <w:r>
                              <w:rPr>
                                <w:w w:val="115"/>
                                <w:position w:val="-6"/>
                                <w:sz w:val="14"/>
                              </w:rPr>
                              <w:t xml:space="preserve">2 </w:t>
                            </w:r>
                            <w:r>
                              <w:rPr>
                                <w:rFonts w:ascii="Lucida Sans Unicode" w:hAnsi="Lucida Sans Unicode"/>
                                <w:w w:val="115"/>
                                <w:sz w:val="20"/>
                              </w:rPr>
                              <w:t>|</w:t>
                            </w:r>
                            <w:r>
                              <w:rPr>
                                <w:rFonts w:ascii="Georgia" w:hAnsi="Georgia"/>
                                <w:w w:val="115"/>
                                <w:sz w:val="20"/>
                              </w:rPr>
                              <w:t>0</w:t>
                            </w:r>
                            <w:r>
                              <w:rPr>
                                <w:rFonts w:ascii="Lucida Sans Unicode" w:hAnsi="Lucida Sans Unicode"/>
                                <w:w w:val="115"/>
                                <w:sz w:val="20"/>
                              </w:rPr>
                              <w:t>)</w:t>
                            </w:r>
                            <w:r>
                              <w:rPr>
                                <w:i/>
                                <w:w w:val="115"/>
                                <w:sz w:val="20"/>
                                <w:vertAlign w:val="subscript"/>
                              </w:rPr>
                              <w:t>a</w:t>
                            </w:r>
                            <w:r>
                              <w:rPr>
                                <w:i/>
                                <w:w w:val="115"/>
                                <w:sz w:val="20"/>
                              </w:rPr>
                              <w:t xml:space="preserve"> </w:t>
                            </w:r>
                            <w:r>
                              <w:rPr>
                                <w:rFonts w:ascii="Georgia" w:hAnsi="Georgia"/>
                                <w:w w:val="115"/>
                                <w:sz w:val="20"/>
                              </w:rPr>
                              <w:t xml:space="preserve">+ </w:t>
                            </w:r>
                            <w:r>
                              <w:rPr>
                                <w:i/>
                                <w:w w:val="115"/>
                                <w:position w:val="-13"/>
                                <w:sz w:val="20"/>
                              </w:rPr>
                              <w:t>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4" o:spid="_x0000_s1390" type="#_x0000_t202" style="position:absolute;left:0;text-align:left;margin-left:256.55pt;margin-top:20.9pt;width:69.15pt;height:17.3pt;z-index:-213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6Y0twIAALc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" filled="f" stroked="f">
                <v:textbox inset="0,0,0,0">
                  <w:txbxContent>
                    <w:p w:rsidR="00A325FF" w:rsidRDefault="00D10E8B">
                      <w:pPr>
                        <w:spacing w:line="168" w:lineRule="auto"/>
                        <w:rPr>
                          <w:i/>
                          <w:sz w:val="20"/>
                        </w:rPr>
                      </w:pPr>
                      <w:r>
                        <w:rPr>
                          <w:rFonts w:ascii="Georgia" w:hAnsi="Georgia"/>
                          <w:w w:val="115"/>
                          <w:sz w:val="20"/>
                        </w:rPr>
                        <w:t xml:space="preserve">1 </w:t>
                      </w:r>
                      <w:r>
                        <w:rPr>
                          <w:rFonts w:ascii="Lucida Sans Unicode" w:hAnsi="Lucida Sans Unicode"/>
                          <w:w w:val="115"/>
                          <w:sz w:val="20"/>
                        </w:rPr>
                        <w:t xml:space="preserve">− </w:t>
                      </w:r>
                      <w:r>
                        <w:rPr>
                          <w:i/>
                          <w:w w:val="115"/>
                          <w:position w:val="-13"/>
                          <w:sz w:val="20"/>
                        </w:rPr>
                        <w:t>λ</w:t>
                      </w:r>
                      <w:r>
                        <w:rPr>
                          <w:w w:val="115"/>
                          <w:position w:val="-6"/>
                          <w:sz w:val="14"/>
                        </w:rPr>
                        <w:t xml:space="preserve">2 </w:t>
                      </w:r>
                      <w:r>
                        <w:rPr>
                          <w:rFonts w:ascii="Lucida Sans Unicode" w:hAnsi="Lucida Sans Unicode"/>
                          <w:w w:val="115"/>
                          <w:sz w:val="20"/>
                        </w:rPr>
                        <w:t>|</w:t>
                      </w:r>
                      <w:r>
                        <w:rPr>
                          <w:rFonts w:ascii="Georgia" w:hAnsi="Georgia"/>
                          <w:w w:val="115"/>
                          <w:sz w:val="20"/>
                        </w:rPr>
                        <w:t>0</w:t>
                      </w:r>
                      <w:r>
                        <w:rPr>
                          <w:rFonts w:ascii="Lucida Sans Unicode" w:hAnsi="Lucida Sans Unicode"/>
                          <w:w w:val="115"/>
                          <w:sz w:val="20"/>
                        </w:rPr>
                        <w:t>)</w:t>
                      </w:r>
                      <w:r>
                        <w:rPr>
                          <w:i/>
                          <w:w w:val="115"/>
                          <w:sz w:val="20"/>
                          <w:vertAlign w:val="subscript"/>
                        </w:rPr>
                        <w:t>a</w:t>
                      </w:r>
                      <w:r>
                        <w:rPr>
                          <w:i/>
                          <w:w w:val="115"/>
                          <w:sz w:val="20"/>
                        </w:rPr>
                        <w:t xml:space="preserve"> </w:t>
                      </w:r>
                      <w:r>
                        <w:rPr>
                          <w:rFonts w:ascii="Georgia" w:hAnsi="Georgia"/>
                          <w:w w:val="115"/>
                          <w:sz w:val="20"/>
                        </w:rPr>
                        <w:t xml:space="preserve">+ </w:t>
                      </w:r>
                      <w:r>
                        <w:rPr>
                          <w:i/>
                          <w:w w:val="115"/>
                          <w:position w:val="-13"/>
                          <w:sz w:val="20"/>
                        </w:rPr>
                        <w:t>λ</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48160" behindDoc="1" locked="0" layoutInCell="1" allowOverlap="1">
                <wp:simplePos x="0" y="0"/>
                <wp:positionH relativeFrom="page">
                  <wp:posOffset>4225925</wp:posOffset>
                </wp:positionH>
                <wp:positionV relativeFrom="paragraph">
                  <wp:posOffset>265430</wp:posOffset>
                </wp:positionV>
                <wp:extent cx="202565" cy="219710"/>
                <wp:effectExtent l="0" t="0" r="0" b="0"/>
                <wp:wrapNone/>
                <wp:docPr id="2627" name="Text Box 2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2" w:lineRule="exact"/>
                              <w:rPr>
                                <w:i/>
                                <w:sz w:val="20"/>
                              </w:rPr>
                            </w:pPr>
                            <w:r>
                              <w:rPr>
                                <w:rFonts w:ascii="Lucida Sans Unicode"/>
                                <w:w w:val="105"/>
                                <w:sz w:val="20"/>
                              </w:rPr>
                              <w:t>|</w:t>
                            </w:r>
                            <w:r>
                              <w:rPr>
                                <w:rFonts w:ascii="Georgia"/>
                                <w:w w:val="105"/>
                                <w:sz w:val="20"/>
                              </w:rPr>
                              <w:t>1</w:t>
                            </w:r>
                            <w:r>
                              <w:rPr>
                                <w:rFonts w:ascii="Lucida Sans Unicode"/>
                                <w:w w:val="105"/>
                                <w:sz w:val="20"/>
                              </w:rPr>
                              <w:t>)</w:t>
                            </w:r>
                            <w:r>
                              <w:rPr>
                                <w:i/>
                                <w:w w:val="105"/>
                                <w:sz w:val="20"/>
                                <w:vertAlign w:val="subscript"/>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3" o:spid="_x0000_s1391" type="#_x0000_t202" style="position:absolute;left:0;text-align:left;margin-left:332.75pt;margin-top:20.9pt;width:15.95pt;height:17.3pt;z-index:-213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" filled="f" stroked="f">
                <v:textbox inset="0,0,0,0">
                  <w:txbxContent>
                    <w:p w:rsidR="00A325FF" w:rsidRDefault="00D10E8B">
                      <w:pPr>
                        <w:spacing w:line="242" w:lineRule="exact"/>
                        <w:rPr>
                          <w:i/>
                          <w:sz w:val="20"/>
                        </w:rPr>
                      </w:pPr>
                      <w:r>
                        <w:rPr>
                          <w:rFonts w:ascii="Lucida Sans Unicode"/>
                          <w:w w:val="105"/>
                          <w:sz w:val="20"/>
                        </w:rPr>
                        <w:t>|</w:t>
                      </w:r>
                      <w:r>
                        <w:rPr>
                          <w:rFonts w:ascii="Georgia"/>
                          <w:w w:val="105"/>
                          <w:sz w:val="20"/>
                        </w:rPr>
                        <w:t>1</w:t>
                      </w:r>
                      <w:r>
                        <w:rPr>
                          <w:rFonts w:ascii="Lucida Sans Unicode"/>
                          <w:w w:val="105"/>
                          <w:sz w:val="20"/>
                        </w:rPr>
                        <w:t>)</w:t>
                      </w:r>
                      <w:r>
                        <w:rPr>
                          <w:i/>
                          <w:w w:val="105"/>
                          <w:sz w:val="20"/>
                          <w:vertAlign w:val="subscript"/>
                        </w:rPr>
                        <w:t>a</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853056" behindDoc="0" locked="0" layoutInCell="1" allowOverlap="1">
                <wp:simplePos x="0" y="0"/>
                <wp:positionH relativeFrom="page">
                  <wp:posOffset>4555490</wp:posOffset>
                </wp:positionH>
                <wp:positionV relativeFrom="paragraph">
                  <wp:posOffset>245110</wp:posOffset>
                </wp:positionV>
                <wp:extent cx="2583180" cy="240030"/>
                <wp:effectExtent l="0" t="0" r="0" b="0"/>
                <wp:wrapNone/>
                <wp:docPr id="2626" name="Text Box 2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3713"/>
                              </w:tabs>
                              <w:spacing w:line="275" w:lineRule="exact"/>
                              <w:rPr>
                                <w:sz w:val="20"/>
                              </w:rPr>
                            </w:pPr>
                            <w:r>
                              <w:rPr>
                                <w:rFonts w:ascii="Lucida Sans Unicode"/>
                                <w:w w:val="73"/>
                                <w:sz w:val="20"/>
                              </w:rPr>
                              <w:t>|</w:t>
                            </w:r>
                            <w:r>
                              <w:rPr>
                                <w:rFonts w:ascii="Georgia"/>
                                <w:w w:val="81"/>
                                <w:sz w:val="20"/>
                              </w:rPr>
                              <w:t>0</w:t>
                            </w:r>
                            <w:r>
                              <w:rPr>
                                <w:rFonts w:ascii="Lucida Sans Unicode"/>
                                <w:w w:val="118"/>
                                <w:sz w:val="20"/>
                              </w:rPr>
                              <w:t>)</w:t>
                            </w:r>
                            <w:r>
                              <w:rPr>
                                <w:i/>
                                <w:w w:val="130"/>
                                <w:sz w:val="20"/>
                                <w:vertAlign w:val="subscript"/>
                              </w:rPr>
                              <w:t>r</w:t>
                            </w:r>
                            <w:r>
                              <w:rPr>
                                <w:i/>
                                <w:spacing w:val="-3"/>
                                <w:sz w:val="20"/>
                              </w:rPr>
                              <w:t xml:space="preserve"> </w:t>
                            </w:r>
                            <w:r>
                              <w:rPr>
                                <w:rFonts w:ascii="Lucida Sans Unicode"/>
                                <w:w w:val="73"/>
                                <w:sz w:val="20"/>
                              </w:rPr>
                              <w:t>|</w:t>
                            </w:r>
                            <w:r>
                              <w:rPr>
                                <w:i/>
                                <w:w w:val="113"/>
                                <w:sz w:val="20"/>
                              </w:rPr>
                              <w:t>u</w:t>
                            </w:r>
                            <w:r>
                              <w:rPr>
                                <w:i/>
                                <w:spacing w:val="18"/>
                                <w:w w:val="162"/>
                                <w:sz w:val="20"/>
                                <w:vertAlign w:val="subscript"/>
                              </w:rPr>
                              <w:t>j</w:t>
                            </w:r>
                            <w:r>
                              <w:rPr>
                                <w:rFonts w:ascii="Lucida Sans Unicode"/>
                                <w:w w:val="118"/>
                                <w:sz w:val="20"/>
                              </w:rPr>
                              <w:t>)</w:t>
                            </w:r>
                            <w:r>
                              <w:rPr>
                                <w:i/>
                                <w:w w:val="134"/>
                                <w:sz w:val="20"/>
                                <w:vertAlign w:val="subscript"/>
                              </w:rPr>
                              <w:t>m</w:t>
                            </w:r>
                            <w:r>
                              <w:rPr>
                                <w:i/>
                                <w:spacing w:val="-7"/>
                                <w:sz w:val="20"/>
                              </w:rPr>
                              <w:t xml:space="preserve"> </w:t>
                            </w:r>
                            <w:r>
                              <w:rPr>
                                <w:i/>
                                <w:w w:val="110"/>
                                <w:sz w:val="20"/>
                              </w:rPr>
                              <w:t>.</w:t>
                            </w:r>
                            <w:r>
                              <w:rPr>
                                <w:i/>
                                <w:sz w:val="20"/>
                              </w:rPr>
                              <w:tab/>
                            </w:r>
                            <w:r>
                              <w:rPr>
                                <w:spacing w:val="-5"/>
                                <w:w w:val="106"/>
                                <w:sz w:val="20"/>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2" o:spid="_x0000_s1392" type="#_x0000_t202" style="position:absolute;left:0;text-align:left;margin-left:358.7pt;margin-top:19.3pt;width:203.4pt;height:18.9pt;z-index:1585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" filled="f" stroked="f">
                <v:textbox inset="0,0,0,0">
                  <w:txbxContent>
                    <w:p w:rsidR="00A325FF" w:rsidRDefault="00D10E8B">
                      <w:pPr>
                        <w:tabs>
                          <w:tab w:val="left" w:pos="3713"/>
                        </w:tabs>
                        <w:spacing w:line="275" w:lineRule="exact"/>
                        <w:rPr>
                          <w:sz w:val="20"/>
                        </w:rPr>
                      </w:pPr>
                      <w:r>
                        <w:rPr>
                          <w:rFonts w:ascii="Lucida Sans Unicode"/>
                          <w:w w:val="73"/>
                          <w:sz w:val="20"/>
                        </w:rPr>
                        <w:t>|</w:t>
                      </w:r>
                      <w:r>
                        <w:rPr>
                          <w:rFonts w:ascii="Georgia"/>
                          <w:w w:val="81"/>
                          <w:sz w:val="20"/>
                        </w:rPr>
                        <w:t>0</w:t>
                      </w:r>
                      <w:r>
                        <w:rPr>
                          <w:rFonts w:ascii="Lucida Sans Unicode"/>
                          <w:w w:val="118"/>
                          <w:sz w:val="20"/>
                        </w:rPr>
                        <w:t>)</w:t>
                      </w:r>
                      <w:r>
                        <w:rPr>
                          <w:i/>
                          <w:w w:val="130"/>
                          <w:sz w:val="20"/>
                          <w:vertAlign w:val="subscript"/>
                        </w:rPr>
                        <w:t>r</w:t>
                      </w:r>
                      <w:r>
                        <w:rPr>
                          <w:i/>
                          <w:spacing w:val="-3"/>
                          <w:sz w:val="20"/>
                        </w:rPr>
                        <w:t xml:space="preserve"> </w:t>
                      </w:r>
                      <w:r>
                        <w:rPr>
                          <w:rFonts w:ascii="Lucida Sans Unicode"/>
                          <w:w w:val="73"/>
                          <w:sz w:val="20"/>
                        </w:rPr>
                        <w:t>|</w:t>
                      </w:r>
                      <w:r>
                        <w:rPr>
                          <w:i/>
                          <w:w w:val="113"/>
                          <w:sz w:val="20"/>
                        </w:rPr>
                        <w:t>u</w:t>
                      </w:r>
                      <w:r>
                        <w:rPr>
                          <w:i/>
                          <w:spacing w:val="18"/>
                          <w:w w:val="162"/>
                          <w:sz w:val="20"/>
                          <w:vertAlign w:val="subscript"/>
                        </w:rPr>
                        <w:t>j</w:t>
                      </w:r>
                      <w:r>
                        <w:rPr>
                          <w:rFonts w:ascii="Lucida Sans Unicode"/>
                          <w:w w:val="118"/>
                          <w:sz w:val="20"/>
                        </w:rPr>
                        <w:t>)</w:t>
                      </w:r>
                      <w:r>
                        <w:rPr>
                          <w:i/>
                          <w:w w:val="134"/>
                          <w:sz w:val="20"/>
                          <w:vertAlign w:val="subscript"/>
                        </w:rPr>
                        <w:t>m</w:t>
                      </w:r>
                      <w:r>
                        <w:rPr>
                          <w:i/>
                          <w:spacing w:val="-7"/>
                          <w:sz w:val="20"/>
                        </w:rPr>
                        <w:t xml:space="preserve"> </w:t>
                      </w:r>
                      <w:r>
                        <w:rPr>
                          <w:i/>
                          <w:w w:val="110"/>
                          <w:sz w:val="20"/>
                        </w:rPr>
                        <w:t>.</w:t>
                      </w:r>
                      <w:r>
                        <w:rPr>
                          <w:i/>
                          <w:sz w:val="20"/>
                        </w:rPr>
                        <w:tab/>
                      </w:r>
                      <w:r>
                        <w:rPr>
                          <w:spacing w:val="-5"/>
                          <w:w w:val="106"/>
                          <w:sz w:val="20"/>
                        </w:rPr>
                        <w:t>(27)</w:t>
                      </w:r>
                    </w:p>
                  </w:txbxContent>
                </v:textbox>
                <w10:wrap anchorx="page"/>
              </v:shape>
            </w:pict>
          </mc:Fallback>
        </mc:AlternateContent>
      </w:r>
      <w:r w:rsidR="00D10E8B">
        <w:rPr>
          <w:rFonts w:ascii="Arial" w:hAnsi="Arial"/>
          <w:w w:val="215"/>
          <w:position w:val="-14"/>
          <w:sz w:val="20"/>
        </w:rPr>
        <w:t>Σ</w:t>
      </w:r>
      <w:r w:rsidR="00D10E8B">
        <w:rPr>
          <w:rFonts w:ascii="Arial" w:hAnsi="Arial"/>
          <w:w w:val="215"/>
          <w:position w:val="-14"/>
          <w:sz w:val="20"/>
        </w:rPr>
        <w:tab/>
      </w:r>
      <w:r w:rsidR="00D10E8B">
        <w:rPr>
          <w:rFonts w:ascii="Arial" w:hAnsi="Arial"/>
          <w:w w:val="305"/>
          <w:sz w:val="20"/>
        </w:rPr>
        <w:t>..</w:t>
      </w:r>
      <w:r w:rsidR="00D10E8B">
        <w:rPr>
          <w:rFonts w:ascii="Arial" w:hAnsi="Arial"/>
          <w:w w:val="305"/>
          <w:sz w:val="20"/>
        </w:rPr>
        <w:tab/>
      </w:r>
      <w:r w:rsidR="00D10E8B">
        <w:rPr>
          <w:i/>
          <w:spacing w:val="7"/>
          <w:w w:val="125"/>
          <w:position w:val="-20"/>
          <w:sz w:val="20"/>
        </w:rPr>
        <w:t>C</w:t>
      </w:r>
      <w:r w:rsidR="00D10E8B">
        <w:rPr>
          <w:spacing w:val="7"/>
          <w:w w:val="125"/>
          <w:position w:val="-14"/>
          <w:sz w:val="14"/>
        </w:rPr>
        <w:t>2</w:t>
      </w:r>
      <w:r w:rsidR="00D10E8B">
        <w:rPr>
          <w:spacing w:val="7"/>
          <w:w w:val="125"/>
          <w:position w:val="-14"/>
          <w:sz w:val="14"/>
        </w:rPr>
        <w:tab/>
      </w:r>
      <w:r w:rsidR="00D10E8B">
        <w:rPr>
          <w:i/>
          <w:w w:val="125"/>
          <w:position w:val="-20"/>
          <w:sz w:val="20"/>
          <w:u w:val="single"/>
        </w:rPr>
        <w:t>C</w:t>
      </w:r>
      <w:r w:rsidR="00D10E8B">
        <w:rPr>
          <w:i/>
          <w:w w:val="125"/>
          <w:position w:val="-20"/>
          <w:sz w:val="20"/>
        </w:rPr>
        <w:tab/>
      </w:r>
      <w:r w:rsidR="00D10E8B">
        <w:rPr>
          <w:rFonts w:ascii="Arial" w:hAnsi="Arial"/>
          <w:w w:val="125"/>
          <w:sz w:val="20"/>
        </w:rPr>
        <w:t>Σ</w:t>
      </w:r>
    </w:p>
    <w:p w:rsidR="00A325FF" w:rsidRDefault="00A325FF">
      <w:pPr>
        <w:pStyle w:val="Brdtekst"/>
        <w:spacing w:before="9"/>
        <w:rPr>
          <w:rFonts w:ascii="Arial"/>
          <w:sz w:val="6"/>
        </w:rPr>
      </w:pPr>
    </w:p>
    <w:p w:rsidR="00A325FF" w:rsidRDefault="002220C9">
      <w:pPr>
        <w:tabs>
          <w:tab w:val="left" w:pos="4694"/>
          <w:tab w:val="left" w:pos="5573"/>
        </w:tabs>
        <w:spacing w:line="208" w:lineRule="exact"/>
        <w:ind w:left="3288"/>
        <w:rPr>
          <w:rFonts w:ascii="Arial"/>
          <w:sz w:val="13"/>
        </w:rPr>
      </w:pPr>
      <w:r>
        <w:rPr>
          <w:rFonts w:ascii="Arial"/>
          <w:noProof/>
          <w:position w:val="-3"/>
          <w:sz w:val="13"/>
          <w:lang w:val="da-DK" w:eastAsia="da-DK" w:bidi="ar-SA"/>
        </w:rPr>
        <mc:AlternateContent>
          <mc:Choice Requires="wps">
            <w:drawing>
              <wp:inline distT="0" distB="0" distL="0" distR="0">
                <wp:extent cx="175260" cy="88900"/>
                <wp:effectExtent l="0" t="0" r="0" b="0"/>
                <wp:docPr id="2625" name="Text Box 2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45"/>
                                <w:sz w:val="14"/>
                              </w:rPr>
                              <w:t>j</w:t>
                            </w:r>
                            <w:r>
                              <w:rPr>
                                <w:w w:val="145"/>
                                <w:sz w:val="14"/>
                              </w:rPr>
                              <w:t>=1</w:t>
                            </w:r>
                          </w:p>
                        </w:txbxContent>
                      </wps:txbx>
                      <wps:bodyPr rot="0" vert="horz" wrap="square" lIns="0" tIns="0" rIns="0" bIns="0" anchor="t" anchorCtr="0" upright="1">
                        <a:noAutofit/>
                      </wps:bodyPr>
                    </wps:wsp>
                  </a:graphicData>
                </a:graphic>
              </wp:inline>
            </w:drawing>
          </mc:Choice>
          <mc:Fallback>
            <w:pict>
              <v:shape id="Text Box 2601" o:spid="_x0000_s1393" type="#_x0000_t202" style="width:13.8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" filled="f" stroked="f">
                <v:textbox inset="0,0,0,0">
                  <w:txbxContent>
                    <w:p w:rsidR="00A325FF" w:rsidRDefault="00D10E8B">
                      <w:pPr>
                        <w:spacing w:line="135" w:lineRule="exact"/>
                        <w:rPr>
                          <w:sz w:val="14"/>
                        </w:rPr>
                      </w:pPr>
                      <w:r>
                        <w:rPr>
                          <w:i/>
                          <w:w w:val="145"/>
                          <w:sz w:val="14"/>
                        </w:rPr>
                        <w:t>j</w:t>
                      </w:r>
                      <w:r>
                        <w:rPr>
                          <w:w w:val="145"/>
                          <w:sz w:val="14"/>
                        </w:rPr>
                        <w:t>=1</w:t>
                      </w:r>
                    </w:p>
                  </w:txbxContent>
                </v:textbox>
                <w10:anchorlock/>
              </v:shape>
            </w:pict>
          </mc:Fallback>
        </mc:AlternateContent>
      </w:r>
      <w:r w:rsidR="00D10E8B">
        <w:rPr>
          <w:rFonts w:ascii="Arial"/>
          <w:position w:val="-3"/>
          <w:sz w:val="13"/>
        </w:rPr>
        <w:tab/>
      </w:r>
      <w:r>
        <w:rPr>
          <w:rFonts w:ascii="Arial"/>
          <w:noProof/>
          <w:sz w:val="13"/>
          <w:lang w:val="da-DK" w:eastAsia="da-DK" w:bidi="ar-SA"/>
        </w:rPr>
        <mc:AlternateContent>
          <mc:Choice Requires="wps">
            <w:drawing>
              <wp:inline distT="0" distB="0" distL="0" distR="0">
                <wp:extent cx="41910" cy="88900"/>
                <wp:effectExtent l="0" t="0" r="0" b="0"/>
                <wp:docPr id="2624" name="Text Box 2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inline>
            </w:drawing>
          </mc:Choice>
          <mc:Fallback>
            <w:pict>
              <v:shape id="Text Box 2600" o:spid="_x0000_s1394" type="#_x0000_t202" style="width:3.3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" filled="f" stroked="f">
                <v:textbox inset="0,0,0,0">
                  <w:txbxContent>
                    <w:p w:rsidR="00A325FF" w:rsidRDefault="00D10E8B">
                      <w:pPr>
                        <w:spacing w:line="135" w:lineRule="exact"/>
                        <w:rPr>
                          <w:i/>
                          <w:sz w:val="14"/>
                        </w:rPr>
                      </w:pPr>
                      <w:r>
                        <w:rPr>
                          <w:i/>
                          <w:w w:val="169"/>
                          <w:sz w:val="14"/>
                        </w:rPr>
                        <w:t>j</w:t>
                      </w:r>
                    </w:p>
                  </w:txbxContent>
                </v:textbox>
                <w10:anchorlock/>
              </v:shape>
            </w:pict>
          </mc:Fallback>
        </mc:AlternateContent>
      </w:r>
      <w:r w:rsidR="00D10E8B">
        <w:rPr>
          <w:rFonts w:ascii="Arial"/>
          <w:sz w:val="13"/>
        </w:rPr>
        <w:tab/>
      </w:r>
      <w:r>
        <w:rPr>
          <w:rFonts w:ascii="Arial"/>
          <w:noProof/>
          <w:position w:val="3"/>
          <w:sz w:val="13"/>
          <w:lang w:val="da-DK" w:eastAsia="da-DK" w:bidi="ar-SA"/>
        </w:rPr>
        <mc:AlternateContent>
          <mc:Choice Requires="wps">
            <w:drawing>
              <wp:inline distT="0" distB="0" distL="0" distR="0">
                <wp:extent cx="41910" cy="88900"/>
                <wp:effectExtent l="0" t="0" r="0" b="0"/>
                <wp:docPr id="2623" name="Text Box 2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inline>
            </w:drawing>
          </mc:Choice>
          <mc:Fallback>
            <w:pict>
              <v:shape id="Text Box 2599" o:spid="_x0000_s1395" type="#_x0000_t202" style="width:3.3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ctQIAALU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" filled="f" stroked="f">
                <v:textbox inset="0,0,0,0">
                  <w:txbxContent>
                    <w:p w:rsidR="00A325FF" w:rsidRDefault="00D10E8B">
                      <w:pPr>
                        <w:spacing w:line="135" w:lineRule="exact"/>
                        <w:rPr>
                          <w:i/>
                          <w:sz w:val="14"/>
                        </w:rPr>
                      </w:pPr>
                      <w:r>
                        <w:rPr>
                          <w:i/>
                          <w:w w:val="169"/>
                          <w:sz w:val="14"/>
                        </w:rPr>
                        <w:t>j</w:t>
                      </w:r>
                    </w:p>
                  </w:txbxContent>
                </v:textbox>
                <w10:anchorlock/>
              </v:shape>
            </w:pict>
          </mc:Fallback>
        </mc:AlternateContent>
      </w:r>
    </w:p>
    <w:p w:rsidR="00A325FF" w:rsidRDefault="00A325FF">
      <w:pPr>
        <w:spacing w:line="208" w:lineRule="exact"/>
        <w:rPr>
          <w:rFonts w:ascii="Arial"/>
          <w:sz w:val="13"/>
        </w:rPr>
        <w:sectPr w:rsidR="00A325FF">
          <w:type w:val="continuous"/>
          <w:pgSz w:w="12240" w:h="15840"/>
          <w:pgMar w:top="940" w:right="580" w:bottom="280" w:left="940" w:header="708" w:footer="708" w:gutter="0"/>
          <w:cols w:space="708"/>
        </w:sectPr>
      </w:pPr>
    </w:p>
    <w:p w:rsidR="00A325FF" w:rsidRDefault="00D10E8B">
      <w:pPr>
        <w:pStyle w:val="Brdtekst"/>
        <w:spacing w:before="144"/>
        <w:ind w:left="139"/>
      </w:pPr>
      <w:r>
        <w:rPr>
          <w:w w:val="105"/>
        </w:rPr>
        <w:t xml:space="preserve">By selecting the </w:t>
      </w:r>
      <w:r>
        <w:rPr>
          <w:rFonts w:ascii="Lucida Sans Unicode"/>
          <w:w w:val="105"/>
        </w:rPr>
        <w:t>|</w:t>
      </w:r>
      <w:r>
        <w:rPr>
          <w:rFonts w:ascii="Georgia"/>
          <w:w w:val="105"/>
        </w:rPr>
        <w:t>1</w:t>
      </w:r>
      <w:r>
        <w:rPr>
          <w:rFonts w:ascii="Lucida Sans Unicode"/>
          <w:w w:val="105"/>
        </w:rPr>
        <w:t xml:space="preserve">) </w:t>
      </w:r>
      <w:r>
        <w:rPr>
          <w:w w:val="105"/>
        </w:rPr>
        <w:t>state in the ancilla qubit will give</w:t>
      </w:r>
    </w:p>
    <w:p w:rsidR="00A325FF" w:rsidRDefault="002220C9">
      <w:pPr>
        <w:pStyle w:val="Brdtekst"/>
        <w:spacing w:before="151" w:line="190" w:lineRule="exact"/>
        <w:ind w:right="82"/>
        <w:jc w:val="right"/>
        <w:rPr>
          <w:rFonts w:ascii="Arial" w:hAnsi="Arial"/>
        </w:rPr>
      </w:pPr>
      <w:r>
        <w:rPr>
          <w:noProof/>
          <w:lang w:val="da-DK" w:eastAsia="da-DK" w:bidi="ar-SA"/>
        </w:rPr>
        <mc:AlternateContent>
          <mc:Choice Requires="wps">
            <w:drawing>
              <wp:anchor distT="0" distB="0" distL="114300" distR="114300" simplePos="0" relativeHeight="15844864" behindDoc="0" locked="0" layoutInCell="1" allowOverlap="1">
                <wp:simplePos x="0" y="0"/>
                <wp:positionH relativeFrom="page">
                  <wp:posOffset>3643630</wp:posOffset>
                </wp:positionH>
                <wp:positionV relativeFrom="paragraph">
                  <wp:posOffset>110490</wp:posOffset>
                </wp:positionV>
                <wp:extent cx="80645" cy="88900"/>
                <wp:effectExtent l="0" t="0" r="0" b="0"/>
                <wp:wrapNone/>
                <wp:docPr id="2622" name="Text Box 2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5"/>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8" o:spid="_x0000_s1396" type="#_x0000_t202" style="position:absolute;left:0;text-align:left;margin-left:286.9pt;margin-top:8.7pt;width:6.35pt;height:7pt;z-index:1584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thtgIAALU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" filled="f" stroked="f">
                <v:textbox inset="0,0,0,0">
                  <w:txbxContent>
                    <w:p w:rsidR="00A325FF" w:rsidRDefault="00D10E8B">
                      <w:pPr>
                        <w:spacing w:line="135" w:lineRule="exact"/>
                        <w:rPr>
                          <w:i/>
                          <w:sz w:val="14"/>
                        </w:rPr>
                      </w:pPr>
                      <w:r>
                        <w:rPr>
                          <w:i/>
                          <w:w w:val="135"/>
                          <w:sz w:val="14"/>
                        </w:rPr>
                        <w:t>N</w:t>
                      </w:r>
                    </w:p>
                  </w:txbxContent>
                </v:textbox>
                <w10:wrap anchorx="page"/>
              </v:shape>
            </w:pict>
          </mc:Fallback>
        </mc:AlternateContent>
      </w:r>
      <w:r w:rsidR="00D10E8B">
        <w:rPr>
          <w:rFonts w:ascii="Arial" w:hAnsi="Arial"/>
          <w:spacing w:val="-215"/>
          <w:w w:val="232"/>
        </w:rPr>
        <w:t>Σ</w:t>
      </w:r>
    </w:p>
    <w:p w:rsidR="00A325FF" w:rsidRDefault="00D10E8B">
      <w:pPr>
        <w:spacing w:before="522" w:line="105" w:lineRule="auto"/>
        <w:ind w:left="139"/>
        <w:rPr>
          <w:rFonts w:ascii="Arial" w:hAnsi="Arial"/>
          <w:sz w:val="20"/>
        </w:rPr>
      </w:pPr>
      <w:r>
        <w:br w:type="column"/>
      </w:r>
      <w:r>
        <w:rPr>
          <w:rFonts w:ascii="Arial" w:hAnsi="Arial"/>
          <w:w w:val="245"/>
          <w:sz w:val="20"/>
        </w:rPr>
        <w:t>.</w:t>
      </w:r>
      <w:r>
        <w:rPr>
          <w:rFonts w:ascii="Arial" w:hAnsi="Arial"/>
          <w:spacing w:val="-117"/>
          <w:w w:val="245"/>
          <w:sz w:val="20"/>
        </w:rPr>
        <w:t xml:space="preserve"> </w:t>
      </w:r>
      <w:r>
        <w:rPr>
          <w:i/>
          <w:w w:val="140"/>
          <w:position w:val="-14"/>
          <w:sz w:val="20"/>
          <w:u w:val="single"/>
        </w:rPr>
        <w:t>β</w:t>
      </w:r>
      <w:r>
        <w:rPr>
          <w:i/>
          <w:w w:val="140"/>
          <w:position w:val="-17"/>
          <w:sz w:val="14"/>
        </w:rPr>
        <w:t xml:space="preserve">j </w:t>
      </w:r>
      <w:r>
        <w:rPr>
          <w:rFonts w:ascii="Arial" w:hAnsi="Arial"/>
          <w:w w:val="140"/>
          <w:sz w:val="20"/>
        </w:rPr>
        <w:t>Σ</w:t>
      </w:r>
    </w:p>
    <w:p w:rsidR="00A325FF" w:rsidRDefault="002220C9">
      <w:pPr>
        <w:pStyle w:val="Brdtekst"/>
        <w:spacing w:before="5"/>
        <w:rPr>
          <w:rFonts w:ascii="Arial"/>
          <w:sz w:val="19"/>
        </w:rPr>
      </w:pPr>
      <w:r>
        <w:rPr>
          <w:noProof/>
          <w:lang w:val="da-DK" w:eastAsia="da-DK" w:bidi="ar-SA"/>
        </w:rPr>
        <mc:AlternateContent>
          <mc:Choice Requires="wps">
            <w:drawing>
              <wp:anchor distT="0" distB="0" distL="0" distR="0" simplePos="0" relativeHeight="487696896" behindDoc="1" locked="0" layoutInCell="1" allowOverlap="1">
                <wp:simplePos x="0" y="0"/>
                <wp:positionH relativeFrom="page">
                  <wp:posOffset>4103370</wp:posOffset>
                </wp:positionH>
                <wp:positionV relativeFrom="paragraph">
                  <wp:posOffset>157480</wp:posOffset>
                </wp:positionV>
                <wp:extent cx="41910" cy="88900"/>
                <wp:effectExtent l="0" t="0" r="0" b="0"/>
                <wp:wrapTopAndBottom/>
                <wp:docPr id="2621" name="Text Box 2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7" o:spid="_x0000_s1397" type="#_x0000_t202" style="position:absolute;margin-left:323.1pt;margin-top:12.4pt;width:3.3pt;height:7pt;z-index:-15619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TOtQIAALU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" filled="f" stroked="f">
                <v:textbox inset="0,0,0,0">
                  <w:txbxContent>
                    <w:p w:rsidR="00A325FF" w:rsidRDefault="00D10E8B">
                      <w:pPr>
                        <w:spacing w:line="135" w:lineRule="exact"/>
                        <w:rPr>
                          <w:i/>
                          <w:sz w:val="14"/>
                        </w:rPr>
                      </w:pPr>
                      <w:r>
                        <w:rPr>
                          <w:i/>
                          <w:w w:val="169"/>
                          <w:sz w:val="14"/>
                        </w:rPr>
                        <w:t>j</w:t>
                      </w:r>
                    </w:p>
                  </w:txbxContent>
                </v:textbox>
                <w10:wrap type="topAndBottom" anchorx="page"/>
              </v:shape>
            </w:pict>
          </mc:Fallback>
        </mc:AlternateContent>
      </w:r>
    </w:p>
    <w:p w:rsidR="00A325FF" w:rsidRDefault="00A325FF">
      <w:pPr>
        <w:rPr>
          <w:rFonts w:ascii="Arial"/>
          <w:sz w:val="19"/>
        </w:rPr>
        <w:sectPr w:rsidR="00A325FF">
          <w:type w:val="continuous"/>
          <w:pgSz w:w="12240" w:h="15840"/>
          <w:pgMar w:top="940" w:right="580" w:bottom="280" w:left="940" w:header="708" w:footer="708" w:gutter="0"/>
          <w:cols w:num="2" w:space="708" w:equalWidth="0">
            <w:col w:w="4883" w:space="213"/>
            <w:col w:w="5624"/>
          </w:cols>
        </w:sectPr>
      </w:pPr>
    </w:p>
    <w:p w:rsidR="00A325FF" w:rsidRDefault="00D10E8B">
      <w:pPr>
        <w:pStyle w:val="Brdtekst"/>
        <w:spacing w:line="128" w:lineRule="exact"/>
        <w:jc w:val="right"/>
        <w:rPr>
          <w:rFonts w:ascii="Lucida Sans Unicode" w:hAnsi="Lucida Sans Unicode"/>
        </w:rPr>
      </w:pPr>
      <w:r>
        <w:rPr>
          <w:rFonts w:ascii="Lucida Sans Unicode" w:hAnsi="Lucida Sans Unicode"/>
          <w:w w:val="105"/>
        </w:rPr>
        <w:t>|</w:t>
      </w:r>
      <w:r>
        <w:rPr>
          <w:i/>
          <w:w w:val="105"/>
        </w:rPr>
        <w:t>x</w:t>
      </w:r>
      <w:r>
        <w:rPr>
          <w:rFonts w:ascii="Lucida Sans Unicode" w:hAnsi="Lucida Sans Unicode"/>
          <w:w w:val="105"/>
        </w:rPr>
        <w:t>) ≈</w:t>
      </w:r>
    </w:p>
    <w:p w:rsidR="00A325FF" w:rsidRDefault="00D10E8B">
      <w:pPr>
        <w:spacing w:line="220" w:lineRule="exact"/>
        <w:ind w:left="318" w:right="379"/>
        <w:jc w:val="center"/>
        <w:rPr>
          <w:i/>
          <w:sz w:val="20"/>
        </w:rPr>
      </w:pPr>
      <w:r>
        <w:br w:type="column"/>
      </w:r>
      <w:r>
        <w:rPr>
          <w:i/>
          <w:w w:val="105"/>
          <w:sz w:val="20"/>
        </w:rPr>
        <w:t>C</w:t>
      </w:r>
    </w:p>
    <w:p w:rsidR="00A325FF" w:rsidRDefault="00D10E8B">
      <w:pPr>
        <w:spacing w:line="74" w:lineRule="exact"/>
        <w:ind w:right="63"/>
        <w:jc w:val="right"/>
        <w:rPr>
          <w:i/>
          <w:sz w:val="20"/>
        </w:rPr>
      </w:pPr>
      <w:r>
        <w:rPr>
          <w:i/>
          <w:w w:val="134"/>
          <w:sz w:val="20"/>
        </w:rPr>
        <w:t>λ</w:t>
      </w:r>
    </w:p>
    <w:p w:rsidR="00A325FF" w:rsidRDefault="00D10E8B">
      <w:pPr>
        <w:spacing w:line="49" w:lineRule="exact"/>
        <w:ind w:left="21"/>
        <w:rPr>
          <w:sz w:val="14"/>
        </w:rPr>
      </w:pPr>
      <w:r>
        <w:rPr>
          <w:i/>
          <w:w w:val="145"/>
          <w:sz w:val="14"/>
        </w:rPr>
        <w:t>j</w:t>
      </w:r>
      <w:r>
        <w:rPr>
          <w:w w:val="145"/>
          <w:sz w:val="14"/>
        </w:rPr>
        <w:t>=1</w:t>
      </w:r>
    </w:p>
    <w:p w:rsidR="00A325FF" w:rsidRDefault="00D10E8B">
      <w:pPr>
        <w:tabs>
          <w:tab w:val="left" w:pos="4319"/>
        </w:tabs>
        <w:spacing w:line="128" w:lineRule="exact"/>
        <w:ind w:left="181"/>
        <w:rPr>
          <w:sz w:val="20"/>
        </w:rPr>
      </w:pPr>
      <w:r>
        <w:br w:type="column"/>
      </w:r>
      <w:r>
        <w:rPr>
          <w:rFonts w:ascii="Lucida Sans Unicode"/>
          <w:w w:val="73"/>
          <w:sz w:val="20"/>
        </w:rPr>
        <w:t>|</w:t>
      </w:r>
      <w:r>
        <w:rPr>
          <w:i/>
          <w:w w:val="113"/>
          <w:sz w:val="20"/>
        </w:rPr>
        <w:t>u</w:t>
      </w:r>
      <w:r>
        <w:rPr>
          <w:i/>
          <w:spacing w:val="18"/>
          <w:w w:val="162"/>
          <w:sz w:val="20"/>
          <w:vertAlign w:val="subscript"/>
        </w:rPr>
        <w:t>j</w:t>
      </w:r>
      <w:r>
        <w:rPr>
          <w:rFonts w:ascii="Lucida Sans Unicode"/>
          <w:w w:val="118"/>
          <w:sz w:val="20"/>
        </w:rPr>
        <w:t>)</w:t>
      </w:r>
      <w:r>
        <w:rPr>
          <w:rFonts w:ascii="Lucida Sans Unicode"/>
          <w:spacing w:val="-30"/>
          <w:sz w:val="20"/>
        </w:rPr>
        <w:t xml:space="preserve"> </w:t>
      </w:r>
      <w:r>
        <w:rPr>
          <w:i/>
          <w:w w:val="110"/>
          <w:sz w:val="20"/>
        </w:rPr>
        <w:t>.</w:t>
      </w:r>
      <w:r>
        <w:rPr>
          <w:i/>
          <w:sz w:val="20"/>
        </w:rPr>
        <w:tab/>
      </w:r>
      <w:bookmarkStart w:id="53" w:name="_bookmark42"/>
      <w:bookmarkEnd w:id="53"/>
      <w:r>
        <w:rPr>
          <w:spacing w:val="-1"/>
          <w:w w:val="106"/>
          <w:sz w:val="20"/>
        </w:rPr>
        <w:t>(28)</w:t>
      </w:r>
    </w:p>
    <w:p w:rsidR="00A325FF" w:rsidRDefault="00A325FF">
      <w:pPr>
        <w:spacing w:line="128" w:lineRule="exact"/>
        <w:rPr>
          <w:sz w:val="20"/>
        </w:rPr>
        <w:sectPr w:rsidR="00A325FF">
          <w:type w:val="continuous"/>
          <w:pgSz w:w="12240" w:h="15840"/>
          <w:pgMar w:top="940" w:right="580" w:bottom="280" w:left="940" w:header="708" w:footer="708" w:gutter="0"/>
          <w:cols w:num="3" w:space="708" w:equalWidth="0">
            <w:col w:w="4670" w:space="40"/>
            <w:col w:w="879" w:space="39"/>
            <w:col w:w="5092"/>
          </w:cols>
        </w:sectPr>
      </w:pPr>
    </w:p>
    <w:p w:rsidR="00A325FF" w:rsidRDefault="00D10E8B">
      <w:pPr>
        <w:pStyle w:val="Brdtekst"/>
        <w:spacing w:line="117" w:lineRule="exact"/>
        <w:ind w:left="132"/>
      </w:pPr>
      <w:r>
        <w:rPr>
          <w:w w:val="110"/>
        </w:rPr>
        <w:t xml:space="preserve">These three steps are equivalent to the three steps shown in Eq. </w:t>
      </w:r>
      <w:hyperlink w:anchor="_bookmark41" w:history="1">
        <w:r>
          <w:rPr>
            <w:w w:val="110"/>
          </w:rPr>
          <w:t>(25).</w:t>
        </w:r>
      </w:hyperlink>
    </w:p>
    <w:p w:rsidR="00A325FF" w:rsidRDefault="00A325FF">
      <w:pPr>
        <w:pStyle w:val="Brdtekst"/>
        <w:rPr>
          <w:sz w:val="24"/>
        </w:rPr>
      </w:pPr>
    </w:p>
    <w:p w:rsidR="00A325FF" w:rsidRDefault="00D10E8B">
      <w:pPr>
        <w:pStyle w:val="Listeafsnit"/>
        <w:numPr>
          <w:ilvl w:val="0"/>
          <w:numId w:val="33"/>
        </w:numPr>
        <w:tabs>
          <w:tab w:val="left" w:pos="4613"/>
          <w:tab w:val="left" w:pos="4615"/>
        </w:tabs>
        <w:spacing w:before="172"/>
        <w:ind w:left="4614" w:hanging="426"/>
        <w:jc w:val="left"/>
        <w:rPr>
          <w:b/>
          <w:sz w:val="18"/>
        </w:rPr>
      </w:pPr>
      <w:bookmarkStart w:id="54" w:name="C_Example_problem"/>
      <w:bookmarkStart w:id="55" w:name="_bookmark43"/>
      <w:bookmarkEnd w:id="54"/>
      <w:bookmarkEnd w:id="55"/>
      <w:r>
        <w:rPr>
          <w:b/>
          <w:w w:val="120"/>
          <w:sz w:val="18"/>
        </w:rPr>
        <w:t>Example</w:t>
      </w:r>
      <w:r>
        <w:rPr>
          <w:b/>
          <w:spacing w:val="15"/>
          <w:w w:val="120"/>
          <w:sz w:val="18"/>
        </w:rPr>
        <w:t xml:space="preserve"> </w:t>
      </w:r>
      <w:r>
        <w:rPr>
          <w:b/>
          <w:w w:val="120"/>
          <w:sz w:val="18"/>
        </w:rPr>
        <w:t>problem</w:t>
      </w:r>
    </w:p>
    <w:p w:rsidR="00A325FF" w:rsidRDefault="00A325FF">
      <w:pPr>
        <w:pStyle w:val="Brdtekst"/>
        <w:spacing w:before="5"/>
        <w:rPr>
          <w:b/>
          <w:sz w:val="24"/>
        </w:rPr>
      </w:pPr>
    </w:p>
    <w:p w:rsidR="00A325FF" w:rsidRDefault="002220C9">
      <w:pPr>
        <w:pStyle w:val="Brdtekst"/>
        <w:tabs>
          <w:tab w:val="left" w:pos="7376"/>
        </w:tabs>
        <w:spacing w:before="1" w:line="300" w:lineRule="atLeast"/>
        <w:ind w:left="140" w:right="416" w:firstLine="199"/>
        <w:rPr>
          <w:rFonts w:ascii="Georgia" w:hAnsi="Georgia"/>
        </w:rPr>
      </w:pPr>
      <w:r>
        <w:rPr>
          <w:noProof/>
          <w:lang w:val="da-DK" w:eastAsia="da-DK" w:bidi="ar-SA"/>
        </w:rPr>
        <mc:AlternateContent>
          <mc:Choice Requires="wps">
            <w:drawing>
              <wp:anchor distT="0" distB="0" distL="114300" distR="114300" simplePos="0" relativeHeight="481940992" behindDoc="1" locked="0" layoutInCell="1" allowOverlap="1">
                <wp:simplePos x="0" y="0"/>
                <wp:positionH relativeFrom="page">
                  <wp:posOffset>5281295</wp:posOffset>
                </wp:positionH>
                <wp:positionV relativeFrom="paragraph">
                  <wp:posOffset>170815</wp:posOffset>
                </wp:positionV>
                <wp:extent cx="399415" cy="127000"/>
                <wp:effectExtent l="0" t="0" r="0" b="0"/>
                <wp:wrapNone/>
                <wp:docPr id="2620" name="Text Box 2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4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rFonts w:ascii="Georgia"/>
                                <w:sz w:val="20"/>
                              </w:rPr>
                            </w:pPr>
                            <w:r>
                              <w:rPr>
                                <w:rFonts w:ascii="Georgia"/>
                                <w:w w:val="105"/>
                                <w:sz w:val="20"/>
                              </w:rPr>
                              <w:t>0</w:t>
                            </w:r>
                            <w:r>
                              <w:rPr>
                                <w:i/>
                                <w:w w:val="105"/>
                                <w:sz w:val="20"/>
                              </w:rPr>
                              <w:t>.</w:t>
                            </w:r>
                            <w:r>
                              <w:rPr>
                                <w:rFonts w:ascii="Georgia"/>
                                <w:w w:val="105"/>
                                <w:sz w:val="20"/>
                              </w:rPr>
                              <w:t>5 1</w:t>
                            </w:r>
                            <w:r>
                              <w:rPr>
                                <w:i/>
                                <w:w w:val="105"/>
                                <w:sz w:val="20"/>
                              </w:rPr>
                              <w:t>.</w:t>
                            </w:r>
                            <w:r>
                              <w:rPr>
                                <w:rFonts w:ascii="Georgia"/>
                                <w:w w:val="105"/>
                                <w:sz w:val="20"/>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6" o:spid="_x0000_s1398" type="#_x0000_t202" style="position:absolute;left:0;text-align:left;margin-left:415.85pt;margin-top:13.45pt;width:31.45pt;height:10pt;z-index:-2137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" filled="f" stroked="f">
                <v:textbox inset="0,0,0,0">
                  <w:txbxContent>
                    <w:p w:rsidR="00A325FF" w:rsidRDefault="00D10E8B">
                      <w:pPr>
                        <w:spacing w:line="193" w:lineRule="exact"/>
                        <w:rPr>
                          <w:rFonts w:ascii="Georgia"/>
                          <w:sz w:val="20"/>
                        </w:rPr>
                      </w:pPr>
                      <w:r>
                        <w:rPr>
                          <w:rFonts w:ascii="Georgia"/>
                          <w:w w:val="105"/>
                          <w:sz w:val="20"/>
                        </w:rPr>
                        <w:t>0</w:t>
                      </w:r>
                      <w:r>
                        <w:rPr>
                          <w:i/>
                          <w:w w:val="105"/>
                          <w:sz w:val="20"/>
                        </w:rPr>
                        <w:t>.</w:t>
                      </w:r>
                      <w:r>
                        <w:rPr>
                          <w:rFonts w:ascii="Georgia"/>
                          <w:w w:val="105"/>
                          <w:sz w:val="20"/>
                        </w:rPr>
                        <w:t>5 1</w:t>
                      </w:r>
                      <w:r>
                        <w:rPr>
                          <w:i/>
                          <w:w w:val="105"/>
                          <w:sz w:val="20"/>
                        </w:rPr>
                        <w:t>.</w:t>
                      </w:r>
                      <w:r>
                        <w:rPr>
                          <w:rFonts w:ascii="Georgia"/>
                          <w:w w:val="105"/>
                          <w:sz w:val="20"/>
                        </w:rPr>
                        <w:t>5</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41504" behindDoc="1" locked="0" layoutInCell="1" allowOverlap="1">
                <wp:simplePos x="0" y="0"/>
                <wp:positionH relativeFrom="page">
                  <wp:posOffset>5187950</wp:posOffset>
                </wp:positionH>
                <wp:positionV relativeFrom="paragraph">
                  <wp:posOffset>-80645</wp:posOffset>
                </wp:positionV>
                <wp:extent cx="586105" cy="472440"/>
                <wp:effectExtent l="0" t="0" r="0" b="0"/>
                <wp:wrapNone/>
                <wp:docPr id="2619" name="Text Box 2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775"/>
                              </w:tabs>
                              <w:spacing w:line="196" w:lineRule="exact"/>
                              <w:rPr>
                                <w:rFonts w:ascii="Arial" w:hAnsi="Arial"/>
                              </w:rPr>
                            </w:pPr>
                            <w:r>
                              <w:rPr>
                                <w:rFonts w:ascii="Arial" w:hAnsi="Arial"/>
                                <w:w w:val="245"/>
                              </w:rPr>
                              <w:t>.</w:t>
                            </w:r>
                            <w:r>
                              <w:rPr>
                                <w:rFonts w:ascii="Arial" w:hAnsi="Arial"/>
                                <w:w w:val="245"/>
                              </w:rPr>
                              <w:tab/>
                            </w:r>
                            <w:r>
                              <w:rPr>
                                <w:rFonts w:ascii="Arial" w:hAnsi="Arial"/>
                                <w:spacing w:val="-20"/>
                                <w:w w:val="130"/>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95" o:spid="_x0000_s1399" type="#_x0000_t202" style="position:absolute;left:0;text-align:left;margin-left:408.5pt;margin-top:-6.35pt;width:46.15pt;height:37.2pt;z-index:-213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" filled="f" stroked="f">
                <v:textbox inset="0,0,0,0">
                  <w:txbxContent>
                    <w:p w:rsidR="00A325FF" w:rsidRDefault="00D10E8B">
                      <w:pPr>
                        <w:pStyle w:val="Brdtekst"/>
                        <w:tabs>
                          <w:tab w:val="left" w:pos="775"/>
                        </w:tabs>
                        <w:spacing w:line="196" w:lineRule="exact"/>
                        <w:rPr>
                          <w:rFonts w:ascii="Arial" w:hAnsi="Arial"/>
                        </w:rPr>
                      </w:pPr>
                      <w:r>
                        <w:rPr>
                          <w:rFonts w:ascii="Arial" w:hAnsi="Arial"/>
                          <w:w w:val="245"/>
                        </w:rPr>
                        <w:t>.</w:t>
                      </w:r>
                      <w:r>
                        <w:rPr>
                          <w:rFonts w:ascii="Arial" w:hAnsi="Arial"/>
                          <w:w w:val="245"/>
                        </w:rPr>
                        <w:tab/>
                      </w:r>
                      <w:r>
                        <w:rPr>
                          <w:rFonts w:ascii="Arial" w:hAnsi="Arial"/>
                          <w:spacing w:val="-20"/>
                          <w:w w:val="130"/>
                        </w:rPr>
                        <w:t>Σ</w:t>
                      </w:r>
                    </w:p>
                  </w:txbxContent>
                </v:textbox>
                <w10:wrap anchorx="page"/>
              </v:shape>
            </w:pict>
          </mc:Fallback>
        </mc:AlternateContent>
      </w:r>
      <w:r w:rsidR="00D10E8B">
        <w:rPr>
          <w:spacing w:val="-9"/>
          <w:w w:val="105"/>
        </w:rPr>
        <w:t xml:space="preserve">We  </w:t>
      </w:r>
      <w:r w:rsidR="00D10E8B">
        <w:rPr>
          <w:w w:val="105"/>
        </w:rPr>
        <w:t xml:space="preserve">implemented the HHL algorithm on a 2 </w:t>
      </w:r>
      <w:r w:rsidR="00D10E8B">
        <w:rPr>
          <w:rFonts w:ascii="Lucida Sans Unicode" w:hAnsi="Lucida Sans Unicode"/>
          <w:w w:val="105"/>
        </w:rPr>
        <w:t xml:space="preserve">× </w:t>
      </w:r>
      <w:r w:rsidR="00D10E8B">
        <w:rPr>
          <w:w w:val="105"/>
        </w:rPr>
        <w:t xml:space="preserve">2 system.  </w:t>
      </w:r>
      <w:r w:rsidR="00D10E8B">
        <w:rPr>
          <w:spacing w:val="-6"/>
          <w:w w:val="105"/>
        </w:rPr>
        <w:t xml:space="preserve">For </w:t>
      </w:r>
      <w:r w:rsidR="00D10E8B">
        <w:rPr>
          <w:spacing w:val="23"/>
          <w:w w:val="105"/>
        </w:rPr>
        <w:t xml:space="preserve"> </w:t>
      </w:r>
      <w:r w:rsidR="00D10E8B">
        <w:rPr>
          <w:w w:val="105"/>
        </w:rPr>
        <w:t xml:space="preserve">this, </w:t>
      </w:r>
      <w:r w:rsidR="00D10E8B">
        <w:rPr>
          <w:spacing w:val="-3"/>
          <w:w w:val="105"/>
        </w:rPr>
        <w:t xml:space="preserve">we </w:t>
      </w:r>
      <w:r w:rsidR="00D10E8B">
        <w:rPr>
          <w:w w:val="105"/>
        </w:rPr>
        <w:t xml:space="preserve">chose </w:t>
      </w:r>
      <w:r w:rsidR="00D10E8B">
        <w:rPr>
          <w:i/>
          <w:w w:val="105"/>
        </w:rPr>
        <w:t>A</w:t>
      </w:r>
      <w:r w:rsidR="00D10E8B">
        <w:rPr>
          <w:i/>
          <w:spacing w:val="1"/>
          <w:w w:val="105"/>
        </w:rPr>
        <w:t xml:space="preserve"> </w:t>
      </w:r>
      <w:r w:rsidR="00D10E8B">
        <w:rPr>
          <w:rFonts w:ascii="Georgia" w:hAnsi="Georgia"/>
          <w:w w:val="105"/>
        </w:rPr>
        <w:t>=</w:t>
      </w:r>
      <w:r w:rsidR="00D10E8B">
        <w:rPr>
          <w:rFonts w:ascii="Georgia" w:hAnsi="Georgia"/>
          <w:w w:val="105"/>
        </w:rPr>
        <w:tab/>
      </w:r>
      <w:r w:rsidR="00D10E8B">
        <w:rPr>
          <w:rFonts w:ascii="Georgia" w:hAnsi="Georgia"/>
          <w:w w:val="105"/>
          <w:position w:val="12"/>
        </w:rPr>
        <w:t>1</w:t>
      </w:r>
      <w:r w:rsidR="00D10E8B">
        <w:rPr>
          <w:i/>
          <w:w w:val="105"/>
          <w:position w:val="12"/>
        </w:rPr>
        <w:t>.</w:t>
      </w:r>
      <w:r w:rsidR="00D10E8B">
        <w:rPr>
          <w:rFonts w:ascii="Georgia" w:hAnsi="Georgia"/>
          <w:w w:val="105"/>
          <w:position w:val="12"/>
        </w:rPr>
        <w:t>5 0</w:t>
      </w:r>
      <w:r w:rsidR="00D10E8B">
        <w:rPr>
          <w:i/>
          <w:w w:val="105"/>
          <w:position w:val="12"/>
        </w:rPr>
        <w:t>.</w:t>
      </w:r>
      <w:r w:rsidR="00D10E8B">
        <w:rPr>
          <w:rFonts w:ascii="Georgia" w:hAnsi="Georgia"/>
          <w:w w:val="105"/>
          <w:position w:val="12"/>
        </w:rPr>
        <w:t xml:space="preserve">5 </w:t>
      </w:r>
      <w:r w:rsidR="00D10E8B">
        <w:rPr>
          <w:w w:val="105"/>
        </w:rPr>
        <w:t xml:space="preserve">. </w:t>
      </w:r>
      <w:r w:rsidR="00D10E8B">
        <w:rPr>
          <w:spacing w:val="-9"/>
          <w:w w:val="105"/>
        </w:rPr>
        <w:t xml:space="preserve">We </w:t>
      </w:r>
      <w:r w:rsidR="00D10E8B">
        <w:rPr>
          <w:w w:val="105"/>
        </w:rPr>
        <w:t>used four qubits for solving</w:t>
      </w:r>
      <w:r w:rsidR="00D10E8B">
        <w:rPr>
          <w:spacing w:val="21"/>
          <w:w w:val="105"/>
        </w:rPr>
        <w:t xml:space="preserve"> </w:t>
      </w:r>
      <w:r w:rsidR="00D10E8B">
        <w:rPr>
          <w:w w:val="105"/>
        </w:rPr>
        <w:t>the</w:t>
      </w:r>
      <w:r w:rsidR="00D10E8B">
        <w:rPr>
          <w:spacing w:val="21"/>
          <w:w w:val="105"/>
        </w:rPr>
        <w:t xml:space="preserve"> </w:t>
      </w:r>
      <w:r w:rsidR="00D10E8B">
        <w:rPr>
          <w:w w:val="105"/>
        </w:rPr>
        <w:t>system</w:t>
      </w:r>
      <w:r w:rsidR="00D10E8B">
        <w:rPr>
          <w:spacing w:val="21"/>
          <w:w w:val="105"/>
        </w:rPr>
        <w:t xml:space="preserve"> </w:t>
      </w:r>
      <w:r w:rsidR="00D10E8B">
        <w:rPr>
          <w:w w:val="105"/>
        </w:rPr>
        <w:t>–</w:t>
      </w:r>
      <w:r w:rsidR="00D10E8B">
        <w:rPr>
          <w:spacing w:val="21"/>
          <w:w w:val="105"/>
        </w:rPr>
        <w:t xml:space="preserve"> </w:t>
      </w:r>
      <w:r w:rsidR="00D10E8B">
        <w:rPr>
          <w:w w:val="105"/>
        </w:rPr>
        <w:t>one</w:t>
      </w:r>
      <w:r w:rsidR="00D10E8B">
        <w:rPr>
          <w:spacing w:val="21"/>
          <w:w w:val="105"/>
        </w:rPr>
        <w:t xml:space="preserve"> </w:t>
      </w:r>
      <w:r w:rsidR="00D10E8B">
        <w:rPr>
          <w:w w:val="105"/>
        </w:rPr>
        <w:t>ancilla,</w:t>
      </w:r>
      <w:r w:rsidR="00D10E8B">
        <w:rPr>
          <w:spacing w:val="21"/>
          <w:w w:val="105"/>
        </w:rPr>
        <w:t xml:space="preserve"> </w:t>
      </w:r>
      <w:r w:rsidR="00D10E8B">
        <w:rPr>
          <w:w w:val="105"/>
        </w:rPr>
        <w:t>one</w:t>
      </w:r>
      <w:r w:rsidR="00D10E8B">
        <w:rPr>
          <w:spacing w:val="21"/>
          <w:w w:val="105"/>
        </w:rPr>
        <w:t xml:space="preserve"> </w:t>
      </w:r>
      <w:r w:rsidR="00D10E8B">
        <w:rPr>
          <w:w w:val="105"/>
        </w:rPr>
        <w:t>memory</w:t>
      </w:r>
      <w:r w:rsidR="00D10E8B">
        <w:rPr>
          <w:spacing w:val="21"/>
          <w:w w:val="105"/>
        </w:rPr>
        <w:t xml:space="preserve"> </w:t>
      </w:r>
      <w:r w:rsidR="00D10E8B">
        <w:rPr>
          <w:w w:val="105"/>
        </w:rPr>
        <w:t>and</w:t>
      </w:r>
      <w:r w:rsidR="00D10E8B">
        <w:rPr>
          <w:spacing w:val="21"/>
          <w:w w:val="105"/>
        </w:rPr>
        <w:t xml:space="preserve"> </w:t>
      </w:r>
      <w:r w:rsidR="00D10E8B">
        <w:rPr>
          <w:spacing w:val="-4"/>
          <w:w w:val="105"/>
        </w:rPr>
        <w:t>two</w:t>
      </w:r>
      <w:r w:rsidR="00D10E8B">
        <w:rPr>
          <w:spacing w:val="22"/>
          <w:w w:val="105"/>
        </w:rPr>
        <w:t xml:space="preserve"> </w:t>
      </w:r>
      <w:r w:rsidR="00D10E8B">
        <w:rPr>
          <w:w w:val="105"/>
        </w:rPr>
        <w:t>register</w:t>
      </w:r>
      <w:r w:rsidR="00D10E8B">
        <w:rPr>
          <w:spacing w:val="21"/>
          <w:w w:val="105"/>
        </w:rPr>
        <w:t xml:space="preserve"> </w:t>
      </w:r>
      <w:r w:rsidR="00D10E8B">
        <w:rPr>
          <w:w w:val="105"/>
        </w:rPr>
        <w:t>qubits.</w:t>
      </w:r>
      <w:r w:rsidR="00D10E8B">
        <w:rPr>
          <w:spacing w:val="45"/>
          <w:w w:val="105"/>
        </w:rPr>
        <w:t xml:space="preserve"> </w:t>
      </w:r>
      <w:r w:rsidR="00D10E8B">
        <w:rPr>
          <w:spacing w:val="-6"/>
          <w:w w:val="105"/>
        </w:rPr>
        <w:t>For</w:t>
      </w:r>
      <w:r w:rsidR="00D10E8B">
        <w:rPr>
          <w:spacing w:val="21"/>
          <w:w w:val="105"/>
        </w:rPr>
        <w:t xml:space="preserve"> </w:t>
      </w:r>
      <w:r w:rsidR="00D10E8B">
        <w:rPr>
          <w:w w:val="105"/>
        </w:rPr>
        <w:t>this</w:t>
      </w:r>
      <w:r w:rsidR="00D10E8B">
        <w:rPr>
          <w:spacing w:val="22"/>
          <w:w w:val="105"/>
        </w:rPr>
        <w:t xml:space="preserve"> </w:t>
      </w:r>
      <w:r w:rsidR="00D10E8B">
        <w:rPr>
          <w:w w:val="105"/>
        </w:rPr>
        <w:t>case,</w:t>
      </w:r>
      <w:r w:rsidR="00D10E8B">
        <w:rPr>
          <w:spacing w:val="21"/>
          <w:w w:val="105"/>
        </w:rPr>
        <w:t xml:space="preserve"> </w:t>
      </w:r>
      <w:r w:rsidR="00D10E8B">
        <w:rPr>
          <w:w w:val="105"/>
        </w:rPr>
        <w:t>the</w:t>
      </w:r>
      <w:r w:rsidR="00D10E8B">
        <w:rPr>
          <w:spacing w:val="21"/>
          <w:w w:val="105"/>
        </w:rPr>
        <w:t xml:space="preserve"> </w:t>
      </w:r>
      <w:r w:rsidR="00D10E8B">
        <w:rPr>
          <w:w w:val="105"/>
        </w:rPr>
        <w:t>eigenvalues</w:t>
      </w:r>
      <w:r w:rsidR="00D10E8B">
        <w:rPr>
          <w:spacing w:val="21"/>
          <w:w w:val="105"/>
        </w:rPr>
        <w:t xml:space="preserve"> </w:t>
      </w:r>
      <w:r w:rsidR="00D10E8B">
        <w:rPr>
          <w:w w:val="105"/>
        </w:rPr>
        <w:t>of</w:t>
      </w:r>
      <w:r w:rsidR="00D10E8B">
        <w:rPr>
          <w:spacing w:val="21"/>
          <w:w w:val="105"/>
        </w:rPr>
        <w:t xml:space="preserve"> </w:t>
      </w:r>
      <w:r w:rsidR="00D10E8B">
        <w:rPr>
          <w:w w:val="105"/>
        </w:rPr>
        <w:t>A</w:t>
      </w:r>
      <w:r w:rsidR="00D10E8B">
        <w:rPr>
          <w:spacing w:val="21"/>
          <w:w w:val="105"/>
        </w:rPr>
        <w:t xml:space="preserve"> </w:t>
      </w:r>
      <w:r w:rsidR="00D10E8B">
        <w:rPr>
          <w:w w:val="105"/>
        </w:rPr>
        <w:t>are</w:t>
      </w:r>
      <w:r w:rsidR="00D10E8B">
        <w:rPr>
          <w:spacing w:val="22"/>
          <w:w w:val="105"/>
        </w:rPr>
        <w:t xml:space="preserve"> </w:t>
      </w:r>
      <w:r w:rsidR="00D10E8B">
        <w:rPr>
          <w:i/>
          <w:w w:val="105"/>
        </w:rPr>
        <w:t>λ</w:t>
      </w:r>
      <w:r w:rsidR="00D10E8B">
        <w:rPr>
          <w:w w:val="105"/>
          <w:vertAlign w:val="subscript"/>
        </w:rPr>
        <w:t>1</w:t>
      </w:r>
      <w:r w:rsidR="00D10E8B">
        <w:rPr>
          <w:spacing w:val="20"/>
          <w:w w:val="105"/>
        </w:rPr>
        <w:t xml:space="preserve"> </w:t>
      </w:r>
      <w:r w:rsidR="00D10E8B">
        <w:rPr>
          <w:rFonts w:ascii="Georgia" w:hAnsi="Georgia"/>
          <w:w w:val="105"/>
        </w:rPr>
        <w:t>=</w:t>
      </w:r>
      <w:r w:rsidR="00D10E8B">
        <w:rPr>
          <w:rFonts w:ascii="Georgia" w:hAnsi="Georgia"/>
          <w:spacing w:val="11"/>
          <w:w w:val="105"/>
        </w:rPr>
        <w:t xml:space="preserve"> </w:t>
      </w:r>
      <w:r w:rsidR="00D10E8B">
        <w:rPr>
          <w:rFonts w:ascii="Georgia" w:hAnsi="Georgia"/>
          <w:w w:val="105"/>
        </w:rPr>
        <w:t>1</w:t>
      </w:r>
    </w:p>
    <w:p w:rsidR="00A325FF" w:rsidRDefault="002220C9">
      <w:pPr>
        <w:pStyle w:val="Brdtekst"/>
        <w:ind w:left="140"/>
      </w:pPr>
      <w:r>
        <w:rPr>
          <w:noProof/>
          <w:lang w:val="da-DK" w:eastAsia="da-DK" w:bidi="ar-SA"/>
        </w:rPr>
        <mc:AlternateContent>
          <mc:Choice Requires="wpg">
            <w:drawing>
              <wp:anchor distT="0" distB="0" distL="114300" distR="114300" simplePos="0" relativeHeight="481935360" behindDoc="1" locked="0" layoutInCell="1" allowOverlap="1">
                <wp:simplePos x="0" y="0"/>
                <wp:positionH relativeFrom="page">
                  <wp:posOffset>2905760</wp:posOffset>
                </wp:positionH>
                <wp:positionV relativeFrom="paragraph">
                  <wp:posOffset>262890</wp:posOffset>
                </wp:positionV>
                <wp:extent cx="133985" cy="19050"/>
                <wp:effectExtent l="0" t="0" r="0" b="0"/>
                <wp:wrapNone/>
                <wp:docPr id="2616" name="Group 2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4576" y="414"/>
                          <a:chExt cx="211" cy="30"/>
                        </a:xfrm>
                      </wpg:grpSpPr>
                      <wps:wsp>
                        <wps:cNvPr id="2617" name="Line 2594"/>
                        <wps:cNvCnPr/>
                        <wps:spPr bwMode="auto">
                          <a:xfrm>
                            <a:off x="4576" y="418"/>
                            <a:ext cx="2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18" name="Line 2593"/>
                        <wps:cNvCnPr/>
                        <wps:spPr bwMode="auto">
                          <a:xfrm>
                            <a:off x="4707" y="440"/>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592" o:spid="_x0000_s1026" style="position:absolute;margin-left:228.8pt;margin-top:20.7pt;width:10.55pt;height:1.5pt;z-index:-21381120;mso-position-horizontal-relative:page" coordorigin="4576,414"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">
                <v:line id="Line 2594" o:spid="_x0000_s1027" style="position:absolute;visibility:visible;mso-wrap-style:square" from="4576,418" to="4786,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tKkMUAAADdAAAADwAAAGRycy9kb3ducmV2LnhtbESPT2sCMRTE7wW/Q3iCt5rdICpbo1Sr&#10;UPDkHzw/Nq+7WzcvS5Lq+u2bQsHjMDO/YRar3rbiRj40jjXk4wwEcelMw5WG82n3OgcRIrLB1jFp&#10;eFCA1XLwssDCuDsf6HaMlUgQDgVqqGPsCilDWZPFMHYdcfK+nLcYk/SVNB7vCW5bqbJsKi02nBZq&#10;7GhTU3k9/lgNjZr1eZxcrvt8v95+ezWZfyin9WjYv7+BiNTHZ/i//Wk0qGk+g7836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tKkMUAAADdAAAADwAAAAAAAAAA&#10;AAAAAAChAgAAZHJzL2Rvd25yZXYueG1sUEsFBgAAAAAEAAQA+QAAAJMDAAAAAA==&#10;" strokeweight=".14042mm"/>
                <v:line id="Line 2593" o:spid="_x0000_s1028" style="position:absolute;visibility:visible;mso-wrap-style:square" from="4707,440" to="4786,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HML8AAADdAAAADwAAAGRycy9kb3ducmV2LnhtbERPTYvCMBC9L/gfwgh7W1OLilSjiCh4&#10;EbG74HVoxrbYTEozavffm4Pg8fG+l+veNepBXag9GxiPElDEhbc1lwb+fvc/c1BBkC02nsnAPwVY&#10;rwZfS8ysf/KZHrmUKoZwyNBAJdJmWoeiIodh5FviyF1951Ai7EptO3zGcNfoNElm2mHNsaHClrYV&#10;Fbf87gy06bR2EzrJXS5h2uTHy85ZNuZ72G8WoIR6+Yjf7oM1kM7GcW58E5+AXr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a+HML8AAADdAAAADwAAAAAAAAAAAAAAAACh&#10;AgAAZHJzL2Rvd25yZXYueG1sUEsFBgAAAAAEAAQA+QAAAI0DAAAAAA==&#10;" strokeweight=".1196mm"/>
                <w10:wrap anchorx="page"/>
              </v:group>
            </w:pict>
          </mc:Fallback>
        </mc:AlternateContent>
      </w:r>
      <w:r>
        <w:rPr>
          <w:noProof/>
          <w:lang w:val="da-DK" w:eastAsia="da-DK" w:bidi="ar-SA"/>
        </w:rPr>
        <mc:AlternateContent>
          <mc:Choice Requires="wpg">
            <w:drawing>
              <wp:anchor distT="0" distB="0" distL="114300" distR="114300" simplePos="0" relativeHeight="481935872" behindDoc="1" locked="0" layoutInCell="1" allowOverlap="1">
                <wp:simplePos x="0" y="0"/>
                <wp:positionH relativeFrom="page">
                  <wp:posOffset>4106545</wp:posOffset>
                </wp:positionH>
                <wp:positionV relativeFrom="paragraph">
                  <wp:posOffset>262890</wp:posOffset>
                </wp:positionV>
                <wp:extent cx="133985" cy="19050"/>
                <wp:effectExtent l="0" t="0" r="0" b="0"/>
                <wp:wrapNone/>
                <wp:docPr id="2613" name="Group 2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6467" y="414"/>
                          <a:chExt cx="211" cy="30"/>
                        </a:xfrm>
                      </wpg:grpSpPr>
                      <wps:wsp>
                        <wps:cNvPr id="2614" name="Line 2591"/>
                        <wps:cNvCnPr/>
                        <wps:spPr bwMode="auto">
                          <a:xfrm>
                            <a:off x="6467" y="418"/>
                            <a:ext cx="2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15" name="Line 2590"/>
                        <wps:cNvCnPr/>
                        <wps:spPr bwMode="auto">
                          <a:xfrm>
                            <a:off x="6598" y="440"/>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589" o:spid="_x0000_s1026" style="position:absolute;margin-left:323.35pt;margin-top:20.7pt;width:10.55pt;height:1.5pt;z-index:-21380608;mso-position-horizontal-relative:page" coordorigin="6467,414"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">
                <v:line id="Line 2591" o:spid="_x0000_s1027" style="position:absolute;visibility:visible;mso-wrap-style:square" from="6467,418" to="6677,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nU58UAAADdAAAADwAAAGRycy9kb3ducmV2LnhtbESPT2vCQBTE74LfYXlCb7rJElRSV9H+&#10;gYIn09LzI/uapGbfht2tpt++WxA8DjPzG2azG20vLuRD51hDvshAENfOdNxo+Hh/na9BhIhssHdM&#10;Gn4pwG47nWywNO7KJ7pUsREJwqFEDW2MQyllqFuyGBZuIE7el/MWY5K+kcbjNcFtL1WWLaXFjtNC&#10;iwM9tVSfqx+roVOrMY/F5/mYHw8v314V62fltH6YjftHEJHGeA/f2m9Gg1rmBfy/SU9Ab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nU58UAAADdAAAADwAAAAAAAAAA&#10;AAAAAAChAgAAZHJzL2Rvd25yZXYueG1sUEsFBgAAAAAEAAQA+QAAAJMDAAAAAA==&#10;" strokeweight=".14042mm"/>
                <v:line id="Line 2590" o:spid="_x0000_s1028" style="position:absolute;visibility:visible;mso-wrap-style:square" from="6598,440" to="6677,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4orsMAAADdAAAADwAAAGRycy9kb3ducmV2LnhtbESPQWvCQBSE7wX/w/KE3urG0IhEVxFR&#10;8FJKo+D1kX0mwezbkH1q/PduodDjMDPfMMv14Fp1pz40ng1MJwko4tLbhisDp+P+Yw4qCLLF1jMZ&#10;eFKA9Wr0tsTc+gf/0L2QSkUIhxwN1CJdrnUoa3IYJr4jjt7F9w4lyr7StsdHhLtWp0ky0w4bjgs1&#10;drStqbwWN2egS7PGfdK33OQcsrb4Ou+cZWPex8NmAUpokP/wX/tgDaSzaQa/b+IT0K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uKK7DAAAA3QAAAA8AAAAAAAAAAAAA&#10;AAAAoQIAAGRycy9kb3ducmV2LnhtbFBLBQYAAAAABAAEAPkAAACRAwAAAAA=&#10;" strokeweight=".1196mm"/>
                <w10:wrap anchorx="page"/>
              </v:group>
            </w:pict>
          </mc:Fallback>
        </mc:AlternateContent>
      </w:r>
      <w:r>
        <w:rPr>
          <w:noProof/>
          <w:lang w:val="da-DK" w:eastAsia="da-DK" w:bidi="ar-SA"/>
        </w:rPr>
        <mc:AlternateContent>
          <mc:Choice Requires="wps">
            <w:drawing>
              <wp:anchor distT="0" distB="0" distL="114300" distR="114300" simplePos="0" relativeHeight="481949184" behindDoc="1" locked="0" layoutInCell="1" allowOverlap="1">
                <wp:simplePos x="0" y="0"/>
                <wp:positionH relativeFrom="page">
                  <wp:posOffset>2988945</wp:posOffset>
                </wp:positionH>
                <wp:positionV relativeFrom="paragraph">
                  <wp:posOffset>288290</wp:posOffset>
                </wp:positionV>
                <wp:extent cx="50800" cy="88900"/>
                <wp:effectExtent l="0" t="0" r="0" b="0"/>
                <wp:wrapNone/>
                <wp:docPr id="2612" name="Text Box 2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8" o:spid="_x0000_s1400" type="#_x0000_t202" style="position:absolute;left:0;text-align:left;margin-left:235.35pt;margin-top:22.7pt;width:4pt;height:7pt;z-index:-2136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VsgIAALU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49696" behindDoc="1" locked="0" layoutInCell="1" allowOverlap="1">
                <wp:simplePos x="0" y="0"/>
                <wp:positionH relativeFrom="page">
                  <wp:posOffset>3168650</wp:posOffset>
                </wp:positionH>
                <wp:positionV relativeFrom="paragraph">
                  <wp:posOffset>269240</wp:posOffset>
                </wp:positionV>
                <wp:extent cx="161925" cy="219710"/>
                <wp:effectExtent l="0" t="0" r="0" b="0"/>
                <wp:wrapNone/>
                <wp:docPr id="2611" name="Text Box 2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Georgia" w:hAnsi="Georgia"/>
                              </w:rPr>
                            </w:pPr>
                            <w:r>
                              <w:rPr>
                                <w:rFonts w:ascii="Lucida Sans Unicode" w:hAnsi="Lucida Sans Unicode"/>
                                <w:spacing w:val="-4"/>
                                <w:w w:val="105"/>
                              </w:rPr>
                              <w:t>−</w:t>
                            </w:r>
                            <w:r>
                              <w:rPr>
                                <w:rFonts w:ascii="Georgia" w:hAnsi="Georgia"/>
                                <w:spacing w:val="-4"/>
                                <w:w w:val="10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7" o:spid="_x0000_s1401" type="#_x0000_t202" style="position:absolute;left:0;text-align:left;margin-left:249.5pt;margin-top:21.2pt;width:12.75pt;height:17.3pt;z-index:-213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" filled="f" stroked="f">
                <v:textbox inset="0,0,0,0">
                  <w:txbxContent>
                    <w:p w:rsidR="00A325FF" w:rsidRDefault="00D10E8B">
                      <w:pPr>
                        <w:pStyle w:val="Brdtekst"/>
                        <w:spacing w:line="242" w:lineRule="exact"/>
                        <w:rPr>
                          <w:rFonts w:ascii="Georgia" w:hAnsi="Georgia"/>
                        </w:rPr>
                      </w:pPr>
                      <w:r>
                        <w:rPr>
                          <w:rFonts w:ascii="Lucida Sans Unicode" w:hAnsi="Lucida Sans Unicode"/>
                          <w:spacing w:val="-4"/>
                          <w:w w:val="105"/>
                        </w:rPr>
                        <w:t>−</w:t>
                      </w:r>
                      <w:r>
                        <w:rPr>
                          <w:rFonts w:ascii="Georgia" w:hAnsi="Georgia"/>
                          <w:spacing w:val="-4"/>
                          <w:w w:val="105"/>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50208" behindDoc="1" locked="0" layoutInCell="1" allowOverlap="1">
                <wp:simplePos x="0" y="0"/>
                <wp:positionH relativeFrom="page">
                  <wp:posOffset>4189730</wp:posOffset>
                </wp:positionH>
                <wp:positionV relativeFrom="paragraph">
                  <wp:posOffset>288290</wp:posOffset>
                </wp:positionV>
                <wp:extent cx="50800" cy="88900"/>
                <wp:effectExtent l="0" t="0" r="0" b="0"/>
                <wp:wrapNone/>
                <wp:docPr id="2610" name="Text Box 2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6" o:spid="_x0000_s1402" type="#_x0000_t202" style="position:absolute;left:0;text-align:left;margin-left:329.9pt;margin-top:22.7pt;width:4pt;height:7pt;z-index:-213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50720" behindDoc="1" locked="0" layoutInCell="1" allowOverlap="1">
                <wp:simplePos x="0" y="0"/>
                <wp:positionH relativeFrom="page">
                  <wp:posOffset>4369435</wp:posOffset>
                </wp:positionH>
                <wp:positionV relativeFrom="paragraph">
                  <wp:posOffset>272415</wp:posOffset>
                </wp:positionV>
                <wp:extent cx="63500" cy="127000"/>
                <wp:effectExtent l="0" t="0" r="0" b="0"/>
                <wp:wrapNone/>
                <wp:docPr id="2609" name="Text Box 2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11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5" o:spid="_x0000_s1403" type="#_x0000_t202" style="position:absolute;left:0;text-align:left;margin-left:344.05pt;margin-top:21.45pt;width:5pt;height:10pt;z-index:-213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" filled="f" stroked="f">
                <v:textbox inset="0,0,0,0">
                  <w:txbxContent>
                    <w:p w:rsidR="00A325FF" w:rsidRDefault="00D10E8B">
                      <w:pPr>
                        <w:pStyle w:val="Brdtekst"/>
                        <w:spacing w:line="193" w:lineRule="exact"/>
                        <w:rPr>
                          <w:rFonts w:ascii="Georgia"/>
                        </w:rPr>
                      </w:pPr>
                      <w:r>
                        <w:rPr>
                          <w:rFonts w:ascii="Georgia"/>
                          <w:w w:val="115"/>
                        </w:rPr>
                        <w:t>1</w:t>
                      </w:r>
                    </w:p>
                  </w:txbxContent>
                </v:textbox>
                <w10:wrap anchorx="page"/>
              </v:shape>
            </w:pict>
          </mc:Fallback>
        </mc:AlternateContent>
      </w:r>
      <w:r w:rsidR="00D10E8B">
        <w:rPr>
          <w:spacing w:val="-1"/>
          <w:w w:val="111"/>
        </w:rPr>
        <w:t>an</w:t>
      </w:r>
      <w:r w:rsidR="00D10E8B">
        <w:rPr>
          <w:w w:val="111"/>
        </w:rPr>
        <w:t>d</w:t>
      </w:r>
      <w:r w:rsidR="00D10E8B">
        <w:rPr>
          <w:spacing w:val="16"/>
        </w:rPr>
        <w:t xml:space="preserve"> </w:t>
      </w:r>
      <w:r w:rsidR="00D10E8B">
        <w:rPr>
          <w:i/>
          <w:w w:val="134"/>
        </w:rPr>
        <w:t>λ</w:t>
      </w:r>
      <w:r w:rsidR="00D10E8B">
        <w:rPr>
          <w:w w:val="105"/>
          <w:vertAlign w:val="subscript"/>
        </w:rPr>
        <w:t>2</w:t>
      </w:r>
      <w:r w:rsidR="00D10E8B">
        <w:rPr>
          <w:spacing w:val="15"/>
        </w:rPr>
        <w:t xml:space="preserve"> </w:t>
      </w:r>
      <w:r w:rsidR="00D10E8B">
        <w:rPr>
          <w:rFonts w:ascii="Georgia" w:hAnsi="Georgia"/>
          <w:w w:val="120"/>
        </w:rPr>
        <w:t>=</w:t>
      </w:r>
      <w:r w:rsidR="00D10E8B">
        <w:rPr>
          <w:rFonts w:ascii="Georgia" w:hAnsi="Georgia"/>
          <w:spacing w:val="7"/>
        </w:rPr>
        <w:t xml:space="preserve"> </w:t>
      </w:r>
      <w:r w:rsidR="00D10E8B">
        <w:rPr>
          <w:rFonts w:ascii="Georgia" w:hAnsi="Georgia"/>
          <w:w w:val="89"/>
        </w:rPr>
        <w:t>2</w:t>
      </w:r>
      <w:r w:rsidR="00D10E8B">
        <w:rPr>
          <w:rFonts w:ascii="Georgia" w:hAnsi="Georgia"/>
          <w:spacing w:val="18"/>
        </w:rPr>
        <w:t xml:space="preserve"> </w:t>
      </w:r>
      <w:r w:rsidR="00D10E8B">
        <w:rPr>
          <w:w w:val="108"/>
        </w:rPr>
        <w:t>with</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w w:val="102"/>
        </w:rPr>
        <w:t>eige</w:t>
      </w:r>
      <w:r w:rsidR="00D10E8B">
        <w:rPr>
          <w:spacing w:val="-6"/>
          <w:w w:val="102"/>
        </w:rPr>
        <w:t>n</w:t>
      </w:r>
      <w:r w:rsidR="00D10E8B">
        <w:rPr>
          <w:spacing w:val="-6"/>
          <w:w w:val="105"/>
        </w:rPr>
        <w:t>v</w:t>
      </w:r>
      <w:r w:rsidR="00D10E8B">
        <w:rPr>
          <w:w w:val="99"/>
        </w:rPr>
        <w:t>e</w:t>
      </w:r>
      <w:r w:rsidR="00D10E8B">
        <w:rPr>
          <w:w w:val="108"/>
        </w:rPr>
        <w:t>ctors</w:t>
      </w:r>
      <w:r w:rsidR="00D10E8B">
        <w:rPr>
          <w:spacing w:val="16"/>
        </w:rPr>
        <w:t xml:space="preserve"> </w:t>
      </w:r>
      <w:r w:rsidR="00D10E8B">
        <w:rPr>
          <w:spacing w:val="5"/>
          <w:w w:val="110"/>
        </w:rPr>
        <w:t>b</w:t>
      </w:r>
      <w:r w:rsidR="00D10E8B">
        <w:rPr>
          <w:w w:val="102"/>
        </w:rPr>
        <w:t>eing</w:t>
      </w:r>
      <w:r w:rsidR="00D10E8B">
        <w:t xml:space="preserve"> </w:t>
      </w:r>
      <w:r w:rsidR="00D10E8B">
        <w:rPr>
          <w:spacing w:val="-11"/>
        </w:rPr>
        <w:t xml:space="preserve"> </w:t>
      </w:r>
      <w:r w:rsidR="00D10E8B">
        <w:rPr>
          <w:rFonts w:ascii="Lucida Sans Unicode" w:hAnsi="Lucida Sans Unicode"/>
          <w:spacing w:val="-66"/>
          <w:w w:val="115"/>
          <w:position w:val="2"/>
          <w:sz w:val="14"/>
        </w:rPr>
        <w:t>√</w:t>
      </w:r>
      <w:r w:rsidR="00D10E8B">
        <w:rPr>
          <w:w w:val="113"/>
          <w:position w:val="8"/>
          <w:sz w:val="14"/>
        </w:rPr>
        <w:t>1</w:t>
      </w:r>
      <w:r w:rsidR="00D10E8B">
        <w:rPr>
          <w:position w:val="8"/>
          <w:sz w:val="14"/>
        </w:rPr>
        <w:t xml:space="preserve">   </w:t>
      </w:r>
      <w:r w:rsidR="00D10E8B">
        <w:rPr>
          <w:spacing w:val="-18"/>
          <w:position w:val="8"/>
          <w:sz w:val="14"/>
        </w:rPr>
        <w:t xml:space="preserve"> </w:t>
      </w:r>
      <w:r w:rsidR="00D10E8B">
        <w:rPr>
          <w:rFonts w:ascii="Arial" w:hAnsi="Arial"/>
          <w:w w:val="263"/>
          <w:position w:val="28"/>
        </w:rPr>
        <w:t>.</w:t>
      </w:r>
      <w:r w:rsidR="00D10E8B">
        <w:rPr>
          <w:rFonts w:ascii="Arial" w:hAnsi="Arial"/>
          <w:spacing w:val="21"/>
          <w:position w:val="28"/>
        </w:rPr>
        <w:t xml:space="preserve"> </w:t>
      </w:r>
      <w:r w:rsidR="00D10E8B">
        <w:rPr>
          <w:rFonts w:ascii="Georgia" w:hAnsi="Georgia"/>
          <w:w w:val="115"/>
          <w:position w:val="12"/>
        </w:rPr>
        <w:t>1</w:t>
      </w:r>
      <w:r w:rsidR="00D10E8B">
        <w:rPr>
          <w:rFonts w:ascii="Georgia" w:hAnsi="Georgia"/>
          <w:position w:val="12"/>
        </w:rPr>
        <w:t xml:space="preserve"> </w:t>
      </w:r>
      <w:r w:rsidR="00D10E8B">
        <w:rPr>
          <w:rFonts w:ascii="Georgia" w:hAnsi="Georgia"/>
          <w:spacing w:val="-19"/>
          <w:position w:val="12"/>
        </w:rPr>
        <w:t xml:space="preserve"> </w:t>
      </w:r>
      <w:r w:rsidR="00D10E8B">
        <w:rPr>
          <w:rFonts w:ascii="Arial" w:hAnsi="Arial"/>
          <w:w w:val="118"/>
          <w:position w:val="28"/>
        </w:rPr>
        <w:t>Σ</w:t>
      </w:r>
      <w:r w:rsidR="00D10E8B">
        <w:rPr>
          <w:rFonts w:ascii="Arial" w:hAnsi="Arial"/>
          <w:spacing w:val="10"/>
          <w:position w:val="28"/>
        </w:rPr>
        <w:t xml:space="preserve"> </w:t>
      </w:r>
      <w:r w:rsidR="00D10E8B">
        <w:rPr>
          <w:spacing w:val="-1"/>
          <w:w w:val="106"/>
        </w:rPr>
        <w:t>o</w:t>
      </w:r>
      <w:r w:rsidR="00D10E8B">
        <w:rPr>
          <w:w w:val="106"/>
        </w:rPr>
        <w:t>r</w:t>
      </w:r>
      <w:r w:rsidR="00D10E8B">
        <w:rPr>
          <w:spacing w:val="16"/>
        </w:rPr>
        <w:t xml:space="preserve"> </w:t>
      </w:r>
      <w:r w:rsidR="00D10E8B">
        <w:rPr>
          <w:rFonts w:ascii="Lucida Sans Unicode" w:hAnsi="Lucida Sans Unicode"/>
          <w:w w:val="96"/>
        </w:rPr>
        <w:t>|−)</w:t>
      </w:r>
      <w:r w:rsidR="00D10E8B">
        <w:rPr>
          <w:rFonts w:ascii="Lucida Sans Unicode" w:hAnsi="Lucida Sans Unicode"/>
          <w:spacing w:val="3"/>
        </w:rPr>
        <w:t xml:space="preserve"> </w:t>
      </w:r>
      <w:r w:rsidR="00D10E8B">
        <w:rPr>
          <w:spacing w:val="-1"/>
          <w:w w:val="111"/>
        </w:rPr>
        <w:t>an</w:t>
      </w:r>
      <w:r w:rsidR="00D10E8B">
        <w:rPr>
          <w:w w:val="111"/>
        </w:rPr>
        <w:t>d</w:t>
      </w:r>
      <w:r w:rsidR="00D10E8B">
        <w:t xml:space="preserve"> </w:t>
      </w:r>
      <w:r w:rsidR="00D10E8B">
        <w:rPr>
          <w:spacing w:val="-10"/>
        </w:rPr>
        <w:t xml:space="preserve"> </w:t>
      </w:r>
      <w:r w:rsidR="00D10E8B">
        <w:rPr>
          <w:rFonts w:ascii="Lucida Sans Unicode" w:hAnsi="Lucida Sans Unicode"/>
          <w:spacing w:val="-66"/>
          <w:w w:val="115"/>
          <w:position w:val="2"/>
          <w:sz w:val="14"/>
        </w:rPr>
        <w:t>√</w:t>
      </w:r>
      <w:r w:rsidR="00D10E8B">
        <w:rPr>
          <w:w w:val="113"/>
          <w:position w:val="8"/>
          <w:sz w:val="14"/>
        </w:rPr>
        <w:t>1</w:t>
      </w:r>
      <w:r w:rsidR="00D10E8B">
        <w:rPr>
          <w:position w:val="8"/>
          <w:sz w:val="14"/>
        </w:rPr>
        <w:t xml:space="preserve">   </w:t>
      </w:r>
      <w:r w:rsidR="00D10E8B">
        <w:rPr>
          <w:spacing w:val="-18"/>
          <w:position w:val="8"/>
          <w:sz w:val="14"/>
        </w:rPr>
        <w:t xml:space="preserve"> </w:t>
      </w:r>
      <w:r w:rsidR="00D10E8B">
        <w:rPr>
          <w:rFonts w:ascii="Arial" w:hAnsi="Arial"/>
          <w:w w:val="263"/>
          <w:position w:val="28"/>
        </w:rPr>
        <w:t>.</w:t>
      </w:r>
      <w:r w:rsidR="00D10E8B">
        <w:rPr>
          <w:rFonts w:ascii="Georgia" w:hAnsi="Georgia"/>
          <w:w w:val="115"/>
          <w:position w:val="12"/>
        </w:rPr>
        <w:t>1</w:t>
      </w:r>
      <w:r w:rsidR="00D10E8B">
        <w:rPr>
          <w:rFonts w:ascii="Arial" w:hAnsi="Arial"/>
          <w:w w:val="118"/>
          <w:position w:val="28"/>
        </w:rPr>
        <w:t>Σ</w:t>
      </w:r>
      <w:r w:rsidR="00D10E8B">
        <w:rPr>
          <w:rFonts w:ascii="Arial" w:hAnsi="Arial"/>
          <w:spacing w:val="10"/>
          <w:position w:val="28"/>
        </w:rPr>
        <w:t xml:space="preserve"> </w:t>
      </w:r>
      <w:r w:rsidR="00D10E8B">
        <w:rPr>
          <w:spacing w:val="-1"/>
          <w:w w:val="106"/>
        </w:rPr>
        <w:t>o</w:t>
      </w:r>
      <w:r w:rsidR="00D10E8B">
        <w:rPr>
          <w:w w:val="106"/>
        </w:rPr>
        <w:t>r</w:t>
      </w:r>
      <w:r w:rsidR="00D10E8B">
        <w:rPr>
          <w:spacing w:val="16"/>
        </w:rPr>
        <w:t xml:space="preserve"> </w:t>
      </w:r>
      <w:r w:rsidR="00D10E8B">
        <w:rPr>
          <w:rFonts w:ascii="Lucida Sans Unicode" w:hAnsi="Lucida Sans Unicode"/>
          <w:w w:val="73"/>
        </w:rPr>
        <w:t>|</w:t>
      </w:r>
      <w:r w:rsidR="00D10E8B">
        <w:rPr>
          <w:rFonts w:ascii="Georgia" w:hAnsi="Georgia"/>
          <w:w w:val="120"/>
        </w:rPr>
        <w:t>+</w:t>
      </w:r>
      <w:r w:rsidR="00D10E8B">
        <w:rPr>
          <w:rFonts w:ascii="Lucida Sans Unicode" w:hAnsi="Lucida Sans Unicode"/>
          <w:w w:val="118"/>
        </w:rPr>
        <w:t>)</w:t>
      </w:r>
      <w:r w:rsidR="00D10E8B">
        <w:rPr>
          <w:w w:val="110"/>
        </w:rPr>
        <w:t>,</w:t>
      </w:r>
      <w:r w:rsidR="00D10E8B">
        <w:rPr>
          <w:spacing w:val="16"/>
        </w:rPr>
        <w:t xml:space="preserve"> </w:t>
      </w:r>
      <w:r w:rsidR="00D10E8B">
        <w:rPr>
          <w:spacing w:val="-1"/>
          <w:w w:val="106"/>
        </w:rPr>
        <w:t>res</w:t>
      </w:r>
      <w:r w:rsidR="00D10E8B">
        <w:rPr>
          <w:spacing w:val="5"/>
          <w:w w:val="106"/>
        </w:rPr>
        <w:t>p</w:t>
      </w:r>
      <w:r w:rsidR="00D10E8B">
        <w:rPr>
          <w:w w:val="106"/>
        </w:rPr>
        <w:t>ecti</w:t>
      </w:r>
      <w:r w:rsidR="00D10E8B">
        <w:rPr>
          <w:spacing w:val="-6"/>
          <w:w w:val="106"/>
        </w:rPr>
        <w:t>v</w:t>
      </w:r>
      <w:r w:rsidR="00D10E8B">
        <w:rPr>
          <w:w w:val="101"/>
        </w:rPr>
        <w:t>el</w:t>
      </w:r>
      <w:r w:rsidR="00D10E8B">
        <w:rPr>
          <w:spacing w:val="-17"/>
          <w:w w:val="101"/>
        </w:rPr>
        <w:t>y</w:t>
      </w:r>
      <w:r w:rsidR="00D10E8B">
        <w:rPr>
          <w:w w:val="110"/>
        </w:rPr>
        <w:t>.</w:t>
      </w:r>
      <w:r w:rsidR="00D10E8B">
        <w:t xml:space="preserve"> </w:t>
      </w:r>
      <w:r w:rsidR="00D10E8B">
        <w:rPr>
          <w:spacing w:val="-12"/>
        </w:rPr>
        <w:t xml:space="preserve"> </w:t>
      </w:r>
      <w:r w:rsidR="00D10E8B">
        <w:rPr>
          <w:spacing w:val="-17"/>
          <w:w w:val="116"/>
        </w:rPr>
        <w:t>F</w:t>
      </w:r>
      <w:r w:rsidR="00D10E8B">
        <w:rPr>
          <w:spacing w:val="-1"/>
          <w:w w:val="106"/>
        </w:rPr>
        <w:t>o</w:t>
      </w:r>
      <w:r w:rsidR="00D10E8B">
        <w:rPr>
          <w:w w:val="106"/>
        </w:rPr>
        <w:t>r</w:t>
      </w:r>
      <w:r w:rsidR="00D10E8B">
        <w:rPr>
          <w:spacing w:val="16"/>
        </w:rPr>
        <w:t xml:space="preserve"> </w:t>
      </w:r>
      <w:r w:rsidR="00D10E8B">
        <w:rPr>
          <w:spacing w:val="-1"/>
          <w:w w:val="111"/>
        </w:rPr>
        <w:t>thi</w:t>
      </w:r>
      <w:r w:rsidR="00D10E8B">
        <w:rPr>
          <w:w w:val="111"/>
        </w:rPr>
        <w:t>s</w:t>
      </w:r>
      <w:r w:rsidR="00D10E8B">
        <w:rPr>
          <w:spacing w:val="16"/>
        </w:rPr>
        <w:t xml:space="preserve"> </w:t>
      </w:r>
      <w:r w:rsidR="00D10E8B">
        <w:rPr>
          <w:w w:val="107"/>
        </w:rPr>
        <w:t>system,</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spacing w:val="-1"/>
          <w:w w:val="110"/>
        </w:rPr>
        <w:t>three</w:t>
      </w:r>
    </w:p>
    <w:p w:rsidR="00A325FF" w:rsidRDefault="00D10E8B">
      <w:pPr>
        <w:pStyle w:val="Brdtekst"/>
        <w:spacing w:line="153" w:lineRule="exact"/>
        <w:ind w:left="140"/>
        <w:jc w:val="both"/>
      </w:pPr>
      <w:r>
        <w:rPr>
          <w:w w:val="110"/>
        </w:rPr>
        <w:t xml:space="preserve">steps of the HHL algorithm, can </w:t>
      </w:r>
      <w:r>
        <w:rPr>
          <w:spacing w:val="2"/>
          <w:w w:val="110"/>
        </w:rPr>
        <w:t xml:space="preserve">be </w:t>
      </w:r>
      <w:r>
        <w:rPr>
          <w:w w:val="110"/>
        </w:rPr>
        <w:t xml:space="preserve">performed </w:t>
      </w:r>
      <w:r>
        <w:rPr>
          <w:spacing w:val="-3"/>
          <w:w w:val="110"/>
        </w:rPr>
        <w:t xml:space="preserve">by </w:t>
      </w:r>
      <w:r>
        <w:rPr>
          <w:w w:val="110"/>
        </w:rPr>
        <w:t xml:space="preserve">the operations shown in Fig. </w:t>
      </w:r>
      <w:hyperlink w:anchor="_bookmark46" w:history="1">
        <w:r>
          <w:rPr>
            <w:w w:val="110"/>
          </w:rPr>
          <w:t>(11)</w:t>
        </w:r>
      </w:hyperlink>
      <w:r>
        <w:rPr>
          <w:w w:val="110"/>
        </w:rPr>
        <w:t xml:space="preserve">. </w:t>
      </w:r>
      <w:r>
        <w:rPr>
          <w:spacing w:val="-6"/>
          <w:w w:val="110"/>
        </w:rPr>
        <w:t xml:space="preserve">For </w:t>
      </w:r>
      <w:r>
        <w:rPr>
          <w:w w:val="110"/>
        </w:rPr>
        <w:t>the controlled rotation,</w:t>
      </w:r>
      <w:r>
        <w:rPr>
          <w:spacing w:val="32"/>
          <w:w w:val="110"/>
        </w:rPr>
        <w:t xml:space="preserve"> </w:t>
      </w:r>
      <w:r>
        <w:rPr>
          <w:spacing w:val="-3"/>
          <w:w w:val="110"/>
        </w:rPr>
        <w:t>we</w:t>
      </w:r>
    </w:p>
    <w:p w:rsidR="00A325FF" w:rsidRDefault="002220C9">
      <w:pPr>
        <w:pStyle w:val="Brdtekst"/>
        <w:ind w:left="140" w:right="377"/>
        <w:jc w:val="both"/>
      </w:pPr>
      <w:r>
        <w:rPr>
          <w:noProof/>
          <w:lang w:val="da-DK" w:eastAsia="da-DK" w:bidi="ar-SA"/>
        </w:rPr>
        <mc:AlternateContent>
          <mc:Choice Requires="wps">
            <w:drawing>
              <wp:anchor distT="0" distB="0" distL="114300" distR="114300" simplePos="0" relativeHeight="481942016" behindDoc="1" locked="0" layoutInCell="1" allowOverlap="1">
                <wp:simplePos x="0" y="0"/>
                <wp:positionH relativeFrom="page">
                  <wp:posOffset>6964045</wp:posOffset>
                </wp:positionH>
                <wp:positionV relativeFrom="paragraph">
                  <wp:posOffset>460375</wp:posOffset>
                </wp:positionV>
                <wp:extent cx="63500" cy="127000"/>
                <wp:effectExtent l="0" t="0" r="0" b="0"/>
                <wp:wrapNone/>
                <wp:docPr id="2608" name="Text Box 2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1"/>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4" o:spid="_x0000_s1404" type="#_x0000_t202" style="position:absolute;left:0;text-align:left;margin-left:548.35pt;margin-top:36.25pt;width:5pt;height:10pt;z-index:-213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" filled="f" stroked="f">
                <v:textbox inset="0,0,0,0">
                  <w:txbxContent>
                    <w:p w:rsidR="00A325FF" w:rsidRDefault="00D10E8B">
                      <w:pPr>
                        <w:pStyle w:val="Brdtekst"/>
                        <w:spacing w:line="193" w:lineRule="exact"/>
                        <w:rPr>
                          <w:rFonts w:ascii="Georgia"/>
                        </w:rPr>
                      </w:pPr>
                      <w:r>
                        <w:rPr>
                          <w:rFonts w:ascii="Georgia"/>
                          <w:w w:val="81"/>
                        </w:rPr>
                        <w:t>0</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42528" behindDoc="1" locked="0" layoutInCell="1" allowOverlap="1">
                <wp:simplePos x="0" y="0"/>
                <wp:positionH relativeFrom="page">
                  <wp:posOffset>6870700</wp:posOffset>
                </wp:positionH>
                <wp:positionV relativeFrom="paragraph">
                  <wp:posOffset>208915</wp:posOffset>
                </wp:positionV>
                <wp:extent cx="249555" cy="472440"/>
                <wp:effectExtent l="0" t="0" r="0" b="0"/>
                <wp:wrapNone/>
                <wp:docPr id="2607" name="Text Box 2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45"/>
                              </w:rPr>
                              <w:t>.</w:t>
                            </w:r>
                            <w:r>
                              <w:rPr>
                                <w:rFonts w:ascii="Arial" w:hAnsi="Arial"/>
                                <w:spacing w:val="-45"/>
                                <w:w w:val="245"/>
                              </w:rPr>
                              <w:t xml:space="preserve"> </w:t>
                            </w:r>
                            <w:r>
                              <w:rPr>
                                <w:rFonts w:ascii="Arial" w:hAnsi="Arial"/>
                                <w:spacing w:val="-20"/>
                                <w:w w:val="135"/>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3" o:spid="_x0000_s1405" type="#_x0000_t202" style="position:absolute;left:0;text-align:left;margin-left:541pt;margin-top:16.45pt;width:19.65pt;height:37.2pt;z-index:-213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" filled="f" stroked="f">
                <v:textbox inset="0,0,0,0">
                  <w:txbxContent>
                    <w:p w:rsidR="00A325FF" w:rsidRDefault="00D10E8B">
                      <w:pPr>
                        <w:pStyle w:val="Brdtekst"/>
                        <w:spacing w:line="196" w:lineRule="exact"/>
                        <w:rPr>
                          <w:rFonts w:ascii="Arial" w:hAnsi="Arial"/>
                        </w:rPr>
                      </w:pPr>
                      <w:r>
                        <w:rPr>
                          <w:rFonts w:ascii="Arial" w:hAnsi="Arial"/>
                          <w:w w:val="245"/>
                        </w:rPr>
                        <w:t>.</w:t>
                      </w:r>
                      <w:r>
                        <w:rPr>
                          <w:rFonts w:ascii="Arial" w:hAnsi="Arial"/>
                          <w:spacing w:val="-45"/>
                          <w:w w:val="245"/>
                        </w:rPr>
                        <w:t xml:space="preserve"> </w:t>
                      </w:r>
                      <w:r>
                        <w:rPr>
                          <w:rFonts w:ascii="Arial" w:hAnsi="Arial"/>
                          <w:spacing w:val="-20"/>
                          <w:w w:val="135"/>
                        </w:rPr>
                        <w:t>Σ</w:t>
                      </w:r>
                    </w:p>
                  </w:txbxContent>
                </v:textbox>
                <w10:wrap anchorx="page"/>
              </v:shape>
            </w:pict>
          </mc:Fallback>
        </mc:AlternateContent>
      </w:r>
      <w:r w:rsidR="00D10E8B">
        <w:rPr>
          <w:w w:val="110"/>
        </w:rPr>
        <w:t xml:space="preserve">used a controlled </w:t>
      </w:r>
      <w:r w:rsidR="00D10E8B">
        <w:rPr>
          <w:i/>
          <w:w w:val="110"/>
        </w:rPr>
        <w:t xml:space="preserve">U </w:t>
      </w:r>
      <w:r w:rsidR="00D10E8B">
        <w:rPr>
          <w:w w:val="110"/>
        </w:rPr>
        <w:t xml:space="preserve">rotation with </w:t>
      </w:r>
      <w:r w:rsidR="00D10E8B">
        <w:rPr>
          <w:i/>
          <w:w w:val="110"/>
        </w:rPr>
        <w:t xml:space="preserve">θ </w:t>
      </w:r>
      <w:r w:rsidR="00D10E8B">
        <w:rPr>
          <w:rFonts w:ascii="Georgia" w:hAnsi="Georgia"/>
          <w:w w:val="110"/>
        </w:rPr>
        <w:t xml:space="preserve">= </w:t>
      </w:r>
      <w:r w:rsidR="00D10E8B">
        <w:rPr>
          <w:i/>
          <w:w w:val="110"/>
        </w:rPr>
        <w:t xml:space="preserve">π </w:t>
      </w:r>
      <w:r w:rsidR="00D10E8B">
        <w:rPr>
          <w:w w:val="110"/>
        </w:rPr>
        <w:t xml:space="preserve">for </w:t>
      </w:r>
      <w:r w:rsidR="00D10E8B">
        <w:rPr>
          <w:i/>
          <w:w w:val="110"/>
        </w:rPr>
        <w:t>λ</w:t>
      </w:r>
      <w:r w:rsidR="00D10E8B">
        <w:rPr>
          <w:w w:val="110"/>
          <w:vertAlign w:val="subscript"/>
        </w:rPr>
        <w:t>1</w:t>
      </w:r>
      <w:r w:rsidR="00D10E8B">
        <w:rPr>
          <w:w w:val="110"/>
        </w:rPr>
        <w:t xml:space="preserve"> and </w:t>
      </w:r>
      <w:r w:rsidR="00D10E8B">
        <w:rPr>
          <w:i/>
          <w:w w:val="110"/>
        </w:rPr>
        <w:t xml:space="preserve">θ </w:t>
      </w:r>
      <w:r w:rsidR="00D10E8B">
        <w:rPr>
          <w:rFonts w:ascii="Georgia" w:hAnsi="Georgia"/>
          <w:w w:val="110"/>
        </w:rPr>
        <w:t xml:space="preserve">= </w:t>
      </w:r>
      <w:r w:rsidR="00D10E8B">
        <w:rPr>
          <w:i/>
          <w:w w:val="110"/>
        </w:rPr>
        <w:t>π/</w:t>
      </w:r>
      <w:r w:rsidR="00D10E8B">
        <w:rPr>
          <w:rFonts w:ascii="Georgia" w:hAnsi="Georgia"/>
          <w:w w:val="110"/>
        </w:rPr>
        <w:t xml:space="preserve">3 </w:t>
      </w:r>
      <w:r w:rsidR="00D10E8B">
        <w:rPr>
          <w:w w:val="110"/>
        </w:rPr>
        <w:t xml:space="preserve">for </w:t>
      </w:r>
      <w:r w:rsidR="00D10E8B">
        <w:rPr>
          <w:i/>
          <w:spacing w:val="3"/>
          <w:w w:val="110"/>
        </w:rPr>
        <w:t>λ</w:t>
      </w:r>
      <w:r w:rsidR="00D10E8B">
        <w:rPr>
          <w:spacing w:val="3"/>
          <w:w w:val="110"/>
          <w:vertAlign w:val="subscript"/>
        </w:rPr>
        <w:t>2</w:t>
      </w:r>
      <w:r w:rsidR="00D10E8B">
        <w:rPr>
          <w:spacing w:val="3"/>
          <w:w w:val="110"/>
        </w:rPr>
        <w:t xml:space="preserve">. </w:t>
      </w:r>
      <w:r w:rsidR="00D10E8B">
        <w:rPr>
          <w:w w:val="110"/>
        </w:rPr>
        <w:t xml:space="preserve">This is done </w:t>
      </w:r>
      <w:r w:rsidR="00D10E8B">
        <w:rPr>
          <w:spacing w:val="-3"/>
          <w:w w:val="110"/>
        </w:rPr>
        <w:t xml:space="preserve">by </w:t>
      </w:r>
      <w:r w:rsidR="00D10E8B">
        <w:rPr>
          <w:w w:val="110"/>
        </w:rPr>
        <w:t xml:space="preserve">setting </w:t>
      </w:r>
      <w:r w:rsidR="00D10E8B">
        <w:rPr>
          <w:i/>
          <w:w w:val="110"/>
        </w:rPr>
        <w:t xml:space="preserve">C  </w:t>
      </w:r>
      <w:r w:rsidR="00D10E8B">
        <w:rPr>
          <w:rFonts w:ascii="Georgia" w:hAnsi="Georgia"/>
          <w:w w:val="110"/>
        </w:rPr>
        <w:t xml:space="preserve">= 1  </w:t>
      </w:r>
      <w:r w:rsidR="00D10E8B">
        <w:rPr>
          <w:w w:val="110"/>
        </w:rPr>
        <w:t xml:space="preserve">in the Eq. </w:t>
      </w:r>
      <w:hyperlink w:anchor="_bookmark42" w:history="1">
        <w:r w:rsidR="00D10E8B">
          <w:rPr>
            <w:w w:val="110"/>
          </w:rPr>
          <w:t>(26)</w:t>
        </w:r>
      </w:hyperlink>
      <w:r w:rsidR="00D10E8B">
        <w:rPr>
          <w:w w:val="110"/>
        </w:rPr>
        <w:t xml:space="preserve">.  Both </w:t>
      </w:r>
      <w:r w:rsidR="00D10E8B">
        <w:rPr>
          <w:i/>
          <w:w w:val="110"/>
        </w:rPr>
        <w:t xml:space="preserve">λ </w:t>
      </w:r>
      <w:r w:rsidR="00D10E8B">
        <w:rPr>
          <w:w w:val="110"/>
        </w:rPr>
        <w:t xml:space="preserve">and </w:t>
      </w:r>
      <w:r w:rsidR="00D10E8B">
        <w:rPr>
          <w:i/>
          <w:w w:val="110"/>
        </w:rPr>
        <w:t xml:space="preserve">φ </w:t>
      </w:r>
      <w:r w:rsidR="00D10E8B">
        <w:rPr>
          <w:w w:val="110"/>
        </w:rPr>
        <w:t xml:space="preserve">were set a zero, in these controlled </w:t>
      </w:r>
      <w:r w:rsidR="00D10E8B">
        <w:rPr>
          <w:i/>
          <w:w w:val="110"/>
        </w:rPr>
        <w:t xml:space="preserve">U </w:t>
      </w:r>
      <w:r w:rsidR="00D10E8B">
        <w:rPr>
          <w:w w:val="110"/>
        </w:rPr>
        <w:t xml:space="preserve">rotations. Although the composer on Quantum Experience does not </w:t>
      </w:r>
      <w:r w:rsidR="00D10E8B">
        <w:rPr>
          <w:spacing w:val="-3"/>
          <w:w w:val="110"/>
        </w:rPr>
        <w:t xml:space="preserve">have </w:t>
      </w:r>
      <w:r w:rsidR="00D10E8B">
        <w:rPr>
          <w:w w:val="110"/>
        </w:rPr>
        <w:t xml:space="preserve">this gate, in IBM </w:t>
      </w:r>
      <w:r w:rsidR="00D10E8B">
        <w:rPr>
          <w:spacing w:val="-3"/>
          <w:w w:val="110"/>
        </w:rPr>
        <w:t xml:space="preserve">qiskit-sdk-py, we </w:t>
      </w:r>
      <w:r w:rsidR="00D10E8B">
        <w:rPr>
          <w:w w:val="110"/>
        </w:rPr>
        <w:t xml:space="preserve">used </w:t>
      </w:r>
      <w:r w:rsidR="00D10E8B">
        <w:rPr>
          <w:rFonts w:ascii="Arial" w:hAnsi="Arial"/>
          <w:w w:val="110"/>
        </w:rPr>
        <w:t xml:space="preserve">cu3 </w:t>
      </w:r>
      <w:r w:rsidR="00D10E8B">
        <w:rPr>
          <w:w w:val="110"/>
        </w:rPr>
        <w:t xml:space="preserve">function for this purpose.  Three cases were used for b:    </w:t>
      </w:r>
      <w:r w:rsidR="00D10E8B">
        <w:rPr>
          <w:rFonts w:ascii="Georgia" w:hAnsi="Georgia"/>
          <w:w w:val="110"/>
          <w:position w:val="12"/>
        </w:rPr>
        <w:t xml:space="preserve">1  </w:t>
      </w:r>
      <w:r w:rsidR="00D10E8B">
        <w:rPr>
          <w:rFonts w:ascii="Georgia" w:hAnsi="Georgia"/>
          <w:spacing w:val="33"/>
          <w:w w:val="110"/>
          <w:position w:val="12"/>
        </w:rPr>
        <w:t xml:space="preserve"> </w:t>
      </w:r>
      <w:r w:rsidR="00D10E8B">
        <w:rPr>
          <w:w w:val="110"/>
        </w:rPr>
        <w:t>,</w:t>
      </w:r>
    </w:p>
    <w:p w:rsidR="00A325FF" w:rsidRDefault="002220C9">
      <w:pPr>
        <w:pStyle w:val="Brdtekst"/>
        <w:spacing w:line="542" w:lineRule="exact"/>
        <w:ind w:left="163"/>
      </w:pPr>
      <w:r>
        <w:rPr>
          <w:noProof/>
          <w:lang w:val="da-DK" w:eastAsia="da-DK" w:bidi="ar-SA"/>
        </w:rPr>
        <mc:AlternateContent>
          <mc:Choice Requires="wpg">
            <w:drawing>
              <wp:anchor distT="0" distB="0" distL="114300" distR="114300" simplePos="0" relativeHeight="481936384" behindDoc="1" locked="0" layoutInCell="1" allowOverlap="1">
                <wp:simplePos x="0" y="0"/>
                <wp:positionH relativeFrom="page">
                  <wp:posOffset>701040</wp:posOffset>
                </wp:positionH>
                <wp:positionV relativeFrom="paragraph">
                  <wp:posOffset>254000</wp:posOffset>
                </wp:positionV>
                <wp:extent cx="133985" cy="19050"/>
                <wp:effectExtent l="0" t="0" r="0" b="0"/>
                <wp:wrapNone/>
                <wp:docPr id="2604" name="Group 2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1104" y="400"/>
                          <a:chExt cx="211" cy="30"/>
                        </a:xfrm>
                      </wpg:grpSpPr>
                      <wps:wsp>
                        <wps:cNvPr id="2605" name="Line 2582"/>
                        <wps:cNvCnPr/>
                        <wps:spPr bwMode="auto">
                          <a:xfrm>
                            <a:off x="1104" y="404"/>
                            <a:ext cx="2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06" name="Line 2581"/>
                        <wps:cNvCnPr/>
                        <wps:spPr bwMode="auto">
                          <a:xfrm>
                            <a:off x="1235" y="426"/>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580" o:spid="_x0000_s1026" style="position:absolute;margin-left:55.2pt;margin-top:20pt;width:10.55pt;height:1.5pt;z-index:-21380096;mso-position-horizontal-relative:page" coordorigin="1104,400"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">
                <v:line id="Line 2582" o:spid="_x0000_s1027" style="position:absolute;visibility:visible;mso-wrap-style:square" from="1104,404" to="1314,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nocUAAADdAAAADwAAAGRycy9kb3ducmV2LnhtbESPT2sCMRTE7wW/Q3hCb5rd4D+2RrG1&#10;hYIntfT82Lzurm5eliTq9tubgtDjMDO/YZbr3rbiSj40jjXk4wwEcelMw5WGr+PHaAEiRGSDrWPS&#10;8EsB1qvB0xIL4268p+shViJBOBSooY6xK6QMZU0Ww9h1xMn7cd5iTNJX0ni8JbhtpcqymbTYcFqo&#10;saO3msrz4WI1NGre53Hyfd7lu9f3k1eTxVY5rZ+H/eYFRKQ+/ocf7U+jQc2yKfy9SU9Ar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znocUAAADdAAAADwAAAAAAAAAA&#10;AAAAAAChAgAAZHJzL2Rvd25yZXYueG1sUEsFBgAAAAAEAAQA+QAAAJMDAAAAAA==&#10;" strokeweight=".14042mm"/>
                <v:line id="Line 2581" o:spid="_x0000_s1028" style="position:absolute;visibility:visible;mso-wrap-style:square" from="1235,426" to="1314,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gBMMAAADdAAAADwAAAGRycy9kb3ducmV2LnhtbESPQWvCQBSE74L/YXlCb2ZjqEGiq4hY&#10;6KWUpgWvj+wzCWbfhuxT4793C4Ueh5n5htnsRtepGw2h9WxgkaSgiCtvW64N/Hy/zVeggiBb7DyT&#10;gQcF2G2nkw0W1t/5i26l1CpCOBRooBHpC61D1ZDDkPieOHpnPziUKIda2wHvEe46naVprh22HBca&#10;7OnQUHUpr85Any1b90qfcpVTWHblx+noLBvzMhv3a1BCo/yH/9rv1kCWpzn8volPQG+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lIATDAAAA3QAAAA8AAAAAAAAAAAAA&#10;AAAAoQIAAGRycy9kb3ducmV2LnhtbFBLBQYAAAAABAAEAPkAAACRAwAAAAA=&#10;" strokeweight=".1196mm"/>
                <w10:wrap anchorx="page"/>
              </v:group>
            </w:pict>
          </mc:Fallback>
        </mc:AlternateContent>
      </w:r>
      <w:r>
        <w:rPr>
          <w:noProof/>
          <w:lang w:val="da-DK" w:eastAsia="da-DK" w:bidi="ar-SA"/>
        </w:rPr>
        <mc:AlternateContent>
          <mc:Choice Requires="wpg">
            <w:drawing>
              <wp:anchor distT="0" distB="0" distL="114300" distR="114300" simplePos="0" relativeHeight="481936896" behindDoc="1" locked="0" layoutInCell="1" allowOverlap="1">
                <wp:simplePos x="0" y="0"/>
                <wp:positionH relativeFrom="page">
                  <wp:posOffset>1532890</wp:posOffset>
                </wp:positionH>
                <wp:positionV relativeFrom="paragraph">
                  <wp:posOffset>254000</wp:posOffset>
                </wp:positionV>
                <wp:extent cx="133985" cy="19050"/>
                <wp:effectExtent l="0" t="0" r="0" b="0"/>
                <wp:wrapNone/>
                <wp:docPr id="2601" name="Group 2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2414" y="400"/>
                          <a:chExt cx="211" cy="30"/>
                        </a:xfrm>
                      </wpg:grpSpPr>
                      <wps:wsp>
                        <wps:cNvPr id="2602" name="Line 2579"/>
                        <wps:cNvCnPr/>
                        <wps:spPr bwMode="auto">
                          <a:xfrm>
                            <a:off x="2414" y="404"/>
                            <a:ext cx="2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03" name="Line 2578"/>
                        <wps:cNvCnPr/>
                        <wps:spPr bwMode="auto">
                          <a:xfrm>
                            <a:off x="2545" y="426"/>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577" o:spid="_x0000_s1026" style="position:absolute;margin-left:120.7pt;margin-top:20pt;width:10.55pt;height:1.5pt;z-index:-21379584;mso-position-horizontal-relative:page" coordorigin="2414,400"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">
                <v:line id="Line 2579" o:spid="_x0000_s1027" style="position:absolute;visibility:visible;mso-wrap-style:square" from="2414,404" to="2624,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V/1cQAAADdAAAADwAAAGRycy9kb3ducmV2LnhtbESPQWsCMRSE7wX/Q3iCt5rdIFZWo2ir&#10;UPBUWzw/Ns/d1c3LkkRd/70pFHocZuYbZrHqbStu5EPjWEM+zkAQl840XGn4+d69zkCEiGywdUwa&#10;HhRgtRy8LLAw7s5fdDvESiQIhwI11DF2hZShrMliGLuOOHkn5y3GJH0ljcd7gttWqiybSosNp4Ua&#10;O3qvqbwcrlZDo976PE6Ol32+32zPXk1mH8ppPRr26zmISH38D/+1P40GNc0U/L5JT0Au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BX/VxAAAAN0AAAAPAAAAAAAAAAAA&#10;AAAAAKECAABkcnMvZG93bnJldi54bWxQSwUGAAAAAAQABAD5AAAAkgMAAAAA&#10;" strokeweight=".14042mm"/>
                <v:line id="Line 2578" o:spid="_x0000_s1028" style="position:absolute;visibility:visible;mso-wrap-style:square" from="2545,426" to="2624,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KDnMMAAADdAAAADwAAAGRycy9kb3ducmV2LnhtbESPQWvCQBSE7wX/w/KE3urGtAaJriLS&#10;ghcpjYLXR/aZBLNvQ/ap8d+7hUKPw8x8wyzXg2vVjfrQeDYwnSSgiEtvG64MHA9fb3NQQZAttp7J&#10;wIMCrFejlyXm1t/5h26FVCpCOORooBbpcq1DWZPDMPEdcfTOvncoUfaVtj3eI9y1Ok2STDtsOC7U&#10;2NG2pvJSXJ2BLp017oO+5SqnMGuL/enTWTbmdTxsFqCEBvkP/7V31kCaJe/w+yY+Ab1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Sg5zDAAAA3QAAAA8AAAAAAAAAAAAA&#10;AAAAoQIAAGRycy9kb3ducmV2LnhtbFBLBQYAAAAABAAEAPkAAACRAwAAAAA=&#10;" strokeweight=".1196mm"/>
                <w10:wrap anchorx="page"/>
              </v:group>
            </w:pict>
          </mc:Fallback>
        </mc:AlternateContent>
      </w:r>
      <w:r>
        <w:rPr>
          <w:noProof/>
          <w:lang w:val="da-DK" w:eastAsia="da-DK" w:bidi="ar-SA"/>
        </w:rPr>
        <mc:AlternateContent>
          <mc:Choice Requires="wps">
            <w:drawing>
              <wp:anchor distT="0" distB="0" distL="114300" distR="114300" simplePos="0" relativeHeight="481951232" behindDoc="1" locked="0" layoutInCell="1" allowOverlap="1">
                <wp:simplePos x="0" y="0"/>
                <wp:positionH relativeFrom="page">
                  <wp:posOffset>784225</wp:posOffset>
                </wp:positionH>
                <wp:positionV relativeFrom="paragraph">
                  <wp:posOffset>280035</wp:posOffset>
                </wp:positionV>
                <wp:extent cx="50800" cy="88900"/>
                <wp:effectExtent l="0" t="0" r="0" b="0"/>
                <wp:wrapNone/>
                <wp:docPr id="2600" name="Text Box 2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6" o:spid="_x0000_s1406" type="#_x0000_t202" style="position:absolute;left:0;text-align:left;margin-left:61.75pt;margin-top:22.05pt;width:4pt;height:7pt;z-index:-2136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51744" behindDoc="1" locked="0" layoutInCell="1" allowOverlap="1">
                <wp:simplePos x="0" y="0"/>
                <wp:positionH relativeFrom="page">
                  <wp:posOffset>963930</wp:posOffset>
                </wp:positionH>
                <wp:positionV relativeFrom="paragraph">
                  <wp:posOffset>260350</wp:posOffset>
                </wp:positionV>
                <wp:extent cx="161925" cy="219710"/>
                <wp:effectExtent l="0" t="0" r="0" b="0"/>
                <wp:wrapNone/>
                <wp:docPr id="2599" name="Text Box 2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Georgia" w:hAnsi="Georgia"/>
                              </w:rPr>
                            </w:pPr>
                            <w:r>
                              <w:rPr>
                                <w:rFonts w:ascii="Lucida Sans Unicode" w:hAnsi="Lucida Sans Unicode"/>
                                <w:spacing w:val="-4"/>
                                <w:w w:val="105"/>
                              </w:rPr>
                              <w:t>−</w:t>
                            </w:r>
                            <w:r>
                              <w:rPr>
                                <w:rFonts w:ascii="Georgia" w:hAnsi="Georgia"/>
                                <w:spacing w:val="-4"/>
                                <w:w w:val="10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5" o:spid="_x0000_s1407" type="#_x0000_t202" style="position:absolute;left:0;text-align:left;margin-left:75.9pt;margin-top:20.5pt;width:12.75pt;height:17.3pt;z-index:-213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" filled="f" stroked="f">
                <v:textbox inset="0,0,0,0">
                  <w:txbxContent>
                    <w:p w:rsidR="00A325FF" w:rsidRDefault="00D10E8B">
                      <w:pPr>
                        <w:pStyle w:val="Brdtekst"/>
                        <w:spacing w:line="242" w:lineRule="exact"/>
                        <w:rPr>
                          <w:rFonts w:ascii="Georgia" w:hAnsi="Georgia"/>
                        </w:rPr>
                      </w:pPr>
                      <w:r>
                        <w:rPr>
                          <w:rFonts w:ascii="Lucida Sans Unicode" w:hAnsi="Lucida Sans Unicode"/>
                          <w:spacing w:val="-4"/>
                          <w:w w:val="105"/>
                        </w:rPr>
                        <w:t>−</w:t>
                      </w:r>
                      <w:r>
                        <w:rPr>
                          <w:rFonts w:ascii="Georgia" w:hAnsi="Georgia"/>
                          <w:spacing w:val="-4"/>
                          <w:w w:val="105"/>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52256" behindDoc="1" locked="0" layoutInCell="1" allowOverlap="1">
                <wp:simplePos x="0" y="0"/>
                <wp:positionH relativeFrom="page">
                  <wp:posOffset>1616075</wp:posOffset>
                </wp:positionH>
                <wp:positionV relativeFrom="paragraph">
                  <wp:posOffset>280035</wp:posOffset>
                </wp:positionV>
                <wp:extent cx="50800" cy="88900"/>
                <wp:effectExtent l="0" t="0" r="0" b="0"/>
                <wp:wrapNone/>
                <wp:docPr id="2598" name="Text Box 2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4" o:spid="_x0000_s1408" type="#_x0000_t202" style="position:absolute;left:0;text-align:left;margin-left:127.25pt;margin-top:22.05pt;width:4pt;height:7pt;z-index:-2136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gMHsgIAALU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52768" behindDoc="1" locked="0" layoutInCell="1" allowOverlap="1">
                <wp:simplePos x="0" y="0"/>
                <wp:positionH relativeFrom="page">
                  <wp:posOffset>1795780</wp:posOffset>
                </wp:positionH>
                <wp:positionV relativeFrom="paragraph">
                  <wp:posOffset>263525</wp:posOffset>
                </wp:positionV>
                <wp:extent cx="63500" cy="127000"/>
                <wp:effectExtent l="0" t="0" r="0" b="0"/>
                <wp:wrapNone/>
                <wp:docPr id="2597" name="Text Box 2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11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3" o:spid="_x0000_s1409" type="#_x0000_t202" style="position:absolute;left:0;text-align:left;margin-left:141.4pt;margin-top:20.75pt;width:5pt;height:10pt;z-index:-213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" filled="f" stroked="f">
                <v:textbox inset="0,0,0,0">
                  <w:txbxContent>
                    <w:p w:rsidR="00A325FF" w:rsidRDefault="00D10E8B">
                      <w:pPr>
                        <w:pStyle w:val="Brdtekst"/>
                        <w:spacing w:line="193" w:lineRule="exact"/>
                        <w:rPr>
                          <w:rFonts w:ascii="Georgia"/>
                        </w:rPr>
                      </w:pPr>
                      <w:r>
                        <w:rPr>
                          <w:rFonts w:ascii="Georgia"/>
                          <w:w w:val="115"/>
                        </w:rPr>
                        <w:t>1</w:t>
                      </w:r>
                    </w:p>
                  </w:txbxContent>
                </v:textbox>
                <w10:wrap anchorx="page"/>
              </v:shape>
            </w:pict>
          </mc:Fallback>
        </mc:AlternateContent>
      </w:r>
      <w:r w:rsidR="00D10E8B">
        <w:rPr>
          <w:rFonts w:ascii="Lucida Sans Unicode" w:hAnsi="Lucida Sans Unicode"/>
          <w:spacing w:val="-66"/>
          <w:w w:val="115"/>
          <w:position w:val="2"/>
          <w:sz w:val="14"/>
        </w:rPr>
        <w:t>√</w:t>
      </w:r>
      <w:r w:rsidR="00D10E8B">
        <w:rPr>
          <w:w w:val="113"/>
          <w:position w:val="8"/>
          <w:sz w:val="14"/>
        </w:rPr>
        <w:t>1</w:t>
      </w:r>
      <w:r w:rsidR="00D10E8B">
        <w:rPr>
          <w:position w:val="8"/>
          <w:sz w:val="14"/>
        </w:rPr>
        <w:t xml:space="preserve">   </w:t>
      </w:r>
      <w:r w:rsidR="00D10E8B">
        <w:rPr>
          <w:spacing w:val="-18"/>
          <w:position w:val="8"/>
          <w:sz w:val="14"/>
        </w:rPr>
        <w:t xml:space="preserve"> </w:t>
      </w:r>
      <w:r w:rsidR="00D10E8B">
        <w:rPr>
          <w:rFonts w:ascii="Arial" w:hAnsi="Arial"/>
          <w:w w:val="263"/>
          <w:position w:val="28"/>
        </w:rPr>
        <w:t>.</w:t>
      </w:r>
      <w:r w:rsidR="00D10E8B">
        <w:rPr>
          <w:rFonts w:ascii="Arial" w:hAnsi="Arial"/>
          <w:spacing w:val="21"/>
          <w:position w:val="28"/>
        </w:rPr>
        <w:t xml:space="preserve"> </w:t>
      </w:r>
      <w:r w:rsidR="00D10E8B">
        <w:rPr>
          <w:rFonts w:ascii="Georgia" w:hAnsi="Georgia"/>
          <w:w w:val="115"/>
          <w:position w:val="12"/>
        </w:rPr>
        <w:t>1</w:t>
      </w:r>
      <w:r w:rsidR="00D10E8B">
        <w:rPr>
          <w:rFonts w:ascii="Georgia" w:hAnsi="Georgia"/>
          <w:position w:val="12"/>
        </w:rPr>
        <w:t xml:space="preserve"> </w:t>
      </w:r>
      <w:r w:rsidR="00D10E8B">
        <w:rPr>
          <w:rFonts w:ascii="Georgia" w:hAnsi="Georgia"/>
          <w:spacing w:val="-20"/>
          <w:position w:val="12"/>
        </w:rPr>
        <w:t xml:space="preserve"> </w:t>
      </w:r>
      <w:r w:rsidR="00D10E8B">
        <w:rPr>
          <w:rFonts w:ascii="Arial" w:hAnsi="Arial"/>
          <w:w w:val="118"/>
          <w:position w:val="28"/>
        </w:rPr>
        <w:t>Σ</w:t>
      </w:r>
      <w:r w:rsidR="00D10E8B">
        <w:rPr>
          <w:rFonts w:ascii="Arial" w:hAnsi="Arial"/>
          <w:spacing w:val="16"/>
          <w:position w:val="28"/>
        </w:rPr>
        <w:t xml:space="preserve"> </w:t>
      </w:r>
      <w:r w:rsidR="00D10E8B">
        <w:rPr>
          <w:spacing w:val="-1"/>
          <w:w w:val="113"/>
        </w:rPr>
        <w:t>an</w:t>
      </w:r>
      <w:r w:rsidR="00D10E8B">
        <w:rPr>
          <w:w w:val="113"/>
        </w:rPr>
        <w:t>d</w:t>
      </w:r>
      <w:r w:rsidR="00D10E8B">
        <w:t xml:space="preserve"> </w:t>
      </w:r>
      <w:r w:rsidR="00D10E8B">
        <w:rPr>
          <w:spacing w:val="-5"/>
        </w:rPr>
        <w:t xml:space="preserve"> </w:t>
      </w:r>
      <w:r w:rsidR="00D10E8B">
        <w:rPr>
          <w:rFonts w:ascii="Lucida Sans Unicode" w:hAnsi="Lucida Sans Unicode"/>
          <w:spacing w:val="-66"/>
          <w:w w:val="115"/>
          <w:position w:val="2"/>
          <w:sz w:val="14"/>
        </w:rPr>
        <w:t>√</w:t>
      </w:r>
      <w:r w:rsidR="00D10E8B">
        <w:rPr>
          <w:w w:val="113"/>
          <w:position w:val="8"/>
          <w:sz w:val="14"/>
        </w:rPr>
        <w:t>1</w:t>
      </w:r>
      <w:r w:rsidR="00D10E8B">
        <w:rPr>
          <w:position w:val="8"/>
          <w:sz w:val="14"/>
        </w:rPr>
        <w:t xml:space="preserve">   </w:t>
      </w:r>
      <w:r w:rsidR="00D10E8B">
        <w:rPr>
          <w:spacing w:val="-18"/>
          <w:position w:val="8"/>
          <w:sz w:val="14"/>
        </w:rPr>
        <w:t xml:space="preserve"> </w:t>
      </w:r>
      <w:r w:rsidR="00D10E8B">
        <w:rPr>
          <w:rFonts w:ascii="Arial" w:hAnsi="Arial"/>
          <w:w w:val="263"/>
          <w:position w:val="28"/>
        </w:rPr>
        <w:t>.</w:t>
      </w:r>
      <w:r w:rsidR="00D10E8B">
        <w:rPr>
          <w:rFonts w:ascii="Georgia" w:hAnsi="Georgia"/>
          <w:w w:val="115"/>
          <w:position w:val="12"/>
        </w:rPr>
        <w:t>1</w:t>
      </w:r>
      <w:r w:rsidR="00D10E8B">
        <w:rPr>
          <w:rFonts w:ascii="Arial" w:hAnsi="Arial"/>
          <w:w w:val="118"/>
          <w:position w:val="28"/>
        </w:rPr>
        <w:t>Σ</w:t>
      </w:r>
      <w:r w:rsidR="00D10E8B">
        <w:rPr>
          <w:w w:val="113"/>
        </w:rPr>
        <w:t>.</w:t>
      </w:r>
      <w:r w:rsidR="00D10E8B">
        <w:t xml:space="preserve"> </w:t>
      </w:r>
      <w:r w:rsidR="00D10E8B">
        <w:rPr>
          <w:spacing w:val="4"/>
        </w:rPr>
        <w:t xml:space="preserve"> </w:t>
      </w:r>
      <w:r w:rsidR="00D10E8B">
        <w:rPr>
          <w:spacing w:val="-17"/>
          <w:w w:val="110"/>
        </w:rPr>
        <w:t>W</w:t>
      </w:r>
      <w:r w:rsidR="00D10E8B">
        <w:rPr>
          <w:w w:val="101"/>
        </w:rPr>
        <w:t>e</w:t>
      </w:r>
      <w:r w:rsidR="00D10E8B">
        <w:rPr>
          <w:spacing w:val="22"/>
        </w:rPr>
        <w:t xml:space="preserve"> </w:t>
      </w:r>
      <w:r w:rsidR="00D10E8B">
        <w:rPr>
          <w:spacing w:val="5"/>
          <w:w w:val="112"/>
        </w:rPr>
        <w:t>p</w:t>
      </w:r>
      <w:r w:rsidR="00D10E8B">
        <w:rPr>
          <w:spacing w:val="-1"/>
          <w:w w:val="111"/>
        </w:rPr>
        <w:t>os</w:t>
      </w:r>
      <w:r w:rsidR="00D10E8B">
        <w:rPr>
          <w:w w:val="111"/>
        </w:rPr>
        <w:t>t</w:t>
      </w:r>
      <w:r w:rsidR="00D10E8B">
        <w:rPr>
          <w:spacing w:val="21"/>
        </w:rPr>
        <w:t xml:space="preserve"> </w:t>
      </w:r>
      <w:r w:rsidR="00D10E8B">
        <w:rPr>
          <w:w w:val="107"/>
        </w:rPr>
        <w:t>selected</w:t>
      </w:r>
      <w:r w:rsidR="00D10E8B">
        <w:rPr>
          <w:spacing w:val="21"/>
        </w:rPr>
        <w:t xml:space="preserve"> </w:t>
      </w:r>
      <w:r w:rsidR="00D10E8B">
        <w:rPr>
          <w:spacing w:val="-1"/>
          <w:w w:val="115"/>
        </w:rPr>
        <w:t>th</w:t>
      </w:r>
      <w:r w:rsidR="00D10E8B">
        <w:rPr>
          <w:w w:val="115"/>
        </w:rPr>
        <w:t>e</w:t>
      </w:r>
      <w:r w:rsidR="00D10E8B">
        <w:rPr>
          <w:spacing w:val="21"/>
        </w:rPr>
        <w:t xml:space="preserve"> </w:t>
      </w:r>
      <w:r w:rsidR="00D10E8B">
        <w:rPr>
          <w:w w:val="114"/>
        </w:rPr>
        <w:t>states</w:t>
      </w:r>
      <w:r w:rsidR="00D10E8B">
        <w:rPr>
          <w:spacing w:val="21"/>
        </w:rPr>
        <w:t xml:space="preserve"> </w:t>
      </w:r>
      <w:r w:rsidR="00D10E8B">
        <w:rPr>
          <w:w w:val="111"/>
        </w:rPr>
        <w:t>with</w:t>
      </w:r>
      <w:r w:rsidR="00D10E8B">
        <w:rPr>
          <w:spacing w:val="21"/>
        </w:rPr>
        <w:t xml:space="preserve"> </w:t>
      </w:r>
      <w:r w:rsidR="00D10E8B">
        <w:rPr>
          <w:rFonts w:ascii="Lucida Sans Unicode" w:hAnsi="Lucida Sans Unicode"/>
          <w:w w:val="73"/>
        </w:rPr>
        <w:t>|</w:t>
      </w:r>
      <w:r w:rsidR="00D10E8B">
        <w:rPr>
          <w:rFonts w:ascii="Georgia" w:hAnsi="Georgia"/>
          <w:w w:val="115"/>
        </w:rPr>
        <w:t>1</w:t>
      </w:r>
      <w:r w:rsidR="00D10E8B">
        <w:rPr>
          <w:rFonts w:ascii="Lucida Sans Unicode" w:hAnsi="Lucida Sans Unicode"/>
          <w:w w:val="118"/>
        </w:rPr>
        <w:t>)</w:t>
      </w:r>
      <w:r w:rsidR="00D10E8B">
        <w:rPr>
          <w:rFonts w:ascii="Lucida Sans Unicode" w:hAnsi="Lucida Sans Unicode"/>
          <w:spacing w:val="8"/>
        </w:rPr>
        <w:t xml:space="preserve"> </w:t>
      </w:r>
      <w:r w:rsidR="00D10E8B">
        <w:rPr>
          <w:spacing w:val="-1"/>
          <w:w w:val="108"/>
        </w:rPr>
        <w:t>i</w:t>
      </w:r>
      <w:r w:rsidR="00D10E8B">
        <w:rPr>
          <w:w w:val="108"/>
        </w:rPr>
        <w:t>n</w:t>
      </w:r>
      <w:r w:rsidR="00D10E8B">
        <w:rPr>
          <w:spacing w:val="21"/>
        </w:rPr>
        <w:t xml:space="preserve"> </w:t>
      </w:r>
      <w:r w:rsidR="00D10E8B">
        <w:rPr>
          <w:spacing w:val="-1"/>
          <w:w w:val="115"/>
        </w:rPr>
        <w:t>th</w:t>
      </w:r>
      <w:r w:rsidR="00D10E8B">
        <w:rPr>
          <w:w w:val="115"/>
        </w:rPr>
        <w:t>e</w:t>
      </w:r>
      <w:r w:rsidR="00D10E8B">
        <w:rPr>
          <w:spacing w:val="21"/>
        </w:rPr>
        <w:t xml:space="preserve"> </w:t>
      </w:r>
      <w:r w:rsidR="00D10E8B">
        <w:rPr>
          <w:spacing w:val="-1"/>
          <w:w w:val="108"/>
        </w:rPr>
        <w:t>ancill</w:t>
      </w:r>
      <w:r w:rsidR="00D10E8B">
        <w:rPr>
          <w:w w:val="108"/>
        </w:rPr>
        <w:t>a</w:t>
      </w:r>
      <w:r w:rsidR="00D10E8B">
        <w:rPr>
          <w:spacing w:val="21"/>
        </w:rPr>
        <w:t xml:space="preserve"> </w:t>
      </w:r>
      <w:r w:rsidR="00D10E8B">
        <w:rPr>
          <w:spacing w:val="-1"/>
          <w:w w:val="113"/>
        </w:rPr>
        <w:t>qubit</w:t>
      </w:r>
      <w:r w:rsidR="00D10E8B">
        <w:rPr>
          <w:w w:val="113"/>
        </w:rPr>
        <w:t>.</w:t>
      </w:r>
      <w:r w:rsidR="00D10E8B">
        <w:t xml:space="preserve"> </w:t>
      </w:r>
      <w:r w:rsidR="00D10E8B">
        <w:rPr>
          <w:spacing w:val="4"/>
        </w:rPr>
        <w:t xml:space="preserve"> </w:t>
      </w:r>
      <w:r w:rsidR="00D10E8B">
        <w:rPr>
          <w:w w:val="112"/>
        </w:rPr>
        <w:t>The</w:t>
      </w:r>
      <w:r w:rsidR="00D10E8B">
        <w:rPr>
          <w:spacing w:val="21"/>
        </w:rPr>
        <w:t xml:space="preserve"> </w:t>
      </w:r>
      <w:r w:rsidR="00D10E8B">
        <w:rPr>
          <w:w w:val="109"/>
        </w:rPr>
        <w:t>probabilities</w:t>
      </w:r>
      <w:r w:rsidR="00D10E8B">
        <w:rPr>
          <w:spacing w:val="21"/>
        </w:rPr>
        <w:t xml:space="preserve"> </w:t>
      </w:r>
      <w:r w:rsidR="00D10E8B">
        <w:rPr>
          <w:spacing w:val="-1"/>
          <w:w w:val="98"/>
        </w:rPr>
        <w:t>o</w:t>
      </w:r>
      <w:r w:rsidR="00D10E8B">
        <w:rPr>
          <w:w w:val="98"/>
        </w:rPr>
        <w:t>f</w:t>
      </w:r>
      <w:r w:rsidR="00D10E8B">
        <w:rPr>
          <w:spacing w:val="21"/>
        </w:rPr>
        <w:t xml:space="preserve"> </w:t>
      </w:r>
      <w:r w:rsidR="00D10E8B">
        <w:rPr>
          <w:spacing w:val="-1"/>
          <w:w w:val="110"/>
        </w:rPr>
        <w:t>thes</w:t>
      </w:r>
      <w:r w:rsidR="00D10E8B">
        <w:rPr>
          <w:w w:val="110"/>
        </w:rPr>
        <w:t>e</w:t>
      </w:r>
      <w:r w:rsidR="00D10E8B">
        <w:rPr>
          <w:spacing w:val="21"/>
        </w:rPr>
        <w:t xml:space="preserve"> </w:t>
      </w:r>
      <w:r w:rsidR="00D10E8B">
        <w:rPr>
          <w:w w:val="114"/>
        </w:rPr>
        <w:t>states</w:t>
      </w:r>
    </w:p>
    <w:p w:rsidR="00A325FF" w:rsidRDefault="002220C9">
      <w:pPr>
        <w:pStyle w:val="Brdtekst"/>
        <w:spacing w:before="84"/>
        <w:ind w:left="140" w:right="378"/>
        <w:jc w:val="both"/>
      </w:pPr>
      <w:r>
        <w:rPr>
          <w:noProof/>
          <w:lang w:val="da-DK" w:eastAsia="da-DK" w:bidi="ar-SA"/>
        </w:rPr>
        <mc:AlternateContent>
          <mc:Choice Requires="wps">
            <w:drawing>
              <wp:anchor distT="0" distB="0" distL="114300" distR="114300" simplePos="0" relativeHeight="481943040" behindDoc="1" locked="0" layoutInCell="1" allowOverlap="1">
                <wp:simplePos x="0" y="0"/>
                <wp:positionH relativeFrom="page">
                  <wp:posOffset>4864735</wp:posOffset>
                </wp:positionH>
                <wp:positionV relativeFrom="paragraph">
                  <wp:posOffset>73660</wp:posOffset>
                </wp:positionV>
                <wp:extent cx="802005" cy="219710"/>
                <wp:effectExtent l="0" t="0" r="0" b="0"/>
                <wp:wrapNone/>
                <wp:docPr id="2596" name="Text Box 2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78"/>
                              </w:tabs>
                              <w:spacing w:line="242" w:lineRule="exact"/>
                              <w:rPr>
                                <w:rFonts w:ascii="Lucida Sans Unicode"/>
                              </w:rPr>
                            </w:pPr>
                            <w:r>
                              <w:rPr>
                                <w:rFonts w:ascii="Lucida Sans Unicode"/>
                                <w:w w:val="120"/>
                              </w:rPr>
                              <w:t>(</w:t>
                            </w:r>
                            <w:r>
                              <w:rPr>
                                <w:rFonts w:ascii="Lucida Sans Unicode"/>
                                <w:w w:val="120"/>
                              </w:rPr>
                              <w:tab/>
                              <w:t>) ( ) (</w:t>
                            </w:r>
                            <w:r>
                              <w:rPr>
                                <w:rFonts w:ascii="Lucida Sans Unicode"/>
                                <w:spacing w:val="-15"/>
                                <w:w w:val="120"/>
                              </w:rPr>
                              <w:t xml:space="preserve"> </w:t>
                            </w:r>
                            <w:r>
                              <w:rPr>
                                <w:rFonts w:ascii="Lucida Sans Unicode"/>
                                <w:spacing w:val="-19"/>
                                <w:w w:val="1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2" o:spid="_x0000_s1410" type="#_x0000_t202" style="position:absolute;left:0;text-align:left;margin-left:383.05pt;margin-top:5.8pt;width:63.15pt;height:17.3pt;z-index:-2137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" filled="f" stroked="f">
                <v:textbox inset="0,0,0,0">
                  <w:txbxContent>
                    <w:p w:rsidR="00A325FF" w:rsidRDefault="00D10E8B">
                      <w:pPr>
                        <w:pStyle w:val="Brdtekst"/>
                        <w:tabs>
                          <w:tab w:val="left" w:pos="278"/>
                        </w:tabs>
                        <w:spacing w:line="242" w:lineRule="exact"/>
                        <w:rPr>
                          <w:rFonts w:ascii="Lucida Sans Unicode"/>
                        </w:rPr>
                      </w:pPr>
                      <w:r>
                        <w:rPr>
                          <w:rFonts w:ascii="Lucida Sans Unicode"/>
                          <w:w w:val="120"/>
                        </w:rPr>
                        <w:t>(</w:t>
                      </w:r>
                      <w:r>
                        <w:rPr>
                          <w:rFonts w:ascii="Lucida Sans Unicode"/>
                          <w:w w:val="120"/>
                        </w:rPr>
                        <w:tab/>
                        <w:t>) ( ) (</w:t>
                      </w:r>
                      <w:r>
                        <w:rPr>
                          <w:rFonts w:ascii="Lucida Sans Unicode"/>
                          <w:spacing w:val="-15"/>
                          <w:w w:val="120"/>
                        </w:rPr>
                        <w:t xml:space="preserve"> </w:t>
                      </w:r>
                      <w:r>
                        <w:rPr>
                          <w:rFonts w:ascii="Lucida Sans Unicode"/>
                          <w:spacing w:val="-19"/>
                          <w:w w:val="120"/>
                        </w:rPr>
                        <w:t>)</w:t>
                      </w:r>
                    </w:p>
                  </w:txbxContent>
                </v:textbox>
                <w10:wrap anchorx="page"/>
              </v:shape>
            </w:pict>
          </mc:Fallback>
        </mc:AlternateContent>
      </w:r>
      <w:r w:rsidR="00D10E8B">
        <w:rPr>
          <w:w w:val="110"/>
        </w:rPr>
        <w:t xml:space="preserve">are normalized such that their sum is one.  Measurements with respect to  </w:t>
      </w:r>
      <w:r w:rsidR="00D10E8B">
        <w:rPr>
          <w:i/>
          <w:w w:val="110"/>
        </w:rPr>
        <w:t xml:space="preserve">X  </w:t>
      </w:r>
      <w:r w:rsidR="00D10E8B">
        <w:rPr>
          <w:w w:val="110"/>
        </w:rPr>
        <w:t xml:space="preserve">,  </w:t>
      </w:r>
      <w:r w:rsidR="00D10E8B">
        <w:rPr>
          <w:i/>
          <w:w w:val="110"/>
        </w:rPr>
        <w:t xml:space="preserve">Y  </w:t>
      </w:r>
      <w:r w:rsidR="00D10E8B">
        <w:rPr>
          <w:w w:val="110"/>
        </w:rPr>
        <w:t xml:space="preserve">,  </w:t>
      </w:r>
      <w:r w:rsidR="00D10E8B">
        <w:rPr>
          <w:i/>
          <w:w w:val="110"/>
        </w:rPr>
        <w:t xml:space="preserve">Z   </w:t>
      </w:r>
      <w:r w:rsidR="00D10E8B">
        <w:rPr>
          <w:w w:val="110"/>
        </w:rPr>
        <w:t>were performed to obtain  the</w:t>
      </w:r>
      <w:r w:rsidR="00D10E8B">
        <w:rPr>
          <w:spacing w:val="-6"/>
          <w:w w:val="110"/>
        </w:rPr>
        <w:t xml:space="preserve"> </w:t>
      </w:r>
      <w:r w:rsidR="00D10E8B">
        <w:rPr>
          <w:w w:val="110"/>
        </w:rPr>
        <w:t>expectation</w:t>
      </w:r>
      <w:r w:rsidR="00D10E8B">
        <w:rPr>
          <w:spacing w:val="-6"/>
          <w:w w:val="110"/>
        </w:rPr>
        <w:t xml:space="preserve"> </w:t>
      </w:r>
      <w:r w:rsidR="00D10E8B">
        <w:rPr>
          <w:spacing w:val="-3"/>
          <w:w w:val="110"/>
        </w:rPr>
        <w:t>values.</w:t>
      </w:r>
      <w:r w:rsidR="00D10E8B">
        <w:rPr>
          <w:spacing w:val="10"/>
          <w:w w:val="110"/>
        </w:rPr>
        <w:t xml:space="preserve"> </w:t>
      </w:r>
      <w:r w:rsidR="00D10E8B">
        <w:rPr>
          <w:w w:val="110"/>
        </w:rPr>
        <w:t>QASM</w:t>
      </w:r>
      <w:r w:rsidR="00D10E8B">
        <w:rPr>
          <w:spacing w:val="-6"/>
          <w:w w:val="110"/>
        </w:rPr>
        <w:t xml:space="preserve"> </w:t>
      </w:r>
      <w:r w:rsidR="00D10E8B">
        <w:rPr>
          <w:w w:val="110"/>
        </w:rPr>
        <w:t>code</w:t>
      </w:r>
      <w:r w:rsidR="00D10E8B">
        <w:rPr>
          <w:spacing w:val="-6"/>
          <w:w w:val="110"/>
        </w:rPr>
        <w:t xml:space="preserve"> </w:t>
      </w:r>
      <w:r w:rsidR="00D10E8B">
        <w:rPr>
          <w:spacing w:val="-3"/>
          <w:w w:val="110"/>
        </w:rPr>
        <w:t>was</w:t>
      </w:r>
      <w:r w:rsidR="00D10E8B">
        <w:rPr>
          <w:spacing w:val="-6"/>
          <w:w w:val="110"/>
        </w:rPr>
        <w:t xml:space="preserve"> </w:t>
      </w:r>
      <w:r w:rsidR="00D10E8B">
        <w:rPr>
          <w:w w:val="110"/>
        </w:rPr>
        <w:t>output</w:t>
      </w:r>
      <w:r w:rsidR="00D10E8B">
        <w:rPr>
          <w:spacing w:val="-6"/>
          <w:w w:val="110"/>
        </w:rPr>
        <w:t xml:space="preserve"> </w:t>
      </w:r>
      <w:r w:rsidR="00D10E8B">
        <w:rPr>
          <w:w w:val="110"/>
        </w:rPr>
        <w:t>from</w:t>
      </w:r>
      <w:r w:rsidR="00D10E8B">
        <w:rPr>
          <w:spacing w:val="-6"/>
          <w:w w:val="110"/>
        </w:rPr>
        <w:t xml:space="preserve"> </w:t>
      </w:r>
      <w:r w:rsidR="00D10E8B">
        <w:rPr>
          <w:w w:val="110"/>
        </w:rPr>
        <w:t>qiskit-sdk-py</w:t>
      </w:r>
      <w:r w:rsidR="00D10E8B">
        <w:rPr>
          <w:spacing w:val="-6"/>
          <w:w w:val="110"/>
        </w:rPr>
        <w:t xml:space="preserve"> </w:t>
      </w:r>
      <w:r w:rsidR="00D10E8B">
        <w:rPr>
          <w:w w:val="110"/>
        </w:rPr>
        <w:t>and</w:t>
      </w:r>
      <w:r w:rsidR="00D10E8B">
        <w:rPr>
          <w:spacing w:val="-6"/>
          <w:w w:val="110"/>
        </w:rPr>
        <w:t xml:space="preserve"> </w:t>
      </w:r>
      <w:r w:rsidR="00D10E8B">
        <w:rPr>
          <w:w w:val="110"/>
        </w:rPr>
        <w:t>then</w:t>
      </w:r>
      <w:r w:rsidR="00D10E8B">
        <w:rPr>
          <w:spacing w:val="-6"/>
          <w:w w:val="110"/>
        </w:rPr>
        <w:t xml:space="preserve"> </w:t>
      </w:r>
      <w:r w:rsidR="00D10E8B">
        <w:rPr>
          <w:w w:val="110"/>
        </w:rPr>
        <w:t>uploaded</w:t>
      </w:r>
      <w:r w:rsidR="00D10E8B">
        <w:rPr>
          <w:spacing w:val="-6"/>
          <w:w w:val="110"/>
        </w:rPr>
        <w:t xml:space="preserve"> </w:t>
      </w:r>
      <w:r w:rsidR="00D10E8B">
        <w:rPr>
          <w:w w:val="110"/>
        </w:rPr>
        <w:t>on</w:t>
      </w:r>
      <w:r w:rsidR="00D10E8B">
        <w:rPr>
          <w:spacing w:val="-6"/>
          <w:w w:val="110"/>
        </w:rPr>
        <w:t xml:space="preserve"> </w:t>
      </w:r>
      <w:r w:rsidR="00D10E8B">
        <w:rPr>
          <w:w w:val="110"/>
        </w:rPr>
        <w:t>IBM</w:t>
      </w:r>
      <w:r w:rsidR="00D10E8B">
        <w:rPr>
          <w:spacing w:val="-6"/>
          <w:w w:val="110"/>
        </w:rPr>
        <w:t xml:space="preserve"> </w:t>
      </w:r>
      <w:r w:rsidR="00D10E8B">
        <w:rPr>
          <w:w w:val="110"/>
        </w:rPr>
        <w:t>Quantum</w:t>
      </w:r>
      <w:r w:rsidR="00D10E8B">
        <w:rPr>
          <w:spacing w:val="-6"/>
          <w:w w:val="110"/>
        </w:rPr>
        <w:t xml:space="preserve"> </w:t>
      </w:r>
      <w:r w:rsidR="00D10E8B">
        <w:rPr>
          <w:w w:val="110"/>
        </w:rPr>
        <w:t xml:space="preserve">Experience. Figure </w:t>
      </w:r>
      <w:hyperlink w:anchor="_bookmark47" w:history="1">
        <w:r w:rsidR="00D10E8B">
          <w:rPr>
            <w:w w:val="110"/>
          </w:rPr>
          <w:t xml:space="preserve">12 </w:t>
        </w:r>
      </w:hyperlink>
      <w:r w:rsidR="00D10E8B">
        <w:rPr>
          <w:w w:val="110"/>
        </w:rPr>
        <w:t>shows the equivalent composer circuit generated from QASM for the Z measurement</w:t>
      </w:r>
      <w:r w:rsidR="00D10E8B">
        <w:rPr>
          <w:spacing w:val="24"/>
          <w:w w:val="110"/>
        </w:rPr>
        <w:t xml:space="preserve"> </w:t>
      </w:r>
      <w:r w:rsidR="00D10E8B">
        <w:rPr>
          <w:w w:val="110"/>
        </w:rPr>
        <w:t>case.</w:t>
      </w:r>
    </w:p>
    <w:p w:rsidR="00A325FF" w:rsidRDefault="00A325FF">
      <w:pPr>
        <w:pStyle w:val="Brdtekst"/>
        <w:rPr>
          <w:sz w:val="24"/>
        </w:rPr>
      </w:pPr>
    </w:p>
    <w:p w:rsidR="00A325FF" w:rsidRDefault="00D10E8B">
      <w:pPr>
        <w:pStyle w:val="Listeafsnit"/>
        <w:numPr>
          <w:ilvl w:val="0"/>
          <w:numId w:val="33"/>
        </w:numPr>
        <w:tabs>
          <w:tab w:val="left" w:pos="4027"/>
          <w:tab w:val="left" w:pos="4028"/>
        </w:tabs>
        <w:spacing w:before="170"/>
        <w:ind w:left="4027" w:hanging="435"/>
        <w:jc w:val="left"/>
        <w:rPr>
          <w:b/>
          <w:sz w:val="18"/>
        </w:rPr>
      </w:pPr>
      <w:bookmarkStart w:id="56" w:name="D_Simulator_and_ibmqx_4_results"/>
      <w:bookmarkStart w:id="57" w:name="_bookmark44"/>
      <w:bookmarkEnd w:id="56"/>
      <w:bookmarkEnd w:id="57"/>
      <w:r>
        <w:rPr>
          <w:b/>
          <w:w w:val="120"/>
          <w:sz w:val="18"/>
        </w:rPr>
        <w:t>Simulator and ibmqx 4</w:t>
      </w:r>
      <w:r>
        <w:rPr>
          <w:b/>
          <w:spacing w:val="6"/>
          <w:w w:val="120"/>
          <w:sz w:val="18"/>
        </w:rPr>
        <w:t xml:space="preserve"> </w:t>
      </w:r>
      <w:r>
        <w:rPr>
          <w:b/>
          <w:w w:val="120"/>
          <w:sz w:val="18"/>
        </w:rPr>
        <w:t>results</w:t>
      </w:r>
    </w:p>
    <w:p w:rsidR="00A325FF" w:rsidRDefault="00A325FF">
      <w:pPr>
        <w:pStyle w:val="Brdtekst"/>
        <w:rPr>
          <w:b/>
          <w:sz w:val="25"/>
        </w:rPr>
      </w:pPr>
    </w:p>
    <w:p w:rsidR="00A325FF" w:rsidRDefault="002220C9">
      <w:pPr>
        <w:pStyle w:val="Brdtekst"/>
        <w:ind w:left="140" w:right="387" w:firstLine="199"/>
        <w:jc w:val="both"/>
      </w:pPr>
      <w:r>
        <w:rPr>
          <w:noProof/>
          <w:lang w:val="da-DK" w:eastAsia="da-DK" w:bidi="ar-SA"/>
        </w:rPr>
        <mc:AlternateContent>
          <mc:Choice Requires="wps">
            <w:drawing>
              <wp:anchor distT="0" distB="0" distL="114300" distR="114300" simplePos="0" relativeHeight="481943552" behindDoc="1" locked="0" layoutInCell="1" allowOverlap="1">
                <wp:simplePos x="0" y="0"/>
                <wp:positionH relativeFrom="page">
                  <wp:posOffset>2651125</wp:posOffset>
                </wp:positionH>
                <wp:positionV relativeFrom="paragraph">
                  <wp:posOffset>311785</wp:posOffset>
                </wp:positionV>
                <wp:extent cx="819150" cy="219710"/>
                <wp:effectExtent l="0" t="0" r="0" b="0"/>
                <wp:wrapNone/>
                <wp:docPr id="2595" name="Text Box 2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78"/>
                              </w:tabs>
                              <w:spacing w:line="242" w:lineRule="exact"/>
                              <w:rPr>
                                <w:rFonts w:ascii="Lucida Sans Unicode"/>
                              </w:rPr>
                            </w:pPr>
                            <w:r>
                              <w:rPr>
                                <w:rFonts w:ascii="Lucida Sans Unicode"/>
                                <w:w w:val="120"/>
                              </w:rPr>
                              <w:t>(</w:t>
                            </w:r>
                            <w:r>
                              <w:rPr>
                                <w:rFonts w:ascii="Lucida Sans Unicode"/>
                                <w:w w:val="120"/>
                              </w:rPr>
                              <w:tab/>
                              <w:t>) ( ) (</w:t>
                            </w:r>
                            <w:r>
                              <w:rPr>
                                <w:rFonts w:ascii="Lucida Sans Unicode"/>
                                <w:spacing w:val="12"/>
                                <w:w w:val="120"/>
                              </w:rPr>
                              <w:t xml:space="preserve"> </w:t>
                            </w:r>
                            <w:r>
                              <w:rPr>
                                <w:rFonts w:ascii="Lucida Sans Unicode"/>
                                <w:spacing w:val="-19"/>
                                <w:w w:val="1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1" o:spid="_x0000_s1411" type="#_x0000_t202" style="position:absolute;left:0;text-align:left;margin-left:208.75pt;margin-top:24.55pt;width:64.5pt;height:17.3pt;z-index:-213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" filled="f" stroked="f">
                <v:textbox inset="0,0,0,0">
                  <w:txbxContent>
                    <w:p w:rsidR="00A325FF" w:rsidRDefault="00D10E8B">
                      <w:pPr>
                        <w:pStyle w:val="Brdtekst"/>
                        <w:tabs>
                          <w:tab w:val="left" w:pos="278"/>
                        </w:tabs>
                        <w:spacing w:line="242" w:lineRule="exact"/>
                        <w:rPr>
                          <w:rFonts w:ascii="Lucida Sans Unicode"/>
                        </w:rPr>
                      </w:pPr>
                      <w:r>
                        <w:rPr>
                          <w:rFonts w:ascii="Lucida Sans Unicode"/>
                          <w:w w:val="120"/>
                        </w:rPr>
                        <w:t>(</w:t>
                      </w:r>
                      <w:r>
                        <w:rPr>
                          <w:rFonts w:ascii="Lucida Sans Unicode"/>
                          <w:w w:val="120"/>
                        </w:rPr>
                        <w:tab/>
                        <w:t>) ( ) (</w:t>
                      </w:r>
                      <w:r>
                        <w:rPr>
                          <w:rFonts w:ascii="Lucida Sans Unicode"/>
                          <w:spacing w:val="12"/>
                          <w:w w:val="120"/>
                        </w:rPr>
                        <w:t xml:space="preserve"> </w:t>
                      </w:r>
                      <w:r>
                        <w:rPr>
                          <w:rFonts w:ascii="Lucida Sans Unicode"/>
                          <w:spacing w:val="-19"/>
                          <w:w w:val="120"/>
                        </w:rPr>
                        <w:t>)</w:t>
                      </w:r>
                    </w:p>
                  </w:txbxContent>
                </v:textbox>
                <w10:wrap anchorx="page"/>
              </v:shape>
            </w:pict>
          </mc:Fallback>
        </mc:AlternateContent>
      </w:r>
      <w:r w:rsidR="00D10E8B">
        <w:rPr>
          <w:spacing w:val="-9"/>
          <w:w w:val="110"/>
        </w:rPr>
        <w:t>To</w:t>
      </w:r>
      <w:r w:rsidR="00D10E8B">
        <w:rPr>
          <w:spacing w:val="-22"/>
          <w:w w:val="110"/>
        </w:rPr>
        <w:t xml:space="preserve"> </w:t>
      </w:r>
      <w:r w:rsidR="00D10E8B">
        <w:rPr>
          <w:w w:val="110"/>
        </w:rPr>
        <w:t>first</w:t>
      </w:r>
      <w:r w:rsidR="00D10E8B">
        <w:rPr>
          <w:spacing w:val="-21"/>
          <w:w w:val="110"/>
        </w:rPr>
        <w:t xml:space="preserve"> </w:t>
      </w:r>
      <w:r w:rsidR="00D10E8B">
        <w:rPr>
          <w:w w:val="110"/>
        </w:rPr>
        <w:t>test</w:t>
      </w:r>
      <w:r w:rsidR="00D10E8B">
        <w:rPr>
          <w:spacing w:val="-21"/>
          <w:w w:val="110"/>
        </w:rPr>
        <w:t xml:space="preserve"> </w:t>
      </w:r>
      <w:r w:rsidR="00D10E8B">
        <w:rPr>
          <w:w w:val="110"/>
        </w:rPr>
        <w:t>our</w:t>
      </w:r>
      <w:r w:rsidR="00D10E8B">
        <w:rPr>
          <w:spacing w:val="-22"/>
          <w:w w:val="110"/>
        </w:rPr>
        <w:t xml:space="preserve"> </w:t>
      </w:r>
      <w:r w:rsidR="00D10E8B">
        <w:rPr>
          <w:w w:val="110"/>
        </w:rPr>
        <w:t>implementation</w:t>
      </w:r>
      <w:r w:rsidR="00D10E8B">
        <w:rPr>
          <w:spacing w:val="-21"/>
          <w:w w:val="110"/>
        </w:rPr>
        <w:t xml:space="preserve"> </w:t>
      </w:r>
      <w:r w:rsidR="00D10E8B">
        <w:rPr>
          <w:w w:val="110"/>
        </w:rPr>
        <w:t>of</w:t>
      </w:r>
      <w:r w:rsidR="00D10E8B">
        <w:rPr>
          <w:spacing w:val="-21"/>
          <w:w w:val="110"/>
        </w:rPr>
        <w:t xml:space="preserve"> </w:t>
      </w:r>
      <w:r w:rsidR="00D10E8B">
        <w:rPr>
          <w:w w:val="110"/>
        </w:rPr>
        <w:t>the</w:t>
      </w:r>
      <w:r w:rsidR="00D10E8B">
        <w:rPr>
          <w:spacing w:val="-20"/>
          <w:w w:val="110"/>
        </w:rPr>
        <w:t xml:space="preserve"> </w:t>
      </w:r>
      <w:r w:rsidR="00D10E8B">
        <w:rPr>
          <w:w w:val="110"/>
        </w:rPr>
        <w:t>algorithm,</w:t>
      </w:r>
      <w:r w:rsidR="00D10E8B">
        <w:rPr>
          <w:spacing w:val="-21"/>
          <w:w w:val="110"/>
        </w:rPr>
        <w:t xml:space="preserve"> </w:t>
      </w:r>
      <w:r w:rsidR="00D10E8B">
        <w:rPr>
          <w:spacing w:val="-3"/>
          <w:w w:val="110"/>
        </w:rPr>
        <w:t>we</w:t>
      </w:r>
      <w:r w:rsidR="00D10E8B">
        <w:rPr>
          <w:spacing w:val="-21"/>
          <w:w w:val="110"/>
        </w:rPr>
        <w:t xml:space="preserve"> </w:t>
      </w:r>
      <w:r w:rsidR="00D10E8B">
        <w:rPr>
          <w:w w:val="110"/>
        </w:rPr>
        <w:t>ran</w:t>
      </w:r>
      <w:r w:rsidR="00D10E8B">
        <w:rPr>
          <w:spacing w:val="-21"/>
          <w:w w:val="110"/>
        </w:rPr>
        <w:t xml:space="preserve"> </w:t>
      </w:r>
      <w:r w:rsidR="00D10E8B">
        <w:rPr>
          <w:w w:val="110"/>
        </w:rPr>
        <w:t>nine</w:t>
      </w:r>
      <w:r w:rsidR="00D10E8B">
        <w:rPr>
          <w:spacing w:val="-21"/>
          <w:w w:val="110"/>
        </w:rPr>
        <w:t xml:space="preserve"> </w:t>
      </w:r>
      <w:r w:rsidR="00D10E8B">
        <w:rPr>
          <w:w w:val="110"/>
        </w:rPr>
        <w:t>cases</w:t>
      </w:r>
      <w:r w:rsidR="00D10E8B">
        <w:rPr>
          <w:spacing w:val="-21"/>
          <w:w w:val="110"/>
        </w:rPr>
        <w:t xml:space="preserve"> </w:t>
      </w:r>
      <w:r w:rsidR="00D10E8B">
        <w:rPr>
          <w:w w:val="110"/>
        </w:rPr>
        <w:t>on</w:t>
      </w:r>
      <w:r w:rsidR="00D10E8B">
        <w:rPr>
          <w:spacing w:val="-21"/>
          <w:w w:val="110"/>
        </w:rPr>
        <w:t xml:space="preserve"> </w:t>
      </w:r>
      <w:r w:rsidR="00D10E8B">
        <w:rPr>
          <w:w w:val="110"/>
        </w:rPr>
        <w:t>the</w:t>
      </w:r>
      <w:r w:rsidR="00D10E8B">
        <w:rPr>
          <w:spacing w:val="-21"/>
          <w:w w:val="110"/>
        </w:rPr>
        <w:t xml:space="preserve"> </w:t>
      </w:r>
      <w:r w:rsidR="00D10E8B">
        <w:rPr>
          <w:w w:val="110"/>
        </w:rPr>
        <w:t>local</w:t>
      </w:r>
      <w:r w:rsidR="00D10E8B">
        <w:rPr>
          <w:spacing w:val="-21"/>
          <w:w w:val="110"/>
        </w:rPr>
        <w:t xml:space="preserve"> </w:t>
      </w:r>
      <w:r w:rsidR="00D10E8B">
        <w:rPr>
          <w:w w:val="110"/>
        </w:rPr>
        <w:t>simulator</w:t>
      </w:r>
      <w:r w:rsidR="00D10E8B">
        <w:rPr>
          <w:spacing w:val="-21"/>
          <w:w w:val="110"/>
        </w:rPr>
        <w:t xml:space="preserve"> </w:t>
      </w:r>
      <w:r w:rsidR="00D10E8B">
        <w:rPr>
          <w:w w:val="110"/>
        </w:rPr>
        <w:t>provided</w:t>
      </w:r>
      <w:r w:rsidR="00D10E8B">
        <w:rPr>
          <w:spacing w:val="-21"/>
          <w:w w:val="110"/>
        </w:rPr>
        <w:t xml:space="preserve"> </w:t>
      </w:r>
      <w:r w:rsidR="00D10E8B">
        <w:rPr>
          <w:spacing w:val="-3"/>
          <w:w w:val="110"/>
        </w:rPr>
        <w:t>by</w:t>
      </w:r>
      <w:r w:rsidR="00D10E8B">
        <w:rPr>
          <w:spacing w:val="-21"/>
          <w:w w:val="110"/>
        </w:rPr>
        <w:t xml:space="preserve"> </w:t>
      </w:r>
      <w:r w:rsidR="00D10E8B">
        <w:rPr>
          <w:w w:val="110"/>
        </w:rPr>
        <w:t>qiskit-sdk-py</w:t>
      </w:r>
      <w:r w:rsidR="00D10E8B">
        <w:rPr>
          <w:spacing w:val="-22"/>
          <w:w w:val="110"/>
        </w:rPr>
        <w:t xml:space="preserve"> </w:t>
      </w:r>
      <w:r w:rsidR="00D10E8B">
        <w:rPr>
          <w:w w:val="110"/>
        </w:rPr>
        <w:t>– three</w:t>
      </w:r>
      <w:r w:rsidR="00D10E8B">
        <w:rPr>
          <w:spacing w:val="-10"/>
          <w:w w:val="110"/>
        </w:rPr>
        <w:t xml:space="preserve"> </w:t>
      </w:r>
      <w:r w:rsidR="00D10E8B">
        <w:rPr>
          <w:w w:val="110"/>
        </w:rPr>
        <w:t>b</w:t>
      </w:r>
      <w:r w:rsidR="00D10E8B">
        <w:rPr>
          <w:spacing w:val="-9"/>
          <w:w w:val="110"/>
        </w:rPr>
        <w:t xml:space="preserve"> </w:t>
      </w:r>
      <w:r w:rsidR="00D10E8B">
        <w:rPr>
          <w:w w:val="110"/>
        </w:rPr>
        <w:t>cases</w:t>
      </w:r>
      <w:r w:rsidR="00D10E8B">
        <w:rPr>
          <w:spacing w:val="-9"/>
          <w:w w:val="110"/>
        </w:rPr>
        <w:t xml:space="preserve"> </w:t>
      </w:r>
      <w:r w:rsidR="00D10E8B">
        <w:rPr>
          <w:w w:val="110"/>
        </w:rPr>
        <w:t>and</w:t>
      </w:r>
      <w:r w:rsidR="00D10E8B">
        <w:rPr>
          <w:spacing w:val="-10"/>
          <w:w w:val="110"/>
        </w:rPr>
        <w:t xml:space="preserve"> </w:t>
      </w:r>
      <w:r w:rsidR="00D10E8B">
        <w:rPr>
          <w:w w:val="110"/>
        </w:rPr>
        <w:t>three</w:t>
      </w:r>
      <w:r w:rsidR="00D10E8B">
        <w:rPr>
          <w:spacing w:val="-9"/>
          <w:w w:val="110"/>
        </w:rPr>
        <w:t xml:space="preserve"> </w:t>
      </w:r>
      <w:r w:rsidR="00D10E8B">
        <w:rPr>
          <w:w w:val="110"/>
        </w:rPr>
        <w:t>measurements</w:t>
      </w:r>
      <w:r w:rsidR="00D10E8B">
        <w:rPr>
          <w:spacing w:val="-9"/>
          <w:w w:val="110"/>
        </w:rPr>
        <w:t xml:space="preserve"> </w:t>
      </w:r>
      <w:r w:rsidR="00D10E8B">
        <w:rPr>
          <w:w w:val="110"/>
        </w:rPr>
        <w:t>with</w:t>
      </w:r>
      <w:r w:rsidR="00D10E8B">
        <w:rPr>
          <w:spacing w:val="-9"/>
          <w:w w:val="110"/>
        </w:rPr>
        <w:t xml:space="preserve"> </w:t>
      </w:r>
      <w:r w:rsidR="00D10E8B">
        <w:rPr>
          <w:w w:val="110"/>
        </w:rPr>
        <w:t>respect</w:t>
      </w:r>
      <w:r w:rsidR="00D10E8B">
        <w:rPr>
          <w:spacing w:val="-10"/>
          <w:w w:val="110"/>
        </w:rPr>
        <w:t xml:space="preserve"> </w:t>
      </w:r>
      <w:r w:rsidR="00D10E8B">
        <w:rPr>
          <w:w w:val="110"/>
        </w:rPr>
        <w:t>to</w:t>
      </w:r>
      <w:r w:rsidR="00D10E8B">
        <w:rPr>
          <w:spacing w:val="-9"/>
          <w:w w:val="110"/>
        </w:rPr>
        <w:t xml:space="preserve"> </w:t>
      </w:r>
      <w:r w:rsidR="00D10E8B">
        <w:rPr>
          <w:w w:val="110"/>
        </w:rPr>
        <w:t>the</w:t>
      </w:r>
      <w:r w:rsidR="00D10E8B">
        <w:rPr>
          <w:spacing w:val="-9"/>
          <w:w w:val="110"/>
        </w:rPr>
        <w:t xml:space="preserve"> </w:t>
      </w:r>
      <w:r w:rsidR="00D10E8B">
        <w:rPr>
          <w:w w:val="110"/>
        </w:rPr>
        <w:t>operators</w:t>
      </w:r>
      <w:r w:rsidR="00D10E8B">
        <w:rPr>
          <w:spacing w:val="-9"/>
          <w:w w:val="110"/>
        </w:rPr>
        <w:t xml:space="preserve"> </w:t>
      </w:r>
      <w:r w:rsidR="00D10E8B">
        <w:rPr>
          <w:i/>
          <w:spacing w:val="7"/>
          <w:w w:val="110"/>
        </w:rPr>
        <w:t>X</w:t>
      </w:r>
      <w:r w:rsidR="00D10E8B">
        <w:rPr>
          <w:spacing w:val="7"/>
          <w:w w:val="110"/>
        </w:rPr>
        <w:t>,</w:t>
      </w:r>
      <w:r w:rsidR="00D10E8B">
        <w:rPr>
          <w:spacing w:val="-9"/>
          <w:w w:val="110"/>
        </w:rPr>
        <w:t xml:space="preserve"> </w:t>
      </w:r>
      <w:r w:rsidR="00D10E8B">
        <w:rPr>
          <w:i/>
          <w:w w:val="110"/>
        </w:rPr>
        <w:t>Y</w:t>
      </w:r>
      <w:r w:rsidR="00D10E8B">
        <w:rPr>
          <w:i/>
          <w:spacing w:val="-22"/>
          <w:w w:val="110"/>
        </w:rPr>
        <w:t xml:space="preserve"> </w:t>
      </w:r>
      <w:r w:rsidR="00D10E8B">
        <w:rPr>
          <w:w w:val="110"/>
        </w:rPr>
        <w:t>,</w:t>
      </w:r>
      <w:r w:rsidR="00D10E8B">
        <w:rPr>
          <w:spacing w:val="-8"/>
          <w:w w:val="110"/>
        </w:rPr>
        <w:t xml:space="preserve"> </w:t>
      </w:r>
      <w:r w:rsidR="00D10E8B">
        <w:rPr>
          <w:i/>
          <w:spacing w:val="7"/>
          <w:w w:val="110"/>
        </w:rPr>
        <w:t>Z</w:t>
      </w:r>
      <w:r w:rsidR="00D10E8B">
        <w:rPr>
          <w:spacing w:val="7"/>
          <w:w w:val="110"/>
        </w:rPr>
        <w:t>,</w:t>
      </w:r>
      <w:r w:rsidR="00D10E8B">
        <w:rPr>
          <w:spacing w:val="-9"/>
          <w:w w:val="110"/>
        </w:rPr>
        <w:t xml:space="preserve"> </w:t>
      </w:r>
      <w:r w:rsidR="00D10E8B">
        <w:rPr>
          <w:w w:val="110"/>
        </w:rPr>
        <w:t>for</w:t>
      </w:r>
      <w:r w:rsidR="00D10E8B">
        <w:rPr>
          <w:spacing w:val="-9"/>
          <w:w w:val="110"/>
        </w:rPr>
        <w:t xml:space="preserve"> </w:t>
      </w:r>
      <w:r w:rsidR="00D10E8B">
        <w:rPr>
          <w:w w:val="110"/>
        </w:rPr>
        <w:t>each</w:t>
      </w:r>
      <w:r w:rsidR="00D10E8B">
        <w:rPr>
          <w:spacing w:val="-9"/>
          <w:w w:val="110"/>
        </w:rPr>
        <w:t xml:space="preserve"> </w:t>
      </w:r>
      <w:r w:rsidR="00D10E8B">
        <w:rPr>
          <w:w w:val="110"/>
        </w:rPr>
        <w:t>b</w:t>
      </w:r>
      <w:r w:rsidR="00D10E8B">
        <w:rPr>
          <w:spacing w:val="-10"/>
          <w:w w:val="110"/>
        </w:rPr>
        <w:t xml:space="preserve"> </w:t>
      </w:r>
      <w:r w:rsidR="00D10E8B">
        <w:rPr>
          <w:w w:val="110"/>
        </w:rPr>
        <w:t>case.</w:t>
      </w:r>
      <w:r w:rsidR="00D10E8B">
        <w:rPr>
          <w:spacing w:val="10"/>
          <w:w w:val="110"/>
        </w:rPr>
        <w:t xml:space="preserve"> </w:t>
      </w:r>
      <w:r w:rsidR="00D10E8B">
        <w:rPr>
          <w:w w:val="110"/>
        </w:rPr>
        <w:t>The</w:t>
      </w:r>
      <w:r w:rsidR="00D10E8B">
        <w:rPr>
          <w:spacing w:val="-10"/>
          <w:w w:val="110"/>
        </w:rPr>
        <w:t xml:space="preserve"> </w:t>
      </w:r>
      <w:r w:rsidR="00D10E8B">
        <w:rPr>
          <w:w w:val="110"/>
        </w:rPr>
        <w:t>comparison</w:t>
      </w:r>
      <w:r w:rsidR="00D10E8B">
        <w:rPr>
          <w:spacing w:val="-9"/>
          <w:w w:val="110"/>
        </w:rPr>
        <w:t xml:space="preserve"> </w:t>
      </w:r>
      <w:r w:rsidR="00D10E8B">
        <w:rPr>
          <w:w w:val="110"/>
        </w:rPr>
        <w:t xml:space="preserve">between the theoretical expectation </w:t>
      </w:r>
      <w:r w:rsidR="00D10E8B">
        <w:rPr>
          <w:spacing w:val="-3"/>
          <w:w w:val="110"/>
        </w:rPr>
        <w:t xml:space="preserve">values </w:t>
      </w:r>
      <w:r w:rsidR="00D10E8B">
        <w:rPr>
          <w:i/>
          <w:w w:val="110"/>
        </w:rPr>
        <w:t xml:space="preserve">X </w:t>
      </w:r>
      <w:r w:rsidR="00D10E8B">
        <w:rPr>
          <w:w w:val="110"/>
        </w:rPr>
        <w:t xml:space="preserve">, </w:t>
      </w:r>
      <w:r w:rsidR="00D10E8B">
        <w:rPr>
          <w:i/>
          <w:w w:val="110"/>
        </w:rPr>
        <w:t xml:space="preserve">Y </w:t>
      </w:r>
      <w:r w:rsidR="00D10E8B">
        <w:rPr>
          <w:w w:val="110"/>
        </w:rPr>
        <w:t xml:space="preserve">, </w:t>
      </w:r>
      <w:r w:rsidR="00D10E8B">
        <w:rPr>
          <w:i/>
          <w:w w:val="110"/>
        </w:rPr>
        <w:t xml:space="preserve">Z </w:t>
      </w:r>
      <w:r w:rsidR="00D10E8B">
        <w:rPr>
          <w:w w:val="110"/>
        </w:rPr>
        <w:t xml:space="preserve">and the simulator </w:t>
      </w:r>
      <w:r w:rsidR="00D10E8B">
        <w:rPr>
          <w:spacing w:val="-3"/>
          <w:w w:val="110"/>
        </w:rPr>
        <w:t xml:space="preserve">values </w:t>
      </w:r>
      <w:r w:rsidR="00D10E8B">
        <w:rPr>
          <w:w w:val="110"/>
        </w:rPr>
        <w:t xml:space="preserve">are shown in </w:t>
      </w:r>
      <w:r w:rsidR="00D10E8B">
        <w:rPr>
          <w:spacing w:val="-4"/>
          <w:w w:val="110"/>
        </w:rPr>
        <w:t xml:space="preserve">Table </w:t>
      </w:r>
      <w:hyperlink w:anchor="_bookmark48" w:history="1">
        <w:r w:rsidR="00D10E8B">
          <w:rPr>
            <w:spacing w:val="2"/>
            <w:w w:val="110"/>
          </w:rPr>
          <w:t>II</w:t>
        </w:r>
      </w:hyperlink>
      <w:r w:rsidR="00D10E8B">
        <w:rPr>
          <w:spacing w:val="2"/>
          <w:w w:val="110"/>
        </w:rPr>
        <w:t xml:space="preserve">I. </w:t>
      </w:r>
      <w:r w:rsidR="00D10E8B">
        <w:rPr>
          <w:w w:val="110"/>
        </w:rPr>
        <w:t xml:space="preserve">The simulator expectation </w:t>
      </w:r>
      <w:r w:rsidR="00D10E8B">
        <w:rPr>
          <w:spacing w:val="-3"/>
          <w:w w:val="110"/>
        </w:rPr>
        <w:t xml:space="preserve">values </w:t>
      </w:r>
      <w:r w:rsidR="00D10E8B">
        <w:rPr>
          <w:w w:val="110"/>
        </w:rPr>
        <w:t xml:space="preserve">and the theoretical </w:t>
      </w:r>
      <w:r w:rsidR="00D10E8B">
        <w:rPr>
          <w:spacing w:val="-3"/>
          <w:w w:val="110"/>
        </w:rPr>
        <w:t xml:space="preserve">values </w:t>
      </w:r>
      <w:r w:rsidR="00D10E8B">
        <w:rPr>
          <w:w w:val="110"/>
        </w:rPr>
        <w:t xml:space="preserve">match well. This shows that the implementation of the algorithm gives expected results. Similar expected </w:t>
      </w:r>
      <w:r w:rsidR="00D10E8B">
        <w:rPr>
          <w:spacing w:val="-3"/>
          <w:w w:val="110"/>
        </w:rPr>
        <w:t>val</w:t>
      </w:r>
      <w:r w:rsidR="00D10E8B">
        <w:rPr>
          <w:spacing w:val="-3"/>
          <w:w w:val="110"/>
        </w:rPr>
        <w:t xml:space="preserve">ues </w:t>
      </w:r>
      <w:r w:rsidR="00D10E8B">
        <w:rPr>
          <w:w w:val="110"/>
        </w:rPr>
        <w:t xml:space="preserve">were also seen using the simulator on IBM Quantum Experience instead of the local simulator. </w:t>
      </w:r>
      <w:r w:rsidR="00D10E8B">
        <w:rPr>
          <w:spacing w:val="-9"/>
          <w:w w:val="110"/>
        </w:rPr>
        <w:t xml:space="preserve">We </w:t>
      </w:r>
      <w:r w:rsidR="00D10E8B">
        <w:rPr>
          <w:w w:val="110"/>
        </w:rPr>
        <w:t xml:space="preserve">then ran on the quantum computer ibmqx4. Figure </w:t>
      </w:r>
      <w:hyperlink w:anchor="_bookmark49" w:history="1">
        <w:r w:rsidR="00D10E8B">
          <w:rPr>
            <w:w w:val="110"/>
          </w:rPr>
          <w:t xml:space="preserve">13 </w:t>
        </w:r>
      </w:hyperlink>
      <w:r w:rsidR="00D10E8B">
        <w:rPr>
          <w:w w:val="110"/>
        </w:rPr>
        <w:t>shows a comparison between the simulator</w:t>
      </w:r>
      <w:r w:rsidR="00D10E8B">
        <w:rPr>
          <w:spacing w:val="-7"/>
          <w:w w:val="110"/>
        </w:rPr>
        <w:t xml:space="preserve"> </w:t>
      </w:r>
      <w:r w:rsidR="00D10E8B">
        <w:rPr>
          <w:w w:val="110"/>
        </w:rPr>
        <w:t>results</w:t>
      </w:r>
      <w:r w:rsidR="00D10E8B">
        <w:rPr>
          <w:spacing w:val="-6"/>
          <w:w w:val="110"/>
        </w:rPr>
        <w:t xml:space="preserve"> </w:t>
      </w:r>
      <w:r w:rsidR="00D10E8B">
        <w:rPr>
          <w:w w:val="110"/>
        </w:rPr>
        <w:t>and</w:t>
      </w:r>
      <w:r w:rsidR="00D10E8B">
        <w:rPr>
          <w:spacing w:val="-6"/>
          <w:w w:val="110"/>
        </w:rPr>
        <w:t xml:space="preserve"> </w:t>
      </w:r>
      <w:r w:rsidR="00D10E8B">
        <w:rPr>
          <w:w w:val="110"/>
        </w:rPr>
        <w:t>the</w:t>
      </w:r>
      <w:r w:rsidR="00D10E8B">
        <w:rPr>
          <w:spacing w:val="-7"/>
          <w:w w:val="110"/>
        </w:rPr>
        <w:t xml:space="preserve"> </w:t>
      </w:r>
      <w:r w:rsidR="00D10E8B">
        <w:rPr>
          <w:w w:val="110"/>
        </w:rPr>
        <w:t>results</w:t>
      </w:r>
      <w:r w:rsidR="00D10E8B">
        <w:rPr>
          <w:spacing w:val="-6"/>
          <w:w w:val="110"/>
        </w:rPr>
        <w:t xml:space="preserve"> </w:t>
      </w:r>
      <w:r w:rsidR="00D10E8B">
        <w:rPr>
          <w:w w:val="110"/>
        </w:rPr>
        <w:t>from</w:t>
      </w:r>
      <w:r w:rsidR="00D10E8B">
        <w:rPr>
          <w:spacing w:val="-6"/>
          <w:w w:val="110"/>
        </w:rPr>
        <w:t xml:space="preserve"> </w:t>
      </w:r>
      <w:r w:rsidR="00D10E8B">
        <w:rPr>
          <w:w w:val="110"/>
        </w:rPr>
        <w:t>the</w:t>
      </w:r>
      <w:r w:rsidR="00D10E8B">
        <w:rPr>
          <w:spacing w:val="-6"/>
          <w:w w:val="110"/>
        </w:rPr>
        <w:t xml:space="preserve"> </w:t>
      </w:r>
      <w:r w:rsidR="00D10E8B">
        <w:rPr>
          <w:w w:val="110"/>
        </w:rPr>
        <w:t>ibmqx4</w:t>
      </w:r>
      <w:r w:rsidR="00D10E8B">
        <w:rPr>
          <w:spacing w:val="-7"/>
          <w:w w:val="110"/>
        </w:rPr>
        <w:t xml:space="preserve"> </w:t>
      </w:r>
      <w:r w:rsidR="00D10E8B">
        <w:rPr>
          <w:w w:val="110"/>
        </w:rPr>
        <w:t>with</w:t>
      </w:r>
      <w:r w:rsidR="00D10E8B">
        <w:rPr>
          <w:spacing w:val="-6"/>
          <w:w w:val="110"/>
        </w:rPr>
        <w:t xml:space="preserve"> </w:t>
      </w:r>
      <w:r w:rsidR="00D10E8B">
        <w:rPr>
          <w:w w:val="110"/>
        </w:rPr>
        <w:t>Z</w:t>
      </w:r>
      <w:r w:rsidR="00D10E8B">
        <w:rPr>
          <w:spacing w:val="-6"/>
          <w:w w:val="110"/>
        </w:rPr>
        <w:t xml:space="preserve"> </w:t>
      </w:r>
      <w:r w:rsidR="00D10E8B">
        <w:rPr>
          <w:w w:val="110"/>
        </w:rPr>
        <w:t>measurement</w:t>
      </w:r>
      <w:r w:rsidR="00D10E8B">
        <w:rPr>
          <w:spacing w:val="-6"/>
          <w:w w:val="110"/>
        </w:rPr>
        <w:t xml:space="preserve"> </w:t>
      </w:r>
      <w:r w:rsidR="00D10E8B">
        <w:rPr>
          <w:w w:val="110"/>
        </w:rPr>
        <w:t>on</w:t>
      </w:r>
      <w:r w:rsidR="00D10E8B">
        <w:rPr>
          <w:spacing w:val="-7"/>
          <w:w w:val="110"/>
        </w:rPr>
        <w:t xml:space="preserve"> </w:t>
      </w:r>
      <w:r w:rsidR="00D10E8B">
        <w:rPr>
          <w:w w:val="110"/>
        </w:rPr>
        <w:t>the</w:t>
      </w:r>
      <w:r w:rsidR="00D10E8B">
        <w:rPr>
          <w:spacing w:val="-6"/>
          <w:w w:val="110"/>
        </w:rPr>
        <w:t xml:space="preserve"> </w:t>
      </w:r>
      <w:r w:rsidR="00D10E8B">
        <w:rPr>
          <w:w w:val="110"/>
        </w:rPr>
        <w:t>circuit.</w:t>
      </w:r>
      <w:r w:rsidR="00D10E8B">
        <w:rPr>
          <w:spacing w:val="11"/>
          <w:w w:val="110"/>
        </w:rPr>
        <w:t xml:space="preserve"> </w:t>
      </w:r>
      <w:r w:rsidR="00D10E8B">
        <w:rPr>
          <w:w w:val="110"/>
        </w:rPr>
        <w:t>As</w:t>
      </w:r>
      <w:r w:rsidR="00D10E8B">
        <w:rPr>
          <w:spacing w:val="-6"/>
          <w:w w:val="110"/>
        </w:rPr>
        <w:t xml:space="preserve"> </w:t>
      </w:r>
      <w:r w:rsidR="00D10E8B">
        <w:rPr>
          <w:w w:val="110"/>
        </w:rPr>
        <w:t>can</w:t>
      </w:r>
      <w:r w:rsidR="00D10E8B">
        <w:rPr>
          <w:spacing w:val="-7"/>
          <w:w w:val="110"/>
        </w:rPr>
        <w:t xml:space="preserve"> </w:t>
      </w:r>
      <w:r w:rsidR="00D10E8B">
        <w:rPr>
          <w:spacing w:val="2"/>
          <w:w w:val="110"/>
        </w:rPr>
        <w:t>be</w:t>
      </w:r>
      <w:r w:rsidR="00D10E8B">
        <w:rPr>
          <w:spacing w:val="-6"/>
          <w:w w:val="110"/>
        </w:rPr>
        <w:t xml:space="preserve"> </w:t>
      </w:r>
      <w:r w:rsidR="00D10E8B">
        <w:rPr>
          <w:w w:val="110"/>
        </w:rPr>
        <w:t>seen</w:t>
      </w:r>
      <w:r w:rsidR="00D10E8B">
        <w:rPr>
          <w:spacing w:val="-6"/>
          <w:w w:val="110"/>
        </w:rPr>
        <w:t xml:space="preserve"> </w:t>
      </w:r>
      <w:r w:rsidR="00D10E8B">
        <w:rPr>
          <w:w w:val="110"/>
        </w:rPr>
        <w:t>from</w:t>
      </w:r>
      <w:r w:rsidR="00D10E8B">
        <w:rPr>
          <w:spacing w:val="-7"/>
          <w:w w:val="110"/>
        </w:rPr>
        <w:t xml:space="preserve"> </w:t>
      </w:r>
      <w:r w:rsidR="00D10E8B">
        <w:rPr>
          <w:w w:val="110"/>
        </w:rPr>
        <w:t>the</w:t>
      </w:r>
      <w:r w:rsidR="00D10E8B">
        <w:rPr>
          <w:spacing w:val="-6"/>
          <w:w w:val="110"/>
        </w:rPr>
        <w:t xml:space="preserve"> </w:t>
      </w:r>
      <w:r w:rsidR="00D10E8B">
        <w:rPr>
          <w:w w:val="110"/>
        </w:rPr>
        <w:t>figure, the</w:t>
      </w:r>
      <w:r w:rsidR="00D10E8B">
        <w:rPr>
          <w:spacing w:val="7"/>
          <w:w w:val="110"/>
        </w:rPr>
        <w:t xml:space="preserve"> </w:t>
      </w:r>
      <w:r w:rsidR="00D10E8B">
        <w:rPr>
          <w:w w:val="110"/>
        </w:rPr>
        <w:t>results</w:t>
      </w:r>
      <w:r w:rsidR="00D10E8B">
        <w:rPr>
          <w:spacing w:val="7"/>
          <w:w w:val="110"/>
        </w:rPr>
        <w:t xml:space="preserve"> </w:t>
      </w:r>
      <w:r w:rsidR="00D10E8B">
        <w:rPr>
          <w:w w:val="110"/>
        </w:rPr>
        <w:t>from</w:t>
      </w:r>
      <w:r w:rsidR="00D10E8B">
        <w:rPr>
          <w:spacing w:val="7"/>
          <w:w w:val="110"/>
        </w:rPr>
        <w:t xml:space="preserve"> </w:t>
      </w:r>
      <w:r w:rsidR="00D10E8B">
        <w:rPr>
          <w:w w:val="110"/>
        </w:rPr>
        <w:t>the</w:t>
      </w:r>
      <w:r w:rsidR="00D10E8B">
        <w:rPr>
          <w:spacing w:val="7"/>
          <w:w w:val="110"/>
        </w:rPr>
        <w:t xml:space="preserve"> </w:t>
      </w:r>
      <w:r w:rsidR="00D10E8B">
        <w:rPr>
          <w:w w:val="110"/>
        </w:rPr>
        <w:t>actual</w:t>
      </w:r>
      <w:r w:rsidR="00D10E8B">
        <w:rPr>
          <w:spacing w:val="8"/>
          <w:w w:val="110"/>
        </w:rPr>
        <w:t xml:space="preserve"> </w:t>
      </w:r>
      <w:r w:rsidR="00D10E8B">
        <w:rPr>
          <w:w w:val="110"/>
        </w:rPr>
        <w:t>run</w:t>
      </w:r>
      <w:r w:rsidR="00D10E8B">
        <w:rPr>
          <w:spacing w:val="7"/>
          <w:w w:val="110"/>
        </w:rPr>
        <w:t xml:space="preserve"> </w:t>
      </w:r>
      <w:r w:rsidR="00D10E8B">
        <w:rPr>
          <w:w w:val="110"/>
        </w:rPr>
        <w:t>do</w:t>
      </w:r>
      <w:r w:rsidR="00D10E8B">
        <w:rPr>
          <w:spacing w:val="7"/>
          <w:w w:val="110"/>
        </w:rPr>
        <w:t xml:space="preserve"> </w:t>
      </w:r>
      <w:r w:rsidR="00D10E8B">
        <w:rPr>
          <w:w w:val="110"/>
        </w:rPr>
        <w:t>not</w:t>
      </w:r>
      <w:r w:rsidR="00D10E8B">
        <w:rPr>
          <w:spacing w:val="7"/>
          <w:w w:val="110"/>
        </w:rPr>
        <w:t xml:space="preserve"> </w:t>
      </w:r>
      <w:r w:rsidR="00D10E8B">
        <w:rPr>
          <w:w w:val="110"/>
        </w:rPr>
        <w:t>give</w:t>
      </w:r>
      <w:r w:rsidR="00D10E8B">
        <w:rPr>
          <w:spacing w:val="8"/>
          <w:w w:val="110"/>
        </w:rPr>
        <w:t xml:space="preserve"> </w:t>
      </w:r>
      <w:r w:rsidR="00D10E8B">
        <w:rPr>
          <w:w w:val="110"/>
        </w:rPr>
        <w:t>the</w:t>
      </w:r>
      <w:r w:rsidR="00D10E8B">
        <w:rPr>
          <w:spacing w:val="7"/>
          <w:w w:val="110"/>
        </w:rPr>
        <w:t xml:space="preserve"> </w:t>
      </w:r>
      <w:r w:rsidR="00D10E8B">
        <w:rPr>
          <w:w w:val="110"/>
        </w:rPr>
        <w:t>expected</w:t>
      </w:r>
      <w:r w:rsidR="00D10E8B">
        <w:rPr>
          <w:spacing w:val="7"/>
          <w:w w:val="110"/>
        </w:rPr>
        <w:t xml:space="preserve"> </w:t>
      </w:r>
      <w:r w:rsidR="00D10E8B">
        <w:rPr>
          <w:w w:val="110"/>
        </w:rPr>
        <w:t>answer</w:t>
      </w:r>
      <w:r w:rsidR="00D10E8B">
        <w:rPr>
          <w:spacing w:val="7"/>
          <w:w w:val="110"/>
        </w:rPr>
        <w:t xml:space="preserve"> </w:t>
      </w:r>
      <w:r w:rsidR="00D10E8B">
        <w:rPr>
          <w:w w:val="110"/>
        </w:rPr>
        <w:t>as</w:t>
      </w:r>
      <w:r w:rsidR="00D10E8B">
        <w:rPr>
          <w:spacing w:val="8"/>
          <w:w w:val="110"/>
        </w:rPr>
        <w:t xml:space="preserve"> </w:t>
      </w:r>
      <w:r w:rsidR="00D10E8B">
        <w:rPr>
          <w:w w:val="110"/>
        </w:rPr>
        <w:t>seen</w:t>
      </w:r>
      <w:r w:rsidR="00D10E8B">
        <w:rPr>
          <w:spacing w:val="7"/>
          <w:w w:val="110"/>
        </w:rPr>
        <w:t xml:space="preserve"> </w:t>
      </w:r>
      <w:r w:rsidR="00D10E8B">
        <w:rPr>
          <w:w w:val="110"/>
        </w:rPr>
        <w:t>in</w:t>
      </w:r>
      <w:r w:rsidR="00D10E8B">
        <w:rPr>
          <w:spacing w:val="7"/>
          <w:w w:val="110"/>
        </w:rPr>
        <w:t xml:space="preserve"> </w:t>
      </w:r>
      <w:r w:rsidR="00D10E8B">
        <w:rPr>
          <w:w w:val="110"/>
        </w:rPr>
        <w:t>the</w:t>
      </w:r>
      <w:r w:rsidR="00D10E8B">
        <w:rPr>
          <w:spacing w:val="7"/>
          <w:w w:val="110"/>
        </w:rPr>
        <w:t xml:space="preserve"> </w:t>
      </w:r>
      <w:r w:rsidR="00D10E8B">
        <w:rPr>
          <w:w w:val="110"/>
        </w:rPr>
        <w:t>simulator</w:t>
      </w:r>
      <w:r w:rsidR="00D10E8B">
        <w:rPr>
          <w:spacing w:val="8"/>
          <w:w w:val="110"/>
        </w:rPr>
        <w:t xml:space="preserve"> </w:t>
      </w:r>
      <w:r w:rsidR="00D10E8B">
        <w:rPr>
          <w:w w:val="110"/>
        </w:rPr>
        <w:t>results.</w:t>
      </w:r>
    </w:p>
    <w:p w:rsidR="00A325FF" w:rsidRDefault="00A325FF">
      <w:pPr>
        <w:pStyle w:val="Brdtekst"/>
        <w:rPr>
          <w:sz w:val="24"/>
        </w:rPr>
      </w:pPr>
    </w:p>
    <w:p w:rsidR="00A325FF" w:rsidRDefault="00D10E8B">
      <w:pPr>
        <w:pStyle w:val="Listeafsnit"/>
        <w:numPr>
          <w:ilvl w:val="0"/>
          <w:numId w:val="33"/>
        </w:numPr>
        <w:tabs>
          <w:tab w:val="left" w:pos="4918"/>
          <w:tab w:val="left" w:pos="4919"/>
        </w:tabs>
        <w:spacing w:before="166"/>
        <w:ind w:left="4918" w:hanging="411"/>
        <w:jc w:val="left"/>
        <w:rPr>
          <w:b/>
          <w:sz w:val="18"/>
        </w:rPr>
      </w:pPr>
      <w:bookmarkStart w:id="58" w:name="_bookmark45"/>
      <w:bookmarkEnd w:id="58"/>
      <w:r>
        <w:rPr>
          <w:b/>
          <w:w w:val="120"/>
          <w:sz w:val="18"/>
        </w:rPr>
        <w:t>Conclusion</w:t>
      </w:r>
    </w:p>
    <w:p w:rsidR="00A325FF" w:rsidRDefault="00A325FF">
      <w:pPr>
        <w:pStyle w:val="Brdtekst"/>
        <w:rPr>
          <w:b/>
          <w:sz w:val="25"/>
        </w:rPr>
      </w:pPr>
    </w:p>
    <w:p w:rsidR="00A325FF" w:rsidRDefault="002220C9">
      <w:pPr>
        <w:pStyle w:val="Brdtekst"/>
        <w:ind w:left="132" w:right="410" w:firstLine="206"/>
        <w:jc w:val="both"/>
      </w:pPr>
      <w:r>
        <w:rPr>
          <w:noProof/>
          <w:lang w:val="da-DK" w:eastAsia="da-DK" w:bidi="ar-SA"/>
        </w:rPr>
        <mc:AlternateContent>
          <mc:Choice Requires="wps">
            <w:drawing>
              <wp:anchor distT="0" distB="0" distL="114300" distR="114300" simplePos="0" relativeHeight="481944064" behindDoc="1" locked="0" layoutInCell="1" allowOverlap="1">
                <wp:simplePos x="0" y="0"/>
                <wp:positionH relativeFrom="page">
                  <wp:posOffset>685800</wp:posOffset>
                </wp:positionH>
                <wp:positionV relativeFrom="paragraph">
                  <wp:posOffset>165735</wp:posOffset>
                </wp:positionV>
                <wp:extent cx="2576195" cy="219710"/>
                <wp:effectExtent l="0" t="0" r="0" b="0"/>
                <wp:wrapNone/>
                <wp:docPr id="2594" name="Text Box 2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19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450"/>
                                <w:tab w:val="left" w:pos="1543"/>
                                <w:tab w:val="left" w:pos="3838"/>
                              </w:tabs>
                              <w:spacing w:line="242" w:lineRule="exact"/>
                              <w:rPr>
                                <w:rFonts w:ascii="Lucida Sans Unicode" w:hAnsi="Lucida Sans Unicode"/>
                              </w:rPr>
                            </w:pPr>
                            <w:r>
                              <w:rPr>
                                <w:rFonts w:ascii="Lucida Sans Unicode" w:hAnsi="Lucida Sans Unicode"/>
                              </w:rPr>
                              <w:t>|</w:t>
                            </w:r>
                            <w:r>
                              <w:rPr>
                                <w:rFonts w:ascii="Lucida Sans Unicode" w:hAnsi="Lucida Sans Unicode"/>
                                <w:spacing w:val="19"/>
                              </w:rPr>
                              <w:t xml:space="preserve"> </w:t>
                            </w:r>
                            <w:r>
                              <w:rPr>
                                <w:rFonts w:ascii="Lucida Sans Unicode" w:hAnsi="Lucida Sans Unicode"/>
                              </w:rPr>
                              <w:t>)</w:t>
                            </w:r>
                            <w:r>
                              <w:rPr>
                                <w:rFonts w:ascii="Lucida Sans Unicode" w:hAnsi="Lucida Sans Unicode"/>
                              </w:rPr>
                              <w:tab/>
                              <w:t>|  )</w:t>
                            </w:r>
                            <w:r>
                              <w:rPr>
                                <w:rFonts w:ascii="Lucida Sans Unicode" w:hAnsi="Lucida Sans Unicode"/>
                                <w:spacing w:val="25"/>
                              </w:rPr>
                              <w:t xml:space="preserve"> </w:t>
                            </w:r>
                            <w:r>
                              <w:rPr>
                                <w:rFonts w:ascii="Lucida Sans Unicode" w:hAnsi="Lucida Sans Unicode"/>
                              </w:rPr>
                              <w:t xml:space="preserve">| </w:t>
                            </w:r>
                            <w:r>
                              <w:rPr>
                                <w:rFonts w:ascii="Lucida Sans Unicode" w:hAnsi="Lucida Sans Unicode"/>
                                <w:spacing w:val="24"/>
                              </w:rPr>
                              <w:t xml:space="preserve"> </w:t>
                            </w: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spacing w:val="17"/>
                              </w:rPr>
                              <w:t xml:space="preserve"> </w:t>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70" o:spid="_x0000_s1412" type="#_x0000_t202" style="position:absolute;left:0;text-align:left;margin-left:54pt;margin-top:13.05pt;width:202.85pt;height:17.3pt;z-index:-2137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" filled="f" stroked="f">
                <v:textbox inset="0,0,0,0">
                  <w:txbxContent>
                    <w:p w:rsidR="00A325FF" w:rsidRDefault="00D10E8B">
                      <w:pPr>
                        <w:pStyle w:val="Brdtekst"/>
                        <w:tabs>
                          <w:tab w:val="left" w:pos="450"/>
                          <w:tab w:val="left" w:pos="1543"/>
                          <w:tab w:val="left" w:pos="3838"/>
                        </w:tabs>
                        <w:spacing w:line="242" w:lineRule="exact"/>
                        <w:rPr>
                          <w:rFonts w:ascii="Lucida Sans Unicode" w:hAnsi="Lucida Sans Unicode"/>
                        </w:rPr>
                      </w:pPr>
                      <w:r>
                        <w:rPr>
                          <w:rFonts w:ascii="Lucida Sans Unicode" w:hAnsi="Lucida Sans Unicode"/>
                        </w:rPr>
                        <w:t>|</w:t>
                      </w:r>
                      <w:r>
                        <w:rPr>
                          <w:rFonts w:ascii="Lucida Sans Unicode" w:hAnsi="Lucida Sans Unicode"/>
                          <w:spacing w:val="19"/>
                        </w:rPr>
                        <w:t xml:space="preserve"> </w:t>
                      </w:r>
                      <w:r>
                        <w:rPr>
                          <w:rFonts w:ascii="Lucida Sans Unicode" w:hAnsi="Lucida Sans Unicode"/>
                        </w:rPr>
                        <w:t>)</w:t>
                      </w:r>
                      <w:r>
                        <w:rPr>
                          <w:rFonts w:ascii="Lucida Sans Unicode" w:hAnsi="Lucida Sans Unicode"/>
                        </w:rPr>
                        <w:tab/>
                        <w:t>|  )</w:t>
                      </w:r>
                      <w:r>
                        <w:rPr>
                          <w:rFonts w:ascii="Lucida Sans Unicode" w:hAnsi="Lucida Sans Unicode"/>
                          <w:spacing w:val="25"/>
                        </w:rPr>
                        <w:t xml:space="preserve"> </w:t>
                      </w:r>
                      <w:r>
                        <w:rPr>
                          <w:rFonts w:ascii="Lucida Sans Unicode" w:hAnsi="Lucida Sans Unicode"/>
                        </w:rPr>
                        <w:t xml:space="preserve">| </w:t>
                      </w:r>
                      <w:r>
                        <w:rPr>
                          <w:rFonts w:ascii="Lucida Sans Unicode" w:hAnsi="Lucida Sans Unicode"/>
                          <w:spacing w:val="24"/>
                        </w:rPr>
                        <w:t xml:space="preserve"> </w:t>
                      </w: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spacing w:val="17"/>
                        </w:rPr>
                        <w:t xml:space="preserve"> </w:t>
                      </w:r>
                      <w:r>
                        <w:rPr>
                          <w:rFonts w:ascii="Lucida Sans Unicode" w:hAnsi="Lucida Sans Unicode"/>
                          <w:spacing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44576" behindDoc="1" locked="0" layoutInCell="1" allowOverlap="1">
                <wp:simplePos x="0" y="0"/>
                <wp:positionH relativeFrom="page">
                  <wp:posOffset>3642995</wp:posOffset>
                </wp:positionH>
                <wp:positionV relativeFrom="paragraph">
                  <wp:posOffset>20320</wp:posOffset>
                </wp:positionV>
                <wp:extent cx="98425" cy="219710"/>
                <wp:effectExtent l="0" t="0" r="0" b="0"/>
                <wp:wrapNone/>
                <wp:docPr id="2593" name="Text Box 2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9" o:spid="_x0000_s1413" type="#_x0000_t202" style="position:absolute;left:0;text-align:left;margin-left:286.85pt;margin-top:1.6pt;width:7.75pt;height:17.3pt;z-index:-213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LxtwIAALY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spacing w:val="-9"/>
          <w:w w:val="105"/>
        </w:rPr>
        <w:t xml:space="preserve">We  </w:t>
      </w:r>
      <w:r w:rsidR="00D10E8B">
        <w:rPr>
          <w:w w:val="105"/>
        </w:rPr>
        <w:t xml:space="preserve">implemented a quantum algorithm to solve a 2     2 linear system.  Studies were performed using three cases for   </w:t>
      </w:r>
      <w:r w:rsidR="00D10E8B">
        <w:rPr>
          <w:i/>
          <w:w w:val="105"/>
        </w:rPr>
        <w:t xml:space="preserve">b  </w:t>
      </w:r>
      <w:r w:rsidR="00D10E8B">
        <w:rPr>
          <w:w w:val="105"/>
        </w:rPr>
        <w:t xml:space="preserve">–  </w:t>
      </w:r>
      <w:r w:rsidR="00D10E8B">
        <w:rPr>
          <w:rFonts w:ascii="Georgia" w:hAnsi="Georgia"/>
          <w:w w:val="105"/>
        </w:rPr>
        <w:t xml:space="preserve">0  </w:t>
      </w:r>
      <w:r w:rsidR="00D10E8B">
        <w:rPr>
          <w:w w:val="105"/>
        </w:rPr>
        <w:t xml:space="preserve">,  </w:t>
      </w:r>
      <w:r w:rsidR="00D10E8B">
        <w:rPr>
          <w:rFonts w:ascii="Georgia" w:hAnsi="Georgia"/>
          <w:w w:val="105"/>
        </w:rPr>
        <w:t xml:space="preserve">+  </w:t>
      </w:r>
      <w:r w:rsidR="00D10E8B">
        <w:rPr>
          <w:w w:val="105"/>
        </w:rPr>
        <w:t xml:space="preserve">and  .  </w:t>
      </w:r>
      <w:r w:rsidR="00D10E8B">
        <w:rPr>
          <w:spacing w:val="-6"/>
          <w:w w:val="105"/>
        </w:rPr>
        <w:t xml:space="preserve">For  </w:t>
      </w:r>
      <w:r w:rsidR="00D10E8B">
        <w:rPr>
          <w:w w:val="105"/>
        </w:rPr>
        <w:t xml:space="preserve">all three cases of  </w:t>
      </w:r>
      <w:r w:rsidR="00D10E8B">
        <w:rPr>
          <w:i/>
          <w:w w:val="105"/>
        </w:rPr>
        <w:t xml:space="preserve">b  </w:t>
      </w:r>
      <w:r w:rsidR="00D10E8B">
        <w:rPr>
          <w:w w:val="105"/>
        </w:rPr>
        <w:t xml:space="preserve">, the local simulator and the IBM QX simulator for 5-bit ibmqx4 </w:t>
      </w:r>
      <w:r w:rsidR="00D10E8B">
        <w:rPr>
          <w:spacing w:val="-4"/>
          <w:w w:val="105"/>
        </w:rPr>
        <w:t xml:space="preserve">gave  </w:t>
      </w:r>
      <w:r w:rsidR="00D10E8B">
        <w:rPr>
          <w:w w:val="105"/>
        </w:rPr>
        <w:t xml:space="preserve">results close to the </w:t>
      </w:r>
      <w:r w:rsidR="00D10E8B">
        <w:rPr>
          <w:w w:val="105"/>
        </w:rPr>
        <w:t xml:space="preserve">theoretical expectation </w:t>
      </w:r>
      <w:r w:rsidR="00D10E8B">
        <w:rPr>
          <w:spacing w:val="-3"/>
          <w:w w:val="105"/>
        </w:rPr>
        <w:t xml:space="preserve">values </w:t>
      </w:r>
      <w:r w:rsidR="00D10E8B">
        <w:rPr>
          <w:w w:val="105"/>
        </w:rPr>
        <w:t xml:space="preserve">with respect to X, Y and Z. </w:t>
      </w:r>
      <w:r w:rsidR="00D10E8B">
        <w:rPr>
          <w:spacing w:val="-3"/>
          <w:w w:val="105"/>
        </w:rPr>
        <w:t xml:space="preserve">However, </w:t>
      </w:r>
      <w:r w:rsidR="00D10E8B">
        <w:rPr>
          <w:w w:val="105"/>
        </w:rPr>
        <w:t>the actual results from ibmqx4 were</w:t>
      </w:r>
      <w:r w:rsidR="00D10E8B">
        <w:rPr>
          <w:spacing w:val="13"/>
          <w:w w:val="105"/>
        </w:rPr>
        <w:t xml:space="preserve"> </w:t>
      </w:r>
      <w:r w:rsidR="00D10E8B">
        <w:rPr>
          <w:w w:val="105"/>
        </w:rPr>
        <w:t>incorrect.</w:t>
      </w:r>
      <w:r w:rsidR="00D10E8B">
        <w:rPr>
          <w:spacing w:val="36"/>
          <w:w w:val="105"/>
        </w:rPr>
        <w:t xml:space="preserve"> </w:t>
      </w:r>
      <w:r w:rsidR="00D10E8B">
        <w:rPr>
          <w:w w:val="105"/>
        </w:rPr>
        <w:t>This</w:t>
      </w:r>
      <w:r w:rsidR="00D10E8B">
        <w:rPr>
          <w:spacing w:val="14"/>
          <w:w w:val="105"/>
        </w:rPr>
        <w:t xml:space="preserve"> </w:t>
      </w:r>
      <w:r w:rsidR="00D10E8B">
        <w:rPr>
          <w:w w:val="105"/>
        </w:rPr>
        <w:t>is</w:t>
      </w:r>
      <w:r w:rsidR="00D10E8B">
        <w:rPr>
          <w:spacing w:val="13"/>
          <w:w w:val="105"/>
        </w:rPr>
        <w:t xml:space="preserve"> </w:t>
      </w:r>
      <w:r w:rsidR="00D10E8B">
        <w:rPr>
          <w:w w:val="105"/>
        </w:rPr>
        <w:t>possibly</w:t>
      </w:r>
      <w:r w:rsidR="00D10E8B">
        <w:rPr>
          <w:spacing w:val="14"/>
          <w:w w:val="105"/>
        </w:rPr>
        <w:t xml:space="preserve"> </w:t>
      </w:r>
      <w:r w:rsidR="00D10E8B">
        <w:rPr>
          <w:w w:val="105"/>
        </w:rPr>
        <w:t>due</w:t>
      </w:r>
      <w:r w:rsidR="00D10E8B">
        <w:rPr>
          <w:spacing w:val="14"/>
          <w:w w:val="105"/>
        </w:rPr>
        <w:t xml:space="preserve"> </w:t>
      </w:r>
      <w:r w:rsidR="00D10E8B">
        <w:rPr>
          <w:w w:val="105"/>
        </w:rPr>
        <w:t>to</w:t>
      </w:r>
      <w:r w:rsidR="00D10E8B">
        <w:rPr>
          <w:spacing w:val="13"/>
          <w:w w:val="105"/>
        </w:rPr>
        <w:t xml:space="preserve"> </w:t>
      </w:r>
      <w:r w:rsidR="00D10E8B">
        <w:rPr>
          <w:w w:val="105"/>
        </w:rPr>
        <w:t>decoherence</w:t>
      </w:r>
      <w:r w:rsidR="00D10E8B">
        <w:rPr>
          <w:spacing w:val="14"/>
          <w:w w:val="105"/>
        </w:rPr>
        <w:t xml:space="preserve"> </w:t>
      </w:r>
      <w:r w:rsidR="00D10E8B">
        <w:rPr>
          <w:w w:val="105"/>
        </w:rPr>
        <w:t>since</w:t>
      </w:r>
      <w:r w:rsidR="00D10E8B">
        <w:rPr>
          <w:spacing w:val="14"/>
          <w:w w:val="105"/>
        </w:rPr>
        <w:t xml:space="preserve"> </w:t>
      </w:r>
      <w:r w:rsidR="00D10E8B">
        <w:rPr>
          <w:w w:val="105"/>
        </w:rPr>
        <w:t>our</w:t>
      </w:r>
      <w:r w:rsidR="00D10E8B">
        <w:rPr>
          <w:spacing w:val="13"/>
          <w:w w:val="105"/>
        </w:rPr>
        <w:t xml:space="preserve"> </w:t>
      </w:r>
      <w:r w:rsidR="00D10E8B">
        <w:rPr>
          <w:w w:val="105"/>
        </w:rPr>
        <w:t>circuit</w:t>
      </w:r>
      <w:r w:rsidR="00D10E8B">
        <w:rPr>
          <w:spacing w:val="14"/>
          <w:w w:val="105"/>
        </w:rPr>
        <w:t xml:space="preserve"> </w:t>
      </w:r>
      <w:r w:rsidR="00D10E8B">
        <w:rPr>
          <w:spacing w:val="-3"/>
          <w:w w:val="105"/>
        </w:rPr>
        <w:t>was</w:t>
      </w:r>
      <w:r w:rsidR="00D10E8B">
        <w:rPr>
          <w:spacing w:val="14"/>
          <w:w w:val="105"/>
        </w:rPr>
        <w:t xml:space="preserve"> </w:t>
      </w:r>
      <w:r w:rsidR="00D10E8B">
        <w:rPr>
          <w:w w:val="105"/>
        </w:rPr>
        <w:t>fairly</w:t>
      </w:r>
      <w:r w:rsidR="00D10E8B">
        <w:rPr>
          <w:spacing w:val="13"/>
          <w:w w:val="105"/>
        </w:rPr>
        <w:t xml:space="preserve"> </w:t>
      </w:r>
      <w:r w:rsidR="00D10E8B">
        <w:rPr>
          <w:w w:val="105"/>
        </w:rPr>
        <w:t>long.</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spacing w:before="7"/>
        <w:rPr>
          <w:sz w:val="13"/>
        </w:rPr>
      </w:pPr>
    </w:p>
    <w:p w:rsidR="00A325FF" w:rsidRDefault="00A325FF">
      <w:pPr>
        <w:rPr>
          <w:sz w:val="13"/>
        </w:rPr>
        <w:sectPr w:rsidR="00A325FF">
          <w:pgSz w:w="12240" w:h="15840"/>
          <w:pgMar w:top="800" w:right="580" w:bottom="280" w:left="940" w:header="536" w:footer="0" w:gutter="0"/>
          <w:cols w:space="708"/>
        </w:sectPr>
      </w:pPr>
    </w:p>
    <w:p w:rsidR="00A325FF" w:rsidRDefault="00A325FF">
      <w:pPr>
        <w:pStyle w:val="Brdtekst"/>
        <w:rPr>
          <w:sz w:val="36"/>
        </w:rPr>
      </w:pPr>
    </w:p>
    <w:p w:rsidR="00A325FF" w:rsidRDefault="00A325FF">
      <w:pPr>
        <w:pStyle w:val="Brdtekst"/>
        <w:spacing w:before="1"/>
        <w:rPr>
          <w:sz w:val="44"/>
        </w:rPr>
      </w:pPr>
    </w:p>
    <w:p w:rsidR="00A325FF" w:rsidRDefault="002220C9">
      <w:pPr>
        <w:spacing w:line="307" w:lineRule="auto"/>
        <w:ind w:left="776" w:firstLine="85"/>
        <w:jc w:val="both"/>
        <w:rPr>
          <w:rFonts w:ascii="Lucida Sans Unicode"/>
          <w:sz w:val="19"/>
        </w:rPr>
      </w:pPr>
      <w:r>
        <w:rPr>
          <w:noProof/>
          <w:lang w:val="da-DK" w:eastAsia="da-DK" w:bidi="ar-SA"/>
        </w:rPr>
        <mc:AlternateContent>
          <mc:Choice Requires="wps">
            <w:drawing>
              <wp:anchor distT="0" distB="0" distL="114300" distR="114300" simplePos="0" relativeHeight="481955328" behindDoc="1" locked="0" layoutInCell="1" allowOverlap="1">
                <wp:simplePos x="0" y="0"/>
                <wp:positionH relativeFrom="page">
                  <wp:posOffset>1537335</wp:posOffset>
                </wp:positionH>
                <wp:positionV relativeFrom="paragraph">
                  <wp:posOffset>747395</wp:posOffset>
                </wp:positionV>
                <wp:extent cx="111760" cy="221615"/>
                <wp:effectExtent l="0" t="0" r="0" b="0"/>
                <wp:wrapNone/>
                <wp:docPr id="2592" name="Text Box 2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2" w:lineRule="exact"/>
                              <w:rPr>
                                <w:rFonts w:ascii="Lucida Sans Unicode"/>
                                <w:sz w:val="19"/>
                              </w:rPr>
                            </w:pPr>
                            <w:r>
                              <w:rPr>
                                <w:rFonts w:ascii="Arial"/>
                                <w:spacing w:val="-86"/>
                                <w:w w:val="93"/>
                                <w:sz w:val="19"/>
                              </w:rPr>
                              <w:t>0</w:t>
                            </w:r>
                            <w:r>
                              <w:rPr>
                                <w:rFonts w:ascii="Lucida Sans Unicode"/>
                                <w:w w:val="77"/>
                                <w:sz w:val="19"/>
                              </w:rPr>
                              <w:t>|</w:t>
                            </w:r>
                            <w:r>
                              <w:rPr>
                                <w:rFonts w:ascii="Arial"/>
                                <w:spacing w:val="-69"/>
                                <w:w w:val="93"/>
                                <w:sz w:val="19"/>
                              </w:rPr>
                              <w:t>0</w:t>
                            </w:r>
                            <w:r>
                              <w:rPr>
                                <w:rFonts w:ascii="Lucida Sans Unicode"/>
                                <w:w w:val="139"/>
                                <w:sz w:val="19"/>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8" o:spid="_x0000_s1414" type="#_x0000_t202" style="position:absolute;left:0;text-align:left;margin-left:121.05pt;margin-top:58.85pt;width:8.8pt;height:17.45pt;z-index:-2136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HztAIAALc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" filled="f" stroked="f">
                <v:textbox inset="0,0,0,0">
                  <w:txbxContent>
                    <w:p w:rsidR="00A325FF" w:rsidRDefault="00D10E8B">
                      <w:pPr>
                        <w:spacing w:line="242" w:lineRule="exact"/>
                        <w:rPr>
                          <w:rFonts w:ascii="Lucida Sans Unicode"/>
                          <w:sz w:val="19"/>
                        </w:rPr>
                      </w:pPr>
                      <w:r>
                        <w:rPr>
                          <w:rFonts w:ascii="Arial"/>
                          <w:spacing w:val="-86"/>
                          <w:w w:val="93"/>
                          <w:sz w:val="19"/>
                        </w:rPr>
                        <w:t>0</w:t>
                      </w:r>
                      <w:r>
                        <w:rPr>
                          <w:rFonts w:ascii="Lucida Sans Unicode"/>
                          <w:w w:val="77"/>
                          <w:sz w:val="19"/>
                        </w:rPr>
                        <w:t>|</w:t>
                      </w:r>
                      <w:r>
                        <w:rPr>
                          <w:rFonts w:ascii="Arial"/>
                          <w:spacing w:val="-69"/>
                          <w:w w:val="93"/>
                          <w:sz w:val="19"/>
                        </w:rPr>
                        <w:t>0</w:t>
                      </w:r>
                      <w:r>
                        <w:rPr>
                          <w:rFonts w:ascii="Lucida Sans Unicode"/>
                          <w:w w:val="139"/>
                          <w:sz w:val="19"/>
                        </w:rPr>
                        <w:t>i</w:t>
                      </w:r>
                    </w:p>
                  </w:txbxContent>
                </v:textbox>
                <w10:wrap anchorx="page"/>
              </v:shape>
            </w:pict>
          </mc:Fallback>
        </mc:AlternateContent>
      </w:r>
      <w:r w:rsidR="00D10E8B">
        <w:rPr>
          <w:w w:val="105"/>
          <w:sz w:val="18"/>
        </w:rPr>
        <w:t xml:space="preserve">ancilla </w:t>
      </w:r>
      <w:r w:rsidR="00D10E8B">
        <w:rPr>
          <w:rFonts w:ascii="Lucida Sans Unicode"/>
          <w:w w:val="105"/>
          <w:position w:val="1"/>
          <w:sz w:val="19"/>
        </w:rPr>
        <w:t>|</w:t>
      </w:r>
      <w:r w:rsidR="00D10E8B">
        <w:rPr>
          <w:rFonts w:ascii="Arial"/>
          <w:w w:val="105"/>
          <w:position w:val="1"/>
          <w:sz w:val="19"/>
        </w:rPr>
        <w:t>0</w:t>
      </w:r>
      <w:r w:rsidR="00D10E8B">
        <w:rPr>
          <w:rFonts w:ascii="Lucida Sans Unicode"/>
          <w:w w:val="105"/>
          <w:position w:val="1"/>
          <w:sz w:val="19"/>
        </w:rPr>
        <w:t xml:space="preserve">i </w:t>
      </w:r>
      <w:r w:rsidR="00D10E8B">
        <w:rPr>
          <w:w w:val="105"/>
          <w:sz w:val="18"/>
        </w:rPr>
        <w:t xml:space="preserve">register </w:t>
      </w:r>
      <w:r w:rsidR="00D10E8B">
        <w:rPr>
          <w:rFonts w:ascii="Lucida Sans Unicode"/>
          <w:w w:val="105"/>
          <w:position w:val="1"/>
          <w:sz w:val="19"/>
        </w:rPr>
        <w:t>|</w:t>
      </w:r>
      <w:r w:rsidR="00D10E8B">
        <w:rPr>
          <w:rFonts w:ascii="Arial"/>
          <w:w w:val="105"/>
          <w:position w:val="1"/>
          <w:sz w:val="19"/>
        </w:rPr>
        <w:t>0</w:t>
      </w:r>
      <w:r w:rsidR="00D10E8B">
        <w:rPr>
          <w:rFonts w:ascii="Lucida Sans Unicode"/>
          <w:w w:val="105"/>
          <w:position w:val="1"/>
          <w:sz w:val="19"/>
        </w:rPr>
        <w:t xml:space="preserve">i </w:t>
      </w:r>
      <w:r w:rsidR="00D10E8B">
        <w:rPr>
          <w:w w:val="105"/>
          <w:sz w:val="18"/>
        </w:rPr>
        <w:t xml:space="preserve">register </w:t>
      </w:r>
      <w:r w:rsidR="00D10E8B">
        <w:rPr>
          <w:rFonts w:ascii="Lucida Sans Unicode"/>
          <w:w w:val="105"/>
          <w:sz w:val="19"/>
        </w:rPr>
        <w:t>|</w:t>
      </w:r>
      <w:r w:rsidR="00D10E8B">
        <w:rPr>
          <w:rFonts w:ascii="Arial"/>
          <w:w w:val="105"/>
          <w:sz w:val="19"/>
        </w:rPr>
        <w:t>0</w:t>
      </w:r>
      <w:r w:rsidR="00D10E8B">
        <w:rPr>
          <w:rFonts w:ascii="Lucida Sans Unicode"/>
          <w:w w:val="105"/>
          <w:sz w:val="19"/>
        </w:rPr>
        <w:t xml:space="preserve">i </w:t>
      </w:r>
      <w:r w:rsidR="00D10E8B">
        <w:rPr>
          <w:w w:val="105"/>
          <w:sz w:val="18"/>
        </w:rPr>
        <w:t>memory</w:t>
      </w:r>
      <w:r w:rsidR="00D10E8B">
        <w:rPr>
          <w:spacing w:val="-22"/>
          <w:w w:val="105"/>
          <w:sz w:val="18"/>
        </w:rPr>
        <w:t xml:space="preserve"> </w:t>
      </w:r>
      <w:r w:rsidR="00D10E8B">
        <w:rPr>
          <w:rFonts w:ascii="Lucida Sans Unicode"/>
          <w:w w:val="105"/>
          <w:sz w:val="19"/>
        </w:rPr>
        <w:t>|</w:t>
      </w:r>
      <w:r w:rsidR="00D10E8B">
        <w:rPr>
          <w:rFonts w:ascii="Lucida Sans Unicode"/>
          <w:spacing w:val="-14"/>
          <w:w w:val="105"/>
          <w:sz w:val="19"/>
        </w:rPr>
        <w:t xml:space="preserve"> </w:t>
      </w:r>
      <w:r w:rsidR="00D10E8B">
        <w:rPr>
          <w:w w:val="105"/>
          <w:position w:val="-1"/>
          <w:sz w:val="16"/>
        </w:rPr>
        <w:t>b</w:t>
      </w:r>
      <w:r w:rsidR="00D10E8B">
        <w:rPr>
          <w:spacing w:val="-18"/>
          <w:w w:val="105"/>
          <w:position w:val="-1"/>
          <w:sz w:val="16"/>
        </w:rPr>
        <w:t xml:space="preserve"> </w:t>
      </w:r>
      <w:r w:rsidR="00D10E8B">
        <w:rPr>
          <w:rFonts w:ascii="Lucida Sans Unicode"/>
          <w:spacing w:val="-16"/>
          <w:w w:val="110"/>
          <w:sz w:val="19"/>
        </w:rPr>
        <w:t>i</w:t>
      </w:r>
    </w:p>
    <w:p w:rsidR="00A325FF" w:rsidRDefault="00D10E8B">
      <w:pPr>
        <w:spacing w:before="98" w:line="259" w:lineRule="auto"/>
        <w:ind w:left="963" w:firstLine="169"/>
        <w:rPr>
          <w:sz w:val="18"/>
        </w:rPr>
      </w:pPr>
      <w:r>
        <w:br w:type="column"/>
      </w:r>
      <w:r>
        <w:rPr>
          <w:w w:val="105"/>
          <w:sz w:val="18"/>
        </w:rPr>
        <w:t xml:space="preserve">Phase </w:t>
      </w:r>
      <w:r>
        <w:rPr>
          <w:sz w:val="18"/>
        </w:rPr>
        <w:t>estimation</w:t>
      </w: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A325FF">
      <w:pPr>
        <w:pStyle w:val="Brdtekst"/>
      </w:pPr>
    </w:p>
    <w:p w:rsidR="00A325FF" w:rsidRDefault="002220C9">
      <w:pPr>
        <w:spacing w:before="155"/>
        <w:ind w:right="370"/>
        <w:jc w:val="center"/>
        <w:rPr>
          <w:i/>
          <w:sz w:val="19"/>
        </w:rPr>
      </w:pPr>
      <w:r>
        <w:rPr>
          <w:noProof/>
          <w:lang w:val="da-DK" w:eastAsia="da-DK" w:bidi="ar-SA"/>
        </w:rPr>
        <mc:AlternateContent>
          <mc:Choice Requires="wpg">
            <w:drawing>
              <wp:anchor distT="0" distB="0" distL="114300" distR="114300" simplePos="0" relativeHeight="481956864" behindDoc="1" locked="0" layoutInCell="1" allowOverlap="1">
                <wp:simplePos x="0" y="0"/>
                <wp:positionH relativeFrom="page">
                  <wp:posOffset>1530350</wp:posOffset>
                </wp:positionH>
                <wp:positionV relativeFrom="paragraph">
                  <wp:posOffset>-817880</wp:posOffset>
                </wp:positionV>
                <wp:extent cx="5207635" cy="1191260"/>
                <wp:effectExtent l="0" t="0" r="0" b="0"/>
                <wp:wrapNone/>
                <wp:docPr id="2555" name="Group 2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7635" cy="1191260"/>
                          <a:chOff x="2410" y="-1288"/>
                          <a:chExt cx="8201" cy="1876"/>
                        </a:xfrm>
                      </wpg:grpSpPr>
                      <wps:wsp>
                        <wps:cNvPr id="2556" name="Line 2567"/>
                        <wps:cNvCnPr/>
                        <wps:spPr bwMode="auto">
                          <a:xfrm>
                            <a:off x="2647" y="-70"/>
                            <a:ext cx="6335" cy="0"/>
                          </a:xfrm>
                          <a:prstGeom prst="line">
                            <a:avLst/>
                          </a:prstGeom>
                          <a:noFill/>
                          <a:ln w="8858">
                            <a:solidFill>
                              <a:srgbClr val="4472C4"/>
                            </a:solidFill>
                            <a:prstDash val="solid"/>
                            <a:round/>
                            <a:headEnd/>
                            <a:tailEnd/>
                          </a:ln>
                          <a:extLst>
                            <a:ext uri="{909E8E84-426E-40DD-AFC4-6F175D3DCCD1}">
                              <a14:hiddenFill xmlns:a14="http://schemas.microsoft.com/office/drawing/2010/main">
                                <a:noFill/>
                              </a14:hiddenFill>
                            </a:ext>
                          </a:extLst>
                        </wps:spPr>
                        <wps:bodyPr/>
                      </wps:wsp>
                      <wps:wsp>
                        <wps:cNvPr id="2557" name="Freeform 2566"/>
                        <wps:cNvSpPr>
                          <a:spLocks/>
                        </wps:cNvSpPr>
                        <wps:spPr bwMode="auto">
                          <a:xfrm>
                            <a:off x="5304" y="-1262"/>
                            <a:ext cx="1308" cy="1845"/>
                          </a:xfrm>
                          <a:custGeom>
                            <a:avLst/>
                            <a:gdLst>
                              <a:gd name="T0" fmla="+- 0 6395 5305"/>
                              <a:gd name="T1" fmla="*/ T0 w 1308"/>
                              <a:gd name="T2" fmla="+- 0 -1262 -1262"/>
                              <a:gd name="T3" fmla="*/ -1262 h 1845"/>
                              <a:gd name="T4" fmla="+- 0 5523 5305"/>
                              <a:gd name="T5" fmla="*/ T4 w 1308"/>
                              <a:gd name="T6" fmla="+- 0 -1262 -1262"/>
                              <a:gd name="T7" fmla="*/ -1262 h 1845"/>
                              <a:gd name="T8" fmla="+- 0 5454 5305"/>
                              <a:gd name="T9" fmla="*/ T8 w 1308"/>
                              <a:gd name="T10" fmla="+- 0 -1251 -1262"/>
                              <a:gd name="T11" fmla="*/ -1251 h 1845"/>
                              <a:gd name="T12" fmla="+- 0 5394 5305"/>
                              <a:gd name="T13" fmla="*/ T12 w 1308"/>
                              <a:gd name="T14" fmla="+- 0 -1220 -1262"/>
                              <a:gd name="T15" fmla="*/ -1220 h 1845"/>
                              <a:gd name="T16" fmla="+- 0 5347 5305"/>
                              <a:gd name="T17" fmla="*/ T16 w 1308"/>
                              <a:gd name="T18" fmla="+- 0 -1172 -1262"/>
                              <a:gd name="T19" fmla="*/ -1172 h 1845"/>
                              <a:gd name="T20" fmla="+- 0 5316 5305"/>
                              <a:gd name="T21" fmla="*/ T20 w 1308"/>
                              <a:gd name="T22" fmla="+- 0 -1113 -1262"/>
                              <a:gd name="T23" fmla="*/ -1113 h 1845"/>
                              <a:gd name="T24" fmla="+- 0 5305 5305"/>
                              <a:gd name="T25" fmla="*/ T24 w 1308"/>
                              <a:gd name="T26" fmla="+- 0 -1044 -1262"/>
                              <a:gd name="T27" fmla="*/ -1044 h 1845"/>
                              <a:gd name="T28" fmla="+- 0 5305 5305"/>
                              <a:gd name="T29" fmla="*/ T28 w 1308"/>
                              <a:gd name="T30" fmla="+- 0 365 -1262"/>
                              <a:gd name="T31" fmla="*/ 365 h 1845"/>
                              <a:gd name="T32" fmla="+- 0 5316 5305"/>
                              <a:gd name="T33" fmla="*/ T32 w 1308"/>
                              <a:gd name="T34" fmla="+- 0 434 -1262"/>
                              <a:gd name="T35" fmla="*/ 434 h 1845"/>
                              <a:gd name="T36" fmla="+- 0 5347 5305"/>
                              <a:gd name="T37" fmla="*/ T36 w 1308"/>
                              <a:gd name="T38" fmla="+- 0 494 -1262"/>
                              <a:gd name="T39" fmla="*/ 494 h 1845"/>
                              <a:gd name="T40" fmla="+- 0 5394 5305"/>
                              <a:gd name="T41" fmla="*/ T40 w 1308"/>
                              <a:gd name="T42" fmla="+- 0 541 -1262"/>
                              <a:gd name="T43" fmla="*/ 541 h 1845"/>
                              <a:gd name="T44" fmla="+- 0 5454 5305"/>
                              <a:gd name="T45" fmla="*/ T44 w 1308"/>
                              <a:gd name="T46" fmla="+- 0 572 -1262"/>
                              <a:gd name="T47" fmla="*/ 572 h 1845"/>
                              <a:gd name="T48" fmla="+- 0 5523 5305"/>
                              <a:gd name="T49" fmla="*/ T48 w 1308"/>
                              <a:gd name="T50" fmla="+- 0 583 -1262"/>
                              <a:gd name="T51" fmla="*/ 583 h 1845"/>
                              <a:gd name="T52" fmla="+- 0 6395 5305"/>
                              <a:gd name="T53" fmla="*/ T52 w 1308"/>
                              <a:gd name="T54" fmla="+- 0 583 -1262"/>
                              <a:gd name="T55" fmla="*/ 583 h 1845"/>
                              <a:gd name="T56" fmla="+- 0 6464 5305"/>
                              <a:gd name="T57" fmla="*/ T56 w 1308"/>
                              <a:gd name="T58" fmla="+- 0 572 -1262"/>
                              <a:gd name="T59" fmla="*/ 572 h 1845"/>
                              <a:gd name="T60" fmla="+- 0 6523 5305"/>
                              <a:gd name="T61" fmla="*/ T60 w 1308"/>
                              <a:gd name="T62" fmla="+- 0 541 -1262"/>
                              <a:gd name="T63" fmla="*/ 541 h 1845"/>
                              <a:gd name="T64" fmla="+- 0 6571 5305"/>
                              <a:gd name="T65" fmla="*/ T64 w 1308"/>
                              <a:gd name="T66" fmla="+- 0 494 -1262"/>
                              <a:gd name="T67" fmla="*/ 494 h 1845"/>
                              <a:gd name="T68" fmla="+- 0 6601 5305"/>
                              <a:gd name="T69" fmla="*/ T68 w 1308"/>
                              <a:gd name="T70" fmla="+- 0 434 -1262"/>
                              <a:gd name="T71" fmla="*/ 434 h 1845"/>
                              <a:gd name="T72" fmla="+- 0 6613 5305"/>
                              <a:gd name="T73" fmla="*/ T72 w 1308"/>
                              <a:gd name="T74" fmla="+- 0 365 -1262"/>
                              <a:gd name="T75" fmla="*/ 365 h 1845"/>
                              <a:gd name="T76" fmla="+- 0 6613 5305"/>
                              <a:gd name="T77" fmla="*/ T76 w 1308"/>
                              <a:gd name="T78" fmla="+- 0 -1044 -1262"/>
                              <a:gd name="T79" fmla="*/ -1044 h 1845"/>
                              <a:gd name="T80" fmla="+- 0 6601 5305"/>
                              <a:gd name="T81" fmla="*/ T80 w 1308"/>
                              <a:gd name="T82" fmla="+- 0 -1113 -1262"/>
                              <a:gd name="T83" fmla="*/ -1113 h 1845"/>
                              <a:gd name="T84" fmla="+- 0 6571 5305"/>
                              <a:gd name="T85" fmla="*/ T84 w 1308"/>
                              <a:gd name="T86" fmla="+- 0 -1172 -1262"/>
                              <a:gd name="T87" fmla="*/ -1172 h 1845"/>
                              <a:gd name="T88" fmla="+- 0 6523 5305"/>
                              <a:gd name="T89" fmla="*/ T88 w 1308"/>
                              <a:gd name="T90" fmla="+- 0 -1220 -1262"/>
                              <a:gd name="T91" fmla="*/ -1220 h 1845"/>
                              <a:gd name="T92" fmla="+- 0 6464 5305"/>
                              <a:gd name="T93" fmla="*/ T92 w 1308"/>
                              <a:gd name="T94" fmla="+- 0 -1251 -1262"/>
                              <a:gd name="T95" fmla="*/ -1251 h 1845"/>
                              <a:gd name="T96" fmla="+- 0 6395 5305"/>
                              <a:gd name="T97" fmla="*/ T96 w 1308"/>
                              <a:gd name="T98" fmla="+- 0 -1262 -1262"/>
                              <a:gd name="T99" fmla="*/ -1262 h 1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308" h="1845">
                                <a:moveTo>
                                  <a:pt x="1090" y="0"/>
                                </a:moveTo>
                                <a:lnTo>
                                  <a:pt x="218" y="0"/>
                                </a:lnTo>
                                <a:lnTo>
                                  <a:pt x="149" y="11"/>
                                </a:lnTo>
                                <a:lnTo>
                                  <a:pt x="89" y="42"/>
                                </a:lnTo>
                                <a:lnTo>
                                  <a:pt x="42" y="90"/>
                                </a:lnTo>
                                <a:lnTo>
                                  <a:pt x="11" y="149"/>
                                </a:lnTo>
                                <a:lnTo>
                                  <a:pt x="0" y="218"/>
                                </a:lnTo>
                                <a:lnTo>
                                  <a:pt x="0" y="1627"/>
                                </a:lnTo>
                                <a:lnTo>
                                  <a:pt x="11" y="1696"/>
                                </a:lnTo>
                                <a:lnTo>
                                  <a:pt x="42" y="1756"/>
                                </a:lnTo>
                                <a:lnTo>
                                  <a:pt x="89" y="1803"/>
                                </a:lnTo>
                                <a:lnTo>
                                  <a:pt x="149" y="1834"/>
                                </a:lnTo>
                                <a:lnTo>
                                  <a:pt x="218" y="1845"/>
                                </a:lnTo>
                                <a:lnTo>
                                  <a:pt x="1090" y="1845"/>
                                </a:lnTo>
                                <a:lnTo>
                                  <a:pt x="1159" y="1834"/>
                                </a:lnTo>
                                <a:lnTo>
                                  <a:pt x="1218" y="1803"/>
                                </a:lnTo>
                                <a:lnTo>
                                  <a:pt x="1266" y="1756"/>
                                </a:lnTo>
                                <a:lnTo>
                                  <a:pt x="1296" y="1696"/>
                                </a:lnTo>
                                <a:lnTo>
                                  <a:pt x="1308" y="1627"/>
                                </a:lnTo>
                                <a:lnTo>
                                  <a:pt x="1308" y="218"/>
                                </a:lnTo>
                                <a:lnTo>
                                  <a:pt x="1296" y="149"/>
                                </a:lnTo>
                                <a:lnTo>
                                  <a:pt x="1266" y="90"/>
                                </a:lnTo>
                                <a:lnTo>
                                  <a:pt x="1218" y="42"/>
                                </a:lnTo>
                                <a:lnTo>
                                  <a:pt x="1159" y="11"/>
                                </a:lnTo>
                                <a:lnTo>
                                  <a:pt x="1090" y="0"/>
                                </a:lnTo>
                                <a:close/>
                              </a:path>
                            </a:pathLst>
                          </a:custGeom>
                          <a:solidFill>
                            <a:srgbClr val="4472C4">
                              <a:alpha val="1803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8" name="Freeform 2565"/>
                        <wps:cNvSpPr>
                          <a:spLocks/>
                        </wps:cNvSpPr>
                        <wps:spPr bwMode="auto">
                          <a:xfrm>
                            <a:off x="5304" y="-1262"/>
                            <a:ext cx="1308" cy="1845"/>
                          </a:xfrm>
                          <a:custGeom>
                            <a:avLst/>
                            <a:gdLst>
                              <a:gd name="T0" fmla="+- 0 5305 5305"/>
                              <a:gd name="T1" fmla="*/ T0 w 1308"/>
                              <a:gd name="T2" fmla="+- 0 -1044 -1262"/>
                              <a:gd name="T3" fmla="*/ -1044 h 1845"/>
                              <a:gd name="T4" fmla="+- 0 5316 5305"/>
                              <a:gd name="T5" fmla="*/ T4 w 1308"/>
                              <a:gd name="T6" fmla="+- 0 -1113 -1262"/>
                              <a:gd name="T7" fmla="*/ -1113 h 1845"/>
                              <a:gd name="T8" fmla="+- 0 5347 5305"/>
                              <a:gd name="T9" fmla="*/ T8 w 1308"/>
                              <a:gd name="T10" fmla="+- 0 -1172 -1262"/>
                              <a:gd name="T11" fmla="*/ -1172 h 1845"/>
                              <a:gd name="T12" fmla="+- 0 5394 5305"/>
                              <a:gd name="T13" fmla="*/ T12 w 1308"/>
                              <a:gd name="T14" fmla="+- 0 -1220 -1262"/>
                              <a:gd name="T15" fmla="*/ -1220 h 1845"/>
                              <a:gd name="T16" fmla="+- 0 5454 5305"/>
                              <a:gd name="T17" fmla="*/ T16 w 1308"/>
                              <a:gd name="T18" fmla="+- 0 -1251 -1262"/>
                              <a:gd name="T19" fmla="*/ -1251 h 1845"/>
                              <a:gd name="T20" fmla="+- 0 5523 5305"/>
                              <a:gd name="T21" fmla="*/ T20 w 1308"/>
                              <a:gd name="T22" fmla="+- 0 -1262 -1262"/>
                              <a:gd name="T23" fmla="*/ -1262 h 1845"/>
                              <a:gd name="T24" fmla="+- 0 6395 5305"/>
                              <a:gd name="T25" fmla="*/ T24 w 1308"/>
                              <a:gd name="T26" fmla="+- 0 -1262 -1262"/>
                              <a:gd name="T27" fmla="*/ -1262 h 1845"/>
                              <a:gd name="T28" fmla="+- 0 6464 5305"/>
                              <a:gd name="T29" fmla="*/ T28 w 1308"/>
                              <a:gd name="T30" fmla="+- 0 -1251 -1262"/>
                              <a:gd name="T31" fmla="*/ -1251 h 1845"/>
                              <a:gd name="T32" fmla="+- 0 6523 5305"/>
                              <a:gd name="T33" fmla="*/ T32 w 1308"/>
                              <a:gd name="T34" fmla="+- 0 -1220 -1262"/>
                              <a:gd name="T35" fmla="*/ -1220 h 1845"/>
                              <a:gd name="T36" fmla="+- 0 6571 5305"/>
                              <a:gd name="T37" fmla="*/ T36 w 1308"/>
                              <a:gd name="T38" fmla="+- 0 -1172 -1262"/>
                              <a:gd name="T39" fmla="*/ -1172 h 1845"/>
                              <a:gd name="T40" fmla="+- 0 6601 5305"/>
                              <a:gd name="T41" fmla="*/ T40 w 1308"/>
                              <a:gd name="T42" fmla="+- 0 -1113 -1262"/>
                              <a:gd name="T43" fmla="*/ -1113 h 1845"/>
                              <a:gd name="T44" fmla="+- 0 6613 5305"/>
                              <a:gd name="T45" fmla="*/ T44 w 1308"/>
                              <a:gd name="T46" fmla="+- 0 -1044 -1262"/>
                              <a:gd name="T47" fmla="*/ -1044 h 1845"/>
                              <a:gd name="T48" fmla="+- 0 6613 5305"/>
                              <a:gd name="T49" fmla="*/ T48 w 1308"/>
                              <a:gd name="T50" fmla="+- 0 365 -1262"/>
                              <a:gd name="T51" fmla="*/ 365 h 1845"/>
                              <a:gd name="T52" fmla="+- 0 6601 5305"/>
                              <a:gd name="T53" fmla="*/ T52 w 1308"/>
                              <a:gd name="T54" fmla="+- 0 434 -1262"/>
                              <a:gd name="T55" fmla="*/ 434 h 1845"/>
                              <a:gd name="T56" fmla="+- 0 6571 5305"/>
                              <a:gd name="T57" fmla="*/ T56 w 1308"/>
                              <a:gd name="T58" fmla="+- 0 494 -1262"/>
                              <a:gd name="T59" fmla="*/ 494 h 1845"/>
                              <a:gd name="T60" fmla="+- 0 6523 5305"/>
                              <a:gd name="T61" fmla="*/ T60 w 1308"/>
                              <a:gd name="T62" fmla="+- 0 541 -1262"/>
                              <a:gd name="T63" fmla="*/ 541 h 1845"/>
                              <a:gd name="T64" fmla="+- 0 6464 5305"/>
                              <a:gd name="T65" fmla="*/ T64 w 1308"/>
                              <a:gd name="T66" fmla="+- 0 572 -1262"/>
                              <a:gd name="T67" fmla="*/ 572 h 1845"/>
                              <a:gd name="T68" fmla="+- 0 6395 5305"/>
                              <a:gd name="T69" fmla="*/ T68 w 1308"/>
                              <a:gd name="T70" fmla="+- 0 583 -1262"/>
                              <a:gd name="T71" fmla="*/ 583 h 1845"/>
                              <a:gd name="T72" fmla="+- 0 5523 5305"/>
                              <a:gd name="T73" fmla="*/ T72 w 1308"/>
                              <a:gd name="T74" fmla="+- 0 583 -1262"/>
                              <a:gd name="T75" fmla="*/ 583 h 1845"/>
                              <a:gd name="T76" fmla="+- 0 5454 5305"/>
                              <a:gd name="T77" fmla="*/ T76 w 1308"/>
                              <a:gd name="T78" fmla="+- 0 572 -1262"/>
                              <a:gd name="T79" fmla="*/ 572 h 1845"/>
                              <a:gd name="T80" fmla="+- 0 5394 5305"/>
                              <a:gd name="T81" fmla="*/ T80 w 1308"/>
                              <a:gd name="T82" fmla="+- 0 541 -1262"/>
                              <a:gd name="T83" fmla="*/ 541 h 1845"/>
                              <a:gd name="T84" fmla="+- 0 5347 5305"/>
                              <a:gd name="T85" fmla="*/ T84 w 1308"/>
                              <a:gd name="T86" fmla="+- 0 494 -1262"/>
                              <a:gd name="T87" fmla="*/ 494 h 1845"/>
                              <a:gd name="T88" fmla="+- 0 5316 5305"/>
                              <a:gd name="T89" fmla="*/ T88 w 1308"/>
                              <a:gd name="T90" fmla="+- 0 434 -1262"/>
                              <a:gd name="T91" fmla="*/ 434 h 1845"/>
                              <a:gd name="T92" fmla="+- 0 5305 5305"/>
                              <a:gd name="T93" fmla="*/ T92 w 1308"/>
                              <a:gd name="T94" fmla="+- 0 365 -1262"/>
                              <a:gd name="T95" fmla="*/ 365 h 1845"/>
                              <a:gd name="T96" fmla="+- 0 5305 5305"/>
                              <a:gd name="T97" fmla="*/ T96 w 1308"/>
                              <a:gd name="T98" fmla="+- 0 -1044 -1262"/>
                              <a:gd name="T99" fmla="*/ -1044 h 1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308" h="1845">
                                <a:moveTo>
                                  <a:pt x="0" y="218"/>
                                </a:moveTo>
                                <a:lnTo>
                                  <a:pt x="11" y="149"/>
                                </a:lnTo>
                                <a:lnTo>
                                  <a:pt x="42" y="90"/>
                                </a:lnTo>
                                <a:lnTo>
                                  <a:pt x="89" y="42"/>
                                </a:lnTo>
                                <a:lnTo>
                                  <a:pt x="149" y="11"/>
                                </a:lnTo>
                                <a:lnTo>
                                  <a:pt x="218" y="0"/>
                                </a:lnTo>
                                <a:lnTo>
                                  <a:pt x="1090" y="0"/>
                                </a:lnTo>
                                <a:lnTo>
                                  <a:pt x="1159" y="11"/>
                                </a:lnTo>
                                <a:lnTo>
                                  <a:pt x="1218" y="42"/>
                                </a:lnTo>
                                <a:lnTo>
                                  <a:pt x="1266" y="90"/>
                                </a:lnTo>
                                <a:lnTo>
                                  <a:pt x="1296" y="149"/>
                                </a:lnTo>
                                <a:lnTo>
                                  <a:pt x="1308" y="218"/>
                                </a:lnTo>
                                <a:lnTo>
                                  <a:pt x="1308" y="1627"/>
                                </a:lnTo>
                                <a:lnTo>
                                  <a:pt x="1296" y="1696"/>
                                </a:lnTo>
                                <a:lnTo>
                                  <a:pt x="1266" y="1756"/>
                                </a:lnTo>
                                <a:lnTo>
                                  <a:pt x="1218" y="1803"/>
                                </a:lnTo>
                                <a:lnTo>
                                  <a:pt x="1159" y="1834"/>
                                </a:lnTo>
                                <a:lnTo>
                                  <a:pt x="1090" y="1845"/>
                                </a:lnTo>
                                <a:lnTo>
                                  <a:pt x="218" y="1845"/>
                                </a:lnTo>
                                <a:lnTo>
                                  <a:pt x="149" y="1834"/>
                                </a:lnTo>
                                <a:lnTo>
                                  <a:pt x="89" y="1803"/>
                                </a:lnTo>
                                <a:lnTo>
                                  <a:pt x="42" y="1756"/>
                                </a:lnTo>
                                <a:lnTo>
                                  <a:pt x="11" y="1696"/>
                                </a:lnTo>
                                <a:lnTo>
                                  <a:pt x="0" y="1627"/>
                                </a:lnTo>
                                <a:lnTo>
                                  <a:pt x="0" y="218"/>
                                </a:lnTo>
                                <a:close/>
                              </a:path>
                            </a:pathLst>
                          </a:custGeom>
                          <a:noFill/>
                          <a:ln w="5906">
                            <a:solidFill>
                              <a:srgbClr val="2F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9" name="Freeform 2564"/>
                        <wps:cNvSpPr>
                          <a:spLocks/>
                        </wps:cNvSpPr>
                        <wps:spPr bwMode="auto">
                          <a:xfrm>
                            <a:off x="6717" y="-1282"/>
                            <a:ext cx="2193" cy="1845"/>
                          </a:xfrm>
                          <a:custGeom>
                            <a:avLst/>
                            <a:gdLst>
                              <a:gd name="T0" fmla="+- 0 8602 6717"/>
                              <a:gd name="T1" fmla="*/ T0 w 2193"/>
                              <a:gd name="T2" fmla="+- 0 -1281 -1281"/>
                              <a:gd name="T3" fmla="*/ -1281 h 1845"/>
                              <a:gd name="T4" fmla="+- 0 7025 6717"/>
                              <a:gd name="T5" fmla="*/ T4 w 2193"/>
                              <a:gd name="T6" fmla="+- 0 -1281 -1281"/>
                              <a:gd name="T7" fmla="*/ -1281 h 1845"/>
                              <a:gd name="T8" fmla="+- 0 6954 6717"/>
                              <a:gd name="T9" fmla="*/ T8 w 2193"/>
                              <a:gd name="T10" fmla="+- 0 -1273 -1281"/>
                              <a:gd name="T11" fmla="*/ -1273 h 1845"/>
                              <a:gd name="T12" fmla="+- 0 6890 6717"/>
                              <a:gd name="T13" fmla="*/ T12 w 2193"/>
                              <a:gd name="T14" fmla="+- 0 -1250 -1281"/>
                              <a:gd name="T15" fmla="*/ -1250 h 1845"/>
                              <a:gd name="T16" fmla="+- 0 6832 6717"/>
                              <a:gd name="T17" fmla="*/ T16 w 2193"/>
                              <a:gd name="T18" fmla="+- 0 -1214 -1281"/>
                              <a:gd name="T19" fmla="*/ -1214 h 1845"/>
                              <a:gd name="T20" fmla="+- 0 6785 6717"/>
                              <a:gd name="T21" fmla="*/ T20 w 2193"/>
                              <a:gd name="T22" fmla="+- 0 -1166 -1281"/>
                              <a:gd name="T23" fmla="*/ -1166 h 1845"/>
                              <a:gd name="T24" fmla="+- 0 6749 6717"/>
                              <a:gd name="T25" fmla="*/ T24 w 2193"/>
                              <a:gd name="T26" fmla="+- 0 -1109 -1281"/>
                              <a:gd name="T27" fmla="*/ -1109 h 1845"/>
                              <a:gd name="T28" fmla="+- 0 6725 6717"/>
                              <a:gd name="T29" fmla="*/ T28 w 2193"/>
                              <a:gd name="T30" fmla="+- 0 -1044 -1281"/>
                              <a:gd name="T31" fmla="*/ -1044 h 1845"/>
                              <a:gd name="T32" fmla="+- 0 6717 6717"/>
                              <a:gd name="T33" fmla="*/ T32 w 2193"/>
                              <a:gd name="T34" fmla="+- 0 -974 -1281"/>
                              <a:gd name="T35" fmla="*/ -974 h 1845"/>
                              <a:gd name="T36" fmla="+- 0 6717 6717"/>
                              <a:gd name="T37" fmla="*/ T36 w 2193"/>
                              <a:gd name="T38" fmla="+- 0 256 -1281"/>
                              <a:gd name="T39" fmla="*/ 256 h 1845"/>
                              <a:gd name="T40" fmla="+- 0 6725 6717"/>
                              <a:gd name="T41" fmla="*/ T40 w 2193"/>
                              <a:gd name="T42" fmla="+- 0 326 -1281"/>
                              <a:gd name="T43" fmla="*/ 326 h 1845"/>
                              <a:gd name="T44" fmla="+- 0 6749 6717"/>
                              <a:gd name="T45" fmla="*/ T44 w 2193"/>
                              <a:gd name="T46" fmla="+- 0 391 -1281"/>
                              <a:gd name="T47" fmla="*/ 391 h 1845"/>
                              <a:gd name="T48" fmla="+- 0 6785 6717"/>
                              <a:gd name="T49" fmla="*/ T48 w 2193"/>
                              <a:gd name="T50" fmla="+- 0 448 -1281"/>
                              <a:gd name="T51" fmla="*/ 448 h 1845"/>
                              <a:gd name="T52" fmla="+- 0 6832 6717"/>
                              <a:gd name="T53" fmla="*/ T52 w 2193"/>
                              <a:gd name="T54" fmla="+- 0 496 -1281"/>
                              <a:gd name="T55" fmla="*/ 496 h 1845"/>
                              <a:gd name="T56" fmla="+- 0 6890 6717"/>
                              <a:gd name="T57" fmla="*/ T56 w 2193"/>
                              <a:gd name="T58" fmla="+- 0 532 -1281"/>
                              <a:gd name="T59" fmla="*/ 532 h 1845"/>
                              <a:gd name="T60" fmla="+- 0 6954 6717"/>
                              <a:gd name="T61" fmla="*/ T60 w 2193"/>
                              <a:gd name="T62" fmla="+- 0 555 -1281"/>
                              <a:gd name="T63" fmla="*/ 555 h 1845"/>
                              <a:gd name="T64" fmla="+- 0 7025 6717"/>
                              <a:gd name="T65" fmla="*/ T64 w 2193"/>
                              <a:gd name="T66" fmla="+- 0 563 -1281"/>
                              <a:gd name="T67" fmla="*/ 563 h 1845"/>
                              <a:gd name="T68" fmla="+- 0 8602 6717"/>
                              <a:gd name="T69" fmla="*/ T68 w 2193"/>
                              <a:gd name="T70" fmla="+- 0 563 -1281"/>
                              <a:gd name="T71" fmla="*/ 563 h 1845"/>
                              <a:gd name="T72" fmla="+- 0 8672 6717"/>
                              <a:gd name="T73" fmla="*/ T72 w 2193"/>
                              <a:gd name="T74" fmla="+- 0 555 -1281"/>
                              <a:gd name="T75" fmla="*/ 555 h 1845"/>
                              <a:gd name="T76" fmla="+- 0 8737 6717"/>
                              <a:gd name="T77" fmla="*/ T76 w 2193"/>
                              <a:gd name="T78" fmla="+- 0 532 -1281"/>
                              <a:gd name="T79" fmla="*/ 532 h 1845"/>
                              <a:gd name="T80" fmla="+- 0 8794 6717"/>
                              <a:gd name="T81" fmla="*/ T80 w 2193"/>
                              <a:gd name="T82" fmla="+- 0 496 -1281"/>
                              <a:gd name="T83" fmla="*/ 496 h 1845"/>
                              <a:gd name="T84" fmla="+- 0 8842 6717"/>
                              <a:gd name="T85" fmla="*/ T84 w 2193"/>
                              <a:gd name="T86" fmla="+- 0 448 -1281"/>
                              <a:gd name="T87" fmla="*/ 448 h 1845"/>
                              <a:gd name="T88" fmla="+- 0 8878 6717"/>
                              <a:gd name="T89" fmla="*/ T88 w 2193"/>
                              <a:gd name="T90" fmla="+- 0 391 -1281"/>
                              <a:gd name="T91" fmla="*/ 391 h 1845"/>
                              <a:gd name="T92" fmla="+- 0 8901 6717"/>
                              <a:gd name="T93" fmla="*/ T92 w 2193"/>
                              <a:gd name="T94" fmla="+- 0 326 -1281"/>
                              <a:gd name="T95" fmla="*/ 326 h 1845"/>
                              <a:gd name="T96" fmla="+- 0 8909 6717"/>
                              <a:gd name="T97" fmla="*/ T96 w 2193"/>
                              <a:gd name="T98" fmla="+- 0 256 -1281"/>
                              <a:gd name="T99" fmla="*/ 256 h 1845"/>
                              <a:gd name="T100" fmla="+- 0 8909 6717"/>
                              <a:gd name="T101" fmla="*/ T100 w 2193"/>
                              <a:gd name="T102" fmla="+- 0 -974 -1281"/>
                              <a:gd name="T103" fmla="*/ -974 h 1845"/>
                              <a:gd name="T104" fmla="+- 0 8901 6717"/>
                              <a:gd name="T105" fmla="*/ T104 w 2193"/>
                              <a:gd name="T106" fmla="+- 0 -1044 -1281"/>
                              <a:gd name="T107" fmla="*/ -1044 h 1845"/>
                              <a:gd name="T108" fmla="+- 0 8878 6717"/>
                              <a:gd name="T109" fmla="*/ T108 w 2193"/>
                              <a:gd name="T110" fmla="+- 0 -1109 -1281"/>
                              <a:gd name="T111" fmla="*/ -1109 h 1845"/>
                              <a:gd name="T112" fmla="+- 0 8842 6717"/>
                              <a:gd name="T113" fmla="*/ T112 w 2193"/>
                              <a:gd name="T114" fmla="+- 0 -1166 -1281"/>
                              <a:gd name="T115" fmla="*/ -1166 h 1845"/>
                              <a:gd name="T116" fmla="+- 0 8794 6717"/>
                              <a:gd name="T117" fmla="*/ T116 w 2193"/>
                              <a:gd name="T118" fmla="+- 0 -1214 -1281"/>
                              <a:gd name="T119" fmla="*/ -1214 h 1845"/>
                              <a:gd name="T120" fmla="+- 0 8737 6717"/>
                              <a:gd name="T121" fmla="*/ T120 w 2193"/>
                              <a:gd name="T122" fmla="+- 0 -1250 -1281"/>
                              <a:gd name="T123" fmla="*/ -1250 h 1845"/>
                              <a:gd name="T124" fmla="+- 0 8672 6717"/>
                              <a:gd name="T125" fmla="*/ T124 w 2193"/>
                              <a:gd name="T126" fmla="+- 0 -1273 -1281"/>
                              <a:gd name="T127" fmla="*/ -1273 h 1845"/>
                              <a:gd name="T128" fmla="+- 0 8602 6717"/>
                              <a:gd name="T129" fmla="*/ T128 w 2193"/>
                              <a:gd name="T130" fmla="+- 0 -1281 -1281"/>
                              <a:gd name="T131" fmla="*/ -1281 h 1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193" h="1845">
                                <a:moveTo>
                                  <a:pt x="1885" y="0"/>
                                </a:moveTo>
                                <a:lnTo>
                                  <a:pt x="308" y="0"/>
                                </a:lnTo>
                                <a:lnTo>
                                  <a:pt x="237" y="8"/>
                                </a:lnTo>
                                <a:lnTo>
                                  <a:pt x="173" y="31"/>
                                </a:lnTo>
                                <a:lnTo>
                                  <a:pt x="115" y="67"/>
                                </a:lnTo>
                                <a:lnTo>
                                  <a:pt x="68" y="115"/>
                                </a:lnTo>
                                <a:lnTo>
                                  <a:pt x="32" y="172"/>
                                </a:lnTo>
                                <a:lnTo>
                                  <a:pt x="8" y="237"/>
                                </a:lnTo>
                                <a:lnTo>
                                  <a:pt x="0" y="307"/>
                                </a:lnTo>
                                <a:lnTo>
                                  <a:pt x="0" y="1537"/>
                                </a:lnTo>
                                <a:lnTo>
                                  <a:pt x="8" y="1607"/>
                                </a:lnTo>
                                <a:lnTo>
                                  <a:pt x="32" y="1672"/>
                                </a:lnTo>
                                <a:lnTo>
                                  <a:pt x="68" y="1729"/>
                                </a:lnTo>
                                <a:lnTo>
                                  <a:pt x="115" y="1777"/>
                                </a:lnTo>
                                <a:lnTo>
                                  <a:pt x="173" y="1813"/>
                                </a:lnTo>
                                <a:lnTo>
                                  <a:pt x="237" y="1836"/>
                                </a:lnTo>
                                <a:lnTo>
                                  <a:pt x="308" y="1844"/>
                                </a:lnTo>
                                <a:lnTo>
                                  <a:pt x="1885" y="1844"/>
                                </a:lnTo>
                                <a:lnTo>
                                  <a:pt x="1955" y="1836"/>
                                </a:lnTo>
                                <a:lnTo>
                                  <a:pt x="2020" y="1813"/>
                                </a:lnTo>
                                <a:lnTo>
                                  <a:pt x="2077" y="1777"/>
                                </a:lnTo>
                                <a:lnTo>
                                  <a:pt x="2125" y="1729"/>
                                </a:lnTo>
                                <a:lnTo>
                                  <a:pt x="2161" y="1672"/>
                                </a:lnTo>
                                <a:lnTo>
                                  <a:pt x="2184" y="1607"/>
                                </a:lnTo>
                                <a:lnTo>
                                  <a:pt x="2192" y="1537"/>
                                </a:lnTo>
                                <a:lnTo>
                                  <a:pt x="2192" y="307"/>
                                </a:lnTo>
                                <a:lnTo>
                                  <a:pt x="2184" y="237"/>
                                </a:lnTo>
                                <a:lnTo>
                                  <a:pt x="2161" y="172"/>
                                </a:lnTo>
                                <a:lnTo>
                                  <a:pt x="2125" y="115"/>
                                </a:lnTo>
                                <a:lnTo>
                                  <a:pt x="2077" y="67"/>
                                </a:lnTo>
                                <a:lnTo>
                                  <a:pt x="2020" y="31"/>
                                </a:lnTo>
                                <a:lnTo>
                                  <a:pt x="1955" y="8"/>
                                </a:lnTo>
                                <a:lnTo>
                                  <a:pt x="1885" y="0"/>
                                </a:lnTo>
                                <a:close/>
                              </a:path>
                            </a:pathLst>
                          </a:custGeom>
                          <a:solidFill>
                            <a:srgbClr val="4472C4">
                              <a:alpha val="1803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0" name="Freeform 2563"/>
                        <wps:cNvSpPr>
                          <a:spLocks/>
                        </wps:cNvSpPr>
                        <wps:spPr bwMode="auto">
                          <a:xfrm>
                            <a:off x="6717" y="-1282"/>
                            <a:ext cx="2193" cy="1845"/>
                          </a:xfrm>
                          <a:custGeom>
                            <a:avLst/>
                            <a:gdLst>
                              <a:gd name="T0" fmla="+- 0 6717 6717"/>
                              <a:gd name="T1" fmla="*/ T0 w 2193"/>
                              <a:gd name="T2" fmla="+- 0 -974 -1281"/>
                              <a:gd name="T3" fmla="*/ -974 h 1845"/>
                              <a:gd name="T4" fmla="+- 0 6725 6717"/>
                              <a:gd name="T5" fmla="*/ T4 w 2193"/>
                              <a:gd name="T6" fmla="+- 0 -1044 -1281"/>
                              <a:gd name="T7" fmla="*/ -1044 h 1845"/>
                              <a:gd name="T8" fmla="+- 0 6749 6717"/>
                              <a:gd name="T9" fmla="*/ T8 w 2193"/>
                              <a:gd name="T10" fmla="+- 0 -1109 -1281"/>
                              <a:gd name="T11" fmla="*/ -1109 h 1845"/>
                              <a:gd name="T12" fmla="+- 0 6785 6717"/>
                              <a:gd name="T13" fmla="*/ T12 w 2193"/>
                              <a:gd name="T14" fmla="+- 0 -1166 -1281"/>
                              <a:gd name="T15" fmla="*/ -1166 h 1845"/>
                              <a:gd name="T16" fmla="+- 0 6832 6717"/>
                              <a:gd name="T17" fmla="*/ T16 w 2193"/>
                              <a:gd name="T18" fmla="+- 0 -1214 -1281"/>
                              <a:gd name="T19" fmla="*/ -1214 h 1845"/>
                              <a:gd name="T20" fmla="+- 0 6890 6717"/>
                              <a:gd name="T21" fmla="*/ T20 w 2193"/>
                              <a:gd name="T22" fmla="+- 0 -1250 -1281"/>
                              <a:gd name="T23" fmla="*/ -1250 h 1845"/>
                              <a:gd name="T24" fmla="+- 0 6954 6717"/>
                              <a:gd name="T25" fmla="*/ T24 w 2193"/>
                              <a:gd name="T26" fmla="+- 0 -1273 -1281"/>
                              <a:gd name="T27" fmla="*/ -1273 h 1845"/>
                              <a:gd name="T28" fmla="+- 0 7025 6717"/>
                              <a:gd name="T29" fmla="*/ T28 w 2193"/>
                              <a:gd name="T30" fmla="+- 0 -1281 -1281"/>
                              <a:gd name="T31" fmla="*/ -1281 h 1845"/>
                              <a:gd name="T32" fmla="+- 0 8602 6717"/>
                              <a:gd name="T33" fmla="*/ T32 w 2193"/>
                              <a:gd name="T34" fmla="+- 0 -1281 -1281"/>
                              <a:gd name="T35" fmla="*/ -1281 h 1845"/>
                              <a:gd name="T36" fmla="+- 0 8672 6717"/>
                              <a:gd name="T37" fmla="*/ T36 w 2193"/>
                              <a:gd name="T38" fmla="+- 0 -1273 -1281"/>
                              <a:gd name="T39" fmla="*/ -1273 h 1845"/>
                              <a:gd name="T40" fmla="+- 0 8737 6717"/>
                              <a:gd name="T41" fmla="*/ T40 w 2193"/>
                              <a:gd name="T42" fmla="+- 0 -1250 -1281"/>
                              <a:gd name="T43" fmla="*/ -1250 h 1845"/>
                              <a:gd name="T44" fmla="+- 0 8794 6717"/>
                              <a:gd name="T45" fmla="*/ T44 w 2193"/>
                              <a:gd name="T46" fmla="+- 0 -1214 -1281"/>
                              <a:gd name="T47" fmla="*/ -1214 h 1845"/>
                              <a:gd name="T48" fmla="+- 0 8842 6717"/>
                              <a:gd name="T49" fmla="*/ T48 w 2193"/>
                              <a:gd name="T50" fmla="+- 0 -1166 -1281"/>
                              <a:gd name="T51" fmla="*/ -1166 h 1845"/>
                              <a:gd name="T52" fmla="+- 0 8878 6717"/>
                              <a:gd name="T53" fmla="*/ T52 w 2193"/>
                              <a:gd name="T54" fmla="+- 0 -1109 -1281"/>
                              <a:gd name="T55" fmla="*/ -1109 h 1845"/>
                              <a:gd name="T56" fmla="+- 0 8901 6717"/>
                              <a:gd name="T57" fmla="*/ T56 w 2193"/>
                              <a:gd name="T58" fmla="+- 0 -1044 -1281"/>
                              <a:gd name="T59" fmla="*/ -1044 h 1845"/>
                              <a:gd name="T60" fmla="+- 0 8909 6717"/>
                              <a:gd name="T61" fmla="*/ T60 w 2193"/>
                              <a:gd name="T62" fmla="+- 0 -974 -1281"/>
                              <a:gd name="T63" fmla="*/ -974 h 1845"/>
                              <a:gd name="T64" fmla="+- 0 8909 6717"/>
                              <a:gd name="T65" fmla="*/ T64 w 2193"/>
                              <a:gd name="T66" fmla="+- 0 256 -1281"/>
                              <a:gd name="T67" fmla="*/ 256 h 1845"/>
                              <a:gd name="T68" fmla="+- 0 8901 6717"/>
                              <a:gd name="T69" fmla="*/ T68 w 2193"/>
                              <a:gd name="T70" fmla="+- 0 326 -1281"/>
                              <a:gd name="T71" fmla="*/ 326 h 1845"/>
                              <a:gd name="T72" fmla="+- 0 8878 6717"/>
                              <a:gd name="T73" fmla="*/ T72 w 2193"/>
                              <a:gd name="T74" fmla="+- 0 391 -1281"/>
                              <a:gd name="T75" fmla="*/ 391 h 1845"/>
                              <a:gd name="T76" fmla="+- 0 8842 6717"/>
                              <a:gd name="T77" fmla="*/ T76 w 2193"/>
                              <a:gd name="T78" fmla="+- 0 448 -1281"/>
                              <a:gd name="T79" fmla="*/ 448 h 1845"/>
                              <a:gd name="T80" fmla="+- 0 8794 6717"/>
                              <a:gd name="T81" fmla="*/ T80 w 2193"/>
                              <a:gd name="T82" fmla="+- 0 496 -1281"/>
                              <a:gd name="T83" fmla="*/ 496 h 1845"/>
                              <a:gd name="T84" fmla="+- 0 8737 6717"/>
                              <a:gd name="T85" fmla="*/ T84 w 2193"/>
                              <a:gd name="T86" fmla="+- 0 532 -1281"/>
                              <a:gd name="T87" fmla="*/ 532 h 1845"/>
                              <a:gd name="T88" fmla="+- 0 8672 6717"/>
                              <a:gd name="T89" fmla="*/ T88 w 2193"/>
                              <a:gd name="T90" fmla="+- 0 555 -1281"/>
                              <a:gd name="T91" fmla="*/ 555 h 1845"/>
                              <a:gd name="T92" fmla="+- 0 8602 6717"/>
                              <a:gd name="T93" fmla="*/ T92 w 2193"/>
                              <a:gd name="T94" fmla="+- 0 563 -1281"/>
                              <a:gd name="T95" fmla="*/ 563 h 1845"/>
                              <a:gd name="T96" fmla="+- 0 7025 6717"/>
                              <a:gd name="T97" fmla="*/ T96 w 2193"/>
                              <a:gd name="T98" fmla="+- 0 563 -1281"/>
                              <a:gd name="T99" fmla="*/ 563 h 1845"/>
                              <a:gd name="T100" fmla="+- 0 6954 6717"/>
                              <a:gd name="T101" fmla="*/ T100 w 2193"/>
                              <a:gd name="T102" fmla="+- 0 555 -1281"/>
                              <a:gd name="T103" fmla="*/ 555 h 1845"/>
                              <a:gd name="T104" fmla="+- 0 6890 6717"/>
                              <a:gd name="T105" fmla="*/ T104 w 2193"/>
                              <a:gd name="T106" fmla="+- 0 532 -1281"/>
                              <a:gd name="T107" fmla="*/ 532 h 1845"/>
                              <a:gd name="T108" fmla="+- 0 6832 6717"/>
                              <a:gd name="T109" fmla="*/ T108 w 2193"/>
                              <a:gd name="T110" fmla="+- 0 496 -1281"/>
                              <a:gd name="T111" fmla="*/ 496 h 1845"/>
                              <a:gd name="T112" fmla="+- 0 6785 6717"/>
                              <a:gd name="T113" fmla="*/ T112 w 2193"/>
                              <a:gd name="T114" fmla="+- 0 448 -1281"/>
                              <a:gd name="T115" fmla="*/ 448 h 1845"/>
                              <a:gd name="T116" fmla="+- 0 6749 6717"/>
                              <a:gd name="T117" fmla="*/ T116 w 2193"/>
                              <a:gd name="T118" fmla="+- 0 391 -1281"/>
                              <a:gd name="T119" fmla="*/ 391 h 1845"/>
                              <a:gd name="T120" fmla="+- 0 6725 6717"/>
                              <a:gd name="T121" fmla="*/ T120 w 2193"/>
                              <a:gd name="T122" fmla="+- 0 326 -1281"/>
                              <a:gd name="T123" fmla="*/ 326 h 1845"/>
                              <a:gd name="T124" fmla="+- 0 6717 6717"/>
                              <a:gd name="T125" fmla="*/ T124 w 2193"/>
                              <a:gd name="T126" fmla="+- 0 256 -1281"/>
                              <a:gd name="T127" fmla="*/ 256 h 1845"/>
                              <a:gd name="T128" fmla="+- 0 6717 6717"/>
                              <a:gd name="T129" fmla="*/ T128 w 2193"/>
                              <a:gd name="T130" fmla="+- 0 -974 -1281"/>
                              <a:gd name="T131" fmla="*/ -974 h 1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193" h="1845">
                                <a:moveTo>
                                  <a:pt x="0" y="307"/>
                                </a:moveTo>
                                <a:lnTo>
                                  <a:pt x="8" y="237"/>
                                </a:lnTo>
                                <a:lnTo>
                                  <a:pt x="32" y="172"/>
                                </a:lnTo>
                                <a:lnTo>
                                  <a:pt x="68" y="115"/>
                                </a:lnTo>
                                <a:lnTo>
                                  <a:pt x="115" y="67"/>
                                </a:lnTo>
                                <a:lnTo>
                                  <a:pt x="173" y="31"/>
                                </a:lnTo>
                                <a:lnTo>
                                  <a:pt x="237" y="8"/>
                                </a:lnTo>
                                <a:lnTo>
                                  <a:pt x="308" y="0"/>
                                </a:lnTo>
                                <a:lnTo>
                                  <a:pt x="1885" y="0"/>
                                </a:lnTo>
                                <a:lnTo>
                                  <a:pt x="1955" y="8"/>
                                </a:lnTo>
                                <a:lnTo>
                                  <a:pt x="2020" y="31"/>
                                </a:lnTo>
                                <a:lnTo>
                                  <a:pt x="2077" y="67"/>
                                </a:lnTo>
                                <a:lnTo>
                                  <a:pt x="2125" y="115"/>
                                </a:lnTo>
                                <a:lnTo>
                                  <a:pt x="2161" y="172"/>
                                </a:lnTo>
                                <a:lnTo>
                                  <a:pt x="2184" y="237"/>
                                </a:lnTo>
                                <a:lnTo>
                                  <a:pt x="2192" y="307"/>
                                </a:lnTo>
                                <a:lnTo>
                                  <a:pt x="2192" y="1537"/>
                                </a:lnTo>
                                <a:lnTo>
                                  <a:pt x="2184" y="1607"/>
                                </a:lnTo>
                                <a:lnTo>
                                  <a:pt x="2161" y="1672"/>
                                </a:lnTo>
                                <a:lnTo>
                                  <a:pt x="2125" y="1729"/>
                                </a:lnTo>
                                <a:lnTo>
                                  <a:pt x="2077" y="1777"/>
                                </a:lnTo>
                                <a:lnTo>
                                  <a:pt x="2020" y="1813"/>
                                </a:lnTo>
                                <a:lnTo>
                                  <a:pt x="1955" y="1836"/>
                                </a:lnTo>
                                <a:lnTo>
                                  <a:pt x="1885" y="1844"/>
                                </a:lnTo>
                                <a:lnTo>
                                  <a:pt x="308" y="1844"/>
                                </a:lnTo>
                                <a:lnTo>
                                  <a:pt x="237" y="1836"/>
                                </a:lnTo>
                                <a:lnTo>
                                  <a:pt x="173" y="1813"/>
                                </a:lnTo>
                                <a:lnTo>
                                  <a:pt x="115" y="1777"/>
                                </a:lnTo>
                                <a:lnTo>
                                  <a:pt x="68" y="1729"/>
                                </a:lnTo>
                                <a:lnTo>
                                  <a:pt x="32" y="1672"/>
                                </a:lnTo>
                                <a:lnTo>
                                  <a:pt x="8" y="1607"/>
                                </a:lnTo>
                                <a:lnTo>
                                  <a:pt x="0" y="1537"/>
                                </a:lnTo>
                                <a:lnTo>
                                  <a:pt x="0" y="307"/>
                                </a:lnTo>
                                <a:close/>
                              </a:path>
                            </a:pathLst>
                          </a:custGeom>
                          <a:noFill/>
                          <a:ln w="5906">
                            <a:solidFill>
                              <a:srgbClr val="2F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1" name="Freeform 2562"/>
                        <wps:cNvSpPr>
                          <a:spLocks/>
                        </wps:cNvSpPr>
                        <wps:spPr bwMode="auto">
                          <a:xfrm>
                            <a:off x="9371" y="-1283"/>
                            <a:ext cx="1236" cy="1847"/>
                          </a:xfrm>
                          <a:custGeom>
                            <a:avLst/>
                            <a:gdLst>
                              <a:gd name="T0" fmla="+- 0 10400 9371"/>
                              <a:gd name="T1" fmla="*/ T0 w 1236"/>
                              <a:gd name="T2" fmla="+- 0 -1283 -1283"/>
                              <a:gd name="T3" fmla="*/ -1283 h 1847"/>
                              <a:gd name="T4" fmla="+- 0 9577 9371"/>
                              <a:gd name="T5" fmla="*/ T4 w 1236"/>
                              <a:gd name="T6" fmla="+- 0 -1283 -1283"/>
                              <a:gd name="T7" fmla="*/ -1283 h 1847"/>
                              <a:gd name="T8" fmla="+- 0 9497 9371"/>
                              <a:gd name="T9" fmla="*/ T8 w 1236"/>
                              <a:gd name="T10" fmla="+- 0 -1267 -1283"/>
                              <a:gd name="T11" fmla="*/ -1267 h 1847"/>
                              <a:gd name="T12" fmla="+- 0 9431 9371"/>
                              <a:gd name="T13" fmla="*/ T12 w 1236"/>
                              <a:gd name="T14" fmla="+- 0 -1223 -1283"/>
                              <a:gd name="T15" fmla="*/ -1223 h 1847"/>
                              <a:gd name="T16" fmla="+- 0 9387 9371"/>
                              <a:gd name="T17" fmla="*/ T16 w 1236"/>
                              <a:gd name="T18" fmla="+- 0 -1157 -1283"/>
                              <a:gd name="T19" fmla="*/ -1157 h 1847"/>
                              <a:gd name="T20" fmla="+- 0 9371 9371"/>
                              <a:gd name="T21" fmla="*/ T20 w 1236"/>
                              <a:gd name="T22" fmla="+- 0 -1077 -1283"/>
                              <a:gd name="T23" fmla="*/ -1077 h 1847"/>
                              <a:gd name="T24" fmla="+- 0 9371 9371"/>
                              <a:gd name="T25" fmla="*/ T24 w 1236"/>
                              <a:gd name="T26" fmla="+- 0 358 -1283"/>
                              <a:gd name="T27" fmla="*/ 358 h 1847"/>
                              <a:gd name="T28" fmla="+- 0 9387 9371"/>
                              <a:gd name="T29" fmla="*/ T28 w 1236"/>
                              <a:gd name="T30" fmla="+- 0 438 -1283"/>
                              <a:gd name="T31" fmla="*/ 438 h 1847"/>
                              <a:gd name="T32" fmla="+- 0 9431 9371"/>
                              <a:gd name="T33" fmla="*/ T32 w 1236"/>
                              <a:gd name="T34" fmla="+- 0 503 -1283"/>
                              <a:gd name="T35" fmla="*/ 503 h 1847"/>
                              <a:gd name="T36" fmla="+- 0 9497 9371"/>
                              <a:gd name="T37" fmla="*/ T36 w 1236"/>
                              <a:gd name="T38" fmla="+- 0 547 -1283"/>
                              <a:gd name="T39" fmla="*/ 547 h 1847"/>
                              <a:gd name="T40" fmla="+- 0 9577 9371"/>
                              <a:gd name="T41" fmla="*/ T40 w 1236"/>
                              <a:gd name="T42" fmla="+- 0 563 -1283"/>
                              <a:gd name="T43" fmla="*/ 563 h 1847"/>
                              <a:gd name="T44" fmla="+- 0 10400 9371"/>
                              <a:gd name="T45" fmla="*/ T44 w 1236"/>
                              <a:gd name="T46" fmla="+- 0 563 -1283"/>
                              <a:gd name="T47" fmla="*/ 563 h 1847"/>
                              <a:gd name="T48" fmla="+- 0 10480 9371"/>
                              <a:gd name="T49" fmla="*/ T48 w 1236"/>
                              <a:gd name="T50" fmla="+- 0 547 -1283"/>
                              <a:gd name="T51" fmla="*/ 547 h 1847"/>
                              <a:gd name="T52" fmla="+- 0 10546 9371"/>
                              <a:gd name="T53" fmla="*/ T52 w 1236"/>
                              <a:gd name="T54" fmla="+- 0 503 -1283"/>
                              <a:gd name="T55" fmla="*/ 503 h 1847"/>
                              <a:gd name="T56" fmla="+- 0 10590 9371"/>
                              <a:gd name="T57" fmla="*/ T56 w 1236"/>
                              <a:gd name="T58" fmla="+- 0 438 -1283"/>
                              <a:gd name="T59" fmla="*/ 438 h 1847"/>
                              <a:gd name="T60" fmla="+- 0 10606 9371"/>
                              <a:gd name="T61" fmla="*/ T60 w 1236"/>
                              <a:gd name="T62" fmla="+- 0 358 -1283"/>
                              <a:gd name="T63" fmla="*/ 358 h 1847"/>
                              <a:gd name="T64" fmla="+- 0 10606 9371"/>
                              <a:gd name="T65" fmla="*/ T64 w 1236"/>
                              <a:gd name="T66" fmla="+- 0 -1077 -1283"/>
                              <a:gd name="T67" fmla="*/ -1077 h 1847"/>
                              <a:gd name="T68" fmla="+- 0 10590 9371"/>
                              <a:gd name="T69" fmla="*/ T68 w 1236"/>
                              <a:gd name="T70" fmla="+- 0 -1157 -1283"/>
                              <a:gd name="T71" fmla="*/ -1157 h 1847"/>
                              <a:gd name="T72" fmla="+- 0 10546 9371"/>
                              <a:gd name="T73" fmla="*/ T72 w 1236"/>
                              <a:gd name="T74" fmla="+- 0 -1223 -1283"/>
                              <a:gd name="T75" fmla="*/ -1223 h 1847"/>
                              <a:gd name="T76" fmla="+- 0 10480 9371"/>
                              <a:gd name="T77" fmla="*/ T76 w 1236"/>
                              <a:gd name="T78" fmla="+- 0 -1267 -1283"/>
                              <a:gd name="T79" fmla="*/ -1267 h 1847"/>
                              <a:gd name="T80" fmla="+- 0 10400 9371"/>
                              <a:gd name="T81" fmla="*/ T80 w 1236"/>
                              <a:gd name="T82" fmla="+- 0 -1283 -1283"/>
                              <a:gd name="T83" fmla="*/ -1283 h 18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36" h="1847">
                                <a:moveTo>
                                  <a:pt x="1029" y="0"/>
                                </a:moveTo>
                                <a:lnTo>
                                  <a:pt x="206" y="0"/>
                                </a:lnTo>
                                <a:lnTo>
                                  <a:pt x="126" y="16"/>
                                </a:lnTo>
                                <a:lnTo>
                                  <a:pt x="60" y="60"/>
                                </a:lnTo>
                                <a:lnTo>
                                  <a:pt x="16" y="126"/>
                                </a:lnTo>
                                <a:lnTo>
                                  <a:pt x="0" y="206"/>
                                </a:lnTo>
                                <a:lnTo>
                                  <a:pt x="0" y="1641"/>
                                </a:lnTo>
                                <a:lnTo>
                                  <a:pt x="16" y="1721"/>
                                </a:lnTo>
                                <a:lnTo>
                                  <a:pt x="60" y="1786"/>
                                </a:lnTo>
                                <a:lnTo>
                                  <a:pt x="126" y="1830"/>
                                </a:lnTo>
                                <a:lnTo>
                                  <a:pt x="206" y="1846"/>
                                </a:lnTo>
                                <a:lnTo>
                                  <a:pt x="1029" y="1846"/>
                                </a:lnTo>
                                <a:lnTo>
                                  <a:pt x="1109" y="1830"/>
                                </a:lnTo>
                                <a:lnTo>
                                  <a:pt x="1175" y="1786"/>
                                </a:lnTo>
                                <a:lnTo>
                                  <a:pt x="1219" y="1721"/>
                                </a:lnTo>
                                <a:lnTo>
                                  <a:pt x="1235" y="1641"/>
                                </a:lnTo>
                                <a:lnTo>
                                  <a:pt x="1235" y="206"/>
                                </a:lnTo>
                                <a:lnTo>
                                  <a:pt x="1219" y="126"/>
                                </a:lnTo>
                                <a:lnTo>
                                  <a:pt x="1175" y="60"/>
                                </a:lnTo>
                                <a:lnTo>
                                  <a:pt x="1109" y="16"/>
                                </a:lnTo>
                                <a:lnTo>
                                  <a:pt x="1029" y="0"/>
                                </a:lnTo>
                                <a:close/>
                              </a:path>
                            </a:pathLst>
                          </a:custGeom>
                          <a:solidFill>
                            <a:srgbClr val="4472C4">
                              <a:alpha val="1803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2" name="Freeform 2561"/>
                        <wps:cNvSpPr>
                          <a:spLocks/>
                        </wps:cNvSpPr>
                        <wps:spPr bwMode="auto">
                          <a:xfrm>
                            <a:off x="9371" y="-1283"/>
                            <a:ext cx="1236" cy="1847"/>
                          </a:xfrm>
                          <a:custGeom>
                            <a:avLst/>
                            <a:gdLst>
                              <a:gd name="T0" fmla="+- 0 9371 9371"/>
                              <a:gd name="T1" fmla="*/ T0 w 1236"/>
                              <a:gd name="T2" fmla="+- 0 -1077 -1283"/>
                              <a:gd name="T3" fmla="*/ -1077 h 1847"/>
                              <a:gd name="T4" fmla="+- 0 9387 9371"/>
                              <a:gd name="T5" fmla="*/ T4 w 1236"/>
                              <a:gd name="T6" fmla="+- 0 -1157 -1283"/>
                              <a:gd name="T7" fmla="*/ -1157 h 1847"/>
                              <a:gd name="T8" fmla="+- 0 9431 9371"/>
                              <a:gd name="T9" fmla="*/ T8 w 1236"/>
                              <a:gd name="T10" fmla="+- 0 -1223 -1283"/>
                              <a:gd name="T11" fmla="*/ -1223 h 1847"/>
                              <a:gd name="T12" fmla="+- 0 9497 9371"/>
                              <a:gd name="T13" fmla="*/ T12 w 1236"/>
                              <a:gd name="T14" fmla="+- 0 -1267 -1283"/>
                              <a:gd name="T15" fmla="*/ -1267 h 1847"/>
                              <a:gd name="T16" fmla="+- 0 9577 9371"/>
                              <a:gd name="T17" fmla="*/ T16 w 1236"/>
                              <a:gd name="T18" fmla="+- 0 -1283 -1283"/>
                              <a:gd name="T19" fmla="*/ -1283 h 1847"/>
                              <a:gd name="T20" fmla="+- 0 10400 9371"/>
                              <a:gd name="T21" fmla="*/ T20 w 1236"/>
                              <a:gd name="T22" fmla="+- 0 -1283 -1283"/>
                              <a:gd name="T23" fmla="*/ -1283 h 1847"/>
                              <a:gd name="T24" fmla="+- 0 10480 9371"/>
                              <a:gd name="T25" fmla="*/ T24 w 1236"/>
                              <a:gd name="T26" fmla="+- 0 -1267 -1283"/>
                              <a:gd name="T27" fmla="*/ -1267 h 1847"/>
                              <a:gd name="T28" fmla="+- 0 10546 9371"/>
                              <a:gd name="T29" fmla="*/ T28 w 1236"/>
                              <a:gd name="T30" fmla="+- 0 -1223 -1283"/>
                              <a:gd name="T31" fmla="*/ -1223 h 1847"/>
                              <a:gd name="T32" fmla="+- 0 10590 9371"/>
                              <a:gd name="T33" fmla="*/ T32 w 1236"/>
                              <a:gd name="T34" fmla="+- 0 -1157 -1283"/>
                              <a:gd name="T35" fmla="*/ -1157 h 1847"/>
                              <a:gd name="T36" fmla="+- 0 10606 9371"/>
                              <a:gd name="T37" fmla="*/ T36 w 1236"/>
                              <a:gd name="T38" fmla="+- 0 -1077 -1283"/>
                              <a:gd name="T39" fmla="*/ -1077 h 1847"/>
                              <a:gd name="T40" fmla="+- 0 10606 9371"/>
                              <a:gd name="T41" fmla="*/ T40 w 1236"/>
                              <a:gd name="T42" fmla="+- 0 358 -1283"/>
                              <a:gd name="T43" fmla="*/ 358 h 1847"/>
                              <a:gd name="T44" fmla="+- 0 10590 9371"/>
                              <a:gd name="T45" fmla="*/ T44 w 1236"/>
                              <a:gd name="T46" fmla="+- 0 438 -1283"/>
                              <a:gd name="T47" fmla="*/ 438 h 1847"/>
                              <a:gd name="T48" fmla="+- 0 10546 9371"/>
                              <a:gd name="T49" fmla="*/ T48 w 1236"/>
                              <a:gd name="T50" fmla="+- 0 503 -1283"/>
                              <a:gd name="T51" fmla="*/ 503 h 1847"/>
                              <a:gd name="T52" fmla="+- 0 10480 9371"/>
                              <a:gd name="T53" fmla="*/ T52 w 1236"/>
                              <a:gd name="T54" fmla="+- 0 547 -1283"/>
                              <a:gd name="T55" fmla="*/ 547 h 1847"/>
                              <a:gd name="T56" fmla="+- 0 10400 9371"/>
                              <a:gd name="T57" fmla="*/ T56 w 1236"/>
                              <a:gd name="T58" fmla="+- 0 563 -1283"/>
                              <a:gd name="T59" fmla="*/ 563 h 1847"/>
                              <a:gd name="T60" fmla="+- 0 9577 9371"/>
                              <a:gd name="T61" fmla="*/ T60 w 1236"/>
                              <a:gd name="T62" fmla="+- 0 563 -1283"/>
                              <a:gd name="T63" fmla="*/ 563 h 1847"/>
                              <a:gd name="T64" fmla="+- 0 9497 9371"/>
                              <a:gd name="T65" fmla="*/ T64 w 1236"/>
                              <a:gd name="T66" fmla="+- 0 547 -1283"/>
                              <a:gd name="T67" fmla="*/ 547 h 1847"/>
                              <a:gd name="T68" fmla="+- 0 9431 9371"/>
                              <a:gd name="T69" fmla="*/ T68 w 1236"/>
                              <a:gd name="T70" fmla="+- 0 503 -1283"/>
                              <a:gd name="T71" fmla="*/ 503 h 1847"/>
                              <a:gd name="T72" fmla="+- 0 9387 9371"/>
                              <a:gd name="T73" fmla="*/ T72 w 1236"/>
                              <a:gd name="T74" fmla="+- 0 438 -1283"/>
                              <a:gd name="T75" fmla="*/ 438 h 1847"/>
                              <a:gd name="T76" fmla="+- 0 9371 9371"/>
                              <a:gd name="T77" fmla="*/ T76 w 1236"/>
                              <a:gd name="T78" fmla="+- 0 358 -1283"/>
                              <a:gd name="T79" fmla="*/ 358 h 1847"/>
                              <a:gd name="T80" fmla="+- 0 9371 9371"/>
                              <a:gd name="T81" fmla="*/ T80 w 1236"/>
                              <a:gd name="T82" fmla="+- 0 -1077 -1283"/>
                              <a:gd name="T83" fmla="*/ -1077 h 18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36" h="1847">
                                <a:moveTo>
                                  <a:pt x="0" y="206"/>
                                </a:moveTo>
                                <a:lnTo>
                                  <a:pt x="16" y="126"/>
                                </a:lnTo>
                                <a:lnTo>
                                  <a:pt x="60" y="60"/>
                                </a:lnTo>
                                <a:lnTo>
                                  <a:pt x="126" y="16"/>
                                </a:lnTo>
                                <a:lnTo>
                                  <a:pt x="206" y="0"/>
                                </a:lnTo>
                                <a:lnTo>
                                  <a:pt x="1029" y="0"/>
                                </a:lnTo>
                                <a:lnTo>
                                  <a:pt x="1109" y="16"/>
                                </a:lnTo>
                                <a:lnTo>
                                  <a:pt x="1175" y="60"/>
                                </a:lnTo>
                                <a:lnTo>
                                  <a:pt x="1219" y="126"/>
                                </a:lnTo>
                                <a:lnTo>
                                  <a:pt x="1235" y="206"/>
                                </a:lnTo>
                                <a:lnTo>
                                  <a:pt x="1235" y="1641"/>
                                </a:lnTo>
                                <a:lnTo>
                                  <a:pt x="1219" y="1721"/>
                                </a:lnTo>
                                <a:lnTo>
                                  <a:pt x="1175" y="1786"/>
                                </a:lnTo>
                                <a:lnTo>
                                  <a:pt x="1109" y="1830"/>
                                </a:lnTo>
                                <a:lnTo>
                                  <a:pt x="1029" y="1846"/>
                                </a:lnTo>
                                <a:lnTo>
                                  <a:pt x="206" y="1846"/>
                                </a:lnTo>
                                <a:lnTo>
                                  <a:pt x="126" y="1830"/>
                                </a:lnTo>
                                <a:lnTo>
                                  <a:pt x="60" y="1786"/>
                                </a:lnTo>
                                <a:lnTo>
                                  <a:pt x="16" y="1721"/>
                                </a:lnTo>
                                <a:lnTo>
                                  <a:pt x="0" y="1641"/>
                                </a:lnTo>
                                <a:lnTo>
                                  <a:pt x="0" y="206"/>
                                </a:lnTo>
                                <a:close/>
                              </a:path>
                            </a:pathLst>
                          </a:custGeom>
                          <a:noFill/>
                          <a:ln w="5906">
                            <a:solidFill>
                              <a:srgbClr val="2F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3" name="Line 2560"/>
                        <wps:cNvCnPr/>
                        <wps:spPr bwMode="auto">
                          <a:xfrm>
                            <a:off x="2647" y="293"/>
                            <a:ext cx="6732" cy="0"/>
                          </a:xfrm>
                          <a:prstGeom prst="line">
                            <a:avLst/>
                          </a:prstGeom>
                          <a:noFill/>
                          <a:ln w="8858">
                            <a:solidFill>
                              <a:srgbClr val="4472C4"/>
                            </a:solidFill>
                            <a:prstDash val="solid"/>
                            <a:round/>
                            <a:headEnd/>
                            <a:tailEnd/>
                          </a:ln>
                          <a:extLst>
                            <a:ext uri="{909E8E84-426E-40DD-AFC4-6F175D3DCCD1}">
                              <a14:hiddenFill xmlns:a14="http://schemas.microsoft.com/office/drawing/2010/main">
                                <a:noFill/>
                              </a14:hiddenFill>
                            </a:ext>
                          </a:extLst>
                        </wps:spPr>
                        <wps:bodyPr/>
                      </wps:wsp>
                      <wps:wsp>
                        <wps:cNvPr id="2564" name="Freeform 2559"/>
                        <wps:cNvSpPr>
                          <a:spLocks/>
                        </wps:cNvSpPr>
                        <wps:spPr bwMode="auto">
                          <a:xfrm>
                            <a:off x="3013" y="-1268"/>
                            <a:ext cx="2193" cy="1845"/>
                          </a:xfrm>
                          <a:custGeom>
                            <a:avLst/>
                            <a:gdLst>
                              <a:gd name="T0" fmla="+- 0 4898 3014"/>
                              <a:gd name="T1" fmla="*/ T0 w 2193"/>
                              <a:gd name="T2" fmla="+- 0 -1268 -1268"/>
                              <a:gd name="T3" fmla="*/ -1268 h 1845"/>
                              <a:gd name="T4" fmla="+- 0 3321 3014"/>
                              <a:gd name="T5" fmla="*/ T4 w 2193"/>
                              <a:gd name="T6" fmla="+- 0 -1268 -1268"/>
                              <a:gd name="T7" fmla="*/ -1268 h 1845"/>
                              <a:gd name="T8" fmla="+- 0 3250 3014"/>
                              <a:gd name="T9" fmla="*/ T8 w 2193"/>
                              <a:gd name="T10" fmla="+- 0 -1259 -1268"/>
                              <a:gd name="T11" fmla="*/ -1259 h 1845"/>
                              <a:gd name="T12" fmla="+- 0 3186 3014"/>
                              <a:gd name="T13" fmla="*/ T12 w 2193"/>
                              <a:gd name="T14" fmla="+- 0 -1236 -1268"/>
                              <a:gd name="T15" fmla="*/ -1236 h 1845"/>
                              <a:gd name="T16" fmla="+- 0 3129 3014"/>
                              <a:gd name="T17" fmla="*/ T16 w 2193"/>
                              <a:gd name="T18" fmla="+- 0 -1200 -1268"/>
                              <a:gd name="T19" fmla="*/ -1200 h 1845"/>
                              <a:gd name="T20" fmla="+- 0 3081 3014"/>
                              <a:gd name="T21" fmla="*/ T20 w 2193"/>
                              <a:gd name="T22" fmla="+- 0 -1152 -1268"/>
                              <a:gd name="T23" fmla="*/ -1152 h 1845"/>
                              <a:gd name="T24" fmla="+- 0 3045 3014"/>
                              <a:gd name="T25" fmla="*/ T24 w 2193"/>
                              <a:gd name="T26" fmla="+- 0 -1095 -1268"/>
                              <a:gd name="T27" fmla="*/ -1095 h 1845"/>
                              <a:gd name="T28" fmla="+- 0 3022 3014"/>
                              <a:gd name="T29" fmla="*/ T28 w 2193"/>
                              <a:gd name="T30" fmla="+- 0 -1031 -1268"/>
                              <a:gd name="T31" fmla="*/ -1031 h 1845"/>
                              <a:gd name="T32" fmla="+- 0 3014 3014"/>
                              <a:gd name="T33" fmla="*/ T32 w 2193"/>
                              <a:gd name="T34" fmla="+- 0 -960 -1268"/>
                              <a:gd name="T35" fmla="*/ -960 h 1845"/>
                              <a:gd name="T36" fmla="+- 0 3014 3014"/>
                              <a:gd name="T37" fmla="*/ T36 w 2193"/>
                              <a:gd name="T38" fmla="+- 0 270 -1268"/>
                              <a:gd name="T39" fmla="*/ 270 h 1845"/>
                              <a:gd name="T40" fmla="+- 0 3022 3014"/>
                              <a:gd name="T41" fmla="*/ T40 w 2193"/>
                              <a:gd name="T42" fmla="+- 0 340 -1268"/>
                              <a:gd name="T43" fmla="*/ 340 h 1845"/>
                              <a:gd name="T44" fmla="+- 0 3045 3014"/>
                              <a:gd name="T45" fmla="*/ T44 w 2193"/>
                              <a:gd name="T46" fmla="+- 0 405 -1268"/>
                              <a:gd name="T47" fmla="*/ 405 h 1845"/>
                              <a:gd name="T48" fmla="+- 0 3081 3014"/>
                              <a:gd name="T49" fmla="*/ T48 w 2193"/>
                              <a:gd name="T50" fmla="+- 0 462 -1268"/>
                              <a:gd name="T51" fmla="*/ 462 h 1845"/>
                              <a:gd name="T52" fmla="+- 0 3129 3014"/>
                              <a:gd name="T53" fmla="*/ T52 w 2193"/>
                              <a:gd name="T54" fmla="+- 0 509 -1268"/>
                              <a:gd name="T55" fmla="*/ 509 h 1845"/>
                              <a:gd name="T56" fmla="+- 0 3186 3014"/>
                              <a:gd name="T57" fmla="*/ T56 w 2193"/>
                              <a:gd name="T58" fmla="+- 0 546 -1268"/>
                              <a:gd name="T59" fmla="*/ 546 h 1845"/>
                              <a:gd name="T60" fmla="+- 0 3250 3014"/>
                              <a:gd name="T61" fmla="*/ T60 w 2193"/>
                              <a:gd name="T62" fmla="+- 0 569 -1268"/>
                              <a:gd name="T63" fmla="*/ 569 h 1845"/>
                              <a:gd name="T64" fmla="+- 0 3321 3014"/>
                              <a:gd name="T65" fmla="*/ T64 w 2193"/>
                              <a:gd name="T66" fmla="+- 0 577 -1268"/>
                              <a:gd name="T67" fmla="*/ 577 h 1845"/>
                              <a:gd name="T68" fmla="+- 0 4898 3014"/>
                              <a:gd name="T69" fmla="*/ T68 w 2193"/>
                              <a:gd name="T70" fmla="+- 0 577 -1268"/>
                              <a:gd name="T71" fmla="*/ 577 h 1845"/>
                              <a:gd name="T72" fmla="+- 0 4969 3014"/>
                              <a:gd name="T73" fmla="*/ T72 w 2193"/>
                              <a:gd name="T74" fmla="+- 0 569 -1268"/>
                              <a:gd name="T75" fmla="*/ 569 h 1845"/>
                              <a:gd name="T76" fmla="+- 0 5033 3014"/>
                              <a:gd name="T77" fmla="*/ T76 w 2193"/>
                              <a:gd name="T78" fmla="+- 0 546 -1268"/>
                              <a:gd name="T79" fmla="*/ 546 h 1845"/>
                              <a:gd name="T80" fmla="+- 0 5090 3014"/>
                              <a:gd name="T81" fmla="*/ T80 w 2193"/>
                              <a:gd name="T82" fmla="+- 0 509 -1268"/>
                              <a:gd name="T83" fmla="*/ 509 h 1845"/>
                              <a:gd name="T84" fmla="+- 0 5138 3014"/>
                              <a:gd name="T85" fmla="*/ T84 w 2193"/>
                              <a:gd name="T86" fmla="+- 0 462 -1268"/>
                              <a:gd name="T87" fmla="*/ 462 h 1845"/>
                              <a:gd name="T88" fmla="+- 0 5174 3014"/>
                              <a:gd name="T89" fmla="*/ T88 w 2193"/>
                              <a:gd name="T90" fmla="+- 0 405 -1268"/>
                              <a:gd name="T91" fmla="*/ 405 h 1845"/>
                              <a:gd name="T92" fmla="+- 0 5197 3014"/>
                              <a:gd name="T93" fmla="*/ T92 w 2193"/>
                              <a:gd name="T94" fmla="+- 0 340 -1268"/>
                              <a:gd name="T95" fmla="*/ 340 h 1845"/>
                              <a:gd name="T96" fmla="+- 0 5206 3014"/>
                              <a:gd name="T97" fmla="*/ T96 w 2193"/>
                              <a:gd name="T98" fmla="+- 0 270 -1268"/>
                              <a:gd name="T99" fmla="*/ 270 h 1845"/>
                              <a:gd name="T100" fmla="+- 0 5206 3014"/>
                              <a:gd name="T101" fmla="*/ T100 w 2193"/>
                              <a:gd name="T102" fmla="+- 0 -960 -1268"/>
                              <a:gd name="T103" fmla="*/ -960 h 1845"/>
                              <a:gd name="T104" fmla="+- 0 5197 3014"/>
                              <a:gd name="T105" fmla="*/ T104 w 2193"/>
                              <a:gd name="T106" fmla="+- 0 -1031 -1268"/>
                              <a:gd name="T107" fmla="*/ -1031 h 1845"/>
                              <a:gd name="T108" fmla="+- 0 5174 3014"/>
                              <a:gd name="T109" fmla="*/ T108 w 2193"/>
                              <a:gd name="T110" fmla="+- 0 -1095 -1268"/>
                              <a:gd name="T111" fmla="*/ -1095 h 1845"/>
                              <a:gd name="T112" fmla="+- 0 5138 3014"/>
                              <a:gd name="T113" fmla="*/ T112 w 2193"/>
                              <a:gd name="T114" fmla="+- 0 -1152 -1268"/>
                              <a:gd name="T115" fmla="*/ -1152 h 1845"/>
                              <a:gd name="T116" fmla="+- 0 5090 3014"/>
                              <a:gd name="T117" fmla="*/ T116 w 2193"/>
                              <a:gd name="T118" fmla="+- 0 -1200 -1268"/>
                              <a:gd name="T119" fmla="*/ -1200 h 1845"/>
                              <a:gd name="T120" fmla="+- 0 5033 3014"/>
                              <a:gd name="T121" fmla="*/ T120 w 2193"/>
                              <a:gd name="T122" fmla="+- 0 -1236 -1268"/>
                              <a:gd name="T123" fmla="*/ -1236 h 1845"/>
                              <a:gd name="T124" fmla="+- 0 4969 3014"/>
                              <a:gd name="T125" fmla="*/ T124 w 2193"/>
                              <a:gd name="T126" fmla="+- 0 -1259 -1268"/>
                              <a:gd name="T127" fmla="*/ -1259 h 1845"/>
                              <a:gd name="T128" fmla="+- 0 4898 3014"/>
                              <a:gd name="T129" fmla="*/ T128 w 2193"/>
                              <a:gd name="T130" fmla="+- 0 -1268 -1268"/>
                              <a:gd name="T131" fmla="*/ -1268 h 1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193" h="1845">
                                <a:moveTo>
                                  <a:pt x="1884" y="0"/>
                                </a:moveTo>
                                <a:lnTo>
                                  <a:pt x="307" y="0"/>
                                </a:lnTo>
                                <a:lnTo>
                                  <a:pt x="236" y="9"/>
                                </a:lnTo>
                                <a:lnTo>
                                  <a:pt x="172" y="32"/>
                                </a:lnTo>
                                <a:lnTo>
                                  <a:pt x="115" y="68"/>
                                </a:lnTo>
                                <a:lnTo>
                                  <a:pt x="67" y="116"/>
                                </a:lnTo>
                                <a:lnTo>
                                  <a:pt x="31" y="173"/>
                                </a:lnTo>
                                <a:lnTo>
                                  <a:pt x="8" y="237"/>
                                </a:lnTo>
                                <a:lnTo>
                                  <a:pt x="0" y="308"/>
                                </a:lnTo>
                                <a:lnTo>
                                  <a:pt x="0" y="1538"/>
                                </a:lnTo>
                                <a:lnTo>
                                  <a:pt x="8" y="1608"/>
                                </a:lnTo>
                                <a:lnTo>
                                  <a:pt x="31" y="1673"/>
                                </a:lnTo>
                                <a:lnTo>
                                  <a:pt x="67" y="1730"/>
                                </a:lnTo>
                                <a:lnTo>
                                  <a:pt x="115" y="1777"/>
                                </a:lnTo>
                                <a:lnTo>
                                  <a:pt x="172" y="1814"/>
                                </a:lnTo>
                                <a:lnTo>
                                  <a:pt x="236" y="1837"/>
                                </a:lnTo>
                                <a:lnTo>
                                  <a:pt x="307" y="1845"/>
                                </a:lnTo>
                                <a:lnTo>
                                  <a:pt x="1884" y="1845"/>
                                </a:lnTo>
                                <a:lnTo>
                                  <a:pt x="1955" y="1837"/>
                                </a:lnTo>
                                <a:lnTo>
                                  <a:pt x="2019" y="1814"/>
                                </a:lnTo>
                                <a:lnTo>
                                  <a:pt x="2076" y="1777"/>
                                </a:lnTo>
                                <a:lnTo>
                                  <a:pt x="2124" y="1730"/>
                                </a:lnTo>
                                <a:lnTo>
                                  <a:pt x="2160" y="1673"/>
                                </a:lnTo>
                                <a:lnTo>
                                  <a:pt x="2183" y="1608"/>
                                </a:lnTo>
                                <a:lnTo>
                                  <a:pt x="2192" y="1538"/>
                                </a:lnTo>
                                <a:lnTo>
                                  <a:pt x="2192" y="308"/>
                                </a:lnTo>
                                <a:lnTo>
                                  <a:pt x="2183" y="237"/>
                                </a:lnTo>
                                <a:lnTo>
                                  <a:pt x="2160" y="173"/>
                                </a:lnTo>
                                <a:lnTo>
                                  <a:pt x="2124" y="116"/>
                                </a:lnTo>
                                <a:lnTo>
                                  <a:pt x="2076" y="68"/>
                                </a:lnTo>
                                <a:lnTo>
                                  <a:pt x="2019" y="32"/>
                                </a:lnTo>
                                <a:lnTo>
                                  <a:pt x="1955" y="9"/>
                                </a:lnTo>
                                <a:lnTo>
                                  <a:pt x="1884" y="0"/>
                                </a:lnTo>
                                <a:close/>
                              </a:path>
                            </a:pathLst>
                          </a:custGeom>
                          <a:solidFill>
                            <a:srgbClr val="4472C4">
                              <a:alpha val="1803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5" name="Freeform 2558"/>
                        <wps:cNvSpPr>
                          <a:spLocks/>
                        </wps:cNvSpPr>
                        <wps:spPr bwMode="auto">
                          <a:xfrm>
                            <a:off x="3013" y="-1268"/>
                            <a:ext cx="2193" cy="1845"/>
                          </a:xfrm>
                          <a:custGeom>
                            <a:avLst/>
                            <a:gdLst>
                              <a:gd name="T0" fmla="+- 0 3014 3014"/>
                              <a:gd name="T1" fmla="*/ T0 w 2193"/>
                              <a:gd name="T2" fmla="+- 0 -960 -1268"/>
                              <a:gd name="T3" fmla="*/ -960 h 1845"/>
                              <a:gd name="T4" fmla="+- 0 3022 3014"/>
                              <a:gd name="T5" fmla="*/ T4 w 2193"/>
                              <a:gd name="T6" fmla="+- 0 -1031 -1268"/>
                              <a:gd name="T7" fmla="*/ -1031 h 1845"/>
                              <a:gd name="T8" fmla="+- 0 3045 3014"/>
                              <a:gd name="T9" fmla="*/ T8 w 2193"/>
                              <a:gd name="T10" fmla="+- 0 -1095 -1268"/>
                              <a:gd name="T11" fmla="*/ -1095 h 1845"/>
                              <a:gd name="T12" fmla="+- 0 3081 3014"/>
                              <a:gd name="T13" fmla="*/ T12 w 2193"/>
                              <a:gd name="T14" fmla="+- 0 -1152 -1268"/>
                              <a:gd name="T15" fmla="*/ -1152 h 1845"/>
                              <a:gd name="T16" fmla="+- 0 3129 3014"/>
                              <a:gd name="T17" fmla="*/ T16 w 2193"/>
                              <a:gd name="T18" fmla="+- 0 -1200 -1268"/>
                              <a:gd name="T19" fmla="*/ -1200 h 1845"/>
                              <a:gd name="T20" fmla="+- 0 3186 3014"/>
                              <a:gd name="T21" fmla="*/ T20 w 2193"/>
                              <a:gd name="T22" fmla="+- 0 -1236 -1268"/>
                              <a:gd name="T23" fmla="*/ -1236 h 1845"/>
                              <a:gd name="T24" fmla="+- 0 3250 3014"/>
                              <a:gd name="T25" fmla="*/ T24 w 2193"/>
                              <a:gd name="T26" fmla="+- 0 -1259 -1268"/>
                              <a:gd name="T27" fmla="*/ -1259 h 1845"/>
                              <a:gd name="T28" fmla="+- 0 3321 3014"/>
                              <a:gd name="T29" fmla="*/ T28 w 2193"/>
                              <a:gd name="T30" fmla="+- 0 -1268 -1268"/>
                              <a:gd name="T31" fmla="*/ -1268 h 1845"/>
                              <a:gd name="T32" fmla="+- 0 4898 3014"/>
                              <a:gd name="T33" fmla="*/ T32 w 2193"/>
                              <a:gd name="T34" fmla="+- 0 -1268 -1268"/>
                              <a:gd name="T35" fmla="*/ -1268 h 1845"/>
                              <a:gd name="T36" fmla="+- 0 4969 3014"/>
                              <a:gd name="T37" fmla="*/ T36 w 2193"/>
                              <a:gd name="T38" fmla="+- 0 -1259 -1268"/>
                              <a:gd name="T39" fmla="*/ -1259 h 1845"/>
                              <a:gd name="T40" fmla="+- 0 5033 3014"/>
                              <a:gd name="T41" fmla="*/ T40 w 2193"/>
                              <a:gd name="T42" fmla="+- 0 -1236 -1268"/>
                              <a:gd name="T43" fmla="*/ -1236 h 1845"/>
                              <a:gd name="T44" fmla="+- 0 5090 3014"/>
                              <a:gd name="T45" fmla="*/ T44 w 2193"/>
                              <a:gd name="T46" fmla="+- 0 -1200 -1268"/>
                              <a:gd name="T47" fmla="*/ -1200 h 1845"/>
                              <a:gd name="T48" fmla="+- 0 5138 3014"/>
                              <a:gd name="T49" fmla="*/ T48 w 2193"/>
                              <a:gd name="T50" fmla="+- 0 -1152 -1268"/>
                              <a:gd name="T51" fmla="*/ -1152 h 1845"/>
                              <a:gd name="T52" fmla="+- 0 5174 3014"/>
                              <a:gd name="T53" fmla="*/ T52 w 2193"/>
                              <a:gd name="T54" fmla="+- 0 -1095 -1268"/>
                              <a:gd name="T55" fmla="*/ -1095 h 1845"/>
                              <a:gd name="T56" fmla="+- 0 5197 3014"/>
                              <a:gd name="T57" fmla="*/ T56 w 2193"/>
                              <a:gd name="T58" fmla="+- 0 -1031 -1268"/>
                              <a:gd name="T59" fmla="*/ -1031 h 1845"/>
                              <a:gd name="T60" fmla="+- 0 5206 3014"/>
                              <a:gd name="T61" fmla="*/ T60 w 2193"/>
                              <a:gd name="T62" fmla="+- 0 -960 -1268"/>
                              <a:gd name="T63" fmla="*/ -960 h 1845"/>
                              <a:gd name="T64" fmla="+- 0 5206 3014"/>
                              <a:gd name="T65" fmla="*/ T64 w 2193"/>
                              <a:gd name="T66" fmla="+- 0 270 -1268"/>
                              <a:gd name="T67" fmla="*/ 270 h 1845"/>
                              <a:gd name="T68" fmla="+- 0 5197 3014"/>
                              <a:gd name="T69" fmla="*/ T68 w 2193"/>
                              <a:gd name="T70" fmla="+- 0 340 -1268"/>
                              <a:gd name="T71" fmla="*/ 340 h 1845"/>
                              <a:gd name="T72" fmla="+- 0 5174 3014"/>
                              <a:gd name="T73" fmla="*/ T72 w 2193"/>
                              <a:gd name="T74" fmla="+- 0 405 -1268"/>
                              <a:gd name="T75" fmla="*/ 405 h 1845"/>
                              <a:gd name="T76" fmla="+- 0 5138 3014"/>
                              <a:gd name="T77" fmla="*/ T76 w 2193"/>
                              <a:gd name="T78" fmla="+- 0 462 -1268"/>
                              <a:gd name="T79" fmla="*/ 462 h 1845"/>
                              <a:gd name="T80" fmla="+- 0 5090 3014"/>
                              <a:gd name="T81" fmla="*/ T80 w 2193"/>
                              <a:gd name="T82" fmla="+- 0 509 -1268"/>
                              <a:gd name="T83" fmla="*/ 509 h 1845"/>
                              <a:gd name="T84" fmla="+- 0 5033 3014"/>
                              <a:gd name="T85" fmla="*/ T84 w 2193"/>
                              <a:gd name="T86" fmla="+- 0 546 -1268"/>
                              <a:gd name="T87" fmla="*/ 546 h 1845"/>
                              <a:gd name="T88" fmla="+- 0 4969 3014"/>
                              <a:gd name="T89" fmla="*/ T88 w 2193"/>
                              <a:gd name="T90" fmla="+- 0 569 -1268"/>
                              <a:gd name="T91" fmla="*/ 569 h 1845"/>
                              <a:gd name="T92" fmla="+- 0 4898 3014"/>
                              <a:gd name="T93" fmla="*/ T92 w 2193"/>
                              <a:gd name="T94" fmla="+- 0 577 -1268"/>
                              <a:gd name="T95" fmla="*/ 577 h 1845"/>
                              <a:gd name="T96" fmla="+- 0 3321 3014"/>
                              <a:gd name="T97" fmla="*/ T96 w 2193"/>
                              <a:gd name="T98" fmla="+- 0 577 -1268"/>
                              <a:gd name="T99" fmla="*/ 577 h 1845"/>
                              <a:gd name="T100" fmla="+- 0 3250 3014"/>
                              <a:gd name="T101" fmla="*/ T100 w 2193"/>
                              <a:gd name="T102" fmla="+- 0 569 -1268"/>
                              <a:gd name="T103" fmla="*/ 569 h 1845"/>
                              <a:gd name="T104" fmla="+- 0 3186 3014"/>
                              <a:gd name="T105" fmla="*/ T104 w 2193"/>
                              <a:gd name="T106" fmla="+- 0 546 -1268"/>
                              <a:gd name="T107" fmla="*/ 546 h 1845"/>
                              <a:gd name="T108" fmla="+- 0 3129 3014"/>
                              <a:gd name="T109" fmla="*/ T108 w 2193"/>
                              <a:gd name="T110" fmla="+- 0 509 -1268"/>
                              <a:gd name="T111" fmla="*/ 509 h 1845"/>
                              <a:gd name="T112" fmla="+- 0 3081 3014"/>
                              <a:gd name="T113" fmla="*/ T112 w 2193"/>
                              <a:gd name="T114" fmla="+- 0 462 -1268"/>
                              <a:gd name="T115" fmla="*/ 462 h 1845"/>
                              <a:gd name="T116" fmla="+- 0 3045 3014"/>
                              <a:gd name="T117" fmla="*/ T116 w 2193"/>
                              <a:gd name="T118" fmla="+- 0 405 -1268"/>
                              <a:gd name="T119" fmla="*/ 405 h 1845"/>
                              <a:gd name="T120" fmla="+- 0 3022 3014"/>
                              <a:gd name="T121" fmla="*/ T120 w 2193"/>
                              <a:gd name="T122" fmla="+- 0 340 -1268"/>
                              <a:gd name="T123" fmla="*/ 340 h 1845"/>
                              <a:gd name="T124" fmla="+- 0 3014 3014"/>
                              <a:gd name="T125" fmla="*/ T124 w 2193"/>
                              <a:gd name="T126" fmla="+- 0 270 -1268"/>
                              <a:gd name="T127" fmla="*/ 270 h 1845"/>
                              <a:gd name="T128" fmla="+- 0 3014 3014"/>
                              <a:gd name="T129" fmla="*/ T128 w 2193"/>
                              <a:gd name="T130" fmla="+- 0 -960 -1268"/>
                              <a:gd name="T131" fmla="*/ -960 h 18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193" h="1845">
                                <a:moveTo>
                                  <a:pt x="0" y="308"/>
                                </a:moveTo>
                                <a:lnTo>
                                  <a:pt x="8" y="237"/>
                                </a:lnTo>
                                <a:lnTo>
                                  <a:pt x="31" y="173"/>
                                </a:lnTo>
                                <a:lnTo>
                                  <a:pt x="67" y="116"/>
                                </a:lnTo>
                                <a:lnTo>
                                  <a:pt x="115" y="68"/>
                                </a:lnTo>
                                <a:lnTo>
                                  <a:pt x="172" y="32"/>
                                </a:lnTo>
                                <a:lnTo>
                                  <a:pt x="236" y="9"/>
                                </a:lnTo>
                                <a:lnTo>
                                  <a:pt x="307" y="0"/>
                                </a:lnTo>
                                <a:lnTo>
                                  <a:pt x="1884" y="0"/>
                                </a:lnTo>
                                <a:lnTo>
                                  <a:pt x="1955" y="9"/>
                                </a:lnTo>
                                <a:lnTo>
                                  <a:pt x="2019" y="32"/>
                                </a:lnTo>
                                <a:lnTo>
                                  <a:pt x="2076" y="68"/>
                                </a:lnTo>
                                <a:lnTo>
                                  <a:pt x="2124" y="116"/>
                                </a:lnTo>
                                <a:lnTo>
                                  <a:pt x="2160" y="173"/>
                                </a:lnTo>
                                <a:lnTo>
                                  <a:pt x="2183" y="237"/>
                                </a:lnTo>
                                <a:lnTo>
                                  <a:pt x="2192" y="308"/>
                                </a:lnTo>
                                <a:lnTo>
                                  <a:pt x="2192" y="1538"/>
                                </a:lnTo>
                                <a:lnTo>
                                  <a:pt x="2183" y="1608"/>
                                </a:lnTo>
                                <a:lnTo>
                                  <a:pt x="2160" y="1673"/>
                                </a:lnTo>
                                <a:lnTo>
                                  <a:pt x="2124" y="1730"/>
                                </a:lnTo>
                                <a:lnTo>
                                  <a:pt x="2076" y="1777"/>
                                </a:lnTo>
                                <a:lnTo>
                                  <a:pt x="2019" y="1814"/>
                                </a:lnTo>
                                <a:lnTo>
                                  <a:pt x="1955" y="1837"/>
                                </a:lnTo>
                                <a:lnTo>
                                  <a:pt x="1884" y="1845"/>
                                </a:lnTo>
                                <a:lnTo>
                                  <a:pt x="307" y="1845"/>
                                </a:lnTo>
                                <a:lnTo>
                                  <a:pt x="236" y="1837"/>
                                </a:lnTo>
                                <a:lnTo>
                                  <a:pt x="172" y="1814"/>
                                </a:lnTo>
                                <a:lnTo>
                                  <a:pt x="115" y="1777"/>
                                </a:lnTo>
                                <a:lnTo>
                                  <a:pt x="67" y="1730"/>
                                </a:lnTo>
                                <a:lnTo>
                                  <a:pt x="31" y="1673"/>
                                </a:lnTo>
                                <a:lnTo>
                                  <a:pt x="8" y="1608"/>
                                </a:lnTo>
                                <a:lnTo>
                                  <a:pt x="0" y="1538"/>
                                </a:lnTo>
                                <a:lnTo>
                                  <a:pt x="0" y="308"/>
                                </a:lnTo>
                                <a:close/>
                              </a:path>
                            </a:pathLst>
                          </a:custGeom>
                          <a:noFill/>
                          <a:ln w="5906">
                            <a:solidFill>
                              <a:srgbClr val="2F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6" name="Rectangle 2557"/>
                        <wps:cNvSpPr>
                          <a:spLocks noChangeArrowheads="1"/>
                        </wps:cNvSpPr>
                        <wps:spPr bwMode="auto">
                          <a:xfrm>
                            <a:off x="3189" y="48"/>
                            <a:ext cx="398" cy="4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7" name="Rectangle 2556"/>
                        <wps:cNvSpPr>
                          <a:spLocks noChangeArrowheads="1"/>
                        </wps:cNvSpPr>
                        <wps:spPr bwMode="auto">
                          <a:xfrm>
                            <a:off x="3189" y="48"/>
                            <a:ext cx="398" cy="427"/>
                          </a:xfrm>
                          <a:prstGeom prst="rect">
                            <a:avLst/>
                          </a:prstGeom>
                          <a:noFill/>
                          <a:ln w="5906">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8" name="Rectangle 2555"/>
                        <wps:cNvSpPr>
                          <a:spLocks noChangeArrowheads="1"/>
                        </wps:cNvSpPr>
                        <wps:spPr bwMode="auto">
                          <a:xfrm>
                            <a:off x="4420" y="-357"/>
                            <a:ext cx="398" cy="4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9" name="Rectangle 2554"/>
                        <wps:cNvSpPr>
                          <a:spLocks noChangeArrowheads="1"/>
                        </wps:cNvSpPr>
                        <wps:spPr bwMode="auto">
                          <a:xfrm>
                            <a:off x="4420" y="-357"/>
                            <a:ext cx="398" cy="427"/>
                          </a:xfrm>
                          <a:prstGeom prst="rect">
                            <a:avLst/>
                          </a:prstGeom>
                          <a:noFill/>
                          <a:ln w="5906">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70" name="Picture 25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3643" y="-280"/>
                            <a:ext cx="33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1" name="Picture 25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4000" y="-648"/>
                            <a:ext cx="33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72" name="Line 2551"/>
                        <wps:cNvCnPr/>
                        <wps:spPr bwMode="auto">
                          <a:xfrm>
                            <a:off x="5024" y="-473"/>
                            <a:ext cx="0" cy="354"/>
                          </a:xfrm>
                          <a:prstGeom prst="line">
                            <a:avLst/>
                          </a:prstGeom>
                          <a:noFill/>
                          <a:ln w="8858">
                            <a:solidFill>
                              <a:srgbClr val="4472C4"/>
                            </a:solidFill>
                            <a:prstDash val="solid"/>
                            <a:round/>
                            <a:headEnd/>
                            <a:tailEnd/>
                          </a:ln>
                          <a:extLst>
                            <a:ext uri="{909E8E84-426E-40DD-AFC4-6F175D3DCCD1}">
                              <a14:hiddenFill xmlns:a14="http://schemas.microsoft.com/office/drawing/2010/main">
                                <a:noFill/>
                              </a14:hiddenFill>
                            </a:ext>
                          </a:extLst>
                        </wps:spPr>
                        <wps:bodyPr/>
                      </wps:wsp>
                      <wps:wsp>
                        <wps:cNvPr id="2573" name="Line 2550"/>
                        <wps:cNvCnPr/>
                        <wps:spPr bwMode="auto">
                          <a:xfrm>
                            <a:off x="2642" y="-457"/>
                            <a:ext cx="6342" cy="0"/>
                          </a:xfrm>
                          <a:prstGeom prst="line">
                            <a:avLst/>
                          </a:prstGeom>
                          <a:noFill/>
                          <a:ln w="8858">
                            <a:solidFill>
                              <a:srgbClr val="4472C4"/>
                            </a:solidFill>
                            <a:prstDash val="solid"/>
                            <a:round/>
                            <a:headEnd/>
                            <a:tailEnd/>
                          </a:ln>
                          <a:extLst>
                            <a:ext uri="{909E8E84-426E-40DD-AFC4-6F175D3DCCD1}">
                              <a14:hiddenFill xmlns:a14="http://schemas.microsoft.com/office/drawing/2010/main">
                                <a:noFill/>
                              </a14:hiddenFill>
                            </a:ext>
                          </a:extLst>
                        </wps:spPr>
                        <wps:bodyPr/>
                      </wps:wsp>
                      <wps:wsp>
                        <wps:cNvPr id="2574" name="AutoShape 2549"/>
                        <wps:cNvSpPr>
                          <a:spLocks/>
                        </wps:cNvSpPr>
                        <wps:spPr bwMode="auto">
                          <a:xfrm>
                            <a:off x="2633" y="-874"/>
                            <a:ext cx="6753" cy="2"/>
                          </a:xfrm>
                          <a:custGeom>
                            <a:avLst/>
                            <a:gdLst>
                              <a:gd name="T0" fmla="+- 0 2634 2634"/>
                              <a:gd name="T1" fmla="*/ T0 w 6753"/>
                              <a:gd name="T2" fmla="+- 0 5409 2634"/>
                              <a:gd name="T3" fmla="*/ T2 w 6753"/>
                              <a:gd name="T4" fmla="+- 0 5905 2634"/>
                              <a:gd name="T5" fmla="*/ T4 w 6753"/>
                              <a:gd name="T6" fmla="+- 0 6029 2634"/>
                              <a:gd name="T7" fmla="*/ T6 w 6753"/>
                              <a:gd name="T8" fmla="+- 0 6525 2634"/>
                              <a:gd name="T9" fmla="*/ T8 w 6753"/>
                              <a:gd name="T10" fmla="+- 0 9011 2634"/>
                              <a:gd name="T11" fmla="*/ T10 w 6753"/>
                              <a:gd name="T12" fmla="+- 0 9189 2634"/>
                              <a:gd name="T13" fmla="*/ T12 w 6753"/>
                              <a:gd name="T14" fmla="+- 0 9386 2634"/>
                              <a:gd name="T15" fmla="*/ T14 w 6753"/>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6753">
                                <a:moveTo>
                                  <a:pt x="0" y="0"/>
                                </a:moveTo>
                                <a:lnTo>
                                  <a:pt x="2775" y="0"/>
                                </a:lnTo>
                                <a:moveTo>
                                  <a:pt x="3271" y="0"/>
                                </a:moveTo>
                                <a:lnTo>
                                  <a:pt x="3395" y="0"/>
                                </a:lnTo>
                                <a:moveTo>
                                  <a:pt x="3891" y="0"/>
                                </a:moveTo>
                                <a:lnTo>
                                  <a:pt x="6377" y="0"/>
                                </a:lnTo>
                                <a:moveTo>
                                  <a:pt x="6555" y="0"/>
                                </a:moveTo>
                                <a:lnTo>
                                  <a:pt x="6752" y="0"/>
                                </a:lnTo>
                              </a:path>
                            </a:pathLst>
                          </a:custGeom>
                          <a:noFill/>
                          <a:ln w="39860">
                            <a:solidFill>
                              <a:srgbClr val="4472C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5" name="AutoShape 2548"/>
                        <wps:cNvSpPr>
                          <a:spLocks/>
                        </wps:cNvSpPr>
                        <wps:spPr bwMode="auto">
                          <a:xfrm>
                            <a:off x="2410" y="68"/>
                            <a:ext cx="6793" cy="347"/>
                          </a:xfrm>
                          <a:custGeom>
                            <a:avLst/>
                            <a:gdLst>
                              <a:gd name="T0" fmla="+- 0 2588 2410"/>
                              <a:gd name="T1" fmla="*/ T0 w 6793"/>
                              <a:gd name="T2" fmla="+- 0 145 69"/>
                              <a:gd name="T3" fmla="*/ 145 h 347"/>
                              <a:gd name="T4" fmla="+- 0 2410 2410"/>
                              <a:gd name="T5" fmla="*/ T4 w 6793"/>
                              <a:gd name="T6" fmla="+- 0 145 69"/>
                              <a:gd name="T7" fmla="*/ 145 h 347"/>
                              <a:gd name="T8" fmla="+- 0 2410 2410"/>
                              <a:gd name="T9" fmla="*/ T8 w 6793"/>
                              <a:gd name="T10" fmla="+- 0 416 69"/>
                              <a:gd name="T11" fmla="*/ 416 h 347"/>
                              <a:gd name="T12" fmla="+- 0 2588 2410"/>
                              <a:gd name="T13" fmla="*/ T12 w 6793"/>
                              <a:gd name="T14" fmla="+- 0 416 69"/>
                              <a:gd name="T15" fmla="*/ 416 h 347"/>
                              <a:gd name="T16" fmla="+- 0 2588 2410"/>
                              <a:gd name="T17" fmla="*/ T16 w 6793"/>
                              <a:gd name="T18" fmla="+- 0 145 69"/>
                              <a:gd name="T19" fmla="*/ 145 h 347"/>
                              <a:gd name="T20" fmla="+- 0 9203 2410"/>
                              <a:gd name="T21" fmla="*/ T20 w 6793"/>
                              <a:gd name="T22" fmla="+- 0 69 69"/>
                              <a:gd name="T23" fmla="*/ 69 h 347"/>
                              <a:gd name="T24" fmla="+- 0 9025 2410"/>
                              <a:gd name="T25" fmla="*/ T24 w 6793"/>
                              <a:gd name="T26" fmla="+- 0 69 69"/>
                              <a:gd name="T27" fmla="*/ 69 h 347"/>
                              <a:gd name="T28" fmla="+- 0 9025 2410"/>
                              <a:gd name="T29" fmla="*/ T28 w 6793"/>
                              <a:gd name="T30" fmla="+- 0 339 69"/>
                              <a:gd name="T31" fmla="*/ 339 h 347"/>
                              <a:gd name="T32" fmla="+- 0 9203 2410"/>
                              <a:gd name="T33" fmla="*/ T32 w 6793"/>
                              <a:gd name="T34" fmla="+- 0 339 69"/>
                              <a:gd name="T35" fmla="*/ 339 h 347"/>
                              <a:gd name="T36" fmla="+- 0 9203 2410"/>
                              <a:gd name="T37" fmla="*/ T36 w 6793"/>
                              <a:gd name="T38" fmla="+- 0 69 69"/>
                              <a:gd name="T39" fmla="*/ 69 h 3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793" h="347">
                                <a:moveTo>
                                  <a:pt x="178" y="76"/>
                                </a:moveTo>
                                <a:lnTo>
                                  <a:pt x="0" y="76"/>
                                </a:lnTo>
                                <a:lnTo>
                                  <a:pt x="0" y="347"/>
                                </a:lnTo>
                                <a:lnTo>
                                  <a:pt x="178" y="347"/>
                                </a:lnTo>
                                <a:lnTo>
                                  <a:pt x="178" y="76"/>
                                </a:lnTo>
                                <a:close/>
                                <a:moveTo>
                                  <a:pt x="6793" y="0"/>
                                </a:moveTo>
                                <a:lnTo>
                                  <a:pt x="6615" y="0"/>
                                </a:lnTo>
                                <a:lnTo>
                                  <a:pt x="6615" y="270"/>
                                </a:lnTo>
                                <a:lnTo>
                                  <a:pt x="6793" y="270"/>
                                </a:lnTo>
                                <a:lnTo>
                                  <a:pt x="679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6" name="Rectangle 2547"/>
                        <wps:cNvSpPr>
                          <a:spLocks noChangeArrowheads="1"/>
                        </wps:cNvSpPr>
                        <wps:spPr bwMode="auto">
                          <a:xfrm>
                            <a:off x="9024" y="68"/>
                            <a:ext cx="178" cy="271"/>
                          </a:xfrm>
                          <a:prstGeom prst="rect">
                            <a:avLst/>
                          </a:prstGeom>
                          <a:noFill/>
                          <a:ln w="4429">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77" name="Picture 25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9922" y="-565"/>
                            <a:ext cx="133" cy="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78" name="Rectangle 2545"/>
                        <wps:cNvSpPr>
                          <a:spLocks noChangeArrowheads="1"/>
                        </wps:cNvSpPr>
                        <wps:spPr bwMode="auto">
                          <a:xfrm>
                            <a:off x="9011" y="-1038"/>
                            <a:ext cx="178" cy="2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9" name="Freeform 2544"/>
                        <wps:cNvSpPr>
                          <a:spLocks/>
                        </wps:cNvSpPr>
                        <wps:spPr bwMode="auto">
                          <a:xfrm>
                            <a:off x="5614" y="-155"/>
                            <a:ext cx="81" cy="81"/>
                          </a:xfrm>
                          <a:custGeom>
                            <a:avLst/>
                            <a:gdLst>
                              <a:gd name="T0" fmla="+- 0 5654 5614"/>
                              <a:gd name="T1" fmla="*/ T0 w 81"/>
                              <a:gd name="T2" fmla="+- 0 -154 -154"/>
                              <a:gd name="T3" fmla="*/ -154 h 81"/>
                              <a:gd name="T4" fmla="+- 0 5639 5614"/>
                              <a:gd name="T5" fmla="*/ T4 w 81"/>
                              <a:gd name="T6" fmla="+- 0 -151 -154"/>
                              <a:gd name="T7" fmla="*/ -151 h 81"/>
                              <a:gd name="T8" fmla="+- 0 5626 5614"/>
                              <a:gd name="T9" fmla="*/ T8 w 81"/>
                              <a:gd name="T10" fmla="+- 0 -142 -154"/>
                              <a:gd name="T11" fmla="*/ -142 h 81"/>
                              <a:gd name="T12" fmla="+- 0 5617 5614"/>
                              <a:gd name="T13" fmla="*/ T12 w 81"/>
                              <a:gd name="T14" fmla="+- 0 -130 -154"/>
                              <a:gd name="T15" fmla="*/ -130 h 81"/>
                              <a:gd name="T16" fmla="+- 0 5614 5614"/>
                              <a:gd name="T17" fmla="*/ T16 w 81"/>
                              <a:gd name="T18" fmla="+- 0 -114 -154"/>
                              <a:gd name="T19" fmla="*/ -114 h 81"/>
                              <a:gd name="T20" fmla="+- 0 5617 5614"/>
                              <a:gd name="T21" fmla="*/ T20 w 81"/>
                              <a:gd name="T22" fmla="+- 0 -98 -154"/>
                              <a:gd name="T23" fmla="*/ -98 h 81"/>
                              <a:gd name="T24" fmla="+- 0 5626 5614"/>
                              <a:gd name="T25" fmla="*/ T24 w 81"/>
                              <a:gd name="T26" fmla="+- 0 -86 -154"/>
                              <a:gd name="T27" fmla="*/ -86 h 81"/>
                              <a:gd name="T28" fmla="+- 0 5639 5614"/>
                              <a:gd name="T29" fmla="*/ T28 w 81"/>
                              <a:gd name="T30" fmla="+- 0 -77 -154"/>
                              <a:gd name="T31" fmla="*/ -77 h 81"/>
                              <a:gd name="T32" fmla="+- 0 5654 5614"/>
                              <a:gd name="T33" fmla="*/ T32 w 81"/>
                              <a:gd name="T34" fmla="+- 0 -74 -154"/>
                              <a:gd name="T35" fmla="*/ -74 h 81"/>
                              <a:gd name="T36" fmla="+- 0 5670 5614"/>
                              <a:gd name="T37" fmla="*/ T36 w 81"/>
                              <a:gd name="T38" fmla="+- 0 -77 -154"/>
                              <a:gd name="T39" fmla="*/ -77 h 81"/>
                              <a:gd name="T40" fmla="+- 0 5683 5614"/>
                              <a:gd name="T41" fmla="*/ T40 w 81"/>
                              <a:gd name="T42" fmla="+- 0 -86 -154"/>
                              <a:gd name="T43" fmla="*/ -86 h 81"/>
                              <a:gd name="T44" fmla="+- 0 5691 5614"/>
                              <a:gd name="T45" fmla="*/ T44 w 81"/>
                              <a:gd name="T46" fmla="+- 0 -98 -154"/>
                              <a:gd name="T47" fmla="*/ -98 h 81"/>
                              <a:gd name="T48" fmla="+- 0 5694 5614"/>
                              <a:gd name="T49" fmla="*/ T48 w 81"/>
                              <a:gd name="T50" fmla="+- 0 -114 -154"/>
                              <a:gd name="T51" fmla="*/ -114 h 81"/>
                              <a:gd name="T52" fmla="+- 0 5691 5614"/>
                              <a:gd name="T53" fmla="*/ T52 w 81"/>
                              <a:gd name="T54" fmla="+- 0 -130 -154"/>
                              <a:gd name="T55" fmla="*/ -130 h 81"/>
                              <a:gd name="T56" fmla="+- 0 5683 5614"/>
                              <a:gd name="T57" fmla="*/ T56 w 81"/>
                              <a:gd name="T58" fmla="+- 0 -142 -154"/>
                              <a:gd name="T59" fmla="*/ -142 h 81"/>
                              <a:gd name="T60" fmla="+- 0 5670 5614"/>
                              <a:gd name="T61" fmla="*/ T60 w 81"/>
                              <a:gd name="T62" fmla="+- 0 -151 -154"/>
                              <a:gd name="T63" fmla="*/ -151 h 81"/>
                              <a:gd name="T64" fmla="+- 0 5654 5614"/>
                              <a:gd name="T65" fmla="*/ T64 w 81"/>
                              <a:gd name="T66" fmla="+- 0 -154 -154"/>
                              <a:gd name="T67" fmla="*/ -154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81">
                                <a:moveTo>
                                  <a:pt x="40" y="0"/>
                                </a:moveTo>
                                <a:lnTo>
                                  <a:pt x="25" y="3"/>
                                </a:lnTo>
                                <a:lnTo>
                                  <a:pt x="12" y="12"/>
                                </a:lnTo>
                                <a:lnTo>
                                  <a:pt x="3" y="24"/>
                                </a:lnTo>
                                <a:lnTo>
                                  <a:pt x="0" y="40"/>
                                </a:lnTo>
                                <a:lnTo>
                                  <a:pt x="3" y="56"/>
                                </a:lnTo>
                                <a:lnTo>
                                  <a:pt x="12" y="68"/>
                                </a:lnTo>
                                <a:lnTo>
                                  <a:pt x="25" y="77"/>
                                </a:lnTo>
                                <a:lnTo>
                                  <a:pt x="40" y="80"/>
                                </a:lnTo>
                                <a:lnTo>
                                  <a:pt x="56" y="77"/>
                                </a:lnTo>
                                <a:lnTo>
                                  <a:pt x="69" y="68"/>
                                </a:lnTo>
                                <a:lnTo>
                                  <a:pt x="77" y="56"/>
                                </a:lnTo>
                                <a:lnTo>
                                  <a:pt x="80" y="40"/>
                                </a:lnTo>
                                <a:lnTo>
                                  <a:pt x="77" y="24"/>
                                </a:lnTo>
                                <a:lnTo>
                                  <a:pt x="69" y="12"/>
                                </a:lnTo>
                                <a:lnTo>
                                  <a:pt x="56" y="3"/>
                                </a:lnTo>
                                <a:lnTo>
                                  <a:pt x="40" y="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0" name="Freeform 2543"/>
                        <wps:cNvSpPr>
                          <a:spLocks/>
                        </wps:cNvSpPr>
                        <wps:spPr bwMode="auto">
                          <a:xfrm>
                            <a:off x="5614" y="-155"/>
                            <a:ext cx="81" cy="81"/>
                          </a:xfrm>
                          <a:custGeom>
                            <a:avLst/>
                            <a:gdLst>
                              <a:gd name="T0" fmla="+- 0 5614 5614"/>
                              <a:gd name="T1" fmla="*/ T0 w 81"/>
                              <a:gd name="T2" fmla="+- 0 -114 -154"/>
                              <a:gd name="T3" fmla="*/ -114 h 81"/>
                              <a:gd name="T4" fmla="+- 0 5617 5614"/>
                              <a:gd name="T5" fmla="*/ T4 w 81"/>
                              <a:gd name="T6" fmla="+- 0 -130 -154"/>
                              <a:gd name="T7" fmla="*/ -130 h 81"/>
                              <a:gd name="T8" fmla="+- 0 5626 5614"/>
                              <a:gd name="T9" fmla="*/ T8 w 81"/>
                              <a:gd name="T10" fmla="+- 0 -142 -154"/>
                              <a:gd name="T11" fmla="*/ -142 h 81"/>
                              <a:gd name="T12" fmla="+- 0 5639 5614"/>
                              <a:gd name="T13" fmla="*/ T12 w 81"/>
                              <a:gd name="T14" fmla="+- 0 -151 -154"/>
                              <a:gd name="T15" fmla="*/ -151 h 81"/>
                              <a:gd name="T16" fmla="+- 0 5654 5614"/>
                              <a:gd name="T17" fmla="*/ T16 w 81"/>
                              <a:gd name="T18" fmla="+- 0 -154 -154"/>
                              <a:gd name="T19" fmla="*/ -154 h 81"/>
                              <a:gd name="T20" fmla="+- 0 5670 5614"/>
                              <a:gd name="T21" fmla="*/ T20 w 81"/>
                              <a:gd name="T22" fmla="+- 0 -151 -154"/>
                              <a:gd name="T23" fmla="*/ -151 h 81"/>
                              <a:gd name="T24" fmla="+- 0 5683 5614"/>
                              <a:gd name="T25" fmla="*/ T24 w 81"/>
                              <a:gd name="T26" fmla="+- 0 -142 -154"/>
                              <a:gd name="T27" fmla="*/ -142 h 81"/>
                              <a:gd name="T28" fmla="+- 0 5691 5614"/>
                              <a:gd name="T29" fmla="*/ T28 w 81"/>
                              <a:gd name="T30" fmla="+- 0 -130 -154"/>
                              <a:gd name="T31" fmla="*/ -130 h 81"/>
                              <a:gd name="T32" fmla="+- 0 5694 5614"/>
                              <a:gd name="T33" fmla="*/ T32 w 81"/>
                              <a:gd name="T34" fmla="+- 0 -114 -154"/>
                              <a:gd name="T35" fmla="*/ -114 h 81"/>
                              <a:gd name="T36" fmla="+- 0 5691 5614"/>
                              <a:gd name="T37" fmla="*/ T36 w 81"/>
                              <a:gd name="T38" fmla="+- 0 -98 -154"/>
                              <a:gd name="T39" fmla="*/ -98 h 81"/>
                              <a:gd name="T40" fmla="+- 0 5683 5614"/>
                              <a:gd name="T41" fmla="*/ T40 w 81"/>
                              <a:gd name="T42" fmla="+- 0 -86 -154"/>
                              <a:gd name="T43" fmla="*/ -86 h 81"/>
                              <a:gd name="T44" fmla="+- 0 5670 5614"/>
                              <a:gd name="T45" fmla="*/ T44 w 81"/>
                              <a:gd name="T46" fmla="+- 0 -77 -154"/>
                              <a:gd name="T47" fmla="*/ -77 h 81"/>
                              <a:gd name="T48" fmla="+- 0 5654 5614"/>
                              <a:gd name="T49" fmla="*/ T48 w 81"/>
                              <a:gd name="T50" fmla="+- 0 -74 -154"/>
                              <a:gd name="T51" fmla="*/ -74 h 81"/>
                              <a:gd name="T52" fmla="+- 0 5639 5614"/>
                              <a:gd name="T53" fmla="*/ T52 w 81"/>
                              <a:gd name="T54" fmla="+- 0 -77 -154"/>
                              <a:gd name="T55" fmla="*/ -77 h 81"/>
                              <a:gd name="T56" fmla="+- 0 5626 5614"/>
                              <a:gd name="T57" fmla="*/ T56 w 81"/>
                              <a:gd name="T58" fmla="+- 0 -86 -154"/>
                              <a:gd name="T59" fmla="*/ -86 h 81"/>
                              <a:gd name="T60" fmla="+- 0 5617 5614"/>
                              <a:gd name="T61" fmla="*/ T60 w 81"/>
                              <a:gd name="T62" fmla="+- 0 -98 -154"/>
                              <a:gd name="T63" fmla="*/ -98 h 81"/>
                              <a:gd name="T64" fmla="+- 0 5614 5614"/>
                              <a:gd name="T65" fmla="*/ T64 w 81"/>
                              <a:gd name="T66" fmla="+- 0 -114 -154"/>
                              <a:gd name="T67" fmla="*/ -114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81">
                                <a:moveTo>
                                  <a:pt x="0" y="40"/>
                                </a:moveTo>
                                <a:lnTo>
                                  <a:pt x="3" y="24"/>
                                </a:lnTo>
                                <a:lnTo>
                                  <a:pt x="12" y="12"/>
                                </a:lnTo>
                                <a:lnTo>
                                  <a:pt x="25" y="3"/>
                                </a:lnTo>
                                <a:lnTo>
                                  <a:pt x="40" y="0"/>
                                </a:lnTo>
                                <a:lnTo>
                                  <a:pt x="56" y="3"/>
                                </a:lnTo>
                                <a:lnTo>
                                  <a:pt x="69" y="12"/>
                                </a:lnTo>
                                <a:lnTo>
                                  <a:pt x="77" y="24"/>
                                </a:lnTo>
                                <a:lnTo>
                                  <a:pt x="80" y="40"/>
                                </a:lnTo>
                                <a:lnTo>
                                  <a:pt x="77" y="56"/>
                                </a:lnTo>
                                <a:lnTo>
                                  <a:pt x="69" y="68"/>
                                </a:lnTo>
                                <a:lnTo>
                                  <a:pt x="56" y="77"/>
                                </a:lnTo>
                                <a:lnTo>
                                  <a:pt x="40" y="80"/>
                                </a:lnTo>
                                <a:lnTo>
                                  <a:pt x="25" y="77"/>
                                </a:lnTo>
                                <a:lnTo>
                                  <a:pt x="12" y="68"/>
                                </a:lnTo>
                                <a:lnTo>
                                  <a:pt x="3" y="56"/>
                                </a:lnTo>
                                <a:lnTo>
                                  <a:pt x="0" y="40"/>
                                </a:lnTo>
                                <a:close/>
                              </a:path>
                            </a:pathLst>
                          </a:custGeom>
                          <a:noFill/>
                          <a:ln w="5906">
                            <a:solidFill>
                              <a:srgbClr val="2F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1" name="Line 2542"/>
                        <wps:cNvCnPr/>
                        <wps:spPr bwMode="auto">
                          <a:xfrm>
                            <a:off x="5656" y="-695"/>
                            <a:ext cx="0" cy="541"/>
                          </a:xfrm>
                          <a:prstGeom prst="line">
                            <a:avLst/>
                          </a:prstGeom>
                          <a:noFill/>
                          <a:ln w="8858">
                            <a:solidFill>
                              <a:srgbClr val="4472C4"/>
                            </a:solidFill>
                            <a:prstDash val="solid"/>
                            <a:round/>
                            <a:headEnd/>
                            <a:tailEnd/>
                          </a:ln>
                          <a:extLst>
                            <a:ext uri="{909E8E84-426E-40DD-AFC4-6F175D3DCCD1}">
                              <a14:hiddenFill xmlns:a14="http://schemas.microsoft.com/office/drawing/2010/main">
                                <a:noFill/>
                              </a14:hiddenFill>
                            </a:ext>
                          </a:extLst>
                        </wps:spPr>
                        <wps:bodyPr/>
                      </wps:wsp>
                      <wps:wsp>
                        <wps:cNvPr id="2582" name="Freeform 2541"/>
                        <wps:cNvSpPr>
                          <a:spLocks/>
                        </wps:cNvSpPr>
                        <wps:spPr bwMode="auto">
                          <a:xfrm>
                            <a:off x="6237" y="-521"/>
                            <a:ext cx="81" cy="81"/>
                          </a:xfrm>
                          <a:custGeom>
                            <a:avLst/>
                            <a:gdLst>
                              <a:gd name="T0" fmla="+- 0 6277 6237"/>
                              <a:gd name="T1" fmla="*/ T0 w 81"/>
                              <a:gd name="T2" fmla="+- 0 -521 -521"/>
                              <a:gd name="T3" fmla="*/ -521 h 81"/>
                              <a:gd name="T4" fmla="+- 0 6262 6237"/>
                              <a:gd name="T5" fmla="*/ T4 w 81"/>
                              <a:gd name="T6" fmla="+- 0 -517 -521"/>
                              <a:gd name="T7" fmla="*/ -517 h 81"/>
                              <a:gd name="T8" fmla="+- 0 6249 6237"/>
                              <a:gd name="T9" fmla="*/ T8 w 81"/>
                              <a:gd name="T10" fmla="+- 0 -509 -521"/>
                              <a:gd name="T11" fmla="*/ -509 h 81"/>
                              <a:gd name="T12" fmla="+- 0 6240 6237"/>
                              <a:gd name="T13" fmla="*/ T12 w 81"/>
                              <a:gd name="T14" fmla="+- 0 -496 -521"/>
                              <a:gd name="T15" fmla="*/ -496 h 81"/>
                              <a:gd name="T16" fmla="+- 0 6237 6237"/>
                              <a:gd name="T17" fmla="*/ T16 w 81"/>
                              <a:gd name="T18" fmla="+- 0 -480 -521"/>
                              <a:gd name="T19" fmla="*/ -480 h 81"/>
                              <a:gd name="T20" fmla="+- 0 6240 6237"/>
                              <a:gd name="T21" fmla="*/ T20 w 81"/>
                              <a:gd name="T22" fmla="+- 0 -465 -521"/>
                              <a:gd name="T23" fmla="*/ -465 h 81"/>
                              <a:gd name="T24" fmla="+- 0 6249 6237"/>
                              <a:gd name="T25" fmla="*/ T24 w 81"/>
                              <a:gd name="T26" fmla="+- 0 -452 -521"/>
                              <a:gd name="T27" fmla="*/ -452 h 81"/>
                              <a:gd name="T28" fmla="+- 0 6262 6237"/>
                              <a:gd name="T29" fmla="*/ T28 w 81"/>
                              <a:gd name="T30" fmla="+- 0 -443 -521"/>
                              <a:gd name="T31" fmla="*/ -443 h 81"/>
                              <a:gd name="T32" fmla="+- 0 6277 6237"/>
                              <a:gd name="T33" fmla="*/ T32 w 81"/>
                              <a:gd name="T34" fmla="+- 0 -440 -521"/>
                              <a:gd name="T35" fmla="*/ -440 h 81"/>
                              <a:gd name="T36" fmla="+- 0 6293 6237"/>
                              <a:gd name="T37" fmla="*/ T36 w 81"/>
                              <a:gd name="T38" fmla="+- 0 -443 -521"/>
                              <a:gd name="T39" fmla="*/ -443 h 81"/>
                              <a:gd name="T40" fmla="+- 0 6306 6237"/>
                              <a:gd name="T41" fmla="*/ T40 w 81"/>
                              <a:gd name="T42" fmla="+- 0 -452 -521"/>
                              <a:gd name="T43" fmla="*/ -452 h 81"/>
                              <a:gd name="T44" fmla="+- 0 6314 6237"/>
                              <a:gd name="T45" fmla="*/ T44 w 81"/>
                              <a:gd name="T46" fmla="+- 0 -465 -521"/>
                              <a:gd name="T47" fmla="*/ -465 h 81"/>
                              <a:gd name="T48" fmla="+- 0 6317 6237"/>
                              <a:gd name="T49" fmla="*/ T48 w 81"/>
                              <a:gd name="T50" fmla="+- 0 -480 -521"/>
                              <a:gd name="T51" fmla="*/ -480 h 81"/>
                              <a:gd name="T52" fmla="+- 0 6314 6237"/>
                              <a:gd name="T53" fmla="*/ T52 w 81"/>
                              <a:gd name="T54" fmla="+- 0 -496 -521"/>
                              <a:gd name="T55" fmla="*/ -496 h 81"/>
                              <a:gd name="T56" fmla="+- 0 6306 6237"/>
                              <a:gd name="T57" fmla="*/ T56 w 81"/>
                              <a:gd name="T58" fmla="+- 0 -509 -521"/>
                              <a:gd name="T59" fmla="*/ -509 h 81"/>
                              <a:gd name="T60" fmla="+- 0 6293 6237"/>
                              <a:gd name="T61" fmla="*/ T60 w 81"/>
                              <a:gd name="T62" fmla="+- 0 -517 -521"/>
                              <a:gd name="T63" fmla="*/ -517 h 81"/>
                              <a:gd name="T64" fmla="+- 0 6277 6237"/>
                              <a:gd name="T65" fmla="*/ T64 w 81"/>
                              <a:gd name="T66" fmla="+- 0 -521 -521"/>
                              <a:gd name="T67" fmla="*/ -521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81">
                                <a:moveTo>
                                  <a:pt x="40" y="0"/>
                                </a:moveTo>
                                <a:lnTo>
                                  <a:pt x="25" y="4"/>
                                </a:lnTo>
                                <a:lnTo>
                                  <a:pt x="12" y="12"/>
                                </a:lnTo>
                                <a:lnTo>
                                  <a:pt x="3" y="25"/>
                                </a:lnTo>
                                <a:lnTo>
                                  <a:pt x="0" y="41"/>
                                </a:lnTo>
                                <a:lnTo>
                                  <a:pt x="3" y="56"/>
                                </a:lnTo>
                                <a:lnTo>
                                  <a:pt x="12" y="69"/>
                                </a:lnTo>
                                <a:lnTo>
                                  <a:pt x="25" y="78"/>
                                </a:lnTo>
                                <a:lnTo>
                                  <a:pt x="40" y="81"/>
                                </a:lnTo>
                                <a:lnTo>
                                  <a:pt x="56" y="78"/>
                                </a:lnTo>
                                <a:lnTo>
                                  <a:pt x="69" y="69"/>
                                </a:lnTo>
                                <a:lnTo>
                                  <a:pt x="77" y="56"/>
                                </a:lnTo>
                                <a:lnTo>
                                  <a:pt x="80" y="41"/>
                                </a:lnTo>
                                <a:lnTo>
                                  <a:pt x="77" y="25"/>
                                </a:lnTo>
                                <a:lnTo>
                                  <a:pt x="69" y="12"/>
                                </a:lnTo>
                                <a:lnTo>
                                  <a:pt x="56" y="4"/>
                                </a:lnTo>
                                <a:lnTo>
                                  <a:pt x="40" y="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3" name="Freeform 2540"/>
                        <wps:cNvSpPr>
                          <a:spLocks/>
                        </wps:cNvSpPr>
                        <wps:spPr bwMode="auto">
                          <a:xfrm>
                            <a:off x="6237" y="-521"/>
                            <a:ext cx="81" cy="81"/>
                          </a:xfrm>
                          <a:custGeom>
                            <a:avLst/>
                            <a:gdLst>
                              <a:gd name="T0" fmla="+- 0 6237 6237"/>
                              <a:gd name="T1" fmla="*/ T0 w 81"/>
                              <a:gd name="T2" fmla="+- 0 -480 -521"/>
                              <a:gd name="T3" fmla="*/ -480 h 81"/>
                              <a:gd name="T4" fmla="+- 0 6240 6237"/>
                              <a:gd name="T5" fmla="*/ T4 w 81"/>
                              <a:gd name="T6" fmla="+- 0 -496 -521"/>
                              <a:gd name="T7" fmla="*/ -496 h 81"/>
                              <a:gd name="T8" fmla="+- 0 6249 6237"/>
                              <a:gd name="T9" fmla="*/ T8 w 81"/>
                              <a:gd name="T10" fmla="+- 0 -509 -521"/>
                              <a:gd name="T11" fmla="*/ -509 h 81"/>
                              <a:gd name="T12" fmla="+- 0 6262 6237"/>
                              <a:gd name="T13" fmla="*/ T12 w 81"/>
                              <a:gd name="T14" fmla="+- 0 -517 -521"/>
                              <a:gd name="T15" fmla="*/ -517 h 81"/>
                              <a:gd name="T16" fmla="+- 0 6277 6237"/>
                              <a:gd name="T17" fmla="*/ T16 w 81"/>
                              <a:gd name="T18" fmla="+- 0 -521 -521"/>
                              <a:gd name="T19" fmla="*/ -521 h 81"/>
                              <a:gd name="T20" fmla="+- 0 6293 6237"/>
                              <a:gd name="T21" fmla="*/ T20 w 81"/>
                              <a:gd name="T22" fmla="+- 0 -517 -521"/>
                              <a:gd name="T23" fmla="*/ -517 h 81"/>
                              <a:gd name="T24" fmla="+- 0 6306 6237"/>
                              <a:gd name="T25" fmla="*/ T24 w 81"/>
                              <a:gd name="T26" fmla="+- 0 -509 -521"/>
                              <a:gd name="T27" fmla="*/ -509 h 81"/>
                              <a:gd name="T28" fmla="+- 0 6314 6237"/>
                              <a:gd name="T29" fmla="*/ T28 w 81"/>
                              <a:gd name="T30" fmla="+- 0 -496 -521"/>
                              <a:gd name="T31" fmla="*/ -496 h 81"/>
                              <a:gd name="T32" fmla="+- 0 6317 6237"/>
                              <a:gd name="T33" fmla="*/ T32 w 81"/>
                              <a:gd name="T34" fmla="+- 0 -480 -521"/>
                              <a:gd name="T35" fmla="*/ -480 h 81"/>
                              <a:gd name="T36" fmla="+- 0 6314 6237"/>
                              <a:gd name="T37" fmla="*/ T36 w 81"/>
                              <a:gd name="T38" fmla="+- 0 -465 -521"/>
                              <a:gd name="T39" fmla="*/ -465 h 81"/>
                              <a:gd name="T40" fmla="+- 0 6306 6237"/>
                              <a:gd name="T41" fmla="*/ T40 w 81"/>
                              <a:gd name="T42" fmla="+- 0 -452 -521"/>
                              <a:gd name="T43" fmla="*/ -452 h 81"/>
                              <a:gd name="T44" fmla="+- 0 6293 6237"/>
                              <a:gd name="T45" fmla="*/ T44 w 81"/>
                              <a:gd name="T46" fmla="+- 0 -443 -521"/>
                              <a:gd name="T47" fmla="*/ -443 h 81"/>
                              <a:gd name="T48" fmla="+- 0 6277 6237"/>
                              <a:gd name="T49" fmla="*/ T48 w 81"/>
                              <a:gd name="T50" fmla="+- 0 -440 -521"/>
                              <a:gd name="T51" fmla="*/ -440 h 81"/>
                              <a:gd name="T52" fmla="+- 0 6262 6237"/>
                              <a:gd name="T53" fmla="*/ T52 w 81"/>
                              <a:gd name="T54" fmla="+- 0 -443 -521"/>
                              <a:gd name="T55" fmla="*/ -443 h 81"/>
                              <a:gd name="T56" fmla="+- 0 6249 6237"/>
                              <a:gd name="T57" fmla="*/ T56 w 81"/>
                              <a:gd name="T58" fmla="+- 0 -452 -521"/>
                              <a:gd name="T59" fmla="*/ -452 h 81"/>
                              <a:gd name="T60" fmla="+- 0 6240 6237"/>
                              <a:gd name="T61" fmla="*/ T60 w 81"/>
                              <a:gd name="T62" fmla="+- 0 -465 -521"/>
                              <a:gd name="T63" fmla="*/ -465 h 81"/>
                              <a:gd name="T64" fmla="+- 0 6237 6237"/>
                              <a:gd name="T65" fmla="*/ T64 w 81"/>
                              <a:gd name="T66" fmla="+- 0 -480 -521"/>
                              <a:gd name="T67" fmla="*/ -480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81">
                                <a:moveTo>
                                  <a:pt x="0" y="41"/>
                                </a:moveTo>
                                <a:lnTo>
                                  <a:pt x="3" y="25"/>
                                </a:lnTo>
                                <a:lnTo>
                                  <a:pt x="12" y="12"/>
                                </a:lnTo>
                                <a:lnTo>
                                  <a:pt x="25" y="4"/>
                                </a:lnTo>
                                <a:lnTo>
                                  <a:pt x="40" y="0"/>
                                </a:lnTo>
                                <a:lnTo>
                                  <a:pt x="56" y="4"/>
                                </a:lnTo>
                                <a:lnTo>
                                  <a:pt x="69" y="12"/>
                                </a:lnTo>
                                <a:lnTo>
                                  <a:pt x="77" y="25"/>
                                </a:lnTo>
                                <a:lnTo>
                                  <a:pt x="80" y="41"/>
                                </a:lnTo>
                                <a:lnTo>
                                  <a:pt x="77" y="56"/>
                                </a:lnTo>
                                <a:lnTo>
                                  <a:pt x="69" y="69"/>
                                </a:lnTo>
                                <a:lnTo>
                                  <a:pt x="56" y="78"/>
                                </a:lnTo>
                                <a:lnTo>
                                  <a:pt x="40" y="81"/>
                                </a:lnTo>
                                <a:lnTo>
                                  <a:pt x="25" y="78"/>
                                </a:lnTo>
                                <a:lnTo>
                                  <a:pt x="12" y="69"/>
                                </a:lnTo>
                                <a:lnTo>
                                  <a:pt x="3" y="56"/>
                                </a:lnTo>
                                <a:lnTo>
                                  <a:pt x="0" y="41"/>
                                </a:lnTo>
                                <a:close/>
                              </a:path>
                            </a:pathLst>
                          </a:custGeom>
                          <a:noFill/>
                          <a:ln w="5906">
                            <a:solidFill>
                              <a:srgbClr val="2F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4" name="Line 2539"/>
                        <wps:cNvCnPr/>
                        <wps:spPr bwMode="auto">
                          <a:xfrm>
                            <a:off x="6280" y="-702"/>
                            <a:ext cx="0" cy="181"/>
                          </a:xfrm>
                          <a:prstGeom prst="line">
                            <a:avLst/>
                          </a:prstGeom>
                          <a:noFill/>
                          <a:ln w="8858">
                            <a:solidFill>
                              <a:srgbClr val="4472C4"/>
                            </a:solidFill>
                            <a:prstDash val="solid"/>
                            <a:round/>
                            <a:headEnd/>
                            <a:tailEnd/>
                          </a:ln>
                          <a:extLst>
                            <a:ext uri="{909E8E84-426E-40DD-AFC4-6F175D3DCCD1}">
                              <a14:hiddenFill xmlns:a14="http://schemas.microsoft.com/office/drawing/2010/main">
                                <a:noFill/>
                              </a14:hiddenFill>
                            </a:ext>
                          </a:extLst>
                        </wps:spPr>
                        <wps:bodyPr/>
                      </wps:wsp>
                      <wps:wsp>
                        <wps:cNvPr id="2585" name="Line 2538"/>
                        <wps:cNvCnPr/>
                        <wps:spPr bwMode="auto">
                          <a:xfrm>
                            <a:off x="6906" y="-497"/>
                            <a:ext cx="0" cy="354"/>
                          </a:xfrm>
                          <a:prstGeom prst="line">
                            <a:avLst/>
                          </a:prstGeom>
                          <a:noFill/>
                          <a:ln w="8858">
                            <a:solidFill>
                              <a:srgbClr val="4472C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586" name="Picture 25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7601" y="-678"/>
                            <a:ext cx="33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7" name="Picture 25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7977" y="-309"/>
                            <a:ext cx="338"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8" name="Rectangle 2535"/>
                        <wps:cNvSpPr>
                          <a:spLocks noChangeArrowheads="1"/>
                        </wps:cNvSpPr>
                        <wps:spPr bwMode="auto">
                          <a:xfrm>
                            <a:off x="8344" y="56"/>
                            <a:ext cx="398" cy="4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9" name="Rectangle 2534"/>
                        <wps:cNvSpPr>
                          <a:spLocks noChangeArrowheads="1"/>
                        </wps:cNvSpPr>
                        <wps:spPr bwMode="auto">
                          <a:xfrm>
                            <a:off x="8344" y="56"/>
                            <a:ext cx="398" cy="427"/>
                          </a:xfrm>
                          <a:prstGeom prst="rect">
                            <a:avLst/>
                          </a:prstGeom>
                          <a:noFill/>
                          <a:ln w="5906">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0" name="Line 2533"/>
                        <wps:cNvCnPr/>
                        <wps:spPr bwMode="auto">
                          <a:xfrm>
                            <a:off x="9203" y="-517"/>
                            <a:ext cx="176" cy="0"/>
                          </a:xfrm>
                          <a:prstGeom prst="line">
                            <a:avLst/>
                          </a:prstGeom>
                          <a:noFill/>
                          <a:ln w="8858">
                            <a:solidFill>
                              <a:srgbClr val="4472C4"/>
                            </a:solidFill>
                            <a:prstDash val="solid"/>
                            <a:round/>
                            <a:headEnd/>
                            <a:tailEnd/>
                          </a:ln>
                          <a:extLst>
                            <a:ext uri="{909E8E84-426E-40DD-AFC4-6F175D3DCCD1}">
                              <a14:hiddenFill xmlns:a14="http://schemas.microsoft.com/office/drawing/2010/main">
                                <a:noFill/>
                              </a14:hiddenFill>
                            </a:ext>
                          </a:extLst>
                        </wps:spPr>
                        <wps:bodyPr/>
                      </wps:wsp>
                      <wps:wsp>
                        <wps:cNvPr id="2591" name="Line 2532"/>
                        <wps:cNvCnPr/>
                        <wps:spPr bwMode="auto">
                          <a:xfrm>
                            <a:off x="9191" y="-152"/>
                            <a:ext cx="176" cy="0"/>
                          </a:xfrm>
                          <a:prstGeom prst="line">
                            <a:avLst/>
                          </a:prstGeom>
                          <a:noFill/>
                          <a:ln w="8858">
                            <a:solidFill>
                              <a:srgbClr val="4472C4"/>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531" o:spid="_x0000_s1026" style="position:absolute;margin-left:120.5pt;margin-top:-64.4pt;width:410.05pt;height:93.8pt;z-index:-21359616;mso-position-horizontal-relative:page" coordorigin="2410,-1288" coordsize="8201,1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">
                <v:line id="Line 2567" o:spid="_x0000_s1027" style="position:absolute;visibility:visible;mso-wrap-style:square" from="2647,-70" to="898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3asMIAAADdAAAADwAAAGRycy9kb3ducmV2LnhtbERPy4rCMBTdD/gP4QqzG1MVZayNInWE&#10;WXSjI7i9NLcPbG5KE239+4kguDuH8+Ik28E04k6dqy0rmE4iEMS51TWXCs5/h69vEM4ja2wsk4IH&#10;OdhuRh8Jxtr2fKT7yZcilLCLUUHlfRtL6fKKDLqJbYmDVtjOoA+0K6XusA/lppGzKFpKgzWHhQpb&#10;SivKr6ebUZCm8+w89KZY7S/5LYBs/zPPlPocD7s1CE+Df5tf6V+tYLZYLOH5JjwBufk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3asMIAAADdAAAADwAAAAAAAAAAAAAA&#10;AAChAgAAZHJzL2Rvd25yZXYueG1sUEsFBgAAAAAEAAQA+QAAAJADAAAAAA==&#10;" strokecolor="#4472c4" strokeweight=".24606mm"/>
                <v:shape id="Freeform 2566" o:spid="_x0000_s1028" style="position:absolute;left:5304;top:-1262;width:1308;height:1845;visibility:visible;mso-wrap-style:square;v-text-anchor:top" coordsize="1308,1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yHccA&#10;AADdAAAADwAAAGRycy9kb3ducmV2LnhtbESPT0sDMRTE74LfITzBS2mzFlrL2rQUoSCCB/uPHh/J&#10;c7N087JN4nb32xtB8DjMzG+Y5bp3jegoxNqzgqdJAYJYe1NzpeCw344XIGJCNth4JgUDRViv7u+W&#10;WBp/40/qdqkSGcKxRAU2pbaUMmpLDuPEt8TZ+/LBYcoyVNIEvGW4a+S0KObSYc15wWJLr5b0Zfft&#10;FITR/tp96NHh8j7oeb0djvZ0Pir1+NBvXkAk6tN/+K/9ZhRMZ7Nn+H2Tn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wch3HAAAA3QAAAA8AAAAAAAAAAAAAAAAAmAIAAGRy&#10;cy9kb3ducmV2LnhtbFBLBQYAAAAABAAEAPUAAACMAwAAAAA=&#10;" path="m1090,l218,,149,11,89,42,42,90,11,149,,218,,1627r11,69l42,1756r47,47l149,1834r69,11l1090,1845r69,-11l1218,1803r48,-47l1296,1696r12,-69l1308,218r-12,-69l1266,90,1218,42,1159,11,1090,xe" fillcolor="#4472c4" stroked="f">
                  <v:fill opacity="11822f"/>
                  <v:path arrowok="t" o:connecttype="custom" o:connectlocs="1090,-1262;218,-1262;149,-1251;89,-1220;42,-1172;11,-1113;0,-1044;0,365;11,434;42,494;89,541;149,572;218,583;1090,583;1159,572;1218,541;1266,494;1296,434;1308,365;1308,-1044;1296,-1113;1266,-1172;1218,-1220;1159,-1251;1090,-1262" o:connectangles="0,0,0,0,0,0,0,0,0,0,0,0,0,0,0,0,0,0,0,0,0,0,0,0,0"/>
                </v:shape>
                <v:shape id="Freeform 2565" o:spid="_x0000_s1029" style="position:absolute;left:5304;top:-1262;width:1308;height:1845;visibility:visible;mso-wrap-style:square;v-text-anchor:top" coordsize="1308,1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LpQ8MA&#10;AADdAAAADwAAAGRycy9kb3ducmV2LnhtbERPz2vCMBS+D/wfwhvsNlPd1K2aFh0Iwk5at/Ojebad&#10;zUtJsrb7781h4PHj+73JR9OKnpxvLCuYTRMQxKXVDVcKzsX++Q2ED8gaW8uk4I885NnkYYOptgMf&#10;qT+FSsQQ9ikqqEPoUil9WZNBP7UdceQu1hkMEbpKaodDDDetnCfJUhpsODbU2NFHTeX19GsUjMX+&#10;53VV7Y7m+lK473e/mn3tPpV6ehy3axCBxnAX/7sPWsF8sYhz45v4BGR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LpQ8MAAADdAAAADwAAAAAAAAAAAAAAAACYAgAAZHJzL2Rv&#10;d25yZXYueG1sUEsFBgAAAAAEAAQA9QAAAIgDAAAAAA==&#10;" path="m,218l11,149,42,90,89,42,149,11,218,r872,l1159,11r59,31l1266,90r30,59l1308,218r,1409l1296,1696r-30,60l1218,1803r-59,31l1090,1845r-872,l149,1834,89,1803,42,1756,11,1696,,1627,,218xe" filled="f" strokecolor="#2f528f" strokeweight=".16406mm">
                  <v:path arrowok="t" o:connecttype="custom" o:connectlocs="0,-1044;11,-1113;42,-1172;89,-1220;149,-1251;218,-1262;1090,-1262;1159,-1251;1218,-1220;1266,-1172;1296,-1113;1308,-1044;1308,365;1296,434;1266,494;1218,541;1159,572;1090,583;218,583;149,572;89,541;42,494;11,434;0,365;0,-1044" o:connectangles="0,0,0,0,0,0,0,0,0,0,0,0,0,0,0,0,0,0,0,0,0,0,0,0,0"/>
                </v:shape>
                <v:shape id="Freeform 2564" o:spid="_x0000_s1030" style="position:absolute;left:6717;top:-1282;width:2193;height:1845;visibility:visible;mso-wrap-style:square;v-text-anchor:top" coordsize="2193,1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VucUA&#10;AADdAAAADwAAAGRycy9kb3ducmV2LnhtbESP3WoCMRSE7wt9h3AK3tWkgqKrUdQi9OfGvwc4bI7Z&#10;xc3JkkTd9ukbQejlMDPfMLNF5xpxpRBrzxre+goEcelNzVbD8bB5HYOICdlg45k0/FCExfz5aYaF&#10;8Tfe0XWfrMgQjgVqqFJqCyljWZHD2PctcfZOPjhMWQYrTcBbhrtGDpQaSYc154UKW1pXVJ73F6fh&#10;fWvT1/hz9Tuyk0tYf5fnZqWU1r2XbjkFkahL/+FH+8NoGAyHE7i/y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tW5xQAAAN0AAAAPAAAAAAAAAAAAAAAAAJgCAABkcnMv&#10;ZG93bnJldi54bWxQSwUGAAAAAAQABAD1AAAAigMAAAAA&#10;" path="m1885,l308,,237,8,173,31,115,67,68,115,32,172,8,237,,307,,1537r8,70l32,1672r36,57l115,1777r58,36l237,1836r71,8l1885,1844r70,-8l2020,1813r57,-36l2125,1729r36,-57l2184,1607r8,-70l2192,307r-8,-70l2161,172r-36,-57l2077,67,2020,31,1955,8,1885,xe" fillcolor="#4472c4" stroked="f">
                  <v:fill opacity="11822f"/>
                  <v:path arrowok="t" o:connecttype="custom" o:connectlocs="1885,-1281;308,-1281;237,-1273;173,-1250;115,-1214;68,-1166;32,-1109;8,-1044;0,-974;0,256;8,326;32,391;68,448;115,496;173,532;237,555;308,563;1885,563;1955,555;2020,532;2077,496;2125,448;2161,391;2184,326;2192,256;2192,-974;2184,-1044;2161,-1109;2125,-1166;2077,-1214;2020,-1250;1955,-1273;1885,-1281" o:connectangles="0,0,0,0,0,0,0,0,0,0,0,0,0,0,0,0,0,0,0,0,0,0,0,0,0,0,0,0,0,0,0,0,0"/>
                </v:shape>
                <v:shape id="Freeform 2563" o:spid="_x0000_s1031" style="position:absolute;left:6717;top:-1282;width:2193;height:1845;visibility:visible;mso-wrap-style:square;v-text-anchor:top" coordsize="2193,1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BlcIA&#10;AADdAAAADwAAAGRycy9kb3ducmV2LnhtbERPzWrCQBC+F/oOyxS81Y1Cg6RuglhK689F7QOM2WmS&#10;mp1Ns6vGt+8cCh4/vv95MbhWXagPjWcDk3ECirj0tuHKwNfh/XkGKkRki61nMnCjAEX++DDHzPor&#10;7+iyj5WSEA4ZGqhj7DKtQ1mTwzD2HbFw3753GAX2lbY9XiXctXqaJKl22LA01NjRsqbytD876Q30&#10;tt4cf382x9U2or+xTbsPY0ZPw+IVVKQh3sX/7k9rYPqSyn55I09A5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BoGVwgAAAN0AAAAPAAAAAAAAAAAAAAAAAJgCAABkcnMvZG93&#10;bnJldi54bWxQSwUGAAAAAAQABAD1AAAAhwMAAAAA&#10;" path="m,307l8,237,32,172,68,115,115,67,173,31,237,8,308,,1885,r70,8l2020,31r57,36l2125,115r36,57l2184,237r8,70l2192,1537r-8,70l2161,1672r-36,57l2077,1777r-57,36l1955,1836r-70,8l308,1844r-71,-8l173,1813r-58,-36l68,1729,32,1672,8,1607,,1537,,307xe" filled="f" strokecolor="#2f528f" strokeweight=".16406mm">
                  <v:path arrowok="t" o:connecttype="custom" o:connectlocs="0,-974;8,-1044;32,-1109;68,-1166;115,-1214;173,-1250;237,-1273;308,-1281;1885,-1281;1955,-1273;2020,-1250;2077,-1214;2125,-1166;2161,-1109;2184,-1044;2192,-974;2192,256;2184,326;2161,391;2125,448;2077,496;2020,532;1955,555;1885,563;308,563;237,555;173,532;115,496;68,448;32,391;8,326;0,256;0,-974" o:connectangles="0,0,0,0,0,0,0,0,0,0,0,0,0,0,0,0,0,0,0,0,0,0,0,0,0,0,0,0,0,0,0,0,0"/>
                </v:shape>
                <v:shape id="Freeform 2562" o:spid="_x0000_s1032" style="position:absolute;left:9371;top:-1283;width:1236;height:1847;visibility:visible;mso-wrap-style:square;v-text-anchor:top" coordsize="1236,1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BNH8cA&#10;AADdAAAADwAAAGRycy9kb3ducmV2LnhtbESPT2vCQBTE74LfYXlCL6IbtYpNXSUWCh5E8N/B22v2&#10;NQlm34bsNsZv7woFj8PM/IZZrFpTioZqV1hWMBpGIIhTqwvOFJyO34M5COeRNZaWScGdHKyW3c4C&#10;Y21vvKfm4DMRIOxiVJB7X8VSujQng25oK+Lg/draoA+yzqSu8RbgppTjKJpJgwWHhRwr+sopvR7+&#10;jALe/vSTpkkzvz7L990kuXxsJlOl3npt8gnCU+tf4f/2RisYT2cjeL4JT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QTR/HAAAA3QAAAA8AAAAAAAAAAAAAAAAAmAIAAGRy&#10;cy9kb3ducmV2LnhtbFBLBQYAAAAABAAEAPUAAACMAwAAAAA=&#10;" path="m1029,l206,,126,16,60,60,16,126,,206,,1641r16,80l60,1786r66,44l206,1846r823,l1109,1830r66,-44l1219,1721r16,-80l1235,206r-16,-80l1175,60,1109,16,1029,xe" fillcolor="#4472c4" stroked="f">
                  <v:fill opacity="11822f"/>
                  <v:path arrowok="t" o:connecttype="custom" o:connectlocs="1029,-1283;206,-1283;126,-1267;60,-1223;16,-1157;0,-1077;0,358;16,438;60,503;126,547;206,563;1029,563;1109,547;1175,503;1219,438;1235,358;1235,-1077;1219,-1157;1175,-1223;1109,-1267;1029,-1283" o:connectangles="0,0,0,0,0,0,0,0,0,0,0,0,0,0,0,0,0,0,0,0,0"/>
                </v:shape>
                <v:shape id="Freeform 2561" o:spid="_x0000_s1033" style="position:absolute;left:9371;top:-1283;width:1236;height:1847;visibility:visible;mso-wrap-style:square;v-text-anchor:top" coordsize="1236,1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q/n8cA&#10;AADdAAAADwAAAGRycy9kb3ducmV2LnhtbESPQWvCQBSE70L/w/IKvdWNKUaJrmJLa3vwUuvB4yP7&#10;zAazb0N2TaK/vlsoeBxm5htmuR5sLTpqfeVYwWScgCAunK64VHD4+Xieg/ABWWPtmBRcycN69TBa&#10;Yq5dz9/U7UMpIoR9jgpMCE0upS8MWfRj1xBH7+RaiyHKtpS6xT7CbS3TJMmkxYrjgsGG3gwV5/3F&#10;Kng/H2+z19l8e8zMpd+k+Nntmhelnh6HzQJEoCHcw//tL60gnWYp/L2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qv5/HAAAA3QAAAA8AAAAAAAAAAAAAAAAAmAIAAGRy&#10;cy9kb3ducmV2LnhtbFBLBQYAAAAABAAEAPUAAACMAwAAAAA=&#10;" path="m,206l16,126,60,60,126,16,206,r823,l1109,16r66,44l1219,126r16,80l1235,1641r-16,80l1175,1786r-66,44l1029,1846r-823,l126,1830,60,1786,16,1721,,1641,,206xe" filled="f" strokecolor="#2f528f" strokeweight=".16406mm">
                  <v:path arrowok="t" o:connecttype="custom" o:connectlocs="0,-1077;16,-1157;60,-1223;126,-1267;206,-1283;1029,-1283;1109,-1267;1175,-1223;1219,-1157;1235,-1077;1235,358;1219,438;1175,503;1109,547;1029,563;206,563;126,547;60,503;16,438;0,358;0,-1077" o:connectangles="0,0,0,0,0,0,0,0,0,0,0,0,0,0,0,0,0,0,0,0,0"/>
                </v:shape>
                <v:line id="Line 2560" o:spid="_x0000_s1034" style="position:absolute;visibility:visible;mso-wrap-style:square" from="2647,293" to="9379,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azlcIAAADdAAAADwAAAGRycy9kb3ducmV2LnhtbERPy4rCMBTdD/gP4QqzG9OxKFqNIlXB&#10;RTc+wO2lubZlmpvSRNv5eyMI7s7hvDjLdW9q8aDWVZYV/I4iEMS51RUXCi7n/c8MhPPIGmvLpOCf&#10;HKxXg68lJtp2fKTHyRcilLBLUEHpfZNI6fKSDLqRbYiDdrOtQR9oW0jdYhfKTS3HUTSVBisOCyU2&#10;lJaU/53uRkGaxtml78xtvr3m9wCy7S7OlPoe9psFCE+9/5jf6YNWMJ5MY3i9CU9Ar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azlcIAAADdAAAADwAAAAAAAAAAAAAA&#10;AAChAgAAZHJzL2Rvd25yZXYueG1sUEsFBgAAAAAEAAQA+QAAAJADAAAAAA==&#10;" strokecolor="#4472c4" strokeweight=".24606mm"/>
                <v:shape id="Freeform 2559" o:spid="_x0000_s1035" style="position:absolute;left:3013;top:-1268;width:2193;height:1845;visibility:visible;mso-wrap-style:square;v-text-anchor:top" coordsize="2193,1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OwmsYA&#10;AADdAAAADwAAAGRycy9kb3ducmV2LnhtbESP0UoDMRRE3wv+Q7iCbzax6LKuTYutCNq+1LYfcNlc&#10;s0s3N0uStqtfbwpCH4eZOcNM54PrxIlCbD1reBgrEMS1Ny1bDfvd+30JIiZkg51n0vBDEeazm9EU&#10;K+PP/EWnbbIiQzhWqKFJqa+kjHVDDuPY98TZ+/bBYcoyWGkCnjPcdXKiVCEdtpwXGuxp2VB92B6d&#10;hreNTavyc/Fb2OdjWK7rQ7dQSuu72+H1BUSiIV3D/+0Po2HyVDzC5U1+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OwmsYAAADdAAAADwAAAAAAAAAAAAAAAACYAgAAZHJz&#10;L2Rvd25yZXYueG1sUEsFBgAAAAAEAAQA9QAAAIsDAAAAAA==&#10;" path="m1884,l307,,236,9,172,32,115,68,67,116,31,173,8,237,,308,,1538r8,70l31,1673r36,57l115,1777r57,37l236,1837r71,8l1884,1845r71,-8l2019,1814r57,-37l2124,1730r36,-57l2183,1608r9,-70l2192,308r-9,-71l2160,173r-36,-57l2076,68,2019,32,1955,9,1884,xe" fillcolor="#4472c4" stroked="f">
                  <v:fill opacity="11822f"/>
                  <v:path arrowok="t" o:connecttype="custom" o:connectlocs="1884,-1268;307,-1268;236,-1259;172,-1236;115,-1200;67,-1152;31,-1095;8,-1031;0,-960;0,270;8,340;31,405;67,462;115,509;172,546;236,569;307,577;1884,577;1955,569;2019,546;2076,509;2124,462;2160,405;2183,340;2192,270;2192,-960;2183,-1031;2160,-1095;2124,-1152;2076,-1200;2019,-1236;1955,-1259;1884,-1268" o:connectangles="0,0,0,0,0,0,0,0,0,0,0,0,0,0,0,0,0,0,0,0,0,0,0,0,0,0,0,0,0,0,0,0,0"/>
                </v:shape>
                <v:shape id="Freeform 2558" o:spid="_x0000_s1036" style="position:absolute;left:3013;top:-1268;width:2193;height:1845;visibility:visible;mso-wrap-style:square;v-text-anchor:top" coordsize="2193,1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iDcQA&#10;AADdAAAADwAAAGRycy9kb3ducmV2LnhtbESP32rCMBTG7wd7h3AGu5vphBbpjCIbw013Y90DHJtj&#10;W21OapLV+vZmIHj58f358U3ng2lFT843lhW8jhIQxKXVDVcKfrefLxMQPiBrbC2Tggt5mM8eH6aY&#10;a3vmDfVFqEQcYZ+jgjqELpfSlzUZ9CPbEUdvb53BEKWrpHZ4juOmleMkyaTBhiOhxo7eayqPxZ+J&#10;XE8fq/XudFjvvn8C2gvrrFsq9fw0LN5ABBrCPXxrf2kF4zRL4f9NfAJy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xIg3EAAAA3QAAAA8AAAAAAAAAAAAAAAAAmAIAAGRycy9k&#10;b3ducmV2LnhtbFBLBQYAAAAABAAEAPUAAACJAwAAAAA=&#10;" path="m,308l8,237,31,173,67,116,115,68,172,32,236,9,307,,1884,r71,9l2019,32r57,36l2124,116r36,57l2183,237r9,71l2192,1538r-9,70l2160,1673r-36,57l2076,1777r-57,37l1955,1837r-71,8l307,1845r-71,-8l172,1814r-57,-37l67,1730,31,1673,8,1608,,1538,,308xe" filled="f" strokecolor="#2f528f" strokeweight=".16406mm">
                  <v:path arrowok="t" o:connecttype="custom" o:connectlocs="0,-960;8,-1031;31,-1095;67,-1152;115,-1200;172,-1236;236,-1259;307,-1268;1884,-1268;1955,-1259;2019,-1236;2076,-1200;2124,-1152;2160,-1095;2183,-1031;2192,-960;2192,270;2183,340;2160,405;2124,462;2076,509;2019,546;1955,569;1884,577;307,577;236,569;172,546;115,509;67,462;31,405;8,340;0,270;0,-960" o:connectangles="0,0,0,0,0,0,0,0,0,0,0,0,0,0,0,0,0,0,0,0,0,0,0,0,0,0,0,0,0,0,0,0,0"/>
                </v:shape>
                <v:rect id="Rectangle 2557" o:spid="_x0000_s1037" style="position:absolute;left:3189;top:48;width:398;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YBkcUA&#10;AADdAAAADwAAAGRycy9kb3ducmV2LnhtbESPW2sCMRSE3wv+h3CEvtWkXkJdjVIEoaB98AJ9PWyO&#10;u0s3J9tN1PXfG6Hg4zAz3zDzZedqcaE2VJ4NvA8UCOLc24oLA8fD+u0DRIjIFmvPZOBGAZaL3ssc&#10;M+uvvKPLPhYiQThkaKCMscmkDHlJDsPAN8TJO/nWYUyyLaRt8ZrgrpZDpbR0WHFaKLGhVUn57/7s&#10;DKAe27/v02h72Jw1TotOrSc/ypjXfvc5AxGpi8/wf/vLGhhOtIbH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gGRxQAAAN0AAAAPAAAAAAAAAAAAAAAAAJgCAABkcnMv&#10;ZG93bnJldi54bWxQSwUGAAAAAAQABAD1AAAAigMAAAAA&#10;" stroked="f"/>
                <v:rect id="Rectangle 2556" o:spid="_x0000_s1038" style="position:absolute;left:3189;top:48;width:398;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ocQA&#10;AADdAAAADwAAAGRycy9kb3ducmV2LnhtbESPS6vCMBSE98L9D+FccKepBR9Uo4hQEK4LX+D20Bzb&#10;0uakNrla/70RBJfDzHzDLFadqcWdWldaVjAaRiCIM6tLzhWcT+lgBsJ5ZI21ZVLwJAer5U9vgYm2&#10;Dz7Q/ehzESDsElRQeN8kUrqsIINuaBvi4F1ta9AH2eZSt/gIcFPLOIom0mDJYaHAhjYFZdXx3yg4&#10;pGV8Ge1m+f4vu2xvlTxPx2mlVP+3W89BeOr8N/xpb7WCeDyZwvt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X6HEAAAA3QAAAA8AAAAAAAAAAAAAAAAAmAIAAGRycy9k&#10;b3ducmV2LnhtbFBLBQYAAAAABAAEAPUAAACJAwAAAAA=&#10;" filled="f" strokecolor="#2f528f" strokeweight=".16406mm"/>
                <v:rect id="Rectangle 2555" o:spid="_x0000_s1039" style="position:absolute;left:4420;top:-357;width:398;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UweMMA&#10;AADdAAAADwAAAGRycy9kb3ducmV2LnhtbERPz2vCMBS+D/wfwhO8zURny9YZRQYFYe4wHez6aJ5t&#10;sXmpTWy7/94chB0/vt/r7Wgb0VPna8caFnMFgrhwpuZSw88pf34F4QOywcYxafgjD9vN5GmNmXED&#10;f1N/DKWIIewz1FCF0GZS+qIii37uWuLInV1nMUTYldJ0OMRw28ilUqm0WHNsqLClj4qKy/FmNWC6&#10;Mtev88vh9HlL8a0cVZ78Kq1n03H3DiLQGP7FD/feaFgmaZwb38Qn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UweMMAAADdAAAADwAAAAAAAAAAAAAAAACYAgAAZHJzL2Rv&#10;d25yZXYueG1sUEsFBgAAAAAEAAQA9QAAAIgDAAAAAA==&#10;" stroked="f"/>
                <v:rect id="Rectangle 2554" o:spid="_x0000_s1040" style="position:absolute;left:4420;top:-357;width:398;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duSMUA&#10;AADdAAAADwAAAGRycy9kb3ducmV2LnhtbESPT4vCMBTE74LfITxhb5pa8F81yrJQENaDVsHro3m2&#10;pc1Lt8lq99tvBMHjMDO/YTa73jTiTp2rLCuYTiIQxLnVFRcKLud0vAThPLLGxjIp+CMHu+1wsMFE&#10;2wef6J75QgQIuwQVlN63iZQuL8mgm9iWOHg32xn0QXaF1B0+Atw0Mo6iuTRYcVgosaWvkvI6+zUK&#10;TmkVX6eHZXH8zq/7n1peFrO0Vupj1H+uQXjq/Tv8au+1gng2X8HzTXgCc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N25IxQAAAN0AAAAPAAAAAAAAAAAAAAAAAJgCAABkcnMv&#10;ZG93bnJldi54bWxQSwUGAAAAAAQABAD1AAAAigMAAAAA&#10;" filled="f" strokecolor="#2f528f" strokeweight=".16406mm"/>
                <v:shape id="Picture 2553" o:spid="_x0000_s1041" type="#_x0000_t75" style="position:absolute;left:3643;top:-280;width:338;height: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xFzTEAAAA3QAAAA8AAABkcnMvZG93bnJldi54bWxET89rwjAUvg/8H8ITdhkzVXCVahR1DOZl&#10;sE42dns0z6bYvJQkq91/bw6Cx4/v92oz2Fb05EPjWMF0koEgrpxuuFZw/Hp7XoAIEVlj65gU/FOA&#10;zXr0sMJCuwt/Ul/GWqQQDgUqMDF2hZShMmQxTFxHnLiT8xZjgr6W2uMlhdtWzrLsRVpsODUY7Ghv&#10;qDqXf1bB99x/oKvNoS/z16f897D7yc5GqcfxsF2CiDTEu/jmftcKZvM87U9v0hOQ6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xFzTEAAAA3QAAAA8AAAAAAAAAAAAAAAAA&#10;nwIAAGRycy9kb3ducmV2LnhtbFBLBQYAAAAABAAEAPcAAACQAwAAAAA=&#10;">
                  <v:imagedata r:id="rId60" o:title=""/>
                </v:shape>
                <v:shape id="Picture 2552" o:spid="_x0000_s1042" type="#_x0000_t75" style="position:absolute;left:4000;top:-648;width:338;height: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bRt7FAAAA3QAAAA8AAABkcnMvZG93bnJldi54bWxEj0FrwkAUhO8F/8PyhN7qSwStpK5SlILQ&#10;gxgV6e01+0yC2bchu9X4791CocdhZr5h5sveNurKna+daEhHCSiWwplaSg2H/cfLDJQPJIYaJ6zh&#10;zh6Wi8HTnDLjbrLjax5KFSHiM9JQhdBmiL6o2JIfuZYlemfXWQpRdiWajm4RbhscJ8kULdUSFypq&#10;eVVxccl/rIbdNkf87svPE/LxlK7D4YvPF62fh/37G6jAffgP/7U3RsN48prC75v4BH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W0bexQAAAN0AAAAPAAAAAAAAAAAAAAAA&#10;AJ8CAABkcnMvZG93bnJldi54bWxQSwUGAAAAAAQABAD3AAAAkQMAAAAA&#10;">
                  <v:imagedata r:id="rId61" o:title=""/>
                </v:shape>
                <v:line id="Line 2551" o:spid="_x0000_s1043" style="position:absolute;visibility:visible;mso-wrap-style:square" from="5024,-473" to="5024,-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OA08MAAADdAAAADwAAAGRycy9kb3ducmV2LnhtbERPy4rCMBTdD/gP4QruxtSKo1ajSHVg&#10;Ft34ALeX5toWm5vSRFv/fiIMzO4czouz3vamFk9qXWVZwWQcgSDOra64UHA5f38uQDiPrLG2TApe&#10;5GC7GXysMdG24yM9T74QoYRdggpK75tESpeXZNCNbUMctJttDfpA20LqFrtQbmoZR9GXNFhxWCix&#10;obSk/H56GAVpOs0ufWduy/01fwSQ7Q/TTKnRsN+tQHjq/b/5L/2jFcSzeQzvN+EJ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jgNPDAAAA3QAAAA8AAAAAAAAAAAAA&#10;AAAAoQIAAGRycy9kb3ducmV2LnhtbFBLBQYAAAAABAAEAPkAAACRAwAAAAA=&#10;" strokecolor="#4472c4" strokeweight=".24606mm"/>
                <v:line id="Line 2550" o:spid="_x0000_s1044" style="position:absolute;visibility:visible;mso-wrap-style:square" from="2642,-457" to="8984,-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8lSMMAAADdAAAADwAAAGRycy9kb3ducmV2LnhtbERPy4rCMBTdC/5DuII7TbU4znSMItUB&#10;F934gNlemmtbbG5KE239+4kgzO4czouz2vSmFg9qXWVZwWwagSDOra64UHA5/0w+QTiPrLG2TAqe&#10;5GCzHg5WmGjb8ZEeJ1+IUMIuQQWl900ipctLMuimtiEO2tW2Bn2gbSF1i10oN7WcR9GHNFhxWCix&#10;obSk/Ha6GwVpGmeXvjPXr91vfg8g2+3jTKnxqN9+g/DU+3/zO33QCuaLZQyvN+EJ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vJUjDAAAA3QAAAA8AAAAAAAAAAAAA&#10;AAAAoQIAAGRycy9kb3ducmV2LnhtbFBLBQYAAAAABAAEAPkAAACRAwAAAAA=&#10;" strokecolor="#4472c4" strokeweight=".24606mm"/>
                <v:shape id="AutoShape 2549" o:spid="_x0000_s1045" style="position:absolute;left:2633;top:-874;width:6753;height:2;visibility:visible;mso-wrap-style:square;v-text-anchor:top" coordsize="67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7PVcUA&#10;AADdAAAADwAAAGRycy9kb3ducmV2LnhtbESPQWsCMRSE7wX/Q3iCl1KTFW1laxRRC1JPtUqvj+R1&#10;d+nmZdnEdfvvTUHocZiZb5jFqne16KgNlWcN2ViBIDbeVlxoOH2+Pc1BhIhssfZMGn4pwGo5eFhg&#10;bv2VP6g7xkIkCIccNZQxNrmUwZTkMIx9Q5y8b986jEm2hbQtXhPc1XKi1LN0WHFaKLGhTUnm53hx&#10;GqQ67fz0kTLzVZ23hcoO7505aD0a9utXEJH6+B++t/dWw2T2MoW/N+k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Hs9VxQAAAN0AAAAPAAAAAAAAAAAAAAAAAJgCAABkcnMv&#10;ZG93bnJldi54bWxQSwUGAAAAAAQABAD1AAAAigMAAAAA&#10;" path="m,l2775,t496,l3395,t496,l6377,t178,l6752,e" filled="f" strokecolor="#4472c4" strokeweight="1.1072mm">
                  <v:path arrowok="t" o:connecttype="custom" o:connectlocs="0,0;2775,0;3271,0;3395,0;3891,0;6377,0;6555,0;6752,0" o:connectangles="0,0,0,0,0,0,0,0"/>
                </v:shape>
                <v:shape id="AutoShape 2548" o:spid="_x0000_s1046" style="position:absolute;left:2410;top:68;width:6793;height:347;visibility:visible;mso-wrap-style:square;v-text-anchor:top" coordsize="6793,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3HMgA&#10;AADdAAAADwAAAGRycy9kb3ducmV2LnhtbESPT2sCMRTE7wW/Q3hCL6Vmtah1NUotlPYi+KcUj8/N&#10;c7N287Ikqa7fvikUPA4z8xtmtmhtLc7kQ+VYQb+XgSAunK64VPC5e3t8BhEissbaMSm4UoDFvHM3&#10;w1y7C2/ovI2lSBAOOSowMTa5lKEwZDH0XEOcvKPzFmOSvpTa4yXBbS0HWTaSFitOCwYbejVUfG9/&#10;rIJlMz5NvuoHv7ruDOn+8umwX78rdd9tX6YgIrXxFv5vf2gFg+F4CH9v0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HccyAAAAN0AAAAPAAAAAAAAAAAAAAAAAJgCAABk&#10;cnMvZG93bnJldi54bWxQSwUGAAAAAAQABAD1AAAAjQMAAAAA&#10;" path="m178,76l,76,,347r178,l178,76xm6793,l6615,r,270l6793,270,6793,xe" stroked="f">
                  <v:path arrowok="t" o:connecttype="custom" o:connectlocs="178,145;0,145;0,416;178,416;178,145;6793,69;6615,69;6615,339;6793,339;6793,69" o:connectangles="0,0,0,0,0,0,0,0,0,0"/>
                </v:shape>
                <v:rect id="Rectangle 2547" o:spid="_x0000_s1047" style="position:absolute;left:9024;top:68;width:178;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RXgcUA&#10;AADdAAAADwAAAGRycy9kb3ducmV2LnhtbESPUWvCQBCE3wv+h2MLfZF6UTRtU0+RomDBB2v9AUtu&#10;m4Tm9sLtqfHfe0Khj8PMfMPMl71r1ZmCNJ4NjEcZKOLS24YrA8fvzfMrKInIFlvPZOBKAsvF4GGO&#10;hfUX/qLzIVYqQVgKNFDH2BVaS1mTQxn5jjh5Pz44jEmGStuAlwR3rZ5kWa4dNpwWauzoo6by93By&#10;BmJFb3mz/txfjyJTu/Yy3ISdMU+P/eodVKQ+/of/2ltrYDJ7yeH+Jj0B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FeBxQAAAN0AAAAPAAAAAAAAAAAAAAAAAJgCAABkcnMv&#10;ZG93bnJldi54bWxQSwUGAAAAAAQABAD1AAAAigMAAAAA&#10;" filled="f" strokecolor="white" strokeweight=".123mm"/>
                <v:shape id="Picture 2546" o:spid="_x0000_s1048" type="#_x0000_t75" style="position:absolute;left:9922;top:-565;width:133;height: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rBUvGAAAA3QAAAA8AAABkcnMvZG93bnJldi54bWxEj0FrAjEUhO8F/0N4Qm81UWiV1ShalPbQ&#10;Hlw9eHxunruLm5dtkrrbf98UCh6HmfmGWax624gb+VA71jAeKRDEhTM1lxqOh93TDESIyAYbx6Th&#10;hwKsloOHBWbGdbynWx5LkSAcMtRQxdhmUoaiIoth5Fri5F2ctxiT9KU0HrsEt42cKPUiLdacFips&#10;6bWi4pp/Ww3+vPkkta3fOvlh+6+uUbP8dNX6cdiv5yAi9fEe/m+/Gw2T5+kU/t6kJ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qsFS8YAAADdAAAADwAAAAAAAAAAAAAA&#10;AACfAgAAZHJzL2Rvd25yZXYueG1sUEsFBgAAAAAEAAQA9wAAAJIDAAAAAA==&#10;">
                  <v:imagedata r:id="rId62" o:title=""/>
                </v:shape>
                <v:rect id="Rectangle 2545" o:spid="_x0000_s1049" style="position:absolute;left:9011;top:-1038;width:178;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mpcMA&#10;AADdAAAADwAAAGRycy9kb3ducmV2LnhtbERPz2vCMBS+D/wfwhN2m4luVu1MiwiFweZBHez6aJ5t&#10;WfNSm2i7/345DHb8+H5v89G24k69bxxrmM8UCOLSmYYrDZ/n4mkNwgdkg61j0vBDHvJs8rDF1LiB&#10;j3Q/hUrEEPYpaqhD6FIpfVmTRT9zHXHkLq63GCLsK2l6HGK4beVCqURabDg21NjRvqby+3SzGjB5&#10;MdfD5fnj/H5LcFONqlh+Ka0fp+PuFUSgMfyL/9xvRsNiuYpz45v4BG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ympcMAAADdAAAADwAAAAAAAAAAAAAAAACYAgAAZHJzL2Rv&#10;d25yZXYueG1sUEsFBgAAAAAEAAQA9QAAAIgDAAAAAA==&#10;" stroked="f"/>
                <v:shape id="Freeform 2544" o:spid="_x0000_s1050" style="position:absolute;left:5614;top:-155;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DaMcA&#10;AADdAAAADwAAAGRycy9kb3ducmV2LnhtbESPT2vCQBTE74LfYXlCL6VuDNQ/0VW0UGihHkzb+zP7&#10;TFazb0N2G9Nv3xUKHoeZ+Q2z2vS2Fh213jhWMBknIIgLpw2XCr4+X5/mIHxA1lg7JgW/5GGzHg5W&#10;mGl35QN1eShFhLDPUEEVQpNJ6YuKLPqxa4ijd3KtxRBlW0rd4jXCbS3TJJlKi4bjQoUNvVRUXPIf&#10;q6DoPs6PBt8v/VGb+fk71btFulfqYdRvlyAC9eEe/m+/aQXp82wBtzfx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BA2jHAAAA3QAAAA8AAAAAAAAAAAAAAAAAmAIAAGRy&#10;cy9kb3ducmV2LnhtbFBLBQYAAAAABAAEAPUAAACMAwAAAAA=&#10;" path="m40,l25,3,12,12,3,24,,40,3,56r9,12l25,77r15,3l56,77,69,68,77,56,80,40,77,24,69,12,56,3,40,xe" fillcolor="#4472c4" stroked="f">
                  <v:path arrowok="t" o:connecttype="custom" o:connectlocs="40,-154;25,-151;12,-142;3,-130;0,-114;3,-98;12,-86;25,-77;40,-74;56,-77;69,-86;77,-98;80,-114;77,-130;69,-142;56,-151;40,-154" o:connectangles="0,0,0,0,0,0,0,0,0,0,0,0,0,0,0,0,0"/>
                </v:shape>
                <v:shape id="Freeform 2543" o:spid="_x0000_s1051" style="position:absolute;left:5614;top:-155;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oU68MA&#10;AADdAAAADwAAAGRycy9kb3ducmV2LnhtbERPyWrDMBC9B/oPYgq9xXIMLcGNEkJxiW8lbij0NkhT&#10;28QaGUvx0q+PDoUeH2/fHWbbiZEG3zpWsElSEMTamZZrBZfP9/UWhA/IBjvHpGAhD4f9w2qHuXET&#10;n2msQi1iCPscFTQh9LmUXjdk0SeuJ47cjxsshgiHWpoBpxhuO5ml6Yu02HJsaLCnt4b0tbpZBWzr&#10;sVx0V+nTx/e0+S2K9Ph1VerpcT6+ggg0h3/xn7s0CrLnbdwf38QnIP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oU68MAAADdAAAADwAAAAAAAAAAAAAAAACYAgAAZHJzL2Rv&#10;d25yZXYueG1sUEsFBgAAAAAEAAQA9QAAAIgDAAAAAA==&#10;" path="m,40l3,24,12,12,25,3,40,,56,3r13,9l77,24r3,16l77,56,69,68,56,77,40,80,25,77,12,68,3,56,,40xe" filled="f" strokecolor="#2f528f" strokeweight=".16406mm">
                  <v:path arrowok="t" o:connecttype="custom" o:connectlocs="0,-114;3,-130;12,-142;25,-151;40,-154;56,-151;69,-142;77,-130;80,-114;77,-98;69,-86;56,-77;40,-74;25,-77;12,-86;3,-98;0,-114" o:connectangles="0,0,0,0,0,0,0,0,0,0,0,0,0,0,0,0,0"/>
                </v:shape>
                <v:line id="Line 2542" o:spid="_x0000_s1052" style="position:absolute;visibility:visible;mso-wrap-style:square" from="5656,-695" to="5656,-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ug8EAAADdAAAADwAAAGRycy9kb3ducmV2LnhtbERPTYvCMBS8C/6H8ARvmqqsaDWKVAUP&#10;vegKe300z7bYvJQm2vrvzYLgbYb5YtbbzlTiSY0rLSuYjCMQxJnVJecKrr/H0QKE88gaK8uk4EUO&#10;tpt+b42xti2f6XnxuQgl7GJUUHhfx1K6rCCDbmxr4qDdbGPQB9rkUjfYhnJTyWkUzaXBksNCgTUl&#10;BWX3y8MoSJJZeu1ac1vu/7JHAOn+MEuVGg663QqEp85/zZ/0SSuY/iwm8P8mPAG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5G6DwQAAAN0AAAAPAAAAAAAAAAAAAAAA&#10;AKECAABkcnMvZG93bnJldi54bWxQSwUGAAAAAAQABAD5AAAAjwMAAAAA&#10;" strokecolor="#4472c4" strokeweight=".24606mm"/>
                <v:shape id="Freeform 2541" o:spid="_x0000_s1053" style="position:absolute;left:6237;top:-521;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PsYA&#10;AADdAAAADwAAAGRycy9kb3ducmV2LnhtbESPQWsCMRSE7wX/Q3iFXkrNNqBst0axhYKCPajt/XXz&#10;uhvdvCybdF3/vSkIHoeZ+YaZLQbXiJ66YD1reB5nIIhLbyxXGr72H085iBCRDTaeScOZAizmo7sZ&#10;FsafeEv9LlYiQTgUqKGOsS2kDGVNDsPYt8TJ+/Wdw5hkV0nT4SnBXSNVlk2lQ8tpocaW3msqj7s/&#10;p6HsN4dHi+vj8GNsfvhW5u1FfWr9cD8sX0FEGuItfG2vjAY1yRX8v0lP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hPsYAAADdAAAADwAAAAAAAAAAAAAAAACYAgAAZHJz&#10;L2Rvd25yZXYueG1sUEsFBgAAAAAEAAQA9QAAAIsDAAAAAA==&#10;" path="m40,l25,4,12,12,3,25,,41,3,56r9,13l25,78r15,3l56,78,69,69,77,56,80,41,77,25,69,12,56,4,40,xe" fillcolor="#4472c4" stroked="f">
                  <v:path arrowok="t" o:connecttype="custom" o:connectlocs="40,-521;25,-517;12,-509;3,-496;0,-480;3,-465;12,-452;25,-443;40,-440;56,-443;69,-452;77,-465;80,-480;77,-496;69,-509;56,-517;40,-521" o:connectangles="0,0,0,0,0,0,0,0,0,0,0,0,0,0,0,0,0"/>
                </v:shape>
                <v:shape id="Freeform 2540" o:spid="_x0000_s1054" style="position:absolute;left:6237;top:-521;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iKnMUA&#10;AADdAAAADwAAAGRycy9kb3ducmV2LnhtbESPQWvCQBSE7wX/w/KE3upGxSLRVUQseitGEbw9dp9J&#10;MPs2ZLdJ7K/vCkKPw8x8wyzXva1ES40vHSsYjxIQxNqZknMF59PXxxyED8gGK8ek4EEe1qvB2xJT&#10;4zo+UpuFXEQI+xQVFCHUqZReF2TRj1xNHL2bayyGKJtcmga7CLeVnCTJp7RYclwosKZtQfqe/VgF&#10;bPP28NBVpvff1278u9slm8tdqfdhv1mACNSH//CrfTAKJrP5FJ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IqcxQAAAN0AAAAPAAAAAAAAAAAAAAAAAJgCAABkcnMv&#10;ZG93bnJldi54bWxQSwUGAAAAAAQABAD1AAAAigMAAAAA&#10;" path="m,41l3,25,12,12,25,4,40,,56,4r13,8l77,25r3,16l77,56,69,69,56,78,40,81,25,78,12,69,3,56,,41xe" filled="f" strokecolor="#2f528f" strokeweight=".16406mm">
                  <v:path arrowok="t" o:connecttype="custom" o:connectlocs="0,-480;3,-496;12,-509;25,-517;40,-521;56,-517;69,-509;77,-496;80,-480;77,-465;69,-452;56,-443;40,-440;25,-443;12,-452;3,-465;0,-480" o:connectangles="0,0,0,0,0,0,0,0,0,0,0,0,0,0,0,0,0"/>
                </v:shape>
                <v:line id="Line 2539" o:spid="_x0000_s1055" style="position:absolute;visibility:visible;mso-wrap-style:square" from="6280,-702" to="6280,-5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PNG8QAAADdAAAADwAAAGRycy9kb3ducmV2LnhtbERPTWvCQBS8C/0Pyyv0pptGLTG6hhJb&#10;8JBLbaDXR/aZhGbfhuxq0n/fFQRvM8wXs8sm04krDa61rOB1EYEgrqxuuVZQfn/OExDOI2vsLJOC&#10;P3KQ7Z9mO0y1HfmLridfi1DCLkUFjfd9KqWrGjLoFrYnDtrZDgZ9oEMt9YBjKDedjKPoTRpsOSw0&#10;2FPeUPV7uhgFeb4symk0583hp7oEUBw+loVSL8/T+xaEp8k/zPf0USuI18kKbm/CE5D7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80bxAAAAN0AAAAPAAAAAAAAAAAA&#10;AAAAAKECAABkcnMvZG93bnJldi54bWxQSwUGAAAAAAQABAD5AAAAkgMAAAAA&#10;" strokecolor="#4472c4" strokeweight=".24606mm"/>
                <v:line id="Line 2538" o:spid="_x0000_s1056" style="position:absolute;visibility:visible;mso-wrap-style:square" from="6906,-497" to="6906,-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9ogMMAAADdAAAADwAAAGRycy9kb3ducmV2LnhtbERPy2rDMBC8B/oPYgu9JXJiHFw3SihO&#10;Cz34EjfQ62KtH8RaGUuO3b+vCoXeZpgXczgtphd3Gl1nWcF2E4EgrqzuuFFw/XxfpyCcR9bYWyYF&#10;3+TgdHxYHTDTduYL3UvfiFDCLkMFrfdDJqWrWjLoNnYgDlptR4M+0LGResQ5lJte7qJoLw12HBZa&#10;HChvqbqVk1GQ53FxXWZTP5+/qimA4vwWF0o9PS6vLyA8Lf7f/Jf+0Ap2SZrA75vwBOT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faIDDAAAA3QAAAA8AAAAAAAAAAAAA&#10;AAAAoQIAAGRycy9kb3ducmV2LnhtbFBLBQYAAAAABAAEAPkAAACRAwAAAAA=&#10;" strokecolor="#4472c4" strokeweight=".24606mm"/>
                <v:shape id="Picture 2537" o:spid="_x0000_s1057" type="#_x0000_t75" style="position:absolute;left:7601;top:-678;width:338;height: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nro3EAAAA3QAAAA8AAABkcnMvZG93bnJldi54bWxEj0FrwkAUhO8F/8PyhN7qi4Ii0VVEEQoe&#10;itEivT2zzySYfRuyW43/3i0UPA4z8w0zX3a2VjdufeVEw3CQgGLJnamk0HA8bD+moHwgMVQ7YQ0P&#10;9rBc9N7mlBp3lz3fslCoCBGfkoYyhCZF9HnJlvzANSzRu7jWUoiyLdC0dI9wW+MoSSZoqZK4UFLD&#10;65Lza/ZrNey/MsRzV+xOyN+n4SYcf/hy1fq9361moAJ34RX+b38aDaPxdAJ/b+ITw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Jnro3EAAAA3QAAAA8AAAAAAAAAAAAAAAAA&#10;nwIAAGRycy9kb3ducmV2LnhtbFBLBQYAAAAABAAEAPcAAACQAwAAAAA=&#10;">
                  <v:imagedata r:id="rId61" o:title=""/>
                </v:shape>
                <v:shape id="Picture 2536" o:spid="_x0000_s1058" type="#_x0000_t75" style="position:absolute;left:7977;top:-309;width:338;height: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q/nPDAAAA3QAAAA8AAABkcnMvZG93bnJldi54bWxEj0FrAjEUhO8F/0N4greaVbBdtkZRQfEi&#10;orb3x+Z1s23ysmyiu/57UxB6HGbmG2a+7J0VN2pD7VnBZJyBIC69rrlS8HnZvuYgQkTWaD2TgjsF&#10;WC4GL3MstO/4RLdzrESCcChQgYmxKaQMpSGHYewb4uR9+9ZhTLKtpG6xS3Bn5TTL3qTDmtOCwYY2&#10;hsrf89Up0HZ3rw949D+5vmRf1lTrU+yUGg371QeISH38Dz/be61gOsvf4e9NegJ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Kr+c8MAAADdAAAADwAAAAAAAAAAAAAAAACf&#10;AgAAZHJzL2Rvd25yZXYueG1sUEsFBgAAAAAEAAQA9wAAAI8DAAAAAA==&#10;">
                  <v:imagedata r:id="rId63" o:title=""/>
                </v:shape>
                <v:rect id="Rectangle 2535" o:spid="_x0000_s1059" style="position:absolute;left:8344;top:56;width:398;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nWgsEA&#10;AADdAAAADwAAAGRycy9kb3ducmV2LnhtbERPy4rCMBTdD/gP4QruxsRX0WoUEQTBmYUPcHtprm2x&#10;ualN1Pr3ZjEwy8N5L1atrcSTGl861jDoKxDEmTMl5xrOp+33FIQPyAYrx6ThTR5Wy87XAlPjXnyg&#10;5zHkIoawT1FDEUKdSumzgiz6vquJI3d1jcUQYZNL0+ArhttKDpVKpMWSY0OBNW0Kym7Hh9WAydjc&#10;f6+jn9P+keAsb9V2clFa97rteg4iUBv+xX/undEwnEz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51oLBAAAA3QAAAA8AAAAAAAAAAAAAAAAAmAIAAGRycy9kb3du&#10;cmV2LnhtbFBLBQYAAAAABAAEAPUAAACGAwAAAAA=&#10;" stroked="f"/>
                <v:rect id="Rectangle 2534" o:spid="_x0000_s1060" style="position:absolute;left:8344;top:56;width:398;height: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IssUA&#10;AADdAAAADwAAAGRycy9kb3ducmV2LnhtbESPT4vCMBTE7wt+h/AEb2tqQbdWo8hCQXAP/gOvj+bZ&#10;ljYv3SZq/fYbQdjjMDO/YZbr3jTiTp2rLCuYjCMQxLnVFRcKzqfsMwHhPLLGxjIpeJKD9WrwscRU&#10;2wcf6H70hQgQdikqKL1vUyldXpJBN7YtcfCutjPog+wKqTt8BLhpZBxFM2mw4rBQYkvfJeX18WYU&#10;HLIqvkx+kmK/yy/b31qev6ZZrdRo2G8WIDz1/j/8bm+1gniazOH1Jjw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O4iyxQAAAN0AAAAPAAAAAAAAAAAAAAAAAJgCAABkcnMv&#10;ZG93bnJldi54bWxQSwUGAAAAAAQABAD1AAAAigMAAAAA&#10;" filled="f" strokecolor="#2f528f" strokeweight=".16406mm"/>
                <v:line id="Line 2533" o:spid="_x0000_s1061" style="position:absolute;visibility:visible;mso-wrap-style:square" from="9203,-517" to="9379,-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dxcUAAADdAAAADwAAAGRycy9kb3ducmV2LnhtbESPQWvCQBCF7wX/wzJCb3Wj0qLRVSQq&#10;9JBLVfA6ZMckmJ0N2dWk/945FHqbYd689771dnCNelIXas8GppMEFHHhbc2lgcv5+LEAFSKyxcYz&#10;GfilANvN6G2NqfU9/9DzFEslJhxSNFDF2KZah6Iih2HiW2K53XznMMraldp22Iu5a/QsSb60w5ol&#10;ocKWsoqK++nhDGTZPL8Mvbst99fiIUO+P8xzY97Hw24FKtIQ/8V/39/WwOxzKf2FRkhAb1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FdxcUAAADdAAAADwAAAAAAAAAA&#10;AAAAAAChAgAAZHJzL2Rvd25yZXYueG1sUEsFBgAAAAAEAAQA+QAAAJMDAAAAAA==&#10;" strokecolor="#4472c4" strokeweight=".24606mm"/>
                <v:line id="Line 2532" o:spid="_x0000_s1062" style="position:absolute;visibility:visible;mso-wrap-style:square" from="9191,-152" to="9367,-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34XsEAAADdAAAADwAAAGRycy9kb3ducmV2LnhtbERPTYvCMBS8C/6H8ARvmqqsrNUoUhU8&#10;9KIreH00z7bYvJQm2vrvzYLgbYb5YlabzlTiSY0rLSuYjCMQxJnVJecKLn+H0S8I55E1VpZJwYsc&#10;bNb93gpjbVs+0fPscxFK2MWooPC+jqV0WUEG3djWxEG72cagD7TJpW6wDeWmktMomkuDJYeFAmtK&#10;Csru54dRkCSz9NK15rbYXbNHAOluP0uVGg667RKEp85/zZ/0USuY/iwm8P8mPAG5f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PfhewQAAAN0AAAAPAAAAAAAAAAAAAAAA&#10;AKECAABkcnMvZG93bnJldi54bWxQSwUGAAAAAAQABAD5AAAAjwMAAAAA&#10;" strokecolor="#4472c4" strokeweight=".24606mm"/>
                <w10:wrap anchorx="page"/>
              </v:group>
            </w:pict>
          </mc:Fallback>
        </mc:AlternateContent>
      </w:r>
      <w:r>
        <w:rPr>
          <w:noProof/>
          <w:lang w:val="da-DK" w:eastAsia="da-DK" w:bidi="ar-SA"/>
        </w:rPr>
        <mc:AlternateContent>
          <mc:Choice Requires="wps">
            <w:drawing>
              <wp:anchor distT="0" distB="0" distL="114300" distR="114300" simplePos="0" relativeHeight="15863808" behindDoc="0" locked="0" layoutInCell="1" allowOverlap="1">
                <wp:simplePos x="0" y="0"/>
                <wp:positionH relativeFrom="page">
                  <wp:posOffset>2806700</wp:posOffset>
                </wp:positionH>
                <wp:positionV relativeFrom="paragraph">
                  <wp:posOffset>-226060</wp:posOffset>
                </wp:positionV>
                <wp:extent cx="252730" cy="271145"/>
                <wp:effectExtent l="0" t="0" r="0" b="0"/>
                <wp:wrapNone/>
                <wp:docPr id="2554" name="Text Box 2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06"/>
                              <w:ind w:left="126"/>
                              <w:rPr>
                                <w:i/>
                                <w:sz w:val="19"/>
                              </w:rPr>
                            </w:pPr>
                            <w:r>
                              <w:rPr>
                                <w:i/>
                                <w:w w:val="102"/>
                                <w:sz w:val="19"/>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0" o:spid="_x0000_s1415" type="#_x0000_t202" style="position:absolute;left:0;text-align:left;margin-left:221pt;margin-top:-17.8pt;width:19.9pt;height:21.35pt;z-index:1586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" filled="f" stroked="f">
                <v:textbox inset="0,0,0,0">
                  <w:txbxContent>
                    <w:p w:rsidR="00A325FF" w:rsidRDefault="00D10E8B">
                      <w:pPr>
                        <w:spacing w:before="106"/>
                        <w:ind w:left="126"/>
                        <w:rPr>
                          <w:i/>
                          <w:sz w:val="19"/>
                        </w:rPr>
                      </w:pPr>
                      <w:r>
                        <w:rPr>
                          <w:i/>
                          <w:w w:val="102"/>
                          <w:sz w:val="19"/>
                        </w:rPr>
                        <w:t>X</w:t>
                      </w:r>
                    </w:p>
                  </w:txbxContent>
                </v:textbox>
                <w10:wrap anchorx="page"/>
              </v:shape>
            </w:pict>
          </mc:Fallback>
        </mc:AlternateContent>
      </w:r>
      <w:r w:rsidR="00D10E8B">
        <w:rPr>
          <w:i/>
          <w:w w:val="102"/>
          <w:sz w:val="19"/>
        </w:rPr>
        <w:t>H</w:t>
      </w:r>
    </w:p>
    <w:p w:rsidR="00A325FF" w:rsidRDefault="00D10E8B">
      <w:pPr>
        <w:spacing w:before="138" w:line="259" w:lineRule="auto"/>
        <w:ind w:left="1189" w:hanging="109"/>
        <w:rPr>
          <w:sz w:val="18"/>
        </w:rPr>
      </w:pPr>
      <w:r>
        <w:br w:type="column"/>
      </w:r>
      <w:r>
        <w:rPr>
          <w:sz w:val="18"/>
        </w:rPr>
        <w:t xml:space="preserve">Controlled </w:t>
      </w:r>
      <w:r>
        <w:rPr>
          <w:w w:val="105"/>
          <w:sz w:val="18"/>
        </w:rPr>
        <w:t>rotation</w:t>
      </w:r>
    </w:p>
    <w:p w:rsidR="00A325FF" w:rsidRDefault="002220C9">
      <w:pPr>
        <w:pStyle w:val="Brdtekst"/>
        <w:spacing w:before="10"/>
        <w:rPr>
          <w:sz w:val="18"/>
        </w:rPr>
      </w:pPr>
      <w:r>
        <w:rPr>
          <w:noProof/>
          <w:lang w:val="da-DK" w:eastAsia="da-DK" w:bidi="ar-SA"/>
        </w:rPr>
        <mc:AlternateContent>
          <mc:Choice Requires="wps">
            <w:drawing>
              <wp:anchor distT="0" distB="0" distL="0" distR="0" simplePos="0" relativeHeight="487717888" behindDoc="1" locked="0" layoutInCell="1" allowOverlap="1">
                <wp:simplePos x="0" y="0"/>
                <wp:positionH relativeFrom="page">
                  <wp:posOffset>3434715</wp:posOffset>
                </wp:positionH>
                <wp:positionV relativeFrom="paragraph">
                  <wp:posOffset>165735</wp:posOffset>
                </wp:positionV>
                <wp:extent cx="315595" cy="241300"/>
                <wp:effectExtent l="0" t="0" r="0" b="0"/>
                <wp:wrapTopAndBottom/>
                <wp:docPr id="2553" name="Text Box 2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241300"/>
                        </a:xfrm>
                        <a:prstGeom prst="rect">
                          <a:avLst/>
                        </a:prstGeom>
                        <a:solidFill>
                          <a:srgbClr val="FFFFFF"/>
                        </a:solidFill>
                        <a:ln w="5906">
                          <a:solidFill>
                            <a:srgbClr val="2F528F"/>
                          </a:solidFill>
                          <a:prstDash val="solid"/>
                          <a:miter lim="800000"/>
                          <a:headEnd/>
                          <a:tailEnd/>
                        </a:ln>
                      </wps:spPr>
                      <wps:txbx>
                        <w:txbxContent>
                          <w:p w:rsidR="00A325FF" w:rsidRDefault="00D10E8B">
                            <w:pPr>
                              <w:spacing w:before="86"/>
                              <w:ind w:left="76"/>
                              <w:rPr>
                                <w:rFonts w:ascii="Cambria Math"/>
                                <w:sz w:val="15"/>
                              </w:rPr>
                            </w:pPr>
                            <w:r>
                              <w:rPr>
                                <w:rFonts w:ascii="Cambria Math"/>
                                <w:w w:val="252"/>
                                <w:sz w:val="15"/>
                              </w:rPr>
                              <w:t>!</w:t>
                            </w:r>
                            <w:r>
                              <w:rPr>
                                <w:rFonts w:ascii="Cambria Math"/>
                                <w:spacing w:val="-1"/>
                                <w:w w:val="99"/>
                                <w:sz w:val="15"/>
                              </w:rPr>
                              <w:t>(</w:t>
                            </w:r>
                            <w:r>
                              <w:rPr>
                                <w:rFonts w:ascii="Cambria Math"/>
                                <w:w w:val="109"/>
                                <w:sz w:val="15"/>
                              </w:rPr>
                              <w:t>#</w:t>
                            </w:r>
                            <w:r>
                              <w:rPr>
                                <w:rFonts w:ascii="Cambria Math"/>
                                <w:w w:val="99"/>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9" o:spid="_x0000_s1416" type="#_x0000_t202" style="position:absolute;margin-left:270.45pt;margin-top:13.05pt;width:24.85pt;height:19pt;z-index:-15598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" strokecolor="#2f528f" strokeweight=".16406mm">
                <v:textbox inset="0,0,0,0">
                  <w:txbxContent>
                    <w:p w:rsidR="00A325FF" w:rsidRDefault="00D10E8B">
                      <w:pPr>
                        <w:spacing w:before="86"/>
                        <w:ind w:left="76"/>
                        <w:rPr>
                          <w:rFonts w:ascii="Cambria Math"/>
                          <w:sz w:val="15"/>
                        </w:rPr>
                      </w:pPr>
                      <w:r>
                        <w:rPr>
                          <w:rFonts w:ascii="Cambria Math"/>
                          <w:w w:val="252"/>
                          <w:sz w:val="15"/>
                        </w:rPr>
                        <w:t>!</w:t>
                      </w:r>
                      <w:r>
                        <w:rPr>
                          <w:rFonts w:ascii="Cambria Math"/>
                          <w:spacing w:val="-1"/>
                          <w:w w:val="99"/>
                          <w:sz w:val="15"/>
                        </w:rPr>
                        <w:t>(</w:t>
                      </w:r>
                      <w:r>
                        <w:rPr>
                          <w:rFonts w:ascii="Cambria Math"/>
                          <w:w w:val="109"/>
                          <w:sz w:val="15"/>
                        </w:rPr>
                        <w:t>#</w:t>
                      </w:r>
                      <w:r>
                        <w:rPr>
                          <w:rFonts w:ascii="Cambria Math"/>
                          <w:w w:val="99"/>
                          <w:sz w:val="15"/>
                        </w:rPr>
                        <w:t>)</w:t>
                      </w:r>
                    </w:p>
                  </w:txbxContent>
                </v:textbox>
                <w10:wrap type="topAndBottom" anchorx="page"/>
              </v:shape>
            </w:pict>
          </mc:Fallback>
        </mc:AlternateContent>
      </w:r>
    </w:p>
    <w:p w:rsidR="00A325FF" w:rsidRDefault="00D10E8B">
      <w:pPr>
        <w:spacing w:before="90" w:line="420" w:lineRule="auto"/>
        <w:ind w:left="492" w:right="1245" w:hanging="2"/>
        <w:rPr>
          <w:rFonts w:ascii="Courier New"/>
          <w:sz w:val="19"/>
        </w:rPr>
      </w:pPr>
      <w:r>
        <w:rPr>
          <w:rFonts w:ascii="Courier New"/>
          <w:color w:val="4472C4"/>
          <w:w w:val="105"/>
          <w:sz w:val="19"/>
        </w:rPr>
        <w:t xml:space="preserve">X </w:t>
      </w:r>
      <w:r>
        <w:rPr>
          <w:rFonts w:ascii="Courier New"/>
          <w:color w:val="4472C4"/>
          <w:sz w:val="19"/>
        </w:rPr>
        <w:t>X</w:t>
      </w:r>
    </w:p>
    <w:p w:rsidR="00A325FF" w:rsidRDefault="00D10E8B">
      <w:pPr>
        <w:spacing w:before="164" w:line="259" w:lineRule="auto"/>
        <w:ind w:left="1056" w:hanging="123"/>
        <w:rPr>
          <w:sz w:val="18"/>
        </w:rPr>
      </w:pPr>
      <w:r>
        <w:br w:type="column"/>
      </w:r>
      <w:r>
        <w:rPr>
          <w:w w:val="105"/>
          <w:sz w:val="18"/>
        </w:rPr>
        <w:t>Inverse phase estimation</w:t>
      </w:r>
    </w:p>
    <w:p w:rsidR="00A325FF" w:rsidRDefault="00A325FF">
      <w:pPr>
        <w:pStyle w:val="Brdtekst"/>
      </w:pPr>
    </w:p>
    <w:p w:rsidR="00A325FF" w:rsidRDefault="00A325FF">
      <w:pPr>
        <w:pStyle w:val="Brdtekst"/>
      </w:pPr>
    </w:p>
    <w:p w:rsidR="00A325FF" w:rsidRDefault="00A325FF">
      <w:pPr>
        <w:pStyle w:val="Brdtekst"/>
        <w:spacing w:before="2"/>
        <w:rPr>
          <w:sz w:val="22"/>
        </w:rPr>
      </w:pPr>
    </w:p>
    <w:p w:rsidR="00A325FF" w:rsidRDefault="002220C9">
      <w:pPr>
        <w:spacing w:line="420" w:lineRule="auto"/>
        <w:ind w:left="459" w:right="1618" w:hanging="2"/>
        <w:rPr>
          <w:rFonts w:ascii="Courier New"/>
          <w:sz w:val="19"/>
        </w:rPr>
      </w:pPr>
      <w:r>
        <w:rPr>
          <w:noProof/>
          <w:lang w:val="da-DK" w:eastAsia="da-DK" w:bidi="ar-SA"/>
        </w:rPr>
        <mc:AlternateContent>
          <mc:Choice Requires="wps">
            <w:drawing>
              <wp:anchor distT="0" distB="0" distL="114300" distR="114300" simplePos="0" relativeHeight="15863296" behindDoc="0" locked="0" layoutInCell="1" allowOverlap="1">
                <wp:simplePos x="0" y="0"/>
                <wp:positionH relativeFrom="page">
                  <wp:posOffset>4485640</wp:posOffset>
                </wp:positionH>
                <wp:positionV relativeFrom="paragraph">
                  <wp:posOffset>145415</wp:posOffset>
                </wp:positionV>
                <wp:extent cx="252730" cy="271145"/>
                <wp:effectExtent l="0" t="0" r="0" b="0"/>
                <wp:wrapNone/>
                <wp:docPr id="2552" name="Text Box 2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 cy="271145"/>
                        </a:xfrm>
                        <a:prstGeom prst="rect">
                          <a:avLst/>
                        </a:prstGeom>
                        <a:solidFill>
                          <a:srgbClr val="FFFFFF"/>
                        </a:solidFill>
                        <a:ln w="5906">
                          <a:solidFill>
                            <a:srgbClr val="2F528F"/>
                          </a:solidFill>
                          <a:prstDash val="solid"/>
                          <a:miter lim="800000"/>
                          <a:headEnd/>
                          <a:tailEnd/>
                        </a:ln>
                      </wps:spPr>
                      <wps:txbx>
                        <w:txbxContent>
                          <w:p w:rsidR="00A325FF" w:rsidRDefault="00D10E8B">
                            <w:pPr>
                              <w:spacing w:before="101"/>
                              <w:ind w:left="122"/>
                              <w:rPr>
                                <w:i/>
                                <w:sz w:val="19"/>
                              </w:rPr>
                            </w:pPr>
                            <w:r>
                              <w:rPr>
                                <w:i/>
                                <w:w w:val="102"/>
                                <w:sz w:val="19"/>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8" o:spid="_x0000_s1417" type="#_x0000_t202" style="position:absolute;left:0;text-align:left;margin-left:353.2pt;margin-top:11.45pt;width:19.9pt;height:21.35pt;z-index:1586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" strokecolor="#2f528f" strokeweight=".16406mm">
                <v:textbox inset="0,0,0,0">
                  <w:txbxContent>
                    <w:p w:rsidR="00A325FF" w:rsidRDefault="00D10E8B">
                      <w:pPr>
                        <w:spacing w:before="101"/>
                        <w:ind w:left="122"/>
                        <w:rPr>
                          <w:i/>
                          <w:sz w:val="19"/>
                        </w:rPr>
                      </w:pPr>
                      <w:r>
                        <w:rPr>
                          <w:i/>
                          <w:w w:val="102"/>
                          <w:sz w:val="19"/>
                        </w:rPr>
                        <w:t>X</w:t>
                      </w:r>
                    </w:p>
                  </w:txbxContent>
                </v:textbox>
                <w10:wrap anchorx="page"/>
              </v:shape>
            </w:pict>
          </mc:Fallback>
        </mc:AlternateContent>
      </w:r>
      <w:r w:rsidR="00D10E8B">
        <w:rPr>
          <w:rFonts w:ascii="Courier New"/>
          <w:color w:val="4472C4"/>
          <w:w w:val="105"/>
          <w:sz w:val="19"/>
        </w:rPr>
        <w:t>X X</w:t>
      </w:r>
    </w:p>
    <w:p w:rsidR="00A325FF" w:rsidRDefault="00D10E8B">
      <w:pPr>
        <w:spacing w:before="8"/>
        <w:jc w:val="right"/>
        <w:rPr>
          <w:i/>
          <w:sz w:val="19"/>
        </w:rPr>
      </w:pPr>
      <w:r>
        <w:rPr>
          <w:i/>
          <w:w w:val="102"/>
          <w:sz w:val="19"/>
        </w:rPr>
        <w:t>H</w:t>
      </w:r>
    </w:p>
    <w:p w:rsidR="00A325FF" w:rsidRDefault="00D10E8B">
      <w:pPr>
        <w:pStyle w:val="Brdtekst"/>
        <w:rPr>
          <w:i/>
          <w:sz w:val="34"/>
        </w:rPr>
      </w:pPr>
      <w:r>
        <w:br w:type="column"/>
      </w:r>
    </w:p>
    <w:p w:rsidR="00A325FF" w:rsidRDefault="00A325FF">
      <w:pPr>
        <w:pStyle w:val="Brdtekst"/>
        <w:rPr>
          <w:i/>
          <w:sz w:val="41"/>
        </w:rPr>
      </w:pPr>
    </w:p>
    <w:p w:rsidR="00A325FF" w:rsidRDefault="00D10E8B">
      <w:pPr>
        <w:spacing w:before="1"/>
        <w:ind w:left="314"/>
        <w:rPr>
          <w:rFonts w:ascii="Lucida Sans Unicode"/>
          <w:sz w:val="19"/>
        </w:rPr>
      </w:pPr>
      <w:r>
        <w:rPr>
          <w:rFonts w:ascii="Lucida Sans Unicode"/>
          <w:position w:val="1"/>
          <w:sz w:val="19"/>
        </w:rPr>
        <w:t xml:space="preserve">| </w:t>
      </w:r>
      <w:r>
        <w:rPr>
          <w:w w:val="105"/>
          <w:sz w:val="16"/>
        </w:rPr>
        <w:t>1</w:t>
      </w:r>
      <w:r>
        <w:rPr>
          <w:spacing w:val="-25"/>
          <w:w w:val="105"/>
          <w:sz w:val="16"/>
        </w:rPr>
        <w:t xml:space="preserve"> </w:t>
      </w:r>
      <w:r>
        <w:rPr>
          <w:rFonts w:ascii="Lucida Sans Unicode"/>
          <w:w w:val="120"/>
          <w:position w:val="1"/>
          <w:sz w:val="19"/>
        </w:rPr>
        <w:t>i</w:t>
      </w:r>
    </w:p>
    <w:p w:rsidR="00A325FF" w:rsidRDefault="002220C9">
      <w:pPr>
        <w:spacing w:before="94"/>
        <w:ind w:left="328"/>
        <w:rPr>
          <w:rFonts w:ascii="Lucida Sans Unicode"/>
          <w:sz w:val="19"/>
        </w:rPr>
      </w:pPr>
      <w:r>
        <w:rPr>
          <w:noProof/>
          <w:lang w:val="da-DK" w:eastAsia="da-DK" w:bidi="ar-SA"/>
        </w:rPr>
        <mc:AlternateContent>
          <mc:Choice Requires="wps">
            <w:drawing>
              <wp:anchor distT="0" distB="0" distL="114300" distR="114300" simplePos="0" relativeHeight="481956352" behindDoc="1" locked="0" layoutInCell="1" allowOverlap="1">
                <wp:simplePos x="0" y="0"/>
                <wp:positionH relativeFrom="page">
                  <wp:posOffset>5728970</wp:posOffset>
                </wp:positionH>
                <wp:positionV relativeFrom="paragraph">
                  <wp:posOffset>-153035</wp:posOffset>
                </wp:positionV>
                <wp:extent cx="111760" cy="221615"/>
                <wp:effectExtent l="0" t="0" r="0" b="0"/>
                <wp:wrapNone/>
                <wp:docPr id="2551" name="Text Box 2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2" w:lineRule="exact"/>
                              <w:rPr>
                                <w:rFonts w:ascii="Lucida Sans Unicode"/>
                                <w:sz w:val="19"/>
                              </w:rPr>
                            </w:pPr>
                            <w:r>
                              <w:rPr>
                                <w:rFonts w:ascii="Arial"/>
                                <w:spacing w:val="-86"/>
                                <w:w w:val="93"/>
                                <w:sz w:val="19"/>
                              </w:rPr>
                              <w:t>0</w:t>
                            </w:r>
                            <w:r>
                              <w:rPr>
                                <w:rFonts w:ascii="Lucida Sans Unicode"/>
                                <w:w w:val="77"/>
                                <w:sz w:val="19"/>
                              </w:rPr>
                              <w:t>|</w:t>
                            </w:r>
                            <w:r>
                              <w:rPr>
                                <w:rFonts w:ascii="Arial"/>
                                <w:spacing w:val="-69"/>
                                <w:w w:val="93"/>
                                <w:sz w:val="19"/>
                              </w:rPr>
                              <w:t>0</w:t>
                            </w:r>
                            <w:r>
                              <w:rPr>
                                <w:rFonts w:ascii="Lucida Sans Unicode"/>
                                <w:w w:val="139"/>
                                <w:sz w:val="19"/>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7" o:spid="_x0000_s1418" type="#_x0000_t202" style="position:absolute;left:0;text-align:left;margin-left:451.1pt;margin-top:-12.05pt;width:8.8pt;height:17.45pt;z-index:-213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" filled="f" stroked="f">
                <v:textbox inset="0,0,0,0">
                  <w:txbxContent>
                    <w:p w:rsidR="00A325FF" w:rsidRDefault="00D10E8B">
                      <w:pPr>
                        <w:spacing w:line="242" w:lineRule="exact"/>
                        <w:rPr>
                          <w:rFonts w:ascii="Lucida Sans Unicode"/>
                          <w:sz w:val="19"/>
                        </w:rPr>
                      </w:pPr>
                      <w:r>
                        <w:rPr>
                          <w:rFonts w:ascii="Arial"/>
                          <w:spacing w:val="-86"/>
                          <w:w w:val="93"/>
                          <w:sz w:val="19"/>
                        </w:rPr>
                        <w:t>0</w:t>
                      </w:r>
                      <w:r>
                        <w:rPr>
                          <w:rFonts w:ascii="Lucida Sans Unicode"/>
                          <w:w w:val="77"/>
                          <w:sz w:val="19"/>
                        </w:rPr>
                        <w:t>|</w:t>
                      </w:r>
                      <w:r>
                        <w:rPr>
                          <w:rFonts w:ascii="Arial"/>
                          <w:spacing w:val="-69"/>
                          <w:w w:val="93"/>
                          <w:sz w:val="19"/>
                        </w:rPr>
                        <w:t>0</w:t>
                      </w:r>
                      <w:r>
                        <w:rPr>
                          <w:rFonts w:ascii="Lucida Sans Unicode"/>
                          <w:w w:val="139"/>
                          <w:sz w:val="19"/>
                        </w:rPr>
                        <w:t>i</w:t>
                      </w:r>
                    </w:p>
                  </w:txbxContent>
                </v:textbox>
                <w10:wrap anchorx="page"/>
              </v:shape>
            </w:pict>
          </mc:Fallback>
        </mc:AlternateContent>
      </w:r>
      <w:r w:rsidR="00D10E8B">
        <w:rPr>
          <w:rFonts w:ascii="Lucida Sans Unicode"/>
          <w:w w:val="105"/>
          <w:sz w:val="19"/>
        </w:rPr>
        <w:t>|</w:t>
      </w:r>
      <w:r w:rsidR="00D10E8B">
        <w:rPr>
          <w:rFonts w:ascii="Arial"/>
          <w:w w:val="105"/>
          <w:sz w:val="19"/>
        </w:rPr>
        <w:t>0</w:t>
      </w:r>
      <w:r w:rsidR="00D10E8B">
        <w:rPr>
          <w:rFonts w:ascii="Lucida Sans Unicode"/>
          <w:w w:val="105"/>
          <w:sz w:val="19"/>
        </w:rPr>
        <w:t>i</w:t>
      </w:r>
    </w:p>
    <w:p w:rsidR="00A325FF" w:rsidRDefault="00D10E8B">
      <w:pPr>
        <w:spacing w:before="72"/>
        <w:ind w:left="326"/>
        <w:rPr>
          <w:rFonts w:ascii="Lucida Sans Unicode"/>
          <w:sz w:val="19"/>
        </w:rPr>
      </w:pPr>
      <w:r>
        <w:rPr>
          <w:rFonts w:ascii="Lucida Sans Unicode"/>
          <w:w w:val="105"/>
          <w:sz w:val="19"/>
        </w:rPr>
        <w:t>|</w:t>
      </w:r>
      <w:r>
        <w:rPr>
          <w:rFonts w:ascii="Arial"/>
          <w:w w:val="105"/>
          <w:sz w:val="19"/>
        </w:rPr>
        <w:t>0</w:t>
      </w:r>
      <w:r>
        <w:rPr>
          <w:rFonts w:ascii="Lucida Sans Unicode"/>
          <w:w w:val="105"/>
          <w:sz w:val="19"/>
        </w:rPr>
        <w:t>i</w:t>
      </w:r>
    </w:p>
    <w:p w:rsidR="00A325FF" w:rsidRDefault="002220C9">
      <w:pPr>
        <w:spacing w:before="64"/>
        <w:ind w:left="328"/>
        <w:rPr>
          <w:rFonts w:ascii="Lucida Sans Unicode"/>
          <w:sz w:val="19"/>
        </w:rPr>
      </w:pPr>
      <w:r>
        <w:rPr>
          <w:noProof/>
          <w:lang w:val="da-DK" w:eastAsia="da-DK" w:bidi="ar-SA"/>
        </w:rPr>
        <mc:AlternateContent>
          <mc:Choice Requires="wps">
            <w:drawing>
              <wp:anchor distT="0" distB="0" distL="114300" distR="114300" simplePos="0" relativeHeight="481955840" behindDoc="1" locked="0" layoutInCell="1" allowOverlap="1">
                <wp:simplePos x="0" y="0"/>
                <wp:positionH relativeFrom="page">
                  <wp:posOffset>5737225</wp:posOffset>
                </wp:positionH>
                <wp:positionV relativeFrom="paragraph">
                  <wp:posOffset>73660</wp:posOffset>
                </wp:positionV>
                <wp:extent cx="111760" cy="221615"/>
                <wp:effectExtent l="0" t="0" r="0" b="0"/>
                <wp:wrapNone/>
                <wp:docPr id="2550" name="Text Box 2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2" w:lineRule="exact"/>
                              <w:rPr>
                                <w:rFonts w:ascii="Lucida Sans Unicode"/>
                                <w:sz w:val="19"/>
                              </w:rPr>
                            </w:pPr>
                            <w:r>
                              <w:rPr>
                                <w:rFonts w:ascii="Arial"/>
                                <w:spacing w:val="-86"/>
                                <w:w w:val="93"/>
                                <w:sz w:val="19"/>
                              </w:rPr>
                              <w:t>0</w:t>
                            </w:r>
                            <w:r>
                              <w:rPr>
                                <w:rFonts w:ascii="Lucida Sans Unicode"/>
                                <w:w w:val="77"/>
                                <w:sz w:val="19"/>
                              </w:rPr>
                              <w:t>|</w:t>
                            </w:r>
                            <w:r>
                              <w:rPr>
                                <w:rFonts w:ascii="Arial"/>
                                <w:spacing w:val="-69"/>
                                <w:w w:val="93"/>
                                <w:sz w:val="19"/>
                              </w:rPr>
                              <w:t>0</w:t>
                            </w:r>
                            <w:r>
                              <w:rPr>
                                <w:rFonts w:ascii="Lucida Sans Unicode"/>
                                <w:w w:val="139"/>
                                <w:sz w:val="19"/>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6" o:spid="_x0000_s1419" type="#_x0000_t202" style="position:absolute;left:0;text-align:left;margin-left:451.75pt;margin-top:5.8pt;width:8.8pt;height:17.45pt;z-index:-213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" filled="f" stroked="f">
                <v:textbox inset="0,0,0,0">
                  <w:txbxContent>
                    <w:p w:rsidR="00A325FF" w:rsidRDefault="00D10E8B">
                      <w:pPr>
                        <w:spacing w:line="242" w:lineRule="exact"/>
                        <w:rPr>
                          <w:rFonts w:ascii="Lucida Sans Unicode"/>
                          <w:sz w:val="19"/>
                        </w:rPr>
                      </w:pPr>
                      <w:r>
                        <w:rPr>
                          <w:rFonts w:ascii="Arial"/>
                          <w:spacing w:val="-86"/>
                          <w:w w:val="93"/>
                          <w:sz w:val="19"/>
                        </w:rPr>
                        <w:t>0</w:t>
                      </w:r>
                      <w:r>
                        <w:rPr>
                          <w:rFonts w:ascii="Lucida Sans Unicode"/>
                          <w:w w:val="77"/>
                          <w:sz w:val="19"/>
                        </w:rPr>
                        <w:t>|</w:t>
                      </w:r>
                      <w:r>
                        <w:rPr>
                          <w:rFonts w:ascii="Arial"/>
                          <w:spacing w:val="-69"/>
                          <w:w w:val="93"/>
                          <w:sz w:val="19"/>
                        </w:rPr>
                        <w:t>0</w:t>
                      </w:r>
                      <w:r>
                        <w:rPr>
                          <w:rFonts w:ascii="Lucida Sans Unicode"/>
                          <w:w w:val="139"/>
                          <w:sz w:val="19"/>
                        </w:rPr>
                        <w:t>i</w:t>
                      </w:r>
                    </w:p>
                  </w:txbxContent>
                </v:textbox>
                <w10:wrap anchorx="page"/>
              </v:shape>
            </w:pict>
          </mc:Fallback>
        </mc:AlternateContent>
      </w:r>
      <w:r w:rsidR="00D10E8B">
        <w:rPr>
          <w:rFonts w:ascii="Lucida Sans Unicode"/>
          <w:position w:val="1"/>
          <w:sz w:val="19"/>
        </w:rPr>
        <w:t xml:space="preserve">| </w:t>
      </w:r>
      <w:r w:rsidR="00D10E8B">
        <w:rPr>
          <w:w w:val="105"/>
          <w:sz w:val="16"/>
        </w:rPr>
        <w:t>x</w:t>
      </w:r>
      <w:r w:rsidR="00D10E8B">
        <w:rPr>
          <w:spacing w:val="-23"/>
          <w:w w:val="105"/>
          <w:sz w:val="16"/>
        </w:rPr>
        <w:t xml:space="preserve"> </w:t>
      </w:r>
      <w:r w:rsidR="00D10E8B">
        <w:rPr>
          <w:rFonts w:ascii="Lucida Sans Unicode"/>
          <w:spacing w:val="-20"/>
          <w:w w:val="120"/>
          <w:position w:val="1"/>
          <w:sz w:val="19"/>
        </w:rPr>
        <w:t>i</w:t>
      </w:r>
    </w:p>
    <w:p w:rsidR="00A325FF" w:rsidRDefault="00D10E8B">
      <w:pPr>
        <w:pStyle w:val="Brdtekst"/>
        <w:spacing w:before="7"/>
        <w:rPr>
          <w:rFonts w:ascii="Lucida Sans Unicode"/>
          <w:sz w:val="21"/>
        </w:rPr>
      </w:pPr>
      <w:r>
        <w:br w:type="column"/>
      </w:r>
    </w:p>
    <w:p w:rsidR="00A325FF" w:rsidRDefault="00D10E8B">
      <w:pPr>
        <w:ind w:left="234" w:hanging="147"/>
        <w:rPr>
          <w:sz w:val="18"/>
        </w:rPr>
      </w:pPr>
      <w:r>
        <w:rPr>
          <w:w w:val="105"/>
          <w:sz w:val="18"/>
        </w:rPr>
        <w:t>Post-processing</w:t>
      </w:r>
    </w:p>
    <w:p w:rsidR="00A325FF" w:rsidRDefault="00A325FF">
      <w:pPr>
        <w:pStyle w:val="Brdtekst"/>
        <w:spacing w:before="9"/>
        <w:rPr>
          <w:sz w:val="27"/>
        </w:rPr>
      </w:pPr>
    </w:p>
    <w:p w:rsidR="00A325FF" w:rsidRDefault="00D10E8B">
      <w:pPr>
        <w:spacing w:line="259" w:lineRule="auto"/>
        <w:ind w:left="138" w:right="1153" w:firstLine="95"/>
        <w:jc w:val="both"/>
        <w:rPr>
          <w:sz w:val="18"/>
        </w:rPr>
      </w:pPr>
      <w:r>
        <w:rPr>
          <w:w w:val="105"/>
          <w:sz w:val="18"/>
        </w:rPr>
        <w:t>QST on the memory</w:t>
      </w:r>
      <w:r>
        <w:rPr>
          <w:spacing w:val="-17"/>
          <w:w w:val="105"/>
          <w:sz w:val="18"/>
        </w:rPr>
        <w:t xml:space="preserve"> </w:t>
      </w:r>
      <w:r>
        <w:rPr>
          <w:spacing w:val="-4"/>
          <w:w w:val="105"/>
          <w:sz w:val="18"/>
        </w:rPr>
        <w:t>qubit</w:t>
      </w:r>
    </w:p>
    <w:p w:rsidR="00A325FF" w:rsidRDefault="00A325FF">
      <w:pPr>
        <w:pStyle w:val="Brdtekst"/>
      </w:pPr>
    </w:p>
    <w:p w:rsidR="00A325FF" w:rsidRDefault="00A325FF">
      <w:pPr>
        <w:pStyle w:val="Brdtekst"/>
        <w:spacing w:before="6"/>
      </w:pPr>
    </w:p>
    <w:p w:rsidR="00A325FF" w:rsidRDefault="00D10E8B">
      <w:pPr>
        <w:spacing w:line="259" w:lineRule="auto"/>
        <w:ind w:left="189" w:right="1182" w:firstLine="39"/>
        <w:jc w:val="both"/>
        <w:rPr>
          <w:sz w:val="18"/>
        </w:rPr>
      </w:pPr>
      <w:r>
        <w:rPr>
          <w:w w:val="105"/>
          <w:sz w:val="18"/>
        </w:rPr>
        <w:t xml:space="preserve">Expectation values with Pauli X, </w:t>
      </w:r>
      <w:r>
        <w:rPr>
          <w:spacing w:val="-12"/>
          <w:w w:val="105"/>
          <w:sz w:val="18"/>
        </w:rPr>
        <w:t>Y,</w:t>
      </w:r>
      <w:r>
        <w:rPr>
          <w:spacing w:val="-28"/>
          <w:w w:val="105"/>
          <w:sz w:val="18"/>
        </w:rPr>
        <w:t xml:space="preserve"> </w:t>
      </w:r>
      <w:r>
        <w:rPr>
          <w:spacing w:val="-12"/>
          <w:w w:val="105"/>
          <w:sz w:val="18"/>
        </w:rPr>
        <w:t>Z</w:t>
      </w:r>
    </w:p>
    <w:p w:rsidR="00A325FF" w:rsidRDefault="00A325FF">
      <w:pPr>
        <w:spacing w:line="259" w:lineRule="auto"/>
        <w:jc w:val="both"/>
        <w:rPr>
          <w:sz w:val="18"/>
        </w:rPr>
        <w:sectPr w:rsidR="00A325FF">
          <w:type w:val="continuous"/>
          <w:pgSz w:w="12240" w:h="15840"/>
          <w:pgMar w:top="940" w:right="580" w:bottom="280" w:left="940" w:header="708" w:footer="708" w:gutter="0"/>
          <w:cols w:num="6" w:space="708" w:equalWidth="0">
            <w:col w:w="1726" w:space="40"/>
            <w:col w:w="1736" w:space="39"/>
            <w:col w:w="1875" w:space="39"/>
            <w:col w:w="2217" w:space="40"/>
            <w:col w:w="628" w:space="40"/>
            <w:col w:w="2340"/>
          </w:cols>
        </w:sectPr>
      </w:pPr>
    </w:p>
    <w:p w:rsidR="00A325FF" w:rsidRDefault="00A325FF">
      <w:pPr>
        <w:pStyle w:val="Brdtekst"/>
        <w:spacing w:before="2"/>
        <w:rPr>
          <w:sz w:val="15"/>
        </w:rPr>
      </w:pPr>
    </w:p>
    <w:p w:rsidR="00A325FF" w:rsidRDefault="002220C9">
      <w:pPr>
        <w:pStyle w:val="Brdtekst"/>
        <w:spacing w:before="101" w:line="244" w:lineRule="auto"/>
        <w:ind w:left="140" w:right="415"/>
        <w:jc w:val="both"/>
      </w:pPr>
      <w:r>
        <w:rPr>
          <w:noProof/>
          <w:lang w:val="da-DK" w:eastAsia="da-DK" w:bidi="ar-SA"/>
        </w:rPr>
        <mc:AlternateContent>
          <mc:Choice Requires="wps">
            <w:drawing>
              <wp:anchor distT="0" distB="0" distL="114300" distR="114300" simplePos="0" relativeHeight="15862784" behindDoc="0" locked="0" layoutInCell="1" allowOverlap="1">
                <wp:simplePos x="0" y="0"/>
                <wp:positionH relativeFrom="page">
                  <wp:posOffset>3828415</wp:posOffset>
                </wp:positionH>
                <wp:positionV relativeFrom="paragraph">
                  <wp:posOffset>-1122680</wp:posOffset>
                </wp:positionV>
                <wp:extent cx="315595" cy="241300"/>
                <wp:effectExtent l="0" t="0" r="0" b="0"/>
                <wp:wrapNone/>
                <wp:docPr id="2549" name="Text Box 2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241300"/>
                        </a:xfrm>
                        <a:prstGeom prst="rect">
                          <a:avLst/>
                        </a:prstGeom>
                        <a:solidFill>
                          <a:srgbClr val="FFFFFF"/>
                        </a:solidFill>
                        <a:ln w="5906">
                          <a:solidFill>
                            <a:srgbClr val="2F528F"/>
                          </a:solidFill>
                          <a:prstDash val="solid"/>
                          <a:miter lim="800000"/>
                          <a:headEnd/>
                          <a:tailEnd/>
                        </a:ln>
                      </wps:spPr>
                      <wps:txbx>
                        <w:txbxContent>
                          <w:p w:rsidR="00A325FF" w:rsidRDefault="00D10E8B">
                            <w:pPr>
                              <w:spacing w:before="94"/>
                              <w:ind w:left="21"/>
                              <w:rPr>
                                <w:rFonts w:ascii="Cambria Math"/>
                                <w:sz w:val="13"/>
                              </w:rPr>
                            </w:pPr>
                            <w:r>
                              <w:rPr>
                                <w:rFonts w:ascii="Cambria Math"/>
                                <w:spacing w:val="-1"/>
                                <w:w w:val="254"/>
                                <w:sz w:val="13"/>
                              </w:rPr>
                              <w:t>!</w:t>
                            </w:r>
                            <w:r>
                              <w:rPr>
                                <w:rFonts w:ascii="Cambria Math"/>
                                <w:spacing w:val="-1"/>
                                <w:sz w:val="13"/>
                              </w:rPr>
                              <w:t>(</w:t>
                            </w:r>
                            <w:r>
                              <w:rPr>
                                <w:rFonts w:ascii="Cambria Math"/>
                                <w:w w:val="110"/>
                                <w:sz w:val="13"/>
                              </w:rPr>
                              <w:t>#</w:t>
                            </w:r>
                            <w:r>
                              <w:rPr>
                                <w:rFonts w:ascii="Cambria Math"/>
                                <w:sz w:val="13"/>
                              </w:rPr>
                              <w:t>/</w:t>
                            </w:r>
                            <w:r>
                              <w:rPr>
                                <w:rFonts w:ascii="Cambria Math"/>
                                <w:w w:val="87"/>
                                <w:sz w:val="13"/>
                              </w:rPr>
                              <w:t>&amp;</w:t>
                            </w:r>
                            <w:r>
                              <w:rPr>
                                <w:rFonts w:ascii="Cambria Math"/>
                                <w:sz w:val="1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5" o:spid="_x0000_s1420" type="#_x0000_t202" style="position:absolute;left:0;text-align:left;margin-left:301.45pt;margin-top:-88.4pt;width:24.85pt;height:19pt;z-index:1586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" strokecolor="#2f528f" strokeweight=".16406mm">
                <v:textbox inset="0,0,0,0">
                  <w:txbxContent>
                    <w:p w:rsidR="00A325FF" w:rsidRDefault="00D10E8B">
                      <w:pPr>
                        <w:spacing w:before="94"/>
                        <w:ind w:left="21"/>
                        <w:rPr>
                          <w:rFonts w:ascii="Cambria Math"/>
                          <w:sz w:val="13"/>
                        </w:rPr>
                      </w:pPr>
                      <w:r>
                        <w:rPr>
                          <w:rFonts w:ascii="Cambria Math"/>
                          <w:spacing w:val="-1"/>
                          <w:w w:val="254"/>
                          <w:sz w:val="13"/>
                        </w:rPr>
                        <w:t>!</w:t>
                      </w:r>
                      <w:r>
                        <w:rPr>
                          <w:rFonts w:ascii="Cambria Math"/>
                          <w:spacing w:val="-1"/>
                          <w:sz w:val="13"/>
                        </w:rPr>
                        <w:t>(</w:t>
                      </w:r>
                      <w:r>
                        <w:rPr>
                          <w:rFonts w:ascii="Cambria Math"/>
                          <w:w w:val="110"/>
                          <w:sz w:val="13"/>
                        </w:rPr>
                        <w:t>#</w:t>
                      </w:r>
                      <w:r>
                        <w:rPr>
                          <w:rFonts w:ascii="Cambria Math"/>
                          <w:sz w:val="13"/>
                        </w:rPr>
                        <w:t>/</w:t>
                      </w:r>
                      <w:r>
                        <w:rPr>
                          <w:rFonts w:ascii="Cambria Math"/>
                          <w:w w:val="87"/>
                          <w:sz w:val="13"/>
                        </w:rPr>
                        <w:t>&amp;</w:t>
                      </w:r>
                      <w:r>
                        <w:rPr>
                          <w:rFonts w:ascii="Cambria Math"/>
                          <w:sz w:val="13"/>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71200" behindDoc="1" locked="0" layoutInCell="1" allowOverlap="1">
                <wp:simplePos x="0" y="0"/>
                <wp:positionH relativeFrom="page">
                  <wp:posOffset>4873625</wp:posOffset>
                </wp:positionH>
                <wp:positionV relativeFrom="paragraph">
                  <wp:posOffset>84455</wp:posOffset>
                </wp:positionV>
                <wp:extent cx="98425" cy="219710"/>
                <wp:effectExtent l="0" t="0" r="0" b="0"/>
                <wp:wrapNone/>
                <wp:docPr id="2548" name="Text Box 2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4" o:spid="_x0000_s1421" type="#_x0000_t202" style="position:absolute;left:0;text-align:left;margin-left:383.75pt;margin-top:6.65pt;width:7.75pt;height:17.3pt;z-index:-213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71712" behindDoc="1" locked="0" layoutInCell="1" allowOverlap="1">
                <wp:simplePos x="0" y="0"/>
                <wp:positionH relativeFrom="page">
                  <wp:posOffset>4996815</wp:posOffset>
                </wp:positionH>
                <wp:positionV relativeFrom="paragraph">
                  <wp:posOffset>450850</wp:posOffset>
                </wp:positionV>
                <wp:extent cx="97790" cy="95250"/>
                <wp:effectExtent l="0" t="0" r="0" b="0"/>
                <wp:wrapNone/>
                <wp:docPr id="2547" name="Text Box 2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 cy="9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6" w:lineRule="exact"/>
                              <w:rPr>
                                <w:rFonts w:ascii="Arial" w:hAnsi="Arial"/>
                                <w:i/>
                                <w:sz w:val="10"/>
                              </w:rPr>
                            </w:pPr>
                            <w:r>
                              <w:rPr>
                                <w:i/>
                                <w:spacing w:val="-11"/>
                                <w:w w:val="210"/>
                                <w:position w:val="2"/>
                                <w:sz w:val="14"/>
                              </w:rPr>
                              <w:t>λ</w:t>
                            </w:r>
                            <w:r>
                              <w:rPr>
                                <w:rFonts w:ascii="Arial" w:hAnsi="Arial"/>
                                <w:i/>
                                <w:spacing w:val="-11"/>
                                <w:w w:val="210"/>
                                <w:sz w:val="10"/>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3" o:spid="_x0000_s1422" type="#_x0000_t202" style="position:absolute;left:0;text-align:left;margin-left:393.45pt;margin-top:35.5pt;width:7.7pt;height:7.5pt;z-index:-2134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" filled="f" stroked="f">
                <v:textbox inset="0,0,0,0">
                  <w:txbxContent>
                    <w:p w:rsidR="00A325FF" w:rsidRDefault="00D10E8B">
                      <w:pPr>
                        <w:spacing w:line="146" w:lineRule="exact"/>
                        <w:rPr>
                          <w:rFonts w:ascii="Arial" w:hAnsi="Arial"/>
                          <w:i/>
                          <w:sz w:val="10"/>
                        </w:rPr>
                      </w:pPr>
                      <w:r>
                        <w:rPr>
                          <w:i/>
                          <w:spacing w:val="-11"/>
                          <w:w w:val="210"/>
                          <w:position w:val="2"/>
                          <w:sz w:val="14"/>
                        </w:rPr>
                        <w:t>λ</w:t>
                      </w:r>
                      <w:r>
                        <w:rPr>
                          <w:rFonts w:ascii="Arial" w:hAnsi="Arial"/>
                          <w:i/>
                          <w:spacing w:val="-11"/>
                          <w:w w:val="210"/>
                          <w:sz w:val="10"/>
                        </w:rPr>
                        <w:t>j</w:t>
                      </w:r>
                    </w:p>
                  </w:txbxContent>
                </v:textbox>
                <w10:wrap anchorx="page"/>
              </v:shape>
            </w:pict>
          </mc:Fallback>
        </mc:AlternateContent>
      </w:r>
      <w:r w:rsidR="00D10E8B">
        <w:rPr>
          <w:w w:val="110"/>
        </w:rPr>
        <w:t xml:space="preserve">FIG. 11: </w:t>
      </w:r>
      <w:bookmarkStart w:id="59" w:name="_bookmark46"/>
      <w:bookmarkEnd w:id="59"/>
      <w:r w:rsidR="00D10E8B">
        <w:rPr>
          <w:w w:val="110"/>
        </w:rPr>
        <w:t xml:space="preserve">Schematic of the circuit for the quantum algorithm for solving a 2 2 linear system. The first step </w:t>
      </w:r>
      <w:r w:rsidR="00D10E8B">
        <w:rPr>
          <w:spacing w:val="-3"/>
          <w:w w:val="110"/>
        </w:rPr>
        <w:t xml:space="preserve">involves </w:t>
      </w:r>
      <w:r w:rsidR="00D10E8B">
        <w:rPr>
          <w:w w:val="110"/>
        </w:rPr>
        <w:t xml:space="preserve">phase estimation, which maps the eigenvalues </w:t>
      </w:r>
      <w:r w:rsidR="00D10E8B">
        <w:rPr>
          <w:i/>
          <w:w w:val="120"/>
        </w:rPr>
        <w:t>λ</w:t>
      </w:r>
      <w:r w:rsidR="00D10E8B">
        <w:rPr>
          <w:i/>
          <w:w w:val="120"/>
          <w:vertAlign w:val="subscript"/>
        </w:rPr>
        <w:t>j</w:t>
      </w:r>
      <w:r w:rsidR="00D10E8B">
        <w:rPr>
          <w:i/>
          <w:w w:val="120"/>
        </w:rPr>
        <w:t xml:space="preserve"> </w:t>
      </w:r>
      <w:r w:rsidR="00D10E8B">
        <w:rPr>
          <w:w w:val="110"/>
        </w:rPr>
        <w:t xml:space="preserve">of A into the register in the binary form. The second step </w:t>
      </w:r>
      <w:r w:rsidR="00D10E8B">
        <w:rPr>
          <w:spacing w:val="-3"/>
          <w:w w:val="110"/>
        </w:rPr>
        <w:t xml:space="preserve">involves </w:t>
      </w:r>
      <w:r w:rsidR="00D10E8B">
        <w:rPr>
          <w:w w:val="110"/>
        </w:rPr>
        <w:t>controlled rotation of the ancilla qubit, so that the inverse of the eigenvalues</w:t>
      </w:r>
      <w:r w:rsidR="00D10E8B">
        <w:rPr>
          <w:w w:val="110"/>
          <w:u w:val="single"/>
          <w:vertAlign w:val="superscript"/>
        </w:rPr>
        <w:t xml:space="preserve"> 1</w:t>
      </w:r>
      <w:r w:rsidR="00D10E8B">
        <w:rPr>
          <w:w w:val="110"/>
        </w:rPr>
        <w:t xml:space="preserve"> show in the state. The third step is the</w:t>
      </w:r>
      <w:r w:rsidR="00D10E8B">
        <w:rPr>
          <w:spacing w:val="-15"/>
          <w:w w:val="110"/>
        </w:rPr>
        <w:t xml:space="preserve"> </w:t>
      </w:r>
      <w:r w:rsidR="00D10E8B">
        <w:rPr>
          <w:w w:val="110"/>
        </w:rPr>
        <w:t>inverse</w:t>
      </w:r>
      <w:r w:rsidR="00D10E8B">
        <w:rPr>
          <w:spacing w:val="-13"/>
          <w:w w:val="110"/>
        </w:rPr>
        <w:t xml:space="preserve"> </w:t>
      </w:r>
      <w:r w:rsidR="00D10E8B">
        <w:rPr>
          <w:w w:val="110"/>
        </w:rPr>
        <w:t>phase</w:t>
      </w:r>
      <w:r w:rsidR="00D10E8B">
        <w:rPr>
          <w:spacing w:val="-14"/>
          <w:w w:val="110"/>
        </w:rPr>
        <w:t xml:space="preserve"> </w:t>
      </w:r>
      <w:r w:rsidR="00D10E8B">
        <w:rPr>
          <w:w w:val="110"/>
        </w:rPr>
        <w:t>es</w:t>
      </w:r>
      <w:r w:rsidR="00D10E8B">
        <w:rPr>
          <w:w w:val="110"/>
        </w:rPr>
        <w:t>timation</w:t>
      </w:r>
      <w:r w:rsidR="00D10E8B">
        <w:rPr>
          <w:spacing w:val="-14"/>
          <w:w w:val="110"/>
        </w:rPr>
        <w:t xml:space="preserve"> </w:t>
      </w:r>
      <w:r w:rsidR="00D10E8B">
        <w:rPr>
          <w:w w:val="110"/>
        </w:rPr>
        <w:t>to</w:t>
      </w:r>
      <w:r w:rsidR="00D10E8B">
        <w:rPr>
          <w:spacing w:val="-14"/>
          <w:w w:val="110"/>
        </w:rPr>
        <w:t xml:space="preserve"> </w:t>
      </w:r>
      <w:r w:rsidR="00D10E8B">
        <w:rPr>
          <w:w w:val="110"/>
        </w:rPr>
        <w:t>disentangle</w:t>
      </w:r>
      <w:r w:rsidR="00D10E8B">
        <w:rPr>
          <w:spacing w:val="-14"/>
          <w:w w:val="110"/>
        </w:rPr>
        <w:t xml:space="preserve"> </w:t>
      </w:r>
      <w:r w:rsidR="00D10E8B">
        <w:rPr>
          <w:w w:val="110"/>
        </w:rPr>
        <w:t>the</w:t>
      </w:r>
      <w:r w:rsidR="00D10E8B">
        <w:rPr>
          <w:spacing w:val="-15"/>
          <w:w w:val="110"/>
        </w:rPr>
        <w:t xml:space="preserve"> </w:t>
      </w:r>
      <w:r w:rsidR="00D10E8B">
        <w:rPr>
          <w:w w:val="110"/>
        </w:rPr>
        <w:t>system,</w:t>
      </w:r>
      <w:r w:rsidR="00D10E8B">
        <w:rPr>
          <w:spacing w:val="-13"/>
          <w:w w:val="110"/>
        </w:rPr>
        <w:t xml:space="preserve"> </w:t>
      </w:r>
      <w:r w:rsidR="00D10E8B">
        <w:rPr>
          <w:w w:val="110"/>
        </w:rPr>
        <w:t>and</w:t>
      </w:r>
      <w:r w:rsidR="00D10E8B">
        <w:rPr>
          <w:spacing w:val="-14"/>
          <w:w w:val="110"/>
        </w:rPr>
        <w:t xml:space="preserve"> </w:t>
      </w:r>
      <w:r w:rsidR="00D10E8B">
        <w:rPr>
          <w:w w:val="110"/>
        </w:rPr>
        <w:t>restores</w:t>
      </w:r>
      <w:r w:rsidR="00D10E8B">
        <w:rPr>
          <w:spacing w:val="-14"/>
          <w:w w:val="110"/>
        </w:rPr>
        <w:t xml:space="preserve"> </w:t>
      </w:r>
      <w:r w:rsidR="00D10E8B">
        <w:rPr>
          <w:w w:val="110"/>
        </w:rPr>
        <w:t>the</w:t>
      </w:r>
      <w:r w:rsidR="00D10E8B">
        <w:rPr>
          <w:spacing w:val="-15"/>
          <w:w w:val="110"/>
        </w:rPr>
        <w:t xml:space="preserve"> </w:t>
      </w:r>
      <w:r w:rsidR="00D10E8B">
        <w:rPr>
          <w:w w:val="110"/>
        </w:rPr>
        <w:t>registers</w:t>
      </w:r>
      <w:r w:rsidR="00D10E8B">
        <w:rPr>
          <w:spacing w:val="-14"/>
          <w:w w:val="110"/>
        </w:rPr>
        <w:t xml:space="preserve"> </w:t>
      </w:r>
      <w:r w:rsidR="00D10E8B">
        <w:rPr>
          <w:w w:val="110"/>
        </w:rPr>
        <w:t>to</w:t>
      </w:r>
      <w:r w:rsidR="00D10E8B">
        <w:rPr>
          <w:spacing w:val="-13"/>
          <w:w w:val="110"/>
        </w:rPr>
        <w:t xml:space="preserve"> </w:t>
      </w:r>
      <w:r w:rsidR="00D10E8B">
        <w:rPr>
          <w:rFonts w:ascii="Lucida Sans Unicode" w:hAnsi="Lucida Sans Unicode"/>
          <w:w w:val="110"/>
        </w:rPr>
        <w:t>|</w:t>
      </w:r>
      <w:r w:rsidR="00D10E8B">
        <w:rPr>
          <w:rFonts w:ascii="Georgia" w:hAnsi="Georgia"/>
          <w:w w:val="110"/>
        </w:rPr>
        <w:t>0</w:t>
      </w:r>
      <w:r w:rsidR="00D10E8B">
        <w:rPr>
          <w:rFonts w:ascii="Lucida Sans Unicode" w:hAnsi="Lucida Sans Unicode"/>
          <w:w w:val="110"/>
        </w:rPr>
        <w:t>)</w:t>
      </w:r>
      <w:r w:rsidR="00D10E8B">
        <w:rPr>
          <w:w w:val="110"/>
        </w:rPr>
        <w:t>.</w:t>
      </w:r>
      <w:r w:rsidR="00D10E8B">
        <w:rPr>
          <w:spacing w:val="1"/>
          <w:w w:val="110"/>
        </w:rPr>
        <w:t xml:space="preserve"> </w:t>
      </w:r>
      <w:r w:rsidR="00D10E8B">
        <w:rPr>
          <w:w w:val="110"/>
        </w:rPr>
        <w:t>The</w:t>
      </w:r>
      <w:r w:rsidR="00D10E8B">
        <w:rPr>
          <w:spacing w:val="-14"/>
          <w:w w:val="110"/>
        </w:rPr>
        <w:t xml:space="preserve"> </w:t>
      </w:r>
      <w:r w:rsidR="00D10E8B">
        <w:rPr>
          <w:w w:val="110"/>
        </w:rPr>
        <w:t>memory</w:t>
      </w:r>
      <w:r w:rsidR="00D10E8B">
        <w:rPr>
          <w:spacing w:val="-13"/>
          <w:w w:val="110"/>
        </w:rPr>
        <w:t xml:space="preserve"> </w:t>
      </w:r>
      <w:r w:rsidR="00D10E8B">
        <w:rPr>
          <w:w w:val="110"/>
        </w:rPr>
        <w:t>qubit</w:t>
      </w:r>
      <w:r w:rsidR="00D10E8B">
        <w:rPr>
          <w:spacing w:val="-15"/>
          <w:w w:val="110"/>
        </w:rPr>
        <w:t xml:space="preserve"> </w:t>
      </w:r>
      <w:r w:rsidR="00D10E8B">
        <w:rPr>
          <w:w w:val="110"/>
        </w:rPr>
        <w:t>now</w:t>
      </w:r>
      <w:r w:rsidR="00D10E8B">
        <w:rPr>
          <w:spacing w:val="-13"/>
          <w:w w:val="110"/>
        </w:rPr>
        <w:t xml:space="preserve"> </w:t>
      </w:r>
      <w:r w:rsidR="00D10E8B">
        <w:rPr>
          <w:w w:val="110"/>
        </w:rPr>
        <w:t>stores</w:t>
      </w:r>
    </w:p>
    <w:p w:rsidR="00A325FF" w:rsidRDefault="00D10E8B">
      <w:pPr>
        <w:pStyle w:val="Brdtekst"/>
        <w:spacing w:line="222" w:lineRule="exact"/>
        <w:ind w:left="344"/>
      </w:pPr>
      <w:r>
        <w:rPr>
          <w:rFonts w:ascii="Lucida Sans Unicode"/>
          <w:w w:val="105"/>
        </w:rPr>
        <w:t>|</w:t>
      </w:r>
      <w:r>
        <w:rPr>
          <w:i/>
          <w:w w:val="105"/>
        </w:rPr>
        <w:t>x</w:t>
      </w:r>
      <w:r>
        <w:rPr>
          <w:rFonts w:ascii="Lucida Sans Unicode"/>
          <w:w w:val="105"/>
        </w:rPr>
        <w:t>)</w:t>
      </w:r>
      <w:r>
        <w:rPr>
          <w:w w:val="105"/>
        </w:rPr>
        <w:t xml:space="preserve">, which is then post-processed to get the expectation values with respect to the Pauli operators </w:t>
      </w:r>
      <w:r>
        <w:rPr>
          <w:i/>
          <w:w w:val="105"/>
        </w:rPr>
        <w:t>X</w:t>
      </w:r>
      <w:r>
        <w:rPr>
          <w:w w:val="105"/>
        </w:rPr>
        <w:t xml:space="preserve">, </w:t>
      </w:r>
      <w:r>
        <w:rPr>
          <w:i/>
          <w:w w:val="105"/>
        </w:rPr>
        <w:t xml:space="preserve">Y </w:t>
      </w:r>
      <w:r>
        <w:rPr>
          <w:w w:val="105"/>
        </w:rPr>
        <w:t xml:space="preserve">and </w:t>
      </w:r>
      <w:r>
        <w:rPr>
          <w:i/>
          <w:w w:val="105"/>
        </w:rPr>
        <w:t>Z</w:t>
      </w:r>
      <w:r>
        <w:rPr>
          <w:w w:val="105"/>
        </w:rPr>
        <w:t>.</w:t>
      </w:r>
    </w:p>
    <w:p w:rsidR="00A325FF" w:rsidRDefault="00A325FF">
      <w:pPr>
        <w:pStyle w:val="Brdtekst"/>
      </w:pPr>
    </w:p>
    <w:p w:rsidR="00A325FF" w:rsidRDefault="00A325FF">
      <w:pPr>
        <w:pStyle w:val="Brdtekst"/>
      </w:pPr>
    </w:p>
    <w:p w:rsidR="00A325FF" w:rsidRDefault="00D10E8B">
      <w:pPr>
        <w:pStyle w:val="Brdtekst"/>
        <w:spacing w:before="3"/>
        <w:rPr>
          <w:sz w:val="23"/>
        </w:rPr>
      </w:pPr>
      <w:r>
        <w:rPr>
          <w:noProof/>
          <w:lang w:val="da-DK" w:eastAsia="da-DK" w:bidi="ar-SA"/>
        </w:rPr>
        <w:drawing>
          <wp:anchor distT="0" distB="0" distL="0" distR="0" simplePos="0" relativeHeight="255" behindDoc="0" locked="0" layoutInCell="1" allowOverlap="1">
            <wp:simplePos x="0" y="0"/>
            <wp:positionH relativeFrom="page">
              <wp:posOffset>739860</wp:posOffset>
            </wp:positionH>
            <wp:positionV relativeFrom="paragraph">
              <wp:posOffset>194652</wp:posOffset>
            </wp:positionV>
            <wp:extent cx="6425469" cy="425005"/>
            <wp:effectExtent l="0" t="0" r="0" b="0"/>
            <wp:wrapTopAndBottom/>
            <wp:docPr id="1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3.jpeg"/>
                    <pic:cNvPicPr/>
                  </pic:nvPicPr>
                  <pic:blipFill>
                    <a:blip r:embed="rId64" cstate="print"/>
                    <a:stretch>
                      <a:fillRect/>
                    </a:stretch>
                  </pic:blipFill>
                  <pic:spPr>
                    <a:xfrm>
                      <a:off x="0" y="0"/>
                      <a:ext cx="6425469" cy="425005"/>
                    </a:xfrm>
                    <a:prstGeom prst="rect">
                      <a:avLst/>
                    </a:prstGeom>
                  </pic:spPr>
                </pic:pic>
              </a:graphicData>
            </a:graphic>
          </wp:anchor>
        </w:drawing>
      </w:r>
    </w:p>
    <w:p w:rsidR="00A325FF" w:rsidRDefault="00A325FF">
      <w:pPr>
        <w:pStyle w:val="Brdtekst"/>
        <w:spacing w:before="4"/>
        <w:rPr>
          <w:sz w:val="16"/>
        </w:rPr>
      </w:pPr>
    </w:p>
    <w:p w:rsidR="00A325FF" w:rsidRDefault="002220C9">
      <w:pPr>
        <w:pStyle w:val="Brdtekst"/>
        <w:spacing w:before="100"/>
        <w:ind w:left="141" w:right="390" w:hanging="28"/>
        <w:jc w:val="center"/>
      </w:pPr>
      <w:r>
        <w:rPr>
          <w:noProof/>
          <w:lang w:val="da-DK" w:eastAsia="da-DK" w:bidi="ar-SA"/>
        </w:rPr>
        <mc:AlternateContent>
          <mc:Choice Requires="wps">
            <w:drawing>
              <wp:anchor distT="0" distB="0" distL="114300" distR="114300" simplePos="0" relativeHeight="481972224" behindDoc="1" locked="0" layoutInCell="1" allowOverlap="1">
                <wp:simplePos x="0" y="0"/>
                <wp:positionH relativeFrom="page">
                  <wp:posOffset>687070</wp:posOffset>
                </wp:positionH>
                <wp:positionV relativeFrom="paragraph">
                  <wp:posOffset>229235</wp:posOffset>
                </wp:positionV>
                <wp:extent cx="206375" cy="219710"/>
                <wp:effectExtent l="0" t="0" r="0" b="0"/>
                <wp:wrapNone/>
                <wp:docPr id="2546" name="Text Box 2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w w:val="120"/>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2" o:spid="_x0000_s1423" type="#_x0000_t202" style="position:absolute;left:0;text-align:left;margin-left:54.1pt;margin-top:18.05pt;width:16.25pt;height:17.3pt;z-index:-213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vWtgIAALc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" filled="f" stroked="f">
                <v:textbox inset="0,0,0,0">
                  <w:txbxContent>
                    <w:p w:rsidR="00A325FF" w:rsidRDefault="00D10E8B">
                      <w:pPr>
                        <w:pStyle w:val="Brdtekst"/>
                        <w:spacing w:line="242" w:lineRule="exact"/>
                        <w:rPr>
                          <w:rFonts w:ascii="Lucida Sans Unicode"/>
                        </w:rPr>
                      </w:pPr>
                      <w:r>
                        <w:rPr>
                          <w:rFonts w:ascii="Lucida Sans Unicode"/>
                          <w:w w:val="120"/>
                        </w:rPr>
                        <w:t>( )</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72736" behindDoc="1" locked="0" layoutInCell="1" allowOverlap="1">
                <wp:simplePos x="0" y="0"/>
                <wp:positionH relativeFrom="page">
                  <wp:posOffset>5908675</wp:posOffset>
                </wp:positionH>
                <wp:positionV relativeFrom="paragraph">
                  <wp:posOffset>83820</wp:posOffset>
                </wp:positionV>
                <wp:extent cx="680720" cy="219710"/>
                <wp:effectExtent l="0" t="0" r="0" b="0"/>
                <wp:wrapNone/>
                <wp:docPr id="2545" name="Text Box 2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839"/>
                              </w:tabs>
                              <w:spacing w:line="242" w:lineRule="exact"/>
                              <w:rPr>
                                <w:rFonts w:ascii="Lucida Sans Unicode"/>
                              </w:rPr>
                            </w:pPr>
                            <w:r>
                              <w:rPr>
                                <w:rFonts w:ascii="Lucida Sans Unicode"/>
                              </w:rPr>
                              <w:t>|</w:t>
                            </w:r>
                            <w:r>
                              <w:rPr>
                                <w:rFonts w:ascii="Lucida Sans Unicode"/>
                                <w:spacing w:val="19"/>
                              </w:rPr>
                              <w:t xml:space="preserve"> </w:t>
                            </w:r>
                            <w:r>
                              <w:rPr>
                                <w:rFonts w:ascii="Lucida Sans Unicode"/>
                              </w:rPr>
                              <w:t>)</w:t>
                            </w:r>
                            <w:r>
                              <w:rPr>
                                <w:rFonts w:ascii="Lucida Sans Unicode"/>
                              </w:rPr>
                              <w:tab/>
                              <w:t>|</w:t>
                            </w:r>
                            <w:r>
                              <w:rPr>
                                <w:rFonts w:ascii="Lucida Sans Unicode"/>
                                <w:spacing w:val="31"/>
                              </w:rPr>
                              <w:t xml:space="preserve"> </w:t>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1" o:spid="_x0000_s1424" type="#_x0000_t202" style="position:absolute;left:0;text-align:left;margin-left:465.25pt;margin-top:6.6pt;width:53.6pt;height:17.3pt;z-index:-2134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" filled="f" stroked="f">
                <v:textbox inset="0,0,0,0">
                  <w:txbxContent>
                    <w:p w:rsidR="00A325FF" w:rsidRDefault="00D10E8B">
                      <w:pPr>
                        <w:pStyle w:val="Brdtekst"/>
                        <w:tabs>
                          <w:tab w:val="left" w:pos="839"/>
                        </w:tabs>
                        <w:spacing w:line="242" w:lineRule="exact"/>
                        <w:rPr>
                          <w:rFonts w:ascii="Lucida Sans Unicode"/>
                        </w:rPr>
                      </w:pPr>
                      <w:r>
                        <w:rPr>
                          <w:rFonts w:ascii="Lucida Sans Unicode"/>
                        </w:rPr>
                        <w:t>|</w:t>
                      </w:r>
                      <w:r>
                        <w:rPr>
                          <w:rFonts w:ascii="Lucida Sans Unicode"/>
                          <w:spacing w:val="19"/>
                        </w:rPr>
                        <w:t xml:space="preserve"> </w:t>
                      </w:r>
                      <w:r>
                        <w:rPr>
                          <w:rFonts w:ascii="Lucida Sans Unicode"/>
                        </w:rPr>
                        <w:t>)</w:t>
                      </w:r>
                      <w:r>
                        <w:rPr>
                          <w:rFonts w:ascii="Lucida Sans Unicode"/>
                        </w:rPr>
                        <w:tab/>
                        <w:t>|</w:t>
                      </w:r>
                      <w:r>
                        <w:rPr>
                          <w:rFonts w:ascii="Lucida Sans Unicode"/>
                          <w:spacing w:val="31"/>
                        </w:rPr>
                        <w:t xml:space="preserve"> </w:t>
                      </w:r>
                      <w:r>
                        <w:rPr>
                          <w:rFonts w:ascii="Lucida Sans Unicode"/>
                          <w:spacing w:val="-20"/>
                        </w:rPr>
                        <w:t>)</w:t>
                      </w:r>
                    </w:p>
                  </w:txbxContent>
                </v:textbox>
                <w10:wrap anchorx="page"/>
              </v:shape>
            </w:pict>
          </mc:Fallback>
        </mc:AlternateContent>
      </w:r>
      <w:r w:rsidR="00D10E8B">
        <w:rPr>
          <w:w w:val="105"/>
        </w:rPr>
        <w:t xml:space="preserve">FIG. 12:  </w:t>
      </w:r>
      <w:bookmarkStart w:id="60" w:name="_bookmark47"/>
      <w:bookmarkEnd w:id="60"/>
      <w:r w:rsidR="00D10E8B">
        <w:rPr>
          <w:w w:val="105"/>
        </w:rPr>
        <w:t>Circuit</w:t>
      </w:r>
      <w:r w:rsidR="00D10E8B">
        <w:rPr>
          <w:w w:val="105"/>
        </w:rPr>
        <w:t xml:space="preserve"> implemented on IBM’s 5-qubit ibmqx4 quantum computer for the case with   </w:t>
      </w:r>
      <w:r w:rsidR="00D10E8B">
        <w:rPr>
          <w:i/>
          <w:w w:val="105"/>
        </w:rPr>
        <w:t xml:space="preserve">b   </w:t>
      </w:r>
      <w:r w:rsidR="00D10E8B">
        <w:rPr>
          <w:w w:val="105"/>
        </w:rPr>
        <w:t xml:space="preserve">set to   </w:t>
      </w:r>
      <w:r w:rsidR="00D10E8B">
        <w:rPr>
          <w:rFonts w:ascii="Georgia" w:hAnsi="Georgia"/>
          <w:w w:val="105"/>
        </w:rPr>
        <w:t xml:space="preserve">0   </w:t>
      </w:r>
      <w:r w:rsidR="00D10E8B">
        <w:rPr>
          <w:w w:val="105"/>
        </w:rPr>
        <w:t xml:space="preserve">and with     </w:t>
      </w:r>
      <w:r w:rsidR="00D10E8B">
        <w:rPr>
          <w:i/>
          <w:w w:val="105"/>
        </w:rPr>
        <w:t xml:space="preserve">Z </w:t>
      </w:r>
      <w:r w:rsidR="00D10E8B">
        <w:rPr>
          <w:w w:val="105"/>
        </w:rPr>
        <w:t xml:space="preserve">measurement. After implementing the circuit in Fig. </w:t>
      </w:r>
      <w:hyperlink w:anchor="_bookmark46" w:history="1">
        <w:r w:rsidR="00D10E8B">
          <w:rPr>
            <w:w w:val="105"/>
          </w:rPr>
          <w:t xml:space="preserve">11 </w:t>
        </w:r>
      </w:hyperlink>
      <w:r w:rsidR="00D10E8B">
        <w:rPr>
          <w:w w:val="105"/>
        </w:rPr>
        <w:t>and setting the coupling map of the ibmqx4 architecture, qiskit-</w:t>
      </w:r>
      <w:r w:rsidR="00D10E8B">
        <w:rPr>
          <w:w w:val="105"/>
        </w:rPr>
        <w:t xml:space="preserve">sdk-py re-arranges the qubits to fit the mapping. This circuit </w:t>
      </w:r>
      <w:r w:rsidR="00D10E8B">
        <w:rPr>
          <w:spacing w:val="-3"/>
          <w:w w:val="105"/>
        </w:rPr>
        <w:t xml:space="preserve">was </w:t>
      </w:r>
      <w:r w:rsidR="00D10E8B">
        <w:rPr>
          <w:w w:val="105"/>
        </w:rPr>
        <w:t xml:space="preserve">the outcome of the re-arrangement which </w:t>
      </w:r>
      <w:r w:rsidR="00D10E8B">
        <w:rPr>
          <w:spacing w:val="-3"/>
          <w:w w:val="105"/>
        </w:rPr>
        <w:t xml:space="preserve">was </w:t>
      </w:r>
      <w:r w:rsidR="00D10E8B">
        <w:rPr>
          <w:w w:val="105"/>
        </w:rPr>
        <w:t>implemented on the ibmqx4 quantum</w:t>
      </w:r>
      <w:r w:rsidR="00D10E8B">
        <w:rPr>
          <w:spacing w:val="23"/>
          <w:w w:val="105"/>
        </w:rPr>
        <w:t xml:space="preserve"> </w:t>
      </w:r>
      <w:r w:rsidR="00D10E8B">
        <w:rPr>
          <w:w w:val="105"/>
        </w:rPr>
        <w:t>computer.</w:t>
      </w:r>
    </w:p>
    <w:p w:rsidR="00A325FF" w:rsidRDefault="00A325FF">
      <w:pPr>
        <w:pStyle w:val="Brdtekst"/>
        <w:rPr>
          <w:sz w:val="24"/>
        </w:rPr>
      </w:pPr>
    </w:p>
    <w:p w:rsidR="00A325FF" w:rsidRDefault="00A325FF">
      <w:pPr>
        <w:pStyle w:val="Brdtekst"/>
        <w:rPr>
          <w:sz w:val="24"/>
        </w:rPr>
      </w:pPr>
    </w:p>
    <w:p w:rsidR="00A325FF" w:rsidRDefault="00A325FF">
      <w:pPr>
        <w:pStyle w:val="Brdtekst"/>
        <w:spacing w:before="5"/>
        <w:rPr>
          <w:sz w:val="28"/>
        </w:rPr>
      </w:pPr>
    </w:p>
    <w:p w:rsidR="00A325FF" w:rsidRDefault="002220C9">
      <w:pPr>
        <w:pStyle w:val="Brdtekst"/>
        <w:ind w:left="220" w:right="504"/>
        <w:jc w:val="center"/>
      </w:pPr>
      <w:r>
        <w:rPr>
          <w:noProof/>
          <w:lang w:val="da-DK" w:eastAsia="da-DK" w:bidi="ar-SA"/>
        </w:rPr>
        <mc:AlternateContent>
          <mc:Choice Requires="wps">
            <w:drawing>
              <wp:anchor distT="0" distB="0" distL="114300" distR="114300" simplePos="0" relativeHeight="481973248" behindDoc="1" locked="0" layoutInCell="1" allowOverlap="1">
                <wp:simplePos x="0" y="0"/>
                <wp:positionH relativeFrom="page">
                  <wp:posOffset>5770245</wp:posOffset>
                </wp:positionH>
                <wp:positionV relativeFrom="paragraph">
                  <wp:posOffset>20320</wp:posOffset>
                </wp:positionV>
                <wp:extent cx="798830" cy="219710"/>
                <wp:effectExtent l="0" t="0" r="0" b="0"/>
                <wp:wrapNone/>
                <wp:docPr id="2544" name="Text Box 2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83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78"/>
                              </w:tabs>
                              <w:spacing w:line="242" w:lineRule="exact"/>
                              <w:rPr>
                                <w:rFonts w:ascii="Lucida Sans Unicode"/>
                              </w:rPr>
                            </w:pPr>
                            <w:r>
                              <w:rPr>
                                <w:rFonts w:ascii="Lucida Sans Unicode"/>
                                <w:w w:val="120"/>
                              </w:rPr>
                              <w:t>(</w:t>
                            </w:r>
                            <w:r>
                              <w:rPr>
                                <w:rFonts w:ascii="Lucida Sans Unicode"/>
                                <w:w w:val="120"/>
                              </w:rPr>
                              <w:tab/>
                              <w:t>) ( ) (</w:t>
                            </w:r>
                            <w:r>
                              <w:rPr>
                                <w:rFonts w:ascii="Lucida Sans Unicode"/>
                                <w:spacing w:val="-20"/>
                                <w:w w:val="120"/>
                              </w:rPr>
                              <w:t xml:space="preserve"> </w:t>
                            </w:r>
                            <w:r>
                              <w:rPr>
                                <w:rFonts w:ascii="Lucida Sans Unicode"/>
                                <w:spacing w:val="-19"/>
                                <w:w w:val="1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0" o:spid="_x0000_s1425" type="#_x0000_t202" style="position:absolute;left:0;text-align:left;margin-left:454.35pt;margin-top:1.6pt;width:62.9pt;height:17.3pt;z-index:-213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" filled="f" stroked="f">
                <v:textbox inset="0,0,0,0">
                  <w:txbxContent>
                    <w:p w:rsidR="00A325FF" w:rsidRDefault="00D10E8B">
                      <w:pPr>
                        <w:pStyle w:val="Brdtekst"/>
                        <w:tabs>
                          <w:tab w:val="left" w:pos="278"/>
                        </w:tabs>
                        <w:spacing w:line="242" w:lineRule="exact"/>
                        <w:rPr>
                          <w:rFonts w:ascii="Lucida Sans Unicode"/>
                        </w:rPr>
                      </w:pPr>
                      <w:r>
                        <w:rPr>
                          <w:rFonts w:ascii="Lucida Sans Unicode"/>
                          <w:w w:val="120"/>
                        </w:rPr>
                        <w:t>(</w:t>
                      </w:r>
                      <w:r>
                        <w:rPr>
                          <w:rFonts w:ascii="Lucida Sans Unicode"/>
                          <w:w w:val="120"/>
                        </w:rPr>
                        <w:tab/>
                        <w:t>) ( ) (</w:t>
                      </w:r>
                      <w:r>
                        <w:rPr>
                          <w:rFonts w:ascii="Lucida Sans Unicode"/>
                          <w:spacing w:val="-20"/>
                          <w:w w:val="120"/>
                        </w:rPr>
                        <w:t xml:space="preserve"> </w:t>
                      </w:r>
                      <w:r>
                        <w:rPr>
                          <w:rFonts w:ascii="Lucida Sans Unicode"/>
                          <w:spacing w:val="-19"/>
                          <w:w w:val="120"/>
                        </w:rPr>
                        <w:t>)</w:t>
                      </w:r>
                    </w:p>
                  </w:txbxContent>
                </v:textbox>
                <w10:wrap anchorx="page"/>
              </v:shape>
            </w:pict>
          </mc:Fallback>
        </mc:AlternateContent>
      </w:r>
      <w:r w:rsidR="00D10E8B">
        <w:rPr>
          <w:spacing w:val="-4"/>
          <w:w w:val="105"/>
        </w:rPr>
        <w:t xml:space="preserve">TABLE  </w:t>
      </w:r>
      <w:r w:rsidR="00D10E8B">
        <w:rPr>
          <w:spacing w:val="2"/>
          <w:w w:val="105"/>
        </w:rPr>
        <w:t xml:space="preserve">III: </w:t>
      </w:r>
      <w:bookmarkStart w:id="61" w:name="_bookmark48"/>
      <w:bookmarkEnd w:id="61"/>
      <w:r w:rsidR="00D10E8B">
        <w:rPr>
          <w:w w:val="105"/>
        </w:rPr>
        <w:t xml:space="preserve">Comparison between theoretical and simulator </w:t>
      </w:r>
      <w:r w:rsidR="00D10E8B">
        <w:rPr>
          <w:spacing w:val="-3"/>
          <w:w w:val="105"/>
        </w:rPr>
        <w:t xml:space="preserve">values  </w:t>
      </w:r>
      <w:r w:rsidR="00D10E8B">
        <w:rPr>
          <w:w w:val="105"/>
        </w:rPr>
        <w:t>for the expectatio</w:t>
      </w:r>
      <w:r w:rsidR="00D10E8B">
        <w:rPr>
          <w:w w:val="105"/>
        </w:rPr>
        <w:t xml:space="preserve">n </w:t>
      </w:r>
      <w:r w:rsidR="00D10E8B">
        <w:rPr>
          <w:spacing w:val="-3"/>
          <w:w w:val="105"/>
        </w:rPr>
        <w:t xml:space="preserve">values  </w:t>
      </w:r>
      <w:r w:rsidR="00D10E8B">
        <w:rPr>
          <w:i/>
          <w:w w:val="105"/>
        </w:rPr>
        <w:t xml:space="preserve">X  </w:t>
      </w:r>
      <w:r w:rsidR="00D10E8B">
        <w:rPr>
          <w:w w:val="105"/>
        </w:rPr>
        <w:t xml:space="preserve">,  </w:t>
      </w:r>
      <w:r w:rsidR="00D10E8B">
        <w:rPr>
          <w:i/>
          <w:w w:val="105"/>
        </w:rPr>
        <w:t xml:space="preserve">Y  </w:t>
      </w:r>
      <w:r w:rsidR="00D10E8B">
        <w:rPr>
          <w:w w:val="105"/>
        </w:rPr>
        <w:t xml:space="preserve">,   </w:t>
      </w:r>
      <w:r w:rsidR="00D10E8B">
        <w:rPr>
          <w:i/>
          <w:w w:val="105"/>
        </w:rPr>
        <w:t xml:space="preserve">Z  </w:t>
      </w:r>
      <w:r w:rsidR="00D10E8B">
        <w:rPr>
          <w:w w:val="105"/>
        </w:rPr>
        <w:t>.  T stands   for</w:t>
      </w:r>
      <w:r w:rsidR="00D10E8B">
        <w:rPr>
          <w:spacing w:val="14"/>
          <w:w w:val="105"/>
        </w:rPr>
        <w:t xml:space="preserve"> </w:t>
      </w:r>
      <w:r w:rsidR="00D10E8B">
        <w:rPr>
          <w:w w:val="105"/>
        </w:rPr>
        <w:t>theoretical</w:t>
      </w:r>
      <w:r w:rsidR="00D10E8B">
        <w:rPr>
          <w:spacing w:val="15"/>
          <w:w w:val="105"/>
        </w:rPr>
        <w:t xml:space="preserve"> </w:t>
      </w:r>
      <w:r w:rsidR="00D10E8B">
        <w:rPr>
          <w:w w:val="105"/>
        </w:rPr>
        <w:t>and</w:t>
      </w:r>
      <w:r w:rsidR="00D10E8B">
        <w:rPr>
          <w:spacing w:val="15"/>
          <w:w w:val="105"/>
        </w:rPr>
        <w:t xml:space="preserve"> </w:t>
      </w:r>
      <w:r w:rsidR="00D10E8B">
        <w:rPr>
          <w:w w:val="105"/>
        </w:rPr>
        <w:t>S</w:t>
      </w:r>
      <w:r w:rsidR="00D10E8B">
        <w:rPr>
          <w:spacing w:val="15"/>
          <w:w w:val="105"/>
        </w:rPr>
        <w:t xml:space="preserve"> </w:t>
      </w:r>
      <w:r w:rsidR="00D10E8B">
        <w:rPr>
          <w:w w:val="105"/>
        </w:rPr>
        <w:t>stands</w:t>
      </w:r>
      <w:r w:rsidR="00D10E8B">
        <w:rPr>
          <w:spacing w:val="15"/>
          <w:w w:val="105"/>
        </w:rPr>
        <w:t xml:space="preserve"> </w:t>
      </w:r>
      <w:r w:rsidR="00D10E8B">
        <w:rPr>
          <w:w w:val="105"/>
        </w:rPr>
        <w:t>for</w:t>
      </w:r>
      <w:r w:rsidR="00D10E8B">
        <w:rPr>
          <w:spacing w:val="15"/>
          <w:w w:val="105"/>
        </w:rPr>
        <w:t xml:space="preserve"> </w:t>
      </w:r>
      <w:r w:rsidR="00D10E8B">
        <w:rPr>
          <w:w w:val="105"/>
        </w:rPr>
        <w:t>simulator.</w:t>
      </w:r>
    </w:p>
    <w:p w:rsidR="00A325FF" w:rsidRDefault="00A325FF">
      <w:pPr>
        <w:pStyle w:val="Brdtekst"/>
        <w:spacing w:before="4"/>
        <w:rPr>
          <w:sz w:val="7"/>
        </w:rPr>
      </w:pPr>
    </w:p>
    <w:tbl>
      <w:tblPr>
        <w:tblStyle w:val="TableNormal"/>
        <w:tblW w:w="0" w:type="auto"/>
        <w:tblInd w:w="3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54"/>
        <w:gridCol w:w="612"/>
        <w:gridCol w:w="661"/>
        <w:gridCol w:w="600"/>
        <w:gridCol w:w="661"/>
        <w:gridCol w:w="661"/>
        <w:gridCol w:w="600"/>
      </w:tblGrid>
      <w:tr w:rsidR="00A325FF">
        <w:trPr>
          <w:trHeight w:val="207"/>
        </w:trPr>
        <w:tc>
          <w:tcPr>
            <w:tcW w:w="354" w:type="dxa"/>
          </w:tcPr>
          <w:p w:rsidR="00A325FF" w:rsidRDefault="00D10E8B">
            <w:pPr>
              <w:pStyle w:val="TableParagraph"/>
              <w:spacing w:line="187" w:lineRule="exact"/>
              <w:ind w:left="42"/>
              <w:rPr>
                <w:rFonts w:ascii="Lucida Sans Unicode"/>
                <w:sz w:val="18"/>
              </w:rPr>
            </w:pPr>
            <w:r>
              <w:rPr>
                <w:rFonts w:ascii="Lucida Sans Unicode"/>
                <w:sz w:val="18"/>
              </w:rPr>
              <w:t>|</w:t>
            </w:r>
            <w:r>
              <w:rPr>
                <w:i/>
                <w:sz w:val="18"/>
              </w:rPr>
              <w:t>b</w:t>
            </w:r>
            <w:r>
              <w:rPr>
                <w:rFonts w:ascii="Lucida Sans Unicode"/>
                <w:sz w:val="18"/>
              </w:rPr>
              <w:t>)</w:t>
            </w:r>
          </w:p>
        </w:tc>
        <w:tc>
          <w:tcPr>
            <w:tcW w:w="612" w:type="dxa"/>
          </w:tcPr>
          <w:p w:rsidR="00A325FF" w:rsidRDefault="00D10E8B">
            <w:pPr>
              <w:pStyle w:val="TableParagraph"/>
              <w:spacing w:line="187" w:lineRule="exact"/>
              <w:ind w:left="42"/>
              <w:rPr>
                <w:rFonts w:ascii="Lucida Sans Unicode"/>
                <w:sz w:val="18"/>
              </w:rPr>
            </w:pPr>
            <w:r>
              <w:rPr>
                <w:w w:val="125"/>
                <w:sz w:val="18"/>
              </w:rPr>
              <w:t xml:space="preserve">T </w:t>
            </w:r>
            <w:r>
              <w:rPr>
                <w:rFonts w:ascii="Lucida Sans Unicode"/>
                <w:w w:val="125"/>
                <w:sz w:val="18"/>
              </w:rPr>
              <w:t>(</w:t>
            </w:r>
            <w:r>
              <w:rPr>
                <w:i/>
                <w:w w:val="125"/>
                <w:sz w:val="18"/>
              </w:rPr>
              <w:t xml:space="preserve">X </w:t>
            </w:r>
            <w:r>
              <w:rPr>
                <w:rFonts w:ascii="Lucida Sans Unicode"/>
                <w:w w:val="125"/>
                <w:sz w:val="18"/>
              </w:rPr>
              <w:t>)</w:t>
            </w:r>
          </w:p>
        </w:tc>
        <w:tc>
          <w:tcPr>
            <w:tcW w:w="661" w:type="dxa"/>
          </w:tcPr>
          <w:p w:rsidR="00A325FF" w:rsidRDefault="00D10E8B">
            <w:pPr>
              <w:pStyle w:val="TableParagraph"/>
              <w:spacing w:line="187" w:lineRule="exact"/>
              <w:ind w:left="42"/>
              <w:rPr>
                <w:rFonts w:ascii="Lucida Sans Unicode"/>
                <w:sz w:val="18"/>
              </w:rPr>
            </w:pPr>
            <w:r>
              <w:rPr>
                <w:w w:val="120"/>
                <w:sz w:val="18"/>
              </w:rPr>
              <w:t xml:space="preserve">S </w:t>
            </w:r>
            <w:r>
              <w:rPr>
                <w:rFonts w:ascii="Lucida Sans Unicode"/>
                <w:w w:val="120"/>
                <w:sz w:val="18"/>
              </w:rPr>
              <w:t>(</w:t>
            </w:r>
            <w:r>
              <w:rPr>
                <w:i/>
                <w:w w:val="120"/>
                <w:sz w:val="18"/>
              </w:rPr>
              <w:t xml:space="preserve">X </w:t>
            </w:r>
            <w:r>
              <w:rPr>
                <w:rFonts w:ascii="Lucida Sans Unicode"/>
                <w:w w:val="120"/>
                <w:sz w:val="18"/>
              </w:rPr>
              <w:t>)</w:t>
            </w:r>
          </w:p>
        </w:tc>
        <w:tc>
          <w:tcPr>
            <w:tcW w:w="600" w:type="dxa"/>
          </w:tcPr>
          <w:p w:rsidR="00A325FF" w:rsidRDefault="00D10E8B">
            <w:pPr>
              <w:pStyle w:val="TableParagraph"/>
              <w:spacing w:line="187" w:lineRule="exact"/>
              <w:ind w:left="42"/>
              <w:rPr>
                <w:rFonts w:ascii="Lucida Sans Unicode"/>
                <w:sz w:val="18"/>
              </w:rPr>
            </w:pPr>
            <w:r>
              <w:rPr>
                <w:w w:val="120"/>
                <w:sz w:val="18"/>
              </w:rPr>
              <w:t xml:space="preserve">T </w:t>
            </w:r>
            <w:r>
              <w:rPr>
                <w:rFonts w:ascii="Lucida Sans Unicode"/>
                <w:w w:val="120"/>
                <w:sz w:val="18"/>
              </w:rPr>
              <w:t>(</w:t>
            </w:r>
            <w:r>
              <w:rPr>
                <w:i/>
                <w:w w:val="120"/>
                <w:sz w:val="18"/>
              </w:rPr>
              <w:t xml:space="preserve">Y </w:t>
            </w:r>
            <w:r>
              <w:rPr>
                <w:rFonts w:ascii="Lucida Sans Unicode"/>
                <w:w w:val="120"/>
                <w:sz w:val="18"/>
              </w:rPr>
              <w:t>)</w:t>
            </w:r>
          </w:p>
        </w:tc>
        <w:tc>
          <w:tcPr>
            <w:tcW w:w="661" w:type="dxa"/>
          </w:tcPr>
          <w:p w:rsidR="00A325FF" w:rsidRDefault="00D10E8B">
            <w:pPr>
              <w:pStyle w:val="TableParagraph"/>
              <w:spacing w:line="187" w:lineRule="exact"/>
              <w:ind w:left="41"/>
              <w:rPr>
                <w:rFonts w:ascii="Lucida Sans Unicode"/>
                <w:sz w:val="18"/>
              </w:rPr>
            </w:pPr>
            <w:r>
              <w:rPr>
                <w:w w:val="115"/>
                <w:sz w:val="18"/>
              </w:rPr>
              <w:t xml:space="preserve">S </w:t>
            </w:r>
            <w:r>
              <w:rPr>
                <w:rFonts w:ascii="Lucida Sans Unicode"/>
                <w:w w:val="115"/>
                <w:sz w:val="18"/>
              </w:rPr>
              <w:t>(</w:t>
            </w:r>
            <w:r>
              <w:rPr>
                <w:i/>
                <w:w w:val="115"/>
                <w:sz w:val="18"/>
              </w:rPr>
              <w:t xml:space="preserve">Y </w:t>
            </w:r>
            <w:r>
              <w:rPr>
                <w:rFonts w:ascii="Lucida Sans Unicode"/>
                <w:w w:val="115"/>
                <w:sz w:val="18"/>
              </w:rPr>
              <w:t>)</w:t>
            </w:r>
          </w:p>
        </w:tc>
        <w:tc>
          <w:tcPr>
            <w:tcW w:w="661" w:type="dxa"/>
          </w:tcPr>
          <w:p w:rsidR="00A325FF" w:rsidRDefault="00D10E8B">
            <w:pPr>
              <w:pStyle w:val="TableParagraph"/>
              <w:spacing w:line="187" w:lineRule="exact"/>
              <w:ind w:left="41"/>
              <w:rPr>
                <w:rFonts w:ascii="Lucida Sans Unicode"/>
                <w:sz w:val="18"/>
              </w:rPr>
            </w:pPr>
            <w:r>
              <w:rPr>
                <w:w w:val="120"/>
                <w:sz w:val="18"/>
              </w:rPr>
              <w:t xml:space="preserve">T </w:t>
            </w:r>
            <w:r>
              <w:rPr>
                <w:rFonts w:ascii="Lucida Sans Unicode"/>
                <w:w w:val="120"/>
                <w:sz w:val="18"/>
              </w:rPr>
              <w:t>(</w:t>
            </w:r>
            <w:r>
              <w:rPr>
                <w:i/>
                <w:w w:val="120"/>
                <w:sz w:val="18"/>
              </w:rPr>
              <w:t xml:space="preserve">Z </w:t>
            </w:r>
            <w:r>
              <w:rPr>
                <w:rFonts w:ascii="Lucida Sans Unicode"/>
                <w:w w:val="120"/>
                <w:sz w:val="18"/>
              </w:rPr>
              <w:t>)</w:t>
            </w:r>
          </w:p>
        </w:tc>
        <w:tc>
          <w:tcPr>
            <w:tcW w:w="600" w:type="dxa"/>
          </w:tcPr>
          <w:p w:rsidR="00A325FF" w:rsidRDefault="00D10E8B">
            <w:pPr>
              <w:pStyle w:val="TableParagraph"/>
              <w:spacing w:line="187" w:lineRule="exact"/>
              <w:ind w:left="41"/>
              <w:rPr>
                <w:rFonts w:ascii="Lucida Sans Unicode"/>
                <w:sz w:val="18"/>
              </w:rPr>
            </w:pPr>
            <w:r>
              <w:rPr>
                <w:w w:val="115"/>
                <w:sz w:val="18"/>
              </w:rPr>
              <w:t xml:space="preserve">S </w:t>
            </w:r>
            <w:r>
              <w:rPr>
                <w:rFonts w:ascii="Lucida Sans Unicode"/>
                <w:w w:val="115"/>
                <w:sz w:val="18"/>
              </w:rPr>
              <w:t>(</w:t>
            </w:r>
            <w:r>
              <w:rPr>
                <w:i/>
                <w:w w:val="115"/>
                <w:sz w:val="18"/>
              </w:rPr>
              <w:t xml:space="preserve">Z </w:t>
            </w:r>
            <w:r>
              <w:rPr>
                <w:rFonts w:ascii="Lucida Sans Unicode"/>
                <w:w w:val="115"/>
                <w:sz w:val="18"/>
              </w:rPr>
              <w:t>)</w:t>
            </w:r>
          </w:p>
        </w:tc>
      </w:tr>
      <w:tr w:rsidR="00A325FF">
        <w:trPr>
          <w:trHeight w:val="207"/>
        </w:trPr>
        <w:tc>
          <w:tcPr>
            <w:tcW w:w="354" w:type="dxa"/>
          </w:tcPr>
          <w:p w:rsidR="00A325FF" w:rsidRDefault="00D10E8B">
            <w:pPr>
              <w:pStyle w:val="TableParagraph"/>
              <w:spacing w:line="187" w:lineRule="exact"/>
              <w:ind w:left="42"/>
              <w:rPr>
                <w:rFonts w:ascii="Lucida Sans Unicode"/>
                <w:sz w:val="18"/>
              </w:rPr>
            </w:pPr>
            <w:r>
              <w:rPr>
                <w:rFonts w:ascii="Lucida Sans Unicode"/>
                <w:sz w:val="18"/>
              </w:rPr>
              <w:t>|</w:t>
            </w:r>
            <w:r>
              <w:rPr>
                <w:rFonts w:ascii="Tahoma"/>
                <w:sz w:val="18"/>
              </w:rPr>
              <w:t>0</w:t>
            </w:r>
            <w:r>
              <w:rPr>
                <w:rFonts w:ascii="Lucida Sans Unicode"/>
                <w:sz w:val="18"/>
              </w:rPr>
              <w:t>)</w:t>
            </w:r>
          </w:p>
        </w:tc>
        <w:tc>
          <w:tcPr>
            <w:tcW w:w="612" w:type="dxa"/>
          </w:tcPr>
          <w:p w:rsidR="00A325FF" w:rsidRDefault="00D10E8B">
            <w:pPr>
              <w:pStyle w:val="TableParagraph"/>
              <w:ind w:left="42"/>
              <w:rPr>
                <w:sz w:val="18"/>
              </w:rPr>
            </w:pPr>
            <w:r>
              <w:rPr>
                <w:w w:val="105"/>
                <w:sz w:val="18"/>
              </w:rPr>
              <w:t>-0.6</w:t>
            </w:r>
          </w:p>
        </w:tc>
        <w:tc>
          <w:tcPr>
            <w:tcW w:w="661" w:type="dxa"/>
          </w:tcPr>
          <w:p w:rsidR="00A325FF" w:rsidRDefault="00D10E8B">
            <w:pPr>
              <w:pStyle w:val="TableParagraph"/>
              <w:ind w:left="42"/>
              <w:rPr>
                <w:sz w:val="18"/>
              </w:rPr>
            </w:pPr>
            <w:r>
              <w:rPr>
                <w:w w:val="105"/>
                <w:sz w:val="18"/>
              </w:rPr>
              <w:t>-0.6045</w:t>
            </w:r>
          </w:p>
        </w:tc>
        <w:tc>
          <w:tcPr>
            <w:tcW w:w="600" w:type="dxa"/>
          </w:tcPr>
          <w:p w:rsidR="00A325FF" w:rsidRDefault="00D10E8B">
            <w:pPr>
              <w:pStyle w:val="TableParagraph"/>
              <w:ind w:left="42"/>
              <w:rPr>
                <w:sz w:val="18"/>
              </w:rPr>
            </w:pPr>
            <w:r>
              <w:rPr>
                <w:w w:val="105"/>
                <w:sz w:val="18"/>
              </w:rPr>
              <w:t>0.0</w:t>
            </w:r>
          </w:p>
        </w:tc>
        <w:tc>
          <w:tcPr>
            <w:tcW w:w="661" w:type="dxa"/>
          </w:tcPr>
          <w:p w:rsidR="00A325FF" w:rsidRDefault="00D10E8B">
            <w:pPr>
              <w:pStyle w:val="TableParagraph"/>
              <w:ind w:left="41"/>
              <w:rPr>
                <w:sz w:val="18"/>
              </w:rPr>
            </w:pPr>
            <w:r>
              <w:rPr>
                <w:w w:val="105"/>
                <w:sz w:val="18"/>
              </w:rPr>
              <w:t>-0.0271</w:t>
            </w:r>
          </w:p>
        </w:tc>
        <w:tc>
          <w:tcPr>
            <w:tcW w:w="661" w:type="dxa"/>
          </w:tcPr>
          <w:p w:rsidR="00A325FF" w:rsidRDefault="00D10E8B">
            <w:pPr>
              <w:pStyle w:val="TableParagraph"/>
              <w:ind w:left="41"/>
              <w:rPr>
                <w:sz w:val="18"/>
              </w:rPr>
            </w:pPr>
            <w:r>
              <w:rPr>
                <w:w w:val="105"/>
                <w:sz w:val="18"/>
              </w:rPr>
              <w:t>0.8</w:t>
            </w:r>
          </w:p>
        </w:tc>
        <w:tc>
          <w:tcPr>
            <w:tcW w:w="600" w:type="dxa"/>
          </w:tcPr>
          <w:p w:rsidR="00A325FF" w:rsidRDefault="00D10E8B">
            <w:pPr>
              <w:pStyle w:val="TableParagraph"/>
              <w:ind w:left="41"/>
              <w:rPr>
                <w:sz w:val="18"/>
              </w:rPr>
            </w:pPr>
            <w:r>
              <w:rPr>
                <w:w w:val="105"/>
                <w:sz w:val="18"/>
              </w:rPr>
              <w:t>0.8161</w:t>
            </w:r>
          </w:p>
        </w:tc>
      </w:tr>
      <w:tr w:rsidR="00A325FF">
        <w:trPr>
          <w:trHeight w:val="207"/>
        </w:trPr>
        <w:tc>
          <w:tcPr>
            <w:tcW w:w="354" w:type="dxa"/>
          </w:tcPr>
          <w:p w:rsidR="00A325FF" w:rsidRDefault="00D10E8B">
            <w:pPr>
              <w:pStyle w:val="TableParagraph"/>
              <w:spacing w:line="187" w:lineRule="exact"/>
              <w:ind w:left="42"/>
              <w:rPr>
                <w:rFonts w:ascii="Lucida Sans Unicode"/>
                <w:sz w:val="18"/>
              </w:rPr>
            </w:pPr>
            <w:r>
              <w:rPr>
                <w:rFonts w:ascii="Lucida Sans Unicode"/>
                <w:w w:val="105"/>
                <w:sz w:val="18"/>
              </w:rPr>
              <w:t>|</w:t>
            </w:r>
            <w:r>
              <w:rPr>
                <w:rFonts w:ascii="Tahoma"/>
                <w:w w:val="105"/>
                <w:sz w:val="18"/>
              </w:rPr>
              <w:t>+</w:t>
            </w:r>
            <w:r>
              <w:rPr>
                <w:rFonts w:ascii="Lucida Sans Unicode"/>
                <w:w w:val="105"/>
                <w:sz w:val="18"/>
              </w:rPr>
              <w:t>)</w:t>
            </w:r>
          </w:p>
        </w:tc>
        <w:tc>
          <w:tcPr>
            <w:tcW w:w="612" w:type="dxa"/>
          </w:tcPr>
          <w:p w:rsidR="00A325FF" w:rsidRDefault="00D10E8B">
            <w:pPr>
              <w:pStyle w:val="TableParagraph"/>
              <w:ind w:left="42"/>
              <w:rPr>
                <w:sz w:val="18"/>
              </w:rPr>
            </w:pPr>
            <w:r>
              <w:rPr>
                <w:w w:val="105"/>
                <w:sz w:val="18"/>
              </w:rPr>
              <w:t>1.0</w:t>
            </w:r>
          </w:p>
        </w:tc>
        <w:tc>
          <w:tcPr>
            <w:tcW w:w="661" w:type="dxa"/>
          </w:tcPr>
          <w:p w:rsidR="00A325FF" w:rsidRDefault="00D10E8B">
            <w:pPr>
              <w:pStyle w:val="TableParagraph"/>
              <w:ind w:left="42"/>
              <w:rPr>
                <w:sz w:val="18"/>
              </w:rPr>
            </w:pPr>
            <w:r>
              <w:rPr>
                <w:w w:val="105"/>
                <w:sz w:val="18"/>
              </w:rPr>
              <w:t>1.0</w:t>
            </w:r>
          </w:p>
        </w:tc>
        <w:tc>
          <w:tcPr>
            <w:tcW w:w="600" w:type="dxa"/>
          </w:tcPr>
          <w:p w:rsidR="00A325FF" w:rsidRDefault="00D10E8B">
            <w:pPr>
              <w:pStyle w:val="TableParagraph"/>
              <w:ind w:left="42"/>
              <w:rPr>
                <w:sz w:val="18"/>
              </w:rPr>
            </w:pPr>
            <w:r>
              <w:rPr>
                <w:w w:val="105"/>
                <w:sz w:val="18"/>
              </w:rPr>
              <w:t>0.0</w:t>
            </w:r>
          </w:p>
        </w:tc>
        <w:tc>
          <w:tcPr>
            <w:tcW w:w="661" w:type="dxa"/>
          </w:tcPr>
          <w:p w:rsidR="00A325FF" w:rsidRDefault="00D10E8B">
            <w:pPr>
              <w:pStyle w:val="TableParagraph"/>
              <w:ind w:left="41"/>
              <w:rPr>
                <w:sz w:val="18"/>
              </w:rPr>
            </w:pPr>
            <w:r>
              <w:rPr>
                <w:w w:val="105"/>
                <w:sz w:val="18"/>
              </w:rPr>
              <w:t>-0.0640</w:t>
            </w:r>
          </w:p>
        </w:tc>
        <w:tc>
          <w:tcPr>
            <w:tcW w:w="661" w:type="dxa"/>
          </w:tcPr>
          <w:p w:rsidR="00A325FF" w:rsidRDefault="00D10E8B">
            <w:pPr>
              <w:pStyle w:val="TableParagraph"/>
              <w:ind w:left="41"/>
              <w:rPr>
                <w:sz w:val="18"/>
              </w:rPr>
            </w:pPr>
            <w:r>
              <w:rPr>
                <w:w w:val="105"/>
                <w:sz w:val="18"/>
              </w:rPr>
              <w:t>0.0</w:t>
            </w:r>
          </w:p>
        </w:tc>
        <w:tc>
          <w:tcPr>
            <w:tcW w:w="600" w:type="dxa"/>
          </w:tcPr>
          <w:p w:rsidR="00A325FF" w:rsidRDefault="00D10E8B">
            <w:pPr>
              <w:pStyle w:val="TableParagraph"/>
              <w:ind w:left="41"/>
              <w:rPr>
                <w:sz w:val="18"/>
              </w:rPr>
            </w:pPr>
            <w:r>
              <w:rPr>
                <w:w w:val="105"/>
                <w:sz w:val="18"/>
              </w:rPr>
              <w:t>0.0236</w:t>
            </w:r>
          </w:p>
        </w:tc>
      </w:tr>
      <w:tr w:rsidR="00A325FF">
        <w:trPr>
          <w:trHeight w:val="207"/>
        </w:trPr>
        <w:tc>
          <w:tcPr>
            <w:tcW w:w="354" w:type="dxa"/>
          </w:tcPr>
          <w:p w:rsidR="00A325FF" w:rsidRDefault="00D10E8B">
            <w:pPr>
              <w:pStyle w:val="TableParagraph"/>
              <w:spacing w:line="187" w:lineRule="exact"/>
              <w:ind w:left="42"/>
              <w:rPr>
                <w:rFonts w:ascii="Lucida Sans Unicode" w:hAnsi="Lucida Sans Unicode"/>
                <w:sz w:val="18"/>
              </w:rPr>
            </w:pPr>
            <w:r>
              <w:rPr>
                <w:rFonts w:ascii="Lucida Sans Unicode" w:hAnsi="Lucida Sans Unicode"/>
                <w:sz w:val="18"/>
              </w:rPr>
              <w:t>|−)</w:t>
            </w:r>
          </w:p>
        </w:tc>
        <w:tc>
          <w:tcPr>
            <w:tcW w:w="612" w:type="dxa"/>
          </w:tcPr>
          <w:p w:rsidR="00A325FF" w:rsidRDefault="00D10E8B">
            <w:pPr>
              <w:pStyle w:val="TableParagraph"/>
              <w:ind w:left="42"/>
              <w:rPr>
                <w:sz w:val="18"/>
              </w:rPr>
            </w:pPr>
            <w:r>
              <w:rPr>
                <w:w w:val="105"/>
                <w:sz w:val="18"/>
              </w:rPr>
              <w:t>-1.0</w:t>
            </w:r>
          </w:p>
        </w:tc>
        <w:tc>
          <w:tcPr>
            <w:tcW w:w="661" w:type="dxa"/>
          </w:tcPr>
          <w:p w:rsidR="00A325FF" w:rsidRDefault="00D10E8B">
            <w:pPr>
              <w:pStyle w:val="TableParagraph"/>
              <w:ind w:left="42"/>
              <w:rPr>
                <w:sz w:val="18"/>
              </w:rPr>
            </w:pPr>
            <w:r>
              <w:rPr>
                <w:w w:val="105"/>
                <w:sz w:val="18"/>
              </w:rPr>
              <w:t>-1.0</w:t>
            </w:r>
          </w:p>
        </w:tc>
        <w:tc>
          <w:tcPr>
            <w:tcW w:w="600" w:type="dxa"/>
          </w:tcPr>
          <w:p w:rsidR="00A325FF" w:rsidRDefault="00D10E8B">
            <w:pPr>
              <w:pStyle w:val="TableParagraph"/>
              <w:ind w:left="42"/>
              <w:rPr>
                <w:sz w:val="18"/>
              </w:rPr>
            </w:pPr>
            <w:r>
              <w:rPr>
                <w:w w:val="105"/>
                <w:sz w:val="18"/>
              </w:rPr>
              <w:t>0.0060</w:t>
            </w:r>
          </w:p>
        </w:tc>
        <w:tc>
          <w:tcPr>
            <w:tcW w:w="661" w:type="dxa"/>
          </w:tcPr>
          <w:p w:rsidR="00A325FF" w:rsidRDefault="00D10E8B">
            <w:pPr>
              <w:pStyle w:val="TableParagraph"/>
              <w:ind w:left="41"/>
              <w:rPr>
                <w:sz w:val="18"/>
              </w:rPr>
            </w:pPr>
            <w:r>
              <w:rPr>
                <w:w w:val="105"/>
                <w:sz w:val="18"/>
              </w:rPr>
              <w:t>0.0</w:t>
            </w:r>
          </w:p>
        </w:tc>
        <w:tc>
          <w:tcPr>
            <w:tcW w:w="661" w:type="dxa"/>
          </w:tcPr>
          <w:p w:rsidR="00A325FF" w:rsidRDefault="00D10E8B">
            <w:pPr>
              <w:pStyle w:val="TableParagraph"/>
              <w:ind w:left="41"/>
              <w:rPr>
                <w:sz w:val="18"/>
              </w:rPr>
            </w:pPr>
            <w:r>
              <w:rPr>
                <w:w w:val="105"/>
                <w:sz w:val="18"/>
              </w:rPr>
              <w:t>-0.0220</w:t>
            </w:r>
          </w:p>
        </w:tc>
        <w:tc>
          <w:tcPr>
            <w:tcW w:w="600" w:type="dxa"/>
          </w:tcPr>
          <w:p w:rsidR="00A325FF" w:rsidRDefault="00D10E8B">
            <w:pPr>
              <w:pStyle w:val="TableParagraph"/>
              <w:ind w:left="41"/>
              <w:rPr>
                <w:sz w:val="18"/>
              </w:rPr>
            </w:pPr>
            <w:r>
              <w:rPr>
                <w:w w:val="105"/>
                <w:sz w:val="18"/>
              </w:rPr>
              <w:t>0.0</w:t>
            </w:r>
          </w:p>
        </w:tc>
      </w:tr>
    </w:tbl>
    <w:p w:rsidR="00A325FF" w:rsidRDefault="00A325FF">
      <w:pPr>
        <w:pStyle w:val="Brdtekst"/>
      </w:pPr>
    </w:p>
    <w:p w:rsidR="00A325FF" w:rsidRDefault="00A325FF">
      <w:pPr>
        <w:pStyle w:val="Brdtekst"/>
        <w:spacing w:before="3"/>
        <w:rPr>
          <w:sz w:val="17"/>
        </w:rPr>
      </w:pPr>
    </w:p>
    <w:p w:rsidR="00A325FF" w:rsidRDefault="00A325FF">
      <w:pPr>
        <w:rPr>
          <w:sz w:val="17"/>
        </w:rPr>
        <w:sectPr w:rsidR="00A325FF">
          <w:type w:val="continuous"/>
          <w:pgSz w:w="12240" w:h="15840"/>
          <w:pgMar w:top="940" w:right="580" w:bottom="280" w:left="940" w:header="708" w:footer="708" w:gutter="0"/>
          <w:cols w:space="708"/>
        </w:sectPr>
      </w:pPr>
    </w:p>
    <w:p w:rsidR="00A325FF" w:rsidRDefault="00A325FF">
      <w:pPr>
        <w:pStyle w:val="Brdtekst"/>
        <w:spacing w:before="6"/>
        <w:rPr>
          <w:sz w:val="17"/>
        </w:rPr>
      </w:pPr>
    </w:p>
    <w:p w:rsidR="00A325FF" w:rsidRDefault="00D10E8B">
      <w:pPr>
        <w:spacing w:before="1"/>
        <w:jc w:val="right"/>
        <w:rPr>
          <w:rFonts w:ascii="Calibri"/>
          <w:sz w:val="14"/>
        </w:rPr>
      </w:pPr>
      <w:r>
        <w:rPr>
          <w:rFonts w:ascii="Calibri"/>
          <w:w w:val="95"/>
          <w:sz w:val="14"/>
        </w:rPr>
        <w:t>1</w:t>
      </w:r>
      <w:r>
        <w:rPr>
          <w:rFonts w:ascii="Arial"/>
          <w:i/>
          <w:w w:val="95"/>
          <w:sz w:val="14"/>
        </w:rPr>
        <w:t>.</w:t>
      </w:r>
      <w:r>
        <w:rPr>
          <w:rFonts w:ascii="Calibri"/>
          <w:w w:val="95"/>
          <w:sz w:val="14"/>
        </w:rPr>
        <w:t>0</w:t>
      </w:r>
    </w:p>
    <w:p w:rsidR="00A325FF" w:rsidRDefault="00D10E8B">
      <w:pPr>
        <w:spacing w:before="72"/>
        <w:ind w:left="1098"/>
        <w:rPr>
          <w:rFonts w:ascii="Calibri"/>
          <w:sz w:val="17"/>
        </w:rPr>
      </w:pPr>
      <w:r>
        <w:br w:type="column"/>
      </w:r>
      <w:r>
        <w:rPr>
          <w:rFonts w:ascii="Calibri"/>
          <w:w w:val="105"/>
          <w:sz w:val="17"/>
        </w:rPr>
        <w:t>IBM QX Simulator</w:t>
      </w:r>
    </w:p>
    <w:p w:rsidR="00A325FF" w:rsidRDefault="00D10E8B">
      <w:pPr>
        <w:pStyle w:val="Brdtekst"/>
        <w:spacing w:before="7"/>
        <w:rPr>
          <w:rFonts w:ascii="Calibri"/>
          <w:sz w:val="16"/>
        </w:rPr>
      </w:pPr>
      <w:r>
        <w:br w:type="column"/>
      </w:r>
    </w:p>
    <w:p w:rsidR="00A325FF" w:rsidRDefault="002220C9">
      <w:pPr>
        <w:jc w:val="right"/>
        <w:rPr>
          <w:rFonts w:ascii="Calibri"/>
          <w:sz w:val="14"/>
        </w:rPr>
      </w:pPr>
      <w:r>
        <w:rPr>
          <w:noProof/>
          <w:lang w:val="da-DK" w:eastAsia="da-DK" w:bidi="ar-SA"/>
        </w:rPr>
        <mc:AlternateContent>
          <mc:Choice Requires="wpg">
            <w:drawing>
              <wp:anchor distT="0" distB="0" distL="114300" distR="114300" simplePos="0" relativeHeight="481957376" behindDoc="1" locked="0" layoutInCell="1" allowOverlap="1">
                <wp:simplePos x="0" y="0"/>
                <wp:positionH relativeFrom="page">
                  <wp:posOffset>1605280</wp:posOffset>
                </wp:positionH>
                <wp:positionV relativeFrom="paragraph">
                  <wp:posOffset>51435</wp:posOffset>
                </wp:positionV>
                <wp:extent cx="2215515" cy="1475740"/>
                <wp:effectExtent l="0" t="0" r="0" b="0"/>
                <wp:wrapNone/>
                <wp:docPr id="2518" name="Group 2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5515" cy="1475740"/>
                          <a:chOff x="2528" y="81"/>
                          <a:chExt cx="3489" cy="2324"/>
                        </a:xfrm>
                      </wpg:grpSpPr>
                      <wps:wsp>
                        <wps:cNvPr id="2519" name="Rectangle 2519"/>
                        <wps:cNvSpPr>
                          <a:spLocks noChangeArrowheads="1"/>
                        </wps:cNvSpPr>
                        <wps:spPr bwMode="auto">
                          <a:xfrm>
                            <a:off x="2709" y="1941"/>
                            <a:ext cx="303" cy="433"/>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0" name="Freeform 2518"/>
                        <wps:cNvSpPr>
                          <a:spLocks/>
                        </wps:cNvSpPr>
                        <wps:spPr bwMode="auto">
                          <a:xfrm>
                            <a:off x="2860" y="2374"/>
                            <a:ext cx="2" cy="31"/>
                          </a:xfrm>
                          <a:custGeom>
                            <a:avLst/>
                            <a:gdLst>
                              <a:gd name="T0" fmla="+- 0 2374 2374"/>
                              <a:gd name="T1" fmla="*/ 2374 h 31"/>
                              <a:gd name="T2" fmla="+- 0 2405 2374"/>
                              <a:gd name="T3" fmla="*/ 2405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1" name="Line 2517"/>
                        <wps:cNvCnPr/>
                        <wps:spPr bwMode="auto">
                          <a:xfrm>
                            <a:off x="2861" y="2374"/>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22" name="Rectangle 2516"/>
                        <wps:cNvSpPr>
                          <a:spLocks noChangeArrowheads="1"/>
                        </wps:cNvSpPr>
                        <wps:spPr bwMode="auto">
                          <a:xfrm>
                            <a:off x="3573" y="1926"/>
                            <a:ext cx="303" cy="44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3" name="Freeform 2515"/>
                        <wps:cNvSpPr>
                          <a:spLocks/>
                        </wps:cNvSpPr>
                        <wps:spPr bwMode="auto">
                          <a:xfrm>
                            <a:off x="3724" y="2374"/>
                            <a:ext cx="2" cy="31"/>
                          </a:xfrm>
                          <a:custGeom>
                            <a:avLst/>
                            <a:gdLst>
                              <a:gd name="T0" fmla="+- 0 2374 2374"/>
                              <a:gd name="T1" fmla="*/ 2374 h 31"/>
                              <a:gd name="T2" fmla="+- 0 2405 2374"/>
                              <a:gd name="T3" fmla="*/ 2405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4" name="Line 2514"/>
                        <wps:cNvCnPr/>
                        <wps:spPr bwMode="auto">
                          <a:xfrm>
                            <a:off x="3725" y="2374"/>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25" name="Rectangle 2513"/>
                        <wps:cNvSpPr>
                          <a:spLocks noChangeArrowheads="1"/>
                        </wps:cNvSpPr>
                        <wps:spPr bwMode="auto">
                          <a:xfrm>
                            <a:off x="4436" y="1111"/>
                            <a:ext cx="303" cy="1263"/>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6" name="Freeform 2512"/>
                        <wps:cNvSpPr>
                          <a:spLocks/>
                        </wps:cNvSpPr>
                        <wps:spPr bwMode="auto">
                          <a:xfrm>
                            <a:off x="4588" y="2374"/>
                            <a:ext cx="2" cy="31"/>
                          </a:xfrm>
                          <a:custGeom>
                            <a:avLst/>
                            <a:gdLst>
                              <a:gd name="T0" fmla="+- 0 2374 2374"/>
                              <a:gd name="T1" fmla="*/ 2374 h 31"/>
                              <a:gd name="T2" fmla="+- 0 2405 2374"/>
                              <a:gd name="T3" fmla="*/ 2405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7" name="Line 2511"/>
                        <wps:cNvCnPr/>
                        <wps:spPr bwMode="auto">
                          <a:xfrm>
                            <a:off x="4588" y="2374"/>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28" name="Rectangle 2510"/>
                        <wps:cNvSpPr>
                          <a:spLocks noChangeArrowheads="1"/>
                        </wps:cNvSpPr>
                        <wps:spPr bwMode="auto">
                          <a:xfrm>
                            <a:off x="5300" y="2225"/>
                            <a:ext cx="303" cy="149"/>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9" name="Freeform 2509"/>
                        <wps:cNvSpPr>
                          <a:spLocks/>
                        </wps:cNvSpPr>
                        <wps:spPr bwMode="auto">
                          <a:xfrm>
                            <a:off x="5451" y="2374"/>
                            <a:ext cx="2" cy="31"/>
                          </a:xfrm>
                          <a:custGeom>
                            <a:avLst/>
                            <a:gdLst>
                              <a:gd name="T0" fmla="+- 0 2374 2374"/>
                              <a:gd name="T1" fmla="*/ 2374 h 31"/>
                              <a:gd name="T2" fmla="+- 0 2405 2374"/>
                              <a:gd name="T3" fmla="*/ 2405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0" name="Line 2508"/>
                        <wps:cNvCnPr/>
                        <wps:spPr bwMode="auto">
                          <a:xfrm>
                            <a:off x="5452" y="2374"/>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31" name="Freeform 2507"/>
                        <wps:cNvSpPr>
                          <a:spLocks/>
                        </wps:cNvSpPr>
                        <wps:spPr bwMode="auto">
                          <a:xfrm>
                            <a:off x="2527" y="2374"/>
                            <a:ext cx="31" cy="2"/>
                          </a:xfrm>
                          <a:custGeom>
                            <a:avLst/>
                            <a:gdLst>
                              <a:gd name="T0" fmla="+- 0 2559 2528"/>
                              <a:gd name="T1" fmla="*/ T0 w 31"/>
                              <a:gd name="T2" fmla="+- 0 2528 2528"/>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2" name="Line 2506"/>
                        <wps:cNvCnPr/>
                        <wps:spPr bwMode="auto">
                          <a:xfrm>
                            <a:off x="2559" y="2374"/>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33" name="Freeform 2505"/>
                        <wps:cNvSpPr>
                          <a:spLocks/>
                        </wps:cNvSpPr>
                        <wps:spPr bwMode="auto">
                          <a:xfrm>
                            <a:off x="2527" y="1916"/>
                            <a:ext cx="31" cy="2"/>
                          </a:xfrm>
                          <a:custGeom>
                            <a:avLst/>
                            <a:gdLst>
                              <a:gd name="T0" fmla="+- 0 2559 2528"/>
                              <a:gd name="T1" fmla="*/ T0 w 31"/>
                              <a:gd name="T2" fmla="+- 0 2528 2528"/>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4" name="Line 2504"/>
                        <wps:cNvCnPr/>
                        <wps:spPr bwMode="auto">
                          <a:xfrm>
                            <a:off x="2559" y="1916"/>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35" name="Freeform 2503"/>
                        <wps:cNvSpPr>
                          <a:spLocks/>
                        </wps:cNvSpPr>
                        <wps:spPr bwMode="auto">
                          <a:xfrm>
                            <a:off x="2527" y="1458"/>
                            <a:ext cx="31" cy="2"/>
                          </a:xfrm>
                          <a:custGeom>
                            <a:avLst/>
                            <a:gdLst>
                              <a:gd name="T0" fmla="+- 0 2559 2528"/>
                              <a:gd name="T1" fmla="*/ T0 w 31"/>
                              <a:gd name="T2" fmla="+- 0 2528 2528"/>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6" name="Line 2502"/>
                        <wps:cNvCnPr/>
                        <wps:spPr bwMode="auto">
                          <a:xfrm>
                            <a:off x="2559" y="1458"/>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37" name="Freeform 2501"/>
                        <wps:cNvSpPr>
                          <a:spLocks/>
                        </wps:cNvSpPr>
                        <wps:spPr bwMode="auto">
                          <a:xfrm>
                            <a:off x="2527" y="1000"/>
                            <a:ext cx="31" cy="2"/>
                          </a:xfrm>
                          <a:custGeom>
                            <a:avLst/>
                            <a:gdLst>
                              <a:gd name="T0" fmla="+- 0 2559 2528"/>
                              <a:gd name="T1" fmla="*/ T0 w 31"/>
                              <a:gd name="T2" fmla="+- 0 2528 2528"/>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8" name="Line 2500"/>
                        <wps:cNvCnPr/>
                        <wps:spPr bwMode="auto">
                          <a:xfrm>
                            <a:off x="2559" y="1000"/>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39" name="Freeform 2499"/>
                        <wps:cNvSpPr>
                          <a:spLocks/>
                        </wps:cNvSpPr>
                        <wps:spPr bwMode="auto">
                          <a:xfrm>
                            <a:off x="2527" y="542"/>
                            <a:ext cx="31" cy="2"/>
                          </a:xfrm>
                          <a:custGeom>
                            <a:avLst/>
                            <a:gdLst>
                              <a:gd name="T0" fmla="+- 0 2559 2528"/>
                              <a:gd name="T1" fmla="*/ T0 w 31"/>
                              <a:gd name="T2" fmla="+- 0 2528 2528"/>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0" name="Line 2498"/>
                        <wps:cNvCnPr/>
                        <wps:spPr bwMode="auto">
                          <a:xfrm>
                            <a:off x="2559" y="542"/>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41" name="Freeform 2497"/>
                        <wps:cNvSpPr>
                          <a:spLocks/>
                        </wps:cNvSpPr>
                        <wps:spPr bwMode="auto">
                          <a:xfrm>
                            <a:off x="2527" y="84"/>
                            <a:ext cx="31" cy="2"/>
                          </a:xfrm>
                          <a:custGeom>
                            <a:avLst/>
                            <a:gdLst>
                              <a:gd name="T0" fmla="+- 0 2559 2528"/>
                              <a:gd name="T1" fmla="*/ T0 w 31"/>
                              <a:gd name="T2" fmla="+- 0 2528 2528"/>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2" name="Line 2496"/>
                        <wps:cNvCnPr/>
                        <wps:spPr bwMode="auto">
                          <a:xfrm>
                            <a:off x="2559" y="84"/>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43" name="AutoShape 2495"/>
                        <wps:cNvSpPr>
                          <a:spLocks/>
                        </wps:cNvSpPr>
                        <wps:spPr bwMode="auto">
                          <a:xfrm>
                            <a:off x="2558" y="84"/>
                            <a:ext cx="3455" cy="2290"/>
                          </a:xfrm>
                          <a:custGeom>
                            <a:avLst/>
                            <a:gdLst>
                              <a:gd name="T0" fmla="+- 0 2559 2559"/>
                              <a:gd name="T1" fmla="*/ T0 w 3455"/>
                              <a:gd name="T2" fmla="+- 0 2374 84"/>
                              <a:gd name="T3" fmla="*/ 2374 h 2290"/>
                              <a:gd name="T4" fmla="+- 0 2559 2559"/>
                              <a:gd name="T5" fmla="*/ T4 w 3455"/>
                              <a:gd name="T6" fmla="+- 0 84 84"/>
                              <a:gd name="T7" fmla="*/ 84 h 2290"/>
                              <a:gd name="T8" fmla="+- 0 6013 2559"/>
                              <a:gd name="T9" fmla="*/ T8 w 3455"/>
                              <a:gd name="T10" fmla="+- 0 2374 84"/>
                              <a:gd name="T11" fmla="*/ 2374 h 2290"/>
                              <a:gd name="T12" fmla="+- 0 6013 2559"/>
                              <a:gd name="T13" fmla="*/ T12 w 3455"/>
                              <a:gd name="T14" fmla="+- 0 84 84"/>
                              <a:gd name="T15" fmla="*/ 84 h 2290"/>
                              <a:gd name="T16" fmla="+- 0 2559 2559"/>
                              <a:gd name="T17" fmla="*/ T16 w 3455"/>
                              <a:gd name="T18" fmla="+- 0 2374 84"/>
                              <a:gd name="T19" fmla="*/ 2374 h 2290"/>
                              <a:gd name="T20" fmla="+- 0 6013 2559"/>
                              <a:gd name="T21" fmla="*/ T20 w 3455"/>
                              <a:gd name="T22" fmla="+- 0 2374 84"/>
                              <a:gd name="T23" fmla="*/ 2374 h 2290"/>
                              <a:gd name="T24" fmla="+- 0 2559 2559"/>
                              <a:gd name="T25" fmla="*/ T24 w 3455"/>
                              <a:gd name="T26" fmla="+- 0 84 84"/>
                              <a:gd name="T27" fmla="*/ 84 h 2290"/>
                              <a:gd name="T28" fmla="+- 0 6013 2559"/>
                              <a:gd name="T29" fmla="*/ T28 w 3455"/>
                              <a:gd name="T30" fmla="+- 0 84 84"/>
                              <a:gd name="T31" fmla="*/ 84 h 229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455" h="2290">
                                <a:moveTo>
                                  <a:pt x="0" y="2290"/>
                                </a:moveTo>
                                <a:lnTo>
                                  <a:pt x="0" y="0"/>
                                </a:lnTo>
                                <a:moveTo>
                                  <a:pt x="3454" y="2290"/>
                                </a:moveTo>
                                <a:lnTo>
                                  <a:pt x="3454" y="0"/>
                                </a:lnTo>
                                <a:moveTo>
                                  <a:pt x="0" y="2290"/>
                                </a:moveTo>
                                <a:lnTo>
                                  <a:pt x="3454" y="2290"/>
                                </a:lnTo>
                                <a:moveTo>
                                  <a:pt x="0" y="0"/>
                                </a:moveTo>
                                <a:lnTo>
                                  <a:pt x="3454" y="0"/>
                                </a:lnTo>
                              </a:path>
                            </a:pathLst>
                          </a:custGeom>
                          <a:noFill/>
                          <a:ln w="44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94" o:spid="_x0000_s1026" style="position:absolute;margin-left:126.4pt;margin-top:4.05pt;width:174.45pt;height:116.2pt;z-index:-21359104;mso-position-horizontal-relative:page" coordorigin="2528,81" coordsize="3489,2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">
                <v:rect id="Rectangle 2519" o:spid="_x0000_s1027" style="position:absolute;left:2709;top:1941;width:303;height: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9aMQA&#10;AADdAAAADwAAAGRycy9kb3ducmV2LnhtbESPT4vCMBTE78J+h/AW9qapiv+6RlmEguBFqwePj+bZ&#10;lm1eQpO13W9vBMHjMDO/Ydbb3jTiTq2vLSsYjxIQxIXVNZcKLudsuAThA7LGxjIp+CcP283HYI2p&#10;th2f6J6HUkQI+xQVVCG4VEpfVGTQj6wjjt7NtgZDlG0pdYtdhJtGTpJkLg3WHBcqdLSrqPjN/4wC&#10;t+vOmB11dj0ZO5+66aGo84VSX5/9zzeIQH14h1/tvVYwmY1X8HwTn4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fWjEAAAA3QAAAA8AAAAAAAAAAAAAAAAAmAIAAGRycy9k&#10;b3ducmV2LnhtbFBLBQYAAAAABAAEAPUAAACJAwAAAAA=&#10;" fillcolor="blue" stroked="f"/>
                <v:shape id="Freeform 2518" o:spid="_x0000_s1028" style="position:absolute;left:2860;top:2374;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8McMA&#10;AADdAAAADwAAAGRycy9kb3ducmV2LnhtbERPTWvCQBC9C/0PyxS86caAUqKriKCUQkXTIngbs2MS&#10;zc7G7NbEf+8eCh4f73u26Ewl7tS40rKC0TACQZxZXXKu4PdnPfgA4TyyxsoyKXiQg8X8rTfDRNuW&#10;93RPfS5CCLsEFRTe14mULivIoBvamjhwZ9sY9AE2udQNtiHcVDKOook0WHJoKLCmVUHZNf0zCvTu&#10;sMq3aXbcTvB72drN7XRZfynVf++WUxCeOv8S/7s/tYJ4HIf94U14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A8McMAAADdAAAADwAAAAAAAAAAAAAAAACYAgAAZHJzL2Rv&#10;d25yZXYueG1sUEsFBgAAAAAEAAQA9QAAAIgDAAAAAA==&#10;" path="m,l,31e" fillcolor="black" stroked="f">
                  <v:path arrowok="t" o:connecttype="custom" o:connectlocs="0,2374;0,2405" o:connectangles="0,0"/>
                </v:shape>
                <v:line id="Line 2517" o:spid="_x0000_s1029" style="position:absolute;visibility:visible;mso-wrap-style:square" from="2861,2374" to="2861,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ehk8YAAADdAAAADwAAAGRycy9kb3ducmV2LnhtbESPQWsCMRSE7wX/Q3iCl1KzLmxpV6Oo&#10;INpTqQri7bF53SzdvCxJdLf/vikUehxm5htmsRpsK+7kQ+NYwWyagSCunG64VnA+7Z5eQISIrLF1&#10;TAq+KcBqOXpYYKldzx90P8ZaJAiHEhWYGLtSylAZshimriNO3qfzFmOSvpbaY5/gtpV5lj1Liw2n&#10;BYMdbQ1VX8ebVdBvjO/fpL4+7t9feX+5FMEcCqUm42E9BxFpiP/hv/ZBK8iLfAa/b9IT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cnoZPGAAAA3QAAAA8AAAAAAAAA&#10;AAAAAAAAoQIAAGRycy9kb3ducmV2LnhtbFBLBQYAAAAABAAEAPkAAACUAwAAAAA=&#10;" strokeweight=".1245mm"/>
                <v:rect id="Rectangle 2516" o:spid="_x0000_s1030" style="position:absolute;left:3573;top:1926;width:303;height: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lpMUA&#10;AADdAAAADwAAAGRycy9kb3ducmV2LnhtbESPwWrDMBBE74X8g9hAb7Uch7rFjRJCwFDopbZ76HGx&#10;traJtRKWErt/XxUCOQ4z84bZHRYziitNfrCsYJOkIIhbqwfuFHw15dMrCB+QNY6WScEveTjsVw87&#10;LLSduaJrHToRIewLVNCH4AopfduTQZ9YRxy9HzsZDFFOndQTzhFuRpmlaS4NDhwXenR06qk91xej&#10;wJ3mBstPXX5XxuZbt/1oh/pFqcf1cnwDEWgJ9/Ct/a4VZM9ZBv9v4hO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diWkxQAAAN0AAAAPAAAAAAAAAAAAAAAAAJgCAABkcnMv&#10;ZG93bnJldi54bWxQSwUGAAAAAAQABAD1AAAAigMAAAAA&#10;" fillcolor="blue" stroked="f"/>
                <v:shape id="Freeform 2515" o:spid="_x0000_s1031" style="position:absolute;left:3724;top:2374;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iRscA&#10;AADdAAAADwAAAGRycy9kb3ducmV2LnhtbESPQWvCQBSE7wX/w/KE3urGSEVSVxHBIoWKRin09pp9&#10;JtHs2zS7Nem/dwXB4zAz3zDTeWcqcaHGlZYVDAcRCOLM6pJzBYf96mUCwnlkjZVlUvBPDuaz3tMU&#10;E21b3tEl9bkIEHYJKii8rxMpXVaQQTewNXHwjrYx6INscqkbbAPcVDKOorE0WHJYKLCmZUHZOf0z&#10;CvT2a5lv0ux7M8bPRWvff39Oqw+lnvvd4g2Ep84/wvf2WiuIX+MR3N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CokbHAAAA3QAAAA8AAAAAAAAAAAAAAAAAmAIAAGRy&#10;cy9kb3ducmV2LnhtbFBLBQYAAAAABAAEAPUAAACMAwAAAAA=&#10;" path="m,l,31e" fillcolor="black" stroked="f">
                  <v:path arrowok="t" o:connecttype="custom" o:connectlocs="0,2374;0,2405" o:connectangles="0,0"/>
                </v:shape>
                <v:line id="Line 2514" o:spid="_x0000_s1032" style="position:absolute;visibility:visible;mso-wrap-style:square" from="3725,2374" to="3725,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ACC8YAAADdAAAADwAAAGRycy9kb3ducmV2LnhtbESPQUvDQBSE70L/w/IKXkq7MZjSxm6L&#10;CtJ6EtNC8fbIPrPB7Nuwuzbx37tCweMwM98wm91oO3EhH1rHCu4WGQji2umWGwWn48t8BSJEZI2d&#10;Y1LwQwF228nNBkvtBn6nSxUbkSAcSlRgYuxLKUNtyGJYuJ44eZ/OW4xJ+kZqj0OC207mWbaUFltO&#10;CwZ7ejZUf1XfVsHwZPzwKvXHbP+25v35XARzKJS6nY6PDyAijfE/fG0ftIK8yO/h7016AnL7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QAgvGAAAA3QAAAA8AAAAAAAAA&#10;AAAAAAAAoQIAAGRycy9kb3ducmV2LnhtbFBLBQYAAAAABAAEAPkAAACUAwAAAAA=&#10;" strokeweight=".1245mm"/>
                <v:rect id="Rectangle 2513" o:spid="_x0000_s1033" style="position:absolute;left:4436;top:1111;width:303;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0MMA&#10;AADdAAAADwAAAGRycy9kb3ducmV2LnhtbESPQYvCMBSE74L/ITxhb5pa0V2qUUQoCHvR6mGPj+Zt&#10;W2xeQhNt999vBMHjMDPfMJvdYFrxoM43lhXMZwkI4tLqhisF10s+/QLhA7LG1jIp+CMPu+14tMFM&#10;257P9ChCJSKEfYYK6hBcJqUvazLoZ9YRR+/XdgZDlF0ldYd9hJtWpkmykgYbjgs1OjrUVN6Ku1Hg&#10;Dv0F85POf87GrhZu8V02xadSH5NhvwYRaAjv8Kt91ArSZbqE55v4BO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90MMAAADdAAAADwAAAAAAAAAAAAAAAACYAgAAZHJzL2Rv&#10;d25yZXYueG1sUEsFBgAAAAAEAAQA9QAAAIgDAAAAAA==&#10;" fillcolor="blue" stroked="f"/>
                <v:shape id="Freeform 2512" o:spid="_x0000_s1034" style="position:absolute;left:4588;top:2374;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B3scA&#10;AADdAAAADwAAAGRycy9kb3ducmV2LnhtbESPQWvCQBSE7wX/w/IEb82mAUNJXUUEiwiKTUuht9fs&#10;a5I2+zbNrib+e1cQPA4z8w0zWwymESfqXG1ZwVMUgyAurK65VPDxvn58BuE8ssbGMik4k4PFfPQw&#10;w0zbnt/olPtSBAi7DBVU3reZlK6oyKCLbEscvB/bGfRBdqXUHfYBbhqZxHEqDdYcFipsaVVR8Zcf&#10;jQJ9+FyV+7z42qe4W/b29f/7d71VajIeli8gPA3+Hr61N1pBMk1SuL4JT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1Ad7HAAAA3QAAAA8AAAAAAAAAAAAAAAAAmAIAAGRy&#10;cy9kb3ducmV2LnhtbFBLBQYAAAAABAAEAPUAAACMAwAAAAA=&#10;" path="m,l,31e" fillcolor="black" stroked="f">
                  <v:path arrowok="t" o:connecttype="custom" o:connectlocs="0,2374;0,2405" o:connectangles="0,0"/>
                </v:shape>
                <v:line id="Line 2511" o:spid="_x0000_s1035" style="position:absolute;visibility:visible;mso-wrap-style:square" from="4588,2374" to="4588,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KcfMYAAADdAAAADwAAAGRycy9kb3ducmV2LnhtbESPQWsCMRSE7wX/Q3hCL6LZLmzVrVHa&#10;QtGeSlWQ3h6b183SzcuSpO723xtB6HGYmW+Y1WawrTiTD41jBQ+zDARx5XTDtYLj4W26ABEissbW&#10;MSn4owCb9ehuhaV2PX/SeR9rkSAcSlRgYuxKKUNlyGKYuY44ed/OW4xJ+lpqj32C21bmWfYoLTac&#10;Fgx29Gqo+tn/WgX9i/H9u9Rfk+3HkrenUxHMrlDqfjw8P4GINMT/8K290wryIp/D9U16AnJ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CnHzGAAAA3QAAAA8AAAAAAAAA&#10;AAAAAAAAoQIAAGRycy9kb3ducmV2LnhtbFBLBQYAAAAABAAEAPkAAACUAwAAAAA=&#10;" strokeweight=".1245mm"/>
                <v:rect id="Rectangle 2510" o:spid="_x0000_s1036" style="position:absolute;left:5300;top:2225;width:303;height: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4STsIA&#10;AADdAAAADwAAAGRycy9kb3ducmV2LnhtbERPz2uDMBS+D/o/hFfobcYqa4czLaUgDHaZtoceH+ZN&#10;ZeYlmKza/345DHb8+H6Xx8WM4k6THywr2CYpCOLW6oE7BddL9fwKwgdkjaNlUvAgD8fD6qnEQtuZ&#10;a7o3oRMxhH2BCvoQXCGlb3sy6BPriCP3ZSeDIcKpk3rCOYabUWZpupMGB44NPTo699R+Nz9GgTvP&#10;F6w+dXWrjd3lLv9oh2av1Ga9nN5ABFrCv/jP/a4VZC9ZnBvfxCc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hJOwgAAAN0AAAAPAAAAAAAAAAAAAAAAAJgCAABkcnMvZG93&#10;bnJldi54bWxQSwUGAAAAAAQABAD1AAAAhwMAAAAA&#10;" fillcolor="blue" stroked="f"/>
                <v:shape id="Freeform 2509" o:spid="_x0000_s1037" style="position:absolute;left:5451;top:2374;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qVrMcA&#10;AADdAAAADwAAAGRycy9kb3ducmV2LnhtbESPQWvCQBSE7wX/w/KE3urGgFJTVxHBIoWKRin09pp9&#10;JtHs2zS7NfHfu0LB4zAz3zDTeWcqcaHGlZYVDAcRCOLM6pJzBYf96uUVhPPIGivLpOBKDuaz3tMU&#10;E21b3tEl9bkIEHYJKii8rxMpXVaQQTewNXHwjrYx6INscqkbbAPcVDKOorE0WHJYKLCmZUHZOf0z&#10;CvT2a5lv0ux7M8bPRWvff39Oqw+lnvvd4g2Ep84/wv/ttVYQj+IJ3N+EJ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lazHAAAA3QAAAA8AAAAAAAAAAAAAAAAAmAIAAGRy&#10;cy9kb3ducmV2LnhtbFBLBQYAAAAABAAEAPUAAACMAwAAAAA=&#10;" path="m,l,31e" fillcolor="black" stroked="f">
                  <v:path arrowok="t" o:connecttype="custom" o:connectlocs="0,2374;0,2405" o:connectangles="0,0"/>
                </v:shape>
                <v:line id="Line 2508" o:spid="_x0000_s1038" style="position:absolute;visibility:visible;mso-wrap-style:square" from="5452,2374" to="5452,2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KS1cMAAADdAAAADwAAAGRycy9kb3ducmV2LnhtbERPz2vCMBS+D/wfwhvsIprq6NBqFB0M&#10;9SRTQbw9mmdT1ryUJLPdf78cBjt+fL+X69424kE+1I4VTMYZCOLS6ZorBZfzx2gGIkRkjY1jUvBD&#10;AdarwdMSC+06/qTHKVYihXAoUIGJsS2kDKUhi2HsWuLE3Z23GBP0ldQeuxRuGznNsjdpsebUYLCl&#10;d0Pl1+nbKui2xncHqW/D3XHOu+s1D2afK/Xy3G8WICL18V/8595rBdP8Ne1Pb9IT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yktXDAAAA3QAAAA8AAAAAAAAAAAAA&#10;AAAAoQIAAGRycy9kb3ducmV2LnhtbFBLBQYAAAAABAAEAPkAAACRAwAAAAA=&#10;" strokeweight=".1245mm"/>
                <v:shape id="Freeform 2507" o:spid="_x0000_s1039" style="position:absolute;left:2527;top:2374;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LhsMcA&#10;AADdAAAADwAAAGRycy9kb3ducmV2LnhtbESPUUvDQBCE34X+h2MFX6S9tBqRtNdSJQVBKtgWn5fc&#10;Ngnm9tK7tY3/3hMEH4eZ+YZZrAbXqTOF2Ho2MJ1koIgrb1uuDRz2m/EjqCjIFjvPZOCbIqyWo6sF&#10;FtZf+J3OO6lVgnAs0EAj0hdax6ohh3Hie+LkHX1wKEmGWtuAlwR3nZ5l2YN22HJaaLCn54aqz92X&#10;MyCb249XOtV9OOXlUyn54f5tWxpzcz2s56CEBvkP/7VfrIFZfjeF3zfpCe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S4bDHAAAA3QAAAA8AAAAAAAAAAAAAAAAAmAIAAGRy&#10;cy9kb3ducmV2LnhtbFBLBQYAAAAABAAEAPUAAACMAwAAAAA=&#10;" path="m31,l,e" fillcolor="black" stroked="f">
                  <v:path arrowok="t" o:connecttype="custom" o:connectlocs="31,0;0,0" o:connectangles="0,0"/>
                </v:shape>
                <v:line id="Line 2506" o:spid="_x0000_s1040" style="position:absolute;visibility:visible;mso-wrap-style:square" from="2559,2374" to="2559,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ypOcYAAADdAAAADwAAAGRycy9kb3ducmV2LnhtbESPQUvDQBSE70L/w/IKXkq7MZLSxm6L&#10;CtJ6EtNC8fbIPrPB7Nuwuzbx37tCweMwM98wm91oO3EhH1rHCu4WGQji2umWGwWn48t8BSJEZI2d&#10;Y1LwQwF228nNBkvtBn6nSxUbkSAcSlRgYuxLKUNtyGJYuJ44eZ/OW4xJ+kZqj0OC207mWbaUFltO&#10;CwZ7ejZUf1XfVsHwZPzwKvXHbP+25v35XARzKJS6nY6PDyAijfE/fG0ftIK8uM/h7016AnL7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sqTnGAAAA3QAAAA8AAAAAAAAA&#10;AAAAAAAAoQIAAGRycy9kb3ducmV2LnhtbFBLBQYAAAAABAAEAPkAAACUAwAAAAA=&#10;" strokeweight=".1245mm"/>
                <v:shape id="Freeform 2505" o:spid="_x0000_s1041" style="position:absolute;left:2527;top:1916;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zaXMcA&#10;AADdAAAADwAAAGRycy9kb3ducmV2LnhtbESPUUvDQBCE3wX/w7GCL9JebI1I7LWopFCQFmyLz0tu&#10;TYK5vfRubeO/7wlCH4eZ+YaZLQbXqSOF2Ho2cD/OQBFX3rZcG9jvlqMnUFGQLXaeycAvRVjMr69m&#10;WFh/4g86bqVWCcKxQAONSF9oHauGHMax74mT9+WDQ0ky1NoGPCW46/Qkyx61w5bTQoM9vTVUfW9/&#10;nAFZ3n2+06HuwyEvX0vJ9w+bdWnM7c3w8gxKaJBL+L+9sgYm+XQKf2/SE9Dz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M2lzHAAAA3QAAAA8AAAAAAAAAAAAAAAAAmAIAAGRy&#10;cy9kb3ducmV2LnhtbFBLBQYAAAAABAAEAPUAAACMAwAAAAA=&#10;" path="m31,l,e" fillcolor="black" stroked="f">
                  <v:path arrowok="t" o:connecttype="custom" o:connectlocs="31,0;0,0" o:connectangles="0,0"/>
                </v:shape>
                <v:line id="Line 2504" o:spid="_x0000_s1042" style="position:absolute;visibility:visible;mso-wrap-style:square" from="2559,1916" to="2559,1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mU1sYAAADdAAAADwAAAGRycy9kb3ducmV2LnhtbESPQWsCMRSE7wX/Q3hCL0WzWrfo1iht&#10;oainUhXE22PzulncvCxJ6m7/fVMQehxm5htmue5tI67kQ+1YwWScgSAuna65UnA8vI/mIEJE1tg4&#10;JgU/FGC9GtwtsdCu40+67mMlEoRDgQpMjG0hZSgNWQxj1xIn78t5izFJX0ntsUtw28hplj1JizWn&#10;BYMtvRkqL/tvq6B7Nb7bSX1+2HwseHM65cFsc6Xuh/3LM4hIffwP39pbrWCaP87g701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JlNbGAAAA3QAAAA8AAAAAAAAA&#10;AAAAAAAAoQIAAGRycy9kb3ducmV2LnhtbFBLBQYAAAAABAAEAPkAAACUAwAAAAA=&#10;" strokeweight=".1245mm"/>
                <v:shape id="Freeform 2503" o:spid="_x0000_s1043" style="position:absolute;left:2527;top:1458;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nns8YA&#10;AADdAAAADwAAAGRycy9kb3ducmV2LnhtbESPUUvDQBCE3wv+h2MFX0p7sZpSYq9FJYWCKNgWn5fc&#10;mgRze+nd2sZ/3xMEH4eZ+YZZrgfXqROF2Ho2cDvNQBFX3rZcGzjsN5MFqCjIFjvPZOCHIqxXV6Ml&#10;Ftaf+Z1OO6lVgnAs0EAj0hdax6ohh3Hqe+LkffrgUJIMtbYBzwnuOj3Lsrl22HJaaLCn54aqr923&#10;MyCb8ccLHes+HPPyqZT8cP/2Whpzcz08PoASGuQ//NfeWgOz/C6H3zfpCe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nns8YAAADdAAAADwAAAAAAAAAAAAAAAACYAgAAZHJz&#10;L2Rvd25yZXYueG1sUEsFBgAAAAAEAAQA9QAAAIsDAAAAAA==&#10;" path="m31,l,e" fillcolor="black" stroked="f">
                  <v:path arrowok="t" o:connecttype="custom" o:connectlocs="31,0;0,0" o:connectangles="0,0"/>
                </v:shape>
                <v:line id="Line 2502" o:spid="_x0000_s1044" style="position:absolute;visibility:visible;mso-wrap-style:square" from="2559,1458" to="2559,1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evOsYAAADdAAAADwAAAGRycy9kb3ducmV2LnhtbESPT2sCMRTE7wW/Q3hCL6Vma1mpq1Ha&#10;QlFP4h8Qb4/N62bp5mVJUnf99kYo9DjMzG+Y+bK3jbiQD7VjBS+jDARx6XTNlYLj4ev5DUSIyBob&#10;x6TgSgGWi8HDHAvtOt7RZR8rkSAcClRgYmwLKUNpyGIYuZY4ed/OW4xJ+kpqj12C20aOs2wiLdac&#10;Fgy29Gmo/Nn/WgXdh/HdRurz02o75dXplAezzpV6HPbvMxCR+vgf/muvtYJx/jqB+5v0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0XrzrGAAAA3QAAAA8AAAAAAAAA&#10;AAAAAAAAoQIAAGRycy9kb3ducmV2LnhtbFBLBQYAAAAABAAEAPkAAACUAwAAAAA=&#10;" strokeweight=".1245mm"/>
                <v:shape id="Freeform 2501" o:spid="_x0000_s1045" style="position:absolute;left:2527;top:1000;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fcX8cA&#10;AADdAAAADwAAAGRycy9kb3ducmV2LnhtbESPUUvDQBCE3wX/w7GCL9JerKZK2mtRSUEoFlqLz0tu&#10;mwRze+nd2sZ/7wmCj8PMfMPMl4Pr1IlCbD0buB1noIgrb1uuDezfV6NHUFGQLXaeycA3RVguLi/m&#10;WFh/5i2ddlKrBOFYoIFGpC+0jlVDDuPY98TJO/jgUJIMtbYBzwnuOj3Jsql22HJaaLCnl4aqz92X&#10;MyCrm481Hes+HPPyuZR8f795K425vhqeZqCEBvkP/7VfrYFJfvcAv2/S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33F/HAAAA3QAAAA8AAAAAAAAAAAAAAAAAmAIAAGRy&#10;cy9kb3ducmV2LnhtbFBLBQYAAAAABAAEAPUAAACMAwAAAAA=&#10;" path="m31,l,e" fillcolor="black" stroked="f">
                  <v:path arrowok="t" o:connecttype="custom" o:connectlocs="31,0;0,0" o:connectangles="0,0"/>
                </v:shape>
                <v:line id="Line 2500" o:spid="_x0000_s1046" style="position:absolute;visibility:visible;mso-wrap-style:square" from="2559,1000" to="2559,1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Se08MAAADdAAAADwAAAGRycy9kb3ducmV2LnhtbERPz2vCMBS+D/wfwhvsIprq6NBqFB0M&#10;9SRTQbw9mmdT1ryUJLPdf78cBjt+fL+X69424kE+1I4VTMYZCOLS6ZorBZfzx2gGIkRkjY1jUvBD&#10;AdarwdMSC+06/qTHKVYihXAoUIGJsS2kDKUhi2HsWuLE3Z23GBP0ldQeuxRuGznNsjdpsebUYLCl&#10;d0Pl1+nbKui2xncHqW/D3XHOu+s1D2afK/Xy3G8WICL18V/8595rBdP8Nc1Nb9IT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EntPDAAAA3QAAAA8AAAAAAAAAAAAA&#10;AAAAoQIAAGRycy9kb3ducmV2LnhtbFBLBQYAAAAABAAEAPkAAACRAwAAAAA=&#10;" strokeweight=".1245mm"/>
                <v:shape id="Freeform 2499" o:spid="_x0000_s1047" style="position:absolute;left:2527;top:542;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TttscA&#10;AADdAAAADwAAAGRycy9kb3ducmV2LnhtbESPUUvDQBCE3wX/w7GCL9JerKZo2mtRSUEoFlqLz0tu&#10;mwRze+nd2sZ/7wmCj8PMfMPMl4Pr1IlCbD0buB1noIgrb1uuDezfV6MHUFGQLXaeycA3RVguLi/m&#10;WFh/5i2ddlKrBOFYoIFGpC+0jlVDDuPY98TJO/jgUJIMtbYBzwnuOj3Jsql22HJaaLCnl4aqz92X&#10;MyCrm481Hes+HPPyuZR8f795K425vhqeZqCEBvkP/7VfrYFJfvcIv2/S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k7bbHAAAA3QAAAA8AAAAAAAAAAAAAAAAAmAIAAGRy&#10;cy9kb3ducmV2LnhtbFBLBQYAAAAABAAEAPUAAACMAwAAAAA=&#10;" path="m31,l,e" fillcolor="black" stroked="f">
                  <v:path arrowok="t" o:connecttype="custom" o:connectlocs="31,0;0,0" o:connectangles="0,0"/>
                </v:shape>
                <v:line id="Line 2498" o:spid="_x0000_s1048" style="position:absolute;visibility:visible;mso-wrap-style:square" from="2559,542" to="2559,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ThqMMAAADdAAAADwAAAGRycy9kb3ducmV2LnhtbERPz2vCMBS+D/wfwhvsIpoq69BqFB0M&#10;9SRTQbw9mmdT1ryUJLPdf78cBjt+fL+X69424kE+1I4VTMYZCOLS6ZorBZfzx2gGIkRkjY1jUvBD&#10;AdarwdMSC+06/qTHKVYihXAoUIGJsS2kDKUhi2HsWuLE3Z23GBP0ldQeuxRuGznNsjdpsebUYLCl&#10;d0Pl1+nbKui2xncHqW/D3XHOu+s1D2afK/Xy3G8WICL18V/8595rBdP8Ne1Pb9IT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04ajDAAAA3QAAAA8AAAAAAAAAAAAA&#10;AAAAoQIAAGRycy9kb3ducmV2LnhtbFBLBQYAAAAABAAEAPkAAACRAwAAAAA=&#10;" strokeweight=".1245mm"/>
                <v:shape id="Freeform 2497" o:spid="_x0000_s1049" style="position:absolute;left:2527;top:84;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SSzcYA&#10;AADdAAAADwAAAGRycy9kb3ducmV2LnhtbESPUUvDQBCE34X+h2MFX6S9tDRFYq+lSgqCWGgtfV5y&#10;axLM7aV3axv/vScIPg4z8w2zXA+uUxcKsfVsYDrJQBFX3rZcGzi+b8cPoKIgW+w8k4FvirBejW6W&#10;WFh/5T1dDlKrBOFYoIFGpC+0jlVDDuPE98TJ+/DBoSQZam0DXhPcdXqWZQvtsOW00GBPzw1Vn4cv&#10;Z0C296dXOtd9OOflUyn5cb57K425ux02j6CEBvkP/7VfrIFZPp/C75v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SSzcYAAADdAAAADwAAAAAAAAAAAAAAAACYAgAAZHJz&#10;L2Rvd25yZXYueG1sUEsFBgAAAAAEAAQA9QAAAIsDAAAAAA==&#10;" path="m31,l,e" fillcolor="black" stroked="f">
                  <v:path arrowok="t" o:connecttype="custom" o:connectlocs="31,0;0,0" o:connectangles="0,0"/>
                </v:shape>
                <v:line id="Line 2496" o:spid="_x0000_s1050" style="position:absolute;visibility:visible;mso-wrap-style:square" from="2559,84" to="255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aRMYAAADdAAAADwAAAGRycy9kb3ducmV2LnhtbESPQUvDQBSE70L/w/IKXkq7MZjSxm6L&#10;CtJ6EtNC8fbIPrPB7Nuwuzbx37tCweMwM98wm91oO3EhH1rHCu4WGQji2umWGwWn48t8BSJEZI2d&#10;Y1LwQwF228nNBkvtBn6nSxUbkSAcSlRgYuxLKUNtyGJYuJ44eZ/OW4xJ+kZqj0OC207mWbaUFltO&#10;CwZ7ejZUf1XfVsHwZPzwKvXHbP+25v35XARzKJS6nY6PDyAijfE/fG0ftIK8uM/h7016AnL7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q2kTGAAAA3QAAAA8AAAAAAAAA&#10;AAAAAAAAoQIAAGRycy9kb3ducmV2LnhtbFBLBQYAAAAABAAEAPkAAACUAwAAAAA=&#10;" strokeweight=".1245mm"/>
                <v:shape id="AutoShape 2495" o:spid="_x0000_s1051" style="position:absolute;left:2558;top:84;width:3455;height:2290;visibility:visible;mso-wrap-style:square;v-text-anchor:top" coordsize="3455,2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5fO8UA&#10;AADdAAAADwAAAGRycy9kb3ducmV2LnhtbESPT2vCQBTE74LfYXlCb7rb2IqkboIIgvRS/yE9PrLP&#10;JDT7NmTXGL+9Wyj0OMzMb5hVPthG9NT52rGG15kCQVw4U3Op4XzaTpcgfEA22DgmDQ/ykGfj0QpT&#10;4+58oP4YShEh7FPUUIXQplL6oiKLfuZa4uhdXWcxRNmV0nR4j3DbyESphbRYc1yosKVNRcXP8WY1&#10;4OdN9RTWl+9debgmNe3d/Guv9ctkWH+ACDSE//Bfe2c0JO9vc/h9E5+AzJ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l87xQAAAN0AAAAPAAAAAAAAAAAAAAAAAJgCAABkcnMv&#10;ZG93bnJldi54bWxQSwUGAAAAAAQABAD1AAAAigMAAAAA&#10;" path="m,2290l,m3454,2290l3454,m,2290r3454,m,l3454,e" filled="f" strokeweight=".1245mm">
                  <v:path arrowok="t" o:connecttype="custom" o:connectlocs="0,2374;0,84;3454,2374;3454,84;0,2374;3454,2374;0,84;3454,84" o:connectangles="0,0,0,0,0,0,0,0"/>
                </v:shape>
                <w10:wrap anchorx="page"/>
              </v:group>
            </w:pict>
          </mc:Fallback>
        </mc:AlternateContent>
      </w:r>
      <w:r w:rsidR="00D10E8B">
        <w:rPr>
          <w:rFonts w:ascii="Calibri"/>
          <w:w w:val="95"/>
          <w:sz w:val="14"/>
        </w:rPr>
        <w:t>1</w:t>
      </w:r>
      <w:r w:rsidR="00D10E8B">
        <w:rPr>
          <w:rFonts w:ascii="Arial"/>
          <w:i/>
          <w:w w:val="95"/>
          <w:sz w:val="14"/>
        </w:rPr>
        <w:t>.</w:t>
      </w:r>
      <w:r w:rsidR="00D10E8B">
        <w:rPr>
          <w:rFonts w:ascii="Calibri"/>
          <w:w w:val="95"/>
          <w:sz w:val="14"/>
        </w:rPr>
        <w:t>0</w:t>
      </w:r>
    </w:p>
    <w:p w:rsidR="00A325FF" w:rsidRDefault="00D10E8B">
      <w:pPr>
        <w:spacing w:before="74"/>
        <w:ind w:left="1325"/>
        <w:rPr>
          <w:rFonts w:ascii="Arial"/>
          <w:sz w:val="17"/>
        </w:rPr>
      </w:pPr>
      <w:r>
        <w:br w:type="column"/>
      </w:r>
      <w:r>
        <w:rPr>
          <w:rFonts w:ascii="Arial"/>
          <w:sz w:val="17"/>
        </w:rPr>
        <w:t>ibmqx4 Run</w:t>
      </w:r>
    </w:p>
    <w:p w:rsidR="00A325FF" w:rsidRDefault="00A325FF">
      <w:pPr>
        <w:rPr>
          <w:rFonts w:ascii="Arial"/>
          <w:sz w:val="17"/>
        </w:rPr>
        <w:sectPr w:rsidR="00A325FF">
          <w:type w:val="continuous"/>
          <w:pgSz w:w="12240" w:h="15840"/>
          <w:pgMar w:top="940" w:right="580" w:bottom="280" w:left="940" w:header="708" w:footer="708" w:gutter="0"/>
          <w:cols w:num="4" w:space="708" w:equalWidth="0">
            <w:col w:w="1557" w:space="40"/>
            <w:col w:w="2438" w:space="91"/>
            <w:col w:w="1557" w:space="40"/>
            <w:col w:w="4997"/>
          </w:cols>
        </w:sectPr>
      </w:pPr>
    </w:p>
    <w:p w:rsidR="00A325FF" w:rsidRDefault="00A325FF">
      <w:pPr>
        <w:pStyle w:val="Brdtekst"/>
        <w:spacing w:before="7"/>
        <w:rPr>
          <w:rFonts w:ascii="Arial"/>
          <w:sz w:val="18"/>
        </w:rPr>
      </w:pPr>
    </w:p>
    <w:p w:rsidR="00A325FF" w:rsidRDefault="002220C9">
      <w:pPr>
        <w:tabs>
          <w:tab w:val="left" w:pos="5507"/>
        </w:tabs>
        <w:spacing w:before="73"/>
        <w:ind w:left="1381"/>
        <w:rPr>
          <w:rFonts w:ascii="Calibri"/>
          <w:sz w:val="14"/>
        </w:rPr>
      </w:pPr>
      <w:r>
        <w:rPr>
          <w:noProof/>
          <w:lang w:val="da-DK" w:eastAsia="da-DK" w:bidi="ar-SA"/>
        </w:rPr>
        <mc:AlternateContent>
          <mc:Choice Requires="wpg">
            <w:drawing>
              <wp:anchor distT="0" distB="0" distL="114300" distR="114300" simplePos="0" relativeHeight="15862272" behindDoc="0" locked="0" layoutInCell="1" allowOverlap="1">
                <wp:simplePos x="0" y="0"/>
                <wp:positionH relativeFrom="page">
                  <wp:posOffset>4225290</wp:posOffset>
                </wp:positionH>
                <wp:positionV relativeFrom="paragraph">
                  <wp:posOffset>-193040</wp:posOffset>
                </wp:positionV>
                <wp:extent cx="2205355" cy="1475740"/>
                <wp:effectExtent l="0" t="0" r="0" b="0"/>
                <wp:wrapNone/>
                <wp:docPr id="2455" name="Group 2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5355" cy="1475740"/>
                          <a:chOff x="6654" y="-304"/>
                          <a:chExt cx="3473" cy="2324"/>
                        </a:xfrm>
                      </wpg:grpSpPr>
                      <wps:wsp>
                        <wps:cNvPr id="2456" name="Rectangle 2493"/>
                        <wps:cNvSpPr>
                          <a:spLocks noChangeArrowheads="1"/>
                        </wps:cNvSpPr>
                        <wps:spPr bwMode="auto">
                          <a:xfrm>
                            <a:off x="6722" y="1654"/>
                            <a:ext cx="76" cy="33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7" name="Freeform 2492"/>
                        <wps:cNvSpPr>
                          <a:spLocks/>
                        </wps:cNvSpPr>
                        <wps:spPr bwMode="auto">
                          <a:xfrm>
                            <a:off x="6760"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8" name="Line 2491"/>
                        <wps:cNvCnPr/>
                        <wps:spPr bwMode="auto">
                          <a:xfrm>
                            <a:off x="6760"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59" name="Freeform 2490"/>
                        <wps:cNvSpPr>
                          <a:spLocks/>
                        </wps:cNvSpPr>
                        <wps:spPr bwMode="auto">
                          <a:xfrm>
                            <a:off x="6654" y="1989"/>
                            <a:ext cx="31" cy="2"/>
                          </a:xfrm>
                          <a:custGeom>
                            <a:avLst/>
                            <a:gdLst>
                              <a:gd name="T0" fmla="+- 0 6685 6654"/>
                              <a:gd name="T1" fmla="*/ T0 w 31"/>
                              <a:gd name="T2" fmla="+- 0 6654 6654"/>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0" name="Line 2489"/>
                        <wps:cNvCnPr/>
                        <wps:spPr bwMode="auto">
                          <a:xfrm>
                            <a:off x="6685" y="1989"/>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61" name="Freeform 2488"/>
                        <wps:cNvSpPr>
                          <a:spLocks/>
                        </wps:cNvSpPr>
                        <wps:spPr bwMode="auto">
                          <a:xfrm>
                            <a:off x="6654" y="1531"/>
                            <a:ext cx="31" cy="2"/>
                          </a:xfrm>
                          <a:custGeom>
                            <a:avLst/>
                            <a:gdLst>
                              <a:gd name="T0" fmla="+- 0 6685 6654"/>
                              <a:gd name="T1" fmla="*/ T0 w 31"/>
                              <a:gd name="T2" fmla="+- 0 6654 6654"/>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2" name="Line 2487"/>
                        <wps:cNvCnPr/>
                        <wps:spPr bwMode="auto">
                          <a:xfrm>
                            <a:off x="6685" y="1531"/>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63" name="Freeform 2486"/>
                        <wps:cNvSpPr>
                          <a:spLocks/>
                        </wps:cNvSpPr>
                        <wps:spPr bwMode="auto">
                          <a:xfrm>
                            <a:off x="6654" y="1073"/>
                            <a:ext cx="31" cy="2"/>
                          </a:xfrm>
                          <a:custGeom>
                            <a:avLst/>
                            <a:gdLst>
                              <a:gd name="T0" fmla="+- 0 6685 6654"/>
                              <a:gd name="T1" fmla="*/ T0 w 31"/>
                              <a:gd name="T2" fmla="+- 0 6654 6654"/>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4" name="Line 2485"/>
                        <wps:cNvCnPr/>
                        <wps:spPr bwMode="auto">
                          <a:xfrm>
                            <a:off x="6685" y="1073"/>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65" name="Freeform 2484"/>
                        <wps:cNvSpPr>
                          <a:spLocks/>
                        </wps:cNvSpPr>
                        <wps:spPr bwMode="auto">
                          <a:xfrm>
                            <a:off x="6654" y="615"/>
                            <a:ext cx="31" cy="2"/>
                          </a:xfrm>
                          <a:custGeom>
                            <a:avLst/>
                            <a:gdLst>
                              <a:gd name="T0" fmla="+- 0 6685 6654"/>
                              <a:gd name="T1" fmla="*/ T0 w 31"/>
                              <a:gd name="T2" fmla="+- 0 6654 6654"/>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6" name="Line 2483"/>
                        <wps:cNvCnPr/>
                        <wps:spPr bwMode="auto">
                          <a:xfrm>
                            <a:off x="6685" y="615"/>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67" name="Freeform 2482"/>
                        <wps:cNvSpPr>
                          <a:spLocks/>
                        </wps:cNvSpPr>
                        <wps:spPr bwMode="auto">
                          <a:xfrm>
                            <a:off x="6654" y="157"/>
                            <a:ext cx="31" cy="2"/>
                          </a:xfrm>
                          <a:custGeom>
                            <a:avLst/>
                            <a:gdLst>
                              <a:gd name="T0" fmla="+- 0 6685 6654"/>
                              <a:gd name="T1" fmla="*/ T0 w 31"/>
                              <a:gd name="T2" fmla="+- 0 6654 6654"/>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8" name="Line 2481"/>
                        <wps:cNvCnPr/>
                        <wps:spPr bwMode="auto">
                          <a:xfrm>
                            <a:off x="6685" y="157"/>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69" name="Freeform 2480"/>
                        <wps:cNvSpPr>
                          <a:spLocks/>
                        </wps:cNvSpPr>
                        <wps:spPr bwMode="auto">
                          <a:xfrm>
                            <a:off x="6654" y="-301"/>
                            <a:ext cx="31" cy="2"/>
                          </a:xfrm>
                          <a:custGeom>
                            <a:avLst/>
                            <a:gdLst>
                              <a:gd name="T0" fmla="+- 0 6685 6654"/>
                              <a:gd name="T1" fmla="*/ T0 w 31"/>
                              <a:gd name="T2" fmla="+- 0 6654 6654"/>
                              <a:gd name="T3" fmla="*/ T2 w 31"/>
                            </a:gdLst>
                            <a:ahLst/>
                            <a:cxnLst>
                              <a:cxn ang="0">
                                <a:pos x="T1" y="0"/>
                              </a:cxn>
                              <a:cxn ang="0">
                                <a:pos x="T3" y="0"/>
                              </a:cxn>
                            </a:cxnLst>
                            <a:rect l="0" t="0" r="r" b="b"/>
                            <a:pathLst>
                              <a:path w="31">
                                <a:moveTo>
                                  <a:pt x="31"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0" name="Line 2479"/>
                        <wps:cNvCnPr/>
                        <wps:spPr bwMode="auto">
                          <a:xfrm>
                            <a:off x="6685" y="-300"/>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71" name="Line 2478"/>
                        <wps:cNvCnPr/>
                        <wps:spPr bwMode="auto">
                          <a:xfrm>
                            <a:off x="6685" y="1989"/>
                            <a:ext cx="0" cy="0"/>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72" name="Rectangle 2477"/>
                        <wps:cNvSpPr>
                          <a:spLocks noChangeArrowheads="1"/>
                        </wps:cNvSpPr>
                        <wps:spPr bwMode="auto">
                          <a:xfrm>
                            <a:off x="6937" y="1756"/>
                            <a:ext cx="76" cy="23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3" name="Freeform 2476"/>
                        <wps:cNvSpPr>
                          <a:spLocks/>
                        </wps:cNvSpPr>
                        <wps:spPr bwMode="auto">
                          <a:xfrm>
                            <a:off x="6975"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4" name="Line 2475"/>
                        <wps:cNvCnPr/>
                        <wps:spPr bwMode="auto">
                          <a:xfrm>
                            <a:off x="6975"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75" name="Rectangle 2474"/>
                        <wps:cNvSpPr>
                          <a:spLocks noChangeArrowheads="1"/>
                        </wps:cNvSpPr>
                        <wps:spPr bwMode="auto">
                          <a:xfrm>
                            <a:off x="7152" y="1909"/>
                            <a:ext cx="76" cy="8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6" name="Freeform 2473"/>
                        <wps:cNvSpPr>
                          <a:spLocks/>
                        </wps:cNvSpPr>
                        <wps:spPr bwMode="auto">
                          <a:xfrm>
                            <a:off x="7189"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7" name="Line 2472"/>
                        <wps:cNvCnPr/>
                        <wps:spPr bwMode="auto">
                          <a:xfrm>
                            <a:off x="7190"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78" name="Rectangle 2471"/>
                        <wps:cNvSpPr>
                          <a:spLocks noChangeArrowheads="1"/>
                        </wps:cNvSpPr>
                        <wps:spPr bwMode="auto">
                          <a:xfrm>
                            <a:off x="7367" y="1933"/>
                            <a:ext cx="76" cy="56"/>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9" name="Freeform 2470"/>
                        <wps:cNvSpPr>
                          <a:spLocks/>
                        </wps:cNvSpPr>
                        <wps:spPr bwMode="auto">
                          <a:xfrm>
                            <a:off x="7404"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0" name="Line 2469"/>
                        <wps:cNvCnPr/>
                        <wps:spPr bwMode="auto">
                          <a:xfrm>
                            <a:off x="7405"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1" name="Rectangle 2468"/>
                        <wps:cNvSpPr>
                          <a:spLocks noChangeArrowheads="1"/>
                        </wps:cNvSpPr>
                        <wps:spPr bwMode="auto">
                          <a:xfrm>
                            <a:off x="7582" y="1886"/>
                            <a:ext cx="76" cy="103"/>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2" name="Freeform 2467"/>
                        <wps:cNvSpPr>
                          <a:spLocks/>
                        </wps:cNvSpPr>
                        <wps:spPr bwMode="auto">
                          <a:xfrm>
                            <a:off x="7619"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3" name="Line 2466"/>
                        <wps:cNvCnPr/>
                        <wps:spPr bwMode="auto">
                          <a:xfrm>
                            <a:off x="7620"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4" name="Rectangle 2465"/>
                        <wps:cNvSpPr>
                          <a:spLocks noChangeArrowheads="1"/>
                        </wps:cNvSpPr>
                        <wps:spPr bwMode="auto">
                          <a:xfrm>
                            <a:off x="7796" y="1905"/>
                            <a:ext cx="76" cy="84"/>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5" name="Freeform 2464"/>
                        <wps:cNvSpPr>
                          <a:spLocks/>
                        </wps:cNvSpPr>
                        <wps:spPr bwMode="auto">
                          <a:xfrm>
                            <a:off x="7834"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6" name="Line 2463"/>
                        <wps:cNvCnPr/>
                        <wps:spPr bwMode="auto">
                          <a:xfrm>
                            <a:off x="7835"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7" name="Rectangle 2462"/>
                        <wps:cNvSpPr>
                          <a:spLocks noChangeArrowheads="1"/>
                        </wps:cNvSpPr>
                        <wps:spPr bwMode="auto">
                          <a:xfrm>
                            <a:off x="8011" y="1884"/>
                            <a:ext cx="76" cy="1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8" name="Freeform 2461"/>
                        <wps:cNvSpPr>
                          <a:spLocks/>
                        </wps:cNvSpPr>
                        <wps:spPr bwMode="auto">
                          <a:xfrm>
                            <a:off x="8049"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9" name="Line 2460"/>
                        <wps:cNvCnPr/>
                        <wps:spPr bwMode="auto">
                          <a:xfrm>
                            <a:off x="8049"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0" name="Rectangle 2459"/>
                        <wps:cNvSpPr>
                          <a:spLocks noChangeArrowheads="1"/>
                        </wps:cNvSpPr>
                        <wps:spPr bwMode="auto">
                          <a:xfrm>
                            <a:off x="8226" y="1898"/>
                            <a:ext cx="76" cy="92"/>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1" name="Freeform 2458"/>
                        <wps:cNvSpPr>
                          <a:spLocks/>
                        </wps:cNvSpPr>
                        <wps:spPr bwMode="auto">
                          <a:xfrm>
                            <a:off x="8264"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2" name="Line 2457"/>
                        <wps:cNvCnPr/>
                        <wps:spPr bwMode="auto">
                          <a:xfrm>
                            <a:off x="8264"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3" name="Rectangle 2456"/>
                        <wps:cNvSpPr>
                          <a:spLocks noChangeArrowheads="1"/>
                        </wps:cNvSpPr>
                        <wps:spPr bwMode="auto">
                          <a:xfrm>
                            <a:off x="8441" y="1701"/>
                            <a:ext cx="76" cy="28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4" name="Freeform 2455"/>
                        <wps:cNvSpPr>
                          <a:spLocks/>
                        </wps:cNvSpPr>
                        <wps:spPr bwMode="auto">
                          <a:xfrm>
                            <a:off x="8479"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5" name="Line 2454"/>
                        <wps:cNvCnPr/>
                        <wps:spPr bwMode="auto">
                          <a:xfrm>
                            <a:off x="8479"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6" name="Rectangle 2453"/>
                        <wps:cNvSpPr>
                          <a:spLocks noChangeArrowheads="1"/>
                        </wps:cNvSpPr>
                        <wps:spPr bwMode="auto">
                          <a:xfrm>
                            <a:off x="8656" y="1595"/>
                            <a:ext cx="76" cy="39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7" name="Freeform 2452"/>
                        <wps:cNvSpPr>
                          <a:spLocks/>
                        </wps:cNvSpPr>
                        <wps:spPr bwMode="auto">
                          <a:xfrm>
                            <a:off x="8694"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8" name="Line 2451"/>
                        <wps:cNvCnPr/>
                        <wps:spPr bwMode="auto">
                          <a:xfrm>
                            <a:off x="8694"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9" name="Rectangle 2450"/>
                        <wps:cNvSpPr>
                          <a:spLocks noChangeArrowheads="1"/>
                        </wps:cNvSpPr>
                        <wps:spPr bwMode="auto">
                          <a:xfrm>
                            <a:off x="8871" y="1921"/>
                            <a:ext cx="76" cy="6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0" name="Freeform 2449"/>
                        <wps:cNvSpPr>
                          <a:spLocks/>
                        </wps:cNvSpPr>
                        <wps:spPr bwMode="auto">
                          <a:xfrm>
                            <a:off x="8909"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1" name="Line 2448"/>
                        <wps:cNvCnPr/>
                        <wps:spPr bwMode="auto">
                          <a:xfrm>
                            <a:off x="8909"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2" name="Rectangle 2447"/>
                        <wps:cNvSpPr>
                          <a:spLocks noChangeArrowheads="1"/>
                        </wps:cNvSpPr>
                        <wps:spPr bwMode="auto">
                          <a:xfrm>
                            <a:off x="9086" y="1923"/>
                            <a:ext cx="76" cy="66"/>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3" name="Freeform 2446"/>
                        <wps:cNvSpPr>
                          <a:spLocks/>
                        </wps:cNvSpPr>
                        <wps:spPr bwMode="auto">
                          <a:xfrm>
                            <a:off x="9124"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4" name="Line 2445"/>
                        <wps:cNvCnPr/>
                        <wps:spPr bwMode="auto">
                          <a:xfrm>
                            <a:off x="9124"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5" name="Rectangle 2444"/>
                        <wps:cNvSpPr>
                          <a:spLocks noChangeArrowheads="1"/>
                        </wps:cNvSpPr>
                        <wps:spPr bwMode="auto">
                          <a:xfrm>
                            <a:off x="9301" y="1856"/>
                            <a:ext cx="76" cy="133"/>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6" name="Freeform 2443"/>
                        <wps:cNvSpPr>
                          <a:spLocks/>
                        </wps:cNvSpPr>
                        <wps:spPr bwMode="auto">
                          <a:xfrm>
                            <a:off x="9338"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7" name="Line 2442"/>
                        <wps:cNvCnPr/>
                        <wps:spPr bwMode="auto">
                          <a:xfrm>
                            <a:off x="9339"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8" name="Rectangle 2441"/>
                        <wps:cNvSpPr>
                          <a:spLocks noChangeArrowheads="1"/>
                        </wps:cNvSpPr>
                        <wps:spPr bwMode="auto">
                          <a:xfrm>
                            <a:off x="9516" y="1880"/>
                            <a:ext cx="76" cy="109"/>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9" name="Freeform 2440"/>
                        <wps:cNvSpPr>
                          <a:spLocks/>
                        </wps:cNvSpPr>
                        <wps:spPr bwMode="auto">
                          <a:xfrm>
                            <a:off x="9553"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0" name="Line 2439"/>
                        <wps:cNvCnPr/>
                        <wps:spPr bwMode="auto">
                          <a:xfrm>
                            <a:off x="9554"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1" name="Rectangle 2438"/>
                        <wps:cNvSpPr>
                          <a:spLocks noChangeArrowheads="1"/>
                        </wps:cNvSpPr>
                        <wps:spPr bwMode="auto">
                          <a:xfrm>
                            <a:off x="9731" y="1910"/>
                            <a:ext cx="76" cy="79"/>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2" name="Freeform 2437"/>
                        <wps:cNvSpPr>
                          <a:spLocks/>
                        </wps:cNvSpPr>
                        <wps:spPr bwMode="auto">
                          <a:xfrm>
                            <a:off x="9768"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3" name="Line 2436"/>
                        <wps:cNvCnPr/>
                        <wps:spPr bwMode="auto">
                          <a:xfrm>
                            <a:off x="9769"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4" name="Rectangle 2435"/>
                        <wps:cNvSpPr>
                          <a:spLocks noChangeArrowheads="1"/>
                        </wps:cNvSpPr>
                        <wps:spPr bwMode="auto">
                          <a:xfrm>
                            <a:off x="9946" y="1919"/>
                            <a:ext cx="76" cy="7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5" name="Freeform 2434"/>
                        <wps:cNvSpPr>
                          <a:spLocks/>
                        </wps:cNvSpPr>
                        <wps:spPr bwMode="auto">
                          <a:xfrm>
                            <a:off x="9983" y="1989"/>
                            <a:ext cx="2" cy="31"/>
                          </a:xfrm>
                          <a:custGeom>
                            <a:avLst/>
                            <a:gdLst>
                              <a:gd name="T0" fmla="+- 0 1989 1989"/>
                              <a:gd name="T1" fmla="*/ 1989 h 31"/>
                              <a:gd name="T2" fmla="+- 0 2020 1989"/>
                              <a:gd name="T3" fmla="*/ 2020 h 31"/>
                            </a:gdLst>
                            <a:ahLst/>
                            <a:cxnLst>
                              <a:cxn ang="0">
                                <a:pos x="0" y="T1"/>
                              </a:cxn>
                              <a:cxn ang="0">
                                <a:pos x="0" y="T3"/>
                              </a:cxn>
                            </a:cxnLst>
                            <a:rect l="0" t="0" r="r" b="b"/>
                            <a:pathLst>
                              <a:path h="31">
                                <a:moveTo>
                                  <a:pt x="0" y="0"/>
                                </a:moveTo>
                                <a:lnTo>
                                  <a:pt x="0" y="31"/>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6" name="Line 2433"/>
                        <wps:cNvCnPr/>
                        <wps:spPr bwMode="auto">
                          <a:xfrm>
                            <a:off x="9984" y="1989"/>
                            <a:ext cx="0" cy="31"/>
                          </a:xfrm>
                          <a:prstGeom prst="line">
                            <a:avLst/>
                          </a:prstGeom>
                          <a:noFill/>
                          <a:ln w="44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7" name="AutoShape 2432"/>
                        <wps:cNvSpPr>
                          <a:spLocks/>
                        </wps:cNvSpPr>
                        <wps:spPr bwMode="auto">
                          <a:xfrm>
                            <a:off x="6684" y="-301"/>
                            <a:ext cx="3439" cy="2290"/>
                          </a:xfrm>
                          <a:custGeom>
                            <a:avLst/>
                            <a:gdLst>
                              <a:gd name="T0" fmla="+- 0 10123 6685"/>
                              <a:gd name="T1" fmla="*/ T0 w 3439"/>
                              <a:gd name="T2" fmla="+- 0 1989 -300"/>
                              <a:gd name="T3" fmla="*/ 1989 h 2290"/>
                              <a:gd name="T4" fmla="+- 0 10123 6685"/>
                              <a:gd name="T5" fmla="*/ T4 w 3439"/>
                              <a:gd name="T6" fmla="+- 0 -300 -300"/>
                              <a:gd name="T7" fmla="*/ -300 h 2290"/>
                              <a:gd name="T8" fmla="+- 0 6685 6685"/>
                              <a:gd name="T9" fmla="*/ T8 w 3439"/>
                              <a:gd name="T10" fmla="+- 0 1989 -300"/>
                              <a:gd name="T11" fmla="*/ 1989 h 2290"/>
                              <a:gd name="T12" fmla="+- 0 10123 6685"/>
                              <a:gd name="T13" fmla="*/ T12 w 3439"/>
                              <a:gd name="T14" fmla="+- 0 1989 -300"/>
                              <a:gd name="T15" fmla="*/ 1989 h 2290"/>
                              <a:gd name="T16" fmla="+- 0 6685 6685"/>
                              <a:gd name="T17" fmla="*/ T16 w 3439"/>
                              <a:gd name="T18" fmla="+- 0 -300 -300"/>
                              <a:gd name="T19" fmla="*/ -300 h 2290"/>
                              <a:gd name="T20" fmla="+- 0 10123 6685"/>
                              <a:gd name="T21" fmla="*/ T20 w 3439"/>
                              <a:gd name="T22" fmla="+- 0 -300 -300"/>
                              <a:gd name="T23" fmla="*/ -300 h 2290"/>
                            </a:gdLst>
                            <a:ahLst/>
                            <a:cxnLst>
                              <a:cxn ang="0">
                                <a:pos x="T1" y="T3"/>
                              </a:cxn>
                              <a:cxn ang="0">
                                <a:pos x="T5" y="T7"/>
                              </a:cxn>
                              <a:cxn ang="0">
                                <a:pos x="T9" y="T11"/>
                              </a:cxn>
                              <a:cxn ang="0">
                                <a:pos x="T13" y="T15"/>
                              </a:cxn>
                              <a:cxn ang="0">
                                <a:pos x="T17" y="T19"/>
                              </a:cxn>
                              <a:cxn ang="0">
                                <a:pos x="T21" y="T23"/>
                              </a:cxn>
                            </a:cxnLst>
                            <a:rect l="0" t="0" r="r" b="b"/>
                            <a:pathLst>
                              <a:path w="3439" h="2290">
                                <a:moveTo>
                                  <a:pt x="3438" y="2289"/>
                                </a:moveTo>
                                <a:lnTo>
                                  <a:pt x="3438" y="0"/>
                                </a:lnTo>
                                <a:moveTo>
                                  <a:pt x="0" y="2289"/>
                                </a:moveTo>
                                <a:lnTo>
                                  <a:pt x="3438" y="2289"/>
                                </a:lnTo>
                                <a:moveTo>
                                  <a:pt x="0" y="0"/>
                                </a:moveTo>
                                <a:lnTo>
                                  <a:pt x="3438" y="0"/>
                                </a:lnTo>
                              </a:path>
                            </a:pathLst>
                          </a:custGeom>
                          <a:noFill/>
                          <a:ln w="44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31" o:spid="_x0000_s1026" style="position:absolute;margin-left:332.7pt;margin-top:-15.2pt;width:173.65pt;height:116.2pt;z-index:15862272;mso-position-horizontal-relative:page" coordorigin="6654,-304" coordsize="3473,2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">
                <v:rect id="Rectangle 2493" o:spid="_x0000_s1027" style="position:absolute;left:6722;top:1654;width:76;height: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fR8UA&#10;AADdAAAADwAAAGRycy9kb3ducmV2LnhtbESPT4vCMBTE7wt+h/CEva2pf7ZKNYoIBWEva/Xg8dE8&#10;22LzEpqsrd9+IyzscZiZ3zCb3WBa8aDON5YVTCcJCOLS6oYrBZdz/rEC4QOyxtYyKXiSh9129LbB&#10;TNueT/QoQiUihH2GCuoQXCalL2sy6CfWEUfvZjuDIcqukrrDPsJNK2dJkkqDDceFGh0dairvxY9R&#10;4A79GfNvnV9PxqZzN/8qm2Kp1Pt42K9BBBrCf/ivfdQKZovPFF5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l9HxQAAAN0AAAAPAAAAAAAAAAAAAAAAAJgCAABkcnMv&#10;ZG93bnJldi54bWxQSwUGAAAAAAQABAD1AAAAigMAAAAA&#10;" fillcolor="blue" stroked="f"/>
                <v:shape id="Freeform 2492" o:spid="_x0000_s1028" style="position:absolute;left:6760;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7YpccA&#10;AADdAAAADwAAAGRycy9kb3ducmV2LnhtbESPQWvCQBSE70L/w/IK3nRTsVaiq4igSEFpowjeXrOv&#10;Sdrs2zS7mvjvXUHocZiZb5jpvDWluFDtCssKXvoRCOLU6oIzBYf9qjcG4TyyxtIyKbiSg/nsqTPF&#10;WNuGP+mS+EwECLsYFeTeV7GULs3JoOvbijh437Y26IOsM6lrbALclHIQRSNpsOCwkGNFy5zS3+Rs&#10;FOiP4zLbJelpN8LtorHrv6+f1btS3ed2MQHhqfX/4Ud7oxUMhq9vcH8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2KXHAAAA3QAAAA8AAAAAAAAAAAAAAAAAmAIAAGRy&#10;cy9kb3ducmV2LnhtbFBLBQYAAAAABAAEAPUAAACMAwAAAAA=&#10;" path="m,l,31e" fillcolor="black" stroked="f">
                  <v:path arrowok="t" o:connecttype="custom" o:connectlocs="0,1989;0,2020" o:connectangles="0,0"/>
                </v:shape>
                <v:line id="Line 2491" o:spid="_x0000_s1029" style="position:absolute;visibility:visible;mso-wrap-style:square" from="6760,1989" to="6760,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p07sMAAADdAAAADwAAAGRycy9kb3ducmV2LnhtbERPz2vCMBS+D/wfwhvsIpoq69BqFB0M&#10;9SRTQbw9mmdT1ryUJLPdf78cBjt+fL+X69424kE+1I4VTMYZCOLS6ZorBZfzx2gGIkRkjY1jUvBD&#10;AdarwdMSC+06/qTHKVYihXAoUIGJsS2kDKUhi2HsWuLE3Z23GBP0ldQeuxRuGznNsjdpsebUYLCl&#10;d0Pl1+nbKui2xncHqW/D3XHOu+s1D2afK/Xy3G8WICL18V/8595rBdPXPM1Nb9IT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6dO7DAAAA3QAAAA8AAAAAAAAAAAAA&#10;AAAAoQIAAGRycy9kb3ducmV2LnhtbFBLBQYAAAAABAAEAPkAAACRAwAAAAA=&#10;" strokeweight=".1245mm"/>
                <v:shape id="Freeform 2490" o:spid="_x0000_s1030" style="position:absolute;left:6654;top:1989;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oHi8cA&#10;AADdAAAADwAAAGRycy9kb3ducmV2LnhtbESPUUvDQBCE3wX/w7GCL9JeLE3R2GtRSaEgLdgWn5fc&#10;mgRze+nd2sZ/3xMEH4eZ+YaZLwfXqROF2Ho2cD/OQBFX3rZcGzjsV6MHUFGQLXaeycAPRVgurq/m&#10;WFh/5nc67aRWCcKxQAONSF9oHauGHMax74mT9+mDQ0ky1NoGPCe46/Qky2baYctpocGeXhuqvnbf&#10;zoCs7j7e6Fj34ZiXL6Xkh+l2UxpzezM8P4ESGuQ//NdeWwOTaf4Iv2/SE9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aB4vHAAAA3QAAAA8AAAAAAAAAAAAAAAAAmAIAAGRy&#10;cy9kb3ducmV2LnhtbFBLBQYAAAAABAAEAPUAAACMAwAAAAA=&#10;" path="m31,l,e" fillcolor="black" stroked="f">
                  <v:path arrowok="t" o:connecttype="custom" o:connectlocs="31,0;0,0" o:connectangles="0,0"/>
                </v:shape>
                <v:line id="Line 2489" o:spid="_x0000_s1031" style="position:absolute;visibility:visible;mso-wrap-style:square" from="6685,1989" to="6685,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CyVcIAAADdAAAADwAAAGRycy9kb3ducmV2LnhtbERPTWsCMRC9F/wPYQq9iGaVKroaRQtF&#10;PZWqIN6GzbhZupksSepu/705CD0+3vdy3dla3MmHyrGC0TADQVw4XXGp4Hz6HMxAhIissXZMCv4o&#10;wHrVe1lirl3L33Q/xlKkEA45KjAxNrmUoTBkMQxdQ5y4m/MWY4K+lNpjm8JtLcdZNpUWK04NBhv6&#10;MFT8HH+tgnZrfHuQ+trffc15d7lMgtlPlHp77TYLEJG6+C9+uvdawfh9mvanN+kJ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OCyVcIAAADdAAAADwAAAAAAAAAAAAAA&#10;AAChAgAAZHJzL2Rvd25yZXYueG1sUEsFBgAAAAAEAAQA+QAAAJADAAAAAA==&#10;" strokeweight=".1245mm"/>
                <v:shape id="Freeform 2488" o:spid="_x0000_s1032" style="position:absolute;left:6654;top:1531;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DBMMYA&#10;AADdAAAADwAAAGRycy9kb3ducmV2LnhtbESPUWvCQBCE34X+h2MLvki9KCol9ZQqEQqlhVrp85Lb&#10;JqG5vXi3avrvewXBx2FmvmGW69616kwhNp4NTMYZKOLS24YrA4fP3cMjqCjIFlvPZOCXIqxXd4Ml&#10;5tZf+IPOe6lUgnDM0UAt0uVax7Imh3HsO+LkffvgUJIMlbYBLwnuWj3NsoV22HBaqLGjbU3lz/7k&#10;DMhu9PVKx6oLx3mxKWR+mL2/FcYM7/vnJ1BCvdzC1/aLNTCdLSbw/yY9Ab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DBMMYAAADdAAAADwAAAAAAAAAAAAAAAACYAgAAZHJz&#10;L2Rvd25yZXYueG1sUEsFBgAAAAAEAAQA9QAAAIsDAAAAAA==&#10;" path="m31,l,e" fillcolor="black" stroked="f">
                  <v:path arrowok="t" o:connecttype="custom" o:connectlocs="31,0;0,0" o:connectangles="0,0"/>
                </v:shape>
                <v:line id="Line 2487" o:spid="_x0000_s1033" style="position:absolute;visibility:visible;mso-wrap-style:square" from="6685,1531" to="6685,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6JucYAAADdAAAADwAAAGRycy9kb3ducmV2LnhtbESPT2sCMRTE74LfITyhl1KzXVTqapS2&#10;INqT+AfE22Pzulm6eVmS1N1++6ZQ8DjMzG+Y5bq3jbiRD7VjBc/jDARx6XTNlYLzafP0AiJEZI2N&#10;Y1LwQwHWq+FgiYV2HR/odoyVSBAOBSowMbaFlKE0ZDGMXUucvE/nLcYkfSW1xy7BbSPzLJtJizWn&#10;BYMtvRsqv47fVkH3Znz3IfX1cbuf8/ZymQazmyr1MOpfFyAi9fEe/m/vtIJ8Msvh701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ibnGAAAA3QAAAA8AAAAAAAAA&#10;AAAAAAAAoQIAAGRycy9kb3ducmV2LnhtbFBLBQYAAAAABAAEAPkAAACUAwAAAAA=&#10;" strokeweight=".1245mm"/>
                <v:shape id="Freeform 2486" o:spid="_x0000_s1034" style="position:absolute;left:6654;top:1073;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763McA&#10;AADdAAAADwAAAGRycy9kb3ducmV2LnhtbESPUWvCQBCE34X+h2MLvki91KqU1FNaiSAUC7XS5yW3&#10;TUJze/Fuq/Hf9woFH4eZ+YZZrHrXqhOF2Hg2cD/OQBGX3jZcGTh8bO4eQUVBtth6JgMXirBa3gwW&#10;mFt/5nc67aVSCcIxRwO1SJdrHcuaHMax74iT9+WDQ0kyVNoGPCe4a/Uky+baYcNpocaO1jWV3/sf&#10;Z0A2o89XOlZdOM6Kl0Jmh+nbrjBmeNs/P4ES6uUa/m9vrYHJdP4A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e+tzHAAAA3QAAAA8AAAAAAAAAAAAAAAAAmAIAAGRy&#10;cy9kb3ducmV2LnhtbFBLBQYAAAAABAAEAPUAAACMAwAAAAA=&#10;" path="m31,l,e" fillcolor="black" stroked="f">
                  <v:path arrowok="t" o:connecttype="custom" o:connectlocs="31,0;0,0" o:connectangles="0,0"/>
                </v:shape>
                <v:line id="Line 2485" o:spid="_x0000_s1035" style="position:absolute;visibility:visible;mso-wrap-style:square" from="6685,1073" to="6685,1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u0VsYAAADdAAAADwAAAGRycy9kb3ducmV2LnhtbESPT2sCMRTE70K/Q3gFL0WzFRXdGqUV&#10;ivYk/gHx9ti8bpZuXpYkdddvbwoFj8PM/IZZrDpbiyv5UDlW8DrMQBAXTldcKjgdPwczECEia6wd&#10;k4IbBVgtn3oLzLVreU/XQyxFgnDIUYGJscmlDIUhi2HoGuLkfTtvMSbpS6k9tgluaznKsqm0WHFa&#10;MNjQ2lDxc/i1CtoP49svqS8vm92cN+fzJJjtRKn+c/f+BiJSFx/h//ZWKxiNp2P4e5Oe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fbtFbGAAAA3QAAAA8AAAAAAAAA&#10;AAAAAAAAoQIAAGRycy9kb3ducmV2LnhtbFBLBQYAAAAABAAEAPkAAACUAwAAAAA=&#10;" strokeweight=".1245mm"/>
                <v:shape id="Freeform 2484" o:spid="_x0000_s1036" style="position:absolute;left:6654;top:615;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vHM8YA&#10;AADdAAAADwAAAGRycy9kb3ducmV2LnhtbESPUUvDQBCE34X+h2MLvoi9WJoiaa+llRQEsWAtfV5y&#10;axLM7aV3axv/vScIPg4z8w2zXA+uUxcKsfVs4GGSgSKuvG25NnB8390/goqCbLHzTAa+KcJ6NbpZ&#10;YmH9ld/ocpBaJQjHAg00In2hdawachgnvidO3ocPDiXJUGsb8JrgrtPTLJtrhy2nhQZ7emqo+jx8&#10;OQOyuzu90Lnuwzkvt6Xkx9n+tTTmdjxsFqCEBvkP/7WfrYHpbJ7D75v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vHM8YAAADdAAAADwAAAAAAAAAAAAAAAACYAgAAZHJz&#10;L2Rvd25yZXYueG1sUEsFBgAAAAAEAAQA9QAAAIsDAAAAAA==&#10;" path="m31,l,e" fillcolor="black" stroked="f">
                  <v:path arrowok="t" o:connecttype="custom" o:connectlocs="31,0;0,0" o:connectangles="0,0"/>
                </v:shape>
                <v:line id="Line 2483" o:spid="_x0000_s1037" style="position:absolute;visibility:visible;mso-wrap-style:square" from="6685,615" to="6685,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WPusYAAADdAAAADwAAAGRycy9kb3ducmV2LnhtbESPQWsCMRSE7wX/Q3iCl1Kzii7t1ii2&#10;IOpJ1IL09ti8bpZuXpYkutt/3wiFHoeZ+YZZrHrbiBv5UDtWMBlnIIhLp2uuFHycN0/PIEJE1tg4&#10;JgU/FGC1HDwssNCu4yPdTrESCcKhQAUmxraQMpSGLIaxa4mT9+W8xZikr6T22CW4beQ0y3Jpsea0&#10;YLCld0Pl9+lqFXRvxnd7qT8ft4cX3l4u82B2c6VGw379CiJSH//Df+2dVjCd5Tnc36Qn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hFj7rGAAAA3QAAAA8AAAAAAAAA&#10;AAAAAAAAoQIAAGRycy9kb3ducmV2LnhtbFBLBQYAAAAABAAEAPkAAACUAwAAAAA=&#10;" strokeweight=".1245mm"/>
                <v:shape id="Freeform 2482" o:spid="_x0000_s1038" style="position:absolute;left:6654;top:157;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X838cA&#10;AADdAAAADwAAAGRycy9kb3ducmV2LnhtbESPUWvCQBCE34X+h2MLvki9VNSW1FPaEkGQFmqlz0tu&#10;m4Tm9uLdqvHf9wpCH4eZ+YZZrHrXqhOF2Hg2cD/OQBGX3jZcGdh/ru8eQUVBtth6JgMXirBa3gwW&#10;mFt/5g867aRSCcIxRwO1SJdrHcuaHMax74iT9+2DQ0kyVNoGPCe4a/Uky+baYcNpocaOXmsqf3ZH&#10;Z0DWo68tHaouHGbFSyGz/fT9rTBmeNs/P4ES6uU/fG1vrIHJdP4A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N/HAAAA3QAAAA8AAAAAAAAAAAAAAAAAmAIAAGRy&#10;cy9kb3ducmV2LnhtbFBLBQYAAAAABAAEAPUAAACMAwAAAAA=&#10;" path="m31,l,e" fillcolor="black" stroked="f">
                  <v:path arrowok="t" o:connecttype="custom" o:connectlocs="31,0;0,0" o:connectangles="0,0"/>
                </v:shape>
                <v:line id="Line 2481" o:spid="_x0000_s1039" style="position:absolute;visibility:visible;mso-wrap-style:square" from="6685,157" to="6685,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a+U8IAAADdAAAADwAAAGRycy9kb3ducmV2LnhtbERPTWsCMRC9F/wPYQq9iGaVKroaRQtF&#10;PZWqIN6GzbhZupksSepu/705CD0+3vdy3dla3MmHyrGC0TADQVw4XXGp4Hz6HMxAhIissXZMCv4o&#10;wHrVe1lirl3L33Q/xlKkEA45KjAxNrmUoTBkMQxdQ5y4m/MWY4K+lNpjm8JtLcdZNpUWK04NBhv6&#10;MFT8HH+tgnZrfHuQ+trffc15d7lMgtlPlHp77TYLEJG6+C9+uvdawfh9muamN+kJ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pa+U8IAAADdAAAADwAAAAAAAAAAAAAA&#10;AAChAgAAZHJzL2Rvd25yZXYueG1sUEsFBgAAAAAEAAQA+QAAAJADAAAAAA==&#10;" strokeweight=".1245mm"/>
                <v:shape id="Freeform 2480" o:spid="_x0000_s1040" style="position:absolute;left:6654;top:-301;width:31;height:2;visibility:visible;mso-wrap-style:square;v-text-anchor:top" coordsize="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NNscA&#10;AADdAAAADwAAAGRycy9kb3ducmV2LnhtbESPUWvCQBCE34X+h2MLvki9VFTa1FPaEkGQFmqlz0tu&#10;m4Tm9uLdqvHf9wpCH4eZ+YZZrHrXqhOF2Hg2cD/OQBGX3jZcGdh/ru8eQEVBtth6JgMXirBa3gwW&#10;mFt/5g867aRSCcIxRwO1SJdrHcuaHMax74iT9+2DQ0kyVNoGPCe4a/Uky+baYcNpocaOXmsqf3ZH&#10;Z0DWo68tHaouHGbFSyGz/fT9rTBmeNs/P4ES6uU/fG1vrIHJdP4I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2zTbHAAAA3QAAAA8AAAAAAAAAAAAAAAAAmAIAAGRy&#10;cy9kb3ducmV2LnhtbFBLBQYAAAAABAAEAPUAAACMAwAAAAA=&#10;" path="m31,l,e" fillcolor="black" stroked="f">
                  <v:path arrowok="t" o:connecttype="custom" o:connectlocs="31,0;0,0" o:connectangles="0,0"/>
                </v:shape>
                <v:line id="Line 2479" o:spid="_x0000_s1041" style="position:absolute;visibility:visible;mso-wrap-style:square" from="6685,-300" to="6685,-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kkiMMAAADdAAAADwAAAGRycy9kb3ducmV2LnhtbERPy2oCMRTdC/5DuIVuRDOVqnU0Slso&#10;2lXxAdLdZXI7GZzcDEnqjH9vFoLLw3kv152txYV8qBwreBllIIgLpysuFRwPX8M3ECEia6wdk4Ir&#10;BViv+r0l5tq1vKPLPpYihXDIUYGJscmlDIUhi2HkGuLE/TlvMSboS6k9tinc1nKcZVNpseLUYLCh&#10;T0PFef9vFbQfxrffUv8ONj9z3pxOk2C2E6Wen7r3BYhIXXyI7+6tVjB+naX96U16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5JIjDAAAA3QAAAA8AAAAAAAAAAAAA&#10;AAAAoQIAAGRycy9kb3ducmV2LnhtbFBLBQYAAAAABAAEAPkAAACRAwAAAAA=&#10;" strokeweight=".1245mm"/>
                <v:line id="Line 2478" o:spid="_x0000_s1042" style="position:absolute;visibility:visible;mso-wrap-style:square" from="6685,1989" to="6685,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WBE8YAAADdAAAADwAAAGRycy9kb3ducmV2LnhtbESPT2sCMRTE74LfIbxCL6VmFbXt1iha&#10;KOpJ/APS22PzulncvCxJ6q7fvikUPA4z8xtmtuhsLa7kQ+VYwXCQgSAunK64VHA6fj6/gggRWWPt&#10;mBTcKMBi3u/NMNeu5T1dD7EUCcIhRwUmxiaXMhSGLIaBa4iT9+28xZikL6X22Ca4reUoy6bSYsVp&#10;wWBDH4aKy+HHKmhXxrdbqb+e1rs3Xp/Pk2A2E6UeH7rlO4hIXbyH/9sbrWA0fhnC35v0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1gRPGAAAA3QAAAA8AAAAAAAAA&#10;AAAAAAAAoQIAAGRycy9kb3ducmV2LnhtbFBLBQYAAAAABAAEAPkAAACUAwAAAAA=&#10;" strokeweight=".1245mm"/>
                <v:rect id="Rectangle 2477" o:spid="_x0000_s1043" style="position:absolute;left:6937;top:1756;width:76;height: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FJMMA&#10;AADdAAAADwAAAGRycy9kb3ducmV2LnhtbESPQYvCMBSE74L/ITxhb5paRZeuUUQoLHjR6mGPj+Zt&#10;W2xeQhNt/fdGWNjjMDPfMJvdYFrxoM43lhXMZwkI4tLqhisF10s+/QThA7LG1jIpeJKH3XY82mCm&#10;bc9nehShEhHCPkMFdQguk9KXNRn0M+uIo/drO4Mhyq6SusM+wk0r0yRZSYMNx4UaHR1qKm/F3Shw&#10;h/6C+UnnP2djVwu3OJZNsVbqYzLsv0AEGsJ/+K/9rRWky3UK7zfxCcj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QFJMMAAADdAAAADwAAAAAAAAAAAAAAAACYAgAAZHJzL2Rv&#10;d25yZXYueG1sUEsFBgAAAAAEAAQA9QAAAIgDAAAAAA==&#10;" fillcolor="blue" stroked="f"/>
                <v:shape id="Freeform 2476" o:spid="_x0000_s1044" style="position:absolute;left:6975;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CxscA&#10;AADdAAAADwAAAGRycy9kb3ducmV2LnhtbESPQWvCQBSE70L/w/IK3nRTLVaiq4igSEFpowjeXrOv&#10;Sdrs2zS7mvjvXUHocZiZb5jpvDWluFDtCssKXvoRCOLU6oIzBYf9qjcG4TyyxtIyKbiSg/nsqTPF&#10;WNuGP+mS+EwECLsYFeTeV7GULs3JoOvbijh437Y26IOsM6lrbALclHIQRSNpsOCwkGNFy5zS3+Rs&#10;FOiP4zLbJelpN8LtorHrv6+f1btS3ed2MQHhqfX/4Ud7oxUMXt+GcH8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QgsbHAAAA3QAAAA8AAAAAAAAAAAAAAAAAmAIAAGRy&#10;cy9kb3ducmV2LnhtbFBLBQYAAAAABAAEAPUAAACMAwAAAAA=&#10;" path="m,l,31e" fillcolor="black" stroked="f">
                  <v:path arrowok="t" o:connecttype="custom" o:connectlocs="0,1989;0,2020" o:connectangles="0,0"/>
                </v:shape>
                <v:line id="Line 2475" o:spid="_x0000_s1045" style="position:absolute;visibility:visible;mso-wrap-style:square" from="6975,1989" to="6975,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Iii8YAAADdAAAADwAAAGRycy9kb3ducmV2LnhtbESPT2sCMRTE7wW/Q3gFL6VmFbV1NYoW&#10;ivZU/APS22PzulncvCxJ6m6/vREKPQ4z8xtmsepsLa7kQ+VYwXCQgSAunK64VHA6vj+/gggRWWPt&#10;mBT8UoDVsvewwFy7lvd0PcRSJAiHHBWYGJtcylAYshgGriFO3rfzFmOSvpTaY5vgtpajLJtKixWn&#10;BYMNvRkqLocfq6DdGN9+SP31tP2c8fZ8ngSzmyjVf+zWcxCRuvgf/mvvtILR+GUM9zfpCcjl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CIovGAAAA3QAAAA8AAAAAAAAA&#10;AAAAAAAAoQIAAGRycy9kb3ducmV2LnhtbFBLBQYAAAAABAAEAPkAAACUAwAAAAA=&#10;" strokeweight=".1245mm"/>
                <v:rect id="Rectangle 2474" o:spid="_x0000_s1046" style="position:absolute;left:7152;top:1909;width:76;height: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2dUMMA&#10;AADdAAAADwAAAGRycy9kb3ducmV2LnhtbESPT4vCMBTE78J+h/AWvGm6/qcaZREKC1607mGPj+bZ&#10;FpuX0ETb/fZGEDwOM/MbZrPrTSPu1PrasoKvcQKCuLC65lLB7zkbrUD4gKyxsUwK/snDbvsx2GCq&#10;bccnuuehFBHCPkUFVQguldIXFRn0Y+uIo3exrcEQZVtK3WIX4aaRkyRZSIM1x4UKHe0rKq75zShw&#10;++6M2VFnfydjF1M3PRR1vlRq+Nl/r0EE6sM7/Gr/aAWT2XIOzzfx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82dUMMAAADdAAAADwAAAAAAAAAAAAAAAACYAgAAZHJzL2Rv&#10;d25yZXYueG1sUEsFBgAAAAAEAAQA9QAAAIgDAAAAAA==&#10;" fillcolor="blue" stroked="f"/>
                <v:shape id="Freeform 2473" o:spid="_x0000_s1047" style="position:absolute;left:7189;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chXscA&#10;AADdAAAADwAAAGRycy9kb3ducmV2LnhtbESPQWvCQBSE7wX/w/IEb3WjSCqpq4hgEaGiUQq9vWaf&#10;STT7Ns1uTfrvu0LB4zAz3zCzRWcqcaPGlZYVjIYRCOLM6pJzBafj+nkKwnlkjZVlUvBLDhbz3tMM&#10;E21bPtAt9bkIEHYJKii8rxMpXVaQQTe0NXHwzrYx6INscqkbbAPcVHIcRbE0WHJYKLCmVUHZNf0x&#10;CvT+Y5Xv0uxzF+P7srVv31+X9VapQb9bvoLw1PlH+L+90QrGk5cY7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nIV7HAAAA3QAAAA8AAAAAAAAAAAAAAAAAmAIAAGRy&#10;cy9kb3ducmV2LnhtbFBLBQYAAAAABAAEAPUAAACMAwAAAAA=&#10;" path="m,l,31e" fillcolor="black" stroked="f">
                  <v:path arrowok="t" o:connecttype="custom" o:connectlocs="0,1989;0,2020" o:connectangles="0,0"/>
                </v:shape>
                <v:line id="Line 2472" o:spid="_x0000_s1048" style="position:absolute;visibility:visible;mso-wrap-style:square" from="7190,1989" to="7190,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C8/McAAADdAAAADwAAAGRycy9kb3ducmV2LnhtbESPW2sCMRSE3wv9D+EU+lI0W6m31Sgq&#10;iPapeAHx7bA5bpZuTpYkdbf/vikU+jjMzDfMfNnZWtzJh8qxgtd+BoK4cLriUsH5tO1NQISIrLF2&#10;TAq+KcBy8fgwx1y7lg90P8ZSJAiHHBWYGJtcylAYshj6riFO3s15izFJX0rtsU1wW8tBlo2kxYrT&#10;gsGGNoaKz+OXVdCujW/fpb6+7D6mvLtchsHsh0o9P3WrGYhIXfwP/7X3WsHgbTyG3zfpCcjF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S0Lz8xwAAAN0AAAAPAAAAAAAA&#10;AAAAAAAAAKECAABkcnMvZG93bnJldi54bWxQSwUGAAAAAAQABAD5AAAAlQMAAAAA&#10;" strokeweight=".1245mm"/>
                <v:rect id="Rectangle 2471" o:spid="_x0000_s1049" style="position:absolute;left:7367;top:1933;width:76;height: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yzsIA&#10;AADdAAAADwAAAGRycy9kb3ducmV2LnhtbERPz2vCMBS+D/wfwhO8zVQ7qlSjiFAY7LLWHXZ8NM+2&#10;2LyEJmvrf78cBjt+fL+P59n0YqTBd5YVbNYJCOLa6o4bBV+34nUPwgdkjb1lUvAkD+fT4uWIubYT&#10;lzRWoRExhH2OCtoQXC6lr1sy6NfWEUfubgeDIcKhkXrAKYabXm6TJJMGO44NLTq6tlQ/qh+jwF2n&#10;Gxafuvgujc1Sl37UXbVTarWcLwcQgebwL/5zv2sF27ddnBvfxCc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zDLOwgAAAN0AAAAPAAAAAAAAAAAAAAAAAJgCAABkcnMvZG93&#10;bnJldi54bWxQSwUGAAAAAAQABAD1AAAAhwMAAAAA&#10;" fillcolor="blue" stroked="f"/>
                <v:shape id="Freeform 2470" o:spid="_x0000_s1050" style="position:absolute;left:7404;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1LMcA&#10;AADdAAAADwAAAGRycy9kb3ducmV2LnhtbESPQWvCQBSE7wX/w/IEb3WjiNXoKiIoUqi0UQRvz+wz&#10;ic2+TbNbk/77bqHgcZiZb5j5sjWluFPtCssKBv0IBHFqdcGZguNh8zwB4TyyxtIyKfghB8tF52mO&#10;sbYNf9A98ZkIEHYxKsi9r2IpXZqTQde3FXHwrrY26IOsM6lrbALclHIYRWNpsOCwkGNF65zSz+Tb&#10;KNDvp3W2T9Lzfoxvq8Zuvy63zatSvW67moHw1PpH+L+90wqGo5cp/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4tSzHAAAA3QAAAA8AAAAAAAAAAAAAAAAAmAIAAGRy&#10;cy9kb3ducmV2LnhtbFBLBQYAAAAABAAEAPUAAACMAwAAAAA=&#10;" path="m,l,31e" fillcolor="black" stroked="f">
                  <v:path arrowok="t" o:connecttype="custom" o:connectlocs="0,1989;0,2020" o:connectangles="0,0"/>
                </v:shape>
                <v:line id="Line 2469" o:spid="_x0000_s1051" style="position:absolute;visibility:visible;mso-wrap-style:square" from="7405,1989" to="7405,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xUr8IAAADdAAAADwAAAGRycy9kb3ducmV2LnhtbERPTWsCMRC9F/wPYQq9iGaVKroaRQtF&#10;PZWqIN6GzbhZupksSepu/705CD0+3vdy3dla3MmHyrGC0TADQVw4XXGp4Hz6HMxAhIissXZMCv4o&#10;wHrVe1lirl3L33Q/xlKkEA45KjAxNrmUoTBkMQxdQ5y4m/MWY4K+lNpjm8JtLcdZNpUWK04NBhv6&#10;MFT8HH+tgnZrfHuQ+trffc15d7lMgtlPlHp77TYLEJG6+C9+uvdawfh9lvanN+kJ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OxUr8IAAADdAAAADwAAAAAAAAAAAAAA&#10;AAChAgAAZHJzL2Rvd25yZXYueG1sUEsFBgAAAAAEAAQA+QAAAJADAAAAAA==&#10;" strokeweight=".1245mm"/>
                <v:rect id="Rectangle 2468" o:spid="_x0000_s1052" style="position:absolute;left:7582;top:1886;width:76;height:1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rdMQA&#10;AADdAAAADwAAAGRycy9kb3ducmV2LnhtbESPT4vCMBTE78J+h/AW9qapf1CpRlmEwoIXbT3s8dG8&#10;bYvNS2iytn57Iwgeh5n5DbPdD6YVN+p8Y1nBdJKAIC6tbrhScCmy8RqED8gaW8uk4E4e9ruP0RZT&#10;bXs+0y0PlYgQ9ikqqENwqZS+rMmgn1hHHL0/2xkMUXaV1B32EW5aOUuSpTTYcFyo0dGhpvKa/xsF&#10;7tAXmJ109ns2djl382PZ5Culvj6H7w2IQEN4h1/tH61gtlhP4fkmPgG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j63TEAAAA3QAAAA8AAAAAAAAAAAAAAAAAmAIAAGRycy9k&#10;b3ducmV2LnhtbFBLBQYAAAAABAAEAPUAAACJAwAAAAA=&#10;" fillcolor="blue" stroked="f"/>
                <v:shape id="Freeform 2467" o:spid="_x0000_s1053" style="position:absolute;left:7619;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lXesYA&#10;AADdAAAADwAAAGRycy9kb3ducmV2LnhtbESPQWvCQBSE70L/w/KE3nRjKCLRVUSwSKFSUxG8PbPP&#10;JJp9G7Nbk/57tyD0OMzMN8xs0ZlK3KlxpWUFo2EEgjizuuRcwf57PZiAcB5ZY2WZFPySg8X8pTfD&#10;RNuWd3RPfS4ChF2CCgrv60RKlxVk0A1tTRy8s20M+iCbXOoG2wA3lYyjaCwNlhwWCqxpVVB2TX+M&#10;Av11WOXbNDtux/i5bO377XRZfyj12u+WUxCeOv8ffrY3WkH8Nonh70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lXesYAAADdAAAADwAAAAAAAAAAAAAAAACYAgAAZHJz&#10;L2Rvd25yZXYueG1sUEsFBgAAAAAEAAQA9QAAAIsDAAAAAA==&#10;" path="m,l,31e" fillcolor="black" stroked="f">
                  <v:path arrowok="t" o:connecttype="custom" o:connectlocs="0,1989;0,2020" o:connectangles="0,0"/>
                </v:shape>
                <v:line id="Line 2466" o:spid="_x0000_s1054" style="position:absolute;visibility:visible;mso-wrap-style:square" from="7620,1989" to="7620,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7K2MYAAADdAAAADwAAAGRycy9kb3ducmV2LnhtbESPQWsCMRSE74X+h/AKvRTNalV0axQV&#10;RHsqVUG8PTavm8XNy5Kk7vbfNwWhx2FmvmHmy87W4kY+VI4VDPoZCOLC6YpLBafjtjcFESKyxtox&#10;KfihAMvF48Mcc+1a/qTbIZYiQTjkqMDE2ORShsKQxdB3DXHyvpy3GJP0pdQe2wS3tRxm2URarDgt&#10;GGxoY6i4Hr6tgnZtfPsu9eVl9zHj3fk8DmY/Vur5qVu9gYjUxf/wvb3XCoaj6Sv8vU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ytjGAAAA3QAAAA8AAAAAAAAA&#10;AAAAAAAAoQIAAGRycy9kb3ducmV2LnhtbFBLBQYAAAAABAAEAPkAAACUAwAAAAA=&#10;" strokeweight=".1245mm"/>
                <v:rect id="Rectangle 2465" o:spid="_x0000_s1055" style="position:absolute;left:7796;top:1905;width:76;height: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I7MQA&#10;AADdAAAADwAAAGRycy9kb3ducmV2LnhtbESPQYvCMBSE78L+h/AW9qbpqqhUoyxCQfCirYc9Ppq3&#10;bbF5CU203X9vBMHjMDPfMJvdYFpxp843lhV8TxIQxKXVDVcKLkU2XoHwAVlja5kU/JOH3fZjtMFU&#10;257PdM9DJSKEfYoK6hBcKqUvazLoJ9YRR+/PdgZDlF0ldYd9hJtWTpNkIQ02HBdqdLSvqbzmN6PA&#10;7fsCs5POfs/GLmZudiybfKnU1+fwswYRaAjv8Kt90Aqm89Ucnm/i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USOzEAAAA3QAAAA8AAAAAAAAAAAAAAAAAmAIAAGRycy9k&#10;b3ducmV2LnhtbFBLBQYAAAAABAAEAPUAAACJAwAAAAA=&#10;" fillcolor="blue" stroked="f"/>
                <v:shape id="Freeform 2464" o:spid="_x0000_s1056" style="position:absolute;left:7834;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DPDsYA&#10;AADdAAAADwAAAGRycy9kb3ducmV2LnhtbESPQWvCQBSE74X+h+UVvNWNYkWiq4hgEaGiqQjeXrOv&#10;SWz2bcyuJv57VxB6HGbmG2Yya00prlS7wrKCXjcCQZxaXXCmYP+9fB+BcB5ZY2mZFNzIwWz6+jLB&#10;WNuGd3RNfCYChF2MCnLvq1hKl+Zk0HVtRRy8X1sb9EHWmdQ1NgFuStmPoqE0WHBYyLGiRU7pX3Ix&#10;CvT2sMg2SXrcDPFr3tjP889puVaq89bOxyA8tf4//GyvtIL+YPQBjzfhCc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DPDsYAAADdAAAADwAAAAAAAAAAAAAAAACYAgAAZHJz&#10;L2Rvd25yZXYueG1sUEsFBgAAAAAEAAQA9QAAAIsDAAAAAA==&#10;" path="m,l,31e" fillcolor="black" stroked="f">
                  <v:path arrowok="t" o:connecttype="custom" o:connectlocs="0,1989;0,2020" o:connectangles="0,0"/>
                </v:shape>
                <v:line id="Line 2463" o:spid="_x0000_s1057" style="position:absolute;visibility:visible;mso-wrap-style:square" from="7835,1989" to="7835,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lpQMUAAADdAAAADwAAAGRycy9kb3ducmV2LnhtbESPQWsCMRSE74L/ITyhl6LZShVdjVKF&#10;oj2VqiDeHpvnZnHzsiSpu/33TaHgcZiZb5jlurO1uJMPlWMFL6MMBHHhdMWlgtPxfTgDESKyxtox&#10;KfihAOtVv7fEXLuWv+h+iKVIEA45KjAxNrmUoTBkMYxcQ5y8q/MWY5K+lNpjm+C2luMsm0qLFacF&#10;gw1tDRW3w7dV0G6Mbz+kvjzvPue8O58nwewnSj0NurcFiEhdfIT/23utYPw6m8Lfm/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lpQMUAAADdAAAADwAAAAAAAAAA&#10;AAAAAAChAgAAZHJzL2Rvd25yZXYueG1sUEsFBgAAAAAEAAQA+QAAAJMDAAAAAA==&#10;" strokeweight=".1245mm"/>
                <v:rect id="Rectangle 2462" o:spid="_x0000_s1058" style="position:absolute;left:8011;top:1884;width:76;height: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bWm8UA&#10;AADdAAAADwAAAGRycy9kb3ducmV2LnhtbESPwWrDMBBE74X8g9hAbo1cuyTBjRKCwRDopXF66HGx&#10;traptRKWYrt/XxUCOQ4z84bZH2fTi5EG31lW8LJOQBDXVnfcKPi8ls87ED4ga+wtk4Jf8nA8LJ72&#10;mGs78YXGKjQiQtjnqKANweVS+rolg35tHXH0vu1gMEQ5NFIPOEW46WWaJBtpsOO40KKjoqX6p7oZ&#10;Ba6Yrlh+6PLrYuwmc9l73VVbpVbL+fQGItAcHuF7+6wVpK+7Lfy/iU9AH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htabxQAAAN0AAAAPAAAAAAAAAAAAAAAAAJgCAABkcnMv&#10;ZG93bnJldi54bWxQSwUGAAAAAAQABAD1AAAAigMAAAAA&#10;" fillcolor="blue" stroked="f"/>
                <v:shape id="Freeform 2461" o:spid="_x0000_s1059" style="position:absolute;left:8049;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gkMQA&#10;AADdAAAADwAAAGRycy9kb3ducmV2LnhtbERPTWvCQBC9C/0PyxR6002lBImuEgKWUqjUVARvY3ZM&#10;otnZNLtN0n/fPQg9Pt73ajOaRvTUudqygudZBIK4sLrmUsHhaztdgHAeWWNjmRT8koPN+mGywkTb&#10;gffU574UIYRdggoq79tESldUZNDNbEscuIvtDPoAu1LqDocQbho5j6JYGqw5NFTYUlZRcct/jAL9&#10;eczKXV6cdjF+pIN9/T5ft+9KPT2O6RKEp9H/i+/uN61g/rIIc8Ob8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hYJDEAAAA3QAAAA8AAAAAAAAAAAAAAAAAmAIAAGRycy9k&#10;b3ducmV2LnhtbFBLBQYAAAAABAAEAPUAAACJAwAAAAA=&#10;" path="m,l,31e" fillcolor="black" stroked="f">
                  <v:path arrowok="t" o:connecttype="custom" o:connectlocs="0,1989;0,2020" o:connectangles="0,0"/>
                </v:shape>
                <v:line id="Line 2460" o:spid="_x0000_s1060" style="position:absolute;visibility:visible;mso-wrap-style:square" from="8049,1989" to="8049,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b9MsYAAADdAAAADwAAAGRycy9kb3ducmV2LnhtbESPQWsCMRSE7wX/Q3hCL1KzSi26GsUW&#10;inoq3RbE22Pz3CxuXpYkdbf/vhGEHoeZ+YZZbXrbiCv5UDtWMBlnIIhLp2uuFHx/vT/NQYSIrLFx&#10;TAp+KcBmPXhYYa5dx590LWIlEoRDjgpMjG0uZSgNWQxj1xIn7+y8xZikr6T22CW4beQ0y16kxZrT&#10;gsGW3gyVl+LHKuheje8OUp9Gu48F747HWTD7mVKPw367BBGpj//he3uvFUyf5wu4vUlP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W/TLGAAAA3QAAAA8AAAAAAAAA&#10;AAAAAAAAoQIAAGRycy9kb3ducmV2LnhtbFBLBQYAAAAABAAEAPkAAACUAwAAAAA=&#10;" strokeweight=".1245mm"/>
                <v:rect id="Rectangle 2459" o:spid="_x0000_s1061" style="position:absolute;left:8226;top:1898;width:76;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bYMsIA&#10;AADdAAAADwAAAGRycy9kb3ducmV2LnhtbERPPWvDMBDdA/0P4grZErlOSRo3SigGQ6FLY2foeEgX&#10;29Q6CUuJ3X9fDYWOj/d9OM12EHcaQ+9YwdM6A0Gsnem5VXBpqtULiBCRDQ6OScEPBTgdHxYHLIyb&#10;+Ez3OrYihXAoUEEXoy+kDLoji2HtPHHirm60GBMcW2lGnFK4HWSeZVtpsefU0KGnsiP9Xd+sAl9O&#10;DVafpvo6W7fd+M2H7uudUsvH+e0VRKQ5/ov/3O9GQf68T/vTm/QE5P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ttgywgAAAN0AAAAPAAAAAAAAAAAAAAAAAJgCAABkcnMvZG93&#10;bnJldi54bWxQSwUGAAAAAAQABAD1AAAAhwMAAAAA&#10;" fillcolor="blue" stroked="f"/>
                <v:shape id="Freeform 2458" o:spid="_x0000_s1062" style="position:absolute;left:8264;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f0MYA&#10;AADdAAAADwAAAGRycy9kb3ducmV2LnhtbESPQWvCQBSE7wX/w/KE3upGEanRVUSwSKFiowjentln&#10;Es2+TbNbE/+9KxR6HGbmG2Y6b00pblS7wrKCfi8CQZxaXXCmYL9bvb2DcB5ZY2mZFNzJwXzWeZli&#10;rG3D33RLfCYChF2MCnLvq1hKl+Zk0PVsRRy8s60N+iDrTOoamwA3pRxE0UgaLDgs5FjRMqf0mvwa&#10;BXp7WGabJD1uRvi1aOzHz+my+lTqtdsuJiA8tf4//NdeawWD4bgPzzfhCc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Jf0MYAAADdAAAADwAAAAAAAAAAAAAAAACYAgAAZHJz&#10;L2Rvd25yZXYueG1sUEsFBgAAAAAEAAQA9QAAAIsDAAAAAA==&#10;" path="m,l,31e" fillcolor="black" stroked="f">
                  <v:path arrowok="t" o:connecttype="custom" o:connectlocs="0,1989;0,2020" o:connectangles="0,0"/>
                </v:shape>
                <v:line id="Line 2457" o:spid="_x0000_s1063" style="position:absolute;visibility:visible;mso-wrap-style:square" from="8264,1989" to="8264,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v5nsYAAADdAAAADwAAAGRycy9kb3ducmV2LnhtbESPQWsCMRSE7wX/Q3hCL1KzLlXq1ii2&#10;UNSTaAvS22Pzulm6eVmS1F3/vRGEHoeZ+YZZrHrbiDP5UDtWMBlnIIhLp2uuFHx9fjy9gAgRWWPj&#10;mBRcKMBqOXhYYKFdxwc6H2MlEoRDgQpMjG0hZSgNWQxj1xIn78d5izFJX0ntsUtw28g8y2bSYs1p&#10;wWBL74bK3+OfVdC9Gd/tpP4ebfZz3pxO02C2U6Ueh/36FUSkPv6H7+2tVpA/z3O4vUlPQC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r+Z7GAAAA3QAAAA8AAAAAAAAA&#10;AAAAAAAAoQIAAGRycy9kb3ducmV2LnhtbFBLBQYAAAAABAAEAPkAAACUAwAAAAA=&#10;" strokeweight=".1245mm"/>
                <v:rect id="Rectangle 2456" o:spid="_x0000_s1064" style="position:absolute;left:8441;top:1701;width:76;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RGRcUA&#10;AADdAAAADwAAAGRycy9kb3ducmV2LnhtbESPQWvCQBSE74X+h+UVequbmqJtdBNECAi91OjB4yP7&#10;TEKzb5fsatJ/7wpCj8PMfMOsi8n04kqD7ywreJ8lIIhrqztuFBwP5dsnCB+QNfaWScEfeSjy56c1&#10;ZtqOvKdrFRoRIewzVNCG4DIpfd2SQT+zjjh6ZzsYDFEOjdQDjhFuejlPkoU02HFcaNHRtqX6t7oY&#10;BW47HrD80eVpb+widel33VVLpV5fps0KRKAp/Icf7Z1WMP/4SuH+Jj4B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EZFxQAAAN0AAAAPAAAAAAAAAAAAAAAAAJgCAABkcnMv&#10;ZG93bnJldi54bWxQSwUGAAAAAAQABAD1AAAAigMAAAAA&#10;" fillcolor="blue" stroked="f"/>
                <v:shape id="Freeform 2455" o:spid="_x0000_s1065" style="position:absolute;left:8479;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8SMcA&#10;AADdAAAADwAAAGRycy9kb3ducmV2LnhtbESPQWvCQBSE74L/YXlCb7pRRDS6igiWUmhoYyl4e2af&#10;SWz2bZrdJum/7xaEHoeZ+YbZ7HpTiZYaV1pWMJ1EIIgzq0vOFbyfjuMlCOeRNVaWScEPOdhth4MN&#10;xtp2/EZt6nMRIOxiVFB4X8dSuqwgg25ia+LgXW1j0AfZ5FI32AW4qeQsihbSYMlhocCaDgVln+m3&#10;UaBfPw55kmbnZIEv+84+fl1ux2elHkb9fg3CU+//w/f2k1Ywm6/m8PcmP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1/EjHAAAA3QAAAA8AAAAAAAAAAAAAAAAAmAIAAGRy&#10;cy9kb3ducmV2LnhtbFBLBQYAAAAABAAEAPUAAACMAwAAAAA=&#10;" path="m,l,31e" fillcolor="black" stroked="f">
                  <v:path arrowok="t" o:connecttype="custom" o:connectlocs="0,1989;0,2020" o:connectangles="0,0"/>
                </v:shape>
                <v:line id="Line 2454" o:spid="_x0000_s1066" style="position:absolute;visibility:visible;mso-wrap-style:square" from="8479,1989" to="8479,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Jh6sYAAADdAAAADwAAAGRycy9kb3ducmV2LnhtbESPQWsCMRSE7wX/Q3hCL0Wzla7U1Sht&#10;oagn0Qri7bF53SzdvCxJ6q7/3giFHoeZ+YZZrHrbiAv5UDtW8DzOQBCXTtdcKTh+fY5eQYSIrLFx&#10;TAquFGC1HDwssNCu4z1dDrESCcKhQAUmxraQMpSGLIaxa4mT9+28xZikr6T22CW4beQky6bSYs1p&#10;wWBLH4bKn8OvVdC9G99tpT4/rXczXp9OeTCbXKnHYf82BxGpj//hv/ZGK5i8zHK4v0lP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CYerGAAAA3QAAAA8AAAAAAAAA&#10;AAAAAAAAoQIAAGRycy9kb3ducmV2LnhtbFBLBQYAAAAABAAEAPkAAACUAwAAAAA=&#10;" strokeweight=".1245mm"/>
                <v:rect id="Rectangle 2453" o:spid="_x0000_s1067" style="position:absolute;left:8656;top:1595;width:76;height: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Pl3cQA&#10;AADdAAAADwAAAGRycy9kb3ducmV2LnhtbESPQWvCQBSE7wX/w/IEb3VTlajRVYoQKHjR6MHjI/tM&#10;QrNvl+zWxH/fLRQ8DjPzDbPdD6YVD+p8Y1nBxzQBQVxa3XCl4HrJ31cgfEDW2FomBU/ysN+N3raY&#10;advzmR5FqESEsM9QQR2Cy6T0ZU0G/dQ64ujdbWcwRNlVUnfYR7hp5SxJUmmw4bhQo6NDTeV38WMU&#10;uEN/wfyk89vZ2HTu5seyKZZKTcbD5wZEoCG8wv/tL61gtlin8PcmP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T5d3EAAAA3QAAAA8AAAAAAAAAAAAAAAAAmAIAAGRycy9k&#10;b3ducmV2LnhtbFBLBQYAAAAABAAEAPUAAACJAwAAAAA=&#10;" fillcolor="blue" stroked="f"/>
                <v:shape id="Freeform 2452" o:spid="_x0000_s1068" style="position:absolute;left:8694;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diP8cA&#10;AADdAAAADwAAAGRycy9kb3ducmV2LnhtbESPQWvCQBSE7wX/w/IEb3WjiNXoKiIoUqi0UQRvz+wz&#10;ic2+TbNbk/77bqHgcZiZb5j5sjWluFPtCssKBv0IBHFqdcGZguNh8zwB4TyyxtIyKfghB8tF52mO&#10;sbYNf9A98ZkIEHYxKsi9r2IpXZqTQde3FXHwrrY26IOsM6lrbALclHIYRWNpsOCwkGNF65zSz+Tb&#10;KNDvp3W2T9Lzfoxvq8Zuvy63zatSvW67moHw1PpH+L+90wqGo+kL/L0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nYj/HAAAA3QAAAA8AAAAAAAAAAAAAAAAAmAIAAGRy&#10;cy9kb3ducmV2LnhtbFBLBQYAAAAABAAEAPUAAACMAwAAAAA=&#10;" path="m,l,31e" fillcolor="black" stroked="f">
                  <v:path arrowok="t" o:connecttype="custom" o:connectlocs="0,1989;0,2020" o:connectangles="0,0"/>
                </v:shape>
                <v:line id="Line 2451" o:spid="_x0000_s1069" style="position:absolute;visibility:visible;mso-wrap-style:square" from="8694,1989" to="8694,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POdMIAAADdAAAADwAAAGRycy9kb3ducmV2LnhtbERPTWsCMRC9F/ofwgheRLOKFt0apQpF&#10;PYlWEG/DZrpZ3EyWJHXXf98cCj0+3vdy3dlaPMiHyrGC8SgDQVw4XXGp4PL1OZyDCBFZY+2YFDwp&#10;wHr1+rLEXLuWT/Q4x1KkEA45KjAxNrmUoTBkMYxcQ5y4b+ctxgR9KbXHNoXbWk6y7E1arDg1GGxo&#10;a6i4n3+sgnZjfHuQ+jbYHRe8u15nwexnSvV73cc7iEhd/Bf/ufdawWS6SHPTm/QE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0POdMIAAADdAAAADwAAAAAAAAAAAAAA&#10;AAChAgAAZHJzL2Rvd25yZXYueG1sUEsFBgAAAAAEAAQA+QAAAJADAAAAAA==&#10;" strokeweight=".1245mm"/>
                <v:rect id="Rectangle 2450" o:spid="_x0000_s1070" style="position:absolute;left:8871;top:1921;width:76;height: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xxr8UA&#10;AADdAAAADwAAAGRycy9kb3ducmV2LnhtbESPwWrDMBBE74X8g9hAb42cuLiJGyWEgKHQS+30kONi&#10;bW0TayUsxXb/vioUehxm5g2zP86mFyMNvrOsYL1KQBDXVnfcKPi8FE9bED4ga+wtk4Jv8nA8LB72&#10;mGs7cUljFRoRIexzVNCG4HIpfd2SQb+yjjh6X3YwGKIcGqkHnCLc9HKTJJk02HFcaNHRuaX6Vt2N&#10;AneeLlh86OJaGpulLn2vu+pFqcflfHoFEWgO/+G/9ptWsHne7eD3TXw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HGvxQAAAN0AAAAPAAAAAAAAAAAAAAAAAJgCAABkcnMv&#10;ZG93bnJldi54bWxQSwUGAAAAAAQABAD1AAAAigMAAAAA&#10;" fillcolor="blue" stroked="f"/>
                <v:shape id="Freeform 2449" o:spid="_x0000_s1071" style="position:absolute;left:8909;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gUcQA&#10;AADdAAAADwAAAGRycy9kb3ducmV2LnhtbERPTWvCQBC9C/6HZYTedFOhQVJXCQGlFCptWgrexuyY&#10;xGZnY3abpP++exA8Pt73ejuaRvTUudqygsdFBIK4sLrmUsHX526+AuE8ssbGMin4IwfbzXSyxkTb&#10;gT+oz30pQgi7BBVU3reJlK6oyKBb2JY4cGfbGfQBdqXUHQ4h3DRyGUWxNFhzaKiwpayi4if/NQr0&#10;+3dWHvLieIjxLR3s/nq67F6VepiN6TMIT6O/i2/uF61g+RSF/eFNe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YFHEAAAA3QAAAA8AAAAAAAAAAAAAAAAAmAIAAGRycy9k&#10;b3ducmV2LnhtbFBLBQYAAAAABAAEAPUAAACJAwAAAAA=&#10;" path="m,l,31e" fillcolor="black" stroked="f">
                  <v:path arrowok="t" o:connecttype="custom" o:connectlocs="0,1989;0,2020" o:connectangles="0,0"/>
                </v:shape>
                <v:line id="Line 2448" o:spid="_x0000_s1072" style="position:absolute;visibility:visible;mso-wrap-style:square" from="8909,1989" to="8909,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L988YAAADdAAAADwAAAGRycy9kb3ducmV2LnhtbESPQWsCMRSE7wX/Q3hCL0WzClt0a5S2&#10;UNSTuArS22Pzulm6eVmS1N3++0YQehxm5htmtRlsK67kQ+NYwWyagSCunG64VnA+fUwWIEJE1tg6&#10;JgW/FGCzHj2ssNCu5yNdy1iLBOFQoAITY1dIGSpDFsPUdcTJ+3LeYkzS11J77BPctnKeZc/SYsNp&#10;wWBH74aq7/LHKujfjO/3Un8+bQ9L3l4ueTC7XKnH8fD6AiLSEP/D9/ZOK5jn2Qxub9IT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fPGAAAA3QAAAA8AAAAAAAAA&#10;AAAAAAAAoQIAAGRycy9kb3ducmV2LnhtbFBLBQYAAAAABAAEAPkAAACUAwAAAAA=&#10;" strokeweight=".1245mm"/>
                <v:rect id="Rectangle 2447" o:spid="_x0000_s1073" style="position:absolute;left:9086;top:1923;width:76;height: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N5xMUA&#10;AADdAAAADwAAAGRycy9kb3ducmV2LnhtbESPwWrDMBBE74X+g9hCb7VchzrBiRJKwFDIpbZzyHGx&#10;NraptRKWGrt/XwUKPQ4z84bZHRYzihtNfrCs4DVJQRC3Vg/cKTg35csGhA/IGkfLpOCHPBz2jw87&#10;LLSduaJbHToRIewLVNCH4AopfduTQZ9YRxy9q50MhiinTuoJ5wg3o8zSNJcGB44LPTo69tR+1d9G&#10;gTvODZafurxUxuYrtzq1Q71W6vlped+CCLSE//Bf+0MryN7SDO5v4hO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3nExQAAAN0AAAAPAAAAAAAAAAAAAAAAAJgCAABkcnMv&#10;ZG93bnJldi54bWxQSwUGAAAAAAQABAD1AAAAigMAAAAA&#10;" fillcolor="blue" stroked="f"/>
                <v:shape id="Freeform 2446" o:spid="_x0000_s1074" style="position:absolute;left:9124;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f+JscA&#10;AADdAAAADwAAAGRycy9kb3ducmV2LnhtbESPQWvCQBSE70L/w/IK3nRTRSmpmyCCIoJS0yJ4e82+&#10;Jmmzb2N2NfHfdwuFHoeZ+YZZpL2pxY1aV1lW8DSOQBDnVldcKHh/W4+eQTiPrLG2TAru5CBNHgYL&#10;jLXt+Ei3zBciQNjFqKD0vomldHlJBt3YNsTB+7StQR9kW0jdYhfgppaTKJpLgxWHhRIbWpWUf2dX&#10;o0C/nlbFIcvPhznul53dXD6+1julho/98gWEp97/h//aW61gMoum8PsmPAGZ/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3/ibHAAAA3QAAAA8AAAAAAAAAAAAAAAAAmAIAAGRy&#10;cy9kb3ducmV2LnhtbFBLBQYAAAAABAAEAPUAAACMAwAAAAA=&#10;" path="m,l,31e" fillcolor="black" stroked="f">
                  <v:path arrowok="t" o:connecttype="custom" o:connectlocs="0,1989;0,2020" o:connectangles="0,0"/>
                </v:shape>
                <v:line id="Line 2445" o:spid="_x0000_s1075" style="position:absolute;visibility:visible;mso-wrap-style:square" from="9124,1989" to="9124,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Vea8YAAADdAAAADwAAAGRycy9kb3ducmV2LnhtbESPQWsCMRSE7wX/Q3iCl1Kzilvq1igq&#10;iHoqtYL09ti8bpZuXpYkutt/3wiFHoeZ+YZZrHrbiBv5UDtWMBlnIIhLp2uuFJw/dk8vIEJE1tg4&#10;JgU/FGC1HDwssNCu43e6nWIlEoRDgQpMjG0hZSgNWQxj1xIn78t5izFJX0ntsUtw28hplj1LizWn&#10;BYMtbQ2V36erVdBtjO+OUn8+7t/mvL9c8mAOuVKjYb9+BRGpj//hv/ZBK5jm2Qzub9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lXmvGAAAA3QAAAA8AAAAAAAAA&#10;AAAAAAAAoQIAAGRycy9kb3ducmV2LnhtbFBLBQYAAAAABAAEAPkAAACUAwAAAAA=&#10;" strokeweight=".1245mm"/>
                <v:rect id="Rectangle 2444" o:spid="_x0000_s1076" style="position:absolute;left:9301;top:1856;width:76;height: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hsMUA&#10;AADdAAAADwAAAGRycy9kb3ducmV2LnhtbESPwWrDMBBE74X8g9hAb7WcBDvBtRJCwFDopXFyyHGx&#10;NraptRKWGrt/XxUKPQ4z84YpD7MZxING31tWsEpSEMSN1T23Cq6X6mUHwgdkjYNlUvBNHg77xVOJ&#10;hbYTn+lRh1ZECPsCFXQhuEJK33Rk0CfWEUfvbkeDIcqxlXrEKcLNINdpmkuDPceFDh2dOmo+6y+j&#10;wJ2mC1Yfurqdjc03bvPe9PVWqeflfHwFEWgO/+G/9ptWsM7SDH7fxCc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KuGwxQAAAN0AAAAPAAAAAAAAAAAAAAAAAJgCAABkcnMv&#10;ZG93bnJldi54bWxQSwUGAAAAAAQABAD1AAAAigMAAAAA&#10;" fillcolor="blue" stroked="f"/>
                <v:shape id="Freeform 2443" o:spid="_x0000_s1077" style="position:absolute;left:9338;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dvsYA&#10;AADdAAAADwAAAGRycy9kb3ducmV2LnhtbESPQWvCQBSE74L/YXmCN90oGErqKiIopVCxUQrentnX&#10;JDX7Nma3Jv57Vyj0OMzMN8x82ZlK3KhxpWUFk3EEgjizuuRcwfGwGb2AcB5ZY2WZFNzJwXLR780x&#10;0bblT7qlPhcBwi5BBYX3dSKlywoy6Ma2Jg7et20M+iCbXOoG2wA3lZxGUSwNlhwWCqxpXVB2SX+N&#10;Ar3/Wue7NDvtYvxYtXZ7Pf9s3pUaDrrVKwhPnf8P/7XftILpLIrh+SY8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dvsYAAADdAAAADwAAAAAAAAAAAAAAAACYAgAAZHJz&#10;L2Rvd25yZXYueG1sUEsFBgAAAAAEAAQA9QAAAIsDAAAAAA==&#10;" path="m,l,31e" fillcolor="black" stroked="f">
                  <v:path arrowok="t" o:connecttype="custom" o:connectlocs="0,1989;0,2020" o:connectangles="0,0"/>
                </v:shape>
                <v:line id="Line 2442" o:spid="_x0000_s1078" style="position:absolute;visibility:visible;mso-wrap-style:square" from="9339,1989" to="9339,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fAHMYAAADdAAAADwAAAGRycy9kb3ducmV2LnhtbESPQWsCMRSE7wX/Q3iCF6lZhW3r1igq&#10;iPZUagXp7bF53SzdvCxJdNd/3xSEHoeZ+YZZrHrbiCv5UDtWMJ1kIIhLp2uuFJw+d48vIEJE1tg4&#10;JgU3CrBaDh4WWGjX8Qddj7ESCcKhQAUmxraQMpSGLIaJa4mT9+28xZikr6T22CW4beQsy56kxZrT&#10;gsGWtobKn+PFKug2xndvUn+N9+9z3p/PeTCHXKnRsF+/gojUx//wvX3QCmZ59gx/b9IT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3wBzGAAAA3QAAAA8AAAAAAAAA&#10;AAAAAAAAoQIAAGRycy9kb3ducmV2LnhtbFBLBQYAAAAABAAEAPkAAACUAwAAAAA=&#10;" strokeweight=".1245mm"/>
                <v:rect id="Rectangle 2441" o:spid="_x0000_s1079" style="position:absolute;left:9516;top:1880;width:76;height: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OLsIA&#10;AADdAAAADwAAAGRycy9kb3ducmV2LnhtbERPz2uDMBS+D/Y/hDfYbca1rBvWWIYgFHZptYcdH+ZN&#10;peYlmFTdf78cCjt+fL/zw2pGMdPkB8sKXpMUBHFr9cCdgktTvXyA8AFZ42iZFPySh0Px+JBjpu3C&#10;Z5rr0IkYwj5DBX0ILpPStz0Z9Il1xJH7sZPBEOHUST3hEsPNKDdpupMGB44NPToqe2qv9c0ocOXS&#10;YHXS1ffZ2N3Wbb/aoX5X6vlp/dyDCLSGf/HdfdQKNm9pnBvfxCcg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K04uwgAAAN0AAAAPAAAAAAAAAAAAAAAAAJgCAABkcnMvZG93&#10;bnJldi54bWxQSwUGAAAAAAQABAD1AAAAhwMAAAAA&#10;" fillcolor="blue" stroked="f"/>
                <v:shape id="Freeform 2440" o:spid="_x0000_s1080" style="position:absolute;left:9553;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zMcA&#10;AADdAAAADwAAAGRycy9kb3ducmV2LnhtbESPQWvCQBSE70L/w/IK3nRTQbGpmyCCIoJS0yJ4e82+&#10;Jmmzb2N2Nem/7xaEHoeZ+YZZpL2pxY1aV1lW8DSOQBDnVldcKHh/W4/mIJxH1lhbJgU/5CBNHgYL&#10;jLXt+Ei3zBciQNjFqKD0vomldHlJBt3YNsTB+7StQR9kW0jdYhfgppaTKJpJgxWHhRIbWpWUf2dX&#10;o0C/nlbFIcvPhxnul53dXD6+1julho/98gWEp97/h+/trVYwmUbP8PcmPAG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yczHAAAA3QAAAA8AAAAAAAAAAAAAAAAAmAIAAGRy&#10;cy9kb3ducmV2LnhtbFBLBQYAAAAABAAEAPUAAACMAwAAAAA=&#10;" path="m,l,31e" fillcolor="black" stroked="f">
                  <v:path arrowok="t" o:connecttype="custom" o:connectlocs="0,1989;0,2020" o:connectangles="0,0"/>
                </v:shape>
                <v:line id="Line 2439" o:spid="_x0000_s1081" style="position:absolute;visibility:visible;mso-wrap-style:square" from="9554,1989" to="9554,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fOtcMAAADdAAAADwAAAGRycy9kb3ducmV2LnhtbERPy2oCMRTdF/yHcIVuimYUpuhoFFsQ&#10;7ar4AHF3mVwng5ObIYnO9O+bRaHLw3kv171txJN8qB0rmIwzEMSl0zVXCs6n7WgGIkRkjY1jUvBD&#10;AdarwcsSC+06PtDzGCuRQjgUqMDE2BZShtKQxTB2LXHibs5bjAn6SmqPXQq3jZxm2bu0WHNqMNjS&#10;p6HyfnxYBd2H8d2X1Ne33fecd5dLHsw+V+p12G8WICL18V/8595rBdN8kvanN+kJ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HzrXDAAAA3QAAAA8AAAAAAAAAAAAA&#10;AAAAoQIAAGRycy9kb3ducmV2LnhtbFBLBQYAAAAABAAEAPkAAACRAwAAAAA=&#10;" strokeweight=".1245mm"/>
                <v:rect id="Rectangle 2438" o:spid="_x0000_s1082" style="position:absolute;left:9731;top:1910;width:76;height: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hxbsMA&#10;AADdAAAADwAAAGRycy9kb3ducmV2LnhtbESPQYvCMBSE74L/ITxhb5pW0V2qUUQoLHjR6mGPj+Zt&#10;W2xeQhNt/fdGWNjjMDPfMJvdYFrxoM43lhWkswQEcWl1w5WC6yWffoHwAVlja5kUPMnDbjsebTDT&#10;tuczPYpQiQhhn6GCOgSXSenLmgz6mXXE0fu1ncEQZVdJ3WEf4aaV8yRZSYMNx4UaHR1qKm/F3Shw&#10;h/6C+UnnP2djVwu3OJZN8anUx2TYr0EEGsJ/+K/9rRXMl2kK7zfxCcj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hxbsMAAADdAAAADwAAAAAAAAAAAAAAAACYAgAAZHJzL2Rv&#10;d25yZXYueG1sUEsFBgAAAAAEAAQA9QAAAIgDAAAAAA==&#10;" fillcolor="blue" stroked="f"/>
                <v:shape id="Freeform 2437" o:spid="_x0000_s1083" style="position:absolute;left:9768;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LNYMcA&#10;AADdAAAADwAAAGRycy9kb3ducmV2LnhtbESPQWvCQBSE74X+h+UVeqsbA5US3QQRFBEqNi0Fb8/s&#10;M0mbfRuzWxP/vSsIPQ4z8w0zywbTiDN1rrasYDyKQBAXVtdcKvj6XL68gXAeWWNjmRRcyEGWPj7M&#10;MNG25w86574UAcIuQQWV920ipSsqMuhGtiUO3tF2Bn2QXSl1h32Am0bGUTSRBmsOCxW2tKio+M3/&#10;jAK9+16U27zYbyf4Pu/t6nT4WW6Uen4a5lMQngb/H76311pB/DqO4f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izWDHAAAA3QAAAA8AAAAAAAAAAAAAAAAAmAIAAGRy&#10;cy9kb3ducmV2LnhtbFBLBQYAAAAABAAEAPUAAACMAwAAAAA=&#10;" path="m,l,31e" fillcolor="black" stroked="f">
                  <v:path arrowok="t" o:connecttype="custom" o:connectlocs="0,1989;0,2020" o:connectangles="0,0"/>
                </v:shape>
                <v:line id="Line 2436" o:spid="_x0000_s1084" style="position:absolute;visibility:visible;mso-wrap-style:square" from="9769,1989" to="9769,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VQwsYAAADdAAAADwAAAGRycy9kb3ducmV2LnhtbESPQWsCMRSE7wX/Q3gFL6VmVbbY1Si2&#10;IOpJqgXp7bF5bpZuXpYkutt/3wiFHoeZ+YZZrHrbiBv5UDtWMB5lIIhLp2uuFHyeNs8zECEia2wc&#10;k4IfCrBaDh4WWGjX8QfdjrESCcKhQAUmxraQMpSGLIaRa4mTd3HeYkzSV1J77BLcNnKSZS/SYs1p&#10;wWBL74bK7+PVKujejO/2Un89bQ+vvD2f82B2uVLDx349BxGpj//hv/ZOK5jk4ync36Qn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bVUMLGAAAA3QAAAA8AAAAAAAAA&#10;AAAAAAAAoQIAAGRycy9kb3ducmV2LnhtbFBLBQYAAAAABAAEAPkAAACUAwAAAAA=&#10;" strokeweight=".1245mm"/>
                <v:rect id="Rectangle 2435" o:spid="_x0000_s1085" style="position:absolute;left:9946;top:1919;width:76;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S9sUA&#10;AADdAAAADwAAAGRycy9kb3ducmV2LnhtbESPwWrDMBBE74X8g9hAb40cp3WLG8WEgCHQS2PnkONi&#10;bW0TayUsNXb+vioUehxm5g2zLWYziBuNvresYL1KQBA3VvfcKjjX5dMbCB+QNQ6WScGdPBS7xcMW&#10;c20nPtGtCq2IEPY5KuhCcLmUvunIoF9ZRxy9LzsaDFGOrdQjThFuBpkmSSYN9hwXOnR06Ki5Vt9G&#10;gTtMNZafurycjM02bvPR9NWrUo/Lef8OItAc/sN/7aNWkL6sn+H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9L2xQAAAN0AAAAPAAAAAAAAAAAAAAAAAJgCAABkcnMv&#10;ZG93bnJldi54bWxQSwUGAAAAAAQABAD1AAAAigMAAAAA&#10;" fillcolor="blue" stroked="f"/>
                <v:shape id="Freeform 2434" o:spid="_x0000_s1086" style="position:absolute;left:9983;top:1989;width:2;height:31;visibility:visible;mso-wrap-style:square;v-text-anchor:top" coordsize="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tVFMYA&#10;AADdAAAADwAAAGRycy9kb3ducmV2LnhtbESPQWvCQBSE7wX/w/IEb3WjoJToKiIoRVDaKIK3Z/aZ&#10;RLNv0+xq0n/vCoUeh5n5hpnOW1OKB9WusKxg0I9AEKdWF5wpOOxX7x8gnEfWWFomBb/kYD7rvE0x&#10;1rbhb3okPhMBwi5GBbn3VSylS3My6Pq2Ig7exdYGfZB1JnWNTYCbUg6jaCwNFhwWcqxomVN6S+5G&#10;gf46LrNdkp52Y9wuGrv+OV9XG6V63XYxAeGp9f/hv/anVjAcDUbwehOe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tVFMYAAADdAAAADwAAAAAAAAAAAAAAAACYAgAAZHJz&#10;L2Rvd25yZXYueG1sUEsFBgAAAAAEAAQA9QAAAIsDAAAAAA==&#10;" path="m,l,31e" fillcolor="black" stroked="f">
                  <v:path arrowok="t" o:connecttype="custom" o:connectlocs="0,1989;0,2020" o:connectangles="0,0"/>
                </v:shape>
                <v:line id="Line 2433" o:spid="_x0000_s1087" style="position:absolute;visibility:visible;mso-wrap-style:square" from="9984,1989" to="9984,2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LzWsUAAADdAAAADwAAAGRycy9kb3ducmV2LnhtbESPQWsCMRSE74L/IbxCL0WzCit1axQV&#10;ivZUtIJ4e2xeN0s3L0uSutt/3wiCx2FmvmEWq9424ko+1I4VTMYZCOLS6ZorBaev99EriBCRNTaO&#10;ScEfBVgth4MFFtp1fKDrMVYiQTgUqMDE2BZShtKQxTB2LXHyvp23GJP0ldQeuwS3jZxm2UxarDkt&#10;GGxpa6j8Of5aBd3G+O5D6svL7nPOu/M5D2afK/X81K/fQETq4yN8b++1gmk+mcHtTXoCc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LzWsUAAADdAAAADwAAAAAAAAAA&#10;AAAAAAChAgAAZHJzL2Rvd25yZXYueG1sUEsFBgAAAAAEAAQA+QAAAJMDAAAAAA==&#10;" strokeweight=".1245mm"/>
                <v:shape id="AutoShape 2432" o:spid="_x0000_s1088" style="position:absolute;left:6684;top:-301;width:3439;height:2290;visibility:visible;mso-wrap-style:square;v-text-anchor:top" coordsize="3439,2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ZyQMcA&#10;AADdAAAADwAAAGRycy9kb3ducmV2LnhtbESPQWvCQBSE7wX/w/KE3uomgcYSXcUIlgq5aIvQ2zP7&#10;moRm34bsNkn/vVsoeBxm5htmvZ1MKwbqXWNZQbyIQBCXVjdcKfh4Pzy9gHAeWWNrmRT8koPtZvaw&#10;xkzbkU80nH0lAoRdhgpq77tMSlfWZNAtbEccvC/bG/RB9pXUPY4BblqZRFEqDTYcFmrsaF9T+X3+&#10;MQqiJr/kr2mRfF53Pr4cizQ3Y6rU43zarUB4mvw9/N9+0wqS53gJf2/C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GckDHAAAA3QAAAA8AAAAAAAAAAAAAAAAAmAIAAGRy&#10;cy9kb3ducmV2LnhtbFBLBQYAAAAABAAEAPUAAACMAwAAAAA=&#10;" path="m3438,2289l3438,m,2289r3438,m,l3438,e" filled="f" strokeweight=".1245mm">
                  <v:path arrowok="t" o:connecttype="custom" o:connectlocs="3438,1989;3438,-300;0,1989;3438,1989;0,-300;3438,-300" o:connectangles="0,0,0,0,0,0"/>
                </v:shape>
                <w10:wrap anchorx="page"/>
              </v:group>
            </w:pict>
          </mc:Fallback>
        </mc:AlternateContent>
      </w:r>
      <w:r w:rsidR="00D10E8B">
        <w:rPr>
          <w:rFonts w:ascii="Calibri"/>
          <w:sz w:val="14"/>
        </w:rPr>
        <w:t>0</w:t>
      </w:r>
      <w:r w:rsidR="00D10E8B">
        <w:rPr>
          <w:rFonts w:ascii="Arial"/>
          <w:i/>
          <w:sz w:val="14"/>
        </w:rPr>
        <w:t>.</w:t>
      </w:r>
      <w:r w:rsidR="00D10E8B">
        <w:rPr>
          <w:rFonts w:ascii="Calibri"/>
          <w:sz w:val="14"/>
        </w:rPr>
        <w:t>8</w:t>
      </w:r>
      <w:r w:rsidR="00D10E8B">
        <w:rPr>
          <w:rFonts w:ascii="Calibri"/>
          <w:sz w:val="14"/>
        </w:rPr>
        <w:tab/>
        <w:t>0</w:t>
      </w:r>
      <w:r w:rsidR="00D10E8B">
        <w:rPr>
          <w:rFonts w:ascii="Arial"/>
          <w:i/>
          <w:sz w:val="14"/>
        </w:rPr>
        <w:t>.</w:t>
      </w:r>
      <w:r w:rsidR="00D10E8B">
        <w:rPr>
          <w:rFonts w:ascii="Calibri"/>
          <w:sz w:val="14"/>
        </w:rPr>
        <w:t>8</w:t>
      </w:r>
    </w:p>
    <w:p w:rsidR="00A325FF" w:rsidRDefault="00A325FF">
      <w:pPr>
        <w:pStyle w:val="Brdtekst"/>
        <w:spacing w:before="7"/>
        <w:rPr>
          <w:rFonts w:ascii="Calibri"/>
          <w:sz w:val="17"/>
        </w:rPr>
      </w:pPr>
    </w:p>
    <w:p w:rsidR="00A325FF" w:rsidRDefault="002220C9">
      <w:pPr>
        <w:tabs>
          <w:tab w:val="left" w:pos="5507"/>
        </w:tabs>
        <w:spacing w:before="72"/>
        <w:ind w:left="1381"/>
        <w:rPr>
          <w:rFonts w:ascii="Calibri"/>
          <w:sz w:val="14"/>
        </w:rPr>
      </w:pPr>
      <w:r>
        <w:rPr>
          <w:noProof/>
          <w:lang w:val="da-DK" w:eastAsia="da-DK" w:bidi="ar-SA"/>
        </w:rPr>
        <mc:AlternateContent>
          <mc:Choice Requires="wps">
            <w:drawing>
              <wp:anchor distT="0" distB="0" distL="114300" distR="114300" simplePos="0" relativeHeight="15864320" behindDoc="0" locked="0" layoutInCell="1" allowOverlap="1">
                <wp:simplePos x="0" y="0"/>
                <wp:positionH relativeFrom="page">
                  <wp:posOffset>1353820</wp:posOffset>
                </wp:positionH>
                <wp:positionV relativeFrom="paragraph">
                  <wp:posOffset>36830</wp:posOffset>
                </wp:positionV>
                <wp:extent cx="115570" cy="416560"/>
                <wp:effectExtent l="0" t="0" r="0" b="0"/>
                <wp:wrapNone/>
                <wp:docPr id="2454" name="Text Box 2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41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8" w:lineRule="exact"/>
                              <w:ind w:left="20"/>
                              <w:rPr>
                                <w:rFonts w:ascii="Trebuchet MS"/>
                                <w:sz w:val="14"/>
                              </w:rPr>
                            </w:pPr>
                            <w:r>
                              <w:rPr>
                                <w:rFonts w:ascii="Trebuchet MS"/>
                                <w:w w:val="90"/>
                                <w:sz w:val="14"/>
                              </w:rPr>
                              <w:t>Probability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30" o:spid="_x0000_s1426" type="#_x0000_t202" style="position:absolute;left:0;text-align:left;margin-left:106.6pt;margin-top:2.9pt;width:9.1pt;height:32.8pt;z-index:1586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" filled="f" stroked="f">
                <v:textbox style="layout-flow:vertical;mso-layout-flow-alt:bottom-to-top" inset="0,0,0,0">
                  <w:txbxContent>
                    <w:p w:rsidR="00A325FF" w:rsidRDefault="00D10E8B">
                      <w:pPr>
                        <w:spacing w:line="158" w:lineRule="exact"/>
                        <w:ind w:left="20"/>
                        <w:rPr>
                          <w:rFonts w:ascii="Trebuchet MS"/>
                          <w:sz w:val="14"/>
                        </w:rPr>
                      </w:pPr>
                      <w:r>
                        <w:rPr>
                          <w:rFonts w:ascii="Trebuchet MS"/>
                          <w:w w:val="90"/>
                          <w:sz w:val="14"/>
                        </w:rPr>
                        <w:t>Probability</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60448" behindDoc="1" locked="0" layoutInCell="1" allowOverlap="1">
                <wp:simplePos x="0" y="0"/>
                <wp:positionH relativeFrom="page">
                  <wp:posOffset>3973830</wp:posOffset>
                </wp:positionH>
                <wp:positionV relativeFrom="paragraph">
                  <wp:posOffset>36830</wp:posOffset>
                </wp:positionV>
                <wp:extent cx="115570" cy="416560"/>
                <wp:effectExtent l="0" t="0" r="0" b="0"/>
                <wp:wrapNone/>
                <wp:docPr id="2453" name="Text Box 2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416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8" w:lineRule="exact"/>
                              <w:ind w:left="20"/>
                              <w:rPr>
                                <w:rFonts w:ascii="Trebuchet MS"/>
                                <w:sz w:val="14"/>
                              </w:rPr>
                            </w:pPr>
                            <w:r>
                              <w:rPr>
                                <w:rFonts w:ascii="Trebuchet MS"/>
                                <w:w w:val="90"/>
                                <w:sz w:val="14"/>
                              </w:rPr>
                              <w:t>Probability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9" o:spid="_x0000_s1427" type="#_x0000_t202" style="position:absolute;left:0;text-align:left;margin-left:312.9pt;margin-top:2.9pt;width:9.1pt;height:32.8pt;z-index:-213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" filled="f" stroked="f">
                <v:textbox style="layout-flow:vertical;mso-layout-flow-alt:bottom-to-top" inset="0,0,0,0">
                  <w:txbxContent>
                    <w:p w:rsidR="00A325FF" w:rsidRDefault="00D10E8B">
                      <w:pPr>
                        <w:spacing w:line="158" w:lineRule="exact"/>
                        <w:ind w:left="20"/>
                        <w:rPr>
                          <w:rFonts w:ascii="Trebuchet MS"/>
                          <w:sz w:val="14"/>
                        </w:rPr>
                      </w:pPr>
                      <w:r>
                        <w:rPr>
                          <w:rFonts w:ascii="Trebuchet MS"/>
                          <w:w w:val="90"/>
                          <w:sz w:val="14"/>
                        </w:rPr>
                        <w:t>Probability</w:t>
                      </w:r>
                    </w:p>
                  </w:txbxContent>
                </v:textbox>
                <w10:wrap anchorx="page"/>
              </v:shape>
            </w:pict>
          </mc:Fallback>
        </mc:AlternateContent>
      </w:r>
      <w:r w:rsidR="00D10E8B">
        <w:rPr>
          <w:rFonts w:ascii="Calibri"/>
          <w:sz w:val="14"/>
        </w:rPr>
        <w:t>0</w:t>
      </w:r>
      <w:r w:rsidR="00D10E8B">
        <w:rPr>
          <w:rFonts w:ascii="Arial"/>
          <w:i/>
          <w:sz w:val="14"/>
        </w:rPr>
        <w:t>.</w:t>
      </w:r>
      <w:r w:rsidR="00D10E8B">
        <w:rPr>
          <w:rFonts w:ascii="Calibri"/>
          <w:sz w:val="14"/>
        </w:rPr>
        <w:t>6</w:t>
      </w:r>
      <w:r w:rsidR="00D10E8B">
        <w:rPr>
          <w:rFonts w:ascii="Calibri"/>
          <w:sz w:val="14"/>
        </w:rPr>
        <w:tab/>
        <w:t>0</w:t>
      </w:r>
      <w:r w:rsidR="00D10E8B">
        <w:rPr>
          <w:rFonts w:ascii="Arial"/>
          <w:i/>
          <w:sz w:val="14"/>
        </w:rPr>
        <w:t>.</w:t>
      </w:r>
      <w:r w:rsidR="00D10E8B">
        <w:rPr>
          <w:rFonts w:ascii="Calibri"/>
          <w:sz w:val="14"/>
        </w:rPr>
        <w:t>6</w:t>
      </w:r>
    </w:p>
    <w:p w:rsidR="00A325FF" w:rsidRDefault="00A325FF">
      <w:pPr>
        <w:pStyle w:val="Brdtekst"/>
        <w:spacing w:before="7"/>
        <w:rPr>
          <w:rFonts w:ascii="Calibri"/>
          <w:sz w:val="17"/>
        </w:rPr>
      </w:pPr>
    </w:p>
    <w:p w:rsidR="00A325FF" w:rsidRDefault="00D10E8B">
      <w:pPr>
        <w:tabs>
          <w:tab w:val="left" w:pos="5507"/>
        </w:tabs>
        <w:spacing w:before="73"/>
        <w:ind w:left="1381"/>
        <w:rPr>
          <w:rFonts w:ascii="Calibri"/>
          <w:sz w:val="14"/>
        </w:rPr>
      </w:pPr>
      <w:r>
        <w:rPr>
          <w:rFonts w:ascii="Calibri"/>
          <w:sz w:val="14"/>
        </w:rPr>
        <w:t>0</w:t>
      </w:r>
      <w:r>
        <w:rPr>
          <w:rFonts w:ascii="Arial"/>
          <w:i/>
          <w:sz w:val="14"/>
        </w:rPr>
        <w:t>.</w:t>
      </w:r>
      <w:r>
        <w:rPr>
          <w:rFonts w:ascii="Calibri"/>
          <w:sz w:val="14"/>
        </w:rPr>
        <w:t>4</w:t>
      </w:r>
      <w:r>
        <w:rPr>
          <w:rFonts w:ascii="Calibri"/>
          <w:sz w:val="14"/>
        </w:rPr>
        <w:tab/>
        <w:t>0</w:t>
      </w:r>
      <w:r>
        <w:rPr>
          <w:rFonts w:ascii="Arial"/>
          <w:i/>
          <w:sz w:val="14"/>
        </w:rPr>
        <w:t>.</w:t>
      </w:r>
      <w:r>
        <w:rPr>
          <w:rFonts w:ascii="Calibri"/>
          <w:sz w:val="14"/>
        </w:rPr>
        <w:t>4</w:t>
      </w:r>
    </w:p>
    <w:p w:rsidR="00A325FF" w:rsidRDefault="00A325FF">
      <w:pPr>
        <w:pStyle w:val="Brdtekst"/>
        <w:spacing w:before="7"/>
        <w:rPr>
          <w:rFonts w:ascii="Calibri"/>
          <w:sz w:val="17"/>
        </w:rPr>
      </w:pPr>
    </w:p>
    <w:p w:rsidR="00A325FF" w:rsidRDefault="00D10E8B">
      <w:pPr>
        <w:tabs>
          <w:tab w:val="left" w:pos="5507"/>
        </w:tabs>
        <w:spacing w:before="72"/>
        <w:ind w:left="1381"/>
        <w:rPr>
          <w:rFonts w:ascii="Calibri"/>
          <w:sz w:val="14"/>
        </w:rPr>
      </w:pPr>
      <w:r>
        <w:rPr>
          <w:rFonts w:ascii="Calibri"/>
          <w:sz w:val="14"/>
        </w:rPr>
        <w:t>0</w:t>
      </w:r>
      <w:r>
        <w:rPr>
          <w:rFonts w:ascii="Arial"/>
          <w:i/>
          <w:sz w:val="14"/>
        </w:rPr>
        <w:t>.</w:t>
      </w:r>
      <w:r>
        <w:rPr>
          <w:rFonts w:ascii="Calibri"/>
          <w:sz w:val="14"/>
        </w:rPr>
        <w:t>2</w:t>
      </w:r>
      <w:r>
        <w:rPr>
          <w:rFonts w:ascii="Calibri"/>
          <w:sz w:val="14"/>
        </w:rPr>
        <w:tab/>
        <w:t>0</w:t>
      </w:r>
      <w:r>
        <w:rPr>
          <w:rFonts w:ascii="Arial"/>
          <w:i/>
          <w:sz w:val="14"/>
        </w:rPr>
        <w:t>.</w:t>
      </w:r>
      <w:r>
        <w:rPr>
          <w:rFonts w:ascii="Calibri"/>
          <w:sz w:val="14"/>
        </w:rPr>
        <w:t>2</w:t>
      </w:r>
    </w:p>
    <w:p w:rsidR="00A325FF" w:rsidRDefault="00A325FF">
      <w:pPr>
        <w:pStyle w:val="Brdtekst"/>
        <w:spacing w:before="7"/>
        <w:rPr>
          <w:rFonts w:ascii="Calibri"/>
          <w:sz w:val="17"/>
        </w:rPr>
      </w:pPr>
    </w:p>
    <w:p w:rsidR="00A325FF" w:rsidRDefault="00D10E8B">
      <w:pPr>
        <w:tabs>
          <w:tab w:val="left" w:pos="5507"/>
        </w:tabs>
        <w:spacing w:before="73"/>
        <w:ind w:left="1381"/>
        <w:rPr>
          <w:rFonts w:ascii="Calibri"/>
          <w:sz w:val="14"/>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476" type="#_x0000_t136" style="position:absolute;left:0;text-align:left;margin-left:134.45pt;margin-top:15.75pt;width:17.2pt;height:7.05pt;rotation:315;z-index:15865344;mso-position-horizontal-relative:page" fillcolor="black" stroked="f">
            <o:extrusion v:ext="view" autorotationcenter="t"/>
            <v:textpath style="font-family:&quot;Trebuchet MS&quot;;font-size:7pt;v-text-kern:t;mso-text-shadow:auto" string="00001"/>
            <w10:wrap anchorx="page"/>
          </v:shape>
        </w:pict>
      </w:r>
      <w:r>
        <w:pict>
          <v:shape id="_x0000_s4475" type="#_x0000_t136" style="position:absolute;left:0;text-align:left;margin-left:177.6pt;margin-top:15.75pt;width:17.2pt;height:7.05pt;rotation:315;z-index:15865856;mso-position-horizontal-relative:page" fillcolor="black" stroked="f">
            <o:extrusion v:ext="view" autorotationcenter="t"/>
            <v:textpath style="font-family:&quot;Trebuchet MS&quot;;font-size:7pt;v-text-kern:t;mso-text-shadow:auto" string="00000"/>
            <w10:wrap anchorx="page"/>
          </v:shape>
        </w:pict>
      </w:r>
      <w:r>
        <w:pict>
          <v:shape id="_x0000_s4474" type="#_x0000_t136" style="position:absolute;left:0;text-align:left;margin-left:220.8pt;margin-top:15.75pt;width:17.2pt;height:7.05pt;rotation:315;z-index:15866368;mso-position-horizontal-relative:page" fillcolor="black" stroked="f">
            <o:extrusion v:ext="view" autorotationcenter="t"/>
            <v:textpath style="font-family:&quot;Trebuchet MS&quot;;font-size:7pt;v-text-kern:t;mso-text-shadow:auto" string="01000"/>
            <w10:wrap anchorx="page"/>
          </v:shape>
        </w:pict>
      </w:r>
      <w:r>
        <w:pict>
          <v:shape id="_x0000_s4473" type="#_x0000_t136" style="position:absolute;left:0;text-align:left;margin-left:263.95pt;margin-top:15.75pt;width:17.2pt;height:7.05pt;rotation:315;z-index:15866880;mso-position-horizontal-relative:page" fillcolor="black" stroked="f">
            <o:extrusion v:ext="view" autorotationcenter="t"/>
            <v:textpath style="font-family:&quot;Trebuchet MS&quot;;font-size:7pt;v-text-kern:t;mso-text-shadow:auto" string="01001"/>
            <w10:wrap anchorx="page"/>
          </v:shape>
        </w:pict>
      </w:r>
      <w:r>
        <w:pict>
          <v:shape id="_x0000_s4472" type="#_x0000_t136" style="position:absolute;left:0;text-align:left;margin-left:329.4pt;margin-top:15.75pt;width:17.2pt;height:7.05pt;rotation:315;z-index:15867392;mso-position-horizontal-relative:page" fillcolor="black" stroked="f">
            <o:extrusion v:ext="view" autorotationcenter="t"/>
            <v:textpath style="font-family:&quot;Trebuchet MS&quot;;font-size:7pt;v-text-kern:t;mso-text-shadow:auto" string="00000"/>
            <w10:wrap anchorx="page"/>
          </v:shape>
        </w:pict>
      </w:r>
      <w:r>
        <w:pict>
          <v:shape id="_x0000_s4471" type="#_x0000_t136" style="position:absolute;left:0;text-align:left;margin-left:340.15pt;margin-top:15.75pt;width:17.2pt;height:7.05pt;rotation:315;z-index:15867904;mso-position-horizontal-relative:page" fillcolor="black" stroked="f">
            <o:extrusion v:ext="view" autorotationcenter="t"/>
            <v:textpath style="font-family:&quot;Trebuchet MS&quot;;font-size:7pt;v-text-kern:t;mso-text-shadow:auto" string="00001"/>
            <w10:wrap anchorx="page"/>
          </v:shape>
        </w:pict>
      </w:r>
      <w:r>
        <w:pict>
          <v:shape id="_x0000_s4470" type="#_x0000_t136" style="position:absolute;left:0;text-align:left;margin-left:350.9pt;margin-top:15.75pt;width:17.2pt;height:7.05pt;rotation:315;z-index:15868416;mso-position-horizontal-relative:page" fillcolor="black" stroked="f">
            <o:extrusion v:ext="view" autorotationcenter="t"/>
            <v:textpath style="font-family:&quot;Trebuchet MS&quot;;font-size:7pt;v-text-kern:t;mso-text-shadow:auto" string="00010"/>
            <w10:wrap anchorx="page"/>
          </v:shape>
        </w:pict>
      </w:r>
      <w:r>
        <w:pict>
          <v:shape id="_x0000_s4469" type="#_x0000_t136" style="position:absolute;left:0;text-align:left;margin-left:361.6pt;margin-top:15.75pt;width:17.2pt;height:7.05pt;rotation:315;z-index:15868928;mso-position-horizontal-relative:page" fillcolor="black" stroked="f">
            <o:extrusion v:ext="view" autorotationcenter="t"/>
            <v:textpath style="font-family:&quot;Trebuchet MS&quot;;font-size:7pt;v-text-kern:t;mso-text-shadow:auto" string="00011"/>
            <w10:wrap anchorx="page"/>
          </v:shape>
        </w:pict>
      </w:r>
      <w:r>
        <w:pict>
          <v:shape id="_x0000_s4468" type="#_x0000_t136" style="position:absolute;left:0;text-align:left;margin-left:372.35pt;margin-top:15.75pt;width:17.2pt;height:7.05pt;rotation:315;z-index:15869440;mso-position-horizontal-relative:page" fillcolor="black" stroked="f">
            <o:extrusion v:ext="view" autorotationcenter="t"/>
            <v:textpath style="font-family:&quot;Trebuchet MS&quot;;font-size:7pt;v-text-kern:t;mso-text-shadow:auto" string="00100"/>
            <w10:wrap anchorx="page"/>
          </v:shape>
        </w:pict>
      </w:r>
      <w:r>
        <w:pict>
          <v:shape id="_x0000_s4467" type="#_x0000_t136" style="position:absolute;left:0;text-align:left;margin-left:383.1pt;margin-top:15.75pt;width:17.2pt;height:7.05pt;rotation:315;z-index:15869952;mso-position-horizontal-relative:page" fillcolor="black" stroked="f">
            <o:extrusion v:ext="view" autorotationcenter="t"/>
            <v:textpath style="font-family:&quot;Trebuchet MS&quot;;font-size:7pt;v-text-kern:t;mso-text-shadow:auto" string="00101"/>
            <w10:wrap anchorx="page"/>
          </v:shape>
        </w:pict>
      </w:r>
      <w:r>
        <w:pict>
          <v:shape id="_x0000_s4466" type="#_x0000_t136" style="position:absolute;left:0;text-align:left;margin-left:393.85pt;margin-top:15.75pt;width:17.2pt;height:7.05pt;rotation:315;z-index:15870464;mso-position-horizontal-relative:page" fillcolor="black" stroked="f">
            <o:extrusion v:ext="view" autorotationcenter="t"/>
            <v:textpath style="font-family:&quot;Trebuchet MS&quot;;font-size:7pt;v-text-kern:t;mso-text-shadow:auto" string="00110"/>
            <w10:wrap anchorx="page"/>
          </v:shape>
        </w:pict>
      </w:r>
      <w:r>
        <w:pict>
          <v:shape id="_x0000_s4465" type="#_x0000_t136" style="position:absolute;left:0;text-align:left;margin-left:404.6pt;margin-top:15.75pt;width:17.2pt;height:7.05pt;rotation:315;z-index:15870976;mso-position-horizontal-relative:page" fillcolor="black" stroked="f">
            <o:extrusion v:ext="view" autorotationcenter="t"/>
            <v:textpath style="font-family:&quot;Trebuchet MS&quot;;font-size:7pt;v-text-kern:t;mso-text-shadow:auto" string="00111"/>
            <w10:wrap anchorx="page"/>
          </v:shape>
        </w:pict>
      </w:r>
      <w:r>
        <w:pict>
          <v:shape id="_x0000_s4464" type="#_x0000_t136" style="position:absolute;left:0;text-align:left;margin-left:415.35pt;margin-top:15.75pt;width:17.2pt;height:7.05pt;rotation:315;z-index:15871488;mso-position-horizontal-relative:page" fillcolor="black" stroked="f">
            <o:extrusion v:ext="view" autorotationcenter="t"/>
            <v:textpath style="font-family:&quot;Trebuchet MS&quot;;font-size:7pt;v-text-kern:t;mso-text-shadow:auto" string="10000"/>
            <w10:wrap anchorx="page"/>
          </v:shape>
        </w:pict>
      </w:r>
      <w:r>
        <w:pict>
          <v:shape id="_x0000_s4463" type="#_x0000_t136" style="position:absolute;left:0;text-align:left;margin-left:426.1pt;margin-top:15.75pt;width:17.2pt;height:7.05pt;rotation:315;z-index:15872000;mso-position-horizontal-relative:page" fillcolor="black" stroked="f">
            <o:extrusion v:ext="view" autorotationcenter="t"/>
            <v:textpath style="font-family:&quot;Trebuchet MS&quot;;font-size:7pt;v-text-kern:t;mso-text-shadow:auto" string="10001"/>
            <w10:wrap anchorx="page"/>
          </v:shape>
        </w:pict>
      </w:r>
      <w:r>
        <w:pict>
          <v:shape id="_x0000_s4462" type="#_x0000_t136" style="position:absolute;left:0;text-align:left;margin-left:436.85pt;margin-top:15.75pt;width:17.2pt;height:7.05pt;rotation:315;z-index:15872512;mso-position-horizontal-relative:page" fillcolor="black" stroked="f">
            <o:extrusion v:ext="view" autorotationcenter="t"/>
            <v:textpath style="font-family:&quot;Trebuchet MS&quot;;font-size:7pt;v-text-kern:t;mso-text-shadow:auto" string="10010"/>
            <w10:wrap anchorx="page"/>
          </v:shape>
        </w:pict>
      </w:r>
      <w:r>
        <w:pict>
          <v:shape id="_x0000_s4461" type="#_x0000_t136" style="position:absolute;left:0;text-align:left;margin-left:447.6pt;margin-top:15.75pt;width:17.2pt;height:7.05pt;rotation:315;z-index:15873024;mso-position-horizontal-relative:page" fillcolor="black" stroked="f">
            <o:extrusion v:ext="view" autorotationcenter="t"/>
            <v:textpath style="font-family:&quot;Trebuchet MS&quot;;font-size:7pt;v-text-kern:t;mso-text-shadow:auto" string="10011"/>
            <w10:wrap anchorx="page"/>
          </v:shape>
        </w:pict>
      </w:r>
      <w:r>
        <w:pict>
          <v:shape id="_x0000_s4460" type="#_x0000_t136" style="position:absolute;left:0;text-align:left;margin-left:458.35pt;margin-top:15.75pt;width:17.2pt;height:7.05pt;rotation:315;z-index:15873536;mso-position-horizontal-relative:page" fillcolor="black" stroked="f">
            <o:extrusion v:ext="view" autorotationcenter="t"/>
            <v:textpath style="font-family:&quot;Trebuchet MS&quot;;font-size:7pt;v-text-kern:t;mso-text-shadow:auto" string="10100"/>
            <w10:wrap anchorx="page"/>
          </v:shape>
        </w:pict>
      </w:r>
      <w:r>
        <w:pict>
          <v:shape id="_x0000_s4459" type="#_x0000_t136" style="position:absolute;left:0;text-align:left;margin-left:469.05pt;margin-top:15.75pt;width:17.2pt;height:7.05pt;rotation:315;z-index:15874048;mso-position-horizontal-relative:page" fillcolor="black" stroked="f">
            <o:extrusion v:ext="view" autorotationcenter="t"/>
            <v:textpath style="font-family:&quot;Trebuchet MS&quot;;font-size:7pt;v-text-kern:t;mso-text-shadow:auto" string="10101"/>
            <w10:wrap anchorx="page"/>
          </v:shape>
        </w:pict>
      </w:r>
      <w:r>
        <w:pict>
          <v:shape id="_x0000_s4458" type="#_x0000_t136" style="position:absolute;left:0;text-align:left;margin-left:479.8pt;margin-top:15.75pt;width:17.2pt;height:7.05pt;rotation:315;z-index:15874560;mso-position-horizontal-relative:page" fillcolor="black" stroked="f">
            <o:extrusion v:ext="view" autorotationcenter="t"/>
            <v:textpath style="font-family:&quot;Trebuchet MS&quot;;font-size:7pt;v-text-kern:t;mso-text-shadow:auto" string="10110"/>
            <w10:wrap anchorx="page"/>
          </v:shape>
        </w:pict>
      </w:r>
      <w:r>
        <w:pict>
          <v:shape id="_x0000_s4457" type="#_x0000_t136" style="position:absolute;left:0;text-align:left;margin-left:490.55pt;margin-top:15.75pt;width:17.2pt;height:7.05pt;rotation:315;z-index:15875072;mso-position-horizontal-relative:page" fillcolor="black" stroked="f">
            <o:extrusion v:ext="view" autorotationcenter="t"/>
            <v:textpath style="font-family:&quot;Trebuchet MS&quot;;font-size:7pt;v-text-kern:t;mso-text-shadow:auto" string="10111"/>
            <w10:wrap anchorx="page"/>
          </v:shape>
        </w:pict>
      </w:r>
      <w:r>
        <w:rPr>
          <w:rFonts w:ascii="Calibri"/>
          <w:sz w:val="14"/>
        </w:rPr>
        <w:t>0</w:t>
      </w:r>
      <w:r>
        <w:rPr>
          <w:rFonts w:ascii="Arial"/>
          <w:i/>
          <w:sz w:val="14"/>
        </w:rPr>
        <w:t>.</w:t>
      </w:r>
      <w:r>
        <w:rPr>
          <w:rFonts w:ascii="Calibri"/>
          <w:sz w:val="14"/>
        </w:rPr>
        <w:t>0</w:t>
      </w:r>
      <w:r>
        <w:rPr>
          <w:rFonts w:ascii="Calibri"/>
          <w:sz w:val="14"/>
        </w:rPr>
        <w:tab/>
        <w:t>0</w:t>
      </w:r>
      <w:r>
        <w:rPr>
          <w:rFonts w:ascii="Arial"/>
          <w:i/>
          <w:sz w:val="14"/>
        </w:rPr>
        <w:t>.</w:t>
      </w:r>
      <w:r>
        <w:rPr>
          <w:rFonts w:ascii="Calibri"/>
          <w:sz w:val="14"/>
        </w:rPr>
        <w:t>0</w:t>
      </w:r>
    </w:p>
    <w:p w:rsidR="00A325FF" w:rsidRDefault="00A325FF">
      <w:pPr>
        <w:pStyle w:val="Brdtekst"/>
        <w:rPr>
          <w:rFonts w:ascii="Calibri"/>
        </w:rPr>
      </w:pPr>
    </w:p>
    <w:p w:rsidR="00A325FF" w:rsidRDefault="00A325FF">
      <w:pPr>
        <w:pStyle w:val="Brdtekst"/>
        <w:spacing w:before="11"/>
        <w:rPr>
          <w:rFonts w:ascii="Calibri"/>
          <w:sz w:val="18"/>
        </w:rPr>
      </w:pPr>
    </w:p>
    <w:p w:rsidR="00A325FF" w:rsidRDefault="00D10E8B">
      <w:pPr>
        <w:pStyle w:val="Brdtekst"/>
        <w:spacing w:before="100"/>
        <w:ind w:left="3956" w:right="351" w:hanging="3785"/>
      </w:pPr>
      <w:r>
        <w:rPr>
          <w:w w:val="110"/>
        </w:rPr>
        <w:t xml:space="preserve">FIG. 13: </w:t>
      </w:r>
      <w:bookmarkStart w:id="62" w:name="_bookmark49"/>
      <w:bookmarkEnd w:id="62"/>
      <w:r>
        <w:rPr>
          <w:w w:val="110"/>
        </w:rPr>
        <w:t>Results of the circuit with Z measurement from the actual run and the simulator on a ibmqx4. 4096 shots were used for both the cases.</w:t>
      </w:r>
    </w:p>
    <w:p w:rsidR="00A325FF" w:rsidRDefault="00A325FF">
      <w:pPr>
        <w:sectPr w:rsidR="00A325FF">
          <w:type w:val="continuous"/>
          <w:pgSz w:w="12240" w:h="15840"/>
          <w:pgMar w:top="940" w:right="580" w:bottom="280" w:left="940" w:header="708" w:footer="708" w:gutter="0"/>
          <w:cols w:space="708"/>
        </w:sectPr>
      </w:pPr>
    </w:p>
    <w:p w:rsidR="00A325FF" w:rsidRDefault="00A325FF">
      <w:pPr>
        <w:pStyle w:val="Brdtekst"/>
        <w:spacing w:before="8"/>
        <w:rPr>
          <w:sz w:val="13"/>
        </w:rPr>
      </w:pPr>
    </w:p>
    <w:p w:rsidR="00A325FF" w:rsidRDefault="00D10E8B">
      <w:pPr>
        <w:pStyle w:val="Listeafsnit"/>
        <w:numPr>
          <w:ilvl w:val="0"/>
          <w:numId w:val="38"/>
        </w:numPr>
        <w:tabs>
          <w:tab w:val="left" w:pos="2707"/>
          <w:tab w:val="left" w:pos="2708"/>
        </w:tabs>
        <w:spacing w:before="101"/>
        <w:ind w:left="2708" w:hanging="512"/>
        <w:jc w:val="left"/>
        <w:rPr>
          <w:b/>
          <w:sz w:val="18"/>
        </w:rPr>
      </w:pPr>
      <w:bookmarkStart w:id="63" w:name="VI_Matrix_Elements_of_Group_Representati"/>
      <w:bookmarkStart w:id="64" w:name="_bookmark50"/>
      <w:bookmarkEnd w:id="63"/>
      <w:bookmarkEnd w:id="64"/>
      <w:r>
        <w:rPr>
          <w:b/>
          <w:spacing w:val="-4"/>
          <w:w w:val="120"/>
          <w:sz w:val="18"/>
        </w:rPr>
        <w:t xml:space="preserve">MATRIX </w:t>
      </w:r>
      <w:r>
        <w:rPr>
          <w:b/>
          <w:w w:val="120"/>
          <w:sz w:val="18"/>
        </w:rPr>
        <w:t>ELEMENTS OF GROUP</w:t>
      </w:r>
      <w:r>
        <w:rPr>
          <w:b/>
          <w:spacing w:val="19"/>
          <w:w w:val="120"/>
          <w:sz w:val="18"/>
        </w:rPr>
        <w:t xml:space="preserve"> </w:t>
      </w:r>
      <w:r>
        <w:rPr>
          <w:b/>
          <w:spacing w:val="-4"/>
          <w:w w:val="120"/>
          <w:sz w:val="18"/>
        </w:rPr>
        <w:t>REPRESENTATIONS</w:t>
      </w:r>
    </w:p>
    <w:p w:rsidR="00A325FF" w:rsidRDefault="00A325FF">
      <w:pPr>
        <w:pStyle w:val="Brdtekst"/>
        <w:spacing w:before="10"/>
        <w:rPr>
          <w:b/>
          <w:sz w:val="24"/>
        </w:rPr>
      </w:pPr>
    </w:p>
    <w:p w:rsidR="00A325FF" w:rsidRDefault="00D10E8B">
      <w:pPr>
        <w:pStyle w:val="Listeafsnit"/>
        <w:numPr>
          <w:ilvl w:val="1"/>
          <w:numId w:val="38"/>
        </w:numPr>
        <w:tabs>
          <w:tab w:val="left" w:pos="3791"/>
          <w:tab w:val="left" w:pos="3792"/>
        </w:tabs>
        <w:jc w:val="left"/>
        <w:rPr>
          <w:b/>
          <w:sz w:val="18"/>
        </w:rPr>
      </w:pPr>
      <w:bookmarkStart w:id="65" w:name="_bookmark51"/>
      <w:bookmarkEnd w:id="65"/>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1"/>
        <w:rPr>
          <w:b/>
          <w:sz w:val="24"/>
        </w:rPr>
      </w:pPr>
    </w:p>
    <w:p w:rsidR="00A325FF" w:rsidRDefault="002220C9">
      <w:pPr>
        <w:pStyle w:val="Brdtekst"/>
        <w:ind w:left="132" w:right="387" w:firstLine="206"/>
        <w:jc w:val="both"/>
      </w:pPr>
      <w:r>
        <w:rPr>
          <w:noProof/>
          <w:lang w:val="da-DK" w:eastAsia="da-DK" w:bidi="ar-SA"/>
        </w:rPr>
        <mc:AlternateContent>
          <mc:Choice Requires="wps">
            <w:drawing>
              <wp:anchor distT="0" distB="0" distL="114300" distR="114300" simplePos="0" relativeHeight="481978880" behindDoc="1" locked="0" layoutInCell="1" allowOverlap="1">
                <wp:simplePos x="0" y="0"/>
                <wp:positionH relativeFrom="page">
                  <wp:posOffset>1395730</wp:posOffset>
                </wp:positionH>
                <wp:positionV relativeFrom="paragraph">
                  <wp:posOffset>602615</wp:posOffset>
                </wp:positionV>
                <wp:extent cx="2292985" cy="219710"/>
                <wp:effectExtent l="0" t="0" r="0" b="0"/>
                <wp:wrapNone/>
                <wp:docPr id="2452" name="Text Box 2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9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404"/>
                                <w:tab w:val="left" w:pos="2771"/>
                                <w:tab w:val="left" w:pos="3555"/>
                              </w:tabs>
                              <w:spacing w:line="242" w:lineRule="exact"/>
                              <w:rPr>
                                <w:rFonts w:ascii="Lucida Sans Unicode" w:hAnsi="Lucida Sans Unicode"/>
                              </w:rPr>
                            </w:pPr>
                            <w:r>
                              <w:rPr>
                                <w:rFonts w:ascii="Lucida Sans Unicode" w:hAnsi="Lucida Sans Unicode"/>
                                <w:w w:val="75"/>
                              </w:rPr>
                              <w:t>∀</w:t>
                            </w:r>
                            <w:r>
                              <w:rPr>
                                <w:rFonts w:ascii="Lucida Sans Unicode" w:hAnsi="Lucida Sans Unicode"/>
                                <w:w w:val="75"/>
                              </w:rPr>
                              <w:tab/>
                              <w:t>∈</w:t>
                            </w:r>
                            <w:r>
                              <w:rPr>
                                <w:rFonts w:ascii="Lucida Sans Unicode" w:hAnsi="Lucida Sans Unicode"/>
                                <w:w w:val="75"/>
                              </w:rPr>
                              <w:tab/>
                            </w:r>
                            <w:r>
                              <w:rPr>
                                <w:rFonts w:ascii="Lucida Sans Unicode" w:hAnsi="Lucida Sans Unicode"/>
                                <w:w w:val="70"/>
                              </w:rPr>
                              <w:t>·</w:t>
                            </w:r>
                            <w:r>
                              <w:rPr>
                                <w:rFonts w:ascii="Lucida Sans Unicode" w:hAnsi="Lucida Sans Unicode"/>
                                <w:w w:val="70"/>
                              </w:rPr>
                              <w:tab/>
                            </w:r>
                            <w:r>
                              <w:rPr>
                                <w:rFonts w:ascii="Lucida Sans Unicode" w:hAnsi="Lucida Sans Unicode"/>
                                <w:spacing w:val="-20"/>
                                <w:w w:val="5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8" o:spid="_x0000_s1428" type="#_x0000_t202" style="position:absolute;left:0;text-align:left;margin-left:109.9pt;margin-top:47.45pt;width:180.55pt;height:17.3pt;z-index:-213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CoEtwIAALg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" filled="f" stroked="f">
                <v:textbox inset="0,0,0,0">
                  <w:txbxContent>
                    <w:p w:rsidR="00A325FF" w:rsidRDefault="00D10E8B">
                      <w:pPr>
                        <w:pStyle w:val="Brdtekst"/>
                        <w:tabs>
                          <w:tab w:val="left" w:pos="404"/>
                          <w:tab w:val="left" w:pos="2771"/>
                          <w:tab w:val="left" w:pos="3555"/>
                        </w:tabs>
                        <w:spacing w:line="242" w:lineRule="exact"/>
                        <w:rPr>
                          <w:rFonts w:ascii="Lucida Sans Unicode" w:hAnsi="Lucida Sans Unicode"/>
                        </w:rPr>
                      </w:pPr>
                      <w:r>
                        <w:rPr>
                          <w:rFonts w:ascii="Lucida Sans Unicode" w:hAnsi="Lucida Sans Unicode"/>
                          <w:w w:val="75"/>
                        </w:rPr>
                        <w:t>∀</w:t>
                      </w:r>
                      <w:r>
                        <w:rPr>
                          <w:rFonts w:ascii="Lucida Sans Unicode" w:hAnsi="Lucida Sans Unicode"/>
                          <w:w w:val="75"/>
                        </w:rPr>
                        <w:tab/>
                        <w:t>∈</w:t>
                      </w:r>
                      <w:r>
                        <w:rPr>
                          <w:rFonts w:ascii="Lucida Sans Unicode" w:hAnsi="Lucida Sans Unicode"/>
                          <w:w w:val="75"/>
                        </w:rPr>
                        <w:tab/>
                      </w:r>
                      <w:r>
                        <w:rPr>
                          <w:rFonts w:ascii="Lucida Sans Unicode" w:hAnsi="Lucida Sans Unicode"/>
                          <w:w w:val="70"/>
                        </w:rPr>
                        <w:t>·</w:t>
                      </w:r>
                      <w:r>
                        <w:rPr>
                          <w:rFonts w:ascii="Lucida Sans Unicode" w:hAnsi="Lucida Sans Unicode"/>
                          <w:w w:val="70"/>
                        </w:rPr>
                        <w:tab/>
                      </w:r>
                      <w:r>
                        <w:rPr>
                          <w:rFonts w:ascii="Lucida Sans Unicode" w:hAnsi="Lucida Sans Unicode"/>
                          <w:spacing w:val="-20"/>
                          <w:w w:val="5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79904" behindDoc="1" locked="0" layoutInCell="1" allowOverlap="1">
                <wp:simplePos x="0" y="0"/>
                <wp:positionH relativeFrom="page">
                  <wp:posOffset>878840</wp:posOffset>
                </wp:positionH>
                <wp:positionV relativeFrom="paragraph">
                  <wp:posOffset>457200</wp:posOffset>
                </wp:positionV>
                <wp:extent cx="5220335" cy="219710"/>
                <wp:effectExtent l="0" t="0" r="0" b="0"/>
                <wp:wrapNone/>
                <wp:docPr id="2451" name="Text Box 2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33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007"/>
                                <w:tab w:val="left" w:pos="1634"/>
                                <w:tab w:val="left" w:pos="2035"/>
                                <w:tab w:val="left" w:pos="3007"/>
                                <w:tab w:val="left" w:pos="3407"/>
                                <w:tab w:val="left" w:pos="5939"/>
                                <w:tab w:val="left" w:pos="7433"/>
                                <w:tab w:val="left" w:pos="8165"/>
                              </w:tabs>
                              <w:spacing w:line="242" w:lineRule="exact"/>
                              <w:rPr>
                                <w:rFonts w:ascii="Lucida Sans Unicode" w:hAnsi="Lucida Sans Unicode"/>
                              </w:rPr>
                            </w:pPr>
                            <w:r>
                              <w:rPr>
                                <w:rFonts w:ascii="Lucida Sans Unicode" w:hAnsi="Lucida Sans Unicode"/>
                                <w:w w:val="65"/>
                              </w:rPr>
                              <w:t>∀</w:t>
                            </w:r>
                            <w:r>
                              <w:rPr>
                                <w:rFonts w:ascii="Lucida Sans Unicode" w:hAnsi="Lucida Sans Unicode"/>
                                <w:w w:val="65"/>
                              </w:rPr>
                              <w:tab/>
                            </w:r>
                            <w:r>
                              <w:rPr>
                                <w:rFonts w:ascii="Lucida Sans Unicode" w:hAnsi="Lucida Sans Unicode"/>
                                <w:w w:val="75"/>
                              </w:rPr>
                              <w:t>∈</w:t>
                            </w:r>
                            <w:r>
                              <w:rPr>
                                <w:rFonts w:ascii="Lucida Sans Unicode" w:hAnsi="Lucida Sans Unicode"/>
                                <w:w w:val="75"/>
                              </w:rPr>
                              <w:tab/>
                            </w:r>
                            <w:r>
                              <w:rPr>
                                <w:rFonts w:ascii="Lucida Sans Unicode" w:hAnsi="Lucida Sans Unicode"/>
                                <w:w w:val="65"/>
                              </w:rPr>
                              <w:t>·</w:t>
                            </w:r>
                            <w:r>
                              <w:rPr>
                                <w:rFonts w:ascii="Lucida Sans Unicode" w:hAnsi="Lucida Sans Unicode"/>
                                <w:w w:val="65"/>
                              </w:rPr>
                              <w:tab/>
                              <w:t>·</w:t>
                            </w:r>
                            <w:r>
                              <w:rPr>
                                <w:rFonts w:ascii="Lucida Sans Unicode" w:hAnsi="Lucida Sans Unicode"/>
                                <w:w w:val="65"/>
                              </w:rPr>
                              <w:tab/>
                              <w:t>·</w:t>
                            </w:r>
                            <w:r>
                              <w:rPr>
                                <w:rFonts w:ascii="Lucida Sans Unicode" w:hAnsi="Lucida Sans Unicode"/>
                                <w:w w:val="65"/>
                              </w:rPr>
                              <w:tab/>
                              <w:t>·</w:t>
                            </w:r>
                            <w:r>
                              <w:rPr>
                                <w:rFonts w:ascii="Lucida Sans Unicode" w:hAnsi="Lucida Sans Unicode"/>
                                <w:w w:val="65"/>
                              </w:rPr>
                              <w:tab/>
                            </w:r>
                            <w:r>
                              <w:rPr>
                                <w:rFonts w:ascii="Lucida Sans Unicode" w:hAnsi="Lucida Sans Unicode"/>
                                <w:w w:val="75"/>
                              </w:rPr>
                              <w:t>∈</w:t>
                            </w:r>
                            <w:r>
                              <w:rPr>
                                <w:rFonts w:ascii="Lucida Sans Unicode" w:hAnsi="Lucida Sans Unicode"/>
                                <w:w w:val="75"/>
                              </w:rPr>
                              <w:tab/>
                            </w:r>
                            <w:r>
                              <w:rPr>
                                <w:rFonts w:ascii="Lucida Sans Unicode" w:hAnsi="Lucida Sans Unicode"/>
                                <w:w w:val="65"/>
                              </w:rPr>
                              <w:t>·</w:t>
                            </w:r>
                            <w:r>
                              <w:rPr>
                                <w:rFonts w:ascii="Lucida Sans Unicode" w:hAnsi="Lucida Sans Unicode"/>
                                <w:w w:val="65"/>
                              </w:rPr>
                              <w:tab/>
                            </w:r>
                            <w:r>
                              <w:rPr>
                                <w:rFonts w:ascii="Lucida Sans Unicode" w:hAnsi="Lucida Sans Unicode"/>
                                <w:spacing w:val="-20"/>
                                <w:w w:val="5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7" o:spid="_x0000_s1429" type="#_x0000_t202" style="position:absolute;left:0;text-align:left;margin-left:69.2pt;margin-top:36pt;width:411.05pt;height:17.3pt;z-index:-2133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Z8twIAALg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" filled="f" stroked="f">
                <v:textbox inset="0,0,0,0">
                  <w:txbxContent>
                    <w:p w:rsidR="00A325FF" w:rsidRDefault="00D10E8B">
                      <w:pPr>
                        <w:pStyle w:val="Brdtekst"/>
                        <w:tabs>
                          <w:tab w:val="left" w:pos="1007"/>
                          <w:tab w:val="left" w:pos="1634"/>
                          <w:tab w:val="left" w:pos="2035"/>
                          <w:tab w:val="left" w:pos="3007"/>
                          <w:tab w:val="left" w:pos="3407"/>
                          <w:tab w:val="left" w:pos="5939"/>
                          <w:tab w:val="left" w:pos="7433"/>
                          <w:tab w:val="left" w:pos="8165"/>
                        </w:tabs>
                        <w:spacing w:line="242" w:lineRule="exact"/>
                        <w:rPr>
                          <w:rFonts w:ascii="Lucida Sans Unicode" w:hAnsi="Lucida Sans Unicode"/>
                        </w:rPr>
                      </w:pPr>
                      <w:r>
                        <w:rPr>
                          <w:rFonts w:ascii="Lucida Sans Unicode" w:hAnsi="Lucida Sans Unicode"/>
                          <w:w w:val="65"/>
                        </w:rPr>
                        <w:t>∀</w:t>
                      </w:r>
                      <w:r>
                        <w:rPr>
                          <w:rFonts w:ascii="Lucida Sans Unicode" w:hAnsi="Lucida Sans Unicode"/>
                          <w:w w:val="65"/>
                        </w:rPr>
                        <w:tab/>
                      </w:r>
                      <w:r>
                        <w:rPr>
                          <w:rFonts w:ascii="Lucida Sans Unicode" w:hAnsi="Lucida Sans Unicode"/>
                          <w:w w:val="75"/>
                        </w:rPr>
                        <w:t>∈</w:t>
                      </w:r>
                      <w:r>
                        <w:rPr>
                          <w:rFonts w:ascii="Lucida Sans Unicode" w:hAnsi="Lucida Sans Unicode"/>
                          <w:w w:val="75"/>
                        </w:rPr>
                        <w:tab/>
                      </w:r>
                      <w:r>
                        <w:rPr>
                          <w:rFonts w:ascii="Lucida Sans Unicode" w:hAnsi="Lucida Sans Unicode"/>
                          <w:w w:val="65"/>
                        </w:rPr>
                        <w:t>·</w:t>
                      </w:r>
                      <w:r>
                        <w:rPr>
                          <w:rFonts w:ascii="Lucida Sans Unicode" w:hAnsi="Lucida Sans Unicode"/>
                          <w:w w:val="65"/>
                        </w:rPr>
                        <w:tab/>
                        <w:t>·</w:t>
                      </w:r>
                      <w:r>
                        <w:rPr>
                          <w:rFonts w:ascii="Lucida Sans Unicode" w:hAnsi="Lucida Sans Unicode"/>
                          <w:w w:val="65"/>
                        </w:rPr>
                        <w:tab/>
                        <w:t>·</w:t>
                      </w:r>
                      <w:r>
                        <w:rPr>
                          <w:rFonts w:ascii="Lucida Sans Unicode" w:hAnsi="Lucida Sans Unicode"/>
                          <w:w w:val="65"/>
                        </w:rPr>
                        <w:tab/>
                        <w:t>·</w:t>
                      </w:r>
                      <w:r>
                        <w:rPr>
                          <w:rFonts w:ascii="Lucida Sans Unicode" w:hAnsi="Lucida Sans Unicode"/>
                          <w:w w:val="65"/>
                        </w:rPr>
                        <w:tab/>
                      </w:r>
                      <w:r>
                        <w:rPr>
                          <w:rFonts w:ascii="Lucida Sans Unicode" w:hAnsi="Lucida Sans Unicode"/>
                          <w:w w:val="75"/>
                        </w:rPr>
                        <w:t>∈</w:t>
                      </w:r>
                      <w:r>
                        <w:rPr>
                          <w:rFonts w:ascii="Lucida Sans Unicode" w:hAnsi="Lucida Sans Unicode"/>
                          <w:w w:val="75"/>
                        </w:rPr>
                        <w:tab/>
                      </w:r>
                      <w:r>
                        <w:rPr>
                          <w:rFonts w:ascii="Lucida Sans Unicode" w:hAnsi="Lucida Sans Unicode"/>
                          <w:w w:val="65"/>
                        </w:rPr>
                        <w:t>·</w:t>
                      </w:r>
                      <w:r>
                        <w:rPr>
                          <w:rFonts w:ascii="Lucida Sans Unicode" w:hAnsi="Lucida Sans Unicode"/>
                          <w:w w:val="65"/>
                        </w:rPr>
                        <w:tab/>
                      </w:r>
                      <w:r>
                        <w:rPr>
                          <w:rFonts w:ascii="Lucida Sans Unicode" w:hAnsi="Lucida Sans Unicode"/>
                          <w:spacing w:val="-20"/>
                          <w:w w:val="5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80416" behindDoc="1" locked="0" layoutInCell="1" allowOverlap="1">
                <wp:simplePos x="0" y="0"/>
                <wp:positionH relativeFrom="page">
                  <wp:posOffset>4488815</wp:posOffset>
                </wp:positionH>
                <wp:positionV relativeFrom="paragraph">
                  <wp:posOffset>311785</wp:posOffset>
                </wp:positionV>
                <wp:extent cx="1446530" cy="219710"/>
                <wp:effectExtent l="0" t="0" r="0" b="0"/>
                <wp:wrapNone/>
                <wp:docPr id="2450" name="Text Box 2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653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638"/>
                                <w:tab w:val="left" w:pos="1343"/>
                                <w:tab w:val="left" w:pos="2144"/>
                              </w:tabs>
                              <w:spacing w:line="242" w:lineRule="exact"/>
                              <w:rPr>
                                <w:rFonts w:ascii="Lucida Sans Unicode" w:hAnsi="Lucida Sans Unicode"/>
                              </w:rPr>
                            </w:pPr>
                            <w:r>
                              <w:rPr>
                                <w:rFonts w:ascii="Lucida Sans Unicode" w:hAnsi="Lucida Sans Unicode"/>
                                <w:w w:val="80"/>
                              </w:rPr>
                              <w:t>∀</w:t>
                            </w:r>
                            <w:r>
                              <w:rPr>
                                <w:rFonts w:ascii="Lucida Sans Unicode" w:hAnsi="Lucida Sans Unicode"/>
                                <w:w w:val="80"/>
                              </w:rPr>
                              <w:tab/>
                              <w:t>∈</w:t>
                            </w:r>
                            <w:r>
                              <w:rPr>
                                <w:rFonts w:ascii="Lucida Sans Unicode" w:hAnsi="Lucida Sans Unicode"/>
                                <w:w w:val="80"/>
                              </w:rPr>
                              <w:tab/>
                            </w:r>
                            <w:r>
                              <w:rPr>
                                <w:rFonts w:ascii="Lucida Sans Unicode" w:hAnsi="Lucida Sans Unicode"/>
                                <w:w w:val="75"/>
                              </w:rPr>
                              <w:t>·</w:t>
                            </w:r>
                            <w:r>
                              <w:rPr>
                                <w:rFonts w:ascii="Lucida Sans Unicode" w:hAnsi="Lucida Sans Unicode"/>
                                <w:w w:val="75"/>
                              </w:rPr>
                              <w:tab/>
                            </w:r>
                            <w:r>
                              <w:rPr>
                                <w:rFonts w:ascii="Lucida Sans Unicode" w:hAnsi="Lucida Sans Unicode"/>
                                <w:spacing w:val="-20"/>
                                <w:w w:val="8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6" o:spid="_x0000_s1430" type="#_x0000_t202" style="position:absolute;left:0;text-align:left;margin-left:353.45pt;margin-top:24.55pt;width:113.9pt;height:17.3pt;z-index:-213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" filled="f" stroked="f">
                <v:textbox inset="0,0,0,0">
                  <w:txbxContent>
                    <w:p w:rsidR="00A325FF" w:rsidRDefault="00D10E8B">
                      <w:pPr>
                        <w:pStyle w:val="Brdtekst"/>
                        <w:tabs>
                          <w:tab w:val="left" w:pos="638"/>
                          <w:tab w:val="left" w:pos="1343"/>
                          <w:tab w:val="left" w:pos="2144"/>
                        </w:tabs>
                        <w:spacing w:line="242" w:lineRule="exact"/>
                        <w:rPr>
                          <w:rFonts w:ascii="Lucida Sans Unicode" w:hAnsi="Lucida Sans Unicode"/>
                        </w:rPr>
                      </w:pPr>
                      <w:r>
                        <w:rPr>
                          <w:rFonts w:ascii="Lucida Sans Unicode" w:hAnsi="Lucida Sans Unicode"/>
                          <w:w w:val="80"/>
                        </w:rPr>
                        <w:t>∀</w:t>
                      </w:r>
                      <w:r>
                        <w:rPr>
                          <w:rFonts w:ascii="Lucida Sans Unicode" w:hAnsi="Lucida Sans Unicode"/>
                          <w:w w:val="80"/>
                        </w:rPr>
                        <w:tab/>
                        <w:t>∈</w:t>
                      </w:r>
                      <w:r>
                        <w:rPr>
                          <w:rFonts w:ascii="Lucida Sans Unicode" w:hAnsi="Lucida Sans Unicode"/>
                          <w:w w:val="80"/>
                        </w:rPr>
                        <w:tab/>
                      </w:r>
                      <w:r>
                        <w:rPr>
                          <w:rFonts w:ascii="Lucida Sans Unicode" w:hAnsi="Lucida Sans Unicode"/>
                          <w:w w:val="75"/>
                        </w:rPr>
                        <w:t>·</w:t>
                      </w:r>
                      <w:r>
                        <w:rPr>
                          <w:rFonts w:ascii="Lucida Sans Unicode" w:hAnsi="Lucida Sans Unicode"/>
                          <w:w w:val="75"/>
                        </w:rPr>
                        <w:tab/>
                      </w:r>
                      <w:r>
                        <w:rPr>
                          <w:rFonts w:ascii="Lucida Sans Unicode" w:hAnsi="Lucida Sans Unicode"/>
                          <w:spacing w:val="-20"/>
                          <w:w w:val="8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80928" behindDoc="1" locked="0" layoutInCell="1" allowOverlap="1">
                <wp:simplePos x="0" y="0"/>
                <wp:positionH relativeFrom="page">
                  <wp:posOffset>1236345</wp:posOffset>
                </wp:positionH>
                <wp:positionV relativeFrom="paragraph">
                  <wp:posOffset>165735</wp:posOffset>
                </wp:positionV>
                <wp:extent cx="35560" cy="219710"/>
                <wp:effectExtent l="0" t="0" r="0" b="0"/>
                <wp:wrapNone/>
                <wp:docPr id="2449" name="Text Box 2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5" o:spid="_x0000_s1431" type="#_x0000_t202" style="position:absolute;left:0;text-align:left;margin-left:97.35pt;margin-top:13.05pt;width:2.8pt;height:17.3pt;z-index:-2133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81440" behindDoc="1" locked="0" layoutInCell="1" allowOverlap="1">
                <wp:simplePos x="0" y="0"/>
                <wp:positionH relativeFrom="page">
                  <wp:posOffset>1562735</wp:posOffset>
                </wp:positionH>
                <wp:positionV relativeFrom="paragraph">
                  <wp:posOffset>20320</wp:posOffset>
                </wp:positionV>
                <wp:extent cx="35560" cy="219710"/>
                <wp:effectExtent l="0" t="0" r="0" b="0"/>
                <wp:wrapNone/>
                <wp:docPr id="2448" name="Text Box 2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4" o:spid="_x0000_s1432" type="#_x0000_t202" style="position:absolute;left:0;text-align:left;margin-left:123.05pt;margin-top:1.6pt;width:2.8pt;height:17.3pt;z-index:-213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v:textbox>
                <w10:wrap anchorx="page"/>
              </v:shape>
            </w:pict>
          </mc:Fallback>
        </mc:AlternateContent>
      </w:r>
      <w:r w:rsidR="00D10E8B">
        <w:rPr>
          <w:w w:val="110"/>
        </w:rPr>
        <w:t>A group (</w:t>
      </w:r>
      <w:r w:rsidR="00D10E8B">
        <w:rPr>
          <w:i/>
          <w:w w:val="110"/>
        </w:rPr>
        <w:t>G</w:t>
      </w:r>
      <w:r w:rsidR="00D10E8B">
        <w:rPr>
          <w:w w:val="110"/>
        </w:rPr>
        <w:t>, ) or (</w:t>
      </w:r>
      <w:r w:rsidR="00D10E8B">
        <w:rPr>
          <w:i/>
          <w:w w:val="110"/>
        </w:rPr>
        <w:t>G</w:t>
      </w:r>
      <w:r w:rsidR="00D10E8B">
        <w:rPr>
          <w:w w:val="110"/>
        </w:rPr>
        <w:t xml:space="preserve">) is a mathematical object defined </w:t>
      </w:r>
      <w:r w:rsidR="00D10E8B">
        <w:rPr>
          <w:spacing w:val="-3"/>
          <w:w w:val="110"/>
        </w:rPr>
        <w:t xml:space="preserve">by </w:t>
      </w:r>
      <w:r w:rsidR="00D10E8B">
        <w:rPr>
          <w:w w:val="110"/>
        </w:rPr>
        <w:t xml:space="preserve">its elements </w:t>
      </w:r>
      <w:r w:rsidR="00D10E8B">
        <w:rPr>
          <w:spacing w:val="2"/>
          <w:w w:val="110"/>
        </w:rPr>
        <w:t>(</w:t>
      </w:r>
      <w:r w:rsidR="00D10E8B">
        <w:rPr>
          <w:i/>
          <w:spacing w:val="2"/>
          <w:w w:val="110"/>
        </w:rPr>
        <w:t>g</w:t>
      </w:r>
      <w:r w:rsidR="00D10E8B">
        <w:rPr>
          <w:spacing w:val="2"/>
          <w:w w:val="110"/>
          <w:vertAlign w:val="subscript"/>
        </w:rPr>
        <w:t>1</w:t>
      </w:r>
      <w:r w:rsidR="00D10E8B">
        <w:rPr>
          <w:spacing w:val="2"/>
          <w:w w:val="110"/>
        </w:rPr>
        <w:t xml:space="preserve">, </w:t>
      </w:r>
      <w:r w:rsidR="00D10E8B">
        <w:rPr>
          <w:i/>
          <w:spacing w:val="3"/>
          <w:w w:val="110"/>
        </w:rPr>
        <w:t>g</w:t>
      </w:r>
      <w:r w:rsidR="00D10E8B">
        <w:rPr>
          <w:spacing w:val="3"/>
          <w:w w:val="110"/>
          <w:vertAlign w:val="subscript"/>
        </w:rPr>
        <w:t>2</w:t>
      </w:r>
      <w:r w:rsidR="00D10E8B">
        <w:rPr>
          <w:spacing w:val="3"/>
          <w:w w:val="110"/>
        </w:rPr>
        <w:t xml:space="preserve">, </w:t>
      </w:r>
      <w:r w:rsidR="00D10E8B">
        <w:rPr>
          <w:w w:val="110"/>
        </w:rPr>
        <w:t>. . . ) and an operation between elements</w:t>
      </w:r>
      <w:r w:rsidR="00D10E8B">
        <w:rPr>
          <w:spacing w:val="-17"/>
          <w:w w:val="110"/>
        </w:rPr>
        <w:t xml:space="preserve"> </w:t>
      </w:r>
      <w:r w:rsidR="00D10E8B">
        <w:rPr>
          <w:w w:val="110"/>
        </w:rPr>
        <w:t>(</w:t>
      </w:r>
      <w:r w:rsidR="00D10E8B">
        <w:rPr>
          <w:spacing w:val="-19"/>
          <w:w w:val="110"/>
        </w:rPr>
        <w:t xml:space="preserve"> </w:t>
      </w:r>
      <w:r w:rsidR="00D10E8B">
        <w:rPr>
          <w:w w:val="110"/>
        </w:rPr>
        <w:t>),</w:t>
      </w:r>
      <w:r w:rsidR="00D10E8B">
        <w:rPr>
          <w:spacing w:val="-15"/>
          <w:w w:val="110"/>
        </w:rPr>
        <w:t xml:space="preserve"> </w:t>
      </w:r>
      <w:r w:rsidR="00D10E8B">
        <w:rPr>
          <w:w w:val="110"/>
        </w:rPr>
        <w:t>such</w:t>
      </w:r>
      <w:r w:rsidR="00D10E8B">
        <w:rPr>
          <w:spacing w:val="-17"/>
          <w:w w:val="110"/>
        </w:rPr>
        <w:t xml:space="preserve"> </w:t>
      </w:r>
      <w:r w:rsidR="00D10E8B">
        <w:rPr>
          <w:w w:val="110"/>
        </w:rPr>
        <w:t>that</w:t>
      </w:r>
      <w:r w:rsidR="00D10E8B">
        <w:rPr>
          <w:spacing w:val="-17"/>
          <w:w w:val="110"/>
        </w:rPr>
        <w:t xml:space="preserve"> </w:t>
      </w:r>
      <w:r w:rsidR="00D10E8B">
        <w:rPr>
          <w:w w:val="110"/>
        </w:rPr>
        <w:t>the</w:t>
      </w:r>
      <w:r w:rsidR="00D10E8B">
        <w:rPr>
          <w:spacing w:val="-16"/>
          <w:w w:val="110"/>
        </w:rPr>
        <w:t xml:space="preserve"> </w:t>
      </w:r>
      <w:r w:rsidR="00D10E8B">
        <w:rPr>
          <w:w w:val="110"/>
        </w:rPr>
        <w:t>next</w:t>
      </w:r>
      <w:r w:rsidR="00D10E8B">
        <w:rPr>
          <w:spacing w:val="-17"/>
          <w:w w:val="110"/>
        </w:rPr>
        <w:t xml:space="preserve"> </w:t>
      </w:r>
      <w:r w:rsidR="00D10E8B">
        <w:rPr>
          <w:w w:val="110"/>
        </w:rPr>
        <w:t>four</w:t>
      </w:r>
      <w:r w:rsidR="00D10E8B">
        <w:rPr>
          <w:spacing w:val="-16"/>
          <w:w w:val="110"/>
        </w:rPr>
        <w:t xml:space="preserve"> </w:t>
      </w:r>
      <w:r w:rsidR="00D10E8B">
        <w:rPr>
          <w:w w:val="110"/>
        </w:rPr>
        <w:t>properties</w:t>
      </w:r>
      <w:r w:rsidR="00D10E8B">
        <w:rPr>
          <w:spacing w:val="-17"/>
          <w:w w:val="110"/>
        </w:rPr>
        <w:t xml:space="preserve"> </w:t>
      </w:r>
      <w:r w:rsidR="00D10E8B">
        <w:rPr>
          <w:w w:val="110"/>
        </w:rPr>
        <w:t>are</w:t>
      </w:r>
      <w:r w:rsidR="00D10E8B">
        <w:rPr>
          <w:spacing w:val="-16"/>
          <w:w w:val="110"/>
        </w:rPr>
        <w:t xml:space="preserve"> </w:t>
      </w:r>
      <w:r w:rsidR="00D10E8B">
        <w:rPr>
          <w:w w:val="110"/>
        </w:rPr>
        <w:t>satisfied.</w:t>
      </w:r>
      <w:r w:rsidR="00D10E8B">
        <w:rPr>
          <w:spacing w:val="1"/>
          <w:w w:val="110"/>
        </w:rPr>
        <w:t xml:space="preserve"> </w:t>
      </w:r>
      <w:r w:rsidR="00D10E8B">
        <w:rPr>
          <w:w w:val="110"/>
        </w:rPr>
        <w:t>(1)</w:t>
      </w:r>
      <w:r w:rsidR="00D10E8B">
        <w:rPr>
          <w:spacing w:val="-16"/>
          <w:w w:val="110"/>
        </w:rPr>
        <w:t xml:space="preserve"> </w:t>
      </w:r>
      <w:r w:rsidR="00D10E8B">
        <w:rPr>
          <w:w w:val="110"/>
        </w:rPr>
        <w:t>Closure: for</w:t>
      </w:r>
      <w:r w:rsidR="00D10E8B">
        <w:rPr>
          <w:spacing w:val="-16"/>
          <w:w w:val="110"/>
        </w:rPr>
        <w:t xml:space="preserve"> </w:t>
      </w:r>
      <w:r w:rsidR="00D10E8B">
        <w:rPr>
          <w:spacing w:val="-3"/>
          <w:w w:val="110"/>
        </w:rPr>
        <w:t>any</w:t>
      </w:r>
      <w:r w:rsidR="00D10E8B">
        <w:rPr>
          <w:spacing w:val="-17"/>
          <w:w w:val="110"/>
        </w:rPr>
        <w:t xml:space="preserve"> </w:t>
      </w:r>
      <w:r w:rsidR="00D10E8B">
        <w:rPr>
          <w:spacing w:val="-4"/>
          <w:w w:val="110"/>
        </w:rPr>
        <w:t>two</w:t>
      </w:r>
      <w:r w:rsidR="00D10E8B">
        <w:rPr>
          <w:spacing w:val="-16"/>
          <w:w w:val="110"/>
        </w:rPr>
        <w:t xml:space="preserve"> </w:t>
      </w:r>
      <w:r w:rsidR="00D10E8B">
        <w:rPr>
          <w:w w:val="110"/>
        </w:rPr>
        <w:t>group</w:t>
      </w:r>
      <w:r w:rsidR="00D10E8B">
        <w:rPr>
          <w:spacing w:val="-17"/>
          <w:w w:val="110"/>
        </w:rPr>
        <w:t xml:space="preserve"> </w:t>
      </w:r>
      <w:r w:rsidR="00D10E8B">
        <w:rPr>
          <w:w w:val="110"/>
        </w:rPr>
        <w:t>elements,</w:t>
      </w:r>
      <w:r w:rsidR="00D10E8B">
        <w:rPr>
          <w:spacing w:val="-16"/>
          <w:w w:val="110"/>
        </w:rPr>
        <w:t xml:space="preserve"> </w:t>
      </w:r>
      <w:r w:rsidR="00D10E8B">
        <w:rPr>
          <w:w w:val="110"/>
        </w:rPr>
        <w:t>the</w:t>
      </w:r>
      <w:r w:rsidR="00D10E8B">
        <w:rPr>
          <w:spacing w:val="-16"/>
          <w:w w:val="110"/>
        </w:rPr>
        <w:t xml:space="preserve"> </w:t>
      </w:r>
      <w:r w:rsidR="00D10E8B">
        <w:rPr>
          <w:w w:val="110"/>
        </w:rPr>
        <w:t>defined</w:t>
      </w:r>
      <w:r w:rsidR="00D10E8B">
        <w:rPr>
          <w:spacing w:val="-17"/>
          <w:w w:val="110"/>
        </w:rPr>
        <w:t xml:space="preserve"> </w:t>
      </w:r>
      <w:r w:rsidR="00D10E8B">
        <w:rPr>
          <w:w w:val="110"/>
        </w:rPr>
        <w:t xml:space="preserve">group operation produces another element, which belongs to the group (for   </w:t>
      </w:r>
      <w:r w:rsidR="00D10E8B">
        <w:rPr>
          <w:i/>
          <w:w w:val="110"/>
        </w:rPr>
        <w:t>g</w:t>
      </w:r>
      <w:r w:rsidR="00D10E8B">
        <w:rPr>
          <w:i/>
          <w:w w:val="110"/>
          <w:vertAlign w:val="subscript"/>
        </w:rPr>
        <w:t>i</w:t>
      </w:r>
      <w:r w:rsidR="00D10E8B">
        <w:rPr>
          <w:w w:val="110"/>
        </w:rPr>
        <w:t>,</w:t>
      </w:r>
      <w:r w:rsidR="00D10E8B">
        <w:rPr>
          <w:i/>
          <w:w w:val="110"/>
        </w:rPr>
        <w:t>g</w:t>
      </w:r>
      <w:r w:rsidR="00D10E8B">
        <w:rPr>
          <w:i/>
          <w:w w:val="110"/>
          <w:vertAlign w:val="subscript"/>
        </w:rPr>
        <w:t>j</w:t>
      </w:r>
      <w:r w:rsidR="00D10E8B">
        <w:rPr>
          <w:i/>
          <w:w w:val="110"/>
        </w:rPr>
        <w:t xml:space="preserve">   G</w:t>
      </w:r>
      <w:r w:rsidR="00D10E8B">
        <w:rPr>
          <w:w w:val="110"/>
        </w:rPr>
        <w:t xml:space="preserve">: </w:t>
      </w:r>
      <w:r w:rsidR="00D10E8B">
        <w:rPr>
          <w:i/>
          <w:w w:val="110"/>
        </w:rPr>
        <w:t>g</w:t>
      </w:r>
      <w:r w:rsidR="00D10E8B">
        <w:rPr>
          <w:i/>
          <w:w w:val="110"/>
          <w:vertAlign w:val="subscript"/>
        </w:rPr>
        <w:t>i</w:t>
      </w:r>
      <w:r w:rsidR="00D10E8B">
        <w:rPr>
          <w:i/>
          <w:w w:val="110"/>
        </w:rPr>
        <w:t xml:space="preserve">  g</w:t>
      </w:r>
      <w:r w:rsidR="00D10E8B">
        <w:rPr>
          <w:i/>
          <w:w w:val="110"/>
          <w:vertAlign w:val="subscript"/>
        </w:rPr>
        <w:t>j</w:t>
      </w:r>
      <w:r w:rsidR="00D10E8B">
        <w:rPr>
          <w:i/>
          <w:w w:val="110"/>
        </w:rPr>
        <w:t xml:space="preserve"> </w:t>
      </w:r>
      <w:r w:rsidR="00D10E8B">
        <w:rPr>
          <w:rFonts w:ascii="Georgia"/>
          <w:w w:val="110"/>
        </w:rPr>
        <w:t xml:space="preserve">= </w:t>
      </w:r>
      <w:r w:rsidR="00D10E8B">
        <w:rPr>
          <w:i/>
          <w:w w:val="110"/>
        </w:rPr>
        <w:t>g</w:t>
      </w:r>
      <w:r w:rsidR="00D10E8B">
        <w:rPr>
          <w:i/>
          <w:w w:val="110"/>
          <w:vertAlign w:val="subscript"/>
        </w:rPr>
        <w:t>k</w:t>
      </w:r>
      <w:r w:rsidR="00D10E8B">
        <w:rPr>
          <w:i/>
          <w:w w:val="110"/>
        </w:rPr>
        <w:t xml:space="preserve">   G</w:t>
      </w:r>
      <w:r w:rsidR="00D10E8B">
        <w:rPr>
          <w:w w:val="110"/>
        </w:rPr>
        <w:t xml:space="preserve">). (2) Associativity:  for </w:t>
      </w:r>
      <w:r w:rsidR="00D10E8B">
        <w:rPr>
          <w:i/>
          <w:spacing w:val="3"/>
          <w:w w:val="110"/>
        </w:rPr>
        <w:t>g</w:t>
      </w:r>
      <w:r w:rsidR="00D10E8B">
        <w:rPr>
          <w:i/>
          <w:spacing w:val="3"/>
          <w:w w:val="110"/>
          <w:vertAlign w:val="subscript"/>
        </w:rPr>
        <w:t>i</w:t>
      </w:r>
      <w:r w:rsidR="00D10E8B">
        <w:rPr>
          <w:i/>
          <w:spacing w:val="3"/>
          <w:w w:val="110"/>
        </w:rPr>
        <w:t xml:space="preserve">, </w:t>
      </w:r>
      <w:r w:rsidR="00D10E8B">
        <w:rPr>
          <w:i/>
          <w:spacing w:val="6"/>
          <w:w w:val="110"/>
        </w:rPr>
        <w:t>g</w:t>
      </w:r>
      <w:r w:rsidR="00D10E8B">
        <w:rPr>
          <w:i/>
          <w:spacing w:val="6"/>
          <w:w w:val="110"/>
          <w:vertAlign w:val="subscript"/>
        </w:rPr>
        <w:t>j</w:t>
      </w:r>
      <w:r w:rsidR="00D10E8B">
        <w:rPr>
          <w:i/>
          <w:spacing w:val="6"/>
          <w:w w:val="110"/>
        </w:rPr>
        <w:t xml:space="preserve">, </w:t>
      </w:r>
      <w:r w:rsidR="00D10E8B">
        <w:rPr>
          <w:i/>
          <w:w w:val="110"/>
        </w:rPr>
        <w:t>g</w:t>
      </w:r>
      <w:r w:rsidR="00D10E8B">
        <w:rPr>
          <w:i/>
          <w:w w:val="110"/>
          <w:vertAlign w:val="subscript"/>
        </w:rPr>
        <w:t>m</w:t>
      </w:r>
      <w:r w:rsidR="00D10E8B">
        <w:rPr>
          <w:i/>
          <w:w w:val="110"/>
        </w:rPr>
        <w:t xml:space="preserve">  G g</w:t>
      </w:r>
      <w:r w:rsidR="00D10E8B">
        <w:rPr>
          <w:i/>
          <w:w w:val="110"/>
          <w:vertAlign w:val="subscript"/>
        </w:rPr>
        <w:t>i</w:t>
      </w:r>
      <w:r w:rsidR="00D10E8B">
        <w:rPr>
          <w:i/>
          <w:w w:val="110"/>
        </w:rPr>
        <w:t xml:space="preserve">  </w:t>
      </w:r>
      <w:r w:rsidR="00D10E8B">
        <w:rPr>
          <w:rFonts w:ascii="Georgia"/>
          <w:w w:val="110"/>
        </w:rPr>
        <w:t>(</w:t>
      </w:r>
      <w:r w:rsidR="00D10E8B">
        <w:rPr>
          <w:i/>
          <w:w w:val="110"/>
        </w:rPr>
        <w:t>g</w:t>
      </w:r>
      <w:r w:rsidR="00D10E8B">
        <w:rPr>
          <w:i/>
          <w:w w:val="110"/>
          <w:vertAlign w:val="subscript"/>
        </w:rPr>
        <w:t>j</w:t>
      </w:r>
      <w:r w:rsidR="00D10E8B">
        <w:rPr>
          <w:i/>
          <w:w w:val="110"/>
        </w:rPr>
        <w:t xml:space="preserve">  </w:t>
      </w:r>
      <w:r w:rsidR="00D10E8B">
        <w:rPr>
          <w:i/>
          <w:spacing w:val="3"/>
          <w:w w:val="110"/>
        </w:rPr>
        <w:t>g</w:t>
      </w:r>
      <w:r w:rsidR="00D10E8B">
        <w:rPr>
          <w:i/>
          <w:spacing w:val="3"/>
          <w:w w:val="110"/>
          <w:vertAlign w:val="subscript"/>
        </w:rPr>
        <w:t>m</w:t>
      </w:r>
      <w:r w:rsidR="00D10E8B">
        <w:rPr>
          <w:rFonts w:ascii="Georgia"/>
          <w:spacing w:val="3"/>
          <w:w w:val="110"/>
        </w:rPr>
        <w:t xml:space="preserve">) </w:t>
      </w:r>
      <w:r w:rsidR="00D10E8B">
        <w:rPr>
          <w:rFonts w:ascii="Georgia"/>
          <w:w w:val="110"/>
        </w:rPr>
        <w:t>= (</w:t>
      </w:r>
      <w:r w:rsidR="00D10E8B">
        <w:rPr>
          <w:i/>
          <w:w w:val="110"/>
        </w:rPr>
        <w:t>g</w:t>
      </w:r>
      <w:r w:rsidR="00D10E8B">
        <w:rPr>
          <w:i/>
          <w:w w:val="110"/>
          <w:vertAlign w:val="subscript"/>
        </w:rPr>
        <w:t>i</w:t>
      </w:r>
      <w:r w:rsidR="00D10E8B">
        <w:rPr>
          <w:i/>
          <w:w w:val="110"/>
        </w:rPr>
        <w:t xml:space="preserve">  </w:t>
      </w:r>
      <w:r w:rsidR="00D10E8B">
        <w:rPr>
          <w:i/>
          <w:spacing w:val="6"/>
          <w:w w:val="110"/>
        </w:rPr>
        <w:t>g</w:t>
      </w:r>
      <w:r w:rsidR="00D10E8B">
        <w:rPr>
          <w:i/>
          <w:spacing w:val="6"/>
          <w:w w:val="110"/>
          <w:vertAlign w:val="subscript"/>
        </w:rPr>
        <w:t>j</w:t>
      </w:r>
      <w:r w:rsidR="00D10E8B">
        <w:rPr>
          <w:rFonts w:ascii="Georgia"/>
          <w:spacing w:val="6"/>
          <w:w w:val="110"/>
        </w:rPr>
        <w:t xml:space="preserve">)  </w:t>
      </w:r>
      <w:r w:rsidR="00D10E8B">
        <w:rPr>
          <w:i/>
          <w:spacing w:val="3"/>
          <w:w w:val="110"/>
        </w:rPr>
        <w:t>g</w:t>
      </w:r>
      <w:r w:rsidR="00D10E8B">
        <w:rPr>
          <w:i/>
          <w:spacing w:val="3"/>
          <w:w w:val="110"/>
          <w:vertAlign w:val="subscript"/>
        </w:rPr>
        <w:t>m</w:t>
      </w:r>
      <w:r w:rsidR="00D10E8B">
        <w:rPr>
          <w:spacing w:val="3"/>
          <w:w w:val="110"/>
        </w:rPr>
        <w:t xml:space="preserve">.  </w:t>
      </w:r>
      <w:r w:rsidR="00D10E8B">
        <w:rPr>
          <w:w w:val="110"/>
        </w:rPr>
        <w:t xml:space="preserve">(3) Identity element:  </w:t>
      </w:r>
      <w:r w:rsidR="00D10E8B">
        <w:rPr>
          <w:i/>
          <w:w w:val="110"/>
        </w:rPr>
        <w:t>e  G</w:t>
      </w:r>
      <w:r w:rsidR="00D10E8B">
        <w:rPr>
          <w:w w:val="110"/>
        </w:rPr>
        <w:t xml:space="preserve">, such that </w:t>
      </w:r>
      <w:r w:rsidR="00D10E8B">
        <w:rPr>
          <w:i/>
          <w:w w:val="110"/>
        </w:rPr>
        <w:t>e  g</w:t>
      </w:r>
      <w:r w:rsidR="00D10E8B">
        <w:rPr>
          <w:i/>
          <w:w w:val="110"/>
          <w:vertAlign w:val="subscript"/>
        </w:rPr>
        <w:t>i</w:t>
      </w:r>
      <w:r w:rsidR="00D10E8B">
        <w:rPr>
          <w:i/>
          <w:w w:val="110"/>
        </w:rPr>
        <w:t xml:space="preserve"> </w:t>
      </w:r>
      <w:r w:rsidR="00D10E8B">
        <w:rPr>
          <w:rFonts w:ascii="Georgia"/>
          <w:w w:val="110"/>
        </w:rPr>
        <w:t xml:space="preserve">= </w:t>
      </w:r>
      <w:r w:rsidR="00D10E8B">
        <w:rPr>
          <w:i/>
          <w:w w:val="110"/>
        </w:rPr>
        <w:t>g</w:t>
      </w:r>
      <w:r w:rsidR="00D10E8B">
        <w:rPr>
          <w:i/>
          <w:w w:val="110"/>
          <w:vertAlign w:val="subscript"/>
        </w:rPr>
        <w:t>i</w:t>
      </w:r>
      <w:r w:rsidR="00D10E8B">
        <w:rPr>
          <w:i/>
          <w:w w:val="110"/>
        </w:rPr>
        <w:t xml:space="preserve">  e </w:t>
      </w:r>
      <w:r w:rsidR="00D10E8B">
        <w:rPr>
          <w:rFonts w:ascii="Georgia"/>
          <w:w w:val="110"/>
        </w:rPr>
        <w:t xml:space="preserve">= </w:t>
      </w:r>
      <w:r w:rsidR="00D10E8B">
        <w:rPr>
          <w:i/>
          <w:spacing w:val="3"/>
          <w:w w:val="110"/>
        </w:rPr>
        <w:t>g</w:t>
      </w:r>
      <w:r w:rsidR="00D10E8B">
        <w:rPr>
          <w:i/>
          <w:spacing w:val="3"/>
          <w:w w:val="110"/>
          <w:vertAlign w:val="subscript"/>
        </w:rPr>
        <w:t>i</w:t>
      </w:r>
      <w:r w:rsidR="00D10E8B">
        <w:rPr>
          <w:spacing w:val="3"/>
          <w:w w:val="110"/>
        </w:rPr>
        <w:t xml:space="preserve">.  </w:t>
      </w:r>
      <w:r w:rsidR="00D10E8B">
        <w:rPr>
          <w:w w:val="110"/>
        </w:rPr>
        <w:t xml:space="preserve">(4) Inverse element: for  </w:t>
      </w:r>
      <w:r w:rsidR="00D10E8B">
        <w:rPr>
          <w:i/>
          <w:w w:val="110"/>
        </w:rPr>
        <w:t>g</w:t>
      </w:r>
      <w:r w:rsidR="00D10E8B">
        <w:rPr>
          <w:i/>
          <w:w w:val="110"/>
          <w:vertAlign w:val="subscript"/>
        </w:rPr>
        <w:t>i</w:t>
      </w:r>
      <w:r w:rsidR="00D10E8B">
        <w:rPr>
          <w:i/>
          <w:w w:val="110"/>
        </w:rPr>
        <w:t xml:space="preserve">  G </w:t>
      </w:r>
      <w:r w:rsidR="00D10E8B">
        <w:rPr>
          <w:w w:val="110"/>
        </w:rPr>
        <w:t xml:space="preserve">exists </w:t>
      </w:r>
      <w:r w:rsidR="00D10E8B">
        <w:rPr>
          <w:i/>
          <w:spacing w:val="3"/>
          <w:w w:val="110"/>
        </w:rPr>
        <w:t>g</w:t>
      </w:r>
      <w:r w:rsidR="00D10E8B">
        <w:rPr>
          <w:i/>
          <w:spacing w:val="3"/>
          <w:w w:val="110"/>
          <w:vertAlign w:val="subscript"/>
        </w:rPr>
        <w:t>p</w:t>
      </w:r>
      <w:r w:rsidR="00D10E8B">
        <w:rPr>
          <w:spacing w:val="3"/>
          <w:w w:val="110"/>
        </w:rPr>
        <w:t xml:space="preserve">, </w:t>
      </w:r>
      <w:r w:rsidR="00D10E8B">
        <w:rPr>
          <w:w w:val="110"/>
        </w:rPr>
        <w:t xml:space="preserve">such that </w:t>
      </w:r>
      <w:r w:rsidR="00D10E8B">
        <w:rPr>
          <w:i/>
          <w:w w:val="110"/>
        </w:rPr>
        <w:t>g</w:t>
      </w:r>
      <w:r w:rsidR="00D10E8B">
        <w:rPr>
          <w:i/>
          <w:w w:val="110"/>
          <w:vertAlign w:val="subscript"/>
        </w:rPr>
        <w:t>i</w:t>
      </w:r>
      <w:r w:rsidR="00D10E8B">
        <w:rPr>
          <w:i/>
          <w:w w:val="110"/>
        </w:rPr>
        <w:t xml:space="preserve">  g</w:t>
      </w:r>
      <w:r w:rsidR="00D10E8B">
        <w:rPr>
          <w:i/>
          <w:w w:val="110"/>
          <w:vertAlign w:val="subscript"/>
        </w:rPr>
        <w:t>p</w:t>
      </w:r>
      <w:r w:rsidR="00D10E8B">
        <w:rPr>
          <w:i/>
          <w:w w:val="110"/>
        </w:rPr>
        <w:t xml:space="preserve"> </w:t>
      </w:r>
      <w:r w:rsidR="00D10E8B">
        <w:rPr>
          <w:rFonts w:ascii="Georgia"/>
          <w:w w:val="110"/>
        </w:rPr>
        <w:t xml:space="preserve">= </w:t>
      </w:r>
      <w:r w:rsidR="00D10E8B">
        <w:rPr>
          <w:i/>
          <w:w w:val="110"/>
        </w:rPr>
        <w:t>g</w:t>
      </w:r>
      <w:r w:rsidR="00D10E8B">
        <w:rPr>
          <w:i/>
          <w:w w:val="110"/>
          <w:vertAlign w:val="subscript"/>
        </w:rPr>
        <w:t>p</w:t>
      </w:r>
      <w:r w:rsidR="00D10E8B">
        <w:rPr>
          <w:i/>
          <w:w w:val="110"/>
        </w:rPr>
        <w:t xml:space="preserve">  g</w:t>
      </w:r>
      <w:r w:rsidR="00D10E8B">
        <w:rPr>
          <w:i/>
          <w:w w:val="110"/>
          <w:vertAlign w:val="subscript"/>
        </w:rPr>
        <w:t>i</w:t>
      </w:r>
      <w:r w:rsidR="00D10E8B">
        <w:rPr>
          <w:i/>
          <w:w w:val="110"/>
        </w:rPr>
        <w:t xml:space="preserve"> </w:t>
      </w:r>
      <w:r w:rsidR="00D10E8B">
        <w:rPr>
          <w:rFonts w:ascii="Georgia"/>
          <w:w w:val="110"/>
        </w:rPr>
        <w:t xml:space="preserve">= </w:t>
      </w:r>
      <w:r w:rsidR="00D10E8B">
        <w:rPr>
          <w:i/>
          <w:w w:val="110"/>
        </w:rPr>
        <w:t>e</w:t>
      </w:r>
      <w:r w:rsidR="00D10E8B">
        <w:rPr>
          <w:w w:val="110"/>
        </w:rPr>
        <w:t xml:space="preserve">.  A group with a finite amount of elements </w:t>
      </w:r>
      <w:r w:rsidR="00D10E8B">
        <w:rPr>
          <w:i/>
          <w:w w:val="110"/>
        </w:rPr>
        <w:t xml:space="preserve">n </w:t>
      </w:r>
      <w:r w:rsidR="00D10E8B">
        <w:rPr>
          <w:w w:val="110"/>
        </w:rPr>
        <w:t xml:space="preserve">is called a finite group with order </w:t>
      </w:r>
      <w:r w:rsidR="00D10E8B">
        <w:rPr>
          <w:i/>
          <w:w w:val="110"/>
        </w:rPr>
        <w:t>n</w:t>
      </w:r>
      <w:r w:rsidR="00D10E8B">
        <w:rPr>
          <w:w w:val="110"/>
        </w:rPr>
        <w:t xml:space="preserve">, while a group with an infinite amount of elements is an infinite group. In this note, </w:t>
      </w:r>
      <w:r w:rsidR="00D10E8B">
        <w:rPr>
          <w:spacing w:val="-3"/>
          <w:w w:val="110"/>
        </w:rPr>
        <w:t xml:space="preserve">we </w:t>
      </w:r>
      <w:r w:rsidR="00D10E8B">
        <w:rPr>
          <w:w w:val="110"/>
        </w:rPr>
        <w:t>will</w:t>
      </w:r>
      <w:r w:rsidR="00D10E8B">
        <w:rPr>
          <w:spacing w:val="-11"/>
          <w:w w:val="110"/>
        </w:rPr>
        <w:t xml:space="preserve"> </w:t>
      </w:r>
      <w:r w:rsidR="00D10E8B">
        <w:rPr>
          <w:w w:val="110"/>
        </w:rPr>
        <w:t>discuss</w:t>
      </w:r>
      <w:r w:rsidR="00D10E8B">
        <w:rPr>
          <w:spacing w:val="-10"/>
          <w:w w:val="110"/>
        </w:rPr>
        <w:t xml:space="preserve"> </w:t>
      </w:r>
      <w:r w:rsidR="00D10E8B">
        <w:rPr>
          <w:w w:val="110"/>
        </w:rPr>
        <w:t>application</w:t>
      </w:r>
      <w:r w:rsidR="00D10E8B">
        <w:rPr>
          <w:spacing w:val="-10"/>
          <w:w w:val="110"/>
        </w:rPr>
        <w:t xml:space="preserve"> </w:t>
      </w:r>
      <w:r w:rsidR="00D10E8B">
        <w:rPr>
          <w:w w:val="110"/>
        </w:rPr>
        <w:t>of</w:t>
      </w:r>
      <w:r w:rsidR="00D10E8B">
        <w:rPr>
          <w:spacing w:val="-10"/>
          <w:w w:val="110"/>
        </w:rPr>
        <w:t xml:space="preserve"> </w:t>
      </w:r>
      <w:r w:rsidR="00D10E8B">
        <w:rPr>
          <w:w w:val="110"/>
        </w:rPr>
        <w:t>a</w:t>
      </w:r>
      <w:r w:rsidR="00D10E8B">
        <w:rPr>
          <w:spacing w:val="-10"/>
          <w:w w:val="110"/>
        </w:rPr>
        <w:t xml:space="preserve"> </w:t>
      </w:r>
      <w:r w:rsidR="00D10E8B">
        <w:rPr>
          <w:w w:val="110"/>
        </w:rPr>
        <w:t>quantum</w:t>
      </w:r>
      <w:r w:rsidR="00D10E8B">
        <w:rPr>
          <w:spacing w:val="-10"/>
          <w:w w:val="110"/>
        </w:rPr>
        <w:t xml:space="preserve"> </w:t>
      </w:r>
      <w:r w:rsidR="00D10E8B">
        <w:rPr>
          <w:w w:val="110"/>
        </w:rPr>
        <w:t>gate</w:t>
      </w:r>
      <w:r w:rsidR="00D10E8B">
        <w:rPr>
          <w:spacing w:val="-10"/>
          <w:w w:val="110"/>
        </w:rPr>
        <w:t xml:space="preserve"> </w:t>
      </w:r>
      <w:r w:rsidR="00D10E8B">
        <w:rPr>
          <w:w w:val="110"/>
        </w:rPr>
        <w:t>computer,</w:t>
      </w:r>
      <w:r w:rsidR="00D10E8B">
        <w:rPr>
          <w:spacing w:val="-10"/>
          <w:w w:val="110"/>
        </w:rPr>
        <w:t xml:space="preserve"> </w:t>
      </w:r>
      <w:r w:rsidR="00D10E8B">
        <w:rPr>
          <w:w w:val="110"/>
        </w:rPr>
        <w:t>in</w:t>
      </w:r>
      <w:r w:rsidR="00D10E8B">
        <w:rPr>
          <w:spacing w:val="-10"/>
          <w:w w:val="110"/>
        </w:rPr>
        <w:t xml:space="preserve"> </w:t>
      </w:r>
      <w:r w:rsidR="00D10E8B">
        <w:rPr>
          <w:w w:val="110"/>
        </w:rPr>
        <w:t>general,</w:t>
      </w:r>
      <w:r w:rsidR="00D10E8B">
        <w:rPr>
          <w:spacing w:val="-11"/>
          <w:w w:val="110"/>
        </w:rPr>
        <w:t xml:space="preserve"> </w:t>
      </w:r>
      <w:r w:rsidR="00D10E8B">
        <w:rPr>
          <w:w w:val="110"/>
        </w:rPr>
        <w:t>and</w:t>
      </w:r>
      <w:r w:rsidR="00D10E8B">
        <w:rPr>
          <w:spacing w:val="-10"/>
          <w:w w:val="110"/>
        </w:rPr>
        <w:t xml:space="preserve"> </w:t>
      </w:r>
      <w:r w:rsidR="00D10E8B">
        <w:rPr>
          <w:w w:val="110"/>
        </w:rPr>
        <w:t>IBM</w:t>
      </w:r>
      <w:r w:rsidR="00D10E8B">
        <w:rPr>
          <w:spacing w:val="-10"/>
          <w:w w:val="110"/>
        </w:rPr>
        <w:t xml:space="preserve"> </w:t>
      </w:r>
      <w:r w:rsidR="00D10E8B">
        <w:rPr>
          <w:w w:val="110"/>
        </w:rPr>
        <w:t>Quantum</w:t>
      </w:r>
      <w:r w:rsidR="00D10E8B">
        <w:rPr>
          <w:spacing w:val="-10"/>
          <w:w w:val="110"/>
        </w:rPr>
        <w:t xml:space="preserve"> </w:t>
      </w:r>
      <w:r w:rsidR="00D10E8B">
        <w:rPr>
          <w:w w:val="110"/>
        </w:rPr>
        <w:t>experience</w:t>
      </w:r>
      <w:r w:rsidR="00D10E8B">
        <w:rPr>
          <w:spacing w:val="-10"/>
          <w:w w:val="110"/>
        </w:rPr>
        <w:t xml:space="preserve"> </w:t>
      </w:r>
      <w:r w:rsidR="00D10E8B">
        <w:rPr>
          <w:w w:val="110"/>
        </w:rPr>
        <w:t>(5,</w:t>
      </w:r>
      <w:r w:rsidR="00D10E8B">
        <w:rPr>
          <w:spacing w:val="-10"/>
          <w:w w:val="110"/>
        </w:rPr>
        <w:t xml:space="preserve"> </w:t>
      </w:r>
      <w:r w:rsidR="00D10E8B">
        <w:rPr>
          <w:w w:val="110"/>
        </w:rPr>
        <w:t>16-qubit</w:t>
      </w:r>
      <w:r w:rsidR="00D10E8B">
        <w:rPr>
          <w:spacing w:val="-10"/>
          <w:w w:val="110"/>
        </w:rPr>
        <w:t xml:space="preserve"> </w:t>
      </w:r>
      <w:r w:rsidR="00D10E8B">
        <w:rPr>
          <w:w w:val="110"/>
        </w:rPr>
        <w:t>chips),</w:t>
      </w:r>
      <w:r w:rsidR="00D10E8B">
        <w:rPr>
          <w:spacing w:val="-10"/>
          <w:w w:val="110"/>
        </w:rPr>
        <w:t xml:space="preserve"> </w:t>
      </w:r>
      <w:r w:rsidR="00D10E8B">
        <w:rPr>
          <w:w w:val="110"/>
        </w:rPr>
        <w:t>in particular, to solve problems related to finite</w:t>
      </w:r>
      <w:r w:rsidR="00D10E8B">
        <w:rPr>
          <w:spacing w:val="13"/>
          <w:w w:val="110"/>
        </w:rPr>
        <w:t xml:space="preserve"> </w:t>
      </w:r>
      <w:r w:rsidR="00D10E8B">
        <w:rPr>
          <w:w w:val="110"/>
        </w:rPr>
        <w:t>groups.</w:t>
      </w:r>
    </w:p>
    <w:p w:rsidR="00A325FF" w:rsidRDefault="002220C9">
      <w:pPr>
        <w:pStyle w:val="Brdtekst"/>
        <w:tabs>
          <w:tab w:val="left" w:pos="752"/>
          <w:tab w:val="left" w:pos="2063"/>
          <w:tab w:val="left" w:pos="6671"/>
          <w:tab w:val="left" w:pos="9190"/>
          <w:tab w:val="left" w:pos="9277"/>
          <w:tab w:val="left" w:pos="10021"/>
        </w:tabs>
        <w:spacing w:line="211" w:lineRule="auto"/>
        <w:ind w:left="132" w:right="377" w:firstLine="206"/>
        <w:jc w:val="right"/>
      </w:pPr>
      <w:r>
        <w:rPr>
          <w:noProof/>
          <w:lang w:val="da-DK" w:eastAsia="da-DK" w:bidi="ar-SA"/>
        </w:rPr>
        <mc:AlternateContent>
          <mc:Choice Requires="wps">
            <w:drawing>
              <wp:anchor distT="0" distB="0" distL="114300" distR="114300" simplePos="0" relativeHeight="481975296" behindDoc="1" locked="0" layoutInCell="1" allowOverlap="1">
                <wp:simplePos x="0" y="0"/>
                <wp:positionH relativeFrom="page">
                  <wp:posOffset>4014470</wp:posOffset>
                </wp:positionH>
                <wp:positionV relativeFrom="paragraph">
                  <wp:posOffset>19050</wp:posOffset>
                </wp:positionV>
                <wp:extent cx="98425" cy="219710"/>
                <wp:effectExtent l="0" t="0" r="0" b="0"/>
                <wp:wrapNone/>
                <wp:docPr id="2447" name="Text Box 2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3" o:spid="_x0000_s1433" type="#_x0000_t202" style="position:absolute;left:0;text-align:left;margin-left:316.1pt;margin-top:1.5pt;width:7.75pt;height:17.3pt;z-index:-213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75808" behindDoc="1" locked="0" layoutInCell="1" allowOverlap="1">
                <wp:simplePos x="0" y="0"/>
                <wp:positionH relativeFrom="page">
                  <wp:posOffset>4025265</wp:posOffset>
                </wp:positionH>
                <wp:positionV relativeFrom="paragraph">
                  <wp:posOffset>377190</wp:posOffset>
                </wp:positionV>
                <wp:extent cx="36195" cy="88900"/>
                <wp:effectExtent l="0" t="0" r="0" b="0"/>
                <wp:wrapNone/>
                <wp:docPr id="2446" name="Text Box 2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2" o:spid="_x0000_s1434" type="#_x0000_t202" style="position:absolute;left:0;text-align:left;margin-left:316.95pt;margin-top:29.7pt;width:2.85pt;height:7pt;z-index:-2134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NgtQIAALU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77344" behindDoc="1" locked="0" layoutInCell="1" allowOverlap="1">
                <wp:simplePos x="0" y="0"/>
                <wp:positionH relativeFrom="page">
                  <wp:posOffset>1745615</wp:posOffset>
                </wp:positionH>
                <wp:positionV relativeFrom="paragraph">
                  <wp:posOffset>1037590</wp:posOffset>
                </wp:positionV>
                <wp:extent cx="4652645" cy="219710"/>
                <wp:effectExtent l="0" t="0" r="0" b="0"/>
                <wp:wrapNone/>
                <wp:docPr id="2445" name="Text Box 2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264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48"/>
                                <w:tab w:val="left" w:pos="7172"/>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75"/>
                              </w:rPr>
                              <w:t>·</w:t>
                            </w:r>
                            <w:r>
                              <w:rPr>
                                <w:rFonts w:ascii="Lucida Sans Unicode" w:hAnsi="Lucida Sans Unicode"/>
                                <w:w w:val="75"/>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1" o:spid="_x0000_s1435" type="#_x0000_t202" style="position:absolute;left:0;text-align:left;margin-left:137.45pt;margin-top:81.7pt;width:366.35pt;height:17.3pt;z-index:-213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" filled="f" stroked="f">
                <v:textbox inset="0,0,0,0">
                  <w:txbxContent>
                    <w:p w:rsidR="00A325FF" w:rsidRDefault="00D10E8B">
                      <w:pPr>
                        <w:pStyle w:val="Brdtekst"/>
                        <w:tabs>
                          <w:tab w:val="left" w:pos="1348"/>
                          <w:tab w:val="left" w:pos="7172"/>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75"/>
                        </w:rPr>
                        <w:t>·</w:t>
                      </w:r>
                      <w:r>
                        <w:rPr>
                          <w:rFonts w:ascii="Lucida Sans Unicode" w:hAnsi="Lucida Sans Unicode"/>
                          <w:w w:val="75"/>
                        </w:rPr>
                        <w:tab/>
                      </w:r>
                      <w:r>
                        <w:rPr>
                          <w:rFonts w:ascii="Lucida Sans Unicode" w:hAnsi="Lucida Sans Unicode"/>
                          <w:spacing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77856" behindDoc="1" locked="0" layoutInCell="1" allowOverlap="1">
                <wp:simplePos x="0" y="0"/>
                <wp:positionH relativeFrom="page">
                  <wp:posOffset>4676140</wp:posOffset>
                </wp:positionH>
                <wp:positionV relativeFrom="paragraph">
                  <wp:posOffset>892175</wp:posOffset>
                </wp:positionV>
                <wp:extent cx="127000" cy="219710"/>
                <wp:effectExtent l="0" t="0" r="0" b="0"/>
                <wp:wrapNone/>
                <wp:docPr id="2444" name="Text Box 2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0" o:spid="_x0000_s1436" type="#_x0000_t202" style="position:absolute;left:0;text-align:left;margin-left:368.2pt;margin-top:70.25pt;width:10pt;height:17.3pt;z-index:-2133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78368" behindDoc="1" locked="0" layoutInCell="1" allowOverlap="1">
                <wp:simplePos x="0" y="0"/>
                <wp:positionH relativeFrom="page">
                  <wp:posOffset>954405</wp:posOffset>
                </wp:positionH>
                <wp:positionV relativeFrom="paragraph">
                  <wp:posOffset>746760</wp:posOffset>
                </wp:positionV>
                <wp:extent cx="98425" cy="219710"/>
                <wp:effectExtent l="0" t="0" r="0" b="0"/>
                <wp:wrapNone/>
                <wp:docPr id="2443" name="Text Box 2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9" o:spid="_x0000_s1437" type="#_x0000_t202" style="position:absolute;left:0;text-align:left;margin-left:75.15pt;margin-top:58.8pt;width:7.75pt;height:17.3pt;z-index:-213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79392" behindDoc="1" locked="0" layoutInCell="1" allowOverlap="1">
                <wp:simplePos x="0" y="0"/>
                <wp:positionH relativeFrom="page">
                  <wp:posOffset>5484495</wp:posOffset>
                </wp:positionH>
                <wp:positionV relativeFrom="paragraph">
                  <wp:posOffset>455930</wp:posOffset>
                </wp:positionV>
                <wp:extent cx="1438910" cy="219710"/>
                <wp:effectExtent l="0" t="0" r="0" b="0"/>
                <wp:wrapNone/>
                <wp:docPr id="2442" name="Text Box 2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9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779"/>
                                <w:tab w:val="left" w:pos="1411"/>
                                <w:tab w:val="left" w:pos="2132"/>
                              </w:tabs>
                              <w:spacing w:line="242" w:lineRule="exact"/>
                              <w:rPr>
                                <w:rFonts w:ascii="Lucida Sans Unicode" w:hAnsi="Lucida Sans Unicode"/>
                              </w:rPr>
                            </w:pPr>
                            <w:r>
                              <w:rPr>
                                <w:rFonts w:ascii="Lucida Sans Unicode" w:hAnsi="Lucida Sans Unicode"/>
                                <w:w w:val="70"/>
                              </w:rPr>
                              <w:t>·</w:t>
                            </w:r>
                            <w:r>
                              <w:rPr>
                                <w:rFonts w:ascii="Lucida Sans Unicode" w:hAnsi="Lucida Sans Unicode"/>
                                <w:w w:val="70"/>
                              </w:rPr>
                              <w:tab/>
                              <w:t>·</w:t>
                            </w:r>
                            <w:r>
                              <w:rPr>
                                <w:rFonts w:ascii="Lucida Sans Unicode" w:hAnsi="Lucida Sans Unicode"/>
                                <w:w w:val="70"/>
                              </w:rPr>
                              <w:tab/>
                            </w:r>
                            <w:r>
                              <w:rPr>
                                <w:rFonts w:ascii="Lucida Sans Unicode" w:hAnsi="Lucida Sans Unicode"/>
                                <w:w w:val="75"/>
                              </w:rPr>
                              <w:t>∀</w:t>
                            </w:r>
                            <w:r>
                              <w:rPr>
                                <w:rFonts w:ascii="Lucida Sans Unicode" w:hAnsi="Lucida Sans Unicode"/>
                                <w:w w:val="75"/>
                              </w:rPr>
                              <w:tab/>
                            </w:r>
                            <w:r>
                              <w:rPr>
                                <w:rFonts w:ascii="Lucida Sans Unicode" w:hAnsi="Lucida Sans Unicode"/>
                                <w:spacing w:val="-19"/>
                                <w:w w:val="7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8" o:spid="_x0000_s1438" type="#_x0000_t202" style="position:absolute;left:0;text-align:left;margin-left:431.85pt;margin-top:35.9pt;width:113.3pt;height:17.3pt;z-index:-213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9AitAIAALg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" filled="f" stroked="f">
                <v:textbox inset="0,0,0,0">
                  <w:txbxContent>
                    <w:p w:rsidR="00A325FF" w:rsidRDefault="00D10E8B">
                      <w:pPr>
                        <w:pStyle w:val="Brdtekst"/>
                        <w:tabs>
                          <w:tab w:val="left" w:pos="779"/>
                          <w:tab w:val="left" w:pos="1411"/>
                          <w:tab w:val="left" w:pos="2132"/>
                        </w:tabs>
                        <w:spacing w:line="242" w:lineRule="exact"/>
                        <w:rPr>
                          <w:rFonts w:ascii="Lucida Sans Unicode" w:hAnsi="Lucida Sans Unicode"/>
                        </w:rPr>
                      </w:pPr>
                      <w:r>
                        <w:rPr>
                          <w:rFonts w:ascii="Lucida Sans Unicode" w:hAnsi="Lucida Sans Unicode"/>
                          <w:w w:val="70"/>
                        </w:rPr>
                        <w:t>·</w:t>
                      </w:r>
                      <w:r>
                        <w:rPr>
                          <w:rFonts w:ascii="Lucida Sans Unicode" w:hAnsi="Lucida Sans Unicode"/>
                          <w:w w:val="70"/>
                        </w:rPr>
                        <w:tab/>
                        <w:t>·</w:t>
                      </w:r>
                      <w:r>
                        <w:rPr>
                          <w:rFonts w:ascii="Lucida Sans Unicode" w:hAnsi="Lucida Sans Unicode"/>
                          <w:w w:val="70"/>
                        </w:rPr>
                        <w:tab/>
                      </w:r>
                      <w:r>
                        <w:rPr>
                          <w:rFonts w:ascii="Lucida Sans Unicode" w:hAnsi="Lucida Sans Unicode"/>
                          <w:w w:val="75"/>
                        </w:rPr>
                        <w:t>∀</w:t>
                      </w:r>
                      <w:r>
                        <w:rPr>
                          <w:rFonts w:ascii="Lucida Sans Unicode" w:hAnsi="Lucida Sans Unicode"/>
                          <w:w w:val="75"/>
                        </w:rPr>
                        <w:tab/>
                      </w:r>
                      <w:r>
                        <w:rPr>
                          <w:rFonts w:ascii="Lucida Sans Unicode" w:hAnsi="Lucida Sans Unicode"/>
                          <w:spacing w:val="-19"/>
                          <w:w w:val="75"/>
                        </w:rPr>
                        <w:t>∈</w:t>
                      </w:r>
                    </w:p>
                  </w:txbxContent>
                </v:textbox>
                <w10:wrap anchorx="page"/>
              </v:shape>
            </w:pict>
          </mc:Fallback>
        </mc:AlternateContent>
      </w:r>
      <w:r w:rsidR="00D10E8B">
        <w:rPr>
          <w:rFonts w:ascii="Palatino Linotype" w:hAnsi="Palatino Linotype"/>
          <w:i/>
          <w:w w:val="110"/>
        </w:rPr>
        <w:t>Example</w:t>
      </w:r>
      <w:r w:rsidR="00D10E8B">
        <w:rPr>
          <w:rFonts w:ascii="Palatino Linotype" w:hAnsi="Palatino Linotype"/>
          <w:i/>
          <w:spacing w:val="-11"/>
          <w:w w:val="110"/>
        </w:rPr>
        <w:t xml:space="preserve"> </w:t>
      </w:r>
      <w:r w:rsidR="00D10E8B">
        <w:rPr>
          <w:rFonts w:ascii="Palatino Linotype" w:hAnsi="Palatino Linotype"/>
          <w:i/>
          <w:w w:val="110"/>
        </w:rPr>
        <w:t>1A</w:t>
      </w:r>
      <w:r w:rsidR="00D10E8B">
        <w:rPr>
          <w:w w:val="110"/>
        </w:rPr>
        <w:t>.</w:t>
      </w:r>
      <w:r w:rsidR="00D10E8B">
        <w:rPr>
          <w:spacing w:val="-17"/>
          <w:w w:val="110"/>
        </w:rPr>
        <w:t xml:space="preserve"> </w:t>
      </w:r>
      <w:r w:rsidR="00D10E8B">
        <w:rPr>
          <w:w w:val="110"/>
        </w:rPr>
        <w:t>Abelian</w:t>
      </w:r>
      <w:r w:rsidR="00D10E8B">
        <w:rPr>
          <w:spacing w:val="-16"/>
          <w:w w:val="110"/>
        </w:rPr>
        <w:t xml:space="preserve"> </w:t>
      </w:r>
      <w:r w:rsidR="00D10E8B">
        <w:rPr>
          <w:w w:val="110"/>
        </w:rPr>
        <w:t>group</w:t>
      </w:r>
      <w:r w:rsidR="00D10E8B">
        <w:rPr>
          <w:spacing w:val="-16"/>
          <w:w w:val="110"/>
        </w:rPr>
        <w:t xml:space="preserve"> </w:t>
      </w:r>
      <w:r w:rsidR="00D10E8B">
        <w:rPr>
          <w:i/>
          <w:w w:val="110"/>
        </w:rPr>
        <w:t>A</w:t>
      </w:r>
      <w:r w:rsidR="00D10E8B">
        <w:rPr>
          <w:i/>
          <w:w w:val="110"/>
          <w:vertAlign w:val="subscript"/>
        </w:rPr>
        <w:t>n</w:t>
      </w:r>
      <w:r w:rsidR="00D10E8B">
        <w:rPr>
          <w:i/>
          <w:spacing w:val="-7"/>
          <w:w w:val="110"/>
        </w:rPr>
        <w:t xml:space="preserve"> </w:t>
      </w:r>
      <w:r w:rsidR="00D10E8B">
        <w:rPr>
          <w:w w:val="110"/>
        </w:rPr>
        <w:t>with</w:t>
      </w:r>
      <w:r w:rsidR="00D10E8B">
        <w:rPr>
          <w:spacing w:val="-17"/>
          <w:w w:val="110"/>
        </w:rPr>
        <w:t xml:space="preserve"> </w:t>
      </w:r>
      <w:r w:rsidR="00D10E8B">
        <w:rPr>
          <w:i/>
          <w:w w:val="110"/>
        </w:rPr>
        <w:t>n</w:t>
      </w:r>
      <w:r w:rsidR="00D10E8B">
        <w:rPr>
          <w:i/>
          <w:spacing w:val="-16"/>
          <w:w w:val="110"/>
        </w:rPr>
        <w:t xml:space="preserve"> </w:t>
      </w:r>
      <w:r w:rsidR="00D10E8B">
        <w:rPr>
          <w:w w:val="110"/>
        </w:rPr>
        <w:t>elements:</w:t>
      </w:r>
      <w:r w:rsidR="00D10E8B">
        <w:rPr>
          <w:spacing w:val="12"/>
          <w:w w:val="110"/>
        </w:rPr>
        <w:t xml:space="preserve"> </w:t>
      </w:r>
      <w:r w:rsidR="00D10E8B">
        <w:rPr>
          <w:rFonts w:ascii="Georgia" w:hAnsi="Georgia"/>
          <w:w w:val="110"/>
        </w:rPr>
        <w:t>0</w:t>
      </w:r>
      <w:r w:rsidR="00D10E8B">
        <w:rPr>
          <w:i/>
          <w:w w:val="110"/>
        </w:rPr>
        <w:t>,</w:t>
      </w:r>
      <w:r w:rsidR="00D10E8B">
        <w:rPr>
          <w:i/>
          <w:spacing w:val="-27"/>
          <w:w w:val="110"/>
        </w:rPr>
        <w:t xml:space="preserve"> </w:t>
      </w:r>
      <w:r w:rsidR="00D10E8B">
        <w:rPr>
          <w:rFonts w:ascii="Georgia" w:hAnsi="Georgia"/>
          <w:w w:val="110"/>
        </w:rPr>
        <w:t>1</w:t>
      </w:r>
      <w:r w:rsidR="00D10E8B">
        <w:rPr>
          <w:i/>
          <w:w w:val="110"/>
        </w:rPr>
        <w:t>,</w:t>
      </w:r>
      <w:r w:rsidR="00D10E8B">
        <w:rPr>
          <w:i/>
          <w:spacing w:val="41"/>
          <w:w w:val="110"/>
        </w:rPr>
        <w:t xml:space="preserve"> </w:t>
      </w:r>
      <w:r w:rsidR="00D10E8B">
        <w:rPr>
          <w:i/>
          <w:w w:val="110"/>
        </w:rPr>
        <w:t>.</w:t>
      </w:r>
      <w:r w:rsidR="00D10E8B">
        <w:rPr>
          <w:i/>
          <w:spacing w:val="-26"/>
          <w:w w:val="110"/>
        </w:rPr>
        <w:t xml:space="preserve"> </w:t>
      </w:r>
      <w:r w:rsidR="00D10E8B">
        <w:rPr>
          <w:i/>
          <w:w w:val="110"/>
        </w:rPr>
        <w:t>.</w:t>
      </w:r>
      <w:r w:rsidR="00D10E8B">
        <w:rPr>
          <w:i/>
          <w:spacing w:val="-27"/>
          <w:w w:val="110"/>
        </w:rPr>
        <w:t xml:space="preserve"> </w:t>
      </w:r>
      <w:r w:rsidR="00D10E8B">
        <w:rPr>
          <w:i/>
          <w:w w:val="110"/>
        </w:rPr>
        <w:t>.</w:t>
      </w:r>
      <w:r w:rsidR="00D10E8B">
        <w:rPr>
          <w:i/>
          <w:spacing w:val="-26"/>
          <w:w w:val="110"/>
        </w:rPr>
        <w:t xml:space="preserve"> </w:t>
      </w:r>
      <w:r w:rsidR="00D10E8B">
        <w:rPr>
          <w:i/>
          <w:w w:val="110"/>
        </w:rPr>
        <w:t>,</w:t>
      </w:r>
      <w:r w:rsidR="00D10E8B">
        <w:rPr>
          <w:i/>
          <w:spacing w:val="-27"/>
          <w:w w:val="110"/>
        </w:rPr>
        <w:t xml:space="preserve"> </w:t>
      </w:r>
      <w:r w:rsidR="00D10E8B">
        <w:rPr>
          <w:i/>
          <w:w w:val="110"/>
        </w:rPr>
        <w:t>n</w:t>
      </w:r>
      <w:r w:rsidR="00D10E8B">
        <w:rPr>
          <w:i/>
          <w:spacing w:val="27"/>
          <w:w w:val="110"/>
        </w:rPr>
        <w:t xml:space="preserve"> </w:t>
      </w:r>
      <w:r w:rsidR="00D10E8B">
        <w:rPr>
          <w:rFonts w:ascii="Georgia" w:hAnsi="Georgia"/>
          <w:w w:val="110"/>
        </w:rPr>
        <w:t>1</w:t>
      </w:r>
      <w:r w:rsidR="00D10E8B">
        <w:rPr>
          <w:w w:val="110"/>
        </w:rPr>
        <w:t>,</w:t>
      </w:r>
      <w:r w:rsidR="00D10E8B">
        <w:rPr>
          <w:spacing w:val="-13"/>
          <w:w w:val="110"/>
        </w:rPr>
        <w:t xml:space="preserve"> </w:t>
      </w:r>
      <w:r w:rsidR="00D10E8B">
        <w:rPr>
          <w:w w:val="110"/>
        </w:rPr>
        <w:t>and</w:t>
      </w:r>
      <w:r w:rsidR="00D10E8B">
        <w:rPr>
          <w:spacing w:val="-16"/>
          <w:w w:val="110"/>
        </w:rPr>
        <w:t xml:space="preserve"> </w:t>
      </w:r>
      <w:r w:rsidR="00D10E8B">
        <w:rPr>
          <w:w w:val="110"/>
        </w:rPr>
        <w:t>group</w:t>
      </w:r>
      <w:r w:rsidR="00D10E8B">
        <w:rPr>
          <w:spacing w:val="-16"/>
          <w:w w:val="110"/>
        </w:rPr>
        <w:t xml:space="preserve"> </w:t>
      </w:r>
      <w:r w:rsidR="00D10E8B">
        <w:rPr>
          <w:w w:val="110"/>
        </w:rPr>
        <w:t>operation</w:t>
      </w:r>
      <w:r w:rsidR="00D10E8B">
        <w:rPr>
          <w:spacing w:val="-16"/>
          <w:w w:val="110"/>
        </w:rPr>
        <w:t xml:space="preserve"> </w:t>
      </w:r>
      <w:r w:rsidR="00D10E8B">
        <w:rPr>
          <w:w w:val="110"/>
        </w:rPr>
        <w:t>+mod(</w:t>
      </w:r>
      <w:r w:rsidR="00D10E8B">
        <w:rPr>
          <w:i/>
          <w:w w:val="110"/>
        </w:rPr>
        <w:t>n</w:t>
      </w:r>
      <w:r w:rsidR="00D10E8B">
        <w:rPr>
          <w:w w:val="110"/>
        </w:rPr>
        <w:t>):</w:t>
      </w:r>
      <w:r w:rsidR="00D10E8B">
        <w:rPr>
          <w:spacing w:val="11"/>
          <w:w w:val="110"/>
        </w:rPr>
        <w:t xml:space="preserve"> </w:t>
      </w:r>
      <w:r w:rsidR="00D10E8B">
        <w:rPr>
          <w:i/>
          <w:w w:val="110"/>
        </w:rPr>
        <w:t>g</w:t>
      </w:r>
      <w:r w:rsidR="00D10E8B">
        <w:rPr>
          <w:i/>
          <w:w w:val="110"/>
          <w:vertAlign w:val="subscript"/>
        </w:rPr>
        <w:t>i</w:t>
      </w:r>
      <w:r w:rsidR="00D10E8B">
        <w:rPr>
          <w:w w:val="110"/>
        </w:rPr>
        <w:t>+</w:t>
      </w:r>
      <w:r w:rsidR="00D10E8B">
        <w:rPr>
          <w:i/>
          <w:w w:val="110"/>
        </w:rPr>
        <w:t>g</w:t>
      </w:r>
      <w:r w:rsidR="00D10E8B">
        <w:rPr>
          <w:i/>
          <w:w w:val="110"/>
          <w:vertAlign w:val="subscript"/>
        </w:rPr>
        <w:t>j</w:t>
      </w:r>
      <w:r w:rsidR="00D10E8B">
        <w:rPr>
          <w:i/>
          <w:spacing w:val="8"/>
          <w:w w:val="110"/>
        </w:rPr>
        <w:t xml:space="preserve"> </w:t>
      </w:r>
      <w:r w:rsidR="00D10E8B">
        <w:rPr>
          <w:rFonts w:ascii="Georgia" w:hAnsi="Georgia"/>
          <w:w w:val="110"/>
        </w:rPr>
        <w:t>=</w:t>
      </w:r>
      <w:r w:rsidR="00D10E8B">
        <w:rPr>
          <w:rFonts w:ascii="Georgia" w:hAnsi="Georgia"/>
          <w:spacing w:val="-5"/>
          <w:w w:val="110"/>
        </w:rPr>
        <w:t xml:space="preserve"> </w:t>
      </w:r>
      <w:r w:rsidR="00D10E8B">
        <w:rPr>
          <w:rFonts w:ascii="Georgia" w:hAnsi="Georgia"/>
          <w:w w:val="110"/>
        </w:rPr>
        <w:t>(</w:t>
      </w:r>
      <w:r w:rsidR="00D10E8B">
        <w:rPr>
          <w:i/>
          <w:w w:val="110"/>
        </w:rPr>
        <w:t>i</w:t>
      </w:r>
      <w:r w:rsidR="00D10E8B">
        <w:rPr>
          <w:rFonts w:ascii="Georgia" w:hAnsi="Georgia"/>
          <w:w w:val="110"/>
        </w:rPr>
        <w:t>+</w:t>
      </w:r>
      <w:r w:rsidR="00D10E8B">
        <w:rPr>
          <w:i/>
          <w:w w:val="110"/>
        </w:rPr>
        <w:t>j</w:t>
      </w:r>
      <w:r w:rsidR="00D10E8B">
        <w:rPr>
          <w:rFonts w:ascii="Georgia" w:hAnsi="Georgia"/>
          <w:w w:val="110"/>
        </w:rPr>
        <w:t>)</w:t>
      </w:r>
      <w:r w:rsidR="00D10E8B">
        <w:rPr>
          <w:w w:val="110"/>
        </w:rPr>
        <w:t>mod</w:t>
      </w:r>
      <w:r w:rsidR="00D10E8B">
        <w:rPr>
          <w:rFonts w:ascii="Georgia" w:hAnsi="Georgia"/>
          <w:w w:val="110"/>
        </w:rPr>
        <w:t>(</w:t>
      </w:r>
      <w:r w:rsidR="00D10E8B">
        <w:rPr>
          <w:i/>
          <w:w w:val="110"/>
        </w:rPr>
        <w:t>n</w:t>
      </w:r>
      <w:r w:rsidR="00D10E8B">
        <w:rPr>
          <w:rFonts w:ascii="Georgia" w:hAnsi="Georgia"/>
          <w:w w:val="110"/>
        </w:rPr>
        <w:t>)</w:t>
      </w:r>
      <w:r w:rsidR="00D10E8B">
        <w:rPr>
          <w:w w:val="110"/>
        </w:rPr>
        <w:t>.</w:t>
      </w:r>
      <w:r w:rsidR="00D10E8B">
        <w:rPr>
          <w:w w:val="108"/>
        </w:rPr>
        <w:t xml:space="preserve"> </w:t>
      </w:r>
      <w:r w:rsidR="00D10E8B">
        <w:rPr>
          <w:spacing w:val="-6"/>
          <w:w w:val="110"/>
        </w:rPr>
        <w:t>For</w:t>
      </w:r>
      <w:r w:rsidR="00D10E8B">
        <w:rPr>
          <w:w w:val="110"/>
        </w:rPr>
        <w:t xml:space="preserve"> instance, for </w:t>
      </w:r>
      <w:r w:rsidR="00D10E8B">
        <w:rPr>
          <w:i/>
          <w:w w:val="110"/>
        </w:rPr>
        <w:t>n</w:t>
      </w:r>
      <w:r w:rsidR="00D10E8B">
        <w:rPr>
          <w:i/>
          <w:spacing w:val="-8"/>
          <w:w w:val="110"/>
        </w:rPr>
        <w:t xml:space="preserve"> </w:t>
      </w:r>
      <w:r w:rsidR="00D10E8B">
        <w:rPr>
          <w:rFonts w:ascii="Georgia" w:hAnsi="Georgia"/>
          <w:w w:val="110"/>
        </w:rPr>
        <w:t>=</w:t>
      </w:r>
      <w:r w:rsidR="00D10E8B">
        <w:rPr>
          <w:rFonts w:ascii="Georgia" w:hAnsi="Georgia"/>
          <w:spacing w:val="-5"/>
          <w:w w:val="110"/>
        </w:rPr>
        <w:t xml:space="preserve"> </w:t>
      </w:r>
      <w:r w:rsidR="00D10E8B">
        <w:rPr>
          <w:rFonts w:ascii="Georgia" w:hAnsi="Georgia"/>
          <w:w w:val="110"/>
        </w:rPr>
        <w:t>3</w:t>
      </w:r>
      <w:r w:rsidR="00D10E8B">
        <w:rPr>
          <w:w w:val="110"/>
        </w:rPr>
        <w:t>:</w:t>
      </w:r>
      <w:r w:rsidR="00D10E8B">
        <w:rPr>
          <w:spacing w:val="20"/>
          <w:w w:val="110"/>
        </w:rPr>
        <w:t xml:space="preserve"> </w:t>
      </w:r>
      <w:r w:rsidR="00D10E8B">
        <w:rPr>
          <w:i/>
          <w:w w:val="110"/>
        </w:rPr>
        <w:t>a</w:t>
      </w:r>
      <w:r w:rsidR="00D10E8B">
        <w:rPr>
          <w:w w:val="110"/>
          <w:vertAlign w:val="subscript"/>
        </w:rPr>
        <w:t>0</w:t>
      </w:r>
      <w:r w:rsidR="00D10E8B">
        <w:rPr>
          <w:spacing w:val="1"/>
          <w:w w:val="110"/>
        </w:rPr>
        <w:t xml:space="preserve"> </w:t>
      </w:r>
      <w:r w:rsidR="00D10E8B">
        <w:rPr>
          <w:rFonts w:ascii="Georgia" w:hAnsi="Georgia"/>
          <w:w w:val="110"/>
        </w:rPr>
        <w:t>=</w:t>
      </w:r>
      <w:r w:rsidR="00D10E8B">
        <w:rPr>
          <w:rFonts w:ascii="Georgia" w:hAnsi="Georgia"/>
          <w:spacing w:val="-6"/>
          <w:w w:val="110"/>
        </w:rPr>
        <w:t xml:space="preserve"> </w:t>
      </w:r>
      <w:r w:rsidR="00D10E8B">
        <w:rPr>
          <w:rFonts w:ascii="Georgia" w:hAnsi="Georgia"/>
          <w:w w:val="110"/>
        </w:rPr>
        <w:t>0</w:t>
      </w:r>
      <w:r w:rsidR="00D10E8B">
        <w:rPr>
          <w:w w:val="110"/>
        </w:rPr>
        <w:t xml:space="preserve">, </w:t>
      </w:r>
      <w:r w:rsidR="00D10E8B">
        <w:rPr>
          <w:i/>
          <w:w w:val="110"/>
        </w:rPr>
        <w:t>a</w:t>
      </w:r>
      <w:r w:rsidR="00D10E8B">
        <w:rPr>
          <w:w w:val="110"/>
          <w:vertAlign w:val="subscript"/>
        </w:rPr>
        <w:t>1</w:t>
      </w:r>
      <w:r w:rsidR="00D10E8B">
        <w:rPr>
          <w:spacing w:val="1"/>
          <w:w w:val="110"/>
        </w:rPr>
        <w:t xml:space="preserve"> </w:t>
      </w:r>
      <w:r w:rsidR="00D10E8B">
        <w:rPr>
          <w:rFonts w:ascii="Georgia" w:hAnsi="Georgia"/>
          <w:w w:val="110"/>
        </w:rPr>
        <w:t>=</w:t>
      </w:r>
      <w:r w:rsidR="00D10E8B">
        <w:rPr>
          <w:rFonts w:ascii="Georgia" w:hAnsi="Georgia"/>
          <w:spacing w:val="-5"/>
          <w:w w:val="110"/>
        </w:rPr>
        <w:t xml:space="preserve"> </w:t>
      </w:r>
      <w:r w:rsidR="00D10E8B">
        <w:rPr>
          <w:rFonts w:ascii="Georgia" w:hAnsi="Georgia"/>
          <w:w w:val="110"/>
        </w:rPr>
        <w:t>1</w:t>
      </w:r>
      <w:r w:rsidR="00D10E8B">
        <w:rPr>
          <w:w w:val="110"/>
        </w:rPr>
        <w:t xml:space="preserve">, </w:t>
      </w:r>
      <w:r w:rsidR="00D10E8B">
        <w:rPr>
          <w:i/>
          <w:w w:val="110"/>
        </w:rPr>
        <w:t>a</w:t>
      </w:r>
      <w:r w:rsidR="00D10E8B">
        <w:rPr>
          <w:w w:val="110"/>
          <w:vertAlign w:val="subscript"/>
        </w:rPr>
        <w:t>2</w:t>
      </w:r>
      <w:r w:rsidR="00D10E8B">
        <w:rPr>
          <w:spacing w:val="1"/>
          <w:w w:val="110"/>
        </w:rPr>
        <w:t xml:space="preserve"> </w:t>
      </w:r>
      <w:r w:rsidR="00D10E8B">
        <w:rPr>
          <w:rFonts w:ascii="Georgia" w:hAnsi="Georgia"/>
          <w:w w:val="110"/>
        </w:rPr>
        <w:t>=</w:t>
      </w:r>
      <w:r w:rsidR="00D10E8B">
        <w:rPr>
          <w:rFonts w:ascii="Georgia" w:hAnsi="Georgia"/>
          <w:spacing w:val="-6"/>
          <w:w w:val="110"/>
        </w:rPr>
        <w:t xml:space="preserve"> </w:t>
      </w:r>
      <w:r w:rsidR="00D10E8B">
        <w:rPr>
          <w:rFonts w:ascii="Georgia" w:hAnsi="Georgia"/>
          <w:w w:val="110"/>
        </w:rPr>
        <w:t>2</w:t>
      </w:r>
      <w:r w:rsidR="00D10E8B">
        <w:rPr>
          <w:w w:val="110"/>
        </w:rPr>
        <w:t>.</w:t>
      </w:r>
      <w:r w:rsidR="00D10E8B">
        <w:rPr>
          <w:spacing w:val="20"/>
          <w:w w:val="110"/>
        </w:rPr>
        <w:t xml:space="preserve"> </w:t>
      </w:r>
      <w:r w:rsidR="00D10E8B">
        <w:rPr>
          <w:w w:val="110"/>
        </w:rPr>
        <w:t xml:space="preserve">Then, </w:t>
      </w:r>
      <w:r w:rsidR="00D10E8B">
        <w:rPr>
          <w:i/>
          <w:w w:val="110"/>
        </w:rPr>
        <w:t>a</w:t>
      </w:r>
      <w:r w:rsidR="00D10E8B">
        <w:rPr>
          <w:w w:val="110"/>
          <w:vertAlign w:val="subscript"/>
        </w:rPr>
        <w:t>2</w:t>
      </w:r>
      <w:r w:rsidR="00D10E8B">
        <w:rPr>
          <w:spacing w:val="-13"/>
          <w:w w:val="110"/>
        </w:rPr>
        <w:t xml:space="preserve"> </w:t>
      </w:r>
      <w:r w:rsidR="00D10E8B">
        <w:rPr>
          <w:rFonts w:ascii="Georgia" w:hAnsi="Georgia"/>
          <w:w w:val="110"/>
        </w:rPr>
        <w:t>+</w:t>
      </w:r>
      <w:r w:rsidR="00D10E8B">
        <w:rPr>
          <w:rFonts w:ascii="Georgia" w:hAnsi="Georgia"/>
          <w:spacing w:val="-19"/>
          <w:w w:val="110"/>
        </w:rPr>
        <w:t xml:space="preserve"> </w:t>
      </w:r>
      <w:r w:rsidR="00D10E8B">
        <w:rPr>
          <w:i/>
          <w:w w:val="110"/>
        </w:rPr>
        <w:t>a</w:t>
      </w:r>
      <w:r w:rsidR="00D10E8B">
        <w:rPr>
          <w:w w:val="110"/>
          <w:vertAlign w:val="subscript"/>
        </w:rPr>
        <w:t>2</w:t>
      </w:r>
      <w:r w:rsidR="00D10E8B">
        <w:rPr>
          <w:spacing w:val="1"/>
          <w:w w:val="110"/>
        </w:rPr>
        <w:t xml:space="preserve"> </w:t>
      </w:r>
      <w:r w:rsidR="00D10E8B">
        <w:rPr>
          <w:rFonts w:ascii="Georgia" w:hAnsi="Georgia"/>
          <w:w w:val="110"/>
        </w:rPr>
        <w:t>=</w:t>
      </w:r>
      <w:r w:rsidR="00D10E8B">
        <w:rPr>
          <w:rFonts w:ascii="Georgia" w:hAnsi="Georgia"/>
          <w:spacing w:val="-5"/>
          <w:w w:val="110"/>
        </w:rPr>
        <w:t xml:space="preserve"> </w:t>
      </w:r>
      <w:r w:rsidR="00D10E8B">
        <w:rPr>
          <w:rFonts w:ascii="Georgia" w:hAnsi="Georgia"/>
          <w:w w:val="110"/>
        </w:rPr>
        <w:t>4</w:t>
      </w:r>
      <w:r w:rsidR="00D10E8B">
        <w:rPr>
          <w:rFonts w:ascii="Georgia" w:hAnsi="Georgia"/>
          <w:spacing w:val="2"/>
          <w:w w:val="110"/>
        </w:rPr>
        <w:t xml:space="preserve"> </w:t>
      </w:r>
      <w:r w:rsidR="00D10E8B">
        <w:rPr>
          <w:w w:val="110"/>
        </w:rPr>
        <w:t>mod</w:t>
      </w:r>
      <w:r w:rsidR="00D10E8B">
        <w:rPr>
          <w:rFonts w:ascii="Georgia" w:hAnsi="Georgia"/>
          <w:w w:val="110"/>
        </w:rPr>
        <w:t>(3)</w:t>
      </w:r>
      <w:r w:rsidR="00D10E8B">
        <w:rPr>
          <w:rFonts w:ascii="Georgia" w:hAnsi="Georgia"/>
          <w:spacing w:val="-6"/>
          <w:w w:val="110"/>
        </w:rPr>
        <w:t xml:space="preserve"> </w:t>
      </w:r>
      <w:r w:rsidR="00D10E8B">
        <w:rPr>
          <w:rFonts w:ascii="Georgia" w:hAnsi="Georgia"/>
          <w:w w:val="110"/>
        </w:rPr>
        <w:t>=</w:t>
      </w:r>
      <w:r w:rsidR="00D10E8B">
        <w:rPr>
          <w:rFonts w:ascii="Georgia" w:hAnsi="Georgia"/>
          <w:spacing w:val="-5"/>
          <w:w w:val="110"/>
        </w:rPr>
        <w:t xml:space="preserve"> </w:t>
      </w:r>
      <w:r w:rsidR="00D10E8B">
        <w:rPr>
          <w:rFonts w:ascii="Georgia" w:hAnsi="Georgia"/>
          <w:w w:val="110"/>
        </w:rPr>
        <w:t>1</w:t>
      </w:r>
      <w:r w:rsidR="00D10E8B">
        <w:rPr>
          <w:rFonts w:ascii="Georgia" w:hAnsi="Georgia"/>
          <w:spacing w:val="-6"/>
          <w:w w:val="110"/>
        </w:rPr>
        <w:t xml:space="preserve"> </w:t>
      </w:r>
      <w:r w:rsidR="00D10E8B">
        <w:rPr>
          <w:rFonts w:ascii="Georgia" w:hAnsi="Georgia"/>
          <w:w w:val="110"/>
        </w:rPr>
        <w:t>=</w:t>
      </w:r>
      <w:r w:rsidR="00D10E8B">
        <w:rPr>
          <w:rFonts w:ascii="Georgia" w:hAnsi="Georgia"/>
          <w:spacing w:val="-5"/>
          <w:w w:val="110"/>
        </w:rPr>
        <w:t xml:space="preserve"> </w:t>
      </w:r>
      <w:r w:rsidR="00D10E8B">
        <w:rPr>
          <w:i/>
          <w:spacing w:val="3"/>
          <w:w w:val="110"/>
        </w:rPr>
        <w:t>a</w:t>
      </w:r>
      <w:r w:rsidR="00D10E8B">
        <w:rPr>
          <w:spacing w:val="3"/>
          <w:w w:val="110"/>
          <w:vertAlign w:val="subscript"/>
        </w:rPr>
        <w:t>1</w:t>
      </w:r>
      <w:r w:rsidR="00D10E8B">
        <w:rPr>
          <w:spacing w:val="3"/>
          <w:w w:val="110"/>
        </w:rPr>
        <w:t>,</w:t>
      </w:r>
      <w:r w:rsidR="00D10E8B">
        <w:rPr>
          <w:w w:val="110"/>
        </w:rPr>
        <w:t xml:space="preserve"> </w:t>
      </w:r>
      <w:r w:rsidR="00D10E8B">
        <w:rPr>
          <w:i/>
          <w:w w:val="110"/>
        </w:rPr>
        <w:t>a</w:t>
      </w:r>
      <w:r w:rsidR="00D10E8B">
        <w:rPr>
          <w:w w:val="110"/>
          <w:vertAlign w:val="subscript"/>
        </w:rPr>
        <w:t>2</w:t>
      </w:r>
      <w:r w:rsidR="00D10E8B">
        <w:rPr>
          <w:spacing w:val="-13"/>
          <w:w w:val="110"/>
        </w:rPr>
        <w:t xml:space="preserve"> </w:t>
      </w:r>
      <w:r w:rsidR="00D10E8B">
        <w:rPr>
          <w:rFonts w:ascii="Georgia" w:hAnsi="Georgia"/>
          <w:w w:val="110"/>
        </w:rPr>
        <w:t>+</w:t>
      </w:r>
      <w:r w:rsidR="00D10E8B">
        <w:rPr>
          <w:rFonts w:ascii="Georgia" w:hAnsi="Georgia"/>
          <w:spacing w:val="-19"/>
          <w:w w:val="110"/>
        </w:rPr>
        <w:t xml:space="preserve"> </w:t>
      </w:r>
      <w:r w:rsidR="00D10E8B">
        <w:rPr>
          <w:i/>
          <w:w w:val="110"/>
        </w:rPr>
        <w:t>a</w:t>
      </w:r>
      <w:r w:rsidR="00D10E8B">
        <w:rPr>
          <w:w w:val="110"/>
          <w:vertAlign w:val="subscript"/>
        </w:rPr>
        <w:t>1</w:t>
      </w:r>
      <w:r w:rsidR="00D10E8B">
        <w:rPr>
          <w:spacing w:val="1"/>
          <w:w w:val="110"/>
        </w:rPr>
        <w:t xml:space="preserve"> </w:t>
      </w:r>
      <w:r w:rsidR="00D10E8B">
        <w:rPr>
          <w:rFonts w:ascii="Georgia" w:hAnsi="Georgia"/>
          <w:w w:val="110"/>
        </w:rPr>
        <w:t>=</w:t>
      </w:r>
      <w:r w:rsidR="00D10E8B">
        <w:rPr>
          <w:rFonts w:ascii="Georgia" w:hAnsi="Georgia"/>
          <w:spacing w:val="-6"/>
          <w:w w:val="110"/>
        </w:rPr>
        <w:t xml:space="preserve"> </w:t>
      </w:r>
      <w:r w:rsidR="00D10E8B">
        <w:rPr>
          <w:rFonts w:ascii="Georgia" w:hAnsi="Georgia"/>
          <w:w w:val="110"/>
        </w:rPr>
        <w:t>3</w:t>
      </w:r>
      <w:r w:rsidR="00D10E8B">
        <w:rPr>
          <w:rFonts w:ascii="Georgia" w:hAnsi="Georgia"/>
          <w:spacing w:val="3"/>
          <w:w w:val="110"/>
        </w:rPr>
        <w:t xml:space="preserve"> </w:t>
      </w:r>
      <w:r w:rsidR="00D10E8B">
        <w:rPr>
          <w:w w:val="110"/>
        </w:rPr>
        <w:t>mod</w:t>
      </w:r>
      <w:r w:rsidR="00D10E8B">
        <w:rPr>
          <w:rFonts w:ascii="Georgia" w:hAnsi="Georgia"/>
          <w:w w:val="110"/>
        </w:rPr>
        <w:t>(3)</w:t>
      </w:r>
      <w:r w:rsidR="00D10E8B">
        <w:rPr>
          <w:rFonts w:ascii="Georgia" w:hAnsi="Georgia"/>
          <w:spacing w:val="-6"/>
          <w:w w:val="110"/>
        </w:rPr>
        <w:t xml:space="preserve"> </w:t>
      </w:r>
      <w:r w:rsidR="00D10E8B">
        <w:rPr>
          <w:rFonts w:ascii="Georgia" w:hAnsi="Georgia"/>
          <w:w w:val="110"/>
        </w:rPr>
        <w:t>=</w:t>
      </w:r>
      <w:r w:rsidR="00D10E8B">
        <w:rPr>
          <w:rFonts w:ascii="Georgia" w:hAnsi="Georgia"/>
          <w:spacing w:val="-5"/>
          <w:w w:val="110"/>
        </w:rPr>
        <w:t xml:space="preserve"> </w:t>
      </w:r>
      <w:r w:rsidR="00D10E8B">
        <w:rPr>
          <w:rFonts w:ascii="Georgia" w:hAnsi="Georgia"/>
          <w:w w:val="110"/>
        </w:rPr>
        <w:t>0</w:t>
      </w:r>
      <w:r w:rsidR="00D10E8B">
        <w:rPr>
          <w:rFonts w:ascii="Georgia" w:hAnsi="Georgia"/>
          <w:spacing w:val="-6"/>
          <w:w w:val="110"/>
        </w:rPr>
        <w:t xml:space="preserve"> </w:t>
      </w:r>
      <w:r w:rsidR="00D10E8B">
        <w:rPr>
          <w:rFonts w:ascii="Georgia" w:hAnsi="Georgia"/>
          <w:w w:val="110"/>
        </w:rPr>
        <w:t>=</w:t>
      </w:r>
      <w:r w:rsidR="00D10E8B">
        <w:rPr>
          <w:rFonts w:ascii="Georgia" w:hAnsi="Georgia"/>
          <w:spacing w:val="-5"/>
          <w:w w:val="110"/>
        </w:rPr>
        <w:t xml:space="preserve"> </w:t>
      </w:r>
      <w:r w:rsidR="00D10E8B">
        <w:rPr>
          <w:i/>
          <w:spacing w:val="3"/>
          <w:w w:val="110"/>
        </w:rPr>
        <w:t>a</w:t>
      </w:r>
      <w:r w:rsidR="00D10E8B">
        <w:rPr>
          <w:spacing w:val="3"/>
          <w:w w:val="110"/>
          <w:vertAlign w:val="subscript"/>
        </w:rPr>
        <w:t>0</w:t>
      </w:r>
      <w:r w:rsidR="00D10E8B">
        <w:rPr>
          <w:spacing w:val="3"/>
          <w:w w:val="110"/>
        </w:rPr>
        <w:t>,</w:t>
      </w:r>
      <w:r w:rsidR="00D10E8B">
        <w:rPr>
          <w:w w:val="110"/>
        </w:rPr>
        <w:t xml:space="preserve"> </w:t>
      </w:r>
      <w:r w:rsidR="00D10E8B">
        <w:rPr>
          <w:rFonts w:ascii="Palatino Linotype" w:hAnsi="Palatino Linotype"/>
          <w:i/>
          <w:w w:val="110"/>
        </w:rPr>
        <w:t>etc</w:t>
      </w:r>
      <w:r w:rsidR="00D10E8B">
        <w:rPr>
          <w:w w:val="110"/>
        </w:rPr>
        <w:t>.</w:t>
      </w:r>
      <w:r w:rsidR="00D10E8B">
        <w:rPr>
          <w:w w:val="108"/>
        </w:rPr>
        <w:t xml:space="preserve"> </w:t>
      </w:r>
      <w:r w:rsidR="00D10E8B">
        <w:rPr>
          <w:w w:val="110"/>
        </w:rPr>
        <w:t>Then</w:t>
      </w:r>
      <w:r w:rsidR="00D10E8B">
        <w:rPr>
          <w:spacing w:val="-4"/>
          <w:w w:val="110"/>
        </w:rPr>
        <w:t xml:space="preserve"> </w:t>
      </w:r>
      <w:r w:rsidR="00D10E8B">
        <w:rPr>
          <w:spacing w:val="-3"/>
          <w:w w:val="110"/>
        </w:rPr>
        <w:t xml:space="preserve">identity </w:t>
      </w:r>
      <w:r w:rsidR="00D10E8B">
        <w:rPr>
          <w:w w:val="110"/>
        </w:rPr>
        <w:t>element</w:t>
      </w:r>
      <w:r w:rsidR="00D10E8B">
        <w:rPr>
          <w:spacing w:val="-4"/>
          <w:w w:val="110"/>
        </w:rPr>
        <w:t xml:space="preserve"> </w:t>
      </w:r>
      <w:r w:rsidR="00D10E8B">
        <w:rPr>
          <w:w w:val="110"/>
        </w:rPr>
        <w:t>is</w:t>
      </w:r>
      <w:r w:rsidR="00D10E8B">
        <w:rPr>
          <w:spacing w:val="-2"/>
          <w:w w:val="110"/>
        </w:rPr>
        <w:t xml:space="preserve"> </w:t>
      </w:r>
      <w:r w:rsidR="00D10E8B">
        <w:rPr>
          <w:i/>
          <w:w w:val="110"/>
        </w:rPr>
        <w:t>a</w:t>
      </w:r>
      <w:r w:rsidR="00D10E8B">
        <w:rPr>
          <w:w w:val="110"/>
          <w:vertAlign w:val="subscript"/>
        </w:rPr>
        <w:t>0</w:t>
      </w:r>
      <w:r w:rsidR="00D10E8B">
        <w:rPr>
          <w:spacing w:val="-5"/>
          <w:w w:val="110"/>
        </w:rPr>
        <w:t xml:space="preserve"> </w:t>
      </w:r>
      <w:r w:rsidR="00D10E8B">
        <w:rPr>
          <w:rFonts w:ascii="Georgia" w:hAnsi="Georgia"/>
          <w:w w:val="110"/>
        </w:rPr>
        <w:t>=</w:t>
      </w:r>
      <w:r w:rsidR="00D10E8B">
        <w:rPr>
          <w:rFonts w:ascii="Georgia" w:hAnsi="Georgia"/>
          <w:spacing w:val="-10"/>
          <w:w w:val="110"/>
        </w:rPr>
        <w:t xml:space="preserve"> </w:t>
      </w:r>
      <w:r w:rsidR="00D10E8B">
        <w:rPr>
          <w:rFonts w:ascii="Georgia" w:hAnsi="Georgia"/>
          <w:w w:val="110"/>
        </w:rPr>
        <w:t>0</w:t>
      </w:r>
      <w:r w:rsidR="00D10E8B">
        <w:rPr>
          <w:w w:val="110"/>
        </w:rPr>
        <w:t>,</w:t>
      </w:r>
      <w:r w:rsidR="00D10E8B">
        <w:rPr>
          <w:spacing w:val="-3"/>
          <w:w w:val="110"/>
        </w:rPr>
        <w:t xml:space="preserve"> </w:t>
      </w:r>
      <w:r w:rsidR="00D10E8B">
        <w:rPr>
          <w:w w:val="110"/>
        </w:rPr>
        <w:t>and</w:t>
      </w:r>
      <w:r w:rsidR="00D10E8B">
        <w:rPr>
          <w:spacing w:val="-3"/>
          <w:w w:val="110"/>
        </w:rPr>
        <w:t xml:space="preserve"> </w:t>
      </w:r>
      <w:r w:rsidR="00D10E8B">
        <w:rPr>
          <w:w w:val="110"/>
        </w:rPr>
        <w:t>the</w:t>
      </w:r>
      <w:r w:rsidR="00D10E8B">
        <w:rPr>
          <w:spacing w:val="-4"/>
          <w:w w:val="110"/>
        </w:rPr>
        <w:t xml:space="preserve"> </w:t>
      </w:r>
      <w:r w:rsidR="00D10E8B">
        <w:rPr>
          <w:w w:val="110"/>
        </w:rPr>
        <w:t>inverse</w:t>
      </w:r>
      <w:r w:rsidR="00D10E8B">
        <w:rPr>
          <w:spacing w:val="-3"/>
          <w:w w:val="110"/>
        </w:rPr>
        <w:t xml:space="preserve"> </w:t>
      </w:r>
      <w:r w:rsidR="00D10E8B">
        <w:rPr>
          <w:w w:val="110"/>
        </w:rPr>
        <w:t>element</w:t>
      </w:r>
      <w:r w:rsidR="00D10E8B">
        <w:rPr>
          <w:spacing w:val="-4"/>
          <w:w w:val="110"/>
        </w:rPr>
        <w:t xml:space="preserve"> </w:t>
      </w:r>
      <w:r w:rsidR="00D10E8B">
        <w:rPr>
          <w:w w:val="110"/>
        </w:rPr>
        <w:t>is</w:t>
      </w:r>
      <w:r w:rsidR="00D10E8B">
        <w:rPr>
          <w:spacing w:val="-2"/>
          <w:w w:val="110"/>
        </w:rPr>
        <w:t xml:space="preserve"> </w:t>
      </w:r>
      <w:r w:rsidR="00D10E8B">
        <w:rPr>
          <w:i/>
          <w:w w:val="110"/>
        </w:rPr>
        <w:t>a</w:t>
      </w:r>
      <w:r w:rsidR="00D10E8B">
        <w:rPr>
          <w:rFonts w:ascii="Lucida Sans Unicode" w:hAnsi="Lucida Sans Unicode"/>
          <w:w w:val="110"/>
          <w:vertAlign w:val="superscript"/>
        </w:rPr>
        <w:t>−</w:t>
      </w:r>
      <w:r w:rsidR="00D10E8B">
        <w:rPr>
          <w:w w:val="110"/>
          <w:vertAlign w:val="superscript"/>
        </w:rPr>
        <w:t>1</w:t>
      </w:r>
      <w:r w:rsidR="00D10E8B">
        <w:rPr>
          <w:spacing w:val="-5"/>
          <w:w w:val="110"/>
        </w:rPr>
        <w:t xml:space="preserve"> </w:t>
      </w:r>
      <w:r w:rsidR="00D10E8B">
        <w:rPr>
          <w:rFonts w:ascii="Georgia" w:hAnsi="Georgia"/>
          <w:w w:val="110"/>
        </w:rPr>
        <w:t>=</w:t>
      </w:r>
      <w:r w:rsidR="00D10E8B">
        <w:rPr>
          <w:rFonts w:ascii="Georgia" w:hAnsi="Georgia"/>
          <w:spacing w:val="-10"/>
          <w:w w:val="110"/>
        </w:rPr>
        <w:t xml:space="preserve"> </w:t>
      </w:r>
      <w:r w:rsidR="00D10E8B">
        <w:rPr>
          <w:i/>
          <w:w w:val="110"/>
        </w:rPr>
        <w:t>a</w:t>
      </w:r>
      <w:r w:rsidR="00D10E8B">
        <w:rPr>
          <w:i/>
          <w:w w:val="110"/>
          <w:vertAlign w:val="subscript"/>
        </w:rPr>
        <w:t>n</w:t>
      </w:r>
      <w:r w:rsidR="00D10E8B">
        <w:rPr>
          <w:rFonts w:ascii="Lucida Sans Unicode" w:hAnsi="Lucida Sans Unicode"/>
          <w:w w:val="110"/>
          <w:vertAlign w:val="subscript"/>
        </w:rPr>
        <w:t>−</w:t>
      </w:r>
      <w:r w:rsidR="00D10E8B">
        <w:rPr>
          <w:i/>
          <w:w w:val="110"/>
          <w:vertAlign w:val="subscript"/>
        </w:rPr>
        <w:t>i</w:t>
      </w:r>
      <w:r w:rsidR="00D10E8B">
        <w:rPr>
          <w:w w:val="110"/>
        </w:rPr>
        <w:t>.</w:t>
      </w:r>
      <w:r w:rsidR="00D10E8B">
        <w:rPr>
          <w:spacing w:val="14"/>
          <w:w w:val="110"/>
        </w:rPr>
        <w:t xml:space="preserve"> </w:t>
      </w:r>
      <w:r w:rsidR="00D10E8B">
        <w:rPr>
          <w:w w:val="110"/>
        </w:rPr>
        <w:t>This</w:t>
      </w:r>
      <w:r w:rsidR="00D10E8B">
        <w:rPr>
          <w:spacing w:val="-3"/>
          <w:w w:val="110"/>
        </w:rPr>
        <w:t xml:space="preserve"> </w:t>
      </w:r>
      <w:r w:rsidR="00D10E8B">
        <w:rPr>
          <w:w w:val="110"/>
        </w:rPr>
        <w:t>group</w:t>
      </w:r>
      <w:r w:rsidR="00D10E8B">
        <w:rPr>
          <w:spacing w:val="-4"/>
          <w:w w:val="110"/>
        </w:rPr>
        <w:t xml:space="preserve"> </w:t>
      </w:r>
      <w:r w:rsidR="00D10E8B">
        <w:rPr>
          <w:w w:val="110"/>
        </w:rPr>
        <w:t>is</w:t>
      </w:r>
      <w:r w:rsidR="00D10E8B">
        <w:rPr>
          <w:spacing w:val="-3"/>
          <w:w w:val="110"/>
        </w:rPr>
        <w:t xml:space="preserve"> </w:t>
      </w:r>
      <w:r w:rsidR="00D10E8B">
        <w:rPr>
          <w:w w:val="110"/>
        </w:rPr>
        <w:t>called</w:t>
      </w:r>
      <w:r w:rsidR="00D10E8B">
        <w:rPr>
          <w:spacing w:val="-4"/>
          <w:w w:val="110"/>
        </w:rPr>
        <w:t xml:space="preserve"> </w:t>
      </w:r>
      <w:r w:rsidR="00D10E8B">
        <w:rPr>
          <w:w w:val="110"/>
        </w:rPr>
        <w:t>Abelian</w:t>
      </w:r>
      <w:r w:rsidR="00D10E8B">
        <w:rPr>
          <w:spacing w:val="-3"/>
          <w:w w:val="110"/>
        </w:rPr>
        <w:t xml:space="preserve"> </w:t>
      </w:r>
      <w:r w:rsidR="00D10E8B">
        <w:rPr>
          <w:w w:val="110"/>
        </w:rPr>
        <w:t>or</w:t>
      </w:r>
      <w:r w:rsidR="00D10E8B">
        <w:rPr>
          <w:spacing w:val="-3"/>
          <w:w w:val="110"/>
        </w:rPr>
        <w:t xml:space="preserve"> </w:t>
      </w:r>
      <w:r w:rsidR="00D10E8B">
        <w:rPr>
          <w:w w:val="110"/>
        </w:rPr>
        <w:t>commutative,</w:t>
      </w:r>
      <w:r w:rsidR="00D10E8B">
        <w:rPr>
          <w:w w:val="102"/>
        </w:rPr>
        <w:t xml:space="preserve"> </w:t>
      </w:r>
      <w:r w:rsidR="00D10E8B">
        <w:rPr>
          <w:w w:val="110"/>
        </w:rPr>
        <w:t xml:space="preserve">because in addition to the four group properties, it has a property of commutativity: </w:t>
      </w:r>
      <w:r w:rsidR="00D10E8B">
        <w:rPr>
          <w:i/>
          <w:w w:val="110"/>
        </w:rPr>
        <w:t>a</w:t>
      </w:r>
      <w:r w:rsidR="00D10E8B">
        <w:rPr>
          <w:i/>
          <w:w w:val="110"/>
          <w:vertAlign w:val="subscript"/>
        </w:rPr>
        <w:t>i</w:t>
      </w:r>
      <w:r w:rsidR="00D10E8B">
        <w:rPr>
          <w:i/>
          <w:w w:val="110"/>
        </w:rPr>
        <w:t xml:space="preserve">  a</w:t>
      </w:r>
      <w:r w:rsidR="00D10E8B">
        <w:rPr>
          <w:i/>
          <w:w w:val="110"/>
          <w:vertAlign w:val="subscript"/>
        </w:rPr>
        <w:t>j</w:t>
      </w:r>
      <w:r w:rsidR="00D10E8B">
        <w:rPr>
          <w:i/>
          <w:w w:val="110"/>
        </w:rPr>
        <w:t xml:space="preserve"> </w:t>
      </w:r>
      <w:r w:rsidR="00D10E8B">
        <w:rPr>
          <w:rFonts w:ascii="Georgia" w:hAnsi="Georgia"/>
          <w:w w:val="110"/>
        </w:rPr>
        <w:t xml:space="preserve">= </w:t>
      </w:r>
      <w:r w:rsidR="00D10E8B">
        <w:rPr>
          <w:i/>
          <w:w w:val="110"/>
        </w:rPr>
        <w:t>a</w:t>
      </w:r>
      <w:r w:rsidR="00D10E8B">
        <w:rPr>
          <w:i/>
          <w:w w:val="110"/>
          <w:vertAlign w:val="subscript"/>
        </w:rPr>
        <w:t>j</w:t>
      </w:r>
      <w:r w:rsidR="00D10E8B">
        <w:rPr>
          <w:i/>
          <w:w w:val="110"/>
        </w:rPr>
        <w:t xml:space="preserve">  </w:t>
      </w:r>
      <w:r w:rsidR="00D10E8B">
        <w:rPr>
          <w:i/>
          <w:spacing w:val="22"/>
          <w:w w:val="110"/>
        </w:rPr>
        <w:t xml:space="preserve"> </w:t>
      </w:r>
      <w:r w:rsidR="00D10E8B">
        <w:rPr>
          <w:i/>
          <w:w w:val="110"/>
        </w:rPr>
        <w:t>a</w:t>
      </w:r>
      <w:r w:rsidR="00D10E8B">
        <w:rPr>
          <w:i/>
          <w:w w:val="110"/>
          <w:vertAlign w:val="subscript"/>
        </w:rPr>
        <w:t>i</w:t>
      </w:r>
      <w:r w:rsidR="00D10E8B">
        <w:rPr>
          <w:i/>
          <w:spacing w:val="10"/>
          <w:w w:val="110"/>
        </w:rPr>
        <w:t xml:space="preserve"> </w:t>
      </w:r>
      <w:r w:rsidR="00D10E8B">
        <w:rPr>
          <w:w w:val="110"/>
        </w:rPr>
        <w:t>for</w:t>
      </w:r>
      <w:r w:rsidR="00D10E8B">
        <w:rPr>
          <w:w w:val="110"/>
        </w:rPr>
        <w:tab/>
      </w:r>
      <w:r w:rsidR="00D10E8B">
        <w:rPr>
          <w:w w:val="110"/>
        </w:rPr>
        <w:tab/>
      </w:r>
      <w:r w:rsidR="00D10E8B">
        <w:rPr>
          <w:i/>
          <w:spacing w:val="3"/>
          <w:w w:val="110"/>
        </w:rPr>
        <w:t>a</w:t>
      </w:r>
      <w:r w:rsidR="00D10E8B">
        <w:rPr>
          <w:i/>
          <w:spacing w:val="3"/>
          <w:w w:val="110"/>
          <w:vertAlign w:val="subscript"/>
        </w:rPr>
        <w:t>i</w:t>
      </w:r>
      <w:r w:rsidR="00D10E8B">
        <w:rPr>
          <w:spacing w:val="3"/>
          <w:w w:val="110"/>
        </w:rPr>
        <w:t>,</w:t>
      </w:r>
      <w:r w:rsidR="00D10E8B">
        <w:rPr>
          <w:spacing w:val="17"/>
          <w:w w:val="110"/>
        </w:rPr>
        <w:t xml:space="preserve"> </w:t>
      </w:r>
      <w:r w:rsidR="00D10E8B">
        <w:rPr>
          <w:i/>
          <w:w w:val="110"/>
        </w:rPr>
        <w:t>a</w:t>
      </w:r>
      <w:r w:rsidR="00D10E8B">
        <w:rPr>
          <w:i/>
          <w:w w:val="110"/>
          <w:vertAlign w:val="subscript"/>
        </w:rPr>
        <w:t>j</w:t>
      </w:r>
      <w:r w:rsidR="00D10E8B">
        <w:rPr>
          <w:i/>
          <w:w w:val="110"/>
        </w:rPr>
        <w:tab/>
      </w:r>
      <w:r w:rsidR="00D10E8B">
        <w:rPr>
          <w:i/>
          <w:spacing w:val="3"/>
          <w:w w:val="110"/>
        </w:rPr>
        <w:t>A</w:t>
      </w:r>
      <w:r w:rsidR="00D10E8B">
        <w:rPr>
          <w:i/>
          <w:spacing w:val="3"/>
          <w:w w:val="110"/>
          <w:vertAlign w:val="subscript"/>
        </w:rPr>
        <w:t>n</w:t>
      </w:r>
      <w:r w:rsidR="00D10E8B">
        <w:rPr>
          <w:spacing w:val="3"/>
          <w:w w:val="110"/>
        </w:rPr>
        <w:t xml:space="preserve">. </w:t>
      </w:r>
      <w:r w:rsidR="00D10E8B">
        <w:rPr>
          <w:rFonts w:ascii="Palatino Linotype" w:hAnsi="Palatino Linotype"/>
          <w:i/>
          <w:w w:val="110"/>
        </w:rPr>
        <w:t>Example</w:t>
      </w:r>
      <w:r w:rsidR="00D10E8B">
        <w:rPr>
          <w:rFonts w:ascii="Palatino Linotype" w:hAnsi="Palatino Linotype"/>
          <w:i/>
          <w:spacing w:val="-12"/>
          <w:w w:val="110"/>
        </w:rPr>
        <w:t xml:space="preserve"> </w:t>
      </w:r>
      <w:r w:rsidR="00D10E8B">
        <w:rPr>
          <w:rFonts w:ascii="Palatino Linotype" w:hAnsi="Palatino Linotype"/>
          <w:i/>
          <w:w w:val="110"/>
        </w:rPr>
        <w:t>1S</w:t>
      </w:r>
      <w:r w:rsidR="00D10E8B">
        <w:rPr>
          <w:w w:val="110"/>
        </w:rPr>
        <w:t>.</w:t>
      </w:r>
      <w:r w:rsidR="00D10E8B">
        <w:rPr>
          <w:spacing w:val="-14"/>
          <w:w w:val="110"/>
        </w:rPr>
        <w:t xml:space="preserve"> </w:t>
      </w:r>
      <w:r w:rsidR="00D10E8B">
        <w:rPr>
          <w:w w:val="110"/>
        </w:rPr>
        <w:t>Symmetry</w:t>
      </w:r>
      <w:r w:rsidR="00D10E8B">
        <w:rPr>
          <w:spacing w:val="-15"/>
          <w:w w:val="110"/>
        </w:rPr>
        <w:t xml:space="preserve"> </w:t>
      </w:r>
      <w:r w:rsidR="00D10E8B">
        <w:rPr>
          <w:w w:val="110"/>
        </w:rPr>
        <w:t>group</w:t>
      </w:r>
      <w:r w:rsidR="00D10E8B">
        <w:rPr>
          <w:spacing w:val="-15"/>
          <w:w w:val="110"/>
        </w:rPr>
        <w:t xml:space="preserve"> </w:t>
      </w:r>
      <w:r w:rsidR="00D10E8B">
        <w:rPr>
          <w:i/>
          <w:w w:val="110"/>
        </w:rPr>
        <w:t>S</w:t>
      </w:r>
      <w:r w:rsidR="00D10E8B">
        <w:rPr>
          <w:i/>
          <w:w w:val="110"/>
          <w:vertAlign w:val="subscript"/>
        </w:rPr>
        <w:t>n</w:t>
      </w:r>
      <w:r w:rsidR="00D10E8B">
        <w:rPr>
          <w:i/>
          <w:spacing w:val="-8"/>
          <w:w w:val="110"/>
        </w:rPr>
        <w:t xml:space="preserve"> </w:t>
      </w:r>
      <w:r w:rsidR="00D10E8B">
        <w:rPr>
          <w:w w:val="110"/>
        </w:rPr>
        <w:t>with</w:t>
      </w:r>
      <w:r w:rsidR="00D10E8B">
        <w:rPr>
          <w:spacing w:val="-14"/>
          <w:w w:val="110"/>
        </w:rPr>
        <w:t xml:space="preserve"> </w:t>
      </w:r>
      <w:r w:rsidR="00D10E8B">
        <w:rPr>
          <w:i/>
          <w:w w:val="110"/>
        </w:rPr>
        <w:t>n</w:t>
      </w:r>
      <w:r w:rsidR="00D10E8B">
        <w:rPr>
          <w:rFonts w:ascii="Georgia" w:hAnsi="Georgia"/>
          <w:w w:val="110"/>
        </w:rPr>
        <w:t>!</w:t>
      </w:r>
      <w:r w:rsidR="00D10E8B">
        <w:rPr>
          <w:rFonts w:ascii="Georgia" w:hAnsi="Georgia"/>
          <w:spacing w:val="-13"/>
          <w:w w:val="110"/>
        </w:rPr>
        <w:t xml:space="preserve"> </w:t>
      </w:r>
      <w:r w:rsidR="00D10E8B">
        <w:rPr>
          <w:w w:val="110"/>
        </w:rPr>
        <w:t>group</w:t>
      </w:r>
      <w:r w:rsidR="00D10E8B">
        <w:rPr>
          <w:spacing w:val="-14"/>
          <w:w w:val="110"/>
        </w:rPr>
        <w:t xml:space="preserve"> </w:t>
      </w:r>
      <w:r w:rsidR="00D10E8B">
        <w:rPr>
          <w:w w:val="110"/>
        </w:rPr>
        <w:t>elements,</w:t>
      </w:r>
      <w:r w:rsidR="00D10E8B">
        <w:rPr>
          <w:spacing w:val="-14"/>
          <w:w w:val="110"/>
        </w:rPr>
        <w:t xml:space="preserve"> </w:t>
      </w:r>
      <w:r w:rsidR="00D10E8B">
        <w:rPr>
          <w:w w:val="110"/>
        </w:rPr>
        <w:t>each</w:t>
      </w:r>
      <w:r w:rsidR="00D10E8B">
        <w:rPr>
          <w:spacing w:val="-14"/>
          <w:w w:val="110"/>
        </w:rPr>
        <w:t xml:space="preserve"> </w:t>
      </w:r>
      <w:r w:rsidR="00D10E8B">
        <w:rPr>
          <w:w w:val="110"/>
        </w:rPr>
        <w:t>is</w:t>
      </w:r>
      <w:r w:rsidR="00D10E8B">
        <w:rPr>
          <w:spacing w:val="-15"/>
          <w:w w:val="110"/>
        </w:rPr>
        <w:t xml:space="preserve"> </w:t>
      </w:r>
      <w:r w:rsidR="00D10E8B">
        <w:rPr>
          <w:w w:val="110"/>
        </w:rPr>
        <w:t>a</w:t>
      </w:r>
      <w:r w:rsidR="00D10E8B">
        <w:rPr>
          <w:spacing w:val="-14"/>
          <w:w w:val="110"/>
        </w:rPr>
        <w:t xml:space="preserve"> </w:t>
      </w:r>
      <w:r w:rsidR="00D10E8B">
        <w:rPr>
          <w:w w:val="110"/>
        </w:rPr>
        <w:t>permutation</w:t>
      </w:r>
      <w:r w:rsidR="00D10E8B">
        <w:rPr>
          <w:spacing w:val="-15"/>
          <w:w w:val="110"/>
        </w:rPr>
        <w:t xml:space="preserve"> </w:t>
      </w:r>
      <w:r w:rsidR="00D10E8B">
        <w:rPr>
          <w:w w:val="110"/>
        </w:rPr>
        <w:t>of</w:t>
      </w:r>
      <w:r w:rsidR="00D10E8B">
        <w:rPr>
          <w:spacing w:val="-14"/>
          <w:w w:val="110"/>
        </w:rPr>
        <w:t xml:space="preserve"> </w:t>
      </w:r>
      <w:r w:rsidR="00D10E8B">
        <w:rPr>
          <w:i/>
          <w:w w:val="110"/>
        </w:rPr>
        <w:t>n</w:t>
      </w:r>
      <w:r w:rsidR="00D10E8B">
        <w:rPr>
          <w:i/>
          <w:spacing w:val="-15"/>
          <w:w w:val="110"/>
        </w:rPr>
        <w:t xml:space="preserve"> </w:t>
      </w:r>
      <w:r w:rsidR="00D10E8B">
        <w:rPr>
          <w:w w:val="110"/>
        </w:rPr>
        <w:t>objects:</w:t>
      </w:r>
      <w:r w:rsidR="00D10E8B">
        <w:rPr>
          <w:spacing w:val="2"/>
          <w:w w:val="110"/>
        </w:rPr>
        <w:t xml:space="preserve"> </w:t>
      </w:r>
      <w:r w:rsidR="00D10E8B">
        <w:rPr>
          <w:rFonts w:ascii="Georgia" w:hAnsi="Georgia"/>
          <w:w w:val="110"/>
        </w:rPr>
        <w:t>[1</w:t>
      </w:r>
      <w:r w:rsidR="00D10E8B">
        <w:rPr>
          <w:i/>
          <w:w w:val="110"/>
        </w:rPr>
        <w:t>,</w:t>
      </w:r>
      <w:r w:rsidR="00D10E8B">
        <w:rPr>
          <w:i/>
          <w:spacing w:val="-34"/>
          <w:w w:val="110"/>
        </w:rPr>
        <w:t xml:space="preserve"> </w:t>
      </w:r>
      <w:r w:rsidR="00D10E8B">
        <w:rPr>
          <w:rFonts w:ascii="Georgia" w:hAnsi="Georgia"/>
          <w:w w:val="110"/>
        </w:rPr>
        <w:t>2</w:t>
      </w:r>
      <w:r w:rsidR="00D10E8B">
        <w:rPr>
          <w:i/>
          <w:w w:val="110"/>
        </w:rPr>
        <w:t>..,</w:t>
      </w:r>
      <w:r w:rsidR="00D10E8B">
        <w:rPr>
          <w:i/>
          <w:spacing w:val="-33"/>
          <w:w w:val="110"/>
        </w:rPr>
        <w:t xml:space="preserve"> </w:t>
      </w:r>
      <w:r w:rsidR="00D10E8B">
        <w:rPr>
          <w:i/>
          <w:w w:val="110"/>
        </w:rPr>
        <w:t>n</w:t>
      </w:r>
      <w:r w:rsidR="00D10E8B">
        <w:rPr>
          <w:rFonts w:ascii="Georgia" w:hAnsi="Georgia"/>
          <w:w w:val="110"/>
        </w:rPr>
        <w:t>]</w:t>
      </w:r>
      <w:r w:rsidR="00D10E8B">
        <w:rPr>
          <w:w w:val="110"/>
        </w:rPr>
        <w:t>,</w:t>
      </w:r>
      <w:r w:rsidR="00D10E8B">
        <w:rPr>
          <w:spacing w:val="-13"/>
          <w:w w:val="110"/>
        </w:rPr>
        <w:t xml:space="preserve"> </w:t>
      </w:r>
      <w:r w:rsidR="00D10E8B">
        <w:rPr>
          <w:rFonts w:ascii="Georgia" w:hAnsi="Georgia"/>
          <w:w w:val="110"/>
        </w:rPr>
        <w:t>[2</w:t>
      </w:r>
      <w:r w:rsidR="00D10E8B">
        <w:rPr>
          <w:i/>
          <w:w w:val="110"/>
        </w:rPr>
        <w:t>,</w:t>
      </w:r>
      <w:r w:rsidR="00D10E8B">
        <w:rPr>
          <w:i/>
          <w:spacing w:val="-34"/>
          <w:w w:val="110"/>
        </w:rPr>
        <w:t xml:space="preserve"> </w:t>
      </w:r>
      <w:r w:rsidR="00D10E8B">
        <w:rPr>
          <w:rFonts w:ascii="Georgia" w:hAnsi="Georgia"/>
          <w:w w:val="110"/>
        </w:rPr>
        <w:t>1</w:t>
      </w:r>
      <w:r w:rsidR="00D10E8B">
        <w:rPr>
          <w:i/>
          <w:w w:val="110"/>
        </w:rPr>
        <w:t>..,</w:t>
      </w:r>
      <w:r w:rsidR="00D10E8B">
        <w:rPr>
          <w:i/>
          <w:spacing w:val="-33"/>
          <w:w w:val="110"/>
        </w:rPr>
        <w:t xml:space="preserve"> </w:t>
      </w:r>
      <w:r w:rsidR="00D10E8B">
        <w:rPr>
          <w:i/>
          <w:w w:val="110"/>
        </w:rPr>
        <w:t>n</w:t>
      </w:r>
      <w:r w:rsidR="00D10E8B">
        <w:rPr>
          <w:rFonts w:ascii="Georgia" w:hAnsi="Georgia"/>
          <w:w w:val="110"/>
        </w:rPr>
        <w:t>]</w:t>
      </w:r>
      <w:r w:rsidR="00D10E8B">
        <w:rPr>
          <w:w w:val="110"/>
        </w:rPr>
        <w:t>,</w:t>
      </w:r>
      <w:r w:rsidR="00D10E8B">
        <w:rPr>
          <w:spacing w:val="-14"/>
          <w:w w:val="110"/>
        </w:rPr>
        <w:t xml:space="preserve"> </w:t>
      </w:r>
      <w:r w:rsidR="00D10E8B">
        <w:rPr>
          <w:w w:val="110"/>
        </w:rPr>
        <w:t>.</w:t>
      </w:r>
      <w:r w:rsidR="00D10E8B">
        <w:rPr>
          <w:spacing w:val="-33"/>
          <w:w w:val="110"/>
        </w:rPr>
        <w:t xml:space="preserve"> </w:t>
      </w:r>
      <w:r w:rsidR="00D10E8B">
        <w:rPr>
          <w:w w:val="110"/>
        </w:rPr>
        <w:t>.</w:t>
      </w:r>
      <w:r w:rsidR="00D10E8B">
        <w:rPr>
          <w:spacing w:val="-33"/>
          <w:w w:val="110"/>
        </w:rPr>
        <w:t xml:space="preserve"> </w:t>
      </w:r>
      <w:r w:rsidR="00D10E8B">
        <w:rPr>
          <w:w w:val="110"/>
        </w:rPr>
        <w:t>.</w:t>
      </w:r>
      <w:r w:rsidR="00D10E8B">
        <w:rPr>
          <w:spacing w:val="-33"/>
          <w:w w:val="110"/>
        </w:rPr>
        <w:t xml:space="preserve"> </w:t>
      </w:r>
      <w:r w:rsidR="00D10E8B">
        <w:rPr>
          <w:w w:val="110"/>
        </w:rPr>
        <w:t>,</w:t>
      </w:r>
      <w:r w:rsidR="00D10E8B">
        <w:rPr>
          <w:w w:val="108"/>
        </w:rPr>
        <w:t xml:space="preserve"> </w:t>
      </w:r>
      <w:r w:rsidR="00D10E8B">
        <w:rPr>
          <w:rFonts w:ascii="Georgia" w:hAnsi="Georgia"/>
          <w:w w:val="110"/>
        </w:rPr>
        <w:t>[</w:t>
      </w:r>
      <w:r w:rsidR="00D10E8B">
        <w:rPr>
          <w:i/>
          <w:w w:val="110"/>
        </w:rPr>
        <w:t>n,</w:t>
      </w:r>
      <w:r w:rsidR="00D10E8B">
        <w:rPr>
          <w:i/>
          <w:spacing w:val="-24"/>
          <w:w w:val="110"/>
        </w:rPr>
        <w:t xml:space="preserve"> </w:t>
      </w:r>
      <w:r w:rsidR="00D10E8B">
        <w:rPr>
          <w:i/>
          <w:w w:val="110"/>
        </w:rPr>
        <w:t>n</w:t>
      </w:r>
      <w:r w:rsidR="00D10E8B">
        <w:rPr>
          <w:i/>
          <w:w w:val="110"/>
        </w:rPr>
        <w:tab/>
      </w:r>
      <w:r w:rsidR="00D10E8B">
        <w:rPr>
          <w:rFonts w:ascii="Georgia" w:hAnsi="Georgia"/>
          <w:w w:val="110"/>
        </w:rPr>
        <w:t>1</w:t>
      </w:r>
      <w:r w:rsidR="00D10E8B">
        <w:rPr>
          <w:i/>
          <w:w w:val="110"/>
        </w:rPr>
        <w:t>..,</w:t>
      </w:r>
      <w:r w:rsidR="00D10E8B">
        <w:rPr>
          <w:i/>
          <w:spacing w:val="-34"/>
          <w:w w:val="110"/>
        </w:rPr>
        <w:t xml:space="preserve"> </w:t>
      </w:r>
      <w:r w:rsidR="00D10E8B">
        <w:rPr>
          <w:rFonts w:ascii="Georgia" w:hAnsi="Georgia"/>
          <w:w w:val="110"/>
        </w:rPr>
        <w:t>2</w:t>
      </w:r>
      <w:r w:rsidR="00D10E8B">
        <w:rPr>
          <w:i/>
          <w:w w:val="110"/>
        </w:rPr>
        <w:t>,</w:t>
      </w:r>
      <w:r w:rsidR="00D10E8B">
        <w:rPr>
          <w:i/>
          <w:spacing w:val="-33"/>
          <w:w w:val="110"/>
        </w:rPr>
        <w:t xml:space="preserve"> </w:t>
      </w:r>
      <w:r w:rsidR="00D10E8B">
        <w:rPr>
          <w:rFonts w:ascii="Georgia" w:hAnsi="Georgia"/>
          <w:w w:val="110"/>
        </w:rPr>
        <w:t>1]</w:t>
      </w:r>
      <w:r w:rsidR="00D10E8B">
        <w:rPr>
          <w:w w:val="110"/>
        </w:rPr>
        <w:t>.</w:t>
      </w:r>
      <w:r w:rsidR="00D10E8B">
        <w:rPr>
          <w:spacing w:val="2"/>
          <w:w w:val="110"/>
        </w:rPr>
        <w:t xml:space="preserve"> </w:t>
      </w:r>
      <w:r w:rsidR="00D10E8B">
        <w:rPr>
          <w:w w:val="110"/>
        </w:rPr>
        <w:t>Consequent</w:t>
      </w:r>
      <w:r w:rsidR="00D10E8B">
        <w:rPr>
          <w:spacing w:val="-13"/>
          <w:w w:val="110"/>
        </w:rPr>
        <w:t xml:space="preserve"> </w:t>
      </w:r>
      <w:r w:rsidR="00D10E8B">
        <w:rPr>
          <w:w w:val="110"/>
        </w:rPr>
        <w:t>application</w:t>
      </w:r>
      <w:r w:rsidR="00D10E8B">
        <w:rPr>
          <w:spacing w:val="-13"/>
          <w:w w:val="110"/>
        </w:rPr>
        <w:t xml:space="preserve"> </w:t>
      </w:r>
      <w:r w:rsidR="00D10E8B">
        <w:rPr>
          <w:w w:val="110"/>
        </w:rPr>
        <w:t>of</w:t>
      </w:r>
      <w:r w:rsidR="00D10E8B">
        <w:rPr>
          <w:spacing w:val="-13"/>
          <w:w w:val="110"/>
        </w:rPr>
        <w:t xml:space="preserve"> </w:t>
      </w:r>
      <w:r w:rsidR="00D10E8B">
        <w:rPr>
          <w:spacing w:val="-4"/>
          <w:w w:val="110"/>
        </w:rPr>
        <w:t>two</w:t>
      </w:r>
      <w:r w:rsidR="00D10E8B">
        <w:rPr>
          <w:spacing w:val="-14"/>
          <w:w w:val="110"/>
        </w:rPr>
        <w:t xml:space="preserve"> </w:t>
      </w:r>
      <w:r w:rsidR="00D10E8B">
        <w:rPr>
          <w:w w:val="110"/>
        </w:rPr>
        <w:t>permutations</w:t>
      </w:r>
      <w:r w:rsidR="00D10E8B">
        <w:rPr>
          <w:spacing w:val="-13"/>
          <w:w w:val="110"/>
        </w:rPr>
        <w:t xml:space="preserve"> </w:t>
      </w:r>
      <w:r w:rsidR="00D10E8B">
        <w:rPr>
          <w:w w:val="110"/>
        </w:rPr>
        <w:t>is</w:t>
      </w:r>
      <w:r w:rsidR="00D10E8B">
        <w:rPr>
          <w:spacing w:val="-13"/>
          <w:w w:val="110"/>
        </w:rPr>
        <w:t xml:space="preserve"> </w:t>
      </w:r>
      <w:r w:rsidR="00D10E8B">
        <w:rPr>
          <w:w w:val="110"/>
        </w:rPr>
        <w:t>a</w:t>
      </w:r>
      <w:r w:rsidR="00D10E8B">
        <w:rPr>
          <w:spacing w:val="-13"/>
          <w:w w:val="110"/>
        </w:rPr>
        <w:t xml:space="preserve"> </w:t>
      </w:r>
      <w:r w:rsidR="00D10E8B">
        <w:rPr>
          <w:w w:val="110"/>
        </w:rPr>
        <w:t>group</w:t>
      </w:r>
      <w:r w:rsidR="00D10E8B">
        <w:rPr>
          <w:spacing w:val="-14"/>
          <w:w w:val="110"/>
        </w:rPr>
        <w:t xml:space="preserve"> </w:t>
      </w:r>
      <w:r w:rsidR="00D10E8B">
        <w:rPr>
          <w:w w:val="110"/>
        </w:rPr>
        <w:t>operation.</w:t>
      </w:r>
      <w:r w:rsidR="00D10E8B">
        <w:rPr>
          <w:spacing w:val="3"/>
          <w:w w:val="110"/>
        </w:rPr>
        <w:t xml:space="preserve"> </w:t>
      </w:r>
      <w:r w:rsidR="00D10E8B">
        <w:rPr>
          <w:spacing w:val="-6"/>
          <w:w w:val="110"/>
        </w:rPr>
        <w:t>For</w:t>
      </w:r>
      <w:r w:rsidR="00D10E8B">
        <w:rPr>
          <w:spacing w:val="-13"/>
          <w:w w:val="110"/>
        </w:rPr>
        <w:t xml:space="preserve"> </w:t>
      </w:r>
      <w:r w:rsidR="00D10E8B">
        <w:rPr>
          <w:w w:val="110"/>
        </w:rPr>
        <w:t>instance,</w:t>
      </w:r>
      <w:r w:rsidR="00D10E8B">
        <w:rPr>
          <w:spacing w:val="-13"/>
          <w:w w:val="110"/>
        </w:rPr>
        <w:t xml:space="preserve"> </w:t>
      </w:r>
      <w:r w:rsidR="00D10E8B">
        <w:rPr>
          <w:w w:val="110"/>
        </w:rPr>
        <w:t>for</w:t>
      </w:r>
      <w:r w:rsidR="00D10E8B">
        <w:rPr>
          <w:spacing w:val="-13"/>
          <w:w w:val="110"/>
        </w:rPr>
        <w:t xml:space="preserve"> </w:t>
      </w:r>
      <w:r w:rsidR="00D10E8B">
        <w:rPr>
          <w:w w:val="110"/>
        </w:rPr>
        <w:t>group</w:t>
      </w:r>
      <w:r w:rsidR="00D10E8B">
        <w:rPr>
          <w:spacing w:val="-13"/>
          <w:w w:val="110"/>
        </w:rPr>
        <w:t xml:space="preserve"> </w:t>
      </w:r>
      <w:r w:rsidR="00D10E8B">
        <w:rPr>
          <w:i/>
          <w:spacing w:val="3"/>
          <w:w w:val="110"/>
        </w:rPr>
        <w:t>S</w:t>
      </w:r>
      <w:r w:rsidR="00D10E8B">
        <w:rPr>
          <w:spacing w:val="3"/>
          <w:w w:val="110"/>
          <w:vertAlign w:val="subscript"/>
        </w:rPr>
        <w:t>2</w:t>
      </w:r>
      <w:r w:rsidR="00D10E8B">
        <w:rPr>
          <w:spacing w:val="3"/>
          <w:w w:val="110"/>
        </w:rPr>
        <w:t>:</w:t>
      </w:r>
      <w:r w:rsidR="00D10E8B">
        <w:rPr>
          <w:spacing w:val="2"/>
          <w:w w:val="110"/>
        </w:rPr>
        <w:t xml:space="preserve"> </w:t>
      </w:r>
      <w:r w:rsidR="00D10E8B">
        <w:rPr>
          <w:w w:val="110"/>
        </w:rPr>
        <w:t>(</w:t>
      </w:r>
      <w:r w:rsidR="00D10E8B">
        <w:rPr>
          <w:i/>
          <w:w w:val="110"/>
        </w:rPr>
        <w:t>e</w:t>
      </w:r>
      <w:r w:rsidR="00D10E8B">
        <w:rPr>
          <w:w w:val="110"/>
        </w:rPr>
        <w:t>,</w:t>
      </w:r>
      <w:r w:rsidR="00D10E8B">
        <w:rPr>
          <w:i/>
          <w:w w:val="110"/>
        </w:rPr>
        <w:t>p</w:t>
      </w:r>
      <w:r w:rsidR="00D10E8B">
        <w:rPr>
          <w:w w:val="110"/>
        </w:rPr>
        <w:t>)</w:t>
      </w:r>
      <w:r w:rsidR="00D10E8B">
        <w:rPr>
          <w:spacing w:val="-13"/>
          <w:w w:val="110"/>
        </w:rPr>
        <w:t xml:space="preserve"> </w:t>
      </w:r>
      <w:r w:rsidR="00D10E8B">
        <w:rPr>
          <w:spacing w:val="-3"/>
          <w:w w:val="110"/>
        </w:rPr>
        <w:t>we</w:t>
      </w:r>
      <w:r w:rsidR="00D10E8B">
        <w:rPr>
          <w:w w:val="97"/>
        </w:rPr>
        <w:t xml:space="preserve"> </w:t>
      </w:r>
      <w:r w:rsidR="00D10E8B">
        <w:rPr>
          <w:spacing w:val="-3"/>
          <w:w w:val="110"/>
        </w:rPr>
        <w:t xml:space="preserve">have </w:t>
      </w:r>
      <w:r w:rsidR="00D10E8B">
        <w:rPr>
          <w:spacing w:val="-4"/>
          <w:w w:val="110"/>
        </w:rPr>
        <w:t xml:space="preserve">two </w:t>
      </w:r>
      <w:r w:rsidR="00D10E8B">
        <w:rPr>
          <w:w w:val="110"/>
        </w:rPr>
        <w:t xml:space="preserve">objects </w:t>
      </w:r>
      <w:r w:rsidR="00D10E8B">
        <w:rPr>
          <w:i/>
          <w:w w:val="110"/>
        </w:rPr>
        <w:t xml:space="preserve">a </w:t>
      </w:r>
      <w:r w:rsidR="00D10E8B">
        <w:rPr>
          <w:w w:val="110"/>
        </w:rPr>
        <w:t xml:space="preserve">and </w:t>
      </w:r>
      <w:r w:rsidR="00D10E8B">
        <w:rPr>
          <w:i/>
          <w:w w:val="110"/>
        </w:rPr>
        <w:t>b</w:t>
      </w:r>
      <w:r w:rsidR="00D10E8B">
        <w:rPr>
          <w:w w:val="110"/>
        </w:rPr>
        <w:t xml:space="preserve">.  The </w:t>
      </w:r>
      <w:r w:rsidR="00D10E8B">
        <w:rPr>
          <w:spacing w:val="-3"/>
          <w:w w:val="110"/>
        </w:rPr>
        <w:t xml:space="preserve">identity </w:t>
      </w:r>
      <w:r w:rsidR="00D10E8B">
        <w:rPr>
          <w:w w:val="110"/>
        </w:rPr>
        <w:t xml:space="preserve">element </w:t>
      </w:r>
      <w:r w:rsidR="00D10E8B">
        <w:rPr>
          <w:i/>
          <w:w w:val="110"/>
        </w:rPr>
        <w:t xml:space="preserve">e </w:t>
      </w:r>
      <w:r w:rsidR="00D10E8B">
        <w:rPr>
          <w:w w:val="110"/>
        </w:rPr>
        <w:t>is no</w:t>
      </w:r>
      <w:r w:rsidR="00D10E8B">
        <w:rPr>
          <w:spacing w:val="8"/>
          <w:w w:val="110"/>
        </w:rPr>
        <w:t xml:space="preserve"> </w:t>
      </w:r>
      <w:r w:rsidR="00D10E8B">
        <w:rPr>
          <w:w w:val="110"/>
        </w:rPr>
        <w:t>permutation:</w:t>
      </w:r>
      <w:r w:rsidR="00D10E8B">
        <w:rPr>
          <w:spacing w:val="23"/>
          <w:w w:val="110"/>
        </w:rPr>
        <w:t xml:space="preserve"> </w:t>
      </w:r>
      <w:r w:rsidR="00D10E8B">
        <w:rPr>
          <w:i/>
          <w:w w:val="110"/>
        </w:rPr>
        <w:t>ab</w:t>
      </w:r>
      <w:r w:rsidR="00D10E8B">
        <w:rPr>
          <w:i/>
          <w:w w:val="110"/>
        </w:rPr>
        <w:tab/>
        <w:t>ab</w:t>
      </w:r>
      <w:r w:rsidR="00D10E8B">
        <w:rPr>
          <w:w w:val="110"/>
        </w:rPr>
        <w:t>,</w:t>
      </w:r>
      <w:r w:rsidR="00D10E8B">
        <w:rPr>
          <w:spacing w:val="-8"/>
          <w:w w:val="110"/>
        </w:rPr>
        <w:t xml:space="preserve"> </w:t>
      </w:r>
      <w:r w:rsidR="00D10E8B">
        <w:rPr>
          <w:w w:val="110"/>
        </w:rPr>
        <w:t>while</w:t>
      </w:r>
      <w:r w:rsidR="00D10E8B">
        <w:rPr>
          <w:spacing w:val="-8"/>
          <w:w w:val="110"/>
        </w:rPr>
        <w:t xml:space="preserve"> </w:t>
      </w:r>
      <w:r w:rsidR="00D10E8B">
        <w:rPr>
          <w:w w:val="110"/>
        </w:rPr>
        <w:t>one</w:t>
      </w:r>
      <w:r w:rsidR="00D10E8B">
        <w:rPr>
          <w:spacing w:val="-7"/>
          <w:w w:val="110"/>
        </w:rPr>
        <w:t xml:space="preserve"> </w:t>
      </w:r>
      <w:r w:rsidR="00D10E8B">
        <w:rPr>
          <w:w w:val="110"/>
        </w:rPr>
        <w:t>permutation</w:t>
      </w:r>
      <w:r w:rsidR="00D10E8B">
        <w:rPr>
          <w:spacing w:val="-9"/>
          <w:w w:val="110"/>
        </w:rPr>
        <w:t xml:space="preserve"> </w:t>
      </w:r>
      <w:r w:rsidR="00D10E8B">
        <w:rPr>
          <w:i/>
          <w:w w:val="110"/>
        </w:rPr>
        <w:t>p</w:t>
      </w:r>
      <w:r w:rsidR="00D10E8B">
        <w:rPr>
          <w:i/>
          <w:spacing w:val="-7"/>
          <w:w w:val="110"/>
        </w:rPr>
        <w:t xml:space="preserve"> </w:t>
      </w:r>
      <w:r w:rsidR="00D10E8B">
        <w:rPr>
          <w:w w:val="110"/>
        </w:rPr>
        <w:t>is</w:t>
      </w:r>
      <w:r w:rsidR="00D10E8B">
        <w:rPr>
          <w:spacing w:val="-8"/>
          <w:w w:val="110"/>
        </w:rPr>
        <w:t xml:space="preserve"> </w:t>
      </w:r>
      <w:r w:rsidR="00D10E8B">
        <w:rPr>
          <w:w w:val="110"/>
        </w:rPr>
        <w:t>the</w:t>
      </w:r>
      <w:r w:rsidR="00D10E8B">
        <w:rPr>
          <w:spacing w:val="-8"/>
          <w:w w:val="110"/>
        </w:rPr>
        <w:t xml:space="preserve"> </w:t>
      </w:r>
      <w:r w:rsidR="00D10E8B">
        <w:rPr>
          <w:w w:val="110"/>
        </w:rPr>
        <w:t>second</w:t>
      </w:r>
      <w:r w:rsidR="00D10E8B">
        <w:rPr>
          <w:w w:val="103"/>
        </w:rPr>
        <w:t xml:space="preserve"> </w:t>
      </w:r>
      <w:r w:rsidR="00D10E8B">
        <w:rPr>
          <w:w w:val="110"/>
        </w:rPr>
        <w:t>group</w:t>
      </w:r>
      <w:r w:rsidR="00D10E8B">
        <w:rPr>
          <w:spacing w:val="2"/>
          <w:w w:val="110"/>
        </w:rPr>
        <w:t xml:space="preserve"> </w:t>
      </w:r>
      <w:r w:rsidR="00D10E8B">
        <w:rPr>
          <w:w w:val="110"/>
        </w:rPr>
        <w:t>element:</w:t>
      </w:r>
      <w:r w:rsidR="00D10E8B">
        <w:rPr>
          <w:spacing w:val="24"/>
          <w:w w:val="110"/>
        </w:rPr>
        <w:t xml:space="preserve"> </w:t>
      </w:r>
      <w:r w:rsidR="00D10E8B">
        <w:rPr>
          <w:i/>
          <w:w w:val="110"/>
        </w:rPr>
        <w:t>ab</w:t>
      </w:r>
      <w:r w:rsidR="00D10E8B">
        <w:rPr>
          <w:i/>
          <w:w w:val="110"/>
        </w:rPr>
        <w:tab/>
        <w:t>ba</w:t>
      </w:r>
      <w:r w:rsidR="00D10E8B">
        <w:rPr>
          <w:w w:val="110"/>
        </w:rPr>
        <w:t xml:space="preserve">.  Then, </w:t>
      </w:r>
      <w:r w:rsidR="00D10E8B">
        <w:rPr>
          <w:i/>
          <w:w w:val="110"/>
        </w:rPr>
        <w:t xml:space="preserve">p   p </w:t>
      </w:r>
      <w:r w:rsidR="00D10E8B">
        <w:rPr>
          <w:rFonts w:ascii="Georgia" w:hAnsi="Georgia"/>
          <w:w w:val="110"/>
        </w:rPr>
        <w:t xml:space="preserve">= </w:t>
      </w:r>
      <w:r w:rsidR="00D10E8B">
        <w:rPr>
          <w:i/>
          <w:w w:val="110"/>
        </w:rPr>
        <w:t>e</w:t>
      </w:r>
      <w:r w:rsidR="00D10E8B">
        <w:rPr>
          <w:w w:val="110"/>
        </w:rPr>
        <w:t xml:space="preserve">, and </w:t>
      </w:r>
      <w:r w:rsidR="00D10E8B">
        <w:rPr>
          <w:i/>
          <w:w w:val="110"/>
        </w:rPr>
        <w:t>p</w:t>
      </w:r>
      <w:r w:rsidR="00D10E8B">
        <w:rPr>
          <w:rFonts w:ascii="Lucida Sans Unicode" w:hAnsi="Lucida Sans Unicode"/>
          <w:w w:val="110"/>
          <w:vertAlign w:val="superscript"/>
        </w:rPr>
        <w:t>−</w:t>
      </w:r>
      <w:r w:rsidR="00D10E8B">
        <w:rPr>
          <w:w w:val="110"/>
          <w:vertAlign w:val="superscript"/>
        </w:rPr>
        <w:t>1</w:t>
      </w:r>
      <w:r w:rsidR="00D10E8B">
        <w:rPr>
          <w:w w:val="110"/>
        </w:rPr>
        <w:t xml:space="preserve"> </w:t>
      </w:r>
      <w:r w:rsidR="00D10E8B">
        <w:rPr>
          <w:rFonts w:ascii="Georgia" w:hAnsi="Georgia"/>
          <w:w w:val="110"/>
        </w:rPr>
        <w:t xml:space="preserve">= </w:t>
      </w:r>
      <w:r w:rsidR="00D10E8B">
        <w:rPr>
          <w:i/>
          <w:w w:val="110"/>
        </w:rPr>
        <w:t>p</w:t>
      </w:r>
      <w:r w:rsidR="00D10E8B">
        <w:rPr>
          <w:w w:val="110"/>
        </w:rPr>
        <w:t xml:space="preserve">.  Only </w:t>
      </w:r>
      <w:r w:rsidR="00D10E8B">
        <w:rPr>
          <w:i/>
          <w:w w:val="110"/>
        </w:rPr>
        <w:t>S</w:t>
      </w:r>
      <w:r w:rsidR="00D10E8B">
        <w:rPr>
          <w:w w:val="110"/>
          <w:vertAlign w:val="subscript"/>
        </w:rPr>
        <w:t>1</w:t>
      </w:r>
      <w:r w:rsidR="00D10E8B">
        <w:rPr>
          <w:w w:val="110"/>
        </w:rPr>
        <w:t xml:space="preserve">  and </w:t>
      </w:r>
      <w:r w:rsidR="00D10E8B">
        <w:rPr>
          <w:i/>
          <w:w w:val="110"/>
        </w:rPr>
        <w:t>S</w:t>
      </w:r>
      <w:r w:rsidR="00D10E8B">
        <w:rPr>
          <w:w w:val="110"/>
          <w:vertAlign w:val="subscript"/>
        </w:rPr>
        <w:t>2</w:t>
      </w:r>
      <w:r w:rsidR="00D10E8B">
        <w:rPr>
          <w:w w:val="110"/>
        </w:rPr>
        <w:t xml:space="preserve">  are Abelian groups. </w:t>
      </w:r>
      <w:r w:rsidR="00D10E8B">
        <w:rPr>
          <w:spacing w:val="35"/>
          <w:w w:val="110"/>
        </w:rPr>
        <w:t xml:space="preserve"> </w:t>
      </w:r>
      <w:r w:rsidR="00D10E8B">
        <w:rPr>
          <w:spacing w:val="-6"/>
          <w:w w:val="110"/>
        </w:rPr>
        <w:t>For</w:t>
      </w:r>
      <w:r w:rsidR="00D10E8B">
        <w:rPr>
          <w:spacing w:val="14"/>
          <w:w w:val="110"/>
        </w:rPr>
        <w:t xml:space="preserve"> </w:t>
      </w:r>
      <w:r w:rsidR="00D10E8B">
        <w:rPr>
          <w:i/>
          <w:w w:val="110"/>
        </w:rPr>
        <w:t>n</w:t>
      </w:r>
      <w:r w:rsidR="00D10E8B">
        <w:rPr>
          <w:i/>
          <w:w w:val="110"/>
        </w:rPr>
        <w:tab/>
      </w:r>
      <w:r w:rsidR="00D10E8B">
        <w:rPr>
          <w:rFonts w:ascii="Georgia" w:hAnsi="Georgia"/>
          <w:w w:val="110"/>
        </w:rPr>
        <w:t xml:space="preserve">3 </w:t>
      </w:r>
      <w:r w:rsidR="00D10E8B">
        <w:rPr>
          <w:i/>
          <w:w w:val="110"/>
        </w:rPr>
        <w:t>S</w:t>
      </w:r>
      <w:r w:rsidR="00D10E8B">
        <w:rPr>
          <w:i/>
          <w:w w:val="110"/>
          <w:vertAlign w:val="subscript"/>
        </w:rPr>
        <w:t>n</w:t>
      </w:r>
      <w:r w:rsidR="00D10E8B">
        <w:rPr>
          <w:i/>
          <w:w w:val="110"/>
        </w:rPr>
        <w:t xml:space="preserve"> </w:t>
      </w:r>
      <w:r w:rsidR="00D10E8B">
        <w:rPr>
          <w:w w:val="110"/>
        </w:rPr>
        <w:t>are</w:t>
      </w:r>
      <w:r w:rsidR="00D10E8B">
        <w:rPr>
          <w:spacing w:val="-28"/>
          <w:w w:val="110"/>
        </w:rPr>
        <w:t xml:space="preserve"> </w:t>
      </w:r>
      <w:r w:rsidR="00D10E8B">
        <w:rPr>
          <w:w w:val="110"/>
        </w:rPr>
        <w:t>not</w:t>
      </w:r>
    </w:p>
    <w:p w:rsidR="00A325FF" w:rsidRDefault="002220C9">
      <w:pPr>
        <w:pStyle w:val="Brdtekst"/>
        <w:spacing w:line="199" w:lineRule="exact"/>
        <w:ind w:left="140"/>
        <w:jc w:val="both"/>
      </w:pPr>
      <w:r>
        <w:rPr>
          <w:noProof/>
          <w:lang w:val="da-DK" w:eastAsia="da-DK" w:bidi="ar-SA"/>
        </w:rPr>
        <mc:AlternateContent>
          <mc:Choice Requires="wps">
            <w:drawing>
              <wp:anchor distT="0" distB="0" distL="114300" distR="114300" simplePos="0" relativeHeight="481976832" behindDoc="1" locked="0" layoutInCell="1" allowOverlap="1">
                <wp:simplePos x="0" y="0"/>
                <wp:positionH relativeFrom="page">
                  <wp:posOffset>6687820</wp:posOffset>
                </wp:positionH>
                <wp:positionV relativeFrom="paragraph">
                  <wp:posOffset>1270</wp:posOffset>
                </wp:positionV>
                <wp:extent cx="127000" cy="219710"/>
                <wp:effectExtent l="0" t="0" r="0" b="0"/>
                <wp:wrapNone/>
                <wp:docPr id="2441" name="Text Box 2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7" o:spid="_x0000_s1439" type="#_x0000_t202" style="position:absolute;left:0;text-align:left;margin-left:526.6pt;margin-top:.1pt;width:10pt;height:17.3pt;z-index:-213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v:textbox>
                <w10:wrap anchorx="page"/>
              </v:shape>
            </w:pict>
          </mc:Fallback>
        </mc:AlternateContent>
      </w:r>
      <w:r w:rsidR="00D10E8B">
        <w:rPr>
          <w:w w:val="105"/>
        </w:rPr>
        <w:t xml:space="preserve">commutative. Let us write elements of group </w:t>
      </w:r>
      <w:r w:rsidR="00D10E8B">
        <w:rPr>
          <w:i/>
          <w:w w:val="105"/>
        </w:rPr>
        <w:t>S</w:t>
      </w:r>
      <w:r w:rsidR="00D10E8B">
        <w:rPr>
          <w:w w:val="105"/>
          <w:vertAlign w:val="subscript"/>
        </w:rPr>
        <w:t>3</w:t>
      </w:r>
      <w:r w:rsidR="00D10E8B">
        <w:rPr>
          <w:w w:val="105"/>
        </w:rPr>
        <w:t xml:space="preserve"> as a permutation of elements </w:t>
      </w:r>
      <w:r w:rsidR="00D10E8B">
        <w:rPr>
          <w:rFonts w:ascii="Georgia"/>
          <w:w w:val="105"/>
        </w:rPr>
        <w:t xml:space="preserve">123 </w:t>
      </w:r>
      <w:r w:rsidR="00D10E8B">
        <w:rPr>
          <w:w w:val="105"/>
        </w:rPr>
        <w:t xml:space="preserve">in the next order: </w:t>
      </w:r>
      <w:r w:rsidR="00D10E8B">
        <w:rPr>
          <w:rFonts w:ascii="Georgia"/>
          <w:w w:val="105"/>
        </w:rPr>
        <w:t>[123] [123]</w:t>
      </w:r>
      <w:r w:rsidR="00D10E8B">
        <w:rPr>
          <w:w w:val="105"/>
        </w:rPr>
        <w:t>,</w:t>
      </w:r>
    </w:p>
    <w:p w:rsidR="00A325FF" w:rsidRDefault="002220C9">
      <w:pPr>
        <w:pStyle w:val="Brdtekst"/>
        <w:spacing w:line="229" w:lineRule="exact"/>
        <w:ind w:left="140"/>
        <w:jc w:val="both"/>
      </w:pPr>
      <w:r>
        <w:rPr>
          <w:noProof/>
          <w:lang w:val="da-DK" w:eastAsia="da-DK" w:bidi="ar-SA"/>
        </w:rPr>
        <mc:AlternateContent>
          <mc:Choice Requires="wps">
            <w:drawing>
              <wp:anchor distT="0" distB="0" distL="114300" distR="114300" simplePos="0" relativeHeight="481976320" behindDoc="1" locked="0" layoutInCell="1" allowOverlap="1">
                <wp:simplePos x="0" y="0"/>
                <wp:positionH relativeFrom="page">
                  <wp:posOffset>2861310</wp:posOffset>
                </wp:positionH>
                <wp:positionV relativeFrom="paragraph">
                  <wp:posOffset>20320</wp:posOffset>
                </wp:positionV>
                <wp:extent cx="1051560" cy="219710"/>
                <wp:effectExtent l="0" t="0" r="0" b="0"/>
                <wp:wrapNone/>
                <wp:docPr id="2440" name="Text Box 2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599"/>
                              </w:tabs>
                              <w:spacing w:line="242" w:lineRule="exact"/>
                              <w:rPr>
                                <w:rFonts w:ascii="Lucida Sans Unicode" w:hAnsi="Lucida Sans Unicode"/>
                              </w:rPr>
                            </w:pPr>
                            <w:r>
                              <w:rPr>
                                <w:rFonts w:ascii="Lucida Sans Unicode" w:hAnsi="Lucida Sans Unicode"/>
                                <w:w w:val="55"/>
                              </w:rPr>
                              <w:t>·</w:t>
                            </w:r>
                            <w:r>
                              <w:rPr>
                                <w:rFonts w:ascii="Lucida Sans Unicode" w:hAnsi="Lucida Sans Unicode"/>
                                <w:w w:val="55"/>
                              </w:rPr>
                              <w:tab/>
                            </w:r>
                            <w:r>
                              <w:rPr>
                                <w:rFonts w:ascii="Lucida Sans Unicode" w:hAnsi="Lucida Sans Unicode"/>
                                <w:spacing w:val="-20"/>
                                <w:w w:val="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6" o:spid="_x0000_s1440" type="#_x0000_t202" style="position:absolute;left:0;text-align:left;margin-left:225.3pt;margin-top:1.6pt;width:82.8pt;height:17.3pt;z-index:-213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gjtgIAALg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" filled="f" stroked="f">
                <v:textbox inset="0,0,0,0">
                  <w:txbxContent>
                    <w:p w:rsidR="00A325FF" w:rsidRDefault="00D10E8B">
                      <w:pPr>
                        <w:pStyle w:val="Brdtekst"/>
                        <w:tabs>
                          <w:tab w:val="left" w:pos="1599"/>
                        </w:tabs>
                        <w:spacing w:line="242" w:lineRule="exact"/>
                        <w:rPr>
                          <w:rFonts w:ascii="Lucida Sans Unicode" w:hAnsi="Lucida Sans Unicode"/>
                        </w:rPr>
                      </w:pPr>
                      <w:r>
                        <w:rPr>
                          <w:rFonts w:ascii="Lucida Sans Unicode" w:hAnsi="Lucida Sans Unicode"/>
                          <w:w w:val="55"/>
                        </w:rPr>
                        <w:t>·</w:t>
                      </w:r>
                      <w:r>
                        <w:rPr>
                          <w:rFonts w:ascii="Lucida Sans Unicode" w:hAnsi="Lucida Sans Unicode"/>
                          <w:w w:val="55"/>
                        </w:rPr>
                        <w:tab/>
                      </w:r>
                      <w:r>
                        <w:rPr>
                          <w:rFonts w:ascii="Lucida Sans Unicode" w:hAnsi="Lucida Sans Unicode"/>
                          <w:spacing w:val="-20"/>
                          <w:w w:val="55"/>
                        </w:rPr>
                        <w:t>·</w:t>
                      </w:r>
                    </w:p>
                  </w:txbxContent>
                </v:textbox>
                <w10:wrap anchorx="page"/>
              </v:shape>
            </w:pict>
          </mc:Fallback>
        </mc:AlternateContent>
      </w:r>
      <w:r w:rsidR="00D10E8B">
        <w:rPr>
          <w:rFonts w:ascii="Georgia"/>
          <w:w w:val="105"/>
        </w:rPr>
        <w:t>[231]</w:t>
      </w:r>
      <w:r w:rsidR="00D10E8B">
        <w:rPr>
          <w:w w:val="105"/>
        </w:rPr>
        <w:t xml:space="preserve">, </w:t>
      </w:r>
      <w:r w:rsidR="00D10E8B">
        <w:rPr>
          <w:rFonts w:ascii="Georgia"/>
          <w:w w:val="105"/>
        </w:rPr>
        <w:t>[312]</w:t>
      </w:r>
      <w:r w:rsidR="00D10E8B">
        <w:rPr>
          <w:w w:val="105"/>
        </w:rPr>
        <w:t xml:space="preserve">, </w:t>
      </w:r>
      <w:r w:rsidR="00D10E8B">
        <w:rPr>
          <w:rFonts w:ascii="Georgia"/>
          <w:w w:val="105"/>
        </w:rPr>
        <w:t>[213]</w:t>
      </w:r>
      <w:r w:rsidR="00D10E8B">
        <w:rPr>
          <w:w w:val="105"/>
        </w:rPr>
        <w:t xml:space="preserve">, </w:t>
      </w:r>
      <w:r w:rsidR="00D10E8B">
        <w:rPr>
          <w:rFonts w:ascii="Georgia"/>
          <w:w w:val="105"/>
        </w:rPr>
        <w:t>[132]</w:t>
      </w:r>
      <w:r w:rsidR="00D10E8B">
        <w:rPr>
          <w:w w:val="105"/>
        </w:rPr>
        <w:t xml:space="preserve">, </w:t>
      </w:r>
      <w:r w:rsidR="00D10E8B">
        <w:rPr>
          <w:rFonts w:ascii="Georgia"/>
          <w:w w:val="105"/>
        </w:rPr>
        <w:t>[321]</w:t>
      </w:r>
      <w:r w:rsidR="00D10E8B">
        <w:rPr>
          <w:w w:val="105"/>
        </w:rPr>
        <w:t xml:space="preserve">. Then </w:t>
      </w:r>
      <w:r w:rsidR="00D10E8B">
        <w:rPr>
          <w:i/>
          <w:w w:val="105"/>
        </w:rPr>
        <w:t>s</w:t>
      </w:r>
      <w:r w:rsidR="00D10E8B">
        <w:rPr>
          <w:w w:val="105"/>
          <w:vertAlign w:val="subscript"/>
        </w:rPr>
        <w:t>4</w:t>
      </w:r>
      <w:r w:rsidR="00D10E8B">
        <w:rPr>
          <w:w w:val="105"/>
        </w:rPr>
        <w:t xml:space="preserve"> </w:t>
      </w:r>
      <w:r w:rsidR="00D10E8B">
        <w:rPr>
          <w:i/>
          <w:w w:val="105"/>
        </w:rPr>
        <w:t>s</w:t>
      </w:r>
      <w:r w:rsidR="00D10E8B">
        <w:rPr>
          <w:w w:val="105"/>
          <w:vertAlign w:val="subscript"/>
        </w:rPr>
        <w:t>2</w:t>
      </w:r>
      <w:r w:rsidR="00D10E8B">
        <w:rPr>
          <w:w w:val="105"/>
        </w:rPr>
        <w:t xml:space="preserve"> </w:t>
      </w:r>
      <w:r w:rsidR="00D10E8B">
        <w:rPr>
          <w:rFonts w:ascii="Georgia"/>
          <w:w w:val="105"/>
        </w:rPr>
        <w:t xml:space="preserve">= </w:t>
      </w:r>
      <w:r w:rsidR="00D10E8B">
        <w:rPr>
          <w:i/>
          <w:w w:val="105"/>
        </w:rPr>
        <w:t>s</w:t>
      </w:r>
      <w:r w:rsidR="00D10E8B">
        <w:rPr>
          <w:w w:val="105"/>
          <w:vertAlign w:val="subscript"/>
        </w:rPr>
        <w:t>6</w:t>
      </w:r>
      <w:r w:rsidR="00D10E8B">
        <w:rPr>
          <w:w w:val="105"/>
        </w:rPr>
        <w:t xml:space="preserve">, while </w:t>
      </w:r>
      <w:r w:rsidR="00D10E8B">
        <w:rPr>
          <w:i/>
          <w:w w:val="105"/>
        </w:rPr>
        <w:t>s</w:t>
      </w:r>
      <w:r w:rsidR="00D10E8B">
        <w:rPr>
          <w:w w:val="105"/>
          <w:vertAlign w:val="subscript"/>
        </w:rPr>
        <w:t>2</w:t>
      </w:r>
      <w:r w:rsidR="00D10E8B">
        <w:rPr>
          <w:w w:val="105"/>
        </w:rPr>
        <w:t xml:space="preserve"> </w:t>
      </w:r>
      <w:r w:rsidR="00D10E8B">
        <w:rPr>
          <w:i/>
          <w:w w:val="105"/>
        </w:rPr>
        <w:t>s</w:t>
      </w:r>
      <w:r w:rsidR="00D10E8B">
        <w:rPr>
          <w:w w:val="105"/>
          <w:vertAlign w:val="subscript"/>
        </w:rPr>
        <w:t>4</w:t>
      </w:r>
      <w:r w:rsidR="00D10E8B">
        <w:rPr>
          <w:w w:val="105"/>
        </w:rPr>
        <w:t xml:space="preserve"> </w:t>
      </w:r>
      <w:r w:rsidR="00D10E8B">
        <w:rPr>
          <w:rFonts w:ascii="Georgia"/>
          <w:w w:val="105"/>
        </w:rPr>
        <w:t xml:space="preserve">= </w:t>
      </w:r>
      <w:r w:rsidR="00D10E8B">
        <w:rPr>
          <w:i/>
          <w:w w:val="105"/>
        </w:rPr>
        <w:t>s</w:t>
      </w:r>
      <w:r w:rsidR="00D10E8B">
        <w:rPr>
          <w:w w:val="105"/>
          <w:vertAlign w:val="subscript"/>
        </w:rPr>
        <w:t>5</w:t>
      </w:r>
      <w:r w:rsidR="00D10E8B">
        <w:rPr>
          <w:w w:val="105"/>
        </w:rPr>
        <w:t>.</w:t>
      </w:r>
    </w:p>
    <w:p w:rsidR="00A325FF" w:rsidRDefault="00D10E8B">
      <w:pPr>
        <w:pStyle w:val="Brdtekst"/>
        <w:ind w:left="140" w:right="388" w:firstLine="199"/>
        <w:jc w:val="both"/>
      </w:pPr>
      <w:r>
        <w:rPr>
          <w:w w:val="110"/>
        </w:rPr>
        <w:t>While group definition is quite simple, it is not straightforward how to operate with group elements in general, especially when defined operation between them is not trivial and/or the group o</w:t>
      </w:r>
      <w:r>
        <w:rPr>
          <w:w w:val="110"/>
        </w:rPr>
        <w:t xml:space="preserve">rder,  </w:t>
      </w:r>
      <w:r>
        <w:rPr>
          <w:i/>
          <w:w w:val="110"/>
        </w:rPr>
        <w:t>n</w:t>
      </w:r>
      <w:r>
        <w:rPr>
          <w:w w:val="110"/>
        </w:rPr>
        <w:t xml:space="preserve">,  is large.  In this case,  it  is helpful to apply the theory of representation to the group. The idea is simple: if </w:t>
      </w:r>
      <w:r>
        <w:rPr>
          <w:spacing w:val="-3"/>
          <w:w w:val="110"/>
        </w:rPr>
        <w:t xml:space="preserve">we </w:t>
      </w:r>
      <w:r>
        <w:rPr>
          <w:w w:val="110"/>
        </w:rPr>
        <w:t>can correspond a group of unknown objects with nontrivial operation to the group of known objects with some trivial operations</w:t>
      </w:r>
      <w:r>
        <w:rPr>
          <w:w w:val="110"/>
        </w:rPr>
        <w:t xml:space="preserve">, </w:t>
      </w:r>
      <w:r>
        <w:rPr>
          <w:spacing w:val="-3"/>
          <w:w w:val="110"/>
        </w:rPr>
        <w:t xml:space="preserve">we </w:t>
      </w:r>
      <w:r>
        <w:rPr>
          <w:w w:val="110"/>
        </w:rPr>
        <w:t>can gain some</w:t>
      </w:r>
      <w:r>
        <w:rPr>
          <w:spacing w:val="-11"/>
          <w:w w:val="110"/>
        </w:rPr>
        <w:t xml:space="preserve"> </w:t>
      </w:r>
      <w:r>
        <w:rPr>
          <w:w w:val="110"/>
        </w:rPr>
        <w:t>information</w:t>
      </w:r>
      <w:r>
        <w:rPr>
          <w:spacing w:val="-10"/>
          <w:w w:val="110"/>
        </w:rPr>
        <w:t xml:space="preserve"> </w:t>
      </w:r>
      <w:r>
        <w:rPr>
          <w:w w:val="110"/>
        </w:rPr>
        <w:t>about</w:t>
      </w:r>
      <w:r>
        <w:rPr>
          <w:spacing w:val="-11"/>
          <w:w w:val="110"/>
        </w:rPr>
        <w:t xml:space="preserve"> </w:t>
      </w:r>
      <w:r>
        <w:rPr>
          <w:w w:val="110"/>
        </w:rPr>
        <w:t>unknown</w:t>
      </w:r>
      <w:r>
        <w:rPr>
          <w:spacing w:val="-10"/>
          <w:w w:val="110"/>
        </w:rPr>
        <w:t xml:space="preserve"> </w:t>
      </w:r>
      <w:r>
        <w:rPr>
          <w:w w:val="110"/>
        </w:rPr>
        <w:t>group.</w:t>
      </w:r>
      <w:r>
        <w:rPr>
          <w:spacing w:val="4"/>
          <w:w w:val="110"/>
        </w:rPr>
        <w:t xml:space="preserve"> </w:t>
      </w:r>
      <w:r>
        <w:rPr>
          <w:w w:val="110"/>
        </w:rPr>
        <w:t>In</w:t>
      </w:r>
      <w:r>
        <w:rPr>
          <w:spacing w:val="-10"/>
          <w:w w:val="110"/>
        </w:rPr>
        <w:t xml:space="preserve"> </w:t>
      </w:r>
      <w:r>
        <w:rPr>
          <w:w w:val="110"/>
        </w:rPr>
        <w:t>general,</w:t>
      </w:r>
      <w:r>
        <w:rPr>
          <w:spacing w:val="-11"/>
          <w:w w:val="110"/>
        </w:rPr>
        <w:t xml:space="preserve"> </w:t>
      </w:r>
      <w:r>
        <w:rPr>
          <w:spacing w:val="-3"/>
          <w:w w:val="110"/>
        </w:rPr>
        <w:t>we</w:t>
      </w:r>
      <w:r>
        <w:rPr>
          <w:spacing w:val="-10"/>
          <w:w w:val="110"/>
        </w:rPr>
        <w:t xml:space="preserve"> </w:t>
      </w:r>
      <w:r>
        <w:rPr>
          <w:w w:val="110"/>
        </w:rPr>
        <w:t>introduce</w:t>
      </w:r>
      <w:r>
        <w:rPr>
          <w:spacing w:val="-11"/>
          <w:w w:val="110"/>
        </w:rPr>
        <w:t xml:space="preserve"> </w:t>
      </w:r>
      <w:r>
        <w:rPr>
          <w:w w:val="110"/>
        </w:rPr>
        <w:t>a</w:t>
      </w:r>
      <w:r>
        <w:rPr>
          <w:spacing w:val="-10"/>
          <w:w w:val="110"/>
        </w:rPr>
        <w:t xml:space="preserve"> </w:t>
      </w:r>
      <w:r>
        <w:rPr>
          <w:w w:val="110"/>
        </w:rPr>
        <w:t>function</w:t>
      </w:r>
      <w:r>
        <w:rPr>
          <w:spacing w:val="-11"/>
          <w:w w:val="110"/>
        </w:rPr>
        <w:t xml:space="preserve"> </w:t>
      </w:r>
      <w:r>
        <w:rPr>
          <w:w w:val="110"/>
        </w:rPr>
        <w:t>applied</w:t>
      </w:r>
      <w:r>
        <w:rPr>
          <w:spacing w:val="-10"/>
          <w:w w:val="110"/>
        </w:rPr>
        <w:t xml:space="preserve"> </w:t>
      </w:r>
      <w:r>
        <w:rPr>
          <w:w w:val="110"/>
        </w:rPr>
        <w:t>to</w:t>
      </w:r>
      <w:r>
        <w:rPr>
          <w:spacing w:val="-11"/>
          <w:w w:val="110"/>
        </w:rPr>
        <w:t xml:space="preserve"> </w:t>
      </w:r>
      <w:r>
        <w:rPr>
          <w:w w:val="110"/>
        </w:rPr>
        <w:t>a</w:t>
      </w:r>
      <w:r>
        <w:rPr>
          <w:spacing w:val="-10"/>
          <w:w w:val="110"/>
        </w:rPr>
        <w:t xml:space="preserve"> </w:t>
      </w:r>
      <w:r>
        <w:rPr>
          <w:w w:val="110"/>
        </w:rPr>
        <w:t>group</w:t>
      </w:r>
      <w:r>
        <w:rPr>
          <w:spacing w:val="-10"/>
          <w:w w:val="110"/>
        </w:rPr>
        <w:t xml:space="preserve"> </w:t>
      </w:r>
      <w:r>
        <w:rPr>
          <w:w w:val="110"/>
        </w:rPr>
        <w:t>element:</w:t>
      </w:r>
      <w:r>
        <w:rPr>
          <w:spacing w:val="5"/>
          <w:w w:val="110"/>
        </w:rPr>
        <w:t xml:space="preserve"> </w:t>
      </w:r>
      <w:r>
        <w:rPr>
          <w:i/>
          <w:w w:val="110"/>
        </w:rPr>
        <w:t>ρ</w:t>
      </w:r>
      <w:r>
        <w:rPr>
          <w:i/>
          <w:spacing w:val="-33"/>
          <w:w w:val="110"/>
        </w:rPr>
        <w:t xml:space="preserve"> </w:t>
      </w:r>
      <w:r>
        <w:rPr>
          <w:rFonts w:ascii="Georgia" w:hAnsi="Georgia"/>
          <w:w w:val="110"/>
        </w:rPr>
        <w:t>(</w:t>
      </w:r>
      <w:r>
        <w:rPr>
          <w:i/>
          <w:w w:val="110"/>
        </w:rPr>
        <w:t>g</w:t>
      </w:r>
      <w:r>
        <w:rPr>
          <w:i/>
          <w:w w:val="110"/>
          <w:vertAlign w:val="subscript"/>
        </w:rPr>
        <w:t>i</w:t>
      </w:r>
      <w:r>
        <w:rPr>
          <w:rFonts w:ascii="Georgia" w:hAnsi="Georgia"/>
          <w:w w:val="110"/>
        </w:rPr>
        <w:t>)</w:t>
      </w:r>
      <w:r>
        <w:rPr>
          <w:w w:val="110"/>
        </w:rPr>
        <w:t>.</w:t>
      </w:r>
      <w:r>
        <w:rPr>
          <w:spacing w:val="4"/>
          <w:w w:val="110"/>
        </w:rPr>
        <w:t xml:space="preserve"> </w:t>
      </w:r>
      <w:r>
        <w:rPr>
          <w:w w:val="110"/>
        </w:rPr>
        <w:t>Such</w:t>
      </w:r>
    </w:p>
    <w:p w:rsidR="00A325FF" w:rsidRDefault="00D10E8B">
      <w:pPr>
        <w:pStyle w:val="Brdtekst"/>
        <w:spacing w:line="224" w:lineRule="exact"/>
        <w:ind w:left="140"/>
        <w:jc w:val="both"/>
      </w:pPr>
      <w:r>
        <w:rPr>
          <w:w w:val="105"/>
        </w:rPr>
        <w:t xml:space="preserve">function defines the group representation of </w:t>
      </w:r>
      <w:r>
        <w:rPr>
          <w:i/>
          <w:w w:val="105"/>
        </w:rPr>
        <w:t xml:space="preserve">G </w:t>
      </w:r>
      <w:r>
        <w:rPr>
          <w:w w:val="105"/>
        </w:rPr>
        <w:t xml:space="preserve">if for </w:t>
      </w:r>
      <w:r>
        <w:rPr>
          <w:rFonts w:ascii="Lucida Sans Unicode" w:hAnsi="Lucida Sans Unicode"/>
          <w:w w:val="85"/>
        </w:rPr>
        <w:t xml:space="preserve">∀ </w:t>
      </w:r>
      <w:r>
        <w:rPr>
          <w:i/>
          <w:spacing w:val="3"/>
          <w:w w:val="105"/>
        </w:rPr>
        <w:t>g</w:t>
      </w:r>
      <w:r>
        <w:rPr>
          <w:i/>
          <w:spacing w:val="3"/>
          <w:w w:val="105"/>
          <w:vertAlign w:val="subscript"/>
        </w:rPr>
        <w:t>i</w:t>
      </w:r>
      <w:r>
        <w:rPr>
          <w:spacing w:val="3"/>
          <w:w w:val="105"/>
        </w:rPr>
        <w:t xml:space="preserve">, </w:t>
      </w:r>
      <w:r>
        <w:rPr>
          <w:i/>
          <w:w w:val="105"/>
        </w:rPr>
        <w:t>g</w:t>
      </w:r>
      <w:r>
        <w:rPr>
          <w:i/>
          <w:w w:val="105"/>
          <w:vertAlign w:val="subscript"/>
        </w:rPr>
        <w:t>j</w:t>
      </w:r>
      <w:r>
        <w:rPr>
          <w:i/>
          <w:w w:val="105"/>
        </w:rPr>
        <w:t xml:space="preserve"> </w:t>
      </w:r>
      <w:r>
        <w:rPr>
          <w:rFonts w:ascii="Lucida Sans Unicode" w:hAnsi="Lucida Sans Unicode"/>
          <w:w w:val="105"/>
        </w:rPr>
        <w:t xml:space="preserve">∈ </w:t>
      </w:r>
      <w:r>
        <w:rPr>
          <w:i/>
          <w:w w:val="105"/>
        </w:rPr>
        <w:t>G</w:t>
      </w:r>
      <w:r>
        <w:rPr>
          <w:w w:val="105"/>
        </w:rPr>
        <w:t xml:space="preserve">, </w:t>
      </w:r>
      <w:r>
        <w:rPr>
          <w:i/>
          <w:w w:val="105"/>
        </w:rPr>
        <w:t>ρ</w:t>
      </w:r>
      <w:r>
        <w:rPr>
          <w:rFonts w:ascii="Georgia" w:hAnsi="Georgia"/>
          <w:w w:val="105"/>
        </w:rPr>
        <w:t>(</w:t>
      </w:r>
      <w:r>
        <w:rPr>
          <w:i/>
          <w:w w:val="105"/>
        </w:rPr>
        <w:t>g</w:t>
      </w:r>
      <w:r>
        <w:rPr>
          <w:i/>
          <w:w w:val="105"/>
          <w:vertAlign w:val="subscript"/>
        </w:rPr>
        <w:t>i</w:t>
      </w:r>
      <w:r>
        <w:rPr>
          <w:rFonts w:ascii="Georgia" w:hAnsi="Georgia"/>
          <w:w w:val="105"/>
        </w:rPr>
        <w:t xml:space="preserve">) </w:t>
      </w:r>
      <w:r>
        <w:rPr>
          <w:rFonts w:ascii="Lucida Sans Unicode" w:hAnsi="Lucida Sans Unicode"/>
          <w:w w:val="85"/>
        </w:rPr>
        <w:t xml:space="preserve">∗ </w:t>
      </w:r>
      <w:r>
        <w:rPr>
          <w:i/>
          <w:w w:val="105"/>
        </w:rPr>
        <w:t>ρ</w:t>
      </w:r>
      <w:r>
        <w:rPr>
          <w:rFonts w:ascii="Georgia" w:hAnsi="Georgia"/>
          <w:w w:val="105"/>
        </w:rPr>
        <w:t>(</w:t>
      </w:r>
      <w:r>
        <w:rPr>
          <w:i/>
          <w:w w:val="105"/>
        </w:rPr>
        <w:t>g</w:t>
      </w:r>
      <w:r>
        <w:rPr>
          <w:i/>
          <w:w w:val="105"/>
          <w:vertAlign w:val="subscript"/>
        </w:rPr>
        <w:t>i</w:t>
      </w:r>
      <w:r>
        <w:rPr>
          <w:rFonts w:ascii="Georgia" w:hAnsi="Georgia"/>
          <w:w w:val="105"/>
        </w:rPr>
        <w:t xml:space="preserve">) = </w:t>
      </w:r>
      <w:r>
        <w:rPr>
          <w:i/>
          <w:w w:val="105"/>
        </w:rPr>
        <w:t>ρ</w:t>
      </w:r>
      <w:r>
        <w:rPr>
          <w:rFonts w:ascii="Georgia" w:hAnsi="Georgia"/>
          <w:w w:val="105"/>
        </w:rPr>
        <w:t>(</w:t>
      </w:r>
      <w:r>
        <w:rPr>
          <w:i/>
          <w:w w:val="105"/>
        </w:rPr>
        <w:t>g</w:t>
      </w:r>
      <w:r>
        <w:rPr>
          <w:i/>
          <w:w w:val="105"/>
          <w:vertAlign w:val="subscript"/>
        </w:rPr>
        <w:t>i</w:t>
      </w:r>
      <w:r>
        <w:rPr>
          <w:i/>
          <w:w w:val="105"/>
        </w:rPr>
        <w:t xml:space="preserve"> </w:t>
      </w:r>
      <w:r>
        <w:rPr>
          <w:rFonts w:ascii="Lucida Sans Unicode" w:hAnsi="Lucida Sans Unicode"/>
          <w:w w:val="85"/>
        </w:rPr>
        <w:t xml:space="preserve">· </w:t>
      </w:r>
      <w:r>
        <w:rPr>
          <w:i/>
          <w:spacing w:val="4"/>
          <w:w w:val="105"/>
        </w:rPr>
        <w:t>g</w:t>
      </w:r>
      <w:r>
        <w:rPr>
          <w:i/>
          <w:spacing w:val="4"/>
          <w:w w:val="105"/>
          <w:vertAlign w:val="subscript"/>
        </w:rPr>
        <w:t>j</w:t>
      </w:r>
      <w:r>
        <w:rPr>
          <w:rFonts w:ascii="Georgia" w:hAnsi="Georgia"/>
          <w:spacing w:val="4"/>
          <w:w w:val="105"/>
        </w:rPr>
        <w:t>)</w:t>
      </w:r>
      <w:r>
        <w:rPr>
          <w:spacing w:val="4"/>
          <w:w w:val="105"/>
        </w:rPr>
        <w:t xml:space="preserve">, </w:t>
      </w:r>
      <w:r>
        <w:rPr>
          <w:w w:val="105"/>
        </w:rPr>
        <w:t>where (</w:t>
      </w:r>
      <w:r>
        <w:rPr>
          <w:rFonts w:ascii="Lucida Sans Unicode" w:hAnsi="Lucida Sans Unicode"/>
          <w:w w:val="105"/>
        </w:rPr>
        <w:t>∗</w:t>
      </w:r>
      <w:r>
        <w:rPr>
          <w:w w:val="105"/>
        </w:rPr>
        <w:t xml:space="preserve">) can </w:t>
      </w:r>
      <w:r>
        <w:rPr>
          <w:spacing w:val="2"/>
          <w:w w:val="105"/>
        </w:rPr>
        <w:t xml:space="preserve">be </w:t>
      </w:r>
      <w:r>
        <w:rPr>
          <w:w w:val="105"/>
        </w:rPr>
        <w:t>a</w:t>
      </w:r>
      <w:r>
        <w:rPr>
          <w:spacing w:val="-30"/>
          <w:w w:val="105"/>
        </w:rPr>
        <w:t xml:space="preserve"> </w:t>
      </w:r>
      <w:r>
        <w:rPr>
          <w:w w:val="105"/>
        </w:rPr>
        <w:t>different</w:t>
      </w:r>
    </w:p>
    <w:p w:rsidR="00A325FF" w:rsidRDefault="00A325FF">
      <w:pPr>
        <w:spacing w:line="224" w:lineRule="exact"/>
        <w:jc w:val="both"/>
        <w:sectPr w:rsidR="00A325FF">
          <w:pgSz w:w="12240" w:h="15840"/>
          <w:pgMar w:top="800" w:right="580" w:bottom="280" w:left="940" w:header="536" w:footer="0" w:gutter="0"/>
          <w:cols w:space="708"/>
        </w:sectPr>
      </w:pPr>
    </w:p>
    <w:p w:rsidR="00A325FF" w:rsidRDefault="00D10E8B">
      <w:pPr>
        <w:pStyle w:val="Brdtekst"/>
        <w:spacing w:line="229" w:lineRule="exact"/>
        <w:ind w:left="140"/>
      </w:pPr>
      <w:r>
        <w:rPr>
          <w:spacing w:val="-1"/>
          <w:w w:val="105"/>
        </w:rPr>
        <w:t>o</w:t>
      </w:r>
      <w:r>
        <w:rPr>
          <w:spacing w:val="5"/>
          <w:w w:val="105"/>
        </w:rPr>
        <w:t>p</w:t>
      </w:r>
      <w:r>
        <w:rPr>
          <w:w w:val="109"/>
        </w:rPr>
        <w:t>eration</w:t>
      </w:r>
      <w:r>
        <w:rPr>
          <w:spacing w:val="16"/>
        </w:rPr>
        <w:t xml:space="preserve"> </w:t>
      </w:r>
      <w:r>
        <w:rPr>
          <w:w w:val="104"/>
        </w:rPr>
        <w:t>from</w:t>
      </w:r>
      <w:r>
        <w:rPr>
          <w:spacing w:val="16"/>
        </w:rPr>
        <w:t xml:space="preserve"> </w:t>
      </w:r>
      <w:r>
        <w:rPr>
          <w:spacing w:val="-1"/>
          <w:w w:val="116"/>
        </w:rPr>
        <w:t>(</w:t>
      </w:r>
      <w:r>
        <w:rPr>
          <w:rFonts w:ascii="Lucida Sans Unicode" w:hAnsi="Lucida Sans Unicode"/>
          <w:w w:val="43"/>
        </w:rPr>
        <w:t>·</w:t>
      </w:r>
      <w:r>
        <w:rPr>
          <w:spacing w:val="-1"/>
          <w:w w:val="113"/>
        </w:rPr>
        <w:t>).</w:t>
      </w:r>
    </w:p>
    <w:p w:rsidR="00A325FF" w:rsidRDefault="00D10E8B">
      <w:pPr>
        <w:spacing w:line="223" w:lineRule="exact"/>
        <w:ind w:left="339"/>
        <w:rPr>
          <w:i/>
          <w:sz w:val="20"/>
        </w:rPr>
      </w:pPr>
      <w:r>
        <w:rPr>
          <w:rFonts w:ascii="Palatino Linotype" w:hAnsi="Palatino Linotype"/>
          <w:i/>
          <w:w w:val="110"/>
          <w:sz w:val="20"/>
        </w:rPr>
        <w:t>Example 2A</w:t>
      </w:r>
      <w:r>
        <w:rPr>
          <w:w w:val="110"/>
          <w:sz w:val="20"/>
        </w:rPr>
        <w:t xml:space="preserve">. Representation of Abelian group </w:t>
      </w:r>
      <w:r>
        <w:rPr>
          <w:i/>
          <w:w w:val="110"/>
          <w:sz w:val="20"/>
        </w:rPr>
        <w:t>A</w:t>
      </w:r>
      <w:r>
        <w:rPr>
          <w:i/>
          <w:w w:val="110"/>
          <w:sz w:val="20"/>
          <w:vertAlign w:val="subscript"/>
        </w:rPr>
        <w:t>n</w:t>
      </w:r>
      <w:r>
        <w:rPr>
          <w:w w:val="110"/>
          <w:sz w:val="20"/>
        </w:rPr>
        <w:t xml:space="preserve">: </w:t>
      </w:r>
      <w:r>
        <w:rPr>
          <w:i/>
          <w:w w:val="110"/>
          <w:sz w:val="20"/>
        </w:rPr>
        <w:t>a</w:t>
      </w:r>
      <w:r>
        <w:rPr>
          <w:i/>
          <w:w w:val="110"/>
          <w:sz w:val="20"/>
          <w:vertAlign w:val="subscript"/>
        </w:rPr>
        <w:t>j</w:t>
      </w:r>
      <w:r>
        <w:rPr>
          <w:i/>
          <w:w w:val="110"/>
          <w:sz w:val="20"/>
        </w:rPr>
        <w:t xml:space="preserve"> </w:t>
      </w:r>
      <w:r>
        <w:rPr>
          <w:rFonts w:ascii="Lucida Sans Unicode" w:hAnsi="Lucida Sans Unicode"/>
          <w:w w:val="110"/>
          <w:sz w:val="20"/>
        </w:rPr>
        <w:t xml:space="preserve">→ </w:t>
      </w:r>
      <w:r>
        <w:rPr>
          <w:i/>
          <w:w w:val="110"/>
          <w:sz w:val="20"/>
        </w:rPr>
        <w:t>ρ</w:t>
      </w:r>
      <w:r>
        <w:rPr>
          <w:rFonts w:ascii="Georgia" w:hAnsi="Georgia"/>
          <w:w w:val="110"/>
          <w:sz w:val="20"/>
        </w:rPr>
        <w:t>(</w:t>
      </w:r>
      <w:r>
        <w:rPr>
          <w:i/>
          <w:w w:val="110"/>
          <w:sz w:val="20"/>
        </w:rPr>
        <w:t>a</w:t>
      </w:r>
      <w:r>
        <w:rPr>
          <w:i/>
          <w:w w:val="110"/>
          <w:sz w:val="20"/>
          <w:vertAlign w:val="subscript"/>
        </w:rPr>
        <w:t>j</w:t>
      </w:r>
      <w:r>
        <w:rPr>
          <w:rFonts w:ascii="Georgia" w:hAnsi="Georgia"/>
          <w:w w:val="110"/>
          <w:sz w:val="20"/>
        </w:rPr>
        <w:t xml:space="preserve">) = </w:t>
      </w:r>
      <w:r>
        <w:rPr>
          <w:i/>
          <w:w w:val="110"/>
          <w:sz w:val="20"/>
        </w:rPr>
        <w:t>e</w:t>
      </w:r>
    </w:p>
    <w:p w:rsidR="00A325FF" w:rsidRDefault="00D10E8B">
      <w:pPr>
        <w:pStyle w:val="Brdtekst"/>
        <w:spacing w:before="10"/>
        <w:rPr>
          <w:i/>
          <w:sz w:val="17"/>
        </w:rPr>
      </w:pPr>
      <w:r>
        <w:br w:type="column"/>
      </w:r>
    </w:p>
    <w:p w:rsidR="00A325FF" w:rsidRDefault="00D10E8B">
      <w:pPr>
        <w:ind w:left="-40"/>
        <w:rPr>
          <w:i/>
          <w:sz w:val="14"/>
        </w:rPr>
      </w:pPr>
      <w:r>
        <w:rPr>
          <w:i/>
          <w:spacing w:val="-4"/>
          <w:w w:val="150"/>
          <w:sz w:val="14"/>
        </w:rPr>
        <w:t>i</w:t>
      </w:r>
      <w:r>
        <w:rPr>
          <w:spacing w:val="-4"/>
          <w:w w:val="150"/>
          <w:sz w:val="14"/>
        </w:rPr>
        <w:t>2</w:t>
      </w:r>
      <w:r>
        <w:rPr>
          <w:i/>
          <w:spacing w:val="-4"/>
          <w:w w:val="150"/>
          <w:sz w:val="14"/>
        </w:rPr>
        <w:t>πj/N</w:t>
      </w:r>
    </w:p>
    <w:p w:rsidR="00A325FF" w:rsidRDefault="00D10E8B">
      <w:pPr>
        <w:pStyle w:val="Brdtekst"/>
        <w:spacing w:before="3"/>
        <w:rPr>
          <w:i/>
          <w:sz w:val="19"/>
        </w:rPr>
      </w:pPr>
      <w:r>
        <w:br w:type="column"/>
      </w:r>
    </w:p>
    <w:p w:rsidR="00A325FF" w:rsidRDefault="00D10E8B">
      <w:pPr>
        <w:pStyle w:val="Brdtekst"/>
        <w:spacing w:line="229" w:lineRule="exact"/>
        <w:ind w:left="-15"/>
      </w:pPr>
      <w:r>
        <w:rPr>
          <w:w w:val="110"/>
        </w:rPr>
        <w:t>, where an original operation (</w:t>
      </w:r>
      <w:r>
        <w:rPr>
          <w:rFonts w:ascii="Georgia"/>
          <w:w w:val="110"/>
        </w:rPr>
        <w:t>+</w:t>
      </w:r>
      <w:r>
        <w:rPr>
          <w:w w:val="110"/>
        </w:rPr>
        <w:t>mod</w:t>
      </w:r>
      <w:r>
        <w:rPr>
          <w:rFonts w:ascii="Georgia"/>
          <w:w w:val="110"/>
        </w:rPr>
        <w:t>(</w:t>
      </w:r>
      <w:r>
        <w:rPr>
          <w:i/>
          <w:w w:val="110"/>
        </w:rPr>
        <w:t>n</w:t>
      </w:r>
      <w:r>
        <w:rPr>
          <w:rFonts w:ascii="Georgia"/>
          <w:w w:val="110"/>
        </w:rPr>
        <w:t>)</w:t>
      </w:r>
      <w:r>
        <w:rPr>
          <w:w w:val="110"/>
        </w:rPr>
        <w:t>) is</w:t>
      </w:r>
    </w:p>
    <w:p w:rsidR="00A325FF" w:rsidRDefault="00A325FF">
      <w:pPr>
        <w:spacing w:line="229" w:lineRule="exact"/>
        <w:sectPr w:rsidR="00A325FF">
          <w:type w:val="continuous"/>
          <w:pgSz w:w="12240" w:h="15840"/>
          <w:pgMar w:top="940" w:right="580" w:bottom="280" w:left="940" w:header="708" w:footer="708" w:gutter="0"/>
          <w:cols w:num="3" w:space="708" w:equalWidth="0">
            <w:col w:w="6068" w:space="40"/>
            <w:col w:w="468" w:space="39"/>
            <w:col w:w="4105"/>
          </w:cols>
        </w:sectPr>
      </w:pPr>
    </w:p>
    <w:p w:rsidR="00A325FF" w:rsidRDefault="002220C9">
      <w:pPr>
        <w:pStyle w:val="Brdtekst"/>
        <w:tabs>
          <w:tab w:val="left" w:pos="4302"/>
          <w:tab w:val="left" w:pos="8047"/>
        </w:tabs>
        <w:spacing w:before="5" w:line="232" w:lineRule="auto"/>
        <w:ind w:left="140" w:right="378"/>
        <w:jc w:val="right"/>
      </w:pPr>
      <w:r>
        <w:rPr>
          <w:noProof/>
          <w:lang w:val="da-DK" w:eastAsia="da-DK" w:bidi="ar-SA"/>
        </w:rPr>
        <mc:AlternateContent>
          <mc:Choice Requires="wps">
            <w:drawing>
              <wp:anchor distT="0" distB="0" distL="114300" distR="114300" simplePos="0" relativeHeight="481981952" behindDoc="1" locked="0" layoutInCell="1" allowOverlap="1">
                <wp:simplePos x="0" y="0"/>
                <wp:positionH relativeFrom="page">
                  <wp:posOffset>3293745</wp:posOffset>
                </wp:positionH>
                <wp:positionV relativeFrom="paragraph">
                  <wp:posOffset>165735</wp:posOffset>
                </wp:positionV>
                <wp:extent cx="127000" cy="219710"/>
                <wp:effectExtent l="0" t="0" r="0" b="0"/>
                <wp:wrapNone/>
                <wp:docPr id="2439" name="Text Box 2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5" o:spid="_x0000_s1441" type="#_x0000_t202" style="position:absolute;left:0;text-align:left;margin-left:259.35pt;margin-top:13.05pt;width:10pt;height:17.3pt;z-index:-21334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84512" behindDoc="1" locked="0" layoutInCell="1" allowOverlap="1">
                <wp:simplePos x="0" y="0"/>
                <wp:positionH relativeFrom="page">
                  <wp:posOffset>4871720</wp:posOffset>
                </wp:positionH>
                <wp:positionV relativeFrom="paragraph">
                  <wp:posOffset>601980</wp:posOffset>
                </wp:positionV>
                <wp:extent cx="800100" cy="219710"/>
                <wp:effectExtent l="0" t="0" r="0" b="0"/>
                <wp:wrapNone/>
                <wp:docPr id="2438" name="Text Box 2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059"/>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58"/>
                              </w:rPr>
                              <w:t xml:space="preserve"> </w:t>
                            </w:r>
                            <w:r>
                              <w:rPr>
                                <w:rFonts w:ascii="Lucida Sans Unicode" w:hAnsi="Lucida Sans Unicode"/>
                              </w:rPr>
                              <w:t xml:space="preserve">− </w:t>
                            </w:r>
                            <w:r>
                              <w:rPr>
                                <w:rFonts w:ascii="Lucida Sans Unicode" w:hAnsi="Lucida Sans Unicode"/>
                                <w:spacing w:val="59"/>
                              </w:rPr>
                              <w:t xml:space="preserve"> </w:t>
                            </w:r>
                            <w:r>
                              <w:rPr>
                                <w:rFonts w:ascii="Lucida Sans Unicode" w:hAnsi="Lucida Sans Unicode"/>
                              </w:rPr>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4" o:spid="_x0000_s1442" type="#_x0000_t202" style="position:absolute;left:0;text-align:left;margin-left:383.6pt;margin-top:47.4pt;width:63pt;height:17.3pt;z-index:-213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" filled="f" stroked="f">
                <v:textbox inset="0,0,0,0">
                  <w:txbxContent>
                    <w:p w:rsidR="00A325FF" w:rsidRDefault="00D10E8B">
                      <w:pPr>
                        <w:pStyle w:val="Brdtekst"/>
                        <w:tabs>
                          <w:tab w:val="left" w:pos="1059"/>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58"/>
                        </w:rPr>
                        <w:t xml:space="preserve"> </w:t>
                      </w:r>
                      <w:r>
                        <w:rPr>
                          <w:rFonts w:ascii="Lucida Sans Unicode" w:hAnsi="Lucida Sans Unicode"/>
                        </w:rPr>
                        <w:t xml:space="preserve">− </w:t>
                      </w:r>
                      <w:r>
                        <w:rPr>
                          <w:rFonts w:ascii="Lucida Sans Unicode" w:hAnsi="Lucida Sans Unicode"/>
                          <w:spacing w:val="59"/>
                        </w:rPr>
                        <w:t xml:space="preserve"> </w:t>
                      </w:r>
                      <w:r>
                        <w:rPr>
                          <w:rFonts w:ascii="Lucida Sans Unicode" w:hAnsi="Lucida Sans Unicode"/>
                        </w:rPr>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sidR="00D10E8B">
        <w:rPr>
          <w:w w:val="110"/>
        </w:rPr>
        <w:t xml:space="preserve">substituted </w:t>
      </w:r>
      <w:r w:rsidR="00D10E8B">
        <w:rPr>
          <w:spacing w:val="-3"/>
          <w:w w:val="110"/>
        </w:rPr>
        <w:t xml:space="preserve">by </w:t>
      </w:r>
      <w:r w:rsidR="00D10E8B">
        <w:rPr>
          <w:w w:val="110"/>
        </w:rPr>
        <w:t xml:space="preserve">the new operation of multiplication. Note that the group </w:t>
      </w:r>
      <w:r w:rsidR="00D10E8B">
        <w:rPr>
          <w:i/>
          <w:w w:val="110"/>
        </w:rPr>
        <w:t>S</w:t>
      </w:r>
      <w:r w:rsidR="00D10E8B">
        <w:rPr>
          <w:w w:val="110"/>
          <w:vertAlign w:val="subscript"/>
        </w:rPr>
        <w:t>2</w:t>
      </w:r>
      <w:r w:rsidR="00D10E8B">
        <w:rPr>
          <w:spacing w:val="20"/>
          <w:w w:val="110"/>
        </w:rPr>
        <w:t xml:space="preserve"> </w:t>
      </w:r>
      <w:r w:rsidR="00D10E8B">
        <w:rPr>
          <w:w w:val="110"/>
        </w:rPr>
        <w:t xml:space="preserve">can </w:t>
      </w:r>
      <w:r w:rsidR="00D10E8B">
        <w:rPr>
          <w:spacing w:val="2"/>
          <w:w w:val="110"/>
        </w:rPr>
        <w:t xml:space="preserve">be </w:t>
      </w:r>
      <w:r w:rsidR="00D10E8B">
        <w:rPr>
          <w:w w:val="110"/>
        </w:rPr>
        <w:t xml:space="preserve">represented the same </w:t>
      </w:r>
      <w:r w:rsidR="00D10E8B">
        <w:rPr>
          <w:spacing w:val="-4"/>
          <w:w w:val="110"/>
        </w:rPr>
        <w:t xml:space="preserve">way </w:t>
      </w:r>
      <w:r w:rsidR="00D10E8B">
        <w:rPr>
          <w:w w:val="110"/>
        </w:rPr>
        <w:t>as</w:t>
      </w:r>
      <w:r w:rsidR="00D10E8B">
        <w:rPr>
          <w:spacing w:val="6"/>
          <w:w w:val="110"/>
        </w:rPr>
        <w:t xml:space="preserve"> </w:t>
      </w:r>
      <w:r w:rsidR="00D10E8B">
        <w:rPr>
          <w:i/>
          <w:spacing w:val="3"/>
          <w:w w:val="110"/>
        </w:rPr>
        <w:t>A</w:t>
      </w:r>
      <w:r w:rsidR="00D10E8B">
        <w:rPr>
          <w:spacing w:val="3"/>
          <w:w w:val="110"/>
          <w:vertAlign w:val="subscript"/>
        </w:rPr>
        <w:t>2</w:t>
      </w:r>
      <w:r w:rsidR="00D10E8B">
        <w:rPr>
          <w:spacing w:val="3"/>
          <w:w w:val="110"/>
        </w:rPr>
        <w:t>.</w:t>
      </w:r>
      <w:r w:rsidR="00D10E8B">
        <w:rPr>
          <w:w w:val="110"/>
        </w:rPr>
        <w:t xml:space="preserve"> </w:t>
      </w:r>
      <w:r w:rsidR="00D10E8B">
        <w:rPr>
          <w:rFonts w:ascii="Palatino Linotype" w:hAnsi="Palatino Linotype"/>
          <w:i/>
          <w:w w:val="110"/>
        </w:rPr>
        <w:t>Example 2S</w:t>
      </w:r>
      <w:r w:rsidR="00D10E8B">
        <w:rPr>
          <w:w w:val="110"/>
        </w:rPr>
        <w:t>. Representation of group</w:t>
      </w:r>
      <w:r w:rsidR="00D10E8B">
        <w:rPr>
          <w:spacing w:val="15"/>
          <w:w w:val="110"/>
        </w:rPr>
        <w:t xml:space="preserve"> </w:t>
      </w:r>
      <w:r w:rsidR="00D10E8B">
        <w:rPr>
          <w:i/>
          <w:spacing w:val="3"/>
          <w:w w:val="110"/>
        </w:rPr>
        <w:t>S</w:t>
      </w:r>
      <w:r w:rsidR="00D10E8B">
        <w:rPr>
          <w:spacing w:val="3"/>
          <w:w w:val="110"/>
          <w:vertAlign w:val="subscript"/>
        </w:rPr>
        <w:t>3</w:t>
      </w:r>
      <w:r w:rsidR="00D10E8B">
        <w:rPr>
          <w:spacing w:val="3"/>
          <w:w w:val="110"/>
        </w:rPr>
        <w:t>:</w:t>
      </w:r>
      <w:r w:rsidR="00D10E8B">
        <w:rPr>
          <w:spacing w:val="21"/>
          <w:w w:val="110"/>
        </w:rPr>
        <w:t xml:space="preserve"> </w:t>
      </w:r>
      <w:r w:rsidR="00D10E8B">
        <w:rPr>
          <w:i/>
          <w:w w:val="110"/>
        </w:rPr>
        <w:t>s</w:t>
      </w:r>
      <w:r w:rsidR="00D10E8B">
        <w:rPr>
          <w:i/>
          <w:w w:val="110"/>
          <w:vertAlign w:val="subscript"/>
        </w:rPr>
        <w:t>j</w:t>
      </w:r>
      <w:r w:rsidR="00D10E8B">
        <w:rPr>
          <w:i/>
          <w:w w:val="110"/>
        </w:rPr>
        <w:tab/>
      </w:r>
      <w:r w:rsidR="00D10E8B">
        <w:rPr>
          <w:i/>
          <w:spacing w:val="3"/>
          <w:w w:val="110"/>
        </w:rPr>
        <w:t>ρ</w:t>
      </w:r>
      <w:r w:rsidR="00D10E8B">
        <w:rPr>
          <w:rFonts w:ascii="Georgia" w:hAnsi="Georgia"/>
          <w:spacing w:val="3"/>
          <w:w w:val="110"/>
        </w:rPr>
        <w:t>(</w:t>
      </w:r>
      <w:r w:rsidR="00D10E8B">
        <w:rPr>
          <w:i/>
          <w:spacing w:val="3"/>
          <w:w w:val="110"/>
        </w:rPr>
        <w:t>s</w:t>
      </w:r>
      <w:r w:rsidR="00D10E8B">
        <w:rPr>
          <w:i/>
          <w:spacing w:val="3"/>
          <w:w w:val="110"/>
          <w:vertAlign w:val="subscript"/>
        </w:rPr>
        <w:t>j</w:t>
      </w:r>
      <w:r w:rsidR="00D10E8B">
        <w:rPr>
          <w:rFonts w:ascii="Georgia" w:hAnsi="Georgia"/>
          <w:spacing w:val="3"/>
          <w:w w:val="110"/>
        </w:rPr>
        <w:t xml:space="preserve">) </w:t>
      </w:r>
      <w:r w:rsidR="00D10E8B">
        <w:rPr>
          <w:rFonts w:ascii="Georgia" w:hAnsi="Georgia"/>
          <w:w w:val="110"/>
        </w:rPr>
        <w:t>= 1</w:t>
      </w:r>
      <w:r w:rsidR="00D10E8B">
        <w:rPr>
          <w:w w:val="110"/>
        </w:rPr>
        <w:t>, where the original operation is again substituted</w:t>
      </w:r>
      <w:r w:rsidR="00D10E8B">
        <w:rPr>
          <w:spacing w:val="17"/>
          <w:w w:val="110"/>
        </w:rPr>
        <w:t xml:space="preserve"> </w:t>
      </w:r>
      <w:r w:rsidR="00D10E8B">
        <w:rPr>
          <w:spacing w:val="-3"/>
          <w:w w:val="110"/>
        </w:rPr>
        <w:t>by</w:t>
      </w:r>
      <w:r w:rsidR="00D10E8B">
        <w:rPr>
          <w:spacing w:val="9"/>
          <w:w w:val="110"/>
        </w:rPr>
        <w:t xml:space="preserve"> </w:t>
      </w:r>
      <w:r w:rsidR="00D10E8B">
        <w:rPr>
          <w:w w:val="110"/>
        </w:rPr>
        <w:t>the</w:t>
      </w:r>
      <w:r w:rsidR="00D10E8B">
        <w:rPr>
          <w:spacing w:val="-1"/>
          <w:w w:val="113"/>
        </w:rPr>
        <w:t xml:space="preserve"> </w:t>
      </w:r>
      <w:r w:rsidR="00D10E8B">
        <w:rPr>
          <w:w w:val="110"/>
        </w:rPr>
        <w:t>new</w:t>
      </w:r>
      <w:r w:rsidR="00D10E8B">
        <w:rPr>
          <w:spacing w:val="-12"/>
          <w:w w:val="110"/>
        </w:rPr>
        <w:t xml:space="preserve"> </w:t>
      </w:r>
      <w:r w:rsidR="00D10E8B">
        <w:rPr>
          <w:w w:val="110"/>
        </w:rPr>
        <w:t>operation</w:t>
      </w:r>
      <w:r w:rsidR="00D10E8B">
        <w:rPr>
          <w:spacing w:val="-11"/>
          <w:w w:val="110"/>
        </w:rPr>
        <w:t xml:space="preserve"> </w:t>
      </w:r>
      <w:r w:rsidR="00D10E8B">
        <w:rPr>
          <w:w w:val="110"/>
        </w:rPr>
        <w:t>of</w:t>
      </w:r>
      <w:r w:rsidR="00D10E8B">
        <w:rPr>
          <w:spacing w:val="-11"/>
          <w:w w:val="110"/>
        </w:rPr>
        <w:t xml:space="preserve"> </w:t>
      </w:r>
      <w:r w:rsidR="00D10E8B">
        <w:rPr>
          <w:w w:val="110"/>
        </w:rPr>
        <w:t>multiplication.</w:t>
      </w:r>
      <w:r w:rsidR="00D10E8B">
        <w:rPr>
          <w:spacing w:val="3"/>
          <w:w w:val="110"/>
        </w:rPr>
        <w:t xml:space="preserve"> </w:t>
      </w:r>
      <w:r w:rsidR="00D10E8B">
        <w:rPr>
          <w:w w:val="110"/>
        </w:rPr>
        <w:t>Such</w:t>
      </w:r>
      <w:r w:rsidR="00D10E8B">
        <w:rPr>
          <w:spacing w:val="-11"/>
          <w:w w:val="110"/>
        </w:rPr>
        <w:t xml:space="preserve"> </w:t>
      </w:r>
      <w:r w:rsidR="00D10E8B">
        <w:rPr>
          <w:w w:val="110"/>
        </w:rPr>
        <w:t>representation</w:t>
      </w:r>
      <w:r w:rsidR="00D10E8B">
        <w:rPr>
          <w:spacing w:val="-11"/>
          <w:w w:val="110"/>
        </w:rPr>
        <w:t xml:space="preserve"> </w:t>
      </w:r>
      <w:r w:rsidR="00D10E8B">
        <w:rPr>
          <w:w w:val="110"/>
        </w:rPr>
        <w:t>of</w:t>
      </w:r>
      <w:r w:rsidR="00D10E8B">
        <w:rPr>
          <w:spacing w:val="-11"/>
          <w:w w:val="110"/>
        </w:rPr>
        <w:t xml:space="preserve"> </w:t>
      </w:r>
      <w:r w:rsidR="00D10E8B">
        <w:rPr>
          <w:w w:val="110"/>
        </w:rPr>
        <w:t>the</w:t>
      </w:r>
      <w:r w:rsidR="00D10E8B">
        <w:rPr>
          <w:spacing w:val="-11"/>
          <w:w w:val="110"/>
        </w:rPr>
        <w:t xml:space="preserve"> </w:t>
      </w:r>
      <w:r w:rsidR="00D10E8B">
        <w:rPr>
          <w:w w:val="110"/>
        </w:rPr>
        <w:t>group</w:t>
      </w:r>
      <w:r w:rsidR="00D10E8B">
        <w:rPr>
          <w:spacing w:val="-12"/>
          <w:w w:val="110"/>
        </w:rPr>
        <w:t xml:space="preserve"> </w:t>
      </w:r>
      <w:r w:rsidR="00D10E8B">
        <w:rPr>
          <w:i/>
          <w:w w:val="110"/>
        </w:rPr>
        <w:t>S</w:t>
      </w:r>
      <w:r w:rsidR="00D10E8B">
        <w:rPr>
          <w:w w:val="110"/>
          <w:vertAlign w:val="subscript"/>
        </w:rPr>
        <w:t>3</w:t>
      </w:r>
      <w:r w:rsidR="00D10E8B">
        <w:rPr>
          <w:spacing w:val="-4"/>
          <w:w w:val="110"/>
        </w:rPr>
        <w:t xml:space="preserve"> </w:t>
      </w:r>
      <w:r w:rsidR="00D10E8B">
        <w:rPr>
          <w:w w:val="110"/>
        </w:rPr>
        <w:t>is</w:t>
      </w:r>
      <w:r w:rsidR="00D10E8B">
        <w:rPr>
          <w:spacing w:val="-11"/>
          <w:w w:val="110"/>
        </w:rPr>
        <w:t xml:space="preserve"> </w:t>
      </w:r>
      <w:r w:rsidR="00D10E8B">
        <w:rPr>
          <w:w w:val="110"/>
        </w:rPr>
        <w:t>trivial,</w:t>
      </w:r>
      <w:r w:rsidR="00D10E8B">
        <w:rPr>
          <w:spacing w:val="-11"/>
          <w:w w:val="110"/>
        </w:rPr>
        <w:t xml:space="preserve"> </w:t>
      </w:r>
      <w:r w:rsidR="00D10E8B">
        <w:rPr>
          <w:w w:val="110"/>
        </w:rPr>
        <w:t>since</w:t>
      </w:r>
      <w:r w:rsidR="00D10E8B">
        <w:rPr>
          <w:spacing w:val="-12"/>
          <w:w w:val="110"/>
        </w:rPr>
        <w:t xml:space="preserve"> </w:t>
      </w:r>
      <w:r w:rsidR="00D10E8B">
        <w:rPr>
          <w:w w:val="110"/>
        </w:rPr>
        <w:t>it</w:t>
      </w:r>
      <w:r w:rsidR="00D10E8B">
        <w:rPr>
          <w:spacing w:val="-11"/>
          <w:w w:val="110"/>
        </w:rPr>
        <w:t xml:space="preserve"> </w:t>
      </w:r>
      <w:r w:rsidR="00D10E8B">
        <w:rPr>
          <w:w w:val="110"/>
        </w:rPr>
        <w:t>does</w:t>
      </w:r>
      <w:r w:rsidR="00D10E8B">
        <w:rPr>
          <w:spacing w:val="-11"/>
          <w:w w:val="110"/>
        </w:rPr>
        <w:t xml:space="preserve"> </w:t>
      </w:r>
      <w:r w:rsidR="00D10E8B">
        <w:rPr>
          <w:w w:val="110"/>
        </w:rPr>
        <w:t>not</w:t>
      </w:r>
      <w:r w:rsidR="00D10E8B">
        <w:rPr>
          <w:spacing w:val="-11"/>
          <w:w w:val="110"/>
        </w:rPr>
        <w:t xml:space="preserve"> </w:t>
      </w:r>
      <w:r w:rsidR="00D10E8B">
        <w:rPr>
          <w:w w:val="110"/>
        </w:rPr>
        <w:t>carry</w:t>
      </w:r>
      <w:r w:rsidR="00D10E8B">
        <w:rPr>
          <w:spacing w:val="-11"/>
          <w:w w:val="110"/>
        </w:rPr>
        <w:t xml:space="preserve"> </w:t>
      </w:r>
      <w:r w:rsidR="00D10E8B">
        <w:rPr>
          <w:spacing w:val="-3"/>
          <w:w w:val="110"/>
        </w:rPr>
        <w:t>any</w:t>
      </w:r>
      <w:r w:rsidR="00D10E8B">
        <w:rPr>
          <w:spacing w:val="-11"/>
          <w:w w:val="110"/>
        </w:rPr>
        <w:t xml:space="preserve"> </w:t>
      </w:r>
      <w:r w:rsidR="00D10E8B">
        <w:rPr>
          <w:w w:val="110"/>
        </w:rPr>
        <w:t>information</w:t>
      </w:r>
      <w:r w:rsidR="00D10E8B">
        <w:rPr>
          <w:spacing w:val="-1"/>
          <w:w w:val="105"/>
        </w:rPr>
        <w:t xml:space="preserve"> </w:t>
      </w:r>
      <w:r w:rsidR="00D10E8B">
        <w:rPr>
          <w:w w:val="110"/>
        </w:rPr>
        <w:t xml:space="preserve">about the group, </w:t>
      </w:r>
      <w:r w:rsidR="00D10E8B">
        <w:rPr>
          <w:spacing w:val="-3"/>
          <w:w w:val="110"/>
        </w:rPr>
        <w:t xml:space="preserve">however </w:t>
      </w:r>
      <w:r w:rsidR="00D10E8B">
        <w:rPr>
          <w:w w:val="110"/>
        </w:rPr>
        <w:t>it satisfies the definition of the group representation. Moreover, [</w:t>
      </w:r>
      <w:r w:rsidR="00D10E8B">
        <w:rPr>
          <w:rFonts w:ascii="Georgia" w:hAnsi="Georgia"/>
          <w:w w:val="110"/>
        </w:rPr>
        <w:t>1</w:t>
      </w:r>
      <w:r w:rsidR="00D10E8B">
        <w:rPr>
          <w:w w:val="110"/>
        </w:rPr>
        <w:t>,</w:t>
      </w:r>
      <w:r w:rsidR="00D10E8B">
        <w:rPr>
          <w:rFonts w:ascii="Georgia" w:hAnsi="Georgia"/>
          <w:w w:val="110"/>
        </w:rPr>
        <w:t>1</w:t>
      </w:r>
      <w:r w:rsidR="00D10E8B">
        <w:rPr>
          <w:w w:val="110"/>
        </w:rPr>
        <w:t>, . . . ] is</w:t>
      </w:r>
      <w:r w:rsidR="00D10E8B">
        <w:rPr>
          <w:spacing w:val="15"/>
          <w:w w:val="110"/>
        </w:rPr>
        <w:t xml:space="preserve"> </w:t>
      </w:r>
      <w:r w:rsidR="00D10E8B">
        <w:rPr>
          <w:w w:val="110"/>
        </w:rPr>
        <w:t>a</w:t>
      </w:r>
      <w:r w:rsidR="00D10E8B">
        <w:rPr>
          <w:spacing w:val="23"/>
          <w:w w:val="110"/>
        </w:rPr>
        <w:t xml:space="preserve"> </w:t>
      </w:r>
      <w:r w:rsidR="00D10E8B">
        <w:rPr>
          <w:w w:val="110"/>
        </w:rPr>
        <w:t>trivial</w:t>
      </w:r>
      <w:r w:rsidR="00D10E8B">
        <w:rPr>
          <w:spacing w:val="-1"/>
          <w:w w:val="112"/>
        </w:rPr>
        <w:t xml:space="preserve"> </w:t>
      </w:r>
      <w:r w:rsidR="00D10E8B">
        <w:rPr>
          <w:w w:val="110"/>
        </w:rPr>
        <w:t xml:space="preserve">representation for </w:t>
      </w:r>
      <w:r w:rsidR="00D10E8B">
        <w:rPr>
          <w:spacing w:val="-3"/>
          <w:w w:val="110"/>
        </w:rPr>
        <w:t xml:space="preserve">any </w:t>
      </w:r>
      <w:r w:rsidR="00D10E8B">
        <w:rPr>
          <w:w w:val="110"/>
        </w:rPr>
        <w:t xml:space="preserve">group.  Another representation </w:t>
      </w:r>
      <w:r w:rsidR="00D10E8B">
        <w:rPr>
          <w:w w:val="110"/>
        </w:rPr>
        <w:t xml:space="preserve">of group </w:t>
      </w:r>
      <w:r w:rsidR="00D10E8B">
        <w:rPr>
          <w:i/>
          <w:spacing w:val="3"/>
          <w:w w:val="110"/>
        </w:rPr>
        <w:t>S</w:t>
      </w:r>
      <w:r w:rsidR="00D10E8B">
        <w:rPr>
          <w:spacing w:val="3"/>
          <w:w w:val="110"/>
          <w:vertAlign w:val="subscript"/>
        </w:rPr>
        <w:t>3</w:t>
      </w:r>
      <w:r w:rsidR="00D10E8B">
        <w:rPr>
          <w:spacing w:val="3"/>
          <w:w w:val="110"/>
        </w:rPr>
        <w:t xml:space="preserve">:  </w:t>
      </w:r>
      <w:r w:rsidR="00D10E8B">
        <w:rPr>
          <w:rFonts w:ascii="Georgia" w:hAnsi="Georgia"/>
          <w:w w:val="110"/>
        </w:rPr>
        <w:t>[1</w:t>
      </w:r>
      <w:r w:rsidR="00D10E8B">
        <w:rPr>
          <w:i/>
          <w:w w:val="110"/>
        </w:rPr>
        <w:t xml:space="preserve">, </w:t>
      </w:r>
      <w:r w:rsidR="00D10E8B">
        <w:rPr>
          <w:rFonts w:ascii="Georgia" w:hAnsi="Georgia"/>
          <w:w w:val="110"/>
        </w:rPr>
        <w:t>1</w:t>
      </w:r>
      <w:r w:rsidR="00D10E8B">
        <w:rPr>
          <w:i/>
          <w:w w:val="110"/>
        </w:rPr>
        <w:t xml:space="preserve">, </w:t>
      </w:r>
      <w:r w:rsidR="00D10E8B">
        <w:rPr>
          <w:rFonts w:ascii="Georgia" w:hAnsi="Georgia"/>
          <w:w w:val="110"/>
        </w:rPr>
        <w:t>1</w:t>
      </w:r>
      <w:r w:rsidR="00D10E8B">
        <w:rPr>
          <w:i/>
          <w:w w:val="110"/>
        </w:rPr>
        <w:t xml:space="preserve">,   </w:t>
      </w:r>
      <w:r w:rsidR="00D10E8B">
        <w:rPr>
          <w:rFonts w:ascii="Georgia" w:hAnsi="Georgia"/>
          <w:w w:val="110"/>
        </w:rPr>
        <w:t>1</w:t>
      </w:r>
      <w:r w:rsidR="00D10E8B">
        <w:rPr>
          <w:i/>
          <w:w w:val="110"/>
        </w:rPr>
        <w:t xml:space="preserve">,  </w:t>
      </w:r>
      <w:r w:rsidR="00D10E8B">
        <w:rPr>
          <w:i/>
          <w:spacing w:val="10"/>
          <w:w w:val="110"/>
        </w:rPr>
        <w:t xml:space="preserve"> </w:t>
      </w:r>
      <w:r w:rsidR="00D10E8B">
        <w:rPr>
          <w:rFonts w:ascii="Georgia" w:hAnsi="Georgia"/>
          <w:w w:val="110"/>
        </w:rPr>
        <w:t>1</w:t>
      </w:r>
      <w:r w:rsidR="00D10E8B">
        <w:rPr>
          <w:i/>
          <w:w w:val="110"/>
        </w:rPr>
        <w:t xml:space="preserve">,  </w:t>
      </w:r>
      <w:r w:rsidR="00D10E8B">
        <w:rPr>
          <w:i/>
          <w:spacing w:val="17"/>
          <w:w w:val="110"/>
        </w:rPr>
        <w:t xml:space="preserve"> </w:t>
      </w:r>
      <w:r w:rsidR="00D10E8B">
        <w:rPr>
          <w:rFonts w:ascii="Georgia" w:hAnsi="Georgia"/>
          <w:w w:val="110"/>
        </w:rPr>
        <w:t>1]</w:t>
      </w:r>
      <w:r w:rsidR="00D10E8B">
        <w:rPr>
          <w:rFonts w:ascii="Georgia" w:hAnsi="Georgia"/>
          <w:w w:val="110"/>
        </w:rPr>
        <w:tab/>
      </w:r>
      <w:r w:rsidR="00D10E8B">
        <w:rPr>
          <w:rFonts w:ascii="Georgia" w:hAnsi="Georgia"/>
          <w:spacing w:val="2"/>
          <w:w w:val="110"/>
        </w:rPr>
        <w:t>[</w:t>
      </w:r>
      <w:r w:rsidR="00D10E8B">
        <w:rPr>
          <w:i/>
          <w:spacing w:val="2"/>
          <w:w w:val="110"/>
        </w:rPr>
        <w:t>s</w:t>
      </w:r>
      <w:r w:rsidR="00D10E8B">
        <w:rPr>
          <w:spacing w:val="2"/>
          <w:w w:val="110"/>
          <w:vertAlign w:val="subscript"/>
        </w:rPr>
        <w:t>1</w:t>
      </w:r>
      <w:r w:rsidR="00D10E8B">
        <w:rPr>
          <w:i/>
          <w:spacing w:val="2"/>
          <w:w w:val="110"/>
        </w:rPr>
        <w:t>,</w:t>
      </w:r>
      <w:r w:rsidR="00D10E8B">
        <w:rPr>
          <w:i/>
          <w:spacing w:val="-25"/>
          <w:w w:val="110"/>
        </w:rPr>
        <w:t xml:space="preserve"> </w:t>
      </w:r>
      <w:r w:rsidR="00D10E8B">
        <w:rPr>
          <w:i/>
          <w:spacing w:val="3"/>
          <w:w w:val="110"/>
        </w:rPr>
        <w:t>s</w:t>
      </w:r>
      <w:r w:rsidR="00D10E8B">
        <w:rPr>
          <w:spacing w:val="3"/>
          <w:w w:val="110"/>
          <w:vertAlign w:val="subscript"/>
        </w:rPr>
        <w:t>2</w:t>
      </w:r>
      <w:r w:rsidR="00D10E8B">
        <w:rPr>
          <w:i/>
          <w:spacing w:val="3"/>
          <w:w w:val="110"/>
        </w:rPr>
        <w:t>,</w:t>
      </w:r>
      <w:r w:rsidR="00D10E8B">
        <w:rPr>
          <w:i/>
          <w:spacing w:val="5"/>
          <w:w w:val="110"/>
        </w:rPr>
        <w:t xml:space="preserve"> </w:t>
      </w:r>
      <w:r w:rsidR="00D10E8B">
        <w:rPr>
          <w:i/>
          <w:w w:val="110"/>
        </w:rPr>
        <w:t>.</w:t>
      </w:r>
      <w:r w:rsidR="00D10E8B">
        <w:rPr>
          <w:i/>
          <w:spacing w:val="-26"/>
          <w:w w:val="110"/>
        </w:rPr>
        <w:t xml:space="preserve"> </w:t>
      </w:r>
      <w:r w:rsidR="00D10E8B">
        <w:rPr>
          <w:i/>
          <w:w w:val="110"/>
        </w:rPr>
        <w:t>.</w:t>
      </w:r>
      <w:r w:rsidR="00D10E8B">
        <w:rPr>
          <w:i/>
          <w:spacing w:val="-26"/>
          <w:w w:val="110"/>
        </w:rPr>
        <w:t xml:space="preserve"> </w:t>
      </w:r>
      <w:r w:rsidR="00D10E8B">
        <w:rPr>
          <w:i/>
          <w:w w:val="110"/>
        </w:rPr>
        <w:t>.</w:t>
      </w:r>
      <w:r w:rsidR="00D10E8B">
        <w:rPr>
          <w:i/>
          <w:spacing w:val="-26"/>
          <w:w w:val="110"/>
        </w:rPr>
        <w:t xml:space="preserve"> </w:t>
      </w:r>
      <w:r w:rsidR="00D10E8B">
        <w:rPr>
          <w:i/>
          <w:w w:val="110"/>
        </w:rPr>
        <w:t>,</w:t>
      </w:r>
      <w:r w:rsidR="00D10E8B">
        <w:rPr>
          <w:i/>
          <w:spacing w:val="-25"/>
          <w:w w:val="110"/>
        </w:rPr>
        <w:t xml:space="preserve"> </w:t>
      </w:r>
      <w:r w:rsidR="00D10E8B">
        <w:rPr>
          <w:i/>
          <w:spacing w:val="2"/>
          <w:w w:val="110"/>
        </w:rPr>
        <w:t>s</w:t>
      </w:r>
      <w:r w:rsidR="00D10E8B">
        <w:rPr>
          <w:i/>
          <w:spacing w:val="2"/>
          <w:w w:val="110"/>
          <w:vertAlign w:val="subscript"/>
        </w:rPr>
        <w:t>n</w:t>
      </w:r>
      <w:r w:rsidR="00D10E8B">
        <w:rPr>
          <w:rFonts w:ascii="Georgia" w:hAnsi="Georgia"/>
          <w:spacing w:val="2"/>
          <w:w w:val="110"/>
        </w:rPr>
        <w:t>]</w:t>
      </w:r>
      <w:r w:rsidR="00D10E8B">
        <w:rPr>
          <w:spacing w:val="2"/>
          <w:w w:val="110"/>
        </w:rPr>
        <w:t>,</w:t>
      </w:r>
      <w:r w:rsidR="00D10E8B">
        <w:rPr>
          <w:spacing w:val="4"/>
          <w:w w:val="110"/>
        </w:rPr>
        <w:t xml:space="preserve"> </w:t>
      </w:r>
      <w:r w:rsidR="00D10E8B">
        <w:rPr>
          <w:w w:val="110"/>
        </w:rPr>
        <w:t>where</w:t>
      </w:r>
      <w:r w:rsidR="00D10E8B">
        <w:rPr>
          <w:spacing w:val="5"/>
          <w:w w:val="110"/>
        </w:rPr>
        <w:t xml:space="preserve"> </w:t>
      </w:r>
      <w:r w:rsidR="00D10E8B">
        <w:rPr>
          <w:spacing w:val="-3"/>
          <w:w w:val="110"/>
        </w:rPr>
        <w:t>we</w:t>
      </w:r>
      <w:r w:rsidR="00D10E8B">
        <w:rPr>
          <w:w w:val="101"/>
        </w:rPr>
        <w:t xml:space="preserve"> </w:t>
      </w:r>
      <w:r w:rsidR="00D10E8B">
        <w:rPr>
          <w:w w:val="110"/>
        </w:rPr>
        <w:t>use the order defined above. While it carries more information about the initial group than trivial</w:t>
      </w:r>
      <w:r w:rsidR="00D10E8B">
        <w:rPr>
          <w:spacing w:val="-11"/>
          <w:w w:val="110"/>
        </w:rPr>
        <w:t xml:space="preserve"> </w:t>
      </w:r>
      <w:r w:rsidR="00D10E8B">
        <w:rPr>
          <w:w w:val="110"/>
        </w:rPr>
        <w:t>representation,</w:t>
      </w:r>
      <w:r w:rsidR="00D10E8B">
        <w:rPr>
          <w:spacing w:val="2"/>
          <w:w w:val="110"/>
        </w:rPr>
        <w:t xml:space="preserve"> </w:t>
      </w:r>
      <w:r w:rsidR="00D10E8B">
        <w:rPr>
          <w:w w:val="110"/>
        </w:rPr>
        <w:t>it</w:t>
      </w:r>
      <w:r w:rsidR="00D10E8B">
        <w:rPr>
          <w:spacing w:val="-1"/>
          <w:w w:val="120"/>
        </w:rPr>
        <w:t xml:space="preserve"> </w:t>
      </w:r>
      <w:r w:rsidR="00D10E8B">
        <w:rPr>
          <w:w w:val="110"/>
        </w:rPr>
        <w:t xml:space="preserve">does not imply that the group </w:t>
      </w:r>
      <w:r w:rsidR="00D10E8B">
        <w:rPr>
          <w:i/>
          <w:w w:val="110"/>
        </w:rPr>
        <w:t>S</w:t>
      </w:r>
      <w:r w:rsidR="00D10E8B">
        <w:rPr>
          <w:w w:val="110"/>
          <w:vertAlign w:val="subscript"/>
        </w:rPr>
        <w:t>3</w:t>
      </w:r>
      <w:r w:rsidR="00D10E8B">
        <w:rPr>
          <w:w w:val="110"/>
        </w:rPr>
        <w:t xml:space="preserve"> is not Abelian. One would </w:t>
      </w:r>
      <w:r w:rsidR="00D10E8B">
        <w:rPr>
          <w:spacing w:val="-3"/>
          <w:w w:val="110"/>
        </w:rPr>
        <w:t xml:space="preserve">have </w:t>
      </w:r>
      <w:r w:rsidR="00D10E8B">
        <w:rPr>
          <w:w w:val="110"/>
        </w:rPr>
        <w:t>no luck to build a</w:t>
      </w:r>
      <w:r w:rsidR="00D10E8B">
        <w:rPr>
          <w:spacing w:val="25"/>
          <w:w w:val="110"/>
        </w:rPr>
        <w:t xml:space="preserve"> </w:t>
      </w:r>
      <w:r w:rsidR="00D10E8B">
        <w:rPr>
          <w:w w:val="110"/>
        </w:rPr>
        <w:t>one-dimensional representation</w:t>
      </w:r>
      <w:r w:rsidR="00D10E8B">
        <w:rPr>
          <w:spacing w:val="-1"/>
          <w:w w:val="114"/>
        </w:rPr>
        <w:t xml:space="preserve"> </w:t>
      </w:r>
      <w:r w:rsidR="00D10E8B">
        <w:rPr>
          <w:w w:val="110"/>
        </w:rPr>
        <w:t>for</w:t>
      </w:r>
      <w:r w:rsidR="00D10E8B">
        <w:rPr>
          <w:spacing w:val="-8"/>
          <w:w w:val="110"/>
        </w:rPr>
        <w:t xml:space="preserve"> </w:t>
      </w:r>
      <w:r w:rsidR="00D10E8B">
        <w:rPr>
          <w:w w:val="110"/>
        </w:rPr>
        <w:t>group</w:t>
      </w:r>
      <w:r w:rsidR="00D10E8B">
        <w:rPr>
          <w:spacing w:val="-7"/>
          <w:w w:val="110"/>
        </w:rPr>
        <w:t xml:space="preserve"> </w:t>
      </w:r>
      <w:r w:rsidR="00D10E8B">
        <w:rPr>
          <w:i/>
          <w:w w:val="110"/>
        </w:rPr>
        <w:t>S</w:t>
      </w:r>
      <w:r w:rsidR="00D10E8B">
        <w:rPr>
          <w:w w:val="110"/>
          <w:vertAlign w:val="subscript"/>
        </w:rPr>
        <w:t>3</w:t>
      </w:r>
      <w:r w:rsidR="00D10E8B">
        <w:rPr>
          <w:w w:val="110"/>
        </w:rPr>
        <w:t xml:space="preserve"> which</w:t>
      </w:r>
      <w:r w:rsidR="00D10E8B">
        <w:rPr>
          <w:spacing w:val="-8"/>
          <w:w w:val="110"/>
        </w:rPr>
        <w:t xml:space="preserve"> </w:t>
      </w:r>
      <w:r w:rsidR="00D10E8B">
        <w:rPr>
          <w:w w:val="110"/>
        </w:rPr>
        <w:t>would</w:t>
      </w:r>
      <w:r w:rsidR="00D10E8B">
        <w:rPr>
          <w:spacing w:val="-7"/>
          <w:w w:val="110"/>
        </w:rPr>
        <w:t xml:space="preserve"> </w:t>
      </w:r>
      <w:r w:rsidR="00D10E8B">
        <w:rPr>
          <w:w w:val="110"/>
        </w:rPr>
        <w:t>retains</w:t>
      </w:r>
      <w:r w:rsidR="00D10E8B">
        <w:rPr>
          <w:spacing w:val="-8"/>
          <w:w w:val="110"/>
        </w:rPr>
        <w:t xml:space="preserve"> </w:t>
      </w:r>
      <w:r w:rsidR="00D10E8B">
        <w:rPr>
          <w:w w:val="110"/>
        </w:rPr>
        <w:t>all</w:t>
      </w:r>
      <w:r w:rsidR="00D10E8B">
        <w:rPr>
          <w:spacing w:val="-7"/>
          <w:w w:val="110"/>
        </w:rPr>
        <w:t xml:space="preserve"> </w:t>
      </w:r>
      <w:r w:rsidR="00D10E8B">
        <w:rPr>
          <w:w w:val="110"/>
        </w:rPr>
        <w:t>its</w:t>
      </w:r>
      <w:r w:rsidR="00D10E8B">
        <w:rPr>
          <w:spacing w:val="-7"/>
          <w:w w:val="110"/>
        </w:rPr>
        <w:t xml:space="preserve"> </w:t>
      </w:r>
      <w:r w:rsidR="00D10E8B">
        <w:rPr>
          <w:w w:val="110"/>
        </w:rPr>
        <w:t>properties.</w:t>
      </w:r>
      <w:r w:rsidR="00D10E8B">
        <w:rPr>
          <w:spacing w:val="8"/>
          <w:w w:val="110"/>
        </w:rPr>
        <w:t xml:space="preserve"> </w:t>
      </w:r>
      <w:r w:rsidR="00D10E8B">
        <w:rPr>
          <w:w w:val="110"/>
        </w:rPr>
        <w:t>The</w:t>
      </w:r>
      <w:r w:rsidR="00D10E8B">
        <w:rPr>
          <w:spacing w:val="-7"/>
          <w:w w:val="110"/>
        </w:rPr>
        <w:t xml:space="preserve"> </w:t>
      </w:r>
      <w:r w:rsidR="00D10E8B">
        <w:rPr>
          <w:w w:val="110"/>
        </w:rPr>
        <w:t>smallest</w:t>
      </w:r>
      <w:r w:rsidR="00D10E8B">
        <w:rPr>
          <w:spacing w:val="-8"/>
          <w:w w:val="110"/>
        </w:rPr>
        <w:t xml:space="preserve"> </w:t>
      </w:r>
      <w:r w:rsidR="00D10E8B">
        <w:rPr>
          <w:w w:val="110"/>
        </w:rPr>
        <w:t>equivalent</w:t>
      </w:r>
      <w:r w:rsidR="00D10E8B">
        <w:rPr>
          <w:spacing w:val="-7"/>
          <w:w w:val="110"/>
        </w:rPr>
        <w:t xml:space="preserve"> </w:t>
      </w:r>
      <w:r w:rsidR="00D10E8B">
        <w:rPr>
          <w:w w:val="110"/>
        </w:rPr>
        <w:t>representation</w:t>
      </w:r>
      <w:r w:rsidR="00D10E8B">
        <w:rPr>
          <w:spacing w:val="-8"/>
          <w:w w:val="110"/>
        </w:rPr>
        <w:t xml:space="preserve"> </w:t>
      </w:r>
      <w:r w:rsidR="00D10E8B">
        <w:rPr>
          <w:w w:val="110"/>
        </w:rPr>
        <w:t>for</w:t>
      </w:r>
      <w:r w:rsidR="00D10E8B">
        <w:rPr>
          <w:spacing w:val="-7"/>
          <w:w w:val="110"/>
        </w:rPr>
        <w:t xml:space="preserve"> </w:t>
      </w:r>
      <w:r w:rsidR="00D10E8B">
        <w:rPr>
          <w:i/>
          <w:w w:val="110"/>
        </w:rPr>
        <w:t>S</w:t>
      </w:r>
      <w:r w:rsidR="00D10E8B">
        <w:rPr>
          <w:w w:val="110"/>
          <w:vertAlign w:val="subscript"/>
        </w:rPr>
        <w:t>3</w:t>
      </w:r>
      <w:r w:rsidR="00D10E8B">
        <w:rPr>
          <w:w w:val="110"/>
        </w:rPr>
        <w:t xml:space="preserve"> is</w:t>
      </w:r>
      <w:r w:rsidR="00D10E8B">
        <w:rPr>
          <w:spacing w:val="-8"/>
          <w:w w:val="110"/>
        </w:rPr>
        <w:t xml:space="preserve"> </w:t>
      </w:r>
      <w:r w:rsidR="00D10E8B">
        <w:rPr>
          <w:w w:val="110"/>
        </w:rPr>
        <w:t>two-dimensional.</w:t>
      </w:r>
    </w:p>
    <w:p w:rsidR="00A325FF" w:rsidRDefault="00D10E8B">
      <w:pPr>
        <w:pStyle w:val="Brdtekst"/>
        <w:spacing w:before="3" w:line="230" w:lineRule="exact"/>
        <w:ind w:left="132"/>
        <w:jc w:val="both"/>
      </w:pPr>
      <w:r>
        <w:rPr>
          <w:w w:val="105"/>
        </w:rPr>
        <w:t>The multidimensional representations can be easy understood when represented by matrice</w:t>
      </w:r>
      <w:r>
        <w:rPr>
          <w:w w:val="105"/>
        </w:rPr>
        <w:t>s.</w:t>
      </w:r>
    </w:p>
    <w:p w:rsidR="00A325FF" w:rsidRDefault="002220C9">
      <w:pPr>
        <w:pStyle w:val="Brdtekst"/>
        <w:spacing w:before="3" w:line="230" w:lineRule="exact"/>
        <w:ind w:left="140" w:right="392" w:firstLine="199"/>
        <w:jc w:val="both"/>
      </w:pPr>
      <w:r>
        <w:rPr>
          <w:noProof/>
          <w:lang w:val="da-DK" w:eastAsia="da-DK" w:bidi="ar-SA"/>
        </w:rPr>
        <mc:AlternateContent>
          <mc:Choice Requires="wps">
            <w:drawing>
              <wp:anchor distT="0" distB="0" distL="114300" distR="114300" simplePos="0" relativeHeight="481982464" behindDoc="1" locked="0" layoutInCell="1" allowOverlap="1">
                <wp:simplePos x="0" y="0"/>
                <wp:positionH relativeFrom="page">
                  <wp:posOffset>5353050</wp:posOffset>
                </wp:positionH>
                <wp:positionV relativeFrom="paragraph">
                  <wp:posOffset>893445</wp:posOffset>
                </wp:positionV>
                <wp:extent cx="127000" cy="219710"/>
                <wp:effectExtent l="0" t="0" r="0" b="0"/>
                <wp:wrapNone/>
                <wp:docPr id="2437" name="Text Box 2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3" o:spid="_x0000_s1443" type="#_x0000_t202" style="position:absolute;left:0;text-align:left;margin-left:421.5pt;margin-top:70.35pt;width:10pt;height:17.3pt;z-index:-213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82976" behindDoc="1" locked="0" layoutInCell="1" allowOverlap="1">
                <wp:simplePos x="0" y="0"/>
                <wp:positionH relativeFrom="page">
                  <wp:posOffset>2115185</wp:posOffset>
                </wp:positionH>
                <wp:positionV relativeFrom="paragraph">
                  <wp:posOffset>748030</wp:posOffset>
                </wp:positionV>
                <wp:extent cx="35560" cy="219710"/>
                <wp:effectExtent l="0" t="0" r="0" b="0"/>
                <wp:wrapNone/>
                <wp:docPr id="2436" name="Text Box 2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2" o:spid="_x0000_s1444" type="#_x0000_t202" style="position:absolute;left:0;text-align:left;margin-left:166.55pt;margin-top:58.9pt;width:2.8pt;height:17.3pt;z-index:-2133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FwptgIAALY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83488" behindDoc="1" locked="0" layoutInCell="1" allowOverlap="1">
                <wp:simplePos x="0" y="0"/>
                <wp:positionH relativeFrom="page">
                  <wp:posOffset>1812290</wp:posOffset>
                </wp:positionH>
                <wp:positionV relativeFrom="paragraph">
                  <wp:posOffset>20955</wp:posOffset>
                </wp:positionV>
                <wp:extent cx="5293360" cy="219710"/>
                <wp:effectExtent l="0" t="0" r="0" b="0"/>
                <wp:wrapNone/>
                <wp:docPr id="2435" name="Text Box 2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33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8235"/>
                              </w:tabs>
                              <w:spacing w:line="242" w:lineRule="exact"/>
                              <w:rPr>
                                <w:rFonts w:ascii="Lucida Sans Unicode" w:hAnsi="Lucida Sans Unicode"/>
                              </w:rPr>
                            </w:pPr>
                            <w:r>
                              <w:rPr>
                                <w:rFonts w:ascii="Lucida Sans Unicode" w:hAnsi="Lucida Sans Unicode"/>
                                <w:w w:val="95"/>
                              </w:rPr>
                              <w:t>×</w:t>
                            </w:r>
                            <w:r>
                              <w:rPr>
                                <w:rFonts w:ascii="Lucida Sans Unicode" w:hAnsi="Lucida Sans Unicode"/>
                                <w:w w:val="95"/>
                              </w:rPr>
                              <w:tab/>
                            </w:r>
                            <w:r>
                              <w:rPr>
                                <w:rFonts w:ascii="Lucida Sans Unicode" w:hAnsi="Lucida Sans Unicode"/>
                                <w:spacing w:val="-20"/>
                                <w:w w:val="7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1" o:spid="_x0000_s1445" type="#_x0000_t202" style="position:absolute;left:0;text-align:left;margin-left:142.7pt;margin-top:1.65pt;width:416.8pt;height:17.3pt;z-index:-213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" filled="f" stroked="f">
                <v:textbox inset="0,0,0,0">
                  <w:txbxContent>
                    <w:p w:rsidR="00A325FF" w:rsidRDefault="00D10E8B">
                      <w:pPr>
                        <w:pStyle w:val="Brdtekst"/>
                        <w:tabs>
                          <w:tab w:val="left" w:pos="8235"/>
                        </w:tabs>
                        <w:spacing w:line="242" w:lineRule="exact"/>
                        <w:rPr>
                          <w:rFonts w:ascii="Lucida Sans Unicode" w:hAnsi="Lucida Sans Unicode"/>
                        </w:rPr>
                      </w:pPr>
                      <w:r>
                        <w:rPr>
                          <w:rFonts w:ascii="Lucida Sans Unicode" w:hAnsi="Lucida Sans Unicode"/>
                          <w:w w:val="95"/>
                        </w:rPr>
                        <w:t>×</w:t>
                      </w:r>
                      <w:r>
                        <w:rPr>
                          <w:rFonts w:ascii="Lucida Sans Unicode" w:hAnsi="Lucida Sans Unicode"/>
                          <w:w w:val="95"/>
                        </w:rPr>
                        <w:tab/>
                      </w:r>
                      <w:r>
                        <w:rPr>
                          <w:rFonts w:ascii="Lucida Sans Unicode" w:hAnsi="Lucida Sans Unicode"/>
                          <w:spacing w:val="-20"/>
                          <w:w w:val="7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84000" behindDoc="1" locked="0" layoutInCell="1" allowOverlap="1">
                <wp:simplePos x="0" y="0"/>
                <wp:positionH relativeFrom="page">
                  <wp:posOffset>5031740</wp:posOffset>
                </wp:positionH>
                <wp:positionV relativeFrom="paragraph">
                  <wp:posOffset>1330325</wp:posOffset>
                </wp:positionV>
                <wp:extent cx="187325" cy="219710"/>
                <wp:effectExtent l="0" t="0" r="0" b="0"/>
                <wp:wrapNone/>
                <wp:docPr id="2434" name="Text Box 2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0" o:spid="_x0000_s1446" type="#_x0000_t202" style="position:absolute;left:0;text-align:left;margin-left:396.2pt;margin-top:104.75pt;width:14.75pt;height:17.3pt;z-index:-2133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C+uAIAALc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85024" behindDoc="1" locked="0" layoutInCell="1" allowOverlap="1">
                <wp:simplePos x="0" y="0"/>
                <wp:positionH relativeFrom="page">
                  <wp:posOffset>3633470</wp:posOffset>
                </wp:positionH>
                <wp:positionV relativeFrom="paragraph">
                  <wp:posOffset>602615</wp:posOffset>
                </wp:positionV>
                <wp:extent cx="1382395" cy="219710"/>
                <wp:effectExtent l="0" t="0" r="0" b="0"/>
                <wp:wrapNone/>
                <wp:docPr id="2433" name="Text Box 2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239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47"/>
                                <w:tab w:val="left" w:pos="1157"/>
                                <w:tab w:val="left" w:pos="2121"/>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70"/>
                              </w:rPr>
                              <w:t>·</w:t>
                            </w:r>
                            <w:r>
                              <w:rPr>
                                <w:rFonts w:ascii="Lucida Sans Unicode" w:hAnsi="Lucida Sans Unicode"/>
                                <w:w w:val="70"/>
                              </w:rPr>
                              <w:tab/>
                              <w:t>·</w:t>
                            </w:r>
                            <w:r>
                              <w:rPr>
                                <w:rFonts w:ascii="Lucida Sans Unicode" w:hAnsi="Lucida Sans Unicode"/>
                                <w:w w:val="70"/>
                              </w:rPr>
                              <w:tab/>
                            </w:r>
                            <w:r>
                              <w:rPr>
                                <w:rFonts w:ascii="Lucida Sans Unicode" w:hAnsi="Lucida Sans Unicode"/>
                                <w:spacing w:val="-20"/>
                                <w:w w:val="5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9" o:spid="_x0000_s1447" type="#_x0000_t202" style="position:absolute;left:0;text-align:left;margin-left:286.1pt;margin-top:47.45pt;width:108.85pt;height:17.3pt;z-index:-2133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d/zuAIAALg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" filled="f" stroked="f">
                <v:textbox inset="0,0,0,0">
                  <w:txbxContent>
                    <w:p w:rsidR="00A325FF" w:rsidRDefault="00D10E8B">
                      <w:pPr>
                        <w:pStyle w:val="Brdtekst"/>
                        <w:tabs>
                          <w:tab w:val="left" w:pos="547"/>
                          <w:tab w:val="left" w:pos="1157"/>
                          <w:tab w:val="left" w:pos="2121"/>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70"/>
                        </w:rPr>
                        <w:t>·</w:t>
                      </w:r>
                      <w:r>
                        <w:rPr>
                          <w:rFonts w:ascii="Lucida Sans Unicode" w:hAnsi="Lucida Sans Unicode"/>
                          <w:w w:val="70"/>
                        </w:rPr>
                        <w:tab/>
                        <w:t>·</w:t>
                      </w:r>
                      <w:r>
                        <w:rPr>
                          <w:rFonts w:ascii="Lucida Sans Unicode" w:hAnsi="Lucida Sans Unicode"/>
                          <w:w w:val="70"/>
                        </w:rPr>
                        <w:tab/>
                      </w:r>
                      <w:r>
                        <w:rPr>
                          <w:rFonts w:ascii="Lucida Sans Unicode" w:hAnsi="Lucida Sans Unicode"/>
                          <w:spacing w:val="-20"/>
                          <w:w w:val="50"/>
                        </w:rPr>
                        <w:t>·</w:t>
                      </w:r>
                    </w:p>
                  </w:txbxContent>
                </v:textbox>
                <w10:wrap anchorx="page"/>
              </v:shape>
            </w:pict>
          </mc:Fallback>
        </mc:AlternateContent>
      </w:r>
      <w:r w:rsidR="00D10E8B">
        <w:rPr>
          <w:w w:val="105"/>
        </w:rPr>
        <w:t xml:space="preserve">When </w:t>
      </w:r>
      <w:r w:rsidR="00D10E8B">
        <w:rPr>
          <w:i/>
          <w:w w:val="105"/>
        </w:rPr>
        <w:t>ρ</w:t>
      </w:r>
      <w:r w:rsidR="00D10E8B">
        <w:rPr>
          <w:rFonts w:ascii="Georgia" w:hAnsi="Georgia"/>
          <w:w w:val="105"/>
        </w:rPr>
        <w:t>(</w:t>
      </w:r>
      <w:r w:rsidR="00D10E8B">
        <w:rPr>
          <w:i/>
          <w:w w:val="105"/>
        </w:rPr>
        <w:t>g</w:t>
      </w:r>
      <w:r w:rsidR="00D10E8B">
        <w:rPr>
          <w:rFonts w:ascii="Georgia" w:hAnsi="Georgia"/>
          <w:w w:val="105"/>
        </w:rPr>
        <w:t xml:space="preserve">) </w:t>
      </w:r>
      <w:r w:rsidR="00D10E8B">
        <w:rPr>
          <w:w w:val="105"/>
        </w:rPr>
        <w:t xml:space="preserve">is a </w:t>
      </w:r>
      <w:r w:rsidR="00D10E8B">
        <w:rPr>
          <w:i/>
          <w:w w:val="105"/>
        </w:rPr>
        <w:t>d</w:t>
      </w:r>
      <w:r w:rsidR="00D10E8B">
        <w:rPr>
          <w:i/>
          <w:w w:val="105"/>
          <w:vertAlign w:val="subscript"/>
        </w:rPr>
        <w:t>ρ</w:t>
      </w:r>
      <w:r w:rsidR="00D10E8B">
        <w:rPr>
          <w:i/>
          <w:w w:val="105"/>
        </w:rPr>
        <w:t xml:space="preserve">    d</w:t>
      </w:r>
      <w:r w:rsidR="00D10E8B">
        <w:rPr>
          <w:i/>
          <w:w w:val="105"/>
          <w:vertAlign w:val="subscript"/>
        </w:rPr>
        <w:t>ρ</w:t>
      </w:r>
      <w:r w:rsidR="00D10E8B">
        <w:rPr>
          <w:i/>
          <w:w w:val="105"/>
        </w:rPr>
        <w:t xml:space="preserve">  </w:t>
      </w:r>
      <w:r w:rsidR="00D10E8B">
        <w:rPr>
          <w:w w:val="105"/>
        </w:rPr>
        <w:t xml:space="preserve">matrix, such representation is referenced as a matrix representation of the order </w:t>
      </w:r>
      <w:r w:rsidR="00D10E8B">
        <w:rPr>
          <w:i/>
          <w:spacing w:val="3"/>
          <w:w w:val="105"/>
        </w:rPr>
        <w:t>d</w:t>
      </w:r>
      <w:r w:rsidR="00D10E8B">
        <w:rPr>
          <w:i/>
          <w:spacing w:val="3"/>
          <w:w w:val="105"/>
          <w:vertAlign w:val="subscript"/>
        </w:rPr>
        <w:t>ρ</w:t>
      </w:r>
      <w:r w:rsidR="00D10E8B">
        <w:rPr>
          <w:spacing w:val="3"/>
          <w:w w:val="105"/>
        </w:rPr>
        <w:t xml:space="preserve">, </w:t>
      </w:r>
      <w:r w:rsidR="00D10E8B">
        <w:rPr>
          <w:w w:val="105"/>
        </w:rPr>
        <w:t xml:space="preserve">while (  )   is the operation of matrix multiplication. All representations of finite group can </w:t>
      </w:r>
      <w:r w:rsidR="00D10E8B">
        <w:rPr>
          <w:spacing w:val="2"/>
          <w:w w:val="105"/>
        </w:rPr>
        <w:t xml:space="preserve">be </w:t>
      </w:r>
      <w:r w:rsidR="00D10E8B">
        <w:rPr>
          <w:w w:val="105"/>
        </w:rPr>
        <w:t xml:space="preserve">expressed as unitary matrices given an appropriate choice of basis. </w:t>
      </w:r>
      <w:r w:rsidR="00D10E8B">
        <w:rPr>
          <w:spacing w:val="-9"/>
          <w:w w:val="105"/>
        </w:rPr>
        <w:t xml:space="preserve">To </w:t>
      </w:r>
      <w:r w:rsidR="00D10E8B">
        <w:rPr>
          <w:spacing w:val="-3"/>
          <w:w w:val="105"/>
        </w:rPr>
        <w:t xml:space="preserve">prove </w:t>
      </w:r>
      <w:r w:rsidR="00D10E8B">
        <w:rPr>
          <w:w w:val="105"/>
        </w:rPr>
        <w:t xml:space="preserve">the last fact, </w:t>
      </w:r>
      <w:r w:rsidR="00D10E8B">
        <w:rPr>
          <w:spacing w:val="-3"/>
          <w:w w:val="105"/>
        </w:rPr>
        <w:t xml:space="preserve">we </w:t>
      </w:r>
      <w:r w:rsidR="00D10E8B">
        <w:rPr>
          <w:w w:val="105"/>
        </w:rPr>
        <w:t xml:space="preserve">introduce one more definition, the regular representation, and complete it with simple examples. </w:t>
      </w:r>
      <w:r w:rsidR="00D10E8B">
        <w:rPr>
          <w:spacing w:val="-9"/>
          <w:w w:val="105"/>
        </w:rPr>
        <w:t xml:space="preserve">We </w:t>
      </w:r>
      <w:r w:rsidR="00D10E8B">
        <w:rPr>
          <w:w w:val="105"/>
        </w:rPr>
        <w:t xml:space="preserve">choose an element </w:t>
      </w:r>
      <w:r w:rsidR="00D10E8B">
        <w:rPr>
          <w:i/>
          <w:w w:val="105"/>
        </w:rPr>
        <w:t>g</w:t>
      </w:r>
      <w:r w:rsidR="00D10E8B">
        <w:rPr>
          <w:i/>
          <w:w w:val="105"/>
          <w:vertAlign w:val="subscript"/>
        </w:rPr>
        <w:t>k</w:t>
      </w:r>
      <w:r w:rsidR="00D10E8B">
        <w:rPr>
          <w:i/>
          <w:w w:val="105"/>
        </w:rPr>
        <w:t xml:space="preserve"> </w:t>
      </w:r>
      <w:r w:rsidR="00D10E8B">
        <w:rPr>
          <w:w w:val="105"/>
        </w:rPr>
        <w:t>from the group and apply it from the lef</w:t>
      </w:r>
      <w:r w:rsidR="00D10E8B">
        <w:rPr>
          <w:w w:val="105"/>
        </w:rPr>
        <w:t xml:space="preserve">t to a set of all  group elements using group operation: </w:t>
      </w:r>
      <w:r w:rsidR="00D10E8B">
        <w:rPr>
          <w:rFonts w:ascii="Georgia" w:hAnsi="Georgia"/>
          <w:spacing w:val="2"/>
          <w:w w:val="105"/>
        </w:rPr>
        <w:t>[</w:t>
      </w:r>
      <w:r w:rsidR="00D10E8B">
        <w:rPr>
          <w:i/>
          <w:spacing w:val="2"/>
          <w:w w:val="105"/>
        </w:rPr>
        <w:t>g</w:t>
      </w:r>
      <w:r w:rsidR="00D10E8B">
        <w:rPr>
          <w:spacing w:val="2"/>
          <w:w w:val="105"/>
          <w:vertAlign w:val="subscript"/>
        </w:rPr>
        <w:t>1</w:t>
      </w:r>
      <w:r w:rsidR="00D10E8B">
        <w:rPr>
          <w:i/>
          <w:spacing w:val="2"/>
          <w:w w:val="105"/>
        </w:rPr>
        <w:t xml:space="preserve">, </w:t>
      </w:r>
      <w:r w:rsidR="00D10E8B">
        <w:rPr>
          <w:i/>
          <w:spacing w:val="3"/>
          <w:w w:val="105"/>
        </w:rPr>
        <w:t>g</w:t>
      </w:r>
      <w:r w:rsidR="00D10E8B">
        <w:rPr>
          <w:spacing w:val="3"/>
          <w:w w:val="105"/>
          <w:vertAlign w:val="subscript"/>
        </w:rPr>
        <w:t>2</w:t>
      </w:r>
      <w:r w:rsidR="00D10E8B">
        <w:rPr>
          <w:i/>
          <w:spacing w:val="3"/>
          <w:w w:val="105"/>
        </w:rPr>
        <w:t xml:space="preserve">, </w:t>
      </w:r>
      <w:r w:rsidR="00D10E8B">
        <w:rPr>
          <w:i/>
          <w:w w:val="105"/>
        </w:rPr>
        <w:t xml:space="preserve">. . . , </w:t>
      </w:r>
      <w:r w:rsidR="00D10E8B">
        <w:rPr>
          <w:i/>
          <w:spacing w:val="3"/>
          <w:w w:val="105"/>
        </w:rPr>
        <w:t>g</w:t>
      </w:r>
      <w:r w:rsidR="00D10E8B">
        <w:rPr>
          <w:i/>
          <w:spacing w:val="3"/>
          <w:w w:val="105"/>
          <w:vertAlign w:val="subscript"/>
        </w:rPr>
        <w:t>n</w:t>
      </w:r>
      <w:r w:rsidR="00D10E8B">
        <w:rPr>
          <w:rFonts w:ascii="Georgia" w:hAnsi="Georgia"/>
          <w:spacing w:val="3"/>
          <w:w w:val="105"/>
        </w:rPr>
        <w:t xml:space="preserve">] </w:t>
      </w:r>
      <w:r w:rsidR="00D10E8B">
        <w:rPr>
          <w:rFonts w:ascii="Georgia" w:hAnsi="Georgia"/>
          <w:w w:val="105"/>
        </w:rPr>
        <w:t>[</w:t>
      </w:r>
      <w:r w:rsidR="00D10E8B">
        <w:rPr>
          <w:i/>
          <w:w w:val="105"/>
        </w:rPr>
        <w:t>g</w:t>
      </w:r>
      <w:r w:rsidR="00D10E8B">
        <w:rPr>
          <w:i/>
          <w:w w:val="105"/>
          <w:vertAlign w:val="subscript"/>
        </w:rPr>
        <w:t>k</w:t>
      </w:r>
      <w:r w:rsidR="00D10E8B">
        <w:rPr>
          <w:i/>
          <w:w w:val="105"/>
        </w:rPr>
        <w:t xml:space="preserve"> </w:t>
      </w:r>
      <w:r w:rsidR="00D10E8B">
        <w:rPr>
          <w:i/>
          <w:spacing w:val="3"/>
          <w:w w:val="105"/>
        </w:rPr>
        <w:t>g</w:t>
      </w:r>
      <w:r w:rsidR="00D10E8B">
        <w:rPr>
          <w:spacing w:val="3"/>
          <w:w w:val="105"/>
          <w:vertAlign w:val="subscript"/>
        </w:rPr>
        <w:t>1</w:t>
      </w:r>
      <w:r w:rsidR="00D10E8B">
        <w:rPr>
          <w:i/>
          <w:spacing w:val="3"/>
          <w:w w:val="105"/>
        </w:rPr>
        <w:t xml:space="preserve">, </w:t>
      </w:r>
      <w:r w:rsidR="00D10E8B">
        <w:rPr>
          <w:i/>
          <w:w w:val="105"/>
        </w:rPr>
        <w:t>g</w:t>
      </w:r>
      <w:r w:rsidR="00D10E8B">
        <w:rPr>
          <w:i/>
          <w:w w:val="105"/>
          <w:vertAlign w:val="subscript"/>
        </w:rPr>
        <w:t>k</w:t>
      </w:r>
      <w:r w:rsidR="00D10E8B">
        <w:rPr>
          <w:i/>
          <w:w w:val="105"/>
        </w:rPr>
        <w:t xml:space="preserve"> </w:t>
      </w:r>
      <w:r w:rsidR="00D10E8B">
        <w:rPr>
          <w:i/>
          <w:spacing w:val="3"/>
          <w:w w:val="105"/>
        </w:rPr>
        <w:t>g</w:t>
      </w:r>
      <w:r w:rsidR="00D10E8B">
        <w:rPr>
          <w:spacing w:val="3"/>
          <w:w w:val="105"/>
          <w:vertAlign w:val="subscript"/>
        </w:rPr>
        <w:t>2</w:t>
      </w:r>
      <w:r w:rsidR="00D10E8B">
        <w:rPr>
          <w:i/>
          <w:spacing w:val="3"/>
          <w:w w:val="105"/>
        </w:rPr>
        <w:t xml:space="preserve">, </w:t>
      </w:r>
      <w:r w:rsidR="00D10E8B">
        <w:rPr>
          <w:i/>
          <w:w w:val="105"/>
        </w:rPr>
        <w:t>. . . , g</w:t>
      </w:r>
      <w:r w:rsidR="00D10E8B">
        <w:rPr>
          <w:i/>
          <w:w w:val="105"/>
          <w:vertAlign w:val="subscript"/>
        </w:rPr>
        <w:t>k</w:t>
      </w:r>
      <w:r w:rsidR="00D10E8B">
        <w:rPr>
          <w:i/>
          <w:w w:val="105"/>
        </w:rPr>
        <w:t xml:space="preserve"> </w:t>
      </w:r>
      <w:r w:rsidR="00D10E8B">
        <w:rPr>
          <w:i/>
          <w:spacing w:val="2"/>
          <w:w w:val="105"/>
        </w:rPr>
        <w:t>g</w:t>
      </w:r>
      <w:r w:rsidR="00D10E8B">
        <w:rPr>
          <w:i/>
          <w:spacing w:val="2"/>
          <w:w w:val="105"/>
          <w:vertAlign w:val="subscript"/>
        </w:rPr>
        <w:t>n</w:t>
      </w:r>
      <w:r w:rsidR="00D10E8B">
        <w:rPr>
          <w:rFonts w:ascii="Georgia" w:hAnsi="Georgia"/>
          <w:spacing w:val="2"/>
          <w:w w:val="105"/>
        </w:rPr>
        <w:t>]</w:t>
      </w:r>
      <w:r w:rsidR="00D10E8B">
        <w:rPr>
          <w:spacing w:val="2"/>
          <w:w w:val="105"/>
        </w:rPr>
        <w:t xml:space="preserve">. </w:t>
      </w:r>
      <w:r w:rsidR="00D10E8B">
        <w:rPr>
          <w:w w:val="105"/>
        </w:rPr>
        <w:t xml:space="preserve">By the first property of the group definition each element </w:t>
      </w:r>
      <w:r w:rsidR="00D10E8B">
        <w:rPr>
          <w:i/>
          <w:w w:val="105"/>
        </w:rPr>
        <w:t>g</w:t>
      </w:r>
      <w:r w:rsidR="00D10E8B">
        <w:rPr>
          <w:i/>
          <w:w w:val="105"/>
          <w:vertAlign w:val="subscript"/>
        </w:rPr>
        <w:t>k</w:t>
      </w:r>
      <w:r w:rsidR="00D10E8B">
        <w:rPr>
          <w:i/>
          <w:w w:val="105"/>
        </w:rPr>
        <w:t xml:space="preserve"> g</w:t>
      </w:r>
      <w:r w:rsidR="00D10E8B">
        <w:rPr>
          <w:i/>
          <w:w w:val="105"/>
          <w:vertAlign w:val="subscript"/>
        </w:rPr>
        <w:t>j</w:t>
      </w:r>
      <w:r w:rsidR="00D10E8B">
        <w:rPr>
          <w:i/>
          <w:w w:val="105"/>
        </w:rPr>
        <w:t xml:space="preserve">  </w:t>
      </w:r>
      <w:r w:rsidR="00D10E8B">
        <w:rPr>
          <w:w w:val="105"/>
        </w:rPr>
        <w:t xml:space="preserve">of the new set is still an element of the group </w:t>
      </w:r>
      <w:r w:rsidR="00D10E8B">
        <w:rPr>
          <w:i/>
          <w:w w:val="105"/>
        </w:rPr>
        <w:t>G</w:t>
      </w:r>
      <w:r w:rsidR="00D10E8B">
        <w:rPr>
          <w:w w:val="105"/>
        </w:rPr>
        <w:t xml:space="preserve">.  Hence, such operation can </w:t>
      </w:r>
      <w:r w:rsidR="00D10E8B">
        <w:rPr>
          <w:spacing w:val="2"/>
          <w:w w:val="105"/>
        </w:rPr>
        <w:t xml:space="preserve">be </w:t>
      </w:r>
      <w:r w:rsidR="00D10E8B">
        <w:rPr>
          <w:w w:val="105"/>
        </w:rPr>
        <w:t xml:space="preserve">described as a permutation,  </w:t>
      </w:r>
      <w:r w:rsidR="00D10E8B">
        <w:rPr>
          <w:i/>
          <w:spacing w:val="2"/>
          <w:w w:val="105"/>
        </w:rPr>
        <w:t>R</w:t>
      </w:r>
      <w:r w:rsidR="00D10E8B">
        <w:rPr>
          <w:rFonts w:ascii="Georgia" w:hAnsi="Georgia"/>
          <w:spacing w:val="2"/>
          <w:w w:val="105"/>
        </w:rPr>
        <w:t>(</w:t>
      </w:r>
      <w:r w:rsidR="00D10E8B">
        <w:rPr>
          <w:i/>
          <w:spacing w:val="2"/>
          <w:w w:val="105"/>
        </w:rPr>
        <w:t>g</w:t>
      </w:r>
      <w:r w:rsidR="00D10E8B">
        <w:rPr>
          <w:i/>
          <w:spacing w:val="2"/>
          <w:w w:val="105"/>
          <w:vertAlign w:val="subscript"/>
        </w:rPr>
        <w:t>k</w:t>
      </w:r>
      <w:r w:rsidR="00D10E8B">
        <w:rPr>
          <w:rFonts w:ascii="Georgia" w:hAnsi="Georgia"/>
          <w:spacing w:val="2"/>
          <w:w w:val="105"/>
        </w:rPr>
        <w:t>)</w:t>
      </w:r>
      <w:r w:rsidR="00D10E8B">
        <w:rPr>
          <w:spacing w:val="2"/>
          <w:w w:val="105"/>
        </w:rPr>
        <w:t xml:space="preserve">, </w:t>
      </w:r>
      <w:r w:rsidR="00D10E8B">
        <w:rPr>
          <w:w w:val="105"/>
        </w:rPr>
        <w:t xml:space="preserve">between group elements,  unique for each chosen </w:t>
      </w:r>
      <w:r w:rsidR="00D10E8B">
        <w:rPr>
          <w:i/>
          <w:spacing w:val="4"/>
          <w:w w:val="105"/>
        </w:rPr>
        <w:t>g</w:t>
      </w:r>
      <w:r w:rsidR="00D10E8B">
        <w:rPr>
          <w:i/>
          <w:spacing w:val="4"/>
          <w:w w:val="105"/>
          <w:vertAlign w:val="subscript"/>
        </w:rPr>
        <w:t>k</w:t>
      </w:r>
      <w:r w:rsidR="00D10E8B">
        <w:rPr>
          <w:spacing w:val="4"/>
          <w:w w:val="105"/>
        </w:rPr>
        <w:t xml:space="preserve">:  </w:t>
      </w:r>
      <w:r w:rsidR="00D10E8B">
        <w:rPr>
          <w:i/>
          <w:w w:val="105"/>
        </w:rPr>
        <w:t>g</w:t>
      </w:r>
      <w:r w:rsidR="00D10E8B">
        <w:rPr>
          <w:i/>
          <w:w w:val="105"/>
          <w:vertAlign w:val="subscript"/>
        </w:rPr>
        <w:t>k</w:t>
      </w:r>
      <w:r w:rsidR="00D10E8B">
        <w:rPr>
          <w:i/>
          <w:w w:val="105"/>
        </w:rPr>
        <w:t xml:space="preserve">   </w:t>
      </w:r>
      <w:r w:rsidR="00D10E8B">
        <w:rPr>
          <w:i/>
          <w:spacing w:val="2"/>
          <w:w w:val="105"/>
        </w:rPr>
        <w:t>R</w:t>
      </w:r>
      <w:r w:rsidR="00D10E8B">
        <w:rPr>
          <w:rFonts w:ascii="Georgia" w:hAnsi="Georgia"/>
          <w:spacing w:val="2"/>
          <w:w w:val="105"/>
        </w:rPr>
        <w:t>(</w:t>
      </w:r>
      <w:r w:rsidR="00D10E8B">
        <w:rPr>
          <w:i/>
          <w:spacing w:val="2"/>
          <w:w w:val="105"/>
        </w:rPr>
        <w:t>g</w:t>
      </w:r>
      <w:r w:rsidR="00D10E8B">
        <w:rPr>
          <w:i/>
          <w:spacing w:val="2"/>
          <w:w w:val="105"/>
          <w:vertAlign w:val="subscript"/>
        </w:rPr>
        <w:t>k</w:t>
      </w:r>
      <w:r w:rsidR="00D10E8B">
        <w:rPr>
          <w:rFonts w:ascii="Georgia" w:hAnsi="Georgia"/>
          <w:spacing w:val="2"/>
          <w:w w:val="105"/>
        </w:rPr>
        <w:t>)</w:t>
      </w:r>
      <w:r w:rsidR="00D10E8B">
        <w:rPr>
          <w:spacing w:val="2"/>
          <w:w w:val="105"/>
        </w:rPr>
        <w:t xml:space="preserve">.  </w:t>
      </w:r>
      <w:r w:rsidR="00D10E8B">
        <w:rPr>
          <w:w w:val="105"/>
        </w:rPr>
        <w:t xml:space="preserve">Such correspondence    defines the regular representation of the group </w:t>
      </w:r>
      <w:r w:rsidR="00D10E8B">
        <w:rPr>
          <w:i/>
          <w:w w:val="105"/>
        </w:rPr>
        <w:t>G</w:t>
      </w:r>
      <w:r w:rsidR="00D10E8B">
        <w:rPr>
          <w:w w:val="105"/>
        </w:rPr>
        <w:t xml:space="preserve">. Let us introduce the vector space of group elements to add some mathematical formulas in this definition, and, at the same time, use the language commonly used in quantum mechanics and quantum computing.  Each element </w:t>
      </w:r>
      <w:r w:rsidR="00D10E8B">
        <w:rPr>
          <w:spacing w:val="2"/>
          <w:w w:val="105"/>
        </w:rPr>
        <w:t>(</w:t>
      </w:r>
      <w:r w:rsidR="00D10E8B">
        <w:rPr>
          <w:i/>
          <w:spacing w:val="2"/>
          <w:w w:val="105"/>
        </w:rPr>
        <w:t>g</w:t>
      </w:r>
      <w:r w:rsidR="00D10E8B">
        <w:rPr>
          <w:i/>
          <w:spacing w:val="2"/>
          <w:w w:val="105"/>
          <w:vertAlign w:val="subscript"/>
        </w:rPr>
        <w:t>i</w:t>
      </w:r>
      <w:r w:rsidR="00D10E8B">
        <w:rPr>
          <w:spacing w:val="2"/>
          <w:w w:val="105"/>
        </w:rPr>
        <w:t xml:space="preserve">) </w:t>
      </w:r>
      <w:r w:rsidR="00D10E8B">
        <w:rPr>
          <w:w w:val="105"/>
        </w:rPr>
        <w:t xml:space="preserve">of the group </w:t>
      </w:r>
      <w:r w:rsidR="00D10E8B">
        <w:rPr>
          <w:i/>
          <w:w w:val="105"/>
        </w:rPr>
        <w:t xml:space="preserve">G </w:t>
      </w:r>
      <w:r w:rsidR="00D10E8B">
        <w:rPr>
          <w:w w:val="105"/>
        </w:rPr>
        <w:t>has a vector (ke</w:t>
      </w:r>
      <w:r w:rsidR="00D10E8B">
        <w:rPr>
          <w:w w:val="105"/>
        </w:rPr>
        <w:t xml:space="preserve">t)   </w:t>
      </w:r>
      <w:r w:rsidR="00D10E8B">
        <w:rPr>
          <w:i/>
          <w:w w:val="105"/>
        </w:rPr>
        <w:t>g</w:t>
      </w:r>
      <w:r w:rsidR="00D10E8B">
        <w:rPr>
          <w:i/>
          <w:w w:val="105"/>
          <w:vertAlign w:val="subscript"/>
        </w:rPr>
        <w:t>i</w:t>
      </w:r>
      <w:r w:rsidR="00D10E8B">
        <w:rPr>
          <w:i/>
          <w:w w:val="105"/>
        </w:rPr>
        <w:t xml:space="preserve">   </w:t>
      </w:r>
      <w:r w:rsidR="00D10E8B">
        <w:rPr>
          <w:w w:val="105"/>
        </w:rPr>
        <w:t>pointing on that group element or    the</w:t>
      </w:r>
      <w:r w:rsidR="00D10E8B">
        <w:rPr>
          <w:spacing w:val="6"/>
          <w:w w:val="105"/>
        </w:rPr>
        <w:t xml:space="preserve"> </w:t>
      </w:r>
      <w:r w:rsidR="00D10E8B">
        <w:rPr>
          <w:w w:val="105"/>
        </w:rPr>
        <w:t>group</w:t>
      </w:r>
      <w:r w:rsidR="00D10E8B">
        <w:rPr>
          <w:spacing w:val="7"/>
          <w:w w:val="105"/>
        </w:rPr>
        <w:t xml:space="preserve"> </w:t>
      </w:r>
      <w:r w:rsidR="00D10E8B">
        <w:rPr>
          <w:w w:val="105"/>
        </w:rPr>
        <w:t>element</w:t>
      </w:r>
      <w:r w:rsidR="00D10E8B">
        <w:rPr>
          <w:spacing w:val="6"/>
          <w:w w:val="105"/>
        </w:rPr>
        <w:t xml:space="preserve"> </w:t>
      </w:r>
      <w:r w:rsidR="00D10E8B">
        <w:rPr>
          <w:w w:val="105"/>
        </w:rPr>
        <w:t>number</w:t>
      </w:r>
      <w:r w:rsidR="00D10E8B">
        <w:rPr>
          <w:spacing w:val="6"/>
          <w:w w:val="105"/>
        </w:rPr>
        <w:t xml:space="preserve"> </w:t>
      </w:r>
      <w:r w:rsidR="00D10E8B">
        <w:rPr>
          <w:i/>
          <w:w w:val="105"/>
        </w:rPr>
        <w:t>i</w:t>
      </w:r>
      <w:r w:rsidR="00D10E8B">
        <w:rPr>
          <w:i/>
          <w:spacing w:val="7"/>
          <w:w w:val="105"/>
        </w:rPr>
        <w:t xml:space="preserve"> </w:t>
      </w:r>
      <w:r w:rsidR="00D10E8B">
        <w:rPr>
          <w:w w:val="105"/>
        </w:rPr>
        <w:t>if</w:t>
      </w:r>
      <w:r w:rsidR="00D10E8B">
        <w:rPr>
          <w:spacing w:val="7"/>
          <w:w w:val="105"/>
        </w:rPr>
        <w:t xml:space="preserve"> </w:t>
      </w:r>
      <w:r w:rsidR="00D10E8B">
        <w:rPr>
          <w:w w:val="105"/>
        </w:rPr>
        <w:t>the</w:t>
      </w:r>
      <w:r w:rsidR="00D10E8B">
        <w:rPr>
          <w:spacing w:val="6"/>
          <w:w w:val="105"/>
        </w:rPr>
        <w:t xml:space="preserve"> </w:t>
      </w:r>
      <w:r w:rsidR="00D10E8B">
        <w:rPr>
          <w:w w:val="105"/>
        </w:rPr>
        <w:t>group</w:t>
      </w:r>
      <w:r w:rsidR="00D10E8B">
        <w:rPr>
          <w:spacing w:val="7"/>
          <w:w w:val="105"/>
        </w:rPr>
        <w:t xml:space="preserve"> </w:t>
      </w:r>
      <w:r w:rsidR="00D10E8B">
        <w:rPr>
          <w:w w:val="105"/>
        </w:rPr>
        <w:t>elements</w:t>
      </w:r>
      <w:r w:rsidR="00D10E8B">
        <w:rPr>
          <w:spacing w:val="7"/>
          <w:w w:val="105"/>
        </w:rPr>
        <w:t xml:space="preserve"> </w:t>
      </w:r>
      <w:r w:rsidR="00D10E8B">
        <w:rPr>
          <w:w w:val="105"/>
        </w:rPr>
        <w:t>were</w:t>
      </w:r>
      <w:r w:rsidR="00D10E8B">
        <w:rPr>
          <w:spacing w:val="6"/>
          <w:w w:val="105"/>
        </w:rPr>
        <w:t xml:space="preserve"> </w:t>
      </w:r>
      <w:r w:rsidR="00D10E8B">
        <w:rPr>
          <w:w w:val="105"/>
        </w:rPr>
        <w:t>sorted</w:t>
      </w:r>
      <w:r w:rsidR="00D10E8B">
        <w:rPr>
          <w:spacing w:val="7"/>
          <w:w w:val="105"/>
        </w:rPr>
        <w:t xml:space="preserve"> </w:t>
      </w:r>
      <w:r w:rsidR="00D10E8B">
        <w:rPr>
          <w:w w:val="105"/>
        </w:rPr>
        <w:t>out</w:t>
      </w:r>
      <w:r w:rsidR="00D10E8B">
        <w:rPr>
          <w:spacing w:val="7"/>
          <w:w w:val="105"/>
        </w:rPr>
        <w:t xml:space="preserve"> </w:t>
      </w:r>
      <w:r w:rsidR="00D10E8B">
        <w:rPr>
          <w:w w:val="105"/>
        </w:rPr>
        <w:t>in</w:t>
      </w:r>
      <w:r w:rsidR="00D10E8B">
        <w:rPr>
          <w:spacing w:val="5"/>
          <w:w w:val="105"/>
        </w:rPr>
        <w:t xml:space="preserve"> </w:t>
      </w:r>
      <w:r w:rsidR="00D10E8B">
        <w:rPr>
          <w:w w:val="105"/>
        </w:rPr>
        <w:t>sequence.</w:t>
      </w:r>
      <w:r w:rsidR="00D10E8B">
        <w:rPr>
          <w:spacing w:val="31"/>
          <w:w w:val="105"/>
        </w:rPr>
        <w:t xml:space="preserve"> </w:t>
      </w:r>
      <w:r w:rsidR="00D10E8B">
        <w:rPr>
          <w:w w:val="105"/>
        </w:rPr>
        <w:t>Such</w:t>
      </w:r>
      <w:r w:rsidR="00D10E8B">
        <w:rPr>
          <w:spacing w:val="7"/>
          <w:w w:val="105"/>
        </w:rPr>
        <w:t xml:space="preserve"> </w:t>
      </w:r>
      <w:r w:rsidR="00D10E8B">
        <w:rPr>
          <w:w w:val="105"/>
        </w:rPr>
        <w:t>vector</w:t>
      </w:r>
      <w:r w:rsidR="00D10E8B">
        <w:rPr>
          <w:spacing w:val="6"/>
          <w:w w:val="105"/>
        </w:rPr>
        <w:t xml:space="preserve"> </w:t>
      </w:r>
      <w:r w:rsidR="00D10E8B">
        <w:rPr>
          <w:w w:val="105"/>
        </w:rPr>
        <w:t>space</w:t>
      </w:r>
      <w:r w:rsidR="00D10E8B">
        <w:rPr>
          <w:spacing w:val="7"/>
          <w:w w:val="105"/>
        </w:rPr>
        <w:t xml:space="preserve"> </w:t>
      </w:r>
      <w:r w:rsidR="00D10E8B">
        <w:rPr>
          <w:w w:val="105"/>
        </w:rPr>
        <w:t>has</w:t>
      </w:r>
      <w:r w:rsidR="00D10E8B">
        <w:rPr>
          <w:spacing w:val="7"/>
          <w:w w:val="105"/>
        </w:rPr>
        <w:t xml:space="preserve"> </w:t>
      </w:r>
      <w:r w:rsidR="00D10E8B">
        <w:rPr>
          <w:w w:val="105"/>
        </w:rPr>
        <w:t>the</w:t>
      </w:r>
      <w:r w:rsidR="00D10E8B">
        <w:rPr>
          <w:spacing w:val="6"/>
          <w:w w:val="105"/>
        </w:rPr>
        <w:t xml:space="preserve"> </w:t>
      </w:r>
      <w:r w:rsidR="00D10E8B">
        <w:rPr>
          <w:w w:val="105"/>
        </w:rPr>
        <w:t>orthogonality</w:t>
      </w:r>
    </w:p>
    <w:p w:rsidR="00A325FF" w:rsidRDefault="002220C9">
      <w:pPr>
        <w:pStyle w:val="Brdtekst"/>
        <w:spacing w:line="171" w:lineRule="exact"/>
        <w:ind w:left="140"/>
      </w:pPr>
      <w:r>
        <w:rPr>
          <w:noProof/>
          <w:lang w:val="da-DK" w:eastAsia="da-DK" w:bidi="ar-SA"/>
        </w:rPr>
        <mc:AlternateContent>
          <mc:Choice Requires="wps">
            <w:drawing>
              <wp:anchor distT="0" distB="0" distL="114300" distR="114300" simplePos="0" relativeHeight="481985536" behindDoc="1" locked="0" layoutInCell="1" allowOverlap="1">
                <wp:simplePos x="0" y="0"/>
                <wp:positionH relativeFrom="page">
                  <wp:posOffset>5650230</wp:posOffset>
                </wp:positionH>
                <wp:positionV relativeFrom="paragraph">
                  <wp:posOffset>300990</wp:posOffset>
                </wp:positionV>
                <wp:extent cx="133985" cy="472440"/>
                <wp:effectExtent l="0" t="0" r="0" b="0"/>
                <wp:wrapNone/>
                <wp:docPr id="2432" name="Text Box 2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70"/>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8" o:spid="_x0000_s1448" type="#_x0000_t202" style="position:absolute;left:0;text-align:left;margin-left:444.9pt;margin-top:23.7pt;width:10.55pt;height:37.2pt;z-index:-213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zDtgIAALc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" filled="f" stroked="f">
                <v:textbox inset="0,0,0,0">
                  <w:txbxContent>
                    <w:p w:rsidR="00A325FF" w:rsidRDefault="00D10E8B">
                      <w:pPr>
                        <w:pStyle w:val="Brdtekst"/>
                        <w:spacing w:line="196" w:lineRule="exact"/>
                        <w:rPr>
                          <w:rFonts w:ascii="Arial" w:hAnsi="Arial"/>
                        </w:rPr>
                      </w:pPr>
                      <w:r>
                        <w:rPr>
                          <w:rFonts w:ascii="Arial" w:hAnsi="Arial"/>
                          <w:w w:val="170"/>
                        </w:rPr>
                        <w:t>Σ</w:t>
                      </w:r>
                    </w:p>
                  </w:txbxContent>
                </v:textbox>
                <w10:wrap anchorx="page"/>
              </v:shape>
            </w:pict>
          </mc:Fallback>
        </mc:AlternateContent>
      </w:r>
      <w:r w:rsidR="00D10E8B">
        <w:rPr>
          <w:w w:val="108"/>
        </w:rPr>
        <w:t>pro</w:t>
      </w:r>
      <w:r w:rsidR="00D10E8B">
        <w:rPr>
          <w:spacing w:val="5"/>
          <w:w w:val="108"/>
        </w:rPr>
        <w:t>p</w:t>
      </w:r>
      <w:r w:rsidR="00D10E8B">
        <w:rPr>
          <w:w w:val="115"/>
        </w:rPr>
        <w:t>er</w:t>
      </w:r>
      <w:r w:rsidR="00D10E8B">
        <w:rPr>
          <w:spacing w:val="-6"/>
          <w:w w:val="115"/>
        </w:rPr>
        <w:t>t</w:t>
      </w:r>
      <w:r w:rsidR="00D10E8B">
        <w:rPr>
          <w:spacing w:val="-1"/>
          <w:w w:val="103"/>
        </w:rPr>
        <w:t>y</w:t>
      </w:r>
      <w:r w:rsidR="00D10E8B">
        <w:rPr>
          <w:w w:val="103"/>
        </w:rPr>
        <w:t>:</w:t>
      </w:r>
      <w:r w:rsidR="00D10E8B">
        <w:t xml:space="preserve"> </w:t>
      </w:r>
      <w:r w:rsidR="00D10E8B">
        <w:rPr>
          <w:spacing w:val="-13"/>
        </w:rPr>
        <w:t xml:space="preserve"> </w:t>
      </w:r>
      <w:r w:rsidR="00D10E8B">
        <w:rPr>
          <w:rFonts w:ascii="Lucida Sans Unicode" w:hAnsi="Lucida Sans Unicode"/>
          <w:w w:val="118"/>
        </w:rPr>
        <w:t>(</w:t>
      </w:r>
      <w:r w:rsidR="00D10E8B">
        <w:rPr>
          <w:i/>
          <w:w w:val="94"/>
        </w:rPr>
        <w:t>g</w:t>
      </w:r>
      <w:r w:rsidR="00D10E8B">
        <w:rPr>
          <w:i/>
          <w:spacing w:val="10"/>
          <w:w w:val="139"/>
          <w:vertAlign w:val="subscript"/>
        </w:rPr>
        <w:t>i</w:t>
      </w:r>
      <w:r w:rsidR="00D10E8B">
        <w:rPr>
          <w:rFonts w:ascii="Lucida Sans Unicode" w:hAnsi="Lucida Sans Unicode"/>
          <w:w w:val="73"/>
        </w:rPr>
        <w:t>|</w:t>
      </w:r>
      <w:r w:rsidR="00D10E8B">
        <w:rPr>
          <w:i/>
          <w:w w:val="94"/>
        </w:rPr>
        <w:t>g</w:t>
      </w:r>
      <w:r w:rsidR="00D10E8B">
        <w:rPr>
          <w:i/>
          <w:spacing w:val="18"/>
          <w:w w:val="162"/>
          <w:vertAlign w:val="subscript"/>
        </w:rPr>
        <w:t>j</w:t>
      </w:r>
      <w:r w:rsidR="00D10E8B">
        <w:rPr>
          <w:rFonts w:ascii="Lucida Sans Unicode" w:hAnsi="Lucida Sans Unicode"/>
          <w:w w:val="118"/>
        </w:rPr>
        <w:t>)</w:t>
      </w:r>
      <w:r w:rsidR="00D10E8B">
        <w:rPr>
          <w:rFonts w:ascii="Lucida Sans Unicode" w:hAnsi="Lucida Sans Unicode"/>
          <w:spacing w:val="-8"/>
        </w:rPr>
        <w:t xml:space="preserve"> </w:t>
      </w:r>
      <w:r w:rsidR="00D10E8B">
        <w:rPr>
          <w:rFonts w:ascii="Georgia" w:hAnsi="Georgia"/>
          <w:w w:val="120"/>
        </w:rPr>
        <w:t>=</w:t>
      </w:r>
      <w:r w:rsidR="00D10E8B">
        <w:rPr>
          <w:rFonts w:ascii="Georgia" w:hAnsi="Georgia"/>
          <w:spacing w:val="7"/>
        </w:rPr>
        <w:t xml:space="preserve"> </w:t>
      </w:r>
      <w:r w:rsidR="00D10E8B">
        <w:rPr>
          <w:i/>
          <w:w w:val="95"/>
        </w:rPr>
        <w:t>δ</w:t>
      </w:r>
      <w:r w:rsidR="00D10E8B">
        <w:rPr>
          <w:i/>
          <w:w w:val="151"/>
          <w:vertAlign w:val="subscript"/>
        </w:rPr>
        <w:t>i</w:t>
      </w:r>
      <w:r w:rsidR="00D10E8B">
        <w:rPr>
          <w:i/>
          <w:spacing w:val="18"/>
          <w:w w:val="151"/>
          <w:vertAlign w:val="subscript"/>
        </w:rPr>
        <w:t>j</w:t>
      </w:r>
      <w:r w:rsidR="00D10E8B">
        <w:rPr>
          <w:w w:val="110"/>
        </w:rPr>
        <w:t>,</w:t>
      </w:r>
      <w:r w:rsidR="00D10E8B">
        <w:rPr>
          <w:spacing w:val="16"/>
        </w:rPr>
        <w:t xml:space="preserve"> </w:t>
      </w:r>
      <w:r w:rsidR="00D10E8B">
        <w:rPr>
          <w:spacing w:val="-1"/>
          <w:w w:val="110"/>
        </w:rPr>
        <w:t>an</w:t>
      </w:r>
      <w:r w:rsidR="00D10E8B">
        <w:rPr>
          <w:w w:val="110"/>
        </w:rPr>
        <w:t>d</w:t>
      </w:r>
      <w:r w:rsidR="00D10E8B">
        <w:rPr>
          <w:spacing w:val="16"/>
        </w:rPr>
        <w:t xml:space="preserve"> </w:t>
      </w:r>
      <w:r w:rsidR="00D10E8B">
        <w:rPr>
          <w:spacing w:val="-1"/>
          <w:w w:val="112"/>
        </w:rPr>
        <w:t>th</w:t>
      </w:r>
      <w:r w:rsidR="00D10E8B">
        <w:rPr>
          <w:w w:val="112"/>
        </w:rPr>
        <w:t>e</w:t>
      </w:r>
      <w:r w:rsidR="00D10E8B">
        <w:rPr>
          <w:spacing w:val="16"/>
        </w:rPr>
        <w:t xml:space="preserve"> </w:t>
      </w:r>
      <w:r w:rsidR="00D10E8B">
        <w:rPr>
          <w:spacing w:val="-1"/>
          <w:w w:val="105"/>
        </w:rPr>
        <w:t>ide</w:t>
      </w:r>
      <w:r w:rsidR="00D10E8B">
        <w:rPr>
          <w:spacing w:val="-6"/>
          <w:w w:val="105"/>
        </w:rPr>
        <w:t>n</w:t>
      </w:r>
      <w:r w:rsidR="00D10E8B">
        <w:rPr>
          <w:spacing w:val="-1"/>
          <w:w w:val="125"/>
        </w:rPr>
        <w:t>ti</w:t>
      </w:r>
      <w:r w:rsidR="00D10E8B">
        <w:rPr>
          <w:spacing w:val="-6"/>
          <w:w w:val="125"/>
        </w:rPr>
        <w:t>t</w:t>
      </w:r>
      <w:r w:rsidR="00D10E8B">
        <w:rPr>
          <w:w w:val="104"/>
        </w:rPr>
        <w:t>y</w:t>
      </w:r>
      <w:r w:rsidR="00D10E8B">
        <w:rPr>
          <w:spacing w:val="16"/>
        </w:rPr>
        <w:t xml:space="preserve"> </w:t>
      </w:r>
      <w:r w:rsidR="00D10E8B">
        <w:rPr>
          <w:spacing w:val="-1"/>
          <w:w w:val="104"/>
        </w:rPr>
        <w:t>o</w:t>
      </w:r>
      <w:r w:rsidR="00D10E8B">
        <w:rPr>
          <w:spacing w:val="5"/>
          <w:w w:val="104"/>
        </w:rPr>
        <w:t>p</w:t>
      </w:r>
      <w:r w:rsidR="00D10E8B">
        <w:rPr>
          <w:w w:val="111"/>
        </w:rPr>
        <w:t>erator</w:t>
      </w:r>
      <w:r w:rsidR="00D10E8B">
        <w:rPr>
          <w:spacing w:val="16"/>
        </w:rPr>
        <w:t xml:space="preserve"> </w:t>
      </w:r>
      <w:r w:rsidR="00D10E8B">
        <w:rPr>
          <w:spacing w:val="-1"/>
        </w:rPr>
        <w:t>i</w:t>
      </w:r>
      <w:r w:rsidR="00D10E8B">
        <w:t>s</w:t>
      </w:r>
      <w:r w:rsidR="00D10E8B">
        <w:rPr>
          <w:spacing w:val="16"/>
        </w:rPr>
        <w:t xml:space="preserve"> </w:t>
      </w:r>
      <w:r w:rsidR="00D10E8B">
        <w:rPr>
          <w:w w:val="104"/>
        </w:rPr>
        <w:t>expressed</w:t>
      </w:r>
      <w:r w:rsidR="00D10E8B">
        <w:rPr>
          <w:spacing w:val="16"/>
        </w:rPr>
        <w:t xml:space="preserve"> </w:t>
      </w:r>
      <w:r w:rsidR="00D10E8B">
        <w:rPr>
          <w:spacing w:val="-1"/>
          <w:w w:val="106"/>
        </w:rPr>
        <w:t>a</w:t>
      </w:r>
      <w:r w:rsidR="00D10E8B">
        <w:rPr>
          <w:w w:val="106"/>
        </w:rPr>
        <w:t>s</w:t>
      </w:r>
      <w:r w:rsidR="00D10E8B">
        <w:rPr>
          <w:spacing w:val="16"/>
        </w:rPr>
        <w:t xml:space="preserve"> </w:t>
      </w:r>
      <w:r w:rsidR="00D10E8B">
        <w:rPr>
          <w:rFonts w:ascii="Arial" w:hAnsi="Arial"/>
          <w:w w:val="170"/>
          <w:position w:val="15"/>
        </w:rPr>
        <w:t>Σ</w:t>
      </w:r>
      <w:r w:rsidR="00D10E8B">
        <w:rPr>
          <w:i/>
          <w:w w:val="135"/>
          <w:position w:val="10"/>
          <w:sz w:val="14"/>
        </w:rPr>
        <w:t>N</w:t>
      </w:r>
      <w:r w:rsidR="00D10E8B">
        <w:rPr>
          <w:i/>
          <w:position w:val="10"/>
          <w:sz w:val="14"/>
        </w:rPr>
        <w:t xml:space="preserve">     </w:t>
      </w:r>
      <w:r w:rsidR="00D10E8B">
        <w:rPr>
          <w:rFonts w:ascii="Lucida Sans Unicode" w:hAnsi="Lucida Sans Unicode"/>
          <w:w w:val="73"/>
        </w:rPr>
        <w:t>|</w:t>
      </w:r>
      <w:r w:rsidR="00D10E8B">
        <w:rPr>
          <w:i/>
          <w:w w:val="94"/>
        </w:rPr>
        <w:t>g</w:t>
      </w:r>
      <w:r w:rsidR="00D10E8B">
        <w:rPr>
          <w:i/>
          <w:spacing w:val="10"/>
          <w:w w:val="139"/>
          <w:vertAlign w:val="subscript"/>
        </w:rPr>
        <w:t>i</w:t>
      </w:r>
      <w:r w:rsidR="00D10E8B">
        <w:rPr>
          <w:rFonts w:ascii="Lucida Sans Unicode" w:hAnsi="Lucida Sans Unicode"/>
          <w:w w:val="118"/>
        </w:rPr>
        <w:t>)(</w:t>
      </w:r>
      <w:r w:rsidR="00D10E8B">
        <w:rPr>
          <w:i/>
          <w:w w:val="94"/>
        </w:rPr>
        <w:t>g</w:t>
      </w:r>
      <w:r w:rsidR="00D10E8B">
        <w:rPr>
          <w:i/>
          <w:spacing w:val="10"/>
          <w:w w:val="139"/>
          <w:vertAlign w:val="subscript"/>
        </w:rPr>
        <w:t>i</w:t>
      </w:r>
      <w:r w:rsidR="00D10E8B">
        <w:rPr>
          <w:rFonts w:ascii="Lucida Sans Unicode" w:hAnsi="Lucida Sans Unicode"/>
          <w:w w:val="73"/>
        </w:rPr>
        <w:t>|</w:t>
      </w:r>
      <w:r w:rsidR="00D10E8B">
        <w:rPr>
          <w:rFonts w:ascii="Lucida Sans Unicode" w:hAnsi="Lucida Sans Unicode"/>
          <w:spacing w:val="-8"/>
        </w:rPr>
        <w:t xml:space="preserve"> </w:t>
      </w:r>
      <w:r w:rsidR="00D10E8B">
        <w:rPr>
          <w:rFonts w:ascii="Georgia" w:hAnsi="Georgia"/>
          <w:w w:val="120"/>
        </w:rPr>
        <w:t>=</w:t>
      </w:r>
      <w:r w:rsidR="00D10E8B">
        <w:rPr>
          <w:rFonts w:ascii="Georgia" w:hAnsi="Georgia"/>
          <w:spacing w:val="7"/>
        </w:rPr>
        <w:t xml:space="preserve"> </w:t>
      </w:r>
      <w:r w:rsidR="00D10E8B">
        <w:rPr>
          <w:rFonts w:ascii="Georgia" w:hAnsi="Georgia"/>
          <w:w w:val="115"/>
        </w:rPr>
        <w:t>1</w:t>
      </w:r>
      <w:r w:rsidR="00D10E8B">
        <w:rPr>
          <w:w w:val="110"/>
        </w:rPr>
        <w:t>.</w:t>
      </w:r>
      <w:r w:rsidR="00D10E8B">
        <w:t xml:space="preserve"> </w:t>
      </w:r>
      <w:r w:rsidR="00D10E8B">
        <w:rPr>
          <w:spacing w:val="-12"/>
        </w:rPr>
        <w:t xml:space="preserve"> </w:t>
      </w:r>
      <w:r w:rsidR="00D10E8B">
        <w:rPr>
          <w:spacing w:val="-1"/>
          <w:w w:val="103"/>
        </w:rPr>
        <w:t>Hence</w:t>
      </w:r>
      <w:r w:rsidR="00D10E8B">
        <w:rPr>
          <w:w w:val="103"/>
        </w:rPr>
        <w:t>,</w:t>
      </w:r>
      <w:r w:rsidR="00D10E8B">
        <w:rPr>
          <w:spacing w:val="16"/>
        </w:rPr>
        <w:t xml:space="preserve"> </w:t>
      </w:r>
      <w:r w:rsidR="00D10E8B">
        <w:rPr>
          <w:spacing w:val="-1"/>
          <w:w w:val="112"/>
        </w:rPr>
        <w:t>th</w:t>
      </w:r>
      <w:r w:rsidR="00D10E8B">
        <w:rPr>
          <w:w w:val="112"/>
        </w:rPr>
        <w:t>e</w:t>
      </w:r>
      <w:r w:rsidR="00D10E8B">
        <w:rPr>
          <w:spacing w:val="15"/>
        </w:rPr>
        <w:t xml:space="preserve"> </w:t>
      </w:r>
      <w:r w:rsidR="00D10E8B">
        <w:rPr>
          <w:spacing w:val="-1"/>
          <w:w w:val="107"/>
        </w:rPr>
        <w:t>regula</w:t>
      </w:r>
      <w:r w:rsidR="00D10E8B">
        <w:rPr>
          <w:w w:val="107"/>
        </w:rPr>
        <w:t>r</w:t>
      </w:r>
      <w:r w:rsidR="00D10E8B">
        <w:rPr>
          <w:spacing w:val="16"/>
        </w:rPr>
        <w:t xml:space="preserve"> </w:t>
      </w:r>
      <w:r w:rsidR="00D10E8B">
        <w:rPr>
          <w:spacing w:val="-1"/>
          <w:w w:val="106"/>
        </w:rPr>
        <w:t>represe</w:t>
      </w:r>
      <w:r w:rsidR="00D10E8B">
        <w:rPr>
          <w:spacing w:val="-6"/>
          <w:w w:val="106"/>
        </w:rPr>
        <w:t>n</w:t>
      </w:r>
      <w:r w:rsidR="00D10E8B">
        <w:rPr>
          <w:spacing w:val="-1"/>
          <w:w w:val="113"/>
        </w:rPr>
        <w:t>tation</w:t>
      </w:r>
    </w:p>
    <w:p w:rsidR="00A325FF" w:rsidRDefault="002220C9">
      <w:pPr>
        <w:pStyle w:val="Brdtekst"/>
        <w:spacing w:line="139" w:lineRule="exact"/>
        <w:ind w:left="6007"/>
        <w:rPr>
          <w:sz w:val="13"/>
        </w:rPr>
      </w:pPr>
      <w:r>
        <w:rPr>
          <w:noProof/>
          <w:position w:val="-2"/>
          <w:sz w:val="13"/>
          <w:lang w:val="da-DK" w:eastAsia="da-DK" w:bidi="ar-SA"/>
        </w:rPr>
        <mc:AlternateContent>
          <mc:Choice Requires="wps">
            <w:drawing>
              <wp:inline distT="0" distB="0" distL="0" distR="0">
                <wp:extent cx="164465" cy="88900"/>
                <wp:effectExtent l="0" t="0" r="0" b="0"/>
                <wp:docPr id="2431" name="Text Box 2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i</w:t>
                            </w:r>
                            <w:r>
                              <w:rPr>
                                <w:w w:val="135"/>
                                <w:sz w:val="14"/>
                              </w:rPr>
                              <w:t>=1</w:t>
                            </w:r>
                          </w:p>
                        </w:txbxContent>
                      </wps:txbx>
                      <wps:bodyPr rot="0" vert="horz" wrap="square" lIns="0" tIns="0" rIns="0" bIns="0" anchor="t" anchorCtr="0" upright="1">
                        <a:noAutofit/>
                      </wps:bodyPr>
                    </wps:wsp>
                  </a:graphicData>
                </a:graphic>
              </wp:inline>
            </w:drawing>
          </mc:Choice>
          <mc:Fallback>
            <w:pict>
              <v:shape id="Text Box 2387" o:spid="_x0000_s1449" type="#_x0000_t202" style="width:12.95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ky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" filled="f" stroked="f">
                <v:textbox inset="0,0,0,0">
                  <w:txbxContent>
                    <w:p w:rsidR="00A325FF" w:rsidRDefault="00D10E8B">
                      <w:pPr>
                        <w:spacing w:line="135" w:lineRule="exact"/>
                        <w:rPr>
                          <w:sz w:val="14"/>
                        </w:rPr>
                      </w:pPr>
                      <w:r>
                        <w:rPr>
                          <w:i/>
                          <w:w w:val="135"/>
                          <w:sz w:val="14"/>
                        </w:rPr>
                        <w:t>i</w:t>
                      </w:r>
                      <w:r>
                        <w:rPr>
                          <w:w w:val="135"/>
                          <w:sz w:val="14"/>
                        </w:rPr>
                        <w:t>=1</w:t>
                      </w:r>
                    </w:p>
                  </w:txbxContent>
                </v:textbox>
                <w10:anchorlock/>
              </v:shape>
            </w:pict>
          </mc:Fallback>
        </mc:AlternateContent>
      </w:r>
    </w:p>
    <w:p w:rsidR="00A325FF" w:rsidRDefault="002220C9">
      <w:pPr>
        <w:pStyle w:val="Brdtekst"/>
        <w:spacing w:before="3"/>
        <w:rPr>
          <w:sz w:val="8"/>
        </w:rPr>
      </w:pPr>
      <w:r>
        <w:rPr>
          <w:noProof/>
          <w:lang w:val="da-DK" w:eastAsia="da-DK" w:bidi="ar-SA"/>
        </w:rPr>
        <mc:AlternateContent>
          <mc:Choice Requires="wps">
            <w:drawing>
              <wp:anchor distT="0" distB="0" distL="0" distR="0" simplePos="0" relativeHeight="487737856" behindDoc="1" locked="0" layoutInCell="1" allowOverlap="1">
                <wp:simplePos x="0" y="0"/>
                <wp:positionH relativeFrom="page">
                  <wp:posOffset>3017520</wp:posOffset>
                </wp:positionH>
                <wp:positionV relativeFrom="paragraph">
                  <wp:posOffset>75565</wp:posOffset>
                </wp:positionV>
                <wp:extent cx="155575" cy="88900"/>
                <wp:effectExtent l="0" t="0" r="0" b="0"/>
                <wp:wrapTopAndBottom/>
                <wp:docPr id="2430" name="Text Box 2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55"/>
                                <w:sz w:val="14"/>
                              </w:rPr>
                              <w:t>i</w:t>
                            </w:r>
                            <w:r>
                              <w:rPr>
                                <w:w w:val="155"/>
                                <w:sz w:val="14"/>
                              </w:rPr>
                              <w:t>=</w:t>
                            </w:r>
                            <w:r>
                              <w:rPr>
                                <w:i/>
                                <w:w w:val="155"/>
                                <w:sz w:val="14"/>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6" o:spid="_x0000_s1450" type="#_x0000_t202" style="position:absolute;margin-left:237.6pt;margin-top:5.95pt;width:12.25pt;height:7pt;z-index:-15578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" filled="f" stroked="f">
                <v:textbox inset="0,0,0,0">
                  <w:txbxContent>
                    <w:p w:rsidR="00A325FF" w:rsidRDefault="00D10E8B">
                      <w:pPr>
                        <w:spacing w:line="135" w:lineRule="exact"/>
                        <w:rPr>
                          <w:i/>
                          <w:sz w:val="14"/>
                        </w:rPr>
                      </w:pPr>
                      <w:r>
                        <w:rPr>
                          <w:i/>
                          <w:w w:val="155"/>
                          <w:sz w:val="14"/>
                        </w:rPr>
                        <w:t>i</w:t>
                      </w:r>
                      <w:r>
                        <w:rPr>
                          <w:w w:val="155"/>
                          <w:sz w:val="14"/>
                        </w:rPr>
                        <w:t>=</w:t>
                      </w:r>
                      <w:r>
                        <w:rPr>
                          <w:i/>
                          <w:w w:val="155"/>
                          <w:sz w:val="14"/>
                        </w:rPr>
                        <w:t>j</w:t>
                      </w:r>
                    </w:p>
                  </w:txbxContent>
                </v:textbox>
                <w10:wrap type="topAndBottom" anchorx="page"/>
              </v:shape>
            </w:pict>
          </mc:Fallback>
        </mc:AlternateContent>
      </w:r>
    </w:p>
    <w:p w:rsidR="00A325FF" w:rsidRDefault="00D10E8B">
      <w:pPr>
        <w:pStyle w:val="Brdtekst"/>
        <w:spacing w:after="30" w:line="0" w:lineRule="auto"/>
        <w:ind w:left="140"/>
      </w:pPr>
      <w:r>
        <w:rPr>
          <w:spacing w:val="-1"/>
          <w:w w:val="102"/>
        </w:rPr>
        <w:t>i</w:t>
      </w:r>
      <w:r>
        <w:rPr>
          <w:w w:val="102"/>
        </w:rPr>
        <w:t>s</w:t>
      </w:r>
      <w:r>
        <w:t xml:space="preserve"> </w:t>
      </w:r>
      <w:r>
        <w:rPr>
          <w:spacing w:val="-21"/>
        </w:rPr>
        <w:t xml:space="preserve"> </w:t>
      </w:r>
      <w:r>
        <w:rPr>
          <w:spacing w:val="-1"/>
          <w:w w:val="115"/>
        </w:rPr>
        <w:t>th</w:t>
      </w:r>
      <w:r>
        <w:rPr>
          <w:w w:val="115"/>
        </w:rPr>
        <w:t>e</w:t>
      </w:r>
      <w:r>
        <w:t xml:space="preserve"> </w:t>
      </w:r>
      <w:r>
        <w:rPr>
          <w:spacing w:val="-21"/>
        </w:rPr>
        <w:t xml:space="preserve"> </w:t>
      </w:r>
      <w:r>
        <w:rPr>
          <w:w w:val="107"/>
        </w:rPr>
        <w:t>corres</w:t>
      </w:r>
      <w:r>
        <w:rPr>
          <w:spacing w:val="5"/>
          <w:w w:val="107"/>
        </w:rPr>
        <w:t>p</w:t>
      </w:r>
      <w:r>
        <w:rPr>
          <w:spacing w:val="-1"/>
          <w:w w:val="106"/>
        </w:rPr>
        <w:t>ondence</w:t>
      </w:r>
      <w:r>
        <w:rPr>
          <w:w w:val="106"/>
        </w:rPr>
        <w:t>:</w:t>
      </w:r>
      <w:r>
        <w:t xml:space="preserve"> </w:t>
      </w:r>
      <w:r>
        <w:rPr>
          <w:spacing w:val="14"/>
        </w:rPr>
        <w:t xml:space="preserve"> </w:t>
      </w:r>
      <w:r>
        <w:rPr>
          <w:i/>
          <w:w w:val="94"/>
        </w:rPr>
        <w:t>g</w:t>
      </w:r>
      <w:r>
        <w:rPr>
          <w:i/>
          <w:w w:val="131"/>
          <w:vertAlign w:val="subscript"/>
        </w:rPr>
        <w:t>k</w:t>
      </w:r>
      <w:r>
        <w:rPr>
          <w:i/>
        </w:rPr>
        <w:t xml:space="preserve"> </w:t>
      </w:r>
      <w:r>
        <w:rPr>
          <w:i/>
          <w:spacing w:val="-10"/>
        </w:rPr>
        <w:t xml:space="preserve"> </w:t>
      </w:r>
      <w:r>
        <w:rPr>
          <w:rFonts w:ascii="Lucida Sans Unicode" w:hAnsi="Lucida Sans Unicode"/>
          <w:w w:val="106"/>
        </w:rPr>
        <w:t>→</w:t>
      </w:r>
      <w:r>
        <w:rPr>
          <w:rFonts w:ascii="Lucida Sans Unicode" w:hAnsi="Lucida Sans Unicode"/>
          <w:spacing w:val="13"/>
        </w:rPr>
        <w:t xml:space="preserve"> </w:t>
      </w:r>
      <w:r>
        <w:rPr>
          <w:i/>
          <w:spacing w:val="1"/>
          <w:w w:val="123"/>
        </w:rPr>
        <w:t>R</w:t>
      </w:r>
      <w:r>
        <w:rPr>
          <w:rFonts w:ascii="Georgia" w:hAnsi="Georgia"/>
          <w:w w:val="105"/>
        </w:rPr>
        <w:t>(</w:t>
      </w:r>
      <w:r>
        <w:rPr>
          <w:i/>
          <w:w w:val="94"/>
        </w:rPr>
        <w:t>g</w:t>
      </w:r>
      <w:r>
        <w:rPr>
          <w:i/>
          <w:spacing w:val="13"/>
          <w:w w:val="131"/>
          <w:vertAlign w:val="subscript"/>
        </w:rPr>
        <w:t>k</w:t>
      </w:r>
      <w:r>
        <w:rPr>
          <w:rFonts w:ascii="Georgia" w:hAnsi="Georgia"/>
          <w:w w:val="105"/>
        </w:rPr>
        <w:t>)</w:t>
      </w:r>
      <w:r>
        <w:rPr>
          <w:rFonts w:ascii="Georgia" w:hAnsi="Georgia"/>
        </w:rPr>
        <w:t xml:space="preserve"> </w:t>
      </w:r>
      <w:r>
        <w:rPr>
          <w:rFonts w:ascii="Georgia" w:hAnsi="Georgia"/>
          <w:spacing w:val="-20"/>
        </w:rPr>
        <w:t xml:space="preserve"> </w:t>
      </w:r>
      <w:r>
        <w:rPr>
          <w:rFonts w:ascii="Georgia" w:hAnsi="Georgia"/>
          <w:w w:val="122"/>
        </w:rPr>
        <w:t>=</w:t>
      </w:r>
      <w:r>
        <w:rPr>
          <w:rFonts w:ascii="Georgia" w:hAnsi="Georgia"/>
        </w:rPr>
        <w:t xml:space="preserve"> </w:t>
      </w:r>
      <w:r>
        <w:rPr>
          <w:rFonts w:ascii="Georgia" w:hAnsi="Georgia"/>
          <w:spacing w:val="-20"/>
        </w:rPr>
        <w:t xml:space="preserve"> </w:t>
      </w:r>
      <w:r>
        <w:rPr>
          <w:rFonts w:ascii="Arial" w:hAnsi="Arial"/>
          <w:w w:val="170"/>
          <w:position w:val="15"/>
        </w:rPr>
        <w:t>Σ</w:t>
      </w:r>
      <w:r>
        <w:rPr>
          <w:i/>
          <w:w w:val="135"/>
          <w:position w:val="10"/>
          <w:sz w:val="14"/>
        </w:rPr>
        <w:t>N</w:t>
      </w:r>
      <w:r>
        <w:rPr>
          <w:i/>
          <w:position w:val="10"/>
          <w:sz w:val="14"/>
        </w:rPr>
        <w:t xml:space="preserve">    </w:t>
      </w:r>
      <w:r>
        <w:rPr>
          <w:i/>
          <w:spacing w:val="-6"/>
          <w:position w:val="10"/>
          <w:sz w:val="14"/>
        </w:rPr>
        <w:t xml:space="preserve"> </w:t>
      </w:r>
      <w:r>
        <w:rPr>
          <w:rFonts w:ascii="Lucida Sans Unicode" w:hAnsi="Lucida Sans Unicode"/>
          <w:w w:val="73"/>
        </w:rPr>
        <w:t>|</w:t>
      </w:r>
      <w:r>
        <w:rPr>
          <w:i/>
          <w:w w:val="94"/>
        </w:rPr>
        <w:t>g</w:t>
      </w:r>
      <w:r>
        <w:rPr>
          <w:i/>
          <w:w w:val="131"/>
          <w:vertAlign w:val="subscript"/>
        </w:rPr>
        <w:t>k</w:t>
      </w:r>
      <w:r>
        <w:rPr>
          <w:i/>
          <w:spacing w:val="7"/>
        </w:rPr>
        <w:t xml:space="preserve"> </w:t>
      </w:r>
      <w:r>
        <w:rPr>
          <w:rFonts w:ascii="Lucida Sans Unicode" w:hAnsi="Lucida Sans Unicode"/>
          <w:w w:val="43"/>
        </w:rPr>
        <w:t>·</w:t>
      </w:r>
      <w:r>
        <w:rPr>
          <w:rFonts w:ascii="Lucida Sans Unicode" w:hAnsi="Lucida Sans Unicode"/>
          <w:spacing w:val="-19"/>
        </w:rPr>
        <w:t xml:space="preserve"> </w:t>
      </w:r>
      <w:r>
        <w:rPr>
          <w:i/>
          <w:w w:val="94"/>
        </w:rPr>
        <w:t>g</w:t>
      </w:r>
      <w:r>
        <w:rPr>
          <w:i/>
          <w:spacing w:val="18"/>
          <w:w w:val="162"/>
          <w:vertAlign w:val="subscript"/>
        </w:rPr>
        <w:t>j</w:t>
      </w:r>
      <w:r>
        <w:rPr>
          <w:rFonts w:ascii="Lucida Sans Unicode" w:hAnsi="Lucida Sans Unicode"/>
          <w:w w:val="118"/>
        </w:rPr>
        <w:t>)(</w:t>
      </w:r>
      <w:r>
        <w:rPr>
          <w:i/>
          <w:w w:val="94"/>
        </w:rPr>
        <w:t>g</w:t>
      </w:r>
      <w:r>
        <w:rPr>
          <w:i/>
          <w:spacing w:val="18"/>
          <w:w w:val="162"/>
          <w:vertAlign w:val="subscript"/>
        </w:rPr>
        <w:t>j</w:t>
      </w:r>
      <w:r>
        <w:rPr>
          <w:rFonts w:ascii="Lucida Sans Unicode" w:hAnsi="Lucida Sans Unicode"/>
          <w:w w:val="73"/>
        </w:rPr>
        <w:t>|</w:t>
      </w:r>
      <w:r>
        <w:rPr>
          <w:w w:val="113"/>
        </w:rPr>
        <w:t>.</w:t>
      </w:r>
      <w:r>
        <w:t xml:space="preserve">  </w:t>
      </w:r>
      <w:r>
        <w:rPr>
          <w:spacing w:val="-23"/>
        </w:rPr>
        <w:t xml:space="preserve"> </w:t>
      </w:r>
      <w:r>
        <w:rPr>
          <w:w w:val="112"/>
        </w:rPr>
        <w:t>The</w:t>
      </w:r>
      <w:r>
        <w:t xml:space="preserve"> </w:t>
      </w:r>
      <w:r>
        <w:rPr>
          <w:spacing w:val="-21"/>
        </w:rPr>
        <w:t xml:space="preserve"> </w:t>
      </w:r>
      <w:r>
        <w:rPr>
          <w:spacing w:val="-1"/>
          <w:w w:val="109"/>
        </w:rPr>
        <w:t>regula</w:t>
      </w:r>
      <w:r>
        <w:rPr>
          <w:w w:val="109"/>
        </w:rPr>
        <w:t>r</w:t>
      </w:r>
      <w:r>
        <w:t xml:space="preserve"> </w:t>
      </w:r>
      <w:r>
        <w:rPr>
          <w:spacing w:val="-21"/>
        </w:rPr>
        <w:t xml:space="preserve"> </w:t>
      </w:r>
      <w:r>
        <w:rPr>
          <w:spacing w:val="-1"/>
          <w:w w:val="119"/>
        </w:rPr>
        <w:t>r</w:t>
      </w:r>
      <w:r>
        <w:rPr>
          <w:w w:val="101"/>
        </w:rPr>
        <w:t>e</w:t>
      </w:r>
      <w:r>
        <w:rPr>
          <w:w w:val="108"/>
        </w:rPr>
        <w:t>prese</w:t>
      </w:r>
      <w:r>
        <w:rPr>
          <w:spacing w:val="-6"/>
          <w:w w:val="108"/>
        </w:rPr>
        <w:t>n</w:t>
      </w:r>
      <w:r>
        <w:rPr>
          <w:spacing w:val="-1"/>
          <w:w w:val="116"/>
        </w:rPr>
        <w:t>tatio</w:t>
      </w:r>
      <w:r>
        <w:rPr>
          <w:w w:val="116"/>
        </w:rPr>
        <w:t>n</w:t>
      </w:r>
      <w:r>
        <w:t xml:space="preserve"> </w:t>
      </w:r>
      <w:r>
        <w:rPr>
          <w:spacing w:val="-21"/>
        </w:rPr>
        <w:t xml:space="preserve"> </w:t>
      </w:r>
      <w:r>
        <w:rPr>
          <w:spacing w:val="-1"/>
          <w:w w:val="98"/>
        </w:rPr>
        <w:t>o</w:t>
      </w:r>
      <w:r>
        <w:rPr>
          <w:w w:val="98"/>
        </w:rPr>
        <w:t>f</w:t>
      </w:r>
      <w:r>
        <w:t xml:space="preserve"> </w:t>
      </w:r>
      <w:r>
        <w:rPr>
          <w:spacing w:val="-21"/>
        </w:rPr>
        <w:t xml:space="preserve"> </w:t>
      </w:r>
      <w:r>
        <w:rPr>
          <w:spacing w:val="-1"/>
          <w:w w:val="108"/>
        </w:rPr>
        <w:t>grou</w:t>
      </w:r>
      <w:r>
        <w:rPr>
          <w:w w:val="108"/>
        </w:rPr>
        <w:t>p</w:t>
      </w:r>
      <w:r>
        <w:t xml:space="preserve"> </w:t>
      </w:r>
      <w:r>
        <w:rPr>
          <w:spacing w:val="-21"/>
        </w:rPr>
        <w:t xml:space="preserve"> </w:t>
      </w:r>
      <w:r>
        <w:rPr>
          <w:w w:val="105"/>
        </w:rPr>
        <w:t>eleme</w:t>
      </w:r>
      <w:r>
        <w:rPr>
          <w:spacing w:val="-6"/>
          <w:w w:val="105"/>
        </w:rPr>
        <w:t>n</w:t>
      </w:r>
      <w:r>
        <w:rPr>
          <w:spacing w:val="-1"/>
          <w:w w:val="128"/>
        </w:rPr>
        <w:t>t</w:t>
      </w:r>
      <w:r>
        <w:rPr>
          <w:w w:val="128"/>
        </w:rPr>
        <w:t>,</w:t>
      </w:r>
      <w:r>
        <w:t xml:space="preserve"> </w:t>
      </w:r>
      <w:r>
        <w:rPr>
          <w:spacing w:val="-17"/>
        </w:rPr>
        <w:t xml:space="preserve"> </w:t>
      </w:r>
      <w:r>
        <w:rPr>
          <w:i/>
          <w:w w:val="94"/>
        </w:rPr>
        <w:t>g</w:t>
      </w:r>
      <w:r>
        <w:rPr>
          <w:i/>
          <w:spacing w:val="13"/>
          <w:w w:val="131"/>
          <w:vertAlign w:val="subscript"/>
        </w:rPr>
        <w:t>k</w:t>
      </w:r>
      <w:r>
        <w:rPr>
          <w:w w:val="113"/>
        </w:rPr>
        <w:t>,</w:t>
      </w:r>
      <w:r>
        <w:t xml:space="preserve"> </w:t>
      </w:r>
      <w:r>
        <w:rPr>
          <w:spacing w:val="-18"/>
        </w:rPr>
        <w:t xml:space="preserve"> </w:t>
      </w:r>
      <w:r>
        <w:rPr>
          <w:w w:val="109"/>
        </w:rPr>
        <w:t>can</w:t>
      </w:r>
      <w:r>
        <w:t xml:space="preserve"> </w:t>
      </w:r>
      <w:r>
        <w:rPr>
          <w:spacing w:val="-21"/>
        </w:rPr>
        <w:t xml:space="preserve"> </w:t>
      </w:r>
      <w:r>
        <w:rPr>
          <w:spacing w:val="5"/>
          <w:w w:val="112"/>
        </w:rPr>
        <w:t>b</w:t>
      </w:r>
      <w:r>
        <w:rPr>
          <w:w w:val="101"/>
        </w:rPr>
        <w:t>e</w:t>
      </w:r>
    </w:p>
    <w:p w:rsidR="00A325FF" w:rsidRDefault="002220C9">
      <w:pPr>
        <w:pStyle w:val="Brdtekst"/>
        <w:spacing w:line="139" w:lineRule="exact"/>
        <w:ind w:left="7657"/>
        <w:rPr>
          <w:sz w:val="13"/>
        </w:rPr>
      </w:pPr>
      <w:r>
        <w:rPr>
          <w:noProof/>
          <w:position w:val="-2"/>
          <w:sz w:val="13"/>
          <w:lang w:val="da-DK" w:eastAsia="da-DK" w:bidi="ar-SA"/>
        </w:rPr>
        <mc:AlternateContent>
          <mc:Choice Requires="wps">
            <w:drawing>
              <wp:inline distT="0" distB="0" distL="0" distR="0">
                <wp:extent cx="164465" cy="88900"/>
                <wp:effectExtent l="0" t="0" r="0" b="0"/>
                <wp:docPr id="2429" name="Text Box 2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i</w:t>
                            </w:r>
                            <w:r>
                              <w:rPr>
                                <w:w w:val="135"/>
                                <w:sz w:val="14"/>
                              </w:rPr>
                              <w:t>=1</w:t>
                            </w:r>
                          </w:p>
                        </w:txbxContent>
                      </wps:txbx>
                      <wps:bodyPr rot="0" vert="horz" wrap="square" lIns="0" tIns="0" rIns="0" bIns="0" anchor="t" anchorCtr="0" upright="1">
                        <a:noAutofit/>
                      </wps:bodyPr>
                    </wps:wsp>
                  </a:graphicData>
                </a:graphic>
              </wp:inline>
            </w:drawing>
          </mc:Choice>
          <mc:Fallback>
            <w:pict>
              <v:shape id="Text Box 2385" o:spid="_x0000_s1451" type="#_x0000_t202" style="width:12.95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" filled="f" stroked="f">
                <v:textbox inset="0,0,0,0">
                  <w:txbxContent>
                    <w:p w:rsidR="00A325FF" w:rsidRDefault="00D10E8B">
                      <w:pPr>
                        <w:spacing w:line="135" w:lineRule="exact"/>
                        <w:rPr>
                          <w:sz w:val="14"/>
                        </w:rPr>
                      </w:pPr>
                      <w:r>
                        <w:rPr>
                          <w:i/>
                          <w:w w:val="135"/>
                          <w:sz w:val="14"/>
                        </w:rPr>
                        <w:t>i</w:t>
                      </w:r>
                      <w:r>
                        <w:rPr>
                          <w:w w:val="135"/>
                          <w:sz w:val="14"/>
                        </w:rPr>
                        <w:t>=1</w:t>
                      </w:r>
                    </w:p>
                  </w:txbxContent>
                </v:textbox>
                <w10:anchorlock/>
              </v:shape>
            </w:pict>
          </mc:Fallback>
        </mc:AlternateContent>
      </w:r>
    </w:p>
    <w:p w:rsidR="00A325FF" w:rsidRDefault="00A325FF">
      <w:pPr>
        <w:spacing w:line="139" w:lineRule="exact"/>
        <w:rPr>
          <w:sz w:val="13"/>
        </w:rPr>
        <w:sectPr w:rsidR="00A325FF">
          <w:type w:val="continuous"/>
          <w:pgSz w:w="12240" w:h="15840"/>
          <w:pgMar w:top="940" w:right="580" w:bottom="280" w:left="940" w:header="708" w:footer="708" w:gutter="0"/>
          <w:cols w:space="708"/>
        </w:sectPr>
      </w:pPr>
    </w:p>
    <w:p w:rsidR="00A325FF" w:rsidRDefault="00D10E8B">
      <w:pPr>
        <w:pStyle w:val="Brdtekst"/>
        <w:spacing w:line="-55" w:lineRule="auto"/>
        <w:ind w:left="140"/>
        <w:rPr>
          <w:i/>
          <w:sz w:val="14"/>
        </w:rPr>
      </w:pPr>
      <w:r>
        <w:rPr>
          <w:w w:val="115"/>
        </w:rPr>
        <w:t xml:space="preserve">expressed in matrix form by implementing identity operator on the left: </w:t>
      </w:r>
      <w:r>
        <w:rPr>
          <w:i/>
          <w:w w:val="115"/>
        </w:rPr>
        <w:t>R</w:t>
      </w:r>
      <w:r>
        <w:rPr>
          <w:rFonts w:ascii="Georgia" w:hAnsi="Georgia"/>
          <w:w w:val="115"/>
        </w:rPr>
        <w:t>(</w:t>
      </w:r>
      <w:r>
        <w:rPr>
          <w:i/>
          <w:w w:val="115"/>
        </w:rPr>
        <w:t>g</w:t>
      </w:r>
      <w:r>
        <w:rPr>
          <w:i/>
          <w:w w:val="115"/>
          <w:vertAlign w:val="subscript"/>
        </w:rPr>
        <w:t>k</w:t>
      </w:r>
      <w:r>
        <w:rPr>
          <w:rFonts w:ascii="Georgia" w:hAnsi="Georgia"/>
          <w:w w:val="115"/>
        </w:rPr>
        <w:t xml:space="preserve">) = </w:t>
      </w:r>
      <w:r>
        <w:rPr>
          <w:rFonts w:ascii="Arial" w:hAnsi="Arial"/>
          <w:w w:val="125"/>
          <w:position w:val="15"/>
        </w:rPr>
        <w:t>Σ</w:t>
      </w:r>
      <w:r>
        <w:rPr>
          <w:i/>
          <w:w w:val="125"/>
          <w:position w:val="10"/>
          <w:sz w:val="14"/>
        </w:rPr>
        <w:t>N</w:t>
      </w:r>
    </w:p>
    <w:p w:rsidR="00A325FF" w:rsidRDefault="00D10E8B">
      <w:pPr>
        <w:spacing w:line="165" w:lineRule="exact"/>
        <w:ind w:left="140"/>
        <w:rPr>
          <w:i/>
          <w:sz w:val="14"/>
        </w:rPr>
      </w:pPr>
      <w:r>
        <w:br w:type="column"/>
      </w:r>
      <w:r>
        <w:rPr>
          <w:i/>
          <w:w w:val="135"/>
          <w:sz w:val="14"/>
        </w:rPr>
        <w:t>N</w:t>
      </w:r>
    </w:p>
    <w:p w:rsidR="00A325FF" w:rsidRDefault="00D10E8B">
      <w:pPr>
        <w:spacing w:line="25" w:lineRule="exact"/>
        <w:ind w:left="140"/>
        <w:rPr>
          <w:sz w:val="14"/>
        </w:rPr>
      </w:pPr>
      <w:r>
        <w:rPr>
          <w:i/>
          <w:w w:val="145"/>
          <w:sz w:val="14"/>
        </w:rPr>
        <w:t>j</w:t>
      </w:r>
      <w:r>
        <w:rPr>
          <w:w w:val="145"/>
          <w:sz w:val="14"/>
        </w:rPr>
        <w:t>=1</w:t>
      </w:r>
    </w:p>
    <w:p w:rsidR="00A325FF" w:rsidRDefault="00D10E8B">
      <w:pPr>
        <w:spacing w:line="25" w:lineRule="exact"/>
        <w:ind w:left="3"/>
        <w:rPr>
          <w:sz w:val="20"/>
        </w:rPr>
      </w:pPr>
      <w:r>
        <w:br w:type="column"/>
      </w:r>
      <w:r>
        <w:rPr>
          <w:rFonts w:ascii="Lucida Sans Unicode" w:hAnsi="Lucida Sans Unicode"/>
          <w:w w:val="73"/>
          <w:sz w:val="20"/>
        </w:rPr>
        <w:t>|</w:t>
      </w:r>
      <w:r>
        <w:rPr>
          <w:i/>
          <w:w w:val="94"/>
          <w:sz w:val="20"/>
        </w:rPr>
        <w:t>g</w:t>
      </w:r>
      <w:r>
        <w:rPr>
          <w:i/>
          <w:spacing w:val="10"/>
          <w:w w:val="139"/>
          <w:sz w:val="20"/>
          <w:vertAlign w:val="subscript"/>
        </w:rPr>
        <w:t>i</w:t>
      </w:r>
      <w:r>
        <w:rPr>
          <w:rFonts w:ascii="Lucida Sans Unicode" w:hAnsi="Lucida Sans Unicode"/>
          <w:w w:val="118"/>
          <w:sz w:val="20"/>
        </w:rPr>
        <w:t>)</w:t>
      </w:r>
      <w:r>
        <w:rPr>
          <w:rFonts w:ascii="Lucida Sans Unicode" w:hAnsi="Lucida Sans Unicode"/>
          <w:spacing w:val="-30"/>
          <w:sz w:val="20"/>
        </w:rPr>
        <w:t xml:space="preserve"> </w:t>
      </w:r>
      <w:r>
        <w:rPr>
          <w:rFonts w:ascii="Lucida Sans Unicode" w:hAnsi="Lucida Sans Unicode"/>
          <w:w w:val="118"/>
          <w:sz w:val="20"/>
        </w:rPr>
        <w:t>(</w:t>
      </w:r>
      <w:r>
        <w:rPr>
          <w:i/>
          <w:w w:val="94"/>
          <w:sz w:val="20"/>
        </w:rPr>
        <w:t>g</w:t>
      </w:r>
      <w:r>
        <w:rPr>
          <w:i/>
          <w:spacing w:val="10"/>
          <w:w w:val="139"/>
          <w:sz w:val="20"/>
          <w:vertAlign w:val="subscript"/>
        </w:rPr>
        <w:t>i</w:t>
      </w:r>
      <w:r>
        <w:rPr>
          <w:rFonts w:ascii="Lucida Sans Unicode" w:hAnsi="Lucida Sans Unicode"/>
          <w:w w:val="73"/>
          <w:sz w:val="20"/>
        </w:rPr>
        <w:t>|</w:t>
      </w:r>
      <w:r>
        <w:rPr>
          <w:i/>
          <w:w w:val="94"/>
          <w:sz w:val="20"/>
        </w:rPr>
        <w:t>g</w:t>
      </w:r>
      <w:r>
        <w:rPr>
          <w:i/>
          <w:w w:val="131"/>
          <w:sz w:val="20"/>
          <w:vertAlign w:val="subscript"/>
        </w:rPr>
        <w:t>k</w:t>
      </w:r>
      <w:r>
        <w:rPr>
          <w:i/>
          <w:spacing w:val="10"/>
          <w:sz w:val="20"/>
        </w:rPr>
        <w:t xml:space="preserve"> </w:t>
      </w:r>
      <w:r>
        <w:rPr>
          <w:rFonts w:ascii="Lucida Sans Unicode" w:hAnsi="Lucida Sans Unicode"/>
          <w:w w:val="43"/>
          <w:sz w:val="20"/>
        </w:rPr>
        <w:t>·</w:t>
      </w:r>
      <w:r>
        <w:rPr>
          <w:rFonts w:ascii="Lucida Sans Unicode" w:hAnsi="Lucida Sans Unicode"/>
          <w:spacing w:val="-16"/>
          <w:sz w:val="20"/>
        </w:rPr>
        <w:t xml:space="preserve"> </w:t>
      </w:r>
      <w:r>
        <w:rPr>
          <w:i/>
          <w:w w:val="94"/>
          <w:sz w:val="20"/>
        </w:rPr>
        <w:t>g</w:t>
      </w:r>
      <w:r>
        <w:rPr>
          <w:i/>
          <w:spacing w:val="18"/>
          <w:w w:val="162"/>
          <w:sz w:val="20"/>
          <w:vertAlign w:val="subscript"/>
        </w:rPr>
        <w:t>j</w:t>
      </w:r>
      <w:r>
        <w:rPr>
          <w:rFonts w:ascii="Lucida Sans Unicode" w:hAnsi="Lucida Sans Unicode"/>
          <w:w w:val="118"/>
          <w:sz w:val="20"/>
        </w:rPr>
        <w:t>)</w:t>
      </w:r>
      <w:r>
        <w:rPr>
          <w:rFonts w:ascii="Lucida Sans Unicode" w:hAnsi="Lucida Sans Unicode"/>
          <w:spacing w:val="-30"/>
          <w:sz w:val="20"/>
        </w:rPr>
        <w:t xml:space="preserve"> </w:t>
      </w:r>
      <w:r>
        <w:rPr>
          <w:rFonts w:ascii="Lucida Sans Unicode" w:hAnsi="Lucida Sans Unicode"/>
          <w:w w:val="118"/>
          <w:sz w:val="20"/>
        </w:rPr>
        <w:t>(</w:t>
      </w:r>
      <w:r>
        <w:rPr>
          <w:i/>
          <w:w w:val="94"/>
          <w:sz w:val="20"/>
        </w:rPr>
        <w:t>g</w:t>
      </w:r>
      <w:r>
        <w:rPr>
          <w:i/>
          <w:spacing w:val="18"/>
          <w:w w:val="162"/>
          <w:sz w:val="20"/>
          <w:vertAlign w:val="subscript"/>
        </w:rPr>
        <w:t>j</w:t>
      </w:r>
      <w:r>
        <w:rPr>
          <w:rFonts w:ascii="Lucida Sans Unicode" w:hAnsi="Lucida Sans Unicode"/>
          <w:w w:val="73"/>
          <w:sz w:val="20"/>
        </w:rPr>
        <w:t>|</w:t>
      </w:r>
      <w:r>
        <w:rPr>
          <w:rFonts w:ascii="Lucida Sans Unicode" w:hAnsi="Lucida Sans Unicode"/>
          <w:spacing w:val="7"/>
          <w:sz w:val="20"/>
        </w:rPr>
        <w:t xml:space="preserve"> </w:t>
      </w:r>
      <w:r>
        <w:rPr>
          <w:spacing w:val="-1"/>
          <w:w w:val="108"/>
          <w:sz w:val="20"/>
        </w:rPr>
        <w:t>or</w:t>
      </w:r>
    </w:p>
    <w:p w:rsidR="00A325FF" w:rsidRDefault="00A325FF">
      <w:pPr>
        <w:spacing w:line="25" w:lineRule="exact"/>
        <w:rPr>
          <w:sz w:val="20"/>
        </w:rPr>
        <w:sectPr w:rsidR="00A325FF">
          <w:type w:val="continuous"/>
          <w:pgSz w:w="12240" w:h="15840"/>
          <w:pgMar w:top="940" w:right="580" w:bottom="280" w:left="940" w:header="708" w:footer="708" w:gutter="0"/>
          <w:cols w:num="3" w:space="708" w:equalWidth="0">
            <w:col w:w="7824" w:space="205"/>
            <w:col w:w="416" w:space="39"/>
            <w:col w:w="2236"/>
          </w:cols>
        </w:sectPr>
      </w:pPr>
    </w:p>
    <w:p w:rsidR="00A325FF" w:rsidRDefault="00D10E8B">
      <w:pPr>
        <w:pStyle w:val="Brdtekst"/>
        <w:spacing w:line="61" w:lineRule="exact"/>
        <w:ind w:left="140"/>
      </w:pPr>
      <w:r>
        <w:rPr>
          <w:i/>
          <w:w w:val="125"/>
        </w:rPr>
        <w:t>R</w:t>
      </w:r>
      <w:r>
        <w:rPr>
          <w:i/>
          <w:w w:val="125"/>
          <w:vertAlign w:val="subscript"/>
        </w:rPr>
        <w:t>ij</w:t>
      </w:r>
      <w:r>
        <w:rPr>
          <w:i/>
          <w:w w:val="125"/>
        </w:rPr>
        <w:t xml:space="preserve"> </w:t>
      </w:r>
      <w:r>
        <w:rPr>
          <w:rFonts w:ascii="Georgia" w:hAnsi="Georgia"/>
          <w:w w:val="110"/>
        </w:rPr>
        <w:t xml:space="preserve">= </w:t>
      </w:r>
      <w:r>
        <w:rPr>
          <w:rFonts w:ascii="Lucida Sans Unicode" w:hAnsi="Lucida Sans Unicode"/>
          <w:w w:val="110"/>
        </w:rPr>
        <w:t>(</w:t>
      </w:r>
      <w:r>
        <w:rPr>
          <w:i/>
          <w:w w:val="110"/>
        </w:rPr>
        <w:t>g</w:t>
      </w:r>
      <w:r>
        <w:rPr>
          <w:i/>
          <w:w w:val="110"/>
          <w:vertAlign w:val="subscript"/>
        </w:rPr>
        <w:t>i</w:t>
      </w:r>
      <w:r>
        <w:rPr>
          <w:rFonts w:ascii="Lucida Sans Unicode" w:hAnsi="Lucida Sans Unicode"/>
          <w:w w:val="110"/>
        </w:rPr>
        <w:t>|</w:t>
      </w:r>
      <w:r>
        <w:rPr>
          <w:i/>
          <w:w w:val="110"/>
        </w:rPr>
        <w:t>g</w:t>
      </w:r>
      <w:r>
        <w:rPr>
          <w:i/>
          <w:w w:val="110"/>
          <w:vertAlign w:val="subscript"/>
        </w:rPr>
        <w:t>k</w:t>
      </w:r>
      <w:r>
        <w:rPr>
          <w:i/>
          <w:w w:val="110"/>
        </w:rPr>
        <w:t xml:space="preserve"> </w:t>
      </w:r>
      <w:r>
        <w:rPr>
          <w:rFonts w:ascii="Lucida Sans Unicode" w:hAnsi="Lucida Sans Unicode"/>
          <w:w w:val="85"/>
        </w:rPr>
        <w:t xml:space="preserve">· </w:t>
      </w:r>
      <w:r>
        <w:rPr>
          <w:i/>
          <w:w w:val="110"/>
        </w:rPr>
        <w:t>g</w:t>
      </w:r>
      <w:r>
        <w:rPr>
          <w:i/>
          <w:w w:val="110"/>
          <w:vertAlign w:val="subscript"/>
        </w:rPr>
        <w:t>j</w:t>
      </w:r>
      <w:r>
        <w:rPr>
          <w:rFonts w:ascii="Lucida Sans Unicode" w:hAnsi="Lucida Sans Unicode"/>
          <w:w w:val="110"/>
        </w:rPr>
        <w:t>)</w:t>
      </w:r>
      <w:r>
        <w:rPr>
          <w:w w:val="110"/>
        </w:rPr>
        <w:t xml:space="preserve">, where </w:t>
      </w:r>
      <w:r>
        <w:rPr>
          <w:i/>
          <w:w w:val="110"/>
        </w:rPr>
        <w:t xml:space="preserve">i </w:t>
      </w:r>
      <w:r>
        <w:rPr>
          <w:w w:val="110"/>
        </w:rPr>
        <w:t xml:space="preserve">and </w:t>
      </w:r>
      <w:r>
        <w:rPr>
          <w:i/>
          <w:w w:val="125"/>
        </w:rPr>
        <w:t xml:space="preserve">j </w:t>
      </w:r>
      <w:r>
        <w:rPr>
          <w:w w:val="110"/>
        </w:rPr>
        <w:t>point on the row and column respectively. We can prove that the regular representation</w:t>
      </w:r>
    </w:p>
    <w:p w:rsidR="00A325FF" w:rsidRDefault="00A325FF">
      <w:pPr>
        <w:spacing w:line="61" w:lineRule="exact"/>
        <w:sectPr w:rsidR="00A325FF">
          <w:type w:val="continuous"/>
          <w:pgSz w:w="12240" w:h="15840"/>
          <w:pgMar w:top="940" w:right="580" w:bottom="280" w:left="940" w:header="708" w:footer="708" w:gutter="0"/>
          <w:cols w:space="708"/>
        </w:sectPr>
      </w:pPr>
    </w:p>
    <w:p w:rsidR="00A325FF" w:rsidRDefault="00A325FF">
      <w:pPr>
        <w:pStyle w:val="Brdtekst"/>
        <w:spacing w:before="2"/>
        <w:rPr>
          <w:sz w:val="12"/>
        </w:rPr>
      </w:pPr>
    </w:p>
    <w:p w:rsidR="00A325FF" w:rsidRDefault="00D10E8B">
      <w:pPr>
        <w:pStyle w:val="Brdtekst"/>
        <w:spacing w:before="100"/>
        <w:ind w:left="140"/>
      </w:pPr>
      <w:r>
        <w:rPr>
          <w:w w:val="110"/>
        </w:rPr>
        <w:t>is a representation, using this</w:t>
      </w:r>
      <w:r>
        <w:rPr>
          <w:spacing w:val="52"/>
          <w:w w:val="110"/>
        </w:rPr>
        <w:t xml:space="preserve"> </w:t>
      </w:r>
      <w:r>
        <w:rPr>
          <w:w w:val="110"/>
        </w:rPr>
        <w:t>notation:</w:t>
      </w:r>
    </w:p>
    <w:p w:rsidR="00A325FF" w:rsidRDefault="00A325FF">
      <w:pPr>
        <w:pStyle w:val="Brdtekst"/>
        <w:spacing w:before="10"/>
        <w:rPr>
          <w:sz w:val="10"/>
        </w:rPr>
      </w:pPr>
    </w:p>
    <w:p w:rsidR="00A325FF" w:rsidRDefault="002220C9">
      <w:pPr>
        <w:spacing w:before="74"/>
        <w:ind w:left="116" w:right="1334"/>
        <w:jc w:val="center"/>
        <w:rPr>
          <w:i/>
          <w:sz w:val="14"/>
        </w:rPr>
      </w:pPr>
      <w:r>
        <w:rPr>
          <w:noProof/>
          <w:lang w:val="da-DK" w:eastAsia="da-DK" w:bidi="ar-SA"/>
        </w:rPr>
        <mc:AlternateContent>
          <mc:Choice Requires="wps">
            <w:drawing>
              <wp:anchor distT="0" distB="0" distL="114300" distR="114300" simplePos="0" relativeHeight="481990144" behindDoc="1" locked="0" layoutInCell="1" allowOverlap="1">
                <wp:simplePos x="0" y="0"/>
                <wp:positionH relativeFrom="page">
                  <wp:posOffset>3424555</wp:posOffset>
                </wp:positionH>
                <wp:positionV relativeFrom="paragraph">
                  <wp:posOffset>70485</wp:posOffset>
                </wp:positionV>
                <wp:extent cx="386715" cy="472440"/>
                <wp:effectExtent l="0" t="0" r="0" b="0"/>
                <wp:wrapNone/>
                <wp:docPr id="2428" name="Text Box 2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5"/>
                              </w:rPr>
                              <w:t>Σ</w:t>
                            </w:r>
                            <w:r>
                              <w:rPr>
                                <w:rFonts w:ascii="Arial" w:hAnsi="Arial"/>
                                <w:spacing w:val="-102"/>
                                <w:w w:val="235"/>
                              </w:rPr>
                              <w:t xml:space="preserve"> </w:t>
                            </w:r>
                            <w:r>
                              <w:rPr>
                                <w:rFonts w:ascii="Arial" w:hAnsi="Arial"/>
                                <w:spacing w:val="-20"/>
                                <w:w w:val="235"/>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4" o:spid="_x0000_s1452" type="#_x0000_t202" style="position:absolute;left:0;text-align:left;margin-left:269.65pt;margin-top:5.55pt;width:30.45pt;height:37.2pt;z-index:-213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" filled="f" stroked="f">
                <v:textbox inset="0,0,0,0">
                  <w:txbxContent>
                    <w:p w:rsidR="00A325FF" w:rsidRDefault="00D10E8B">
                      <w:pPr>
                        <w:pStyle w:val="Brdtekst"/>
                        <w:spacing w:line="196" w:lineRule="exact"/>
                        <w:rPr>
                          <w:rFonts w:ascii="Arial" w:hAnsi="Arial"/>
                        </w:rPr>
                      </w:pPr>
                      <w:r>
                        <w:rPr>
                          <w:rFonts w:ascii="Arial" w:hAnsi="Arial"/>
                          <w:w w:val="235"/>
                        </w:rPr>
                        <w:t>Σ</w:t>
                      </w:r>
                      <w:r>
                        <w:rPr>
                          <w:rFonts w:ascii="Arial" w:hAnsi="Arial"/>
                          <w:spacing w:val="-102"/>
                          <w:w w:val="235"/>
                        </w:rPr>
                        <w:t xml:space="preserve"> </w:t>
                      </w:r>
                      <w:r>
                        <w:rPr>
                          <w:rFonts w:ascii="Arial" w:hAnsi="Arial"/>
                          <w:spacing w:val="-20"/>
                          <w:w w:val="235"/>
                        </w:rPr>
                        <w:t>Σ</w:t>
                      </w:r>
                    </w:p>
                  </w:txbxContent>
                </v:textbox>
                <w10:wrap anchorx="page"/>
              </v:shape>
            </w:pict>
          </mc:Fallback>
        </mc:AlternateContent>
      </w:r>
      <w:r w:rsidR="00D10E8B">
        <w:rPr>
          <w:i/>
          <w:w w:val="135"/>
          <w:sz w:val="14"/>
        </w:rPr>
        <w:t>N    N</w:t>
      </w:r>
    </w:p>
    <w:p w:rsidR="00A325FF" w:rsidRDefault="00D10E8B">
      <w:pPr>
        <w:tabs>
          <w:tab w:val="left" w:pos="2106"/>
        </w:tabs>
        <w:ind w:right="684"/>
        <w:jc w:val="center"/>
        <w:rPr>
          <w:rFonts w:ascii="Lucida Sans Unicode" w:hAnsi="Lucida Sans Unicode"/>
          <w:sz w:val="20"/>
        </w:rPr>
      </w:pPr>
      <w:r>
        <w:rPr>
          <w:i/>
          <w:spacing w:val="1"/>
          <w:w w:val="123"/>
          <w:sz w:val="20"/>
        </w:rPr>
        <w:t>R</w:t>
      </w:r>
      <w:r>
        <w:rPr>
          <w:rFonts w:ascii="Georgia" w:hAnsi="Georgia"/>
          <w:w w:val="103"/>
          <w:sz w:val="20"/>
        </w:rPr>
        <w:t>(</w:t>
      </w:r>
      <w:r>
        <w:rPr>
          <w:i/>
          <w:w w:val="94"/>
          <w:sz w:val="20"/>
        </w:rPr>
        <w:t>g</w:t>
      </w:r>
      <w:r>
        <w:rPr>
          <w:i/>
          <w:spacing w:val="13"/>
          <w:w w:val="131"/>
          <w:sz w:val="20"/>
          <w:vertAlign w:val="subscript"/>
        </w:rPr>
        <w:t>k</w:t>
      </w:r>
      <w:r>
        <w:rPr>
          <w:rFonts w:ascii="Georgia" w:hAnsi="Georgia"/>
          <w:w w:val="103"/>
          <w:sz w:val="20"/>
        </w:rPr>
        <w:t>)</w:t>
      </w:r>
      <w:r>
        <w:rPr>
          <w:rFonts w:ascii="Georgia" w:hAnsi="Georgia"/>
          <w:spacing w:val="-4"/>
          <w:sz w:val="20"/>
        </w:rPr>
        <w:t xml:space="preserve"> </w:t>
      </w:r>
      <w:r>
        <w:rPr>
          <w:rFonts w:ascii="Lucida Sans Unicode" w:hAnsi="Lucida Sans Unicode"/>
          <w:w w:val="43"/>
          <w:sz w:val="20"/>
        </w:rPr>
        <w:t>·</w:t>
      </w:r>
      <w:r>
        <w:rPr>
          <w:rFonts w:ascii="Lucida Sans Unicode" w:hAnsi="Lucida Sans Unicode"/>
          <w:spacing w:val="-19"/>
          <w:sz w:val="20"/>
        </w:rPr>
        <w:t xml:space="preserve"> </w:t>
      </w:r>
      <w:r>
        <w:rPr>
          <w:i/>
          <w:spacing w:val="1"/>
          <w:w w:val="123"/>
          <w:sz w:val="20"/>
        </w:rPr>
        <w:t>R</w:t>
      </w:r>
      <w:r>
        <w:rPr>
          <w:rFonts w:ascii="Georgia" w:hAnsi="Georgia"/>
          <w:w w:val="103"/>
          <w:sz w:val="20"/>
        </w:rPr>
        <w:t>(</w:t>
      </w:r>
      <w:r>
        <w:rPr>
          <w:i/>
          <w:w w:val="94"/>
          <w:sz w:val="20"/>
        </w:rPr>
        <w:t>g</w:t>
      </w:r>
      <w:r>
        <w:rPr>
          <w:i/>
          <w:spacing w:val="10"/>
          <w:w w:val="134"/>
          <w:sz w:val="20"/>
          <w:vertAlign w:val="subscript"/>
        </w:rPr>
        <w:t>m</w:t>
      </w:r>
      <w:r>
        <w:rPr>
          <w:rFonts w:ascii="Georgia" w:hAnsi="Georgia"/>
          <w:w w:val="103"/>
          <w:sz w:val="20"/>
        </w:rPr>
        <w:t>)</w:t>
      </w:r>
      <w:r>
        <w:rPr>
          <w:rFonts w:ascii="Georgia" w:hAnsi="Georgia"/>
          <w:spacing w:val="7"/>
          <w:sz w:val="20"/>
        </w:rPr>
        <w:t xml:space="preserve"> </w:t>
      </w:r>
      <w:r>
        <w:rPr>
          <w:rFonts w:ascii="Georgia" w:hAnsi="Georgia"/>
          <w:w w:val="120"/>
          <w:sz w:val="20"/>
        </w:rPr>
        <w:t>=</w:t>
      </w:r>
      <w:r>
        <w:rPr>
          <w:rFonts w:ascii="Georgia" w:hAnsi="Georgia"/>
          <w:sz w:val="20"/>
        </w:rPr>
        <w:tab/>
      </w:r>
      <w:r>
        <w:rPr>
          <w:rFonts w:ascii="Lucida Sans Unicode" w:hAnsi="Lucida Sans Unicode"/>
          <w:w w:val="73"/>
          <w:sz w:val="20"/>
        </w:rPr>
        <w:t>|</w:t>
      </w:r>
      <w:r>
        <w:rPr>
          <w:i/>
          <w:w w:val="94"/>
          <w:sz w:val="20"/>
        </w:rPr>
        <w:t>g</w:t>
      </w:r>
      <w:r>
        <w:rPr>
          <w:i/>
          <w:w w:val="131"/>
          <w:sz w:val="20"/>
          <w:vertAlign w:val="subscript"/>
        </w:rPr>
        <w:t>k</w:t>
      </w:r>
      <w:r>
        <w:rPr>
          <w:i/>
          <w:spacing w:val="7"/>
          <w:sz w:val="20"/>
        </w:rPr>
        <w:t xml:space="preserve"> </w:t>
      </w:r>
      <w:r>
        <w:rPr>
          <w:rFonts w:ascii="Lucida Sans Unicode" w:hAnsi="Lucida Sans Unicode"/>
          <w:w w:val="43"/>
          <w:sz w:val="20"/>
        </w:rPr>
        <w:t>·</w:t>
      </w:r>
      <w:r>
        <w:rPr>
          <w:rFonts w:ascii="Lucida Sans Unicode" w:hAnsi="Lucida Sans Unicode"/>
          <w:spacing w:val="-19"/>
          <w:sz w:val="20"/>
        </w:rPr>
        <w:t xml:space="preserve"> </w:t>
      </w:r>
      <w:r>
        <w:rPr>
          <w:i/>
          <w:w w:val="94"/>
          <w:sz w:val="20"/>
        </w:rPr>
        <w:t>g</w:t>
      </w:r>
      <w:r>
        <w:rPr>
          <w:i/>
          <w:spacing w:val="10"/>
          <w:w w:val="139"/>
          <w:sz w:val="20"/>
          <w:vertAlign w:val="subscript"/>
        </w:rPr>
        <w:t>i</w:t>
      </w:r>
      <w:r>
        <w:rPr>
          <w:rFonts w:ascii="Lucida Sans Unicode" w:hAnsi="Lucida Sans Unicode"/>
          <w:w w:val="118"/>
          <w:sz w:val="20"/>
        </w:rPr>
        <w:t>)</w:t>
      </w:r>
      <w:r>
        <w:rPr>
          <w:rFonts w:ascii="Lucida Sans Unicode" w:hAnsi="Lucida Sans Unicode"/>
          <w:spacing w:val="-30"/>
          <w:sz w:val="20"/>
        </w:rPr>
        <w:t xml:space="preserve"> </w:t>
      </w:r>
      <w:r>
        <w:rPr>
          <w:rFonts w:ascii="Lucida Sans Unicode" w:hAnsi="Lucida Sans Unicode"/>
          <w:w w:val="118"/>
          <w:sz w:val="20"/>
        </w:rPr>
        <w:t>(</w:t>
      </w:r>
      <w:r>
        <w:rPr>
          <w:i/>
          <w:w w:val="94"/>
          <w:sz w:val="20"/>
        </w:rPr>
        <w:t>g</w:t>
      </w:r>
      <w:r>
        <w:rPr>
          <w:i/>
          <w:spacing w:val="10"/>
          <w:w w:val="139"/>
          <w:sz w:val="20"/>
          <w:vertAlign w:val="subscript"/>
        </w:rPr>
        <w:t>i</w:t>
      </w:r>
      <w:r>
        <w:rPr>
          <w:rFonts w:ascii="Lucida Sans Unicode" w:hAnsi="Lucida Sans Unicode"/>
          <w:w w:val="73"/>
          <w:sz w:val="20"/>
        </w:rPr>
        <w:t>|</w:t>
      </w:r>
      <w:r>
        <w:rPr>
          <w:i/>
          <w:w w:val="94"/>
          <w:sz w:val="20"/>
        </w:rPr>
        <w:t>g</w:t>
      </w:r>
      <w:r>
        <w:rPr>
          <w:i/>
          <w:w w:val="134"/>
          <w:sz w:val="20"/>
          <w:vertAlign w:val="subscript"/>
        </w:rPr>
        <w:t>m</w:t>
      </w:r>
      <w:r>
        <w:rPr>
          <w:i/>
          <w:spacing w:val="4"/>
          <w:sz w:val="20"/>
        </w:rPr>
        <w:t xml:space="preserve"> </w:t>
      </w:r>
      <w:r>
        <w:rPr>
          <w:rFonts w:ascii="Lucida Sans Unicode" w:hAnsi="Lucida Sans Unicode"/>
          <w:w w:val="43"/>
          <w:sz w:val="20"/>
        </w:rPr>
        <w:t>·</w:t>
      </w:r>
      <w:r>
        <w:rPr>
          <w:rFonts w:ascii="Lucida Sans Unicode" w:hAnsi="Lucida Sans Unicode"/>
          <w:spacing w:val="-19"/>
          <w:sz w:val="20"/>
        </w:rPr>
        <w:t xml:space="preserve"> </w:t>
      </w:r>
      <w:r>
        <w:rPr>
          <w:i/>
          <w:w w:val="94"/>
          <w:sz w:val="20"/>
        </w:rPr>
        <w:t>g</w:t>
      </w:r>
      <w:r>
        <w:rPr>
          <w:i/>
          <w:spacing w:val="18"/>
          <w:w w:val="162"/>
          <w:sz w:val="20"/>
          <w:vertAlign w:val="subscript"/>
        </w:rPr>
        <w:t>j</w:t>
      </w:r>
      <w:r>
        <w:rPr>
          <w:rFonts w:ascii="Lucida Sans Unicode" w:hAnsi="Lucida Sans Unicode"/>
          <w:w w:val="118"/>
          <w:sz w:val="20"/>
        </w:rPr>
        <w:t>)</w:t>
      </w:r>
      <w:r>
        <w:rPr>
          <w:rFonts w:ascii="Lucida Sans Unicode" w:hAnsi="Lucida Sans Unicode"/>
          <w:spacing w:val="-30"/>
          <w:sz w:val="20"/>
        </w:rPr>
        <w:t xml:space="preserve"> </w:t>
      </w:r>
      <w:r>
        <w:rPr>
          <w:rFonts w:ascii="Lucida Sans Unicode" w:hAnsi="Lucida Sans Unicode"/>
          <w:w w:val="118"/>
          <w:sz w:val="20"/>
        </w:rPr>
        <w:t>(</w:t>
      </w:r>
      <w:r>
        <w:rPr>
          <w:i/>
          <w:w w:val="94"/>
          <w:sz w:val="20"/>
        </w:rPr>
        <w:t>g</w:t>
      </w:r>
      <w:r>
        <w:rPr>
          <w:i/>
          <w:spacing w:val="18"/>
          <w:w w:val="162"/>
          <w:sz w:val="20"/>
          <w:vertAlign w:val="subscript"/>
        </w:rPr>
        <w:t>j</w:t>
      </w:r>
      <w:r>
        <w:rPr>
          <w:rFonts w:ascii="Lucida Sans Unicode" w:hAnsi="Lucida Sans Unicode"/>
          <w:w w:val="73"/>
          <w:sz w:val="20"/>
        </w:rPr>
        <w:t>|</w:t>
      </w:r>
    </w:p>
    <w:p w:rsidR="00A325FF" w:rsidRDefault="00D10E8B">
      <w:pPr>
        <w:spacing w:before="16"/>
        <w:ind w:left="140" w:right="1334"/>
        <w:jc w:val="center"/>
        <w:rPr>
          <w:sz w:val="14"/>
        </w:rPr>
      </w:pPr>
      <w:r>
        <w:rPr>
          <w:i/>
          <w:w w:val="145"/>
          <w:sz w:val="14"/>
        </w:rPr>
        <w:t>i</w:t>
      </w:r>
      <w:r>
        <w:rPr>
          <w:w w:val="145"/>
          <w:sz w:val="14"/>
        </w:rPr>
        <w:t xml:space="preserve">=1 </w:t>
      </w:r>
      <w:r>
        <w:rPr>
          <w:i/>
          <w:w w:val="145"/>
          <w:sz w:val="14"/>
        </w:rPr>
        <w:t>j</w:t>
      </w:r>
      <w:r>
        <w:rPr>
          <w:w w:val="145"/>
          <w:sz w:val="14"/>
        </w:rPr>
        <w:t>=1</w:t>
      </w:r>
    </w:p>
    <w:p w:rsidR="00A325FF" w:rsidRDefault="002220C9">
      <w:pPr>
        <w:spacing w:before="81"/>
        <w:ind w:left="116" w:right="1334"/>
        <w:jc w:val="center"/>
        <w:rPr>
          <w:i/>
          <w:sz w:val="14"/>
        </w:rPr>
      </w:pPr>
      <w:r>
        <w:rPr>
          <w:noProof/>
          <w:lang w:val="da-DK" w:eastAsia="da-DK" w:bidi="ar-SA"/>
        </w:rPr>
        <mc:AlternateContent>
          <mc:Choice Requires="wps">
            <w:drawing>
              <wp:anchor distT="0" distB="0" distL="114300" distR="114300" simplePos="0" relativeHeight="481991168" behindDoc="1" locked="0" layoutInCell="1" allowOverlap="1">
                <wp:simplePos x="0" y="0"/>
                <wp:positionH relativeFrom="page">
                  <wp:posOffset>3424555</wp:posOffset>
                </wp:positionH>
                <wp:positionV relativeFrom="paragraph">
                  <wp:posOffset>74930</wp:posOffset>
                </wp:positionV>
                <wp:extent cx="386715" cy="472440"/>
                <wp:effectExtent l="0" t="0" r="0" b="0"/>
                <wp:wrapNone/>
                <wp:docPr id="2427" name="Text Box 2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5"/>
                              </w:rPr>
                              <w:t>Σ</w:t>
                            </w:r>
                            <w:r>
                              <w:rPr>
                                <w:rFonts w:ascii="Arial" w:hAnsi="Arial"/>
                                <w:spacing w:val="-102"/>
                                <w:w w:val="235"/>
                              </w:rPr>
                              <w:t xml:space="preserve"> </w:t>
                            </w:r>
                            <w:r>
                              <w:rPr>
                                <w:rFonts w:ascii="Arial" w:hAnsi="Arial"/>
                                <w:spacing w:val="-20"/>
                                <w:w w:val="235"/>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3" o:spid="_x0000_s1453" type="#_x0000_t202" style="position:absolute;left:0;text-align:left;margin-left:269.65pt;margin-top:5.9pt;width:30.45pt;height:37.2pt;z-index:-213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r0ntwIAALc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" filled="f" stroked="f">
                <v:textbox inset="0,0,0,0">
                  <w:txbxContent>
                    <w:p w:rsidR="00A325FF" w:rsidRDefault="00D10E8B">
                      <w:pPr>
                        <w:pStyle w:val="Brdtekst"/>
                        <w:spacing w:line="196" w:lineRule="exact"/>
                        <w:rPr>
                          <w:rFonts w:ascii="Arial" w:hAnsi="Arial"/>
                        </w:rPr>
                      </w:pPr>
                      <w:r>
                        <w:rPr>
                          <w:rFonts w:ascii="Arial" w:hAnsi="Arial"/>
                          <w:w w:val="235"/>
                        </w:rPr>
                        <w:t>Σ</w:t>
                      </w:r>
                      <w:r>
                        <w:rPr>
                          <w:rFonts w:ascii="Arial" w:hAnsi="Arial"/>
                          <w:spacing w:val="-102"/>
                          <w:w w:val="235"/>
                        </w:rPr>
                        <w:t xml:space="preserve"> </w:t>
                      </w:r>
                      <w:r>
                        <w:rPr>
                          <w:rFonts w:ascii="Arial" w:hAnsi="Arial"/>
                          <w:spacing w:val="-20"/>
                          <w:w w:val="235"/>
                        </w:rPr>
                        <w:t>Σ</w:t>
                      </w:r>
                    </w:p>
                  </w:txbxContent>
                </v:textbox>
                <w10:wrap anchorx="page"/>
              </v:shape>
            </w:pict>
          </mc:Fallback>
        </mc:AlternateContent>
      </w:r>
      <w:r w:rsidR="00D10E8B">
        <w:rPr>
          <w:i/>
          <w:w w:val="135"/>
          <w:sz w:val="14"/>
        </w:rPr>
        <w:t>N    N</w:t>
      </w:r>
    </w:p>
    <w:p w:rsidR="00A325FF" w:rsidRDefault="00D10E8B">
      <w:pPr>
        <w:tabs>
          <w:tab w:val="left" w:pos="5095"/>
        </w:tabs>
        <w:ind w:left="4242"/>
        <w:rPr>
          <w:rFonts w:ascii="Lucida Sans Unicode" w:hAnsi="Lucida Sans Unicode"/>
          <w:sz w:val="20"/>
        </w:rPr>
      </w:pPr>
      <w:r>
        <w:rPr>
          <w:rFonts w:ascii="Georgia" w:hAnsi="Georgia"/>
          <w:w w:val="120"/>
          <w:sz w:val="20"/>
        </w:rPr>
        <w:t>=</w:t>
      </w:r>
      <w:r>
        <w:rPr>
          <w:rFonts w:ascii="Georgia" w:hAnsi="Georgia"/>
          <w:sz w:val="20"/>
        </w:rPr>
        <w:tab/>
      </w:r>
      <w:r>
        <w:rPr>
          <w:rFonts w:ascii="Lucida Sans Unicode" w:hAnsi="Lucida Sans Unicode"/>
          <w:w w:val="73"/>
          <w:sz w:val="20"/>
        </w:rPr>
        <w:t>|</w:t>
      </w:r>
      <w:r>
        <w:rPr>
          <w:i/>
          <w:w w:val="94"/>
          <w:sz w:val="20"/>
        </w:rPr>
        <w:t>g</w:t>
      </w:r>
      <w:r>
        <w:rPr>
          <w:i/>
          <w:w w:val="131"/>
          <w:sz w:val="20"/>
          <w:vertAlign w:val="subscript"/>
        </w:rPr>
        <w:t>k</w:t>
      </w:r>
      <w:r>
        <w:rPr>
          <w:i/>
          <w:spacing w:val="7"/>
          <w:sz w:val="20"/>
        </w:rPr>
        <w:t xml:space="preserve"> </w:t>
      </w:r>
      <w:r>
        <w:rPr>
          <w:rFonts w:ascii="Lucida Sans Unicode" w:hAnsi="Lucida Sans Unicode"/>
          <w:w w:val="43"/>
          <w:sz w:val="20"/>
        </w:rPr>
        <w:t>·</w:t>
      </w:r>
      <w:r>
        <w:rPr>
          <w:rFonts w:ascii="Lucida Sans Unicode" w:hAnsi="Lucida Sans Unicode"/>
          <w:spacing w:val="-19"/>
          <w:sz w:val="20"/>
        </w:rPr>
        <w:t xml:space="preserve"> </w:t>
      </w:r>
      <w:r>
        <w:rPr>
          <w:i/>
          <w:w w:val="94"/>
          <w:sz w:val="20"/>
        </w:rPr>
        <w:t>g</w:t>
      </w:r>
      <w:r>
        <w:rPr>
          <w:i/>
          <w:w w:val="134"/>
          <w:sz w:val="20"/>
          <w:vertAlign w:val="subscript"/>
        </w:rPr>
        <w:t>m</w:t>
      </w:r>
      <w:r>
        <w:rPr>
          <w:i/>
          <w:spacing w:val="4"/>
          <w:sz w:val="20"/>
        </w:rPr>
        <w:t xml:space="preserve"> </w:t>
      </w:r>
      <w:r>
        <w:rPr>
          <w:rFonts w:ascii="Lucida Sans Unicode" w:hAnsi="Lucida Sans Unicode"/>
          <w:w w:val="43"/>
          <w:sz w:val="20"/>
        </w:rPr>
        <w:t>·</w:t>
      </w:r>
      <w:r>
        <w:rPr>
          <w:rFonts w:ascii="Lucida Sans Unicode" w:hAnsi="Lucida Sans Unicode"/>
          <w:spacing w:val="-19"/>
          <w:sz w:val="20"/>
        </w:rPr>
        <w:t xml:space="preserve"> </w:t>
      </w:r>
      <w:r>
        <w:rPr>
          <w:i/>
          <w:w w:val="94"/>
          <w:sz w:val="20"/>
        </w:rPr>
        <w:t>g</w:t>
      </w:r>
      <w:r>
        <w:rPr>
          <w:i/>
          <w:spacing w:val="18"/>
          <w:w w:val="162"/>
          <w:sz w:val="20"/>
          <w:vertAlign w:val="subscript"/>
        </w:rPr>
        <w:t>j</w:t>
      </w:r>
      <w:r>
        <w:rPr>
          <w:rFonts w:ascii="Lucida Sans Unicode" w:hAnsi="Lucida Sans Unicode"/>
          <w:w w:val="118"/>
          <w:sz w:val="20"/>
        </w:rPr>
        <w:t>)</w:t>
      </w:r>
      <w:r>
        <w:rPr>
          <w:rFonts w:ascii="Lucida Sans Unicode" w:hAnsi="Lucida Sans Unicode"/>
          <w:spacing w:val="-30"/>
          <w:sz w:val="20"/>
        </w:rPr>
        <w:t xml:space="preserve"> </w:t>
      </w:r>
      <w:r>
        <w:rPr>
          <w:rFonts w:ascii="Lucida Sans Unicode" w:hAnsi="Lucida Sans Unicode"/>
          <w:w w:val="118"/>
          <w:sz w:val="20"/>
        </w:rPr>
        <w:t>(</w:t>
      </w:r>
      <w:r>
        <w:rPr>
          <w:i/>
          <w:w w:val="94"/>
          <w:sz w:val="20"/>
        </w:rPr>
        <w:t>g</w:t>
      </w:r>
      <w:r>
        <w:rPr>
          <w:i/>
          <w:spacing w:val="10"/>
          <w:w w:val="139"/>
          <w:sz w:val="20"/>
          <w:vertAlign w:val="subscript"/>
        </w:rPr>
        <w:t>i</w:t>
      </w:r>
      <w:r>
        <w:rPr>
          <w:rFonts w:ascii="Lucida Sans Unicode" w:hAnsi="Lucida Sans Unicode"/>
          <w:w w:val="73"/>
          <w:sz w:val="20"/>
        </w:rPr>
        <w:t>|</w:t>
      </w:r>
      <w:r>
        <w:rPr>
          <w:i/>
          <w:w w:val="94"/>
          <w:sz w:val="20"/>
        </w:rPr>
        <w:t>g</w:t>
      </w:r>
      <w:r>
        <w:rPr>
          <w:i/>
          <w:w w:val="134"/>
          <w:sz w:val="20"/>
          <w:vertAlign w:val="subscript"/>
        </w:rPr>
        <w:t>m</w:t>
      </w:r>
      <w:r>
        <w:rPr>
          <w:i/>
          <w:spacing w:val="4"/>
          <w:sz w:val="20"/>
        </w:rPr>
        <w:t xml:space="preserve"> </w:t>
      </w:r>
      <w:r>
        <w:rPr>
          <w:rFonts w:ascii="Lucida Sans Unicode" w:hAnsi="Lucida Sans Unicode"/>
          <w:w w:val="43"/>
          <w:sz w:val="20"/>
        </w:rPr>
        <w:t>·</w:t>
      </w:r>
      <w:r>
        <w:rPr>
          <w:rFonts w:ascii="Lucida Sans Unicode" w:hAnsi="Lucida Sans Unicode"/>
          <w:spacing w:val="-19"/>
          <w:sz w:val="20"/>
        </w:rPr>
        <w:t xml:space="preserve"> </w:t>
      </w:r>
      <w:r>
        <w:rPr>
          <w:i/>
          <w:w w:val="94"/>
          <w:sz w:val="20"/>
        </w:rPr>
        <w:t>g</w:t>
      </w:r>
      <w:r>
        <w:rPr>
          <w:i/>
          <w:spacing w:val="18"/>
          <w:w w:val="162"/>
          <w:sz w:val="20"/>
          <w:vertAlign w:val="subscript"/>
        </w:rPr>
        <w:t>j</w:t>
      </w:r>
      <w:r>
        <w:rPr>
          <w:rFonts w:ascii="Lucida Sans Unicode" w:hAnsi="Lucida Sans Unicode"/>
          <w:w w:val="118"/>
          <w:sz w:val="20"/>
        </w:rPr>
        <w:t>)</w:t>
      </w:r>
      <w:r>
        <w:rPr>
          <w:rFonts w:ascii="Lucida Sans Unicode" w:hAnsi="Lucida Sans Unicode"/>
          <w:spacing w:val="-30"/>
          <w:sz w:val="20"/>
        </w:rPr>
        <w:t xml:space="preserve"> </w:t>
      </w:r>
      <w:r>
        <w:rPr>
          <w:rFonts w:ascii="Lucida Sans Unicode" w:hAnsi="Lucida Sans Unicode"/>
          <w:w w:val="118"/>
          <w:sz w:val="20"/>
        </w:rPr>
        <w:t>(</w:t>
      </w:r>
      <w:r>
        <w:rPr>
          <w:i/>
          <w:w w:val="94"/>
          <w:sz w:val="20"/>
        </w:rPr>
        <w:t>g</w:t>
      </w:r>
      <w:r>
        <w:rPr>
          <w:i/>
          <w:spacing w:val="18"/>
          <w:w w:val="162"/>
          <w:sz w:val="20"/>
          <w:vertAlign w:val="subscript"/>
        </w:rPr>
        <w:t>j</w:t>
      </w:r>
      <w:r>
        <w:rPr>
          <w:rFonts w:ascii="Lucida Sans Unicode" w:hAnsi="Lucida Sans Unicode"/>
          <w:w w:val="73"/>
          <w:sz w:val="20"/>
        </w:rPr>
        <w:t>|</w:t>
      </w:r>
    </w:p>
    <w:p w:rsidR="00A325FF" w:rsidRDefault="002220C9">
      <w:pPr>
        <w:spacing w:before="16" w:line="360" w:lineRule="auto"/>
        <w:ind w:left="4526" w:right="5658" w:hanging="59"/>
        <w:rPr>
          <w:i/>
          <w:sz w:val="14"/>
        </w:rPr>
      </w:pPr>
      <w:r>
        <w:rPr>
          <w:noProof/>
          <w:lang w:val="da-DK" w:eastAsia="da-DK" w:bidi="ar-SA"/>
        </w:rPr>
        <mc:AlternateContent>
          <mc:Choice Requires="wps">
            <w:drawing>
              <wp:anchor distT="0" distB="0" distL="114300" distR="114300" simplePos="0" relativeHeight="481990656" behindDoc="1" locked="0" layoutInCell="1" allowOverlap="1">
                <wp:simplePos x="0" y="0"/>
                <wp:positionH relativeFrom="page">
                  <wp:posOffset>3424555</wp:posOffset>
                </wp:positionH>
                <wp:positionV relativeFrom="paragraph">
                  <wp:posOffset>187325</wp:posOffset>
                </wp:positionV>
                <wp:extent cx="182880" cy="472440"/>
                <wp:effectExtent l="0" t="0" r="0" b="0"/>
                <wp:wrapNone/>
                <wp:docPr id="2426" name="Text Box 2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2" o:spid="_x0000_s1454" type="#_x0000_t202" style="position:absolute;left:0;text-align:left;margin-left:269.65pt;margin-top:14.75pt;width:14.4pt;height:37.2pt;z-index:-213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0XtQIAALc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i/>
          <w:w w:val="140"/>
          <w:sz w:val="14"/>
        </w:rPr>
        <w:t>i</w:t>
      </w:r>
      <w:r w:rsidR="00D10E8B">
        <w:rPr>
          <w:w w:val="140"/>
          <w:sz w:val="14"/>
        </w:rPr>
        <w:t xml:space="preserve">=1 </w:t>
      </w:r>
      <w:r w:rsidR="00D10E8B">
        <w:rPr>
          <w:i/>
          <w:w w:val="140"/>
          <w:sz w:val="14"/>
        </w:rPr>
        <w:t>j</w:t>
      </w:r>
      <w:r w:rsidR="00D10E8B">
        <w:rPr>
          <w:w w:val="140"/>
          <w:sz w:val="14"/>
        </w:rPr>
        <w:t xml:space="preserve">=1 </w:t>
      </w:r>
      <w:r w:rsidR="00D10E8B">
        <w:rPr>
          <w:i/>
          <w:w w:val="140"/>
          <w:sz w:val="14"/>
        </w:rPr>
        <w:t>N</w:t>
      </w:r>
    </w:p>
    <w:p w:rsidR="00A325FF" w:rsidRDefault="00D10E8B">
      <w:pPr>
        <w:tabs>
          <w:tab w:val="left" w:pos="4774"/>
          <w:tab w:val="left" w:pos="9947"/>
        </w:tabs>
        <w:spacing w:line="227" w:lineRule="exact"/>
        <w:ind w:left="4242"/>
        <w:rPr>
          <w:sz w:val="20"/>
        </w:rPr>
      </w:pPr>
      <w:r>
        <w:rPr>
          <w:rFonts w:ascii="Georgia" w:hAnsi="Georgia"/>
          <w:w w:val="120"/>
          <w:sz w:val="20"/>
        </w:rPr>
        <w:t>=</w:t>
      </w:r>
      <w:r>
        <w:rPr>
          <w:rFonts w:ascii="Georgia" w:hAnsi="Georgia"/>
          <w:sz w:val="20"/>
        </w:rPr>
        <w:tab/>
      </w:r>
      <w:r>
        <w:rPr>
          <w:rFonts w:ascii="Lucida Sans Unicode" w:hAnsi="Lucida Sans Unicode"/>
          <w:w w:val="73"/>
          <w:sz w:val="20"/>
        </w:rPr>
        <w:t>|</w:t>
      </w:r>
      <w:r>
        <w:rPr>
          <w:i/>
          <w:w w:val="94"/>
          <w:sz w:val="20"/>
        </w:rPr>
        <w:t>g</w:t>
      </w:r>
      <w:r>
        <w:rPr>
          <w:i/>
          <w:w w:val="131"/>
          <w:sz w:val="20"/>
          <w:vertAlign w:val="subscript"/>
        </w:rPr>
        <w:t>k</w:t>
      </w:r>
      <w:r>
        <w:rPr>
          <w:i/>
          <w:spacing w:val="7"/>
          <w:sz w:val="20"/>
        </w:rPr>
        <w:t xml:space="preserve"> </w:t>
      </w:r>
      <w:r>
        <w:rPr>
          <w:rFonts w:ascii="Lucida Sans Unicode" w:hAnsi="Lucida Sans Unicode"/>
          <w:w w:val="43"/>
          <w:sz w:val="20"/>
        </w:rPr>
        <w:t>·</w:t>
      </w:r>
      <w:r>
        <w:rPr>
          <w:rFonts w:ascii="Lucida Sans Unicode" w:hAnsi="Lucida Sans Unicode"/>
          <w:spacing w:val="-19"/>
          <w:sz w:val="20"/>
        </w:rPr>
        <w:t xml:space="preserve"> </w:t>
      </w:r>
      <w:r>
        <w:rPr>
          <w:i/>
          <w:w w:val="94"/>
          <w:sz w:val="20"/>
        </w:rPr>
        <w:t>g</w:t>
      </w:r>
      <w:r>
        <w:rPr>
          <w:i/>
          <w:w w:val="134"/>
          <w:sz w:val="20"/>
          <w:vertAlign w:val="subscript"/>
        </w:rPr>
        <w:t>m</w:t>
      </w:r>
      <w:r>
        <w:rPr>
          <w:i/>
          <w:spacing w:val="4"/>
          <w:sz w:val="20"/>
        </w:rPr>
        <w:t xml:space="preserve"> </w:t>
      </w:r>
      <w:r>
        <w:rPr>
          <w:rFonts w:ascii="Lucida Sans Unicode" w:hAnsi="Lucida Sans Unicode"/>
          <w:w w:val="43"/>
          <w:sz w:val="20"/>
        </w:rPr>
        <w:t>·</w:t>
      </w:r>
      <w:r>
        <w:rPr>
          <w:rFonts w:ascii="Lucida Sans Unicode" w:hAnsi="Lucida Sans Unicode"/>
          <w:spacing w:val="-19"/>
          <w:sz w:val="20"/>
        </w:rPr>
        <w:t xml:space="preserve"> </w:t>
      </w:r>
      <w:r>
        <w:rPr>
          <w:i/>
          <w:w w:val="94"/>
          <w:sz w:val="20"/>
        </w:rPr>
        <w:t>g</w:t>
      </w:r>
      <w:r>
        <w:rPr>
          <w:i/>
          <w:spacing w:val="18"/>
          <w:w w:val="162"/>
          <w:sz w:val="20"/>
          <w:vertAlign w:val="subscript"/>
        </w:rPr>
        <w:t>j</w:t>
      </w:r>
      <w:r>
        <w:rPr>
          <w:rFonts w:ascii="Lucida Sans Unicode" w:hAnsi="Lucida Sans Unicode"/>
          <w:w w:val="118"/>
          <w:sz w:val="20"/>
        </w:rPr>
        <w:t>)(</w:t>
      </w:r>
      <w:r>
        <w:rPr>
          <w:i/>
          <w:w w:val="94"/>
          <w:sz w:val="20"/>
        </w:rPr>
        <w:t>g</w:t>
      </w:r>
      <w:r>
        <w:rPr>
          <w:i/>
          <w:spacing w:val="18"/>
          <w:w w:val="162"/>
          <w:sz w:val="20"/>
          <w:vertAlign w:val="subscript"/>
        </w:rPr>
        <w:t>j</w:t>
      </w:r>
      <w:r>
        <w:rPr>
          <w:rFonts w:ascii="Lucida Sans Unicode" w:hAnsi="Lucida Sans Unicode"/>
          <w:w w:val="73"/>
          <w:sz w:val="20"/>
        </w:rPr>
        <w:t>|</w:t>
      </w:r>
      <w:r>
        <w:rPr>
          <w:rFonts w:ascii="Lucida Sans Unicode" w:hAnsi="Lucida Sans Unicode"/>
          <w:spacing w:val="-8"/>
          <w:sz w:val="20"/>
        </w:rPr>
        <w:t xml:space="preserve"> </w:t>
      </w:r>
      <w:r>
        <w:rPr>
          <w:rFonts w:ascii="Georgia" w:hAnsi="Georgia"/>
          <w:w w:val="120"/>
          <w:sz w:val="20"/>
        </w:rPr>
        <w:t>=</w:t>
      </w:r>
      <w:r>
        <w:rPr>
          <w:rFonts w:ascii="Georgia" w:hAnsi="Georgia"/>
          <w:spacing w:val="7"/>
          <w:sz w:val="20"/>
        </w:rPr>
        <w:t xml:space="preserve"> </w:t>
      </w:r>
      <w:r>
        <w:rPr>
          <w:i/>
          <w:spacing w:val="1"/>
          <w:w w:val="123"/>
          <w:sz w:val="20"/>
        </w:rPr>
        <w:t>R</w:t>
      </w:r>
      <w:r>
        <w:rPr>
          <w:rFonts w:ascii="Georgia" w:hAnsi="Georgia"/>
          <w:w w:val="103"/>
          <w:sz w:val="20"/>
        </w:rPr>
        <w:t>(</w:t>
      </w:r>
      <w:r>
        <w:rPr>
          <w:i/>
          <w:w w:val="94"/>
          <w:sz w:val="20"/>
        </w:rPr>
        <w:t>g</w:t>
      </w:r>
      <w:r>
        <w:rPr>
          <w:i/>
          <w:w w:val="131"/>
          <w:sz w:val="20"/>
          <w:vertAlign w:val="subscript"/>
        </w:rPr>
        <w:t>k</w:t>
      </w:r>
      <w:r>
        <w:rPr>
          <w:i/>
          <w:spacing w:val="7"/>
          <w:sz w:val="20"/>
        </w:rPr>
        <w:t xml:space="preserve"> </w:t>
      </w:r>
      <w:r>
        <w:rPr>
          <w:rFonts w:ascii="Lucida Sans Unicode" w:hAnsi="Lucida Sans Unicode"/>
          <w:w w:val="43"/>
          <w:sz w:val="20"/>
        </w:rPr>
        <w:t>·</w:t>
      </w:r>
      <w:r>
        <w:rPr>
          <w:rFonts w:ascii="Lucida Sans Unicode" w:hAnsi="Lucida Sans Unicode"/>
          <w:spacing w:val="-19"/>
          <w:sz w:val="20"/>
        </w:rPr>
        <w:t xml:space="preserve"> </w:t>
      </w:r>
      <w:r>
        <w:rPr>
          <w:i/>
          <w:w w:val="94"/>
          <w:sz w:val="20"/>
        </w:rPr>
        <w:t>g</w:t>
      </w:r>
      <w:r>
        <w:rPr>
          <w:i/>
          <w:spacing w:val="10"/>
          <w:w w:val="134"/>
          <w:sz w:val="20"/>
          <w:vertAlign w:val="subscript"/>
        </w:rPr>
        <w:t>m</w:t>
      </w:r>
      <w:r>
        <w:rPr>
          <w:rFonts w:ascii="Georgia" w:hAnsi="Georgia"/>
          <w:w w:val="103"/>
          <w:sz w:val="20"/>
        </w:rPr>
        <w:t>)</w:t>
      </w:r>
      <w:r>
        <w:rPr>
          <w:i/>
          <w:w w:val="110"/>
          <w:sz w:val="20"/>
        </w:rPr>
        <w:t>,</w:t>
      </w:r>
      <w:r>
        <w:rPr>
          <w:i/>
          <w:sz w:val="20"/>
        </w:rPr>
        <w:tab/>
      </w:r>
      <w:r>
        <w:rPr>
          <w:spacing w:val="-1"/>
          <w:w w:val="106"/>
          <w:sz w:val="20"/>
        </w:rPr>
        <w:t>(29)</w:t>
      </w:r>
    </w:p>
    <w:p w:rsidR="00A325FF" w:rsidRDefault="00D10E8B">
      <w:pPr>
        <w:spacing w:before="16"/>
        <w:ind w:left="4459"/>
        <w:rPr>
          <w:sz w:val="14"/>
        </w:rPr>
      </w:pPr>
      <w:r>
        <w:rPr>
          <w:i/>
          <w:w w:val="145"/>
          <w:sz w:val="14"/>
        </w:rPr>
        <w:t>j</w:t>
      </w:r>
      <w:r>
        <w:rPr>
          <w:w w:val="145"/>
          <w:sz w:val="14"/>
        </w:rPr>
        <w:t>=1</w:t>
      </w:r>
    </w:p>
    <w:p w:rsidR="00A325FF" w:rsidRDefault="00A325FF">
      <w:pPr>
        <w:pStyle w:val="Brdtekst"/>
        <w:spacing w:before="3"/>
        <w:rPr>
          <w:sz w:val="17"/>
        </w:rPr>
      </w:pPr>
    </w:p>
    <w:p w:rsidR="00A325FF" w:rsidRDefault="002220C9">
      <w:pPr>
        <w:pStyle w:val="Brdtekst"/>
        <w:spacing w:before="1"/>
        <w:ind w:left="140" w:right="535" w:hanging="8"/>
      </w:pPr>
      <w:r>
        <w:rPr>
          <w:noProof/>
          <w:lang w:val="da-DK" w:eastAsia="da-DK" w:bidi="ar-SA"/>
        </w:rPr>
        <mc:AlternateContent>
          <mc:Choice Requires="wps">
            <w:drawing>
              <wp:anchor distT="0" distB="0" distL="114300" distR="114300" simplePos="0" relativeHeight="481991680" behindDoc="1" locked="0" layoutInCell="1" allowOverlap="1">
                <wp:simplePos x="0" y="0"/>
                <wp:positionH relativeFrom="page">
                  <wp:posOffset>2353310</wp:posOffset>
                </wp:positionH>
                <wp:positionV relativeFrom="paragraph">
                  <wp:posOffset>20955</wp:posOffset>
                </wp:positionV>
                <wp:extent cx="2067560" cy="219710"/>
                <wp:effectExtent l="0" t="0" r="0" b="0"/>
                <wp:wrapNone/>
                <wp:docPr id="2425" name="Text Box 2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84"/>
                                <w:tab w:val="left" w:pos="863"/>
                                <w:tab w:val="left" w:pos="1993"/>
                                <w:tab w:val="left" w:pos="2553"/>
                                <w:tab w:val="left" w:pos="2899"/>
                                <w:tab w:val="left" w:pos="3177"/>
                              </w:tabs>
                              <w:spacing w:line="242" w:lineRule="exact"/>
                              <w:rPr>
                                <w:rFonts w:ascii="Lucida Sans Unicode" w:hAnsi="Lucida Sans Unicode"/>
                              </w:rPr>
                            </w:pPr>
                            <w:r>
                              <w:rPr>
                                <w:rFonts w:ascii="Lucida Sans Unicode" w:hAnsi="Lucida Sans Unicode"/>
                                <w:w w:val="105"/>
                              </w:rPr>
                              <w:t xml:space="preserve">( </w:t>
                            </w:r>
                            <w:r>
                              <w:rPr>
                                <w:rFonts w:ascii="Lucida Sans Unicode" w:hAnsi="Lucida Sans Unicode"/>
                                <w:spacing w:val="32"/>
                                <w:w w:val="105"/>
                              </w:rPr>
                              <w:t xml:space="preserve"> </w:t>
                            </w:r>
                            <w:r>
                              <w:rPr>
                                <w:rFonts w:ascii="Lucida Sans Unicode" w:hAnsi="Lucida Sans Unicode"/>
                                <w:w w:val="75"/>
                              </w:rPr>
                              <w:t>|</w:t>
                            </w:r>
                            <w:r>
                              <w:rPr>
                                <w:rFonts w:ascii="Lucida Sans Unicode" w:hAnsi="Lucida Sans Unicode"/>
                                <w:w w:val="75"/>
                              </w:rPr>
                              <w:tab/>
                              <w:t>·</w:t>
                            </w:r>
                            <w:r>
                              <w:rPr>
                                <w:rFonts w:ascii="Lucida Sans Unicode" w:hAnsi="Lucida Sans Unicode"/>
                                <w:w w:val="75"/>
                              </w:rPr>
                              <w:tab/>
                            </w:r>
                            <w:r>
                              <w:rPr>
                                <w:rFonts w:ascii="Lucida Sans Unicode" w:hAnsi="Lucida Sans Unicode"/>
                                <w:w w:val="105"/>
                              </w:rPr>
                              <w:t>)</w:t>
                            </w:r>
                            <w:r>
                              <w:rPr>
                                <w:rFonts w:ascii="Lucida Sans Unicode" w:hAnsi="Lucida Sans Unicode"/>
                                <w:w w:val="105"/>
                              </w:rPr>
                              <w:tab/>
                            </w:r>
                            <w:r>
                              <w:rPr>
                                <w:rFonts w:ascii="Lucida Sans Unicode" w:hAnsi="Lucida Sans Unicode"/>
                                <w:w w:val="75"/>
                              </w:rPr>
                              <w:t xml:space="preserve">|  </w:t>
                            </w:r>
                            <w:r>
                              <w:rPr>
                                <w:rFonts w:ascii="Lucida Sans Unicode" w:hAnsi="Lucida Sans Unicode"/>
                                <w:spacing w:val="22"/>
                                <w:w w:val="75"/>
                              </w:rPr>
                              <w:t xml:space="preserve"> </w:t>
                            </w:r>
                            <w:r>
                              <w:rPr>
                                <w:rFonts w:ascii="Lucida Sans Unicode" w:hAnsi="Lucida Sans Unicode"/>
                                <w:w w:val="105"/>
                              </w:rPr>
                              <w:t>)</w:t>
                            </w:r>
                            <w:r>
                              <w:rPr>
                                <w:rFonts w:ascii="Lucida Sans Unicode" w:hAnsi="Lucida Sans Unicode"/>
                                <w:w w:val="105"/>
                              </w:rPr>
                              <w:tab/>
                            </w:r>
                            <w:r>
                              <w:rPr>
                                <w:rFonts w:ascii="Lucida Sans Unicode" w:hAnsi="Lucida Sans Unicode"/>
                                <w:w w:val="75"/>
                              </w:rPr>
                              <w:t>|</w:t>
                            </w:r>
                            <w:r>
                              <w:rPr>
                                <w:rFonts w:ascii="Lucida Sans Unicode" w:hAnsi="Lucida Sans Unicode"/>
                                <w:w w:val="75"/>
                              </w:rPr>
                              <w:tab/>
                              <w:t>·</w:t>
                            </w:r>
                            <w:r>
                              <w:rPr>
                                <w:rFonts w:ascii="Lucida Sans Unicode" w:hAnsi="Lucida Sans Unicode"/>
                                <w:w w:val="75"/>
                              </w:rPr>
                              <w:tab/>
                            </w:r>
                            <w:r>
                              <w:rPr>
                                <w:rFonts w:ascii="Lucida Sans Unicode" w:hAnsi="Lucida Sans Unicode"/>
                                <w:spacing w:val="-20"/>
                                <w:w w:val="10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1" o:spid="_x0000_s1455" type="#_x0000_t202" style="position:absolute;left:0;text-align:left;margin-left:185.3pt;margin-top:1.65pt;width:162.8pt;height:17.3pt;z-index:-213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" filled="f" stroked="f">
                <v:textbox inset="0,0,0,0">
                  <w:txbxContent>
                    <w:p w:rsidR="00A325FF" w:rsidRDefault="00D10E8B">
                      <w:pPr>
                        <w:pStyle w:val="Brdtekst"/>
                        <w:tabs>
                          <w:tab w:val="left" w:pos="584"/>
                          <w:tab w:val="left" w:pos="863"/>
                          <w:tab w:val="left" w:pos="1993"/>
                          <w:tab w:val="left" w:pos="2553"/>
                          <w:tab w:val="left" w:pos="2899"/>
                          <w:tab w:val="left" w:pos="3177"/>
                        </w:tabs>
                        <w:spacing w:line="242" w:lineRule="exact"/>
                        <w:rPr>
                          <w:rFonts w:ascii="Lucida Sans Unicode" w:hAnsi="Lucida Sans Unicode"/>
                        </w:rPr>
                      </w:pPr>
                      <w:r>
                        <w:rPr>
                          <w:rFonts w:ascii="Lucida Sans Unicode" w:hAnsi="Lucida Sans Unicode"/>
                          <w:w w:val="105"/>
                        </w:rPr>
                        <w:t xml:space="preserve">( </w:t>
                      </w:r>
                      <w:r>
                        <w:rPr>
                          <w:rFonts w:ascii="Lucida Sans Unicode" w:hAnsi="Lucida Sans Unicode"/>
                          <w:spacing w:val="32"/>
                          <w:w w:val="105"/>
                        </w:rPr>
                        <w:t xml:space="preserve"> </w:t>
                      </w:r>
                      <w:r>
                        <w:rPr>
                          <w:rFonts w:ascii="Lucida Sans Unicode" w:hAnsi="Lucida Sans Unicode"/>
                          <w:w w:val="75"/>
                        </w:rPr>
                        <w:t>|</w:t>
                      </w:r>
                      <w:r>
                        <w:rPr>
                          <w:rFonts w:ascii="Lucida Sans Unicode" w:hAnsi="Lucida Sans Unicode"/>
                          <w:w w:val="75"/>
                        </w:rPr>
                        <w:tab/>
                        <w:t>·</w:t>
                      </w:r>
                      <w:r>
                        <w:rPr>
                          <w:rFonts w:ascii="Lucida Sans Unicode" w:hAnsi="Lucida Sans Unicode"/>
                          <w:w w:val="75"/>
                        </w:rPr>
                        <w:tab/>
                      </w:r>
                      <w:r>
                        <w:rPr>
                          <w:rFonts w:ascii="Lucida Sans Unicode" w:hAnsi="Lucida Sans Unicode"/>
                          <w:w w:val="105"/>
                        </w:rPr>
                        <w:t>)</w:t>
                      </w:r>
                      <w:r>
                        <w:rPr>
                          <w:rFonts w:ascii="Lucida Sans Unicode" w:hAnsi="Lucida Sans Unicode"/>
                          <w:w w:val="105"/>
                        </w:rPr>
                        <w:tab/>
                      </w:r>
                      <w:r>
                        <w:rPr>
                          <w:rFonts w:ascii="Lucida Sans Unicode" w:hAnsi="Lucida Sans Unicode"/>
                          <w:w w:val="75"/>
                        </w:rPr>
                        <w:t xml:space="preserve">|  </w:t>
                      </w:r>
                      <w:r>
                        <w:rPr>
                          <w:rFonts w:ascii="Lucida Sans Unicode" w:hAnsi="Lucida Sans Unicode"/>
                          <w:spacing w:val="22"/>
                          <w:w w:val="75"/>
                        </w:rPr>
                        <w:t xml:space="preserve"> </w:t>
                      </w:r>
                      <w:r>
                        <w:rPr>
                          <w:rFonts w:ascii="Lucida Sans Unicode" w:hAnsi="Lucida Sans Unicode"/>
                          <w:w w:val="105"/>
                        </w:rPr>
                        <w:t>)</w:t>
                      </w:r>
                      <w:r>
                        <w:rPr>
                          <w:rFonts w:ascii="Lucida Sans Unicode" w:hAnsi="Lucida Sans Unicode"/>
                          <w:w w:val="105"/>
                        </w:rPr>
                        <w:tab/>
                      </w:r>
                      <w:r>
                        <w:rPr>
                          <w:rFonts w:ascii="Lucida Sans Unicode" w:hAnsi="Lucida Sans Unicode"/>
                          <w:w w:val="75"/>
                        </w:rPr>
                        <w:t>|</w:t>
                      </w:r>
                      <w:r>
                        <w:rPr>
                          <w:rFonts w:ascii="Lucida Sans Unicode" w:hAnsi="Lucida Sans Unicode"/>
                          <w:w w:val="75"/>
                        </w:rPr>
                        <w:tab/>
                        <w:t>·</w:t>
                      </w:r>
                      <w:r>
                        <w:rPr>
                          <w:rFonts w:ascii="Lucida Sans Unicode" w:hAnsi="Lucida Sans Unicode"/>
                          <w:w w:val="75"/>
                        </w:rPr>
                        <w:tab/>
                      </w:r>
                      <w:r>
                        <w:rPr>
                          <w:rFonts w:ascii="Lucida Sans Unicode" w:hAnsi="Lucida Sans Unicode"/>
                          <w:spacing w:val="-20"/>
                          <w:w w:val="105"/>
                        </w:rPr>
                        <w:t>)</w:t>
                      </w:r>
                    </w:p>
                  </w:txbxContent>
                </v:textbox>
                <w10:wrap anchorx="page"/>
              </v:shape>
            </w:pict>
          </mc:Fallback>
        </mc:AlternateContent>
      </w:r>
      <w:r w:rsidR="00D10E8B">
        <w:rPr>
          <w:w w:val="110"/>
        </w:rPr>
        <w:t xml:space="preserve">where </w:t>
      </w:r>
      <w:r w:rsidR="00D10E8B">
        <w:rPr>
          <w:spacing w:val="-3"/>
          <w:w w:val="110"/>
        </w:rPr>
        <w:t xml:space="preserve">we </w:t>
      </w:r>
      <w:r w:rsidR="00D10E8B">
        <w:rPr>
          <w:w w:val="110"/>
        </w:rPr>
        <w:t xml:space="preserve">used orthogonality: </w:t>
      </w:r>
      <w:r w:rsidR="00D10E8B">
        <w:rPr>
          <w:i/>
          <w:w w:val="110"/>
        </w:rPr>
        <w:t>g</w:t>
      </w:r>
      <w:r w:rsidR="00D10E8B">
        <w:rPr>
          <w:i/>
          <w:w w:val="110"/>
          <w:vertAlign w:val="subscript"/>
        </w:rPr>
        <w:t>i</w:t>
      </w:r>
      <w:r w:rsidR="00D10E8B">
        <w:rPr>
          <w:i/>
          <w:w w:val="110"/>
        </w:rPr>
        <w:t xml:space="preserve"> g</w:t>
      </w:r>
      <w:r w:rsidR="00D10E8B">
        <w:rPr>
          <w:i/>
          <w:w w:val="110"/>
          <w:vertAlign w:val="subscript"/>
        </w:rPr>
        <w:t>m</w:t>
      </w:r>
      <w:r w:rsidR="00D10E8B">
        <w:rPr>
          <w:i/>
          <w:w w:val="110"/>
        </w:rPr>
        <w:t xml:space="preserve"> g</w:t>
      </w:r>
      <w:r w:rsidR="00D10E8B">
        <w:rPr>
          <w:i/>
          <w:w w:val="110"/>
          <w:vertAlign w:val="subscript"/>
        </w:rPr>
        <w:t>j</w:t>
      </w:r>
      <w:r w:rsidR="00D10E8B">
        <w:rPr>
          <w:i/>
          <w:w w:val="110"/>
        </w:rPr>
        <w:t xml:space="preserve">  </w:t>
      </w:r>
      <w:r w:rsidR="00D10E8B">
        <w:rPr>
          <w:rFonts w:ascii="Georgia"/>
          <w:w w:val="110"/>
        </w:rPr>
        <w:t xml:space="preserve">= 1 </w:t>
      </w:r>
      <w:r w:rsidR="00D10E8B">
        <w:rPr>
          <w:w w:val="110"/>
        </w:rPr>
        <w:t xml:space="preserve">only if  </w:t>
      </w:r>
      <w:r w:rsidR="00D10E8B">
        <w:rPr>
          <w:i/>
          <w:w w:val="110"/>
        </w:rPr>
        <w:t>g</w:t>
      </w:r>
      <w:r w:rsidR="00D10E8B">
        <w:rPr>
          <w:i/>
          <w:w w:val="110"/>
          <w:vertAlign w:val="subscript"/>
        </w:rPr>
        <w:t>i</w:t>
      </w:r>
      <w:r w:rsidR="00D10E8B">
        <w:rPr>
          <w:i/>
          <w:w w:val="110"/>
        </w:rPr>
        <w:t xml:space="preserve">  </w:t>
      </w:r>
      <w:r w:rsidR="00D10E8B">
        <w:rPr>
          <w:rFonts w:ascii="Georgia"/>
          <w:w w:val="110"/>
        </w:rPr>
        <w:t xml:space="preserve">=  </w:t>
      </w:r>
      <w:r w:rsidR="00D10E8B">
        <w:rPr>
          <w:i/>
          <w:w w:val="110"/>
        </w:rPr>
        <w:t>g</w:t>
      </w:r>
      <w:r w:rsidR="00D10E8B">
        <w:rPr>
          <w:i/>
          <w:w w:val="110"/>
          <w:vertAlign w:val="subscript"/>
        </w:rPr>
        <w:t>m</w:t>
      </w:r>
      <w:r w:rsidR="00D10E8B">
        <w:rPr>
          <w:i/>
          <w:w w:val="110"/>
        </w:rPr>
        <w:t xml:space="preserve">  g</w:t>
      </w:r>
      <w:r w:rsidR="00D10E8B">
        <w:rPr>
          <w:i/>
          <w:w w:val="110"/>
          <w:vertAlign w:val="subscript"/>
        </w:rPr>
        <w:t>j</w:t>
      </w:r>
      <w:r w:rsidR="00D10E8B">
        <w:rPr>
          <w:i/>
          <w:w w:val="110"/>
        </w:rPr>
        <w:t xml:space="preserve">  </w:t>
      </w:r>
      <w:r w:rsidR="00D10E8B">
        <w:rPr>
          <w:w w:val="110"/>
        </w:rPr>
        <w:t xml:space="preserve">and </w:t>
      </w:r>
      <w:r w:rsidR="00D10E8B">
        <w:rPr>
          <w:rFonts w:ascii="Georgia"/>
          <w:w w:val="110"/>
        </w:rPr>
        <w:t xml:space="preserve">0 </w:t>
      </w:r>
      <w:r w:rsidR="00D10E8B">
        <w:rPr>
          <w:w w:val="110"/>
        </w:rPr>
        <w:t xml:space="preserve">otherwise, which </w:t>
      </w:r>
      <w:r w:rsidR="00D10E8B">
        <w:rPr>
          <w:spacing w:val="-3"/>
          <w:w w:val="110"/>
        </w:rPr>
        <w:t xml:space="preserve">allowed </w:t>
      </w:r>
      <w:r w:rsidR="00D10E8B">
        <w:rPr>
          <w:w w:val="110"/>
        </w:rPr>
        <w:t xml:space="preserve">us to swap these </w:t>
      </w:r>
      <w:r w:rsidR="00D10E8B">
        <w:rPr>
          <w:spacing w:val="-4"/>
          <w:w w:val="110"/>
        </w:rPr>
        <w:t>two</w:t>
      </w:r>
      <w:r w:rsidR="00D10E8B">
        <w:rPr>
          <w:spacing w:val="9"/>
          <w:w w:val="110"/>
        </w:rPr>
        <w:t xml:space="preserve"> </w:t>
      </w:r>
      <w:r w:rsidR="00D10E8B">
        <w:rPr>
          <w:w w:val="110"/>
        </w:rPr>
        <w:t>states.</w:t>
      </w:r>
      <w:r w:rsidR="00D10E8B">
        <w:rPr>
          <w:spacing w:val="32"/>
          <w:w w:val="110"/>
        </w:rPr>
        <w:t xml:space="preserve"> </w:t>
      </w:r>
      <w:r w:rsidR="00D10E8B">
        <w:rPr>
          <w:w w:val="110"/>
        </w:rPr>
        <w:t>Then,</w:t>
      </w:r>
      <w:r w:rsidR="00D10E8B">
        <w:rPr>
          <w:spacing w:val="10"/>
          <w:w w:val="110"/>
        </w:rPr>
        <w:t xml:space="preserve"> </w:t>
      </w:r>
      <w:r w:rsidR="00D10E8B">
        <w:rPr>
          <w:spacing w:val="-3"/>
          <w:w w:val="110"/>
        </w:rPr>
        <w:t>we</w:t>
      </w:r>
      <w:r w:rsidR="00D10E8B">
        <w:rPr>
          <w:spacing w:val="10"/>
          <w:w w:val="110"/>
        </w:rPr>
        <w:t xml:space="preserve"> </w:t>
      </w:r>
      <w:r w:rsidR="00D10E8B">
        <w:rPr>
          <w:w w:val="110"/>
        </w:rPr>
        <w:t>used</w:t>
      </w:r>
      <w:r w:rsidR="00D10E8B">
        <w:rPr>
          <w:spacing w:val="10"/>
          <w:w w:val="110"/>
        </w:rPr>
        <w:t xml:space="preserve"> </w:t>
      </w:r>
      <w:r w:rsidR="00D10E8B">
        <w:rPr>
          <w:w w:val="110"/>
        </w:rPr>
        <w:t>the</w:t>
      </w:r>
      <w:r w:rsidR="00D10E8B">
        <w:rPr>
          <w:spacing w:val="10"/>
          <w:w w:val="110"/>
        </w:rPr>
        <w:t xml:space="preserve"> </w:t>
      </w:r>
      <w:r w:rsidR="00D10E8B">
        <w:rPr>
          <w:w w:val="110"/>
        </w:rPr>
        <w:t>same</w:t>
      </w:r>
      <w:r w:rsidR="00D10E8B">
        <w:rPr>
          <w:spacing w:val="10"/>
          <w:w w:val="110"/>
        </w:rPr>
        <w:t xml:space="preserve"> </w:t>
      </w:r>
      <w:r w:rsidR="00D10E8B">
        <w:rPr>
          <w:w w:val="110"/>
        </w:rPr>
        <w:t>fact</w:t>
      </w:r>
      <w:r w:rsidR="00D10E8B">
        <w:rPr>
          <w:spacing w:val="10"/>
          <w:w w:val="110"/>
        </w:rPr>
        <w:t xml:space="preserve"> </w:t>
      </w:r>
      <w:r w:rsidR="00D10E8B">
        <w:rPr>
          <w:w w:val="110"/>
        </w:rPr>
        <w:t>to</w:t>
      </w:r>
      <w:r w:rsidR="00D10E8B">
        <w:rPr>
          <w:spacing w:val="10"/>
          <w:w w:val="110"/>
        </w:rPr>
        <w:t xml:space="preserve"> </w:t>
      </w:r>
      <w:r w:rsidR="00D10E8B">
        <w:rPr>
          <w:w w:val="110"/>
        </w:rPr>
        <w:t>calculate</w:t>
      </w:r>
      <w:r w:rsidR="00D10E8B">
        <w:rPr>
          <w:spacing w:val="9"/>
          <w:w w:val="110"/>
        </w:rPr>
        <w:t xml:space="preserve"> </w:t>
      </w:r>
      <w:r w:rsidR="00D10E8B">
        <w:rPr>
          <w:w w:val="110"/>
        </w:rPr>
        <w:t>the</w:t>
      </w:r>
      <w:r w:rsidR="00D10E8B">
        <w:rPr>
          <w:spacing w:val="10"/>
          <w:w w:val="110"/>
        </w:rPr>
        <w:t xml:space="preserve"> </w:t>
      </w:r>
      <w:r w:rsidR="00D10E8B">
        <w:rPr>
          <w:w w:val="110"/>
        </w:rPr>
        <w:t>sum</w:t>
      </w:r>
      <w:r w:rsidR="00D10E8B">
        <w:rPr>
          <w:spacing w:val="10"/>
          <w:w w:val="110"/>
        </w:rPr>
        <w:t xml:space="preserve"> </w:t>
      </w:r>
      <w:r w:rsidR="00D10E8B">
        <w:rPr>
          <w:spacing w:val="-3"/>
          <w:w w:val="110"/>
        </w:rPr>
        <w:t>over</w:t>
      </w:r>
      <w:r w:rsidR="00D10E8B">
        <w:rPr>
          <w:spacing w:val="9"/>
          <w:w w:val="110"/>
        </w:rPr>
        <w:t xml:space="preserve"> </w:t>
      </w:r>
      <w:r w:rsidR="00D10E8B">
        <w:rPr>
          <w:i/>
          <w:w w:val="110"/>
        </w:rPr>
        <w:t>i</w:t>
      </w:r>
      <w:r w:rsidR="00D10E8B">
        <w:rPr>
          <w:w w:val="110"/>
        </w:rPr>
        <w:t>.</w:t>
      </w:r>
    </w:p>
    <w:p w:rsidR="00A325FF" w:rsidRDefault="00D10E8B">
      <w:pPr>
        <w:pStyle w:val="Brdtekst"/>
        <w:spacing w:before="12" w:line="196" w:lineRule="auto"/>
        <w:ind w:left="140" w:right="351" w:firstLine="199"/>
      </w:pPr>
      <w:r>
        <w:rPr>
          <w:rFonts w:ascii="Palatino Linotype" w:hAnsi="Palatino Linotype"/>
          <w:i/>
          <w:w w:val="110"/>
        </w:rPr>
        <w:t>Example 3A</w:t>
      </w:r>
      <w:r>
        <w:rPr>
          <w:w w:val="110"/>
        </w:rPr>
        <w:t xml:space="preserve">. Regular representation of the Abelian group </w:t>
      </w:r>
      <w:r>
        <w:rPr>
          <w:i/>
          <w:w w:val="110"/>
        </w:rPr>
        <w:t>A</w:t>
      </w:r>
      <w:r>
        <w:rPr>
          <w:w w:val="110"/>
          <w:vertAlign w:val="subscript"/>
        </w:rPr>
        <w:t>4</w:t>
      </w:r>
      <w:r>
        <w:rPr>
          <w:w w:val="110"/>
        </w:rPr>
        <w:t xml:space="preserve">, where each matrix element is calculated using the result derived above </w:t>
      </w:r>
      <w:r>
        <w:rPr>
          <w:i/>
          <w:w w:val="110"/>
        </w:rPr>
        <w:t>R</w:t>
      </w:r>
      <w:r>
        <w:rPr>
          <w:i/>
          <w:w w:val="110"/>
          <w:vertAlign w:val="subscript"/>
        </w:rPr>
        <w:t>ij</w:t>
      </w:r>
      <w:r>
        <w:rPr>
          <w:rFonts w:ascii="Georgia" w:hAnsi="Georgia"/>
          <w:w w:val="110"/>
        </w:rPr>
        <w:t>(</w:t>
      </w:r>
      <w:r>
        <w:rPr>
          <w:i/>
          <w:w w:val="110"/>
        </w:rPr>
        <w:t>a</w:t>
      </w:r>
      <w:r>
        <w:rPr>
          <w:i/>
          <w:w w:val="110"/>
          <w:vertAlign w:val="subscript"/>
        </w:rPr>
        <w:t>k</w:t>
      </w:r>
      <w:r>
        <w:rPr>
          <w:rFonts w:ascii="Georgia" w:hAnsi="Georgia"/>
          <w:w w:val="110"/>
        </w:rPr>
        <w:t xml:space="preserve">) = </w:t>
      </w:r>
      <w:r>
        <w:rPr>
          <w:rFonts w:ascii="Lucida Sans Unicode" w:hAnsi="Lucida Sans Unicode"/>
          <w:w w:val="110"/>
        </w:rPr>
        <w:t>(</w:t>
      </w:r>
      <w:r>
        <w:rPr>
          <w:i/>
          <w:w w:val="110"/>
        </w:rPr>
        <w:t>a</w:t>
      </w:r>
      <w:r>
        <w:rPr>
          <w:i/>
          <w:w w:val="110"/>
          <w:vertAlign w:val="subscript"/>
        </w:rPr>
        <w:t>i</w:t>
      </w:r>
      <w:r>
        <w:rPr>
          <w:rFonts w:ascii="Lucida Sans Unicode" w:hAnsi="Lucida Sans Unicode"/>
          <w:w w:val="110"/>
        </w:rPr>
        <w:t>|</w:t>
      </w:r>
      <w:r>
        <w:rPr>
          <w:i/>
          <w:w w:val="110"/>
        </w:rPr>
        <w:t>a</w:t>
      </w:r>
      <w:r>
        <w:rPr>
          <w:i/>
          <w:w w:val="110"/>
          <w:vertAlign w:val="subscript"/>
        </w:rPr>
        <w:t>k</w:t>
      </w:r>
      <w:r>
        <w:rPr>
          <w:i/>
          <w:w w:val="110"/>
        </w:rPr>
        <w:t xml:space="preserve"> </w:t>
      </w:r>
      <w:r>
        <w:rPr>
          <w:rFonts w:ascii="Lucida Sans Unicode" w:hAnsi="Lucida Sans Unicode"/>
          <w:w w:val="85"/>
        </w:rPr>
        <w:t xml:space="preserve">· </w:t>
      </w:r>
      <w:r>
        <w:rPr>
          <w:i/>
          <w:w w:val="110"/>
        </w:rPr>
        <w:t>a</w:t>
      </w:r>
      <w:r>
        <w:rPr>
          <w:i/>
          <w:w w:val="110"/>
          <w:vertAlign w:val="subscript"/>
        </w:rPr>
        <w:t>j</w:t>
      </w:r>
      <w:r>
        <w:rPr>
          <w:rFonts w:ascii="Lucida Sans Unicode" w:hAnsi="Lucida Sans Unicode"/>
          <w:w w:val="110"/>
        </w:rPr>
        <w:t>)</w:t>
      </w:r>
      <w:r>
        <w:rPr>
          <w:w w:val="110"/>
        </w:rPr>
        <w:t>:</w:t>
      </w:r>
    </w:p>
    <w:p w:rsidR="00A325FF" w:rsidRDefault="00A325FF">
      <w:pPr>
        <w:pStyle w:val="Brdtekst"/>
        <w:rPr>
          <w:sz w:val="25"/>
        </w:rPr>
      </w:pPr>
    </w:p>
    <w:p w:rsidR="00A325FF" w:rsidRDefault="00A325FF">
      <w:pPr>
        <w:rPr>
          <w:sz w:val="25"/>
        </w:rPr>
        <w:sectPr w:rsidR="00A325FF">
          <w:pgSz w:w="12240" w:h="15840"/>
          <w:pgMar w:top="800" w:right="580" w:bottom="280" w:left="940" w:header="536" w:footer="0" w:gutter="0"/>
          <w:cols w:space="708"/>
        </w:sectPr>
      </w:pPr>
    </w:p>
    <w:p w:rsidR="00A325FF" w:rsidRDefault="002220C9">
      <w:pPr>
        <w:pStyle w:val="Brdtekst"/>
        <w:spacing w:before="66"/>
        <w:ind w:left="1989"/>
        <w:rPr>
          <w:rFonts w:ascii="Georgia"/>
        </w:rPr>
      </w:pPr>
      <w:r>
        <w:rPr>
          <w:noProof/>
          <w:lang w:val="da-DK" w:eastAsia="da-DK" w:bidi="ar-SA"/>
        </w:rPr>
        <mc:AlternateContent>
          <mc:Choice Requires="wps">
            <w:drawing>
              <wp:anchor distT="0" distB="0" distL="114300" distR="114300" simplePos="0" relativeHeight="481992192" behindDoc="1" locked="0" layoutInCell="1" allowOverlap="1">
                <wp:simplePos x="0" y="0"/>
                <wp:positionH relativeFrom="page">
                  <wp:posOffset>1749425</wp:posOffset>
                </wp:positionH>
                <wp:positionV relativeFrom="paragraph">
                  <wp:posOffset>-10795</wp:posOffset>
                </wp:positionV>
                <wp:extent cx="702310" cy="472440"/>
                <wp:effectExtent l="0" t="0" r="0" b="0"/>
                <wp:wrapNone/>
                <wp:docPr id="2424" name="Text Box 2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0" o:spid="_x0000_s1456" type="#_x0000_t202" style="position:absolute;left:0;text-align:left;margin-left:137.75pt;margin-top:-.85pt;width:55.3pt;height:37.2pt;z-index:-21324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" filled="f" stroked="f">
                <v:textbox inset="0,0,0,0">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sidR="00D10E8B">
        <w:rPr>
          <w:rFonts w:ascii="Georgia"/>
        </w:rPr>
        <w:t xml:space="preserve">1  0  0 </w:t>
      </w:r>
      <w:r w:rsidR="00D10E8B">
        <w:rPr>
          <w:rFonts w:ascii="Georgia"/>
          <w:spacing w:val="13"/>
        </w:rPr>
        <w:t xml:space="preserve"> </w:t>
      </w:r>
      <w:r w:rsidR="00D10E8B">
        <w:rPr>
          <w:rFonts w:ascii="Georgia"/>
          <w:spacing w:val="-20"/>
        </w:rPr>
        <w:t>0</w:t>
      </w:r>
    </w:p>
    <w:p w:rsidR="00A325FF" w:rsidRDefault="00D10E8B">
      <w:pPr>
        <w:pStyle w:val="Brdtekst"/>
        <w:spacing w:before="2" w:line="39" w:lineRule="exact"/>
        <w:ind w:left="1989"/>
        <w:rPr>
          <w:rFonts w:ascii="Georgia"/>
        </w:rPr>
      </w:pPr>
      <w:r>
        <w:rPr>
          <w:rFonts w:ascii="Georgia"/>
        </w:rPr>
        <w:t xml:space="preserve">0  1  0 </w:t>
      </w:r>
      <w:r>
        <w:rPr>
          <w:rFonts w:ascii="Georgia"/>
          <w:spacing w:val="13"/>
        </w:rPr>
        <w:t xml:space="preserve"> </w:t>
      </w:r>
      <w:r>
        <w:rPr>
          <w:rFonts w:ascii="Georgia"/>
          <w:spacing w:val="-20"/>
        </w:rPr>
        <w:t>0</w:t>
      </w:r>
    </w:p>
    <w:p w:rsidR="00A325FF" w:rsidRDefault="00D10E8B">
      <w:pPr>
        <w:pStyle w:val="Brdtekst"/>
        <w:spacing w:before="66"/>
        <w:ind w:left="1298"/>
        <w:rPr>
          <w:rFonts w:ascii="Georgia"/>
        </w:rPr>
      </w:pPr>
      <w:r>
        <w:br w:type="column"/>
      </w:r>
      <w:r>
        <w:rPr>
          <w:rFonts w:ascii="Georgia"/>
        </w:rPr>
        <w:t xml:space="preserve">0  0  0 </w:t>
      </w:r>
      <w:r>
        <w:rPr>
          <w:rFonts w:ascii="Georgia"/>
          <w:spacing w:val="13"/>
        </w:rPr>
        <w:t xml:space="preserve"> </w:t>
      </w:r>
      <w:r>
        <w:rPr>
          <w:rFonts w:ascii="Georgia"/>
          <w:spacing w:val="-20"/>
        </w:rPr>
        <w:t>1</w:t>
      </w:r>
    </w:p>
    <w:p w:rsidR="00A325FF" w:rsidRDefault="002220C9">
      <w:pPr>
        <w:pStyle w:val="Brdtekst"/>
        <w:spacing w:before="2" w:line="39" w:lineRule="exact"/>
        <w:ind w:left="1298"/>
        <w:rPr>
          <w:rFonts w:ascii="Georgia"/>
        </w:rPr>
      </w:pPr>
      <w:r>
        <w:rPr>
          <w:noProof/>
          <w:lang w:val="da-DK" w:eastAsia="da-DK" w:bidi="ar-SA"/>
        </w:rPr>
        <mc:AlternateContent>
          <mc:Choice Requires="wps">
            <w:drawing>
              <wp:anchor distT="0" distB="0" distL="114300" distR="114300" simplePos="0" relativeHeight="481992704" behindDoc="1" locked="0" layoutInCell="1" allowOverlap="1">
                <wp:simplePos x="0" y="0"/>
                <wp:positionH relativeFrom="page">
                  <wp:posOffset>3079750</wp:posOffset>
                </wp:positionH>
                <wp:positionV relativeFrom="paragraph">
                  <wp:posOffset>-196850</wp:posOffset>
                </wp:positionV>
                <wp:extent cx="702310" cy="472440"/>
                <wp:effectExtent l="0" t="0" r="0" b="0"/>
                <wp:wrapNone/>
                <wp:docPr id="2423" name="Text Box 2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9" o:spid="_x0000_s1457" type="#_x0000_t202" style="position:absolute;left:0;text-align:left;margin-left:242.5pt;margin-top:-15.5pt;width:55.3pt;height:37.2pt;z-index:-213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" filled="f" stroked="f">
                <v:textbox inset="0,0,0,0">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sidR="00D10E8B">
        <w:rPr>
          <w:rFonts w:ascii="Georgia"/>
        </w:rPr>
        <w:t xml:space="preserve">1  0  0 </w:t>
      </w:r>
      <w:r w:rsidR="00D10E8B">
        <w:rPr>
          <w:rFonts w:ascii="Georgia"/>
          <w:spacing w:val="13"/>
        </w:rPr>
        <w:t xml:space="preserve"> </w:t>
      </w:r>
      <w:r w:rsidR="00D10E8B">
        <w:rPr>
          <w:rFonts w:ascii="Georgia"/>
          <w:spacing w:val="-20"/>
        </w:rPr>
        <w:t>0</w:t>
      </w:r>
    </w:p>
    <w:p w:rsidR="00A325FF" w:rsidRDefault="00D10E8B">
      <w:pPr>
        <w:pStyle w:val="Brdtekst"/>
        <w:spacing w:before="66"/>
        <w:ind w:left="1298"/>
        <w:rPr>
          <w:rFonts w:ascii="Georgia"/>
        </w:rPr>
      </w:pPr>
      <w:r>
        <w:br w:type="column"/>
      </w:r>
      <w:r>
        <w:rPr>
          <w:rFonts w:ascii="Georgia"/>
        </w:rPr>
        <w:t xml:space="preserve">0  0  1 </w:t>
      </w:r>
      <w:r>
        <w:rPr>
          <w:rFonts w:ascii="Georgia"/>
          <w:spacing w:val="13"/>
        </w:rPr>
        <w:t xml:space="preserve"> </w:t>
      </w:r>
      <w:r>
        <w:rPr>
          <w:rFonts w:ascii="Georgia"/>
          <w:spacing w:val="-20"/>
        </w:rPr>
        <w:t>0</w:t>
      </w:r>
    </w:p>
    <w:p w:rsidR="00A325FF" w:rsidRDefault="002220C9">
      <w:pPr>
        <w:pStyle w:val="Brdtekst"/>
        <w:spacing w:before="2" w:line="39" w:lineRule="exact"/>
        <w:ind w:left="1298"/>
        <w:rPr>
          <w:rFonts w:ascii="Georgia"/>
        </w:rPr>
      </w:pPr>
      <w:r>
        <w:rPr>
          <w:noProof/>
          <w:lang w:val="da-DK" w:eastAsia="da-DK" w:bidi="ar-SA"/>
        </w:rPr>
        <mc:AlternateContent>
          <mc:Choice Requires="wps">
            <w:drawing>
              <wp:anchor distT="0" distB="0" distL="114300" distR="114300" simplePos="0" relativeHeight="481993216" behindDoc="1" locked="0" layoutInCell="1" allowOverlap="1">
                <wp:simplePos x="0" y="0"/>
                <wp:positionH relativeFrom="page">
                  <wp:posOffset>4410710</wp:posOffset>
                </wp:positionH>
                <wp:positionV relativeFrom="paragraph">
                  <wp:posOffset>-196850</wp:posOffset>
                </wp:positionV>
                <wp:extent cx="702310" cy="472440"/>
                <wp:effectExtent l="0" t="0" r="0" b="0"/>
                <wp:wrapNone/>
                <wp:docPr id="2422" name="Text Box 2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8" o:spid="_x0000_s1458" type="#_x0000_t202" style="position:absolute;left:0;text-align:left;margin-left:347.3pt;margin-top:-15.5pt;width:55.3pt;height:37.2pt;z-index:-2132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WlntgIAALc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" filled="f" stroked="f">
                <v:textbox inset="0,0,0,0">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sidR="00D10E8B">
        <w:rPr>
          <w:rFonts w:ascii="Georgia"/>
        </w:rPr>
        <w:t xml:space="preserve">0  0  0 </w:t>
      </w:r>
      <w:r w:rsidR="00D10E8B">
        <w:rPr>
          <w:rFonts w:ascii="Georgia"/>
          <w:spacing w:val="13"/>
        </w:rPr>
        <w:t xml:space="preserve"> </w:t>
      </w:r>
      <w:r w:rsidR="00D10E8B">
        <w:rPr>
          <w:rFonts w:ascii="Georgia"/>
          <w:spacing w:val="-20"/>
        </w:rPr>
        <w:t>1</w:t>
      </w:r>
    </w:p>
    <w:p w:rsidR="00A325FF" w:rsidRDefault="00D10E8B">
      <w:pPr>
        <w:pStyle w:val="Brdtekst"/>
        <w:spacing w:before="66"/>
        <w:ind w:left="1279" w:right="1666"/>
        <w:jc w:val="center"/>
        <w:rPr>
          <w:rFonts w:ascii="Georgia"/>
        </w:rPr>
      </w:pPr>
      <w:r>
        <w:br w:type="column"/>
      </w:r>
      <w:r>
        <w:rPr>
          <w:rFonts w:ascii="Georgia"/>
        </w:rPr>
        <w:t xml:space="preserve">0  1  0 </w:t>
      </w:r>
      <w:r>
        <w:rPr>
          <w:rFonts w:ascii="Georgia"/>
          <w:spacing w:val="13"/>
        </w:rPr>
        <w:t xml:space="preserve"> </w:t>
      </w:r>
      <w:r>
        <w:rPr>
          <w:rFonts w:ascii="Georgia"/>
        </w:rPr>
        <w:t>0</w:t>
      </w:r>
    </w:p>
    <w:p w:rsidR="00A325FF" w:rsidRDefault="002220C9">
      <w:pPr>
        <w:pStyle w:val="Brdtekst"/>
        <w:spacing w:before="2" w:line="39" w:lineRule="exact"/>
        <w:ind w:left="1279" w:right="1666"/>
        <w:jc w:val="center"/>
        <w:rPr>
          <w:rFonts w:ascii="Georgia"/>
        </w:rPr>
      </w:pPr>
      <w:r>
        <w:rPr>
          <w:noProof/>
          <w:lang w:val="da-DK" w:eastAsia="da-DK" w:bidi="ar-SA"/>
        </w:rPr>
        <mc:AlternateContent>
          <mc:Choice Requires="wps">
            <w:drawing>
              <wp:anchor distT="0" distB="0" distL="114300" distR="114300" simplePos="0" relativeHeight="481993728" behindDoc="1" locked="0" layoutInCell="1" allowOverlap="1">
                <wp:simplePos x="0" y="0"/>
                <wp:positionH relativeFrom="page">
                  <wp:posOffset>5741035</wp:posOffset>
                </wp:positionH>
                <wp:positionV relativeFrom="paragraph">
                  <wp:posOffset>-196850</wp:posOffset>
                </wp:positionV>
                <wp:extent cx="702310" cy="472440"/>
                <wp:effectExtent l="0" t="0" r="0" b="0"/>
                <wp:wrapNone/>
                <wp:docPr id="2421" name="Text Box 2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7" o:spid="_x0000_s1459" type="#_x0000_t202" style="position:absolute;left:0;text-align:left;margin-left:452.05pt;margin-top:-15.5pt;width:55.3pt;height:37.2pt;z-index:-213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1atgIAALc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" filled="f" stroked="f">
                <v:textbox inset="0,0,0,0">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sidR="00D10E8B">
        <w:rPr>
          <w:rFonts w:ascii="Georgia"/>
        </w:rPr>
        <w:t xml:space="preserve">0  0  1 </w:t>
      </w:r>
      <w:r w:rsidR="00D10E8B">
        <w:rPr>
          <w:rFonts w:ascii="Georgia"/>
          <w:spacing w:val="13"/>
        </w:rPr>
        <w:t xml:space="preserve"> </w:t>
      </w:r>
      <w:r w:rsidR="00D10E8B">
        <w:rPr>
          <w:rFonts w:ascii="Georgia"/>
        </w:rPr>
        <w:t>0</w:t>
      </w:r>
    </w:p>
    <w:p w:rsidR="00A325FF" w:rsidRDefault="00A325FF">
      <w:pPr>
        <w:spacing w:line="39" w:lineRule="exact"/>
        <w:jc w:val="center"/>
        <w:rPr>
          <w:rFonts w:ascii="Georgia"/>
        </w:rPr>
        <w:sectPr w:rsidR="00A325FF">
          <w:type w:val="continuous"/>
          <w:pgSz w:w="12240" w:h="15840"/>
          <w:pgMar w:top="940" w:right="580" w:bottom="280" w:left="940" w:header="708" w:footer="708" w:gutter="0"/>
          <w:cols w:num="4" w:space="708" w:equalWidth="0">
            <w:col w:w="2747" w:space="40"/>
            <w:col w:w="2056" w:space="39"/>
            <w:col w:w="2056" w:space="39"/>
            <w:col w:w="3743"/>
          </w:cols>
        </w:sectPr>
      </w:pPr>
    </w:p>
    <w:p w:rsidR="00A325FF" w:rsidRDefault="00D10E8B">
      <w:pPr>
        <w:pStyle w:val="Brdtekst"/>
        <w:tabs>
          <w:tab w:val="left" w:pos="9947"/>
        </w:tabs>
        <w:spacing w:after="2"/>
        <w:ind w:left="1046"/>
      </w:pPr>
      <w:r>
        <w:rPr>
          <w:i/>
          <w:spacing w:val="1"/>
          <w:w w:val="123"/>
        </w:rPr>
        <w:t>R</w:t>
      </w:r>
      <w:r>
        <w:rPr>
          <w:rFonts w:ascii="Georgia" w:hAnsi="Georgia"/>
          <w:w w:val="103"/>
        </w:rPr>
        <w:t>(</w:t>
      </w:r>
      <w:r>
        <w:rPr>
          <w:i/>
          <w:w w:val="105"/>
        </w:rPr>
        <w:t>a</w:t>
      </w:r>
      <w:r>
        <w:rPr>
          <w:spacing w:val="10"/>
          <w:w w:val="105"/>
          <w:vertAlign w:val="subscript"/>
        </w:rPr>
        <w:t>0</w:t>
      </w:r>
      <w:r>
        <w:rPr>
          <w:rFonts w:ascii="Georgia" w:hAnsi="Georgia"/>
          <w:w w:val="103"/>
        </w:rPr>
        <w:t>)</w:t>
      </w:r>
      <w:r>
        <w:rPr>
          <w:rFonts w:ascii="Georgia" w:hAnsi="Georgia"/>
          <w:spacing w:val="7"/>
        </w:rPr>
        <w:t xml:space="preserve"> </w:t>
      </w:r>
      <w:r>
        <w:rPr>
          <w:rFonts w:ascii="Georgia" w:hAnsi="Georgia"/>
          <w:w w:val="120"/>
        </w:rPr>
        <w:t>=</w:t>
      </w:r>
      <w:r>
        <w:rPr>
          <w:rFonts w:ascii="Georgia" w:hAnsi="Georgia"/>
          <w:spacing w:val="7"/>
        </w:rPr>
        <w:t xml:space="preserve"> </w:t>
      </w:r>
      <w:r>
        <w:rPr>
          <w:rFonts w:ascii="Arial" w:hAnsi="Arial"/>
          <w:spacing w:val="-175"/>
          <w:w w:val="116"/>
          <w:position w:val="11"/>
        </w:rPr>
        <w:t></w:t>
      </w:r>
      <w:r>
        <w:rPr>
          <w:rFonts w:ascii="Arial" w:hAnsi="Arial"/>
          <w:w w:val="116"/>
          <w:position w:val="-1"/>
        </w:rPr>
        <w:t></w:t>
      </w:r>
      <w:r>
        <w:rPr>
          <w:rFonts w:ascii="Georgia" w:hAnsi="Georgia"/>
          <w:w w:val="81"/>
          <w:position w:val="-10"/>
        </w:rPr>
        <w:t>0</w:t>
      </w:r>
      <w:r>
        <w:rPr>
          <w:rFonts w:ascii="Georgia" w:hAnsi="Georgia"/>
          <w:position w:val="-10"/>
        </w:rPr>
        <w:t xml:space="preserve"> </w:t>
      </w:r>
      <w:r>
        <w:rPr>
          <w:rFonts w:ascii="Georgia" w:hAnsi="Georgia"/>
          <w:spacing w:val="23"/>
          <w:position w:val="-10"/>
        </w:rPr>
        <w:t xml:space="preserve"> </w:t>
      </w:r>
      <w:r>
        <w:rPr>
          <w:rFonts w:ascii="Georgia" w:hAnsi="Georgia"/>
          <w:w w:val="81"/>
          <w:position w:val="-10"/>
        </w:rPr>
        <w:t>0</w:t>
      </w:r>
      <w:r>
        <w:rPr>
          <w:rFonts w:ascii="Georgia" w:hAnsi="Georgia"/>
          <w:position w:val="-10"/>
        </w:rPr>
        <w:t xml:space="preserve"> </w:t>
      </w:r>
      <w:r>
        <w:rPr>
          <w:rFonts w:ascii="Georgia" w:hAnsi="Georgia"/>
          <w:spacing w:val="23"/>
          <w:position w:val="-10"/>
        </w:rPr>
        <w:t xml:space="preserve"> </w:t>
      </w:r>
      <w:r>
        <w:rPr>
          <w:rFonts w:ascii="Georgia" w:hAnsi="Georgia"/>
          <w:w w:val="115"/>
          <w:position w:val="-10"/>
        </w:rPr>
        <w:t>1</w:t>
      </w:r>
      <w:r>
        <w:rPr>
          <w:rFonts w:ascii="Georgia" w:hAnsi="Georgia"/>
          <w:position w:val="-10"/>
        </w:rPr>
        <w:t xml:space="preserve"> </w:t>
      </w:r>
      <w:r>
        <w:rPr>
          <w:rFonts w:ascii="Georgia" w:hAnsi="Georgia"/>
          <w:spacing w:val="23"/>
          <w:position w:val="-10"/>
        </w:rPr>
        <w:t xml:space="preserve"> </w:t>
      </w:r>
      <w:r>
        <w:rPr>
          <w:rFonts w:ascii="Georgia" w:hAnsi="Georgia"/>
          <w:w w:val="81"/>
          <w:position w:val="-10"/>
        </w:rPr>
        <w:t>0</w:t>
      </w:r>
      <w:r>
        <w:rPr>
          <w:rFonts w:ascii="Arial" w:hAnsi="Arial"/>
          <w:spacing w:val="-175"/>
          <w:w w:val="116"/>
          <w:position w:val="11"/>
        </w:rPr>
        <w:t></w:t>
      </w:r>
      <w:r>
        <w:rPr>
          <w:rFonts w:ascii="Arial" w:hAnsi="Arial"/>
          <w:w w:val="116"/>
          <w:position w:val="-1"/>
        </w:rPr>
        <w:t></w:t>
      </w:r>
      <w:r>
        <w:rPr>
          <w:rFonts w:ascii="Arial" w:hAnsi="Arial"/>
          <w:spacing w:val="10"/>
          <w:position w:val="-1"/>
        </w:rPr>
        <w:t xml:space="preserve"> </w:t>
      </w:r>
      <w:r>
        <w:rPr>
          <w:i/>
          <w:w w:val="110"/>
        </w:rPr>
        <w:t>,</w:t>
      </w:r>
      <w:r>
        <w:rPr>
          <w:i/>
        </w:rPr>
        <w:t xml:space="preserve"> </w:t>
      </w:r>
      <w:r>
        <w:rPr>
          <w:i/>
          <w:spacing w:val="-1"/>
        </w:rPr>
        <w:t xml:space="preserve"> </w:t>
      </w:r>
      <w:r>
        <w:rPr>
          <w:i/>
          <w:spacing w:val="1"/>
          <w:w w:val="123"/>
        </w:rPr>
        <w:t>R</w:t>
      </w:r>
      <w:r>
        <w:rPr>
          <w:rFonts w:ascii="Georgia" w:hAnsi="Georgia"/>
          <w:w w:val="103"/>
        </w:rPr>
        <w:t>(</w:t>
      </w:r>
      <w:r>
        <w:rPr>
          <w:i/>
          <w:w w:val="105"/>
        </w:rPr>
        <w:t>a</w:t>
      </w:r>
      <w:r>
        <w:rPr>
          <w:spacing w:val="10"/>
          <w:w w:val="105"/>
          <w:vertAlign w:val="subscript"/>
        </w:rPr>
        <w:t>1</w:t>
      </w:r>
      <w:r>
        <w:rPr>
          <w:rFonts w:ascii="Georgia" w:hAnsi="Georgia"/>
          <w:w w:val="103"/>
        </w:rPr>
        <w:t>)</w:t>
      </w:r>
      <w:r>
        <w:rPr>
          <w:rFonts w:ascii="Georgia" w:hAnsi="Georgia"/>
          <w:spacing w:val="7"/>
        </w:rPr>
        <w:t xml:space="preserve"> </w:t>
      </w:r>
      <w:r>
        <w:rPr>
          <w:rFonts w:ascii="Georgia" w:hAnsi="Georgia"/>
          <w:w w:val="120"/>
        </w:rPr>
        <w:t>=</w:t>
      </w:r>
      <w:r>
        <w:rPr>
          <w:rFonts w:ascii="Georgia" w:hAnsi="Georgia"/>
          <w:spacing w:val="7"/>
        </w:rPr>
        <w:t xml:space="preserve"> </w:t>
      </w:r>
      <w:r>
        <w:rPr>
          <w:rFonts w:ascii="Arial" w:hAnsi="Arial"/>
          <w:spacing w:val="-175"/>
          <w:w w:val="116"/>
          <w:position w:val="11"/>
        </w:rPr>
        <w:t></w:t>
      </w:r>
      <w:r>
        <w:rPr>
          <w:rFonts w:ascii="Arial" w:hAnsi="Arial"/>
          <w:w w:val="116"/>
          <w:position w:val="-1"/>
        </w:rPr>
        <w:t></w:t>
      </w:r>
      <w:r>
        <w:rPr>
          <w:rFonts w:ascii="Georgia" w:hAnsi="Georgia"/>
          <w:w w:val="81"/>
          <w:position w:val="-10"/>
        </w:rPr>
        <w:t>0</w:t>
      </w:r>
      <w:r>
        <w:rPr>
          <w:rFonts w:ascii="Georgia" w:hAnsi="Georgia"/>
          <w:position w:val="-10"/>
        </w:rPr>
        <w:t xml:space="preserve"> </w:t>
      </w:r>
      <w:r>
        <w:rPr>
          <w:rFonts w:ascii="Georgia" w:hAnsi="Georgia"/>
          <w:spacing w:val="23"/>
          <w:position w:val="-10"/>
        </w:rPr>
        <w:t xml:space="preserve"> </w:t>
      </w:r>
      <w:r>
        <w:rPr>
          <w:rFonts w:ascii="Georgia" w:hAnsi="Georgia"/>
          <w:w w:val="115"/>
          <w:position w:val="-10"/>
        </w:rPr>
        <w:t>1</w:t>
      </w:r>
      <w:r>
        <w:rPr>
          <w:rFonts w:ascii="Georgia" w:hAnsi="Georgia"/>
          <w:position w:val="-10"/>
        </w:rPr>
        <w:t xml:space="preserve"> </w:t>
      </w:r>
      <w:r>
        <w:rPr>
          <w:rFonts w:ascii="Georgia" w:hAnsi="Georgia"/>
          <w:spacing w:val="23"/>
          <w:position w:val="-10"/>
        </w:rPr>
        <w:t xml:space="preserve"> </w:t>
      </w:r>
      <w:r>
        <w:rPr>
          <w:rFonts w:ascii="Georgia" w:hAnsi="Georgia"/>
          <w:w w:val="81"/>
          <w:position w:val="-10"/>
        </w:rPr>
        <w:t>0</w:t>
      </w:r>
      <w:r>
        <w:rPr>
          <w:rFonts w:ascii="Georgia" w:hAnsi="Georgia"/>
          <w:position w:val="-10"/>
        </w:rPr>
        <w:t xml:space="preserve"> </w:t>
      </w:r>
      <w:r>
        <w:rPr>
          <w:rFonts w:ascii="Georgia" w:hAnsi="Georgia"/>
          <w:spacing w:val="23"/>
          <w:position w:val="-10"/>
        </w:rPr>
        <w:t xml:space="preserve"> </w:t>
      </w:r>
      <w:r>
        <w:rPr>
          <w:rFonts w:ascii="Georgia" w:hAnsi="Georgia"/>
          <w:w w:val="81"/>
          <w:position w:val="-10"/>
        </w:rPr>
        <w:t>0</w:t>
      </w:r>
      <w:r>
        <w:rPr>
          <w:rFonts w:ascii="Arial" w:hAnsi="Arial"/>
          <w:spacing w:val="-175"/>
          <w:w w:val="116"/>
          <w:position w:val="-1"/>
        </w:rPr>
        <w:t></w:t>
      </w:r>
      <w:r>
        <w:rPr>
          <w:rFonts w:ascii="Arial" w:hAnsi="Arial"/>
          <w:w w:val="116"/>
          <w:position w:val="11"/>
        </w:rPr>
        <w:t></w:t>
      </w:r>
      <w:r>
        <w:rPr>
          <w:rFonts w:ascii="Arial" w:hAnsi="Arial"/>
          <w:spacing w:val="10"/>
          <w:position w:val="11"/>
        </w:rPr>
        <w:t xml:space="preserve"> </w:t>
      </w:r>
      <w:r>
        <w:rPr>
          <w:i/>
          <w:w w:val="110"/>
        </w:rPr>
        <w:t>,</w:t>
      </w:r>
      <w:r>
        <w:rPr>
          <w:i/>
        </w:rPr>
        <w:t xml:space="preserve"> </w:t>
      </w:r>
      <w:r>
        <w:rPr>
          <w:i/>
          <w:spacing w:val="-1"/>
        </w:rPr>
        <w:t xml:space="preserve"> </w:t>
      </w:r>
      <w:r>
        <w:rPr>
          <w:i/>
          <w:spacing w:val="1"/>
          <w:w w:val="123"/>
        </w:rPr>
        <w:t>R</w:t>
      </w:r>
      <w:r>
        <w:rPr>
          <w:rFonts w:ascii="Georgia" w:hAnsi="Georgia"/>
          <w:w w:val="103"/>
        </w:rPr>
        <w:t>(</w:t>
      </w:r>
      <w:r>
        <w:rPr>
          <w:i/>
          <w:w w:val="105"/>
        </w:rPr>
        <w:t>a</w:t>
      </w:r>
      <w:r>
        <w:rPr>
          <w:spacing w:val="10"/>
          <w:w w:val="105"/>
          <w:vertAlign w:val="subscript"/>
        </w:rPr>
        <w:t>2</w:t>
      </w:r>
      <w:r>
        <w:rPr>
          <w:rFonts w:ascii="Georgia" w:hAnsi="Georgia"/>
          <w:w w:val="103"/>
        </w:rPr>
        <w:t>)</w:t>
      </w:r>
      <w:r>
        <w:rPr>
          <w:rFonts w:ascii="Georgia" w:hAnsi="Georgia"/>
          <w:spacing w:val="7"/>
        </w:rPr>
        <w:t xml:space="preserve"> </w:t>
      </w:r>
      <w:r>
        <w:rPr>
          <w:rFonts w:ascii="Georgia" w:hAnsi="Georgia"/>
          <w:w w:val="120"/>
        </w:rPr>
        <w:t>=</w:t>
      </w:r>
      <w:r>
        <w:rPr>
          <w:rFonts w:ascii="Georgia" w:hAnsi="Georgia"/>
          <w:spacing w:val="7"/>
        </w:rPr>
        <w:t xml:space="preserve"> </w:t>
      </w:r>
      <w:r>
        <w:rPr>
          <w:rFonts w:ascii="Arial" w:hAnsi="Arial"/>
          <w:spacing w:val="-175"/>
          <w:w w:val="116"/>
          <w:position w:val="11"/>
        </w:rPr>
        <w:t></w:t>
      </w:r>
      <w:r>
        <w:rPr>
          <w:rFonts w:ascii="Arial" w:hAnsi="Arial"/>
          <w:w w:val="116"/>
          <w:position w:val="-1"/>
        </w:rPr>
        <w:t></w:t>
      </w:r>
      <w:r>
        <w:rPr>
          <w:rFonts w:ascii="Georgia" w:hAnsi="Georgia"/>
          <w:w w:val="115"/>
          <w:position w:val="-10"/>
        </w:rPr>
        <w:t>1</w:t>
      </w:r>
      <w:r>
        <w:rPr>
          <w:rFonts w:ascii="Georgia" w:hAnsi="Georgia"/>
          <w:position w:val="-10"/>
        </w:rPr>
        <w:t xml:space="preserve"> </w:t>
      </w:r>
      <w:r>
        <w:rPr>
          <w:rFonts w:ascii="Georgia" w:hAnsi="Georgia"/>
          <w:spacing w:val="23"/>
          <w:position w:val="-10"/>
        </w:rPr>
        <w:t xml:space="preserve"> </w:t>
      </w:r>
      <w:r>
        <w:rPr>
          <w:rFonts w:ascii="Georgia" w:hAnsi="Georgia"/>
          <w:w w:val="81"/>
          <w:position w:val="-10"/>
        </w:rPr>
        <w:t>0</w:t>
      </w:r>
      <w:r>
        <w:rPr>
          <w:rFonts w:ascii="Georgia" w:hAnsi="Georgia"/>
          <w:position w:val="-10"/>
        </w:rPr>
        <w:t xml:space="preserve"> </w:t>
      </w:r>
      <w:r>
        <w:rPr>
          <w:rFonts w:ascii="Georgia" w:hAnsi="Georgia"/>
          <w:spacing w:val="23"/>
          <w:position w:val="-10"/>
        </w:rPr>
        <w:t xml:space="preserve"> </w:t>
      </w:r>
      <w:r>
        <w:rPr>
          <w:rFonts w:ascii="Georgia" w:hAnsi="Georgia"/>
          <w:w w:val="81"/>
          <w:position w:val="-10"/>
        </w:rPr>
        <w:t>0</w:t>
      </w:r>
      <w:r>
        <w:rPr>
          <w:rFonts w:ascii="Georgia" w:hAnsi="Georgia"/>
          <w:position w:val="-10"/>
        </w:rPr>
        <w:t xml:space="preserve"> </w:t>
      </w:r>
      <w:r>
        <w:rPr>
          <w:rFonts w:ascii="Georgia" w:hAnsi="Georgia"/>
          <w:spacing w:val="23"/>
          <w:position w:val="-10"/>
        </w:rPr>
        <w:t xml:space="preserve"> </w:t>
      </w:r>
      <w:r>
        <w:rPr>
          <w:rFonts w:ascii="Georgia" w:hAnsi="Georgia"/>
          <w:w w:val="81"/>
          <w:position w:val="-10"/>
        </w:rPr>
        <w:t>0</w:t>
      </w:r>
      <w:r>
        <w:rPr>
          <w:rFonts w:ascii="Arial" w:hAnsi="Arial"/>
          <w:spacing w:val="-175"/>
          <w:w w:val="116"/>
          <w:position w:val="-1"/>
        </w:rPr>
        <w:t></w:t>
      </w:r>
      <w:r>
        <w:rPr>
          <w:rFonts w:ascii="Arial" w:hAnsi="Arial"/>
          <w:w w:val="116"/>
          <w:position w:val="11"/>
        </w:rPr>
        <w:t></w:t>
      </w:r>
      <w:r>
        <w:rPr>
          <w:rFonts w:ascii="Arial" w:hAnsi="Arial"/>
          <w:spacing w:val="10"/>
          <w:position w:val="11"/>
        </w:rPr>
        <w:t xml:space="preserve"> </w:t>
      </w:r>
      <w:r>
        <w:rPr>
          <w:i/>
          <w:w w:val="110"/>
        </w:rPr>
        <w:t>,</w:t>
      </w:r>
      <w:r>
        <w:rPr>
          <w:i/>
        </w:rPr>
        <w:t xml:space="preserve"> </w:t>
      </w:r>
      <w:r>
        <w:rPr>
          <w:i/>
          <w:spacing w:val="-1"/>
        </w:rPr>
        <w:t xml:space="preserve"> </w:t>
      </w:r>
      <w:r>
        <w:rPr>
          <w:i/>
          <w:spacing w:val="1"/>
          <w:w w:val="123"/>
        </w:rPr>
        <w:t>R</w:t>
      </w:r>
      <w:r>
        <w:rPr>
          <w:rFonts w:ascii="Georgia" w:hAnsi="Georgia"/>
          <w:w w:val="103"/>
        </w:rPr>
        <w:t>(</w:t>
      </w:r>
      <w:r>
        <w:rPr>
          <w:i/>
          <w:w w:val="105"/>
        </w:rPr>
        <w:t>a</w:t>
      </w:r>
      <w:r>
        <w:rPr>
          <w:spacing w:val="10"/>
          <w:w w:val="105"/>
          <w:vertAlign w:val="subscript"/>
        </w:rPr>
        <w:t>3</w:t>
      </w:r>
      <w:r>
        <w:rPr>
          <w:rFonts w:ascii="Georgia" w:hAnsi="Georgia"/>
          <w:w w:val="103"/>
        </w:rPr>
        <w:t>)</w:t>
      </w:r>
      <w:r>
        <w:rPr>
          <w:rFonts w:ascii="Georgia" w:hAnsi="Georgia"/>
          <w:spacing w:val="7"/>
        </w:rPr>
        <w:t xml:space="preserve"> </w:t>
      </w:r>
      <w:r>
        <w:rPr>
          <w:rFonts w:ascii="Georgia" w:hAnsi="Georgia"/>
          <w:w w:val="120"/>
        </w:rPr>
        <w:t>=</w:t>
      </w:r>
      <w:r>
        <w:rPr>
          <w:rFonts w:ascii="Georgia" w:hAnsi="Georgia"/>
          <w:spacing w:val="7"/>
        </w:rPr>
        <w:t xml:space="preserve"> </w:t>
      </w:r>
      <w:r>
        <w:rPr>
          <w:rFonts w:ascii="Arial" w:hAnsi="Arial"/>
          <w:spacing w:val="-175"/>
          <w:w w:val="116"/>
          <w:position w:val="-1"/>
        </w:rPr>
        <w:t></w:t>
      </w:r>
      <w:r>
        <w:rPr>
          <w:rFonts w:ascii="Arial" w:hAnsi="Arial"/>
          <w:w w:val="116"/>
          <w:position w:val="11"/>
        </w:rPr>
        <w:t></w:t>
      </w:r>
      <w:r>
        <w:rPr>
          <w:rFonts w:ascii="Georgia" w:hAnsi="Georgia"/>
          <w:w w:val="81"/>
          <w:position w:val="-10"/>
        </w:rPr>
        <w:t>0</w:t>
      </w:r>
      <w:r>
        <w:rPr>
          <w:rFonts w:ascii="Georgia" w:hAnsi="Georgia"/>
          <w:position w:val="-10"/>
        </w:rPr>
        <w:t xml:space="preserve"> </w:t>
      </w:r>
      <w:r>
        <w:rPr>
          <w:rFonts w:ascii="Georgia" w:hAnsi="Georgia"/>
          <w:spacing w:val="23"/>
          <w:position w:val="-10"/>
        </w:rPr>
        <w:t xml:space="preserve"> </w:t>
      </w:r>
      <w:r>
        <w:rPr>
          <w:rFonts w:ascii="Georgia" w:hAnsi="Georgia"/>
          <w:w w:val="81"/>
          <w:position w:val="-10"/>
        </w:rPr>
        <w:t>0</w:t>
      </w:r>
      <w:r>
        <w:rPr>
          <w:rFonts w:ascii="Georgia" w:hAnsi="Georgia"/>
          <w:position w:val="-10"/>
        </w:rPr>
        <w:t xml:space="preserve"> </w:t>
      </w:r>
      <w:r>
        <w:rPr>
          <w:rFonts w:ascii="Georgia" w:hAnsi="Georgia"/>
          <w:spacing w:val="23"/>
          <w:position w:val="-10"/>
        </w:rPr>
        <w:t xml:space="preserve"> </w:t>
      </w:r>
      <w:r>
        <w:rPr>
          <w:rFonts w:ascii="Georgia" w:hAnsi="Georgia"/>
          <w:w w:val="81"/>
          <w:position w:val="-10"/>
        </w:rPr>
        <w:t>0</w:t>
      </w:r>
      <w:r>
        <w:rPr>
          <w:rFonts w:ascii="Georgia" w:hAnsi="Georgia"/>
          <w:position w:val="-10"/>
        </w:rPr>
        <w:t xml:space="preserve"> </w:t>
      </w:r>
      <w:r>
        <w:rPr>
          <w:rFonts w:ascii="Georgia" w:hAnsi="Georgia"/>
          <w:spacing w:val="23"/>
          <w:position w:val="-10"/>
        </w:rPr>
        <w:t xml:space="preserve"> </w:t>
      </w:r>
      <w:r>
        <w:rPr>
          <w:rFonts w:ascii="Georgia" w:hAnsi="Georgia"/>
          <w:w w:val="115"/>
          <w:position w:val="-10"/>
        </w:rPr>
        <w:t>1</w:t>
      </w:r>
      <w:r>
        <w:rPr>
          <w:rFonts w:ascii="Arial" w:hAnsi="Arial"/>
          <w:spacing w:val="-175"/>
          <w:w w:val="116"/>
          <w:position w:val="-1"/>
        </w:rPr>
        <w:t></w:t>
      </w:r>
      <w:r>
        <w:rPr>
          <w:rFonts w:ascii="Arial" w:hAnsi="Arial"/>
          <w:w w:val="116"/>
          <w:position w:val="11"/>
        </w:rPr>
        <w:t></w:t>
      </w:r>
      <w:r>
        <w:rPr>
          <w:rFonts w:ascii="Arial" w:hAnsi="Arial"/>
          <w:spacing w:val="10"/>
          <w:position w:val="11"/>
        </w:rPr>
        <w:t xml:space="preserve"> </w:t>
      </w:r>
      <w:r>
        <w:rPr>
          <w:i/>
          <w:w w:val="110"/>
        </w:rPr>
        <w:t>.</w:t>
      </w:r>
      <w:r>
        <w:rPr>
          <w:i/>
        </w:rPr>
        <w:tab/>
      </w:r>
      <w:r>
        <w:rPr>
          <w:spacing w:val="-1"/>
          <w:w w:val="106"/>
        </w:rPr>
        <w:t>(30)</w:t>
      </w:r>
    </w:p>
    <w:p w:rsidR="00A325FF" w:rsidRDefault="002220C9">
      <w:pPr>
        <w:tabs>
          <w:tab w:val="left" w:pos="4084"/>
          <w:tab w:val="left" w:pos="6180"/>
          <w:tab w:val="left" w:pos="8275"/>
        </w:tabs>
        <w:spacing w:line="199" w:lineRule="exact"/>
        <w:ind w:left="1989"/>
        <w:rPr>
          <w:sz w:val="19"/>
        </w:rPr>
      </w:pPr>
      <w:r>
        <w:rPr>
          <w:noProof/>
          <w:position w:val="-3"/>
          <w:sz w:val="19"/>
          <w:lang w:val="da-DK" w:eastAsia="da-DK" w:bidi="ar-SA"/>
        </w:rPr>
        <mc:AlternateContent>
          <mc:Choice Requires="wps">
            <w:drawing>
              <wp:inline distT="0" distB="0" distL="0" distR="0">
                <wp:extent cx="481330" cy="127000"/>
                <wp:effectExtent l="0" t="0" r="4445" b="0"/>
                <wp:docPr id="2420" name="Text Box 2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rPr>
                              <w:t>0 0 0 1</w:t>
                            </w:r>
                          </w:p>
                        </w:txbxContent>
                      </wps:txbx>
                      <wps:bodyPr rot="0" vert="horz" wrap="square" lIns="0" tIns="0" rIns="0" bIns="0" anchor="t" anchorCtr="0" upright="1">
                        <a:noAutofit/>
                      </wps:bodyPr>
                    </wps:wsp>
                  </a:graphicData>
                </a:graphic>
              </wp:inline>
            </w:drawing>
          </mc:Choice>
          <mc:Fallback>
            <w:pict>
              <v:shape id="Text Box 2376" o:spid="_x0000_s1460" type="#_x0000_t202" style="width:37.9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" filled="f" stroked="f">
                <v:textbox inset="0,0,0,0">
                  <w:txbxContent>
                    <w:p w:rsidR="00A325FF" w:rsidRDefault="00D10E8B">
                      <w:pPr>
                        <w:pStyle w:val="Brdtekst"/>
                        <w:spacing w:line="193" w:lineRule="exact"/>
                        <w:rPr>
                          <w:rFonts w:ascii="Georgia"/>
                        </w:rPr>
                      </w:pPr>
                      <w:r>
                        <w:rPr>
                          <w:rFonts w:ascii="Georgia"/>
                        </w:rPr>
                        <w:t>0 0 0 1</w:t>
                      </w:r>
                    </w:p>
                  </w:txbxContent>
                </v:textbox>
                <w10:anchorlock/>
              </v:shape>
            </w:pict>
          </mc:Fallback>
        </mc:AlternateContent>
      </w:r>
      <w:r w:rsidR="00D10E8B">
        <w:rPr>
          <w:position w:val="-3"/>
          <w:sz w:val="19"/>
        </w:rPr>
        <w:tab/>
      </w:r>
      <w:r>
        <w:rPr>
          <w:noProof/>
          <w:position w:val="-3"/>
          <w:sz w:val="19"/>
          <w:lang w:val="da-DK" w:eastAsia="da-DK" w:bidi="ar-SA"/>
        </w:rPr>
        <mc:AlternateContent>
          <mc:Choice Requires="wps">
            <w:drawing>
              <wp:inline distT="0" distB="0" distL="0" distR="0">
                <wp:extent cx="481330" cy="127000"/>
                <wp:effectExtent l="0" t="0" r="4445" b="0"/>
                <wp:docPr id="2419" name="Text Box 2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rPr>
                              <w:t>0 0 1 0</w:t>
                            </w:r>
                          </w:p>
                        </w:txbxContent>
                      </wps:txbx>
                      <wps:bodyPr rot="0" vert="horz" wrap="square" lIns="0" tIns="0" rIns="0" bIns="0" anchor="t" anchorCtr="0" upright="1">
                        <a:noAutofit/>
                      </wps:bodyPr>
                    </wps:wsp>
                  </a:graphicData>
                </a:graphic>
              </wp:inline>
            </w:drawing>
          </mc:Choice>
          <mc:Fallback>
            <w:pict>
              <v:shape id="Text Box 2375" o:spid="_x0000_s1461" type="#_x0000_t202" style="width:37.9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" filled="f" stroked="f">
                <v:textbox inset="0,0,0,0">
                  <w:txbxContent>
                    <w:p w:rsidR="00A325FF" w:rsidRDefault="00D10E8B">
                      <w:pPr>
                        <w:pStyle w:val="Brdtekst"/>
                        <w:spacing w:line="193" w:lineRule="exact"/>
                        <w:rPr>
                          <w:rFonts w:ascii="Georgia"/>
                        </w:rPr>
                      </w:pPr>
                      <w:r>
                        <w:rPr>
                          <w:rFonts w:ascii="Georgia"/>
                        </w:rPr>
                        <w:t>0 0 1 0</w:t>
                      </w:r>
                    </w:p>
                  </w:txbxContent>
                </v:textbox>
                <w10:anchorlock/>
              </v:shape>
            </w:pict>
          </mc:Fallback>
        </mc:AlternateContent>
      </w:r>
      <w:r w:rsidR="00D10E8B">
        <w:rPr>
          <w:position w:val="-3"/>
          <w:sz w:val="19"/>
        </w:rPr>
        <w:tab/>
      </w:r>
      <w:r>
        <w:rPr>
          <w:noProof/>
          <w:position w:val="-3"/>
          <w:sz w:val="19"/>
          <w:lang w:val="da-DK" w:eastAsia="da-DK" w:bidi="ar-SA"/>
        </w:rPr>
        <mc:AlternateContent>
          <mc:Choice Requires="wps">
            <w:drawing>
              <wp:inline distT="0" distB="0" distL="0" distR="0">
                <wp:extent cx="481330" cy="127000"/>
                <wp:effectExtent l="0" t="0" r="4445" b="0"/>
                <wp:docPr id="2418" name="Text Box 2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rPr>
                              <w:t>0 1 0 0</w:t>
                            </w:r>
                          </w:p>
                        </w:txbxContent>
                      </wps:txbx>
                      <wps:bodyPr rot="0" vert="horz" wrap="square" lIns="0" tIns="0" rIns="0" bIns="0" anchor="t" anchorCtr="0" upright="1">
                        <a:noAutofit/>
                      </wps:bodyPr>
                    </wps:wsp>
                  </a:graphicData>
                </a:graphic>
              </wp:inline>
            </w:drawing>
          </mc:Choice>
          <mc:Fallback>
            <w:pict>
              <v:shape id="Text Box 2374" o:spid="_x0000_s1462" type="#_x0000_t202" style="width:37.9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" filled="f" stroked="f">
                <v:textbox inset="0,0,0,0">
                  <w:txbxContent>
                    <w:p w:rsidR="00A325FF" w:rsidRDefault="00D10E8B">
                      <w:pPr>
                        <w:pStyle w:val="Brdtekst"/>
                        <w:spacing w:line="193" w:lineRule="exact"/>
                        <w:rPr>
                          <w:rFonts w:ascii="Georgia"/>
                        </w:rPr>
                      </w:pPr>
                      <w:r>
                        <w:rPr>
                          <w:rFonts w:ascii="Georgia"/>
                        </w:rPr>
                        <w:t>0 1 0 0</w:t>
                      </w:r>
                    </w:p>
                  </w:txbxContent>
                </v:textbox>
                <w10:anchorlock/>
              </v:shape>
            </w:pict>
          </mc:Fallback>
        </mc:AlternateContent>
      </w:r>
      <w:r w:rsidR="00D10E8B">
        <w:rPr>
          <w:position w:val="-3"/>
          <w:sz w:val="19"/>
        </w:rPr>
        <w:tab/>
      </w:r>
      <w:r>
        <w:rPr>
          <w:noProof/>
          <w:position w:val="-3"/>
          <w:sz w:val="19"/>
          <w:lang w:val="da-DK" w:eastAsia="da-DK" w:bidi="ar-SA"/>
        </w:rPr>
        <mc:AlternateContent>
          <mc:Choice Requires="wps">
            <w:drawing>
              <wp:inline distT="0" distB="0" distL="0" distR="0">
                <wp:extent cx="481330" cy="127000"/>
                <wp:effectExtent l="0" t="0" r="4445" b="0"/>
                <wp:docPr id="2417" name="Text Box 2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rPr>
                              <w:t>1 0 0 0</w:t>
                            </w:r>
                          </w:p>
                        </w:txbxContent>
                      </wps:txbx>
                      <wps:bodyPr rot="0" vert="horz" wrap="square" lIns="0" tIns="0" rIns="0" bIns="0" anchor="t" anchorCtr="0" upright="1">
                        <a:noAutofit/>
                      </wps:bodyPr>
                    </wps:wsp>
                  </a:graphicData>
                </a:graphic>
              </wp:inline>
            </w:drawing>
          </mc:Choice>
          <mc:Fallback>
            <w:pict>
              <v:shape id="Text Box 2373" o:spid="_x0000_s1463" type="#_x0000_t202" style="width:37.9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" filled="f" stroked="f">
                <v:textbox inset="0,0,0,0">
                  <w:txbxContent>
                    <w:p w:rsidR="00A325FF" w:rsidRDefault="00D10E8B">
                      <w:pPr>
                        <w:pStyle w:val="Brdtekst"/>
                        <w:spacing w:line="193" w:lineRule="exact"/>
                        <w:rPr>
                          <w:rFonts w:ascii="Georgia"/>
                        </w:rPr>
                      </w:pPr>
                      <w:r>
                        <w:rPr>
                          <w:rFonts w:ascii="Georgia"/>
                        </w:rPr>
                        <w:t>1 0 0 0</w:t>
                      </w:r>
                    </w:p>
                  </w:txbxContent>
                </v:textbox>
                <w10:anchorlock/>
              </v:shape>
            </w:pict>
          </mc:Fallback>
        </mc:AlternateContent>
      </w:r>
    </w:p>
    <w:p w:rsidR="00A325FF" w:rsidRDefault="00A325FF">
      <w:pPr>
        <w:pStyle w:val="Brdtekst"/>
        <w:spacing w:before="9"/>
        <w:rPr>
          <w:sz w:val="8"/>
        </w:rPr>
      </w:pPr>
    </w:p>
    <w:p w:rsidR="00A325FF" w:rsidRDefault="002220C9">
      <w:pPr>
        <w:pStyle w:val="Brdtekst"/>
        <w:spacing w:before="100" w:line="218" w:lineRule="exact"/>
        <w:ind w:left="140"/>
      </w:pPr>
      <w:r>
        <w:rPr>
          <w:noProof/>
          <w:lang w:val="da-DK" w:eastAsia="da-DK" w:bidi="ar-SA"/>
        </w:rPr>
        <mc:AlternateContent>
          <mc:Choice Requires="wps">
            <w:drawing>
              <wp:anchor distT="0" distB="0" distL="114300" distR="114300" simplePos="0" relativeHeight="481994240" behindDoc="1" locked="0" layoutInCell="1" allowOverlap="1">
                <wp:simplePos x="0" y="0"/>
                <wp:positionH relativeFrom="page">
                  <wp:posOffset>3079750</wp:posOffset>
                </wp:positionH>
                <wp:positionV relativeFrom="paragraph">
                  <wp:posOffset>83820</wp:posOffset>
                </wp:positionV>
                <wp:extent cx="926465" cy="219710"/>
                <wp:effectExtent l="0" t="0" r="0" b="0"/>
                <wp:wrapNone/>
                <wp:docPr id="2416" name="Text Box 2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4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403"/>
                              </w:tabs>
                              <w:spacing w:line="242" w:lineRule="exact"/>
                              <w:rPr>
                                <w:rFonts w:ascii="Lucida Sans Unicode" w:hAnsi="Lucida Sans Unicode"/>
                              </w:rPr>
                            </w:pPr>
                            <w:r>
                              <w:rPr>
                                <w:rFonts w:ascii="Lucida Sans Unicode" w:hAnsi="Lucida Sans Unicode"/>
                                <w:w w:val="55"/>
                              </w:rPr>
                              <w:t>·</w:t>
                            </w:r>
                            <w:r>
                              <w:rPr>
                                <w:rFonts w:ascii="Lucida Sans Unicode" w:hAnsi="Lucida Sans Unicode"/>
                                <w:w w:val="55"/>
                              </w:rPr>
                              <w:tab/>
                            </w:r>
                            <w:r>
                              <w:rPr>
                                <w:rFonts w:ascii="Lucida Sans Unicode" w:hAnsi="Lucida Sans Unicode"/>
                                <w:spacing w:val="-20"/>
                                <w:w w:val="5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2" o:spid="_x0000_s1464" type="#_x0000_t202" style="position:absolute;left:0;text-align:left;margin-left:242.5pt;margin-top:6.6pt;width:72.95pt;height:17.3pt;z-index:-2132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" filled="f" stroked="f">
                <v:textbox inset="0,0,0,0">
                  <w:txbxContent>
                    <w:p w:rsidR="00A325FF" w:rsidRDefault="00D10E8B">
                      <w:pPr>
                        <w:pStyle w:val="Brdtekst"/>
                        <w:tabs>
                          <w:tab w:val="left" w:pos="1403"/>
                        </w:tabs>
                        <w:spacing w:line="242" w:lineRule="exact"/>
                        <w:rPr>
                          <w:rFonts w:ascii="Lucida Sans Unicode" w:hAnsi="Lucida Sans Unicode"/>
                        </w:rPr>
                      </w:pPr>
                      <w:r>
                        <w:rPr>
                          <w:rFonts w:ascii="Lucida Sans Unicode" w:hAnsi="Lucida Sans Unicode"/>
                          <w:w w:val="55"/>
                        </w:rPr>
                        <w:t>·</w:t>
                      </w:r>
                      <w:r>
                        <w:rPr>
                          <w:rFonts w:ascii="Lucida Sans Unicode" w:hAnsi="Lucida Sans Unicode"/>
                          <w:w w:val="55"/>
                        </w:rPr>
                        <w:tab/>
                      </w:r>
                      <w:r>
                        <w:rPr>
                          <w:rFonts w:ascii="Lucida Sans Unicode" w:hAnsi="Lucida Sans Unicode"/>
                          <w:spacing w:val="-20"/>
                          <w:w w:val="50"/>
                        </w:rPr>
                        <w:t>·</w:t>
                      </w:r>
                    </w:p>
                  </w:txbxContent>
                </v:textbox>
                <w10:wrap anchorx="page"/>
              </v:shape>
            </w:pict>
          </mc:Fallback>
        </mc:AlternateContent>
      </w:r>
      <w:r w:rsidR="00D10E8B">
        <w:rPr>
          <w:w w:val="110"/>
        </w:rPr>
        <w:t xml:space="preserve">Commutative property is conserved: </w:t>
      </w:r>
      <w:r w:rsidR="00D10E8B">
        <w:rPr>
          <w:i/>
          <w:w w:val="110"/>
        </w:rPr>
        <w:t>R</w:t>
      </w:r>
      <w:r w:rsidR="00D10E8B">
        <w:rPr>
          <w:rFonts w:ascii="Georgia"/>
          <w:w w:val="110"/>
        </w:rPr>
        <w:t>(</w:t>
      </w:r>
      <w:r w:rsidR="00D10E8B">
        <w:rPr>
          <w:i/>
          <w:w w:val="110"/>
        </w:rPr>
        <w:t>a</w:t>
      </w:r>
      <w:r w:rsidR="00D10E8B">
        <w:rPr>
          <w:i/>
          <w:w w:val="110"/>
          <w:vertAlign w:val="subscript"/>
        </w:rPr>
        <w:t>i</w:t>
      </w:r>
      <w:r w:rsidR="00D10E8B">
        <w:rPr>
          <w:rFonts w:ascii="Georgia"/>
          <w:w w:val="110"/>
        </w:rPr>
        <w:t xml:space="preserve">) </w:t>
      </w:r>
      <w:r w:rsidR="00D10E8B">
        <w:rPr>
          <w:i/>
          <w:w w:val="110"/>
        </w:rPr>
        <w:t>R</w:t>
      </w:r>
      <w:r w:rsidR="00D10E8B">
        <w:rPr>
          <w:rFonts w:ascii="Georgia"/>
          <w:w w:val="110"/>
        </w:rPr>
        <w:t>(</w:t>
      </w:r>
      <w:r w:rsidR="00D10E8B">
        <w:rPr>
          <w:i/>
          <w:w w:val="110"/>
        </w:rPr>
        <w:t>a</w:t>
      </w:r>
      <w:r w:rsidR="00D10E8B">
        <w:rPr>
          <w:i/>
          <w:w w:val="110"/>
          <w:vertAlign w:val="subscript"/>
        </w:rPr>
        <w:t>j</w:t>
      </w:r>
      <w:r w:rsidR="00D10E8B">
        <w:rPr>
          <w:rFonts w:ascii="Georgia"/>
          <w:w w:val="110"/>
        </w:rPr>
        <w:t xml:space="preserve">) = </w:t>
      </w:r>
      <w:r w:rsidR="00D10E8B">
        <w:rPr>
          <w:i/>
          <w:w w:val="110"/>
        </w:rPr>
        <w:t>R</w:t>
      </w:r>
      <w:r w:rsidR="00D10E8B">
        <w:rPr>
          <w:rFonts w:ascii="Georgia"/>
          <w:w w:val="110"/>
        </w:rPr>
        <w:t>(</w:t>
      </w:r>
      <w:r w:rsidR="00D10E8B">
        <w:rPr>
          <w:i/>
          <w:w w:val="110"/>
        </w:rPr>
        <w:t>a</w:t>
      </w:r>
      <w:r w:rsidR="00D10E8B">
        <w:rPr>
          <w:i/>
          <w:w w:val="110"/>
          <w:vertAlign w:val="subscript"/>
        </w:rPr>
        <w:t>j</w:t>
      </w:r>
      <w:r w:rsidR="00D10E8B">
        <w:rPr>
          <w:rFonts w:ascii="Georgia"/>
          <w:w w:val="110"/>
        </w:rPr>
        <w:t xml:space="preserve">) </w:t>
      </w:r>
      <w:r w:rsidR="00D10E8B">
        <w:rPr>
          <w:i/>
          <w:w w:val="110"/>
        </w:rPr>
        <w:t>R</w:t>
      </w:r>
      <w:r w:rsidR="00D10E8B">
        <w:rPr>
          <w:rFonts w:ascii="Georgia"/>
          <w:w w:val="110"/>
        </w:rPr>
        <w:t>(</w:t>
      </w:r>
      <w:r w:rsidR="00D10E8B">
        <w:rPr>
          <w:i/>
          <w:w w:val="110"/>
        </w:rPr>
        <w:t>a</w:t>
      </w:r>
      <w:r w:rsidR="00D10E8B">
        <w:rPr>
          <w:i/>
          <w:w w:val="110"/>
          <w:vertAlign w:val="subscript"/>
        </w:rPr>
        <w:t>i</w:t>
      </w:r>
      <w:r w:rsidR="00D10E8B">
        <w:rPr>
          <w:rFonts w:ascii="Georgia"/>
          <w:w w:val="110"/>
        </w:rPr>
        <w:t>)</w:t>
      </w:r>
      <w:r w:rsidR="00D10E8B">
        <w:rPr>
          <w:w w:val="110"/>
        </w:rPr>
        <w:t>.</w:t>
      </w:r>
    </w:p>
    <w:p w:rsidR="00A325FF" w:rsidRDefault="002220C9">
      <w:pPr>
        <w:pStyle w:val="Brdtekst"/>
        <w:spacing w:before="25" w:line="196" w:lineRule="auto"/>
        <w:ind w:left="116" w:right="351" w:firstLine="222"/>
      </w:pPr>
      <w:r>
        <w:rPr>
          <w:noProof/>
          <w:lang w:val="da-DK" w:eastAsia="da-DK" w:bidi="ar-SA"/>
        </w:rPr>
        <mc:AlternateContent>
          <mc:Choice Requires="wps">
            <w:drawing>
              <wp:anchor distT="0" distB="0" distL="114300" distR="114300" simplePos="0" relativeHeight="481994752" behindDoc="1" locked="0" layoutInCell="1" allowOverlap="1">
                <wp:simplePos x="0" y="0"/>
                <wp:positionH relativeFrom="page">
                  <wp:posOffset>2042795</wp:posOffset>
                </wp:positionH>
                <wp:positionV relativeFrom="paragraph">
                  <wp:posOffset>367665</wp:posOffset>
                </wp:positionV>
                <wp:extent cx="981075" cy="472440"/>
                <wp:effectExtent l="0" t="0" r="0" b="0"/>
                <wp:wrapNone/>
                <wp:docPr id="2415" name="Text Box 2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1" o:spid="_x0000_s1465" type="#_x0000_t202" style="position:absolute;left:0;text-align:left;margin-left:160.85pt;margin-top:28.95pt;width:77.25pt;height:37.2pt;z-index:-213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" filled="f" stroked="f">
                <v:textbox inset="0,0,0,0">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95264" behindDoc="1" locked="0" layoutInCell="1" allowOverlap="1">
                <wp:simplePos x="0" y="0"/>
                <wp:positionH relativeFrom="page">
                  <wp:posOffset>3644265</wp:posOffset>
                </wp:positionH>
                <wp:positionV relativeFrom="paragraph">
                  <wp:posOffset>367665</wp:posOffset>
                </wp:positionV>
                <wp:extent cx="981075" cy="472440"/>
                <wp:effectExtent l="0" t="0" r="0" b="0"/>
                <wp:wrapNone/>
                <wp:docPr id="2414" name="Text Box 2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0" o:spid="_x0000_s1466" type="#_x0000_t202" style="position:absolute;left:0;text-align:left;margin-left:286.95pt;margin-top:28.95pt;width:77.25pt;height:37.2pt;z-index:-213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WRtwIAALc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" filled="f" stroked="f">
                <v:textbox inset="0,0,0,0">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1995776" behindDoc="1" locked="0" layoutInCell="1" allowOverlap="1">
                <wp:simplePos x="0" y="0"/>
                <wp:positionH relativeFrom="page">
                  <wp:posOffset>5245735</wp:posOffset>
                </wp:positionH>
                <wp:positionV relativeFrom="paragraph">
                  <wp:posOffset>367665</wp:posOffset>
                </wp:positionV>
                <wp:extent cx="981075" cy="472440"/>
                <wp:effectExtent l="0" t="0" r="0" b="0"/>
                <wp:wrapNone/>
                <wp:docPr id="2413" name="Text Box 2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9" o:spid="_x0000_s1467" type="#_x0000_t202" style="position:absolute;left:0;text-align:left;margin-left:413.05pt;margin-top:28.95pt;width:77.25pt;height:37.2pt;z-index:-213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fStgIAALc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" filled="f" stroked="f">
                <v:textbox inset="0,0,0,0">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sidR="00D10E8B">
        <w:rPr>
          <w:rFonts w:ascii="Palatino Linotype" w:hAnsi="Palatino Linotype"/>
          <w:i/>
          <w:w w:val="105"/>
        </w:rPr>
        <w:t>Example 3S</w:t>
      </w:r>
      <w:r w:rsidR="00D10E8B">
        <w:rPr>
          <w:w w:val="105"/>
        </w:rPr>
        <w:t xml:space="preserve">. Regular representation of the group </w:t>
      </w:r>
      <w:r w:rsidR="00D10E8B">
        <w:rPr>
          <w:i/>
          <w:w w:val="105"/>
        </w:rPr>
        <w:t>S</w:t>
      </w:r>
      <w:r w:rsidR="00D10E8B">
        <w:rPr>
          <w:w w:val="105"/>
          <w:vertAlign w:val="subscript"/>
        </w:rPr>
        <w:t>3</w:t>
      </w:r>
      <w:r w:rsidR="00D10E8B">
        <w:rPr>
          <w:w w:val="105"/>
        </w:rPr>
        <w:t>, where we use the same order of permutations introduced above (</w:t>
      </w:r>
      <w:r w:rsidR="00D10E8B">
        <w:rPr>
          <w:rFonts w:ascii="Georgia" w:hAnsi="Georgia"/>
          <w:w w:val="105"/>
        </w:rPr>
        <w:t xml:space="preserve">[123] </w:t>
      </w:r>
      <w:r w:rsidR="00D10E8B">
        <w:rPr>
          <w:rFonts w:ascii="Lucida Sans Unicode" w:hAnsi="Lucida Sans Unicode"/>
          <w:w w:val="105"/>
        </w:rPr>
        <w:t xml:space="preserve">→ </w:t>
      </w:r>
      <w:r w:rsidR="00D10E8B">
        <w:rPr>
          <w:rFonts w:ascii="Georgia" w:hAnsi="Georgia"/>
          <w:w w:val="105"/>
        </w:rPr>
        <w:t>[123]</w:t>
      </w:r>
      <w:r w:rsidR="00D10E8B">
        <w:rPr>
          <w:w w:val="105"/>
        </w:rPr>
        <w:t xml:space="preserve">, </w:t>
      </w:r>
      <w:r w:rsidR="00D10E8B">
        <w:rPr>
          <w:rFonts w:ascii="Georgia" w:hAnsi="Georgia"/>
          <w:w w:val="105"/>
        </w:rPr>
        <w:t>[231]</w:t>
      </w:r>
      <w:r w:rsidR="00D10E8B">
        <w:rPr>
          <w:w w:val="105"/>
        </w:rPr>
        <w:t xml:space="preserve">, </w:t>
      </w:r>
      <w:r w:rsidR="00D10E8B">
        <w:rPr>
          <w:rFonts w:ascii="Georgia" w:hAnsi="Georgia"/>
          <w:w w:val="105"/>
        </w:rPr>
        <w:t>[312]</w:t>
      </w:r>
      <w:r w:rsidR="00D10E8B">
        <w:rPr>
          <w:w w:val="105"/>
        </w:rPr>
        <w:t xml:space="preserve">, </w:t>
      </w:r>
      <w:r w:rsidR="00D10E8B">
        <w:rPr>
          <w:rFonts w:ascii="Georgia" w:hAnsi="Georgia"/>
          <w:w w:val="105"/>
        </w:rPr>
        <w:t>[213]</w:t>
      </w:r>
      <w:r w:rsidR="00D10E8B">
        <w:rPr>
          <w:w w:val="105"/>
        </w:rPr>
        <w:t xml:space="preserve">, </w:t>
      </w:r>
      <w:r w:rsidR="00D10E8B">
        <w:rPr>
          <w:rFonts w:ascii="Georgia" w:hAnsi="Georgia"/>
          <w:w w:val="105"/>
        </w:rPr>
        <w:t>[132]</w:t>
      </w:r>
      <w:r w:rsidR="00D10E8B">
        <w:rPr>
          <w:w w:val="105"/>
        </w:rPr>
        <w:t xml:space="preserve">, </w:t>
      </w:r>
      <w:r w:rsidR="00D10E8B">
        <w:rPr>
          <w:rFonts w:ascii="Georgia" w:hAnsi="Georgia"/>
          <w:w w:val="105"/>
        </w:rPr>
        <w:t>[321]</w:t>
      </w:r>
      <w:r w:rsidR="00D10E8B">
        <w:rPr>
          <w:w w:val="105"/>
        </w:rPr>
        <w:t>)</w:t>
      </w:r>
    </w:p>
    <w:p w:rsidR="00A325FF" w:rsidRDefault="00A325FF">
      <w:pPr>
        <w:pStyle w:val="Brdtekst"/>
        <w:spacing w:before="5"/>
        <w:rPr>
          <w:sz w:val="9"/>
        </w:rPr>
      </w:pPr>
    </w:p>
    <w:p w:rsidR="00A325FF" w:rsidRDefault="00A325FF">
      <w:pPr>
        <w:rPr>
          <w:sz w:val="9"/>
        </w:rPr>
        <w:sectPr w:rsidR="00A325FF">
          <w:type w:val="continuous"/>
          <w:pgSz w:w="12240" w:h="15840"/>
          <w:pgMar w:top="940" w:right="580" w:bottom="280" w:left="940" w:header="708" w:footer="708" w:gutter="0"/>
          <w:cols w:space="708"/>
        </w:sectPr>
      </w:pPr>
    </w:p>
    <w:p w:rsidR="00A325FF" w:rsidRDefault="00D10E8B">
      <w:pPr>
        <w:pStyle w:val="Brdtekst"/>
        <w:spacing w:before="66" w:line="226" w:lineRule="exact"/>
        <w:ind w:left="2428" w:right="151"/>
        <w:jc w:val="center"/>
        <w:rPr>
          <w:rFonts w:ascii="Georgia"/>
        </w:rPr>
      </w:pPr>
      <w:r>
        <w:rPr>
          <w:rFonts w:ascii="Georgia"/>
        </w:rPr>
        <w:t xml:space="preserve">1 </w:t>
      </w:r>
      <w:r>
        <w:rPr>
          <w:rFonts w:ascii="Georgia"/>
          <w:w w:val="95"/>
        </w:rPr>
        <w:t>0 0 0 0 0</w:t>
      </w:r>
    </w:p>
    <w:p w:rsidR="00A325FF" w:rsidRDefault="002220C9">
      <w:pPr>
        <w:pStyle w:val="Brdtekst"/>
        <w:ind w:left="2428" w:right="151"/>
        <w:jc w:val="center"/>
        <w:rPr>
          <w:rFonts w:ascii="Arial" w:hAnsi="Arial"/>
        </w:rPr>
      </w:pPr>
      <w:r>
        <w:rPr>
          <w:noProof/>
          <w:lang w:val="da-DK" w:eastAsia="da-DK" w:bidi="ar-SA"/>
        </w:rPr>
        <mc:AlternateContent>
          <mc:Choice Requires="wps">
            <w:drawing>
              <wp:anchor distT="0" distB="0" distL="114300" distR="114300" simplePos="0" relativeHeight="481996288" behindDoc="1" locked="0" layoutInCell="1" allowOverlap="1">
                <wp:simplePos x="0" y="0"/>
                <wp:positionH relativeFrom="page">
                  <wp:posOffset>2912745</wp:posOffset>
                </wp:positionH>
                <wp:positionV relativeFrom="paragraph">
                  <wp:posOffset>172085</wp:posOffset>
                </wp:positionV>
                <wp:extent cx="4225925" cy="472440"/>
                <wp:effectExtent l="0" t="0" r="0" b="0"/>
                <wp:wrapNone/>
                <wp:docPr id="2412" name="Text Box 2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673"/>
                                <w:tab w:val="left" w:pos="6300"/>
                              </w:tabs>
                              <w:spacing w:line="307" w:lineRule="exact"/>
                            </w:pPr>
                            <w:r>
                              <w:rPr>
                                <w:rFonts w:ascii="Arial" w:hAnsi="Arial"/>
                                <w:w w:val="115"/>
                                <w:position w:val="11"/>
                              </w:rPr>
                              <w:t></w:t>
                            </w:r>
                            <w:r>
                              <w:rPr>
                                <w:rFonts w:ascii="Arial" w:hAnsi="Arial"/>
                                <w:w w:val="115"/>
                                <w:position w:val="11"/>
                              </w:rPr>
                              <w:tab/>
                              <w:t></w:t>
                            </w:r>
                            <w:r>
                              <w:rPr>
                                <w:rFonts w:ascii="Arial" w:hAnsi="Arial"/>
                                <w:w w:val="115"/>
                                <w:position w:val="11"/>
                              </w:rPr>
                              <w:tab/>
                            </w:r>
                            <w:r>
                              <w:rPr>
                                <w:spacing w:val="-5"/>
                                <w:w w:val="110"/>
                              </w:rP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8" o:spid="_x0000_s1468" type="#_x0000_t202" style="position:absolute;left:0;text-align:left;margin-left:229.35pt;margin-top:13.55pt;width:332.75pt;height:37.2pt;z-index:-21320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" filled="f" stroked="f">
                <v:textbox inset="0,0,0,0">
                  <w:txbxContent>
                    <w:p w:rsidR="00A325FF" w:rsidRDefault="00D10E8B">
                      <w:pPr>
                        <w:pStyle w:val="Brdtekst"/>
                        <w:tabs>
                          <w:tab w:val="left" w:pos="3673"/>
                          <w:tab w:val="left" w:pos="6300"/>
                        </w:tabs>
                        <w:spacing w:line="307" w:lineRule="exact"/>
                      </w:pPr>
                      <w:r>
                        <w:rPr>
                          <w:rFonts w:ascii="Arial" w:hAnsi="Arial"/>
                          <w:w w:val="115"/>
                          <w:position w:val="11"/>
                        </w:rPr>
                        <w:t></w:t>
                      </w:r>
                      <w:r>
                        <w:rPr>
                          <w:rFonts w:ascii="Arial" w:hAnsi="Arial"/>
                          <w:w w:val="115"/>
                          <w:position w:val="11"/>
                        </w:rPr>
                        <w:tab/>
                        <w:t></w:t>
                      </w:r>
                      <w:r>
                        <w:rPr>
                          <w:rFonts w:ascii="Arial" w:hAnsi="Arial"/>
                          <w:w w:val="115"/>
                          <w:position w:val="11"/>
                        </w:rPr>
                        <w:tab/>
                      </w:r>
                      <w:r>
                        <w:rPr>
                          <w:spacing w:val="-5"/>
                          <w:w w:val="110"/>
                        </w:rPr>
                        <w:t>(31)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06528" behindDoc="1" locked="0" layoutInCell="1" allowOverlap="1">
                <wp:simplePos x="0" y="0"/>
                <wp:positionH relativeFrom="page">
                  <wp:posOffset>1562735</wp:posOffset>
                </wp:positionH>
                <wp:positionV relativeFrom="paragraph">
                  <wp:posOffset>244475</wp:posOffset>
                </wp:positionV>
                <wp:extent cx="4740910" cy="476250"/>
                <wp:effectExtent l="0" t="0" r="0" b="0"/>
                <wp:wrapNone/>
                <wp:docPr id="2411" name="Text Box 2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091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2366"/>
                                <w:tab w:val="left" w:pos="4647"/>
                                <w:tab w:val="left" w:pos="7169"/>
                              </w:tabs>
                              <w:spacing w:line="202" w:lineRule="exact"/>
                              <w:rPr>
                                <w:i/>
                                <w:sz w:val="20"/>
                              </w:rPr>
                            </w:pP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1</w:t>
                            </w:r>
                            <w:r>
                              <w:rPr>
                                <w:rFonts w:ascii="Georgia" w:hAnsi="Georgia"/>
                                <w:spacing w:val="2"/>
                                <w:w w:val="115"/>
                                <w:sz w:val="20"/>
                              </w:rPr>
                              <w:t>)</w:t>
                            </w:r>
                            <w:r>
                              <w:rPr>
                                <w:rFonts w:ascii="Georgia" w:hAnsi="Georgia"/>
                                <w:spacing w:val="-1"/>
                                <w:w w:val="115"/>
                                <w:sz w:val="20"/>
                              </w:rPr>
                              <w:t xml:space="preserve"> </w:t>
                            </w:r>
                            <w:r>
                              <w:rPr>
                                <w:rFonts w:ascii="Georgia" w:hAnsi="Georgia"/>
                                <w:w w:val="115"/>
                                <w:sz w:val="20"/>
                              </w:rPr>
                              <w:t xml:space="preserve">= </w:t>
                            </w:r>
                            <w:r>
                              <w:rPr>
                                <w:rFonts w:ascii="Arial" w:hAnsi="Arial"/>
                                <w:w w:val="115"/>
                                <w:sz w:val="20"/>
                              </w:rPr>
                              <w:t></w:t>
                            </w:r>
                            <w:r>
                              <w:rPr>
                                <w:rFonts w:ascii="Arial" w:hAnsi="Arial"/>
                                <w:w w:val="115"/>
                                <w:sz w:val="20"/>
                              </w:rPr>
                              <w:tab/>
                            </w:r>
                            <w:r>
                              <w:rPr>
                                <w:i/>
                                <w:w w:val="115"/>
                                <w:sz w:val="20"/>
                              </w:rPr>
                              <w:t xml:space="preserve">,  </w:t>
                            </w: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2</w:t>
                            </w:r>
                            <w:r>
                              <w:rPr>
                                <w:rFonts w:ascii="Georgia" w:hAnsi="Georgia"/>
                                <w:spacing w:val="2"/>
                                <w:w w:val="115"/>
                                <w:sz w:val="20"/>
                              </w:rPr>
                              <w:t>)</w:t>
                            </w:r>
                            <w:r>
                              <w:rPr>
                                <w:rFonts w:ascii="Georgia" w:hAnsi="Georgia"/>
                                <w:spacing w:val="-16"/>
                                <w:w w:val="115"/>
                                <w:sz w:val="20"/>
                              </w:rPr>
                              <w:t xml:space="preserve"> </w:t>
                            </w:r>
                            <w:r>
                              <w:rPr>
                                <w:rFonts w:ascii="Georgia" w:hAnsi="Georgia"/>
                                <w:w w:val="115"/>
                                <w:sz w:val="20"/>
                              </w:rPr>
                              <w:t>=</w:t>
                            </w:r>
                            <w:r>
                              <w:rPr>
                                <w:rFonts w:ascii="Georgia" w:hAnsi="Georgia"/>
                                <w:spacing w:val="-1"/>
                                <w:w w:val="115"/>
                                <w:sz w:val="20"/>
                              </w:rPr>
                              <w:t xml:space="preserve"> </w:t>
                            </w:r>
                            <w:r>
                              <w:rPr>
                                <w:rFonts w:ascii="Arial" w:hAnsi="Arial"/>
                                <w:w w:val="115"/>
                                <w:sz w:val="20"/>
                              </w:rPr>
                              <w:t></w:t>
                            </w:r>
                            <w:r>
                              <w:rPr>
                                <w:rFonts w:ascii="Arial" w:hAnsi="Arial"/>
                                <w:w w:val="115"/>
                                <w:sz w:val="20"/>
                              </w:rPr>
                              <w:tab/>
                              <w:t xml:space="preserve"> </w:t>
                            </w:r>
                            <w:r>
                              <w:rPr>
                                <w:i/>
                                <w:w w:val="115"/>
                                <w:sz w:val="20"/>
                              </w:rPr>
                              <w:t>,</w:t>
                            </w:r>
                            <w:r>
                              <w:rPr>
                                <w:i/>
                                <w:spacing w:val="43"/>
                                <w:w w:val="115"/>
                                <w:sz w:val="20"/>
                              </w:rPr>
                              <w:t xml:space="preserve"> </w:t>
                            </w: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3</w:t>
                            </w:r>
                            <w:r>
                              <w:rPr>
                                <w:rFonts w:ascii="Georgia" w:hAnsi="Georgia"/>
                                <w:spacing w:val="2"/>
                                <w:w w:val="115"/>
                                <w:sz w:val="20"/>
                              </w:rPr>
                              <w:t>)</w:t>
                            </w:r>
                            <w:r>
                              <w:rPr>
                                <w:rFonts w:ascii="Georgia" w:hAnsi="Georgia"/>
                                <w:spacing w:val="-1"/>
                                <w:w w:val="115"/>
                                <w:sz w:val="20"/>
                              </w:rPr>
                              <w:t xml:space="preserve"> </w:t>
                            </w:r>
                            <w:r>
                              <w:rPr>
                                <w:rFonts w:ascii="Georgia" w:hAnsi="Georgia"/>
                                <w:w w:val="115"/>
                                <w:sz w:val="20"/>
                              </w:rPr>
                              <w:t>=</w:t>
                            </w:r>
                            <w:r>
                              <w:rPr>
                                <w:rFonts w:ascii="Georgia" w:hAnsi="Georgia"/>
                                <w:w w:val="115"/>
                                <w:sz w:val="20"/>
                              </w:rPr>
                              <w:tab/>
                            </w:r>
                            <w:r>
                              <w:rPr>
                                <w:rFonts w:ascii="Arial" w:hAnsi="Arial"/>
                                <w:w w:val="115"/>
                                <w:sz w:val="20"/>
                              </w:rPr>
                              <w:t></w:t>
                            </w:r>
                            <w:r>
                              <w:rPr>
                                <w:rFonts w:ascii="Arial" w:hAnsi="Arial"/>
                                <w:spacing w:val="-36"/>
                                <w:w w:val="115"/>
                                <w:sz w:val="20"/>
                              </w:rPr>
                              <w:t xml:space="preserve"> </w:t>
                            </w:r>
                            <w:r>
                              <w:rPr>
                                <w:i/>
                                <w:spacing w:val="-39"/>
                                <w:w w:val="11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7" o:spid="_x0000_s1469" type="#_x0000_t202" style="position:absolute;left:0;text-align:left;margin-left:123.05pt;margin-top:19.25pt;width:373.3pt;height:37.5pt;z-index:-2130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ERtwIAALg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" filled="f" stroked="f">
                <v:textbox inset="0,0,0,0">
                  <w:txbxContent>
                    <w:p w:rsidR="00A325FF" w:rsidRDefault="00D10E8B">
                      <w:pPr>
                        <w:tabs>
                          <w:tab w:val="left" w:pos="2366"/>
                          <w:tab w:val="left" w:pos="4647"/>
                          <w:tab w:val="left" w:pos="7169"/>
                        </w:tabs>
                        <w:spacing w:line="202" w:lineRule="exact"/>
                        <w:rPr>
                          <w:i/>
                          <w:sz w:val="20"/>
                        </w:rPr>
                      </w:pP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1</w:t>
                      </w:r>
                      <w:r>
                        <w:rPr>
                          <w:rFonts w:ascii="Georgia" w:hAnsi="Georgia"/>
                          <w:spacing w:val="2"/>
                          <w:w w:val="115"/>
                          <w:sz w:val="20"/>
                        </w:rPr>
                        <w:t>)</w:t>
                      </w:r>
                      <w:r>
                        <w:rPr>
                          <w:rFonts w:ascii="Georgia" w:hAnsi="Georgia"/>
                          <w:spacing w:val="-1"/>
                          <w:w w:val="115"/>
                          <w:sz w:val="20"/>
                        </w:rPr>
                        <w:t xml:space="preserve"> </w:t>
                      </w:r>
                      <w:r>
                        <w:rPr>
                          <w:rFonts w:ascii="Georgia" w:hAnsi="Georgia"/>
                          <w:w w:val="115"/>
                          <w:sz w:val="20"/>
                        </w:rPr>
                        <w:t xml:space="preserve">= </w:t>
                      </w:r>
                      <w:r>
                        <w:rPr>
                          <w:rFonts w:ascii="Arial" w:hAnsi="Arial"/>
                          <w:w w:val="115"/>
                          <w:sz w:val="20"/>
                        </w:rPr>
                        <w:t></w:t>
                      </w:r>
                      <w:r>
                        <w:rPr>
                          <w:rFonts w:ascii="Arial" w:hAnsi="Arial"/>
                          <w:w w:val="115"/>
                          <w:sz w:val="20"/>
                        </w:rPr>
                        <w:tab/>
                      </w:r>
                      <w:r>
                        <w:rPr>
                          <w:i/>
                          <w:w w:val="115"/>
                          <w:sz w:val="20"/>
                        </w:rPr>
                        <w:t xml:space="preserve">,  </w:t>
                      </w: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2</w:t>
                      </w:r>
                      <w:r>
                        <w:rPr>
                          <w:rFonts w:ascii="Georgia" w:hAnsi="Georgia"/>
                          <w:spacing w:val="2"/>
                          <w:w w:val="115"/>
                          <w:sz w:val="20"/>
                        </w:rPr>
                        <w:t>)</w:t>
                      </w:r>
                      <w:r>
                        <w:rPr>
                          <w:rFonts w:ascii="Georgia" w:hAnsi="Georgia"/>
                          <w:spacing w:val="-16"/>
                          <w:w w:val="115"/>
                          <w:sz w:val="20"/>
                        </w:rPr>
                        <w:t xml:space="preserve"> </w:t>
                      </w:r>
                      <w:r>
                        <w:rPr>
                          <w:rFonts w:ascii="Georgia" w:hAnsi="Georgia"/>
                          <w:w w:val="115"/>
                          <w:sz w:val="20"/>
                        </w:rPr>
                        <w:t>=</w:t>
                      </w:r>
                      <w:r>
                        <w:rPr>
                          <w:rFonts w:ascii="Georgia" w:hAnsi="Georgia"/>
                          <w:spacing w:val="-1"/>
                          <w:w w:val="115"/>
                          <w:sz w:val="20"/>
                        </w:rPr>
                        <w:t xml:space="preserve"> </w:t>
                      </w:r>
                      <w:r>
                        <w:rPr>
                          <w:rFonts w:ascii="Arial" w:hAnsi="Arial"/>
                          <w:w w:val="115"/>
                          <w:sz w:val="20"/>
                        </w:rPr>
                        <w:t></w:t>
                      </w:r>
                      <w:r>
                        <w:rPr>
                          <w:rFonts w:ascii="Arial" w:hAnsi="Arial"/>
                          <w:w w:val="115"/>
                          <w:sz w:val="20"/>
                        </w:rPr>
                        <w:tab/>
                        <w:t xml:space="preserve"> </w:t>
                      </w:r>
                      <w:r>
                        <w:rPr>
                          <w:i/>
                          <w:w w:val="115"/>
                          <w:sz w:val="20"/>
                        </w:rPr>
                        <w:t>,</w:t>
                      </w:r>
                      <w:r>
                        <w:rPr>
                          <w:i/>
                          <w:spacing w:val="43"/>
                          <w:w w:val="115"/>
                          <w:sz w:val="20"/>
                        </w:rPr>
                        <w:t xml:space="preserve"> </w:t>
                      </w: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3</w:t>
                      </w:r>
                      <w:r>
                        <w:rPr>
                          <w:rFonts w:ascii="Georgia" w:hAnsi="Georgia"/>
                          <w:spacing w:val="2"/>
                          <w:w w:val="115"/>
                          <w:sz w:val="20"/>
                        </w:rPr>
                        <w:t>)</w:t>
                      </w:r>
                      <w:r>
                        <w:rPr>
                          <w:rFonts w:ascii="Georgia" w:hAnsi="Georgia"/>
                          <w:spacing w:val="-1"/>
                          <w:w w:val="115"/>
                          <w:sz w:val="20"/>
                        </w:rPr>
                        <w:t xml:space="preserve"> </w:t>
                      </w:r>
                      <w:r>
                        <w:rPr>
                          <w:rFonts w:ascii="Georgia" w:hAnsi="Georgia"/>
                          <w:w w:val="115"/>
                          <w:sz w:val="20"/>
                        </w:rPr>
                        <w:t>=</w:t>
                      </w:r>
                      <w:r>
                        <w:rPr>
                          <w:rFonts w:ascii="Georgia" w:hAnsi="Georgia"/>
                          <w:w w:val="115"/>
                          <w:sz w:val="20"/>
                        </w:rPr>
                        <w:tab/>
                      </w:r>
                      <w:r>
                        <w:rPr>
                          <w:rFonts w:ascii="Arial" w:hAnsi="Arial"/>
                          <w:w w:val="115"/>
                          <w:sz w:val="20"/>
                        </w:rPr>
                        <w:t></w:t>
                      </w:r>
                      <w:r>
                        <w:rPr>
                          <w:rFonts w:ascii="Arial" w:hAnsi="Arial"/>
                          <w:spacing w:val="-36"/>
                          <w:w w:val="115"/>
                          <w:sz w:val="20"/>
                        </w:rPr>
                        <w:t xml:space="preserve"> </w:t>
                      </w:r>
                      <w:r>
                        <w:rPr>
                          <w:i/>
                          <w:spacing w:val="-39"/>
                          <w:w w:val="115"/>
                          <w:sz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14208" behindDoc="1" locked="0" layoutInCell="1" allowOverlap="1">
                <wp:simplePos x="0" y="0"/>
                <wp:positionH relativeFrom="page">
                  <wp:posOffset>2153920</wp:posOffset>
                </wp:positionH>
                <wp:positionV relativeFrom="paragraph">
                  <wp:posOffset>169545</wp:posOffset>
                </wp:positionV>
                <wp:extent cx="3962400" cy="127000"/>
                <wp:effectExtent l="0" t="0" r="0" b="0"/>
                <wp:wrapNone/>
                <wp:docPr id="2410" name="Text Box 2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521"/>
                                <w:tab w:val="left" w:pos="5043"/>
                              </w:tabs>
                              <w:spacing w:line="193" w:lineRule="exact"/>
                              <w:rPr>
                                <w:rFonts w:ascii="Georgia"/>
                              </w:rPr>
                            </w:pPr>
                            <w:r>
                              <w:rPr>
                                <w:rFonts w:ascii="Georgia"/>
                                <w:w w:val="95"/>
                              </w:rPr>
                              <w:t xml:space="preserve">0   0   </w:t>
                            </w:r>
                            <w:r>
                              <w:rPr>
                                <w:rFonts w:ascii="Georgia"/>
                              </w:rPr>
                              <w:t xml:space="preserve">1  </w:t>
                            </w:r>
                            <w:r>
                              <w:rPr>
                                <w:rFonts w:ascii="Georgia"/>
                                <w:w w:val="95"/>
                              </w:rPr>
                              <w:t>0</w:t>
                            </w:r>
                            <w:r>
                              <w:rPr>
                                <w:rFonts w:ascii="Georgia"/>
                                <w:spacing w:val="12"/>
                                <w:w w:val="95"/>
                              </w:rPr>
                              <w:t xml:space="preserve"> </w:t>
                            </w:r>
                            <w:r>
                              <w:rPr>
                                <w:rFonts w:ascii="Georgia"/>
                                <w:w w:val="95"/>
                              </w:rPr>
                              <w:t xml:space="preserve">0 </w:t>
                            </w:r>
                            <w:r>
                              <w:rPr>
                                <w:rFonts w:ascii="Georgia"/>
                                <w:spacing w:val="16"/>
                                <w:w w:val="95"/>
                              </w:rPr>
                              <w:t xml:space="preserve"> </w:t>
                            </w:r>
                            <w:r>
                              <w:rPr>
                                <w:rFonts w:ascii="Georgia"/>
                                <w:w w:val="95"/>
                              </w:rPr>
                              <w:t>0</w:t>
                            </w:r>
                            <w:r>
                              <w:rPr>
                                <w:rFonts w:ascii="Georgia"/>
                                <w:w w:val="95"/>
                              </w:rPr>
                              <w:tab/>
                              <w:t xml:space="preserve">0   </w:t>
                            </w:r>
                            <w:r>
                              <w:rPr>
                                <w:rFonts w:ascii="Georgia"/>
                              </w:rPr>
                              <w:t xml:space="preserve">1  </w:t>
                            </w:r>
                            <w:r>
                              <w:rPr>
                                <w:rFonts w:ascii="Georgia"/>
                                <w:w w:val="95"/>
                              </w:rPr>
                              <w:t>0   0</w:t>
                            </w:r>
                            <w:r>
                              <w:rPr>
                                <w:rFonts w:ascii="Georgia"/>
                                <w:spacing w:val="13"/>
                                <w:w w:val="95"/>
                              </w:rPr>
                              <w:t xml:space="preserve"> </w:t>
                            </w:r>
                            <w:r>
                              <w:rPr>
                                <w:rFonts w:ascii="Georgia"/>
                                <w:w w:val="95"/>
                              </w:rPr>
                              <w:t xml:space="preserve">0 </w:t>
                            </w:r>
                            <w:r>
                              <w:rPr>
                                <w:rFonts w:ascii="Georgia"/>
                                <w:spacing w:val="16"/>
                                <w:w w:val="95"/>
                              </w:rPr>
                              <w:t xml:space="preserve"> </w:t>
                            </w:r>
                            <w:r>
                              <w:rPr>
                                <w:rFonts w:ascii="Georgia"/>
                                <w:w w:val="95"/>
                              </w:rPr>
                              <w:t>0</w:t>
                            </w:r>
                            <w:r>
                              <w:rPr>
                                <w:rFonts w:ascii="Georgia"/>
                                <w:w w:val="95"/>
                              </w:rPr>
                              <w:tab/>
                            </w:r>
                            <w:r>
                              <w:rPr>
                                <w:rFonts w:ascii="Georgia"/>
                              </w:rPr>
                              <w:t xml:space="preserve">1 </w:t>
                            </w:r>
                            <w:r>
                              <w:rPr>
                                <w:rFonts w:ascii="Georgia"/>
                                <w:w w:val="95"/>
                              </w:rPr>
                              <w:t>0 0 0 0</w:t>
                            </w:r>
                            <w:r>
                              <w:rPr>
                                <w:rFonts w:ascii="Georgia"/>
                                <w:spacing w:val="19"/>
                                <w:w w:val="95"/>
                              </w:rPr>
                              <w:t xml:space="preserve"> </w:t>
                            </w:r>
                            <w:r>
                              <w:rPr>
                                <w:rFonts w:ascii="Georgia"/>
                                <w:spacing w:val="-19"/>
                                <w:w w:val="95"/>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6" o:spid="_x0000_s1470" type="#_x0000_t202" style="position:absolute;left:0;text-align:left;margin-left:169.6pt;margin-top:13.35pt;width:312pt;height:10pt;z-index:-213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" filled="f" stroked="f">
                <v:textbox inset="0,0,0,0">
                  <w:txbxContent>
                    <w:p w:rsidR="00A325FF" w:rsidRDefault="00D10E8B">
                      <w:pPr>
                        <w:pStyle w:val="Brdtekst"/>
                        <w:tabs>
                          <w:tab w:val="left" w:pos="2521"/>
                          <w:tab w:val="left" w:pos="5043"/>
                        </w:tabs>
                        <w:spacing w:line="193" w:lineRule="exact"/>
                        <w:rPr>
                          <w:rFonts w:ascii="Georgia"/>
                        </w:rPr>
                      </w:pPr>
                      <w:r>
                        <w:rPr>
                          <w:rFonts w:ascii="Georgia"/>
                          <w:w w:val="95"/>
                        </w:rPr>
                        <w:t xml:space="preserve">0   0   </w:t>
                      </w:r>
                      <w:r>
                        <w:rPr>
                          <w:rFonts w:ascii="Georgia"/>
                        </w:rPr>
                        <w:t xml:space="preserve">1  </w:t>
                      </w:r>
                      <w:r>
                        <w:rPr>
                          <w:rFonts w:ascii="Georgia"/>
                          <w:w w:val="95"/>
                        </w:rPr>
                        <w:t>0</w:t>
                      </w:r>
                      <w:r>
                        <w:rPr>
                          <w:rFonts w:ascii="Georgia"/>
                          <w:spacing w:val="12"/>
                          <w:w w:val="95"/>
                        </w:rPr>
                        <w:t xml:space="preserve"> </w:t>
                      </w:r>
                      <w:r>
                        <w:rPr>
                          <w:rFonts w:ascii="Georgia"/>
                          <w:w w:val="95"/>
                        </w:rPr>
                        <w:t xml:space="preserve">0 </w:t>
                      </w:r>
                      <w:r>
                        <w:rPr>
                          <w:rFonts w:ascii="Georgia"/>
                          <w:spacing w:val="16"/>
                          <w:w w:val="95"/>
                        </w:rPr>
                        <w:t xml:space="preserve"> </w:t>
                      </w:r>
                      <w:r>
                        <w:rPr>
                          <w:rFonts w:ascii="Georgia"/>
                          <w:w w:val="95"/>
                        </w:rPr>
                        <w:t>0</w:t>
                      </w:r>
                      <w:r>
                        <w:rPr>
                          <w:rFonts w:ascii="Georgia"/>
                          <w:w w:val="95"/>
                        </w:rPr>
                        <w:tab/>
                        <w:t xml:space="preserve">0   </w:t>
                      </w:r>
                      <w:r>
                        <w:rPr>
                          <w:rFonts w:ascii="Georgia"/>
                        </w:rPr>
                        <w:t xml:space="preserve">1  </w:t>
                      </w:r>
                      <w:r>
                        <w:rPr>
                          <w:rFonts w:ascii="Georgia"/>
                          <w:w w:val="95"/>
                        </w:rPr>
                        <w:t>0   0</w:t>
                      </w:r>
                      <w:r>
                        <w:rPr>
                          <w:rFonts w:ascii="Georgia"/>
                          <w:spacing w:val="13"/>
                          <w:w w:val="95"/>
                        </w:rPr>
                        <w:t xml:space="preserve"> </w:t>
                      </w:r>
                      <w:r>
                        <w:rPr>
                          <w:rFonts w:ascii="Georgia"/>
                          <w:w w:val="95"/>
                        </w:rPr>
                        <w:t xml:space="preserve">0 </w:t>
                      </w:r>
                      <w:r>
                        <w:rPr>
                          <w:rFonts w:ascii="Georgia"/>
                          <w:spacing w:val="16"/>
                          <w:w w:val="95"/>
                        </w:rPr>
                        <w:t xml:space="preserve"> </w:t>
                      </w:r>
                      <w:r>
                        <w:rPr>
                          <w:rFonts w:ascii="Georgia"/>
                          <w:w w:val="95"/>
                        </w:rPr>
                        <w:t>0</w:t>
                      </w:r>
                      <w:r>
                        <w:rPr>
                          <w:rFonts w:ascii="Georgia"/>
                          <w:w w:val="95"/>
                        </w:rPr>
                        <w:tab/>
                      </w:r>
                      <w:r>
                        <w:rPr>
                          <w:rFonts w:ascii="Georgia"/>
                        </w:rPr>
                        <w:t xml:space="preserve">1 </w:t>
                      </w:r>
                      <w:r>
                        <w:rPr>
                          <w:rFonts w:ascii="Georgia"/>
                          <w:w w:val="95"/>
                        </w:rPr>
                        <w:t>0 0 0 0</w:t>
                      </w:r>
                      <w:r>
                        <w:rPr>
                          <w:rFonts w:ascii="Georgia"/>
                          <w:spacing w:val="19"/>
                          <w:w w:val="95"/>
                        </w:rPr>
                        <w:t xml:space="preserve"> </w:t>
                      </w:r>
                      <w:r>
                        <w:rPr>
                          <w:rFonts w:ascii="Georgia"/>
                          <w:spacing w:val="-19"/>
                          <w:w w:val="95"/>
                        </w:rPr>
                        <w:t>0</w:t>
                      </w:r>
                    </w:p>
                  </w:txbxContent>
                </v:textbox>
                <w10:wrap anchorx="page"/>
              </v:shape>
            </w:pict>
          </mc:Fallback>
        </mc:AlternateContent>
      </w:r>
      <w:r w:rsidR="00D10E8B">
        <w:rPr>
          <w:rFonts w:ascii="Arial" w:hAnsi="Arial"/>
          <w:position w:val="-11"/>
        </w:rPr>
        <w:t></w:t>
      </w:r>
      <w:r w:rsidR="00D10E8B">
        <w:rPr>
          <w:rFonts w:ascii="Georgia" w:hAnsi="Georgia"/>
        </w:rPr>
        <w:t xml:space="preserve">0 1 0 0 0 </w:t>
      </w:r>
      <w:r w:rsidR="00D10E8B">
        <w:rPr>
          <w:rFonts w:ascii="Georgia" w:hAnsi="Georgia"/>
          <w:spacing w:val="-69"/>
        </w:rPr>
        <w:t>0</w:t>
      </w:r>
      <w:r w:rsidR="00D10E8B">
        <w:rPr>
          <w:rFonts w:ascii="Arial" w:hAnsi="Arial"/>
          <w:spacing w:val="-69"/>
        </w:rPr>
        <w:t></w:t>
      </w:r>
    </w:p>
    <w:p w:rsidR="00A325FF" w:rsidRDefault="00D10E8B">
      <w:pPr>
        <w:pStyle w:val="Brdtekst"/>
        <w:spacing w:before="66" w:line="226" w:lineRule="exact"/>
        <w:ind w:left="1087" w:right="150"/>
        <w:jc w:val="center"/>
        <w:rPr>
          <w:rFonts w:ascii="Georgia"/>
        </w:rPr>
      </w:pPr>
      <w:r>
        <w:br w:type="column"/>
      </w:r>
      <w:r>
        <w:rPr>
          <w:rFonts w:ascii="Georgia"/>
          <w:w w:val="95"/>
        </w:rPr>
        <w:t xml:space="preserve">0 0 </w:t>
      </w:r>
      <w:r>
        <w:rPr>
          <w:rFonts w:ascii="Georgia"/>
        </w:rPr>
        <w:t xml:space="preserve">1 </w:t>
      </w:r>
      <w:r>
        <w:rPr>
          <w:rFonts w:ascii="Georgia"/>
          <w:w w:val="95"/>
        </w:rPr>
        <w:t>0 0 0</w:t>
      </w:r>
    </w:p>
    <w:p w:rsidR="00A325FF" w:rsidRDefault="00D10E8B">
      <w:pPr>
        <w:pStyle w:val="Brdtekst"/>
        <w:spacing w:line="230" w:lineRule="exact"/>
        <w:ind w:left="1087" w:right="150"/>
        <w:jc w:val="center"/>
        <w:rPr>
          <w:rFonts w:ascii="Arial" w:hAnsi="Arial"/>
        </w:rPr>
      </w:pPr>
      <w:r>
        <w:rPr>
          <w:rFonts w:ascii="Arial" w:hAnsi="Arial"/>
        </w:rPr>
        <w:t></w:t>
      </w:r>
      <w:r>
        <w:rPr>
          <w:rFonts w:ascii="Georgia" w:hAnsi="Georgia"/>
        </w:rPr>
        <w:t xml:space="preserve">1 0 0 0 0 </w:t>
      </w:r>
      <w:r>
        <w:rPr>
          <w:rFonts w:ascii="Georgia" w:hAnsi="Georgia"/>
          <w:spacing w:val="-68"/>
        </w:rPr>
        <w:t>0</w:t>
      </w:r>
      <w:r>
        <w:rPr>
          <w:rFonts w:ascii="Arial" w:hAnsi="Arial"/>
          <w:spacing w:val="-68"/>
        </w:rPr>
        <w:t></w:t>
      </w:r>
    </w:p>
    <w:p w:rsidR="00A325FF" w:rsidRDefault="00D10E8B">
      <w:pPr>
        <w:pStyle w:val="Brdtekst"/>
        <w:spacing w:before="66" w:line="226" w:lineRule="exact"/>
        <w:ind w:left="1020" w:right="1935"/>
        <w:jc w:val="center"/>
        <w:rPr>
          <w:rFonts w:ascii="Georgia"/>
        </w:rPr>
      </w:pPr>
      <w:r>
        <w:br w:type="column"/>
      </w:r>
      <w:r>
        <w:rPr>
          <w:rFonts w:ascii="Georgia"/>
          <w:w w:val="95"/>
        </w:rPr>
        <w:t xml:space="preserve">0  </w:t>
      </w:r>
      <w:r>
        <w:rPr>
          <w:rFonts w:ascii="Georgia"/>
        </w:rPr>
        <w:t xml:space="preserve">1  </w:t>
      </w:r>
      <w:r>
        <w:rPr>
          <w:rFonts w:ascii="Georgia"/>
          <w:w w:val="95"/>
        </w:rPr>
        <w:t>0  0   0 0</w:t>
      </w:r>
    </w:p>
    <w:p w:rsidR="00A325FF" w:rsidRDefault="00D10E8B">
      <w:pPr>
        <w:pStyle w:val="Brdtekst"/>
        <w:spacing w:line="230" w:lineRule="exact"/>
        <w:ind w:left="1020" w:right="1935"/>
        <w:jc w:val="center"/>
        <w:rPr>
          <w:rFonts w:ascii="Arial" w:hAnsi="Arial"/>
        </w:rPr>
      </w:pPr>
      <w:r>
        <w:rPr>
          <w:rFonts w:ascii="Arial" w:hAnsi="Arial"/>
        </w:rPr>
        <w:t></w:t>
      </w:r>
      <w:r>
        <w:rPr>
          <w:rFonts w:ascii="Georgia" w:hAnsi="Georgia"/>
        </w:rPr>
        <w:t>0 0 1 0 0 0</w:t>
      </w:r>
      <w:r>
        <w:rPr>
          <w:rFonts w:ascii="Arial" w:hAnsi="Arial"/>
        </w:rPr>
        <w:t></w:t>
      </w:r>
    </w:p>
    <w:p w:rsidR="00A325FF" w:rsidRDefault="00A325FF">
      <w:pPr>
        <w:spacing w:line="230" w:lineRule="exact"/>
        <w:jc w:val="center"/>
        <w:rPr>
          <w:rFonts w:ascii="Arial" w:hAnsi="Arial"/>
        </w:rPr>
        <w:sectPr w:rsidR="00A325FF">
          <w:type w:val="continuous"/>
          <w:pgSz w:w="12240" w:h="15840"/>
          <w:pgMar w:top="940" w:right="580" w:bottom="280" w:left="940" w:header="708" w:footer="708" w:gutter="0"/>
          <w:cols w:num="3" w:space="708" w:equalWidth="0">
            <w:col w:w="3822" w:space="40"/>
            <w:col w:w="2482" w:space="39"/>
            <w:col w:w="4337"/>
          </w:cols>
        </w:sectPr>
      </w:pPr>
    </w:p>
    <w:p w:rsidR="00A325FF" w:rsidRDefault="002220C9">
      <w:pPr>
        <w:pStyle w:val="Brdtekst"/>
        <w:spacing w:before="113"/>
        <w:ind w:left="2451"/>
        <w:rPr>
          <w:rFonts w:ascii="Georgia"/>
        </w:rPr>
      </w:pPr>
      <w:r>
        <w:rPr>
          <w:noProof/>
          <w:lang w:val="da-DK" w:eastAsia="da-DK" w:bidi="ar-SA"/>
        </w:rPr>
        <mc:AlternateContent>
          <mc:Choice Requires="wps">
            <w:drawing>
              <wp:anchor distT="0" distB="0" distL="114300" distR="114300" simplePos="0" relativeHeight="481996800" behindDoc="1" locked="0" layoutInCell="1" allowOverlap="1">
                <wp:simplePos x="0" y="0"/>
                <wp:positionH relativeFrom="page">
                  <wp:posOffset>2042795</wp:posOffset>
                </wp:positionH>
                <wp:positionV relativeFrom="paragraph">
                  <wp:posOffset>102870</wp:posOffset>
                </wp:positionV>
                <wp:extent cx="981075" cy="553720"/>
                <wp:effectExtent l="0" t="0" r="0" b="0"/>
                <wp:wrapNone/>
                <wp:docPr id="2409" name="Text Box 2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5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5" o:spid="_x0000_s1471" type="#_x0000_t202" style="position:absolute;left:0;text-align:left;margin-left:160.85pt;margin-top:8.1pt;width:77.25pt;height:43.6pt;z-index:-213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" filled="f" stroked="f">
                <v:textbox inset="0,0,0,0">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v:textbox>
                <w10:wrap anchorx="page"/>
              </v:shape>
            </w:pict>
          </mc:Fallback>
        </mc:AlternateContent>
      </w:r>
      <w:r w:rsidR="00D10E8B">
        <w:rPr>
          <w:rFonts w:ascii="Georgia"/>
          <w:w w:val="95"/>
        </w:rPr>
        <w:t xml:space="preserve">0  0  0  </w:t>
      </w:r>
      <w:r w:rsidR="00D10E8B">
        <w:rPr>
          <w:rFonts w:ascii="Georgia"/>
        </w:rPr>
        <w:t xml:space="preserve">1  </w:t>
      </w:r>
      <w:r w:rsidR="00D10E8B">
        <w:rPr>
          <w:rFonts w:ascii="Georgia"/>
          <w:w w:val="95"/>
        </w:rPr>
        <w:t xml:space="preserve">0  </w:t>
      </w:r>
      <w:r w:rsidR="00D10E8B">
        <w:rPr>
          <w:rFonts w:ascii="Georgia"/>
          <w:spacing w:val="17"/>
          <w:w w:val="95"/>
        </w:rPr>
        <w:t xml:space="preserve"> </w:t>
      </w:r>
      <w:r w:rsidR="00D10E8B">
        <w:rPr>
          <w:rFonts w:ascii="Georgia"/>
          <w:w w:val="95"/>
        </w:rPr>
        <w:t>0</w:t>
      </w:r>
    </w:p>
    <w:p w:rsidR="00A325FF" w:rsidRDefault="00D10E8B">
      <w:pPr>
        <w:pStyle w:val="Brdtekst"/>
        <w:spacing w:before="2"/>
        <w:ind w:left="2451"/>
        <w:rPr>
          <w:rFonts w:ascii="Georgia"/>
        </w:rPr>
      </w:pPr>
      <w:r>
        <w:rPr>
          <w:rFonts w:ascii="Georgia"/>
          <w:w w:val="95"/>
        </w:rPr>
        <w:t xml:space="preserve">0  0  0  0  </w:t>
      </w:r>
      <w:r>
        <w:rPr>
          <w:rFonts w:ascii="Georgia"/>
          <w:spacing w:val="17"/>
          <w:w w:val="95"/>
        </w:rPr>
        <w:t xml:space="preserve"> </w:t>
      </w:r>
      <w:r>
        <w:rPr>
          <w:rFonts w:ascii="Georgia"/>
        </w:rPr>
        <w:t xml:space="preserve">1  </w:t>
      </w:r>
      <w:r>
        <w:rPr>
          <w:rFonts w:ascii="Georgia"/>
          <w:w w:val="95"/>
        </w:rPr>
        <w:t>0</w:t>
      </w:r>
    </w:p>
    <w:p w:rsidR="00A325FF" w:rsidRDefault="002220C9">
      <w:pPr>
        <w:pStyle w:val="Brdtekst"/>
        <w:spacing w:before="2"/>
        <w:ind w:left="2451"/>
        <w:rPr>
          <w:rFonts w:ascii="Georgia"/>
        </w:rPr>
      </w:pPr>
      <w:r>
        <w:rPr>
          <w:noProof/>
          <w:lang w:val="da-DK" w:eastAsia="da-DK" w:bidi="ar-SA"/>
        </w:rPr>
        <mc:AlternateContent>
          <mc:Choice Requires="wps">
            <w:drawing>
              <wp:anchor distT="0" distB="0" distL="114300" distR="114300" simplePos="0" relativeHeight="481997312" behindDoc="1" locked="0" layoutInCell="1" allowOverlap="1">
                <wp:simplePos x="0" y="0"/>
                <wp:positionH relativeFrom="page">
                  <wp:posOffset>2000885</wp:posOffset>
                </wp:positionH>
                <wp:positionV relativeFrom="paragraph">
                  <wp:posOffset>138430</wp:posOffset>
                </wp:positionV>
                <wp:extent cx="981075" cy="472440"/>
                <wp:effectExtent l="0" t="0" r="0" b="0"/>
                <wp:wrapNone/>
                <wp:docPr id="2408" name="Text Box 2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4" o:spid="_x0000_s1472" type="#_x0000_t202" style="position:absolute;left:0;text-align:left;margin-left:157.55pt;margin-top:10.9pt;width:77.25pt;height:37.2pt;z-index:-21319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" filled="f" stroked="f">
                <v:textbox inset="0,0,0,0">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sidR="00D10E8B">
        <w:rPr>
          <w:rFonts w:ascii="Georgia"/>
          <w:w w:val="95"/>
        </w:rPr>
        <w:t xml:space="preserve">0 </w:t>
      </w:r>
      <w:r w:rsidR="00D10E8B">
        <w:rPr>
          <w:rFonts w:ascii="Georgia"/>
          <w:spacing w:val="13"/>
          <w:w w:val="95"/>
        </w:rPr>
        <w:t xml:space="preserve"> </w:t>
      </w:r>
      <w:r w:rsidR="00D10E8B">
        <w:rPr>
          <w:rFonts w:ascii="Georgia"/>
          <w:w w:val="95"/>
        </w:rPr>
        <w:t xml:space="preserve">0 </w:t>
      </w:r>
      <w:r w:rsidR="00D10E8B">
        <w:rPr>
          <w:rFonts w:ascii="Georgia"/>
          <w:spacing w:val="14"/>
          <w:w w:val="95"/>
        </w:rPr>
        <w:t xml:space="preserve"> </w:t>
      </w:r>
      <w:r w:rsidR="00D10E8B">
        <w:rPr>
          <w:rFonts w:ascii="Georgia"/>
          <w:w w:val="95"/>
        </w:rPr>
        <w:t xml:space="preserve">0 </w:t>
      </w:r>
      <w:r w:rsidR="00D10E8B">
        <w:rPr>
          <w:rFonts w:ascii="Georgia"/>
          <w:spacing w:val="13"/>
          <w:w w:val="95"/>
        </w:rPr>
        <w:t xml:space="preserve"> </w:t>
      </w:r>
      <w:r w:rsidR="00D10E8B">
        <w:rPr>
          <w:rFonts w:ascii="Georgia"/>
          <w:w w:val="95"/>
        </w:rPr>
        <w:t xml:space="preserve">0 </w:t>
      </w:r>
      <w:r w:rsidR="00D10E8B">
        <w:rPr>
          <w:rFonts w:ascii="Georgia"/>
          <w:spacing w:val="14"/>
          <w:w w:val="95"/>
        </w:rPr>
        <w:t xml:space="preserve"> </w:t>
      </w:r>
      <w:r w:rsidR="00D10E8B">
        <w:rPr>
          <w:rFonts w:ascii="Georgia"/>
          <w:w w:val="95"/>
        </w:rPr>
        <w:t xml:space="preserve">0 </w:t>
      </w:r>
      <w:r w:rsidR="00D10E8B">
        <w:rPr>
          <w:rFonts w:ascii="Georgia"/>
          <w:spacing w:val="13"/>
          <w:w w:val="95"/>
        </w:rPr>
        <w:t xml:space="preserve"> </w:t>
      </w:r>
      <w:r w:rsidR="00D10E8B">
        <w:rPr>
          <w:rFonts w:ascii="Georgia"/>
        </w:rPr>
        <w:t>1</w:t>
      </w:r>
    </w:p>
    <w:p w:rsidR="00A325FF" w:rsidRDefault="00D10E8B">
      <w:pPr>
        <w:pStyle w:val="Brdtekst"/>
        <w:spacing w:before="82" w:line="226" w:lineRule="exact"/>
        <w:ind w:left="2385"/>
        <w:rPr>
          <w:rFonts w:ascii="Georgia"/>
        </w:rPr>
      </w:pPr>
      <w:r>
        <w:rPr>
          <w:rFonts w:ascii="Georgia"/>
          <w:w w:val="95"/>
        </w:rPr>
        <w:t xml:space="preserve">0 0 0 </w:t>
      </w:r>
      <w:r>
        <w:rPr>
          <w:rFonts w:ascii="Georgia"/>
        </w:rPr>
        <w:t xml:space="preserve">1 </w:t>
      </w:r>
      <w:r>
        <w:rPr>
          <w:rFonts w:ascii="Georgia"/>
          <w:w w:val="95"/>
        </w:rPr>
        <w:t>0 0</w:t>
      </w:r>
    </w:p>
    <w:p w:rsidR="00A325FF" w:rsidRDefault="002220C9">
      <w:pPr>
        <w:pStyle w:val="Brdtekst"/>
        <w:spacing w:line="230" w:lineRule="exact"/>
        <w:ind w:left="2211"/>
        <w:rPr>
          <w:rFonts w:ascii="Arial" w:hAnsi="Arial"/>
        </w:rPr>
      </w:pPr>
      <w:r>
        <w:rPr>
          <w:noProof/>
          <w:lang w:val="da-DK" w:eastAsia="da-DK" w:bidi="ar-SA"/>
        </w:rPr>
        <mc:AlternateContent>
          <mc:Choice Requires="wps">
            <w:drawing>
              <wp:anchor distT="0" distB="0" distL="114300" distR="114300" simplePos="0" relativeHeight="481999872" behindDoc="1" locked="0" layoutInCell="1" allowOverlap="1">
                <wp:simplePos x="0" y="0"/>
                <wp:positionH relativeFrom="page">
                  <wp:posOffset>2000885</wp:posOffset>
                </wp:positionH>
                <wp:positionV relativeFrom="paragraph">
                  <wp:posOffset>172085</wp:posOffset>
                </wp:positionV>
                <wp:extent cx="5137785" cy="472440"/>
                <wp:effectExtent l="0" t="0" r="0" b="0"/>
                <wp:wrapNone/>
                <wp:docPr id="2407" name="Text Box 2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778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043"/>
                                <w:tab w:val="left" w:pos="7736"/>
                              </w:tabs>
                              <w:spacing w:line="307" w:lineRule="exact"/>
                            </w:pPr>
                            <w:r>
                              <w:rPr>
                                <w:rFonts w:ascii="Arial" w:hAnsi="Arial"/>
                                <w:w w:val="115"/>
                                <w:position w:val="11"/>
                              </w:rPr>
                              <w:t></w:t>
                            </w:r>
                            <w:r>
                              <w:rPr>
                                <w:rFonts w:ascii="Arial" w:hAnsi="Arial"/>
                                <w:w w:val="115"/>
                                <w:position w:val="11"/>
                              </w:rPr>
                              <w:tab/>
                              <w:t></w:t>
                            </w:r>
                            <w:r>
                              <w:rPr>
                                <w:rFonts w:ascii="Arial" w:hAnsi="Arial"/>
                                <w:w w:val="115"/>
                                <w:position w:val="11"/>
                              </w:rPr>
                              <w:tab/>
                            </w:r>
                            <w:r>
                              <w:rPr>
                                <w:spacing w:val="-5"/>
                                <w:w w:val="110"/>
                              </w:rP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3" o:spid="_x0000_s1473" type="#_x0000_t202" style="position:absolute;left:0;text-align:left;margin-left:157.55pt;margin-top:13.55pt;width:404.55pt;height:37.2pt;z-index:-213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zqHuAIAALg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" filled="f" stroked="f">
                <v:textbox inset="0,0,0,0">
                  <w:txbxContent>
                    <w:p w:rsidR="00A325FF" w:rsidRDefault="00D10E8B">
                      <w:pPr>
                        <w:pStyle w:val="Brdtekst"/>
                        <w:tabs>
                          <w:tab w:val="left" w:pos="5043"/>
                          <w:tab w:val="left" w:pos="7736"/>
                        </w:tabs>
                        <w:spacing w:line="307" w:lineRule="exact"/>
                      </w:pPr>
                      <w:r>
                        <w:rPr>
                          <w:rFonts w:ascii="Arial" w:hAnsi="Arial"/>
                          <w:w w:val="115"/>
                          <w:position w:val="11"/>
                        </w:rPr>
                        <w:t></w:t>
                      </w:r>
                      <w:r>
                        <w:rPr>
                          <w:rFonts w:ascii="Arial" w:hAnsi="Arial"/>
                          <w:w w:val="115"/>
                          <w:position w:val="11"/>
                        </w:rPr>
                        <w:tab/>
                        <w:t></w:t>
                      </w:r>
                      <w:r>
                        <w:rPr>
                          <w:rFonts w:ascii="Arial" w:hAnsi="Arial"/>
                          <w:w w:val="115"/>
                          <w:position w:val="11"/>
                        </w:rPr>
                        <w:tab/>
                      </w:r>
                      <w:r>
                        <w:rPr>
                          <w:spacing w:val="-5"/>
                          <w:w w:val="110"/>
                        </w:rPr>
                        <w:t>(32)</w:t>
                      </w:r>
                    </w:p>
                  </w:txbxContent>
                </v:textbox>
                <w10:wrap anchorx="page"/>
              </v:shape>
            </w:pict>
          </mc:Fallback>
        </mc:AlternateContent>
      </w:r>
      <w:r w:rsidR="00D10E8B">
        <w:rPr>
          <w:rFonts w:ascii="Arial" w:hAnsi="Arial"/>
        </w:rPr>
        <w:t></w:t>
      </w:r>
      <w:r w:rsidR="00D10E8B">
        <w:rPr>
          <w:rFonts w:ascii="Georgia" w:hAnsi="Georgia"/>
        </w:rPr>
        <w:t xml:space="preserve">0 0 0 0 0 </w:t>
      </w:r>
      <w:r w:rsidR="00D10E8B">
        <w:rPr>
          <w:rFonts w:ascii="Georgia" w:hAnsi="Georgia"/>
          <w:spacing w:val="-68"/>
        </w:rPr>
        <w:t>1</w:t>
      </w:r>
      <w:r w:rsidR="00D10E8B">
        <w:rPr>
          <w:rFonts w:ascii="Arial" w:hAnsi="Arial"/>
          <w:spacing w:val="-68"/>
        </w:rPr>
        <w:t></w:t>
      </w:r>
    </w:p>
    <w:p w:rsidR="00A325FF" w:rsidRDefault="00D10E8B">
      <w:pPr>
        <w:pStyle w:val="Brdtekst"/>
        <w:spacing w:before="113"/>
        <w:ind w:left="1178"/>
        <w:rPr>
          <w:rFonts w:ascii="Georgia"/>
        </w:rPr>
      </w:pPr>
      <w:r>
        <w:br w:type="column"/>
      </w:r>
      <w:r>
        <w:rPr>
          <w:rFonts w:ascii="Georgia"/>
          <w:w w:val="95"/>
        </w:rPr>
        <w:t xml:space="preserve">0 </w:t>
      </w:r>
      <w:r>
        <w:rPr>
          <w:rFonts w:ascii="Georgia"/>
          <w:spacing w:val="13"/>
          <w:w w:val="95"/>
        </w:rPr>
        <w:t xml:space="preserve"> </w:t>
      </w:r>
      <w:r>
        <w:rPr>
          <w:rFonts w:ascii="Georgia"/>
          <w:w w:val="95"/>
        </w:rPr>
        <w:t xml:space="preserve">0 </w:t>
      </w:r>
      <w:r>
        <w:rPr>
          <w:rFonts w:ascii="Georgia"/>
          <w:spacing w:val="14"/>
          <w:w w:val="95"/>
        </w:rPr>
        <w:t xml:space="preserve"> </w:t>
      </w:r>
      <w:r>
        <w:rPr>
          <w:rFonts w:ascii="Georgia"/>
          <w:w w:val="95"/>
        </w:rPr>
        <w:t xml:space="preserve">0 </w:t>
      </w:r>
      <w:r>
        <w:rPr>
          <w:rFonts w:ascii="Georgia"/>
          <w:spacing w:val="13"/>
          <w:w w:val="95"/>
        </w:rPr>
        <w:t xml:space="preserve"> </w:t>
      </w:r>
      <w:r>
        <w:rPr>
          <w:rFonts w:ascii="Georgia"/>
          <w:w w:val="95"/>
        </w:rPr>
        <w:t xml:space="preserve">0 </w:t>
      </w:r>
      <w:r>
        <w:rPr>
          <w:rFonts w:ascii="Georgia"/>
          <w:spacing w:val="14"/>
          <w:w w:val="95"/>
        </w:rPr>
        <w:t xml:space="preserve"> </w:t>
      </w:r>
      <w:r>
        <w:rPr>
          <w:rFonts w:ascii="Georgia"/>
          <w:w w:val="95"/>
        </w:rPr>
        <w:t xml:space="preserve">0 </w:t>
      </w:r>
      <w:r>
        <w:rPr>
          <w:rFonts w:ascii="Georgia"/>
          <w:spacing w:val="13"/>
          <w:w w:val="95"/>
        </w:rPr>
        <w:t xml:space="preserve"> </w:t>
      </w:r>
      <w:r>
        <w:rPr>
          <w:rFonts w:ascii="Georgia"/>
        </w:rPr>
        <w:t>1</w:t>
      </w:r>
    </w:p>
    <w:p w:rsidR="00A325FF" w:rsidRDefault="002220C9">
      <w:pPr>
        <w:pStyle w:val="Brdtekst"/>
        <w:spacing w:before="2"/>
        <w:ind w:left="1178"/>
        <w:rPr>
          <w:rFonts w:ascii="Georgia"/>
        </w:rPr>
      </w:pPr>
      <w:r>
        <w:rPr>
          <w:noProof/>
          <w:lang w:val="da-DK" w:eastAsia="da-DK" w:bidi="ar-SA"/>
        </w:rPr>
        <mc:AlternateContent>
          <mc:Choice Requires="wps">
            <w:drawing>
              <wp:anchor distT="0" distB="0" distL="114300" distR="114300" simplePos="0" relativeHeight="481997824" behindDoc="1" locked="0" layoutInCell="1" allowOverlap="1">
                <wp:simplePos x="0" y="0"/>
                <wp:positionH relativeFrom="page">
                  <wp:posOffset>3644265</wp:posOffset>
                </wp:positionH>
                <wp:positionV relativeFrom="paragraph">
                  <wp:posOffset>-113665</wp:posOffset>
                </wp:positionV>
                <wp:extent cx="981075" cy="553720"/>
                <wp:effectExtent l="0" t="0" r="0" b="0"/>
                <wp:wrapNone/>
                <wp:docPr id="2406" name="Text Box 2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5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2" o:spid="_x0000_s1474" type="#_x0000_t202" style="position:absolute;left:0;text-align:left;margin-left:286.95pt;margin-top:-8.95pt;width:77.25pt;height:43.6pt;z-index:-213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" filled="f" stroked="f">
                <v:textbox inset="0,0,0,0">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v:textbox>
                <w10:wrap anchorx="page"/>
              </v:shape>
            </w:pict>
          </mc:Fallback>
        </mc:AlternateContent>
      </w:r>
      <w:r w:rsidR="00D10E8B">
        <w:rPr>
          <w:rFonts w:ascii="Georgia"/>
          <w:w w:val="95"/>
        </w:rPr>
        <w:t xml:space="preserve">0  0  0  </w:t>
      </w:r>
      <w:r w:rsidR="00D10E8B">
        <w:rPr>
          <w:rFonts w:ascii="Georgia"/>
        </w:rPr>
        <w:t xml:space="preserve">1  </w:t>
      </w:r>
      <w:r w:rsidR="00D10E8B">
        <w:rPr>
          <w:rFonts w:ascii="Georgia"/>
          <w:w w:val="95"/>
        </w:rPr>
        <w:t xml:space="preserve">0  </w:t>
      </w:r>
      <w:r w:rsidR="00D10E8B">
        <w:rPr>
          <w:rFonts w:ascii="Georgia"/>
          <w:spacing w:val="17"/>
          <w:w w:val="95"/>
        </w:rPr>
        <w:t xml:space="preserve"> </w:t>
      </w:r>
      <w:r w:rsidR="00D10E8B">
        <w:rPr>
          <w:rFonts w:ascii="Georgia"/>
          <w:w w:val="95"/>
        </w:rPr>
        <w:t>0</w:t>
      </w:r>
    </w:p>
    <w:p w:rsidR="00A325FF" w:rsidRDefault="002220C9">
      <w:pPr>
        <w:pStyle w:val="Brdtekst"/>
        <w:spacing w:before="2"/>
        <w:ind w:left="1178"/>
        <w:rPr>
          <w:rFonts w:ascii="Georgia"/>
        </w:rPr>
      </w:pPr>
      <w:r>
        <w:rPr>
          <w:noProof/>
          <w:lang w:val="da-DK" w:eastAsia="da-DK" w:bidi="ar-SA"/>
        </w:rPr>
        <mc:AlternateContent>
          <mc:Choice Requires="wps">
            <w:drawing>
              <wp:anchor distT="0" distB="0" distL="114300" distR="114300" simplePos="0" relativeHeight="481998336" behindDoc="1" locked="0" layoutInCell="1" allowOverlap="1">
                <wp:simplePos x="0" y="0"/>
                <wp:positionH relativeFrom="page">
                  <wp:posOffset>3602355</wp:posOffset>
                </wp:positionH>
                <wp:positionV relativeFrom="paragraph">
                  <wp:posOffset>138430</wp:posOffset>
                </wp:positionV>
                <wp:extent cx="981075" cy="472440"/>
                <wp:effectExtent l="0" t="0" r="0" b="0"/>
                <wp:wrapNone/>
                <wp:docPr id="2405" name="Text Box 2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1" o:spid="_x0000_s1475" type="#_x0000_t202" style="position:absolute;left:0;text-align:left;margin-left:283.65pt;margin-top:10.9pt;width:77.25pt;height:37.2pt;z-index:-2131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" filled="f" stroked="f">
                <v:textbox inset="0,0,0,0">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sidR="00D10E8B">
        <w:rPr>
          <w:rFonts w:ascii="Georgia"/>
          <w:w w:val="95"/>
        </w:rPr>
        <w:t xml:space="preserve">0  0  0  0  </w:t>
      </w:r>
      <w:r w:rsidR="00D10E8B">
        <w:rPr>
          <w:rFonts w:ascii="Georgia"/>
          <w:spacing w:val="17"/>
          <w:w w:val="95"/>
        </w:rPr>
        <w:t xml:space="preserve"> </w:t>
      </w:r>
      <w:r w:rsidR="00D10E8B">
        <w:rPr>
          <w:rFonts w:ascii="Georgia"/>
        </w:rPr>
        <w:t xml:space="preserve">1  </w:t>
      </w:r>
      <w:r w:rsidR="00D10E8B">
        <w:rPr>
          <w:rFonts w:ascii="Georgia"/>
          <w:w w:val="95"/>
        </w:rPr>
        <w:t>0</w:t>
      </w:r>
    </w:p>
    <w:p w:rsidR="00A325FF" w:rsidRDefault="00D10E8B">
      <w:pPr>
        <w:pStyle w:val="Brdtekst"/>
        <w:spacing w:before="82" w:line="226" w:lineRule="exact"/>
        <w:ind w:left="1111"/>
        <w:rPr>
          <w:rFonts w:ascii="Georgia"/>
        </w:rPr>
      </w:pPr>
      <w:r>
        <w:rPr>
          <w:rFonts w:ascii="Georgia"/>
          <w:w w:val="95"/>
        </w:rPr>
        <w:t xml:space="preserve">0 0 0 0 </w:t>
      </w:r>
      <w:r>
        <w:rPr>
          <w:rFonts w:ascii="Georgia"/>
        </w:rPr>
        <w:t xml:space="preserve">1 </w:t>
      </w:r>
      <w:r>
        <w:rPr>
          <w:rFonts w:ascii="Georgia"/>
          <w:w w:val="95"/>
        </w:rPr>
        <w:t>0</w:t>
      </w:r>
    </w:p>
    <w:p w:rsidR="00A325FF" w:rsidRDefault="00D10E8B">
      <w:pPr>
        <w:pStyle w:val="Brdtekst"/>
        <w:spacing w:line="230" w:lineRule="exact"/>
        <w:ind w:left="937"/>
        <w:rPr>
          <w:rFonts w:ascii="Arial" w:hAnsi="Arial"/>
        </w:rPr>
      </w:pPr>
      <w:r>
        <w:rPr>
          <w:rFonts w:ascii="Arial" w:hAnsi="Arial"/>
        </w:rPr>
        <w:t></w:t>
      </w:r>
      <w:r>
        <w:rPr>
          <w:rFonts w:ascii="Georgia" w:hAnsi="Georgia"/>
        </w:rPr>
        <w:t xml:space="preserve">0 0 0 1 0 </w:t>
      </w:r>
      <w:r>
        <w:rPr>
          <w:rFonts w:ascii="Georgia" w:hAnsi="Georgia"/>
          <w:spacing w:val="-68"/>
        </w:rPr>
        <w:t>0</w:t>
      </w:r>
      <w:r>
        <w:rPr>
          <w:rFonts w:ascii="Arial" w:hAnsi="Arial"/>
          <w:spacing w:val="-68"/>
        </w:rPr>
        <w:t></w:t>
      </w:r>
    </w:p>
    <w:p w:rsidR="00A325FF" w:rsidRDefault="00D10E8B">
      <w:pPr>
        <w:pStyle w:val="Brdtekst"/>
        <w:spacing w:before="113"/>
        <w:ind w:left="1178"/>
        <w:rPr>
          <w:rFonts w:ascii="Georgia"/>
        </w:rPr>
      </w:pPr>
      <w:r>
        <w:br w:type="column"/>
      </w:r>
      <w:r>
        <w:rPr>
          <w:rFonts w:ascii="Georgia"/>
          <w:w w:val="95"/>
        </w:rPr>
        <w:t xml:space="preserve">0  0  0  0  </w:t>
      </w:r>
      <w:r>
        <w:rPr>
          <w:rFonts w:ascii="Georgia"/>
          <w:spacing w:val="17"/>
          <w:w w:val="95"/>
        </w:rPr>
        <w:t xml:space="preserve"> </w:t>
      </w:r>
      <w:r>
        <w:rPr>
          <w:rFonts w:ascii="Georgia"/>
        </w:rPr>
        <w:t xml:space="preserve">1  </w:t>
      </w:r>
      <w:r>
        <w:rPr>
          <w:rFonts w:ascii="Georgia"/>
          <w:w w:val="95"/>
        </w:rPr>
        <w:t>0</w:t>
      </w:r>
    </w:p>
    <w:p w:rsidR="00A325FF" w:rsidRDefault="002220C9">
      <w:pPr>
        <w:pStyle w:val="Brdtekst"/>
        <w:spacing w:before="2"/>
        <w:ind w:left="1178"/>
        <w:rPr>
          <w:rFonts w:ascii="Georgia"/>
        </w:rPr>
      </w:pPr>
      <w:r>
        <w:rPr>
          <w:noProof/>
          <w:lang w:val="da-DK" w:eastAsia="da-DK" w:bidi="ar-SA"/>
        </w:rPr>
        <mc:AlternateContent>
          <mc:Choice Requires="wps">
            <w:drawing>
              <wp:anchor distT="0" distB="0" distL="114300" distR="114300" simplePos="0" relativeHeight="481998848" behindDoc="1" locked="0" layoutInCell="1" allowOverlap="1">
                <wp:simplePos x="0" y="0"/>
                <wp:positionH relativeFrom="page">
                  <wp:posOffset>5245735</wp:posOffset>
                </wp:positionH>
                <wp:positionV relativeFrom="paragraph">
                  <wp:posOffset>-113665</wp:posOffset>
                </wp:positionV>
                <wp:extent cx="981075" cy="553720"/>
                <wp:effectExtent l="0" t="0" r="0" b="0"/>
                <wp:wrapNone/>
                <wp:docPr id="2404" name="Text Box 2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5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0" o:spid="_x0000_s1476" type="#_x0000_t202" style="position:absolute;left:0;text-align:left;margin-left:413.05pt;margin-top:-8.95pt;width:77.25pt;height:43.6pt;z-index:-213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" filled="f" stroked="f">
                <v:textbox inset="0,0,0,0">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v:textbox>
                <w10:wrap anchorx="page"/>
              </v:shape>
            </w:pict>
          </mc:Fallback>
        </mc:AlternateContent>
      </w:r>
      <w:r w:rsidR="00D10E8B">
        <w:rPr>
          <w:rFonts w:ascii="Georgia"/>
          <w:w w:val="95"/>
        </w:rPr>
        <w:t xml:space="preserve">0 </w:t>
      </w:r>
      <w:r w:rsidR="00D10E8B">
        <w:rPr>
          <w:rFonts w:ascii="Georgia"/>
          <w:spacing w:val="13"/>
          <w:w w:val="95"/>
        </w:rPr>
        <w:t xml:space="preserve"> </w:t>
      </w:r>
      <w:r w:rsidR="00D10E8B">
        <w:rPr>
          <w:rFonts w:ascii="Georgia"/>
          <w:w w:val="95"/>
        </w:rPr>
        <w:t xml:space="preserve">0 </w:t>
      </w:r>
      <w:r w:rsidR="00D10E8B">
        <w:rPr>
          <w:rFonts w:ascii="Georgia"/>
          <w:spacing w:val="14"/>
          <w:w w:val="95"/>
        </w:rPr>
        <w:t xml:space="preserve"> </w:t>
      </w:r>
      <w:r w:rsidR="00D10E8B">
        <w:rPr>
          <w:rFonts w:ascii="Georgia"/>
          <w:w w:val="95"/>
        </w:rPr>
        <w:t xml:space="preserve">0 </w:t>
      </w:r>
      <w:r w:rsidR="00D10E8B">
        <w:rPr>
          <w:rFonts w:ascii="Georgia"/>
          <w:spacing w:val="13"/>
          <w:w w:val="95"/>
        </w:rPr>
        <w:t xml:space="preserve"> </w:t>
      </w:r>
      <w:r w:rsidR="00D10E8B">
        <w:rPr>
          <w:rFonts w:ascii="Georgia"/>
          <w:w w:val="95"/>
        </w:rPr>
        <w:t xml:space="preserve">0 </w:t>
      </w:r>
      <w:r w:rsidR="00D10E8B">
        <w:rPr>
          <w:rFonts w:ascii="Georgia"/>
          <w:spacing w:val="14"/>
          <w:w w:val="95"/>
        </w:rPr>
        <w:t xml:space="preserve"> </w:t>
      </w:r>
      <w:r w:rsidR="00D10E8B">
        <w:rPr>
          <w:rFonts w:ascii="Georgia"/>
          <w:w w:val="95"/>
        </w:rPr>
        <w:t xml:space="preserve">0 </w:t>
      </w:r>
      <w:r w:rsidR="00D10E8B">
        <w:rPr>
          <w:rFonts w:ascii="Georgia"/>
          <w:spacing w:val="13"/>
          <w:w w:val="95"/>
        </w:rPr>
        <w:t xml:space="preserve"> </w:t>
      </w:r>
      <w:r w:rsidR="00D10E8B">
        <w:rPr>
          <w:rFonts w:ascii="Georgia"/>
        </w:rPr>
        <w:t>1</w:t>
      </w:r>
    </w:p>
    <w:p w:rsidR="00A325FF" w:rsidRDefault="002220C9">
      <w:pPr>
        <w:pStyle w:val="Brdtekst"/>
        <w:spacing w:before="2"/>
        <w:ind w:left="1178"/>
        <w:rPr>
          <w:rFonts w:ascii="Georgia"/>
        </w:rPr>
      </w:pPr>
      <w:r>
        <w:rPr>
          <w:noProof/>
          <w:lang w:val="da-DK" w:eastAsia="da-DK" w:bidi="ar-SA"/>
        </w:rPr>
        <mc:AlternateContent>
          <mc:Choice Requires="wps">
            <w:drawing>
              <wp:anchor distT="0" distB="0" distL="114300" distR="114300" simplePos="0" relativeHeight="481999360" behindDoc="1" locked="0" layoutInCell="1" allowOverlap="1">
                <wp:simplePos x="0" y="0"/>
                <wp:positionH relativeFrom="page">
                  <wp:posOffset>5203825</wp:posOffset>
                </wp:positionH>
                <wp:positionV relativeFrom="paragraph">
                  <wp:posOffset>138430</wp:posOffset>
                </wp:positionV>
                <wp:extent cx="981075" cy="472440"/>
                <wp:effectExtent l="0" t="0" r="0" b="0"/>
                <wp:wrapNone/>
                <wp:docPr id="2403" name="Text Box 2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9" o:spid="_x0000_s1477" type="#_x0000_t202" style="position:absolute;left:0;text-align:left;margin-left:409.75pt;margin-top:10.9pt;width:77.25pt;height:37.2pt;z-index:-2131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KABtwIAALc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" filled="f" stroked="f">
                <v:textbox inset="0,0,0,0">
                  <w:txbxContent>
                    <w:p w:rsidR="00A325FF" w:rsidRDefault="00D10E8B">
                      <w:pPr>
                        <w:pStyle w:val="Brdtekst"/>
                        <w:tabs>
                          <w:tab w:val="left" w:pos="1369"/>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sidR="00D10E8B">
        <w:rPr>
          <w:rFonts w:ascii="Georgia"/>
          <w:w w:val="95"/>
        </w:rPr>
        <w:t xml:space="preserve">0  0  0  </w:t>
      </w:r>
      <w:r w:rsidR="00D10E8B">
        <w:rPr>
          <w:rFonts w:ascii="Georgia"/>
        </w:rPr>
        <w:t xml:space="preserve">1  </w:t>
      </w:r>
      <w:r w:rsidR="00D10E8B">
        <w:rPr>
          <w:rFonts w:ascii="Georgia"/>
          <w:w w:val="95"/>
        </w:rPr>
        <w:t xml:space="preserve">0  </w:t>
      </w:r>
      <w:r w:rsidR="00D10E8B">
        <w:rPr>
          <w:rFonts w:ascii="Georgia"/>
          <w:spacing w:val="17"/>
          <w:w w:val="95"/>
        </w:rPr>
        <w:t xml:space="preserve"> </w:t>
      </w:r>
      <w:r w:rsidR="00D10E8B">
        <w:rPr>
          <w:rFonts w:ascii="Georgia"/>
          <w:w w:val="95"/>
        </w:rPr>
        <w:t>0</w:t>
      </w:r>
    </w:p>
    <w:p w:rsidR="00A325FF" w:rsidRDefault="00D10E8B">
      <w:pPr>
        <w:pStyle w:val="Brdtekst"/>
        <w:spacing w:before="82" w:line="226" w:lineRule="exact"/>
        <w:ind w:left="1111"/>
        <w:rPr>
          <w:rFonts w:ascii="Georgia"/>
        </w:rPr>
      </w:pPr>
      <w:r>
        <w:rPr>
          <w:rFonts w:ascii="Georgia"/>
          <w:w w:val="95"/>
        </w:rPr>
        <w:t xml:space="preserve">0 0 0 0 0 </w:t>
      </w:r>
      <w:r>
        <w:rPr>
          <w:rFonts w:ascii="Georgia"/>
        </w:rPr>
        <w:t>1</w:t>
      </w:r>
    </w:p>
    <w:p w:rsidR="00A325FF" w:rsidRDefault="00D10E8B">
      <w:pPr>
        <w:pStyle w:val="Brdtekst"/>
        <w:spacing w:line="230" w:lineRule="exact"/>
        <w:ind w:left="937"/>
        <w:rPr>
          <w:rFonts w:ascii="Arial" w:hAnsi="Arial"/>
        </w:rPr>
      </w:pPr>
      <w:r>
        <w:rPr>
          <w:rFonts w:ascii="Arial" w:hAnsi="Arial"/>
        </w:rPr>
        <w:t></w:t>
      </w:r>
      <w:r>
        <w:rPr>
          <w:rFonts w:ascii="Georgia" w:hAnsi="Georgia"/>
        </w:rPr>
        <w:t>0 0 0 0 1 0</w:t>
      </w:r>
      <w:r>
        <w:rPr>
          <w:rFonts w:ascii="Arial" w:hAnsi="Arial"/>
        </w:rPr>
        <w:t></w:t>
      </w:r>
    </w:p>
    <w:p w:rsidR="00A325FF" w:rsidRDefault="00A325FF">
      <w:pPr>
        <w:spacing w:line="230" w:lineRule="exact"/>
        <w:rPr>
          <w:rFonts w:ascii="Arial" w:hAnsi="Arial"/>
        </w:rPr>
        <w:sectPr w:rsidR="00A325FF">
          <w:type w:val="continuous"/>
          <w:pgSz w:w="12240" w:h="15840"/>
          <w:pgMar w:top="940" w:right="580" w:bottom="280" w:left="940" w:header="708" w:footer="708" w:gutter="0"/>
          <w:cols w:num="3" w:space="708" w:equalWidth="0">
            <w:col w:w="3756" w:space="40"/>
            <w:col w:w="2482" w:space="39"/>
            <w:col w:w="4403"/>
          </w:cols>
        </w:sectPr>
      </w:pPr>
    </w:p>
    <w:p w:rsidR="00A325FF" w:rsidRDefault="00A325FF">
      <w:pPr>
        <w:pStyle w:val="Brdtekst"/>
        <w:spacing w:before="1"/>
        <w:rPr>
          <w:rFonts w:ascii="Arial"/>
          <w:sz w:val="3"/>
        </w:rPr>
      </w:pPr>
    </w:p>
    <w:p w:rsidR="00A325FF" w:rsidRDefault="002220C9">
      <w:pPr>
        <w:pStyle w:val="Brdtekst"/>
        <w:spacing w:line="199" w:lineRule="exact"/>
        <w:ind w:left="2385"/>
        <w:rPr>
          <w:rFonts w:ascii="Arial"/>
          <w:sz w:val="19"/>
        </w:rPr>
      </w:pPr>
      <w:r>
        <w:rPr>
          <w:rFonts w:ascii="Arial"/>
          <w:noProof/>
          <w:position w:val="-3"/>
          <w:sz w:val="19"/>
          <w:lang w:val="da-DK" w:eastAsia="da-DK" w:bidi="ar-SA"/>
        </w:rPr>
        <mc:AlternateContent>
          <mc:Choice Requires="wps">
            <w:drawing>
              <wp:inline distT="0" distB="0" distL="0" distR="0">
                <wp:extent cx="3962400" cy="127000"/>
                <wp:effectExtent l="0" t="0" r="0" b="0"/>
                <wp:docPr id="2402" name="Text Box 2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521"/>
                                <w:tab w:val="left" w:pos="5043"/>
                              </w:tabs>
                              <w:spacing w:line="193" w:lineRule="exact"/>
                              <w:rPr>
                                <w:rFonts w:ascii="Georgia"/>
                              </w:rPr>
                            </w:pPr>
                            <w:r>
                              <w:rPr>
                                <w:rFonts w:ascii="Georgia"/>
                              </w:rPr>
                              <w:t xml:space="preserve">0  0  0  0 </w:t>
                            </w:r>
                            <w:r>
                              <w:rPr>
                                <w:rFonts w:ascii="Georgia"/>
                                <w:spacing w:val="23"/>
                              </w:rPr>
                              <w:t xml:space="preserve"> </w:t>
                            </w:r>
                            <w:r>
                              <w:rPr>
                                <w:rFonts w:ascii="Georgia"/>
                              </w:rPr>
                              <w:t xml:space="preserve">1 </w:t>
                            </w:r>
                            <w:r>
                              <w:rPr>
                                <w:rFonts w:ascii="Georgia"/>
                                <w:spacing w:val="6"/>
                              </w:rPr>
                              <w:t xml:space="preserve"> </w:t>
                            </w:r>
                            <w:r>
                              <w:rPr>
                                <w:rFonts w:ascii="Georgia"/>
                              </w:rPr>
                              <w:t>0</w:t>
                            </w:r>
                            <w:r>
                              <w:rPr>
                                <w:rFonts w:ascii="Georgia"/>
                              </w:rPr>
                              <w:tab/>
                              <w:t xml:space="preserve">0  0  0  0 </w:t>
                            </w:r>
                            <w:r>
                              <w:rPr>
                                <w:rFonts w:ascii="Georgia"/>
                                <w:spacing w:val="24"/>
                              </w:rPr>
                              <w:t xml:space="preserve"> </w:t>
                            </w:r>
                            <w:r>
                              <w:rPr>
                                <w:rFonts w:ascii="Georgia"/>
                              </w:rPr>
                              <w:t xml:space="preserve">0 </w:t>
                            </w:r>
                            <w:r>
                              <w:rPr>
                                <w:rFonts w:ascii="Georgia"/>
                                <w:spacing w:val="6"/>
                              </w:rPr>
                              <w:t xml:space="preserve"> </w:t>
                            </w:r>
                            <w:r>
                              <w:rPr>
                                <w:rFonts w:ascii="Georgia"/>
                              </w:rPr>
                              <w:t>1</w:t>
                            </w:r>
                            <w:r>
                              <w:rPr>
                                <w:rFonts w:ascii="Georgia"/>
                              </w:rPr>
                              <w:tab/>
                              <w:t>0 0 0 1 0</w:t>
                            </w:r>
                            <w:r>
                              <w:rPr>
                                <w:rFonts w:ascii="Georgia"/>
                                <w:spacing w:val="-5"/>
                              </w:rPr>
                              <w:t xml:space="preserve"> </w:t>
                            </w:r>
                            <w:r>
                              <w:rPr>
                                <w:rFonts w:ascii="Georgia"/>
                                <w:spacing w:val="-19"/>
                              </w:rPr>
                              <w:t>0</w:t>
                            </w:r>
                          </w:p>
                        </w:txbxContent>
                      </wps:txbx>
                      <wps:bodyPr rot="0" vert="horz" wrap="square" lIns="0" tIns="0" rIns="0" bIns="0" anchor="t" anchorCtr="0" upright="1">
                        <a:noAutofit/>
                      </wps:bodyPr>
                    </wps:wsp>
                  </a:graphicData>
                </a:graphic>
              </wp:inline>
            </w:drawing>
          </mc:Choice>
          <mc:Fallback>
            <w:pict>
              <v:shape id="Text Box 2358" o:spid="_x0000_s1478" type="#_x0000_t202" style="width:312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" filled="f" stroked="f">
                <v:textbox inset="0,0,0,0">
                  <w:txbxContent>
                    <w:p w:rsidR="00A325FF" w:rsidRDefault="00D10E8B">
                      <w:pPr>
                        <w:pStyle w:val="Brdtekst"/>
                        <w:tabs>
                          <w:tab w:val="left" w:pos="2521"/>
                          <w:tab w:val="left" w:pos="5043"/>
                        </w:tabs>
                        <w:spacing w:line="193" w:lineRule="exact"/>
                        <w:rPr>
                          <w:rFonts w:ascii="Georgia"/>
                        </w:rPr>
                      </w:pPr>
                      <w:r>
                        <w:rPr>
                          <w:rFonts w:ascii="Georgia"/>
                        </w:rPr>
                        <w:t xml:space="preserve">0  0  0  0 </w:t>
                      </w:r>
                      <w:r>
                        <w:rPr>
                          <w:rFonts w:ascii="Georgia"/>
                          <w:spacing w:val="23"/>
                        </w:rPr>
                        <w:t xml:space="preserve"> </w:t>
                      </w:r>
                      <w:r>
                        <w:rPr>
                          <w:rFonts w:ascii="Georgia"/>
                        </w:rPr>
                        <w:t xml:space="preserve">1 </w:t>
                      </w:r>
                      <w:r>
                        <w:rPr>
                          <w:rFonts w:ascii="Georgia"/>
                          <w:spacing w:val="6"/>
                        </w:rPr>
                        <w:t xml:space="preserve"> </w:t>
                      </w:r>
                      <w:r>
                        <w:rPr>
                          <w:rFonts w:ascii="Georgia"/>
                        </w:rPr>
                        <w:t>0</w:t>
                      </w:r>
                      <w:r>
                        <w:rPr>
                          <w:rFonts w:ascii="Georgia"/>
                        </w:rPr>
                        <w:tab/>
                        <w:t xml:space="preserve">0  0  0  0 </w:t>
                      </w:r>
                      <w:r>
                        <w:rPr>
                          <w:rFonts w:ascii="Georgia"/>
                          <w:spacing w:val="24"/>
                        </w:rPr>
                        <w:t xml:space="preserve"> </w:t>
                      </w:r>
                      <w:r>
                        <w:rPr>
                          <w:rFonts w:ascii="Georgia"/>
                        </w:rPr>
                        <w:t xml:space="preserve">0 </w:t>
                      </w:r>
                      <w:r>
                        <w:rPr>
                          <w:rFonts w:ascii="Georgia"/>
                          <w:spacing w:val="6"/>
                        </w:rPr>
                        <w:t xml:space="preserve"> </w:t>
                      </w:r>
                      <w:r>
                        <w:rPr>
                          <w:rFonts w:ascii="Georgia"/>
                        </w:rPr>
                        <w:t>1</w:t>
                      </w:r>
                      <w:r>
                        <w:rPr>
                          <w:rFonts w:ascii="Georgia"/>
                        </w:rPr>
                        <w:tab/>
                        <w:t>0 0 0 1 0</w:t>
                      </w:r>
                      <w:r>
                        <w:rPr>
                          <w:rFonts w:ascii="Georgia"/>
                          <w:spacing w:val="-5"/>
                        </w:rPr>
                        <w:t xml:space="preserve"> </w:t>
                      </w:r>
                      <w:r>
                        <w:rPr>
                          <w:rFonts w:ascii="Georgia"/>
                          <w:spacing w:val="-19"/>
                        </w:rPr>
                        <w:t>0</w:t>
                      </w:r>
                    </w:p>
                  </w:txbxContent>
                </v:textbox>
                <w10:anchorlock/>
              </v:shape>
            </w:pict>
          </mc:Fallback>
        </mc:AlternateContent>
      </w:r>
    </w:p>
    <w:p w:rsidR="00A325FF" w:rsidRDefault="00A325FF">
      <w:pPr>
        <w:spacing w:line="199" w:lineRule="exact"/>
        <w:rPr>
          <w:rFonts w:ascii="Arial"/>
          <w:sz w:val="19"/>
        </w:rPr>
        <w:sectPr w:rsidR="00A325FF">
          <w:type w:val="continuous"/>
          <w:pgSz w:w="12240" w:h="15840"/>
          <w:pgMar w:top="940" w:right="580" w:bottom="280" w:left="940" w:header="708" w:footer="708" w:gutter="0"/>
          <w:cols w:space="708"/>
        </w:sectPr>
      </w:pPr>
    </w:p>
    <w:p w:rsidR="00A325FF" w:rsidRDefault="002220C9">
      <w:pPr>
        <w:pStyle w:val="Brdtekst"/>
        <w:spacing w:line="224" w:lineRule="exact"/>
        <w:ind w:left="2385"/>
        <w:rPr>
          <w:rFonts w:ascii="Georgia"/>
        </w:rPr>
      </w:pPr>
      <w:r>
        <w:rPr>
          <w:noProof/>
          <w:lang w:val="da-DK" w:eastAsia="da-DK" w:bidi="ar-SA"/>
        </w:rPr>
        <mc:AlternateContent>
          <mc:Choice Requires="wps">
            <w:drawing>
              <wp:anchor distT="0" distB="0" distL="114300" distR="114300" simplePos="0" relativeHeight="482000384" behindDoc="1" locked="0" layoutInCell="1" allowOverlap="1">
                <wp:simplePos x="0" y="0"/>
                <wp:positionH relativeFrom="page">
                  <wp:posOffset>2000885</wp:posOffset>
                </wp:positionH>
                <wp:positionV relativeFrom="paragraph">
                  <wp:posOffset>28575</wp:posOffset>
                </wp:positionV>
                <wp:extent cx="981075" cy="553720"/>
                <wp:effectExtent l="0" t="0" r="0" b="0"/>
                <wp:wrapNone/>
                <wp:docPr id="2401" name="Text Box 2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5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7" o:spid="_x0000_s1479" type="#_x0000_t202" style="position:absolute;left:0;text-align:left;margin-left:157.55pt;margin-top:2.25pt;width:77.25pt;height:43.6pt;z-index:-2131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r8PtwIAALc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" filled="f" stroked="f">
                <v:textbox inset="0,0,0,0">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07040" behindDoc="1" locked="0" layoutInCell="1" allowOverlap="1">
                <wp:simplePos x="0" y="0"/>
                <wp:positionH relativeFrom="page">
                  <wp:posOffset>1520825</wp:posOffset>
                </wp:positionH>
                <wp:positionV relativeFrom="paragraph">
                  <wp:posOffset>-50800</wp:posOffset>
                </wp:positionV>
                <wp:extent cx="4740910" cy="476250"/>
                <wp:effectExtent l="0" t="0" r="0" b="0"/>
                <wp:wrapNone/>
                <wp:docPr id="2400" name="Text Box 2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091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2126"/>
                                <w:tab w:val="left" w:pos="4647"/>
                                <w:tab w:val="left" w:pos="7169"/>
                              </w:tabs>
                              <w:spacing w:line="202" w:lineRule="exact"/>
                              <w:rPr>
                                <w:i/>
                                <w:sz w:val="20"/>
                              </w:rPr>
                            </w:pP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4</w:t>
                            </w:r>
                            <w:r>
                              <w:rPr>
                                <w:rFonts w:ascii="Georgia" w:hAnsi="Georgia"/>
                                <w:spacing w:val="2"/>
                                <w:w w:val="115"/>
                                <w:sz w:val="20"/>
                              </w:rPr>
                              <w:t>)</w:t>
                            </w:r>
                            <w:r>
                              <w:rPr>
                                <w:rFonts w:ascii="Georgia" w:hAnsi="Georgia"/>
                                <w:spacing w:val="-1"/>
                                <w:w w:val="115"/>
                                <w:sz w:val="20"/>
                              </w:rPr>
                              <w:t xml:space="preserve"> </w:t>
                            </w:r>
                            <w:r>
                              <w:rPr>
                                <w:rFonts w:ascii="Georgia" w:hAnsi="Georgia"/>
                                <w:w w:val="115"/>
                                <w:sz w:val="20"/>
                              </w:rPr>
                              <w:t>=</w:t>
                            </w:r>
                            <w:r>
                              <w:rPr>
                                <w:rFonts w:ascii="Georgia" w:hAnsi="Georgia"/>
                                <w:w w:val="115"/>
                                <w:sz w:val="20"/>
                              </w:rPr>
                              <w:tab/>
                            </w:r>
                            <w:r>
                              <w:rPr>
                                <w:rFonts w:ascii="Arial" w:hAnsi="Arial"/>
                                <w:w w:val="115"/>
                                <w:sz w:val="20"/>
                              </w:rPr>
                              <w:t xml:space="preserve"> </w:t>
                            </w:r>
                            <w:r>
                              <w:rPr>
                                <w:i/>
                                <w:w w:val="115"/>
                                <w:sz w:val="20"/>
                              </w:rPr>
                              <w:t xml:space="preserve">,  </w:t>
                            </w: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5</w:t>
                            </w:r>
                            <w:r>
                              <w:rPr>
                                <w:rFonts w:ascii="Georgia" w:hAnsi="Georgia"/>
                                <w:spacing w:val="2"/>
                                <w:w w:val="115"/>
                                <w:sz w:val="20"/>
                              </w:rPr>
                              <w:t>)</w:t>
                            </w:r>
                            <w:r>
                              <w:rPr>
                                <w:rFonts w:ascii="Georgia" w:hAnsi="Georgia"/>
                                <w:spacing w:val="-14"/>
                                <w:w w:val="115"/>
                                <w:sz w:val="20"/>
                              </w:rPr>
                              <w:t xml:space="preserve"> </w:t>
                            </w:r>
                            <w:r>
                              <w:rPr>
                                <w:rFonts w:ascii="Georgia" w:hAnsi="Georgia"/>
                                <w:w w:val="115"/>
                                <w:sz w:val="20"/>
                              </w:rPr>
                              <w:t xml:space="preserve">= </w:t>
                            </w:r>
                            <w:r>
                              <w:rPr>
                                <w:rFonts w:ascii="Arial" w:hAnsi="Arial"/>
                                <w:w w:val="115"/>
                                <w:sz w:val="20"/>
                              </w:rPr>
                              <w:t></w:t>
                            </w:r>
                            <w:r>
                              <w:rPr>
                                <w:rFonts w:ascii="Arial" w:hAnsi="Arial"/>
                                <w:w w:val="115"/>
                                <w:sz w:val="20"/>
                              </w:rPr>
                              <w:tab/>
                              <w:t xml:space="preserve"> </w:t>
                            </w:r>
                            <w:r>
                              <w:rPr>
                                <w:i/>
                                <w:w w:val="115"/>
                                <w:sz w:val="20"/>
                              </w:rPr>
                              <w:t>,</w:t>
                            </w:r>
                            <w:r>
                              <w:rPr>
                                <w:i/>
                                <w:spacing w:val="42"/>
                                <w:w w:val="115"/>
                                <w:sz w:val="20"/>
                              </w:rPr>
                              <w:t xml:space="preserve"> </w:t>
                            </w: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6</w:t>
                            </w:r>
                            <w:r>
                              <w:rPr>
                                <w:rFonts w:ascii="Georgia" w:hAnsi="Georgia"/>
                                <w:spacing w:val="2"/>
                                <w:w w:val="115"/>
                                <w:sz w:val="20"/>
                              </w:rPr>
                              <w:t>)</w:t>
                            </w:r>
                            <w:r>
                              <w:rPr>
                                <w:rFonts w:ascii="Georgia" w:hAnsi="Georgia"/>
                                <w:w w:val="115"/>
                                <w:sz w:val="20"/>
                              </w:rPr>
                              <w:t xml:space="preserve"> =</w:t>
                            </w:r>
                            <w:r>
                              <w:rPr>
                                <w:rFonts w:ascii="Georgia" w:hAnsi="Georgia"/>
                                <w:w w:val="115"/>
                                <w:sz w:val="20"/>
                              </w:rPr>
                              <w:tab/>
                            </w:r>
                            <w:r>
                              <w:rPr>
                                <w:rFonts w:ascii="Arial" w:hAnsi="Arial"/>
                                <w:w w:val="115"/>
                                <w:sz w:val="20"/>
                              </w:rPr>
                              <w:t></w:t>
                            </w:r>
                            <w:r>
                              <w:rPr>
                                <w:rFonts w:ascii="Arial" w:hAnsi="Arial"/>
                                <w:spacing w:val="-36"/>
                                <w:w w:val="115"/>
                                <w:sz w:val="20"/>
                              </w:rPr>
                              <w:t xml:space="preserve"> </w:t>
                            </w:r>
                            <w:r>
                              <w:rPr>
                                <w:i/>
                                <w:spacing w:val="-39"/>
                                <w:w w:val="11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6" o:spid="_x0000_s1480" type="#_x0000_t202" style="position:absolute;left:0;text-align:left;margin-left:119.75pt;margin-top:-4pt;width:373.3pt;height:37.5pt;z-index:-213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eOYtgIAALg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" filled="f" stroked="f">
                <v:textbox inset="0,0,0,0">
                  <w:txbxContent>
                    <w:p w:rsidR="00A325FF" w:rsidRDefault="00D10E8B">
                      <w:pPr>
                        <w:tabs>
                          <w:tab w:val="left" w:pos="2126"/>
                          <w:tab w:val="left" w:pos="4647"/>
                          <w:tab w:val="left" w:pos="7169"/>
                        </w:tabs>
                        <w:spacing w:line="202" w:lineRule="exact"/>
                        <w:rPr>
                          <w:i/>
                          <w:sz w:val="20"/>
                        </w:rPr>
                      </w:pP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4</w:t>
                      </w:r>
                      <w:r>
                        <w:rPr>
                          <w:rFonts w:ascii="Georgia" w:hAnsi="Georgia"/>
                          <w:spacing w:val="2"/>
                          <w:w w:val="115"/>
                          <w:sz w:val="20"/>
                        </w:rPr>
                        <w:t>)</w:t>
                      </w:r>
                      <w:r>
                        <w:rPr>
                          <w:rFonts w:ascii="Georgia" w:hAnsi="Georgia"/>
                          <w:spacing w:val="-1"/>
                          <w:w w:val="115"/>
                          <w:sz w:val="20"/>
                        </w:rPr>
                        <w:t xml:space="preserve"> </w:t>
                      </w:r>
                      <w:r>
                        <w:rPr>
                          <w:rFonts w:ascii="Georgia" w:hAnsi="Georgia"/>
                          <w:w w:val="115"/>
                          <w:sz w:val="20"/>
                        </w:rPr>
                        <w:t>=</w:t>
                      </w:r>
                      <w:r>
                        <w:rPr>
                          <w:rFonts w:ascii="Georgia" w:hAnsi="Georgia"/>
                          <w:w w:val="115"/>
                          <w:sz w:val="20"/>
                        </w:rPr>
                        <w:tab/>
                      </w:r>
                      <w:r>
                        <w:rPr>
                          <w:rFonts w:ascii="Arial" w:hAnsi="Arial"/>
                          <w:w w:val="115"/>
                          <w:sz w:val="20"/>
                        </w:rPr>
                        <w:t xml:space="preserve"> </w:t>
                      </w:r>
                      <w:r>
                        <w:rPr>
                          <w:i/>
                          <w:w w:val="115"/>
                          <w:sz w:val="20"/>
                        </w:rPr>
                        <w:t xml:space="preserve">,  </w:t>
                      </w: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5</w:t>
                      </w:r>
                      <w:r>
                        <w:rPr>
                          <w:rFonts w:ascii="Georgia" w:hAnsi="Georgia"/>
                          <w:spacing w:val="2"/>
                          <w:w w:val="115"/>
                          <w:sz w:val="20"/>
                        </w:rPr>
                        <w:t>)</w:t>
                      </w:r>
                      <w:r>
                        <w:rPr>
                          <w:rFonts w:ascii="Georgia" w:hAnsi="Georgia"/>
                          <w:spacing w:val="-14"/>
                          <w:w w:val="115"/>
                          <w:sz w:val="20"/>
                        </w:rPr>
                        <w:t xml:space="preserve"> </w:t>
                      </w:r>
                      <w:r>
                        <w:rPr>
                          <w:rFonts w:ascii="Georgia" w:hAnsi="Georgia"/>
                          <w:w w:val="115"/>
                          <w:sz w:val="20"/>
                        </w:rPr>
                        <w:t xml:space="preserve">= </w:t>
                      </w:r>
                      <w:r>
                        <w:rPr>
                          <w:rFonts w:ascii="Arial" w:hAnsi="Arial"/>
                          <w:w w:val="115"/>
                          <w:sz w:val="20"/>
                        </w:rPr>
                        <w:t></w:t>
                      </w:r>
                      <w:r>
                        <w:rPr>
                          <w:rFonts w:ascii="Arial" w:hAnsi="Arial"/>
                          <w:w w:val="115"/>
                          <w:sz w:val="20"/>
                        </w:rPr>
                        <w:tab/>
                        <w:t xml:space="preserve"> </w:t>
                      </w:r>
                      <w:r>
                        <w:rPr>
                          <w:i/>
                          <w:w w:val="115"/>
                          <w:sz w:val="20"/>
                        </w:rPr>
                        <w:t>,</w:t>
                      </w:r>
                      <w:r>
                        <w:rPr>
                          <w:i/>
                          <w:spacing w:val="42"/>
                          <w:w w:val="115"/>
                          <w:sz w:val="20"/>
                        </w:rPr>
                        <w:t xml:space="preserve"> </w:t>
                      </w:r>
                      <w:r>
                        <w:rPr>
                          <w:i/>
                          <w:spacing w:val="2"/>
                          <w:w w:val="115"/>
                          <w:sz w:val="20"/>
                        </w:rPr>
                        <w:t>R</w:t>
                      </w:r>
                      <w:r>
                        <w:rPr>
                          <w:rFonts w:ascii="Georgia" w:hAnsi="Georgia"/>
                          <w:spacing w:val="2"/>
                          <w:w w:val="115"/>
                          <w:sz w:val="20"/>
                        </w:rPr>
                        <w:t>(</w:t>
                      </w:r>
                      <w:r>
                        <w:rPr>
                          <w:i/>
                          <w:spacing w:val="2"/>
                          <w:w w:val="115"/>
                          <w:sz w:val="20"/>
                        </w:rPr>
                        <w:t>s</w:t>
                      </w:r>
                      <w:r>
                        <w:rPr>
                          <w:spacing w:val="2"/>
                          <w:w w:val="115"/>
                          <w:sz w:val="20"/>
                          <w:vertAlign w:val="subscript"/>
                        </w:rPr>
                        <w:t>6</w:t>
                      </w:r>
                      <w:r>
                        <w:rPr>
                          <w:rFonts w:ascii="Georgia" w:hAnsi="Georgia"/>
                          <w:spacing w:val="2"/>
                          <w:w w:val="115"/>
                          <w:sz w:val="20"/>
                        </w:rPr>
                        <w:t>)</w:t>
                      </w:r>
                      <w:r>
                        <w:rPr>
                          <w:rFonts w:ascii="Georgia" w:hAnsi="Georgia"/>
                          <w:w w:val="115"/>
                          <w:sz w:val="20"/>
                        </w:rPr>
                        <w:t xml:space="preserve"> =</w:t>
                      </w:r>
                      <w:r>
                        <w:rPr>
                          <w:rFonts w:ascii="Georgia" w:hAnsi="Georgia"/>
                          <w:w w:val="115"/>
                          <w:sz w:val="20"/>
                        </w:rPr>
                        <w:tab/>
                      </w:r>
                      <w:r>
                        <w:rPr>
                          <w:rFonts w:ascii="Arial" w:hAnsi="Arial"/>
                          <w:w w:val="115"/>
                          <w:sz w:val="20"/>
                        </w:rPr>
                        <w:t></w:t>
                      </w:r>
                      <w:r>
                        <w:rPr>
                          <w:rFonts w:ascii="Arial" w:hAnsi="Arial"/>
                          <w:spacing w:val="-36"/>
                          <w:w w:val="115"/>
                          <w:sz w:val="20"/>
                        </w:rPr>
                        <w:t xml:space="preserve"> </w:t>
                      </w:r>
                      <w:r>
                        <w:rPr>
                          <w:i/>
                          <w:spacing w:val="-39"/>
                          <w:w w:val="115"/>
                          <w:sz w:val="20"/>
                        </w:rPr>
                        <w:t>.</w:t>
                      </w:r>
                    </w:p>
                  </w:txbxContent>
                </v:textbox>
                <w10:wrap anchorx="page"/>
              </v:shape>
            </w:pict>
          </mc:Fallback>
        </mc:AlternateContent>
      </w:r>
      <w:r w:rsidR="00D10E8B">
        <w:rPr>
          <w:rFonts w:ascii="Georgia"/>
        </w:rPr>
        <w:t xml:space="preserve">1  </w:t>
      </w:r>
      <w:r w:rsidR="00D10E8B">
        <w:rPr>
          <w:rFonts w:ascii="Georgia"/>
          <w:w w:val="95"/>
        </w:rPr>
        <w:t xml:space="preserve">0  0  0  0  </w:t>
      </w:r>
      <w:r w:rsidR="00D10E8B">
        <w:rPr>
          <w:rFonts w:ascii="Georgia"/>
          <w:spacing w:val="17"/>
          <w:w w:val="95"/>
        </w:rPr>
        <w:t xml:space="preserve"> </w:t>
      </w:r>
      <w:r w:rsidR="00D10E8B">
        <w:rPr>
          <w:rFonts w:ascii="Georgia"/>
          <w:spacing w:val="-20"/>
          <w:w w:val="95"/>
        </w:rPr>
        <w:t>0</w:t>
      </w:r>
    </w:p>
    <w:p w:rsidR="00A325FF" w:rsidRDefault="00D10E8B">
      <w:pPr>
        <w:pStyle w:val="Brdtekst"/>
        <w:spacing w:before="2"/>
        <w:ind w:left="2385"/>
        <w:rPr>
          <w:rFonts w:ascii="Georgia"/>
        </w:rPr>
      </w:pPr>
      <w:r>
        <w:rPr>
          <w:rFonts w:ascii="Georgia"/>
          <w:w w:val="95"/>
        </w:rPr>
        <w:t xml:space="preserve">0  0  </w:t>
      </w:r>
      <w:r>
        <w:rPr>
          <w:rFonts w:ascii="Georgia"/>
        </w:rPr>
        <w:t xml:space="preserve">1  </w:t>
      </w:r>
      <w:r>
        <w:rPr>
          <w:rFonts w:ascii="Georgia"/>
          <w:w w:val="95"/>
        </w:rPr>
        <w:t xml:space="preserve">0  0  </w:t>
      </w:r>
      <w:r>
        <w:rPr>
          <w:rFonts w:ascii="Georgia"/>
          <w:spacing w:val="17"/>
          <w:w w:val="95"/>
        </w:rPr>
        <w:t xml:space="preserve"> </w:t>
      </w:r>
      <w:r>
        <w:rPr>
          <w:rFonts w:ascii="Georgia"/>
          <w:spacing w:val="-20"/>
          <w:w w:val="95"/>
        </w:rPr>
        <w:t>0</w:t>
      </w:r>
    </w:p>
    <w:p w:rsidR="00A325FF" w:rsidRDefault="00D10E8B">
      <w:pPr>
        <w:pStyle w:val="Brdtekst"/>
        <w:spacing w:before="1"/>
        <w:ind w:left="2385"/>
        <w:rPr>
          <w:rFonts w:ascii="Georgia"/>
        </w:rPr>
      </w:pPr>
      <w:r>
        <w:rPr>
          <w:rFonts w:ascii="Georgia"/>
          <w:w w:val="95"/>
        </w:rPr>
        <w:t xml:space="preserve">0  </w:t>
      </w:r>
      <w:r>
        <w:rPr>
          <w:rFonts w:ascii="Georgia"/>
        </w:rPr>
        <w:t xml:space="preserve">1  </w:t>
      </w:r>
      <w:r>
        <w:rPr>
          <w:rFonts w:ascii="Georgia"/>
          <w:w w:val="95"/>
        </w:rPr>
        <w:t xml:space="preserve">0  0  0  </w:t>
      </w:r>
      <w:r>
        <w:rPr>
          <w:rFonts w:ascii="Georgia"/>
          <w:spacing w:val="17"/>
          <w:w w:val="95"/>
        </w:rPr>
        <w:t xml:space="preserve"> </w:t>
      </w:r>
      <w:r>
        <w:rPr>
          <w:rFonts w:ascii="Georgia"/>
          <w:spacing w:val="-20"/>
          <w:w w:val="95"/>
        </w:rPr>
        <w:t>0</w:t>
      </w:r>
    </w:p>
    <w:p w:rsidR="00A325FF" w:rsidRDefault="00D10E8B">
      <w:pPr>
        <w:pStyle w:val="Brdtekst"/>
        <w:spacing w:line="224" w:lineRule="exact"/>
        <w:ind w:left="1286"/>
        <w:rPr>
          <w:rFonts w:ascii="Georgia"/>
        </w:rPr>
      </w:pPr>
      <w:r>
        <w:br w:type="column"/>
      </w:r>
      <w:r>
        <w:rPr>
          <w:rFonts w:ascii="Georgia"/>
          <w:w w:val="95"/>
        </w:rPr>
        <w:t xml:space="preserve">0  </w:t>
      </w:r>
      <w:r>
        <w:rPr>
          <w:rFonts w:ascii="Georgia"/>
        </w:rPr>
        <w:t xml:space="preserve">1  </w:t>
      </w:r>
      <w:r>
        <w:rPr>
          <w:rFonts w:ascii="Georgia"/>
          <w:w w:val="95"/>
        </w:rPr>
        <w:t xml:space="preserve">0  0  0  </w:t>
      </w:r>
      <w:r>
        <w:rPr>
          <w:rFonts w:ascii="Georgia"/>
          <w:spacing w:val="17"/>
          <w:w w:val="95"/>
        </w:rPr>
        <w:t xml:space="preserve"> </w:t>
      </w:r>
      <w:r>
        <w:rPr>
          <w:rFonts w:ascii="Georgia"/>
          <w:spacing w:val="-20"/>
          <w:w w:val="95"/>
        </w:rPr>
        <w:t>0</w:t>
      </w:r>
    </w:p>
    <w:p w:rsidR="00A325FF" w:rsidRDefault="002220C9">
      <w:pPr>
        <w:pStyle w:val="Brdtekst"/>
        <w:spacing w:before="2"/>
        <w:ind w:left="1286"/>
        <w:rPr>
          <w:rFonts w:ascii="Georgia"/>
        </w:rPr>
      </w:pPr>
      <w:r>
        <w:rPr>
          <w:noProof/>
          <w:lang w:val="da-DK" w:eastAsia="da-DK" w:bidi="ar-SA"/>
        </w:rPr>
        <mc:AlternateContent>
          <mc:Choice Requires="wps">
            <w:drawing>
              <wp:anchor distT="0" distB="0" distL="114300" distR="114300" simplePos="0" relativeHeight="482000896" behindDoc="1" locked="0" layoutInCell="1" allowOverlap="1">
                <wp:simplePos x="0" y="0"/>
                <wp:positionH relativeFrom="page">
                  <wp:posOffset>3602355</wp:posOffset>
                </wp:positionH>
                <wp:positionV relativeFrom="paragraph">
                  <wp:posOffset>-113665</wp:posOffset>
                </wp:positionV>
                <wp:extent cx="981075" cy="553720"/>
                <wp:effectExtent l="0" t="0" r="0" b="0"/>
                <wp:wrapNone/>
                <wp:docPr id="2399" name="Text Box 2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5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5" o:spid="_x0000_s1481" type="#_x0000_t202" style="position:absolute;left:0;text-align:left;margin-left:283.65pt;margin-top:-8.95pt;width:77.25pt;height:43.6pt;z-index:-213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" filled="f" stroked="f">
                <v:textbox inset="0,0,0,0">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v:textbox>
                <w10:wrap anchorx="page"/>
              </v:shape>
            </w:pict>
          </mc:Fallback>
        </mc:AlternateContent>
      </w:r>
      <w:r w:rsidR="00D10E8B">
        <w:rPr>
          <w:rFonts w:ascii="Georgia"/>
        </w:rPr>
        <w:t xml:space="preserve">1  </w:t>
      </w:r>
      <w:r w:rsidR="00D10E8B">
        <w:rPr>
          <w:rFonts w:ascii="Georgia"/>
          <w:w w:val="95"/>
        </w:rPr>
        <w:t xml:space="preserve">0  0  0  0  </w:t>
      </w:r>
      <w:r w:rsidR="00D10E8B">
        <w:rPr>
          <w:rFonts w:ascii="Georgia"/>
          <w:spacing w:val="17"/>
          <w:w w:val="95"/>
        </w:rPr>
        <w:t xml:space="preserve"> </w:t>
      </w:r>
      <w:r w:rsidR="00D10E8B">
        <w:rPr>
          <w:rFonts w:ascii="Georgia"/>
          <w:spacing w:val="-20"/>
          <w:w w:val="95"/>
        </w:rPr>
        <w:t>0</w:t>
      </w:r>
    </w:p>
    <w:p w:rsidR="00A325FF" w:rsidRDefault="00D10E8B">
      <w:pPr>
        <w:pStyle w:val="Brdtekst"/>
        <w:spacing w:before="1"/>
        <w:ind w:left="1286"/>
        <w:rPr>
          <w:rFonts w:ascii="Georgia"/>
        </w:rPr>
      </w:pPr>
      <w:r>
        <w:rPr>
          <w:rFonts w:ascii="Georgia"/>
          <w:w w:val="95"/>
        </w:rPr>
        <w:t xml:space="preserve">0  0  </w:t>
      </w:r>
      <w:r>
        <w:rPr>
          <w:rFonts w:ascii="Georgia"/>
        </w:rPr>
        <w:t xml:space="preserve">1  </w:t>
      </w:r>
      <w:r>
        <w:rPr>
          <w:rFonts w:ascii="Georgia"/>
          <w:w w:val="95"/>
        </w:rPr>
        <w:t xml:space="preserve">0  0  </w:t>
      </w:r>
      <w:r>
        <w:rPr>
          <w:rFonts w:ascii="Georgia"/>
          <w:spacing w:val="17"/>
          <w:w w:val="95"/>
        </w:rPr>
        <w:t xml:space="preserve"> </w:t>
      </w:r>
      <w:r>
        <w:rPr>
          <w:rFonts w:ascii="Georgia"/>
          <w:spacing w:val="-20"/>
          <w:w w:val="95"/>
        </w:rPr>
        <w:t>0</w:t>
      </w:r>
    </w:p>
    <w:p w:rsidR="00A325FF" w:rsidRDefault="00D10E8B">
      <w:pPr>
        <w:pStyle w:val="Brdtekst"/>
        <w:spacing w:line="224" w:lineRule="exact"/>
        <w:ind w:left="1286"/>
        <w:rPr>
          <w:rFonts w:ascii="Georgia"/>
        </w:rPr>
      </w:pPr>
      <w:r>
        <w:br w:type="column"/>
      </w:r>
      <w:r>
        <w:rPr>
          <w:rFonts w:ascii="Georgia"/>
          <w:w w:val="95"/>
        </w:rPr>
        <w:t xml:space="preserve">0  0  </w:t>
      </w:r>
      <w:r>
        <w:rPr>
          <w:rFonts w:ascii="Georgia"/>
        </w:rPr>
        <w:t xml:space="preserve">1  </w:t>
      </w:r>
      <w:r>
        <w:rPr>
          <w:rFonts w:ascii="Georgia"/>
          <w:w w:val="95"/>
        </w:rPr>
        <w:t xml:space="preserve">0  0  </w:t>
      </w:r>
      <w:r>
        <w:rPr>
          <w:rFonts w:ascii="Georgia"/>
          <w:spacing w:val="17"/>
          <w:w w:val="95"/>
        </w:rPr>
        <w:t xml:space="preserve"> </w:t>
      </w:r>
      <w:r>
        <w:rPr>
          <w:rFonts w:ascii="Georgia"/>
          <w:w w:val="95"/>
        </w:rPr>
        <w:t>0</w:t>
      </w:r>
    </w:p>
    <w:p w:rsidR="00A325FF" w:rsidRDefault="002220C9">
      <w:pPr>
        <w:pStyle w:val="Brdtekst"/>
        <w:spacing w:before="2"/>
        <w:ind w:left="1286"/>
        <w:rPr>
          <w:rFonts w:ascii="Georgia"/>
        </w:rPr>
      </w:pPr>
      <w:r>
        <w:rPr>
          <w:noProof/>
          <w:lang w:val="da-DK" w:eastAsia="da-DK" w:bidi="ar-SA"/>
        </w:rPr>
        <mc:AlternateContent>
          <mc:Choice Requires="wps">
            <w:drawing>
              <wp:anchor distT="0" distB="0" distL="114300" distR="114300" simplePos="0" relativeHeight="482001408" behindDoc="1" locked="0" layoutInCell="1" allowOverlap="1">
                <wp:simplePos x="0" y="0"/>
                <wp:positionH relativeFrom="page">
                  <wp:posOffset>5203825</wp:posOffset>
                </wp:positionH>
                <wp:positionV relativeFrom="paragraph">
                  <wp:posOffset>-113665</wp:posOffset>
                </wp:positionV>
                <wp:extent cx="981075" cy="553720"/>
                <wp:effectExtent l="0" t="0" r="0" b="0"/>
                <wp:wrapNone/>
                <wp:docPr id="2398" name="Text Box 2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5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4" o:spid="_x0000_s1482" type="#_x0000_t202" style="position:absolute;left:0;text-align:left;margin-left:409.75pt;margin-top:-8.95pt;width:77.25pt;height:43.6pt;z-index:-2131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" filled="f" stroked="f">
                <v:textbox inset="0,0,0,0">
                  <w:txbxContent>
                    <w:p w:rsidR="00A325FF" w:rsidRDefault="00D10E8B">
                      <w:pPr>
                        <w:pStyle w:val="Brdtekst"/>
                        <w:tabs>
                          <w:tab w:val="left" w:pos="1369"/>
                        </w:tabs>
                        <w:spacing w:line="196" w:lineRule="auto"/>
                        <w:rPr>
                          <w:rFonts w:ascii="Arial" w:hAnsi="Arial"/>
                        </w:rPr>
                      </w:pPr>
                      <w:r>
                        <w:rPr>
                          <w:rFonts w:ascii="Arial" w:hAnsi="Arial"/>
                          <w:spacing w:val="-175"/>
                          <w:w w:val="116"/>
                        </w:rPr>
                        <w:t></w:t>
                      </w:r>
                      <w:r>
                        <w:rPr>
                          <w:rFonts w:ascii="Arial" w:hAnsi="Arial"/>
                          <w:w w:val="116"/>
                          <w:position w:val="-12"/>
                        </w:rPr>
                        <w:t></w:t>
                      </w:r>
                      <w:r>
                        <w:rPr>
                          <w:rFonts w:ascii="Arial" w:hAnsi="Arial"/>
                          <w:position w:val="-12"/>
                        </w:rPr>
                        <w:tab/>
                      </w:r>
                      <w:r>
                        <w:rPr>
                          <w:rFonts w:ascii="Arial" w:hAnsi="Arial"/>
                          <w:spacing w:val="-243"/>
                          <w:w w:val="116"/>
                        </w:rPr>
                        <w:t></w:t>
                      </w:r>
                      <w:r>
                        <w:rPr>
                          <w:rFonts w:ascii="Arial" w:hAnsi="Arial"/>
                          <w:spacing w:val="-68"/>
                          <w:w w:val="116"/>
                          <w:position w:val="-12"/>
                        </w:rPr>
                        <w:t></w:t>
                      </w:r>
                    </w:p>
                  </w:txbxContent>
                </v:textbox>
                <w10:wrap anchorx="page"/>
              </v:shape>
            </w:pict>
          </mc:Fallback>
        </mc:AlternateContent>
      </w:r>
      <w:r w:rsidR="00D10E8B">
        <w:rPr>
          <w:rFonts w:ascii="Georgia"/>
          <w:w w:val="95"/>
        </w:rPr>
        <w:t xml:space="preserve">0  </w:t>
      </w:r>
      <w:r w:rsidR="00D10E8B">
        <w:rPr>
          <w:rFonts w:ascii="Georgia"/>
        </w:rPr>
        <w:t xml:space="preserve">1  </w:t>
      </w:r>
      <w:r w:rsidR="00D10E8B">
        <w:rPr>
          <w:rFonts w:ascii="Georgia"/>
          <w:w w:val="95"/>
        </w:rPr>
        <w:t xml:space="preserve">0  0  0  </w:t>
      </w:r>
      <w:r w:rsidR="00D10E8B">
        <w:rPr>
          <w:rFonts w:ascii="Georgia"/>
          <w:spacing w:val="17"/>
          <w:w w:val="95"/>
        </w:rPr>
        <w:t xml:space="preserve"> </w:t>
      </w:r>
      <w:r w:rsidR="00D10E8B">
        <w:rPr>
          <w:rFonts w:ascii="Georgia"/>
          <w:w w:val="95"/>
        </w:rPr>
        <w:t>0</w:t>
      </w:r>
    </w:p>
    <w:p w:rsidR="00A325FF" w:rsidRDefault="00D10E8B">
      <w:pPr>
        <w:pStyle w:val="Brdtekst"/>
        <w:spacing w:before="1"/>
        <w:ind w:left="1286"/>
        <w:rPr>
          <w:rFonts w:ascii="Georgia"/>
        </w:rPr>
      </w:pPr>
      <w:r>
        <w:rPr>
          <w:rFonts w:ascii="Georgia"/>
        </w:rPr>
        <w:t xml:space="preserve">1  </w:t>
      </w:r>
      <w:r>
        <w:rPr>
          <w:rFonts w:ascii="Georgia"/>
          <w:w w:val="95"/>
        </w:rPr>
        <w:t xml:space="preserve">0  0  0  0  </w:t>
      </w:r>
      <w:r>
        <w:rPr>
          <w:rFonts w:ascii="Georgia"/>
          <w:spacing w:val="17"/>
          <w:w w:val="95"/>
        </w:rPr>
        <w:t xml:space="preserve"> </w:t>
      </w:r>
      <w:r>
        <w:rPr>
          <w:rFonts w:ascii="Georgia"/>
          <w:w w:val="95"/>
        </w:rPr>
        <w:t>0</w:t>
      </w:r>
    </w:p>
    <w:p w:rsidR="00A325FF" w:rsidRDefault="00A325FF">
      <w:pPr>
        <w:rPr>
          <w:rFonts w:ascii="Georgia"/>
        </w:rPr>
        <w:sectPr w:rsidR="00A325FF">
          <w:type w:val="continuous"/>
          <w:pgSz w:w="12240" w:h="15840"/>
          <w:pgMar w:top="940" w:right="580" w:bottom="280" w:left="940" w:header="708" w:footer="708" w:gutter="0"/>
          <w:cols w:num="3" w:space="708" w:equalWidth="0">
            <w:col w:w="3581" w:space="40"/>
            <w:col w:w="2482" w:space="39"/>
            <w:col w:w="4578"/>
          </w:cols>
        </w:sectPr>
      </w:pPr>
    </w:p>
    <w:p w:rsidR="00A325FF" w:rsidRDefault="002220C9">
      <w:pPr>
        <w:pStyle w:val="Brdtekst"/>
        <w:spacing w:before="195"/>
        <w:ind w:left="116" w:right="413" w:firstLine="222"/>
        <w:jc w:val="both"/>
      </w:pPr>
      <w:r>
        <w:rPr>
          <w:noProof/>
          <w:lang w:val="da-DK" w:eastAsia="da-DK" w:bidi="ar-SA"/>
        </w:rPr>
        <mc:AlternateContent>
          <mc:Choice Requires="wps">
            <w:drawing>
              <wp:anchor distT="0" distB="0" distL="114300" distR="114300" simplePos="0" relativeHeight="482001920" behindDoc="1" locked="0" layoutInCell="1" allowOverlap="1">
                <wp:simplePos x="0" y="0"/>
                <wp:positionH relativeFrom="page">
                  <wp:posOffset>4369435</wp:posOffset>
                </wp:positionH>
                <wp:positionV relativeFrom="paragraph">
                  <wp:posOffset>726440</wp:posOffset>
                </wp:positionV>
                <wp:extent cx="35560" cy="219710"/>
                <wp:effectExtent l="0" t="0" r="0" b="0"/>
                <wp:wrapNone/>
                <wp:docPr id="2397" name="Text Box 2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3" o:spid="_x0000_s1483" type="#_x0000_t202" style="position:absolute;left:0;text-align:left;margin-left:344.05pt;margin-top:57.2pt;width:2.8pt;height:17.3pt;z-index:-213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02432" behindDoc="1" locked="0" layoutInCell="1" allowOverlap="1">
                <wp:simplePos x="0" y="0"/>
                <wp:positionH relativeFrom="page">
                  <wp:posOffset>720725</wp:posOffset>
                </wp:positionH>
                <wp:positionV relativeFrom="paragraph">
                  <wp:posOffset>581025</wp:posOffset>
                </wp:positionV>
                <wp:extent cx="35560" cy="219710"/>
                <wp:effectExtent l="0" t="0" r="0" b="0"/>
                <wp:wrapNone/>
                <wp:docPr id="2396" name="Text Box 2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2" o:spid="_x0000_s1484" type="#_x0000_t202" style="position:absolute;left:0;text-align:left;margin-left:56.75pt;margin-top:45.75pt;width:2.8pt;height:17.3pt;z-index:-2131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43"/>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02944" behindDoc="1" locked="0" layoutInCell="1" allowOverlap="1">
                <wp:simplePos x="0" y="0"/>
                <wp:positionH relativeFrom="page">
                  <wp:posOffset>1332230</wp:posOffset>
                </wp:positionH>
                <wp:positionV relativeFrom="paragraph">
                  <wp:posOffset>435610</wp:posOffset>
                </wp:positionV>
                <wp:extent cx="2369185" cy="219710"/>
                <wp:effectExtent l="0" t="0" r="0" b="0"/>
                <wp:wrapNone/>
                <wp:docPr id="2395" name="Text Box 2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1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92"/>
                                <w:tab w:val="left" w:pos="1102"/>
                                <w:tab w:val="left" w:pos="3381"/>
                                <w:tab w:val="left" w:pos="3674"/>
                              </w:tabs>
                              <w:spacing w:line="242" w:lineRule="exact"/>
                              <w:rPr>
                                <w:rFonts w:ascii="Lucida Sans Unicode" w:hAnsi="Lucida Sans Unicode"/>
                              </w:rPr>
                            </w:pPr>
                            <w:r>
                              <w:rPr>
                                <w:rFonts w:ascii="Lucida Sans Unicode" w:hAnsi="Lucida Sans Unicode"/>
                                <w:w w:val="105"/>
                              </w:rPr>
                              <w:t xml:space="preserve">( </w:t>
                            </w:r>
                            <w:r>
                              <w:rPr>
                                <w:rFonts w:ascii="Lucida Sans Unicode" w:hAnsi="Lucida Sans Unicode"/>
                                <w:spacing w:val="49"/>
                                <w:w w:val="105"/>
                              </w:rPr>
                              <w:t xml:space="preserve"> </w:t>
                            </w:r>
                            <w:r>
                              <w:rPr>
                                <w:rFonts w:ascii="Lucida Sans Unicode" w:hAnsi="Lucida Sans Unicode"/>
                                <w:w w:val="105"/>
                              </w:rPr>
                              <w:t>)</w:t>
                            </w:r>
                            <w:r>
                              <w:rPr>
                                <w:rFonts w:ascii="Lucida Sans Unicode" w:hAnsi="Lucida Sans Unicode"/>
                                <w:w w:val="105"/>
                              </w:rPr>
                              <w:tab/>
                              <w:t xml:space="preserve">( </w:t>
                            </w:r>
                            <w:r>
                              <w:rPr>
                                <w:rFonts w:ascii="Lucida Sans Unicode" w:hAnsi="Lucida Sans Unicode"/>
                                <w:spacing w:val="8"/>
                                <w:w w:val="105"/>
                              </w:rPr>
                              <w:t xml:space="preserve"> </w:t>
                            </w:r>
                            <w:r>
                              <w:rPr>
                                <w:rFonts w:ascii="Lucida Sans Unicode" w:hAnsi="Lucida Sans Unicode"/>
                                <w:w w:val="75"/>
                              </w:rPr>
                              <w:t>|</w:t>
                            </w:r>
                            <w:r>
                              <w:rPr>
                                <w:rFonts w:ascii="Lucida Sans Unicode" w:hAnsi="Lucida Sans Unicode"/>
                                <w:w w:val="75"/>
                              </w:rPr>
                              <w:tab/>
                              <w:t xml:space="preserve">| </w:t>
                            </w:r>
                            <w:r>
                              <w:rPr>
                                <w:rFonts w:ascii="Lucida Sans Unicode" w:hAnsi="Lucida Sans Unicode"/>
                                <w:spacing w:val="45"/>
                                <w:w w:val="75"/>
                              </w:rPr>
                              <w:t xml:space="preserve"> </w:t>
                            </w:r>
                            <w:r>
                              <w:rPr>
                                <w:rFonts w:ascii="Lucida Sans Unicode" w:hAnsi="Lucida Sans Unicode"/>
                                <w:w w:val="105"/>
                              </w:rPr>
                              <w:t>)</w:t>
                            </w:r>
                            <w:r>
                              <w:rPr>
                                <w:rFonts w:ascii="Lucida Sans Unicode" w:hAnsi="Lucida Sans Unicode"/>
                                <w:w w:val="105"/>
                              </w:rPr>
                              <w:tab/>
                            </w:r>
                            <w:r>
                              <w:rPr>
                                <w:rFonts w:ascii="Lucida Sans Unicode" w:hAnsi="Lucida Sans Unicode"/>
                                <w:w w:val="75"/>
                              </w:rPr>
                              <w:t>·</w:t>
                            </w:r>
                            <w:r>
                              <w:rPr>
                                <w:rFonts w:ascii="Lucida Sans Unicode" w:hAnsi="Lucida Sans Unicode"/>
                                <w:w w:val="75"/>
                              </w:rPr>
                              <w:tab/>
                            </w:r>
                            <w:r>
                              <w:rPr>
                                <w:rFonts w:ascii="Lucida Sans Unicode" w:hAnsi="Lucida Sans Unicode"/>
                                <w:spacing w:val="-19"/>
                                <w:w w:val="5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1" o:spid="_x0000_s1485" type="#_x0000_t202" style="position:absolute;left:0;text-align:left;margin-left:104.9pt;margin-top:34.3pt;width:186.55pt;height:17.3pt;z-index:-213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" filled="f" stroked="f">
                <v:textbox inset="0,0,0,0">
                  <w:txbxContent>
                    <w:p w:rsidR="00A325FF" w:rsidRDefault="00D10E8B">
                      <w:pPr>
                        <w:pStyle w:val="Brdtekst"/>
                        <w:tabs>
                          <w:tab w:val="left" w:pos="592"/>
                          <w:tab w:val="left" w:pos="1102"/>
                          <w:tab w:val="left" w:pos="3381"/>
                          <w:tab w:val="left" w:pos="3674"/>
                        </w:tabs>
                        <w:spacing w:line="242" w:lineRule="exact"/>
                        <w:rPr>
                          <w:rFonts w:ascii="Lucida Sans Unicode" w:hAnsi="Lucida Sans Unicode"/>
                        </w:rPr>
                      </w:pPr>
                      <w:r>
                        <w:rPr>
                          <w:rFonts w:ascii="Lucida Sans Unicode" w:hAnsi="Lucida Sans Unicode"/>
                          <w:w w:val="105"/>
                        </w:rPr>
                        <w:t xml:space="preserve">( </w:t>
                      </w:r>
                      <w:r>
                        <w:rPr>
                          <w:rFonts w:ascii="Lucida Sans Unicode" w:hAnsi="Lucida Sans Unicode"/>
                          <w:spacing w:val="49"/>
                          <w:w w:val="105"/>
                        </w:rPr>
                        <w:t xml:space="preserve"> </w:t>
                      </w:r>
                      <w:r>
                        <w:rPr>
                          <w:rFonts w:ascii="Lucida Sans Unicode" w:hAnsi="Lucida Sans Unicode"/>
                          <w:w w:val="105"/>
                        </w:rPr>
                        <w:t>)</w:t>
                      </w:r>
                      <w:r>
                        <w:rPr>
                          <w:rFonts w:ascii="Lucida Sans Unicode" w:hAnsi="Lucida Sans Unicode"/>
                          <w:w w:val="105"/>
                        </w:rPr>
                        <w:tab/>
                        <w:t xml:space="preserve">( </w:t>
                      </w:r>
                      <w:r>
                        <w:rPr>
                          <w:rFonts w:ascii="Lucida Sans Unicode" w:hAnsi="Lucida Sans Unicode"/>
                          <w:spacing w:val="8"/>
                          <w:w w:val="105"/>
                        </w:rPr>
                        <w:t xml:space="preserve"> </w:t>
                      </w:r>
                      <w:r>
                        <w:rPr>
                          <w:rFonts w:ascii="Lucida Sans Unicode" w:hAnsi="Lucida Sans Unicode"/>
                          <w:w w:val="75"/>
                        </w:rPr>
                        <w:t>|</w:t>
                      </w:r>
                      <w:r>
                        <w:rPr>
                          <w:rFonts w:ascii="Lucida Sans Unicode" w:hAnsi="Lucida Sans Unicode"/>
                          <w:w w:val="75"/>
                        </w:rPr>
                        <w:tab/>
                        <w:t xml:space="preserve">| </w:t>
                      </w:r>
                      <w:r>
                        <w:rPr>
                          <w:rFonts w:ascii="Lucida Sans Unicode" w:hAnsi="Lucida Sans Unicode"/>
                          <w:spacing w:val="45"/>
                          <w:w w:val="75"/>
                        </w:rPr>
                        <w:t xml:space="preserve"> </w:t>
                      </w:r>
                      <w:r>
                        <w:rPr>
                          <w:rFonts w:ascii="Lucida Sans Unicode" w:hAnsi="Lucida Sans Unicode"/>
                          <w:w w:val="105"/>
                        </w:rPr>
                        <w:t>)</w:t>
                      </w:r>
                      <w:r>
                        <w:rPr>
                          <w:rFonts w:ascii="Lucida Sans Unicode" w:hAnsi="Lucida Sans Unicode"/>
                          <w:w w:val="105"/>
                        </w:rPr>
                        <w:tab/>
                      </w:r>
                      <w:r>
                        <w:rPr>
                          <w:rFonts w:ascii="Lucida Sans Unicode" w:hAnsi="Lucida Sans Unicode"/>
                          <w:w w:val="75"/>
                        </w:rPr>
                        <w:t>·</w:t>
                      </w:r>
                      <w:r>
                        <w:rPr>
                          <w:rFonts w:ascii="Lucida Sans Unicode" w:hAnsi="Lucida Sans Unicode"/>
                          <w:w w:val="75"/>
                        </w:rPr>
                        <w:tab/>
                      </w:r>
                      <w:r>
                        <w:rPr>
                          <w:rFonts w:ascii="Lucida Sans Unicode" w:hAnsi="Lucida Sans Unicode"/>
                          <w:spacing w:val="-19"/>
                          <w:w w:val="5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03456" behindDoc="1" locked="0" layoutInCell="1" allowOverlap="1">
                <wp:simplePos x="0" y="0"/>
                <wp:positionH relativeFrom="page">
                  <wp:posOffset>6306820</wp:posOffset>
                </wp:positionH>
                <wp:positionV relativeFrom="paragraph">
                  <wp:posOffset>289560</wp:posOffset>
                </wp:positionV>
                <wp:extent cx="171450" cy="219710"/>
                <wp:effectExtent l="0" t="0" r="0" b="0"/>
                <wp:wrapNone/>
                <wp:docPr id="2394" name="Text Box 2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0" o:spid="_x0000_s1486" type="#_x0000_t202" style="position:absolute;left:0;text-align:left;margin-left:496.6pt;margin-top:22.8pt;width:13.5pt;height:17.3pt;z-index:-2131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spacing w:val="-3"/>
          <w:w w:val="110"/>
        </w:rPr>
        <w:t>At</w:t>
      </w:r>
      <w:r w:rsidR="00D10E8B">
        <w:rPr>
          <w:spacing w:val="-20"/>
          <w:w w:val="110"/>
        </w:rPr>
        <w:t xml:space="preserve"> </w:t>
      </w:r>
      <w:r w:rsidR="00D10E8B">
        <w:rPr>
          <w:w w:val="110"/>
        </w:rPr>
        <w:t>this</w:t>
      </w:r>
      <w:r w:rsidR="00D10E8B">
        <w:rPr>
          <w:spacing w:val="-20"/>
          <w:w w:val="110"/>
        </w:rPr>
        <w:t xml:space="preserve"> </w:t>
      </w:r>
      <w:r w:rsidR="00D10E8B">
        <w:rPr>
          <w:w w:val="110"/>
        </w:rPr>
        <w:t>point,</w:t>
      </w:r>
      <w:r w:rsidR="00D10E8B">
        <w:rPr>
          <w:spacing w:val="-19"/>
          <w:w w:val="110"/>
        </w:rPr>
        <w:t xml:space="preserve"> </w:t>
      </w:r>
      <w:r w:rsidR="00D10E8B">
        <w:rPr>
          <w:spacing w:val="-3"/>
          <w:w w:val="110"/>
        </w:rPr>
        <w:t>we</w:t>
      </w:r>
      <w:r w:rsidR="00D10E8B">
        <w:rPr>
          <w:spacing w:val="-20"/>
          <w:w w:val="110"/>
        </w:rPr>
        <w:t xml:space="preserve"> </w:t>
      </w:r>
      <w:r w:rsidR="00D10E8B">
        <w:rPr>
          <w:w w:val="110"/>
        </w:rPr>
        <w:t>can</w:t>
      </w:r>
      <w:r w:rsidR="00D10E8B">
        <w:rPr>
          <w:spacing w:val="-20"/>
          <w:w w:val="110"/>
        </w:rPr>
        <w:t xml:space="preserve"> </w:t>
      </w:r>
      <w:r w:rsidR="00D10E8B">
        <w:rPr>
          <w:w w:val="110"/>
        </w:rPr>
        <w:t>finally</w:t>
      </w:r>
      <w:r w:rsidR="00D10E8B">
        <w:rPr>
          <w:spacing w:val="-19"/>
          <w:w w:val="110"/>
        </w:rPr>
        <w:t xml:space="preserve"> </w:t>
      </w:r>
      <w:r w:rsidR="00D10E8B">
        <w:rPr>
          <w:w w:val="110"/>
        </w:rPr>
        <w:t>illustrate</w:t>
      </w:r>
      <w:r w:rsidR="00D10E8B">
        <w:rPr>
          <w:spacing w:val="-20"/>
          <w:w w:val="110"/>
        </w:rPr>
        <w:t xml:space="preserve"> </w:t>
      </w:r>
      <w:r w:rsidR="00D10E8B">
        <w:rPr>
          <w:w w:val="110"/>
        </w:rPr>
        <w:t>the</w:t>
      </w:r>
      <w:r w:rsidR="00D10E8B">
        <w:rPr>
          <w:spacing w:val="-20"/>
          <w:w w:val="110"/>
        </w:rPr>
        <w:t xml:space="preserve"> </w:t>
      </w:r>
      <w:r w:rsidR="00D10E8B">
        <w:rPr>
          <w:w w:val="110"/>
        </w:rPr>
        <w:t>problem</w:t>
      </w:r>
      <w:r w:rsidR="00D10E8B">
        <w:rPr>
          <w:spacing w:val="-20"/>
          <w:w w:val="110"/>
        </w:rPr>
        <w:t xml:space="preserve"> </w:t>
      </w:r>
      <w:r w:rsidR="00D10E8B">
        <w:rPr>
          <w:w w:val="110"/>
        </w:rPr>
        <w:t>of</w:t>
      </w:r>
      <w:r w:rsidR="00D10E8B">
        <w:rPr>
          <w:spacing w:val="-19"/>
          <w:w w:val="110"/>
        </w:rPr>
        <w:t xml:space="preserve"> </w:t>
      </w:r>
      <w:r w:rsidR="00D10E8B">
        <w:rPr>
          <w:w w:val="110"/>
        </w:rPr>
        <w:t>calculating</w:t>
      </w:r>
      <w:r w:rsidR="00D10E8B">
        <w:rPr>
          <w:spacing w:val="-20"/>
          <w:w w:val="110"/>
        </w:rPr>
        <w:t xml:space="preserve"> </w:t>
      </w:r>
      <w:r w:rsidR="00D10E8B">
        <w:rPr>
          <w:w w:val="110"/>
        </w:rPr>
        <w:t>matrix</w:t>
      </w:r>
      <w:r w:rsidR="00D10E8B">
        <w:rPr>
          <w:spacing w:val="-20"/>
          <w:w w:val="110"/>
        </w:rPr>
        <w:t xml:space="preserve"> </w:t>
      </w:r>
      <w:r w:rsidR="00D10E8B">
        <w:rPr>
          <w:w w:val="110"/>
        </w:rPr>
        <w:t>elements</w:t>
      </w:r>
      <w:r w:rsidR="00D10E8B">
        <w:rPr>
          <w:spacing w:val="-20"/>
          <w:w w:val="110"/>
        </w:rPr>
        <w:t xml:space="preserve"> </w:t>
      </w:r>
      <w:r w:rsidR="00D10E8B">
        <w:rPr>
          <w:w w:val="110"/>
        </w:rPr>
        <w:t>of</w:t>
      </w:r>
      <w:r w:rsidR="00D10E8B">
        <w:rPr>
          <w:spacing w:val="-20"/>
          <w:w w:val="110"/>
        </w:rPr>
        <w:t xml:space="preserve"> </w:t>
      </w:r>
      <w:r w:rsidR="00D10E8B">
        <w:rPr>
          <w:w w:val="110"/>
        </w:rPr>
        <w:t>the</w:t>
      </w:r>
      <w:r w:rsidR="00D10E8B">
        <w:rPr>
          <w:spacing w:val="-19"/>
          <w:w w:val="110"/>
        </w:rPr>
        <w:t xml:space="preserve"> </w:t>
      </w:r>
      <w:r w:rsidR="00D10E8B">
        <w:rPr>
          <w:w w:val="110"/>
        </w:rPr>
        <w:t>group</w:t>
      </w:r>
      <w:r w:rsidR="00D10E8B">
        <w:rPr>
          <w:spacing w:val="-20"/>
          <w:w w:val="110"/>
        </w:rPr>
        <w:t xml:space="preserve"> </w:t>
      </w:r>
      <w:r w:rsidR="00D10E8B">
        <w:rPr>
          <w:w w:val="110"/>
        </w:rPr>
        <w:t>representations,</w:t>
      </w:r>
      <w:r w:rsidR="00D10E8B">
        <w:rPr>
          <w:spacing w:val="-19"/>
          <w:w w:val="110"/>
        </w:rPr>
        <w:t xml:space="preserve"> </w:t>
      </w:r>
      <w:r w:rsidR="00D10E8B">
        <w:rPr>
          <w:w w:val="110"/>
        </w:rPr>
        <w:t>which is</w:t>
      </w:r>
      <w:r w:rsidR="00D10E8B">
        <w:rPr>
          <w:spacing w:val="-10"/>
          <w:w w:val="110"/>
        </w:rPr>
        <w:t xml:space="preserve"> </w:t>
      </w:r>
      <w:r w:rsidR="00D10E8B">
        <w:rPr>
          <w:w w:val="110"/>
        </w:rPr>
        <w:t>equivalent</w:t>
      </w:r>
      <w:r w:rsidR="00D10E8B">
        <w:rPr>
          <w:spacing w:val="-9"/>
          <w:w w:val="110"/>
        </w:rPr>
        <w:t xml:space="preserve"> </w:t>
      </w:r>
      <w:r w:rsidR="00D10E8B">
        <w:rPr>
          <w:w w:val="110"/>
        </w:rPr>
        <w:t>to</w:t>
      </w:r>
      <w:r w:rsidR="00D10E8B">
        <w:rPr>
          <w:spacing w:val="-9"/>
          <w:w w:val="110"/>
        </w:rPr>
        <w:t xml:space="preserve"> </w:t>
      </w:r>
      <w:r w:rsidR="00D10E8B">
        <w:rPr>
          <w:w w:val="110"/>
        </w:rPr>
        <w:t>the</w:t>
      </w:r>
      <w:r w:rsidR="00D10E8B">
        <w:rPr>
          <w:spacing w:val="-9"/>
          <w:w w:val="110"/>
        </w:rPr>
        <w:t xml:space="preserve"> </w:t>
      </w:r>
      <w:r w:rsidR="00D10E8B">
        <w:rPr>
          <w:w w:val="110"/>
        </w:rPr>
        <w:t>problem</w:t>
      </w:r>
      <w:r w:rsidR="00D10E8B">
        <w:rPr>
          <w:spacing w:val="-9"/>
          <w:w w:val="110"/>
        </w:rPr>
        <w:t xml:space="preserve"> </w:t>
      </w:r>
      <w:r w:rsidR="00D10E8B">
        <w:rPr>
          <w:w w:val="110"/>
        </w:rPr>
        <w:t>of</w:t>
      </w:r>
      <w:r w:rsidR="00D10E8B">
        <w:rPr>
          <w:spacing w:val="-9"/>
          <w:w w:val="110"/>
        </w:rPr>
        <w:t xml:space="preserve"> </w:t>
      </w:r>
      <w:r w:rsidR="00D10E8B">
        <w:rPr>
          <w:w w:val="110"/>
        </w:rPr>
        <w:t>calculating</w:t>
      </w:r>
      <w:r w:rsidR="00D10E8B">
        <w:rPr>
          <w:spacing w:val="-9"/>
          <w:w w:val="110"/>
        </w:rPr>
        <w:t xml:space="preserve"> </w:t>
      </w:r>
      <w:r w:rsidR="00D10E8B">
        <w:rPr>
          <w:w w:val="110"/>
        </w:rPr>
        <w:t>an</w:t>
      </w:r>
      <w:r w:rsidR="00D10E8B">
        <w:rPr>
          <w:spacing w:val="-9"/>
          <w:w w:val="110"/>
        </w:rPr>
        <w:t xml:space="preserve"> </w:t>
      </w:r>
      <w:r w:rsidR="00D10E8B">
        <w:rPr>
          <w:w w:val="110"/>
        </w:rPr>
        <w:t>expectation</w:t>
      </w:r>
      <w:r w:rsidR="00D10E8B">
        <w:rPr>
          <w:spacing w:val="-9"/>
          <w:w w:val="110"/>
        </w:rPr>
        <w:t xml:space="preserve"> </w:t>
      </w:r>
      <w:r w:rsidR="00D10E8B">
        <w:rPr>
          <w:spacing w:val="-3"/>
          <w:w w:val="110"/>
        </w:rPr>
        <w:t>value</w:t>
      </w:r>
      <w:r w:rsidR="00D10E8B">
        <w:rPr>
          <w:spacing w:val="-9"/>
          <w:w w:val="110"/>
        </w:rPr>
        <w:t xml:space="preserve"> </w:t>
      </w:r>
      <w:r w:rsidR="00D10E8B">
        <w:rPr>
          <w:w w:val="110"/>
        </w:rPr>
        <w:t>of</w:t>
      </w:r>
      <w:r w:rsidR="00D10E8B">
        <w:rPr>
          <w:spacing w:val="-9"/>
          <w:w w:val="110"/>
        </w:rPr>
        <w:t xml:space="preserve"> </w:t>
      </w:r>
      <w:r w:rsidR="00D10E8B">
        <w:rPr>
          <w:w w:val="110"/>
        </w:rPr>
        <w:t>an</w:t>
      </w:r>
      <w:r w:rsidR="00D10E8B">
        <w:rPr>
          <w:spacing w:val="-10"/>
          <w:w w:val="110"/>
        </w:rPr>
        <w:t xml:space="preserve"> </w:t>
      </w:r>
      <w:r w:rsidR="00D10E8B">
        <w:rPr>
          <w:w w:val="110"/>
        </w:rPr>
        <w:t>operator</w:t>
      </w:r>
      <w:r w:rsidR="00D10E8B">
        <w:rPr>
          <w:spacing w:val="-9"/>
          <w:w w:val="110"/>
        </w:rPr>
        <w:t xml:space="preserve"> </w:t>
      </w:r>
      <w:r w:rsidR="00D10E8B">
        <w:rPr>
          <w:rFonts w:ascii="Arial" w:hAnsi="Arial"/>
          <w:b/>
          <w:w w:val="110"/>
        </w:rPr>
        <w:t>A</w:t>
      </w:r>
      <w:r w:rsidR="00D10E8B">
        <w:rPr>
          <w:rFonts w:ascii="Arial" w:hAnsi="Arial"/>
          <w:b/>
          <w:spacing w:val="-16"/>
          <w:w w:val="110"/>
        </w:rPr>
        <w:t xml:space="preserve"> </w:t>
      </w:r>
      <w:r w:rsidR="00D10E8B">
        <w:rPr>
          <w:w w:val="110"/>
        </w:rPr>
        <w:t>in</w:t>
      </w:r>
      <w:r w:rsidR="00D10E8B">
        <w:rPr>
          <w:spacing w:val="-9"/>
          <w:w w:val="110"/>
        </w:rPr>
        <w:t xml:space="preserve"> </w:t>
      </w:r>
      <w:r w:rsidR="00D10E8B">
        <w:rPr>
          <w:w w:val="110"/>
        </w:rPr>
        <w:t>respect</w:t>
      </w:r>
      <w:r w:rsidR="00D10E8B">
        <w:rPr>
          <w:spacing w:val="-9"/>
          <w:w w:val="110"/>
        </w:rPr>
        <w:t xml:space="preserve"> </w:t>
      </w:r>
      <w:r w:rsidR="00D10E8B">
        <w:rPr>
          <w:w w:val="110"/>
        </w:rPr>
        <w:t>to</w:t>
      </w:r>
      <w:r w:rsidR="00D10E8B">
        <w:rPr>
          <w:spacing w:val="-9"/>
          <w:w w:val="110"/>
        </w:rPr>
        <w:t xml:space="preserve"> </w:t>
      </w:r>
      <w:r w:rsidR="00D10E8B">
        <w:rPr>
          <w:w w:val="110"/>
        </w:rPr>
        <w:t>the</w:t>
      </w:r>
      <w:r w:rsidR="00D10E8B">
        <w:rPr>
          <w:spacing w:val="-9"/>
          <w:w w:val="110"/>
        </w:rPr>
        <w:t xml:space="preserve"> </w:t>
      </w:r>
      <w:r w:rsidR="00D10E8B">
        <w:rPr>
          <w:w w:val="110"/>
        </w:rPr>
        <w:t>state</w:t>
      </w:r>
      <w:r w:rsidR="00D10E8B">
        <w:rPr>
          <w:spacing w:val="34"/>
          <w:w w:val="110"/>
        </w:rPr>
        <w:t xml:space="preserve"> </w:t>
      </w:r>
      <w:r w:rsidR="00D10E8B">
        <w:rPr>
          <w:i/>
          <w:w w:val="110"/>
        </w:rPr>
        <w:t>ψ</w:t>
      </w:r>
      <w:r w:rsidR="00D10E8B">
        <w:rPr>
          <w:i/>
          <w:spacing w:val="2"/>
          <w:w w:val="110"/>
        </w:rPr>
        <w:t xml:space="preserve"> </w:t>
      </w:r>
      <w:r w:rsidR="00D10E8B">
        <w:rPr>
          <w:w w:val="110"/>
        </w:rPr>
        <w:t>in</w:t>
      </w:r>
      <w:r w:rsidR="00D10E8B">
        <w:rPr>
          <w:spacing w:val="-10"/>
          <w:w w:val="110"/>
        </w:rPr>
        <w:t xml:space="preserve"> </w:t>
      </w:r>
      <w:r w:rsidR="00D10E8B">
        <w:rPr>
          <w:w w:val="110"/>
        </w:rPr>
        <w:t xml:space="preserve">quantum mechanics:  </w:t>
      </w:r>
      <w:r w:rsidR="00D10E8B">
        <w:rPr>
          <w:rFonts w:ascii="Arial" w:hAnsi="Arial"/>
          <w:b/>
          <w:w w:val="110"/>
        </w:rPr>
        <w:t xml:space="preserve">A  </w:t>
      </w:r>
      <w:r w:rsidR="00D10E8B">
        <w:rPr>
          <w:rFonts w:ascii="Georgia" w:hAnsi="Georgia"/>
          <w:w w:val="110"/>
        </w:rPr>
        <w:t xml:space="preserve">=  </w:t>
      </w:r>
      <w:r w:rsidR="00D10E8B">
        <w:rPr>
          <w:i/>
          <w:w w:val="110"/>
        </w:rPr>
        <w:t xml:space="preserve">ψ  </w:t>
      </w:r>
      <w:r w:rsidR="00D10E8B">
        <w:rPr>
          <w:rFonts w:ascii="Arial" w:hAnsi="Arial"/>
          <w:b/>
          <w:w w:val="110"/>
        </w:rPr>
        <w:t xml:space="preserve">A </w:t>
      </w:r>
      <w:r w:rsidR="00D10E8B">
        <w:rPr>
          <w:i/>
          <w:w w:val="110"/>
        </w:rPr>
        <w:t xml:space="preserve">ψ  </w:t>
      </w:r>
      <w:r w:rsidR="00D10E8B">
        <w:rPr>
          <w:w w:val="110"/>
        </w:rPr>
        <w:t xml:space="preserve">, or in matrix form:  </w:t>
      </w:r>
      <w:r w:rsidR="00D10E8B">
        <w:rPr>
          <w:i/>
          <w:w w:val="110"/>
        </w:rPr>
        <w:t xml:space="preserve">X   A   </w:t>
      </w:r>
      <w:r w:rsidR="00D10E8B">
        <w:rPr>
          <w:i/>
          <w:spacing w:val="7"/>
          <w:w w:val="110"/>
        </w:rPr>
        <w:t>X</w:t>
      </w:r>
      <w:r w:rsidR="00D10E8B">
        <w:rPr>
          <w:i/>
          <w:spacing w:val="7"/>
          <w:w w:val="110"/>
          <w:vertAlign w:val="superscript"/>
        </w:rPr>
        <w:t>T</w:t>
      </w:r>
      <w:r w:rsidR="00D10E8B">
        <w:rPr>
          <w:i/>
          <w:spacing w:val="7"/>
          <w:w w:val="110"/>
        </w:rPr>
        <w:t xml:space="preserve"> </w:t>
      </w:r>
      <w:r w:rsidR="00D10E8B">
        <w:rPr>
          <w:w w:val="110"/>
        </w:rPr>
        <w:t xml:space="preserve">, where </w:t>
      </w:r>
      <w:r w:rsidR="00D10E8B">
        <w:rPr>
          <w:i/>
          <w:w w:val="110"/>
        </w:rPr>
        <w:t xml:space="preserve">X </w:t>
      </w:r>
      <w:r w:rsidR="00D10E8B">
        <w:rPr>
          <w:w w:val="110"/>
        </w:rPr>
        <w:t xml:space="preserve">is a vector-row and </w:t>
      </w:r>
      <w:r w:rsidR="00D10E8B">
        <w:rPr>
          <w:i/>
          <w:spacing w:val="7"/>
          <w:w w:val="110"/>
        </w:rPr>
        <w:t>X</w:t>
      </w:r>
      <w:r w:rsidR="00D10E8B">
        <w:rPr>
          <w:i/>
          <w:spacing w:val="7"/>
          <w:w w:val="110"/>
          <w:vertAlign w:val="superscript"/>
        </w:rPr>
        <w:t>T</w:t>
      </w:r>
      <w:r w:rsidR="00D10E8B">
        <w:rPr>
          <w:i/>
          <w:spacing w:val="7"/>
          <w:w w:val="110"/>
        </w:rPr>
        <w:t xml:space="preserve">  </w:t>
      </w:r>
      <w:r w:rsidR="00D10E8B">
        <w:rPr>
          <w:w w:val="110"/>
        </w:rPr>
        <w:t>is a vector-column, and ( ) is the standard operation of matrix multiplicati</w:t>
      </w:r>
      <w:r w:rsidR="00D10E8B">
        <w:rPr>
          <w:w w:val="110"/>
        </w:rPr>
        <w:t xml:space="preserve">on. In addition, in matrix form, the operator and state should </w:t>
      </w:r>
      <w:r w:rsidR="00D10E8B">
        <w:rPr>
          <w:spacing w:val="2"/>
          <w:w w:val="110"/>
        </w:rPr>
        <w:t xml:space="preserve">be </w:t>
      </w:r>
      <w:r w:rsidR="00D10E8B">
        <w:rPr>
          <w:w w:val="110"/>
        </w:rPr>
        <w:t xml:space="preserve">represented in the same basis. The state is usually normalized: </w:t>
      </w:r>
      <w:r w:rsidR="00D10E8B">
        <w:rPr>
          <w:i/>
          <w:w w:val="110"/>
        </w:rPr>
        <w:t xml:space="preserve">X </w:t>
      </w:r>
      <w:r w:rsidR="00D10E8B">
        <w:rPr>
          <w:i/>
          <w:spacing w:val="7"/>
          <w:w w:val="110"/>
        </w:rPr>
        <w:t>X</w:t>
      </w:r>
      <w:r w:rsidR="00D10E8B">
        <w:rPr>
          <w:i/>
          <w:spacing w:val="7"/>
          <w:w w:val="110"/>
          <w:vertAlign w:val="superscript"/>
        </w:rPr>
        <w:t>T</w:t>
      </w:r>
      <w:r w:rsidR="00D10E8B">
        <w:rPr>
          <w:i/>
          <w:spacing w:val="7"/>
          <w:w w:val="110"/>
        </w:rPr>
        <w:t xml:space="preserve"> </w:t>
      </w:r>
      <w:r w:rsidR="00D10E8B">
        <w:rPr>
          <w:rFonts w:ascii="Georgia" w:hAnsi="Georgia"/>
          <w:w w:val="110"/>
        </w:rPr>
        <w:t>=</w:t>
      </w:r>
      <w:r w:rsidR="00D10E8B">
        <w:rPr>
          <w:rFonts w:ascii="Georgia" w:hAnsi="Georgia"/>
          <w:spacing w:val="-7"/>
          <w:w w:val="110"/>
        </w:rPr>
        <w:t xml:space="preserve"> </w:t>
      </w:r>
      <w:r w:rsidR="00D10E8B">
        <w:rPr>
          <w:rFonts w:ascii="Georgia" w:hAnsi="Georgia"/>
          <w:w w:val="110"/>
        </w:rPr>
        <w:t>1</w:t>
      </w:r>
      <w:r w:rsidR="00D10E8B">
        <w:rPr>
          <w:w w:val="110"/>
        </w:rPr>
        <w:t>.</w:t>
      </w:r>
    </w:p>
    <w:p w:rsidR="00A325FF" w:rsidRDefault="00D10E8B">
      <w:pPr>
        <w:pStyle w:val="Brdtekst"/>
        <w:spacing w:line="231" w:lineRule="exact"/>
        <w:ind w:left="339"/>
        <w:jc w:val="both"/>
      </w:pPr>
      <w:r>
        <w:rPr>
          <w:rFonts w:ascii="Palatino Linotype"/>
          <w:i/>
          <w:w w:val="105"/>
        </w:rPr>
        <w:t>Example 4A</w:t>
      </w:r>
      <w:r>
        <w:rPr>
          <w:w w:val="105"/>
        </w:rPr>
        <w:t xml:space="preserve">. Calculating matrix elements of the regular representation of the element </w:t>
      </w:r>
      <w:r>
        <w:rPr>
          <w:i/>
          <w:w w:val="105"/>
        </w:rPr>
        <w:t>a</w:t>
      </w:r>
      <w:r>
        <w:rPr>
          <w:w w:val="105"/>
          <w:vertAlign w:val="subscript"/>
        </w:rPr>
        <w:t>2</w:t>
      </w:r>
      <w:r>
        <w:rPr>
          <w:w w:val="105"/>
        </w:rPr>
        <w:t xml:space="preserve"> from the Abelian group </w:t>
      </w:r>
      <w:r>
        <w:rPr>
          <w:i/>
          <w:w w:val="105"/>
        </w:rPr>
        <w:t>A</w:t>
      </w:r>
      <w:r>
        <w:rPr>
          <w:w w:val="105"/>
          <w:vertAlign w:val="subscript"/>
        </w:rPr>
        <w:t>4</w:t>
      </w:r>
    </w:p>
    <w:p w:rsidR="00A325FF" w:rsidRDefault="00D10E8B">
      <w:pPr>
        <w:pStyle w:val="Brdtekst"/>
        <w:ind w:left="140" w:right="415"/>
        <w:jc w:val="both"/>
      </w:pPr>
      <w:r>
        <w:rPr>
          <w:w w:val="110"/>
        </w:rPr>
        <w:t xml:space="preserve">in respect to the state </w:t>
      </w:r>
      <w:r>
        <w:rPr>
          <w:i/>
          <w:w w:val="110"/>
        </w:rPr>
        <w:t>ψ</w:t>
      </w:r>
      <w:r>
        <w:rPr>
          <w:w w:val="110"/>
          <w:vertAlign w:val="subscript"/>
        </w:rPr>
        <w:t>13</w:t>
      </w:r>
      <w:r>
        <w:rPr>
          <w:w w:val="110"/>
        </w:rPr>
        <w:t xml:space="preserve"> equally pointing on the group elements </w:t>
      </w:r>
      <w:r>
        <w:rPr>
          <w:i/>
          <w:w w:val="110"/>
        </w:rPr>
        <w:t>a</w:t>
      </w:r>
      <w:r>
        <w:rPr>
          <w:w w:val="110"/>
          <w:vertAlign w:val="subscript"/>
        </w:rPr>
        <w:t>1</w:t>
      </w:r>
      <w:r>
        <w:rPr>
          <w:w w:val="110"/>
        </w:rPr>
        <w:t xml:space="preserve"> and </w:t>
      </w:r>
      <w:r>
        <w:rPr>
          <w:i/>
          <w:w w:val="110"/>
        </w:rPr>
        <w:t>a</w:t>
      </w:r>
      <w:r>
        <w:rPr>
          <w:w w:val="110"/>
          <w:vertAlign w:val="subscript"/>
        </w:rPr>
        <w:t>3</w:t>
      </w:r>
      <w:r>
        <w:rPr>
          <w:w w:val="110"/>
        </w:rPr>
        <w:t xml:space="preserve"> in the operator and matrix form. In operator form we find:</w:t>
      </w:r>
    </w:p>
    <w:p w:rsidR="00A325FF" w:rsidRDefault="00A325FF">
      <w:pPr>
        <w:jc w:val="both"/>
        <w:sectPr w:rsidR="00A325FF">
          <w:type w:val="continuous"/>
          <w:pgSz w:w="12240" w:h="15840"/>
          <w:pgMar w:top="940" w:right="580" w:bottom="280" w:left="940" w:header="708" w:footer="708" w:gutter="0"/>
          <w:cols w:space="708"/>
        </w:sectPr>
      </w:pPr>
    </w:p>
    <w:p w:rsidR="00A325FF" w:rsidRDefault="002220C9">
      <w:pPr>
        <w:spacing w:before="37" w:line="346" w:lineRule="exact"/>
        <w:ind w:left="1893"/>
        <w:rPr>
          <w:sz w:val="14"/>
        </w:rPr>
      </w:pPr>
      <w:r>
        <w:rPr>
          <w:noProof/>
          <w:lang w:val="da-DK" w:eastAsia="da-DK" w:bidi="ar-SA"/>
        </w:rPr>
        <mc:AlternateContent>
          <mc:Choice Requires="wps">
            <w:drawing>
              <wp:anchor distT="0" distB="0" distL="114300" distR="114300" simplePos="0" relativeHeight="482007552" behindDoc="1" locked="0" layoutInCell="1" allowOverlap="1">
                <wp:simplePos x="0" y="0"/>
                <wp:positionH relativeFrom="page">
                  <wp:posOffset>1915160</wp:posOffset>
                </wp:positionH>
                <wp:positionV relativeFrom="paragraph">
                  <wp:posOffset>228600</wp:posOffset>
                </wp:positionV>
                <wp:extent cx="50800" cy="88900"/>
                <wp:effectExtent l="0" t="0" r="0" b="0"/>
                <wp:wrapNone/>
                <wp:docPr id="2393" name="Text Box 2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9" o:spid="_x0000_s1487" type="#_x0000_t202" style="position:absolute;left:0;text-align:left;margin-left:150.8pt;margin-top:18pt;width:4pt;height:7pt;z-index:-2130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LjGsgIAALU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912448" behindDoc="0" locked="0" layoutInCell="1" allowOverlap="1">
                <wp:simplePos x="0" y="0"/>
                <wp:positionH relativeFrom="page">
                  <wp:posOffset>2277745</wp:posOffset>
                </wp:positionH>
                <wp:positionV relativeFrom="paragraph">
                  <wp:posOffset>228600</wp:posOffset>
                </wp:positionV>
                <wp:extent cx="50800" cy="88900"/>
                <wp:effectExtent l="0" t="0" r="0" b="0"/>
                <wp:wrapNone/>
                <wp:docPr id="2392" name="Text Box 2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8" o:spid="_x0000_s1488" type="#_x0000_t202" style="position:absolute;left:0;text-align:left;margin-left:179.35pt;margin-top:18pt;width:4pt;height:7pt;z-index:1591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omQsgIAALU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" filled="f" stroked="f">
                <v:textbox inset="0,0,0,0">
                  <w:txbxContent>
                    <w:p w:rsidR="00A325FF" w:rsidRDefault="00D10E8B">
                      <w:pPr>
                        <w:spacing w:line="135" w:lineRule="exact"/>
                        <w:rPr>
                          <w:sz w:val="14"/>
                        </w:rPr>
                      </w:pPr>
                      <w:r>
                        <w:rPr>
                          <w:w w:val="113"/>
                          <w:sz w:val="14"/>
                        </w:rPr>
                        <w:t>3</w:t>
                      </w:r>
                    </w:p>
                  </w:txbxContent>
                </v:textbox>
                <w10:wrap anchorx="page"/>
              </v:shape>
            </w:pict>
          </mc:Fallback>
        </mc:AlternateContent>
      </w:r>
      <w:r w:rsidR="00D10E8B">
        <w:rPr>
          <w:rFonts w:ascii="Lucida Sans Unicode" w:hAnsi="Lucida Sans Unicode"/>
          <w:w w:val="118"/>
          <w:sz w:val="20"/>
          <w:u w:val="single"/>
        </w:rPr>
        <w:t>(</w:t>
      </w:r>
      <w:r w:rsidR="00D10E8B">
        <w:rPr>
          <w:i/>
          <w:w w:val="105"/>
          <w:sz w:val="20"/>
          <w:u w:val="single"/>
        </w:rPr>
        <w:t>a</w:t>
      </w:r>
      <w:r w:rsidR="00D10E8B">
        <w:rPr>
          <w:i/>
          <w:sz w:val="20"/>
          <w:u w:val="single"/>
        </w:rPr>
        <w:t xml:space="preserve"> </w:t>
      </w:r>
      <w:r w:rsidR="00D10E8B">
        <w:rPr>
          <w:i/>
          <w:spacing w:val="-11"/>
          <w:sz w:val="20"/>
          <w:u w:val="single"/>
        </w:rPr>
        <w:t xml:space="preserve"> </w:t>
      </w:r>
      <w:r w:rsidR="00D10E8B">
        <w:rPr>
          <w:rFonts w:ascii="Lucida Sans Unicode" w:hAnsi="Lucida Sans Unicode"/>
          <w:w w:val="73"/>
          <w:sz w:val="20"/>
          <w:u w:val="single"/>
        </w:rPr>
        <w:t>|</w:t>
      </w:r>
      <w:r w:rsidR="00D10E8B">
        <w:rPr>
          <w:rFonts w:ascii="Lucida Sans Unicode" w:hAnsi="Lucida Sans Unicode"/>
          <w:spacing w:val="-19"/>
          <w:sz w:val="20"/>
          <w:u w:val="single"/>
        </w:rPr>
        <w:t xml:space="preserve"> </w:t>
      </w:r>
      <w:r w:rsidR="00D10E8B">
        <w:rPr>
          <w:rFonts w:ascii="Georgia" w:hAnsi="Georgia"/>
          <w:spacing w:val="-45"/>
          <w:w w:val="120"/>
          <w:sz w:val="20"/>
          <w:u w:val="single"/>
        </w:rPr>
        <w:t>+</w:t>
      </w:r>
      <w:r w:rsidR="00D10E8B">
        <w:rPr>
          <w:w w:val="99"/>
          <w:sz w:val="20"/>
          <w:u w:val="single"/>
        </w:rPr>
        <w:t xml:space="preserve"> </w:t>
      </w:r>
      <w:r w:rsidR="00D10E8B">
        <w:rPr>
          <w:spacing w:val="-12"/>
          <w:sz w:val="20"/>
          <w:u w:val="single"/>
        </w:rPr>
        <w:t xml:space="preserve"> </w:t>
      </w:r>
      <w:r w:rsidR="00D10E8B">
        <w:rPr>
          <w:rFonts w:ascii="Lucida Sans Unicode" w:hAnsi="Lucida Sans Unicode"/>
          <w:w w:val="118"/>
          <w:sz w:val="20"/>
          <w:u w:val="single"/>
        </w:rPr>
        <w:t>(</w:t>
      </w:r>
      <w:r w:rsidR="00D10E8B">
        <w:rPr>
          <w:i/>
          <w:w w:val="105"/>
          <w:sz w:val="20"/>
          <w:u w:val="single"/>
        </w:rPr>
        <w:t>a</w:t>
      </w:r>
      <w:r w:rsidR="00D10E8B">
        <w:rPr>
          <w:i/>
          <w:sz w:val="20"/>
          <w:u w:val="single"/>
        </w:rPr>
        <w:t xml:space="preserve"> </w:t>
      </w:r>
      <w:r w:rsidR="00D10E8B">
        <w:rPr>
          <w:i/>
          <w:spacing w:val="-11"/>
          <w:sz w:val="20"/>
          <w:u w:val="single"/>
        </w:rPr>
        <w:t xml:space="preserve"> </w:t>
      </w:r>
      <w:r w:rsidR="00D10E8B">
        <w:rPr>
          <w:rFonts w:ascii="Lucida Sans Unicode" w:hAnsi="Lucida Sans Unicode"/>
          <w:w w:val="73"/>
          <w:sz w:val="20"/>
          <w:u w:val="single"/>
        </w:rPr>
        <w:t>|</w:t>
      </w:r>
      <w:r w:rsidR="00D10E8B">
        <w:rPr>
          <w:rFonts w:ascii="Lucida Sans Unicode" w:hAnsi="Lucida Sans Unicode"/>
          <w:spacing w:val="-6"/>
          <w:sz w:val="20"/>
        </w:rPr>
        <w:t xml:space="preserve"> </w:t>
      </w:r>
      <w:r w:rsidR="00D10E8B">
        <w:rPr>
          <w:rFonts w:ascii="Arial" w:hAnsi="Arial"/>
          <w:spacing w:val="-4"/>
          <w:w w:val="283"/>
          <w:position w:val="21"/>
          <w:sz w:val="20"/>
        </w:rPr>
        <w:t>.</w:t>
      </w:r>
      <w:r w:rsidR="00D10E8B">
        <w:rPr>
          <w:i/>
          <w:spacing w:val="-102"/>
          <w:w w:val="135"/>
          <w:position w:val="11"/>
          <w:sz w:val="14"/>
        </w:rPr>
        <w:t>N</w:t>
      </w:r>
      <w:r w:rsidR="00D10E8B">
        <w:rPr>
          <w:rFonts w:ascii="Arial" w:hAnsi="Arial"/>
          <w:spacing w:val="-180"/>
          <w:w w:val="232"/>
          <w:position w:val="5"/>
          <w:sz w:val="20"/>
        </w:rPr>
        <w:t>Σ</w:t>
      </w:r>
      <w:r w:rsidR="00D10E8B">
        <w:rPr>
          <w:rFonts w:ascii="Lucida Sans Unicode" w:hAnsi="Lucida Sans Unicode"/>
          <w:spacing w:val="-4"/>
          <w:w w:val="111"/>
          <w:position w:val="11"/>
          <w:sz w:val="14"/>
        </w:rPr>
        <w:t>−</w:t>
      </w:r>
      <w:r w:rsidR="00D10E8B">
        <w:rPr>
          <w:spacing w:val="-4"/>
          <w:w w:val="113"/>
          <w:position w:val="11"/>
          <w:sz w:val="14"/>
        </w:rPr>
        <w:t>1</w:t>
      </w:r>
    </w:p>
    <w:p w:rsidR="00A325FF" w:rsidRDefault="00D10E8B">
      <w:pPr>
        <w:spacing w:before="37" w:line="346" w:lineRule="exact"/>
        <w:ind w:left="940"/>
        <w:rPr>
          <w:rFonts w:ascii="Lucida Sans Unicode" w:hAnsi="Lucida Sans Unicode"/>
          <w:sz w:val="20"/>
        </w:rPr>
      </w:pPr>
      <w:r>
        <w:br w:type="column"/>
      </w:r>
      <w:r>
        <w:rPr>
          <w:rFonts w:ascii="Arial" w:hAnsi="Arial"/>
          <w:w w:val="115"/>
          <w:position w:val="21"/>
          <w:sz w:val="20"/>
        </w:rPr>
        <w:t xml:space="preserve">Σ </w:t>
      </w:r>
      <w:r>
        <w:rPr>
          <w:rFonts w:ascii="Lucida Sans Unicode" w:hAnsi="Lucida Sans Unicode"/>
          <w:w w:val="110"/>
          <w:sz w:val="20"/>
          <w:u w:val="single"/>
        </w:rPr>
        <w:t>|</w:t>
      </w:r>
      <w:r>
        <w:rPr>
          <w:i/>
          <w:w w:val="110"/>
          <w:sz w:val="20"/>
          <w:u w:val="single"/>
        </w:rPr>
        <w:t xml:space="preserve">a </w:t>
      </w:r>
      <w:r>
        <w:rPr>
          <w:rFonts w:ascii="Lucida Sans Unicode" w:hAnsi="Lucida Sans Unicode"/>
          <w:w w:val="115"/>
          <w:sz w:val="20"/>
          <w:u w:val="single"/>
        </w:rPr>
        <w:t xml:space="preserve">) </w:t>
      </w:r>
      <w:r>
        <w:rPr>
          <w:rFonts w:ascii="Georgia" w:hAnsi="Georgia"/>
          <w:spacing w:val="-45"/>
          <w:w w:val="115"/>
          <w:sz w:val="20"/>
          <w:u w:val="single"/>
        </w:rPr>
        <w:t xml:space="preserve">+ </w:t>
      </w:r>
      <w:r>
        <w:rPr>
          <w:rFonts w:ascii="Lucida Sans Unicode" w:hAnsi="Lucida Sans Unicode"/>
          <w:w w:val="110"/>
          <w:sz w:val="20"/>
          <w:u w:val="single"/>
        </w:rPr>
        <w:t>|</w:t>
      </w:r>
      <w:r>
        <w:rPr>
          <w:i/>
          <w:w w:val="110"/>
          <w:sz w:val="20"/>
          <w:u w:val="single"/>
        </w:rPr>
        <w:t xml:space="preserve">a </w:t>
      </w:r>
      <w:r>
        <w:rPr>
          <w:rFonts w:ascii="Lucida Sans Unicode" w:hAnsi="Lucida Sans Unicode"/>
          <w:spacing w:val="-16"/>
          <w:w w:val="115"/>
          <w:sz w:val="20"/>
          <w:u w:val="single"/>
        </w:rPr>
        <w:t>)</w:t>
      </w:r>
    </w:p>
    <w:p w:rsidR="00A325FF" w:rsidRDefault="00D10E8B">
      <w:pPr>
        <w:spacing w:before="215" w:line="167" w:lineRule="exact"/>
        <w:ind w:left="273"/>
        <w:rPr>
          <w:rFonts w:ascii="Lucida Sans Unicode" w:hAnsi="Lucida Sans Unicode"/>
          <w:sz w:val="20"/>
        </w:rPr>
      </w:pPr>
      <w:r>
        <w:br w:type="column"/>
      </w:r>
      <w:r>
        <w:rPr>
          <w:rFonts w:ascii="Lucida Sans Unicode" w:hAnsi="Lucida Sans Unicode"/>
          <w:w w:val="105"/>
          <w:sz w:val="20"/>
          <w:u w:val="single"/>
        </w:rPr>
        <w:t>(</w:t>
      </w:r>
      <w:r>
        <w:rPr>
          <w:i/>
          <w:w w:val="105"/>
          <w:sz w:val="20"/>
          <w:u w:val="single"/>
        </w:rPr>
        <w:t xml:space="preserve">a </w:t>
      </w:r>
      <w:r>
        <w:rPr>
          <w:rFonts w:ascii="Lucida Sans Unicode" w:hAnsi="Lucida Sans Unicode"/>
          <w:sz w:val="20"/>
          <w:u w:val="single"/>
        </w:rPr>
        <w:t>|</w:t>
      </w:r>
      <w:r>
        <w:rPr>
          <w:i/>
          <w:sz w:val="20"/>
          <w:u w:val="single"/>
        </w:rPr>
        <w:t xml:space="preserve">a </w:t>
      </w:r>
      <w:r>
        <w:rPr>
          <w:rFonts w:ascii="Lucida Sans Unicode" w:hAnsi="Lucida Sans Unicode"/>
          <w:w w:val="80"/>
          <w:sz w:val="20"/>
          <w:u w:val="single"/>
        </w:rPr>
        <w:t xml:space="preserve">· </w:t>
      </w:r>
      <w:r>
        <w:rPr>
          <w:i/>
          <w:w w:val="105"/>
          <w:sz w:val="20"/>
          <w:u w:val="single"/>
        </w:rPr>
        <w:t xml:space="preserve">a </w:t>
      </w:r>
      <w:r>
        <w:rPr>
          <w:rFonts w:ascii="Lucida Sans Unicode" w:hAnsi="Lucida Sans Unicode"/>
          <w:w w:val="105"/>
          <w:sz w:val="20"/>
          <w:u w:val="single"/>
        </w:rPr>
        <w:t>)(</w:t>
      </w:r>
      <w:r>
        <w:rPr>
          <w:i/>
          <w:w w:val="105"/>
          <w:sz w:val="20"/>
          <w:u w:val="single"/>
        </w:rPr>
        <w:t xml:space="preserve">a </w:t>
      </w:r>
      <w:r>
        <w:rPr>
          <w:rFonts w:ascii="Lucida Sans Unicode" w:hAnsi="Lucida Sans Unicode"/>
          <w:sz w:val="20"/>
          <w:u w:val="single"/>
        </w:rPr>
        <w:t>|</w:t>
      </w:r>
      <w:r>
        <w:rPr>
          <w:i/>
          <w:sz w:val="20"/>
          <w:u w:val="single"/>
        </w:rPr>
        <w:t xml:space="preserve">a </w:t>
      </w:r>
      <w:r>
        <w:rPr>
          <w:rFonts w:ascii="Lucida Sans Unicode" w:hAnsi="Lucida Sans Unicode"/>
          <w:w w:val="105"/>
          <w:sz w:val="20"/>
          <w:u w:val="single"/>
        </w:rPr>
        <w:t>)</w:t>
      </w:r>
    </w:p>
    <w:p w:rsidR="00A325FF" w:rsidRDefault="00D10E8B">
      <w:pPr>
        <w:spacing w:before="215" w:line="167" w:lineRule="exact"/>
        <w:ind w:left="251"/>
        <w:rPr>
          <w:rFonts w:ascii="Lucida Sans Unicode" w:hAnsi="Lucida Sans Unicode"/>
          <w:sz w:val="20"/>
        </w:rPr>
      </w:pPr>
      <w:r>
        <w:br w:type="column"/>
      </w:r>
      <w:r>
        <w:rPr>
          <w:rFonts w:ascii="Lucida Sans Unicode" w:hAnsi="Lucida Sans Unicode"/>
          <w:sz w:val="20"/>
          <w:u w:val="single"/>
        </w:rPr>
        <w:t>(</w:t>
      </w:r>
      <w:r>
        <w:rPr>
          <w:i/>
          <w:sz w:val="20"/>
          <w:u w:val="single"/>
        </w:rPr>
        <w:t xml:space="preserve">a </w:t>
      </w:r>
      <w:r>
        <w:rPr>
          <w:rFonts w:ascii="Lucida Sans Unicode" w:hAnsi="Lucida Sans Unicode"/>
          <w:sz w:val="20"/>
          <w:u w:val="single"/>
        </w:rPr>
        <w:t>|</w:t>
      </w:r>
      <w:r>
        <w:rPr>
          <w:i/>
          <w:sz w:val="20"/>
          <w:u w:val="single"/>
        </w:rPr>
        <w:t xml:space="preserve">a </w:t>
      </w:r>
      <w:r>
        <w:rPr>
          <w:rFonts w:ascii="Lucida Sans Unicode" w:hAnsi="Lucida Sans Unicode"/>
          <w:w w:val="85"/>
          <w:sz w:val="20"/>
          <w:u w:val="single"/>
        </w:rPr>
        <w:t xml:space="preserve">· </w:t>
      </w:r>
      <w:r>
        <w:rPr>
          <w:i/>
          <w:sz w:val="20"/>
          <w:u w:val="single"/>
        </w:rPr>
        <w:t xml:space="preserve">a </w:t>
      </w:r>
      <w:r>
        <w:rPr>
          <w:rFonts w:ascii="Lucida Sans Unicode" w:hAnsi="Lucida Sans Unicode"/>
          <w:sz w:val="20"/>
          <w:u w:val="single"/>
        </w:rPr>
        <w:t>)(</w:t>
      </w:r>
      <w:r>
        <w:rPr>
          <w:i/>
          <w:sz w:val="20"/>
          <w:u w:val="single"/>
        </w:rPr>
        <w:t>a</w:t>
      </w:r>
      <w:r>
        <w:rPr>
          <w:rFonts w:ascii="Georgia" w:hAnsi="Georgia"/>
          <w:sz w:val="20"/>
          <w:u w:val="single"/>
        </w:rPr>
        <w:t>3</w:t>
      </w:r>
      <w:r>
        <w:rPr>
          <w:rFonts w:ascii="Lucida Sans Unicode" w:hAnsi="Lucida Sans Unicode"/>
          <w:sz w:val="20"/>
          <w:u w:val="single"/>
        </w:rPr>
        <w:t>|</w:t>
      </w:r>
      <w:r>
        <w:rPr>
          <w:i/>
          <w:sz w:val="20"/>
          <w:u w:val="single"/>
        </w:rPr>
        <w:t>a</w:t>
      </w:r>
      <w:r>
        <w:rPr>
          <w:rFonts w:ascii="Georgia" w:hAnsi="Georgia"/>
          <w:sz w:val="20"/>
          <w:u w:val="single"/>
        </w:rPr>
        <w:t>3</w:t>
      </w:r>
      <w:r>
        <w:rPr>
          <w:rFonts w:ascii="Lucida Sans Unicode" w:hAnsi="Lucida Sans Unicode"/>
          <w:sz w:val="20"/>
          <w:u w:val="single"/>
        </w:rPr>
        <w:t>)</w:t>
      </w:r>
    </w:p>
    <w:p w:rsidR="00A325FF" w:rsidRDefault="00A325FF">
      <w:pPr>
        <w:spacing w:line="167" w:lineRule="exact"/>
        <w:rPr>
          <w:rFonts w:ascii="Lucida Sans Unicode" w:hAnsi="Lucida Sans Unicode"/>
          <w:sz w:val="20"/>
        </w:rPr>
        <w:sectPr w:rsidR="00A325FF">
          <w:type w:val="continuous"/>
          <w:pgSz w:w="12240" w:h="15840"/>
          <w:pgMar w:top="940" w:right="580" w:bottom="280" w:left="940" w:header="708" w:footer="708" w:gutter="0"/>
          <w:cols w:num="4" w:space="708" w:equalWidth="0">
            <w:col w:w="3352" w:space="40"/>
            <w:col w:w="2055" w:space="39"/>
            <w:col w:w="1812" w:space="39"/>
            <w:col w:w="3383"/>
          </w:cols>
        </w:sectPr>
      </w:pPr>
    </w:p>
    <w:p w:rsidR="00A325FF" w:rsidRDefault="00D10E8B">
      <w:pPr>
        <w:tabs>
          <w:tab w:val="left" w:pos="2209"/>
        </w:tabs>
        <w:spacing w:line="204" w:lineRule="auto"/>
        <w:ind w:left="462"/>
        <w:rPr>
          <w:rFonts w:ascii="Georgia" w:hAnsi="Georgia"/>
          <w:sz w:val="20"/>
        </w:rPr>
      </w:pPr>
      <w:r>
        <w:rPr>
          <w:rFonts w:ascii="Lucida Sans Unicode" w:hAnsi="Lucida Sans Unicode"/>
          <w:sz w:val="20"/>
        </w:rPr>
        <w:t>(</w:t>
      </w:r>
      <w:r>
        <w:rPr>
          <w:i/>
          <w:sz w:val="20"/>
        </w:rPr>
        <w:t>ψ</w:t>
      </w:r>
      <w:r>
        <w:rPr>
          <w:sz w:val="20"/>
          <w:vertAlign w:val="subscript"/>
        </w:rPr>
        <w:t>12</w:t>
      </w:r>
      <w:r>
        <w:rPr>
          <w:rFonts w:ascii="Lucida Sans Unicode" w:hAnsi="Lucida Sans Unicode"/>
          <w:sz w:val="20"/>
        </w:rPr>
        <w:t xml:space="preserve">| </w:t>
      </w:r>
      <w:r>
        <w:rPr>
          <w:rFonts w:ascii="Arial" w:hAnsi="Arial"/>
          <w:b/>
          <w:sz w:val="20"/>
        </w:rPr>
        <w:t>a</w:t>
      </w:r>
      <w:r>
        <w:rPr>
          <w:rFonts w:ascii="Arial" w:hAnsi="Arial"/>
          <w:b/>
          <w:sz w:val="20"/>
          <w:vertAlign w:val="subscript"/>
        </w:rPr>
        <w:t>2</w:t>
      </w:r>
      <w:r>
        <w:rPr>
          <w:rFonts w:ascii="Arial" w:hAnsi="Arial"/>
          <w:b/>
          <w:spacing w:val="-30"/>
          <w:sz w:val="20"/>
        </w:rPr>
        <w:t xml:space="preserve"> </w:t>
      </w:r>
      <w:r>
        <w:rPr>
          <w:rFonts w:ascii="Lucida Sans Unicode" w:hAnsi="Lucida Sans Unicode"/>
          <w:sz w:val="20"/>
        </w:rPr>
        <w:t>|</w:t>
      </w:r>
      <w:r>
        <w:rPr>
          <w:i/>
          <w:sz w:val="20"/>
        </w:rPr>
        <w:t>ψ</w:t>
      </w:r>
      <w:r>
        <w:rPr>
          <w:sz w:val="20"/>
          <w:vertAlign w:val="subscript"/>
        </w:rPr>
        <w:t>12</w:t>
      </w:r>
      <w:r>
        <w:rPr>
          <w:rFonts w:ascii="Lucida Sans Unicode" w:hAnsi="Lucida Sans Unicode"/>
          <w:sz w:val="20"/>
        </w:rPr>
        <w:t>)</w:t>
      </w:r>
      <w:r>
        <w:rPr>
          <w:rFonts w:ascii="Lucida Sans Unicode" w:hAnsi="Lucida Sans Unicode"/>
          <w:spacing w:val="2"/>
          <w:sz w:val="20"/>
        </w:rPr>
        <w:t xml:space="preserve"> </w:t>
      </w:r>
      <w:r>
        <w:rPr>
          <w:rFonts w:ascii="Georgia" w:hAnsi="Georgia"/>
          <w:sz w:val="20"/>
        </w:rPr>
        <w:t>=</w:t>
      </w:r>
      <w:r>
        <w:rPr>
          <w:rFonts w:ascii="Georgia" w:hAnsi="Georgia"/>
          <w:sz w:val="20"/>
        </w:rPr>
        <w:tab/>
      </w:r>
      <w:r>
        <w:rPr>
          <w:rFonts w:ascii="Lucida Sans Unicode" w:hAnsi="Lucida Sans Unicode"/>
          <w:position w:val="1"/>
          <w:sz w:val="20"/>
        </w:rPr>
        <w:t>√</w:t>
      </w:r>
      <w:r>
        <w:rPr>
          <w:rFonts w:ascii="Georgia" w:hAnsi="Georgia"/>
          <w:position w:val="-15"/>
          <w:sz w:val="20"/>
        </w:rPr>
        <w:t>2</w:t>
      </w:r>
    </w:p>
    <w:p w:rsidR="00A325FF" w:rsidRDefault="00D10E8B">
      <w:pPr>
        <w:pStyle w:val="Brdtekst"/>
        <w:spacing w:before="224"/>
        <w:ind w:left="139"/>
      </w:pPr>
      <w:r>
        <w:rPr>
          <w:w w:val="110"/>
        </w:rPr>
        <w:t>In matrix form:</w:t>
      </w:r>
    </w:p>
    <w:p w:rsidR="00A325FF" w:rsidRDefault="00D10E8B">
      <w:pPr>
        <w:pStyle w:val="Brdtekst"/>
        <w:rPr>
          <w:sz w:val="14"/>
        </w:rPr>
      </w:pPr>
      <w:r>
        <w:br w:type="column"/>
      </w:r>
    </w:p>
    <w:p w:rsidR="00A325FF" w:rsidRDefault="00A325FF">
      <w:pPr>
        <w:pStyle w:val="Brdtekst"/>
        <w:spacing w:before="4"/>
        <w:rPr>
          <w:sz w:val="11"/>
        </w:rPr>
      </w:pPr>
    </w:p>
    <w:p w:rsidR="00A325FF" w:rsidRDefault="002220C9">
      <w:pPr>
        <w:ind w:left="139"/>
        <w:rPr>
          <w:sz w:val="14"/>
        </w:rPr>
      </w:pPr>
      <w:r>
        <w:rPr>
          <w:noProof/>
          <w:lang w:val="da-DK" w:eastAsia="da-DK" w:bidi="ar-SA"/>
        </w:rPr>
        <mc:AlternateContent>
          <mc:Choice Requires="wps">
            <w:drawing>
              <wp:anchor distT="0" distB="0" distL="114300" distR="114300" simplePos="0" relativeHeight="15912960" behindDoc="0" locked="0" layoutInCell="1" allowOverlap="1">
                <wp:simplePos x="0" y="0"/>
                <wp:positionH relativeFrom="page">
                  <wp:posOffset>3586480</wp:posOffset>
                </wp:positionH>
                <wp:positionV relativeFrom="paragraph">
                  <wp:posOffset>-199390</wp:posOffset>
                </wp:positionV>
                <wp:extent cx="50800" cy="88900"/>
                <wp:effectExtent l="0" t="0" r="0" b="0"/>
                <wp:wrapNone/>
                <wp:docPr id="2391" name="Text Box 2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7" o:spid="_x0000_s1489" type="#_x0000_t202" style="position:absolute;left:0;text-align:left;margin-left:282.4pt;margin-top:-15.7pt;width:4pt;height:7pt;z-index:1591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3ZsgIAALU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09088" behindDoc="1" locked="0" layoutInCell="1" allowOverlap="1">
                <wp:simplePos x="0" y="0"/>
                <wp:positionH relativeFrom="page">
                  <wp:posOffset>3949065</wp:posOffset>
                </wp:positionH>
                <wp:positionV relativeFrom="paragraph">
                  <wp:posOffset>-199390</wp:posOffset>
                </wp:positionV>
                <wp:extent cx="50800" cy="88900"/>
                <wp:effectExtent l="0" t="0" r="0" b="0"/>
                <wp:wrapNone/>
                <wp:docPr id="2390" name="Text Box 2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6" o:spid="_x0000_s1490" type="#_x0000_t202" style="position:absolute;left:0;text-align:left;margin-left:310.95pt;margin-top:-15.7pt;width:4pt;height:7pt;z-index:-213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yPsQIAALU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" filled="f" stroked="f">
                <v:textbox inset="0,0,0,0">
                  <w:txbxContent>
                    <w:p w:rsidR="00A325FF" w:rsidRDefault="00D10E8B">
                      <w:pPr>
                        <w:spacing w:line="135" w:lineRule="exact"/>
                        <w:rPr>
                          <w:sz w:val="14"/>
                        </w:rPr>
                      </w:pPr>
                      <w:r>
                        <w:rPr>
                          <w:w w:val="113"/>
                          <w:sz w:val="14"/>
                        </w:rPr>
                        <w:t>3</w:t>
                      </w:r>
                    </w:p>
                  </w:txbxContent>
                </v:textbox>
                <w10:wrap anchorx="page"/>
              </v:shape>
            </w:pict>
          </mc:Fallback>
        </mc:AlternateContent>
      </w:r>
      <w:r w:rsidR="00D10E8B">
        <w:rPr>
          <w:i/>
          <w:w w:val="135"/>
          <w:sz w:val="14"/>
        </w:rPr>
        <w:t>i</w:t>
      </w:r>
      <w:r w:rsidR="00D10E8B">
        <w:rPr>
          <w:w w:val="135"/>
          <w:sz w:val="14"/>
        </w:rPr>
        <w:t>=0</w:t>
      </w:r>
    </w:p>
    <w:p w:rsidR="00A325FF" w:rsidRDefault="00D10E8B">
      <w:pPr>
        <w:spacing w:line="275" w:lineRule="exact"/>
        <w:ind w:left="36"/>
        <w:rPr>
          <w:rFonts w:ascii="Lucida Sans Unicode" w:hAnsi="Lucida Sans Unicode"/>
          <w:sz w:val="20"/>
        </w:rPr>
      </w:pPr>
      <w:r>
        <w:br w:type="column"/>
      </w:r>
      <w:r>
        <w:rPr>
          <w:rFonts w:ascii="Lucida Sans Unicode" w:hAnsi="Lucida Sans Unicode"/>
          <w:sz w:val="20"/>
        </w:rPr>
        <w:t>|</w:t>
      </w:r>
      <w:r>
        <w:rPr>
          <w:i/>
          <w:sz w:val="20"/>
        </w:rPr>
        <w:t>a</w:t>
      </w:r>
      <w:r>
        <w:rPr>
          <w:sz w:val="20"/>
          <w:vertAlign w:val="subscript"/>
        </w:rPr>
        <w:t>2</w:t>
      </w:r>
      <w:r>
        <w:rPr>
          <w:sz w:val="20"/>
        </w:rPr>
        <w:t xml:space="preserve"> </w:t>
      </w:r>
      <w:r>
        <w:rPr>
          <w:rFonts w:ascii="Lucida Sans Unicode" w:hAnsi="Lucida Sans Unicode"/>
          <w:w w:val="85"/>
          <w:sz w:val="20"/>
        </w:rPr>
        <w:t xml:space="preserve">· </w:t>
      </w:r>
      <w:r>
        <w:rPr>
          <w:i/>
          <w:sz w:val="20"/>
        </w:rPr>
        <w:t>a</w:t>
      </w:r>
      <w:r>
        <w:rPr>
          <w:i/>
          <w:sz w:val="20"/>
          <w:vertAlign w:val="subscript"/>
        </w:rPr>
        <w:t>i</w:t>
      </w:r>
      <w:r>
        <w:rPr>
          <w:rFonts w:ascii="Lucida Sans Unicode" w:hAnsi="Lucida Sans Unicode"/>
          <w:sz w:val="20"/>
        </w:rPr>
        <w:t>)(</w:t>
      </w:r>
      <w:r>
        <w:rPr>
          <w:i/>
          <w:sz w:val="20"/>
        </w:rPr>
        <w:t>a</w:t>
      </w:r>
      <w:r>
        <w:rPr>
          <w:i/>
          <w:sz w:val="20"/>
          <w:vertAlign w:val="subscript"/>
        </w:rPr>
        <w:t>i</w:t>
      </w:r>
      <w:r>
        <w:rPr>
          <w:rFonts w:ascii="Lucida Sans Unicode" w:hAnsi="Lucida Sans Unicode"/>
          <w:sz w:val="20"/>
        </w:rPr>
        <w:t>|</w:t>
      </w:r>
    </w:p>
    <w:p w:rsidR="00A325FF" w:rsidRDefault="00D10E8B">
      <w:pPr>
        <w:pStyle w:val="Brdtekst"/>
        <w:tabs>
          <w:tab w:val="left" w:pos="801"/>
        </w:tabs>
        <w:spacing w:line="204" w:lineRule="auto"/>
        <w:ind w:left="139"/>
        <w:rPr>
          <w:rFonts w:ascii="Georgia" w:hAnsi="Georgia"/>
        </w:rPr>
      </w:pPr>
      <w:r>
        <w:br w:type="column"/>
      </w:r>
      <w:r>
        <w:rPr>
          <w:rFonts w:ascii="Lucida Sans Unicode" w:hAnsi="Lucida Sans Unicode"/>
          <w:w w:val="110"/>
          <w:position w:val="1"/>
        </w:rPr>
        <w:t>√</w:t>
      </w:r>
      <w:r>
        <w:rPr>
          <w:rFonts w:ascii="Georgia" w:hAnsi="Georgia"/>
          <w:w w:val="110"/>
          <w:position w:val="-15"/>
        </w:rPr>
        <w:t>2</w:t>
      </w:r>
      <w:r>
        <w:rPr>
          <w:rFonts w:ascii="Georgia" w:hAnsi="Georgia"/>
          <w:w w:val="110"/>
          <w:position w:val="-15"/>
        </w:rPr>
        <w:tab/>
      </w:r>
      <w:r>
        <w:rPr>
          <w:rFonts w:ascii="Georgia" w:hAnsi="Georgia"/>
          <w:w w:val="110"/>
        </w:rPr>
        <w:t>=</w:t>
      </w:r>
    </w:p>
    <w:p w:rsidR="00A325FF" w:rsidRDefault="00D10E8B">
      <w:pPr>
        <w:tabs>
          <w:tab w:val="left" w:pos="2887"/>
          <w:tab w:val="left" w:pos="3609"/>
        </w:tabs>
        <w:spacing w:line="185" w:lineRule="exact"/>
        <w:ind w:left="1027"/>
        <w:rPr>
          <w:sz w:val="20"/>
        </w:rPr>
      </w:pPr>
      <w:r>
        <w:br w:type="column"/>
      </w:r>
      <w:r>
        <w:rPr>
          <w:rFonts w:ascii="Georgia"/>
          <w:w w:val="115"/>
          <w:sz w:val="20"/>
        </w:rPr>
        <w:t>+</w:t>
      </w:r>
      <w:r>
        <w:rPr>
          <w:rFonts w:ascii="Georgia"/>
          <w:w w:val="115"/>
          <w:sz w:val="20"/>
        </w:rPr>
        <w:tab/>
        <w:t>=</w:t>
      </w:r>
      <w:r>
        <w:rPr>
          <w:rFonts w:ascii="Georgia"/>
          <w:spacing w:val="1"/>
          <w:w w:val="115"/>
          <w:sz w:val="20"/>
        </w:rPr>
        <w:t xml:space="preserve"> </w:t>
      </w:r>
      <w:r>
        <w:rPr>
          <w:rFonts w:ascii="Georgia"/>
          <w:w w:val="115"/>
          <w:sz w:val="20"/>
        </w:rPr>
        <w:t>1</w:t>
      </w:r>
      <w:r>
        <w:rPr>
          <w:rFonts w:ascii="Georgia"/>
          <w:spacing w:val="-23"/>
          <w:w w:val="115"/>
          <w:sz w:val="20"/>
        </w:rPr>
        <w:t xml:space="preserve"> </w:t>
      </w:r>
      <w:r>
        <w:rPr>
          <w:i/>
          <w:w w:val="115"/>
          <w:sz w:val="20"/>
        </w:rPr>
        <w:t>.</w:t>
      </w:r>
      <w:r>
        <w:rPr>
          <w:i/>
          <w:w w:val="115"/>
          <w:sz w:val="20"/>
        </w:rPr>
        <w:tab/>
      </w:r>
      <w:r>
        <w:rPr>
          <w:w w:val="115"/>
          <w:sz w:val="20"/>
        </w:rPr>
        <w:t>(33)</w:t>
      </w:r>
    </w:p>
    <w:p w:rsidR="00A325FF" w:rsidRDefault="002220C9">
      <w:pPr>
        <w:pStyle w:val="Brdtekst"/>
        <w:tabs>
          <w:tab w:val="left" w:pos="1979"/>
        </w:tabs>
        <w:spacing w:line="182" w:lineRule="exact"/>
        <w:ind w:left="139"/>
        <w:rPr>
          <w:rFonts w:ascii="Georgia"/>
        </w:rPr>
      </w:pPr>
      <w:r>
        <w:rPr>
          <w:noProof/>
          <w:lang w:val="da-DK" w:eastAsia="da-DK" w:bidi="ar-SA"/>
        </w:rPr>
        <mc:AlternateContent>
          <mc:Choice Requires="wps">
            <w:drawing>
              <wp:anchor distT="0" distB="0" distL="114300" distR="114300" simplePos="0" relativeHeight="15913984" behindDoc="0" locked="0" layoutInCell="1" allowOverlap="1">
                <wp:simplePos x="0" y="0"/>
                <wp:positionH relativeFrom="page">
                  <wp:posOffset>4370070</wp:posOffset>
                </wp:positionH>
                <wp:positionV relativeFrom="paragraph">
                  <wp:posOffset>-132080</wp:posOffset>
                </wp:positionV>
                <wp:extent cx="50800" cy="88900"/>
                <wp:effectExtent l="0" t="0" r="0" b="0"/>
                <wp:wrapNone/>
                <wp:docPr id="2389" name="Text Box 2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5" o:spid="_x0000_s1491" type="#_x0000_t202" style="position:absolute;left:0;text-align:left;margin-left:344.1pt;margin-top:-10.4pt;width:4pt;height:7pt;z-index:1591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snsQIAALU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" filled="f" stroked="f">
                <v:textbox inset="0,0,0,0">
                  <w:txbxContent>
                    <w:p w:rsidR="00A325FF" w:rsidRDefault="00D10E8B">
                      <w:pPr>
                        <w:spacing w:line="135" w:lineRule="exact"/>
                        <w:rPr>
                          <w:sz w:val="14"/>
                        </w:rPr>
                      </w:pPr>
                      <w:r>
                        <w:rPr>
                          <w:w w:val="113"/>
                          <w:sz w:val="14"/>
                        </w:rPr>
                        <w:t>3</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914496" behindDoc="0" locked="0" layoutInCell="1" allowOverlap="1">
                <wp:simplePos x="0" y="0"/>
                <wp:positionH relativeFrom="page">
                  <wp:posOffset>4528820</wp:posOffset>
                </wp:positionH>
                <wp:positionV relativeFrom="paragraph">
                  <wp:posOffset>-132080</wp:posOffset>
                </wp:positionV>
                <wp:extent cx="50800" cy="88900"/>
                <wp:effectExtent l="0" t="0" r="0" b="0"/>
                <wp:wrapNone/>
                <wp:docPr id="2388" name="Text Box 2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4" o:spid="_x0000_s1492" type="#_x0000_t202" style="position:absolute;left:0;text-align:left;margin-left:356.6pt;margin-top:-10.4pt;width:4pt;height:7pt;z-index:1591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1pxsQIAALU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915008" behindDoc="0" locked="0" layoutInCell="1" allowOverlap="1">
                <wp:simplePos x="0" y="0"/>
                <wp:positionH relativeFrom="page">
                  <wp:posOffset>4744085</wp:posOffset>
                </wp:positionH>
                <wp:positionV relativeFrom="paragraph">
                  <wp:posOffset>-132080</wp:posOffset>
                </wp:positionV>
                <wp:extent cx="50800" cy="88900"/>
                <wp:effectExtent l="0" t="0" r="0" b="0"/>
                <wp:wrapNone/>
                <wp:docPr id="2387" name="Text Box 2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3" o:spid="_x0000_s1493" type="#_x0000_t202" style="position:absolute;left:0;text-align:left;margin-left:373.55pt;margin-top:-10.4pt;width:4pt;height:7pt;z-index:1591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CEsg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915520" behindDoc="0" locked="0" layoutInCell="1" allowOverlap="1">
                <wp:simplePos x="0" y="0"/>
                <wp:positionH relativeFrom="page">
                  <wp:posOffset>4966335</wp:posOffset>
                </wp:positionH>
                <wp:positionV relativeFrom="paragraph">
                  <wp:posOffset>-132080</wp:posOffset>
                </wp:positionV>
                <wp:extent cx="50800" cy="88900"/>
                <wp:effectExtent l="0" t="0" r="0" b="0"/>
                <wp:wrapNone/>
                <wp:docPr id="2386" name="Text Box 2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2" o:spid="_x0000_s1494" type="#_x0000_t202" style="position:absolute;left:0;text-align:left;margin-left:391.05pt;margin-top:-10.4pt;width:4pt;height:7pt;z-index:1591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pHSsg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916032" behindDoc="0" locked="0" layoutInCell="1" allowOverlap="1">
                <wp:simplePos x="0" y="0"/>
                <wp:positionH relativeFrom="page">
                  <wp:posOffset>5125085</wp:posOffset>
                </wp:positionH>
                <wp:positionV relativeFrom="paragraph">
                  <wp:posOffset>-132080</wp:posOffset>
                </wp:positionV>
                <wp:extent cx="50800" cy="88900"/>
                <wp:effectExtent l="0" t="0" r="0" b="0"/>
                <wp:wrapNone/>
                <wp:docPr id="2385" name="Text Box 2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1" o:spid="_x0000_s1495" type="#_x0000_t202" style="position:absolute;left:0;text-align:left;margin-left:403.55pt;margin-top:-10.4pt;width:4pt;height:7pt;z-index:1591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12160" behindDoc="1" locked="0" layoutInCell="1" allowOverlap="1">
                <wp:simplePos x="0" y="0"/>
                <wp:positionH relativeFrom="page">
                  <wp:posOffset>5532120</wp:posOffset>
                </wp:positionH>
                <wp:positionV relativeFrom="paragraph">
                  <wp:posOffset>-132080</wp:posOffset>
                </wp:positionV>
                <wp:extent cx="50800" cy="88900"/>
                <wp:effectExtent l="0" t="0" r="0" b="0"/>
                <wp:wrapNone/>
                <wp:docPr id="2384" name="Text Box 2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0" o:spid="_x0000_s1496" type="#_x0000_t202" style="position:absolute;left:0;text-align:left;margin-left:435.6pt;margin-top:-10.4pt;width:4pt;height:7pt;z-index:-213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yjzsgIAALU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12672" behindDoc="1" locked="0" layoutInCell="1" allowOverlap="1">
                <wp:simplePos x="0" y="0"/>
                <wp:positionH relativeFrom="page">
                  <wp:posOffset>5690870</wp:posOffset>
                </wp:positionH>
                <wp:positionV relativeFrom="paragraph">
                  <wp:posOffset>-132080</wp:posOffset>
                </wp:positionV>
                <wp:extent cx="50800" cy="88900"/>
                <wp:effectExtent l="0" t="0" r="0" b="0"/>
                <wp:wrapNone/>
                <wp:docPr id="2383" name="Text Box 2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9" o:spid="_x0000_s1497" type="#_x0000_t202" style="position:absolute;left:0;text-align:left;margin-left:448.1pt;margin-top:-10.4pt;width:4pt;height:7pt;z-index:-2130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PM7sg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13184" behindDoc="1" locked="0" layoutInCell="1" allowOverlap="1">
                <wp:simplePos x="0" y="0"/>
                <wp:positionH relativeFrom="page">
                  <wp:posOffset>5905500</wp:posOffset>
                </wp:positionH>
                <wp:positionV relativeFrom="paragraph">
                  <wp:posOffset>-132080</wp:posOffset>
                </wp:positionV>
                <wp:extent cx="50800" cy="88900"/>
                <wp:effectExtent l="0" t="0" r="0" b="0"/>
                <wp:wrapNone/>
                <wp:docPr id="2382" name="Text Box 2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8" o:spid="_x0000_s1498" type="#_x0000_t202" style="position:absolute;left:0;text-align:left;margin-left:465pt;margin-top:-10.4pt;width:4pt;height:7pt;z-index:-213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Jtsg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" filled="f" stroked="f">
                <v:textbox inset="0,0,0,0">
                  <w:txbxContent>
                    <w:p w:rsidR="00A325FF" w:rsidRDefault="00D10E8B">
                      <w:pPr>
                        <w:spacing w:line="135" w:lineRule="exact"/>
                        <w:rPr>
                          <w:sz w:val="14"/>
                        </w:rPr>
                      </w:pPr>
                      <w:r>
                        <w:rPr>
                          <w:w w:val="113"/>
                          <w:sz w:val="14"/>
                        </w:rPr>
                        <w:t>3</w:t>
                      </w:r>
                    </w:p>
                  </w:txbxContent>
                </v:textbox>
                <w10:wrap anchorx="page"/>
              </v:shape>
            </w:pict>
          </mc:Fallback>
        </mc:AlternateContent>
      </w:r>
      <w:r w:rsidR="00D10E8B">
        <w:rPr>
          <w:rFonts w:ascii="Georgia"/>
        </w:rPr>
        <w:t>2</w:t>
      </w:r>
      <w:r w:rsidR="00D10E8B">
        <w:rPr>
          <w:rFonts w:ascii="Georgia"/>
        </w:rPr>
        <w:tab/>
        <w:t>2</w:t>
      </w:r>
    </w:p>
    <w:p w:rsidR="00A325FF" w:rsidRDefault="00A325FF">
      <w:pPr>
        <w:spacing w:line="182" w:lineRule="exact"/>
        <w:rPr>
          <w:rFonts w:ascii="Georgia"/>
        </w:rPr>
        <w:sectPr w:rsidR="00A325FF">
          <w:type w:val="continuous"/>
          <w:pgSz w:w="12240" w:h="15840"/>
          <w:pgMar w:top="940" w:right="580" w:bottom="280" w:left="940" w:header="708" w:footer="708" w:gutter="0"/>
          <w:cols w:num="5" w:space="708" w:equalWidth="0">
            <w:col w:w="2516" w:space="394"/>
            <w:col w:w="399" w:space="40"/>
            <w:col w:w="1025" w:space="350"/>
            <w:col w:w="997" w:space="618"/>
            <w:col w:w="4381"/>
          </w:cols>
        </w:sectPr>
      </w:pPr>
    </w:p>
    <w:p w:rsidR="00A325FF" w:rsidRDefault="00D10E8B">
      <w:pPr>
        <w:tabs>
          <w:tab w:val="left" w:pos="362"/>
        </w:tabs>
        <w:spacing w:before="326" w:line="202" w:lineRule="exact"/>
        <w:jc w:val="right"/>
        <w:rPr>
          <w:sz w:val="14"/>
        </w:rPr>
      </w:pPr>
      <w:r>
        <w:rPr>
          <w:rFonts w:ascii="Arial"/>
          <w:w w:val="195"/>
          <w:position w:val="12"/>
          <w:sz w:val="20"/>
        </w:rPr>
        <w:t>.</w:t>
      </w:r>
      <w:r>
        <w:rPr>
          <w:rFonts w:ascii="Arial"/>
          <w:w w:val="195"/>
          <w:position w:val="12"/>
          <w:sz w:val="20"/>
        </w:rPr>
        <w:tab/>
      </w:r>
      <w:r>
        <w:rPr>
          <w:rFonts w:ascii="Arial"/>
          <w:w w:val="195"/>
          <w:sz w:val="20"/>
          <w:u w:val="single"/>
        </w:rPr>
        <w:t xml:space="preserve"> </w:t>
      </w:r>
      <w:r>
        <w:rPr>
          <w:w w:val="110"/>
          <w:sz w:val="14"/>
          <w:u w:val="single"/>
        </w:rPr>
        <w:t>1</w:t>
      </w:r>
      <w:r>
        <w:rPr>
          <w:spacing w:val="-5"/>
          <w:sz w:val="14"/>
          <w:u w:val="single"/>
        </w:rPr>
        <w:t xml:space="preserve"> </w:t>
      </w:r>
    </w:p>
    <w:p w:rsidR="00A325FF" w:rsidRDefault="00D10E8B">
      <w:pPr>
        <w:spacing w:before="326" w:line="202" w:lineRule="exact"/>
        <w:ind w:left="346"/>
        <w:rPr>
          <w:rFonts w:ascii="Arial" w:hAnsi="Arial"/>
          <w:sz w:val="20"/>
        </w:rPr>
      </w:pPr>
      <w:r>
        <w:br w:type="column"/>
      </w:r>
      <w:r>
        <w:rPr>
          <w:w w:val="99"/>
          <w:sz w:val="14"/>
          <w:u w:val="single"/>
        </w:rPr>
        <w:t xml:space="preserve"> </w:t>
      </w:r>
      <w:r>
        <w:rPr>
          <w:sz w:val="14"/>
          <w:u w:val="single"/>
        </w:rPr>
        <w:t xml:space="preserve"> </w:t>
      </w:r>
      <w:r>
        <w:rPr>
          <w:w w:val="105"/>
          <w:sz w:val="14"/>
          <w:u w:val="single"/>
        </w:rPr>
        <w:t>1</w:t>
      </w:r>
      <w:r>
        <w:rPr>
          <w:w w:val="105"/>
          <w:sz w:val="14"/>
        </w:rPr>
        <w:t xml:space="preserve"> </w:t>
      </w:r>
      <w:r>
        <w:rPr>
          <w:rFonts w:ascii="Arial" w:hAnsi="Arial"/>
          <w:w w:val="105"/>
          <w:position w:val="12"/>
          <w:sz w:val="20"/>
        </w:rPr>
        <w:t>Σ</w:t>
      </w:r>
    </w:p>
    <w:p w:rsidR="00A325FF" w:rsidRDefault="00D10E8B">
      <w:pPr>
        <w:pStyle w:val="Brdtekst"/>
        <w:spacing w:before="5"/>
        <w:rPr>
          <w:rFonts w:ascii="Arial"/>
          <w:sz w:val="17"/>
        </w:rPr>
      </w:pPr>
      <w:r>
        <w:br w:type="column"/>
      </w:r>
    </w:p>
    <w:p w:rsidR="00A325FF" w:rsidRDefault="00D10E8B">
      <w:pPr>
        <w:pStyle w:val="Brdtekst"/>
        <w:ind w:left="344"/>
        <w:rPr>
          <w:rFonts w:ascii="Georgia"/>
        </w:rPr>
      </w:pPr>
      <w:r>
        <w:rPr>
          <w:rFonts w:ascii="Georgia"/>
        </w:rPr>
        <w:t xml:space="preserve">0  0  1 </w:t>
      </w:r>
      <w:r>
        <w:rPr>
          <w:rFonts w:ascii="Georgia"/>
          <w:spacing w:val="14"/>
        </w:rPr>
        <w:t xml:space="preserve"> </w:t>
      </w:r>
      <w:r>
        <w:rPr>
          <w:rFonts w:ascii="Georgia"/>
          <w:spacing w:val="-20"/>
        </w:rPr>
        <w:t>0</w:t>
      </w:r>
    </w:p>
    <w:p w:rsidR="00A325FF" w:rsidRDefault="00D10E8B">
      <w:pPr>
        <w:pStyle w:val="Brdtekst"/>
        <w:spacing w:before="2" w:line="98" w:lineRule="exact"/>
        <w:ind w:left="344"/>
        <w:rPr>
          <w:rFonts w:ascii="Georgia"/>
        </w:rPr>
      </w:pPr>
      <w:r>
        <w:rPr>
          <w:rFonts w:ascii="Georgia"/>
        </w:rPr>
        <w:t xml:space="preserve">0  0  0 </w:t>
      </w:r>
      <w:r>
        <w:rPr>
          <w:rFonts w:ascii="Georgia"/>
          <w:spacing w:val="14"/>
        </w:rPr>
        <w:t xml:space="preserve"> </w:t>
      </w:r>
      <w:r>
        <w:rPr>
          <w:rFonts w:ascii="Georgia"/>
          <w:spacing w:val="-20"/>
        </w:rPr>
        <w:t>1</w:t>
      </w:r>
    </w:p>
    <w:p w:rsidR="00A325FF" w:rsidRDefault="00A325FF">
      <w:pPr>
        <w:pStyle w:val="Brdtekst"/>
        <w:rPr>
          <w:rFonts w:ascii="Georgia"/>
        </w:rPr>
      </w:pPr>
    </w:p>
    <w:p w:rsidR="00A325FF" w:rsidRDefault="002220C9">
      <w:pPr>
        <w:pStyle w:val="Brdtekst"/>
        <w:spacing w:before="6"/>
        <w:rPr>
          <w:rFonts w:ascii="Georgia"/>
          <w:sz w:val="12"/>
        </w:rPr>
      </w:pPr>
      <w:r>
        <w:rPr>
          <w:noProof/>
          <w:lang w:val="da-DK" w:eastAsia="da-DK" w:bidi="ar-SA"/>
        </w:rPr>
        <mc:AlternateContent>
          <mc:Choice Requires="wps">
            <w:drawing>
              <wp:anchor distT="0" distB="0" distL="0" distR="0" simplePos="0" relativeHeight="487752192" behindDoc="1" locked="0" layoutInCell="1" allowOverlap="1">
                <wp:simplePos x="0" y="0"/>
                <wp:positionH relativeFrom="page">
                  <wp:posOffset>4197985</wp:posOffset>
                </wp:positionH>
                <wp:positionV relativeFrom="paragraph">
                  <wp:posOffset>106045</wp:posOffset>
                </wp:positionV>
                <wp:extent cx="481330" cy="127000"/>
                <wp:effectExtent l="0" t="0" r="0" b="0"/>
                <wp:wrapTopAndBottom/>
                <wp:docPr id="2381" name="Text Box 2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3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rPr>
                              <w:t>0 1 0 0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7" o:spid="_x0000_s1499" type="#_x0000_t202" style="position:absolute;margin-left:330.55pt;margin-top:8.35pt;width:37.9pt;height:10pt;z-index:-15564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" filled="f" stroked="f">
                <v:textbox inset="0,0,0,0">
                  <w:txbxContent>
                    <w:p w:rsidR="00A325FF" w:rsidRDefault="00D10E8B">
                      <w:pPr>
                        <w:pStyle w:val="Brdtekst"/>
                        <w:spacing w:line="193" w:lineRule="exact"/>
                        <w:rPr>
                          <w:rFonts w:ascii="Georgia"/>
                        </w:rPr>
                      </w:pPr>
                      <w:r>
                        <w:rPr>
                          <w:rFonts w:ascii="Georgia"/>
                        </w:rPr>
                        <w:t>0 1 0 0</w:t>
                      </w:r>
                    </w:p>
                  </w:txbxContent>
                </v:textbox>
                <w10:wrap type="topAndBottom" anchorx="page"/>
              </v:shape>
            </w:pict>
          </mc:Fallback>
        </mc:AlternateContent>
      </w:r>
    </w:p>
    <w:p w:rsidR="00A325FF" w:rsidRDefault="00D10E8B">
      <w:pPr>
        <w:spacing w:before="153" w:line="218" w:lineRule="exact"/>
        <w:ind w:left="268" w:right="3221"/>
        <w:jc w:val="center"/>
        <w:rPr>
          <w:rFonts w:ascii="Georgia"/>
          <w:sz w:val="20"/>
        </w:rPr>
      </w:pPr>
      <w:r>
        <w:br w:type="column"/>
      </w:r>
      <w:r>
        <w:rPr>
          <w:rFonts w:ascii="Georgia"/>
          <w:w w:val="90"/>
          <w:sz w:val="20"/>
        </w:rPr>
        <w:t>0</w:t>
      </w:r>
    </w:p>
    <w:p w:rsidR="00A325FF" w:rsidRDefault="002220C9">
      <w:pPr>
        <w:spacing w:line="157" w:lineRule="exact"/>
        <w:ind w:left="268" w:right="3221"/>
        <w:jc w:val="center"/>
        <w:rPr>
          <w:rFonts w:ascii="Arial" w:hAnsi="Arial"/>
          <w:sz w:val="20"/>
        </w:rPr>
      </w:pPr>
      <w:r>
        <w:rPr>
          <w:noProof/>
          <w:lang w:val="da-DK" w:eastAsia="da-DK" w:bidi="ar-SA"/>
        </w:rPr>
        <mc:AlternateContent>
          <mc:Choice Requires="wps">
            <w:drawing>
              <wp:anchor distT="0" distB="0" distL="114300" distR="114300" simplePos="0" relativeHeight="482003968" behindDoc="1" locked="0" layoutInCell="1" allowOverlap="1">
                <wp:simplePos x="0" y="0"/>
                <wp:positionH relativeFrom="page">
                  <wp:posOffset>4087495</wp:posOffset>
                </wp:positionH>
                <wp:positionV relativeFrom="paragraph">
                  <wp:posOffset>-160655</wp:posOffset>
                </wp:positionV>
                <wp:extent cx="702310" cy="472440"/>
                <wp:effectExtent l="0" t="0" r="0" b="0"/>
                <wp:wrapNone/>
                <wp:docPr id="2380" name="Text Box 2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6" o:spid="_x0000_s1500" type="#_x0000_t202" style="position:absolute;left:0;text-align:left;margin-left:321.85pt;margin-top:-12.65pt;width:55.3pt;height:37.2pt;z-index:-213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j74tgIAALc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" filled="f" stroked="f">
                <v:textbox inset="0,0,0,0">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04480" behindDoc="1" locked="0" layoutInCell="1" allowOverlap="1">
                <wp:simplePos x="0" y="0"/>
                <wp:positionH relativeFrom="page">
                  <wp:posOffset>4087495</wp:posOffset>
                </wp:positionH>
                <wp:positionV relativeFrom="paragraph">
                  <wp:posOffset>61595</wp:posOffset>
                </wp:positionV>
                <wp:extent cx="702310" cy="472440"/>
                <wp:effectExtent l="0" t="0" r="0" b="0"/>
                <wp:wrapNone/>
                <wp:docPr id="2379" name="Text Box 2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5" o:spid="_x0000_s1501" type="#_x0000_t202" style="position:absolute;left:0;text-align:left;margin-left:321.85pt;margin-top:4.85pt;width:55.3pt;height:37.2pt;z-index:-2131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" filled="f" stroked="f">
                <v:textbox inset="0,0,0,0">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04992" behindDoc="1" locked="0" layoutInCell="1" allowOverlap="1">
                <wp:simplePos x="0" y="0"/>
                <wp:positionH relativeFrom="page">
                  <wp:posOffset>4923155</wp:posOffset>
                </wp:positionH>
                <wp:positionV relativeFrom="paragraph">
                  <wp:posOffset>-198755</wp:posOffset>
                </wp:positionV>
                <wp:extent cx="385445" cy="472440"/>
                <wp:effectExtent l="0" t="0" r="0" b="0"/>
                <wp:wrapNone/>
                <wp:docPr id="2378" name="Text Box 2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432"/>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4" o:spid="_x0000_s1502" type="#_x0000_t202" style="position:absolute;left:0;text-align:left;margin-left:387.65pt;margin-top:-15.65pt;width:30.35pt;height:37.2pt;z-index:-213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" filled="f" stroked="f">
                <v:textbox inset="0,0,0,0">
                  <w:txbxContent>
                    <w:p w:rsidR="00A325FF" w:rsidRDefault="00D10E8B">
                      <w:pPr>
                        <w:pStyle w:val="Brdtekst"/>
                        <w:tabs>
                          <w:tab w:val="left" w:pos="432"/>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05504" behindDoc="1" locked="0" layoutInCell="1" allowOverlap="1">
                <wp:simplePos x="0" y="0"/>
                <wp:positionH relativeFrom="page">
                  <wp:posOffset>5132070</wp:posOffset>
                </wp:positionH>
                <wp:positionV relativeFrom="paragraph">
                  <wp:posOffset>441325</wp:posOffset>
                </wp:positionV>
                <wp:extent cx="50800" cy="88900"/>
                <wp:effectExtent l="0" t="0" r="0" b="0"/>
                <wp:wrapNone/>
                <wp:docPr id="2377" name="Text Box 2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3" o:spid="_x0000_s1503" type="#_x0000_t202" style="position:absolute;left:0;text-align:left;margin-left:404.1pt;margin-top:34.75pt;width:4pt;height:7pt;z-index:-21310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Kcbsg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06016" behindDoc="1" locked="0" layoutInCell="1" allowOverlap="1">
                <wp:simplePos x="0" y="0"/>
                <wp:positionH relativeFrom="page">
                  <wp:posOffset>4923155</wp:posOffset>
                </wp:positionH>
                <wp:positionV relativeFrom="paragraph">
                  <wp:posOffset>180975</wp:posOffset>
                </wp:positionV>
                <wp:extent cx="385445" cy="472440"/>
                <wp:effectExtent l="0" t="0" r="0" b="0"/>
                <wp:wrapNone/>
                <wp:docPr id="2376" name="Text Box 2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432"/>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2" o:spid="_x0000_s1504" type="#_x0000_t202" style="position:absolute;left:0;text-align:left;margin-left:387.65pt;margin-top:14.25pt;width:30.35pt;height:37.2pt;z-index:-213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ZhutwIAALc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" filled="f" stroked="f">
                <v:textbox inset="0,0,0,0">
                  <w:txbxContent>
                    <w:p w:rsidR="00A325FF" w:rsidRDefault="00D10E8B">
                      <w:pPr>
                        <w:pStyle w:val="Brdtekst"/>
                        <w:tabs>
                          <w:tab w:val="left" w:pos="432"/>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13696" behindDoc="1" locked="0" layoutInCell="1" allowOverlap="1">
                <wp:simplePos x="0" y="0"/>
                <wp:positionH relativeFrom="page">
                  <wp:posOffset>5048885</wp:posOffset>
                </wp:positionH>
                <wp:positionV relativeFrom="paragraph">
                  <wp:posOffset>204470</wp:posOffset>
                </wp:positionV>
                <wp:extent cx="98425" cy="314325"/>
                <wp:effectExtent l="0" t="0" r="0" b="0"/>
                <wp:wrapNone/>
                <wp:docPr id="2375" name="Text Box 2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85" w:lineRule="exact"/>
                              <w:ind w:left="55"/>
                              <w:rPr>
                                <w:rFonts w:ascii="Georgia"/>
                              </w:rPr>
                            </w:pPr>
                            <w:r>
                              <w:rPr>
                                <w:rFonts w:ascii="Georgia"/>
                                <w:w w:val="81"/>
                              </w:rPr>
                              <w:t>0</w:t>
                            </w:r>
                          </w:p>
                          <w:p w:rsidR="00A325FF" w:rsidRDefault="00D10E8B">
                            <w:pPr>
                              <w:spacing w:before="12" w:line="189" w:lineRule="auto"/>
                              <w:rPr>
                                <w:sz w:val="14"/>
                              </w:rPr>
                            </w:pPr>
                            <w:r>
                              <w:rPr>
                                <w:rFonts w:ascii="Lucida Sans Unicode" w:hAnsi="Lucida Sans Unicode"/>
                                <w:spacing w:val="-66"/>
                                <w:w w:val="115"/>
                                <w:position w:val="-4"/>
                                <w:sz w:val="14"/>
                              </w:rPr>
                              <w:t>√</w:t>
                            </w: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1" o:spid="_x0000_s1505" type="#_x0000_t202" style="position:absolute;left:0;text-align:left;margin-left:397.55pt;margin-top:16.1pt;width:7.75pt;height:24.75pt;z-index:-2130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" filled="f" stroked="f">
                <v:textbox inset="0,0,0,0">
                  <w:txbxContent>
                    <w:p w:rsidR="00A325FF" w:rsidRDefault="00D10E8B">
                      <w:pPr>
                        <w:pStyle w:val="Brdtekst"/>
                        <w:spacing w:line="185" w:lineRule="exact"/>
                        <w:ind w:left="55"/>
                        <w:rPr>
                          <w:rFonts w:ascii="Georgia"/>
                        </w:rPr>
                      </w:pPr>
                      <w:r>
                        <w:rPr>
                          <w:rFonts w:ascii="Georgia"/>
                          <w:w w:val="81"/>
                        </w:rPr>
                        <w:t>0</w:t>
                      </w:r>
                    </w:p>
                    <w:p w:rsidR="00A325FF" w:rsidRDefault="00D10E8B">
                      <w:pPr>
                        <w:spacing w:before="12" w:line="189" w:lineRule="auto"/>
                        <w:rPr>
                          <w:sz w:val="14"/>
                        </w:rPr>
                      </w:pPr>
                      <w:r>
                        <w:rPr>
                          <w:rFonts w:ascii="Lucida Sans Unicode" w:hAnsi="Lucida Sans Unicode"/>
                          <w:spacing w:val="-66"/>
                          <w:w w:val="115"/>
                          <w:position w:val="-4"/>
                          <w:sz w:val="14"/>
                        </w:rPr>
                        <w:t>√</w:t>
                      </w:r>
                      <w:r>
                        <w:rPr>
                          <w:w w:val="113"/>
                          <w:sz w:val="14"/>
                        </w:rPr>
                        <w:t>1</w:t>
                      </w:r>
                    </w:p>
                  </w:txbxContent>
                </v:textbox>
                <w10:wrap anchorx="page"/>
              </v:shape>
            </w:pict>
          </mc:Fallback>
        </mc:AlternateContent>
      </w:r>
      <w:r w:rsidR="00D10E8B">
        <w:rPr>
          <w:rFonts w:ascii="Arial" w:hAnsi="Arial"/>
          <w:w w:val="116"/>
          <w:sz w:val="20"/>
        </w:rPr>
        <w:t></w:t>
      </w:r>
      <w:r w:rsidR="00D10E8B">
        <w:rPr>
          <w:rFonts w:ascii="Arial" w:hAnsi="Arial"/>
          <w:spacing w:val="-32"/>
          <w:sz w:val="20"/>
        </w:rPr>
        <w:t xml:space="preserve"> </w:t>
      </w:r>
      <w:r w:rsidR="00D10E8B">
        <w:rPr>
          <w:rFonts w:ascii="Lucida Sans Unicode" w:hAnsi="Lucida Sans Unicode"/>
          <w:spacing w:val="-66"/>
          <w:w w:val="115"/>
          <w:position w:val="1"/>
          <w:sz w:val="14"/>
        </w:rPr>
        <w:t>√</w:t>
      </w:r>
      <w:r w:rsidR="00D10E8B">
        <w:rPr>
          <w:w w:val="113"/>
          <w:position w:val="7"/>
          <w:sz w:val="14"/>
        </w:rPr>
        <w:t>1</w:t>
      </w:r>
      <w:r w:rsidR="00D10E8B">
        <w:rPr>
          <w:position w:val="7"/>
          <w:sz w:val="14"/>
        </w:rPr>
        <w:t xml:space="preserve">  </w:t>
      </w:r>
      <w:r w:rsidR="00D10E8B">
        <w:rPr>
          <w:spacing w:val="-16"/>
          <w:position w:val="7"/>
          <w:sz w:val="14"/>
        </w:rPr>
        <w:t xml:space="preserve"> </w:t>
      </w:r>
      <w:r w:rsidR="00D10E8B">
        <w:rPr>
          <w:rFonts w:ascii="Arial" w:hAnsi="Arial"/>
          <w:w w:val="116"/>
          <w:sz w:val="20"/>
        </w:rPr>
        <w:t></w:t>
      </w:r>
    </w:p>
    <w:p w:rsidR="00A325FF" w:rsidRDefault="002220C9">
      <w:pPr>
        <w:pStyle w:val="Brdtekst"/>
        <w:spacing w:line="30" w:lineRule="exact"/>
        <w:ind w:left="538"/>
        <w:rPr>
          <w:rFonts w:ascii="Arial"/>
          <w:sz w:val="3"/>
        </w:rPr>
      </w:pPr>
      <w:r>
        <w:rPr>
          <w:rFonts w:ascii="Arial"/>
          <w:noProof/>
          <w:sz w:val="3"/>
          <w:lang w:val="da-DK" w:eastAsia="da-DK" w:bidi="ar-SA"/>
        </w:rPr>
        <mc:AlternateContent>
          <mc:Choice Requires="wpg">
            <w:drawing>
              <wp:inline distT="0" distB="0" distL="0" distR="0">
                <wp:extent cx="133985" cy="19050"/>
                <wp:effectExtent l="9525" t="9525" r="8890" b="9525"/>
                <wp:docPr id="2372" name="Group 2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0" y="0"/>
                          <a:chExt cx="211" cy="30"/>
                        </a:xfrm>
                      </wpg:grpSpPr>
                      <wps:wsp>
                        <wps:cNvPr id="2373" name="Line 2330"/>
                        <wps:cNvCnPr/>
                        <wps:spPr bwMode="auto">
                          <a:xfrm>
                            <a:off x="0" y="4"/>
                            <a:ext cx="2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4" name="Line 2329"/>
                        <wps:cNvCnPr/>
                        <wps:spPr bwMode="auto">
                          <a:xfrm>
                            <a:off x="131" y="26"/>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328" o:spid="_x0000_s1026" style="width:10.55pt;height:1.5pt;mso-position-horizontal-relative:char;mso-position-vertical-relative:line"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">
                <v:line id="Line 2330" o:spid="_x0000_s1027" style="position:absolute;visibility:visible;mso-wrap-style:square" from="0,4" to="2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Kt8YAAADdAAAADwAAAGRycy9kb3ducmV2LnhtbESPS2vDMBCE74X8B7GB3BrZSmiCGyXk&#10;0UIhpzzoebG2thtrZSQlcf99VSjkOMzMN8xi1dtW3MiHxrGGfJyBIC6dabjScD69P89BhIhssHVM&#10;Gn4owGo5eFpgYdydD3Q7xkokCIcCNdQxdoWUoazJYhi7jjh5X85bjEn6ShqP9wS3rVRZ9iItNpwW&#10;auxoW1N5OV6thkbN+jxOPy/7fL95+/ZqOt8pp/Vo2K9fQUTq4yP83/4wGtRkNoG/N+kJ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hCrfGAAAA3QAAAA8AAAAAAAAA&#10;AAAAAAAAoQIAAGRycy9kb3ducmV2LnhtbFBLBQYAAAAABAAEAPkAAACUAwAAAAA=&#10;" strokeweight=".14042mm"/>
                <v:line id="Line 2329" o:spid="_x0000_s1028" style="position:absolute;visibility:visible;mso-wrap-style:square" from="131,26" to="2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PLEcQAAADdAAAADwAAAGRycy9kb3ducmV2LnhtbESPQWvCQBSE74X+h+UVvNWNqbYldQ0i&#10;FXoRaVrw+si+JsHs25B90fjv3YLgcZiZb5hlPrpWnagPjWcDs2kCirj0tuHKwO/P9vkdVBBki61n&#10;MnChAPnq8WGJmfVn/qZTIZWKEA4ZGqhFukzrUNbkMEx9Rxy9P987lCj7StsezxHuWp0myat22HBc&#10;qLGjTU3lsRicgS5dNG5OexnkEBZtsTt8OsvGTJ7G9QcooVHu4Vv7yxpIX97m8P8mPgG9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U8sRxAAAAN0AAAAPAAAAAAAAAAAA&#10;AAAAAKECAABkcnMvZG93bnJldi54bWxQSwUGAAAAAAQABAD5AAAAkgMAAAAA&#10;" strokeweight=".1196mm"/>
                <w10:anchorlock/>
              </v:group>
            </w:pict>
          </mc:Fallback>
        </mc:AlternateContent>
      </w:r>
    </w:p>
    <w:p w:rsidR="00A325FF" w:rsidRDefault="00A325FF">
      <w:pPr>
        <w:pStyle w:val="Brdtekst"/>
        <w:rPr>
          <w:rFonts w:ascii="Arial"/>
        </w:rPr>
      </w:pPr>
    </w:p>
    <w:p w:rsidR="00A325FF" w:rsidRDefault="002220C9">
      <w:pPr>
        <w:pStyle w:val="Brdtekst"/>
        <w:spacing w:before="3"/>
        <w:rPr>
          <w:rFonts w:ascii="Arial"/>
          <w:sz w:val="17"/>
        </w:rPr>
      </w:pPr>
      <w:r>
        <w:rPr>
          <w:noProof/>
          <w:lang w:val="da-DK" w:eastAsia="da-DK" w:bidi="ar-SA"/>
        </w:rPr>
        <mc:AlternateContent>
          <mc:Choice Requires="wpg">
            <w:drawing>
              <wp:anchor distT="0" distB="0" distL="0" distR="0" simplePos="0" relativeHeight="487753216" behindDoc="1" locked="0" layoutInCell="1" allowOverlap="1">
                <wp:simplePos x="0" y="0"/>
                <wp:positionH relativeFrom="page">
                  <wp:posOffset>5048885</wp:posOffset>
                </wp:positionH>
                <wp:positionV relativeFrom="paragraph">
                  <wp:posOffset>151130</wp:posOffset>
                </wp:positionV>
                <wp:extent cx="133985" cy="19050"/>
                <wp:effectExtent l="0" t="0" r="0" b="0"/>
                <wp:wrapTopAndBottom/>
                <wp:docPr id="2369" name="Group 2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7951" y="238"/>
                          <a:chExt cx="211" cy="30"/>
                        </a:xfrm>
                      </wpg:grpSpPr>
                      <wps:wsp>
                        <wps:cNvPr id="2370" name="Line 2327"/>
                        <wps:cNvCnPr/>
                        <wps:spPr bwMode="auto">
                          <a:xfrm>
                            <a:off x="7951" y="242"/>
                            <a:ext cx="21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71" name="Line 2326"/>
                        <wps:cNvCnPr/>
                        <wps:spPr bwMode="auto">
                          <a:xfrm>
                            <a:off x="8082" y="264"/>
                            <a:ext cx="80"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25" o:spid="_x0000_s1026" style="position:absolute;margin-left:397.55pt;margin-top:11.9pt;width:10.55pt;height:1.5pt;z-index:-15563264;mso-wrap-distance-left:0;mso-wrap-distance-right:0;mso-position-horizontal-relative:page" coordorigin="7951,238"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">
                <v:line id="Line 2327" o:spid="_x0000_s1027" style="position:absolute;visibility:visible;mso-wrap-style:square" from="7951,242" to="8162,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OUwMIAAADdAAAADwAAAGRycy9kb3ducmV2LnhtbERPz2vCMBS+D/wfwhO8zbRRplSjqNtA&#10;8DQnnh/Ns602LyXJtPvvl4Ow48f3e7nubSvu5EPjWEM+zkAQl840XGk4fX++zkGEiGywdUwafinA&#10;ejV4WWJh3IO/6H6MlUghHArUUMfYFVKGsiaLYew64sRdnLcYE/SVNB4fKdy2UmXZm7TYcGqosaNd&#10;TeXt+GM1NGrW53F6vh3yw/bj6tV0/q6c1qNhv1mAiNTHf/HTvTca1GSW9qc36Qn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vOUwMIAAADdAAAADwAAAAAAAAAAAAAA&#10;AAChAgAAZHJzL2Rvd25yZXYueG1sUEsFBgAAAAAEAAQA+QAAAJADAAAAAA==&#10;" strokeweight=".14042mm"/>
                <v:line id="Line 2326" o:spid="_x0000_s1028" style="position:absolute;visibility:visible;mso-wrap-style:square" from="8082,264" to="8162,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RoicQAAADdAAAADwAAAGRycy9kb3ducmV2LnhtbESPQWvCQBSE74L/YXmCN90k1rakWUVK&#10;C70UaRS8PrKvSTD7NmSfmv77bqHgcZiZb5hiO7pOXWkIrWcD6TIBRVx523Jt4Hh4XzyDCoJssfNM&#10;Bn4owHYznRSYW3/jL7qWUqsI4ZCjgUakz7UOVUMOw9L3xNH79oNDiXKotR3wFuGu01mSPGqHLceF&#10;Bnt6bag6lxdnoM/WrXugvVzkFNZd+Xl6c5aNmc/G3QsooVHu4f/2hzWQrZ5S+HsTn4D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JGiJxAAAAN0AAAAPAAAAAAAAAAAA&#10;AAAAAKECAABkcnMvZG93bnJldi54bWxQSwUGAAAAAAQABAD5AAAAkgMAAAAA&#10;" strokeweight=".1196mm"/>
                <w10:wrap type="topAndBottom" anchorx="page"/>
              </v:group>
            </w:pict>
          </mc:Fallback>
        </mc:AlternateContent>
      </w:r>
    </w:p>
    <w:p w:rsidR="00A325FF" w:rsidRDefault="00A325FF">
      <w:pPr>
        <w:rPr>
          <w:rFonts w:ascii="Arial"/>
          <w:sz w:val="17"/>
        </w:rPr>
        <w:sectPr w:rsidR="00A325FF">
          <w:type w:val="continuous"/>
          <w:pgSz w:w="12240" w:h="15840"/>
          <w:pgMar w:top="940" w:right="580" w:bottom="280" w:left="940" w:header="708" w:footer="708" w:gutter="0"/>
          <w:cols w:num="4" w:space="708" w:equalWidth="0">
            <w:col w:w="4547" w:space="40"/>
            <w:col w:w="700" w:space="39"/>
            <w:col w:w="1102" w:space="40"/>
            <w:col w:w="4252"/>
          </w:cols>
        </w:sectPr>
      </w:pPr>
    </w:p>
    <w:p w:rsidR="00A325FF" w:rsidRDefault="00D10E8B">
      <w:pPr>
        <w:spacing w:line="317" w:lineRule="exact"/>
        <w:ind w:left="2567"/>
        <w:rPr>
          <w:rFonts w:ascii="Georgia" w:hAnsi="Georgia"/>
          <w:sz w:val="20"/>
        </w:rPr>
      </w:pPr>
      <w:r>
        <w:rPr>
          <w:rFonts w:ascii="Lucida Sans Unicode" w:hAnsi="Lucida Sans Unicode"/>
          <w:w w:val="105"/>
          <w:sz w:val="20"/>
        </w:rPr>
        <w:t>(</w:t>
      </w:r>
      <w:r>
        <w:rPr>
          <w:i/>
          <w:w w:val="105"/>
          <w:sz w:val="20"/>
        </w:rPr>
        <w:t>ψ</w:t>
      </w:r>
      <w:r>
        <w:rPr>
          <w:w w:val="105"/>
          <w:sz w:val="20"/>
          <w:vertAlign w:val="subscript"/>
        </w:rPr>
        <w:t>12</w:t>
      </w:r>
      <w:r>
        <w:rPr>
          <w:rFonts w:ascii="Lucida Sans Unicode" w:hAnsi="Lucida Sans Unicode"/>
          <w:w w:val="105"/>
          <w:sz w:val="20"/>
        </w:rPr>
        <w:t>|</w:t>
      </w:r>
      <w:r>
        <w:rPr>
          <w:rFonts w:ascii="Lucida Sans Unicode" w:hAnsi="Lucida Sans Unicode"/>
          <w:spacing w:val="-55"/>
          <w:w w:val="105"/>
          <w:sz w:val="20"/>
        </w:rPr>
        <w:t xml:space="preserve"> </w:t>
      </w:r>
      <w:r>
        <w:rPr>
          <w:rFonts w:ascii="Arial" w:hAnsi="Arial"/>
          <w:b/>
          <w:w w:val="105"/>
          <w:sz w:val="20"/>
        </w:rPr>
        <w:t>a</w:t>
      </w:r>
      <w:r>
        <w:rPr>
          <w:rFonts w:ascii="Arial" w:hAnsi="Arial"/>
          <w:b/>
          <w:w w:val="105"/>
          <w:sz w:val="20"/>
          <w:vertAlign w:val="subscript"/>
        </w:rPr>
        <w:t>2</w:t>
      </w:r>
      <w:r>
        <w:rPr>
          <w:rFonts w:ascii="Arial" w:hAnsi="Arial"/>
          <w:b/>
          <w:w w:val="105"/>
          <w:sz w:val="20"/>
        </w:rPr>
        <w:t xml:space="preserve"> </w:t>
      </w:r>
      <w:r>
        <w:rPr>
          <w:rFonts w:ascii="Lucida Sans Unicode" w:hAnsi="Lucida Sans Unicode"/>
          <w:w w:val="105"/>
          <w:sz w:val="20"/>
        </w:rPr>
        <w:t>|</w:t>
      </w:r>
      <w:r>
        <w:rPr>
          <w:i/>
          <w:w w:val="105"/>
          <w:sz w:val="20"/>
        </w:rPr>
        <w:t>ψ</w:t>
      </w:r>
      <w:r>
        <w:rPr>
          <w:w w:val="105"/>
          <w:sz w:val="20"/>
          <w:vertAlign w:val="subscript"/>
        </w:rPr>
        <w:t>12</w:t>
      </w:r>
      <w:r>
        <w:rPr>
          <w:rFonts w:ascii="Lucida Sans Unicode" w:hAnsi="Lucida Sans Unicode"/>
          <w:w w:val="105"/>
          <w:sz w:val="20"/>
        </w:rPr>
        <w:t xml:space="preserve">) </w:t>
      </w:r>
      <w:r>
        <w:rPr>
          <w:rFonts w:ascii="Georgia" w:hAnsi="Georgia"/>
          <w:w w:val="105"/>
          <w:sz w:val="20"/>
        </w:rPr>
        <w:t>=</w:t>
      </w:r>
    </w:p>
    <w:p w:rsidR="00A325FF" w:rsidRDefault="00D10E8B">
      <w:pPr>
        <w:spacing w:line="-194" w:lineRule="auto"/>
        <w:ind w:left="134"/>
        <w:rPr>
          <w:sz w:val="14"/>
        </w:rPr>
      </w:pPr>
      <w:r>
        <w:br w:type="column"/>
      </w:r>
      <w:r>
        <w:rPr>
          <w:rFonts w:ascii="Georgia" w:hAnsi="Georgia"/>
          <w:position w:val="-1"/>
          <w:sz w:val="20"/>
        </w:rPr>
        <w:t xml:space="preserve">0 </w:t>
      </w:r>
      <w:r>
        <w:rPr>
          <w:rFonts w:ascii="Lucida Sans Unicode" w:hAnsi="Lucida Sans Unicode"/>
          <w:sz w:val="14"/>
        </w:rPr>
        <w:t>√</w:t>
      </w:r>
      <w:r>
        <w:rPr>
          <w:position w:val="-11"/>
          <w:sz w:val="14"/>
        </w:rPr>
        <w:t xml:space="preserve">2 </w:t>
      </w:r>
      <w:r>
        <w:rPr>
          <w:rFonts w:ascii="Georgia" w:hAnsi="Georgia"/>
          <w:position w:val="-1"/>
          <w:sz w:val="20"/>
        </w:rPr>
        <w:t xml:space="preserve">0 </w:t>
      </w:r>
      <w:r>
        <w:rPr>
          <w:rFonts w:ascii="Lucida Sans Unicode" w:hAnsi="Lucida Sans Unicode"/>
          <w:sz w:val="14"/>
        </w:rPr>
        <w:t>√</w:t>
      </w:r>
      <w:r>
        <w:rPr>
          <w:position w:val="-11"/>
          <w:sz w:val="14"/>
        </w:rPr>
        <w:t>2</w:t>
      </w:r>
    </w:p>
    <w:p w:rsidR="00A325FF" w:rsidRDefault="00D10E8B">
      <w:pPr>
        <w:pStyle w:val="Brdtekst"/>
        <w:spacing w:line="-45" w:lineRule="auto"/>
        <w:ind w:left="147"/>
        <w:rPr>
          <w:rFonts w:ascii="Arial" w:hAnsi="Arial"/>
        </w:rPr>
      </w:pPr>
      <w:r>
        <w:br w:type="column"/>
      </w:r>
      <w:r>
        <w:rPr>
          <w:rFonts w:ascii="Lucida Sans Unicode" w:hAnsi="Lucida Sans Unicode"/>
          <w:w w:val="80"/>
          <w:position w:val="11"/>
        </w:rPr>
        <w:t xml:space="preserve">· </w:t>
      </w:r>
      <w:r>
        <w:rPr>
          <w:rFonts w:ascii="Arial" w:hAnsi="Arial"/>
          <w:position w:val="9"/>
        </w:rPr>
        <w:t></w:t>
      </w:r>
      <w:r>
        <w:rPr>
          <w:rFonts w:ascii="Georgia" w:hAnsi="Georgia"/>
        </w:rPr>
        <w:t xml:space="preserve">1 </w:t>
      </w:r>
      <w:r>
        <w:rPr>
          <w:rFonts w:ascii="Georgia" w:hAnsi="Georgia"/>
          <w:w w:val="95"/>
        </w:rPr>
        <w:t xml:space="preserve">0 0 </w:t>
      </w:r>
      <w:r>
        <w:rPr>
          <w:rFonts w:ascii="Georgia" w:hAnsi="Georgia"/>
        </w:rPr>
        <w:t>0</w:t>
      </w:r>
      <w:r>
        <w:rPr>
          <w:rFonts w:ascii="Arial" w:hAnsi="Arial"/>
          <w:position w:val="9"/>
        </w:rPr>
        <w:t xml:space="preserve"> </w:t>
      </w:r>
      <w:r>
        <w:rPr>
          <w:rFonts w:ascii="Lucida Sans Unicode" w:hAnsi="Lucida Sans Unicode"/>
          <w:w w:val="80"/>
          <w:position w:val="11"/>
        </w:rPr>
        <w:t xml:space="preserve">· </w:t>
      </w:r>
      <w:r>
        <w:rPr>
          <w:rFonts w:ascii="Arial" w:hAnsi="Arial"/>
          <w:spacing w:val="-193"/>
          <w:position w:val="16"/>
        </w:rPr>
        <w:t></w:t>
      </w:r>
    </w:p>
    <w:p w:rsidR="00A325FF" w:rsidRDefault="00D10E8B">
      <w:pPr>
        <w:tabs>
          <w:tab w:val="left" w:pos="2920"/>
        </w:tabs>
        <w:spacing w:line="-55" w:lineRule="auto"/>
        <w:ind w:left="114"/>
        <w:rPr>
          <w:sz w:val="20"/>
        </w:rPr>
      </w:pPr>
      <w:r>
        <w:br w:type="column"/>
      </w:r>
      <w:r>
        <w:rPr>
          <w:w w:val="115"/>
          <w:position w:val="7"/>
          <w:sz w:val="14"/>
        </w:rPr>
        <w:t xml:space="preserve">2 </w:t>
      </w:r>
      <w:r>
        <w:rPr>
          <w:rFonts w:ascii="Arial" w:hAnsi="Arial"/>
          <w:w w:val="115"/>
          <w:position w:val="5"/>
          <w:sz w:val="20"/>
        </w:rPr>
        <w:t xml:space="preserve"> </w:t>
      </w:r>
      <w:r>
        <w:rPr>
          <w:rFonts w:ascii="Georgia" w:hAnsi="Georgia"/>
          <w:w w:val="115"/>
          <w:sz w:val="20"/>
        </w:rPr>
        <w:t>=</w:t>
      </w:r>
      <w:r>
        <w:rPr>
          <w:rFonts w:ascii="Georgia" w:hAnsi="Georgia"/>
          <w:spacing w:val="-24"/>
          <w:w w:val="115"/>
          <w:sz w:val="20"/>
        </w:rPr>
        <w:t xml:space="preserve"> </w:t>
      </w:r>
      <w:r>
        <w:rPr>
          <w:rFonts w:ascii="Georgia" w:hAnsi="Georgia"/>
          <w:w w:val="115"/>
          <w:sz w:val="20"/>
        </w:rPr>
        <w:t>1</w:t>
      </w:r>
      <w:r>
        <w:rPr>
          <w:rFonts w:ascii="Georgia" w:hAnsi="Georgia"/>
          <w:spacing w:val="-23"/>
          <w:w w:val="115"/>
          <w:sz w:val="20"/>
        </w:rPr>
        <w:t xml:space="preserve"> </w:t>
      </w:r>
      <w:r>
        <w:rPr>
          <w:i/>
          <w:w w:val="115"/>
          <w:sz w:val="20"/>
        </w:rPr>
        <w:t>.</w:t>
      </w:r>
      <w:r>
        <w:rPr>
          <w:i/>
          <w:w w:val="115"/>
          <w:sz w:val="20"/>
        </w:rPr>
        <w:tab/>
      </w:r>
      <w:r>
        <w:rPr>
          <w:w w:val="115"/>
          <w:sz w:val="20"/>
        </w:rPr>
        <w:t>(34)</w:t>
      </w:r>
    </w:p>
    <w:p w:rsidR="00A325FF" w:rsidRDefault="00A325FF">
      <w:pPr>
        <w:spacing w:line="-55" w:lineRule="auto"/>
        <w:rPr>
          <w:sz w:val="20"/>
        </w:rPr>
        <w:sectPr w:rsidR="00A325FF">
          <w:type w:val="continuous"/>
          <w:pgSz w:w="12240" w:h="15840"/>
          <w:pgMar w:top="940" w:right="580" w:bottom="280" w:left="940" w:header="708" w:footer="708" w:gutter="0"/>
          <w:cols w:num="4" w:space="708" w:equalWidth="0">
            <w:col w:w="3920" w:space="40"/>
            <w:col w:w="1185" w:space="39"/>
            <w:col w:w="1804" w:space="39"/>
            <w:col w:w="3693"/>
          </w:cols>
        </w:sectPr>
      </w:pPr>
    </w:p>
    <w:p w:rsidR="00A325FF" w:rsidRDefault="00A325FF">
      <w:pPr>
        <w:pStyle w:val="Brdtekst"/>
        <w:spacing w:before="8" w:after="1"/>
        <w:rPr>
          <w:sz w:val="26"/>
        </w:rPr>
      </w:pPr>
    </w:p>
    <w:p w:rsidR="00A325FF" w:rsidRDefault="00D10E8B">
      <w:pPr>
        <w:pStyle w:val="Brdtekst"/>
        <w:ind w:left="756"/>
      </w:pPr>
      <w:r>
        <w:rPr>
          <w:noProof/>
          <w:lang w:val="da-DK" w:eastAsia="da-DK" w:bidi="ar-SA"/>
        </w:rPr>
        <w:drawing>
          <wp:inline distT="0" distB="0" distL="0" distR="0">
            <wp:extent cx="5698902" cy="1703927"/>
            <wp:effectExtent l="0" t="0" r="0" b="0"/>
            <wp:docPr id="2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4.jpeg"/>
                    <pic:cNvPicPr/>
                  </pic:nvPicPr>
                  <pic:blipFill>
                    <a:blip r:embed="rId65" cstate="print"/>
                    <a:stretch>
                      <a:fillRect/>
                    </a:stretch>
                  </pic:blipFill>
                  <pic:spPr>
                    <a:xfrm>
                      <a:off x="0" y="0"/>
                      <a:ext cx="5698902" cy="1703927"/>
                    </a:xfrm>
                    <a:prstGeom prst="rect">
                      <a:avLst/>
                    </a:prstGeom>
                  </pic:spPr>
                </pic:pic>
              </a:graphicData>
            </a:graphic>
          </wp:inline>
        </w:drawing>
      </w:r>
    </w:p>
    <w:p w:rsidR="00A325FF" w:rsidRDefault="00D10E8B">
      <w:pPr>
        <w:pStyle w:val="Brdtekst"/>
        <w:spacing w:before="158"/>
        <w:ind w:left="144" w:right="419"/>
        <w:jc w:val="center"/>
      </w:pPr>
      <w:r>
        <w:rPr>
          <w:w w:val="110"/>
        </w:rPr>
        <w:t xml:space="preserve">FIG. 14: </w:t>
      </w:r>
      <w:bookmarkStart w:id="66" w:name="_bookmark52"/>
      <w:bookmarkEnd w:id="66"/>
      <w:r>
        <w:rPr>
          <w:w w:val="110"/>
        </w:rPr>
        <w:t>Schematic diagram for the quantum algorithm</w:t>
      </w:r>
    </w:p>
    <w:p w:rsidR="00A325FF" w:rsidRDefault="00A325FF">
      <w:pPr>
        <w:pStyle w:val="Brdtekst"/>
        <w:rPr>
          <w:sz w:val="24"/>
        </w:rPr>
      </w:pPr>
    </w:p>
    <w:p w:rsidR="00A325FF" w:rsidRDefault="00A325FF">
      <w:pPr>
        <w:pStyle w:val="Brdtekst"/>
        <w:spacing w:before="8"/>
        <w:rPr>
          <w:sz w:val="34"/>
        </w:rPr>
      </w:pPr>
    </w:p>
    <w:p w:rsidR="00A325FF" w:rsidRDefault="002220C9">
      <w:pPr>
        <w:pStyle w:val="Brdtekst"/>
        <w:spacing w:before="1"/>
        <w:ind w:left="140" w:right="389" w:firstLine="199"/>
        <w:jc w:val="both"/>
      </w:pPr>
      <w:r>
        <w:rPr>
          <w:noProof/>
          <w:lang w:val="da-DK" w:eastAsia="da-DK" w:bidi="ar-SA"/>
        </w:rPr>
        <mc:AlternateContent>
          <mc:Choice Requires="wps">
            <w:drawing>
              <wp:anchor distT="0" distB="0" distL="114300" distR="114300" simplePos="0" relativeHeight="482018304" behindDoc="1" locked="0" layoutInCell="1" allowOverlap="1">
                <wp:simplePos x="0" y="0"/>
                <wp:positionH relativeFrom="page">
                  <wp:posOffset>4640580</wp:posOffset>
                </wp:positionH>
                <wp:positionV relativeFrom="paragraph">
                  <wp:posOffset>603250</wp:posOffset>
                </wp:positionV>
                <wp:extent cx="2308225" cy="219710"/>
                <wp:effectExtent l="0" t="0" r="0" b="0"/>
                <wp:wrapNone/>
                <wp:docPr id="2368" name="Text Box 2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82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402"/>
                                <w:tab w:val="left" w:pos="2786"/>
                                <w:tab w:val="left" w:pos="3557"/>
                              </w:tabs>
                              <w:spacing w:line="242" w:lineRule="exact"/>
                              <w:rPr>
                                <w:rFonts w:ascii="Lucida Sans Unicode" w:hAnsi="Lucida Sans Unicode"/>
                              </w:rPr>
                            </w:pPr>
                            <w:r>
                              <w:rPr>
                                <w:rFonts w:ascii="Lucida Sans Unicode" w:hAnsi="Lucida Sans Unicode"/>
                              </w:rPr>
                              <w:t>|  ) →</w:t>
                            </w:r>
                            <w:r>
                              <w:rPr>
                                <w:rFonts w:ascii="Lucida Sans Unicode" w:hAnsi="Lucida Sans Unicode"/>
                                <w:spacing w:val="-45"/>
                              </w:rPr>
                              <w:t xml:space="preserve"> </w:t>
                            </w:r>
                            <w:r>
                              <w:rPr>
                                <w:rFonts w:ascii="Lucida Sans Unicode" w:hAnsi="Lucida Sans Unicode"/>
                              </w:rPr>
                              <w:t>|</w:t>
                            </w:r>
                            <w:r>
                              <w:rPr>
                                <w:rFonts w:ascii="Lucida Sans Unicode" w:hAnsi="Lucida Sans Unicode"/>
                                <w:spacing w:val="36"/>
                              </w:rPr>
                              <w:t xml:space="preserve"> </w:t>
                            </w: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spacing w:val="-7"/>
                              </w:rPr>
                              <w:t xml:space="preserve"> </w:t>
                            </w:r>
                            <w:r>
                              <w:rPr>
                                <w:rFonts w:ascii="Lucida Sans Unicode" w:hAnsi="Lucida Sans Unicode"/>
                              </w:rPr>
                              <w:t>→</w:t>
                            </w:r>
                            <w:r>
                              <w:rPr>
                                <w:rFonts w:ascii="Lucida Sans Unicode" w:hAnsi="Lucida Sans Unicode"/>
                                <w:spacing w:val="-8"/>
                              </w:rPr>
                              <w:t xml:space="preserve"> </w:t>
                            </w:r>
                            <w:r>
                              <w:rPr>
                                <w:rFonts w:ascii="Lucida Sans Unicode" w:hAnsi="Lucida Sans Unicode"/>
                              </w:rPr>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4" o:spid="_x0000_s1506" type="#_x0000_t202" style="position:absolute;left:0;text-align:left;margin-left:365.4pt;margin-top:47.5pt;width:181.75pt;height:17.3pt;z-index:-212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" filled="f" stroked="f">
                <v:textbox inset="0,0,0,0">
                  <w:txbxContent>
                    <w:p w:rsidR="00A325FF" w:rsidRDefault="00D10E8B">
                      <w:pPr>
                        <w:pStyle w:val="Brdtekst"/>
                        <w:tabs>
                          <w:tab w:val="left" w:pos="2402"/>
                          <w:tab w:val="left" w:pos="2786"/>
                          <w:tab w:val="left" w:pos="3557"/>
                        </w:tabs>
                        <w:spacing w:line="242" w:lineRule="exact"/>
                        <w:rPr>
                          <w:rFonts w:ascii="Lucida Sans Unicode" w:hAnsi="Lucida Sans Unicode"/>
                        </w:rPr>
                      </w:pPr>
                      <w:r>
                        <w:rPr>
                          <w:rFonts w:ascii="Lucida Sans Unicode" w:hAnsi="Lucida Sans Unicode"/>
                        </w:rPr>
                        <w:t>|  ) →</w:t>
                      </w:r>
                      <w:r>
                        <w:rPr>
                          <w:rFonts w:ascii="Lucida Sans Unicode" w:hAnsi="Lucida Sans Unicode"/>
                          <w:spacing w:val="-45"/>
                        </w:rPr>
                        <w:t xml:space="preserve"> </w:t>
                      </w:r>
                      <w:r>
                        <w:rPr>
                          <w:rFonts w:ascii="Lucida Sans Unicode" w:hAnsi="Lucida Sans Unicode"/>
                        </w:rPr>
                        <w:t>|</w:t>
                      </w:r>
                      <w:r>
                        <w:rPr>
                          <w:rFonts w:ascii="Lucida Sans Unicode" w:hAnsi="Lucida Sans Unicode"/>
                          <w:spacing w:val="36"/>
                        </w:rPr>
                        <w:t xml:space="preserve"> </w:t>
                      </w: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spacing w:val="-7"/>
                        </w:rPr>
                        <w:t xml:space="preserve"> </w:t>
                      </w:r>
                      <w:r>
                        <w:rPr>
                          <w:rFonts w:ascii="Lucida Sans Unicode" w:hAnsi="Lucida Sans Unicode"/>
                        </w:rPr>
                        <w:t>→</w:t>
                      </w:r>
                      <w:r>
                        <w:rPr>
                          <w:rFonts w:ascii="Lucida Sans Unicode" w:hAnsi="Lucida Sans Unicode"/>
                          <w:spacing w:val="-8"/>
                        </w:rPr>
                        <w:t xml:space="preserve"> </w:t>
                      </w:r>
                      <w:r>
                        <w:rPr>
                          <w:rFonts w:ascii="Lucida Sans Unicode" w:hAnsi="Lucida Sans Unicode"/>
                        </w:rPr>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sidR="00D10E8B">
        <w:rPr>
          <w:w w:val="110"/>
        </w:rPr>
        <w:t>It</w:t>
      </w:r>
      <w:r w:rsidR="00D10E8B">
        <w:rPr>
          <w:spacing w:val="-10"/>
          <w:w w:val="110"/>
        </w:rPr>
        <w:t xml:space="preserve"> </w:t>
      </w:r>
      <w:r w:rsidR="00D10E8B">
        <w:rPr>
          <w:w w:val="110"/>
        </w:rPr>
        <w:t>is</w:t>
      </w:r>
      <w:r w:rsidR="00D10E8B">
        <w:rPr>
          <w:spacing w:val="-9"/>
          <w:w w:val="110"/>
        </w:rPr>
        <w:t xml:space="preserve"> </w:t>
      </w:r>
      <w:r w:rsidR="00D10E8B">
        <w:rPr>
          <w:w w:val="110"/>
        </w:rPr>
        <w:t>quite</w:t>
      </w:r>
      <w:r w:rsidR="00D10E8B">
        <w:rPr>
          <w:spacing w:val="-9"/>
          <w:w w:val="110"/>
        </w:rPr>
        <w:t xml:space="preserve"> </w:t>
      </w:r>
      <w:r w:rsidR="00D10E8B">
        <w:rPr>
          <w:w w:val="110"/>
        </w:rPr>
        <w:t>obvious:</w:t>
      </w:r>
      <w:r w:rsidR="00D10E8B">
        <w:rPr>
          <w:spacing w:val="7"/>
          <w:w w:val="110"/>
        </w:rPr>
        <w:t xml:space="preserve"> </w:t>
      </w:r>
      <w:r w:rsidR="00D10E8B">
        <w:rPr>
          <w:w w:val="110"/>
        </w:rPr>
        <w:t>if</w:t>
      </w:r>
      <w:r w:rsidR="00D10E8B">
        <w:rPr>
          <w:spacing w:val="-9"/>
          <w:w w:val="110"/>
        </w:rPr>
        <w:t xml:space="preserve"> </w:t>
      </w:r>
      <w:r w:rsidR="00D10E8B">
        <w:rPr>
          <w:w w:val="110"/>
        </w:rPr>
        <w:t>quantum</w:t>
      </w:r>
      <w:r w:rsidR="00D10E8B">
        <w:rPr>
          <w:spacing w:val="-9"/>
          <w:w w:val="110"/>
        </w:rPr>
        <w:t xml:space="preserve"> </w:t>
      </w:r>
      <w:r w:rsidR="00D10E8B">
        <w:rPr>
          <w:w w:val="110"/>
        </w:rPr>
        <w:t>computer</w:t>
      </w:r>
      <w:r w:rsidR="00D10E8B">
        <w:rPr>
          <w:spacing w:val="-10"/>
          <w:w w:val="110"/>
        </w:rPr>
        <w:t xml:space="preserve"> </w:t>
      </w:r>
      <w:r w:rsidR="00D10E8B">
        <w:rPr>
          <w:w w:val="110"/>
        </w:rPr>
        <w:t>is</w:t>
      </w:r>
      <w:r w:rsidR="00D10E8B">
        <w:rPr>
          <w:spacing w:val="-9"/>
          <w:w w:val="110"/>
        </w:rPr>
        <w:t xml:space="preserve"> </w:t>
      </w:r>
      <w:r w:rsidR="00D10E8B">
        <w:rPr>
          <w:w w:val="110"/>
        </w:rPr>
        <w:t>capable</w:t>
      </w:r>
      <w:r w:rsidR="00D10E8B">
        <w:rPr>
          <w:spacing w:val="-9"/>
          <w:w w:val="110"/>
        </w:rPr>
        <w:t xml:space="preserve"> </w:t>
      </w:r>
      <w:r w:rsidR="00D10E8B">
        <w:rPr>
          <w:w w:val="110"/>
        </w:rPr>
        <w:t>to</w:t>
      </w:r>
      <w:r w:rsidR="00D10E8B">
        <w:rPr>
          <w:spacing w:val="-9"/>
          <w:w w:val="110"/>
        </w:rPr>
        <w:t xml:space="preserve"> </w:t>
      </w:r>
      <w:r w:rsidR="00D10E8B">
        <w:rPr>
          <w:w w:val="110"/>
        </w:rPr>
        <w:t>find</w:t>
      </w:r>
      <w:r w:rsidR="00D10E8B">
        <w:rPr>
          <w:spacing w:val="-9"/>
          <w:w w:val="110"/>
        </w:rPr>
        <w:t xml:space="preserve"> </w:t>
      </w:r>
      <w:r w:rsidR="00D10E8B">
        <w:rPr>
          <w:w w:val="110"/>
        </w:rPr>
        <w:t>expectation</w:t>
      </w:r>
      <w:r w:rsidR="00D10E8B">
        <w:rPr>
          <w:spacing w:val="-10"/>
          <w:w w:val="110"/>
        </w:rPr>
        <w:t xml:space="preserve"> </w:t>
      </w:r>
      <w:r w:rsidR="00D10E8B">
        <w:rPr>
          <w:spacing w:val="-3"/>
          <w:w w:val="110"/>
        </w:rPr>
        <w:t>values</w:t>
      </w:r>
      <w:r w:rsidR="00D10E8B">
        <w:rPr>
          <w:spacing w:val="-9"/>
          <w:w w:val="110"/>
        </w:rPr>
        <w:t xml:space="preserve"> </w:t>
      </w:r>
      <w:r w:rsidR="00D10E8B">
        <w:rPr>
          <w:w w:val="110"/>
        </w:rPr>
        <w:t>of</w:t>
      </w:r>
      <w:r w:rsidR="00D10E8B">
        <w:rPr>
          <w:spacing w:val="-9"/>
          <w:w w:val="110"/>
        </w:rPr>
        <w:t xml:space="preserve"> </w:t>
      </w:r>
      <w:r w:rsidR="00D10E8B">
        <w:rPr>
          <w:w w:val="110"/>
        </w:rPr>
        <w:t>a</w:t>
      </w:r>
      <w:r w:rsidR="00D10E8B">
        <w:rPr>
          <w:spacing w:val="-9"/>
          <w:w w:val="110"/>
        </w:rPr>
        <w:t xml:space="preserve"> </w:t>
      </w:r>
      <w:r w:rsidR="00D10E8B">
        <w:rPr>
          <w:w w:val="110"/>
        </w:rPr>
        <w:t>unitary</w:t>
      </w:r>
      <w:r w:rsidR="00D10E8B">
        <w:rPr>
          <w:spacing w:val="-9"/>
          <w:w w:val="110"/>
        </w:rPr>
        <w:t xml:space="preserve"> </w:t>
      </w:r>
      <w:r w:rsidR="00D10E8B">
        <w:rPr>
          <w:w w:val="110"/>
        </w:rPr>
        <w:t>operator,</w:t>
      </w:r>
      <w:r w:rsidR="00D10E8B">
        <w:rPr>
          <w:spacing w:val="-9"/>
          <w:w w:val="110"/>
        </w:rPr>
        <w:t xml:space="preserve"> </w:t>
      </w:r>
      <w:r w:rsidR="00D10E8B">
        <w:rPr>
          <w:w w:val="110"/>
        </w:rPr>
        <w:t>it</w:t>
      </w:r>
      <w:r w:rsidR="00D10E8B">
        <w:rPr>
          <w:spacing w:val="-9"/>
          <w:w w:val="110"/>
        </w:rPr>
        <w:t xml:space="preserve"> </w:t>
      </w:r>
      <w:r w:rsidR="00D10E8B">
        <w:rPr>
          <w:w w:val="110"/>
        </w:rPr>
        <w:t>will</w:t>
      </w:r>
      <w:r w:rsidR="00D10E8B">
        <w:rPr>
          <w:spacing w:val="-9"/>
          <w:w w:val="110"/>
        </w:rPr>
        <w:t xml:space="preserve"> </w:t>
      </w:r>
      <w:r w:rsidR="00D10E8B">
        <w:rPr>
          <w:w w:val="110"/>
        </w:rPr>
        <w:t>solve</w:t>
      </w:r>
      <w:r w:rsidR="00D10E8B">
        <w:rPr>
          <w:spacing w:val="-9"/>
          <w:w w:val="110"/>
        </w:rPr>
        <w:t xml:space="preserve"> </w:t>
      </w:r>
      <w:r w:rsidR="00D10E8B">
        <w:rPr>
          <w:w w:val="110"/>
        </w:rPr>
        <w:t>the problem</w:t>
      </w:r>
      <w:r w:rsidR="00D10E8B">
        <w:rPr>
          <w:spacing w:val="-9"/>
          <w:w w:val="110"/>
        </w:rPr>
        <w:t xml:space="preserve"> </w:t>
      </w:r>
      <w:r w:rsidR="00D10E8B">
        <w:rPr>
          <w:w w:val="110"/>
        </w:rPr>
        <w:t>of</w:t>
      </w:r>
      <w:r w:rsidR="00D10E8B">
        <w:rPr>
          <w:spacing w:val="-8"/>
          <w:w w:val="110"/>
        </w:rPr>
        <w:t xml:space="preserve"> </w:t>
      </w:r>
      <w:r w:rsidR="00D10E8B">
        <w:rPr>
          <w:w w:val="110"/>
        </w:rPr>
        <w:t>finding</w:t>
      </w:r>
      <w:r w:rsidR="00D10E8B">
        <w:rPr>
          <w:spacing w:val="-8"/>
          <w:w w:val="110"/>
        </w:rPr>
        <w:t xml:space="preserve"> </w:t>
      </w:r>
      <w:r w:rsidR="00D10E8B">
        <w:rPr>
          <w:w w:val="110"/>
        </w:rPr>
        <w:t>the</w:t>
      </w:r>
      <w:r w:rsidR="00D10E8B">
        <w:rPr>
          <w:spacing w:val="-9"/>
          <w:w w:val="110"/>
        </w:rPr>
        <w:t xml:space="preserve"> </w:t>
      </w:r>
      <w:r w:rsidR="00D10E8B">
        <w:rPr>
          <w:w w:val="110"/>
        </w:rPr>
        <w:t>matrix</w:t>
      </w:r>
      <w:r w:rsidR="00D10E8B">
        <w:rPr>
          <w:spacing w:val="-8"/>
          <w:w w:val="110"/>
        </w:rPr>
        <w:t xml:space="preserve"> </w:t>
      </w:r>
      <w:r w:rsidR="00D10E8B">
        <w:rPr>
          <w:w w:val="110"/>
        </w:rPr>
        <w:t>elements</w:t>
      </w:r>
      <w:r w:rsidR="00D10E8B">
        <w:rPr>
          <w:spacing w:val="-8"/>
          <w:w w:val="110"/>
        </w:rPr>
        <w:t xml:space="preserve"> </w:t>
      </w:r>
      <w:r w:rsidR="00D10E8B">
        <w:rPr>
          <w:w w:val="110"/>
        </w:rPr>
        <w:t>of</w:t>
      </w:r>
      <w:r w:rsidR="00D10E8B">
        <w:rPr>
          <w:spacing w:val="-9"/>
          <w:w w:val="110"/>
        </w:rPr>
        <w:t xml:space="preserve"> </w:t>
      </w:r>
      <w:r w:rsidR="00D10E8B">
        <w:rPr>
          <w:w w:val="110"/>
        </w:rPr>
        <w:t>the</w:t>
      </w:r>
      <w:r w:rsidR="00D10E8B">
        <w:rPr>
          <w:spacing w:val="-8"/>
          <w:w w:val="110"/>
        </w:rPr>
        <w:t xml:space="preserve"> </w:t>
      </w:r>
      <w:r w:rsidR="00D10E8B">
        <w:rPr>
          <w:w w:val="110"/>
        </w:rPr>
        <w:t>regular</w:t>
      </w:r>
      <w:r w:rsidR="00D10E8B">
        <w:rPr>
          <w:spacing w:val="-8"/>
          <w:w w:val="110"/>
        </w:rPr>
        <w:t xml:space="preserve"> </w:t>
      </w:r>
      <w:r w:rsidR="00D10E8B">
        <w:rPr>
          <w:w w:val="110"/>
        </w:rPr>
        <w:t>representation</w:t>
      </w:r>
      <w:r w:rsidR="00D10E8B">
        <w:rPr>
          <w:spacing w:val="-9"/>
          <w:w w:val="110"/>
        </w:rPr>
        <w:t xml:space="preserve"> </w:t>
      </w:r>
      <w:r w:rsidR="00D10E8B">
        <w:rPr>
          <w:w w:val="110"/>
        </w:rPr>
        <w:t>of</w:t>
      </w:r>
      <w:r w:rsidR="00D10E8B">
        <w:rPr>
          <w:spacing w:val="-8"/>
          <w:w w:val="110"/>
        </w:rPr>
        <w:t xml:space="preserve"> </w:t>
      </w:r>
      <w:r w:rsidR="00D10E8B">
        <w:rPr>
          <w:w w:val="110"/>
        </w:rPr>
        <w:t>a</w:t>
      </w:r>
      <w:r w:rsidR="00D10E8B">
        <w:rPr>
          <w:spacing w:val="-8"/>
          <w:w w:val="110"/>
        </w:rPr>
        <w:t xml:space="preserve"> </w:t>
      </w:r>
      <w:r w:rsidR="00D10E8B">
        <w:rPr>
          <w:w w:val="110"/>
        </w:rPr>
        <w:t>group</w:t>
      </w:r>
      <w:r w:rsidR="00D10E8B">
        <w:rPr>
          <w:spacing w:val="-9"/>
          <w:w w:val="110"/>
        </w:rPr>
        <w:t xml:space="preserve"> </w:t>
      </w:r>
      <w:r w:rsidR="00D10E8B">
        <w:rPr>
          <w:w w:val="110"/>
        </w:rPr>
        <w:t>element.</w:t>
      </w:r>
      <w:r w:rsidR="00D10E8B">
        <w:rPr>
          <w:spacing w:val="8"/>
          <w:w w:val="110"/>
        </w:rPr>
        <w:t xml:space="preserve"> </w:t>
      </w:r>
      <w:r w:rsidR="00D10E8B">
        <w:rPr>
          <w:w w:val="110"/>
        </w:rPr>
        <w:t>That</w:t>
      </w:r>
      <w:r w:rsidR="00D10E8B">
        <w:rPr>
          <w:spacing w:val="-9"/>
          <w:w w:val="110"/>
        </w:rPr>
        <w:t xml:space="preserve"> </w:t>
      </w:r>
      <w:r w:rsidR="00D10E8B">
        <w:rPr>
          <w:w w:val="110"/>
        </w:rPr>
        <w:t>will</w:t>
      </w:r>
      <w:r w:rsidR="00D10E8B">
        <w:rPr>
          <w:spacing w:val="-8"/>
          <w:w w:val="110"/>
        </w:rPr>
        <w:t xml:space="preserve"> </w:t>
      </w:r>
      <w:r w:rsidR="00D10E8B">
        <w:rPr>
          <w:w w:val="110"/>
        </w:rPr>
        <w:t>consist</w:t>
      </w:r>
      <w:r w:rsidR="00D10E8B">
        <w:rPr>
          <w:spacing w:val="-8"/>
          <w:w w:val="110"/>
        </w:rPr>
        <w:t xml:space="preserve"> </w:t>
      </w:r>
      <w:r w:rsidR="00D10E8B">
        <w:rPr>
          <w:w w:val="110"/>
        </w:rPr>
        <w:t>of,</w:t>
      </w:r>
      <w:r w:rsidR="00D10E8B">
        <w:rPr>
          <w:spacing w:val="-9"/>
          <w:w w:val="110"/>
        </w:rPr>
        <w:t xml:space="preserve"> </w:t>
      </w:r>
      <w:r w:rsidR="00D10E8B">
        <w:rPr>
          <w:w w:val="110"/>
        </w:rPr>
        <w:t>at</w:t>
      </w:r>
      <w:r w:rsidR="00D10E8B">
        <w:rPr>
          <w:spacing w:val="-8"/>
          <w:w w:val="110"/>
        </w:rPr>
        <w:t xml:space="preserve"> </w:t>
      </w:r>
      <w:r w:rsidR="00D10E8B">
        <w:rPr>
          <w:w w:val="110"/>
        </w:rPr>
        <w:t xml:space="preserve">least, </w:t>
      </w:r>
      <w:r w:rsidR="00D10E8B">
        <w:rPr>
          <w:spacing w:val="-4"/>
          <w:w w:val="110"/>
        </w:rPr>
        <w:t xml:space="preserve">two </w:t>
      </w:r>
      <w:r w:rsidR="00D10E8B">
        <w:rPr>
          <w:w w:val="110"/>
        </w:rPr>
        <w:t xml:space="preserve">stages: the first stage is the state preparation, and the second is applying the unitary operator of the regular representation to that state. The unitary operator of the regular representation of an element of </w:t>
      </w:r>
      <w:r w:rsidR="00D10E8B">
        <w:rPr>
          <w:spacing w:val="-3"/>
          <w:w w:val="110"/>
        </w:rPr>
        <w:t xml:space="preserve">any </w:t>
      </w:r>
      <w:r w:rsidR="00D10E8B">
        <w:rPr>
          <w:w w:val="110"/>
        </w:rPr>
        <w:t xml:space="preserve">group </w:t>
      </w:r>
      <w:r w:rsidR="00D10E8B">
        <w:rPr>
          <w:i/>
          <w:w w:val="110"/>
        </w:rPr>
        <w:t>G</w:t>
      </w:r>
      <w:r w:rsidR="00D10E8B">
        <w:rPr>
          <w:i/>
          <w:w w:val="110"/>
          <w:vertAlign w:val="subscript"/>
        </w:rPr>
        <w:t>n</w:t>
      </w:r>
      <w:r w:rsidR="00D10E8B">
        <w:rPr>
          <w:i/>
          <w:w w:val="110"/>
        </w:rPr>
        <w:t xml:space="preserve"> </w:t>
      </w:r>
      <w:r w:rsidR="00D10E8B">
        <w:rPr>
          <w:w w:val="110"/>
        </w:rPr>
        <w:t xml:space="preserve">can </w:t>
      </w:r>
      <w:r w:rsidR="00D10E8B">
        <w:rPr>
          <w:spacing w:val="2"/>
          <w:w w:val="110"/>
        </w:rPr>
        <w:t xml:space="preserve">be </w:t>
      </w:r>
      <w:r w:rsidR="00D10E8B">
        <w:rPr>
          <w:w w:val="110"/>
        </w:rPr>
        <w:t>created using a combinati</w:t>
      </w:r>
      <w:r w:rsidR="00D10E8B">
        <w:rPr>
          <w:w w:val="110"/>
        </w:rPr>
        <w:t xml:space="preserve">on of only </w:t>
      </w:r>
      <w:r w:rsidR="00D10E8B">
        <w:rPr>
          <w:spacing w:val="-4"/>
          <w:w w:val="110"/>
        </w:rPr>
        <w:t xml:space="preserve">two </w:t>
      </w:r>
      <w:r w:rsidR="00D10E8B">
        <w:rPr>
          <w:w w:val="110"/>
        </w:rPr>
        <w:t xml:space="preserve">type of operations: qubit flip ( </w:t>
      </w:r>
      <w:r w:rsidR="00D10E8B">
        <w:rPr>
          <w:rFonts w:ascii="Georgia"/>
          <w:w w:val="110"/>
        </w:rPr>
        <w:t xml:space="preserve">0 1 </w:t>
      </w:r>
      <w:r w:rsidR="00D10E8B">
        <w:rPr>
          <w:w w:val="110"/>
        </w:rPr>
        <w:t xml:space="preserve">) and qubit swap ( </w:t>
      </w:r>
      <w:r w:rsidR="00D10E8B">
        <w:rPr>
          <w:i/>
          <w:spacing w:val="4"/>
          <w:w w:val="110"/>
        </w:rPr>
        <w:t>q</w:t>
      </w:r>
      <w:r w:rsidR="00D10E8B">
        <w:rPr>
          <w:i/>
          <w:spacing w:val="4"/>
          <w:w w:val="110"/>
          <w:vertAlign w:val="subscript"/>
        </w:rPr>
        <w:t>j</w:t>
      </w:r>
      <w:r w:rsidR="00D10E8B">
        <w:rPr>
          <w:i/>
          <w:spacing w:val="4"/>
          <w:w w:val="110"/>
        </w:rPr>
        <w:t>q</w:t>
      </w:r>
      <w:r w:rsidR="00D10E8B">
        <w:rPr>
          <w:i/>
          <w:spacing w:val="4"/>
          <w:w w:val="110"/>
          <w:vertAlign w:val="subscript"/>
        </w:rPr>
        <w:t>i</w:t>
      </w:r>
      <w:r w:rsidR="00D10E8B">
        <w:rPr>
          <w:i/>
          <w:spacing w:val="4"/>
          <w:w w:val="110"/>
        </w:rPr>
        <w:t xml:space="preserve"> </w:t>
      </w:r>
      <w:r w:rsidR="00D10E8B">
        <w:rPr>
          <w:i/>
          <w:spacing w:val="2"/>
          <w:w w:val="110"/>
        </w:rPr>
        <w:t>q</w:t>
      </w:r>
      <w:r w:rsidR="00D10E8B">
        <w:rPr>
          <w:i/>
          <w:spacing w:val="2"/>
          <w:w w:val="110"/>
          <w:vertAlign w:val="subscript"/>
        </w:rPr>
        <w:t>i</w:t>
      </w:r>
      <w:r w:rsidR="00D10E8B">
        <w:rPr>
          <w:i/>
          <w:spacing w:val="2"/>
          <w:w w:val="110"/>
        </w:rPr>
        <w:t>q</w:t>
      </w:r>
      <w:r w:rsidR="00D10E8B">
        <w:rPr>
          <w:i/>
          <w:spacing w:val="2"/>
          <w:w w:val="110"/>
          <w:vertAlign w:val="subscript"/>
        </w:rPr>
        <w:t>j</w:t>
      </w:r>
      <w:r w:rsidR="00D10E8B">
        <w:rPr>
          <w:i/>
          <w:spacing w:val="54"/>
          <w:w w:val="110"/>
        </w:rPr>
        <w:t xml:space="preserve"> </w:t>
      </w:r>
      <w:r w:rsidR="00D10E8B">
        <w:rPr>
          <w:w w:val="110"/>
        </w:rPr>
        <w:t>).</w:t>
      </w:r>
    </w:p>
    <w:p w:rsidR="00A325FF" w:rsidRDefault="002220C9">
      <w:pPr>
        <w:pStyle w:val="Brdtekst"/>
        <w:ind w:left="139" w:right="375" w:firstLine="199"/>
        <w:jc w:val="both"/>
      </w:pPr>
      <w:r>
        <w:rPr>
          <w:noProof/>
          <w:lang w:val="da-DK" w:eastAsia="da-DK" w:bidi="ar-SA"/>
        </w:rPr>
        <mc:AlternateContent>
          <mc:Choice Requires="wps">
            <w:drawing>
              <wp:anchor distT="0" distB="0" distL="114300" distR="114300" simplePos="0" relativeHeight="482017792" behindDoc="1" locked="0" layoutInCell="1" allowOverlap="1">
                <wp:simplePos x="0" y="0"/>
                <wp:positionH relativeFrom="page">
                  <wp:posOffset>3295015</wp:posOffset>
                </wp:positionH>
                <wp:positionV relativeFrom="paragraph">
                  <wp:posOffset>748030</wp:posOffset>
                </wp:positionV>
                <wp:extent cx="98425" cy="219710"/>
                <wp:effectExtent l="0" t="0" r="0" b="0"/>
                <wp:wrapNone/>
                <wp:docPr id="2367" name="Text Box 2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3" o:spid="_x0000_s1507" type="#_x0000_t202" style="position:absolute;left:0;text-align:left;margin-left:259.45pt;margin-top:58.9pt;width:7.75pt;height:17.3pt;z-index:-2129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05"/>
        </w:rPr>
        <w:t xml:space="preserve">The regular representation is quite convenient: it is straightforward to find for </w:t>
      </w:r>
      <w:r w:rsidR="00D10E8B">
        <w:rPr>
          <w:spacing w:val="-3"/>
          <w:w w:val="105"/>
        </w:rPr>
        <w:t xml:space="preserve">any </w:t>
      </w:r>
      <w:r w:rsidR="00D10E8B">
        <w:rPr>
          <w:w w:val="105"/>
        </w:rPr>
        <w:t xml:space="preserve">group, it carries all the information about the group, and a corresponding unitary operator seems to </w:t>
      </w:r>
      <w:r w:rsidR="00D10E8B">
        <w:rPr>
          <w:spacing w:val="2"/>
          <w:w w:val="105"/>
        </w:rPr>
        <w:t xml:space="preserve">be </w:t>
      </w:r>
      <w:r w:rsidR="00D10E8B">
        <w:rPr>
          <w:w w:val="105"/>
        </w:rPr>
        <w:t xml:space="preserve">easy to construct using standard quantum circuits. </w:t>
      </w:r>
      <w:r w:rsidR="00D10E8B">
        <w:rPr>
          <w:spacing w:val="-3"/>
          <w:w w:val="105"/>
        </w:rPr>
        <w:t xml:space="preserve">However, </w:t>
      </w:r>
      <w:r w:rsidR="00D10E8B">
        <w:rPr>
          <w:w w:val="105"/>
        </w:rPr>
        <w:t xml:space="preserve">for groups with a large number of elements, it requires matrix multiplication between large </w:t>
      </w:r>
      <w:r w:rsidR="00D10E8B">
        <w:rPr>
          <w:w w:val="105"/>
        </w:rPr>
        <w:t xml:space="preserve">matrices. Instead  of regular representations one can use irreducible representations, which, </w:t>
      </w:r>
      <w:r w:rsidR="00D10E8B">
        <w:rPr>
          <w:spacing w:val="-3"/>
          <w:w w:val="105"/>
        </w:rPr>
        <w:t xml:space="preserve">literally,  </w:t>
      </w:r>
      <w:r w:rsidR="00D10E8B">
        <w:rPr>
          <w:w w:val="105"/>
        </w:rPr>
        <w:t>are matrix representations, which    are impossible to equivalently reduce further. The direct sum of all irreducible representations (each has differ</w:t>
      </w:r>
      <w:r w:rsidR="00D10E8B">
        <w:rPr>
          <w:w w:val="105"/>
        </w:rPr>
        <w:t xml:space="preserve">ent dimensions </w:t>
      </w:r>
      <w:r w:rsidR="00D10E8B">
        <w:rPr>
          <w:i/>
          <w:w w:val="105"/>
        </w:rPr>
        <w:t>d</w:t>
      </w:r>
      <w:r w:rsidR="00D10E8B">
        <w:rPr>
          <w:i/>
          <w:w w:val="105"/>
          <w:vertAlign w:val="subscript"/>
        </w:rPr>
        <w:t>ρ</w:t>
      </w:r>
      <w:r w:rsidR="00D10E8B">
        <w:rPr>
          <w:i/>
          <w:w w:val="105"/>
        </w:rPr>
        <w:t xml:space="preserve"> </w:t>
      </w:r>
      <w:r w:rsidR="00D10E8B">
        <w:rPr>
          <w:w w:val="105"/>
        </w:rPr>
        <w:t xml:space="preserve">in general) is a block diagonal </w:t>
      </w:r>
      <w:r w:rsidR="00D10E8B">
        <w:rPr>
          <w:i/>
          <w:w w:val="105"/>
        </w:rPr>
        <w:t xml:space="preserve">n n </w:t>
      </w:r>
      <w:r w:rsidR="00D10E8B">
        <w:rPr>
          <w:w w:val="105"/>
        </w:rPr>
        <w:t xml:space="preserve">matrix , where each irreducible representation appears exactly  </w:t>
      </w:r>
      <w:r w:rsidR="00D10E8B">
        <w:rPr>
          <w:i/>
          <w:w w:val="105"/>
        </w:rPr>
        <w:t>d</w:t>
      </w:r>
      <w:r w:rsidR="00D10E8B">
        <w:rPr>
          <w:i/>
          <w:w w:val="105"/>
          <w:vertAlign w:val="subscript"/>
        </w:rPr>
        <w:t>ρ</w:t>
      </w:r>
      <w:r w:rsidR="00D10E8B">
        <w:rPr>
          <w:i/>
          <w:w w:val="105"/>
        </w:rPr>
        <w:t xml:space="preserve">  </w:t>
      </w:r>
      <w:r w:rsidR="00D10E8B">
        <w:rPr>
          <w:w w:val="105"/>
        </w:rPr>
        <w:t>times.</w:t>
      </w:r>
    </w:p>
    <w:p w:rsidR="00A325FF" w:rsidRDefault="00D10E8B">
      <w:pPr>
        <w:pStyle w:val="Brdtekst"/>
        <w:spacing w:before="4" w:line="220" w:lineRule="auto"/>
        <w:ind w:left="140" w:right="418" w:firstLine="199"/>
        <w:jc w:val="both"/>
      </w:pPr>
      <w:r>
        <w:rPr>
          <w:w w:val="110"/>
        </w:rPr>
        <w:t xml:space="preserve">The </w:t>
      </w:r>
      <w:r>
        <w:rPr>
          <w:spacing w:val="-4"/>
          <w:w w:val="110"/>
        </w:rPr>
        <w:t xml:space="preserve">Fourier </w:t>
      </w:r>
      <w:r>
        <w:rPr>
          <w:w w:val="110"/>
        </w:rPr>
        <w:t xml:space="preserve">transform pair </w:t>
      </w:r>
      <w:r>
        <w:rPr>
          <w:spacing w:val="-3"/>
          <w:w w:val="110"/>
        </w:rPr>
        <w:t xml:space="preserve">over </w:t>
      </w:r>
      <w:r>
        <w:rPr>
          <w:w w:val="110"/>
        </w:rPr>
        <w:t xml:space="preserve">that group/representation can </w:t>
      </w:r>
      <w:r>
        <w:rPr>
          <w:spacing w:val="2"/>
          <w:w w:val="110"/>
        </w:rPr>
        <w:t xml:space="preserve">be </w:t>
      </w:r>
      <w:r>
        <w:rPr>
          <w:w w:val="110"/>
        </w:rPr>
        <w:t xml:space="preserve">introduced </w:t>
      </w:r>
      <w:r>
        <w:rPr>
          <w:spacing w:val="-3"/>
          <w:w w:val="110"/>
        </w:rPr>
        <w:t xml:space="preserve">by </w:t>
      </w:r>
      <w:r>
        <w:rPr>
          <w:w w:val="110"/>
        </w:rPr>
        <w:t>decomposing each irreducible representation</w:t>
      </w:r>
      <w:r>
        <w:rPr>
          <w:spacing w:val="-12"/>
          <w:w w:val="110"/>
        </w:rPr>
        <w:t xml:space="preserve"> </w:t>
      </w:r>
      <w:r>
        <w:rPr>
          <w:spacing w:val="-3"/>
          <w:w w:val="110"/>
        </w:rPr>
        <w:t>over</w:t>
      </w:r>
      <w:r>
        <w:rPr>
          <w:spacing w:val="-12"/>
          <w:w w:val="110"/>
        </w:rPr>
        <w:t xml:space="preserve"> </w:t>
      </w:r>
      <w:r>
        <w:rPr>
          <w:w w:val="110"/>
        </w:rPr>
        <w:t>the</w:t>
      </w:r>
      <w:r>
        <w:rPr>
          <w:spacing w:val="-12"/>
          <w:w w:val="110"/>
        </w:rPr>
        <w:t xml:space="preserve"> </w:t>
      </w:r>
      <w:r>
        <w:rPr>
          <w:w w:val="110"/>
        </w:rPr>
        <w:t>group</w:t>
      </w:r>
      <w:r>
        <w:rPr>
          <w:spacing w:val="-12"/>
          <w:w w:val="110"/>
        </w:rPr>
        <w:t xml:space="preserve"> </w:t>
      </w:r>
      <w:r>
        <w:rPr>
          <w:w w:val="110"/>
        </w:rPr>
        <w:t>elements</w:t>
      </w:r>
      <w:r>
        <w:rPr>
          <w:spacing w:val="-12"/>
          <w:w w:val="110"/>
        </w:rPr>
        <w:t xml:space="preserve"> </w:t>
      </w:r>
      <w:r>
        <w:rPr>
          <w:w w:val="110"/>
        </w:rPr>
        <w:t>and</w:t>
      </w:r>
      <w:r>
        <w:rPr>
          <w:spacing w:val="-11"/>
          <w:w w:val="110"/>
        </w:rPr>
        <w:t xml:space="preserve"> </w:t>
      </w:r>
      <w:r>
        <w:rPr>
          <w:rFonts w:ascii="Palatino Linotype"/>
          <w:i/>
          <w:spacing w:val="-4"/>
          <w:w w:val="110"/>
        </w:rPr>
        <w:t>vice</w:t>
      </w:r>
      <w:r>
        <w:rPr>
          <w:rFonts w:ascii="Palatino Linotype"/>
          <w:i/>
          <w:spacing w:val="-9"/>
          <w:w w:val="110"/>
        </w:rPr>
        <w:t xml:space="preserve"> </w:t>
      </w:r>
      <w:r>
        <w:rPr>
          <w:rFonts w:ascii="Palatino Linotype"/>
          <w:i/>
          <w:w w:val="110"/>
        </w:rPr>
        <w:t>versa</w:t>
      </w:r>
      <w:r>
        <w:rPr>
          <w:w w:val="110"/>
        </w:rPr>
        <w:t>.</w:t>
      </w:r>
      <w:r>
        <w:rPr>
          <w:spacing w:val="4"/>
          <w:w w:val="110"/>
        </w:rPr>
        <w:t xml:space="preserve"> </w:t>
      </w:r>
      <w:r>
        <w:rPr>
          <w:w w:val="110"/>
        </w:rPr>
        <w:t>Moreover,</w:t>
      </w:r>
      <w:r>
        <w:rPr>
          <w:spacing w:val="-12"/>
          <w:w w:val="110"/>
        </w:rPr>
        <w:t xml:space="preserve"> </w:t>
      </w:r>
      <w:r>
        <w:rPr>
          <w:w w:val="110"/>
        </w:rPr>
        <w:t>the</w:t>
      </w:r>
      <w:r>
        <w:rPr>
          <w:spacing w:val="-12"/>
          <w:w w:val="110"/>
        </w:rPr>
        <w:t xml:space="preserve"> </w:t>
      </w:r>
      <w:r>
        <w:rPr>
          <w:w w:val="110"/>
        </w:rPr>
        <w:t>direct</w:t>
      </w:r>
      <w:r>
        <w:rPr>
          <w:spacing w:val="-12"/>
          <w:w w:val="110"/>
        </w:rPr>
        <w:t xml:space="preserve"> </w:t>
      </w:r>
      <w:r>
        <w:rPr>
          <w:w w:val="110"/>
        </w:rPr>
        <w:t>sum</w:t>
      </w:r>
      <w:r>
        <w:rPr>
          <w:spacing w:val="-12"/>
          <w:w w:val="110"/>
        </w:rPr>
        <w:t xml:space="preserve"> </w:t>
      </w:r>
      <w:r>
        <w:rPr>
          <w:w w:val="110"/>
        </w:rPr>
        <w:t>of</w:t>
      </w:r>
      <w:r>
        <w:rPr>
          <w:spacing w:val="-12"/>
          <w:w w:val="110"/>
        </w:rPr>
        <w:t xml:space="preserve"> </w:t>
      </w:r>
      <w:r>
        <w:rPr>
          <w:w w:val="110"/>
        </w:rPr>
        <w:t>all</w:t>
      </w:r>
      <w:r>
        <w:rPr>
          <w:spacing w:val="-11"/>
          <w:w w:val="110"/>
        </w:rPr>
        <w:t xml:space="preserve"> </w:t>
      </w:r>
      <w:r>
        <w:rPr>
          <w:w w:val="110"/>
        </w:rPr>
        <w:t>irreducible</w:t>
      </w:r>
      <w:r>
        <w:rPr>
          <w:spacing w:val="-12"/>
          <w:w w:val="110"/>
        </w:rPr>
        <w:t xml:space="preserve"> </w:t>
      </w:r>
      <w:r>
        <w:rPr>
          <w:w w:val="110"/>
        </w:rPr>
        <w:t>representations</w:t>
      </w:r>
      <w:r>
        <w:rPr>
          <w:spacing w:val="-12"/>
          <w:w w:val="110"/>
        </w:rPr>
        <w:t xml:space="preserve"> </w:t>
      </w:r>
      <w:r>
        <w:rPr>
          <w:w w:val="110"/>
        </w:rPr>
        <w:t xml:space="preserve">can </w:t>
      </w:r>
      <w:r>
        <w:rPr>
          <w:spacing w:val="2"/>
          <w:w w:val="110"/>
        </w:rPr>
        <w:t xml:space="preserve">be </w:t>
      </w:r>
      <w:r>
        <w:rPr>
          <w:w w:val="110"/>
        </w:rPr>
        <w:t xml:space="preserve">decomposed as a regular representation conjugated </w:t>
      </w:r>
      <w:r>
        <w:rPr>
          <w:spacing w:val="-3"/>
          <w:w w:val="110"/>
        </w:rPr>
        <w:t xml:space="preserve">by </w:t>
      </w:r>
      <w:r>
        <w:rPr>
          <w:w w:val="110"/>
        </w:rPr>
        <w:t xml:space="preserve">the direct and inverse </w:t>
      </w:r>
      <w:r>
        <w:rPr>
          <w:spacing w:val="-4"/>
          <w:w w:val="110"/>
        </w:rPr>
        <w:t xml:space="preserve">Fourier </w:t>
      </w:r>
      <w:r>
        <w:rPr>
          <w:w w:val="110"/>
        </w:rPr>
        <w:t>transform operators</w:t>
      </w:r>
      <w:r>
        <w:rPr>
          <w:spacing w:val="-18"/>
          <w:w w:val="110"/>
        </w:rPr>
        <w:t xml:space="preserve"> </w:t>
      </w:r>
      <w:hyperlink w:anchor="_bookmark277" w:history="1">
        <w:r>
          <w:rPr>
            <w:w w:val="110"/>
          </w:rPr>
          <w:t>[58].</w:t>
        </w:r>
      </w:hyperlink>
    </w:p>
    <w:p w:rsidR="00A325FF" w:rsidRDefault="00A325FF">
      <w:pPr>
        <w:pStyle w:val="Brdtekst"/>
        <w:rPr>
          <w:sz w:val="24"/>
        </w:rPr>
      </w:pPr>
    </w:p>
    <w:p w:rsidR="00A325FF" w:rsidRDefault="00D10E8B">
      <w:pPr>
        <w:pStyle w:val="Listeafsnit"/>
        <w:numPr>
          <w:ilvl w:val="1"/>
          <w:numId w:val="38"/>
        </w:numPr>
        <w:tabs>
          <w:tab w:val="left" w:pos="4407"/>
          <w:tab w:val="left" w:pos="4408"/>
        </w:tabs>
        <w:spacing w:before="177"/>
        <w:ind w:left="4407" w:hanging="423"/>
        <w:jc w:val="left"/>
        <w:rPr>
          <w:b/>
          <w:sz w:val="18"/>
        </w:rPr>
      </w:pPr>
      <w:bookmarkStart w:id="67" w:name="_bookmark53"/>
      <w:bookmarkEnd w:id="67"/>
      <w:r>
        <w:rPr>
          <w:b/>
          <w:w w:val="120"/>
          <w:sz w:val="18"/>
        </w:rPr>
        <w:t>Algorithm</w:t>
      </w:r>
      <w:r>
        <w:rPr>
          <w:b/>
          <w:spacing w:val="-14"/>
          <w:w w:val="120"/>
          <w:sz w:val="18"/>
        </w:rPr>
        <w:t xml:space="preserve"> </w:t>
      </w:r>
      <w:r>
        <w:rPr>
          <w:b/>
          <w:w w:val="120"/>
          <w:sz w:val="18"/>
        </w:rPr>
        <w:t>description</w:t>
      </w:r>
    </w:p>
    <w:p w:rsidR="00A325FF" w:rsidRDefault="00A325FF">
      <w:pPr>
        <w:pStyle w:val="Brdtekst"/>
        <w:spacing w:before="1"/>
        <w:rPr>
          <w:b/>
          <w:sz w:val="25"/>
        </w:rPr>
      </w:pPr>
    </w:p>
    <w:p w:rsidR="00A325FF" w:rsidRDefault="002220C9">
      <w:pPr>
        <w:pStyle w:val="Brdtekst"/>
        <w:spacing w:before="1" w:line="237" w:lineRule="auto"/>
        <w:ind w:left="132" w:right="387" w:firstLine="206"/>
        <w:jc w:val="both"/>
      </w:pPr>
      <w:r>
        <w:rPr>
          <w:noProof/>
          <w:lang w:val="da-DK" w:eastAsia="da-DK" w:bidi="ar-SA"/>
        </w:rPr>
        <mc:AlternateContent>
          <mc:Choice Requires="wps">
            <w:drawing>
              <wp:anchor distT="0" distB="0" distL="114300" distR="114300" simplePos="0" relativeHeight="482018816" behindDoc="1" locked="0" layoutInCell="1" allowOverlap="1">
                <wp:simplePos x="0" y="0"/>
                <wp:positionH relativeFrom="page">
                  <wp:posOffset>6428105</wp:posOffset>
                </wp:positionH>
                <wp:positionV relativeFrom="paragraph">
                  <wp:posOffset>165735</wp:posOffset>
                </wp:positionV>
                <wp:extent cx="560705" cy="219710"/>
                <wp:effectExtent l="0" t="0" r="0" b="0"/>
                <wp:wrapNone/>
                <wp:docPr id="2366" name="Text Box 2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612"/>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4"/>
                              </w:rPr>
                              <w:t xml:space="preserve"> </w:t>
                            </w:r>
                            <w:r>
                              <w:rPr>
                                <w:rFonts w:asci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2" o:spid="_x0000_s1508" type="#_x0000_t202" style="position:absolute;left:0;text-align:left;margin-left:506.15pt;margin-top:13.05pt;width:44.15pt;height:17.3pt;z-index:-2129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wXqtwIAALc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" filled="f" stroked="f">
                <v:textbox inset="0,0,0,0">
                  <w:txbxContent>
                    <w:p w:rsidR="00A325FF" w:rsidRDefault="00D10E8B">
                      <w:pPr>
                        <w:pStyle w:val="Brdtekst"/>
                        <w:tabs>
                          <w:tab w:val="left" w:pos="612"/>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4"/>
                        </w:rPr>
                        <w:t xml:space="preserve"> </w:t>
                      </w:r>
                      <w:r>
                        <w:rPr>
                          <w:rFonts w:ascii="Lucida Sans Unicode"/>
                          <w:spacing w:val="-19"/>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19328" behindDoc="1" locked="0" layoutInCell="1" allowOverlap="1">
                <wp:simplePos x="0" y="0"/>
                <wp:positionH relativeFrom="page">
                  <wp:posOffset>685800</wp:posOffset>
                </wp:positionH>
                <wp:positionV relativeFrom="paragraph">
                  <wp:posOffset>747395</wp:posOffset>
                </wp:positionV>
                <wp:extent cx="5267960" cy="219710"/>
                <wp:effectExtent l="0" t="0" r="0" b="0"/>
                <wp:wrapNone/>
                <wp:docPr id="2365" name="Text Box 2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9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8025"/>
                              </w:tabs>
                              <w:spacing w:line="242" w:lineRule="exact"/>
                              <w:rPr>
                                <w:rFonts w:ascii="Lucida Sans Unicode"/>
                              </w:rPr>
                            </w:pPr>
                            <w:r>
                              <w:rPr>
                                <w:rFonts w:ascii="Lucida Sans Unicode"/>
                              </w:rPr>
                              <w:t>|</w:t>
                            </w:r>
                            <w:r>
                              <w:rPr>
                                <w:rFonts w:ascii="Lucida Sans Unicode"/>
                                <w:spacing w:val="33"/>
                              </w:rPr>
                              <w:t xml:space="preserve"> </w:t>
                            </w:r>
                            <w:r>
                              <w:rPr>
                                <w:rFonts w:ascii="Lucida Sans Unicode"/>
                              </w:rPr>
                              <w:t>)</w:t>
                            </w:r>
                            <w:r>
                              <w:rPr>
                                <w:rFonts w:ascii="Lucida Sans Unicode"/>
                              </w:rPr>
                              <w:tab/>
                              <w:t>|</w:t>
                            </w:r>
                            <w:r>
                              <w:rPr>
                                <w:rFonts w:ascii="Lucida Sans Unicode"/>
                                <w:spacing w:val="4"/>
                              </w:rPr>
                              <w:t xml:space="preserve"> </w:t>
                            </w:r>
                            <w:r>
                              <w:rPr>
                                <w:rFonts w:asci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1" o:spid="_x0000_s1509" type="#_x0000_t202" style="position:absolute;left:0;text-align:left;margin-left:54pt;margin-top:58.85pt;width:414.8pt;height:17.3pt;z-index:-212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" filled="f" stroked="f">
                <v:textbox inset="0,0,0,0">
                  <w:txbxContent>
                    <w:p w:rsidR="00A325FF" w:rsidRDefault="00D10E8B">
                      <w:pPr>
                        <w:pStyle w:val="Brdtekst"/>
                        <w:tabs>
                          <w:tab w:val="left" w:pos="8025"/>
                        </w:tabs>
                        <w:spacing w:line="242" w:lineRule="exact"/>
                        <w:rPr>
                          <w:rFonts w:ascii="Lucida Sans Unicode"/>
                        </w:rPr>
                      </w:pPr>
                      <w:r>
                        <w:rPr>
                          <w:rFonts w:ascii="Lucida Sans Unicode"/>
                        </w:rPr>
                        <w:t>|</w:t>
                      </w:r>
                      <w:r>
                        <w:rPr>
                          <w:rFonts w:ascii="Lucida Sans Unicode"/>
                          <w:spacing w:val="33"/>
                        </w:rPr>
                        <w:t xml:space="preserve"> </w:t>
                      </w:r>
                      <w:r>
                        <w:rPr>
                          <w:rFonts w:ascii="Lucida Sans Unicode"/>
                        </w:rPr>
                        <w:t>)</w:t>
                      </w:r>
                      <w:r>
                        <w:rPr>
                          <w:rFonts w:ascii="Lucida Sans Unicode"/>
                        </w:rPr>
                        <w:tab/>
                        <w:t>|</w:t>
                      </w:r>
                      <w:r>
                        <w:rPr>
                          <w:rFonts w:ascii="Lucida Sans Unicode"/>
                          <w:spacing w:val="4"/>
                        </w:rPr>
                        <w:t xml:space="preserve"> </w:t>
                      </w:r>
                      <w:r>
                        <w:rPr>
                          <w:rFonts w:ascii="Lucida Sans Unicode"/>
                          <w:spacing w:val="-19"/>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19840" behindDoc="1" locked="0" layoutInCell="1" allowOverlap="1">
                <wp:simplePos x="0" y="0"/>
                <wp:positionH relativeFrom="page">
                  <wp:posOffset>6835775</wp:posOffset>
                </wp:positionH>
                <wp:positionV relativeFrom="paragraph">
                  <wp:posOffset>601980</wp:posOffset>
                </wp:positionV>
                <wp:extent cx="147955" cy="219710"/>
                <wp:effectExtent l="0" t="0" r="0" b="0"/>
                <wp:wrapNone/>
                <wp:docPr id="2364" name="Text Box 2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0" o:spid="_x0000_s1510" type="#_x0000_t202" style="position:absolute;left:0;text-align:left;margin-left:538.25pt;margin-top:47.4pt;width:11.65pt;height:17.3pt;z-index:-2129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EF0uAIAALc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20352" behindDoc="1" locked="0" layoutInCell="1" allowOverlap="1">
                <wp:simplePos x="0" y="0"/>
                <wp:positionH relativeFrom="page">
                  <wp:posOffset>4829810</wp:posOffset>
                </wp:positionH>
                <wp:positionV relativeFrom="paragraph">
                  <wp:posOffset>456565</wp:posOffset>
                </wp:positionV>
                <wp:extent cx="171450" cy="219710"/>
                <wp:effectExtent l="0" t="0" r="0" b="0"/>
                <wp:wrapNone/>
                <wp:docPr id="2363" name="Text Box 2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19" o:spid="_x0000_s1511" type="#_x0000_t202" style="position:absolute;left:0;text-align:left;margin-left:380.3pt;margin-top:35.95pt;width:13.5pt;height:17.3pt;z-index:-212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05"/>
        </w:rPr>
        <w:t xml:space="preserve">A quantum computer (gate-based) is a machine applying sequence of unitary operators to the qubit states, where    each  quantum  gate  is  a  unitary  operator  itself.  The  quantum  algorithm  calculating  matrix  elements  </w:t>
      </w:r>
      <w:r w:rsidR="00D10E8B">
        <w:rPr>
          <w:i/>
          <w:w w:val="105"/>
        </w:rPr>
        <w:t xml:space="preserve">ψ  </w:t>
      </w:r>
      <w:r w:rsidR="00D10E8B">
        <w:rPr>
          <w:rFonts w:ascii="Arial" w:hAnsi="Arial"/>
          <w:b/>
          <w:w w:val="105"/>
        </w:rPr>
        <w:t>U</w:t>
      </w:r>
      <w:r w:rsidR="00D10E8B">
        <w:rPr>
          <w:rFonts w:ascii="Arial" w:hAnsi="Arial"/>
          <w:b/>
          <w:w w:val="105"/>
          <w:vertAlign w:val="subscript"/>
        </w:rPr>
        <w:t>1</w:t>
      </w:r>
      <w:r w:rsidR="00D10E8B">
        <w:rPr>
          <w:rFonts w:ascii="Arial" w:hAnsi="Arial"/>
          <w:b/>
          <w:w w:val="105"/>
        </w:rPr>
        <w:t xml:space="preserve">  </w:t>
      </w:r>
      <w:r w:rsidR="00D10E8B">
        <w:rPr>
          <w:i/>
          <w:w w:val="105"/>
        </w:rPr>
        <w:t xml:space="preserve">ψ   </w:t>
      </w:r>
      <w:r w:rsidR="00D10E8B">
        <w:rPr>
          <w:w w:val="105"/>
        </w:rPr>
        <w:t>of a unitary operat</w:t>
      </w:r>
      <w:r w:rsidR="00D10E8B">
        <w:rPr>
          <w:w w:val="105"/>
        </w:rPr>
        <w:t xml:space="preserve">or </w:t>
      </w:r>
      <w:r w:rsidR="00D10E8B">
        <w:rPr>
          <w:rFonts w:ascii="Arial" w:hAnsi="Arial"/>
          <w:b/>
          <w:w w:val="105"/>
        </w:rPr>
        <w:t>U</w:t>
      </w:r>
      <w:r w:rsidR="00D10E8B">
        <w:rPr>
          <w:rFonts w:ascii="Arial" w:hAnsi="Arial"/>
          <w:b/>
          <w:w w:val="105"/>
          <w:vertAlign w:val="subscript"/>
        </w:rPr>
        <w:t>1</w:t>
      </w:r>
      <w:r w:rsidR="00D10E8B">
        <w:rPr>
          <w:rFonts w:ascii="Arial" w:hAnsi="Arial"/>
          <w:b/>
          <w:w w:val="105"/>
        </w:rPr>
        <w:t xml:space="preserve">  </w:t>
      </w:r>
      <w:r w:rsidR="00D10E8B">
        <w:rPr>
          <w:w w:val="105"/>
        </w:rPr>
        <w:t xml:space="preserve">is known as the Hadamard test, which is illustrated on Fig. </w:t>
      </w:r>
      <w:hyperlink w:anchor="_bookmark52" w:history="1">
        <w:r w:rsidR="00D10E8B">
          <w:rPr>
            <w:w w:val="105"/>
          </w:rPr>
          <w:t>14.</w:t>
        </w:r>
      </w:hyperlink>
      <w:r w:rsidR="00D10E8B">
        <w:rPr>
          <w:w w:val="105"/>
        </w:rPr>
        <w:t xml:space="preserve">  A unitary operator </w:t>
      </w:r>
      <w:r w:rsidR="00D10E8B">
        <w:rPr>
          <w:rFonts w:ascii="Arial" w:hAnsi="Arial"/>
          <w:b/>
          <w:w w:val="105"/>
        </w:rPr>
        <w:t>U</w:t>
      </w:r>
      <w:r w:rsidR="00D10E8B">
        <w:rPr>
          <w:rFonts w:ascii="Arial" w:hAnsi="Arial"/>
          <w:b/>
          <w:w w:val="105"/>
          <w:vertAlign w:val="subscript"/>
        </w:rPr>
        <w:t>1</w:t>
      </w:r>
      <w:r w:rsidR="00D10E8B">
        <w:rPr>
          <w:rFonts w:ascii="Arial" w:hAnsi="Arial"/>
          <w:b/>
          <w:w w:val="105"/>
        </w:rPr>
        <w:t xml:space="preserve">  </w:t>
      </w:r>
      <w:r w:rsidR="00D10E8B">
        <w:rPr>
          <w:w w:val="105"/>
        </w:rPr>
        <w:t xml:space="preserve">can           </w:t>
      </w:r>
      <w:r w:rsidR="00D10E8B">
        <w:rPr>
          <w:spacing w:val="2"/>
          <w:w w:val="105"/>
        </w:rPr>
        <w:t xml:space="preserve">be </w:t>
      </w:r>
      <w:r w:rsidR="00D10E8B">
        <w:rPr>
          <w:w w:val="105"/>
        </w:rPr>
        <w:t xml:space="preserve">represented as a </w:t>
      </w:r>
      <w:r w:rsidR="00D10E8B">
        <w:rPr>
          <w:rFonts w:ascii="Georgia" w:hAnsi="Georgia"/>
          <w:w w:val="105"/>
        </w:rPr>
        <w:t>2</w:t>
      </w:r>
      <w:r w:rsidR="00D10E8B">
        <w:rPr>
          <w:i/>
          <w:w w:val="105"/>
          <w:vertAlign w:val="superscript"/>
        </w:rPr>
        <w:t>n</w:t>
      </w:r>
      <w:r w:rsidR="00D10E8B">
        <w:rPr>
          <w:w w:val="105"/>
        </w:rPr>
        <w:t xml:space="preserve">-dimensional square unitary matrix, while the state   </w:t>
      </w:r>
      <w:r w:rsidR="00D10E8B">
        <w:rPr>
          <w:i/>
          <w:w w:val="105"/>
        </w:rPr>
        <w:t xml:space="preserve">ψ   </w:t>
      </w:r>
      <w:r w:rsidR="00D10E8B">
        <w:rPr>
          <w:w w:val="105"/>
        </w:rPr>
        <w:t xml:space="preserve">is a previously-prepared </w:t>
      </w:r>
      <w:r w:rsidR="00D10E8B">
        <w:rPr>
          <w:i/>
          <w:w w:val="105"/>
        </w:rPr>
        <w:t>n</w:t>
      </w:r>
      <w:r w:rsidR="00D10E8B">
        <w:rPr>
          <w:w w:val="105"/>
        </w:rPr>
        <w:t>-qubit sta</w:t>
      </w:r>
      <w:r w:rsidR="00D10E8B">
        <w:rPr>
          <w:w w:val="105"/>
        </w:rPr>
        <w:t xml:space="preserve">te   with respect to which matrix elements should </w:t>
      </w:r>
      <w:r w:rsidR="00D10E8B">
        <w:rPr>
          <w:spacing w:val="2"/>
          <w:w w:val="105"/>
        </w:rPr>
        <w:t xml:space="preserve">be </w:t>
      </w:r>
      <w:r w:rsidR="00D10E8B">
        <w:rPr>
          <w:w w:val="105"/>
        </w:rPr>
        <w:t xml:space="preserve">calculated.  The algorithm requires one more control qubit,   </w:t>
      </w:r>
      <w:r w:rsidR="00D10E8B">
        <w:rPr>
          <w:rFonts w:ascii="Georgia" w:hAnsi="Georgia"/>
          <w:w w:val="105"/>
        </w:rPr>
        <w:t xml:space="preserve">1   </w:t>
      </w:r>
      <w:r w:rsidR="00D10E8B">
        <w:rPr>
          <w:w w:val="105"/>
        </w:rPr>
        <w:t xml:space="preserve">or         </w:t>
      </w:r>
      <w:r w:rsidR="00D10E8B">
        <w:rPr>
          <w:rFonts w:ascii="Georgia" w:hAnsi="Georgia"/>
          <w:w w:val="105"/>
        </w:rPr>
        <w:t xml:space="preserve">0 </w:t>
      </w:r>
      <w:r w:rsidR="00D10E8B">
        <w:rPr>
          <w:w w:val="105"/>
        </w:rPr>
        <w:t xml:space="preserve">, in respect to which unitary operator </w:t>
      </w:r>
      <w:r w:rsidR="00D10E8B">
        <w:rPr>
          <w:rFonts w:ascii="Arial" w:hAnsi="Arial"/>
          <w:b/>
          <w:w w:val="105"/>
        </w:rPr>
        <w:t>U</w:t>
      </w:r>
      <w:r w:rsidR="00D10E8B">
        <w:rPr>
          <w:rFonts w:ascii="Arial" w:hAnsi="Arial"/>
          <w:b/>
          <w:w w:val="105"/>
          <w:vertAlign w:val="subscript"/>
        </w:rPr>
        <w:t>1</w:t>
      </w:r>
      <w:r w:rsidR="00D10E8B">
        <w:rPr>
          <w:rFonts w:ascii="Arial" w:hAnsi="Arial"/>
          <w:b/>
          <w:w w:val="105"/>
        </w:rPr>
        <w:t xml:space="preserve"> </w:t>
      </w:r>
      <w:r w:rsidR="00D10E8B">
        <w:rPr>
          <w:w w:val="105"/>
        </w:rPr>
        <w:t xml:space="preserve">is either applied or not applied to the state </w:t>
      </w:r>
      <w:r w:rsidR="00D10E8B">
        <w:rPr>
          <w:i/>
          <w:w w:val="105"/>
        </w:rPr>
        <w:t xml:space="preserve">ψ  </w:t>
      </w:r>
      <w:r w:rsidR="00D10E8B">
        <w:rPr>
          <w:w w:val="105"/>
        </w:rPr>
        <w:t xml:space="preserve">respectively.  Such a  mechanism </w:t>
      </w:r>
      <w:r w:rsidR="00D10E8B">
        <w:rPr>
          <w:w w:val="105"/>
        </w:rPr>
        <w:t>is realized using the controlled-</w:t>
      </w:r>
      <w:r w:rsidR="00D10E8B">
        <w:rPr>
          <w:i/>
          <w:w w:val="105"/>
        </w:rPr>
        <w:t>U</w:t>
      </w:r>
      <w:r w:rsidR="00D10E8B">
        <w:rPr>
          <w:w w:val="105"/>
          <w:vertAlign w:val="subscript"/>
        </w:rPr>
        <w:t>1</w:t>
      </w:r>
      <w:r w:rsidR="00D10E8B">
        <w:rPr>
          <w:w w:val="105"/>
        </w:rPr>
        <w:t xml:space="preserve"> gate, which can </w:t>
      </w:r>
      <w:r w:rsidR="00D10E8B">
        <w:rPr>
          <w:spacing w:val="2"/>
          <w:w w:val="105"/>
        </w:rPr>
        <w:t xml:space="preserve">be </w:t>
      </w:r>
      <w:r w:rsidR="00D10E8B">
        <w:rPr>
          <w:w w:val="105"/>
        </w:rPr>
        <w:t xml:space="preserve">represented as a </w:t>
      </w:r>
      <w:r w:rsidR="00D10E8B">
        <w:rPr>
          <w:rFonts w:ascii="Georgia" w:hAnsi="Georgia"/>
          <w:w w:val="105"/>
        </w:rPr>
        <w:t>2</w:t>
      </w:r>
      <w:r w:rsidR="00D10E8B">
        <w:rPr>
          <w:i/>
          <w:w w:val="105"/>
          <w:vertAlign w:val="superscript"/>
        </w:rPr>
        <w:t>n</w:t>
      </w:r>
      <w:r w:rsidR="00D10E8B">
        <w:rPr>
          <w:w w:val="105"/>
          <w:vertAlign w:val="superscript"/>
        </w:rPr>
        <w:t>+1</w:t>
      </w:r>
      <w:r w:rsidR="00D10E8B">
        <w:rPr>
          <w:w w:val="105"/>
        </w:rPr>
        <w:t>-square block-diagonal matrix, where</w:t>
      </w:r>
      <w:r w:rsidR="00D10E8B">
        <w:rPr>
          <w:spacing w:val="12"/>
          <w:w w:val="105"/>
        </w:rPr>
        <w:t xml:space="preserve"> </w:t>
      </w:r>
      <w:r w:rsidR="00D10E8B">
        <w:rPr>
          <w:w w:val="105"/>
        </w:rPr>
        <w:t>the</w:t>
      </w:r>
      <w:r w:rsidR="00D10E8B">
        <w:rPr>
          <w:spacing w:val="13"/>
          <w:w w:val="105"/>
        </w:rPr>
        <w:t xml:space="preserve"> </w:t>
      </w:r>
      <w:r w:rsidR="00D10E8B">
        <w:rPr>
          <w:w w:val="105"/>
        </w:rPr>
        <w:t>first</w:t>
      </w:r>
      <w:r w:rsidR="00D10E8B">
        <w:rPr>
          <w:spacing w:val="13"/>
          <w:w w:val="105"/>
        </w:rPr>
        <w:t xml:space="preserve"> </w:t>
      </w:r>
      <w:r w:rsidR="00D10E8B">
        <w:rPr>
          <w:w w:val="105"/>
        </w:rPr>
        <w:t>block</w:t>
      </w:r>
      <w:r w:rsidR="00D10E8B">
        <w:rPr>
          <w:spacing w:val="13"/>
          <w:w w:val="105"/>
        </w:rPr>
        <w:t xml:space="preserve"> </w:t>
      </w:r>
      <w:r w:rsidR="00D10E8B">
        <w:rPr>
          <w:w w:val="105"/>
        </w:rPr>
        <w:t>is</w:t>
      </w:r>
      <w:r w:rsidR="00D10E8B">
        <w:rPr>
          <w:spacing w:val="12"/>
          <w:w w:val="105"/>
        </w:rPr>
        <w:t xml:space="preserve"> </w:t>
      </w:r>
      <w:r w:rsidR="00D10E8B">
        <w:rPr>
          <w:w w:val="105"/>
        </w:rPr>
        <w:t>a</w:t>
      </w:r>
      <w:r w:rsidR="00D10E8B">
        <w:rPr>
          <w:spacing w:val="13"/>
          <w:w w:val="105"/>
        </w:rPr>
        <w:t xml:space="preserve"> </w:t>
      </w:r>
      <w:r w:rsidR="00D10E8B">
        <w:rPr>
          <w:rFonts w:ascii="Georgia" w:hAnsi="Georgia"/>
          <w:w w:val="105"/>
        </w:rPr>
        <w:t>2</w:t>
      </w:r>
      <w:r w:rsidR="00D10E8B">
        <w:rPr>
          <w:i/>
          <w:w w:val="105"/>
          <w:vertAlign w:val="superscript"/>
        </w:rPr>
        <w:t>n</w:t>
      </w:r>
      <w:r w:rsidR="00D10E8B">
        <w:rPr>
          <w:w w:val="105"/>
        </w:rPr>
        <w:t>-identity</w:t>
      </w:r>
      <w:r w:rsidR="00D10E8B">
        <w:rPr>
          <w:spacing w:val="13"/>
          <w:w w:val="105"/>
        </w:rPr>
        <w:t xml:space="preserve"> </w:t>
      </w:r>
      <w:r w:rsidR="00D10E8B">
        <w:rPr>
          <w:w w:val="105"/>
        </w:rPr>
        <w:t>matrix,</w:t>
      </w:r>
      <w:r w:rsidR="00D10E8B">
        <w:rPr>
          <w:spacing w:val="13"/>
          <w:w w:val="105"/>
        </w:rPr>
        <w:t xml:space="preserve"> </w:t>
      </w:r>
      <w:r w:rsidR="00D10E8B">
        <w:rPr>
          <w:w w:val="105"/>
        </w:rPr>
        <w:t>and</w:t>
      </w:r>
      <w:r w:rsidR="00D10E8B">
        <w:rPr>
          <w:spacing w:val="13"/>
          <w:w w:val="105"/>
        </w:rPr>
        <w:t xml:space="preserve"> </w:t>
      </w:r>
      <w:r w:rsidR="00D10E8B">
        <w:rPr>
          <w:w w:val="105"/>
        </w:rPr>
        <w:t>the</w:t>
      </w:r>
      <w:r w:rsidR="00D10E8B">
        <w:rPr>
          <w:spacing w:val="12"/>
          <w:w w:val="105"/>
        </w:rPr>
        <w:t xml:space="preserve"> </w:t>
      </w:r>
      <w:r w:rsidR="00D10E8B">
        <w:rPr>
          <w:w w:val="105"/>
        </w:rPr>
        <w:t>second</w:t>
      </w:r>
      <w:r w:rsidR="00D10E8B">
        <w:rPr>
          <w:spacing w:val="13"/>
          <w:w w:val="105"/>
        </w:rPr>
        <w:t xml:space="preserve"> </w:t>
      </w:r>
      <w:r w:rsidR="00D10E8B">
        <w:rPr>
          <w:w w:val="105"/>
        </w:rPr>
        <w:t>block</w:t>
      </w:r>
      <w:r w:rsidR="00D10E8B">
        <w:rPr>
          <w:spacing w:val="13"/>
          <w:w w:val="105"/>
        </w:rPr>
        <w:t xml:space="preserve"> </w:t>
      </w:r>
      <w:r w:rsidR="00D10E8B">
        <w:rPr>
          <w:w w:val="105"/>
        </w:rPr>
        <w:t>is</w:t>
      </w:r>
      <w:r w:rsidR="00D10E8B">
        <w:rPr>
          <w:spacing w:val="12"/>
          <w:w w:val="105"/>
        </w:rPr>
        <w:t xml:space="preserve"> </w:t>
      </w:r>
      <w:r w:rsidR="00D10E8B">
        <w:rPr>
          <w:rFonts w:ascii="Georgia" w:hAnsi="Georgia"/>
          <w:w w:val="105"/>
        </w:rPr>
        <w:t>2</w:t>
      </w:r>
      <w:r w:rsidR="00D10E8B">
        <w:rPr>
          <w:i/>
          <w:w w:val="105"/>
          <w:vertAlign w:val="superscript"/>
        </w:rPr>
        <w:t>n</w:t>
      </w:r>
      <w:r w:rsidR="00D10E8B">
        <w:rPr>
          <w:w w:val="105"/>
        </w:rPr>
        <w:t>-square</w:t>
      </w:r>
      <w:r w:rsidR="00D10E8B">
        <w:rPr>
          <w:spacing w:val="13"/>
          <w:w w:val="105"/>
        </w:rPr>
        <w:t xml:space="preserve"> </w:t>
      </w:r>
      <w:r w:rsidR="00D10E8B">
        <w:rPr>
          <w:w w:val="105"/>
        </w:rPr>
        <w:t>matrix</w:t>
      </w:r>
      <w:r w:rsidR="00D10E8B">
        <w:rPr>
          <w:spacing w:val="12"/>
          <w:w w:val="105"/>
        </w:rPr>
        <w:t xml:space="preserve"> </w:t>
      </w:r>
      <w:r w:rsidR="00D10E8B">
        <w:rPr>
          <w:w w:val="105"/>
        </w:rPr>
        <w:t>of</w:t>
      </w:r>
      <w:r w:rsidR="00D10E8B">
        <w:rPr>
          <w:spacing w:val="12"/>
          <w:w w:val="105"/>
        </w:rPr>
        <w:t xml:space="preserve"> </w:t>
      </w:r>
      <w:r w:rsidR="00D10E8B">
        <w:rPr>
          <w:rFonts w:ascii="Arial" w:hAnsi="Arial"/>
          <w:b/>
          <w:spacing w:val="3"/>
          <w:w w:val="105"/>
        </w:rPr>
        <w:t>U</w:t>
      </w:r>
      <w:r w:rsidR="00D10E8B">
        <w:rPr>
          <w:rFonts w:ascii="Arial" w:hAnsi="Arial"/>
          <w:b/>
          <w:spacing w:val="3"/>
          <w:w w:val="105"/>
          <w:vertAlign w:val="subscript"/>
        </w:rPr>
        <w:t>1</w:t>
      </w:r>
      <w:r w:rsidR="00D10E8B">
        <w:rPr>
          <w:spacing w:val="3"/>
          <w:w w:val="105"/>
        </w:rPr>
        <w:t>.</w:t>
      </w:r>
      <w:r w:rsidR="00D10E8B">
        <w:rPr>
          <w:spacing w:val="38"/>
          <w:w w:val="105"/>
        </w:rPr>
        <w:t xml:space="preserve"> </w:t>
      </w:r>
      <w:r w:rsidR="00D10E8B">
        <w:rPr>
          <w:w w:val="105"/>
        </w:rPr>
        <w:t>The</w:t>
      </w:r>
      <w:r w:rsidR="00D10E8B">
        <w:rPr>
          <w:spacing w:val="13"/>
          <w:w w:val="105"/>
        </w:rPr>
        <w:t xml:space="preserve"> </w:t>
      </w:r>
      <w:r w:rsidR="00D10E8B">
        <w:rPr>
          <w:w w:val="105"/>
        </w:rPr>
        <w:t>control</w:t>
      </w:r>
      <w:r w:rsidR="00D10E8B">
        <w:rPr>
          <w:spacing w:val="12"/>
          <w:w w:val="105"/>
        </w:rPr>
        <w:t xml:space="preserve"> </w:t>
      </w:r>
      <w:r w:rsidR="00D10E8B">
        <w:rPr>
          <w:w w:val="105"/>
        </w:rPr>
        <w:t>qubit</w:t>
      </w:r>
      <w:r w:rsidR="00D10E8B">
        <w:rPr>
          <w:spacing w:val="13"/>
          <w:w w:val="105"/>
        </w:rPr>
        <w:t xml:space="preserve"> </w:t>
      </w:r>
      <w:r w:rsidR="00D10E8B">
        <w:rPr>
          <w:w w:val="105"/>
        </w:rPr>
        <w:t>should</w:t>
      </w:r>
    </w:p>
    <w:p w:rsidR="00A325FF" w:rsidRDefault="002220C9">
      <w:pPr>
        <w:pStyle w:val="Brdtekst"/>
        <w:spacing w:line="207" w:lineRule="exact"/>
        <w:ind w:left="140"/>
      </w:pPr>
      <w:r>
        <w:rPr>
          <w:noProof/>
          <w:lang w:val="da-DK" w:eastAsia="da-DK" w:bidi="ar-SA"/>
        </w:rPr>
        <mc:AlternateContent>
          <mc:Choice Requires="wpg">
            <w:drawing>
              <wp:anchor distT="0" distB="0" distL="114300" distR="114300" simplePos="0" relativeHeight="482015232" behindDoc="1" locked="0" layoutInCell="1" allowOverlap="1">
                <wp:simplePos x="0" y="0"/>
                <wp:positionH relativeFrom="page">
                  <wp:posOffset>1556385</wp:posOffset>
                </wp:positionH>
                <wp:positionV relativeFrom="paragraph">
                  <wp:posOffset>106045</wp:posOffset>
                </wp:positionV>
                <wp:extent cx="320675" cy="19050"/>
                <wp:effectExtent l="0" t="0" r="0" b="0"/>
                <wp:wrapNone/>
                <wp:docPr id="2360" name="Group 2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675" cy="19050"/>
                          <a:chOff x="2451" y="167"/>
                          <a:chExt cx="505" cy="30"/>
                        </a:xfrm>
                      </wpg:grpSpPr>
                      <wps:wsp>
                        <wps:cNvPr id="2361" name="Line 2318"/>
                        <wps:cNvCnPr/>
                        <wps:spPr bwMode="auto">
                          <a:xfrm>
                            <a:off x="2451" y="171"/>
                            <a:ext cx="5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2" name="Line 2317"/>
                        <wps:cNvCnPr/>
                        <wps:spPr bwMode="auto">
                          <a:xfrm>
                            <a:off x="2729" y="193"/>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16" o:spid="_x0000_s1026" style="position:absolute;margin-left:122.55pt;margin-top:8.35pt;width:25.25pt;height:1.5pt;z-index:-21301248;mso-position-horizontal-relative:page" coordorigin="2451,167" coordsize="5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">
                <v:line id="Line 2318" o:spid="_x0000_s1027" style="position:absolute;visibility:visible;mso-wrap-style:square" from="2451,171" to="2956,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anhsUAAADdAAAADwAAAGRycy9kb3ducmV2LnhtbESPQWsCMRSE74X+h/AKvdXspqKyGqVq&#10;CwVPruL5sXnubt28LEnU7b9vCoUeh5n5hlmsBtuJG/nQOtaQjzIQxJUzLdcajoePlxmIEJENdo5J&#10;wzcFWC0fHxZYGHfnPd3KWIsE4VCghibGvpAyVA1ZDCPXEyfv7LzFmKSvpfF4T3DbSZVlE2mx5bTQ&#10;YE+bhqpLebUaWjUd8jg+XXb5bv3+5dV4tlVO6+en4W0OItIQ/8N/7U+jQb1Ocvh9k5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anhsUAAADdAAAADwAAAAAAAAAA&#10;AAAAAAChAgAAZHJzL2Rvd25yZXYueG1sUEsFBgAAAAAEAAQA+QAAAJMDAAAAAA==&#10;" strokeweight=".14042mm"/>
                <v:line id="Line 2317" o:spid="_x0000_s1028" style="position:absolute;visibility:visible;mso-wrap-style:square" from="2729,193" to="2808,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9gI8MAAADdAAAADwAAAGRycy9kb3ducmV2LnhtbESPQWvCQBSE70L/w/IK3nRjrFJiNlKK&#10;Qi+lGAteH9lnEsy+Ddmnpv++Wyh4HGbmGybfjq5TNxpC69nAYp6AIq68bbk28H3cz15BBUG22Hkm&#10;Az8UYFs8TXLMrL/zgW6l1CpCOGRooBHpM61D1ZDDMPc9cfTOfnAoUQ61tgPeI9x1Ok2StXbYclxo&#10;sKf3hqpLeXUG+nTVuhf6kqucwqorP087Z9mY6fP4tgElNMoj/N/+sAbS5TqFvzfxCe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vYCPDAAAA3QAAAA8AAAAAAAAAAAAA&#10;AAAAoQIAAGRycy9kb3ducmV2LnhtbFBLBQYAAAAABAAEAPkAAACRAwAAAAA=&#10;" strokeweight=".1196mm"/>
                <w10:wrap anchorx="page"/>
              </v:group>
            </w:pict>
          </mc:Fallback>
        </mc:AlternateContent>
      </w:r>
      <w:r>
        <w:rPr>
          <w:noProof/>
          <w:lang w:val="da-DK" w:eastAsia="da-DK" w:bidi="ar-SA"/>
        </w:rPr>
        <mc:AlternateContent>
          <mc:Choice Requires="wpg">
            <w:drawing>
              <wp:anchor distT="0" distB="0" distL="114300" distR="114300" simplePos="0" relativeHeight="482015744" behindDoc="1" locked="0" layoutInCell="1" allowOverlap="1">
                <wp:simplePos x="0" y="0"/>
                <wp:positionH relativeFrom="page">
                  <wp:posOffset>2104390</wp:posOffset>
                </wp:positionH>
                <wp:positionV relativeFrom="paragraph">
                  <wp:posOffset>106045</wp:posOffset>
                </wp:positionV>
                <wp:extent cx="358140" cy="19050"/>
                <wp:effectExtent l="0" t="0" r="0" b="0"/>
                <wp:wrapNone/>
                <wp:docPr id="2357" name="Group 2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140" cy="19050"/>
                          <a:chOff x="3314" y="167"/>
                          <a:chExt cx="564" cy="30"/>
                        </a:xfrm>
                      </wpg:grpSpPr>
                      <wps:wsp>
                        <wps:cNvPr id="2358" name="Line 2315"/>
                        <wps:cNvCnPr/>
                        <wps:spPr bwMode="auto">
                          <a:xfrm>
                            <a:off x="3314" y="171"/>
                            <a:ext cx="563"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9" name="Line 2314"/>
                        <wps:cNvCnPr/>
                        <wps:spPr bwMode="auto">
                          <a:xfrm>
                            <a:off x="3621" y="193"/>
                            <a:ext cx="80"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13" o:spid="_x0000_s1026" style="position:absolute;margin-left:165.7pt;margin-top:8.35pt;width:28.2pt;height:1.5pt;z-index:-21300736;mso-position-horizontal-relative:page" coordorigin="3314,167" coordsize="56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">
                <v:line id="Line 2315" o:spid="_x0000_s1027" style="position:absolute;visibility:visible;mso-wrap-style:square" from="3314,171" to="3877,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EpsIAAADdAAAADwAAAGRycy9kb3ducmV2LnhtbERPz2vCMBS+C/sfwhvspmmjc1KNsrkJ&#10;A0/q8Pxo3trO5qUkmdb/3hwEjx/f78Wqt604kw+NYw35KANBXDrTcKXh57AZzkCEiGywdUwarhRg&#10;tXwaLLAw7sI7Ou9jJVIIhwI11DF2hZShrMliGLmOOHG/zluMCfpKGo+XFG5bqbJsKi02nBpq7Ghd&#10;U3na/1sNjXrr8zg5nrb59uPrz6vJ7FM5rV+e+/c5iEh9fIjv7m+jQY1f09z0Jj0Bub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zDEpsIAAADdAAAADwAAAAAAAAAAAAAA&#10;AAChAgAAZHJzL2Rvd25yZXYueG1sUEsFBgAAAAAEAAQA+QAAAJADAAAAAA==&#10;" strokeweight=".14042mm"/>
                <v:line id="Line 2314" o:spid="_x0000_s1028" style="position:absolute;visibility:visible;mso-wrap-style:square" from="3621,193" to="3701,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c478QAAADdAAAADwAAAGRycy9kb3ducmV2LnhtbESPQWvCQBSE74X+h+UJvTUb00Zq6ipF&#10;LHiRYix4fWSfSWj2bcg+Nf33bkHocZiZb5jFanSdutAQWs8GpkkKirjytuXawPfh8/kNVBBki51n&#10;MvBLAVbLx4cFFtZfeU+XUmoVIRwKNNCI9IXWoWrIYUh8Txy9kx8cSpRDre2A1wh3nc7SdKYdthwX&#10;Guxp3VD1U56dgT7LW/dKX3KWY8i7cnfcOMvGPE3Gj3dQQqP8h+/trTWQveRz+HsTn4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5zjvxAAAAN0AAAAPAAAAAAAAAAAA&#10;AAAAAKECAABkcnMvZG93bnJldi54bWxQSwUGAAAAAAQABAD5AAAAkgMAAAAA&#10;" strokeweight=".1196mm"/>
                <w10:wrap anchorx="page"/>
              </v:group>
            </w:pict>
          </mc:Fallback>
        </mc:AlternateContent>
      </w:r>
      <w:r w:rsidR="00D10E8B">
        <w:rPr>
          <w:spacing w:val="5"/>
          <w:w w:val="110"/>
        </w:rPr>
        <w:t>b</w:t>
      </w:r>
      <w:r w:rsidR="00D10E8B">
        <w:rPr>
          <w:w w:val="99"/>
        </w:rPr>
        <w:t>e</w:t>
      </w:r>
      <w:r w:rsidR="00D10E8B">
        <w:rPr>
          <w:spacing w:val="16"/>
        </w:rPr>
        <w:t xml:space="preserve"> </w:t>
      </w:r>
      <w:r w:rsidR="00D10E8B">
        <w:rPr>
          <w:w w:val="109"/>
        </w:rPr>
        <w:t>prepared</w:t>
      </w:r>
      <w:r w:rsidR="00D10E8B">
        <w:rPr>
          <w:spacing w:val="16"/>
        </w:rPr>
        <w:t xml:space="preserve"> </w:t>
      </w:r>
      <w:r w:rsidR="00D10E8B">
        <w:rPr>
          <w:spacing w:val="-1"/>
          <w:w w:val="106"/>
        </w:rPr>
        <w:t>a</w:t>
      </w:r>
      <w:r w:rsidR="00D10E8B">
        <w:rPr>
          <w:w w:val="106"/>
        </w:rPr>
        <w:t>s</w:t>
      </w:r>
      <w:r w:rsidR="00D10E8B">
        <w:t xml:space="preserve"> </w:t>
      </w:r>
      <w:r w:rsidR="00D10E8B">
        <w:rPr>
          <w:spacing w:val="-10"/>
        </w:rPr>
        <w:t xml:space="preserve"> </w:t>
      </w:r>
      <w:r w:rsidR="00D10E8B">
        <w:rPr>
          <w:rFonts w:ascii="Lucida Sans Unicode" w:hAnsi="Lucida Sans Unicode"/>
          <w:w w:val="84"/>
          <w:vertAlign w:val="superscript"/>
        </w:rPr>
        <w:t>|</w:t>
      </w:r>
      <w:r w:rsidR="00D10E8B">
        <w:rPr>
          <w:w w:val="105"/>
          <w:vertAlign w:val="superscript"/>
        </w:rPr>
        <w:t>0</w:t>
      </w:r>
      <w:r w:rsidR="00D10E8B">
        <w:rPr>
          <w:rFonts w:ascii="Lucida Sans Unicode" w:hAnsi="Lucida Sans Unicode"/>
          <w:spacing w:val="-44"/>
          <w:w w:val="131"/>
          <w:vertAlign w:val="superscript"/>
        </w:rPr>
        <w:t>)</w:t>
      </w:r>
      <w:r w:rsidR="00D10E8B">
        <w:rPr>
          <w:rFonts w:ascii="Lucida Sans Unicode" w:hAnsi="Lucida Sans Unicode"/>
          <w:spacing w:val="-87"/>
          <w:w w:val="115"/>
          <w:position w:val="2"/>
          <w:sz w:val="14"/>
        </w:rPr>
        <w:t>√</w:t>
      </w:r>
      <w:r w:rsidR="00D10E8B">
        <w:rPr>
          <w:w w:val="154"/>
          <w:position w:val="10"/>
          <w:sz w:val="14"/>
        </w:rPr>
        <w:t>+</w:t>
      </w:r>
      <w:r w:rsidR="00D10E8B">
        <w:rPr>
          <w:rFonts w:ascii="Lucida Sans Unicode" w:hAnsi="Lucida Sans Unicode"/>
          <w:w w:val="90"/>
          <w:position w:val="10"/>
          <w:sz w:val="14"/>
        </w:rPr>
        <w:t>|</w:t>
      </w:r>
      <w:r w:rsidR="00D10E8B">
        <w:rPr>
          <w:w w:val="113"/>
          <w:position w:val="10"/>
          <w:sz w:val="14"/>
        </w:rPr>
        <w:t>1</w:t>
      </w:r>
      <w:r w:rsidR="00D10E8B">
        <w:rPr>
          <w:rFonts w:ascii="Lucida Sans Unicode" w:hAnsi="Lucida Sans Unicode"/>
          <w:w w:val="141"/>
          <w:position w:val="10"/>
          <w:sz w:val="14"/>
        </w:rPr>
        <w:t>)</w:t>
      </w:r>
      <w:r w:rsidR="00D10E8B">
        <w:rPr>
          <w:rFonts w:ascii="Lucida Sans Unicode" w:hAnsi="Lucida Sans Unicode"/>
          <w:position w:val="10"/>
          <w:sz w:val="14"/>
        </w:rPr>
        <w:t xml:space="preserve"> </w:t>
      </w:r>
      <w:r w:rsidR="00D10E8B">
        <w:rPr>
          <w:rFonts w:ascii="Lucida Sans Unicode" w:hAnsi="Lucida Sans Unicode"/>
          <w:spacing w:val="1"/>
          <w:position w:val="10"/>
          <w:sz w:val="14"/>
        </w:rPr>
        <w:t xml:space="preserve"> </w:t>
      </w:r>
      <w:r w:rsidR="00D10E8B">
        <w:rPr>
          <w:spacing w:val="-1"/>
          <w:w w:val="106"/>
        </w:rPr>
        <w:t>o</w:t>
      </w:r>
      <w:r w:rsidR="00D10E8B">
        <w:rPr>
          <w:w w:val="106"/>
        </w:rPr>
        <w:t>r</w:t>
      </w:r>
      <w:r w:rsidR="00D10E8B">
        <w:t xml:space="preserve"> </w:t>
      </w:r>
      <w:r w:rsidR="00D10E8B">
        <w:rPr>
          <w:spacing w:val="-10"/>
        </w:rPr>
        <w:t xml:space="preserve"> </w:t>
      </w:r>
      <w:r w:rsidR="00D10E8B">
        <w:rPr>
          <w:rFonts w:ascii="Lucida Sans Unicode" w:hAnsi="Lucida Sans Unicode"/>
          <w:w w:val="84"/>
          <w:vertAlign w:val="superscript"/>
        </w:rPr>
        <w:t>|</w:t>
      </w:r>
      <w:r w:rsidR="00D10E8B">
        <w:rPr>
          <w:w w:val="105"/>
          <w:vertAlign w:val="superscript"/>
        </w:rPr>
        <w:t>0</w:t>
      </w:r>
      <w:r w:rsidR="00D10E8B">
        <w:rPr>
          <w:rFonts w:ascii="Lucida Sans Unicode" w:hAnsi="Lucida Sans Unicode"/>
          <w:spacing w:val="-15"/>
          <w:w w:val="131"/>
          <w:vertAlign w:val="superscript"/>
        </w:rPr>
        <w:t>)</w:t>
      </w:r>
      <w:r w:rsidR="00D10E8B">
        <w:rPr>
          <w:rFonts w:ascii="Lucida Sans Unicode" w:hAnsi="Lucida Sans Unicode"/>
          <w:spacing w:val="-117"/>
          <w:w w:val="115"/>
          <w:position w:val="2"/>
          <w:sz w:val="14"/>
        </w:rPr>
        <w:t>√</w:t>
      </w:r>
      <w:r w:rsidR="00D10E8B">
        <w:rPr>
          <w:rFonts w:ascii="Lucida Sans Unicode" w:hAnsi="Lucida Sans Unicode"/>
          <w:w w:val="111"/>
          <w:position w:val="10"/>
          <w:sz w:val="14"/>
        </w:rPr>
        <w:t>−</w:t>
      </w:r>
      <w:r w:rsidR="00D10E8B">
        <w:rPr>
          <w:i/>
          <w:w w:val="144"/>
          <w:position w:val="10"/>
          <w:sz w:val="14"/>
        </w:rPr>
        <w:t>i</w:t>
      </w:r>
      <w:r w:rsidR="00D10E8B">
        <w:rPr>
          <w:rFonts w:ascii="Lucida Sans Unicode" w:hAnsi="Lucida Sans Unicode"/>
          <w:w w:val="90"/>
          <w:position w:val="10"/>
          <w:sz w:val="14"/>
        </w:rPr>
        <w:t>|</w:t>
      </w:r>
      <w:r w:rsidR="00D10E8B">
        <w:rPr>
          <w:w w:val="113"/>
          <w:position w:val="10"/>
          <w:sz w:val="14"/>
        </w:rPr>
        <w:t>1</w:t>
      </w:r>
      <w:r w:rsidR="00D10E8B">
        <w:rPr>
          <w:rFonts w:ascii="Lucida Sans Unicode" w:hAnsi="Lucida Sans Unicode"/>
          <w:w w:val="141"/>
          <w:position w:val="10"/>
          <w:sz w:val="14"/>
        </w:rPr>
        <w:t>)</w:t>
      </w:r>
      <w:r w:rsidR="00D10E8B">
        <w:rPr>
          <w:rFonts w:ascii="Lucida Sans Unicode" w:hAnsi="Lucida Sans Unicode"/>
          <w:position w:val="10"/>
          <w:sz w:val="14"/>
        </w:rPr>
        <w:t xml:space="preserve"> </w:t>
      </w:r>
      <w:r w:rsidR="00D10E8B">
        <w:rPr>
          <w:rFonts w:ascii="Lucida Sans Unicode" w:hAnsi="Lucida Sans Unicode"/>
          <w:spacing w:val="1"/>
          <w:position w:val="10"/>
          <w:sz w:val="14"/>
        </w:rPr>
        <w:t xml:space="preserve"> </w:t>
      </w:r>
      <w:r w:rsidR="00D10E8B">
        <w:rPr>
          <w:spacing w:val="-1"/>
          <w:w w:val="113"/>
        </w:rPr>
        <w:t>t</w:t>
      </w:r>
      <w:r w:rsidR="00D10E8B">
        <w:rPr>
          <w:w w:val="113"/>
        </w:rPr>
        <w:t>o</w:t>
      </w:r>
      <w:r w:rsidR="00D10E8B">
        <w:rPr>
          <w:spacing w:val="16"/>
        </w:rPr>
        <w:t xml:space="preserve"> </w:t>
      </w:r>
      <w:r w:rsidR="00D10E8B">
        <w:rPr>
          <w:w w:val="107"/>
        </w:rPr>
        <w:t>calculate</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spacing w:val="-1"/>
          <w:w w:val="107"/>
        </w:rPr>
        <w:t>rea</w:t>
      </w:r>
      <w:r w:rsidR="00D10E8B">
        <w:rPr>
          <w:w w:val="107"/>
        </w:rPr>
        <w:t>l</w:t>
      </w:r>
      <w:r w:rsidR="00D10E8B">
        <w:rPr>
          <w:spacing w:val="16"/>
        </w:rPr>
        <w:t xml:space="preserve"> </w:t>
      </w:r>
      <w:r w:rsidR="00D10E8B">
        <w:rPr>
          <w:spacing w:val="-1"/>
          <w:w w:val="106"/>
        </w:rPr>
        <w:t>o</w:t>
      </w:r>
      <w:r w:rsidR="00D10E8B">
        <w:rPr>
          <w:w w:val="106"/>
        </w:rPr>
        <w:t>r</w:t>
      </w:r>
      <w:r w:rsidR="00D10E8B">
        <w:rPr>
          <w:spacing w:val="16"/>
        </w:rPr>
        <w:t xml:space="preserve"> </w:t>
      </w:r>
      <w:r w:rsidR="00D10E8B">
        <w:rPr>
          <w:spacing w:val="-1"/>
          <w:w w:val="107"/>
        </w:rPr>
        <w:t>imaginar</w:t>
      </w:r>
      <w:r w:rsidR="00D10E8B">
        <w:rPr>
          <w:w w:val="107"/>
        </w:rPr>
        <w:t>y</w:t>
      </w:r>
      <w:r w:rsidR="00D10E8B">
        <w:rPr>
          <w:spacing w:val="16"/>
        </w:rPr>
        <w:t xml:space="preserve"> </w:t>
      </w:r>
      <w:r w:rsidR="00D10E8B">
        <w:rPr>
          <w:w w:val="114"/>
        </w:rPr>
        <w:t>parts</w:t>
      </w:r>
      <w:r w:rsidR="00D10E8B">
        <w:rPr>
          <w:spacing w:val="16"/>
        </w:rPr>
        <w:t xml:space="preserve"> </w:t>
      </w:r>
      <w:r w:rsidR="00D10E8B">
        <w:rPr>
          <w:spacing w:val="-1"/>
          <w:w w:val="96"/>
        </w:rPr>
        <w:t>o</w:t>
      </w:r>
      <w:r w:rsidR="00D10E8B">
        <w:rPr>
          <w:w w:val="96"/>
        </w:rPr>
        <w:t>f</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w w:val="111"/>
        </w:rPr>
        <w:t>matrix</w:t>
      </w:r>
      <w:r w:rsidR="00D10E8B">
        <w:rPr>
          <w:spacing w:val="16"/>
        </w:rPr>
        <w:t xml:space="preserve"> </w:t>
      </w:r>
      <w:r w:rsidR="00D10E8B">
        <w:rPr>
          <w:w w:val="103"/>
        </w:rPr>
        <w:t>eleme</w:t>
      </w:r>
      <w:r w:rsidR="00D10E8B">
        <w:rPr>
          <w:spacing w:val="-6"/>
          <w:w w:val="103"/>
        </w:rPr>
        <w:t>n</w:t>
      </w:r>
      <w:r w:rsidR="00D10E8B">
        <w:rPr>
          <w:spacing w:val="-1"/>
          <w:w w:val="115"/>
        </w:rPr>
        <w:t>ts</w:t>
      </w:r>
      <w:r w:rsidR="00D10E8B">
        <w:rPr>
          <w:w w:val="115"/>
        </w:rPr>
        <w:t>,</w:t>
      </w:r>
      <w:r w:rsidR="00D10E8B">
        <w:rPr>
          <w:spacing w:val="16"/>
        </w:rPr>
        <w:t xml:space="preserve"> </w:t>
      </w:r>
      <w:r w:rsidR="00D10E8B">
        <w:rPr>
          <w:spacing w:val="-1"/>
          <w:w w:val="106"/>
        </w:rPr>
        <w:t>res</w:t>
      </w:r>
      <w:r w:rsidR="00D10E8B">
        <w:rPr>
          <w:spacing w:val="5"/>
          <w:w w:val="106"/>
        </w:rPr>
        <w:t>p</w:t>
      </w:r>
      <w:r w:rsidR="00D10E8B">
        <w:rPr>
          <w:w w:val="106"/>
        </w:rPr>
        <w:t>ecti</w:t>
      </w:r>
      <w:r w:rsidR="00D10E8B">
        <w:rPr>
          <w:spacing w:val="-6"/>
          <w:w w:val="106"/>
        </w:rPr>
        <w:t>v</w:t>
      </w:r>
      <w:r w:rsidR="00D10E8B">
        <w:rPr>
          <w:w w:val="101"/>
        </w:rPr>
        <w:t>el</w:t>
      </w:r>
      <w:r w:rsidR="00D10E8B">
        <w:rPr>
          <w:spacing w:val="-17"/>
          <w:w w:val="101"/>
        </w:rPr>
        <w:t>y</w:t>
      </w:r>
      <w:r w:rsidR="00D10E8B">
        <w:rPr>
          <w:w w:val="110"/>
        </w:rPr>
        <w:t>.</w:t>
      </w:r>
    </w:p>
    <w:p w:rsidR="00A325FF" w:rsidRDefault="00D10E8B">
      <w:pPr>
        <w:tabs>
          <w:tab w:val="left" w:pos="2681"/>
        </w:tabs>
        <w:spacing w:line="92" w:lineRule="exact"/>
        <w:ind w:left="1788"/>
        <w:rPr>
          <w:sz w:val="14"/>
        </w:rPr>
      </w:pPr>
      <w:r>
        <w:rPr>
          <w:w w:val="115"/>
          <w:sz w:val="14"/>
        </w:rPr>
        <w:t>2</w:t>
      </w:r>
      <w:r>
        <w:rPr>
          <w:w w:val="115"/>
          <w:sz w:val="14"/>
        </w:rPr>
        <w:tab/>
        <w:t>2</w:t>
      </w:r>
    </w:p>
    <w:p w:rsidR="00A325FF" w:rsidRDefault="002220C9">
      <w:pPr>
        <w:pStyle w:val="Brdtekst"/>
        <w:spacing w:before="11" w:line="225" w:lineRule="auto"/>
        <w:ind w:left="140" w:right="388" w:firstLine="199"/>
        <w:jc w:val="both"/>
      </w:pPr>
      <w:r>
        <w:rPr>
          <w:noProof/>
          <w:lang w:val="da-DK" w:eastAsia="da-DK" w:bidi="ar-SA"/>
        </w:rPr>
        <mc:AlternateContent>
          <mc:Choice Requires="wpg">
            <w:drawing>
              <wp:anchor distT="0" distB="0" distL="114300" distR="114300" simplePos="0" relativeHeight="482016256" behindDoc="1" locked="0" layoutInCell="1" allowOverlap="1">
                <wp:simplePos x="0" y="0"/>
                <wp:positionH relativeFrom="page">
                  <wp:posOffset>2331085</wp:posOffset>
                </wp:positionH>
                <wp:positionV relativeFrom="paragraph">
                  <wp:posOffset>394970</wp:posOffset>
                </wp:positionV>
                <wp:extent cx="320675" cy="19050"/>
                <wp:effectExtent l="0" t="0" r="0" b="0"/>
                <wp:wrapNone/>
                <wp:docPr id="2354" name="Group 2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675" cy="19050"/>
                          <a:chOff x="3671" y="622"/>
                          <a:chExt cx="505" cy="30"/>
                        </a:xfrm>
                      </wpg:grpSpPr>
                      <wps:wsp>
                        <wps:cNvPr id="2355" name="Line 2312"/>
                        <wps:cNvCnPr/>
                        <wps:spPr bwMode="auto">
                          <a:xfrm>
                            <a:off x="3671" y="626"/>
                            <a:ext cx="504"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6" name="Line 2311"/>
                        <wps:cNvCnPr/>
                        <wps:spPr bwMode="auto">
                          <a:xfrm>
                            <a:off x="3949" y="648"/>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10" o:spid="_x0000_s1026" style="position:absolute;margin-left:183.55pt;margin-top:31.1pt;width:25.25pt;height:1.5pt;z-index:-21300224;mso-position-horizontal-relative:page" coordorigin="3671,622" coordsize="5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">
                <v:line id="Line 2312" o:spid="_x0000_s1027" style="position:absolute;visibility:visible;mso-wrap-style:square" from="3671,626" to="4175,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FrOMUAAADdAAAADwAAAGRycy9kb3ducmV2LnhtbESPT2sCMRTE7wW/Q3iCt5rdVFvZGkX7&#10;BwRP2tLzY/O6u3XzsiRR129vCoLHYWZ+w8yXvW3FiXxoHGvIxxkI4tKZhisN31+fjzMQISIbbB2T&#10;hgsFWC4GD3MsjDvzjk77WIkE4VCghjrGrpAylDVZDGPXESfv13mLMUlfSePxnOC2lSrLnqXFhtNC&#10;jR291VQe9keroVEvfR4nP4dtvl1//Hk1mb0rp/Vo2K9eQUTq4z18a2+MBvU0ncL/m/QE5OI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FrOMUAAADdAAAADwAAAAAAAAAA&#10;AAAAAAChAgAAZHJzL2Rvd25yZXYueG1sUEsFBgAAAAAEAAQA+QAAAJMDAAAAAA==&#10;" strokeweight=".14042mm"/>
                <v:line id="Line 2311" o:spid="_x0000_s1028" style="position:absolute;visibility:visible;mso-wrap-style:square" from="3949,648" to="4028,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isncMAAADdAAAADwAAAGRycy9kb3ducmV2LnhtbESPQWvCQBSE7wX/w/IEb3VjbESiq4i0&#10;4KWURsHrI/tMgtm3IfvU+O+7hUKPw8x8w6y3g2vVnfrQeDYwmyagiEtvG64MnI4fr0tQQZAttp7J&#10;wJMCbDejlzXm1j/4m+6FVCpCOORooBbpcq1DWZPDMPUdcfQuvncoUfaVtj0+Ity1Ok2ShXbYcFyo&#10;saN9TeW1uDkDXZo17o2+5CbnkLXF5/ndWTZmMh52K1BCg/yH/9oHayCdZwv4fROfgN7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4rJ3DAAAA3QAAAA8AAAAAAAAAAAAA&#10;AAAAoQIAAGRycy9kb3ducmV2LnhtbFBLBQYAAAAABAAEAPkAAACRAwAAAAA=&#10;" strokeweight=".1196mm"/>
                <w10:wrap anchorx="page"/>
              </v:group>
            </w:pict>
          </mc:Fallback>
        </mc:AlternateContent>
      </w:r>
      <w:r>
        <w:rPr>
          <w:noProof/>
          <w:lang w:val="da-DK" w:eastAsia="da-DK" w:bidi="ar-SA"/>
        </w:rPr>
        <mc:AlternateContent>
          <mc:Choice Requires="wpg">
            <w:drawing>
              <wp:anchor distT="0" distB="0" distL="114300" distR="114300" simplePos="0" relativeHeight="482016768" behindDoc="1" locked="0" layoutInCell="1" allowOverlap="1">
                <wp:simplePos x="0" y="0"/>
                <wp:positionH relativeFrom="page">
                  <wp:posOffset>5903595</wp:posOffset>
                </wp:positionH>
                <wp:positionV relativeFrom="paragraph">
                  <wp:posOffset>603885</wp:posOffset>
                </wp:positionV>
                <wp:extent cx="320675" cy="19050"/>
                <wp:effectExtent l="0" t="0" r="0" b="0"/>
                <wp:wrapNone/>
                <wp:docPr id="2351" name="Group 2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675" cy="19050"/>
                          <a:chOff x="9297" y="951"/>
                          <a:chExt cx="505" cy="30"/>
                        </a:xfrm>
                      </wpg:grpSpPr>
                      <wps:wsp>
                        <wps:cNvPr id="2352" name="Line 2309"/>
                        <wps:cNvCnPr/>
                        <wps:spPr bwMode="auto">
                          <a:xfrm>
                            <a:off x="9297" y="955"/>
                            <a:ext cx="5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53" name="Line 2308"/>
                        <wps:cNvCnPr/>
                        <wps:spPr bwMode="auto">
                          <a:xfrm>
                            <a:off x="9575" y="977"/>
                            <a:ext cx="80"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307" o:spid="_x0000_s1026" style="position:absolute;margin-left:464.85pt;margin-top:47.55pt;width:25.25pt;height:1.5pt;z-index:-21299712;mso-position-horizontal-relative:page" coordorigin="9297,951" coordsize="5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">
                <v:line id="Line 2309" o:spid="_x0000_s1027" style="position:absolute;visibility:visible;mso-wrap-style:square" from="9297,955" to="9802,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jzTMUAAADdAAAADwAAAGRycy9kb3ducmV2LnhtbESPT2sCMRTE74V+h/CE3mp2U1tla5T+&#10;URA8VcXzY/O6u7p5WZJU129vhILHYWZ+w0znvW3FiXxoHGvIhxkI4tKZhisNu+3yeQIiRGSDrWPS&#10;cKEA89njwxQL4878Q6dNrESCcChQQx1jV0gZyposhqHriJP367zFmKSvpPF4TnDbSpVlb9Jiw2mh&#10;xo6+aiqPmz+roVHjPo+j/XGdrz8XB69Gk2/ltH4a9B/vICL18R7+b6+MBvXyquD2Jj0BOb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tjzTMUAAADdAAAADwAAAAAAAAAA&#10;AAAAAAChAgAAZHJzL2Rvd25yZXYueG1sUEsFBgAAAAAEAAQA+QAAAJMDAAAAAA==&#10;" strokeweight=".14042mm"/>
                <v:line id="Line 2308" o:spid="_x0000_s1028" style="position:absolute;visibility:visible;mso-wrap-style:square" from="9575,977" to="9655,9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8PBcQAAADdAAAADwAAAGRycy9kb3ducmV2LnhtbESPQWvCQBSE7wX/w/KE3urGaEpJsxER&#10;C72U0ljw+sg+k2D2bcg+Nf33XaHQ4zAz3zDFZnK9utIYOs8GlosEFHHtbceNge/D29MLqCDIFnvP&#10;ZOCHAmzK2UOBufU3/qJrJY2KEA45GmhFhlzrULfkMCz8QBy9kx8dSpRjo+2Itwh3vU6T5Fk77Dgu&#10;tDjQrqX6XF2cgSHNOremT7nIMWR99XHcO8vGPM6n7SsooUn+w3/td2sgXWUruL+JT0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Dw8FxAAAAN0AAAAPAAAAAAAAAAAA&#10;AAAAAKECAABkcnMvZG93bnJldi54bWxQSwUGAAAAAAQABAD5AAAAkgMAAAAA&#10;" strokeweight=".1196mm"/>
                <w10:wrap anchorx="page"/>
              </v:group>
            </w:pict>
          </mc:Fallback>
        </mc:AlternateContent>
      </w:r>
      <w:r>
        <w:rPr>
          <w:noProof/>
          <w:lang w:val="da-DK" w:eastAsia="da-DK" w:bidi="ar-SA"/>
        </w:rPr>
        <mc:AlternateContent>
          <mc:Choice Requires="wps">
            <w:drawing>
              <wp:anchor distT="0" distB="0" distL="114300" distR="114300" simplePos="0" relativeHeight="482020864" behindDoc="1" locked="0" layoutInCell="1" allowOverlap="1">
                <wp:simplePos x="0" y="0"/>
                <wp:positionH relativeFrom="page">
                  <wp:posOffset>2507615</wp:posOffset>
                </wp:positionH>
                <wp:positionV relativeFrom="paragraph">
                  <wp:posOffset>420370</wp:posOffset>
                </wp:positionV>
                <wp:extent cx="50800" cy="88900"/>
                <wp:effectExtent l="0" t="0" r="0" b="0"/>
                <wp:wrapNone/>
                <wp:docPr id="2350" name="Text Box 2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6" o:spid="_x0000_s1512" type="#_x0000_t202" style="position:absolute;left:0;text-align:left;margin-left:197.45pt;margin-top:33.1pt;width:4pt;height:7pt;z-index:-2129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21376" behindDoc="1" locked="0" layoutInCell="1" allowOverlap="1">
                <wp:simplePos x="0" y="0"/>
                <wp:positionH relativeFrom="page">
                  <wp:posOffset>6080125</wp:posOffset>
                </wp:positionH>
                <wp:positionV relativeFrom="paragraph">
                  <wp:posOffset>629920</wp:posOffset>
                </wp:positionV>
                <wp:extent cx="50800" cy="88900"/>
                <wp:effectExtent l="0" t="0" r="0" b="0"/>
                <wp:wrapNone/>
                <wp:docPr id="2349" name="Text Box 2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05" o:spid="_x0000_s1513" type="#_x0000_t202" style="position:absolute;left:0;text-align:left;margin-left:478.75pt;margin-top:49.6pt;width:4pt;height:7pt;z-index:-212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sidR="00D10E8B">
        <w:rPr>
          <w:w w:val="105"/>
        </w:rPr>
        <w:t xml:space="preserve">Let us demonstrate the direct calculation of the real part of the matrix element </w:t>
      </w:r>
      <w:r w:rsidR="00D10E8B">
        <w:rPr>
          <w:spacing w:val="-3"/>
          <w:w w:val="105"/>
        </w:rPr>
        <w:t xml:space="preserve">by  </w:t>
      </w:r>
      <w:r w:rsidR="00D10E8B">
        <w:rPr>
          <w:w w:val="105"/>
        </w:rPr>
        <w:t xml:space="preserve">direct implementing of gates on  Fig. </w:t>
      </w:r>
      <w:hyperlink w:anchor="_bookmark52" w:history="1">
        <w:r w:rsidR="00D10E8B">
          <w:rPr>
            <w:w w:val="105"/>
          </w:rPr>
          <w:t>14.</w:t>
        </w:r>
      </w:hyperlink>
      <w:r w:rsidR="00D10E8B">
        <w:rPr>
          <w:w w:val="105"/>
        </w:rPr>
        <w:t xml:space="preserve"> Since in a real machine all qubits are initially in the ground state, first, </w:t>
      </w:r>
      <w:r w:rsidR="00D10E8B">
        <w:rPr>
          <w:spacing w:val="-3"/>
          <w:w w:val="105"/>
        </w:rPr>
        <w:t xml:space="preserve">we </w:t>
      </w:r>
      <w:r w:rsidR="00D10E8B">
        <w:rPr>
          <w:w w:val="105"/>
        </w:rPr>
        <w:t>apply the Hadamard gate to the co</w:t>
      </w:r>
      <w:r w:rsidR="00D10E8B">
        <w:rPr>
          <w:spacing w:val="-6"/>
          <w:w w:val="105"/>
        </w:rPr>
        <w:t>n</w:t>
      </w:r>
      <w:r w:rsidR="00D10E8B">
        <w:rPr>
          <w:spacing w:val="-1"/>
          <w:w w:val="114"/>
        </w:rPr>
        <w:t>tro</w:t>
      </w:r>
      <w:r w:rsidR="00D10E8B">
        <w:rPr>
          <w:w w:val="114"/>
        </w:rPr>
        <w:t>l</w:t>
      </w:r>
      <w:r w:rsidR="00D10E8B">
        <w:rPr>
          <w:spacing w:val="18"/>
        </w:rPr>
        <w:t xml:space="preserve"> </w:t>
      </w:r>
      <w:r w:rsidR="00D10E8B">
        <w:rPr>
          <w:spacing w:val="-1"/>
          <w:w w:val="113"/>
        </w:rPr>
        <w:t>qubi</w:t>
      </w:r>
      <w:r w:rsidR="00D10E8B">
        <w:rPr>
          <w:w w:val="113"/>
        </w:rPr>
        <w:t>t</w:t>
      </w:r>
      <w:r w:rsidR="00D10E8B">
        <w:rPr>
          <w:spacing w:val="18"/>
        </w:rPr>
        <w:t xml:space="preserve"> </w:t>
      </w:r>
      <w:r w:rsidR="00D10E8B">
        <w:rPr>
          <w:spacing w:val="-1"/>
          <w:w w:val="116"/>
        </w:rPr>
        <w:t>t</w:t>
      </w:r>
      <w:r w:rsidR="00D10E8B">
        <w:rPr>
          <w:w w:val="116"/>
        </w:rPr>
        <w:t>o</w:t>
      </w:r>
      <w:r w:rsidR="00D10E8B">
        <w:rPr>
          <w:spacing w:val="18"/>
        </w:rPr>
        <w:t xml:space="preserve"> </w:t>
      </w:r>
      <w:r w:rsidR="00D10E8B">
        <w:rPr>
          <w:w w:val="111"/>
        </w:rPr>
        <w:t>create</w:t>
      </w:r>
      <w:r w:rsidR="00D10E8B">
        <w:rPr>
          <w:spacing w:val="18"/>
        </w:rPr>
        <w:t xml:space="preserve"> </w:t>
      </w:r>
      <w:r w:rsidR="00D10E8B">
        <w:rPr>
          <w:w w:val="117"/>
        </w:rPr>
        <w:t>state</w:t>
      </w:r>
      <w:r w:rsidR="00D10E8B">
        <w:t xml:space="preserve"> </w:t>
      </w:r>
      <w:r w:rsidR="00D10E8B">
        <w:rPr>
          <w:spacing w:val="-9"/>
        </w:rPr>
        <w:t xml:space="preserve"> </w:t>
      </w:r>
      <w:r w:rsidR="00D10E8B">
        <w:rPr>
          <w:rFonts w:ascii="Lucida Sans Unicode" w:hAnsi="Lucida Sans Unicode"/>
          <w:w w:val="84"/>
          <w:vertAlign w:val="superscript"/>
        </w:rPr>
        <w:t>|</w:t>
      </w:r>
      <w:r w:rsidR="00D10E8B">
        <w:rPr>
          <w:w w:val="105"/>
          <w:vertAlign w:val="superscript"/>
        </w:rPr>
        <w:t>0</w:t>
      </w:r>
      <w:r w:rsidR="00D10E8B">
        <w:rPr>
          <w:rFonts w:ascii="Lucida Sans Unicode" w:hAnsi="Lucida Sans Unicode"/>
          <w:spacing w:val="-44"/>
          <w:w w:val="131"/>
          <w:vertAlign w:val="superscript"/>
        </w:rPr>
        <w:t>)</w:t>
      </w:r>
      <w:r w:rsidR="00D10E8B">
        <w:rPr>
          <w:rFonts w:ascii="Lucida Sans Unicode" w:hAnsi="Lucida Sans Unicode"/>
          <w:spacing w:val="-87"/>
          <w:w w:val="115"/>
          <w:position w:val="2"/>
          <w:sz w:val="14"/>
        </w:rPr>
        <w:t>√</w:t>
      </w:r>
      <w:r w:rsidR="00D10E8B">
        <w:rPr>
          <w:w w:val="154"/>
          <w:position w:val="10"/>
          <w:sz w:val="14"/>
        </w:rPr>
        <w:t>+</w:t>
      </w:r>
      <w:r w:rsidR="00D10E8B">
        <w:rPr>
          <w:rFonts w:ascii="Lucida Sans Unicode" w:hAnsi="Lucida Sans Unicode"/>
          <w:w w:val="90"/>
          <w:position w:val="10"/>
          <w:sz w:val="14"/>
        </w:rPr>
        <w:t>|</w:t>
      </w:r>
      <w:r w:rsidR="00D10E8B">
        <w:rPr>
          <w:w w:val="113"/>
          <w:position w:val="10"/>
          <w:sz w:val="14"/>
        </w:rPr>
        <w:t>1</w:t>
      </w:r>
      <w:r w:rsidR="00D10E8B">
        <w:rPr>
          <w:rFonts w:ascii="Lucida Sans Unicode" w:hAnsi="Lucida Sans Unicode"/>
          <w:w w:val="141"/>
          <w:position w:val="10"/>
          <w:sz w:val="14"/>
        </w:rPr>
        <w:t>)</w:t>
      </w:r>
      <w:r w:rsidR="00D10E8B">
        <w:rPr>
          <w:rFonts w:ascii="Lucida Sans Unicode" w:hAnsi="Lucida Sans Unicode"/>
          <w:spacing w:val="-21"/>
          <w:position w:val="10"/>
          <w:sz w:val="14"/>
        </w:rPr>
        <w:t xml:space="preserve"> </w:t>
      </w:r>
      <w:r w:rsidR="00D10E8B">
        <w:rPr>
          <w:w w:val="113"/>
        </w:rPr>
        <w:t>.</w:t>
      </w:r>
      <w:r w:rsidR="00D10E8B">
        <w:t xml:space="preserve"> </w:t>
      </w:r>
      <w:r w:rsidR="00D10E8B">
        <w:rPr>
          <w:spacing w:val="-7"/>
        </w:rPr>
        <w:t xml:space="preserve"> </w:t>
      </w:r>
      <w:r w:rsidR="00D10E8B">
        <w:rPr>
          <w:spacing w:val="-6"/>
          <w:w w:val="105"/>
        </w:rPr>
        <w:t>A</w:t>
      </w:r>
      <w:r w:rsidR="00D10E8B">
        <w:rPr>
          <w:w w:val="142"/>
        </w:rPr>
        <w:t>t</w:t>
      </w:r>
      <w:r w:rsidR="00D10E8B">
        <w:rPr>
          <w:spacing w:val="18"/>
        </w:rPr>
        <w:t xml:space="preserve"> </w:t>
      </w:r>
      <w:r w:rsidR="00D10E8B">
        <w:rPr>
          <w:spacing w:val="-1"/>
          <w:w w:val="115"/>
        </w:rPr>
        <w:t>th</w:t>
      </w:r>
      <w:r w:rsidR="00D10E8B">
        <w:rPr>
          <w:w w:val="115"/>
        </w:rPr>
        <w:t>e</w:t>
      </w:r>
      <w:r w:rsidR="00D10E8B">
        <w:rPr>
          <w:spacing w:val="18"/>
        </w:rPr>
        <w:t xml:space="preserve"> </w:t>
      </w:r>
      <w:r w:rsidR="00D10E8B">
        <w:rPr>
          <w:w w:val="107"/>
        </w:rPr>
        <w:t>same</w:t>
      </w:r>
      <w:r w:rsidR="00D10E8B">
        <w:rPr>
          <w:spacing w:val="18"/>
        </w:rPr>
        <w:t xml:space="preserve"> </w:t>
      </w:r>
      <w:r w:rsidR="00D10E8B">
        <w:rPr>
          <w:spacing w:val="-1"/>
          <w:w w:val="111"/>
        </w:rPr>
        <w:t>tim</w:t>
      </w:r>
      <w:r w:rsidR="00D10E8B">
        <w:rPr>
          <w:w w:val="111"/>
        </w:rPr>
        <w:t>e</w:t>
      </w:r>
      <w:r w:rsidR="00D10E8B">
        <w:rPr>
          <w:spacing w:val="18"/>
        </w:rPr>
        <w:t xml:space="preserve"> </w:t>
      </w:r>
      <w:r w:rsidR="00D10E8B">
        <w:rPr>
          <w:spacing w:val="-6"/>
          <w:w w:val="101"/>
        </w:rPr>
        <w:t>w</w:t>
      </w:r>
      <w:r w:rsidR="00D10E8B">
        <w:rPr>
          <w:w w:val="101"/>
        </w:rPr>
        <w:t>e</w:t>
      </w:r>
      <w:r w:rsidR="00D10E8B">
        <w:rPr>
          <w:spacing w:val="18"/>
        </w:rPr>
        <w:t xml:space="preserve"> </w:t>
      </w:r>
      <w:r w:rsidR="00D10E8B">
        <w:rPr>
          <w:w w:val="111"/>
        </w:rPr>
        <w:t>prepare</w:t>
      </w:r>
      <w:r w:rsidR="00D10E8B">
        <w:rPr>
          <w:spacing w:val="18"/>
        </w:rPr>
        <w:t xml:space="preserve"> </w:t>
      </w:r>
      <w:r w:rsidR="00D10E8B">
        <w:rPr>
          <w:w w:val="117"/>
        </w:rPr>
        <w:t>state</w:t>
      </w:r>
      <w:r w:rsidR="00D10E8B">
        <w:rPr>
          <w:spacing w:val="17"/>
        </w:rPr>
        <w:t xml:space="preserve"> </w:t>
      </w:r>
      <w:r w:rsidR="00D10E8B">
        <w:rPr>
          <w:rFonts w:ascii="Lucida Sans Unicode" w:hAnsi="Lucida Sans Unicode"/>
          <w:w w:val="73"/>
        </w:rPr>
        <w:t>|</w:t>
      </w:r>
      <w:r w:rsidR="00D10E8B">
        <w:rPr>
          <w:i/>
          <w:spacing w:val="7"/>
          <w:w w:val="104"/>
        </w:rPr>
        <w:t>ψ</w:t>
      </w:r>
      <w:r w:rsidR="00D10E8B">
        <w:rPr>
          <w:rFonts w:ascii="Lucida Sans Unicode" w:hAnsi="Lucida Sans Unicode"/>
          <w:w w:val="118"/>
        </w:rPr>
        <w:t>)</w:t>
      </w:r>
      <w:r w:rsidR="00D10E8B">
        <w:rPr>
          <w:rFonts w:ascii="Lucida Sans Unicode" w:hAnsi="Lucida Sans Unicode"/>
          <w:spacing w:val="4"/>
        </w:rPr>
        <w:t xml:space="preserve"> </w:t>
      </w:r>
      <w:r w:rsidR="00D10E8B">
        <w:rPr>
          <w:w w:val="106"/>
        </w:rPr>
        <w:t>from</w:t>
      </w:r>
      <w:r w:rsidR="00D10E8B">
        <w:rPr>
          <w:spacing w:val="17"/>
        </w:rPr>
        <w:t xml:space="preserve"> </w:t>
      </w:r>
      <w:r w:rsidR="00D10E8B">
        <w:rPr>
          <w:rFonts w:ascii="Lucida Sans Unicode" w:hAnsi="Lucida Sans Unicode"/>
          <w:w w:val="73"/>
        </w:rPr>
        <w:t>|</w:t>
      </w:r>
      <w:r w:rsidR="00D10E8B">
        <w:rPr>
          <w:rFonts w:ascii="Georgia" w:hAnsi="Georgia"/>
          <w:w w:val="81"/>
        </w:rPr>
        <w:t>00</w:t>
      </w:r>
      <w:r w:rsidR="00D10E8B">
        <w:rPr>
          <w:i/>
          <w:w w:val="110"/>
        </w:rPr>
        <w:t>..</w:t>
      </w:r>
      <w:r w:rsidR="00D10E8B">
        <w:rPr>
          <w:rFonts w:ascii="Georgia" w:hAnsi="Georgia"/>
          <w:w w:val="81"/>
        </w:rPr>
        <w:t>0</w:t>
      </w:r>
      <w:r w:rsidR="00D10E8B">
        <w:rPr>
          <w:rFonts w:ascii="Lucida Sans Unicode" w:hAnsi="Lucida Sans Unicode"/>
          <w:w w:val="118"/>
        </w:rPr>
        <w:t>)</w:t>
      </w:r>
      <w:r w:rsidR="00D10E8B">
        <w:rPr>
          <w:rFonts w:ascii="Lucida Sans Unicode" w:hAnsi="Lucida Sans Unicode"/>
          <w:spacing w:val="5"/>
        </w:rPr>
        <w:t xml:space="preserve"> </w:t>
      </w:r>
      <w:r w:rsidR="00D10E8B">
        <w:rPr>
          <w:w w:val="107"/>
        </w:rPr>
        <w:t>using</w:t>
      </w:r>
      <w:r w:rsidR="00D10E8B">
        <w:rPr>
          <w:spacing w:val="18"/>
        </w:rPr>
        <w:t xml:space="preserve"> </w:t>
      </w:r>
      <w:r w:rsidR="00D10E8B">
        <w:rPr>
          <w:w w:val="114"/>
        </w:rPr>
        <w:t>unitary</w:t>
      </w:r>
      <w:r w:rsidR="00D10E8B">
        <w:rPr>
          <w:spacing w:val="18"/>
        </w:rPr>
        <w:t xml:space="preserve"> </w:t>
      </w:r>
      <w:r w:rsidR="00D10E8B">
        <w:rPr>
          <w:spacing w:val="-1"/>
          <w:w w:val="107"/>
        </w:rPr>
        <w:t>o</w:t>
      </w:r>
      <w:r w:rsidR="00D10E8B">
        <w:rPr>
          <w:spacing w:val="5"/>
          <w:w w:val="107"/>
        </w:rPr>
        <w:t>p</w:t>
      </w:r>
      <w:r w:rsidR="00D10E8B">
        <w:rPr>
          <w:w w:val="101"/>
        </w:rPr>
        <w:t>e</w:t>
      </w:r>
      <w:r w:rsidR="00D10E8B">
        <w:rPr>
          <w:spacing w:val="-1"/>
          <w:w w:val="119"/>
        </w:rPr>
        <w:t>r</w:t>
      </w:r>
      <w:r w:rsidR="00D10E8B">
        <w:rPr>
          <w:spacing w:val="-1"/>
          <w:w w:val="113"/>
        </w:rPr>
        <w:t>ator</w:t>
      </w:r>
      <w:r w:rsidR="00D10E8B">
        <w:rPr>
          <w:w w:val="113"/>
        </w:rPr>
        <w:t>s</w:t>
      </w:r>
      <w:r w:rsidR="00D10E8B">
        <w:rPr>
          <w:spacing w:val="18"/>
        </w:rPr>
        <w:t xml:space="preserve"> </w:t>
      </w:r>
      <w:r w:rsidR="00D10E8B">
        <w:rPr>
          <w:spacing w:val="-1"/>
          <w:w w:val="98"/>
        </w:rPr>
        <w:t xml:space="preserve">of </w:t>
      </w:r>
      <w:r w:rsidR="00D10E8B">
        <w:rPr>
          <w:w w:val="112"/>
        </w:rPr>
        <w:t>state</w:t>
      </w:r>
      <w:r w:rsidR="00D10E8B">
        <w:rPr>
          <w:spacing w:val="12"/>
        </w:rPr>
        <w:t xml:space="preserve"> </w:t>
      </w:r>
      <w:r w:rsidR="00D10E8B">
        <w:rPr>
          <w:w w:val="108"/>
        </w:rPr>
        <w:t>preparation.</w:t>
      </w:r>
      <w:r w:rsidR="00D10E8B">
        <w:t xml:space="preserve"> </w:t>
      </w:r>
      <w:r w:rsidR="00D10E8B">
        <w:rPr>
          <w:spacing w:val="-13"/>
        </w:rPr>
        <w:t xml:space="preserve"> </w:t>
      </w:r>
      <w:r w:rsidR="00D10E8B">
        <w:rPr>
          <w:w w:val="108"/>
        </w:rPr>
        <w:t>Then,</w:t>
      </w:r>
      <w:r w:rsidR="00D10E8B">
        <w:rPr>
          <w:spacing w:val="13"/>
        </w:rPr>
        <w:t xml:space="preserve"> </w:t>
      </w:r>
      <w:r w:rsidR="00D10E8B">
        <w:rPr>
          <w:spacing w:val="-6"/>
          <w:w w:val="97"/>
        </w:rPr>
        <w:t>w</w:t>
      </w:r>
      <w:r w:rsidR="00D10E8B">
        <w:rPr>
          <w:w w:val="97"/>
        </w:rPr>
        <w:t>e</w:t>
      </w:r>
      <w:r w:rsidR="00D10E8B">
        <w:rPr>
          <w:spacing w:val="12"/>
        </w:rPr>
        <w:t xml:space="preserve"> </w:t>
      </w:r>
      <w:r w:rsidR="00D10E8B">
        <w:rPr>
          <w:w w:val="109"/>
        </w:rPr>
        <w:t>h</w:t>
      </w:r>
      <w:r w:rsidR="00D10E8B">
        <w:rPr>
          <w:spacing w:val="-6"/>
          <w:w w:val="109"/>
        </w:rPr>
        <w:t>a</w:t>
      </w:r>
      <w:r w:rsidR="00D10E8B">
        <w:rPr>
          <w:spacing w:val="-6"/>
          <w:w w:val="103"/>
        </w:rPr>
        <w:t>v</w:t>
      </w:r>
      <w:r w:rsidR="00D10E8B">
        <w:rPr>
          <w:w w:val="97"/>
        </w:rPr>
        <w:t>e</w:t>
      </w:r>
      <w:r w:rsidR="00D10E8B">
        <w:rPr>
          <w:spacing w:val="12"/>
        </w:rPr>
        <w:t xml:space="preserve"> </w:t>
      </w:r>
      <w:r w:rsidR="00D10E8B">
        <w:rPr>
          <w:w w:val="109"/>
        </w:rPr>
        <w:t>a</w:t>
      </w:r>
      <w:r w:rsidR="00D10E8B">
        <w:rPr>
          <w:spacing w:val="12"/>
        </w:rPr>
        <w:t xml:space="preserve"> </w:t>
      </w:r>
      <w:r w:rsidR="00D10E8B">
        <w:rPr>
          <w:spacing w:val="-1"/>
          <w:w w:val="107"/>
        </w:rPr>
        <w:t>qua</w:t>
      </w:r>
      <w:r w:rsidR="00D10E8B">
        <w:rPr>
          <w:spacing w:val="-6"/>
          <w:w w:val="107"/>
        </w:rPr>
        <w:t>n</w:t>
      </w:r>
      <w:r w:rsidR="00D10E8B">
        <w:rPr>
          <w:spacing w:val="-1"/>
          <w:w w:val="111"/>
        </w:rPr>
        <w:t>tu</w:t>
      </w:r>
      <w:r w:rsidR="00D10E8B">
        <w:rPr>
          <w:w w:val="111"/>
        </w:rPr>
        <w:t>m</w:t>
      </w:r>
      <w:r w:rsidR="00D10E8B">
        <w:rPr>
          <w:spacing w:val="12"/>
        </w:rPr>
        <w:t xml:space="preserve"> </w:t>
      </w:r>
      <w:r w:rsidR="00D10E8B">
        <w:rPr>
          <w:w w:val="112"/>
        </w:rPr>
        <w:t>state</w:t>
      </w:r>
      <w:r w:rsidR="00D10E8B">
        <w:rPr>
          <w:spacing w:val="12"/>
        </w:rPr>
        <w:t xml:space="preserve"> </w:t>
      </w:r>
      <w:r w:rsidR="00D10E8B">
        <w:rPr>
          <w:spacing w:val="-1"/>
          <w:w w:val="103"/>
        </w:rPr>
        <w:t>o</w:t>
      </w:r>
      <w:r w:rsidR="00D10E8B">
        <w:rPr>
          <w:spacing w:val="-6"/>
          <w:w w:val="103"/>
        </w:rPr>
        <w:t>n</w:t>
      </w:r>
      <w:r w:rsidR="00D10E8B">
        <w:rPr>
          <w:spacing w:val="-1"/>
          <w:w w:val="111"/>
        </w:rPr>
        <w:t>t</w:t>
      </w:r>
      <w:r w:rsidR="00D10E8B">
        <w:rPr>
          <w:w w:val="111"/>
        </w:rPr>
        <w:t>o</w:t>
      </w:r>
      <w:r w:rsidR="00D10E8B">
        <w:rPr>
          <w:spacing w:val="12"/>
        </w:rPr>
        <w:t xml:space="preserve"> </w:t>
      </w:r>
      <w:r w:rsidR="00D10E8B">
        <w:t>whi</w:t>
      </w:r>
      <w:r w:rsidR="00D10E8B">
        <w:rPr>
          <w:spacing w:val="-6"/>
        </w:rPr>
        <w:t>c</w:t>
      </w:r>
      <w:r w:rsidR="00D10E8B">
        <w:rPr>
          <w:w w:val="108"/>
        </w:rPr>
        <w:t>h</w:t>
      </w:r>
      <w:r w:rsidR="00D10E8B">
        <w:rPr>
          <w:spacing w:val="12"/>
        </w:rPr>
        <w:t xml:space="preserve"> </w:t>
      </w:r>
      <w:r w:rsidR="00D10E8B">
        <w:rPr>
          <w:spacing w:val="-6"/>
          <w:w w:val="97"/>
        </w:rPr>
        <w:t>w</w:t>
      </w:r>
      <w:r w:rsidR="00D10E8B">
        <w:rPr>
          <w:w w:val="97"/>
        </w:rPr>
        <w:t>e</w:t>
      </w:r>
      <w:r w:rsidR="00D10E8B">
        <w:rPr>
          <w:spacing w:val="12"/>
        </w:rPr>
        <w:t xml:space="preserve"> </w:t>
      </w:r>
      <w:r w:rsidR="00D10E8B">
        <w:rPr>
          <w:spacing w:val="-1"/>
          <w:w w:val="106"/>
        </w:rPr>
        <w:t>appl</w:t>
      </w:r>
      <w:r w:rsidR="00D10E8B">
        <w:rPr>
          <w:w w:val="106"/>
        </w:rPr>
        <w:t>y</w:t>
      </w:r>
      <w:r w:rsidR="00D10E8B">
        <w:rPr>
          <w:spacing w:val="12"/>
        </w:rPr>
        <w:t xml:space="preserve"> </w:t>
      </w:r>
      <w:r w:rsidR="00D10E8B">
        <w:rPr>
          <w:spacing w:val="-1"/>
          <w:w w:val="110"/>
        </w:rPr>
        <w:t>th</w:t>
      </w:r>
      <w:r w:rsidR="00D10E8B">
        <w:rPr>
          <w:w w:val="110"/>
        </w:rPr>
        <w:t>e</w:t>
      </w:r>
      <w:r w:rsidR="00D10E8B">
        <w:rPr>
          <w:spacing w:val="12"/>
        </w:rPr>
        <w:t xml:space="preserve"> </w:t>
      </w:r>
      <w:r w:rsidR="00D10E8B">
        <w:rPr>
          <w:w w:val="101"/>
        </w:rPr>
        <w:t>co</w:t>
      </w:r>
      <w:r w:rsidR="00D10E8B">
        <w:rPr>
          <w:spacing w:val="-6"/>
          <w:w w:val="101"/>
        </w:rPr>
        <w:t>n</w:t>
      </w:r>
      <w:r w:rsidR="00D10E8B">
        <w:rPr>
          <w:spacing w:val="-1"/>
          <w:w w:val="105"/>
        </w:rPr>
        <w:t>trolled-</w:t>
      </w:r>
      <w:r w:rsidR="00D10E8B">
        <w:rPr>
          <w:i/>
          <w:w w:val="94"/>
        </w:rPr>
        <w:t>U</w:t>
      </w:r>
      <w:r w:rsidR="00D10E8B">
        <w:rPr>
          <w:w w:val="105"/>
          <w:vertAlign w:val="subscript"/>
        </w:rPr>
        <w:t>1</w:t>
      </w:r>
      <w:r w:rsidR="00D10E8B">
        <w:rPr>
          <w:spacing w:val="22"/>
        </w:rPr>
        <w:t xml:space="preserve"> </w:t>
      </w:r>
      <w:r w:rsidR="00D10E8B">
        <w:rPr>
          <w:spacing w:val="-1"/>
          <w:w w:val="106"/>
        </w:rPr>
        <w:t>gate</w:t>
      </w:r>
      <w:r w:rsidR="00D10E8B">
        <w:rPr>
          <w:w w:val="106"/>
        </w:rPr>
        <w:t>:</w:t>
      </w:r>
      <w:r w:rsidR="00D10E8B">
        <w:t xml:space="preserve"> </w:t>
      </w:r>
      <w:r w:rsidR="00D10E8B">
        <w:rPr>
          <w:spacing w:val="10"/>
        </w:rPr>
        <w:t xml:space="preserve"> </w:t>
      </w:r>
      <w:r w:rsidR="00D10E8B">
        <w:rPr>
          <w:rFonts w:ascii="Lucida Sans Unicode" w:hAnsi="Lucida Sans Unicode"/>
          <w:w w:val="84"/>
          <w:vertAlign w:val="superscript"/>
        </w:rPr>
        <w:t>|</w:t>
      </w:r>
      <w:r w:rsidR="00D10E8B">
        <w:rPr>
          <w:w w:val="105"/>
          <w:vertAlign w:val="superscript"/>
        </w:rPr>
        <w:t>0</w:t>
      </w:r>
      <w:r w:rsidR="00D10E8B">
        <w:rPr>
          <w:rFonts w:ascii="Lucida Sans Unicode" w:hAnsi="Lucida Sans Unicode"/>
          <w:spacing w:val="-44"/>
          <w:w w:val="131"/>
          <w:vertAlign w:val="superscript"/>
        </w:rPr>
        <w:t>)</w:t>
      </w:r>
      <w:r w:rsidR="00D10E8B">
        <w:rPr>
          <w:rFonts w:ascii="Lucida Sans Unicode" w:hAnsi="Lucida Sans Unicode"/>
          <w:spacing w:val="-87"/>
          <w:w w:val="115"/>
          <w:position w:val="2"/>
          <w:sz w:val="14"/>
        </w:rPr>
        <w:t>√</w:t>
      </w:r>
      <w:r w:rsidR="00D10E8B">
        <w:rPr>
          <w:w w:val="154"/>
          <w:position w:val="10"/>
          <w:sz w:val="14"/>
        </w:rPr>
        <w:t>+</w:t>
      </w:r>
      <w:r w:rsidR="00D10E8B">
        <w:rPr>
          <w:rFonts w:ascii="Lucida Sans Unicode" w:hAnsi="Lucida Sans Unicode"/>
          <w:w w:val="90"/>
          <w:position w:val="10"/>
          <w:sz w:val="14"/>
        </w:rPr>
        <w:t>|</w:t>
      </w:r>
      <w:r w:rsidR="00D10E8B">
        <w:rPr>
          <w:w w:val="113"/>
          <w:position w:val="10"/>
          <w:sz w:val="14"/>
        </w:rPr>
        <w:t>1</w:t>
      </w:r>
      <w:r w:rsidR="00D10E8B">
        <w:rPr>
          <w:rFonts w:ascii="Lucida Sans Unicode" w:hAnsi="Lucida Sans Unicode"/>
          <w:w w:val="141"/>
          <w:position w:val="10"/>
          <w:sz w:val="14"/>
        </w:rPr>
        <w:t>)</w:t>
      </w:r>
      <w:r w:rsidR="00D10E8B">
        <w:rPr>
          <w:rFonts w:ascii="Lucida Sans Unicode" w:hAnsi="Lucida Sans Unicode"/>
          <w:spacing w:val="12"/>
          <w:position w:val="10"/>
          <w:sz w:val="14"/>
        </w:rPr>
        <w:t xml:space="preserve"> </w:t>
      </w:r>
      <w:r w:rsidR="00D10E8B">
        <w:rPr>
          <w:rFonts w:ascii="Lucida Sans Unicode" w:hAnsi="Lucida Sans Unicode"/>
          <w:w w:val="73"/>
        </w:rPr>
        <w:t>|</w:t>
      </w:r>
      <w:r w:rsidR="00D10E8B">
        <w:rPr>
          <w:i/>
          <w:spacing w:val="7"/>
          <w:w w:val="104"/>
        </w:rPr>
        <w:t>ψ</w:t>
      </w:r>
      <w:r w:rsidR="00D10E8B">
        <w:rPr>
          <w:rFonts w:ascii="Lucida Sans Unicode" w:hAnsi="Lucida Sans Unicode"/>
          <w:w w:val="118"/>
        </w:rPr>
        <w:t>)</w:t>
      </w:r>
      <w:r w:rsidR="00D10E8B">
        <w:rPr>
          <w:w w:val="108"/>
        </w:rPr>
        <w:t>,</w:t>
      </w:r>
      <w:r w:rsidR="00D10E8B">
        <w:rPr>
          <w:spacing w:val="13"/>
        </w:rPr>
        <w:t xml:space="preserve"> </w:t>
      </w:r>
      <w:r w:rsidR="00D10E8B">
        <w:t>whi</w:t>
      </w:r>
      <w:r w:rsidR="00D10E8B">
        <w:rPr>
          <w:spacing w:val="-6"/>
        </w:rPr>
        <w:t>c</w:t>
      </w:r>
      <w:r w:rsidR="00D10E8B">
        <w:rPr>
          <w:w w:val="108"/>
        </w:rPr>
        <w:t>h</w:t>
      </w:r>
      <w:r w:rsidR="00D10E8B">
        <w:rPr>
          <w:spacing w:val="12"/>
        </w:rPr>
        <w:t xml:space="preserve"> </w:t>
      </w:r>
      <w:r w:rsidR="00D10E8B">
        <w:rPr>
          <w:spacing w:val="-1"/>
          <w:w w:val="99"/>
        </w:rPr>
        <w:t>gi</w:t>
      </w:r>
      <w:r w:rsidR="00D10E8B">
        <w:rPr>
          <w:spacing w:val="-6"/>
          <w:w w:val="99"/>
        </w:rPr>
        <w:t>v</w:t>
      </w:r>
      <w:r w:rsidR="00D10E8B">
        <w:rPr>
          <w:w w:val="98"/>
        </w:rPr>
        <w:t>es:</w:t>
      </w:r>
    </w:p>
    <w:p w:rsidR="00A325FF" w:rsidRDefault="00D10E8B">
      <w:pPr>
        <w:spacing w:line="209" w:lineRule="exact"/>
        <w:ind w:left="163"/>
        <w:jc w:val="both"/>
        <w:rPr>
          <w:sz w:val="20"/>
        </w:rPr>
      </w:pPr>
      <w:r>
        <w:rPr>
          <w:rFonts w:ascii="Lucida Sans Unicode" w:hAnsi="Lucida Sans Unicode"/>
          <w:w w:val="90"/>
          <w:position w:val="10"/>
          <w:sz w:val="14"/>
        </w:rPr>
        <w:t>|</w:t>
      </w:r>
      <w:r>
        <w:rPr>
          <w:w w:val="113"/>
          <w:position w:val="10"/>
          <w:sz w:val="14"/>
        </w:rPr>
        <w:t>0</w:t>
      </w:r>
      <w:r>
        <w:rPr>
          <w:rFonts w:ascii="Lucida Sans Unicode" w:hAnsi="Lucida Sans Unicode"/>
          <w:w w:val="114"/>
          <w:position w:val="10"/>
          <w:sz w:val="14"/>
        </w:rPr>
        <w:t>)|</w:t>
      </w:r>
      <w:r>
        <w:rPr>
          <w:i/>
          <w:spacing w:val="5"/>
          <w:w w:val="121"/>
          <w:position w:val="10"/>
          <w:sz w:val="14"/>
        </w:rPr>
        <w:t>ψ</w:t>
      </w:r>
      <w:r>
        <w:rPr>
          <w:rFonts w:ascii="Lucida Sans Unicode" w:hAnsi="Lucida Sans Unicode"/>
          <w:w w:val="141"/>
          <w:position w:val="10"/>
          <w:sz w:val="14"/>
        </w:rPr>
        <w:t>)</w:t>
      </w:r>
      <w:r>
        <w:rPr>
          <w:spacing w:val="-55"/>
          <w:w w:val="154"/>
          <w:position w:val="10"/>
          <w:sz w:val="14"/>
        </w:rPr>
        <w:t>+</w:t>
      </w:r>
      <w:r>
        <w:rPr>
          <w:rFonts w:ascii="Lucida Sans Unicode" w:hAnsi="Lucida Sans Unicode"/>
          <w:spacing w:val="-76"/>
          <w:w w:val="115"/>
          <w:position w:val="2"/>
          <w:sz w:val="14"/>
        </w:rPr>
        <w:t>√</w:t>
      </w:r>
      <w:r>
        <w:rPr>
          <w:rFonts w:ascii="Lucida Sans Unicode" w:hAnsi="Lucida Sans Unicode"/>
          <w:w w:val="90"/>
          <w:position w:val="10"/>
          <w:sz w:val="14"/>
        </w:rPr>
        <w:t>|</w:t>
      </w:r>
      <w:r>
        <w:rPr>
          <w:w w:val="113"/>
          <w:position w:val="10"/>
          <w:sz w:val="14"/>
        </w:rPr>
        <w:t>1</w:t>
      </w:r>
      <w:r>
        <w:rPr>
          <w:rFonts w:ascii="Lucida Sans Unicode" w:hAnsi="Lucida Sans Unicode"/>
          <w:w w:val="141"/>
          <w:position w:val="10"/>
          <w:sz w:val="14"/>
        </w:rPr>
        <w:t>)</w:t>
      </w:r>
      <w:r>
        <w:rPr>
          <w:rFonts w:ascii="Arial" w:hAnsi="Arial"/>
          <w:b/>
          <w:w w:val="135"/>
          <w:position w:val="10"/>
          <w:sz w:val="14"/>
        </w:rPr>
        <w:t>U</w:t>
      </w:r>
      <w:r>
        <w:rPr>
          <w:rFonts w:ascii="Verdana" w:hAnsi="Verdana"/>
          <w:b/>
          <w:w w:val="106"/>
          <w:position w:val="8"/>
          <w:sz w:val="10"/>
        </w:rPr>
        <w:t>1</w:t>
      </w:r>
      <w:r>
        <w:rPr>
          <w:rFonts w:ascii="Verdana" w:hAnsi="Verdana"/>
          <w:b/>
          <w:spacing w:val="-25"/>
          <w:position w:val="8"/>
          <w:sz w:val="10"/>
        </w:rPr>
        <w:t xml:space="preserve"> </w:t>
      </w:r>
      <w:r>
        <w:rPr>
          <w:rFonts w:ascii="Lucida Sans Unicode" w:hAnsi="Lucida Sans Unicode"/>
          <w:w w:val="90"/>
          <w:position w:val="10"/>
          <w:sz w:val="14"/>
        </w:rPr>
        <w:t>|</w:t>
      </w:r>
      <w:r>
        <w:rPr>
          <w:i/>
          <w:spacing w:val="5"/>
          <w:w w:val="121"/>
          <w:position w:val="10"/>
          <w:sz w:val="14"/>
        </w:rPr>
        <w:t>ψ</w:t>
      </w:r>
      <w:r>
        <w:rPr>
          <w:rFonts w:ascii="Lucida Sans Unicode" w:hAnsi="Lucida Sans Unicode"/>
          <w:w w:val="141"/>
          <w:position w:val="10"/>
          <w:sz w:val="14"/>
        </w:rPr>
        <w:t>)</w:t>
      </w:r>
      <w:r>
        <w:rPr>
          <w:rFonts w:ascii="Lucida Sans Unicode" w:hAnsi="Lucida Sans Unicode"/>
          <w:spacing w:val="-21"/>
          <w:position w:val="10"/>
          <w:sz w:val="14"/>
        </w:rPr>
        <w:t xml:space="preserve"> </w:t>
      </w:r>
      <w:r>
        <w:rPr>
          <w:w w:val="108"/>
          <w:sz w:val="20"/>
        </w:rPr>
        <w:t>.</w:t>
      </w:r>
      <w:r>
        <w:rPr>
          <w:sz w:val="20"/>
        </w:rPr>
        <w:t xml:space="preserve"> </w:t>
      </w:r>
      <w:r>
        <w:rPr>
          <w:spacing w:val="-19"/>
          <w:sz w:val="20"/>
        </w:rPr>
        <w:t xml:space="preserve"> </w:t>
      </w:r>
      <w:r>
        <w:rPr>
          <w:w w:val="103"/>
          <w:sz w:val="20"/>
        </w:rPr>
        <w:t>By</w:t>
      </w:r>
      <w:r>
        <w:rPr>
          <w:spacing w:val="-4"/>
          <w:sz w:val="20"/>
        </w:rPr>
        <w:t xml:space="preserve"> </w:t>
      </w:r>
      <w:r>
        <w:rPr>
          <w:spacing w:val="-1"/>
          <w:w w:val="104"/>
          <w:sz w:val="20"/>
        </w:rPr>
        <w:t>applyin</w:t>
      </w:r>
      <w:r>
        <w:rPr>
          <w:w w:val="104"/>
          <w:sz w:val="20"/>
        </w:rPr>
        <w:t>g</w:t>
      </w:r>
      <w:r>
        <w:rPr>
          <w:spacing w:val="-4"/>
          <w:sz w:val="20"/>
        </w:rPr>
        <w:t xml:space="preserve"> </w:t>
      </w:r>
      <w:r>
        <w:rPr>
          <w:spacing w:val="-1"/>
          <w:w w:val="101"/>
          <w:sz w:val="20"/>
        </w:rPr>
        <w:t>on</w:t>
      </w:r>
      <w:r>
        <w:rPr>
          <w:w w:val="101"/>
          <w:sz w:val="20"/>
        </w:rPr>
        <w:t>e</w:t>
      </w:r>
      <w:r>
        <w:rPr>
          <w:spacing w:val="-4"/>
          <w:sz w:val="20"/>
        </w:rPr>
        <w:t xml:space="preserve"> </w:t>
      </w:r>
      <w:r>
        <w:rPr>
          <w:w w:val="103"/>
          <w:sz w:val="20"/>
        </w:rPr>
        <w:t>more</w:t>
      </w:r>
      <w:r>
        <w:rPr>
          <w:spacing w:val="-4"/>
          <w:sz w:val="20"/>
        </w:rPr>
        <w:t xml:space="preserve"> </w:t>
      </w:r>
      <w:r>
        <w:rPr>
          <w:spacing w:val="-1"/>
          <w:w w:val="107"/>
          <w:sz w:val="20"/>
        </w:rPr>
        <w:t>Hadamar</w:t>
      </w:r>
      <w:r>
        <w:rPr>
          <w:w w:val="107"/>
          <w:sz w:val="20"/>
        </w:rPr>
        <w:t>d</w:t>
      </w:r>
      <w:r>
        <w:rPr>
          <w:spacing w:val="-4"/>
          <w:sz w:val="20"/>
        </w:rPr>
        <w:t xml:space="preserve"> </w:t>
      </w:r>
      <w:r>
        <w:rPr>
          <w:spacing w:val="-1"/>
          <w:w w:val="107"/>
          <w:sz w:val="20"/>
        </w:rPr>
        <w:t>gat</w:t>
      </w:r>
      <w:r>
        <w:rPr>
          <w:w w:val="107"/>
          <w:sz w:val="20"/>
        </w:rPr>
        <w:t>e</w:t>
      </w:r>
      <w:r>
        <w:rPr>
          <w:spacing w:val="-4"/>
          <w:sz w:val="20"/>
        </w:rPr>
        <w:t xml:space="preserve"> </w:t>
      </w:r>
      <w:r>
        <w:rPr>
          <w:spacing w:val="-1"/>
          <w:w w:val="111"/>
          <w:sz w:val="20"/>
        </w:rPr>
        <w:t>t</w:t>
      </w:r>
      <w:r>
        <w:rPr>
          <w:w w:val="111"/>
          <w:sz w:val="20"/>
        </w:rPr>
        <w:t>o</w:t>
      </w:r>
      <w:r>
        <w:rPr>
          <w:spacing w:val="-4"/>
          <w:sz w:val="20"/>
        </w:rPr>
        <w:t xml:space="preserve"> </w:t>
      </w:r>
      <w:r>
        <w:rPr>
          <w:spacing w:val="-1"/>
          <w:w w:val="110"/>
          <w:sz w:val="20"/>
        </w:rPr>
        <w:t>th</w:t>
      </w:r>
      <w:r>
        <w:rPr>
          <w:w w:val="110"/>
          <w:sz w:val="20"/>
        </w:rPr>
        <w:t>e</w:t>
      </w:r>
      <w:r>
        <w:rPr>
          <w:spacing w:val="-4"/>
          <w:sz w:val="20"/>
        </w:rPr>
        <w:t xml:space="preserve"> </w:t>
      </w:r>
      <w:r>
        <w:rPr>
          <w:w w:val="97"/>
          <w:sz w:val="20"/>
        </w:rPr>
        <w:t>c</w:t>
      </w:r>
      <w:r>
        <w:rPr>
          <w:spacing w:val="-1"/>
          <w:w w:val="97"/>
          <w:sz w:val="20"/>
        </w:rPr>
        <w:t>o</w:t>
      </w:r>
      <w:r>
        <w:rPr>
          <w:spacing w:val="-6"/>
          <w:w w:val="108"/>
          <w:sz w:val="20"/>
        </w:rPr>
        <w:t>n</w:t>
      </w:r>
      <w:r>
        <w:rPr>
          <w:spacing w:val="-1"/>
          <w:w w:val="109"/>
          <w:sz w:val="20"/>
        </w:rPr>
        <w:t>tro</w:t>
      </w:r>
      <w:r>
        <w:rPr>
          <w:w w:val="109"/>
          <w:sz w:val="20"/>
        </w:rPr>
        <w:t>l</w:t>
      </w:r>
      <w:r>
        <w:rPr>
          <w:spacing w:val="-4"/>
          <w:sz w:val="20"/>
        </w:rPr>
        <w:t xml:space="preserve"> </w:t>
      </w:r>
      <w:r>
        <w:rPr>
          <w:spacing w:val="-1"/>
          <w:w w:val="109"/>
          <w:sz w:val="20"/>
        </w:rPr>
        <w:t>qubi</w:t>
      </w:r>
      <w:r>
        <w:rPr>
          <w:w w:val="109"/>
          <w:sz w:val="20"/>
        </w:rPr>
        <w:t>t</w:t>
      </w:r>
      <w:r>
        <w:rPr>
          <w:spacing w:val="-4"/>
          <w:sz w:val="20"/>
        </w:rPr>
        <w:t xml:space="preserve"> </w:t>
      </w:r>
      <w:r>
        <w:rPr>
          <w:spacing w:val="-6"/>
          <w:w w:val="97"/>
          <w:sz w:val="20"/>
        </w:rPr>
        <w:t>w</w:t>
      </w:r>
      <w:r>
        <w:rPr>
          <w:w w:val="97"/>
          <w:sz w:val="20"/>
        </w:rPr>
        <w:t>e</w:t>
      </w:r>
      <w:r>
        <w:rPr>
          <w:spacing w:val="-4"/>
          <w:sz w:val="20"/>
        </w:rPr>
        <w:t xml:space="preserve"> </w:t>
      </w:r>
      <w:r>
        <w:rPr>
          <w:sz w:val="20"/>
        </w:rPr>
        <w:t>find</w:t>
      </w:r>
      <w:r>
        <w:rPr>
          <w:spacing w:val="-4"/>
          <w:sz w:val="20"/>
        </w:rPr>
        <w:t xml:space="preserve"> </w:t>
      </w:r>
      <w:r>
        <w:rPr>
          <w:spacing w:val="-1"/>
          <w:w w:val="105"/>
          <w:sz w:val="20"/>
        </w:rPr>
        <w:t>ou</w:t>
      </w:r>
      <w:r>
        <w:rPr>
          <w:w w:val="105"/>
          <w:sz w:val="20"/>
        </w:rPr>
        <w:t>r</w:t>
      </w:r>
      <w:r>
        <w:rPr>
          <w:spacing w:val="-4"/>
          <w:sz w:val="20"/>
        </w:rPr>
        <w:t xml:space="preserve"> </w:t>
      </w:r>
      <w:r>
        <w:rPr>
          <w:w w:val="110"/>
          <w:sz w:val="20"/>
        </w:rPr>
        <w:t>state:</w:t>
      </w:r>
      <w:r>
        <w:rPr>
          <w:sz w:val="20"/>
        </w:rPr>
        <w:t xml:space="preserve"> </w:t>
      </w:r>
      <w:r>
        <w:rPr>
          <w:spacing w:val="3"/>
          <w:sz w:val="20"/>
        </w:rPr>
        <w:t xml:space="preserve"> </w:t>
      </w:r>
      <w:r>
        <w:rPr>
          <w:rFonts w:ascii="Lucida Sans Unicode" w:hAnsi="Lucida Sans Unicode"/>
          <w:w w:val="84"/>
          <w:sz w:val="20"/>
          <w:u w:val="single"/>
          <w:vertAlign w:val="superscript"/>
        </w:rPr>
        <w:t>|</w:t>
      </w:r>
      <w:r>
        <w:rPr>
          <w:w w:val="105"/>
          <w:sz w:val="20"/>
          <w:u w:val="single"/>
          <w:vertAlign w:val="superscript"/>
        </w:rPr>
        <w:t>0</w:t>
      </w:r>
      <w:r>
        <w:rPr>
          <w:rFonts w:ascii="Lucida Sans Unicode" w:hAnsi="Lucida Sans Unicode"/>
          <w:w w:val="131"/>
          <w:sz w:val="20"/>
          <w:u w:val="single"/>
          <w:vertAlign w:val="superscript"/>
        </w:rPr>
        <w:t>)</w:t>
      </w:r>
      <w:r>
        <w:rPr>
          <w:w w:val="124"/>
          <w:sz w:val="20"/>
          <w:u w:val="single"/>
          <w:vertAlign w:val="superscript"/>
        </w:rPr>
        <w:t>(</w:t>
      </w:r>
      <w:r>
        <w:rPr>
          <w:rFonts w:ascii="Lucida Sans Unicode" w:hAnsi="Lucida Sans Unicode"/>
          <w:w w:val="84"/>
          <w:sz w:val="20"/>
          <w:u w:val="single"/>
          <w:vertAlign w:val="superscript"/>
        </w:rPr>
        <w:t>|</w:t>
      </w:r>
      <w:r>
        <w:rPr>
          <w:i/>
          <w:spacing w:val="5"/>
          <w:w w:val="119"/>
          <w:sz w:val="20"/>
          <w:u w:val="single"/>
          <w:vertAlign w:val="superscript"/>
        </w:rPr>
        <w:t>ψ</w:t>
      </w:r>
      <w:r>
        <w:rPr>
          <w:rFonts w:ascii="Lucida Sans Unicode" w:hAnsi="Lucida Sans Unicode"/>
          <w:w w:val="131"/>
          <w:sz w:val="20"/>
          <w:u w:val="single"/>
          <w:vertAlign w:val="superscript"/>
        </w:rPr>
        <w:t>)</w:t>
      </w:r>
      <w:r>
        <w:rPr>
          <w:w w:val="144"/>
          <w:sz w:val="20"/>
          <w:u w:val="single"/>
          <w:vertAlign w:val="superscript"/>
        </w:rPr>
        <w:t>+</w:t>
      </w:r>
      <w:r>
        <w:rPr>
          <w:rFonts w:ascii="Arial" w:hAnsi="Arial"/>
          <w:b/>
          <w:w w:val="126"/>
          <w:sz w:val="20"/>
          <w:u w:val="single"/>
          <w:vertAlign w:val="superscript"/>
        </w:rPr>
        <w:t>U</w:t>
      </w:r>
      <w:r>
        <w:rPr>
          <w:rFonts w:ascii="Verdana" w:hAnsi="Verdana"/>
          <w:b/>
          <w:w w:val="106"/>
          <w:position w:val="8"/>
          <w:sz w:val="10"/>
          <w:u w:val="single"/>
        </w:rPr>
        <w:t>1</w:t>
      </w:r>
      <w:r>
        <w:rPr>
          <w:rFonts w:ascii="Verdana" w:hAnsi="Verdana"/>
          <w:b/>
          <w:spacing w:val="-25"/>
          <w:position w:val="8"/>
          <w:sz w:val="10"/>
          <w:u w:val="single"/>
        </w:rPr>
        <w:t xml:space="preserve"> </w:t>
      </w:r>
      <w:r>
        <w:rPr>
          <w:rFonts w:ascii="Lucida Sans Unicode" w:hAnsi="Lucida Sans Unicode"/>
          <w:w w:val="90"/>
          <w:position w:val="10"/>
          <w:sz w:val="14"/>
          <w:u w:val="single"/>
        </w:rPr>
        <w:t>|</w:t>
      </w:r>
      <w:r>
        <w:rPr>
          <w:i/>
          <w:spacing w:val="5"/>
          <w:w w:val="121"/>
          <w:position w:val="10"/>
          <w:sz w:val="14"/>
          <w:u w:val="single"/>
        </w:rPr>
        <w:t>ψ</w:t>
      </w:r>
      <w:r>
        <w:rPr>
          <w:rFonts w:ascii="Lucida Sans Unicode" w:hAnsi="Lucida Sans Unicode"/>
          <w:w w:val="141"/>
          <w:position w:val="10"/>
          <w:sz w:val="14"/>
          <w:u w:val="single"/>
        </w:rPr>
        <w:t>)</w:t>
      </w:r>
      <w:r>
        <w:rPr>
          <w:w w:val="146"/>
          <w:position w:val="10"/>
          <w:sz w:val="14"/>
          <w:u w:val="single"/>
        </w:rPr>
        <w:t>)+</w:t>
      </w:r>
      <w:r>
        <w:rPr>
          <w:rFonts w:ascii="Lucida Sans Unicode" w:hAnsi="Lucida Sans Unicode"/>
          <w:w w:val="90"/>
          <w:position w:val="10"/>
          <w:sz w:val="14"/>
          <w:u w:val="single"/>
        </w:rPr>
        <w:t>|</w:t>
      </w:r>
      <w:r>
        <w:rPr>
          <w:w w:val="113"/>
          <w:position w:val="10"/>
          <w:sz w:val="14"/>
          <w:u w:val="single"/>
        </w:rPr>
        <w:t>1</w:t>
      </w:r>
      <w:r>
        <w:rPr>
          <w:rFonts w:ascii="Lucida Sans Unicode" w:hAnsi="Lucida Sans Unicode"/>
          <w:w w:val="141"/>
          <w:position w:val="10"/>
          <w:sz w:val="14"/>
          <w:u w:val="single"/>
        </w:rPr>
        <w:t>)</w:t>
      </w:r>
      <w:r>
        <w:rPr>
          <w:w w:val="133"/>
          <w:position w:val="10"/>
          <w:sz w:val="14"/>
          <w:u w:val="single"/>
        </w:rPr>
        <w:t>(</w:t>
      </w:r>
      <w:r>
        <w:rPr>
          <w:rFonts w:ascii="Lucida Sans Unicode" w:hAnsi="Lucida Sans Unicode"/>
          <w:w w:val="90"/>
          <w:position w:val="10"/>
          <w:sz w:val="14"/>
          <w:u w:val="single"/>
        </w:rPr>
        <w:t>|</w:t>
      </w:r>
      <w:r>
        <w:rPr>
          <w:i/>
          <w:spacing w:val="5"/>
          <w:w w:val="121"/>
          <w:position w:val="10"/>
          <w:sz w:val="14"/>
          <w:u w:val="single"/>
        </w:rPr>
        <w:t>ψ</w:t>
      </w:r>
      <w:r>
        <w:rPr>
          <w:rFonts w:ascii="Lucida Sans Unicode" w:hAnsi="Lucida Sans Unicode"/>
          <w:w w:val="120"/>
          <w:position w:val="10"/>
          <w:sz w:val="14"/>
          <w:u w:val="single"/>
        </w:rPr>
        <w:t>)−</w:t>
      </w:r>
      <w:r>
        <w:rPr>
          <w:rFonts w:ascii="Arial" w:hAnsi="Arial"/>
          <w:b/>
          <w:w w:val="135"/>
          <w:position w:val="10"/>
          <w:sz w:val="14"/>
          <w:u w:val="single"/>
        </w:rPr>
        <w:t>U</w:t>
      </w:r>
      <w:r>
        <w:rPr>
          <w:rFonts w:ascii="Verdana" w:hAnsi="Verdana"/>
          <w:b/>
          <w:w w:val="106"/>
          <w:position w:val="8"/>
          <w:sz w:val="10"/>
          <w:u w:val="single"/>
        </w:rPr>
        <w:t>1</w:t>
      </w:r>
      <w:r>
        <w:rPr>
          <w:rFonts w:ascii="Verdana" w:hAnsi="Verdana"/>
          <w:b/>
          <w:spacing w:val="-25"/>
          <w:position w:val="8"/>
          <w:sz w:val="10"/>
          <w:u w:val="single"/>
        </w:rPr>
        <w:t xml:space="preserve"> </w:t>
      </w:r>
      <w:r>
        <w:rPr>
          <w:rFonts w:ascii="Lucida Sans Unicode" w:hAnsi="Lucida Sans Unicode"/>
          <w:w w:val="90"/>
          <w:position w:val="10"/>
          <w:sz w:val="14"/>
          <w:u w:val="single"/>
        </w:rPr>
        <w:t>|</w:t>
      </w:r>
      <w:r>
        <w:rPr>
          <w:i/>
          <w:spacing w:val="5"/>
          <w:w w:val="121"/>
          <w:position w:val="10"/>
          <w:sz w:val="14"/>
          <w:u w:val="single"/>
        </w:rPr>
        <w:t>ψ</w:t>
      </w:r>
      <w:r>
        <w:rPr>
          <w:rFonts w:ascii="Lucida Sans Unicode" w:hAnsi="Lucida Sans Unicode"/>
          <w:w w:val="141"/>
          <w:position w:val="10"/>
          <w:sz w:val="14"/>
          <w:u w:val="single"/>
        </w:rPr>
        <w:t>)</w:t>
      </w:r>
      <w:r>
        <w:rPr>
          <w:w w:val="133"/>
          <w:position w:val="10"/>
          <w:sz w:val="14"/>
          <w:u w:val="single"/>
        </w:rPr>
        <w:t>)</w:t>
      </w:r>
      <w:r>
        <w:rPr>
          <w:spacing w:val="-12"/>
          <w:position w:val="10"/>
          <w:sz w:val="14"/>
        </w:rPr>
        <w:t xml:space="preserve"> </w:t>
      </w:r>
      <w:r>
        <w:rPr>
          <w:w w:val="108"/>
          <w:sz w:val="20"/>
        </w:rPr>
        <w:t>.</w:t>
      </w:r>
    </w:p>
    <w:p w:rsidR="00A325FF" w:rsidRDefault="002220C9">
      <w:pPr>
        <w:pStyle w:val="Brdtekst"/>
        <w:spacing w:line="30" w:lineRule="exact"/>
        <w:ind w:left="159"/>
        <w:rPr>
          <w:sz w:val="3"/>
        </w:rPr>
      </w:pPr>
      <w:r>
        <w:rPr>
          <w:noProof/>
          <w:sz w:val="3"/>
          <w:lang w:val="da-DK" w:eastAsia="da-DK" w:bidi="ar-SA"/>
        </w:rPr>
        <mc:AlternateContent>
          <mc:Choice Requires="wpg">
            <w:drawing>
              <wp:inline distT="0" distB="0" distL="0" distR="0">
                <wp:extent cx="744855" cy="19050"/>
                <wp:effectExtent l="9525" t="9525" r="7620" b="9525"/>
                <wp:docPr id="2346" name="Group 2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4855" cy="19050"/>
                          <a:chOff x="0" y="0"/>
                          <a:chExt cx="1173" cy="30"/>
                        </a:xfrm>
                      </wpg:grpSpPr>
                      <wps:wsp>
                        <wps:cNvPr id="2347" name="Line 2304"/>
                        <wps:cNvCnPr/>
                        <wps:spPr bwMode="auto">
                          <a:xfrm>
                            <a:off x="0" y="4"/>
                            <a:ext cx="1172"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8" name="Line 2303"/>
                        <wps:cNvCnPr/>
                        <wps:spPr bwMode="auto">
                          <a:xfrm>
                            <a:off x="612" y="26"/>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302" o:spid="_x0000_s1026" style="width:58.65pt;height:1.5pt;mso-position-horizontal-relative:char;mso-position-vertical-relative:line" coordsize="11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">
                <v:line id="Line 2304" o:spid="_x0000_s1027" style="position:absolute;visibility:visible;mso-wrap-style:square" from="0,4" to="11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bGCcUAAADdAAAADwAAAGRycy9kb3ducmV2LnhtbESPT2sCMRTE74V+h/CE3mp206XKapT+&#10;EwRPteL5sXnurm5eliTV7bc3QsHjMDO/YebLwXbiTD60jjXk4wwEceVMy7WG3c/qeQoiRGSDnWPS&#10;8EcBlovHhzmWxl34m87bWIsE4VCihibGvpQyVA1ZDGPXEyfv4LzFmKSvpfF4SXDbSZVlr9Jiy2mh&#10;wZ4+GqpO21+roVWTIY/F/rTJN+9fR6+K6adyWj+NhrcZiEhDvIf/22ujQb0UE7i9SU9AL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3bGCcUAAADdAAAADwAAAAAAAAAA&#10;AAAAAAChAgAAZHJzL2Rvd25yZXYueG1sUEsFBgAAAAAEAAQA+QAAAJMDAAAAAA==&#10;" strokeweight=".14042mm"/>
                <v:line id="Line 2303" o:spid="_x0000_s1028" style="position:absolute;visibility:visible;mso-wrap-style:square" from="612,26" to="69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ILqcEAAADdAAAADwAAAGRycy9kb3ducmV2LnhtbERPTWvCQBC9F/wPywje6qYxKSW6ikgL&#10;XkppWvA6ZMckNDsbsmMS/333UOjx8b53h9l1aqQhtJ4NPK0TUMSVty3XBr6/3h5fQAVBtth5JgN3&#10;CnDYLx52WFg/8SeNpdQqhnAo0EAj0hdah6ohh2Hte+LIXf3gUCIcam0HnGK463SaJM/aYcuxocGe&#10;Tg1VP+XNGejTvHUZfchNLiHvyvfLq7NszGo5H7eghGb5F/+5z9ZAusni3PgmPgG9/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cgupwQAAAN0AAAAPAAAAAAAAAAAAAAAA&#10;AKECAABkcnMvZG93bnJldi54bWxQSwUGAAAAAAQABAD5AAAAjwMAAAAA&#10;" strokeweight=".1196mm"/>
                <w10:anchorlock/>
              </v:group>
            </w:pict>
          </mc:Fallback>
        </mc:AlternateContent>
      </w:r>
    </w:p>
    <w:p w:rsidR="00A325FF" w:rsidRDefault="00D10E8B">
      <w:pPr>
        <w:tabs>
          <w:tab w:val="left" w:pos="9054"/>
        </w:tabs>
        <w:spacing w:line="136" w:lineRule="auto"/>
        <w:ind w:left="775"/>
        <w:rPr>
          <w:sz w:val="14"/>
        </w:rPr>
      </w:pPr>
      <w:r>
        <w:rPr>
          <w:w w:val="115"/>
          <w:position w:val="-1"/>
          <w:sz w:val="14"/>
        </w:rPr>
        <w:t>2</w:t>
      </w:r>
      <w:r>
        <w:rPr>
          <w:w w:val="115"/>
          <w:position w:val="-1"/>
          <w:sz w:val="14"/>
        </w:rPr>
        <w:tab/>
      </w:r>
      <w:r>
        <w:rPr>
          <w:w w:val="115"/>
          <w:sz w:val="14"/>
        </w:rPr>
        <w:t>2</w:t>
      </w:r>
    </w:p>
    <w:p w:rsidR="00A325FF" w:rsidRDefault="00D10E8B">
      <w:pPr>
        <w:spacing w:line="49" w:lineRule="exact"/>
        <w:ind w:left="2131"/>
        <w:jc w:val="center"/>
        <w:rPr>
          <w:rFonts w:ascii="Arial"/>
          <w:sz w:val="10"/>
        </w:rPr>
      </w:pPr>
      <w:r>
        <w:rPr>
          <w:rFonts w:ascii="Arial"/>
          <w:w w:val="175"/>
          <w:sz w:val="10"/>
        </w:rPr>
        <w:t>+</w:t>
      </w:r>
    </w:p>
    <w:p w:rsidR="00A325FF" w:rsidRDefault="00A325FF">
      <w:pPr>
        <w:spacing w:line="49" w:lineRule="exact"/>
        <w:jc w:val="center"/>
        <w:rPr>
          <w:rFonts w:ascii="Arial"/>
          <w:sz w:val="10"/>
        </w:rPr>
        <w:sectPr w:rsidR="00A325FF">
          <w:pgSz w:w="12240" w:h="15840"/>
          <w:pgMar w:top="800" w:right="580" w:bottom="280" w:left="940" w:header="536" w:footer="0" w:gutter="0"/>
          <w:cols w:space="708"/>
        </w:sectPr>
      </w:pPr>
    </w:p>
    <w:p w:rsidR="00A325FF" w:rsidRDefault="002220C9">
      <w:pPr>
        <w:pStyle w:val="Brdtekst"/>
        <w:spacing w:line="173" w:lineRule="exact"/>
        <w:ind w:left="140"/>
        <w:rPr>
          <w:rFonts w:ascii="Verdana" w:hAnsi="Verdana"/>
          <w:b/>
          <w:sz w:val="10"/>
        </w:rPr>
      </w:pPr>
      <w:r>
        <w:rPr>
          <w:noProof/>
          <w:lang w:val="da-DK" w:eastAsia="da-DK" w:bidi="ar-SA"/>
        </w:rPr>
        <mc:AlternateContent>
          <mc:Choice Requires="wps">
            <w:drawing>
              <wp:anchor distT="0" distB="0" distL="114300" distR="114300" simplePos="0" relativeHeight="15921664" behindDoc="0" locked="0" layoutInCell="1" allowOverlap="1">
                <wp:simplePos x="0" y="0"/>
                <wp:positionH relativeFrom="page">
                  <wp:posOffset>4197350</wp:posOffset>
                </wp:positionH>
                <wp:positionV relativeFrom="paragraph">
                  <wp:posOffset>101600</wp:posOffset>
                </wp:positionV>
                <wp:extent cx="518795" cy="0"/>
                <wp:effectExtent l="0" t="0" r="0" b="0"/>
                <wp:wrapNone/>
                <wp:docPr id="2345" name="Line 2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9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01" o:spid="_x0000_s1026" style="position:absolute;z-index:1592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0.5pt,8pt" to="371.3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" strokeweight=".14042mm">
                <w10:wrap anchorx="page"/>
              </v:line>
            </w:pict>
          </mc:Fallback>
        </mc:AlternateContent>
      </w:r>
      <w:r w:rsidR="00D10E8B">
        <w:rPr>
          <w:w w:val="105"/>
        </w:rPr>
        <w:t xml:space="preserve">Hence, we will measure this state as </w:t>
      </w:r>
      <w:r w:rsidR="00D10E8B">
        <w:rPr>
          <w:rFonts w:ascii="Lucida Sans Unicode" w:hAnsi="Lucida Sans Unicode"/>
          <w:w w:val="105"/>
        </w:rPr>
        <w:t>|</w:t>
      </w:r>
      <w:r w:rsidR="00D10E8B">
        <w:rPr>
          <w:rFonts w:ascii="Georgia" w:hAnsi="Georgia"/>
          <w:w w:val="105"/>
        </w:rPr>
        <w:t>0</w:t>
      </w:r>
      <w:r w:rsidR="00D10E8B">
        <w:rPr>
          <w:rFonts w:ascii="Lucida Sans Unicode" w:hAnsi="Lucida Sans Unicode"/>
          <w:w w:val="105"/>
        </w:rPr>
        <w:t xml:space="preserve">) </w:t>
      </w:r>
      <w:r w:rsidR="00D10E8B">
        <w:rPr>
          <w:w w:val="105"/>
        </w:rPr>
        <w:t xml:space="preserve">with probability: </w:t>
      </w:r>
      <w:r w:rsidR="00D10E8B">
        <w:rPr>
          <w:i/>
          <w:w w:val="105"/>
        </w:rPr>
        <w:t>P</w:t>
      </w:r>
      <w:r w:rsidR="00D10E8B">
        <w:rPr>
          <w:w w:val="105"/>
          <w:vertAlign w:val="subscript"/>
        </w:rPr>
        <w:t>0</w:t>
      </w:r>
      <w:r w:rsidR="00D10E8B">
        <w:rPr>
          <w:w w:val="105"/>
        </w:rPr>
        <w:t xml:space="preserve"> </w:t>
      </w:r>
      <w:r w:rsidR="00D10E8B">
        <w:rPr>
          <w:rFonts w:ascii="Georgia" w:hAnsi="Georgia"/>
          <w:w w:val="105"/>
        </w:rPr>
        <w:t xml:space="preserve">= </w:t>
      </w:r>
      <w:r w:rsidR="00D10E8B">
        <w:rPr>
          <w:rFonts w:ascii="Lucida Sans Unicode" w:hAnsi="Lucida Sans Unicode"/>
          <w:w w:val="105"/>
          <w:vertAlign w:val="superscript"/>
        </w:rPr>
        <w:t>(</w:t>
      </w:r>
      <w:r w:rsidR="00D10E8B">
        <w:rPr>
          <w:i/>
          <w:w w:val="105"/>
          <w:vertAlign w:val="superscript"/>
        </w:rPr>
        <w:t>ψ</w:t>
      </w:r>
      <w:r w:rsidR="00D10E8B">
        <w:rPr>
          <w:rFonts w:ascii="Lucida Sans Unicode" w:hAnsi="Lucida Sans Unicode"/>
          <w:w w:val="105"/>
          <w:vertAlign w:val="superscript"/>
        </w:rPr>
        <w:t>|</w:t>
      </w:r>
      <w:r w:rsidR="00D10E8B">
        <w:rPr>
          <w:w w:val="105"/>
          <w:vertAlign w:val="superscript"/>
        </w:rPr>
        <w:t>+</w:t>
      </w:r>
      <w:r w:rsidR="00D10E8B">
        <w:rPr>
          <w:rFonts w:ascii="Lucida Sans Unicode" w:hAnsi="Lucida Sans Unicode"/>
          <w:w w:val="105"/>
          <w:vertAlign w:val="superscript"/>
        </w:rPr>
        <w:t>(</w:t>
      </w:r>
      <w:r w:rsidR="00D10E8B">
        <w:rPr>
          <w:i/>
          <w:w w:val="105"/>
          <w:vertAlign w:val="superscript"/>
        </w:rPr>
        <w:t>ψ</w:t>
      </w:r>
      <w:r w:rsidR="00D10E8B">
        <w:rPr>
          <w:rFonts w:ascii="Lucida Sans Unicode" w:hAnsi="Lucida Sans Unicode"/>
          <w:w w:val="105"/>
          <w:vertAlign w:val="superscript"/>
        </w:rPr>
        <w:t>|</w:t>
      </w:r>
      <w:r w:rsidR="00D10E8B">
        <w:rPr>
          <w:rFonts w:ascii="Arial" w:hAnsi="Arial"/>
          <w:b/>
          <w:w w:val="105"/>
          <w:vertAlign w:val="superscript"/>
        </w:rPr>
        <w:t>U</w:t>
      </w:r>
      <w:r w:rsidR="00D10E8B">
        <w:rPr>
          <w:rFonts w:ascii="Verdana" w:hAnsi="Verdana"/>
          <w:b/>
          <w:w w:val="105"/>
          <w:position w:val="6"/>
          <w:sz w:val="10"/>
        </w:rPr>
        <w:t>1</w:t>
      </w:r>
    </w:p>
    <w:p w:rsidR="00A325FF" w:rsidRDefault="00D10E8B">
      <w:pPr>
        <w:pStyle w:val="Listeafsnit"/>
        <w:numPr>
          <w:ilvl w:val="0"/>
          <w:numId w:val="31"/>
        </w:numPr>
        <w:tabs>
          <w:tab w:val="left" w:pos="189"/>
        </w:tabs>
        <w:spacing w:before="65" w:line="57" w:lineRule="auto"/>
        <w:ind w:hanging="125"/>
        <w:rPr>
          <w:sz w:val="20"/>
        </w:rPr>
      </w:pPr>
      <w:r>
        <w:rPr>
          <w:rFonts w:ascii="Lucida Sans Unicode" w:hAnsi="Lucida Sans Unicode"/>
          <w:w w:val="90"/>
          <w:position w:val="2"/>
          <w:sz w:val="14"/>
          <w:u w:val="single"/>
        </w:rPr>
        <w:br w:type="column"/>
      </w:r>
      <w:r>
        <w:rPr>
          <w:rFonts w:ascii="Lucida Sans Unicode" w:hAnsi="Lucida Sans Unicode"/>
          <w:w w:val="115"/>
          <w:position w:val="2"/>
          <w:sz w:val="14"/>
          <w:u w:val="single"/>
        </w:rPr>
        <w:t>|</w:t>
      </w:r>
      <w:r>
        <w:rPr>
          <w:i/>
          <w:w w:val="115"/>
          <w:position w:val="2"/>
          <w:sz w:val="14"/>
          <w:u w:val="single"/>
        </w:rPr>
        <w:t>ψ</w:t>
      </w:r>
      <w:r>
        <w:rPr>
          <w:rFonts w:ascii="Lucida Sans Unicode" w:hAnsi="Lucida Sans Unicode"/>
          <w:w w:val="115"/>
          <w:position w:val="2"/>
          <w:sz w:val="14"/>
          <w:u w:val="single"/>
        </w:rPr>
        <w:t>)</w:t>
      </w:r>
      <w:r>
        <w:rPr>
          <w:w w:val="115"/>
          <w:position w:val="2"/>
          <w:sz w:val="14"/>
          <w:u w:val="single"/>
        </w:rPr>
        <w:t>+</w:t>
      </w:r>
      <w:r>
        <w:rPr>
          <w:rFonts w:ascii="Arial" w:hAnsi="Arial"/>
          <w:b/>
          <w:w w:val="115"/>
          <w:position w:val="2"/>
          <w:sz w:val="14"/>
          <w:u w:val="single"/>
        </w:rPr>
        <w:t>U</w:t>
      </w:r>
      <w:r>
        <w:rPr>
          <w:rFonts w:ascii="Verdana" w:hAnsi="Verdana"/>
          <w:b/>
          <w:w w:val="115"/>
          <w:sz w:val="10"/>
          <w:u w:val="single"/>
        </w:rPr>
        <w:t xml:space="preserve">1 </w:t>
      </w:r>
      <w:r>
        <w:rPr>
          <w:rFonts w:ascii="Lucida Sans Unicode" w:hAnsi="Lucida Sans Unicode"/>
          <w:w w:val="115"/>
          <w:position w:val="2"/>
          <w:sz w:val="14"/>
          <w:u w:val="single"/>
        </w:rPr>
        <w:t>|</w:t>
      </w:r>
      <w:r>
        <w:rPr>
          <w:i/>
          <w:w w:val="115"/>
          <w:position w:val="2"/>
          <w:sz w:val="14"/>
          <w:u w:val="single"/>
        </w:rPr>
        <w:t>ψ</w:t>
      </w:r>
      <w:r>
        <w:rPr>
          <w:rFonts w:ascii="Lucida Sans Unicode" w:hAnsi="Lucida Sans Unicode"/>
          <w:w w:val="115"/>
          <w:position w:val="2"/>
          <w:sz w:val="14"/>
          <w:u w:val="single"/>
        </w:rPr>
        <w:t>)</w:t>
      </w:r>
      <w:r>
        <w:rPr>
          <w:rFonts w:ascii="Lucida Sans Unicode" w:hAnsi="Lucida Sans Unicode"/>
          <w:w w:val="115"/>
          <w:position w:val="2"/>
          <w:sz w:val="14"/>
        </w:rPr>
        <w:t xml:space="preserve"> </w:t>
      </w:r>
      <w:r>
        <w:rPr>
          <w:rFonts w:ascii="Georgia" w:hAnsi="Georgia"/>
          <w:w w:val="115"/>
          <w:position w:val="-7"/>
          <w:sz w:val="20"/>
        </w:rPr>
        <w:t>=</w:t>
      </w:r>
      <w:r>
        <w:rPr>
          <w:rFonts w:ascii="Georgia" w:hAnsi="Georgia"/>
          <w:w w:val="115"/>
          <w:position w:val="2"/>
          <w:sz w:val="20"/>
        </w:rPr>
        <w:t xml:space="preserve"> </w:t>
      </w:r>
      <w:r>
        <w:rPr>
          <w:w w:val="115"/>
          <w:position w:val="2"/>
          <w:sz w:val="14"/>
          <w:u w:val="single"/>
        </w:rPr>
        <w:t>1+</w:t>
      </w:r>
      <w:r>
        <w:rPr>
          <w:i/>
          <w:w w:val="115"/>
          <w:position w:val="2"/>
          <w:sz w:val="14"/>
          <w:u w:val="single"/>
        </w:rPr>
        <w:t>Re</w:t>
      </w:r>
      <w:r>
        <w:rPr>
          <w:rFonts w:ascii="Lucida Sans Unicode" w:hAnsi="Lucida Sans Unicode"/>
          <w:w w:val="115"/>
          <w:position w:val="2"/>
          <w:sz w:val="14"/>
          <w:u w:val="single"/>
        </w:rPr>
        <w:t>(</w:t>
      </w:r>
      <w:r>
        <w:rPr>
          <w:i/>
          <w:w w:val="115"/>
          <w:position w:val="2"/>
          <w:sz w:val="14"/>
          <w:u w:val="single"/>
        </w:rPr>
        <w:t>ψ</w:t>
      </w:r>
      <w:r>
        <w:rPr>
          <w:rFonts w:ascii="Lucida Sans Unicode" w:hAnsi="Lucida Sans Unicode"/>
          <w:w w:val="115"/>
          <w:position w:val="2"/>
          <w:sz w:val="14"/>
          <w:u w:val="single"/>
        </w:rPr>
        <w:t>|</w:t>
      </w:r>
      <w:r>
        <w:rPr>
          <w:rFonts w:ascii="Arial" w:hAnsi="Arial"/>
          <w:b/>
          <w:w w:val="115"/>
          <w:position w:val="2"/>
          <w:sz w:val="14"/>
          <w:u w:val="single"/>
        </w:rPr>
        <w:t>U</w:t>
      </w:r>
      <w:r>
        <w:rPr>
          <w:rFonts w:ascii="Verdana" w:hAnsi="Verdana"/>
          <w:b/>
          <w:w w:val="115"/>
          <w:sz w:val="10"/>
          <w:u w:val="single"/>
        </w:rPr>
        <w:t xml:space="preserve">1 </w:t>
      </w:r>
      <w:r>
        <w:rPr>
          <w:rFonts w:ascii="Lucida Sans Unicode" w:hAnsi="Lucida Sans Unicode"/>
          <w:w w:val="115"/>
          <w:position w:val="2"/>
          <w:sz w:val="14"/>
          <w:u w:val="single"/>
        </w:rPr>
        <w:t>|</w:t>
      </w:r>
      <w:r>
        <w:rPr>
          <w:i/>
          <w:w w:val="115"/>
          <w:position w:val="2"/>
          <w:sz w:val="14"/>
          <w:u w:val="single"/>
        </w:rPr>
        <w:t>ψ</w:t>
      </w:r>
      <w:r>
        <w:rPr>
          <w:rFonts w:ascii="Lucida Sans Unicode" w:hAnsi="Lucida Sans Unicode"/>
          <w:w w:val="115"/>
          <w:position w:val="2"/>
          <w:sz w:val="14"/>
          <w:u w:val="single"/>
        </w:rPr>
        <w:t>)</w:t>
      </w:r>
      <w:r>
        <w:rPr>
          <w:rFonts w:ascii="Lucida Sans Unicode" w:hAnsi="Lucida Sans Unicode"/>
          <w:w w:val="115"/>
          <w:position w:val="2"/>
          <w:sz w:val="14"/>
        </w:rPr>
        <w:t xml:space="preserve"> </w:t>
      </w:r>
      <w:r>
        <w:rPr>
          <w:w w:val="115"/>
          <w:position w:val="-7"/>
          <w:sz w:val="20"/>
        </w:rPr>
        <w:t xml:space="preserve">. Hence, </w:t>
      </w:r>
      <w:r>
        <w:rPr>
          <w:spacing w:val="-3"/>
          <w:w w:val="115"/>
          <w:position w:val="-7"/>
          <w:sz w:val="20"/>
        </w:rPr>
        <w:t>we</w:t>
      </w:r>
      <w:r>
        <w:rPr>
          <w:spacing w:val="7"/>
          <w:w w:val="115"/>
          <w:position w:val="-7"/>
          <w:sz w:val="20"/>
        </w:rPr>
        <w:t xml:space="preserve"> </w:t>
      </w:r>
      <w:r>
        <w:rPr>
          <w:w w:val="115"/>
          <w:position w:val="-7"/>
          <w:sz w:val="20"/>
        </w:rPr>
        <w:t>find:</w:t>
      </w:r>
    </w:p>
    <w:p w:rsidR="00A325FF" w:rsidRDefault="00A325FF">
      <w:pPr>
        <w:spacing w:line="57" w:lineRule="auto"/>
        <w:rPr>
          <w:sz w:val="20"/>
        </w:rPr>
        <w:sectPr w:rsidR="00A325FF">
          <w:type w:val="continuous"/>
          <w:pgSz w:w="12240" w:h="15840"/>
          <w:pgMar w:top="940" w:right="580" w:bottom="280" w:left="940" w:header="708" w:footer="708" w:gutter="0"/>
          <w:cols w:num="2" w:space="708" w:equalWidth="0">
            <w:col w:w="6450" w:space="40"/>
            <w:col w:w="4230"/>
          </w:cols>
        </w:sectPr>
      </w:pPr>
    </w:p>
    <w:p w:rsidR="00A325FF" w:rsidRDefault="00D10E8B">
      <w:pPr>
        <w:spacing w:before="45" w:line="262" w:lineRule="exact"/>
        <w:ind w:left="140"/>
        <w:rPr>
          <w:sz w:val="20"/>
        </w:rPr>
      </w:pPr>
      <w:r>
        <w:rPr>
          <w:i/>
          <w:w w:val="110"/>
          <w:sz w:val="20"/>
        </w:rPr>
        <w:t>Re</w:t>
      </w:r>
      <w:r>
        <w:rPr>
          <w:i/>
          <w:spacing w:val="-28"/>
          <w:w w:val="110"/>
          <w:sz w:val="20"/>
        </w:rPr>
        <w:t xml:space="preserve"> </w:t>
      </w:r>
      <w:r>
        <w:rPr>
          <w:rFonts w:ascii="Lucida Sans Unicode" w:hAnsi="Lucida Sans Unicode"/>
          <w:spacing w:val="2"/>
          <w:w w:val="110"/>
          <w:sz w:val="20"/>
        </w:rPr>
        <w:t>(</w:t>
      </w:r>
      <w:r>
        <w:rPr>
          <w:i/>
          <w:spacing w:val="2"/>
          <w:w w:val="110"/>
          <w:sz w:val="20"/>
        </w:rPr>
        <w:t>ψ</w:t>
      </w:r>
      <w:r>
        <w:rPr>
          <w:rFonts w:ascii="Lucida Sans Unicode" w:hAnsi="Lucida Sans Unicode"/>
          <w:spacing w:val="2"/>
          <w:w w:val="110"/>
          <w:sz w:val="20"/>
        </w:rPr>
        <w:t>|</w:t>
      </w:r>
      <w:r>
        <w:rPr>
          <w:rFonts w:ascii="Lucida Sans Unicode" w:hAnsi="Lucida Sans Unicode"/>
          <w:spacing w:val="-41"/>
          <w:w w:val="110"/>
          <w:sz w:val="20"/>
        </w:rPr>
        <w:t xml:space="preserve"> </w:t>
      </w:r>
      <w:r>
        <w:rPr>
          <w:rFonts w:ascii="Arial" w:hAnsi="Arial"/>
          <w:b/>
          <w:w w:val="110"/>
          <w:sz w:val="20"/>
        </w:rPr>
        <w:t>U</w:t>
      </w:r>
      <w:r>
        <w:rPr>
          <w:rFonts w:ascii="Arial" w:hAnsi="Arial"/>
          <w:b/>
          <w:w w:val="110"/>
          <w:sz w:val="20"/>
          <w:vertAlign w:val="subscript"/>
        </w:rPr>
        <w:t>1</w:t>
      </w:r>
      <w:r>
        <w:rPr>
          <w:rFonts w:ascii="Arial" w:hAnsi="Arial"/>
          <w:b/>
          <w:spacing w:val="-25"/>
          <w:w w:val="110"/>
          <w:sz w:val="20"/>
        </w:rPr>
        <w:t xml:space="preserve"> </w:t>
      </w:r>
      <w:r>
        <w:rPr>
          <w:rFonts w:ascii="Lucida Sans Unicode" w:hAnsi="Lucida Sans Unicode"/>
          <w:spacing w:val="2"/>
          <w:w w:val="110"/>
          <w:sz w:val="20"/>
        </w:rPr>
        <w:t>|</w:t>
      </w:r>
      <w:r>
        <w:rPr>
          <w:i/>
          <w:spacing w:val="2"/>
          <w:w w:val="110"/>
          <w:sz w:val="20"/>
        </w:rPr>
        <w:t>ψ</w:t>
      </w:r>
      <w:r>
        <w:rPr>
          <w:rFonts w:ascii="Lucida Sans Unicode" w:hAnsi="Lucida Sans Unicode"/>
          <w:spacing w:val="2"/>
          <w:w w:val="110"/>
          <w:sz w:val="20"/>
        </w:rPr>
        <w:t>)</w:t>
      </w:r>
      <w:r>
        <w:rPr>
          <w:rFonts w:ascii="Lucida Sans Unicode" w:hAnsi="Lucida Sans Unicode"/>
          <w:spacing w:val="-23"/>
          <w:w w:val="110"/>
          <w:sz w:val="20"/>
        </w:rPr>
        <w:t xml:space="preserve"> </w:t>
      </w:r>
      <w:r>
        <w:rPr>
          <w:rFonts w:ascii="Georgia" w:hAnsi="Georgia"/>
          <w:w w:val="110"/>
          <w:sz w:val="20"/>
        </w:rPr>
        <w:t>=</w:t>
      </w:r>
      <w:r>
        <w:rPr>
          <w:rFonts w:ascii="Georgia" w:hAnsi="Georgia"/>
          <w:spacing w:val="-7"/>
          <w:w w:val="110"/>
          <w:sz w:val="20"/>
        </w:rPr>
        <w:t xml:space="preserve"> </w:t>
      </w:r>
      <w:r>
        <w:rPr>
          <w:rFonts w:ascii="Georgia" w:hAnsi="Georgia"/>
          <w:w w:val="110"/>
          <w:sz w:val="20"/>
        </w:rPr>
        <w:t>2</w:t>
      </w:r>
      <w:r>
        <w:rPr>
          <w:i/>
          <w:w w:val="110"/>
          <w:sz w:val="20"/>
        </w:rPr>
        <w:t>P</w:t>
      </w:r>
      <w:r>
        <w:rPr>
          <w:w w:val="110"/>
          <w:sz w:val="20"/>
          <w:vertAlign w:val="subscript"/>
        </w:rPr>
        <w:t>0</w:t>
      </w:r>
      <w:r>
        <w:rPr>
          <w:spacing w:val="-9"/>
          <w:w w:val="110"/>
          <w:sz w:val="20"/>
        </w:rPr>
        <w:t xml:space="preserve"> </w:t>
      </w:r>
      <w:r>
        <w:rPr>
          <w:rFonts w:ascii="Lucida Sans Unicode" w:hAnsi="Lucida Sans Unicode"/>
          <w:w w:val="110"/>
          <w:sz w:val="20"/>
        </w:rPr>
        <w:t>−</w:t>
      </w:r>
      <w:r>
        <w:rPr>
          <w:rFonts w:ascii="Lucida Sans Unicode" w:hAnsi="Lucida Sans Unicode"/>
          <w:spacing w:val="-33"/>
          <w:w w:val="110"/>
          <w:sz w:val="20"/>
        </w:rPr>
        <w:t xml:space="preserve"> </w:t>
      </w:r>
      <w:r>
        <w:rPr>
          <w:rFonts w:ascii="Georgia" w:hAnsi="Georgia"/>
          <w:w w:val="110"/>
          <w:sz w:val="20"/>
        </w:rPr>
        <w:t>1</w:t>
      </w:r>
      <w:r>
        <w:rPr>
          <w:w w:val="110"/>
          <w:sz w:val="20"/>
        </w:rPr>
        <w:t>.</w:t>
      </w:r>
    </w:p>
    <w:p w:rsidR="00A325FF" w:rsidRDefault="00D10E8B">
      <w:pPr>
        <w:tabs>
          <w:tab w:val="left" w:pos="1134"/>
          <w:tab w:val="left" w:pos="2373"/>
        </w:tabs>
        <w:spacing w:line="135" w:lineRule="exact"/>
        <w:ind w:left="140"/>
        <w:rPr>
          <w:sz w:val="14"/>
        </w:rPr>
      </w:pPr>
      <w:r>
        <w:br w:type="column"/>
      </w:r>
      <w:r>
        <w:rPr>
          <w:w w:val="115"/>
          <w:sz w:val="14"/>
        </w:rPr>
        <w:t>2</w:t>
      </w:r>
      <w:r>
        <w:rPr>
          <w:w w:val="115"/>
          <w:sz w:val="14"/>
        </w:rPr>
        <w:tab/>
        <w:t>2</w:t>
      </w:r>
      <w:r>
        <w:rPr>
          <w:w w:val="115"/>
          <w:sz w:val="14"/>
        </w:rPr>
        <w:tab/>
        <w:t>2</w:t>
      </w:r>
    </w:p>
    <w:p w:rsidR="00A325FF" w:rsidRDefault="00A325FF">
      <w:pPr>
        <w:spacing w:line="135" w:lineRule="exact"/>
        <w:rPr>
          <w:sz w:val="14"/>
        </w:rPr>
        <w:sectPr w:rsidR="00A325FF">
          <w:type w:val="continuous"/>
          <w:pgSz w:w="12240" w:h="15840"/>
          <w:pgMar w:top="940" w:right="580" w:bottom="280" w:left="940" w:header="708" w:footer="708" w:gutter="0"/>
          <w:cols w:num="2" w:space="708" w:equalWidth="0">
            <w:col w:w="2323" w:space="3576"/>
            <w:col w:w="4821"/>
          </w:cols>
        </w:sectPr>
      </w:pPr>
    </w:p>
    <w:p w:rsidR="00A325FF" w:rsidRDefault="00D10E8B">
      <w:pPr>
        <w:pStyle w:val="Brdtekst"/>
        <w:spacing w:before="10" w:line="228" w:lineRule="auto"/>
        <w:ind w:left="140" w:right="376" w:firstLine="199"/>
        <w:jc w:val="both"/>
        <w:rPr>
          <w:rFonts w:ascii="Lucida Sans Unicode" w:hAnsi="Lucida Sans Unicode"/>
        </w:rPr>
      </w:pPr>
      <w:r>
        <w:rPr>
          <w:w w:val="105"/>
        </w:rPr>
        <w:t>With the known Hadamard test algorithm, the problem for calculating matrix elements of an  arbitrary  unitary operator is reduced to the problem of effectively implementing it to the earlier-prepared state using quantum c</w:t>
      </w:r>
      <w:r>
        <w:rPr>
          <w:w w:val="105"/>
        </w:rPr>
        <w:t xml:space="preserve">ircuits. Hence, for the regular representation of </w:t>
      </w:r>
      <w:r>
        <w:rPr>
          <w:spacing w:val="-3"/>
          <w:w w:val="105"/>
        </w:rPr>
        <w:t xml:space="preserve">any </w:t>
      </w:r>
      <w:r>
        <w:rPr>
          <w:w w:val="105"/>
        </w:rPr>
        <w:t xml:space="preserve">group </w:t>
      </w:r>
      <w:r>
        <w:rPr>
          <w:i/>
          <w:spacing w:val="3"/>
          <w:w w:val="105"/>
        </w:rPr>
        <w:t>U</w:t>
      </w:r>
      <w:r>
        <w:rPr>
          <w:spacing w:val="3"/>
          <w:w w:val="105"/>
          <w:vertAlign w:val="subscript"/>
        </w:rPr>
        <w:t>0</w:t>
      </w:r>
      <w:r>
        <w:rPr>
          <w:spacing w:val="3"/>
          <w:w w:val="105"/>
        </w:rPr>
        <w:t xml:space="preserve">, </w:t>
      </w:r>
      <w:r>
        <w:rPr>
          <w:w w:val="105"/>
        </w:rPr>
        <w:t xml:space="preserve">where unitary operator is an </w:t>
      </w:r>
      <w:r>
        <w:rPr>
          <w:i/>
          <w:w w:val="105"/>
        </w:rPr>
        <w:t xml:space="preserve">n </w:t>
      </w:r>
      <w:r>
        <w:rPr>
          <w:w w:val="105"/>
        </w:rPr>
        <w:t xml:space="preserve">x </w:t>
      </w:r>
      <w:r>
        <w:rPr>
          <w:i/>
          <w:w w:val="105"/>
        </w:rPr>
        <w:t xml:space="preserve">n </w:t>
      </w:r>
      <w:r>
        <w:rPr>
          <w:w w:val="105"/>
        </w:rPr>
        <w:t>square matrix with only one non-zero</w:t>
      </w:r>
      <w:r>
        <w:rPr>
          <w:spacing w:val="19"/>
          <w:w w:val="105"/>
        </w:rPr>
        <w:t xml:space="preserve"> </w:t>
      </w:r>
      <w:r>
        <w:rPr>
          <w:w w:val="105"/>
        </w:rPr>
        <w:t>element</w:t>
      </w:r>
      <w:r>
        <w:rPr>
          <w:spacing w:val="20"/>
          <w:w w:val="105"/>
        </w:rPr>
        <w:t xml:space="preserve"> </w:t>
      </w:r>
      <w:r>
        <w:rPr>
          <w:w w:val="105"/>
        </w:rPr>
        <w:t>equal</w:t>
      </w:r>
      <w:r>
        <w:rPr>
          <w:spacing w:val="20"/>
          <w:w w:val="105"/>
        </w:rPr>
        <w:t xml:space="preserve"> </w:t>
      </w:r>
      <w:r>
        <w:rPr>
          <w:w w:val="105"/>
        </w:rPr>
        <w:t>to</w:t>
      </w:r>
      <w:r>
        <w:rPr>
          <w:spacing w:val="19"/>
          <w:w w:val="105"/>
        </w:rPr>
        <w:t xml:space="preserve"> </w:t>
      </w:r>
      <w:r>
        <w:rPr>
          <w:rFonts w:ascii="Georgia" w:hAnsi="Georgia"/>
          <w:w w:val="105"/>
        </w:rPr>
        <w:t>1</w:t>
      </w:r>
      <w:r>
        <w:rPr>
          <w:rFonts w:ascii="Georgia" w:hAnsi="Georgia"/>
          <w:spacing w:val="22"/>
          <w:w w:val="105"/>
        </w:rPr>
        <w:t xml:space="preserve"> </w:t>
      </w:r>
      <w:r>
        <w:rPr>
          <w:w w:val="105"/>
        </w:rPr>
        <w:t>in</w:t>
      </w:r>
      <w:r>
        <w:rPr>
          <w:spacing w:val="20"/>
          <w:w w:val="105"/>
        </w:rPr>
        <w:t xml:space="preserve"> </w:t>
      </w:r>
      <w:r>
        <w:rPr>
          <w:w w:val="105"/>
        </w:rPr>
        <w:t>each</w:t>
      </w:r>
      <w:r>
        <w:rPr>
          <w:spacing w:val="20"/>
          <w:w w:val="105"/>
        </w:rPr>
        <w:t xml:space="preserve"> </w:t>
      </w:r>
      <w:r>
        <w:rPr>
          <w:w w:val="105"/>
        </w:rPr>
        <w:t>row,</w:t>
      </w:r>
      <w:r>
        <w:rPr>
          <w:spacing w:val="19"/>
          <w:w w:val="105"/>
        </w:rPr>
        <w:t xml:space="preserve"> </w:t>
      </w:r>
      <w:r>
        <w:rPr>
          <w:w w:val="105"/>
        </w:rPr>
        <w:t>the</w:t>
      </w:r>
      <w:r>
        <w:rPr>
          <w:spacing w:val="20"/>
          <w:w w:val="105"/>
        </w:rPr>
        <w:t xml:space="preserve"> </w:t>
      </w:r>
      <w:r>
        <w:rPr>
          <w:w w:val="105"/>
        </w:rPr>
        <w:t>solution</w:t>
      </w:r>
      <w:r>
        <w:rPr>
          <w:spacing w:val="20"/>
          <w:w w:val="105"/>
        </w:rPr>
        <w:t xml:space="preserve"> </w:t>
      </w:r>
      <w:r>
        <w:rPr>
          <w:w w:val="105"/>
        </w:rPr>
        <w:t>is</w:t>
      </w:r>
      <w:r>
        <w:rPr>
          <w:spacing w:val="20"/>
          <w:w w:val="105"/>
        </w:rPr>
        <w:t xml:space="preserve"> </w:t>
      </w:r>
      <w:r>
        <w:rPr>
          <w:w w:val="105"/>
        </w:rPr>
        <w:t>known</w:t>
      </w:r>
      <w:r>
        <w:rPr>
          <w:spacing w:val="20"/>
          <w:w w:val="105"/>
        </w:rPr>
        <w:t xml:space="preserve"> </w:t>
      </w:r>
      <w:r>
        <w:rPr>
          <w:w w:val="105"/>
        </w:rPr>
        <w:t>for</w:t>
      </w:r>
      <w:r>
        <w:rPr>
          <w:spacing w:val="20"/>
          <w:w w:val="105"/>
        </w:rPr>
        <w:t xml:space="preserve"> </w:t>
      </w:r>
      <w:r>
        <w:rPr>
          <w:spacing w:val="-3"/>
          <w:w w:val="105"/>
        </w:rPr>
        <w:t>any</w:t>
      </w:r>
      <w:r>
        <w:rPr>
          <w:spacing w:val="19"/>
          <w:w w:val="105"/>
        </w:rPr>
        <w:t xml:space="preserve"> </w:t>
      </w:r>
      <w:r>
        <w:rPr>
          <w:w w:val="105"/>
        </w:rPr>
        <w:t>group</w:t>
      </w:r>
      <w:r>
        <w:rPr>
          <w:spacing w:val="20"/>
          <w:w w:val="105"/>
        </w:rPr>
        <w:t xml:space="preserve"> </w:t>
      </w:r>
      <w:r>
        <w:rPr>
          <w:w w:val="105"/>
        </w:rPr>
        <w:t>as</w:t>
      </w:r>
      <w:r>
        <w:rPr>
          <w:spacing w:val="20"/>
          <w:w w:val="105"/>
        </w:rPr>
        <w:t xml:space="preserve"> </w:t>
      </w:r>
      <w:r>
        <w:rPr>
          <w:w w:val="105"/>
        </w:rPr>
        <w:t>a</w:t>
      </w:r>
      <w:r>
        <w:rPr>
          <w:spacing w:val="20"/>
          <w:w w:val="105"/>
        </w:rPr>
        <w:t xml:space="preserve"> </w:t>
      </w:r>
      <w:r>
        <w:rPr>
          <w:w w:val="105"/>
        </w:rPr>
        <w:t>combination</w:t>
      </w:r>
      <w:r>
        <w:rPr>
          <w:spacing w:val="20"/>
          <w:w w:val="105"/>
        </w:rPr>
        <w:t xml:space="preserve"> </w:t>
      </w:r>
      <w:r>
        <w:rPr>
          <w:w w:val="105"/>
        </w:rPr>
        <w:t>of</w:t>
      </w:r>
      <w:r>
        <w:rPr>
          <w:spacing w:val="20"/>
          <w:w w:val="105"/>
        </w:rPr>
        <w:t xml:space="preserve"> </w:t>
      </w:r>
      <w:r>
        <w:rPr>
          <w:i/>
          <w:spacing w:val="10"/>
          <w:w w:val="105"/>
        </w:rPr>
        <w:t>CNOT</w:t>
      </w:r>
      <w:r>
        <w:rPr>
          <w:i/>
          <w:spacing w:val="-23"/>
          <w:w w:val="105"/>
        </w:rPr>
        <w:t xml:space="preserve"> </w:t>
      </w:r>
      <w:r>
        <w:rPr>
          <w:rFonts w:ascii="Lucida Sans Unicode" w:hAnsi="Lucida Sans Unicode"/>
          <w:w w:val="105"/>
        </w:rPr>
        <w:t>−</w:t>
      </w:r>
      <w:r>
        <w:rPr>
          <w:rFonts w:ascii="Lucida Sans Unicode" w:hAnsi="Lucida Sans Unicode"/>
          <w:spacing w:val="6"/>
          <w:w w:val="105"/>
        </w:rPr>
        <w:t xml:space="preserve"> </w:t>
      </w:r>
      <w:r>
        <w:rPr>
          <w:w w:val="105"/>
        </w:rPr>
        <w:t>and</w:t>
      </w:r>
      <w:r>
        <w:rPr>
          <w:spacing w:val="20"/>
          <w:w w:val="105"/>
        </w:rPr>
        <w:t xml:space="preserve"> </w:t>
      </w:r>
      <w:r>
        <w:rPr>
          <w:i/>
          <w:spacing w:val="7"/>
          <w:w w:val="105"/>
        </w:rPr>
        <w:t>Z</w:t>
      </w:r>
      <w:r>
        <w:rPr>
          <w:rFonts w:ascii="Lucida Sans Unicode" w:hAnsi="Lucida Sans Unicode"/>
          <w:spacing w:val="7"/>
          <w:w w:val="105"/>
        </w:rPr>
        <w:t>−</w:t>
      </w:r>
    </w:p>
    <w:p w:rsidR="00A325FF" w:rsidRDefault="00A325FF">
      <w:pPr>
        <w:spacing w:line="228" w:lineRule="auto"/>
        <w:jc w:val="both"/>
        <w:rPr>
          <w:rFonts w:ascii="Lucida Sans Unicode" w:hAnsi="Lucida Sans Unicode"/>
        </w:rPr>
        <w:sectPr w:rsidR="00A325FF">
          <w:type w:val="continuous"/>
          <w:pgSz w:w="12240" w:h="15840"/>
          <w:pgMar w:top="940" w:right="580" w:bottom="280" w:left="940" w:header="708" w:footer="708" w:gutter="0"/>
          <w:cols w:space="708"/>
        </w:sectPr>
      </w:pPr>
    </w:p>
    <w:p w:rsidR="00A325FF" w:rsidRDefault="00A325FF">
      <w:pPr>
        <w:pStyle w:val="Brdtekst"/>
        <w:spacing w:before="12"/>
        <w:rPr>
          <w:rFonts w:ascii="Lucida Sans Unicode"/>
          <w:sz w:val="19"/>
        </w:rPr>
      </w:pPr>
    </w:p>
    <w:p w:rsidR="00A325FF" w:rsidRDefault="00D10E8B">
      <w:pPr>
        <w:pStyle w:val="Brdtekst"/>
        <w:ind w:left="175"/>
        <w:rPr>
          <w:rFonts w:ascii="Lucida Sans Unicode"/>
        </w:rPr>
      </w:pPr>
      <w:r>
        <w:rPr>
          <w:rFonts w:ascii="Lucida Sans Unicode"/>
          <w:noProof/>
          <w:lang w:val="da-DK" w:eastAsia="da-DK" w:bidi="ar-SA"/>
        </w:rPr>
        <w:drawing>
          <wp:inline distT="0" distB="0" distL="0" distR="0">
            <wp:extent cx="6567392" cy="2045874"/>
            <wp:effectExtent l="0" t="0" r="0" b="0"/>
            <wp:docPr id="2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5.jpeg"/>
                    <pic:cNvPicPr/>
                  </pic:nvPicPr>
                  <pic:blipFill>
                    <a:blip r:embed="rId66" cstate="print"/>
                    <a:stretch>
                      <a:fillRect/>
                    </a:stretch>
                  </pic:blipFill>
                  <pic:spPr>
                    <a:xfrm>
                      <a:off x="0" y="0"/>
                      <a:ext cx="6567392" cy="2045874"/>
                    </a:xfrm>
                    <a:prstGeom prst="rect">
                      <a:avLst/>
                    </a:prstGeom>
                  </pic:spPr>
                </pic:pic>
              </a:graphicData>
            </a:graphic>
          </wp:inline>
        </w:drawing>
      </w:r>
    </w:p>
    <w:p w:rsidR="00A325FF" w:rsidRDefault="00A325FF">
      <w:pPr>
        <w:pStyle w:val="Brdtekst"/>
        <w:spacing w:before="12"/>
        <w:rPr>
          <w:rFonts w:ascii="Lucida Sans Unicode"/>
          <w:sz w:val="7"/>
        </w:rPr>
      </w:pPr>
    </w:p>
    <w:p w:rsidR="00A325FF" w:rsidRDefault="002220C9">
      <w:pPr>
        <w:pStyle w:val="Brdtekst"/>
        <w:spacing w:before="104" w:line="235" w:lineRule="auto"/>
        <w:ind w:left="140" w:right="396" w:hanging="19"/>
        <w:jc w:val="center"/>
      </w:pPr>
      <w:r>
        <w:rPr>
          <w:noProof/>
          <w:lang w:val="da-DK" w:eastAsia="da-DK" w:bidi="ar-SA"/>
        </w:rPr>
        <mc:AlternateContent>
          <mc:Choice Requires="wpg">
            <w:drawing>
              <wp:anchor distT="0" distB="0" distL="114300" distR="114300" simplePos="0" relativeHeight="482021888" behindDoc="1" locked="0" layoutInCell="1" allowOverlap="1">
                <wp:simplePos x="0" y="0"/>
                <wp:positionH relativeFrom="page">
                  <wp:posOffset>6802755</wp:posOffset>
                </wp:positionH>
                <wp:positionV relativeFrom="paragraph">
                  <wp:posOffset>320040</wp:posOffset>
                </wp:positionV>
                <wp:extent cx="320675" cy="19050"/>
                <wp:effectExtent l="0" t="0" r="0" b="0"/>
                <wp:wrapNone/>
                <wp:docPr id="2342" name="Group 2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675" cy="19050"/>
                          <a:chOff x="10713" y="504"/>
                          <a:chExt cx="505" cy="30"/>
                        </a:xfrm>
                      </wpg:grpSpPr>
                      <wps:wsp>
                        <wps:cNvPr id="2343" name="Line 2300"/>
                        <wps:cNvCnPr/>
                        <wps:spPr bwMode="auto">
                          <a:xfrm>
                            <a:off x="10713" y="508"/>
                            <a:ext cx="5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44" name="Line 2299"/>
                        <wps:cNvCnPr/>
                        <wps:spPr bwMode="auto">
                          <a:xfrm>
                            <a:off x="10991" y="530"/>
                            <a:ext cx="80"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298" o:spid="_x0000_s1026" style="position:absolute;margin-left:535.65pt;margin-top:25.2pt;width:25.25pt;height:1.5pt;z-index:-21294592;mso-position-horizontal-relative:page" coordorigin="10713,504" coordsize="5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">
                <v:line id="Line 2300" o:spid="_x0000_s1027" style="position:absolute;visibility:visible;mso-wrap-style:square" from="10713,508" to="11218,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3ACsUAAADdAAAADwAAAGRycy9kb3ducmV2LnhtbESPT2sCMRTE74V+h/AEbzW7cWllNUr/&#10;KBQ8acXzY/PcXd28LEmq67dvCoUeh5n5DbNYDbYTV/Khdawhn2QgiCtnWq41HL42TzMQISIb7ByT&#10;hjsFWC0fHxZYGnfjHV33sRYJwqFEDU2MfSllqBqyGCauJ07eyXmLMUlfS+PxluC2kyrLnqXFltNC&#10;gz29N1Rd9t9WQ6tehjwWx8s2376tz14Vsw/ltB6Phtc5iEhD/A//tT+NBjUtpvD7Jj0B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3ACsUAAADdAAAADwAAAAAAAAAA&#10;AAAAAAChAgAAZHJzL2Rvd25yZXYueG1sUEsFBgAAAAAEAAQA+QAAAJMDAAAAAA==&#10;" strokeweight=".14042mm"/>
                <v:line id="Line 2299" o:spid="_x0000_s1028" style="position:absolute;visibility:visible;mso-wrap-style:square" from="10991,530" to="11071,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8BrMQAAADdAAAADwAAAGRycy9kb3ducmV2LnhtbESPQWvCQBSE7wX/w/KE3urGNJaSZiNS&#10;WvBSpLHg9ZF9JsHs25B9avrv3YLQ4zAz3zDFenK9utAYOs8GlosEFHHtbceNgZ/959MrqCDIFnvP&#10;ZOCXAqzL2UOBufVX/qZLJY2KEA45GmhFhlzrULfkMCz8QBy9ox8dSpRjo+2I1wh3vU6T5EU77Dgu&#10;tDjQe0v1qTo7A0O66lxGOznLIaz66uvw4Swb8zifNm+ghCb5D9/bW2sgfc4y+HsTn4A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PwGsxAAAAN0AAAAPAAAAAAAAAAAA&#10;AAAAAKECAABkcnMvZG93bnJldi54bWxQSwUGAAAAAAQABAD5AAAAkgMAAAAA&#10;" strokeweight=".1196mm"/>
                <w10:wrap anchorx="page"/>
              </v:group>
            </w:pict>
          </mc:Fallback>
        </mc:AlternateContent>
      </w:r>
      <w:r>
        <w:rPr>
          <w:noProof/>
          <w:lang w:val="da-DK" w:eastAsia="da-DK" w:bidi="ar-SA"/>
        </w:rPr>
        <mc:AlternateContent>
          <mc:Choice Requires="wps">
            <w:drawing>
              <wp:anchor distT="0" distB="0" distL="114300" distR="114300" simplePos="0" relativeHeight="482022400" behindDoc="1" locked="0" layoutInCell="1" allowOverlap="1">
                <wp:simplePos x="0" y="0"/>
                <wp:positionH relativeFrom="page">
                  <wp:posOffset>6979285</wp:posOffset>
                </wp:positionH>
                <wp:positionV relativeFrom="paragraph">
                  <wp:posOffset>346075</wp:posOffset>
                </wp:positionV>
                <wp:extent cx="50800" cy="88900"/>
                <wp:effectExtent l="0" t="0" r="0" b="0"/>
                <wp:wrapNone/>
                <wp:docPr id="2341" name="Text Box 2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7" o:spid="_x0000_s1514" type="#_x0000_t202" style="position:absolute;left:0;text-align:left;margin-left:549.55pt;margin-top:27.25pt;width:4pt;height:7pt;z-index:-212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A5sgIAALU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sidR="00D10E8B">
        <w:rPr>
          <w:w w:val="110"/>
        </w:rPr>
        <w:t xml:space="preserve">FIG. 15: </w:t>
      </w:r>
      <w:bookmarkStart w:id="68" w:name="_bookmark54"/>
      <w:bookmarkEnd w:id="68"/>
      <w:r w:rsidR="00D10E8B">
        <w:rPr>
          <w:w w:val="110"/>
        </w:rPr>
        <w:t xml:space="preserve">Actual circuit implemented on IBM’s 5-qubit computer (ibmqx4) for calculating matrix elements of the </w:t>
      </w:r>
      <w:r w:rsidR="00D10E8B">
        <w:rPr>
          <w:spacing w:val="-1"/>
          <w:w w:val="105"/>
        </w:rPr>
        <w:t>regula</w:t>
      </w:r>
      <w:r w:rsidR="00D10E8B">
        <w:rPr>
          <w:w w:val="105"/>
        </w:rPr>
        <w:t>r</w:t>
      </w:r>
      <w:r w:rsidR="00D10E8B">
        <w:t xml:space="preserve"> </w:t>
      </w:r>
      <w:r w:rsidR="00D10E8B">
        <w:rPr>
          <w:spacing w:val="-1"/>
          <w:w w:val="105"/>
        </w:rPr>
        <w:t>repr</w:t>
      </w:r>
      <w:r w:rsidR="00D10E8B">
        <w:rPr>
          <w:w w:val="105"/>
        </w:rPr>
        <w:t>e</w:t>
      </w:r>
      <w:r w:rsidR="00D10E8B">
        <w:rPr>
          <w:w w:val="102"/>
        </w:rPr>
        <w:t>se</w:t>
      </w:r>
      <w:r w:rsidR="00D10E8B">
        <w:rPr>
          <w:spacing w:val="-6"/>
          <w:w w:val="102"/>
        </w:rPr>
        <w:t>n</w:t>
      </w:r>
      <w:r w:rsidR="00D10E8B">
        <w:rPr>
          <w:spacing w:val="-1"/>
          <w:w w:val="112"/>
        </w:rPr>
        <w:t>tatio</w:t>
      </w:r>
      <w:r w:rsidR="00D10E8B">
        <w:rPr>
          <w:w w:val="112"/>
        </w:rPr>
        <w:t>n</w:t>
      </w:r>
      <w:r w:rsidR="00D10E8B">
        <w:t xml:space="preserve"> </w:t>
      </w:r>
      <w:r w:rsidR="00D10E8B">
        <w:t>for</w:t>
      </w:r>
      <w:r w:rsidR="00D10E8B">
        <w:t xml:space="preserve"> </w:t>
      </w:r>
      <w:r w:rsidR="00D10E8B">
        <w:rPr>
          <w:spacing w:val="-1"/>
          <w:w w:val="111"/>
        </w:rPr>
        <w:t>th</w:t>
      </w:r>
      <w:r w:rsidR="00D10E8B">
        <w:rPr>
          <w:w w:val="111"/>
        </w:rPr>
        <w:t>e</w:t>
      </w:r>
      <w:r w:rsidR="00D10E8B">
        <w:t xml:space="preserve"> </w:t>
      </w:r>
      <w:r w:rsidR="00D10E8B">
        <w:rPr>
          <w:w w:val="101"/>
        </w:rPr>
        <w:t>second</w:t>
      </w:r>
      <w:r w:rsidR="00D10E8B">
        <w:t xml:space="preserve"> </w:t>
      </w:r>
      <w:r w:rsidR="00D10E8B">
        <w:t>eleme</w:t>
      </w:r>
      <w:r w:rsidR="00D10E8B">
        <w:rPr>
          <w:spacing w:val="-6"/>
          <w:w w:val="108"/>
        </w:rPr>
        <w:t>n</w:t>
      </w:r>
      <w:r w:rsidR="00D10E8B">
        <w:rPr>
          <w:w w:val="136"/>
        </w:rPr>
        <w:t>t</w:t>
      </w:r>
      <w:r w:rsidR="00D10E8B">
        <w:t xml:space="preserve"> </w:t>
      </w:r>
      <w:r w:rsidR="00D10E8B">
        <w:rPr>
          <w:spacing w:val="-1"/>
          <w:w w:val="94"/>
        </w:rPr>
        <w:t>o</w:t>
      </w:r>
      <w:r w:rsidR="00D10E8B">
        <w:rPr>
          <w:w w:val="94"/>
        </w:rPr>
        <w:t>f</w:t>
      </w:r>
      <w:r w:rsidR="00D10E8B">
        <w:t xml:space="preserve"> </w:t>
      </w:r>
      <w:r w:rsidR="00D10E8B">
        <w:rPr>
          <w:spacing w:val="-1"/>
          <w:w w:val="111"/>
        </w:rPr>
        <w:t>th</w:t>
      </w:r>
      <w:r w:rsidR="00D10E8B">
        <w:rPr>
          <w:w w:val="111"/>
        </w:rPr>
        <w:t>e</w:t>
      </w:r>
      <w:r w:rsidR="00D10E8B">
        <w:t xml:space="preserve"> </w:t>
      </w:r>
      <w:r w:rsidR="00D10E8B">
        <w:rPr>
          <w:spacing w:val="-1"/>
          <w:w w:val="104"/>
        </w:rPr>
        <w:t>grou</w:t>
      </w:r>
      <w:r w:rsidR="00D10E8B">
        <w:rPr>
          <w:w w:val="104"/>
        </w:rPr>
        <w:t>p</w:t>
      </w:r>
      <w:r w:rsidR="00D10E8B">
        <w:t xml:space="preserve"> </w:t>
      </w:r>
      <w:r w:rsidR="00D10E8B">
        <w:rPr>
          <w:i/>
          <w:w w:val="122"/>
        </w:rPr>
        <w:t>S</w:t>
      </w:r>
      <w:r w:rsidR="00D10E8B">
        <w:rPr>
          <w:w w:val="105"/>
          <w:vertAlign w:val="subscript"/>
        </w:rPr>
        <w:t>2</w:t>
      </w:r>
      <w:r w:rsidR="00D10E8B">
        <w:t xml:space="preserve">  </w:t>
      </w:r>
      <w:r w:rsidR="00D10E8B">
        <w:rPr>
          <w:spacing w:val="-1"/>
          <w:w w:val="108"/>
        </w:rPr>
        <w:t>an</w:t>
      </w:r>
      <w:r w:rsidR="00D10E8B">
        <w:rPr>
          <w:w w:val="108"/>
        </w:rPr>
        <w:t>d</w:t>
      </w:r>
      <w:r w:rsidR="00D10E8B">
        <w:t xml:space="preserve"> </w:t>
      </w:r>
      <w:r w:rsidR="00D10E8B">
        <w:rPr>
          <w:i/>
          <w:w w:val="122"/>
        </w:rPr>
        <w:t>A</w:t>
      </w:r>
      <w:r w:rsidR="00D10E8B">
        <w:rPr>
          <w:w w:val="105"/>
          <w:vertAlign w:val="subscript"/>
        </w:rPr>
        <w:t>2</w:t>
      </w:r>
      <w:r w:rsidR="00D10E8B">
        <w:t xml:space="preserve">  </w:t>
      </w:r>
      <w:r w:rsidR="00D10E8B">
        <w:rPr>
          <w:spacing w:val="-1"/>
          <w:w w:val="104"/>
        </w:rPr>
        <w:t>i</w:t>
      </w:r>
      <w:r w:rsidR="00D10E8B">
        <w:rPr>
          <w:w w:val="104"/>
        </w:rPr>
        <w:t>n</w:t>
      </w:r>
      <w:r w:rsidR="00D10E8B">
        <w:t xml:space="preserve"> </w:t>
      </w:r>
      <w:r w:rsidR="00D10E8B">
        <w:rPr>
          <w:spacing w:val="-1"/>
          <w:w w:val="104"/>
        </w:rPr>
        <w:t>res</w:t>
      </w:r>
      <w:r w:rsidR="00D10E8B">
        <w:rPr>
          <w:spacing w:val="5"/>
          <w:w w:val="104"/>
        </w:rPr>
        <w:t>p</w:t>
      </w:r>
      <w:r w:rsidR="00D10E8B">
        <w:rPr>
          <w:w w:val="107"/>
        </w:rPr>
        <w:t>ect</w:t>
      </w:r>
      <w:r w:rsidR="00D10E8B">
        <w:t xml:space="preserve"> </w:t>
      </w:r>
      <w:r w:rsidR="00D10E8B">
        <w:rPr>
          <w:spacing w:val="-1"/>
          <w:w w:val="111"/>
        </w:rPr>
        <w:t>t</w:t>
      </w:r>
      <w:r w:rsidR="00D10E8B">
        <w:rPr>
          <w:w w:val="111"/>
        </w:rPr>
        <w:t>o</w:t>
      </w:r>
      <w:r w:rsidR="00D10E8B">
        <w:t xml:space="preserve"> </w:t>
      </w:r>
      <w:r w:rsidR="00D10E8B">
        <w:rPr>
          <w:spacing w:val="-1"/>
          <w:w w:val="111"/>
        </w:rPr>
        <w:t>th</w:t>
      </w:r>
      <w:r w:rsidR="00D10E8B">
        <w:rPr>
          <w:w w:val="111"/>
        </w:rPr>
        <w:t>e</w:t>
      </w:r>
      <w:r w:rsidR="00D10E8B">
        <w:t xml:space="preserve"> </w:t>
      </w:r>
      <w:r w:rsidR="00D10E8B">
        <w:rPr>
          <w:w w:val="98"/>
        </w:rPr>
        <w:t>s</w:t>
      </w:r>
      <w:r w:rsidR="00D10E8B">
        <w:rPr>
          <w:spacing w:val="-1"/>
          <w:w w:val="116"/>
        </w:rPr>
        <w:t>tat</w:t>
      </w:r>
      <w:r w:rsidR="00D10E8B">
        <w:rPr>
          <w:w w:val="116"/>
        </w:rPr>
        <w:t>e</w:t>
      </w:r>
      <w:r w:rsidR="00D10E8B">
        <w:t xml:space="preserve"> </w:t>
      </w:r>
      <w:r w:rsidR="00D10E8B">
        <w:rPr>
          <w:rFonts w:ascii="Lucida Sans Unicode" w:hAnsi="Lucida Sans Unicode"/>
          <w:w w:val="73"/>
        </w:rPr>
        <w:t>|</w:t>
      </w:r>
      <w:r w:rsidR="00D10E8B">
        <w:rPr>
          <w:rFonts w:ascii="Georgia" w:hAnsi="Georgia"/>
          <w:w w:val="81"/>
        </w:rPr>
        <w:t>0</w:t>
      </w:r>
      <w:r w:rsidR="00D10E8B">
        <w:rPr>
          <w:rFonts w:ascii="Lucida Sans Unicode" w:hAnsi="Lucida Sans Unicode"/>
          <w:w w:val="118"/>
        </w:rPr>
        <w:t>)</w:t>
      </w:r>
      <w:r w:rsidR="00D10E8B">
        <w:rPr>
          <w:rFonts w:ascii="Lucida Sans Unicode" w:hAnsi="Lucida Sans Unicode"/>
        </w:rPr>
        <w:t xml:space="preserve"> </w:t>
      </w:r>
      <w:r w:rsidR="00D10E8B">
        <w:rPr>
          <w:spacing w:val="-1"/>
          <w:w w:val="103"/>
        </w:rPr>
        <w:t>o</w:t>
      </w:r>
      <w:r w:rsidR="00D10E8B">
        <w:rPr>
          <w:w w:val="103"/>
        </w:rPr>
        <w:t>n</w:t>
      </w:r>
      <w:r w:rsidR="00D10E8B">
        <w:t xml:space="preserve"> </w:t>
      </w:r>
      <w:r w:rsidR="00D10E8B">
        <w:rPr>
          <w:spacing w:val="-1"/>
          <w:w w:val="111"/>
        </w:rPr>
        <w:t>th</w:t>
      </w:r>
      <w:r w:rsidR="00D10E8B">
        <w:rPr>
          <w:w w:val="111"/>
        </w:rPr>
        <w:t>e</w:t>
      </w:r>
      <w:r w:rsidR="00D10E8B">
        <w:t xml:space="preserve"> </w:t>
      </w:r>
      <w:r w:rsidR="00D10E8B">
        <w:rPr>
          <w:spacing w:val="-1"/>
          <w:w w:val="103"/>
        </w:rPr>
        <w:t>lef</w:t>
      </w:r>
      <w:r w:rsidR="00D10E8B">
        <w:rPr>
          <w:w w:val="103"/>
        </w:rPr>
        <w:t>t</w:t>
      </w:r>
      <w:r w:rsidR="00D10E8B">
        <w:t xml:space="preserve"> </w:t>
      </w:r>
      <w:r w:rsidR="00D10E8B">
        <w:rPr>
          <w:spacing w:val="-1"/>
          <w:w w:val="108"/>
        </w:rPr>
        <w:t>an</w:t>
      </w:r>
      <w:r w:rsidR="00D10E8B">
        <w:rPr>
          <w:w w:val="108"/>
        </w:rPr>
        <w:t>d</w:t>
      </w:r>
      <w:r w:rsidR="00D10E8B">
        <w:t xml:space="preserve">  </w:t>
      </w:r>
      <w:r w:rsidR="00D10E8B">
        <w:rPr>
          <w:rFonts w:ascii="Lucida Sans Unicode" w:hAnsi="Lucida Sans Unicode"/>
          <w:w w:val="84"/>
          <w:vertAlign w:val="superscript"/>
        </w:rPr>
        <w:t>|</w:t>
      </w:r>
      <w:r w:rsidR="00D10E8B">
        <w:rPr>
          <w:w w:val="105"/>
          <w:vertAlign w:val="superscript"/>
        </w:rPr>
        <w:t>0</w:t>
      </w:r>
      <w:r w:rsidR="00D10E8B">
        <w:rPr>
          <w:rFonts w:ascii="Lucida Sans Unicode" w:hAnsi="Lucida Sans Unicode"/>
          <w:spacing w:val="-44"/>
          <w:w w:val="131"/>
          <w:vertAlign w:val="superscript"/>
        </w:rPr>
        <w:t>)</w:t>
      </w:r>
      <w:r w:rsidR="00D10E8B">
        <w:rPr>
          <w:rFonts w:ascii="Lucida Sans Unicode" w:hAnsi="Lucida Sans Unicode"/>
          <w:spacing w:val="-87"/>
          <w:w w:val="115"/>
          <w:position w:val="2"/>
          <w:sz w:val="14"/>
        </w:rPr>
        <w:t>√</w:t>
      </w:r>
      <w:r w:rsidR="00D10E8B">
        <w:rPr>
          <w:w w:val="154"/>
          <w:position w:val="10"/>
          <w:sz w:val="14"/>
        </w:rPr>
        <w:t>+</w:t>
      </w:r>
      <w:r w:rsidR="00D10E8B">
        <w:rPr>
          <w:rFonts w:ascii="Lucida Sans Unicode" w:hAnsi="Lucida Sans Unicode"/>
          <w:w w:val="90"/>
          <w:position w:val="10"/>
          <w:sz w:val="14"/>
        </w:rPr>
        <w:t>|</w:t>
      </w:r>
      <w:r w:rsidR="00D10E8B">
        <w:rPr>
          <w:w w:val="113"/>
          <w:position w:val="10"/>
          <w:sz w:val="14"/>
        </w:rPr>
        <w:t>1</w:t>
      </w:r>
      <w:r w:rsidR="00D10E8B">
        <w:rPr>
          <w:rFonts w:ascii="Lucida Sans Unicode" w:hAnsi="Lucida Sans Unicode"/>
          <w:w w:val="141"/>
          <w:position w:val="10"/>
          <w:sz w:val="14"/>
        </w:rPr>
        <w:t xml:space="preserve">) </w:t>
      </w:r>
      <w:r w:rsidR="00D10E8B">
        <w:rPr>
          <w:spacing w:val="-1"/>
          <w:w w:val="103"/>
        </w:rPr>
        <w:t>o</w:t>
      </w:r>
      <w:r w:rsidR="00D10E8B">
        <w:rPr>
          <w:w w:val="103"/>
        </w:rPr>
        <w:t>n</w:t>
      </w:r>
      <w:r w:rsidR="00D10E8B">
        <w:t xml:space="preserve"> </w:t>
      </w:r>
      <w:r w:rsidR="00D10E8B">
        <w:rPr>
          <w:spacing w:val="-1"/>
          <w:w w:val="111"/>
        </w:rPr>
        <w:t>th</w:t>
      </w:r>
      <w:r w:rsidR="00D10E8B">
        <w:rPr>
          <w:w w:val="111"/>
        </w:rPr>
        <w:t>e</w:t>
      </w:r>
      <w:r w:rsidR="00D10E8B">
        <w:t xml:space="preserve"> </w:t>
      </w:r>
      <w:r w:rsidR="00D10E8B">
        <w:rPr>
          <w:spacing w:val="-1"/>
          <w:w w:val="105"/>
        </w:rPr>
        <w:t>rig</w:t>
      </w:r>
      <w:r w:rsidR="00D10E8B">
        <w:rPr>
          <w:spacing w:val="-6"/>
          <w:w w:val="105"/>
        </w:rPr>
        <w:t>h</w:t>
      </w:r>
      <w:r w:rsidR="00D10E8B">
        <w:rPr>
          <w:spacing w:val="-1"/>
          <w:w w:val="124"/>
        </w:rPr>
        <w:t>t</w:t>
      </w:r>
      <w:r w:rsidR="00D10E8B">
        <w:rPr>
          <w:w w:val="124"/>
        </w:rPr>
        <w:t>.</w:t>
      </w:r>
      <w:r w:rsidR="00D10E8B">
        <w:t xml:space="preserve">  </w:t>
      </w:r>
      <w:r w:rsidR="00D10E8B">
        <w:rPr>
          <w:w w:val="108"/>
        </w:rPr>
        <w:t>The</w:t>
      </w:r>
      <w:r w:rsidR="00D10E8B">
        <w:t xml:space="preserve"> </w:t>
      </w:r>
      <w:r w:rsidR="00D10E8B">
        <w:rPr>
          <w:w w:val="103"/>
        </w:rPr>
        <w:t>ex</w:t>
      </w:r>
      <w:r w:rsidR="00D10E8B">
        <w:rPr>
          <w:spacing w:val="5"/>
          <w:w w:val="103"/>
        </w:rPr>
        <w:t>p</w:t>
      </w:r>
      <w:r w:rsidR="00D10E8B">
        <w:rPr>
          <w:w w:val="105"/>
        </w:rPr>
        <w:t>ected</w:t>
      </w:r>
      <w:r w:rsidR="00D10E8B">
        <w:t xml:space="preserve"> </w:t>
      </w:r>
      <w:r w:rsidR="00D10E8B">
        <w:rPr>
          <w:w w:val="106"/>
        </w:rPr>
        <w:t>probabilities</w:t>
      </w:r>
      <w:r w:rsidR="00D10E8B">
        <w:t xml:space="preserve"> </w:t>
      </w:r>
      <w:r w:rsidR="00D10E8B">
        <w:rPr>
          <w:spacing w:val="-1"/>
          <w:w w:val="112"/>
        </w:rPr>
        <w:t>t</w:t>
      </w:r>
      <w:r w:rsidR="00D10E8B">
        <w:rPr>
          <w:w w:val="112"/>
        </w:rPr>
        <w:t>o</w:t>
      </w:r>
      <w:r w:rsidR="00D10E8B">
        <w:t xml:space="preserve"> </w:t>
      </w:r>
      <w:r w:rsidR="00D10E8B">
        <w:rPr>
          <w:w w:val="101"/>
        </w:rPr>
        <w:t>find</w:t>
      </w:r>
      <w:r w:rsidR="00D10E8B">
        <w:t xml:space="preserve"> </w:t>
      </w:r>
      <w:r w:rsidR="00D10E8B">
        <w:rPr>
          <w:w w:val="110"/>
        </w:rPr>
        <w:t>a</w:t>
      </w:r>
      <w:r w:rsidR="00D10E8B">
        <w:t xml:space="preserve"> </w:t>
      </w:r>
      <w:r w:rsidR="00D10E8B">
        <w:rPr>
          <w:w w:val="101"/>
        </w:rPr>
        <w:t>final</w:t>
      </w:r>
      <w:r w:rsidR="00D10E8B">
        <w:t xml:space="preserve"> </w:t>
      </w:r>
      <w:r w:rsidR="00D10E8B">
        <w:rPr>
          <w:w w:val="99"/>
        </w:rPr>
        <w:t>s</w:t>
      </w:r>
      <w:r w:rsidR="00D10E8B">
        <w:rPr>
          <w:spacing w:val="-1"/>
          <w:w w:val="125"/>
        </w:rPr>
        <w:t>tat</w:t>
      </w:r>
      <w:r w:rsidR="00D10E8B">
        <w:rPr>
          <w:w w:val="98"/>
        </w:rPr>
        <w:t>e</w:t>
      </w:r>
      <w:r w:rsidR="00D10E8B">
        <w:t xml:space="preserve"> </w:t>
      </w:r>
      <w:r w:rsidR="00D10E8B">
        <w:rPr>
          <w:spacing w:val="-1"/>
          <w:w w:val="105"/>
        </w:rPr>
        <w:t>i</w:t>
      </w:r>
      <w:r w:rsidR="00D10E8B">
        <w:rPr>
          <w:w w:val="105"/>
        </w:rPr>
        <w:t>n</w:t>
      </w:r>
      <w:r w:rsidR="00D10E8B">
        <w:t xml:space="preserve"> </w:t>
      </w:r>
      <w:r w:rsidR="00D10E8B">
        <w:rPr>
          <w:spacing w:val="-1"/>
          <w:w w:val="111"/>
        </w:rPr>
        <w:t>th</w:t>
      </w:r>
      <w:r w:rsidR="00D10E8B">
        <w:rPr>
          <w:w w:val="111"/>
        </w:rPr>
        <w:t>e</w:t>
      </w:r>
      <w:r w:rsidR="00D10E8B">
        <w:t xml:space="preserve"> </w:t>
      </w:r>
      <w:r w:rsidR="00D10E8B">
        <w:rPr>
          <w:spacing w:val="-1"/>
          <w:w w:val="105"/>
        </w:rPr>
        <w:t>groun</w:t>
      </w:r>
      <w:r w:rsidR="00D10E8B">
        <w:rPr>
          <w:w w:val="105"/>
        </w:rPr>
        <w:t>d</w:t>
      </w:r>
      <w:r w:rsidR="00D10E8B">
        <w:t xml:space="preserve"> </w:t>
      </w:r>
      <w:r w:rsidR="00D10E8B">
        <w:rPr>
          <w:w w:val="113"/>
        </w:rPr>
        <w:t>state</w:t>
      </w:r>
      <w:r w:rsidR="00D10E8B">
        <w:t xml:space="preserve"> </w:t>
      </w:r>
      <w:r w:rsidR="00D10E8B">
        <w:rPr>
          <w:spacing w:val="-1"/>
          <w:w w:val="107"/>
        </w:rPr>
        <w:t>ar</w:t>
      </w:r>
      <w:r w:rsidR="00D10E8B">
        <w:rPr>
          <w:w w:val="107"/>
        </w:rPr>
        <w:t>e</w:t>
      </w:r>
      <w:r w:rsidR="00D10E8B">
        <w:t xml:space="preserve"> </w:t>
      </w:r>
      <w:r w:rsidR="00D10E8B">
        <w:rPr>
          <w:rFonts w:ascii="Georgia" w:hAnsi="Georgia"/>
          <w:w w:val="108"/>
        </w:rPr>
        <w:t>(1</w:t>
      </w:r>
      <w:r w:rsidR="00D10E8B">
        <w:rPr>
          <w:rFonts w:ascii="Georgia" w:hAnsi="Georgia"/>
        </w:rPr>
        <w:t xml:space="preserve"> </w:t>
      </w:r>
      <w:r w:rsidR="00D10E8B">
        <w:rPr>
          <w:rFonts w:ascii="Georgia" w:hAnsi="Georgia"/>
          <w:w w:val="118"/>
        </w:rPr>
        <w:t>+</w:t>
      </w:r>
      <w:r w:rsidR="00D10E8B">
        <w:rPr>
          <w:rFonts w:ascii="Georgia" w:hAnsi="Georgia"/>
        </w:rPr>
        <w:t xml:space="preserve"> </w:t>
      </w:r>
      <w:r w:rsidR="00D10E8B">
        <w:rPr>
          <w:rFonts w:ascii="Georgia" w:hAnsi="Georgia"/>
          <w:w w:val="88"/>
        </w:rPr>
        <w:t>0)</w:t>
      </w:r>
      <w:r w:rsidR="00D10E8B">
        <w:rPr>
          <w:i/>
          <w:w w:val="179"/>
        </w:rPr>
        <w:t>/</w:t>
      </w:r>
      <w:r w:rsidR="00D10E8B">
        <w:rPr>
          <w:rFonts w:ascii="Georgia" w:hAnsi="Georgia"/>
          <w:w w:val="87"/>
        </w:rPr>
        <w:t>2</w:t>
      </w:r>
      <w:r w:rsidR="00D10E8B">
        <w:rPr>
          <w:rFonts w:ascii="Georgia" w:hAnsi="Georgia"/>
        </w:rPr>
        <w:t xml:space="preserve"> </w:t>
      </w:r>
      <w:r w:rsidR="00D10E8B">
        <w:rPr>
          <w:rFonts w:ascii="Georgia" w:hAnsi="Georgia"/>
          <w:w w:val="118"/>
        </w:rPr>
        <w:t>=</w:t>
      </w:r>
      <w:r w:rsidR="00D10E8B">
        <w:rPr>
          <w:rFonts w:ascii="Georgia" w:hAnsi="Georgia"/>
        </w:rPr>
        <w:t xml:space="preserve"> </w:t>
      </w:r>
      <w:r w:rsidR="00D10E8B">
        <w:rPr>
          <w:rFonts w:ascii="Georgia" w:hAnsi="Georgia"/>
          <w:w w:val="80"/>
        </w:rPr>
        <w:t>0</w:t>
      </w:r>
      <w:r w:rsidR="00D10E8B">
        <w:rPr>
          <w:i/>
          <w:w w:val="110"/>
        </w:rPr>
        <w:t>.</w:t>
      </w:r>
      <w:r w:rsidR="00D10E8B">
        <w:rPr>
          <w:rFonts w:ascii="Georgia" w:hAnsi="Georgia"/>
          <w:w w:val="92"/>
        </w:rPr>
        <w:t>5</w:t>
      </w:r>
      <w:r w:rsidR="00D10E8B">
        <w:rPr>
          <w:rFonts w:ascii="Georgia" w:hAnsi="Georgia"/>
        </w:rPr>
        <w:t xml:space="preserve"> </w:t>
      </w:r>
      <w:r w:rsidR="00D10E8B">
        <w:rPr>
          <w:spacing w:val="-1"/>
          <w:w w:val="109"/>
        </w:rPr>
        <w:t>an</w:t>
      </w:r>
      <w:r w:rsidR="00D10E8B">
        <w:rPr>
          <w:w w:val="109"/>
        </w:rPr>
        <w:t>d</w:t>
      </w:r>
      <w:r w:rsidR="00D10E8B">
        <w:t xml:space="preserve"> </w:t>
      </w:r>
      <w:r w:rsidR="00D10E8B">
        <w:rPr>
          <w:rFonts w:ascii="Georgia" w:hAnsi="Georgia"/>
          <w:w w:val="108"/>
        </w:rPr>
        <w:t>(1</w:t>
      </w:r>
      <w:r w:rsidR="00D10E8B">
        <w:rPr>
          <w:rFonts w:ascii="Georgia" w:hAnsi="Georgia"/>
        </w:rPr>
        <w:t xml:space="preserve"> </w:t>
      </w:r>
      <w:r w:rsidR="00D10E8B">
        <w:rPr>
          <w:rFonts w:ascii="Georgia" w:hAnsi="Georgia"/>
          <w:w w:val="118"/>
        </w:rPr>
        <w:t>+</w:t>
      </w:r>
      <w:r w:rsidR="00D10E8B">
        <w:rPr>
          <w:rFonts w:ascii="Georgia" w:hAnsi="Georgia"/>
        </w:rPr>
        <w:t xml:space="preserve"> </w:t>
      </w:r>
      <w:r w:rsidR="00D10E8B">
        <w:rPr>
          <w:rFonts w:ascii="Georgia" w:hAnsi="Georgia"/>
          <w:w w:val="108"/>
        </w:rPr>
        <w:t>1)</w:t>
      </w:r>
      <w:r w:rsidR="00D10E8B">
        <w:rPr>
          <w:i/>
          <w:w w:val="179"/>
        </w:rPr>
        <w:t>/</w:t>
      </w:r>
      <w:r w:rsidR="00D10E8B">
        <w:rPr>
          <w:rFonts w:ascii="Georgia" w:hAnsi="Georgia"/>
          <w:w w:val="87"/>
        </w:rPr>
        <w:t>2</w:t>
      </w:r>
      <w:r w:rsidR="00D10E8B">
        <w:rPr>
          <w:rFonts w:ascii="Georgia" w:hAnsi="Georgia"/>
        </w:rPr>
        <w:t xml:space="preserve"> </w:t>
      </w:r>
      <w:r w:rsidR="00D10E8B">
        <w:rPr>
          <w:rFonts w:ascii="Georgia" w:hAnsi="Georgia"/>
          <w:w w:val="118"/>
        </w:rPr>
        <w:t>=</w:t>
      </w:r>
      <w:r w:rsidR="00D10E8B">
        <w:rPr>
          <w:rFonts w:ascii="Georgia" w:hAnsi="Georgia"/>
        </w:rPr>
        <w:t xml:space="preserve"> </w:t>
      </w:r>
      <w:r w:rsidR="00D10E8B">
        <w:rPr>
          <w:rFonts w:ascii="Georgia" w:hAnsi="Georgia"/>
          <w:w w:val="114"/>
        </w:rPr>
        <w:t xml:space="preserve">1 </w:t>
      </w:r>
      <w:r w:rsidR="00D10E8B">
        <w:rPr>
          <w:w w:val="110"/>
        </w:rPr>
        <w:t xml:space="preserve">respectively. The results of the </w:t>
      </w:r>
      <w:r w:rsidR="00D10E8B">
        <w:rPr>
          <w:rFonts w:ascii="Georgia" w:hAnsi="Georgia"/>
          <w:w w:val="110"/>
        </w:rPr>
        <w:t xml:space="preserve">1024 </w:t>
      </w:r>
      <w:r w:rsidR="00D10E8B">
        <w:rPr>
          <w:w w:val="110"/>
        </w:rPr>
        <w:t>runs on the actual chip (on the top) and the simulator (on the bottom) are presented on the right side of each circuit.</w:t>
      </w:r>
    </w:p>
    <w:p w:rsidR="00A325FF" w:rsidRDefault="00A325FF">
      <w:pPr>
        <w:pStyle w:val="Brdtekst"/>
        <w:rPr>
          <w:sz w:val="24"/>
        </w:rPr>
      </w:pPr>
    </w:p>
    <w:p w:rsidR="00A325FF" w:rsidRDefault="00A325FF">
      <w:pPr>
        <w:pStyle w:val="Brdtekst"/>
        <w:spacing w:before="3"/>
        <w:rPr>
          <w:sz w:val="34"/>
        </w:rPr>
      </w:pPr>
    </w:p>
    <w:p w:rsidR="00A325FF" w:rsidRDefault="00D10E8B">
      <w:pPr>
        <w:pStyle w:val="Brdtekst"/>
        <w:spacing w:before="1" w:line="230" w:lineRule="exact"/>
        <w:ind w:left="140"/>
      </w:pPr>
      <w:r>
        <w:rPr>
          <w:w w:val="110"/>
        </w:rPr>
        <w:t>gates.</w:t>
      </w:r>
    </w:p>
    <w:p w:rsidR="00A325FF" w:rsidRDefault="00D10E8B">
      <w:pPr>
        <w:pStyle w:val="Brdtekst"/>
        <w:spacing w:before="20" w:line="213" w:lineRule="auto"/>
        <w:ind w:left="140" w:right="416" w:firstLine="199"/>
        <w:jc w:val="both"/>
      </w:pPr>
      <w:r>
        <w:rPr>
          <w:spacing w:val="-3"/>
          <w:w w:val="110"/>
        </w:rPr>
        <w:t xml:space="preserve">At </w:t>
      </w:r>
      <w:r>
        <w:rPr>
          <w:w w:val="110"/>
        </w:rPr>
        <w:t xml:space="preserve">the same time solutions for the direct sum of all irreducible representations </w:t>
      </w:r>
      <w:r>
        <w:rPr>
          <w:i/>
          <w:spacing w:val="3"/>
          <w:w w:val="110"/>
        </w:rPr>
        <w:t>U</w:t>
      </w:r>
      <w:r>
        <w:rPr>
          <w:spacing w:val="3"/>
          <w:w w:val="110"/>
          <w:vertAlign w:val="subscript"/>
        </w:rPr>
        <w:t>1</w:t>
      </w:r>
      <w:r>
        <w:rPr>
          <w:spacing w:val="3"/>
          <w:w w:val="110"/>
        </w:rPr>
        <w:t xml:space="preserve">, </w:t>
      </w:r>
      <w:r>
        <w:rPr>
          <w:w w:val="110"/>
        </w:rPr>
        <w:t xml:space="preserve">which can </w:t>
      </w:r>
      <w:r>
        <w:rPr>
          <w:spacing w:val="2"/>
          <w:w w:val="110"/>
        </w:rPr>
        <w:t xml:space="preserve">be </w:t>
      </w:r>
      <w:r>
        <w:rPr>
          <w:w w:val="110"/>
        </w:rPr>
        <w:t xml:space="preserve">decomposed as consequent applications of the </w:t>
      </w:r>
      <w:r>
        <w:rPr>
          <w:spacing w:val="-4"/>
          <w:w w:val="110"/>
        </w:rPr>
        <w:t xml:space="preserve">Fourier </w:t>
      </w:r>
      <w:r>
        <w:rPr>
          <w:w w:val="110"/>
        </w:rPr>
        <w:t xml:space="preserve">transform, the regular representation and inverse </w:t>
      </w:r>
      <w:r>
        <w:rPr>
          <w:spacing w:val="-3"/>
          <w:w w:val="110"/>
        </w:rPr>
        <w:t xml:space="preserve">Fourier </w:t>
      </w:r>
      <w:r>
        <w:rPr>
          <w:w w:val="110"/>
        </w:rPr>
        <w:t xml:space="preserve">transform: </w:t>
      </w:r>
      <w:r>
        <w:rPr>
          <w:i/>
          <w:spacing w:val="3"/>
          <w:w w:val="110"/>
        </w:rPr>
        <w:t>U</w:t>
      </w:r>
      <w:r>
        <w:rPr>
          <w:spacing w:val="3"/>
          <w:w w:val="110"/>
          <w:vertAlign w:val="subscript"/>
        </w:rPr>
        <w:t>1</w:t>
      </w:r>
      <w:r>
        <w:rPr>
          <w:rFonts w:ascii="Georgia" w:hAnsi="Georgia"/>
          <w:spacing w:val="3"/>
          <w:w w:val="110"/>
        </w:rPr>
        <w:t>(</w:t>
      </w:r>
      <w:r>
        <w:rPr>
          <w:i/>
          <w:spacing w:val="3"/>
          <w:w w:val="110"/>
        </w:rPr>
        <w:t>g</w:t>
      </w:r>
      <w:r>
        <w:rPr>
          <w:rFonts w:ascii="Georgia" w:hAnsi="Georgia"/>
          <w:spacing w:val="3"/>
          <w:w w:val="110"/>
        </w:rPr>
        <w:t xml:space="preserve">) </w:t>
      </w:r>
      <w:r>
        <w:rPr>
          <w:rFonts w:ascii="Georgia" w:hAnsi="Georgia"/>
          <w:w w:val="110"/>
        </w:rPr>
        <w:t xml:space="preserve">= </w:t>
      </w:r>
      <w:r>
        <w:rPr>
          <w:i/>
          <w:w w:val="104"/>
        </w:rPr>
        <w:t>F</w:t>
      </w:r>
      <w:r>
        <w:rPr>
          <w:spacing w:val="10"/>
          <w:w w:val="105"/>
          <w:vertAlign w:val="subscript"/>
        </w:rPr>
        <w:t>1</w:t>
      </w:r>
      <w:r>
        <w:rPr>
          <w:i/>
          <w:w w:val="94"/>
        </w:rPr>
        <w:t>U</w:t>
      </w:r>
      <w:r>
        <w:rPr>
          <w:spacing w:val="10"/>
          <w:w w:val="105"/>
          <w:vertAlign w:val="subscript"/>
        </w:rPr>
        <w:t>0</w:t>
      </w:r>
      <w:r>
        <w:rPr>
          <w:rFonts w:ascii="Georgia" w:hAnsi="Georgia"/>
          <w:w w:val="105"/>
        </w:rPr>
        <w:t>(</w:t>
      </w:r>
      <w:r>
        <w:rPr>
          <w:i/>
          <w:spacing w:val="7"/>
          <w:w w:val="94"/>
        </w:rPr>
        <w:t>g</w:t>
      </w:r>
      <w:r>
        <w:rPr>
          <w:rFonts w:ascii="Lucida Sans Unicode" w:hAnsi="Lucida Sans Unicode"/>
          <w:w w:val="104"/>
          <w:vertAlign w:val="superscript"/>
        </w:rPr>
        <w:t>−</w:t>
      </w:r>
      <w:r>
        <w:rPr>
          <w:spacing w:val="10"/>
          <w:w w:val="105"/>
          <w:vertAlign w:val="superscript"/>
        </w:rPr>
        <w:t>1</w:t>
      </w:r>
      <w:r>
        <w:rPr>
          <w:rFonts w:ascii="Georgia" w:hAnsi="Georgia"/>
          <w:w w:val="105"/>
        </w:rPr>
        <w:t>)</w:t>
      </w:r>
      <w:r>
        <w:rPr>
          <w:i/>
          <w:w w:val="104"/>
        </w:rPr>
        <w:t>F</w:t>
      </w:r>
      <w:r>
        <w:rPr>
          <w:spacing w:val="-52"/>
          <w:w w:val="113"/>
          <w:position w:val="-4"/>
          <w:sz w:val="14"/>
        </w:rPr>
        <w:t>1</w:t>
      </w:r>
      <w:r>
        <w:rPr>
          <w:rFonts w:ascii="Lucida Sans Unicode" w:hAnsi="Lucida Sans Unicode"/>
          <w:w w:val="111"/>
          <w:position w:val="9"/>
          <w:sz w:val="14"/>
        </w:rPr>
        <w:t>−</w:t>
      </w:r>
      <w:r>
        <w:rPr>
          <w:spacing w:val="10"/>
          <w:w w:val="113"/>
          <w:position w:val="9"/>
          <w:sz w:val="14"/>
        </w:rPr>
        <w:t>1</w:t>
      </w:r>
      <w:r>
        <w:rPr>
          <w:w w:val="113"/>
        </w:rPr>
        <w:t>,</w:t>
      </w:r>
      <w:r>
        <w:t xml:space="preserve"> </w:t>
      </w:r>
      <w:r>
        <w:rPr>
          <w:w w:val="108"/>
        </w:rPr>
        <w:t>exists</w:t>
      </w:r>
      <w:r>
        <w:t xml:space="preserve"> </w:t>
      </w:r>
      <w:r>
        <w:rPr>
          <w:w w:val="104"/>
        </w:rPr>
        <w:t>for</w:t>
      </w:r>
      <w:r>
        <w:t xml:space="preserve"> </w:t>
      </w:r>
      <w:r>
        <w:rPr>
          <w:spacing w:val="-1"/>
          <w:w w:val="113"/>
        </w:rPr>
        <w:t>a</w:t>
      </w:r>
      <w:r>
        <w:rPr>
          <w:spacing w:val="-6"/>
          <w:w w:val="113"/>
        </w:rPr>
        <w:t>n</w:t>
      </w:r>
      <w:r>
        <w:rPr>
          <w:w w:val="107"/>
        </w:rPr>
        <w:t>y</w:t>
      </w:r>
      <w:r>
        <w:t xml:space="preserve"> </w:t>
      </w:r>
      <w:r>
        <w:rPr>
          <w:spacing w:val="-1"/>
          <w:w w:val="108"/>
        </w:rPr>
        <w:t>grou</w:t>
      </w:r>
      <w:r>
        <w:rPr>
          <w:w w:val="108"/>
        </w:rPr>
        <w:t>p</w:t>
      </w:r>
      <w:r>
        <w:t xml:space="preserve"> </w:t>
      </w:r>
      <w:r>
        <w:rPr>
          <w:w w:val="106"/>
        </w:rPr>
        <w:t>where</w:t>
      </w:r>
      <w:r>
        <w:t xml:space="preserve"> </w:t>
      </w:r>
      <w:r>
        <w:rPr>
          <w:spacing w:val="-17"/>
          <w:w w:val="119"/>
        </w:rPr>
        <w:t>F</w:t>
      </w:r>
      <w:r>
        <w:rPr>
          <w:spacing w:val="-1"/>
          <w:w w:val="107"/>
        </w:rPr>
        <w:t>ouri</w:t>
      </w:r>
      <w:r>
        <w:rPr>
          <w:w w:val="107"/>
        </w:rPr>
        <w:t>e</w:t>
      </w:r>
      <w:r>
        <w:rPr>
          <w:w w:val="119"/>
        </w:rPr>
        <w:t>r</w:t>
      </w:r>
      <w:r>
        <w:t xml:space="preserve"> </w:t>
      </w:r>
      <w:r>
        <w:rPr>
          <w:spacing w:val="-1"/>
          <w:w w:val="142"/>
        </w:rPr>
        <w:t>t</w:t>
      </w:r>
      <w:r>
        <w:rPr>
          <w:spacing w:val="-1"/>
          <w:w w:val="112"/>
        </w:rPr>
        <w:t>ran</w:t>
      </w:r>
      <w:r>
        <w:rPr>
          <w:w w:val="112"/>
        </w:rPr>
        <w:t>s</w:t>
      </w:r>
      <w:r>
        <w:rPr>
          <w:w w:val="98"/>
        </w:rPr>
        <w:t>f</w:t>
      </w:r>
      <w:r>
        <w:rPr>
          <w:spacing w:val="-1"/>
          <w:w w:val="98"/>
        </w:rPr>
        <w:t>o</w:t>
      </w:r>
      <w:r>
        <w:rPr>
          <w:spacing w:val="-1"/>
          <w:w w:val="112"/>
        </w:rPr>
        <w:t>r</w:t>
      </w:r>
      <w:r>
        <w:rPr>
          <w:w w:val="112"/>
        </w:rPr>
        <w:t>m</w:t>
      </w:r>
      <w:r>
        <w:t xml:space="preserve"> </w:t>
      </w:r>
      <w:r>
        <w:rPr>
          <w:spacing w:val="-6"/>
          <w:w w:val="101"/>
        </w:rPr>
        <w:t>o</w:t>
      </w:r>
      <w:r>
        <w:rPr>
          <w:spacing w:val="-6"/>
          <w:w w:val="107"/>
        </w:rPr>
        <w:t>v</w:t>
      </w:r>
      <w:r>
        <w:rPr>
          <w:w w:val="109"/>
        </w:rPr>
        <w:t>er</w:t>
      </w:r>
      <w:r>
        <w:t xml:space="preserve"> </w:t>
      </w:r>
      <w:r>
        <w:rPr>
          <w:spacing w:val="-1"/>
          <w:w w:val="124"/>
        </w:rPr>
        <w:t>tha</w:t>
      </w:r>
      <w:r>
        <w:rPr>
          <w:w w:val="124"/>
        </w:rPr>
        <w:t>t</w:t>
      </w:r>
      <w:r>
        <w:t xml:space="preserve"> </w:t>
      </w:r>
      <w:r>
        <w:rPr>
          <w:spacing w:val="-1"/>
          <w:w w:val="108"/>
        </w:rPr>
        <w:t>grou</w:t>
      </w:r>
      <w:r>
        <w:rPr>
          <w:w w:val="108"/>
        </w:rPr>
        <w:t>p</w:t>
      </w:r>
      <w:r>
        <w:t xml:space="preserve"> </w:t>
      </w:r>
      <w:r>
        <w:rPr>
          <w:w w:val="109"/>
        </w:rPr>
        <w:t>can</w:t>
      </w:r>
      <w:r>
        <w:t xml:space="preserve"> </w:t>
      </w:r>
      <w:r>
        <w:rPr>
          <w:spacing w:val="5"/>
          <w:w w:val="112"/>
        </w:rPr>
        <w:t>b</w:t>
      </w:r>
      <w:r>
        <w:rPr>
          <w:w w:val="101"/>
        </w:rPr>
        <w:t>e</w:t>
      </w:r>
      <w:r>
        <w:t xml:space="preserve"> </w:t>
      </w:r>
      <w:r>
        <w:rPr>
          <w:w w:val="97"/>
        </w:rPr>
        <w:t>effec</w:t>
      </w:r>
      <w:r>
        <w:rPr>
          <w:spacing w:val="-1"/>
          <w:w w:val="115"/>
        </w:rPr>
        <w:t>ti</w:t>
      </w:r>
      <w:r>
        <w:rPr>
          <w:spacing w:val="-6"/>
          <w:w w:val="115"/>
        </w:rPr>
        <w:t>v</w:t>
      </w:r>
      <w:r>
        <w:rPr>
          <w:w w:val="103"/>
        </w:rPr>
        <w:t>ely</w:t>
      </w:r>
      <w:r>
        <w:t xml:space="preserve"> </w:t>
      </w:r>
      <w:r>
        <w:rPr>
          <w:spacing w:val="-1"/>
          <w:w w:val="107"/>
        </w:rPr>
        <w:t>impleme</w:t>
      </w:r>
      <w:r>
        <w:rPr>
          <w:spacing w:val="-6"/>
          <w:w w:val="107"/>
        </w:rPr>
        <w:t>n</w:t>
      </w:r>
      <w:r>
        <w:rPr>
          <w:spacing w:val="-1"/>
          <w:w w:val="115"/>
        </w:rPr>
        <w:t>te</w:t>
      </w:r>
      <w:r>
        <w:rPr>
          <w:w w:val="115"/>
        </w:rPr>
        <w:t>d</w:t>
      </w:r>
      <w:r>
        <w:t xml:space="preserve"> </w:t>
      </w:r>
      <w:r>
        <w:rPr>
          <w:w w:val="107"/>
        </w:rPr>
        <w:t>using</w:t>
      </w:r>
    </w:p>
    <w:p w:rsidR="00A325FF" w:rsidRDefault="00D10E8B">
      <w:pPr>
        <w:pStyle w:val="Brdtekst"/>
        <w:spacing w:line="189" w:lineRule="exact"/>
        <w:ind w:left="140"/>
        <w:jc w:val="both"/>
      </w:pPr>
      <w:r>
        <w:rPr>
          <w:w w:val="110"/>
        </w:rPr>
        <w:t xml:space="preserve">quantum circuits. Quantum circuits for the FOurier transform are already known for the symmetric group </w:t>
      </w:r>
      <w:r>
        <w:rPr>
          <w:i/>
          <w:w w:val="110"/>
        </w:rPr>
        <w:t>S</w:t>
      </w:r>
      <w:r>
        <w:rPr>
          <w:rFonts w:ascii="Georgia"/>
          <w:w w:val="110"/>
        </w:rPr>
        <w:t>(</w:t>
      </w:r>
      <w:r>
        <w:rPr>
          <w:i/>
          <w:w w:val="110"/>
        </w:rPr>
        <w:t>n</w:t>
      </w:r>
      <w:r>
        <w:rPr>
          <w:rFonts w:ascii="Georgia"/>
          <w:w w:val="110"/>
        </w:rPr>
        <w:t xml:space="preserve">) </w:t>
      </w:r>
      <w:r>
        <w:rPr>
          <w:w w:val="110"/>
        </w:rPr>
        <w:t>[</w:t>
      </w:r>
      <w:hyperlink w:anchor="_bookmark228" w:history="1">
        <w:r>
          <w:rPr>
            <w:w w:val="110"/>
          </w:rPr>
          <w:t>8</w:t>
        </w:r>
      </w:hyperlink>
      <w:r>
        <w:rPr>
          <w:w w:val="110"/>
        </w:rPr>
        <w:t>],</w:t>
      </w:r>
    </w:p>
    <w:p w:rsidR="00A325FF" w:rsidRDefault="00D10E8B">
      <w:pPr>
        <w:pStyle w:val="Brdtekst"/>
        <w:ind w:left="140" w:right="415"/>
        <w:jc w:val="both"/>
      </w:pPr>
      <w:r>
        <w:rPr>
          <w:w w:val="110"/>
        </w:rPr>
        <w:t>the</w:t>
      </w:r>
      <w:r>
        <w:rPr>
          <w:spacing w:val="-18"/>
          <w:w w:val="110"/>
        </w:rPr>
        <w:t xml:space="preserve"> </w:t>
      </w:r>
      <w:r>
        <w:rPr>
          <w:w w:val="110"/>
        </w:rPr>
        <w:t>alternating</w:t>
      </w:r>
      <w:r>
        <w:rPr>
          <w:spacing w:val="-17"/>
          <w:w w:val="110"/>
        </w:rPr>
        <w:t xml:space="preserve"> </w:t>
      </w:r>
      <w:r>
        <w:rPr>
          <w:w w:val="110"/>
        </w:rPr>
        <w:t>group</w:t>
      </w:r>
      <w:r>
        <w:rPr>
          <w:spacing w:val="-17"/>
          <w:w w:val="110"/>
        </w:rPr>
        <w:t xml:space="preserve"> </w:t>
      </w:r>
      <w:r>
        <w:rPr>
          <w:i/>
          <w:spacing w:val="3"/>
          <w:w w:val="110"/>
        </w:rPr>
        <w:t>A</w:t>
      </w:r>
      <w:r>
        <w:rPr>
          <w:i/>
          <w:spacing w:val="3"/>
          <w:w w:val="110"/>
          <w:vertAlign w:val="subscript"/>
        </w:rPr>
        <w:t>n</w:t>
      </w:r>
      <w:r>
        <w:rPr>
          <w:spacing w:val="3"/>
          <w:w w:val="110"/>
        </w:rPr>
        <w:t>,</w:t>
      </w:r>
      <w:r>
        <w:rPr>
          <w:spacing w:val="-17"/>
          <w:w w:val="110"/>
        </w:rPr>
        <w:t xml:space="preserve"> </w:t>
      </w:r>
      <w:r>
        <w:rPr>
          <w:w w:val="110"/>
        </w:rPr>
        <w:t>and</w:t>
      </w:r>
      <w:r>
        <w:rPr>
          <w:spacing w:val="-17"/>
          <w:w w:val="110"/>
        </w:rPr>
        <w:t xml:space="preserve"> </w:t>
      </w:r>
      <w:r>
        <w:rPr>
          <w:w w:val="110"/>
        </w:rPr>
        <w:t>some</w:t>
      </w:r>
      <w:r>
        <w:rPr>
          <w:spacing w:val="-18"/>
          <w:w w:val="110"/>
        </w:rPr>
        <w:t xml:space="preserve"> </w:t>
      </w:r>
      <w:r>
        <w:rPr>
          <w:w w:val="110"/>
        </w:rPr>
        <w:t>Lie</w:t>
      </w:r>
      <w:r>
        <w:rPr>
          <w:spacing w:val="-17"/>
          <w:w w:val="110"/>
        </w:rPr>
        <w:t xml:space="preserve"> </w:t>
      </w:r>
      <w:r>
        <w:rPr>
          <w:w w:val="110"/>
        </w:rPr>
        <w:t>groups:</w:t>
      </w:r>
      <w:r>
        <w:rPr>
          <w:spacing w:val="-3"/>
          <w:w w:val="110"/>
        </w:rPr>
        <w:t xml:space="preserve"> </w:t>
      </w:r>
      <w:r>
        <w:rPr>
          <w:i/>
          <w:spacing w:val="5"/>
          <w:w w:val="110"/>
        </w:rPr>
        <w:t>SU</w:t>
      </w:r>
      <w:r>
        <w:rPr>
          <w:i/>
          <w:spacing w:val="-43"/>
          <w:w w:val="110"/>
        </w:rPr>
        <w:t xml:space="preserve"> </w:t>
      </w:r>
      <w:r>
        <w:rPr>
          <w:rFonts w:ascii="Georgia"/>
          <w:w w:val="110"/>
        </w:rPr>
        <w:t>(</w:t>
      </w:r>
      <w:r>
        <w:rPr>
          <w:i/>
          <w:w w:val="110"/>
        </w:rPr>
        <w:t>n</w:t>
      </w:r>
      <w:r>
        <w:rPr>
          <w:rFonts w:ascii="Georgia"/>
          <w:w w:val="110"/>
        </w:rPr>
        <w:t>)</w:t>
      </w:r>
      <w:r>
        <w:rPr>
          <w:w w:val="110"/>
        </w:rPr>
        <w:t>,</w:t>
      </w:r>
      <w:r>
        <w:rPr>
          <w:spacing w:val="-16"/>
          <w:w w:val="110"/>
        </w:rPr>
        <w:t xml:space="preserve"> </w:t>
      </w:r>
      <w:r>
        <w:rPr>
          <w:i/>
          <w:spacing w:val="3"/>
          <w:w w:val="110"/>
        </w:rPr>
        <w:t>SO</w:t>
      </w:r>
      <w:r>
        <w:rPr>
          <w:rFonts w:ascii="Georgia"/>
          <w:spacing w:val="3"/>
          <w:w w:val="110"/>
        </w:rPr>
        <w:t>(</w:t>
      </w:r>
      <w:r>
        <w:rPr>
          <w:i/>
          <w:spacing w:val="3"/>
          <w:w w:val="110"/>
        </w:rPr>
        <w:t>n</w:t>
      </w:r>
      <w:r>
        <w:rPr>
          <w:rFonts w:ascii="Georgia"/>
          <w:spacing w:val="3"/>
          <w:w w:val="110"/>
        </w:rPr>
        <w:t>)</w:t>
      </w:r>
      <w:r>
        <w:rPr>
          <w:rFonts w:ascii="Georgia"/>
          <w:spacing w:val="-15"/>
          <w:w w:val="110"/>
        </w:rPr>
        <w:t xml:space="preserve"> </w:t>
      </w:r>
      <w:r>
        <w:rPr>
          <w:w w:val="110"/>
        </w:rPr>
        <w:t>[</w:t>
      </w:r>
      <w:hyperlink w:anchor="_bookmark250" w:history="1">
        <w:r>
          <w:rPr>
            <w:w w:val="110"/>
          </w:rPr>
          <w:t>30</w:t>
        </w:r>
      </w:hyperlink>
      <w:r>
        <w:rPr>
          <w:w w:val="110"/>
        </w:rPr>
        <w:t>],</w:t>
      </w:r>
      <w:r>
        <w:rPr>
          <w:spacing w:val="-17"/>
          <w:w w:val="110"/>
        </w:rPr>
        <w:t xml:space="preserve"> </w:t>
      </w:r>
      <w:r>
        <w:rPr>
          <w:w w:val="110"/>
        </w:rPr>
        <w:t>while</w:t>
      </w:r>
      <w:r>
        <w:rPr>
          <w:spacing w:val="-18"/>
          <w:w w:val="110"/>
        </w:rPr>
        <w:t xml:space="preserve"> </w:t>
      </w:r>
      <w:r>
        <w:rPr>
          <w:w w:val="110"/>
        </w:rPr>
        <w:t>solutions</w:t>
      </w:r>
      <w:r>
        <w:rPr>
          <w:spacing w:val="-17"/>
          <w:w w:val="110"/>
        </w:rPr>
        <w:t xml:space="preserve"> </w:t>
      </w:r>
      <w:r>
        <w:rPr>
          <w:w w:val="110"/>
        </w:rPr>
        <w:t>for</w:t>
      </w:r>
      <w:r>
        <w:rPr>
          <w:spacing w:val="-17"/>
          <w:w w:val="110"/>
        </w:rPr>
        <w:t xml:space="preserve"> </w:t>
      </w:r>
      <w:r>
        <w:rPr>
          <w:w w:val="110"/>
        </w:rPr>
        <w:t>other</w:t>
      </w:r>
      <w:r>
        <w:rPr>
          <w:spacing w:val="-17"/>
          <w:w w:val="110"/>
        </w:rPr>
        <w:t xml:space="preserve"> </w:t>
      </w:r>
      <w:r>
        <w:rPr>
          <w:w w:val="110"/>
        </w:rPr>
        <w:t>groups,</w:t>
      </w:r>
      <w:r>
        <w:rPr>
          <w:spacing w:val="-17"/>
          <w:w w:val="110"/>
        </w:rPr>
        <w:t xml:space="preserve"> </w:t>
      </w:r>
      <w:r>
        <w:rPr>
          <w:w w:val="110"/>
        </w:rPr>
        <w:t>hopefully,</w:t>
      </w:r>
      <w:r>
        <w:rPr>
          <w:spacing w:val="-18"/>
          <w:w w:val="110"/>
        </w:rPr>
        <w:t xml:space="preserve"> </w:t>
      </w:r>
      <w:r>
        <w:rPr>
          <w:w w:val="110"/>
        </w:rPr>
        <w:t>will</w:t>
      </w:r>
      <w:r>
        <w:rPr>
          <w:spacing w:val="-17"/>
          <w:w w:val="110"/>
        </w:rPr>
        <w:t xml:space="preserve"> </w:t>
      </w:r>
      <w:r>
        <w:rPr>
          <w:spacing w:val="2"/>
          <w:w w:val="110"/>
        </w:rPr>
        <w:t xml:space="preserve">be </w:t>
      </w:r>
      <w:r>
        <w:rPr>
          <w:w w:val="110"/>
        </w:rPr>
        <w:t>found in the</w:t>
      </w:r>
      <w:r>
        <w:rPr>
          <w:spacing w:val="32"/>
          <w:w w:val="110"/>
        </w:rPr>
        <w:t xml:space="preserve"> </w:t>
      </w:r>
      <w:r>
        <w:rPr>
          <w:w w:val="110"/>
        </w:rPr>
        <w:t>future.</w:t>
      </w:r>
    </w:p>
    <w:p w:rsidR="00A325FF" w:rsidRDefault="00A325FF">
      <w:pPr>
        <w:pStyle w:val="Brdtekst"/>
        <w:rPr>
          <w:sz w:val="24"/>
        </w:rPr>
      </w:pPr>
    </w:p>
    <w:p w:rsidR="00A325FF" w:rsidRDefault="00D10E8B">
      <w:pPr>
        <w:pStyle w:val="Listeafsnit"/>
        <w:numPr>
          <w:ilvl w:val="1"/>
          <w:numId w:val="38"/>
        </w:numPr>
        <w:tabs>
          <w:tab w:val="left" w:pos="3012"/>
          <w:tab w:val="left" w:pos="3013"/>
        </w:tabs>
        <w:spacing w:before="173"/>
        <w:ind w:left="3012" w:hanging="426"/>
        <w:jc w:val="left"/>
        <w:rPr>
          <w:b/>
          <w:sz w:val="18"/>
        </w:rPr>
      </w:pPr>
      <w:bookmarkStart w:id="69" w:name="_bookmark55"/>
      <w:bookmarkEnd w:id="69"/>
      <w:r>
        <w:rPr>
          <w:b/>
          <w:w w:val="120"/>
          <w:sz w:val="18"/>
        </w:rPr>
        <w:t>Algorithm implemented on IBM’s 5-qubit</w:t>
      </w:r>
      <w:r>
        <w:rPr>
          <w:b/>
          <w:spacing w:val="18"/>
          <w:w w:val="120"/>
          <w:sz w:val="18"/>
        </w:rPr>
        <w:t xml:space="preserve"> </w:t>
      </w:r>
      <w:r>
        <w:rPr>
          <w:b/>
          <w:w w:val="120"/>
          <w:sz w:val="18"/>
        </w:rPr>
        <w:t>computer</w:t>
      </w:r>
    </w:p>
    <w:p w:rsidR="00A325FF" w:rsidRDefault="00A325FF">
      <w:pPr>
        <w:pStyle w:val="Brdtekst"/>
        <w:spacing w:before="5"/>
        <w:rPr>
          <w:b/>
          <w:sz w:val="25"/>
        </w:rPr>
      </w:pPr>
    </w:p>
    <w:p w:rsidR="00A325FF" w:rsidRDefault="002220C9">
      <w:pPr>
        <w:pStyle w:val="Brdtekst"/>
        <w:spacing w:line="232" w:lineRule="auto"/>
        <w:ind w:left="132" w:right="377" w:firstLine="206"/>
        <w:jc w:val="both"/>
      </w:pPr>
      <w:r>
        <w:rPr>
          <w:noProof/>
          <w:lang w:val="da-DK" w:eastAsia="da-DK" w:bidi="ar-SA"/>
        </w:rPr>
        <mc:AlternateContent>
          <mc:Choice Requires="wps">
            <w:drawing>
              <wp:anchor distT="0" distB="0" distL="114300" distR="114300" simplePos="0" relativeHeight="482023424" behindDoc="1" locked="0" layoutInCell="1" allowOverlap="1">
                <wp:simplePos x="0" y="0"/>
                <wp:positionH relativeFrom="page">
                  <wp:posOffset>1790065</wp:posOffset>
                </wp:positionH>
                <wp:positionV relativeFrom="paragraph">
                  <wp:posOffset>598805</wp:posOffset>
                </wp:positionV>
                <wp:extent cx="1361440" cy="219710"/>
                <wp:effectExtent l="0" t="0" r="0" b="0"/>
                <wp:wrapNone/>
                <wp:docPr id="2340" name="Text Box 2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832"/>
                              </w:tabs>
                              <w:spacing w:line="242" w:lineRule="exact"/>
                              <w:rPr>
                                <w:rFonts w:ascii="Lucida Sans Unicode"/>
                              </w:rPr>
                            </w:pPr>
                            <w:r>
                              <w:rPr>
                                <w:rFonts w:ascii="Lucida Sans Unicode"/>
                              </w:rPr>
                              <w:t xml:space="preserve">| </w:t>
                            </w:r>
                            <w:r>
                              <w:rPr>
                                <w:rFonts w:ascii="Lucida Sans Unicode"/>
                                <w:spacing w:val="47"/>
                              </w:rPr>
                              <w:t xml:space="preserve"> </w:t>
                            </w:r>
                            <w:r>
                              <w:rPr>
                                <w:rFonts w:ascii="Lucida Sans Unicode"/>
                              </w:rPr>
                              <w:t>)</w:t>
                            </w:r>
                            <w:r>
                              <w:rPr>
                                <w:rFonts w:ascii="Lucida Sans Unicode"/>
                              </w:rPr>
                              <w:tab/>
                              <w:t>|</w:t>
                            </w:r>
                            <w:r>
                              <w:rPr>
                                <w:rFonts w:ascii="Lucida Sans Unicode"/>
                                <w:spacing w:val="45"/>
                              </w:rPr>
                              <w:t xml:space="preserve"> </w:t>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6" o:spid="_x0000_s1515" type="#_x0000_t202" style="position:absolute;left:0;text-align:left;margin-left:140.95pt;margin-top:47.15pt;width:107.2pt;height:17.3pt;z-index:-212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" filled="f" stroked="f">
                <v:textbox inset="0,0,0,0">
                  <w:txbxContent>
                    <w:p w:rsidR="00A325FF" w:rsidRDefault="00D10E8B">
                      <w:pPr>
                        <w:pStyle w:val="Brdtekst"/>
                        <w:tabs>
                          <w:tab w:val="left" w:pos="1832"/>
                        </w:tabs>
                        <w:spacing w:line="242" w:lineRule="exact"/>
                        <w:rPr>
                          <w:rFonts w:ascii="Lucida Sans Unicode"/>
                        </w:rPr>
                      </w:pPr>
                      <w:r>
                        <w:rPr>
                          <w:rFonts w:ascii="Lucida Sans Unicode"/>
                        </w:rPr>
                        <w:t xml:space="preserve">| </w:t>
                      </w:r>
                      <w:r>
                        <w:rPr>
                          <w:rFonts w:ascii="Lucida Sans Unicode"/>
                          <w:spacing w:val="47"/>
                        </w:rPr>
                        <w:t xml:space="preserve"> </w:t>
                      </w:r>
                      <w:r>
                        <w:rPr>
                          <w:rFonts w:ascii="Lucida Sans Unicode"/>
                        </w:rPr>
                        <w:t>)</w:t>
                      </w:r>
                      <w:r>
                        <w:rPr>
                          <w:rFonts w:ascii="Lucida Sans Unicode"/>
                        </w:rPr>
                        <w:tab/>
                        <w:t>|</w:t>
                      </w:r>
                      <w:r>
                        <w:rPr>
                          <w:rFonts w:ascii="Lucida Sans Unicode"/>
                          <w:spacing w:val="45"/>
                        </w:rPr>
                        <w:t xml:space="preserve"> </w:t>
                      </w:r>
                      <w:r>
                        <w:rPr>
                          <w:rFonts w:ascii="Lucida Sans Unicode"/>
                          <w:spacing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23936" behindDoc="1" locked="0" layoutInCell="1" allowOverlap="1">
                <wp:simplePos x="0" y="0"/>
                <wp:positionH relativeFrom="page">
                  <wp:posOffset>3474720</wp:posOffset>
                </wp:positionH>
                <wp:positionV relativeFrom="paragraph">
                  <wp:posOffset>453390</wp:posOffset>
                </wp:positionV>
                <wp:extent cx="1670050" cy="219710"/>
                <wp:effectExtent l="0" t="0" r="0" b="0"/>
                <wp:wrapNone/>
                <wp:docPr id="2339" name="Text Box 2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297"/>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3"/>
                              </w:rPr>
                              <w:t xml:space="preserve"> </w:t>
                            </w:r>
                            <w:r>
                              <w:rPr>
                                <w:rFonts w:asci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5" o:spid="_x0000_s1516" type="#_x0000_t202" style="position:absolute;left:0;text-align:left;margin-left:273.6pt;margin-top:35.7pt;width:131.5pt;height:17.3pt;z-index:-2129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" filled="f" stroked="f">
                <v:textbox inset="0,0,0,0">
                  <w:txbxContent>
                    <w:p w:rsidR="00A325FF" w:rsidRDefault="00D10E8B">
                      <w:pPr>
                        <w:pStyle w:val="Brdtekst"/>
                        <w:tabs>
                          <w:tab w:val="left" w:pos="2297"/>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3"/>
                        </w:rPr>
                        <w:t xml:space="preserve"> </w:t>
                      </w:r>
                      <w:r>
                        <w:rPr>
                          <w:rFonts w:ascii="Lucida Sans Unicode"/>
                          <w:spacing w:val="-19"/>
                        </w:rPr>
                        <w:t>)</w:t>
                      </w:r>
                    </w:p>
                  </w:txbxContent>
                </v:textbox>
                <w10:wrap anchorx="page"/>
              </v:shape>
            </w:pict>
          </mc:Fallback>
        </mc:AlternateContent>
      </w:r>
      <w:r w:rsidR="00D10E8B">
        <w:rPr>
          <w:w w:val="105"/>
        </w:rPr>
        <w:t xml:space="preserve">The actual gate sequence that </w:t>
      </w:r>
      <w:r w:rsidR="00D10E8B">
        <w:rPr>
          <w:spacing w:val="-3"/>
          <w:w w:val="105"/>
        </w:rPr>
        <w:t xml:space="preserve">we </w:t>
      </w:r>
      <w:r w:rsidR="00D10E8B">
        <w:rPr>
          <w:w w:val="105"/>
        </w:rPr>
        <w:t xml:space="preserve">implemented on IBM’s 5-qubit computer (ibmqx4) and IBM’s quantum simulator   to find matrix elements of the regular representation of the second element of the group </w:t>
      </w:r>
      <w:r w:rsidR="00D10E8B">
        <w:rPr>
          <w:i/>
          <w:w w:val="105"/>
        </w:rPr>
        <w:t>A</w:t>
      </w:r>
      <w:r w:rsidR="00D10E8B">
        <w:rPr>
          <w:w w:val="105"/>
          <w:vertAlign w:val="subscript"/>
        </w:rPr>
        <w:t>2</w:t>
      </w:r>
      <w:r w:rsidR="00D10E8B">
        <w:rPr>
          <w:w w:val="105"/>
        </w:rPr>
        <w:t xml:space="preserve"> and </w:t>
      </w:r>
      <w:r w:rsidR="00D10E8B">
        <w:rPr>
          <w:i/>
          <w:w w:val="105"/>
        </w:rPr>
        <w:t>S</w:t>
      </w:r>
      <w:r w:rsidR="00D10E8B">
        <w:rPr>
          <w:w w:val="105"/>
          <w:vertAlign w:val="subscript"/>
        </w:rPr>
        <w:t>2</w:t>
      </w:r>
      <w:r w:rsidR="00D10E8B">
        <w:rPr>
          <w:w w:val="105"/>
        </w:rPr>
        <w:t xml:space="preserve"> is shown in Fig. </w:t>
      </w:r>
      <w:hyperlink w:anchor="_bookmark54" w:history="1">
        <w:r w:rsidR="00D10E8B">
          <w:rPr>
            <w:w w:val="105"/>
          </w:rPr>
          <w:t>15.</w:t>
        </w:r>
      </w:hyperlink>
      <w:r w:rsidR="00D10E8B">
        <w:rPr>
          <w:w w:val="105"/>
        </w:rPr>
        <w:t xml:space="preserve"> The matrix for this representation is simply a </w:t>
      </w:r>
      <w:r w:rsidR="00D10E8B">
        <w:rPr>
          <w:i/>
          <w:spacing w:val="8"/>
          <w:w w:val="105"/>
        </w:rPr>
        <w:t xml:space="preserve">NOT </w:t>
      </w:r>
      <w:r w:rsidR="00D10E8B">
        <w:rPr>
          <w:w w:val="105"/>
        </w:rPr>
        <w:t xml:space="preserve">gate matrix. Hence, </w:t>
      </w:r>
      <w:r w:rsidR="00D10E8B">
        <w:rPr>
          <w:spacing w:val="-3"/>
          <w:w w:val="105"/>
        </w:rPr>
        <w:t xml:space="preserve">we have </w:t>
      </w:r>
      <w:r w:rsidR="00D10E8B">
        <w:rPr>
          <w:w w:val="105"/>
        </w:rPr>
        <w:t xml:space="preserve">to use one </w:t>
      </w:r>
      <w:r w:rsidR="00D10E8B">
        <w:rPr>
          <w:i/>
          <w:spacing w:val="10"/>
          <w:w w:val="105"/>
        </w:rPr>
        <w:t xml:space="preserve">CNOT </w:t>
      </w:r>
      <w:r w:rsidR="00D10E8B">
        <w:rPr>
          <w:w w:val="105"/>
        </w:rPr>
        <w:t xml:space="preserve">gate and </w:t>
      </w:r>
      <w:r w:rsidR="00D10E8B">
        <w:rPr>
          <w:spacing w:val="-4"/>
          <w:w w:val="105"/>
        </w:rPr>
        <w:t xml:space="preserve">two </w:t>
      </w:r>
      <w:r w:rsidR="00D10E8B">
        <w:rPr>
          <w:w w:val="105"/>
        </w:rPr>
        <w:t xml:space="preserve">Hadamard gates, plus some gates to prepare state  </w:t>
      </w:r>
      <w:r w:rsidR="00D10E8B">
        <w:rPr>
          <w:i/>
          <w:w w:val="105"/>
        </w:rPr>
        <w:t xml:space="preserve">ψ  </w:t>
      </w:r>
      <w:r w:rsidR="00D10E8B">
        <w:rPr>
          <w:w w:val="105"/>
        </w:rPr>
        <w:t xml:space="preserve">from the ground state   </w:t>
      </w:r>
      <w:r w:rsidR="00D10E8B">
        <w:rPr>
          <w:rFonts w:ascii="Georgia" w:hAnsi="Georgia"/>
          <w:w w:val="105"/>
        </w:rPr>
        <w:t xml:space="preserve">00  </w:t>
      </w:r>
      <w:r w:rsidR="00D10E8B">
        <w:rPr>
          <w:w w:val="105"/>
        </w:rPr>
        <w:t xml:space="preserve">.  </w:t>
      </w:r>
      <w:r w:rsidR="00D10E8B">
        <w:rPr>
          <w:spacing w:val="-9"/>
          <w:w w:val="105"/>
        </w:rPr>
        <w:t xml:space="preserve">We  </w:t>
      </w:r>
      <w:r w:rsidR="00D10E8B">
        <w:rPr>
          <w:w w:val="105"/>
        </w:rPr>
        <w:t xml:space="preserve">placed the the control qubit to   the actual machine </w:t>
      </w:r>
      <w:r w:rsidR="00D10E8B">
        <w:rPr>
          <w:i/>
          <w:w w:val="105"/>
        </w:rPr>
        <w:t>q</w:t>
      </w:r>
      <w:r w:rsidR="00D10E8B">
        <w:rPr>
          <w:w w:val="105"/>
          <w:vertAlign w:val="subscript"/>
        </w:rPr>
        <w:t>1</w:t>
      </w:r>
      <w:r w:rsidR="00D10E8B">
        <w:rPr>
          <w:w w:val="105"/>
        </w:rPr>
        <w:t xml:space="preserve">  qu</w:t>
      </w:r>
      <w:r w:rsidR="00D10E8B">
        <w:rPr>
          <w:w w:val="105"/>
        </w:rPr>
        <w:t xml:space="preserve">bit instead of  </w:t>
      </w:r>
      <w:r w:rsidR="00D10E8B">
        <w:rPr>
          <w:i/>
          <w:w w:val="105"/>
        </w:rPr>
        <w:t>q</w:t>
      </w:r>
      <w:r w:rsidR="00D10E8B">
        <w:rPr>
          <w:w w:val="105"/>
          <w:vertAlign w:val="subscript"/>
        </w:rPr>
        <w:t>0</w:t>
      </w:r>
      <w:r w:rsidR="00D10E8B">
        <w:rPr>
          <w:w w:val="105"/>
        </w:rPr>
        <w:t xml:space="preserve">  , because of the specific machine architecture, where the first qubit can  control the zero qubit but not </w:t>
      </w:r>
      <w:r w:rsidR="00D10E8B">
        <w:rPr>
          <w:rFonts w:ascii="Palatino Linotype" w:hAnsi="Palatino Linotype"/>
          <w:i/>
          <w:spacing w:val="-4"/>
          <w:w w:val="105"/>
        </w:rPr>
        <w:t xml:space="preserve">vice </w:t>
      </w:r>
      <w:r w:rsidR="00D10E8B">
        <w:rPr>
          <w:rFonts w:ascii="Palatino Linotype" w:hAnsi="Palatino Linotype"/>
          <w:i/>
          <w:w w:val="105"/>
        </w:rPr>
        <w:t>versa</w:t>
      </w:r>
      <w:r w:rsidR="00D10E8B">
        <w:rPr>
          <w:w w:val="105"/>
        </w:rPr>
        <w:t xml:space="preserve">. </w:t>
      </w:r>
      <w:r w:rsidR="00D10E8B">
        <w:rPr>
          <w:spacing w:val="-9"/>
          <w:w w:val="105"/>
        </w:rPr>
        <w:t xml:space="preserve">We </w:t>
      </w:r>
      <w:r w:rsidR="00D10E8B">
        <w:rPr>
          <w:w w:val="105"/>
        </w:rPr>
        <w:t xml:space="preserve">could </w:t>
      </w:r>
      <w:r w:rsidR="00D10E8B">
        <w:rPr>
          <w:spacing w:val="-3"/>
          <w:w w:val="105"/>
        </w:rPr>
        <w:t xml:space="preserve">have </w:t>
      </w:r>
      <w:r w:rsidR="00D10E8B">
        <w:rPr>
          <w:w w:val="105"/>
        </w:rPr>
        <w:t xml:space="preserve">used the original qubit sequence as reprinted on Fig. </w:t>
      </w:r>
      <w:hyperlink w:anchor="_bookmark52" w:history="1">
        <w:r w:rsidR="00D10E8B">
          <w:rPr>
            <w:w w:val="105"/>
          </w:rPr>
          <w:t xml:space="preserve">14, </w:t>
        </w:r>
      </w:hyperlink>
      <w:r w:rsidR="00D10E8B">
        <w:rPr>
          <w:spacing w:val="-3"/>
          <w:w w:val="105"/>
        </w:rPr>
        <w:t xml:space="preserve">by </w:t>
      </w:r>
      <w:r w:rsidR="00D10E8B">
        <w:rPr>
          <w:w w:val="105"/>
        </w:rPr>
        <w:t xml:space="preserve">realizing </w:t>
      </w:r>
      <w:r w:rsidR="00D10E8B">
        <w:rPr>
          <w:i/>
          <w:spacing w:val="10"/>
          <w:w w:val="105"/>
        </w:rPr>
        <w:t>CN</w:t>
      </w:r>
      <w:r w:rsidR="00D10E8B">
        <w:rPr>
          <w:i/>
          <w:spacing w:val="10"/>
          <w:w w:val="105"/>
        </w:rPr>
        <w:t xml:space="preserve">OT </w:t>
      </w:r>
      <w:r w:rsidR="00D10E8B">
        <w:rPr>
          <w:w w:val="105"/>
        </w:rPr>
        <w:t xml:space="preserve">gate as a swapped </w:t>
      </w:r>
      <w:r w:rsidR="00D10E8B">
        <w:rPr>
          <w:i/>
          <w:spacing w:val="10"/>
          <w:w w:val="105"/>
        </w:rPr>
        <w:t xml:space="preserve">CNOT </w:t>
      </w:r>
      <w:r w:rsidR="00D10E8B">
        <w:rPr>
          <w:w w:val="105"/>
        </w:rPr>
        <w:t>and four Hadamard gates, but it would add more gates to the circuit and potentially</w:t>
      </w:r>
      <w:r w:rsidR="00D10E8B">
        <w:rPr>
          <w:spacing w:val="17"/>
          <w:w w:val="105"/>
        </w:rPr>
        <w:t xml:space="preserve"> </w:t>
      </w:r>
      <w:r w:rsidR="00D10E8B">
        <w:rPr>
          <w:w w:val="105"/>
        </w:rPr>
        <w:t>more</w:t>
      </w:r>
      <w:r w:rsidR="00D10E8B">
        <w:rPr>
          <w:spacing w:val="18"/>
          <w:w w:val="105"/>
        </w:rPr>
        <w:t xml:space="preserve"> </w:t>
      </w:r>
      <w:r w:rsidR="00D10E8B">
        <w:rPr>
          <w:w w:val="105"/>
        </w:rPr>
        <w:t>computational</w:t>
      </w:r>
      <w:r w:rsidR="00D10E8B">
        <w:rPr>
          <w:spacing w:val="18"/>
          <w:w w:val="105"/>
        </w:rPr>
        <w:t xml:space="preserve"> </w:t>
      </w:r>
      <w:r w:rsidR="00D10E8B">
        <w:rPr>
          <w:w w:val="105"/>
        </w:rPr>
        <w:t>errors</w:t>
      </w:r>
      <w:r w:rsidR="00D10E8B">
        <w:rPr>
          <w:spacing w:val="17"/>
          <w:w w:val="105"/>
        </w:rPr>
        <w:t xml:space="preserve"> </w:t>
      </w:r>
      <w:r w:rsidR="00D10E8B">
        <w:rPr>
          <w:w w:val="105"/>
        </w:rPr>
        <w:t>rather</w:t>
      </w:r>
      <w:r w:rsidR="00D10E8B">
        <w:rPr>
          <w:spacing w:val="18"/>
          <w:w w:val="105"/>
        </w:rPr>
        <w:t xml:space="preserve"> </w:t>
      </w:r>
      <w:r w:rsidR="00D10E8B">
        <w:rPr>
          <w:w w:val="105"/>
        </w:rPr>
        <w:t>than</w:t>
      </w:r>
      <w:r w:rsidR="00D10E8B">
        <w:rPr>
          <w:spacing w:val="18"/>
          <w:w w:val="105"/>
        </w:rPr>
        <w:t xml:space="preserve"> </w:t>
      </w:r>
      <w:r w:rsidR="00D10E8B">
        <w:rPr>
          <w:w w:val="105"/>
        </w:rPr>
        <w:t>just</w:t>
      </w:r>
      <w:r w:rsidR="00D10E8B">
        <w:rPr>
          <w:spacing w:val="17"/>
          <w:w w:val="105"/>
        </w:rPr>
        <w:t xml:space="preserve"> </w:t>
      </w:r>
      <w:r w:rsidR="00D10E8B">
        <w:rPr>
          <w:w w:val="105"/>
        </w:rPr>
        <w:t>a</w:t>
      </w:r>
      <w:r w:rsidR="00D10E8B">
        <w:rPr>
          <w:spacing w:val="18"/>
          <w:w w:val="105"/>
        </w:rPr>
        <w:t xml:space="preserve"> </w:t>
      </w:r>
      <w:r w:rsidR="00D10E8B">
        <w:rPr>
          <w:w w:val="105"/>
        </w:rPr>
        <w:t>virtual</w:t>
      </w:r>
      <w:r w:rsidR="00D10E8B">
        <w:rPr>
          <w:spacing w:val="18"/>
          <w:w w:val="105"/>
        </w:rPr>
        <w:t xml:space="preserve"> </w:t>
      </w:r>
      <w:r w:rsidR="00D10E8B">
        <w:rPr>
          <w:w w:val="105"/>
        </w:rPr>
        <w:t>swap</w:t>
      </w:r>
      <w:r w:rsidR="00D10E8B">
        <w:rPr>
          <w:spacing w:val="17"/>
          <w:w w:val="105"/>
        </w:rPr>
        <w:t xml:space="preserve"> </w:t>
      </w:r>
      <w:r w:rsidR="00D10E8B">
        <w:rPr>
          <w:w w:val="105"/>
        </w:rPr>
        <w:t>of</w:t>
      </w:r>
      <w:r w:rsidR="00D10E8B">
        <w:rPr>
          <w:spacing w:val="18"/>
          <w:w w:val="105"/>
        </w:rPr>
        <w:t xml:space="preserve"> </w:t>
      </w:r>
      <w:r w:rsidR="00D10E8B">
        <w:rPr>
          <w:w w:val="105"/>
        </w:rPr>
        <w:t>the</w:t>
      </w:r>
      <w:r w:rsidR="00D10E8B">
        <w:rPr>
          <w:spacing w:val="18"/>
          <w:w w:val="105"/>
        </w:rPr>
        <w:t xml:space="preserve"> </w:t>
      </w:r>
      <w:r w:rsidR="00D10E8B">
        <w:rPr>
          <w:w w:val="105"/>
        </w:rPr>
        <w:t>qubits.</w:t>
      </w:r>
    </w:p>
    <w:p w:rsidR="00A325FF" w:rsidRDefault="002220C9">
      <w:pPr>
        <w:pStyle w:val="Brdtekst"/>
        <w:spacing w:before="4"/>
        <w:ind w:left="140" w:right="416" w:firstLine="199"/>
        <w:jc w:val="both"/>
      </w:pPr>
      <w:r>
        <w:rPr>
          <w:noProof/>
          <w:lang w:val="da-DK" w:eastAsia="da-DK" w:bidi="ar-SA"/>
        </w:rPr>
        <mc:AlternateContent>
          <mc:Choice Requires="wps">
            <w:drawing>
              <wp:anchor distT="0" distB="0" distL="114300" distR="114300" simplePos="0" relativeHeight="482022912" behindDoc="1" locked="0" layoutInCell="1" allowOverlap="1">
                <wp:simplePos x="0" y="0"/>
                <wp:positionH relativeFrom="page">
                  <wp:posOffset>2027555</wp:posOffset>
                </wp:positionH>
                <wp:positionV relativeFrom="paragraph">
                  <wp:posOffset>168275</wp:posOffset>
                </wp:positionV>
                <wp:extent cx="98425" cy="219710"/>
                <wp:effectExtent l="0" t="0" r="0" b="0"/>
                <wp:wrapNone/>
                <wp:docPr id="2338" name="Text Box 2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4" o:spid="_x0000_s1517" type="#_x0000_t202" style="position:absolute;left:0;text-align:left;margin-left:159.65pt;margin-top:13.25pt;width:7.75pt;height:17.3pt;z-index:-2129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tdtwIAALY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10"/>
        </w:rPr>
        <w:t>Calculating</w:t>
      </w:r>
      <w:r w:rsidR="00D10E8B">
        <w:rPr>
          <w:spacing w:val="-21"/>
          <w:w w:val="110"/>
        </w:rPr>
        <w:t xml:space="preserve"> </w:t>
      </w:r>
      <w:r w:rsidR="00D10E8B">
        <w:rPr>
          <w:w w:val="110"/>
        </w:rPr>
        <w:t>the</w:t>
      </w:r>
      <w:r w:rsidR="00D10E8B">
        <w:rPr>
          <w:spacing w:val="-20"/>
          <w:w w:val="110"/>
        </w:rPr>
        <w:t xml:space="preserve"> </w:t>
      </w:r>
      <w:r w:rsidR="00D10E8B">
        <w:rPr>
          <w:w w:val="110"/>
        </w:rPr>
        <w:t>irreducible</w:t>
      </w:r>
      <w:r w:rsidR="00D10E8B">
        <w:rPr>
          <w:spacing w:val="-21"/>
          <w:w w:val="110"/>
        </w:rPr>
        <w:t xml:space="preserve"> </w:t>
      </w:r>
      <w:r w:rsidR="00D10E8B">
        <w:rPr>
          <w:w w:val="110"/>
        </w:rPr>
        <w:t>representation</w:t>
      </w:r>
      <w:r w:rsidR="00D10E8B">
        <w:rPr>
          <w:spacing w:val="-20"/>
          <w:w w:val="110"/>
        </w:rPr>
        <w:t xml:space="preserve"> </w:t>
      </w:r>
      <w:r w:rsidR="00D10E8B">
        <w:rPr>
          <w:w w:val="110"/>
        </w:rPr>
        <w:t>for</w:t>
      </w:r>
      <w:r w:rsidR="00D10E8B">
        <w:rPr>
          <w:spacing w:val="-20"/>
          <w:w w:val="110"/>
        </w:rPr>
        <w:t xml:space="preserve"> </w:t>
      </w:r>
      <w:r w:rsidR="00D10E8B">
        <w:rPr>
          <w:w w:val="110"/>
        </w:rPr>
        <w:t>the</w:t>
      </w:r>
      <w:r w:rsidR="00D10E8B">
        <w:rPr>
          <w:spacing w:val="-21"/>
          <w:w w:val="110"/>
        </w:rPr>
        <w:t xml:space="preserve"> </w:t>
      </w:r>
      <w:r w:rsidR="00D10E8B">
        <w:rPr>
          <w:w w:val="110"/>
        </w:rPr>
        <w:t>same</w:t>
      </w:r>
      <w:r w:rsidR="00D10E8B">
        <w:rPr>
          <w:spacing w:val="-20"/>
          <w:w w:val="110"/>
        </w:rPr>
        <w:t xml:space="preserve"> </w:t>
      </w:r>
      <w:r w:rsidR="00D10E8B">
        <w:rPr>
          <w:w w:val="110"/>
        </w:rPr>
        <w:t>element</w:t>
      </w:r>
      <w:r w:rsidR="00D10E8B">
        <w:rPr>
          <w:spacing w:val="-21"/>
          <w:w w:val="110"/>
        </w:rPr>
        <w:t xml:space="preserve"> </w:t>
      </w:r>
      <w:r w:rsidR="00D10E8B">
        <w:rPr>
          <w:w w:val="110"/>
        </w:rPr>
        <w:t>of</w:t>
      </w:r>
      <w:r w:rsidR="00D10E8B">
        <w:rPr>
          <w:spacing w:val="-20"/>
          <w:w w:val="110"/>
        </w:rPr>
        <w:t xml:space="preserve"> </w:t>
      </w:r>
      <w:r w:rsidR="00D10E8B">
        <w:rPr>
          <w:w w:val="110"/>
        </w:rPr>
        <w:t>the</w:t>
      </w:r>
      <w:r w:rsidR="00D10E8B">
        <w:rPr>
          <w:spacing w:val="-20"/>
          <w:w w:val="110"/>
        </w:rPr>
        <w:t xml:space="preserve"> </w:t>
      </w:r>
      <w:r w:rsidR="00D10E8B">
        <w:rPr>
          <w:w w:val="110"/>
        </w:rPr>
        <w:t>group</w:t>
      </w:r>
      <w:r w:rsidR="00D10E8B">
        <w:rPr>
          <w:spacing w:val="-20"/>
          <w:w w:val="110"/>
        </w:rPr>
        <w:t xml:space="preserve"> </w:t>
      </w:r>
      <w:r w:rsidR="00D10E8B">
        <w:rPr>
          <w:i/>
          <w:w w:val="110"/>
        </w:rPr>
        <w:t>A</w:t>
      </w:r>
      <w:r w:rsidR="00D10E8B">
        <w:rPr>
          <w:w w:val="110"/>
          <w:vertAlign w:val="subscript"/>
        </w:rPr>
        <w:t>2</w:t>
      </w:r>
      <w:r w:rsidR="00D10E8B">
        <w:rPr>
          <w:spacing w:val="-14"/>
          <w:w w:val="110"/>
        </w:rPr>
        <w:t xml:space="preserve"> </w:t>
      </w:r>
      <w:r w:rsidR="00D10E8B">
        <w:rPr>
          <w:w w:val="110"/>
        </w:rPr>
        <w:t>and</w:t>
      </w:r>
      <w:r w:rsidR="00D10E8B">
        <w:rPr>
          <w:spacing w:val="-21"/>
          <w:w w:val="110"/>
        </w:rPr>
        <w:t xml:space="preserve"> </w:t>
      </w:r>
      <w:r w:rsidR="00D10E8B">
        <w:rPr>
          <w:i/>
          <w:spacing w:val="3"/>
          <w:w w:val="110"/>
        </w:rPr>
        <w:t>S</w:t>
      </w:r>
      <w:r w:rsidR="00D10E8B">
        <w:rPr>
          <w:spacing w:val="3"/>
          <w:w w:val="110"/>
          <w:vertAlign w:val="subscript"/>
        </w:rPr>
        <w:t>2</w:t>
      </w:r>
      <w:r w:rsidR="00D10E8B">
        <w:rPr>
          <w:spacing w:val="3"/>
          <w:w w:val="110"/>
        </w:rPr>
        <w:t>,</w:t>
      </w:r>
      <w:r w:rsidR="00D10E8B">
        <w:rPr>
          <w:spacing w:val="-19"/>
          <w:w w:val="110"/>
        </w:rPr>
        <w:t xml:space="preserve"> </w:t>
      </w:r>
      <w:r w:rsidR="00D10E8B">
        <w:rPr>
          <w:w w:val="110"/>
        </w:rPr>
        <w:t>which</w:t>
      </w:r>
      <w:r w:rsidR="00D10E8B">
        <w:rPr>
          <w:spacing w:val="-20"/>
          <w:w w:val="110"/>
        </w:rPr>
        <w:t xml:space="preserve"> </w:t>
      </w:r>
      <w:r w:rsidR="00D10E8B">
        <w:rPr>
          <w:w w:val="110"/>
        </w:rPr>
        <w:t>operator</w:t>
      </w:r>
      <w:r w:rsidR="00D10E8B">
        <w:rPr>
          <w:spacing w:val="-21"/>
          <w:w w:val="110"/>
        </w:rPr>
        <w:t xml:space="preserve"> </w:t>
      </w:r>
      <w:r w:rsidR="00D10E8B">
        <w:rPr>
          <w:w w:val="110"/>
        </w:rPr>
        <w:t>is</w:t>
      </w:r>
      <w:r w:rsidR="00D10E8B">
        <w:rPr>
          <w:spacing w:val="-20"/>
          <w:w w:val="110"/>
        </w:rPr>
        <w:t xml:space="preserve"> </w:t>
      </w:r>
      <w:r w:rsidR="00D10E8B">
        <w:rPr>
          <w:w w:val="110"/>
        </w:rPr>
        <w:t xml:space="preserve">represented </w:t>
      </w:r>
      <w:r w:rsidR="00D10E8B">
        <w:rPr>
          <w:spacing w:val="-3"/>
          <w:w w:val="110"/>
        </w:rPr>
        <w:t>by</w:t>
      </w:r>
      <w:r w:rsidR="00D10E8B">
        <w:rPr>
          <w:spacing w:val="-9"/>
          <w:w w:val="110"/>
        </w:rPr>
        <w:t xml:space="preserve"> </w:t>
      </w:r>
      <w:r w:rsidR="00D10E8B">
        <w:rPr>
          <w:w w:val="110"/>
        </w:rPr>
        <w:t>the</w:t>
      </w:r>
      <w:r w:rsidR="00D10E8B">
        <w:rPr>
          <w:spacing w:val="-9"/>
          <w:w w:val="110"/>
        </w:rPr>
        <w:t xml:space="preserve"> </w:t>
      </w:r>
      <w:r w:rsidR="00D10E8B">
        <w:rPr>
          <w:w w:val="110"/>
        </w:rPr>
        <w:t>same</w:t>
      </w:r>
      <w:r w:rsidR="00D10E8B">
        <w:rPr>
          <w:spacing w:val="-9"/>
          <w:w w:val="110"/>
        </w:rPr>
        <w:t xml:space="preserve"> </w:t>
      </w:r>
      <w:r w:rsidR="00D10E8B">
        <w:rPr>
          <w:w w:val="110"/>
        </w:rPr>
        <w:t>matrix</w:t>
      </w:r>
      <w:r w:rsidR="00D10E8B">
        <w:rPr>
          <w:spacing w:val="-9"/>
          <w:w w:val="110"/>
        </w:rPr>
        <w:t xml:space="preserve"> </w:t>
      </w:r>
      <w:r w:rsidR="00D10E8B">
        <w:rPr>
          <w:w w:val="110"/>
        </w:rPr>
        <w:t>as</w:t>
      </w:r>
      <w:r w:rsidR="00D10E8B">
        <w:rPr>
          <w:spacing w:val="-9"/>
          <w:w w:val="110"/>
        </w:rPr>
        <w:t xml:space="preserve"> </w:t>
      </w:r>
      <w:r w:rsidR="00D10E8B">
        <w:rPr>
          <w:i/>
          <w:w w:val="110"/>
        </w:rPr>
        <w:t>Z</w:t>
      </w:r>
      <w:r w:rsidR="00D10E8B">
        <w:rPr>
          <w:i/>
          <w:spacing w:val="13"/>
          <w:w w:val="110"/>
        </w:rPr>
        <w:t xml:space="preserve"> </w:t>
      </w:r>
      <w:r w:rsidR="00D10E8B">
        <w:rPr>
          <w:w w:val="110"/>
        </w:rPr>
        <w:t>gate,</w:t>
      </w:r>
      <w:r w:rsidR="00D10E8B">
        <w:rPr>
          <w:spacing w:val="-8"/>
          <w:w w:val="110"/>
        </w:rPr>
        <w:t xml:space="preserve"> </w:t>
      </w:r>
      <w:r w:rsidR="00D10E8B">
        <w:rPr>
          <w:w w:val="110"/>
        </w:rPr>
        <w:t>requires</w:t>
      </w:r>
      <w:r w:rsidR="00D10E8B">
        <w:rPr>
          <w:spacing w:val="-9"/>
          <w:w w:val="110"/>
        </w:rPr>
        <w:t xml:space="preserve"> </w:t>
      </w:r>
      <w:r w:rsidR="00D10E8B">
        <w:rPr>
          <w:w w:val="110"/>
        </w:rPr>
        <w:t>implementing</w:t>
      </w:r>
      <w:r w:rsidR="00D10E8B">
        <w:rPr>
          <w:spacing w:val="-9"/>
          <w:w w:val="110"/>
        </w:rPr>
        <w:t xml:space="preserve"> </w:t>
      </w:r>
      <w:r w:rsidR="00D10E8B">
        <w:rPr>
          <w:w w:val="110"/>
        </w:rPr>
        <w:t>controlled-</w:t>
      </w:r>
      <w:r w:rsidR="00D10E8B">
        <w:rPr>
          <w:i/>
          <w:w w:val="110"/>
        </w:rPr>
        <w:t>Z</w:t>
      </w:r>
      <w:r w:rsidR="00D10E8B">
        <w:rPr>
          <w:i/>
          <w:spacing w:val="1"/>
          <w:w w:val="110"/>
        </w:rPr>
        <w:t xml:space="preserve"> </w:t>
      </w:r>
      <w:r w:rsidR="00D10E8B">
        <w:rPr>
          <w:w w:val="110"/>
        </w:rPr>
        <w:t>gate,</w:t>
      </w:r>
      <w:r w:rsidR="00D10E8B">
        <w:rPr>
          <w:spacing w:val="-8"/>
          <w:w w:val="110"/>
        </w:rPr>
        <w:t xml:space="preserve"> </w:t>
      </w:r>
      <w:r w:rsidR="00D10E8B">
        <w:rPr>
          <w:w w:val="110"/>
        </w:rPr>
        <w:t>whose</w:t>
      </w:r>
      <w:r w:rsidR="00D10E8B">
        <w:rPr>
          <w:spacing w:val="-9"/>
          <w:w w:val="110"/>
        </w:rPr>
        <w:t xml:space="preserve"> </w:t>
      </w:r>
      <w:r w:rsidR="00D10E8B">
        <w:rPr>
          <w:w w:val="110"/>
        </w:rPr>
        <w:t>does</w:t>
      </w:r>
      <w:r w:rsidR="00D10E8B">
        <w:rPr>
          <w:spacing w:val="-9"/>
          <w:w w:val="110"/>
        </w:rPr>
        <w:t xml:space="preserve"> </w:t>
      </w:r>
      <w:r w:rsidR="00D10E8B">
        <w:rPr>
          <w:w w:val="110"/>
        </w:rPr>
        <w:t>not</w:t>
      </w:r>
      <w:r w:rsidR="00D10E8B">
        <w:rPr>
          <w:spacing w:val="-9"/>
          <w:w w:val="110"/>
        </w:rPr>
        <w:t xml:space="preserve"> </w:t>
      </w:r>
      <w:r w:rsidR="00D10E8B">
        <w:rPr>
          <w:w w:val="110"/>
        </w:rPr>
        <w:t>exist</w:t>
      </w:r>
      <w:r w:rsidR="00D10E8B">
        <w:rPr>
          <w:spacing w:val="-9"/>
          <w:w w:val="110"/>
        </w:rPr>
        <w:t xml:space="preserve"> </w:t>
      </w:r>
      <w:r w:rsidR="00D10E8B">
        <w:rPr>
          <w:w w:val="110"/>
        </w:rPr>
        <w:t>as</w:t>
      </w:r>
      <w:r w:rsidR="00D10E8B">
        <w:rPr>
          <w:spacing w:val="-8"/>
          <w:w w:val="110"/>
        </w:rPr>
        <w:t xml:space="preserve"> </w:t>
      </w:r>
      <w:r w:rsidR="00D10E8B">
        <w:rPr>
          <w:w w:val="110"/>
        </w:rPr>
        <w:t>an</w:t>
      </w:r>
      <w:r w:rsidR="00D10E8B">
        <w:rPr>
          <w:spacing w:val="-9"/>
          <w:w w:val="110"/>
        </w:rPr>
        <w:t xml:space="preserve"> </w:t>
      </w:r>
      <w:r w:rsidR="00D10E8B">
        <w:rPr>
          <w:w w:val="110"/>
        </w:rPr>
        <w:t>actual</w:t>
      </w:r>
      <w:r w:rsidR="00D10E8B">
        <w:rPr>
          <w:spacing w:val="-9"/>
          <w:w w:val="110"/>
        </w:rPr>
        <w:t xml:space="preserve"> </w:t>
      </w:r>
      <w:r w:rsidR="00D10E8B">
        <w:rPr>
          <w:w w:val="110"/>
        </w:rPr>
        <w:t>gate</w:t>
      </w:r>
      <w:r w:rsidR="00D10E8B">
        <w:rPr>
          <w:spacing w:val="-9"/>
          <w:w w:val="110"/>
        </w:rPr>
        <w:t xml:space="preserve"> </w:t>
      </w:r>
      <w:r w:rsidR="00D10E8B">
        <w:rPr>
          <w:w w:val="110"/>
        </w:rPr>
        <w:t>on</w:t>
      </w:r>
      <w:r w:rsidR="00D10E8B">
        <w:rPr>
          <w:spacing w:val="-9"/>
          <w:w w:val="110"/>
        </w:rPr>
        <w:t xml:space="preserve"> </w:t>
      </w:r>
      <w:r w:rsidR="00D10E8B">
        <w:rPr>
          <w:w w:val="110"/>
        </w:rPr>
        <w:t xml:space="preserve">the IBM quantum experience. </w:t>
      </w:r>
      <w:r w:rsidR="00D10E8B">
        <w:rPr>
          <w:spacing w:val="-3"/>
          <w:w w:val="110"/>
        </w:rPr>
        <w:t xml:space="preserve">However, </w:t>
      </w:r>
      <w:r w:rsidR="00D10E8B">
        <w:rPr>
          <w:w w:val="110"/>
        </w:rPr>
        <w:t xml:space="preserve">it can </w:t>
      </w:r>
      <w:r w:rsidR="00D10E8B">
        <w:rPr>
          <w:spacing w:val="2"/>
          <w:w w:val="110"/>
        </w:rPr>
        <w:t xml:space="preserve">be </w:t>
      </w:r>
      <w:r w:rsidR="00D10E8B">
        <w:rPr>
          <w:w w:val="110"/>
        </w:rPr>
        <w:t xml:space="preserve">constructed using </w:t>
      </w:r>
      <w:r w:rsidR="00D10E8B">
        <w:rPr>
          <w:spacing w:val="-4"/>
          <w:w w:val="110"/>
        </w:rPr>
        <w:t xml:space="preserve">two </w:t>
      </w:r>
      <w:r w:rsidR="00D10E8B">
        <w:rPr>
          <w:w w:val="110"/>
        </w:rPr>
        <w:t xml:space="preserve">Hadamard and one </w:t>
      </w:r>
      <w:r w:rsidR="00D10E8B">
        <w:rPr>
          <w:i/>
          <w:spacing w:val="10"/>
          <w:w w:val="110"/>
        </w:rPr>
        <w:t xml:space="preserve">CNOT </w:t>
      </w:r>
      <w:r w:rsidR="00D10E8B">
        <w:rPr>
          <w:w w:val="110"/>
        </w:rPr>
        <w:t xml:space="preserve">gates as shown in Fig. </w:t>
      </w:r>
      <w:hyperlink w:anchor="_bookmark57" w:history="1">
        <w:r w:rsidR="00D10E8B">
          <w:rPr>
            <w:w w:val="110"/>
          </w:rPr>
          <w:t>16.</w:t>
        </w:r>
      </w:hyperlink>
      <w:r w:rsidR="00D10E8B">
        <w:rPr>
          <w:w w:val="110"/>
        </w:rPr>
        <w:t xml:space="preserve"> It is interesting to notice that the Hadamard gate is actually the </w:t>
      </w:r>
      <w:r w:rsidR="00D10E8B">
        <w:rPr>
          <w:spacing w:val="-4"/>
          <w:w w:val="110"/>
        </w:rPr>
        <w:t xml:space="preserve">Fourier </w:t>
      </w:r>
      <w:r w:rsidR="00D10E8B">
        <w:rPr>
          <w:w w:val="110"/>
        </w:rPr>
        <w:t xml:space="preserve">transform operator </w:t>
      </w:r>
      <w:r w:rsidR="00D10E8B">
        <w:rPr>
          <w:spacing w:val="-3"/>
          <w:w w:val="110"/>
        </w:rPr>
        <w:t xml:space="preserve">over </w:t>
      </w:r>
      <w:r w:rsidR="00D10E8B">
        <w:rPr>
          <w:w w:val="110"/>
        </w:rPr>
        <w:t xml:space="preserve">group </w:t>
      </w:r>
      <w:r w:rsidR="00D10E8B">
        <w:rPr>
          <w:i/>
          <w:w w:val="110"/>
        </w:rPr>
        <w:t>S</w:t>
      </w:r>
      <w:r w:rsidR="00D10E8B">
        <w:rPr>
          <w:w w:val="110"/>
          <w:vertAlign w:val="subscript"/>
        </w:rPr>
        <w:t>2</w:t>
      </w:r>
      <w:r w:rsidR="00D10E8B">
        <w:rPr>
          <w:w w:val="110"/>
        </w:rPr>
        <w:t xml:space="preserve"> and</w:t>
      </w:r>
      <w:r w:rsidR="00D10E8B">
        <w:rPr>
          <w:spacing w:val="-3"/>
          <w:w w:val="110"/>
        </w:rPr>
        <w:t xml:space="preserve"> </w:t>
      </w:r>
      <w:r w:rsidR="00D10E8B">
        <w:rPr>
          <w:i/>
          <w:spacing w:val="3"/>
          <w:w w:val="110"/>
        </w:rPr>
        <w:t>A</w:t>
      </w:r>
      <w:r w:rsidR="00D10E8B">
        <w:rPr>
          <w:spacing w:val="3"/>
          <w:w w:val="110"/>
          <w:vertAlign w:val="subscript"/>
        </w:rPr>
        <w:t>2</w:t>
      </w:r>
      <w:r w:rsidR="00D10E8B">
        <w:rPr>
          <w:spacing w:val="3"/>
          <w:w w:val="110"/>
        </w:rPr>
        <w:t>,</w:t>
      </w:r>
      <w:r w:rsidR="00D10E8B">
        <w:rPr>
          <w:spacing w:val="-3"/>
          <w:w w:val="110"/>
        </w:rPr>
        <w:t xml:space="preserve"> </w:t>
      </w:r>
      <w:r w:rsidR="00D10E8B">
        <w:rPr>
          <w:w w:val="110"/>
        </w:rPr>
        <w:t>while</w:t>
      </w:r>
      <w:r w:rsidR="00D10E8B">
        <w:rPr>
          <w:spacing w:val="-2"/>
          <w:w w:val="110"/>
        </w:rPr>
        <w:t xml:space="preserve"> </w:t>
      </w:r>
      <w:r w:rsidR="00D10E8B">
        <w:rPr>
          <w:w w:val="110"/>
        </w:rPr>
        <w:t>the</w:t>
      </w:r>
      <w:r w:rsidR="00D10E8B">
        <w:rPr>
          <w:spacing w:val="-3"/>
          <w:w w:val="110"/>
        </w:rPr>
        <w:t xml:space="preserve"> </w:t>
      </w:r>
      <w:r w:rsidR="00D10E8B">
        <w:rPr>
          <w:i/>
          <w:spacing w:val="8"/>
          <w:w w:val="110"/>
        </w:rPr>
        <w:t>NOT</w:t>
      </w:r>
      <w:r w:rsidR="00D10E8B">
        <w:rPr>
          <w:i/>
          <w:spacing w:val="-33"/>
          <w:w w:val="110"/>
        </w:rPr>
        <w:t xml:space="preserve"> </w:t>
      </w:r>
      <w:r w:rsidR="00D10E8B">
        <w:rPr>
          <w:w w:val="110"/>
        </w:rPr>
        <w:t>-gate</w:t>
      </w:r>
      <w:r w:rsidR="00D10E8B">
        <w:rPr>
          <w:spacing w:val="-3"/>
          <w:w w:val="110"/>
        </w:rPr>
        <w:t xml:space="preserve"> </w:t>
      </w:r>
      <w:r w:rsidR="00D10E8B">
        <w:rPr>
          <w:w w:val="110"/>
        </w:rPr>
        <w:t>is</w:t>
      </w:r>
      <w:r w:rsidR="00D10E8B">
        <w:rPr>
          <w:spacing w:val="-2"/>
          <w:w w:val="110"/>
        </w:rPr>
        <w:t xml:space="preserve"> </w:t>
      </w:r>
      <w:r w:rsidR="00D10E8B">
        <w:rPr>
          <w:w w:val="110"/>
        </w:rPr>
        <w:t>a</w:t>
      </w:r>
      <w:r w:rsidR="00D10E8B">
        <w:rPr>
          <w:spacing w:val="-3"/>
          <w:w w:val="110"/>
        </w:rPr>
        <w:t xml:space="preserve"> </w:t>
      </w:r>
      <w:r w:rsidR="00D10E8B">
        <w:rPr>
          <w:w w:val="110"/>
        </w:rPr>
        <w:t>regular</w:t>
      </w:r>
      <w:r w:rsidR="00D10E8B">
        <w:rPr>
          <w:spacing w:val="-3"/>
          <w:w w:val="110"/>
        </w:rPr>
        <w:t xml:space="preserve"> </w:t>
      </w:r>
      <w:r w:rsidR="00D10E8B">
        <w:rPr>
          <w:w w:val="110"/>
        </w:rPr>
        <w:t>representation</w:t>
      </w:r>
      <w:r w:rsidR="00D10E8B">
        <w:rPr>
          <w:spacing w:val="-2"/>
          <w:w w:val="110"/>
        </w:rPr>
        <w:t xml:space="preserve"> </w:t>
      </w:r>
      <w:r w:rsidR="00D10E8B">
        <w:rPr>
          <w:w w:val="110"/>
        </w:rPr>
        <w:t>operator,</w:t>
      </w:r>
      <w:r w:rsidR="00D10E8B">
        <w:rPr>
          <w:spacing w:val="-3"/>
          <w:w w:val="110"/>
        </w:rPr>
        <w:t xml:space="preserve"> </w:t>
      </w:r>
      <w:r w:rsidR="00D10E8B">
        <w:rPr>
          <w:w w:val="110"/>
        </w:rPr>
        <w:t>as</w:t>
      </w:r>
      <w:r w:rsidR="00D10E8B">
        <w:rPr>
          <w:spacing w:val="-2"/>
          <w:w w:val="110"/>
        </w:rPr>
        <w:t xml:space="preserve"> </w:t>
      </w:r>
      <w:r w:rsidR="00D10E8B">
        <w:rPr>
          <w:spacing w:val="-3"/>
          <w:w w:val="110"/>
        </w:rPr>
        <w:t xml:space="preserve">we </w:t>
      </w:r>
      <w:r w:rsidR="00D10E8B">
        <w:rPr>
          <w:w w:val="110"/>
        </w:rPr>
        <w:t>mentioned</w:t>
      </w:r>
      <w:r w:rsidR="00D10E8B">
        <w:rPr>
          <w:spacing w:val="-2"/>
          <w:w w:val="110"/>
        </w:rPr>
        <w:t xml:space="preserve"> </w:t>
      </w:r>
      <w:r w:rsidR="00D10E8B">
        <w:rPr>
          <w:w w:val="110"/>
        </w:rPr>
        <w:t>earlier.</w:t>
      </w:r>
      <w:r w:rsidR="00D10E8B">
        <w:rPr>
          <w:spacing w:val="15"/>
          <w:w w:val="110"/>
        </w:rPr>
        <w:t xml:space="preserve"> </w:t>
      </w:r>
      <w:r w:rsidR="00D10E8B">
        <w:rPr>
          <w:w w:val="110"/>
        </w:rPr>
        <w:t>Hence,</w:t>
      </w:r>
      <w:r w:rsidR="00D10E8B">
        <w:rPr>
          <w:spacing w:val="-3"/>
          <w:w w:val="110"/>
        </w:rPr>
        <w:t xml:space="preserve"> </w:t>
      </w:r>
      <w:r w:rsidR="00D10E8B">
        <w:rPr>
          <w:w w:val="110"/>
        </w:rPr>
        <w:t>such</w:t>
      </w:r>
      <w:r w:rsidR="00D10E8B">
        <w:rPr>
          <w:spacing w:val="-3"/>
          <w:w w:val="110"/>
        </w:rPr>
        <w:t xml:space="preserve"> </w:t>
      </w:r>
      <w:r w:rsidR="00D10E8B">
        <w:rPr>
          <w:w w:val="110"/>
        </w:rPr>
        <w:t>controlled-</w:t>
      </w:r>
      <w:r w:rsidR="00D10E8B">
        <w:rPr>
          <w:i/>
          <w:w w:val="110"/>
        </w:rPr>
        <w:t xml:space="preserve">Z </w:t>
      </w:r>
      <w:r w:rsidR="00D10E8B">
        <w:rPr>
          <w:w w:val="110"/>
        </w:rPr>
        <w:t xml:space="preserve">gate representation is in fact the decomposition of the irreducible representation to the regular representation using </w:t>
      </w:r>
      <w:r w:rsidR="00D10E8B">
        <w:rPr>
          <w:spacing w:val="-4"/>
          <w:w w:val="110"/>
        </w:rPr>
        <w:t xml:space="preserve">Fourier </w:t>
      </w:r>
      <w:r w:rsidR="00D10E8B">
        <w:rPr>
          <w:w w:val="110"/>
        </w:rPr>
        <w:t xml:space="preserve">transform </w:t>
      </w:r>
      <w:r w:rsidR="00D10E8B">
        <w:rPr>
          <w:spacing w:val="-3"/>
          <w:w w:val="110"/>
        </w:rPr>
        <w:t xml:space="preserve">over </w:t>
      </w:r>
      <w:r w:rsidR="00D10E8B">
        <w:rPr>
          <w:w w:val="110"/>
        </w:rPr>
        <w:t>that</w:t>
      </w:r>
      <w:r w:rsidR="00D10E8B">
        <w:rPr>
          <w:spacing w:val="50"/>
          <w:w w:val="110"/>
        </w:rPr>
        <w:t xml:space="preserve"> </w:t>
      </w:r>
      <w:r w:rsidR="00D10E8B">
        <w:rPr>
          <w:w w:val="110"/>
        </w:rPr>
        <w:t>group.</w:t>
      </w:r>
    </w:p>
    <w:p w:rsidR="00A325FF" w:rsidRDefault="00A325FF">
      <w:pPr>
        <w:pStyle w:val="Brdtekst"/>
        <w:rPr>
          <w:sz w:val="24"/>
        </w:rPr>
      </w:pPr>
    </w:p>
    <w:p w:rsidR="00A325FF" w:rsidRDefault="00D10E8B">
      <w:pPr>
        <w:pStyle w:val="Listeafsnit"/>
        <w:numPr>
          <w:ilvl w:val="1"/>
          <w:numId w:val="38"/>
        </w:numPr>
        <w:tabs>
          <w:tab w:val="left" w:pos="4930"/>
          <w:tab w:val="left" w:pos="4931"/>
        </w:tabs>
        <w:spacing w:before="170"/>
        <w:ind w:left="4930" w:hanging="435"/>
        <w:jc w:val="left"/>
        <w:rPr>
          <w:b/>
          <w:sz w:val="18"/>
        </w:rPr>
      </w:pPr>
      <w:bookmarkStart w:id="70" w:name="_bookmark56"/>
      <w:bookmarkEnd w:id="70"/>
      <w:r>
        <w:rPr>
          <w:b/>
          <w:w w:val="120"/>
          <w:sz w:val="18"/>
        </w:rPr>
        <w:t>Conclusion</w:t>
      </w:r>
    </w:p>
    <w:p w:rsidR="00A325FF" w:rsidRDefault="00A325FF">
      <w:pPr>
        <w:pStyle w:val="Brdtekst"/>
        <w:rPr>
          <w:b/>
          <w:sz w:val="25"/>
        </w:rPr>
      </w:pPr>
    </w:p>
    <w:p w:rsidR="00A325FF" w:rsidRDefault="00D10E8B">
      <w:pPr>
        <w:pStyle w:val="Brdtekst"/>
        <w:ind w:left="129" w:right="377" w:firstLine="209"/>
        <w:jc w:val="both"/>
        <w:rPr>
          <w:rFonts w:ascii="Georgia"/>
        </w:rPr>
      </w:pPr>
      <w:r>
        <w:rPr>
          <w:spacing w:val="-9"/>
          <w:w w:val="110"/>
        </w:rPr>
        <w:t xml:space="preserve">We </w:t>
      </w:r>
      <w:r>
        <w:rPr>
          <w:w w:val="110"/>
        </w:rPr>
        <w:t>implemented a quantum algorithm for calculating matrix eleme</w:t>
      </w:r>
      <w:r>
        <w:rPr>
          <w:w w:val="110"/>
        </w:rPr>
        <w:t xml:space="preserve">nts of </w:t>
      </w:r>
      <w:r>
        <w:rPr>
          <w:spacing w:val="-4"/>
          <w:w w:val="110"/>
        </w:rPr>
        <w:t xml:space="preserve">two </w:t>
      </w:r>
      <w:r>
        <w:rPr>
          <w:w w:val="110"/>
        </w:rPr>
        <w:t>group representations: the regular representation</w:t>
      </w:r>
      <w:r>
        <w:rPr>
          <w:spacing w:val="-9"/>
          <w:w w:val="110"/>
        </w:rPr>
        <w:t xml:space="preserve"> </w:t>
      </w:r>
      <w:r>
        <w:rPr>
          <w:w w:val="110"/>
        </w:rPr>
        <w:t>and</w:t>
      </w:r>
      <w:r>
        <w:rPr>
          <w:spacing w:val="-8"/>
          <w:w w:val="110"/>
        </w:rPr>
        <w:t xml:space="preserve"> </w:t>
      </w:r>
      <w:r>
        <w:rPr>
          <w:w w:val="110"/>
        </w:rPr>
        <w:t>the</w:t>
      </w:r>
      <w:r>
        <w:rPr>
          <w:spacing w:val="-8"/>
          <w:w w:val="110"/>
        </w:rPr>
        <w:t xml:space="preserve"> </w:t>
      </w:r>
      <w:r>
        <w:rPr>
          <w:w w:val="110"/>
        </w:rPr>
        <w:t>direct</w:t>
      </w:r>
      <w:r>
        <w:rPr>
          <w:spacing w:val="-9"/>
          <w:w w:val="110"/>
        </w:rPr>
        <w:t xml:space="preserve"> </w:t>
      </w:r>
      <w:r>
        <w:rPr>
          <w:w w:val="110"/>
        </w:rPr>
        <w:t>sum</w:t>
      </w:r>
      <w:r>
        <w:rPr>
          <w:spacing w:val="-8"/>
          <w:w w:val="110"/>
        </w:rPr>
        <w:t xml:space="preserve"> </w:t>
      </w:r>
      <w:r>
        <w:rPr>
          <w:w w:val="110"/>
        </w:rPr>
        <w:t>of</w:t>
      </w:r>
      <w:r>
        <w:rPr>
          <w:spacing w:val="-9"/>
          <w:w w:val="110"/>
        </w:rPr>
        <w:t xml:space="preserve"> </w:t>
      </w:r>
      <w:r>
        <w:rPr>
          <w:w w:val="110"/>
        </w:rPr>
        <w:t>all</w:t>
      </w:r>
      <w:r>
        <w:rPr>
          <w:spacing w:val="-8"/>
          <w:w w:val="110"/>
        </w:rPr>
        <w:t xml:space="preserve"> </w:t>
      </w:r>
      <w:r>
        <w:rPr>
          <w:w w:val="110"/>
        </w:rPr>
        <w:t>irreducible</w:t>
      </w:r>
      <w:r>
        <w:rPr>
          <w:spacing w:val="-8"/>
          <w:w w:val="110"/>
        </w:rPr>
        <w:t xml:space="preserve"> </w:t>
      </w:r>
      <w:r>
        <w:rPr>
          <w:w w:val="110"/>
        </w:rPr>
        <w:t>representations</w:t>
      </w:r>
      <w:r>
        <w:rPr>
          <w:spacing w:val="-9"/>
          <w:w w:val="110"/>
        </w:rPr>
        <w:t xml:space="preserve"> </w:t>
      </w:r>
      <w:r>
        <w:rPr>
          <w:w w:val="110"/>
        </w:rPr>
        <w:t>for</w:t>
      </w:r>
      <w:r>
        <w:rPr>
          <w:spacing w:val="-8"/>
          <w:w w:val="110"/>
        </w:rPr>
        <w:t xml:space="preserve"> </w:t>
      </w:r>
      <w:r>
        <w:rPr>
          <w:w w:val="110"/>
        </w:rPr>
        <w:t>the</w:t>
      </w:r>
      <w:r>
        <w:rPr>
          <w:spacing w:val="-8"/>
          <w:w w:val="110"/>
        </w:rPr>
        <w:t xml:space="preserve"> </w:t>
      </w:r>
      <w:r>
        <w:rPr>
          <w:w w:val="110"/>
        </w:rPr>
        <w:t>second</w:t>
      </w:r>
      <w:r>
        <w:rPr>
          <w:spacing w:val="-9"/>
          <w:w w:val="110"/>
        </w:rPr>
        <w:t xml:space="preserve"> </w:t>
      </w:r>
      <w:r>
        <w:rPr>
          <w:w w:val="110"/>
        </w:rPr>
        <w:t>element</w:t>
      </w:r>
      <w:r>
        <w:rPr>
          <w:spacing w:val="-8"/>
          <w:w w:val="110"/>
        </w:rPr>
        <w:t xml:space="preserve"> </w:t>
      </w:r>
      <w:r>
        <w:rPr>
          <w:w w:val="110"/>
        </w:rPr>
        <w:t>of</w:t>
      </w:r>
      <w:r>
        <w:rPr>
          <w:spacing w:val="-8"/>
          <w:w w:val="110"/>
        </w:rPr>
        <w:t xml:space="preserve"> </w:t>
      </w:r>
      <w:r>
        <w:rPr>
          <w:w w:val="110"/>
        </w:rPr>
        <w:t>the</w:t>
      </w:r>
      <w:r>
        <w:rPr>
          <w:spacing w:val="-9"/>
          <w:w w:val="110"/>
        </w:rPr>
        <w:t xml:space="preserve"> </w:t>
      </w:r>
      <w:r>
        <w:rPr>
          <w:w w:val="110"/>
        </w:rPr>
        <w:t>symmetric</w:t>
      </w:r>
      <w:r>
        <w:rPr>
          <w:spacing w:val="-8"/>
          <w:w w:val="110"/>
        </w:rPr>
        <w:t xml:space="preserve"> </w:t>
      </w:r>
      <w:r>
        <w:rPr>
          <w:w w:val="110"/>
        </w:rPr>
        <w:t>group</w:t>
      </w:r>
      <w:r>
        <w:rPr>
          <w:spacing w:val="-7"/>
          <w:w w:val="110"/>
        </w:rPr>
        <w:t xml:space="preserve"> </w:t>
      </w:r>
      <w:r>
        <w:rPr>
          <w:i/>
          <w:spacing w:val="3"/>
          <w:w w:val="110"/>
        </w:rPr>
        <w:t>S</w:t>
      </w:r>
      <w:r>
        <w:rPr>
          <w:spacing w:val="3"/>
          <w:w w:val="110"/>
          <w:vertAlign w:val="subscript"/>
        </w:rPr>
        <w:t>2</w:t>
      </w:r>
      <w:r>
        <w:rPr>
          <w:spacing w:val="3"/>
          <w:w w:val="110"/>
        </w:rPr>
        <w:t xml:space="preserve">. </w:t>
      </w:r>
      <w:r>
        <w:rPr>
          <w:w w:val="110"/>
        </w:rPr>
        <w:t>While this algorithm is quite simple for this particular case, it demonstrates capability of a real quantum computer to</w:t>
      </w:r>
      <w:r>
        <w:rPr>
          <w:spacing w:val="5"/>
          <w:w w:val="110"/>
        </w:rPr>
        <w:t xml:space="preserve"> </w:t>
      </w:r>
      <w:r>
        <w:rPr>
          <w:w w:val="110"/>
        </w:rPr>
        <w:t>solve</w:t>
      </w:r>
      <w:r>
        <w:rPr>
          <w:spacing w:val="5"/>
          <w:w w:val="110"/>
        </w:rPr>
        <w:t xml:space="preserve"> </w:t>
      </w:r>
      <w:r>
        <w:rPr>
          <w:w w:val="110"/>
        </w:rPr>
        <w:t>an</w:t>
      </w:r>
      <w:r>
        <w:rPr>
          <w:spacing w:val="5"/>
          <w:w w:val="110"/>
        </w:rPr>
        <w:t xml:space="preserve"> </w:t>
      </w:r>
      <w:r>
        <w:rPr>
          <w:w w:val="110"/>
        </w:rPr>
        <w:t>actual</w:t>
      </w:r>
      <w:r>
        <w:rPr>
          <w:spacing w:val="5"/>
          <w:w w:val="110"/>
        </w:rPr>
        <w:t xml:space="preserve"> </w:t>
      </w:r>
      <w:r>
        <w:rPr>
          <w:w w:val="110"/>
        </w:rPr>
        <w:t>problem</w:t>
      </w:r>
      <w:r>
        <w:rPr>
          <w:spacing w:val="5"/>
          <w:w w:val="110"/>
        </w:rPr>
        <w:t xml:space="preserve"> </w:t>
      </w:r>
      <w:r>
        <w:rPr>
          <w:spacing w:val="-4"/>
          <w:w w:val="110"/>
        </w:rPr>
        <w:t>today,</w:t>
      </w:r>
      <w:r>
        <w:rPr>
          <w:spacing w:val="5"/>
          <w:w w:val="110"/>
        </w:rPr>
        <w:t xml:space="preserve"> </w:t>
      </w:r>
      <w:r>
        <w:rPr>
          <w:w w:val="110"/>
        </w:rPr>
        <w:t>and</w:t>
      </w:r>
      <w:r>
        <w:rPr>
          <w:spacing w:val="6"/>
          <w:w w:val="110"/>
        </w:rPr>
        <w:t xml:space="preserve"> </w:t>
      </w:r>
      <w:r>
        <w:rPr>
          <w:w w:val="110"/>
        </w:rPr>
        <w:t>can</w:t>
      </w:r>
      <w:r>
        <w:rPr>
          <w:spacing w:val="5"/>
          <w:w w:val="110"/>
        </w:rPr>
        <w:t xml:space="preserve"> </w:t>
      </w:r>
      <w:r>
        <w:rPr>
          <w:spacing w:val="2"/>
          <w:w w:val="110"/>
        </w:rPr>
        <w:t>be</w:t>
      </w:r>
      <w:r>
        <w:rPr>
          <w:spacing w:val="5"/>
          <w:w w:val="110"/>
        </w:rPr>
        <w:t xml:space="preserve"> </w:t>
      </w:r>
      <w:r>
        <w:rPr>
          <w:w w:val="110"/>
        </w:rPr>
        <w:t>extended</w:t>
      </w:r>
      <w:r>
        <w:rPr>
          <w:spacing w:val="5"/>
          <w:w w:val="110"/>
        </w:rPr>
        <w:t xml:space="preserve"> </w:t>
      </w:r>
      <w:r>
        <w:rPr>
          <w:w w:val="110"/>
        </w:rPr>
        <w:t>to</w:t>
      </w:r>
      <w:r>
        <w:rPr>
          <w:spacing w:val="5"/>
          <w:w w:val="110"/>
        </w:rPr>
        <w:t xml:space="preserve"> </w:t>
      </w:r>
      <w:r>
        <w:rPr>
          <w:w w:val="110"/>
        </w:rPr>
        <w:t>solve</w:t>
      </w:r>
      <w:r>
        <w:rPr>
          <w:spacing w:val="5"/>
          <w:w w:val="110"/>
        </w:rPr>
        <w:t xml:space="preserve"> </w:t>
      </w:r>
      <w:r>
        <w:rPr>
          <w:w w:val="110"/>
        </w:rPr>
        <w:t>the</w:t>
      </w:r>
      <w:r>
        <w:rPr>
          <w:spacing w:val="6"/>
          <w:w w:val="110"/>
        </w:rPr>
        <w:t xml:space="preserve"> </w:t>
      </w:r>
      <w:r>
        <w:rPr>
          <w:w w:val="110"/>
        </w:rPr>
        <w:t>same</w:t>
      </w:r>
      <w:r>
        <w:rPr>
          <w:spacing w:val="5"/>
          <w:w w:val="110"/>
        </w:rPr>
        <w:t xml:space="preserve"> </w:t>
      </w:r>
      <w:r>
        <w:rPr>
          <w:w w:val="110"/>
        </w:rPr>
        <w:t>problem</w:t>
      </w:r>
      <w:r>
        <w:rPr>
          <w:spacing w:val="5"/>
          <w:w w:val="110"/>
        </w:rPr>
        <w:t xml:space="preserve"> </w:t>
      </w:r>
      <w:r>
        <w:rPr>
          <w:w w:val="110"/>
        </w:rPr>
        <w:t>for</w:t>
      </w:r>
      <w:r>
        <w:rPr>
          <w:spacing w:val="5"/>
          <w:w w:val="110"/>
        </w:rPr>
        <w:t xml:space="preserve"> </w:t>
      </w:r>
      <w:r>
        <w:rPr>
          <w:w w:val="110"/>
        </w:rPr>
        <w:t>the</w:t>
      </w:r>
      <w:r>
        <w:rPr>
          <w:spacing w:val="5"/>
          <w:w w:val="110"/>
        </w:rPr>
        <w:t xml:space="preserve"> </w:t>
      </w:r>
      <w:r>
        <w:rPr>
          <w:w w:val="110"/>
        </w:rPr>
        <w:t>symmetric</w:t>
      </w:r>
      <w:r>
        <w:rPr>
          <w:spacing w:val="5"/>
          <w:w w:val="110"/>
        </w:rPr>
        <w:t xml:space="preserve"> </w:t>
      </w:r>
      <w:r>
        <w:rPr>
          <w:w w:val="110"/>
        </w:rPr>
        <w:t>group</w:t>
      </w:r>
      <w:r>
        <w:rPr>
          <w:spacing w:val="4"/>
          <w:w w:val="110"/>
        </w:rPr>
        <w:t xml:space="preserve"> </w:t>
      </w:r>
      <w:r>
        <w:rPr>
          <w:i/>
          <w:w w:val="110"/>
        </w:rPr>
        <w:t>S</w:t>
      </w:r>
      <w:r>
        <w:rPr>
          <w:w w:val="110"/>
          <w:vertAlign w:val="subscript"/>
        </w:rPr>
        <w:t>3</w:t>
      </w:r>
      <w:r>
        <w:rPr>
          <w:spacing w:val="14"/>
          <w:w w:val="110"/>
        </w:rPr>
        <w:t xml:space="preserve"> </w:t>
      </w:r>
      <w:r>
        <w:rPr>
          <w:w w:val="110"/>
        </w:rPr>
        <w:t>(</w:t>
      </w:r>
      <w:r>
        <w:rPr>
          <w:rFonts w:ascii="Georgia"/>
          <w:w w:val="110"/>
        </w:rPr>
        <w:t>6</w:t>
      </w:r>
      <w:r>
        <w:rPr>
          <w:w w:val="110"/>
        </w:rPr>
        <w:t>x</w:t>
      </w:r>
      <w:r>
        <w:rPr>
          <w:rFonts w:ascii="Georgia"/>
          <w:w w:val="110"/>
        </w:rPr>
        <w:t>6</w:t>
      </w:r>
    </w:p>
    <w:p w:rsidR="00A325FF" w:rsidRDefault="00A325FF">
      <w:pPr>
        <w:jc w:val="both"/>
        <w:rPr>
          <w:rFonts w:ascii="Georgia"/>
        </w:rPr>
        <w:sectPr w:rsidR="00A325FF">
          <w:pgSz w:w="12240" w:h="15840"/>
          <w:pgMar w:top="800" w:right="580" w:bottom="280" w:left="940" w:header="536" w:footer="0" w:gutter="0"/>
          <w:cols w:space="708"/>
        </w:sectPr>
      </w:pPr>
    </w:p>
    <w:p w:rsidR="00A325FF" w:rsidRDefault="00A325FF">
      <w:pPr>
        <w:pStyle w:val="Brdtekst"/>
        <w:spacing w:before="9"/>
        <w:rPr>
          <w:rFonts w:ascii="Georgia"/>
          <w:sz w:val="21"/>
        </w:rPr>
      </w:pPr>
    </w:p>
    <w:p w:rsidR="00A325FF" w:rsidRDefault="00D10E8B">
      <w:pPr>
        <w:pStyle w:val="Brdtekst"/>
        <w:ind w:left="256"/>
        <w:rPr>
          <w:rFonts w:ascii="Georgia"/>
        </w:rPr>
      </w:pPr>
      <w:r>
        <w:rPr>
          <w:rFonts w:ascii="Georgia"/>
          <w:noProof/>
          <w:lang w:val="da-DK" w:eastAsia="da-DK" w:bidi="ar-SA"/>
        </w:rPr>
        <w:drawing>
          <wp:inline distT="0" distB="0" distL="0" distR="0">
            <wp:extent cx="6291072" cy="1417320"/>
            <wp:effectExtent l="0" t="0" r="0" b="0"/>
            <wp:docPr id="2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6.jpeg"/>
                    <pic:cNvPicPr/>
                  </pic:nvPicPr>
                  <pic:blipFill>
                    <a:blip r:embed="rId67" cstate="print"/>
                    <a:stretch>
                      <a:fillRect/>
                    </a:stretch>
                  </pic:blipFill>
                  <pic:spPr>
                    <a:xfrm>
                      <a:off x="0" y="0"/>
                      <a:ext cx="6291072" cy="1417320"/>
                    </a:xfrm>
                    <a:prstGeom prst="rect">
                      <a:avLst/>
                    </a:prstGeom>
                  </pic:spPr>
                </pic:pic>
              </a:graphicData>
            </a:graphic>
          </wp:inline>
        </w:drawing>
      </w:r>
    </w:p>
    <w:p w:rsidR="00A325FF" w:rsidRDefault="00A325FF">
      <w:pPr>
        <w:pStyle w:val="Brdtekst"/>
        <w:spacing w:before="1"/>
        <w:rPr>
          <w:rFonts w:ascii="Georgia"/>
          <w:sz w:val="14"/>
        </w:rPr>
      </w:pPr>
    </w:p>
    <w:p w:rsidR="00A325FF" w:rsidRDefault="00D10E8B">
      <w:pPr>
        <w:pStyle w:val="Brdtekst"/>
        <w:spacing w:before="100"/>
        <w:ind w:left="141" w:right="351" w:firstLine="151"/>
      </w:pPr>
      <w:r>
        <w:rPr>
          <w:w w:val="110"/>
        </w:rPr>
        <w:t xml:space="preserve">FIG. 16: </w:t>
      </w:r>
      <w:bookmarkStart w:id="71" w:name="_bookmark57"/>
      <w:bookmarkEnd w:id="71"/>
      <w:r>
        <w:rPr>
          <w:w w:val="110"/>
        </w:rPr>
        <w:t xml:space="preserve">Actual circuit implemented on IBM’s 5-qubit computer (ibmqx4) for calculating matrix elements of the direct sum of the irreducible representations for the second element of the group </w:t>
      </w:r>
      <w:r>
        <w:rPr>
          <w:i/>
          <w:w w:val="110"/>
        </w:rPr>
        <w:t>S</w:t>
      </w:r>
      <w:r>
        <w:rPr>
          <w:w w:val="110"/>
          <w:vertAlign w:val="subscript"/>
        </w:rPr>
        <w:t>2</w:t>
      </w:r>
      <w:r>
        <w:rPr>
          <w:w w:val="110"/>
        </w:rPr>
        <w:t xml:space="preserve"> and </w:t>
      </w:r>
      <w:r>
        <w:rPr>
          <w:i/>
          <w:w w:val="110"/>
        </w:rPr>
        <w:t>A</w:t>
      </w:r>
      <w:r>
        <w:rPr>
          <w:w w:val="110"/>
          <w:vertAlign w:val="subscript"/>
        </w:rPr>
        <w:t>2</w:t>
      </w:r>
      <w:r>
        <w:rPr>
          <w:w w:val="110"/>
        </w:rPr>
        <w:t xml:space="preserve"> with respect to the state</w:t>
      </w:r>
    </w:p>
    <w:p w:rsidR="00A325FF" w:rsidRDefault="002220C9">
      <w:pPr>
        <w:pStyle w:val="Brdtekst"/>
        <w:spacing w:line="228" w:lineRule="exact"/>
        <w:ind w:left="647"/>
      </w:pPr>
      <w:r>
        <w:rPr>
          <w:noProof/>
          <w:lang w:val="da-DK" w:eastAsia="da-DK" w:bidi="ar-SA"/>
        </w:rPr>
        <mc:AlternateContent>
          <mc:Choice Requires="wps">
            <w:drawing>
              <wp:anchor distT="0" distB="0" distL="114300" distR="114300" simplePos="0" relativeHeight="482024960" behindDoc="1" locked="0" layoutInCell="1" allowOverlap="1">
                <wp:simplePos x="0" y="0"/>
                <wp:positionH relativeFrom="page">
                  <wp:posOffset>972820</wp:posOffset>
                </wp:positionH>
                <wp:positionV relativeFrom="paragraph">
                  <wp:posOffset>19685</wp:posOffset>
                </wp:positionV>
                <wp:extent cx="1198245" cy="219710"/>
                <wp:effectExtent l="0" t="0" r="0" b="0"/>
                <wp:wrapNone/>
                <wp:docPr id="2337" name="Text Box 2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654"/>
                              </w:tabs>
                              <w:spacing w:line="242" w:lineRule="exact"/>
                              <w:rPr>
                                <w:rFonts w:ascii="Lucida Sans Unicode"/>
                              </w:rPr>
                            </w:pPr>
                            <w:r>
                              <w:rPr>
                                <w:rFonts w:ascii="Lucida Sans Unicode"/>
                              </w:rPr>
                              <w:t>|</w:t>
                            </w:r>
                            <w:r>
                              <w:rPr>
                                <w:rFonts w:ascii="Lucida Sans Unicode"/>
                                <w:spacing w:val="33"/>
                              </w:rPr>
                              <w:t xml:space="preserve"> </w:t>
                            </w:r>
                            <w:r>
                              <w:rPr>
                                <w:rFonts w:ascii="Lucida Sans Unicode"/>
                              </w:rPr>
                              <w:t>)</w:t>
                            </w:r>
                            <w:r>
                              <w:rPr>
                                <w:rFonts w:ascii="Lucida Sans Unicode"/>
                              </w:rPr>
                              <w:tab/>
                              <w:t>|</w:t>
                            </w:r>
                            <w:r>
                              <w:rPr>
                                <w:rFonts w:ascii="Lucida Sans Unicode"/>
                                <w:spacing w:val="31"/>
                              </w:rPr>
                              <w:t xml:space="preserve"> </w:t>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3" o:spid="_x0000_s1518" type="#_x0000_t202" style="position:absolute;left:0;text-align:left;margin-left:76.6pt;margin-top:1.55pt;width:94.35pt;height:17.3pt;z-index:-2129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ryguAIAALg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" filled="f" stroked="f">
                <v:textbox inset="0,0,0,0">
                  <w:txbxContent>
                    <w:p w:rsidR="00A325FF" w:rsidRDefault="00D10E8B">
                      <w:pPr>
                        <w:pStyle w:val="Brdtekst"/>
                        <w:tabs>
                          <w:tab w:val="left" w:pos="1654"/>
                        </w:tabs>
                        <w:spacing w:line="242" w:lineRule="exact"/>
                        <w:rPr>
                          <w:rFonts w:ascii="Lucida Sans Unicode"/>
                        </w:rPr>
                      </w:pPr>
                      <w:r>
                        <w:rPr>
                          <w:rFonts w:ascii="Lucida Sans Unicode"/>
                        </w:rPr>
                        <w:t>|</w:t>
                      </w:r>
                      <w:r>
                        <w:rPr>
                          <w:rFonts w:ascii="Lucida Sans Unicode"/>
                          <w:spacing w:val="33"/>
                        </w:rPr>
                        <w:t xml:space="preserve"> </w:t>
                      </w:r>
                      <w:r>
                        <w:rPr>
                          <w:rFonts w:ascii="Lucida Sans Unicode"/>
                        </w:rPr>
                        <w:t>)</w:t>
                      </w:r>
                      <w:r>
                        <w:rPr>
                          <w:rFonts w:ascii="Lucida Sans Unicode"/>
                        </w:rPr>
                        <w:tab/>
                        <w:t>|</w:t>
                      </w:r>
                      <w:r>
                        <w:rPr>
                          <w:rFonts w:ascii="Lucida Sans Unicode"/>
                          <w:spacing w:val="31"/>
                        </w:rPr>
                        <w:t xml:space="preserve"> </w:t>
                      </w:r>
                      <w:r>
                        <w:rPr>
                          <w:rFonts w:ascii="Lucida Sans Unicode"/>
                          <w:spacing w:val="-20"/>
                        </w:rPr>
                        <w:t>)</w:t>
                      </w:r>
                    </w:p>
                  </w:txbxContent>
                </v:textbox>
                <w10:wrap anchorx="page"/>
              </v:shape>
            </w:pict>
          </mc:Fallback>
        </mc:AlternateContent>
      </w:r>
      <w:r w:rsidR="00D10E8B">
        <w:rPr>
          <w:rFonts w:ascii="Georgia"/>
          <w:w w:val="110"/>
        </w:rPr>
        <w:t xml:space="preserve">0 </w:t>
      </w:r>
      <w:r w:rsidR="00D10E8B">
        <w:rPr>
          <w:w w:val="110"/>
        </w:rPr>
        <w:t xml:space="preserve">on the left and </w:t>
      </w:r>
      <w:r w:rsidR="00D10E8B">
        <w:rPr>
          <w:rFonts w:ascii="Georgia"/>
          <w:w w:val="110"/>
        </w:rPr>
        <w:t xml:space="preserve">1 </w:t>
      </w:r>
      <w:r w:rsidR="00D10E8B">
        <w:rPr>
          <w:w w:val="110"/>
        </w:rPr>
        <w:t>on the right. The expected probabilities to find a final state in the ground state are</w:t>
      </w:r>
    </w:p>
    <w:p w:rsidR="00A325FF" w:rsidRDefault="002220C9">
      <w:pPr>
        <w:pStyle w:val="Brdtekst"/>
        <w:tabs>
          <w:tab w:val="left" w:pos="2270"/>
        </w:tabs>
        <w:ind w:left="2036" w:right="535" w:hanging="1803"/>
      </w:pPr>
      <w:r>
        <w:rPr>
          <w:noProof/>
          <w:lang w:val="da-DK" w:eastAsia="da-DK" w:bidi="ar-SA"/>
        </w:rPr>
        <mc:AlternateContent>
          <mc:Choice Requires="wps">
            <w:drawing>
              <wp:anchor distT="0" distB="0" distL="114300" distR="114300" simplePos="0" relativeHeight="482024448" behindDoc="1" locked="0" layoutInCell="1" allowOverlap="1">
                <wp:simplePos x="0" y="0"/>
                <wp:positionH relativeFrom="page">
                  <wp:posOffset>1912620</wp:posOffset>
                </wp:positionH>
                <wp:positionV relativeFrom="paragraph">
                  <wp:posOffset>20320</wp:posOffset>
                </wp:positionV>
                <wp:extent cx="98425" cy="219710"/>
                <wp:effectExtent l="0" t="0" r="0" b="0"/>
                <wp:wrapNone/>
                <wp:docPr id="2336" name="Text Box 2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2" o:spid="_x0000_s1519" type="#_x0000_t202" style="position:absolute;left:0;text-align:left;margin-left:150.6pt;margin-top:1.6pt;width:7.75pt;height:17.3pt;z-index:-212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sBTtwIAALY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rFonts w:ascii="Georgia"/>
          <w:w w:val="109"/>
        </w:rPr>
        <w:t>(1</w:t>
      </w:r>
      <w:r w:rsidR="00D10E8B">
        <w:rPr>
          <w:rFonts w:ascii="Georgia"/>
          <w:spacing w:val="-4"/>
        </w:rPr>
        <w:t xml:space="preserve"> </w:t>
      </w:r>
      <w:r w:rsidR="00D10E8B">
        <w:rPr>
          <w:rFonts w:ascii="Georgia"/>
          <w:w w:val="120"/>
        </w:rPr>
        <w:t>+</w:t>
      </w:r>
      <w:r w:rsidR="00D10E8B">
        <w:rPr>
          <w:rFonts w:ascii="Georgia"/>
          <w:spacing w:val="-4"/>
        </w:rPr>
        <w:t xml:space="preserve"> </w:t>
      </w:r>
      <w:r w:rsidR="00D10E8B">
        <w:rPr>
          <w:rFonts w:ascii="Georgia"/>
          <w:w w:val="109"/>
        </w:rPr>
        <w:t>1)</w:t>
      </w:r>
      <w:r w:rsidR="00D10E8B">
        <w:rPr>
          <w:i/>
          <w:w w:val="179"/>
        </w:rPr>
        <w:t>/</w:t>
      </w:r>
      <w:r w:rsidR="00D10E8B">
        <w:rPr>
          <w:rFonts w:ascii="Georgia"/>
          <w:w w:val="89"/>
        </w:rPr>
        <w:t>2</w:t>
      </w:r>
      <w:r w:rsidR="00D10E8B">
        <w:rPr>
          <w:rFonts w:ascii="Georgia"/>
          <w:spacing w:val="7"/>
        </w:rPr>
        <w:t xml:space="preserve"> </w:t>
      </w:r>
      <w:r w:rsidR="00D10E8B">
        <w:rPr>
          <w:rFonts w:ascii="Georgia"/>
          <w:w w:val="120"/>
        </w:rPr>
        <w:t>=</w:t>
      </w:r>
      <w:r w:rsidR="00D10E8B">
        <w:rPr>
          <w:rFonts w:ascii="Georgia"/>
          <w:spacing w:val="7"/>
        </w:rPr>
        <w:t xml:space="preserve"> </w:t>
      </w:r>
      <w:r w:rsidR="00D10E8B">
        <w:rPr>
          <w:rFonts w:ascii="Georgia"/>
          <w:w w:val="115"/>
        </w:rPr>
        <w:t>1</w:t>
      </w:r>
      <w:r w:rsidR="00D10E8B">
        <w:rPr>
          <w:rFonts w:ascii="Georgia"/>
          <w:spacing w:val="18"/>
        </w:rPr>
        <w:t xml:space="preserve"> </w:t>
      </w:r>
      <w:r w:rsidR="00D10E8B">
        <w:rPr>
          <w:spacing w:val="-1"/>
          <w:w w:val="111"/>
        </w:rPr>
        <w:t>an</w:t>
      </w:r>
      <w:r w:rsidR="00D10E8B">
        <w:rPr>
          <w:w w:val="111"/>
        </w:rPr>
        <w:t>d</w:t>
      </w:r>
      <w:r w:rsidR="00D10E8B">
        <w:rPr>
          <w:spacing w:val="16"/>
        </w:rPr>
        <w:t xml:space="preserve"> </w:t>
      </w:r>
      <w:r w:rsidR="00D10E8B">
        <w:rPr>
          <w:rFonts w:ascii="Georgia"/>
          <w:w w:val="109"/>
        </w:rPr>
        <w:t>(1</w:t>
      </w:r>
      <w:r w:rsidR="00D10E8B">
        <w:rPr>
          <w:rFonts w:ascii="Georgia"/>
        </w:rPr>
        <w:tab/>
      </w:r>
      <w:r w:rsidR="00D10E8B">
        <w:rPr>
          <w:rFonts w:ascii="Georgia"/>
        </w:rPr>
        <w:tab/>
      </w:r>
      <w:r w:rsidR="00D10E8B">
        <w:rPr>
          <w:rFonts w:ascii="Georgia"/>
          <w:w w:val="109"/>
        </w:rPr>
        <w:t>1)</w:t>
      </w:r>
      <w:r w:rsidR="00D10E8B">
        <w:rPr>
          <w:i/>
          <w:w w:val="179"/>
        </w:rPr>
        <w:t>/</w:t>
      </w:r>
      <w:r w:rsidR="00D10E8B">
        <w:rPr>
          <w:rFonts w:ascii="Georgia"/>
          <w:w w:val="89"/>
        </w:rPr>
        <w:t>2</w:t>
      </w:r>
      <w:r w:rsidR="00D10E8B">
        <w:rPr>
          <w:rFonts w:ascii="Georgia"/>
          <w:spacing w:val="7"/>
        </w:rPr>
        <w:t xml:space="preserve"> </w:t>
      </w:r>
      <w:r w:rsidR="00D10E8B">
        <w:rPr>
          <w:rFonts w:ascii="Georgia"/>
          <w:w w:val="120"/>
        </w:rPr>
        <w:t>=</w:t>
      </w:r>
      <w:r w:rsidR="00D10E8B">
        <w:rPr>
          <w:rFonts w:ascii="Georgia"/>
          <w:spacing w:val="7"/>
        </w:rPr>
        <w:t xml:space="preserve"> </w:t>
      </w:r>
      <w:r w:rsidR="00D10E8B">
        <w:rPr>
          <w:rFonts w:ascii="Georgia"/>
          <w:w w:val="81"/>
        </w:rPr>
        <w:t>0</w:t>
      </w:r>
      <w:r w:rsidR="00D10E8B">
        <w:rPr>
          <w:rFonts w:ascii="Georgia"/>
          <w:spacing w:val="18"/>
        </w:rPr>
        <w:t xml:space="preserve"> </w:t>
      </w:r>
      <w:r w:rsidR="00D10E8B">
        <w:rPr>
          <w:spacing w:val="-1"/>
          <w:w w:val="106"/>
        </w:rPr>
        <w:t>res</w:t>
      </w:r>
      <w:r w:rsidR="00D10E8B">
        <w:rPr>
          <w:spacing w:val="5"/>
          <w:w w:val="106"/>
        </w:rPr>
        <w:t>p</w:t>
      </w:r>
      <w:r w:rsidR="00D10E8B">
        <w:rPr>
          <w:w w:val="106"/>
        </w:rPr>
        <w:t>ecti</w:t>
      </w:r>
      <w:r w:rsidR="00D10E8B">
        <w:rPr>
          <w:spacing w:val="-6"/>
          <w:w w:val="106"/>
        </w:rPr>
        <w:t>v</w:t>
      </w:r>
      <w:r w:rsidR="00D10E8B">
        <w:rPr>
          <w:w w:val="101"/>
        </w:rPr>
        <w:t>el</w:t>
      </w:r>
      <w:r w:rsidR="00D10E8B">
        <w:rPr>
          <w:spacing w:val="-17"/>
          <w:w w:val="101"/>
        </w:rPr>
        <w:t>y</w:t>
      </w:r>
      <w:r w:rsidR="00D10E8B">
        <w:rPr>
          <w:w w:val="110"/>
        </w:rPr>
        <w:t>.</w:t>
      </w:r>
      <w:r w:rsidR="00D10E8B">
        <w:t xml:space="preserve"> </w:t>
      </w:r>
      <w:r w:rsidR="00D10E8B">
        <w:rPr>
          <w:spacing w:val="-12"/>
        </w:rPr>
        <w:t xml:space="preserve"> </w:t>
      </w:r>
      <w:r w:rsidR="00D10E8B">
        <w:rPr>
          <w:w w:val="110"/>
        </w:rPr>
        <w:t>The</w:t>
      </w:r>
      <w:r w:rsidR="00D10E8B">
        <w:rPr>
          <w:spacing w:val="16"/>
        </w:rPr>
        <w:t xml:space="preserve"> </w:t>
      </w:r>
      <w:r w:rsidR="00D10E8B">
        <w:rPr>
          <w:spacing w:val="-1"/>
          <w:w w:val="108"/>
        </w:rPr>
        <w:t>result</w:t>
      </w:r>
      <w:r w:rsidR="00D10E8B">
        <w:rPr>
          <w:w w:val="108"/>
        </w:rPr>
        <w:t>s</w:t>
      </w:r>
      <w:r w:rsidR="00D10E8B">
        <w:rPr>
          <w:spacing w:val="16"/>
        </w:rPr>
        <w:t xml:space="preserve"> </w:t>
      </w:r>
      <w:r w:rsidR="00D10E8B">
        <w:rPr>
          <w:spacing w:val="-1"/>
          <w:w w:val="96"/>
        </w:rPr>
        <w:t>o</w:t>
      </w:r>
      <w:r w:rsidR="00D10E8B">
        <w:rPr>
          <w:w w:val="96"/>
        </w:rPr>
        <w:t>f</w:t>
      </w:r>
      <w:r w:rsidR="00D10E8B">
        <w:rPr>
          <w:spacing w:val="16"/>
        </w:rPr>
        <w:t xml:space="preserve"> </w:t>
      </w:r>
      <w:r w:rsidR="00D10E8B">
        <w:rPr>
          <w:spacing w:val="-1"/>
          <w:w w:val="113"/>
        </w:rPr>
        <w:t>th</w:t>
      </w:r>
      <w:r w:rsidR="00D10E8B">
        <w:rPr>
          <w:w w:val="113"/>
        </w:rPr>
        <w:t>e</w:t>
      </w:r>
      <w:r w:rsidR="00D10E8B">
        <w:rPr>
          <w:spacing w:val="17"/>
        </w:rPr>
        <w:t xml:space="preserve"> </w:t>
      </w:r>
      <w:r w:rsidR="00D10E8B">
        <w:rPr>
          <w:rFonts w:ascii="Georgia"/>
          <w:w w:val="91"/>
        </w:rPr>
        <w:t>1024</w:t>
      </w:r>
      <w:r w:rsidR="00D10E8B">
        <w:rPr>
          <w:rFonts w:ascii="Georgia"/>
          <w:spacing w:val="18"/>
        </w:rPr>
        <w:t xml:space="preserve"> </w:t>
      </w:r>
      <w:r w:rsidR="00D10E8B">
        <w:rPr>
          <w:spacing w:val="-1"/>
          <w:w w:val="109"/>
        </w:rPr>
        <w:t>run</w:t>
      </w:r>
      <w:r w:rsidR="00D10E8B">
        <w:rPr>
          <w:w w:val="109"/>
        </w:rPr>
        <w:t>s</w:t>
      </w:r>
      <w:r w:rsidR="00D10E8B">
        <w:rPr>
          <w:spacing w:val="16"/>
        </w:rPr>
        <w:t xml:space="preserve"> </w:t>
      </w:r>
      <w:r w:rsidR="00D10E8B">
        <w:rPr>
          <w:spacing w:val="-1"/>
          <w:w w:val="105"/>
        </w:rPr>
        <w:t>o</w:t>
      </w:r>
      <w:r w:rsidR="00D10E8B">
        <w:rPr>
          <w:w w:val="105"/>
        </w:rPr>
        <w:t>n</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spacing w:val="-1"/>
          <w:w w:val="111"/>
        </w:rPr>
        <w:t>actua</w:t>
      </w:r>
      <w:r w:rsidR="00D10E8B">
        <w:rPr>
          <w:w w:val="111"/>
        </w:rPr>
        <w:t>l</w:t>
      </w:r>
      <w:r w:rsidR="00D10E8B">
        <w:rPr>
          <w:spacing w:val="16"/>
        </w:rPr>
        <w:t xml:space="preserve"> </w:t>
      </w:r>
      <w:r w:rsidR="00D10E8B">
        <w:rPr>
          <w:spacing w:val="-6"/>
          <w:w w:val="99"/>
        </w:rPr>
        <w:t>c</w:t>
      </w:r>
      <w:r w:rsidR="00D10E8B">
        <w:rPr>
          <w:w w:val="108"/>
        </w:rPr>
        <w:t>hip</w:t>
      </w:r>
      <w:r w:rsidR="00D10E8B">
        <w:rPr>
          <w:spacing w:val="16"/>
        </w:rPr>
        <w:t xml:space="preserve"> </w:t>
      </w:r>
      <w:r w:rsidR="00D10E8B">
        <w:rPr>
          <w:spacing w:val="-1"/>
          <w:w w:val="107"/>
        </w:rPr>
        <w:t>(o</w:t>
      </w:r>
      <w:r w:rsidR="00D10E8B">
        <w:rPr>
          <w:w w:val="107"/>
        </w:rPr>
        <w:t>n</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spacing w:val="-1"/>
          <w:w w:val="113"/>
        </w:rPr>
        <w:t>top</w:t>
      </w:r>
      <w:r w:rsidR="00D10E8B">
        <w:rPr>
          <w:w w:val="113"/>
        </w:rPr>
        <w:t>)</w:t>
      </w:r>
      <w:r w:rsidR="00D10E8B">
        <w:rPr>
          <w:spacing w:val="16"/>
        </w:rPr>
        <w:t xml:space="preserve"> </w:t>
      </w:r>
      <w:r w:rsidR="00D10E8B">
        <w:rPr>
          <w:spacing w:val="-1"/>
          <w:w w:val="111"/>
        </w:rPr>
        <w:t>an</w:t>
      </w:r>
      <w:r w:rsidR="00D10E8B">
        <w:rPr>
          <w:w w:val="111"/>
        </w:rPr>
        <w:t>d</w:t>
      </w:r>
      <w:r w:rsidR="00D10E8B">
        <w:rPr>
          <w:spacing w:val="16"/>
        </w:rPr>
        <w:t xml:space="preserve"> </w:t>
      </w:r>
      <w:r w:rsidR="00D10E8B">
        <w:rPr>
          <w:spacing w:val="-1"/>
          <w:w w:val="113"/>
        </w:rPr>
        <w:t xml:space="preserve">the </w:t>
      </w:r>
      <w:r w:rsidR="00D10E8B">
        <w:rPr>
          <w:w w:val="105"/>
        </w:rPr>
        <w:t>simulator</w:t>
      </w:r>
      <w:r w:rsidR="00D10E8B">
        <w:rPr>
          <w:spacing w:val="17"/>
          <w:w w:val="105"/>
        </w:rPr>
        <w:t xml:space="preserve"> </w:t>
      </w:r>
      <w:r w:rsidR="00D10E8B">
        <w:rPr>
          <w:w w:val="105"/>
        </w:rPr>
        <w:t>(on</w:t>
      </w:r>
      <w:r w:rsidR="00D10E8B">
        <w:rPr>
          <w:spacing w:val="17"/>
          <w:w w:val="105"/>
        </w:rPr>
        <w:t xml:space="preserve"> </w:t>
      </w:r>
      <w:r w:rsidR="00D10E8B">
        <w:rPr>
          <w:w w:val="105"/>
        </w:rPr>
        <w:t>the</w:t>
      </w:r>
      <w:r w:rsidR="00D10E8B">
        <w:rPr>
          <w:spacing w:val="17"/>
          <w:w w:val="105"/>
        </w:rPr>
        <w:t xml:space="preserve"> </w:t>
      </w:r>
      <w:r w:rsidR="00D10E8B">
        <w:rPr>
          <w:w w:val="105"/>
        </w:rPr>
        <w:t>bottom)</w:t>
      </w:r>
      <w:r w:rsidR="00D10E8B">
        <w:rPr>
          <w:spacing w:val="17"/>
          <w:w w:val="105"/>
        </w:rPr>
        <w:t xml:space="preserve"> </w:t>
      </w:r>
      <w:r w:rsidR="00D10E8B">
        <w:rPr>
          <w:w w:val="105"/>
        </w:rPr>
        <w:t>are</w:t>
      </w:r>
      <w:r w:rsidR="00D10E8B">
        <w:rPr>
          <w:spacing w:val="17"/>
          <w:w w:val="105"/>
        </w:rPr>
        <w:t xml:space="preserve"> </w:t>
      </w:r>
      <w:r w:rsidR="00D10E8B">
        <w:rPr>
          <w:w w:val="105"/>
        </w:rPr>
        <w:t>presented</w:t>
      </w:r>
      <w:r w:rsidR="00D10E8B">
        <w:rPr>
          <w:spacing w:val="17"/>
          <w:w w:val="105"/>
        </w:rPr>
        <w:t xml:space="preserve"> </w:t>
      </w:r>
      <w:r w:rsidR="00D10E8B">
        <w:rPr>
          <w:w w:val="105"/>
        </w:rPr>
        <w:t>on</w:t>
      </w:r>
      <w:r w:rsidR="00D10E8B">
        <w:rPr>
          <w:spacing w:val="18"/>
          <w:w w:val="105"/>
        </w:rPr>
        <w:t xml:space="preserve"> </w:t>
      </w:r>
      <w:r w:rsidR="00D10E8B">
        <w:rPr>
          <w:w w:val="105"/>
        </w:rPr>
        <w:t>the</w:t>
      </w:r>
      <w:r w:rsidR="00D10E8B">
        <w:rPr>
          <w:spacing w:val="17"/>
          <w:w w:val="105"/>
        </w:rPr>
        <w:t xml:space="preserve"> </w:t>
      </w:r>
      <w:r w:rsidR="00D10E8B">
        <w:rPr>
          <w:w w:val="105"/>
        </w:rPr>
        <w:t>right</w:t>
      </w:r>
      <w:r w:rsidR="00D10E8B">
        <w:rPr>
          <w:spacing w:val="17"/>
          <w:w w:val="105"/>
        </w:rPr>
        <w:t xml:space="preserve"> </w:t>
      </w:r>
      <w:r w:rsidR="00D10E8B">
        <w:rPr>
          <w:w w:val="105"/>
        </w:rPr>
        <w:t>side</w:t>
      </w:r>
      <w:r w:rsidR="00D10E8B">
        <w:rPr>
          <w:spacing w:val="17"/>
          <w:w w:val="105"/>
        </w:rPr>
        <w:t xml:space="preserve"> </w:t>
      </w:r>
      <w:r w:rsidR="00D10E8B">
        <w:rPr>
          <w:w w:val="105"/>
        </w:rPr>
        <w:t>of</w:t>
      </w:r>
      <w:r w:rsidR="00D10E8B">
        <w:rPr>
          <w:spacing w:val="17"/>
          <w:w w:val="105"/>
        </w:rPr>
        <w:t xml:space="preserve"> </w:t>
      </w:r>
      <w:r w:rsidR="00D10E8B">
        <w:rPr>
          <w:w w:val="105"/>
        </w:rPr>
        <w:t>each</w:t>
      </w:r>
      <w:r w:rsidR="00D10E8B">
        <w:rPr>
          <w:spacing w:val="17"/>
          <w:w w:val="105"/>
        </w:rPr>
        <w:t xml:space="preserve"> </w:t>
      </w:r>
      <w:r w:rsidR="00D10E8B">
        <w:rPr>
          <w:w w:val="105"/>
        </w:rPr>
        <w:t>circuit.</w:t>
      </w:r>
    </w:p>
    <w:p w:rsidR="00A325FF" w:rsidRDefault="00A325FF">
      <w:pPr>
        <w:pStyle w:val="Brdtekst"/>
        <w:rPr>
          <w:sz w:val="24"/>
        </w:rPr>
      </w:pPr>
    </w:p>
    <w:p w:rsidR="00A325FF" w:rsidRDefault="00A325FF">
      <w:pPr>
        <w:pStyle w:val="Brdtekst"/>
        <w:spacing w:before="6"/>
        <w:rPr>
          <w:sz w:val="34"/>
        </w:rPr>
      </w:pPr>
    </w:p>
    <w:p w:rsidR="00A325FF" w:rsidRDefault="00D10E8B">
      <w:pPr>
        <w:pStyle w:val="Brdtekst"/>
        <w:spacing w:before="1"/>
        <w:ind w:left="140" w:right="411"/>
        <w:jc w:val="both"/>
      </w:pPr>
      <w:r>
        <w:rPr>
          <w:w w:val="105"/>
        </w:rPr>
        <w:t xml:space="preserve">matrices) on the 5-qubit quantum computer (only 4 qubits are used) or even for the symmetric group </w:t>
      </w:r>
      <w:r>
        <w:rPr>
          <w:i/>
          <w:w w:val="105"/>
        </w:rPr>
        <w:t>S</w:t>
      </w:r>
      <w:r>
        <w:rPr>
          <w:w w:val="105"/>
          <w:vertAlign w:val="subscript"/>
        </w:rPr>
        <w:t>7</w:t>
      </w:r>
      <w:r>
        <w:rPr>
          <w:w w:val="105"/>
        </w:rPr>
        <w:t xml:space="preserve"> (</w:t>
      </w:r>
      <w:r>
        <w:rPr>
          <w:rFonts w:ascii="Georgia"/>
          <w:w w:val="105"/>
        </w:rPr>
        <w:t>5040</w:t>
      </w:r>
      <w:r>
        <w:rPr>
          <w:w w:val="105"/>
        </w:rPr>
        <w:t>x</w:t>
      </w:r>
      <w:r>
        <w:rPr>
          <w:rFonts w:ascii="Georgia"/>
          <w:w w:val="105"/>
        </w:rPr>
        <w:t xml:space="preserve">5040 </w:t>
      </w:r>
      <w:r>
        <w:rPr>
          <w:w w:val="105"/>
        </w:rPr>
        <w:t xml:space="preserve">matrices) on the 16-qubit chip (14 qubits are used). </w:t>
      </w:r>
      <w:r>
        <w:rPr>
          <w:spacing w:val="-3"/>
          <w:w w:val="105"/>
        </w:rPr>
        <w:t xml:space="preserve">However, </w:t>
      </w:r>
      <w:r>
        <w:rPr>
          <w:w w:val="105"/>
        </w:rPr>
        <w:t xml:space="preserve">an error correction routine will </w:t>
      </w:r>
      <w:r>
        <w:rPr>
          <w:spacing w:val="-3"/>
          <w:w w:val="105"/>
        </w:rPr>
        <w:t xml:space="preserve">have </w:t>
      </w:r>
      <w:r>
        <w:rPr>
          <w:w w:val="105"/>
        </w:rPr>
        <w:t xml:space="preserve">to </w:t>
      </w:r>
      <w:r>
        <w:rPr>
          <w:spacing w:val="2"/>
          <w:w w:val="105"/>
        </w:rPr>
        <w:t xml:space="preserve">be </w:t>
      </w:r>
      <w:r>
        <w:rPr>
          <w:w w:val="105"/>
        </w:rPr>
        <w:t>impleme</w:t>
      </w:r>
      <w:r>
        <w:rPr>
          <w:w w:val="105"/>
        </w:rPr>
        <w:t>nted  for</w:t>
      </w:r>
      <w:r>
        <w:rPr>
          <w:spacing w:val="14"/>
          <w:w w:val="105"/>
        </w:rPr>
        <w:t xml:space="preserve"> </w:t>
      </w:r>
      <w:r>
        <w:rPr>
          <w:w w:val="105"/>
        </w:rPr>
        <w:t>such</w:t>
      </w:r>
      <w:r>
        <w:rPr>
          <w:spacing w:val="14"/>
          <w:w w:val="105"/>
        </w:rPr>
        <w:t xml:space="preserve"> </w:t>
      </w:r>
      <w:r>
        <w:rPr>
          <w:w w:val="105"/>
        </w:rPr>
        <w:t>large</w:t>
      </w:r>
      <w:r>
        <w:rPr>
          <w:spacing w:val="14"/>
          <w:w w:val="105"/>
        </w:rPr>
        <w:t xml:space="preserve"> </w:t>
      </w:r>
      <w:r>
        <w:rPr>
          <w:w w:val="105"/>
        </w:rPr>
        <w:t>circuits</w:t>
      </w:r>
      <w:r>
        <w:rPr>
          <w:spacing w:val="14"/>
          <w:w w:val="105"/>
        </w:rPr>
        <w:t xml:space="preserve"> </w:t>
      </w:r>
      <w:r>
        <w:rPr>
          <w:w w:val="105"/>
        </w:rPr>
        <w:t>to</w:t>
      </w:r>
      <w:r>
        <w:rPr>
          <w:spacing w:val="14"/>
          <w:w w:val="105"/>
        </w:rPr>
        <w:t xml:space="preserve"> </w:t>
      </w:r>
      <w:r>
        <w:rPr>
          <w:w w:val="105"/>
        </w:rPr>
        <w:t>ensure</w:t>
      </w:r>
      <w:r>
        <w:rPr>
          <w:spacing w:val="14"/>
          <w:w w:val="105"/>
        </w:rPr>
        <w:t xml:space="preserve"> </w:t>
      </w:r>
      <w:r>
        <w:rPr>
          <w:w w:val="105"/>
        </w:rPr>
        <w:t>delivery</w:t>
      </w:r>
      <w:r>
        <w:rPr>
          <w:spacing w:val="14"/>
          <w:w w:val="105"/>
        </w:rPr>
        <w:t xml:space="preserve"> </w:t>
      </w:r>
      <w:r>
        <w:rPr>
          <w:w w:val="105"/>
        </w:rPr>
        <w:t>of</w:t>
      </w:r>
      <w:r>
        <w:rPr>
          <w:spacing w:val="14"/>
          <w:w w:val="105"/>
        </w:rPr>
        <w:t xml:space="preserve"> </w:t>
      </w:r>
      <w:r>
        <w:rPr>
          <w:w w:val="105"/>
        </w:rPr>
        <w:t>the</w:t>
      </w:r>
      <w:r>
        <w:rPr>
          <w:spacing w:val="14"/>
          <w:w w:val="105"/>
        </w:rPr>
        <w:t xml:space="preserve"> </w:t>
      </w:r>
      <w:r>
        <w:rPr>
          <w:w w:val="105"/>
        </w:rPr>
        <w:t>correct</w:t>
      </w:r>
      <w:r>
        <w:rPr>
          <w:spacing w:val="14"/>
          <w:w w:val="105"/>
        </w:rPr>
        <w:t xml:space="preserve"> </w:t>
      </w:r>
      <w:r>
        <w:rPr>
          <w:w w:val="105"/>
        </w:rPr>
        <w:t>results.</w:t>
      </w:r>
    </w:p>
    <w:p w:rsidR="00A325FF" w:rsidRDefault="00A325FF">
      <w:pPr>
        <w:pStyle w:val="Brdtekst"/>
        <w:rPr>
          <w:sz w:val="24"/>
        </w:rPr>
      </w:pPr>
    </w:p>
    <w:p w:rsidR="00A325FF" w:rsidRDefault="00D10E8B">
      <w:pPr>
        <w:pStyle w:val="Listeafsnit"/>
        <w:numPr>
          <w:ilvl w:val="0"/>
          <w:numId w:val="38"/>
        </w:numPr>
        <w:tabs>
          <w:tab w:val="left" w:pos="2806"/>
          <w:tab w:val="left" w:pos="2807"/>
        </w:tabs>
        <w:spacing w:before="173"/>
        <w:ind w:left="2806" w:hanging="598"/>
        <w:jc w:val="left"/>
        <w:rPr>
          <w:b/>
          <w:sz w:val="18"/>
        </w:rPr>
      </w:pPr>
      <w:bookmarkStart w:id="72" w:name="VII_Quantum_Verification_of_Matrix_Produ"/>
      <w:bookmarkStart w:id="73" w:name="_bookmark58"/>
      <w:bookmarkEnd w:id="72"/>
      <w:bookmarkEnd w:id="73"/>
      <w:r>
        <w:rPr>
          <w:b/>
          <w:w w:val="120"/>
          <w:sz w:val="18"/>
        </w:rPr>
        <w:t xml:space="preserve">QUANTUM </w:t>
      </w:r>
      <w:r>
        <w:rPr>
          <w:b/>
          <w:spacing w:val="-3"/>
          <w:w w:val="120"/>
          <w:sz w:val="18"/>
        </w:rPr>
        <w:t xml:space="preserve">VERIFICATION </w:t>
      </w:r>
      <w:r>
        <w:rPr>
          <w:b/>
          <w:w w:val="120"/>
          <w:sz w:val="18"/>
        </w:rPr>
        <w:t xml:space="preserve">OF </w:t>
      </w:r>
      <w:r>
        <w:rPr>
          <w:b/>
          <w:spacing w:val="-4"/>
          <w:w w:val="120"/>
          <w:sz w:val="18"/>
        </w:rPr>
        <w:t>MATRIX</w:t>
      </w:r>
      <w:r>
        <w:rPr>
          <w:b/>
          <w:spacing w:val="18"/>
          <w:w w:val="120"/>
          <w:sz w:val="18"/>
        </w:rPr>
        <w:t xml:space="preserve"> </w:t>
      </w:r>
      <w:r>
        <w:rPr>
          <w:b/>
          <w:w w:val="120"/>
          <w:sz w:val="18"/>
        </w:rPr>
        <w:t>PRODUCTS</w:t>
      </w:r>
    </w:p>
    <w:p w:rsidR="00A325FF" w:rsidRDefault="00A325FF">
      <w:pPr>
        <w:pStyle w:val="Brdtekst"/>
        <w:spacing w:before="9"/>
        <w:rPr>
          <w:b/>
          <w:sz w:val="24"/>
        </w:rPr>
      </w:pPr>
    </w:p>
    <w:p w:rsidR="00A325FF" w:rsidRDefault="00D10E8B">
      <w:pPr>
        <w:pStyle w:val="Listeafsnit"/>
        <w:numPr>
          <w:ilvl w:val="1"/>
          <w:numId w:val="38"/>
        </w:numPr>
        <w:tabs>
          <w:tab w:val="left" w:pos="3791"/>
          <w:tab w:val="left" w:pos="3792"/>
        </w:tabs>
        <w:spacing w:before="1"/>
        <w:jc w:val="left"/>
        <w:rPr>
          <w:b/>
          <w:sz w:val="18"/>
        </w:rPr>
      </w:pPr>
      <w:bookmarkStart w:id="74" w:name="_bookmark59"/>
      <w:bookmarkEnd w:id="74"/>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0"/>
        <w:rPr>
          <w:b/>
          <w:sz w:val="24"/>
        </w:rPr>
      </w:pPr>
    </w:p>
    <w:p w:rsidR="00A325FF" w:rsidRDefault="002220C9">
      <w:pPr>
        <w:pStyle w:val="Brdtekst"/>
        <w:spacing w:before="1"/>
        <w:ind w:left="132" w:right="377" w:firstLine="206"/>
        <w:jc w:val="both"/>
      </w:pPr>
      <w:r>
        <w:rPr>
          <w:noProof/>
          <w:lang w:val="da-DK" w:eastAsia="da-DK" w:bidi="ar-SA"/>
        </w:rPr>
        <mc:AlternateContent>
          <mc:Choice Requires="wps">
            <w:drawing>
              <wp:anchor distT="0" distB="0" distL="114300" distR="114300" simplePos="0" relativeHeight="482025472" behindDoc="1" locked="0" layoutInCell="1" allowOverlap="1">
                <wp:simplePos x="0" y="0"/>
                <wp:positionH relativeFrom="page">
                  <wp:posOffset>3733800</wp:posOffset>
                </wp:positionH>
                <wp:positionV relativeFrom="paragraph">
                  <wp:posOffset>603250</wp:posOffset>
                </wp:positionV>
                <wp:extent cx="98425" cy="219710"/>
                <wp:effectExtent l="0" t="0" r="0" b="0"/>
                <wp:wrapNone/>
                <wp:docPr id="2335" name="Text Box 2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1" o:spid="_x0000_s1520" type="#_x0000_t202" style="position:absolute;left:0;text-align:left;margin-left:294pt;margin-top:47.5pt;width:7.75pt;height:17.3pt;z-index:-212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25984" behindDoc="1" locked="0" layoutInCell="1" allowOverlap="1">
                <wp:simplePos x="0" y="0"/>
                <wp:positionH relativeFrom="page">
                  <wp:posOffset>4184650</wp:posOffset>
                </wp:positionH>
                <wp:positionV relativeFrom="paragraph">
                  <wp:posOffset>457835</wp:posOffset>
                </wp:positionV>
                <wp:extent cx="98425" cy="219710"/>
                <wp:effectExtent l="0" t="0" r="0" b="0"/>
                <wp:wrapNone/>
                <wp:docPr id="2334" name="Text Box 2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0" o:spid="_x0000_s1521" type="#_x0000_t202" style="position:absolute;left:0;text-align:left;margin-left:329.5pt;margin-top:36.05pt;width:7.75pt;height:17.3pt;z-index:-2129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26496" behindDoc="1" locked="0" layoutInCell="1" allowOverlap="1">
                <wp:simplePos x="0" y="0"/>
                <wp:positionH relativeFrom="page">
                  <wp:posOffset>2826385</wp:posOffset>
                </wp:positionH>
                <wp:positionV relativeFrom="paragraph">
                  <wp:posOffset>894080</wp:posOffset>
                </wp:positionV>
                <wp:extent cx="98425" cy="219710"/>
                <wp:effectExtent l="0" t="0" r="0" b="0"/>
                <wp:wrapNone/>
                <wp:docPr id="2333" name="Text Box 2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9" o:spid="_x0000_s1522" type="#_x0000_t202" style="position:absolute;left:0;text-align:left;margin-left:222.55pt;margin-top:70.4pt;width:7.75pt;height:17.3pt;z-index:-212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05"/>
        </w:rPr>
        <w:t xml:space="preserve">Matrix multiplication is one of most important algorithm with applications such as solving </w:t>
      </w:r>
      <w:r w:rsidR="00D10E8B">
        <w:rPr>
          <w:spacing w:val="-3"/>
          <w:w w:val="105"/>
        </w:rPr>
        <w:t xml:space="preserve">eigenvalue </w:t>
      </w:r>
      <w:r w:rsidR="00D10E8B">
        <w:rPr>
          <w:w w:val="105"/>
        </w:rPr>
        <w:t xml:space="preserve">problems and computing inverse of a given matrix. Therefore, the computational complexity of matrix multiplication is a subject of intense </w:t>
      </w:r>
      <w:r w:rsidR="00D10E8B">
        <w:rPr>
          <w:spacing w:val="-3"/>
          <w:w w:val="105"/>
        </w:rPr>
        <w:t xml:space="preserve">study.  </w:t>
      </w:r>
      <w:r w:rsidR="00D10E8B">
        <w:rPr>
          <w:w w:val="105"/>
        </w:rPr>
        <w:t xml:space="preserve">A faster algorithm for matrix multiplication implies a potential performance improvement for a </w:t>
      </w:r>
      <w:r w:rsidR="00D10E8B">
        <w:rPr>
          <w:spacing w:val="-4"/>
          <w:w w:val="105"/>
        </w:rPr>
        <w:t>var</w:t>
      </w:r>
      <w:r w:rsidR="00D10E8B">
        <w:rPr>
          <w:spacing w:val="-4"/>
          <w:w w:val="105"/>
        </w:rPr>
        <w:t xml:space="preserve">iety     </w:t>
      </w:r>
      <w:r w:rsidR="00D10E8B">
        <w:rPr>
          <w:w w:val="105"/>
        </w:rPr>
        <w:t>of computational tasks.  Strassen [</w:t>
      </w:r>
      <w:hyperlink w:anchor="_bookmark319" w:history="1">
        <w:r w:rsidR="00D10E8B">
          <w:rPr>
            <w:w w:val="105"/>
          </w:rPr>
          <w:t>100</w:t>
        </w:r>
      </w:hyperlink>
      <w:r w:rsidR="00D10E8B">
        <w:rPr>
          <w:w w:val="105"/>
        </w:rPr>
        <w:t xml:space="preserve">] first showed that </w:t>
      </w:r>
      <w:r w:rsidR="00D10E8B">
        <w:rPr>
          <w:spacing w:val="-4"/>
          <w:w w:val="105"/>
        </w:rPr>
        <w:t xml:space="preserve">two  </w:t>
      </w:r>
      <w:r w:rsidR="00D10E8B">
        <w:rPr>
          <w:i/>
          <w:w w:val="105"/>
        </w:rPr>
        <w:t xml:space="preserve">n    n </w:t>
      </w:r>
      <w:r w:rsidR="00D10E8B">
        <w:rPr>
          <w:w w:val="105"/>
        </w:rPr>
        <w:t xml:space="preserve">matrices can </w:t>
      </w:r>
      <w:r w:rsidR="00D10E8B">
        <w:rPr>
          <w:spacing w:val="2"/>
          <w:w w:val="105"/>
        </w:rPr>
        <w:t xml:space="preserve">be </w:t>
      </w:r>
      <w:r w:rsidR="00D10E8B">
        <w:rPr>
          <w:w w:val="105"/>
        </w:rPr>
        <w:t xml:space="preserve">multiplied in time </w:t>
      </w:r>
      <w:r w:rsidR="00D10E8B">
        <w:rPr>
          <w:i/>
          <w:w w:val="105"/>
        </w:rPr>
        <w:t>n</w:t>
      </w:r>
      <w:r w:rsidR="00D10E8B">
        <w:rPr>
          <w:w w:val="105"/>
          <w:vertAlign w:val="superscript"/>
        </w:rPr>
        <w:t>2+</w:t>
      </w:r>
      <w:r w:rsidR="00D10E8B">
        <w:rPr>
          <w:i/>
          <w:w w:val="105"/>
          <w:vertAlign w:val="superscript"/>
        </w:rPr>
        <w:t>α</w:t>
      </w:r>
      <w:r w:rsidR="00D10E8B">
        <w:rPr>
          <w:i/>
          <w:w w:val="105"/>
        </w:rPr>
        <w:t xml:space="preserve">  </w:t>
      </w:r>
      <w:r w:rsidR="00D10E8B">
        <w:rPr>
          <w:w w:val="105"/>
        </w:rPr>
        <w:t>(</w:t>
      </w:r>
      <w:r w:rsidR="00D10E8B">
        <w:rPr>
          <w:i/>
          <w:w w:val="105"/>
        </w:rPr>
        <w:t xml:space="preserve">α &lt; </w:t>
      </w:r>
      <w:r w:rsidR="00D10E8B">
        <w:rPr>
          <w:rFonts w:ascii="Georgia" w:hAnsi="Georgia"/>
          <w:w w:val="105"/>
        </w:rPr>
        <w:t>1</w:t>
      </w:r>
      <w:r w:rsidR="00D10E8B">
        <w:rPr>
          <w:w w:val="105"/>
        </w:rPr>
        <w:t xml:space="preserve">).     The best known bound to date is an algorithm with </w:t>
      </w:r>
      <w:r w:rsidR="00D10E8B">
        <w:rPr>
          <w:i/>
          <w:w w:val="105"/>
        </w:rPr>
        <w:t xml:space="preserve">α </w:t>
      </w:r>
      <w:r w:rsidR="00D10E8B">
        <w:rPr>
          <w:rFonts w:ascii="Georgia" w:hAnsi="Georgia"/>
          <w:w w:val="105"/>
        </w:rPr>
        <w:t>0</w:t>
      </w:r>
      <w:r w:rsidR="00D10E8B">
        <w:rPr>
          <w:i/>
          <w:w w:val="105"/>
        </w:rPr>
        <w:t>.</w:t>
      </w:r>
      <w:r w:rsidR="00D10E8B">
        <w:rPr>
          <w:rFonts w:ascii="Georgia" w:hAnsi="Georgia"/>
          <w:w w:val="105"/>
        </w:rPr>
        <w:t xml:space="preserve">376 </w:t>
      </w:r>
      <w:r w:rsidR="00D10E8B">
        <w:rPr>
          <w:spacing w:val="-3"/>
          <w:w w:val="105"/>
        </w:rPr>
        <w:t xml:space="preserve">by </w:t>
      </w:r>
      <w:r w:rsidR="00D10E8B">
        <w:rPr>
          <w:w w:val="105"/>
        </w:rPr>
        <w:t>Coppersmith and Winnograd [</w:t>
      </w:r>
      <w:hyperlink w:anchor="_bookmark247" w:history="1">
        <w:r w:rsidR="00D10E8B">
          <w:rPr>
            <w:w w:val="105"/>
          </w:rPr>
          <w:t>27</w:t>
        </w:r>
      </w:hyperlink>
      <w:r w:rsidR="00D10E8B">
        <w:rPr>
          <w:w w:val="105"/>
        </w:rPr>
        <w:t xml:space="preserve">], despite that, it  remains an open problem to determine the true </w:t>
      </w:r>
      <w:r w:rsidR="00D10E8B">
        <w:rPr>
          <w:spacing w:val="-3"/>
          <w:w w:val="105"/>
        </w:rPr>
        <w:t xml:space="preserve">value </w:t>
      </w:r>
      <w:r w:rsidR="00D10E8B">
        <w:rPr>
          <w:w w:val="105"/>
        </w:rPr>
        <w:t xml:space="preserve">of </w:t>
      </w:r>
      <w:r w:rsidR="00D10E8B">
        <w:rPr>
          <w:i/>
          <w:w w:val="105"/>
        </w:rPr>
        <w:t>α</w:t>
      </w:r>
      <w:r w:rsidR="00D10E8B">
        <w:rPr>
          <w:w w:val="105"/>
        </w:rPr>
        <w:t xml:space="preserve">. The so-called problem of matrix verification is defined as, verifying whether the product of </w:t>
      </w:r>
      <w:r w:rsidR="00D10E8B">
        <w:rPr>
          <w:spacing w:val="-4"/>
          <w:w w:val="105"/>
        </w:rPr>
        <w:t xml:space="preserve">two  </w:t>
      </w:r>
      <w:r w:rsidR="00D10E8B">
        <w:rPr>
          <w:i/>
          <w:w w:val="105"/>
        </w:rPr>
        <w:t xml:space="preserve">n  n </w:t>
      </w:r>
      <w:r w:rsidR="00D10E8B">
        <w:rPr>
          <w:w w:val="105"/>
        </w:rPr>
        <w:t xml:space="preserve">matrices is equal to a third one.  So far </w:t>
      </w:r>
      <w:r w:rsidR="00D10E8B">
        <w:rPr>
          <w:w w:val="105"/>
        </w:rPr>
        <w:t xml:space="preserve">the best proposal can </w:t>
      </w:r>
      <w:r w:rsidR="00D10E8B">
        <w:rPr>
          <w:spacing w:val="2"/>
          <w:w w:val="105"/>
        </w:rPr>
        <w:t xml:space="preserve">be </w:t>
      </w:r>
      <w:r w:rsidR="00D10E8B">
        <w:rPr>
          <w:w w:val="105"/>
        </w:rPr>
        <w:t>done with  high probability in time proportional to</w:t>
      </w:r>
      <w:r w:rsidR="00D10E8B">
        <w:rPr>
          <w:spacing w:val="3"/>
          <w:w w:val="105"/>
        </w:rPr>
        <w:t xml:space="preserve"> </w:t>
      </w:r>
      <w:r w:rsidR="00D10E8B">
        <w:rPr>
          <w:i/>
          <w:w w:val="105"/>
        </w:rPr>
        <w:t>n</w:t>
      </w:r>
      <w:r w:rsidR="00D10E8B">
        <w:rPr>
          <w:w w:val="105"/>
          <w:vertAlign w:val="superscript"/>
        </w:rPr>
        <w:t>2</w:t>
      </w:r>
      <w:r w:rsidR="00D10E8B">
        <w:rPr>
          <w:w w:val="105"/>
        </w:rPr>
        <w:t xml:space="preserve"> </w:t>
      </w:r>
      <w:hyperlink w:anchor="_bookmark261" w:history="1">
        <w:r w:rsidR="00D10E8B">
          <w:rPr>
            <w:w w:val="105"/>
          </w:rPr>
          <w:t>[41].</w:t>
        </w:r>
      </w:hyperlink>
    </w:p>
    <w:p w:rsidR="00A325FF" w:rsidRDefault="00D10E8B">
      <w:pPr>
        <w:pStyle w:val="Brdtekst"/>
        <w:spacing w:before="16" w:line="208" w:lineRule="auto"/>
        <w:ind w:left="140" w:right="415" w:firstLine="199"/>
        <w:jc w:val="both"/>
      </w:pPr>
      <w:r>
        <w:rPr>
          <w:w w:val="110"/>
        </w:rPr>
        <w:t>Ref. [</w:t>
      </w:r>
      <w:hyperlink w:anchor="_bookmark223" w:history="1">
        <w:r>
          <w:rPr>
            <w:w w:val="110"/>
          </w:rPr>
          <w:t>3</w:t>
        </w:r>
      </w:hyperlink>
      <w:r>
        <w:rPr>
          <w:w w:val="110"/>
        </w:rPr>
        <w:t xml:space="preserve">] </w:t>
      </w:r>
      <w:r>
        <w:rPr>
          <w:spacing w:val="-3"/>
          <w:w w:val="110"/>
        </w:rPr>
        <w:t xml:space="preserve">was </w:t>
      </w:r>
      <w:r>
        <w:rPr>
          <w:w w:val="110"/>
        </w:rPr>
        <w:t>the first to study matrix verification for quantum computation. The authors use a quantum alg</w:t>
      </w:r>
      <w:r>
        <w:rPr>
          <w:w w:val="110"/>
        </w:rPr>
        <w:t xml:space="preserve">orithm </w:t>
      </w:r>
      <w:r>
        <w:rPr>
          <w:w w:val="104"/>
        </w:rPr>
        <w:t>based</w:t>
      </w:r>
      <w:r>
        <w:rPr>
          <w:spacing w:val="11"/>
        </w:rPr>
        <w:t xml:space="preserve"> </w:t>
      </w:r>
      <w:r>
        <w:rPr>
          <w:spacing w:val="-1"/>
          <w:w w:val="103"/>
        </w:rPr>
        <w:t>o</w:t>
      </w:r>
      <w:r>
        <w:rPr>
          <w:w w:val="103"/>
        </w:rPr>
        <w:t>n</w:t>
      </w:r>
      <w:r>
        <w:rPr>
          <w:spacing w:val="11"/>
        </w:rPr>
        <w:t xml:space="preserve"> </w:t>
      </w:r>
      <w:r>
        <w:rPr>
          <w:spacing w:val="-1"/>
          <w:w w:val="105"/>
        </w:rPr>
        <w:t>Gr</w:t>
      </w:r>
      <w:r>
        <w:rPr>
          <w:spacing w:val="-6"/>
          <w:w w:val="105"/>
        </w:rPr>
        <w:t>o</w:t>
      </w:r>
      <w:r>
        <w:rPr>
          <w:spacing w:val="-6"/>
          <w:w w:val="103"/>
        </w:rPr>
        <w:t>v</w:t>
      </w:r>
      <w:r>
        <w:rPr>
          <w:w w:val="98"/>
        </w:rPr>
        <w:t>er’s</w:t>
      </w:r>
      <w:r>
        <w:rPr>
          <w:spacing w:val="11"/>
        </w:rPr>
        <w:t xml:space="preserve"> </w:t>
      </w:r>
      <w:r>
        <w:rPr>
          <w:spacing w:val="-1"/>
          <w:w w:val="106"/>
        </w:rPr>
        <w:t>algorith</w:t>
      </w:r>
      <w:r>
        <w:rPr>
          <w:w w:val="106"/>
        </w:rPr>
        <w:t>m</w:t>
      </w:r>
      <w:r>
        <w:rPr>
          <w:spacing w:val="11"/>
        </w:rPr>
        <w:t xml:space="preserve"> </w:t>
      </w:r>
      <w:r>
        <w:rPr>
          <w:spacing w:val="-1"/>
          <w:w w:val="111"/>
        </w:rPr>
        <w:t>t</w:t>
      </w:r>
      <w:r>
        <w:rPr>
          <w:w w:val="111"/>
        </w:rPr>
        <w:t>o</w:t>
      </w:r>
      <w:r>
        <w:rPr>
          <w:spacing w:val="11"/>
        </w:rPr>
        <w:t xml:space="preserve"> </w:t>
      </w:r>
      <w:r>
        <w:rPr>
          <w:spacing w:val="-6"/>
          <w:w w:val="103"/>
        </w:rPr>
        <w:t>v</w:t>
      </w:r>
      <w:r>
        <w:t>erify</w:t>
      </w:r>
      <w:r>
        <w:rPr>
          <w:spacing w:val="11"/>
        </w:rPr>
        <w:t xml:space="preserve"> </w:t>
      </w:r>
      <w:r>
        <w:rPr>
          <w:w w:val="105"/>
        </w:rPr>
        <w:t>whethe</w:t>
      </w:r>
      <w:r>
        <w:rPr>
          <w:w w:val="114"/>
        </w:rPr>
        <w:t>r</w:t>
      </w:r>
      <w:r>
        <w:rPr>
          <w:spacing w:val="11"/>
        </w:rPr>
        <w:t xml:space="preserve"> </w:t>
      </w:r>
      <w:r>
        <w:rPr>
          <w:spacing w:val="-6"/>
          <w:w w:val="136"/>
        </w:rPr>
        <w:t>t</w:t>
      </w:r>
      <w:r>
        <w:rPr>
          <w:spacing w:val="-6"/>
          <w:w w:val="97"/>
        </w:rPr>
        <w:t>w</w:t>
      </w:r>
      <w:r>
        <w:rPr>
          <w:w w:val="97"/>
        </w:rPr>
        <w:t>o</w:t>
      </w:r>
      <w:r>
        <w:rPr>
          <w:spacing w:val="11"/>
        </w:rPr>
        <w:t xml:space="preserve"> </w:t>
      </w:r>
      <w:r>
        <w:rPr>
          <w:i/>
          <w:w w:val="119"/>
        </w:rPr>
        <w:t>n</w:t>
      </w:r>
      <w:r>
        <w:rPr>
          <w:i/>
          <w:spacing w:val="-16"/>
        </w:rPr>
        <w:t xml:space="preserve"> </w:t>
      </w:r>
      <w:r>
        <w:rPr>
          <w:rFonts w:ascii="Lucida Sans Unicode" w:hAnsi="Lucida Sans Unicode"/>
          <w:w w:val="97"/>
        </w:rPr>
        <w:t>×</w:t>
      </w:r>
      <w:r>
        <w:rPr>
          <w:rFonts w:ascii="Lucida Sans Unicode" w:hAnsi="Lucida Sans Unicode"/>
          <w:spacing w:val="-29"/>
        </w:rPr>
        <w:t xml:space="preserve"> </w:t>
      </w:r>
      <w:r>
        <w:rPr>
          <w:i/>
          <w:w w:val="119"/>
        </w:rPr>
        <w:t>n</w:t>
      </w:r>
      <w:r>
        <w:rPr>
          <w:i/>
          <w:spacing w:val="11"/>
        </w:rPr>
        <w:t xml:space="preserve"> </w:t>
      </w:r>
      <w:r>
        <w:rPr>
          <w:w w:val="105"/>
        </w:rPr>
        <w:t>matrices</w:t>
      </w:r>
      <w:r>
        <w:rPr>
          <w:spacing w:val="11"/>
        </w:rPr>
        <w:t xml:space="preserve"> </w:t>
      </w:r>
      <w:r>
        <w:rPr>
          <w:w w:val="103"/>
        </w:rPr>
        <w:t>equal</w:t>
      </w:r>
      <w:r>
        <w:rPr>
          <w:spacing w:val="11"/>
        </w:rPr>
        <w:t xml:space="preserve"> </w:t>
      </w:r>
      <w:r>
        <w:rPr>
          <w:w w:val="109"/>
        </w:rPr>
        <w:t>a</w:t>
      </w:r>
      <w:r>
        <w:rPr>
          <w:spacing w:val="11"/>
        </w:rPr>
        <w:t xml:space="preserve"> </w:t>
      </w:r>
      <w:r>
        <w:rPr>
          <w:spacing w:val="-1"/>
          <w:w w:val="112"/>
        </w:rPr>
        <w:t>thir</w:t>
      </w:r>
      <w:r>
        <w:rPr>
          <w:w w:val="112"/>
        </w:rPr>
        <w:t>d</w:t>
      </w:r>
      <w:r>
        <w:rPr>
          <w:spacing w:val="11"/>
        </w:rPr>
        <w:t xml:space="preserve"> </w:t>
      </w:r>
      <w:r>
        <w:rPr>
          <w:spacing w:val="-1"/>
          <w:w w:val="104"/>
        </w:rPr>
        <w:t>i</w:t>
      </w:r>
      <w:r>
        <w:rPr>
          <w:w w:val="104"/>
        </w:rPr>
        <w:t>n</w:t>
      </w:r>
      <w:r>
        <w:rPr>
          <w:spacing w:val="11"/>
        </w:rPr>
        <w:t xml:space="preserve"> </w:t>
      </w:r>
      <w:r>
        <w:rPr>
          <w:spacing w:val="-1"/>
          <w:w w:val="136"/>
        </w:rPr>
        <w:t>t</w:t>
      </w:r>
      <w:r>
        <w:rPr>
          <w:w w:val="97"/>
        </w:rPr>
        <w:t>i</w:t>
      </w:r>
      <w:r>
        <w:rPr>
          <w:w w:val="102"/>
        </w:rPr>
        <w:t>me</w:t>
      </w:r>
      <w:r>
        <w:rPr>
          <w:spacing w:val="11"/>
        </w:rPr>
        <w:t xml:space="preserve"> </w:t>
      </w:r>
      <w:r>
        <w:rPr>
          <w:i/>
          <w:spacing w:val="5"/>
          <w:w w:val="105"/>
        </w:rPr>
        <w:t>O</w:t>
      </w:r>
      <w:r>
        <w:rPr>
          <w:rFonts w:ascii="Georgia" w:hAnsi="Georgia"/>
          <w:w w:val="101"/>
        </w:rPr>
        <w:t>(</w:t>
      </w:r>
      <w:r>
        <w:rPr>
          <w:i/>
          <w:w w:val="119"/>
        </w:rPr>
        <w:t>n</w:t>
      </w:r>
      <w:r>
        <w:rPr>
          <w:w w:val="105"/>
          <w:vertAlign w:val="superscript"/>
        </w:rPr>
        <w:t>7</w:t>
      </w:r>
      <w:r>
        <w:rPr>
          <w:i/>
          <w:w w:val="206"/>
          <w:vertAlign w:val="superscript"/>
        </w:rPr>
        <w:t>/</w:t>
      </w:r>
      <w:r>
        <w:rPr>
          <w:spacing w:val="10"/>
          <w:w w:val="105"/>
          <w:vertAlign w:val="superscript"/>
        </w:rPr>
        <w:t>4</w:t>
      </w:r>
      <w:r>
        <w:rPr>
          <w:rFonts w:ascii="Georgia" w:hAnsi="Georgia"/>
          <w:w w:val="101"/>
        </w:rPr>
        <w:t>)</w:t>
      </w:r>
      <w:r>
        <w:rPr>
          <w:w w:val="108"/>
        </w:rPr>
        <w:t>,</w:t>
      </w:r>
      <w:r>
        <w:rPr>
          <w:spacing w:val="12"/>
        </w:rPr>
        <w:t xml:space="preserve"> </w:t>
      </w:r>
      <w:r>
        <w:rPr>
          <w:spacing w:val="-1"/>
          <w:w w:val="108"/>
        </w:rPr>
        <w:t>there</w:t>
      </w:r>
      <w:r>
        <w:rPr>
          <w:spacing w:val="-6"/>
          <w:w w:val="108"/>
        </w:rPr>
        <w:t>b</w:t>
      </w:r>
      <w:r>
        <w:rPr>
          <w:w w:val="103"/>
        </w:rPr>
        <w:t>y</w:t>
      </w:r>
      <w:r>
        <w:rPr>
          <w:spacing w:val="11"/>
        </w:rPr>
        <w:t xml:space="preserve"> </w:t>
      </w:r>
      <w:r>
        <w:rPr>
          <w:spacing w:val="-1"/>
          <w:w w:val="104"/>
        </w:rPr>
        <w:t>impr</w:t>
      </w:r>
      <w:r>
        <w:rPr>
          <w:spacing w:val="-6"/>
          <w:w w:val="104"/>
        </w:rPr>
        <w:t>o</w:t>
      </w:r>
      <w:r>
        <w:rPr>
          <w:spacing w:val="-1"/>
          <w:w w:val="102"/>
        </w:rPr>
        <w:t>vin</w:t>
      </w:r>
      <w:r>
        <w:rPr>
          <w:w w:val="102"/>
        </w:rPr>
        <w:t>g</w:t>
      </w:r>
      <w:r>
        <w:rPr>
          <w:spacing w:val="11"/>
        </w:rPr>
        <w:t xml:space="preserve"> </w:t>
      </w:r>
      <w:r>
        <w:rPr>
          <w:spacing w:val="-1"/>
          <w:w w:val="110"/>
        </w:rPr>
        <w:t>the</w:t>
      </w:r>
    </w:p>
    <w:p w:rsidR="00A325FF" w:rsidRDefault="00D10E8B">
      <w:pPr>
        <w:pStyle w:val="Brdtekst"/>
        <w:spacing w:before="32" w:line="55" w:lineRule="auto"/>
        <w:ind w:left="140"/>
        <w:jc w:val="both"/>
      </w:pPr>
      <w:r>
        <w:rPr>
          <w:spacing w:val="-1"/>
          <w:w w:val="106"/>
        </w:rPr>
        <w:t>optima</w:t>
      </w:r>
      <w:r>
        <w:rPr>
          <w:w w:val="106"/>
        </w:rPr>
        <w:t>l</w:t>
      </w:r>
      <w:r>
        <w:rPr>
          <w:spacing w:val="5"/>
        </w:rPr>
        <w:t xml:space="preserve"> </w:t>
      </w:r>
      <w:r>
        <w:rPr>
          <w:w w:val="101"/>
        </w:rPr>
        <w:t>classical</w:t>
      </w:r>
      <w:r>
        <w:rPr>
          <w:spacing w:val="5"/>
        </w:rPr>
        <w:t xml:space="preserve"> </w:t>
      </w:r>
      <w:r>
        <w:rPr>
          <w:spacing w:val="5"/>
          <w:w w:val="108"/>
        </w:rPr>
        <w:t>b</w:t>
      </w:r>
      <w:r>
        <w:rPr>
          <w:spacing w:val="-1"/>
          <w:w w:val="105"/>
        </w:rPr>
        <w:t>oun</w:t>
      </w:r>
      <w:r>
        <w:rPr>
          <w:w w:val="105"/>
        </w:rPr>
        <w:t>d</w:t>
      </w:r>
      <w:r>
        <w:rPr>
          <w:spacing w:val="5"/>
        </w:rPr>
        <w:t xml:space="preserve"> </w:t>
      </w:r>
      <w:r>
        <w:rPr>
          <w:spacing w:val="-1"/>
          <w:w w:val="94"/>
        </w:rPr>
        <w:t>o</w:t>
      </w:r>
      <w:r>
        <w:rPr>
          <w:w w:val="94"/>
        </w:rPr>
        <w:t>f</w:t>
      </w:r>
      <w:r>
        <w:rPr>
          <w:spacing w:val="4"/>
        </w:rPr>
        <w:t xml:space="preserve"> </w:t>
      </w:r>
      <w:r>
        <w:rPr>
          <w:spacing w:val="-1"/>
          <w:w w:val="101"/>
        </w:rPr>
        <w:t>Ref</w:t>
      </w:r>
      <w:r>
        <w:rPr>
          <w:w w:val="101"/>
        </w:rPr>
        <w:t>.</w:t>
      </w:r>
      <w:r>
        <w:rPr>
          <w:spacing w:val="5"/>
        </w:rPr>
        <w:t xml:space="preserve"> </w:t>
      </w:r>
      <w:r>
        <w:rPr>
          <w:w w:val="81"/>
        </w:rPr>
        <w:t>[</w:t>
      </w:r>
      <w:hyperlink w:anchor="_bookmark261" w:history="1">
        <w:r>
          <w:rPr>
            <w:spacing w:val="-1"/>
            <w:w w:val="99"/>
          </w:rPr>
          <w:t>41</w:t>
        </w:r>
      </w:hyperlink>
      <w:r>
        <w:rPr>
          <w:spacing w:val="-1"/>
          <w:w w:val="93"/>
        </w:rPr>
        <w:t>]</w:t>
      </w:r>
      <w:r>
        <w:rPr>
          <w:w w:val="93"/>
        </w:rPr>
        <w:t>.</w:t>
      </w:r>
      <w:r>
        <w:t xml:space="preserve"> </w:t>
      </w:r>
      <w:r>
        <w:rPr>
          <w:spacing w:val="-16"/>
        </w:rPr>
        <w:t xml:space="preserve"> </w:t>
      </w:r>
      <w:r>
        <w:rPr>
          <w:spacing w:val="-1"/>
          <w:w w:val="101"/>
        </w:rPr>
        <w:t>Ref</w:t>
      </w:r>
      <w:r>
        <w:rPr>
          <w:w w:val="101"/>
        </w:rPr>
        <w:t>.</w:t>
      </w:r>
      <w:r>
        <w:rPr>
          <w:spacing w:val="5"/>
        </w:rPr>
        <w:t xml:space="preserve"> </w:t>
      </w:r>
      <w:r>
        <w:rPr>
          <w:w w:val="81"/>
        </w:rPr>
        <w:t>[</w:t>
      </w:r>
      <w:hyperlink w:anchor="_bookmark237" w:history="1">
        <w:r>
          <w:rPr>
            <w:spacing w:val="-1"/>
            <w:w w:val="99"/>
          </w:rPr>
          <w:t>17</w:t>
        </w:r>
      </w:hyperlink>
      <w:r>
        <w:rPr>
          <w:w w:val="81"/>
        </w:rPr>
        <w:t>]</w:t>
      </w:r>
      <w:r>
        <w:rPr>
          <w:spacing w:val="5"/>
        </w:rPr>
        <w:t xml:space="preserve"> </w:t>
      </w:r>
      <w:r>
        <w:rPr>
          <w:w w:val="104"/>
        </w:rPr>
        <w:t>prese</w:t>
      </w:r>
      <w:r>
        <w:rPr>
          <w:spacing w:val="-6"/>
          <w:w w:val="104"/>
        </w:rPr>
        <w:t>n</w:t>
      </w:r>
      <w:r>
        <w:rPr>
          <w:spacing w:val="-1"/>
          <w:w w:val="114"/>
        </w:rPr>
        <w:t>t</w:t>
      </w:r>
      <w:r>
        <w:rPr>
          <w:w w:val="114"/>
        </w:rPr>
        <w:t>s</w:t>
      </w:r>
      <w:r>
        <w:rPr>
          <w:spacing w:val="4"/>
        </w:rPr>
        <w:t xml:space="preserve"> </w:t>
      </w:r>
      <w:r>
        <w:rPr>
          <w:w w:val="109"/>
        </w:rPr>
        <w:t>a</w:t>
      </w:r>
      <w:r>
        <w:rPr>
          <w:spacing w:val="5"/>
        </w:rPr>
        <w:t xml:space="preserve"> </w:t>
      </w:r>
      <w:r>
        <w:rPr>
          <w:spacing w:val="-1"/>
          <w:w w:val="107"/>
        </w:rPr>
        <w:t>qua</w:t>
      </w:r>
      <w:r>
        <w:rPr>
          <w:spacing w:val="-6"/>
          <w:w w:val="107"/>
        </w:rPr>
        <w:t>n</w:t>
      </w:r>
      <w:r>
        <w:rPr>
          <w:spacing w:val="-1"/>
          <w:w w:val="111"/>
        </w:rPr>
        <w:t>tu</w:t>
      </w:r>
      <w:r>
        <w:rPr>
          <w:w w:val="111"/>
        </w:rPr>
        <w:t>m</w:t>
      </w:r>
      <w:r>
        <w:rPr>
          <w:spacing w:val="4"/>
        </w:rPr>
        <w:t xml:space="preserve"> </w:t>
      </w:r>
      <w:r>
        <w:rPr>
          <w:spacing w:val="-1"/>
          <w:w w:val="106"/>
        </w:rPr>
        <w:t>algorith</w:t>
      </w:r>
      <w:r>
        <w:rPr>
          <w:w w:val="106"/>
        </w:rPr>
        <w:t>m</w:t>
      </w:r>
      <w:r>
        <w:rPr>
          <w:spacing w:val="5"/>
        </w:rPr>
        <w:t xml:space="preserve"> </w:t>
      </w:r>
      <w:r>
        <w:rPr>
          <w:spacing w:val="-1"/>
          <w:w w:val="119"/>
        </w:rPr>
        <w:t>tha</w:t>
      </w:r>
      <w:r>
        <w:rPr>
          <w:w w:val="119"/>
        </w:rPr>
        <w:t>t</w:t>
      </w:r>
      <w:r>
        <w:rPr>
          <w:spacing w:val="5"/>
        </w:rPr>
        <w:t xml:space="preserve"> </w:t>
      </w:r>
      <w:r>
        <w:rPr>
          <w:spacing w:val="-6"/>
          <w:w w:val="103"/>
        </w:rPr>
        <w:t>v</w:t>
      </w:r>
      <w:r>
        <w:rPr>
          <w:w w:val="97"/>
        </w:rPr>
        <w:t>erifies</w:t>
      </w:r>
      <w:r>
        <w:rPr>
          <w:spacing w:val="5"/>
        </w:rPr>
        <w:t xml:space="preserve"> </w:t>
      </w:r>
      <w:r>
        <w:rPr>
          <w:w w:val="109"/>
        </w:rPr>
        <w:t>a</w:t>
      </w:r>
      <w:r>
        <w:rPr>
          <w:spacing w:val="5"/>
        </w:rPr>
        <w:t xml:space="preserve"> </w:t>
      </w:r>
      <w:r>
        <w:rPr>
          <w:w w:val="105"/>
        </w:rPr>
        <w:t>pr</w:t>
      </w:r>
      <w:r>
        <w:rPr>
          <w:spacing w:val="5"/>
          <w:w w:val="105"/>
        </w:rPr>
        <w:t>o</w:t>
      </w:r>
      <w:r>
        <w:rPr>
          <w:w w:val="110"/>
        </w:rPr>
        <w:t>duct</w:t>
      </w:r>
      <w:r>
        <w:rPr>
          <w:spacing w:val="5"/>
        </w:rPr>
        <w:t xml:space="preserve"> </w:t>
      </w:r>
      <w:r>
        <w:rPr>
          <w:spacing w:val="-1"/>
          <w:w w:val="94"/>
        </w:rPr>
        <w:t>o</w:t>
      </w:r>
      <w:r>
        <w:rPr>
          <w:w w:val="94"/>
        </w:rPr>
        <w:t>f</w:t>
      </w:r>
      <w:r>
        <w:rPr>
          <w:spacing w:val="5"/>
        </w:rPr>
        <w:t xml:space="preserve"> </w:t>
      </w:r>
      <w:r>
        <w:rPr>
          <w:spacing w:val="-6"/>
          <w:w w:val="136"/>
        </w:rPr>
        <w:t>t</w:t>
      </w:r>
      <w:r>
        <w:rPr>
          <w:spacing w:val="-6"/>
          <w:w w:val="97"/>
        </w:rPr>
        <w:t>w</w:t>
      </w:r>
      <w:r>
        <w:rPr>
          <w:w w:val="97"/>
        </w:rPr>
        <w:t>o</w:t>
      </w:r>
      <w:r>
        <w:rPr>
          <w:spacing w:val="4"/>
        </w:rPr>
        <w:t xml:space="preserve"> </w:t>
      </w:r>
      <w:r>
        <w:rPr>
          <w:i/>
          <w:w w:val="119"/>
        </w:rPr>
        <w:t>n</w:t>
      </w:r>
      <w:r>
        <w:rPr>
          <w:i/>
          <w:spacing w:val="-29"/>
        </w:rPr>
        <w:t xml:space="preserve"> </w:t>
      </w:r>
      <w:r>
        <w:rPr>
          <w:rFonts w:ascii="Lucida Sans Unicode" w:hAnsi="Lucida Sans Unicode"/>
          <w:w w:val="97"/>
        </w:rPr>
        <w:t>×</w:t>
      </w:r>
      <w:r>
        <w:rPr>
          <w:rFonts w:ascii="Lucida Sans Unicode" w:hAnsi="Lucida Sans Unicode"/>
          <w:spacing w:val="-42"/>
        </w:rPr>
        <w:t xml:space="preserve"> </w:t>
      </w:r>
      <w:r>
        <w:rPr>
          <w:i/>
          <w:w w:val="119"/>
        </w:rPr>
        <w:t>n</w:t>
      </w:r>
      <w:r>
        <w:rPr>
          <w:i/>
          <w:spacing w:val="3"/>
        </w:rPr>
        <w:t xml:space="preserve"> </w:t>
      </w:r>
      <w:r>
        <w:rPr>
          <w:rFonts w:ascii="Lucida Sans Unicode" w:hAnsi="Lucida Sans Unicode"/>
          <w:spacing w:val="-165"/>
          <w:w w:val="102"/>
          <w:position w:val="-8"/>
        </w:rPr>
        <w:t>√</w:t>
      </w:r>
      <w:r>
        <w:rPr>
          <w:w w:val="104"/>
        </w:rPr>
        <w:t>m</w:t>
      </w:r>
      <w:r>
        <w:rPr>
          <w:w w:val="109"/>
          <w:u w:val="single"/>
        </w:rPr>
        <w:t>a</w:t>
      </w:r>
      <w:r>
        <w:rPr>
          <w:w w:val="105"/>
        </w:rPr>
        <w:t>trices</w:t>
      </w:r>
    </w:p>
    <w:p w:rsidR="00A325FF" w:rsidRDefault="00D10E8B">
      <w:pPr>
        <w:pStyle w:val="Brdtekst"/>
        <w:ind w:left="132" w:right="351" w:firstLine="7"/>
      </w:pPr>
      <w:r>
        <w:rPr>
          <w:spacing w:val="-6"/>
          <w:w w:val="99"/>
        </w:rPr>
        <w:t>o</w:t>
      </w:r>
      <w:r>
        <w:rPr>
          <w:spacing w:val="-6"/>
          <w:w w:val="105"/>
        </w:rPr>
        <w:t>v</w:t>
      </w:r>
      <w:r>
        <w:rPr>
          <w:w w:val="107"/>
        </w:rPr>
        <w:t>er</w:t>
      </w:r>
      <w:r>
        <w:rPr>
          <w:spacing w:val="16"/>
        </w:rPr>
        <w:t xml:space="preserve"> </w:t>
      </w:r>
      <w:r>
        <w:rPr>
          <w:spacing w:val="-1"/>
          <w:w w:val="111"/>
        </w:rPr>
        <w:t>a</w:t>
      </w:r>
      <w:r>
        <w:rPr>
          <w:spacing w:val="-6"/>
          <w:w w:val="111"/>
        </w:rPr>
        <w:t>n</w:t>
      </w:r>
      <w:r>
        <w:rPr>
          <w:w w:val="105"/>
        </w:rPr>
        <w:t>y</w:t>
      </w:r>
      <w:r>
        <w:rPr>
          <w:spacing w:val="16"/>
        </w:rPr>
        <w:t xml:space="preserve"> </w:t>
      </w:r>
      <w:r>
        <w:rPr>
          <w:spacing w:val="-1"/>
          <w:w w:val="106"/>
        </w:rPr>
        <w:t>i</w:t>
      </w:r>
      <w:r>
        <w:rPr>
          <w:spacing w:val="-6"/>
          <w:w w:val="106"/>
        </w:rPr>
        <w:t>n</w:t>
      </w:r>
      <w:r>
        <w:rPr>
          <w:spacing w:val="-1"/>
          <w:w w:val="109"/>
        </w:rPr>
        <w:t>tegra</w:t>
      </w:r>
      <w:r>
        <w:rPr>
          <w:w w:val="109"/>
        </w:rPr>
        <w:t>l</w:t>
      </w:r>
      <w:r>
        <w:rPr>
          <w:spacing w:val="16"/>
        </w:rPr>
        <w:t xml:space="preserve"> </w:t>
      </w:r>
      <w:r>
        <w:rPr>
          <w:w w:val="106"/>
        </w:rPr>
        <w:t>domain</w:t>
      </w:r>
      <w:r>
        <w:rPr>
          <w:spacing w:val="16"/>
        </w:rPr>
        <w:t xml:space="preserve"> </w:t>
      </w:r>
      <w:r>
        <w:rPr>
          <w:w w:val="108"/>
        </w:rPr>
        <w:t>with</w:t>
      </w:r>
      <w:r>
        <w:rPr>
          <w:spacing w:val="16"/>
        </w:rPr>
        <w:t xml:space="preserve"> </w:t>
      </w:r>
      <w:r>
        <w:rPr>
          <w:spacing w:val="5"/>
          <w:w w:val="110"/>
        </w:rPr>
        <w:t>b</w:t>
      </w:r>
      <w:r>
        <w:rPr>
          <w:spacing w:val="-1"/>
          <w:w w:val="107"/>
        </w:rPr>
        <w:t>ounde</w:t>
      </w:r>
      <w:r>
        <w:rPr>
          <w:w w:val="107"/>
        </w:rPr>
        <w:t>d</w:t>
      </w:r>
      <w:r>
        <w:rPr>
          <w:spacing w:val="16"/>
        </w:rPr>
        <w:t xml:space="preserve"> </w:t>
      </w:r>
      <w:r>
        <w:rPr>
          <w:w w:val="108"/>
        </w:rPr>
        <w:t>error</w:t>
      </w:r>
      <w:r>
        <w:rPr>
          <w:spacing w:val="16"/>
        </w:rPr>
        <w:t xml:space="preserve"> </w:t>
      </w:r>
      <w:r>
        <w:rPr>
          <w:spacing w:val="-1"/>
          <w:w w:val="106"/>
        </w:rPr>
        <w:t>i</w:t>
      </w:r>
      <w:r>
        <w:rPr>
          <w:w w:val="106"/>
        </w:rPr>
        <w:t>n</w:t>
      </w:r>
      <w:r>
        <w:rPr>
          <w:spacing w:val="16"/>
        </w:rPr>
        <w:t xml:space="preserve"> </w:t>
      </w:r>
      <w:r>
        <w:rPr>
          <w:spacing w:val="-6"/>
          <w:w w:val="99"/>
        </w:rPr>
        <w:t>w</w:t>
      </w:r>
      <w:r>
        <w:rPr>
          <w:spacing w:val="-1"/>
          <w:w w:val="106"/>
        </w:rPr>
        <w:t>orst-cas</w:t>
      </w:r>
      <w:r>
        <w:rPr>
          <w:w w:val="106"/>
        </w:rPr>
        <w:t>e</w:t>
      </w:r>
      <w:r>
        <w:rPr>
          <w:spacing w:val="16"/>
        </w:rPr>
        <w:t xml:space="preserve"> </w:t>
      </w:r>
      <w:r>
        <w:rPr>
          <w:spacing w:val="-1"/>
          <w:w w:val="108"/>
        </w:rPr>
        <w:t>tim</w:t>
      </w:r>
      <w:r>
        <w:rPr>
          <w:w w:val="108"/>
        </w:rPr>
        <w:t>e</w:t>
      </w:r>
      <w:r>
        <w:rPr>
          <w:spacing w:val="16"/>
        </w:rPr>
        <w:t xml:space="preserve"> </w:t>
      </w:r>
      <w:r>
        <w:rPr>
          <w:i/>
          <w:spacing w:val="5"/>
          <w:w w:val="105"/>
        </w:rPr>
        <w:t>O</w:t>
      </w:r>
      <w:r>
        <w:rPr>
          <w:rFonts w:ascii="Georgia"/>
          <w:w w:val="103"/>
        </w:rPr>
        <w:t>(</w:t>
      </w:r>
      <w:r>
        <w:rPr>
          <w:i/>
          <w:w w:val="119"/>
        </w:rPr>
        <w:t>n</w:t>
      </w:r>
      <w:r>
        <w:rPr>
          <w:w w:val="105"/>
          <w:vertAlign w:val="superscript"/>
        </w:rPr>
        <w:t>5</w:t>
      </w:r>
      <w:r>
        <w:rPr>
          <w:i/>
          <w:w w:val="206"/>
          <w:vertAlign w:val="superscript"/>
        </w:rPr>
        <w:t>/</w:t>
      </w:r>
      <w:r>
        <w:rPr>
          <w:spacing w:val="10"/>
          <w:w w:val="105"/>
          <w:vertAlign w:val="superscript"/>
        </w:rPr>
        <w:t>3</w:t>
      </w:r>
      <w:r>
        <w:rPr>
          <w:rFonts w:ascii="Georgia"/>
          <w:w w:val="103"/>
        </w:rPr>
        <w:t>)</w:t>
      </w:r>
      <w:r>
        <w:rPr>
          <w:rFonts w:ascii="Georgia"/>
          <w:spacing w:val="18"/>
        </w:rPr>
        <w:t xml:space="preserve"> </w:t>
      </w:r>
      <w:r>
        <w:rPr>
          <w:spacing w:val="-1"/>
          <w:w w:val="111"/>
        </w:rPr>
        <w:t>an</w:t>
      </w:r>
      <w:r>
        <w:rPr>
          <w:w w:val="111"/>
        </w:rPr>
        <w:t>d</w:t>
      </w:r>
      <w:r>
        <w:rPr>
          <w:spacing w:val="16"/>
        </w:rPr>
        <w:t xml:space="preserve"> </w:t>
      </w:r>
      <w:r>
        <w:rPr>
          <w:w w:val="105"/>
        </w:rPr>
        <w:t>ex</w:t>
      </w:r>
      <w:r>
        <w:rPr>
          <w:spacing w:val="5"/>
          <w:w w:val="105"/>
        </w:rPr>
        <w:t>p</w:t>
      </w:r>
      <w:r>
        <w:rPr>
          <w:w w:val="107"/>
        </w:rPr>
        <w:t>ected</w:t>
      </w:r>
      <w:r>
        <w:rPr>
          <w:spacing w:val="16"/>
        </w:rPr>
        <w:t xml:space="preserve"> </w:t>
      </w:r>
      <w:r>
        <w:rPr>
          <w:spacing w:val="-1"/>
          <w:w w:val="108"/>
        </w:rPr>
        <w:t>tim</w:t>
      </w:r>
      <w:r>
        <w:rPr>
          <w:w w:val="108"/>
        </w:rPr>
        <w:t>e</w:t>
      </w:r>
      <w:r>
        <w:rPr>
          <w:spacing w:val="16"/>
        </w:rPr>
        <w:t xml:space="preserve"> </w:t>
      </w:r>
      <w:r>
        <w:rPr>
          <w:i/>
          <w:spacing w:val="5"/>
          <w:w w:val="105"/>
        </w:rPr>
        <w:t>O</w:t>
      </w:r>
      <w:r>
        <w:rPr>
          <w:rFonts w:ascii="Georgia"/>
          <w:w w:val="103"/>
        </w:rPr>
        <w:t>(</w:t>
      </w:r>
      <w:r>
        <w:rPr>
          <w:i/>
          <w:w w:val="119"/>
        </w:rPr>
        <w:t>n</w:t>
      </w:r>
      <w:r>
        <w:rPr>
          <w:w w:val="105"/>
          <w:vertAlign w:val="superscript"/>
        </w:rPr>
        <w:t>5</w:t>
      </w:r>
      <w:r>
        <w:rPr>
          <w:i/>
          <w:w w:val="206"/>
          <w:vertAlign w:val="superscript"/>
        </w:rPr>
        <w:t>/</w:t>
      </w:r>
      <w:r>
        <w:rPr>
          <w:spacing w:val="10"/>
          <w:w w:val="105"/>
          <w:vertAlign w:val="superscript"/>
        </w:rPr>
        <w:t>3</w:t>
      </w:r>
      <w:r>
        <w:rPr>
          <w:i/>
          <w:w w:val="130"/>
        </w:rPr>
        <w:t>/min</w:t>
      </w:r>
      <w:r>
        <w:rPr>
          <w:rFonts w:ascii="Georgia"/>
          <w:w w:val="103"/>
        </w:rPr>
        <w:t>(</w:t>
      </w:r>
      <w:r>
        <w:rPr>
          <w:i/>
          <w:spacing w:val="5"/>
          <w:w w:val="106"/>
        </w:rPr>
        <w:t>w</w:t>
      </w:r>
      <w:r>
        <w:rPr>
          <w:i/>
          <w:w w:val="110"/>
        </w:rPr>
        <w:t>,</w:t>
      </w:r>
      <w:r>
        <w:rPr>
          <w:i/>
        </w:rPr>
        <w:t xml:space="preserve">   </w:t>
      </w:r>
      <w:r>
        <w:rPr>
          <w:i/>
          <w:spacing w:val="-1"/>
        </w:rPr>
        <w:t xml:space="preserve"> </w:t>
      </w:r>
      <w:r>
        <w:rPr>
          <w:i/>
          <w:w w:val="119"/>
        </w:rPr>
        <w:t>n</w:t>
      </w:r>
      <w:r>
        <w:rPr>
          <w:rFonts w:ascii="Georgia"/>
          <w:w w:val="103"/>
        </w:rPr>
        <w:t>)</w:t>
      </w:r>
      <w:r>
        <w:rPr>
          <w:w w:val="105"/>
          <w:vertAlign w:val="superscript"/>
        </w:rPr>
        <w:t>1</w:t>
      </w:r>
      <w:r>
        <w:rPr>
          <w:i/>
          <w:w w:val="206"/>
          <w:vertAlign w:val="superscript"/>
        </w:rPr>
        <w:t>/</w:t>
      </w:r>
      <w:r>
        <w:rPr>
          <w:spacing w:val="10"/>
          <w:w w:val="105"/>
          <w:vertAlign w:val="superscript"/>
        </w:rPr>
        <w:t>3</w:t>
      </w:r>
      <w:r>
        <w:rPr>
          <w:rFonts w:ascii="Georgia"/>
          <w:w w:val="103"/>
        </w:rPr>
        <w:t>)</w:t>
      </w:r>
      <w:r>
        <w:rPr>
          <w:w w:val="110"/>
        </w:rPr>
        <w:t xml:space="preserve">, </w:t>
      </w:r>
      <w:r>
        <w:rPr>
          <w:w w:val="104"/>
        </w:rPr>
        <w:t>where</w:t>
      </w:r>
      <w:r>
        <w:rPr>
          <w:spacing w:val="16"/>
        </w:rPr>
        <w:t xml:space="preserve"> </w:t>
      </w:r>
      <w:r>
        <w:rPr>
          <w:i/>
          <w:w w:val="106"/>
        </w:rPr>
        <w:t>w</w:t>
      </w:r>
      <w:r>
        <w:rPr>
          <w:i/>
          <w:spacing w:val="21"/>
        </w:rPr>
        <w:t xml:space="preserve"> </w:t>
      </w:r>
      <w:r>
        <w:rPr>
          <w:spacing w:val="-1"/>
        </w:rPr>
        <w:t>i</w:t>
      </w:r>
      <w:r>
        <w:t>s</w:t>
      </w:r>
      <w:r>
        <w:rPr>
          <w:spacing w:val="16"/>
        </w:rPr>
        <w:t xml:space="preserve"> </w:t>
      </w:r>
      <w:r>
        <w:rPr>
          <w:spacing w:val="-1"/>
          <w:w w:val="113"/>
        </w:rPr>
        <w:t>th</w:t>
      </w:r>
      <w:r>
        <w:rPr>
          <w:w w:val="113"/>
        </w:rPr>
        <w:t>e</w:t>
      </w:r>
      <w:r>
        <w:rPr>
          <w:spacing w:val="16"/>
        </w:rPr>
        <w:t xml:space="preserve"> </w:t>
      </w:r>
      <w:r>
        <w:rPr>
          <w:spacing w:val="-6"/>
          <w:w w:val="110"/>
        </w:rPr>
        <w:t>n</w:t>
      </w:r>
      <w:r>
        <w:rPr>
          <w:w w:val="108"/>
        </w:rPr>
        <w:t>u</w:t>
      </w:r>
      <w:r>
        <w:rPr>
          <w:spacing w:val="-6"/>
          <w:w w:val="108"/>
        </w:rPr>
        <w:t>m</w:t>
      </w:r>
      <w:r>
        <w:rPr>
          <w:spacing w:val="5"/>
          <w:w w:val="110"/>
        </w:rPr>
        <w:t>b</w:t>
      </w:r>
      <w:r>
        <w:rPr>
          <w:w w:val="107"/>
        </w:rPr>
        <w:t>er</w:t>
      </w:r>
      <w:r>
        <w:rPr>
          <w:spacing w:val="16"/>
        </w:rPr>
        <w:t xml:space="preserve"> </w:t>
      </w:r>
      <w:r>
        <w:rPr>
          <w:spacing w:val="-1"/>
          <w:w w:val="96"/>
        </w:rPr>
        <w:t>o</w:t>
      </w:r>
      <w:r>
        <w:rPr>
          <w:w w:val="96"/>
        </w:rPr>
        <w:t>f</w:t>
      </w:r>
      <w:r>
        <w:rPr>
          <w:spacing w:val="16"/>
        </w:rPr>
        <w:t xml:space="preserve"> </w:t>
      </w:r>
      <w:r>
        <w:rPr>
          <w:w w:val="104"/>
        </w:rPr>
        <w:t>wrong</w:t>
      </w:r>
      <w:r>
        <w:rPr>
          <w:spacing w:val="16"/>
        </w:rPr>
        <w:t xml:space="preserve"> </w:t>
      </w:r>
      <w:r>
        <w:rPr>
          <w:w w:val="105"/>
        </w:rPr>
        <w:t>e</w:t>
      </w:r>
      <w:r>
        <w:rPr>
          <w:spacing w:val="-6"/>
          <w:w w:val="105"/>
        </w:rPr>
        <w:t>n</w:t>
      </w:r>
      <w:r>
        <w:rPr>
          <w:spacing w:val="-1"/>
          <w:w w:val="109"/>
        </w:rPr>
        <w:t>tries</w:t>
      </w:r>
      <w:r>
        <w:rPr>
          <w:w w:val="109"/>
        </w:rPr>
        <w:t>.</w:t>
      </w:r>
      <w:r>
        <w:t xml:space="preserve"> </w:t>
      </w:r>
      <w:r>
        <w:rPr>
          <w:spacing w:val="-12"/>
        </w:rPr>
        <w:t xml:space="preserve"> </w:t>
      </w:r>
      <w:r>
        <w:rPr>
          <w:w w:val="109"/>
        </w:rPr>
        <w:t>This</w:t>
      </w:r>
      <w:r>
        <w:rPr>
          <w:spacing w:val="16"/>
        </w:rPr>
        <w:t xml:space="preserve"> </w:t>
      </w:r>
      <w:r>
        <w:rPr>
          <w:w w:val="111"/>
        </w:rPr>
        <w:t>further</w:t>
      </w:r>
      <w:r>
        <w:rPr>
          <w:spacing w:val="16"/>
        </w:rPr>
        <w:t xml:space="preserve"> </w:t>
      </w:r>
      <w:r>
        <w:rPr>
          <w:spacing w:val="-1"/>
          <w:w w:val="106"/>
        </w:rPr>
        <w:t>impr</w:t>
      </w:r>
      <w:r>
        <w:rPr>
          <w:spacing w:val="-6"/>
          <w:w w:val="106"/>
        </w:rPr>
        <w:t>o</w:t>
      </w:r>
      <w:r>
        <w:rPr>
          <w:spacing w:val="-6"/>
          <w:w w:val="105"/>
        </w:rPr>
        <w:t>v</w:t>
      </w:r>
      <w:r>
        <w:t>es</w:t>
      </w:r>
      <w:r>
        <w:rPr>
          <w:spacing w:val="16"/>
        </w:rPr>
        <w:t xml:space="preserve"> </w:t>
      </w:r>
      <w:r>
        <w:rPr>
          <w:spacing w:val="-1"/>
          <w:w w:val="113"/>
        </w:rPr>
        <w:t>th</w:t>
      </w:r>
      <w:r>
        <w:rPr>
          <w:w w:val="113"/>
        </w:rPr>
        <w:t>e</w:t>
      </w:r>
      <w:r>
        <w:rPr>
          <w:spacing w:val="16"/>
        </w:rPr>
        <w:t xml:space="preserve"> </w:t>
      </w:r>
      <w:r>
        <w:rPr>
          <w:spacing w:val="-1"/>
          <w:w w:val="108"/>
        </w:rPr>
        <w:t>tim</w:t>
      </w:r>
      <w:r>
        <w:rPr>
          <w:w w:val="108"/>
        </w:rPr>
        <w:t>e</w:t>
      </w:r>
      <w:r>
        <w:rPr>
          <w:spacing w:val="16"/>
        </w:rPr>
        <w:t xml:space="preserve"> </w:t>
      </w:r>
      <w:r>
        <w:rPr>
          <w:spacing w:val="5"/>
          <w:w w:val="110"/>
        </w:rPr>
        <w:t>p</w:t>
      </w:r>
      <w:r>
        <w:rPr>
          <w:w w:val="105"/>
        </w:rPr>
        <w:t>erformance</w:t>
      </w:r>
      <w:r>
        <w:rPr>
          <w:spacing w:val="16"/>
        </w:rPr>
        <w:t xml:space="preserve"> </w:t>
      </w:r>
      <w:r>
        <w:rPr>
          <w:i/>
          <w:spacing w:val="5"/>
          <w:w w:val="105"/>
        </w:rPr>
        <w:t>O</w:t>
      </w:r>
      <w:r>
        <w:rPr>
          <w:rFonts w:ascii="Georgia"/>
          <w:w w:val="103"/>
        </w:rPr>
        <w:t>(</w:t>
      </w:r>
      <w:r>
        <w:rPr>
          <w:i/>
          <w:w w:val="119"/>
        </w:rPr>
        <w:t>n</w:t>
      </w:r>
      <w:r>
        <w:rPr>
          <w:w w:val="105"/>
          <w:vertAlign w:val="superscript"/>
        </w:rPr>
        <w:t>7</w:t>
      </w:r>
      <w:r>
        <w:rPr>
          <w:i/>
          <w:w w:val="206"/>
          <w:vertAlign w:val="superscript"/>
        </w:rPr>
        <w:t>/</w:t>
      </w:r>
      <w:r>
        <w:rPr>
          <w:spacing w:val="10"/>
          <w:w w:val="105"/>
          <w:vertAlign w:val="superscript"/>
        </w:rPr>
        <w:t>4</w:t>
      </w:r>
      <w:r>
        <w:rPr>
          <w:rFonts w:ascii="Georgia"/>
          <w:w w:val="103"/>
        </w:rPr>
        <w:t>)</w:t>
      </w:r>
      <w:r>
        <w:rPr>
          <w:rFonts w:ascii="Georgia"/>
          <w:spacing w:val="18"/>
        </w:rPr>
        <w:t xml:space="preserve"> </w:t>
      </w:r>
      <w:r>
        <w:rPr>
          <w:w w:val="104"/>
        </w:rPr>
        <w:t>from</w:t>
      </w:r>
      <w:r>
        <w:rPr>
          <w:spacing w:val="16"/>
        </w:rPr>
        <w:t xml:space="preserve"> </w:t>
      </w:r>
      <w:r>
        <w:rPr>
          <w:spacing w:val="-1"/>
          <w:w w:val="103"/>
        </w:rPr>
        <w:t>Ref</w:t>
      </w:r>
      <w:r>
        <w:rPr>
          <w:w w:val="103"/>
        </w:rPr>
        <w:t>.</w:t>
      </w:r>
      <w:r>
        <w:rPr>
          <w:spacing w:val="16"/>
        </w:rPr>
        <w:t xml:space="preserve"> </w:t>
      </w:r>
      <w:hyperlink w:anchor="_bookmark223" w:history="1">
        <w:r>
          <w:rPr>
            <w:spacing w:val="-1"/>
            <w:w w:val="93"/>
          </w:rPr>
          <w:t>[3].</w:t>
        </w:r>
      </w:hyperlink>
    </w:p>
    <w:p w:rsidR="00A325FF" w:rsidRDefault="00D10E8B">
      <w:pPr>
        <w:pStyle w:val="Brdtekst"/>
        <w:spacing w:before="63" w:line="55" w:lineRule="auto"/>
        <w:ind w:left="339"/>
      </w:pPr>
      <w:r>
        <w:rPr>
          <w:spacing w:val="-17"/>
          <w:w w:val="109"/>
        </w:rPr>
        <w:t>W</w:t>
      </w:r>
      <w:r>
        <w:t>e</w:t>
      </w:r>
      <w:r>
        <w:rPr>
          <w:spacing w:val="16"/>
        </w:rPr>
        <w:t xml:space="preserve"> </w:t>
      </w:r>
      <w:r>
        <w:rPr>
          <w:w w:val="104"/>
        </w:rPr>
        <w:t>briefly</w:t>
      </w:r>
      <w:r>
        <w:rPr>
          <w:spacing w:val="16"/>
        </w:rPr>
        <w:t xml:space="preserve"> </w:t>
      </w:r>
      <w:r>
        <w:rPr>
          <w:w w:val="102"/>
        </w:rPr>
        <w:t>s</w:t>
      </w:r>
      <w:r>
        <w:rPr>
          <w:spacing w:val="-89"/>
          <w:w w:val="106"/>
        </w:rPr>
        <w:t>k</w:t>
      </w:r>
      <w:r>
        <w:rPr>
          <w:rFonts w:ascii="Lucida Sans Unicode" w:hAnsi="Lucida Sans Unicode"/>
          <w:spacing w:val="-84"/>
          <w:w w:val="102"/>
          <w:position w:val="-8"/>
        </w:rPr>
        <w:t>√</w:t>
      </w:r>
      <w:r>
        <w:t>e</w:t>
      </w:r>
      <w:r>
        <w:rPr>
          <w:w w:val="141"/>
          <w:u w:val="single"/>
        </w:rPr>
        <w:t>t</w:t>
      </w:r>
      <w:r>
        <w:rPr>
          <w:spacing w:val="-6"/>
        </w:rPr>
        <w:t>c</w:t>
      </w:r>
      <w:r>
        <w:rPr>
          <w:w w:val="111"/>
        </w:rPr>
        <w:t>h</w:t>
      </w:r>
      <w:r>
        <w:rPr>
          <w:spacing w:val="16"/>
        </w:rPr>
        <w:t xml:space="preserve"> </w:t>
      </w:r>
      <w:r>
        <w:rPr>
          <w:spacing w:val="-1"/>
          <w:w w:val="114"/>
        </w:rPr>
        <w:t>th</w:t>
      </w:r>
      <w:r>
        <w:rPr>
          <w:w w:val="114"/>
        </w:rPr>
        <w:t>e</w:t>
      </w:r>
      <w:r>
        <w:rPr>
          <w:spacing w:val="16"/>
        </w:rPr>
        <w:t xml:space="preserve"> </w:t>
      </w:r>
      <w:r>
        <w:rPr>
          <w:spacing w:val="-1"/>
          <w:w w:val="110"/>
        </w:rPr>
        <w:t>qua</w:t>
      </w:r>
      <w:r>
        <w:rPr>
          <w:spacing w:val="-86"/>
          <w:w w:val="111"/>
        </w:rPr>
        <w:t>n</w:t>
      </w:r>
      <w:r>
        <w:rPr>
          <w:rFonts w:ascii="Lucida Sans Unicode" w:hAnsi="Lucida Sans Unicode"/>
          <w:spacing w:val="-86"/>
          <w:w w:val="102"/>
          <w:position w:val="-8"/>
        </w:rPr>
        <w:t>√</w:t>
      </w:r>
      <w:r>
        <w:rPr>
          <w:spacing w:val="-1"/>
          <w:w w:val="141"/>
        </w:rPr>
        <w:t>t</w:t>
      </w:r>
      <w:r>
        <w:rPr>
          <w:spacing w:val="-1"/>
          <w:w w:val="111"/>
          <w:u w:val="single"/>
        </w:rPr>
        <w:t>u</w:t>
      </w:r>
      <w:r>
        <w:rPr>
          <w:w w:val="107"/>
        </w:rPr>
        <w:t>m</w:t>
      </w:r>
      <w:r>
        <w:rPr>
          <w:spacing w:val="16"/>
        </w:rPr>
        <w:t xml:space="preserve"> </w:t>
      </w:r>
      <w:r>
        <w:rPr>
          <w:spacing w:val="-1"/>
          <w:w w:val="109"/>
        </w:rPr>
        <w:t>algorith</w:t>
      </w:r>
      <w:r>
        <w:rPr>
          <w:w w:val="109"/>
        </w:rPr>
        <w:t>m</w:t>
      </w:r>
      <w:r>
        <w:rPr>
          <w:spacing w:val="16"/>
        </w:rPr>
        <w:t xml:space="preserve"> </w:t>
      </w:r>
      <w:r>
        <w:rPr>
          <w:spacing w:val="-1"/>
          <w:w w:val="107"/>
        </w:rPr>
        <w:t>i</w:t>
      </w:r>
      <w:r>
        <w:rPr>
          <w:w w:val="107"/>
        </w:rPr>
        <w:t>n</w:t>
      </w:r>
      <w:r>
        <w:rPr>
          <w:spacing w:val="16"/>
        </w:rPr>
        <w:t xml:space="preserve"> </w:t>
      </w:r>
      <w:r>
        <w:rPr>
          <w:spacing w:val="-1"/>
          <w:w w:val="104"/>
        </w:rPr>
        <w:t>Ref</w:t>
      </w:r>
      <w:r>
        <w:rPr>
          <w:w w:val="104"/>
        </w:rPr>
        <w:t>.</w:t>
      </w:r>
      <w:r>
        <w:rPr>
          <w:spacing w:val="16"/>
        </w:rPr>
        <w:t xml:space="preserve"> </w:t>
      </w:r>
      <w:r>
        <w:rPr>
          <w:w w:val="84"/>
        </w:rPr>
        <w:t>[</w:t>
      </w:r>
      <w:hyperlink w:anchor="_bookmark223" w:history="1">
        <w:r>
          <w:rPr>
            <w:w w:val="99"/>
          </w:rPr>
          <w:t>3</w:t>
        </w:r>
      </w:hyperlink>
      <w:r>
        <w:rPr>
          <w:spacing w:val="-1"/>
          <w:w w:val="96"/>
        </w:rPr>
        <w:t>]</w:t>
      </w:r>
      <w:r>
        <w:rPr>
          <w:w w:val="96"/>
        </w:rPr>
        <w:t>.</w:t>
      </w:r>
      <w:r>
        <w:t xml:space="preserve"> </w:t>
      </w:r>
      <w:r>
        <w:rPr>
          <w:spacing w:val="-12"/>
        </w:rPr>
        <w:t xml:space="preserve"> </w:t>
      </w:r>
      <w:r>
        <w:rPr>
          <w:spacing w:val="-1"/>
          <w:w w:val="110"/>
        </w:rPr>
        <w:t>Le</w:t>
      </w:r>
      <w:r>
        <w:rPr>
          <w:w w:val="110"/>
        </w:rPr>
        <w:t>t</w:t>
      </w:r>
      <w:r>
        <w:rPr>
          <w:spacing w:val="16"/>
        </w:rPr>
        <w:t xml:space="preserve"> </w:t>
      </w:r>
      <w:r>
        <w:rPr>
          <w:i/>
          <w:w w:val="118"/>
        </w:rPr>
        <w:t>A,</w:t>
      </w:r>
      <w:r>
        <w:rPr>
          <w:i/>
          <w:spacing w:val="-17"/>
        </w:rPr>
        <w:t xml:space="preserve"> </w:t>
      </w:r>
      <w:r>
        <w:rPr>
          <w:i/>
          <w:spacing w:val="10"/>
          <w:w w:val="123"/>
        </w:rPr>
        <w:t>B</w:t>
      </w:r>
      <w:r>
        <w:rPr>
          <w:i/>
          <w:w w:val="110"/>
        </w:rPr>
        <w:t>,</w:t>
      </w:r>
      <w:r>
        <w:rPr>
          <w:i/>
          <w:spacing w:val="-17"/>
        </w:rPr>
        <w:t xml:space="preserve"> </w:t>
      </w:r>
      <w:r>
        <w:rPr>
          <w:i/>
          <w:w w:val="106"/>
        </w:rPr>
        <w:t>C</w:t>
      </w:r>
      <w:r>
        <w:rPr>
          <w:i/>
        </w:rPr>
        <w:t xml:space="preserve"> </w:t>
      </w:r>
      <w:r>
        <w:rPr>
          <w:i/>
          <w:spacing w:val="-19"/>
        </w:rPr>
        <w:t xml:space="preserve"> </w:t>
      </w:r>
      <w:r>
        <w:rPr>
          <w:spacing w:val="5"/>
          <w:w w:val="111"/>
        </w:rPr>
        <w:t>b</w:t>
      </w:r>
      <w:r>
        <w:t>e</w:t>
      </w:r>
      <w:r>
        <w:rPr>
          <w:spacing w:val="16"/>
        </w:rPr>
        <w:t xml:space="preserve"> </w:t>
      </w:r>
      <w:r>
        <w:rPr>
          <w:i/>
          <w:w w:val="119"/>
        </w:rPr>
        <w:t>n</w:t>
      </w:r>
      <w:r>
        <w:rPr>
          <w:i/>
          <w:spacing w:val="-6"/>
        </w:rPr>
        <w:t xml:space="preserve"> </w:t>
      </w:r>
      <w:r>
        <w:rPr>
          <w:rFonts w:ascii="Lucida Sans Unicode" w:hAnsi="Lucida Sans Unicode"/>
          <w:w w:val="97"/>
        </w:rPr>
        <w:t>×</w:t>
      </w:r>
      <w:r>
        <w:rPr>
          <w:rFonts w:ascii="Lucida Sans Unicode" w:hAnsi="Lucida Sans Unicode"/>
          <w:spacing w:val="-19"/>
        </w:rPr>
        <w:t xml:space="preserve"> </w:t>
      </w:r>
      <w:r>
        <w:rPr>
          <w:i/>
          <w:w w:val="119"/>
        </w:rPr>
        <w:t>n</w:t>
      </w:r>
      <w:r>
        <w:rPr>
          <w:i/>
          <w:spacing w:val="16"/>
        </w:rPr>
        <w:t xml:space="preserve"> </w:t>
      </w:r>
      <w:r>
        <w:rPr>
          <w:w w:val="109"/>
        </w:rPr>
        <w:t>matrices.</w:t>
      </w:r>
      <w:r>
        <w:t xml:space="preserve"> </w:t>
      </w:r>
      <w:r>
        <w:rPr>
          <w:spacing w:val="-12"/>
        </w:rPr>
        <w:t xml:space="preserve"> </w:t>
      </w:r>
      <w:r>
        <w:rPr>
          <w:spacing w:val="-1"/>
          <w:w w:val="115"/>
        </w:rPr>
        <w:t>First</w:t>
      </w:r>
      <w:r>
        <w:rPr>
          <w:w w:val="115"/>
        </w:rPr>
        <w:t>,</w:t>
      </w:r>
      <w:r>
        <w:rPr>
          <w:spacing w:val="16"/>
        </w:rPr>
        <w:t xml:space="preserve"> </w:t>
      </w:r>
      <w:r>
        <w:rPr>
          <w:w w:val="114"/>
        </w:rPr>
        <w:t>partition</w:t>
      </w:r>
      <w:r>
        <w:rPr>
          <w:spacing w:val="16"/>
        </w:rPr>
        <w:t xml:space="preserve"> </w:t>
      </w:r>
      <w:r>
        <w:rPr>
          <w:spacing w:val="-1"/>
          <w:w w:val="114"/>
        </w:rPr>
        <w:t>th</w:t>
      </w:r>
      <w:r>
        <w:rPr>
          <w:w w:val="114"/>
        </w:rPr>
        <w:t>e</w:t>
      </w:r>
      <w:r>
        <w:rPr>
          <w:spacing w:val="16"/>
        </w:rPr>
        <w:t xml:space="preserve"> </w:t>
      </w:r>
      <w:r>
        <w:rPr>
          <w:w w:val="109"/>
        </w:rPr>
        <w:t>matrices</w:t>
      </w:r>
    </w:p>
    <w:p w:rsidR="00A325FF" w:rsidRDefault="00D10E8B">
      <w:pPr>
        <w:tabs>
          <w:tab w:val="left" w:pos="1571"/>
          <w:tab w:val="left" w:pos="2776"/>
        </w:tabs>
        <w:spacing w:before="98" w:line="55" w:lineRule="auto"/>
        <w:ind w:left="140"/>
        <w:rPr>
          <w:i/>
          <w:sz w:val="20"/>
        </w:rPr>
      </w:pPr>
      <w:r>
        <w:rPr>
          <w:i/>
          <w:w w:val="123"/>
          <w:sz w:val="20"/>
        </w:rPr>
        <w:t>B</w:t>
      </w:r>
      <w:r>
        <w:rPr>
          <w:i/>
          <w:sz w:val="20"/>
        </w:rPr>
        <w:t xml:space="preserve"> </w:t>
      </w:r>
      <w:r>
        <w:rPr>
          <w:i/>
          <w:spacing w:val="-21"/>
          <w:sz w:val="20"/>
        </w:rPr>
        <w:t xml:space="preserve"> </w:t>
      </w:r>
      <w:r>
        <w:rPr>
          <w:spacing w:val="-1"/>
          <w:w w:val="113"/>
          <w:sz w:val="20"/>
        </w:rPr>
        <w:t>an</w:t>
      </w:r>
      <w:r>
        <w:rPr>
          <w:w w:val="113"/>
          <w:sz w:val="20"/>
        </w:rPr>
        <w:t>d</w:t>
      </w:r>
      <w:r>
        <w:rPr>
          <w:spacing w:val="19"/>
          <w:sz w:val="20"/>
        </w:rPr>
        <w:t xml:space="preserve"> </w:t>
      </w:r>
      <w:r>
        <w:rPr>
          <w:i/>
          <w:w w:val="106"/>
          <w:sz w:val="20"/>
        </w:rPr>
        <w:t>C</w:t>
      </w:r>
      <w:r>
        <w:rPr>
          <w:i/>
          <w:sz w:val="20"/>
        </w:rPr>
        <w:t xml:space="preserve"> </w:t>
      </w:r>
      <w:r>
        <w:rPr>
          <w:i/>
          <w:spacing w:val="-17"/>
          <w:sz w:val="20"/>
        </w:rPr>
        <w:t xml:space="preserve"> </w:t>
      </w:r>
      <w:r>
        <w:rPr>
          <w:spacing w:val="-1"/>
          <w:w w:val="108"/>
          <w:sz w:val="20"/>
        </w:rPr>
        <w:t>i</w:t>
      </w:r>
      <w:r>
        <w:rPr>
          <w:spacing w:val="-6"/>
          <w:w w:val="108"/>
          <w:sz w:val="20"/>
        </w:rPr>
        <w:t>n</w:t>
      </w:r>
      <w:r>
        <w:rPr>
          <w:spacing w:val="-1"/>
          <w:w w:val="116"/>
          <w:sz w:val="20"/>
        </w:rPr>
        <w:t>t</w:t>
      </w:r>
      <w:r>
        <w:rPr>
          <w:w w:val="116"/>
          <w:sz w:val="20"/>
        </w:rPr>
        <w:t>o</w:t>
      </w:r>
      <w:r>
        <w:rPr>
          <w:sz w:val="20"/>
        </w:rPr>
        <w:tab/>
      </w:r>
      <w:r>
        <w:rPr>
          <w:i/>
          <w:w w:val="119"/>
          <w:sz w:val="20"/>
        </w:rPr>
        <w:t>n</w:t>
      </w:r>
      <w:r>
        <w:rPr>
          <w:i/>
          <w:spacing w:val="19"/>
          <w:sz w:val="20"/>
        </w:rPr>
        <w:t xml:space="preserve"> </w:t>
      </w:r>
      <w:r>
        <w:rPr>
          <w:w w:val="106"/>
          <w:sz w:val="20"/>
        </w:rPr>
        <w:t>bl</w:t>
      </w:r>
      <w:r>
        <w:rPr>
          <w:spacing w:val="5"/>
          <w:w w:val="106"/>
          <w:sz w:val="20"/>
        </w:rPr>
        <w:t>o</w:t>
      </w:r>
      <w:r>
        <w:rPr>
          <w:spacing w:val="-6"/>
          <w:w w:val="101"/>
          <w:sz w:val="20"/>
        </w:rPr>
        <w:t>c</w:t>
      </w:r>
      <w:r>
        <w:rPr>
          <w:spacing w:val="-1"/>
          <w:w w:val="105"/>
          <w:sz w:val="20"/>
        </w:rPr>
        <w:t>k</w:t>
      </w:r>
      <w:r>
        <w:rPr>
          <w:w w:val="105"/>
          <w:sz w:val="20"/>
        </w:rPr>
        <w:t>s</w:t>
      </w:r>
      <w:r>
        <w:rPr>
          <w:spacing w:val="19"/>
          <w:sz w:val="20"/>
        </w:rPr>
        <w:t xml:space="preserve"> </w:t>
      </w:r>
      <w:r>
        <w:rPr>
          <w:spacing w:val="-1"/>
          <w:w w:val="98"/>
          <w:sz w:val="20"/>
        </w:rPr>
        <w:t>o</w:t>
      </w:r>
      <w:r>
        <w:rPr>
          <w:w w:val="98"/>
          <w:sz w:val="20"/>
        </w:rPr>
        <w:t>f</w:t>
      </w:r>
      <w:r>
        <w:rPr>
          <w:sz w:val="20"/>
        </w:rPr>
        <w:tab/>
      </w:r>
      <w:r>
        <w:rPr>
          <w:i/>
          <w:w w:val="119"/>
          <w:sz w:val="20"/>
        </w:rPr>
        <w:t>n</w:t>
      </w:r>
      <w:r>
        <w:rPr>
          <w:i/>
          <w:spacing w:val="19"/>
          <w:sz w:val="20"/>
        </w:rPr>
        <w:t xml:space="preserve"> </w:t>
      </w:r>
      <w:r>
        <w:rPr>
          <w:w w:val="106"/>
          <w:sz w:val="20"/>
        </w:rPr>
        <w:t>column</w:t>
      </w:r>
      <w:r>
        <w:rPr>
          <w:spacing w:val="-12"/>
          <w:w w:val="106"/>
          <w:sz w:val="20"/>
        </w:rPr>
        <w:t>s</w:t>
      </w:r>
      <w:r>
        <w:rPr>
          <w:rFonts w:ascii="Lucida Sans Unicode" w:hAnsi="Lucida Sans Unicode"/>
          <w:spacing w:val="-86"/>
          <w:w w:val="102"/>
          <w:position w:val="-8"/>
          <w:sz w:val="20"/>
        </w:rPr>
        <w:t>√</w:t>
      </w:r>
      <w:r>
        <w:rPr>
          <w:w w:val="101"/>
          <w:sz w:val="20"/>
        </w:rPr>
        <w:t>e</w:t>
      </w:r>
      <w:r>
        <w:rPr>
          <w:w w:val="114"/>
          <w:sz w:val="20"/>
          <w:u w:val="single"/>
        </w:rPr>
        <w:t>a</w:t>
      </w:r>
      <w:r>
        <w:rPr>
          <w:spacing w:val="-6"/>
          <w:w w:val="101"/>
          <w:sz w:val="20"/>
        </w:rPr>
        <w:t>c</w:t>
      </w:r>
      <w:r>
        <w:rPr>
          <w:w w:val="112"/>
          <w:sz w:val="20"/>
        </w:rPr>
        <w:t>h</w:t>
      </w:r>
      <w:r>
        <w:rPr>
          <w:w w:val="113"/>
          <w:sz w:val="20"/>
        </w:rPr>
        <w:t>.</w:t>
      </w:r>
      <w:r>
        <w:rPr>
          <w:sz w:val="20"/>
        </w:rPr>
        <w:t xml:space="preserve"> </w:t>
      </w:r>
      <w:r>
        <w:rPr>
          <w:spacing w:val="-4"/>
          <w:sz w:val="20"/>
        </w:rPr>
        <w:t xml:space="preserve"> </w:t>
      </w:r>
      <w:r>
        <w:rPr>
          <w:w w:val="124"/>
          <w:sz w:val="20"/>
        </w:rPr>
        <w:t>It</w:t>
      </w:r>
      <w:r>
        <w:rPr>
          <w:spacing w:val="18"/>
          <w:sz w:val="20"/>
        </w:rPr>
        <w:t xml:space="preserve"> </w:t>
      </w:r>
      <w:r>
        <w:rPr>
          <w:w w:val="107"/>
          <w:sz w:val="20"/>
        </w:rPr>
        <w:t>holds</w:t>
      </w:r>
      <w:r>
        <w:rPr>
          <w:spacing w:val="19"/>
          <w:sz w:val="20"/>
        </w:rPr>
        <w:t xml:space="preserve"> </w:t>
      </w:r>
      <w:r>
        <w:rPr>
          <w:spacing w:val="-1"/>
          <w:w w:val="124"/>
          <w:sz w:val="20"/>
        </w:rPr>
        <w:t>tha</w:t>
      </w:r>
      <w:r>
        <w:rPr>
          <w:w w:val="124"/>
          <w:sz w:val="20"/>
        </w:rPr>
        <w:t>t</w:t>
      </w:r>
      <w:r>
        <w:rPr>
          <w:spacing w:val="18"/>
          <w:sz w:val="20"/>
        </w:rPr>
        <w:t xml:space="preserve"> </w:t>
      </w:r>
      <w:r>
        <w:rPr>
          <w:i/>
          <w:w w:val="122"/>
          <w:sz w:val="20"/>
        </w:rPr>
        <w:t>AB</w:t>
      </w:r>
      <w:r>
        <w:rPr>
          <w:i/>
          <w:spacing w:val="19"/>
          <w:sz w:val="20"/>
        </w:rPr>
        <w:t xml:space="preserve"> </w:t>
      </w:r>
      <w:r>
        <w:rPr>
          <w:rFonts w:ascii="Georgia" w:hAnsi="Georgia"/>
          <w:w w:val="122"/>
          <w:sz w:val="20"/>
        </w:rPr>
        <w:t>=</w:t>
      </w:r>
      <w:r>
        <w:rPr>
          <w:rFonts w:ascii="Georgia" w:hAnsi="Georgia"/>
          <w:spacing w:val="11"/>
          <w:sz w:val="20"/>
        </w:rPr>
        <w:t xml:space="preserve"> </w:t>
      </w:r>
      <w:r>
        <w:rPr>
          <w:i/>
          <w:w w:val="106"/>
          <w:sz w:val="20"/>
        </w:rPr>
        <w:t>C</w:t>
      </w:r>
      <w:r>
        <w:rPr>
          <w:i/>
          <w:sz w:val="20"/>
        </w:rPr>
        <w:t xml:space="preserve"> </w:t>
      </w:r>
      <w:r>
        <w:rPr>
          <w:i/>
          <w:spacing w:val="-17"/>
          <w:sz w:val="20"/>
        </w:rPr>
        <w:t xml:space="preserve"> </w:t>
      </w:r>
      <w:r>
        <w:rPr>
          <w:spacing w:val="-1"/>
          <w:w w:val="96"/>
          <w:sz w:val="20"/>
        </w:rPr>
        <w:t>i</w:t>
      </w:r>
      <w:r>
        <w:rPr>
          <w:w w:val="96"/>
          <w:sz w:val="20"/>
        </w:rPr>
        <w:t>f</w:t>
      </w:r>
      <w:r>
        <w:rPr>
          <w:spacing w:val="19"/>
          <w:sz w:val="20"/>
        </w:rPr>
        <w:t xml:space="preserve"> </w:t>
      </w:r>
      <w:r>
        <w:rPr>
          <w:spacing w:val="-1"/>
          <w:w w:val="113"/>
          <w:sz w:val="20"/>
        </w:rPr>
        <w:t>an</w:t>
      </w:r>
      <w:r>
        <w:rPr>
          <w:w w:val="113"/>
          <w:sz w:val="20"/>
        </w:rPr>
        <w:t>d</w:t>
      </w:r>
      <w:r>
        <w:rPr>
          <w:spacing w:val="18"/>
          <w:sz w:val="20"/>
        </w:rPr>
        <w:t xml:space="preserve"> </w:t>
      </w:r>
      <w:r>
        <w:rPr>
          <w:spacing w:val="-1"/>
          <w:w w:val="106"/>
          <w:sz w:val="20"/>
        </w:rPr>
        <w:t>onl</w:t>
      </w:r>
      <w:r>
        <w:rPr>
          <w:w w:val="106"/>
          <w:sz w:val="20"/>
        </w:rPr>
        <w:t>y</w:t>
      </w:r>
      <w:r>
        <w:rPr>
          <w:spacing w:val="19"/>
          <w:sz w:val="20"/>
        </w:rPr>
        <w:t xml:space="preserve"> </w:t>
      </w:r>
      <w:r>
        <w:rPr>
          <w:spacing w:val="-1"/>
          <w:w w:val="96"/>
          <w:sz w:val="20"/>
        </w:rPr>
        <w:t>i</w:t>
      </w:r>
      <w:r>
        <w:rPr>
          <w:w w:val="96"/>
          <w:sz w:val="20"/>
        </w:rPr>
        <w:t>f</w:t>
      </w:r>
      <w:r>
        <w:rPr>
          <w:spacing w:val="19"/>
          <w:sz w:val="20"/>
        </w:rPr>
        <w:t xml:space="preserve"> </w:t>
      </w:r>
      <w:r>
        <w:rPr>
          <w:i/>
          <w:w w:val="122"/>
          <w:sz w:val="20"/>
        </w:rPr>
        <w:t>AB</w:t>
      </w:r>
      <w:r>
        <w:rPr>
          <w:i/>
          <w:w w:val="139"/>
          <w:sz w:val="20"/>
          <w:vertAlign w:val="subscript"/>
        </w:rPr>
        <w:t>i</w:t>
      </w:r>
      <w:r>
        <w:rPr>
          <w:i/>
          <w:spacing w:val="19"/>
          <w:sz w:val="20"/>
        </w:rPr>
        <w:t xml:space="preserve"> </w:t>
      </w:r>
      <w:r>
        <w:rPr>
          <w:rFonts w:ascii="Georgia" w:hAnsi="Georgia"/>
          <w:w w:val="122"/>
          <w:sz w:val="20"/>
        </w:rPr>
        <w:t>=</w:t>
      </w:r>
      <w:r>
        <w:rPr>
          <w:rFonts w:ascii="Georgia" w:hAnsi="Georgia"/>
          <w:spacing w:val="11"/>
          <w:sz w:val="20"/>
        </w:rPr>
        <w:t xml:space="preserve"> </w:t>
      </w:r>
      <w:r>
        <w:rPr>
          <w:i/>
          <w:w w:val="106"/>
          <w:sz w:val="20"/>
        </w:rPr>
        <w:t>C</w:t>
      </w:r>
      <w:r>
        <w:rPr>
          <w:i/>
          <w:w w:val="139"/>
          <w:sz w:val="20"/>
          <w:vertAlign w:val="subscript"/>
        </w:rPr>
        <w:t>i</w:t>
      </w:r>
      <w:r>
        <w:rPr>
          <w:i/>
          <w:sz w:val="20"/>
        </w:rPr>
        <w:t xml:space="preserve"> </w:t>
      </w:r>
      <w:r>
        <w:rPr>
          <w:i/>
          <w:spacing w:val="-21"/>
          <w:sz w:val="20"/>
        </w:rPr>
        <w:t xml:space="preserve"> </w:t>
      </w:r>
      <w:r>
        <w:rPr>
          <w:w w:val="104"/>
          <w:sz w:val="20"/>
        </w:rPr>
        <w:t>for</w:t>
      </w:r>
      <w:r>
        <w:rPr>
          <w:spacing w:val="19"/>
          <w:sz w:val="20"/>
        </w:rPr>
        <w:t xml:space="preserve"> </w:t>
      </w:r>
      <w:r>
        <w:rPr>
          <w:w w:val="104"/>
          <w:sz w:val="20"/>
        </w:rPr>
        <w:t>e</w:t>
      </w:r>
      <w:r>
        <w:rPr>
          <w:spacing w:val="-6"/>
          <w:w w:val="104"/>
          <w:sz w:val="20"/>
        </w:rPr>
        <w:t>v</w:t>
      </w:r>
      <w:r>
        <w:rPr>
          <w:w w:val="108"/>
          <w:sz w:val="20"/>
        </w:rPr>
        <w:t>ery</w:t>
      </w:r>
      <w:r>
        <w:rPr>
          <w:spacing w:val="18"/>
          <w:sz w:val="20"/>
        </w:rPr>
        <w:t xml:space="preserve"> </w:t>
      </w:r>
      <w:r>
        <w:rPr>
          <w:i/>
          <w:w w:val="123"/>
          <w:sz w:val="20"/>
        </w:rPr>
        <w:t>i</w:t>
      </w:r>
      <w:r>
        <w:rPr>
          <w:w w:val="113"/>
          <w:sz w:val="20"/>
        </w:rPr>
        <w:t>,</w:t>
      </w:r>
      <w:r>
        <w:rPr>
          <w:spacing w:val="19"/>
          <w:sz w:val="20"/>
        </w:rPr>
        <w:t xml:space="preserve"> </w:t>
      </w:r>
      <w:r>
        <w:rPr>
          <w:w w:val="106"/>
          <w:sz w:val="20"/>
        </w:rPr>
        <w:t>where</w:t>
      </w:r>
      <w:r>
        <w:rPr>
          <w:spacing w:val="19"/>
          <w:sz w:val="20"/>
        </w:rPr>
        <w:t xml:space="preserve"> </w:t>
      </w:r>
      <w:r>
        <w:rPr>
          <w:i/>
          <w:w w:val="123"/>
          <w:sz w:val="20"/>
        </w:rPr>
        <w:t>B</w:t>
      </w:r>
      <w:r>
        <w:rPr>
          <w:i/>
          <w:w w:val="139"/>
          <w:sz w:val="20"/>
          <w:vertAlign w:val="subscript"/>
        </w:rPr>
        <w:t>i</w:t>
      </w:r>
    </w:p>
    <w:p w:rsidR="00A325FF" w:rsidRDefault="00D10E8B">
      <w:pPr>
        <w:pStyle w:val="Brdtekst"/>
        <w:tabs>
          <w:tab w:val="left" w:pos="3843"/>
        </w:tabs>
        <w:spacing w:before="65" w:line="55" w:lineRule="auto"/>
        <w:ind w:left="140"/>
      </w:pPr>
      <w:r>
        <w:rPr>
          <w:spacing w:val="-1"/>
          <w:w w:val="113"/>
        </w:rPr>
        <w:t>an</w:t>
      </w:r>
      <w:r>
        <w:rPr>
          <w:w w:val="113"/>
        </w:rPr>
        <w:t>d</w:t>
      </w:r>
      <w:r>
        <w:rPr>
          <w:spacing w:val="18"/>
        </w:rPr>
        <w:t xml:space="preserve"> </w:t>
      </w:r>
      <w:r>
        <w:rPr>
          <w:i/>
          <w:w w:val="106"/>
        </w:rPr>
        <w:t>C</w:t>
      </w:r>
      <w:r>
        <w:rPr>
          <w:i/>
          <w:w w:val="139"/>
          <w:vertAlign w:val="subscript"/>
        </w:rPr>
        <w:t>i</w:t>
      </w:r>
      <w:r>
        <w:rPr>
          <w:i/>
        </w:rPr>
        <w:t xml:space="preserve"> </w:t>
      </w:r>
      <w:r>
        <w:rPr>
          <w:i/>
          <w:spacing w:val="-22"/>
        </w:rPr>
        <w:t xml:space="preserve"> </w:t>
      </w:r>
      <w:r>
        <w:rPr>
          <w:spacing w:val="-1"/>
          <w:w w:val="111"/>
        </w:rPr>
        <w:t>ar</w:t>
      </w:r>
      <w:r>
        <w:rPr>
          <w:w w:val="111"/>
        </w:rPr>
        <w:t>e</w:t>
      </w:r>
      <w:r>
        <w:rPr>
          <w:spacing w:val="18"/>
        </w:rPr>
        <w:t xml:space="preserve"> </w:t>
      </w:r>
      <w:r>
        <w:rPr>
          <w:spacing w:val="-1"/>
          <w:w w:val="115"/>
        </w:rPr>
        <w:t>th</w:t>
      </w:r>
      <w:r>
        <w:rPr>
          <w:w w:val="115"/>
        </w:rPr>
        <w:t>e</w:t>
      </w:r>
      <w:r>
        <w:rPr>
          <w:spacing w:val="18"/>
        </w:rPr>
        <w:t xml:space="preserve"> </w:t>
      </w:r>
      <w:r>
        <w:rPr>
          <w:w w:val="109"/>
        </w:rPr>
        <w:t>sub-matrices</w:t>
      </w:r>
      <w:r>
        <w:rPr>
          <w:spacing w:val="18"/>
        </w:rPr>
        <w:t xml:space="preserve"> </w:t>
      </w:r>
      <w:r>
        <w:rPr>
          <w:spacing w:val="-1"/>
          <w:w w:val="98"/>
        </w:rPr>
        <w:t>o</w:t>
      </w:r>
      <w:r>
        <w:rPr>
          <w:w w:val="98"/>
        </w:rPr>
        <w:t>f</w:t>
      </w:r>
      <w:r>
        <w:rPr>
          <w:spacing w:val="18"/>
        </w:rPr>
        <w:t xml:space="preserve"> </w:t>
      </w:r>
      <w:r>
        <w:rPr>
          <w:w w:val="102"/>
        </w:rPr>
        <w:t>s</w:t>
      </w:r>
      <w:r>
        <w:rPr>
          <w:spacing w:val="-1"/>
          <w:w w:val="101"/>
        </w:rPr>
        <w:t>iz</w:t>
      </w:r>
      <w:r>
        <w:rPr>
          <w:w w:val="101"/>
        </w:rPr>
        <w:t>e</w:t>
      </w:r>
      <w:r>
        <w:rPr>
          <w:spacing w:val="18"/>
        </w:rPr>
        <w:t xml:space="preserve"> </w:t>
      </w:r>
      <w:r>
        <w:rPr>
          <w:i/>
          <w:w w:val="119"/>
        </w:rPr>
        <w:t>n</w:t>
      </w:r>
      <w:r>
        <w:rPr>
          <w:i/>
          <w:spacing w:val="-5"/>
        </w:rPr>
        <w:t xml:space="preserve"> </w:t>
      </w:r>
      <w:r>
        <w:rPr>
          <w:rFonts w:ascii="Lucida Sans Unicode" w:hAnsi="Lucida Sans Unicode"/>
          <w:w w:val="97"/>
        </w:rPr>
        <w:t>×</w:t>
      </w:r>
      <w:r>
        <w:rPr>
          <w:rFonts w:ascii="Lucida Sans Unicode" w:hAnsi="Lucida Sans Unicode"/>
        </w:rPr>
        <w:tab/>
      </w:r>
      <w:r>
        <w:rPr>
          <w:i/>
          <w:w w:val="119"/>
        </w:rPr>
        <w:t>n</w:t>
      </w:r>
      <w:r>
        <w:rPr>
          <w:w w:val="113"/>
        </w:rPr>
        <w:t>.</w:t>
      </w:r>
      <w:r>
        <w:t xml:space="preserve"> </w:t>
      </w:r>
      <w:r>
        <w:rPr>
          <w:spacing w:val="-5"/>
        </w:rPr>
        <w:t xml:space="preserve"> </w:t>
      </w:r>
      <w:r>
        <w:rPr>
          <w:w w:val="112"/>
        </w:rPr>
        <w:t>The</w:t>
      </w:r>
      <w:r>
        <w:rPr>
          <w:spacing w:val="18"/>
        </w:rPr>
        <w:t xml:space="preserve"> </w:t>
      </w:r>
      <w:r>
        <w:rPr>
          <w:spacing w:val="-6"/>
          <w:w w:val="107"/>
        </w:rPr>
        <w:t>v</w:t>
      </w:r>
      <w:r>
        <w:rPr>
          <w:w w:val="101"/>
        </w:rPr>
        <w:t>e</w:t>
      </w:r>
      <w:r>
        <w:rPr>
          <w:spacing w:val="-40"/>
          <w:w w:val="119"/>
        </w:rPr>
        <w:t>r</w:t>
      </w:r>
      <w:r>
        <w:rPr>
          <w:rFonts w:ascii="Lucida Sans Unicode" w:hAnsi="Lucida Sans Unicode"/>
          <w:spacing w:val="-127"/>
          <w:w w:val="102"/>
          <w:position w:val="-8"/>
        </w:rPr>
        <w:t>√</w:t>
      </w:r>
      <w:r>
        <w:rPr>
          <w:w w:val="101"/>
        </w:rPr>
        <w:t>i</w:t>
      </w:r>
      <w:r>
        <w:rPr>
          <w:w w:val="92"/>
          <w:u w:val="single"/>
        </w:rPr>
        <w:t>fi</w:t>
      </w:r>
      <w:r>
        <w:rPr>
          <w:w w:val="110"/>
        </w:rPr>
        <w:t>cation</w:t>
      </w:r>
      <w:r>
        <w:rPr>
          <w:spacing w:val="18"/>
        </w:rPr>
        <w:t xml:space="preserve"> </w:t>
      </w:r>
      <w:r>
        <w:rPr>
          <w:spacing w:val="-1"/>
          <w:w w:val="101"/>
        </w:rPr>
        <w:t>o</w:t>
      </w:r>
      <w:r>
        <w:rPr>
          <w:w w:val="93"/>
        </w:rPr>
        <w:t>f</w:t>
      </w:r>
      <w:r>
        <w:rPr>
          <w:spacing w:val="18"/>
        </w:rPr>
        <w:t xml:space="preserve"> </w:t>
      </w:r>
      <w:r>
        <w:rPr>
          <w:i/>
          <w:w w:val="122"/>
        </w:rPr>
        <w:t>AB</w:t>
      </w:r>
      <w:r>
        <w:rPr>
          <w:i/>
          <w:w w:val="139"/>
          <w:vertAlign w:val="subscript"/>
        </w:rPr>
        <w:t>i</w:t>
      </w:r>
      <w:r>
        <w:rPr>
          <w:i/>
          <w:spacing w:val="19"/>
        </w:rPr>
        <w:t xml:space="preserve"> </w:t>
      </w:r>
      <w:r>
        <w:rPr>
          <w:rFonts w:ascii="Georgia" w:hAnsi="Georgia"/>
          <w:w w:val="122"/>
        </w:rPr>
        <w:t>=</w:t>
      </w:r>
      <w:r>
        <w:rPr>
          <w:rFonts w:ascii="Georgia" w:hAnsi="Georgia"/>
          <w:spacing w:val="11"/>
        </w:rPr>
        <w:t xml:space="preserve"> </w:t>
      </w:r>
      <w:r>
        <w:rPr>
          <w:i/>
          <w:w w:val="106"/>
        </w:rPr>
        <w:t>C</w:t>
      </w:r>
      <w:r>
        <w:rPr>
          <w:i/>
          <w:w w:val="139"/>
          <w:vertAlign w:val="subscript"/>
        </w:rPr>
        <w:t>i</w:t>
      </w:r>
      <w:r>
        <w:rPr>
          <w:i/>
        </w:rPr>
        <w:t xml:space="preserve"> </w:t>
      </w:r>
      <w:r>
        <w:rPr>
          <w:i/>
          <w:spacing w:val="-22"/>
        </w:rPr>
        <w:t xml:space="preserve"> </w:t>
      </w:r>
      <w:r>
        <w:rPr>
          <w:w w:val="109"/>
        </w:rPr>
        <w:t>can</w:t>
      </w:r>
      <w:r>
        <w:rPr>
          <w:spacing w:val="18"/>
        </w:rPr>
        <w:t xml:space="preserve"> </w:t>
      </w:r>
      <w:r>
        <w:rPr>
          <w:spacing w:val="5"/>
          <w:w w:val="112"/>
        </w:rPr>
        <w:t>b</w:t>
      </w:r>
      <w:r>
        <w:rPr>
          <w:w w:val="101"/>
        </w:rPr>
        <w:t>e</w:t>
      </w:r>
      <w:r>
        <w:rPr>
          <w:spacing w:val="18"/>
        </w:rPr>
        <w:t xml:space="preserve"> </w:t>
      </w:r>
      <w:r>
        <w:rPr>
          <w:w w:val="107"/>
        </w:rPr>
        <w:t>done</w:t>
      </w:r>
      <w:r>
        <w:rPr>
          <w:spacing w:val="18"/>
        </w:rPr>
        <w:t xml:space="preserve"> </w:t>
      </w:r>
      <w:r>
        <w:rPr>
          <w:w w:val="111"/>
        </w:rPr>
        <w:t>with</w:t>
      </w:r>
      <w:r>
        <w:rPr>
          <w:spacing w:val="18"/>
        </w:rPr>
        <w:t xml:space="preserve"> </w:t>
      </w:r>
      <w:r>
        <w:rPr>
          <w:spacing w:val="5"/>
          <w:w w:val="112"/>
        </w:rPr>
        <w:t>b</w:t>
      </w:r>
      <w:r>
        <w:rPr>
          <w:spacing w:val="-1"/>
          <w:w w:val="109"/>
        </w:rPr>
        <w:t>ounde</w:t>
      </w:r>
      <w:r>
        <w:rPr>
          <w:w w:val="109"/>
        </w:rPr>
        <w:t>d</w:t>
      </w:r>
      <w:r>
        <w:rPr>
          <w:spacing w:val="18"/>
        </w:rPr>
        <w:t xml:space="preserve"> </w:t>
      </w:r>
      <w:r>
        <w:rPr>
          <w:w w:val="110"/>
        </w:rPr>
        <w:t>error</w:t>
      </w:r>
      <w:r>
        <w:rPr>
          <w:spacing w:val="18"/>
        </w:rPr>
        <w:t xml:space="preserve"> </w:t>
      </w:r>
      <w:r>
        <w:rPr>
          <w:spacing w:val="-1"/>
          <w:w w:val="108"/>
        </w:rPr>
        <w:t>i</w:t>
      </w:r>
      <w:r>
        <w:rPr>
          <w:w w:val="108"/>
        </w:rPr>
        <w:t>n</w:t>
      </w:r>
      <w:r>
        <w:rPr>
          <w:spacing w:val="18"/>
        </w:rPr>
        <w:t xml:space="preserve"> </w:t>
      </w:r>
      <w:r>
        <w:rPr>
          <w:spacing w:val="-1"/>
          <w:w w:val="111"/>
        </w:rPr>
        <w:t>time</w:t>
      </w:r>
    </w:p>
    <w:p w:rsidR="00A325FF" w:rsidRDefault="00D10E8B">
      <w:pPr>
        <w:pStyle w:val="Brdtekst"/>
        <w:tabs>
          <w:tab w:val="left" w:pos="4931"/>
        </w:tabs>
        <w:spacing w:line="229" w:lineRule="exact"/>
        <w:ind w:left="140"/>
      </w:pPr>
      <w:r>
        <w:rPr>
          <w:i/>
          <w:w w:val="110"/>
        </w:rPr>
        <w:t>On</w:t>
      </w:r>
      <w:r>
        <w:rPr>
          <w:w w:val="110"/>
          <w:vertAlign w:val="superscript"/>
        </w:rPr>
        <w:t>3</w:t>
      </w:r>
      <w:r>
        <w:rPr>
          <w:i/>
          <w:w w:val="110"/>
          <w:vertAlign w:val="superscript"/>
        </w:rPr>
        <w:t>/</w:t>
      </w:r>
      <w:r>
        <w:rPr>
          <w:w w:val="110"/>
          <w:vertAlign w:val="superscript"/>
        </w:rPr>
        <w:t>2</w:t>
      </w:r>
      <w:r>
        <w:rPr>
          <w:spacing w:val="-3"/>
          <w:w w:val="110"/>
        </w:rPr>
        <w:t xml:space="preserve"> </w:t>
      </w:r>
      <w:r>
        <w:rPr>
          <w:w w:val="110"/>
        </w:rPr>
        <w:t>as</w:t>
      </w:r>
      <w:r>
        <w:rPr>
          <w:spacing w:val="-10"/>
          <w:w w:val="110"/>
        </w:rPr>
        <w:t xml:space="preserve"> </w:t>
      </w:r>
      <w:r>
        <w:rPr>
          <w:w w:val="110"/>
        </w:rPr>
        <w:t>follows:</w:t>
      </w:r>
      <w:r>
        <w:rPr>
          <w:spacing w:val="7"/>
          <w:w w:val="110"/>
        </w:rPr>
        <w:t xml:space="preserve"> </w:t>
      </w:r>
      <w:r>
        <w:rPr>
          <w:w w:val="110"/>
        </w:rPr>
        <w:t>choose</w:t>
      </w:r>
      <w:r>
        <w:rPr>
          <w:spacing w:val="-10"/>
          <w:w w:val="110"/>
        </w:rPr>
        <w:t xml:space="preserve"> </w:t>
      </w:r>
      <w:r>
        <w:rPr>
          <w:w w:val="110"/>
        </w:rPr>
        <w:t>a</w:t>
      </w:r>
      <w:r>
        <w:rPr>
          <w:spacing w:val="-10"/>
          <w:w w:val="110"/>
        </w:rPr>
        <w:t xml:space="preserve"> </w:t>
      </w:r>
      <w:r>
        <w:rPr>
          <w:w w:val="110"/>
        </w:rPr>
        <w:t>random</w:t>
      </w:r>
      <w:r>
        <w:rPr>
          <w:spacing w:val="-9"/>
          <w:w w:val="110"/>
        </w:rPr>
        <w:t xml:space="preserve"> </w:t>
      </w:r>
      <w:r>
        <w:rPr>
          <w:w w:val="110"/>
        </w:rPr>
        <w:t>vector</w:t>
      </w:r>
      <w:r>
        <w:rPr>
          <w:spacing w:val="-10"/>
          <w:w w:val="110"/>
        </w:rPr>
        <w:t xml:space="preserve"> </w:t>
      </w:r>
      <w:r>
        <w:rPr>
          <w:i/>
          <w:w w:val="110"/>
        </w:rPr>
        <w:t>x</w:t>
      </w:r>
      <w:r>
        <w:rPr>
          <w:i/>
          <w:spacing w:val="-10"/>
          <w:w w:val="110"/>
        </w:rPr>
        <w:t xml:space="preserve"> </w:t>
      </w:r>
      <w:r>
        <w:rPr>
          <w:w w:val="110"/>
        </w:rPr>
        <w:t>of</w:t>
      </w:r>
      <w:r>
        <w:rPr>
          <w:spacing w:val="-10"/>
          <w:w w:val="110"/>
        </w:rPr>
        <w:t xml:space="preserve"> </w:t>
      </w:r>
      <w:r>
        <w:rPr>
          <w:w w:val="110"/>
        </w:rPr>
        <w:t>length</w:t>
      </w:r>
      <w:r>
        <w:rPr>
          <w:w w:val="110"/>
        </w:rPr>
        <w:tab/>
      </w:r>
      <w:r>
        <w:rPr>
          <w:i/>
          <w:w w:val="110"/>
        </w:rPr>
        <w:t>n</w:t>
      </w:r>
      <w:r>
        <w:rPr>
          <w:w w:val="110"/>
        </w:rPr>
        <w:t xml:space="preserve">, multiply both sides of the equation </w:t>
      </w:r>
      <w:r>
        <w:rPr>
          <w:spacing w:val="-3"/>
          <w:w w:val="110"/>
        </w:rPr>
        <w:t xml:space="preserve">by </w:t>
      </w:r>
      <w:r>
        <w:rPr>
          <w:i/>
          <w:w w:val="110"/>
        </w:rPr>
        <w:t xml:space="preserve">x </w:t>
      </w:r>
      <w:r>
        <w:rPr>
          <w:w w:val="110"/>
        </w:rPr>
        <w:t>from the right</w:t>
      </w:r>
      <w:r>
        <w:rPr>
          <w:spacing w:val="-2"/>
          <w:w w:val="110"/>
        </w:rPr>
        <w:t xml:space="preserve"> </w:t>
      </w:r>
      <w:r>
        <w:rPr>
          <w:w w:val="110"/>
        </w:rPr>
        <w:t>side,</w:t>
      </w:r>
    </w:p>
    <w:p w:rsidR="00A325FF" w:rsidRDefault="00D10E8B">
      <w:pPr>
        <w:pStyle w:val="Brdtekst"/>
        <w:spacing w:before="98" w:line="55" w:lineRule="auto"/>
        <w:ind w:left="140"/>
      </w:pPr>
      <w:r>
        <w:rPr>
          <w:w w:val="110"/>
        </w:rPr>
        <w:t xml:space="preserve">compute classically </w:t>
      </w:r>
      <w:r>
        <w:rPr>
          <w:i/>
          <w:w w:val="110"/>
        </w:rPr>
        <w:t xml:space="preserve">y </w:t>
      </w:r>
      <w:r>
        <w:rPr>
          <w:rFonts w:ascii="Georgia" w:hAnsi="Georgia"/>
          <w:w w:val="110"/>
        </w:rPr>
        <w:t xml:space="preserve">= </w:t>
      </w:r>
      <w:r>
        <w:rPr>
          <w:i/>
          <w:w w:val="110"/>
        </w:rPr>
        <w:t>B</w:t>
      </w:r>
      <w:r>
        <w:rPr>
          <w:i/>
          <w:w w:val="110"/>
          <w:vertAlign w:val="subscript"/>
        </w:rPr>
        <w:t>i</w:t>
      </w:r>
      <w:r>
        <w:rPr>
          <w:i/>
          <w:w w:val="110"/>
        </w:rPr>
        <w:t>x</w:t>
      </w:r>
      <w:r>
        <w:rPr>
          <w:rFonts w:ascii="Lucida Sans Unicode" w:hAnsi="Lucida Sans Unicode"/>
          <w:w w:val="110"/>
          <w:position w:val="-8"/>
        </w:rPr>
        <w:t>√</w:t>
      </w:r>
      <w:r>
        <w:rPr>
          <w:w w:val="110"/>
        </w:rPr>
        <w:t>a</w:t>
      </w:r>
      <w:r>
        <w:rPr>
          <w:w w:val="110"/>
          <w:u w:val="single"/>
        </w:rPr>
        <w:t>n</w:t>
      </w:r>
      <w:r>
        <w:rPr>
          <w:w w:val="110"/>
        </w:rPr>
        <w:t xml:space="preserve">d </w:t>
      </w:r>
      <w:r>
        <w:rPr>
          <w:i/>
          <w:w w:val="110"/>
        </w:rPr>
        <w:t xml:space="preserve">z </w:t>
      </w:r>
      <w:r>
        <w:rPr>
          <w:rFonts w:ascii="Georgia" w:hAnsi="Georgia"/>
          <w:w w:val="110"/>
        </w:rPr>
        <w:t xml:space="preserve">= </w:t>
      </w:r>
      <w:r>
        <w:rPr>
          <w:i/>
          <w:w w:val="110"/>
        </w:rPr>
        <w:t>C</w:t>
      </w:r>
      <w:r>
        <w:rPr>
          <w:i/>
          <w:w w:val="110"/>
          <w:vertAlign w:val="subscript"/>
        </w:rPr>
        <w:t>i</w:t>
      </w:r>
      <w:r>
        <w:rPr>
          <w:i/>
          <w:w w:val="110"/>
        </w:rPr>
        <w:t>x</w:t>
      </w:r>
      <w:r>
        <w:rPr>
          <w:w w:val="110"/>
        </w:rPr>
        <w:t xml:space="preserve">, and verify the matrix-vector product </w:t>
      </w:r>
      <w:r>
        <w:rPr>
          <w:i/>
          <w:w w:val="110"/>
        </w:rPr>
        <w:t xml:space="preserve">Ay </w:t>
      </w:r>
      <w:r>
        <w:rPr>
          <w:rFonts w:ascii="Georgia" w:hAnsi="Georgia"/>
          <w:w w:val="110"/>
        </w:rPr>
        <w:t xml:space="preserve">= </w:t>
      </w:r>
      <w:r>
        <w:rPr>
          <w:i/>
          <w:w w:val="110"/>
        </w:rPr>
        <w:t xml:space="preserve">z </w:t>
      </w:r>
      <w:r>
        <w:rPr>
          <w:w w:val="110"/>
        </w:rPr>
        <w:t>by a Grover’s search [</w:t>
      </w:r>
      <w:hyperlink w:anchor="_bookmark267" w:history="1">
        <w:r>
          <w:rPr>
            <w:w w:val="110"/>
          </w:rPr>
          <w:t>48</w:t>
        </w:r>
      </w:hyperlink>
      <w:r>
        <w:rPr>
          <w:w w:val="110"/>
        </w:rPr>
        <w:t>]. The</w:t>
      </w:r>
    </w:p>
    <w:p w:rsidR="00A325FF" w:rsidRDefault="00D10E8B">
      <w:pPr>
        <w:pStyle w:val="Brdtekst"/>
        <w:spacing w:line="229" w:lineRule="exact"/>
        <w:ind w:left="140"/>
      </w:pPr>
      <w:r>
        <w:rPr>
          <w:w w:val="105"/>
        </w:rPr>
        <w:t xml:space="preserve">search over </w:t>
      </w:r>
      <w:r>
        <w:rPr>
          <w:i/>
          <w:w w:val="105"/>
        </w:rPr>
        <w:t xml:space="preserve">n </w:t>
      </w:r>
      <w:r>
        <w:rPr>
          <w:w w:val="105"/>
        </w:rPr>
        <w:t xml:space="preserve">rows takes </w:t>
      </w:r>
      <w:r>
        <w:rPr>
          <w:i/>
          <w:w w:val="105"/>
        </w:rPr>
        <w:t xml:space="preserve">O n </w:t>
      </w:r>
      <w:r>
        <w:rPr>
          <w:w w:val="105"/>
        </w:rPr>
        <w:t xml:space="preserve">iterations and a verification of one row takes time </w:t>
      </w:r>
      <w:r>
        <w:rPr>
          <w:i/>
          <w:w w:val="105"/>
        </w:rPr>
        <w:t>n</w:t>
      </w:r>
      <w:r>
        <w:rPr>
          <w:w w:val="105"/>
        </w:rPr>
        <w:t>.</w:t>
      </w:r>
    </w:p>
    <w:p w:rsidR="00A325FF" w:rsidRDefault="00D10E8B">
      <w:pPr>
        <w:pStyle w:val="Brdtekst"/>
        <w:ind w:left="140" w:right="416" w:firstLine="199"/>
        <w:jc w:val="both"/>
      </w:pPr>
      <w:r>
        <w:rPr>
          <w:w w:val="105"/>
        </w:rPr>
        <w:t>According to the above discussion, the key point in matrix verification is the Grover’s search [</w:t>
      </w:r>
      <w:hyperlink w:anchor="_bookmark267" w:history="1">
        <w:r>
          <w:rPr>
            <w:w w:val="105"/>
          </w:rPr>
          <w:t>48</w:t>
        </w:r>
      </w:hyperlink>
      <w:r>
        <w:rPr>
          <w:w w:val="105"/>
        </w:rPr>
        <w:t>]. This quantum search algorithm is introduced in the following subsect</w:t>
      </w:r>
      <w:r>
        <w:rPr>
          <w:w w:val="105"/>
        </w:rPr>
        <w:t>ion.</w:t>
      </w:r>
    </w:p>
    <w:p w:rsidR="00A325FF" w:rsidRDefault="00A325FF">
      <w:pPr>
        <w:pStyle w:val="Brdtekst"/>
        <w:rPr>
          <w:sz w:val="24"/>
        </w:rPr>
      </w:pPr>
    </w:p>
    <w:p w:rsidR="00A325FF" w:rsidRDefault="00D10E8B">
      <w:pPr>
        <w:pStyle w:val="Listeafsnit"/>
        <w:numPr>
          <w:ilvl w:val="1"/>
          <w:numId w:val="38"/>
        </w:numPr>
        <w:tabs>
          <w:tab w:val="left" w:pos="4407"/>
          <w:tab w:val="left" w:pos="4408"/>
        </w:tabs>
        <w:spacing w:before="174"/>
        <w:ind w:left="4407" w:hanging="423"/>
        <w:jc w:val="left"/>
        <w:rPr>
          <w:b/>
          <w:sz w:val="18"/>
        </w:rPr>
      </w:pPr>
      <w:bookmarkStart w:id="75" w:name="_bookmark60"/>
      <w:bookmarkEnd w:id="75"/>
      <w:r>
        <w:rPr>
          <w:b/>
          <w:w w:val="120"/>
          <w:sz w:val="18"/>
        </w:rPr>
        <w:t>Algorithm</w:t>
      </w:r>
      <w:r>
        <w:rPr>
          <w:b/>
          <w:spacing w:val="15"/>
          <w:w w:val="120"/>
          <w:sz w:val="18"/>
        </w:rPr>
        <w:t xml:space="preserve"> </w:t>
      </w:r>
      <w:r>
        <w:rPr>
          <w:b/>
          <w:w w:val="120"/>
          <w:sz w:val="18"/>
        </w:rPr>
        <w:t>description</w:t>
      </w:r>
    </w:p>
    <w:p w:rsidR="00A325FF" w:rsidRDefault="00A325FF">
      <w:pPr>
        <w:pStyle w:val="Brdtekst"/>
        <w:spacing w:before="2"/>
        <w:rPr>
          <w:b/>
          <w:sz w:val="25"/>
        </w:rPr>
      </w:pPr>
    </w:p>
    <w:p w:rsidR="00A325FF" w:rsidRDefault="002220C9">
      <w:pPr>
        <w:pStyle w:val="Brdtekst"/>
        <w:spacing w:before="1" w:line="230" w:lineRule="exact"/>
        <w:ind w:left="140" w:right="416" w:firstLine="199"/>
        <w:jc w:val="both"/>
      </w:pPr>
      <w:r>
        <w:rPr>
          <w:noProof/>
          <w:lang w:val="da-DK" w:eastAsia="da-DK" w:bidi="ar-SA"/>
        </w:rPr>
        <mc:AlternateContent>
          <mc:Choice Requires="wps">
            <w:drawing>
              <wp:anchor distT="0" distB="0" distL="114300" distR="114300" simplePos="0" relativeHeight="482027008" behindDoc="1" locked="0" layoutInCell="1" allowOverlap="1">
                <wp:simplePos x="0" y="0"/>
                <wp:positionH relativeFrom="page">
                  <wp:posOffset>4990465</wp:posOffset>
                </wp:positionH>
                <wp:positionV relativeFrom="paragraph">
                  <wp:posOffset>19685</wp:posOffset>
                </wp:positionV>
                <wp:extent cx="98425" cy="219710"/>
                <wp:effectExtent l="0" t="0" r="0" b="0"/>
                <wp:wrapNone/>
                <wp:docPr id="2332" name="Text Box 2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8" o:spid="_x0000_s1523" type="#_x0000_t202" style="position:absolute;left:0;text-align:left;margin-left:392.95pt;margin-top:1.55pt;width:7.75pt;height:17.3pt;z-index:-2128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05"/>
        </w:rPr>
        <w:t xml:space="preserve">Consider an unsorted database with </w:t>
      </w:r>
      <w:r w:rsidR="00D10E8B">
        <w:rPr>
          <w:i/>
          <w:w w:val="105"/>
        </w:rPr>
        <w:t xml:space="preserve">N  </w:t>
      </w:r>
      <w:r w:rsidR="00D10E8B">
        <w:rPr>
          <w:w w:val="105"/>
        </w:rPr>
        <w:t xml:space="preserve">entries.  The algorithm requires an </w:t>
      </w:r>
      <w:r w:rsidR="00D10E8B">
        <w:rPr>
          <w:i/>
          <w:w w:val="105"/>
        </w:rPr>
        <w:t xml:space="preserve">N  </w:t>
      </w:r>
      <w:r w:rsidR="00D10E8B">
        <w:rPr>
          <w:w w:val="105"/>
        </w:rPr>
        <w:t xml:space="preserve">dimensional state space </w:t>
      </w:r>
      <w:r w:rsidR="00D10E8B">
        <w:rPr>
          <w:i/>
          <w:spacing w:val="8"/>
          <w:w w:val="105"/>
        </w:rPr>
        <w:t>H</w:t>
      </w:r>
      <w:r w:rsidR="00D10E8B">
        <w:rPr>
          <w:spacing w:val="8"/>
          <w:w w:val="105"/>
        </w:rPr>
        <w:t xml:space="preserve">, </w:t>
      </w:r>
      <w:r w:rsidR="00D10E8B">
        <w:rPr>
          <w:w w:val="105"/>
        </w:rPr>
        <w:t xml:space="preserve">which can   </w:t>
      </w:r>
      <w:r w:rsidR="00D10E8B">
        <w:rPr>
          <w:spacing w:val="2"/>
          <w:w w:val="105"/>
        </w:rPr>
        <w:t xml:space="preserve">be </w:t>
      </w:r>
      <w:r w:rsidR="00D10E8B">
        <w:rPr>
          <w:w w:val="105"/>
        </w:rPr>
        <w:t xml:space="preserve">supplied </w:t>
      </w:r>
      <w:r w:rsidR="00D10E8B">
        <w:rPr>
          <w:spacing w:val="-3"/>
          <w:w w:val="105"/>
        </w:rPr>
        <w:t xml:space="preserve">by </w:t>
      </w:r>
      <w:r w:rsidR="00D10E8B">
        <w:rPr>
          <w:i/>
          <w:w w:val="105"/>
        </w:rPr>
        <w:t xml:space="preserve">n </w:t>
      </w:r>
      <w:r w:rsidR="00D10E8B">
        <w:rPr>
          <w:rFonts w:ascii="Georgia" w:hAnsi="Georgia"/>
          <w:w w:val="105"/>
        </w:rPr>
        <w:t>= log</w:t>
      </w:r>
      <w:r w:rsidR="00D10E8B">
        <w:rPr>
          <w:w w:val="105"/>
          <w:position w:val="-4"/>
          <w:sz w:val="14"/>
        </w:rPr>
        <w:t xml:space="preserve">2 </w:t>
      </w:r>
      <w:r w:rsidR="00D10E8B">
        <w:rPr>
          <w:i/>
          <w:w w:val="105"/>
        </w:rPr>
        <w:t xml:space="preserve">N </w:t>
      </w:r>
      <w:r w:rsidR="00D10E8B">
        <w:rPr>
          <w:w w:val="105"/>
        </w:rPr>
        <w:t xml:space="preserve">qubits. Consider the problem of determining the index of the database entry that satisfies  some search criterion. Let </w:t>
      </w:r>
      <w:r w:rsidR="00D10E8B">
        <w:rPr>
          <w:i/>
          <w:w w:val="145"/>
        </w:rPr>
        <w:t xml:space="preserve">f </w:t>
      </w:r>
      <w:r w:rsidR="00D10E8B">
        <w:rPr>
          <w:spacing w:val="2"/>
          <w:w w:val="105"/>
        </w:rPr>
        <w:t xml:space="preserve">be </w:t>
      </w:r>
      <w:r w:rsidR="00D10E8B">
        <w:rPr>
          <w:w w:val="105"/>
        </w:rPr>
        <w:t xml:space="preserve">the function that maps database entries to </w:t>
      </w:r>
      <w:r w:rsidR="00D10E8B">
        <w:rPr>
          <w:rFonts w:ascii="Georgia" w:hAnsi="Georgia"/>
          <w:w w:val="105"/>
        </w:rPr>
        <w:t xml:space="preserve">0 </w:t>
      </w:r>
      <w:r w:rsidR="00D10E8B">
        <w:rPr>
          <w:w w:val="105"/>
        </w:rPr>
        <w:t xml:space="preserve">or </w:t>
      </w:r>
      <w:r w:rsidR="00D10E8B">
        <w:rPr>
          <w:rFonts w:ascii="Georgia" w:hAnsi="Georgia"/>
          <w:w w:val="105"/>
        </w:rPr>
        <w:t>1</w:t>
      </w:r>
      <w:r w:rsidR="00D10E8B">
        <w:rPr>
          <w:w w:val="105"/>
        </w:rPr>
        <w:t xml:space="preserve">, where </w:t>
      </w:r>
      <w:r w:rsidR="00D10E8B">
        <w:rPr>
          <w:i/>
          <w:w w:val="145"/>
        </w:rPr>
        <w:t xml:space="preserve">f </w:t>
      </w:r>
      <w:r w:rsidR="00D10E8B">
        <w:rPr>
          <w:rFonts w:ascii="Georgia" w:hAnsi="Georgia"/>
          <w:w w:val="105"/>
        </w:rPr>
        <w:t>(</w:t>
      </w:r>
      <w:r w:rsidR="00D10E8B">
        <w:rPr>
          <w:i/>
          <w:w w:val="105"/>
        </w:rPr>
        <w:t>x</w:t>
      </w:r>
      <w:r w:rsidR="00D10E8B">
        <w:rPr>
          <w:rFonts w:ascii="Georgia" w:hAnsi="Georgia"/>
          <w:w w:val="105"/>
        </w:rPr>
        <w:t xml:space="preserve">) = 1 </w:t>
      </w:r>
      <w:r w:rsidR="00D10E8B">
        <w:rPr>
          <w:w w:val="105"/>
        </w:rPr>
        <w:t xml:space="preserve">if and only if  </w:t>
      </w:r>
      <w:r w:rsidR="00D10E8B">
        <w:rPr>
          <w:i/>
          <w:w w:val="105"/>
        </w:rPr>
        <w:t xml:space="preserve">x  </w:t>
      </w:r>
      <w:r w:rsidR="00D10E8B">
        <w:rPr>
          <w:w w:val="105"/>
        </w:rPr>
        <w:t>satisfies the search criterion (</w:t>
      </w:r>
      <w:r w:rsidR="00D10E8B">
        <w:rPr>
          <w:i/>
          <w:w w:val="105"/>
        </w:rPr>
        <w:t xml:space="preserve">x </w:t>
      </w:r>
      <w:r w:rsidR="00D10E8B">
        <w:rPr>
          <w:rFonts w:ascii="Georgia" w:hAnsi="Georgia"/>
          <w:w w:val="105"/>
        </w:rPr>
        <w:t xml:space="preserve">= </w:t>
      </w:r>
      <w:r w:rsidR="00D10E8B">
        <w:rPr>
          <w:i/>
          <w:w w:val="105"/>
        </w:rPr>
        <w:t>ω</w:t>
      </w:r>
      <w:r w:rsidR="00D10E8B">
        <w:rPr>
          <w:w w:val="105"/>
        </w:rPr>
        <w:t xml:space="preserve">).  </w:t>
      </w:r>
      <w:r w:rsidR="00D10E8B">
        <w:rPr>
          <w:spacing w:val="-9"/>
          <w:w w:val="105"/>
        </w:rPr>
        <w:t xml:space="preserve">We  </w:t>
      </w:r>
      <w:r w:rsidR="00D10E8B">
        <w:rPr>
          <w:w w:val="105"/>
        </w:rPr>
        <w:t>a</w:t>
      </w:r>
      <w:r w:rsidR="00D10E8B">
        <w:rPr>
          <w:w w:val="105"/>
        </w:rPr>
        <w:t xml:space="preserve">re provided with (quantum black box) access to a subroutine in the form of   a unitary operator </w:t>
      </w:r>
      <w:r w:rsidR="00D10E8B">
        <w:rPr>
          <w:i/>
          <w:w w:val="105"/>
        </w:rPr>
        <w:t>U</w:t>
      </w:r>
      <w:r w:rsidR="00D10E8B">
        <w:rPr>
          <w:i/>
          <w:w w:val="105"/>
          <w:vertAlign w:val="subscript"/>
        </w:rPr>
        <w:t>ω</w:t>
      </w:r>
      <w:r w:rsidR="00D10E8B">
        <w:rPr>
          <w:i/>
          <w:w w:val="105"/>
        </w:rPr>
        <w:t xml:space="preserve"> </w:t>
      </w:r>
      <w:r w:rsidR="00D10E8B">
        <w:rPr>
          <w:w w:val="105"/>
        </w:rPr>
        <w:t>that acts as</w:t>
      </w:r>
      <w:r w:rsidR="00D10E8B">
        <w:rPr>
          <w:spacing w:val="9"/>
          <w:w w:val="105"/>
        </w:rPr>
        <w:t xml:space="preserve"> </w:t>
      </w:r>
      <w:r w:rsidR="00D10E8B">
        <w:rPr>
          <w:w w:val="105"/>
        </w:rPr>
        <w:t>follows:</w:t>
      </w:r>
    </w:p>
    <w:p w:rsidR="00A325FF" w:rsidRDefault="00A325FF">
      <w:pPr>
        <w:spacing w:line="230" w:lineRule="exact"/>
        <w:jc w:val="both"/>
        <w:sectPr w:rsidR="00A325FF">
          <w:pgSz w:w="12240" w:h="15840"/>
          <w:pgMar w:top="800" w:right="580" w:bottom="280" w:left="940" w:header="536" w:footer="0" w:gutter="0"/>
          <w:cols w:space="708"/>
        </w:sectPr>
      </w:pPr>
    </w:p>
    <w:p w:rsidR="00A325FF" w:rsidRDefault="00A325FF">
      <w:pPr>
        <w:pStyle w:val="Brdtekst"/>
        <w:spacing w:before="9"/>
      </w:pPr>
    </w:p>
    <w:p w:rsidR="00A325FF" w:rsidRDefault="002220C9">
      <w:pPr>
        <w:pStyle w:val="Brdtekst"/>
        <w:ind w:left="1476"/>
      </w:pPr>
      <w:r>
        <w:rPr>
          <w:noProof/>
          <w:lang w:val="da-DK" w:eastAsia="da-DK" w:bidi="ar-SA"/>
        </w:rPr>
        <mc:AlternateContent>
          <mc:Choice Requires="wpg">
            <w:drawing>
              <wp:inline distT="0" distB="0" distL="0" distR="0">
                <wp:extent cx="4755515" cy="2195830"/>
                <wp:effectExtent l="0" t="0" r="0" b="4445"/>
                <wp:docPr id="2104" name="Group 2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55515" cy="2195830"/>
                          <a:chOff x="0" y="0"/>
                          <a:chExt cx="7489" cy="3458"/>
                        </a:xfrm>
                      </wpg:grpSpPr>
                      <wps:wsp>
                        <wps:cNvPr id="2105" name="Rectangle 2287"/>
                        <wps:cNvSpPr>
                          <a:spLocks noChangeArrowheads="1"/>
                        </wps:cNvSpPr>
                        <wps:spPr bwMode="auto">
                          <a:xfrm>
                            <a:off x="0" y="0"/>
                            <a:ext cx="7489" cy="1847"/>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6" name="AutoShape 2286"/>
                        <wps:cNvSpPr>
                          <a:spLocks/>
                        </wps:cNvSpPr>
                        <wps:spPr bwMode="auto">
                          <a:xfrm>
                            <a:off x="442" y="316"/>
                            <a:ext cx="6898" cy="1227"/>
                          </a:xfrm>
                          <a:custGeom>
                            <a:avLst/>
                            <a:gdLst>
                              <a:gd name="T0" fmla="+- 0 6384 442"/>
                              <a:gd name="T1" fmla="*/ T0 w 6898"/>
                              <a:gd name="T2" fmla="+- 0 901 316"/>
                              <a:gd name="T3" fmla="*/ 901 h 1227"/>
                              <a:gd name="T4" fmla="+- 0 442 442"/>
                              <a:gd name="T5" fmla="*/ T4 w 6898"/>
                              <a:gd name="T6" fmla="+- 0 901 316"/>
                              <a:gd name="T7" fmla="*/ 901 h 1227"/>
                              <a:gd name="T8" fmla="+- 0 442 442"/>
                              <a:gd name="T9" fmla="*/ T8 w 6898"/>
                              <a:gd name="T10" fmla="+- 0 923 316"/>
                              <a:gd name="T11" fmla="*/ 923 h 1227"/>
                              <a:gd name="T12" fmla="+- 0 442 442"/>
                              <a:gd name="T13" fmla="*/ T12 w 6898"/>
                              <a:gd name="T14" fmla="+- 0 935 316"/>
                              <a:gd name="T15" fmla="*/ 935 h 1227"/>
                              <a:gd name="T16" fmla="+- 0 442 442"/>
                              <a:gd name="T17" fmla="*/ T16 w 6898"/>
                              <a:gd name="T18" fmla="+- 0 958 316"/>
                              <a:gd name="T19" fmla="*/ 958 h 1227"/>
                              <a:gd name="T20" fmla="+- 0 6384 442"/>
                              <a:gd name="T21" fmla="*/ T20 w 6898"/>
                              <a:gd name="T22" fmla="+- 0 958 316"/>
                              <a:gd name="T23" fmla="*/ 958 h 1227"/>
                              <a:gd name="T24" fmla="+- 0 6384 442"/>
                              <a:gd name="T25" fmla="*/ T24 w 6898"/>
                              <a:gd name="T26" fmla="+- 0 935 316"/>
                              <a:gd name="T27" fmla="*/ 935 h 1227"/>
                              <a:gd name="T28" fmla="+- 0 6384 442"/>
                              <a:gd name="T29" fmla="*/ T28 w 6898"/>
                              <a:gd name="T30" fmla="+- 0 923 316"/>
                              <a:gd name="T31" fmla="*/ 923 h 1227"/>
                              <a:gd name="T32" fmla="+- 0 6384 442"/>
                              <a:gd name="T33" fmla="*/ T32 w 6898"/>
                              <a:gd name="T34" fmla="+- 0 901 316"/>
                              <a:gd name="T35" fmla="*/ 901 h 1227"/>
                              <a:gd name="T36" fmla="+- 0 6384 442"/>
                              <a:gd name="T37" fmla="*/ T36 w 6898"/>
                              <a:gd name="T38" fmla="+- 0 316 316"/>
                              <a:gd name="T39" fmla="*/ 316 h 1227"/>
                              <a:gd name="T40" fmla="+- 0 442 442"/>
                              <a:gd name="T41" fmla="*/ T40 w 6898"/>
                              <a:gd name="T42" fmla="+- 0 316 316"/>
                              <a:gd name="T43" fmla="*/ 316 h 1227"/>
                              <a:gd name="T44" fmla="+- 0 442 442"/>
                              <a:gd name="T45" fmla="*/ T44 w 6898"/>
                              <a:gd name="T46" fmla="+- 0 339 316"/>
                              <a:gd name="T47" fmla="*/ 339 h 1227"/>
                              <a:gd name="T48" fmla="+- 0 442 442"/>
                              <a:gd name="T49" fmla="*/ T48 w 6898"/>
                              <a:gd name="T50" fmla="+- 0 351 316"/>
                              <a:gd name="T51" fmla="*/ 351 h 1227"/>
                              <a:gd name="T52" fmla="+- 0 442 442"/>
                              <a:gd name="T53" fmla="*/ T52 w 6898"/>
                              <a:gd name="T54" fmla="+- 0 373 316"/>
                              <a:gd name="T55" fmla="*/ 373 h 1227"/>
                              <a:gd name="T56" fmla="+- 0 6384 442"/>
                              <a:gd name="T57" fmla="*/ T56 w 6898"/>
                              <a:gd name="T58" fmla="+- 0 373 316"/>
                              <a:gd name="T59" fmla="*/ 373 h 1227"/>
                              <a:gd name="T60" fmla="+- 0 6384 442"/>
                              <a:gd name="T61" fmla="*/ T60 w 6898"/>
                              <a:gd name="T62" fmla="+- 0 351 316"/>
                              <a:gd name="T63" fmla="*/ 351 h 1227"/>
                              <a:gd name="T64" fmla="+- 0 6384 442"/>
                              <a:gd name="T65" fmla="*/ T64 w 6898"/>
                              <a:gd name="T66" fmla="+- 0 339 316"/>
                              <a:gd name="T67" fmla="*/ 339 h 1227"/>
                              <a:gd name="T68" fmla="+- 0 6384 442"/>
                              <a:gd name="T69" fmla="*/ T68 w 6898"/>
                              <a:gd name="T70" fmla="+- 0 316 316"/>
                              <a:gd name="T71" fmla="*/ 316 h 1227"/>
                              <a:gd name="T72" fmla="+- 0 7339 442"/>
                              <a:gd name="T73" fmla="*/ T72 w 6898"/>
                              <a:gd name="T74" fmla="+- 0 1485 316"/>
                              <a:gd name="T75" fmla="*/ 1485 h 1227"/>
                              <a:gd name="T76" fmla="+- 0 442 442"/>
                              <a:gd name="T77" fmla="*/ T76 w 6898"/>
                              <a:gd name="T78" fmla="+- 0 1485 316"/>
                              <a:gd name="T79" fmla="*/ 1485 h 1227"/>
                              <a:gd name="T80" fmla="+- 0 442 442"/>
                              <a:gd name="T81" fmla="*/ T80 w 6898"/>
                              <a:gd name="T82" fmla="+- 0 1508 316"/>
                              <a:gd name="T83" fmla="*/ 1508 h 1227"/>
                              <a:gd name="T84" fmla="+- 0 442 442"/>
                              <a:gd name="T85" fmla="*/ T84 w 6898"/>
                              <a:gd name="T86" fmla="+- 0 1520 316"/>
                              <a:gd name="T87" fmla="*/ 1520 h 1227"/>
                              <a:gd name="T88" fmla="+- 0 442 442"/>
                              <a:gd name="T89" fmla="*/ T88 w 6898"/>
                              <a:gd name="T90" fmla="+- 0 1542 316"/>
                              <a:gd name="T91" fmla="*/ 1542 h 1227"/>
                              <a:gd name="T92" fmla="+- 0 7339 442"/>
                              <a:gd name="T93" fmla="*/ T92 w 6898"/>
                              <a:gd name="T94" fmla="+- 0 1542 316"/>
                              <a:gd name="T95" fmla="*/ 1542 h 1227"/>
                              <a:gd name="T96" fmla="+- 0 7339 442"/>
                              <a:gd name="T97" fmla="*/ T96 w 6898"/>
                              <a:gd name="T98" fmla="+- 0 1520 316"/>
                              <a:gd name="T99" fmla="*/ 1520 h 1227"/>
                              <a:gd name="T100" fmla="+- 0 7339 442"/>
                              <a:gd name="T101" fmla="*/ T100 w 6898"/>
                              <a:gd name="T102" fmla="+- 0 1508 316"/>
                              <a:gd name="T103" fmla="*/ 1508 h 1227"/>
                              <a:gd name="T104" fmla="+- 0 7339 442"/>
                              <a:gd name="T105" fmla="*/ T104 w 6898"/>
                              <a:gd name="T106" fmla="+- 0 1485 316"/>
                              <a:gd name="T107" fmla="*/ 1485 h 1227"/>
                              <a:gd name="T108" fmla="+- 0 7339 442"/>
                              <a:gd name="T109" fmla="*/ T108 w 6898"/>
                              <a:gd name="T110" fmla="+- 0 901 316"/>
                              <a:gd name="T111" fmla="*/ 901 h 1227"/>
                              <a:gd name="T112" fmla="+- 0 6774 442"/>
                              <a:gd name="T113" fmla="*/ T112 w 6898"/>
                              <a:gd name="T114" fmla="+- 0 901 316"/>
                              <a:gd name="T115" fmla="*/ 901 h 1227"/>
                              <a:gd name="T116" fmla="+- 0 6774 442"/>
                              <a:gd name="T117" fmla="*/ T116 w 6898"/>
                              <a:gd name="T118" fmla="+- 0 923 316"/>
                              <a:gd name="T119" fmla="*/ 923 h 1227"/>
                              <a:gd name="T120" fmla="+- 0 6774 442"/>
                              <a:gd name="T121" fmla="*/ T120 w 6898"/>
                              <a:gd name="T122" fmla="+- 0 935 316"/>
                              <a:gd name="T123" fmla="*/ 935 h 1227"/>
                              <a:gd name="T124" fmla="+- 0 6774 442"/>
                              <a:gd name="T125" fmla="*/ T124 w 6898"/>
                              <a:gd name="T126" fmla="+- 0 947 316"/>
                              <a:gd name="T127" fmla="*/ 947 h 1227"/>
                              <a:gd name="T128" fmla="+- 0 6774 442"/>
                              <a:gd name="T129" fmla="*/ T128 w 6898"/>
                              <a:gd name="T130" fmla="+- 0 958 316"/>
                              <a:gd name="T131" fmla="*/ 958 h 1227"/>
                              <a:gd name="T132" fmla="+- 0 6774 442"/>
                              <a:gd name="T133" fmla="*/ T132 w 6898"/>
                              <a:gd name="T134" fmla="+- 0 992 316"/>
                              <a:gd name="T135" fmla="*/ 992 h 1227"/>
                              <a:gd name="T136" fmla="+- 0 7339 442"/>
                              <a:gd name="T137" fmla="*/ T136 w 6898"/>
                              <a:gd name="T138" fmla="+- 0 992 316"/>
                              <a:gd name="T139" fmla="*/ 992 h 1227"/>
                              <a:gd name="T140" fmla="+- 0 7339 442"/>
                              <a:gd name="T141" fmla="*/ T140 w 6898"/>
                              <a:gd name="T142" fmla="+- 0 958 316"/>
                              <a:gd name="T143" fmla="*/ 958 h 1227"/>
                              <a:gd name="T144" fmla="+- 0 7339 442"/>
                              <a:gd name="T145" fmla="*/ T144 w 6898"/>
                              <a:gd name="T146" fmla="+- 0 947 316"/>
                              <a:gd name="T147" fmla="*/ 947 h 1227"/>
                              <a:gd name="T148" fmla="+- 0 7339 442"/>
                              <a:gd name="T149" fmla="*/ T148 w 6898"/>
                              <a:gd name="T150" fmla="+- 0 935 316"/>
                              <a:gd name="T151" fmla="*/ 935 h 1227"/>
                              <a:gd name="T152" fmla="+- 0 7339 442"/>
                              <a:gd name="T153" fmla="*/ T152 w 6898"/>
                              <a:gd name="T154" fmla="+- 0 923 316"/>
                              <a:gd name="T155" fmla="*/ 923 h 1227"/>
                              <a:gd name="T156" fmla="+- 0 7339 442"/>
                              <a:gd name="T157" fmla="*/ T156 w 6898"/>
                              <a:gd name="T158" fmla="+- 0 901 316"/>
                              <a:gd name="T159" fmla="*/ 901 h 1227"/>
                              <a:gd name="T160" fmla="+- 0 7339 442"/>
                              <a:gd name="T161" fmla="*/ T160 w 6898"/>
                              <a:gd name="T162" fmla="+- 0 316 316"/>
                              <a:gd name="T163" fmla="*/ 316 h 1227"/>
                              <a:gd name="T164" fmla="+- 0 6774 442"/>
                              <a:gd name="T165" fmla="*/ T164 w 6898"/>
                              <a:gd name="T166" fmla="+- 0 316 316"/>
                              <a:gd name="T167" fmla="*/ 316 h 1227"/>
                              <a:gd name="T168" fmla="+- 0 6774 442"/>
                              <a:gd name="T169" fmla="*/ T168 w 6898"/>
                              <a:gd name="T170" fmla="+- 0 339 316"/>
                              <a:gd name="T171" fmla="*/ 339 h 1227"/>
                              <a:gd name="T172" fmla="+- 0 6774 442"/>
                              <a:gd name="T173" fmla="*/ T172 w 6898"/>
                              <a:gd name="T174" fmla="+- 0 351 316"/>
                              <a:gd name="T175" fmla="*/ 351 h 1227"/>
                              <a:gd name="T176" fmla="+- 0 6774 442"/>
                              <a:gd name="T177" fmla="*/ T176 w 6898"/>
                              <a:gd name="T178" fmla="+- 0 363 316"/>
                              <a:gd name="T179" fmla="*/ 363 h 1227"/>
                              <a:gd name="T180" fmla="+- 0 6774 442"/>
                              <a:gd name="T181" fmla="*/ T180 w 6898"/>
                              <a:gd name="T182" fmla="+- 0 373 316"/>
                              <a:gd name="T183" fmla="*/ 373 h 1227"/>
                              <a:gd name="T184" fmla="+- 0 6774 442"/>
                              <a:gd name="T185" fmla="*/ T184 w 6898"/>
                              <a:gd name="T186" fmla="+- 0 408 316"/>
                              <a:gd name="T187" fmla="*/ 408 h 1227"/>
                              <a:gd name="T188" fmla="+- 0 7339 442"/>
                              <a:gd name="T189" fmla="*/ T188 w 6898"/>
                              <a:gd name="T190" fmla="+- 0 408 316"/>
                              <a:gd name="T191" fmla="*/ 408 h 1227"/>
                              <a:gd name="T192" fmla="+- 0 7339 442"/>
                              <a:gd name="T193" fmla="*/ T192 w 6898"/>
                              <a:gd name="T194" fmla="+- 0 373 316"/>
                              <a:gd name="T195" fmla="*/ 373 h 1227"/>
                              <a:gd name="T196" fmla="+- 0 7339 442"/>
                              <a:gd name="T197" fmla="*/ T196 w 6898"/>
                              <a:gd name="T198" fmla="+- 0 363 316"/>
                              <a:gd name="T199" fmla="*/ 363 h 1227"/>
                              <a:gd name="T200" fmla="+- 0 7339 442"/>
                              <a:gd name="T201" fmla="*/ T200 w 6898"/>
                              <a:gd name="T202" fmla="+- 0 351 316"/>
                              <a:gd name="T203" fmla="*/ 351 h 1227"/>
                              <a:gd name="T204" fmla="+- 0 7339 442"/>
                              <a:gd name="T205" fmla="*/ T204 w 6898"/>
                              <a:gd name="T206" fmla="+- 0 339 316"/>
                              <a:gd name="T207" fmla="*/ 339 h 1227"/>
                              <a:gd name="T208" fmla="+- 0 7339 442"/>
                              <a:gd name="T209" fmla="*/ T208 w 6898"/>
                              <a:gd name="T210" fmla="+- 0 316 316"/>
                              <a:gd name="T211" fmla="*/ 316 h 1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6898" h="1227">
                                <a:moveTo>
                                  <a:pt x="5942" y="585"/>
                                </a:moveTo>
                                <a:lnTo>
                                  <a:pt x="0" y="585"/>
                                </a:lnTo>
                                <a:lnTo>
                                  <a:pt x="0" y="607"/>
                                </a:lnTo>
                                <a:lnTo>
                                  <a:pt x="0" y="619"/>
                                </a:lnTo>
                                <a:lnTo>
                                  <a:pt x="0" y="642"/>
                                </a:lnTo>
                                <a:lnTo>
                                  <a:pt x="5942" y="642"/>
                                </a:lnTo>
                                <a:lnTo>
                                  <a:pt x="5942" y="619"/>
                                </a:lnTo>
                                <a:lnTo>
                                  <a:pt x="5942" y="607"/>
                                </a:lnTo>
                                <a:lnTo>
                                  <a:pt x="5942" y="585"/>
                                </a:lnTo>
                                <a:close/>
                                <a:moveTo>
                                  <a:pt x="5942" y="0"/>
                                </a:moveTo>
                                <a:lnTo>
                                  <a:pt x="0" y="0"/>
                                </a:lnTo>
                                <a:lnTo>
                                  <a:pt x="0" y="23"/>
                                </a:lnTo>
                                <a:lnTo>
                                  <a:pt x="0" y="35"/>
                                </a:lnTo>
                                <a:lnTo>
                                  <a:pt x="0" y="57"/>
                                </a:lnTo>
                                <a:lnTo>
                                  <a:pt x="5942" y="57"/>
                                </a:lnTo>
                                <a:lnTo>
                                  <a:pt x="5942" y="35"/>
                                </a:lnTo>
                                <a:lnTo>
                                  <a:pt x="5942" y="23"/>
                                </a:lnTo>
                                <a:lnTo>
                                  <a:pt x="5942" y="0"/>
                                </a:lnTo>
                                <a:close/>
                                <a:moveTo>
                                  <a:pt x="6897" y="1169"/>
                                </a:moveTo>
                                <a:lnTo>
                                  <a:pt x="0" y="1169"/>
                                </a:lnTo>
                                <a:lnTo>
                                  <a:pt x="0" y="1192"/>
                                </a:lnTo>
                                <a:lnTo>
                                  <a:pt x="0" y="1204"/>
                                </a:lnTo>
                                <a:lnTo>
                                  <a:pt x="0" y="1226"/>
                                </a:lnTo>
                                <a:lnTo>
                                  <a:pt x="6897" y="1226"/>
                                </a:lnTo>
                                <a:lnTo>
                                  <a:pt x="6897" y="1204"/>
                                </a:lnTo>
                                <a:lnTo>
                                  <a:pt x="6897" y="1192"/>
                                </a:lnTo>
                                <a:lnTo>
                                  <a:pt x="6897" y="1169"/>
                                </a:lnTo>
                                <a:close/>
                                <a:moveTo>
                                  <a:pt x="6897" y="585"/>
                                </a:moveTo>
                                <a:lnTo>
                                  <a:pt x="6332" y="585"/>
                                </a:lnTo>
                                <a:lnTo>
                                  <a:pt x="6332" y="607"/>
                                </a:lnTo>
                                <a:lnTo>
                                  <a:pt x="6332" y="619"/>
                                </a:lnTo>
                                <a:lnTo>
                                  <a:pt x="6332" y="631"/>
                                </a:lnTo>
                                <a:lnTo>
                                  <a:pt x="6332" y="642"/>
                                </a:lnTo>
                                <a:lnTo>
                                  <a:pt x="6332" y="676"/>
                                </a:lnTo>
                                <a:lnTo>
                                  <a:pt x="6897" y="676"/>
                                </a:lnTo>
                                <a:lnTo>
                                  <a:pt x="6897" y="642"/>
                                </a:lnTo>
                                <a:lnTo>
                                  <a:pt x="6897" y="631"/>
                                </a:lnTo>
                                <a:lnTo>
                                  <a:pt x="6897" y="619"/>
                                </a:lnTo>
                                <a:lnTo>
                                  <a:pt x="6897" y="607"/>
                                </a:lnTo>
                                <a:lnTo>
                                  <a:pt x="6897" y="585"/>
                                </a:lnTo>
                                <a:close/>
                                <a:moveTo>
                                  <a:pt x="6897" y="0"/>
                                </a:moveTo>
                                <a:lnTo>
                                  <a:pt x="6332" y="0"/>
                                </a:lnTo>
                                <a:lnTo>
                                  <a:pt x="6332" y="23"/>
                                </a:lnTo>
                                <a:lnTo>
                                  <a:pt x="6332" y="35"/>
                                </a:lnTo>
                                <a:lnTo>
                                  <a:pt x="6332" y="47"/>
                                </a:lnTo>
                                <a:lnTo>
                                  <a:pt x="6332" y="57"/>
                                </a:lnTo>
                                <a:lnTo>
                                  <a:pt x="6332" y="92"/>
                                </a:lnTo>
                                <a:lnTo>
                                  <a:pt x="6897" y="92"/>
                                </a:lnTo>
                                <a:lnTo>
                                  <a:pt x="6897" y="57"/>
                                </a:lnTo>
                                <a:lnTo>
                                  <a:pt x="6897" y="47"/>
                                </a:lnTo>
                                <a:lnTo>
                                  <a:pt x="6897" y="35"/>
                                </a:lnTo>
                                <a:lnTo>
                                  <a:pt x="6897" y="23"/>
                                </a:lnTo>
                                <a:lnTo>
                                  <a:pt x="6897" y="0"/>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7" name="Rectangle 2285"/>
                        <wps:cNvSpPr>
                          <a:spLocks noChangeArrowheads="1"/>
                        </wps:cNvSpPr>
                        <wps:spPr bwMode="auto">
                          <a:xfrm>
                            <a:off x="0" y="160"/>
                            <a:ext cx="369" cy="356"/>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8" name="Rectangle 2284"/>
                        <wps:cNvSpPr>
                          <a:spLocks noChangeArrowheads="1"/>
                        </wps:cNvSpPr>
                        <wps:spPr bwMode="auto">
                          <a:xfrm>
                            <a:off x="11" y="240"/>
                            <a:ext cx="16" cy="258"/>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9" name="Rectangle 2283"/>
                        <wps:cNvSpPr>
                          <a:spLocks noChangeArrowheads="1"/>
                        </wps:cNvSpPr>
                        <wps:spPr bwMode="auto">
                          <a:xfrm>
                            <a:off x="0" y="745"/>
                            <a:ext cx="369" cy="356"/>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 name="Rectangle 2282"/>
                        <wps:cNvSpPr>
                          <a:spLocks noChangeArrowheads="1"/>
                        </wps:cNvSpPr>
                        <wps:spPr bwMode="auto">
                          <a:xfrm>
                            <a:off x="11" y="825"/>
                            <a:ext cx="16" cy="258"/>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1" name="Rectangle 2281"/>
                        <wps:cNvSpPr>
                          <a:spLocks noChangeArrowheads="1"/>
                        </wps:cNvSpPr>
                        <wps:spPr bwMode="auto">
                          <a:xfrm>
                            <a:off x="0" y="1329"/>
                            <a:ext cx="369" cy="356"/>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2" name="Rectangle 2280"/>
                        <wps:cNvSpPr>
                          <a:spLocks noChangeArrowheads="1"/>
                        </wps:cNvSpPr>
                        <wps:spPr bwMode="auto">
                          <a:xfrm>
                            <a:off x="11" y="1409"/>
                            <a:ext cx="16" cy="258"/>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3" name="Freeform 2279"/>
                        <wps:cNvSpPr>
                          <a:spLocks/>
                        </wps:cNvSpPr>
                        <wps:spPr bwMode="auto">
                          <a:xfrm>
                            <a:off x="1277" y="319"/>
                            <a:ext cx="59" cy="59"/>
                          </a:xfrm>
                          <a:custGeom>
                            <a:avLst/>
                            <a:gdLst>
                              <a:gd name="T0" fmla="+- 0 1314 1277"/>
                              <a:gd name="T1" fmla="*/ T0 w 59"/>
                              <a:gd name="T2" fmla="+- 0 319 319"/>
                              <a:gd name="T3" fmla="*/ 319 h 59"/>
                              <a:gd name="T4" fmla="+- 0 1299 1277"/>
                              <a:gd name="T5" fmla="*/ T4 w 59"/>
                              <a:gd name="T6" fmla="+- 0 319 319"/>
                              <a:gd name="T7" fmla="*/ 319 h 59"/>
                              <a:gd name="T8" fmla="+- 0 1291 1277"/>
                              <a:gd name="T9" fmla="*/ T8 w 59"/>
                              <a:gd name="T10" fmla="+- 0 322 319"/>
                              <a:gd name="T11" fmla="*/ 322 h 59"/>
                              <a:gd name="T12" fmla="+- 0 1280 1277"/>
                              <a:gd name="T13" fmla="*/ T12 w 59"/>
                              <a:gd name="T14" fmla="+- 0 333 319"/>
                              <a:gd name="T15" fmla="*/ 333 h 59"/>
                              <a:gd name="T16" fmla="+- 0 1277 1277"/>
                              <a:gd name="T17" fmla="*/ T16 w 59"/>
                              <a:gd name="T18" fmla="+- 0 341 319"/>
                              <a:gd name="T19" fmla="*/ 341 h 59"/>
                              <a:gd name="T20" fmla="+- 0 1277 1277"/>
                              <a:gd name="T21" fmla="*/ T20 w 59"/>
                              <a:gd name="T22" fmla="+- 0 357 319"/>
                              <a:gd name="T23" fmla="*/ 357 h 59"/>
                              <a:gd name="T24" fmla="+- 0 1280 1277"/>
                              <a:gd name="T25" fmla="*/ T24 w 59"/>
                              <a:gd name="T26" fmla="+- 0 364 319"/>
                              <a:gd name="T27" fmla="*/ 364 h 59"/>
                              <a:gd name="T28" fmla="+- 0 1291 1277"/>
                              <a:gd name="T29" fmla="*/ T28 w 59"/>
                              <a:gd name="T30" fmla="+- 0 375 319"/>
                              <a:gd name="T31" fmla="*/ 375 h 59"/>
                              <a:gd name="T32" fmla="+- 0 1299 1277"/>
                              <a:gd name="T33" fmla="*/ T32 w 59"/>
                              <a:gd name="T34" fmla="+- 0 378 319"/>
                              <a:gd name="T35" fmla="*/ 378 h 59"/>
                              <a:gd name="T36" fmla="+- 0 1314 1277"/>
                              <a:gd name="T37" fmla="*/ T36 w 59"/>
                              <a:gd name="T38" fmla="+- 0 378 319"/>
                              <a:gd name="T39" fmla="*/ 378 h 59"/>
                              <a:gd name="T40" fmla="+- 0 1322 1277"/>
                              <a:gd name="T41" fmla="*/ T40 w 59"/>
                              <a:gd name="T42" fmla="+- 0 375 319"/>
                              <a:gd name="T43" fmla="*/ 375 h 59"/>
                              <a:gd name="T44" fmla="+- 0 1333 1277"/>
                              <a:gd name="T45" fmla="*/ T44 w 59"/>
                              <a:gd name="T46" fmla="+- 0 364 319"/>
                              <a:gd name="T47" fmla="*/ 364 h 59"/>
                              <a:gd name="T48" fmla="+- 0 1336 1277"/>
                              <a:gd name="T49" fmla="*/ T48 w 59"/>
                              <a:gd name="T50" fmla="+- 0 357 319"/>
                              <a:gd name="T51" fmla="*/ 357 h 59"/>
                              <a:gd name="T52" fmla="+- 0 1336 1277"/>
                              <a:gd name="T53" fmla="*/ T52 w 59"/>
                              <a:gd name="T54" fmla="+- 0 341 319"/>
                              <a:gd name="T55" fmla="*/ 341 h 59"/>
                              <a:gd name="T56" fmla="+- 0 1333 1277"/>
                              <a:gd name="T57" fmla="*/ T56 w 59"/>
                              <a:gd name="T58" fmla="+- 0 333 319"/>
                              <a:gd name="T59" fmla="*/ 333 h 59"/>
                              <a:gd name="T60" fmla="+- 0 1322 1277"/>
                              <a:gd name="T61" fmla="*/ T60 w 59"/>
                              <a:gd name="T62" fmla="+- 0 322 319"/>
                              <a:gd name="T63" fmla="*/ 322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7" y="0"/>
                                </a:moveTo>
                                <a:lnTo>
                                  <a:pt x="22" y="0"/>
                                </a:lnTo>
                                <a:lnTo>
                                  <a:pt x="14" y="3"/>
                                </a:lnTo>
                                <a:lnTo>
                                  <a:pt x="3" y="14"/>
                                </a:lnTo>
                                <a:lnTo>
                                  <a:pt x="0" y="22"/>
                                </a:lnTo>
                                <a:lnTo>
                                  <a:pt x="0" y="38"/>
                                </a:lnTo>
                                <a:lnTo>
                                  <a:pt x="3" y="45"/>
                                </a:lnTo>
                                <a:lnTo>
                                  <a:pt x="14" y="56"/>
                                </a:lnTo>
                                <a:lnTo>
                                  <a:pt x="22" y="59"/>
                                </a:lnTo>
                                <a:lnTo>
                                  <a:pt x="37" y="59"/>
                                </a:lnTo>
                                <a:lnTo>
                                  <a:pt x="45" y="56"/>
                                </a:lnTo>
                                <a:lnTo>
                                  <a:pt x="56" y="45"/>
                                </a:lnTo>
                                <a:lnTo>
                                  <a:pt x="59" y="38"/>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4" name="Rectangle 2278"/>
                        <wps:cNvSpPr>
                          <a:spLocks noChangeArrowheads="1"/>
                        </wps:cNvSpPr>
                        <wps:spPr bwMode="auto">
                          <a:xfrm>
                            <a:off x="1123" y="143"/>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5" name="Rectangle 2277"/>
                        <wps:cNvSpPr>
                          <a:spLocks noChangeArrowheads="1"/>
                        </wps:cNvSpPr>
                        <wps:spPr bwMode="auto">
                          <a:xfrm>
                            <a:off x="1123" y="143"/>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Freeform 2276"/>
                        <wps:cNvSpPr>
                          <a:spLocks/>
                        </wps:cNvSpPr>
                        <wps:spPr bwMode="auto">
                          <a:xfrm>
                            <a:off x="1277" y="899"/>
                            <a:ext cx="59" cy="59"/>
                          </a:xfrm>
                          <a:custGeom>
                            <a:avLst/>
                            <a:gdLst>
                              <a:gd name="T0" fmla="+- 0 1314 1277"/>
                              <a:gd name="T1" fmla="*/ T0 w 59"/>
                              <a:gd name="T2" fmla="+- 0 900 900"/>
                              <a:gd name="T3" fmla="*/ 900 h 59"/>
                              <a:gd name="T4" fmla="+- 0 1299 1277"/>
                              <a:gd name="T5" fmla="*/ T4 w 59"/>
                              <a:gd name="T6" fmla="+- 0 900 900"/>
                              <a:gd name="T7" fmla="*/ 900 h 59"/>
                              <a:gd name="T8" fmla="+- 0 1291 1277"/>
                              <a:gd name="T9" fmla="*/ T8 w 59"/>
                              <a:gd name="T10" fmla="+- 0 903 900"/>
                              <a:gd name="T11" fmla="*/ 903 h 59"/>
                              <a:gd name="T12" fmla="+- 0 1280 1277"/>
                              <a:gd name="T13" fmla="*/ T12 w 59"/>
                              <a:gd name="T14" fmla="+- 0 914 900"/>
                              <a:gd name="T15" fmla="*/ 914 h 59"/>
                              <a:gd name="T16" fmla="+- 0 1277 1277"/>
                              <a:gd name="T17" fmla="*/ T16 w 59"/>
                              <a:gd name="T18" fmla="+- 0 922 900"/>
                              <a:gd name="T19" fmla="*/ 922 h 59"/>
                              <a:gd name="T20" fmla="+- 0 1277 1277"/>
                              <a:gd name="T21" fmla="*/ T20 w 59"/>
                              <a:gd name="T22" fmla="+- 0 937 900"/>
                              <a:gd name="T23" fmla="*/ 937 h 59"/>
                              <a:gd name="T24" fmla="+- 0 1280 1277"/>
                              <a:gd name="T25" fmla="*/ T24 w 59"/>
                              <a:gd name="T26" fmla="+- 0 945 900"/>
                              <a:gd name="T27" fmla="*/ 945 h 59"/>
                              <a:gd name="T28" fmla="+- 0 1291 1277"/>
                              <a:gd name="T29" fmla="*/ T28 w 59"/>
                              <a:gd name="T30" fmla="+- 0 956 900"/>
                              <a:gd name="T31" fmla="*/ 956 h 59"/>
                              <a:gd name="T32" fmla="+- 0 1299 1277"/>
                              <a:gd name="T33" fmla="*/ T32 w 59"/>
                              <a:gd name="T34" fmla="+- 0 959 900"/>
                              <a:gd name="T35" fmla="*/ 959 h 59"/>
                              <a:gd name="T36" fmla="+- 0 1314 1277"/>
                              <a:gd name="T37" fmla="*/ T36 w 59"/>
                              <a:gd name="T38" fmla="+- 0 959 900"/>
                              <a:gd name="T39" fmla="*/ 959 h 59"/>
                              <a:gd name="T40" fmla="+- 0 1322 1277"/>
                              <a:gd name="T41" fmla="*/ T40 w 59"/>
                              <a:gd name="T42" fmla="+- 0 956 900"/>
                              <a:gd name="T43" fmla="*/ 956 h 59"/>
                              <a:gd name="T44" fmla="+- 0 1333 1277"/>
                              <a:gd name="T45" fmla="*/ T44 w 59"/>
                              <a:gd name="T46" fmla="+- 0 945 900"/>
                              <a:gd name="T47" fmla="*/ 945 h 59"/>
                              <a:gd name="T48" fmla="+- 0 1336 1277"/>
                              <a:gd name="T49" fmla="*/ T48 w 59"/>
                              <a:gd name="T50" fmla="+- 0 937 900"/>
                              <a:gd name="T51" fmla="*/ 937 h 59"/>
                              <a:gd name="T52" fmla="+- 0 1336 1277"/>
                              <a:gd name="T53" fmla="*/ T52 w 59"/>
                              <a:gd name="T54" fmla="+- 0 922 900"/>
                              <a:gd name="T55" fmla="*/ 922 h 59"/>
                              <a:gd name="T56" fmla="+- 0 1333 1277"/>
                              <a:gd name="T57" fmla="*/ T56 w 59"/>
                              <a:gd name="T58" fmla="+- 0 914 900"/>
                              <a:gd name="T59" fmla="*/ 914 h 59"/>
                              <a:gd name="T60" fmla="+- 0 1322 1277"/>
                              <a:gd name="T61" fmla="*/ T60 w 59"/>
                              <a:gd name="T62" fmla="+- 0 903 900"/>
                              <a:gd name="T63" fmla="*/ 903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7" y="0"/>
                                </a:moveTo>
                                <a:lnTo>
                                  <a:pt x="22" y="0"/>
                                </a:lnTo>
                                <a:lnTo>
                                  <a:pt x="14" y="3"/>
                                </a:lnTo>
                                <a:lnTo>
                                  <a:pt x="3" y="14"/>
                                </a:lnTo>
                                <a:lnTo>
                                  <a:pt x="0" y="22"/>
                                </a:lnTo>
                                <a:lnTo>
                                  <a:pt x="0" y="37"/>
                                </a:lnTo>
                                <a:lnTo>
                                  <a:pt x="3" y="45"/>
                                </a:lnTo>
                                <a:lnTo>
                                  <a:pt x="14" y="56"/>
                                </a:lnTo>
                                <a:lnTo>
                                  <a:pt x="22" y="59"/>
                                </a:lnTo>
                                <a:lnTo>
                                  <a:pt x="37" y="59"/>
                                </a:lnTo>
                                <a:lnTo>
                                  <a:pt x="45" y="56"/>
                                </a:lnTo>
                                <a:lnTo>
                                  <a:pt x="56" y="45"/>
                                </a:lnTo>
                                <a:lnTo>
                                  <a:pt x="59" y="37"/>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7" name="Rectangle 2275"/>
                        <wps:cNvSpPr>
                          <a:spLocks noChangeArrowheads="1"/>
                        </wps:cNvSpPr>
                        <wps:spPr bwMode="auto">
                          <a:xfrm>
                            <a:off x="1123" y="728"/>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8" name="Rectangle 2274"/>
                        <wps:cNvSpPr>
                          <a:spLocks noChangeArrowheads="1"/>
                        </wps:cNvSpPr>
                        <wps:spPr bwMode="auto">
                          <a:xfrm>
                            <a:off x="1123" y="728"/>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9" name="Freeform 2273"/>
                        <wps:cNvSpPr>
                          <a:spLocks/>
                        </wps:cNvSpPr>
                        <wps:spPr bwMode="auto">
                          <a:xfrm>
                            <a:off x="1277" y="1480"/>
                            <a:ext cx="59" cy="59"/>
                          </a:xfrm>
                          <a:custGeom>
                            <a:avLst/>
                            <a:gdLst>
                              <a:gd name="T0" fmla="+- 0 1314 1277"/>
                              <a:gd name="T1" fmla="*/ T0 w 59"/>
                              <a:gd name="T2" fmla="+- 0 1480 1480"/>
                              <a:gd name="T3" fmla="*/ 1480 h 59"/>
                              <a:gd name="T4" fmla="+- 0 1299 1277"/>
                              <a:gd name="T5" fmla="*/ T4 w 59"/>
                              <a:gd name="T6" fmla="+- 0 1480 1480"/>
                              <a:gd name="T7" fmla="*/ 1480 h 59"/>
                              <a:gd name="T8" fmla="+- 0 1291 1277"/>
                              <a:gd name="T9" fmla="*/ T8 w 59"/>
                              <a:gd name="T10" fmla="+- 0 1483 1480"/>
                              <a:gd name="T11" fmla="*/ 1483 h 59"/>
                              <a:gd name="T12" fmla="+- 0 1280 1277"/>
                              <a:gd name="T13" fmla="*/ T12 w 59"/>
                              <a:gd name="T14" fmla="+- 0 1495 1480"/>
                              <a:gd name="T15" fmla="*/ 1495 h 59"/>
                              <a:gd name="T16" fmla="+- 0 1277 1277"/>
                              <a:gd name="T17" fmla="*/ T16 w 59"/>
                              <a:gd name="T18" fmla="+- 0 1502 1480"/>
                              <a:gd name="T19" fmla="*/ 1502 h 59"/>
                              <a:gd name="T20" fmla="+- 0 1277 1277"/>
                              <a:gd name="T21" fmla="*/ T20 w 59"/>
                              <a:gd name="T22" fmla="+- 0 1518 1480"/>
                              <a:gd name="T23" fmla="*/ 1518 h 59"/>
                              <a:gd name="T24" fmla="+- 0 1280 1277"/>
                              <a:gd name="T25" fmla="*/ T24 w 59"/>
                              <a:gd name="T26" fmla="+- 0 1525 1480"/>
                              <a:gd name="T27" fmla="*/ 1525 h 59"/>
                              <a:gd name="T28" fmla="+- 0 1291 1277"/>
                              <a:gd name="T29" fmla="*/ T28 w 59"/>
                              <a:gd name="T30" fmla="+- 0 1536 1480"/>
                              <a:gd name="T31" fmla="*/ 1536 h 59"/>
                              <a:gd name="T32" fmla="+- 0 1299 1277"/>
                              <a:gd name="T33" fmla="*/ T32 w 59"/>
                              <a:gd name="T34" fmla="+- 0 1539 1480"/>
                              <a:gd name="T35" fmla="*/ 1539 h 59"/>
                              <a:gd name="T36" fmla="+- 0 1314 1277"/>
                              <a:gd name="T37" fmla="*/ T36 w 59"/>
                              <a:gd name="T38" fmla="+- 0 1539 1480"/>
                              <a:gd name="T39" fmla="*/ 1539 h 59"/>
                              <a:gd name="T40" fmla="+- 0 1322 1277"/>
                              <a:gd name="T41" fmla="*/ T40 w 59"/>
                              <a:gd name="T42" fmla="+- 0 1536 1480"/>
                              <a:gd name="T43" fmla="*/ 1536 h 59"/>
                              <a:gd name="T44" fmla="+- 0 1333 1277"/>
                              <a:gd name="T45" fmla="*/ T44 w 59"/>
                              <a:gd name="T46" fmla="+- 0 1525 1480"/>
                              <a:gd name="T47" fmla="*/ 1525 h 59"/>
                              <a:gd name="T48" fmla="+- 0 1336 1277"/>
                              <a:gd name="T49" fmla="*/ T48 w 59"/>
                              <a:gd name="T50" fmla="+- 0 1518 1480"/>
                              <a:gd name="T51" fmla="*/ 1518 h 59"/>
                              <a:gd name="T52" fmla="+- 0 1336 1277"/>
                              <a:gd name="T53" fmla="*/ T52 w 59"/>
                              <a:gd name="T54" fmla="+- 0 1502 1480"/>
                              <a:gd name="T55" fmla="*/ 1502 h 59"/>
                              <a:gd name="T56" fmla="+- 0 1333 1277"/>
                              <a:gd name="T57" fmla="*/ T56 w 59"/>
                              <a:gd name="T58" fmla="+- 0 1495 1480"/>
                              <a:gd name="T59" fmla="*/ 1495 h 59"/>
                              <a:gd name="T60" fmla="+- 0 1322 1277"/>
                              <a:gd name="T61" fmla="*/ T60 w 59"/>
                              <a:gd name="T62" fmla="+- 0 1483 1480"/>
                              <a:gd name="T63" fmla="*/ 1483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7" y="0"/>
                                </a:moveTo>
                                <a:lnTo>
                                  <a:pt x="22" y="0"/>
                                </a:lnTo>
                                <a:lnTo>
                                  <a:pt x="14" y="3"/>
                                </a:lnTo>
                                <a:lnTo>
                                  <a:pt x="3" y="15"/>
                                </a:lnTo>
                                <a:lnTo>
                                  <a:pt x="0" y="22"/>
                                </a:lnTo>
                                <a:lnTo>
                                  <a:pt x="0" y="38"/>
                                </a:lnTo>
                                <a:lnTo>
                                  <a:pt x="3" y="45"/>
                                </a:lnTo>
                                <a:lnTo>
                                  <a:pt x="14" y="56"/>
                                </a:lnTo>
                                <a:lnTo>
                                  <a:pt x="22" y="59"/>
                                </a:lnTo>
                                <a:lnTo>
                                  <a:pt x="37" y="59"/>
                                </a:lnTo>
                                <a:lnTo>
                                  <a:pt x="45" y="56"/>
                                </a:lnTo>
                                <a:lnTo>
                                  <a:pt x="56" y="45"/>
                                </a:lnTo>
                                <a:lnTo>
                                  <a:pt x="59" y="38"/>
                                </a:lnTo>
                                <a:lnTo>
                                  <a:pt x="59" y="22"/>
                                </a:lnTo>
                                <a:lnTo>
                                  <a:pt x="56" y="15"/>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0" name="Rectangle 2272"/>
                        <wps:cNvSpPr>
                          <a:spLocks noChangeArrowheads="1"/>
                        </wps:cNvSpPr>
                        <wps:spPr bwMode="auto">
                          <a:xfrm>
                            <a:off x="1123" y="1312"/>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1" name="Rectangle 2271"/>
                        <wps:cNvSpPr>
                          <a:spLocks noChangeArrowheads="1"/>
                        </wps:cNvSpPr>
                        <wps:spPr bwMode="auto">
                          <a:xfrm>
                            <a:off x="1123" y="1312"/>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2" name="Freeform 2270"/>
                        <wps:cNvSpPr>
                          <a:spLocks/>
                        </wps:cNvSpPr>
                        <wps:spPr bwMode="auto">
                          <a:xfrm>
                            <a:off x="1886" y="899"/>
                            <a:ext cx="59" cy="59"/>
                          </a:xfrm>
                          <a:custGeom>
                            <a:avLst/>
                            <a:gdLst>
                              <a:gd name="T0" fmla="+- 0 1924 1887"/>
                              <a:gd name="T1" fmla="*/ T0 w 59"/>
                              <a:gd name="T2" fmla="+- 0 900 900"/>
                              <a:gd name="T3" fmla="*/ 900 h 59"/>
                              <a:gd name="T4" fmla="+- 0 1908 1887"/>
                              <a:gd name="T5" fmla="*/ T4 w 59"/>
                              <a:gd name="T6" fmla="+- 0 900 900"/>
                              <a:gd name="T7" fmla="*/ 900 h 59"/>
                              <a:gd name="T8" fmla="+- 0 1901 1887"/>
                              <a:gd name="T9" fmla="*/ T8 w 59"/>
                              <a:gd name="T10" fmla="+- 0 903 900"/>
                              <a:gd name="T11" fmla="*/ 903 h 59"/>
                              <a:gd name="T12" fmla="+- 0 1890 1887"/>
                              <a:gd name="T13" fmla="*/ T12 w 59"/>
                              <a:gd name="T14" fmla="+- 0 914 900"/>
                              <a:gd name="T15" fmla="*/ 914 h 59"/>
                              <a:gd name="T16" fmla="+- 0 1887 1887"/>
                              <a:gd name="T17" fmla="*/ T16 w 59"/>
                              <a:gd name="T18" fmla="+- 0 922 900"/>
                              <a:gd name="T19" fmla="*/ 922 h 59"/>
                              <a:gd name="T20" fmla="+- 0 1887 1887"/>
                              <a:gd name="T21" fmla="*/ T20 w 59"/>
                              <a:gd name="T22" fmla="+- 0 937 900"/>
                              <a:gd name="T23" fmla="*/ 937 h 59"/>
                              <a:gd name="T24" fmla="+- 0 1890 1887"/>
                              <a:gd name="T25" fmla="*/ T24 w 59"/>
                              <a:gd name="T26" fmla="+- 0 945 900"/>
                              <a:gd name="T27" fmla="*/ 945 h 59"/>
                              <a:gd name="T28" fmla="+- 0 1901 1887"/>
                              <a:gd name="T29" fmla="*/ T28 w 59"/>
                              <a:gd name="T30" fmla="+- 0 956 900"/>
                              <a:gd name="T31" fmla="*/ 956 h 59"/>
                              <a:gd name="T32" fmla="+- 0 1908 1887"/>
                              <a:gd name="T33" fmla="*/ T32 w 59"/>
                              <a:gd name="T34" fmla="+- 0 959 900"/>
                              <a:gd name="T35" fmla="*/ 959 h 59"/>
                              <a:gd name="T36" fmla="+- 0 1924 1887"/>
                              <a:gd name="T37" fmla="*/ T36 w 59"/>
                              <a:gd name="T38" fmla="+- 0 959 900"/>
                              <a:gd name="T39" fmla="*/ 959 h 59"/>
                              <a:gd name="T40" fmla="+- 0 1932 1887"/>
                              <a:gd name="T41" fmla="*/ T40 w 59"/>
                              <a:gd name="T42" fmla="+- 0 956 900"/>
                              <a:gd name="T43" fmla="*/ 956 h 59"/>
                              <a:gd name="T44" fmla="+- 0 1943 1887"/>
                              <a:gd name="T45" fmla="*/ T44 w 59"/>
                              <a:gd name="T46" fmla="+- 0 945 900"/>
                              <a:gd name="T47" fmla="*/ 945 h 59"/>
                              <a:gd name="T48" fmla="+- 0 1946 1887"/>
                              <a:gd name="T49" fmla="*/ T48 w 59"/>
                              <a:gd name="T50" fmla="+- 0 937 900"/>
                              <a:gd name="T51" fmla="*/ 937 h 59"/>
                              <a:gd name="T52" fmla="+- 0 1946 1887"/>
                              <a:gd name="T53" fmla="*/ T52 w 59"/>
                              <a:gd name="T54" fmla="+- 0 922 900"/>
                              <a:gd name="T55" fmla="*/ 922 h 59"/>
                              <a:gd name="T56" fmla="+- 0 1943 1887"/>
                              <a:gd name="T57" fmla="*/ T56 w 59"/>
                              <a:gd name="T58" fmla="+- 0 914 900"/>
                              <a:gd name="T59" fmla="*/ 914 h 59"/>
                              <a:gd name="T60" fmla="+- 0 1932 1887"/>
                              <a:gd name="T61" fmla="*/ T60 w 59"/>
                              <a:gd name="T62" fmla="+- 0 903 900"/>
                              <a:gd name="T63" fmla="*/ 903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7" y="0"/>
                                </a:moveTo>
                                <a:lnTo>
                                  <a:pt x="21" y="0"/>
                                </a:lnTo>
                                <a:lnTo>
                                  <a:pt x="14" y="3"/>
                                </a:lnTo>
                                <a:lnTo>
                                  <a:pt x="3" y="14"/>
                                </a:lnTo>
                                <a:lnTo>
                                  <a:pt x="0" y="22"/>
                                </a:lnTo>
                                <a:lnTo>
                                  <a:pt x="0" y="37"/>
                                </a:lnTo>
                                <a:lnTo>
                                  <a:pt x="3" y="45"/>
                                </a:lnTo>
                                <a:lnTo>
                                  <a:pt x="14" y="56"/>
                                </a:lnTo>
                                <a:lnTo>
                                  <a:pt x="21" y="59"/>
                                </a:lnTo>
                                <a:lnTo>
                                  <a:pt x="37" y="59"/>
                                </a:lnTo>
                                <a:lnTo>
                                  <a:pt x="45" y="56"/>
                                </a:lnTo>
                                <a:lnTo>
                                  <a:pt x="56" y="45"/>
                                </a:lnTo>
                                <a:lnTo>
                                  <a:pt x="59" y="37"/>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3" name="Rectangle 2269"/>
                        <wps:cNvSpPr>
                          <a:spLocks noChangeArrowheads="1"/>
                        </wps:cNvSpPr>
                        <wps:spPr bwMode="auto">
                          <a:xfrm>
                            <a:off x="1708" y="728"/>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4" name="Rectangle 2268"/>
                        <wps:cNvSpPr>
                          <a:spLocks noChangeArrowheads="1"/>
                        </wps:cNvSpPr>
                        <wps:spPr bwMode="auto">
                          <a:xfrm>
                            <a:off x="1708" y="728"/>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5" name="Line 2267"/>
                        <wps:cNvCnPr/>
                        <wps:spPr bwMode="auto">
                          <a:xfrm>
                            <a:off x="2488" y="339"/>
                            <a:ext cx="0" cy="1169"/>
                          </a:xfrm>
                          <a:prstGeom prst="line">
                            <a:avLst/>
                          </a:prstGeom>
                          <a:noFill/>
                          <a:ln w="19022">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26" name="Picture 22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2392" y="243"/>
                            <a:ext cx="192"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7" name="Picture 22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392" y="827"/>
                            <a:ext cx="192"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28" name="Picture 22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319" y="1339"/>
                            <a:ext cx="338"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29" name="Freeform 2263"/>
                        <wps:cNvSpPr>
                          <a:spLocks/>
                        </wps:cNvSpPr>
                        <wps:spPr bwMode="auto">
                          <a:xfrm>
                            <a:off x="3047" y="899"/>
                            <a:ext cx="59" cy="59"/>
                          </a:xfrm>
                          <a:custGeom>
                            <a:avLst/>
                            <a:gdLst>
                              <a:gd name="T0" fmla="+- 0 3085 3048"/>
                              <a:gd name="T1" fmla="*/ T0 w 59"/>
                              <a:gd name="T2" fmla="+- 0 900 900"/>
                              <a:gd name="T3" fmla="*/ 900 h 59"/>
                              <a:gd name="T4" fmla="+- 0 3069 3048"/>
                              <a:gd name="T5" fmla="*/ T4 w 59"/>
                              <a:gd name="T6" fmla="+- 0 900 900"/>
                              <a:gd name="T7" fmla="*/ 900 h 59"/>
                              <a:gd name="T8" fmla="+- 0 3062 3048"/>
                              <a:gd name="T9" fmla="*/ T8 w 59"/>
                              <a:gd name="T10" fmla="+- 0 903 900"/>
                              <a:gd name="T11" fmla="*/ 903 h 59"/>
                              <a:gd name="T12" fmla="+- 0 3051 3048"/>
                              <a:gd name="T13" fmla="*/ T12 w 59"/>
                              <a:gd name="T14" fmla="+- 0 914 900"/>
                              <a:gd name="T15" fmla="*/ 914 h 59"/>
                              <a:gd name="T16" fmla="+- 0 3048 3048"/>
                              <a:gd name="T17" fmla="*/ T16 w 59"/>
                              <a:gd name="T18" fmla="+- 0 922 900"/>
                              <a:gd name="T19" fmla="*/ 922 h 59"/>
                              <a:gd name="T20" fmla="+- 0 3048 3048"/>
                              <a:gd name="T21" fmla="*/ T20 w 59"/>
                              <a:gd name="T22" fmla="+- 0 937 900"/>
                              <a:gd name="T23" fmla="*/ 937 h 59"/>
                              <a:gd name="T24" fmla="+- 0 3051 3048"/>
                              <a:gd name="T25" fmla="*/ T24 w 59"/>
                              <a:gd name="T26" fmla="+- 0 945 900"/>
                              <a:gd name="T27" fmla="*/ 945 h 59"/>
                              <a:gd name="T28" fmla="+- 0 3062 3048"/>
                              <a:gd name="T29" fmla="*/ T28 w 59"/>
                              <a:gd name="T30" fmla="+- 0 956 900"/>
                              <a:gd name="T31" fmla="*/ 956 h 59"/>
                              <a:gd name="T32" fmla="+- 0 3069 3048"/>
                              <a:gd name="T33" fmla="*/ T32 w 59"/>
                              <a:gd name="T34" fmla="+- 0 959 900"/>
                              <a:gd name="T35" fmla="*/ 959 h 59"/>
                              <a:gd name="T36" fmla="+- 0 3085 3048"/>
                              <a:gd name="T37" fmla="*/ T36 w 59"/>
                              <a:gd name="T38" fmla="+- 0 959 900"/>
                              <a:gd name="T39" fmla="*/ 959 h 59"/>
                              <a:gd name="T40" fmla="+- 0 3093 3048"/>
                              <a:gd name="T41" fmla="*/ T40 w 59"/>
                              <a:gd name="T42" fmla="+- 0 956 900"/>
                              <a:gd name="T43" fmla="*/ 956 h 59"/>
                              <a:gd name="T44" fmla="+- 0 3104 3048"/>
                              <a:gd name="T45" fmla="*/ T44 w 59"/>
                              <a:gd name="T46" fmla="+- 0 945 900"/>
                              <a:gd name="T47" fmla="*/ 945 h 59"/>
                              <a:gd name="T48" fmla="+- 0 3107 3048"/>
                              <a:gd name="T49" fmla="*/ T48 w 59"/>
                              <a:gd name="T50" fmla="+- 0 937 900"/>
                              <a:gd name="T51" fmla="*/ 937 h 59"/>
                              <a:gd name="T52" fmla="+- 0 3107 3048"/>
                              <a:gd name="T53" fmla="*/ T52 w 59"/>
                              <a:gd name="T54" fmla="+- 0 922 900"/>
                              <a:gd name="T55" fmla="*/ 922 h 59"/>
                              <a:gd name="T56" fmla="+- 0 3104 3048"/>
                              <a:gd name="T57" fmla="*/ T56 w 59"/>
                              <a:gd name="T58" fmla="+- 0 914 900"/>
                              <a:gd name="T59" fmla="*/ 914 h 59"/>
                              <a:gd name="T60" fmla="+- 0 3093 3048"/>
                              <a:gd name="T61" fmla="*/ T60 w 59"/>
                              <a:gd name="T62" fmla="+- 0 903 900"/>
                              <a:gd name="T63" fmla="*/ 903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7" y="0"/>
                                </a:moveTo>
                                <a:lnTo>
                                  <a:pt x="21" y="0"/>
                                </a:lnTo>
                                <a:lnTo>
                                  <a:pt x="14" y="3"/>
                                </a:lnTo>
                                <a:lnTo>
                                  <a:pt x="3" y="14"/>
                                </a:lnTo>
                                <a:lnTo>
                                  <a:pt x="0" y="22"/>
                                </a:lnTo>
                                <a:lnTo>
                                  <a:pt x="0" y="37"/>
                                </a:lnTo>
                                <a:lnTo>
                                  <a:pt x="3" y="45"/>
                                </a:lnTo>
                                <a:lnTo>
                                  <a:pt x="14" y="56"/>
                                </a:lnTo>
                                <a:lnTo>
                                  <a:pt x="21" y="59"/>
                                </a:lnTo>
                                <a:lnTo>
                                  <a:pt x="37" y="59"/>
                                </a:lnTo>
                                <a:lnTo>
                                  <a:pt x="45" y="56"/>
                                </a:lnTo>
                                <a:lnTo>
                                  <a:pt x="56" y="45"/>
                                </a:lnTo>
                                <a:lnTo>
                                  <a:pt x="59" y="37"/>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0" name="Rectangle 2262"/>
                        <wps:cNvSpPr>
                          <a:spLocks noChangeArrowheads="1"/>
                        </wps:cNvSpPr>
                        <wps:spPr bwMode="auto">
                          <a:xfrm>
                            <a:off x="2877" y="728"/>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1" name="Rectangle 2261"/>
                        <wps:cNvSpPr>
                          <a:spLocks noChangeArrowheads="1"/>
                        </wps:cNvSpPr>
                        <wps:spPr bwMode="auto">
                          <a:xfrm>
                            <a:off x="2877" y="728"/>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2" name="Freeform 2260"/>
                        <wps:cNvSpPr>
                          <a:spLocks/>
                        </wps:cNvSpPr>
                        <wps:spPr bwMode="auto">
                          <a:xfrm>
                            <a:off x="3628" y="319"/>
                            <a:ext cx="59" cy="59"/>
                          </a:xfrm>
                          <a:custGeom>
                            <a:avLst/>
                            <a:gdLst>
                              <a:gd name="T0" fmla="+- 0 3666 3628"/>
                              <a:gd name="T1" fmla="*/ T0 w 59"/>
                              <a:gd name="T2" fmla="+- 0 319 319"/>
                              <a:gd name="T3" fmla="*/ 319 h 59"/>
                              <a:gd name="T4" fmla="+- 0 3650 3628"/>
                              <a:gd name="T5" fmla="*/ T4 w 59"/>
                              <a:gd name="T6" fmla="+- 0 319 319"/>
                              <a:gd name="T7" fmla="*/ 319 h 59"/>
                              <a:gd name="T8" fmla="+- 0 3642 3628"/>
                              <a:gd name="T9" fmla="*/ T8 w 59"/>
                              <a:gd name="T10" fmla="+- 0 322 319"/>
                              <a:gd name="T11" fmla="*/ 322 h 59"/>
                              <a:gd name="T12" fmla="+- 0 3631 3628"/>
                              <a:gd name="T13" fmla="*/ T12 w 59"/>
                              <a:gd name="T14" fmla="+- 0 333 319"/>
                              <a:gd name="T15" fmla="*/ 333 h 59"/>
                              <a:gd name="T16" fmla="+- 0 3628 3628"/>
                              <a:gd name="T17" fmla="*/ T16 w 59"/>
                              <a:gd name="T18" fmla="+- 0 341 319"/>
                              <a:gd name="T19" fmla="*/ 341 h 59"/>
                              <a:gd name="T20" fmla="+- 0 3628 3628"/>
                              <a:gd name="T21" fmla="*/ T20 w 59"/>
                              <a:gd name="T22" fmla="+- 0 357 319"/>
                              <a:gd name="T23" fmla="*/ 357 h 59"/>
                              <a:gd name="T24" fmla="+- 0 3631 3628"/>
                              <a:gd name="T25" fmla="*/ T24 w 59"/>
                              <a:gd name="T26" fmla="+- 0 364 319"/>
                              <a:gd name="T27" fmla="*/ 364 h 59"/>
                              <a:gd name="T28" fmla="+- 0 3642 3628"/>
                              <a:gd name="T29" fmla="*/ T28 w 59"/>
                              <a:gd name="T30" fmla="+- 0 375 319"/>
                              <a:gd name="T31" fmla="*/ 375 h 59"/>
                              <a:gd name="T32" fmla="+- 0 3650 3628"/>
                              <a:gd name="T33" fmla="*/ T32 w 59"/>
                              <a:gd name="T34" fmla="+- 0 378 319"/>
                              <a:gd name="T35" fmla="*/ 378 h 59"/>
                              <a:gd name="T36" fmla="+- 0 3666 3628"/>
                              <a:gd name="T37" fmla="*/ T36 w 59"/>
                              <a:gd name="T38" fmla="+- 0 378 319"/>
                              <a:gd name="T39" fmla="*/ 378 h 59"/>
                              <a:gd name="T40" fmla="+- 0 3673 3628"/>
                              <a:gd name="T41" fmla="*/ T40 w 59"/>
                              <a:gd name="T42" fmla="+- 0 375 319"/>
                              <a:gd name="T43" fmla="*/ 375 h 59"/>
                              <a:gd name="T44" fmla="+- 0 3684 3628"/>
                              <a:gd name="T45" fmla="*/ T44 w 59"/>
                              <a:gd name="T46" fmla="+- 0 364 319"/>
                              <a:gd name="T47" fmla="*/ 364 h 59"/>
                              <a:gd name="T48" fmla="+- 0 3687 3628"/>
                              <a:gd name="T49" fmla="*/ T48 w 59"/>
                              <a:gd name="T50" fmla="+- 0 357 319"/>
                              <a:gd name="T51" fmla="*/ 357 h 59"/>
                              <a:gd name="T52" fmla="+- 0 3687 3628"/>
                              <a:gd name="T53" fmla="*/ T52 w 59"/>
                              <a:gd name="T54" fmla="+- 0 341 319"/>
                              <a:gd name="T55" fmla="*/ 341 h 59"/>
                              <a:gd name="T56" fmla="+- 0 3684 3628"/>
                              <a:gd name="T57" fmla="*/ T56 w 59"/>
                              <a:gd name="T58" fmla="+- 0 333 319"/>
                              <a:gd name="T59" fmla="*/ 333 h 59"/>
                              <a:gd name="T60" fmla="+- 0 3673 3628"/>
                              <a:gd name="T61" fmla="*/ T60 w 59"/>
                              <a:gd name="T62" fmla="+- 0 322 319"/>
                              <a:gd name="T63" fmla="*/ 322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8" y="0"/>
                                </a:moveTo>
                                <a:lnTo>
                                  <a:pt x="22" y="0"/>
                                </a:lnTo>
                                <a:lnTo>
                                  <a:pt x="14" y="3"/>
                                </a:lnTo>
                                <a:lnTo>
                                  <a:pt x="3" y="14"/>
                                </a:lnTo>
                                <a:lnTo>
                                  <a:pt x="0" y="22"/>
                                </a:lnTo>
                                <a:lnTo>
                                  <a:pt x="0" y="38"/>
                                </a:lnTo>
                                <a:lnTo>
                                  <a:pt x="3" y="45"/>
                                </a:lnTo>
                                <a:lnTo>
                                  <a:pt x="14" y="56"/>
                                </a:lnTo>
                                <a:lnTo>
                                  <a:pt x="22" y="59"/>
                                </a:lnTo>
                                <a:lnTo>
                                  <a:pt x="38" y="59"/>
                                </a:lnTo>
                                <a:lnTo>
                                  <a:pt x="45" y="56"/>
                                </a:lnTo>
                                <a:lnTo>
                                  <a:pt x="56" y="45"/>
                                </a:lnTo>
                                <a:lnTo>
                                  <a:pt x="59" y="38"/>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3" name="Rectangle 2259"/>
                        <wps:cNvSpPr>
                          <a:spLocks noChangeArrowheads="1"/>
                        </wps:cNvSpPr>
                        <wps:spPr bwMode="auto">
                          <a:xfrm>
                            <a:off x="3461" y="143"/>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4" name="Rectangle 2258"/>
                        <wps:cNvSpPr>
                          <a:spLocks noChangeArrowheads="1"/>
                        </wps:cNvSpPr>
                        <wps:spPr bwMode="auto">
                          <a:xfrm>
                            <a:off x="3461" y="143"/>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5" name="Freeform 2257"/>
                        <wps:cNvSpPr>
                          <a:spLocks/>
                        </wps:cNvSpPr>
                        <wps:spPr bwMode="auto">
                          <a:xfrm>
                            <a:off x="3628" y="899"/>
                            <a:ext cx="59" cy="59"/>
                          </a:xfrm>
                          <a:custGeom>
                            <a:avLst/>
                            <a:gdLst>
                              <a:gd name="T0" fmla="+- 0 3666 3628"/>
                              <a:gd name="T1" fmla="*/ T0 w 59"/>
                              <a:gd name="T2" fmla="+- 0 900 900"/>
                              <a:gd name="T3" fmla="*/ 900 h 59"/>
                              <a:gd name="T4" fmla="+- 0 3650 3628"/>
                              <a:gd name="T5" fmla="*/ T4 w 59"/>
                              <a:gd name="T6" fmla="+- 0 900 900"/>
                              <a:gd name="T7" fmla="*/ 900 h 59"/>
                              <a:gd name="T8" fmla="+- 0 3642 3628"/>
                              <a:gd name="T9" fmla="*/ T8 w 59"/>
                              <a:gd name="T10" fmla="+- 0 903 900"/>
                              <a:gd name="T11" fmla="*/ 903 h 59"/>
                              <a:gd name="T12" fmla="+- 0 3631 3628"/>
                              <a:gd name="T13" fmla="*/ T12 w 59"/>
                              <a:gd name="T14" fmla="+- 0 914 900"/>
                              <a:gd name="T15" fmla="*/ 914 h 59"/>
                              <a:gd name="T16" fmla="+- 0 3628 3628"/>
                              <a:gd name="T17" fmla="*/ T16 w 59"/>
                              <a:gd name="T18" fmla="+- 0 922 900"/>
                              <a:gd name="T19" fmla="*/ 922 h 59"/>
                              <a:gd name="T20" fmla="+- 0 3628 3628"/>
                              <a:gd name="T21" fmla="*/ T20 w 59"/>
                              <a:gd name="T22" fmla="+- 0 937 900"/>
                              <a:gd name="T23" fmla="*/ 937 h 59"/>
                              <a:gd name="T24" fmla="+- 0 3631 3628"/>
                              <a:gd name="T25" fmla="*/ T24 w 59"/>
                              <a:gd name="T26" fmla="+- 0 945 900"/>
                              <a:gd name="T27" fmla="*/ 945 h 59"/>
                              <a:gd name="T28" fmla="+- 0 3642 3628"/>
                              <a:gd name="T29" fmla="*/ T28 w 59"/>
                              <a:gd name="T30" fmla="+- 0 956 900"/>
                              <a:gd name="T31" fmla="*/ 956 h 59"/>
                              <a:gd name="T32" fmla="+- 0 3650 3628"/>
                              <a:gd name="T33" fmla="*/ T32 w 59"/>
                              <a:gd name="T34" fmla="+- 0 959 900"/>
                              <a:gd name="T35" fmla="*/ 959 h 59"/>
                              <a:gd name="T36" fmla="+- 0 3666 3628"/>
                              <a:gd name="T37" fmla="*/ T36 w 59"/>
                              <a:gd name="T38" fmla="+- 0 959 900"/>
                              <a:gd name="T39" fmla="*/ 959 h 59"/>
                              <a:gd name="T40" fmla="+- 0 3673 3628"/>
                              <a:gd name="T41" fmla="*/ T40 w 59"/>
                              <a:gd name="T42" fmla="+- 0 956 900"/>
                              <a:gd name="T43" fmla="*/ 956 h 59"/>
                              <a:gd name="T44" fmla="+- 0 3684 3628"/>
                              <a:gd name="T45" fmla="*/ T44 w 59"/>
                              <a:gd name="T46" fmla="+- 0 945 900"/>
                              <a:gd name="T47" fmla="*/ 945 h 59"/>
                              <a:gd name="T48" fmla="+- 0 3687 3628"/>
                              <a:gd name="T49" fmla="*/ T48 w 59"/>
                              <a:gd name="T50" fmla="+- 0 937 900"/>
                              <a:gd name="T51" fmla="*/ 937 h 59"/>
                              <a:gd name="T52" fmla="+- 0 3687 3628"/>
                              <a:gd name="T53" fmla="*/ T52 w 59"/>
                              <a:gd name="T54" fmla="+- 0 922 900"/>
                              <a:gd name="T55" fmla="*/ 922 h 59"/>
                              <a:gd name="T56" fmla="+- 0 3684 3628"/>
                              <a:gd name="T57" fmla="*/ T56 w 59"/>
                              <a:gd name="T58" fmla="+- 0 914 900"/>
                              <a:gd name="T59" fmla="*/ 914 h 59"/>
                              <a:gd name="T60" fmla="+- 0 3673 3628"/>
                              <a:gd name="T61" fmla="*/ T60 w 59"/>
                              <a:gd name="T62" fmla="+- 0 903 900"/>
                              <a:gd name="T63" fmla="*/ 903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8" y="0"/>
                                </a:moveTo>
                                <a:lnTo>
                                  <a:pt x="22" y="0"/>
                                </a:lnTo>
                                <a:lnTo>
                                  <a:pt x="14" y="3"/>
                                </a:lnTo>
                                <a:lnTo>
                                  <a:pt x="3" y="14"/>
                                </a:lnTo>
                                <a:lnTo>
                                  <a:pt x="0" y="22"/>
                                </a:lnTo>
                                <a:lnTo>
                                  <a:pt x="0" y="37"/>
                                </a:lnTo>
                                <a:lnTo>
                                  <a:pt x="3" y="45"/>
                                </a:lnTo>
                                <a:lnTo>
                                  <a:pt x="14" y="56"/>
                                </a:lnTo>
                                <a:lnTo>
                                  <a:pt x="22" y="59"/>
                                </a:lnTo>
                                <a:lnTo>
                                  <a:pt x="38" y="59"/>
                                </a:lnTo>
                                <a:lnTo>
                                  <a:pt x="45" y="56"/>
                                </a:lnTo>
                                <a:lnTo>
                                  <a:pt x="56" y="45"/>
                                </a:lnTo>
                                <a:lnTo>
                                  <a:pt x="59" y="37"/>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6" name="Rectangle 2256"/>
                        <wps:cNvSpPr>
                          <a:spLocks noChangeArrowheads="1"/>
                        </wps:cNvSpPr>
                        <wps:spPr bwMode="auto">
                          <a:xfrm>
                            <a:off x="3461" y="728"/>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7" name="Rectangle 2255"/>
                        <wps:cNvSpPr>
                          <a:spLocks noChangeArrowheads="1"/>
                        </wps:cNvSpPr>
                        <wps:spPr bwMode="auto">
                          <a:xfrm>
                            <a:off x="3461" y="728"/>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8" name="Freeform 2254"/>
                        <wps:cNvSpPr>
                          <a:spLocks/>
                        </wps:cNvSpPr>
                        <wps:spPr bwMode="auto">
                          <a:xfrm>
                            <a:off x="4208" y="319"/>
                            <a:ext cx="59" cy="59"/>
                          </a:xfrm>
                          <a:custGeom>
                            <a:avLst/>
                            <a:gdLst>
                              <a:gd name="T0" fmla="+- 0 4246 4209"/>
                              <a:gd name="T1" fmla="*/ T0 w 59"/>
                              <a:gd name="T2" fmla="+- 0 319 319"/>
                              <a:gd name="T3" fmla="*/ 319 h 59"/>
                              <a:gd name="T4" fmla="+- 0 4231 4209"/>
                              <a:gd name="T5" fmla="*/ T4 w 59"/>
                              <a:gd name="T6" fmla="+- 0 319 319"/>
                              <a:gd name="T7" fmla="*/ 319 h 59"/>
                              <a:gd name="T8" fmla="+- 0 4223 4209"/>
                              <a:gd name="T9" fmla="*/ T8 w 59"/>
                              <a:gd name="T10" fmla="+- 0 322 319"/>
                              <a:gd name="T11" fmla="*/ 322 h 59"/>
                              <a:gd name="T12" fmla="+- 0 4212 4209"/>
                              <a:gd name="T13" fmla="*/ T12 w 59"/>
                              <a:gd name="T14" fmla="+- 0 333 319"/>
                              <a:gd name="T15" fmla="*/ 333 h 59"/>
                              <a:gd name="T16" fmla="+- 0 4209 4209"/>
                              <a:gd name="T17" fmla="*/ T16 w 59"/>
                              <a:gd name="T18" fmla="+- 0 341 319"/>
                              <a:gd name="T19" fmla="*/ 341 h 59"/>
                              <a:gd name="T20" fmla="+- 0 4209 4209"/>
                              <a:gd name="T21" fmla="*/ T20 w 59"/>
                              <a:gd name="T22" fmla="+- 0 357 319"/>
                              <a:gd name="T23" fmla="*/ 357 h 59"/>
                              <a:gd name="T24" fmla="+- 0 4212 4209"/>
                              <a:gd name="T25" fmla="*/ T24 w 59"/>
                              <a:gd name="T26" fmla="+- 0 364 319"/>
                              <a:gd name="T27" fmla="*/ 364 h 59"/>
                              <a:gd name="T28" fmla="+- 0 4223 4209"/>
                              <a:gd name="T29" fmla="*/ T28 w 59"/>
                              <a:gd name="T30" fmla="+- 0 375 319"/>
                              <a:gd name="T31" fmla="*/ 375 h 59"/>
                              <a:gd name="T32" fmla="+- 0 4231 4209"/>
                              <a:gd name="T33" fmla="*/ T32 w 59"/>
                              <a:gd name="T34" fmla="+- 0 378 319"/>
                              <a:gd name="T35" fmla="*/ 378 h 59"/>
                              <a:gd name="T36" fmla="+- 0 4246 4209"/>
                              <a:gd name="T37" fmla="*/ T36 w 59"/>
                              <a:gd name="T38" fmla="+- 0 378 319"/>
                              <a:gd name="T39" fmla="*/ 378 h 59"/>
                              <a:gd name="T40" fmla="+- 0 4254 4209"/>
                              <a:gd name="T41" fmla="*/ T40 w 59"/>
                              <a:gd name="T42" fmla="+- 0 375 319"/>
                              <a:gd name="T43" fmla="*/ 375 h 59"/>
                              <a:gd name="T44" fmla="+- 0 4265 4209"/>
                              <a:gd name="T45" fmla="*/ T44 w 59"/>
                              <a:gd name="T46" fmla="+- 0 364 319"/>
                              <a:gd name="T47" fmla="*/ 364 h 59"/>
                              <a:gd name="T48" fmla="+- 0 4268 4209"/>
                              <a:gd name="T49" fmla="*/ T48 w 59"/>
                              <a:gd name="T50" fmla="+- 0 357 319"/>
                              <a:gd name="T51" fmla="*/ 357 h 59"/>
                              <a:gd name="T52" fmla="+- 0 4268 4209"/>
                              <a:gd name="T53" fmla="*/ T52 w 59"/>
                              <a:gd name="T54" fmla="+- 0 341 319"/>
                              <a:gd name="T55" fmla="*/ 341 h 59"/>
                              <a:gd name="T56" fmla="+- 0 4265 4209"/>
                              <a:gd name="T57" fmla="*/ T56 w 59"/>
                              <a:gd name="T58" fmla="+- 0 333 319"/>
                              <a:gd name="T59" fmla="*/ 333 h 59"/>
                              <a:gd name="T60" fmla="+- 0 4254 4209"/>
                              <a:gd name="T61" fmla="*/ T60 w 59"/>
                              <a:gd name="T62" fmla="+- 0 322 319"/>
                              <a:gd name="T63" fmla="*/ 322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7" y="0"/>
                                </a:moveTo>
                                <a:lnTo>
                                  <a:pt x="22" y="0"/>
                                </a:lnTo>
                                <a:lnTo>
                                  <a:pt x="14" y="3"/>
                                </a:lnTo>
                                <a:lnTo>
                                  <a:pt x="3" y="14"/>
                                </a:lnTo>
                                <a:lnTo>
                                  <a:pt x="0" y="22"/>
                                </a:lnTo>
                                <a:lnTo>
                                  <a:pt x="0" y="38"/>
                                </a:lnTo>
                                <a:lnTo>
                                  <a:pt x="3" y="45"/>
                                </a:lnTo>
                                <a:lnTo>
                                  <a:pt x="14" y="56"/>
                                </a:lnTo>
                                <a:lnTo>
                                  <a:pt x="22" y="59"/>
                                </a:lnTo>
                                <a:lnTo>
                                  <a:pt x="37" y="59"/>
                                </a:lnTo>
                                <a:lnTo>
                                  <a:pt x="45" y="56"/>
                                </a:lnTo>
                                <a:lnTo>
                                  <a:pt x="56" y="45"/>
                                </a:lnTo>
                                <a:lnTo>
                                  <a:pt x="59" y="38"/>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9" name="Rectangle 2253"/>
                        <wps:cNvSpPr>
                          <a:spLocks noChangeArrowheads="1"/>
                        </wps:cNvSpPr>
                        <wps:spPr bwMode="auto">
                          <a:xfrm>
                            <a:off x="4046" y="143"/>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0" name="Rectangle 2252"/>
                        <wps:cNvSpPr>
                          <a:spLocks noChangeArrowheads="1"/>
                        </wps:cNvSpPr>
                        <wps:spPr bwMode="auto">
                          <a:xfrm>
                            <a:off x="4046" y="143"/>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1" name="Freeform 2251"/>
                        <wps:cNvSpPr>
                          <a:spLocks/>
                        </wps:cNvSpPr>
                        <wps:spPr bwMode="auto">
                          <a:xfrm>
                            <a:off x="4208" y="899"/>
                            <a:ext cx="59" cy="59"/>
                          </a:xfrm>
                          <a:custGeom>
                            <a:avLst/>
                            <a:gdLst>
                              <a:gd name="T0" fmla="+- 0 4246 4209"/>
                              <a:gd name="T1" fmla="*/ T0 w 59"/>
                              <a:gd name="T2" fmla="+- 0 900 900"/>
                              <a:gd name="T3" fmla="*/ 900 h 59"/>
                              <a:gd name="T4" fmla="+- 0 4231 4209"/>
                              <a:gd name="T5" fmla="*/ T4 w 59"/>
                              <a:gd name="T6" fmla="+- 0 900 900"/>
                              <a:gd name="T7" fmla="*/ 900 h 59"/>
                              <a:gd name="T8" fmla="+- 0 4223 4209"/>
                              <a:gd name="T9" fmla="*/ T8 w 59"/>
                              <a:gd name="T10" fmla="+- 0 903 900"/>
                              <a:gd name="T11" fmla="*/ 903 h 59"/>
                              <a:gd name="T12" fmla="+- 0 4212 4209"/>
                              <a:gd name="T13" fmla="*/ T12 w 59"/>
                              <a:gd name="T14" fmla="+- 0 914 900"/>
                              <a:gd name="T15" fmla="*/ 914 h 59"/>
                              <a:gd name="T16" fmla="+- 0 4209 4209"/>
                              <a:gd name="T17" fmla="*/ T16 w 59"/>
                              <a:gd name="T18" fmla="+- 0 922 900"/>
                              <a:gd name="T19" fmla="*/ 922 h 59"/>
                              <a:gd name="T20" fmla="+- 0 4209 4209"/>
                              <a:gd name="T21" fmla="*/ T20 w 59"/>
                              <a:gd name="T22" fmla="+- 0 937 900"/>
                              <a:gd name="T23" fmla="*/ 937 h 59"/>
                              <a:gd name="T24" fmla="+- 0 4212 4209"/>
                              <a:gd name="T25" fmla="*/ T24 w 59"/>
                              <a:gd name="T26" fmla="+- 0 945 900"/>
                              <a:gd name="T27" fmla="*/ 945 h 59"/>
                              <a:gd name="T28" fmla="+- 0 4223 4209"/>
                              <a:gd name="T29" fmla="*/ T28 w 59"/>
                              <a:gd name="T30" fmla="+- 0 956 900"/>
                              <a:gd name="T31" fmla="*/ 956 h 59"/>
                              <a:gd name="T32" fmla="+- 0 4231 4209"/>
                              <a:gd name="T33" fmla="*/ T32 w 59"/>
                              <a:gd name="T34" fmla="+- 0 959 900"/>
                              <a:gd name="T35" fmla="*/ 959 h 59"/>
                              <a:gd name="T36" fmla="+- 0 4246 4209"/>
                              <a:gd name="T37" fmla="*/ T36 w 59"/>
                              <a:gd name="T38" fmla="+- 0 959 900"/>
                              <a:gd name="T39" fmla="*/ 959 h 59"/>
                              <a:gd name="T40" fmla="+- 0 4254 4209"/>
                              <a:gd name="T41" fmla="*/ T40 w 59"/>
                              <a:gd name="T42" fmla="+- 0 956 900"/>
                              <a:gd name="T43" fmla="*/ 956 h 59"/>
                              <a:gd name="T44" fmla="+- 0 4265 4209"/>
                              <a:gd name="T45" fmla="*/ T44 w 59"/>
                              <a:gd name="T46" fmla="+- 0 945 900"/>
                              <a:gd name="T47" fmla="*/ 945 h 59"/>
                              <a:gd name="T48" fmla="+- 0 4268 4209"/>
                              <a:gd name="T49" fmla="*/ T48 w 59"/>
                              <a:gd name="T50" fmla="+- 0 937 900"/>
                              <a:gd name="T51" fmla="*/ 937 h 59"/>
                              <a:gd name="T52" fmla="+- 0 4268 4209"/>
                              <a:gd name="T53" fmla="*/ T52 w 59"/>
                              <a:gd name="T54" fmla="+- 0 922 900"/>
                              <a:gd name="T55" fmla="*/ 922 h 59"/>
                              <a:gd name="T56" fmla="+- 0 4265 4209"/>
                              <a:gd name="T57" fmla="*/ T56 w 59"/>
                              <a:gd name="T58" fmla="+- 0 914 900"/>
                              <a:gd name="T59" fmla="*/ 914 h 59"/>
                              <a:gd name="T60" fmla="+- 0 4254 4209"/>
                              <a:gd name="T61" fmla="*/ T60 w 59"/>
                              <a:gd name="T62" fmla="+- 0 903 900"/>
                              <a:gd name="T63" fmla="*/ 903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7" y="0"/>
                                </a:moveTo>
                                <a:lnTo>
                                  <a:pt x="22" y="0"/>
                                </a:lnTo>
                                <a:lnTo>
                                  <a:pt x="14" y="3"/>
                                </a:lnTo>
                                <a:lnTo>
                                  <a:pt x="3" y="14"/>
                                </a:lnTo>
                                <a:lnTo>
                                  <a:pt x="0" y="22"/>
                                </a:lnTo>
                                <a:lnTo>
                                  <a:pt x="0" y="37"/>
                                </a:lnTo>
                                <a:lnTo>
                                  <a:pt x="3" y="45"/>
                                </a:lnTo>
                                <a:lnTo>
                                  <a:pt x="14" y="56"/>
                                </a:lnTo>
                                <a:lnTo>
                                  <a:pt x="22" y="59"/>
                                </a:lnTo>
                                <a:lnTo>
                                  <a:pt x="37" y="59"/>
                                </a:lnTo>
                                <a:lnTo>
                                  <a:pt x="45" y="56"/>
                                </a:lnTo>
                                <a:lnTo>
                                  <a:pt x="56" y="45"/>
                                </a:lnTo>
                                <a:lnTo>
                                  <a:pt x="59" y="37"/>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2" name="Rectangle 2250"/>
                        <wps:cNvSpPr>
                          <a:spLocks noChangeArrowheads="1"/>
                        </wps:cNvSpPr>
                        <wps:spPr bwMode="auto">
                          <a:xfrm>
                            <a:off x="4046" y="728"/>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3" name="Rectangle 2249"/>
                        <wps:cNvSpPr>
                          <a:spLocks noChangeArrowheads="1"/>
                        </wps:cNvSpPr>
                        <wps:spPr bwMode="auto">
                          <a:xfrm>
                            <a:off x="4046" y="728"/>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4" name="Line 2248"/>
                        <wps:cNvCnPr/>
                        <wps:spPr bwMode="auto">
                          <a:xfrm>
                            <a:off x="4826" y="339"/>
                            <a:ext cx="0" cy="584"/>
                          </a:xfrm>
                          <a:prstGeom prst="line">
                            <a:avLst/>
                          </a:prstGeom>
                          <a:noFill/>
                          <a:ln w="19022">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45" name="Picture 22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4730" y="243"/>
                            <a:ext cx="192"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6" name="Freeform 2246"/>
                        <wps:cNvSpPr>
                          <a:spLocks/>
                        </wps:cNvSpPr>
                        <wps:spPr bwMode="auto">
                          <a:xfrm>
                            <a:off x="4789" y="899"/>
                            <a:ext cx="59" cy="59"/>
                          </a:xfrm>
                          <a:custGeom>
                            <a:avLst/>
                            <a:gdLst>
                              <a:gd name="T0" fmla="+- 0 4827 4789"/>
                              <a:gd name="T1" fmla="*/ T0 w 59"/>
                              <a:gd name="T2" fmla="+- 0 900 900"/>
                              <a:gd name="T3" fmla="*/ 900 h 59"/>
                              <a:gd name="T4" fmla="+- 0 4811 4789"/>
                              <a:gd name="T5" fmla="*/ T4 w 59"/>
                              <a:gd name="T6" fmla="+- 0 900 900"/>
                              <a:gd name="T7" fmla="*/ 900 h 59"/>
                              <a:gd name="T8" fmla="+- 0 4804 4789"/>
                              <a:gd name="T9" fmla="*/ T8 w 59"/>
                              <a:gd name="T10" fmla="+- 0 903 900"/>
                              <a:gd name="T11" fmla="*/ 903 h 59"/>
                              <a:gd name="T12" fmla="+- 0 4792 4789"/>
                              <a:gd name="T13" fmla="*/ T12 w 59"/>
                              <a:gd name="T14" fmla="+- 0 914 900"/>
                              <a:gd name="T15" fmla="*/ 914 h 59"/>
                              <a:gd name="T16" fmla="+- 0 4789 4789"/>
                              <a:gd name="T17" fmla="*/ T16 w 59"/>
                              <a:gd name="T18" fmla="+- 0 922 900"/>
                              <a:gd name="T19" fmla="*/ 922 h 59"/>
                              <a:gd name="T20" fmla="+- 0 4789 4789"/>
                              <a:gd name="T21" fmla="*/ T20 w 59"/>
                              <a:gd name="T22" fmla="+- 0 937 900"/>
                              <a:gd name="T23" fmla="*/ 937 h 59"/>
                              <a:gd name="T24" fmla="+- 0 4792 4789"/>
                              <a:gd name="T25" fmla="*/ T24 w 59"/>
                              <a:gd name="T26" fmla="+- 0 945 900"/>
                              <a:gd name="T27" fmla="*/ 945 h 59"/>
                              <a:gd name="T28" fmla="+- 0 4804 4789"/>
                              <a:gd name="T29" fmla="*/ T28 w 59"/>
                              <a:gd name="T30" fmla="+- 0 956 900"/>
                              <a:gd name="T31" fmla="*/ 956 h 59"/>
                              <a:gd name="T32" fmla="+- 0 4811 4789"/>
                              <a:gd name="T33" fmla="*/ T32 w 59"/>
                              <a:gd name="T34" fmla="+- 0 959 900"/>
                              <a:gd name="T35" fmla="*/ 959 h 59"/>
                              <a:gd name="T36" fmla="+- 0 4827 4789"/>
                              <a:gd name="T37" fmla="*/ T36 w 59"/>
                              <a:gd name="T38" fmla="+- 0 959 900"/>
                              <a:gd name="T39" fmla="*/ 959 h 59"/>
                              <a:gd name="T40" fmla="+- 0 4834 4789"/>
                              <a:gd name="T41" fmla="*/ T40 w 59"/>
                              <a:gd name="T42" fmla="+- 0 956 900"/>
                              <a:gd name="T43" fmla="*/ 956 h 59"/>
                              <a:gd name="T44" fmla="+- 0 4845 4789"/>
                              <a:gd name="T45" fmla="*/ T44 w 59"/>
                              <a:gd name="T46" fmla="+- 0 945 900"/>
                              <a:gd name="T47" fmla="*/ 945 h 59"/>
                              <a:gd name="T48" fmla="+- 0 4848 4789"/>
                              <a:gd name="T49" fmla="*/ T48 w 59"/>
                              <a:gd name="T50" fmla="+- 0 937 900"/>
                              <a:gd name="T51" fmla="*/ 937 h 59"/>
                              <a:gd name="T52" fmla="+- 0 4848 4789"/>
                              <a:gd name="T53" fmla="*/ T52 w 59"/>
                              <a:gd name="T54" fmla="+- 0 922 900"/>
                              <a:gd name="T55" fmla="*/ 922 h 59"/>
                              <a:gd name="T56" fmla="+- 0 4845 4789"/>
                              <a:gd name="T57" fmla="*/ T56 w 59"/>
                              <a:gd name="T58" fmla="+- 0 914 900"/>
                              <a:gd name="T59" fmla="*/ 914 h 59"/>
                              <a:gd name="T60" fmla="+- 0 4834 4789"/>
                              <a:gd name="T61" fmla="*/ T60 w 59"/>
                              <a:gd name="T62" fmla="+- 0 903 900"/>
                              <a:gd name="T63" fmla="*/ 903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8" y="0"/>
                                </a:moveTo>
                                <a:lnTo>
                                  <a:pt x="22" y="0"/>
                                </a:lnTo>
                                <a:lnTo>
                                  <a:pt x="15" y="3"/>
                                </a:lnTo>
                                <a:lnTo>
                                  <a:pt x="3" y="14"/>
                                </a:lnTo>
                                <a:lnTo>
                                  <a:pt x="0" y="22"/>
                                </a:lnTo>
                                <a:lnTo>
                                  <a:pt x="0" y="37"/>
                                </a:lnTo>
                                <a:lnTo>
                                  <a:pt x="3" y="45"/>
                                </a:lnTo>
                                <a:lnTo>
                                  <a:pt x="15" y="56"/>
                                </a:lnTo>
                                <a:lnTo>
                                  <a:pt x="22" y="59"/>
                                </a:lnTo>
                                <a:lnTo>
                                  <a:pt x="38" y="59"/>
                                </a:lnTo>
                                <a:lnTo>
                                  <a:pt x="45" y="56"/>
                                </a:lnTo>
                                <a:lnTo>
                                  <a:pt x="56" y="45"/>
                                </a:lnTo>
                                <a:lnTo>
                                  <a:pt x="59" y="37"/>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7" name="Rectangle 2245"/>
                        <wps:cNvSpPr>
                          <a:spLocks noChangeArrowheads="1"/>
                        </wps:cNvSpPr>
                        <wps:spPr bwMode="auto">
                          <a:xfrm>
                            <a:off x="4630" y="728"/>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8" name="Rectangle 2244"/>
                        <wps:cNvSpPr>
                          <a:spLocks noChangeArrowheads="1"/>
                        </wps:cNvSpPr>
                        <wps:spPr bwMode="auto">
                          <a:xfrm>
                            <a:off x="4630" y="728"/>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9" name="Freeform 2243"/>
                        <wps:cNvSpPr>
                          <a:spLocks/>
                        </wps:cNvSpPr>
                        <wps:spPr bwMode="auto">
                          <a:xfrm>
                            <a:off x="5369" y="319"/>
                            <a:ext cx="59" cy="59"/>
                          </a:xfrm>
                          <a:custGeom>
                            <a:avLst/>
                            <a:gdLst>
                              <a:gd name="T0" fmla="+- 0 5407 5370"/>
                              <a:gd name="T1" fmla="*/ T0 w 59"/>
                              <a:gd name="T2" fmla="+- 0 319 319"/>
                              <a:gd name="T3" fmla="*/ 319 h 59"/>
                              <a:gd name="T4" fmla="+- 0 5392 5370"/>
                              <a:gd name="T5" fmla="*/ T4 w 59"/>
                              <a:gd name="T6" fmla="+- 0 319 319"/>
                              <a:gd name="T7" fmla="*/ 319 h 59"/>
                              <a:gd name="T8" fmla="+- 0 5384 5370"/>
                              <a:gd name="T9" fmla="*/ T8 w 59"/>
                              <a:gd name="T10" fmla="+- 0 322 319"/>
                              <a:gd name="T11" fmla="*/ 322 h 59"/>
                              <a:gd name="T12" fmla="+- 0 5373 5370"/>
                              <a:gd name="T13" fmla="*/ T12 w 59"/>
                              <a:gd name="T14" fmla="+- 0 333 319"/>
                              <a:gd name="T15" fmla="*/ 333 h 59"/>
                              <a:gd name="T16" fmla="+- 0 5370 5370"/>
                              <a:gd name="T17" fmla="*/ T16 w 59"/>
                              <a:gd name="T18" fmla="+- 0 341 319"/>
                              <a:gd name="T19" fmla="*/ 341 h 59"/>
                              <a:gd name="T20" fmla="+- 0 5370 5370"/>
                              <a:gd name="T21" fmla="*/ T20 w 59"/>
                              <a:gd name="T22" fmla="+- 0 357 319"/>
                              <a:gd name="T23" fmla="*/ 357 h 59"/>
                              <a:gd name="T24" fmla="+- 0 5373 5370"/>
                              <a:gd name="T25" fmla="*/ T24 w 59"/>
                              <a:gd name="T26" fmla="+- 0 364 319"/>
                              <a:gd name="T27" fmla="*/ 364 h 59"/>
                              <a:gd name="T28" fmla="+- 0 5384 5370"/>
                              <a:gd name="T29" fmla="*/ T28 w 59"/>
                              <a:gd name="T30" fmla="+- 0 375 319"/>
                              <a:gd name="T31" fmla="*/ 375 h 59"/>
                              <a:gd name="T32" fmla="+- 0 5392 5370"/>
                              <a:gd name="T33" fmla="*/ T32 w 59"/>
                              <a:gd name="T34" fmla="+- 0 378 319"/>
                              <a:gd name="T35" fmla="*/ 378 h 59"/>
                              <a:gd name="T36" fmla="+- 0 5407 5370"/>
                              <a:gd name="T37" fmla="*/ T36 w 59"/>
                              <a:gd name="T38" fmla="+- 0 378 319"/>
                              <a:gd name="T39" fmla="*/ 378 h 59"/>
                              <a:gd name="T40" fmla="+- 0 5415 5370"/>
                              <a:gd name="T41" fmla="*/ T40 w 59"/>
                              <a:gd name="T42" fmla="+- 0 375 319"/>
                              <a:gd name="T43" fmla="*/ 375 h 59"/>
                              <a:gd name="T44" fmla="+- 0 5426 5370"/>
                              <a:gd name="T45" fmla="*/ T44 w 59"/>
                              <a:gd name="T46" fmla="+- 0 364 319"/>
                              <a:gd name="T47" fmla="*/ 364 h 59"/>
                              <a:gd name="T48" fmla="+- 0 5429 5370"/>
                              <a:gd name="T49" fmla="*/ T48 w 59"/>
                              <a:gd name="T50" fmla="+- 0 357 319"/>
                              <a:gd name="T51" fmla="*/ 357 h 59"/>
                              <a:gd name="T52" fmla="+- 0 5429 5370"/>
                              <a:gd name="T53" fmla="*/ T52 w 59"/>
                              <a:gd name="T54" fmla="+- 0 341 319"/>
                              <a:gd name="T55" fmla="*/ 341 h 59"/>
                              <a:gd name="T56" fmla="+- 0 5426 5370"/>
                              <a:gd name="T57" fmla="*/ T56 w 59"/>
                              <a:gd name="T58" fmla="+- 0 333 319"/>
                              <a:gd name="T59" fmla="*/ 333 h 59"/>
                              <a:gd name="T60" fmla="+- 0 5415 5370"/>
                              <a:gd name="T61" fmla="*/ T60 w 59"/>
                              <a:gd name="T62" fmla="+- 0 322 319"/>
                              <a:gd name="T63" fmla="*/ 322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7" y="0"/>
                                </a:moveTo>
                                <a:lnTo>
                                  <a:pt x="22" y="0"/>
                                </a:lnTo>
                                <a:lnTo>
                                  <a:pt x="14" y="3"/>
                                </a:lnTo>
                                <a:lnTo>
                                  <a:pt x="3" y="14"/>
                                </a:lnTo>
                                <a:lnTo>
                                  <a:pt x="0" y="22"/>
                                </a:lnTo>
                                <a:lnTo>
                                  <a:pt x="0" y="38"/>
                                </a:lnTo>
                                <a:lnTo>
                                  <a:pt x="3" y="45"/>
                                </a:lnTo>
                                <a:lnTo>
                                  <a:pt x="14" y="56"/>
                                </a:lnTo>
                                <a:lnTo>
                                  <a:pt x="22" y="59"/>
                                </a:lnTo>
                                <a:lnTo>
                                  <a:pt x="37" y="59"/>
                                </a:lnTo>
                                <a:lnTo>
                                  <a:pt x="45" y="56"/>
                                </a:lnTo>
                                <a:lnTo>
                                  <a:pt x="56" y="45"/>
                                </a:lnTo>
                                <a:lnTo>
                                  <a:pt x="59" y="38"/>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0" name="Rectangle 2242"/>
                        <wps:cNvSpPr>
                          <a:spLocks noChangeArrowheads="1"/>
                        </wps:cNvSpPr>
                        <wps:spPr bwMode="auto">
                          <a:xfrm>
                            <a:off x="5215" y="143"/>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1" name="Rectangle 2241"/>
                        <wps:cNvSpPr>
                          <a:spLocks noChangeArrowheads="1"/>
                        </wps:cNvSpPr>
                        <wps:spPr bwMode="auto">
                          <a:xfrm>
                            <a:off x="5215" y="143"/>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2" name="Freeform 2240"/>
                        <wps:cNvSpPr>
                          <a:spLocks/>
                        </wps:cNvSpPr>
                        <wps:spPr bwMode="auto">
                          <a:xfrm>
                            <a:off x="5369" y="899"/>
                            <a:ext cx="59" cy="59"/>
                          </a:xfrm>
                          <a:custGeom>
                            <a:avLst/>
                            <a:gdLst>
                              <a:gd name="T0" fmla="+- 0 5407 5370"/>
                              <a:gd name="T1" fmla="*/ T0 w 59"/>
                              <a:gd name="T2" fmla="+- 0 900 900"/>
                              <a:gd name="T3" fmla="*/ 900 h 59"/>
                              <a:gd name="T4" fmla="+- 0 5392 5370"/>
                              <a:gd name="T5" fmla="*/ T4 w 59"/>
                              <a:gd name="T6" fmla="+- 0 900 900"/>
                              <a:gd name="T7" fmla="*/ 900 h 59"/>
                              <a:gd name="T8" fmla="+- 0 5384 5370"/>
                              <a:gd name="T9" fmla="*/ T8 w 59"/>
                              <a:gd name="T10" fmla="+- 0 903 900"/>
                              <a:gd name="T11" fmla="*/ 903 h 59"/>
                              <a:gd name="T12" fmla="+- 0 5373 5370"/>
                              <a:gd name="T13" fmla="*/ T12 w 59"/>
                              <a:gd name="T14" fmla="+- 0 914 900"/>
                              <a:gd name="T15" fmla="*/ 914 h 59"/>
                              <a:gd name="T16" fmla="+- 0 5370 5370"/>
                              <a:gd name="T17" fmla="*/ T16 w 59"/>
                              <a:gd name="T18" fmla="+- 0 922 900"/>
                              <a:gd name="T19" fmla="*/ 922 h 59"/>
                              <a:gd name="T20" fmla="+- 0 5370 5370"/>
                              <a:gd name="T21" fmla="*/ T20 w 59"/>
                              <a:gd name="T22" fmla="+- 0 937 900"/>
                              <a:gd name="T23" fmla="*/ 937 h 59"/>
                              <a:gd name="T24" fmla="+- 0 5373 5370"/>
                              <a:gd name="T25" fmla="*/ T24 w 59"/>
                              <a:gd name="T26" fmla="+- 0 945 900"/>
                              <a:gd name="T27" fmla="*/ 945 h 59"/>
                              <a:gd name="T28" fmla="+- 0 5384 5370"/>
                              <a:gd name="T29" fmla="*/ T28 w 59"/>
                              <a:gd name="T30" fmla="+- 0 956 900"/>
                              <a:gd name="T31" fmla="*/ 956 h 59"/>
                              <a:gd name="T32" fmla="+- 0 5392 5370"/>
                              <a:gd name="T33" fmla="*/ T32 w 59"/>
                              <a:gd name="T34" fmla="+- 0 959 900"/>
                              <a:gd name="T35" fmla="*/ 959 h 59"/>
                              <a:gd name="T36" fmla="+- 0 5407 5370"/>
                              <a:gd name="T37" fmla="*/ T36 w 59"/>
                              <a:gd name="T38" fmla="+- 0 959 900"/>
                              <a:gd name="T39" fmla="*/ 959 h 59"/>
                              <a:gd name="T40" fmla="+- 0 5415 5370"/>
                              <a:gd name="T41" fmla="*/ T40 w 59"/>
                              <a:gd name="T42" fmla="+- 0 956 900"/>
                              <a:gd name="T43" fmla="*/ 956 h 59"/>
                              <a:gd name="T44" fmla="+- 0 5426 5370"/>
                              <a:gd name="T45" fmla="*/ T44 w 59"/>
                              <a:gd name="T46" fmla="+- 0 945 900"/>
                              <a:gd name="T47" fmla="*/ 945 h 59"/>
                              <a:gd name="T48" fmla="+- 0 5429 5370"/>
                              <a:gd name="T49" fmla="*/ T48 w 59"/>
                              <a:gd name="T50" fmla="+- 0 937 900"/>
                              <a:gd name="T51" fmla="*/ 937 h 59"/>
                              <a:gd name="T52" fmla="+- 0 5429 5370"/>
                              <a:gd name="T53" fmla="*/ T52 w 59"/>
                              <a:gd name="T54" fmla="+- 0 922 900"/>
                              <a:gd name="T55" fmla="*/ 922 h 59"/>
                              <a:gd name="T56" fmla="+- 0 5426 5370"/>
                              <a:gd name="T57" fmla="*/ T56 w 59"/>
                              <a:gd name="T58" fmla="+- 0 914 900"/>
                              <a:gd name="T59" fmla="*/ 914 h 59"/>
                              <a:gd name="T60" fmla="+- 0 5415 5370"/>
                              <a:gd name="T61" fmla="*/ T60 w 59"/>
                              <a:gd name="T62" fmla="+- 0 903 900"/>
                              <a:gd name="T63" fmla="*/ 903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7" y="0"/>
                                </a:moveTo>
                                <a:lnTo>
                                  <a:pt x="22" y="0"/>
                                </a:lnTo>
                                <a:lnTo>
                                  <a:pt x="14" y="3"/>
                                </a:lnTo>
                                <a:lnTo>
                                  <a:pt x="3" y="14"/>
                                </a:lnTo>
                                <a:lnTo>
                                  <a:pt x="0" y="22"/>
                                </a:lnTo>
                                <a:lnTo>
                                  <a:pt x="0" y="37"/>
                                </a:lnTo>
                                <a:lnTo>
                                  <a:pt x="3" y="45"/>
                                </a:lnTo>
                                <a:lnTo>
                                  <a:pt x="14" y="56"/>
                                </a:lnTo>
                                <a:lnTo>
                                  <a:pt x="22" y="59"/>
                                </a:lnTo>
                                <a:lnTo>
                                  <a:pt x="37" y="59"/>
                                </a:lnTo>
                                <a:lnTo>
                                  <a:pt x="45" y="56"/>
                                </a:lnTo>
                                <a:lnTo>
                                  <a:pt x="56" y="45"/>
                                </a:lnTo>
                                <a:lnTo>
                                  <a:pt x="59" y="37"/>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3" name="Rectangle 2239"/>
                        <wps:cNvSpPr>
                          <a:spLocks noChangeArrowheads="1"/>
                        </wps:cNvSpPr>
                        <wps:spPr bwMode="auto">
                          <a:xfrm>
                            <a:off x="5215" y="728"/>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4" name="Rectangle 2238"/>
                        <wps:cNvSpPr>
                          <a:spLocks noChangeArrowheads="1"/>
                        </wps:cNvSpPr>
                        <wps:spPr bwMode="auto">
                          <a:xfrm>
                            <a:off x="5215" y="728"/>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5" name="Freeform 2237"/>
                        <wps:cNvSpPr>
                          <a:spLocks/>
                        </wps:cNvSpPr>
                        <wps:spPr bwMode="auto">
                          <a:xfrm>
                            <a:off x="5979" y="319"/>
                            <a:ext cx="59" cy="59"/>
                          </a:xfrm>
                          <a:custGeom>
                            <a:avLst/>
                            <a:gdLst>
                              <a:gd name="T0" fmla="+- 0 6017 5979"/>
                              <a:gd name="T1" fmla="*/ T0 w 59"/>
                              <a:gd name="T2" fmla="+- 0 319 319"/>
                              <a:gd name="T3" fmla="*/ 319 h 59"/>
                              <a:gd name="T4" fmla="+- 0 6001 5979"/>
                              <a:gd name="T5" fmla="*/ T4 w 59"/>
                              <a:gd name="T6" fmla="+- 0 319 319"/>
                              <a:gd name="T7" fmla="*/ 319 h 59"/>
                              <a:gd name="T8" fmla="+- 0 5994 5979"/>
                              <a:gd name="T9" fmla="*/ T8 w 59"/>
                              <a:gd name="T10" fmla="+- 0 322 319"/>
                              <a:gd name="T11" fmla="*/ 322 h 59"/>
                              <a:gd name="T12" fmla="+- 0 5983 5979"/>
                              <a:gd name="T13" fmla="*/ T12 w 59"/>
                              <a:gd name="T14" fmla="+- 0 333 319"/>
                              <a:gd name="T15" fmla="*/ 333 h 59"/>
                              <a:gd name="T16" fmla="+- 0 5979 5979"/>
                              <a:gd name="T17" fmla="*/ T16 w 59"/>
                              <a:gd name="T18" fmla="+- 0 341 319"/>
                              <a:gd name="T19" fmla="*/ 341 h 59"/>
                              <a:gd name="T20" fmla="+- 0 5979 5979"/>
                              <a:gd name="T21" fmla="*/ T20 w 59"/>
                              <a:gd name="T22" fmla="+- 0 357 319"/>
                              <a:gd name="T23" fmla="*/ 357 h 59"/>
                              <a:gd name="T24" fmla="+- 0 5983 5979"/>
                              <a:gd name="T25" fmla="*/ T24 w 59"/>
                              <a:gd name="T26" fmla="+- 0 364 319"/>
                              <a:gd name="T27" fmla="*/ 364 h 59"/>
                              <a:gd name="T28" fmla="+- 0 5994 5979"/>
                              <a:gd name="T29" fmla="*/ T28 w 59"/>
                              <a:gd name="T30" fmla="+- 0 375 319"/>
                              <a:gd name="T31" fmla="*/ 375 h 59"/>
                              <a:gd name="T32" fmla="+- 0 6001 5979"/>
                              <a:gd name="T33" fmla="*/ T32 w 59"/>
                              <a:gd name="T34" fmla="+- 0 378 319"/>
                              <a:gd name="T35" fmla="*/ 378 h 59"/>
                              <a:gd name="T36" fmla="+- 0 6017 5979"/>
                              <a:gd name="T37" fmla="*/ T36 w 59"/>
                              <a:gd name="T38" fmla="+- 0 378 319"/>
                              <a:gd name="T39" fmla="*/ 378 h 59"/>
                              <a:gd name="T40" fmla="+- 0 6024 5979"/>
                              <a:gd name="T41" fmla="*/ T40 w 59"/>
                              <a:gd name="T42" fmla="+- 0 375 319"/>
                              <a:gd name="T43" fmla="*/ 375 h 59"/>
                              <a:gd name="T44" fmla="+- 0 6035 5979"/>
                              <a:gd name="T45" fmla="*/ T44 w 59"/>
                              <a:gd name="T46" fmla="+- 0 364 319"/>
                              <a:gd name="T47" fmla="*/ 364 h 59"/>
                              <a:gd name="T48" fmla="+- 0 6038 5979"/>
                              <a:gd name="T49" fmla="*/ T48 w 59"/>
                              <a:gd name="T50" fmla="+- 0 357 319"/>
                              <a:gd name="T51" fmla="*/ 357 h 59"/>
                              <a:gd name="T52" fmla="+- 0 6038 5979"/>
                              <a:gd name="T53" fmla="*/ T52 w 59"/>
                              <a:gd name="T54" fmla="+- 0 341 319"/>
                              <a:gd name="T55" fmla="*/ 341 h 59"/>
                              <a:gd name="T56" fmla="+- 0 6035 5979"/>
                              <a:gd name="T57" fmla="*/ T56 w 59"/>
                              <a:gd name="T58" fmla="+- 0 333 319"/>
                              <a:gd name="T59" fmla="*/ 333 h 59"/>
                              <a:gd name="T60" fmla="+- 0 6024 5979"/>
                              <a:gd name="T61" fmla="*/ T60 w 59"/>
                              <a:gd name="T62" fmla="+- 0 322 319"/>
                              <a:gd name="T63" fmla="*/ 322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8" y="0"/>
                                </a:moveTo>
                                <a:lnTo>
                                  <a:pt x="22" y="0"/>
                                </a:lnTo>
                                <a:lnTo>
                                  <a:pt x="15" y="3"/>
                                </a:lnTo>
                                <a:lnTo>
                                  <a:pt x="4" y="14"/>
                                </a:lnTo>
                                <a:lnTo>
                                  <a:pt x="0" y="22"/>
                                </a:lnTo>
                                <a:lnTo>
                                  <a:pt x="0" y="38"/>
                                </a:lnTo>
                                <a:lnTo>
                                  <a:pt x="4" y="45"/>
                                </a:lnTo>
                                <a:lnTo>
                                  <a:pt x="15" y="56"/>
                                </a:lnTo>
                                <a:lnTo>
                                  <a:pt x="22" y="59"/>
                                </a:lnTo>
                                <a:lnTo>
                                  <a:pt x="38" y="59"/>
                                </a:lnTo>
                                <a:lnTo>
                                  <a:pt x="45" y="56"/>
                                </a:lnTo>
                                <a:lnTo>
                                  <a:pt x="56" y="45"/>
                                </a:lnTo>
                                <a:lnTo>
                                  <a:pt x="59" y="38"/>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6" name="Rectangle 2236"/>
                        <wps:cNvSpPr>
                          <a:spLocks noChangeArrowheads="1"/>
                        </wps:cNvSpPr>
                        <wps:spPr bwMode="auto">
                          <a:xfrm>
                            <a:off x="5799" y="143"/>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7" name="Rectangle 2235"/>
                        <wps:cNvSpPr>
                          <a:spLocks noChangeArrowheads="1"/>
                        </wps:cNvSpPr>
                        <wps:spPr bwMode="auto">
                          <a:xfrm>
                            <a:off x="5799" y="143"/>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8" name="Freeform 2234"/>
                        <wps:cNvSpPr>
                          <a:spLocks/>
                        </wps:cNvSpPr>
                        <wps:spPr bwMode="auto">
                          <a:xfrm>
                            <a:off x="5979" y="899"/>
                            <a:ext cx="59" cy="59"/>
                          </a:xfrm>
                          <a:custGeom>
                            <a:avLst/>
                            <a:gdLst>
                              <a:gd name="T0" fmla="+- 0 6017 5979"/>
                              <a:gd name="T1" fmla="*/ T0 w 59"/>
                              <a:gd name="T2" fmla="+- 0 900 900"/>
                              <a:gd name="T3" fmla="*/ 900 h 59"/>
                              <a:gd name="T4" fmla="+- 0 6001 5979"/>
                              <a:gd name="T5" fmla="*/ T4 w 59"/>
                              <a:gd name="T6" fmla="+- 0 900 900"/>
                              <a:gd name="T7" fmla="*/ 900 h 59"/>
                              <a:gd name="T8" fmla="+- 0 5994 5979"/>
                              <a:gd name="T9" fmla="*/ T8 w 59"/>
                              <a:gd name="T10" fmla="+- 0 903 900"/>
                              <a:gd name="T11" fmla="*/ 903 h 59"/>
                              <a:gd name="T12" fmla="+- 0 5983 5979"/>
                              <a:gd name="T13" fmla="*/ T12 w 59"/>
                              <a:gd name="T14" fmla="+- 0 914 900"/>
                              <a:gd name="T15" fmla="*/ 914 h 59"/>
                              <a:gd name="T16" fmla="+- 0 5979 5979"/>
                              <a:gd name="T17" fmla="*/ T16 w 59"/>
                              <a:gd name="T18" fmla="+- 0 922 900"/>
                              <a:gd name="T19" fmla="*/ 922 h 59"/>
                              <a:gd name="T20" fmla="+- 0 5979 5979"/>
                              <a:gd name="T21" fmla="*/ T20 w 59"/>
                              <a:gd name="T22" fmla="+- 0 937 900"/>
                              <a:gd name="T23" fmla="*/ 937 h 59"/>
                              <a:gd name="T24" fmla="+- 0 5983 5979"/>
                              <a:gd name="T25" fmla="*/ T24 w 59"/>
                              <a:gd name="T26" fmla="+- 0 945 900"/>
                              <a:gd name="T27" fmla="*/ 945 h 59"/>
                              <a:gd name="T28" fmla="+- 0 5994 5979"/>
                              <a:gd name="T29" fmla="*/ T28 w 59"/>
                              <a:gd name="T30" fmla="+- 0 956 900"/>
                              <a:gd name="T31" fmla="*/ 956 h 59"/>
                              <a:gd name="T32" fmla="+- 0 6001 5979"/>
                              <a:gd name="T33" fmla="*/ T32 w 59"/>
                              <a:gd name="T34" fmla="+- 0 959 900"/>
                              <a:gd name="T35" fmla="*/ 959 h 59"/>
                              <a:gd name="T36" fmla="+- 0 6017 5979"/>
                              <a:gd name="T37" fmla="*/ T36 w 59"/>
                              <a:gd name="T38" fmla="+- 0 959 900"/>
                              <a:gd name="T39" fmla="*/ 959 h 59"/>
                              <a:gd name="T40" fmla="+- 0 6024 5979"/>
                              <a:gd name="T41" fmla="*/ T40 w 59"/>
                              <a:gd name="T42" fmla="+- 0 956 900"/>
                              <a:gd name="T43" fmla="*/ 956 h 59"/>
                              <a:gd name="T44" fmla="+- 0 6035 5979"/>
                              <a:gd name="T45" fmla="*/ T44 w 59"/>
                              <a:gd name="T46" fmla="+- 0 945 900"/>
                              <a:gd name="T47" fmla="*/ 945 h 59"/>
                              <a:gd name="T48" fmla="+- 0 6038 5979"/>
                              <a:gd name="T49" fmla="*/ T48 w 59"/>
                              <a:gd name="T50" fmla="+- 0 937 900"/>
                              <a:gd name="T51" fmla="*/ 937 h 59"/>
                              <a:gd name="T52" fmla="+- 0 6038 5979"/>
                              <a:gd name="T53" fmla="*/ T52 w 59"/>
                              <a:gd name="T54" fmla="+- 0 922 900"/>
                              <a:gd name="T55" fmla="*/ 922 h 59"/>
                              <a:gd name="T56" fmla="+- 0 6035 5979"/>
                              <a:gd name="T57" fmla="*/ T56 w 59"/>
                              <a:gd name="T58" fmla="+- 0 914 900"/>
                              <a:gd name="T59" fmla="*/ 914 h 59"/>
                              <a:gd name="T60" fmla="+- 0 6024 5979"/>
                              <a:gd name="T61" fmla="*/ T60 w 59"/>
                              <a:gd name="T62" fmla="+- 0 903 900"/>
                              <a:gd name="T63" fmla="*/ 903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9" h="59">
                                <a:moveTo>
                                  <a:pt x="38" y="0"/>
                                </a:moveTo>
                                <a:lnTo>
                                  <a:pt x="22" y="0"/>
                                </a:lnTo>
                                <a:lnTo>
                                  <a:pt x="15" y="3"/>
                                </a:lnTo>
                                <a:lnTo>
                                  <a:pt x="4" y="14"/>
                                </a:lnTo>
                                <a:lnTo>
                                  <a:pt x="0" y="22"/>
                                </a:lnTo>
                                <a:lnTo>
                                  <a:pt x="0" y="37"/>
                                </a:lnTo>
                                <a:lnTo>
                                  <a:pt x="4" y="45"/>
                                </a:lnTo>
                                <a:lnTo>
                                  <a:pt x="15" y="56"/>
                                </a:lnTo>
                                <a:lnTo>
                                  <a:pt x="22" y="59"/>
                                </a:lnTo>
                                <a:lnTo>
                                  <a:pt x="38" y="59"/>
                                </a:lnTo>
                                <a:lnTo>
                                  <a:pt x="45" y="56"/>
                                </a:lnTo>
                                <a:lnTo>
                                  <a:pt x="56" y="45"/>
                                </a:lnTo>
                                <a:lnTo>
                                  <a:pt x="59" y="37"/>
                                </a:lnTo>
                                <a:lnTo>
                                  <a:pt x="59" y="22"/>
                                </a:lnTo>
                                <a:lnTo>
                                  <a:pt x="56" y="14"/>
                                </a:lnTo>
                                <a:lnTo>
                                  <a:pt x="45"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9" name="Rectangle 2233"/>
                        <wps:cNvSpPr>
                          <a:spLocks noChangeArrowheads="1"/>
                        </wps:cNvSpPr>
                        <wps:spPr bwMode="auto">
                          <a:xfrm>
                            <a:off x="5799" y="728"/>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0" name="Rectangle 2232"/>
                        <wps:cNvSpPr>
                          <a:spLocks noChangeArrowheads="1"/>
                        </wps:cNvSpPr>
                        <wps:spPr bwMode="auto">
                          <a:xfrm>
                            <a:off x="5799" y="728"/>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1" name="Rectangle 2231"/>
                        <wps:cNvSpPr>
                          <a:spLocks noChangeArrowheads="1"/>
                        </wps:cNvSpPr>
                        <wps:spPr bwMode="auto">
                          <a:xfrm>
                            <a:off x="6384" y="143"/>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2" name="Rectangle 2230"/>
                        <wps:cNvSpPr>
                          <a:spLocks noChangeArrowheads="1"/>
                        </wps:cNvSpPr>
                        <wps:spPr bwMode="auto">
                          <a:xfrm>
                            <a:off x="6384" y="143"/>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63" name="Picture 22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399" y="171"/>
                            <a:ext cx="360"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4" name="Rectangle 2228"/>
                        <wps:cNvSpPr>
                          <a:spLocks noChangeArrowheads="1"/>
                        </wps:cNvSpPr>
                        <wps:spPr bwMode="auto">
                          <a:xfrm>
                            <a:off x="6384" y="728"/>
                            <a:ext cx="390" cy="390"/>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5" name="Rectangle 2227"/>
                        <wps:cNvSpPr>
                          <a:spLocks noChangeArrowheads="1"/>
                        </wps:cNvSpPr>
                        <wps:spPr bwMode="auto">
                          <a:xfrm>
                            <a:off x="6384" y="728"/>
                            <a:ext cx="390" cy="390"/>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66" name="Picture 22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6399" y="756"/>
                            <a:ext cx="360"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7" name="Rectangle 2225"/>
                        <wps:cNvSpPr>
                          <a:spLocks noChangeArrowheads="1"/>
                        </wps:cNvSpPr>
                        <wps:spPr bwMode="auto">
                          <a:xfrm>
                            <a:off x="0" y="1871"/>
                            <a:ext cx="7489" cy="1587"/>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8" name="Line 2224"/>
                        <wps:cNvCnPr/>
                        <wps:spPr bwMode="auto">
                          <a:xfrm>
                            <a:off x="399" y="2111"/>
                            <a:ext cx="0" cy="45"/>
                          </a:xfrm>
                          <a:prstGeom prst="line">
                            <a:avLst/>
                          </a:prstGeom>
                          <a:noFill/>
                          <a:ln w="18824">
                            <a:solidFill>
                              <a:srgbClr val="000071"/>
                            </a:solidFill>
                            <a:prstDash val="solid"/>
                            <a:round/>
                            <a:headEnd/>
                            <a:tailEnd/>
                          </a:ln>
                          <a:extLst>
                            <a:ext uri="{909E8E84-426E-40DD-AFC4-6F175D3DCCD1}">
                              <a14:hiddenFill xmlns:a14="http://schemas.microsoft.com/office/drawing/2010/main">
                                <a:noFill/>
                              </a14:hiddenFill>
                            </a:ext>
                          </a:extLst>
                        </wps:spPr>
                        <wps:bodyPr/>
                      </wps:wsp>
                      <wps:wsp>
                        <wps:cNvPr id="2169" name="Line 2223"/>
                        <wps:cNvCnPr/>
                        <wps:spPr bwMode="auto">
                          <a:xfrm>
                            <a:off x="594" y="2133"/>
                            <a:ext cx="6167" cy="0"/>
                          </a:xfrm>
                          <a:prstGeom prst="line">
                            <a:avLst/>
                          </a:prstGeom>
                          <a:noFill/>
                          <a:ln w="28532">
                            <a:solidFill>
                              <a:srgbClr val="000071"/>
                            </a:solidFill>
                            <a:prstDash val="solid"/>
                            <a:round/>
                            <a:headEnd/>
                            <a:tailEnd/>
                          </a:ln>
                          <a:extLst>
                            <a:ext uri="{909E8E84-426E-40DD-AFC4-6F175D3DCCD1}">
                              <a14:hiddenFill xmlns:a14="http://schemas.microsoft.com/office/drawing/2010/main">
                                <a:noFill/>
                              </a14:hiddenFill>
                            </a:ext>
                          </a:extLst>
                        </wps:spPr>
                        <wps:bodyPr/>
                      </wps:wsp>
                      <wps:wsp>
                        <wps:cNvPr id="2170" name="Rectangle 2222"/>
                        <wps:cNvSpPr>
                          <a:spLocks noChangeArrowheads="1"/>
                        </wps:cNvSpPr>
                        <wps:spPr bwMode="auto">
                          <a:xfrm>
                            <a:off x="6996" y="2110"/>
                            <a:ext cx="343" cy="45"/>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1" name="Line 2221"/>
                        <wps:cNvCnPr/>
                        <wps:spPr bwMode="auto">
                          <a:xfrm>
                            <a:off x="399" y="2465"/>
                            <a:ext cx="0" cy="45"/>
                          </a:xfrm>
                          <a:prstGeom prst="line">
                            <a:avLst/>
                          </a:prstGeom>
                          <a:noFill/>
                          <a:ln w="18824">
                            <a:solidFill>
                              <a:srgbClr val="000071"/>
                            </a:solidFill>
                            <a:prstDash val="solid"/>
                            <a:round/>
                            <a:headEnd/>
                            <a:tailEnd/>
                          </a:ln>
                          <a:extLst>
                            <a:ext uri="{909E8E84-426E-40DD-AFC4-6F175D3DCCD1}">
                              <a14:hiddenFill xmlns:a14="http://schemas.microsoft.com/office/drawing/2010/main">
                                <a:noFill/>
                              </a14:hiddenFill>
                            </a:ext>
                          </a:extLst>
                        </wps:spPr>
                        <wps:bodyPr/>
                      </wps:wsp>
                      <wps:wsp>
                        <wps:cNvPr id="2172" name="Line 2220"/>
                        <wps:cNvCnPr/>
                        <wps:spPr bwMode="auto">
                          <a:xfrm>
                            <a:off x="594" y="2487"/>
                            <a:ext cx="6167" cy="0"/>
                          </a:xfrm>
                          <a:prstGeom prst="line">
                            <a:avLst/>
                          </a:prstGeom>
                          <a:noFill/>
                          <a:ln w="28532">
                            <a:solidFill>
                              <a:srgbClr val="000071"/>
                            </a:solidFill>
                            <a:prstDash val="solid"/>
                            <a:round/>
                            <a:headEnd/>
                            <a:tailEnd/>
                          </a:ln>
                          <a:extLst>
                            <a:ext uri="{909E8E84-426E-40DD-AFC4-6F175D3DCCD1}">
                              <a14:hiddenFill xmlns:a14="http://schemas.microsoft.com/office/drawing/2010/main">
                                <a:noFill/>
                              </a14:hiddenFill>
                            </a:ext>
                          </a:extLst>
                        </wps:spPr>
                        <wps:bodyPr/>
                      </wps:wsp>
                      <wps:wsp>
                        <wps:cNvPr id="2173" name="Rectangle 2219"/>
                        <wps:cNvSpPr>
                          <a:spLocks noChangeArrowheads="1"/>
                        </wps:cNvSpPr>
                        <wps:spPr bwMode="auto">
                          <a:xfrm>
                            <a:off x="6996" y="2464"/>
                            <a:ext cx="343" cy="45"/>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4" name="Line 2218"/>
                        <wps:cNvCnPr/>
                        <wps:spPr bwMode="auto">
                          <a:xfrm>
                            <a:off x="399" y="2819"/>
                            <a:ext cx="0" cy="45"/>
                          </a:xfrm>
                          <a:prstGeom prst="line">
                            <a:avLst/>
                          </a:prstGeom>
                          <a:noFill/>
                          <a:ln w="18824">
                            <a:solidFill>
                              <a:srgbClr val="000071"/>
                            </a:solidFill>
                            <a:prstDash val="solid"/>
                            <a:round/>
                            <a:headEnd/>
                            <a:tailEnd/>
                          </a:ln>
                          <a:extLst>
                            <a:ext uri="{909E8E84-426E-40DD-AFC4-6F175D3DCCD1}">
                              <a14:hiddenFill xmlns:a14="http://schemas.microsoft.com/office/drawing/2010/main">
                                <a:noFill/>
                              </a14:hiddenFill>
                            </a:ext>
                          </a:extLst>
                        </wps:spPr>
                        <wps:bodyPr/>
                      </wps:wsp>
                      <wps:wsp>
                        <wps:cNvPr id="2175" name="Line 2217"/>
                        <wps:cNvCnPr/>
                        <wps:spPr bwMode="auto">
                          <a:xfrm>
                            <a:off x="594" y="2842"/>
                            <a:ext cx="6167" cy="0"/>
                          </a:xfrm>
                          <a:prstGeom prst="line">
                            <a:avLst/>
                          </a:prstGeom>
                          <a:noFill/>
                          <a:ln w="28532">
                            <a:solidFill>
                              <a:srgbClr val="000071"/>
                            </a:solidFill>
                            <a:prstDash val="solid"/>
                            <a:round/>
                            <a:headEnd/>
                            <a:tailEnd/>
                          </a:ln>
                          <a:extLst>
                            <a:ext uri="{909E8E84-426E-40DD-AFC4-6F175D3DCCD1}">
                              <a14:hiddenFill xmlns:a14="http://schemas.microsoft.com/office/drawing/2010/main">
                                <a:noFill/>
                              </a14:hiddenFill>
                            </a:ext>
                          </a:extLst>
                        </wps:spPr>
                        <wps:bodyPr/>
                      </wps:wsp>
                      <wps:wsp>
                        <wps:cNvPr id="2176" name="Rectangle 2216"/>
                        <wps:cNvSpPr>
                          <a:spLocks noChangeArrowheads="1"/>
                        </wps:cNvSpPr>
                        <wps:spPr bwMode="auto">
                          <a:xfrm>
                            <a:off x="6996" y="2819"/>
                            <a:ext cx="343" cy="45"/>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7" name="Line 2215"/>
                        <wps:cNvCnPr/>
                        <wps:spPr bwMode="auto">
                          <a:xfrm>
                            <a:off x="399" y="3173"/>
                            <a:ext cx="0" cy="45"/>
                          </a:xfrm>
                          <a:prstGeom prst="line">
                            <a:avLst/>
                          </a:prstGeom>
                          <a:noFill/>
                          <a:ln w="18824">
                            <a:solidFill>
                              <a:srgbClr val="000071"/>
                            </a:solidFill>
                            <a:prstDash val="solid"/>
                            <a:round/>
                            <a:headEnd/>
                            <a:tailEnd/>
                          </a:ln>
                          <a:extLst>
                            <a:ext uri="{909E8E84-426E-40DD-AFC4-6F175D3DCCD1}">
                              <a14:hiddenFill xmlns:a14="http://schemas.microsoft.com/office/drawing/2010/main">
                                <a:noFill/>
                              </a14:hiddenFill>
                            </a:ext>
                          </a:extLst>
                        </wps:spPr>
                        <wps:bodyPr/>
                      </wps:wsp>
                      <wps:wsp>
                        <wps:cNvPr id="2178" name="Line 2214"/>
                        <wps:cNvCnPr/>
                        <wps:spPr bwMode="auto">
                          <a:xfrm>
                            <a:off x="594" y="3196"/>
                            <a:ext cx="6745" cy="0"/>
                          </a:xfrm>
                          <a:prstGeom prst="line">
                            <a:avLst/>
                          </a:prstGeom>
                          <a:noFill/>
                          <a:ln w="28532">
                            <a:solidFill>
                              <a:srgbClr val="000071"/>
                            </a:solidFill>
                            <a:prstDash val="solid"/>
                            <a:round/>
                            <a:headEnd/>
                            <a:tailEnd/>
                          </a:ln>
                          <a:extLst>
                            <a:ext uri="{909E8E84-426E-40DD-AFC4-6F175D3DCCD1}">
                              <a14:hiddenFill xmlns:a14="http://schemas.microsoft.com/office/drawing/2010/main">
                                <a:noFill/>
                              </a14:hiddenFill>
                            </a:ext>
                          </a:extLst>
                        </wps:spPr>
                        <wps:bodyPr/>
                      </wps:wsp>
                      <wps:wsp>
                        <wps:cNvPr id="2179" name="Rectangle 2213"/>
                        <wps:cNvSpPr>
                          <a:spLocks noChangeArrowheads="1"/>
                        </wps:cNvSpPr>
                        <wps:spPr bwMode="auto">
                          <a:xfrm>
                            <a:off x="414" y="1874"/>
                            <a:ext cx="18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0" name="AutoShape 2212"/>
                        <wps:cNvSpPr>
                          <a:spLocks/>
                        </wps:cNvSpPr>
                        <wps:spPr bwMode="auto">
                          <a:xfrm>
                            <a:off x="414" y="2228"/>
                            <a:ext cx="180" cy="1050"/>
                          </a:xfrm>
                          <a:custGeom>
                            <a:avLst/>
                            <a:gdLst>
                              <a:gd name="T0" fmla="+- 0 594 414"/>
                              <a:gd name="T1" fmla="*/ T0 w 180"/>
                              <a:gd name="T2" fmla="+- 0 2937 2228"/>
                              <a:gd name="T3" fmla="*/ 2937 h 1050"/>
                              <a:gd name="T4" fmla="+- 0 414 414"/>
                              <a:gd name="T5" fmla="*/ T4 w 180"/>
                              <a:gd name="T6" fmla="+- 0 2937 2228"/>
                              <a:gd name="T7" fmla="*/ 2937 h 1050"/>
                              <a:gd name="T8" fmla="+- 0 414 414"/>
                              <a:gd name="T9" fmla="*/ T8 w 180"/>
                              <a:gd name="T10" fmla="+- 0 3278 2228"/>
                              <a:gd name="T11" fmla="*/ 3278 h 1050"/>
                              <a:gd name="T12" fmla="+- 0 594 414"/>
                              <a:gd name="T13" fmla="*/ T12 w 180"/>
                              <a:gd name="T14" fmla="+- 0 3278 2228"/>
                              <a:gd name="T15" fmla="*/ 3278 h 1050"/>
                              <a:gd name="T16" fmla="+- 0 594 414"/>
                              <a:gd name="T17" fmla="*/ T16 w 180"/>
                              <a:gd name="T18" fmla="+- 0 2937 2228"/>
                              <a:gd name="T19" fmla="*/ 2937 h 1050"/>
                              <a:gd name="T20" fmla="+- 0 594 414"/>
                              <a:gd name="T21" fmla="*/ T20 w 180"/>
                              <a:gd name="T22" fmla="+- 0 2583 2228"/>
                              <a:gd name="T23" fmla="*/ 2583 h 1050"/>
                              <a:gd name="T24" fmla="+- 0 414 414"/>
                              <a:gd name="T25" fmla="*/ T24 w 180"/>
                              <a:gd name="T26" fmla="+- 0 2583 2228"/>
                              <a:gd name="T27" fmla="*/ 2583 h 1050"/>
                              <a:gd name="T28" fmla="+- 0 414 414"/>
                              <a:gd name="T29" fmla="*/ T28 w 180"/>
                              <a:gd name="T30" fmla="+- 0 2923 2228"/>
                              <a:gd name="T31" fmla="*/ 2923 h 1050"/>
                              <a:gd name="T32" fmla="+- 0 594 414"/>
                              <a:gd name="T33" fmla="*/ T32 w 180"/>
                              <a:gd name="T34" fmla="+- 0 2923 2228"/>
                              <a:gd name="T35" fmla="*/ 2923 h 1050"/>
                              <a:gd name="T36" fmla="+- 0 594 414"/>
                              <a:gd name="T37" fmla="*/ T36 w 180"/>
                              <a:gd name="T38" fmla="+- 0 2583 2228"/>
                              <a:gd name="T39" fmla="*/ 2583 h 1050"/>
                              <a:gd name="T40" fmla="+- 0 594 414"/>
                              <a:gd name="T41" fmla="*/ T40 w 180"/>
                              <a:gd name="T42" fmla="+- 0 2228 2228"/>
                              <a:gd name="T43" fmla="*/ 2228 h 1050"/>
                              <a:gd name="T44" fmla="+- 0 414 414"/>
                              <a:gd name="T45" fmla="*/ T44 w 180"/>
                              <a:gd name="T46" fmla="+- 0 2228 2228"/>
                              <a:gd name="T47" fmla="*/ 2228 h 1050"/>
                              <a:gd name="T48" fmla="+- 0 414 414"/>
                              <a:gd name="T49" fmla="*/ T48 w 180"/>
                              <a:gd name="T50" fmla="+- 0 2569 2228"/>
                              <a:gd name="T51" fmla="*/ 2569 h 1050"/>
                              <a:gd name="T52" fmla="+- 0 594 414"/>
                              <a:gd name="T53" fmla="*/ T52 w 180"/>
                              <a:gd name="T54" fmla="+- 0 2569 2228"/>
                              <a:gd name="T55" fmla="*/ 2569 h 1050"/>
                              <a:gd name="T56" fmla="+- 0 594 414"/>
                              <a:gd name="T57" fmla="*/ T56 w 180"/>
                              <a:gd name="T58" fmla="+- 0 2228 2228"/>
                              <a:gd name="T59" fmla="*/ 2228 h 10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80" h="1050">
                                <a:moveTo>
                                  <a:pt x="180" y="709"/>
                                </a:moveTo>
                                <a:lnTo>
                                  <a:pt x="0" y="709"/>
                                </a:lnTo>
                                <a:lnTo>
                                  <a:pt x="0" y="1050"/>
                                </a:lnTo>
                                <a:lnTo>
                                  <a:pt x="180" y="1050"/>
                                </a:lnTo>
                                <a:lnTo>
                                  <a:pt x="180" y="709"/>
                                </a:lnTo>
                                <a:close/>
                                <a:moveTo>
                                  <a:pt x="180" y="355"/>
                                </a:moveTo>
                                <a:lnTo>
                                  <a:pt x="0" y="355"/>
                                </a:lnTo>
                                <a:lnTo>
                                  <a:pt x="0" y="695"/>
                                </a:lnTo>
                                <a:lnTo>
                                  <a:pt x="180" y="695"/>
                                </a:lnTo>
                                <a:lnTo>
                                  <a:pt x="180" y="355"/>
                                </a:lnTo>
                                <a:close/>
                                <a:moveTo>
                                  <a:pt x="180" y="0"/>
                                </a:moveTo>
                                <a:lnTo>
                                  <a:pt x="0" y="0"/>
                                </a:lnTo>
                                <a:lnTo>
                                  <a:pt x="0" y="341"/>
                                </a:lnTo>
                                <a:lnTo>
                                  <a:pt x="180" y="341"/>
                                </a:lnTo>
                                <a:lnTo>
                                  <a:pt x="180" y="0"/>
                                </a:lnTo>
                                <a:close/>
                              </a:path>
                            </a:pathLst>
                          </a:custGeom>
                          <a:solidFill>
                            <a:srgbClr val="FFFF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1" name="AutoShape 2211"/>
                        <wps:cNvSpPr>
                          <a:spLocks/>
                        </wps:cNvSpPr>
                        <wps:spPr bwMode="auto">
                          <a:xfrm>
                            <a:off x="6996" y="2139"/>
                            <a:ext cx="343" cy="754"/>
                          </a:xfrm>
                          <a:custGeom>
                            <a:avLst/>
                            <a:gdLst>
                              <a:gd name="T0" fmla="+- 0 7339 6997"/>
                              <a:gd name="T1" fmla="*/ T0 w 343"/>
                              <a:gd name="T2" fmla="+- 0 2847 2139"/>
                              <a:gd name="T3" fmla="*/ 2847 h 754"/>
                              <a:gd name="T4" fmla="+- 0 6997 6997"/>
                              <a:gd name="T5" fmla="*/ T4 w 343"/>
                              <a:gd name="T6" fmla="+- 0 2847 2139"/>
                              <a:gd name="T7" fmla="*/ 2847 h 754"/>
                              <a:gd name="T8" fmla="+- 0 6997 6997"/>
                              <a:gd name="T9" fmla="*/ T8 w 343"/>
                              <a:gd name="T10" fmla="+- 0 2892 2139"/>
                              <a:gd name="T11" fmla="*/ 2892 h 754"/>
                              <a:gd name="T12" fmla="+- 0 7339 6997"/>
                              <a:gd name="T13" fmla="*/ T12 w 343"/>
                              <a:gd name="T14" fmla="+- 0 2892 2139"/>
                              <a:gd name="T15" fmla="*/ 2892 h 754"/>
                              <a:gd name="T16" fmla="+- 0 7339 6997"/>
                              <a:gd name="T17" fmla="*/ T16 w 343"/>
                              <a:gd name="T18" fmla="+- 0 2847 2139"/>
                              <a:gd name="T19" fmla="*/ 2847 h 754"/>
                              <a:gd name="T20" fmla="+- 0 7339 6997"/>
                              <a:gd name="T21" fmla="*/ T20 w 343"/>
                              <a:gd name="T22" fmla="+- 0 2493 2139"/>
                              <a:gd name="T23" fmla="*/ 2493 h 754"/>
                              <a:gd name="T24" fmla="+- 0 6997 6997"/>
                              <a:gd name="T25" fmla="*/ T24 w 343"/>
                              <a:gd name="T26" fmla="+- 0 2493 2139"/>
                              <a:gd name="T27" fmla="*/ 2493 h 754"/>
                              <a:gd name="T28" fmla="+- 0 6997 6997"/>
                              <a:gd name="T29" fmla="*/ T28 w 343"/>
                              <a:gd name="T30" fmla="+- 0 2538 2139"/>
                              <a:gd name="T31" fmla="*/ 2538 h 754"/>
                              <a:gd name="T32" fmla="+- 0 7339 6997"/>
                              <a:gd name="T33" fmla="*/ T32 w 343"/>
                              <a:gd name="T34" fmla="+- 0 2538 2139"/>
                              <a:gd name="T35" fmla="*/ 2538 h 754"/>
                              <a:gd name="T36" fmla="+- 0 7339 6997"/>
                              <a:gd name="T37" fmla="*/ T36 w 343"/>
                              <a:gd name="T38" fmla="+- 0 2493 2139"/>
                              <a:gd name="T39" fmla="*/ 2493 h 754"/>
                              <a:gd name="T40" fmla="+- 0 7339 6997"/>
                              <a:gd name="T41" fmla="*/ T40 w 343"/>
                              <a:gd name="T42" fmla="+- 0 2139 2139"/>
                              <a:gd name="T43" fmla="*/ 2139 h 754"/>
                              <a:gd name="T44" fmla="+- 0 6997 6997"/>
                              <a:gd name="T45" fmla="*/ T44 w 343"/>
                              <a:gd name="T46" fmla="+- 0 2139 2139"/>
                              <a:gd name="T47" fmla="*/ 2139 h 754"/>
                              <a:gd name="T48" fmla="+- 0 6997 6997"/>
                              <a:gd name="T49" fmla="*/ T48 w 343"/>
                              <a:gd name="T50" fmla="+- 0 2184 2139"/>
                              <a:gd name="T51" fmla="*/ 2184 h 754"/>
                              <a:gd name="T52" fmla="+- 0 7339 6997"/>
                              <a:gd name="T53" fmla="*/ T52 w 343"/>
                              <a:gd name="T54" fmla="+- 0 2184 2139"/>
                              <a:gd name="T55" fmla="*/ 2184 h 754"/>
                              <a:gd name="T56" fmla="+- 0 7339 6997"/>
                              <a:gd name="T57" fmla="*/ T56 w 343"/>
                              <a:gd name="T58" fmla="+- 0 2139 2139"/>
                              <a:gd name="T59" fmla="*/ 2139 h 7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43" h="754">
                                <a:moveTo>
                                  <a:pt x="342" y="708"/>
                                </a:moveTo>
                                <a:lnTo>
                                  <a:pt x="0" y="708"/>
                                </a:lnTo>
                                <a:lnTo>
                                  <a:pt x="0" y="753"/>
                                </a:lnTo>
                                <a:lnTo>
                                  <a:pt x="342" y="753"/>
                                </a:lnTo>
                                <a:lnTo>
                                  <a:pt x="342" y="708"/>
                                </a:lnTo>
                                <a:close/>
                                <a:moveTo>
                                  <a:pt x="342" y="354"/>
                                </a:moveTo>
                                <a:lnTo>
                                  <a:pt x="0" y="354"/>
                                </a:lnTo>
                                <a:lnTo>
                                  <a:pt x="0" y="399"/>
                                </a:lnTo>
                                <a:lnTo>
                                  <a:pt x="342" y="399"/>
                                </a:lnTo>
                                <a:lnTo>
                                  <a:pt x="342" y="354"/>
                                </a:lnTo>
                                <a:close/>
                                <a:moveTo>
                                  <a:pt x="342" y="0"/>
                                </a:moveTo>
                                <a:lnTo>
                                  <a:pt x="0" y="0"/>
                                </a:lnTo>
                                <a:lnTo>
                                  <a:pt x="0" y="45"/>
                                </a:lnTo>
                                <a:lnTo>
                                  <a:pt x="342" y="45"/>
                                </a:lnTo>
                                <a:lnTo>
                                  <a:pt x="342" y="0"/>
                                </a:lnTo>
                                <a:close/>
                              </a:path>
                            </a:pathLst>
                          </a:custGeom>
                          <a:solidFill>
                            <a:srgbClr val="00007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2" name="Rectangle 2210"/>
                        <wps:cNvSpPr>
                          <a:spLocks noChangeArrowheads="1"/>
                        </wps:cNvSpPr>
                        <wps:spPr bwMode="auto">
                          <a:xfrm>
                            <a:off x="0" y="1942"/>
                            <a:ext cx="385" cy="382"/>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3" name="Rectangle 2209"/>
                        <wps:cNvSpPr>
                          <a:spLocks noChangeArrowheads="1"/>
                        </wps:cNvSpPr>
                        <wps:spPr bwMode="auto">
                          <a:xfrm>
                            <a:off x="1" y="2025"/>
                            <a:ext cx="17" cy="271"/>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4" name="Rectangle 2208"/>
                        <wps:cNvSpPr>
                          <a:spLocks noChangeArrowheads="1"/>
                        </wps:cNvSpPr>
                        <wps:spPr bwMode="auto">
                          <a:xfrm>
                            <a:off x="0" y="2296"/>
                            <a:ext cx="385" cy="382"/>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5" name="Rectangle 2207"/>
                        <wps:cNvSpPr>
                          <a:spLocks noChangeArrowheads="1"/>
                        </wps:cNvSpPr>
                        <wps:spPr bwMode="auto">
                          <a:xfrm>
                            <a:off x="1" y="2380"/>
                            <a:ext cx="17" cy="271"/>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6" name="Rectangle 2206"/>
                        <wps:cNvSpPr>
                          <a:spLocks noChangeArrowheads="1"/>
                        </wps:cNvSpPr>
                        <wps:spPr bwMode="auto">
                          <a:xfrm>
                            <a:off x="0" y="2650"/>
                            <a:ext cx="385" cy="382"/>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7" name="Rectangle 2205"/>
                        <wps:cNvSpPr>
                          <a:spLocks noChangeArrowheads="1"/>
                        </wps:cNvSpPr>
                        <wps:spPr bwMode="auto">
                          <a:xfrm>
                            <a:off x="1" y="2734"/>
                            <a:ext cx="17" cy="271"/>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8" name="Rectangle 2204"/>
                        <wps:cNvSpPr>
                          <a:spLocks noChangeArrowheads="1"/>
                        </wps:cNvSpPr>
                        <wps:spPr bwMode="auto">
                          <a:xfrm>
                            <a:off x="0" y="3004"/>
                            <a:ext cx="385" cy="382"/>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9" name="Rectangle 2203"/>
                        <wps:cNvSpPr>
                          <a:spLocks noChangeArrowheads="1"/>
                        </wps:cNvSpPr>
                        <wps:spPr bwMode="auto">
                          <a:xfrm>
                            <a:off x="1" y="3088"/>
                            <a:ext cx="17" cy="280"/>
                          </a:xfrm>
                          <a:prstGeom prst="rect">
                            <a:avLst/>
                          </a:prstGeom>
                          <a:solidFill>
                            <a:srgbClr val="00007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0" name="Freeform 2202"/>
                        <wps:cNvSpPr>
                          <a:spLocks/>
                        </wps:cNvSpPr>
                        <wps:spPr bwMode="auto">
                          <a:xfrm>
                            <a:off x="811" y="2089"/>
                            <a:ext cx="63" cy="63"/>
                          </a:xfrm>
                          <a:custGeom>
                            <a:avLst/>
                            <a:gdLst>
                              <a:gd name="T0" fmla="+- 0 851 811"/>
                              <a:gd name="T1" fmla="*/ T0 w 63"/>
                              <a:gd name="T2" fmla="+- 0 2090 2090"/>
                              <a:gd name="T3" fmla="*/ 2090 h 63"/>
                              <a:gd name="T4" fmla="+- 0 834 811"/>
                              <a:gd name="T5" fmla="*/ T4 w 63"/>
                              <a:gd name="T6" fmla="+- 0 2090 2090"/>
                              <a:gd name="T7" fmla="*/ 2090 h 63"/>
                              <a:gd name="T8" fmla="+- 0 826 811"/>
                              <a:gd name="T9" fmla="*/ T8 w 63"/>
                              <a:gd name="T10" fmla="+- 0 2093 2090"/>
                              <a:gd name="T11" fmla="*/ 2093 h 63"/>
                              <a:gd name="T12" fmla="+- 0 815 811"/>
                              <a:gd name="T13" fmla="*/ T12 w 63"/>
                              <a:gd name="T14" fmla="+- 0 2105 2090"/>
                              <a:gd name="T15" fmla="*/ 2105 h 63"/>
                              <a:gd name="T16" fmla="+- 0 811 811"/>
                              <a:gd name="T17" fmla="*/ T16 w 63"/>
                              <a:gd name="T18" fmla="+- 0 2113 2090"/>
                              <a:gd name="T19" fmla="*/ 2113 h 63"/>
                              <a:gd name="T20" fmla="+- 0 811 811"/>
                              <a:gd name="T21" fmla="*/ T20 w 63"/>
                              <a:gd name="T22" fmla="+- 0 2129 2090"/>
                              <a:gd name="T23" fmla="*/ 2129 h 63"/>
                              <a:gd name="T24" fmla="+- 0 815 811"/>
                              <a:gd name="T25" fmla="*/ T24 w 63"/>
                              <a:gd name="T26" fmla="+- 0 2137 2090"/>
                              <a:gd name="T27" fmla="*/ 2137 h 63"/>
                              <a:gd name="T28" fmla="+- 0 826 811"/>
                              <a:gd name="T29" fmla="*/ T28 w 63"/>
                              <a:gd name="T30" fmla="+- 0 2149 2090"/>
                              <a:gd name="T31" fmla="*/ 2149 h 63"/>
                              <a:gd name="T32" fmla="+- 0 834 811"/>
                              <a:gd name="T33" fmla="*/ T32 w 63"/>
                              <a:gd name="T34" fmla="+- 0 2152 2090"/>
                              <a:gd name="T35" fmla="*/ 2152 h 63"/>
                              <a:gd name="T36" fmla="+- 0 851 811"/>
                              <a:gd name="T37" fmla="*/ T36 w 63"/>
                              <a:gd name="T38" fmla="+- 0 2152 2090"/>
                              <a:gd name="T39" fmla="*/ 2152 h 63"/>
                              <a:gd name="T40" fmla="+- 0 859 811"/>
                              <a:gd name="T41" fmla="*/ T40 w 63"/>
                              <a:gd name="T42" fmla="+- 0 2149 2090"/>
                              <a:gd name="T43" fmla="*/ 2149 h 63"/>
                              <a:gd name="T44" fmla="+- 0 870 811"/>
                              <a:gd name="T45" fmla="*/ T44 w 63"/>
                              <a:gd name="T46" fmla="+- 0 2137 2090"/>
                              <a:gd name="T47" fmla="*/ 2137 h 63"/>
                              <a:gd name="T48" fmla="+- 0 874 811"/>
                              <a:gd name="T49" fmla="*/ T48 w 63"/>
                              <a:gd name="T50" fmla="+- 0 2129 2090"/>
                              <a:gd name="T51" fmla="*/ 2129 h 63"/>
                              <a:gd name="T52" fmla="+- 0 874 811"/>
                              <a:gd name="T53" fmla="*/ T52 w 63"/>
                              <a:gd name="T54" fmla="+- 0 2113 2090"/>
                              <a:gd name="T55" fmla="*/ 2113 h 63"/>
                              <a:gd name="T56" fmla="+- 0 870 811"/>
                              <a:gd name="T57" fmla="*/ T56 w 63"/>
                              <a:gd name="T58" fmla="+- 0 2105 2090"/>
                              <a:gd name="T59" fmla="*/ 2105 h 63"/>
                              <a:gd name="T60" fmla="+- 0 859 811"/>
                              <a:gd name="T61" fmla="*/ T60 w 63"/>
                              <a:gd name="T62" fmla="+- 0 2093 2090"/>
                              <a:gd name="T63" fmla="*/ 2093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3"/>
                                </a:lnTo>
                                <a:lnTo>
                                  <a:pt x="4" y="15"/>
                                </a:lnTo>
                                <a:lnTo>
                                  <a:pt x="0" y="23"/>
                                </a:lnTo>
                                <a:lnTo>
                                  <a:pt x="0" y="39"/>
                                </a:lnTo>
                                <a:lnTo>
                                  <a:pt x="4" y="47"/>
                                </a:lnTo>
                                <a:lnTo>
                                  <a:pt x="15" y="59"/>
                                </a:lnTo>
                                <a:lnTo>
                                  <a:pt x="23" y="62"/>
                                </a:lnTo>
                                <a:lnTo>
                                  <a:pt x="40" y="62"/>
                                </a:lnTo>
                                <a:lnTo>
                                  <a:pt x="48" y="59"/>
                                </a:lnTo>
                                <a:lnTo>
                                  <a:pt x="59" y="47"/>
                                </a:lnTo>
                                <a:lnTo>
                                  <a:pt x="63" y="39"/>
                                </a:lnTo>
                                <a:lnTo>
                                  <a:pt x="63" y="23"/>
                                </a:lnTo>
                                <a:lnTo>
                                  <a:pt x="59" y="15"/>
                                </a:lnTo>
                                <a:lnTo>
                                  <a:pt x="48"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1" name="Rectangle 2201"/>
                        <wps:cNvSpPr>
                          <a:spLocks noChangeArrowheads="1"/>
                        </wps:cNvSpPr>
                        <wps:spPr bwMode="auto">
                          <a:xfrm>
                            <a:off x="740" y="2015"/>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2" name="Rectangle 2200"/>
                        <wps:cNvSpPr>
                          <a:spLocks noChangeArrowheads="1"/>
                        </wps:cNvSpPr>
                        <wps:spPr bwMode="auto">
                          <a:xfrm>
                            <a:off x="723" y="1962"/>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3" name="Freeform 2199"/>
                        <wps:cNvSpPr>
                          <a:spLocks/>
                        </wps:cNvSpPr>
                        <wps:spPr bwMode="auto">
                          <a:xfrm>
                            <a:off x="811" y="2464"/>
                            <a:ext cx="63" cy="63"/>
                          </a:xfrm>
                          <a:custGeom>
                            <a:avLst/>
                            <a:gdLst>
                              <a:gd name="T0" fmla="+- 0 851 811"/>
                              <a:gd name="T1" fmla="*/ T0 w 63"/>
                              <a:gd name="T2" fmla="+- 0 2464 2464"/>
                              <a:gd name="T3" fmla="*/ 2464 h 63"/>
                              <a:gd name="T4" fmla="+- 0 834 811"/>
                              <a:gd name="T5" fmla="*/ T4 w 63"/>
                              <a:gd name="T6" fmla="+- 0 2464 2464"/>
                              <a:gd name="T7" fmla="*/ 2464 h 63"/>
                              <a:gd name="T8" fmla="+- 0 826 811"/>
                              <a:gd name="T9" fmla="*/ T8 w 63"/>
                              <a:gd name="T10" fmla="+- 0 2468 2464"/>
                              <a:gd name="T11" fmla="*/ 2468 h 63"/>
                              <a:gd name="T12" fmla="+- 0 815 811"/>
                              <a:gd name="T13" fmla="*/ T12 w 63"/>
                              <a:gd name="T14" fmla="+- 0 2479 2464"/>
                              <a:gd name="T15" fmla="*/ 2479 h 63"/>
                              <a:gd name="T16" fmla="+- 0 811 811"/>
                              <a:gd name="T17" fmla="*/ T16 w 63"/>
                              <a:gd name="T18" fmla="+- 0 2487 2464"/>
                              <a:gd name="T19" fmla="*/ 2487 h 63"/>
                              <a:gd name="T20" fmla="+- 0 811 811"/>
                              <a:gd name="T21" fmla="*/ T20 w 63"/>
                              <a:gd name="T22" fmla="+- 0 2504 2464"/>
                              <a:gd name="T23" fmla="*/ 2504 h 63"/>
                              <a:gd name="T24" fmla="+- 0 815 811"/>
                              <a:gd name="T25" fmla="*/ T24 w 63"/>
                              <a:gd name="T26" fmla="+- 0 2512 2464"/>
                              <a:gd name="T27" fmla="*/ 2512 h 63"/>
                              <a:gd name="T28" fmla="+- 0 826 811"/>
                              <a:gd name="T29" fmla="*/ T28 w 63"/>
                              <a:gd name="T30" fmla="+- 0 2523 2464"/>
                              <a:gd name="T31" fmla="*/ 2523 h 63"/>
                              <a:gd name="T32" fmla="+- 0 834 811"/>
                              <a:gd name="T33" fmla="*/ T32 w 63"/>
                              <a:gd name="T34" fmla="+- 0 2527 2464"/>
                              <a:gd name="T35" fmla="*/ 2527 h 63"/>
                              <a:gd name="T36" fmla="+- 0 851 811"/>
                              <a:gd name="T37" fmla="*/ T36 w 63"/>
                              <a:gd name="T38" fmla="+- 0 2527 2464"/>
                              <a:gd name="T39" fmla="*/ 2527 h 63"/>
                              <a:gd name="T40" fmla="+- 0 859 811"/>
                              <a:gd name="T41" fmla="*/ T40 w 63"/>
                              <a:gd name="T42" fmla="+- 0 2523 2464"/>
                              <a:gd name="T43" fmla="*/ 2523 h 63"/>
                              <a:gd name="T44" fmla="+- 0 870 811"/>
                              <a:gd name="T45" fmla="*/ T44 w 63"/>
                              <a:gd name="T46" fmla="+- 0 2512 2464"/>
                              <a:gd name="T47" fmla="*/ 2512 h 63"/>
                              <a:gd name="T48" fmla="+- 0 874 811"/>
                              <a:gd name="T49" fmla="*/ T48 w 63"/>
                              <a:gd name="T50" fmla="+- 0 2504 2464"/>
                              <a:gd name="T51" fmla="*/ 2504 h 63"/>
                              <a:gd name="T52" fmla="+- 0 874 811"/>
                              <a:gd name="T53" fmla="*/ T52 w 63"/>
                              <a:gd name="T54" fmla="+- 0 2487 2464"/>
                              <a:gd name="T55" fmla="*/ 2487 h 63"/>
                              <a:gd name="T56" fmla="+- 0 870 811"/>
                              <a:gd name="T57" fmla="*/ T56 w 63"/>
                              <a:gd name="T58" fmla="+- 0 2479 2464"/>
                              <a:gd name="T59" fmla="*/ 2479 h 63"/>
                              <a:gd name="T60" fmla="+- 0 859 811"/>
                              <a:gd name="T61" fmla="*/ T60 w 63"/>
                              <a:gd name="T62" fmla="+- 0 2468 2464"/>
                              <a:gd name="T63" fmla="*/ 2468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4"/>
                                </a:lnTo>
                                <a:lnTo>
                                  <a:pt x="4" y="15"/>
                                </a:lnTo>
                                <a:lnTo>
                                  <a:pt x="0" y="23"/>
                                </a:lnTo>
                                <a:lnTo>
                                  <a:pt x="0" y="40"/>
                                </a:lnTo>
                                <a:lnTo>
                                  <a:pt x="4" y="48"/>
                                </a:lnTo>
                                <a:lnTo>
                                  <a:pt x="15" y="59"/>
                                </a:lnTo>
                                <a:lnTo>
                                  <a:pt x="23" y="63"/>
                                </a:lnTo>
                                <a:lnTo>
                                  <a:pt x="40" y="63"/>
                                </a:lnTo>
                                <a:lnTo>
                                  <a:pt x="48" y="59"/>
                                </a:lnTo>
                                <a:lnTo>
                                  <a:pt x="59" y="48"/>
                                </a:lnTo>
                                <a:lnTo>
                                  <a:pt x="63" y="40"/>
                                </a:lnTo>
                                <a:lnTo>
                                  <a:pt x="63" y="23"/>
                                </a:lnTo>
                                <a:lnTo>
                                  <a:pt x="59" y="15"/>
                                </a:lnTo>
                                <a:lnTo>
                                  <a:pt x="48"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4" name="Rectangle 2198"/>
                        <wps:cNvSpPr>
                          <a:spLocks noChangeArrowheads="1"/>
                        </wps:cNvSpPr>
                        <wps:spPr bwMode="auto">
                          <a:xfrm>
                            <a:off x="740" y="2369"/>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5" name="Rectangle 2197"/>
                        <wps:cNvSpPr>
                          <a:spLocks noChangeArrowheads="1"/>
                        </wps:cNvSpPr>
                        <wps:spPr bwMode="auto">
                          <a:xfrm>
                            <a:off x="723" y="2317"/>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6" name="Freeform 2196"/>
                        <wps:cNvSpPr>
                          <a:spLocks/>
                        </wps:cNvSpPr>
                        <wps:spPr bwMode="auto">
                          <a:xfrm>
                            <a:off x="811" y="2807"/>
                            <a:ext cx="63" cy="63"/>
                          </a:xfrm>
                          <a:custGeom>
                            <a:avLst/>
                            <a:gdLst>
                              <a:gd name="T0" fmla="+- 0 851 811"/>
                              <a:gd name="T1" fmla="*/ T0 w 63"/>
                              <a:gd name="T2" fmla="+- 0 2807 2807"/>
                              <a:gd name="T3" fmla="*/ 2807 h 63"/>
                              <a:gd name="T4" fmla="+- 0 834 811"/>
                              <a:gd name="T5" fmla="*/ T4 w 63"/>
                              <a:gd name="T6" fmla="+- 0 2807 2807"/>
                              <a:gd name="T7" fmla="*/ 2807 h 63"/>
                              <a:gd name="T8" fmla="+- 0 826 811"/>
                              <a:gd name="T9" fmla="*/ T8 w 63"/>
                              <a:gd name="T10" fmla="+- 0 2811 2807"/>
                              <a:gd name="T11" fmla="*/ 2811 h 63"/>
                              <a:gd name="T12" fmla="+- 0 815 811"/>
                              <a:gd name="T13" fmla="*/ T12 w 63"/>
                              <a:gd name="T14" fmla="+- 0 2822 2807"/>
                              <a:gd name="T15" fmla="*/ 2822 h 63"/>
                              <a:gd name="T16" fmla="+- 0 811 811"/>
                              <a:gd name="T17" fmla="*/ T16 w 63"/>
                              <a:gd name="T18" fmla="+- 0 2830 2807"/>
                              <a:gd name="T19" fmla="*/ 2830 h 63"/>
                              <a:gd name="T20" fmla="+- 0 811 811"/>
                              <a:gd name="T21" fmla="*/ T20 w 63"/>
                              <a:gd name="T22" fmla="+- 0 2847 2807"/>
                              <a:gd name="T23" fmla="*/ 2847 h 63"/>
                              <a:gd name="T24" fmla="+- 0 815 811"/>
                              <a:gd name="T25" fmla="*/ T24 w 63"/>
                              <a:gd name="T26" fmla="+- 0 2855 2807"/>
                              <a:gd name="T27" fmla="*/ 2855 h 63"/>
                              <a:gd name="T28" fmla="+- 0 826 811"/>
                              <a:gd name="T29" fmla="*/ T28 w 63"/>
                              <a:gd name="T30" fmla="+- 0 2867 2807"/>
                              <a:gd name="T31" fmla="*/ 2867 h 63"/>
                              <a:gd name="T32" fmla="+- 0 834 811"/>
                              <a:gd name="T33" fmla="*/ T32 w 63"/>
                              <a:gd name="T34" fmla="+- 0 2870 2807"/>
                              <a:gd name="T35" fmla="*/ 2870 h 63"/>
                              <a:gd name="T36" fmla="+- 0 851 811"/>
                              <a:gd name="T37" fmla="*/ T36 w 63"/>
                              <a:gd name="T38" fmla="+- 0 2870 2807"/>
                              <a:gd name="T39" fmla="*/ 2870 h 63"/>
                              <a:gd name="T40" fmla="+- 0 859 811"/>
                              <a:gd name="T41" fmla="*/ T40 w 63"/>
                              <a:gd name="T42" fmla="+- 0 2867 2807"/>
                              <a:gd name="T43" fmla="*/ 2867 h 63"/>
                              <a:gd name="T44" fmla="+- 0 870 811"/>
                              <a:gd name="T45" fmla="*/ T44 w 63"/>
                              <a:gd name="T46" fmla="+- 0 2855 2807"/>
                              <a:gd name="T47" fmla="*/ 2855 h 63"/>
                              <a:gd name="T48" fmla="+- 0 874 811"/>
                              <a:gd name="T49" fmla="*/ T48 w 63"/>
                              <a:gd name="T50" fmla="+- 0 2847 2807"/>
                              <a:gd name="T51" fmla="*/ 2847 h 63"/>
                              <a:gd name="T52" fmla="+- 0 874 811"/>
                              <a:gd name="T53" fmla="*/ T52 w 63"/>
                              <a:gd name="T54" fmla="+- 0 2830 2807"/>
                              <a:gd name="T55" fmla="*/ 2830 h 63"/>
                              <a:gd name="T56" fmla="+- 0 870 811"/>
                              <a:gd name="T57" fmla="*/ T56 w 63"/>
                              <a:gd name="T58" fmla="+- 0 2822 2807"/>
                              <a:gd name="T59" fmla="*/ 2822 h 63"/>
                              <a:gd name="T60" fmla="+- 0 859 811"/>
                              <a:gd name="T61" fmla="*/ T60 w 63"/>
                              <a:gd name="T62" fmla="+- 0 2811 2807"/>
                              <a:gd name="T63" fmla="*/ 281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4"/>
                                </a:lnTo>
                                <a:lnTo>
                                  <a:pt x="4" y="15"/>
                                </a:lnTo>
                                <a:lnTo>
                                  <a:pt x="0" y="23"/>
                                </a:lnTo>
                                <a:lnTo>
                                  <a:pt x="0" y="40"/>
                                </a:lnTo>
                                <a:lnTo>
                                  <a:pt x="4" y="48"/>
                                </a:lnTo>
                                <a:lnTo>
                                  <a:pt x="15" y="60"/>
                                </a:lnTo>
                                <a:lnTo>
                                  <a:pt x="23" y="63"/>
                                </a:lnTo>
                                <a:lnTo>
                                  <a:pt x="40" y="63"/>
                                </a:lnTo>
                                <a:lnTo>
                                  <a:pt x="48" y="60"/>
                                </a:lnTo>
                                <a:lnTo>
                                  <a:pt x="59" y="48"/>
                                </a:lnTo>
                                <a:lnTo>
                                  <a:pt x="63" y="40"/>
                                </a:lnTo>
                                <a:lnTo>
                                  <a:pt x="63" y="23"/>
                                </a:lnTo>
                                <a:lnTo>
                                  <a:pt x="59" y="15"/>
                                </a:lnTo>
                                <a:lnTo>
                                  <a:pt x="48"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7" name="Rectangle 2195"/>
                        <wps:cNvSpPr>
                          <a:spLocks noChangeArrowheads="1"/>
                        </wps:cNvSpPr>
                        <wps:spPr bwMode="auto">
                          <a:xfrm>
                            <a:off x="740" y="2723"/>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8" name="Rectangle 2194"/>
                        <wps:cNvSpPr>
                          <a:spLocks noChangeArrowheads="1"/>
                        </wps:cNvSpPr>
                        <wps:spPr bwMode="auto">
                          <a:xfrm>
                            <a:off x="723" y="2671"/>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9" name="Freeform 2193"/>
                        <wps:cNvSpPr>
                          <a:spLocks/>
                        </wps:cNvSpPr>
                        <wps:spPr bwMode="auto">
                          <a:xfrm>
                            <a:off x="811" y="3150"/>
                            <a:ext cx="63" cy="63"/>
                          </a:xfrm>
                          <a:custGeom>
                            <a:avLst/>
                            <a:gdLst>
                              <a:gd name="T0" fmla="+- 0 851 811"/>
                              <a:gd name="T1" fmla="*/ T0 w 63"/>
                              <a:gd name="T2" fmla="+- 0 3151 3151"/>
                              <a:gd name="T3" fmla="*/ 3151 h 63"/>
                              <a:gd name="T4" fmla="+- 0 834 811"/>
                              <a:gd name="T5" fmla="*/ T4 w 63"/>
                              <a:gd name="T6" fmla="+- 0 3151 3151"/>
                              <a:gd name="T7" fmla="*/ 3151 h 63"/>
                              <a:gd name="T8" fmla="+- 0 826 811"/>
                              <a:gd name="T9" fmla="*/ T8 w 63"/>
                              <a:gd name="T10" fmla="+- 0 3154 3151"/>
                              <a:gd name="T11" fmla="*/ 3154 h 63"/>
                              <a:gd name="T12" fmla="+- 0 815 811"/>
                              <a:gd name="T13" fmla="*/ T12 w 63"/>
                              <a:gd name="T14" fmla="+- 0 3166 3151"/>
                              <a:gd name="T15" fmla="*/ 3166 h 63"/>
                              <a:gd name="T16" fmla="+- 0 811 811"/>
                              <a:gd name="T17" fmla="*/ T16 w 63"/>
                              <a:gd name="T18" fmla="+- 0 3174 3151"/>
                              <a:gd name="T19" fmla="*/ 3174 h 63"/>
                              <a:gd name="T20" fmla="+- 0 811 811"/>
                              <a:gd name="T21" fmla="*/ T20 w 63"/>
                              <a:gd name="T22" fmla="+- 0 3190 3151"/>
                              <a:gd name="T23" fmla="*/ 3190 h 63"/>
                              <a:gd name="T24" fmla="+- 0 815 811"/>
                              <a:gd name="T25" fmla="*/ T24 w 63"/>
                              <a:gd name="T26" fmla="+- 0 3198 3151"/>
                              <a:gd name="T27" fmla="*/ 3198 h 63"/>
                              <a:gd name="T28" fmla="+- 0 826 811"/>
                              <a:gd name="T29" fmla="*/ T28 w 63"/>
                              <a:gd name="T30" fmla="+- 0 3210 3151"/>
                              <a:gd name="T31" fmla="*/ 3210 h 63"/>
                              <a:gd name="T32" fmla="+- 0 834 811"/>
                              <a:gd name="T33" fmla="*/ T32 w 63"/>
                              <a:gd name="T34" fmla="+- 0 3213 3151"/>
                              <a:gd name="T35" fmla="*/ 3213 h 63"/>
                              <a:gd name="T36" fmla="+- 0 851 811"/>
                              <a:gd name="T37" fmla="*/ T36 w 63"/>
                              <a:gd name="T38" fmla="+- 0 3213 3151"/>
                              <a:gd name="T39" fmla="*/ 3213 h 63"/>
                              <a:gd name="T40" fmla="+- 0 859 811"/>
                              <a:gd name="T41" fmla="*/ T40 w 63"/>
                              <a:gd name="T42" fmla="+- 0 3210 3151"/>
                              <a:gd name="T43" fmla="*/ 3210 h 63"/>
                              <a:gd name="T44" fmla="+- 0 870 811"/>
                              <a:gd name="T45" fmla="*/ T44 w 63"/>
                              <a:gd name="T46" fmla="+- 0 3198 3151"/>
                              <a:gd name="T47" fmla="*/ 3198 h 63"/>
                              <a:gd name="T48" fmla="+- 0 874 811"/>
                              <a:gd name="T49" fmla="*/ T48 w 63"/>
                              <a:gd name="T50" fmla="+- 0 3190 3151"/>
                              <a:gd name="T51" fmla="*/ 3190 h 63"/>
                              <a:gd name="T52" fmla="+- 0 874 811"/>
                              <a:gd name="T53" fmla="*/ T52 w 63"/>
                              <a:gd name="T54" fmla="+- 0 3174 3151"/>
                              <a:gd name="T55" fmla="*/ 3174 h 63"/>
                              <a:gd name="T56" fmla="+- 0 870 811"/>
                              <a:gd name="T57" fmla="*/ T56 w 63"/>
                              <a:gd name="T58" fmla="+- 0 3166 3151"/>
                              <a:gd name="T59" fmla="*/ 3166 h 63"/>
                              <a:gd name="T60" fmla="+- 0 859 811"/>
                              <a:gd name="T61" fmla="*/ T60 w 63"/>
                              <a:gd name="T62" fmla="+- 0 3154 3151"/>
                              <a:gd name="T63" fmla="*/ 3154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3"/>
                                </a:lnTo>
                                <a:lnTo>
                                  <a:pt x="4" y="15"/>
                                </a:lnTo>
                                <a:lnTo>
                                  <a:pt x="0" y="23"/>
                                </a:lnTo>
                                <a:lnTo>
                                  <a:pt x="0" y="39"/>
                                </a:lnTo>
                                <a:lnTo>
                                  <a:pt x="4" y="47"/>
                                </a:lnTo>
                                <a:lnTo>
                                  <a:pt x="15" y="59"/>
                                </a:lnTo>
                                <a:lnTo>
                                  <a:pt x="23" y="62"/>
                                </a:lnTo>
                                <a:lnTo>
                                  <a:pt x="40" y="62"/>
                                </a:lnTo>
                                <a:lnTo>
                                  <a:pt x="48" y="59"/>
                                </a:lnTo>
                                <a:lnTo>
                                  <a:pt x="59" y="47"/>
                                </a:lnTo>
                                <a:lnTo>
                                  <a:pt x="63" y="39"/>
                                </a:lnTo>
                                <a:lnTo>
                                  <a:pt x="63" y="23"/>
                                </a:lnTo>
                                <a:lnTo>
                                  <a:pt x="59" y="15"/>
                                </a:lnTo>
                                <a:lnTo>
                                  <a:pt x="48"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0" name="Rectangle 2192"/>
                        <wps:cNvSpPr>
                          <a:spLocks noChangeArrowheads="1"/>
                        </wps:cNvSpPr>
                        <wps:spPr bwMode="auto">
                          <a:xfrm>
                            <a:off x="740" y="3077"/>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1" name="Rectangle 2191"/>
                        <wps:cNvSpPr>
                          <a:spLocks noChangeArrowheads="1"/>
                        </wps:cNvSpPr>
                        <wps:spPr bwMode="auto">
                          <a:xfrm>
                            <a:off x="723" y="3025"/>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02" name="Picture 21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071" y="2671"/>
                            <a:ext cx="282"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3" name="Line 2189"/>
                        <wps:cNvCnPr/>
                        <wps:spPr bwMode="auto">
                          <a:xfrm>
                            <a:off x="1566" y="2133"/>
                            <a:ext cx="0" cy="1063"/>
                          </a:xfrm>
                          <a:prstGeom prst="line">
                            <a:avLst/>
                          </a:prstGeom>
                          <a:noFill/>
                          <a:ln w="19021">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04" name="Picture 21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499" y="2066"/>
                            <a:ext cx="134"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5" name="Picture 21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499" y="2420"/>
                            <a:ext cx="134"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6" name="Picture 218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499" y="2774"/>
                            <a:ext cx="134"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7" name="Picture 21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455" y="3084"/>
                            <a:ext cx="222"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8" name="Picture 21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780" y="2671"/>
                            <a:ext cx="282"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9" name="Freeform 2183"/>
                        <wps:cNvSpPr>
                          <a:spLocks/>
                        </wps:cNvSpPr>
                        <wps:spPr bwMode="auto">
                          <a:xfrm>
                            <a:off x="2246" y="2089"/>
                            <a:ext cx="63" cy="63"/>
                          </a:xfrm>
                          <a:custGeom>
                            <a:avLst/>
                            <a:gdLst>
                              <a:gd name="T0" fmla="+- 0 2286 2247"/>
                              <a:gd name="T1" fmla="*/ T0 w 63"/>
                              <a:gd name="T2" fmla="+- 0 2090 2090"/>
                              <a:gd name="T3" fmla="*/ 2090 h 63"/>
                              <a:gd name="T4" fmla="+- 0 2270 2247"/>
                              <a:gd name="T5" fmla="*/ T4 w 63"/>
                              <a:gd name="T6" fmla="+- 0 2090 2090"/>
                              <a:gd name="T7" fmla="*/ 2090 h 63"/>
                              <a:gd name="T8" fmla="+- 0 2262 2247"/>
                              <a:gd name="T9" fmla="*/ T8 w 63"/>
                              <a:gd name="T10" fmla="+- 0 2093 2090"/>
                              <a:gd name="T11" fmla="*/ 2093 h 63"/>
                              <a:gd name="T12" fmla="+- 0 2250 2247"/>
                              <a:gd name="T13" fmla="*/ T12 w 63"/>
                              <a:gd name="T14" fmla="+- 0 2105 2090"/>
                              <a:gd name="T15" fmla="*/ 2105 h 63"/>
                              <a:gd name="T16" fmla="+- 0 2247 2247"/>
                              <a:gd name="T17" fmla="*/ T16 w 63"/>
                              <a:gd name="T18" fmla="+- 0 2113 2090"/>
                              <a:gd name="T19" fmla="*/ 2113 h 63"/>
                              <a:gd name="T20" fmla="+- 0 2247 2247"/>
                              <a:gd name="T21" fmla="*/ T20 w 63"/>
                              <a:gd name="T22" fmla="+- 0 2129 2090"/>
                              <a:gd name="T23" fmla="*/ 2129 h 63"/>
                              <a:gd name="T24" fmla="+- 0 2250 2247"/>
                              <a:gd name="T25" fmla="*/ T24 w 63"/>
                              <a:gd name="T26" fmla="+- 0 2137 2090"/>
                              <a:gd name="T27" fmla="*/ 2137 h 63"/>
                              <a:gd name="T28" fmla="+- 0 2262 2247"/>
                              <a:gd name="T29" fmla="*/ T28 w 63"/>
                              <a:gd name="T30" fmla="+- 0 2149 2090"/>
                              <a:gd name="T31" fmla="*/ 2149 h 63"/>
                              <a:gd name="T32" fmla="+- 0 2270 2247"/>
                              <a:gd name="T33" fmla="*/ T32 w 63"/>
                              <a:gd name="T34" fmla="+- 0 2152 2090"/>
                              <a:gd name="T35" fmla="*/ 2152 h 63"/>
                              <a:gd name="T36" fmla="+- 0 2286 2247"/>
                              <a:gd name="T37" fmla="*/ T36 w 63"/>
                              <a:gd name="T38" fmla="+- 0 2152 2090"/>
                              <a:gd name="T39" fmla="*/ 2152 h 63"/>
                              <a:gd name="T40" fmla="+- 0 2294 2247"/>
                              <a:gd name="T41" fmla="*/ T40 w 63"/>
                              <a:gd name="T42" fmla="+- 0 2149 2090"/>
                              <a:gd name="T43" fmla="*/ 2149 h 63"/>
                              <a:gd name="T44" fmla="+- 0 2306 2247"/>
                              <a:gd name="T45" fmla="*/ T44 w 63"/>
                              <a:gd name="T46" fmla="+- 0 2137 2090"/>
                              <a:gd name="T47" fmla="*/ 2137 h 63"/>
                              <a:gd name="T48" fmla="+- 0 2309 2247"/>
                              <a:gd name="T49" fmla="*/ T48 w 63"/>
                              <a:gd name="T50" fmla="+- 0 2129 2090"/>
                              <a:gd name="T51" fmla="*/ 2129 h 63"/>
                              <a:gd name="T52" fmla="+- 0 2309 2247"/>
                              <a:gd name="T53" fmla="*/ T52 w 63"/>
                              <a:gd name="T54" fmla="+- 0 2113 2090"/>
                              <a:gd name="T55" fmla="*/ 2113 h 63"/>
                              <a:gd name="T56" fmla="+- 0 2306 2247"/>
                              <a:gd name="T57" fmla="*/ T56 w 63"/>
                              <a:gd name="T58" fmla="+- 0 2105 2090"/>
                              <a:gd name="T59" fmla="*/ 2105 h 63"/>
                              <a:gd name="T60" fmla="+- 0 2294 2247"/>
                              <a:gd name="T61" fmla="*/ T60 w 63"/>
                              <a:gd name="T62" fmla="+- 0 2093 2090"/>
                              <a:gd name="T63" fmla="*/ 2093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3"/>
                                </a:lnTo>
                                <a:lnTo>
                                  <a:pt x="3" y="15"/>
                                </a:lnTo>
                                <a:lnTo>
                                  <a:pt x="0" y="23"/>
                                </a:lnTo>
                                <a:lnTo>
                                  <a:pt x="0" y="39"/>
                                </a:lnTo>
                                <a:lnTo>
                                  <a:pt x="3" y="47"/>
                                </a:lnTo>
                                <a:lnTo>
                                  <a:pt x="15" y="59"/>
                                </a:lnTo>
                                <a:lnTo>
                                  <a:pt x="23" y="62"/>
                                </a:lnTo>
                                <a:lnTo>
                                  <a:pt x="39" y="62"/>
                                </a:lnTo>
                                <a:lnTo>
                                  <a:pt x="47" y="59"/>
                                </a:lnTo>
                                <a:lnTo>
                                  <a:pt x="59" y="47"/>
                                </a:lnTo>
                                <a:lnTo>
                                  <a:pt x="62" y="39"/>
                                </a:lnTo>
                                <a:lnTo>
                                  <a:pt x="62" y="23"/>
                                </a:lnTo>
                                <a:lnTo>
                                  <a:pt x="59" y="15"/>
                                </a:lnTo>
                                <a:lnTo>
                                  <a:pt x="47"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0" name="Rectangle 2182"/>
                        <wps:cNvSpPr>
                          <a:spLocks noChangeArrowheads="1"/>
                        </wps:cNvSpPr>
                        <wps:spPr bwMode="auto">
                          <a:xfrm>
                            <a:off x="2156" y="2015"/>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1" name="Rectangle 2181"/>
                        <wps:cNvSpPr>
                          <a:spLocks noChangeArrowheads="1"/>
                        </wps:cNvSpPr>
                        <wps:spPr bwMode="auto">
                          <a:xfrm>
                            <a:off x="2139" y="1962"/>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2" name="Freeform 2180"/>
                        <wps:cNvSpPr>
                          <a:spLocks/>
                        </wps:cNvSpPr>
                        <wps:spPr bwMode="auto">
                          <a:xfrm>
                            <a:off x="2246" y="2464"/>
                            <a:ext cx="63" cy="63"/>
                          </a:xfrm>
                          <a:custGeom>
                            <a:avLst/>
                            <a:gdLst>
                              <a:gd name="T0" fmla="+- 0 2286 2247"/>
                              <a:gd name="T1" fmla="*/ T0 w 63"/>
                              <a:gd name="T2" fmla="+- 0 2464 2464"/>
                              <a:gd name="T3" fmla="*/ 2464 h 63"/>
                              <a:gd name="T4" fmla="+- 0 2270 2247"/>
                              <a:gd name="T5" fmla="*/ T4 w 63"/>
                              <a:gd name="T6" fmla="+- 0 2464 2464"/>
                              <a:gd name="T7" fmla="*/ 2464 h 63"/>
                              <a:gd name="T8" fmla="+- 0 2262 2247"/>
                              <a:gd name="T9" fmla="*/ T8 w 63"/>
                              <a:gd name="T10" fmla="+- 0 2468 2464"/>
                              <a:gd name="T11" fmla="*/ 2468 h 63"/>
                              <a:gd name="T12" fmla="+- 0 2250 2247"/>
                              <a:gd name="T13" fmla="*/ T12 w 63"/>
                              <a:gd name="T14" fmla="+- 0 2479 2464"/>
                              <a:gd name="T15" fmla="*/ 2479 h 63"/>
                              <a:gd name="T16" fmla="+- 0 2247 2247"/>
                              <a:gd name="T17" fmla="*/ T16 w 63"/>
                              <a:gd name="T18" fmla="+- 0 2487 2464"/>
                              <a:gd name="T19" fmla="*/ 2487 h 63"/>
                              <a:gd name="T20" fmla="+- 0 2247 2247"/>
                              <a:gd name="T21" fmla="*/ T20 w 63"/>
                              <a:gd name="T22" fmla="+- 0 2504 2464"/>
                              <a:gd name="T23" fmla="*/ 2504 h 63"/>
                              <a:gd name="T24" fmla="+- 0 2250 2247"/>
                              <a:gd name="T25" fmla="*/ T24 w 63"/>
                              <a:gd name="T26" fmla="+- 0 2512 2464"/>
                              <a:gd name="T27" fmla="*/ 2512 h 63"/>
                              <a:gd name="T28" fmla="+- 0 2262 2247"/>
                              <a:gd name="T29" fmla="*/ T28 w 63"/>
                              <a:gd name="T30" fmla="+- 0 2523 2464"/>
                              <a:gd name="T31" fmla="*/ 2523 h 63"/>
                              <a:gd name="T32" fmla="+- 0 2270 2247"/>
                              <a:gd name="T33" fmla="*/ T32 w 63"/>
                              <a:gd name="T34" fmla="+- 0 2527 2464"/>
                              <a:gd name="T35" fmla="*/ 2527 h 63"/>
                              <a:gd name="T36" fmla="+- 0 2286 2247"/>
                              <a:gd name="T37" fmla="*/ T36 w 63"/>
                              <a:gd name="T38" fmla="+- 0 2527 2464"/>
                              <a:gd name="T39" fmla="*/ 2527 h 63"/>
                              <a:gd name="T40" fmla="+- 0 2294 2247"/>
                              <a:gd name="T41" fmla="*/ T40 w 63"/>
                              <a:gd name="T42" fmla="+- 0 2523 2464"/>
                              <a:gd name="T43" fmla="*/ 2523 h 63"/>
                              <a:gd name="T44" fmla="+- 0 2306 2247"/>
                              <a:gd name="T45" fmla="*/ T44 w 63"/>
                              <a:gd name="T46" fmla="+- 0 2512 2464"/>
                              <a:gd name="T47" fmla="*/ 2512 h 63"/>
                              <a:gd name="T48" fmla="+- 0 2309 2247"/>
                              <a:gd name="T49" fmla="*/ T48 w 63"/>
                              <a:gd name="T50" fmla="+- 0 2504 2464"/>
                              <a:gd name="T51" fmla="*/ 2504 h 63"/>
                              <a:gd name="T52" fmla="+- 0 2309 2247"/>
                              <a:gd name="T53" fmla="*/ T52 w 63"/>
                              <a:gd name="T54" fmla="+- 0 2487 2464"/>
                              <a:gd name="T55" fmla="*/ 2487 h 63"/>
                              <a:gd name="T56" fmla="+- 0 2306 2247"/>
                              <a:gd name="T57" fmla="*/ T56 w 63"/>
                              <a:gd name="T58" fmla="+- 0 2479 2464"/>
                              <a:gd name="T59" fmla="*/ 2479 h 63"/>
                              <a:gd name="T60" fmla="+- 0 2294 2247"/>
                              <a:gd name="T61" fmla="*/ T60 w 63"/>
                              <a:gd name="T62" fmla="+- 0 2468 2464"/>
                              <a:gd name="T63" fmla="*/ 2468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4"/>
                                </a:lnTo>
                                <a:lnTo>
                                  <a:pt x="3" y="15"/>
                                </a:lnTo>
                                <a:lnTo>
                                  <a:pt x="0" y="23"/>
                                </a:lnTo>
                                <a:lnTo>
                                  <a:pt x="0" y="40"/>
                                </a:lnTo>
                                <a:lnTo>
                                  <a:pt x="3" y="48"/>
                                </a:lnTo>
                                <a:lnTo>
                                  <a:pt x="15" y="59"/>
                                </a:lnTo>
                                <a:lnTo>
                                  <a:pt x="23" y="63"/>
                                </a:lnTo>
                                <a:lnTo>
                                  <a:pt x="39" y="63"/>
                                </a:lnTo>
                                <a:lnTo>
                                  <a:pt x="47" y="59"/>
                                </a:lnTo>
                                <a:lnTo>
                                  <a:pt x="59" y="48"/>
                                </a:lnTo>
                                <a:lnTo>
                                  <a:pt x="62" y="40"/>
                                </a:lnTo>
                                <a:lnTo>
                                  <a:pt x="62" y="23"/>
                                </a:lnTo>
                                <a:lnTo>
                                  <a:pt x="59" y="15"/>
                                </a:lnTo>
                                <a:lnTo>
                                  <a:pt x="47"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3" name="Rectangle 2179"/>
                        <wps:cNvSpPr>
                          <a:spLocks noChangeArrowheads="1"/>
                        </wps:cNvSpPr>
                        <wps:spPr bwMode="auto">
                          <a:xfrm>
                            <a:off x="2156" y="2369"/>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4" name="Rectangle 2178"/>
                        <wps:cNvSpPr>
                          <a:spLocks noChangeArrowheads="1"/>
                        </wps:cNvSpPr>
                        <wps:spPr bwMode="auto">
                          <a:xfrm>
                            <a:off x="2139" y="2317"/>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5" name="Freeform 2177"/>
                        <wps:cNvSpPr>
                          <a:spLocks/>
                        </wps:cNvSpPr>
                        <wps:spPr bwMode="auto">
                          <a:xfrm>
                            <a:off x="2246" y="2807"/>
                            <a:ext cx="63" cy="63"/>
                          </a:xfrm>
                          <a:custGeom>
                            <a:avLst/>
                            <a:gdLst>
                              <a:gd name="T0" fmla="+- 0 2286 2247"/>
                              <a:gd name="T1" fmla="*/ T0 w 63"/>
                              <a:gd name="T2" fmla="+- 0 2807 2807"/>
                              <a:gd name="T3" fmla="*/ 2807 h 63"/>
                              <a:gd name="T4" fmla="+- 0 2270 2247"/>
                              <a:gd name="T5" fmla="*/ T4 w 63"/>
                              <a:gd name="T6" fmla="+- 0 2807 2807"/>
                              <a:gd name="T7" fmla="*/ 2807 h 63"/>
                              <a:gd name="T8" fmla="+- 0 2262 2247"/>
                              <a:gd name="T9" fmla="*/ T8 w 63"/>
                              <a:gd name="T10" fmla="+- 0 2811 2807"/>
                              <a:gd name="T11" fmla="*/ 2811 h 63"/>
                              <a:gd name="T12" fmla="+- 0 2250 2247"/>
                              <a:gd name="T13" fmla="*/ T12 w 63"/>
                              <a:gd name="T14" fmla="+- 0 2822 2807"/>
                              <a:gd name="T15" fmla="*/ 2822 h 63"/>
                              <a:gd name="T16" fmla="+- 0 2247 2247"/>
                              <a:gd name="T17" fmla="*/ T16 w 63"/>
                              <a:gd name="T18" fmla="+- 0 2830 2807"/>
                              <a:gd name="T19" fmla="*/ 2830 h 63"/>
                              <a:gd name="T20" fmla="+- 0 2247 2247"/>
                              <a:gd name="T21" fmla="*/ T20 w 63"/>
                              <a:gd name="T22" fmla="+- 0 2847 2807"/>
                              <a:gd name="T23" fmla="*/ 2847 h 63"/>
                              <a:gd name="T24" fmla="+- 0 2250 2247"/>
                              <a:gd name="T25" fmla="*/ T24 w 63"/>
                              <a:gd name="T26" fmla="+- 0 2855 2807"/>
                              <a:gd name="T27" fmla="*/ 2855 h 63"/>
                              <a:gd name="T28" fmla="+- 0 2262 2247"/>
                              <a:gd name="T29" fmla="*/ T28 w 63"/>
                              <a:gd name="T30" fmla="+- 0 2867 2807"/>
                              <a:gd name="T31" fmla="*/ 2867 h 63"/>
                              <a:gd name="T32" fmla="+- 0 2270 2247"/>
                              <a:gd name="T33" fmla="*/ T32 w 63"/>
                              <a:gd name="T34" fmla="+- 0 2870 2807"/>
                              <a:gd name="T35" fmla="*/ 2870 h 63"/>
                              <a:gd name="T36" fmla="+- 0 2286 2247"/>
                              <a:gd name="T37" fmla="*/ T36 w 63"/>
                              <a:gd name="T38" fmla="+- 0 2870 2807"/>
                              <a:gd name="T39" fmla="*/ 2870 h 63"/>
                              <a:gd name="T40" fmla="+- 0 2294 2247"/>
                              <a:gd name="T41" fmla="*/ T40 w 63"/>
                              <a:gd name="T42" fmla="+- 0 2867 2807"/>
                              <a:gd name="T43" fmla="*/ 2867 h 63"/>
                              <a:gd name="T44" fmla="+- 0 2306 2247"/>
                              <a:gd name="T45" fmla="*/ T44 w 63"/>
                              <a:gd name="T46" fmla="+- 0 2855 2807"/>
                              <a:gd name="T47" fmla="*/ 2855 h 63"/>
                              <a:gd name="T48" fmla="+- 0 2309 2247"/>
                              <a:gd name="T49" fmla="*/ T48 w 63"/>
                              <a:gd name="T50" fmla="+- 0 2847 2807"/>
                              <a:gd name="T51" fmla="*/ 2847 h 63"/>
                              <a:gd name="T52" fmla="+- 0 2309 2247"/>
                              <a:gd name="T53" fmla="*/ T52 w 63"/>
                              <a:gd name="T54" fmla="+- 0 2830 2807"/>
                              <a:gd name="T55" fmla="*/ 2830 h 63"/>
                              <a:gd name="T56" fmla="+- 0 2306 2247"/>
                              <a:gd name="T57" fmla="*/ T56 w 63"/>
                              <a:gd name="T58" fmla="+- 0 2822 2807"/>
                              <a:gd name="T59" fmla="*/ 2822 h 63"/>
                              <a:gd name="T60" fmla="+- 0 2294 2247"/>
                              <a:gd name="T61" fmla="*/ T60 w 63"/>
                              <a:gd name="T62" fmla="+- 0 2811 2807"/>
                              <a:gd name="T63" fmla="*/ 281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4"/>
                                </a:lnTo>
                                <a:lnTo>
                                  <a:pt x="3" y="15"/>
                                </a:lnTo>
                                <a:lnTo>
                                  <a:pt x="0" y="23"/>
                                </a:lnTo>
                                <a:lnTo>
                                  <a:pt x="0" y="40"/>
                                </a:lnTo>
                                <a:lnTo>
                                  <a:pt x="3" y="48"/>
                                </a:lnTo>
                                <a:lnTo>
                                  <a:pt x="15" y="60"/>
                                </a:lnTo>
                                <a:lnTo>
                                  <a:pt x="23" y="63"/>
                                </a:lnTo>
                                <a:lnTo>
                                  <a:pt x="39" y="63"/>
                                </a:lnTo>
                                <a:lnTo>
                                  <a:pt x="47" y="60"/>
                                </a:lnTo>
                                <a:lnTo>
                                  <a:pt x="59" y="48"/>
                                </a:lnTo>
                                <a:lnTo>
                                  <a:pt x="62" y="40"/>
                                </a:lnTo>
                                <a:lnTo>
                                  <a:pt x="62" y="23"/>
                                </a:lnTo>
                                <a:lnTo>
                                  <a:pt x="59" y="15"/>
                                </a:lnTo>
                                <a:lnTo>
                                  <a:pt x="47"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6" name="Rectangle 2176"/>
                        <wps:cNvSpPr>
                          <a:spLocks noChangeArrowheads="1"/>
                        </wps:cNvSpPr>
                        <wps:spPr bwMode="auto">
                          <a:xfrm>
                            <a:off x="2156" y="2723"/>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7" name="Rectangle 2175"/>
                        <wps:cNvSpPr>
                          <a:spLocks noChangeArrowheads="1"/>
                        </wps:cNvSpPr>
                        <wps:spPr bwMode="auto">
                          <a:xfrm>
                            <a:off x="2139" y="2671"/>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8" name="Freeform 2174"/>
                        <wps:cNvSpPr>
                          <a:spLocks/>
                        </wps:cNvSpPr>
                        <wps:spPr bwMode="auto">
                          <a:xfrm>
                            <a:off x="2589" y="2089"/>
                            <a:ext cx="63" cy="63"/>
                          </a:xfrm>
                          <a:custGeom>
                            <a:avLst/>
                            <a:gdLst>
                              <a:gd name="T0" fmla="+- 0 2629 2590"/>
                              <a:gd name="T1" fmla="*/ T0 w 63"/>
                              <a:gd name="T2" fmla="+- 0 2090 2090"/>
                              <a:gd name="T3" fmla="*/ 2090 h 63"/>
                              <a:gd name="T4" fmla="+- 0 2613 2590"/>
                              <a:gd name="T5" fmla="*/ T4 w 63"/>
                              <a:gd name="T6" fmla="+- 0 2090 2090"/>
                              <a:gd name="T7" fmla="*/ 2090 h 63"/>
                              <a:gd name="T8" fmla="+- 0 2605 2590"/>
                              <a:gd name="T9" fmla="*/ T8 w 63"/>
                              <a:gd name="T10" fmla="+- 0 2093 2090"/>
                              <a:gd name="T11" fmla="*/ 2093 h 63"/>
                              <a:gd name="T12" fmla="+- 0 2593 2590"/>
                              <a:gd name="T13" fmla="*/ T12 w 63"/>
                              <a:gd name="T14" fmla="+- 0 2105 2090"/>
                              <a:gd name="T15" fmla="*/ 2105 h 63"/>
                              <a:gd name="T16" fmla="+- 0 2590 2590"/>
                              <a:gd name="T17" fmla="*/ T16 w 63"/>
                              <a:gd name="T18" fmla="+- 0 2113 2090"/>
                              <a:gd name="T19" fmla="*/ 2113 h 63"/>
                              <a:gd name="T20" fmla="+- 0 2590 2590"/>
                              <a:gd name="T21" fmla="*/ T20 w 63"/>
                              <a:gd name="T22" fmla="+- 0 2129 2090"/>
                              <a:gd name="T23" fmla="*/ 2129 h 63"/>
                              <a:gd name="T24" fmla="+- 0 2593 2590"/>
                              <a:gd name="T25" fmla="*/ T24 w 63"/>
                              <a:gd name="T26" fmla="+- 0 2137 2090"/>
                              <a:gd name="T27" fmla="*/ 2137 h 63"/>
                              <a:gd name="T28" fmla="+- 0 2605 2590"/>
                              <a:gd name="T29" fmla="*/ T28 w 63"/>
                              <a:gd name="T30" fmla="+- 0 2149 2090"/>
                              <a:gd name="T31" fmla="*/ 2149 h 63"/>
                              <a:gd name="T32" fmla="+- 0 2613 2590"/>
                              <a:gd name="T33" fmla="*/ T32 w 63"/>
                              <a:gd name="T34" fmla="+- 0 2152 2090"/>
                              <a:gd name="T35" fmla="*/ 2152 h 63"/>
                              <a:gd name="T36" fmla="+- 0 2629 2590"/>
                              <a:gd name="T37" fmla="*/ T36 w 63"/>
                              <a:gd name="T38" fmla="+- 0 2152 2090"/>
                              <a:gd name="T39" fmla="*/ 2152 h 63"/>
                              <a:gd name="T40" fmla="+- 0 2637 2590"/>
                              <a:gd name="T41" fmla="*/ T40 w 63"/>
                              <a:gd name="T42" fmla="+- 0 2149 2090"/>
                              <a:gd name="T43" fmla="*/ 2149 h 63"/>
                              <a:gd name="T44" fmla="+- 0 2649 2590"/>
                              <a:gd name="T45" fmla="*/ T44 w 63"/>
                              <a:gd name="T46" fmla="+- 0 2137 2090"/>
                              <a:gd name="T47" fmla="*/ 2137 h 63"/>
                              <a:gd name="T48" fmla="+- 0 2652 2590"/>
                              <a:gd name="T49" fmla="*/ T48 w 63"/>
                              <a:gd name="T50" fmla="+- 0 2129 2090"/>
                              <a:gd name="T51" fmla="*/ 2129 h 63"/>
                              <a:gd name="T52" fmla="+- 0 2652 2590"/>
                              <a:gd name="T53" fmla="*/ T52 w 63"/>
                              <a:gd name="T54" fmla="+- 0 2113 2090"/>
                              <a:gd name="T55" fmla="*/ 2113 h 63"/>
                              <a:gd name="T56" fmla="+- 0 2649 2590"/>
                              <a:gd name="T57" fmla="*/ T56 w 63"/>
                              <a:gd name="T58" fmla="+- 0 2105 2090"/>
                              <a:gd name="T59" fmla="*/ 2105 h 63"/>
                              <a:gd name="T60" fmla="+- 0 2637 2590"/>
                              <a:gd name="T61" fmla="*/ T60 w 63"/>
                              <a:gd name="T62" fmla="+- 0 2093 2090"/>
                              <a:gd name="T63" fmla="*/ 2093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3"/>
                                </a:lnTo>
                                <a:lnTo>
                                  <a:pt x="3" y="15"/>
                                </a:lnTo>
                                <a:lnTo>
                                  <a:pt x="0" y="23"/>
                                </a:lnTo>
                                <a:lnTo>
                                  <a:pt x="0" y="39"/>
                                </a:lnTo>
                                <a:lnTo>
                                  <a:pt x="3" y="47"/>
                                </a:lnTo>
                                <a:lnTo>
                                  <a:pt x="15" y="59"/>
                                </a:lnTo>
                                <a:lnTo>
                                  <a:pt x="23" y="62"/>
                                </a:lnTo>
                                <a:lnTo>
                                  <a:pt x="39" y="62"/>
                                </a:lnTo>
                                <a:lnTo>
                                  <a:pt x="47" y="59"/>
                                </a:lnTo>
                                <a:lnTo>
                                  <a:pt x="59" y="47"/>
                                </a:lnTo>
                                <a:lnTo>
                                  <a:pt x="62" y="39"/>
                                </a:lnTo>
                                <a:lnTo>
                                  <a:pt x="62" y="23"/>
                                </a:lnTo>
                                <a:lnTo>
                                  <a:pt x="59" y="15"/>
                                </a:lnTo>
                                <a:lnTo>
                                  <a:pt x="47"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9" name="Rectangle 2173"/>
                        <wps:cNvSpPr>
                          <a:spLocks noChangeArrowheads="1"/>
                        </wps:cNvSpPr>
                        <wps:spPr bwMode="auto">
                          <a:xfrm>
                            <a:off x="2510" y="2015"/>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0" name="Rectangle 2172"/>
                        <wps:cNvSpPr>
                          <a:spLocks noChangeArrowheads="1"/>
                        </wps:cNvSpPr>
                        <wps:spPr bwMode="auto">
                          <a:xfrm>
                            <a:off x="2510" y="2015"/>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1" name="Rectangle 2171"/>
                        <wps:cNvSpPr>
                          <a:spLocks noChangeArrowheads="1"/>
                        </wps:cNvSpPr>
                        <wps:spPr bwMode="auto">
                          <a:xfrm>
                            <a:off x="2523" y="1962"/>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2" name="Freeform 2170"/>
                        <wps:cNvSpPr>
                          <a:spLocks/>
                        </wps:cNvSpPr>
                        <wps:spPr bwMode="auto">
                          <a:xfrm>
                            <a:off x="2589" y="2464"/>
                            <a:ext cx="63" cy="63"/>
                          </a:xfrm>
                          <a:custGeom>
                            <a:avLst/>
                            <a:gdLst>
                              <a:gd name="T0" fmla="+- 0 2629 2590"/>
                              <a:gd name="T1" fmla="*/ T0 w 63"/>
                              <a:gd name="T2" fmla="+- 0 2464 2464"/>
                              <a:gd name="T3" fmla="*/ 2464 h 63"/>
                              <a:gd name="T4" fmla="+- 0 2613 2590"/>
                              <a:gd name="T5" fmla="*/ T4 w 63"/>
                              <a:gd name="T6" fmla="+- 0 2464 2464"/>
                              <a:gd name="T7" fmla="*/ 2464 h 63"/>
                              <a:gd name="T8" fmla="+- 0 2605 2590"/>
                              <a:gd name="T9" fmla="*/ T8 w 63"/>
                              <a:gd name="T10" fmla="+- 0 2468 2464"/>
                              <a:gd name="T11" fmla="*/ 2468 h 63"/>
                              <a:gd name="T12" fmla="+- 0 2593 2590"/>
                              <a:gd name="T13" fmla="*/ T12 w 63"/>
                              <a:gd name="T14" fmla="+- 0 2479 2464"/>
                              <a:gd name="T15" fmla="*/ 2479 h 63"/>
                              <a:gd name="T16" fmla="+- 0 2590 2590"/>
                              <a:gd name="T17" fmla="*/ T16 w 63"/>
                              <a:gd name="T18" fmla="+- 0 2487 2464"/>
                              <a:gd name="T19" fmla="*/ 2487 h 63"/>
                              <a:gd name="T20" fmla="+- 0 2590 2590"/>
                              <a:gd name="T21" fmla="*/ T20 w 63"/>
                              <a:gd name="T22" fmla="+- 0 2504 2464"/>
                              <a:gd name="T23" fmla="*/ 2504 h 63"/>
                              <a:gd name="T24" fmla="+- 0 2593 2590"/>
                              <a:gd name="T25" fmla="*/ T24 w 63"/>
                              <a:gd name="T26" fmla="+- 0 2512 2464"/>
                              <a:gd name="T27" fmla="*/ 2512 h 63"/>
                              <a:gd name="T28" fmla="+- 0 2605 2590"/>
                              <a:gd name="T29" fmla="*/ T28 w 63"/>
                              <a:gd name="T30" fmla="+- 0 2523 2464"/>
                              <a:gd name="T31" fmla="*/ 2523 h 63"/>
                              <a:gd name="T32" fmla="+- 0 2613 2590"/>
                              <a:gd name="T33" fmla="*/ T32 w 63"/>
                              <a:gd name="T34" fmla="+- 0 2527 2464"/>
                              <a:gd name="T35" fmla="*/ 2527 h 63"/>
                              <a:gd name="T36" fmla="+- 0 2629 2590"/>
                              <a:gd name="T37" fmla="*/ T36 w 63"/>
                              <a:gd name="T38" fmla="+- 0 2527 2464"/>
                              <a:gd name="T39" fmla="*/ 2527 h 63"/>
                              <a:gd name="T40" fmla="+- 0 2637 2590"/>
                              <a:gd name="T41" fmla="*/ T40 w 63"/>
                              <a:gd name="T42" fmla="+- 0 2523 2464"/>
                              <a:gd name="T43" fmla="*/ 2523 h 63"/>
                              <a:gd name="T44" fmla="+- 0 2649 2590"/>
                              <a:gd name="T45" fmla="*/ T44 w 63"/>
                              <a:gd name="T46" fmla="+- 0 2512 2464"/>
                              <a:gd name="T47" fmla="*/ 2512 h 63"/>
                              <a:gd name="T48" fmla="+- 0 2652 2590"/>
                              <a:gd name="T49" fmla="*/ T48 w 63"/>
                              <a:gd name="T50" fmla="+- 0 2504 2464"/>
                              <a:gd name="T51" fmla="*/ 2504 h 63"/>
                              <a:gd name="T52" fmla="+- 0 2652 2590"/>
                              <a:gd name="T53" fmla="*/ T52 w 63"/>
                              <a:gd name="T54" fmla="+- 0 2487 2464"/>
                              <a:gd name="T55" fmla="*/ 2487 h 63"/>
                              <a:gd name="T56" fmla="+- 0 2649 2590"/>
                              <a:gd name="T57" fmla="*/ T56 w 63"/>
                              <a:gd name="T58" fmla="+- 0 2479 2464"/>
                              <a:gd name="T59" fmla="*/ 2479 h 63"/>
                              <a:gd name="T60" fmla="+- 0 2637 2590"/>
                              <a:gd name="T61" fmla="*/ T60 w 63"/>
                              <a:gd name="T62" fmla="+- 0 2468 2464"/>
                              <a:gd name="T63" fmla="*/ 2468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4"/>
                                </a:lnTo>
                                <a:lnTo>
                                  <a:pt x="3" y="15"/>
                                </a:lnTo>
                                <a:lnTo>
                                  <a:pt x="0" y="23"/>
                                </a:lnTo>
                                <a:lnTo>
                                  <a:pt x="0" y="40"/>
                                </a:lnTo>
                                <a:lnTo>
                                  <a:pt x="3" y="48"/>
                                </a:lnTo>
                                <a:lnTo>
                                  <a:pt x="15" y="59"/>
                                </a:lnTo>
                                <a:lnTo>
                                  <a:pt x="23" y="63"/>
                                </a:lnTo>
                                <a:lnTo>
                                  <a:pt x="39" y="63"/>
                                </a:lnTo>
                                <a:lnTo>
                                  <a:pt x="47" y="59"/>
                                </a:lnTo>
                                <a:lnTo>
                                  <a:pt x="59" y="48"/>
                                </a:lnTo>
                                <a:lnTo>
                                  <a:pt x="62" y="40"/>
                                </a:lnTo>
                                <a:lnTo>
                                  <a:pt x="62" y="23"/>
                                </a:lnTo>
                                <a:lnTo>
                                  <a:pt x="59" y="15"/>
                                </a:lnTo>
                                <a:lnTo>
                                  <a:pt x="47"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3" name="Rectangle 2169"/>
                        <wps:cNvSpPr>
                          <a:spLocks noChangeArrowheads="1"/>
                        </wps:cNvSpPr>
                        <wps:spPr bwMode="auto">
                          <a:xfrm>
                            <a:off x="2510" y="2369"/>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4" name="Rectangle 2168"/>
                        <wps:cNvSpPr>
                          <a:spLocks noChangeArrowheads="1"/>
                        </wps:cNvSpPr>
                        <wps:spPr bwMode="auto">
                          <a:xfrm>
                            <a:off x="2510" y="2369"/>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5" name="Rectangle 2167"/>
                        <wps:cNvSpPr>
                          <a:spLocks noChangeArrowheads="1"/>
                        </wps:cNvSpPr>
                        <wps:spPr bwMode="auto">
                          <a:xfrm>
                            <a:off x="2523" y="2317"/>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6" name="Freeform 2166"/>
                        <wps:cNvSpPr>
                          <a:spLocks/>
                        </wps:cNvSpPr>
                        <wps:spPr bwMode="auto">
                          <a:xfrm>
                            <a:off x="2589" y="2807"/>
                            <a:ext cx="63" cy="63"/>
                          </a:xfrm>
                          <a:custGeom>
                            <a:avLst/>
                            <a:gdLst>
                              <a:gd name="T0" fmla="+- 0 2629 2590"/>
                              <a:gd name="T1" fmla="*/ T0 w 63"/>
                              <a:gd name="T2" fmla="+- 0 2807 2807"/>
                              <a:gd name="T3" fmla="*/ 2807 h 63"/>
                              <a:gd name="T4" fmla="+- 0 2613 2590"/>
                              <a:gd name="T5" fmla="*/ T4 w 63"/>
                              <a:gd name="T6" fmla="+- 0 2807 2807"/>
                              <a:gd name="T7" fmla="*/ 2807 h 63"/>
                              <a:gd name="T8" fmla="+- 0 2605 2590"/>
                              <a:gd name="T9" fmla="*/ T8 w 63"/>
                              <a:gd name="T10" fmla="+- 0 2811 2807"/>
                              <a:gd name="T11" fmla="*/ 2811 h 63"/>
                              <a:gd name="T12" fmla="+- 0 2593 2590"/>
                              <a:gd name="T13" fmla="*/ T12 w 63"/>
                              <a:gd name="T14" fmla="+- 0 2822 2807"/>
                              <a:gd name="T15" fmla="*/ 2822 h 63"/>
                              <a:gd name="T16" fmla="+- 0 2590 2590"/>
                              <a:gd name="T17" fmla="*/ T16 w 63"/>
                              <a:gd name="T18" fmla="+- 0 2830 2807"/>
                              <a:gd name="T19" fmla="*/ 2830 h 63"/>
                              <a:gd name="T20" fmla="+- 0 2590 2590"/>
                              <a:gd name="T21" fmla="*/ T20 w 63"/>
                              <a:gd name="T22" fmla="+- 0 2847 2807"/>
                              <a:gd name="T23" fmla="*/ 2847 h 63"/>
                              <a:gd name="T24" fmla="+- 0 2593 2590"/>
                              <a:gd name="T25" fmla="*/ T24 w 63"/>
                              <a:gd name="T26" fmla="+- 0 2855 2807"/>
                              <a:gd name="T27" fmla="*/ 2855 h 63"/>
                              <a:gd name="T28" fmla="+- 0 2605 2590"/>
                              <a:gd name="T29" fmla="*/ T28 w 63"/>
                              <a:gd name="T30" fmla="+- 0 2867 2807"/>
                              <a:gd name="T31" fmla="*/ 2867 h 63"/>
                              <a:gd name="T32" fmla="+- 0 2613 2590"/>
                              <a:gd name="T33" fmla="*/ T32 w 63"/>
                              <a:gd name="T34" fmla="+- 0 2870 2807"/>
                              <a:gd name="T35" fmla="*/ 2870 h 63"/>
                              <a:gd name="T36" fmla="+- 0 2629 2590"/>
                              <a:gd name="T37" fmla="*/ T36 w 63"/>
                              <a:gd name="T38" fmla="+- 0 2870 2807"/>
                              <a:gd name="T39" fmla="*/ 2870 h 63"/>
                              <a:gd name="T40" fmla="+- 0 2637 2590"/>
                              <a:gd name="T41" fmla="*/ T40 w 63"/>
                              <a:gd name="T42" fmla="+- 0 2867 2807"/>
                              <a:gd name="T43" fmla="*/ 2867 h 63"/>
                              <a:gd name="T44" fmla="+- 0 2649 2590"/>
                              <a:gd name="T45" fmla="*/ T44 w 63"/>
                              <a:gd name="T46" fmla="+- 0 2855 2807"/>
                              <a:gd name="T47" fmla="*/ 2855 h 63"/>
                              <a:gd name="T48" fmla="+- 0 2652 2590"/>
                              <a:gd name="T49" fmla="*/ T48 w 63"/>
                              <a:gd name="T50" fmla="+- 0 2847 2807"/>
                              <a:gd name="T51" fmla="*/ 2847 h 63"/>
                              <a:gd name="T52" fmla="+- 0 2652 2590"/>
                              <a:gd name="T53" fmla="*/ T52 w 63"/>
                              <a:gd name="T54" fmla="+- 0 2830 2807"/>
                              <a:gd name="T55" fmla="*/ 2830 h 63"/>
                              <a:gd name="T56" fmla="+- 0 2649 2590"/>
                              <a:gd name="T57" fmla="*/ T56 w 63"/>
                              <a:gd name="T58" fmla="+- 0 2822 2807"/>
                              <a:gd name="T59" fmla="*/ 2822 h 63"/>
                              <a:gd name="T60" fmla="+- 0 2637 2590"/>
                              <a:gd name="T61" fmla="*/ T60 w 63"/>
                              <a:gd name="T62" fmla="+- 0 2811 2807"/>
                              <a:gd name="T63" fmla="*/ 281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4"/>
                                </a:lnTo>
                                <a:lnTo>
                                  <a:pt x="3" y="15"/>
                                </a:lnTo>
                                <a:lnTo>
                                  <a:pt x="0" y="23"/>
                                </a:lnTo>
                                <a:lnTo>
                                  <a:pt x="0" y="40"/>
                                </a:lnTo>
                                <a:lnTo>
                                  <a:pt x="3" y="48"/>
                                </a:lnTo>
                                <a:lnTo>
                                  <a:pt x="15" y="60"/>
                                </a:lnTo>
                                <a:lnTo>
                                  <a:pt x="23" y="63"/>
                                </a:lnTo>
                                <a:lnTo>
                                  <a:pt x="39" y="63"/>
                                </a:lnTo>
                                <a:lnTo>
                                  <a:pt x="47" y="60"/>
                                </a:lnTo>
                                <a:lnTo>
                                  <a:pt x="59" y="48"/>
                                </a:lnTo>
                                <a:lnTo>
                                  <a:pt x="62" y="40"/>
                                </a:lnTo>
                                <a:lnTo>
                                  <a:pt x="62" y="23"/>
                                </a:lnTo>
                                <a:lnTo>
                                  <a:pt x="59" y="15"/>
                                </a:lnTo>
                                <a:lnTo>
                                  <a:pt x="47"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7" name="Rectangle 2165"/>
                        <wps:cNvSpPr>
                          <a:spLocks noChangeArrowheads="1"/>
                        </wps:cNvSpPr>
                        <wps:spPr bwMode="auto">
                          <a:xfrm>
                            <a:off x="2510" y="2723"/>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8" name="Rectangle 2164"/>
                        <wps:cNvSpPr>
                          <a:spLocks noChangeArrowheads="1"/>
                        </wps:cNvSpPr>
                        <wps:spPr bwMode="auto">
                          <a:xfrm>
                            <a:off x="2510" y="2723"/>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9" name="Rectangle 2163"/>
                        <wps:cNvSpPr>
                          <a:spLocks noChangeArrowheads="1"/>
                        </wps:cNvSpPr>
                        <wps:spPr bwMode="auto">
                          <a:xfrm>
                            <a:off x="2523" y="2671"/>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0" name="Line 2162"/>
                        <wps:cNvCnPr/>
                        <wps:spPr bwMode="auto">
                          <a:xfrm>
                            <a:off x="2983" y="2133"/>
                            <a:ext cx="0" cy="709"/>
                          </a:xfrm>
                          <a:prstGeom prst="line">
                            <a:avLst/>
                          </a:prstGeom>
                          <a:noFill/>
                          <a:ln w="19021">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31" name="Picture 21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916" y="2066"/>
                            <a:ext cx="134"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32" name="Picture 21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2916" y="2420"/>
                            <a:ext cx="134"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3" name="Freeform 2159"/>
                        <wps:cNvSpPr>
                          <a:spLocks/>
                        </wps:cNvSpPr>
                        <wps:spPr bwMode="auto">
                          <a:xfrm>
                            <a:off x="2964" y="2807"/>
                            <a:ext cx="63" cy="63"/>
                          </a:xfrm>
                          <a:custGeom>
                            <a:avLst/>
                            <a:gdLst>
                              <a:gd name="T0" fmla="+- 0 3004 2964"/>
                              <a:gd name="T1" fmla="*/ T0 w 63"/>
                              <a:gd name="T2" fmla="+- 0 2807 2807"/>
                              <a:gd name="T3" fmla="*/ 2807 h 63"/>
                              <a:gd name="T4" fmla="+- 0 2987 2964"/>
                              <a:gd name="T5" fmla="*/ T4 w 63"/>
                              <a:gd name="T6" fmla="+- 0 2807 2807"/>
                              <a:gd name="T7" fmla="*/ 2807 h 63"/>
                              <a:gd name="T8" fmla="+- 0 2979 2964"/>
                              <a:gd name="T9" fmla="*/ T8 w 63"/>
                              <a:gd name="T10" fmla="+- 0 2811 2807"/>
                              <a:gd name="T11" fmla="*/ 2811 h 63"/>
                              <a:gd name="T12" fmla="+- 0 2968 2964"/>
                              <a:gd name="T13" fmla="*/ T12 w 63"/>
                              <a:gd name="T14" fmla="+- 0 2822 2807"/>
                              <a:gd name="T15" fmla="*/ 2822 h 63"/>
                              <a:gd name="T16" fmla="+- 0 2964 2964"/>
                              <a:gd name="T17" fmla="*/ T16 w 63"/>
                              <a:gd name="T18" fmla="+- 0 2830 2807"/>
                              <a:gd name="T19" fmla="*/ 2830 h 63"/>
                              <a:gd name="T20" fmla="+- 0 2964 2964"/>
                              <a:gd name="T21" fmla="*/ T20 w 63"/>
                              <a:gd name="T22" fmla="+- 0 2847 2807"/>
                              <a:gd name="T23" fmla="*/ 2847 h 63"/>
                              <a:gd name="T24" fmla="+- 0 2968 2964"/>
                              <a:gd name="T25" fmla="*/ T24 w 63"/>
                              <a:gd name="T26" fmla="+- 0 2855 2807"/>
                              <a:gd name="T27" fmla="*/ 2855 h 63"/>
                              <a:gd name="T28" fmla="+- 0 2979 2964"/>
                              <a:gd name="T29" fmla="*/ T28 w 63"/>
                              <a:gd name="T30" fmla="+- 0 2867 2807"/>
                              <a:gd name="T31" fmla="*/ 2867 h 63"/>
                              <a:gd name="T32" fmla="+- 0 2987 2964"/>
                              <a:gd name="T33" fmla="*/ T32 w 63"/>
                              <a:gd name="T34" fmla="+- 0 2870 2807"/>
                              <a:gd name="T35" fmla="*/ 2870 h 63"/>
                              <a:gd name="T36" fmla="+- 0 3004 2964"/>
                              <a:gd name="T37" fmla="*/ T36 w 63"/>
                              <a:gd name="T38" fmla="+- 0 2870 2807"/>
                              <a:gd name="T39" fmla="*/ 2870 h 63"/>
                              <a:gd name="T40" fmla="+- 0 3012 2964"/>
                              <a:gd name="T41" fmla="*/ T40 w 63"/>
                              <a:gd name="T42" fmla="+- 0 2867 2807"/>
                              <a:gd name="T43" fmla="*/ 2867 h 63"/>
                              <a:gd name="T44" fmla="+- 0 3023 2964"/>
                              <a:gd name="T45" fmla="*/ T44 w 63"/>
                              <a:gd name="T46" fmla="+- 0 2855 2807"/>
                              <a:gd name="T47" fmla="*/ 2855 h 63"/>
                              <a:gd name="T48" fmla="+- 0 3027 2964"/>
                              <a:gd name="T49" fmla="*/ T48 w 63"/>
                              <a:gd name="T50" fmla="+- 0 2847 2807"/>
                              <a:gd name="T51" fmla="*/ 2847 h 63"/>
                              <a:gd name="T52" fmla="+- 0 3027 2964"/>
                              <a:gd name="T53" fmla="*/ T52 w 63"/>
                              <a:gd name="T54" fmla="+- 0 2830 2807"/>
                              <a:gd name="T55" fmla="*/ 2830 h 63"/>
                              <a:gd name="T56" fmla="+- 0 3023 2964"/>
                              <a:gd name="T57" fmla="*/ T56 w 63"/>
                              <a:gd name="T58" fmla="+- 0 2822 2807"/>
                              <a:gd name="T59" fmla="*/ 2822 h 63"/>
                              <a:gd name="T60" fmla="+- 0 3012 2964"/>
                              <a:gd name="T61" fmla="*/ T60 w 63"/>
                              <a:gd name="T62" fmla="+- 0 2811 2807"/>
                              <a:gd name="T63" fmla="*/ 281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4"/>
                                </a:lnTo>
                                <a:lnTo>
                                  <a:pt x="4" y="15"/>
                                </a:lnTo>
                                <a:lnTo>
                                  <a:pt x="0" y="23"/>
                                </a:lnTo>
                                <a:lnTo>
                                  <a:pt x="0" y="40"/>
                                </a:lnTo>
                                <a:lnTo>
                                  <a:pt x="4" y="48"/>
                                </a:lnTo>
                                <a:lnTo>
                                  <a:pt x="15" y="60"/>
                                </a:lnTo>
                                <a:lnTo>
                                  <a:pt x="23" y="63"/>
                                </a:lnTo>
                                <a:lnTo>
                                  <a:pt x="40" y="63"/>
                                </a:lnTo>
                                <a:lnTo>
                                  <a:pt x="48" y="60"/>
                                </a:lnTo>
                                <a:lnTo>
                                  <a:pt x="59" y="48"/>
                                </a:lnTo>
                                <a:lnTo>
                                  <a:pt x="63" y="40"/>
                                </a:lnTo>
                                <a:lnTo>
                                  <a:pt x="63" y="23"/>
                                </a:lnTo>
                                <a:lnTo>
                                  <a:pt x="59" y="15"/>
                                </a:lnTo>
                                <a:lnTo>
                                  <a:pt x="48"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4" name="Rectangle 2158"/>
                        <wps:cNvSpPr>
                          <a:spLocks noChangeArrowheads="1"/>
                        </wps:cNvSpPr>
                        <wps:spPr bwMode="auto">
                          <a:xfrm>
                            <a:off x="2864" y="2723"/>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5" name="Freeform 2157"/>
                        <wps:cNvSpPr>
                          <a:spLocks/>
                        </wps:cNvSpPr>
                        <wps:spPr bwMode="auto">
                          <a:xfrm>
                            <a:off x="3307" y="2089"/>
                            <a:ext cx="63" cy="63"/>
                          </a:xfrm>
                          <a:custGeom>
                            <a:avLst/>
                            <a:gdLst>
                              <a:gd name="T0" fmla="+- 0 3347 3308"/>
                              <a:gd name="T1" fmla="*/ T0 w 63"/>
                              <a:gd name="T2" fmla="+- 0 2090 2090"/>
                              <a:gd name="T3" fmla="*/ 2090 h 63"/>
                              <a:gd name="T4" fmla="+- 0 3330 3308"/>
                              <a:gd name="T5" fmla="*/ T4 w 63"/>
                              <a:gd name="T6" fmla="+- 0 2090 2090"/>
                              <a:gd name="T7" fmla="*/ 2090 h 63"/>
                              <a:gd name="T8" fmla="+- 0 3322 3308"/>
                              <a:gd name="T9" fmla="*/ T8 w 63"/>
                              <a:gd name="T10" fmla="+- 0 2093 2090"/>
                              <a:gd name="T11" fmla="*/ 2093 h 63"/>
                              <a:gd name="T12" fmla="+- 0 3311 3308"/>
                              <a:gd name="T13" fmla="*/ T12 w 63"/>
                              <a:gd name="T14" fmla="+- 0 2105 2090"/>
                              <a:gd name="T15" fmla="*/ 2105 h 63"/>
                              <a:gd name="T16" fmla="+- 0 3308 3308"/>
                              <a:gd name="T17" fmla="*/ T16 w 63"/>
                              <a:gd name="T18" fmla="+- 0 2113 2090"/>
                              <a:gd name="T19" fmla="*/ 2113 h 63"/>
                              <a:gd name="T20" fmla="+- 0 3308 3308"/>
                              <a:gd name="T21" fmla="*/ T20 w 63"/>
                              <a:gd name="T22" fmla="+- 0 2129 2090"/>
                              <a:gd name="T23" fmla="*/ 2129 h 63"/>
                              <a:gd name="T24" fmla="+- 0 3311 3308"/>
                              <a:gd name="T25" fmla="*/ T24 w 63"/>
                              <a:gd name="T26" fmla="+- 0 2137 2090"/>
                              <a:gd name="T27" fmla="*/ 2137 h 63"/>
                              <a:gd name="T28" fmla="+- 0 3322 3308"/>
                              <a:gd name="T29" fmla="*/ T28 w 63"/>
                              <a:gd name="T30" fmla="+- 0 2149 2090"/>
                              <a:gd name="T31" fmla="*/ 2149 h 63"/>
                              <a:gd name="T32" fmla="+- 0 3330 3308"/>
                              <a:gd name="T33" fmla="*/ T32 w 63"/>
                              <a:gd name="T34" fmla="+- 0 2152 2090"/>
                              <a:gd name="T35" fmla="*/ 2152 h 63"/>
                              <a:gd name="T36" fmla="+- 0 3347 3308"/>
                              <a:gd name="T37" fmla="*/ T36 w 63"/>
                              <a:gd name="T38" fmla="+- 0 2152 2090"/>
                              <a:gd name="T39" fmla="*/ 2152 h 63"/>
                              <a:gd name="T40" fmla="+- 0 3355 3308"/>
                              <a:gd name="T41" fmla="*/ T40 w 63"/>
                              <a:gd name="T42" fmla="+- 0 2149 2090"/>
                              <a:gd name="T43" fmla="*/ 2149 h 63"/>
                              <a:gd name="T44" fmla="+- 0 3367 3308"/>
                              <a:gd name="T45" fmla="*/ T44 w 63"/>
                              <a:gd name="T46" fmla="+- 0 2137 2090"/>
                              <a:gd name="T47" fmla="*/ 2137 h 63"/>
                              <a:gd name="T48" fmla="+- 0 3370 3308"/>
                              <a:gd name="T49" fmla="*/ T48 w 63"/>
                              <a:gd name="T50" fmla="+- 0 2129 2090"/>
                              <a:gd name="T51" fmla="*/ 2129 h 63"/>
                              <a:gd name="T52" fmla="+- 0 3370 3308"/>
                              <a:gd name="T53" fmla="*/ T52 w 63"/>
                              <a:gd name="T54" fmla="+- 0 2113 2090"/>
                              <a:gd name="T55" fmla="*/ 2113 h 63"/>
                              <a:gd name="T56" fmla="+- 0 3367 3308"/>
                              <a:gd name="T57" fmla="*/ T56 w 63"/>
                              <a:gd name="T58" fmla="+- 0 2105 2090"/>
                              <a:gd name="T59" fmla="*/ 2105 h 63"/>
                              <a:gd name="T60" fmla="+- 0 3355 3308"/>
                              <a:gd name="T61" fmla="*/ T60 w 63"/>
                              <a:gd name="T62" fmla="+- 0 2093 2090"/>
                              <a:gd name="T63" fmla="*/ 2093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2" y="0"/>
                                </a:lnTo>
                                <a:lnTo>
                                  <a:pt x="14" y="3"/>
                                </a:lnTo>
                                <a:lnTo>
                                  <a:pt x="3" y="15"/>
                                </a:lnTo>
                                <a:lnTo>
                                  <a:pt x="0" y="23"/>
                                </a:lnTo>
                                <a:lnTo>
                                  <a:pt x="0" y="39"/>
                                </a:lnTo>
                                <a:lnTo>
                                  <a:pt x="3" y="47"/>
                                </a:lnTo>
                                <a:lnTo>
                                  <a:pt x="14" y="59"/>
                                </a:lnTo>
                                <a:lnTo>
                                  <a:pt x="22" y="62"/>
                                </a:lnTo>
                                <a:lnTo>
                                  <a:pt x="39" y="62"/>
                                </a:lnTo>
                                <a:lnTo>
                                  <a:pt x="47" y="59"/>
                                </a:lnTo>
                                <a:lnTo>
                                  <a:pt x="59" y="47"/>
                                </a:lnTo>
                                <a:lnTo>
                                  <a:pt x="62" y="39"/>
                                </a:lnTo>
                                <a:lnTo>
                                  <a:pt x="62" y="23"/>
                                </a:lnTo>
                                <a:lnTo>
                                  <a:pt x="59" y="15"/>
                                </a:lnTo>
                                <a:lnTo>
                                  <a:pt x="47"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6" name="Rectangle 2156"/>
                        <wps:cNvSpPr>
                          <a:spLocks noChangeArrowheads="1"/>
                        </wps:cNvSpPr>
                        <wps:spPr bwMode="auto">
                          <a:xfrm>
                            <a:off x="3219" y="2015"/>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7" name="Rectangle 2155"/>
                        <wps:cNvSpPr>
                          <a:spLocks noChangeArrowheads="1"/>
                        </wps:cNvSpPr>
                        <wps:spPr bwMode="auto">
                          <a:xfrm>
                            <a:off x="3219" y="2015"/>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8" name="Rectangle 2154"/>
                        <wps:cNvSpPr>
                          <a:spLocks noChangeArrowheads="1"/>
                        </wps:cNvSpPr>
                        <wps:spPr bwMode="auto">
                          <a:xfrm>
                            <a:off x="3232" y="1962"/>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9" name="Freeform 2153"/>
                        <wps:cNvSpPr>
                          <a:spLocks/>
                        </wps:cNvSpPr>
                        <wps:spPr bwMode="auto">
                          <a:xfrm>
                            <a:off x="3307" y="2464"/>
                            <a:ext cx="63" cy="63"/>
                          </a:xfrm>
                          <a:custGeom>
                            <a:avLst/>
                            <a:gdLst>
                              <a:gd name="T0" fmla="+- 0 3347 3308"/>
                              <a:gd name="T1" fmla="*/ T0 w 63"/>
                              <a:gd name="T2" fmla="+- 0 2464 2464"/>
                              <a:gd name="T3" fmla="*/ 2464 h 63"/>
                              <a:gd name="T4" fmla="+- 0 3330 3308"/>
                              <a:gd name="T5" fmla="*/ T4 w 63"/>
                              <a:gd name="T6" fmla="+- 0 2464 2464"/>
                              <a:gd name="T7" fmla="*/ 2464 h 63"/>
                              <a:gd name="T8" fmla="+- 0 3322 3308"/>
                              <a:gd name="T9" fmla="*/ T8 w 63"/>
                              <a:gd name="T10" fmla="+- 0 2468 2464"/>
                              <a:gd name="T11" fmla="*/ 2468 h 63"/>
                              <a:gd name="T12" fmla="+- 0 3311 3308"/>
                              <a:gd name="T13" fmla="*/ T12 w 63"/>
                              <a:gd name="T14" fmla="+- 0 2479 2464"/>
                              <a:gd name="T15" fmla="*/ 2479 h 63"/>
                              <a:gd name="T16" fmla="+- 0 3308 3308"/>
                              <a:gd name="T17" fmla="*/ T16 w 63"/>
                              <a:gd name="T18" fmla="+- 0 2487 2464"/>
                              <a:gd name="T19" fmla="*/ 2487 h 63"/>
                              <a:gd name="T20" fmla="+- 0 3308 3308"/>
                              <a:gd name="T21" fmla="*/ T20 w 63"/>
                              <a:gd name="T22" fmla="+- 0 2504 2464"/>
                              <a:gd name="T23" fmla="*/ 2504 h 63"/>
                              <a:gd name="T24" fmla="+- 0 3311 3308"/>
                              <a:gd name="T25" fmla="*/ T24 w 63"/>
                              <a:gd name="T26" fmla="+- 0 2512 2464"/>
                              <a:gd name="T27" fmla="*/ 2512 h 63"/>
                              <a:gd name="T28" fmla="+- 0 3322 3308"/>
                              <a:gd name="T29" fmla="*/ T28 w 63"/>
                              <a:gd name="T30" fmla="+- 0 2523 2464"/>
                              <a:gd name="T31" fmla="*/ 2523 h 63"/>
                              <a:gd name="T32" fmla="+- 0 3330 3308"/>
                              <a:gd name="T33" fmla="*/ T32 w 63"/>
                              <a:gd name="T34" fmla="+- 0 2527 2464"/>
                              <a:gd name="T35" fmla="*/ 2527 h 63"/>
                              <a:gd name="T36" fmla="+- 0 3347 3308"/>
                              <a:gd name="T37" fmla="*/ T36 w 63"/>
                              <a:gd name="T38" fmla="+- 0 2527 2464"/>
                              <a:gd name="T39" fmla="*/ 2527 h 63"/>
                              <a:gd name="T40" fmla="+- 0 3355 3308"/>
                              <a:gd name="T41" fmla="*/ T40 w 63"/>
                              <a:gd name="T42" fmla="+- 0 2523 2464"/>
                              <a:gd name="T43" fmla="*/ 2523 h 63"/>
                              <a:gd name="T44" fmla="+- 0 3367 3308"/>
                              <a:gd name="T45" fmla="*/ T44 w 63"/>
                              <a:gd name="T46" fmla="+- 0 2512 2464"/>
                              <a:gd name="T47" fmla="*/ 2512 h 63"/>
                              <a:gd name="T48" fmla="+- 0 3370 3308"/>
                              <a:gd name="T49" fmla="*/ T48 w 63"/>
                              <a:gd name="T50" fmla="+- 0 2504 2464"/>
                              <a:gd name="T51" fmla="*/ 2504 h 63"/>
                              <a:gd name="T52" fmla="+- 0 3370 3308"/>
                              <a:gd name="T53" fmla="*/ T52 w 63"/>
                              <a:gd name="T54" fmla="+- 0 2487 2464"/>
                              <a:gd name="T55" fmla="*/ 2487 h 63"/>
                              <a:gd name="T56" fmla="+- 0 3367 3308"/>
                              <a:gd name="T57" fmla="*/ T56 w 63"/>
                              <a:gd name="T58" fmla="+- 0 2479 2464"/>
                              <a:gd name="T59" fmla="*/ 2479 h 63"/>
                              <a:gd name="T60" fmla="+- 0 3355 3308"/>
                              <a:gd name="T61" fmla="*/ T60 w 63"/>
                              <a:gd name="T62" fmla="+- 0 2468 2464"/>
                              <a:gd name="T63" fmla="*/ 2468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2" y="0"/>
                                </a:lnTo>
                                <a:lnTo>
                                  <a:pt x="14" y="4"/>
                                </a:lnTo>
                                <a:lnTo>
                                  <a:pt x="3" y="15"/>
                                </a:lnTo>
                                <a:lnTo>
                                  <a:pt x="0" y="23"/>
                                </a:lnTo>
                                <a:lnTo>
                                  <a:pt x="0" y="40"/>
                                </a:lnTo>
                                <a:lnTo>
                                  <a:pt x="3" y="48"/>
                                </a:lnTo>
                                <a:lnTo>
                                  <a:pt x="14" y="59"/>
                                </a:lnTo>
                                <a:lnTo>
                                  <a:pt x="22" y="63"/>
                                </a:lnTo>
                                <a:lnTo>
                                  <a:pt x="39" y="63"/>
                                </a:lnTo>
                                <a:lnTo>
                                  <a:pt x="47" y="59"/>
                                </a:lnTo>
                                <a:lnTo>
                                  <a:pt x="59" y="48"/>
                                </a:lnTo>
                                <a:lnTo>
                                  <a:pt x="62" y="40"/>
                                </a:lnTo>
                                <a:lnTo>
                                  <a:pt x="62" y="23"/>
                                </a:lnTo>
                                <a:lnTo>
                                  <a:pt x="59" y="15"/>
                                </a:lnTo>
                                <a:lnTo>
                                  <a:pt x="47"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0" name="Rectangle 2152"/>
                        <wps:cNvSpPr>
                          <a:spLocks noChangeArrowheads="1"/>
                        </wps:cNvSpPr>
                        <wps:spPr bwMode="auto">
                          <a:xfrm>
                            <a:off x="3219" y="2369"/>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1" name="Rectangle 2151"/>
                        <wps:cNvSpPr>
                          <a:spLocks noChangeArrowheads="1"/>
                        </wps:cNvSpPr>
                        <wps:spPr bwMode="auto">
                          <a:xfrm>
                            <a:off x="3219" y="2369"/>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2" name="Rectangle 2150"/>
                        <wps:cNvSpPr>
                          <a:spLocks noChangeArrowheads="1"/>
                        </wps:cNvSpPr>
                        <wps:spPr bwMode="auto">
                          <a:xfrm>
                            <a:off x="3232" y="2317"/>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3" name="Freeform 2149"/>
                        <wps:cNvSpPr>
                          <a:spLocks/>
                        </wps:cNvSpPr>
                        <wps:spPr bwMode="auto">
                          <a:xfrm>
                            <a:off x="3307" y="2807"/>
                            <a:ext cx="63" cy="63"/>
                          </a:xfrm>
                          <a:custGeom>
                            <a:avLst/>
                            <a:gdLst>
                              <a:gd name="T0" fmla="+- 0 3347 3308"/>
                              <a:gd name="T1" fmla="*/ T0 w 63"/>
                              <a:gd name="T2" fmla="+- 0 2807 2807"/>
                              <a:gd name="T3" fmla="*/ 2807 h 63"/>
                              <a:gd name="T4" fmla="+- 0 3330 3308"/>
                              <a:gd name="T5" fmla="*/ T4 w 63"/>
                              <a:gd name="T6" fmla="+- 0 2807 2807"/>
                              <a:gd name="T7" fmla="*/ 2807 h 63"/>
                              <a:gd name="T8" fmla="+- 0 3322 3308"/>
                              <a:gd name="T9" fmla="*/ T8 w 63"/>
                              <a:gd name="T10" fmla="+- 0 2811 2807"/>
                              <a:gd name="T11" fmla="*/ 2811 h 63"/>
                              <a:gd name="T12" fmla="+- 0 3311 3308"/>
                              <a:gd name="T13" fmla="*/ T12 w 63"/>
                              <a:gd name="T14" fmla="+- 0 2822 2807"/>
                              <a:gd name="T15" fmla="*/ 2822 h 63"/>
                              <a:gd name="T16" fmla="+- 0 3308 3308"/>
                              <a:gd name="T17" fmla="*/ T16 w 63"/>
                              <a:gd name="T18" fmla="+- 0 2830 2807"/>
                              <a:gd name="T19" fmla="*/ 2830 h 63"/>
                              <a:gd name="T20" fmla="+- 0 3308 3308"/>
                              <a:gd name="T21" fmla="*/ T20 w 63"/>
                              <a:gd name="T22" fmla="+- 0 2847 2807"/>
                              <a:gd name="T23" fmla="*/ 2847 h 63"/>
                              <a:gd name="T24" fmla="+- 0 3311 3308"/>
                              <a:gd name="T25" fmla="*/ T24 w 63"/>
                              <a:gd name="T26" fmla="+- 0 2855 2807"/>
                              <a:gd name="T27" fmla="*/ 2855 h 63"/>
                              <a:gd name="T28" fmla="+- 0 3322 3308"/>
                              <a:gd name="T29" fmla="*/ T28 w 63"/>
                              <a:gd name="T30" fmla="+- 0 2867 2807"/>
                              <a:gd name="T31" fmla="*/ 2867 h 63"/>
                              <a:gd name="T32" fmla="+- 0 3330 3308"/>
                              <a:gd name="T33" fmla="*/ T32 w 63"/>
                              <a:gd name="T34" fmla="+- 0 2870 2807"/>
                              <a:gd name="T35" fmla="*/ 2870 h 63"/>
                              <a:gd name="T36" fmla="+- 0 3347 3308"/>
                              <a:gd name="T37" fmla="*/ T36 w 63"/>
                              <a:gd name="T38" fmla="+- 0 2870 2807"/>
                              <a:gd name="T39" fmla="*/ 2870 h 63"/>
                              <a:gd name="T40" fmla="+- 0 3355 3308"/>
                              <a:gd name="T41" fmla="*/ T40 w 63"/>
                              <a:gd name="T42" fmla="+- 0 2867 2807"/>
                              <a:gd name="T43" fmla="*/ 2867 h 63"/>
                              <a:gd name="T44" fmla="+- 0 3367 3308"/>
                              <a:gd name="T45" fmla="*/ T44 w 63"/>
                              <a:gd name="T46" fmla="+- 0 2855 2807"/>
                              <a:gd name="T47" fmla="*/ 2855 h 63"/>
                              <a:gd name="T48" fmla="+- 0 3370 3308"/>
                              <a:gd name="T49" fmla="*/ T48 w 63"/>
                              <a:gd name="T50" fmla="+- 0 2847 2807"/>
                              <a:gd name="T51" fmla="*/ 2847 h 63"/>
                              <a:gd name="T52" fmla="+- 0 3370 3308"/>
                              <a:gd name="T53" fmla="*/ T52 w 63"/>
                              <a:gd name="T54" fmla="+- 0 2830 2807"/>
                              <a:gd name="T55" fmla="*/ 2830 h 63"/>
                              <a:gd name="T56" fmla="+- 0 3367 3308"/>
                              <a:gd name="T57" fmla="*/ T56 w 63"/>
                              <a:gd name="T58" fmla="+- 0 2822 2807"/>
                              <a:gd name="T59" fmla="*/ 2822 h 63"/>
                              <a:gd name="T60" fmla="+- 0 3355 3308"/>
                              <a:gd name="T61" fmla="*/ T60 w 63"/>
                              <a:gd name="T62" fmla="+- 0 2811 2807"/>
                              <a:gd name="T63" fmla="*/ 281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2" y="0"/>
                                </a:lnTo>
                                <a:lnTo>
                                  <a:pt x="14" y="4"/>
                                </a:lnTo>
                                <a:lnTo>
                                  <a:pt x="3" y="15"/>
                                </a:lnTo>
                                <a:lnTo>
                                  <a:pt x="0" y="23"/>
                                </a:lnTo>
                                <a:lnTo>
                                  <a:pt x="0" y="40"/>
                                </a:lnTo>
                                <a:lnTo>
                                  <a:pt x="3" y="48"/>
                                </a:lnTo>
                                <a:lnTo>
                                  <a:pt x="14" y="60"/>
                                </a:lnTo>
                                <a:lnTo>
                                  <a:pt x="22" y="63"/>
                                </a:lnTo>
                                <a:lnTo>
                                  <a:pt x="39" y="63"/>
                                </a:lnTo>
                                <a:lnTo>
                                  <a:pt x="47" y="60"/>
                                </a:lnTo>
                                <a:lnTo>
                                  <a:pt x="59" y="48"/>
                                </a:lnTo>
                                <a:lnTo>
                                  <a:pt x="62" y="40"/>
                                </a:lnTo>
                                <a:lnTo>
                                  <a:pt x="62" y="23"/>
                                </a:lnTo>
                                <a:lnTo>
                                  <a:pt x="59" y="15"/>
                                </a:lnTo>
                                <a:lnTo>
                                  <a:pt x="47"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4" name="Rectangle 2148"/>
                        <wps:cNvSpPr>
                          <a:spLocks noChangeArrowheads="1"/>
                        </wps:cNvSpPr>
                        <wps:spPr bwMode="auto">
                          <a:xfrm>
                            <a:off x="3219" y="2723"/>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5" name="Rectangle 2147"/>
                        <wps:cNvSpPr>
                          <a:spLocks noChangeArrowheads="1"/>
                        </wps:cNvSpPr>
                        <wps:spPr bwMode="auto">
                          <a:xfrm>
                            <a:off x="3219" y="2723"/>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6" name="Rectangle 2146"/>
                        <wps:cNvSpPr>
                          <a:spLocks noChangeArrowheads="1"/>
                        </wps:cNvSpPr>
                        <wps:spPr bwMode="auto">
                          <a:xfrm>
                            <a:off x="3232" y="2671"/>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7" name="Freeform 2145"/>
                        <wps:cNvSpPr>
                          <a:spLocks/>
                        </wps:cNvSpPr>
                        <wps:spPr bwMode="auto">
                          <a:xfrm>
                            <a:off x="3650" y="2089"/>
                            <a:ext cx="63" cy="63"/>
                          </a:xfrm>
                          <a:custGeom>
                            <a:avLst/>
                            <a:gdLst>
                              <a:gd name="T0" fmla="+- 0 3690 3651"/>
                              <a:gd name="T1" fmla="*/ T0 w 63"/>
                              <a:gd name="T2" fmla="+- 0 2090 2090"/>
                              <a:gd name="T3" fmla="*/ 2090 h 63"/>
                              <a:gd name="T4" fmla="+- 0 3674 3651"/>
                              <a:gd name="T5" fmla="*/ T4 w 63"/>
                              <a:gd name="T6" fmla="+- 0 2090 2090"/>
                              <a:gd name="T7" fmla="*/ 2090 h 63"/>
                              <a:gd name="T8" fmla="+- 0 3666 3651"/>
                              <a:gd name="T9" fmla="*/ T8 w 63"/>
                              <a:gd name="T10" fmla="+- 0 2093 2090"/>
                              <a:gd name="T11" fmla="*/ 2093 h 63"/>
                              <a:gd name="T12" fmla="+- 0 3654 3651"/>
                              <a:gd name="T13" fmla="*/ T12 w 63"/>
                              <a:gd name="T14" fmla="+- 0 2105 2090"/>
                              <a:gd name="T15" fmla="*/ 2105 h 63"/>
                              <a:gd name="T16" fmla="+- 0 3651 3651"/>
                              <a:gd name="T17" fmla="*/ T16 w 63"/>
                              <a:gd name="T18" fmla="+- 0 2113 2090"/>
                              <a:gd name="T19" fmla="*/ 2113 h 63"/>
                              <a:gd name="T20" fmla="+- 0 3651 3651"/>
                              <a:gd name="T21" fmla="*/ T20 w 63"/>
                              <a:gd name="T22" fmla="+- 0 2129 2090"/>
                              <a:gd name="T23" fmla="*/ 2129 h 63"/>
                              <a:gd name="T24" fmla="+- 0 3654 3651"/>
                              <a:gd name="T25" fmla="*/ T24 w 63"/>
                              <a:gd name="T26" fmla="+- 0 2137 2090"/>
                              <a:gd name="T27" fmla="*/ 2137 h 63"/>
                              <a:gd name="T28" fmla="+- 0 3666 3651"/>
                              <a:gd name="T29" fmla="*/ T28 w 63"/>
                              <a:gd name="T30" fmla="+- 0 2149 2090"/>
                              <a:gd name="T31" fmla="*/ 2149 h 63"/>
                              <a:gd name="T32" fmla="+- 0 3674 3651"/>
                              <a:gd name="T33" fmla="*/ T32 w 63"/>
                              <a:gd name="T34" fmla="+- 0 2152 2090"/>
                              <a:gd name="T35" fmla="*/ 2152 h 63"/>
                              <a:gd name="T36" fmla="+- 0 3690 3651"/>
                              <a:gd name="T37" fmla="*/ T36 w 63"/>
                              <a:gd name="T38" fmla="+- 0 2152 2090"/>
                              <a:gd name="T39" fmla="*/ 2152 h 63"/>
                              <a:gd name="T40" fmla="+- 0 3698 3651"/>
                              <a:gd name="T41" fmla="*/ T40 w 63"/>
                              <a:gd name="T42" fmla="+- 0 2149 2090"/>
                              <a:gd name="T43" fmla="*/ 2149 h 63"/>
                              <a:gd name="T44" fmla="+- 0 3710 3651"/>
                              <a:gd name="T45" fmla="*/ T44 w 63"/>
                              <a:gd name="T46" fmla="+- 0 2137 2090"/>
                              <a:gd name="T47" fmla="*/ 2137 h 63"/>
                              <a:gd name="T48" fmla="+- 0 3713 3651"/>
                              <a:gd name="T49" fmla="*/ T48 w 63"/>
                              <a:gd name="T50" fmla="+- 0 2129 2090"/>
                              <a:gd name="T51" fmla="*/ 2129 h 63"/>
                              <a:gd name="T52" fmla="+- 0 3713 3651"/>
                              <a:gd name="T53" fmla="*/ T52 w 63"/>
                              <a:gd name="T54" fmla="+- 0 2113 2090"/>
                              <a:gd name="T55" fmla="*/ 2113 h 63"/>
                              <a:gd name="T56" fmla="+- 0 3710 3651"/>
                              <a:gd name="T57" fmla="*/ T56 w 63"/>
                              <a:gd name="T58" fmla="+- 0 2105 2090"/>
                              <a:gd name="T59" fmla="*/ 2105 h 63"/>
                              <a:gd name="T60" fmla="+- 0 3698 3651"/>
                              <a:gd name="T61" fmla="*/ T60 w 63"/>
                              <a:gd name="T62" fmla="+- 0 2093 2090"/>
                              <a:gd name="T63" fmla="*/ 2093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3"/>
                                </a:lnTo>
                                <a:lnTo>
                                  <a:pt x="3" y="15"/>
                                </a:lnTo>
                                <a:lnTo>
                                  <a:pt x="0" y="23"/>
                                </a:lnTo>
                                <a:lnTo>
                                  <a:pt x="0" y="39"/>
                                </a:lnTo>
                                <a:lnTo>
                                  <a:pt x="3" y="47"/>
                                </a:lnTo>
                                <a:lnTo>
                                  <a:pt x="15" y="59"/>
                                </a:lnTo>
                                <a:lnTo>
                                  <a:pt x="23" y="62"/>
                                </a:lnTo>
                                <a:lnTo>
                                  <a:pt x="39" y="62"/>
                                </a:lnTo>
                                <a:lnTo>
                                  <a:pt x="47" y="59"/>
                                </a:lnTo>
                                <a:lnTo>
                                  <a:pt x="59" y="47"/>
                                </a:lnTo>
                                <a:lnTo>
                                  <a:pt x="62" y="39"/>
                                </a:lnTo>
                                <a:lnTo>
                                  <a:pt x="62" y="23"/>
                                </a:lnTo>
                                <a:lnTo>
                                  <a:pt x="59" y="15"/>
                                </a:lnTo>
                                <a:lnTo>
                                  <a:pt x="47"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8" name="Rectangle 2144"/>
                        <wps:cNvSpPr>
                          <a:spLocks noChangeArrowheads="1"/>
                        </wps:cNvSpPr>
                        <wps:spPr bwMode="auto">
                          <a:xfrm>
                            <a:off x="3573" y="2015"/>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9" name="Rectangle 2143"/>
                        <wps:cNvSpPr>
                          <a:spLocks noChangeArrowheads="1"/>
                        </wps:cNvSpPr>
                        <wps:spPr bwMode="auto">
                          <a:xfrm>
                            <a:off x="3556" y="1962"/>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0" name="Freeform 2142"/>
                        <wps:cNvSpPr>
                          <a:spLocks/>
                        </wps:cNvSpPr>
                        <wps:spPr bwMode="auto">
                          <a:xfrm>
                            <a:off x="3650" y="2464"/>
                            <a:ext cx="63" cy="63"/>
                          </a:xfrm>
                          <a:custGeom>
                            <a:avLst/>
                            <a:gdLst>
                              <a:gd name="T0" fmla="+- 0 3690 3651"/>
                              <a:gd name="T1" fmla="*/ T0 w 63"/>
                              <a:gd name="T2" fmla="+- 0 2464 2464"/>
                              <a:gd name="T3" fmla="*/ 2464 h 63"/>
                              <a:gd name="T4" fmla="+- 0 3674 3651"/>
                              <a:gd name="T5" fmla="*/ T4 w 63"/>
                              <a:gd name="T6" fmla="+- 0 2464 2464"/>
                              <a:gd name="T7" fmla="*/ 2464 h 63"/>
                              <a:gd name="T8" fmla="+- 0 3666 3651"/>
                              <a:gd name="T9" fmla="*/ T8 w 63"/>
                              <a:gd name="T10" fmla="+- 0 2468 2464"/>
                              <a:gd name="T11" fmla="*/ 2468 h 63"/>
                              <a:gd name="T12" fmla="+- 0 3654 3651"/>
                              <a:gd name="T13" fmla="*/ T12 w 63"/>
                              <a:gd name="T14" fmla="+- 0 2479 2464"/>
                              <a:gd name="T15" fmla="*/ 2479 h 63"/>
                              <a:gd name="T16" fmla="+- 0 3651 3651"/>
                              <a:gd name="T17" fmla="*/ T16 w 63"/>
                              <a:gd name="T18" fmla="+- 0 2487 2464"/>
                              <a:gd name="T19" fmla="*/ 2487 h 63"/>
                              <a:gd name="T20" fmla="+- 0 3651 3651"/>
                              <a:gd name="T21" fmla="*/ T20 w 63"/>
                              <a:gd name="T22" fmla="+- 0 2504 2464"/>
                              <a:gd name="T23" fmla="*/ 2504 h 63"/>
                              <a:gd name="T24" fmla="+- 0 3654 3651"/>
                              <a:gd name="T25" fmla="*/ T24 w 63"/>
                              <a:gd name="T26" fmla="+- 0 2512 2464"/>
                              <a:gd name="T27" fmla="*/ 2512 h 63"/>
                              <a:gd name="T28" fmla="+- 0 3666 3651"/>
                              <a:gd name="T29" fmla="*/ T28 w 63"/>
                              <a:gd name="T30" fmla="+- 0 2523 2464"/>
                              <a:gd name="T31" fmla="*/ 2523 h 63"/>
                              <a:gd name="T32" fmla="+- 0 3674 3651"/>
                              <a:gd name="T33" fmla="*/ T32 w 63"/>
                              <a:gd name="T34" fmla="+- 0 2527 2464"/>
                              <a:gd name="T35" fmla="*/ 2527 h 63"/>
                              <a:gd name="T36" fmla="+- 0 3690 3651"/>
                              <a:gd name="T37" fmla="*/ T36 w 63"/>
                              <a:gd name="T38" fmla="+- 0 2527 2464"/>
                              <a:gd name="T39" fmla="*/ 2527 h 63"/>
                              <a:gd name="T40" fmla="+- 0 3698 3651"/>
                              <a:gd name="T41" fmla="*/ T40 w 63"/>
                              <a:gd name="T42" fmla="+- 0 2523 2464"/>
                              <a:gd name="T43" fmla="*/ 2523 h 63"/>
                              <a:gd name="T44" fmla="+- 0 3710 3651"/>
                              <a:gd name="T45" fmla="*/ T44 w 63"/>
                              <a:gd name="T46" fmla="+- 0 2512 2464"/>
                              <a:gd name="T47" fmla="*/ 2512 h 63"/>
                              <a:gd name="T48" fmla="+- 0 3713 3651"/>
                              <a:gd name="T49" fmla="*/ T48 w 63"/>
                              <a:gd name="T50" fmla="+- 0 2504 2464"/>
                              <a:gd name="T51" fmla="*/ 2504 h 63"/>
                              <a:gd name="T52" fmla="+- 0 3713 3651"/>
                              <a:gd name="T53" fmla="*/ T52 w 63"/>
                              <a:gd name="T54" fmla="+- 0 2487 2464"/>
                              <a:gd name="T55" fmla="*/ 2487 h 63"/>
                              <a:gd name="T56" fmla="+- 0 3710 3651"/>
                              <a:gd name="T57" fmla="*/ T56 w 63"/>
                              <a:gd name="T58" fmla="+- 0 2479 2464"/>
                              <a:gd name="T59" fmla="*/ 2479 h 63"/>
                              <a:gd name="T60" fmla="+- 0 3698 3651"/>
                              <a:gd name="T61" fmla="*/ T60 w 63"/>
                              <a:gd name="T62" fmla="+- 0 2468 2464"/>
                              <a:gd name="T63" fmla="*/ 2468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4"/>
                                </a:lnTo>
                                <a:lnTo>
                                  <a:pt x="3" y="15"/>
                                </a:lnTo>
                                <a:lnTo>
                                  <a:pt x="0" y="23"/>
                                </a:lnTo>
                                <a:lnTo>
                                  <a:pt x="0" y="40"/>
                                </a:lnTo>
                                <a:lnTo>
                                  <a:pt x="3" y="48"/>
                                </a:lnTo>
                                <a:lnTo>
                                  <a:pt x="15" y="59"/>
                                </a:lnTo>
                                <a:lnTo>
                                  <a:pt x="23" y="63"/>
                                </a:lnTo>
                                <a:lnTo>
                                  <a:pt x="39" y="63"/>
                                </a:lnTo>
                                <a:lnTo>
                                  <a:pt x="47" y="59"/>
                                </a:lnTo>
                                <a:lnTo>
                                  <a:pt x="59" y="48"/>
                                </a:lnTo>
                                <a:lnTo>
                                  <a:pt x="62" y="40"/>
                                </a:lnTo>
                                <a:lnTo>
                                  <a:pt x="62" y="23"/>
                                </a:lnTo>
                                <a:lnTo>
                                  <a:pt x="59" y="15"/>
                                </a:lnTo>
                                <a:lnTo>
                                  <a:pt x="47"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1" name="Rectangle 2141"/>
                        <wps:cNvSpPr>
                          <a:spLocks noChangeArrowheads="1"/>
                        </wps:cNvSpPr>
                        <wps:spPr bwMode="auto">
                          <a:xfrm>
                            <a:off x="3573" y="2369"/>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2" name="Rectangle 2140"/>
                        <wps:cNvSpPr>
                          <a:spLocks noChangeArrowheads="1"/>
                        </wps:cNvSpPr>
                        <wps:spPr bwMode="auto">
                          <a:xfrm>
                            <a:off x="3556" y="2317"/>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3" name="Freeform 2139"/>
                        <wps:cNvSpPr>
                          <a:spLocks/>
                        </wps:cNvSpPr>
                        <wps:spPr bwMode="auto">
                          <a:xfrm>
                            <a:off x="3650" y="2807"/>
                            <a:ext cx="63" cy="63"/>
                          </a:xfrm>
                          <a:custGeom>
                            <a:avLst/>
                            <a:gdLst>
                              <a:gd name="T0" fmla="+- 0 3690 3651"/>
                              <a:gd name="T1" fmla="*/ T0 w 63"/>
                              <a:gd name="T2" fmla="+- 0 2807 2807"/>
                              <a:gd name="T3" fmla="*/ 2807 h 63"/>
                              <a:gd name="T4" fmla="+- 0 3674 3651"/>
                              <a:gd name="T5" fmla="*/ T4 w 63"/>
                              <a:gd name="T6" fmla="+- 0 2807 2807"/>
                              <a:gd name="T7" fmla="*/ 2807 h 63"/>
                              <a:gd name="T8" fmla="+- 0 3666 3651"/>
                              <a:gd name="T9" fmla="*/ T8 w 63"/>
                              <a:gd name="T10" fmla="+- 0 2811 2807"/>
                              <a:gd name="T11" fmla="*/ 2811 h 63"/>
                              <a:gd name="T12" fmla="+- 0 3654 3651"/>
                              <a:gd name="T13" fmla="*/ T12 w 63"/>
                              <a:gd name="T14" fmla="+- 0 2822 2807"/>
                              <a:gd name="T15" fmla="*/ 2822 h 63"/>
                              <a:gd name="T16" fmla="+- 0 3651 3651"/>
                              <a:gd name="T17" fmla="*/ T16 w 63"/>
                              <a:gd name="T18" fmla="+- 0 2830 2807"/>
                              <a:gd name="T19" fmla="*/ 2830 h 63"/>
                              <a:gd name="T20" fmla="+- 0 3651 3651"/>
                              <a:gd name="T21" fmla="*/ T20 w 63"/>
                              <a:gd name="T22" fmla="+- 0 2847 2807"/>
                              <a:gd name="T23" fmla="*/ 2847 h 63"/>
                              <a:gd name="T24" fmla="+- 0 3654 3651"/>
                              <a:gd name="T25" fmla="*/ T24 w 63"/>
                              <a:gd name="T26" fmla="+- 0 2855 2807"/>
                              <a:gd name="T27" fmla="*/ 2855 h 63"/>
                              <a:gd name="T28" fmla="+- 0 3666 3651"/>
                              <a:gd name="T29" fmla="*/ T28 w 63"/>
                              <a:gd name="T30" fmla="+- 0 2867 2807"/>
                              <a:gd name="T31" fmla="*/ 2867 h 63"/>
                              <a:gd name="T32" fmla="+- 0 3674 3651"/>
                              <a:gd name="T33" fmla="*/ T32 w 63"/>
                              <a:gd name="T34" fmla="+- 0 2870 2807"/>
                              <a:gd name="T35" fmla="*/ 2870 h 63"/>
                              <a:gd name="T36" fmla="+- 0 3690 3651"/>
                              <a:gd name="T37" fmla="*/ T36 w 63"/>
                              <a:gd name="T38" fmla="+- 0 2870 2807"/>
                              <a:gd name="T39" fmla="*/ 2870 h 63"/>
                              <a:gd name="T40" fmla="+- 0 3698 3651"/>
                              <a:gd name="T41" fmla="*/ T40 w 63"/>
                              <a:gd name="T42" fmla="+- 0 2867 2807"/>
                              <a:gd name="T43" fmla="*/ 2867 h 63"/>
                              <a:gd name="T44" fmla="+- 0 3710 3651"/>
                              <a:gd name="T45" fmla="*/ T44 w 63"/>
                              <a:gd name="T46" fmla="+- 0 2855 2807"/>
                              <a:gd name="T47" fmla="*/ 2855 h 63"/>
                              <a:gd name="T48" fmla="+- 0 3713 3651"/>
                              <a:gd name="T49" fmla="*/ T48 w 63"/>
                              <a:gd name="T50" fmla="+- 0 2847 2807"/>
                              <a:gd name="T51" fmla="*/ 2847 h 63"/>
                              <a:gd name="T52" fmla="+- 0 3713 3651"/>
                              <a:gd name="T53" fmla="*/ T52 w 63"/>
                              <a:gd name="T54" fmla="+- 0 2830 2807"/>
                              <a:gd name="T55" fmla="*/ 2830 h 63"/>
                              <a:gd name="T56" fmla="+- 0 3710 3651"/>
                              <a:gd name="T57" fmla="*/ T56 w 63"/>
                              <a:gd name="T58" fmla="+- 0 2822 2807"/>
                              <a:gd name="T59" fmla="*/ 2822 h 63"/>
                              <a:gd name="T60" fmla="+- 0 3698 3651"/>
                              <a:gd name="T61" fmla="*/ T60 w 63"/>
                              <a:gd name="T62" fmla="+- 0 2811 2807"/>
                              <a:gd name="T63" fmla="*/ 281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4"/>
                                </a:lnTo>
                                <a:lnTo>
                                  <a:pt x="3" y="15"/>
                                </a:lnTo>
                                <a:lnTo>
                                  <a:pt x="0" y="23"/>
                                </a:lnTo>
                                <a:lnTo>
                                  <a:pt x="0" y="40"/>
                                </a:lnTo>
                                <a:lnTo>
                                  <a:pt x="3" y="48"/>
                                </a:lnTo>
                                <a:lnTo>
                                  <a:pt x="15" y="60"/>
                                </a:lnTo>
                                <a:lnTo>
                                  <a:pt x="23" y="63"/>
                                </a:lnTo>
                                <a:lnTo>
                                  <a:pt x="39" y="63"/>
                                </a:lnTo>
                                <a:lnTo>
                                  <a:pt x="47" y="60"/>
                                </a:lnTo>
                                <a:lnTo>
                                  <a:pt x="59" y="48"/>
                                </a:lnTo>
                                <a:lnTo>
                                  <a:pt x="62" y="40"/>
                                </a:lnTo>
                                <a:lnTo>
                                  <a:pt x="62" y="23"/>
                                </a:lnTo>
                                <a:lnTo>
                                  <a:pt x="59" y="15"/>
                                </a:lnTo>
                                <a:lnTo>
                                  <a:pt x="47"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4" name="Rectangle 2138"/>
                        <wps:cNvSpPr>
                          <a:spLocks noChangeArrowheads="1"/>
                        </wps:cNvSpPr>
                        <wps:spPr bwMode="auto">
                          <a:xfrm>
                            <a:off x="3573" y="2723"/>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5" name="Rectangle 2137"/>
                        <wps:cNvSpPr>
                          <a:spLocks noChangeArrowheads="1"/>
                        </wps:cNvSpPr>
                        <wps:spPr bwMode="auto">
                          <a:xfrm>
                            <a:off x="3556" y="2671"/>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56" name="Picture 21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3904" y="2671"/>
                            <a:ext cx="282"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7" name="Line 2135"/>
                        <wps:cNvCnPr/>
                        <wps:spPr bwMode="auto">
                          <a:xfrm>
                            <a:off x="4400" y="2133"/>
                            <a:ext cx="0" cy="1063"/>
                          </a:xfrm>
                          <a:prstGeom prst="line">
                            <a:avLst/>
                          </a:prstGeom>
                          <a:noFill/>
                          <a:ln w="19021">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58" name="Picture 21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4332" y="2066"/>
                            <a:ext cx="134"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9" name="Picture 21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4332" y="2420"/>
                            <a:ext cx="134"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0" name="Picture 2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4332" y="2774"/>
                            <a:ext cx="134"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1" name="Picture 21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4288" y="3084"/>
                            <a:ext cx="222"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62" name="Picture 21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4613" y="2671"/>
                            <a:ext cx="282"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3" name="Freeform 2129"/>
                        <wps:cNvSpPr>
                          <a:spLocks/>
                        </wps:cNvSpPr>
                        <wps:spPr bwMode="auto">
                          <a:xfrm>
                            <a:off x="5086" y="2089"/>
                            <a:ext cx="63" cy="63"/>
                          </a:xfrm>
                          <a:custGeom>
                            <a:avLst/>
                            <a:gdLst>
                              <a:gd name="T0" fmla="+- 0 5126 5086"/>
                              <a:gd name="T1" fmla="*/ T0 w 63"/>
                              <a:gd name="T2" fmla="+- 0 2090 2090"/>
                              <a:gd name="T3" fmla="*/ 2090 h 63"/>
                              <a:gd name="T4" fmla="+- 0 5109 5086"/>
                              <a:gd name="T5" fmla="*/ T4 w 63"/>
                              <a:gd name="T6" fmla="+- 0 2090 2090"/>
                              <a:gd name="T7" fmla="*/ 2090 h 63"/>
                              <a:gd name="T8" fmla="+- 0 5101 5086"/>
                              <a:gd name="T9" fmla="*/ T8 w 63"/>
                              <a:gd name="T10" fmla="+- 0 2093 2090"/>
                              <a:gd name="T11" fmla="*/ 2093 h 63"/>
                              <a:gd name="T12" fmla="+- 0 5089 5086"/>
                              <a:gd name="T13" fmla="*/ T12 w 63"/>
                              <a:gd name="T14" fmla="+- 0 2105 2090"/>
                              <a:gd name="T15" fmla="*/ 2105 h 63"/>
                              <a:gd name="T16" fmla="+- 0 5086 5086"/>
                              <a:gd name="T17" fmla="*/ T16 w 63"/>
                              <a:gd name="T18" fmla="+- 0 2113 2090"/>
                              <a:gd name="T19" fmla="*/ 2113 h 63"/>
                              <a:gd name="T20" fmla="+- 0 5086 5086"/>
                              <a:gd name="T21" fmla="*/ T20 w 63"/>
                              <a:gd name="T22" fmla="+- 0 2129 2090"/>
                              <a:gd name="T23" fmla="*/ 2129 h 63"/>
                              <a:gd name="T24" fmla="+- 0 5089 5086"/>
                              <a:gd name="T25" fmla="*/ T24 w 63"/>
                              <a:gd name="T26" fmla="+- 0 2137 2090"/>
                              <a:gd name="T27" fmla="*/ 2137 h 63"/>
                              <a:gd name="T28" fmla="+- 0 5101 5086"/>
                              <a:gd name="T29" fmla="*/ T28 w 63"/>
                              <a:gd name="T30" fmla="+- 0 2149 2090"/>
                              <a:gd name="T31" fmla="*/ 2149 h 63"/>
                              <a:gd name="T32" fmla="+- 0 5109 5086"/>
                              <a:gd name="T33" fmla="*/ T32 w 63"/>
                              <a:gd name="T34" fmla="+- 0 2152 2090"/>
                              <a:gd name="T35" fmla="*/ 2152 h 63"/>
                              <a:gd name="T36" fmla="+- 0 5126 5086"/>
                              <a:gd name="T37" fmla="*/ T36 w 63"/>
                              <a:gd name="T38" fmla="+- 0 2152 2090"/>
                              <a:gd name="T39" fmla="*/ 2152 h 63"/>
                              <a:gd name="T40" fmla="+- 0 5134 5086"/>
                              <a:gd name="T41" fmla="*/ T40 w 63"/>
                              <a:gd name="T42" fmla="+- 0 2149 2090"/>
                              <a:gd name="T43" fmla="*/ 2149 h 63"/>
                              <a:gd name="T44" fmla="+- 0 5145 5086"/>
                              <a:gd name="T45" fmla="*/ T44 w 63"/>
                              <a:gd name="T46" fmla="+- 0 2137 2090"/>
                              <a:gd name="T47" fmla="*/ 2137 h 63"/>
                              <a:gd name="T48" fmla="+- 0 5148 5086"/>
                              <a:gd name="T49" fmla="*/ T48 w 63"/>
                              <a:gd name="T50" fmla="+- 0 2129 2090"/>
                              <a:gd name="T51" fmla="*/ 2129 h 63"/>
                              <a:gd name="T52" fmla="+- 0 5148 5086"/>
                              <a:gd name="T53" fmla="*/ T52 w 63"/>
                              <a:gd name="T54" fmla="+- 0 2113 2090"/>
                              <a:gd name="T55" fmla="*/ 2113 h 63"/>
                              <a:gd name="T56" fmla="+- 0 5145 5086"/>
                              <a:gd name="T57" fmla="*/ T56 w 63"/>
                              <a:gd name="T58" fmla="+- 0 2105 2090"/>
                              <a:gd name="T59" fmla="*/ 2105 h 63"/>
                              <a:gd name="T60" fmla="+- 0 5134 5086"/>
                              <a:gd name="T61" fmla="*/ T60 w 63"/>
                              <a:gd name="T62" fmla="+- 0 2093 2090"/>
                              <a:gd name="T63" fmla="*/ 2093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3"/>
                                </a:lnTo>
                                <a:lnTo>
                                  <a:pt x="3" y="15"/>
                                </a:lnTo>
                                <a:lnTo>
                                  <a:pt x="0" y="23"/>
                                </a:lnTo>
                                <a:lnTo>
                                  <a:pt x="0" y="39"/>
                                </a:lnTo>
                                <a:lnTo>
                                  <a:pt x="3" y="47"/>
                                </a:lnTo>
                                <a:lnTo>
                                  <a:pt x="15" y="59"/>
                                </a:lnTo>
                                <a:lnTo>
                                  <a:pt x="23" y="62"/>
                                </a:lnTo>
                                <a:lnTo>
                                  <a:pt x="40" y="62"/>
                                </a:lnTo>
                                <a:lnTo>
                                  <a:pt x="48" y="59"/>
                                </a:lnTo>
                                <a:lnTo>
                                  <a:pt x="59" y="47"/>
                                </a:lnTo>
                                <a:lnTo>
                                  <a:pt x="62" y="39"/>
                                </a:lnTo>
                                <a:lnTo>
                                  <a:pt x="62" y="23"/>
                                </a:lnTo>
                                <a:lnTo>
                                  <a:pt x="59" y="15"/>
                                </a:lnTo>
                                <a:lnTo>
                                  <a:pt x="48"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4" name="Rectangle 2128"/>
                        <wps:cNvSpPr>
                          <a:spLocks noChangeArrowheads="1"/>
                        </wps:cNvSpPr>
                        <wps:spPr bwMode="auto">
                          <a:xfrm>
                            <a:off x="4989" y="2015"/>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5" name="Rectangle 2127"/>
                        <wps:cNvSpPr>
                          <a:spLocks noChangeArrowheads="1"/>
                        </wps:cNvSpPr>
                        <wps:spPr bwMode="auto">
                          <a:xfrm>
                            <a:off x="4973" y="1962"/>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6" name="Freeform 2126"/>
                        <wps:cNvSpPr>
                          <a:spLocks/>
                        </wps:cNvSpPr>
                        <wps:spPr bwMode="auto">
                          <a:xfrm>
                            <a:off x="5086" y="2464"/>
                            <a:ext cx="63" cy="63"/>
                          </a:xfrm>
                          <a:custGeom>
                            <a:avLst/>
                            <a:gdLst>
                              <a:gd name="T0" fmla="+- 0 5126 5086"/>
                              <a:gd name="T1" fmla="*/ T0 w 63"/>
                              <a:gd name="T2" fmla="+- 0 2464 2464"/>
                              <a:gd name="T3" fmla="*/ 2464 h 63"/>
                              <a:gd name="T4" fmla="+- 0 5109 5086"/>
                              <a:gd name="T5" fmla="*/ T4 w 63"/>
                              <a:gd name="T6" fmla="+- 0 2464 2464"/>
                              <a:gd name="T7" fmla="*/ 2464 h 63"/>
                              <a:gd name="T8" fmla="+- 0 5101 5086"/>
                              <a:gd name="T9" fmla="*/ T8 w 63"/>
                              <a:gd name="T10" fmla="+- 0 2468 2464"/>
                              <a:gd name="T11" fmla="*/ 2468 h 63"/>
                              <a:gd name="T12" fmla="+- 0 5089 5086"/>
                              <a:gd name="T13" fmla="*/ T12 w 63"/>
                              <a:gd name="T14" fmla="+- 0 2479 2464"/>
                              <a:gd name="T15" fmla="*/ 2479 h 63"/>
                              <a:gd name="T16" fmla="+- 0 5086 5086"/>
                              <a:gd name="T17" fmla="*/ T16 w 63"/>
                              <a:gd name="T18" fmla="+- 0 2487 2464"/>
                              <a:gd name="T19" fmla="*/ 2487 h 63"/>
                              <a:gd name="T20" fmla="+- 0 5086 5086"/>
                              <a:gd name="T21" fmla="*/ T20 w 63"/>
                              <a:gd name="T22" fmla="+- 0 2504 2464"/>
                              <a:gd name="T23" fmla="*/ 2504 h 63"/>
                              <a:gd name="T24" fmla="+- 0 5089 5086"/>
                              <a:gd name="T25" fmla="*/ T24 w 63"/>
                              <a:gd name="T26" fmla="+- 0 2512 2464"/>
                              <a:gd name="T27" fmla="*/ 2512 h 63"/>
                              <a:gd name="T28" fmla="+- 0 5101 5086"/>
                              <a:gd name="T29" fmla="*/ T28 w 63"/>
                              <a:gd name="T30" fmla="+- 0 2523 2464"/>
                              <a:gd name="T31" fmla="*/ 2523 h 63"/>
                              <a:gd name="T32" fmla="+- 0 5109 5086"/>
                              <a:gd name="T33" fmla="*/ T32 w 63"/>
                              <a:gd name="T34" fmla="+- 0 2527 2464"/>
                              <a:gd name="T35" fmla="*/ 2527 h 63"/>
                              <a:gd name="T36" fmla="+- 0 5126 5086"/>
                              <a:gd name="T37" fmla="*/ T36 w 63"/>
                              <a:gd name="T38" fmla="+- 0 2527 2464"/>
                              <a:gd name="T39" fmla="*/ 2527 h 63"/>
                              <a:gd name="T40" fmla="+- 0 5134 5086"/>
                              <a:gd name="T41" fmla="*/ T40 w 63"/>
                              <a:gd name="T42" fmla="+- 0 2523 2464"/>
                              <a:gd name="T43" fmla="*/ 2523 h 63"/>
                              <a:gd name="T44" fmla="+- 0 5145 5086"/>
                              <a:gd name="T45" fmla="*/ T44 w 63"/>
                              <a:gd name="T46" fmla="+- 0 2512 2464"/>
                              <a:gd name="T47" fmla="*/ 2512 h 63"/>
                              <a:gd name="T48" fmla="+- 0 5148 5086"/>
                              <a:gd name="T49" fmla="*/ T48 w 63"/>
                              <a:gd name="T50" fmla="+- 0 2504 2464"/>
                              <a:gd name="T51" fmla="*/ 2504 h 63"/>
                              <a:gd name="T52" fmla="+- 0 5148 5086"/>
                              <a:gd name="T53" fmla="*/ T52 w 63"/>
                              <a:gd name="T54" fmla="+- 0 2487 2464"/>
                              <a:gd name="T55" fmla="*/ 2487 h 63"/>
                              <a:gd name="T56" fmla="+- 0 5145 5086"/>
                              <a:gd name="T57" fmla="*/ T56 w 63"/>
                              <a:gd name="T58" fmla="+- 0 2479 2464"/>
                              <a:gd name="T59" fmla="*/ 2479 h 63"/>
                              <a:gd name="T60" fmla="+- 0 5134 5086"/>
                              <a:gd name="T61" fmla="*/ T60 w 63"/>
                              <a:gd name="T62" fmla="+- 0 2468 2464"/>
                              <a:gd name="T63" fmla="*/ 2468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4"/>
                                </a:lnTo>
                                <a:lnTo>
                                  <a:pt x="3" y="15"/>
                                </a:lnTo>
                                <a:lnTo>
                                  <a:pt x="0" y="23"/>
                                </a:lnTo>
                                <a:lnTo>
                                  <a:pt x="0" y="40"/>
                                </a:lnTo>
                                <a:lnTo>
                                  <a:pt x="3" y="48"/>
                                </a:lnTo>
                                <a:lnTo>
                                  <a:pt x="15" y="59"/>
                                </a:lnTo>
                                <a:lnTo>
                                  <a:pt x="23" y="63"/>
                                </a:lnTo>
                                <a:lnTo>
                                  <a:pt x="40" y="63"/>
                                </a:lnTo>
                                <a:lnTo>
                                  <a:pt x="48" y="59"/>
                                </a:lnTo>
                                <a:lnTo>
                                  <a:pt x="59" y="48"/>
                                </a:lnTo>
                                <a:lnTo>
                                  <a:pt x="62" y="40"/>
                                </a:lnTo>
                                <a:lnTo>
                                  <a:pt x="62" y="23"/>
                                </a:lnTo>
                                <a:lnTo>
                                  <a:pt x="59" y="15"/>
                                </a:lnTo>
                                <a:lnTo>
                                  <a:pt x="48"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7" name="Rectangle 2125"/>
                        <wps:cNvSpPr>
                          <a:spLocks noChangeArrowheads="1"/>
                        </wps:cNvSpPr>
                        <wps:spPr bwMode="auto">
                          <a:xfrm>
                            <a:off x="4989" y="2369"/>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8" name="Rectangle 2124"/>
                        <wps:cNvSpPr>
                          <a:spLocks noChangeArrowheads="1"/>
                        </wps:cNvSpPr>
                        <wps:spPr bwMode="auto">
                          <a:xfrm>
                            <a:off x="4973" y="2317"/>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9" name="Freeform 2123"/>
                        <wps:cNvSpPr>
                          <a:spLocks/>
                        </wps:cNvSpPr>
                        <wps:spPr bwMode="auto">
                          <a:xfrm>
                            <a:off x="5086" y="2807"/>
                            <a:ext cx="63" cy="63"/>
                          </a:xfrm>
                          <a:custGeom>
                            <a:avLst/>
                            <a:gdLst>
                              <a:gd name="T0" fmla="+- 0 5126 5086"/>
                              <a:gd name="T1" fmla="*/ T0 w 63"/>
                              <a:gd name="T2" fmla="+- 0 2807 2807"/>
                              <a:gd name="T3" fmla="*/ 2807 h 63"/>
                              <a:gd name="T4" fmla="+- 0 5109 5086"/>
                              <a:gd name="T5" fmla="*/ T4 w 63"/>
                              <a:gd name="T6" fmla="+- 0 2807 2807"/>
                              <a:gd name="T7" fmla="*/ 2807 h 63"/>
                              <a:gd name="T8" fmla="+- 0 5101 5086"/>
                              <a:gd name="T9" fmla="*/ T8 w 63"/>
                              <a:gd name="T10" fmla="+- 0 2811 2807"/>
                              <a:gd name="T11" fmla="*/ 2811 h 63"/>
                              <a:gd name="T12" fmla="+- 0 5089 5086"/>
                              <a:gd name="T13" fmla="*/ T12 w 63"/>
                              <a:gd name="T14" fmla="+- 0 2822 2807"/>
                              <a:gd name="T15" fmla="*/ 2822 h 63"/>
                              <a:gd name="T16" fmla="+- 0 5086 5086"/>
                              <a:gd name="T17" fmla="*/ T16 w 63"/>
                              <a:gd name="T18" fmla="+- 0 2830 2807"/>
                              <a:gd name="T19" fmla="*/ 2830 h 63"/>
                              <a:gd name="T20" fmla="+- 0 5086 5086"/>
                              <a:gd name="T21" fmla="*/ T20 w 63"/>
                              <a:gd name="T22" fmla="+- 0 2847 2807"/>
                              <a:gd name="T23" fmla="*/ 2847 h 63"/>
                              <a:gd name="T24" fmla="+- 0 5089 5086"/>
                              <a:gd name="T25" fmla="*/ T24 w 63"/>
                              <a:gd name="T26" fmla="+- 0 2855 2807"/>
                              <a:gd name="T27" fmla="*/ 2855 h 63"/>
                              <a:gd name="T28" fmla="+- 0 5101 5086"/>
                              <a:gd name="T29" fmla="*/ T28 w 63"/>
                              <a:gd name="T30" fmla="+- 0 2867 2807"/>
                              <a:gd name="T31" fmla="*/ 2867 h 63"/>
                              <a:gd name="T32" fmla="+- 0 5109 5086"/>
                              <a:gd name="T33" fmla="*/ T32 w 63"/>
                              <a:gd name="T34" fmla="+- 0 2870 2807"/>
                              <a:gd name="T35" fmla="*/ 2870 h 63"/>
                              <a:gd name="T36" fmla="+- 0 5126 5086"/>
                              <a:gd name="T37" fmla="*/ T36 w 63"/>
                              <a:gd name="T38" fmla="+- 0 2870 2807"/>
                              <a:gd name="T39" fmla="*/ 2870 h 63"/>
                              <a:gd name="T40" fmla="+- 0 5134 5086"/>
                              <a:gd name="T41" fmla="*/ T40 w 63"/>
                              <a:gd name="T42" fmla="+- 0 2867 2807"/>
                              <a:gd name="T43" fmla="*/ 2867 h 63"/>
                              <a:gd name="T44" fmla="+- 0 5145 5086"/>
                              <a:gd name="T45" fmla="*/ T44 w 63"/>
                              <a:gd name="T46" fmla="+- 0 2855 2807"/>
                              <a:gd name="T47" fmla="*/ 2855 h 63"/>
                              <a:gd name="T48" fmla="+- 0 5148 5086"/>
                              <a:gd name="T49" fmla="*/ T48 w 63"/>
                              <a:gd name="T50" fmla="+- 0 2847 2807"/>
                              <a:gd name="T51" fmla="*/ 2847 h 63"/>
                              <a:gd name="T52" fmla="+- 0 5148 5086"/>
                              <a:gd name="T53" fmla="*/ T52 w 63"/>
                              <a:gd name="T54" fmla="+- 0 2830 2807"/>
                              <a:gd name="T55" fmla="*/ 2830 h 63"/>
                              <a:gd name="T56" fmla="+- 0 5145 5086"/>
                              <a:gd name="T57" fmla="*/ T56 w 63"/>
                              <a:gd name="T58" fmla="+- 0 2822 2807"/>
                              <a:gd name="T59" fmla="*/ 2822 h 63"/>
                              <a:gd name="T60" fmla="+- 0 5134 5086"/>
                              <a:gd name="T61" fmla="*/ T60 w 63"/>
                              <a:gd name="T62" fmla="+- 0 2811 2807"/>
                              <a:gd name="T63" fmla="*/ 281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4"/>
                                </a:lnTo>
                                <a:lnTo>
                                  <a:pt x="3" y="15"/>
                                </a:lnTo>
                                <a:lnTo>
                                  <a:pt x="0" y="23"/>
                                </a:lnTo>
                                <a:lnTo>
                                  <a:pt x="0" y="40"/>
                                </a:lnTo>
                                <a:lnTo>
                                  <a:pt x="3" y="48"/>
                                </a:lnTo>
                                <a:lnTo>
                                  <a:pt x="15" y="60"/>
                                </a:lnTo>
                                <a:lnTo>
                                  <a:pt x="23" y="63"/>
                                </a:lnTo>
                                <a:lnTo>
                                  <a:pt x="40" y="63"/>
                                </a:lnTo>
                                <a:lnTo>
                                  <a:pt x="48" y="60"/>
                                </a:lnTo>
                                <a:lnTo>
                                  <a:pt x="59" y="48"/>
                                </a:lnTo>
                                <a:lnTo>
                                  <a:pt x="62" y="40"/>
                                </a:lnTo>
                                <a:lnTo>
                                  <a:pt x="62" y="23"/>
                                </a:lnTo>
                                <a:lnTo>
                                  <a:pt x="59" y="15"/>
                                </a:lnTo>
                                <a:lnTo>
                                  <a:pt x="48"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0" name="Rectangle 2122"/>
                        <wps:cNvSpPr>
                          <a:spLocks noChangeArrowheads="1"/>
                        </wps:cNvSpPr>
                        <wps:spPr bwMode="auto">
                          <a:xfrm>
                            <a:off x="4989" y="2723"/>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1" name="Rectangle 2121"/>
                        <wps:cNvSpPr>
                          <a:spLocks noChangeArrowheads="1"/>
                        </wps:cNvSpPr>
                        <wps:spPr bwMode="auto">
                          <a:xfrm>
                            <a:off x="4973" y="2671"/>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2" name="Freeform 2120"/>
                        <wps:cNvSpPr>
                          <a:spLocks/>
                        </wps:cNvSpPr>
                        <wps:spPr bwMode="auto">
                          <a:xfrm>
                            <a:off x="5429" y="2089"/>
                            <a:ext cx="63" cy="63"/>
                          </a:xfrm>
                          <a:custGeom>
                            <a:avLst/>
                            <a:gdLst>
                              <a:gd name="T0" fmla="+- 0 5469 5429"/>
                              <a:gd name="T1" fmla="*/ T0 w 63"/>
                              <a:gd name="T2" fmla="+- 0 2090 2090"/>
                              <a:gd name="T3" fmla="*/ 2090 h 63"/>
                              <a:gd name="T4" fmla="+- 0 5452 5429"/>
                              <a:gd name="T5" fmla="*/ T4 w 63"/>
                              <a:gd name="T6" fmla="+- 0 2090 2090"/>
                              <a:gd name="T7" fmla="*/ 2090 h 63"/>
                              <a:gd name="T8" fmla="+- 0 5444 5429"/>
                              <a:gd name="T9" fmla="*/ T8 w 63"/>
                              <a:gd name="T10" fmla="+- 0 2093 2090"/>
                              <a:gd name="T11" fmla="*/ 2093 h 63"/>
                              <a:gd name="T12" fmla="+- 0 5433 5429"/>
                              <a:gd name="T13" fmla="*/ T12 w 63"/>
                              <a:gd name="T14" fmla="+- 0 2105 2090"/>
                              <a:gd name="T15" fmla="*/ 2105 h 63"/>
                              <a:gd name="T16" fmla="+- 0 5429 5429"/>
                              <a:gd name="T17" fmla="*/ T16 w 63"/>
                              <a:gd name="T18" fmla="+- 0 2113 2090"/>
                              <a:gd name="T19" fmla="*/ 2113 h 63"/>
                              <a:gd name="T20" fmla="+- 0 5429 5429"/>
                              <a:gd name="T21" fmla="*/ T20 w 63"/>
                              <a:gd name="T22" fmla="+- 0 2129 2090"/>
                              <a:gd name="T23" fmla="*/ 2129 h 63"/>
                              <a:gd name="T24" fmla="+- 0 5433 5429"/>
                              <a:gd name="T25" fmla="*/ T24 w 63"/>
                              <a:gd name="T26" fmla="+- 0 2137 2090"/>
                              <a:gd name="T27" fmla="*/ 2137 h 63"/>
                              <a:gd name="T28" fmla="+- 0 5444 5429"/>
                              <a:gd name="T29" fmla="*/ T28 w 63"/>
                              <a:gd name="T30" fmla="+- 0 2149 2090"/>
                              <a:gd name="T31" fmla="*/ 2149 h 63"/>
                              <a:gd name="T32" fmla="+- 0 5452 5429"/>
                              <a:gd name="T33" fmla="*/ T32 w 63"/>
                              <a:gd name="T34" fmla="+- 0 2152 2090"/>
                              <a:gd name="T35" fmla="*/ 2152 h 63"/>
                              <a:gd name="T36" fmla="+- 0 5469 5429"/>
                              <a:gd name="T37" fmla="*/ T36 w 63"/>
                              <a:gd name="T38" fmla="+- 0 2152 2090"/>
                              <a:gd name="T39" fmla="*/ 2152 h 63"/>
                              <a:gd name="T40" fmla="+- 0 5477 5429"/>
                              <a:gd name="T41" fmla="*/ T40 w 63"/>
                              <a:gd name="T42" fmla="+- 0 2149 2090"/>
                              <a:gd name="T43" fmla="*/ 2149 h 63"/>
                              <a:gd name="T44" fmla="+- 0 5488 5429"/>
                              <a:gd name="T45" fmla="*/ T44 w 63"/>
                              <a:gd name="T46" fmla="+- 0 2137 2090"/>
                              <a:gd name="T47" fmla="*/ 2137 h 63"/>
                              <a:gd name="T48" fmla="+- 0 5492 5429"/>
                              <a:gd name="T49" fmla="*/ T48 w 63"/>
                              <a:gd name="T50" fmla="+- 0 2129 2090"/>
                              <a:gd name="T51" fmla="*/ 2129 h 63"/>
                              <a:gd name="T52" fmla="+- 0 5492 5429"/>
                              <a:gd name="T53" fmla="*/ T52 w 63"/>
                              <a:gd name="T54" fmla="+- 0 2113 2090"/>
                              <a:gd name="T55" fmla="*/ 2113 h 63"/>
                              <a:gd name="T56" fmla="+- 0 5488 5429"/>
                              <a:gd name="T57" fmla="*/ T56 w 63"/>
                              <a:gd name="T58" fmla="+- 0 2105 2090"/>
                              <a:gd name="T59" fmla="*/ 2105 h 63"/>
                              <a:gd name="T60" fmla="+- 0 5477 5429"/>
                              <a:gd name="T61" fmla="*/ T60 w 63"/>
                              <a:gd name="T62" fmla="+- 0 2093 2090"/>
                              <a:gd name="T63" fmla="*/ 2093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3"/>
                                </a:lnTo>
                                <a:lnTo>
                                  <a:pt x="4" y="15"/>
                                </a:lnTo>
                                <a:lnTo>
                                  <a:pt x="0" y="23"/>
                                </a:lnTo>
                                <a:lnTo>
                                  <a:pt x="0" y="39"/>
                                </a:lnTo>
                                <a:lnTo>
                                  <a:pt x="4" y="47"/>
                                </a:lnTo>
                                <a:lnTo>
                                  <a:pt x="15" y="59"/>
                                </a:lnTo>
                                <a:lnTo>
                                  <a:pt x="23" y="62"/>
                                </a:lnTo>
                                <a:lnTo>
                                  <a:pt x="40" y="62"/>
                                </a:lnTo>
                                <a:lnTo>
                                  <a:pt x="48" y="59"/>
                                </a:lnTo>
                                <a:lnTo>
                                  <a:pt x="59" y="47"/>
                                </a:lnTo>
                                <a:lnTo>
                                  <a:pt x="63" y="39"/>
                                </a:lnTo>
                                <a:lnTo>
                                  <a:pt x="63" y="23"/>
                                </a:lnTo>
                                <a:lnTo>
                                  <a:pt x="59" y="15"/>
                                </a:lnTo>
                                <a:lnTo>
                                  <a:pt x="48"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3" name="Rectangle 2119"/>
                        <wps:cNvSpPr>
                          <a:spLocks noChangeArrowheads="1"/>
                        </wps:cNvSpPr>
                        <wps:spPr bwMode="auto">
                          <a:xfrm>
                            <a:off x="5343" y="2015"/>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4" name="Rectangle 2118"/>
                        <wps:cNvSpPr>
                          <a:spLocks noChangeArrowheads="1"/>
                        </wps:cNvSpPr>
                        <wps:spPr bwMode="auto">
                          <a:xfrm>
                            <a:off x="5343" y="2015"/>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5" name="Rectangle 2117"/>
                        <wps:cNvSpPr>
                          <a:spLocks noChangeArrowheads="1"/>
                        </wps:cNvSpPr>
                        <wps:spPr bwMode="auto">
                          <a:xfrm>
                            <a:off x="5357" y="1962"/>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6" name="Freeform 2116"/>
                        <wps:cNvSpPr>
                          <a:spLocks/>
                        </wps:cNvSpPr>
                        <wps:spPr bwMode="auto">
                          <a:xfrm>
                            <a:off x="5429" y="2464"/>
                            <a:ext cx="63" cy="63"/>
                          </a:xfrm>
                          <a:custGeom>
                            <a:avLst/>
                            <a:gdLst>
                              <a:gd name="T0" fmla="+- 0 5469 5429"/>
                              <a:gd name="T1" fmla="*/ T0 w 63"/>
                              <a:gd name="T2" fmla="+- 0 2464 2464"/>
                              <a:gd name="T3" fmla="*/ 2464 h 63"/>
                              <a:gd name="T4" fmla="+- 0 5452 5429"/>
                              <a:gd name="T5" fmla="*/ T4 w 63"/>
                              <a:gd name="T6" fmla="+- 0 2464 2464"/>
                              <a:gd name="T7" fmla="*/ 2464 h 63"/>
                              <a:gd name="T8" fmla="+- 0 5444 5429"/>
                              <a:gd name="T9" fmla="*/ T8 w 63"/>
                              <a:gd name="T10" fmla="+- 0 2468 2464"/>
                              <a:gd name="T11" fmla="*/ 2468 h 63"/>
                              <a:gd name="T12" fmla="+- 0 5433 5429"/>
                              <a:gd name="T13" fmla="*/ T12 w 63"/>
                              <a:gd name="T14" fmla="+- 0 2479 2464"/>
                              <a:gd name="T15" fmla="*/ 2479 h 63"/>
                              <a:gd name="T16" fmla="+- 0 5429 5429"/>
                              <a:gd name="T17" fmla="*/ T16 w 63"/>
                              <a:gd name="T18" fmla="+- 0 2487 2464"/>
                              <a:gd name="T19" fmla="*/ 2487 h 63"/>
                              <a:gd name="T20" fmla="+- 0 5429 5429"/>
                              <a:gd name="T21" fmla="*/ T20 w 63"/>
                              <a:gd name="T22" fmla="+- 0 2504 2464"/>
                              <a:gd name="T23" fmla="*/ 2504 h 63"/>
                              <a:gd name="T24" fmla="+- 0 5433 5429"/>
                              <a:gd name="T25" fmla="*/ T24 w 63"/>
                              <a:gd name="T26" fmla="+- 0 2512 2464"/>
                              <a:gd name="T27" fmla="*/ 2512 h 63"/>
                              <a:gd name="T28" fmla="+- 0 5444 5429"/>
                              <a:gd name="T29" fmla="*/ T28 w 63"/>
                              <a:gd name="T30" fmla="+- 0 2523 2464"/>
                              <a:gd name="T31" fmla="*/ 2523 h 63"/>
                              <a:gd name="T32" fmla="+- 0 5452 5429"/>
                              <a:gd name="T33" fmla="*/ T32 w 63"/>
                              <a:gd name="T34" fmla="+- 0 2527 2464"/>
                              <a:gd name="T35" fmla="*/ 2527 h 63"/>
                              <a:gd name="T36" fmla="+- 0 5469 5429"/>
                              <a:gd name="T37" fmla="*/ T36 w 63"/>
                              <a:gd name="T38" fmla="+- 0 2527 2464"/>
                              <a:gd name="T39" fmla="*/ 2527 h 63"/>
                              <a:gd name="T40" fmla="+- 0 5477 5429"/>
                              <a:gd name="T41" fmla="*/ T40 w 63"/>
                              <a:gd name="T42" fmla="+- 0 2523 2464"/>
                              <a:gd name="T43" fmla="*/ 2523 h 63"/>
                              <a:gd name="T44" fmla="+- 0 5488 5429"/>
                              <a:gd name="T45" fmla="*/ T44 w 63"/>
                              <a:gd name="T46" fmla="+- 0 2512 2464"/>
                              <a:gd name="T47" fmla="*/ 2512 h 63"/>
                              <a:gd name="T48" fmla="+- 0 5492 5429"/>
                              <a:gd name="T49" fmla="*/ T48 w 63"/>
                              <a:gd name="T50" fmla="+- 0 2504 2464"/>
                              <a:gd name="T51" fmla="*/ 2504 h 63"/>
                              <a:gd name="T52" fmla="+- 0 5492 5429"/>
                              <a:gd name="T53" fmla="*/ T52 w 63"/>
                              <a:gd name="T54" fmla="+- 0 2487 2464"/>
                              <a:gd name="T55" fmla="*/ 2487 h 63"/>
                              <a:gd name="T56" fmla="+- 0 5488 5429"/>
                              <a:gd name="T57" fmla="*/ T56 w 63"/>
                              <a:gd name="T58" fmla="+- 0 2479 2464"/>
                              <a:gd name="T59" fmla="*/ 2479 h 63"/>
                              <a:gd name="T60" fmla="+- 0 5477 5429"/>
                              <a:gd name="T61" fmla="*/ T60 w 63"/>
                              <a:gd name="T62" fmla="+- 0 2468 2464"/>
                              <a:gd name="T63" fmla="*/ 2468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4"/>
                                </a:lnTo>
                                <a:lnTo>
                                  <a:pt x="4" y="15"/>
                                </a:lnTo>
                                <a:lnTo>
                                  <a:pt x="0" y="23"/>
                                </a:lnTo>
                                <a:lnTo>
                                  <a:pt x="0" y="40"/>
                                </a:lnTo>
                                <a:lnTo>
                                  <a:pt x="4" y="48"/>
                                </a:lnTo>
                                <a:lnTo>
                                  <a:pt x="15" y="59"/>
                                </a:lnTo>
                                <a:lnTo>
                                  <a:pt x="23" y="63"/>
                                </a:lnTo>
                                <a:lnTo>
                                  <a:pt x="40" y="63"/>
                                </a:lnTo>
                                <a:lnTo>
                                  <a:pt x="48" y="59"/>
                                </a:lnTo>
                                <a:lnTo>
                                  <a:pt x="59" y="48"/>
                                </a:lnTo>
                                <a:lnTo>
                                  <a:pt x="63" y="40"/>
                                </a:lnTo>
                                <a:lnTo>
                                  <a:pt x="63" y="23"/>
                                </a:lnTo>
                                <a:lnTo>
                                  <a:pt x="59" y="15"/>
                                </a:lnTo>
                                <a:lnTo>
                                  <a:pt x="48"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7" name="Rectangle 2115"/>
                        <wps:cNvSpPr>
                          <a:spLocks noChangeArrowheads="1"/>
                        </wps:cNvSpPr>
                        <wps:spPr bwMode="auto">
                          <a:xfrm>
                            <a:off x="5343" y="2369"/>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8" name="Rectangle 2114"/>
                        <wps:cNvSpPr>
                          <a:spLocks noChangeArrowheads="1"/>
                        </wps:cNvSpPr>
                        <wps:spPr bwMode="auto">
                          <a:xfrm>
                            <a:off x="5343" y="2369"/>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79" name="Rectangle 2113"/>
                        <wps:cNvSpPr>
                          <a:spLocks noChangeArrowheads="1"/>
                        </wps:cNvSpPr>
                        <wps:spPr bwMode="auto">
                          <a:xfrm>
                            <a:off x="5357" y="2317"/>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0" name="Freeform 2112"/>
                        <wps:cNvSpPr>
                          <a:spLocks/>
                        </wps:cNvSpPr>
                        <wps:spPr bwMode="auto">
                          <a:xfrm>
                            <a:off x="5429" y="2807"/>
                            <a:ext cx="63" cy="63"/>
                          </a:xfrm>
                          <a:custGeom>
                            <a:avLst/>
                            <a:gdLst>
                              <a:gd name="T0" fmla="+- 0 5469 5429"/>
                              <a:gd name="T1" fmla="*/ T0 w 63"/>
                              <a:gd name="T2" fmla="+- 0 2807 2807"/>
                              <a:gd name="T3" fmla="*/ 2807 h 63"/>
                              <a:gd name="T4" fmla="+- 0 5452 5429"/>
                              <a:gd name="T5" fmla="*/ T4 w 63"/>
                              <a:gd name="T6" fmla="+- 0 2807 2807"/>
                              <a:gd name="T7" fmla="*/ 2807 h 63"/>
                              <a:gd name="T8" fmla="+- 0 5444 5429"/>
                              <a:gd name="T9" fmla="*/ T8 w 63"/>
                              <a:gd name="T10" fmla="+- 0 2811 2807"/>
                              <a:gd name="T11" fmla="*/ 2811 h 63"/>
                              <a:gd name="T12" fmla="+- 0 5433 5429"/>
                              <a:gd name="T13" fmla="*/ T12 w 63"/>
                              <a:gd name="T14" fmla="+- 0 2822 2807"/>
                              <a:gd name="T15" fmla="*/ 2822 h 63"/>
                              <a:gd name="T16" fmla="+- 0 5429 5429"/>
                              <a:gd name="T17" fmla="*/ T16 w 63"/>
                              <a:gd name="T18" fmla="+- 0 2830 2807"/>
                              <a:gd name="T19" fmla="*/ 2830 h 63"/>
                              <a:gd name="T20" fmla="+- 0 5429 5429"/>
                              <a:gd name="T21" fmla="*/ T20 w 63"/>
                              <a:gd name="T22" fmla="+- 0 2847 2807"/>
                              <a:gd name="T23" fmla="*/ 2847 h 63"/>
                              <a:gd name="T24" fmla="+- 0 5433 5429"/>
                              <a:gd name="T25" fmla="*/ T24 w 63"/>
                              <a:gd name="T26" fmla="+- 0 2855 2807"/>
                              <a:gd name="T27" fmla="*/ 2855 h 63"/>
                              <a:gd name="T28" fmla="+- 0 5444 5429"/>
                              <a:gd name="T29" fmla="*/ T28 w 63"/>
                              <a:gd name="T30" fmla="+- 0 2867 2807"/>
                              <a:gd name="T31" fmla="*/ 2867 h 63"/>
                              <a:gd name="T32" fmla="+- 0 5452 5429"/>
                              <a:gd name="T33" fmla="*/ T32 w 63"/>
                              <a:gd name="T34" fmla="+- 0 2870 2807"/>
                              <a:gd name="T35" fmla="*/ 2870 h 63"/>
                              <a:gd name="T36" fmla="+- 0 5469 5429"/>
                              <a:gd name="T37" fmla="*/ T36 w 63"/>
                              <a:gd name="T38" fmla="+- 0 2870 2807"/>
                              <a:gd name="T39" fmla="*/ 2870 h 63"/>
                              <a:gd name="T40" fmla="+- 0 5477 5429"/>
                              <a:gd name="T41" fmla="*/ T40 w 63"/>
                              <a:gd name="T42" fmla="+- 0 2867 2807"/>
                              <a:gd name="T43" fmla="*/ 2867 h 63"/>
                              <a:gd name="T44" fmla="+- 0 5488 5429"/>
                              <a:gd name="T45" fmla="*/ T44 w 63"/>
                              <a:gd name="T46" fmla="+- 0 2855 2807"/>
                              <a:gd name="T47" fmla="*/ 2855 h 63"/>
                              <a:gd name="T48" fmla="+- 0 5492 5429"/>
                              <a:gd name="T49" fmla="*/ T48 w 63"/>
                              <a:gd name="T50" fmla="+- 0 2847 2807"/>
                              <a:gd name="T51" fmla="*/ 2847 h 63"/>
                              <a:gd name="T52" fmla="+- 0 5492 5429"/>
                              <a:gd name="T53" fmla="*/ T52 w 63"/>
                              <a:gd name="T54" fmla="+- 0 2830 2807"/>
                              <a:gd name="T55" fmla="*/ 2830 h 63"/>
                              <a:gd name="T56" fmla="+- 0 5488 5429"/>
                              <a:gd name="T57" fmla="*/ T56 w 63"/>
                              <a:gd name="T58" fmla="+- 0 2822 2807"/>
                              <a:gd name="T59" fmla="*/ 2822 h 63"/>
                              <a:gd name="T60" fmla="+- 0 5477 5429"/>
                              <a:gd name="T61" fmla="*/ T60 w 63"/>
                              <a:gd name="T62" fmla="+- 0 2811 2807"/>
                              <a:gd name="T63" fmla="*/ 281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4"/>
                                </a:lnTo>
                                <a:lnTo>
                                  <a:pt x="4" y="15"/>
                                </a:lnTo>
                                <a:lnTo>
                                  <a:pt x="0" y="23"/>
                                </a:lnTo>
                                <a:lnTo>
                                  <a:pt x="0" y="40"/>
                                </a:lnTo>
                                <a:lnTo>
                                  <a:pt x="4" y="48"/>
                                </a:lnTo>
                                <a:lnTo>
                                  <a:pt x="15" y="60"/>
                                </a:lnTo>
                                <a:lnTo>
                                  <a:pt x="23" y="63"/>
                                </a:lnTo>
                                <a:lnTo>
                                  <a:pt x="40" y="63"/>
                                </a:lnTo>
                                <a:lnTo>
                                  <a:pt x="48" y="60"/>
                                </a:lnTo>
                                <a:lnTo>
                                  <a:pt x="59" y="48"/>
                                </a:lnTo>
                                <a:lnTo>
                                  <a:pt x="63" y="40"/>
                                </a:lnTo>
                                <a:lnTo>
                                  <a:pt x="63" y="23"/>
                                </a:lnTo>
                                <a:lnTo>
                                  <a:pt x="59" y="15"/>
                                </a:lnTo>
                                <a:lnTo>
                                  <a:pt x="48"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1" name="Rectangle 2111"/>
                        <wps:cNvSpPr>
                          <a:spLocks noChangeArrowheads="1"/>
                        </wps:cNvSpPr>
                        <wps:spPr bwMode="auto">
                          <a:xfrm>
                            <a:off x="5343" y="2723"/>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2" name="Rectangle 2110"/>
                        <wps:cNvSpPr>
                          <a:spLocks noChangeArrowheads="1"/>
                        </wps:cNvSpPr>
                        <wps:spPr bwMode="auto">
                          <a:xfrm>
                            <a:off x="5343" y="2723"/>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3" name="Rectangle 2109"/>
                        <wps:cNvSpPr>
                          <a:spLocks noChangeArrowheads="1"/>
                        </wps:cNvSpPr>
                        <wps:spPr bwMode="auto">
                          <a:xfrm>
                            <a:off x="5357" y="2671"/>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4" name="Line 2108"/>
                        <wps:cNvCnPr/>
                        <wps:spPr bwMode="auto">
                          <a:xfrm>
                            <a:off x="5816" y="2133"/>
                            <a:ext cx="0" cy="709"/>
                          </a:xfrm>
                          <a:prstGeom prst="line">
                            <a:avLst/>
                          </a:prstGeom>
                          <a:noFill/>
                          <a:ln w="19021">
                            <a:solidFill>
                              <a:srgbClr val="71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85" name="Picture 210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5749" y="2066"/>
                            <a:ext cx="134"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6" name="Picture 210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5749" y="2420"/>
                            <a:ext cx="134"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7" name="Freeform 2105"/>
                        <wps:cNvSpPr>
                          <a:spLocks/>
                        </wps:cNvSpPr>
                        <wps:spPr bwMode="auto">
                          <a:xfrm>
                            <a:off x="5772" y="2807"/>
                            <a:ext cx="63" cy="63"/>
                          </a:xfrm>
                          <a:custGeom>
                            <a:avLst/>
                            <a:gdLst>
                              <a:gd name="T0" fmla="+- 0 5812 5773"/>
                              <a:gd name="T1" fmla="*/ T0 w 63"/>
                              <a:gd name="T2" fmla="+- 0 2807 2807"/>
                              <a:gd name="T3" fmla="*/ 2807 h 63"/>
                              <a:gd name="T4" fmla="+- 0 5795 5773"/>
                              <a:gd name="T5" fmla="*/ T4 w 63"/>
                              <a:gd name="T6" fmla="+- 0 2807 2807"/>
                              <a:gd name="T7" fmla="*/ 2807 h 63"/>
                              <a:gd name="T8" fmla="+- 0 5788 5773"/>
                              <a:gd name="T9" fmla="*/ T8 w 63"/>
                              <a:gd name="T10" fmla="+- 0 2811 2807"/>
                              <a:gd name="T11" fmla="*/ 2811 h 63"/>
                              <a:gd name="T12" fmla="+- 0 5776 5773"/>
                              <a:gd name="T13" fmla="*/ T12 w 63"/>
                              <a:gd name="T14" fmla="+- 0 2822 2807"/>
                              <a:gd name="T15" fmla="*/ 2822 h 63"/>
                              <a:gd name="T16" fmla="+- 0 5773 5773"/>
                              <a:gd name="T17" fmla="*/ T16 w 63"/>
                              <a:gd name="T18" fmla="+- 0 2830 2807"/>
                              <a:gd name="T19" fmla="*/ 2830 h 63"/>
                              <a:gd name="T20" fmla="+- 0 5773 5773"/>
                              <a:gd name="T21" fmla="*/ T20 w 63"/>
                              <a:gd name="T22" fmla="+- 0 2847 2807"/>
                              <a:gd name="T23" fmla="*/ 2847 h 63"/>
                              <a:gd name="T24" fmla="+- 0 5776 5773"/>
                              <a:gd name="T25" fmla="*/ T24 w 63"/>
                              <a:gd name="T26" fmla="+- 0 2855 2807"/>
                              <a:gd name="T27" fmla="*/ 2855 h 63"/>
                              <a:gd name="T28" fmla="+- 0 5788 5773"/>
                              <a:gd name="T29" fmla="*/ T28 w 63"/>
                              <a:gd name="T30" fmla="+- 0 2867 2807"/>
                              <a:gd name="T31" fmla="*/ 2867 h 63"/>
                              <a:gd name="T32" fmla="+- 0 5795 5773"/>
                              <a:gd name="T33" fmla="*/ T32 w 63"/>
                              <a:gd name="T34" fmla="+- 0 2870 2807"/>
                              <a:gd name="T35" fmla="*/ 2870 h 63"/>
                              <a:gd name="T36" fmla="+- 0 5812 5773"/>
                              <a:gd name="T37" fmla="*/ T36 w 63"/>
                              <a:gd name="T38" fmla="+- 0 2870 2807"/>
                              <a:gd name="T39" fmla="*/ 2870 h 63"/>
                              <a:gd name="T40" fmla="+- 0 5820 5773"/>
                              <a:gd name="T41" fmla="*/ T40 w 63"/>
                              <a:gd name="T42" fmla="+- 0 2867 2807"/>
                              <a:gd name="T43" fmla="*/ 2867 h 63"/>
                              <a:gd name="T44" fmla="+- 0 5832 5773"/>
                              <a:gd name="T45" fmla="*/ T44 w 63"/>
                              <a:gd name="T46" fmla="+- 0 2855 2807"/>
                              <a:gd name="T47" fmla="*/ 2855 h 63"/>
                              <a:gd name="T48" fmla="+- 0 5835 5773"/>
                              <a:gd name="T49" fmla="*/ T48 w 63"/>
                              <a:gd name="T50" fmla="+- 0 2847 2807"/>
                              <a:gd name="T51" fmla="*/ 2847 h 63"/>
                              <a:gd name="T52" fmla="+- 0 5835 5773"/>
                              <a:gd name="T53" fmla="*/ T52 w 63"/>
                              <a:gd name="T54" fmla="+- 0 2830 2807"/>
                              <a:gd name="T55" fmla="*/ 2830 h 63"/>
                              <a:gd name="T56" fmla="+- 0 5832 5773"/>
                              <a:gd name="T57" fmla="*/ T56 w 63"/>
                              <a:gd name="T58" fmla="+- 0 2822 2807"/>
                              <a:gd name="T59" fmla="*/ 2822 h 63"/>
                              <a:gd name="T60" fmla="+- 0 5820 5773"/>
                              <a:gd name="T61" fmla="*/ T60 w 63"/>
                              <a:gd name="T62" fmla="+- 0 2811 2807"/>
                              <a:gd name="T63" fmla="*/ 281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2" y="0"/>
                                </a:lnTo>
                                <a:lnTo>
                                  <a:pt x="15" y="4"/>
                                </a:lnTo>
                                <a:lnTo>
                                  <a:pt x="3" y="15"/>
                                </a:lnTo>
                                <a:lnTo>
                                  <a:pt x="0" y="23"/>
                                </a:lnTo>
                                <a:lnTo>
                                  <a:pt x="0" y="40"/>
                                </a:lnTo>
                                <a:lnTo>
                                  <a:pt x="3" y="48"/>
                                </a:lnTo>
                                <a:lnTo>
                                  <a:pt x="15" y="60"/>
                                </a:lnTo>
                                <a:lnTo>
                                  <a:pt x="22" y="63"/>
                                </a:lnTo>
                                <a:lnTo>
                                  <a:pt x="39" y="63"/>
                                </a:lnTo>
                                <a:lnTo>
                                  <a:pt x="47" y="60"/>
                                </a:lnTo>
                                <a:lnTo>
                                  <a:pt x="59" y="48"/>
                                </a:lnTo>
                                <a:lnTo>
                                  <a:pt x="62" y="40"/>
                                </a:lnTo>
                                <a:lnTo>
                                  <a:pt x="62" y="23"/>
                                </a:lnTo>
                                <a:lnTo>
                                  <a:pt x="59" y="15"/>
                                </a:lnTo>
                                <a:lnTo>
                                  <a:pt x="47"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8" name="Rectangle 2104"/>
                        <wps:cNvSpPr>
                          <a:spLocks noChangeArrowheads="1"/>
                        </wps:cNvSpPr>
                        <wps:spPr bwMode="auto">
                          <a:xfrm>
                            <a:off x="5698" y="2723"/>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9" name="Freeform 2103"/>
                        <wps:cNvSpPr>
                          <a:spLocks/>
                        </wps:cNvSpPr>
                        <wps:spPr bwMode="auto">
                          <a:xfrm>
                            <a:off x="6147" y="2089"/>
                            <a:ext cx="63" cy="63"/>
                          </a:xfrm>
                          <a:custGeom>
                            <a:avLst/>
                            <a:gdLst>
                              <a:gd name="T0" fmla="+- 0 6186 6147"/>
                              <a:gd name="T1" fmla="*/ T0 w 63"/>
                              <a:gd name="T2" fmla="+- 0 2090 2090"/>
                              <a:gd name="T3" fmla="*/ 2090 h 63"/>
                              <a:gd name="T4" fmla="+- 0 6170 6147"/>
                              <a:gd name="T5" fmla="*/ T4 w 63"/>
                              <a:gd name="T6" fmla="+- 0 2090 2090"/>
                              <a:gd name="T7" fmla="*/ 2090 h 63"/>
                              <a:gd name="T8" fmla="+- 0 6162 6147"/>
                              <a:gd name="T9" fmla="*/ T8 w 63"/>
                              <a:gd name="T10" fmla="+- 0 2093 2090"/>
                              <a:gd name="T11" fmla="*/ 2093 h 63"/>
                              <a:gd name="T12" fmla="+- 0 6150 6147"/>
                              <a:gd name="T13" fmla="*/ T12 w 63"/>
                              <a:gd name="T14" fmla="+- 0 2105 2090"/>
                              <a:gd name="T15" fmla="*/ 2105 h 63"/>
                              <a:gd name="T16" fmla="+- 0 6147 6147"/>
                              <a:gd name="T17" fmla="*/ T16 w 63"/>
                              <a:gd name="T18" fmla="+- 0 2113 2090"/>
                              <a:gd name="T19" fmla="*/ 2113 h 63"/>
                              <a:gd name="T20" fmla="+- 0 6147 6147"/>
                              <a:gd name="T21" fmla="*/ T20 w 63"/>
                              <a:gd name="T22" fmla="+- 0 2129 2090"/>
                              <a:gd name="T23" fmla="*/ 2129 h 63"/>
                              <a:gd name="T24" fmla="+- 0 6150 6147"/>
                              <a:gd name="T25" fmla="*/ T24 w 63"/>
                              <a:gd name="T26" fmla="+- 0 2137 2090"/>
                              <a:gd name="T27" fmla="*/ 2137 h 63"/>
                              <a:gd name="T28" fmla="+- 0 6162 6147"/>
                              <a:gd name="T29" fmla="*/ T28 w 63"/>
                              <a:gd name="T30" fmla="+- 0 2149 2090"/>
                              <a:gd name="T31" fmla="*/ 2149 h 63"/>
                              <a:gd name="T32" fmla="+- 0 6170 6147"/>
                              <a:gd name="T33" fmla="*/ T32 w 63"/>
                              <a:gd name="T34" fmla="+- 0 2152 2090"/>
                              <a:gd name="T35" fmla="*/ 2152 h 63"/>
                              <a:gd name="T36" fmla="+- 0 6186 6147"/>
                              <a:gd name="T37" fmla="*/ T36 w 63"/>
                              <a:gd name="T38" fmla="+- 0 2152 2090"/>
                              <a:gd name="T39" fmla="*/ 2152 h 63"/>
                              <a:gd name="T40" fmla="+- 0 6194 6147"/>
                              <a:gd name="T41" fmla="*/ T40 w 63"/>
                              <a:gd name="T42" fmla="+- 0 2149 2090"/>
                              <a:gd name="T43" fmla="*/ 2149 h 63"/>
                              <a:gd name="T44" fmla="+- 0 6206 6147"/>
                              <a:gd name="T45" fmla="*/ T44 w 63"/>
                              <a:gd name="T46" fmla="+- 0 2137 2090"/>
                              <a:gd name="T47" fmla="*/ 2137 h 63"/>
                              <a:gd name="T48" fmla="+- 0 6209 6147"/>
                              <a:gd name="T49" fmla="*/ T48 w 63"/>
                              <a:gd name="T50" fmla="+- 0 2129 2090"/>
                              <a:gd name="T51" fmla="*/ 2129 h 63"/>
                              <a:gd name="T52" fmla="+- 0 6209 6147"/>
                              <a:gd name="T53" fmla="*/ T52 w 63"/>
                              <a:gd name="T54" fmla="+- 0 2113 2090"/>
                              <a:gd name="T55" fmla="*/ 2113 h 63"/>
                              <a:gd name="T56" fmla="+- 0 6206 6147"/>
                              <a:gd name="T57" fmla="*/ T56 w 63"/>
                              <a:gd name="T58" fmla="+- 0 2105 2090"/>
                              <a:gd name="T59" fmla="*/ 2105 h 63"/>
                              <a:gd name="T60" fmla="+- 0 6194 6147"/>
                              <a:gd name="T61" fmla="*/ T60 w 63"/>
                              <a:gd name="T62" fmla="+- 0 2093 2090"/>
                              <a:gd name="T63" fmla="*/ 2093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3"/>
                                </a:lnTo>
                                <a:lnTo>
                                  <a:pt x="3" y="15"/>
                                </a:lnTo>
                                <a:lnTo>
                                  <a:pt x="0" y="23"/>
                                </a:lnTo>
                                <a:lnTo>
                                  <a:pt x="0" y="39"/>
                                </a:lnTo>
                                <a:lnTo>
                                  <a:pt x="3" y="47"/>
                                </a:lnTo>
                                <a:lnTo>
                                  <a:pt x="15" y="59"/>
                                </a:lnTo>
                                <a:lnTo>
                                  <a:pt x="23" y="62"/>
                                </a:lnTo>
                                <a:lnTo>
                                  <a:pt x="39" y="62"/>
                                </a:lnTo>
                                <a:lnTo>
                                  <a:pt x="47" y="59"/>
                                </a:lnTo>
                                <a:lnTo>
                                  <a:pt x="59" y="47"/>
                                </a:lnTo>
                                <a:lnTo>
                                  <a:pt x="62" y="39"/>
                                </a:lnTo>
                                <a:lnTo>
                                  <a:pt x="62" y="23"/>
                                </a:lnTo>
                                <a:lnTo>
                                  <a:pt x="59" y="15"/>
                                </a:lnTo>
                                <a:lnTo>
                                  <a:pt x="47"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0" name="Rectangle 2102"/>
                        <wps:cNvSpPr>
                          <a:spLocks noChangeArrowheads="1"/>
                        </wps:cNvSpPr>
                        <wps:spPr bwMode="auto">
                          <a:xfrm>
                            <a:off x="6052" y="2015"/>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1" name="Rectangle 2101"/>
                        <wps:cNvSpPr>
                          <a:spLocks noChangeArrowheads="1"/>
                        </wps:cNvSpPr>
                        <wps:spPr bwMode="auto">
                          <a:xfrm>
                            <a:off x="6052" y="2015"/>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2" name="Rectangle 2100"/>
                        <wps:cNvSpPr>
                          <a:spLocks noChangeArrowheads="1"/>
                        </wps:cNvSpPr>
                        <wps:spPr bwMode="auto">
                          <a:xfrm>
                            <a:off x="6065" y="1962"/>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3" name="Freeform 2099"/>
                        <wps:cNvSpPr>
                          <a:spLocks/>
                        </wps:cNvSpPr>
                        <wps:spPr bwMode="auto">
                          <a:xfrm>
                            <a:off x="6147" y="2464"/>
                            <a:ext cx="63" cy="63"/>
                          </a:xfrm>
                          <a:custGeom>
                            <a:avLst/>
                            <a:gdLst>
                              <a:gd name="T0" fmla="+- 0 6186 6147"/>
                              <a:gd name="T1" fmla="*/ T0 w 63"/>
                              <a:gd name="T2" fmla="+- 0 2464 2464"/>
                              <a:gd name="T3" fmla="*/ 2464 h 63"/>
                              <a:gd name="T4" fmla="+- 0 6170 6147"/>
                              <a:gd name="T5" fmla="*/ T4 w 63"/>
                              <a:gd name="T6" fmla="+- 0 2464 2464"/>
                              <a:gd name="T7" fmla="*/ 2464 h 63"/>
                              <a:gd name="T8" fmla="+- 0 6162 6147"/>
                              <a:gd name="T9" fmla="*/ T8 w 63"/>
                              <a:gd name="T10" fmla="+- 0 2468 2464"/>
                              <a:gd name="T11" fmla="*/ 2468 h 63"/>
                              <a:gd name="T12" fmla="+- 0 6150 6147"/>
                              <a:gd name="T13" fmla="*/ T12 w 63"/>
                              <a:gd name="T14" fmla="+- 0 2479 2464"/>
                              <a:gd name="T15" fmla="*/ 2479 h 63"/>
                              <a:gd name="T16" fmla="+- 0 6147 6147"/>
                              <a:gd name="T17" fmla="*/ T16 w 63"/>
                              <a:gd name="T18" fmla="+- 0 2487 2464"/>
                              <a:gd name="T19" fmla="*/ 2487 h 63"/>
                              <a:gd name="T20" fmla="+- 0 6147 6147"/>
                              <a:gd name="T21" fmla="*/ T20 w 63"/>
                              <a:gd name="T22" fmla="+- 0 2504 2464"/>
                              <a:gd name="T23" fmla="*/ 2504 h 63"/>
                              <a:gd name="T24" fmla="+- 0 6150 6147"/>
                              <a:gd name="T25" fmla="*/ T24 w 63"/>
                              <a:gd name="T26" fmla="+- 0 2512 2464"/>
                              <a:gd name="T27" fmla="*/ 2512 h 63"/>
                              <a:gd name="T28" fmla="+- 0 6162 6147"/>
                              <a:gd name="T29" fmla="*/ T28 w 63"/>
                              <a:gd name="T30" fmla="+- 0 2523 2464"/>
                              <a:gd name="T31" fmla="*/ 2523 h 63"/>
                              <a:gd name="T32" fmla="+- 0 6170 6147"/>
                              <a:gd name="T33" fmla="*/ T32 w 63"/>
                              <a:gd name="T34" fmla="+- 0 2527 2464"/>
                              <a:gd name="T35" fmla="*/ 2527 h 63"/>
                              <a:gd name="T36" fmla="+- 0 6186 6147"/>
                              <a:gd name="T37" fmla="*/ T36 w 63"/>
                              <a:gd name="T38" fmla="+- 0 2527 2464"/>
                              <a:gd name="T39" fmla="*/ 2527 h 63"/>
                              <a:gd name="T40" fmla="+- 0 6194 6147"/>
                              <a:gd name="T41" fmla="*/ T40 w 63"/>
                              <a:gd name="T42" fmla="+- 0 2523 2464"/>
                              <a:gd name="T43" fmla="*/ 2523 h 63"/>
                              <a:gd name="T44" fmla="+- 0 6206 6147"/>
                              <a:gd name="T45" fmla="*/ T44 w 63"/>
                              <a:gd name="T46" fmla="+- 0 2512 2464"/>
                              <a:gd name="T47" fmla="*/ 2512 h 63"/>
                              <a:gd name="T48" fmla="+- 0 6209 6147"/>
                              <a:gd name="T49" fmla="*/ T48 w 63"/>
                              <a:gd name="T50" fmla="+- 0 2504 2464"/>
                              <a:gd name="T51" fmla="*/ 2504 h 63"/>
                              <a:gd name="T52" fmla="+- 0 6209 6147"/>
                              <a:gd name="T53" fmla="*/ T52 w 63"/>
                              <a:gd name="T54" fmla="+- 0 2487 2464"/>
                              <a:gd name="T55" fmla="*/ 2487 h 63"/>
                              <a:gd name="T56" fmla="+- 0 6206 6147"/>
                              <a:gd name="T57" fmla="*/ T56 w 63"/>
                              <a:gd name="T58" fmla="+- 0 2479 2464"/>
                              <a:gd name="T59" fmla="*/ 2479 h 63"/>
                              <a:gd name="T60" fmla="+- 0 6194 6147"/>
                              <a:gd name="T61" fmla="*/ T60 w 63"/>
                              <a:gd name="T62" fmla="+- 0 2468 2464"/>
                              <a:gd name="T63" fmla="*/ 2468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4"/>
                                </a:lnTo>
                                <a:lnTo>
                                  <a:pt x="3" y="15"/>
                                </a:lnTo>
                                <a:lnTo>
                                  <a:pt x="0" y="23"/>
                                </a:lnTo>
                                <a:lnTo>
                                  <a:pt x="0" y="40"/>
                                </a:lnTo>
                                <a:lnTo>
                                  <a:pt x="3" y="48"/>
                                </a:lnTo>
                                <a:lnTo>
                                  <a:pt x="15" y="59"/>
                                </a:lnTo>
                                <a:lnTo>
                                  <a:pt x="23" y="63"/>
                                </a:lnTo>
                                <a:lnTo>
                                  <a:pt x="39" y="63"/>
                                </a:lnTo>
                                <a:lnTo>
                                  <a:pt x="47" y="59"/>
                                </a:lnTo>
                                <a:lnTo>
                                  <a:pt x="59" y="48"/>
                                </a:lnTo>
                                <a:lnTo>
                                  <a:pt x="62" y="40"/>
                                </a:lnTo>
                                <a:lnTo>
                                  <a:pt x="62" y="23"/>
                                </a:lnTo>
                                <a:lnTo>
                                  <a:pt x="59" y="15"/>
                                </a:lnTo>
                                <a:lnTo>
                                  <a:pt x="47"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4" name="Rectangle 2098"/>
                        <wps:cNvSpPr>
                          <a:spLocks noChangeArrowheads="1"/>
                        </wps:cNvSpPr>
                        <wps:spPr bwMode="auto">
                          <a:xfrm>
                            <a:off x="6052" y="2369"/>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5" name="Rectangle 2097"/>
                        <wps:cNvSpPr>
                          <a:spLocks noChangeArrowheads="1"/>
                        </wps:cNvSpPr>
                        <wps:spPr bwMode="auto">
                          <a:xfrm>
                            <a:off x="6052" y="2369"/>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6" name="Rectangle 2096"/>
                        <wps:cNvSpPr>
                          <a:spLocks noChangeArrowheads="1"/>
                        </wps:cNvSpPr>
                        <wps:spPr bwMode="auto">
                          <a:xfrm>
                            <a:off x="6065" y="2317"/>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7" name="Freeform 2095"/>
                        <wps:cNvSpPr>
                          <a:spLocks/>
                        </wps:cNvSpPr>
                        <wps:spPr bwMode="auto">
                          <a:xfrm>
                            <a:off x="6147" y="2807"/>
                            <a:ext cx="63" cy="63"/>
                          </a:xfrm>
                          <a:custGeom>
                            <a:avLst/>
                            <a:gdLst>
                              <a:gd name="T0" fmla="+- 0 6186 6147"/>
                              <a:gd name="T1" fmla="*/ T0 w 63"/>
                              <a:gd name="T2" fmla="+- 0 2807 2807"/>
                              <a:gd name="T3" fmla="*/ 2807 h 63"/>
                              <a:gd name="T4" fmla="+- 0 6170 6147"/>
                              <a:gd name="T5" fmla="*/ T4 w 63"/>
                              <a:gd name="T6" fmla="+- 0 2807 2807"/>
                              <a:gd name="T7" fmla="*/ 2807 h 63"/>
                              <a:gd name="T8" fmla="+- 0 6162 6147"/>
                              <a:gd name="T9" fmla="*/ T8 w 63"/>
                              <a:gd name="T10" fmla="+- 0 2811 2807"/>
                              <a:gd name="T11" fmla="*/ 2811 h 63"/>
                              <a:gd name="T12" fmla="+- 0 6150 6147"/>
                              <a:gd name="T13" fmla="*/ T12 w 63"/>
                              <a:gd name="T14" fmla="+- 0 2822 2807"/>
                              <a:gd name="T15" fmla="*/ 2822 h 63"/>
                              <a:gd name="T16" fmla="+- 0 6147 6147"/>
                              <a:gd name="T17" fmla="*/ T16 w 63"/>
                              <a:gd name="T18" fmla="+- 0 2830 2807"/>
                              <a:gd name="T19" fmla="*/ 2830 h 63"/>
                              <a:gd name="T20" fmla="+- 0 6147 6147"/>
                              <a:gd name="T21" fmla="*/ T20 w 63"/>
                              <a:gd name="T22" fmla="+- 0 2847 2807"/>
                              <a:gd name="T23" fmla="*/ 2847 h 63"/>
                              <a:gd name="T24" fmla="+- 0 6150 6147"/>
                              <a:gd name="T25" fmla="*/ T24 w 63"/>
                              <a:gd name="T26" fmla="+- 0 2855 2807"/>
                              <a:gd name="T27" fmla="*/ 2855 h 63"/>
                              <a:gd name="T28" fmla="+- 0 6162 6147"/>
                              <a:gd name="T29" fmla="*/ T28 w 63"/>
                              <a:gd name="T30" fmla="+- 0 2867 2807"/>
                              <a:gd name="T31" fmla="*/ 2867 h 63"/>
                              <a:gd name="T32" fmla="+- 0 6170 6147"/>
                              <a:gd name="T33" fmla="*/ T32 w 63"/>
                              <a:gd name="T34" fmla="+- 0 2870 2807"/>
                              <a:gd name="T35" fmla="*/ 2870 h 63"/>
                              <a:gd name="T36" fmla="+- 0 6186 6147"/>
                              <a:gd name="T37" fmla="*/ T36 w 63"/>
                              <a:gd name="T38" fmla="+- 0 2870 2807"/>
                              <a:gd name="T39" fmla="*/ 2870 h 63"/>
                              <a:gd name="T40" fmla="+- 0 6194 6147"/>
                              <a:gd name="T41" fmla="*/ T40 w 63"/>
                              <a:gd name="T42" fmla="+- 0 2867 2807"/>
                              <a:gd name="T43" fmla="*/ 2867 h 63"/>
                              <a:gd name="T44" fmla="+- 0 6206 6147"/>
                              <a:gd name="T45" fmla="*/ T44 w 63"/>
                              <a:gd name="T46" fmla="+- 0 2855 2807"/>
                              <a:gd name="T47" fmla="*/ 2855 h 63"/>
                              <a:gd name="T48" fmla="+- 0 6209 6147"/>
                              <a:gd name="T49" fmla="*/ T48 w 63"/>
                              <a:gd name="T50" fmla="+- 0 2847 2807"/>
                              <a:gd name="T51" fmla="*/ 2847 h 63"/>
                              <a:gd name="T52" fmla="+- 0 6209 6147"/>
                              <a:gd name="T53" fmla="*/ T52 w 63"/>
                              <a:gd name="T54" fmla="+- 0 2830 2807"/>
                              <a:gd name="T55" fmla="*/ 2830 h 63"/>
                              <a:gd name="T56" fmla="+- 0 6206 6147"/>
                              <a:gd name="T57" fmla="*/ T56 w 63"/>
                              <a:gd name="T58" fmla="+- 0 2822 2807"/>
                              <a:gd name="T59" fmla="*/ 2822 h 63"/>
                              <a:gd name="T60" fmla="+- 0 6194 6147"/>
                              <a:gd name="T61" fmla="*/ T60 w 63"/>
                              <a:gd name="T62" fmla="+- 0 2811 2807"/>
                              <a:gd name="T63" fmla="*/ 281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39" y="0"/>
                                </a:moveTo>
                                <a:lnTo>
                                  <a:pt x="23" y="0"/>
                                </a:lnTo>
                                <a:lnTo>
                                  <a:pt x="15" y="4"/>
                                </a:lnTo>
                                <a:lnTo>
                                  <a:pt x="3" y="15"/>
                                </a:lnTo>
                                <a:lnTo>
                                  <a:pt x="0" y="23"/>
                                </a:lnTo>
                                <a:lnTo>
                                  <a:pt x="0" y="40"/>
                                </a:lnTo>
                                <a:lnTo>
                                  <a:pt x="3" y="48"/>
                                </a:lnTo>
                                <a:lnTo>
                                  <a:pt x="15" y="60"/>
                                </a:lnTo>
                                <a:lnTo>
                                  <a:pt x="23" y="63"/>
                                </a:lnTo>
                                <a:lnTo>
                                  <a:pt x="39" y="63"/>
                                </a:lnTo>
                                <a:lnTo>
                                  <a:pt x="47" y="60"/>
                                </a:lnTo>
                                <a:lnTo>
                                  <a:pt x="59" y="48"/>
                                </a:lnTo>
                                <a:lnTo>
                                  <a:pt x="62" y="40"/>
                                </a:lnTo>
                                <a:lnTo>
                                  <a:pt x="62" y="23"/>
                                </a:lnTo>
                                <a:lnTo>
                                  <a:pt x="59" y="15"/>
                                </a:lnTo>
                                <a:lnTo>
                                  <a:pt x="47"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8" name="Rectangle 2094"/>
                        <wps:cNvSpPr>
                          <a:spLocks noChangeArrowheads="1"/>
                        </wps:cNvSpPr>
                        <wps:spPr bwMode="auto">
                          <a:xfrm>
                            <a:off x="6052" y="2723"/>
                            <a:ext cx="237" cy="237"/>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9" name="Rectangle 2093"/>
                        <wps:cNvSpPr>
                          <a:spLocks noChangeArrowheads="1"/>
                        </wps:cNvSpPr>
                        <wps:spPr bwMode="auto">
                          <a:xfrm>
                            <a:off x="6052" y="2723"/>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0" name="Rectangle 2092"/>
                        <wps:cNvSpPr>
                          <a:spLocks noChangeArrowheads="1"/>
                        </wps:cNvSpPr>
                        <wps:spPr bwMode="auto">
                          <a:xfrm>
                            <a:off x="6065" y="2671"/>
                            <a:ext cx="21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1" name="Freeform 2091"/>
                        <wps:cNvSpPr>
                          <a:spLocks/>
                        </wps:cNvSpPr>
                        <wps:spPr bwMode="auto">
                          <a:xfrm>
                            <a:off x="6490" y="2089"/>
                            <a:ext cx="63" cy="63"/>
                          </a:xfrm>
                          <a:custGeom>
                            <a:avLst/>
                            <a:gdLst>
                              <a:gd name="T0" fmla="+- 0 6530 6490"/>
                              <a:gd name="T1" fmla="*/ T0 w 63"/>
                              <a:gd name="T2" fmla="+- 0 2090 2090"/>
                              <a:gd name="T3" fmla="*/ 2090 h 63"/>
                              <a:gd name="T4" fmla="+- 0 6513 6490"/>
                              <a:gd name="T5" fmla="*/ T4 w 63"/>
                              <a:gd name="T6" fmla="+- 0 2090 2090"/>
                              <a:gd name="T7" fmla="*/ 2090 h 63"/>
                              <a:gd name="T8" fmla="+- 0 6505 6490"/>
                              <a:gd name="T9" fmla="*/ T8 w 63"/>
                              <a:gd name="T10" fmla="+- 0 2093 2090"/>
                              <a:gd name="T11" fmla="*/ 2093 h 63"/>
                              <a:gd name="T12" fmla="+- 0 6494 6490"/>
                              <a:gd name="T13" fmla="*/ T12 w 63"/>
                              <a:gd name="T14" fmla="+- 0 2105 2090"/>
                              <a:gd name="T15" fmla="*/ 2105 h 63"/>
                              <a:gd name="T16" fmla="+- 0 6490 6490"/>
                              <a:gd name="T17" fmla="*/ T16 w 63"/>
                              <a:gd name="T18" fmla="+- 0 2113 2090"/>
                              <a:gd name="T19" fmla="*/ 2113 h 63"/>
                              <a:gd name="T20" fmla="+- 0 6490 6490"/>
                              <a:gd name="T21" fmla="*/ T20 w 63"/>
                              <a:gd name="T22" fmla="+- 0 2129 2090"/>
                              <a:gd name="T23" fmla="*/ 2129 h 63"/>
                              <a:gd name="T24" fmla="+- 0 6494 6490"/>
                              <a:gd name="T25" fmla="*/ T24 w 63"/>
                              <a:gd name="T26" fmla="+- 0 2137 2090"/>
                              <a:gd name="T27" fmla="*/ 2137 h 63"/>
                              <a:gd name="T28" fmla="+- 0 6505 6490"/>
                              <a:gd name="T29" fmla="*/ T28 w 63"/>
                              <a:gd name="T30" fmla="+- 0 2149 2090"/>
                              <a:gd name="T31" fmla="*/ 2149 h 63"/>
                              <a:gd name="T32" fmla="+- 0 6513 6490"/>
                              <a:gd name="T33" fmla="*/ T32 w 63"/>
                              <a:gd name="T34" fmla="+- 0 2152 2090"/>
                              <a:gd name="T35" fmla="*/ 2152 h 63"/>
                              <a:gd name="T36" fmla="+- 0 6530 6490"/>
                              <a:gd name="T37" fmla="*/ T36 w 63"/>
                              <a:gd name="T38" fmla="+- 0 2152 2090"/>
                              <a:gd name="T39" fmla="*/ 2152 h 63"/>
                              <a:gd name="T40" fmla="+- 0 6538 6490"/>
                              <a:gd name="T41" fmla="*/ T40 w 63"/>
                              <a:gd name="T42" fmla="+- 0 2149 2090"/>
                              <a:gd name="T43" fmla="*/ 2149 h 63"/>
                              <a:gd name="T44" fmla="+- 0 6549 6490"/>
                              <a:gd name="T45" fmla="*/ T44 w 63"/>
                              <a:gd name="T46" fmla="+- 0 2137 2090"/>
                              <a:gd name="T47" fmla="*/ 2137 h 63"/>
                              <a:gd name="T48" fmla="+- 0 6553 6490"/>
                              <a:gd name="T49" fmla="*/ T48 w 63"/>
                              <a:gd name="T50" fmla="+- 0 2129 2090"/>
                              <a:gd name="T51" fmla="*/ 2129 h 63"/>
                              <a:gd name="T52" fmla="+- 0 6553 6490"/>
                              <a:gd name="T53" fmla="*/ T52 w 63"/>
                              <a:gd name="T54" fmla="+- 0 2113 2090"/>
                              <a:gd name="T55" fmla="*/ 2113 h 63"/>
                              <a:gd name="T56" fmla="+- 0 6549 6490"/>
                              <a:gd name="T57" fmla="*/ T56 w 63"/>
                              <a:gd name="T58" fmla="+- 0 2105 2090"/>
                              <a:gd name="T59" fmla="*/ 2105 h 63"/>
                              <a:gd name="T60" fmla="+- 0 6538 6490"/>
                              <a:gd name="T61" fmla="*/ T60 w 63"/>
                              <a:gd name="T62" fmla="+- 0 2093 2090"/>
                              <a:gd name="T63" fmla="*/ 2093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3"/>
                                </a:lnTo>
                                <a:lnTo>
                                  <a:pt x="4" y="15"/>
                                </a:lnTo>
                                <a:lnTo>
                                  <a:pt x="0" y="23"/>
                                </a:lnTo>
                                <a:lnTo>
                                  <a:pt x="0" y="39"/>
                                </a:lnTo>
                                <a:lnTo>
                                  <a:pt x="4" y="47"/>
                                </a:lnTo>
                                <a:lnTo>
                                  <a:pt x="15" y="59"/>
                                </a:lnTo>
                                <a:lnTo>
                                  <a:pt x="23" y="62"/>
                                </a:lnTo>
                                <a:lnTo>
                                  <a:pt x="40" y="62"/>
                                </a:lnTo>
                                <a:lnTo>
                                  <a:pt x="48" y="59"/>
                                </a:lnTo>
                                <a:lnTo>
                                  <a:pt x="59" y="47"/>
                                </a:lnTo>
                                <a:lnTo>
                                  <a:pt x="63" y="39"/>
                                </a:lnTo>
                                <a:lnTo>
                                  <a:pt x="63" y="23"/>
                                </a:lnTo>
                                <a:lnTo>
                                  <a:pt x="59" y="15"/>
                                </a:lnTo>
                                <a:lnTo>
                                  <a:pt x="48" y="3"/>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2" name="Rectangle 2090"/>
                        <wps:cNvSpPr>
                          <a:spLocks noChangeArrowheads="1"/>
                        </wps:cNvSpPr>
                        <wps:spPr bwMode="auto">
                          <a:xfrm>
                            <a:off x="6406" y="2015"/>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3" name="Rectangle 2089"/>
                        <wps:cNvSpPr>
                          <a:spLocks noChangeArrowheads="1"/>
                        </wps:cNvSpPr>
                        <wps:spPr bwMode="auto">
                          <a:xfrm>
                            <a:off x="6389" y="1962"/>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4" name="Freeform 2088"/>
                        <wps:cNvSpPr>
                          <a:spLocks/>
                        </wps:cNvSpPr>
                        <wps:spPr bwMode="auto">
                          <a:xfrm>
                            <a:off x="6490" y="2464"/>
                            <a:ext cx="63" cy="63"/>
                          </a:xfrm>
                          <a:custGeom>
                            <a:avLst/>
                            <a:gdLst>
                              <a:gd name="T0" fmla="+- 0 6530 6490"/>
                              <a:gd name="T1" fmla="*/ T0 w 63"/>
                              <a:gd name="T2" fmla="+- 0 2464 2464"/>
                              <a:gd name="T3" fmla="*/ 2464 h 63"/>
                              <a:gd name="T4" fmla="+- 0 6513 6490"/>
                              <a:gd name="T5" fmla="*/ T4 w 63"/>
                              <a:gd name="T6" fmla="+- 0 2464 2464"/>
                              <a:gd name="T7" fmla="*/ 2464 h 63"/>
                              <a:gd name="T8" fmla="+- 0 6505 6490"/>
                              <a:gd name="T9" fmla="*/ T8 w 63"/>
                              <a:gd name="T10" fmla="+- 0 2468 2464"/>
                              <a:gd name="T11" fmla="*/ 2468 h 63"/>
                              <a:gd name="T12" fmla="+- 0 6494 6490"/>
                              <a:gd name="T13" fmla="*/ T12 w 63"/>
                              <a:gd name="T14" fmla="+- 0 2479 2464"/>
                              <a:gd name="T15" fmla="*/ 2479 h 63"/>
                              <a:gd name="T16" fmla="+- 0 6490 6490"/>
                              <a:gd name="T17" fmla="*/ T16 w 63"/>
                              <a:gd name="T18" fmla="+- 0 2487 2464"/>
                              <a:gd name="T19" fmla="*/ 2487 h 63"/>
                              <a:gd name="T20" fmla="+- 0 6490 6490"/>
                              <a:gd name="T21" fmla="*/ T20 w 63"/>
                              <a:gd name="T22" fmla="+- 0 2504 2464"/>
                              <a:gd name="T23" fmla="*/ 2504 h 63"/>
                              <a:gd name="T24" fmla="+- 0 6494 6490"/>
                              <a:gd name="T25" fmla="*/ T24 w 63"/>
                              <a:gd name="T26" fmla="+- 0 2512 2464"/>
                              <a:gd name="T27" fmla="*/ 2512 h 63"/>
                              <a:gd name="T28" fmla="+- 0 6505 6490"/>
                              <a:gd name="T29" fmla="*/ T28 w 63"/>
                              <a:gd name="T30" fmla="+- 0 2523 2464"/>
                              <a:gd name="T31" fmla="*/ 2523 h 63"/>
                              <a:gd name="T32" fmla="+- 0 6513 6490"/>
                              <a:gd name="T33" fmla="*/ T32 w 63"/>
                              <a:gd name="T34" fmla="+- 0 2527 2464"/>
                              <a:gd name="T35" fmla="*/ 2527 h 63"/>
                              <a:gd name="T36" fmla="+- 0 6530 6490"/>
                              <a:gd name="T37" fmla="*/ T36 w 63"/>
                              <a:gd name="T38" fmla="+- 0 2527 2464"/>
                              <a:gd name="T39" fmla="*/ 2527 h 63"/>
                              <a:gd name="T40" fmla="+- 0 6538 6490"/>
                              <a:gd name="T41" fmla="*/ T40 w 63"/>
                              <a:gd name="T42" fmla="+- 0 2523 2464"/>
                              <a:gd name="T43" fmla="*/ 2523 h 63"/>
                              <a:gd name="T44" fmla="+- 0 6549 6490"/>
                              <a:gd name="T45" fmla="*/ T44 w 63"/>
                              <a:gd name="T46" fmla="+- 0 2512 2464"/>
                              <a:gd name="T47" fmla="*/ 2512 h 63"/>
                              <a:gd name="T48" fmla="+- 0 6553 6490"/>
                              <a:gd name="T49" fmla="*/ T48 w 63"/>
                              <a:gd name="T50" fmla="+- 0 2504 2464"/>
                              <a:gd name="T51" fmla="*/ 2504 h 63"/>
                              <a:gd name="T52" fmla="+- 0 6553 6490"/>
                              <a:gd name="T53" fmla="*/ T52 w 63"/>
                              <a:gd name="T54" fmla="+- 0 2487 2464"/>
                              <a:gd name="T55" fmla="*/ 2487 h 63"/>
                              <a:gd name="T56" fmla="+- 0 6549 6490"/>
                              <a:gd name="T57" fmla="*/ T56 w 63"/>
                              <a:gd name="T58" fmla="+- 0 2479 2464"/>
                              <a:gd name="T59" fmla="*/ 2479 h 63"/>
                              <a:gd name="T60" fmla="+- 0 6538 6490"/>
                              <a:gd name="T61" fmla="*/ T60 w 63"/>
                              <a:gd name="T62" fmla="+- 0 2468 2464"/>
                              <a:gd name="T63" fmla="*/ 2468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4"/>
                                </a:lnTo>
                                <a:lnTo>
                                  <a:pt x="4" y="15"/>
                                </a:lnTo>
                                <a:lnTo>
                                  <a:pt x="0" y="23"/>
                                </a:lnTo>
                                <a:lnTo>
                                  <a:pt x="0" y="40"/>
                                </a:lnTo>
                                <a:lnTo>
                                  <a:pt x="4" y="48"/>
                                </a:lnTo>
                                <a:lnTo>
                                  <a:pt x="15" y="59"/>
                                </a:lnTo>
                                <a:lnTo>
                                  <a:pt x="23" y="63"/>
                                </a:lnTo>
                                <a:lnTo>
                                  <a:pt x="40" y="63"/>
                                </a:lnTo>
                                <a:lnTo>
                                  <a:pt x="48" y="59"/>
                                </a:lnTo>
                                <a:lnTo>
                                  <a:pt x="59" y="48"/>
                                </a:lnTo>
                                <a:lnTo>
                                  <a:pt x="63" y="40"/>
                                </a:lnTo>
                                <a:lnTo>
                                  <a:pt x="63" y="23"/>
                                </a:lnTo>
                                <a:lnTo>
                                  <a:pt x="59" y="15"/>
                                </a:lnTo>
                                <a:lnTo>
                                  <a:pt x="48"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5" name="Rectangle 2087"/>
                        <wps:cNvSpPr>
                          <a:spLocks noChangeArrowheads="1"/>
                        </wps:cNvSpPr>
                        <wps:spPr bwMode="auto">
                          <a:xfrm>
                            <a:off x="6406" y="2369"/>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6" name="Rectangle 2086"/>
                        <wps:cNvSpPr>
                          <a:spLocks noChangeArrowheads="1"/>
                        </wps:cNvSpPr>
                        <wps:spPr bwMode="auto">
                          <a:xfrm>
                            <a:off x="6389" y="2317"/>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7" name="Freeform 2085"/>
                        <wps:cNvSpPr>
                          <a:spLocks/>
                        </wps:cNvSpPr>
                        <wps:spPr bwMode="auto">
                          <a:xfrm>
                            <a:off x="6490" y="2807"/>
                            <a:ext cx="63" cy="63"/>
                          </a:xfrm>
                          <a:custGeom>
                            <a:avLst/>
                            <a:gdLst>
                              <a:gd name="T0" fmla="+- 0 6530 6490"/>
                              <a:gd name="T1" fmla="*/ T0 w 63"/>
                              <a:gd name="T2" fmla="+- 0 2807 2807"/>
                              <a:gd name="T3" fmla="*/ 2807 h 63"/>
                              <a:gd name="T4" fmla="+- 0 6513 6490"/>
                              <a:gd name="T5" fmla="*/ T4 w 63"/>
                              <a:gd name="T6" fmla="+- 0 2807 2807"/>
                              <a:gd name="T7" fmla="*/ 2807 h 63"/>
                              <a:gd name="T8" fmla="+- 0 6505 6490"/>
                              <a:gd name="T9" fmla="*/ T8 w 63"/>
                              <a:gd name="T10" fmla="+- 0 2811 2807"/>
                              <a:gd name="T11" fmla="*/ 2811 h 63"/>
                              <a:gd name="T12" fmla="+- 0 6494 6490"/>
                              <a:gd name="T13" fmla="*/ T12 w 63"/>
                              <a:gd name="T14" fmla="+- 0 2822 2807"/>
                              <a:gd name="T15" fmla="*/ 2822 h 63"/>
                              <a:gd name="T16" fmla="+- 0 6490 6490"/>
                              <a:gd name="T17" fmla="*/ T16 w 63"/>
                              <a:gd name="T18" fmla="+- 0 2830 2807"/>
                              <a:gd name="T19" fmla="*/ 2830 h 63"/>
                              <a:gd name="T20" fmla="+- 0 6490 6490"/>
                              <a:gd name="T21" fmla="*/ T20 w 63"/>
                              <a:gd name="T22" fmla="+- 0 2847 2807"/>
                              <a:gd name="T23" fmla="*/ 2847 h 63"/>
                              <a:gd name="T24" fmla="+- 0 6494 6490"/>
                              <a:gd name="T25" fmla="*/ T24 w 63"/>
                              <a:gd name="T26" fmla="+- 0 2855 2807"/>
                              <a:gd name="T27" fmla="*/ 2855 h 63"/>
                              <a:gd name="T28" fmla="+- 0 6505 6490"/>
                              <a:gd name="T29" fmla="*/ T28 w 63"/>
                              <a:gd name="T30" fmla="+- 0 2867 2807"/>
                              <a:gd name="T31" fmla="*/ 2867 h 63"/>
                              <a:gd name="T32" fmla="+- 0 6513 6490"/>
                              <a:gd name="T33" fmla="*/ T32 w 63"/>
                              <a:gd name="T34" fmla="+- 0 2870 2807"/>
                              <a:gd name="T35" fmla="*/ 2870 h 63"/>
                              <a:gd name="T36" fmla="+- 0 6530 6490"/>
                              <a:gd name="T37" fmla="*/ T36 w 63"/>
                              <a:gd name="T38" fmla="+- 0 2870 2807"/>
                              <a:gd name="T39" fmla="*/ 2870 h 63"/>
                              <a:gd name="T40" fmla="+- 0 6538 6490"/>
                              <a:gd name="T41" fmla="*/ T40 w 63"/>
                              <a:gd name="T42" fmla="+- 0 2867 2807"/>
                              <a:gd name="T43" fmla="*/ 2867 h 63"/>
                              <a:gd name="T44" fmla="+- 0 6549 6490"/>
                              <a:gd name="T45" fmla="*/ T44 w 63"/>
                              <a:gd name="T46" fmla="+- 0 2855 2807"/>
                              <a:gd name="T47" fmla="*/ 2855 h 63"/>
                              <a:gd name="T48" fmla="+- 0 6553 6490"/>
                              <a:gd name="T49" fmla="*/ T48 w 63"/>
                              <a:gd name="T50" fmla="+- 0 2847 2807"/>
                              <a:gd name="T51" fmla="*/ 2847 h 63"/>
                              <a:gd name="T52" fmla="+- 0 6553 6490"/>
                              <a:gd name="T53" fmla="*/ T52 w 63"/>
                              <a:gd name="T54" fmla="+- 0 2830 2807"/>
                              <a:gd name="T55" fmla="*/ 2830 h 63"/>
                              <a:gd name="T56" fmla="+- 0 6549 6490"/>
                              <a:gd name="T57" fmla="*/ T56 w 63"/>
                              <a:gd name="T58" fmla="+- 0 2822 2807"/>
                              <a:gd name="T59" fmla="*/ 2822 h 63"/>
                              <a:gd name="T60" fmla="+- 0 6538 6490"/>
                              <a:gd name="T61" fmla="*/ T60 w 63"/>
                              <a:gd name="T62" fmla="+- 0 2811 2807"/>
                              <a:gd name="T63" fmla="*/ 2811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3" h="63">
                                <a:moveTo>
                                  <a:pt x="40" y="0"/>
                                </a:moveTo>
                                <a:lnTo>
                                  <a:pt x="23" y="0"/>
                                </a:lnTo>
                                <a:lnTo>
                                  <a:pt x="15" y="4"/>
                                </a:lnTo>
                                <a:lnTo>
                                  <a:pt x="4" y="15"/>
                                </a:lnTo>
                                <a:lnTo>
                                  <a:pt x="0" y="23"/>
                                </a:lnTo>
                                <a:lnTo>
                                  <a:pt x="0" y="40"/>
                                </a:lnTo>
                                <a:lnTo>
                                  <a:pt x="4" y="48"/>
                                </a:lnTo>
                                <a:lnTo>
                                  <a:pt x="15" y="60"/>
                                </a:lnTo>
                                <a:lnTo>
                                  <a:pt x="23" y="63"/>
                                </a:lnTo>
                                <a:lnTo>
                                  <a:pt x="40" y="63"/>
                                </a:lnTo>
                                <a:lnTo>
                                  <a:pt x="48" y="60"/>
                                </a:lnTo>
                                <a:lnTo>
                                  <a:pt x="59" y="48"/>
                                </a:lnTo>
                                <a:lnTo>
                                  <a:pt x="63" y="40"/>
                                </a:lnTo>
                                <a:lnTo>
                                  <a:pt x="63" y="23"/>
                                </a:lnTo>
                                <a:lnTo>
                                  <a:pt x="59" y="15"/>
                                </a:lnTo>
                                <a:lnTo>
                                  <a:pt x="48" y="4"/>
                                </a:lnTo>
                                <a:close/>
                              </a:path>
                            </a:pathLst>
                          </a:custGeom>
                          <a:solidFill>
                            <a:srgbClr val="71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8" name="Rectangle 2084"/>
                        <wps:cNvSpPr>
                          <a:spLocks noChangeArrowheads="1"/>
                        </wps:cNvSpPr>
                        <wps:spPr bwMode="auto">
                          <a:xfrm>
                            <a:off x="6406" y="2723"/>
                            <a:ext cx="237" cy="237"/>
                          </a:xfrm>
                          <a:prstGeom prst="rect">
                            <a:avLst/>
                          </a:prstGeom>
                          <a:noFill/>
                          <a:ln w="28532">
                            <a:solidFill>
                              <a:srgbClr val="71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9" name="Rectangle 2083"/>
                        <wps:cNvSpPr>
                          <a:spLocks noChangeArrowheads="1"/>
                        </wps:cNvSpPr>
                        <wps:spPr bwMode="auto">
                          <a:xfrm>
                            <a:off x="6389" y="2671"/>
                            <a:ext cx="270" cy="341"/>
                          </a:xfrm>
                          <a:prstGeom prst="rect">
                            <a:avLst/>
                          </a:prstGeom>
                          <a:solidFill>
                            <a:srgbClr val="FFFF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10" name="Picture 20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6738" y="1992"/>
                            <a:ext cx="282"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1" name="Picture 20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6738" y="2346"/>
                            <a:ext cx="282"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2" name="Picture 20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6738" y="2701"/>
                            <a:ext cx="282"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3" name="Text Box 2079"/>
                        <wps:cNvSpPr txBox="1">
                          <a:spLocks noChangeArrowheads="1"/>
                        </wps:cNvSpPr>
                        <wps:spPr bwMode="auto">
                          <a:xfrm>
                            <a:off x="106" y="163"/>
                            <a:ext cx="283" cy="1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91" w:lineRule="exact"/>
                                <w:rPr>
                                  <w:rFonts w:ascii="Segoe Print"/>
                                  <w:sz w:val="26"/>
                                </w:rPr>
                              </w:pPr>
                              <w:r>
                                <w:rPr>
                                  <w:rFonts w:ascii="Verdana"/>
                                  <w:color w:val="000071"/>
                                  <w:sz w:val="26"/>
                                </w:rPr>
                                <w:t>0</w:t>
                              </w:r>
                              <w:r>
                                <w:rPr>
                                  <w:rFonts w:ascii="Segoe Print"/>
                                  <w:color w:val="000071"/>
                                  <w:sz w:val="26"/>
                                </w:rPr>
                                <w:t>)</w:t>
                              </w:r>
                            </w:p>
                            <w:p w:rsidR="00A325FF" w:rsidRDefault="00D10E8B">
                              <w:pPr>
                                <w:spacing w:before="125"/>
                                <w:rPr>
                                  <w:rFonts w:ascii="Segoe Print"/>
                                  <w:sz w:val="26"/>
                                </w:rPr>
                              </w:pPr>
                              <w:r>
                                <w:rPr>
                                  <w:rFonts w:ascii="Verdana"/>
                                  <w:color w:val="000071"/>
                                  <w:sz w:val="26"/>
                                </w:rPr>
                                <w:t>0</w:t>
                              </w:r>
                              <w:r>
                                <w:rPr>
                                  <w:rFonts w:ascii="Segoe Print"/>
                                  <w:color w:val="000071"/>
                                  <w:sz w:val="26"/>
                                </w:rPr>
                                <w:t>)</w:t>
                              </w:r>
                            </w:p>
                            <w:p w:rsidR="00A325FF" w:rsidRDefault="00D10E8B">
                              <w:pPr>
                                <w:spacing w:before="126" w:line="385" w:lineRule="exact"/>
                                <w:rPr>
                                  <w:rFonts w:ascii="Segoe Print"/>
                                  <w:sz w:val="26"/>
                                </w:rPr>
                              </w:pPr>
                              <w:r>
                                <w:rPr>
                                  <w:rFonts w:ascii="Verdana"/>
                                  <w:color w:val="000071"/>
                                  <w:sz w:val="26"/>
                                </w:rPr>
                                <w:t>1</w:t>
                              </w:r>
                              <w:r>
                                <w:rPr>
                                  <w:rFonts w:ascii="Segoe Print"/>
                                  <w:color w:val="000071"/>
                                  <w:sz w:val="26"/>
                                </w:rPr>
                                <w:t>)</w:t>
                              </w:r>
                            </w:p>
                          </w:txbxContent>
                        </wps:txbx>
                        <wps:bodyPr rot="0" vert="horz" wrap="square" lIns="0" tIns="0" rIns="0" bIns="0" anchor="t" anchorCtr="0" upright="1">
                          <a:noAutofit/>
                        </wps:bodyPr>
                      </wps:wsp>
                      <wps:wsp>
                        <wps:cNvPr id="2314" name="Text Box 2078"/>
                        <wps:cNvSpPr txBox="1">
                          <a:spLocks noChangeArrowheads="1"/>
                        </wps:cNvSpPr>
                        <wps:spPr bwMode="auto">
                          <a:xfrm>
                            <a:off x="650" y="36"/>
                            <a:ext cx="187"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
                                <w:rPr>
                                  <w:rFonts w:ascii="Verdana"/>
                                  <w:sz w:val="26"/>
                                </w:rPr>
                              </w:pPr>
                              <w:r>
                                <w:rPr>
                                  <w:rFonts w:ascii="Verdana"/>
                                  <w:color w:val="000071"/>
                                  <w:sz w:val="26"/>
                                  <w:shd w:val="clear" w:color="auto" w:fill="FFFFD8"/>
                                </w:rPr>
                                <w:t>1</w:t>
                              </w:r>
                            </w:p>
                          </w:txbxContent>
                        </wps:txbx>
                        <wps:bodyPr rot="0" vert="horz" wrap="square" lIns="0" tIns="0" rIns="0" bIns="0" anchor="t" anchorCtr="0" upright="1">
                          <a:noAutofit/>
                        </wps:bodyPr>
                      </wps:wsp>
                      <wps:wsp>
                        <wps:cNvPr id="2315" name="Text Box 2077"/>
                        <wps:cNvSpPr txBox="1">
                          <a:spLocks noChangeArrowheads="1"/>
                        </wps:cNvSpPr>
                        <wps:spPr bwMode="auto">
                          <a:xfrm>
                            <a:off x="1193" y="218"/>
                            <a:ext cx="24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61" w:lineRule="exact"/>
                                <w:rPr>
                                  <w:rFonts w:ascii="Arial"/>
                                  <w:sz w:val="26"/>
                                </w:rPr>
                              </w:pPr>
                              <w:r>
                                <w:rPr>
                                  <w:rFonts w:ascii="Arial"/>
                                  <w:color w:val="000071"/>
                                  <w:w w:val="131"/>
                                  <w:sz w:val="26"/>
                                </w:rPr>
                                <w:t>V</w:t>
                              </w:r>
                            </w:p>
                          </w:txbxContent>
                        </wps:txbx>
                        <wps:bodyPr rot="0" vert="horz" wrap="square" lIns="0" tIns="0" rIns="0" bIns="0" anchor="t" anchorCtr="0" upright="1">
                          <a:noAutofit/>
                        </wps:bodyPr>
                      </wps:wsp>
                      <wps:wsp>
                        <wps:cNvPr id="2316" name="Text Box 2076"/>
                        <wps:cNvSpPr txBox="1">
                          <a:spLocks noChangeArrowheads="1"/>
                        </wps:cNvSpPr>
                        <wps:spPr bwMode="auto">
                          <a:xfrm>
                            <a:off x="3531" y="218"/>
                            <a:ext cx="826"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612"/>
                                </w:tabs>
                                <w:spacing w:line="261" w:lineRule="exact"/>
                                <w:rPr>
                                  <w:rFonts w:ascii="Arial"/>
                                  <w:sz w:val="26"/>
                                </w:rPr>
                              </w:pPr>
                              <w:r>
                                <w:rPr>
                                  <w:rFonts w:ascii="Arial"/>
                                  <w:color w:val="000071"/>
                                  <w:w w:val="120"/>
                                  <w:sz w:val="26"/>
                                </w:rPr>
                                <w:t>V</w:t>
                              </w:r>
                              <w:r>
                                <w:rPr>
                                  <w:rFonts w:ascii="Arial"/>
                                  <w:color w:val="000071"/>
                                  <w:w w:val="120"/>
                                  <w:sz w:val="26"/>
                                </w:rPr>
                                <w:tab/>
                                <w:t>V</w:t>
                              </w:r>
                            </w:p>
                          </w:txbxContent>
                        </wps:txbx>
                        <wps:bodyPr rot="0" vert="horz" wrap="square" lIns="0" tIns="0" rIns="0" bIns="0" anchor="t" anchorCtr="0" upright="1">
                          <a:noAutofit/>
                        </wps:bodyPr>
                      </wps:wsp>
                      <wps:wsp>
                        <wps:cNvPr id="2317" name="Text Box 2075"/>
                        <wps:cNvSpPr txBox="1">
                          <a:spLocks noChangeArrowheads="1"/>
                        </wps:cNvSpPr>
                        <wps:spPr bwMode="auto">
                          <a:xfrm>
                            <a:off x="5312" y="218"/>
                            <a:ext cx="806"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556"/>
                                </w:tabs>
                                <w:spacing w:line="261" w:lineRule="exact"/>
                                <w:rPr>
                                  <w:rFonts w:ascii="Arial"/>
                                  <w:sz w:val="26"/>
                                </w:rPr>
                              </w:pPr>
                              <w:r>
                                <w:rPr>
                                  <w:rFonts w:ascii="Arial"/>
                                  <w:color w:val="000071"/>
                                  <w:w w:val="125"/>
                                  <w:sz w:val="26"/>
                                </w:rPr>
                                <w:t>V</w:t>
                              </w:r>
                              <w:r>
                                <w:rPr>
                                  <w:rFonts w:ascii="Arial"/>
                                  <w:color w:val="000071"/>
                                  <w:w w:val="125"/>
                                  <w:sz w:val="26"/>
                                </w:rPr>
                                <w:tab/>
                                <w:t>V</w:t>
                              </w:r>
                            </w:p>
                          </w:txbxContent>
                        </wps:txbx>
                        <wps:bodyPr rot="0" vert="horz" wrap="square" lIns="0" tIns="0" rIns="0" bIns="0" anchor="t" anchorCtr="0" upright="1">
                          <a:noAutofit/>
                        </wps:bodyPr>
                      </wps:wsp>
                      <wps:wsp>
                        <wps:cNvPr id="2318" name="Text Box 2074"/>
                        <wps:cNvSpPr txBox="1">
                          <a:spLocks noChangeArrowheads="1"/>
                        </wps:cNvSpPr>
                        <wps:spPr bwMode="auto">
                          <a:xfrm>
                            <a:off x="650" y="620"/>
                            <a:ext cx="187" cy="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
                                <w:rPr>
                                  <w:rFonts w:ascii="Verdana"/>
                                  <w:sz w:val="26"/>
                                </w:rPr>
                              </w:pPr>
                              <w:r>
                                <w:rPr>
                                  <w:rFonts w:ascii="Verdana"/>
                                  <w:color w:val="000071"/>
                                  <w:sz w:val="26"/>
                                  <w:shd w:val="clear" w:color="auto" w:fill="FFFFD8"/>
                                </w:rPr>
                                <w:t>2</w:t>
                              </w:r>
                            </w:p>
                            <w:p w:rsidR="00A325FF" w:rsidRDefault="00D10E8B">
                              <w:pPr>
                                <w:spacing w:before="268"/>
                                <w:rPr>
                                  <w:rFonts w:ascii="Verdana"/>
                                  <w:sz w:val="26"/>
                                </w:rPr>
                              </w:pPr>
                              <w:r>
                                <w:rPr>
                                  <w:rFonts w:ascii="Verdana"/>
                                  <w:color w:val="000071"/>
                                  <w:sz w:val="26"/>
                                  <w:shd w:val="clear" w:color="auto" w:fill="FFFFD8"/>
                                </w:rPr>
                                <w:t>3</w:t>
                              </w:r>
                            </w:p>
                          </w:txbxContent>
                        </wps:txbx>
                        <wps:bodyPr rot="0" vert="horz" wrap="square" lIns="0" tIns="0" rIns="0" bIns="0" anchor="t" anchorCtr="0" upright="1">
                          <a:noAutofit/>
                        </wps:bodyPr>
                      </wps:wsp>
                      <wps:wsp>
                        <wps:cNvPr id="2319" name="Text Box 2073"/>
                        <wps:cNvSpPr txBox="1">
                          <a:spLocks noChangeArrowheads="1"/>
                        </wps:cNvSpPr>
                        <wps:spPr bwMode="auto">
                          <a:xfrm>
                            <a:off x="1193" y="802"/>
                            <a:ext cx="24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61" w:lineRule="exact"/>
                                <w:rPr>
                                  <w:rFonts w:ascii="Arial"/>
                                  <w:sz w:val="26"/>
                                </w:rPr>
                              </w:pPr>
                              <w:r>
                                <w:rPr>
                                  <w:rFonts w:ascii="Arial"/>
                                  <w:color w:val="000071"/>
                                  <w:w w:val="131"/>
                                  <w:sz w:val="26"/>
                                </w:rPr>
                                <w:t>V</w:t>
                              </w:r>
                            </w:p>
                          </w:txbxContent>
                        </wps:txbx>
                        <wps:bodyPr rot="0" vert="horz" wrap="square" lIns="0" tIns="0" rIns="0" bIns="0" anchor="t" anchorCtr="0" upright="1">
                          <a:noAutofit/>
                        </wps:bodyPr>
                      </wps:wsp>
                      <wps:wsp>
                        <wps:cNvPr id="2320" name="Text Box 2072"/>
                        <wps:cNvSpPr txBox="1">
                          <a:spLocks noChangeArrowheads="1"/>
                        </wps:cNvSpPr>
                        <wps:spPr bwMode="auto">
                          <a:xfrm>
                            <a:off x="1805" y="802"/>
                            <a:ext cx="21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61" w:lineRule="exact"/>
                                <w:rPr>
                                  <w:rFonts w:ascii="Arial"/>
                                  <w:sz w:val="26"/>
                                </w:rPr>
                              </w:pPr>
                              <w:r>
                                <w:rPr>
                                  <w:rFonts w:ascii="Arial"/>
                                  <w:color w:val="000071"/>
                                  <w:w w:val="111"/>
                                  <w:sz w:val="26"/>
                                </w:rPr>
                                <w:t>V</w:t>
                              </w:r>
                            </w:p>
                          </w:txbxContent>
                        </wps:txbx>
                        <wps:bodyPr rot="0" vert="horz" wrap="square" lIns="0" tIns="0" rIns="0" bIns="0" anchor="t" anchorCtr="0" upright="1">
                          <a:noAutofit/>
                        </wps:bodyPr>
                      </wps:wsp>
                      <wps:wsp>
                        <wps:cNvPr id="2321" name="Text Box 2071"/>
                        <wps:cNvSpPr txBox="1">
                          <a:spLocks noChangeArrowheads="1"/>
                        </wps:cNvSpPr>
                        <wps:spPr bwMode="auto">
                          <a:xfrm>
                            <a:off x="5312" y="802"/>
                            <a:ext cx="213"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61" w:lineRule="exact"/>
                                <w:rPr>
                                  <w:rFonts w:ascii="Arial"/>
                                  <w:sz w:val="26"/>
                                </w:rPr>
                              </w:pPr>
                              <w:r>
                                <w:rPr>
                                  <w:rFonts w:ascii="Arial"/>
                                  <w:color w:val="000071"/>
                                  <w:w w:val="111"/>
                                  <w:sz w:val="26"/>
                                </w:rPr>
                                <w:t>V</w:t>
                              </w:r>
                            </w:p>
                          </w:txbxContent>
                        </wps:txbx>
                        <wps:bodyPr rot="0" vert="horz" wrap="square" lIns="0" tIns="0" rIns="0" bIns="0" anchor="t" anchorCtr="0" upright="1">
                          <a:noAutofit/>
                        </wps:bodyPr>
                      </wps:wsp>
                      <wps:wsp>
                        <wps:cNvPr id="2322" name="Text Box 2070"/>
                        <wps:cNvSpPr txBox="1">
                          <a:spLocks noChangeArrowheads="1"/>
                        </wps:cNvSpPr>
                        <wps:spPr bwMode="auto">
                          <a:xfrm>
                            <a:off x="5869" y="802"/>
                            <a:ext cx="24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61" w:lineRule="exact"/>
                                <w:rPr>
                                  <w:rFonts w:ascii="Arial"/>
                                  <w:sz w:val="26"/>
                                </w:rPr>
                              </w:pPr>
                              <w:r>
                                <w:rPr>
                                  <w:rFonts w:ascii="Arial"/>
                                  <w:color w:val="000071"/>
                                  <w:w w:val="131"/>
                                  <w:sz w:val="26"/>
                                </w:rPr>
                                <w:t>V</w:t>
                              </w:r>
                            </w:p>
                          </w:txbxContent>
                        </wps:txbx>
                        <wps:bodyPr rot="0" vert="horz" wrap="square" lIns="0" tIns="0" rIns="0" bIns="0" anchor="t" anchorCtr="0" upright="1">
                          <a:noAutofit/>
                        </wps:bodyPr>
                      </wps:wsp>
                      <wps:wsp>
                        <wps:cNvPr id="2323" name="Text Box 2069"/>
                        <wps:cNvSpPr txBox="1">
                          <a:spLocks noChangeArrowheads="1"/>
                        </wps:cNvSpPr>
                        <wps:spPr bwMode="auto">
                          <a:xfrm>
                            <a:off x="1193" y="1387"/>
                            <a:ext cx="249"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61" w:lineRule="exact"/>
                                <w:rPr>
                                  <w:rFonts w:ascii="Arial"/>
                                  <w:sz w:val="26"/>
                                </w:rPr>
                              </w:pPr>
                              <w:r>
                                <w:rPr>
                                  <w:rFonts w:ascii="Arial"/>
                                  <w:color w:val="000071"/>
                                  <w:w w:val="131"/>
                                  <w:sz w:val="26"/>
                                </w:rPr>
                                <w:t>V</w:t>
                              </w:r>
                            </w:p>
                          </w:txbxContent>
                        </wps:txbx>
                        <wps:bodyPr rot="0" vert="horz" wrap="square" lIns="0" tIns="0" rIns="0" bIns="0" anchor="t" anchorCtr="0" upright="1">
                          <a:noAutofit/>
                        </wps:bodyPr>
                      </wps:wsp>
                      <wps:wsp>
                        <wps:cNvPr id="2324" name="Text Box 2068"/>
                        <wps:cNvSpPr txBox="1">
                          <a:spLocks noChangeArrowheads="1"/>
                        </wps:cNvSpPr>
                        <wps:spPr bwMode="auto">
                          <a:xfrm>
                            <a:off x="103" y="1876"/>
                            <a:ext cx="1232" cy="1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419" w:lineRule="exact"/>
                                <w:rPr>
                                  <w:rFonts w:ascii="Arial"/>
                                  <w:sz w:val="28"/>
                                </w:rPr>
                              </w:pPr>
                              <w:r>
                                <w:rPr>
                                  <w:rFonts w:ascii="Verdana"/>
                                  <w:color w:val="000071"/>
                                  <w:w w:val="110"/>
                                  <w:sz w:val="28"/>
                                </w:rPr>
                                <w:t>0</w:t>
                              </w:r>
                              <w:r>
                                <w:rPr>
                                  <w:rFonts w:ascii="Segoe Print"/>
                                  <w:color w:val="000071"/>
                                  <w:w w:val="110"/>
                                  <w:sz w:val="28"/>
                                </w:rPr>
                                <w:t>)</w:t>
                              </w:r>
                              <w:r>
                                <w:rPr>
                                  <w:rFonts w:ascii="Segoe Print"/>
                                  <w:color w:val="000071"/>
                                  <w:spacing w:val="-77"/>
                                  <w:w w:val="110"/>
                                  <w:sz w:val="28"/>
                                </w:rPr>
                                <w:t xml:space="preserve"> </w:t>
                              </w:r>
                              <w:r>
                                <w:rPr>
                                  <w:rFonts w:ascii="Verdana"/>
                                  <w:color w:val="000071"/>
                                  <w:w w:val="110"/>
                                  <w:position w:val="7"/>
                                  <w:sz w:val="28"/>
                                </w:rPr>
                                <w:t xml:space="preserve">1 </w:t>
                              </w:r>
                              <w:r>
                                <w:rPr>
                                  <w:rFonts w:ascii="Arial"/>
                                  <w:color w:val="000071"/>
                                  <w:w w:val="110"/>
                                  <w:position w:val="-1"/>
                                  <w:sz w:val="28"/>
                                </w:rPr>
                                <w:t>V</w:t>
                              </w:r>
                            </w:p>
                            <w:p w:rsidR="00A325FF" w:rsidRDefault="00D10E8B">
                              <w:pPr>
                                <w:spacing w:line="354" w:lineRule="exact"/>
                                <w:rPr>
                                  <w:rFonts w:ascii="Arial"/>
                                  <w:sz w:val="28"/>
                                </w:rPr>
                              </w:pPr>
                              <w:r>
                                <w:rPr>
                                  <w:rFonts w:ascii="Verdana"/>
                                  <w:color w:val="000071"/>
                                  <w:w w:val="110"/>
                                  <w:sz w:val="28"/>
                                </w:rPr>
                                <w:t>0</w:t>
                              </w:r>
                              <w:r>
                                <w:rPr>
                                  <w:rFonts w:ascii="Segoe Print"/>
                                  <w:color w:val="000071"/>
                                  <w:w w:val="110"/>
                                  <w:sz w:val="28"/>
                                </w:rPr>
                                <w:t>)</w:t>
                              </w:r>
                              <w:r>
                                <w:rPr>
                                  <w:rFonts w:ascii="Segoe Print"/>
                                  <w:color w:val="000071"/>
                                  <w:spacing w:val="-77"/>
                                  <w:w w:val="110"/>
                                  <w:sz w:val="28"/>
                                </w:rPr>
                                <w:t xml:space="preserve"> </w:t>
                              </w:r>
                              <w:r>
                                <w:rPr>
                                  <w:rFonts w:ascii="Verdana"/>
                                  <w:color w:val="000071"/>
                                  <w:w w:val="110"/>
                                  <w:position w:val="7"/>
                                  <w:sz w:val="28"/>
                                </w:rPr>
                                <w:t xml:space="preserve">2 </w:t>
                              </w:r>
                              <w:r>
                                <w:rPr>
                                  <w:rFonts w:ascii="Arial"/>
                                  <w:color w:val="000071"/>
                                  <w:w w:val="110"/>
                                  <w:position w:val="-1"/>
                                  <w:sz w:val="28"/>
                                </w:rPr>
                                <w:t>V</w:t>
                              </w:r>
                            </w:p>
                            <w:p w:rsidR="00A325FF" w:rsidRDefault="00D10E8B">
                              <w:pPr>
                                <w:numPr>
                                  <w:ilvl w:val="0"/>
                                  <w:numId w:val="30"/>
                                </w:numPr>
                                <w:tabs>
                                  <w:tab w:val="left" w:pos="311"/>
                                </w:tabs>
                                <w:spacing w:line="354" w:lineRule="exact"/>
                                <w:rPr>
                                  <w:rFonts w:ascii="Arial"/>
                                  <w:sz w:val="28"/>
                                </w:rPr>
                              </w:pPr>
                              <w:r>
                                <w:rPr>
                                  <w:rFonts w:ascii="Verdana"/>
                                  <w:color w:val="000071"/>
                                  <w:w w:val="115"/>
                                  <w:position w:val="7"/>
                                  <w:sz w:val="28"/>
                                </w:rPr>
                                <w:t xml:space="preserve">3 </w:t>
                              </w:r>
                              <w:r>
                                <w:rPr>
                                  <w:rFonts w:ascii="Arial"/>
                                  <w:color w:val="000071"/>
                                  <w:w w:val="115"/>
                                  <w:position w:val="-1"/>
                                  <w:sz w:val="28"/>
                                </w:rPr>
                                <w:t>V</w:t>
                              </w:r>
                              <w:r>
                                <w:rPr>
                                  <w:rFonts w:ascii="Arial"/>
                                  <w:color w:val="000071"/>
                                  <w:spacing w:val="62"/>
                                  <w:w w:val="115"/>
                                  <w:position w:val="-1"/>
                                  <w:sz w:val="28"/>
                                </w:rPr>
                                <w:t xml:space="preserve"> </w:t>
                              </w:r>
                              <w:r>
                                <w:rPr>
                                  <w:rFonts w:ascii="Arial"/>
                                  <w:color w:val="000071"/>
                                  <w:w w:val="115"/>
                                  <w:position w:val="-1"/>
                                  <w:sz w:val="28"/>
                                </w:rPr>
                                <w:t>V</w:t>
                              </w:r>
                            </w:p>
                            <w:p w:rsidR="00A325FF" w:rsidRDefault="00D10E8B">
                              <w:pPr>
                                <w:numPr>
                                  <w:ilvl w:val="0"/>
                                  <w:numId w:val="30"/>
                                </w:numPr>
                                <w:tabs>
                                  <w:tab w:val="left" w:pos="311"/>
                                </w:tabs>
                                <w:spacing w:line="345" w:lineRule="exact"/>
                                <w:rPr>
                                  <w:rFonts w:ascii="Arial"/>
                                  <w:sz w:val="28"/>
                                </w:rPr>
                              </w:pPr>
                              <w:r>
                                <w:rPr>
                                  <w:rFonts w:ascii="Verdana"/>
                                  <w:color w:val="000071"/>
                                  <w:w w:val="120"/>
                                  <w:position w:val="7"/>
                                  <w:sz w:val="28"/>
                                </w:rPr>
                                <w:t>4</w:t>
                              </w:r>
                              <w:r>
                                <w:rPr>
                                  <w:rFonts w:ascii="Verdana"/>
                                  <w:color w:val="000071"/>
                                  <w:spacing w:val="8"/>
                                  <w:w w:val="120"/>
                                  <w:position w:val="7"/>
                                  <w:sz w:val="28"/>
                                </w:rPr>
                                <w:t xml:space="preserve"> </w:t>
                              </w:r>
                              <w:r>
                                <w:rPr>
                                  <w:rFonts w:ascii="Arial"/>
                                  <w:color w:val="000071"/>
                                  <w:w w:val="120"/>
                                  <w:position w:val="-1"/>
                                  <w:sz w:val="28"/>
                                </w:rPr>
                                <w:t>V</w:t>
                              </w:r>
                            </w:p>
                          </w:txbxContent>
                        </wps:txbx>
                        <wps:bodyPr rot="0" vert="horz" wrap="square" lIns="0" tIns="0" rIns="0" bIns="0" anchor="t" anchorCtr="0" upright="1">
                          <a:noAutofit/>
                        </wps:bodyPr>
                      </wps:wsp>
                      <wps:wsp>
                        <wps:cNvPr id="2325" name="Text Box 2067"/>
                        <wps:cNvSpPr txBox="1">
                          <a:spLocks noChangeArrowheads="1"/>
                        </wps:cNvSpPr>
                        <wps:spPr bwMode="auto">
                          <a:xfrm>
                            <a:off x="2139" y="2003"/>
                            <a:ext cx="612"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03" w:lineRule="exact"/>
                                <w:rPr>
                                  <w:rFonts w:ascii="Arial"/>
                                  <w:sz w:val="28"/>
                                </w:rPr>
                              </w:pPr>
                              <w:r>
                                <w:rPr>
                                  <w:rFonts w:ascii="Arial"/>
                                  <w:color w:val="000071"/>
                                  <w:w w:val="125"/>
                                  <w:sz w:val="28"/>
                                </w:rPr>
                                <w:t>V</w:t>
                              </w:r>
                              <w:r>
                                <w:rPr>
                                  <w:rFonts w:ascii="Arial"/>
                                  <w:color w:val="000071"/>
                                  <w:spacing w:val="26"/>
                                  <w:w w:val="125"/>
                                  <w:sz w:val="28"/>
                                </w:rPr>
                                <w:t xml:space="preserve"> </w:t>
                              </w:r>
                              <w:r>
                                <w:rPr>
                                  <w:rFonts w:ascii="Arial"/>
                                  <w:color w:val="000071"/>
                                  <w:w w:val="125"/>
                                  <w:sz w:val="28"/>
                                </w:rPr>
                                <w:t>V</w:t>
                              </w:r>
                            </w:p>
                            <w:p w:rsidR="00A325FF" w:rsidRDefault="00D10E8B">
                              <w:pPr>
                                <w:spacing w:before="32" w:line="300" w:lineRule="exact"/>
                                <w:rPr>
                                  <w:rFonts w:ascii="Arial"/>
                                  <w:sz w:val="28"/>
                                </w:rPr>
                              </w:pPr>
                              <w:r>
                                <w:rPr>
                                  <w:rFonts w:ascii="Arial"/>
                                  <w:color w:val="000071"/>
                                  <w:w w:val="125"/>
                                  <w:sz w:val="28"/>
                                </w:rPr>
                                <w:t>V</w:t>
                              </w:r>
                              <w:r>
                                <w:rPr>
                                  <w:rFonts w:ascii="Arial"/>
                                  <w:color w:val="000071"/>
                                  <w:spacing w:val="26"/>
                                  <w:w w:val="125"/>
                                  <w:sz w:val="28"/>
                                </w:rPr>
                                <w:t xml:space="preserve"> </w:t>
                              </w:r>
                              <w:r>
                                <w:rPr>
                                  <w:rFonts w:ascii="Arial"/>
                                  <w:color w:val="000071"/>
                                  <w:w w:val="125"/>
                                  <w:sz w:val="28"/>
                                </w:rPr>
                                <w:t>V</w:t>
                              </w:r>
                            </w:p>
                          </w:txbxContent>
                        </wps:txbx>
                        <wps:bodyPr rot="0" vert="horz" wrap="square" lIns="0" tIns="0" rIns="0" bIns="0" anchor="t" anchorCtr="0" upright="1">
                          <a:noAutofit/>
                        </wps:bodyPr>
                      </wps:wsp>
                      <wps:wsp>
                        <wps:cNvPr id="2326" name="Text Box 2066"/>
                        <wps:cNvSpPr txBox="1">
                          <a:spLocks noChangeArrowheads="1"/>
                        </wps:cNvSpPr>
                        <wps:spPr bwMode="auto">
                          <a:xfrm>
                            <a:off x="3232" y="2003"/>
                            <a:ext cx="591"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03" w:lineRule="exact"/>
                                <w:rPr>
                                  <w:rFonts w:ascii="Arial"/>
                                  <w:sz w:val="28"/>
                                </w:rPr>
                              </w:pPr>
                              <w:r>
                                <w:rPr>
                                  <w:rFonts w:ascii="Arial"/>
                                  <w:color w:val="000071"/>
                                  <w:w w:val="125"/>
                                  <w:sz w:val="28"/>
                                </w:rPr>
                                <w:t>V</w:t>
                              </w:r>
                              <w:r>
                                <w:rPr>
                                  <w:rFonts w:ascii="Arial"/>
                                  <w:color w:val="000071"/>
                                  <w:spacing w:val="5"/>
                                  <w:w w:val="125"/>
                                  <w:sz w:val="28"/>
                                </w:rPr>
                                <w:t xml:space="preserve"> </w:t>
                              </w:r>
                              <w:r>
                                <w:rPr>
                                  <w:rFonts w:ascii="Arial"/>
                                  <w:color w:val="000071"/>
                                  <w:w w:val="125"/>
                                  <w:sz w:val="28"/>
                                </w:rPr>
                                <w:t>V</w:t>
                              </w:r>
                            </w:p>
                            <w:p w:rsidR="00A325FF" w:rsidRDefault="00D10E8B">
                              <w:pPr>
                                <w:spacing w:before="32" w:line="300" w:lineRule="exact"/>
                                <w:rPr>
                                  <w:rFonts w:ascii="Arial"/>
                                  <w:sz w:val="28"/>
                                </w:rPr>
                              </w:pPr>
                              <w:r>
                                <w:rPr>
                                  <w:rFonts w:ascii="Arial"/>
                                  <w:color w:val="000071"/>
                                  <w:w w:val="125"/>
                                  <w:sz w:val="28"/>
                                </w:rPr>
                                <w:t>V</w:t>
                              </w:r>
                              <w:r>
                                <w:rPr>
                                  <w:rFonts w:ascii="Arial"/>
                                  <w:color w:val="000071"/>
                                  <w:spacing w:val="5"/>
                                  <w:w w:val="125"/>
                                  <w:sz w:val="28"/>
                                </w:rPr>
                                <w:t xml:space="preserve"> </w:t>
                              </w:r>
                              <w:r>
                                <w:rPr>
                                  <w:rFonts w:ascii="Arial"/>
                                  <w:color w:val="000071"/>
                                  <w:w w:val="125"/>
                                  <w:sz w:val="28"/>
                                </w:rPr>
                                <w:t>V</w:t>
                              </w:r>
                            </w:p>
                          </w:txbxContent>
                        </wps:txbx>
                        <wps:bodyPr rot="0" vert="horz" wrap="square" lIns="0" tIns="0" rIns="0" bIns="0" anchor="t" anchorCtr="0" upright="1">
                          <a:noAutofit/>
                        </wps:bodyPr>
                      </wps:wsp>
                      <wps:wsp>
                        <wps:cNvPr id="2327" name="Text Box 2065"/>
                        <wps:cNvSpPr txBox="1">
                          <a:spLocks noChangeArrowheads="1"/>
                        </wps:cNvSpPr>
                        <wps:spPr bwMode="auto">
                          <a:xfrm>
                            <a:off x="4973" y="2003"/>
                            <a:ext cx="612"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03" w:lineRule="exact"/>
                                <w:rPr>
                                  <w:rFonts w:ascii="Arial"/>
                                  <w:sz w:val="28"/>
                                </w:rPr>
                              </w:pPr>
                              <w:r>
                                <w:rPr>
                                  <w:rFonts w:ascii="Arial"/>
                                  <w:color w:val="000071"/>
                                  <w:w w:val="125"/>
                                  <w:sz w:val="28"/>
                                </w:rPr>
                                <w:t>V</w:t>
                              </w:r>
                              <w:r>
                                <w:rPr>
                                  <w:rFonts w:ascii="Arial"/>
                                  <w:color w:val="000071"/>
                                  <w:spacing w:val="26"/>
                                  <w:w w:val="125"/>
                                  <w:sz w:val="28"/>
                                </w:rPr>
                                <w:t xml:space="preserve"> </w:t>
                              </w:r>
                              <w:r>
                                <w:rPr>
                                  <w:rFonts w:ascii="Arial"/>
                                  <w:color w:val="000071"/>
                                  <w:w w:val="125"/>
                                  <w:sz w:val="28"/>
                                </w:rPr>
                                <w:t>V</w:t>
                              </w:r>
                            </w:p>
                            <w:p w:rsidR="00A325FF" w:rsidRDefault="00D10E8B">
                              <w:pPr>
                                <w:spacing w:before="32" w:line="300" w:lineRule="exact"/>
                                <w:rPr>
                                  <w:rFonts w:ascii="Arial"/>
                                  <w:sz w:val="28"/>
                                </w:rPr>
                              </w:pPr>
                              <w:r>
                                <w:rPr>
                                  <w:rFonts w:ascii="Arial"/>
                                  <w:color w:val="000071"/>
                                  <w:w w:val="125"/>
                                  <w:sz w:val="28"/>
                                </w:rPr>
                                <w:t>V</w:t>
                              </w:r>
                              <w:r>
                                <w:rPr>
                                  <w:rFonts w:ascii="Arial"/>
                                  <w:color w:val="000071"/>
                                  <w:spacing w:val="26"/>
                                  <w:w w:val="125"/>
                                  <w:sz w:val="28"/>
                                </w:rPr>
                                <w:t xml:space="preserve"> </w:t>
                              </w:r>
                              <w:r>
                                <w:rPr>
                                  <w:rFonts w:ascii="Arial"/>
                                  <w:color w:val="000071"/>
                                  <w:w w:val="125"/>
                                  <w:sz w:val="28"/>
                                </w:rPr>
                                <w:t>V</w:t>
                              </w:r>
                            </w:p>
                          </w:txbxContent>
                        </wps:txbx>
                        <wps:bodyPr rot="0" vert="horz" wrap="square" lIns="0" tIns="0" rIns="0" bIns="0" anchor="t" anchorCtr="0" upright="1">
                          <a:noAutofit/>
                        </wps:bodyPr>
                      </wps:wsp>
                      <wps:wsp>
                        <wps:cNvPr id="2328" name="Text Box 2064"/>
                        <wps:cNvSpPr txBox="1">
                          <a:spLocks noChangeArrowheads="1"/>
                        </wps:cNvSpPr>
                        <wps:spPr bwMode="auto">
                          <a:xfrm>
                            <a:off x="6065" y="2003"/>
                            <a:ext cx="591"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03" w:lineRule="exact"/>
                                <w:rPr>
                                  <w:rFonts w:ascii="Arial"/>
                                  <w:sz w:val="28"/>
                                </w:rPr>
                              </w:pPr>
                              <w:r>
                                <w:rPr>
                                  <w:rFonts w:ascii="Arial"/>
                                  <w:color w:val="000071"/>
                                  <w:w w:val="125"/>
                                  <w:sz w:val="28"/>
                                </w:rPr>
                                <w:t>V</w:t>
                              </w:r>
                              <w:r>
                                <w:rPr>
                                  <w:rFonts w:ascii="Arial"/>
                                  <w:color w:val="000071"/>
                                  <w:spacing w:val="5"/>
                                  <w:w w:val="125"/>
                                  <w:sz w:val="28"/>
                                </w:rPr>
                                <w:t xml:space="preserve"> </w:t>
                              </w:r>
                              <w:r>
                                <w:rPr>
                                  <w:rFonts w:ascii="Arial"/>
                                  <w:color w:val="000071"/>
                                  <w:w w:val="125"/>
                                  <w:sz w:val="28"/>
                                </w:rPr>
                                <w:t>V</w:t>
                              </w:r>
                            </w:p>
                            <w:p w:rsidR="00A325FF" w:rsidRDefault="00D10E8B">
                              <w:pPr>
                                <w:spacing w:before="32" w:line="300" w:lineRule="exact"/>
                                <w:rPr>
                                  <w:rFonts w:ascii="Arial"/>
                                  <w:sz w:val="28"/>
                                </w:rPr>
                              </w:pPr>
                              <w:r>
                                <w:rPr>
                                  <w:rFonts w:ascii="Arial"/>
                                  <w:color w:val="000071"/>
                                  <w:w w:val="125"/>
                                  <w:sz w:val="28"/>
                                </w:rPr>
                                <w:t>V</w:t>
                              </w:r>
                              <w:r>
                                <w:rPr>
                                  <w:rFonts w:ascii="Arial"/>
                                  <w:color w:val="000071"/>
                                  <w:spacing w:val="5"/>
                                  <w:w w:val="125"/>
                                  <w:sz w:val="28"/>
                                </w:rPr>
                                <w:t xml:space="preserve"> </w:t>
                              </w:r>
                              <w:r>
                                <w:rPr>
                                  <w:rFonts w:ascii="Arial"/>
                                  <w:color w:val="000071"/>
                                  <w:w w:val="125"/>
                                  <w:sz w:val="28"/>
                                </w:rPr>
                                <w:t>V</w:t>
                              </w:r>
                            </w:p>
                          </w:txbxContent>
                        </wps:txbx>
                        <wps:bodyPr rot="0" vert="horz" wrap="square" lIns="0" tIns="0" rIns="0" bIns="0" anchor="t" anchorCtr="0" upright="1">
                          <a:noAutofit/>
                        </wps:bodyPr>
                      </wps:wsp>
                      <wps:wsp>
                        <wps:cNvPr id="2329" name="Text Box 2063"/>
                        <wps:cNvSpPr txBox="1">
                          <a:spLocks noChangeArrowheads="1"/>
                        </wps:cNvSpPr>
                        <wps:spPr bwMode="auto">
                          <a:xfrm>
                            <a:off x="1815" y="2712"/>
                            <a:ext cx="235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81" w:lineRule="exact"/>
                                <w:rPr>
                                  <w:rFonts w:ascii="Arial"/>
                                  <w:sz w:val="28"/>
                                </w:rPr>
                              </w:pPr>
                              <w:r>
                                <w:rPr>
                                  <w:rFonts w:ascii="Arial"/>
                                  <w:color w:val="000071"/>
                                  <w:w w:val="130"/>
                                  <w:sz w:val="28"/>
                                </w:rPr>
                                <w:t xml:space="preserve">V V V </w:t>
                              </w:r>
                              <w:r>
                                <w:rPr>
                                  <w:rFonts w:ascii="Arial"/>
                                  <w:color w:val="000071"/>
                                  <w:w w:val="220"/>
                                  <w:sz w:val="28"/>
                                  <w:shd w:val="clear" w:color="auto" w:fill="FFFFD8"/>
                                </w:rPr>
                                <w:t>{</w:t>
                              </w:r>
                              <w:r>
                                <w:rPr>
                                  <w:rFonts w:ascii="Arial"/>
                                  <w:color w:val="000071"/>
                                  <w:spacing w:val="-102"/>
                                  <w:w w:val="220"/>
                                  <w:sz w:val="28"/>
                                </w:rPr>
                                <w:t xml:space="preserve"> </w:t>
                              </w:r>
                              <w:r>
                                <w:rPr>
                                  <w:rFonts w:ascii="Arial"/>
                                  <w:color w:val="000071"/>
                                  <w:w w:val="130"/>
                                  <w:sz w:val="28"/>
                                </w:rPr>
                                <w:t>V V V</w:t>
                              </w:r>
                            </w:p>
                          </w:txbxContent>
                        </wps:txbx>
                        <wps:bodyPr rot="0" vert="horz" wrap="square" lIns="0" tIns="0" rIns="0" bIns="0" anchor="t" anchorCtr="0" upright="1">
                          <a:noAutofit/>
                        </wps:bodyPr>
                      </wps:wsp>
                      <wps:wsp>
                        <wps:cNvPr id="2330" name="Text Box 2062"/>
                        <wps:cNvSpPr txBox="1">
                          <a:spLocks noChangeArrowheads="1"/>
                        </wps:cNvSpPr>
                        <wps:spPr bwMode="auto">
                          <a:xfrm>
                            <a:off x="4648" y="2712"/>
                            <a:ext cx="2007"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81" w:lineRule="exact"/>
                                <w:rPr>
                                  <w:rFonts w:ascii="Arial"/>
                                  <w:sz w:val="28"/>
                                </w:rPr>
                              </w:pPr>
                              <w:r>
                                <w:rPr>
                                  <w:rFonts w:ascii="Arial"/>
                                  <w:color w:val="000071"/>
                                  <w:w w:val="130"/>
                                  <w:sz w:val="28"/>
                                </w:rPr>
                                <w:t xml:space="preserve">V V V </w:t>
                              </w:r>
                              <w:r>
                                <w:rPr>
                                  <w:rFonts w:ascii="Arial"/>
                                  <w:color w:val="000071"/>
                                  <w:w w:val="220"/>
                                  <w:sz w:val="28"/>
                                  <w:shd w:val="clear" w:color="auto" w:fill="FFFFD8"/>
                                </w:rPr>
                                <w:t>{</w:t>
                              </w:r>
                              <w:r>
                                <w:rPr>
                                  <w:rFonts w:ascii="Arial"/>
                                  <w:color w:val="000071"/>
                                  <w:spacing w:val="-79"/>
                                  <w:w w:val="220"/>
                                  <w:sz w:val="28"/>
                                </w:rPr>
                                <w:t xml:space="preserve"> </w:t>
                              </w:r>
                              <w:r>
                                <w:rPr>
                                  <w:rFonts w:ascii="Arial"/>
                                  <w:color w:val="000071"/>
                                  <w:w w:val="130"/>
                                  <w:sz w:val="28"/>
                                </w:rPr>
                                <w:t>V V</w:t>
                              </w:r>
                            </w:p>
                          </w:txbxContent>
                        </wps:txbx>
                        <wps:bodyPr rot="0" vert="horz" wrap="square" lIns="0" tIns="0" rIns="0" bIns="0" anchor="t" anchorCtr="0" upright="1">
                          <a:noAutofit/>
                        </wps:bodyPr>
                      </wps:wsp>
                      <wps:wsp>
                        <wps:cNvPr id="2331" name="Text Box 2061"/>
                        <wps:cNvSpPr txBox="1">
                          <a:spLocks noChangeArrowheads="1"/>
                        </wps:cNvSpPr>
                        <wps:spPr bwMode="auto">
                          <a:xfrm>
                            <a:off x="2502" y="533"/>
                            <a:ext cx="2309"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A325FF">
                              <w:pPr>
                                <w:spacing w:before="10"/>
                                <w:rPr>
                                  <w:sz w:val="21"/>
                                </w:rPr>
                              </w:pPr>
                            </w:p>
                            <w:p w:rsidR="00A325FF" w:rsidRDefault="00D10E8B">
                              <w:pPr>
                                <w:tabs>
                                  <w:tab w:val="left" w:pos="1028"/>
                                  <w:tab w:val="left" w:pos="1640"/>
                                  <w:tab w:val="left" w:pos="2209"/>
                                </w:tabs>
                                <w:spacing w:line="115" w:lineRule="exact"/>
                                <w:ind w:left="472" w:right="-130"/>
                                <w:rPr>
                                  <w:rFonts w:ascii="Arial"/>
                                  <w:sz w:val="26"/>
                                </w:rPr>
                              </w:pPr>
                              <w:r>
                                <w:rPr>
                                  <w:rFonts w:ascii="Arial"/>
                                  <w:color w:val="000071"/>
                                  <w:w w:val="135"/>
                                  <w:sz w:val="26"/>
                                </w:rPr>
                                <w:t>V</w:t>
                              </w:r>
                              <w:r>
                                <w:rPr>
                                  <w:rFonts w:ascii="Arial"/>
                                  <w:color w:val="000071"/>
                                  <w:w w:val="135"/>
                                  <w:sz w:val="26"/>
                                </w:rPr>
                                <w:tab/>
                                <w:t>V</w:t>
                              </w:r>
                              <w:r>
                                <w:rPr>
                                  <w:rFonts w:ascii="Arial"/>
                                  <w:color w:val="000071"/>
                                  <w:w w:val="135"/>
                                  <w:sz w:val="26"/>
                                </w:rPr>
                                <w:tab/>
                                <w:t>V</w:t>
                              </w:r>
                              <w:r>
                                <w:rPr>
                                  <w:rFonts w:ascii="Arial"/>
                                  <w:color w:val="000071"/>
                                  <w:w w:val="135"/>
                                  <w:sz w:val="26"/>
                                </w:rPr>
                                <w:tab/>
                              </w:r>
                              <w:r>
                                <w:rPr>
                                  <w:rFonts w:ascii="Arial"/>
                                  <w:color w:val="000071"/>
                                  <w:spacing w:val="-17"/>
                                  <w:w w:val="220"/>
                                  <w:sz w:val="26"/>
                                </w:rPr>
                                <w:t>{</w:t>
                              </w:r>
                            </w:p>
                          </w:txbxContent>
                        </wps:txbx>
                        <wps:bodyPr rot="0" vert="horz" wrap="square" lIns="0" tIns="0" rIns="0" bIns="0" anchor="t" anchorCtr="0" upright="1">
                          <a:noAutofit/>
                        </wps:bodyPr>
                      </wps:wsp>
                    </wpg:wgp>
                  </a:graphicData>
                </a:graphic>
              </wp:inline>
            </w:drawing>
          </mc:Choice>
          <mc:Fallback>
            <w:pict>
              <v:group id="Group 2060" o:spid="_x0000_s1524" style="width:374.45pt;height:172.9pt;mso-position-horizontal-relative:char;mso-position-vertical-relative:line" coordsize="7489,3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">
                <v:rect id="Rectangle 2287" o:spid="_x0000_s1525" style="position:absolute;width:7489;height:18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ldw8YA&#10;AADdAAAADwAAAGRycy9kb3ducmV2LnhtbESPQYvCMBSE78L+h/AWvMiaKiqlGkVWVjysB+uCHp/N&#10;sy02L6WJWv/9RhA8DjPzDTNbtKYSN2pcaVnBoB+BIM6sLjlX8Lf/+YpBOI+ssbJMCh7kYDH/6Mww&#10;0fbOO7qlPhcBwi5BBYX3dSKlywoy6Pq2Jg7e2TYGfZBNLnWD9wA3lRxG0UQaLDksFFjTd0HZJb0a&#10;Bempt1091svRYYSr8/Hw2zMxklLdz3Y5BeGp9e/wq73RCoaDaAz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ldw8YAAADdAAAADwAAAAAAAAAAAAAAAACYAgAAZHJz&#10;L2Rvd25yZXYueG1sUEsFBgAAAAAEAAQA9QAAAIsDAAAAAA==&#10;" fillcolor="#e5e5e5" stroked="f"/>
                <v:shape id="AutoShape 2286" o:spid="_x0000_s1526" style="position:absolute;left:442;top:316;width:6898;height:1227;visibility:visible;mso-wrap-style:square;v-text-anchor:top" coordsize="6898,1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SRsYA&#10;AADdAAAADwAAAGRycy9kb3ducmV2LnhtbESPQWvCQBSE74X+h+UJvdVNUgwaXaUUSlt6qoro7bH7&#10;TEKyb0N2Nem/dwsFj8PMfMOsNqNtxZV6XztWkE4TEMTamZpLBfvd+/MchA/IBlvHpOCXPGzWjw8r&#10;LIwb+Ieu21CKCGFfoIIqhK6Q0uuKLPqp64ijd3a9xRBlX0rT4xDhtpVZkuTSYs1xocKO3irSzfZi&#10;Fey644HrQ/MiZ7zQOjRfH5fvk1JPk/F1CSLQGO7h//anUZClSQ5/b+IT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BSRsYAAADdAAAADwAAAAAAAAAAAAAAAACYAgAAZHJz&#10;L2Rvd25yZXYueG1sUEsFBgAAAAAEAAQA9QAAAIsDAAAAAA==&#10;" path="m5942,585l,585r,22l,619r,23l5942,642r,-23l5942,607r,-22xm5942,l,,,23,,35,,57r5942,l5942,35r,-12l5942,xm6897,1169l,1169r,23l,1204r,22l6897,1226r,-22l6897,1192r,-23xm6897,585r-565,l6332,607r,12l6332,631r,11l6332,676r565,l6897,642r,-11l6897,619r,-12l6897,585xm6897,l6332,r,23l6332,35r,12l6332,57r,35l6897,92r,-35l6897,47r,-12l6897,23r,-23xe" fillcolor="#000071" stroked="f">
                  <v:path arrowok="t" o:connecttype="custom" o:connectlocs="5942,901;0,901;0,923;0,935;0,958;5942,958;5942,935;5942,923;5942,901;5942,316;0,316;0,339;0,351;0,373;5942,373;5942,351;5942,339;5942,316;6897,1485;0,1485;0,1508;0,1520;0,1542;6897,1542;6897,1520;6897,1508;6897,1485;6897,901;6332,901;6332,923;6332,935;6332,947;6332,958;6332,992;6897,992;6897,958;6897,947;6897,935;6897,923;6897,901;6897,316;6332,316;6332,339;6332,351;6332,363;6332,373;6332,408;6897,408;6897,373;6897,363;6897,351;6897,339;6897,316" o:connectangles="0,0,0,0,0,0,0,0,0,0,0,0,0,0,0,0,0,0,0,0,0,0,0,0,0,0,0,0,0,0,0,0,0,0,0,0,0,0,0,0,0,0,0,0,0,0,0,0,0,0,0,0,0"/>
                </v:shape>
                <v:rect id="Rectangle 2285" o:spid="_x0000_s1527" style="position:absolute;top:160;width:369;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qgXsUA&#10;AADdAAAADwAAAGRycy9kb3ducmV2LnhtbESPQWsCMRSE70L/Q3gFb27iItpujVKkgl4K2kJ7fGxe&#10;N0s3L8smrqu/3hSEHoeZ+YZZrgfXiJ66UHvWMM0UCOLSm5orDZ8f28kTiBCRDTaeScOFAqxXD6Ml&#10;Fsaf+UD9MVYiQTgUqMHG2BZShtKSw5D5ljh5P75zGJPsKmk6PCe4a2Su1Fw6rDktWGxpY6n8PZ6c&#10;hucm/5J79d0vqrCZob2qt/deaT1+HF5fQEQa4n/43t4ZDflULeDvTX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OqBexQAAAN0AAAAPAAAAAAAAAAAAAAAAAJgCAABkcnMv&#10;ZG93bnJldi54bWxQSwUGAAAAAAQABAD1AAAAigMAAAAA&#10;" fillcolor="#ffffd8" stroked="f"/>
                <v:rect id="Rectangle 2284" o:spid="_x0000_s1528" style="position:absolute;left:11;top:240;width:16;height: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oE0LwA&#10;AADdAAAADwAAAGRycy9kb3ducmV2LnhtbERPuwrCMBTdBf8hXMFFNNVBS20qogiuvvZLc21rm5vS&#10;RK1/bwbB8XDe6aY3jXhR5yrLCuazCARxbnXFhYLr5TCNQTiPrLGxTAo+5GCTDQcpJtq++USvsy9E&#10;CGGXoILS+zaR0uUlGXQz2xIH7m47gz7ArpC6w3cIN41cRNFSGqw4NJTY0q6kvD4/jYJ6xfGdJ/vd&#10;zU8edbvv42ppY6XGo367BuGp93/xz33UChbzKMwNb8ITkNk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9agTQvAAAAN0AAAAPAAAAAAAAAAAAAAAAAJgCAABkcnMvZG93bnJldi54&#10;bWxQSwUGAAAAAAQABAD1AAAAgQMAAAAA&#10;" fillcolor="#000071" stroked="f"/>
                <v:rect id="Rectangle 2283" o:spid="_x0000_s1529" style="position:absolute;top:745;width:369;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mRt8UA&#10;AADdAAAADwAAAGRycy9kb3ducmV2LnhtbESPQWsCMRSE70L/Q3iF3tzEpdS6GqWIhfZSUAt6fGye&#10;m6Wbl2UT121/fSMIHoeZ+YZZrAbXiJ66UHvWMMkUCOLSm5orDd/79/EriBCRDTaeScMvBVgtH0YL&#10;LIy/8Jb6XaxEgnAoUIONsS2kDKUlhyHzLXHyTr5zGJPsKmk6vCS4a2Su1It0WHNasNjS2lL5szs7&#10;DbMmP8hPdeynVVg/o/1Tm69eaf30OLzNQUQa4j18a38YDflEzeD6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ZG3xQAAAN0AAAAPAAAAAAAAAAAAAAAAAJgCAABkcnMv&#10;ZG93bnJldi54bWxQSwUGAAAAAAQABAD1AAAAigMAAAAA&#10;" fillcolor="#ffffd8" stroked="f"/>
                <v:rect id="Rectangle 2282" o:spid="_x0000_s1530" style="position:absolute;left:11;top:825;width:16;height: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WeC7wA&#10;AADdAAAADwAAAGRycy9kb3ducmV2LnhtbERPyQrCMBC9C/5DGMGLaFoPWqpRRBG8ut2HZrrYZlKa&#10;qPXvzUHw+Hj7etubRryoc5VlBfEsAkGcWV1xoeB2PU4TEM4ja2wsk4IPOdhuhoM1ptq++Uyviy9E&#10;CGGXooLS+zaV0mUlGXQz2xIHLredQR9gV0jd4TuEm0bOo2ghDVYcGkpsaV9SVl+eRkG95CTnyWF/&#10;95NH3R76pFrYRKnxqN+tQHjq/V/8c5+0gnkch/3hTXgCcvM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GxZ4LvAAAAN0AAAAPAAAAAAAAAAAAAAAAAJgCAABkcnMvZG93bnJldi54&#10;bWxQSwUGAAAAAAQABAD1AAAAgQMAAAAA&#10;" fillcolor="#000071" stroked="f"/>
                <v:rect id="Rectangle 2281" o:spid="_x0000_s1531" style="position:absolute;top:1329;width:369;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YLbMUA&#10;AADdAAAADwAAAGRycy9kb3ducmV2LnhtbESPQWsCMRSE7wX/Q3hCbzXZRVpdjSJSob0UqoIeH5vn&#10;ZnHzsmzSddtf3xQKHoeZ+YZZrgfXiJ66UHvWkE0UCOLSm5orDcfD7mkGIkRkg41n0vBNAdar0cMS&#10;C+Nv/En9PlYiQTgUqMHG2BZShtKSwzDxLXHyLr5zGJPsKmk6vCW4a2Su1LN0WHNasNjS1lJ53X85&#10;DfMmP8l3de5fqrCdov1Rrx+90vpxPGwWICIN8R7+b78ZDXmWZfD3Jj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gtsxQAAAN0AAAAPAAAAAAAAAAAAAAAAAJgCAABkcnMv&#10;ZG93bnJldi54bWxQSwUGAAAAAAQABAD1AAAAigMAAAAA&#10;" fillcolor="#ffffd8" stroked="f"/>
                <v:rect id="Rectangle 2280" o:spid="_x0000_s1532" style="position:absolute;left:11;top:1409;width:16;height: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ul58IA&#10;AADdAAAADwAAAGRycy9kb3ducmV2LnhtbESPT4vCMBTE74LfITzBi6xpe9DSNcrSsuBVd70/mtc/&#10;2+alNFmt394IgsdhZn7D7A6T6cWVRtdaVhCvIxDEpdUt1wp+f74/UhDOI2vsLZOCOzk47OezHWba&#10;3vhE17OvRYCwy1BB4/2QSenKhgy6tR2Ig1fZ0aAPcqylHvEW4KaXSRRtpMGWw0KDA+UNld353yjo&#10;tpxWvCryi1/9dUMxpe3GpkotF9PXJwhPk3+HX+2jVpDEcQLPN+EJy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6XnwgAAAN0AAAAPAAAAAAAAAAAAAAAAAJgCAABkcnMvZG93&#10;bnJldi54bWxQSwUGAAAAAAQABAD1AAAAhwMAAAAA&#10;" fillcolor="#000071" stroked="f"/>
                <v:shape id="Freeform 2279" o:spid="_x0000_s1533" style="position:absolute;left:1277;top:31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lLtsYA&#10;AADdAAAADwAAAGRycy9kb3ducmV2LnhtbESPQWvCQBSE70L/w/KE3nQTW0SjqxSl4KUU09TzM/tM&#10;gtm3MbvV6K93C4LHYWa+YebLztTiTK2rLCuIhxEI4tzqigsF2c/nYALCeWSNtWVScCUHy8VLb46J&#10;thfe0jn1hQgQdgkqKL1vEildXpJBN7QNcfAOtjXog2wLqVu8BLip5SiKxtJgxWGhxIZWJeXH9M8o&#10;+N1ad8p2+93p27jJLf16z9fTjVKv/e5jBsJT55/hR3ujFYzi+A3+34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lLtsYAAADdAAAADwAAAAAAAAAAAAAAAACYAgAAZHJz&#10;L2Rvd25yZXYueG1sUEsFBgAAAAAEAAQA9QAAAIsDAAAAAA==&#10;" path="m37,l22,,14,3,3,14,,22,,38r3,7l14,56r8,3l37,59r8,-3l56,45r3,-7l59,22,56,14,45,3,37,xe" fillcolor="#710000" stroked="f">
                  <v:path arrowok="t" o:connecttype="custom" o:connectlocs="37,319;22,319;14,322;3,333;0,341;0,357;3,364;14,375;22,378;37,378;45,375;56,364;59,357;59,341;56,333;45,322" o:connectangles="0,0,0,0,0,0,0,0,0,0,0,0,0,0,0,0"/>
                </v:shape>
                <v:rect id="Rectangle 2278" o:spid="_x0000_s1534" style="position:absolute;left:1123;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o9MUA&#10;AADdAAAADwAAAGRycy9kb3ducmV2LnhtbESPQWsCMRSE7wX/Q3iCt5rsIq1djSKiYC+FWqEeH5vX&#10;zdLNy7KJ6+qvbwqFHoeZ+YZZrgfXiJ66UHvWkE0VCOLSm5orDaeP/eMcRIjIBhvPpOFGAdar0cMS&#10;C+Ov/E79MVYiQTgUqMHG2BZShtKSwzD1LXHyvnznMCbZVdJ0eE1w18hcqSfpsOa0YLGlraXy+3hx&#10;Gl6a/FO+qnP/XIXtDO1d7d56pfVkPGwWICIN8T/81z4YDXmWzeD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aj0xQAAAN0AAAAPAAAAAAAAAAAAAAAAAJgCAABkcnMv&#10;ZG93bnJldi54bWxQSwUGAAAAAAQABAD1AAAAigMAAAAA&#10;" fillcolor="#ffffd8" stroked="f"/>
                <v:rect id="Rectangle 2277" o:spid="_x0000_s1535" style="position:absolute;left:1123;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1NMUA&#10;AADdAAAADwAAAGRycy9kb3ducmV2LnhtbESPQUsDMRSE70L/Q3gFbzabgGK3TYsUCt7U2kOPj83r&#10;7tbNe+smtmt/vREEj8PMfMMs12Po1JmG2Ao7MLMCFHElvuXawf59e/cIKiZkj50wOfimCOvV5GaJ&#10;pZcLv9F5l2qVIRxLdNCk1Jdax6qhgHEmPXH2jjIETFkOtfYDXjI8dNoWxYMO2HJeaLCnTUPVx+4r&#10;OHiRw74w9iq2/bzauWzMyb5unbudjk8LUInG9B/+az97B9aYe/h9k5+AX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fU0xQAAAN0AAAAPAAAAAAAAAAAAAAAAAJgCAABkcnMv&#10;ZG93bnJldi54bWxQSwUGAAAAAAQABAD1AAAAigMAAAAA&#10;" filled="f" strokecolor="#710000" strokeweight=".79256mm"/>
                <v:shape id="Freeform 2276" o:spid="_x0000_s1536" style="position:absolute;left:1277;top:89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7oLsYA&#10;AADdAAAADwAAAGRycy9kb3ducmV2LnhtbESPQWvCQBSE70L/w/IKvekmUoKNrlJaCl5ETK3n1+wz&#10;Cc2+TbLbJPrruwXB4zAz3zCrzWhq0VPnKssK4lkEgji3uuJCwfHzY7oA4TyyxtoyKbiQg836YbLC&#10;VNuBD9RnvhABwi5FBaX3TSqly0sy6Ga2IQ7e2XYGfZBdIXWHQ4CbWs6jKJEGKw4LJTb0VlL+k/0a&#10;BV8H69rj6fvU7o1bXLPdc/7+slXq6XF8XYLwNPp7+NbeagXzOE7g/01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7oLsYAAADdAAAADwAAAAAAAAAAAAAAAACYAgAAZHJz&#10;L2Rvd25yZXYueG1sUEsFBgAAAAAEAAQA9QAAAIsDAAAAAA==&#10;" path="m37,l22,,14,3,3,14,,22,,37r3,8l14,56r8,3l37,59r8,-3l56,45r3,-8l59,22,56,14,45,3,37,xe" fillcolor="#710000" stroked="f">
                  <v:path arrowok="t" o:connecttype="custom" o:connectlocs="37,900;22,900;14,903;3,914;0,922;0,937;3,945;14,956;22,959;37,959;45,956;56,945;59,937;59,922;56,914;45,903" o:connectangles="0,0,0,0,0,0,0,0,0,0,0,0,0,0,0,0"/>
                </v:shape>
                <v:rect id="Rectangle 2275" o:spid="_x0000_s1537" style="position:absolute;left:1123;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2g8UA&#10;AADdAAAADwAAAGRycy9kb3ducmV2LnhtbESPQWsCMRSE70L/Q3iF3jTZpWi7GkVEob0I2kI9Pjav&#10;m6Wbl2UT121/vRGEHoeZ+YZZrAbXiJ66UHvWkE0UCOLSm5orDZ8fu/ELiBCRDTaeScMvBVgtH0YL&#10;LIy/8IH6Y6xEgnAoUIONsS2kDKUlh2HiW+LkffvOYUyyq6Tp8JLgrpG5UlPpsOa0YLGljaXy53h2&#10;Gl6b/Eu+q1M/q8LmGe2f2u57pfXT47Ceg4g0xP/wvf1mNORZNoPbm/Q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4zaDxQAAAN0AAAAPAAAAAAAAAAAAAAAAAJgCAABkcnMv&#10;ZG93bnJldi54bWxQSwUGAAAAAAQABAD1AAAAigMAAAAA&#10;" fillcolor="#ffffd8" stroked="f"/>
                <v:rect id="Rectangle 2274" o:spid="_x0000_s1538" style="position:absolute;left:1123;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aqsIA&#10;AADdAAAADwAAAGRycy9kb3ducmV2LnhtbERPPW/CMBDdK/U/WFeJrTj2gEqKQRUSEltbYGA8xdck&#10;bXyXxgZSfn09IDE+ve/FagydOtMQW2EHZlqAIq7Et1w7OOw3zy+gYkL22AmTgz+KsFo+Piyw9HLh&#10;TzrvUq1yCMcSHTQp9aXWsWooYJxKT5y5LxkCpgyHWvsBLzk8dNoWxUwHbDk3NNjTuqHqZ3cKDt7l&#10;eCiMvYptf692LmvzbT82zk2exrdXUInGdBff3FvvwBqT5+Y3+Qno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FFqqwgAAAN0AAAAPAAAAAAAAAAAAAAAAAJgCAABkcnMvZG93&#10;bnJldi54bWxQSwUGAAAAAAQABAD1AAAAhwMAAAAA&#10;" filled="f" strokecolor="#710000" strokeweight=".79256mm"/>
                <v:shape id="Freeform 2273" o:spid="_x0000_s1539" style="position:absolute;left:1277;top:1480;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F8XMYA&#10;AADdAAAADwAAAGRycy9kb3ducmV2LnhtbESPQWvCQBSE70L/w/IKvekmUkSjq5SWQi4iidbza/aZ&#10;hGbfxuw2if313ULB4zAz3zCb3Wga0VPnassK4lkEgriwuuZSwen4Pl2CcB5ZY2OZFNzIwW77MNlg&#10;ou3AGfW5L0WAsEtQQeV9m0jpiooMupltiYN3sZ1BH2RXSt3hEOCmkfMoWkiDNYeFClt6raj4yr+N&#10;go/Muuvp/Hm+Hoxb/uT75+JtlSr19Di+rEF4Gv09/N9OtYJ5HK/g7014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F8XMYAAADdAAAADwAAAAAAAAAAAAAAAACYAgAAZHJz&#10;L2Rvd25yZXYueG1sUEsFBgAAAAAEAAQA9QAAAIsDAAAAAA==&#10;" path="m37,l22,,14,3,3,15,,22,,38r3,7l14,56r8,3l37,59r8,-3l56,45r3,-7l59,22,56,15,45,3,37,xe" fillcolor="#710000" stroked="f">
                  <v:path arrowok="t" o:connecttype="custom" o:connectlocs="37,1480;22,1480;14,1483;3,1495;0,1502;0,1518;3,1525;14,1536;22,1539;37,1539;45,1536;56,1525;59,1518;59,1502;56,1495;45,1483" o:connectangles="0,0,0,0,0,0,0,0,0,0,0,0,0,0,0,0"/>
                </v:shape>
                <v:rect id="Rectangle 2272" o:spid="_x0000_s1540" style="position:absolute;left:1123;top:1312;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ZkSsIA&#10;AADdAAAADwAAAGRycy9kb3ducmV2LnhtbERPz2vCMBS+C/4P4QneNLHINjujSFFwl8HcYB4fzVtT&#10;bF5KE9tuf/1yGOz48f3e7kfXiJ66UHvWsFoqEMSlNzVXGj7eT4snECEiG2w8k4ZvCrDfTSdbzI0f&#10;+I36S6xECuGQowYbY5tLGUpLDsPSt8SJ+/Kdw5hgV0nT4ZDCXSMzpR6kw5pTg8WWCkvl7XJ3GjZN&#10;9ilf1LV/rEKxRvujjq+90no+Gw/PICKN8V/85z4bDdkqS/vTm/QE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ZmRKwgAAAN0AAAAPAAAAAAAAAAAAAAAAAJgCAABkcnMvZG93&#10;bnJldi54bWxQSwUGAAAAAAQABAD1AAAAhwMAAAAA&#10;" fillcolor="#ffffd8" stroked="f"/>
                <v:rect id="Rectangle 2271" o:spid="_x0000_s1541" style="position:absolute;left:1123;top:1312;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5isUA&#10;AADdAAAADwAAAGRycy9kb3ducmV2LnhtbESPzWrDMBCE74W+g9hCb40sHUrqRgklEOgtzc+hx8Xa&#10;2m6tXddSEjdPHwUCPQ4z8w0zW4yhU0caYivswEwKUMSV+JZrB/vd6mkKKiZkj50wOfijCIv5/d0M&#10;Sy8n3tBxm2qVIRxLdNCk1Jdax6qhgHEiPXH2vmQImLIcau0HPGV46LQtimcdsOW80GBPy4aqn+0h&#10;OFjL574w9iy2/T3bF1mab/uxcu7xYXx7BZVoTP/hW/vdO7DGGri+yU9Az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jmKxQAAAN0AAAAPAAAAAAAAAAAAAAAAAJgCAABkcnMv&#10;ZG93bnJldi54bWxQSwUGAAAAAAQABAD1AAAAigMAAAAA&#10;" filled="f" strokecolor="#710000" strokeweight=".79256mm"/>
                <v:shape id="Freeform 2270" o:spid="_x0000_s1542" style="position:absolute;left:1886;top:89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kkkMUA&#10;AADdAAAADwAAAGRycy9kb3ducmV2LnhtbESPT4vCMBTE7wt+h/AEb2tqEdFqFHFZ8CJi/XN+Ns+2&#10;2LzUJmr1028WFvY4zMxvmNmiNZV4UONKywoG/QgEcWZ1ybmCw/77cwzCeWSNlWVS8CIHi3nnY4aJ&#10;tk/e0SP1uQgQdgkqKLyvEyldVpBB17c1cfAutjHog2xyqRt8BripZBxFI2mw5LBQYE2rgrJrejcK&#10;jjvrbofT+XTbGjd+p5th9jVZK9XrtsspCE+t/w//tddaQTyIY/h9E5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SQxQAAAN0AAAAPAAAAAAAAAAAAAAAAAJgCAABkcnMv&#10;ZG93bnJldi54bWxQSwUGAAAAAAQABAD1AAAAigMAAAAA&#10;" path="m37,l21,,14,3,3,14,,22,,37r3,8l14,56r7,3l37,59r8,-3l56,45r3,-8l59,22,56,14,45,3,37,xe" fillcolor="#710000" stroked="f">
                  <v:path arrowok="t" o:connecttype="custom" o:connectlocs="37,900;21,900;14,903;3,914;0,922;0,937;3,945;14,956;21,959;37,959;45,956;56,945;59,937;59,922;56,914;45,903" o:connectangles="0,0,0,0,0,0,0,0,0,0,0,0,0,0,0,0"/>
                </v:shape>
                <v:rect id="Rectangle 2269" o:spid="_x0000_s1543" style="position:absolute;left:1708;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T6PcUA&#10;AADdAAAADwAAAGRycy9kb3ducmV2LnhtbESPQWsCMRSE7wX/Q3iCN01cS62rUURaaC8FbaEeH5vn&#10;ZnHzsmzSdeuvNwWhx2FmvmFWm97VoqM2VJ41TCcKBHHhTcWlhq/P1/EziBCRDdaeScMvBdisBw8r&#10;zI2/8J66QyxFgnDIUYONscmlDIUlh2HiG+LknXzrMCbZltK0eElwV8tMqSfpsOK0YLGhnaXifPhx&#10;GhZ19i3f1bGbl2H3iPaqXj46pfVo2G+XICL18T98b78ZDdk0m8Hfm/Q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Po9xQAAAN0AAAAPAAAAAAAAAAAAAAAAAJgCAABkcnMv&#10;ZG93bnJldi54bWxQSwUGAAAAAAQABAD1AAAAigMAAAAA&#10;" fillcolor="#ffffd8" stroked="f"/>
                <v:rect id="Rectangle 2268" o:spid="_x0000_s1544" style="position:absolute;left:1708;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aEsUA&#10;AADdAAAADwAAAGRycy9kb3ducmV2LnhtbESPQWvCQBSE74X+h+UVvNVNFpE2dRURBG+21oPHR/aZ&#10;RLPvpdmtpv76rlDocZiZb5jZYvCtulAfGmEL+TgDRVyKa7iysP9cP7+AChHZYStMFn4owGL++DDD&#10;wsmVP+iyi5VKEA4FWqhj7AqtQ1mTxzCWjjh5R+k9xiT7SrserwnuW22ybKo9NpwWauxoVVN53n17&#10;C1s57LPc3MQ0XzfzKqv8ZN7X1o6ehuUbqEhD/A//tTfOgsnNBO5v0hP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ZoSxQAAAN0AAAAPAAAAAAAAAAAAAAAAAJgCAABkcnMv&#10;ZG93bnJldi54bWxQSwUGAAAAAAQABAD1AAAAigMAAAAA&#10;" filled="f" strokecolor="#710000" strokeweight=".79256mm"/>
                <v:line id="Line 2267" o:spid="_x0000_s1545" style="position:absolute;visibility:visible;mso-wrap-style:square" from="2488,339" to="2488,1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tCucUAAADdAAAADwAAAGRycy9kb3ducmV2LnhtbESPS4vCQBCE7wv+h6EXvK0TAz7IOgZR&#10;FC8edAWvvZnePDbTEzKjif/eEQSPRVV9RS3S3tTiRq0rLSsYjyIQxJnVJecKzj/brzkI55E11pZJ&#10;wZ0cpMvBxwITbTs+0u3kcxEg7BJUUHjfJFK6rCCDbmQb4uD92dagD7LNpW6xC3BTyziKptJgyWGh&#10;wIbWBWX/p6tRcJh1smrm5Vm76ve42+Bl5aYXpYaf/eobhKfev8Ov9l4riMfxBJ5vwhO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tCucUAAADdAAAADwAAAAAAAAAA&#10;AAAAAAChAgAAZHJzL2Rvd25yZXYueG1sUEsFBgAAAAAEAAQA+QAAAJMDAAAAAA==&#10;" strokecolor="#710000" strokeweight=".52839mm"/>
                <v:shape id="Picture 2266" o:spid="_x0000_s1546" type="#_x0000_t75" style="position:absolute;left:2392;top:243;width:192;height: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BhOXEAAAA3QAAAA8AAABkcnMvZG93bnJldi54bWxEj92KwjAUhO8F3yEcYe80tYsiXaNIpbBe&#10;+vMAx+ZsW2xOapLVuk+/EQQvh5n5hlmue9OKGznfWFYwnSQgiEurG64UnI7FeAHCB2SNrWVS8CAP&#10;69VwsMRM2zvv6XYIlYgQ9hkqqEPoMil9WZNBP7EdcfR+rDMYonSV1A7vEW5amSbJXBpsOC7U2FFe&#10;U3k5/BoFxcNunC5CU+V/5+v28rnLd7NOqY9Rv/kCEagP7/Cr/a0VpNN0Ds838Qn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MBhOXEAAAA3QAAAA8AAAAAAAAAAAAAAAAA&#10;nwIAAGRycy9kb3ducmV2LnhtbFBLBQYAAAAABAAEAPcAAACQAwAAAAA=&#10;">
                  <v:imagedata r:id="rId91" o:title=""/>
                </v:shape>
                <v:shape id="Picture 2265" o:spid="_x0000_s1547" type="#_x0000_t75" style="position:absolute;left:2392;top:827;width:192;height: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OgLDGAAAA3QAAAA8AAABkcnMvZG93bnJldi54bWxEj09rwkAUxO8Fv8PyBG91Y9BWoqtoUbTQ&#10;i1Hw+si+/MHs2zS7xvTbd4VCj8PM/IZZrntTi45aV1lWMBlHIIgzqysuFFzO+9c5COeRNdaWScEP&#10;OVivBi9LTLR98Im61BciQNglqKD0vkmkdFlJBt3YNsTBy21r0AfZFlK3+AhwU8s4it6kwYrDQokN&#10;fZSU3dK7UTC/zj6n3+kh3vivbXc7zXKzu+RKjYb9ZgHCU+//w3/to1YQT+J3eL4JT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w6AsMYAAADdAAAADwAAAAAAAAAAAAAA&#10;AACfAgAAZHJzL2Rvd25yZXYueG1sUEsFBgAAAAAEAAQA9wAAAJIDAAAAAA==&#10;">
                  <v:imagedata r:id="rId92" o:title=""/>
                </v:shape>
                <v:shape id="Picture 2264" o:spid="_x0000_s1548" type="#_x0000_t75" style="position:absolute;left:2319;top:1339;width:338;height: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MDPfBAAAA3QAAAA8AAABkcnMvZG93bnJldi54bWxETz1vwjAQ3SvxH6xDYisOEaASMAhQK3Vs&#10;oOxHfCSB+BzZLgn/vh6QGJ/e92rTm0bcyfnasoLJOAFBXFhdc6ng9/j1/gHCB2SNjWVS8CAPm/Xg&#10;bYWZth3ndD+EUsQQ9hkqqEJoMyl9UZFBP7YtceQu1hkMEbpSaoddDDeNTJNkLg3WHBsqbGlfUXE7&#10;/BkFu5/zwraXfTc7nq70mE9z9znLlRoN++0SRKA+vMRP97dWkE7SODe+iU9Ar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gMDPfBAAAA3QAAAA8AAAAAAAAAAAAAAAAAnwIA&#10;AGRycy9kb3ducmV2LnhtbFBLBQYAAAAABAAEAPcAAACNAwAAAAA=&#10;">
                  <v:imagedata r:id="rId93" o:title=""/>
                </v:shape>
                <v:shape id="Freeform 2263" o:spid="_x0000_s1549" style="position:absolute;left:3047;top:89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224cYA&#10;AADdAAAADwAAAGRycy9kb3ducmV2LnhtbESPQWvCQBSE70L/w/IKvekmoYhGVyktBS8iidbza/aZ&#10;hGbfJtmtif313ULB4zAz3zDr7WgacaXe1ZYVxLMIBHFhdc2lgtPxfboA4TyyxsYyKbiRg+3mYbLG&#10;VNuBM7rmvhQBwi5FBZX3bSqlKyoy6Ga2JQ7exfYGfZB9KXWPQ4CbRiZRNJcGaw4LFbb0WlHxlX8b&#10;BR+Zdd3p/HnuDsYtfvL9c/G23Cn19Di+rEB4Gv09/N/eaQVJnCz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224cYAAADdAAAADwAAAAAAAAAAAAAAAACYAgAAZHJz&#10;L2Rvd25yZXYueG1sUEsFBgAAAAAEAAQA9QAAAIsDAAAAAA==&#10;" path="m37,l21,,14,3,3,14,,22,,37r3,8l14,56r7,3l37,59r8,-3l56,45r3,-8l59,22,56,14,45,3,37,xe" fillcolor="#710000" stroked="f">
                  <v:path arrowok="t" o:connecttype="custom" o:connectlocs="37,900;21,900;14,903;3,914;0,922;0,937;3,945;14,956;21,959;37,959;45,956;56,945;59,937;59,922;56,914;45,903" o:connectangles="0,0,0,0,0,0,0,0,0,0,0,0,0,0,0,0"/>
                </v:shape>
                <v:rect id="Rectangle 2262" o:spid="_x0000_s1550" style="position:absolute;left:2877;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yl8MA&#10;AADdAAAADwAAAGRycy9kb3ducmV2LnhtbERPz2vCMBS+C/sfwhvspolV3NYZZYgDvQh2g+34aN6a&#10;sualNFmt/vXmIHj8+H4v14NrRE9dqD1rmE4UCOLSm5orDV+fH+MXECEiG2w8k4YzBVivHkZLzI0/&#10;8ZH6IlYihXDIUYONsc2lDKUlh2HiW+LE/frOYUywq6Tp8JTCXSMzpRbSYc2pwWJLG0vlX/HvNLw2&#10;2bfcq5/+uQqbOdqL2h56pfXT4/D+BiLSEO/im3tnNGTTWdqf3qQn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yl8MAAADdAAAADwAAAAAAAAAAAAAAAACYAgAAZHJzL2Rv&#10;d25yZXYueG1sUEsFBgAAAAAEAAQA9QAAAIgDAAAAAA==&#10;" fillcolor="#ffffd8" stroked="f"/>
                <v:rect id="Rectangle 2261" o:spid="_x0000_s1551" style="position:absolute;left:2877;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uvV8UA&#10;AADdAAAADwAAAGRycy9kb3ducmV2LnhtbESPQUsDMRSE70L/Q3gFbzabCGK3TYsUCt7U2kOPj83r&#10;7tbNe+smtmt/vREEj8PMfMMs12Po1JmG2Ao7MLMCFHElvuXawf59e/cIKiZkj50wOfimCOvV5GaJ&#10;pZcLv9F5l2qVIRxLdNCk1Jdax6qhgHEmPXH2jjIETFkOtfYDXjI8dNoWxYMO2HJeaLCnTUPVx+4r&#10;OHiRw74w9iq2/bzauWzMyb5unbudjk8LUInG9B/+az97B9bcG/h9k5+AX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69XxQAAAN0AAAAPAAAAAAAAAAAAAAAAAJgCAABkcnMv&#10;ZG93bnJldi54bWxQSwUGAAAAAAQABAD1AAAAigMAAAAA&#10;" filled="f" strokecolor="#710000" strokeweight=".79256mm"/>
                <v:shape id="Freeform 2260" o:spid="_x0000_s1552" style="position:absolute;left:3628;top:31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CyTcYA&#10;AADdAAAADwAAAGRycy9kb3ducmV2LnhtbESPT2vCQBTE7wW/w/KE3urGWIpGV5EWwUsR45/zM/tM&#10;gtm3MbvV6KfvCoLHYWZ+w0xmranEhRpXWlbQ70UgiDOrS84VbDeLjyEI55E1VpZJwY0czKadtwkm&#10;2l55TZfU5yJA2CWooPC+TqR0WUEGXc/WxME72sagD7LJpW7wGuCmknEUfUmDJYeFAmv6Lig7pX9G&#10;wW5t3Xm7P+zPK+OG9/T3M/sZLZV677bzMQhPrX+Fn+2lVhD3BzE83o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5CyTcYAAADdAAAADwAAAAAAAAAAAAAAAACYAgAAZHJz&#10;L2Rvd25yZXYueG1sUEsFBgAAAAAEAAQA9QAAAIsDAAAAAA==&#10;" path="m38,l22,,14,3,3,14,,22,,38r3,7l14,56r8,3l38,59r7,-3l56,45r3,-7l59,22,56,14,45,3,38,xe" fillcolor="#710000" stroked="f">
                  <v:path arrowok="t" o:connecttype="custom" o:connectlocs="38,319;22,319;14,322;3,333;0,341;0,357;3,364;14,375;22,378;38,378;45,375;56,364;59,357;59,341;56,333;45,322" o:connectangles="0,0,0,0,0,0,0,0,0,0,0,0,0,0,0,0"/>
                </v:shape>
                <v:rect id="Rectangle 2259" o:spid="_x0000_s1553" style="position:absolute;left:3461;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1s4MUA&#10;AADdAAAADwAAAGRycy9kb3ducmV2LnhtbESPQWsCMRSE7wX/Q3iCt5q4ltpujVJEob0U1IIeH5vn&#10;ZnHzsmzSdfXXm0Khx2FmvmHmy97VoqM2VJ41TMYKBHHhTcWlhu/95vEFRIjIBmvPpOFKAZaLwcMc&#10;c+MvvKVuF0uRIBxy1GBjbHIpQ2HJYRj7hjh5J986jEm2pTQtXhLc1TJT6lk6rDgtWGxoZak4736c&#10;htc6O8hPdexmZVg9ob2p9VentB4N+/c3EJH6+B/+a38YDdlkOoXfN+k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WzgxQAAAN0AAAAPAAAAAAAAAAAAAAAAAJgCAABkcnMv&#10;ZG93bnJldi54bWxQSwUGAAAAAAQABAD1AAAAigMAAAAA&#10;" fillcolor="#ffffd8" stroked="f"/>
                <v:rect id="Rectangle 2258" o:spid="_x0000_s1554" style="position:absolute;left:3461;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Mz8UA&#10;AADdAAAADwAAAGRycy9kb3ducmV2LnhtbESPQUvDQBSE74L/YXmCt3aTVUpNuy0SCHhT2x48PrKv&#10;STT7XsyubeyvdwXB4zAz3zDr7eR7daIxdMIW8nkGirgW13Fj4bCvZktQISI77IXJwjcF2G6ur9ZY&#10;ODnzK512sVEJwqFAC22MQ6F1qFvyGOYyECfvKKPHmOTYaDfiOcF9r02WLbTHjtNCiwOVLdUfuy9v&#10;4VneDlluLmK6z4t5kDJ/Ny+Vtbc30+MKVKQp/of/2k/Ogsnv7uH3TXoCe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7AzPxQAAAN0AAAAPAAAAAAAAAAAAAAAAAJgCAABkcnMv&#10;ZG93bnJldi54bWxQSwUGAAAAAAQABAD1AAAAigMAAAAA&#10;" filled="f" strokecolor="#710000" strokeweight=".79256mm"/>
                <v:shape id="Freeform 2257" o:spid="_x0000_s1555" style="position:absolute;left:3628;top:89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kqOccA&#10;AADdAAAADwAAAGRycy9kb3ducmV2LnhtbESPQWvCQBSE74L/YXmF3nSjtSWmriJKIZciptbzM/ua&#10;hGbfxuzWxP56Vyj0OMzMN8xi1ZtaXKh1lWUFk3EEgji3uuJCweHjbRSDcB5ZY22ZFFzJwWo5HCww&#10;0bbjPV0yX4gAYZeggtL7JpHS5SUZdGPbEAfvy7YGfZBtIXWLXYCbWk6j6EUarDgslNjQpqT8O/sx&#10;Cj731p0Px9PxvDMu/s3eZ/l2nir1+NCvX0F46v1/+K+dagXTydMz3N+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5KjnHAAAA3QAAAA8AAAAAAAAAAAAAAAAAmAIAAGRy&#10;cy9kb3ducmV2LnhtbFBLBQYAAAAABAAEAPUAAACMAwAAAAA=&#10;" path="m38,l22,,14,3,3,14,,22,,37r3,8l14,56r8,3l38,59r7,-3l56,45r3,-8l59,22,56,14,45,3,38,xe" fillcolor="#710000" stroked="f">
                  <v:path arrowok="t" o:connecttype="custom" o:connectlocs="38,900;22,900;14,903;3,914;0,922;0,937;3,945;14,956;22,959;38,959;45,956;56,945;59,937;59,922;56,914;45,903" o:connectangles="0,0,0,0,0,0,0,0,0,0,0,0,0,0,0,0"/>
                </v:shape>
                <v:rect id="Rectangle 2256" o:spid="_x0000_s1556" style="position:absolute;left:3461;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PeMUA&#10;AADdAAAADwAAAGRycy9kb3ducmV2LnhtbESPQWsCMRSE74L/ITyhN03cFttujVKkhXoRtAU9PjbP&#10;zeLmZdmk67a/3giCx2FmvmHmy97VoqM2VJ41TCcKBHHhTcWlhp/vz/ELiBCRDdaeScMfBVguhoM5&#10;5safeUvdLpYiQTjkqMHG2ORShsKSwzDxDXHyjr51GJNsS2laPCe4q2Wm1Ew6rDgtWGxoZak47X6d&#10;htc628u1OnTPZVg9of1XH5tOaf0w6t/fQETq4z18a38ZDdn0cQb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s94xQAAAN0AAAAPAAAAAAAAAAAAAAAAAJgCAABkcnMv&#10;ZG93bnJldi54bWxQSwUGAAAAAAQABAD1AAAAigMAAAAA&#10;" fillcolor="#ffffd8" stroked="f"/>
                <v:rect id="Rectangle 2255" o:spid="_x0000_s1557" style="position:absolute;left:3461;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SuMUA&#10;AADdAAAADwAAAGRycy9kb3ducmV2LnhtbESPQUvDQBSE74L/YXmCt3aTFWxNuy0SCHhT2x48PrKv&#10;STT7XsyubeyvdwXB4zAz3zDr7eR7daIxdMIW8nkGirgW13Fj4bCvZktQISI77IXJwjcF2G6ur9ZY&#10;ODnzK512sVEJwqFAC22MQ6F1qFvyGOYyECfvKKPHmOTYaDfiOcF9r02W3WuPHaeFFgcqW6o/dl/e&#10;wrO8HbLcXMR0nxfzIGX+bl4qa29vpscVqEhT/A//tZ+cBZPfLeD3TXoCe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PpK4xQAAAN0AAAAPAAAAAAAAAAAAAAAAAJgCAABkcnMv&#10;ZG93bnJldi54bWxQSwUGAAAAAAQABAD1AAAAigMAAAAA&#10;" filled="f" strokecolor="#710000" strokeweight=".79256mm"/>
                <v:shape id="Freeform 2254" o:spid="_x0000_s1558" style="position:absolute;left:4208;top:31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iFp8QA&#10;AADdAAAADwAAAGRycy9kb3ducmV2LnhtbERPTWvCQBC9F/oflin01mySFonRVYpS8FKKMXoes2MS&#10;mp2N2a2m/fXdg+Dx8b7ny9F04kKDay0rSKIYBHFldcu1gnL38ZKBcB5ZY2eZFPySg+Xi8WGOubZX&#10;3tKl8LUIIexyVNB43+dSuqohgy6yPXHgTnYw6AMcaqkHvIZw08k0jifSYMuhocGeVg1V38WPUbDf&#10;WncuD8fD+cu47K/4fKvW041Sz0/j+wyEp9HfxTf3RitIk9cwN7w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4hafEAAAA3QAAAA8AAAAAAAAAAAAAAAAAmAIAAGRycy9k&#10;b3ducmV2LnhtbFBLBQYAAAAABAAEAPUAAACJAwAAAAA=&#10;" path="m37,l22,,14,3,3,14,,22,,38r3,7l14,56r8,3l37,59r8,-3l56,45r3,-7l59,22,56,14,45,3,37,xe" fillcolor="#710000" stroked="f">
                  <v:path arrowok="t" o:connecttype="custom" o:connectlocs="37,319;22,319;14,322;3,333;0,341;0,357;3,364;14,375;22,378;37,378;45,375;56,364;59,357;59,341;56,333;45,322" o:connectangles="0,0,0,0,0,0,0,0,0,0,0,0,0,0,0,0"/>
                </v:shape>
                <v:rect id="Rectangle 2253" o:spid="_x0000_s1559" style="position:absolute;left:4046;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bCsUA&#10;AADdAAAADwAAAGRycy9kb3ducmV2LnhtbESPQWsCMRSE7wX/Q3hCb5q4LW3dGkWkQr0UtAU9Pjav&#10;m8XNy7JJ19VfbwShx2FmvmFmi97VoqM2VJ41TMYKBHHhTcWlhp/v9egNRIjIBmvPpOFMARbzwcMM&#10;c+NPvKVuF0uRIBxy1GBjbHIpQ2HJYRj7hjh5v751GJNsS2laPCW4q2Wm1It0WHFasNjQylJx3P05&#10;DdM628uNOnSvZVg9o72oj69Oaf047JfvICL18T98b38aDdnkaQq3N+kJ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VsKxQAAAN0AAAAPAAAAAAAAAAAAAAAAAJgCAABkcnMv&#10;ZG93bnJldi54bWxQSwUGAAAAAAQABAD1AAAAigMAAAAA&#10;" fillcolor="#ffffd8" stroked="f"/>
                <v:rect id="Rectangle 2252" o:spid="_x0000_s1560" style="position:absolute;left:4046;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F5scIA&#10;AADdAAAADwAAAGRycy9kb3ducmV2LnhtbERPS2vCQBC+F/wPywi91U0WEZu6ighCb9bHocchO03S&#10;Zmdidqupv757EDx+fO/FavCtulAfGmEL+SQDRVyKa7iycDpuX+agQkR22AqThT8KsFqOnhZYOLny&#10;ni6HWKkUwqFAC3WMXaF1KGvyGCbSESfuS3qPMcG+0q7Hawr3rTZZNtMeG04NNXa0qan8Ofx6Czv5&#10;PGW5uYlpzjfzKpv823xsrX0eD+s3UJGG+BDf3e/OgsmnaX96k56AXv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0XmxwgAAAN0AAAAPAAAAAAAAAAAAAAAAAJgCAABkcnMvZG93&#10;bnJldi54bWxQSwUGAAAAAAQABAD1AAAAhwMAAAAA&#10;" filled="f" strokecolor="#710000" strokeweight=".79256mm"/>
                <v:shape id="Freeform 2251" o:spid="_x0000_s1561" style="position:absolute;left:4208;top:89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fR8YA&#10;AADdAAAADwAAAGRycy9kb3ducmV2LnhtbESPQWvCQBSE7wX/w/KE3uomEoqNriJKIZdSTNXzM/tM&#10;gtm3MbtN0v76bqHQ4zAz3zCrzWga0VPnassK4lkEgriwuuZSwfHj9WkBwnlkjY1lUvBFDjbrycMK&#10;U20HPlCf+1IECLsUFVTet6mUrqjIoJvZljh4V9sZ9EF2pdQdDgFuGjmPomdpsOawUGFLu4qKW/5p&#10;FJwO1t2P58v5/m7c4jt/S4r9S6bU43TcLkF4Gv1/+K+daQXzOInh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RfR8YAAADdAAAADwAAAAAAAAAAAAAAAACYAgAAZHJz&#10;L2Rvd25yZXYueG1sUEsFBgAAAAAEAAQA9QAAAIsDAAAAAA==&#10;" path="m37,l22,,14,3,3,14,,22,,37r3,8l14,56r8,3l37,59r8,-3l56,45r3,-8l59,22,56,14,45,3,37,xe" fillcolor="#710000" stroked="f">
                  <v:path arrowok="t" o:connecttype="custom" o:connectlocs="37,900;22,900;14,903;3,914;0,922;0,937;3,945;14,956;22,959;37,959;45,956;56,945;59,937;59,922;56,914;45,903" o:connectangles="0,0,0,0,0,0,0,0,0,0,0,0,0,0,0,0"/>
                </v:shape>
                <v:rect id="Rectangle 2250" o:spid="_x0000_s1562" style="position:absolute;left:4046;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e6BsUA&#10;AADdAAAADwAAAGRycy9kb3ducmV2LnhtbESPQWsCMRSE7wX/Q3iCt5q4iLVbo4go6KVQK7THx+a5&#10;Wdy8LJu4rv76plDocZiZb5jFqne16KgNlWcNk7ECQVx4U3Gp4fS5e56DCBHZYO2ZNNwpwGo5eFpg&#10;bvyNP6g7xlIkCIccNdgYm1zKUFhyGMa+IU7e2bcOY5JtKU2LtwR3tcyUmkmHFacFiw1tLBWX49Vp&#10;eK2zL3lQ391LGTZTtA+1fe+U1qNhv34DEamP/+G/9t5oyCbTDH7fp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7oGxQAAAN0AAAAPAAAAAAAAAAAAAAAAAJgCAABkcnMv&#10;ZG93bnJldi54bWxQSwUGAAAAAAQABAD1AAAAigMAAAAA&#10;" fillcolor="#ffffd8" stroked="f"/>
                <v:rect id="Rectangle 2249" o:spid="_x0000_s1563" style="position:absolute;left:4046;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nxsUA&#10;AADdAAAADwAAAGRycy9kb3ducmV2LnhtbESPQUvDQBSE74L/YXmCt3aTVUpNuy0SCHhT2x48PrKv&#10;STT7XsyubeyvdwXB4zAz3zDr7eR7daIxdMIW8nkGirgW13Fj4bCvZktQISI77IXJwjcF2G6ur9ZY&#10;ODnzK512sVEJwqFAC22MQ6F1qFvyGOYyECfvKKPHmOTYaDfiOcF9r02WLbTHjtNCiwOVLdUfuy9v&#10;4VneDlluLmK6z4t5kDJ/Ny+Vtbc30+MKVKQp/of/2k/Ogsnv7+D3TXoCe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A+fGxQAAAN0AAAAPAAAAAAAAAAAAAAAAAJgCAABkcnMv&#10;ZG93bnJldi54bWxQSwUGAAAAAAQABAD1AAAAigMAAAAA&#10;" filled="f" strokecolor="#710000" strokeweight=".79256mm"/>
                <v:line id="Line 2248" o:spid="_x0000_s1564" style="position:absolute;visibility:visible;mso-wrap-style:square" from="4826,339" to="4826,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gCgsQAAADdAAAADwAAAGRycy9kb3ducmV2LnhtbESPS4vCQBCE74L/YWjBm04UcSU6EVEU&#10;L3vwAV7bTG8em+kJmdHEf78jCHssquorarXuTCWe1LjCsoLJOAJBnFpdcKbgetmPFiCcR9ZYWSYF&#10;L3KwTvq9Fcbatnyi59lnIkDYxagg976OpXRpTgbd2NbEwfuxjUEfZJNJ3WAb4KaS0yiaS4MFh4Uc&#10;a9rmlP6eH0bB91cry3pRXLUr76fDDm8bN78pNRx0myUIT53/D3/aR61gOpnN4P0mPAGZ/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WAKCxAAAAN0AAAAPAAAAAAAAAAAA&#10;AAAAAKECAABkcnMvZG93bnJldi54bWxQSwUGAAAAAAQABAD5AAAAkgMAAAAA&#10;" strokecolor="#710000" strokeweight=".52839mm"/>
                <v:shape id="Picture 2247" o:spid="_x0000_s1565" type="#_x0000_t75" style="position:absolute;left:4730;top:243;width:192;height: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NrTvGAAAA3QAAAA8AAABkcnMvZG93bnJldi54bWxEj91qwkAUhO8LvsNyhN6IbgytSnSVIBXS&#10;m4I/D3DInmyC2bMhu8b07buFQi+HmfmG2R1G24qBet84VrBcJCCIS6cbNgpu19N8A8IHZI2tY1Lw&#10;TR4O+8nLDjPtnnym4RKMiBD2GSqoQ+gyKX1Zk0W/cB1x9CrXWwxR9kbqHp8RbluZJslKWmw4LtTY&#10;0bGm8n55WAVFUQ3V7JR/5mvz1aYfM1ynZqXU63TMtyACjeE//NcutIJ0+fYOv2/iE5D7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M2tO8YAAADdAAAADwAAAAAAAAAAAAAA&#10;AACfAgAAZHJzL2Rvd25yZXYueG1sUEsFBgAAAAAEAAQA9wAAAJIDAAAAAA==&#10;">
                  <v:imagedata r:id="rId94" o:title=""/>
                </v:shape>
                <v:shape id="Freeform 2246" o:spid="_x0000_s1566" style="position:absolute;left:4789;top:89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3HM8cA&#10;AADdAAAADwAAAGRycy9kb3ducmV2LnhtbESPT2vCQBTE7wW/w/IEb3WjBNHUTRBLwUspxj/n1+wz&#10;CWbfxuxq0n76bqHQ4zAzv2HW2WAa8aDO1ZYVzKYRCOLC6ppLBcfD2/MShPPIGhvLpOCLHGTp6GmN&#10;ibY97+mR+1IECLsEFVTet4mUrqjIoJvaljh4F9sZ9EF2pdQd9gFuGjmPooU0WHNYqLClbUXFNb8b&#10;Bae9dbfj+fN8+zBu+Z2/x8XraqfUZDxsXkB4Gvx/+K+90wrms3gBv2/CE5D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txzPHAAAA3QAAAA8AAAAAAAAAAAAAAAAAmAIAAGRy&#10;cy9kb3ducmV2LnhtbFBLBQYAAAAABAAEAPUAAACMAwAAAAA=&#10;" path="m38,l22,,15,3,3,14,,22,,37r3,8l15,56r7,3l38,59r7,-3l56,45r3,-8l59,22,56,14,45,3,38,xe" fillcolor="#710000" stroked="f">
                  <v:path arrowok="t" o:connecttype="custom" o:connectlocs="38,900;22,900;15,903;3,914;0,922;0,937;3,945;15,956;22,959;38,959;45,956;56,945;59,937;59,922;56,914;45,903" o:connectangles="0,0,0,0,0,0,0,0,0,0,0,0,0,0,0,0"/>
                </v:shape>
                <v:rect id="Rectangle 2245" o:spid="_x0000_s1567" style="position:absolute;left:4630;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AZnsUA&#10;AADdAAAADwAAAGRycy9kb3ducmV2LnhtbESPT2sCMRTE70K/Q3iF3jRxEf+sRinSQnsRqoIeH5vn&#10;ZunmZdmk67af3ggFj8PM/IZZbXpXi47aUHnWMB4pEMSFNxWXGo6H9+EcRIjIBmvPpOGXAmzWT4MV&#10;5sZf+Yu6fSxFgnDIUYONscmlDIUlh2HkG+LkXXzrMCbZltK0eE1wV8tMqal0WHFasNjQ1lLxvf9x&#10;GhZ1dpKf6tzNyrCdoP1Tb7tOaf3y3L8uQUTq4yP83/4wGrLxZAb3N+k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mexQAAAN0AAAAPAAAAAAAAAAAAAAAAAJgCAABkcnMv&#10;ZG93bnJldi54bWxQSwUGAAAAAAQABAD1AAAAigMAAAAA&#10;" fillcolor="#ffffd8" stroked="f"/>
                <v:rect id="Rectangle 2244" o:spid="_x0000_s1568" style="position:absolute;left:4630;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1t8IA&#10;AADdAAAADwAAAGRycy9kb3ducmV2LnhtbERPS2vCQBC+F/wPywi91U0WEZu6ighCb9bHocchO03S&#10;Zmdidqupv757EDx+fO/FavCtulAfGmEL+SQDRVyKa7iycDpuX+agQkR22AqThT8KsFqOnhZYOLny&#10;ni6HWKkUwqFAC3WMXaF1KGvyGCbSESfuS3qPMcG+0q7Hawr3rTZZNtMeG04NNXa0qan8Ofx6Czv5&#10;PGW5uYlpzjfzKpv823xsrX0eD+s3UJGG+BDf3e/OgsmnaW56k56AXv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p3W3wgAAAN0AAAAPAAAAAAAAAAAAAAAAAJgCAABkcnMvZG93&#10;bnJldi54bWxQSwUGAAAAAAQABAD1AAAAhwMAAAAA&#10;" filled="f" strokecolor="#710000" strokeweight=".79256mm"/>
                <v:shape id="Freeform 2243" o:spid="_x0000_s1569" style="position:absolute;left:5369;top:31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JTQcUA&#10;AADdAAAADwAAAGRycy9kb3ducmV2LnhtbESPQYvCMBSE78L+h/AWvGmqyKLVKMuK4EUWu13Pz+bZ&#10;FpuX2kSt/nojCB6HmfmGmS1aU4kLNa60rGDQj0AQZ1aXnCtI/1a9MQjnkTVWlknBjRws5h+dGcba&#10;XnlLl8TnIkDYxaig8L6OpXRZQQZd39bEwTvYxqAPssmlbvAa4KaSwyj6kgZLDgsF1vRTUHZMzkbB&#10;/9a6U7rb706/xo3vyWaULSdrpbqf7fcUhKfWv8Ov9lorGA5GE3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MlNBxQAAAN0AAAAPAAAAAAAAAAAAAAAAAJgCAABkcnMv&#10;ZG93bnJldi54bWxQSwUGAAAAAAQABAD1AAAAigMAAAAA&#10;" path="m37,l22,,14,3,3,14,,22,,38r3,7l14,56r8,3l37,59r8,-3l56,45r3,-7l59,22,56,14,45,3,37,xe" fillcolor="#710000" stroked="f">
                  <v:path arrowok="t" o:connecttype="custom" o:connectlocs="37,319;22,319;14,322;3,333;0,341;0,357;3,364;14,375;22,378;37,378;45,375;56,364;59,357;59,341;56,333;45,322" o:connectangles="0,0,0,0,0,0,0,0,0,0,0,0,0,0,0,0"/>
                </v:shape>
                <v:rect id="Rectangle 2242" o:spid="_x0000_s1570" style="position:absolute;left:5215;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AXN8MA&#10;AADdAAAADwAAAGRycy9kb3ducmV2LnhtbERPz2vCMBS+C/sfwhvspolF3dYZZYgDvQh2g+34aN6a&#10;sualNFmt/vXmIHj8+H4v14NrRE9dqD1rmE4UCOLSm5orDV+fH+MXECEiG2w8k4YzBVivHkZLzI0/&#10;8ZH6IlYihXDIUYONsc2lDKUlh2HiW+LE/frOYUywq6Tp8JTCXSMzpRbSYc2pwWJLG0vlX/HvNLw2&#10;2bfcq5/+uQqbGdqL2h56pfXT4/D+BiLSEO/im3tnNGTTedqf3qQn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AXN8MAAADdAAAADwAAAAAAAAAAAAAAAACYAgAAZHJzL2Rv&#10;d25yZXYueG1sUEsFBgAAAAAEAAQA9QAAAIgDAAAAAA==&#10;" fillcolor="#ffffd8" stroked="f"/>
                <v:rect id="Rectangle 2241" o:spid="_x0000_s1571" style="position:absolute;left:5215;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RK98UA&#10;AADdAAAADwAAAGRycy9kb3ducmV2LnhtbESPQUsDMRSE70L/Q3gFbzabgGK3TYsUCt7U2kOPj83r&#10;7tbNe+smtmt/vREEj8PMfMMs12Po1JmG2Ao7MLMCFHElvuXawf59e/cIKiZkj50wOfimCOvV5GaJ&#10;pZcLv9F5l2qVIRxLdNCk1Jdax6qhgHEmPXH2jjIETFkOtfYDXjI8dNoWxYMO2HJeaLCnTUPVx+4r&#10;OHiRw74w9iq2/bzauWzMyb5unbudjk8LUInG9B/+az97B9bcG/h9k5+AX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Er3xQAAAN0AAAAPAAAAAAAAAAAAAAAAAJgCAABkcnMv&#10;ZG93bnJldi54bWxQSwUGAAAAAAQABAD1AAAAigMAAAAA&#10;" filled="f" strokecolor="#710000" strokeweight=".79256mm"/>
                <v:shape id="Freeform 2240" o:spid="_x0000_s1572" style="position:absolute;left:5369;top:89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X7cYA&#10;AADdAAAADwAAAGRycy9kb3ducmV2LnhtbESPT2vCQBTE7wW/w/KE3urGYItGV5EWwUsR45/zM/tM&#10;gtm3MbvV6KfvCoLHYWZ+w0xmranEhRpXWlbQ70UgiDOrS84VbDeLjyEI55E1VpZJwY0czKadtwkm&#10;2l55TZfU5yJA2CWooPC+TqR0WUEGXc/WxME72sagD7LJpW7wGuCmknEUfUmDJYeFAmv6Lig7pX9G&#10;wW5t3Xm7P+zPK+OG9/R3kP2Mlkq9d9v5GISn1r/Cz/ZSK4j7nzE83o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9X7cYAAADdAAAADwAAAAAAAAAAAAAAAACYAgAAZHJz&#10;L2Rvd25yZXYueG1sUEsFBgAAAAAEAAQA9QAAAIsDAAAAAA==&#10;" path="m37,l22,,14,3,3,14,,22,,37r3,8l14,56r8,3l37,59r8,-3l56,45r3,-8l59,22,56,14,45,3,37,xe" fillcolor="#710000" stroked="f">
                  <v:path arrowok="t" o:connecttype="custom" o:connectlocs="37,900;22,900;14,903;3,914;0,922;0,937;3,945;14,956;22,959;37,959;45,956;56,945;59,937;59,922;56,914;45,903" o:connectangles="0,0,0,0,0,0,0,0,0,0,0,0,0,0,0,0"/>
                </v:shape>
                <v:rect id="Rectangle 2239" o:spid="_x0000_s1573" style="position:absolute;left:5215;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KJQMYA&#10;AADdAAAADwAAAGRycy9kb3ducmV2LnhtbESPQWsCMRSE74X+h/AK3mritrV1NUoRBXsRtII9PjbP&#10;zeLmZdnEdeuvbwqFHoeZ+YaZLXpXi47aUHnWMBoqEMSFNxWXGg6f68c3ECEiG6w9k4ZvCrCY39/N&#10;MDf+yjvq9rEUCcIhRw02xiaXMhSWHIahb4iTd/Ktw5hkW0rT4jXBXS0zpcbSYcVpwWJDS0vFeX9x&#10;GiZ1dpQf6qt7LcPyGe1Nrbad0nrw0L9PQUTq43/4r70xGrLRyxP8vk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KJQMYAAADdAAAADwAAAAAAAAAAAAAAAACYAgAAZHJz&#10;L2Rvd25yZXYueG1sUEsFBgAAAAAEAAQA9QAAAIsDAAAAAA==&#10;" fillcolor="#ffffd8" stroked="f"/>
                <v:rect id="Rectangle 2238" o:spid="_x0000_s1574" style="position:absolute;left:5215;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pb8UA&#10;AADdAAAADwAAAGRycy9kb3ducmV2LnhtbESPQUvDQBSE74L/YXmCt3aTRUtNuy0SCHhT2x48PrKv&#10;STT7XsyubeyvdwXB4zAz3zDr7eR7daIxdMIW8nkGirgW13Fj4bCvZktQISI77IXJwjcF2G6ur9ZY&#10;ODnzK512sVEJwqFAC22MQ6F1qFvyGOYyECfvKKPHmOTYaDfiOcF9r02WLbTHjtNCiwOVLdUfuy9v&#10;4VneDlluLmK6z4t5kDJ/Ny+Vtbc30+MKVKQp/of/2k/Ogsnv7+D3TXoCe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lvxQAAAN0AAAAPAAAAAAAAAAAAAAAAAJgCAABkcnMv&#10;ZG93bnJldi54bWxQSwUGAAAAAAQABAD1AAAAigMAAAAA&#10;" filled="f" strokecolor="#710000" strokeweight=".79256mm"/>
                <v:shape id="Freeform 2237" o:spid="_x0000_s1575" style="position:absolute;left:5979;top:31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bPmcUA&#10;AADdAAAADwAAAGRycy9kb3ducmV2LnhtbESPQYvCMBSE7wv+h/CEva2psopWo4gieJHFrnp+Ns+2&#10;2LzUJmr115sFYY/DzHzDTGaNKcWNaldYVtDtRCCIU6sLzhTsfldfQxDOI2ssLZOCBzmYTVsfE4y1&#10;vfOWbonPRICwi1FB7n0VS+nSnAy6jq2Ig3eytUEfZJ1JXeM9wE0pe1E0kAYLDgs5VrTIKT0nV6Ng&#10;v7XusjscD5cf44bPZPOdLkdrpT7bzXwMwlPj/8Pv9lor6HX7ffh7E56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s+ZxQAAAN0AAAAPAAAAAAAAAAAAAAAAAJgCAABkcnMv&#10;ZG93bnJldi54bWxQSwUGAAAAAAQABAD1AAAAigMAAAAA&#10;" path="m38,l22,,15,3,4,14,,22,,38r4,7l15,56r7,3l38,59r7,-3l56,45r3,-7l59,22,56,14,45,3,38,xe" fillcolor="#710000" stroked="f">
                  <v:path arrowok="t" o:connecttype="custom" o:connectlocs="38,319;22,319;15,322;4,333;0,341;0,357;4,364;15,375;22,378;38,378;45,375;56,364;59,357;59,341;56,333;45,322" o:connectangles="0,0,0,0,0,0,0,0,0,0,0,0,0,0,0,0"/>
                </v:shape>
                <v:rect id="Rectangle 2236" o:spid="_x0000_s1576" style="position:absolute;left:5799;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q2MUA&#10;AADdAAAADwAAAGRycy9kb3ducmV2LnhtbESPQWsCMRSE74L/ITyhN01cWttujVKkhXoRtAU9PjbP&#10;zeLmZdmk67a/3giCx2FmvmHmy97VoqM2VJ41TCcKBHHhTcWlhp/vz/ELiBCRDdaeScMfBVguhoM5&#10;5safeUvdLpYiQTjkqMHG2ORShsKSwzDxDXHyjr51GJNsS2laPCe4q2Wm1Ew6rDgtWGxoZak47X6d&#10;htc628u1OnTPZVg9ov1XH5tOaf0w6t/fQETq4z18a38ZDdn0aQb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SrYxQAAAN0AAAAPAAAAAAAAAAAAAAAAAJgCAABkcnMv&#10;ZG93bnJldi54bWxQSwUGAAAAAAQABAD1AAAAigMAAAAA&#10;" fillcolor="#ffffd8" stroked="f"/>
                <v:rect id="Rectangle 2235" o:spid="_x0000_s1577" style="position:absolute;left:5799;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3GMUA&#10;AADdAAAADwAAAGRycy9kb3ducmV2LnhtbESPQUvDQBSE74L/YXmCt3aTBW1Nuy0SCHhT2x48PrKv&#10;STT7XsyubeyvdwXB4zAz3zDr7eR7daIxdMIW8nkGirgW13Fj4bCvZktQISI77IXJwjcF2G6ur9ZY&#10;ODnzK512sVEJwqFAC22MQ6F1qFvyGOYyECfvKKPHmOTYaDfiOcF9r02W3WuPHaeFFgcqW6o/dl/e&#10;wrO8HbLcXMR0nxfzIGX+bl4qa29vpscVqEhT/A//tZ+cBZPfLeD3TXoCe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4XcYxQAAAN0AAAAPAAAAAAAAAAAAAAAAAJgCAABkcnMv&#10;ZG93bnJldi54bWxQSwUGAAAAAAQABAD1AAAAigMAAAAA&#10;" filled="f" strokecolor="#710000" strokeweight=".79256mm"/>
                <v:shape id="Freeform 2234" o:spid="_x0000_s1578" style="position:absolute;left:5979;top:899;width:59;height:59;visibility:visible;mso-wrap-style:square;v-text-anchor:top" coordsize="5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dgB8QA&#10;AADdAAAADwAAAGRycy9kb3ducmV2LnhtbERPTWvCQBC9F/oflin01mwSWonRVYpS8FKKMXoes2MS&#10;mp2N2a2m/fXdg+Dx8b7ny9F04kKDay0rSKIYBHFldcu1gnL38ZKBcB5ZY2eZFPySg+Xi8WGOubZX&#10;3tKl8LUIIexyVNB43+dSuqohgy6yPXHgTnYw6AMcaqkHvIZw08k0jifSYMuhocGeVg1V38WPUbDf&#10;WncuD8fD+cu47K/4fK3W041Sz0/j+wyEp9HfxTf3RitIk7cwN7w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nYAfEAAAA3QAAAA8AAAAAAAAAAAAAAAAAmAIAAGRycy9k&#10;b3ducmV2LnhtbFBLBQYAAAAABAAEAPUAAACJAwAAAAA=&#10;" path="m38,l22,,15,3,4,14,,22,,37r4,8l15,56r7,3l38,59r7,-3l56,45r3,-8l59,22,56,14,45,3,38,xe" fillcolor="#710000" stroked="f">
                  <v:path arrowok="t" o:connecttype="custom" o:connectlocs="38,900;22,900;15,903;4,914;0,922;0,937;4,945;15,956;22,959;38,959;45,956;56,945;59,937;59,922;56,914;45,903" o:connectangles="0,0,0,0,0,0,0,0,0,0,0,0,0,0,0,0"/>
                </v:shape>
                <v:rect id="Rectangle 2233" o:spid="_x0000_s1579" style="position:absolute;left:5799;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qsUA&#10;AADdAAAADwAAAGRycy9kb3ducmV2LnhtbESPT2sCMRTE7wW/Q3hCb5q49J9bo4hUqJeCtqDHx+Z1&#10;s7h5WTbpuvrpjSD0OMzMb5jZone16KgNlWcNk7ECQVx4U3Gp4ed7PXoDESKywdozaThTgMV88DDD&#10;3PgTb6nbxVIkCIccNdgYm1zKUFhyGMa+IU7er28dxiTbUpoWTwnuapkp9SIdVpwWLDa0slQcd39O&#10;w7TO9nKjDt1rGVZPaC/q46tTWj8O++U7iEh9/A/f259GQzZ5nsLtTXo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Wr6qxQAAAN0AAAAPAAAAAAAAAAAAAAAAAJgCAABkcnMv&#10;ZG93bnJldi54bWxQSwUGAAAAAAQABAD1AAAAigMAAAAA&#10;" fillcolor="#ffffd8" stroked="f"/>
                <v:rect id="Rectangle 2232" o:spid="_x0000_s1580" style="position:absolute;left:5799;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0cIA&#10;AADdAAAADwAAAGRycy9kb3ducmV2LnhtbERPPW/CMBDdkfgP1iF1AyceEE1xogoJqVsLZeh4iq9J&#10;2vgujV0I/Ho8VOr49L631eR7daYxdMIW8lUGirgW13Fj4fS+X25AhYjssBcmC1cKUJXz2RYLJxc+&#10;0PkYG5VCOBRooY1xKLQOdUsew0oG4sR9yugxJjg22o14SeG+1ybL1tpjx6mhxYF2LdXfx19v4VU+&#10;TllubmK6n5t5lF3+Zd721j4spucnUJGm+C/+c784CyZfp/3pTXoCur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ZCXRwgAAAN0AAAAPAAAAAAAAAAAAAAAAAJgCAABkcnMvZG93&#10;bnJldi54bWxQSwUGAAAAAAQABAD1AAAAhwMAAAAA&#10;" filled="f" strokecolor="#710000" strokeweight=".79256mm"/>
                <v:rect id="Rectangle 2231" o:spid="_x0000_s1581" style="position:absolute;left:6384;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B4EcUA&#10;AADdAAAADwAAAGRycy9kb3ducmV2LnhtbESPQWsCMRSE70L/Q3iF3jTZpdh2NYqIQr0ItYV6fGxe&#10;N0s3L8smrlt/vRGEHoeZ+YaZLwfXiJ66UHvWkE0UCOLSm5orDV+f2/EriBCRDTaeScMfBVguHkZz&#10;LIw/8wf1h1iJBOFQoAYbY1tIGUpLDsPEt8TJ+/Gdw5hkV0nT4TnBXSNzpabSYc1pwWJLa0vl7+Hk&#10;NLw1+bfcqWP/UoX1M9qL2ux7pfXT47CagYg0xP/wvf1uNOTZNIPbm/Q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QHgRxQAAAN0AAAAPAAAAAAAAAAAAAAAAAJgCAABkcnMv&#10;ZG93bnJldi54bWxQSwUGAAAAAAQABAD1AAAAigMAAAAA&#10;" fillcolor="#ffffd8" stroked="f"/>
                <v:rect id="Rectangle 2230" o:spid="_x0000_s1582" style="position:absolute;left:6384;top:143;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cQA&#10;AADdAAAADwAAAGRycy9kb3ducmV2LnhtbESPzWrDMBCE74G+g9hCb4lsHULqRgklEOgtv4ccF2tr&#10;u7V2XUtN3Dx9FAj0OMzMN8x8OfhWnakPjbCFfJKBIi7FNVxZOB7W4xmoEJEdtsJk4Y8CLBdPozkW&#10;Ti68o/M+VipBOBRooY6xK7QOZU0ew0Q64uR9Su8xJtlX2vV4SXDfapNlU+2x4bRQY0ermsrv/a+3&#10;sJHTMcvNVUzzczWvssq/zHZt7cvz8P4GKtIQ/8OP9oezYPKpgfub9AT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6Hj3EAAAA3QAAAA8AAAAAAAAAAAAAAAAAmAIAAGRycy9k&#10;b3ducmV2LnhtbFBLBQYAAAAABAAEAPUAAACJAwAAAAA=&#10;" filled="f" strokecolor="#710000" strokeweight=".79256mm"/>
                <v:shape id="Picture 2229" o:spid="_x0000_s1583" type="#_x0000_t75" style="position:absolute;left:6399;top:171;width:360;height: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41F/FAAAA3QAAAA8AAABkcnMvZG93bnJldi54bWxEj0FrwkAUhO+F/oflFbzVTRRCSV1DEare&#10;xKi0vT2yr9nQ7NuQXWP8964g9DjMzDfMohhtKwbqfeNYQTpNQBBXTjdcKzgePl/fQPiArLF1TAqu&#10;5KFYPj8tMNfuwnsaylCLCGGfowITQpdL6StDFv3UdcTR+3W9xRBlX0vd4yXCbStnSZJJiw3HBYMd&#10;rQxVf+XZKijnjTl8bU7a6Ot6qL9Xw88uk0pNXsaPdxCBxvAffrS3WsEszeZwfxOfgF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NRfxQAAAN0AAAAPAAAAAAAAAAAAAAAA&#10;AJ8CAABkcnMvZG93bnJldi54bWxQSwUGAAAAAAQABAD3AAAAkQMAAAAA&#10;">
                  <v:imagedata r:id="rId95" o:title=""/>
                </v:shape>
                <v:rect id="Rectangle 2228" o:spid="_x0000_s1584" style="position:absolute;left:6384;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fbicUA&#10;AADdAAAADwAAAGRycy9kb3ducmV2LnhtbESPQWsCMRSE74X+h/AKvdXERayuRiliob0IVUGPj81z&#10;s3Tzsmziuu2vN4LgcZiZb5j5sne16KgNlWcNw4ECQVx4U3GpYb/7fJuACBHZYO2ZNPxRgOXi+WmO&#10;ufEX/qFuG0uRIBxy1GBjbHIpQ2HJYRj4hjh5J986jEm2pTQtXhLc1TJTaiwdVpwWLDa0slT8bs9O&#10;w7TODvJbHbv3MqxGaP/VetMprV9f+o8ZiEh9fITv7S+jIRuOR3B7k5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N9uJxQAAAN0AAAAPAAAAAAAAAAAAAAAAAJgCAABkcnMv&#10;ZG93bnJldi54bWxQSwUGAAAAAAQABAD1AAAAigMAAAAA&#10;" fillcolor="#ffffd8" stroked="f"/>
                <v:rect id="Rectangle 2227" o:spid="_x0000_s1585" style="position:absolute;left:6384;top:728;width:390;height: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OGScUA&#10;AADdAAAADwAAAGRycy9kb3ducmV2LnhtbESPQWvCQBSE74X+h+UVequbLFTa6CpFEHqrWg89PrLP&#10;JJp9L81uNfXXu4LgcZiZb5jpfPCtOlIfGmEL+SgDRVyKa7iysP1evryBChHZYStMFv4pwHz2+DDF&#10;wsmJ13TcxEolCIcCLdQxdoXWoazJYxhJR5y8nfQeY5J9pV2PpwT3rTZZNtYeG04LNXa0qKk8bP68&#10;hS/52Wa5OYtpfs/mXRb53qyW1j4/DR8TUJGGeA/f2p/OgsnHr3B9k56An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4ZJxQAAAN0AAAAPAAAAAAAAAAAAAAAAAJgCAABkcnMv&#10;ZG93bnJldi54bWxQSwUGAAAAAAQABAD1AAAAigMAAAAA&#10;" filled="f" strokecolor="#710000" strokeweight=".79256mm"/>
                <v:shape id="Picture 2226" o:spid="_x0000_s1586" type="#_x0000_t75" style="position:absolute;left:6399;top:756;width:360;height:3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ophnGAAAA3QAAAA8AAABkcnMvZG93bnJldi54bWxEj0FrwkAUhO8F/8PyBC9FN7EQauoqodDq&#10;saZVenxkn0kw+zbsbmP677uC0OMwM98w6+1oOjGQ861lBekiAUFcWd1yreDr823+DMIHZI2dZVLw&#10;Sx62m8nDGnNtr3ygoQy1iBD2OSpoQuhzKX3VkEG/sD1x9M7WGQxRulpqh9cIN51cJkkmDbYcFxrs&#10;6bWh6lL+GAW707d/KlaH1cf++O5MeRzOl8dBqdl0LF5ABBrDf/je3msFyzTL4PYmPgG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SimGcYAAADdAAAADwAAAAAAAAAAAAAA&#10;AACfAgAAZHJzL2Rvd25yZXYueG1sUEsFBgAAAAAEAAQA9wAAAJIDAAAAAA==&#10;">
                  <v:imagedata r:id="rId96" o:title=""/>
                </v:shape>
                <v:rect id="Rectangle 2225" o:spid="_x0000_s1587" style="position:absolute;top:1871;width:7489;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Dj8YA&#10;AADdAAAADwAAAGRycy9kb3ducmV2LnhtbESPQYvCMBSE74L/ITzBi6ypIlq6RhFF8bAe7C64x7fN&#10;sy02L6WJWv+9WRA8DjPzDTNftqYSN2pcaVnBaBiBIM6sLjlX8PO9/YhBOI+ssbJMCh7kYLnoduaY&#10;aHvnI91Sn4sAYZeggsL7OpHSZQUZdENbEwfvbBuDPsgml7rBe4CbSo6jaCoNlhwWCqxpXVB2Sa9G&#10;Qfo3OGweu9XkNMHN+ff0NTAxklL9Xrv6BOGp9e/wq73XCsaj6Qz+34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iDj8YAAADdAAAADwAAAAAAAAAAAAAAAACYAgAAZHJz&#10;L2Rvd25yZXYueG1sUEsFBgAAAAAEAAQA9QAAAIsDAAAAAA==&#10;" fillcolor="#e5e5e5" stroked="f"/>
                <v:line id="Line 2224" o:spid="_x0000_s1588" style="position:absolute;visibility:visible;mso-wrap-style:square" from="399,2111" to="399,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KjZ8MAAADdAAAADwAAAGRycy9kb3ducmV2LnhtbERPz2vCMBS+D/Y/hDfYZWhSB2VWo0yH&#10;w9NkKj0/mre22LyUJNruv18Owo4f3+/lerSduJEPrWMN2VSBIK6cabnWcD7tJm8gQkQ22DkmDb8U&#10;YL16fFhiYdzA33Q7xlqkEA4Famhi7AspQ9WQxTB1PXHifpy3GBP0tTQehxRuOzlTKpcWW04NDfa0&#10;bai6HK9Ww+lL7TJVbj7mh+Hykm/9Z1a+llo/P43vCxCRxvgvvrv3RsMsy9Pc9CY9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Co2fDAAAA3QAAAA8AAAAAAAAAAAAA&#10;AAAAoQIAAGRycy9kb3ducmV2LnhtbFBLBQYAAAAABAAEAPkAAACRAwAAAAA=&#10;" strokecolor="#000071" strokeweight=".52289mm"/>
                <v:line id="Line 2223" o:spid="_x0000_s1589" style="position:absolute;visibility:visible;mso-wrap-style:square" from="594,2133" to="6761,2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XE9sUAAADdAAAADwAAAGRycy9kb3ducmV2LnhtbESPX2vCQBDE3wv9DscWfKsXBaWNniKK&#10;oC8F/78uuTWJ5vZibtX02/cKhT4OM/MbZjxtXaUe1ITSs4FeNwFFnHlbcm5gv1u+f4AKgmyx8kwG&#10;vinAdPL6MsbU+idv6LGVXEUIhxQNFCJ1qnXICnIYur4mjt7ZNw4lyibXtsFnhLtK95NkqB2WHBcK&#10;rGleUHbd3p2Br/VNTju5D9zswJvLYn9cnm/OmM5bOxuBEmrlP/zXXlkD/d7wE37fxCegJ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DXE9sUAAADdAAAADwAAAAAAAAAA&#10;AAAAAAChAgAAZHJzL2Rvd25yZXYueG1sUEsFBgAAAAAEAAQA+QAAAJMDAAAAAA==&#10;" strokecolor="#000071" strokeweight=".79256mm"/>
                <v:rect id="Rectangle 2222" o:spid="_x0000_s1590" style="position:absolute;left:6996;top:2110;width:343;height: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7q70A&#10;AADdAAAADwAAAGRycy9kb3ducmV2LnhtbERPuwrCMBTdBf8hXMFFNNVBSzUWqQiuvvZLc21rm5vS&#10;RK1/bwbB8XDem7Q3jXhR5yrLCuazCARxbnXFhYLr5TCNQTiPrLGxTAo+5CDdDgcbTLR984leZ1+I&#10;EMIuQQWl920ipctLMuhmtiUO3N12Bn2AXSF1h+8Qbhq5iKKlNFhxaCixpaykvD4/jYJ6xfGdJ/vs&#10;5iePut33cbW0sVLjUb9bg/DU+7/45z5qBYv5KuwPb8ITkN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xp7q70AAADdAAAADwAAAAAAAAAAAAAAAACYAgAAZHJzL2Rvd25yZXYu&#10;eG1sUEsFBgAAAAAEAAQA9QAAAIIDAAAAAA==&#10;" fillcolor="#000071" stroked="f"/>
                <v:line id="Line 2221" o:spid="_x0000_s1591" style="position:absolute;visibility:visible;mso-wrap-style:square" from="399,2465" to="399,25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GcJ8YAAADdAAAADwAAAGRycy9kb3ducmV2LnhtbESPQUsDMRSE70L/Q3iCF7FJKlRdm5Za&#10;afFUsZU9PzbP3aWblyWJ3fXfN4LgcZiZb5jFanSdOFOIrWcDeqpAEFfetlwb+Dxu7x5BxIRssfNM&#10;Bn4owmo5uVpgYf3AH3Q+pFpkCMcCDTQp9YWUsWrIYZz6njh7Xz44TFmGWtqAQ4a7Ts6UmkuHLeeF&#10;BnvaNFSdDt/OwHGvtlqVL69P78Ppdr4JO13el8bcXI/rZxCJxvQf/mu/WQMz/aDh901+AnJ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hnCfGAAAA3QAAAA8AAAAAAAAA&#10;AAAAAAAAoQIAAGRycy9kb3ducmV2LnhtbFBLBQYAAAAABAAEAPkAAACUAwAAAAA=&#10;" strokecolor="#000071" strokeweight=".52289mm"/>
                <v:line id="Line 2220" o:spid="_x0000_s1592" style="position:absolute;visibility:visible;mso-wrap-style:square" from="594,2487" to="6761,2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jAWsYAAADdAAAADwAAAGRycy9kb3ducmV2LnhtbESPX2vCQBDE3wW/w7GFvunFQFuJniKK&#10;YF8K/mtfl9yaxOb2Ym7V9Nv3CgUfh5n5DTOdd65WN2pD5dnAaJiAIs69rbgwcNivB2NQQZAt1p7J&#10;wA8FmM/6vSlm1t95S7edFCpCOGRooBRpMq1DXpLDMPQNcfROvnUoUbaFti3eI9zVOk2SV+2w4rhQ&#10;YkPLkvLv3dUZ+Hi/yNderi9uceTteXX4XJ8uzpjnp24xASXUySP8395YA+noLYW/N/EJ6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IwFrGAAAA3QAAAA8AAAAAAAAA&#10;AAAAAAAAoQIAAGRycy9kb3ducmV2LnhtbFBLBQYAAAAABAAEAPkAAACUAwAAAAA=&#10;" strokecolor="#000071" strokeweight=".79256mm"/>
                <v:rect id="Rectangle 2219" o:spid="_x0000_s1593" style="position:absolute;left:6996;top:2464;width:343;height: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jl3L8A&#10;AADdAAAADwAAAGRycy9kb3ducmV2LnhtbESPzQrCMBCE74LvEFbwIpqqoKUaRRTBq3/3pVnb2mZT&#10;mqj17Y0geBxm5htmuW5NJZ7UuMKygvEoAkGcWl1wpuBy3g9jEM4ja6wsk4I3OVivup0lJtq++EjP&#10;k89EgLBLUEHufZ1I6dKcDLqRrYmDd7ONQR9kk0nd4CvATSUnUTSTBgsOCznWtM0pLU8Po6Ccc3zj&#10;wW579YN7We/auJjZWKl+r90sQHhq/T/8ax+0gsl4PoX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yOXcvwAAAN0AAAAPAAAAAAAAAAAAAAAAAJgCAABkcnMvZG93bnJl&#10;di54bWxQSwUGAAAAAAQABAD1AAAAhAMAAAAA&#10;" fillcolor="#000071" stroked="f"/>
                <v:line id="Line 2218" o:spid="_x0000_s1594" style="position:absolute;visibility:visible;mso-wrap-style:square" from="399,2819" to="399,2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Y/v8cAAADdAAAADwAAAGRycy9kb3ducmV2LnhtbESPQUsDMRSE74L/ITzBi9hkq1S7bVq0&#10;0uKpxbbs+bF53V26eVmS2F3/vSkIHoeZ+YaZLwfbigv50DjWkI0UCOLSmYYrDcfD+vEVRIjIBlvH&#10;pOGHAiwXtzdzzI3r+Ysu+1iJBOGQo4Y6xi6XMpQ1WQwj1xEn7+S8xZikr6Tx2Ce4beVYqYm02HBa&#10;qLGjVU3lef9tNRy2ap2p4v1juuvPD5OV32TFU6H1/d3wNgMRaYj/4b/2p9Ewzl6e4fomPQG5+A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Fj+/xwAAAN0AAAAPAAAAAAAA&#10;AAAAAAAAAKECAABkcnMvZG93bnJldi54bWxQSwUGAAAAAAQABAD5AAAAlQMAAAAA&#10;" strokecolor="#000071" strokeweight=".52289mm"/>
                <v:line id="Line 2217" o:spid="_x0000_s1595" style="position:absolute;visibility:visible;mso-wrap-style:square" from="594,2842" to="6761,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FYLsYAAADdAAAADwAAAGRycy9kb3ducmV2LnhtbESPX2vCQBDE3wt+h2MF3+pFwVaip4gi&#10;2JeCf1pfl9yaRHN7Mbdq+u17hYKPw8z8hpnOW1epOzWh9Gxg0E9AEWfelpwbOOzXr2NQQZAtVp7J&#10;wA8FmM86L1NMrX/wlu47yVWEcEjRQCFSp1qHrCCHoe9r4uidfONQomxybRt8RLir9DBJ3rTDkuNC&#10;gTUtC8ouu5sz8PlxleNebiO3+OLteXX4Xp+uzphet11MQAm18gz/tzfWwHDwPoK/N/EJ6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ShWC7GAAAA3QAAAA8AAAAAAAAA&#10;AAAAAAAAoQIAAGRycy9kb3ducmV2LnhtbFBLBQYAAAAABAAEAPkAAACUAwAAAAA=&#10;" strokecolor="#000071" strokeweight=".79256mm"/>
                <v:rect id="Rectangle 2216" o:spid="_x0000_s1596" style="position:absolute;left:6996;top:2819;width:343;height: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9GRL8A&#10;AADdAAAADwAAAGRycy9kb3ducmV2LnhtbESPzQrCMBCE74LvEFbwIprqoZZqFFEEr/7dl2Zta5tN&#10;aaLWtzeC4HGYmW+Y5boztXhS60rLCqaTCARxZnXJuYLLeT9OQDiPrLG2TAre5GC96veWmGr74iM9&#10;Tz4XAcIuRQWF900qpcsKMugmtiEO3s22Bn2QbS51i68AN7WcRVEsDZYcFgpsaFtQVp0eRkE15+TG&#10;o9326kf3qtl1SRnbRKnhoNssQHjq/D/8ax+0gtl0HsP3TXgCcv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v0ZEvwAAAN0AAAAPAAAAAAAAAAAAAAAAAJgCAABkcnMvZG93bnJl&#10;di54bWxQSwUGAAAAAAQABAD1AAAAhAMAAAAA&#10;" fillcolor="#000071" stroked="f"/>
                <v:line id="Line 2215" o:spid="_x0000_s1597" style="position:absolute;visibility:visible;mso-wrap-style:square" from="399,3173" to="399,3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ShyMcAAADdAAAADwAAAGRycy9kb3ducmV2LnhtbESPQWsCMRSE74X+h/AKvYgma0HrapRW&#10;sfTUUpU9Pzavu4ublyWJ7vbfNwWhx2FmvmFWm8G24ko+NI41ZBMFgrh0puFKw+m4Hz+DCBHZYOuY&#10;NPxQgM36/m6FuXE9f9H1ECuRIBxy1FDH2OVShrImi2HiOuLkfTtvMSbpK2k89gluWzlVaiYtNpwW&#10;auxoW1N5PlyshuOH2meqeN0tPvvzaLb1b1nxVGj9+DC8LEFEGuJ/+NZ+Nxqm2XwOf2/SE5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xKHIxwAAAN0AAAAPAAAAAAAA&#10;AAAAAAAAAKECAABkcnMvZG93bnJldi54bWxQSwUGAAAAAAQABAD5AAAAlQMAAAAA&#10;" strokecolor="#000071" strokeweight=".52289mm"/>
                <v:line id="Line 2214" o:spid="_x0000_s1598" style="position:absolute;visibility:visible;mso-wrap-style:square" from="594,3196" to="7339,3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D3sMEAAADdAAAADwAAAGRycy9kb3ducmV2LnhtbERPS2vCQBC+F/wPywje6kbBtkRXEUXQ&#10;S8H3dciOSTQ7G7Ojpv++eyj0+PG9J7PWVepJTSg9Gxj0E1DEmbcl5wYO+9X7F6ggyBYrz2TghwLM&#10;pp23CabWv3hLz53kKoZwSNFAIVKnWoesIIeh72viyF1841AibHJtG3zFcFfpYZJ8aIclx4YCa1oU&#10;lN12D2fge3OX814eIzc/8va6PJxWl7szptdt52NQQq38i//ca2tgOPiMc+Ob+AT09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oPewwQAAAN0AAAAPAAAAAAAAAAAAAAAA&#10;AKECAABkcnMvZG93bnJldi54bWxQSwUGAAAAAAQABAD5AAAAjwMAAAAA&#10;" strokecolor="#000071" strokeweight=".79256mm"/>
                <v:rect id="Rectangle 2213" o:spid="_x0000_s1599" style="position:absolute;left:414;top:1874;width:18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iysUA&#10;AADdAAAADwAAAGRycy9kb3ducmV2LnhtbESPQWsCMRSE7wX/Q3hCbzVxKVVXo4gotJdCVdDjY/Pc&#10;LG5elk1ct/31TaHgcZiZb5jFqne16KgNlWcN45ECQVx4U3Gp4XjYvUxBhIhssPZMGr4pwGo5eFpg&#10;bvydv6jbx1IkCIccNdgYm1zKUFhyGEa+IU7exbcOY5JtKU2L9wR3tcyUepMOK04LFhvaWCqu+5vT&#10;MKuzk/xQ525Shs0r2h+1/eyU1s/Dfj0HEamPj/B/+91oyMaTGfy9S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7+LKxQAAAN0AAAAPAAAAAAAAAAAAAAAAAJgCAABkcnMv&#10;ZG93bnJldi54bWxQSwUGAAAAAAQABAD1AAAAigMAAAAA&#10;" fillcolor="#ffffd8" stroked="f"/>
                <v:shape id="AutoShape 2212" o:spid="_x0000_s1600" style="position:absolute;left:414;top:2228;width:180;height:1050;visibility:visible;mso-wrap-style:square;v-text-anchor:top" coordsize="180,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Kv8MA&#10;AADdAAAADwAAAGRycy9kb3ducmV2LnhtbERPz2vCMBS+D/wfwhO8zdTKhuuMIoOJp8Gi4rw9m7em&#10;2LyUJmr9781hsOPH93u+7F0jrtSF2rOCyTgDQVx6U3OlYLf9fJ6BCBHZYOOZFNwpwHIxeJpjYfyN&#10;v+mqYyVSCIcCFdgY20LKUFpyGMa+JU7cr+8cxgS7SpoObyncNTLPslfpsObUYLGlD0vlWV+cghc7&#10;ZcPHt+PP9HQ6fOlDrvV+rdRo2K/eQUTq47/4z70xCvLJLO1Pb9IT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bKv8MAAADdAAAADwAAAAAAAAAAAAAAAACYAgAAZHJzL2Rv&#10;d25yZXYueG1sUEsFBgAAAAAEAAQA9QAAAIgDAAAAAA==&#10;" path="m180,709l,709r,341l180,1050r,-341xm180,355l,355,,695r180,l180,355xm180,l,,,341r180,l180,xe" fillcolor="#ffffd8" stroked="f">
                  <v:path arrowok="t" o:connecttype="custom" o:connectlocs="180,2937;0,2937;0,3278;180,3278;180,2937;180,2583;0,2583;0,2923;180,2923;180,2583;180,2228;0,2228;0,2569;180,2569;180,2228" o:connectangles="0,0,0,0,0,0,0,0,0,0,0,0,0,0,0"/>
                </v:shape>
                <v:shape id="AutoShape 2211" o:spid="_x0000_s1601" style="position:absolute;left:6996;top:2139;width:343;height:754;visibility:visible;mso-wrap-style:square;v-text-anchor:top" coordsize="343,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vC5sQA&#10;AADdAAAADwAAAGRycy9kb3ducmV2LnhtbESPQYvCMBSE78L+h/CEvWlaD+pWo8hqYREUdD14fDTP&#10;tti8lCSr3X9vBMHjMDPfMPNlZxpxI+drywrSYQKCuLC65lLB6TcfTEH4gKyxsUwK/snDcvHRm2Om&#10;7Z0PdDuGUkQI+wwVVCG0mZS+qMigH9qWOHoX6wyGKF0ptcN7hJtGjpJkLA3WHBcqbOm7ouJ6/DMK&#10;ZP7Vlru9265zzc15vHF4qSdKffa71QxEoC68w6/2j1YwSqcpPN/EJ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rwubEAAAA3QAAAA8AAAAAAAAAAAAAAAAAmAIAAGRycy9k&#10;b3ducmV2LnhtbFBLBQYAAAAABAAEAPUAAACJAwAAAAA=&#10;" path="m342,708l,708r,45l342,753r,-45xm342,354l,354r,45l342,399r,-45xm342,l,,,45r342,l342,xe" fillcolor="#000071" stroked="f">
                  <v:path arrowok="t" o:connecttype="custom" o:connectlocs="342,2847;0,2847;0,2892;342,2892;342,2847;342,2493;0,2493;0,2538;342,2538;342,2493;342,2139;0,2139;0,2184;342,2184;342,2139" o:connectangles="0,0,0,0,0,0,0,0,0,0,0,0,0,0,0"/>
                </v:shape>
                <v:rect id="Rectangle 2210" o:spid="_x0000_s1602" style="position:absolute;top:1942;width:385;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4AnMUA&#10;AADdAAAADwAAAGRycy9kb3ducmV2LnhtbESPQWsCMRSE70L/Q3gFb5q4FKtboxRpQS9CraDHx+Z1&#10;s3TzsmzSdfXXG0HocZiZb5jFqne16KgNlWcNk7ECQVx4U3Gp4fD9OZqBCBHZYO2ZNFwowGr5NFhg&#10;bvyZv6jbx1IkCIccNdgYm1zKUFhyGMa+IU7ej28dxiTbUpoWzwnuapkpNZUOK04LFhtaWyp+939O&#10;w7zOjnKrTt1rGdYvaK/qY9cprYfP/fsbiEh9/A8/2hujIZvMMri/SU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gCcxQAAAN0AAAAPAAAAAAAAAAAAAAAAAJgCAABkcnMv&#10;ZG93bnJldi54bWxQSwUGAAAAAAQABAD1AAAAigMAAAAA&#10;" fillcolor="#ffffd8" stroked="f"/>
                <v:rect id="Rectangle 2209" o:spid="_x0000_s1603" style="position:absolute;left:1;top:2025;width:17;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2V+8MA&#10;AADdAAAADwAAAGRycy9kb3ducmV2LnhtbESPwWrDMBBE74X+g9hCLqaR44Ar3MimJAR6jdveF2tj&#10;u7ZWxlIT9++rQiDHYWbeMLtqsaO40Ox7xxo26xQEceNMz62Gz4/jswLhA7LB0TFp+CUPVfn4sMPC&#10;uCuf6FKHVkQI+wI1dCFMhZS+6ciiX7uJOHpnN1sMUc6tNDNeI9yOMkvTXFrsOS50ONG+o2aof6yG&#10;4YXVmZPD/isk38N0WFSfO6X16ml5ewURaAn38K39bjRkG7WF/zfxCc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2V+8MAAADdAAAADwAAAAAAAAAAAAAAAACYAgAAZHJzL2Rv&#10;d25yZXYueG1sUEsFBgAAAAAEAAQA9QAAAIgDAAAAAA==&#10;" fillcolor="#000071" stroked="f"/>
                <v:rect id="Rectangle 2208" o:spid="_x0000_s1604" style="position:absolute;top:2296;width:385;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9c8UA&#10;AADdAAAADwAAAGRycy9kb3ducmV2LnhtbESPQWsCMRSE7wX/Q3hCbzVxEaurUYq0UC9CbUGPj81z&#10;s7h5WTbpuvrrTaHgcZiZb5jlune16KgNlWcN45ECQVx4U3Gp4ef742UGIkRkg7Vn0nClAOvV4GmJ&#10;ufEX/qJuH0uRIBxy1GBjbHIpQ2HJYRj5hjh5J986jEm2pTQtXhLc1TJTaiodVpwWLDa0sVSc979O&#10;w7zODnKrjt1rGTYTtDf1vuuU1s/D/m0BIlIfH+H/9qfRkI1nE/h7k5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z1zxQAAAN0AAAAPAAAAAAAAAAAAAAAAAJgCAABkcnMv&#10;ZG93bnJldi54bWxQSwUGAAAAAAQABAD1AAAAigMAAAAA&#10;" fillcolor="#ffffd8" stroked="f"/>
                <v:rect id="Rectangle 2207" o:spid="_x0000_s1605" style="position:absolute;left:1;top:2380;width:17;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ioFMMA&#10;AADdAAAADwAAAGRycy9kb3ducmV2LnhtbESPwWrDMBBE74X+g9hCLqaRY4gr3MimJAR6jdveF2tj&#10;u7ZWxlIT9++rQiDHYWbeMLtqsaO40Ox7xxo26xQEceNMz62Gz4/jswLhA7LB0TFp+CUPVfn4sMPC&#10;uCuf6FKHVkQI+wI1dCFMhZS+6ciiX7uJOHpnN1sMUc6tNDNeI9yOMkvTXFrsOS50ONG+o2aof6yG&#10;4YXVmZPD/isk38N0WFSfO6X16ml5ewURaAn38K39bjRkG7WF/zfxCc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ioFMMAAADdAAAADwAAAAAAAAAAAAAAAACYAgAAZHJzL2Rv&#10;d25yZXYueG1sUEsFBgAAAAAEAAQA9QAAAIgDAAAAAA==&#10;" fillcolor="#000071" stroked="f"/>
                <v:rect id="Rectangle 2206" o:spid="_x0000_s1606" style="position:absolute;top:2650;width:385;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Gn8UA&#10;AADdAAAADwAAAGRycy9kb3ducmV2LnhtbESPQWsCMRSE7wX/Q3hCbzVxKXa7GqVIC/UiVIV6fGxe&#10;N0s3L8smXbf+eiMIHoeZ+YZZrAbXiJ66UHvWMJ0oEMSlNzVXGg77j6ccRIjIBhvPpOGfAqyWo4cF&#10;Fsaf+Iv6XaxEgnAoUIONsS2kDKUlh2HiW+Lk/fjOYUyyq6Tp8JTgrpGZUjPpsOa0YLGltaXyd/fn&#10;NLw22bfcqGP/UoX1M9qzet/2SuvH8fA2BxFpiPfwrf1pNGTTfAbXN+k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pQafxQAAAN0AAAAPAAAAAAAAAAAAAAAAAJgCAABkcnMv&#10;ZG93bnJldi54bWxQSwUGAAAAAAQABAD1AAAAigMAAAAA&#10;" fillcolor="#ffffd8" stroked="f"/>
                <v:rect id="Rectangle 2205" o:spid="_x0000_s1607" style="position:absolute;left:1;top:2734;width:17;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T+MMA&#10;AADdAAAADwAAAGRycy9kb3ducmV2LnhtbESPzWrDMBCE74W+g9hAL6GRnYMj3MgmJAR6rdveF2v9&#10;U1srY6mO8/ZVodDjMDPfMMdytaNYaPa9Yw3pLgFBXDvTc6vh4/36rED4gGxwdEwa7uShLB4fjpgb&#10;d+M3WqrQighhn6OGLoQpl9LXHVn0OzcRR69xs8UQ5dxKM+Mtwu0o90mSSYs9x4UOJzp3VA/Vt9Uw&#10;HFg1vL2cP8P2a5guq+ozp7R+2qynFxCB1vAf/mu/Gg37VB3g9018Ar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aT+MMAAADdAAAADwAAAAAAAAAAAAAAAACYAgAAZHJzL2Rv&#10;d25yZXYueG1sUEsFBgAAAAAEAAQA9QAAAIgDAAAAAA==&#10;" fillcolor="#000071" stroked="f"/>
                <v:rect id="Rectangle 2204" o:spid="_x0000_s1608" style="position:absolute;top:3004;width:385;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Y3dsMA&#10;AADdAAAADwAAAGRycy9kb3ducmV2LnhtbERPz2vCMBS+C/4P4Qm7adIim+tMRURhuwymgjs+mrem&#10;2LyUJtZuf/1yGOz48f1eb0bXioH60HjWkC0UCOLKm4ZrDefTYb4CESKywdYzafimAJtyOlljYfyd&#10;P2g4xlqkEA4FarAxdoWUobLkMCx8R5y4L987jAn2tTQ93lO4a2Wu1KN02HBqsNjRzlJ1Pd6chuc2&#10;v8g39Tk81WG3RPuj9u+D0vphNm5fQEQa47/4z/1qNOTZKs1Nb9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Y3dsMAAADdAAAADwAAAAAAAAAAAAAAAACYAgAAZHJzL2Rv&#10;d25yZXYueG1sUEsFBgAAAAAEAAQA9QAAAIgDAAAAAA==&#10;" fillcolor="#ffffd8" stroked="f"/>
                <v:rect id="Rectangle 2203" o:spid="_x0000_s1609" style="position:absolute;left:1;top:3088;width:17;height: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iEcIA&#10;AADdAAAADwAAAGRycy9kb3ducmV2LnhtbESPT4vCMBTE74LfITxhL7KmetBsNS2LsuDVf/dH82xr&#10;m5fSZLX77TeC4HGYmd8wm3ywrbhT72vHGuazBARx4UzNpYbz6edTgfAB2WDrmDT8kYc8G482mBr3&#10;4APdj6EUEcI+RQ1VCF0qpS8qsuhnriOO3tX1FkOUfSlNj48It61cJMlSWqw5LlTY0baiojn+Wg3N&#10;itWVp7vtJUxvTbcbVL10SuuPyfC9BhFoCO/wq703GhZz9QXPN/EJ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aIRwgAAAN0AAAAPAAAAAAAAAAAAAAAAAJgCAABkcnMvZG93&#10;bnJldi54bWxQSwUGAAAAAAQABAD1AAAAhwMAAAAA&#10;" fillcolor="#000071" stroked="f"/>
                <v:shape id="Freeform 2202" o:spid="_x0000_s1610" style="position:absolute;left:811;top:2089;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eIsMQA&#10;AADdAAAADwAAAGRycy9kb3ducmV2LnhtbERPTWvCQBC9F/oflil4qxuD2DZ1lVYQPAiiLe11zE6T&#10;YHY2za4m8dc7h0KPj/c9X/auVhdqQ+XZwGScgCLOva24MPD5sX58BhUissXaMxkYKMBycX83x8z6&#10;jvd0OcRCSQiHDA2UMTaZ1iEvyWEY+4ZYuB/fOowC20LbFjsJd7VOk2SmHVYsDSU2tCopPx3OTkqe&#10;hnS2/7p+n47Ha3wfuu1097s1ZvTQv72CitTHf/Gfe2MNpJMX2S9v5An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3iLDEAAAA3QAAAA8AAAAAAAAAAAAAAAAAmAIAAGRycy9k&#10;b3ducmV2LnhtbFBLBQYAAAAABAAEAPUAAACJAwAAAAA=&#10;" path="m40,l23,,15,3,4,15,,23,,39r4,8l15,59r8,3l40,62r8,-3l59,47r4,-8l63,23,59,15,48,3,40,xe" fillcolor="#710000" stroked="f">
                  <v:path arrowok="t" o:connecttype="custom" o:connectlocs="40,2090;23,2090;15,2093;4,2105;0,2113;0,2129;4,2137;15,2149;23,2152;40,2152;48,2149;59,2137;63,2129;63,2113;59,2105;48,2093" o:connectangles="0,0,0,0,0,0,0,0,0,0,0,0,0,0,0,0"/>
                </v:shape>
                <v:rect id="Rectangle 2201" o:spid="_x0000_s1611" style="position:absolute;left:740;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3wbcUA&#10;AADdAAAADwAAAGRycy9kb3ducmV2LnhtbESPQWsCMRSE74X+h/CE3mo2OZS6GkUEobdW68HjY/Pc&#10;3Xbz3naT6uqvbwqFHoeZ+YZZrMbQqTMNsRV2YKYFKOJKfMu1g8P79vEZVEzIHjthcnClCKvl/d0C&#10;Sy8X3tF5n2qVIRxLdNCk1Jdax6qhgHEqPXH2TjIETFkOtfYDXjI8dNoWxZMO2HJeaLCnTUPV5/47&#10;OHiV46Ew9ia2/brZmWzMh33bOvcwGddzUInG9B/+a794B9bMDPy+yU9A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BtxQAAAN0AAAAPAAAAAAAAAAAAAAAAAJgCAABkcnMv&#10;ZG93bnJldi54bWxQSwUGAAAAAAQABAD1AAAAigMAAAAA&#10;" filled="f" strokecolor="#710000" strokeweight=".79256mm"/>
                <v:rect id="Rectangle 2200" o:spid="_x0000_s1612" style="position:absolute;left:723;top:1962;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eWQcUA&#10;AADdAAAADwAAAGRycy9kb3ducmV2LnhtbESPQWsCMRSE70L/Q3gFb5q4FFtXoxRpQS9CbUGPj81z&#10;s3TzsmzSdfXXG0HocZiZb5jFqne16KgNlWcNk7ECQVx4U3Gp4ef7c/QGIkRkg7Vn0nChAKvl02CB&#10;ufFn/qJuH0uRIBxy1GBjbHIpQ2HJYRj7hjh5J986jEm2pTQtnhPc1TJTaiodVpwWLDa0tlT87v+c&#10;hlmdHeRWHbvXMqxf0F7Vx65TWg+f+/c5iEh9/A8/2hujIZvMMri/SU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5ZBxQAAAN0AAAAPAAAAAAAAAAAAAAAAAJgCAABkcnMv&#10;ZG93bnJldi54bWxQSwUGAAAAAAQABAD1AAAAigMAAAAA&#10;" fillcolor="#ffffd8" stroked="f"/>
                <v:shape id="Freeform 2199" o:spid="_x0000_s1613" style="position:absolute;left:811;top:2464;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Wx8cA&#10;AADdAAAADwAAAGRycy9kb3ducmV2LnhtbESPzWrCQBSF94LvMFyhO50Yi7apo1ih0IUgatHtNXNN&#10;gpk7aWZqEp++UxC6PJyfjzNftqYUN6pdYVnBeBSBIE6tLjhT8HX4GL6AcB5ZY2mZFHTkYLno9+aY&#10;aNvwjm57n4kwwi5BBbn3VSKlS3My6Ea2Ig7exdYGfZB1JnWNTRg3pYyjaCoNFhwIOVa0zim97n9M&#10;gMy6eLo73k/X8/nu37tm87z93ij1NGhXbyA8tf4//Gh/agXx+HU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lFsfHAAAA3QAAAA8AAAAAAAAAAAAAAAAAmAIAAGRy&#10;cy9kb3ducmV2LnhtbFBLBQYAAAAABAAEAPUAAACMAwAAAAA=&#10;" path="m40,l23,,15,4,4,15,,23,,40r4,8l15,59r8,4l40,63r8,-4l59,48r4,-8l63,23,59,15,48,4,40,xe" fillcolor="#710000" stroked="f">
                  <v:path arrowok="t" o:connecttype="custom" o:connectlocs="40,2464;23,2464;15,2468;4,2479;0,2487;0,2504;4,2512;15,2523;23,2527;40,2527;48,2523;59,2512;63,2504;63,2487;59,2479;48,2468" o:connectangles="0,0,0,0,0,0,0,0,0,0,0,0,0,0,0,0"/>
                </v:shape>
                <v:rect id="Rectangle 2198" o:spid="_x0000_s1614" style="position:absolute;left:740;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pT9cUA&#10;AADdAAAADwAAAGRycy9kb3ducmV2LnhtbESPQWvCQBSE74X+h+UVvNVNFpGauooIQm9trYceH9ln&#10;Es2+l2a3mvrru4LgcZiZb5j5cvCtOlEfGmEL+TgDRVyKa7iysPvaPL+AChHZYStMFv4owHLx+DDH&#10;wsmZP+m0jZVKEA4FWqhj7AqtQ1mTxzCWjjh5e+k9xiT7SrsezwnuW22ybKo9NpwWauxoXVN53P56&#10;C+/yvctycxHT/FzMTNb5wXxsrB09DatXUJGGeA/f2m/OgslnE7i+SU9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lP1xQAAAN0AAAAPAAAAAAAAAAAAAAAAAJgCAABkcnMv&#10;ZG93bnJldi54bWxQSwUGAAAAAAQABAD1AAAAigMAAAAA&#10;" filled="f" strokecolor="#710000" strokeweight=".79256mm"/>
                <v:rect id="Rectangle 2197" o:spid="_x0000_s1615" style="position:absolute;left:723;top:2317;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4ONcUA&#10;AADdAAAADwAAAGRycy9kb3ducmV2LnhtbESPT2sCMRTE7wW/Q3hCb5q49J9bo4hUqJeCtqDHx+Z1&#10;s7h5WTbpuvrpjSD0OMzMb5jZone16KgNlWcNk7ECQVx4U3Gp4ed7PXoDESKywdozaThTgMV88DDD&#10;3PgTb6nbxVIkCIccNdgYm1zKUFhyGMa+IU7er28dxiTbUpoWTwnuapkp9SIdVpwWLDa0slQcd39O&#10;w7TO9nKjDt1rGVZPaC/q46tTWj8O++U7iEh9/A/f259GQzaZPsPtTXo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rg41xQAAAN0AAAAPAAAAAAAAAAAAAAAAAJgCAABkcnMv&#10;ZG93bnJldi54bWxQSwUGAAAAAAQABAD1AAAAigMAAAAA&#10;" fillcolor="#ffffd8" stroked="f"/>
                <v:shape id="Freeform 2196" o:spid="_x0000_s1616" style="position:absolute;left:811;top:2807;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1X8cA&#10;AADdAAAADwAAAGRycy9kb3ducmV2LnhtbESPzWrCQBSF94LvMFyhu2ZiKGmbOooKhS6Eoi3t9pq5&#10;TYKZOzEzNYlP7wiCy8P5+TizRW9qcaLWVZYVTKMYBHFudcWFgu+v98cXEM4ja6wtk4KBHCzm49EM&#10;M2073tJp5wsRRthlqKD0vsmkdHlJBl1kG+Lg/dnWoA+yLaRusQvjppZJHKfSYMWBUGJD65Lyw+7f&#10;BMjzkKTbn/PvYb8/+9XQbZ4+jxulHib98g2Ep97fw7f2h1aQTF9TuL4JT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StV/HAAAA3QAAAA8AAAAAAAAAAAAAAAAAmAIAAGRy&#10;cy9kb3ducmV2LnhtbFBLBQYAAAAABAAEAPUAAACMAwAAAAA=&#10;" path="m40,l23,,15,4,4,15,,23,,40r4,8l15,60r8,3l40,63r8,-3l59,48r4,-8l63,23,59,15,48,4,40,xe" fillcolor="#710000" stroked="f">
                  <v:path arrowok="t" o:connecttype="custom" o:connectlocs="40,2807;23,2807;15,2811;4,2822;0,2830;0,2847;4,2855;15,2867;23,2870;40,2870;48,2867;59,2855;63,2847;63,2830;59,2822;48,2811" o:connectangles="0,0,0,0,0,0,0,0,0,0,0,0,0,0,0,0"/>
                </v:shape>
                <v:rect id="Rectangle 2195" o:spid="_x0000_s1617" style="position:absolute;left:740;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jNgsUA&#10;AADdAAAADwAAAGRycy9kb3ducmV2LnhtbESPQWvCQBSE74X+h+UVvNVN9qA1dRURhN7aWg89PrLP&#10;JJp9L81uNfXXdwXB4zAz3zDz5eBbdaI+NMIW8nEGirgU13BlYfe1eX4BFSKyw1aYLPxRgOXi8WGO&#10;hZMzf9JpGyuVIBwKtFDH2BVah7Imj2EsHXHy9tJ7jEn2lXY9nhPct9pk2UR7bDgt1NjRuqbyuP31&#10;Ft7le5fl5iKm+bmYmazzg/nYWDt6GlavoCIN8R6+td+cBZPPpnB9k56A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M2CxQAAAN0AAAAPAAAAAAAAAAAAAAAAAJgCAABkcnMv&#10;ZG93bnJldi54bWxQSwUGAAAAAAQABAD1AAAAigMAAAAA&#10;" filled="f" strokecolor="#710000" strokeweight=".79256mm"/>
                <v:rect id="Rectangle 2194" o:spid="_x0000_s1618" style="position:absolute;left:723;top:2671;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q8MA&#10;AADdAAAADwAAAGRycy9kb3ducmV2LnhtbERPz2vCMBS+C/4P4Qm7adIim3amIqKwXQZTYTs+mrem&#10;2LyUJtZuf/1yGOz48f3ebEfXioH60HjWkC0UCOLKm4ZrDZfzcb4CESKywdYzafimANtyOtlgYfyd&#10;32k4xVqkEA4FarAxdoWUobLkMCx8R5y4L987jAn2tTQ93lO4a2Wu1KN02HBqsNjR3lJ1Pd2chnWb&#10;f8hX9Tk81WG/RPujDm+D0vphNu6eQUQa47/4z/1iNOTZOs1Nb9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hq8MAAADdAAAADwAAAAAAAAAAAAAAAACYAgAAZHJzL2Rv&#10;d25yZXYueG1sUEsFBgAAAAAEAAQA9QAAAIgDAAAAAA==&#10;" fillcolor="#ffffd8" stroked="f"/>
                <v:shape id="Freeform 2193" o:spid="_x0000_s1619" style="position:absolute;left:811;top:3150;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0hLccA&#10;AADdAAAADwAAAGRycy9kb3ducmV2LnhtbESPzWrCQBSF9wXfYbhCd3ViEKtpJqIFoQuhaEW318xt&#10;EszcSTNTk/j0nUKhy8P5+Tjpqje1uFHrKssKppMIBHFudcWFguPH9mkBwnlkjbVlUjCQg1U2ekgx&#10;0bbjPd0OvhBhhF2CCkrvm0RKl5dk0E1sQxy8T9sa9EG2hdQtdmHc1DKOork0WHEglNjQa0n59fBt&#10;AuR5iOf70/18vVzufjN0u9n7106px3G/fgHhqff/4b/2m1YQT5dL+H0TnoDM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NIS3HAAAA3QAAAA8AAAAAAAAAAAAAAAAAmAIAAGRy&#10;cy9kb3ducmV2LnhtbFBLBQYAAAAABAAEAPUAAACMAwAAAAA=&#10;" path="m40,l23,,15,3,4,15,,23,,39r4,8l15,59r8,3l40,62r8,-3l59,47r4,-8l63,23,59,15,48,3,40,xe" fillcolor="#710000" stroked="f">
                  <v:path arrowok="t" o:connecttype="custom" o:connectlocs="40,3151;23,3151;15,3154;4,3166;0,3174;0,3190;4,3198;15,3210;23,3213;40,3213;48,3210;59,3198;63,3190;63,3174;59,3166;48,3154" o:connectangles="0,0,0,0,0,0,0,0,0,0,0,0,0,0,0,0"/>
                </v:shape>
                <v:rect id="Rectangle 2192" o:spid="_x0000_s1620" style="position:absolute;left:740;top:3077;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hDcQA&#10;AADdAAAADwAAAGRycy9kb3ducmV2LnhtbESPQWvCQBSE7wX/w/IEb3WTPYhNXaUIgreq9dDjI/ua&#10;pM2+F7Nbjf56Vyj0OMzMN8xiNfhWnakPjbCFfJqBIi7FNVxZOH5snuegQkR22AqThSsFWC1HTwss&#10;nFx4T+dDrFSCcCjQQh1jV2gdypo8hql0xMn7kt5jTLKvtOvxkuC+1SbLZtpjw2mhxo7WNZU/h19v&#10;4V0+j1lubmKa0828yDr/NruNtZPx8PYKKtIQ/8N/7a2zYBISHm/SE9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eoQ3EAAAA3QAAAA8AAAAAAAAAAAAAAAAAmAIAAGRycy9k&#10;b3ducmV2LnhtbFBLBQYAAAAABAAEAPUAAACJAwAAAAA=&#10;" filled="f" strokecolor="#710000" strokeweight=".79256mm"/>
                <v:rect id="Rectangle 2191" o:spid="_x0000_s1621" style="position:absolute;left:723;top:3025;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8zcUA&#10;AADdAAAADwAAAGRycy9kb3ducmV2LnhtbESPQWsCMRSE70L/Q3gFb27iItpujVKkgl4K2kJ7fGxe&#10;N0s3L8smXVd/fSMIHoeZ+YZZrgfXiJ66UHvWMM0UCOLSm5orDZ8f28kTiBCRDTaeScOZAqxXD6Ml&#10;Fsaf+ED9MVYiQTgUqMHG2BZShtKSw5D5ljh5P75zGJPsKmk6PCW4a2Su1Fw6rDktWGxpY6n8Pf45&#10;Dc9N/iX36rtfVGEzQ3tRb++90nr8OLy+gIg0xHv41t4ZDXmupnB9k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uvzNxQAAAN0AAAAPAAAAAAAAAAAAAAAAAJgCAABkcnMv&#10;ZG93bnJldi54bWxQSwUGAAAAAAQABAD1AAAAigMAAAAA&#10;" fillcolor="#ffffd8" stroked="f"/>
                <v:shape id="Picture 2190" o:spid="_x0000_s1622" type="#_x0000_t75" style="position:absolute;left:1071;top:2671;width:282;height: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QAbCAAAA3QAAAA8AAABkcnMvZG93bnJldi54bWxEj0GLwjAUhO/C/ofwFvZm0+1hka6xiGyh&#10;J8EqusdH82yLzUtpolZ/vREEj8PMfMPMs9F04kKDay0r+I5iEMSV1S3XCnbbfDoD4Tyyxs4yKbiR&#10;g2zxMZljqu2VN3QpfS0ChF2KChrv+1RKVzVk0EW2Jw7e0Q4GfZBDLfWA1wA3nUzi+EcabDksNNjT&#10;qqHqVJ6NgsLmHZp7Lv/WswNj6f4R91apr89x+QvC0+jf4Ve70AqSJE7g+SY8Ab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P0AGwgAAAN0AAAAPAAAAAAAAAAAAAAAAAJ8C&#10;AABkcnMvZG93bnJldi54bWxQSwUGAAAAAAQABAD3AAAAjgMAAAAA&#10;">
                  <v:imagedata r:id="rId97" o:title=""/>
                </v:shape>
                <v:line id="Line 2189" o:spid="_x0000_s1623" style="position:absolute;visibility:visible;mso-wrap-style:square" from="1566,2133" to="1566,3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iR68cAAADdAAAADwAAAGRycy9kb3ducmV2LnhtbESPQWsCMRSE7wX/Q3hCbzVxhWJXoxTb&#10;SqV4qHrx9ti87q5uXsImrtv+elMo9DjMzDfMfNnbRnTUhtqxhvFIgSAunKm51HDYvz1MQYSIbLBx&#10;TBq+KcByMbibY27clT+p28VSJAiHHDVUMfpcylBUZDGMnCdO3pdrLcYk21KaFq8JbhuZKfUoLdac&#10;Fir0tKqoOO8uVoOfnF7Wm5/T8bX8mEr0Vj1127PW98P+eQYiUh//w3/td6Mhy9QEft+kJyA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qJHrxwAAAN0AAAAPAAAAAAAA&#10;AAAAAAAAAKECAABkcnMvZG93bnJldi54bWxQSwUGAAAAAAQABAD5AAAAlQMAAAAA&#10;" strokecolor="#710000" strokeweight=".52836mm"/>
                <v:shape id="Picture 2188" o:spid="_x0000_s1624" type="#_x0000_t75" style="position:absolute;left:1499;top:2066;width:134;height: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AaY/EAAAA3QAAAA8AAABkcnMvZG93bnJldi54bWxEj0GLwjAUhO+C/yE8YS+iqV0RqUbRhd3V&#10;k1gFr4/m2Rabl9JE2/33G0HwOMzMN8xy3ZlKPKhxpWUFk3EEgjizuuRcwfn0PZqDcB5ZY2WZFPyR&#10;g/Wq31tiom3LR3qkPhcBwi5BBYX3dSKlywoy6Ma2Jg7e1TYGfZBNLnWDbYCbSsZRNJMGSw4LBdb0&#10;VVB2S+9GwdzbzdBtW03Dw/WOP5+/Zre/KPUx6DYLEJ46/w6/2jutII6jKTzfhCc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AaY/EAAAA3QAAAA8AAAAAAAAAAAAAAAAA&#10;nwIAAGRycy9kb3ducmV2LnhtbFBLBQYAAAAABAAEAPcAAACQAwAAAAA=&#10;">
                  <v:imagedata r:id="rId98" o:title=""/>
                </v:shape>
                <v:shape id="Picture 2187" o:spid="_x0000_s1625" type="#_x0000_t75" style="position:absolute;left:1499;top:2420;width:134;height: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jf+LFAAAA3QAAAA8AAABkcnMvZG93bnJldi54bWxEj09rwkAUxO8Fv8PyhN7qxkhFoqtoQAjS&#10;S/2D10f2mUSzb8PuVmM/fbdQ6HGYmd8wi1VvWnEn5xvLCsajBARxaXXDlYLjYfs2A+EDssbWMil4&#10;kofVcvCywEzbB3/SfR8qESHsM1RQh9BlUvqyJoN+ZDvi6F2sMxiidJXUDh8RblqZJslUGmw4LtTY&#10;UV5Tedt/GQUyFN+n9LTLN+dJLov1lacfbqLU67Bfz0EE6sN/+K9daAVpmrzD75v4BOT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o3/ixQAAAN0AAAAPAAAAAAAAAAAAAAAA&#10;AJ8CAABkcnMvZG93bnJldi54bWxQSwUGAAAAAAQABAD3AAAAkQMAAAAA&#10;">
                  <v:imagedata r:id="rId99" o:title=""/>
                </v:shape>
                <v:shape id="Picture 2186" o:spid="_x0000_s1626" type="#_x0000_t75" style="position:absolute;left:1499;top:2774;width:134;height: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1NnXFAAAA3QAAAA8AAABkcnMvZG93bnJldi54bWxEj0FrAjEUhO8F/0N4gpei2S6tyGoUKQoe&#10;220Rj4/Nc7O6eVk3UeO/bwqFHoeZ+YZZrKJtxY163zhW8DLJQBBXTjdcK/j+2o5nIHxA1tg6JgUP&#10;8rBaDp4WWGh350+6laEWCcK+QAUmhK6Q0leGLPqJ64iTd3S9xZBkX0vd4z3BbSvzLJtKiw2nBYMd&#10;vRuqzuXVKthdzqFyHyhfy83h7bg38flxikqNhnE9BxEohv/wX3unFeR5NoXfN+kJ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9TZ1xQAAAN0AAAAPAAAAAAAAAAAAAAAA&#10;AJ8CAABkcnMvZG93bnJldi54bWxQSwUGAAAAAAQABAD3AAAAkQMAAAAA&#10;">
                  <v:imagedata r:id="rId100" o:title=""/>
                </v:shape>
                <v:shape id="Picture 2185" o:spid="_x0000_s1627" type="#_x0000_t75" style="position:absolute;left:1455;top:3084;width:222;height: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S10nGAAAA3QAAAA8AAABkcnMvZG93bnJldi54bWxEj0FrwkAUhO+C/2F5Qm9mYyS2pK5ipYUe&#10;RNCW0uNr9pmNZt+G7Fbjv+8WBI/DzHzDzJe9bcSZOl87VjBJUhDEpdM1Vwo+P97GTyB8QNbYOCYF&#10;V/KwXAwHcyy0u/COzvtQiQhhX6ACE0JbSOlLQxZ94lri6B1cZzFE2VVSd3iJcNvILE1n0mLNccFg&#10;S2tD5Wn/axXku/xHTjav62n+9b3Vxxc2Jp8q9TDqV88gAvXhHr6137WCLEsf4f9NfA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FLXScYAAADdAAAADwAAAAAAAAAAAAAA&#10;AACfAgAAZHJzL2Rvd25yZXYueG1sUEsFBgAAAAAEAAQA9wAAAJIDAAAAAA==&#10;">
                  <v:imagedata r:id="rId101" o:title=""/>
                </v:shape>
                <v:shape id="Picture 2184" o:spid="_x0000_s1628" type="#_x0000_t75" style="position:absolute;left:1780;top:2671;width:282;height: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oK7AAAAA3QAAAA8AAABkcnMvZG93bnJldi54bWxET82KwjAQvgv7DmEWvGmyZZHaNYosSBcP&#10;gtoHmG3GtthMShNrfXtzEDx+fP+rzWhbMVDvG8cavuYKBHHpTMOVhuK8m6UgfEA22DomDQ/ysFl/&#10;TFaYGXfnIw2nUIkYwj5DDXUIXSalL2uy6OeuI47cxfUWQ4R9JU2P9xhuW5kotZAWG44NNXb0W1N5&#10;Pd2sBpkuc/NtH1Xh8oP6v4Q8Hfa51tPPcfsDItAY3uKX+89oSBIV58Y38QnI9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KgrsAAAADdAAAADwAAAAAAAAAAAAAAAACfAgAA&#10;ZHJzL2Rvd25yZXYueG1sUEsFBgAAAAAEAAQA9wAAAIwDAAAAAA==&#10;">
                  <v:imagedata r:id="rId102" o:title=""/>
                </v:shape>
                <v:shape id="Freeform 2183" o:spid="_x0000_s1629" style="position:absolute;left:2246;top:2089;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V1sYA&#10;AADdAAAADwAAAGRycy9kb3ducmV2LnhtbESPS2vCQBSF9wX/w3CF7nRiELWpo2hB6EIoPmi318w1&#10;CWbupJmpSfz1jiB0eTiPjzNftqYUV6pdYVnBaBiBIE6tLjhTcDxsBjMQziNrLC2Tgo4cLBe9lzkm&#10;2ja8o+veZyKMsEtQQe59lUjp0pwMuqGtiIN3trVBH2SdSV1jE8ZNKeMomkiDBQdCjhV95JRe9n8m&#10;QKZdPNl9334up9PNr7tmO/763Sr12m9X7yA8tf4//Gx/agVxHL3B4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V1sYAAADdAAAADwAAAAAAAAAAAAAAAACYAgAAZHJz&#10;L2Rvd25yZXYueG1sUEsFBgAAAAAEAAQA9QAAAIsDAAAAAA==&#10;" path="m39,l23,,15,3,3,15,,23,,39r3,8l15,59r8,3l39,62r8,-3l59,47r3,-8l62,23,59,15,47,3,39,xe" fillcolor="#710000" stroked="f">
                  <v:path arrowok="t" o:connecttype="custom" o:connectlocs="39,2090;23,2090;15,2093;3,2105;0,2113;0,2129;3,2137;15,2149;23,2152;39,2152;47,2149;59,2137;62,2129;62,2113;59,2105;47,2093" o:connectangles="0,0,0,0,0,0,0,0,0,0,0,0,0,0,0,0"/>
                </v:shape>
                <v:rect id="Rectangle 2182" o:spid="_x0000_s1630" style="position:absolute;left:2156;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30MEA&#10;AADdAAAADwAAAGRycy9kb3ducmV2LnhtbERPO2/CMBDeK/U/WIfUrTjxUJWAQQgJiY3nwHiKjyRt&#10;fJfGBgK/vh4qdfz0vWeLwbfqRn1ohC3k4wwUcSmu4crC6bh+/wQVIrLDVpgsPCjAYv76MsPCyZ33&#10;dDvESqUQDgVaqGPsCq1DWZPHMJaOOHEX6T3GBPtKux7vKdy32mTZh/bYcGqosaNVTeX34eotbOV8&#10;ynLzFNP8PM1EVvmX2a2tfRsNyymoSEP8F/+5N86CMXnan96kJ6Dn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HN9DBAAAA3QAAAA8AAAAAAAAAAAAAAAAAmAIAAGRycy9kb3du&#10;cmV2LnhtbFBLBQYAAAAABAAEAPUAAACGAwAAAAA=&#10;" filled="f" strokecolor="#710000" strokeweight=".79256mm"/>
                <v:rect id="Rectangle 2181" o:spid="_x0000_s1631" style="position:absolute;left:2139;top:1962;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NqEMUA&#10;AADdAAAADwAAAGRycy9kb3ducmV2LnhtbESPQWsCMRSE7wX/Q3hCbzXZRVpdjSJSob0UqoIeH5vn&#10;ZnHzsmzSddtf3xQKHoeZ+YZZrgfXiJ66UHvWkE0UCOLSm5orDcfD7mkGIkRkg41n0vBNAdar0cMS&#10;C+Nv/En9PlYiQTgUqMHG2BZShtKSwzDxLXHyLr5zGJPsKmk6vCW4a2Su1LN0WHNasNjS1lJ53X85&#10;DfMmP8l3de5fqrCdov1Rrx+90vpxPGwWICIN8R7+b78ZDXmeZfD3Jj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2oQxQAAAN0AAAAPAAAAAAAAAAAAAAAAAJgCAABkcnMv&#10;ZG93bnJldi54bWxQSwUGAAAAAAQABAD1AAAAigMAAAAA&#10;" fillcolor="#ffffd8" stroked="f"/>
                <v:shape id="Freeform 2180" o:spid="_x0000_s1632" style="position:absolute;left:2246;top:2464;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esYA&#10;AADdAAAADwAAAGRycy9kb3ducmV2LnhtbESPX2vCMBTF3wd+h3AF32ZqECedUeZg4IMguuFer81d&#10;W2xuahNt66c3g8EeD+fPj7NYdbYSN2p86VjDZJyAIM6cKTnX8PX58TwH4QOywcoxaejJw2o5eFpg&#10;alzLe7odQi7iCPsUNRQh1KmUPivIoh+7mjh6P66xGKJscmkabOO4raRKkpm0WHIkFFjTe0HZ+XC1&#10;EfLSq9n+eP8+n073sO7b7XR32Wo9GnZvryACdeE//NfeGA1KTRT8vo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ResYAAADdAAAADwAAAAAAAAAAAAAAAACYAgAAZHJz&#10;L2Rvd25yZXYueG1sUEsFBgAAAAAEAAQA9QAAAIsDAAAAAA==&#10;" path="m39,l23,,15,4,3,15,,23,,40r3,8l15,59r8,4l39,63r8,-4l59,48r3,-8l62,23,59,15,47,4,39,xe" fillcolor="#710000" stroked="f">
                  <v:path arrowok="t" o:connecttype="custom" o:connectlocs="39,2464;23,2464;15,2468;3,2479;0,2487;0,2504;3,2512;15,2523;23,2527;39,2527;47,2523;59,2512;62,2504;62,2487;59,2479;47,2468" o:connectangles="0,0,0,0,0,0,0,0,0,0,0,0,0,0,0,0"/>
                </v:shape>
                <v:rect id="Rectangle 2179" o:spid="_x0000_s1633" style="position:absolute;left:2156;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Wpp8UA&#10;AADdAAAADwAAAGRycy9kb3ducmV2LnhtbESPQWvCQBSE74X+h+UVvNVNVpA2dRURBG+21oPHR/aZ&#10;RLPvpdmtpv76rlDocZiZb5jZYvCtulAfGmEL+TgDRVyKa7iysP9cP7+AChHZYStMFn4owGL++DDD&#10;wsmVP+iyi5VKEA4FWqhj7AqtQ1mTxzCWjjh5R+k9xiT7SrserwnuW22ybKo9NpwWauxoVVN53n17&#10;C1s57LPc3MQ0XzfzKqv8ZN7X1o6ehuUbqEhD/A//tTfOgjH5BO5v0hP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amnxQAAAN0AAAAPAAAAAAAAAAAAAAAAAJgCAABkcnMv&#10;ZG93bnJldi54bWxQSwUGAAAAAAQABAD1AAAAigMAAAAA&#10;" filled="f" strokecolor="#710000" strokeweight=".79256mm"/>
                <v:rect id="Rectangle 2178" o:spid="_x0000_s1634" style="position:absolute;left:2139;top:2317;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TJiMUA&#10;AADdAAAADwAAAGRycy9kb3ducmV2LnhtbESPQWsCMRSE7wX/Q3iCt5q4iLVbo4go6KVQK7THx+a5&#10;Wdy8LJu4rv76plDocZiZb5jFqne16KgNlWcNk7ECQVx4U3Gp4fS5e56DCBHZYO2ZNNwpwGo5eFpg&#10;bvyNP6g7xlIkCIccNdgYm1zKUFhyGMa+IU7e2bcOY5JtKU2LtwR3tcyUmkmHFacFiw1tLBWX49Vp&#10;eK2zL3lQ391LGTZTtA+1fe+U1qNhv34DEamP/+G/9t5oyLLJFH7fp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MmIxQAAAN0AAAAPAAAAAAAAAAAAAAAAAJgCAABkcnMv&#10;ZG93bnJldi54bWxQSwUGAAAAAAQABAD1AAAAigMAAAAA&#10;" fillcolor="#ffffd8" stroked="f"/>
                <v:shape id="Freeform 2177" o:spid="_x0000_s1635" style="position:absolute;left:2246;top:2807;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ZJDsYA&#10;AADdAAAADwAAAGRycy9kb3ducmV2LnhtbESPzWrCQBSF9wXfYbiCuzoxqJXUUVpBcCEUrej2mrlN&#10;gpk7MTOaxKfvFIQuD+fn48yXrSnFnWpXWFYwGkYgiFOrC84UHL7XrzMQziNrLC2Tgo4cLBe9lzkm&#10;2ja8o/veZyKMsEtQQe59lUjp0pwMuqGtiIP3Y2uDPsg6k7rGJoybUsZRNJUGCw6EHCta5ZRe9jcT&#10;IG9dPN0dH6fL+fzwn12zHX9dt0oN+u3HOwhPrf8PP9sbrSCORxP4exOe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3ZJDsYAAADdAAAADwAAAAAAAAAAAAAAAACYAgAAZHJz&#10;L2Rvd25yZXYueG1sUEsFBgAAAAAEAAQA9QAAAIsDAAAAAA==&#10;" path="m39,l23,,15,4,3,15,,23,,40r3,8l15,60r8,3l39,63r8,-3l59,48r3,-8l62,23,59,15,47,4,39,xe" fillcolor="#710000" stroked="f">
                  <v:path arrowok="t" o:connecttype="custom" o:connectlocs="39,2807;23,2807;15,2811;3,2822;0,2830;0,2847;3,2855;15,2867;23,2870;39,2870;47,2867;59,2855;62,2847;62,2830;59,2822;47,2811" o:connectangles="0,0,0,0,0,0,0,0,0,0,0,0,0,0,0,0"/>
                </v:shape>
                <v:rect id="Rectangle 2176" o:spid="_x0000_s1636" style="position:absolute;left:2156;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P8QA&#10;AADdAAAADwAAAGRycy9kb3ducmV2LnhtbESPzWrDMBCE74G+g9hCb4lsHULqRgklEOgtv4ccF2tr&#10;u7V2XUtN3Dx9FAj0OMzMN8x8OfhWnakPjbCFfJKBIi7FNVxZOB7W4xmoEJEdtsJk4Y8CLBdPozkW&#10;Ti68o/M+VipBOBRooY6xK7QOZU0ew0Q64uR9Su8xJtlX2vV4SXDfapNlU+2x4bRQY0ermsrv/a+3&#10;sJHTMcvNVUzzczWvssq/zHZt7cvz8P4GKtIQ/8OP9oezYEw+hfub9AT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iCj/EAAAA3QAAAA8AAAAAAAAAAAAAAAAAmAIAAGRycy9k&#10;b3ducmV2LnhtbFBLBQYAAAAABAAEAPUAAACJAwAAAAA=&#10;" filled="f" strokecolor="#710000" strokeweight=".79256mm"/>
                <v:rect id="Rectangle 2175" o:spid="_x0000_s1637" style="position:absolute;left:2139;top:2671;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X/8UA&#10;AADdAAAADwAAAGRycy9kb3ducmV2LnhtbESPQWsCMRSE70L/Q3gFb27iItpujVKkgl4K2kJ7fGxe&#10;N0s3L8smrqu/3hSEHoeZ+YZZrgfXiJ66UHvWMM0UCOLSm5orDZ8f28kTiBCRDTaeScOFAqxXD6Ml&#10;Fsaf+UD9MVYiQTgUqMHG2BZShtKSw5D5ljh5P75zGJPsKmk6PCe4a2Su1Fw6rDktWGxpY6n8PZ6c&#10;hucm/5J79d0vqrCZob2qt/deaT1+HF5fQEQa4n/43t4ZDXk+XcD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lf/xQAAAN0AAAAPAAAAAAAAAAAAAAAAAJgCAABkcnMv&#10;ZG93bnJldi54bWxQSwUGAAAAAAQABAD1AAAAigMAAAAA&#10;" fillcolor="#ffffd8" stroked="f"/>
                <v:shape id="Freeform 2174" o:spid="_x0000_s1638" style="position:absolute;left:2589;top:2089;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fmkMQA&#10;AADdAAAADwAAAGRycy9kb3ducmV2LnhtbERPS2vCQBC+F/wPyxR6qxuDWEldpRYKHoTiA72O2WkS&#10;zM6m2a1J/PWdQ6HHj++9WPWuVjdqQ+XZwGScgCLOva24MHA8fDzPQYWIbLH2TAYGCrBajh4WmFnf&#10;8Y5u+1goCeGQoYEyxibTOuQlOQxj3xAL9+Vbh1FgW2jbYifhrtZpksy0w4qlocSG3kvKr/sfJyUv&#10;Qzrbne7n6+Vyj+uh204/v7fGPD32b6+gIvXxX/zn3lgDaTqRufJGnoB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35pDEAAAA3QAAAA8AAAAAAAAAAAAAAAAAmAIAAGRycy9k&#10;b3ducmV2LnhtbFBLBQYAAAAABAAEAPUAAACJAwAAAAA=&#10;" path="m39,l23,,15,3,3,15,,23,,39r3,8l15,59r8,3l39,62r8,-3l59,47r3,-8l62,23,59,15,47,3,39,xe" fillcolor="#710000" stroked="f">
                  <v:path arrowok="t" o:connecttype="custom" o:connectlocs="39,2090;23,2090;15,2093;3,2105;0,2113;0,2129;3,2137;15,2149;23,2152;39,2152;47,2149;59,2137;62,2129;62,2113;59,2105;47,2093" o:connectangles="0,0,0,0,0,0,0,0,0,0,0,0,0,0,0,0"/>
                </v:shape>
                <v:rect id="Rectangle 2173" o:spid="_x0000_s1639" style="position:absolute;left:2510;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mFsUA&#10;AADdAAAADwAAAGRycy9kb3ducmV2LnhtbESPQWsCMRSE70L/Q3gFb5q4FFtXoxRpQS9CbUGPj81z&#10;s3TzsmzSdfXXG0HocZiZb5jFqne16KgNlWcNk7ECQVx4U3Gp4ef7c/QGIkRkg7Vn0nChAKvl02CB&#10;ufFn/qJuH0uRIBxy1GBjbHIpQ2HJYRj7hjh5J986jEm2pTQtnhPc1TJTaiodVpwWLDa0tlT87v+c&#10;hlmdHeRWHbvXMqxf0F7Vx65TWg+f+/c5iEh9/A8/2hujIcsmM7i/SU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WYWxQAAAN0AAAAPAAAAAAAAAAAAAAAAAJgCAABkcnMv&#10;ZG93bnJldi54bWxQSwUGAAAAAAQABAD1AAAAigMAAAAA&#10;" fillcolor="#ffffd8" stroked="f"/>
                <v:rect id="Rectangle 2172" o:spid="_x0000_s1640" style="position:absolute;left:2510;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v9bcEA&#10;AADdAAAADwAAAGRycy9kb3ducmV2LnhtbERPO2/CMBDeK/U/WIfUrTjxUJWAQQgJiY3nwHiKjyRt&#10;fJfGBgK/vh4qdfz0vWeLwbfqRn1ohC3k4wwUcSmu4crC6bh+/wQVIrLDVpgsPCjAYv76MsPCyZ33&#10;dDvESqUQDgVaqGPsCq1DWZPHMJaOOHEX6T3GBPtKux7vKdy32mTZh/bYcGqosaNVTeX34eotbOV8&#10;ynLzFNP8PM1EVvmX2a2tfRsNyymoSEP8F/+5N86CMSbtT2/SE9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r/W3BAAAA3QAAAA8AAAAAAAAAAAAAAAAAmAIAAGRycy9kb3du&#10;cmV2LnhtbFBLBQYAAAAABAAEAPUAAACGAwAAAAA=&#10;" filled="f" strokecolor="#710000" strokeweight=".79256mm"/>
                <v:rect id="Rectangle 2171" o:spid="_x0000_s1641" style="position:absolute;left:2523;top:1962;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rcUA&#10;AADdAAAADwAAAGRycy9kb3ducmV2LnhtbESPQWsCMRSE7wX/Q3iF3mpiKNZujSJioV6EaqE9Pjav&#10;m6Wbl2UT19VfbwoFj8PMfMPMl4NvRE9drAMbmIwVCOIy2JorA5+Ht8cZiJiQLTaBycCZIiwXo7s5&#10;Fjac+IP6fapEhnAs0IBLqS2kjKUjj3EcWuLs/YTOY8qyq6Tt8JThvpFaqan0WHNecNjS2lH5uz96&#10;Ay+N/pJb9d0/V3H9hO6iNrteGfNwP6xeQSQa0i383363BrTWE/h7k5+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6CtxQAAAN0AAAAPAAAAAAAAAAAAAAAAAJgCAABkcnMv&#10;ZG93bnJldi54bWxQSwUGAAAAAAQABAD1AAAAigMAAAAA&#10;" fillcolor="#ffffd8" stroked="f"/>
                <v:shape id="Freeform 2170" o:spid="_x0000_s1642" style="position:absolute;left:2589;top:2464;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Mbx8QA&#10;AADdAAAADwAAAGRycy9kb3ducmV2LnhtbERPTWvCQBS8F/ofllfwVjcG0RLdiBUED0JRS3t9Zp9J&#10;SPZtml1N4q/vCoXObZgvZrnqTS1u1LrSsoLJOAJBnFldcq7g87R9fQPhPLLG2jIpGMjBKn1+WmKi&#10;bccHuh19LkIJuwQVFN43iZQuK8igG9uGOGgX2xr0gba51C12odzUMo6imTRYclgosKFNQVl1vJow&#10;Mh/i2eHr/l2dz3f/PnT76cfPXqnRS79egPDU+3/zX3qnFcQB8HgTnoB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zG8fEAAAA3QAAAA8AAAAAAAAAAAAAAAAAmAIAAGRycy9k&#10;b3ducmV2LnhtbFBLBQYAAAAABAAEAPUAAACJAwAAAAA=&#10;" path="m39,l23,,15,4,3,15,,23,,40r3,8l15,59r8,4l39,63r8,-4l59,48r3,-8l62,23,59,15,47,4,39,xe" fillcolor="#710000" stroked="f">
                  <v:path arrowok="t" o:connecttype="custom" o:connectlocs="39,2464;23,2464;15,2468;3,2479;0,2487;0,2504;3,2512;15,2523;23,2527;39,2527;47,2523;59,2512;62,2504;62,2487;59,2479;47,2468" o:connectangles="0,0,0,0,0,0,0,0,0,0,0,0,0,0,0,0"/>
                </v:shape>
                <v:rect id="Rectangle 2169" o:spid="_x0000_s1643" style="position:absolute;left:2510;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bQcUA&#10;AADdAAAADwAAAGRycy9kb3ducmV2LnhtbESPQUsDMRSE74L/IbyCtzZpFKtr0yLFgr0IbQU9PjbP&#10;zeLmZdnE7ba/vikUPA4z8w0zXw6+ET11sQ5sYDpRIIjLYGuuDHzu1+MnEDEhW2wCk4EjRVgubm/m&#10;WNhw4C31u1SJDOFYoAGXUltIGUtHHuMktMTZ+wmdx5RlV0nb4SHDfSO1Uo/SY815wWFLK0fl7+7P&#10;G3hu9JfcqO9+VsXVA7qTevvolTF3o+H1BUSiIf2Hr+13a0BrfQ+XN/kJyM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ZtBxQAAAN0AAAAPAAAAAAAAAAAAAAAAAJgCAABkcnMv&#10;ZG93bnJldi54bWxQSwUGAAAAAAQABAD1AAAAigMAAAAA&#10;" fillcolor="#ffffd8" stroked="f"/>
                <v:rect id="Rectangle 2168" o:spid="_x0000_s1644" style="position:absolute;left:2510;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D7bsUA&#10;AADdAAAADwAAAGRycy9kb3ducmV2LnhtbESPQWvCQBSE7wX/w/KE3uomSyk1ukoRhN5qrQePj+wz&#10;ic2+F7OrRn99t1DocZiZb5j5cvCtulAfGmEL+SQDRVyKa7iysPtaP72CChHZYStMFm4UYLkYPcyx&#10;cHLlT7psY6UShEOBFuoYu0LrUNbkMUykI07eQXqPMcm+0q7Ha4L7Vpsse9EeG04LNXa0qqn83p69&#10;hQ/Z77Lc3MU0p7uZyio/ms3a2sfx8DYDFWmI/+G/9ruzYIx5ht836Qn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PtuxQAAAN0AAAAPAAAAAAAAAAAAAAAAAJgCAABkcnMv&#10;ZG93bnJldi54bWxQSwUGAAAAAAQABAD1AAAAigMAAAAA&#10;" filled="f" strokecolor="#710000" strokeweight=".79256mm"/>
                <v:rect id="Rectangle 2167" o:spid="_x0000_s1645" style="position:absolute;left:2523;top:2317;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mrsUA&#10;AADdAAAADwAAAGRycy9kb3ducmV2LnhtbESPQUsDMRSE74L/IbyCtzZpUKtr0yLFgr0IbQU9PjbP&#10;zeLmZdnE7ba/vikUPA4z8w0zXw6+ET11sQ5sYDpRIIjLYGuuDHzu1+MnEDEhW2wCk4EjRVgubm/m&#10;WNhw4C31u1SJDOFYoAGXUltIGUtHHuMktMTZ+wmdx5RlV0nb4SHDfSO1Uo/SY815wWFLK0fl7+7P&#10;G3hu9JfcqO9+VsXVPbqTevvolTF3o+H1BUSiIf2Hr+13a0Br/QCXN/kJyM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NKauxQAAAN0AAAAPAAAAAAAAAAAAAAAAAJgCAABkcnMv&#10;ZG93bnJldi54bWxQSwUGAAAAAAQABAD1AAAAigMAAAAA&#10;" fillcolor="#ffffd8" stroked="f"/>
                <v:shape id="Freeform 2166" o:spid="_x0000_s1646" style="position:absolute;left:2589;top:2807;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gdxMYA&#10;AADdAAAADwAAAGRycy9kb3ducmV2LnhtbESPX2vCMBTF3wf7DuEOfJupQbpRjeIGgz0Iog59vTbX&#10;ttjcdE1mWz+9GQz2eDh/fpz5sre1uFLrK8caJuMEBHHuTMWFhq/9x/MrCB+QDdaOScNAHpaLx4c5&#10;ZsZ1vKXrLhQijrDPUEMZQpNJ6fOSLPqxa4ijd3atxRBlW0jTYhfHbS1VkqTSYsWRUGJD7yXll92P&#10;jZCXQaXbw+14OZ1u4W3o1tPN91rr0VO/moEI1If/8F/702hQSqXw+y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gdxMYAAADdAAAADwAAAAAAAAAAAAAAAACYAgAAZHJz&#10;L2Rvd25yZXYueG1sUEsFBgAAAAAEAAQA9QAAAIsDAAAAAA==&#10;" path="m39,l23,,15,4,3,15,,23,,40r3,8l15,60r8,3l39,63r8,-3l59,48r3,-8l62,23,59,15,47,4,39,xe" fillcolor="#710000" stroked="f">
                  <v:path arrowok="t" o:connecttype="custom" o:connectlocs="39,2807;23,2807;15,2811;3,2822;0,2830;0,2847;3,2855;15,2867;23,2870;39,2870;47,2867;59,2855;62,2847;62,2830;59,2822;47,2811" o:connectangles="0,0,0,0,0,0,0,0,0,0,0,0,0,0,0,0"/>
                </v:shape>
                <v:rect id="Rectangle 2165" o:spid="_x0000_s1647" style="position:absolute;left:2510;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dQsUA&#10;AADdAAAADwAAAGRycy9kb3ducmV2LnhtbESPQWsCMRSE74L/ITzBmyYNUtutUUQs2ItQW2iPj83r&#10;ZunmZdmk69pf3wgFj8PMfMOsNoNvRE9drAMbuJsrEMRlsDVXBt7fnmcPIGJCttgEJgMXirBZj0cr&#10;LGw48yv1p1SJDOFYoAGXUltIGUtHHuM8tMTZ+wqdx5RlV0nb4TnDfSO1UvfSY815wWFLO0fl9+nH&#10;G3hs9Id8UZ/9soq7BbpftT/2ypjpZNg+gUg0pFv4v32wBrTWS7i+y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p1CxQAAAN0AAAAPAAAAAAAAAAAAAAAAAJgCAABkcnMv&#10;ZG93bnJldi54bWxQSwUGAAAAAAQABAD1AAAAigMAAAAA&#10;" fillcolor="#ffffd8" stroked="f"/>
                <v:rect id="Rectangle 2164" o:spid="_x0000_s1648" style="position:absolute;left:2510;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3xa8EA&#10;AADdAAAADwAAAGRycy9kb3ducmV2LnhtbERPO2/CMBDeK/U/WIfUrTjxUJWAQQgJiY3nwHiKjyRt&#10;fJfGBgK/vh4qdfz0vWeLwbfqRn1ohC3k4wwUcSmu4crC6bh+/wQVIrLDVpgsPCjAYv76MsPCyZ33&#10;dDvESqUQDgVaqGPsCq1DWZPHMJaOOHEX6T3GBPtKux7vKdy32mTZh/bYcGqosaNVTeX34eotbOV8&#10;ynLzFNP8PM1EVvmX2a2tfRsNyymoSEP8F/+5N86CMSbNTW/SE9Dz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d8WvBAAAA3QAAAA8AAAAAAAAAAAAAAAAAmAIAAGRycy9kb3du&#10;cmV2LnhtbFBLBQYAAAAABAAEAPUAAACGAwAAAAA=&#10;" filled="f" strokecolor="#710000" strokeweight=".79256mm"/>
                <v:rect id="Rectangle 2163" o:spid="_x0000_s1649" style="position:absolute;left:2523;top:2671;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sq8UA&#10;AADdAAAADwAAAGRycy9kb3ducmV2LnhtbESPQWsCMRSE7wX/Q3iCt5oYpNWtUUQq2EuhWmiPj81z&#10;s7h5WTbpuu2vbwoFj8PMfMOsNoNvRE9drAMbmE0VCOIy2JorA++n/f0CREzIFpvAZOCbImzWo7sV&#10;FjZc+Y36Y6pEhnAs0IBLqS2kjKUjj3EaWuLsnUPnMWXZVdJ2eM1w30it1IP0WHNecNjSzlF5OX55&#10;A8tGf8gX9dk/VnE3R/ejnl97ZcxkPGyfQCQa0i383z5YA1rrJfy9y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eayrxQAAAN0AAAAPAAAAAAAAAAAAAAAAAJgCAABkcnMv&#10;ZG93bnJldi54bWxQSwUGAAAAAAQABAD1AAAAigMAAAAA&#10;" fillcolor="#ffffd8" stroked="f"/>
                <v:line id="Line 2162" o:spid="_x0000_s1650" style="position:absolute;visibility:visible;mso-wrap-style:square" from="2983,2133" to="2983,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bFIcQAAADdAAAADwAAAGRycy9kb3ducmV2LnhtbERPy2oCMRTdC/2HcAvdaaYjFDsah9Kq&#10;WMSFtpvuLpPrPJzchEk6Tvv1ZiG4PJz3Ih9MK3rqfG1ZwfMkAUFcWF1zqeD7az2egfABWWNrmRT8&#10;kYd8+TBaYKbthQ/UH0MpYgj7DBVUIbhMSl9UZNBPrCOO3Ml2BkOEXSl1h5cYblqZJsmLNFhzbKjQ&#10;0XtFxfn4axS4afOx+fxvflblbibRmeS135+Venoc3uYgAg3hLr65t1pBmk7j/vgmPgG5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sUhxAAAAN0AAAAPAAAAAAAAAAAA&#10;AAAAAKECAABkcnMvZG93bnJldi54bWxQSwUGAAAAAAQABAD5AAAAkgMAAAAA&#10;" strokecolor="#710000" strokeweight=".52836mm"/>
                <v:shape id="Picture 2161" o:spid="_x0000_s1651" type="#_x0000_t75" style="position:absolute;left:2916;top:2066;width:134;height: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FYMbHAAAA3QAAAA8AAABkcnMvZG93bnJldi54bWxEj1trwkAUhN8L/oflCH2rm0urEl1FpQUf&#10;CuIFfD1kj0lI9mzMbjX++65Q6OMwM98w82VvGnGjzlWWFcSjCARxbnXFhYLT8ettCsJ5ZI2NZVLw&#10;IAfLxeBljpm2d97T7eALESDsMlRQet9mUrq8JINuZFvi4F1sZ9AH2RVSd3gPcNPIJIrG0mDFYaHE&#10;ljYl5fXhxyj4aM719V0W6X59/pzE6Xe0qx8npV6H/WoGwlPv/8N/7a1WkCRpDM834Qn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OFYMbHAAAA3QAAAA8AAAAAAAAAAAAA&#10;AAAAnwIAAGRycy9kb3ducmV2LnhtbFBLBQYAAAAABAAEAPcAAACTAwAAAAA=&#10;">
                  <v:imagedata r:id="rId103" o:title=""/>
                </v:shape>
                <v:shape id="Picture 2160" o:spid="_x0000_s1652" type="#_x0000_t75" style="position:absolute;left:2916;top:2420;width:134;height: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La5DEAAAA3QAAAA8AAABkcnMvZG93bnJldi54bWxEj9FqwkAURN8L/sNyhb7VjQmWErORGhAK&#10;CrZpP+CavU2C2bshu8b077uC4OMwM2eYbDOZTow0uNayguUiAkFcWd1yreDne/fyBsJ5ZI2dZVLw&#10;Rw42+ewpw1TbK3/RWPpaBAi7FBU03veplK5qyKBb2J44eL92MOiDHGqpB7wGuOlkHEWv0mDLYaHB&#10;noqGqnN5MQr6IupWB0PH8oxJIj95f5q2e6We59P7GoSnyT/C9/aHVhDHSQy3N+EJy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La5DEAAAA3QAAAA8AAAAAAAAAAAAAAAAA&#10;nwIAAGRycy9kb3ducmV2LnhtbFBLBQYAAAAABAAEAPcAAACQAwAAAAA=&#10;">
                  <v:imagedata r:id="rId104" o:title=""/>
                </v:shape>
                <v:shape id="Freeform 2159" o:spid="_x0000_s1653" style="position:absolute;left:2964;top:2807;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ogcYA&#10;AADdAAAADwAAAGRycy9kb3ducmV2LnhtbESPzWrCQBSF94W+w3AFd3ViFCupo7SC4EIQrej2mrlN&#10;gpk7aWY0iU/fEYQuD+fn48wWrSnFjWpXWFYwHEQgiFOrC84UHL5Xb1MQziNrLC2Tgo4cLOavLzNM&#10;tG14R7e9z0QYYZeggtz7KpHSpTkZdANbEQfvx9YGfZB1JnWNTRg3pYyjaCINFhwIOVa0zCm97K8m&#10;QN67eLI73k+X8/nuv7pmM97+bpTq99rPDxCeWv8ffrbXWkEcj0bweBOe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YogcYAAADdAAAADwAAAAAAAAAAAAAAAACYAgAAZHJz&#10;L2Rvd25yZXYueG1sUEsFBgAAAAAEAAQA9QAAAIsDAAAAAA==&#10;" path="m40,l23,,15,4,4,15,,23,,40r4,8l15,60r8,3l40,63r8,-3l59,48r4,-8l63,23,59,15,48,4,40,xe" fillcolor="#710000" stroked="f">
                  <v:path arrowok="t" o:connecttype="custom" o:connectlocs="40,2807;23,2807;15,2811;4,2822;0,2830;0,2847;4,2855;15,2867;23,2870;40,2870;48,2867;59,2855;63,2847;63,2830;59,2822;48,2811" o:connectangles="0,0,0,0,0,0,0,0,0,0,0,0,0,0,0,0"/>
                </v:shape>
                <v:rect id="Rectangle 2158" o:spid="_x0000_s1654" style="position:absolute;left:2864;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lts8UA&#10;AADdAAAADwAAAGRycy9kb3ducmV2LnhtbESPQUvDQBSE74L/YXmCt3aTVUpNuy0SCHhT2x48PrKv&#10;STT7XsyubeyvdwXB4zAz3zDr7eR7daIxdMIW8nkGirgW13Fj4bCvZktQISI77IXJwjcF2G6ur9ZY&#10;ODnzK512sVEJwqFAC22MQ6F1qFvyGOYyECfvKKPHmOTYaDfiOcF9r02WLbTHjtNCiwOVLdUfuy9v&#10;4VneDlluLmK6z4t5kDJ/Ny+Vtbc30+MKVKQp/of/2k/OgjF39/D7Jj0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W2zxQAAAN0AAAAPAAAAAAAAAAAAAAAAAJgCAABkcnMv&#10;ZG93bnJldi54bWxQSwUGAAAAAAQABAD1AAAAigMAAAAA&#10;" filled="f" strokecolor="#710000" strokeweight=".79256mm"/>
                <v:shape id="Freeform 2157" o:spid="_x0000_s1655" style="position:absolute;left:3307;top:2089;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MVbscA&#10;AADdAAAADwAAAGRycy9kb3ducmV2LnhtbESPS2vCQBSF9wX/w3AL3dVJ0/ogOooWBBeCaItur5lr&#10;EszciZmpSfz1HaHQ5eE8Ps503ppS3Kh2hWUFb/0IBHFqdcGZgu+v1esYhPPIGkvLpKAjB/NZ72mK&#10;ibYN7+i295kII+wSVJB7XyVSujQng65vK+LgnW1t0AdZZ1LX2IRxU8o4iobSYMGBkGNFnzmll/2P&#10;CZBRFw93h/vxcjrd/bJrNh/b60apl+d2MQHhqfX/4b/2WiuI4/cBPN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DFW7HAAAA3QAAAA8AAAAAAAAAAAAAAAAAmAIAAGRy&#10;cy9kb3ducmV2LnhtbFBLBQYAAAAABAAEAPUAAACMAwAAAAA=&#10;" path="m39,l22,,14,3,3,15,,23,,39r3,8l14,59r8,3l39,62r8,-3l59,47r3,-8l62,23,59,15,47,3,39,xe" fillcolor="#710000" stroked="f">
                  <v:path arrowok="t" o:connecttype="custom" o:connectlocs="39,2090;22,2090;14,2093;3,2105;0,2113;0,2129;3,2137;14,2149;22,2152;39,2152;47,2149;59,2137;62,2129;62,2113;59,2105;47,2093" o:connectangles="0,0,0,0,0,0,0,0,0,0,0,0,0,0,0,0"/>
                </v:shape>
                <v:rect id="Rectangle 2156" o:spid="_x0000_s1656" style="position:absolute;left:3219;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uBMUA&#10;AADdAAAADwAAAGRycy9kb3ducmV2LnhtbESPQWsCMRSE74X+h/AK3mriKtZujVJEQS+FqmCPj83r&#10;ZnHzsmzSdfXXm0Khx2FmvmHmy97VoqM2VJ41jIYKBHHhTcWlhuNh8zwDESKywdozabhSgOXi8WGO&#10;ufEX/qRuH0uRIBxy1GBjbHIpQ2HJYRj6hjh53751GJNsS2lavCS4q2Wm1FQ6rDgtWGxoZak473+c&#10;htc6O8md+upeyrCaoL2p9UentB489e9vICL18T/8194aDVk2nsLv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64ExQAAAN0AAAAPAAAAAAAAAAAAAAAAAJgCAABkcnMv&#10;ZG93bnJldi54bWxQSwUGAAAAAAQABAD1AAAAigMAAAAA&#10;" fillcolor="#ffffd8" stroked="f"/>
                <v:rect id="Rectangle 2155" o:spid="_x0000_s1657" style="position:absolute;left:3219;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vzxMUA&#10;AADdAAAADwAAAGRycy9kb3ducmV2LnhtbESPQUvDQBSE74L/YXmCt3aTFWxNuy0SCHhT2x48PrKv&#10;STT7XsyubeyvdwXB4zAz3zDr7eR7daIxdMIW8nkGirgW13Fj4bCvZktQISI77IXJwjcF2G6ur9ZY&#10;ODnzK512sVEJwqFAC22MQ6F1qFvyGOYyECfvKKPHmOTYaDfiOcF9r02W3WuPHaeFFgcqW6o/dl/e&#10;wrO8HbLcXMR0nxfzIGX+bl4qa29vpscVqEhT/A//tZ+cBWPuFvD7Jj0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ExQAAAN0AAAAPAAAAAAAAAAAAAAAAAJgCAABkcnMv&#10;ZG93bnJldi54bWxQSwUGAAAAAAQABAD1AAAAigMAAAAA&#10;" filled="f" strokecolor="#710000" strokeweight=".79256mm"/>
                <v:rect id="Rectangle 2154" o:spid="_x0000_s1658" style="position:absolute;left:3232;top:1962;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yf7cMA&#10;AADdAAAADwAAAGRycy9kb3ducmV2LnhtbERPz2vCMBS+C/sfwht408RuqOuMIjJhuwh2A3d8NG9N&#10;sXkpTazd/vrlIHj8+H6vNoNrRE9dqD1rmE0VCOLSm5orDV+f+8kSRIjIBhvPpOGXAmzWD6MV5sZf&#10;+Uh9ESuRQjjkqMHG2OZShtKSwzD1LXHifnznMCbYVdJ0eE3hrpGZUnPpsObUYLGlnaXyXFychpcm&#10;O8kP9d0vqrB7Rvun3g690nr8OGxfQUQa4l18c78bDVn2lOamN+kJ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yf7cMAAADdAAAADwAAAAAAAAAAAAAAAACYAgAAZHJzL2Rv&#10;d25yZXYueG1sUEsFBgAAAAAEAAQA9QAAAIgDAAAAAA==&#10;" fillcolor="#ffffd8" stroked="f"/>
                <v:shape id="Freeform 2153" o:spid="_x0000_s1659" style="position:absolute;left:3307;top:2464;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fa8cA&#10;AADdAAAADwAAAGRycy9kb3ducmV2LnhtbESPzWrCQBSF9wXfYbiF7uqkqViNjmILggtBtEW318w1&#10;CWbupJmpSXx6RxC6PJyfjzOdt6YUF6pdYVnBWz8CQZxaXXCm4Od7+ToC4TyyxtIyKejIwXzWe5pi&#10;om3DW7rsfCbCCLsEFeTeV4mULs3JoOvbijh4J1sb9EHWmdQ1NmHclDKOoqE0WHAg5FjRV07pefdn&#10;AuSji4fb/fVwPh6v/rNr1oPN71qpl+d2MQHhqfX/4Ud7pRXE8fsY7m/C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OH2vHAAAA3QAAAA8AAAAAAAAAAAAAAAAAmAIAAGRy&#10;cy9kb3ducmV2LnhtbFBLBQYAAAAABAAEAPUAAACMAwAAAAA=&#10;" path="m39,l22,,14,4,3,15,,23,,40r3,8l14,59r8,4l39,63r8,-4l59,48r3,-8l62,23,59,15,47,4,39,xe" fillcolor="#710000" stroked="f">
                  <v:path arrowok="t" o:connecttype="custom" o:connectlocs="39,2464;22,2464;14,2468;3,2479;0,2487;0,2504;3,2512;14,2523;22,2527;39,2527;47,2523;59,2512;62,2504;62,2487;59,2479;47,2468" o:connectangles="0,0,0,0,0,0,0,0,0,0,0,0,0,0,0,0"/>
                </v:shape>
                <v:rect id="Rectangle 2152" o:spid="_x0000_s1660" style="position:absolute;left:3219;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glsIA&#10;AADdAAAADwAAAGRycy9kb3ducmV2LnhtbERPz2vCMBS+D/Y/hDfwNpMVcVqNMmSCXoSpoMdH82zK&#10;mpfSxNrtrzcHwePH93u+7F0tOmpD5VnDx1CBIC68qbjUcDys3ycgQkQ2WHsmDX8UYLl4fZljbvyN&#10;f6jbx1KkEA45arAxNrmUobDkMAx9Q5y4i28dxgTbUpoWbync1TJTaiwdVpwaLDa0slT87q9Ow7TO&#10;TnKrzt1nGVYjtP/qe9cprQdv/dcMRKQ+PsUP98ZoyLJR2p/epCc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OCWwgAAAN0AAAAPAAAAAAAAAAAAAAAAAJgCAABkcnMvZG93&#10;bnJldi54bWxQSwUGAAAAAAQABAD1AAAAhwMAAAAA&#10;" fillcolor="#ffffd8" stroked="f"/>
                <v:rect id="Rectangle 2151" o:spid="_x0000_s1661" style="position:absolute;left:3219;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i9VsUA&#10;AADdAAAADwAAAGRycy9kb3ducmV2LnhtbESPQWvCQBSE74X+h+UVvNVNFpE2dRURBG+21oPHR/aZ&#10;RLPvpdmtpv76rlDocZiZb5jZYvCtulAfGmEL+TgDRVyKa7iysP9cP7+AChHZYStMFn4owGL++DDD&#10;wsmVP+iyi5VKEA4FWqhj7AqtQ1mTxzCWjjh5R+k9xiT7SrserwnuW22ybKo9NpwWauxoVVN53n17&#10;C1s57LPc3MQ0XzfzKqv8ZN7X1o6ehuUbqEhD/A//tTfOgjGTHO5v0hP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L1WxQAAAN0AAAAPAAAAAAAAAAAAAAAAAJgCAABkcnMv&#10;ZG93bnJldi54bWxQSwUGAAAAAAQABAD1AAAAigMAAAAA&#10;" filled="f" strokecolor="#710000" strokeweight=".79256mm"/>
                <v:rect id="Rectangle 2150" o:spid="_x0000_s1662" style="position:absolute;left:3232;top:2317;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LbesUA&#10;AADdAAAADwAAAGRycy9kb3ducmV2LnhtbESPT2sCMRTE7wW/Q3iCt5oYpH+2RhFRsJdCrWCPj83r&#10;ZnHzsmziuu2nbwoFj8PM/IZZrAbfiJ66WAc2MJsqEMRlsDVXBo4fu/snEDEhW2wCk4FvirBaju4W&#10;WNhw5XfqD6kSGcKxQAMupbaQMpaOPMZpaImz9xU6jynLrpK2w2uG+0ZqpR6kx5rzgsOWNo7K8+Hi&#10;DTw3+iRf1Wf/WMXNHN2P2r71ypjJeFi/gEg0pFv4v723BrSea/h7k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tt6xQAAAN0AAAAPAAAAAAAAAAAAAAAAAJgCAABkcnMv&#10;ZG93bnJldi54bWxQSwUGAAAAAAQABAD1AAAAigMAAAAA&#10;" fillcolor="#ffffd8" stroked="f"/>
                <v:shape id="Freeform 2149" o:spid="_x0000_s1663" style="position:absolute;left:3307;top:2807;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b/MYA&#10;AADdAAAADwAAAGRycy9kb3ducmV2LnhtbESPzWrCQBSF9wXfYbiCO50YxUrqKFoodCGIttTtNXOb&#10;BDN3YmZqEp/eEYQuD+fn4yxWrSnFlWpXWFYwHkUgiFOrC84UfH99DOcgnEfWWFomBR05WC17LwtM&#10;tG14T9eDz0QYYZeggtz7KpHSpTkZdCNbEQfv19YGfZB1JnWNTRg3pYyjaCYNFhwIOVb0nlN6PvyZ&#10;AHnt4tn+53Y8n043v+ma7XR32So16LfrNxCeWv8ffrY/tYI4nk7g8SY8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Bb/MYAAADdAAAADwAAAAAAAAAAAAAAAACYAgAAZHJz&#10;L2Rvd25yZXYueG1sUEsFBgAAAAAEAAQA9QAAAIsDAAAAAA==&#10;" path="m39,l22,,14,4,3,15,,23,,40r3,8l14,60r8,3l39,63r8,-3l59,48r3,-8l62,23,59,15,47,4,39,xe" fillcolor="#710000" stroked="f">
                  <v:path arrowok="t" o:connecttype="custom" o:connectlocs="39,2807;22,2807;14,2811;3,2822;0,2830;0,2847;3,2855;14,2867;22,2870;39,2870;47,2867;59,2855;62,2847;62,2830;59,2822;47,2811" o:connectangles="0,0,0,0,0,0,0,0,0,0,0,0,0,0,0,0"/>
                </v:shape>
                <v:rect id="Rectangle 2148" o:spid="_x0000_s1664" style="position:absolute;left:3219;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fmlcUA&#10;AADdAAAADwAAAGRycy9kb3ducmV2LnhtbESPQWsCMRSE74X+h/AK3mrSZbG6GkXEgl4KVUGPj81z&#10;s3TzsmzSddtf3xQKHoeZ+YZZrAbXiJ66UHvW8DJWIIhLb2quNJyOb89TECEiG2w8k4ZvCrBaPj4s&#10;sDD+xh/UH2IlEoRDgRpsjG0hZSgtOQxj3xIn7+o7hzHJrpKmw1uCu0ZmSk2kw5rTgsWWNpbKz8OX&#10;0zBrsrPcq0v/WoVNjvZHbd97pfXoaVjPQUQa4j38394ZDVmW5/D3Jj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aVxQAAAN0AAAAPAAAAAAAAAAAAAAAAAJgCAABkcnMv&#10;ZG93bnJldi54bWxQSwUGAAAAAAQABAD1AAAAigMAAAAA&#10;" fillcolor="#ffffd8" stroked="f"/>
                <v:rect id="Rectangle 2147" o:spid="_x0000_s1665" style="position:absolute;left:3219;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7VcUA&#10;AADdAAAADwAAAGRycy9kb3ducmV2LnhtbESPQUvDQBSE74L/YXmCt3aTRUtNuy0SCHhT2x48PrKv&#10;STT7XsyubeyvdwXB4zAz3zDr7eR7daIxdMIW8nkGirgW13Fj4bCvZktQISI77IXJwjcF2G6ur9ZY&#10;ODnzK512sVEJwqFAC22MQ6F1qFvyGOYyECfvKKPHmOTYaDfiOcF9r02WLbTHjtNCiwOVLdUfuy9v&#10;4VneDlluLmK6z4t5kDJ/Ny+Vtbc30+MKVKQp/of/2k/OgjF39/D7Jj0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g7tVxQAAAN0AAAAPAAAAAAAAAAAAAAAAAJgCAABkcnMv&#10;ZG93bnJldi54bWxQSwUGAAAAAAQABAD1AAAAigMAAAAA&#10;" filled="f" strokecolor="#710000" strokeweight=".79256mm"/>
                <v:rect id="Rectangle 2146" o:spid="_x0000_s1666" style="position:absolute;left:3232;top:2671;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ndecUA&#10;AADdAAAADwAAAGRycy9kb3ducmV2LnhtbESPQWsCMRSE70L/Q3iF3tyki2hdjVLEgl4K2oIeH5vX&#10;zdLNy7KJ6+qvbwqFHoeZ+YZZrgfXiJ66UHvW8JwpEMSlNzVXGj4/3sYvIEJENth4Jg03CrBePYyW&#10;WBh/5QP1x1iJBOFQoAYbY1tIGUpLDkPmW+LkffnOYUyyq6Tp8JrgrpG5UlPpsOa0YLGljaXy+3hx&#10;GuZNfpJ7de5nVdhM0N7V9r1XWj89Dq8LEJGG+B/+a++MhjyfTOH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d15xQAAAN0AAAAPAAAAAAAAAAAAAAAAAJgCAABkcnMv&#10;ZG93bnJldi54bWxQSwUGAAAAAAQABAD1AAAAigMAAAAA&#10;" fillcolor="#ffffd8" stroked="f"/>
                <v:shape id="Freeform 2145" o:spid="_x0000_s1667" style="position:absolute;left:3650;top:2089;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d/8YA&#10;AADdAAAADwAAAGRycy9kb3ducmV2LnhtbESPS2vCQBSF94X+h+EWutOJQVSio6ggdCEUH7Tba+aa&#10;BDN3YmZqEn+9IwhdHs7j48wWrSnFjWpXWFYw6EcgiFOrC84UHA+b3gSE88gaS8ukoCMHi/n72wwT&#10;bRve0W3vMxFG2CWoIPe+SqR0aU4GXd9WxME729qgD7LOpK6xCeOmlHEUjaTBggMhx4rWOaWX/Z8J&#10;kHEXj3Y/99/L6XT3q67ZDr+vW6U+P9rlFISn1v+HX+0vrSCOh2N4vg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td/8YAAADdAAAADwAAAAAAAAAAAAAAAACYAgAAZHJz&#10;L2Rvd25yZXYueG1sUEsFBgAAAAAEAAQA9QAAAIsDAAAAAA==&#10;" path="m39,l23,,15,3,3,15,,23,,39r3,8l15,59r8,3l39,62r8,-3l59,47r3,-8l62,23,59,15,47,3,39,xe" fillcolor="#710000" stroked="f">
                  <v:path arrowok="t" o:connecttype="custom" o:connectlocs="39,2090;23,2090;15,2093;3,2105;0,2113;0,2129;3,2137;15,2149;23,2152;39,2152;47,2149;59,2137;62,2129;62,2113;59,2105;47,2093" o:connectangles="0,0,0,0,0,0,0,0,0,0,0,0,0,0,0,0"/>
                </v:shape>
                <v:rect id="Rectangle 2144" o:spid="_x0000_s1668" style="position:absolute;left:3573;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Uy8IA&#10;AADdAAAADwAAAGRycy9kb3ducmV2LnhtbERPS2vCQBC+F/wPywi91U0WEZu6ighCb9bHocchO03S&#10;Zmdidqupv757EDx+fO/FavCtulAfGmEL+SQDRVyKa7iycDpuX+agQkR22AqThT8KsFqOnhZYOLny&#10;ni6HWKkUwqFAC3WMXaF1KGvyGCbSESfuS3qPMcG+0q7Hawr3rTZZNtMeG04NNXa0qan8Ofx6Czv5&#10;PGW5uYlpzjfzKpv823xsrX0eD+s3UJGG+BDf3e/OgjHTNDe9SU9A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TLwgAAAN0AAAAPAAAAAAAAAAAAAAAAAJgCAABkcnMvZG93&#10;bnJldi54bWxQSwUGAAAAAAQABAD1AAAAhwMAAAAA&#10;" filled="f" strokecolor="#710000" strokeweight=".79256mm"/>
                <v:rect id="Rectangle 2143" o:spid="_x0000_s1669" style="position:absolute;left:3556;top:1962;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ZJC8UA&#10;AADdAAAADwAAAGRycy9kb3ducmV2LnhtbESPQWsCMRSE74L/ITyhNzdxkVa3RhGx0F4KVaE9Pjav&#10;m8XNy7JJ121/fSMIHoeZ+YZZbQbXiJ66UHvWMMsUCOLSm5orDafjy3QBIkRkg41n0vBLATbr8WiF&#10;hfEX/qD+ECuRIBwK1GBjbAspQ2nJYch8S5y8b985jEl2lTQdXhLcNTJX6lE6rDktWGxpZ6k8H36c&#10;hmWTf8o39dU/VWE3R/un9u+90vphMmyfQUQa4j18a78aDXk+X8L1TXo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kkLxQAAAN0AAAAPAAAAAAAAAAAAAAAAAJgCAABkcnMv&#10;ZG93bnJldi54bWxQSwUGAAAAAAQABAD1AAAAigMAAAAA&#10;" fillcolor="#ffffd8" stroked="f"/>
                <v:shape id="Freeform 2142" o:spid="_x0000_s1670" style="position:absolute;left:3650;top:2464;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tTVsQA&#10;AADdAAAADwAAAGRycy9kb3ducmV2LnhtbERPTWvCQBC9C/0PyxS86aZBraSu0hYKPQiiLfU6ZqdJ&#10;MDubZrcm8dd3DgWPj/e92vSuVhdqQ+XZwMM0AUWce1txYeDz422yBBUissXaMxkYKMBmfTdaYWZ9&#10;x3u6HGKhJIRDhgbKGJtM65CX5DBMfUMs3LdvHUaBbaFti52Eu1qnSbLQDiuWhhIbei0pPx9+nZQ8&#10;Duli/3U9nk+na3wZuu1s97M1ZnzfPz+BitTHm/jf/W4NpOlc9ssbeQJ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rU1bEAAAA3QAAAA8AAAAAAAAAAAAAAAAAmAIAAGRycy9k&#10;b3ducmV2LnhtbFBLBQYAAAAABAAEAPUAAACJAwAAAAA=&#10;" path="m39,l23,,15,4,3,15,,23,,40r3,8l15,59r8,4l39,63r8,-4l59,48r3,-8l62,23,59,15,47,4,39,xe" fillcolor="#710000" stroked="f">
                  <v:path arrowok="t" o:connecttype="custom" o:connectlocs="39,2464;23,2464;15,2468;3,2479;0,2487;0,2504;3,2512;15,2523;23,2527;39,2527;47,2523;59,2512;62,2504;62,2487;59,2479;47,2468" o:connectangles="0,0,0,0,0,0,0,0,0,0,0,0,0,0,0,0"/>
                </v:shape>
                <v:rect id="Rectangle 2141" o:spid="_x0000_s1671" style="position:absolute;left:3573;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Eri8UA&#10;AADdAAAADwAAAGRycy9kb3ducmV2LnhtbESPQWvCQBSE74X+h+UVvNVNFpQ2dRURBG+21oPHR/aZ&#10;RLPvpdmtpv76rlDocZiZb5jZYvCtulAfGmEL+TgDRVyKa7iysP9cP7+AChHZYStMFn4owGL++DDD&#10;wsmVP+iyi5VKEA4FWqhj7AqtQ1mTxzCWjjh5R+k9xiT7SrserwnuW22ybKo9NpwWauxoVVN53n17&#10;C1s57LPc3MQ0XzfzKqv8ZN7X1o6ehuUbqEhD/A//tTfOgjGTHO5v0hP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YSuLxQAAAN0AAAAPAAAAAAAAAAAAAAAAAJgCAABkcnMv&#10;ZG93bnJldi54bWxQSwUGAAAAAAQABAD1AAAAigMAAAAA&#10;" filled="f" strokecolor="#710000" strokeweight=".79256mm"/>
                <v:rect id="Rectangle 2140" o:spid="_x0000_s1672" style="position:absolute;left:3556;top:2317;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tNp8UA&#10;AADdAAAADwAAAGRycy9kb3ducmV2LnhtbESPQUsDMRSE74L/IbyCtzZpUKtr0yLFgr0IbQU9PjbP&#10;zeLmZdnE7ba/vikUPA4z8w0zXw6+ET11sQ5sYDpRIIjLYGuuDHzu1+MnEDEhW2wCk4EjRVgubm/m&#10;WNhw4C31u1SJDOFYoAGXUltIGUtHHuMktMTZ+wmdx5RlV0nb4SHDfSO1Uo/SY815wWFLK0fl7+7P&#10;G3hu9JfcqO9+VsXVPbqTevvolTF3o+H1BUSiIf2Hr+13a0DrBw2XN/kJyM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202nxQAAAN0AAAAPAAAAAAAAAAAAAAAAAJgCAABkcnMv&#10;ZG93bnJldi54bWxQSwUGAAAAAAQABAD1AAAAigMAAAAA&#10;" fillcolor="#ffffd8" stroked="f"/>
                <v:shape id="Freeform 2139" o:spid="_x0000_s1673" style="position:absolute;left:3650;top:2807;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NIccA&#10;AADdAAAADwAAAGRycy9kb3ducmV2LnhtbESPS2vCQBSF9wX/w3AL3dVJ0/ogOooWBBeCaItur5lr&#10;EszciZmpSfz1HaHQ5eE8Ps503ppS3Kh2hWUFb/0IBHFqdcGZgu+v1esYhPPIGkvLpKAjB/NZ72mK&#10;ibYN7+i295kII+wSVJB7XyVSujQng65vK+LgnW1t0AdZZ1LX2IRxU8o4iobSYMGBkGNFnzmll/2P&#10;CZBRFw93h/vxcjrd/bJrNh/b60apl+d2MQHhqfX/4b/2WiuI48E7PN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5zSHHAAAA3QAAAA8AAAAAAAAAAAAAAAAAmAIAAGRy&#10;cy9kb3ducmV2LnhtbFBLBQYAAAAABAAEAPUAAACMAwAAAAA=&#10;" path="m39,l23,,15,4,3,15,,23,,40r3,8l15,60r8,3l39,63r8,-3l59,48r3,-8l62,23,59,15,47,4,39,xe" fillcolor="#710000" stroked="f">
                  <v:path arrowok="t" o:connecttype="custom" o:connectlocs="39,2807;23,2807;15,2811;3,2822;0,2830;0,2847;3,2855;15,2867;23,2870;39,2870;47,2867;59,2855;62,2847;62,2830;59,2822;47,2811" o:connectangles="0,0,0,0,0,0,0,0,0,0,0,0,0,0,0,0"/>
                </v:shape>
                <v:rect id="Rectangle 2138" o:spid="_x0000_s1674" style="position:absolute;left:3573;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aIE8UA&#10;AADdAAAADwAAAGRycy9kb3ducmV2LnhtbESPQUvDQBSE74L/YXmCt3aTRUtNuy0SCHhT2x48PrKv&#10;STT7XsyubeyvdwXB4zAz3zDr7eR7daIxdMIW8nkGirgW13Fj4bCvZktQISI77IXJwjcF2G6ur9ZY&#10;ODnzK512sVEJwqFAC22MQ6F1qFvyGOYyECfvKKPHmOTYaDfiOcF9r02WLbTHjtNCiwOVLdUfuy9v&#10;4VneDlluLmK6z4t5kDJ/Ny+Vtbc30+MKVKQp/of/2k/OgjH3d/D7Jj0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ogTxQAAAN0AAAAPAAAAAAAAAAAAAAAAAJgCAABkcnMv&#10;ZG93bnJldi54bWxQSwUGAAAAAAQABAD1AAAAigMAAAAA&#10;" filled="f" strokecolor="#710000" strokeweight=".79256mm"/>
                <v:rect id="Rectangle 2137" o:spid="_x0000_s1675" style="position:absolute;left:3556;top:2671;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LV08UA&#10;AADdAAAADwAAAGRycy9kb3ducmV2LnhtbESPQWsCMRSE74X+h/AK3jRxUdtujSKiUC9CbaE9Pjav&#10;m8XNy7KJ69ZfbwShx2FmvmHmy97VoqM2VJ41jEcKBHHhTcWlhq/P7fAFRIjIBmvPpOGPAiwXjw9z&#10;zI0/8wd1h1iKBOGQowYbY5NLGQpLDsPIN8TJ+/Wtw5hkW0rT4jnBXS0zpWbSYcVpwWJDa0vF8XBy&#10;Gl7r7Fvu1E/3XIb1BO1Fbfad0nrw1K/eQETq43/43n43GrJsOoXbm/Q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tXTxQAAAN0AAAAPAAAAAAAAAAAAAAAAAJgCAABkcnMv&#10;ZG93bnJldi54bWxQSwUGAAAAAAQABAD1AAAAigMAAAAA&#10;" fillcolor="#ffffd8" stroked="f"/>
                <v:shape id="Picture 2136" o:spid="_x0000_s1676" type="#_x0000_t75" style="position:absolute;left:3904;top:2671;width:282;height: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pLTFAAAA3QAAAA8AAABkcnMvZG93bnJldi54bWxEj0FrAjEUhO8F/0N4greadVEpW6OIRZS2&#10;l7qL59fN6+5i8rIkqW7/vSkUehxm5htmtRmsEVfyoXOsYDbNQBDXTnfcKKjK/eMTiBCRNRrHpOCH&#10;AmzWo4cVFtrd+IOup9iIBOFQoII2xr6QMtQtWQxT1xMn78t5izFJ30jt8Zbg1sg8y5bSYsdpocWe&#10;di3Vl9O3VeDPJqvm5758Ny9+X77at1AdPpWajIftM4hIQ/wP/7WPWkGeL5bw+yY9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qS0xQAAAN0AAAAPAAAAAAAAAAAAAAAA&#10;AJ8CAABkcnMvZG93bnJldi54bWxQSwUGAAAAAAQABAD3AAAAkQMAAAAA&#10;">
                  <v:imagedata r:id="rId105" o:title=""/>
                </v:shape>
                <v:line id="Line 2135" o:spid="_x0000_s1677" style="position:absolute;visibility:visible;mso-wrap-style:square" from="4400,2133" to="4400,3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C49cgAAADdAAAADwAAAGRycy9kb3ducmV2LnhtbESPQU/CQBSE7yT+h80j8QZbasRaWYgB&#10;JRDiQfTi7aX7bAvdt5vuWqq/niUh8TiZmW8ys0VvGtFR62vLCibjBARxYXXNpYLPj9dRBsIHZI2N&#10;ZVLwSx4W85vBDHNtT/xO3T6UIkLY56igCsHlUvqiIoN+bB1x9L5tazBE2ZZSt3iKcNPINEmm0mDN&#10;caFCR8uKiuP+xyhwd4fVevt3+Hopd5lEZ5LH7u2o1O2wf34CEagP/+Fre6MVpOn9A1zexCcg52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XyC49cgAAADdAAAADwAAAAAA&#10;AAAAAAAAAAChAgAAZHJzL2Rvd25yZXYueG1sUEsFBgAAAAAEAAQA+QAAAJYDAAAAAA==&#10;" strokecolor="#710000" strokeweight=".52836mm"/>
                <v:shape id="Picture 2134" o:spid="_x0000_s1678" type="#_x0000_t75" style="position:absolute;left:4332;top:2066;width:134;height: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zDmTEAAAA3QAAAA8AAABkcnMvZG93bnJldi54bWxET8tqwkAU3Qv9h+EW3OnEoFZSRxFBWsGF&#10;T2x3l8xtEszcSTPTJP69sxC6PJz3fNmZUjRUu8KygtEwAkGcWl1wpuB82gxmIJxH1lhaJgV3crBc&#10;vPTmmGjb8oGao89ECGGXoILc+yqR0qU5GXRDWxEH7sfWBn2AdSZ1jW0IN6WMo2gqDRYcGnKsaJ1T&#10;ejv+GQV8OX3v3pr99bb9jUe7zVfrP8Z7pfqv3eodhKfO/4uf7k+tII4nYW54E56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YzDmTEAAAA3QAAAA8AAAAAAAAAAAAAAAAA&#10;nwIAAGRycy9kb3ducmV2LnhtbFBLBQYAAAAABAAEAPcAAACQAwAAAAA=&#10;">
                  <v:imagedata r:id="rId106" o:title=""/>
                </v:shape>
                <v:shape id="Picture 2133" o:spid="_x0000_s1679" type="#_x0000_t75" style="position:absolute;left:4332;top:2420;width:134;height: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XbEXFAAAA3QAAAA8AAABkcnMvZG93bnJldi54bWxEj81qwzAQhO+FvIPYQi6mkWNoaJ0oIaRx&#10;Cb01f+fFWlum1spYquO+fRUo9DjMzDfMajPaVgzU+8axgvksBUFcOt1wreB8Kp5eQPiArLF1TAp+&#10;yMNmPXlYYa7djT9pOIZaRAj7HBWYELpcSl8asuhnriOOXuV6iyHKvpa6x1uE21ZmabqQFhuOCwY7&#10;2hkqv47fVkEyJEX6US4Kba+meq/2l+Stvig1fRy3SxCBxvAf/msftIIse36F+5v4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F2xFxQAAAN0AAAAPAAAAAAAAAAAAAAAA&#10;AJ8CAABkcnMvZG93bnJldi54bWxQSwUGAAAAAAQABAD3AAAAkQMAAAAA&#10;">
                  <v:imagedata r:id="rId107" o:title=""/>
                </v:shape>
                <v:shape id="Picture 2132" o:spid="_x0000_s1680" type="#_x0000_t75" style="position:absolute;left:4332;top:2774;width:134;height: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KGIrDAAAA3QAAAA8AAABkcnMvZG93bnJldi54bWxET81qg0AQvhf6DssUcqtrpZHUZBNEWpJL&#10;A7F5gMGdqIk7a92tmrfvHgo9fnz/m91sOjHS4FrLCl6iGARxZXXLtYLz18fzCoTzyBo7y6TgTg52&#10;28eHDWbaTnyisfS1CCHsMlTQeN9nUrqqIYMusj1x4C52MOgDHGqpB5xCuOlkEsepNNhyaGiwp6Kh&#10;6lb+GAWf92L5Ph1lfk2P52/3yn5fjm9KLZ7mfA3C0+z/xX/ug1aQJGnYH96EJy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AoYisMAAADdAAAADwAAAAAAAAAAAAAAAACf&#10;AgAAZHJzL2Rvd25yZXYueG1sUEsFBgAAAAAEAAQA9wAAAI8DAAAAAA==&#10;">
                  <v:imagedata r:id="rId108" o:title=""/>
                </v:shape>
                <v:shape id="Picture 2131" o:spid="_x0000_s1681" type="#_x0000_t75" style="position:absolute;left:4288;top:3084;width:222;height: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PxuDFAAAA3QAAAA8AAABkcnMvZG93bnJldi54bWxEj0uLwkAQhO+C/2FowZtOElCW6CjiA7wt&#10;uoIem0zngZmekBmTrL9+Z2Fhj0VVfUWtt4OpRUetqywriOcRCOLM6ooLBbev0+wDhPPIGmvLpOCb&#10;HGw349EaU217vlB39YUIEHYpKii9b1IpXVaSQTe3DXHwctsa9EG2hdQt9gFuaplE0VIarDgslNjQ&#10;vqTseX0ZBff3ZXF8x/dHlT3ivN8vusNnLpWaTobdCoSnwf+H/9pnrSBJljH8vglP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2j8bgxQAAAN0AAAAPAAAAAAAAAAAAAAAA&#10;AJ8CAABkcnMvZG93bnJldi54bWxQSwUGAAAAAAQABAD3AAAAkQMAAAAA&#10;">
                  <v:imagedata r:id="rId109" o:title=""/>
                </v:shape>
                <v:shape id="Picture 2130" o:spid="_x0000_s1682" type="#_x0000_t75" style="position:absolute;left:4613;top:2671;width:282;height: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gpabCAAAA3QAAAA8AAABkcnMvZG93bnJldi54bWxEj0GLwjAUhO+C/yG8hb3ZdHsQqcYiyxZ6&#10;EraKu8dH82yLzUtpolZ/vREEj8PMfMOsstF04kKDay0r+IpiEMSV1S3XCva7fLYA4Tyyxs4yKbiR&#10;g2w9naww1fbKv3QpfS0ChF2KChrv+1RKVzVk0EW2Jw7e0Q4GfZBDLfWA1wA3nUzieC4NthwWGuzp&#10;u6HqVJ6NgsLmHZp7Ln+2iz/G0v0jHqxSnx/jZgnC0+jf4Ve70AqSZJ7A8014An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4KWmwgAAAN0AAAAPAAAAAAAAAAAAAAAAAJ8C&#10;AABkcnMvZG93bnJldi54bWxQSwUGAAAAAAQABAD3AAAAjgMAAAAA&#10;">
                  <v:imagedata r:id="rId97" o:title=""/>
                </v:shape>
                <v:shape id="Freeform 2129" o:spid="_x0000_s1683" style="position:absolute;left:5086;top:2089;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UHnMYA&#10;AADdAAAADwAAAGRycy9kb3ducmV2LnhtbESPzWrCQBSF9wXfYbhCd3ViKqlER1Gh4EIo2qLba+aa&#10;BDN3YmZqEp++Uyh0eTg/H2e+7Ewl7tS40rKC8SgCQZxZXXKu4Ovz/WUKwnlkjZVlUtCTg+Vi8DTH&#10;VNuW93Q/+FyEEXYpKii8r1MpXVaQQTeyNXHwLrYx6INscqkbbMO4qWQcRYk0WHIgFFjTpqDsevg2&#10;AfLWx8n++Dhdz+eHX/ftbvJx2yn1POxWMxCeOv8f/mtvtYI4Tl7h9014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UHnMYAAADdAAAADwAAAAAAAAAAAAAAAACYAgAAZHJz&#10;L2Rvd25yZXYueG1sUEsFBgAAAAAEAAQA9QAAAIsDAAAAAA==&#10;" path="m40,l23,,15,3,3,15,,23,,39r3,8l15,59r8,3l40,62r8,-3l59,47r3,-8l62,23,59,15,48,3,40,xe" fillcolor="#710000" stroked="f">
                  <v:path arrowok="t" o:connecttype="custom" o:connectlocs="40,2090;23,2090;15,2093;3,2105;0,2113;0,2129;3,2137;15,2149;23,2152;40,2152;48,2149;59,2137;62,2129;62,2113;59,2105;48,2093" o:connectangles="0,0,0,0,0,0,0,0,0,0,0,0,0,0,0,0"/>
                </v:shape>
                <v:rect id="Rectangle 2128" o:spid="_x0000_s1684" style="position:absolute;left:4989;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CrsUA&#10;AADdAAAADwAAAGRycy9kb3ducmV2LnhtbESPQWvCQBSE74X+h+UVequbLEXa6CpFEHqrWg89PrLP&#10;JJp9L81uNfXXu4LgcZiZb5jpfPCtOlIfGmEL+SgDRVyKa7iysP1evryBChHZYStMFv4pwHz2+DDF&#10;wsmJ13TcxEolCIcCLdQxdoXWoazJYxhJR5y8nfQeY5J9pV2PpwT3rTZZNtYeG04LNXa0qKk8bP68&#10;hS/52Wa5OYtpfs/mXRb53qyW1j4/DR8TUJGGeA/f2p/OgjHjV7i+SU9Azy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ekKuxQAAAN0AAAAPAAAAAAAAAAAAAAAAAJgCAABkcnMv&#10;ZG93bnJldi54bWxQSwUGAAAAAAQABAD1AAAAigMAAAAA&#10;" filled="f" strokecolor="#710000" strokeweight=".79256mm"/>
                <v:rect id="Rectangle 2127" o:spid="_x0000_s1685" style="position:absolute;left:4973;top:1962;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4fbsUA&#10;AADdAAAADwAAAGRycy9kb3ducmV2LnhtbESPQWsCMRSE74X+h/AK3mriotZujVJEQS+FqmCPj83r&#10;ZnHzsmzSdfXXm0Khx2FmvmHmy97VoqM2VJ41jIYKBHHhTcWlhuNh8zwDESKywdozabhSgOXi8WGO&#10;ufEX/qRuH0uRIBxy1GBjbHIpQ2HJYRj6hjh53751GJNsS2lavCS4q2Wm1FQ6rDgtWGxoZak473+c&#10;htc6O8md+upeyrAao72p9UentB489e9vICL18T/8194aDVk2ncDv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h9uxQAAAN0AAAAPAAAAAAAAAAAAAAAAAJgCAABkcnMv&#10;ZG93bnJldi54bWxQSwUGAAAAAAQABAD1AAAAigMAAAAA&#10;" fillcolor="#ffffd8" stroked="f"/>
                <v:shape id="Freeform 2126" o:spid="_x0000_s1686" style="position:absolute;left:5086;top:2464;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KkBMYA&#10;AADdAAAADwAAAGRycy9kb3ducmV2LnhtbESPS2vCQBSF9wX/w3CF7urEUFKJjqKFgguh+EC318w1&#10;CWbuxMxoEn99p1Do8nAeH2e26EwlHtS40rKC8SgCQZxZXXKu4LD/epuAcB5ZY2WZFPTkYDEfvMww&#10;1bblLT12PhdhhF2KCgrv61RKlxVk0I1sTRy8i20M+iCbXOoG2zBuKhlHUSINlhwIBdb0WVB23d1N&#10;gHz0cbI9Pk/X8/npV327ef++bZR6HXbLKQhPnf8P/7XXWkEcJwn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KkBMYAAADdAAAADwAAAAAAAAAAAAAAAACYAgAAZHJz&#10;L2Rvd25yZXYueG1sUEsFBgAAAAAEAAQA9QAAAIsDAAAAAA==&#10;" path="m40,l23,,15,4,3,15,,23,,40r3,8l15,59r8,4l40,63r8,-4l59,48r3,-8l62,23,59,15,48,4,40,xe" fillcolor="#710000" stroked="f">
                  <v:path arrowok="t" o:connecttype="custom" o:connectlocs="40,2464;23,2464;15,2468;3,2479;0,2487;0,2504;3,2512;15,2523;23,2527;40,2527;48,2523;59,2512;62,2504;62,2487;59,2479;48,2468" o:connectangles="0,0,0,0,0,0,0,0,0,0,0,0,0,0,0,0"/>
                </v:shape>
                <v:rect id="Rectangle 2125" o:spid="_x0000_s1687" style="position:absolute;left:4989;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c2cUA&#10;AADdAAAADwAAAGRycy9kb3ducmV2LnhtbESPQWvCQBSE74X+h+UVequb7EHb1FWKIHirtR56fGRf&#10;k2j2vTS7avTXdwXB4zAz3zDT+eBbdaQ+NMIW8lEGirgU13BlYfu9fHkFFSKyw1aYLJwpwHz2+DDF&#10;wsmJv+i4iZVKEA4FWqhj7AqtQ1mTxzCSjjh5v9J7jEn2lXY9nhLct9pk2Vh7bDgt1NjRoqZyvzl4&#10;C5/ys81ycxHT/F3MmyzynVkvrX1+Gj7eQUUa4j18a6+cBWPGE7i+SU9Az/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NzZxQAAAN0AAAAPAAAAAAAAAAAAAAAAAJgCAABkcnMv&#10;ZG93bnJldi54bWxQSwUGAAAAAAQABAD1AAAAigMAAAAA&#10;" filled="f" strokecolor="#710000" strokeweight=".79256mm"/>
                <v:rect id="Rectangle 2124" o:spid="_x0000_s1688" style="position:absolute;left:4973;top:2317;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8MIA&#10;AADdAAAADwAAAGRycy9kb3ducmV2LnhtbERPz2vCMBS+D/wfwhO8zcQiblajiDiYF2FO0OOjeTbF&#10;5qU0We38681hsOPH93u57l0tOmpD5VnDZKxAEBfeVFxqOH1/vL6DCBHZYO2ZNPxSgPVq8LLE3Pg7&#10;f1F3jKVIIRxy1GBjbHIpQ2HJYRj7hjhxV986jAm2pTQt3lO4q2Wm1Ew6rDg1WGxoa6m4HX+chnmd&#10;neVeXbq3MmynaB9qd+iU1qNhv1mAiNTHf/Gf+9NoyLJZmpvep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7DwwgAAAN0AAAAPAAAAAAAAAAAAAAAAAJgCAABkcnMvZG93&#10;bnJldi54bWxQSwUGAAAAAAQABAD1AAAAhwMAAAAA&#10;" fillcolor="#ffffd8" stroked="f"/>
                <v:shape id="Freeform 2123" o:spid="_x0000_s1689" style="position:absolute;left:5086;top:2807;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0wdsYA&#10;AADdAAAADwAAAGRycy9kb3ducmV2LnhtbESPzWrCQBSF94LvMFyhuzoxlLRGR9FCwYUg2qLba+aa&#10;BDN30szUJD59p1BweTg/H2e+7EwlbtS40rKCyTgCQZxZXXKu4Ovz4/kNhPPIGivLpKAnB8vFcDDH&#10;VNuW93Q7+FyEEXYpKii8r1MpXVaQQTe2NXHwLrYx6INscqkbbMO4qWQcRYk0WHIgFFjTe0HZ9fBj&#10;AuS1j5P98X66ns93v+7b7cvue6vU06hbzUB46vwj/N/eaAVxnEz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0wdsYAAADdAAAADwAAAAAAAAAAAAAAAACYAgAAZHJz&#10;L2Rvd25yZXYueG1sUEsFBgAAAAAEAAQA9QAAAIsDAAAAAA==&#10;" path="m40,l23,,15,4,3,15,,23,,40r3,8l15,60r8,3l40,63r8,-3l59,48r3,-8l62,23,59,15,48,4,40,xe" fillcolor="#710000" stroked="f">
                  <v:path arrowok="t" o:connecttype="custom" o:connectlocs="40,2807;23,2807;15,2811;3,2822;0,2830;0,2847;3,2855;15,2867;23,2870;40,2870;48,2867;59,2855;62,2847;62,2830;59,2822;48,2811" o:connectangles="0,0,0,0,0,0,0,0,0,0,0,0,0,0,0,0"/>
                </v:shape>
                <v:rect id="Rectangle 2122" o:spid="_x0000_s1690" style="position:absolute;left:4989;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jScMIA&#10;AADdAAAADwAAAGRycy9kb3ducmV2LnhtbERPO2/CMBDeK/EfrEPqVpx4AJpiEEJC6kZ5DB1P8TVJ&#10;G9+F2IWUX18PSIyfvvdiNfhWXagPjbCFfJKBIi7FNVxZOB23L3NQISI7bIXJwh8FWC1HTwssnFx5&#10;T5dDrFQK4VCghTrGrtA6lDV5DBPpiBP3Jb3HmGBfadfjNYX7Vpssm2qPDaeGGjva1FT+HH69hZ18&#10;nrLc3MQ055t5lU3+bT621j6Ph/UbqEhDfIjv7ndnwZhZ2p/epCe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NJwwgAAAN0AAAAPAAAAAAAAAAAAAAAAAJgCAABkcnMvZG93&#10;bnJldi54bWxQSwUGAAAAAAQABAD1AAAAhwMAAAAA&#10;" filled="f" strokecolor="#710000" strokeweight=".79256mm"/>
                <v:rect id="Rectangle 2121" o:spid="_x0000_s1691" style="position:absolute;left:4973;top:2671;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PsMUA&#10;AADdAAAADwAAAGRycy9kb3ducmV2LnhtbESPQWsCMRSE70L/Q3gFb27iItpujVKkgl4K2kJ7fGxe&#10;N0s3L8smrqu/3hSEHoeZ+YZZrgfXiJ66UHvWMM0UCOLSm5orDZ8f28kTiBCRDTaeScOFAqxXD6Ml&#10;Fsaf+UD9MVYiQTgUqMHG2BZShtKSw5D5ljh5P75zGJPsKmk6PCe4a2Su1Fw6rDktWGxpY6n8PZ6c&#10;hucm/5J79d0vqrCZob2qt/deaT1+HF5fQEQa4n/43t4ZDXm+mML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I+wxQAAAN0AAAAPAAAAAAAAAAAAAAAAAJgCAABkcnMv&#10;ZG93bnJldi54bWxQSwUGAAAAAAQABAD1AAAAigMAAAAA&#10;" fillcolor="#ffffd8" stroked="f"/>
                <v:shape id="Freeform 2120" o:spid="_x0000_s1692" style="position:absolute;left:5429;top:2089;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02sYA&#10;AADdAAAADwAAAGRycy9kb3ducmV2LnhtbESPX2vCMBTF3wd+h3CFvWlqGCqdUeZA2IMwdMO9Xpu7&#10;ttjcdE20rZ/eCMIeD+fPj7NYdbYSF2p86VjDZJyAIM6cKTnX8P21Gc1B+IBssHJMGnrysFoOnhaY&#10;Gtfyji77kIs4wj5FDUUIdSqlzwqy6MeuJo7er2sshiibXJoG2zhuK6mSZCotlhwJBdb0XlB22p9t&#10;hMx6Nd0drj+n4/Ea1n27ffn822r9POzeXkEE6sJ/+NH+MBqUmim4v4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A02sYAAADdAAAADwAAAAAAAAAAAAAAAACYAgAAZHJz&#10;L2Rvd25yZXYueG1sUEsFBgAAAAAEAAQA9QAAAIsDAAAAAA==&#10;" path="m40,l23,,15,3,4,15,,23,,39r4,8l15,59r8,3l40,62r8,-3l59,47r4,-8l63,23,59,15,48,3,40,xe" fillcolor="#710000" stroked="f">
                  <v:path arrowok="t" o:connecttype="custom" o:connectlocs="40,2090;23,2090;15,2093;4,2105;0,2113;0,2129;4,2137;15,2149;23,2152;40,2152;48,2149;59,2137;63,2129;63,2113;59,2105;48,2093" o:connectangles="0,0,0,0,0,0,0,0,0,0,0,0,0,0,0,0"/>
                </v:shape>
                <v:rect id="Rectangle 2119" o:spid="_x0000_s1693" style="position:absolute;left:5343;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0XMUA&#10;AADdAAAADwAAAGRycy9kb3ducmV2LnhtbESPQWsCMRSE74X+h/AK3mriKtVujVJEQS+FqmCPj83r&#10;ZnHzsmzSdfXXm0Khx2FmvmHmy97VoqM2VJ41jIYKBHHhTcWlhuNh8zwDESKywdozabhSgOXi8WGO&#10;ufEX/qRuH0uRIBxy1GBjbHIpQ2HJYRj6hjh53751GJNsS2lavCS4q2Wm1It0WHFasNjQylJx3v84&#10;Da91dpI79dVNy7CaoL2p9UentB489e9vICL18T/8194aDVk2HcPv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rRcxQAAAN0AAAAPAAAAAAAAAAAAAAAAAJgCAABkcnMv&#10;ZG93bnJldi54bWxQSwUGAAAAAAQABAD1AAAAigMAAAAA&#10;" fillcolor="#ffffd8" stroked="f"/>
                <v:rect id="Rectangle 2118" o:spid="_x0000_s1694" style="position:absolute;left:5343;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PUc8UA&#10;AADdAAAADwAAAGRycy9kb3ducmV2LnhtbESPQUvDQBSE74L/YXmCt3aTRWxNuy0SCHhT2x48PrKv&#10;STT7XsyubeyvdwXB4zAz3zDr7eR7daIxdMIW8nkGirgW13Fj4bCvZktQISI77IXJwjcF2G6ur9ZY&#10;ODnzK512sVEJwqFAC22MQ6F1qFvyGOYyECfvKKPHmOTYaDfiOcF9r02W3WuPHaeFFgcqW6o/dl/e&#10;wrO8HbLcXMR0nxfzIGX+bl4qa29vpscVqEhT/A//tZ+cBWMWd/D7Jj0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9RzxQAAAN0AAAAPAAAAAAAAAAAAAAAAAJgCAABkcnMv&#10;ZG93bnJldi54bWxQSwUGAAAAAAQABAD1AAAAigMAAAAA&#10;" filled="f" strokecolor="#710000" strokeweight=".79256mm"/>
                <v:rect id="Rectangle 2117" o:spid="_x0000_s1695" style="position:absolute;left:5357;top:1962;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eJs8UA&#10;AADdAAAADwAAAGRycy9kb3ducmV2LnhtbESPQWsCMRSE74X+h/AK3mriotVujVJEQS+FqmCPj83r&#10;ZnHzsmzSdfXXm0Khx2FmvmHmy97VoqM2VJ41jIYKBHHhTcWlhuNh8zwDESKywdozabhSgOXi8WGO&#10;ufEX/qRuH0uRIBxy1GBjbHIpQ2HJYRj6hjh53751GJNsS2lavCS4q2Wm1It0WHFasNjQylJx3v84&#10;Da91dpI79dVNy7Aao72p9UentB489e9vICL18T/8194aDVk2ncDvm/Q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4mzxQAAAN0AAAAPAAAAAAAAAAAAAAAAAJgCAABkcnMv&#10;ZG93bnJldi54bWxQSwUGAAAAAAQABAD1AAAAigMAAAAA&#10;" fillcolor="#ffffd8" stroked="f"/>
                <v:shape id="Freeform 2116" o:spid="_x0000_s1696" style="position:absolute;left:5429;top:2464;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y2cYA&#10;AADdAAAADwAAAGRycy9kb3ducmV2LnhtbESPS2vCQBSF90L/w3CF7urEUGJJHcUKQhdC8UG7vWau&#10;STBzJ2ZGk/jrHaHg8nAeH2c670wlrtS40rKC8SgCQZxZXXKuYL9bvX2AcB5ZY2WZFPTkYD57GUwx&#10;1bblDV23PhdhhF2KCgrv61RKlxVk0I1sTRy8o20M+iCbXOoG2zBuKhlHUSINlhwIBda0LCg7bS8m&#10;QCZ9nGx+b3+nw+Hmv/p2/f5zXiv1OuwWnyA8df4Z/m9/awVxPEn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sy2cYAAADdAAAADwAAAAAAAAAAAAAAAACYAgAAZHJz&#10;L2Rvd25yZXYueG1sUEsFBgAAAAAEAAQA9QAAAIsDAAAAAA==&#10;" path="m40,l23,,15,4,4,15,,23,,40r4,8l15,59r8,4l40,63r8,-4l59,48r4,-8l63,23,59,15,48,4,40,xe" fillcolor="#710000" stroked="f">
                  <v:path arrowok="t" o:connecttype="custom" o:connectlocs="40,2464;23,2464;15,2468;4,2479;0,2487;0,2504;4,2512;15,2523;23,2527;40,2527;48,2523;59,2512;63,2504;63,2487;59,2479;48,2468" o:connectangles="0,0,0,0,0,0,0,0,0,0,0,0,0,0,0,0"/>
                </v:shape>
                <v:rect id="Rectangle 2115" o:spid="_x0000_s1697" style="position:absolute;left:5343;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yX8UA&#10;AADdAAAADwAAAGRycy9kb3ducmV2LnhtbESPQWsCMRSE74X+h/AK3mrSRVxdjSJiob0UqoIeH5vn&#10;ZunmZdmk67a/3hQKHoeZ+YZZrgfXiJ66UHvW8DJWIIhLb2quNBwPr88zECEiG2w8k4YfCrBePT4s&#10;sTD+yp/U72MlEoRDgRpsjG0hZSgtOQxj3xIn7+I7hzHJrpKmw2uCu0ZmSk2lw5rTgsWWtpbKr/23&#10;0zBvspN8V+c+r8J2gvZX7T56pfXoadgsQEQa4j38334zGrIsz+HvTXo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bJfxQAAAN0AAAAPAAAAAAAAAAAAAAAAAJgCAABkcnMv&#10;ZG93bnJldi54bWxQSwUGAAAAAAQABAD1AAAAigMAAAAA&#10;" fillcolor="#ffffd8" stroked="f"/>
                <v:rect id="Rectangle 2114" o:spid="_x0000_s1698" style="position:absolute;left:5343;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edsIA&#10;AADdAAAADwAAAGRycy9kb3ducmV2LnhtbERPO2/CMBDeK/EfrEPqVpx4AJpiEEJC6kZ5DB1P8TVJ&#10;G9+F2IWUX18PSIyfvvdiNfhWXagPjbCFfJKBIi7FNVxZOB23L3NQISI7bIXJwh8FWC1HTwssnFx5&#10;T5dDrFQK4VCghTrGrtA6lDV5DBPpiBP3Jb3HmGBfadfjNYX7Vpssm2qPDaeGGjva1FT+HH69hZ18&#10;nrLc3MQ055t5lU3+bT621j6Ph/UbqEhDfIjv7ndnwZhZmpvepCe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7t52wgAAAN0AAAAPAAAAAAAAAAAAAAAAAJgCAABkcnMvZG93&#10;bnJldi54bWxQSwUGAAAAAAQABAD1AAAAhwMAAAAA&#10;" filled="f" strokecolor="#710000" strokeweight=".79256mm"/>
                <v:rect id="Rectangle 2113" o:spid="_x0000_s1699" style="position:absolute;left:5357;top:2317;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DtsUA&#10;AADdAAAADwAAAGRycy9kb3ducmV2LnhtbESPQWsCMRSE70L/Q3gFb5p0kVpXoxSpYC9CtaDHx+a5&#10;Wbp5WTZxXfvrG6HgcZiZb5jFqne16KgNlWcNL2MFgrjwpuJSw/dhM3oDESKywdozabhRgNXyabDA&#10;3Pgrf1G3j6VIEA45arAxNrmUobDkMIx9Q5y8s28dxiTbUpoWrwnuapkp9SodVpwWLDa0tlT87C9O&#10;w6zOjvJTnbppGdYTtL/qY9cprYfP/fscRKQ+PsL/7a3RkGXTGdzfp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yoO2xQAAAN0AAAAPAAAAAAAAAAAAAAAAAJgCAABkcnMv&#10;ZG93bnJldi54bWxQSwUGAAAAAAQABAD1AAAAigMAAAAA&#10;" fillcolor="#ffffd8" stroked="f"/>
                <v:shape id="Freeform 2112" o:spid="_x0000_s1700" style="position:absolute;left:5429;top:2807;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EcQA&#10;AADdAAAADwAAAGRycy9kb3ducmV2LnhtbERPTWvCQBC9C/0PyxR6q5uGYiW6ii0UehCKWup1zI5J&#10;MDubZrcm8dc7B8Hj433Pl72r1ZnaUHk28DJOQBHn3lZcGPjZfT5PQYWIbLH2TAYGCrBcPIzmmFnf&#10;8YbO21goCeGQoYEyxibTOuQlOQxj3xALd/StwyiwLbRtsZNwV+s0SSbaYcXSUGJDHyXlp+2/k5K3&#10;IZ1sfi/70+Fwie9Dt379/lsb8/TYr2agIvXxLr65v6yBNJ3KfnkjT0A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LfxHEAAAA3QAAAA8AAAAAAAAAAAAAAAAAmAIAAGRycy9k&#10;b3ducmV2LnhtbFBLBQYAAAAABAAEAPUAAACJAwAAAAA=&#10;" path="m40,l23,,15,4,4,15,,23,,40r4,8l15,60r8,3l40,63r8,-3l59,48r4,-8l63,23,59,15,48,4,40,xe" fillcolor="#710000" stroked="f">
                  <v:path arrowok="t" o:connecttype="custom" o:connectlocs="40,2807;23,2807;15,2811;4,2822;0,2830;0,2847;4,2855;15,2867;23,2870;40,2870;48,2867;59,2855;63,2847;63,2830;59,2822;48,2811" o:connectangles="0,0,0,0,0,0,0,0,0,0,0,0,0,0,0,0"/>
                </v:shape>
                <v:rect id="Rectangle 2111" o:spid="_x0000_s1701" style="position:absolute;left:5343;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n/l8UA&#10;AADdAAAADwAAAGRycy9kb3ducmV2LnhtbESPQWsCMRSE70L/Q3gFb5q4FKtboxRpQS9CraDHx+Z1&#10;s3TzsmzSdfXXG0HocZiZb5jFqne16KgNlWcNk7ECQVx4U3Gp4fD9OZqBCBHZYO2ZNFwowGr5NFhg&#10;bvyZv6jbx1IkCIccNdgYm1zKUFhyGMa+IU7ej28dxiTbUpoWzwnuapkpNZUOK04LFhtaWyp+939O&#10;w7zOjnKrTt1rGdYvaK/qY9cprYfP/fsbiEh9/A8/2hujIctmE7i/SU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af+XxQAAAN0AAAAPAAAAAAAAAAAAAAAAAJgCAABkcnMv&#10;ZG93bnJldi54bWxQSwUGAAAAAAQABAD1AAAAigMAAAAA&#10;" fillcolor="#ffffd8" stroked="f"/>
                <v:rect id="Rectangle 2110" o:spid="_x0000_s1702" style="position:absolute;left:5343;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OZu8QA&#10;AADdAAAADwAAAGRycy9kb3ducmV2LnhtbESPQWvCQBSE7wX/w/IK3uomexCbukoRBG+t1oPHR/Y1&#10;iWbfi9lVo7++Wyj0OMzMN8x8OfhWXakPjbCFfJKBIi7FNVxZ2H+tX2agQkR22AqThTsFWC5GT3Ms&#10;nNx4S9ddrFSCcCjQQh1jV2gdypo8hol0xMn7lt5jTLKvtOvxluC+1SbLptpjw2mhxo5WNZWn3cVb&#10;+JDDPsvNQ0xzfphXWeVH87m2dvw8vL+BijTE//Bfe+MsGDMz8PsmPQG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TmbvEAAAA3QAAAA8AAAAAAAAAAAAAAAAAmAIAAGRycy9k&#10;b3ducmV2LnhtbFBLBQYAAAAABAAEAPUAAACJAwAAAAA=&#10;" filled="f" strokecolor="#710000" strokeweight=".79256mm"/>
                <v:rect id="Rectangle 2109" o:spid="_x0000_s1703" style="position:absolute;left:5357;top:2671;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e8YA&#10;AADdAAAADwAAAGRycy9kb3ducmV2LnhtbESPT2sCMRTE7wW/Q3iCN01cS7Vbo4i00F4K/oH2+Ng8&#10;N4ubl2WTrls/vSkIPQ4z8xtmue5dLTpqQ+VZw3SiQBAX3lRcajge3sYLECEiG6w9k4ZfCrBeDR6W&#10;mBt/4R11+1iKBOGQowYbY5NLGQpLDsPEN8TJO/nWYUyyLaVp8ZLgrpaZUk/SYcVpwWJDW0vFef/j&#10;NDzX2Zf8UN/dvAzbR7RX9frZKa1Hw37zAiJSH//D9/a70ZBlixn8vU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Ee8YAAADdAAAADwAAAAAAAAAAAAAAAACYAgAAZHJz&#10;L2Rvd25yZXYueG1sUEsFBgAAAAAEAAQA9QAAAIsDAAAAAA==&#10;" fillcolor="#ffffd8" stroked="f"/>
                <v:line id="Line 2108" o:spid="_x0000_s1704" style="position:absolute;visibility:visible;mso-wrap-style:square" from="5816,2133" to="5816,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IKxccAAADdAAAADwAAAGRycy9kb3ducmV2LnhtbESPQWvCQBSE74X+h+UVvNWNsZQ0dZVS&#10;bbGIh6qX3h7ZZxLNvl2y2xj99W6h4HGYmW+Yyaw3jeio9bVlBaNhAoK4sLrmUsFu+/GYgfABWWNj&#10;mRScycNsen83wVzbE39TtwmliBD2OSqoQnC5lL6oyKAfWkccvb1tDYYo21LqFk8RbhqZJsmzNFhz&#10;XKjQ0XtFxXHzaxS48WH++XU5/CzKVSbRmeSlWx+VGjz0b68gAvXhFv5vL7WCNM2e4O9NfAJye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kgrFxwAAAN0AAAAPAAAAAAAA&#10;AAAAAAAAAKECAABkcnMvZG93bnJldi54bWxQSwUGAAAAAAQABAD5AAAAlQMAAAAA&#10;" strokecolor="#710000" strokeweight=".52836mm"/>
                <v:shape id="Picture 2107" o:spid="_x0000_s1705" type="#_x0000_t75" style="position:absolute;left:5749;top:2066;width:134;height: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BhBrDAAAA3QAAAA8AAABkcnMvZG93bnJldi54bWxEj0GLwjAUhO8L/ofwhL2tqYUVqUYRQXDX&#10;k67eH82zLTYvIYm13V+/EYQ9DjPzDbNc96YVHfnQWFYwnWQgiEurG64UnH92H3MQISJrbC2TgoEC&#10;rFejtyUW2j74SN0pViJBOBSooI7RFVKGsiaDYWIdcfKu1huMSfpKao+PBDetzLNsJg02nBZqdLSt&#10;qbyd7kaBuzjdHobfW3eu6Ot75oedtVul3sf9ZgEiUh//w6/2XivI8/knPN+kJ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UGEGsMAAADdAAAADwAAAAAAAAAAAAAAAACf&#10;AgAAZHJzL2Rvd25yZXYueG1sUEsFBgAAAAAEAAQA9wAAAI8DAAAAAA==&#10;">
                  <v:imagedata r:id="rId110" o:title=""/>
                </v:shape>
                <v:shape id="Picture 2106" o:spid="_x0000_s1706" type="#_x0000_t75" style="position:absolute;left:5749;top:2420;width:134;height: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o1HDFAAAA3QAAAA8AAABkcnMvZG93bnJldi54bWxEj8FqwzAQRO+F/IPYQi+mkeODCW6UEJq4&#10;lN6axDkv1toysVbGUh3376tCocdhZt4wm91sezHR6DvHClbLFARx7XTHrYLLuXxeg/ABWWPvmBR8&#10;k4fddvGwwUK7O3/SdAqtiBD2BSowIQyFlL42ZNEv3UAcvcaNFkOUYyv1iPcIt73M0jSXFjuOCwYH&#10;ejVU305fVkEyJWX6UeeltlfTvDXHKjm0lVJPj/P+BUSgOfyH/9rvWkGWrXP4fROf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6NRwxQAAAN0AAAAPAAAAAAAAAAAAAAAA&#10;AJ8CAABkcnMvZG93bnJldi54bWxQSwUGAAAAAAQABAD3AAAAkQMAAAAA&#10;">
                  <v:imagedata r:id="rId107" o:title=""/>
                </v:shape>
                <v:shape id="Freeform 2105" o:spid="_x0000_s1707" style="position:absolute;left:5772;top:2807;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LnZcYA&#10;AADdAAAADwAAAGRycy9kb3ducmV2LnhtbESPS2vCQBSF9wX/w3CF7urEICrRUbQguBCKD3R7zVyT&#10;YOZOmhlN4q/vFApdHs7j48yXrSnFk2pXWFYwHEQgiFOrC84UnI6bjykI55E1lpZJQUcOlove2xwT&#10;bRve0/PgMxFG2CWoIPe+SqR0aU4G3cBWxMG72dqgD7LOpK6xCeOmlHEUjaXBggMhx4o+c0rvh4cJ&#10;kEkXj/fn1+V+vb78umt2o6/vnVLv/XY1A+Gp9f/hv/ZWK4jj6QR+34Qn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LnZcYAAADdAAAADwAAAAAAAAAAAAAAAACYAgAAZHJz&#10;L2Rvd25yZXYueG1sUEsFBgAAAAAEAAQA9QAAAIsDAAAAAA==&#10;" path="m39,l22,,15,4,3,15,,23,,40r3,8l15,60r7,3l39,63r8,-3l59,48r3,-8l62,23,59,15,47,4,39,xe" fillcolor="#710000" stroked="f">
                  <v:path arrowok="t" o:connecttype="custom" o:connectlocs="39,2807;22,2807;15,2811;3,2822;0,2830;0,2847;3,2855;15,2867;22,2870;39,2870;47,2867;59,2855;62,2847;62,2830;59,2822;47,2811" o:connectangles="0,0,0,0,0,0,0,0,0,0,0,0,0,0,0,0"/>
                </v:shape>
                <v:rect id="Rectangle 2104" o:spid="_x0000_s1708" style="position:absolute;left:5698;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uuUcEA&#10;AADdAAAADwAAAGRycy9kb3ducmV2LnhtbERPPW/CMBDdK/EfrENiK048IBowqEJCYitQBsZTfE3S&#10;xnchdiHw6/FQqePT+16uB9+qK/WhEbaQTzNQxKW4hisLp8/t6xxUiMgOW2GycKcA69XoZYmFkxsf&#10;6HqMlUohHAq0UMfYFVqHsiaPYSodceK+pPcYE+wr7Xq8pXDfapNlM+2x4dRQY0ebmsqf46+38CHn&#10;U5abh5jm8jBvssm/zX5r7WQ8vC9ARRriv/jPvXMWjJmnuelNegJ6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07rlHBAAAA3QAAAA8AAAAAAAAAAAAAAAAAmAIAAGRycy9kb3du&#10;cmV2LnhtbFBLBQYAAAAABAAEAPUAAACGAwAAAAA=&#10;" filled="f" strokecolor="#710000" strokeweight=".79256mm"/>
                <v:shape id="Freeform 2103" o:spid="_x0000_s1709" style="position:absolute;left:6147;top:2089;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WjMYA&#10;AADdAAAADwAAAGRycy9kb3ducmV2LnhtbESPS2vCQBSF94L/YbiCO50YxEfqKFoodCEUbanba+Y2&#10;CWbuxMzUJP56pyB0eTiPj7PatKYUN6pdYVnBZByBIE6tLjhT8PX5NlqAcB5ZY2mZFHTkYLPu91aY&#10;aNvwgW5Hn4kwwi5BBbn3VSKlS3My6Ma2Ig7ej60N+iDrTOoamzBuShlH0UwaLDgQcqzoNaf0cvw1&#10;ATLv4tnh+366nM93v+ua/fTjuldqOGi3LyA8tf4//Gy/awVxvFjC35vwBO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HWjMYAAADdAAAADwAAAAAAAAAAAAAAAACYAgAAZHJz&#10;L2Rvd25yZXYueG1sUEsFBgAAAAAEAAQA9QAAAIsDAAAAAA==&#10;" path="m39,l23,,15,3,3,15,,23,,39r3,8l15,59r8,3l39,62r8,-3l59,47r3,-8l62,23,59,15,47,3,39,xe" fillcolor="#710000" stroked="f">
                  <v:path arrowok="t" o:connecttype="custom" o:connectlocs="39,2090;23,2090;15,2093;3,2105;0,2113;0,2129;3,2137;15,2149;23,2152;39,2152;47,2149;59,2137;62,2129;62,2113;59,2105;47,2093" o:connectangles="0,0,0,0,0,0,0,0,0,0,0,0,0,0,0,0"/>
                </v:shape>
                <v:rect id="Rectangle 2102" o:spid="_x0000_s1710" style="position:absolute;left:6052;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zM0cIA&#10;AADdAAAADwAAAGRycy9kb3ducmV2LnhtbERPz2vCMBS+D/wfwhO8zcQi26xGEZngLoM5QY+P5tkU&#10;m5fSZLX61y8HwePH93ux6l0tOmpD5VnDZKxAEBfeVFxqOPxuXz9AhIhssPZMGm4UYLUcvCwwN/7K&#10;P9TtYylSCIccNdgYm1zKUFhyGMa+IU7c2bcOY4JtKU2L1xTuapkp9SYdVpwaLDa0sVRc9n9Ow6zO&#10;jvJLnbr3MmymaO/q87tTWo+G/XoOIlIfn+KHe2c0ZNks7U9v0hO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MzRwgAAAN0AAAAPAAAAAAAAAAAAAAAAAJgCAABkcnMvZG93&#10;bnJldi54bWxQSwUGAAAAAAQABAD1AAAAhwMAAAAA&#10;" fillcolor="#ffffd8" stroked="f"/>
                <v:rect id="Rectangle 2101" o:spid="_x0000_s1711" style="position:absolute;left:6052;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REcQA&#10;AADdAAAADwAAAGRycy9kb3ducmV2LnhtbESPzWrDMBCE74G+g9hCb4lsHUriRgklEOgtv4ccF2tr&#10;u7V2XUtNnDx9VCjkOMzMN8x8OfhWnakPjbCFfJKBIi7FNVxZOB7W4ymoEJEdtsJk4UoBloun0RwL&#10;Jxfe0XkfK5UgHAq0UMfYFVqHsiaPYSIdcfI+pfcYk+wr7Xq8JLhvtcmyV+2x4bRQY0ermsrv/a+3&#10;sJHTMcvNTUzzczMzWeVfZru29uV5eH8DFWmIj/B/+8NZMGaWw9+b9AT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YkRHEAAAA3QAAAA8AAAAAAAAAAAAAAAAAmAIAAGRycy9k&#10;b3ducmV2LnhtbFBLBQYAAAAABAAEAPUAAACJAwAAAAA=&#10;" filled="f" strokecolor="#710000" strokeweight=".79256mm"/>
                <v:rect id="Rectangle 2100" o:spid="_x0000_s1712" style="position:absolute;left:6065;top:1962;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L3PcUA&#10;AADdAAAADwAAAGRycy9kb3ducmV2LnhtbESPQWsCMRSE7wX/Q3iCt5oYpNWtUUQq2EuhWmiPj81z&#10;s7h5WTbpuu2vbwoFj8PMfMOsNoNvRE9drAMbmE0VCOIy2JorA++n/f0CREzIFpvAZOCbImzWo7sV&#10;FjZc+Y36Y6pEhnAs0IBLqS2kjKUjj3EaWuLsnUPnMWXZVdJ2eM1w30it1IP0WHNecNjSzlF5OX55&#10;A8tGf8gX9dk/VnE3R/ejnl97ZcxkPGyfQCQa0i383z5YA1ovNfy9y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vc9xQAAAN0AAAAPAAAAAAAAAAAAAAAAAJgCAABkcnMv&#10;ZG93bnJldi54bWxQSwUGAAAAAAQABAD1AAAAigMAAAAA&#10;" fillcolor="#ffffd8" stroked="f"/>
                <v:shape id="Freeform 2099" o:spid="_x0000_s1713" style="position:absolute;left:6147;top:2464;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B3u8cA&#10;AADdAAAADwAAAGRycy9kb3ducmV2LnhtbESPzWrCQBSF9wXfYbiF7uqkqViNjmILggtBtEW318w1&#10;CWbupJmpSXx6RxC6PJyfjzOdt6YUF6pdYVnBWz8CQZxaXXCm4Od7+ToC4TyyxtIyKejIwXzWe5pi&#10;om3DW7rsfCbCCLsEFeTeV4mULs3JoOvbijh4J1sb9EHWmdQ1NmHclDKOoqE0WHAg5FjRV07pefdn&#10;AuSji4fb/fVwPh6v/rNr1oPN71qpl+d2MQHhqfX/4Ud7pRXE8fgd7m/C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Ad7vHAAAA3QAAAA8AAAAAAAAAAAAAAAAAmAIAAGRy&#10;cy9kb3ducmV2LnhtbFBLBQYAAAAABAAEAPUAAACMAwAAAAA=&#10;" path="m39,l23,,15,4,3,15,,23,,40r3,8l15,59r8,4l39,63r8,-4l59,48r3,-8l62,23,59,15,47,4,39,xe" fillcolor="#710000" stroked="f">
                  <v:path arrowok="t" o:connecttype="custom" o:connectlocs="39,2464;23,2464;15,2468;3,2479;0,2487;0,2504;3,2512;15,2523;23,2527;39,2527;47,2523;59,2512;62,2504;62,2487;59,2479;47,2468" o:connectangles="0,0,0,0,0,0,0,0,0,0,0,0,0,0,0,0"/>
                </v:shape>
                <v:rect id="Rectangle 2098" o:spid="_x0000_s1714" style="position:absolute;left:6052;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K0sUA&#10;AADdAAAADwAAAGRycy9kb3ducmV2LnhtbESPQWsCMRSE74L/ITyhNzdxkVa3RhGx0F4KVaE9Pjav&#10;m8XNy7JJ121/fSMIHoeZ+YZZbQbXiJ66UHvWMMsUCOLSm5orDafjy3QBIkRkg41n0vBLATbr8WiF&#10;hfEX/qD+ECuRIBwK1GBjbAspQ2nJYch8S5y8b985jEl2lTQdXhLcNTJX6lE6rDktWGxpZ6k8H36c&#10;hmWTf8o39dU/VWE3R/un9u+90vphMmyfQUQa4j18a78aDXm+nMP1TXo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8rSxQAAAN0AAAAPAAAAAAAAAAAAAAAAAJgCAABkcnMv&#10;ZG93bnJldi54bWxQSwUGAAAAAAQABAD1AAAAigMAAAAA&#10;" fillcolor="#ffffd8" stroked="f"/>
                <v:rect id="Rectangle 2097" o:spid="_x0000_s1715" style="position:absolute;left:6052;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XEsUA&#10;AADdAAAADwAAAGRycy9kb3ducmV2LnhtbESPQWvCQBSE74X+h+UVvNVNFpSauooIQm9trYceH9ln&#10;Es2+l2a3mvrru4LgcZiZb5j5cvCtOlEfGmEL+TgDRVyKa7iysPvaPL+AChHZYStMFv4owHLx+DDH&#10;wsmZP+m0jZVKEA4FWqhj7AqtQ1mTxzCWjjh5e+k9xiT7SrsezwnuW22ybKo9NpwWauxoXVN53P56&#10;C+/yvctycxHT/FzMTNb5wXxsrB09DatXUJGGeA/f2m/OgjGzCVzfpCe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45cSxQAAAN0AAAAPAAAAAAAAAAAAAAAAAJgCAABkcnMv&#10;ZG93bnJldi54bWxQSwUGAAAAAAQABAD1AAAAigMAAAAA&#10;" filled="f" strokecolor="#710000" strokeweight=".79256mm"/>
                <v:rect id="Rectangle 2096" o:spid="_x0000_s1716" style="position:absolute;left:6065;top:2317;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nxPsUA&#10;AADdAAAADwAAAGRycy9kb3ducmV2LnhtbESPQWsCMRSE70L/Q3gFb27SRbRujVKkgl4EbaE9Pjav&#10;m6Wbl2UT19VfbwqFHoeZ+YZZrgfXiJ66UHvW8JQpEMSlNzVXGj7et5NnECEiG2w8k4YrBVivHkZL&#10;LIy/8JH6U6xEgnAoUIONsS2kDKUlhyHzLXHyvn3nMCbZVdJ0eElw18hcqZl0WHNasNjSxlL5czo7&#10;DYsm/5R79dXPq7CZor2pt0OvtB4/Dq8vICIN8T/8194ZDXm+mMHvm/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fE+xQAAAN0AAAAPAAAAAAAAAAAAAAAAAJgCAABkcnMv&#10;ZG93bnJldi54bWxQSwUGAAAAAAQABAD1AAAAigMAAAAA&#10;" fillcolor="#ffffd8" stroked="f"/>
                <v:shape id="Freeform 2095" o:spid="_x0000_s1717" style="position:absolute;left:6147;top:2807;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txuMYA&#10;AADdAAAADwAAAGRycy9kb3ducmV2LnhtbESPzWrCQBSF9wXfYbiCO50YRGvqKFoodCGIttTtNXOb&#10;BDN3YmZqEp/eEYQuD+fn4yxWrSnFlWpXWFYwHkUgiFOrC84UfH99DF9BOI+ssbRMCjpysFr2XhaY&#10;aNvwnq4Hn4kwwi5BBbn3VSKlS3My6Ea2Ig7er60N+iDrTOoamzBuShlH0VQaLDgQcqzoPaf0fPgz&#10;ATLr4un+53Y8n043v+ma7WR32So16LfrNxCeWv8ffrY/tYI4ns/g8SY8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txuMYAAADdAAAADwAAAAAAAAAAAAAAAACYAgAAZHJz&#10;L2Rvd25yZXYueG1sUEsFBgAAAAAEAAQA9QAAAIsDAAAAAA==&#10;" path="m39,l23,,15,4,3,15,,23,,40r3,8l15,60r8,3l39,63r8,-3l59,48r3,-8l62,23,59,15,47,4,39,xe" fillcolor="#710000" stroked="f">
                  <v:path arrowok="t" o:connecttype="custom" o:connectlocs="39,2807;23,2807;15,2811;3,2822;0,2830;0,2847;3,2855;15,2867;23,2870;39,2870;47,2867;59,2855;62,2847;62,2830;59,2822;47,2811" o:connectangles="0,0,0,0,0,0,0,0,0,0,0,0,0,0,0,0"/>
                </v:shape>
                <v:rect id="Rectangle 2094" o:spid="_x0000_s1718" style="position:absolute;left:6052;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rA18IA&#10;AADdAAAADwAAAGRycy9kb3ducmV2LnhtbERPz2vCMBS+D/wfwhO8zcQi26xGEZngLoM5QY+P5tkU&#10;m5fSZLX61y8HwePH93ux6l0tOmpD5VnDZKxAEBfeVFxqOPxuXz9AhIhssPZMGm4UYLUcvCwwN/7K&#10;P9TtYylSCIccNdgYm1zKUFhyGMa+IU7c2bcOY4JtKU2L1xTuapkp9SYdVpwaLDa0sVRc9n9Ow6zO&#10;jvJLnbr3MmymaO/q87tTWo+G/XoOIlIfn+KHe2c0ZNkszU1v0hO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sDXwgAAAN0AAAAPAAAAAAAAAAAAAAAAAJgCAABkcnMvZG93&#10;bnJldi54bWxQSwUGAAAAAAQABAD1AAAAhwMAAAAA&#10;" fillcolor="#ffffd8" stroked="f"/>
                <v:rect id="Rectangle 2093" o:spid="_x0000_s1719" style="position:absolute;left:6052;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6dF8UA&#10;AADdAAAADwAAAGRycy9kb3ducmV2LnhtbESPQWvCQBSE74X+h+UVvNVN9iBN6ipFELy1VQ8eH9nX&#10;JG32vTS7auqv7wqCx2FmvmHmy9F36kRDaIUt5NMMFHElruXawn63fn4BFSKyw06YLPxRgOXi8WGO&#10;pZMzf9JpG2uVIBxKtNDE2Jdah6ohj2EqPXHyvmTwGJMcau0GPCe477TJspn22HJaaLCnVUPVz/bo&#10;LbzLYZ/l5iKm/b2YQlb5t/lYWzt5Gt9eQUUa4z18a2+cBWOKAq5v0hP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rp0XxQAAAN0AAAAPAAAAAAAAAAAAAAAAAJgCAABkcnMv&#10;ZG93bnJldi54bWxQSwUGAAAAAAQABAD1AAAAigMAAAAA&#10;" filled="f" strokecolor="#710000" strokeweight=".79256mm"/>
                <v:rect id="Rectangle 2092" o:spid="_x0000_s1720" style="position:absolute;left:6065;top:2671;width:21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dWy8IA&#10;AADdAAAADwAAAGRycy9kb3ducmV2LnhtbERPy2oCMRTdF/oP4Rbc1aSjVJ0apYiCbgo+QJeXye1k&#10;6ORmmKTj6NebRaHLw3nPl72rRUdtqDxreBsqEMSFNxWXGk7HzesURIjIBmvPpOFGAZaL56c55sZf&#10;eU/dIZYihXDIUYONscmlDIUlh2HoG+LEffvWYUywLaVp8ZrCXS0zpd6lw4pTg8WGVpaKn8Ov0zCr&#10;s7PcqUs3KcNqjPau1l+d0nrw0n9+gIjUx3/xn3trNGQjlfanN+kJ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F1bLwgAAAN0AAAAPAAAAAAAAAAAAAAAAAJgCAABkcnMvZG93&#10;bnJldi54bWxQSwUGAAAAAAQABAD1AAAAhwMAAAAA&#10;" fillcolor="#ffffd8" stroked="f"/>
                <v:shape id="Freeform 2091" o:spid="_x0000_s1721" style="position:absolute;left:6490;top:2089;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XWTcYA&#10;AADdAAAADwAAAGRycy9kb3ducmV2LnhtbESPzWrCQBSF9wXfYbiCuzoxipXUUVpBcCEUrej2mrlN&#10;gpk7MTOaxKfvFIQuD+fn48yXrSnFnWpXWFYwGkYgiFOrC84UHL7XrzMQziNrLC2Tgo4cLBe9lzkm&#10;2ja8o/veZyKMsEtQQe59lUjp0pwMuqGtiIP3Y2uDPsg6k7rGJoybUsZRNJUGCw6EHCta5ZRe9jcT&#10;IG9dPN0dH6fL+fzwn12znXxdt0oN+u3HOwhPrf8PP9sbrSAeRyP4exOe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XWTcYAAADdAAAADwAAAAAAAAAAAAAAAACYAgAAZHJz&#10;L2Rvd25yZXYueG1sUEsFBgAAAAAEAAQA9QAAAIsDAAAAAA==&#10;" path="m40,l23,,15,3,4,15,,23,,39r4,8l15,59r8,3l40,62r8,-3l59,47r4,-8l63,23,59,15,48,3,40,xe" fillcolor="#710000" stroked="f">
                  <v:path arrowok="t" o:connecttype="custom" o:connectlocs="40,2090;23,2090;15,2093;4,2105;0,2113;0,2129;4,2137;15,2149;23,2152;40,2152;48,2149;59,2137;63,2129;63,2113;59,2105;48,2093" o:connectangles="0,0,0,0,0,0,0,0,0,0,0,0,0,0,0,0"/>
                </v:shape>
                <v:rect id="Rectangle 2090" o:spid="_x0000_s1722" style="position:absolute;left:6406;top:2015;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VfMUA&#10;AADdAAAADwAAAGRycy9kb3ducmV2LnhtbESPQUsDMRSE70L/Q3gFbzbZCGK3TYsUCt7U2kOPj83r&#10;7tbNe+smtmt/vREEj8PMfMMs12Po1JmG2Ao7KGYGFHElvuXawf59e/cIKiZkj50wOfimCOvV5GaJ&#10;pZcLv9F5l2qVIRxLdNCk1Jdax6qhgHEmPXH2jjIETFkOtfYDXjI8dNoa86ADtpwXGuxp01D1sfsK&#10;Dl7ksDeFvYptP692LpviZF+3zt1Ox6cFqERj+g//tZ+9A3tvLPy+yU9Ar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4ZV8xQAAAN0AAAAPAAAAAAAAAAAAAAAAAJgCAABkcnMv&#10;ZG93bnJldi54bWxQSwUGAAAAAAQABAD1AAAAigMAAAAA&#10;" filled="f" strokecolor="#710000" strokeweight=".79256mm"/>
                <v:rect id="Rectangle 2089" o:spid="_x0000_s1723" style="position:absolute;left:6389;top:1962;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XIvMUA&#10;AADdAAAADwAAAGRycy9kb3ducmV2LnhtbESPQWsCMRSE74X+h/AK3jRxldpujSKiYC8FbaE9Pjav&#10;m8XNy7KJ6+qvNwWhx2FmvmHmy97VoqM2VJ41jEcKBHHhTcWlhq/P7fAFRIjIBmvPpOFCAZaLx4c5&#10;5safeU/dIZYiQTjkqMHG2ORShsKSwzDyDXHyfn3rMCbZltK0eE5wV8tMqWfpsOK0YLGhtaXieDg5&#10;Da919i3f1U83K8N6ivaqNh+d0nrw1K/eQETq43/43t4ZDdlETeDv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ci8xQAAAN0AAAAPAAAAAAAAAAAAAAAAAJgCAABkcnMv&#10;ZG93bnJldi54bWxQSwUGAAAAAAQABAD1AAAAigMAAAAA&#10;" fillcolor="#ffffd8" stroked="f"/>
                <v:shape id="Freeform 2088" o:spid="_x0000_s1724" style="position:absolute;left:6490;top:2464;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J11cYA&#10;AADdAAAADwAAAGRycy9kb3ducmV2LnhtbESPzWrCQBSF9wXfYbiCO50YxUrqKFoodCGIttTtNXOb&#10;BDN3YmZqEp/eEYQuD+fn4yxWrSnFlWpXWFYwHkUgiFOrC84UfH99DOcgnEfWWFomBR05WC17LwtM&#10;tG14T9eDz0QYYZeggtz7KpHSpTkZdCNbEQfv19YGfZB1JnWNTRg3pYyjaCYNFhwIOVb0nlN6PvyZ&#10;AHnt4tn+53Y8n043v+ma7XR32So16LfrNxCeWv8ffrY/tYJ4Ek3h8SY8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J11cYAAADdAAAADwAAAAAAAAAAAAAAAACYAgAAZHJz&#10;L2Rvd25yZXYueG1sUEsFBgAAAAAEAAQA9QAAAIsDAAAAAA==&#10;" path="m40,l23,,15,4,4,15,,23,,40r4,8l15,59r8,4l40,63r8,-4l59,48r4,-8l63,23,59,15,48,4,40,xe" fillcolor="#710000" stroked="f">
                  <v:path arrowok="t" o:connecttype="custom" o:connectlocs="40,2464;23,2464;15,2468;4,2479;0,2487;0,2504;4,2512;15,2523;23,2527;40,2527;48,2523;59,2512;63,2504;63,2487;59,2479;48,2468" o:connectangles="0,0,0,0,0,0,0,0,0,0,0,0,0,0,0,0"/>
                </v:shape>
                <v:rect id="Rectangle 2087" o:spid="_x0000_s1725" style="position:absolute;left:6406;top:2369;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NCMUA&#10;AADdAAAADwAAAGRycy9kb3ducmV2LnhtbESPQUsDMRSE70L/Q3gFbzbZiKLbpkUKBW/V2oPHx+Z1&#10;d3Xz3rqJ7ba/3giCx2FmvmEWqzF06khDbIUdFDMDirgS33LtYP+2uXkAFROyx06YHJwpwmo5uVpg&#10;6eXEr3TcpVplCMcSHTQp9aXWsWooYJxJT5y9gwwBU5ZDrf2ApwwPnbbG3OuALeeFBntaN1R97r6D&#10;g628701hL2Lbr4t9lHXxYV82zl1Px6c5qERj+g//tZ+9A3tr7uD3TX4C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CA0IxQAAAN0AAAAPAAAAAAAAAAAAAAAAAJgCAABkcnMv&#10;ZG93bnJldi54bWxQSwUGAAAAAAQABAD1AAAAigMAAAAA&#10;" filled="f" strokecolor="#710000" strokeweight=".79256mm"/>
                <v:rect id="Rectangle 2086" o:spid="_x0000_s1726" style="position:absolute;left:6389;top:2317;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rJMUA&#10;AADdAAAADwAAAGRycy9kb3ducmV2LnhtbESPQWsCMRSE74X+h/AK3mriKtZujVJEQS+FqmCPj83r&#10;ZnHzsmzSdfXXm0Khx2FmvmHmy97VoqM2VJ41jIYKBHHhTcWlhuNh8zwDESKywdozabhSgOXi8WGO&#10;ufEX/qRuH0uRIBxy1GBjbHIpQ2HJYRj6hjh53751GJNsS2lavCS4q2Wm1FQ6rDgtWGxoZak473+c&#10;htc6O8md+upeyrCaoL2p9UentB489e9vICL18T/8194aDdlYTeH3TXo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smskxQAAAN0AAAAPAAAAAAAAAAAAAAAAAJgCAABkcnMv&#10;ZG93bnJldi54bWxQSwUGAAAAAAQABAD1AAAAigMAAAAA&#10;" fillcolor="#ffffd8" stroked="f"/>
                <v:shape id="Freeform 2085" o:spid="_x0000_s1727" style="position:absolute;left:6490;top:2807;width:63;height:63;visibility:visible;mso-wrap-style:square;v-text-anchor:top" coordsize="6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DrosYA&#10;AADdAAAADwAAAGRycy9kb3ducmV2LnhtbESPzWrCQBSF9wXfYbiF7uqkaVFJHUUFwYUgaqnba+Y2&#10;CWbuxMxoEp/eKQguD+fn44ynrSnFlWpXWFbw0Y9AEKdWF5wp+Nkv30cgnEfWWFomBR05mE56L2NM&#10;tG14S9edz0QYYZeggtz7KpHSpTkZdH1bEQfvz9YGfZB1JnWNTRg3pYyjaCANFhwIOVa0yCk97S4m&#10;QIZdPNj+3g6n4/Hm512z/tqc10q9vbazbxCeWv8MP9orrSD+jIbw/yY8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DrosYAAADdAAAADwAAAAAAAAAAAAAAAACYAgAAZHJz&#10;L2Rvd25yZXYueG1sUEsFBgAAAAAEAAQA9QAAAIsDAAAAAA==&#10;" path="m40,l23,,15,4,4,15,,23,,40r4,8l15,60r8,3l40,63r8,-3l59,48r4,-8l63,23,59,15,48,4,40,xe" fillcolor="#710000" stroked="f">
                  <v:path arrowok="t" o:connecttype="custom" o:connectlocs="40,2807;23,2807;15,2811;4,2822;0,2830;0,2847;4,2855;15,2867;23,2870;40,2870;48,2867;59,2855;63,2847;63,2830;59,2822;48,2811" o:connectangles="0,0,0,0,0,0,0,0,0,0,0,0,0,0,0,0"/>
                </v:shape>
                <v:rect id="Rectangle 2084" o:spid="_x0000_s1728" style="position:absolute;left:6406;top:2723;width:237;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milsIA&#10;AADdAAAADwAAAGRycy9kb3ducmV2LnhtbERPS0sDMRC+C/6HMII3m2yEUrdNixQK3rSPg8dhM93d&#10;djOzbmK79tebg+Dx43svVmPo1IWG2Ao7KCYGFHElvuXawWG/eZqBignZYydMDn4owmp5f7fA0suV&#10;t3TZpVrlEI4lOmhS6kutY9VQwDiRnjhzRxkCpgyHWvsBrzk8dNoaM9UBW84NDfa0bqg6776Dg3f5&#10;PJjC3sS2Xzf7IuviZD82zj0+jK9zUInG9C/+c795B/bZ5Ln5TX4Ce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CaKWwgAAAN0AAAAPAAAAAAAAAAAAAAAAAJgCAABkcnMvZG93&#10;bnJldi54bWxQSwUGAAAAAAQABAD1AAAAhwMAAAAA&#10;" filled="f" strokecolor="#710000" strokeweight=".79256mm"/>
                <v:rect id="Rectangle 2083" o:spid="_x0000_s1729" style="position:absolute;left:6389;top:2671;width:270;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VsUA&#10;AADdAAAADwAAAGRycy9kb3ducmV2LnhtbESPQWsCMRSE74X+h/AK3jTpWqquRilSoV4K2oIeH5vX&#10;zdLNy7JJ19VfbwShx2FmvmEWq97VoqM2VJ41PI8UCOLCm4pLDd9fm+EURIjIBmvPpOFMAVbLx4cF&#10;5safeEfdPpYiQTjkqMHG2ORShsKSwzDyDXHyfnzrMCbZltK0eEpwV8tMqVfpsOK0YLGhtaXid//n&#10;NMzq7CC36thNyrB+QXtR75+d0nrw1L/NQUTq43/43v4wGrKxmsHtTXo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f9WxQAAAN0AAAAPAAAAAAAAAAAAAAAAAJgCAABkcnMv&#10;ZG93bnJldi54bWxQSwUGAAAAAAQABAD1AAAAigMAAAAA&#10;" fillcolor="#ffffd8" stroked="f"/>
                <v:shape id="Picture 2082" o:spid="_x0000_s1730" type="#_x0000_t75" style="position:absolute;left:6738;top:1992;width:282;height: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aRrBAAAA3QAAAA8AAABkcnMvZG93bnJldi54bWxET01rAjEQvRf6H8IUvJSaNYLo1iiiiF61&#10;hfY4bKa7SzeTkMR17a9vDoLHx/tergfbiZ5CbB1rmIwLEMSVMy3XGj4/9m9zEDEhG+wck4YbRViv&#10;np+WWBp35RP151SLHMKxRA1NSr6UMlYNWYxj54kz9+OCxZRhqKUJeM3htpOqKGbSYsu5oUFP24aq&#10;3/PFapgVi0XLeJiHnfryr/1U+e8/pfXoZdi8g0g0pIf47j4aDWo6yfvzm/w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iaRrBAAAA3QAAAA8AAAAAAAAAAAAAAAAAnwIA&#10;AGRycy9kb3ducmV2LnhtbFBLBQYAAAAABAAEAPcAAACNAwAAAAA=&#10;">
                  <v:imagedata r:id="rId111" o:title=""/>
                </v:shape>
                <v:shape id="Picture 2081" o:spid="_x0000_s1731" type="#_x0000_t75" style="position:absolute;left:6738;top:2346;width:282;height: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PEGfFAAAA3QAAAA8AAABkcnMvZG93bnJldi54bWxEj0Frg0AUhO+B/IflBXqLqymUYLMRk1Ao&#10;PVnrpbeH+6oS962426j99d1CIcdhZr5hDtlsenGj0XWWFSRRDIK4trrjRkH18bLdg3AeWWNvmRQs&#10;5CA7rlcHTLWd+J1upW9EgLBLUUHr/ZBK6eqWDLrIDsTB+7KjQR/k2Eg94hTgppe7OH6SBjsOCy0O&#10;dG6pvpbfRkH/ViyfvjvNkpcfrtxS5M2lUOphM+fPIDzN/h7+b79qBbvHJIG/N+EJyOM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TxBnxQAAAN0AAAAPAAAAAAAAAAAAAAAA&#10;AJ8CAABkcnMvZG93bnJldi54bWxQSwUGAAAAAAQABAD3AAAAkQMAAAAA&#10;">
                  <v:imagedata r:id="rId112" o:title=""/>
                </v:shape>
                <v:shape id="Picture 2080" o:spid="_x0000_s1732" type="#_x0000_t75" style="position:absolute;left:6738;top:2701;width:282;height: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XHtnEAAAA3QAAAA8AAABkcnMvZG93bnJldi54bWxEj0FrwkAUhO8F/8PyCl5K3RhLKdFVNCDo&#10;SWr1/sg+k63ZtyG70fjvXUHwOMzMN8xs0dtaXKj1xrGC8SgBQVw4bbhUcPhbf/6A8AFZY+2YFNzI&#10;w2I+eJthpt2Vf+myD6WIEPYZKqhCaDIpfVGRRT9yDXH0Tq61GKJsS6lbvEa4rWWaJN/SouG4UGFD&#10;eUXFed9ZBR+742bbnY29YfdfdPkqL/nLKDV875dTEIH68Ao/2xutIJ2MU3i8iU9Az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XHtnEAAAA3QAAAA8AAAAAAAAAAAAAAAAA&#10;nwIAAGRycy9kb3ducmV2LnhtbFBLBQYAAAAABAAEAPcAAACQAwAAAAA=&#10;">
                  <v:imagedata r:id="rId113" o:title=""/>
                </v:shape>
                <v:shape id="Text Box 2079" o:spid="_x0000_s1733" type="#_x0000_t202" style="position:absolute;left:106;top:163;width:283;height:1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x1f8UA&#10;AADdAAAADwAAAGRycy9kb3ducmV2LnhtbESPQWvCQBSE70L/w/KE3nSjgmh0FSkWCgUxxkOPr9ln&#10;sph9G7NbTf+9Kwgeh5n5hlmuO1uLK7XeOFYwGiYgiAunDZcKjvnnYAbCB2SNtWNS8E8e1qu33hJT&#10;7W6c0fUQShEh7FNUUIXQpFL6oiKLfuga4uidXGsxRNmWUrd4i3Bby3GSTKVFw3GhwoY+KirOhz+r&#10;YPPD2dZcdr/77JSZPJ8n/D09K/Xe7zYLEIG68Ao/219awXgymsD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3HV/xQAAAN0AAAAPAAAAAAAAAAAAAAAAAJgCAABkcnMv&#10;ZG93bnJldi54bWxQSwUGAAAAAAQABAD1AAAAigMAAAAA&#10;" filled="f" stroked="f">
                  <v:textbox inset="0,0,0,0">
                    <w:txbxContent>
                      <w:p w:rsidR="00A325FF" w:rsidRDefault="00D10E8B">
                        <w:pPr>
                          <w:spacing w:line="391" w:lineRule="exact"/>
                          <w:rPr>
                            <w:rFonts w:ascii="Segoe Print"/>
                            <w:sz w:val="26"/>
                          </w:rPr>
                        </w:pPr>
                        <w:r>
                          <w:rPr>
                            <w:rFonts w:ascii="Verdana"/>
                            <w:color w:val="000071"/>
                            <w:sz w:val="26"/>
                          </w:rPr>
                          <w:t>0</w:t>
                        </w:r>
                        <w:r>
                          <w:rPr>
                            <w:rFonts w:ascii="Segoe Print"/>
                            <w:color w:val="000071"/>
                            <w:sz w:val="26"/>
                          </w:rPr>
                          <w:t>)</w:t>
                        </w:r>
                      </w:p>
                      <w:p w:rsidR="00A325FF" w:rsidRDefault="00D10E8B">
                        <w:pPr>
                          <w:spacing w:before="125"/>
                          <w:rPr>
                            <w:rFonts w:ascii="Segoe Print"/>
                            <w:sz w:val="26"/>
                          </w:rPr>
                        </w:pPr>
                        <w:r>
                          <w:rPr>
                            <w:rFonts w:ascii="Verdana"/>
                            <w:color w:val="000071"/>
                            <w:sz w:val="26"/>
                          </w:rPr>
                          <w:t>0</w:t>
                        </w:r>
                        <w:r>
                          <w:rPr>
                            <w:rFonts w:ascii="Segoe Print"/>
                            <w:color w:val="000071"/>
                            <w:sz w:val="26"/>
                          </w:rPr>
                          <w:t>)</w:t>
                        </w:r>
                      </w:p>
                      <w:p w:rsidR="00A325FF" w:rsidRDefault="00D10E8B">
                        <w:pPr>
                          <w:spacing w:before="126" w:line="385" w:lineRule="exact"/>
                          <w:rPr>
                            <w:rFonts w:ascii="Segoe Print"/>
                            <w:sz w:val="26"/>
                          </w:rPr>
                        </w:pPr>
                        <w:r>
                          <w:rPr>
                            <w:rFonts w:ascii="Verdana"/>
                            <w:color w:val="000071"/>
                            <w:sz w:val="26"/>
                          </w:rPr>
                          <w:t>1</w:t>
                        </w:r>
                        <w:r>
                          <w:rPr>
                            <w:rFonts w:ascii="Segoe Print"/>
                            <w:color w:val="000071"/>
                            <w:sz w:val="26"/>
                          </w:rPr>
                          <w:t>)</w:t>
                        </w:r>
                      </w:p>
                    </w:txbxContent>
                  </v:textbox>
                </v:shape>
                <v:shape id="Text Box 2078" o:spid="_x0000_s1734" type="#_x0000_t202" style="position:absolute;left:650;top:36;width:187;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tC8YA&#10;AADdAAAADwAAAGRycy9kb3ducmV2LnhtbESPQWvCQBSE7wX/w/KE3upGW0Sjq4goCIXSGA8en9ln&#10;sph9G7Orpv++Wyh4HGbmG2a+7Gwt7tR641jBcJCAIC6cNlwqOOTbtwkIH5A11o5JwQ95WC56L3NM&#10;tXtwRvd9KEWEsE9RQRVCk0rpi4os+oFriKN3dq3FEGVbSt3iI8JtLUdJMpYWDceFChtaV1Rc9jer&#10;YHXkbGOuX6fv7JyZPJ8m/Dm+KPXa71YzEIG68Az/t3daweh9+AF/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tC8YAAADdAAAADwAAAAAAAAAAAAAAAACYAgAAZHJz&#10;L2Rvd25yZXYueG1sUEsFBgAAAAAEAAQA9QAAAIsDAAAAAA==&#10;" filled="f" stroked="f">
                  <v:textbox inset="0,0,0,0">
                    <w:txbxContent>
                      <w:p w:rsidR="00A325FF" w:rsidRDefault="00D10E8B">
                        <w:pPr>
                          <w:spacing w:before="1"/>
                          <w:rPr>
                            <w:rFonts w:ascii="Verdana"/>
                            <w:sz w:val="26"/>
                          </w:rPr>
                        </w:pPr>
                        <w:r>
                          <w:rPr>
                            <w:rFonts w:ascii="Verdana"/>
                            <w:color w:val="000071"/>
                            <w:sz w:val="26"/>
                            <w:shd w:val="clear" w:color="auto" w:fill="FFFFD8"/>
                          </w:rPr>
                          <w:t>1</w:t>
                        </w:r>
                      </w:p>
                    </w:txbxContent>
                  </v:textbox>
                </v:shape>
                <v:shape id="Text Box 2077" o:spid="_x0000_s1735" type="#_x0000_t202" style="position:absolute;left:1193;top:218;width:24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lIkMYA&#10;AADdAAAADwAAAGRycy9kb3ducmV2LnhtbESPQWvCQBSE7wX/w/KE3upGS0Wjq4goCIXSGA8en9ln&#10;sph9G7Orpv++Wyh4HGbmG2a+7Gwt7tR641jBcJCAIC6cNlwqOOTbtwkIH5A11o5JwQ95WC56L3NM&#10;tXtwRvd9KEWEsE9RQRVCk0rpi4os+oFriKN3dq3FEGVbSt3iI8JtLUdJMpYWDceFChtaV1Rc9jer&#10;YHXkbGOuX6fv7JyZPJ8m/Dm+KPXa71YzEIG68Az/t3daweh9+AF/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lIkMYAAADdAAAADwAAAAAAAAAAAAAAAACYAgAAZHJz&#10;L2Rvd25yZXYueG1sUEsFBgAAAAAEAAQA9QAAAIsDAAAAAA==&#10;" filled="f" stroked="f">
                  <v:textbox inset="0,0,0,0">
                    <w:txbxContent>
                      <w:p w:rsidR="00A325FF" w:rsidRDefault="00D10E8B">
                        <w:pPr>
                          <w:spacing w:line="261" w:lineRule="exact"/>
                          <w:rPr>
                            <w:rFonts w:ascii="Arial"/>
                            <w:sz w:val="26"/>
                          </w:rPr>
                        </w:pPr>
                        <w:r>
                          <w:rPr>
                            <w:rFonts w:ascii="Arial"/>
                            <w:color w:val="000071"/>
                            <w:w w:val="131"/>
                            <w:sz w:val="26"/>
                          </w:rPr>
                          <w:t>V</w:t>
                        </w:r>
                      </w:p>
                    </w:txbxContent>
                  </v:textbox>
                </v:shape>
                <v:shape id="Text Box 2076" o:spid="_x0000_s1736" type="#_x0000_t202" style="position:absolute;left:3531;top:218;width:826;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W58UA&#10;AADdAAAADwAAAGRycy9kb3ducmV2LnhtbESPQWvCQBSE74X+h+UVvNWNCsFGVxFpQRCkMT30+Mw+&#10;k8Xs25hdNf57tyD0OMzMN8x82dtGXKnzxrGC0TABQVw6bbhS8FN8vU9B+ICssXFMCu7kYbl4fZlj&#10;pt2Nc7ruQyUihH2GCuoQ2kxKX9Zk0Q9dSxy9o+sshii7SuoObxFuGzlOklRaNBwXamxpXVN52l+s&#10;gtUv55/mvDt858fcFMVHwtv0pNTgrV/NQATqw3/42d5oBePJKIW/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9bnxQAAAN0AAAAPAAAAAAAAAAAAAAAAAJgCAABkcnMv&#10;ZG93bnJldi54bWxQSwUGAAAAAAQABAD1AAAAigMAAAAA&#10;" filled="f" stroked="f">
                  <v:textbox inset="0,0,0,0">
                    <w:txbxContent>
                      <w:p w:rsidR="00A325FF" w:rsidRDefault="00D10E8B">
                        <w:pPr>
                          <w:tabs>
                            <w:tab w:val="left" w:pos="612"/>
                          </w:tabs>
                          <w:spacing w:line="261" w:lineRule="exact"/>
                          <w:rPr>
                            <w:rFonts w:ascii="Arial"/>
                            <w:sz w:val="26"/>
                          </w:rPr>
                        </w:pPr>
                        <w:r>
                          <w:rPr>
                            <w:rFonts w:ascii="Arial"/>
                            <w:color w:val="000071"/>
                            <w:w w:val="120"/>
                            <w:sz w:val="26"/>
                          </w:rPr>
                          <w:t>V</w:t>
                        </w:r>
                        <w:r>
                          <w:rPr>
                            <w:rFonts w:ascii="Arial"/>
                            <w:color w:val="000071"/>
                            <w:w w:val="120"/>
                            <w:sz w:val="26"/>
                          </w:rPr>
                          <w:tab/>
                          <w:t>V</w:t>
                        </w:r>
                      </w:p>
                    </w:txbxContent>
                  </v:textbox>
                </v:shape>
                <v:shape id="Text Box 2075" o:spid="_x0000_s1737" type="#_x0000_t202" style="position:absolute;left:5312;top:218;width:806;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fMYA&#10;AADdAAAADwAAAGRycy9kb3ducmV2LnhtbESPQWvCQBSE7wX/w/KE3upGC1ajq4goCIXSGA8en9ln&#10;sph9G7Orpv++Wyh4HGbmG2a+7Gwt7tR641jBcJCAIC6cNlwqOOTbtwkIH5A11o5JwQ95WC56L3NM&#10;tXtwRvd9KEWEsE9RQRVCk0rpi4os+oFriKN3dq3FEGVbSt3iI8JtLUdJMpYWDceFChtaV1Rc9jer&#10;YHXkbGOuX6fv7JyZPJ8m/Dm+KPXa71YzEIG68Az/t3daweh9+AF/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zfMYAAADdAAAADwAAAAAAAAAAAAAAAACYAgAAZHJz&#10;L2Rvd25yZXYueG1sUEsFBgAAAAAEAAQA9QAAAIsDAAAAAA==&#10;" filled="f" stroked="f">
                  <v:textbox inset="0,0,0,0">
                    <w:txbxContent>
                      <w:p w:rsidR="00A325FF" w:rsidRDefault="00D10E8B">
                        <w:pPr>
                          <w:tabs>
                            <w:tab w:val="left" w:pos="556"/>
                          </w:tabs>
                          <w:spacing w:line="261" w:lineRule="exact"/>
                          <w:rPr>
                            <w:rFonts w:ascii="Arial"/>
                            <w:sz w:val="26"/>
                          </w:rPr>
                        </w:pPr>
                        <w:r>
                          <w:rPr>
                            <w:rFonts w:ascii="Arial"/>
                            <w:color w:val="000071"/>
                            <w:w w:val="125"/>
                            <w:sz w:val="26"/>
                          </w:rPr>
                          <w:t>V</w:t>
                        </w:r>
                        <w:r>
                          <w:rPr>
                            <w:rFonts w:ascii="Arial"/>
                            <w:color w:val="000071"/>
                            <w:w w:val="125"/>
                            <w:sz w:val="26"/>
                          </w:rPr>
                          <w:tab/>
                          <w:t>V</w:t>
                        </w:r>
                      </w:p>
                    </w:txbxContent>
                  </v:textbox>
                </v:shape>
                <v:shape id="Text Box 2074" o:spid="_x0000_s1738" type="#_x0000_t202" style="position:absolute;left:650;top:620;width:187;height: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nDsQA&#10;AADdAAAADwAAAGRycy9kb3ducmV2LnhtbERPz2vCMBS+C/4P4Qm7aaoD0dpYythgMBir3WHHZ/Pa&#10;BpuXrsm0+++Xw8Djx/c7yyfbiyuN3jhWsF4lIIhrpw23Cj6rl+UOhA/IGnvHpOCXPOTH+SzDVLsb&#10;l3Q9hVbEEPYpKuhCGFIpfd2RRb9yA3HkGjdaDBGOrdQj3mK47eUmSbbSouHY0OFATx3Vl9OPVVB8&#10;cflsvt/PH2VTmqraJ/y2vSj1sJiKA4hAU7iL/92vWsHmcR3nxjfxCcj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45w7EAAAA3QAAAA8AAAAAAAAAAAAAAAAAmAIAAGRycy9k&#10;b3ducmV2LnhtbFBLBQYAAAAABAAEAPUAAACJAwAAAAA=&#10;" filled="f" stroked="f">
                  <v:textbox inset="0,0,0,0">
                    <w:txbxContent>
                      <w:p w:rsidR="00A325FF" w:rsidRDefault="00D10E8B">
                        <w:pPr>
                          <w:spacing w:before="1"/>
                          <w:rPr>
                            <w:rFonts w:ascii="Verdana"/>
                            <w:sz w:val="26"/>
                          </w:rPr>
                        </w:pPr>
                        <w:r>
                          <w:rPr>
                            <w:rFonts w:ascii="Verdana"/>
                            <w:color w:val="000071"/>
                            <w:sz w:val="26"/>
                            <w:shd w:val="clear" w:color="auto" w:fill="FFFFD8"/>
                          </w:rPr>
                          <w:t>2</w:t>
                        </w:r>
                      </w:p>
                      <w:p w:rsidR="00A325FF" w:rsidRDefault="00D10E8B">
                        <w:pPr>
                          <w:spacing w:before="268"/>
                          <w:rPr>
                            <w:rFonts w:ascii="Verdana"/>
                            <w:sz w:val="26"/>
                          </w:rPr>
                        </w:pPr>
                        <w:r>
                          <w:rPr>
                            <w:rFonts w:ascii="Verdana"/>
                            <w:color w:val="000071"/>
                            <w:sz w:val="26"/>
                            <w:shd w:val="clear" w:color="auto" w:fill="FFFFD8"/>
                          </w:rPr>
                          <w:t>3</w:t>
                        </w:r>
                      </w:p>
                    </w:txbxContent>
                  </v:textbox>
                </v:shape>
                <v:shape id="Text Box 2073" o:spid="_x0000_s1739" type="#_x0000_t202" style="position:absolute;left:1193;top:802;width:24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ClcUA&#10;AADdAAAADwAAAGRycy9kb3ducmV2LnhtbESPQWvCQBSE74L/YXlCb7rRgmh0FZEWhEJpjAePz+wz&#10;Wcy+jdlV03/fLQgeh5n5hlmuO1uLO7XeOFYwHiUgiAunDZcKDvnncAbCB2SNtWNS8Ese1qt+b4mp&#10;dg/O6L4PpYgQ9ikqqEJoUil9UZFFP3INcfTOrrUYomxLqVt8RLit5SRJptKi4bhQYUPbiorL/mYV&#10;bI6cfZjr9+knO2cmz+cJf00vSr0Nus0CRKAuvMLP9k4rmLyP5/D/Jj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EKVxQAAAN0AAAAPAAAAAAAAAAAAAAAAAJgCAABkcnMv&#10;ZG93bnJldi54bWxQSwUGAAAAAAQABAD1AAAAigMAAAAA&#10;" filled="f" stroked="f">
                  <v:textbox inset="0,0,0,0">
                    <w:txbxContent>
                      <w:p w:rsidR="00A325FF" w:rsidRDefault="00D10E8B">
                        <w:pPr>
                          <w:spacing w:line="261" w:lineRule="exact"/>
                          <w:rPr>
                            <w:rFonts w:ascii="Arial"/>
                            <w:sz w:val="26"/>
                          </w:rPr>
                        </w:pPr>
                        <w:r>
                          <w:rPr>
                            <w:rFonts w:ascii="Arial"/>
                            <w:color w:val="000071"/>
                            <w:w w:val="131"/>
                            <w:sz w:val="26"/>
                          </w:rPr>
                          <w:t>V</w:t>
                        </w:r>
                      </w:p>
                    </w:txbxContent>
                  </v:textbox>
                </v:shape>
                <v:shape id="Text Box 2072" o:spid="_x0000_s1740" type="#_x0000_t202" style="position:absolute;left:1805;top:802;width:213;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IhtcMA&#10;AADdAAAADwAAAGRycy9kb3ducmV2LnhtbERPz2vCMBS+D/Y/hDfYbabrQFxnKiIbCINh2x08PpvX&#10;Nti81CZq998vB8Hjx/d7uZpsLy40euNYwessAUFcO224VfBbfb0sQPiArLF3TAr+yMMqf3xYYqbd&#10;lQu6lKEVMYR9hgq6EIZMSl93ZNHP3EAcucaNFkOEYyv1iNcYbnuZJslcWjQcGzocaNNRfSzPVsF6&#10;z8WnOf0cdkVTmKp6T/h7flTq+Wlaf4AINIW7+ObeagXpWxr3xzfxCc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IhtcMAAADdAAAADwAAAAAAAAAAAAAAAACYAgAAZHJzL2Rv&#10;d25yZXYueG1sUEsFBgAAAAAEAAQA9QAAAIgDAAAAAA==&#10;" filled="f" stroked="f">
                  <v:textbox inset="0,0,0,0">
                    <w:txbxContent>
                      <w:p w:rsidR="00A325FF" w:rsidRDefault="00D10E8B">
                        <w:pPr>
                          <w:spacing w:line="261" w:lineRule="exact"/>
                          <w:rPr>
                            <w:rFonts w:ascii="Arial"/>
                            <w:sz w:val="26"/>
                          </w:rPr>
                        </w:pPr>
                        <w:r>
                          <w:rPr>
                            <w:rFonts w:ascii="Arial"/>
                            <w:color w:val="000071"/>
                            <w:w w:val="111"/>
                            <w:sz w:val="26"/>
                          </w:rPr>
                          <w:t>V</w:t>
                        </w:r>
                      </w:p>
                    </w:txbxContent>
                  </v:textbox>
                </v:shape>
                <v:shape id="Text Box 2071" o:spid="_x0000_s1741" type="#_x0000_t202" style="position:absolute;left:5312;top:802;width:213;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6ELsUA&#10;AADdAAAADwAAAGRycy9kb3ducmV2LnhtbESPQWvCQBSE70L/w/IKvenGFKRGVxFpQRCKMT30+Mw+&#10;k8Xs25hdNf77rlDwOMzMN8x82dtGXKnzxrGC8SgBQVw6bbhS8FN8DT9A+ICssXFMCu7kYbl4Gcwx&#10;0+7GOV33oRIRwj5DBXUIbSalL2uy6EeuJY7e0XUWQ5RdJXWHtwi3jUyTZCItGo4LNba0rqk87S9W&#10;weqX809z/j7s8mNuimKa8HZyUurttV/NQATqwzP8395oBel7Oob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oQuxQAAAN0AAAAPAAAAAAAAAAAAAAAAAJgCAABkcnMv&#10;ZG93bnJldi54bWxQSwUGAAAAAAQABAD1AAAAigMAAAAA&#10;" filled="f" stroked="f">
                  <v:textbox inset="0,0,0,0">
                    <w:txbxContent>
                      <w:p w:rsidR="00A325FF" w:rsidRDefault="00D10E8B">
                        <w:pPr>
                          <w:spacing w:line="261" w:lineRule="exact"/>
                          <w:rPr>
                            <w:rFonts w:ascii="Arial"/>
                            <w:sz w:val="26"/>
                          </w:rPr>
                        </w:pPr>
                        <w:r>
                          <w:rPr>
                            <w:rFonts w:ascii="Arial"/>
                            <w:color w:val="000071"/>
                            <w:w w:val="111"/>
                            <w:sz w:val="26"/>
                          </w:rPr>
                          <w:t>V</w:t>
                        </w:r>
                      </w:p>
                    </w:txbxContent>
                  </v:textbox>
                </v:shape>
                <v:shape id="Text Box 2070" o:spid="_x0000_s1742" type="#_x0000_t202" style="position:absolute;left:5869;top:802;width:24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waWcUA&#10;AADdAAAADwAAAGRycy9kb3ducmV2LnhtbESPQWvCQBSE70L/w/IK3nRjBKnRVUQUCkJpjIceX7PP&#10;ZDH7Nma3Gv99t1DwOMzMN8xy3dtG3KjzxrGCyTgBQVw6bbhScCr2ozcQPiBrbByTggd5WK9eBkvM&#10;tLtzTrdjqESEsM9QQR1Cm0npy5os+rFriaN3dp3FEGVXSd3hPcJtI9MkmUmLhuNCjS1tayovxx+r&#10;YPPF+c5cP74/83NuimKe8GF2UWr42m8WIAL14Rn+b79rBek0Te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pZxQAAAN0AAAAPAAAAAAAAAAAAAAAAAJgCAABkcnMv&#10;ZG93bnJldi54bWxQSwUGAAAAAAQABAD1AAAAigMAAAAA&#10;" filled="f" stroked="f">
                  <v:textbox inset="0,0,0,0">
                    <w:txbxContent>
                      <w:p w:rsidR="00A325FF" w:rsidRDefault="00D10E8B">
                        <w:pPr>
                          <w:spacing w:line="261" w:lineRule="exact"/>
                          <w:rPr>
                            <w:rFonts w:ascii="Arial"/>
                            <w:sz w:val="26"/>
                          </w:rPr>
                        </w:pPr>
                        <w:r>
                          <w:rPr>
                            <w:rFonts w:ascii="Arial"/>
                            <w:color w:val="000071"/>
                            <w:w w:val="131"/>
                            <w:sz w:val="26"/>
                          </w:rPr>
                          <w:t>V</w:t>
                        </w:r>
                      </w:p>
                    </w:txbxContent>
                  </v:textbox>
                </v:shape>
                <v:shape id="Text Box 2069" o:spid="_x0000_s1743" type="#_x0000_t202" style="position:absolute;left:1193;top:1387;width:249;height: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C/wsUA&#10;AADdAAAADwAAAGRycy9kb3ducmV2LnhtbESPQWvCQBSE7wX/w/IEb3VjBGmjq4goCIXSGA8en9ln&#10;sph9G7Orpv++Wyj0OMzMN8xi1dtGPKjzxrGCyTgBQVw6bbhScCx2r28gfEDW2DgmBd/kYbUcvCww&#10;0+7JOT0OoRIRwj5DBXUIbSalL2uy6MeuJY7exXUWQ5RdJXWHzwi3jUyTZCYtGo4LNba0qam8Hu5W&#10;wfrE+dbcPs9f+SU3RfGe8MfsqtRo2K/nIAL14T/8195rBek0ncL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L/CxQAAAN0AAAAPAAAAAAAAAAAAAAAAAJgCAABkcnMv&#10;ZG93bnJldi54bWxQSwUGAAAAAAQABAD1AAAAigMAAAAA&#10;" filled="f" stroked="f">
                  <v:textbox inset="0,0,0,0">
                    <w:txbxContent>
                      <w:p w:rsidR="00A325FF" w:rsidRDefault="00D10E8B">
                        <w:pPr>
                          <w:spacing w:line="261" w:lineRule="exact"/>
                          <w:rPr>
                            <w:rFonts w:ascii="Arial"/>
                            <w:sz w:val="26"/>
                          </w:rPr>
                        </w:pPr>
                        <w:r>
                          <w:rPr>
                            <w:rFonts w:ascii="Arial"/>
                            <w:color w:val="000071"/>
                            <w:w w:val="131"/>
                            <w:sz w:val="26"/>
                          </w:rPr>
                          <w:t>V</w:t>
                        </w:r>
                      </w:p>
                    </w:txbxContent>
                  </v:textbox>
                </v:shape>
                <v:shape id="Text Box 2068" o:spid="_x0000_s1744" type="#_x0000_t202" style="position:absolute;left:103;top:1876;width:1232;height:1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ntsYA&#10;AADdAAAADwAAAGRycy9kb3ducmV2LnhtbESPQWvCQBSE70L/w/IK3nTTWKRNXUWKglCQxvTg8Zl9&#10;JovZt2l21fjvXaHQ4zAz3zCzRW8bcaHOG8cKXsYJCOLSacOVgp9iPXoD4QOyxsYxKbiRh8X8aTDD&#10;TLsr53TZhUpECPsMFdQhtJmUvqzJoh+7ljh6R9dZDFF2ldQdXiPcNjJNkqm0aDgu1NjSZ03laXe2&#10;CpZ7zlfmd3v4zo+5KYr3hL+mJ6WGz/3yA0SgPvyH/9obrSCdpK/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kntsYAAADdAAAADwAAAAAAAAAAAAAAAACYAgAAZHJz&#10;L2Rvd25yZXYueG1sUEsFBgAAAAAEAAQA9QAAAIsDAAAAAA==&#10;" filled="f" stroked="f">
                  <v:textbox inset="0,0,0,0">
                    <w:txbxContent>
                      <w:p w:rsidR="00A325FF" w:rsidRDefault="00D10E8B">
                        <w:pPr>
                          <w:spacing w:line="419" w:lineRule="exact"/>
                          <w:rPr>
                            <w:rFonts w:ascii="Arial"/>
                            <w:sz w:val="28"/>
                          </w:rPr>
                        </w:pPr>
                        <w:r>
                          <w:rPr>
                            <w:rFonts w:ascii="Verdana"/>
                            <w:color w:val="000071"/>
                            <w:w w:val="110"/>
                            <w:sz w:val="28"/>
                          </w:rPr>
                          <w:t>0</w:t>
                        </w:r>
                        <w:r>
                          <w:rPr>
                            <w:rFonts w:ascii="Segoe Print"/>
                            <w:color w:val="000071"/>
                            <w:w w:val="110"/>
                            <w:sz w:val="28"/>
                          </w:rPr>
                          <w:t>)</w:t>
                        </w:r>
                        <w:r>
                          <w:rPr>
                            <w:rFonts w:ascii="Segoe Print"/>
                            <w:color w:val="000071"/>
                            <w:spacing w:val="-77"/>
                            <w:w w:val="110"/>
                            <w:sz w:val="28"/>
                          </w:rPr>
                          <w:t xml:space="preserve"> </w:t>
                        </w:r>
                        <w:r>
                          <w:rPr>
                            <w:rFonts w:ascii="Verdana"/>
                            <w:color w:val="000071"/>
                            <w:w w:val="110"/>
                            <w:position w:val="7"/>
                            <w:sz w:val="28"/>
                          </w:rPr>
                          <w:t xml:space="preserve">1 </w:t>
                        </w:r>
                        <w:r>
                          <w:rPr>
                            <w:rFonts w:ascii="Arial"/>
                            <w:color w:val="000071"/>
                            <w:w w:val="110"/>
                            <w:position w:val="-1"/>
                            <w:sz w:val="28"/>
                          </w:rPr>
                          <w:t>V</w:t>
                        </w:r>
                      </w:p>
                      <w:p w:rsidR="00A325FF" w:rsidRDefault="00D10E8B">
                        <w:pPr>
                          <w:spacing w:line="354" w:lineRule="exact"/>
                          <w:rPr>
                            <w:rFonts w:ascii="Arial"/>
                            <w:sz w:val="28"/>
                          </w:rPr>
                        </w:pPr>
                        <w:r>
                          <w:rPr>
                            <w:rFonts w:ascii="Verdana"/>
                            <w:color w:val="000071"/>
                            <w:w w:val="110"/>
                            <w:sz w:val="28"/>
                          </w:rPr>
                          <w:t>0</w:t>
                        </w:r>
                        <w:r>
                          <w:rPr>
                            <w:rFonts w:ascii="Segoe Print"/>
                            <w:color w:val="000071"/>
                            <w:w w:val="110"/>
                            <w:sz w:val="28"/>
                          </w:rPr>
                          <w:t>)</w:t>
                        </w:r>
                        <w:r>
                          <w:rPr>
                            <w:rFonts w:ascii="Segoe Print"/>
                            <w:color w:val="000071"/>
                            <w:spacing w:val="-77"/>
                            <w:w w:val="110"/>
                            <w:sz w:val="28"/>
                          </w:rPr>
                          <w:t xml:space="preserve"> </w:t>
                        </w:r>
                        <w:r>
                          <w:rPr>
                            <w:rFonts w:ascii="Verdana"/>
                            <w:color w:val="000071"/>
                            <w:w w:val="110"/>
                            <w:position w:val="7"/>
                            <w:sz w:val="28"/>
                          </w:rPr>
                          <w:t xml:space="preserve">2 </w:t>
                        </w:r>
                        <w:r>
                          <w:rPr>
                            <w:rFonts w:ascii="Arial"/>
                            <w:color w:val="000071"/>
                            <w:w w:val="110"/>
                            <w:position w:val="-1"/>
                            <w:sz w:val="28"/>
                          </w:rPr>
                          <w:t>V</w:t>
                        </w:r>
                      </w:p>
                      <w:p w:rsidR="00A325FF" w:rsidRDefault="00D10E8B">
                        <w:pPr>
                          <w:numPr>
                            <w:ilvl w:val="0"/>
                            <w:numId w:val="30"/>
                          </w:numPr>
                          <w:tabs>
                            <w:tab w:val="left" w:pos="311"/>
                          </w:tabs>
                          <w:spacing w:line="354" w:lineRule="exact"/>
                          <w:rPr>
                            <w:rFonts w:ascii="Arial"/>
                            <w:sz w:val="28"/>
                          </w:rPr>
                        </w:pPr>
                        <w:r>
                          <w:rPr>
                            <w:rFonts w:ascii="Verdana"/>
                            <w:color w:val="000071"/>
                            <w:w w:val="115"/>
                            <w:position w:val="7"/>
                            <w:sz w:val="28"/>
                          </w:rPr>
                          <w:t xml:space="preserve">3 </w:t>
                        </w:r>
                        <w:r>
                          <w:rPr>
                            <w:rFonts w:ascii="Arial"/>
                            <w:color w:val="000071"/>
                            <w:w w:val="115"/>
                            <w:position w:val="-1"/>
                            <w:sz w:val="28"/>
                          </w:rPr>
                          <w:t>V</w:t>
                        </w:r>
                        <w:r>
                          <w:rPr>
                            <w:rFonts w:ascii="Arial"/>
                            <w:color w:val="000071"/>
                            <w:spacing w:val="62"/>
                            <w:w w:val="115"/>
                            <w:position w:val="-1"/>
                            <w:sz w:val="28"/>
                          </w:rPr>
                          <w:t xml:space="preserve"> </w:t>
                        </w:r>
                        <w:r>
                          <w:rPr>
                            <w:rFonts w:ascii="Arial"/>
                            <w:color w:val="000071"/>
                            <w:w w:val="115"/>
                            <w:position w:val="-1"/>
                            <w:sz w:val="28"/>
                          </w:rPr>
                          <w:t>V</w:t>
                        </w:r>
                      </w:p>
                      <w:p w:rsidR="00A325FF" w:rsidRDefault="00D10E8B">
                        <w:pPr>
                          <w:numPr>
                            <w:ilvl w:val="0"/>
                            <w:numId w:val="30"/>
                          </w:numPr>
                          <w:tabs>
                            <w:tab w:val="left" w:pos="311"/>
                          </w:tabs>
                          <w:spacing w:line="345" w:lineRule="exact"/>
                          <w:rPr>
                            <w:rFonts w:ascii="Arial"/>
                            <w:sz w:val="28"/>
                          </w:rPr>
                        </w:pPr>
                        <w:r>
                          <w:rPr>
                            <w:rFonts w:ascii="Verdana"/>
                            <w:color w:val="000071"/>
                            <w:w w:val="120"/>
                            <w:position w:val="7"/>
                            <w:sz w:val="28"/>
                          </w:rPr>
                          <w:t>4</w:t>
                        </w:r>
                        <w:r>
                          <w:rPr>
                            <w:rFonts w:ascii="Verdana"/>
                            <w:color w:val="000071"/>
                            <w:spacing w:val="8"/>
                            <w:w w:val="120"/>
                            <w:position w:val="7"/>
                            <w:sz w:val="28"/>
                          </w:rPr>
                          <w:t xml:space="preserve"> </w:t>
                        </w:r>
                        <w:r>
                          <w:rPr>
                            <w:rFonts w:ascii="Arial"/>
                            <w:color w:val="000071"/>
                            <w:w w:val="120"/>
                            <w:position w:val="-1"/>
                            <w:sz w:val="28"/>
                          </w:rPr>
                          <w:t>V</w:t>
                        </w:r>
                      </w:p>
                    </w:txbxContent>
                  </v:textbox>
                </v:shape>
                <v:shape id="Text Box 2067" o:spid="_x0000_s1745" type="#_x0000_t202" style="position:absolute;left:2139;top:2003;width:612;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CLcYA&#10;AADdAAAADwAAAGRycy9kb3ducmV2LnhtbESPQWvCQBSE70L/w/IK3nTTSKVNXUWKglCQxvTg8Zl9&#10;JovZt2l21fjvXaHQ4zAz3zCzRW8bcaHOG8cKXsYJCOLSacOVgp9iPXoD4QOyxsYxKbiRh8X8aTDD&#10;TLsr53TZhUpECPsMFdQhtJmUvqzJoh+7ljh6R9dZDFF2ldQdXiPcNjJNkqm0aDgu1NjSZ03laXe2&#10;CpZ7zlfmd3v4zo+5KYr3hL+mJ6WGz/3yA0SgPvyH/9obrSCdpK/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WCLcYAAADdAAAADwAAAAAAAAAAAAAAAACYAgAAZHJz&#10;L2Rvd25yZXYueG1sUEsFBgAAAAAEAAQA9QAAAIsDAAAAAA==&#10;" filled="f" stroked="f">
                  <v:textbox inset="0,0,0,0">
                    <w:txbxContent>
                      <w:p w:rsidR="00A325FF" w:rsidRDefault="00D10E8B">
                        <w:pPr>
                          <w:spacing w:line="303" w:lineRule="exact"/>
                          <w:rPr>
                            <w:rFonts w:ascii="Arial"/>
                            <w:sz w:val="28"/>
                          </w:rPr>
                        </w:pPr>
                        <w:r>
                          <w:rPr>
                            <w:rFonts w:ascii="Arial"/>
                            <w:color w:val="000071"/>
                            <w:w w:val="125"/>
                            <w:sz w:val="28"/>
                          </w:rPr>
                          <w:t>V</w:t>
                        </w:r>
                        <w:r>
                          <w:rPr>
                            <w:rFonts w:ascii="Arial"/>
                            <w:color w:val="000071"/>
                            <w:spacing w:val="26"/>
                            <w:w w:val="125"/>
                            <w:sz w:val="28"/>
                          </w:rPr>
                          <w:t xml:space="preserve"> </w:t>
                        </w:r>
                        <w:r>
                          <w:rPr>
                            <w:rFonts w:ascii="Arial"/>
                            <w:color w:val="000071"/>
                            <w:w w:val="125"/>
                            <w:sz w:val="28"/>
                          </w:rPr>
                          <w:t>V</w:t>
                        </w:r>
                      </w:p>
                      <w:p w:rsidR="00A325FF" w:rsidRDefault="00D10E8B">
                        <w:pPr>
                          <w:spacing w:before="32" w:line="300" w:lineRule="exact"/>
                          <w:rPr>
                            <w:rFonts w:ascii="Arial"/>
                            <w:sz w:val="28"/>
                          </w:rPr>
                        </w:pPr>
                        <w:r>
                          <w:rPr>
                            <w:rFonts w:ascii="Arial"/>
                            <w:color w:val="000071"/>
                            <w:w w:val="125"/>
                            <w:sz w:val="28"/>
                          </w:rPr>
                          <w:t>V</w:t>
                        </w:r>
                        <w:r>
                          <w:rPr>
                            <w:rFonts w:ascii="Arial"/>
                            <w:color w:val="000071"/>
                            <w:spacing w:val="26"/>
                            <w:w w:val="125"/>
                            <w:sz w:val="28"/>
                          </w:rPr>
                          <w:t xml:space="preserve"> </w:t>
                        </w:r>
                        <w:r>
                          <w:rPr>
                            <w:rFonts w:ascii="Arial"/>
                            <w:color w:val="000071"/>
                            <w:w w:val="125"/>
                            <w:sz w:val="28"/>
                          </w:rPr>
                          <w:t>V</w:t>
                        </w:r>
                      </w:p>
                    </w:txbxContent>
                  </v:textbox>
                </v:shape>
                <v:shape id="Text Box 2066" o:spid="_x0000_s1746" type="#_x0000_t202" style="position:absolute;left:3232;top:2003;width:591;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cWsYA&#10;AADdAAAADwAAAGRycy9kb3ducmV2LnhtbESPQWvCQBSE7wX/w/IEb3XTCKGmriKiIBRKYzz0+Jp9&#10;JovZtzG7avrvu4WCx2FmvmEWq8G24ka9N44VvEwTEMSV04ZrBcdy9/wKwgdkja1jUvBDHlbL0dMC&#10;c+3uXNDtEGoRIexzVNCE0OVS+qohi37qOuLonVxvMUTZ11L3eI9w28o0STJp0XBcaLCjTUPV+XC1&#10;CtZfXGzN5eP7szgVpiznCb9nZ6Um42H9BiLQEB7h//ZeK0hnaQZ/b+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ccWsYAAADdAAAADwAAAAAAAAAAAAAAAACYAgAAZHJz&#10;L2Rvd25yZXYueG1sUEsFBgAAAAAEAAQA9QAAAIsDAAAAAA==&#10;" filled="f" stroked="f">
                  <v:textbox inset="0,0,0,0">
                    <w:txbxContent>
                      <w:p w:rsidR="00A325FF" w:rsidRDefault="00D10E8B">
                        <w:pPr>
                          <w:spacing w:line="303" w:lineRule="exact"/>
                          <w:rPr>
                            <w:rFonts w:ascii="Arial"/>
                            <w:sz w:val="28"/>
                          </w:rPr>
                        </w:pPr>
                        <w:r>
                          <w:rPr>
                            <w:rFonts w:ascii="Arial"/>
                            <w:color w:val="000071"/>
                            <w:w w:val="125"/>
                            <w:sz w:val="28"/>
                          </w:rPr>
                          <w:t>V</w:t>
                        </w:r>
                        <w:r>
                          <w:rPr>
                            <w:rFonts w:ascii="Arial"/>
                            <w:color w:val="000071"/>
                            <w:spacing w:val="5"/>
                            <w:w w:val="125"/>
                            <w:sz w:val="28"/>
                          </w:rPr>
                          <w:t xml:space="preserve"> </w:t>
                        </w:r>
                        <w:r>
                          <w:rPr>
                            <w:rFonts w:ascii="Arial"/>
                            <w:color w:val="000071"/>
                            <w:w w:val="125"/>
                            <w:sz w:val="28"/>
                          </w:rPr>
                          <w:t>V</w:t>
                        </w:r>
                      </w:p>
                      <w:p w:rsidR="00A325FF" w:rsidRDefault="00D10E8B">
                        <w:pPr>
                          <w:spacing w:before="32" w:line="300" w:lineRule="exact"/>
                          <w:rPr>
                            <w:rFonts w:ascii="Arial"/>
                            <w:sz w:val="28"/>
                          </w:rPr>
                        </w:pPr>
                        <w:r>
                          <w:rPr>
                            <w:rFonts w:ascii="Arial"/>
                            <w:color w:val="000071"/>
                            <w:w w:val="125"/>
                            <w:sz w:val="28"/>
                          </w:rPr>
                          <w:t>V</w:t>
                        </w:r>
                        <w:r>
                          <w:rPr>
                            <w:rFonts w:ascii="Arial"/>
                            <w:color w:val="000071"/>
                            <w:spacing w:val="5"/>
                            <w:w w:val="125"/>
                            <w:sz w:val="28"/>
                          </w:rPr>
                          <w:t xml:space="preserve"> </w:t>
                        </w:r>
                        <w:r>
                          <w:rPr>
                            <w:rFonts w:ascii="Arial"/>
                            <w:color w:val="000071"/>
                            <w:w w:val="125"/>
                            <w:sz w:val="28"/>
                          </w:rPr>
                          <w:t>V</w:t>
                        </w:r>
                      </w:p>
                    </w:txbxContent>
                  </v:textbox>
                </v:shape>
                <v:shape id="Text Box 2065" o:spid="_x0000_s1747" type="#_x0000_t202" style="position:absolute;left:4973;top:2003;width:612;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5wcYA&#10;AADdAAAADwAAAGRycy9kb3ducmV2LnhtbESPQWvCQBSE74X+h+UVvNVNI2ibuooUBUGQxvTg8Zl9&#10;JovZt2l21fjv3YLQ4zAz3zDTeW8bcaHOG8cK3oYJCOLSacOVgp9i9foOwgdkjY1jUnAjD/PZ89MU&#10;M+2unNNlFyoRIewzVFCH0GZS+rImi37oWuLoHV1nMUTZVVJ3eI1w28g0ScbSouG4UGNLXzWVp93Z&#10;KljsOV+a3+3hOz/mpig+Et6MT0oNXvrFJ4hAffgPP9prrSAdpRP4ex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u5wcYAAADdAAAADwAAAAAAAAAAAAAAAACYAgAAZHJz&#10;L2Rvd25yZXYueG1sUEsFBgAAAAAEAAQA9QAAAIsDAAAAAA==&#10;" filled="f" stroked="f">
                  <v:textbox inset="0,0,0,0">
                    <w:txbxContent>
                      <w:p w:rsidR="00A325FF" w:rsidRDefault="00D10E8B">
                        <w:pPr>
                          <w:spacing w:line="303" w:lineRule="exact"/>
                          <w:rPr>
                            <w:rFonts w:ascii="Arial"/>
                            <w:sz w:val="28"/>
                          </w:rPr>
                        </w:pPr>
                        <w:r>
                          <w:rPr>
                            <w:rFonts w:ascii="Arial"/>
                            <w:color w:val="000071"/>
                            <w:w w:val="125"/>
                            <w:sz w:val="28"/>
                          </w:rPr>
                          <w:t>V</w:t>
                        </w:r>
                        <w:r>
                          <w:rPr>
                            <w:rFonts w:ascii="Arial"/>
                            <w:color w:val="000071"/>
                            <w:spacing w:val="26"/>
                            <w:w w:val="125"/>
                            <w:sz w:val="28"/>
                          </w:rPr>
                          <w:t xml:space="preserve"> </w:t>
                        </w:r>
                        <w:r>
                          <w:rPr>
                            <w:rFonts w:ascii="Arial"/>
                            <w:color w:val="000071"/>
                            <w:w w:val="125"/>
                            <w:sz w:val="28"/>
                          </w:rPr>
                          <w:t>V</w:t>
                        </w:r>
                      </w:p>
                      <w:p w:rsidR="00A325FF" w:rsidRDefault="00D10E8B">
                        <w:pPr>
                          <w:spacing w:before="32" w:line="300" w:lineRule="exact"/>
                          <w:rPr>
                            <w:rFonts w:ascii="Arial"/>
                            <w:sz w:val="28"/>
                          </w:rPr>
                        </w:pPr>
                        <w:r>
                          <w:rPr>
                            <w:rFonts w:ascii="Arial"/>
                            <w:color w:val="000071"/>
                            <w:w w:val="125"/>
                            <w:sz w:val="28"/>
                          </w:rPr>
                          <w:t>V</w:t>
                        </w:r>
                        <w:r>
                          <w:rPr>
                            <w:rFonts w:ascii="Arial"/>
                            <w:color w:val="000071"/>
                            <w:spacing w:val="26"/>
                            <w:w w:val="125"/>
                            <w:sz w:val="28"/>
                          </w:rPr>
                          <w:t xml:space="preserve"> </w:t>
                        </w:r>
                        <w:r>
                          <w:rPr>
                            <w:rFonts w:ascii="Arial"/>
                            <w:color w:val="000071"/>
                            <w:w w:val="125"/>
                            <w:sz w:val="28"/>
                          </w:rPr>
                          <w:t>V</w:t>
                        </w:r>
                      </w:p>
                    </w:txbxContent>
                  </v:textbox>
                </v:shape>
                <v:shape id="Text Box 2064" o:spid="_x0000_s1748" type="#_x0000_t202" style="position:absolute;left:6065;top:2003;width:591;height: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ts8MA&#10;AADdAAAADwAAAGRycy9kb3ducmV2LnhtbERPz2vCMBS+D/Y/hDfYbabrQFxnKiIbCINh2x08PpvX&#10;Nti81CZq998vB8Hjx/d7uZpsLy40euNYwessAUFcO224VfBbfb0sQPiArLF3TAr+yMMqf3xYYqbd&#10;lQu6lKEVMYR9hgq6EIZMSl93ZNHP3EAcucaNFkOEYyv1iNcYbnuZJslcWjQcGzocaNNRfSzPVsF6&#10;z8WnOf0cdkVTmKp6T/h7flTq+Wlaf4AINIW7+ObeagXpWxrnxjfxCcj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Qts8MAAADdAAAADwAAAAAAAAAAAAAAAACYAgAAZHJzL2Rv&#10;d25yZXYueG1sUEsFBgAAAAAEAAQA9QAAAIgDAAAAAA==&#10;" filled="f" stroked="f">
                  <v:textbox inset="0,0,0,0">
                    <w:txbxContent>
                      <w:p w:rsidR="00A325FF" w:rsidRDefault="00D10E8B">
                        <w:pPr>
                          <w:spacing w:line="303" w:lineRule="exact"/>
                          <w:rPr>
                            <w:rFonts w:ascii="Arial"/>
                            <w:sz w:val="28"/>
                          </w:rPr>
                        </w:pPr>
                        <w:r>
                          <w:rPr>
                            <w:rFonts w:ascii="Arial"/>
                            <w:color w:val="000071"/>
                            <w:w w:val="125"/>
                            <w:sz w:val="28"/>
                          </w:rPr>
                          <w:t>V</w:t>
                        </w:r>
                        <w:r>
                          <w:rPr>
                            <w:rFonts w:ascii="Arial"/>
                            <w:color w:val="000071"/>
                            <w:spacing w:val="5"/>
                            <w:w w:val="125"/>
                            <w:sz w:val="28"/>
                          </w:rPr>
                          <w:t xml:space="preserve"> </w:t>
                        </w:r>
                        <w:r>
                          <w:rPr>
                            <w:rFonts w:ascii="Arial"/>
                            <w:color w:val="000071"/>
                            <w:w w:val="125"/>
                            <w:sz w:val="28"/>
                          </w:rPr>
                          <w:t>V</w:t>
                        </w:r>
                      </w:p>
                      <w:p w:rsidR="00A325FF" w:rsidRDefault="00D10E8B">
                        <w:pPr>
                          <w:spacing w:before="32" w:line="300" w:lineRule="exact"/>
                          <w:rPr>
                            <w:rFonts w:ascii="Arial"/>
                            <w:sz w:val="28"/>
                          </w:rPr>
                        </w:pPr>
                        <w:r>
                          <w:rPr>
                            <w:rFonts w:ascii="Arial"/>
                            <w:color w:val="000071"/>
                            <w:w w:val="125"/>
                            <w:sz w:val="28"/>
                          </w:rPr>
                          <w:t>V</w:t>
                        </w:r>
                        <w:r>
                          <w:rPr>
                            <w:rFonts w:ascii="Arial"/>
                            <w:color w:val="000071"/>
                            <w:spacing w:val="5"/>
                            <w:w w:val="125"/>
                            <w:sz w:val="28"/>
                          </w:rPr>
                          <w:t xml:space="preserve"> </w:t>
                        </w:r>
                        <w:r>
                          <w:rPr>
                            <w:rFonts w:ascii="Arial"/>
                            <w:color w:val="000071"/>
                            <w:w w:val="125"/>
                            <w:sz w:val="28"/>
                          </w:rPr>
                          <w:t>V</w:t>
                        </w:r>
                      </w:p>
                    </w:txbxContent>
                  </v:textbox>
                </v:shape>
                <v:shape id="Text Box 2063" o:spid="_x0000_s1749" type="#_x0000_t202" style="position:absolute;left:1815;top:2712;width:2353;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iIKMUA&#10;AADdAAAADwAAAGRycy9kb3ducmV2LnhtbESPQWvCQBSE70L/w/IKvenGFKRGVxFpQRCKMR56fM0+&#10;k8Xs25hdNf77rlDwOMzMN8x82dtGXKnzxrGC8SgBQVw6bbhScCi+hh8gfEDW2DgmBXfysFy8DOaY&#10;aXfjnK77UIkIYZ+hgjqENpPSlzVZ9CPXEkfv6DqLIcqukrrDW4TbRqZJMpEWDceFGlta11Se9her&#10;YPXD+ac5f//u8mNuimKa8HZyUurttV/NQATqwzP8395oBel7OoX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IgoxQAAAN0AAAAPAAAAAAAAAAAAAAAAAJgCAABkcnMv&#10;ZG93bnJldi54bWxQSwUGAAAAAAQABAD1AAAAigMAAAAA&#10;" filled="f" stroked="f">
                  <v:textbox inset="0,0,0,0">
                    <w:txbxContent>
                      <w:p w:rsidR="00A325FF" w:rsidRDefault="00D10E8B">
                        <w:pPr>
                          <w:spacing w:line="281" w:lineRule="exact"/>
                          <w:rPr>
                            <w:rFonts w:ascii="Arial"/>
                            <w:sz w:val="28"/>
                          </w:rPr>
                        </w:pPr>
                        <w:r>
                          <w:rPr>
                            <w:rFonts w:ascii="Arial"/>
                            <w:color w:val="000071"/>
                            <w:w w:val="130"/>
                            <w:sz w:val="28"/>
                          </w:rPr>
                          <w:t xml:space="preserve">V V V </w:t>
                        </w:r>
                        <w:r>
                          <w:rPr>
                            <w:rFonts w:ascii="Arial"/>
                            <w:color w:val="000071"/>
                            <w:w w:val="220"/>
                            <w:sz w:val="28"/>
                            <w:shd w:val="clear" w:color="auto" w:fill="FFFFD8"/>
                          </w:rPr>
                          <w:t>{</w:t>
                        </w:r>
                        <w:r>
                          <w:rPr>
                            <w:rFonts w:ascii="Arial"/>
                            <w:color w:val="000071"/>
                            <w:spacing w:val="-102"/>
                            <w:w w:val="220"/>
                            <w:sz w:val="28"/>
                          </w:rPr>
                          <w:t xml:space="preserve"> </w:t>
                        </w:r>
                        <w:r>
                          <w:rPr>
                            <w:rFonts w:ascii="Arial"/>
                            <w:color w:val="000071"/>
                            <w:w w:val="130"/>
                            <w:sz w:val="28"/>
                          </w:rPr>
                          <w:t>V V V</w:t>
                        </w:r>
                      </w:p>
                    </w:txbxContent>
                  </v:textbox>
                </v:shape>
                <v:shape id="Text Box 2062" o:spid="_x0000_s1750" type="#_x0000_t202" style="position:absolute;left:4648;top:2712;width:2007;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u3aMQA&#10;AADdAAAADwAAAGRycy9kb3ducmV2LnhtbERPz2vCMBS+C/sfwhN201QF0dpUZGwwGIzV7rDjs3lt&#10;Q5uXrsm0+++Xw8Djx/c7O062F1cavXGsYLVMQBBXThtuFHyWL4sdCB+QNfaOScEveTjmD7MMU+1u&#10;XND1HBoRQ9inqKANYUil9FVLFv3SDcSRq91oMUQ4NlKPeIvhtpfrJNlKi4ZjQ4sDPbVUdecfq+D0&#10;xcWz+X6/fBR1Ycpyn/DbtlPqcT6dDiACTeEu/ne/agXrzSbuj2/i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t2jEAAAA3QAAAA8AAAAAAAAAAAAAAAAAmAIAAGRycy9k&#10;b3ducmV2LnhtbFBLBQYAAAAABAAEAPUAAACJAwAAAAA=&#10;" filled="f" stroked="f">
                  <v:textbox inset="0,0,0,0">
                    <w:txbxContent>
                      <w:p w:rsidR="00A325FF" w:rsidRDefault="00D10E8B">
                        <w:pPr>
                          <w:spacing w:line="281" w:lineRule="exact"/>
                          <w:rPr>
                            <w:rFonts w:ascii="Arial"/>
                            <w:sz w:val="28"/>
                          </w:rPr>
                        </w:pPr>
                        <w:r>
                          <w:rPr>
                            <w:rFonts w:ascii="Arial"/>
                            <w:color w:val="000071"/>
                            <w:w w:val="130"/>
                            <w:sz w:val="28"/>
                          </w:rPr>
                          <w:t xml:space="preserve">V V V </w:t>
                        </w:r>
                        <w:r>
                          <w:rPr>
                            <w:rFonts w:ascii="Arial"/>
                            <w:color w:val="000071"/>
                            <w:w w:val="220"/>
                            <w:sz w:val="28"/>
                            <w:shd w:val="clear" w:color="auto" w:fill="FFFFD8"/>
                          </w:rPr>
                          <w:t>{</w:t>
                        </w:r>
                        <w:r>
                          <w:rPr>
                            <w:rFonts w:ascii="Arial"/>
                            <w:color w:val="000071"/>
                            <w:spacing w:val="-79"/>
                            <w:w w:val="220"/>
                            <w:sz w:val="28"/>
                          </w:rPr>
                          <w:t xml:space="preserve"> </w:t>
                        </w:r>
                        <w:r>
                          <w:rPr>
                            <w:rFonts w:ascii="Arial"/>
                            <w:color w:val="000071"/>
                            <w:w w:val="130"/>
                            <w:sz w:val="28"/>
                          </w:rPr>
                          <w:t>V V</w:t>
                        </w:r>
                      </w:p>
                    </w:txbxContent>
                  </v:textbox>
                </v:shape>
                <v:shape id="Text Box 2061" o:spid="_x0000_s1751" type="#_x0000_t202" style="position:absolute;left:2502;top:533;width:2309;height: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S88UA&#10;AADdAAAADwAAAGRycy9kb3ducmV2LnhtbESPQWvCQBSE70L/w/KE3nSjgmh0FSkWCgUxxkOPr9ln&#10;sph9G7NbTf+9Kwgeh5n5hlmuO1uLK7XeOFYwGiYgiAunDZcKjvnnYAbCB2SNtWNS8E8e1qu33hJT&#10;7W6c0fUQShEh7FNUUIXQpFL6oiKLfuga4uidXGsxRNmWUrd4i3Bby3GSTKVFw3GhwoY+KirOhz+r&#10;YPPD2dZcdr/77JSZPJ8n/D09K/Xe7zYLEIG68Ao/219awXgyGcH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9xLzxQAAAN0AAAAPAAAAAAAAAAAAAAAAAJgCAABkcnMv&#10;ZG93bnJldi54bWxQSwUGAAAAAAQABAD1AAAAigMAAAAA&#10;" filled="f" stroked="f">
                  <v:textbox inset="0,0,0,0">
                    <w:txbxContent>
                      <w:p w:rsidR="00A325FF" w:rsidRDefault="00A325FF">
                        <w:pPr>
                          <w:spacing w:before="10"/>
                          <w:rPr>
                            <w:sz w:val="21"/>
                          </w:rPr>
                        </w:pPr>
                      </w:p>
                      <w:p w:rsidR="00A325FF" w:rsidRDefault="00D10E8B">
                        <w:pPr>
                          <w:tabs>
                            <w:tab w:val="left" w:pos="1028"/>
                            <w:tab w:val="left" w:pos="1640"/>
                            <w:tab w:val="left" w:pos="2209"/>
                          </w:tabs>
                          <w:spacing w:line="115" w:lineRule="exact"/>
                          <w:ind w:left="472" w:right="-130"/>
                          <w:rPr>
                            <w:rFonts w:ascii="Arial"/>
                            <w:sz w:val="26"/>
                          </w:rPr>
                        </w:pPr>
                        <w:r>
                          <w:rPr>
                            <w:rFonts w:ascii="Arial"/>
                            <w:color w:val="000071"/>
                            <w:w w:val="135"/>
                            <w:sz w:val="26"/>
                          </w:rPr>
                          <w:t>V</w:t>
                        </w:r>
                        <w:r>
                          <w:rPr>
                            <w:rFonts w:ascii="Arial"/>
                            <w:color w:val="000071"/>
                            <w:w w:val="135"/>
                            <w:sz w:val="26"/>
                          </w:rPr>
                          <w:tab/>
                          <w:t>V</w:t>
                        </w:r>
                        <w:r>
                          <w:rPr>
                            <w:rFonts w:ascii="Arial"/>
                            <w:color w:val="000071"/>
                            <w:w w:val="135"/>
                            <w:sz w:val="26"/>
                          </w:rPr>
                          <w:tab/>
                          <w:t>V</w:t>
                        </w:r>
                        <w:r>
                          <w:rPr>
                            <w:rFonts w:ascii="Arial"/>
                            <w:color w:val="000071"/>
                            <w:w w:val="135"/>
                            <w:sz w:val="26"/>
                          </w:rPr>
                          <w:tab/>
                        </w:r>
                        <w:r>
                          <w:rPr>
                            <w:rFonts w:ascii="Arial"/>
                            <w:color w:val="000071"/>
                            <w:spacing w:val="-17"/>
                            <w:w w:val="220"/>
                            <w:sz w:val="26"/>
                          </w:rPr>
                          <w:t>{</w:t>
                        </w:r>
                      </w:p>
                    </w:txbxContent>
                  </v:textbox>
                </v:shape>
                <w10:anchorlock/>
              </v:group>
            </w:pict>
          </mc:Fallback>
        </mc:AlternateContent>
      </w:r>
    </w:p>
    <w:p w:rsidR="00A325FF" w:rsidRDefault="00D10E8B">
      <w:pPr>
        <w:pStyle w:val="Brdtekst"/>
        <w:spacing w:before="150"/>
        <w:ind w:left="140" w:right="411" w:hanging="7"/>
        <w:jc w:val="center"/>
      </w:pPr>
      <w:r>
        <w:rPr>
          <w:w w:val="105"/>
        </w:rPr>
        <w:t xml:space="preserve">FIG. 17:  </w:t>
      </w:r>
      <w:bookmarkStart w:id="76" w:name="_bookmark61"/>
      <w:bookmarkEnd w:id="76"/>
      <w:r>
        <w:rPr>
          <w:w w:val="105"/>
        </w:rPr>
        <w:t xml:space="preserve">Quantum circuit of Grover’s search algorithm for (top) </w:t>
      </w:r>
      <w:r>
        <w:rPr>
          <w:spacing w:val="-4"/>
          <w:w w:val="105"/>
        </w:rPr>
        <w:t xml:space="preserve">two  </w:t>
      </w:r>
      <w:r>
        <w:rPr>
          <w:w w:val="105"/>
        </w:rPr>
        <w:t xml:space="preserve">qubits and (bottom) three qubits implemented     on quantum computer. </w:t>
      </w:r>
      <w:r>
        <w:rPr>
          <w:spacing w:val="-6"/>
          <w:w w:val="105"/>
        </w:rPr>
        <w:t xml:space="preserve">For </w:t>
      </w:r>
      <w:r>
        <w:rPr>
          <w:w w:val="105"/>
        </w:rPr>
        <w:t xml:space="preserve">two-qubit search, only </w:t>
      </w:r>
      <w:r>
        <w:rPr>
          <w:rFonts w:ascii="Georgia" w:hAnsi="Georgia"/>
          <w:w w:val="105"/>
        </w:rPr>
        <w:t xml:space="preserve">1 </w:t>
      </w:r>
      <w:r>
        <w:rPr>
          <w:spacing w:val="-3"/>
          <w:w w:val="105"/>
        </w:rPr>
        <w:t xml:space="preserve">Grover </w:t>
      </w:r>
      <w:r>
        <w:rPr>
          <w:w w:val="105"/>
        </w:rPr>
        <w:t>iteration is need, while for three qubits ca</w:t>
      </w:r>
      <w:r>
        <w:rPr>
          <w:w w:val="105"/>
        </w:rPr>
        <w:t xml:space="preserve">se </w:t>
      </w:r>
      <w:r>
        <w:rPr>
          <w:i/>
          <w:w w:val="105"/>
        </w:rPr>
        <w:t xml:space="preserve">n </w:t>
      </w:r>
      <w:r>
        <w:rPr>
          <w:rFonts w:ascii="Georgia" w:hAnsi="Georgia"/>
          <w:w w:val="105"/>
        </w:rPr>
        <w:t xml:space="preserve">= 2 </w:t>
      </w:r>
      <w:r>
        <w:rPr>
          <w:spacing w:val="-3"/>
          <w:w w:val="105"/>
        </w:rPr>
        <w:t xml:space="preserve">Grover </w:t>
      </w:r>
      <w:r>
        <w:rPr>
          <w:w w:val="105"/>
        </w:rPr>
        <w:t>iterations</w:t>
      </w:r>
      <w:r>
        <w:rPr>
          <w:spacing w:val="20"/>
          <w:w w:val="105"/>
        </w:rPr>
        <w:t xml:space="preserve"> </w:t>
      </w:r>
      <w:r>
        <w:rPr>
          <w:w w:val="105"/>
        </w:rPr>
        <w:t>are</w:t>
      </w:r>
      <w:r>
        <w:rPr>
          <w:spacing w:val="20"/>
          <w:w w:val="105"/>
        </w:rPr>
        <w:t xml:space="preserve"> </w:t>
      </w:r>
      <w:r>
        <w:rPr>
          <w:w w:val="105"/>
        </w:rPr>
        <w:t>need.</w:t>
      </w:r>
      <w:r>
        <w:rPr>
          <w:spacing w:val="45"/>
          <w:w w:val="105"/>
        </w:rPr>
        <w:t xml:space="preserve"> </w:t>
      </w:r>
      <w:r>
        <w:rPr>
          <w:w w:val="105"/>
        </w:rPr>
        <w:t>The</w:t>
      </w:r>
      <w:r>
        <w:rPr>
          <w:spacing w:val="20"/>
          <w:w w:val="105"/>
        </w:rPr>
        <w:t xml:space="preserve"> </w:t>
      </w:r>
      <w:r>
        <w:rPr>
          <w:w w:val="105"/>
        </w:rPr>
        <w:t>actually</w:t>
      </w:r>
      <w:r>
        <w:rPr>
          <w:spacing w:val="20"/>
          <w:w w:val="105"/>
        </w:rPr>
        <w:t xml:space="preserve"> </w:t>
      </w:r>
      <w:r>
        <w:rPr>
          <w:w w:val="105"/>
        </w:rPr>
        <w:t>circuit</w:t>
      </w:r>
      <w:r>
        <w:rPr>
          <w:spacing w:val="21"/>
          <w:w w:val="105"/>
        </w:rPr>
        <w:t xml:space="preserve"> </w:t>
      </w:r>
      <w:r>
        <w:rPr>
          <w:w w:val="105"/>
        </w:rPr>
        <w:t>needs</w:t>
      </w:r>
      <w:r>
        <w:rPr>
          <w:spacing w:val="20"/>
          <w:w w:val="105"/>
        </w:rPr>
        <w:t xml:space="preserve"> </w:t>
      </w:r>
      <w:r>
        <w:rPr>
          <w:w w:val="105"/>
        </w:rPr>
        <w:t>to</w:t>
      </w:r>
      <w:r>
        <w:rPr>
          <w:spacing w:val="20"/>
          <w:w w:val="105"/>
        </w:rPr>
        <w:t xml:space="preserve"> </w:t>
      </w:r>
      <w:r>
        <w:rPr>
          <w:w w:val="105"/>
        </w:rPr>
        <w:t>decompose</w:t>
      </w:r>
      <w:r>
        <w:rPr>
          <w:spacing w:val="21"/>
          <w:w w:val="105"/>
        </w:rPr>
        <w:t xml:space="preserve"> </w:t>
      </w:r>
      <w:r>
        <w:rPr>
          <w:w w:val="105"/>
        </w:rPr>
        <w:t>the</w:t>
      </w:r>
      <w:r>
        <w:rPr>
          <w:spacing w:val="20"/>
          <w:w w:val="105"/>
        </w:rPr>
        <w:t xml:space="preserve"> </w:t>
      </w:r>
      <w:r>
        <w:rPr>
          <w:w w:val="105"/>
        </w:rPr>
        <w:t>control-control-NOT</w:t>
      </w:r>
      <w:r>
        <w:rPr>
          <w:spacing w:val="20"/>
          <w:w w:val="105"/>
        </w:rPr>
        <w:t xml:space="preserve"> </w:t>
      </w:r>
      <w:r>
        <w:rPr>
          <w:w w:val="105"/>
        </w:rPr>
        <w:t>gate</w:t>
      </w:r>
      <w:r>
        <w:rPr>
          <w:spacing w:val="21"/>
          <w:w w:val="105"/>
        </w:rPr>
        <w:t xml:space="preserve"> </w:t>
      </w:r>
      <w:r>
        <w:rPr>
          <w:w w:val="105"/>
        </w:rPr>
        <w:t>into</w:t>
      </w:r>
      <w:r>
        <w:rPr>
          <w:spacing w:val="20"/>
          <w:w w:val="105"/>
        </w:rPr>
        <w:t xml:space="preserve"> </w:t>
      </w:r>
      <w:r>
        <w:rPr>
          <w:w w:val="105"/>
        </w:rPr>
        <w:t>several</w:t>
      </w:r>
      <w:r>
        <w:rPr>
          <w:spacing w:val="20"/>
          <w:w w:val="105"/>
        </w:rPr>
        <w:t xml:space="preserve"> </w:t>
      </w:r>
      <w:r>
        <w:rPr>
          <w:w w:val="105"/>
        </w:rPr>
        <w:t>single</w:t>
      </w:r>
      <w:r>
        <w:rPr>
          <w:spacing w:val="21"/>
          <w:w w:val="105"/>
        </w:rPr>
        <w:t xml:space="preserve"> </w:t>
      </w:r>
      <w:r>
        <w:rPr>
          <w:w w:val="105"/>
        </w:rPr>
        <w:t>or</w:t>
      </w:r>
    </w:p>
    <w:p w:rsidR="00A325FF" w:rsidRDefault="00D10E8B">
      <w:pPr>
        <w:pStyle w:val="Brdtekst"/>
        <w:spacing w:line="227" w:lineRule="exact"/>
        <w:ind w:left="143" w:right="419"/>
        <w:jc w:val="center"/>
      </w:pPr>
      <w:r>
        <w:rPr>
          <w:w w:val="110"/>
        </w:rPr>
        <w:t>two-qubit gates.</w:t>
      </w:r>
    </w:p>
    <w:p w:rsidR="00A325FF" w:rsidRDefault="00A325FF">
      <w:pPr>
        <w:pStyle w:val="Brdtekst"/>
      </w:pPr>
    </w:p>
    <w:p w:rsidR="00A325FF" w:rsidRDefault="00A325FF">
      <w:pPr>
        <w:pStyle w:val="Brdtekst"/>
        <w:spacing w:before="9"/>
        <w:rPr>
          <w:sz w:val="23"/>
        </w:rPr>
      </w:pPr>
    </w:p>
    <w:tbl>
      <w:tblPr>
        <w:tblStyle w:val="TableNormal"/>
        <w:tblW w:w="0" w:type="auto"/>
        <w:tblInd w:w="3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1"/>
        <w:gridCol w:w="759"/>
        <w:gridCol w:w="1194"/>
      </w:tblGrid>
      <w:tr w:rsidR="00A325FF">
        <w:trPr>
          <w:trHeight w:val="221"/>
        </w:trPr>
        <w:tc>
          <w:tcPr>
            <w:tcW w:w="991" w:type="dxa"/>
            <w:tcBorders>
              <w:bottom w:val="double" w:sz="1" w:space="0" w:color="000000"/>
            </w:tcBorders>
          </w:tcPr>
          <w:p w:rsidR="00A325FF" w:rsidRDefault="00D10E8B">
            <w:pPr>
              <w:pStyle w:val="TableParagraph"/>
              <w:ind w:left="8"/>
              <w:jc w:val="center"/>
              <w:rPr>
                <w:sz w:val="18"/>
              </w:rPr>
            </w:pPr>
            <w:r>
              <w:rPr>
                <w:w w:val="115"/>
                <w:sz w:val="18"/>
              </w:rPr>
              <w:t>Probability</w:t>
            </w:r>
          </w:p>
        </w:tc>
        <w:tc>
          <w:tcPr>
            <w:tcW w:w="759" w:type="dxa"/>
            <w:tcBorders>
              <w:bottom w:val="double" w:sz="1" w:space="0" w:color="000000"/>
            </w:tcBorders>
          </w:tcPr>
          <w:p w:rsidR="00A325FF" w:rsidRDefault="00D10E8B">
            <w:pPr>
              <w:pStyle w:val="TableParagraph"/>
              <w:ind w:left="18" w:right="9"/>
              <w:jc w:val="center"/>
              <w:rPr>
                <w:sz w:val="18"/>
              </w:rPr>
            </w:pPr>
            <w:r>
              <w:rPr>
                <w:w w:val="110"/>
                <w:sz w:val="18"/>
              </w:rPr>
              <w:t>Measure</w:t>
            </w:r>
          </w:p>
        </w:tc>
        <w:tc>
          <w:tcPr>
            <w:tcW w:w="1194" w:type="dxa"/>
            <w:tcBorders>
              <w:bottom w:val="double" w:sz="1" w:space="0" w:color="000000"/>
            </w:tcBorders>
          </w:tcPr>
          <w:p w:rsidR="00A325FF" w:rsidRDefault="00D10E8B">
            <w:pPr>
              <w:pStyle w:val="TableParagraph"/>
              <w:ind w:left="387"/>
              <w:rPr>
                <w:sz w:val="18"/>
              </w:rPr>
            </w:pPr>
            <w:r>
              <w:rPr>
                <w:w w:val="115"/>
                <w:sz w:val="18"/>
              </w:rPr>
              <w:t>State</w:t>
            </w:r>
          </w:p>
        </w:tc>
      </w:tr>
      <w:tr w:rsidR="00A325FF">
        <w:trPr>
          <w:trHeight w:val="279"/>
        </w:trPr>
        <w:tc>
          <w:tcPr>
            <w:tcW w:w="991" w:type="dxa"/>
            <w:tcBorders>
              <w:top w:val="double" w:sz="1" w:space="0" w:color="000000"/>
            </w:tcBorders>
          </w:tcPr>
          <w:p w:rsidR="00A325FF" w:rsidRDefault="00D10E8B">
            <w:pPr>
              <w:pStyle w:val="TableParagraph"/>
              <w:spacing w:before="8" w:line="240" w:lineRule="auto"/>
              <w:ind w:left="8"/>
              <w:jc w:val="center"/>
              <w:rPr>
                <w:rFonts w:ascii="Tahoma"/>
                <w:sz w:val="18"/>
              </w:rPr>
            </w:pPr>
            <w:r>
              <w:rPr>
                <w:rFonts w:ascii="Tahoma"/>
                <w:w w:val="93"/>
                <w:sz w:val="18"/>
              </w:rPr>
              <w:t>1</w:t>
            </w:r>
          </w:p>
        </w:tc>
        <w:tc>
          <w:tcPr>
            <w:tcW w:w="759" w:type="dxa"/>
            <w:tcBorders>
              <w:top w:val="double" w:sz="1" w:space="0" w:color="000000"/>
            </w:tcBorders>
          </w:tcPr>
          <w:p w:rsidR="00A325FF" w:rsidRDefault="00D10E8B">
            <w:pPr>
              <w:pStyle w:val="TableParagraph"/>
              <w:spacing w:line="260" w:lineRule="exact"/>
              <w:ind w:left="18" w:right="9"/>
              <w:jc w:val="center"/>
              <w:rPr>
                <w:rFonts w:ascii="Lucida Sans Unicode"/>
                <w:sz w:val="18"/>
              </w:rPr>
            </w:pPr>
            <w:r>
              <w:rPr>
                <w:rFonts w:ascii="Lucida Sans Unicode"/>
                <w:w w:val="125"/>
                <w:sz w:val="18"/>
              </w:rPr>
              <w:t>{</w:t>
            </w:r>
            <w:r>
              <w:rPr>
                <w:rFonts w:ascii="Tahoma"/>
                <w:w w:val="125"/>
                <w:sz w:val="18"/>
              </w:rPr>
              <w:t>1</w:t>
            </w:r>
            <w:r>
              <w:rPr>
                <w:i/>
                <w:w w:val="125"/>
                <w:sz w:val="18"/>
              </w:rPr>
              <w:t xml:space="preserve">, </w:t>
            </w:r>
            <w:r>
              <w:rPr>
                <w:rFonts w:ascii="Tahoma"/>
                <w:w w:val="125"/>
                <w:sz w:val="18"/>
              </w:rPr>
              <w:t>0</w:t>
            </w:r>
            <w:r>
              <w:rPr>
                <w:rFonts w:ascii="Lucida Sans Unicode"/>
                <w:w w:val="125"/>
                <w:sz w:val="18"/>
              </w:rPr>
              <w:t>}</w:t>
            </w:r>
          </w:p>
        </w:tc>
        <w:tc>
          <w:tcPr>
            <w:tcW w:w="1194" w:type="dxa"/>
            <w:tcBorders>
              <w:top w:val="double" w:sz="1" w:space="0" w:color="000000"/>
            </w:tcBorders>
          </w:tcPr>
          <w:p w:rsidR="00A325FF" w:rsidRDefault="00D10E8B">
            <w:pPr>
              <w:pStyle w:val="TableParagraph"/>
              <w:spacing w:line="96" w:lineRule="exact"/>
              <w:ind w:left="47" w:right="36"/>
              <w:jc w:val="center"/>
              <w:rPr>
                <w:rFonts w:ascii="Lucida Sans Unicode" w:hAnsi="Lucida Sans Unicode"/>
                <w:sz w:val="12"/>
              </w:rPr>
            </w:pPr>
            <w:r>
              <w:rPr>
                <w:rFonts w:ascii="Lucida Sans Unicode" w:hAnsi="Lucida Sans Unicode"/>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rFonts w:ascii="Lucida Sans Unicode" w:hAnsi="Lucida Sans Unicode"/>
                <w:w w:val="135"/>
                <w:sz w:val="12"/>
                <w:u w:val="single"/>
              </w:rPr>
              <w:t>)</w:t>
            </w:r>
            <w:r>
              <w:rPr>
                <w:rFonts w:ascii="PMingLiU" w:hAnsi="PMingLiU"/>
                <w:w w:val="135"/>
                <w:sz w:val="12"/>
                <w:u w:val="single"/>
              </w:rPr>
              <w:t>+</w:t>
            </w:r>
            <w:r>
              <w:rPr>
                <w:rFonts w:ascii="Lucida Sans Unicode" w:hAnsi="Lucida Sans Unicode"/>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rFonts w:ascii="Lucida Sans Unicode" w:hAnsi="Lucida Sans Unicode"/>
                <w:w w:val="135"/>
                <w:sz w:val="12"/>
                <w:u w:val="single"/>
              </w:rPr>
              <w:t>)</w:t>
            </w:r>
          </w:p>
          <w:p w:rsidR="00A325FF" w:rsidRDefault="00D10E8B">
            <w:pPr>
              <w:pStyle w:val="TableParagraph"/>
              <w:spacing w:line="129" w:lineRule="auto"/>
              <w:ind w:left="47" w:right="36"/>
              <w:jc w:val="center"/>
              <w:rPr>
                <w:rFonts w:ascii="PMingLiU" w:hAnsi="PMingLiU"/>
                <w:sz w:val="12"/>
              </w:rPr>
            </w:pPr>
            <w:r>
              <w:rPr>
                <w:rFonts w:ascii="Lucida Sans Unicode" w:hAnsi="Lucida Sans Unicode"/>
                <w:w w:val="125"/>
                <w:sz w:val="12"/>
              </w:rPr>
              <w:t>√</w:t>
            </w:r>
            <w:r>
              <w:rPr>
                <w:rFonts w:ascii="PMingLiU" w:hAnsi="PMingLiU"/>
                <w:w w:val="125"/>
                <w:position w:val="-9"/>
                <w:sz w:val="12"/>
              </w:rPr>
              <w:t>2</w:t>
            </w:r>
          </w:p>
        </w:tc>
      </w:tr>
    </w:tbl>
    <w:p w:rsidR="00A325FF" w:rsidRDefault="00A325FF">
      <w:pPr>
        <w:pStyle w:val="Brdtekst"/>
        <w:spacing w:before="3"/>
        <w:rPr>
          <w:sz w:val="6"/>
        </w:rPr>
      </w:pPr>
    </w:p>
    <w:p w:rsidR="00A325FF" w:rsidRDefault="00D10E8B">
      <w:pPr>
        <w:pStyle w:val="Brdtekst"/>
        <w:spacing w:before="101"/>
        <w:ind w:left="132"/>
      </w:pPr>
      <w:r>
        <w:rPr>
          <w:w w:val="105"/>
        </w:rPr>
        <w:t xml:space="preserve">TABLE IV: </w:t>
      </w:r>
      <w:bookmarkStart w:id="77" w:name="_bookmark62"/>
      <w:bookmarkEnd w:id="77"/>
      <w:r>
        <w:rPr>
          <w:w w:val="105"/>
        </w:rPr>
        <w:t>Si</w:t>
      </w:r>
      <w:r>
        <w:rPr>
          <w:w w:val="105"/>
        </w:rPr>
        <w:t xml:space="preserve">mulation results for two qubits search using Grover’s algothrm. The quantum circuit is shown in Fig. </w:t>
      </w:r>
      <w:hyperlink w:anchor="_bookmark61" w:history="1">
        <w:r>
          <w:rPr>
            <w:w w:val="105"/>
          </w:rPr>
          <w:t>17.</w:t>
        </w:r>
      </w:hyperlink>
    </w:p>
    <w:p w:rsidR="00A325FF" w:rsidRDefault="00A325FF">
      <w:pPr>
        <w:pStyle w:val="Brdtekst"/>
        <w:rPr>
          <w:sz w:val="24"/>
        </w:rPr>
      </w:pPr>
    </w:p>
    <w:p w:rsidR="00A325FF" w:rsidRDefault="00A325FF">
      <w:pPr>
        <w:pStyle w:val="Brdtekst"/>
        <w:rPr>
          <w:sz w:val="24"/>
        </w:rPr>
      </w:pPr>
    </w:p>
    <w:p w:rsidR="00A325FF" w:rsidRDefault="00A325FF">
      <w:pPr>
        <w:pStyle w:val="Brdtekst"/>
        <w:spacing w:before="9"/>
        <w:rPr>
          <w:sz w:val="27"/>
        </w:rPr>
      </w:pPr>
    </w:p>
    <w:p w:rsidR="00A325FF" w:rsidRDefault="00D10E8B">
      <w:pPr>
        <w:spacing w:line="298" w:lineRule="exact"/>
        <w:ind w:left="3543"/>
        <w:rPr>
          <w:rFonts w:ascii="Georgia" w:hAnsi="Georgia"/>
          <w:sz w:val="20"/>
        </w:rPr>
      </w:pPr>
      <w:r>
        <w:rPr>
          <w:i/>
          <w:spacing w:val="3"/>
          <w:w w:val="115"/>
          <w:sz w:val="20"/>
        </w:rPr>
        <w:t>U</w:t>
      </w:r>
      <w:r>
        <w:rPr>
          <w:i/>
          <w:spacing w:val="3"/>
          <w:w w:val="115"/>
          <w:sz w:val="20"/>
          <w:vertAlign w:val="subscript"/>
        </w:rPr>
        <w:t>ω</w:t>
      </w:r>
      <w:r>
        <w:rPr>
          <w:rFonts w:ascii="Lucida Sans Unicode" w:hAnsi="Lucida Sans Unicode"/>
          <w:spacing w:val="3"/>
          <w:w w:val="115"/>
          <w:sz w:val="20"/>
        </w:rPr>
        <w:t>|</w:t>
      </w:r>
      <w:r>
        <w:rPr>
          <w:i/>
          <w:spacing w:val="3"/>
          <w:w w:val="115"/>
          <w:sz w:val="20"/>
        </w:rPr>
        <w:t>x</w:t>
      </w:r>
      <w:r>
        <w:rPr>
          <w:rFonts w:ascii="Lucida Sans Unicode" w:hAnsi="Lucida Sans Unicode"/>
          <w:spacing w:val="3"/>
          <w:w w:val="115"/>
          <w:sz w:val="20"/>
        </w:rPr>
        <w:t xml:space="preserve">) </w:t>
      </w:r>
      <w:r>
        <w:rPr>
          <w:rFonts w:ascii="Georgia" w:hAnsi="Georgia"/>
          <w:w w:val="115"/>
          <w:sz w:val="20"/>
        </w:rPr>
        <w:t xml:space="preserve">= </w:t>
      </w:r>
      <w:r>
        <w:rPr>
          <w:rFonts w:ascii="Lucida Sans Unicode" w:hAnsi="Lucida Sans Unicode"/>
          <w:w w:val="115"/>
          <w:sz w:val="20"/>
        </w:rPr>
        <w:t>−|</w:t>
      </w:r>
      <w:r>
        <w:rPr>
          <w:i/>
          <w:w w:val="115"/>
          <w:sz w:val="20"/>
        </w:rPr>
        <w:t>x</w:t>
      </w:r>
      <w:r>
        <w:rPr>
          <w:rFonts w:ascii="Lucida Sans Unicode" w:hAnsi="Lucida Sans Unicode"/>
          <w:w w:val="115"/>
          <w:sz w:val="20"/>
        </w:rPr>
        <w:t>)</w:t>
      </w:r>
      <w:r>
        <w:rPr>
          <w:i/>
          <w:w w:val="115"/>
          <w:sz w:val="20"/>
        </w:rPr>
        <w:t xml:space="preserve">, </w:t>
      </w:r>
      <w:r>
        <w:rPr>
          <w:i/>
          <w:spacing w:val="7"/>
          <w:w w:val="115"/>
          <w:sz w:val="20"/>
        </w:rPr>
        <w:t xml:space="preserve">for </w:t>
      </w:r>
      <w:r>
        <w:rPr>
          <w:i/>
          <w:w w:val="115"/>
          <w:sz w:val="20"/>
        </w:rPr>
        <w:t xml:space="preserve">x </w:t>
      </w:r>
      <w:r>
        <w:rPr>
          <w:rFonts w:ascii="Georgia" w:hAnsi="Georgia"/>
          <w:w w:val="115"/>
          <w:sz w:val="20"/>
        </w:rPr>
        <w:t xml:space="preserve">= </w:t>
      </w:r>
      <w:r>
        <w:rPr>
          <w:i/>
          <w:spacing w:val="3"/>
          <w:w w:val="115"/>
          <w:sz w:val="20"/>
        </w:rPr>
        <w:t xml:space="preserve">ω, </w:t>
      </w:r>
      <w:r>
        <w:rPr>
          <w:i/>
          <w:spacing w:val="7"/>
          <w:w w:val="135"/>
          <w:sz w:val="20"/>
        </w:rPr>
        <w:t>iff</w:t>
      </w:r>
      <w:r>
        <w:rPr>
          <w:i/>
          <w:spacing w:val="-47"/>
          <w:w w:val="135"/>
          <w:sz w:val="20"/>
        </w:rPr>
        <w:t xml:space="preserve"> </w:t>
      </w:r>
      <w:r>
        <w:rPr>
          <w:rFonts w:ascii="Georgia" w:hAnsi="Georgia"/>
          <w:w w:val="115"/>
          <w:sz w:val="20"/>
        </w:rPr>
        <w:t>(</w:t>
      </w:r>
      <w:r>
        <w:rPr>
          <w:i/>
          <w:w w:val="115"/>
          <w:sz w:val="20"/>
        </w:rPr>
        <w:t>x</w:t>
      </w:r>
      <w:r>
        <w:rPr>
          <w:rFonts w:ascii="Georgia" w:hAnsi="Georgia"/>
          <w:w w:val="115"/>
          <w:sz w:val="20"/>
        </w:rPr>
        <w:t>) = 1;</w:t>
      </w:r>
    </w:p>
    <w:p w:rsidR="00A325FF" w:rsidRDefault="00D10E8B">
      <w:pPr>
        <w:tabs>
          <w:tab w:val="left" w:pos="5494"/>
        </w:tabs>
        <w:spacing w:line="298" w:lineRule="exact"/>
        <w:ind w:left="3543"/>
        <w:rPr>
          <w:i/>
          <w:sz w:val="20"/>
        </w:rPr>
      </w:pPr>
      <w:r>
        <w:rPr>
          <w:i/>
          <w:w w:val="94"/>
          <w:sz w:val="20"/>
        </w:rPr>
        <w:t>U</w:t>
      </w:r>
      <w:r>
        <w:rPr>
          <w:i/>
          <w:spacing w:val="15"/>
          <w:w w:val="97"/>
          <w:sz w:val="20"/>
          <w:vertAlign w:val="subscript"/>
        </w:rPr>
        <w:t>ω</w:t>
      </w:r>
      <w:r>
        <w:rPr>
          <w:rFonts w:ascii="Lucida Sans Unicode" w:hAnsi="Lucida Sans Unicode"/>
          <w:w w:val="73"/>
          <w:sz w:val="20"/>
        </w:rPr>
        <w:t>|</w:t>
      </w:r>
      <w:r>
        <w:rPr>
          <w:i/>
          <w:w w:val="128"/>
          <w:sz w:val="20"/>
        </w:rPr>
        <w:t>x</w:t>
      </w:r>
      <w:r>
        <w:rPr>
          <w:rFonts w:ascii="Lucida Sans Unicode" w:hAnsi="Lucida Sans Unicode"/>
          <w:w w:val="118"/>
          <w:sz w:val="20"/>
        </w:rPr>
        <w:t>)</w:t>
      </w:r>
      <w:r>
        <w:rPr>
          <w:rFonts w:ascii="Lucida Sans Unicode" w:hAnsi="Lucida Sans Unicode"/>
          <w:sz w:val="20"/>
        </w:rPr>
        <w:t xml:space="preserve"> </w:t>
      </w:r>
      <w:r>
        <w:rPr>
          <w:rFonts w:ascii="Lucida Sans Unicode" w:hAnsi="Lucida Sans Unicode"/>
          <w:spacing w:val="-7"/>
          <w:sz w:val="20"/>
        </w:rPr>
        <w:t xml:space="preserve"> </w:t>
      </w:r>
      <w:r>
        <w:rPr>
          <w:rFonts w:ascii="Georgia" w:hAnsi="Georgia"/>
          <w:w w:val="120"/>
          <w:sz w:val="20"/>
        </w:rPr>
        <w:t>=</w:t>
      </w:r>
      <w:r>
        <w:rPr>
          <w:rFonts w:ascii="Georgia" w:hAnsi="Georgia"/>
          <w:sz w:val="20"/>
        </w:rPr>
        <w:t xml:space="preserve"> </w:t>
      </w:r>
      <w:r>
        <w:rPr>
          <w:rFonts w:ascii="Georgia" w:hAnsi="Georgia"/>
          <w:spacing w:val="23"/>
          <w:sz w:val="20"/>
        </w:rPr>
        <w:t xml:space="preserve"> </w:t>
      </w:r>
      <w:r>
        <w:rPr>
          <w:rFonts w:ascii="Lucida Sans Unicode" w:hAnsi="Lucida Sans Unicode"/>
          <w:w w:val="73"/>
          <w:sz w:val="20"/>
        </w:rPr>
        <w:t>|</w:t>
      </w:r>
      <w:r>
        <w:rPr>
          <w:i/>
          <w:w w:val="128"/>
          <w:sz w:val="20"/>
        </w:rPr>
        <w:t>x</w:t>
      </w:r>
      <w:r>
        <w:rPr>
          <w:rFonts w:ascii="Lucida Sans Unicode" w:hAnsi="Lucida Sans Unicode"/>
          <w:w w:val="118"/>
          <w:sz w:val="20"/>
        </w:rPr>
        <w:t>)</w:t>
      </w:r>
      <w:r>
        <w:rPr>
          <w:i/>
          <w:w w:val="110"/>
          <w:sz w:val="20"/>
        </w:rPr>
        <w:t>,</w:t>
      </w:r>
      <w:r>
        <w:rPr>
          <w:i/>
          <w:spacing w:val="-17"/>
          <w:sz w:val="20"/>
        </w:rPr>
        <w:t xml:space="preserve"> </w:t>
      </w:r>
      <w:r>
        <w:rPr>
          <w:i/>
          <w:spacing w:val="21"/>
          <w:w w:val="175"/>
          <w:sz w:val="20"/>
        </w:rPr>
        <w:t>f</w:t>
      </w:r>
      <w:r>
        <w:rPr>
          <w:i/>
          <w:w w:val="104"/>
          <w:sz w:val="20"/>
        </w:rPr>
        <w:t>or</w:t>
      </w:r>
      <w:r>
        <w:rPr>
          <w:i/>
          <w:spacing w:val="-11"/>
          <w:sz w:val="20"/>
        </w:rPr>
        <w:t xml:space="preserve"> </w:t>
      </w:r>
      <w:r>
        <w:rPr>
          <w:i/>
          <w:w w:val="128"/>
          <w:sz w:val="20"/>
        </w:rPr>
        <w:t>x</w:t>
      </w:r>
      <w:r>
        <w:rPr>
          <w:i/>
          <w:spacing w:val="5"/>
          <w:sz w:val="20"/>
        </w:rPr>
        <w:t xml:space="preserve"> </w:t>
      </w:r>
      <w:r>
        <w:rPr>
          <w:rFonts w:ascii="Georgia" w:hAnsi="Georgia"/>
          <w:spacing w:val="-155"/>
          <w:w w:val="120"/>
          <w:sz w:val="20"/>
        </w:rPr>
        <w:t>=</w:t>
      </w:r>
      <w:r>
        <w:rPr>
          <w:rFonts w:ascii="Lucida Sans Unicode" w:hAnsi="Lucida Sans Unicode"/>
          <w:w w:val="99"/>
          <w:sz w:val="20"/>
        </w:rPr>
        <w:t>ƒ</w:t>
      </w:r>
      <w:r>
        <w:rPr>
          <w:rFonts w:ascii="Lucida Sans Unicode" w:hAnsi="Lucida Sans Unicode"/>
          <w:sz w:val="20"/>
        </w:rPr>
        <w:tab/>
      </w:r>
      <w:r>
        <w:rPr>
          <w:i/>
          <w:spacing w:val="7"/>
          <w:w w:val="87"/>
          <w:sz w:val="20"/>
        </w:rPr>
        <w:t>ω</w:t>
      </w:r>
      <w:r>
        <w:rPr>
          <w:i/>
          <w:w w:val="110"/>
          <w:sz w:val="20"/>
        </w:rPr>
        <w:t>,</w:t>
      </w:r>
      <w:r>
        <w:rPr>
          <w:i/>
          <w:spacing w:val="-17"/>
          <w:sz w:val="20"/>
        </w:rPr>
        <w:t xml:space="preserve"> </w:t>
      </w:r>
      <w:r>
        <w:rPr>
          <w:i/>
          <w:w w:val="149"/>
          <w:sz w:val="20"/>
        </w:rPr>
        <w:t>i</w:t>
      </w:r>
      <w:r>
        <w:rPr>
          <w:i/>
          <w:spacing w:val="21"/>
          <w:w w:val="149"/>
          <w:sz w:val="20"/>
        </w:rPr>
        <w:t>f</w:t>
      </w:r>
      <w:r>
        <w:rPr>
          <w:i/>
          <w:w w:val="175"/>
          <w:sz w:val="20"/>
        </w:rPr>
        <w:t>f</w:t>
      </w:r>
      <w:r>
        <w:rPr>
          <w:i/>
          <w:spacing w:val="-29"/>
          <w:sz w:val="20"/>
        </w:rPr>
        <w:t xml:space="preserve"> </w:t>
      </w:r>
      <w:r>
        <w:rPr>
          <w:rFonts w:ascii="Georgia" w:hAnsi="Georgia"/>
          <w:w w:val="103"/>
          <w:sz w:val="20"/>
        </w:rPr>
        <w:t>(</w:t>
      </w:r>
      <w:r>
        <w:rPr>
          <w:i/>
          <w:w w:val="128"/>
          <w:sz w:val="20"/>
        </w:rPr>
        <w:t>x</w:t>
      </w:r>
      <w:r>
        <w:rPr>
          <w:rFonts w:ascii="Georgia" w:hAnsi="Georgia"/>
          <w:w w:val="103"/>
          <w:sz w:val="20"/>
        </w:rPr>
        <w:t>)</w:t>
      </w:r>
      <w:r>
        <w:rPr>
          <w:rFonts w:ascii="Georgia" w:hAnsi="Georgia"/>
          <w:spacing w:val="7"/>
          <w:sz w:val="20"/>
        </w:rPr>
        <w:t xml:space="preserve"> </w:t>
      </w:r>
      <w:r>
        <w:rPr>
          <w:rFonts w:ascii="Georgia" w:hAnsi="Georgia"/>
          <w:w w:val="120"/>
          <w:sz w:val="20"/>
        </w:rPr>
        <w:t>=</w:t>
      </w:r>
      <w:r>
        <w:rPr>
          <w:rFonts w:ascii="Georgia" w:hAnsi="Georgia"/>
          <w:spacing w:val="7"/>
          <w:sz w:val="20"/>
        </w:rPr>
        <w:t xml:space="preserve"> </w:t>
      </w:r>
      <w:r>
        <w:rPr>
          <w:rFonts w:ascii="Georgia" w:hAnsi="Georgia"/>
          <w:spacing w:val="-1"/>
          <w:w w:val="81"/>
          <w:sz w:val="20"/>
        </w:rPr>
        <w:t>0</w:t>
      </w:r>
      <w:r>
        <w:rPr>
          <w:i/>
          <w:w w:val="110"/>
          <w:sz w:val="20"/>
        </w:rPr>
        <w:t>.</w:t>
      </w:r>
    </w:p>
    <w:p w:rsidR="00A325FF" w:rsidRDefault="002220C9">
      <w:pPr>
        <w:pStyle w:val="Brdtekst"/>
        <w:spacing w:before="121"/>
        <w:ind w:left="339"/>
      </w:pPr>
      <w:r>
        <w:rPr>
          <w:noProof/>
          <w:lang w:val="da-DK" w:eastAsia="da-DK" w:bidi="ar-SA"/>
        </w:rPr>
        <mc:AlternateContent>
          <mc:Choice Requires="wps">
            <w:drawing>
              <wp:anchor distT="0" distB="0" distL="114300" distR="114300" simplePos="0" relativeHeight="482038272" behindDoc="1" locked="0" layoutInCell="1" allowOverlap="1">
                <wp:simplePos x="0" y="0"/>
                <wp:positionH relativeFrom="page">
                  <wp:posOffset>3912870</wp:posOffset>
                </wp:positionH>
                <wp:positionV relativeFrom="paragraph">
                  <wp:posOffset>391160</wp:posOffset>
                </wp:positionV>
                <wp:extent cx="219710" cy="153670"/>
                <wp:effectExtent l="0" t="0" r="0" b="0"/>
                <wp:wrapNone/>
                <wp:docPr id="2103" name="Text Box 2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1" w:lineRule="exact"/>
                              <w:rPr>
                                <w:sz w:val="14"/>
                              </w:rPr>
                            </w:pPr>
                            <w:r>
                              <w:rPr>
                                <w:i/>
                                <w:w w:val="125"/>
                                <w:sz w:val="14"/>
                              </w:rPr>
                              <w:t>N</w:t>
                            </w:r>
                            <w:r>
                              <w:rPr>
                                <w:i/>
                                <w:spacing w:val="-35"/>
                                <w:w w:val="125"/>
                                <w:sz w:val="14"/>
                              </w:rPr>
                              <w:t xml:space="preserve"> </w:t>
                            </w:r>
                            <w:r>
                              <w:rPr>
                                <w:rFonts w:ascii="Lucida Sans Unicode" w:hAnsi="Lucida Sans Unicode"/>
                                <w:spacing w:val="-10"/>
                                <w:w w:val="125"/>
                                <w:sz w:val="14"/>
                              </w:rPr>
                              <w:t>−</w:t>
                            </w:r>
                            <w:r>
                              <w:rPr>
                                <w:spacing w:val="-10"/>
                                <w:w w:val="12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9" o:spid="_x0000_s1752" type="#_x0000_t202" style="position:absolute;left:0;text-align:left;margin-left:308.1pt;margin-top:30.8pt;width:17.3pt;height:12.1pt;z-index:-2127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" filled="f" stroked="f">
                <v:textbox inset="0,0,0,0">
                  <w:txbxContent>
                    <w:p w:rsidR="00A325FF" w:rsidRDefault="00D10E8B">
                      <w:pPr>
                        <w:spacing w:line="171" w:lineRule="exact"/>
                        <w:rPr>
                          <w:sz w:val="14"/>
                        </w:rPr>
                      </w:pPr>
                      <w:r>
                        <w:rPr>
                          <w:i/>
                          <w:w w:val="125"/>
                          <w:sz w:val="14"/>
                        </w:rPr>
                        <w:t>N</w:t>
                      </w:r>
                      <w:r>
                        <w:rPr>
                          <w:i/>
                          <w:spacing w:val="-35"/>
                          <w:w w:val="125"/>
                          <w:sz w:val="14"/>
                        </w:rPr>
                        <w:t xml:space="preserve"> </w:t>
                      </w:r>
                      <w:r>
                        <w:rPr>
                          <w:rFonts w:ascii="Lucida Sans Unicode" w:hAnsi="Lucida Sans Unicode"/>
                          <w:spacing w:val="-10"/>
                          <w:w w:val="125"/>
                          <w:sz w:val="14"/>
                        </w:rPr>
                        <w:t>−</w:t>
                      </w:r>
                      <w:r>
                        <w:rPr>
                          <w:spacing w:val="-10"/>
                          <w:w w:val="125"/>
                          <w:sz w:val="14"/>
                        </w:rPr>
                        <w:t>1</w:t>
                      </w:r>
                    </w:p>
                  </w:txbxContent>
                </v:textbox>
                <w10:wrap anchorx="page"/>
              </v:shape>
            </w:pict>
          </mc:Fallback>
        </mc:AlternateContent>
      </w:r>
      <w:r w:rsidR="00D10E8B">
        <w:rPr>
          <w:w w:val="105"/>
        </w:rPr>
        <w:t xml:space="preserve">The detailed algorithm steps are as follows. Let </w:t>
      </w:r>
      <w:r w:rsidR="00D10E8B">
        <w:rPr>
          <w:rFonts w:ascii="Lucida Sans Unicode"/>
          <w:w w:val="105"/>
        </w:rPr>
        <w:t>|</w:t>
      </w:r>
      <w:r w:rsidR="00D10E8B">
        <w:rPr>
          <w:i/>
          <w:w w:val="105"/>
        </w:rPr>
        <w:t>s</w:t>
      </w:r>
      <w:r w:rsidR="00D10E8B">
        <w:rPr>
          <w:rFonts w:ascii="Lucida Sans Unicode"/>
          <w:w w:val="105"/>
        </w:rPr>
        <w:t xml:space="preserve">) </w:t>
      </w:r>
      <w:r w:rsidR="00D10E8B">
        <w:rPr>
          <w:w w:val="105"/>
        </w:rPr>
        <w:t>denote the uniform superposition over all states</w:t>
      </w:r>
    </w:p>
    <w:p w:rsidR="00A325FF" w:rsidRDefault="00A325FF">
      <w:pPr>
        <w:pStyle w:val="Brdtekst"/>
        <w:spacing w:before="9"/>
        <w:rPr>
          <w:sz w:val="24"/>
        </w:rPr>
      </w:pPr>
    </w:p>
    <w:p w:rsidR="00A325FF" w:rsidRDefault="00A325FF">
      <w:pPr>
        <w:rPr>
          <w:sz w:val="24"/>
        </w:rPr>
        <w:sectPr w:rsidR="00A325FF">
          <w:pgSz w:w="12240" w:h="15840"/>
          <w:pgMar w:top="800" w:right="580" w:bottom="280" w:left="940" w:header="536" w:footer="0" w:gutter="0"/>
          <w:cols w:space="708"/>
        </w:sectPr>
      </w:pPr>
    </w:p>
    <w:p w:rsidR="00A325FF" w:rsidRDefault="00A325FF">
      <w:pPr>
        <w:pStyle w:val="Brdtekst"/>
        <w:rPr>
          <w:sz w:val="24"/>
        </w:rPr>
      </w:pPr>
    </w:p>
    <w:p w:rsidR="00A325FF" w:rsidRDefault="00A325FF">
      <w:pPr>
        <w:pStyle w:val="Brdtekst"/>
        <w:spacing w:before="4"/>
        <w:rPr>
          <w:sz w:val="35"/>
        </w:rPr>
      </w:pPr>
    </w:p>
    <w:p w:rsidR="00A325FF" w:rsidRDefault="002220C9">
      <w:pPr>
        <w:pStyle w:val="Brdtekst"/>
        <w:spacing w:before="1"/>
        <w:ind w:left="339"/>
      </w:pPr>
      <w:r>
        <w:rPr>
          <w:noProof/>
          <w:lang w:val="da-DK" w:eastAsia="da-DK" w:bidi="ar-SA"/>
        </w:rPr>
        <mc:AlternateContent>
          <mc:Choice Requires="wps">
            <w:drawing>
              <wp:anchor distT="0" distB="0" distL="114300" distR="114300" simplePos="0" relativeHeight="482038784" behindDoc="1" locked="0" layoutInCell="1" allowOverlap="1">
                <wp:simplePos x="0" y="0"/>
                <wp:positionH relativeFrom="page">
                  <wp:posOffset>3655695</wp:posOffset>
                </wp:positionH>
                <wp:positionV relativeFrom="paragraph">
                  <wp:posOffset>-485140</wp:posOffset>
                </wp:positionV>
                <wp:extent cx="458470" cy="472440"/>
                <wp:effectExtent l="0" t="0" r="0" b="0"/>
                <wp:wrapNone/>
                <wp:docPr id="2102" name="Text Box 2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47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52" w:lineRule="exact"/>
                              <w:rPr>
                                <w:rFonts w:ascii="Arial" w:hAnsi="Arial"/>
                              </w:rPr>
                            </w:pPr>
                            <w:r>
                              <w:rPr>
                                <w:w w:val="99"/>
                                <w:u w:val="single"/>
                              </w:rPr>
                              <w:t xml:space="preserve"> </w:t>
                            </w:r>
                            <w:r>
                              <w:rPr>
                                <w:u w:val="single"/>
                              </w:rPr>
                              <w:t xml:space="preserve"> </w:t>
                            </w:r>
                            <w:r>
                              <w:rPr>
                                <w:rFonts w:ascii="Georgia" w:hAnsi="Georgia"/>
                                <w:w w:val="135"/>
                                <w:u w:val="single"/>
                              </w:rPr>
                              <w:t>1</w:t>
                            </w:r>
                            <w:r>
                              <w:rPr>
                                <w:rFonts w:ascii="Georgia" w:hAnsi="Georgia"/>
                                <w:w w:val="135"/>
                              </w:rPr>
                              <w:t xml:space="preserve"> </w:t>
                            </w:r>
                            <w:r>
                              <w:rPr>
                                <w:rFonts w:ascii="Arial" w:hAnsi="Arial"/>
                                <w:w w:val="215"/>
                                <w:position w:val="5"/>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8" o:spid="_x0000_s1753" type="#_x0000_t202" style="position:absolute;left:0;text-align:left;margin-left:287.85pt;margin-top:-38.2pt;width:36.1pt;height:37.2pt;z-index:-212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PR+twIAALc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" filled="f" stroked="f">
                <v:textbox inset="0,0,0,0">
                  <w:txbxContent>
                    <w:p w:rsidR="00A325FF" w:rsidRDefault="00D10E8B">
                      <w:pPr>
                        <w:pStyle w:val="Brdtekst"/>
                        <w:spacing w:line="252" w:lineRule="exact"/>
                        <w:rPr>
                          <w:rFonts w:ascii="Arial" w:hAnsi="Arial"/>
                        </w:rPr>
                      </w:pPr>
                      <w:r>
                        <w:rPr>
                          <w:w w:val="99"/>
                          <w:u w:val="single"/>
                        </w:rPr>
                        <w:t xml:space="preserve"> </w:t>
                      </w:r>
                      <w:r>
                        <w:rPr>
                          <w:u w:val="single"/>
                        </w:rPr>
                        <w:t xml:space="preserve"> </w:t>
                      </w:r>
                      <w:r>
                        <w:rPr>
                          <w:rFonts w:ascii="Georgia" w:hAnsi="Georgia"/>
                          <w:w w:val="135"/>
                          <w:u w:val="single"/>
                        </w:rPr>
                        <w:t>1</w:t>
                      </w:r>
                      <w:r>
                        <w:rPr>
                          <w:rFonts w:ascii="Georgia" w:hAnsi="Georgia"/>
                          <w:w w:val="135"/>
                        </w:rPr>
                        <w:t xml:space="preserve"> </w:t>
                      </w:r>
                      <w:r>
                        <w:rPr>
                          <w:rFonts w:ascii="Arial" w:hAnsi="Arial"/>
                          <w:w w:val="215"/>
                          <w:position w:val="5"/>
                        </w:rPr>
                        <w:t>Σ</w:t>
                      </w:r>
                    </w:p>
                  </w:txbxContent>
                </v:textbox>
                <w10:wrap anchorx="page"/>
              </v:shape>
            </w:pict>
          </mc:Fallback>
        </mc:AlternateContent>
      </w:r>
      <w:r w:rsidR="00D10E8B">
        <w:rPr>
          <w:w w:val="110"/>
        </w:rPr>
        <w:t>Then the operator</w:t>
      </w:r>
    </w:p>
    <w:p w:rsidR="00A325FF" w:rsidRDefault="00D10E8B">
      <w:pPr>
        <w:spacing w:before="31"/>
        <w:ind w:left="339"/>
        <w:rPr>
          <w:i/>
          <w:sz w:val="20"/>
        </w:rPr>
      </w:pPr>
      <w:r>
        <w:br w:type="column"/>
      </w:r>
      <w:r>
        <w:rPr>
          <w:rFonts w:ascii="Lucida Sans Unicode" w:hAnsi="Lucida Sans Unicode"/>
          <w:w w:val="110"/>
          <w:sz w:val="20"/>
        </w:rPr>
        <w:t>|</w:t>
      </w:r>
      <w:r>
        <w:rPr>
          <w:i/>
          <w:w w:val="110"/>
          <w:sz w:val="20"/>
        </w:rPr>
        <w:t>s</w:t>
      </w:r>
      <w:r>
        <w:rPr>
          <w:rFonts w:ascii="Lucida Sans Unicode" w:hAnsi="Lucida Sans Unicode"/>
          <w:w w:val="110"/>
          <w:sz w:val="20"/>
        </w:rPr>
        <w:t xml:space="preserve">) </w:t>
      </w:r>
      <w:r>
        <w:rPr>
          <w:rFonts w:ascii="Georgia" w:hAnsi="Georgia"/>
          <w:w w:val="110"/>
          <w:sz w:val="20"/>
        </w:rPr>
        <w:t xml:space="preserve">= </w:t>
      </w:r>
      <w:r>
        <w:rPr>
          <w:rFonts w:ascii="Lucida Sans Unicode" w:hAnsi="Lucida Sans Unicode"/>
          <w:w w:val="110"/>
          <w:position w:val="1"/>
          <w:sz w:val="20"/>
        </w:rPr>
        <w:t>√</w:t>
      </w:r>
      <w:r>
        <w:rPr>
          <w:i/>
          <w:w w:val="110"/>
          <w:position w:val="-15"/>
          <w:sz w:val="20"/>
        </w:rPr>
        <w:t>N</w:t>
      </w:r>
    </w:p>
    <w:p w:rsidR="00A325FF" w:rsidRDefault="00D10E8B">
      <w:pPr>
        <w:pStyle w:val="Brdtekst"/>
        <w:rPr>
          <w:i/>
          <w:sz w:val="14"/>
        </w:rPr>
      </w:pPr>
      <w:r>
        <w:br w:type="column"/>
      </w:r>
    </w:p>
    <w:p w:rsidR="00A325FF" w:rsidRDefault="00A325FF">
      <w:pPr>
        <w:pStyle w:val="Brdtekst"/>
        <w:spacing w:before="6"/>
        <w:rPr>
          <w:i/>
          <w:sz w:val="17"/>
        </w:rPr>
      </w:pPr>
    </w:p>
    <w:p w:rsidR="00A325FF" w:rsidRDefault="002220C9">
      <w:pPr>
        <w:ind w:left="65"/>
        <w:rPr>
          <w:sz w:val="14"/>
        </w:rPr>
      </w:pPr>
      <w:r>
        <w:rPr>
          <w:noProof/>
          <w:lang w:val="da-DK" w:eastAsia="da-DK" w:bidi="ar-SA"/>
        </w:rPr>
        <mc:AlternateContent>
          <mc:Choice Requires="wps">
            <w:drawing>
              <wp:anchor distT="0" distB="0" distL="114300" distR="114300" simplePos="0" relativeHeight="482037760" behindDoc="1" locked="0" layoutInCell="1" allowOverlap="1">
                <wp:simplePos x="0" y="0"/>
                <wp:positionH relativeFrom="page">
                  <wp:posOffset>3761105</wp:posOffset>
                </wp:positionH>
                <wp:positionV relativeFrom="paragraph">
                  <wp:posOffset>-71120</wp:posOffset>
                </wp:positionV>
                <wp:extent cx="114935" cy="0"/>
                <wp:effectExtent l="0" t="0" r="0" b="0"/>
                <wp:wrapNone/>
                <wp:docPr id="2101" name="Line 20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57" o:spid="_x0000_s1026" style="position:absolute;z-index:-212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6.15pt,-5.6pt" to="305.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azIQIAAEY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" strokeweight=".14042mm">
                <w10:wrap anchorx="page"/>
              </v:line>
            </w:pict>
          </mc:Fallback>
        </mc:AlternateContent>
      </w:r>
      <w:r w:rsidR="00D10E8B">
        <w:rPr>
          <w:i/>
          <w:spacing w:val="-1"/>
          <w:w w:val="140"/>
          <w:sz w:val="14"/>
        </w:rPr>
        <w:t>x</w:t>
      </w:r>
      <w:r w:rsidR="00D10E8B">
        <w:rPr>
          <w:spacing w:val="-1"/>
          <w:w w:val="140"/>
          <w:sz w:val="14"/>
        </w:rPr>
        <w:t>=0</w:t>
      </w:r>
    </w:p>
    <w:p w:rsidR="00A325FF" w:rsidRDefault="00D10E8B">
      <w:pPr>
        <w:spacing w:before="41"/>
        <w:ind w:left="19"/>
        <w:rPr>
          <w:i/>
          <w:sz w:val="20"/>
        </w:rPr>
      </w:pPr>
      <w:r>
        <w:br w:type="column"/>
      </w:r>
      <w:r>
        <w:rPr>
          <w:rFonts w:ascii="Lucida Sans Unicode"/>
          <w:w w:val="110"/>
          <w:sz w:val="20"/>
        </w:rPr>
        <w:t>|</w:t>
      </w:r>
      <w:r>
        <w:rPr>
          <w:i/>
          <w:w w:val="110"/>
          <w:sz w:val="20"/>
        </w:rPr>
        <w:t>x</w:t>
      </w:r>
      <w:r>
        <w:rPr>
          <w:rFonts w:ascii="Lucida Sans Unicode"/>
          <w:w w:val="110"/>
          <w:sz w:val="20"/>
        </w:rPr>
        <w:t>)</w:t>
      </w:r>
      <w:r>
        <w:rPr>
          <w:i/>
          <w:w w:val="110"/>
          <w:sz w:val="20"/>
        </w:rPr>
        <w:t>.</w:t>
      </w:r>
    </w:p>
    <w:p w:rsidR="00A325FF" w:rsidRDefault="00A325FF">
      <w:pPr>
        <w:rPr>
          <w:sz w:val="20"/>
        </w:rPr>
        <w:sectPr w:rsidR="00A325FF">
          <w:type w:val="continuous"/>
          <w:pgSz w:w="12240" w:h="15840"/>
          <w:pgMar w:top="940" w:right="580" w:bottom="280" w:left="940" w:header="708" w:footer="708" w:gutter="0"/>
          <w:cols w:num="4" w:space="708" w:equalWidth="0">
            <w:col w:w="1980" w:space="1982"/>
            <w:col w:w="1182" w:space="39"/>
            <w:col w:w="358" w:space="39"/>
            <w:col w:w="5140"/>
          </w:cols>
        </w:sectPr>
      </w:pPr>
    </w:p>
    <w:p w:rsidR="00A325FF" w:rsidRDefault="00A325FF">
      <w:pPr>
        <w:pStyle w:val="Brdtekst"/>
        <w:spacing w:before="4"/>
        <w:rPr>
          <w:i/>
          <w:sz w:val="11"/>
        </w:rPr>
      </w:pPr>
    </w:p>
    <w:p w:rsidR="00A325FF" w:rsidRDefault="00A325FF">
      <w:pPr>
        <w:rPr>
          <w:sz w:val="11"/>
        </w:rPr>
        <w:sectPr w:rsidR="00A325FF">
          <w:type w:val="continuous"/>
          <w:pgSz w:w="12240" w:h="15840"/>
          <w:pgMar w:top="940" w:right="580" w:bottom="280" w:left="940" w:header="708" w:footer="708" w:gutter="0"/>
          <w:cols w:space="708"/>
        </w:sectPr>
      </w:pPr>
    </w:p>
    <w:p w:rsidR="00A325FF" w:rsidRDefault="00A325FF">
      <w:pPr>
        <w:pStyle w:val="Brdtekst"/>
        <w:rPr>
          <w:i/>
          <w:sz w:val="24"/>
        </w:rPr>
      </w:pPr>
    </w:p>
    <w:p w:rsidR="00A325FF" w:rsidRDefault="00A325FF">
      <w:pPr>
        <w:pStyle w:val="Brdtekst"/>
        <w:spacing w:before="1"/>
        <w:rPr>
          <w:i/>
          <w:sz w:val="19"/>
        </w:rPr>
      </w:pPr>
    </w:p>
    <w:p w:rsidR="00A325FF" w:rsidRDefault="00D10E8B">
      <w:pPr>
        <w:pStyle w:val="Brdtekst"/>
        <w:ind w:left="339" w:right="-9" w:hanging="200"/>
      </w:pPr>
      <w:r>
        <w:rPr>
          <w:w w:val="110"/>
        </w:rPr>
        <w:t xml:space="preserve">is known as the </w:t>
      </w:r>
      <w:r>
        <w:rPr>
          <w:spacing w:val="-3"/>
          <w:w w:val="110"/>
        </w:rPr>
        <w:t xml:space="preserve">Grover </w:t>
      </w:r>
      <w:r>
        <w:rPr>
          <w:w w:val="110"/>
        </w:rPr>
        <w:t>diffusion operator. Here is the algorithm:</w:t>
      </w:r>
    </w:p>
    <w:p w:rsidR="00A325FF" w:rsidRDefault="00D10E8B">
      <w:pPr>
        <w:pStyle w:val="Listeafsnit"/>
        <w:numPr>
          <w:ilvl w:val="1"/>
          <w:numId w:val="32"/>
        </w:numPr>
        <w:tabs>
          <w:tab w:val="left" w:pos="639"/>
        </w:tabs>
        <w:spacing w:before="126"/>
        <w:ind w:hanging="236"/>
        <w:rPr>
          <w:sz w:val="20"/>
        </w:rPr>
      </w:pPr>
      <w:r>
        <w:rPr>
          <w:w w:val="110"/>
          <w:sz w:val="20"/>
        </w:rPr>
        <w:t>Initialize the system to the state</w:t>
      </w:r>
      <w:r>
        <w:rPr>
          <w:spacing w:val="43"/>
          <w:w w:val="110"/>
          <w:sz w:val="20"/>
        </w:rPr>
        <w:t xml:space="preserve"> </w:t>
      </w:r>
      <w:r>
        <w:rPr>
          <w:rFonts w:ascii="Lucida Sans Unicode"/>
          <w:w w:val="110"/>
          <w:sz w:val="20"/>
        </w:rPr>
        <w:t>|</w:t>
      </w:r>
      <w:r>
        <w:rPr>
          <w:i/>
          <w:w w:val="110"/>
          <w:sz w:val="20"/>
        </w:rPr>
        <w:t>s</w:t>
      </w:r>
      <w:r>
        <w:rPr>
          <w:rFonts w:ascii="Lucida Sans Unicode"/>
          <w:w w:val="110"/>
          <w:sz w:val="20"/>
        </w:rPr>
        <w:t>)</w:t>
      </w:r>
      <w:r>
        <w:rPr>
          <w:w w:val="110"/>
          <w:sz w:val="20"/>
        </w:rPr>
        <w:t>;</w:t>
      </w:r>
    </w:p>
    <w:p w:rsidR="00A325FF" w:rsidRDefault="00D10E8B">
      <w:pPr>
        <w:spacing w:before="35"/>
        <w:ind w:left="139"/>
        <w:rPr>
          <w:i/>
          <w:sz w:val="20"/>
        </w:rPr>
      </w:pPr>
      <w:r>
        <w:br w:type="column"/>
      </w:r>
      <w:r>
        <w:rPr>
          <w:i/>
          <w:w w:val="110"/>
          <w:sz w:val="20"/>
        </w:rPr>
        <w:t>U</w:t>
      </w:r>
      <w:r>
        <w:rPr>
          <w:i/>
          <w:w w:val="110"/>
          <w:sz w:val="20"/>
          <w:vertAlign w:val="subscript"/>
        </w:rPr>
        <w:t>s</w:t>
      </w:r>
      <w:r>
        <w:rPr>
          <w:i/>
          <w:w w:val="110"/>
          <w:sz w:val="20"/>
        </w:rPr>
        <w:t xml:space="preserve"> </w:t>
      </w:r>
      <w:r>
        <w:rPr>
          <w:rFonts w:ascii="Georgia" w:hAnsi="Georgia"/>
          <w:w w:val="110"/>
          <w:sz w:val="20"/>
        </w:rPr>
        <w:t>= 2</w:t>
      </w:r>
      <w:r>
        <w:rPr>
          <w:rFonts w:ascii="Lucida Sans Unicode" w:hAnsi="Lucida Sans Unicode"/>
          <w:w w:val="110"/>
          <w:sz w:val="20"/>
        </w:rPr>
        <w:t>|</w:t>
      </w:r>
      <w:r>
        <w:rPr>
          <w:i/>
          <w:w w:val="110"/>
          <w:sz w:val="20"/>
        </w:rPr>
        <w:t>s</w:t>
      </w:r>
      <w:r>
        <w:rPr>
          <w:rFonts w:ascii="Lucida Sans Unicode" w:hAnsi="Lucida Sans Unicode"/>
          <w:w w:val="110"/>
          <w:sz w:val="20"/>
        </w:rPr>
        <w:t>)(</w:t>
      </w:r>
      <w:r>
        <w:rPr>
          <w:i/>
          <w:w w:val="110"/>
          <w:sz w:val="20"/>
        </w:rPr>
        <w:t>s</w:t>
      </w:r>
      <w:r>
        <w:rPr>
          <w:rFonts w:ascii="Lucida Sans Unicode" w:hAnsi="Lucida Sans Unicode"/>
          <w:w w:val="110"/>
          <w:sz w:val="20"/>
        </w:rPr>
        <w:t xml:space="preserve">| − </w:t>
      </w:r>
      <w:r>
        <w:rPr>
          <w:i/>
          <w:w w:val="110"/>
          <w:sz w:val="20"/>
        </w:rPr>
        <w:t>I</w:t>
      </w:r>
    </w:p>
    <w:p w:rsidR="00A325FF" w:rsidRDefault="00A325FF">
      <w:pPr>
        <w:rPr>
          <w:sz w:val="20"/>
        </w:rPr>
        <w:sectPr w:rsidR="00A325FF">
          <w:type w:val="continuous"/>
          <w:pgSz w:w="12240" w:h="15840"/>
          <w:pgMar w:top="940" w:right="580" w:bottom="280" w:left="940" w:header="708" w:footer="708" w:gutter="0"/>
          <w:cols w:num="2" w:space="708" w:equalWidth="0">
            <w:col w:w="3863" w:space="405"/>
            <w:col w:w="6452"/>
          </w:cols>
        </w:sectPr>
      </w:pPr>
    </w:p>
    <w:p w:rsidR="00A325FF" w:rsidRDefault="00D10E8B">
      <w:pPr>
        <w:pStyle w:val="Listeafsnit"/>
        <w:numPr>
          <w:ilvl w:val="1"/>
          <w:numId w:val="32"/>
        </w:numPr>
        <w:tabs>
          <w:tab w:val="left" w:pos="639"/>
        </w:tabs>
        <w:spacing w:before="113"/>
        <w:ind w:right="416"/>
        <w:rPr>
          <w:sz w:val="20"/>
        </w:rPr>
      </w:pPr>
      <w:r>
        <w:rPr>
          <w:w w:val="110"/>
          <w:sz w:val="20"/>
        </w:rPr>
        <w:t xml:space="preserve">Perform the following “Grover iteration” </w:t>
      </w:r>
      <w:r>
        <w:rPr>
          <w:i/>
          <w:w w:val="110"/>
          <w:sz w:val="20"/>
        </w:rPr>
        <w:t>r</w:t>
      </w:r>
      <w:r>
        <w:rPr>
          <w:rFonts w:ascii="Georgia" w:hAnsi="Georgia"/>
          <w:w w:val="110"/>
          <w:sz w:val="20"/>
        </w:rPr>
        <w:t>(</w:t>
      </w:r>
      <w:r>
        <w:rPr>
          <w:i/>
          <w:w w:val="110"/>
          <w:sz w:val="20"/>
        </w:rPr>
        <w:t xml:space="preserve">N </w:t>
      </w:r>
      <w:r>
        <w:rPr>
          <w:rFonts w:ascii="Georgia" w:hAnsi="Georgia"/>
          <w:w w:val="110"/>
          <w:sz w:val="20"/>
        </w:rPr>
        <w:t xml:space="preserve">) </w:t>
      </w:r>
      <w:r>
        <w:rPr>
          <w:w w:val="110"/>
          <w:sz w:val="20"/>
        </w:rPr>
        <w:t xml:space="preserve">times. The function </w:t>
      </w:r>
      <w:r>
        <w:rPr>
          <w:i/>
          <w:w w:val="110"/>
          <w:sz w:val="20"/>
        </w:rPr>
        <w:t>r</w:t>
      </w:r>
      <w:r>
        <w:rPr>
          <w:rFonts w:ascii="Georgia" w:hAnsi="Georgia"/>
          <w:w w:val="110"/>
          <w:sz w:val="20"/>
        </w:rPr>
        <w:t>(</w:t>
      </w:r>
      <w:r>
        <w:rPr>
          <w:i/>
          <w:w w:val="110"/>
          <w:sz w:val="20"/>
        </w:rPr>
        <w:t xml:space="preserve">N </w:t>
      </w:r>
      <w:r>
        <w:rPr>
          <w:rFonts w:ascii="Georgia" w:hAnsi="Georgia"/>
          <w:w w:val="110"/>
          <w:sz w:val="20"/>
        </w:rPr>
        <w:t>)</w:t>
      </w:r>
      <w:r>
        <w:rPr>
          <w:w w:val="110"/>
          <w:sz w:val="20"/>
        </w:rPr>
        <w:t xml:space="preserve">, which is asymptotically </w:t>
      </w:r>
      <w:r>
        <w:rPr>
          <w:i/>
          <w:w w:val="110"/>
          <w:sz w:val="20"/>
        </w:rPr>
        <w:t>O</w:t>
      </w:r>
      <w:r>
        <w:rPr>
          <w:rFonts w:ascii="Georgia" w:hAnsi="Georgia"/>
          <w:w w:val="110"/>
          <w:sz w:val="20"/>
        </w:rPr>
        <w:t>(</w:t>
      </w:r>
      <w:r>
        <w:rPr>
          <w:i/>
          <w:w w:val="110"/>
          <w:sz w:val="20"/>
        </w:rPr>
        <w:t xml:space="preserve">N </w:t>
      </w:r>
      <w:r>
        <w:rPr>
          <w:w w:val="110"/>
          <w:sz w:val="20"/>
          <w:vertAlign w:val="superscript"/>
        </w:rPr>
        <w:t>1</w:t>
      </w:r>
      <w:r>
        <w:rPr>
          <w:i/>
          <w:w w:val="110"/>
          <w:sz w:val="20"/>
          <w:vertAlign w:val="superscript"/>
        </w:rPr>
        <w:t>/</w:t>
      </w:r>
      <w:r>
        <w:rPr>
          <w:w w:val="110"/>
          <w:sz w:val="20"/>
          <w:vertAlign w:val="superscript"/>
        </w:rPr>
        <w:t>2</w:t>
      </w:r>
      <w:r>
        <w:rPr>
          <w:rFonts w:ascii="Georgia" w:hAnsi="Georgia"/>
          <w:w w:val="110"/>
          <w:sz w:val="20"/>
        </w:rPr>
        <w:t>)</w:t>
      </w:r>
      <w:r>
        <w:rPr>
          <w:w w:val="110"/>
          <w:sz w:val="20"/>
        </w:rPr>
        <w:t>, is described</w:t>
      </w:r>
      <w:r>
        <w:rPr>
          <w:spacing w:val="10"/>
          <w:w w:val="110"/>
          <w:sz w:val="20"/>
        </w:rPr>
        <w:t xml:space="preserve"> </w:t>
      </w:r>
      <w:r>
        <w:rPr>
          <w:w w:val="110"/>
          <w:sz w:val="20"/>
        </w:rPr>
        <w:t>below.</w:t>
      </w:r>
    </w:p>
    <w:p w:rsidR="00A325FF" w:rsidRDefault="00D10E8B">
      <w:pPr>
        <w:pStyle w:val="Listeafsnit"/>
        <w:numPr>
          <w:ilvl w:val="2"/>
          <w:numId w:val="32"/>
        </w:numPr>
        <w:tabs>
          <w:tab w:val="left" w:pos="1077"/>
        </w:tabs>
        <w:spacing w:before="158"/>
        <w:rPr>
          <w:sz w:val="20"/>
        </w:rPr>
      </w:pPr>
      <w:r>
        <w:rPr>
          <w:w w:val="110"/>
          <w:sz w:val="20"/>
        </w:rPr>
        <w:t>Appl</w:t>
      </w:r>
      <w:r>
        <w:rPr>
          <w:w w:val="110"/>
          <w:sz w:val="20"/>
        </w:rPr>
        <w:t>y the operator</w:t>
      </w:r>
      <w:r>
        <w:rPr>
          <w:spacing w:val="-16"/>
          <w:w w:val="110"/>
          <w:sz w:val="20"/>
        </w:rPr>
        <w:t xml:space="preserve"> </w:t>
      </w:r>
      <w:r>
        <w:rPr>
          <w:i/>
          <w:spacing w:val="5"/>
          <w:w w:val="110"/>
          <w:sz w:val="20"/>
        </w:rPr>
        <w:t>U</w:t>
      </w:r>
      <w:r>
        <w:rPr>
          <w:i/>
          <w:spacing w:val="5"/>
          <w:w w:val="110"/>
          <w:sz w:val="20"/>
          <w:vertAlign w:val="subscript"/>
        </w:rPr>
        <w:t>ω</w:t>
      </w:r>
      <w:r>
        <w:rPr>
          <w:spacing w:val="5"/>
          <w:w w:val="110"/>
          <w:sz w:val="20"/>
        </w:rPr>
        <w:t>.</w:t>
      </w:r>
    </w:p>
    <w:p w:rsidR="00A325FF" w:rsidRDefault="00D10E8B">
      <w:pPr>
        <w:pStyle w:val="Listeafsnit"/>
        <w:numPr>
          <w:ilvl w:val="2"/>
          <w:numId w:val="32"/>
        </w:numPr>
        <w:tabs>
          <w:tab w:val="left" w:pos="1077"/>
        </w:tabs>
        <w:spacing w:before="78"/>
        <w:ind w:hanging="346"/>
        <w:rPr>
          <w:sz w:val="20"/>
        </w:rPr>
      </w:pPr>
      <w:r>
        <w:rPr>
          <w:w w:val="110"/>
          <w:sz w:val="20"/>
        </w:rPr>
        <w:t>Apply the operator</w:t>
      </w:r>
      <w:r>
        <w:rPr>
          <w:spacing w:val="8"/>
          <w:w w:val="110"/>
          <w:sz w:val="20"/>
        </w:rPr>
        <w:t xml:space="preserve"> </w:t>
      </w:r>
      <w:r>
        <w:rPr>
          <w:i/>
          <w:spacing w:val="3"/>
          <w:w w:val="110"/>
          <w:sz w:val="20"/>
        </w:rPr>
        <w:t>U</w:t>
      </w:r>
      <w:r>
        <w:rPr>
          <w:i/>
          <w:spacing w:val="3"/>
          <w:w w:val="110"/>
          <w:sz w:val="20"/>
          <w:vertAlign w:val="subscript"/>
        </w:rPr>
        <w:t>s</w:t>
      </w:r>
      <w:r>
        <w:rPr>
          <w:spacing w:val="3"/>
          <w:w w:val="110"/>
          <w:sz w:val="20"/>
        </w:rPr>
        <w:t>.</w:t>
      </w:r>
    </w:p>
    <w:p w:rsidR="00A325FF" w:rsidRDefault="00D10E8B">
      <w:pPr>
        <w:pStyle w:val="Listeafsnit"/>
        <w:numPr>
          <w:ilvl w:val="1"/>
          <w:numId w:val="32"/>
        </w:numPr>
        <w:tabs>
          <w:tab w:val="left" w:pos="639"/>
        </w:tabs>
        <w:spacing w:before="159"/>
        <w:ind w:hanging="236"/>
        <w:rPr>
          <w:sz w:val="20"/>
        </w:rPr>
      </w:pPr>
      <w:r>
        <w:rPr>
          <w:w w:val="110"/>
          <w:sz w:val="20"/>
        </w:rPr>
        <w:t>Perform the</w:t>
      </w:r>
      <w:r>
        <w:rPr>
          <w:spacing w:val="21"/>
          <w:w w:val="110"/>
          <w:sz w:val="20"/>
        </w:rPr>
        <w:t xml:space="preserve"> </w:t>
      </w:r>
      <w:r>
        <w:rPr>
          <w:w w:val="110"/>
          <w:sz w:val="20"/>
        </w:rPr>
        <w:t>measurement.</w:t>
      </w:r>
    </w:p>
    <w:p w:rsidR="00A325FF" w:rsidRDefault="00D10E8B">
      <w:pPr>
        <w:pStyle w:val="Brdtekst"/>
        <w:spacing w:before="181" w:line="180" w:lineRule="auto"/>
        <w:ind w:left="339" w:right="1584"/>
      </w:pPr>
      <w:r>
        <w:rPr>
          <w:w w:val="110"/>
        </w:rPr>
        <w:t xml:space="preserve">The circuit shown in Fig. </w:t>
      </w:r>
      <w:hyperlink w:anchor="_bookmark61" w:history="1">
        <w:r>
          <w:rPr>
            <w:w w:val="110"/>
          </w:rPr>
          <w:t xml:space="preserve">17(top) </w:t>
        </w:r>
      </w:hyperlink>
      <w:r>
        <w:rPr>
          <w:w w:val="110"/>
        </w:rPr>
        <w:t xml:space="preserve">gives the results for two-qubit search, where </w:t>
      </w:r>
      <w:r>
        <w:rPr>
          <w:spacing w:val="-3"/>
          <w:w w:val="110"/>
        </w:rPr>
        <w:t xml:space="preserve">we </w:t>
      </w:r>
      <w:r>
        <w:rPr>
          <w:w w:val="110"/>
        </w:rPr>
        <w:t xml:space="preserve">search for </w:t>
      </w:r>
      <w:r>
        <w:rPr>
          <w:rFonts w:ascii="Lucida Sans Unicode"/>
          <w:w w:val="110"/>
        </w:rPr>
        <w:t>{</w:t>
      </w:r>
      <w:r>
        <w:rPr>
          <w:rFonts w:ascii="Georgia"/>
          <w:w w:val="110"/>
        </w:rPr>
        <w:t>1</w:t>
      </w:r>
      <w:r>
        <w:rPr>
          <w:i/>
          <w:w w:val="110"/>
        </w:rPr>
        <w:t xml:space="preserve">, </w:t>
      </w:r>
      <w:r>
        <w:rPr>
          <w:rFonts w:ascii="Georgia"/>
          <w:w w:val="110"/>
        </w:rPr>
        <w:t>0</w:t>
      </w:r>
      <w:r>
        <w:rPr>
          <w:rFonts w:ascii="Lucida Sans Unicode"/>
          <w:w w:val="110"/>
        </w:rPr>
        <w:t>}</w:t>
      </w:r>
      <w:r>
        <w:rPr>
          <w:w w:val="110"/>
        </w:rPr>
        <w:t xml:space="preserve">). The circuit in Fig. </w:t>
      </w:r>
      <w:hyperlink w:anchor="_bookmark61" w:history="1">
        <w:r>
          <w:rPr>
            <w:w w:val="110"/>
          </w:rPr>
          <w:t>17(b</w:t>
        </w:r>
      </w:hyperlink>
      <w:r>
        <w:rPr>
          <w:w w:val="110"/>
        </w:rPr>
        <w:t>ottom) is a three-qubit search for</w:t>
      </w:r>
      <w:r>
        <w:rPr>
          <w:spacing w:val="54"/>
          <w:w w:val="110"/>
        </w:rPr>
        <w:t xml:space="preserve"> </w:t>
      </w:r>
      <w:r>
        <w:rPr>
          <w:rFonts w:ascii="Lucida Sans Unicode"/>
          <w:w w:val="110"/>
        </w:rPr>
        <w:t>{</w:t>
      </w:r>
      <w:r>
        <w:rPr>
          <w:rFonts w:ascii="Georgia"/>
          <w:w w:val="110"/>
        </w:rPr>
        <w:t>1</w:t>
      </w:r>
      <w:r>
        <w:rPr>
          <w:i/>
          <w:w w:val="110"/>
        </w:rPr>
        <w:t xml:space="preserve">, </w:t>
      </w:r>
      <w:r>
        <w:rPr>
          <w:rFonts w:ascii="Georgia"/>
          <w:w w:val="110"/>
        </w:rPr>
        <w:t>1</w:t>
      </w:r>
      <w:r>
        <w:rPr>
          <w:i/>
          <w:w w:val="110"/>
        </w:rPr>
        <w:t xml:space="preserve">, </w:t>
      </w:r>
      <w:r>
        <w:rPr>
          <w:rFonts w:ascii="Georgia"/>
          <w:w w:val="110"/>
        </w:rPr>
        <w:t>0</w:t>
      </w:r>
      <w:r>
        <w:rPr>
          <w:rFonts w:ascii="Lucida Sans Unicode"/>
          <w:w w:val="110"/>
        </w:rPr>
        <w:t>}</w:t>
      </w:r>
      <w:r>
        <w:rPr>
          <w:w w:val="110"/>
        </w:rPr>
        <w:t>.</w:t>
      </w:r>
    </w:p>
    <w:p w:rsidR="00A325FF" w:rsidRDefault="00A325FF">
      <w:pPr>
        <w:spacing w:line="180" w:lineRule="auto"/>
        <w:sectPr w:rsidR="00A325FF">
          <w:type w:val="continuous"/>
          <w:pgSz w:w="12240" w:h="15840"/>
          <w:pgMar w:top="940" w:right="580" w:bottom="280" w:left="940" w:header="708" w:footer="708" w:gutter="0"/>
          <w:cols w:space="708"/>
        </w:sectPr>
      </w:pPr>
    </w:p>
    <w:p w:rsidR="00A325FF" w:rsidRDefault="00A325FF">
      <w:pPr>
        <w:pStyle w:val="Brdtekst"/>
        <w:spacing w:before="9"/>
        <w:rPr>
          <w:sz w:val="19"/>
        </w:rPr>
      </w:pPr>
    </w:p>
    <w:tbl>
      <w:tblPr>
        <w:tblStyle w:val="TableNormal"/>
        <w:tblW w:w="0" w:type="auto"/>
        <w:tblInd w:w="3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1"/>
        <w:gridCol w:w="759"/>
        <w:gridCol w:w="1431"/>
      </w:tblGrid>
      <w:tr w:rsidR="00A325FF">
        <w:trPr>
          <w:trHeight w:val="221"/>
        </w:trPr>
        <w:tc>
          <w:tcPr>
            <w:tcW w:w="991" w:type="dxa"/>
            <w:tcBorders>
              <w:bottom w:val="double" w:sz="1" w:space="0" w:color="000000"/>
            </w:tcBorders>
          </w:tcPr>
          <w:p w:rsidR="00A325FF" w:rsidRDefault="00D10E8B">
            <w:pPr>
              <w:pStyle w:val="TableParagraph"/>
              <w:ind w:left="8"/>
              <w:jc w:val="center"/>
              <w:rPr>
                <w:sz w:val="18"/>
              </w:rPr>
            </w:pPr>
            <w:r>
              <w:rPr>
                <w:w w:val="115"/>
                <w:sz w:val="18"/>
              </w:rPr>
              <w:t>Probability</w:t>
            </w:r>
          </w:p>
        </w:tc>
        <w:tc>
          <w:tcPr>
            <w:tcW w:w="759" w:type="dxa"/>
            <w:tcBorders>
              <w:bottom w:val="double" w:sz="1" w:space="0" w:color="000000"/>
            </w:tcBorders>
          </w:tcPr>
          <w:p w:rsidR="00A325FF" w:rsidRDefault="00D10E8B">
            <w:pPr>
              <w:pStyle w:val="TableParagraph"/>
              <w:ind w:left="43"/>
              <w:rPr>
                <w:sz w:val="18"/>
              </w:rPr>
            </w:pPr>
            <w:r>
              <w:rPr>
                <w:w w:val="110"/>
                <w:sz w:val="18"/>
              </w:rPr>
              <w:t>Measure</w:t>
            </w:r>
          </w:p>
        </w:tc>
        <w:tc>
          <w:tcPr>
            <w:tcW w:w="1431" w:type="dxa"/>
            <w:tcBorders>
              <w:bottom w:val="double" w:sz="1" w:space="0" w:color="000000"/>
            </w:tcBorders>
          </w:tcPr>
          <w:p w:rsidR="00A325FF" w:rsidRDefault="00D10E8B">
            <w:pPr>
              <w:pStyle w:val="TableParagraph"/>
              <w:ind w:left="49" w:right="38"/>
              <w:jc w:val="center"/>
              <w:rPr>
                <w:sz w:val="18"/>
              </w:rPr>
            </w:pPr>
            <w:r>
              <w:rPr>
                <w:w w:val="115"/>
                <w:sz w:val="18"/>
              </w:rPr>
              <w:t>State</w:t>
            </w:r>
          </w:p>
        </w:tc>
      </w:tr>
      <w:tr w:rsidR="00A325FF">
        <w:trPr>
          <w:trHeight w:val="139"/>
        </w:trPr>
        <w:tc>
          <w:tcPr>
            <w:tcW w:w="991" w:type="dxa"/>
            <w:tcBorders>
              <w:top w:val="double" w:sz="1" w:space="0" w:color="000000"/>
              <w:bottom w:val="nil"/>
            </w:tcBorders>
          </w:tcPr>
          <w:p w:rsidR="00A325FF" w:rsidRDefault="00D10E8B">
            <w:pPr>
              <w:pStyle w:val="TableParagraph"/>
              <w:spacing w:line="120" w:lineRule="exact"/>
              <w:ind w:left="8"/>
              <w:jc w:val="center"/>
              <w:rPr>
                <w:rFonts w:ascii="PMingLiU"/>
                <w:sz w:val="12"/>
              </w:rPr>
            </w:pPr>
            <w:r>
              <w:rPr>
                <w:w w:val="99"/>
                <w:sz w:val="12"/>
                <w:u w:val="single"/>
              </w:rPr>
              <w:t xml:space="preserve"> </w:t>
            </w:r>
            <w:r>
              <w:rPr>
                <w:sz w:val="12"/>
                <w:u w:val="single"/>
              </w:rPr>
              <w:t xml:space="preserve"> </w:t>
            </w:r>
            <w:r>
              <w:rPr>
                <w:rFonts w:ascii="PMingLiU"/>
                <w:w w:val="130"/>
                <w:sz w:val="12"/>
                <w:u w:val="single"/>
              </w:rPr>
              <w:t>1</w:t>
            </w:r>
            <w:r>
              <w:rPr>
                <w:rFonts w:ascii="PMingLiU"/>
                <w:sz w:val="12"/>
                <w:u w:val="single"/>
              </w:rPr>
              <w:t xml:space="preserve"> </w:t>
            </w:r>
          </w:p>
        </w:tc>
        <w:tc>
          <w:tcPr>
            <w:tcW w:w="759" w:type="dxa"/>
            <w:vMerge w:val="restart"/>
            <w:tcBorders>
              <w:top w:val="double" w:sz="1" w:space="0" w:color="000000"/>
            </w:tcBorders>
          </w:tcPr>
          <w:p w:rsidR="00A325FF" w:rsidRDefault="00D10E8B">
            <w:pPr>
              <w:pStyle w:val="TableParagraph"/>
              <w:spacing w:line="264" w:lineRule="exact"/>
              <w:ind w:left="67"/>
              <w:rPr>
                <w:rFonts w:ascii="Lucida Sans Unicode"/>
                <w:sz w:val="18"/>
              </w:rPr>
            </w:pPr>
            <w:r>
              <w:rPr>
                <w:rFonts w:ascii="Lucida Sans Unicode"/>
                <w:w w:val="115"/>
                <w:sz w:val="18"/>
              </w:rPr>
              <w:t>{</w:t>
            </w:r>
            <w:r>
              <w:rPr>
                <w:rFonts w:ascii="Tahoma"/>
                <w:w w:val="115"/>
                <w:sz w:val="18"/>
              </w:rPr>
              <w:t>0</w:t>
            </w:r>
            <w:r>
              <w:rPr>
                <w:i/>
                <w:w w:val="115"/>
                <w:sz w:val="18"/>
              </w:rPr>
              <w:t>,</w:t>
            </w:r>
            <w:r>
              <w:rPr>
                <w:i/>
                <w:spacing w:val="-30"/>
                <w:w w:val="115"/>
                <w:sz w:val="18"/>
              </w:rPr>
              <w:t xml:space="preserve"> </w:t>
            </w:r>
            <w:r>
              <w:rPr>
                <w:rFonts w:ascii="Tahoma"/>
                <w:w w:val="115"/>
                <w:sz w:val="18"/>
              </w:rPr>
              <w:t>0</w:t>
            </w:r>
            <w:r>
              <w:rPr>
                <w:i/>
                <w:w w:val="115"/>
                <w:sz w:val="18"/>
              </w:rPr>
              <w:t>,</w:t>
            </w:r>
            <w:r>
              <w:rPr>
                <w:i/>
                <w:spacing w:val="-29"/>
                <w:w w:val="115"/>
                <w:sz w:val="18"/>
              </w:rPr>
              <w:t xml:space="preserve"> </w:t>
            </w:r>
            <w:r>
              <w:rPr>
                <w:rFonts w:ascii="Tahoma"/>
                <w:w w:val="115"/>
                <w:sz w:val="18"/>
              </w:rPr>
              <w:t>0</w:t>
            </w:r>
            <w:r>
              <w:rPr>
                <w:rFonts w:ascii="Lucida Sans Unicode"/>
                <w:w w:val="115"/>
                <w:sz w:val="18"/>
              </w:rPr>
              <w:t>}</w:t>
            </w:r>
          </w:p>
          <w:p w:rsidR="00A325FF" w:rsidRDefault="00D10E8B">
            <w:pPr>
              <w:pStyle w:val="TableParagraph"/>
              <w:spacing w:line="268" w:lineRule="exact"/>
              <w:ind w:left="67"/>
              <w:rPr>
                <w:rFonts w:ascii="Lucida Sans Unicode"/>
                <w:sz w:val="18"/>
              </w:rPr>
            </w:pPr>
            <w:r>
              <w:rPr>
                <w:rFonts w:ascii="Lucida Sans Unicode"/>
                <w:w w:val="115"/>
                <w:sz w:val="18"/>
              </w:rPr>
              <w:t>{</w:t>
            </w:r>
            <w:r>
              <w:rPr>
                <w:rFonts w:ascii="Tahoma"/>
                <w:w w:val="115"/>
                <w:sz w:val="18"/>
              </w:rPr>
              <w:t>0</w:t>
            </w:r>
            <w:r>
              <w:rPr>
                <w:i/>
                <w:w w:val="115"/>
                <w:sz w:val="18"/>
              </w:rPr>
              <w:t>,</w:t>
            </w:r>
            <w:r>
              <w:rPr>
                <w:i/>
                <w:spacing w:val="-30"/>
                <w:w w:val="115"/>
                <w:sz w:val="18"/>
              </w:rPr>
              <w:t xml:space="preserve"> </w:t>
            </w:r>
            <w:r>
              <w:rPr>
                <w:rFonts w:ascii="Tahoma"/>
                <w:w w:val="115"/>
                <w:sz w:val="18"/>
              </w:rPr>
              <w:t>0</w:t>
            </w:r>
            <w:r>
              <w:rPr>
                <w:i/>
                <w:w w:val="115"/>
                <w:sz w:val="18"/>
              </w:rPr>
              <w:t>,</w:t>
            </w:r>
            <w:r>
              <w:rPr>
                <w:i/>
                <w:spacing w:val="-29"/>
                <w:w w:val="115"/>
                <w:sz w:val="18"/>
              </w:rPr>
              <w:t xml:space="preserve"> </w:t>
            </w:r>
            <w:r>
              <w:rPr>
                <w:rFonts w:ascii="Tahoma"/>
                <w:w w:val="115"/>
                <w:sz w:val="18"/>
              </w:rPr>
              <w:t>1</w:t>
            </w:r>
            <w:r>
              <w:rPr>
                <w:rFonts w:ascii="Lucida Sans Unicode"/>
                <w:w w:val="115"/>
                <w:sz w:val="18"/>
              </w:rPr>
              <w:t>}</w:t>
            </w:r>
          </w:p>
          <w:p w:rsidR="00A325FF" w:rsidRDefault="00D10E8B">
            <w:pPr>
              <w:pStyle w:val="TableParagraph"/>
              <w:spacing w:line="268" w:lineRule="exact"/>
              <w:ind w:left="67"/>
              <w:rPr>
                <w:rFonts w:ascii="Lucida Sans Unicode"/>
                <w:sz w:val="18"/>
              </w:rPr>
            </w:pPr>
            <w:r>
              <w:rPr>
                <w:rFonts w:ascii="Lucida Sans Unicode"/>
                <w:w w:val="115"/>
                <w:sz w:val="18"/>
              </w:rPr>
              <w:t>{</w:t>
            </w:r>
            <w:r>
              <w:rPr>
                <w:rFonts w:ascii="Tahoma"/>
                <w:w w:val="115"/>
                <w:sz w:val="18"/>
              </w:rPr>
              <w:t>0</w:t>
            </w:r>
            <w:r>
              <w:rPr>
                <w:i/>
                <w:w w:val="115"/>
                <w:sz w:val="18"/>
              </w:rPr>
              <w:t>,</w:t>
            </w:r>
            <w:r>
              <w:rPr>
                <w:i/>
                <w:spacing w:val="-30"/>
                <w:w w:val="115"/>
                <w:sz w:val="18"/>
              </w:rPr>
              <w:t xml:space="preserve"> </w:t>
            </w:r>
            <w:r>
              <w:rPr>
                <w:rFonts w:ascii="Tahoma"/>
                <w:w w:val="115"/>
                <w:sz w:val="18"/>
              </w:rPr>
              <w:t>1</w:t>
            </w:r>
            <w:r>
              <w:rPr>
                <w:i/>
                <w:w w:val="115"/>
                <w:sz w:val="18"/>
              </w:rPr>
              <w:t>,</w:t>
            </w:r>
            <w:r>
              <w:rPr>
                <w:i/>
                <w:spacing w:val="-29"/>
                <w:w w:val="115"/>
                <w:sz w:val="18"/>
              </w:rPr>
              <w:t xml:space="preserve"> </w:t>
            </w:r>
            <w:r>
              <w:rPr>
                <w:rFonts w:ascii="Tahoma"/>
                <w:w w:val="115"/>
                <w:sz w:val="18"/>
              </w:rPr>
              <w:t>0</w:t>
            </w:r>
            <w:r>
              <w:rPr>
                <w:rFonts w:ascii="Lucida Sans Unicode"/>
                <w:w w:val="115"/>
                <w:sz w:val="18"/>
              </w:rPr>
              <w:t>}</w:t>
            </w:r>
          </w:p>
          <w:p w:rsidR="00A325FF" w:rsidRDefault="00D10E8B">
            <w:pPr>
              <w:pStyle w:val="TableParagraph"/>
              <w:spacing w:line="268" w:lineRule="exact"/>
              <w:ind w:left="67"/>
              <w:rPr>
                <w:rFonts w:ascii="Lucida Sans Unicode"/>
                <w:sz w:val="18"/>
              </w:rPr>
            </w:pPr>
            <w:r>
              <w:rPr>
                <w:rFonts w:ascii="Lucida Sans Unicode"/>
                <w:w w:val="115"/>
                <w:sz w:val="18"/>
              </w:rPr>
              <w:t>{</w:t>
            </w:r>
            <w:r>
              <w:rPr>
                <w:rFonts w:ascii="Tahoma"/>
                <w:w w:val="115"/>
                <w:sz w:val="18"/>
              </w:rPr>
              <w:t>0</w:t>
            </w:r>
            <w:r>
              <w:rPr>
                <w:i/>
                <w:w w:val="115"/>
                <w:sz w:val="18"/>
              </w:rPr>
              <w:t>,</w:t>
            </w:r>
            <w:r>
              <w:rPr>
                <w:i/>
                <w:spacing w:val="-30"/>
                <w:w w:val="115"/>
                <w:sz w:val="18"/>
              </w:rPr>
              <w:t xml:space="preserve"> </w:t>
            </w:r>
            <w:r>
              <w:rPr>
                <w:rFonts w:ascii="Tahoma"/>
                <w:w w:val="115"/>
                <w:sz w:val="18"/>
              </w:rPr>
              <w:t>1</w:t>
            </w:r>
            <w:r>
              <w:rPr>
                <w:i/>
                <w:w w:val="115"/>
                <w:sz w:val="18"/>
              </w:rPr>
              <w:t>,</w:t>
            </w:r>
            <w:r>
              <w:rPr>
                <w:i/>
                <w:spacing w:val="-29"/>
                <w:w w:val="115"/>
                <w:sz w:val="18"/>
              </w:rPr>
              <w:t xml:space="preserve"> </w:t>
            </w:r>
            <w:r>
              <w:rPr>
                <w:rFonts w:ascii="Tahoma"/>
                <w:w w:val="115"/>
                <w:sz w:val="18"/>
              </w:rPr>
              <w:t>1</w:t>
            </w:r>
            <w:r>
              <w:rPr>
                <w:rFonts w:ascii="Lucida Sans Unicode"/>
                <w:w w:val="115"/>
                <w:sz w:val="18"/>
              </w:rPr>
              <w:t>}</w:t>
            </w:r>
          </w:p>
          <w:p w:rsidR="00A325FF" w:rsidRDefault="00D10E8B">
            <w:pPr>
              <w:pStyle w:val="TableParagraph"/>
              <w:spacing w:line="268" w:lineRule="exact"/>
              <w:ind w:left="67"/>
              <w:rPr>
                <w:rFonts w:ascii="Lucida Sans Unicode"/>
                <w:sz w:val="18"/>
              </w:rPr>
            </w:pPr>
            <w:r>
              <w:rPr>
                <w:rFonts w:ascii="Lucida Sans Unicode"/>
                <w:w w:val="115"/>
                <w:sz w:val="18"/>
              </w:rPr>
              <w:t>{</w:t>
            </w:r>
            <w:r>
              <w:rPr>
                <w:rFonts w:ascii="Tahoma"/>
                <w:w w:val="115"/>
                <w:sz w:val="18"/>
              </w:rPr>
              <w:t>1</w:t>
            </w:r>
            <w:r>
              <w:rPr>
                <w:i/>
                <w:w w:val="115"/>
                <w:sz w:val="18"/>
              </w:rPr>
              <w:t>,</w:t>
            </w:r>
            <w:r>
              <w:rPr>
                <w:i/>
                <w:spacing w:val="-30"/>
                <w:w w:val="115"/>
                <w:sz w:val="18"/>
              </w:rPr>
              <w:t xml:space="preserve"> </w:t>
            </w:r>
            <w:r>
              <w:rPr>
                <w:rFonts w:ascii="Tahoma"/>
                <w:w w:val="115"/>
                <w:sz w:val="18"/>
              </w:rPr>
              <w:t>0</w:t>
            </w:r>
            <w:r>
              <w:rPr>
                <w:i/>
                <w:w w:val="115"/>
                <w:sz w:val="18"/>
              </w:rPr>
              <w:t>,</w:t>
            </w:r>
            <w:r>
              <w:rPr>
                <w:i/>
                <w:spacing w:val="-29"/>
                <w:w w:val="115"/>
                <w:sz w:val="18"/>
              </w:rPr>
              <w:t xml:space="preserve"> </w:t>
            </w:r>
            <w:r>
              <w:rPr>
                <w:rFonts w:ascii="Tahoma"/>
                <w:w w:val="115"/>
                <w:sz w:val="18"/>
              </w:rPr>
              <w:t>0</w:t>
            </w:r>
            <w:r>
              <w:rPr>
                <w:rFonts w:ascii="Lucida Sans Unicode"/>
                <w:w w:val="115"/>
                <w:sz w:val="18"/>
              </w:rPr>
              <w:t>}</w:t>
            </w:r>
          </w:p>
          <w:p w:rsidR="00A325FF" w:rsidRDefault="00D10E8B">
            <w:pPr>
              <w:pStyle w:val="TableParagraph"/>
              <w:spacing w:line="268" w:lineRule="exact"/>
              <w:ind w:left="67"/>
              <w:rPr>
                <w:rFonts w:ascii="Lucida Sans Unicode"/>
                <w:sz w:val="18"/>
              </w:rPr>
            </w:pPr>
            <w:r>
              <w:rPr>
                <w:rFonts w:ascii="Lucida Sans Unicode"/>
                <w:w w:val="115"/>
                <w:sz w:val="18"/>
              </w:rPr>
              <w:t>{</w:t>
            </w:r>
            <w:r>
              <w:rPr>
                <w:rFonts w:ascii="Tahoma"/>
                <w:w w:val="115"/>
                <w:sz w:val="18"/>
              </w:rPr>
              <w:t>1</w:t>
            </w:r>
            <w:r>
              <w:rPr>
                <w:i/>
                <w:w w:val="115"/>
                <w:sz w:val="18"/>
              </w:rPr>
              <w:t>,</w:t>
            </w:r>
            <w:r>
              <w:rPr>
                <w:i/>
                <w:spacing w:val="-30"/>
                <w:w w:val="115"/>
                <w:sz w:val="18"/>
              </w:rPr>
              <w:t xml:space="preserve"> </w:t>
            </w:r>
            <w:r>
              <w:rPr>
                <w:rFonts w:ascii="Tahoma"/>
                <w:w w:val="115"/>
                <w:sz w:val="18"/>
              </w:rPr>
              <w:t>0</w:t>
            </w:r>
            <w:r>
              <w:rPr>
                <w:i/>
                <w:w w:val="115"/>
                <w:sz w:val="18"/>
              </w:rPr>
              <w:t>,</w:t>
            </w:r>
            <w:r>
              <w:rPr>
                <w:i/>
                <w:spacing w:val="-29"/>
                <w:w w:val="115"/>
                <w:sz w:val="18"/>
              </w:rPr>
              <w:t xml:space="preserve"> </w:t>
            </w:r>
            <w:r>
              <w:rPr>
                <w:rFonts w:ascii="Tahoma"/>
                <w:w w:val="115"/>
                <w:sz w:val="18"/>
              </w:rPr>
              <w:t>1</w:t>
            </w:r>
            <w:r>
              <w:rPr>
                <w:rFonts w:ascii="Lucida Sans Unicode"/>
                <w:w w:val="115"/>
                <w:sz w:val="18"/>
              </w:rPr>
              <w:t>}</w:t>
            </w:r>
          </w:p>
          <w:p w:rsidR="00A325FF" w:rsidRDefault="00D10E8B">
            <w:pPr>
              <w:pStyle w:val="TableParagraph"/>
              <w:spacing w:line="268" w:lineRule="exact"/>
              <w:ind w:left="67"/>
              <w:rPr>
                <w:rFonts w:ascii="Lucida Sans Unicode"/>
                <w:sz w:val="18"/>
              </w:rPr>
            </w:pPr>
            <w:r>
              <w:rPr>
                <w:rFonts w:ascii="Lucida Sans Unicode"/>
                <w:w w:val="115"/>
                <w:sz w:val="18"/>
              </w:rPr>
              <w:t>{</w:t>
            </w:r>
            <w:r>
              <w:rPr>
                <w:rFonts w:ascii="Tahoma"/>
                <w:w w:val="115"/>
                <w:sz w:val="18"/>
              </w:rPr>
              <w:t>1</w:t>
            </w:r>
            <w:r>
              <w:rPr>
                <w:i/>
                <w:w w:val="115"/>
                <w:sz w:val="18"/>
              </w:rPr>
              <w:t>,</w:t>
            </w:r>
            <w:r>
              <w:rPr>
                <w:i/>
                <w:spacing w:val="-30"/>
                <w:w w:val="115"/>
                <w:sz w:val="18"/>
              </w:rPr>
              <w:t xml:space="preserve"> </w:t>
            </w:r>
            <w:r>
              <w:rPr>
                <w:rFonts w:ascii="Tahoma"/>
                <w:w w:val="115"/>
                <w:sz w:val="18"/>
              </w:rPr>
              <w:t>1</w:t>
            </w:r>
            <w:r>
              <w:rPr>
                <w:i/>
                <w:w w:val="115"/>
                <w:sz w:val="18"/>
              </w:rPr>
              <w:t>,</w:t>
            </w:r>
            <w:r>
              <w:rPr>
                <w:i/>
                <w:spacing w:val="-29"/>
                <w:w w:val="115"/>
                <w:sz w:val="18"/>
              </w:rPr>
              <w:t xml:space="preserve"> </w:t>
            </w:r>
            <w:r>
              <w:rPr>
                <w:rFonts w:ascii="Tahoma"/>
                <w:w w:val="115"/>
                <w:sz w:val="18"/>
              </w:rPr>
              <w:t>0</w:t>
            </w:r>
            <w:r>
              <w:rPr>
                <w:rFonts w:ascii="Lucida Sans Unicode"/>
                <w:w w:val="115"/>
                <w:sz w:val="18"/>
              </w:rPr>
              <w:t>}</w:t>
            </w:r>
          </w:p>
          <w:p w:rsidR="00A325FF" w:rsidRDefault="00D10E8B">
            <w:pPr>
              <w:pStyle w:val="TableParagraph"/>
              <w:spacing w:line="264" w:lineRule="exact"/>
              <w:ind w:left="67"/>
              <w:rPr>
                <w:rFonts w:ascii="Lucida Sans Unicode"/>
                <w:sz w:val="18"/>
              </w:rPr>
            </w:pPr>
            <w:r>
              <w:rPr>
                <w:rFonts w:ascii="Lucida Sans Unicode"/>
                <w:w w:val="115"/>
                <w:sz w:val="18"/>
              </w:rPr>
              <w:t>{</w:t>
            </w:r>
            <w:r>
              <w:rPr>
                <w:rFonts w:ascii="Tahoma"/>
                <w:w w:val="115"/>
                <w:sz w:val="18"/>
              </w:rPr>
              <w:t>1</w:t>
            </w:r>
            <w:r>
              <w:rPr>
                <w:i/>
                <w:w w:val="115"/>
                <w:sz w:val="18"/>
              </w:rPr>
              <w:t>,</w:t>
            </w:r>
            <w:r>
              <w:rPr>
                <w:i/>
                <w:spacing w:val="-30"/>
                <w:w w:val="115"/>
                <w:sz w:val="18"/>
              </w:rPr>
              <w:t xml:space="preserve"> </w:t>
            </w:r>
            <w:r>
              <w:rPr>
                <w:rFonts w:ascii="Tahoma"/>
                <w:w w:val="115"/>
                <w:sz w:val="18"/>
              </w:rPr>
              <w:t>1</w:t>
            </w:r>
            <w:r>
              <w:rPr>
                <w:i/>
                <w:w w:val="115"/>
                <w:sz w:val="18"/>
              </w:rPr>
              <w:t>,</w:t>
            </w:r>
            <w:r>
              <w:rPr>
                <w:i/>
                <w:spacing w:val="-29"/>
                <w:w w:val="115"/>
                <w:sz w:val="18"/>
              </w:rPr>
              <w:t xml:space="preserve"> </w:t>
            </w:r>
            <w:r>
              <w:rPr>
                <w:rFonts w:ascii="Tahoma"/>
                <w:w w:val="115"/>
                <w:sz w:val="18"/>
              </w:rPr>
              <w:t>1</w:t>
            </w:r>
            <w:r>
              <w:rPr>
                <w:rFonts w:ascii="Lucida Sans Unicode"/>
                <w:w w:val="115"/>
                <w:sz w:val="18"/>
              </w:rPr>
              <w:t>}</w:t>
            </w:r>
          </w:p>
        </w:tc>
        <w:tc>
          <w:tcPr>
            <w:tcW w:w="1431" w:type="dxa"/>
            <w:tcBorders>
              <w:top w:val="double" w:sz="1" w:space="0" w:color="000000"/>
              <w:bottom w:val="nil"/>
            </w:tcBorders>
          </w:tcPr>
          <w:p w:rsidR="00A325FF" w:rsidRDefault="00D10E8B">
            <w:pPr>
              <w:pStyle w:val="TableParagraph"/>
              <w:spacing w:line="96" w:lineRule="exact"/>
              <w:ind w:left="49" w:right="38"/>
              <w:jc w:val="center"/>
              <w:rPr>
                <w:rFonts w:ascii="Lucida Sans Unicode" w:hAnsi="Lucida Sans Unicode"/>
                <w:sz w:val="12"/>
              </w:rPr>
            </w:pPr>
            <w:r>
              <w:rPr>
                <w:rFonts w:ascii="Lucida Sans Unicode" w:hAnsi="Lucida Sans Unicode"/>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rFonts w:ascii="Lucida Sans Unicode" w:hAnsi="Lucida Sans Unicode"/>
                <w:w w:val="135"/>
                <w:sz w:val="12"/>
                <w:u w:val="single"/>
              </w:rPr>
              <w:t>)</w:t>
            </w:r>
            <w:r>
              <w:rPr>
                <w:rFonts w:ascii="PMingLiU" w:hAnsi="PMingLiU"/>
                <w:w w:val="135"/>
                <w:sz w:val="12"/>
                <w:u w:val="single"/>
              </w:rPr>
              <w:t>+</w:t>
            </w:r>
            <w:r>
              <w:rPr>
                <w:rFonts w:ascii="Lucida Sans Unicode" w:hAnsi="Lucida Sans Unicode"/>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rFonts w:ascii="Lucida Sans Unicode" w:hAnsi="Lucida Sans Unicode"/>
                <w:w w:val="135"/>
                <w:sz w:val="12"/>
                <w:u w:val="single"/>
              </w:rPr>
              <w:t>)</w:t>
            </w:r>
          </w:p>
          <w:p w:rsidR="00A325FF" w:rsidRDefault="00D10E8B">
            <w:pPr>
              <w:pStyle w:val="TableParagraph"/>
              <w:spacing w:line="-76" w:lineRule="auto"/>
              <w:ind w:left="49" w:right="38"/>
              <w:jc w:val="center"/>
              <w:rPr>
                <w:rFonts w:ascii="PMingLiU" w:hAnsi="PMingLiU"/>
                <w:sz w:val="12"/>
              </w:rPr>
            </w:pPr>
            <w:r>
              <w:rPr>
                <w:rFonts w:ascii="Lucida Sans Unicode" w:hAnsi="Lucida Sans Unicode"/>
                <w:w w:val="125"/>
                <w:sz w:val="12"/>
              </w:rPr>
              <w:t>√</w:t>
            </w:r>
            <w:r>
              <w:rPr>
                <w:rFonts w:ascii="PMingLiU" w:hAnsi="PMingLiU"/>
                <w:w w:val="125"/>
                <w:position w:val="-9"/>
                <w:sz w:val="12"/>
              </w:rPr>
              <w:t>2</w:t>
            </w:r>
          </w:p>
        </w:tc>
      </w:tr>
      <w:tr w:rsidR="00A325FF">
        <w:trPr>
          <w:trHeight w:val="123"/>
        </w:trPr>
        <w:tc>
          <w:tcPr>
            <w:tcW w:w="991" w:type="dxa"/>
            <w:tcBorders>
              <w:top w:val="nil"/>
              <w:bottom w:val="nil"/>
            </w:tcBorders>
          </w:tcPr>
          <w:p w:rsidR="00A325FF" w:rsidRDefault="00D10E8B">
            <w:pPr>
              <w:pStyle w:val="TableParagraph"/>
              <w:spacing w:line="103" w:lineRule="exact"/>
              <w:ind w:left="8"/>
              <w:jc w:val="center"/>
              <w:rPr>
                <w:rFonts w:ascii="PMingLiU"/>
                <w:sz w:val="12"/>
              </w:rPr>
            </w:pPr>
            <w:r>
              <w:rPr>
                <w:rFonts w:ascii="PMingLiU"/>
                <w:w w:val="130"/>
                <w:sz w:val="12"/>
              </w:rPr>
              <w:t>128</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A325FF">
            <w:pPr>
              <w:pStyle w:val="TableParagraph"/>
              <w:spacing w:line="240" w:lineRule="auto"/>
              <w:rPr>
                <w:sz w:val="6"/>
              </w:rPr>
            </w:pPr>
          </w:p>
        </w:tc>
      </w:tr>
      <w:tr w:rsidR="00A325FF">
        <w:trPr>
          <w:trHeight w:val="124"/>
        </w:trPr>
        <w:tc>
          <w:tcPr>
            <w:tcW w:w="991" w:type="dxa"/>
            <w:tcBorders>
              <w:top w:val="nil"/>
              <w:bottom w:val="nil"/>
            </w:tcBorders>
          </w:tcPr>
          <w:p w:rsidR="00A325FF" w:rsidRDefault="00D10E8B">
            <w:pPr>
              <w:pStyle w:val="TableParagraph"/>
              <w:spacing w:line="105" w:lineRule="exact"/>
              <w:ind w:left="8"/>
              <w:jc w:val="center"/>
              <w:rPr>
                <w:rFonts w:ascii="PMingLiU"/>
                <w:sz w:val="12"/>
              </w:rPr>
            </w:pPr>
            <w:r>
              <w:rPr>
                <w:w w:val="99"/>
                <w:sz w:val="12"/>
                <w:u w:val="single"/>
              </w:rPr>
              <w:t xml:space="preserve"> </w:t>
            </w:r>
            <w:r>
              <w:rPr>
                <w:sz w:val="12"/>
                <w:u w:val="single"/>
              </w:rPr>
              <w:t xml:space="preserve"> </w:t>
            </w:r>
            <w:r>
              <w:rPr>
                <w:rFonts w:ascii="PMingLiU"/>
                <w:w w:val="130"/>
                <w:sz w:val="12"/>
                <w:u w:val="single"/>
              </w:rPr>
              <w:t>1</w:t>
            </w:r>
            <w:r>
              <w:rPr>
                <w:rFonts w:ascii="PMingLiU"/>
                <w:sz w:val="12"/>
                <w:u w:val="single"/>
              </w:rPr>
              <w:t xml:space="preserve"> </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D10E8B">
            <w:pPr>
              <w:pStyle w:val="TableParagraph"/>
              <w:spacing w:line="80" w:lineRule="exact"/>
              <w:ind w:left="49" w:right="38"/>
              <w:jc w:val="center"/>
              <w:rPr>
                <w:rFonts w:ascii="Lucida Sans Unicode" w:hAnsi="Lucida Sans Unicode"/>
                <w:sz w:val="12"/>
              </w:rPr>
            </w:pPr>
            <w:r>
              <w:rPr>
                <w:rFonts w:ascii="Lucida Sans Unicode" w:hAnsi="Lucida Sans Unicode"/>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rFonts w:ascii="Lucida Sans Unicode" w:hAnsi="Lucida Sans Unicode"/>
                <w:w w:val="135"/>
                <w:sz w:val="12"/>
                <w:u w:val="single"/>
              </w:rPr>
              <w:t>)</w:t>
            </w:r>
            <w:r>
              <w:rPr>
                <w:rFonts w:ascii="PMingLiU" w:hAnsi="PMingLiU"/>
                <w:w w:val="135"/>
                <w:sz w:val="12"/>
                <w:u w:val="single"/>
              </w:rPr>
              <w:t>+</w:t>
            </w:r>
            <w:r>
              <w:rPr>
                <w:rFonts w:ascii="Lucida Sans Unicode" w:hAnsi="Lucida Sans Unicode"/>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1</w:t>
            </w:r>
            <w:r>
              <w:rPr>
                <w:rFonts w:ascii="Lucida Sans Unicode" w:hAnsi="Lucida Sans Unicode"/>
                <w:w w:val="135"/>
                <w:sz w:val="12"/>
                <w:u w:val="single"/>
              </w:rPr>
              <w:t>)</w:t>
            </w:r>
          </w:p>
          <w:p w:rsidR="00A325FF" w:rsidRDefault="00D10E8B">
            <w:pPr>
              <w:pStyle w:val="TableParagraph"/>
              <w:spacing w:line="-76" w:lineRule="auto"/>
              <w:ind w:left="49" w:right="38"/>
              <w:jc w:val="center"/>
              <w:rPr>
                <w:rFonts w:ascii="PMingLiU" w:hAnsi="PMingLiU"/>
                <w:sz w:val="12"/>
              </w:rPr>
            </w:pPr>
            <w:r>
              <w:rPr>
                <w:rFonts w:ascii="Lucida Sans Unicode" w:hAnsi="Lucida Sans Unicode"/>
                <w:w w:val="125"/>
                <w:sz w:val="12"/>
              </w:rPr>
              <w:t>√</w:t>
            </w:r>
            <w:r>
              <w:rPr>
                <w:rFonts w:ascii="PMingLiU" w:hAnsi="PMingLiU"/>
                <w:w w:val="125"/>
                <w:position w:val="-9"/>
                <w:sz w:val="12"/>
              </w:rPr>
              <w:t>2</w:t>
            </w:r>
          </w:p>
        </w:tc>
      </w:tr>
      <w:tr w:rsidR="00A325FF">
        <w:trPr>
          <w:trHeight w:val="123"/>
        </w:trPr>
        <w:tc>
          <w:tcPr>
            <w:tcW w:w="991" w:type="dxa"/>
            <w:tcBorders>
              <w:top w:val="nil"/>
              <w:bottom w:val="nil"/>
            </w:tcBorders>
          </w:tcPr>
          <w:p w:rsidR="00A325FF" w:rsidRDefault="00D10E8B">
            <w:pPr>
              <w:pStyle w:val="TableParagraph"/>
              <w:spacing w:line="103" w:lineRule="exact"/>
              <w:ind w:left="8"/>
              <w:jc w:val="center"/>
              <w:rPr>
                <w:rFonts w:ascii="PMingLiU"/>
                <w:sz w:val="12"/>
              </w:rPr>
            </w:pPr>
            <w:r>
              <w:rPr>
                <w:rFonts w:ascii="PMingLiU"/>
                <w:w w:val="130"/>
                <w:sz w:val="12"/>
              </w:rPr>
              <w:t>128</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A325FF">
            <w:pPr>
              <w:pStyle w:val="TableParagraph"/>
              <w:spacing w:line="240" w:lineRule="auto"/>
              <w:rPr>
                <w:sz w:val="6"/>
              </w:rPr>
            </w:pPr>
          </w:p>
        </w:tc>
      </w:tr>
      <w:tr w:rsidR="00A325FF">
        <w:trPr>
          <w:trHeight w:val="124"/>
        </w:trPr>
        <w:tc>
          <w:tcPr>
            <w:tcW w:w="991" w:type="dxa"/>
            <w:tcBorders>
              <w:top w:val="nil"/>
              <w:bottom w:val="nil"/>
            </w:tcBorders>
          </w:tcPr>
          <w:p w:rsidR="00A325FF" w:rsidRDefault="00D10E8B">
            <w:pPr>
              <w:pStyle w:val="TableParagraph"/>
              <w:spacing w:line="105" w:lineRule="exact"/>
              <w:ind w:left="8"/>
              <w:jc w:val="center"/>
              <w:rPr>
                <w:rFonts w:ascii="PMingLiU"/>
                <w:sz w:val="12"/>
              </w:rPr>
            </w:pPr>
            <w:r>
              <w:rPr>
                <w:w w:val="99"/>
                <w:sz w:val="12"/>
                <w:u w:val="single"/>
              </w:rPr>
              <w:t xml:space="preserve"> </w:t>
            </w:r>
            <w:r>
              <w:rPr>
                <w:sz w:val="12"/>
                <w:u w:val="single"/>
              </w:rPr>
              <w:t xml:space="preserve"> </w:t>
            </w:r>
            <w:r>
              <w:rPr>
                <w:rFonts w:ascii="PMingLiU"/>
                <w:w w:val="130"/>
                <w:sz w:val="12"/>
                <w:u w:val="single"/>
              </w:rPr>
              <w:t>1</w:t>
            </w:r>
            <w:r>
              <w:rPr>
                <w:rFonts w:ascii="PMingLiU"/>
                <w:sz w:val="12"/>
                <w:u w:val="single"/>
              </w:rPr>
              <w:t xml:space="preserve"> </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D10E8B">
            <w:pPr>
              <w:pStyle w:val="TableParagraph"/>
              <w:spacing w:line="80" w:lineRule="exact"/>
              <w:ind w:left="49" w:right="38"/>
              <w:jc w:val="center"/>
              <w:rPr>
                <w:rFonts w:ascii="Lucida Sans Unicode" w:hAnsi="Lucida Sans Unicode"/>
                <w:sz w:val="12"/>
              </w:rPr>
            </w:pPr>
            <w:r>
              <w:rPr>
                <w:rFonts w:ascii="Lucida Sans Unicode" w:hAnsi="Lucida Sans Unicode"/>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rFonts w:ascii="Lucida Sans Unicode" w:hAnsi="Lucida Sans Unicode"/>
                <w:w w:val="135"/>
                <w:sz w:val="12"/>
                <w:u w:val="single"/>
              </w:rPr>
              <w:t>)</w:t>
            </w:r>
            <w:r>
              <w:rPr>
                <w:rFonts w:ascii="PMingLiU" w:hAnsi="PMingLiU"/>
                <w:w w:val="135"/>
                <w:sz w:val="12"/>
                <w:u w:val="single"/>
              </w:rPr>
              <w:t>+</w:t>
            </w:r>
            <w:r>
              <w:rPr>
                <w:rFonts w:ascii="Lucida Sans Unicode" w:hAnsi="Lucida Sans Unicode"/>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rFonts w:ascii="Lucida Sans Unicode" w:hAnsi="Lucida Sans Unicode"/>
                <w:w w:val="135"/>
                <w:sz w:val="12"/>
                <w:u w:val="single"/>
              </w:rPr>
              <w:t>)</w:t>
            </w:r>
          </w:p>
          <w:p w:rsidR="00A325FF" w:rsidRDefault="00D10E8B">
            <w:pPr>
              <w:pStyle w:val="TableParagraph"/>
              <w:spacing w:line="-76" w:lineRule="auto"/>
              <w:ind w:left="49" w:right="38"/>
              <w:jc w:val="center"/>
              <w:rPr>
                <w:rFonts w:ascii="PMingLiU" w:hAnsi="PMingLiU"/>
                <w:sz w:val="12"/>
              </w:rPr>
            </w:pPr>
            <w:r>
              <w:rPr>
                <w:rFonts w:ascii="Lucida Sans Unicode" w:hAnsi="Lucida Sans Unicode"/>
                <w:w w:val="125"/>
                <w:sz w:val="12"/>
              </w:rPr>
              <w:t>√</w:t>
            </w:r>
            <w:r>
              <w:rPr>
                <w:rFonts w:ascii="PMingLiU" w:hAnsi="PMingLiU"/>
                <w:w w:val="125"/>
                <w:position w:val="-9"/>
                <w:sz w:val="12"/>
              </w:rPr>
              <w:t>2</w:t>
            </w:r>
          </w:p>
        </w:tc>
      </w:tr>
      <w:tr w:rsidR="00A325FF">
        <w:trPr>
          <w:trHeight w:val="123"/>
        </w:trPr>
        <w:tc>
          <w:tcPr>
            <w:tcW w:w="991" w:type="dxa"/>
            <w:tcBorders>
              <w:top w:val="nil"/>
              <w:bottom w:val="nil"/>
            </w:tcBorders>
          </w:tcPr>
          <w:p w:rsidR="00A325FF" w:rsidRDefault="00D10E8B">
            <w:pPr>
              <w:pStyle w:val="TableParagraph"/>
              <w:spacing w:line="103" w:lineRule="exact"/>
              <w:ind w:left="8"/>
              <w:jc w:val="center"/>
              <w:rPr>
                <w:rFonts w:ascii="PMingLiU"/>
                <w:sz w:val="12"/>
              </w:rPr>
            </w:pPr>
            <w:r>
              <w:rPr>
                <w:rFonts w:ascii="PMingLiU"/>
                <w:w w:val="130"/>
                <w:sz w:val="12"/>
              </w:rPr>
              <w:t>128</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A325FF">
            <w:pPr>
              <w:pStyle w:val="TableParagraph"/>
              <w:spacing w:line="240" w:lineRule="auto"/>
              <w:rPr>
                <w:sz w:val="6"/>
              </w:rPr>
            </w:pPr>
          </w:p>
        </w:tc>
      </w:tr>
      <w:tr w:rsidR="00A325FF">
        <w:trPr>
          <w:trHeight w:val="124"/>
        </w:trPr>
        <w:tc>
          <w:tcPr>
            <w:tcW w:w="991" w:type="dxa"/>
            <w:tcBorders>
              <w:top w:val="nil"/>
              <w:bottom w:val="nil"/>
            </w:tcBorders>
          </w:tcPr>
          <w:p w:rsidR="00A325FF" w:rsidRDefault="00D10E8B">
            <w:pPr>
              <w:pStyle w:val="TableParagraph"/>
              <w:spacing w:line="105" w:lineRule="exact"/>
              <w:ind w:left="8"/>
              <w:jc w:val="center"/>
              <w:rPr>
                <w:rFonts w:ascii="PMingLiU"/>
                <w:sz w:val="12"/>
              </w:rPr>
            </w:pPr>
            <w:r>
              <w:rPr>
                <w:w w:val="99"/>
                <w:sz w:val="12"/>
                <w:u w:val="single"/>
              </w:rPr>
              <w:t xml:space="preserve"> </w:t>
            </w:r>
            <w:r>
              <w:rPr>
                <w:sz w:val="12"/>
                <w:u w:val="single"/>
              </w:rPr>
              <w:t xml:space="preserve"> </w:t>
            </w:r>
            <w:r>
              <w:rPr>
                <w:rFonts w:ascii="PMingLiU"/>
                <w:w w:val="130"/>
                <w:sz w:val="12"/>
                <w:u w:val="single"/>
              </w:rPr>
              <w:t>1</w:t>
            </w:r>
            <w:r>
              <w:rPr>
                <w:rFonts w:ascii="PMingLiU"/>
                <w:sz w:val="12"/>
                <w:u w:val="single"/>
              </w:rPr>
              <w:t xml:space="preserve"> </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D10E8B">
            <w:pPr>
              <w:pStyle w:val="TableParagraph"/>
              <w:spacing w:line="80" w:lineRule="exact"/>
              <w:ind w:left="49" w:right="38"/>
              <w:jc w:val="center"/>
              <w:rPr>
                <w:rFonts w:ascii="Lucida Sans Unicode" w:hAnsi="Lucida Sans Unicode"/>
                <w:sz w:val="12"/>
              </w:rPr>
            </w:pPr>
            <w:r>
              <w:rPr>
                <w:rFonts w:ascii="Lucida Sans Unicode" w:hAnsi="Lucida Sans Unicode"/>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rFonts w:ascii="Lucida Sans Unicode" w:hAnsi="Lucida Sans Unicode"/>
                <w:w w:val="135"/>
                <w:sz w:val="12"/>
                <w:u w:val="single"/>
              </w:rPr>
              <w:t>)</w:t>
            </w:r>
            <w:r>
              <w:rPr>
                <w:rFonts w:ascii="PMingLiU" w:hAnsi="PMingLiU"/>
                <w:w w:val="135"/>
                <w:sz w:val="12"/>
                <w:u w:val="single"/>
              </w:rPr>
              <w:t>+</w:t>
            </w:r>
            <w:r>
              <w:rPr>
                <w:rFonts w:ascii="Lucida Sans Unicode" w:hAnsi="Lucida Sans Unicode"/>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1</w:t>
            </w:r>
            <w:r>
              <w:rPr>
                <w:rFonts w:ascii="Lucida Sans Unicode" w:hAnsi="Lucida Sans Unicode"/>
                <w:w w:val="135"/>
                <w:sz w:val="12"/>
                <w:u w:val="single"/>
              </w:rPr>
              <w:t>)</w:t>
            </w:r>
          </w:p>
          <w:p w:rsidR="00A325FF" w:rsidRDefault="00D10E8B">
            <w:pPr>
              <w:pStyle w:val="TableParagraph"/>
              <w:spacing w:line="-76" w:lineRule="auto"/>
              <w:ind w:left="49" w:right="38"/>
              <w:jc w:val="center"/>
              <w:rPr>
                <w:rFonts w:ascii="PMingLiU" w:hAnsi="PMingLiU"/>
                <w:sz w:val="12"/>
              </w:rPr>
            </w:pPr>
            <w:r>
              <w:rPr>
                <w:rFonts w:ascii="Lucida Sans Unicode" w:hAnsi="Lucida Sans Unicode"/>
                <w:w w:val="125"/>
                <w:sz w:val="12"/>
              </w:rPr>
              <w:t>√</w:t>
            </w:r>
            <w:r>
              <w:rPr>
                <w:rFonts w:ascii="PMingLiU" w:hAnsi="PMingLiU"/>
                <w:w w:val="125"/>
                <w:position w:val="-9"/>
                <w:sz w:val="12"/>
              </w:rPr>
              <w:t>2</w:t>
            </w:r>
          </w:p>
        </w:tc>
      </w:tr>
      <w:tr w:rsidR="00A325FF">
        <w:trPr>
          <w:trHeight w:val="123"/>
        </w:trPr>
        <w:tc>
          <w:tcPr>
            <w:tcW w:w="991" w:type="dxa"/>
            <w:tcBorders>
              <w:top w:val="nil"/>
              <w:bottom w:val="nil"/>
            </w:tcBorders>
          </w:tcPr>
          <w:p w:rsidR="00A325FF" w:rsidRDefault="00D10E8B">
            <w:pPr>
              <w:pStyle w:val="TableParagraph"/>
              <w:spacing w:line="103" w:lineRule="exact"/>
              <w:ind w:left="8"/>
              <w:jc w:val="center"/>
              <w:rPr>
                <w:rFonts w:ascii="PMingLiU"/>
                <w:sz w:val="12"/>
              </w:rPr>
            </w:pPr>
            <w:r>
              <w:rPr>
                <w:rFonts w:ascii="PMingLiU"/>
                <w:w w:val="130"/>
                <w:sz w:val="12"/>
              </w:rPr>
              <w:t>128</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A325FF">
            <w:pPr>
              <w:pStyle w:val="TableParagraph"/>
              <w:spacing w:line="240" w:lineRule="auto"/>
              <w:rPr>
                <w:sz w:val="6"/>
              </w:rPr>
            </w:pPr>
          </w:p>
        </w:tc>
      </w:tr>
      <w:tr w:rsidR="00A325FF">
        <w:trPr>
          <w:trHeight w:val="124"/>
        </w:trPr>
        <w:tc>
          <w:tcPr>
            <w:tcW w:w="991" w:type="dxa"/>
            <w:tcBorders>
              <w:top w:val="nil"/>
              <w:bottom w:val="nil"/>
            </w:tcBorders>
          </w:tcPr>
          <w:p w:rsidR="00A325FF" w:rsidRDefault="00D10E8B">
            <w:pPr>
              <w:pStyle w:val="TableParagraph"/>
              <w:spacing w:line="105" w:lineRule="exact"/>
              <w:ind w:left="8"/>
              <w:jc w:val="center"/>
              <w:rPr>
                <w:rFonts w:ascii="PMingLiU"/>
                <w:sz w:val="12"/>
              </w:rPr>
            </w:pPr>
            <w:r>
              <w:rPr>
                <w:w w:val="99"/>
                <w:sz w:val="12"/>
                <w:u w:val="single"/>
              </w:rPr>
              <w:t xml:space="preserve"> </w:t>
            </w:r>
            <w:r>
              <w:rPr>
                <w:sz w:val="12"/>
                <w:u w:val="single"/>
              </w:rPr>
              <w:t xml:space="preserve"> </w:t>
            </w:r>
            <w:r>
              <w:rPr>
                <w:rFonts w:ascii="PMingLiU"/>
                <w:w w:val="130"/>
                <w:sz w:val="12"/>
                <w:u w:val="single"/>
              </w:rPr>
              <w:t>1</w:t>
            </w:r>
            <w:r>
              <w:rPr>
                <w:rFonts w:ascii="PMingLiU"/>
                <w:sz w:val="12"/>
                <w:u w:val="single"/>
              </w:rPr>
              <w:t xml:space="preserve"> </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D10E8B">
            <w:pPr>
              <w:pStyle w:val="TableParagraph"/>
              <w:spacing w:line="80" w:lineRule="exact"/>
              <w:ind w:left="49" w:right="38"/>
              <w:jc w:val="center"/>
              <w:rPr>
                <w:rFonts w:ascii="Lucida Sans Unicode" w:hAnsi="Lucida Sans Unicode"/>
                <w:sz w:val="12"/>
              </w:rPr>
            </w:pPr>
            <w:r>
              <w:rPr>
                <w:rFonts w:ascii="Lucida Sans Unicode" w:hAnsi="Lucida Sans Unicode"/>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rFonts w:ascii="Lucida Sans Unicode" w:hAnsi="Lucida Sans Unicode"/>
                <w:w w:val="135"/>
                <w:sz w:val="12"/>
                <w:u w:val="single"/>
              </w:rPr>
              <w:t>)</w:t>
            </w:r>
            <w:r>
              <w:rPr>
                <w:rFonts w:ascii="PMingLiU" w:hAnsi="PMingLiU"/>
                <w:w w:val="135"/>
                <w:sz w:val="12"/>
                <w:u w:val="single"/>
              </w:rPr>
              <w:t>+</w:t>
            </w:r>
            <w:r>
              <w:rPr>
                <w:rFonts w:ascii="Lucida Sans Unicode" w:hAnsi="Lucida Sans Unicode"/>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rFonts w:ascii="Lucida Sans Unicode" w:hAnsi="Lucida Sans Unicode"/>
                <w:w w:val="135"/>
                <w:sz w:val="12"/>
                <w:u w:val="single"/>
              </w:rPr>
              <w:t>)</w:t>
            </w:r>
          </w:p>
          <w:p w:rsidR="00A325FF" w:rsidRDefault="00D10E8B">
            <w:pPr>
              <w:pStyle w:val="TableParagraph"/>
              <w:spacing w:line="-76" w:lineRule="auto"/>
              <w:ind w:left="49" w:right="38"/>
              <w:jc w:val="center"/>
              <w:rPr>
                <w:rFonts w:ascii="PMingLiU" w:hAnsi="PMingLiU"/>
                <w:sz w:val="12"/>
              </w:rPr>
            </w:pPr>
            <w:r>
              <w:rPr>
                <w:rFonts w:ascii="Lucida Sans Unicode" w:hAnsi="Lucida Sans Unicode"/>
                <w:w w:val="125"/>
                <w:sz w:val="12"/>
              </w:rPr>
              <w:t>√</w:t>
            </w:r>
            <w:r>
              <w:rPr>
                <w:rFonts w:ascii="PMingLiU" w:hAnsi="PMingLiU"/>
                <w:w w:val="125"/>
                <w:position w:val="-9"/>
                <w:sz w:val="12"/>
              </w:rPr>
              <w:t>2</w:t>
            </w:r>
          </w:p>
        </w:tc>
      </w:tr>
      <w:tr w:rsidR="00A325FF">
        <w:trPr>
          <w:trHeight w:val="123"/>
        </w:trPr>
        <w:tc>
          <w:tcPr>
            <w:tcW w:w="991" w:type="dxa"/>
            <w:tcBorders>
              <w:top w:val="nil"/>
              <w:bottom w:val="nil"/>
            </w:tcBorders>
          </w:tcPr>
          <w:p w:rsidR="00A325FF" w:rsidRDefault="00D10E8B">
            <w:pPr>
              <w:pStyle w:val="TableParagraph"/>
              <w:spacing w:line="103" w:lineRule="exact"/>
              <w:ind w:left="8"/>
              <w:jc w:val="center"/>
              <w:rPr>
                <w:rFonts w:ascii="PMingLiU"/>
                <w:sz w:val="12"/>
              </w:rPr>
            </w:pPr>
            <w:r>
              <w:rPr>
                <w:rFonts w:ascii="PMingLiU"/>
                <w:w w:val="130"/>
                <w:sz w:val="12"/>
              </w:rPr>
              <w:t>128</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A325FF">
            <w:pPr>
              <w:pStyle w:val="TableParagraph"/>
              <w:spacing w:line="240" w:lineRule="auto"/>
              <w:rPr>
                <w:sz w:val="6"/>
              </w:rPr>
            </w:pPr>
          </w:p>
        </w:tc>
      </w:tr>
      <w:tr w:rsidR="00A325FF">
        <w:trPr>
          <w:trHeight w:val="124"/>
        </w:trPr>
        <w:tc>
          <w:tcPr>
            <w:tcW w:w="991" w:type="dxa"/>
            <w:tcBorders>
              <w:top w:val="nil"/>
              <w:bottom w:val="nil"/>
            </w:tcBorders>
          </w:tcPr>
          <w:p w:rsidR="00A325FF" w:rsidRDefault="00D10E8B">
            <w:pPr>
              <w:pStyle w:val="TableParagraph"/>
              <w:spacing w:line="105" w:lineRule="exact"/>
              <w:ind w:left="8"/>
              <w:jc w:val="center"/>
              <w:rPr>
                <w:rFonts w:ascii="PMingLiU"/>
                <w:sz w:val="12"/>
              </w:rPr>
            </w:pPr>
            <w:r>
              <w:rPr>
                <w:w w:val="99"/>
                <w:sz w:val="12"/>
                <w:u w:val="single"/>
              </w:rPr>
              <w:t xml:space="preserve"> </w:t>
            </w:r>
            <w:r>
              <w:rPr>
                <w:sz w:val="12"/>
                <w:u w:val="single"/>
              </w:rPr>
              <w:t xml:space="preserve"> </w:t>
            </w:r>
            <w:r>
              <w:rPr>
                <w:rFonts w:ascii="PMingLiU"/>
                <w:w w:val="130"/>
                <w:sz w:val="12"/>
                <w:u w:val="single"/>
              </w:rPr>
              <w:t>1</w:t>
            </w:r>
            <w:r>
              <w:rPr>
                <w:rFonts w:ascii="PMingLiU"/>
                <w:sz w:val="12"/>
                <w:u w:val="single"/>
              </w:rPr>
              <w:t xml:space="preserve"> </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D10E8B">
            <w:pPr>
              <w:pStyle w:val="TableParagraph"/>
              <w:spacing w:line="80" w:lineRule="exact"/>
              <w:ind w:left="49" w:right="38"/>
              <w:jc w:val="center"/>
              <w:rPr>
                <w:rFonts w:ascii="Lucida Sans Unicode" w:hAnsi="Lucida Sans Unicode"/>
                <w:sz w:val="12"/>
              </w:rPr>
            </w:pPr>
            <w:r>
              <w:rPr>
                <w:rFonts w:ascii="Lucida Sans Unicode" w:hAnsi="Lucida Sans Unicode"/>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rFonts w:ascii="Lucida Sans Unicode" w:hAnsi="Lucida Sans Unicode"/>
                <w:w w:val="135"/>
                <w:sz w:val="12"/>
                <w:u w:val="single"/>
              </w:rPr>
              <w:t>)</w:t>
            </w:r>
            <w:r>
              <w:rPr>
                <w:rFonts w:ascii="PMingLiU" w:hAnsi="PMingLiU"/>
                <w:w w:val="135"/>
                <w:sz w:val="12"/>
                <w:u w:val="single"/>
              </w:rPr>
              <w:t>+</w:t>
            </w:r>
            <w:r>
              <w:rPr>
                <w:rFonts w:ascii="Lucida Sans Unicode" w:hAnsi="Lucida Sans Unicode"/>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rFonts w:ascii="Lucida Sans Unicode" w:hAnsi="Lucida Sans Unicode"/>
                <w:w w:val="135"/>
                <w:sz w:val="12"/>
                <w:u w:val="single"/>
              </w:rPr>
              <w:t>)</w:t>
            </w:r>
          </w:p>
          <w:p w:rsidR="00A325FF" w:rsidRDefault="00D10E8B">
            <w:pPr>
              <w:pStyle w:val="TableParagraph"/>
              <w:spacing w:line="-76" w:lineRule="auto"/>
              <w:ind w:left="49" w:right="38"/>
              <w:jc w:val="center"/>
              <w:rPr>
                <w:rFonts w:ascii="PMingLiU" w:hAnsi="PMingLiU"/>
                <w:sz w:val="12"/>
              </w:rPr>
            </w:pPr>
            <w:r>
              <w:rPr>
                <w:rFonts w:ascii="Lucida Sans Unicode" w:hAnsi="Lucida Sans Unicode"/>
                <w:w w:val="125"/>
                <w:sz w:val="12"/>
              </w:rPr>
              <w:t>√</w:t>
            </w:r>
            <w:r>
              <w:rPr>
                <w:rFonts w:ascii="PMingLiU" w:hAnsi="PMingLiU"/>
                <w:w w:val="125"/>
                <w:position w:val="-9"/>
                <w:sz w:val="12"/>
              </w:rPr>
              <w:t>2</w:t>
            </w:r>
          </w:p>
        </w:tc>
      </w:tr>
      <w:tr w:rsidR="00A325FF">
        <w:trPr>
          <w:trHeight w:val="123"/>
        </w:trPr>
        <w:tc>
          <w:tcPr>
            <w:tcW w:w="991" w:type="dxa"/>
            <w:tcBorders>
              <w:top w:val="nil"/>
              <w:bottom w:val="nil"/>
            </w:tcBorders>
          </w:tcPr>
          <w:p w:rsidR="00A325FF" w:rsidRDefault="00D10E8B">
            <w:pPr>
              <w:pStyle w:val="TableParagraph"/>
              <w:spacing w:line="104" w:lineRule="exact"/>
              <w:ind w:left="8"/>
              <w:jc w:val="center"/>
              <w:rPr>
                <w:rFonts w:ascii="PMingLiU"/>
                <w:sz w:val="12"/>
              </w:rPr>
            </w:pPr>
            <w:r>
              <w:rPr>
                <w:rFonts w:ascii="PMingLiU"/>
                <w:w w:val="130"/>
                <w:sz w:val="12"/>
              </w:rPr>
              <w:t>128</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A325FF">
            <w:pPr>
              <w:pStyle w:val="TableParagraph"/>
              <w:spacing w:line="240" w:lineRule="auto"/>
              <w:rPr>
                <w:sz w:val="6"/>
              </w:rPr>
            </w:pPr>
          </w:p>
        </w:tc>
      </w:tr>
      <w:tr w:rsidR="00A325FF">
        <w:trPr>
          <w:trHeight w:val="123"/>
        </w:trPr>
        <w:tc>
          <w:tcPr>
            <w:tcW w:w="991" w:type="dxa"/>
            <w:tcBorders>
              <w:top w:val="nil"/>
              <w:bottom w:val="nil"/>
            </w:tcBorders>
          </w:tcPr>
          <w:p w:rsidR="00A325FF" w:rsidRDefault="00D10E8B">
            <w:pPr>
              <w:pStyle w:val="TableParagraph"/>
              <w:spacing w:line="104" w:lineRule="exact"/>
              <w:ind w:left="8"/>
              <w:jc w:val="center"/>
              <w:rPr>
                <w:rFonts w:ascii="PMingLiU"/>
                <w:sz w:val="12"/>
              </w:rPr>
            </w:pPr>
            <w:r>
              <w:rPr>
                <w:rFonts w:ascii="PMingLiU"/>
                <w:w w:val="130"/>
                <w:sz w:val="12"/>
                <w:u w:val="single"/>
              </w:rPr>
              <w:t>121</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D10E8B">
            <w:pPr>
              <w:pStyle w:val="TableParagraph"/>
              <w:spacing w:line="80" w:lineRule="exact"/>
              <w:ind w:left="49" w:right="38"/>
              <w:jc w:val="center"/>
              <w:rPr>
                <w:rFonts w:ascii="Lucida Sans Unicode" w:hAnsi="Lucida Sans Unicode"/>
                <w:sz w:val="12"/>
              </w:rPr>
            </w:pPr>
            <w:r>
              <w:rPr>
                <w:rFonts w:ascii="Lucida Sans Unicode" w:hAnsi="Lucida Sans Unicode"/>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0</w:t>
            </w:r>
            <w:r>
              <w:rPr>
                <w:rFonts w:ascii="Lucida Sans Unicode" w:hAnsi="Lucida Sans Unicode"/>
                <w:w w:val="135"/>
                <w:sz w:val="12"/>
                <w:u w:val="single"/>
              </w:rPr>
              <w:t>)</w:t>
            </w:r>
            <w:r>
              <w:rPr>
                <w:rFonts w:ascii="PMingLiU" w:hAnsi="PMingLiU"/>
                <w:w w:val="135"/>
                <w:sz w:val="12"/>
                <w:u w:val="single"/>
              </w:rPr>
              <w:t>+</w:t>
            </w:r>
            <w:r>
              <w:rPr>
                <w:rFonts w:ascii="Lucida Sans Unicode" w:hAnsi="Lucida Sans Unicode"/>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i/>
                <w:w w:val="135"/>
                <w:sz w:val="12"/>
                <w:u w:val="single"/>
              </w:rPr>
              <w:t>,</w:t>
            </w:r>
            <w:r>
              <w:rPr>
                <w:rFonts w:ascii="PMingLiU" w:hAnsi="PMingLiU"/>
                <w:w w:val="135"/>
                <w:sz w:val="12"/>
                <w:u w:val="single"/>
              </w:rPr>
              <w:t>1</w:t>
            </w:r>
            <w:r>
              <w:rPr>
                <w:rFonts w:ascii="Lucida Sans Unicode" w:hAnsi="Lucida Sans Unicode"/>
                <w:w w:val="135"/>
                <w:sz w:val="12"/>
                <w:u w:val="single"/>
              </w:rPr>
              <w:t>)</w:t>
            </w:r>
          </w:p>
          <w:p w:rsidR="00A325FF" w:rsidRDefault="00D10E8B">
            <w:pPr>
              <w:pStyle w:val="TableParagraph"/>
              <w:spacing w:line="-76" w:lineRule="auto"/>
              <w:ind w:left="49" w:right="38"/>
              <w:jc w:val="center"/>
              <w:rPr>
                <w:rFonts w:ascii="PMingLiU" w:hAnsi="PMingLiU"/>
                <w:sz w:val="12"/>
              </w:rPr>
            </w:pPr>
            <w:r>
              <w:rPr>
                <w:rFonts w:ascii="Lucida Sans Unicode" w:hAnsi="Lucida Sans Unicode"/>
                <w:w w:val="125"/>
                <w:sz w:val="12"/>
              </w:rPr>
              <w:t>√</w:t>
            </w:r>
            <w:r>
              <w:rPr>
                <w:rFonts w:ascii="PMingLiU" w:hAnsi="PMingLiU"/>
                <w:w w:val="125"/>
                <w:position w:val="-9"/>
                <w:sz w:val="12"/>
              </w:rPr>
              <w:t>2</w:t>
            </w:r>
          </w:p>
        </w:tc>
      </w:tr>
      <w:tr w:rsidR="00A325FF">
        <w:trPr>
          <w:trHeight w:val="123"/>
        </w:trPr>
        <w:tc>
          <w:tcPr>
            <w:tcW w:w="991" w:type="dxa"/>
            <w:tcBorders>
              <w:top w:val="nil"/>
              <w:bottom w:val="nil"/>
            </w:tcBorders>
          </w:tcPr>
          <w:p w:rsidR="00A325FF" w:rsidRDefault="00D10E8B">
            <w:pPr>
              <w:pStyle w:val="TableParagraph"/>
              <w:spacing w:line="103" w:lineRule="exact"/>
              <w:ind w:left="8"/>
              <w:jc w:val="center"/>
              <w:rPr>
                <w:rFonts w:ascii="PMingLiU"/>
                <w:sz w:val="12"/>
              </w:rPr>
            </w:pPr>
            <w:r>
              <w:rPr>
                <w:rFonts w:ascii="PMingLiU"/>
                <w:w w:val="130"/>
                <w:sz w:val="12"/>
              </w:rPr>
              <w:t>128</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A325FF">
            <w:pPr>
              <w:pStyle w:val="TableParagraph"/>
              <w:spacing w:line="240" w:lineRule="auto"/>
              <w:rPr>
                <w:sz w:val="6"/>
              </w:rPr>
            </w:pPr>
          </w:p>
        </w:tc>
      </w:tr>
      <w:tr w:rsidR="00A325FF">
        <w:trPr>
          <w:trHeight w:val="124"/>
        </w:trPr>
        <w:tc>
          <w:tcPr>
            <w:tcW w:w="991" w:type="dxa"/>
            <w:tcBorders>
              <w:top w:val="nil"/>
              <w:bottom w:val="nil"/>
            </w:tcBorders>
          </w:tcPr>
          <w:p w:rsidR="00A325FF" w:rsidRDefault="00D10E8B">
            <w:pPr>
              <w:pStyle w:val="TableParagraph"/>
              <w:spacing w:line="105" w:lineRule="exact"/>
              <w:ind w:left="8"/>
              <w:jc w:val="center"/>
              <w:rPr>
                <w:rFonts w:ascii="PMingLiU"/>
                <w:sz w:val="12"/>
              </w:rPr>
            </w:pPr>
            <w:r>
              <w:rPr>
                <w:w w:val="99"/>
                <w:sz w:val="12"/>
                <w:u w:val="single"/>
              </w:rPr>
              <w:t xml:space="preserve"> </w:t>
            </w:r>
            <w:r>
              <w:rPr>
                <w:sz w:val="12"/>
                <w:u w:val="single"/>
              </w:rPr>
              <w:t xml:space="preserve"> </w:t>
            </w:r>
            <w:r>
              <w:rPr>
                <w:rFonts w:ascii="PMingLiU"/>
                <w:w w:val="130"/>
                <w:sz w:val="12"/>
                <w:u w:val="single"/>
              </w:rPr>
              <w:t>1</w:t>
            </w:r>
            <w:r>
              <w:rPr>
                <w:rFonts w:ascii="PMingLiU"/>
                <w:sz w:val="12"/>
                <w:u w:val="single"/>
              </w:rPr>
              <w:t xml:space="preserve"> </w:t>
            </w:r>
          </w:p>
        </w:tc>
        <w:tc>
          <w:tcPr>
            <w:tcW w:w="759" w:type="dxa"/>
            <w:vMerge/>
            <w:tcBorders>
              <w:top w:val="nil"/>
            </w:tcBorders>
          </w:tcPr>
          <w:p w:rsidR="00A325FF" w:rsidRDefault="00A325FF">
            <w:pPr>
              <w:rPr>
                <w:sz w:val="2"/>
                <w:szCs w:val="2"/>
              </w:rPr>
            </w:pPr>
          </w:p>
        </w:tc>
        <w:tc>
          <w:tcPr>
            <w:tcW w:w="1431" w:type="dxa"/>
            <w:tcBorders>
              <w:top w:val="nil"/>
              <w:bottom w:val="nil"/>
            </w:tcBorders>
          </w:tcPr>
          <w:p w:rsidR="00A325FF" w:rsidRDefault="00D10E8B">
            <w:pPr>
              <w:pStyle w:val="TableParagraph"/>
              <w:spacing w:line="80" w:lineRule="exact"/>
              <w:ind w:left="49" w:right="38"/>
              <w:jc w:val="center"/>
              <w:rPr>
                <w:rFonts w:ascii="Lucida Sans Unicode" w:hAnsi="Lucida Sans Unicode"/>
                <w:sz w:val="12"/>
              </w:rPr>
            </w:pPr>
            <w:r>
              <w:rPr>
                <w:rFonts w:ascii="Lucida Sans Unicode" w:hAnsi="Lucida Sans Unicode"/>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0</w:t>
            </w:r>
            <w:r>
              <w:rPr>
                <w:rFonts w:ascii="Lucida Sans Unicode" w:hAnsi="Lucida Sans Unicode"/>
                <w:w w:val="135"/>
                <w:sz w:val="12"/>
                <w:u w:val="single"/>
              </w:rPr>
              <w:t>)</w:t>
            </w:r>
            <w:r>
              <w:rPr>
                <w:rFonts w:ascii="PMingLiU" w:hAnsi="PMingLiU"/>
                <w:w w:val="135"/>
                <w:sz w:val="12"/>
                <w:u w:val="single"/>
              </w:rPr>
              <w:t>+</w:t>
            </w:r>
            <w:r>
              <w:rPr>
                <w:rFonts w:ascii="Lucida Sans Unicode" w:hAnsi="Lucida Sans Unicode"/>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1</w:t>
            </w:r>
            <w:r>
              <w:rPr>
                <w:i/>
                <w:w w:val="135"/>
                <w:sz w:val="12"/>
                <w:u w:val="single"/>
              </w:rPr>
              <w:t>,</w:t>
            </w:r>
            <w:r>
              <w:rPr>
                <w:rFonts w:ascii="PMingLiU" w:hAnsi="PMingLiU"/>
                <w:w w:val="135"/>
                <w:sz w:val="12"/>
                <w:u w:val="single"/>
              </w:rPr>
              <w:t>1</w:t>
            </w:r>
            <w:r>
              <w:rPr>
                <w:rFonts w:ascii="Lucida Sans Unicode" w:hAnsi="Lucida Sans Unicode"/>
                <w:w w:val="135"/>
                <w:sz w:val="12"/>
                <w:u w:val="single"/>
              </w:rPr>
              <w:t>)</w:t>
            </w:r>
          </w:p>
          <w:p w:rsidR="00A325FF" w:rsidRDefault="00D10E8B">
            <w:pPr>
              <w:pStyle w:val="TableParagraph"/>
              <w:spacing w:line="-76" w:lineRule="auto"/>
              <w:ind w:left="49" w:right="38"/>
              <w:jc w:val="center"/>
              <w:rPr>
                <w:rFonts w:ascii="PMingLiU" w:hAnsi="PMingLiU"/>
                <w:sz w:val="12"/>
              </w:rPr>
            </w:pPr>
            <w:r>
              <w:rPr>
                <w:rFonts w:ascii="Lucida Sans Unicode" w:hAnsi="Lucida Sans Unicode"/>
                <w:w w:val="125"/>
                <w:sz w:val="12"/>
              </w:rPr>
              <w:t>√</w:t>
            </w:r>
            <w:r>
              <w:rPr>
                <w:rFonts w:ascii="PMingLiU" w:hAnsi="PMingLiU"/>
                <w:w w:val="125"/>
                <w:position w:val="-9"/>
                <w:sz w:val="12"/>
              </w:rPr>
              <w:t>2</w:t>
            </w:r>
          </w:p>
        </w:tc>
      </w:tr>
      <w:tr w:rsidR="00A325FF">
        <w:trPr>
          <w:trHeight w:val="130"/>
        </w:trPr>
        <w:tc>
          <w:tcPr>
            <w:tcW w:w="991" w:type="dxa"/>
            <w:tcBorders>
              <w:top w:val="nil"/>
            </w:tcBorders>
          </w:tcPr>
          <w:p w:rsidR="00A325FF" w:rsidRDefault="00D10E8B">
            <w:pPr>
              <w:pStyle w:val="TableParagraph"/>
              <w:spacing w:line="110" w:lineRule="exact"/>
              <w:ind w:left="8"/>
              <w:jc w:val="center"/>
              <w:rPr>
                <w:rFonts w:ascii="PMingLiU"/>
                <w:sz w:val="12"/>
              </w:rPr>
            </w:pPr>
            <w:r>
              <w:rPr>
                <w:rFonts w:ascii="PMingLiU"/>
                <w:w w:val="130"/>
                <w:sz w:val="12"/>
              </w:rPr>
              <w:t>128</w:t>
            </w:r>
          </w:p>
        </w:tc>
        <w:tc>
          <w:tcPr>
            <w:tcW w:w="759" w:type="dxa"/>
            <w:vMerge/>
            <w:tcBorders>
              <w:top w:val="nil"/>
            </w:tcBorders>
          </w:tcPr>
          <w:p w:rsidR="00A325FF" w:rsidRDefault="00A325FF">
            <w:pPr>
              <w:rPr>
                <w:sz w:val="2"/>
                <w:szCs w:val="2"/>
              </w:rPr>
            </w:pPr>
          </w:p>
        </w:tc>
        <w:tc>
          <w:tcPr>
            <w:tcW w:w="1431" w:type="dxa"/>
            <w:tcBorders>
              <w:top w:val="nil"/>
            </w:tcBorders>
          </w:tcPr>
          <w:p w:rsidR="00A325FF" w:rsidRDefault="00A325FF">
            <w:pPr>
              <w:pStyle w:val="TableParagraph"/>
              <w:spacing w:line="240" w:lineRule="auto"/>
              <w:rPr>
                <w:sz w:val="6"/>
              </w:rPr>
            </w:pPr>
          </w:p>
        </w:tc>
      </w:tr>
    </w:tbl>
    <w:p w:rsidR="00A325FF" w:rsidRDefault="00A325FF">
      <w:pPr>
        <w:pStyle w:val="Brdtekst"/>
        <w:spacing w:before="3"/>
        <w:rPr>
          <w:sz w:val="6"/>
        </w:rPr>
      </w:pPr>
    </w:p>
    <w:p w:rsidR="00A325FF" w:rsidRDefault="00D10E8B">
      <w:pPr>
        <w:pStyle w:val="Brdtekst"/>
        <w:spacing w:before="101"/>
        <w:ind w:left="136" w:right="419"/>
        <w:jc w:val="center"/>
      </w:pPr>
      <w:r>
        <w:rPr>
          <w:w w:val="105"/>
        </w:rPr>
        <w:t xml:space="preserve">TABLE V: Simulation results for three qubits search using Grover’s algothrm. The quantum circuit is shown in Fig. </w:t>
      </w:r>
      <w:hyperlink w:anchor="_bookmark61" w:history="1">
        <w:r>
          <w:rPr>
            <w:w w:val="105"/>
          </w:rPr>
          <w:t>17.</w:t>
        </w:r>
      </w:hyperlink>
    </w:p>
    <w:p w:rsidR="00A325FF" w:rsidRDefault="00D10E8B">
      <w:pPr>
        <w:pStyle w:val="Brdtekst"/>
        <w:rPr>
          <w:sz w:val="23"/>
        </w:rPr>
      </w:pPr>
      <w:r>
        <w:rPr>
          <w:noProof/>
          <w:lang w:val="da-DK" w:eastAsia="da-DK" w:bidi="ar-SA"/>
        </w:rPr>
        <w:drawing>
          <wp:anchor distT="0" distB="0" distL="0" distR="0" simplePos="0" relativeHeight="420" behindDoc="0" locked="0" layoutInCell="1" allowOverlap="1">
            <wp:simplePos x="0" y="0"/>
            <wp:positionH relativeFrom="page">
              <wp:posOffset>1534756</wp:posOffset>
            </wp:positionH>
            <wp:positionV relativeFrom="paragraph">
              <wp:posOffset>193259</wp:posOffset>
            </wp:positionV>
            <wp:extent cx="4802600" cy="1680210"/>
            <wp:effectExtent l="0" t="0" r="0" b="0"/>
            <wp:wrapTopAndBottom/>
            <wp:docPr id="2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0.png"/>
                    <pic:cNvPicPr/>
                  </pic:nvPicPr>
                  <pic:blipFill>
                    <a:blip r:embed="rId114" cstate="print"/>
                    <a:stretch>
                      <a:fillRect/>
                    </a:stretch>
                  </pic:blipFill>
                  <pic:spPr>
                    <a:xfrm>
                      <a:off x="0" y="0"/>
                      <a:ext cx="4802600" cy="1680210"/>
                    </a:xfrm>
                    <a:prstGeom prst="rect">
                      <a:avLst/>
                    </a:prstGeom>
                  </pic:spPr>
                </pic:pic>
              </a:graphicData>
            </a:graphic>
          </wp:anchor>
        </w:drawing>
      </w:r>
    </w:p>
    <w:p w:rsidR="00A325FF" w:rsidRDefault="00D10E8B">
      <w:pPr>
        <w:pStyle w:val="Brdtekst"/>
        <w:spacing w:before="117"/>
        <w:ind w:left="143" w:right="419"/>
        <w:jc w:val="center"/>
      </w:pPr>
      <w:r>
        <w:rPr>
          <w:w w:val="110"/>
        </w:rPr>
        <w:t xml:space="preserve">FIG. 18: </w:t>
      </w:r>
      <w:bookmarkStart w:id="78" w:name="_bookmark63"/>
      <w:bookmarkEnd w:id="78"/>
      <w:r>
        <w:rPr>
          <w:w w:val="110"/>
        </w:rPr>
        <w:t>Actual circuit implemented on IBM’s 5-qubit simulator and quantum computer.</w:t>
      </w:r>
    </w:p>
    <w:p w:rsidR="00A325FF" w:rsidRDefault="00A325FF">
      <w:pPr>
        <w:pStyle w:val="Brdtekst"/>
        <w:rPr>
          <w:sz w:val="24"/>
        </w:rPr>
      </w:pPr>
    </w:p>
    <w:p w:rsidR="00A325FF" w:rsidRDefault="00A325FF">
      <w:pPr>
        <w:pStyle w:val="Brdtekst"/>
        <w:rPr>
          <w:sz w:val="24"/>
        </w:rPr>
      </w:pPr>
    </w:p>
    <w:p w:rsidR="00A325FF" w:rsidRDefault="00D10E8B">
      <w:pPr>
        <w:pStyle w:val="Listeafsnit"/>
        <w:numPr>
          <w:ilvl w:val="1"/>
          <w:numId w:val="38"/>
        </w:numPr>
        <w:tabs>
          <w:tab w:val="left" w:pos="3012"/>
          <w:tab w:val="left" w:pos="3013"/>
        </w:tabs>
        <w:spacing w:before="143"/>
        <w:ind w:left="3012" w:hanging="426"/>
        <w:jc w:val="left"/>
        <w:rPr>
          <w:b/>
          <w:sz w:val="18"/>
        </w:rPr>
      </w:pPr>
      <w:bookmarkStart w:id="79" w:name="_bookmark64"/>
      <w:bookmarkEnd w:id="79"/>
      <w:r>
        <w:rPr>
          <w:b/>
          <w:w w:val="120"/>
          <w:sz w:val="18"/>
        </w:rPr>
        <w:t>Algorith</w:t>
      </w:r>
      <w:r>
        <w:rPr>
          <w:b/>
          <w:w w:val="120"/>
          <w:sz w:val="18"/>
        </w:rPr>
        <w:t>m implemented on IBM’s 5-qubit</w:t>
      </w:r>
      <w:r>
        <w:rPr>
          <w:b/>
          <w:spacing w:val="18"/>
          <w:w w:val="120"/>
          <w:sz w:val="18"/>
        </w:rPr>
        <w:t xml:space="preserve"> </w:t>
      </w:r>
      <w:r>
        <w:rPr>
          <w:b/>
          <w:w w:val="120"/>
          <w:sz w:val="18"/>
        </w:rPr>
        <w:t>computer</w:t>
      </w:r>
    </w:p>
    <w:p w:rsidR="00A325FF" w:rsidRDefault="00A325FF">
      <w:pPr>
        <w:pStyle w:val="Brdtekst"/>
        <w:spacing w:before="10"/>
        <w:rPr>
          <w:b/>
          <w:sz w:val="24"/>
        </w:rPr>
      </w:pPr>
    </w:p>
    <w:p w:rsidR="00A325FF" w:rsidRDefault="002220C9">
      <w:pPr>
        <w:pStyle w:val="Brdtekst"/>
        <w:spacing w:before="1"/>
        <w:ind w:left="132" w:right="410" w:firstLine="206"/>
        <w:jc w:val="both"/>
      </w:pPr>
      <w:r>
        <w:rPr>
          <w:noProof/>
          <w:lang w:val="da-DK" w:eastAsia="da-DK" w:bidi="ar-SA"/>
        </w:rPr>
        <mc:AlternateContent>
          <mc:Choice Requires="wps">
            <w:drawing>
              <wp:anchor distT="0" distB="0" distL="114300" distR="114300" simplePos="0" relativeHeight="482039808" behindDoc="1" locked="0" layoutInCell="1" allowOverlap="1">
                <wp:simplePos x="0" y="0"/>
                <wp:positionH relativeFrom="page">
                  <wp:posOffset>2814320</wp:posOffset>
                </wp:positionH>
                <wp:positionV relativeFrom="paragraph">
                  <wp:posOffset>457835</wp:posOffset>
                </wp:positionV>
                <wp:extent cx="312420" cy="219710"/>
                <wp:effectExtent l="0" t="0" r="0" b="0"/>
                <wp:wrapNone/>
                <wp:docPr id="2100" name="Text Box 2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91"/>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6" o:spid="_x0000_s1754" type="#_x0000_t202" style="position:absolute;left:0;text-align:left;margin-left:221.6pt;margin-top:36.05pt;width:24.6pt;height:17.3pt;z-index:-212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" filled="f" stroked="f">
                <v:textbox inset="0,0,0,0">
                  <w:txbxContent>
                    <w:p w:rsidR="00A325FF" w:rsidRDefault="00D10E8B">
                      <w:pPr>
                        <w:pStyle w:val="Brdtekst"/>
                        <w:tabs>
                          <w:tab w:val="left" w:pos="391"/>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v:textbox>
                <w10:wrap anchorx="page"/>
              </v:shape>
            </w:pict>
          </mc:Fallback>
        </mc:AlternateContent>
      </w:r>
      <w:r w:rsidR="00D10E8B">
        <w:rPr>
          <w:w w:val="105"/>
        </w:rPr>
        <w:t xml:space="preserve">The actual gate sequence that </w:t>
      </w:r>
      <w:r w:rsidR="00D10E8B">
        <w:rPr>
          <w:spacing w:val="-3"/>
          <w:w w:val="105"/>
        </w:rPr>
        <w:t xml:space="preserve">we </w:t>
      </w:r>
      <w:r w:rsidR="00D10E8B">
        <w:rPr>
          <w:w w:val="105"/>
        </w:rPr>
        <w:t xml:space="preserve">implemented on IBM’s 5-qubit computer is shown in Fig. </w:t>
      </w:r>
      <w:hyperlink w:anchor="_bookmark63" w:history="1">
        <w:r w:rsidR="00D10E8B">
          <w:rPr>
            <w:w w:val="105"/>
          </w:rPr>
          <w:t>18.</w:t>
        </w:r>
      </w:hyperlink>
      <w:r w:rsidR="00D10E8B">
        <w:rPr>
          <w:w w:val="105"/>
        </w:rPr>
        <w:t xml:space="preserve"> This </w:t>
      </w:r>
      <w:r w:rsidR="00D10E8B">
        <w:rPr>
          <w:spacing w:val="-3"/>
          <w:w w:val="105"/>
        </w:rPr>
        <w:t xml:space="preserve">involved </w:t>
      </w:r>
      <w:r w:rsidR="00D10E8B">
        <w:rPr>
          <w:w w:val="105"/>
        </w:rPr>
        <w:t xml:space="preserve">CNOT control-Z, and Hadamard gates. The decomposition of controlled-controlled-NOT into one- and two-qubit gates is done first </w:t>
      </w:r>
      <w:r w:rsidR="00D10E8B">
        <w:rPr>
          <w:spacing w:val="-3"/>
          <w:w w:val="105"/>
        </w:rPr>
        <w:t xml:space="preserve">by  </w:t>
      </w:r>
      <w:r w:rsidR="00D10E8B">
        <w:rPr>
          <w:w w:val="105"/>
        </w:rPr>
        <w:t xml:space="preserve">relating it to the phase gate </w:t>
      </w:r>
      <w:r w:rsidR="00D10E8B">
        <w:rPr>
          <w:i/>
          <w:w w:val="105"/>
        </w:rPr>
        <w:t xml:space="preserve">S  </w:t>
      </w:r>
      <w:r w:rsidR="00D10E8B">
        <w:rPr>
          <w:w w:val="105"/>
        </w:rPr>
        <w:t xml:space="preserve">and Hadamard gate </w:t>
      </w:r>
      <w:r w:rsidR="00D10E8B">
        <w:rPr>
          <w:i/>
          <w:spacing w:val="8"/>
          <w:w w:val="105"/>
        </w:rPr>
        <w:t>H</w:t>
      </w:r>
      <w:r w:rsidR="00D10E8B">
        <w:rPr>
          <w:spacing w:val="8"/>
          <w:w w:val="105"/>
        </w:rPr>
        <w:t xml:space="preserve">.  </w:t>
      </w:r>
      <w:r w:rsidR="00D10E8B">
        <w:rPr>
          <w:w w:val="105"/>
        </w:rPr>
        <w:t xml:space="preserve">Our results are as follows.  </w:t>
      </w:r>
      <w:r w:rsidR="00D10E8B">
        <w:rPr>
          <w:spacing w:val="-6"/>
          <w:w w:val="105"/>
        </w:rPr>
        <w:t xml:space="preserve">For  </w:t>
      </w:r>
      <w:r w:rsidR="00D10E8B">
        <w:rPr>
          <w:w w:val="105"/>
        </w:rPr>
        <w:t xml:space="preserve">the example, suppose   that </w:t>
      </w:r>
      <w:r w:rsidR="00D10E8B">
        <w:rPr>
          <w:spacing w:val="-3"/>
          <w:w w:val="105"/>
        </w:rPr>
        <w:t xml:space="preserve">we  </w:t>
      </w:r>
      <w:r w:rsidR="00D10E8B">
        <w:rPr>
          <w:w w:val="105"/>
        </w:rPr>
        <w:t xml:space="preserve">are </w:t>
      </w:r>
      <w:r w:rsidR="00D10E8B">
        <w:rPr>
          <w:w w:val="105"/>
        </w:rPr>
        <w:t xml:space="preserve">looking for configuration  </w:t>
      </w:r>
      <w:r w:rsidR="00D10E8B">
        <w:rPr>
          <w:rFonts w:ascii="Georgia" w:hAnsi="Georgia"/>
          <w:w w:val="105"/>
        </w:rPr>
        <w:t>1</w:t>
      </w:r>
      <w:r w:rsidR="00D10E8B">
        <w:rPr>
          <w:i/>
          <w:w w:val="105"/>
        </w:rPr>
        <w:t xml:space="preserve">, </w:t>
      </w:r>
      <w:r w:rsidR="00D10E8B">
        <w:rPr>
          <w:rFonts w:ascii="Georgia" w:hAnsi="Georgia"/>
          <w:w w:val="105"/>
        </w:rPr>
        <w:t xml:space="preserve">0  </w:t>
      </w:r>
      <w:r w:rsidR="00D10E8B">
        <w:rPr>
          <w:w w:val="105"/>
        </w:rPr>
        <w:t xml:space="preserve">, IBM’s 5-qubit quantum computer with </w:t>
      </w:r>
      <w:r w:rsidR="00D10E8B">
        <w:rPr>
          <w:rFonts w:ascii="Georgia" w:hAnsi="Georgia"/>
          <w:w w:val="105"/>
        </w:rPr>
        <w:t xml:space="preserve">1024 </w:t>
      </w:r>
      <w:r w:rsidR="00D10E8B">
        <w:rPr>
          <w:w w:val="105"/>
        </w:rPr>
        <w:t xml:space="preserve">trials </w:t>
      </w:r>
      <w:r w:rsidR="00D10E8B">
        <w:rPr>
          <w:spacing w:val="-4"/>
          <w:w w:val="105"/>
        </w:rPr>
        <w:t xml:space="preserve">gave  </w:t>
      </w:r>
      <w:r w:rsidR="00D10E8B">
        <w:rPr>
          <w:w w:val="105"/>
        </w:rPr>
        <w:t xml:space="preserve">the results in  </w:t>
      </w:r>
      <w:r w:rsidR="00D10E8B">
        <w:rPr>
          <w:spacing w:val="-4"/>
          <w:w w:val="105"/>
        </w:rPr>
        <w:t>Table</w:t>
      </w:r>
      <w:r w:rsidR="00D10E8B">
        <w:rPr>
          <w:spacing w:val="13"/>
          <w:w w:val="105"/>
        </w:rPr>
        <w:t xml:space="preserve"> </w:t>
      </w:r>
      <w:hyperlink w:anchor="_bookmark65" w:history="1">
        <w:r w:rsidR="00D10E8B">
          <w:rPr>
            <w:w w:val="105"/>
          </w:rPr>
          <w:t>VI.</w:t>
        </w:r>
      </w:hyperlink>
    </w:p>
    <w:p w:rsidR="00A325FF" w:rsidRDefault="00A325FF">
      <w:pPr>
        <w:pStyle w:val="Brdtekst"/>
        <w:spacing w:before="7" w:after="1"/>
        <w:rPr>
          <w:sz w:val="16"/>
        </w:rPr>
      </w:pPr>
    </w:p>
    <w:tbl>
      <w:tblPr>
        <w:tblStyle w:val="TableNormal"/>
        <w:tblW w:w="0" w:type="auto"/>
        <w:tblInd w:w="40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91"/>
        <w:gridCol w:w="759"/>
        <w:gridCol w:w="507"/>
      </w:tblGrid>
      <w:tr w:rsidR="00A325FF">
        <w:trPr>
          <w:trHeight w:val="221"/>
        </w:trPr>
        <w:tc>
          <w:tcPr>
            <w:tcW w:w="991" w:type="dxa"/>
            <w:tcBorders>
              <w:bottom w:val="double" w:sz="1" w:space="0" w:color="000000"/>
            </w:tcBorders>
          </w:tcPr>
          <w:p w:rsidR="00A325FF" w:rsidRDefault="00D10E8B">
            <w:pPr>
              <w:pStyle w:val="TableParagraph"/>
              <w:ind w:left="42"/>
              <w:rPr>
                <w:sz w:val="18"/>
              </w:rPr>
            </w:pPr>
            <w:r>
              <w:rPr>
                <w:w w:val="115"/>
                <w:sz w:val="18"/>
              </w:rPr>
              <w:t>Probability</w:t>
            </w:r>
          </w:p>
        </w:tc>
        <w:tc>
          <w:tcPr>
            <w:tcW w:w="759" w:type="dxa"/>
            <w:tcBorders>
              <w:bottom w:val="double" w:sz="1" w:space="0" w:color="000000"/>
            </w:tcBorders>
          </w:tcPr>
          <w:p w:rsidR="00A325FF" w:rsidRDefault="00D10E8B">
            <w:pPr>
              <w:pStyle w:val="TableParagraph"/>
              <w:ind w:left="43"/>
              <w:rPr>
                <w:sz w:val="18"/>
              </w:rPr>
            </w:pPr>
            <w:r>
              <w:rPr>
                <w:w w:val="110"/>
                <w:sz w:val="18"/>
              </w:rPr>
              <w:t>Measure</w:t>
            </w:r>
          </w:p>
        </w:tc>
        <w:tc>
          <w:tcPr>
            <w:tcW w:w="507" w:type="dxa"/>
            <w:tcBorders>
              <w:bottom w:val="double" w:sz="1" w:space="0" w:color="000000"/>
            </w:tcBorders>
          </w:tcPr>
          <w:p w:rsidR="00A325FF" w:rsidRDefault="00D10E8B">
            <w:pPr>
              <w:pStyle w:val="TableParagraph"/>
              <w:ind w:left="44"/>
              <w:rPr>
                <w:sz w:val="18"/>
              </w:rPr>
            </w:pPr>
            <w:r>
              <w:rPr>
                <w:w w:val="115"/>
                <w:sz w:val="18"/>
              </w:rPr>
              <w:t>State</w:t>
            </w:r>
          </w:p>
        </w:tc>
      </w:tr>
      <w:tr w:rsidR="00A325FF">
        <w:trPr>
          <w:trHeight w:val="848"/>
        </w:trPr>
        <w:tc>
          <w:tcPr>
            <w:tcW w:w="991" w:type="dxa"/>
            <w:tcBorders>
              <w:top w:val="double" w:sz="1" w:space="0" w:color="000000"/>
            </w:tcBorders>
          </w:tcPr>
          <w:p w:rsidR="00A325FF" w:rsidRDefault="00D10E8B">
            <w:pPr>
              <w:pStyle w:val="TableParagraph"/>
              <w:spacing w:line="193" w:lineRule="exact"/>
              <w:ind w:left="284"/>
              <w:rPr>
                <w:rFonts w:ascii="Tahoma"/>
                <w:sz w:val="18"/>
              </w:rPr>
            </w:pPr>
            <w:r>
              <w:rPr>
                <w:rFonts w:ascii="Tahoma"/>
                <w:sz w:val="18"/>
              </w:rPr>
              <w:t>0</w:t>
            </w:r>
            <w:r>
              <w:rPr>
                <w:i/>
                <w:sz w:val="18"/>
              </w:rPr>
              <w:t>.</w:t>
            </w:r>
            <w:r>
              <w:rPr>
                <w:rFonts w:ascii="Tahoma"/>
                <w:sz w:val="18"/>
              </w:rPr>
              <w:t>024</w:t>
            </w:r>
          </w:p>
          <w:p w:rsidR="00A325FF" w:rsidRDefault="00D10E8B">
            <w:pPr>
              <w:pStyle w:val="TableParagraph"/>
              <w:spacing w:line="209" w:lineRule="exact"/>
              <w:ind w:left="284"/>
              <w:rPr>
                <w:rFonts w:ascii="Tahoma"/>
                <w:sz w:val="18"/>
              </w:rPr>
            </w:pPr>
            <w:r>
              <w:rPr>
                <w:rFonts w:ascii="Tahoma"/>
                <w:sz w:val="18"/>
              </w:rPr>
              <w:t>0</w:t>
            </w:r>
            <w:r>
              <w:rPr>
                <w:i/>
                <w:sz w:val="18"/>
              </w:rPr>
              <w:t>.</w:t>
            </w:r>
            <w:r>
              <w:rPr>
                <w:rFonts w:ascii="Tahoma"/>
                <w:sz w:val="18"/>
              </w:rPr>
              <w:t>943</w:t>
            </w:r>
          </w:p>
          <w:p w:rsidR="00A325FF" w:rsidRDefault="00D10E8B">
            <w:pPr>
              <w:pStyle w:val="TableParagraph"/>
              <w:spacing w:line="209" w:lineRule="exact"/>
              <w:ind w:left="284"/>
              <w:rPr>
                <w:rFonts w:ascii="Tahoma"/>
                <w:sz w:val="18"/>
              </w:rPr>
            </w:pPr>
            <w:r>
              <w:rPr>
                <w:rFonts w:ascii="Tahoma"/>
                <w:sz w:val="18"/>
              </w:rPr>
              <w:t>0</w:t>
            </w:r>
            <w:r>
              <w:rPr>
                <w:i/>
                <w:sz w:val="18"/>
              </w:rPr>
              <w:t>.</w:t>
            </w:r>
            <w:r>
              <w:rPr>
                <w:rFonts w:ascii="Tahoma"/>
                <w:sz w:val="18"/>
              </w:rPr>
              <w:t>016</w:t>
            </w:r>
          </w:p>
          <w:p w:rsidR="00A325FF" w:rsidRDefault="00D10E8B">
            <w:pPr>
              <w:pStyle w:val="TableParagraph"/>
              <w:spacing w:line="214" w:lineRule="exact"/>
              <w:ind w:left="284"/>
              <w:rPr>
                <w:rFonts w:ascii="Tahoma"/>
                <w:sz w:val="18"/>
              </w:rPr>
            </w:pPr>
            <w:r>
              <w:rPr>
                <w:rFonts w:ascii="Tahoma"/>
                <w:sz w:val="18"/>
              </w:rPr>
              <w:t>0</w:t>
            </w:r>
            <w:r>
              <w:rPr>
                <w:i/>
                <w:sz w:val="18"/>
              </w:rPr>
              <w:t>.</w:t>
            </w:r>
            <w:r>
              <w:rPr>
                <w:rFonts w:ascii="Tahoma"/>
                <w:sz w:val="18"/>
              </w:rPr>
              <w:t>017</w:t>
            </w:r>
          </w:p>
        </w:tc>
        <w:tc>
          <w:tcPr>
            <w:tcW w:w="759" w:type="dxa"/>
            <w:tcBorders>
              <w:top w:val="double" w:sz="1" w:space="0" w:color="000000"/>
            </w:tcBorders>
          </w:tcPr>
          <w:p w:rsidR="00A325FF" w:rsidRDefault="00D10E8B">
            <w:pPr>
              <w:pStyle w:val="TableParagraph"/>
              <w:spacing w:line="205" w:lineRule="exact"/>
              <w:ind w:left="154"/>
              <w:rPr>
                <w:rFonts w:ascii="Lucida Sans Unicode"/>
                <w:sz w:val="18"/>
              </w:rPr>
            </w:pPr>
            <w:r>
              <w:rPr>
                <w:rFonts w:ascii="Lucida Sans Unicode"/>
                <w:spacing w:val="-1"/>
                <w:w w:val="120"/>
                <w:sz w:val="18"/>
              </w:rPr>
              <w:t>{</w:t>
            </w:r>
            <w:r>
              <w:rPr>
                <w:rFonts w:ascii="Tahoma"/>
                <w:spacing w:val="-1"/>
                <w:w w:val="120"/>
                <w:sz w:val="18"/>
              </w:rPr>
              <w:t>0</w:t>
            </w:r>
            <w:r>
              <w:rPr>
                <w:i/>
                <w:spacing w:val="-1"/>
                <w:w w:val="120"/>
                <w:sz w:val="18"/>
              </w:rPr>
              <w:t>,</w:t>
            </w:r>
            <w:r>
              <w:rPr>
                <w:i/>
                <w:spacing w:val="-33"/>
                <w:w w:val="120"/>
                <w:sz w:val="18"/>
              </w:rPr>
              <w:t xml:space="preserve"> </w:t>
            </w:r>
            <w:r>
              <w:rPr>
                <w:rFonts w:ascii="Tahoma"/>
                <w:w w:val="120"/>
                <w:sz w:val="18"/>
              </w:rPr>
              <w:t>0</w:t>
            </w:r>
            <w:r>
              <w:rPr>
                <w:rFonts w:ascii="Lucida Sans Unicode"/>
                <w:w w:val="120"/>
                <w:sz w:val="18"/>
              </w:rPr>
              <w:t>}</w:t>
            </w:r>
          </w:p>
          <w:p w:rsidR="00A325FF" w:rsidRDefault="00D10E8B">
            <w:pPr>
              <w:pStyle w:val="TableParagraph"/>
              <w:spacing w:line="209" w:lineRule="exact"/>
              <w:ind w:left="154"/>
              <w:rPr>
                <w:rFonts w:ascii="Lucida Sans Unicode"/>
                <w:sz w:val="18"/>
              </w:rPr>
            </w:pPr>
            <w:r>
              <w:rPr>
                <w:rFonts w:ascii="Lucida Sans Unicode"/>
                <w:spacing w:val="-1"/>
                <w:w w:val="120"/>
                <w:sz w:val="18"/>
              </w:rPr>
              <w:t>{</w:t>
            </w:r>
            <w:r>
              <w:rPr>
                <w:rFonts w:ascii="Tahoma"/>
                <w:spacing w:val="-1"/>
                <w:w w:val="120"/>
                <w:sz w:val="18"/>
              </w:rPr>
              <w:t>1</w:t>
            </w:r>
            <w:r>
              <w:rPr>
                <w:i/>
                <w:spacing w:val="-1"/>
                <w:w w:val="120"/>
                <w:sz w:val="18"/>
              </w:rPr>
              <w:t>,</w:t>
            </w:r>
            <w:r>
              <w:rPr>
                <w:i/>
                <w:spacing w:val="-33"/>
                <w:w w:val="120"/>
                <w:sz w:val="18"/>
              </w:rPr>
              <w:t xml:space="preserve"> </w:t>
            </w:r>
            <w:r>
              <w:rPr>
                <w:rFonts w:ascii="Tahoma"/>
                <w:w w:val="120"/>
                <w:sz w:val="18"/>
              </w:rPr>
              <w:t>0</w:t>
            </w:r>
            <w:r>
              <w:rPr>
                <w:rFonts w:ascii="Lucida Sans Unicode"/>
                <w:w w:val="120"/>
                <w:sz w:val="18"/>
              </w:rPr>
              <w:t>}</w:t>
            </w:r>
          </w:p>
          <w:p w:rsidR="00A325FF" w:rsidRDefault="00D10E8B">
            <w:pPr>
              <w:pStyle w:val="TableParagraph"/>
              <w:spacing w:line="209" w:lineRule="exact"/>
              <w:ind w:left="154"/>
              <w:rPr>
                <w:rFonts w:ascii="Lucida Sans Unicode"/>
                <w:sz w:val="18"/>
              </w:rPr>
            </w:pPr>
            <w:r>
              <w:rPr>
                <w:rFonts w:ascii="Lucida Sans Unicode"/>
                <w:spacing w:val="-1"/>
                <w:w w:val="120"/>
                <w:sz w:val="18"/>
              </w:rPr>
              <w:t>{</w:t>
            </w:r>
            <w:r>
              <w:rPr>
                <w:rFonts w:ascii="Tahoma"/>
                <w:spacing w:val="-1"/>
                <w:w w:val="120"/>
                <w:sz w:val="18"/>
              </w:rPr>
              <w:t>0</w:t>
            </w:r>
            <w:r>
              <w:rPr>
                <w:i/>
                <w:spacing w:val="-1"/>
                <w:w w:val="120"/>
                <w:sz w:val="18"/>
              </w:rPr>
              <w:t>,</w:t>
            </w:r>
            <w:r>
              <w:rPr>
                <w:i/>
                <w:spacing w:val="-33"/>
                <w:w w:val="120"/>
                <w:sz w:val="18"/>
              </w:rPr>
              <w:t xml:space="preserve"> </w:t>
            </w:r>
            <w:r>
              <w:rPr>
                <w:rFonts w:ascii="Tahoma"/>
                <w:w w:val="120"/>
                <w:sz w:val="18"/>
              </w:rPr>
              <w:t>1</w:t>
            </w:r>
            <w:r>
              <w:rPr>
                <w:rFonts w:ascii="Lucida Sans Unicode"/>
                <w:w w:val="120"/>
                <w:sz w:val="18"/>
              </w:rPr>
              <w:t>}</w:t>
            </w:r>
          </w:p>
          <w:p w:rsidR="00A325FF" w:rsidRDefault="00D10E8B">
            <w:pPr>
              <w:pStyle w:val="TableParagraph"/>
              <w:spacing w:line="205" w:lineRule="exact"/>
              <w:ind w:left="154"/>
              <w:rPr>
                <w:rFonts w:ascii="Lucida Sans Unicode"/>
                <w:sz w:val="18"/>
              </w:rPr>
            </w:pPr>
            <w:r>
              <w:rPr>
                <w:rFonts w:ascii="Lucida Sans Unicode"/>
                <w:spacing w:val="-1"/>
                <w:w w:val="120"/>
                <w:sz w:val="18"/>
              </w:rPr>
              <w:t>{</w:t>
            </w:r>
            <w:r>
              <w:rPr>
                <w:rFonts w:ascii="Tahoma"/>
                <w:spacing w:val="-1"/>
                <w:w w:val="120"/>
                <w:sz w:val="18"/>
              </w:rPr>
              <w:t>1</w:t>
            </w:r>
            <w:r>
              <w:rPr>
                <w:i/>
                <w:spacing w:val="-1"/>
                <w:w w:val="120"/>
                <w:sz w:val="18"/>
              </w:rPr>
              <w:t>,</w:t>
            </w:r>
            <w:r>
              <w:rPr>
                <w:i/>
                <w:spacing w:val="-33"/>
                <w:w w:val="120"/>
                <w:sz w:val="18"/>
              </w:rPr>
              <w:t xml:space="preserve"> </w:t>
            </w:r>
            <w:r>
              <w:rPr>
                <w:rFonts w:ascii="Tahoma"/>
                <w:w w:val="120"/>
                <w:sz w:val="18"/>
              </w:rPr>
              <w:t>0</w:t>
            </w:r>
            <w:r>
              <w:rPr>
                <w:rFonts w:ascii="Lucida Sans Unicode"/>
                <w:w w:val="120"/>
                <w:sz w:val="18"/>
              </w:rPr>
              <w:t>}</w:t>
            </w:r>
          </w:p>
        </w:tc>
        <w:tc>
          <w:tcPr>
            <w:tcW w:w="507" w:type="dxa"/>
            <w:tcBorders>
              <w:top w:val="double" w:sz="1" w:space="0" w:color="000000"/>
            </w:tcBorders>
          </w:tcPr>
          <w:p w:rsidR="00A325FF" w:rsidRDefault="00D10E8B">
            <w:pPr>
              <w:pStyle w:val="TableParagraph"/>
              <w:spacing w:line="205" w:lineRule="exact"/>
              <w:ind w:left="59"/>
              <w:rPr>
                <w:rFonts w:ascii="Lucida Sans Unicode"/>
                <w:sz w:val="18"/>
              </w:rPr>
            </w:pPr>
            <w:r>
              <w:rPr>
                <w:rFonts w:ascii="Lucida Sans Unicode"/>
                <w:sz w:val="18"/>
              </w:rPr>
              <w:t>|</w:t>
            </w:r>
            <w:r>
              <w:rPr>
                <w:rFonts w:ascii="Tahoma"/>
                <w:sz w:val="18"/>
              </w:rPr>
              <w:t>0</w:t>
            </w:r>
            <w:r>
              <w:rPr>
                <w:i/>
                <w:sz w:val="18"/>
              </w:rPr>
              <w:t>,</w:t>
            </w:r>
            <w:r>
              <w:rPr>
                <w:i/>
                <w:spacing w:val="-25"/>
                <w:sz w:val="18"/>
              </w:rPr>
              <w:t xml:space="preserve"> </w:t>
            </w:r>
            <w:r>
              <w:rPr>
                <w:rFonts w:ascii="Tahoma"/>
                <w:sz w:val="18"/>
              </w:rPr>
              <w:t>0</w:t>
            </w:r>
            <w:r>
              <w:rPr>
                <w:rFonts w:ascii="Lucida Sans Unicode"/>
                <w:sz w:val="18"/>
              </w:rPr>
              <w:t>)</w:t>
            </w:r>
          </w:p>
          <w:p w:rsidR="00A325FF" w:rsidRDefault="00D10E8B">
            <w:pPr>
              <w:pStyle w:val="TableParagraph"/>
              <w:spacing w:line="209" w:lineRule="exact"/>
              <w:ind w:left="59"/>
              <w:rPr>
                <w:rFonts w:ascii="Lucida Sans Unicode"/>
                <w:sz w:val="18"/>
              </w:rPr>
            </w:pPr>
            <w:r>
              <w:rPr>
                <w:rFonts w:ascii="Lucida Sans Unicode"/>
                <w:sz w:val="18"/>
              </w:rPr>
              <w:t>|</w:t>
            </w:r>
            <w:r>
              <w:rPr>
                <w:rFonts w:ascii="Tahoma"/>
                <w:sz w:val="18"/>
              </w:rPr>
              <w:t>1</w:t>
            </w:r>
            <w:r>
              <w:rPr>
                <w:i/>
                <w:sz w:val="18"/>
              </w:rPr>
              <w:t>,</w:t>
            </w:r>
            <w:r>
              <w:rPr>
                <w:i/>
                <w:spacing w:val="-25"/>
                <w:sz w:val="18"/>
              </w:rPr>
              <w:t xml:space="preserve"> </w:t>
            </w:r>
            <w:r>
              <w:rPr>
                <w:rFonts w:ascii="Tahoma"/>
                <w:sz w:val="18"/>
              </w:rPr>
              <w:t>0</w:t>
            </w:r>
            <w:r>
              <w:rPr>
                <w:rFonts w:ascii="Lucida Sans Unicode"/>
                <w:sz w:val="18"/>
              </w:rPr>
              <w:t>)</w:t>
            </w:r>
          </w:p>
          <w:p w:rsidR="00A325FF" w:rsidRDefault="00D10E8B">
            <w:pPr>
              <w:pStyle w:val="TableParagraph"/>
              <w:spacing w:line="209" w:lineRule="exact"/>
              <w:ind w:left="59"/>
              <w:rPr>
                <w:rFonts w:ascii="Lucida Sans Unicode"/>
                <w:sz w:val="18"/>
              </w:rPr>
            </w:pPr>
            <w:r>
              <w:rPr>
                <w:rFonts w:ascii="Lucida Sans Unicode"/>
                <w:sz w:val="18"/>
              </w:rPr>
              <w:t>|</w:t>
            </w:r>
            <w:r>
              <w:rPr>
                <w:rFonts w:ascii="Tahoma"/>
                <w:sz w:val="18"/>
              </w:rPr>
              <w:t>0</w:t>
            </w:r>
            <w:r>
              <w:rPr>
                <w:i/>
                <w:sz w:val="18"/>
              </w:rPr>
              <w:t>,</w:t>
            </w:r>
            <w:r>
              <w:rPr>
                <w:i/>
                <w:spacing w:val="-25"/>
                <w:sz w:val="18"/>
              </w:rPr>
              <w:t xml:space="preserve"> </w:t>
            </w:r>
            <w:r>
              <w:rPr>
                <w:rFonts w:ascii="Tahoma"/>
                <w:sz w:val="18"/>
              </w:rPr>
              <w:t>1</w:t>
            </w:r>
            <w:r>
              <w:rPr>
                <w:rFonts w:ascii="Lucida Sans Unicode"/>
                <w:sz w:val="18"/>
              </w:rPr>
              <w:t>)</w:t>
            </w:r>
          </w:p>
          <w:p w:rsidR="00A325FF" w:rsidRDefault="00D10E8B">
            <w:pPr>
              <w:pStyle w:val="TableParagraph"/>
              <w:spacing w:line="205" w:lineRule="exact"/>
              <w:ind w:left="59"/>
              <w:rPr>
                <w:rFonts w:ascii="Lucida Sans Unicode"/>
                <w:sz w:val="18"/>
              </w:rPr>
            </w:pPr>
            <w:r>
              <w:rPr>
                <w:rFonts w:ascii="Lucida Sans Unicode"/>
                <w:sz w:val="18"/>
              </w:rPr>
              <w:t>|</w:t>
            </w:r>
            <w:r>
              <w:rPr>
                <w:rFonts w:ascii="Tahoma"/>
                <w:sz w:val="18"/>
              </w:rPr>
              <w:t>1</w:t>
            </w:r>
            <w:r>
              <w:rPr>
                <w:i/>
                <w:sz w:val="18"/>
              </w:rPr>
              <w:t>,</w:t>
            </w:r>
            <w:r>
              <w:rPr>
                <w:i/>
                <w:spacing w:val="-25"/>
                <w:sz w:val="18"/>
              </w:rPr>
              <w:t xml:space="preserve"> </w:t>
            </w:r>
            <w:r>
              <w:rPr>
                <w:rFonts w:ascii="Tahoma"/>
                <w:sz w:val="18"/>
              </w:rPr>
              <w:t>1</w:t>
            </w:r>
            <w:r>
              <w:rPr>
                <w:rFonts w:ascii="Lucida Sans Unicode"/>
                <w:sz w:val="18"/>
              </w:rPr>
              <w:t>)</w:t>
            </w:r>
          </w:p>
        </w:tc>
      </w:tr>
    </w:tbl>
    <w:p w:rsidR="00A325FF" w:rsidRDefault="00D10E8B">
      <w:pPr>
        <w:pStyle w:val="Brdtekst"/>
        <w:spacing w:before="173"/>
        <w:ind w:left="135" w:right="419"/>
        <w:jc w:val="center"/>
      </w:pPr>
      <w:r>
        <w:rPr>
          <w:spacing w:val="-4"/>
          <w:w w:val="110"/>
        </w:rPr>
        <w:t>TABLE</w:t>
      </w:r>
      <w:r>
        <w:rPr>
          <w:spacing w:val="-6"/>
          <w:w w:val="110"/>
        </w:rPr>
        <w:t xml:space="preserve"> </w:t>
      </w:r>
      <w:r>
        <w:rPr>
          <w:w w:val="110"/>
        </w:rPr>
        <w:t>VI:</w:t>
      </w:r>
      <w:r>
        <w:rPr>
          <w:spacing w:val="-5"/>
          <w:w w:val="110"/>
        </w:rPr>
        <w:t xml:space="preserve"> </w:t>
      </w:r>
      <w:bookmarkStart w:id="80" w:name="_bookmark65"/>
      <w:bookmarkEnd w:id="80"/>
      <w:r>
        <w:rPr>
          <w:w w:val="110"/>
        </w:rPr>
        <w:t>Results</w:t>
      </w:r>
      <w:r>
        <w:rPr>
          <w:spacing w:val="-6"/>
          <w:w w:val="110"/>
        </w:rPr>
        <w:t xml:space="preserve"> </w:t>
      </w:r>
      <w:r>
        <w:rPr>
          <w:w w:val="110"/>
        </w:rPr>
        <w:t>for</w:t>
      </w:r>
      <w:r>
        <w:rPr>
          <w:spacing w:val="-5"/>
          <w:w w:val="110"/>
        </w:rPr>
        <w:t xml:space="preserve"> </w:t>
      </w:r>
      <w:r>
        <w:rPr>
          <w:spacing w:val="-4"/>
          <w:w w:val="110"/>
        </w:rPr>
        <w:t>two</w:t>
      </w:r>
      <w:r>
        <w:rPr>
          <w:spacing w:val="-5"/>
          <w:w w:val="110"/>
        </w:rPr>
        <w:t xml:space="preserve"> </w:t>
      </w:r>
      <w:r>
        <w:rPr>
          <w:w w:val="110"/>
        </w:rPr>
        <w:t>qubits</w:t>
      </w:r>
      <w:r>
        <w:rPr>
          <w:spacing w:val="-6"/>
          <w:w w:val="110"/>
        </w:rPr>
        <w:t xml:space="preserve"> </w:t>
      </w:r>
      <w:r>
        <w:rPr>
          <w:w w:val="110"/>
        </w:rPr>
        <w:t>search</w:t>
      </w:r>
      <w:r>
        <w:rPr>
          <w:spacing w:val="-5"/>
          <w:w w:val="110"/>
        </w:rPr>
        <w:t xml:space="preserve"> </w:t>
      </w:r>
      <w:r>
        <w:rPr>
          <w:w w:val="110"/>
        </w:rPr>
        <w:t>using</w:t>
      </w:r>
      <w:r>
        <w:rPr>
          <w:spacing w:val="-6"/>
          <w:w w:val="110"/>
        </w:rPr>
        <w:t xml:space="preserve"> </w:t>
      </w:r>
      <w:r>
        <w:rPr>
          <w:w w:val="110"/>
        </w:rPr>
        <w:t>Grover’s</w:t>
      </w:r>
      <w:r>
        <w:rPr>
          <w:spacing w:val="-5"/>
          <w:w w:val="110"/>
        </w:rPr>
        <w:t xml:space="preserve"> </w:t>
      </w:r>
      <w:r>
        <w:rPr>
          <w:w w:val="110"/>
        </w:rPr>
        <w:t>algotrithm</w:t>
      </w:r>
      <w:r>
        <w:rPr>
          <w:spacing w:val="-5"/>
          <w:w w:val="110"/>
        </w:rPr>
        <w:t xml:space="preserve"> </w:t>
      </w:r>
      <w:r>
        <w:rPr>
          <w:w w:val="110"/>
        </w:rPr>
        <w:t>on</w:t>
      </w:r>
      <w:r>
        <w:rPr>
          <w:spacing w:val="-6"/>
          <w:w w:val="110"/>
        </w:rPr>
        <w:t xml:space="preserve"> </w:t>
      </w:r>
      <w:r>
        <w:rPr>
          <w:w w:val="110"/>
        </w:rPr>
        <w:t>IBM</w:t>
      </w:r>
      <w:r>
        <w:rPr>
          <w:spacing w:val="-5"/>
          <w:w w:val="110"/>
        </w:rPr>
        <w:t xml:space="preserve"> </w:t>
      </w:r>
      <w:r>
        <w:rPr>
          <w:w w:val="110"/>
        </w:rPr>
        <w:t>5-qubits</w:t>
      </w:r>
      <w:r>
        <w:rPr>
          <w:spacing w:val="-6"/>
          <w:w w:val="110"/>
        </w:rPr>
        <w:t xml:space="preserve"> </w:t>
      </w:r>
      <w:r>
        <w:rPr>
          <w:w w:val="110"/>
        </w:rPr>
        <w:t>quantum</w:t>
      </w:r>
      <w:r>
        <w:rPr>
          <w:spacing w:val="-5"/>
          <w:w w:val="110"/>
        </w:rPr>
        <w:t xml:space="preserve"> </w:t>
      </w:r>
      <w:r>
        <w:rPr>
          <w:w w:val="110"/>
        </w:rPr>
        <w:t>computer.</w:t>
      </w:r>
      <w:r>
        <w:rPr>
          <w:spacing w:val="11"/>
          <w:w w:val="110"/>
        </w:rPr>
        <w:t xml:space="preserve"> </w:t>
      </w:r>
      <w:r>
        <w:rPr>
          <w:w w:val="110"/>
        </w:rPr>
        <w:t xml:space="preserve">The quantum circuit is shown in Fig.  </w:t>
      </w:r>
      <w:hyperlink w:anchor="_bookmark63" w:history="1">
        <w:r>
          <w:rPr>
            <w:w w:val="110"/>
          </w:rPr>
          <w:t>18.</w:t>
        </w:r>
      </w:hyperlink>
    </w:p>
    <w:p w:rsidR="00A325FF" w:rsidRDefault="00A325FF">
      <w:pPr>
        <w:pStyle w:val="Brdtekst"/>
        <w:rPr>
          <w:sz w:val="30"/>
        </w:rPr>
      </w:pPr>
    </w:p>
    <w:p w:rsidR="00A325FF" w:rsidRDefault="00D10E8B">
      <w:pPr>
        <w:pStyle w:val="Brdtekst"/>
        <w:spacing w:before="1"/>
        <w:ind w:left="140" w:right="417" w:firstLine="199"/>
        <w:jc w:val="both"/>
      </w:pPr>
      <w:r>
        <w:rPr>
          <w:w w:val="110"/>
        </w:rPr>
        <w:t>Comparing</w:t>
      </w:r>
      <w:r>
        <w:rPr>
          <w:spacing w:val="-16"/>
          <w:w w:val="110"/>
        </w:rPr>
        <w:t xml:space="preserve"> </w:t>
      </w:r>
      <w:r>
        <w:rPr>
          <w:w w:val="110"/>
        </w:rPr>
        <w:t>the</w:t>
      </w:r>
      <w:r>
        <w:rPr>
          <w:spacing w:val="-16"/>
          <w:w w:val="110"/>
        </w:rPr>
        <w:t xml:space="preserve"> </w:t>
      </w:r>
      <w:r>
        <w:rPr>
          <w:w w:val="110"/>
        </w:rPr>
        <w:t>simulation</w:t>
      </w:r>
      <w:r>
        <w:rPr>
          <w:spacing w:val="-16"/>
          <w:w w:val="110"/>
        </w:rPr>
        <w:t xml:space="preserve"> </w:t>
      </w:r>
      <w:r>
        <w:rPr>
          <w:w w:val="110"/>
        </w:rPr>
        <w:t>results</w:t>
      </w:r>
      <w:r>
        <w:rPr>
          <w:spacing w:val="-16"/>
          <w:w w:val="110"/>
        </w:rPr>
        <w:t xml:space="preserve"> </w:t>
      </w:r>
      <w:r>
        <w:rPr>
          <w:w w:val="110"/>
        </w:rPr>
        <w:t>in</w:t>
      </w:r>
      <w:r>
        <w:rPr>
          <w:spacing w:val="-16"/>
          <w:w w:val="110"/>
        </w:rPr>
        <w:t xml:space="preserve"> </w:t>
      </w:r>
      <w:r>
        <w:rPr>
          <w:spacing w:val="-4"/>
          <w:w w:val="110"/>
        </w:rPr>
        <w:t>Table</w:t>
      </w:r>
      <w:r>
        <w:rPr>
          <w:spacing w:val="-16"/>
          <w:w w:val="110"/>
        </w:rPr>
        <w:t xml:space="preserve"> </w:t>
      </w:r>
      <w:hyperlink w:anchor="_bookmark62" w:history="1">
        <w:r>
          <w:rPr>
            <w:w w:val="110"/>
          </w:rPr>
          <w:t>IV</w:t>
        </w:r>
        <w:r>
          <w:rPr>
            <w:spacing w:val="-16"/>
            <w:w w:val="110"/>
          </w:rPr>
          <w:t xml:space="preserve"> </w:t>
        </w:r>
      </w:hyperlink>
      <w:r>
        <w:rPr>
          <w:w w:val="110"/>
        </w:rPr>
        <w:t>and</w:t>
      </w:r>
      <w:r>
        <w:rPr>
          <w:spacing w:val="-16"/>
          <w:w w:val="110"/>
        </w:rPr>
        <w:t xml:space="preserve"> </w:t>
      </w:r>
      <w:r>
        <w:rPr>
          <w:w w:val="110"/>
        </w:rPr>
        <w:t>results</w:t>
      </w:r>
      <w:r>
        <w:rPr>
          <w:spacing w:val="-16"/>
          <w:w w:val="110"/>
        </w:rPr>
        <w:t xml:space="preserve"> </w:t>
      </w:r>
      <w:r>
        <w:rPr>
          <w:w w:val="110"/>
        </w:rPr>
        <w:t>from</w:t>
      </w:r>
      <w:r>
        <w:rPr>
          <w:spacing w:val="-16"/>
          <w:w w:val="110"/>
        </w:rPr>
        <w:t xml:space="preserve"> </w:t>
      </w:r>
      <w:r>
        <w:rPr>
          <w:w w:val="110"/>
        </w:rPr>
        <w:t>the</w:t>
      </w:r>
      <w:r>
        <w:rPr>
          <w:spacing w:val="-16"/>
          <w:w w:val="110"/>
        </w:rPr>
        <w:t xml:space="preserve"> </w:t>
      </w:r>
      <w:r>
        <w:rPr>
          <w:w w:val="110"/>
        </w:rPr>
        <w:t>IBM</w:t>
      </w:r>
      <w:r>
        <w:rPr>
          <w:spacing w:val="-16"/>
          <w:w w:val="110"/>
        </w:rPr>
        <w:t xml:space="preserve"> </w:t>
      </w:r>
      <w:r>
        <w:rPr>
          <w:w w:val="110"/>
        </w:rPr>
        <w:t>quantum</w:t>
      </w:r>
      <w:r>
        <w:rPr>
          <w:spacing w:val="-16"/>
          <w:w w:val="110"/>
        </w:rPr>
        <w:t xml:space="preserve"> </w:t>
      </w:r>
      <w:r>
        <w:rPr>
          <w:w w:val="110"/>
        </w:rPr>
        <w:t>computer</w:t>
      </w:r>
      <w:r>
        <w:rPr>
          <w:spacing w:val="-16"/>
          <w:w w:val="110"/>
        </w:rPr>
        <w:t xml:space="preserve"> </w:t>
      </w:r>
      <w:r>
        <w:rPr>
          <w:w w:val="110"/>
        </w:rPr>
        <w:t>in</w:t>
      </w:r>
      <w:r>
        <w:rPr>
          <w:spacing w:val="-16"/>
          <w:w w:val="110"/>
        </w:rPr>
        <w:t xml:space="preserve"> </w:t>
      </w:r>
      <w:r>
        <w:rPr>
          <w:spacing w:val="-4"/>
          <w:w w:val="110"/>
        </w:rPr>
        <w:t>Table</w:t>
      </w:r>
      <w:r>
        <w:rPr>
          <w:spacing w:val="-16"/>
          <w:w w:val="110"/>
        </w:rPr>
        <w:t xml:space="preserve"> </w:t>
      </w:r>
      <w:hyperlink w:anchor="_bookmark65" w:history="1">
        <w:r>
          <w:rPr>
            <w:w w:val="110"/>
          </w:rPr>
          <w:t>VI</w:t>
        </w:r>
      </w:hyperlink>
      <w:r>
        <w:rPr>
          <w:w w:val="110"/>
        </w:rPr>
        <w:t>,</w:t>
      </w:r>
      <w:r>
        <w:rPr>
          <w:spacing w:val="-16"/>
          <w:w w:val="110"/>
        </w:rPr>
        <w:t xml:space="preserve"> </w:t>
      </w:r>
      <w:r>
        <w:rPr>
          <w:spacing w:val="-3"/>
          <w:w w:val="110"/>
        </w:rPr>
        <w:t>we</w:t>
      </w:r>
      <w:r>
        <w:rPr>
          <w:spacing w:val="-16"/>
          <w:w w:val="110"/>
        </w:rPr>
        <w:t xml:space="preserve"> </w:t>
      </w:r>
      <w:r>
        <w:rPr>
          <w:w w:val="110"/>
        </w:rPr>
        <w:t>conclude that</w:t>
      </w:r>
      <w:r>
        <w:rPr>
          <w:spacing w:val="9"/>
          <w:w w:val="110"/>
        </w:rPr>
        <w:t xml:space="preserve"> </w:t>
      </w:r>
      <w:r>
        <w:rPr>
          <w:w w:val="110"/>
        </w:rPr>
        <w:t>results</w:t>
      </w:r>
      <w:r>
        <w:rPr>
          <w:spacing w:val="9"/>
          <w:w w:val="110"/>
        </w:rPr>
        <w:t xml:space="preserve"> </w:t>
      </w:r>
      <w:r>
        <w:rPr>
          <w:w w:val="110"/>
        </w:rPr>
        <w:t>from</w:t>
      </w:r>
      <w:r>
        <w:rPr>
          <w:spacing w:val="9"/>
          <w:w w:val="110"/>
        </w:rPr>
        <w:t xml:space="preserve"> </w:t>
      </w:r>
      <w:r>
        <w:rPr>
          <w:w w:val="110"/>
        </w:rPr>
        <w:t>IBM</w:t>
      </w:r>
      <w:r>
        <w:rPr>
          <w:spacing w:val="9"/>
          <w:w w:val="110"/>
        </w:rPr>
        <w:t xml:space="preserve"> </w:t>
      </w:r>
      <w:r>
        <w:rPr>
          <w:w w:val="110"/>
        </w:rPr>
        <w:t>quantum</w:t>
      </w:r>
      <w:r>
        <w:rPr>
          <w:spacing w:val="9"/>
          <w:w w:val="110"/>
        </w:rPr>
        <w:t xml:space="preserve"> </w:t>
      </w:r>
      <w:r>
        <w:rPr>
          <w:w w:val="110"/>
        </w:rPr>
        <w:t>computer</w:t>
      </w:r>
      <w:r>
        <w:rPr>
          <w:spacing w:val="9"/>
          <w:w w:val="110"/>
        </w:rPr>
        <w:t xml:space="preserve"> </w:t>
      </w:r>
      <w:r>
        <w:rPr>
          <w:w w:val="110"/>
        </w:rPr>
        <w:t>match</w:t>
      </w:r>
      <w:r>
        <w:rPr>
          <w:spacing w:val="9"/>
          <w:w w:val="110"/>
        </w:rPr>
        <w:t xml:space="preserve"> </w:t>
      </w:r>
      <w:r>
        <w:rPr>
          <w:w w:val="110"/>
        </w:rPr>
        <w:t>our</w:t>
      </w:r>
      <w:r>
        <w:rPr>
          <w:spacing w:val="9"/>
          <w:w w:val="110"/>
        </w:rPr>
        <w:t xml:space="preserve"> </w:t>
      </w:r>
      <w:r>
        <w:rPr>
          <w:w w:val="110"/>
        </w:rPr>
        <w:t>expectations</w:t>
      </w:r>
      <w:r>
        <w:rPr>
          <w:spacing w:val="9"/>
          <w:w w:val="110"/>
        </w:rPr>
        <w:t xml:space="preserve"> </w:t>
      </w:r>
      <w:r>
        <w:rPr>
          <w:w w:val="110"/>
        </w:rPr>
        <w:t>very</w:t>
      </w:r>
      <w:r>
        <w:rPr>
          <w:spacing w:val="9"/>
          <w:w w:val="110"/>
        </w:rPr>
        <w:t xml:space="preserve"> </w:t>
      </w:r>
      <w:r>
        <w:rPr>
          <w:w w:val="110"/>
        </w:rPr>
        <w:t>well.</w:t>
      </w:r>
    </w:p>
    <w:p w:rsidR="00A325FF" w:rsidRDefault="00A325FF">
      <w:pPr>
        <w:pStyle w:val="Brdtekst"/>
        <w:rPr>
          <w:sz w:val="24"/>
        </w:rPr>
      </w:pPr>
    </w:p>
    <w:p w:rsidR="00A325FF" w:rsidRDefault="00D10E8B">
      <w:pPr>
        <w:pStyle w:val="Listeafsnit"/>
        <w:numPr>
          <w:ilvl w:val="0"/>
          <w:numId w:val="38"/>
        </w:numPr>
        <w:tabs>
          <w:tab w:val="left" w:pos="4340"/>
          <w:tab w:val="left" w:pos="4341"/>
        </w:tabs>
        <w:spacing w:before="174"/>
        <w:ind w:left="4340" w:hanging="684"/>
        <w:jc w:val="left"/>
        <w:rPr>
          <w:b/>
          <w:sz w:val="18"/>
        </w:rPr>
      </w:pPr>
      <w:bookmarkStart w:id="81" w:name="VIII_Group_Isomorphism"/>
      <w:bookmarkStart w:id="82" w:name="_bookmark66"/>
      <w:bookmarkEnd w:id="81"/>
      <w:bookmarkEnd w:id="82"/>
      <w:r>
        <w:rPr>
          <w:b/>
          <w:w w:val="120"/>
          <w:sz w:val="18"/>
        </w:rPr>
        <w:t>GROUP</w:t>
      </w:r>
      <w:r>
        <w:rPr>
          <w:b/>
          <w:spacing w:val="15"/>
          <w:w w:val="120"/>
          <w:sz w:val="18"/>
        </w:rPr>
        <w:t xml:space="preserve"> </w:t>
      </w:r>
      <w:r>
        <w:rPr>
          <w:b/>
          <w:w w:val="120"/>
          <w:sz w:val="18"/>
        </w:rPr>
        <w:t>ISOMORPHISM</w:t>
      </w:r>
    </w:p>
    <w:p w:rsidR="00A325FF" w:rsidRDefault="00A325FF">
      <w:pPr>
        <w:pStyle w:val="Brdtekst"/>
        <w:spacing w:before="10"/>
        <w:rPr>
          <w:b/>
          <w:sz w:val="24"/>
        </w:rPr>
      </w:pPr>
    </w:p>
    <w:p w:rsidR="00A325FF" w:rsidRDefault="00D10E8B">
      <w:pPr>
        <w:pStyle w:val="Listeafsnit"/>
        <w:numPr>
          <w:ilvl w:val="2"/>
          <w:numId w:val="38"/>
        </w:numPr>
        <w:tabs>
          <w:tab w:val="left" w:pos="3791"/>
          <w:tab w:val="left" w:pos="3792"/>
        </w:tabs>
        <w:jc w:val="left"/>
        <w:rPr>
          <w:b/>
          <w:sz w:val="18"/>
        </w:rPr>
      </w:pPr>
      <w:bookmarkStart w:id="83" w:name="_bookmark67"/>
      <w:bookmarkEnd w:id="83"/>
      <w:r>
        <w:rPr>
          <w:b/>
          <w:w w:val="120"/>
          <w:sz w:val="18"/>
        </w:rPr>
        <w:t>Problem definition and</w:t>
      </w:r>
      <w:r>
        <w:rPr>
          <w:b/>
          <w:spacing w:val="44"/>
          <w:w w:val="120"/>
          <w:sz w:val="18"/>
        </w:rPr>
        <w:t xml:space="preserve"> </w:t>
      </w:r>
      <w:r>
        <w:rPr>
          <w:b/>
          <w:w w:val="120"/>
          <w:sz w:val="18"/>
        </w:rPr>
        <w:t>background</w:t>
      </w:r>
    </w:p>
    <w:p w:rsidR="00A325FF" w:rsidRDefault="00A325FF">
      <w:pPr>
        <w:pStyle w:val="Brdtekst"/>
        <w:rPr>
          <w:b/>
          <w:sz w:val="26"/>
        </w:rPr>
      </w:pPr>
    </w:p>
    <w:p w:rsidR="00A325FF" w:rsidRDefault="00D10E8B">
      <w:pPr>
        <w:pStyle w:val="Brdtekst"/>
        <w:spacing w:line="199" w:lineRule="auto"/>
        <w:ind w:left="129" w:right="377" w:firstLine="209"/>
        <w:jc w:val="both"/>
      </w:pPr>
      <w:r>
        <w:rPr>
          <w:w w:val="110"/>
        </w:rPr>
        <w:t>The</w:t>
      </w:r>
      <w:r>
        <w:rPr>
          <w:spacing w:val="16"/>
        </w:rPr>
        <w:t xml:space="preserve"> </w:t>
      </w:r>
      <w:r>
        <w:rPr>
          <w:rFonts w:ascii="Palatino Linotype"/>
          <w:i/>
          <w:spacing w:val="-1"/>
          <w:w w:val="98"/>
        </w:rPr>
        <w:t>g</w:t>
      </w:r>
      <w:r>
        <w:rPr>
          <w:rFonts w:ascii="Palatino Linotype"/>
          <w:i/>
          <w:spacing w:val="-11"/>
          <w:w w:val="98"/>
        </w:rPr>
        <w:t>r</w:t>
      </w:r>
      <w:r>
        <w:rPr>
          <w:rFonts w:ascii="Palatino Linotype"/>
          <w:i/>
          <w:w w:val="103"/>
        </w:rPr>
        <w:t>oup</w:t>
      </w:r>
      <w:r>
        <w:rPr>
          <w:rFonts w:ascii="Palatino Linotype"/>
          <w:i/>
          <w:spacing w:val="21"/>
        </w:rPr>
        <w:t xml:space="preserve"> </w:t>
      </w:r>
      <w:r>
        <w:rPr>
          <w:rFonts w:ascii="Palatino Linotype"/>
          <w:i/>
          <w:spacing w:val="-1"/>
          <w:w w:val="106"/>
        </w:rPr>
        <w:t>isomorphis</w:t>
      </w:r>
      <w:r>
        <w:rPr>
          <w:rFonts w:ascii="Palatino Linotype"/>
          <w:i/>
          <w:w w:val="106"/>
        </w:rPr>
        <w:t>m</w:t>
      </w:r>
      <w:r>
        <w:rPr>
          <w:rFonts w:ascii="Palatino Linotype"/>
          <w:i/>
        </w:rPr>
        <w:t xml:space="preserve"> </w:t>
      </w:r>
      <w:r>
        <w:rPr>
          <w:rFonts w:ascii="Palatino Linotype"/>
          <w:i/>
          <w:spacing w:val="-19"/>
        </w:rPr>
        <w:t xml:space="preserve"> </w:t>
      </w:r>
      <w:r>
        <w:rPr>
          <w:w w:val="106"/>
        </w:rPr>
        <w:t>problem,</w:t>
      </w:r>
      <w:r>
        <w:rPr>
          <w:spacing w:val="16"/>
        </w:rPr>
        <w:t xml:space="preserve"> </w:t>
      </w:r>
      <w:r>
        <w:rPr>
          <w:spacing w:val="-1"/>
          <w:w w:val="104"/>
        </w:rPr>
        <w:t>originall</w:t>
      </w:r>
      <w:r>
        <w:rPr>
          <w:w w:val="104"/>
        </w:rPr>
        <w:t>y</w:t>
      </w:r>
      <w:r>
        <w:rPr>
          <w:spacing w:val="16"/>
        </w:rPr>
        <w:t xml:space="preserve"> </w:t>
      </w:r>
      <w:r>
        <w:rPr>
          <w:spacing w:val="-1"/>
          <w:w w:val="105"/>
        </w:rPr>
        <w:t>ide</w:t>
      </w:r>
      <w:r>
        <w:rPr>
          <w:spacing w:val="-6"/>
          <w:w w:val="105"/>
        </w:rPr>
        <w:t>n</w:t>
      </w:r>
      <w:r>
        <w:rPr>
          <w:spacing w:val="-1"/>
          <w:w w:val="104"/>
        </w:rPr>
        <w:t>tifie</w:t>
      </w:r>
      <w:r>
        <w:rPr>
          <w:w w:val="104"/>
        </w:rPr>
        <w:t>d</w:t>
      </w:r>
      <w:r>
        <w:rPr>
          <w:spacing w:val="16"/>
        </w:rPr>
        <w:t xml:space="preserve"> </w:t>
      </w:r>
      <w:r>
        <w:rPr>
          <w:spacing w:val="-6"/>
          <w:w w:val="110"/>
        </w:rPr>
        <w:t>b</w:t>
      </w:r>
      <w:r>
        <w:rPr>
          <w:w w:val="105"/>
        </w:rPr>
        <w:t>y</w:t>
      </w:r>
      <w:r>
        <w:rPr>
          <w:spacing w:val="16"/>
        </w:rPr>
        <w:t xml:space="preserve"> </w:t>
      </w:r>
      <w:r>
        <w:rPr>
          <w:w w:val="105"/>
        </w:rPr>
        <w:t>Max</w:t>
      </w:r>
      <w:r>
        <w:rPr>
          <w:spacing w:val="16"/>
        </w:rPr>
        <w:t xml:space="preserve"> </w:t>
      </w:r>
      <w:r>
        <w:rPr>
          <w:spacing w:val="-1"/>
          <w:w w:val="106"/>
        </w:rPr>
        <w:t>Deh</w:t>
      </w:r>
      <w:r>
        <w:rPr>
          <w:w w:val="106"/>
        </w:rPr>
        <w:t>n</w:t>
      </w:r>
      <w:r>
        <w:rPr>
          <w:spacing w:val="16"/>
        </w:rPr>
        <w:t xml:space="preserve"> </w:t>
      </w:r>
      <w:r>
        <w:rPr>
          <w:spacing w:val="-1"/>
          <w:w w:val="106"/>
        </w:rPr>
        <w:t>i</w:t>
      </w:r>
      <w:r>
        <w:rPr>
          <w:w w:val="106"/>
        </w:rPr>
        <w:t>n</w:t>
      </w:r>
      <w:r>
        <w:rPr>
          <w:spacing w:val="16"/>
        </w:rPr>
        <w:t xml:space="preserve"> </w:t>
      </w:r>
      <w:r>
        <w:rPr>
          <w:spacing w:val="-1"/>
          <w:w w:val="99"/>
        </w:rPr>
        <w:t>191</w:t>
      </w:r>
      <w:r>
        <w:rPr>
          <w:w w:val="99"/>
        </w:rPr>
        <w:t>1</w:t>
      </w:r>
      <w:r>
        <w:rPr>
          <w:spacing w:val="16"/>
        </w:rPr>
        <w:t xml:space="preserve"> </w:t>
      </w:r>
      <w:r>
        <w:rPr>
          <w:w w:val="83"/>
        </w:rPr>
        <w:t>[</w:t>
      </w:r>
      <w:hyperlink w:anchor="_bookmark251" w:history="1">
        <w:r>
          <w:rPr>
            <w:spacing w:val="-1"/>
            <w:w w:val="99"/>
          </w:rPr>
          <w:t>31</w:t>
        </w:r>
      </w:hyperlink>
      <w:r>
        <w:rPr>
          <w:spacing w:val="-1"/>
          <w:w w:val="94"/>
        </w:rPr>
        <w:t>]</w:t>
      </w:r>
      <w:r>
        <w:rPr>
          <w:w w:val="94"/>
        </w:rPr>
        <w:t>,</w:t>
      </w:r>
      <w:r>
        <w:rPr>
          <w:spacing w:val="16"/>
        </w:rPr>
        <w:t xml:space="preserve"> </w:t>
      </w:r>
      <w:r>
        <w:rPr>
          <w:spacing w:val="-1"/>
        </w:rPr>
        <w:t>i</w:t>
      </w:r>
      <w:r>
        <w:t>s</w:t>
      </w:r>
      <w:r>
        <w:rPr>
          <w:spacing w:val="16"/>
        </w:rPr>
        <w:t xml:space="preserve"> </w:t>
      </w:r>
      <w:r>
        <w:rPr>
          <w:w w:val="112"/>
        </w:rPr>
        <w:t>a</w:t>
      </w:r>
      <w:r>
        <w:rPr>
          <w:spacing w:val="16"/>
        </w:rPr>
        <w:t xml:space="preserve"> </w:t>
      </w:r>
      <w:r>
        <w:rPr>
          <w:spacing w:val="-6"/>
          <w:w w:val="99"/>
        </w:rPr>
        <w:t>w</w:t>
      </w:r>
      <w:r>
        <w:rPr>
          <w:w w:val="102"/>
        </w:rPr>
        <w:t>ell-kn</w:t>
      </w:r>
      <w:r>
        <w:rPr>
          <w:spacing w:val="-6"/>
          <w:w w:val="102"/>
        </w:rPr>
        <w:t>o</w:t>
      </w:r>
      <w:r>
        <w:rPr>
          <w:w w:val="103"/>
        </w:rPr>
        <w:t>wn</w:t>
      </w:r>
      <w:r>
        <w:rPr>
          <w:spacing w:val="16"/>
        </w:rPr>
        <w:t xml:space="preserve"> </w:t>
      </w:r>
      <w:r>
        <w:rPr>
          <w:w w:val="102"/>
        </w:rPr>
        <w:t>decision</w:t>
      </w:r>
      <w:r>
        <w:rPr>
          <w:spacing w:val="16"/>
        </w:rPr>
        <w:t xml:space="preserve"> </w:t>
      </w:r>
      <w:r>
        <w:rPr>
          <w:w w:val="106"/>
        </w:rPr>
        <w:t xml:space="preserve">problem </w:t>
      </w:r>
      <w:r>
        <w:rPr>
          <w:spacing w:val="-1"/>
          <w:w w:val="106"/>
        </w:rPr>
        <w:t>i</w:t>
      </w:r>
      <w:r>
        <w:rPr>
          <w:w w:val="106"/>
        </w:rPr>
        <w:t>n</w:t>
      </w:r>
      <w:r>
        <w:rPr>
          <w:spacing w:val="16"/>
        </w:rPr>
        <w:t xml:space="preserve"> </w:t>
      </w:r>
      <w:r>
        <w:rPr>
          <w:spacing w:val="-1"/>
          <w:w w:val="113"/>
        </w:rPr>
        <w:t>abstrac</w:t>
      </w:r>
      <w:r>
        <w:rPr>
          <w:w w:val="113"/>
        </w:rPr>
        <w:t>t</w:t>
      </w:r>
      <w:r>
        <w:rPr>
          <w:spacing w:val="16"/>
        </w:rPr>
        <w:t xml:space="preserve"> </w:t>
      </w:r>
      <w:r>
        <w:rPr>
          <w:spacing w:val="-1"/>
          <w:w w:val="107"/>
        </w:rPr>
        <w:t>algebra</w:t>
      </w:r>
      <w:r>
        <w:rPr>
          <w:w w:val="107"/>
        </w:rPr>
        <w:t>.</w:t>
      </w:r>
      <w:r>
        <w:t xml:space="preserve"> </w:t>
      </w:r>
      <w:r>
        <w:rPr>
          <w:spacing w:val="-12"/>
        </w:rPr>
        <w:t xml:space="preserve"> </w:t>
      </w:r>
      <w:r>
        <w:rPr>
          <w:w w:val="103"/>
        </w:rPr>
        <w:t>Simply</w:t>
      </w:r>
      <w:r>
        <w:rPr>
          <w:spacing w:val="16"/>
        </w:rPr>
        <w:t xml:space="preserve"> </w:t>
      </w:r>
      <w:r>
        <w:rPr>
          <w:w w:val="113"/>
        </w:rPr>
        <w:t>stated,</w:t>
      </w:r>
      <w:r>
        <w:rPr>
          <w:spacing w:val="16"/>
        </w:rPr>
        <w:t xml:space="preserve"> </w:t>
      </w:r>
      <w:r>
        <w:rPr>
          <w:spacing w:val="-1"/>
          <w:w w:val="119"/>
        </w:rPr>
        <w:t>i</w:t>
      </w:r>
      <w:r>
        <w:rPr>
          <w:w w:val="119"/>
        </w:rPr>
        <w:t>t</w:t>
      </w:r>
      <w:r>
        <w:rPr>
          <w:spacing w:val="16"/>
        </w:rPr>
        <w:t xml:space="preserve"> </w:t>
      </w:r>
      <w:r>
        <w:rPr>
          <w:spacing w:val="-1"/>
          <w:w w:val="104"/>
        </w:rPr>
        <w:t>ask</w:t>
      </w:r>
      <w:r>
        <w:rPr>
          <w:w w:val="104"/>
        </w:rPr>
        <w:t>s</w:t>
      </w:r>
      <w:r>
        <w:rPr>
          <w:spacing w:val="16"/>
        </w:rPr>
        <w:t xml:space="preserve"> </w:t>
      </w:r>
      <w:r>
        <w:rPr>
          <w:w w:val="107"/>
        </w:rPr>
        <w:t>whether</w:t>
      </w:r>
      <w:r>
        <w:rPr>
          <w:spacing w:val="16"/>
        </w:rPr>
        <w:t xml:space="preserve"> </w:t>
      </w:r>
      <w:r>
        <w:rPr>
          <w:spacing w:val="-1"/>
          <w:w w:val="110"/>
        </w:rPr>
        <w:t>ther</w:t>
      </w:r>
      <w:r>
        <w:rPr>
          <w:w w:val="110"/>
        </w:rPr>
        <w:t>e</w:t>
      </w:r>
      <w:r>
        <w:rPr>
          <w:spacing w:val="16"/>
        </w:rPr>
        <w:t xml:space="preserve"> </w:t>
      </w:r>
      <w:r>
        <w:rPr>
          <w:w w:val="105"/>
        </w:rPr>
        <w:t>exists</w:t>
      </w:r>
      <w:r>
        <w:rPr>
          <w:spacing w:val="16"/>
        </w:rPr>
        <w:t xml:space="preserve"> </w:t>
      </w:r>
      <w:r>
        <w:rPr>
          <w:spacing w:val="-1"/>
          <w:w w:val="110"/>
        </w:rPr>
        <w:t>a</w:t>
      </w:r>
      <w:r>
        <w:rPr>
          <w:w w:val="110"/>
        </w:rPr>
        <w:t>n</w:t>
      </w:r>
      <w:r>
        <w:rPr>
          <w:spacing w:val="16"/>
        </w:rPr>
        <w:t xml:space="preserve"> </w:t>
      </w:r>
      <w:r>
        <w:rPr>
          <w:spacing w:val="-1"/>
          <w:w w:val="104"/>
        </w:rPr>
        <w:t>isomorphis</w:t>
      </w:r>
      <w:r>
        <w:rPr>
          <w:w w:val="104"/>
        </w:rPr>
        <w:t>m</w:t>
      </w:r>
      <w:r>
        <w:rPr>
          <w:spacing w:val="16"/>
        </w:rPr>
        <w:t xml:space="preserve"> </w:t>
      </w:r>
      <w:r>
        <w:rPr>
          <w:spacing w:val="5"/>
          <w:w w:val="110"/>
        </w:rPr>
        <w:t>b</w:t>
      </w:r>
      <w:r>
        <w:rPr>
          <w:w w:val="114"/>
        </w:rPr>
        <w:t>e</w:t>
      </w:r>
      <w:r>
        <w:rPr>
          <w:spacing w:val="-6"/>
          <w:w w:val="114"/>
        </w:rPr>
        <w:t>t</w:t>
      </w:r>
      <w:r>
        <w:rPr>
          <w:spacing w:val="-6"/>
          <w:w w:val="99"/>
        </w:rPr>
        <w:t>w</w:t>
      </w:r>
      <w:r>
        <w:rPr>
          <w:w w:val="103"/>
        </w:rPr>
        <w:t>een</w:t>
      </w:r>
      <w:r>
        <w:rPr>
          <w:spacing w:val="16"/>
        </w:rPr>
        <w:t xml:space="preserve"> </w:t>
      </w:r>
      <w:r>
        <w:rPr>
          <w:spacing w:val="-6"/>
          <w:w w:val="138"/>
        </w:rPr>
        <w:t>t</w:t>
      </w:r>
      <w:r>
        <w:rPr>
          <w:spacing w:val="-6"/>
          <w:w w:val="99"/>
        </w:rPr>
        <w:t>w</w:t>
      </w:r>
      <w:r>
        <w:rPr>
          <w:w w:val="99"/>
        </w:rPr>
        <w:t>o</w:t>
      </w:r>
      <w:r>
        <w:rPr>
          <w:spacing w:val="16"/>
        </w:rPr>
        <w:t xml:space="preserve"> </w:t>
      </w:r>
      <w:r>
        <w:rPr>
          <w:w w:val="104"/>
        </w:rPr>
        <w:t>finite</w:t>
      </w:r>
      <w:r>
        <w:rPr>
          <w:spacing w:val="16"/>
        </w:rPr>
        <w:t xml:space="preserve"> </w:t>
      </w:r>
      <w:r>
        <w:rPr>
          <w:spacing w:val="-1"/>
          <w:w w:val="105"/>
        </w:rPr>
        <w:t>groups</w:t>
      </w:r>
      <w:r>
        <w:rPr>
          <w:w w:val="105"/>
        </w:rPr>
        <w:t>,</w:t>
      </w:r>
      <w:r>
        <w:rPr>
          <w:spacing w:val="16"/>
        </w:rPr>
        <w:t xml:space="preserve"> </w:t>
      </w:r>
      <w:r>
        <w:rPr>
          <w:i/>
          <w:w w:val="108"/>
        </w:rPr>
        <w:t>G</w:t>
      </w:r>
      <w:r>
        <w:rPr>
          <w:i/>
          <w:spacing w:val="16"/>
        </w:rPr>
        <w:t xml:space="preserve"> </w:t>
      </w:r>
      <w:r>
        <w:rPr>
          <w:spacing w:val="-1"/>
          <w:w w:val="110"/>
        </w:rPr>
        <w:t>an</w:t>
      </w:r>
      <w:r>
        <w:rPr>
          <w:w w:val="110"/>
        </w:rPr>
        <w:t>d</w:t>
      </w:r>
      <w:r>
        <w:rPr>
          <w:spacing w:val="16"/>
        </w:rPr>
        <w:t xml:space="preserve"> </w:t>
      </w:r>
      <w:r>
        <w:rPr>
          <w:i/>
          <w:w w:val="108"/>
        </w:rPr>
        <w:t>G</w:t>
      </w:r>
      <w:r>
        <w:rPr>
          <w:rFonts w:ascii="Lucida Sans Unicode"/>
          <w:smallCaps/>
          <w:spacing w:val="10"/>
          <w:w w:val="122"/>
          <w:vertAlign w:val="superscript"/>
        </w:rPr>
        <w:t>j</w:t>
      </w:r>
      <w:r>
        <w:rPr>
          <w:w w:val="110"/>
        </w:rPr>
        <w:t xml:space="preserve">. </w:t>
      </w:r>
      <w:r>
        <w:rPr>
          <w:spacing w:val="-1"/>
          <w:w w:val="105"/>
        </w:rPr>
        <w:t>Whi</w:t>
      </w:r>
      <w:r>
        <w:rPr>
          <w:spacing w:val="-6"/>
          <w:w w:val="105"/>
        </w:rPr>
        <w:t>c</w:t>
      </w:r>
      <w:r>
        <w:rPr>
          <w:w w:val="110"/>
        </w:rPr>
        <w:t>h,</w:t>
      </w:r>
      <w:r>
        <w:rPr>
          <w:spacing w:val="16"/>
        </w:rPr>
        <w:t xml:space="preserve"> </w:t>
      </w:r>
      <w:r>
        <w:rPr>
          <w:spacing w:val="-1"/>
          <w:w w:val="105"/>
        </w:rPr>
        <w:t>accordin</w:t>
      </w:r>
      <w:r>
        <w:rPr>
          <w:w w:val="105"/>
        </w:rPr>
        <w:t>g</w:t>
      </w:r>
      <w:r>
        <w:rPr>
          <w:spacing w:val="16"/>
        </w:rPr>
        <w:t xml:space="preserve"> </w:t>
      </w:r>
      <w:r>
        <w:rPr>
          <w:spacing w:val="-1"/>
          <w:w w:val="113"/>
        </w:rPr>
        <w:t>t</w:t>
      </w:r>
      <w:r>
        <w:rPr>
          <w:w w:val="113"/>
        </w:rPr>
        <w:t>o</w:t>
      </w:r>
      <w:r>
        <w:rPr>
          <w:spacing w:val="16"/>
        </w:rPr>
        <w:t xml:space="preserve"> </w:t>
      </w:r>
      <w:r>
        <w:rPr>
          <w:spacing w:val="-1"/>
          <w:w w:val="113"/>
        </w:rPr>
        <w:t>th</w:t>
      </w:r>
      <w:r>
        <w:rPr>
          <w:w w:val="113"/>
        </w:rPr>
        <w:t>e</w:t>
      </w:r>
      <w:r>
        <w:rPr>
          <w:spacing w:val="16"/>
        </w:rPr>
        <w:t xml:space="preserve"> </w:t>
      </w:r>
      <w:r>
        <w:rPr>
          <w:w w:val="112"/>
        </w:rPr>
        <w:t>stand</w:t>
      </w:r>
      <w:r>
        <w:rPr>
          <w:spacing w:val="5"/>
          <w:w w:val="112"/>
        </w:rPr>
        <w:t>p</w:t>
      </w:r>
      <w:r>
        <w:rPr>
          <w:spacing w:val="-1"/>
          <w:w w:val="103"/>
        </w:rPr>
        <w:t>oi</w:t>
      </w:r>
      <w:r>
        <w:rPr>
          <w:spacing w:val="-6"/>
          <w:w w:val="103"/>
        </w:rPr>
        <w:t>n</w:t>
      </w:r>
      <w:r>
        <w:rPr>
          <w:w w:val="139"/>
        </w:rPr>
        <w:t>t</w:t>
      </w:r>
      <w:r>
        <w:rPr>
          <w:spacing w:val="16"/>
        </w:rPr>
        <w:t xml:space="preserve"> </w:t>
      </w:r>
      <w:r>
        <w:rPr>
          <w:spacing w:val="-1"/>
          <w:w w:val="96"/>
        </w:rPr>
        <w:t>o</w:t>
      </w:r>
      <w:r>
        <w:rPr>
          <w:w w:val="96"/>
        </w:rPr>
        <w:t>f</w:t>
      </w:r>
      <w:r>
        <w:rPr>
          <w:spacing w:val="16"/>
        </w:rPr>
        <w:t xml:space="preserve"> </w:t>
      </w:r>
      <w:r>
        <w:rPr>
          <w:spacing w:val="-1"/>
          <w:w w:val="106"/>
        </w:rPr>
        <w:t>grou</w:t>
      </w:r>
      <w:r>
        <w:rPr>
          <w:w w:val="106"/>
        </w:rPr>
        <w:t>p</w:t>
      </w:r>
      <w:r>
        <w:rPr>
          <w:spacing w:val="16"/>
        </w:rPr>
        <w:t xml:space="preserve"> </w:t>
      </w:r>
      <w:r>
        <w:rPr>
          <w:spacing w:val="-1"/>
          <w:w w:val="109"/>
        </w:rPr>
        <w:t>theor</w:t>
      </w:r>
      <w:r>
        <w:rPr>
          <w:spacing w:val="-17"/>
          <w:w w:val="109"/>
        </w:rPr>
        <w:t>y</w:t>
      </w:r>
      <w:r>
        <w:rPr>
          <w:w w:val="110"/>
        </w:rPr>
        <w:t>,</w:t>
      </w:r>
      <w:r>
        <w:rPr>
          <w:spacing w:val="16"/>
        </w:rPr>
        <w:t xml:space="preserve"> </w:t>
      </w:r>
      <w:r>
        <w:rPr>
          <w:w w:val="106"/>
        </w:rPr>
        <w:t>means</w:t>
      </w:r>
      <w:r>
        <w:rPr>
          <w:spacing w:val="16"/>
        </w:rPr>
        <w:t xml:space="preserve"> </w:t>
      </w:r>
      <w:r>
        <w:rPr>
          <w:spacing w:val="-1"/>
          <w:w w:val="121"/>
        </w:rPr>
        <w:t>tha</w:t>
      </w:r>
      <w:r>
        <w:rPr>
          <w:w w:val="121"/>
        </w:rPr>
        <w:t>t</w:t>
      </w:r>
      <w:r>
        <w:rPr>
          <w:spacing w:val="16"/>
        </w:rPr>
        <w:t xml:space="preserve"> </w:t>
      </w:r>
      <w:r>
        <w:rPr>
          <w:spacing w:val="-1"/>
          <w:w w:val="113"/>
        </w:rPr>
        <w:t>th</w:t>
      </w:r>
      <w:r>
        <w:rPr>
          <w:w w:val="113"/>
        </w:rPr>
        <w:t>e</w:t>
      </w:r>
      <w:r>
        <w:rPr>
          <w:w w:val="105"/>
        </w:rPr>
        <w:t>y</w:t>
      </w:r>
      <w:r>
        <w:rPr>
          <w:spacing w:val="16"/>
        </w:rPr>
        <w:t xml:space="preserve"> </w:t>
      </w:r>
      <w:r>
        <w:rPr>
          <w:spacing w:val="-1"/>
          <w:w w:val="108"/>
        </w:rPr>
        <w:t>ar</w:t>
      </w:r>
      <w:r>
        <w:rPr>
          <w:w w:val="108"/>
        </w:rPr>
        <w:t>e</w:t>
      </w:r>
      <w:r>
        <w:rPr>
          <w:spacing w:val="16"/>
        </w:rPr>
        <w:t xml:space="preserve"> </w:t>
      </w:r>
      <w:r>
        <w:rPr>
          <w:w w:val="104"/>
        </w:rPr>
        <w:t>equi</w:t>
      </w:r>
      <w:r>
        <w:rPr>
          <w:spacing w:val="-12"/>
          <w:w w:val="104"/>
        </w:rPr>
        <w:t>v</w:t>
      </w:r>
      <w:r>
        <w:rPr>
          <w:spacing w:val="-1"/>
          <w:w w:val="106"/>
        </w:rPr>
        <w:t>ale</w:t>
      </w:r>
      <w:r>
        <w:rPr>
          <w:spacing w:val="-6"/>
          <w:w w:val="106"/>
        </w:rPr>
        <w:t>n</w:t>
      </w:r>
      <w:r>
        <w:rPr>
          <w:w w:val="139"/>
        </w:rPr>
        <w:t>t</w:t>
      </w:r>
      <w:r>
        <w:rPr>
          <w:spacing w:val="16"/>
        </w:rPr>
        <w:t xml:space="preserve"> </w:t>
      </w:r>
      <w:r>
        <w:rPr>
          <w:spacing w:val="-1"/>
          <w:w w:val="111"/>
        </w:rPr>
        <w:t>(an</w:t>
      </w:r>
      <w:r>
        <w:rPr>
          <w:w w:val="111"/>
        </w:rPr>
        <w:t>d</w:t>
      </w:r>
      <w:r>
        <w:rPr>
          <w:spacing w:val="16"/>
        </w:rPr>
        <w:t xml:space="preserve"> </w:t>
      </w:r>
      <w:r>
        <w:rPr>
          <w:w w:val="105"/>
        </w:rPr>
        <w:t>need</w:t>
      </w:r>
      <w:r>
        <w:rPr>
          <w:spacing w:val="16"/>
        </w:rPr>
        <w:t xml:space="preserve"> </w:t>
      </w:r>
      <w:r>
        <w:rPr>
          <w:w w:val="112"/>
        </w:rPr>
        <w:t>not</w:t>
      </w:r>
      <w:r>
        <w:rPr>
          <w:spacing w:val="16"/>
        </w:rPr>
        <w:t xml:space="preserve"> </w:t>
      </w:r>
      <w:r>
        <w:rPr>
          <w:spacing w:val="5"/>
          <w:w w:val="110"/>
        </w:rPr>
        <w:t>b</w:t>
      </w:r>
      <w:r>
        <w:rPr>
          <w:w w:val="99"/>
        </w:rPr>
        <w:t>e</w:t>
      </w:r>
      <w:r>
        <w:rPr>
          <w:spacing w:val="16"/>
        </w:rPr>
        <w:t xml:space="preserve"> </w:t>
      </w:r>
      <w:r>
        <w:rPr>
          <w:w w:val="107"/>
        </w:rPr>
        <w:t>distinguished).</w:t>
      </w:r>
    </w:p>
    <w:p w:rsidR="00A325FF" w:rsidRDefault="00A325FF">
      <w:pPr>
        <w:spacing w:line="199" w:lineRule="auto"/>
        <w:jc w:val="both"/>
        <w:sectPr w:rsidR="00A325FF">
          <w:pgSz w:w="12240" w:h="15840"/>
          <w:pgMar w:top="800" w:right="580" w:bottom="280" w:left="940" w:header="536" w:footer="0" w:gutter="0"/>
          <w:cols w:space="708"/>
        </w:sectPr>
      </w:pPr>
    </w:p>
    <w:p w:rsidR="00A325FF" w:rsidRDefault="00A325FF">
      <w:pPr>
        <w:pStyle w:val="Brdtekst"/>
        <w:spacing w:before="2"/>
        <w:rPr>
          <w:sz w:val="12"/>
        </w:rPr>
      </w:pPr>
    </w:p>
    <w:p w:rsidR="00A325FF" w:rsidRDefault="002220C9">
      <w:pPr>
        <w:pStyle w:val="Brdtekst"/>
        <w:spacing w:before="111" w:line="225" w:lineRule="auto"/>
        <w:ind w:left="140" w:right="389" w:firstLine="199"/>
        <w:jc w:val="both"/>
      </w:pPr>
      <w:r>
        <w:rPr>
          <w:noProof/>
          <w:lang w:val="da-DK" w:eastAsia="da-DK" w:bidi="ar-SA"/>
        </w:rPr>
        <mc:AlternateContent>
          <mc:Choice Requires="wps">
            <w:drawing>
              <wp:anchor distT="0" distB="0" distL="114300" distR="114300" simplePos="0" relativeHeight="482042368" behindDoc="1" locked="0" layoutInCell="1" allowOverlap="1">
                <wp:simplePos x="0" y="0"/>
                <wp:positionH relativeFrom="page">
                  <wp:posOffset>5230495</wp:posOffset>
                </wp:positionH>
                <wp:positionV relativeFrom="paragraph">
                  <wp:posOffset>520700</wp:posOffset>
                </wp:positionV>
                <wp:extent cx="1254760" cy="219710"/>
                <wp:effectExtent l="0" t="0" r="0" b="0"/>
                <wp:wrapNone/>
                <wp:docPr id="2099" name="Text Box 2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7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813"/>
                                <w:tab w:val="left" w:pos="1842"/>
                              </w:tabs>
                              <w:spacing w:line="242" w:lineRule="exact"/>
                              <w:rPr>
                                <w:rFonts w:ascii="Lucida Sans Unicode" w:hAnsi="Lucida Sans Unicode"/>
                              </w:rPr>
                            </w:pPr>
                            <w:r>
                              <w:rPr>
                                <w:rFonts w:ascii="Lucida Sans Unicode" w:hAnsi="Lucida Sans Unicode"/>
                              </w:rPr>
                              <w:t>|  )</w:t>
                            </w:r>
                            <w:r>
                              <w:rPr>
                                <w:rFonts w:ascii="Lucida Sans Unicode" w:hAnsi="Lucida Sans Unicode"/>
                                <w:spacing w:val="-37"/>
                              </w:rPr>
                              <w:t xml:space="preserve"> </w:t>
                            </w:r>
                            <w:r>
                              <w:rPr>
                                <w:rFonts w:ascii="Lucida Sans Unicode" w:hAnsi="Lucida Sans Unicode"/>
                              </w:rPr>
                              <w:t>→</w:t>
                            </w:r>
                            <w:r>
                              <w:rPr>
                                <w:rFonts w:ascii="Lucida Sans Unicode" w:hAnsi="Lucida Sans Unicode"/>
                                <w:spacing w:val="-10"/>
                              </w:rPr>
                              <w:t xml:space="preserve"> </w:t>
                            </w: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5" o:spid="_x0000_s1755" type="#_x0000_t202" style="position:absolute;left:0;text-align:left;margin-left:411.85pt;margin-top:41pt;width:98.8pt;height:17.3pt;z-index:-2127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" filled="f" stroked="f">
                <v:textbox inset="0,0,0,0">
                  <w:txbxContent>
                    <w:p w:rsidR="00A325FF" w:rsidRDefault="00D10E8B">
                      <w:pPr>
                        <w:pStyle w:val="Brdtekst"/>
                        <w:tabs>
                          <w:tab w:val="left" w:pos="813"/>
                          <w:tab w:val="left" w:pos="1842"/>
                        </w:tabs>
                        <w:spacing w:line="242" w:lineRule="exact"/>
                        <w:rPr>
                          <w:rFonts w:ascii="Lucida Sans Unicode" w:hAnsi="Lucida Sans Unicode"/>
                        </w:rPr>
                      </w:pPr>
                      <w:r>
                        <w:rPr>
                          <w:rFonts w:ascii="Lucida Sans Unicode" w:hAnsi="Lucida Sans Unicode"/>
                        </w:rPr>
                        <w:t>|  )</w:t>
                      </w:r>
                      <w:r>
                        <w:rPr>
                          <w:rFonts w:ascii="Lucida Sans Unicode" w:hAnsi="Lucida Sans Unicode"/>
                          <w:spacing w:val="-37"/>
                        </w:rPr>
                        <w:t xml:space="preserve"> </w:t>
                      </w:r>
                      <w:r>
                        <w:rPr>
                          <w:rFonts w:ascii="Lucida Sans Unicode" w:hAnsi="Lucida Sans Unicode"/>
                        </w:rPr>
                        <w:t>→</w:t>
                      </w:r>
                      <w:r>
                        <w:rPr>
                          <w:rFonts w:ascii="Lucida Sans Unicode" w:hAnsi="Lucida Sans Unicode"/>
                          <w:spacing w:val="-10"/>
                        </w:rPr>
                        <w:t xml:space="preserve"> </w:t>
                      </w: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w w:val="90"/>
                        </w:rPr>
                        <w:t>∈</w:t>
                      </w:r>
                    </w:p>
                  </w:txbxContent>
                </v:textbox>
                <w10:wrap anchorx="page"/>
              </v:shape>
            </w:pict>
          </mc:Fallback>
        </mc:AlternateContent>
      </w:r>
      <w:r w:rsidR="00D10E8B">
        <w:rPr>
          <w:spacing w:val="-9"/>
          <w:w w:val="105"/>
        </w:rPr>
        <w:t xml:space="preserve">To </w:t>
      </w:r>
      <w:r w:rsidR="00D10E8B">
        <w:rPr>
          <w:w w:val="105"/>
        </w:rPr>
        <w:t xml:space="preserve">solve this problem using a quantum algorithm, </w:t>
      </w:r>
      <w:r w:rsidR="00D10E8B">
        <w:rPr>
          <w:spacing w:val="-3"/>
          <w:w w:val="105"/>
        </w:rPr>
        <w:t xml:space="preserve">we </w:t>
      </w:r>
      <w:r w:rsidR="00D10E8B">
        <w:rPr>
          <w:w w:val="105"/>
        </w:rPr>
        <w:t xml:space="preserve">assume that each element can </w:t>
      </w:r>
      <w:r w:rsidR="00D10E8B">
        <w:rPr>
          <w:spacing w:val="2"/>
          <w:w w:val="105"/>
        </w:rPr>
        <w:t xml:space="preserve">be </w:t>
      </w:r>
      <w:r w:rsidR="00D10E8B">
        <w:rPr>
          <w:w w:val="105"/>
        </w:rPr>
        <w:t xml:space="preserve">uniquely identified </w:t>
      </w:r>
      <w:r w:rsidR="00D10E8B">
        <w:rPr>
          <w:spacing w:val="-3"/>
          <w:w w:val="105"/>
        </w:rPr>
        <w:t xml:space="preserve">by </w:t>
      </w:r>
      <w:r w:rsidR="00D10E8B">
        <w:rPr>
          <w:w w:val="105"/>
        </w:rPr>
        <w:t xml:space="preserve">an arbitrary bit-string label. </w:t>
      </w:r>
      <w:r w:rsidR="00D10E8B">
        <w:rPr>
          <w:spacing w:val="-9"/>
          <w:w w:val="105"/>
        </w:rPr>
        <w:t xml:space="preserve">We </w:t>
      </w:r>
      <w:r w:rsidR="00D10E8B">
        <w:rPr>
          <w:w w:val="105"/>
        </w:rPr>
        <w:t xml:space="preserve">also assume that a so-called group </w:t>
      </w:r>
      <w:r w:rsidR="00D10E8B">
        <w:rPr>
          <w:rFonts w:ascii="Palatino Linotype"/>
          <w:i/>
          <w:w w:val="105"/>
        </w:rPr>
        <w:t xml:space="preserve">oracle </w:t>
      </w:r>
      <w:r w:rsidR="00D10E8B">
        <w:rPr>
          <w:w w:val="105"/>
        </w:rPr>
        <w:t xml:space="preserve">can </w:t>
      </w:r>
      <w:r w:rsidR="00D10E8B">
        <w:rPr>
          <w:spacing w:val="2"/>
          <w:w w:val="105"/>
        </w:rPr>
        <w:t xml:space="preserve">be </w:t>
      </w:r>
      <w:r w:rsidR="00D10E8B">
        <w:rPr>
          <w:w w:val="105"/>
        </w:rPr>
        <w:t>used to return the product of multiple elements.  That is, given an ordered list of group-element labels, the oracle will return the product label.  In practice,   this mean</w:t>
      </w:r>
      <w:r w:rsidR="00D10E8B">
        <w:rPr>
          <w:w w:val="105"/>
        </w:rPr>
        <w:t xml:space="preserve">s that </w:t>
      </w:r>
      <w:r w:rsidR="00D10E8B">
        <w:rPr>
          <w:spacing w:val="-3"/>
          <w:w w:val="105"/>
        </w:rPr>
        <w:t xml:space="preserve">we  </w:t>
      </w:r>
      <w:r w:rsidR="00D10E8B">
        <w:rPr>
          <w:w w:val="105"/>
        </w:rPr>
        <w:t xml:space="preserve">must </w:t>
      </w:r>
      <w:r w:rsidR="00D10E8B">
        <w:rPr>
          <w:spacing w:val="2"/>
          <w:w w:val="105"/>
        </w:rPr>
        <w:t xml:space="preserve">be </w:t>
      </w:r>
      <w:r w:rsidR="00D10E8B">
        <w:rPr>
          <w:w w:val="105"/>
        </w:rPr>
        <w:t xml:space="preserve">able to construct a quantum circuit to implement </w:t>
      </w:r>
      <w:r w:rsidR="00D10E8B">
        <w:rPr>
          <w:i/>
          <w:w w:val="105"/>
        </w:rPr>
        <w:t>U</w:t>
      </w:r>
      <w:r w:rsidR="00D10E8B">
        <w:rPr>
          <w:i/>
          <w:w w:val="105"/>
          <w:vertAlign w:val="subscript"/>
        </w:rPr>
        <w:t>a</w:t>
      </w:r>
      <w:r w:rsidR="00D10E8B">
        <w:rPr>
          <w:i/>
          <w:w w:val="105"/>
        </w:rPr>
        <w:t xml:space="preserve"> </w:t>
      </w:r>
      <w:r w:rsidR="00D10E8B">
        <w:rPr>
          <w:rFonts w:ascii="Georgia"/>
          <w:w w:val="105"/>
        </w:rPr>
        <w:t xml:space="preserve">:  </w:t>
      </w:r>
      <w:r w:rsidR="00D10E8B">
        <w:rPr>
          <w:i/>
          <w:w w:val="105"/>
        </w:rPr>
        <w:t xml:space="preserve">y       ay  </w:t>
      </w:r>
      <w:r w:rsidR="00D10E8B">
        <w:rPr>
          <w:w w:val="105"/>
        </w:rPr>
        <w:t xml:space="preserve">, for </w:t>
      </w:r>
      <w:r w:rsidR="00D10E8B">
        <w:rPr>
          <w:spacing w:val="-3"/>
          <w:w w:val="105"/>
        </w:rPr>
        <w:t xml:space="preserve">any  </w:t>
      </w:r>
      <w:r w:rsidR="00D10E8B">
        <w:rPr>
          <w:i/>
          <w:w w:val="105"/>
        </w:rPr>
        <w:t>a     G</w:t>
      </w:r>
      <w:r w:rsidR="00D10E8B">
        <w:rPr>
          <w:w w:val="105"/>
        </w:rPr>
        <w:t xml:space="preserve">.  The use    of an oracle to define an algorithm in this </w:t>
      </w:r>
      <w:r w:rsidR="00D10E8B">
        <w:rPr>
          <w:spacing w:val="-4"/>
          <w:w w:val="105"/>
        </w:rPr>
        <w:t xml:space="preserve">way </w:t>
      </w:r>
      <w:r w:rsidR="00D10E8B">
        <w:rPr>
          <w:w w:val="105"/>
        </w:rPr>
        <w:t xml:space="preserve">is common in the discussion of quantum algorithms, and is sometimes referred to as a </w:t>
      </w:r>
      <w:r w:rsidR="00D10E8B">
        <w:rPr>
          <w:rFonts w:ascii="Palatino Linotype"/>
          <w:i/>
          <w:w w:val="105"/>
        </w:rPr>
        <w:t>black</w:t>
      </w:r>
      <w:r w:rsidR="00D10E8B">
        <w:rPr>
          <w:rFonts w:ascii="Palatino Linotype"/>
          <w:i/>
          <w:w w:val="105"/>
        </w:rPr>
        <w:t xml:space="preserve">-box </w:t>
      </w:r>
      <w:r w:rsidR="00D10E8B">
        <w:rPr>
          <w:w w:val="105"/>
        </w:rPr>
        <w:t>setting</w:t>
      </w:r>
      <w:r w:rsidR="00D10E8B">
        <w:rPr>
          <w:spacing w:val="52"/>
          <w:w w:val="105"/>
        </w:rPr>
        <w:t xml:space="preserve"> </w:t>
      </w:r>
      <w:hyperlink w:anchor="_bookmark283" w:history="1">
        <w:r w:rsidR="00D10E8B">
          <w:rPr>
            <w:w w:val="105"/>
          </w:rPr>
          <w:t>[64].</w:t>
        </w:r>
      </w:hyperlink>
    </w:p>
    <w:p w:rsidR="00A325FF" w:rsidRDefault="00D10E8B">
      <w:pPr>
        <w:pStyle w:val="Brdtekst"/>
        <w:spacing w:line="229" w:lineRule="exact"/>
        <w:ind w:left="339"/>
        <w:jc w:val="both"/>
      </w:pPr>
      <w:r>
        <w:rPr>
          <w:w w:val="105"/>
        </w:rPr>
        <w:t xml:space="preserve">In this section, we will focus our attention on the </w:t>
      </w:r>
      <w:r>
        <w:rPr>
          <w:rFonts w:ascii="Palatino Linotype"/>
          <w:i/>
          <w:w w:val="105"/>
        </w:rPr>
        <w:t xml:space="preserve">abelian </w:t>
      </w:r>
      <w:r>
        <w:rPr>
          <w:w w:val="105"/>
        </w:rPr>
        <w:t>group isomorphism problem, because it can be solved using</w:t>
      </w:r>
    </w:p>
    <w:p w:rsidR="00A325FF" w:rsidRDefault="002220C9">
      <w:pPr>
        <w:pStyle w:val="Brdtekst"/>
        <w:ind w:left="140" w:right="417"/>
        <w:jc w:val="both"/>
      </w:pPr>
      <w:r>
        <w:rPr>
          <w:noProof/>
          <w:lang w:val="da-DK" w:eastAsia="da-DK" w:bidi="ar-SA"/>
        </w:rPr>
        <mc:AlternateContent>
          <mc:Choice Requires="wps">
            <w:drawing>
              <wp:anchor distT="0" distB="0" distL="114300" distR="114300" simplePos="0" relativeHeight="482041344" behindDoc="1" locked="0" layoutInCell="1" allowOverlap="1">
                <wp:simplePos x="0" y="0"/>
                <wp:positionH relativeFrom="page">
                  <wp:posOffset>2274570</wp:posOffset>
                </wp:positionH>
                <wp:positionV relativeFrom="paragraph">
                  <wp:posOffset>165735</wp:posOffset>
                </wp:positionV>
                <wp:extent cx="1125855" cy="219710"/>
                <wp:effectExtent l="0" t="0" r="0" b="0"/>
                <wp:wrapNone/>
                <wp:docPr id="2098" name="Text Box 2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8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626"/>
                                <w:tab w:val="left" w:pos="1639"/>
                              </w:tabs>
                              <w:spacing w:line="242" w:lineRule="exact"/>
                              <w:rPr>
                                <w:rFonts w:ascii="Lucida Sans Unicode" w:hAnsi="Lucida Sans Unicode"/>
                              </w:rPr>
                            </w:pPr>
                            <w:r>
                              <w:rPr>
                                <w:rFonts w:ascii="Lucida Sans Unicode" w:hAnsi="Lucida Sans Unicode"/>
                                <w:w w:val="90"/>
                              </w:rPr>
                              <w:t>•</w:t>
                            </w:r>
                            <w:r>
                              <w:rPr>
                                <w:rFonts w:ascii="Lucida Sans Unicode" w:hAnsi="Lucida Sans Unicode"/>
                                <w:w w:val="90"/>
                              </w:rPr>
                              <w:tab/>
                              <w:t>•</w:t>
                            </w:r>
                            <w:r>
                              <w:rPr>
                                <w:rFonts w:ascii="Lucida Sans Unicode" w:hAnsi="Lucida Sans Unicode"/>
                                <w:w w:val="90"/>
                              </w:rPr>
                              <w:tab/>
                            </w:r>
                            <w:r>
                              <w:rPr>
                                <w:rFonts w:ascii="Lucida Sans Unicode" w:hAnsi="Lucida Sans Unicode"/>
                                <w:spacing w:val="-20"/>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4" o:spid="_x0000_s1756" type="#_x0000_t202" style="position:absolute;left:0;text-align:left;margin-left:179.1pt;margin-top:13.05pt;width:88.65pt;height:17.3pt;z-index:-212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P7NuAIAALg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" filled="f" stroked="f">
                <v:textbox inset="0,0,0,0">
                  <w:txbxContent>
                    <w:p w:rsidR="00A325FF" w:rsidRDefault="00D10E8B">
                      <w:pPr>
                        <w:pStyle w:val="Brdtekst"/>
                        <w:tabs>
                          <w:tab w:val="left" w:pos="626"/>
                          <w:tab w:val="left" w:pos="1639"/>
                        </w:tabs>
                        <w:spacing w:line="242" w:lineRule="exact"/>
                        <w:rPr>
                          <w:rFonts w:ascii="Lucida Sans Unicode" w:hAnsi="Lucida Sans Unicode"/>
                        </w:rPr>
                      </w:pPr>
                      <w:r>
                        <w:rPr>
                          <w:rFonts w:ascii="Lucida Sans Unicode" w:hAnsi="Lucida Sans Unicode"/>
                          <w:w w:val="90"/>
                        </w:rPr>
                        <w:t>•</w:t>
                      </w:r>
                      <w:r>
                        <w:rPr>
                          <w:rFonts w:ascii="Lucida Sans Unicode" w:hAnsi="Lucida Sans Unicode"/>
                          <w:w w:val="90"/>
                        </w:rPr>
                        <w:tab/>
                        <w:t>•</w:t>
                      </w:r>
                      <w:r>
                        <w:rPr>
                          <w:rFonts w:ascii="Lucida Sans Unicode" w:hAnsi="Lucida Sans Unicode"/>
                          <w:w w:val="90"/>
                        </w:rPr>
                        <w:tab/>
                      </w:r>
                      <w:r>
                        <w:rPr>
                          <w:rFonts w:ascii="Lucida Sans Unicode" w:hAnsi="Lucida Sans Unicode"/>
                          <w:spacing w:val="-20"/>
                          <w:w w:val="9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41856" behindDoc="1" locked="0" layoutInCell="1" allowOverlap="1">
                <wp:simplePos x="0" y="0"/>
                <wp:positionH relativeFrom="page">
                  <wp:posOffset>5645150</wp:posOffset>
                </wp:positionH>
                <wp:positionV relativeFrom="paragraph">
                  <wp:posOffset>20320</wp:posOffset>
                </wp:positionV>
                <wp:extent cx="63500" cy="219710"/>
                <wp:effectExtent l="0" t="0" r="0" b="0"/>
                <wp:wrapNone/>
                <wp:docPr id="2097" name="Text Box 2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7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53" o:spid="_x0000_s1757" type="#_x0000_t202" style="position:absolute;left:0;text-align:left;margin-left:444.5pt;margin-top:1.6pt;width:5pt;height:17.3pt;z-index:-212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78"/>
                        </w:rPr>
                        <w:t>•</w:t>
                      </w:r>
                    </w:p>
                  </w:txbxContent>
                </v:textbox>
                <w10:wrap anchorx="page"/>
              </v:shape>
            </w:pict>
          </mc:Fallback>
        </mc:AlternateContent>
      </w:r>
      <w:r w:rsidR="00D10E8B">
        <w:rPr>
          <w:w w:val="105"/>
        </w:rPr>
        <w:t>a generalization of Shor’s algorithm [</w:t>
      </w:r>
      <w:hyperlink w:anchor="_bookmark313" w:history="1">
        <w:r w:rsidR="00D10E8B">
          <w:rPr>
            <w:w w:val="105"/>
          </w:rPr>
          <w:t>94</w:t>
        </w:r>
      </w:hyperlink>
      <w:r w:rsidR="00D10E8B">
        <w:rPr>
          <w:w w:val="105"/>
        </w:rPr>
        <w:t xml:space="preserve">].  Here, abelian simply means that the operation (  ) used to define the group    is commutative, such that </w:t>
      </w:r>
      <w:r w:rsidR="00D10E8B">
        <w:rPr>
          <w:i/>
          <w:w w:val="105"/>
        </w:rPr>
        <w:t xml:space="preserve">a b </w:t>
      </w:r>
      <w:r w:rsidR="00D10E8B">
        <w:rPr>
          <w:rFonts w:ascii="Georgia" w:hAnsi="Georgia"/>
          <w:w w:val="105"/>
        </w:rPr>
        <w:t xml:space="preserve">= </w:t>
      </w:r>
      <w:r w:rsidR="00D10E8B">
        <w:rPr>
          <w:i/>
          <w:w w:val="105"/>
        </w:rPr>
        <w:t xml:space="preserve">b a, </w:t>
      </w:r>
      <w:r w:rsidR="00D10E8B">
        <w:rPr>
          <w:w w:val="105"/>
        </w:rPr>
        <w:t xml:space="preserve">for </w:t>
      </w:r>
      <w:r w:rsidR="00D10E8B">
        <w:rPr>
          <w:i/>
          <w:w w:val="105"/>
        </w:rPr>
        <w:t>a, b G</w:t>
      </w:r>
      <w:r w:rsidR="00D10E8B">
        <w:rPr>
          <w:w w:val="105"/>
        </w:rPr>
        <w:t>.  Although Shor’s approach is specifically intended to leverage a  quantum order-finding algorithm to reduce the time-complex</w:t>
      </w:r>
      <w:r w:rsidR="00D10E8B">
        <w:rPr>
          <w:w w:val="105"/>
        </w:rPr>
        <w:t xml:space="preserve">ity of factoring, the procedure effectively solves the group isomorphism problem </w:t>
      </w:r>
      <w:r w:rsidR="00D10E8B">
        <w:rPr>
          <w:spacing w:val="-3"/>
          <w:w w:val="105"/>
        </w:rPr>
        <w:t xml:space="preserve">over </w:t>
      </w:r>
      <w:r w:rsidR="00D10E8B">
        <w:rPr>
          <w:w w:val="105"/>
        </w:rPr>
        <w:t>cyclic groups. Using this relationship, Cheung and Mosca [</w:t>
      </w:r>
      <w:hyperlink w:anchor="_bookmark241" w:history="1">
        <w:r w:rsidR="00D10E8B">
          <w:rPr>
            <w:w w:val="105"/>
          </w:rPr>
          <w:t>21</w:t>
        </w:r>
      </w:hyperlink>
      <w:r w:rsidR="00D10E8B">
        <w:rPr>
          <w:w w:val="105"/>
        </w:rPr>
        <w:t xml:space="preserve">] </w:t>
      </w:r>
      <w:r w:rsidR="00D10E8B">
        <w:rPr>
          <w:spacing w:val="-3"/>
          <w:w w:val="105"/>
        </w:rPr>
        <w:t xml:space="preserve">have </w:t>
      </w:r>
      <w:r w:rsidR="00D10E8B">
        <w:rPr>
          <w:w w:val="105"/>
        </w:rPr>
        <w:t>developed a theoretical quantum algorithm to solve the abelian group is</w:t>
      </w:r>
      <w:r w:rsidR="00D10E8B">
        <w:rPr>
          <w:w w:val="105"/>
        </w:rPr>
        <w:t xml:space="preserve">omorphism problem </w:t>
      </w:r>
      <w:r w:rsidR="00D10E8B">
        <w:rPr>
          <w:spacing w:val="-3"/>
          <w:w w:val="105"/>
        </w:rPr>
        <w:t xml:space="preserve">by </w:t>
      </w:r>
      <w:r w:rsidR="00D10E8B">
        <w:rPr>
          <w:w w:val="105"/>
        </w:rPr>
        <w:t>computing the decomposition of a given group into</w:t>
      </w:r>
      <w:r w:rsidR="00D10E8B">
        <w:rPr>
          <w:spacing w:val="14"/>
          <w:w w:val="105"/>
        </w:rPr>
        <w:t xml:space="preserve"> </w:t>
      </w:r>
      <w:r w:rsidR="00D10E8B">
        <w:rPr>
          <w:w w:val="105"/>
        </w:rPr>
        <w:t>a</w:t>
      </w:r>
      <w:r w:rsidR="00D10E8B">
        <w:rPr>
          <w:spacing w:val="14"/>
          <w:w w:val="105"/>
        </w:rPr>
        <w:t xml:space="preserve"> </w:t>
      </w:r>
      <w:r w:rsidR="00D10E8B">
        <w:rPr>
          <w:w w:val="105"/>
        </w:rPr>
        <w:t>direct</w:t>
      </w:r>
      <w:r w:rsidR="00D10E8B">
        <w:rPr>
          <w:spacing w:val="14"/>
          <w:w w:val="105"/>
        </w:rPr>
        <w:t xml:space="preserve"> </w:t>
      </w:r>
      <w:r w:rsidR="00D10E8B">
        <w:rPr>
          <w:w w:val="105"/>
        </w:rPr>
        <w:t>product</w:t>
      </w:r>
      <w:r w:rsidR="00D10E8B">
        <w:rPr>
          <w:spacing w:val="14"/>
          <w:w w:val="105"/>
        </w:rPr>
        <w:t xml:space="preserve"> </w:t>
      </w:r>
      <w:r w:rsidR="00D10E8B">
        <w:rPr>
          <w:w w:val="105"/>
        </w:rPr>
        <w:t>of</w:t>
      </w:r>
      <w:r w:rsidR="00D10E8B">
        <w:rPr>
          <w:spacing w:val="14"/>
          <w:w w:val="105"/>
        </w:rPr>
        <w:t xml:space="preserve"> </w:t>
      </w:r>
      <w:r w:rsidR="00D10E8B">
        <w:rPr>
          <w:w w:val="105"/>
        </w:rPr>
        <w:t>cyclic</w:t>
      </w:r>
      <w:r w:rsidR="00D10E8B">
        <w:rPr>
          <w:spacing w:val="14"/>
          <w:w w:val="105"/>
        </w:rPr>
        <w:t xml:space="preserve"> </w:t>
      </w:r>
      <w:r w:rsidR="00D10E8B">
        <w:rPr>
          <w:w w:val="105"/>
        </w:rPr>
        <w:t>subgroups.</w:t>
      </w:r>
    </w:p>
    <w:p w:rsidR="00A325FF" w:rsidRDefault="00A325FF">
      <w:pPr>
        <w:pStyle w:val="Brdtekst"/>
        <w:rPr>
          <w:sz w:val="24"/>
        </w:rPr>
      </w:pPr>
    </w:p>
    <w:p w:rsidR="00A325FF" w:rsidRDefault="00D10E8B">
      <w:pPr>
        <w:pStyle w:val="Listeafsnit"/>
        <w:numPr>
          <w:ilvl w:val="2"/>
          <w:numId w:val="38"/>
        </w:numPr>
        <w:tabs>
          <w:tab w:val="left" w:pos="4407"/>
          <w:tab w:val="left" w:pos="4408"/>
        </w:tabs>
        <w:spacing w:before="162"/>
        <w:ind w:left="4407" w:hanging="423"/>
        <w:jc w:val="left"/>
        <w:rPr>
          <w:b/>
          <w:sz w:val="18"/>
        </w:rPr>
      </w:pPr>
      <w:bookmarkStart w:id="84" w:name="_bookmark68"/>
      <w:bookmarkEnd w:id="84"/>
      <w:r>
        <w:rPr>
          <w:b/>
          <w:w w:val="120"/>
          <w:sz w:val="18"/>
        </w:rPr>
        <w:t>Algorithm</w:t>
      </w:r>
      <w:r>
        <w:rPr>
          <w:b/>
          <w:spacing w:val="15"/>
          <w:w w:val="120"/>
          <w:sz w:val="18"/>
        </w:rPr>
        <w:t xml:space="preserve"> </w:t>
      </w:r>
      <w:r>
        <w:rPr>
          <w:b/>
          <w:w w:val="120"/>
          <w:sz w:val="18"/>
        </w:rPr>
        <w:t>description</w:t>
      </w:r>
    </w:p>
    <w:p w:rsidR="00A325FF" w:rsidRDefault="00A325FF">
      <w:pPr>
        <w:pStyle w:val="Brdtekst"/>
        <w:rPr>
          <w:b/>
          <w:sz w:val="25"/>
        </w:rPr>
      </w:pPr>
    </w:p>
    <w:p w:rsidR="00A325FF" w:rsidRDefault="00D10E8B">
      <w:pPr>
        <w:pStyle w:val="Brdtekst"/>
        <w:ind w:left="140" w:right="415" w:firstLine="199"/>
        <w:jc w:val="both"/>
      </w:pPr>
      <w:r>
        <w:rPr>
          <w:w w:val="105"/>
        </w:rPr>
        <w:t xml:space="preserve">The procedure presented in algorithm </w:t>
      </w:r>
      <w:hyperlink w:anchor="_bookmark151" w:history="1">
        <w:r>
          <w:rPr>
            <w:w w:val="105"/>
          </w:rPr>
          <w:t xml:space="preserve">3 </w:t>
        </w:r>
      </w:hyperlink>
      <w:r>
        <w:rPr>
          <w:w w:val="105"/>
        </w:rPr>
        <w:t xml:space="preserve">assumes the fundamental theorem of finite abelian groups, that they can </w:t>
      </w:r>
      <w:r>
        <w:rPr>
          <w:spacing w:val="2"/>
          <w:w w:val="105"/>
        </w:rPr>
        <w:t xml:space="preserve">be </w:t>
      </w:r>
      <w:r>
        <w:rPr>
          <w:w w:val="105"/>
        </w:rPr>
        <w:t xml:space="preserve">decomposed as a direct sum of cyclic subgroups of prime power order.  This decomposition can then </w:t>
      </w:r>
      <w:r>
        <w:rPr>
          <w:spacing w:val="2"/>
          <w:w w:val="105"/>
        </w:rPr>
        <w:t xml:space="preserve">be </w:t>
      </w:r>
      <w:r>
        <w:rPr>
          <w:w w:val="105"/>
        </w:rPr>
        <w:t xml:space="preserve">used to test if  an isomorphism exists between </w:t>
      </w:r>
      <w:r>
        <w:rPr>
          <w:spacing w:val="-4"/>
          <w:w w:val="105"/>
        </w:rPr>
        <w:t>two</w:t>
      </w:r>
      <w:r>
        <w:rPr>
          <w:spacing w:val="19"/>
          <w:w w:val="105"/>
        </w:rPr>
        <w:t xml:space="preserve"> </w:t>
      </w:r>
      <w:r>
        <w:rPr>
          <w:w w:val="105"/>
        </w:rPr>
        <w:t>groups.</w:t>
      </w:r>
    </w:p>
    <w:p w:rsidR="00A325FF" w:rsidRDefault="002220C9">
      <w:pPr>
        <w:pStyle w:val="Brdtekst"/>
        <w:spacing w:before="6"/>
        <w:rPr>
          <w:sz w:val="18"/>
        </w:rPr>
      </w:pPr>
      <w:r>
        <w:rPr>
          <w:noProof/>
          <w:lang w:val="da-DK" w:eastAsia="da-DK" w:bidi="ar-SA"/>
        </w:rPr>
        <mc:AlternateContent>
          <mc:Choice Requires="wps">
            <w:drawing>
              <wp:anchor distT="0" distB="0" distL="0" distR="0" simplePos="0" relativeHeight="487803904" behindDoc="1" locked="0" layoutInCell="1" allowOverlap="1">
                <wp:simplePos x="0" y="0"/>
                <wp:positionH relativeFrom="page">
                  <wp:posOffset>685800</wp:posOffset>
                </wp:positionH>
                <wp:positionV relativeFrom="paragraph">
                  <wp:posOffset>165735</wp:posOffset>
                </wp:positionV>
                <wp:extent cx="6452870" cy="1270"/>
                <wp:effectExtent l="0" t="0" r="0" b="0"/>
                <wp:wrapTopAndBottom/>
                <wp:docPr id="2096" name="Freeform 20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52870" cy="1270"/>
                        </a:xfrm>
                        <a:custGeom>
                          <a:avLst/>
                          <a:gdLst>
                            <a:gd name="T0" fmla="+- 0 1080 1080"/>
                            <a:gd name="T1" fmla="*/ T0 w 10162"/>
                            <a:gd name="T2" fmla="+- 0 11242 1080"/>
                            <a:gd name="T3" fmla="*/ T2 w 10162"/>
                          </a:gdLst>
                          <a:ahLst/>
                          <a:cxnLst>
                            <a:cxn ang="0">
                              <a:pos x="T1" y="0"/>
                            </a:cxn>
                            <a:cxn ang="0">
                              <a:pos x="T3" y="0"/>
                            </a:cxn>
                          </a:cxnLst>
                          <a:rect l="0" t="0" r="r" b="b"/>
                          <a:pathLst>
                            <a:path w="10162">
                              <a:moveTo>
                                <a:pt x="0" y="0"/>
                              </a:moveTo>
                              <a:lnTo>
                                <a:pt x="10162" y="0"/>
                              </a:lnTo>
                            </a:path>
                          </a:pathLst>
                        </a:custGeom>
                        <a:noFill/>
                        <a:ln w="101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52" o:spid="_x0000_s1026" style="position:absolute;margin-left:54pt;margin-top:13.05pt;width:508.1pt;height:.1pt;z-index:-15512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16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" path="m,l10162,e" filled="f" strokeweight=".28117mm">
                <v:path arrowok="t" o:connecttype="custom" o:connectlocs="0,0;6452870,0" o:connectangles="0,0"/>
                <w10:wrap type="topAndBottom" anchorx="page"/>
              </v:shape>
            </w:pict>
          </mc:Fallback>
        </mc:AlternateContent>
      </w:r>
    </w:p>
    <w:p w:rsidR="00A325FF" w:rsidRDefault="00D10E8B">
      <w:pPr>
        <w:spacing w:after="46" w:line="204" w:lineRule="exact"/>
        <w:ind w:left="131"/>
        <w:rPr>
          <w:sz w:val="20"/>
        </w:rPr>
      </w:pPr>
      <w:r>
        <w:rPr>
          <w:rFonts w:ascii="Georgia"/>
          <w:b/>
          <w:w w:val="105"/>
          <w:sz w:val="20"/>
        </w:rPr>
        <w:t xml:space="preserve">Algorithm 1 </w:t>
      </w:r>
      <w:r>
        <w:rPr>
          <w:w w:val="105"/>
          <w:sz w:val="20"/>
        </w:rPr>
        <w:t>Decompose(</w:t>
      </w:r>
      <w:r>
        <w:rPr>
          <w:i/>
          <w:w w:val="105"/>
          <w:sz w:val="20"/>
        </w:rPr>
        <w:t>a</w:t>
      </w:r>
      <w:r>
        <w:rPr>
          <w:w w:val="105"/>
          <w:sz w:val="20"/>
          <w:vertAlign w:val="subscript"/>
        </w:rPr>
        <w:t>1</w:t>
      </w:r>
      <w:r>
        <w:rPr>
          <w:i/>
          <w:w w:val="105"/>
          <w:sz w:val="20"/>
        </w:rPr>
        <w:t>, . . . , a</w:t>
      </w:r>
      <w:r>
        <w:rPr>
          <w:i/>
          <w:w w:val="105"/>
          <w:sz w:val="20"/>
          <w:vertAlign w:val="subscript"/>
        </w:rPr>
        <w:t>k</w:t>
      </w:r>
      <w:r>
        <w:rPr>
          <w:w w:val="105"/>
          <w:sz w:val="20"/>
        </w:rPr>
        <w:t xml:space="preserve">, </w:t>
      </w:r>
      <w:r>
        <w:rPr>
          <w:i/>
          <w:w w:val="105"/>
          <w:sz w:val="20"/>
        </w:rPr>
        <w:t>q</w:t>
      </w:r>
      <w:r>
        <w:rPr>
          <w:w w:val="105"/>
          <w:sz w:val="20"/>
        </w:rPr>
        <w:t xml:space="preserve">), of Cheung and Mosca </w:t>
      </w:r>
      <w:hyperlink w:anchor="_bookmark241" w:history="1">
        <w:r>
          <w:rPr>
            <w:w w:val="105"/>
            <w:sz w:val="20"/>
          </w:rPr>
          <w:t>[21]</w:t>
        </w:r>
      </w:hyperlink>
    </w:p>
    <w:p w:rsidR="00A325FF" w:rsidRDefault="002220C9">
      <w:pPr>
        <w:pStyle w:val="Brdtekst"/>
        <w:spacing w:line="20" w:lineRule="exact"/>
        <w:ind w:left="136"/>
        <w:rPr>
          <w:sz w:val="2"/>
        </w:rPr>
      </w:pPr>
      <w:r>
        <w:rPr>
          <w:noProof/>
          <w:sz w:val="2"/>
          <w:lang w:val="da-DK" w:eastAsia="da-DK" w:bidi="ar-SA"/>
        </w:rPr>
        <mc:AlternateContent>
          <mc:Choice Requires="wpg">
            <w:drawing>
              <wp:inline distT="0" distB="0" distL="0" distR="0">
                <wp:extent cx="6452870" cy="5080"/>
                <wp:effectExtent l="9525" t="9525" r="5080" b="4445"/>
                <wp:docPr id="2094" name="Group 2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2870" cy="5080"/>
                          <a:chOff x="0" y="0"/>
                          <a:chExt cx="10162" cy="8"/>
                        </a:xfrm>
                      </wpg:grpSpPr>
                      <wps:wsp>
                        <wps:cNvPr id="2095" name="Line 2051"/>
                        <wps:cNvCnPr/>
                        <wps:spPr bwMode="auto">
                          <a:xfrm>
                            <a:off x="0" y="4"/>
                            <a:ext cx="10162"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050" o:spid="_x0000_s1026" style="width:508.1pt;height:.4pt;mso-position-horizontal-relative:char;mso-position-vertical-relative:line" coordsize="10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">
                <v:line id="Line 2051" o:spid="_x0000_s1027" style="position:absolute;visibility:visible;mso-wrap-style:square" from="0,4" to="101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2w3sUAAADdAAAADwAAAGRycy9kb3ducmV2LnhtbESPT2sCMRTE7wW/Q3iCt5rdYKtdjWL/&#10;CAVP2tLzY/PcXd28LEnU7bc3hYLHYWZ+wyxWvW3FhXxoHGvIxxkI4tKZhisN31+bxxmIEJENto5J&#10;wy8FWC0HDwssjLvyji77WIkE4VCghjrGrpAylDVZDGPXESfv4LzFmKSvpPF4TXDbSpVlz9Jiw2mh&#10;xo7eaipP+7PV0Khpn8fJz2mbb18/jl5NZu/KaT0a9us5iEh9vIf/259Gg8penuDvTXo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2w3sUAAADdAAAADwAAAAAAAAAA&#10;AAAAAAChAgAAZHJzL2Rvd25yZXYueG1sUEsFBgAAAAAEAAQA+QAAAJMDAAAAAA==&#10;" strokeweight=".14042mm"/>
                <w10:anchorlock/>
              </v:group>
            </w:pict>
          </mc:Fallback>
        </mc:AlternateContent>
      </w:r>
    </w:p>
    <w:p w:rsidR="00A325FF" w:rsidRDefault="00D10E8B">
      <w:pPr>
        <w:spacing w:line="185" w:lineRule="exact"/>
        <w:ind w:left="324"/>
        <w:rPr>
          <w:b/>
          <w:sz w:val="18"/>
        </w:rPr>
      </w:pPr>
      <w:r>
        <w:rPr>
          <w:b/>
          <w:w w:val="115"/>
          <w:sz w:val="18"/>
        </w:rPr>
        <w:t>Input:</w:t>
      </w:r>
    </w:p>
    <w:p w:rsidR="00A325FF" w:rsidRDefault="002220C9">
      <w:pPr>
        <w:spacing w:line="232" w:lineRule="exact"/>
        <w:ind w:left="876"/>
        <w:rPr>
          <w:sz w:val="18"/>
        </w:rPr>
      </w:pPr>
      <w:r>
        <w:rPr>
          <w:noProof/>
          <w:lang w:val="da-DK" w:eastAsia="da-DK" w:bidi="ar-SA"/>
        </w:rPr>
        <mc:AlternateContent>
          <mc:Choice Requires="wps">
            <w:drawing>
              <wp:anchor distT="0" distB="0" distL="114300" distR="114300" simplePos="0" relativeHeight="482043904" behindDoc="1" locked="0" layoutInCell="1" allowOverlap="1">
                <wp:simplePos x="0" y="0"/>
                <wp:positionH relativeFrom="page">
                  <wp:posOffset>1056005</wp:posOffset>
                </wp:positionH>
                <wp:positionV relativeFrom="paragraph">
                  <wp:posOffset>22860</wp:posOffset>
                </wp:positionV>
                <wp:extent cx="1649730" cy="198120"/>
                <wp:effectExtent l="0" t="0" r="0" b="0"/>
                <wp:wrapNone/>
                <wp:docPr id="2093" name="Text Box 2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73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numPr>
                                <w:ilvl w:val="0"/>
                                <w:numId w:val="28"/>
                              </w:numPr>
                              <w:tabs>
                                <w:tab w:val="left" w:pos="1542"/>
                                <w:tab w:val="left" w:pos="1543"/>
                                <w:tab w:val="left" w:pos="2505"/>
                              </w:tabs>
                              <w:spacing w:line="219" w:lineRule="exact"/>
                              <w:rPr>
                                <w:rFonts w:ascii="Lucida Sans Unicode"/>
                                <w:sz w:val="18"/>
                              </w:rPr>
                            </w:pPr>
                            <w:r>
                              <w:rPr>
                                <w:rFonts w:ascii="Lucida Sans Unicode"/>
                                <w:w w:val="155"/>
                                <w:sz w:val="18"/>
                              </w:rPr>
                              <w:t>{</w:t>
                            </w:r>
                            <w:r>
                              <w:rPr>
                                <w:rFonts w:ascii="Lucida Sans Unicode"/>
                                <w:w w:val="155"/>
                                <w:sz w:val="18"/>
                              </w:rPr>
                              <w:tab/>
                            </w:r>
                            <w:r>
                              <w:rPr>
                                <w:rFonts w:ascii="Lucida Sans Unicode"/>
                                <w:spacing w:val="-20"/>
                                <w:w w:val="155"/>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9" o:spid="_x0000_s1758" type="#_x0000_t202" style="position:absolute;left:0;text-align:left;margin-left:83.15pt;margin-top:1.8pt;width:129.9pt;height:15.6pt;z-index:-212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jbltwIAALg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" filled="f" stroked="f">
                <v:textbox inset="0,0,0,0">
                  <w:txbxContent>
                    <w:p w:rsidR="00A325FF" w:rsidRDefault="00D10E8B">
                      <w:pPr>
                        <w:numPr>
                          <w:ilvl w:val="0"/>
                          <w:numId w:val="28"/>
                        </w:numPr>
                        <w:tabs>
                          <w:tab w:val="left" w:pos="1542"/>
                          <w:tab w:val="left" w:pos="1543"/>
                          <w:tab w:val="left" w:pos="2505"/>
                        </w:tabs>
                        <w:spacing w:line="219" w:lineRule="exact"/>
                        <w:rPr>
                          <w:rFonts w:ascii="Lucida Sans Unicode"/>
                          <w:sz w:val="18"/>
                        </w:rPr>
                      </w:pPr>
                      <w:r>
                        <w:rPr>
                          <w:rFonts w:ascii="Lucida Sans Unicode"/>
                          <w:w w:val="155"/>
                          <w:sz w:val="18"/>
                        </w:rPr>
                        <w:t>{</w:t>
                      </w:r>
                      <w:r>
                        <w:rPr>
                          <w:rFonts w:ascii="Lucida Sans Unicode"/>
                          <w:w w:val="155"/>
                          <w:sz w:val="18"/>
                        </w:rPr>
                        <w:tab/>
                      </w:r>
                      <w:r>
                        <w:rPr>
                          <w:rFonts w:ascii="Lucida Sans Unicode"/>
                          <w:spacing w:val="-20"/>
                          <w:w w:val="155"/>
                          <w:sz w:val="18"/>
                        </w:rPr>
                        <w:t>}</w:t>
                      </w:r>
                    </w:p>
                  </w:txbxContent>
                </v:textbox>
                <w10:wrap anchorx="page"/>
              </v:shape>
            </w:pict>
          </mc:Fallback>
        </mc:AlternateContent>
      </w:r>
      <w:r w:rsidR="00D10E8B">
        <w:rPr>
          <w:w w:val="110"/>
          <w:sz w:val="18"/>
        </w:rPr>
        <w:t xml:space="preserve">A generating set </w:t>
      </w:r>
      <w:r w:rsidR="00D10E8B">
        <w:rPr>
          <w:i/>
          <w:w w:val="110"/>
          <w:sz w:val="18"/>
        </w:rPr>
        <w:t>a</w:t>
      </w:r>
      <w:r w:rsidR="00D10E8B">
        <w:rPr>
          <w:rFonts w:ascii="PMingLiU"/>
          <w:w w:val="110"/>
          <w:sz w:val="18"/>
          <w:vertAlign w:val="subscript"/>
        </w:rPr>
        <w:t>1</w:t>
      </w:r>
      <w:r w:rsidR="00D10E8B">
        <w:rPr>
          <w:i/>
          <w:w w:val="110"/>
          <w:sz w:val="18"/>
        </w:rPr>
        <w:t>, . . . , a</w:t>
      </w:r>
      <w:r w:rsidR="00D10E8B">
        <w:rPr>
          <w:i/>
          <w:w w:val="110"/>
          <w:sz w:val="18"/>
          <w:vertAlign w:val="subscript"/>
        </w:rPr>
        <w:t>k</w:t>
      </w:r>
      <w:r w:rsidR="00D10E8B">
        <w:rPr>
          <w:i/>
          <w:w w:val="110"/>
          <w:sz w:val="18"/>
        </w:rPr>
        <w:t xml:space="preserve"> </w:t>
      </w:r>
      <w:r w:rsidR="00D10E8B">
        <w:rPr>
          <w:w w:val="110"/>
          <w:sz w:val="18"/>
        </w:rPr>
        <w:t xml:space="preserve">of </w:t>
      </w:r>
      <w:r w:rsidR="00D10E8B">
        <w:rPr>
          <w:i/>
          <w:w w:val="110"/>
          <w:sz w:val="18"/>
        </w:rPr>
        <w:t>G</w:t>
      </w:r>
      <w:r w:rsidR="00D10E8B">
        <w:rPr>
          <w:w w:val="110"/>
          <w:sz w:val="18"/>
        </w:rPr>
        <w:t>.</w:t>
      </w:r>
    </w:p>
    <w:p w:rsidR="00A325FF" w:rsidRDefault="002220C9">
      <w:pPr>
        <w:spacing w:line="192" w:lineRule="exact"/>
        <w:ind w:left="876"/>
        <w:rPr>
          <w:sz w:val="18"/>
        </w:rPr>
      </w:pPr>
      <w:r>
        <w:rPr>
          <w:noProof/>
          <w:lang w:val="da-DK" w:eastAsia="da-DK" w:bidi="ar-SA"/>
        </w:rPr>
        <mc:AlternateContent>
          <mc:Choice Requires="wps">
            <w:drawing>
              <wp:anchor distT="0" distB="0" distL="114300" distR="114300" simplePos="0" relativeHeight="482042880" behindDoc="1" locked="0" layoutInCell="1" allowOverlap="1">
                <wp:simplePos x="0" y="0"/>
                <wp:positionH relativeFrom="page">
                  <wp:posOffset>1056005</wp:posOffset>
                </wp:positionH>
                <wp:positionV relativeFrom="paragraph">
                  <wp:posOffset>8255</wp:posOffset>
                </wp:positionV>
                <wp:extent cx="58420" cy="198120"/>
                <wp:effectExtent l="0" t="0" r="0" b="0"/>
                <wp:wrapNone/>
                <wp:docPr id="2092" name="Text Box 2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8" o:spid="_x0000_s1759" type="#_x0000_t202" style="position:absolute;left:0;text-align:left;margin-left:83.15pt;margin-top:.65pt;width:4.6pt;height:15.6pt;z-index:-212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w29swIAALY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" filled="f" stroked="f">
                <v:textbox inset="0,0,0,0">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v:textbox>
                <w10:wrap anchorx="page"/>
              </v:shape>
            </w:pict>
          </mc:Fallback>
        </mc:AlternateContent>
      </w:r>
      <w:r w:rsidR="00D10E8B">
        <w:rPr>
          <w:w w:val="110"/>
          <w:sz w:val="18"/>
        </w:rPr>
        <w:t xml:space="preserve">The maximum order, </w:t>
      </w:r>
      <w:r w:rsidR="00D10E8B">
        <w:rPr>
          <w:i/>
          <w:w w:val="110"/>
          <w:sz w:val="18"/>
        </w:rPr>
        <w:t>q</w:t>
      </w:r>
      <w:r w:rsidR="00D10E8B">
        <w:rPr>
          <w:w w:val="110"/>
          <w:sz w:val="18"/>
        </w:rPr>
        <w:t>, of the generating set.</w:t>
      </w:r>
    </w:p>
    <w:p w:rsidR="00A325FF" w:rsidRDefault="00D10E8B">
      <w:pPr>
        <w:spacing w:before="2" w:line="202" w:lineRule="exact"/>
        <w:ind w:left="324"/>
        <w:rPr>
          <w:b/>
          <w:sz w:val="18"/>
        </w:rPr>
      </w:pPr>
      <w:r>
        <w:rPr>
          <w:b/>
          <w:w w:val="120"/>
          <w:sz w:val="18"/>
        </w:rPr>
        <w:t>Output:</w:t>
      </w:r>
    </w:p>
    <w:p w:rsidR="00A325FF" w:rsidRDefault="002220C9">
      <w:pPr>
        <w:tabs>
          <w:tab w:val="left" w:pos="5324"/>
        </w:tabs>
        <w:spacing w:line="232" w:lineRule="exact"/>
        <w:ind w:left="876"/>
        <w:rPr>
          <w:sz w:val="18"/>
        </w:rPr>
      </w:pPr>
      <w:r>
        <w:rPr>
          <w:noProof/>
          <w:lang w:val="da-DK" w:eastAsia="da-DK" w:bidi="ar-SA"/>
        </w:rPr>
        <mc:AlternateContent>
          <mc:Choice Requires="wps">
            <w:drawing>
              <wp:anchor distT="0" distB="0" distL="114300" distR="114300" simplePos="0" relativeHeight="482043392" behindDoc="1" locked="0" layoutInCell="1" allowOverlap="1">
                <wp:simplePos x="0" y="0"/>
                <wp:positionH relativeFrom="page">
                  <wp:posOffset>1056005</wp:posOffset>
                </wp:positionH>
                <wp:positionV relativeFrom="paragraph">
                  <wp:posOffset>22860</wp:posOffset>
                </wp:positionV>
                <wp:extent cx="2889885" cy="198120"/>
                <wp:effectExtent l="0" t="0" r="0" b="0"/>
                <wp:wrapNone/>
                <wp:docPr id="2091" name="Text Box 2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88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numPr>
                                <w:ilvl w:val="0"/>
                                <w:numId w:val="29"/>
                              </w:numPr>
                              <w:tabs>
                                <w:tab w:val="left" w:pos="4407"/>
                                <w:tab w:val="left" w:pos="4408"/>
                              </w:tabs>
                              <w:spacing w:line="219" w:lineRule="exact"/>
                              <w:rPr>
                                <w:rFonts w:ascii="Lucida Sans Unicode" w:hAnsi="Lucida Sans Unicode"/>
                                <w:sz w:val="18"/>
                              </w:rPr>
                            </w:pPr>
                            <w:r>
                              <w:rPr>
                                <w:rFonts w:ascii="Lucida Sans Unicode" w:hAnsi="Lucida Sans Unicode"/>
                                <w:spacing w:val="-2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7" o:spid="_x0000_s1760" type="#_x0000_t202" style="position:absolute;left:0;text-align:left;margin-left:83.15pt;margin-top:1.8pt;width:227.55pt;height:15.6pt;z-index:-212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xV4uAIAALg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" filled="f" stroked="f">
                <v:textbox inset="0,0,0,0">
                  <w:txbxContent>
                    <w:p w:rsidR="00A325FF" w:rsidRDefault="00D10E8B">
                      <w:pPr>
                        <w:numPr>
                          <w:ilvl w:val="0"/>
                          <w:numId w:val="29"/>
                        </w:numPr>
                        <w:tabs>
                          <w:tab w:val="left" w:pos="4407"/>
                          <w:tab w:val="left" w:pos="4408"/>
                        </w:tabs>
                        <w:spacing w:line="219" w:lineRule="exact"/>
                        <w:rPr>
                          <w:rFonts w:ascii="Lucida Sans Unicode" w:hAnsi="Lucida Sans Unicode"/>
                          <w:sz w:val="18"/>
                        </w:rPr>
                      </w:pPr>
                      <w:r>
                        <w:rPr>
                          <w:rFonts w:ascii="Lucida Sans Unicode" w:hAnsi="Lucida Sans Unicode"/>
                          <w:spacing w:val="-20"/>
                          <w:sz w:val="18"/>
                        </w:rPr>
                        <w:t>≤</w:t>
                      </w:r>
                    </w:p>
                  </w:txbxContent>
                </v:textbox>
                <w10:wrap anchorx="page"/>
              </v:shape>
            </w:pict>
          </mc:Fallback>
        </mc:AlternateContent>
      </w:r>
      <w:r w:rsidR="00D10E8B">
        <w:rPr>
          <w:w w:val="110"/>
          <w:sz w:val="18"/>
        </w:rPr>
        <w:t xml:space="preserve">The set of elements </w:t>
      </w:r>
      <w:r w:rsidR="00D10E8B">
        <w:rPr>
          <w:i/>
          <w:spacing w:val="3"/>
          <w:w w:val="110"/>
          <w:sz w:val="18"/>
        </w:rPr>
        <w:t>g</w:t>
      </w:r>
      <w:r w:rsidR="00D10E8B">
        <w:rPr>
          <w:rFonts w:ascii="PMingLiU"/>
          <w:spacing w:val="3"/>
          <w:w w:val="110"/>
          <w:sz w:val="18"/>
          <w:vertAlign w:val="subscript"/>
        </w:rPr>
        <w:t>1</w:t>
      </w:r>
      <w:r w:rsidR="00D10E8B">
        <w:rPr>
          <w:i/>
          <w:spacing w:val="3"/>
          <w:w w:val="110"/>
          <w:sz w:val="18"/>
        </w:rPr>
        <w:t xml:space="preserve">,  </w:t>
      </w:r>
      <w:r w:rsidR="00D10E8B">
        <w:rPr>
          <w:i/>
          <w:w w:val="110"/>
          <w:sz w:val="18"/>
        </w:rPr>
        <w:t>. . . , g</w:t>
      </w:r>
      <w:r w:rsidR="00D10E8B">
        <w:rPr>
          <w:i/>
          <w:w w:val="110"/>
          <w:sz w:val="18"/>
          <w:vertAlign w:val="subscript"/>
        </w:rPr>
        <w:t>l</w:t>
      </w:r>
      <w:r w:rsidR="00D10E8B">
        <w:rPr>
          <w:i/>
          <w:w w:val="110"/>
          <w:sz w:val="18"/>
        </w:rPr>
        <w:t xml:space="preserve">  </w:t>
      </w:r>
      <w:r w:rsidR="00D10E8B">
        <w:rPr>
          <w:w w:val="110"/>
          <w:sz w:val="18"/>
        </w:rPr>
        <w:t xml:space="preserve">from group </w:t>
      </w:r>
      <w:r w:rsidR="00D10E8B">
        <w:rPr>
          <w:i/>
          <w:w w:val="110"/>
          <w:sz w:val="18"/>
        </w:rPr>
        <w:t>G</w:t>
      </w:r>
      <w:r w:rsidR="00D10E8B">
        <w:rPr>
          <w:w w:val="110"/>
          <w:sz w:val="18"/>
        </w:rPr>
        <w:t>,</w:t>
      </w:r>
      <w:r w:rsidR="00D10E8B">
        <w:rPr>
          <w:spacing w:val="-31"/>
          <w:w w:val="110"/>
          <w:sz w:val="18"/>
        </w:rPr>
        <w:t xml:space="preserve"> </w:t>
      </w:r>
      <w:r w:rsidR="00D10E8B">
        <w:rPr>
          <w:w w:val="110"/>
          <w:sz w:val="18"/>
        </w:rPr>
        <w:t>with</w:t>
      </w:r>
      <w:r w:rsidR="00D10E8B">
        <w:rPr>
          <w:spacing w:val="9"/>
          <w:w w:val="110"/>
          <w:sz w:val="18"/>
        </w:rPr>
        <w:t xml:space="preserve"> </w:t>
      </w:r>
      <w:r w:rsidR="00D10E8B">
        <w:rPr>
          <w:i/>
          <w:w w:val="110"/>
          <w:sz w:val="18"/>
        </w:rPr>
        <w:t>l</w:t>
      </w:r>
      <w:r w:rsidR="00D10E8B">
        <w:rPr>
          <w:i/>
          <w:w w:val="110"/>
          <w:sz w:val="18"/>
        </w:rPr>
        <w:tab/>
      </w:r>
      <w:r w:rsidR="00D10E8B">
        <w:rPr>
          <w:i/>
          <w:spacing w:val="2"/>
          <w:w w:val="110"/>
          <w:sz w:val="18"/>
        </w:rPr>
        <w:t>k</w:t>
      </w:r>
      <w:r w:rsidR="00D10E8B">
        <w:rPr>
          <w:spacing w:val="2"/>
          <w:w w:val="110"/>
          <w:sz w:val="18"/>
        </w:rPr>
        <w:t>.</w:t>
      </w:r>
    </w:p>
    <w:p w:rsidR="00A325FF" w:rsidRDefault="00D10E8B">
      <w:pPr>
        <w:spacing w:line="178" w:lineRule="exact"/>
        <w:ind w:left="324"/>
        <w:rPr>
          <w:b/>
          <w:sz w:val="18"/>
        </w:rPr>
      </w:pPr>
      <w:r>
        <w:rPr>
          <w:b/>
          <w:w w:val="115"/>
          <w:sz w:val="18"/>
        </w:rPr>
        <w:t>Procedure:</w:t>
      </w:r>
    </w:p>
    <w:p w:rsidR="00A325FF" w:rsidRDefault="002220C9">
      <w:pPr>
        <w:spacing w:line="250" w:lineRule="exact"/>
        <w:ind w:left="722"/>
        <w:rPr>
          <w:sz w:val="18"/>
        </w:rPr>
      </w:pPr>
      <w:r>
        <w:rPr>
          <w:noProof/>
          <w:lang w:val="da-DK" w:eastAsia="da-DK" w:bidi="ar-SA"/>
        </w:rPr>
        <mc:AlternateContent>
          <mc:Choice Requires="wps">
            <w:drawing>
              <wp:anchor distT="0" distB="0" distL="114300" distR="114300" simplePos="0" relativeHeight="482045952" behindDoc="1" locked="0" layoutInCell="1" allowOverlap="1">
                <wp:simplePos x="0" y="0"/>
                <wp:positionH relativeFrom="page">
                  <wp:posOffset>2117090</wp:posOffset>
                </wp:positionH>
                <wp:positionV relativeFrom="paragraph">
                  <wp:posOffset>80010</wp:posOffset>
                </wp:positionV>
                <wp:extent cx="43815" cy="76200"/>
                <wp:effectExtent l="0" t="0" r="0" b="0"/>
                <wp:wrapNone/>
                <wp:docPr id="2090" name="Text Box 2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6" w:lineRule="exact"/>
                              <w:rPr>
                                <w:i/>
                                <w:sz w:val="12"/>
                              </w:rPr>
                            </w:pPr>
                            <w:r>
                              <w:rPr>
                                <w:i/>
                                <w:w w:val="113"/>
                                <w:sz w:val="12"/>
                              </w:rPr>
                              <w:t>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6" o:spid="_x0000_s1761" type="#_x0000_t202" style="position:absolute;left:0;text-align:left;margin-left:166.7pt;margin-top:6.3pt;width:3.45pt;height:6pt;z-index:-212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" filled="f" stroked="f">
                <v:textbox inset="0,0,0,0">
                  <w:txbxContent>
                    <w:p w:rsidR="00A325FF" w:rsidRDefault="00D10E8B">
                      <w:pPr>
                        <w:spacing w:line="116" w:lineRule="exact"/>
                        <w:rPr>
                          <w:i/>
                          <w:sz w:val="12"/>
                        </w:rPr>
                      </w:pPr>
                      <w:r>
                        <w:rPr>
                          <w:i/>
                          <w:w w:val="113"/>
                          <w:sz w:val="12"/>
                        </w:rPr>
                        <w:t>q</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46464" behindDoc="1" locked="0" layoutInCell="1" allowOverlap="1">
                <wp:simplePos x="0" y="0"/>
                <wp:positionH relativeFrom="page">
                  <wp:posOffset>4401820</wp:posOffset>
                </wp:positionH>
                <wp:positionV relativeFrom="paragraph">
                  <wp:posOffset>88900</wp:posOffset>
                </wp:positionV>
                <wp:extent cx="46990" cy="76200"/>
                <wp:effectExtent l="0" t="0" r="0" b="0"/>
                <wp:wrapNone/>
                <wp:docPr id="2089" name="Text Box 2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20" w:lineRule="exact"/>
                              <w:rPr>
                                <w:rFonts w:ascii="PMingLiU"/>
                                <w:sz w:val="12"/>
                              </w:rPr>
                            </w:pPr>
                            <w:r>
                              <w:rPr>
                                <w:rFonts w:ascii="PMingLiU"/>
                                <w:w w:val="129"/>
                                <w:sz w:val="12"/>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5" o:spid="_x0000_s1762" type="#_x0000_t202" style="position:absolute;left:0;text-align:left;margin-left:346.6pt;margin-top:7pt;width:3.7pt;height:6pt;z-index:-2127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3HaswIAALU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" filled="f" stroked="f">
                <v:textbox inset="0,0,0,0">
                  <w:txbxContent>
                    <w:p w:rsidR="00A325FF" w:rsidRDefault="00D10E8B">
                      <w:pPr>
                        <w:spacing w:line="120" w:lineRule="exact"/>
                        <w:rPr>
                          <w:rFonts w:ascii="PMingLiU"/>
                          <w:sz w:val="12"/>
                        </w:rPr>
                      </w:pPr>
                      <w:r>
                        <w:rPr>
                          <w:rFonts w:ascii="PMingLiU"/>
                          <w:w w:val="129"/>
                          <w:sz w:val="12"/>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46976" behindDoc="1" locked="0" layoutInCell="1" allowOverlap="1">
                <wp:simplePos x="0" y="0"/>
                <wp:positionH relativeFrom="page">
                  <wp:posOffset>4773930</wp:posOffset>
                </wp:positionH>
                <wp:positionV relativeFrom="paragraph">
                  <wp:posOffset>92710</wp:posOffset>
                </wp:positionV>
                <wp:extent cx="50165" cy="76200"/>
                <wp:effectExtent l="0" t="0" r="0" b="0"/>
                <wp:wrapNone/>
                <wp:docPr id="2088" name="Text Box 2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6" w:lineRule="exact"/>
                              <w:rPr>
                                <w:i/>
                                <w:sz w:val="12"/>
                              </w:rPr>
                            </w:pPr>
                            <w:r>
                              <w:rPr>
                                <w:i/>
                                <w:w w:val="148"/>
                                <w:sz w:val="12"/>
                              </w:rPr>
                              <w:t>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4" o:spid="_x0000_s1763" type="#_x0000_t202" style="position:absolute;left:0;text-align:left;margin-left:375.9pt;margin-top:7.3pt;width:3.95pt;height:6pt;z-index:-212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DhltAIAALU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" filled="f" stroked="f">
                <v:textbox inset="0,0,0,0">
                  <w:txbxContent>
                    <w:p w:rsidR="00A325FF" w:rsidRDefault="00D10E8B">
                      <w:pPr>
                        <w:spacing w:line="116" w:lineRule="exact"/>
                        <w:rPr>
                          <w:i/>
                          <w:sz w:val="12"/>
                        </w:rPr>
                      </w:pPr>
                      <w:r>
                        <w:rPr>
                          <w:i/>
                          <w:w w:val="148"/>
                          <w:sz w:val="12"/>
                        </w:rPr>
                        <w:t>k</w:t>
                      </w:r>
                    </w:p>
                  </w:txbxContent>
                </v:textbox>
                <w10:wrap anchorx="page"/>
              </v:shape>
            </w:pict>
          </mc:Fallback>
        </mc:AlternateContent>
      </w:r>
      <w:r w:rsidR="00D10E8B">
        <w:rPr>
          <w:b/>
          <w:w w:val="115"/>
          <w:sz w:val="18"/>
        </w:rPr>
        <w:t xml:space="preserve">Step 1. </w:t>
      </w:r>
      <w:r w:rsidR="00D10E8B">
        <w:rPr>
          <w:w w:val="115"/>
          <w:sz w:val="18"/>
        </w:rPr>
        <w:t xml:space="preserve">Define </w:t>
      </w:r>
      <w:r w:rsidR="00D10E8B">
        <w:rPr>
          <w:i/>
          <w:w w:val="115"/>
          <w:sz w:val="18"/>
        </w:rPr>
        <w:t xml:space="preserve">g </w:t>
      </w:r>
      <w:r w:rsidR="00D10E8B">
        <w:rPr>
          <w:rFonts w:ascii="Tahoma" w:hAnsi="Tahoma"/>
          <w:w w:val="85"/>
          <w:sz w:val="18"/>
        </w:rPr>
        <w:t xml:space="preserve">: </w:t>
      </w:r>
      <w:r w:rsidR="00D10E8B">
        <w:rPr>
          <w:rFonts w:ascii="Arial" w:hAnsi="Arial"/>
          <w:w w:val="115"/>
          <w:sz w:val="18"/>
        </w:rPr>
        <w:t>Z</w:t>
      </w:r>
      <w:r w:rsidR="00D10E8B">
        <w:rPr>
          <w:i/>
          <w:w w:val="115"/>
          <w:sz w:val="18"/>
          <w:vertAlign w:val="superscript"/>
        </w:rPr>
        <w:t>k</w:t>
      </w:r>
      <w:r w:rsidR="00D10E8B">
        <w:rPr>
          <w:i/>
          <w:w w:val="115"/>
          <w:sz w:val="18"/>
        </w:rPr>
        <w:t xml:space="preserve"> </w:t>
      </w:r>
      <w:r w:rsidR="00D10E8B">
        <w:rPr>
          <w:rFonts w:ascii="Lucida Sans Unicode" w:hAnsi="Lucida Sans Unicode"/>
          <w:w w:val="115"/>
          <w:sz w:val="18"/>
        </w:rPr>
        <w:t xml:space="preserve">→ </w:t>
      </w:r>
      <w:r w:rsidR="00D10E8B">
        <w:rPr>
          <w:i/>
          <w:w w:val="115"/>
          <w:sz w:val="18"/>
        </w:rPr>
        <w:t xml:space="preserve">G </w:t>
      </w:r>
      <w:r w:rsidR="00D10E8B">
        <w:rPr>
          <w:w w:val="115"/>
          <w:sz w:val="18"/>
        </w:rPr>
        <w:t xml:space="preserve">by mapping </w:t>
      </w:r>
      <w:r w:rsidR="00D10E8B">
        <w:rPr>
          <w:rFonts w:ascii="Tahoma" w:hAnsi="Tahoma"/>
          <w:w w:val="115"/>
          <w:sz w:val="18"/>
        </w:rPr>
        <w:t>(</w:t>
      </w:r>
      <w:r w:rsidR="00D10E8B">
        <w:rPr>
          <w:i/>
          <w:w w:val="115"/>
          <w:sz w:val="18"/>
        </w:rPr>
        <w:t>x</w:t>
      </w:r>
      <w:r w:rsidR="00D10E8B">
        <w:rPr>
          <w:rFonts w:ascii="PMingLiU" w:hAnsi="PMingLiU"/>
          <w:w w:val="115"/>
          <w:sz w:val="18"/>
          <w:vertAlign w:val="subscript"/>
        </w:rPr>
        <w:t>1</w:t>
      </w:r>
      <w:r w:rsidR="00D10E8B">
        <w:rPr>
          <w:i/>
          <w:w w:val="115"/>
          <w:sz w:val="18"/>
        </w:rPr>
        <w:t>, . . . , x</w:t>
      </w:r>
      <w:r w:rsidR="00D10E8B">
        <w:rPr>
          <w:i/>
          <w:w w:val="115"/>
          <w:sz w:val="18"/>
          <w:vertAlign w:val="subscript"/>
        </w:rPr>
        <w:t>k</w:t>
      </w:r>
      <w:r w:rsidR="00D10E8B">
        <w:rPr>
          <w:rFonts w:ascii="Tahoma" w:hAnsi="Tahoma"/>
          <w:w w:val="115"/>
          <w:sz w:val="18"/>
        </w:rPr>
        <w:t xml:space="preserve">) </w:t>
      </w:r>
      <w:r w:rsidR="00D10E8B">
        <w:rPr>
          <w:rFonts w:ascii="Lucida Sans Unicode" w:hAnsi="Lucida Sans Unicode"/>
          <w:w w:val="115"/>
          <w:sz w:val="18"/>
        </w:rPr>
        <w:t xml:space="preserve">→ </w:t>
      </w:r>
      <w:r w:rsidR="00D10E8B">
        <w:rPr>
          <w:i/>
          <w:w w:val="115"/>
          <w:sz w:val="18"/>
        </w:rPr>
        <w:t>g</w:t>
      </w:r>
      <w:r w:rsidR="00D10E8B">
        <w:rPr>
          <w:rFonts w:ascii="Tahoma" w:hAnsi="Tahoma"/>
          <w:w w:val="115"/>
          <w:sz w:val="18"/>
        </w:rPr>
        <w:t>(</w:t>
      </w:r>
      <w:r w:rsidR="00D10E8B">
        <w:rPr>
          <w:i/>
          <w:w w:val="115"/>
          <w:sz w:val="18"/>
        </w:rPr>
        <w:t>x</w:t>
      </w:r>
      <w:r w:rsidR="00D10E8B">
        <w:rPr>
          <w:rFonts w:ascii="Tahoma" w:hAnsi="Tahoma"/>
          <w:w w:val="115"/>
          <w:sz w:val="18"/>
        </w:rPr>
        <w:t xml:space="preserve">) = </w:t>
      </w:r>
      <w:r w:rsidR="00D10E8B">
        <w:rPr>
          <w:i/>
          <w:w w:val="115"/>
          <w:sz w:val="18"/>
        </w:rPr>
        <w:t>a</w:t>
      </w:r>
      <w:r w:rsidR="00D10E8B">
        <w:rPr>
          <w:i/>
          <w:w w:val="115"/>
          <w:sz w:val="18"/>
          <w:vertAlign w:val="superscript"/>
        </w:rPr>
        <w:t>x</w:t>
      </w:r>
      <w:r w:rsidR="00D10E8B">
        <w:rPr>
          <w:rFonts w:ascii="Arial" w:hAnsi="Arial"/>
          <w:w w:val="115"/>
          <w:sz w:val="18"/>
          <w:vertAlign w:val="superscript"/>
        </w:rPr>
        <w:t>1</w:t>
      </w:r>
      <w:r w:rsidR="00D10E8B">
        <w:rPr>
          <w:rFonts w:ascii="Arial" w:hAnsi="Arial"/>
          <w:w w:val="115"/>
          <w:sz w:val="18"/>
        </w:rPr>
        <w:t xml:space="preserve"> </w:t>
      </w:r>
      <w:r w:rsidR="00D10E8B">
        <w:rPr>
          <w:rFonts w:ascii="Lucida Sans Unicode" w:hAnsi="Lucida Sans Unicode"/>
          <w:w w:val="85"/>
          <w:sz w:val="18"/>
        </w:rPr>
        <w:t xml:space="preserve">· · · </w:t>
      </w:r>
      <w:r w:rsidR="00D10E8B">
        <w:rPr>
          <w:i/>
          <w:w w:val="130"/>
          <w:sz w:val="18"/>
        </w:rPr>
        <w:t>a</w:t>
      </w:r>
      <w:r w:rsidR="00D10E8B">
        <w:rPr>
          <w:i/>
          <w:w w:val="130"/>
          <w:sz w:val="18"/>
          <w:vertAlign w:val="superscript"/>
        </w:rPr>
        <w:t>x</w:t>
      </w:r>
      <w:r w:rsidR="00D10E8B">
        <w:rPr>
          <w:rFonts w:ascii="Arial" w:hAnsi="Arial"/>
          <w:i/>
          <w:w w:val="130"/>
          <w:sz w:val="18"/>
          <w:vertAlign w:val="superscript"/>
        </w:rPr>
        <w:t>k</w:t>
      </w:r>
      <w:r w:rsidR="00D10E8B">
        <w:rPr>
          <w:rFonts w:ascii="Arial" w:hAnsi="Arial"/>
          <w:i/>
          <w:w w:val="130"/>
          <w:sz w:val="18"/>
        </w:rPr>
        <w:t xml:space="preserve"> </w:t>
      </w:r>
      <w:r w:rsidR="00D10E8B">
        <w:rPr>
          <w:w w:val="115"/>
          <w:sz w:val="18"/>
        </w:rPr>
        <w:t>.</w:t>
      </w:r>
    </w:p>
    <w:p w:rsidR="00A325FF" w:rsidRDefault="002220C9">
      <w:pPr>
        <w:spacing w:line="206" w:lineRule="exact"/>
        <w:ind w:left="722"/>
        <w:rPr>
          <w:sz w:val="18"/>
        </w:rPr>
      </w:pPr>
      <w:r>
        <w:rPr>
          <w:noProof/>
          <w:lang w:val="da-DK" w:eastAsia="da-DK" w:bidi="ar-SA"/>
        </w:rPr>
        <mc:AlternateContent>
          <mc:Choice Requires="wps">
            <w:drawing>
              <wp:anchor distT="0" distB="0" distL="114300" distR="114300" simplePos="0" relativeHeight="482044416" behindDoc="1" locked="0" layoutInCell="1" allowOverlap="1">
                <wp:simplePos x="0" y="0"/>
                <wp:positionH relativeFrom="page">
                  <wp:posOffset>3528060</wp:posOffset>
                </wp:positionH>
                <wp:positionV relativeFrom="paragraph">
                  <wp:posOffset>69850</wp:posOffset>
                </wp:positionV>
                <wp:extent cx="43815" cy="76200"/>
                <wp:effectExtent l="0" t="0" r="0" b="0"/>
                <wp:wrapNone/>
                <wp:docPr id="2087" name="Text Box 2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6" w:lineRule="exact"/>
                              <w:rPr>
                                <w:i/>
                                <w:sz w:val="12"/>
                              </w:rPr>
                            </w:pPr>
                            <w:r>
                              <w:rPr>
                                <w:i/>
                                <w:color w:val="FF0000"/>
                                <w:w w:val="113"/>
                                <w:sz w:val="12"/>
                              </w:rPr>
                              <w:t>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3" o:spid="_x0000_s1764" type="#_x0000_t202" style="position:absolute;left:0;text-align:left;margin-left:277.8pt;margin-top:5.5pt;width:3.45pt;height:6pt;z-index:-21272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wftA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" filled="f" stroked="f">
                <v:textbox inset="0,0,0,0">
                  <w:txbxContent>
                    <w:p w:rsidR="00A325FF" w:rsidRDefault="00D10E8B">
                      <w:pPr>
                        <w:spacing w:line="116" w:lineRule="exact"/>
                        <w:rPr>
                          <w:i/>
                          <w:sz w:val="12"/>
                        </w:rPr>
                      </w:pPr>
                      <w:r>
                        <w:rPr>
                          <w:i/>
                          <w:color w:val="FF0000"/>
                          <w:w w:val="113"/>
                          <w:sz w:val="12"/>
                        </w:rPr>
                        <w:t>q</w:t>
                      </w:r>
                    </w:p>
                  </w:txbxContent>
                </v:textbox>
                <w10:wrap anchorx="page"/>
              </v:shape>
            </w:pict>
          </mc:Fallback>
        </mc:AlternateContent>
      </w:r>
      <w:r w:rsidR="00D10E8B">
        <w:rPr>
          <w:color w:val="FF0000"/>
          <w:w w:val="110"/>
          <w:sz w:val="18"/>
        </w:rPr>
        <w:t xml:space="preserve">Find generators for the hidden subgroup </w:t>
      </w:r>
      <w:r w:rsidR="00D10E8B">
        <w:rPr>
          <w:i/>
          <w:color w:val="FF0000"/>
          <w:w w:val="110"/>
          <w:sz w:val="18"/>
        </w:rPr>
        <w:t xml:space="preserve">K </w:t>
      </w:r>
      <w:r w:rsidR="00D10E8B">
        <w:rPr>
          <w:color w:val="FF0000"/>
          <w:w w:val="110"/>
          <w:sz w:val="18"/>
        </w:rPr>
        <w:t xml:space="preserve">of </w:t>
      </w:r>
      <w:r w:rsidR="00D10E8B">
        <w:rPr>
          <w:rFonts w:ascii="Arial"/>
          <w:color w:val="FF0000"/>
          <w:w w:val="110"/>
          <w:sz w:val="18"/>
        </w:rPr>
        <w:t>Z</w:t>
      </w:r>
      <w:r w:rsidR="00D10E8B">
        <w:rPr>
          <w:i/>
          <w:color w:val="FF0000"/>
          <w:w w:val="110"/>
          <w:sz w:val="18"/>
          <w:vertAlign w:val="superscript"/>
        </w:rPr>
        <w:t>k</w:t>
      </w:r>
      <w:r w:rsidR="00D10E8B">
        <w:rPr>
          <w:i/>
          <w:color w:val="FF0000"/>
          <w:w w:val="110"/>
          <w:sz w:val="18"/>
        </w:rPr>
        <w:t xml:space="preserve"> </w:t>
      </w:r>
      <w:r w:rsidR="00D10E8B">
        <w:rPr>
          <w:color w:val="FF0000"/>
          <w:w w:val="110"/>
          <w:sz w:val="18"/>
        </w:rPr>
        <w:t xml:space="preserve">as defined by function </w:t>
      </w:r>
      <w:r w:rsidR="00D10E8B">
        <w:rPr>
          <w:i/>
          <w:color w:val="FF0000"/>
          <w:w w:val="110"/>
          <w:sz w:val="18"/>
        </w:rPr>
        <w:t>g</w:t>
      </w:r>
      <w:r w:rsidR="00D10E8B">
        <w:rPr>
          <w:color w:val="FF0000"/>
          <w:w w:val="110"/>
          <w:sz w:val="18"/>
        </w:rPr>
        <w:t>.</w:t>
      </w:r>
    </w:p>
    <w:p w:rsidR="00A325FF" w:rsidRDefault="002220C9">
      <w:pPr>
        <w:spacing w:line="236" w:lineRule="exact"/>
        <w:ind w:left="722"/>
        <w:rPr>
          <w:sz w:val="18"/>
        </w:rPr>
      </w:pPr>
      <w:r>
        <w:rPr>
          <w:noProof/>
          <w:lang w:val="da-DK" w:eastAsia="da-DK" w:bidi="ar-SA"/>
        </w:rPr>
        <mc:AlternateContent>
          <mc:Choice Requires="wps">
            <w:drawing>
              <wp:anchor distT="0" distB="0" distL="114300" distR="114300" simplePos="0" relativeHeight="482047488" behindDoc="1" locked="0" layoutInCell="1" allowOverlap="1">
                <wp:simplePos x="0" y="0"/>
                <wp:positionH relativeFrom="page">
                  <wp:posOffset>3051175</wp:posOffset>
                </wp:positionH>
                <wp:positionV relativeFrom="paragraph">
                  <wp:posOffset>87630</wp:posOffset>
                </wp:positionV>
                <wp:extent cx="43815" cy="76200"/>
                <wp:effectExtent l="0" t="0" r="0" b="0"/>
                <wp:wrapNone/>
                <wp:docPr id="2086" name="Text Box 2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6" w:lineRule="exact"/>
                              <w:rPr>
                                <w:i/>
                                <w:sz w:val="12"/>
                              </w:rPr>
                            </w:pPr>
                            <w:r>
                              <w:rPr>
                                <w:i/>
                                <w:w w:val="113"/>
                                <w:sz w:val="12"/>
                              </w:rPr>
                              <w:t>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2" o:spid="_x0000_s1765" type="#_x0000_t202" style="position:absolute;left:0;text-align:left;margin-left:240.25pt;margin-top:6.9pt;width:3.45pt;height:6pt;z-index:-2126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1JtAIAALU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" filled="f" stroked="f">
                <v:textbox inset="0,0,0,0">
                  <w:txbxContent>
                    <w:p w:rsidR="00A325FF" w:rsidRDefault="00D10E8B">
                      <w:pPr>
                        <w:spacing w:line="116" w:lineRule="exact"/>
                        <w:rPr>
                          <w:i/>
                          <w:sz w:val="12"/>
                        </w:rPr>
                      </w:pPr>
                      <w:r>
                        <w:rPr>
                          <w:i/>
                          <w:w w:val="113"/>
                          <w:sz w:val="12"/>
                        </w:rPr>
                        <w:t>q</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48000" behindDoc="1" locked="0" layoutInCell="1" allowOverlap="1">
                <wp:simplePos x="0" y="0"/>
                <wp:positionH relativeFrom="page">
                  <wp:posOffset>4269105</wp:posOffset>
                </wp:positionH>
                <wp:positionV relativeFrom="paragraph">
                  <wp:posOffset>87630</wp:posOffset>
                </wp:positionV>
                <wp:extent cx="43815" cy="76200"/>
                <wp:effectExtent l="0" t="0" r="0" b="0"/>
                <wp:wrapNone/>
                <wp:docPr id="2085" name="Text Box 2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6" w:lineRule="exact"/>
                              <w:rPr>
                                <w:i/>
                                <w:sz w:val="12"/>
                              </w:rPr>
                            </w:pPr>
                            <w:r>
                              <w:rPr>
                                <w:i/>
                                <w:w w:val="113"/>
                                <w:sz w:val="12"/>
                              </w:rPr>
                              <w:t>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1" o:spid="_x0000_s1766" type="#_x0000_t202" style="position:absolute;left:0;text-align:left;margin-left:336.15pt;margin-top:6.9pt;width:3.45pt;height:6pt;z-index:-212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" filled="f" stroked="f">
                <v:textbox inset="0,0,0,0">
                  <w:txbxContent>
                    <w:p w:rsidR="00A325FF" w:rsidRDefault="00D10E8B">
                      <w:pPr>
                        <w:spacing w:line="116" w:lineRule="exact"/>
                        <w:rPr>
                          <w:i/>
                          <w:sz w:val="12"/>
                        </w:rPr>
                      </w:pPr>
                      <w:r>
                        <w:rPr>
                          <w:i/>
                          <w:w w:val="113"/>
                          <w:sz w:val="12"/>
                        </w:rPr>
                        <w:t>q</w:t>
                      </w:r>
                    </w:p>
                  </w:txbxContent>
                </v:textbox>
                <w10:wrap anchorx="page"/>
              </v:shape>
            </w:pict>
          </mc:Fallback>
        </mc:AlternateContent>
      </w:r>
      <w:r w:rsidR="00D10E8B">
        <w:rPr>
          <w:b/>
          <w:w w:val="115"/>
          <w:sz w:val="18"/>
        </w:rPr>
        <w:t xml:space="preserve">Step 2. </w:t>
      </w:r>
      <w:r w:rsidR="00D10E8B">
        <w:rPr>
          <w:w w:val="115"/>
          <w:sz w:val="18"/>
        </w:rPr>
        <w:t xml:space="preserve">Compute a set </w:t>
      </w:r>
      <w:r w:rsidR="00D10E8B">
        <w:rPr>
          <w:i/>
          <w:w w:val="115"/>
          <w:sz w:val="18"/>
        </w:rPr>
        <w:t>y</w:t>
      </w:r>
      <w:r w:rsidR="00D10E8B">
        <w:rPr>
          <w:rFonts w:ascii="PMingLiU" w:hAnsi="PMingLiU"/>
          <w:w w:val="115"/>
          <w:sz w:val="18"/>
          <w:vertAlign w:val="subscript"/>
        </w:rPr>
        <w:t>1</w:t>
      </w:r>
      <w:r w:rsidR="00D10E8B">
        <w:rPr>
          <w:i/>
          <w:w w:val="115"/>
          <w:sz w:val="18"/>
        </w:rPr>
        <w:t>, . . . , y</w:t>
      </w:r>
      <w:r w:rsidR="00D10E8B">
        <w:rPr>
          <w:i/>
          <w:w w:val="115"/>
          <w:sz w:val="18"/>
          <w:vertAlign w:val="subscript"/>
        </w:rPr>
        <w:t>l</w:t>
      </w:r>
      <w:r w:rsidR="00D10E8B">
        <w:rPr>
          <w:i/>
          <w:w w:val="115"/>
          <w:sz w:val="18"/>
        </w:rPr>
        <w:t xml:space="preserve"> </w:t>
      </w:r>
      <w:r w:rsidR="00D10E8B">
        <w:rPr>
          <w:rFonts w:ascii="Lucida Sans Unicode" w:hAnsi="Lucida Sans Unicode"/>
          <w:w w:val="110"/>
          <w:sz w:val="18"/>
        </w:rPr>
        <w:t xml:space="preserve">∈ </w:t>
      </w:r>
      <w:r w:rsidR="00D10E8B">
        <w:rPr>
          <w:rFonts w:ascii="Arial" w:hAnsi="Arial"/>
          <w:w w:val="115"/>
          <w:sz w:val="18"/>
        </w:rPr>
        <w:t>Z</w:t>
      </w:r>
      <w:r w:rsidR="00D10E8B">
        <w:rPr>
          <w:i/>
          <w:w w:val="115"/>
          <w:sz w:val="18"/>
          <w:vertAlign w:val="superscript"/>
        </w:rPr>
        <w:t>k</w:t>
      </w:r>
      <w:r w:rsidR="00D10E8B">
        <w:rPr>
          <w:i/>
          <w:w w:val="115"/>
          <w:sz w:val="18"/>
        </w:rPr>
        <w:t xml:space="preserve">/K </w:t>
      </w:r>
      <w:r w:rsidR="00D10E8B">
        <w:rPr>
          <w:w w:val="110"/>
          <w:sz w:val="18"/>
        </w:rPr>
        <w:t xml:space="preserve">of </w:t>
      </w:r>
      <w:r w:rsidR="00D10E8B">
        <w:rPr>
          <w:w w:val="115"/>
          <w:sz w:val="18"/>
        </w:rPr>
        <w:t xml:space="preserve">generators for </w:t>
      </w:r>
      <w:r w:rsidR="00D10E8B">
        <w:rPr>
          <w:rFonts w:ascii="Arial" w:hAnsi="Arial"/>
          <w:w w:val="115"/>
          <w:sz w:val="18"/>
        </w:rPr>
        <w:t>Z</w:t>
      </w:r>
      <w:r w:rsidR="00D10E8B">
        <w:rPr>
          <w:i/>
          <w:w w:val="115"/>
          <w:sz w:val="18"/>
          <w:vertAlign w:val="superscript"/>
        </w:rPr>
        <w:t>k</w:t>
      </w:r>
      <w:r w:rsidR="00D10E8B">
        <w:rPr>
          <w:i/>
          <w:w w:val="115"/>
          <w:sz w:val="18"/>
        </w:rPr>
        <w:t>/K</w:t>
      </w:r>
      <w:r w:rsidR="00D10E8B">
        <w:rPr>
          <w:w w:val="115"/>
          <w:sz w:val="18"/>
        </w:rPr>
        <w:t>.</w:t>
      </w:r>
    </w:p>
    <w:p w:rsidR="00A325FF" w:rsidRDefault="00D10E8B">
      <w:pPr>
        <w:tabs>
          <w:tab w:val="left" w:pos="722"/>
          <w:tab w:val="left" w:pos="10301"/>
        </w:tabs>
        <w:spacing w:line="248" w:lineRule="exact"/>
        <w:ind w:left="140"/>
        <w:rPr>
          <w:sz w:val="18"/>
        </w:rPr>
      </w:pPr>
      <w:r>
        <w:rPr>
          <w:b/>
          <w:w w:val="157"/>
          <w:sz w:val="18"/>
          <w:u w:val="single"/>
        </w:rPr>
        <w:t xml:space="preserve"> </w:t>
      </w:r>
      <w:r>
        <w:rPr>
          <w:b/>
          <w:sz w:val="18"/>
          <w:u w:val="single"/>
        </w:rPr>
        <w:tab/>
      </w:r>
      <w:r>
        <w:rPr>
          <w:b/>
          <w:w w:val="120"/>
          <w:sz w:val="18"/>
          <w:u w:val="single"/>
        </w:rPr>
        <w:t>Step</w:t>
      </w:r>
      <w:r>
        <w:rPr>
          <w:b/>
          <w:spacing w:val="5"/>
          <w:w w:val="120"/>
          <w:sz w:val="18"/>
          <w:u w:val="single"/>
        </w:rPr>
        <w:t xml:space="preserve"> </w:t>
      </w:r>
      <w:r>
        <w:rPr>
          <w:b/>
          <w:w w:val="120"/>
          <w:sz w:val="18"/>
          <w:u w:val="single"/>
        </w:rPr>
        <w:t>3.</w:t>
      </w:r>
      <w:r>
        <w:rPr>
          <w:b/>
          <w:spacing w:val="15"/>
          <w:w w:val="120"/>
          <w:sz w:val="18"/>
          <w:u w:val="single"/>
        </w:rPr>
        <w:t xml:space="preserve"> </w:t>
      </w:r>
      <w:r>
        <w:rPr>
          <w:w w:val="120"/>
          <w:sz w:val="18"/>
          <w:u w:val="single"/>
        </w:rPr>
        <w:t>Output</w:t>
      </w:r>
      <w:r>
        <w:rPr>
          <w:spacing w:val="-2"/>
          <w:w w:val="120"/>
          <w:sz w:val="18"/>
          <w:u w:val="single"/>
        </w:rPr>
        <w:t xml:space="preserve"> </w:t>
      </w:r>
      <w:r>
        <w:rPr>
          <w:w w:val="120"/>
          <w:sz w:val="18"/>
          <w:u w:val="single"/>
        </w:rPr>
        <w:t>the</w:t>
      </w:r>
      <w:r>
        <w:rPr>
          <w:spacing w:val="-3"/>
          <w:w w:val="120"/>
          <w:sz w:val="18"/>
          <w:u w:val="single"/>
        </w:rPr>
        <w:t xml:space="preserve"> </w:t>
      </w:r>
      <w:r>
        <w:rPr>
          <w:w w:val="120"/>
          <w:sz w:val="18"/>
          <w:u w:val="single"/>
        </w:rPr>
        <w:t>set</w:t>
      </w:r>
      <w:r>
        <w:rPr>
          <w:spacing w:val="-2"/>
          <w:w w:val="120"/>
          <w:sz w:val="18"/>
          <w:u w:val="single"/>
        </w:rPr>
        <w:t xml:space="preserve"> </w:t>
      </w:r>
      <w:r>
        <w:rPr>
          <w:rFonts w:ascii="Lucida Sans Unicode"/>
          <w:spacing w:val="2"/>
          <w:w w:val="120"/>
          <w:sz w:val="18"/>
          <w:u w:val="single"/>
        </w:rPr>
        <w:t>{</w:t>
      </w:r>
      <w:r>
        <w:rPr>
          <w:i/>
          <w:spacing w:val="2"/>
          <w:w w:val="120"/>
          <w:sz w:val="18"/>
          <w:u w:val="single"/>
        </w:rPr>
        <w:t>g</w:t>
      </w:r>
      <w:r>
        <w:rPr>
          <w:rFonts w:ascii="Tahoma"/>
          <w:spacing w:val="2"/>
          <w:w w:val="120"/>
          <w:sz w:val="18"/>
          <w:u w:val="single"/>
        </w:rPr>
        <w:t>(</w:t>
      </w:r>
      <w:r>
        <w:rPr>
          <w:i/>
          <w:spacing w:val="2"/>
          <w:w w:val="120"/>
          <w:sz w:val="18"/>
          <w:u w:val="single"/>
        </w:rPr>
        <w:t>y</w:t>
      </w:r>
      <w:r>
        <w:rPr>
          <w:rFonts w:ascii="PMingLiU"/>
          <w:spacing w:val="2"/>
          <w:w w:val="120"/>
          <w:sz w:val="18"/>
          <w:u w:val="single"/>
          <w:vertAlign w:val="subscript"/>
        </w:rPr>
        <w:t>1</w:t>
      </w:r>
      <w:r>
        <w:rPr>
          <w:rFonts w:ascii="Tahoma"/>
          <w:spacing w:val="2"/>
          <w:w w:val="120"/>
          <w:sz w:val="18"/>
          <w:u w:val="single"/>
        </w:rPr>
        <w:t>)</w:t>
      </w:r>
      <w:r>
        <w:rPr>
          <w:i/>
          <w:spacing w:val="2"/>
          <w:w w:val="120"/>
          <w:sz w:val="18"/>
          <w:u w:val="single"/>
        </w:rPr>
        <w:t>,</w:t>
      </w:r>
      <w:r>
        <w:rPr>
          <w:i/>
          <w:spacing w:val="50"/>
          <w:w w:val="120"/>
          <w:sz w:val="18"/>
          <w:u w:val="single"/>
        </w:rPr>
        <w:t xml:space="preserve"> </w:t>
      </w:r>
      <w:r>
        <w:rPr>
          <w:i/>
          <w:w w:val="120"/>
          <w:sz w:val="18"/>
          <w:u w:val="single"/>
        </w:rPr>
        <w:t>.</w:t>
      </w:r>
      <w:r>
        <w:rPr>
          <w:i/>
          <w:spacing w:val="-29"/>
          <w:w w:val="120"/>
          <w:sz w:val="18"/>
          <w:u w:val="single"/>
        </w:rPr>
        <w:t xml:space="preserve"> </w:t>
      </w:r>
      <w:r>
        <w:rPr>
          <w:i/>
          <w:w w:val="120"/>
          <w:sz w:val="18"/>
          <w:u w:val="single"/>
        </w:rPr>
        <w:t>.</w:t>
      </w:r>
      <w:r>
        <w:rPr>
          <w:i/>
          <w:spacing w:val="-28"/>
          <w:w w:val="120"/>
          <w:sz w:val="18"/>
          <w:u w:val="single"/>
        </w:rPr>
        <w:t xml:space="preserve"> </w:t>
      </w:r>
      <w:r>
        <w:rPr>
          <w:i/>
          <w:w w:val="120"/>
          <w:sz w:val="18"/>
          <w:u w:val="single"/>
        </w:rPr>
        <w:t>.</w:t>
      </w:r>
      <w:r>
        <w:rPr>
          <w:i/>
          <w:spacing w:val="-29"/>
          <w:w w:val="120"/>
          <w:sz w:val="18"/>
          <w:u w:val="single"/>
        </w:rPr>
        <w:t xml:space="preserve"> </w:t>
      </w:r>
      <w:r>
        <w:rPr>
          <w:i/>
          <w:w w:val="120"/>
          <w:sz w:val="18"/>
          <w:u w:val="single"/>
        </w:rPr>
        <w:t>,</w:t>
      </w:r>
      <w:r>
        <w:rPr>
          <w:i/>
          <w:spacing w:val="-28"/>
          <w:w w:val="120"/>
          <w:sz w:val="18"/>
          <w:u w:val="single"/>
        </w:rPr>
        <w:t xml:space="preserve"> </w:t>
      </w:r>
      <w:r>
        <w:rPr>
          <w:i/>
          <w:spacing w:val="2"/>
          <w:w w:val="120"/>
          <w:sz w:val="18"/>
          <w:u w:val="single"/>
        </w:rPr>
        <w:t>g</w:t>
      </w:r>
      <w:r>
        <w:rPr>
          <w:rFonts w:ascii="Tahoma"/>
          <w:spacing w:val="2"/>
          <w:w w:val="120"/>
          <w:sz w:val="18"/>
          <w:u w:val="single"/>
        </w:rPr>
        <w:t>(</w:t>
      </w:r>
      <w:r>
        <w:rPr>
          <w:i/>
          <w:spacing w:val="2"/>
          <w:w w:val="120"/>
          <w:sz w:val="18"/>
          <w:u w:val="single"/>
        </w:rPr>
        <w:t>y</w:t>
      </w:r>
      <w:r>
        <w:rPr>
          <w:i/>
          <w:spacing w:val="2"/>
          <w:w w:val="120"/>
          <w:sz w:val="18"/>
          <w:u w:val="single"/>
          <w:vertAlign w:val="subscript"/>
        </w:rPr>
        <w:t>l</w:t>
      </w:r>
      <w:r>
        <w:rPr>
          <w:rFonts w:ascii="Tahoma"/>
          <w:spacing w:val="2"/>
          <w:w w:val="120"/>
          <w:sz w:val="18"/>
          <w:u w:val="single"/>
        </w:rPr>
        <w:t>)</w:t>
      </w:r>
      <w:r>
        <w:rPr>
          <w:rFonts w:ascii="Lucida Sans Unicode"/>
          <w:spacing w:val="2"/>
          <w:w w:val="120"/>
          <w:sz w:val="18"/>
          <w:u w:val="single"/>
        </w:rPr>
        <w:t>}</w:t>
      </w:r>
      <w:r>
        <w:rPr>
          <w:spacing w:val="2"/>
          <w:w w:val="120"/>
          <w:sz w:val="18"/>
          <w:u w:val="single"/>
        </w:rPr>
        <w:t>.</w:t>
      </w:r>
      <w:r>
        <w:rPr>
          <w:spacing w:val="2"/>
          <w:sz w:val="18"/>
          <w:u w:val="single"/>
        </w:rPr>
        <w:tab/>
      </w:r>
    </w:p>
    <w:p w:rsidR="00A325FF" w:rsidRDefault="00A325FF">
      <w:pPr>
        <w:pStyle w:val="Brdtekst"/>
        <w:spacing w:before="3"/>
        <w:rPr>
          <w:sz w:val="29"/>
        </w:rPr>
      </w:pPr>
    </w:p>
    <w:p w:rsidR="00A325FF" w:rsidRDefault="002220C9">
      <w:pPr>
        <w:pStyle w:val="Brdtekst"/>
        <w:spacing w:before="1" w:line="232" w:lineRule="auto"/>
        <w:ind w:left="140" w:right="377" w:firstLine="199"/>
        <w:jc w:val="both"/>
      </w:pPr>
      <w:r>
        <w:rPr>
          <w:noProof/>
          <w:lang w:val="da-DK" w:eastAsia="da-DK" w:bidi="ar-SA"/>
        </w:rPr>
        <mc:AlternateContent>
          <mc:Choice Requires="wps">
            <w:drawing>
              <wp:anchor distT="0" distB="0" distL="114300" distR="114300" simplePos="0" relativeHeight="482044928" behindDoc="1" locked="0" layoutInCell="1" allowOverlap="1">
                <wp:simplePos x="0" y="0"/>
                <wp:positionH relativeFrom="page">
                  <wp:posOffset>4031615</wp:posOffset>
                </wp:positionH>
                <wp:positionV relativeFrom="paragraph">
                  <wp:posOffset>744855</wp:posOffset>
                </wp:positionV>
                <wp:extent cx="1212215" cy="219710"/>
                <wp:effectExtent l="0" t="0" r="0" b="0"/>
                <wp:wrapNone/>
                <wp:docPr id="2084" name="Text Box 2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1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783"/>
                                <w:tab w:val="left" w:pos="1830"/>
                              </w:tabs>
                              <w:spacing w:line="242" w:lineRule="exact"/>
                              <w:rPr>
                                <w:rFonts w:ascii="Lucida Sans Unicode" w:hAnsi="Lucida Sans Unicode"/>
                              </w:rPr>
                            </w:pPr>
                            <w:r>
                              <w:rPr>
                                <w:rFonts w:ascii="Lucida Sans Unicode" w:hAnsi="Lucida Sans Unicode"/>
                              </w:rPr>
                              <w:t>| )</w:t>
                            </w:r>
                            <w:r>
                              <w:rPr>
                                <w:rFonts w:ascii="Lucida Sans Unicode" w:hAnsi="Lucida Sans Unicode"/>
                                <w:spacing w:val="6"/>
                              </w:rPr>
                              <w:t xml:space="preserve"> </w:t>
                            </w:r>
                            <w:r>
                              <w:rPr>
                                <w:rFonts w:ascii="Lucida Sans Unicode" w:hAnsi="Lucida Sans Unicode"/>
                              </w:rPr>
                              <w:t>|</w:t>
                            </w:r>
                            <w:r>
                              <w:rPr>
                                <w:rFonts w:ascii="Lucida Sans Unicode" w:hAnsi="Lucida Sans Unicode"/>
                                <w:spacing w:val="47"/>
                              </w:rPr>
                              <w:t xml:space="preserve"> </w:t>
                            </w:r>
                            <w:r>
                              <w:rPr>
                                <w:rFonts w:ascii="Lucida Sans Unicode" w:hAnsi="Lucida Sans Unicode"/>
                              </w:rPr>
                              <w:t>)</w:t>
                            </w:r>
                            <w:r>
                              <w:rPr>
                                <w:rFonts w:ascii="Lucida Sans Unicode" w:hAnsi="Lucida Sans Unicode"/>
                              </w:rPr>
                              <w:tab/>
                              <w:t>| )</w:t>
                            </w:r>
                            <w:r>
                              <w:rPr>
                                <w:rFonts w:ascii="Lucida Sans Unicode" w:hAnsi="Lucida Sans Unicode"/>
                                <w:spacing w:val="2"/>
                              </w:rPr>
                              <w:t xml:space="preserve"> </w:t>
                            </w:r>
                            <w:r>
                              <w:rPr>
                                <w:rFonts w:ascii="Lucida Sans Unicode" w:hAnsi="Lucida Sans Unicode"/>
                              </w:rPr>
                              <w:t xml:space="preserve">| </w:t>
                            </w:r>
                            <w:r>
                              <w:rPr>
                                <w:rFonts w:ascii="Lucida Sans Unicode" w:hAnsi="Lucida Sans Unicode"/>
                                <w:spacing w:val="21"/>
                              </w:rPr>
                              <w:t xml:space="preserve"> </w:t>
                            </w:r>
                            <w:r>
                              <w:rPr>
                                <w:rFonts w:ascii="Lucida Sans Unicode" w:hAnsi="Lucida Sans Unicode"/>
                              </w:rPr>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0" o:spid="_x0000_s1767" type="#_x0000_t202" style="position:absolute;left:0;text-align:left;margin-left:317.45pt;margin-top:58.65pt;width:95.45pt;height:17.3pt;z-index:-212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HMAuQIAALg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" filled="f" stroked="f">
                <v:textbox inset="0,0,0,0">
                  <w:txbxContent>
                    <w:p w:rsidR="00A325FF" w:rsidRDefault="00D10E8B">
                      <w:pPr>
                        <w:pStyle w:val="Brdtekst"/>
                        <w:tabs>
                          <w:tab w:val="left" w:pos="783"/>
                          <w:tab w:val="left" w:pos="1830"/>
                        </w:tabs>
                        <w:spacing w:line="242" w:lineRule="exact"/>
                        <w:rPr>
                          <w:rFonts w:ascii="Lucida Sans Unicode" w:hAnsi="Lucida Sans Unicode"/>
                        </w:rPr>
                      </w:pPr>
                      <w:r>
                        <w:rPr>
                          <w:rFonts w:ascii="Lucida Sans Unicode" w:hAnsi="Lucida Sans Unicode"/>
                        </w:rPr>
                        <w:t>| )</w:t>
                      </w:r>
                      <w:r>
                        <w:rPr>
                          <w:rFonts w:ascii="Lucida Sans Unicode" w:hAnsi="Lucida Sans Unicode"/>
                          <w:spacing w:val="6"/>
                        </w:rPr>
                        <w:t xml:space="preserve"> </w:t>
                      </w:r>
                      <w:r>
                        <w:rPr>
                          <w:rFonts w:ascii="Lucida Sans Unicode" w:hAnsi="Lucida Sans Unicode"/>
                        </w:rPr>
                        <w:t>|</w:t>
                      </w:r>
                      <w:r>
                        <w:rPr>
                          <w:rFonts w:ascii="Lucida Sans Unicode" w:hAnsi="Lucida Sans Unicode"/>
                          <w:spacing w:val="47"/>
                        </w:rPr>
                        <w:t xml:space="preserve"> </w:t>
                      </w:r>
                      <w:r>
                        <w:rPr>
                          <w:rFonts w:ascii="Lucida Sans Unicode" w:hAnsi="Lucida Sans Unicode"/>
                        </w:rPr>
                        <w:t>)</w:t>
                      </w:r>
                      <w:r>
                        <w:rPr>
                          <w:rFonts w:ascii="Lucida Sans Unicode" w:hAnsi="Lucida Sans Unicode"/>
                        </w:rPr>
                        <w:tab/>
                        <w:t>| )</w:t>
                      </w:r>
                      <w:r>
                        <w:rPr>
                          <w:rFonts w:ascii="Lucida Sans Unicode" w:hAnsi="Lucida Sans Unicode"/>
                          <w:spacing w:val="2"/>
                        </w:rPr>
                        <w:t xml:space="preserve"> </w:t>
                      </w:r>
                      <w:r>
                        <w:rPr>
                          <w:rFonts w:ascii="Lucida Sans Unicode" w:hAnsi="Lucida Sans Unicode"/>
                        </w:rPr>
                        <w:t xml:space="preserve">| </w:t>
                      </w:r>
                      <w:r>
                        <w:rPr>
                          <w:rFonts w:ascii="Lucida Sans Unicode" w:hAnsi="Lucida Sans Unicode"/>
                          <w:spacing w:val="21"/>
                        </w:rPr>
                        <w:t xml:space="preserve"> </w:t>
                      </w:r>
                      <w:r>
                        <w:rPr>
                          <w:rFonts w:ascii="Lucida Sans Unicode" w:hAnsi="Lucida Sans Unicode"/>
                        </w:rPr>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45440" behindDoc="1" locked="0" layoutInCell="1" allowOverlap="1">
                <wp:simplePos x="0" y="0"/>
                <wp:positionH relativeFrom="page">
                  <wp:posOffset>6787515</wp:posOffset>
                </wp:positionH>
                <wp:positionV relativeFrom="paragraph">
                  <wp:posOffset>599440</wp:posOffset>
                </wp:positionV>
                <wp:extent cx="165100" cy="219710"/>
                <wp:effectExtent l="0" t="0" r="0" b="0"/>
                <wp:wrapNone/>
                <wp:docPr id="2083" name="Text Box 2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w w:val="85"/>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9" o:spid="_x0000_s1768" type="#_x0000_t202" style="position:absolute;left:0;text-align:left;margin-left:534.45pt;margin-top:47.2pt;width:13pt;height:17.3pt;z-index:-2127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" filled="f" stroked="f">
                <v:textbox inset="0,0,0,0">
                  <w:txbxContent>
                    <w:p w:rsidR="00A325FF" w:rsidRDefault="00D10E8B">
                      <w:pPr>
                        <w:pStyle w:val="Brdtekst"/>
                        <w:spacing w:line="242" w:lineRule="exact"/>
                        <w:rPr>
                          <w:rFonts w:ascii="Lucida Sans Unicode"/>
                        </w:rPr>
                      </w:pPr>
                      <w:r>
                        <w:rPr>
                          <w:rFonts w:ascii="Lucida Sans Unicode"/>
                          <w:w w:val="85"/>
                        </w:rPr>
                        <w:t>| |</w:t>
                      </w:r>
                    </w:p>
                  </w:txbxContent>
                </v:textbox>
                <w10:wrap anchorx="page"/>
              </v:shape>
            </w:pict>
          </mc:Fallback>
        </mc:AlternateContent>
      </w:r>
      <w:r w:rsidR="00D10E8B">
        <w:rPr>
          <w:w w:val="110"/>
        </w:rPr>
        <w:t xml:space="preserve">Since the procedure in Algorithm </w:t>
      </w:r>
      <w:hyperlink w:anchor="_bookmark151" w:history="1">
        <w:r w:rsidR="00D10E8B">
          <w:rPr>
            <w:w w:val="110"/>
          </w:rPr>
          <w:t xml:space="preserve">3 </w:t>
        </w:r>
      </w:hyperlink>
      <w:r w:rsidR="00D10E8B">
        <w:rPr>
          <w:w w:val="110"/>
        </w:rPr>
        <w:t xml:space="preserve">is mostly classical, </w:t>
      </w:r>
      <w:r w:rsidR="00D10E8B">
        <w:rPr>
          <w:spacing w:val="-3"/>
          <w:w w:val="110"/>
        </w:rPr>
        <w:t xml:space="preserve">we </w:t>
      </w:r>
      <w:r w:rsidR="00D10E8B">
        <w:rPr>
          <w:w w:val="110"/>
        </w:rPr>
        <w:t xml:space="preserve">shall treat the task highlighted in </w:t>
      </w:r>
      <w:r w:rsidR="00D10E8B">
        <w:rPr>
          <w:rFonts w:ascii="Georgia"/>
          <w:b/>
          <w:w w:val="110"/>
        </w:rPr>
        <w:t xml:space="preserve">Step 1 </w:t>
      </w:r>
      <w:r w:rsidR="00D10E8B">
        <w:rPr>
          <w:w w:val="110"/>
        </w:rPr>
        <w:t>as the most critical</w:t>
      </w:r>
      <w:r w:rsidR="00D10E8B">
        <w:rPr>
          <w:spacing w:val="-11"/>
          <w:w w:val="110"/>
        </w:rPr>
        <w:t xml:space="preserve"> </w:t>
      </w:r>
      <w:r w:rsidR="00D10E8B">
        <w:rPr>
          <w:w w:val="110"/>
        </w:rPr>
        <w:t>for</w:t>
      </w:r>
      <w:r w:rsidR="00D10E8B">
        <w:rPr>
          <w:spacing w:val="-10"/>
          <w:w w:val="110"/>
        </w:rPr>
        <w:t xml:space="preserve"> </w:t>
      </w:r>
      <w:r w:rsidR="00D10E8B">
        <w:rPr>
          <w:w w:val="110"/>
        </w:rPr>
        <w:t>us</w:t>
      </w:r>
      <w:r w:rsidR="00D10E8B">
        <w:rPr>
          <w:spacing w:val="-10"/>
          <w:w w:val="110"/>
        </w:rPr>
        <w:t xml:space="preserve"> </w:t>
      </w:r>
      <w:r w:rsidR="00D10E8B">
        <w:rPr>
          <w:w w:val="110"/>
        </w:rPr>
        <w:t>to</w:t>
      </w:r>
      <w:r w:rsidR="00D10E8B">
        <w:rPr>
          <w:spacing w:val="-10"/>
          <w:w w:val="110"/>
        </w:rPr>
        <w:t xml:space="preserve"> </w:t>
      </w:r>
      <w:r w:rsidR="00D10E8B">
        <w:rPr>
          <w:w w:val="110"/>
        </w:rPr>
        <w:t>explore,</w:t>
      </w:r>
      <w:r w:rsidR="00D10E8B">
        <w:rPr>
          <w:spacing w:val="-10"/>
          <w:w w:val="110"/>
        </w:rPr>
        <w:t xml:space="preserve"> </w:t>
      </w:r>
      <w:r w:rsidR="00D10E8B">
        <w:rPr>
          <w:w w:val="110"/>
        </w:rPr>
        <w:t>because</w:t>
      </w:r>
      <w:r w:rsidR="00D10E8B">
        <w:rPr>
          <w:spacing w:val="-11"/>
          <w:w w:val="110"/>
        </w:rPr>
        <w:t xml:space="preserve"> </w:t>
      </w:r>
      <w:r w:rsidR="00D10E8B">
        <w:rPr>
          <w:w w:val="110"/>
        </w:rPr>
        <w:t>it</w:t>
      </w:r>
      <w:r w:rsidR="00D10E8B">
        <w:rPr>
          <w:spacing w:val="-10"/>
          <w:w w:val="110"/>
        </w:rPr>
        <w:t xml:space="preserve"> </w:t>
      </w:r>
      <w:r w:rsidR="00D10E8B">
        <w:rPr>
          <w:w w:val="110"/>
        </w:rPr>
        <w:t>calls</w:t>
      </w:r>
      <w:r w:rsidR="00D10E8B">
        <w:rPr>
          <w:spacing w:val="-10"/>
          <w:w w:val="110"/>
        </w:rPr>
        <w:t xml:space="preserve"> </w:t>
      </w:r>
      <w:r w:rsidR="00D10E8B">
        <w:rPr>
          <w:w w:val="110"/>
        </w:rPr>
        <w:t>for</w:t>
      </w:r>
      <w:r w:rsidR="00D10E8B">
        <w:rPr>
          <w:spacing w:val="-10"/>
          <w:w w:val="110"/>
        </w:rPr>
        <w:t xml:space="preserve"> </w:t>
      </w:r>
      <w:r w:rsidR="00D10E8B">
        <w:rPr>
          <w:w w:val="110"/>
        </w:rPr>
        <w:t>a</w:t>
      </w:r>
      <w:r w:rsidR="00D10E8B">
        <w:rPr>
          <w:spacing w:val="-10"/>
          <w:w w:val="110"/>
        </w:rPr>
        <w:t xml:space="preserve"> </w:t>
      </w:r>
      <w:r w:rsidR="00D10E8B">
        <w:rPr>
          <w:w w:val="110"/>
        </w:rPr>
        <w:t>solution</w:t>
      </w:r>
      <w:r w:rsidR="00D10E8B">
        <w:rPr>
          <w:spacing w:val="-10"/>
          <w:w w:val="110"/>
        </w:rPr>
        <w:t xml:space="preserve"> </w:t>
      </w:r>
      <w:r w:rsidR="00D10E8B">
        <w:rPr>
          <w:w w:val="110"/>
        </w:rPr>
        <w:t>to</w:t>
      </w:r>
      <w:r w:rsidR="00D10E8B">
        <w:rPr>
          <w:spacing w:val="-11"/>
          <w:w w:val="110"/>
        </w:rPr>
        <w:t xml:space="preserve"> </w:t>
      </w:r>
      <w:r w:rsidR="00D10E8B">
        <w:rPr>
          <w:w w:val="110"/>
        </w:rPr>
        <w:t>the</w:t>
      </w:r>
      <w:r w:rsidR="00D10E8B">
        <w:rPr>
          <w:spacing w:val="-10"/>
          <w:w w:val="110"/>
        </w:rPr>
        <w:t xml:space="preserve"> </w:t>
      </w:r>
      <w:r w:rsidR="00D10E8B">
        <w:rPr>
          <w:w w:val="110"/>
        </w:rPr>
        <w:t>hidden</w:t>
      </w:r>
      <w:r w:rsidR="00D10E8B">
        <w:rPr>
          <w:spacing w:val="-10"/>
          <w:w w:val="110"/>
        </w:rPr>
        <w:t xml:space="preserve"> </w:t>
      </w:r>
      <w:r w:rsidR="00D10E8B">
        <w:rPr>
          <w:w w:val="110"/>
        </w:rPr>
        <w:t>subgroup</w:t>
      </w:r>
      <w:r w:rsidR="00D10E8B">
        <w:rPr>
          <w:spacing w:val="-10"/>
          <w:w w:val="110"/>
        </w:rPr>
        <w:t xml:space="preserve"> </w:t>
      </w:r>
      <w:r w:rsidR="00D10E8B">
        <w:rPr>
          <w:w w:val="110"/>
        </w:rPr>
        <w:t>problem</w:t>
      </w:r>
      <w:r w:rsidR="00D10E8B">
        <w:rPr>
          <w:spacing w:val="-10"/>
          <w:w w:val="110"/>
        </w:rPr>
        <w:t xml:space="preserve"> </w:t>
      </w:r>
      <w:r w:rsidR="00D10E8B">
        <w:rPr>
          <w:w w:val="110"/>
        </w:rPr>
        <w:t>(HSP).</w:t>
      </w:r>
      <w:r w:rsidR="00D10E8B">
        <w:rPr>
          <w:spacing w:val="-10"/>
          <w:w w:val="110"/>
        </w:rPr>
        <w:t xml:space="preserve"> </w:t>
      </w:r>
      <w:r w:rsidR="00D10E8B">
        <w:rPr>
          <w:w w:val="110"/>
        </w:rPr>
        <w:t>This</w:t>
      </w:r>
      <w:r w:rsidR="00D10E8B">
        <w:rPr>
          <w:spacing w:val="-11"/>
          <w:w w:val="110"/>
        </w:rPr>
        <w:t xml:space="preserve"> </w:t>
      </w:r>
      <w:r w:rsidR="00D10E8B">
        <w:rPr>
          <w:w w:val="110"/>
        </w:rPr>
        <w:t>means</w:t>
      </w:r>
      <w:r w:rsidR="00D10E8B">
        <w:rPr>
          <w:spacing w:val="-10"/>
          <w:w w:val="110"/>
        </w:rPr>
        <w:t xml:space="preserve"> </w:t>
      </w:r>
      <w:r w:rsidR="00D10E8B">
        <w:rPr>
          <w:w w:val="110"/>
        </w:rPr>
        <w:t>that,</w:t>
      </w:r>
      <w:r w:rsidR="00D10E8B">
        <w:rPr>
          <w:spacing w:val="-10"/>
          <w:w w:val="110"/>
        </w:rPr>
        <w:t xml:space="preserve"> </w:t>
      </w:r>
      <w:r w:rsidR="00D10E8B">
        <w:rPr>
          <w:w w:val="110"/>
        </w:rPr>
        <w:t xml:space="preserve">given a function </w:t>
      </w:r>
      <w:r w:rsidR="00D10E8B">
        <w:rPr>
          <w:i/>
          <w:w w:val="110"/>
        </w:rPr>
        <w:t xml:space="preserve">g </w:t>
      </w:r>
      <w:r w:rsidR="00D10E8B">
        <w:rPr>
          <w:w w:val="110"/>
        </w:rPr>
        <w:t xml:space="preserve">that maps a finite group </w:t>
      </w:r>
      <w:r w:rsidR="00D10E8B">
        <w:rPr>
          <w:i/>
          <w:w w:val="110"/>
        </w:rPr>
        <w:t xml:space="preserve">A </w:t>
      </w:r>
      <w:r w:rsidR="00D10E8B">
        <w:rPr>
          <w:w w:val="110"/>
        </w:rPr>
        <w:t xml:space="preserve">onto a finite set </w:t>
      </w:r>
      <w:r w:rsidR="00D10E8B">
        <w:rPr>
          <w:i/>
          <w:spacing w:val="7"/>
          <w:w w:val="110"/>
        </w:rPr>
        <w:t>X</w:t>
      </w:r>
      <w:r w:rsidR="00D10E8B">
        <w:rPr>
          <w:spacing w:val="7"/>
          <w:w w:val="110"/>
        </w:rPr>
        <w:t xml:space="preserve">, </w:t>
      </w:r>
      <w:r w:rsidR="00D10E8B">
        <w:rPr>
          <w:spacing w:val="-3"/>
          <w:w w:val="110"/>
        </w:rPr>
        <w:t xml:space="preserve">we </w:t>
      </w:r>
      <w:r w:rsidR="00D10E8B">
        <w:rPr>
          <w:w w:val="110"/>
        </w:rPr>
        <w:t xml:space="preserve">are asked to find a generating set for the subgroup </w:t>
      </w:r>
      <w:r w:rsidR="00D10E8B">
        <w:rPr>
          <w:i/>
          <w:spacing w:val="7"/>
          <w:w w:val="110"/>
        </w:rPr>
        <w:t>K</w:t>
      </w:r>
      <w:r w:rsidR="00D10E8B">
        <w:rPr>
          <w:spacing w:val="7"/>
          <w:w w:val="110"/>
        </w:rPr>
        <w:t xml:space="preserve">. </w:t>
      </w:r>
      <w:r w:rsidR="00D10E8B">
        <w:rPr>
          <w:spacing w:val="-6"/>
          <w:w w:val="110"/>
        </w:rPr>
        <w:t xml:space="preserve">For </w:t>
      </w:r>
      <w:r w:rsidR="00D10E8B">
        <w:rPr>
          <w:i/>
          <w:w w:val="110"/>
        </w:rPr>
        <w:t xml:space="preserve">K </w:t>
      </w:r>
      <w:r w:rsidR="00D10E8B">
        <w:rPr>
          <w:w w:val="110"/>
        </w:rPr>
        <w:t xml:space="preserve">to </w:t>
      </w:r>
      <w:r w:rsidR="00D10E8B">
        <w:rPr>
          <w:spacing w:val="2"/>
          <w:w w:val="110"/>
        </w:rPr>
        <w:t xml:space="preserve">be </w:t>
      </w:r>
      <w:r w:rsidR="00D10E8B">
        <w:rPr>
          <w:w w:val="110"/>
        </w:rPr>
        <w:t xml:space="preserve">the so-called </w:t>
      </w:r>
      <w:r w:rsidR="00D10E8B">
        <w:rPr>
          <w:rFonts w:ascii="Palatino Linotype"/>
          <w:i/>
          <w:w w:val="110"/>
        </w:rPr>
        <w:t xml:space="preserve">hidden </w:t>
      </w:r>
      <w:r w:rsidR="00D10E8B">
        <w:rPr>
          <w:rFonts w:ascii="Palatino Linotype"/>
          <w:i/>
          <w:spacing w:val="-4"/>
          <w:w w:val="110"/>
        </w:rPr>
        <w:t xml:space="preserve">subgroup </w:t>
      </w:r>
      <w:r w:rsidR="00D10E8B">
        <w:rPr>
          <w:w w:val="110"/>
        </w:rPr>
        <w:t xml:space="preserve">of </w:t>
      </w:r>
      <w:r w:rsidR="00D10E8B">
        <w:rPr>
          <w:i/>
          <w:w w:val="110"/>
        </w:rPr>
        <w:t>A</w:t>
      </w:r>
      <w:r w:rsidR="00D10E8B">
        <w:rPr>
          <w:w w:val="110"/>
        </w:rPr>
        <w:t xml:space="preserve">, </w:t>
      </w:r>
      <w:r w:rsidR="00D10E8B">
        <w:rPr>
          <w:spacing w:val="-3"/>
          <w:w w:val="110"/>
        </w:rPr>
        <w:t xml:space="preserve">we </w:t>
      </w:r>
      <w:r w:rsidR="00D10E8B">
        <w:rPr>
          <w:w w:val="110"/>
        </w:rPr>
        <w:t xml:space="preserve">require that </w:t>
      </w:r>
      <w:r w:rsidR="00D10E8B">
        <w:rPr>
          <w:i/>
          <w:w w:val="110"/>
        </w:rPr>
        <w:t xml:space="preserve">g </w:t>
      </w:r>
      <w:r w:rsidR="00D10E8B">
        <w:rPr>
          <w:w w:val="110"/>
        </w:rPr>
        <w:t xml:space="preserve">is both constant and distinct on the cosets of </w:t>
      </w:r>
      <w:r w:rsidR="00D10E8B">
        <w:rPr>
          <w:i/>
          <w:spacing w:val="7"/>
          <w:w w:val="110"/>
        </w:rPr>
        <w:t>K</w:t>
      </w:r>
      <w:r w:rsidR="00D10E8B">
        <w:rPr>
          <w:spacing w:val="7"/>
          <w:w w:val="110"/>
        </w:rPr>
        <w:t xml:space="preserve">. </w:t>
      </w:r>
      <w:r w:rsidR="00D10E8B">
        <w:rPr>
          <w:w w:val="110"/>
        </w:rPr>
        <w:t xml:space="preserve">On a quantum computer, this problem can </w:t>
      </w:r>
      <w:r w:rsidR="00D10E8B">
        <w:rPr>
          <w:spacing w:val="2"/>
          <w:w w:val="110"/>
        </w:rPr>
        <w:t xml:space="preserve">be </w:t>
      </w:r>
      <w:r w:rsidR="00D10E8B">
        <w:rPr>
          <w:w w:val="110"/>
        </w:rPr>
        <w:t>solved using a number of operations that i</w:t>
      </w:r>
      <w:r w:rsidR="00D10E8B">
        <w:rPr>
          <w:w w:val="110"/>
        </w:rPr>
        <w:t xml:space="preserve">s polynomial in log </w:t>
      </w:r>
      <w:r w:rsidR="00D10E8B">
        <w:rPr>
          <w:i/>
          <w:w w:val="110"/>
        </w:rPr>
        <w:t xml:space="preserve">A </w:t>
      </w:r>
      <w:r w:rsidR="00D10E8B">
        <w:rPr>
          <w:w w:val="110"/>
        </w:rPr>
        <w:t xml:space="preserve">, in addition to one oracle evaluation of the unitary transform </w:t>
      </w:r>
      <w:r w:rsidR="00D10E8B">
        <w:rPr>
          <w:i/>
          <w:w w:val="110"/>
        </w:rPr>
        <w:t xml:space="preserve">U a h </w:t>
      </w:r>
      <w:r w:rsidR="00D10E8B">
        <w:rPr>
          <w:rFonts w:ascii="Georgia"/>
          <w:w w:val="110"/>
        </w:rPr>
        <w:t xml:space="preserve">= </w:t>
      </w:r>
      <w:r w:rsidR="00D10E8B">
        <w:rPr>
          <w:i/>
          <w:w w:val="110"/>
        </w:rPr>
        <w:t>a h g</w:t>
      </w:r>
      <w:r w:rsidR="00D10E8B">
        <w:rPr>
          <w:rFonts w:ascii="Georgia"/>
          <w:w w:val="110"/>
        </w:rPr>
        <w:t>(</w:t>
      </w:r>
      <w:r w:rsidR="00D10E8B">
        <w:rPr>
          <w:i/>
          <w:w w:val="110"/>
        </w:rPr>
        <w:t>a</w:t>
      </w:r>
      <w:r w:rsidR="00D10E8B">
        <w:rPr>
          <w:rFonts w:ascii="Georgia"/>
          <w:w w:val="110"/>
        </w:rPr>
        <w:t xml:space="preserve">) </w:t>
      </w:r>
      <w:r w:rsidR="00D10E8B">
        <w:rPr>
          <w:w w:val="110"/>
        </w:rPr>
        <w:t>. The general procedure needed to complete</w:t>
      </w:r>
      <w:r w:rsidR="00D10E8B">
        <w:rPr>
          <w:spacing w:val="8"/>
          <w:w w:val="110"/>
        </w:rPr>
        <w:t xml:space="preserve"> </w:t>
      </w:r>
      <w:r w:rsidR="00D10E8B">
        <w:rPr>
          <w:rFonts w:ascii="Georgia"/>
          <w:b/>
          <w:w w:val="110"/>
        </w:rPr>
        <w:t>Step</w:t>
      </w:r>
      <w:r w:rsidR="00D10E8B">
        <w:rPr>
          <w:rFonts w:ascii="Georgia"/>
          <w:b/>
          <w:spacing w:val="17"/>
          <w:w w:val="110"/>
        </w:rPr>
        <w:t xml:space="preserve"> </w:t>
      </w:r>
      <w:r w:rsidR="00D10E8B">
        <w:rPr>
          <w:rFonts w:ascii="Georgia"/>
          <w:b/>
          <w:w w:val="110"/>
        </w:rPr>
        <w:t>1</w:t>
      </w:r>
      <w:r w:rsidR="00D10E8B">
        <w:rPr>
          <w:rFonts w:ascii="Georgia"/>
          <w:b/>
          <w:spacing w:val="7"/>
          <w:w w:val="110"/>
        </w:rPr>
        <w:t xml:space="preserve"> </w:t>
      </w:r>
      <w:r w:rsidR="00D10E8B">
        <w:rPr>
          <w:w w:val="110"/>
        </w:rPr>
        <w:t>of</w:t>
      </w:r>
      <w:r w:rsidR="00D10E8B">
        <w:rPr>
          <w:spacing w:val="9"/>
          <w:w w:val="110"/>
        </w:rPr>
        <w:t xml:space="preserve"> </w:t>
      </w:r>
      <w:r w:rsidR="00D10E8B">
        <w:rPr>
          <w:w w:val="110"/>
        </w:rPr>
        <w:t>algorithm</w:t>
      </w:r>
      <w:r w:rsidR="00D10E8B">
        <w:rPr>
          <w:spacing w:val="8"/>
          <w:w w:val="110"/>
        </w:rPr>
        <w:t xml:space="preserve"> </w:t>
      </w:r>
      <w:hyperlink w:anchor="_bookmark151" w:history="1">
        <w:r w:rsidR="00D10E8B">
          <w:rPr>
            <w:w w:val="110"/>
          </w:rPr>
          <w:t>3</w:t>
        </w:r>
        <w:r w:rsidR="00D10E8B">
          <w:rPr>
            <w:spacing w:val="9"/>
            <w:w w:val="110"/>
          </w:rPr>
          <w:t xml:space="preserve"> </w:t>
        </w:r>
      </w:hyperlink>
      <w:r w:rsidR="00D10E8B">
        <w:rPr>
          <w:w w:val="110"/>
        </w:rPr>
        <w:t>is</w:t>
      </w:r>
      <w:r w:rsidR="00D10E8B">
        <w:rPr>
          <w:spacing w:val="8"/>
          <w:w w:val="110"/>
        </w:rPr>
        <w:t xml:space="preserve"> </w:t>
      </w:r>
      <w:r w:rsidR="00D10E8B">
        <w:rPr>
          <w:w w:val="110"/>
        </w:rPr>
        <w:t>described</w:t>
      </w:r>
      <w:r w:rsidR="00D10E8B">
        <w:rPr>
          <w:spacing w:val="8"/>
          <w:w w:val="110"/>
        </w:rPr>
        <w:t xml:space="preserve"> </w:t>
      </w:r>
      <w:r w:rsidR="00D10E8B">
        <w:rPr>
          <w:w w:val="110"/>
        </w:rPr>
        <w:t>in</w:t>
      </w:r>
      <w:r w:rsidR="00D10E8B">
        <w:rPr>
          <w:spacing w:val="9"/>
          <w:w w:val="110"/>
        </w:rPr>
        <w:t xml:space="preserve"> </w:t>
      </w:r>
      <w:r w:rsidR="00D10E8B">
        <w:rPr>
          <w:w w:val="110"/>
        </w:rPr>
        <w:t>algorithm</w:t>
      </w:r>
      <w:r w:rsidR="00D10E8B">
        <w:rPr>
          <w:spacing w:val="8"/>
          <w:w w:val="110"/>
        </w:rPr>
        <w:t xml:space="preserve"> </w:t>
      </w:r>
      <w:hyperlink w:anchor="_bookmark69" w:history="1">
        <w:r w:rsidR="00D10E8B">
          <w:rPr>
            <w:w w:val="110"/>
          </w:rPr>
          <w:t>2.</w:t>
        </w:r>
      </w:hyperlink>
    </w:p>
    <w:p w:rsidR="00A325FF" w:rsidRDefault="00A325FF">
      <w:pPr>
        <w:spacing w:line="232" w:lineRule="auto"/>
        <w:jc w:val="both"/>
        <w:sectPr w:rsidR="00A325FF">
          <w:pgSz w:w="12240" w:h="15840"/>
          <w:pgMar w:top="800" w:right="580" w:bottom="280" w:left="940" w:header="536" w:footer="0" w:gutter="0"/>
          <w:cols w:space="708"/>
        </w:sectPr>
      </w:pPr>
    </w:p>
    <w:p w:rsidR="00A325FF" w:rsidRDefault="00A325FF">
      <w:pPr>
        <w:pStyle w:val="Brdtekst"/>
        <w:spacing w:before="9"/>
        <w:rPr>
          <w:sz w:val="19"/>
        </w:rPr>
      </w:pPr>
    </w:p>
    <w:p w:rsidR="00A325FF" w:rsidRDefault="002220C9">
      <w:pPr>
        <w:pStyle w:val="Brdtekst"/>
        <w:spacing w:line="20" w:lineRule="exact"/>
        <w:ind w:left="132"/>
        <w:rPr>
          <w:sz w:val="2"/>
        </w:rPr>
      </w:pPr>
      <w:r>
        <w:rPr>
          <w:noProof/>
          <w:sz w:val="2"/>
          <w:lang w:val="da-DK" w:eastAsia="da-DK" w:bidi="ar-SA"/>
        </w:rPr>
        <mc:AlternateContent>
          <mc:Choice Requires="wpg">
            <w:drawing>
              <wp:inline distT="0" distB="0" distL="0" distR="0">
                <wp:extent cx="6452870" cy="10160"/>
                <wp:effectExtent l="9525" t="0" r="5080" b="8890"/>
                <wp:docPr id="2081" name="Group 2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2870" cy="10160"/>
                          <a:chOff x="0" y="0"/>
                          <a:chExt cx="10162" cy="16"/>
                        </a:xfrm>
                      </wpg:grpSpPr>
                      <wps:wsp>
                        <wps:cNvPr id="2082" name="Line 2038"/>
                        <wps:cNvCnPr/>
                        <wps:spPr bwMode="auto">
                          <a:xfrm>
                            <a:off x="0" y="8"/>
                            <a:ext cx="10162" cy="0"/>
                          </a:xfrm>
                          <a:prstGeom prst="line">
                            <a:avLst/>
                          </a:prstGeom>
                          <a:noFill/>
                          <a:ln w="1012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037" o:spid="_x0000_s1026" style="width:508.1pt;height:.8pt;mso-position-horizontal-relative:char;mso-position-vertical-relative:line" coordsize="1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">
                <v:line id="Line 2038" o:spid="_x0000_s1027" style="position:absolute;visibility:visible;mso-wrap-style:square" from="0,8" to="101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b8J8IAAADdAAAADwAAAGRycy9kb3ducmV2LnhtbESPQYvCMBSE78L+h/CEvciabg9SukbR&#10;ZUWvRn/Ao3nblm1eQhPb+u/NguBxmJlvmPV2sp0YqA+tYwWfywwEceVMy7WC6+XwUYAIEdlg55gU&#10;3CnAdvM2W2Np3MhnGnSsRYJwKFFBE6MvpQxVQxbD0nni5P263mJMsq+l6XFMcNvJPMtW0mLLaaFB&#10;T98NVX/6ZhWcRr3QQZPfH4f9rfALPlQ/R6Xe59PuC0SkKb7Cz/bJKMizIof/N+kJ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2b8J8IAAADdAAAADwAAAAAAAAAAAAAA&#10;AAChAgAAZHJzL2Rvd25yZXYueG1sUEsFBgAAAAAEAAQA+QAAAJADAAAAAA==&#10;" strokeweight=".28117mm"/>
                <w10:anchorlock/>
              </v:group>
            </w:pict>
          </mc:Fallback>
        </mc:AlternateContent>
      </w:r>
    </w:p>
    <w:p w:rsidR="00A325FF" w:rsidRDefault="00A325FF">
      <w:pPr>
        <w:spacing w:line="20" w:lineRule="exact"/>
        <w:rPr>
          <w:sz w:val="2"/>
        </w:rPr>
        <w:sectPr w:rsidR="00A325FF">
          <w:pgSz w:w="12240" w:h="15840"/>
          <w:pgMar w:top="800" w:right="580" w:bottom="280" w:left="940" w:header="536" w:footer="0" w:gutter="0"/>
          <w:cols w:space="708"/>
        </w:sectPr>
      </w:pPr>
    </w:p>
    <w:p w:rsidR="00A325FF" w:rsidRDefault="00D10E8B">
      <w:pPr>
        <w:pStyle w:val="Brdtekst"/>
        <w:spacing w:line="229" w:lineRule="exact"/>
        <w:ind w:left="131"/>
      </w:pPr>
      <w:bookmarkStart w:id="85" w:name="_bookmark69"/>
      <w:bookmarkEnd w:id="85"/>
      <w:r>
        <w:rPr>
          <w:rFonts w:ascii="Georgia"/>
          <w:b/>
          <w:w w:val="105"/>
        </w:rPr>
        <w:t xml:space="preserve">Algorithm 2 </w:t>
      </w:r>
      <w:r>
        <w:rPr>
          <w:w w:val="105"/>
        </w:rPr>
        <w:t xml:space="preserve">Solution to the hidden subgroup problem (for finite abelian groups). Based on Ref. </w:t>
      </w:r>
      <w:hyperlink w:anchor="_bookmark294" w:history="1">
        <w:r>
          <w:rPr>
            <w:w w:val="105"/>
          </w:rPr>
          <w:t>[75]</w:t>
        </w:r>
      </w:hyperlink>
    </w:p>
    <w:p w:rsidR="00A325FF" w:rsidRDefault="002220C9">
      <w:pPr>
        <w:spacing w:before="49"/>
        <w:ind w:left="324"/>
        <w:rPr>
          <w:b/>
          <w:sz w:val="18"/>
        </w:rPr>
      </w:pPr>
      <w:r>
        <w:rPr>
          <w:noProof/>
          <w:lang w:val="da-DK" w:eastAsia="da-DK" w:bidi="ar-SA"/>
        </w:rPr>
        <mc:AlternateContent>
          <mc:Choice Requires="wps">
            <w:drawing>
              <wp:anchor distT="0" distB="0" distL="114300" distR="114300" simplePos="0" relativeHeight="15954432" behindDoc="0" locked="0" layoutInCell="1" allowOverlap="1">
                <wp:simplePos x="0" y="0"/>
                <wp:positionH relativeFrom="page">
                  <wp:posOffset>685800</wp:posOffset>
                </wp:positionH>
                <wp:positionV relativeFrom="paragraph">
                  <wp:posOffset>31115</wp:posOffset>
                </wp:positionV>
                <wp:extent cx="6452870" cy="0"/>
                <wp:effectExtent l="0" t="0" r="0" b="0"/>
                <wp:wrapNone/>
                <wp:docPr id="2080" name="Line 2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28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36" o:spid="_x0000_s1026" style="position:absolute;z-index:1595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4pt,2.45pt" to="562.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" strokeweight=".14042mm">
                <w10:wrap anchorx="page"/>
              </v:line>
            </w:pict>
          </mc:Fallback>
        </mc:AlternateContent>
      </w:r>
      <w:r w:rsidR="00D10E8B">
        <w:rPr>
          <w:b/>
          <w:w w:val="115"/>
          <w:sz w:val="18"/>
        </w:rPr>
        <w:t>Input:</w:t>
      </w:r>
    </w:p>
    <w:p w:rsidR="00A325FF" w:rsidRDefault="002220C9">
      <w:pPr>
        <w:spacing w:before="2"/>
        <w:ind w:left="876"/>
        <w:rPr>
          <w:sz w:val="18"/>
        </w:rPr>
      </w:pPr>
      <w:r>
        <w:rPr>
          <w:noProof/>
          <w:lang w:val="da-DK" w:eastAsia="da-DK" w:bidi="ar-SA"/>
        </w:rPr>
        <mc:AlternateContent>
          <mc:Choice Requires="wps">
            <w:drawing>
              <wp:anchor distT="0" distB="0" distL="114300" distR="114300" simplePos="0" relativeHeight="15956992" behindDoc="0" locked="0" layoutInCell="1" allowOverlap="1">
                <wp:simplePos x="0" y="0"/>
                <wp:positionH relativeFrom="page">
                  <wp:posOffset>1056005</wp:posOffset>
                </wp:positionH>
                <wp:positionV relativeFrom="paragraph">
                  <wp:posOffset>19685</wp:posOffset>
                </wp:positionV>
                <wp:extent cx="58420" cy="198120"/>
                <wp:effectExtent l="0" t="0" r="0" b="0"/>
                <wp:wrapNone/>
                <wp:docPr id="2079" name="Text Box 2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5" o:spid="_x0000_s1769" type="#_x0000_t202" style="position:absolute;left:0;text-align:left;margin-left:83.15pt;margin-top:1.55pt;width:4.6pt;height:15.6pt;z-index:1595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httA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" filled="f" stroked="f">
                <v:textbox inset="0,0,0,0">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v:textbox>
                <w10:wrap anchorx="page"/>
              </v:shape>
            </w:pict>
          </mc:Fallback>
        </mc:AlternateContent>
      </w:r>
      <w:r w:rsidR="00D10E8B">
        <w:rPr>
          <w:w w:val="110"/>
          <w:sz w:val="18"/>
        </w:rPr>
        <w:t>Two quantum registers.</w:t>
      </w:r>
    </w:p>
    <w:p w:rsidR="00A325FF" w:rsidRDefault="002220C9">
      <w:pPr>
        <w:tabs>
          <w:tab w:val="left" w:pos="3492"/>
          <w:tab w:val="left" w:pos="4513"/>
          <w:tab w:val="left" w:pos="5402"/>
        </w:tabs>
        <w:spacing w:before="9" w:line="230" w:lineRule="auto"/>
        <w:ind w:left="876" w:right="3196"/>
        <w:rPr>
          <w:sz w:val="18"/>
        </w:rPr>
      </w:pPr>
      <w:r>
        <w:rPr>
          <w:noProof/>
          <w:lang w:val="da-DK" w:eastAsia="da-DK" w:bidi="ar-SA"/>
        </w:rPr>
        <mc:AlternateContent>
          <mc:Choice Requires="wps">
            <w:drawing>
              <wp:anchor distT="0" distB="0" distL="114300" distR="114300" simplePos="0" relativeHeight="482051584" behindDoc="1" locked="0" layoutInCell="1" allowOverlap="1">
                <wp:simplePos x="0" y="0"/>
                <wp:positionH relativeFrom="page">
                  <wp:posOffset>1056005</wp:posOffset>
                </wp:positionH>
                <wp:positionV relativeFrom="paragraph">
                  <wp:posOffset>152400</wp:posOffset>
                </wp:positionV>
                <wp:extent cx="2940050" cy="198120"/>
                <wp:effectExtent l="0" t="0" r="0" b="0"/>
                <wp:wrapNone/>
                <wp:docPr id="2078" name="Text Box 2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numPr>
                                <w:ilvl w:val="0"/>
                                <w:numId w:val="26"/>
                              </w:numPr>
                              <w:tabs>
                                <w:tab w:val="left" w:pos="2533"/>
                                <w:tab w:val="left" w:pos="2534"/>
                                <w:tab w:val="left" w:pos="3616"/>
                                <w:tab w:val="left" w:pos="4506"/>
                              </w:tabs>
                              <w:spacing w:line="219" w:lineRule="exact"/>
                              <w:rPr>
                                <w:rFonts w:ascii="Lucida Sans Unicode" w:hAnsi="Lucida Sans Unicode"/>
                                <w:sz w:val="18"/>
                              </w:rPr>
                            </w:pPr>
                            <w:r>
                              <w:rPr>
                                <w:rFonts w:ascii="Lucida Sans Unicode" w:hAnsi="Lucida Sans Unicode"/>
                                <w:sz w:val="18"/>
                              </w:rPr>
                              <w:t>→</w:t>
                            </w:r>
                            <w:r>
                              <w:rPr>
                                <w:rFonts w:ascii="Lucida Sans Unicode" w:hAnsi="Lucida Sans Unicode"/>
                                <w:sz w:val="18"/>
                              </w:rPr>
                              <w:tab/>
                              <w:t>∈</w:t>
                            </w:r>
                            <w:r>
                              <w:rPr>
                                <w:rFonts w:ascii="Lucida Sans Unicode" w:hAnsi="Lucida Sans Unicode"/>
                                <w:sz w:val="18"/>
                              </w:rPr>
                              <w:tab/>
                            </w:r>
                            <w:r>
                              <w:rPr>
                                <w:rFonts w:ascii="Lucida Sans Unicode" w:hAnsi="Lucida Sans Unicode"/>
                                <w:spacing w:val="-20"/>
                                <w:w w:val="95"/>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4" o:spid="_x0000_s1770" type="#_x0000_t202" style="position:absolute;left:0;text-align:left;margin-left:83.15pt;margin-top:12pt;width:231.5pt;height:15.6pt;z-index:-212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" filled="f" stroked="f">
                <v:textbox inset="0,0,0,0">
                  <w:txbxContent>
                    <w:p w:rsidR="00A325FF" w:rsidRDefault="00D10E8B">
                      <w:pPr>
                        <w:numPr>
                          <w:ilvl w:val="0"/>
                          <w:numId w:val="26"/>
                        </w:numPr>
                        <w:tabs>
                          <w:tab w:val="left" w:pos="2533"/>
                          <w:tab w:val="left" w:pos="2534"/>
                          <w:tab w:val="left" w:pos="3616"/>
                          <w:tab w:val="left" w:pos="4506"/>
                        </w:tabs>
                        <w:spacing w:line="219" w:lineRule="exact"/>
                        <w:rPr>
                          <w:rFonts w:ascii="Lucida Sans Unicode" w:hAnsi="Lucida Sans Unicode"/>
                          <w:sz w:val="18"/>
                        </w:rPr>
                      </w:pPr>
                      <w:r>
                        <w:rPr>
                          <w:rFonts w:ascii="Lucida Sans Unicode" w:hAnsi="Lucida Sans Unicode"/>
                          <w:sz w:val="18"/>
                        </w:rPr>
                        <w:t>→</w:t>
                      </w:r>
                      <w:r>
                        <w:rPr>
                          <w:rFonts w:ascii="Lucida Sans Unicode" w:hAnsi="Lucida Sans Unicode"/>
                          <w:sz w:val="18"/>
                        </w:rPr>
                        <w:tab/>
                        <w:t>∈</w:t>
                      </w:r>
                      <w:r>
                        <w:rPr>
                          <w:rFonts w:ascii="Lucida Sans Unicode" w:hAnsi="Lucida Sans Unicode"/>
                          <w:sz w:val="18"/>
                        </w:rPr>
                        <w:tab/>
                      </w:r>
                      <w:r>
                        <w:rPr>
                          <w:rFonts w:ascii="Lucida Sans Unicode" w:hAnsi="Lucida Sans Unicode"/>
                          <w:spacing w:val="-20"/>
                          <w:w w:val="95"/>
                          <w:sz w:val="18"/>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5956480" behindDoc="0" locked="0" layoutInCell="1" allowOverlap="1">
                <wp:simplePos x="0" y="0"/>
                <wp:positionH relativeFrom="page">
                  <wp:posOffset>1056005</wp:posOffset>
                </wp:positionH>
                <wp:positionV relativeFrom="paragraph">
                  <wp:posOffset>19685</wp:posOffset>
                </wp:positionV>
                <wp:extent cx="58420" cy="198120"/>
                <wp:effectExtent l="0" t="0" r="0" b="0"/>
                <wp:wrapNone/>
                <wp:docPr id="2077" name="Text Box 2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3" o:spid="_x0000_s1771" type="#_x0000_t202" style="position:absolute;left:0;text-align:left;margin-left:83.15pt;margin-top:1.55pt;width:4.6pt;height:15.6pt;z-index:1595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8gswIAALY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" filled="f" stroked="f">
                <v:textbox inset="0,0,0,0">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v:textbox>
                <w10:wrap anchorx="page"/>
              </v:shape>
            </w:pict>
          </mc:Fallback>
        </mc:AlternateContent>
      </w:r>
      <w:r w:rsidR="00D10E8B">
        <w:rPr>
          <w:w w:val="110"/>
          <w:sz w:val="18"/>
        </w:rPr>
        <w:t xml:space="preserve">Elements of the finite abelian group </w:t>
      </w:r>
      <w:r w:rsidR="00D10E8B">
        <w:rPr>
          <w:i/>
          <w:w w:val="110"/>
          <w:sz w:val="18"/>
        </w:rPr>
        <w:t xml:space="preserve">A </w:t>
      </w:r>
      <w:r w:rsidR="00D10E8B">
        <w:rPr>
          <w:w w:val="110"/>
          <w:sz w:val="18"/>
        </w:rPr>
        <w:t xml:space="preserve">(or the generating set). A function </w:t>
      </w:r>
      <w:r w:rsidR="00D10E8B">
        <w:rPr>
          <w:i/>
          <w:spacing w:val="3"/>
          <w:w w:val="110"/>
          <w:sz w:val="18"/>
        </w:rPr>
        <w:t>g</w:t>
      </w:r>
      <w:r w:rsidR="00D10E8B">
        <w:rPr>
          <w:spacing w:val="3"/>
          <w:w w:val="110"/>
          <w:sz w:val="18"/>
        </w:rPr>
        <w:t xml:space="preserve">, </w:t>
      </w:r>
      <w:r w:rsidR="00D10E8B">
        <w:rPr>
          <w:w w:val="110"/>
          <w:sz w:val="18"/>
        </w:rPr>
        <w:t xml:space="preserve">such that </w:t>
      </w:r>
      <w:r w:rsidR="00D10E8B">
        <w:rPr>
          <w:i/>
          <w:w w:val="110"/>
          <w:sz w:val="18"/>
        </w:rPr>
        <w:t xml:space="preserve">g </w:t>
      </w:r>
      <w:r w:rsidR="00D10E8B">
        <w:rPr>
          <w:i/>
          <w:spacing w:val="13"/>
          <w:w w:val="110"/>
          <w:sz w:val="18"/>
        </w:rPr>
        <w:t xml:space="preserve"> </w:t>
      </w:r>
      <w:r w:rsidR="00D10E8B">
        <w:rPr>
          <w:rFonts w:ascii="Tahoma"/>
          <w:w w:val="110"/>
          <w:sz w:val="18"/>
        </w:rPr>
        <w:t>:</w:t>
      </w:r>
      <w:r w:rsidR="00D10E8B">
        <w:rPr>
          <w:rFonts w:ascii="Tahoma"/>
          <w:spacing w:val="-10"/>
          <w:w w:val="110"/>
          <w:sz w:val="18"/>
        </w:rPr>
        <w:t xml:space="preserve"> </w:t>
      </w:r>
      <w:r w:rsidR="00D10E8B">
        <w:rPr>
          <w:i/>
          <w:w w:val="110"/>
          <w:sz w:val="18"/>
        </w:rPr>
        <w:t>A</w:t>
      </w:r>
      <w:r w:rsidR="00D10E8B">
        <w:rPr>
          <w:i/>
          <w:w w:val="110"/>
          <w:sz w:val="18"/>
        </w:rPr>
        <w:tab/>
      </w:r>
      <w:r w:rsidR="00D10E8B">
        <w:rPr>
          <w:i/>
          <w:spacing w:val="7"/>
          <w:w w:val="110"/>
          <w:sz w:val="18"/>
        </w:rPr>
        <w:t>X</w:t>
      </w:r>
      <w:r w:rsidR="00D10E8B">
        <w:rPr>
          <w:spacing w:val="7"/>
          <w:w w:val="110"/>
          <w:sz w:val="18"/>
        </w:rPr>
        <w:t>,</w:t>
      </w:r>
      <w:r w:rsidR="00D10E8B">
        <w:rPr>
          <w:spacing w:val="21"/>
          <w:w w:val="110"/>
          <w:sz w:val="18"/>
        </w:rPr>
        <w:t xml:space="preserve"> </w:t>
      </w:r>
      <w:r w:rsidR="00D10E8B">
        <w:rPr>
          <w:w w:val="110"/>
          <w:sz w:val="18"/>
        </w:rPr>
        <w:t>with</w:t>
      </w:r>
      <w:r w:rsidR="00D10E8B">
        <w:rPr>
          <w:spacing w:val="22"/>
          <w:w w:val="110"/>
          <w:sz w:val="18"/>
        </w:rPr>
        <w:t xml:space="preserve"> </w:t>
      </w:r>
      <w:r w:rsidR="00D10E8B">
        <w:rPr>
          <w:i/>
          <w:w w:val="110"/>
          <w:sz w:val="18"/>
        </w:rPr>
        <w:t>a</w:t>
      </w:r>
      <w:r w:rsidR="00D10E8B">
        <w:rPr>
          <w:i/>
          <w:w w:val="110"/>
          <w:sz w:val="18"/>
        </w:rPr>
        <w:tab/>
        <w:t>A</w:t>
      </w:r>
      <w:r w:rsidR="00D10E8B">
        <w:rPr>
          <w:i/>
          <w:spacing w:val="20"/>
          <w:w w:val="110"/>
          <w:sz w:val="18"/>
        </w:rPr>
        <w:t xml:space="preserve"> </w:t>
      </w:r>
      <w:r w:rsidR="00D10E8B">
        <w:rPr>
          <w:w w:val="110"/>
          <w:sz w:val="18"/>
        </w:rPr>
        <w:t>and</w:t>
      </w:r>
      <w:r w:rsidR="00D10E8B">
        <w:rPr>
          <w:spacing w:val="20"/>
          <w:w w:val="110"/>
          <w:sz w:val="18"/>
        </w:rPr>
        <w:t xml:space="preserve"> </w:t>
      </w:r>
      <w:r w:rsidR="00D10E8B">
        <w:rPr>
          <w:i/>
          <w:w w:val="110"/>
          <w:sz w:val="18"/>
        </w:rPr>
        <w:t>h</w:t>
      </w:r>
      <w:r w:rsidR="00D10E8B">
        <w:rPr>
          <w:i/>
          <w:w w:val="110"/>
          <w:sz w:val="18"/>
        </w:rPr>
        <w:tab/>
      </w:r>
      <w:r w:rsidR="00D10E8B">
        <w:rPr>
          <w:i/>
          <w:spacing w:val="7"/>
          <w:w w:val="110"/>
          <w:sz w:val="18"/>
        </w:rPr>
        <w:t>X</w:t>
      </w:r>
      <w:r w:rsidR="00D10E8B">
        <w:rPr>
          <w:spacing w:val="7"/>
          <w:w w:val="110"/>
          <w:sz w:val="18"/>
        </w:rPr>
        <w:t>.</w:t>
      </w:r>
    </w:p>
    <w:p w:rsidR="00A325FF" w:rsidRDefault="00D10E8B">
      <w:pPr>
        <w:spacing w:before="3"/>
        <w:ind w:left="324"/>
        <w:rPr>
          <w:b/>
          <w:sz w:val="18"/>
        </w:rPr>
      </w:pPr>
      <w:r>
        <w:rPr>
          <w:b/>
          <w:w w:val="120"/>
          <w:sz w:val="18"/>
        </w:rPr>
        <w:t>Output:</w:t>
      </w:r>
    </w:p>
    <w:p w:rsidR="00A325FF" w:rsidRDefault="002220C9">
      <w:pPr>
        <w:spacing w:before="2"/>
        <w:ind w:left="876"/>
        <w:rPr>
          <w:sz w:val="18"/>
        </w:rPr>
      </w:pPr>
      <w:r>
        <w:rPr>
          <w:noProof/>
          <w:lang w:val="da-DK" w:eastAsia="da-DK" w:bidi="ar-SA"/>
        </w:rPr>
        <mc:AlternateContent>
          <mc:Choice Requires="wps">
            <w:drawing>
              <wp:anchor distT="0" distB="0" distL="114300" distR="114300" simplePos="0" relativeHeight="482051072" behindDoc="1" locked="0" layoutInCell="1" allowOverlap="1">
                <wp:simplePos x="0" y="0"/>
                <wp:positionH relativeFrom="page">
                  <wp:posOffset>1056005</wp:posOffset>
                </wp:positionH>
                <wp:positionV relativeFrom="paragraph">
                  <wp:posOffset>19685</wp:posOffset>
                </wp:positionV>
                <wp:extent cx="58420" cy="198120"/>
                <wp:effectExtent l="0" t="0" r="0" b="0"/>
                <wp:wrapNone/>
                <wp:docPr id="2076" name="Text Box 2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32" o:spid="_x0000_s1772" type="#_x0000_t202" style="position:absolute;left:0;text-align:left;margin-left:83.15pt;margin-top:1.55pt;width:4.6pt;height:15.6pt;z-index:-212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" filled="f" stroked="f">
                <v:textbox inset="0,0,0,0">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v:textbox>
                <w10:wrap anchorx="page"/>
              </v:shape>
            </w:pict>
          </mc:Fallback>
        </mc:AlternateContent>
      </w:r>
      <w:r w:rsidR="00D10E8B">
        <w:rPr>
          <w:w w:val="110"/>
          <w:sz w:val="18"/>
        </w:rPr>
        <w:t xml:space="preserve">The generating set for the hidden subgroup </w:t>
      </w:r>
      <w:r w:rsidR="00D10E8B">
        <w:rPr>
          <w:i/>
          <w:w w:val="110"/>
          <w:sz w:val="18"/>
        </w:rPr>
        <w:t>K</w:t>
      </w:r>
      <w:r w:rsidR="00D10E8B">
        <w:rPr>
          <w:w w:val="110"/>
          <w:sz w:val="18"/>
        </w:rPr>
        <w:t>.</w:t>
      </w:r>
    </w:p>
    <w:p w:rsidR="00A325FF" w:rsidRDefault="00D10E8B">
      <w:pPr>
        <w:spacing w:before="2"/>
        <w:ind w:left="324"/>
        <w:rPr>
          <w:b/>
          <w:sz w:val="18"/>
        </w:rPr>
      </w:pPr>
      <w:r>
        <w:rPr>
          <w:b/>
          <w:w w:val="115"/>
          <w:sz w:val="18"/>
        </w:rPr>
        <w:t>Procedure:</w:t>
      </w:r>
    </w:p>
    <w:p w:rsidR="00A325FF" w:rsidRDefault="00D10E8B">
      <w:pPr>
        <w:spacing w:before="3"/>
        <w:ind w:left="722"/>
        <w:rPr>
          <w:sz w:val="18"/>
        </w:rPr>
      </w:pPr>
      <w:r>
        <w:rPr>
          <w:b/>
          <w:w w:val="120"/>
          <w:sz w:val="18"/>
        </w:rPr>
        <w:t xml:space="preserve">Step 1. </w:t>
      </w:r>
      <w:r>
        <w:rPr>
          <w:w w:val="120"/>
          <w:sz w:val="18"/>
        </w:rPr>
        <w:t>Create initial state.</w:t>
      </w:r>
    </w:p>
    <w:p w:rsidR="00A325FF" w:rsidRDefault="00D10E8B">
      <w:pPr>
        <w:spacing w:before="2" w:line="202" w:lineRule="exact"/>
        <w:ind w:left="722"/>
        <w:rPr>
          <w:sz w:val="18"/>
        </w:rPr>
      </w:pPr>
      <w:r>
        <w:rPr>
          <w:b/>
          <w:w w:val="110"/>
          <w:sz w:val="18"/>
        </w:rPr>
        <w:t xml:space="preserve">Step 2. </w:t>
      </w:r>
      <w:r>
        <w:rPr>
          <w:w w:val="110"/>
          <w:sz w:val="18"/>
        </w:rPr>
        <w:t>Create superposition between resisters.</w:t>
      </w:r>
    </w:p>
    <w:p w:rsidR="00A325FF" w:rsidRDefault="00D10E8B">
      <w:pPr>
        <w:spacing w:line="214" w:lineRule="exact"/>
        <w:ind w:left="722"/>
        <w:rPr>
          <w:sz w:val="18"/>
        </w:rPr>
      </w:pPr>
      <w:r>
        <w:rPr>
          <w:b/>
          <w:w w:val="110"/>
          <w:sz w:val="18"/>
        </w:rPr>
        <w:t xml:space="preserve">Step 3. </w:t>
      </w:r>
      <w:r>
        <w:rPr>
          <w:w w:val="110"/>
          <w:sz w:val="18"/>
        </w:rPr>
        <w:t>Apply unitary operation (</w:t>
      </w:r>
      <w:r>
        <w:rPr>
          <w:i/>
          <w:w w:val="110"/>
          <w:sz w:val="18"/>
        </w:rPr>
        <w:t xml:space="preserve">U </w:t>
      </w:r>
      <w:r>
        <w:rPr>
          <w:w w:val="110"/>
          <w:sz w:val="18"/>
        </w:rPr>
        <w:t xml:space="preserve">) for function </w:t>
      </w:r>
      <w:r>
        <w:rPr>
          <w:i/>
          <w:w w:val="110"/>
          <w:sz w:val="18"/>
        </w:rPr>
        <w:t>g</w:t>
      </w:r>
      <w:r>
        <w:rPr>
          <w:rFonts w:ascii="Tahoma"/>
          <w:w w:val="110"/>
          <w:sz w:val="18"/>
        </w:rPr>
        <w:t>(</w:t>
      </w:r>
      <w:r>
        <w:rPr>
          <w:i/>
          <w:w w:val="110"/>
          <w:sz w:val="18"/>
        </w:rPr>
        <w:t>a</w:t>
      </w:r>
      <w:r>
        <w:rPr>
          <w:rFonts w:ascii="Tahoma"/>
          <w:w w:val="110"/>
          <w:sz w:val="18"/>
        </w:rPr>
        <w:t>)</w:t>
      </w:r>
      <w:r>
        <w:rPr>
          <w:w w:val="110"/>
          <w:sz w:val="18"/>
        </w:rPr>
        <w:t>.</w:t>
      </w:r>
    </w:p>
    <w:p w:rsidR="00A325FF" w:rsidRDefault="00D10E8B">
      <w:pPr>
        <w:spacing w:before="92" w:line="193" w:lineRule="exact"/>
        <w:ind w:left="1036"/>
        <w:jc w:val="center"/>
        <w:rPr>
          <w:rFonts w:ascii="Arial" w:hAnsi="Arial"/>
          <w:sz w:val="18"/>
        </w:rPr>
      </w:pPr>
      <w:r>
        <w:rPr>
          <w:w w:val="99"/>
          <w:sz w:val="18"/>
          <w:u w:val="single"/>
        </w:rPr>
        <w:t xml:space="preserve"> </w:t>
      </w:r>
      <w:r>
        <w:rPr>
          <w:sz w:val="18"/>
          <w:u w:val="single"/>
        </w:rPr>
        <w:t xml:space="preserve">   </w:t>
      </w:r>
      <w:r>
        <w:rPr>
          <w:rFonts w:ascii="Tahoma" w:hAnsi="Tahoma"/>
          <w:w w:val="115"/>
          <w:sz w:val="18"/>
          <w:u w:val="single"/>
        </w:rPr>
        <w:t xml:space="preserve">1  </w:t>
      </w:r>
      <w:r>
        <w:rPr>
          <w:rFonts w:ascii="Tahoma" w:hAnsi="Tahoma"/>
          <w:w w:val="115"/>
          <w:sz w:val="18"/>
        </w:rPr>
        <w:t xml:space="preserve"> </w:t>
      </w:r>
      <w:r>
        <w:rPr>
          <w:rFonts w:ascii="Arial" w:hAnsi="Arial"/>
          <w:w w:val="220"/>
          <w:position w:val="5"/>
          <w:sz w:val="18"/>
        </w:rPr>
        <w:t>Σ</w:t>
      </w:r>
    </w:p>
    <w:p w:rsidR="00A325FF" w:rsidRDefault="00A325FF">
      <w:pPr>
        <w:pStyle w:val="Brdtekst"/>
        <w:spacing w:before="4"/>
        <w:rPr>
          <w:rFonts w:ascii="Arial"/>
          <w:sz w:val="11"/>
        </w:rPr>
      </w:pPr>
    </w:p>
    <w:p w:rsidR="00A325FF" w:rsidRDefault="002220C9">
      <w:pPr>
        <w:pStyle w:val="Brdtekst"/>
        <w:spacing w:line="20" w:lineRule="exact"/>
        <w:ind w:left="4867"/>
        <w:rPr>
          <w:rFonts w:ascii="Arial"/>
          <w:sz w:val="2"/>
        </w:rPr>
      </w:pPr>
      <w:r>
        <w:rPr>
          <w:rFonts w:ascii="Arial"/>
          <w:noProof/>
          <w:sz w:val="2"/>
          <w:lang w:val="da-DK" w:eastAsia="da-DK" w:bidi="ar-SA"/>
        </w:rPr>
        <mc:AlternateContent>
          <mc:Choice Requires="wpg">
            <w:drawing>
              <wp:inline distT="0" distB="0" distL="0" distR="0">
                <wp:extent cx="153035" cy="5080"/>
                <wp:effectExtent l="9525" t="9525" r="8890" b="4445"/>
                <wp:docPr id="2074" name="Group 2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035" cy="5080"/>
                          <a:chOff x="0" y="0"/>
                          <a:chExt cx="241" cy="8"/>
                        </a:xfrm>
                      </wpg:grpSpPr>
                      <wps:wsp>
                        <wps:cNvPr id="2075" name="Line 2031"/>
                        <wps:cNvCnPr/>
                        <wps:spPr bwMode="auto">
                          <a:xfrm>
                            <a:off x="0" y="4"/>
                            <a:ext cx="241" cy="0"/>
                          </a:xfrm>
                          <a:prstGeom prst="line">
                            <a:avLst/>
                          </a:prstGeom>
                          <a:noFill/>
                          <a:ln w="481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030" o:spid="_x0000_s1026" style="width:12.05pt;height:.4pt;mso-position-horizontal-relative:char;mso-position-vertical-relative:line" coordsize="2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">
                <v:line id="Line 2031" o:spid="_x0000_s1027" style="position:absolute;visibility:visible;mso-wrap-style:square" from="0,4" to="2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2L8YAAADdAAAADwAAAGRycy9kb3ducmV2LnhtbESP3WoCMRSE7wu+QzhC72p2pa2yGkUK&#10;LdIK4i9eHpLj7uLmZElS3b69KRR6OczMN8x03tlGXMmH2rGCfJCBINbO1Fwq2O/en8YgQkQ22Dgm&#10;BT8UYD7rPUyxMO7GG7puYykShEOBCqoY20LKoCuyGAauJU7e2XmLMUlfSuPxluC2kcMse5UWa04L&#10;Fbb0VpG+bL+tgnrV5s/ucPzQp8/l2suv/KTzg1KP/W4xARGpi//hv/bSKBhmoxf4fZOegJ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vti/GAAAA3QAAAA8AAAAAAAAA&#10;AAAAAAAAoQIAAGRycy9kb3ducmV2LnhtbFBLBQYAAAAABAAEAPkAAACUAwAAAAA=&#10;" strokeweight=".1337mm"/>
                <w10:anchorlock/>
              </v:group>
            </w:pict>
          </mc:Fallback>
        </mc:AlternateContent>
      </w:r>
    </w:p>
    <w:p w:rsidR="00A325FF" w:rsidRDefault="00D10E8B">
      <w:pPr>
        <w:pStyle w:val="Brdtekst"/>
        <w:rPr>
          <w:rFonts w:ascii="Arial"/>
          <w:sz w:val="22"/>
        </w:rPr>
      </w:pPr>
      <w:r>
        <w:br w:type="column"/>
      </w:r>
    </w:p>
    <w:p w:rsidR="00A325FF" w:rsidRDefault="00A325FF">
      <w:pPr>
        <w:pStyle w:val="Brdtekst"/>
        <w:rPr>
          <w:rFonts w:ascii="Arial"/>
          <w:sz w:val="22"/>
        </w:rPr>
      </w:pPr>
    </w:p>
    <w:p w:rsidR="00A325FF" w:rsidRDefault="00A325FF">
      <w:pPr>
        <w:pStyle w:val="Brdtekst"/>
        <w:rPr>
          <w:rFonts w:ascii="Arial"/>
          <w:sz w:val="22"/>
        </w:rPr>
      </w:pPr>
    </w:p>
    <w:p w:rsidR="00A325FF" w:rsidRDefault="00A325FF">
      <w:pPr>
        <w:pStyle w:val="Brdtekst"/>
        <w:rPr>
          <w:rFonts w:ascii="Arial"/>
          <w:sz w:val="22"/>
        </w:rPr>
      </w:pPr>
    </w:p>
    <w:p w:rsidR="00A325FF" w:rsidRDefault="00A325FF">
      <w:pPr>
        <w:pStyle w:val="Brdtekst"/>
        <w:rPr>
          <w:rFonts w:ascii="Arial"/>
          <w:sz w:val="22"/>
        </w:rPr>
      </w:pPr>
    </w:p>
    <w:p w:rsidR="00A325FF" w:rsidRDefault="00A325FF">
      <w:pPr>
        <w:pStyle w:val="Brdtekst"/>
        <w:rPr>
          <w:rFonts w:ascii="Arial"/>
          <w:sz w:val="22"/>
        </w:rPr>
      </w:pPr>
    </w:p>
    <w:p w:rsidR="00A325FF" w:rsidRDefault="00A325FF">
      <w:pPr>
        <w:pStyle w:val="Brdtekst"/>
        <w:rPr>
          <w:rFonts w:ascii="Arial"/>
          <w:sz w:val="22"/>
        </w:rPr>
      </w:pPr>
    </w:p>
    <w:p w:rsidR="00A325FF" w:rsidRDefault="00A325FF">
      <w:pPr>
        <w:pStyle w:val="Brdtekst"/>
        <w:rPr>
          <w:rFonts w:ascii="Arial"/>
          <w:sz w:val="22"/>
        </w:rPr>
      </w:pPr>
    </w:p>
    <w:p w:rsidR="00A325FF" w:rsidRDefault="00A325FF">
      <w:pPr>
        <w:pStyle w:val="Brdtekst"/>
        <w:rPr>
          <w:rFonts w:ascii="Arial"/>
          <w:sz w:val="22"/>
        </w:rPr>
      </w:pPr>
    </w:p>
    <w:p w:rsidR="00A325FF" w:rsidRDefault="00A325FF">
      <w:pPr>
        <w:pStyle w:val="Brdtekst"/>
        <w:spacing w:before="5"/>
        <w:rPr>
          <w:rFonts w:ascii="Arial"/>
          <w:sz w:val="30"/>
        </w:rPr>
      </w:pPr>
    </w:p>
    <w:p w:rsidR="00A325FF" w:rsidRDefault="00D10E8B">
      <w:pPr>
        <w:spacing w:line="26" w:lineRule="exact"/>
        <w:ind w:left="131"/>
        <w:rPr>
          <w:sz w:val="18"/>
        </w:rPr>
      </w:pPr>
      <w:r>
        <w:rPr>
          <w:w w:val="110"/>
          <w:sz w:val="18"/>
        </w:rPr>
        <w:t>(35)</w:t>
      </w:r>
    </w:p>
    <w:p w:rsidR="00A325FF" w:rsidRDefault="00A325FF">
      <w:pPr>
        <w:spacing w:line="26" w:lineRule="exact"/>
        <w:rPr>
          <w:sz w:val="18"/>
        </w:rPr>
        <w:sectPr w:rsidR="00A325FF">
          <w:type w:val="continuous"/>
          <w:pgSz w:w="12240" w:h="15840"/>
          <w:pgMar w:top="940" w:right="580" w:bottom="280" w:left="940" w:header="708" w:footer="708" w:gutter="0"/>
          <w:cols w:num="2" w:space="708" w:equalWidth="0">
            <w:col w:w="9098" w:space="745"/>
            <w:col w:w="877"/>
          </w:cols>
        </w:sectPr>
      </w:pPr>
    </w:p>
    <w:p w:rsidR="00A325FF" w:rsidRDefault="00A325FF">
      <w:pPr>
        <w:pStyle w:val="Brdtekst"/>
        <w:spacing w:before="8"/>
        <w:rPr>
          <w:sz w:val="32"/>
        </w:rPr>
      </w:pPr>
    </w:p>
    <w:p w:rsidR="00A325FF" w:rsidRDefault="00D10E8B">
      <w:pPr>
        <w:spacing w:before="1"/>
        <w:ind w:left="722"/>
        <w:rPr>
          <w:sz w:val="18"/>
        </w:rPr>
      </w:pPr>
      <w:r>
        <w:rPr>
          <w:b/>
          <w:w w:val="110"/>
          <w:sz w:val="18"/>
        </w:rPr>
        <w:t xml:space="preserve">Step 4. </w:t>
      </w:r>
      <w:r>
        <w:rPr>
          <w:w w:val="110"/>
          <w:sz w:val="18"/>
        </w:rPr>
        <w:t>Apply inverse Fourier transform.</w:t>
      </w:r>
    </w:p>
    <w:p w:rsidR="00A325FF" w:rsidRDefault="00D10E8B">
      <w:pPr>
        <w:spacing w:line="170" w:lineRule="auto"/>
        <w:ind w:left="294"/>
        <w:rPr>
          <w:rFonts w:ascii="Lucida Sans Unicode" w:hAnsi="Lucida Sans Unicode"/>
          <w:sz w:val="18"/>
        </w:rPr>
      </w:pPr>
      <w:r>
        <w:br w:type="column"/>
      </w:r>
      <w:r>
        <w:rPr>
          <w:rFonts w:ascii="Lucida Sans Unicode" w:hAnsi="Lucida Sans Unicode"/>
          <w:w w:val="108"/>
          <w:position w:val="15"/>
          <w:sz w:val="18"/>
        </w:rPr>
        <w:t>→</w:t>
      </w:r>
      <w:r>
        <w:rPr>
          <w:rFonts w:ascii="Lucida Sans Unicode" w:hAnsi="Lucida Sans Unicode"/>
          <w:spacing w:val="18"/>
          <w:position w:val="15"/>
          <w:sz w:val="18"/>
        </w:rPr>
        <w:t xml:space="preserve"> </w:t>
      </w:r>
      <w:r>
        <w:rPr>
          <w:rFonts w:ascii="Arial" w:hAnsi="Arial"/>
          <w:spacing w:val="-5"/>
          <w:w w:val="186"/>
          <w:position w:val="15"/>
          <w:sz w:val="18"/>
        </w:rPr>
        <w:t>√</w:t>
      </w:r>
      <w:r>
        <w:rPr>
          <w:rFonts w:ascii="Lucida Sans Unicode" w:hAnsi="Lucida Sans Unicode"/>
          <w:spacing w:val="-5"/>
          <w:w w:val="76"/>
          <w:sz w:val="18"/>
        </w:rPr>
        <w:t>|</w:t>
      </w:r>
      <w:r>
        <w:rPr>
          <w:i/>
          <w:spacing w:val="-5"/>
          <w:w w:val="125"/>
          <w:sz w:val="18"/>
        </w:rPr>
        <w:t>A</w:t>
      </w:r>
      <w:r>
        <w:rPr>
          <w:rFonts w:ascii="Lucida Sans Unicode" w:hAnsi="Lucida Sans Unicode"/>
          <w:spacing w:val="-5"/>
          <w:w w:val="76"/>
          <w:sz w:val="18"/>
        </w:rPr>
        <w:t>|</w:t>
      </w:r>
    </w:p>
    <w:p w:rsidR="00A325FF" w:rsidRDefault="00D10E8B">
      <w:pPr>
        <w:spacing w:before="69"/>
        <w:ind w:left="14"/>
        <w:rPr>
          <w:i/>
          <w:sz w:val="12"/>
        </w:rPr>
      </w:pPr>
      <w:r>
        <w:br w:type="column"/>
      </w:r>
      <w:r>
        <w:rPr>
          <w:i/>
          <w:spacing w:val="-2"/>
          <w:w w:val="130"/>
          <w:sz w:val="12"/>
        </w:rPr>
        <w:t>a</w:t>
      </w:r>
      <w:r>
        <w:rPr>
          <w:rFonts w:ascii="Lucida Sans Unicode" w:hAnsi="Lucida Sans Unicode"/>
          <w:spacing w:val="-2"/>
          <w:w w:val="130"/>
          <w:sz w:val="12"/>
        </w:rPr>
        <w:t>∈</w:t>
      </w:r>
      <w:r>
        <w:rPr>
          <w:i/>
          <w:spacing w:val="-2"/>
          <w:w w:val="130"/>
          <w:sz w:val="12"/>
        </w:rPr>
        <w:t>A</w:t>
      </w:r>
    </w:p>
    <w:p w:rsidR="00A325FF" w:rsidRDefault="00D10E8B">
      <w:pPr>
        <w:spacing w:line="70" w:lineRule="exact"/>
        <w:ind w:left="-10"/>
        <w:rPr>
          <w:rFonts w:ascii="Lucida Sans Unicode"/>
          <w:sz w:val="18"/>
        </w:rPr>
      </w:pPr>
      <w:r>
        <w:br w:type="column"/>
      </w:r>
      <w:r>
        <w:rPr>
          <w:rFonts w:ascii="Lucida Sans Unicode"/>
          <w:sz w:val="18"/>
        </w:rPr>
        <w:t>|</w:t>
      </w:r>
      <w:r>
        <w:rPr>
          <w:i/>
          <w:sz w:val="18"/>
        </w:rPr>
        <w:t>a</w:t>
      </w:r>
      <w:r>
        <w:rPr>
          <w:rFonts w:ascii="Lucida Sans Unicode"/>
          <w:sz w:val="18"/>
        </w:rPr>
        <w:t>) |</w:t>
      </w:r>
      <w:r>
        <w:rPr>
          <w:i/>
          <w:sz w:val="18"/>
        </w:rPr>
        <w:t>g</w:t>
      </w:r>
      <w:r>
        <w:rPr>
          <w:rFonts w:ascii="Tahoma"/>
          <w:sz w:val="18"/>
        </w:rPr>
        <w:t>(</w:t>
      </w:r>
      <w:r>
        <w:rPr>
          <w:i/>
          <w:sz w:val="18"/>
        </w:rPr>
        <w:t>a</w:t>
      </w:r>
      <w:r>
        <w:rPr>
          <w:rFonts w:ascii="Tahoma"/>
          <w:sz w:val="18"/>
        </w:rPr>
        <w:t>)</w:t>
      </w:r>
      <w:r>
        <w:rPr>
          <w:rFonts w:ascii="Lucida Sans Unicode"/>
          <w:sz w:val="18"/>
        </w:rPr>
        <w:t>)</w:t>
      </w:r>
    </w:p>
    <w:p w:rsidR="00A325FF" w:rsidRDefault="00A325FF">
      <w:pPr>
        <w:spacing w:line="70" w:lineRule="exact"/>
        <w:rPr>
          <w:rFonts w:ascii="Lucida Sans Unicode"/>
          <w:sz w:val="18"/>
        </w:rPr>
        <w:sectPr w:rsidR="00A325FF">
          <w:type w:val="continuous"/>
          <w:pgSz w:w="12240" w:h="15840"/>
          <w:pgMar w:top="940" w:right="580" w:bottom="280" w:left="940" w:header="708" w:footer="708" w:gutter="0"/>
          <w:cols w:num="4" w:space="708" w:equalWidth="0">
            <w:col w:w="4094" w:space="40"/>
            <w:col w:w="980" w:space="39"/>
            <w:col w:w="306" w:space="39"/>
            <w:col w:w="5222"/>
          </w:cols>
        </w:sectPr>
      </w:pPr>
    </w:p>
    <w:p w:rsidR="00A325FF" w:rsidRDefault="00A325FF">
      <w:pPr>
        <w:pStyle w:val="Brdtekst"/>
        <w:spacing w:before="8"/>
        <w:rPr>
          <w:rFonts w:ascii="Lucida Sans Unicode"/>
          <w:sz w:val="6"/>
        </w:rPr>
      </w:pPr>
    </w:p>
    <w:p w:rsidR="00A325FF" w:rsidRDefault="00A325FF">
      <w:pPr>
        <w:rPr>
          <w:rFonts w:ascii="Lucida Sans Unicode"/>
          <w:sz w:val="6"/>
        </w:rPr>
        <w:sectPr w:rsidR="00A325FF">
          <w:type w:val="continuous"/>
          <w:pgSz w:w="12240" w:h="15840"/>
          <w:pgMar w:top="940" w:right="580" w:bottom="280" w:left="940" w:header="708" w:footer="708" w:gutter="0"/>
          <w:cols w:space="708"/>
        </w:sectPr>
      </w:pPr>
    </w:p>
    <w:p w:rsidR="00A325FF" w:rsidRDefault="002220C9">
      <w:pPr>
        <w:spacing w:before="136" w:line="158" w:lineRule="exact"/>
        <w:jc w:val="right"/>
        <w:rPr>
          <w:rFonts w:ascii="Tahoma"/>
          <w:sz w:val="18"/>
        </w:rPr>
      </w:pPr>
      <w:r>
        <w:rPr>
          <w:noProof/>
          <w:lang w:val="da-DK" w:eastAsia="da-DK" w:bidi="ar-SA"/>
        </w:rPr>
        <mc:AlternateContent>
          <mc:Choice Requires="wps">
            <w:drawing>
              <wp:anchor distT="0" distB="0" distL="114300" distR="114300" simplePos="0" relativeHeight="482053120" behindDoc="1" locked="0" layoutInCell="1" allowOverlap="1">
                <wp:simplePos x="0" y="0"/>
                <wp:positionH relativeFrom="page">
                  <wp:posOffset>3396615</wp:posOffset>
                </wp:positionH>
                <wp:positionV relativeFrom="paragraph">
                  <wp:posOffset>184150</wp:posOffset>
                </wp:positionV>
                <wp:extent cx="117475" cy="424815"/>
                <wp:effectExtent l="0" t="0" r="0" b="0"/>
                <wp:wrapNone/>
                <wp:docPr id="2073" name="Text Box 20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47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7" w:lineRule="exact"/>
                              <w:rPr>
                                <w:rFonts w:ascii="Arial" w:hAnsi="Arial"/>
                                <w:sz w:val="18"/>
                              </w:rPr>
                            </w:pPr>
                            <w:r>
                              <w:rPr>
                                <w:rFonts w:ascii="Arial" w:hAnsi="Arial"/>
                                <w:w w:val="186"/>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9" o:spid="_x0000_s1773" type="#_x0000_t202" style="position:absolute;left:0;text-align:left;margin-left:267.45pt;margin-top:14.5pt;width:9.25pt;height:33.45pt;z-index:-212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" filled="f" stroked="f">
                <v:textbox inset="0,0,0,0">
                  <w:txbxContent>
                    <w:p w:rsidR="00A325FF" w:rsidRDefault="00D10E8B">
                      <w:pPr>
                        <w:spacing w:line="177" w:lineRule="exact"/>
                        <w:rPr>
                          <w:rFonts w:ascii="Arial" w:hAnsi="Arial"/>
                          <w:sz w:val="18"/>
                        </w:rPr>
                      </w:pPr>
                      <w:r>
                        <w:rPr>
                          <w:rFonts w:ascii="Arial" w:hAnsi="Arial"/>
                          <w:w w:val="186"/>
                          <w:sz w:val="18"/>
                        </w:rPr>
                        <w:t>√</w:t>
                      </w:r>
                    </w:p>
                  </w:txbxContent>
                </v:textbox>
                <w10:wrap anchorx="page"/>
              </v:shape>
            </w:pict>
          </mc:Fallback>
        </mc:AlternateContent>
      </w:r>
      <w:r w:rsidR="00D10E8B">
        <w:rPr>
          <w:w w:val="99"/>
          <w:sz w:val="18"/>
          <w:u w:val="single"/>
        </w:rPr>
        <w:t xml:space="preserve"> </w:t>
      </w:r>
      <w:r w:rsidR="00D10E8B">
        <w:rPr>
          <w:sz w:val="18"/>
          <w:u w:val="single"/>
        </w:rPr>
        <w:t xml:space="preserve">  </w:t>
      </w:r>
      <w:r w:rsidR="00D10E8B">
        <w:rPr>
          <w:spacing w:val="-14"/>
          <w:sz w:val="18"/>
          <w:u w:val="single"/>
        </w:rPr>
        <w:t xml:space="preserve"> </w:t>
      </w:r>
      <w:r w:rsidR="00D10E8B">
        <w:rPr>
          <w:rFonts w:ascii="Tahoma"/>
          <w:spacing w:val="-1"/>
          <w:w w:val="90"/>
          <w:sz w:val="18"/>
          <w:u w:val="single"/>
        </w:rPr>
        <w:t>1</w:t>
      </w:r>
      <w:r w:rsidR="00D10E8B">
        <w:rPr>
          <w:rFonts w:ascii="Tahoma"/>
          <w:spacing w:val="-3"/>
          <w:sz w:val="18"/>
          <w:u w:val="single"/>
        </w:rPr>
        <w:t xml:space="preserve"> </w:t>
      </w:r>
    </w:p>
    <w:p w:rsidR="00A325FF" w:rsidRDefault="002220C9">
      <w:pPr>
        <w:tabs>
          <w:tab w:val="left" w:pos="443"/>
        </w:tabs>
        <w:jc w:val="right"/>
        <w:rPr>
          <w:rFonts w:ascii="Lucida Sans Unicode" w:hAnsi="Lucida Sans Unicode"/>
          <w:sz w:val="18"/>
        </w:rPr>
      </w:pPr>
      <w:r>
        <w:rPr>
          <w:noProof/>
          <w:lang w:val="da-DK" w:eastAsia="da-DK" w:bidi="ar-SA"/>
        </w:rPr>
        <mc:AlternateContent>
          <mc:Choice Requires="wps">
            <w:drawing>
              <wp:anchor distT="0" distB="0" distL="114300" distR="114300" simplePos="0" relativeHeight="482050560" behindDoc="1" locked="0" layoutInCell="1" allowOverlap="1">
                <wp:simplePos x="0" y="0"/>
                <wp:positionH relativeFrom="page">
                  <wp:posOffset>3513455</wp:posOffset>
                </wp:positionH>
                <wp:positionV relativeFrom="paragraph">
                  <wp:posOffset>120650</wp:posOffset>
                </wp:positionV>
                <wp:extent cx="152400" cy="0"/>
                <wp:effectExtent l="0" t="0" r="0" b="0"/>
                <wp:wrapNone/>
                <wp:docPr id="2072" name="Line 2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0"/>
                        </a:xfrm>
                        <a:prstGeom prst="line">
                          <a:avLst/>
                        </a:prstGeom>
                        <a:noFill/>
                        <a:ln w="481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28" o:spid="_x0000_s1026" style="position:absolute;z-index:-21265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6.65pt,9.5pt" to="288.6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" strokeweight=".1337mm">
                <w10:wrap anchorx="page"/>
              </v:line>
            </w:pict>
          </mc:Fallback>
        </mc:AlternateContent>
      </w:r>
      <w:r w:rsidR="00D10E8B">
        <w:rPr>
          <w:rFonts w:ascii="Lucida Sans Unicode" w:hAnsi="Lucida Sans Unicode"/>
          <w:position w:val="15"/>
          <w:sz w:val="18"/>
        </w:rPr>
        <w:t>→</w:t>
      </w:r>
      <w:r w:rsidR="00D10E8B">
        <w:rPr>
          <w:rFonts w:ascii="Lucida Sans Unicode" w:hAnsi="Lucida Sans Unicode"/>
          <w:position w:val="15"/>
          <w:sz w:val="18"/>
        </w:rPr>
        <w:tab/>
      </w:r>
      <w:r w:rsidR="00D10E8B">
        <w:rPr>
          <w:rFonts w:ascii="Lucida Sans Unicode" w:hAnsi="Lucida Sans Unicode"/>
          <w:w w:val="95"/>
          <w:sz w:val="18"/>
        </w:rPr>
        <w:t>|</w:t>
      </w:r>
      <w:r w:rsidR="00D10E8B">
        <w:rPr>
          <w:i/>
          <w:w w:val="95"/>
          <w:sz w:val="18"/>
        </w:rPr>
        <w:t>A</w:t>
      </w:r>
      <w:r w:rsidR="00D10E8B">
        <w:rPr>
          <w:rFonts w:ascii="Lucida Sans Unicode" w:hAnsi="Lucida Sans Unicode"/>
          <w:w w:val="95"/>
          <w:sz w:val="18"/>
        </w:rPr>
        <w:t>|</w:t>
      </w:r>
    </w:p>
    <w:p w:rsidR="00A325FF" w:rsidRDefault="00D10E8B">
      <w:pPr>
        <w:spacing w:before="88"/>
        <w:ind w:left="722"/>
        <w:rPr>
          <w:sz w:val="18"/>
        </w:rPr>
      </w:pPr>
      <w:r>
        <w:rPr>
          <w:b/>
          <w:w w:val="110"/>
          <w:sz w:val="18"/>
        </w:rPr>
        <w:t xml:space="preserve">Step 5. </w:t>
      </w:r>
      <w:r>
        <w:rPr>
          <w:w w:val="110"/>
          <w:sz w:val="18"/>
        </w:rPr>
        <w:t>Measure the phase from first register.</w:t>
      </w:r>
    </w:p>
    <w:p w:rsidR="00A325FF" w:rsidRDefault="00D10E8B">
      <w:pPr>
        <w:spacing w:before="63"/>
        <w:ind w:left="14"/>
        <w:rPr>
          <w:rFonts w:ascii="PMingLiU" w:hAnsi="PMingLiU"/>
          <w:sz w:val="12"/>
        </w:rPr>
      </w:pPr>
      <w:r>
        <w:br w:type="column"/>
      </w:r>
      <w:r>
        <w:rPr>
          <w:rFonts w:ascii="Lucida Sans Unicode" w:hAnsi="Lucida Sans Unicode"/>
          <w:w w:val="120"/>
          <w:sz w:val="12"/>
        </w:rPr>
        <w:t>|</w:t>
      </w:r>
      <w:r>
        <w:rPr>
          <w:i/>
          <w:w w:val="120"/>
          <w:sz w:val="12"/>
        </w:rPr>
        <w:t>A</w:t>
      </w:r>
      <w:r>
        <w:rPr>
          <w:rFonts w:ascii="Lucida Sans Unicode" w:hAnsi="Lucida Sans Unicode"/>
          <w:w w:val="120"/>
          <w:sz w:val="12"/>
        </w:rPr>
        <w:t>|−</w:t>
      </w:r>
      <w:r>
        <w:rPr>
          <w:rFonts w:ascii="PMingLiU" w:hAnsi="PMingLiU"/>
          <w:w w:val="120"/>
          <w:sz w:val="12"/>
        </w:rPr>
        <w:t>1</w:t>
      </w:r>
    </w:p>
    <w:p w:rsidR="00A325FF" w:rsidRDefault="00A325FF">
      <w:pPr>
        <w:pStyle w:val="Brdtekst"/>
        <w:spacing w:before="11"/>
        <w:rPr>
          <w:rFonts w:ascii="PMingLiU"/>
          <w:sz w:val="19"/>
        </w:rPr>
      </w:pPr>
    </w:p>
    <w:p w:rsidR="00A325FF" w:rsidRDefault="002220C9">
      <w:pPr>
        <w:ind w:left="92"/>
        <w:rPr>
          <w:rFonts w:ascii="PMingLiU"/>
          <w:sz w:val="12"/>
        </w:rPr>
      </w:pPr>
      <w:r>
        <w:rPr>
          <w:noProof/>
          <w:lang w:val="da-DK" w:eastAsia="da-DK" w:bidi="ar-SA"/>
        </w:rPr>
        <mc:AlternateContent>
          <mc:Choice Requires="wps">
            <w:drawing>
              <wp:anchor distT="0" distB="0" distL="114300" distR="114300" simplePos="0" relativeHeight="482053632" behindDoc="1" locked="0" layoutInCell="1" allowOverlap="1">
                <wp:simplePos x="0" y="0"/>
                <wp:positionH relativeFrom="page">
                  <wp:posOffset>3740150</wp:posOffset>
                </wp:positionH>
                <wp:positionV relativeFrom="paragraph">
                  <wp:posOffset>-254000</wp:posOffset>
                </wp:positionV>
                <wp:extent cx="169545" cy="424815"/>
                <wp:effectExtent l="0" t="0" r="0" b="0"/>
                <wp:wrapNone/>
                <wp:docPr id="2071" name="Text Box 20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 cy="424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7" w:lineRule="exact"/>
                              <w:rPr>
                                <w:rFonts w:ascii="Arial" w:hAnsi="Arial"/>
                                <w:sz w:val="18"/>
                              </w:rPr>
                            </w:pPr>
                            <w:r>
                              <w:rPr>
                                <w:rFonts w:ascii="Arial" w:hAnsi="Arial"/>
                                <w:w w:val="239"/>
                                <w:sz w:val="18"/>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7" o:spid="_x0000_s1774" type="#_x0000_t202" style="position:absolute;left:0;text-align:left;margin-left:294.5pt;margin-top:-20pt;width:13.35pt;height:33.45pt;z-index:-212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" filled="f" stroked="f">
                <v:textbox inset="0,0,0,0">
                  <w:txbxContent>
                    <w:p w:rsidR="00A325FF" w:rsidRDefault="00D10E8B">
                      <w:pPr>
                        <w:spacing w:line="177" w:lineRule="exact"/>
                        <w:rPr>
                          <w:rFonts w:ascii="Arial" w:hAnsi="Arial"/>
                          <w:sz w:val="18"/>
                        </w:rPr>
                      </w:pPr>
                      <w:r>
                        <w:rPr>
                          <w:rFonts w:ascii="Arial" w:hAnsi="Arial"/>
                          <w:w w:val="239"/>
                          <w:sz w:val="18"/>
                        </w:rPr>
                        <w:t>Σ</w:t>
                      </w:r>
                    </w:p>
                  </w:txbxContent>
                </v:textbox>
                <w10:wrap anchorx="page"/>
              </v:shape>
            </w:pict>
          </mc:Fallback>
        </mc:AlternateContent>
      </w:r>
      <w:r w:rsidR="00D10E8B">
        <w:rPr>
          <w:i/>
          <w:w w:val="150"/>
          <w:sz w:val="12"/>
        </w:rPr>
        <w:t>l</w:t>
      </w:r>
      <w:r w:rsidR="00D10E8B">
        <w:rPr>
          <w:rFonts w:ascii="PMingLiU"/>
          <w:w w:val="150"/>
          <w:sz w:val="12"/>
        </w:rPr>
        <w:t>=0</w:t>
      </w:r>
    </w:p>
    <w:p w:rsidR="00A325FF" w:rsidRDefault="00D10E8B">
      <w:pPr>
        <w:pStyle w:val="Brdtekst"/>
        <w:spacing w:before="5"/>
        <w:rPr>
          <w:rFonts w:ascii="PMingLiU"/>
          <w:sz w:val="15"/>
        </w:rPr>
      </w:pPr>
      <w:r>
        <w:br w:type="column"/>
      </w:r>
    </w:p>
    <w:p w:rsidR="00A325FF" w:rsidRDefault="00D10E8B">
      <w:pPr>
        <w:ind w:left="-10"/>
        <w:rPr>
          <w:rFonts w:ascii="Lucida Sans Unicode" w:hAnsi="Lucida Sans Unicode"/>
          <w:sz w:val="12"/>
        </w:rPr>
      </w:pPr>
      <w:r>
        <w:rPr>
          <w:i/>
          <w:w w:val="135"/>
          <w:position w:val="-8"/>
          <w:sz w:val="18"/>
        </w:rPr>
        <w:t>e</w:t>
      </w:r>
      <w:r>
        <w:rPr>
          <w:rFonts w:ascii="PMingLiU" w:hAnsi="PMingLiU"/>
          <w:w w:val="135"/>
          <w:sz w:val="12"/>
        </w:rPr>
        <w:t>2</w:t>
      </w:r>
      <w:r>
        <w:rPr>
          <w:i/>
          <w:w w:val="135"/>
          <w:sz w:val="12"/>
        </w:rPr>
        <w:t>πila/</w:t>
      </w:r>
      <w:r>
        <w:rPr>
          <w:rFonts w:ascii="Lucida Sans Unicode" w:hAnsi="Lucida Sans Unicode"/>
          <w:w w:val="135"/>
          <w:sz w:val="12"/>
        </w:rPr>
        <w:t>|</w:t>
      </w:r>
      <w:r>
        <w:rPr>
          <w:i/>
          <w:w w:val="135"/>
          <w:sz w:val="12"/>
        </w:rPr>
        <w:t>A</w:t>
      </w:r>
      <w:r>
        <w:rPr>
          <w:rFonts w:ascii="Lucida Sans Unicode" w:hAnsi="Lucida Sans Unicode"/>
          <w:w w:val="135"/>
          <w:sz w:val="12"/>
        </w:rPr>
        <w:t>|</w:t>
      </w:r>
    </w:p>
    <w:p w:rsidR="00A325FF" w:rsidRDefault="00D10E8B">
      <w:pPr>
        <w:spacing w:before="235"/>
        <w:rPr>
          <w:rFonts w:ascii="Lucida Sans Unicode" w:hAnsi="Lucida Sans Unicode"/>
          <w:sz w:val="18"/>
        </w:rPr>
      </w:pPr>
      <w:r>
        <w:br w:type="column"/>
      </w:r>
      <w:r>
        <w:rPr>
          <w:rFonts w:ascii="Lucida Sans Unicode" w:hAnsi="Lucida Sans Unicode"/>
          <w:w w:val="76"/>
          <w:sz w:val="18"/>
        </w:rPr>
        <w:t>|</w:t>
      </w:r>
      <w:r>
        <w:rPr>
          <w:i/>
          <w:spacing w:val="-82"/>
          <w:w w:val="97"/>
          <w:sz w:val="18"/>
        </w:rPr>
        <w:t>g</w:t>
      </w:r>
      <w:r>
        <w:rPr>
          <w:rFonts w:ascii="Tahoma" w:hAnsi="Tahoma"/>
          <w:spacing w:val="-4"/>
          <w:w w:val="93"/>
          <w:sz w:val="18"/>
        </w:rPr>
        <w:t>ˆ</w:t>
      </w:r>
      <w:r>
        <w:rPr>
          <w:rFonts w:ascii="Tahoma" w:hAnsi="Tahoma"/>
          <w:w w:val="103"/>
          <w:sz w:val="18"/>
        </w:rPr>
        <w:t>(</w:t>
      </w:r>
      <w:r>
        <w:rPr>
          <w:i/>
          <w:spacing w:val="3"/>
          <w:w w:val="109"/>
          <w:sz w:val="18"/>
        </w:rPr>
        <w:t>l</w:t>
      </w:r>
      <w:r>
        <w:rPr>
          <w:rFonts w:ascii="Tahoma" w:hAnsi="Tahoma"/>
          <w:w w:val="103"/>
          <w:sz w:val="18"/>
        </w:rPr>
        <w:t>)</w:t>
      </w:r>
      <w:r>
        <w:rPr>
          <w:rFonts w:ascii="Lucida Sans Unicode" w:hAnsi="Lucida Sans Unicode"/>
          <w:w w:val="122"/>
          <w:sz w:val="18"/>
        </w:rPr>
        <w:t>)</w:t>
      </w:r>
    </w:p>
    <w:p w:rsidR="00A325FF" w:rsidRDefault="00D10E8B">
      <w:pPr>
        <w:pStyle w:val="Brdtekst"/>
        <w:spacing w:before="3"/>
        <w:rPr>
          <w:rFonts w:ascii="Lucida Sans Unicode"/>
          <w:sz w:val="17"/>
        </w:rPr>
      </w:pPr>
      <w:r>
        <w:br w:type="column"/>
      </w:r>
    </w:p>
    <w:p w:rsidR="00A325FF" w:rsidRDefault="00D10E8B">
      <w:pPr>
        <w:ind w:left="722"/>
        <w:rPr>
          <w:sz w:val="18"/>
        </w:rPr>
      </w:pPr>
      <w:bookmarkStart w:id="86" w:name="_bookmark70"/>
      <w:bookmarkEnd w:id="86"/>
      <w:r>
        <w:rPr>
          <w:w w:val="110"/>
          <w:sz w:val="18"/>
        </w:rPr>
        <w:t>(36)</w:t>
      </w:r>
    </w:p>
    <w:p w:rsidR="00A325FF" w:rsidRDefault="00A325FF">
      <w:pPr>
        <w:rPr>
          <w:sz w:val="18"/>
        </w:rPr>
        <w:sectPr w:rsidR="00A325FF">
          <w:type w:val="continuous"/>
          <w:pgSz w:w="12240" w:h="15840"/>
          <w:pgMar w:top="940" w:right="580" w:bottom="280" w:left="940" w:header="708" w:footer="708" w:gutter="0"/>
          <w:cols w:num="5" w:space="708" w:equalWidth="0">
            <w:col w:w="4834" w:space="40"/>
            <w:col w:w="405" w:space="39"/>
            <w:col w:w="701" w:space="39"/>
            <w:col w:w="460" w:space="2734"/>
            <w:col w:w="1468"/>
          </w:cols>
        </w:sectPr>
      </w:pPr>
    </w:p>
    <w:p w:rsidR="00A325FF" w:rsidRDefault="00A325FF">
      <w:pPr>
        <w:pStyle w:val="Brdtekst"/>
        <w:rPr>
          <w:sz w:val="22"/>
        </w:rPr>
      </w:pPr>
    </w:p>
    <w:p w:rsidR="00A325FF" w:rsidRDefault="00A325FF">
      <w:pPr>
        <w:pStyle w:val="Brdtekst"/>
        <w:spacing w:before="10"/>
        <w:rPr>
          <w:sz w:val="25"/>
        </w:rPr>
      </w:pPr>
    </w:p>
    <w:p w:rsidR="00A325FF" w:rsidRDefault="00D10E8B">
      <w:pPr>
        <w:ind w:left="722"/>
        <w:rPr>
          <w:sz w:val="18"/>
        </w:rPr>
      </w:pPr>
      <w:r>
        <w:rPr>
          <w:b/>
          <w:w w:val="120"/>
          <w:sz w:val="18"/>
        </w:rPr>
        <w:t xml:space="preserve">Step 6. </w:t>
      </w:r>
      <w:r>
        <w:rPr>
          <w:w w:val="120"/>
          <w:sz w:val="18"/>
        </w:rPr>
        <w:t xml:space="preserve">Sample </w:t>
      </w:r>
      <w:r>
        <w:rPr>
          <w:i/>
          <w:w w:val="120"/>
          <w:sz w:val="18"/>
        </w:rPr>
        <w:t xml:space="preserve">K </w:t>
      </w:r>
      <w:r>
        <w:rPr>
          <w:w w:val="120"/>
          <w:sz w:val="18"/>
        </w:rPr>
        <w:t xml:space="preserve">from l </w:t>
      </w:r>
      <w:r>
        <w:rPr>
          <w:w w:val="155"/>
          <w:sz w:val="18"/>
        </w:rPr>
        <w:t xml:space="preserve">/ </w:t>
      </w:r>
      <w:r>
        <w:rPr>
          <w:w w:val="120"/>
          <w:sz w:val="18"/>
        </w:rPr>
        <w:t>| A |.</w:t>
      </w:r>
    </w:p>
    <w:p w:rsidR="00A325FF" w:rsidRDefault="00D10E8B">
      <w:pPr>
        <w:tabs>
          <w:tab w:val="left" w:pos="5696"/>
        </w:tabs>
        <w:spacing w:before="142"/>
        <w:ind w:left="722"/>
        <w:rPr>
          <w:sz w:val="18"/>
        </w:rPr>
      </w:pPr>
      <w:r>
        <w:br w:type="column"/>
      </w:r>
      <w:r>
        <w:rPr>
          <w:rFonts w:ascii="Lucida Sans Unicode" w:hAnsi="Lucida Sans Unicode"/>
          <w:w w:val="108"/>
          <w:sz w:val="18"/>
        </w:rPr>
        <w:t>→</w:t>
      </w:r>
      <w:r>
        <w:rPr>
          <w:rFonts w:ascii="Lucida Sans Unicode" w:hAnsi="Lucida Sans Unicode"/>
          <w:spacing w:val="-6"/>
          <w:sz w:val="18"/>
        </w:rPr>
        <w:t xml:space="preserve"> </w:t>
      </w:r>
      <w:r>
        <w:rPr>
          <w:i/>
          <w:spacing w:val="3"/>
          <w:w w:val="109"/>
          <w:sz w:val="18"/>
        </w:rPr>
        <w:t>l</w:t>
      </w:r>
      <w:r>
        <w:rPr>
          <w:i/>
          <w:w w:val="183"/>
          <w:sz w:val="18"/>
        </w:rPr>
        <w:t>/</w:t>
      </w:r>
      <w:r>
        <w:rPr>
          <w:rFonts w:ascii="Lucida Sans Unicode" w:hAnsi="Lucida Sans Unicode"/>
          <w:w w:val="76"/>
          <w:sz w:val="18"/>
        </w:rPr>
        <w:t>|</w:t>
      </w:r>
      <w:r>
        <w:rPr>
          <w:i/>
          <w:w w:val="125"/>
          <w:sz w:val="18"/>
        </w:rPr>
        <w:t>A</w:t>
      </w:r>
      <w:r>
        <w:rPr>
          <w:rFonts w:ascii="Lucida Sans Unicode" w:hAnsi="Lucida Sans Unicode"/>
          <w:w w:val="76"/>
          <w:sz w:val="18"/>
        </w:rPr>
        <w:t>|</w:t>
      </w:r>
      <w:r>
        <w:rPr>
          <w:rFonts w:ascii="Lucida Sans Unicode" w:hAnsi="Lucida Sans Unicode"/>
          <w:sz w:val="18"/>
        </w:rPr>
        <w:tab/>
      </w:r>
      <w:r>
        <w:rPr>
          <w:spacing w:val="-1"/>
          <w:w w:val="109"/>
          <w:sz w:val="18"/>
        </w:rPr>
        <w:t>(37)</w:t>
      </w:r>
    </w:p>
    <w:p w:rsidR="00A325FF" w:rsidRDefault="00A325FF">
      <w:pPr>
        <w:rPr>
          <w:sz w:val="18"/>
        </w:rPr>
        <w:sectPr w:rsidR="00A325FF">
          <w:type w:val="continuous"/>
          <w:pgSz w:w="12240" w:h="15840"/>
          <w:pgMar w:top="940" w:right="580" w:bottom="280" w:left="940" w:header="708" w:footer="708" w:gutter="0"/>
          <w:cols w:num="2" w:space="708" w:equalWidth="0">
            <w:col w:w="3488" w:space="790"/>
            <w:col w:w="6442"/>
          </w:cols>
        </w:sectPr>
      </w:pPr>
    </w:p>
    <w:p w:rsidR="00A325FF" w:rsidRDefault="00A325FF">
      <w:pPr>
        <w:pStyle w:val="Brdtekst"/>
        <w:spacing w:before="2"/>
        <w:rPr>
          <w:sz w:val="7"/>
        </w:rPr>
      </w:pPr>
    </w:p>
    <w:p w:rsidR="00A325FF" w:rsidRDefault="002220C9">
      <w:pPr>
        <w:pStyle w:val="Brdtekst"/>
        <w:spacing w:line="20" w:lineRule="exact"/>
        <w:ind w:left="136"/>
        <w:rPr>
          <w:sz w:val="2"/>
        </w:rPr>
      </w:pPr>
      <w:r>
        <w:rPr>
          <w:noProof/>
          <w:sz w:val="2"/>
          <w:lang w:val="da-DK" w:eastAsia="da-DK" w:bidi="ar-SA"/>
        </w:rPr>
        <mc:AlternateContent>
          <mc:Choice Requires="wpg">
            <w:drawing>
              <wp:inline distT="0" distB="0" distL="0" distR="0">
                <wp:extent cx="6452870" cy="5080"/>
                <wp:effectExtent l="9525" t="9525" r="5080" b="4445"/>
                <wp:docPr id="2069" name="Group 2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2870" cy="5080"/>
                          <a:chOff x="0" y="0"/>
                          <a:chExt cx="10162" cy="8"/>
                        </a:xfrm>
                      </wpg:grpSpPr>
                      <wps:wsp>
                        <wps:cNvPr id="2070" name="Line 2026"/>
                        <wps:cNvCnPr/>
                        <wps:spPr bwMode="auto">
                          <a:xfrm>
                            <a:off x="0" y="4"/>
                            <a:ext cx="10162"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025" o:spid="_x0000_s1026" style="width:508.1pt;height:.4pt;mso-position-horizontal-relative:char;mso-position-vertical-relative:line" coordsize="10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">
                <v:line id="Line 2026" o:spid="_x0000_s1027" style="position:absolute;visibility:visible;mso-wrap-style:square" from="0,4" to="101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b1vMEAAADdAAAADwAAAGRycy9kb3ducmV2LnhtbERPz2vCMBS+D/wfwhO8zbRBplSjqFMY&#10;eJqK50fzbKvNS0kyrf/9chjs+PH9Xqx624oH+dA41pCPMxDEpTMNVxrOp/37DESIyAZbx6ThRQFW&#10;y8HbAgvjnvxNj2OsRArhUKCGOsaukDKUNVkMY9cRJ+7qvMWYoK+k8fhM4baVKss+pMWGU0ONHW1r&#10;Ku/HH6uhUdM+j5PL/ZAfNrubV5PZp3Jaj4b9eg4iUh//xX/uL6NBZdO0P71JT0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1vW8wQAAAN0AAAAPAAAAAAAAAAAAAAAA&#10;AKECAABkcnMvZG93bnJldi54bWxQSwUGAAAAAAQABAD5AAAAjwMAAAAA&#10;" strokeweight=".14042mm"/>
                <w10:anchorlock/>
              </v:group>
            </w:pict>
          </mc:Fallback>
        </mc:AlternateContent>
      </w:r>
    </w:p>
    <w:p w:rsidR="00A325FF" w:rsidRDefault="00A325FF">
      <w:pPr>
        <w:pStyle w:val="Brdtekst"/>
        <w:spacing w:before="10"/>
        <w:rPr>
          <w:sz w:val="13"/>
        </w:rPr>
      </w:pPr>
    </w:p>
    <w:p w:rsidR="00A325FF" w:rsidRDefault="002220C9">
      <w:pPr>
        <w:pStyle w:val="Brdtekst"/>
        <w:spacing w:before="137" w:line="192" w:lineRule="auto"/>
        <w:ind w:left="140" w:right="415" w:firstLine="199"/>
        <w:jc w:val="both"/>
      </w:pPr>
      <w:r>
        <w:rPr>
          <w:noProof/>
          <w:lang w:val="da-DK" w:eastAsia="da-DK" w:bidi="ar-SA"/>
        </w:rPr>
        <mc:AlternateContent>
          <mc:Choice Requires="wps">
            <w:drawing>
              <wp:anchor distT="0" distB="0" distL="114300" distR="114300" simplePos="0" relativeHeight="482054144" behindDoc="1" locked="0" layoutInCell="1" allowOverlap="1">
                <wp:simplePos x="0" y="0"/>
                <wp:positionH relativeFrom="page">
                  <wp:posOffset>3684270</wp:posOffset>
                </wp:positionH>
                <wp:positionV relativeFrom="paragraph">
                  <wp:posOffset>542925</wp:posOffset>
                </wp:positionV>
                <wp:extent cx="182880" cy="472440"/>
                <wp:effectExtent l="0" t="0" r="0" b="0"/>
                <wp:wrapNone/>
                <wp:docPr id="2068" name="Text Box 2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4" o:spid="_x0000_s1775" type="#_x0000_t202" style="position:absolute;left:0;text-align:left;margin-left:290.1pt;margin-top:42.75pt;width:14.4pt;height:37.2pt;z-index:-212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xKtgIAALc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w w:val="105"/>
        </w:rPr>
        <w:t xml:space="preserve">Like the period-finding approach used in quantum factorization, Algorithm </w:t>
      </w:r>
      <w:hyperlink w:anchor="_bookmark69" w:history="1">
        <w:r w:rsidR="00D10E8B">
          <w:rPr>
            <w:w w:val="105"/>
          </w:rPr>
          <w:t xml:space="preserve">2 </w:t>
        </w:r>
      </w:hyperlink>
      <w:r w:rsidR="00D10E8B">
        <w:rPr>
          <w:w w:val="105"/>
        </w:rPr>
        <w:t xml:space="preserve">is heavily based on the  concept of  phase estimation. Note that the </w:t>
      </w:r>
      <w:r w:rsidR="00D10E8B">
        <w:rPr>
          <w:spacing w:val="-4"/>
          <w:w w:val="105"/>
        </w:rPr>
        <w:t xml:space="preserve">Fourier </w:t>
      </w:r>
      <w:r w:rsidR="00D10E8B">
        <w:rPr>
          <w:w w:val="105"/>
        </w:rPr>
        <w:t xml:space="preserve">transform in Eq. </w:t>
      </w:r>
      <w:hyperlink w:anchor="_bookmark70" w:history="1">
        <w:r w:rsidR="00D10E8B">
          <w:rPr>
            <w:w w:val="105"/>
          </w:rPr>
          <w:t xml:space="preserve">36 </w:t>
        </w:r>
      </w:hyperlink>
      <w:r w:rsidR="00D10E8B">
        <w:rPr>
          <w:w w:val="105"/>
        </w:rPr>
        <w:t xml:space="preserve">represents </w:t>
      </w:r>
      <w:r w:rsidR="00D10E8B">
        <w:rPr>
          <w:i/>
          <w:w w:val="105"/>
        </w:rPr>
        <w:t xml:space="preserve">a </w:t>
      </w:r>
      <w:r w:rsidR="00D10E8B">
        <w:rPr>
          <w:rFonts w:ascii="Lucida Sans Unicode" w:hAnsi="Lucida Sans Unicode"/>
          <w:w w:val="105"/>
        </w:rPr>
        <w:t xml:space="preserve">∈ </w:t>
      </w:r>
      <w:r w:rsidR="00D10E8B">
        <w:rPr>
          <w:i/>
          <w:w w:val="105"/>
        </w:rPr>
        <w:t xml:space="preserve">A </w:t>
      </w:r>
      <w:r w:rsidR="00D10E8B">
        <w:rPr>
          <w:w w:val="105"/>
        </w:rPr>
        <w:t xml:space="preserve">indexed </w:t>
      </w:r>
      <w:r w:rsidR="00D10E8B">
        <w:rPr>
          <w:spacing w:val="-3"/>
          <w:w w:val="105"/>
        </w:rPr>
        <w:t xml:space="preserve">by </w:t>
      </w:r>
      <w:r w:rsidR="00D10E8B">
        <w:rPr>
          <w:i/>
          <w:w w:val="105"/>
        </w:rPr>
        <w:t>l</w:t>
      </w:r>
      <w:r w:rsidR="00D10E8B">
        <w:rPr>
          <w:w w:val="105"/>
        </w:rPr>
        <w:t xml:space="preserve">. The key concept of the </w:t>
      </w:r>
      <w:r w:rsidR="00D10E8B">
        <w:rPr>
          <w:w w:val="108"/>
        </w:rPr>
        <w:t>pr</w:t>
      </w:r>
      <w:r w:rsidR="00D10E8B">
        <w:rPr>
          <w:spacing w:val="5"/>
          <w:w w:val="108"/>
        </w:rPr>
        <w:t>o</w:t>
      </w:r>
      <w:r w:rsidR="00D10E8B">
        <w:rPr>
          <w:w w:val="105"/>
        </w:rPr>
        <w:t>cedure</w:t>
      </w:r>
      <w:r w:rsidR="00D10E8B">
        <w:rPr>
          <w:spacing w:val="16"/>
        </w:rPr>
        <w:t xml:space="preserve"> </w:t>
      </w:r>
      <w:r w:rsidR="00D10E8B">
        <w:rPr>
          <w:spacing w:val="-1"/>
        </w:rPr>
        <w:t>i</w:t>
      </w:r>
      <w:r w:rsidR="00D10E8B">
        <w:t>s</w:t>
      </w:r>
      <w:r w:rsidR="00D10E8B">
        <w:rPr>
          <w:spacing w:val="16"/>
        </w:rPr>
        <w:t xml:space="preserve"> </w:t>
      </w:r>
      <w:r w:rsidR="00D10E8B">
        <w:rPr>
          <w:spacing w:val="-1"/>
          <w:w w:val="121"/>
        </w:rPr>
        <w:t>tha</w:t>
      </w:r>
      <w:r w:rsidR="00D10E8B">
        <w:rPr>
          <w:w w:val="121"/>
        </w:rPr>
        <w:t>t</w:t>
      </w:r>
      <w:r w:rsidR="00D10E8B">
        <w:rPr>
          <w:spacing w:val="16"/>
        </w:rPr>
        <w:t xml:space="preserve"> </w:t>
      </w:r>
      <w:r w:rsidR="00D10E8B">
        <w:rPr>
          <w:rFonts w:ascii="Lucida Sans Unicode" w:hAnsi="Lucida Sans Unicode"/>
          <w:w w:val="73"/>
        </w:rPr>
        <w:t>|</w:t>
      </w:r>
      <w:r w:rsidR="00D10E8B">
        <w:rPr>
          <w:i/>
          <w:spacing w:val="-89"/>
          <w:w w:val="94"/>
        </w:rPr>
        <w:t>g</w:t>
      </w:r>
      <w:r w:rsidR="00D10E8B">
        <w:rPr>
          <w:rFonts w:ascii="Georgia" w:hAnsi="Georgia"/>
          <w:spacing w:val="-5"/>
          <w:w w:val="99"/>
        </w:rPr>
        <w:t>ˆ</w:t>
      </w:r>
      <w:r w:rsidR="00D10E8B">
        <w:rPr>
          <w:rFonts w:ascii="Georgia" w:hAnsi="Georgia"/>
          <w:w w:val="103"/>
        </w:rPr>
        <w:t>(</w:t>
      </w:r>
      <w:r w:rsidR="00D10E8B">
        <w:rPr>
          <w:i/>
          <w:spacing w:val="3"/>
          <w:w w:val="106"/>
        </w:rPr>
        <w:t>l</w:t>
      </w:r>
      <w:r w:rsidR="00D10E8B">
        <w:rPr>
          <w:rFonts w:ascii="Georgia" w:hAnsi="Georgia"/>
          <w:w w:val="103"/>
        </w:rPr>
        <w:t>)</w:t>
      </w:r>
      <w:r w:rsidR="00D10E8B">
        <w:rPr>
          <w:rFonts w:ascii="Lucida Sans Unicode" w:hAnsi="Lucida Sans Unicode"/>
          <w:w w:val="118"/>
        </w:rPr>
        <w:t>)</w:t>
      </w:r>
      <w:r w:rsidR="00D10E8B">
        <w:rPr>
          <w:rFonts w:ascii="Lucida Sans Unicode" w:hAnsi="Lucida Sans Unicode"/>
          <w:spacing w:val="3"/>
        </w:rPr>
        <w:t xml:space="preserve"> </w:t>
      </w:r>
      <w:r w:rsidR="00D10E8B">
        <w:rPr>
          <w:w w:val="108"/>
        </w:rPr>
        <w:t>has</w:t>
      </w:r>
      <w:r w:rsidR="00D10E8B">
        <w:rPr>
          <w:spacing w:val="16"/>
        </w:rPr>
        <w:t xml:space="preserve"> </w:t>
      </w:r>
      <w:r w:rsidR="00D10E8B">
        <w:rPr>
          <w:w w:val="107"/>
        </w:rPr>
        <w:t>nearly</w:t>
      </w:r>
      <w:r w:rsidR="00D10E8B">
        <w:rPr>
          <w:spacing w:val="16"/>
        </w:rPr>
        <w:t xml:space="preserve"> </w:t>
      </w:r>
      <w:r w:rsidR="00D10E8B">
        <w:rPr>
          <w:w w:val="103"/>
        </w:rPr>
        <w:t>zero</w:t>
      </w:r>
      <w:r w:rsidR="00D10E8B">
        <w:rPr>
          <w:spacing w:val="16"/>
        </w:rPr>
        <w:t xml:space="preserve"> </w:t>
      </w:r>
      <w:r w:rsidR="00D10E8B">
        <w:rPr>
          <w:spacing w:val="-1"/>
          <w:w w:val="109"/>
        </w:rPr>
        <w:t>amplitud</w:t>
      </w:r>
      <w:r w:rsidR="00D10E8B">
        <w:rPr>
          <w:w w:val="109"/>
        </w:rPr>
        <w:t>e</w:t>
      </w:r>
      <w:r w:rsidR="00D10E8B">
        <w:rPr>
          <w:spacing w:val="16"/>
        </w:rPr>
        <w:t xml:space="preserve"> </w:t>
      </w:r>
      <w:r w:rsidR="00D10E8B">
        <w:rPr>
          <w:w w:val="102"/>
        </w:rPr>
        <w:t>for</w:t>
      </w:r>
      <w:r w:rsidR="00D10E8B">
        <w:rPr>
          <w:spacing w:val="16"/>
        </w:rPr>
        <w:t xml:space="preserve"> </w:t>
      </w:r>
      <w:r w:rsidR="00D10E8B">
        <w:rPr>
          <w:spacing w:val="-1"/>
          <w:w w:val="105"/>
        </w:rPr>
        <w:t>al</w:t>
      </w:r>
      <w:r w:rsidR="00D10E8B">
        <w:rPr>
          <w:w w:val="105"/>
        </w:rPr>
        <w:t>l</w:t>
      </w:r>
      <w:r w:rsidR="00D10E8B">
        <w:rPr>
          <w:spacing w:val="16"/>
        </w:rPr>
        <w:t xml:space="preserve"> </w:t>
      </w:r>
      <w:r w:rsidR="00D10E8B">
        <w:rPr>
          <w:spacing w:val="-12"/>
          <w:w w:val="105"/>
        </w:rPr>
        <w:t>v</w:t>
      </w:r>
      <w:r w:rsidR="00D10E8B">
        <w:rPr>
          <w:spacing w:val="-1"/>
          <w:w w:val="105"/>
        </w:rPr>
        <w:t>alue</w:t>
      </w:r>
      <w:r w:rsidR="00D10E8B">
        <w:rPr>
          <w:w w:val="105"/>
        </w:rPr>
        <w:t>s</w:t>
      </w:r>
      <w:r w:rsidR="00D10E8B">
        <w:rPr>
          <w:spacing w:val="16"/>
        </w:rPr>
        <w:t xml:space="preserve"> </w:t>
      </w:r>
      <w:r w:rsidR="00D10E8B">
        <w:rPr>
          <w:spacing w:val="-1"/>
          <w:w w:val="96"/>
        </w:rPr>
        <w:t>o</w:t>
      </w:r>
      <w:r w:rsidR="00D10E8B">
        <w:rPr>
          <w:w w:val="96"/>
        </w:rPr>
        <w:t>f</w:t>
      </w:r>
      <w:r w:rsidR="00D10E8B">
        <w:rPr>
          <w:spacing w:val="15"/>
        </w:rPr>
        <w:t xml:space="preserve"> </w:t>
      </w:r>
      <w:r w:rsidR="00D10E8B">
        <w:rPr>
          <w:i/>
          <w:spacing w:val="3"/>
          <w:w w:val="106"/>
        </w:rPr>
        <w:t>l</w:t>
      </w:r>
      <w:r w:rsidR="00D10E8B">
        <w:rPr>
          <w:w w:val="110"/>
        </w:rPr>
        <w:t>,</w:t>
      </w:r>
      <w:r w:rsidR="00D10E8B">
        <w:rPr>
          <w:spacing w:val="16"/>
        </w:rPr>
        <w:t xml:space="preserve"> </w:t>
      </w:r>
      <w:r w:rsidR="00D10E8B">
        <w:rPr>
          <w:w w:val="107"/>
        </w:rPr>
        <w:t>except</w:t>
      </w:r>
      <w:r w:rsidR="00D10E8B">
        <w:rPr>
          <w:spacing w:val="16"/>
        </w:rPr>
        <w:t xml:space="preserve"> </w:t>
      </w:r>
      <w:r w:rsidR="00D10E8B">
        <w:rPr>
          <w:spacing w:val="-1"/>
          <w:w w:val="107"/>
        </w:rPr>
        <w:t>thos</w:t>
      </w:r>
      <w:r w:rsidR="00D10E8B">
        <w:rPr>
          <w:w w:val="107"/>
        </w:rPr>
        <w:t>e</w:t>
      </w:r>
      <w:r w:rsidR="00D10E8B">
        <w:rPr>
          <w:spacing w:val="16"/>
        </w:rPr>
        <w:t xml:space="preserve"> </w:t>
      </w:r>
      <w:r w:rsidR="00D10E8B">
        <w:rPr>
          <w:w w:val="102"/>
        </w:rPr>
        <w:t>whi</w:t>
      </w:r>
      <w:r w:rsidR="00D10E8B">
        <w:rPr>
          <w:spacing w:val="-6"/>
          <w:w w:val="102"/>
        </w:rPr>
        <w:t>c</w:t>
      </w:r>
      <w:r w:rsidR="00D10E8B">
        <w:rPr>
          <w:w w:val="110"/>
        </w:rPr>
        <w:t>h</w:t>
      </w:r>
      <w:r w:rsidR="00D10E8B">
        <w:rPr>
          <w:spacing w:val="16"/>
        </w:rPr>
        <w:t xml:space="preserve"> </w:t>
      </w:r>
      <w:r w:rsidR="00D10E8B">
        <w:rPr>
          <w:w w:val="106"/>
        </w:rPr>
        <w:t>satisfy</w:t>
      </w:r>
    </w:p>
    <w:p w:rsidR="00A325FF" w:rsidRDefault="00D10E8B">
      <w:pPr>
        <w:tabs>
          <w:tab w:val="left" w:pos="9947"/>
        </w:tabs>
        <w:spacing w:before="150"/>
        <w:ind w:left="4273"/>
        <w:jc w:val="both"/>
        <w:rPr>
          <w:sz w:val="20"/>
        </w:rPr>
      </w:pPr>
      <w:r>
        <w:rPr>
          <w:rFonts w:ascii="Lucida Sans Unicode" w:hAnsi="Lucida Sans Unicode"/>
          <w:spacing w:val="4"/>
          <w:w w:val="115"/>
          <w:position w:val="-7"/>
          <w:sz w:val="20"/>
        </w:rPr>
        <w:t>|</w:t>
      </w:r>
      <w:r>
        <w:rPr>
          <w:i/>
          <w:spacing w:val="4"/>
          <w:w w:val="115"/>
          <w:position w:val="-7"/>
          <w:sz w:val="20"/>
        </w:rPr>
        <w:t>K</w:t>
      </w:r>
      <w:r>
        <w:rPr>
          <w:rFonts w:ascii="Lucida Sans Unicode" w:hAnsi="Lucida Sans Unicode"/>
          <w:spacing w:val="4"/>
          <w:w w:val="115"/>
          <w:position w:val="-7"/>
          <w:sz w:val="20"/>
        </w:rPr>
        <w:t>|</w:t>
      </w:r>
      <w:r>
        <w:rPr>
          <w:rFonts w:ascii="Lucida Sans Unicode" w:hAnsi="Lucida Sans Unicode"/>
          <w:spacing w:val="-15"/>
          <w:w w:val="115"/>
          <w:position w:val="-7"/>
          <w:sz w:val="20"/>
        </w:rPr>
        <w:t xml:space="preserve"> </w:t>
      </w:r>
      <w:r>
        <w:rPr>
          <w:rFonts w:ascii="Georgia" w:hAnsi="Georgia"/>
          <w:w w:val="115"/>
          <w:position w:val="-7"/>
          <w:sz w:val="20"/>
        </w:rPr>
        <w:t xml:space="preserve">=       </w:t>
      </w:r>
      <w:r>
        <w:rPr>
          <w:rFonts w:ascii="Georgia" w:hAnsi="Georgia"/>
          <w:spacing w:val="13"/>
          <w:w w:val="115"/>
          <w:position w:val="-7"/>
          <w:sz w:val="20"/>
        </w:rPr>
        <w:t xml:space="preserve"> </w:t>
      </w:r>
      <w:r>
        <w:rPr>
          <w:i/>
          <w:w w:val="115"/>
          <w:position w:val="-7"/>
          <w:sz w:val="20"/>
        </w:rPr>
        <w:t>e</w:t>
      </w:r>
      <w:r>
        <w:rPr>
          <w:rFonts w:ascii="Lucida Sans Unicode" w:hAnsi="Lucida Sans Unicode"/>
          <w:w w:val="115"/>
          <w:sz w:val="14"/>
        </w:rPr>
        <w:t>−</w:t>
      </w:r>
      <w:r>
        <w:rPr>
          <w:w w:val="115"/>
          <w:sz w:val="14"/>
        </w:rPr>
        <w:t>2</w:t>
      </w:r>
      <w:r>
        <w:rPr>
          <w:i/>
          <w:w w:val="115"/>
          <w:sz w:val="14"/>
        </w:rPr>
        <w:t>πilh/</w:t>
      </w:r>
      <w:r>
        <w:rPr>
          <w:rFonts w:ascii="Lucida Sans Unicode" w:hAnsi="Lucida Sans Unicode"/>
          <w:w w:val="115"/>
          <w:sz w:val="14"/>
        </w:rPr>
        <w:t>|</w:t>
      </w:r>
      <w:r>
        <w:rPr>
          <w:i/>
          <w:w w:val="115"/>
          <w:sz w:val="14"/>
        </w:rPr>
        <w:t>A</w:t>
      </w:r>
      <w:r>
        <w:rPr>
          <w:rFonts w:ascii="Lucida Sans Unicode" w:hAnsi="Lucida Sans Unicode"/>
          <w:w w:val="115"/>
          <w:sz w:val="14"/>
        </w:rPr>
        <w:t>|</w:t>
      </w:r>
      <w:r>
        <w:rPr>
          <w:i/>
          <w:w w:val="115"/>
          <w:position w:val="-7"/>
          <w:sz w:val="20"/>
        </w:rPr>
        <w:t>,</w:t>
      </w:r>
      <w:r>
        <w:rPr>
          <w:i/>
          <w:w w:val="115"/>
          <w:position w:val="-7"/>
          <w:sz w:val="20"/>
        </w:rPr>
        <w:tab/>
      </w:r>
      <w:r>
        <w:rPr>
          <w:w w:val="115"/>
          <w:position w:val="-7"/>
          <w:sz w:val="20"/>
        </w:rPr>
        <w:t>(38)</w:t>
      </w:r>
    </w:p>
    <w:p w:rsidR="00A325FF" w:rsidRDefault="00D10E8B">
      <w:pPr>
        <w:ind w:left="145" w:right="861"/>
        <w:jc w:val="center"/>
        <w:rPr>
          <w:i/>
          <w:sz w:val="14"/>
        </w:rPr>
      </w:pPr>
      <w:r>
        <w:rPr>
          <w:i/>
          <w:w w:val="125"/>
          <w:sz w:val="14"/>
        </w:rPr>
        <w:t>h</w:t>
      </w:r>
      <w:r>
        <w:rPr>
          <w:rFonts w:ascii="Lucida Sans Unicode" w:hAnsi="Lucida Sans Unicode"/>
          <w:w w:val="125"/>
          <w:sz w:val="14"/>
        </w:rPr>
        <w:t>∈</w:t>
      </w:r>
      <w:r>
        <w:rPr>
          <w:i/>
          <w:w w:val="125"/>
          <w:sz w:val="14"/>
        </w:rPr>
        <w:t>K</w:t>
      </w:r>
    </w:p>
    <w:p w:rsidR="00A325FF" w:rsidRDefault="00D10E8B">
      <w:pPr>
        <w:pStyle w:val="Brdtekst"/>
        <w:spacing w:before="115"/>
        <w:ind w:left="140" w:right="535"/>
      </w:pPr>
      <w:r>
        <w:rPr>
          <w:w w:val="105"/>
        </w:rPr>
        <w:t xml:space="preserve">and that knowledge of </w:t>
      </w:r>
      <w:r>
        <w:rPr>
          <w:i/>
          <w:w w:val="105"/>
        </w:rPr>
        <w:t xml:space="preserve">l </w:t>
      </w:r>
      <w:r>
        <w:rPr>
          <w:w w:val="105"/>
        </w:rPr>
        <w:t xml:space="preserve">can </w:t>
      </w:r>
      <w:r>
        <w:rPr>
          <w:spacing w:val="2"/>
          <w:w w:val="105"/>
        </w:rPr>
        <w:t xml:space="preserve">be </w:t>
      </w:r>
      <w:r>
        <w:rPr>
          <w:w w:val="105"/>
        </w:rPr>
        <w:t xml:space="preserve">used to determine both the elements and generating set of </w:t>
      </w:r>
      <w:r>
        <w:rPr>
          <w:i/>
          <w:spacing w:val="7"/>
          <w:w w:val="105"/>
        </w:rPr>
        <w:t>K</w:t>
      </w:r>
      <w:r>
        <w:rPr>
          <w:spacing w:val="7"/>
          <w:w w:val="105"/>
        </w:rPr>
        <w:t xml:space="preserve">. </w:t>
      </w:r>
      <w:r>
        <w:rPr>
          <w:w w:val="105"/>
        </w:rPr>
        <w:t xml:space="preserve">As discussed </w:t>
      </w:r>
      <w:r>
        <w:rPr>
          <w:spacing w:val="-3"/>
          <w:w w:val="105"/>
        </w:rPr>
        <w:t xml:space="preserve">by </w:t>
      </w:r>
      <w:r>
        <w:rPr>
          <w:w w:val="105"/>
        </w:rPr>
        <w:t>Nielsen and</w:t>
      </w:r>
      <w:r>
        <w:rPr>
          <w:spacing w:val="15"/>
          <w:w w:val="105"/>
        </w:rPr>
        <w:t xml:space="preserve"> </w:t>
      </w:r>
      <w:r>
        <w:rPr>
          <w:w w:val="105"/>
        </w:rPr>
        <w:t>Chuang</w:t>
      </w:r>
      <w:r>
        <w:rPr>
          <w:spacing w:val="15"/>
          <w:w w:val="105"/>
        </w:rPr>
        <w:t xml:space="preserve"> </w:t>
      </w:r>
      <w:hyperlink w:anchor="_bookmark295" w:history="1">
        <w:r>
          <w:rPr>
            <w:w w:val="105"/>
          </w:rPr>
          <w:t>[76],</w:t>
        </w:r>
        <w:r>
          <w:rPr>
            <w:spacing w:val="15"/>
            <w:w w:val="105"/>
          </w:rPr>
          <w:t xml:space="preserve"> </w:t>
        </w:r>
      </w:hyperlink>
      <w:r>
        <w:rPr>
          <w:w w:val="105"/>
        </w:rPr>
        <w:t>the</w:t>
      </w:r>
      <w:r>
        <w:rPr>
          <w:spacing w:val="15"/>
          <w:w w:val="105"/>
        </w:rPr>
        <w:t xml:space="preserve"> </w:t>
      </w:r>
      <w:r>
        <w:rPr>
          <w:w w:val="105"/>
        </w:rPr>
        <w:t>final</w:t>
      </w:r>
      <w:r>
        <w:rPr>
          <w:spacing w:val="15"/>
          <w:w w:val="105"/>
        </w:rPr>
        <w:t xml:space="preserve"> </w:t>
      </w:r>
      <w:r>
        <w:rPr>
          <w:w w:val="105"/>
        </w:rPr>
        <w:t>step</w:t>
      </w:r>
      <w:r>
        <w:rPr>
          <w:spacing w:val="15"/>
          <w:w w:val="105"/>
        </w:rPr>
        <w:t xml:space="preserve"> </w:t>
      </w:r>
      <w:r>
        <w:rPr>
          <w:w w:val="105"/>
        </w:rPr>
        <w:t>in</w:t>
      </w:r>
      <w:r>
        <w:rPr>
          <w:spacing w:val="15"/>
          <w:w w:val="105"/>
        </w:rPr>
        <w:t xml:space="preserve"> </w:t>
      </w:r>
      <w:r>
        <w:rPr>
          <w:w w:val="105"/>
        </w:rPr>
        <w:t>algorithm</w:t>
      </w:r>
      <w:r>
        <w:rPr>
          <w:spacing w:val="15"/>
          <w:w w:val="105"/>
        </w:rPr>
        <w:t xml:space="preserve"> </w:t>
      </w:r>
      <w:hyperlink w:anchor="_bookmark69" w:history="1">
        <w:r>
          <w:rPr>
            <w:w w:val="105"/>
          </w:rPr>
          <w:t>(2)</w:t>
        </w:r>
        <w:r>
          <w:rPr>
            <w:spacing w:val="15"/>
            <w:w w:val="105"/>
          </w:rPr>
          <w:t xml:space="preserve"> </w:t>
        </w:r>
      </w:hyperlink>
      <w:r>
        <w:rPr>
          <w:w w:val="105"/>
        </w:rPr>
        <w:t>can</w:t>
      </w:r>
      <w:r>
        <w:rPr>
          <w:spacing w:val="15"/>
          <w:w w:val="105"/>
        </w:rPr>
        <w:t xml:space="preserve"> </w:t>
      </w:r>
      <w:r>
        <w:rPr>
          <w:spacing w:val="2"/>
          <w:w w:val="105"/>
        </w:rPr>
        <w:t>be</w:t>
      </w:r>
      <w:r>
        <w:rPr>
          <w:spacing w:val="15"/>
          <w:w w:val="105"/>
        </w:rPr>
        <w:t xml:space="preserve"> </w:t>
      </w:r>
      <w:r>
        <w:rPr>
          <w:w w:val="105"/>
        </w:rPr>
        <w:t>accomplished</w:t>
      </w:r>
      <w:r>
        <w:rPr>
          <w:spacing w:val="15"/>
          <w:w w:val="105"/>
        </w:rPr>
        <w:t xml:space="preserve"> </w:t>
      </w:r>
      <w:r>
        <w:rPr>
          <w:spacing w:val="-3"/>
          <w:w w:val="105"/>
        </w:rPr>
        <w:t>by</w:t>
      </w:r>
      <w:r>
        <w:rPr>
          <w:spacing w:val="15"/>
          <w:w w:val="105"/>
        </w:rPr>
        <w:t xml:space="preserve"> </w:t>
      </w:r>
      <w:r>
        <w:rPr>
          <w:w w:val="105"/>
        </w:rPr>
        <w:t>expressing</w:t>
      </w:r>
      <w:r>
        <w:rPr>
          <w:spacing w:val="15"/>
          <w:w w:val="105"/>
        </w:rPr>
        <w:t xml:space="preserve"> </w:t>
      </w:r>
      <w:r>
        <w:rPr>
          <w:w w:val="105"/>
        </w:rPr>
        <w:t>the</w:t>
      </w:r>
      <w:r>
        <w:rPr>
          <w:spacing w:val="16"/>
          <w:w w:val="105"/>
        </w:rPr>
        <w:t xml:space="preserve"> </w:t>
      </w:r>
      <w:r>
        <w:rPr>
          <w:w w:val="105"/>
        </w:rPr>
        <w:t>phase</w:t>
      </w:r>
      <w:r>
        <w:rPr>
          <w:spacing w:val="15"/>
          <w:w w:val="105"/>
        </w:rPr>
        <w:t xml:space="preserve"> </w:t>
      </w:r>
      <w:r>
        <w:rPr>
          <w:w w:val="105"/>
        </w:rPr>
        <w:t>as</w:t>
      </w:r>
    </w:p>
    <w:p w:rsidR="00A325FF" w:rsidRDefault="00A325FF">
      <w:pPr>
        <w:pStyle w:val="Brdtekst"/>
        <w:spacing w:before="8"/>
        <w:rPr>
          <w:sz w:val="9"/>
        </w:rPr>
      </w:pPr>
    </w:p>
    <w:p w:rsidR="00A325FF" w:rsidRDefault="002220C9">
      <w:pPr>
        <w:spacing w:before="74" w:line="144" w:lineRule="exact"/>
        <w:ind w:left="82"/>
        <w:jc w:val="center"/>
        <w:rPr>
          <w:i/>
          <w:sz w:val="14"/>
        </w:rPr>
      </w:pPr>
      <w:r>
        <w:rPr>
          <w:noProof/>
          <w:lang w:val="da-DK" w:eastAsia="da-DK" w:bidi="ar-SA"/>
        </w:rPr>
        <mc:AlternateContent>
          <mc:Choice Requires="wps">
            <w:drawing>
              <wp:anchor distT="0" distB="0" distL="114300" distR="114300" simplePos="0" relativeHeight="482054656" behindDoc="1" locked="0" layoutInCell="1" allowOverlap="1">
                <wp:simplePos x="0" y="0"/>
                <wp:positionH relativeFrom="page">
                  <wp:posOffset>3950335</wp:posOffset>
                </wp:positionH>
                <wp:positionV relativeFrom="paragraph">
                  <wp:posOffset>70485</wp:posOffset>
                </wp:positionV>
                <wp:extent cx="161925" cy="472440"/>
                <wp:effectExtent l="0" t="0" r="0" b="0"/>
                <wp:wrapNone/>
                <wp:docPr id="2067" name="Text Box 2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rPr>
                            </w:pPr>
                            <w:r>
                              <w:rPr>
                                <w:rFonts w:ascii="Arial"/>
                                <w:w w:val="190"/>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3" o:spid="_x0000_s1776" type="#_x0000_t202" style="position:absolute;left:0;text-align:left;margin-left:311.05pt;margin-top:5.55pt;width:12.75pt;height:37.2pt;z-index:-212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" filled="f" stroked="f">
                <v:textbox inset="0,0,0,0">
                  <w:txbxContent>
                    <w:p w:rsidR="00A325FF" w:rsidRDefault="00D10E8B">
                      <w:pPr>
                        <w:pStyle w:val="Brdtekst"/>
                        <w:spacing w:line="196" w:lineRule="exact"/>
                        <w:rPr>
                          <w:rFonts w:ascii="Arial"/>
                        </w:rPr>
                      </w:pPr>
                      <w:r>
                        <w:rPr>
                          <w:rFonts w:ascii="Arial"/>
                          <w:w w:val="190"/>
                        </w:rPr>
                        <w:t>Y</w:t>
                      </w:r>
                    </w:p>
                  </w:txbxContent>
                </v:textbox>
                <w10:wrap anchorx="page"/>
              </v:shape>
            </w:pict>
          </mc:Fallback>
        </mc:AlternateContent>
      </w:r>
      <w:r w:rsidR="00D10E8B">
        <w:rPr>
          <w:i/>
          <w:w w:val="130"/>
          <w:sz w:val="14"/>
        </w:rPr>
        <w:t>M</w:t>
      </w:r>
    </w:p>
    <w:p w:rsidR="00A325FF" w:rsidRDefault="00D10E8B">
      <w:pPr>
        <w:tabs>
          <w:tab w:val="left" w:pos="5570"/>
          <w:tab w:val="left" w:pos="9947"/>
        </w:tabs>
        <w:spacing w:before="25" w:line="165" w:lineRule="auto"/>
        <w:ind w:left="3988"/>
        <w:rPr>
          <w:sz w:val="20"/>
        </w:rPr>
      </w:pPr>
      <w:r>
        <w:rPr>
          <w:rFonts w:ascii="Lucida Sans Unicode" w:hAnsi="Lucida Sans Unicode"/>
          <w:w w:val="106"/>
          <w:position w:val="-7"/>
          <w:sz w:val="20"/>
        </w:rPr>
        <w:t>→</w:t>
      </w:r>
      <w:r>
        <w:rPr>
          <w:rFonts w:ascii="Lucida Sans Unicode" w:hAnsi="Lucida Sans Unicode"/>
          <w:spacing w:val="-8"/>
          <w:position w:val="-7"/>
          <w:sz w:val="20"/>
        </w:rPr>
        <w:t xml:space="preserve"> </w:t>
      </w:r>
      <w:r>
        <w:rPr>
          <w:i/>
          <w:w w:val="104"/>
          <w:position w:val="-7"/>
          <w:sz w:val="20"/>
        </w:rPr>
        <w:t>e</w:t>
      </w:r>
      <w:r>
        <w:rPr>
          <w:w w:val="113"/>
          <w:sz w:val="14"/>
        </w:rPr>
        <w:t>2</w:t>
      </w:r>
      <w:r>
        <w:rPr>
          <w:i/>
          <w:spacing w:val="5"/>
          <w:w w:val="132"/>
          <w:sz w:val="14"/>
        </w:rPr>
        <w:t>π</w:t>
      </w:r>
      <w:r>
        <w:rPr>
          <w:i/>
          <w:w w:val="137"/>
          <w:sz w:val="14"/>
        </w:rPr>
        <w:t>il</w:t>
      </w:r>
      <w:r>
        <w:rPr>
          <w:i/>
          <w:w w:val="154"/>
          <w:sz w:val="14"/>
        </w:rPr>
        <w:t>a/</w:t>
      </w:r>
      <w:r>
        <w:rPr>
          <w:rFonts w:ascii="Lucida Sans Unicode" w:hAnsi="Lucida Sans Unicode"/>
          <w:w w:val="90"/>
          <w:sz w:val="14"/>
        </w:rPr>
        <w:t>|</w:t>
      </w:r>
      <w:r>
        <w:rPr>
          <w:i/>
          <w:w w:val="140"/>
          <w:sz w:val="14"/>
        </w:rPr>
        <w:t>A</w:t>
      </w:r>
      <w:r>
        <w:rPr>
          <w:rFonts w:ascii="Lucida Sans Unicode" w:hAnsi="Lucida Sans Unicode"/>
          <w:w w:val="90"/>
          <w:sz w:val="14"/>
        </w:rPr>
        <w:t>|</w:t>
      </w:r>
      <w:r>
        <w:rPr>
          <w:rFonts w:ascii="Lucida Sans Unicode" w:hAnsi="Lucida Sans Unicode"/>
          <w:spacing w:val="21"/>
          <w:sz w:val="14"/>
        </w:rPr>
        <w:t xml:space="preserve"> </w:t>
      </w:r>
      <w:r>
        <w:rPr>
          <w:rFonts w:ascii="Georgia" w:hAnsi="Georgia"/>
          <w:w w:val="120"/>
          <w:position w:val="-7"/>
          <w:sz w:val="20"/>
        </w:rPr>
        <w:t>=</w:t>
      </w:r>
      <w:r>
        <w:rPr>
          <w:rFonts w:ascii="Georgia" w:hAnsi="Georgia"/>
          <w:position w:val="-7"/>
          <w:sz w:val="20"/>
        </w:rPr>
        <w:tab/>
      </w:r>
      <w:r>
        <w:rPr>
          <w:i/>
          <w:w w:val="104"/>
          <w:position w:val="-7"/>
          <w:sz w:val="20"/>
        </w:rPr>
        <w:t>e</w:t>
      </w:r>
      <w:r>
        <w:rPr>
          <w:w w:val="113"/>
          <w:sz w:val="14"/>
        </w:rPr>
        <w:t>2</w:t>
      </w:r>
      <w:r>
        <w:rPr>
          <w:i/>
          <w:spacing w:val="5"/>
          <w:w w:val="132"/>
          <w:sz w:val="14"/>
        </w:rPr>
        <w:t>π</w:t>
      </w:r>
      <w:r>
        <w:rPr>
          <w:i/>
          <w:w w:val="137"/>
          <w:sz w:val="14"/>
        </w:rPr>
        <w:t>il</w:t>
      </w:r>
      <w:r>
        <w:rPr>
          <w:rFonts w:ascii="Arial" w:hAnsi="Arial"/>
          <w:i/>
          <w:spacing w:val="-53"/>
          <w:w w:val="239"/>
          <w:position w:val="-3"/>
          <w:sz w:val="10"/>
        </w:rPr>
        <w:t>i</w:t>
      </w:r>
      <w:r>
        <w:rPr>
          <w:rFonts w:ascii="Lucida Sans Unicode" w:hAnsi="Lucida Sans Unicode"/>
          <w:w w:val="117"/>
          <w:position w:val="6"/>
          <w:sz w:val="10"/>
        </w:rPr>
        <w:t>t</w:t>
      </w:r>
      <w:r>
        <w:rPr>
          <w:rFonts w:ascii="Lucida Sans Unicode" w:hAnsi="Lucida Sans Unicode"/>
          <w:spacing w:val="-14"/>
          <w:position w:val="6"/>
          <w:sz w:val="10"/>
        </w:rPr>
        <w:t xml:space="preserve"> </w:t>
      </w:r>
      <w:r>
        <w:rPr>
          <w:i/>
          <w:w w:val="123"/>
          <w:sz w:val="14"/>
        </w:rPr>
        <w:t>a</w:t>
      </w:r>
      <w:r>
        <w:rPr>
          <w:rFonts w:ascii="Arial" w:hAnsi="Arial"/>
          <w:i/>
          <w:spacing w:val="10"/>
          <w:w w:val="223"/>
          <w:sz w:val="14"/>
          <w:vertAlign w:val="subscript"/>
        </w:rPr>
        <w:t>i</w:t>
      </w:r>
      <w:r>
        <w:rPr>
          <w:i/>
          <w:w w:val="150"/>
          <w:sz w:val="14"/>
        </w:rPr>
        <w:t>/p</w:t>
      </w:r>
      <w:r>
        <w:rPr>
          <w:rFonts w:ascii="Arial" w:hAnsi="Arial"/>
          <w:i/>
          <w:w w:val="223"/>
          <w:sz w:val="14"/>
          <w:vertAlign w:val="subscript"/>
        </w:rPr>
        <w:t>i</w:t>
      </w:r>
      <w:r>
        <w:rPr>
          <w:rFonts w:ascii="Arial" w:hAnsi="Arial"/>
          <w:i/>
          <w:spacing w:val="-19"/>
          <w:sz w:val="14"/>
        </w:rPr>
        <w:t xml:space="preserve"> </w:t>
      </w:r>
      <w:r>
        <w:rPr>
          <w:i/>
          <w:w w:val="110"/>
          <w:position w:val="-7"/>
          <w:sz w:val="20"/>
        </w:rPr>
        <w:t>.</w:t>
      </w:r>
      <w:r>
        <w:rPr>
          <w:i/>
          <w:position w:val="-7"/>
          <w:sz w:val="20"/>
        </w:rPr>
        <w:tab/>
      </w:r>
      <w:r>
        <w:rPr>
          <w:spacing w:val="-1"/>
          <w:w w:val="106"/>
          <w:position w:val="-7"/>
          <w:sz w:val="20"/>
        </w:rPr>
        <w:t>(39)</w:t>
      </w:r>
    </w:p>
    <w:p w:rsidR="00A325FF" w:rsidRDefault="00D10E8B">
      <w:pPr>
        <w:spacing w:before="69"/>
        <w:ind w:left="145" w:right="48"/>
        <w:jc w:val="center"/>
        <w:rPr>
          <w:sz w:val="14"/>
        </w:rPr>
      </w:pPr>
      <w:r>
        <w:rPr>
          <w:i/>
          <w:w w:val="140"/>
          <w:sz w:val="14"/>
        </w:rPr>
        <w:t>i</w:t>
      </w:r>
      <w:r>
        <w:rPr>
          <w:w w:val="140"/>
          <w:sz w:val="14"/>
        </w:rPr>
        <w:t>=1</w:t>
      </w:r>
    </w:p>
    <w:p w:rsidR="00A325FF" w:rsidRDefault="00A325FF">
      <w:pPr>
        <w:pStyle w:val="Brdtekst"/>
        <w:spacing w:before="2"/>
        <w:rPr>
          <w:sz w:val="14"/>
        </w:rPr>
      </w:pPr>
    </w:p>
    <w:p w:rsidR="00A325FF" w:rsidRDefault="002220C9">
      <w:pPr>
        <w:spacing w:line="213" w:lineRule="auto"/>
        <w:ind w:left="140" w:right="415"/>
        <w:jc w:val="both"/>
        <w:rPr>
          <w:sz w:val="20"/>
        </w:rPr>
      </w:pPr>
      <w:r>
        <w:rPr>
          <w:noProof/>
          <w:lang w:val="da-DK" w:eastAsia="da-DK" w:bidi="ar-SA"/>
        </w:rPr>
        <mc:AlternateContent>
          <mc:Choice Requires="wps">
            <w:drawing>
              <wp:anchor distT="0" distB="0" distL="114300" distR="114300" simplePos="0" relativeHeight="482055168" behindDoc="1" locked="0" layoutInCell="1" allowOverlap="1">
                <wp:simplePos x="0" y="0"/>
                <wp:positionH relativeFrom="page">
                  <wp:posOffset>1022350</wp:posOffset>
                </wp:positionH>
                <wp:positionV relativeFrom="paragraph">
                  <wp:posOffset>10160</wp:posOffset>
                </wp:positionV>
                <wp:extent cx="4766310" cy="219710"/>
                <wp:effectExtent l="0" t="0" r="0" b="0"/>
                <wp:wrapNone/>
                <wp:docPr id="2066" name="Text Box 2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63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968"/>
                                <w:tab w:val="left" w:pos="7107"/>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135"/>
                              </w:rPr>
                              <w:t>{</w:t>
                            </w:r>
                            <w:r>
                              <w:rPr>
                                <w:rFonts w:ascii="Lucida Sans Unicode" w:hAnsi="Lucida Sans Unicode"/>
                                <w:w w:val="135"/>
                              </w:rPr>
                              <w:tab/>
                            </w:r>
                            <w:r>
                              <w:rPr>
                                <w:rFonts w:ascii="Lucida Sans Unicode" w:hAnsi="Lucida Sans Unicode"/>
                              </w:rPr>
                              <w:t>−</w:t>
                            </w:r>
                            <w:r>
                              <w:rPr>
                                <w:rFonts w:ascii="Lucida Sans Unicode" w:hAnsi="Lucida Sans Unicode"/>
                                <w:spacing w:val="23"/>
                              </w:rPr>
                              <w:t xml:space="preserve"> </w:t>
                            </w:r>
                            <w:r>
                              <w:rPr>
                                <w:rFonts w:ascii="Lucida Sans Unicode" w:hAnsi="Lucida Sans Unicode"/>
                                <w:spacing w:val="-19"/>
                                <w:w w:val="13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2" o:spid="_x0000_s1777" type="#_x0000_t202" style="position:absolute;left:0;text-align:left;margin-left:80.5pt;margin-top:.8pt;width:375.3pt;height:17.3pt;z-index:-212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jL4tQIAALg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" filled="f" stroked="f">
                <v:textbox inset="0,0,0,0">
                  <w:txbxContent>
                    <w:p w:rsidR="00A325FF" w:rsidRDefault="00D10E8B">
                      <w:pPr>
                        <w:pStyle w:val="Brdtekst"/>
                        <w:tabs>
                          <w:tab w:val="left" w:pos="5968"/>
                          <w:tab w:val="left" w:pos="7107"/>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135"/>
                        </w:rPr>
                        <w:t>{</w:t>
                      </w:r>
                      <w:r>
                        <w:rPr>
                          <w:rFonts w:ascii="Lucida Sans Unicode" w:hAnsi="Lucida Sans Unicode"/>
                          <w:w w:val="135"/>
                        </w:rPr>
                        <w:tab/>
                      </w:r>
                      <w:r>
                        <w:rPr>
                          <w:rFonts w:ascii="Lucida Sans Unicode" w:hAnsi="Lucida Sans Unicode"/>
                        </w:rPr>
                        <w:t>−</w:t>
                      </w:r>
                      <w:r>
                        <w:rPr>
                          <w:rFonts w:ascii="Lucida Sans Unicode" w:hAnsi="Lucida Sans Unicode"/>
                          <w:spacing w:val="23"/>
                        </w:rPr>
                        <w:t xml:space="preserve"> </w:t>
                      </w:r>
                      <w:r>
                        <w:rPr>
                          <w:rFonts w:ascii="Lucida Sans Unicode" w:hAnsi="Lucida Sans Unicode"/>
                          <w:spacing w:val="-19"/>
                          <w:w w:val="135"/>
                        </w:rPr>
                        <w:t>}</w:t>
                      </w:r>
                    </w:p>
                  </w:txbxContent>
                </v:textbox>
                <w10:wrap anchorx="page"/>
              </v:shape>
            </w:pict>
          </mc:Fallback>
        </mc:AlternateContent>
      </w:r>
      <w:r w:rsidR="00D10E8B">
        <w:rPr>
          <w:w w:val="101"/>
          <w:sz w:val="20"/>
        </w:rPr>
        <w:t>for</w:t>
      </w:r>
      <w:r w:rsidR="00D10E8B">
        <w:rPr>
          <w:sz w:val="20"/>
        </w:rPr>
        <w:t xml:space="preserve"> </w:t>
      </w:r>
      <w:r w:rsidR="00D10E8B">
        <w:rPr>
          <w:i/>
          <w:w w:val="105"/>
          <w:sz w:val="20"/>
        </w:rPr>
        <w:t>a</w:t>
      </w:r>
      <w:r w:rsidR="00D10E8B">
        <w:rPr>
          <w:i/>
          <w:w w:val="139"/>
          <w:sz w:val="20"/>
          <w:vertAlign w:val="subscript"/>
        </w:rPr>
        <w:t>i</w:t>
      </w:r>
      <w:r w:rsidR="00D10E8B">
        <w:rPr>
          <w:i/>
          <w:sz w:val="20"/>
        </w:rPr>
        <w:t xml:space="preserve">     </w:t>
      </w:r>
      <w:r w:rsidR="00D10E8B">
        <w:rPr>
          <w:rFonts w:ascii="Arial"/>
          <w:w w:val="108"/>
          <w:sz w:val="20"/>
        </w:rPr>
        <w:t>Z</w:t>
      </w:r>
      <w:r w:rsidR="00D10E8B">
        <w:rPr>
          <w:i/>
          <w:w w:val="112"/>
          <w:sz w:val="20"/>
          <w:vertAlign w:val="subscript"/>
        </w:rPr>
        <w:t>p</w:t>
      </w:r>
      <w:r w:rsidR="00D10E8B">
        <w:rPr>
          <w:rFonts w:ascii="Arial"/>
          <w:i/>
          <w:w w:val="239"/>
          <w:position w:val="-4"/>
          <w:sz w:val="10"/>
        </w:rPr>
        <w:t>i</w:t>
      </w:r>
      <w:r w:rsidR="00D10E8B">
        <w:rPr>
          <w:rFonts w:ascii="Arial"/>
          <w:i/>
          <w:position w:val="-4"/>
          <w:sz w:val="10"/>
        </w:rPr>
        <w:t xml:space="preserve"> </w:t>
      </w:r>
      <w:r w:rsidR="00D10E8B">
        <w:rPr>
          <w:w w:val="110"/>
          <w:sz w:val="20"/>
        </w:rPr>
        <w:t>,</w:t>
      </w:r>
      <w:r w:rsidR="00D10E8B">
        <w:rPr>
          <w:sz w:val="20"/>
        </w:rPr>
        <w:t xml:space="preserve"> </w:t>
      </w:r>
      <w:r w:rsidR="00D10E8B">
        <w:rPr>
          <w:w w:val="103"/>
          <w:sz w:val="20"/>
        </w:rPr>
        <w:t>where</w:t>
      </w:r>
      <w:r w:rsidR="00D10E8B">
        <w:rPr>
          <w:sz w:val="20"/>
        </w:rPr>
        <w:t xml:space="preserve"> </w:t>
      </w:r>
      <w:r w:rsidR="00D10E8B">
        <w:rPr>
          <w:i/>
          <w:sz w:val="20"/>
        </w:rPr>
        <w:t>p</w:t>
      </w:r>
      <w:r w:rsidR="00D10E8B">
        <w:rPr>
          <w:i/>
          <w:w w:val="139"/>
          <w:sz w:val="20"/>
          <w:vertAlign w:val="subscript"/>
        </w:rPr>
        <w:t>i</w:t>
      </w:r>
      <w:r w:rsidR="00D10E8B">
        <w:rPr>
          <w:i/>
          <w:sz w:val="20"/>
        </w:rPr>
        <w:t xml:space="preserve">  </w:t>
      </w:r>
      <w:r w:rsidR="00D10E8B">
        <w:rPr>
          <w:w w:val="108"/>
          <w:sz w:val="20"/>
        </w:rPr>
        <w:t>are</w:t>
      </w:r>
      <w:r w:rsidR="00D10E8B">
        <w:rPr>
          <w:sz w:val="20"/>
        </w:rPr>
        <w:t xml:space="preserve"> </w:t>
      </w:r>
      <w:r w:rsidR="00D10E8B">
        <w:rPr>
          <w:w w:val="105"/>
          <w:sz w:val="20"/>
        </w:rPr>
        <w:t>primes,</w:t>
      </w:r>
      <w:r w:rsidR="00D10E8B">
        <w:rPr>
          <w:sz w:val="20"/>
        </w:rPr>
        <w:t xml:space="preserve"> </w:t>
      </w:r>
      <w:r w:rsidR="00D10E8B">
        <w:rPr>
          <w:w w:val="110"/>
          <w:sz w:val="20"/>
        </w:rPr>
        <w:t>and</w:t>
      </w:r>
      <w:r w:rsidR="00D10E8B">
        <w:rPr>
          <w:sz w:val="20"/>
        </w:rPr>
        <w:t xml:space="preserve"> </w:t>
      </w:r>
      <w:r w:rsidR="00D10E8B">
        <w:rPr>
          <w:rFonts w:ascii="Arial"/>
          <w:w w:val="108"/>
          <w:sz w:val="20"/>
        </w:rPr>
        <w:t>Z</w:t>
      </w:r>
      <w:r w:rsidR="00D10E8B">
        <w:rPr>
          <w:i/>
          <w:w w:val="112"/>
          <w:sz w:val="20"/>
          <w:vertAlign w:val="subscript"/>
        </w:rPr>
        <w:t>p</w:t>
      </w:r>
      <w:r w:rsidR="00D10E8B">
        <w:rPr>
          <w:rFonts w:ascii="Arial"/>
          <w:i/>
          <w:w w:val="239"/>
          <w:position w:val="-4"/>
          <w:sz w:val="10"/>
        </w:rPr>
        <w:t>i</w:t>
      </w:r>
      <w:r w:rsidR="00D10E8B">
        <w:rPr>
          <w:rFonts w:ascii="Arial"/>
          <w:i/>
          <w:position w:val="-4"/>
          <w:sz w:val="10"/>
        </w:rPr>
        <w:t xml:space="preserve">   </w:t>
      </w:r>
      <w:r w:rsidR="00D10E8B">
        <w:rPr>
          <w:w w:val="99"/>
          <w:sz w:val="20"/>
        </w:rPr>
        <w:t>is</w:t>
      </w:r>
      <w:r w:rsidR="00D10E8B">
        <w:rPr>
          <w:sz w:val="20"/>
        </w:rPr>
        <w:t xml:space="preserve"> </w:t>
      </w:r>
      <w:r w:rsidR="00D10E8B">
        <w:rPr>
          <w:w w:val="112"/>
          <w:sz w:val="20"/>
        </w:rPr>
        <w:t>the</w:t>
      </w:r>
      <w:r w:rsidR="00D10E8B">
        <w:rPr>
          <w:sz w:val="20"/>
        </w:rPr>
        <w:t xml:space="preserve"> </w:t>
      </w:r>
      <w:r w:rsidR="00D10E8B">
        <w:rPr>
          <w:w w:val="106"/>
          <w:sz w:val="20"/>
        </w:rPr>
        <w:t>group</w:t>
      </w:r>
      <w:r w:rsidR="00D10E8B">
        <w:rPr>
          <w:sz w:val="20"/>
        </w:rPr>
        <w:t xml:space="preserve"> </w:t>
      </w:r>
      <w:r w:rsidR="00D10E8B">
        <w:rPr>
          <w:w w:val="102"/>
          <w:sz w:val="20"/>
        </w:rPr>
        <w:t>con</w:t>
      </w:r>
      <w:r w:rsidR="00D10E8B">
        <w:rPr>
          <w:w w:val="113"/>
          <w:sz w:val="20"/>
        </w:rPr>
        <w:t>tain</w:t>
      </w:r>
      <w:r w:rsidR="00D10E8B">
        <w:rPr>
          <w:w w:val="103"/>
          <w:sz w:val="20"/>
        </w:rPr>
        <w:t>ing</w:t>
      </w:r>
      <w:r w:rsidR="00D10E8B">
        <w:rPr>
          <w:sz w:val="20"/>
        </w:rPr>
        <w:t xml:space="preserve"> </w:t>
      </w:r>
      <w:r w:rsidR="00D10E8B">
        <w:rPr>
          <w:w w:val="106"/>
          <w:sz w:val="20"/>
        </w:rPr>
        <w:t>integers</w:t>
      </w:r>
      <w:r w:rsidR="00D10E8B">
        <w:rPr>
          <w:sz w:val="20"/>
        </w:rPr>
        <w:t xml:space="preserve">   </w:t>
      </w:r>
      <w:r w:rsidR="00D10E8B">
        <w:rPr>
          <w:rFonts w:ascii="Georgia"/>
          <w:w w:val="80"/>
          <w:sz w:val="20"/>
        </w:rPr>
        <w:t>0</w:t>
      </w:r>
      <w:r w:rsidR="00D10E8B">
        <w:rPr>
          <w:i/>
          <w:w w:val="110"/>
          <w:sz w:val="20"/>
        </w:rPr>
        <w:t>,</w:t>
      </w:r>
      <w:r w:rsidR="00D10E8B">
        <w:rPr>
          <w:i/>
          <w:sz w:val="20"/>
        </w:rPr>
        <w:t xml:space="preserve"> </w:t>
      </w:r>
      <w:r w:rsidR="00D10E8B">
        <w:rPr>
          <w:rFonts w:ascii="Georgia"/>
          <w:w w:val="115"/>
          <w:sz w:val="20"/>
        </w:rPr>
        <w:t>1</w:t>
      </w:r>
      <w:r w:rsidR="00D10E8B">
        <w:rPr>
          <w:i/>
          <w:w w:val="110"/>
          <w:sz w:val="20"/>
        </w:rPr>
        <w:t>,</w:t>
      </w:r>
      <w:r w:rsidR="00D10E8B">
        <w:rPr>
          <w:i/>
          <w:sz w:val="20"/>
        </w:rPr>
        <w:t xml:space="preserve">   </w:t>
      </w:r>
      <w:r w:rsidR="00D10E8B">
        <w:rPr>
          <w:i/>
          <w:w w:val="110"/>
          <w:sz w:val="20"/>
        </w:rPr>
        <w:t>.</w:t>
      </w:r>
      <w:r w:rsidR="00D10E8B">
        <w:rPr>
          <w:i/>
          <w:sz w:val="20"/>
        </w:rPr>
        <w:t xml:space="preserve"> </w:t>
      </w:r>
      <w:r w:rsidR="00D10E8B">
        <w:rPr>
          <w:i/>
          <w:w w:val="110"/>
          <w:sz w:val="20"/>
        </w:rPr>
        <w:t>.</w:t>
      </w:r>
      <w:r w:rsidR="00D10E8B">
        <w:rPr>
          <w:i/>
          <w:sz w:val="20"/>
        </w:rPr>
        <w:t xml:space="preserve"> </w:t>
      </w:r>
      <w:r w:rsidR="00D10E8B">
        <w:rPr>
          <w:i/>
          <w:w w:val="110"/>
          <w:sz w:val="20"/>
        </w:rPr>
        <w:t>.</w:t>
      </w:r>
      <w:r w:rsidR="00D10E8B">
        <w:rPr>
          <w:i/>
          <w:sz w:val="20"/>
        </w:rPr>
        <w:t xml:space="preserve"> </w:t>
      </w:r>
      <w:r w:rsidR="00D10E8B">
        <w:rPr>
          <w:i/>
          <w:w w:val="110"/>
          <w:sz w:val="20"/>
        </w:rPr>
        <w:t>,</w:t>
      </w:r>
      <w:r w:rsidR="00D10E8B">
        <w:rPr>
          <w:i/>
          <w:sz w:val="20"/>
        </w:rPr>
        <w:t xml:space="preserve"> </w:t>
      </w:r>
      <w:r w:rsidR="00D10E8B">
        <w:rPr>
          <w:i/>
          <w:sz w:val="20"/>
        </w:rPr>
        <w:t>p</w:t>
      </w:r>
      <w:r w:rsidR="00D10E8B">
        <w:rPr>
          <w:i/>
          <w:w w:val="139"/>
          <w:sz w:val="20"/>
          <w:vertAlign w:val="subscript"/>
        </w:rPr>
        <w:t>i</w:t>
      </w:r>
      <w:r w:rsidR="00D10E8B">
        <w:rPr>
          <w:i/>
          <w:sz w:val="20"/>
        </w:rPr>
        <w:t xml:space="preserve">     </w:t>
      </w:r>
      <w:r w:rsidR="00D10E8B">
        <w:rPr>
          <w:rFonts w:ascii="Georgia"/>
          <w:w w:val="115"/>
          <w:sz w:val="20"/>
        </w:rPr>
        <w:t>1</w:t>
      </w:r>
      <w:r w:rsidR="00D10E8B">
        <w:rPr>
          <w:rFonts w:ascii="Georgia"/>
          <w:sz w:val="20"/>
        </w:rPr>
        <w:t xml:space="preserve">   </w:t>
      </w:r>
      <w:r w:rsidR="00D10E8B">
        <w:rPr>
          <w:w w:val="108"/>
          <w:sz w:val="20"/>
        </w:rPr>
        <w:t>with</w:t>
      </w:r>
      <w:r w:rsidR="00D10E8B">
        <w:rPr>
          <w:sz w:val="20"/>
        </w:rPr>
        <w:t xml:space="preserve"> </w:t>
      </w:r>
      <w:r w:rsidR="00D10E8B">
        <w:rPr>
          <w:w w:val="112"/>
          <w:sz w:val="20"/>
        </w:rPr>
        <w:t>the</w:t>
      </w:r>
      <w:r w:rsidR="00D10E8B">
        <w:rPr>
          <w:sz w:val="20"/>
        </w:rPr>
        <w:t xml:space="preserve"> </w:t>
      </w:r>
      <w:r w:rsidR="00D10E8B">
        <w:rPr>
          <w:w w:val="104"/>
          <w:sz w:val="20"/>
        </w:rPr>
        <w:t>op</w:t>
      </w:r>
      <w:r w:rsidR="00D10E8B">
        <w:rPr>
          <w:w w:val="111"/>
          <w:sz w:val="20"/>
        </w:rPr>
        <w:t>erator</w:t>
      </w:r>
      <w:r w:rsidR="00D10E8B">
        <w:rPr>
          <w:sz w:val="20"/>
        </w:rPr>
        <w:t xml:space="preserve"> </w:t>
      </w:r>
      <w:r w:rsidR="00D10E8B">
        <w:rPr>
          <w:w w:val="109"/>
          <w:sz w:val="20"/>
        </w:rPr>
        <w:t>b</w:t>
      </w:r>
      <w:r w:rsidR="00D10E8B">
        <w:rPr>
          <w:w w:val="102"/>
          <w:sz w:val="20"/>
        </w:rPr>
        <w:t xml:space="preserve">eing </w:t>
      </w:r>
      <w:r w:rsidR="00D10E8B">
        <w:rPr>
          <w:w w:val="110"/>
          <w:sz w:val="20"/>
        </w:rPr>
        <w:t xml:space="preserve">addition modulo </w:t>
      </w:r>
      <w:r w:rsidR="00D10E8B">
        <w:rPr>
          <w:i/>
          <w:w w:val="110"/>
          <w:sz w:val="20"/>
        </w:rPr>
        <w:t>p</w:t>
      </w:r>
      <w:r w:rsidR="00D10E8B">
        <w:rPr>
          <w:i/>
          <w:w w:val="110"/>
          <w:sz w:val="20"/>
          <w:vertAlign w:val="subscript"/>
        </w:rPr>
        <w:t>i</w:t>
      </w:r>
      <w:r w:rsidR="00D10E8B">
        <w:rPr>
          <w:w w:val="110"/>
          <w:sz w:val="20"/>
        </w:rPr>
        <w:t>.</w:t>
      </w:r>
    </w:p>
    <w:p w:rsidR="00A325FF" w:rsidRDefault="00D10E8B">
      <w:pPr>
        <w:pStyle w:val="Brdtekst"/>
        <w:spacing w:before="4"/>
        <w:ind w:left="140" w:right="388" w:firstLine="199"/>
        <w:jc w:val="both"/>
      </w:pPr>
      <w:r>
        <w:rPr>
          <w:w w:val="105"/>
        </w:rPr>
        <w:t xml:space="preserve">The quantum circuit needed to solve the HSP is schematically illustrated in Fig. </w:t>
      </w:r>
      <w:hyperlink w:anchor="_bookmark72" w:history="1">
        <w:r>
          <w:rPr>
            <w:w w:val="105"/>
          </w:rPr>
          <w:t>19.</w:t>
        </w:r>
      </w:hyperlink>
      <w:r>
        <w:rPr>
          <w:w w:val="105"/>
        </w:rPr>
        <w:t xml:space="preserve"> This simplified circuit includes steps 1-5 of algorithm </w:t>
      </w:r>
      <w:hyperlink w:anchor="_bookmark69" w:history="1">
        <w:r>
          <w:rPr>
            <w:w w:val="105"/>
          </w:rPr>
          <w:t xml:space="preserve">2, </w:t>
        </w:r>
      </w:hyperlink>
      <w:r>
        <w:rPr>
          <w:w w:val="105"/>
        </w:rPr>
        <w:t>and makes it clear that all forms of the HSP (order-finding, period-finding, discrete logarithm, etc.) are extensions of quantum phase estimation.</w:t>
      </w:r>
    </w:p>
    <w:p w:rsidR="00A325FF" w:rsidRDefault="00A325FF">
      <w:pPr>
        <w:pStyle w:val="Brdtekst"/>
        <w:rPr>
          <w:sz w:val="24"/>
        </w:rPr>
      </w:pPr>
    </w:p>
    <w:p w:rsidR="00A325FF" w:rsidRDefault="00D10E8B">
      <w:pPr>
        <w:pStyle w:val="Listeafsnit"/>
        <w:numPr>
          <w:ilvl w:val="0"/>
          <w:numId w:val="27"/>
        </w:numPr>
        <w:tabs>
          <w:tab w:val="left" w:pos="3681"/>
          <w:tab w:val="left" w:pos="3682"/>
        </w:tabs>
        <w:spacing w:before="170"/>
        <w:ind w:hanging="426"/>
        <w:jc w:val="left"/>
        <w:rPr>
          <w:b/>
          <w:sz w:val="18"/>
        </w:rPr>
      </w:pPr>
      <w:bookmarkStart w:id="87" w:name="C_Algorithm_implemented_using_QISKit"/>
      <w:bookmarkStart w:id="88" w:name="_bookmark71"/>
      <w:bookmarkEnd w:id="87"/>
      <w:bookmarkEnd w:id="88"/>
      <w:r>
        <w:rPr>
          <w:b/>
          <w:w w:val="120"/>
          <w:sz w:val="18"/>
        </w:rPr>
        <w:t>Algorithm implemented using</w:t>
      </w:r>
      <w:r>
        <w:rPr>
          <w:b/>
          <w:spacing w:val="45"/>
          <w:w w:val="120"/>
          <w:sz w:val="18"/>
        </w:rPr>
        <w:t xml:space="preserve"> </w:t>
      </w:r>
      <w:r>
        <w:rPr>
          <w:b/>
          <w:w w:val="120"/>
          <w:sz w:val="18"/>
        </w:rPr>
        <w:t>QISKit</w:t>
      </w:r>
    </w:p>
    <w:p w:rsidR="00A325FF" w:rsidRDefault="00A325FF">
      <w:pPr>
        <w:pStyle w:val="Brdtekst"/>
        <w:spacing w:before="10"/>
        <w:rPr>
          <w:b/>
          <w:sz w:val="24"/>
        </w:rPr>
      </w:pPr>
    </w:p>
    <w:p w:rsidR="00A325FF" w:rsidRDefault="00D10E8B">
      <w:pPr>
        <w:pStyle w:val="Brdtekst"/>
        <w:ind w:left="140" w:right="416" w:firstLine="199"/>
        <w:jc w:val="both"/>
      </w:pPr>
      <w:r>
        <w:rPr>
          <w:w w:val="105"/>
        </w:rPr>
        <w:t xml:space="preserve">Since the generalized group isomorphism problem is somewhat complex, </w:t>
      </w:r>
      <w:r>
        <w:rPr>
          <w:spacing w:val="-3"/>
          <w:w w:val="105"/>
        </w:rPr>
        <w:t xml:space="preserve">we </w:t>
      </w:r>
      <w:r>
        <w:rPr>
          <w:w w:val="105"/>
        </w:rPr>
        <w:t xml:space="preserve">will focus here on the implementation of the HSP circuit fragment illustrated in Fig. </w:t>
      </w:r>
      <w:hyperlink w:anchor="_bookmark72" w:history="1">
        <w:r>
          <w:rPr>
            <w:w w:val="105"/>
          </w:rPr>
          <w:t>19.</w:t>
        </w:r>
      </w:hyperlink>
      <w:r>
        <w:rPr>
          <w:w w:val="105"/>
        </w:rPr>
        <w:t xml:space="preserve">  </w:t>
      </w:r>
      <w:r>
        <w:rPr>
          <w:spacing w:val="-9"/>
          <w:w w:val="105"/>
        </w:rPr>
        <w:t xml:space="preserve">We  </w:t>
      </w:r>
      <w:r>
        <w:rPr>
          <w:w w:val="105"/>
        </w:rPr>
        <w:t xml:space="preserve">also chose a specific instance of the HSP: the problem of finding  the period of </w:t>
      </w:r>
      <w:r>
        <w:rPr>
          <w:i/>
          <w:w w:val="105"/>
        </w:rPr>
        <w:t>a</w:t>
      </w:r>
      <w:r>
        <w:rPr>
          <w:rFonts w:ascii="Georgia"/>
          <w:w w:val="105"/>
        </w:rPr>
        <w:t>%</w:t>
      </w:r>
      <w:r>
        <w:rPr>
          <w:i/>
          <w:w w:val="105"/>
        </w:rPr>
        <w:t>n</w:t>
      </w:r>
      <w:r>
        <w:rPr>
          <w:w w:val="105"/>
        </w:rPr>
        <w:t xml:space="preserve">. In Fig. </w:t>
      </w:r>
      <w:hyperlink w:anchor="_bookmark73" w:history="1">
        <w:r>
          <w:rPr>
            <w:w w:val="105"/>
          </w:rPr>
          <w:t xml:space="preserve">20, </w:t>
        </w:r>
      </w:hyperlink>
      <w:r>
        <w:rPr>
          <w:w w:val="105"/>
        </w:rPr>
        <w:t>t</w:t>
      </w:r>
      <w:r>
        <w:rPr>
          <w:w w:val="105"/>
        </w:rPr>
        <w:t>he basic outline of the code needed for this specific problem is illustrated using the python-based QISKit</w:t>
      </w:r>
      <w:r>
        <w:rPr>
          <w:spacing w:val="27"/>
          <w:w w:val="105"/>
        </w:rPr>
        <w:t xml:space="preserve"> </w:t>
      </w:r>
      <w:r>
        <w:rPr>
          <w:w w:val="105"/>
        </w:rPr>
        <w:t>interface.</w:t>
      </w:r>
    </w:p>
    <w:p w:rsidR="00A325FF" w:rsidRDefault="00D10E8B">
      <w:pPr>
        <w:pStyle w:val="Brdtekst"/>
        <w:spacing w:before="4" w:line="230" w:lineRule="auto"/>
        <w:ind w:left="140" w:right="416" w:firstLine="199"/>
        <w:jc w:val="both"/>
      </w:pPr>
      <w:r>
        <w:rPr>
          <w:w w:val="110"/>
        </w:rPr>
        <w:t xml:space="preserve">Like most instances of the </w:t>
      </w:r>
      <w:r>
        <w:rPr>
          <w:spacing w:val="-5"/>
          <w:w w:val="110"/>
        </w:rPr>
        <w:t xml:space="preserve">HSP, </w:t>
      </w:r>
      <w:r>
        <w:rPr>
          <w:w w:val="110"/>
        </w:rPr>
        <w:t xml:space="preserve">one of the most challenging practical tasks of finding the period of </w:t>
      </w:r>
      <w:r>
        <w:rPr>
          <w:i/>
          <w:w w:val="110"/>
        </w:rPr>
        <w:t>a</w:t>
      </w:r>
      <w:r>
        <w:rPr>
          <w:rFonts w:ascii="Georgia"/>
          <w:w w:val="110"/>
        </w:rPr>
        <w:t>%</w:t>
      </w:r>
      <w:r>
        <w:rPr>
          <w:i/>
          <w:w w:val="110"/>
        </w:rPr>
        <w:t xml:space="preserve">n </w:t>
      </w:r>
      <w:r>
        <w:rPr>
          <w:w w:val="110"/>
        </w:rPr>
        <w:t>on a quantum computer is the impl</w:t>
      </w:r>
      <w:r>
        <w:rPr>
          <w:w w:val="110"/>
        </w:rPr>
        <w:t xml:space="preserve">ementation of the oracle. The details of the oracle are not explicitly shown in the QISKit snippet, but for the required </w:t>
      </w:r>
      <w:r>
        <w:rPr>
          <w:i/>
          <w:spacing w:val="2"/>
          <w:w w:val="110"/>
        </w:rPr>
        <w:t>Ca</w:t>
      </w:r>
      <w:r>
        <w:rPr>
          <w:rFonts w:ascii="Georgia"/>
          <w:spacing w:val="2"/>
          <w:w w:val="110"/>
        </w:rPr>
        <w:t xml:space="preserve">%15 </w:t>
      </w:r>
      <w:r>
        <w:rPr>
          <w:w w:val="110"/>
        </w:rPr>
        <w:t xml:space="preserve">operations, one can simply used the circuits developed </w:t>
      </w:r>
      <w:r>
        <w:rPr>
          <w:spacing w:val="-3"/>
          <w:w w:val="110"/>
        </w:rPr>
        <w:t xml:space="preserve">by </w:t>
      </w:r>
      <w:r>
        <w:rPr>
          <w:w w:val="110"/>
        </w:rPr>
        <w:t>Markov and Saeedi [</w:t>
      </w:r>
      <w:hyperlink w:anchor="_bookmark307" w:history="1">
        <w:r>
          <w:rPr>
            <w:w w:val="110"/>
          </w:rPr>
          <w:t>88</w:t>
        </w:r>
      </w:hyperlink>
      <w:r>
        <w:rPr>
          <w:w w:val="110"/>
        </w:rPr>
        <w:t>]. The code in Fig</w:t>
      </w:r>
      <w:r>
        <w:rPr>
          <w:w w:val="110"/>
        </w:rPr>
        <w:t xml:space="preserve">. </w:t>
      </w:r>
      <w:hyperlink w:anchor="_bookmark73" w:history="1">
        <w:r>
          <w:rPr>
            <w:w w:val="110"/>
          </w:rPr>
          <w:t xml:space="preserve">20 </w:t>
        </w:r>
      </w:hyperlink>
      <w:r>
        <w:rPr>
          <w:w w:val="110"/>
        </w:rPr>
        <w:t xml:space="preserve">also assumes that a function </w:t>
      </w:r>
      <w:r>
        <w:rPr>
          <w:i/>
          <w:spacing w:val="3"/>
          <w:w w:val="110"/>
        </w:rPr>
        <w:t>qft</w:t>
      </w:r>
      <w:r>
        <w:rPr>
          <w:spacing w:val="3"/>
          <w:w w:val="110"/>
        </w:rPr>
        <w:t>_</w:t>
      </w:r>
      <w:r>
        <w:rPr>
          <w:i/>
          <w:spacing w:val="3"/>
          <w:w w:val="110"/>
        </w:rPr>
        <w:t>inv</w:t>
      </w:r>
      <w:r>
        <w:rPr>
          <w:rFonts w:ascii="Georgia"/>
          <w:spacing w:val="3"/>
          <w:w w:val="110"/>
        </w:rPr>
        <w:t xml:space="preserve">() </w:t>
      </w:r>
      <w:r>
        <w:rPr>
          <w:w w:val="110"/>
        </w:rPr>
        <w:t xml:space="preserve">will return the gates for an inverse quantum </w:t>
      </w:r>
      <w:r>
        <w:rPr>
          <w:spacing w:val="-4"/>
          <w:w w:val="110"/>
        </w:rPr>
        <w:t>Fourier</w:t>
      </w:r>
      <w:r>
        <w:rPr>
          <w:spacing w:val="-10"/>
          <w:w w:val="110"/>
        </w:rPr>
        <w:t xml:space="preserve"> </w:t>
      </w:r>
      <w:r>
        <w:rPr>
          <w:w w:val="110"/>
        </w:rPr>
        <w:t>transform,</w:t>
      </w:r>
      <w:r>
        <w:rPr>
          <w:spacing w:val="-10"/>
          <w:w w:val="110"/>
        </w:rPr>
        <w:t xml:space="preserve"> </w:t>
      </w:r>
      <w:r>
        <w:rPr>
          <w:w w:val="110"/>
        </w:rPr>
        <w:t>and</w:t>
      </w:r>
      <w:r>
        <w:rPr>
          <w:spacing w:val="-10"/>
          <w:w w:val="110"/>
        </w:rPr>
        <w:t xml:space="preserve"> </w:t>
      </w:r>
      <w:r>
        <w:rPr>
          <w:w w:val="110"/>
        </w:rPr>
        <w:t>that</w:t>
      </w:r>
      <w:r>
        <w:rPr>
          <w:spacing w:val="-10"/>
          <w:w w:val="110"/>
        </w:rPr>
        <w:t xml:space="preserve"> </w:t>
      </w:r>
      <w:r>
        <w:rPr>
          <w:w w:val="110"/>
        </w:rPr>
        <w:t>a</w:t>
      </w:r>
      <w:r>
        <w:rPr>
          <w:spacing w:val="-10"/>
          <w:w w:val="110"/>
        </w:rPr>
        <w:t xml:space="preserve"> </w:t>
      </w:r>
      <w:r>
        <w:rPr>
          <w:w w:val="110"/>
        </w:rPr>
        <w:t>classical</w:t>
      </w:r>
      <w:r>
        <w:rPr>
          <w:spacing w:val="-10"/>
          <w:w w:val="110"/>
        </w:rPr>
        <w:t xml:space="preserve"> </w:t>
      </w:r>
      <w:r>
        <w:rPr>
          <w:rFonts w:ascii="Palatino Linotype"/>
          <w:i/>
          <w:spacing w:val="-3"/>
          <w:w w:val="110"/>
        </w:rPr>
        <w:t>continued</w:t>
      </w:r>
      <w:r>
        <w:rPr>
          <w:rFonts w:ascii="Palatino Linotype"/>
          <w:i/>
          <w:spacing w:val="-6"/>
          <w:w w:val="110"/>
        </w:rPr>
        <w:t xml:space="preserve"> </w:t>
      </w:r>
      <w:r>
        <w:rPr>
          <w:rFonts w:ascii="Palatino Linotype"/>
          <w:i/>
          <w:w w:val="110"/>
        </w:rPr>
        <w:t>fractions</w:t>
      </w:r>
      <w:r>
        <w:rPr>
          <w:rFonts w:ascii="Palatino Linotype"/>
          <w:i/>
          <w:spacing w:val="2"/>
          <w:w w:val="110"/>
        </w:rPr>
        <w:t xml:space="preserve"> </w:t>
      </w:r>
      <w:r>
        <w:rPr>
          <w:w w:val="110"/>
        </w:rPr>
        <w:t>algorithm</w:t>
      </w:r>
      <w:r>
        <w:rPr>
          <w:spacing w:val="-10"/>
          <w:w w:val="110"/>
        </w:rPr>
        <w:t xml:space="preserve"> </w:t>
      </w:r>
      <w:r>
        <w:rPr>
          <w:w w:val="110"/>
        </w:rPr>
        <w:t>can</w:t>
      </w:r>
      <w:r>
        <w:rPr>
          <w:spacing w:val="-10"/>
          <w:w w:val="110"/>
        </w:rPr>
        <w:t xml:space="preserve"> </w:t>
      </w:r>
      <w:r>
        <w:rPr>
          <w:spacing w:val="2"/>
          <w:w w:val="110"/>
        </w:rPr>
        <w:t>be</w:t>
      </w:r>
      <w:r>
        <w:rPr>
          <w:spacing w:val="-10"/>
          <w:w w:val="110"/>
        </w:rPr>
        <w:t xml:space="preserve"> </w:t>
      </w:r>
      <w:r>
        <w:rPr>
          <w:w w:val="110"/>
        </w:rPr>
        <w:t>used</w:t>
      </w:r>
      <w:r>
        <w:rPr>
          <w:spacing w:val="-10"/>
          <w:w w:val="110"/>
        </w:rPr>
        <w:t xml:space="preserve"> </w:t>
      </w:r>
      <w:r>
        <w:rPr>
          <w:w w:val="110"/>
        </w:rPr>
        <w:t>to</w:t>
      </w:r>
      <w:r>
        <w:rPr>
          <w:spacing w:val="-10"/>
          <w:w w:val="110"/>
        </w:rPr>
        <w:t xml:space="preserve"> </w:t>
      </w:r>
      <w:r>
        <w:rPr>
          <w:w w:val="110"/>
        </w:rPr>
        <w:t>convert</w:t>
      </w:r>
      <w:r>
        <w:rPr>
          <w:spacing w:val="-10"/>
          <w:w w:val="110"/>
        </w:rPr>
        <w:t xml:space="preserve"> </w:t>
      </w:r>
      <w:r>
        <w:rPr>
          <w:w w:val="110"/>
        </w:rPr>
        <w:t>the</w:t>
      </w:r>
      <w:r>
        <w:rPr>
          <w:spacing w:val="-10"/>
          <w:w w:val="110"/>
        </w:rPr>
        <w:t xml:space="preserve"> </w:t>
      </w:r>
      <w:r>
        <w:rPr>
          <w:w w:val="110"/>
        </w:rPr>
        <w:t>end</w:t>
      </w:r>
      <w:r>
        <w:rPr>
          <w:spacing w:val="-10"/>
          <w:w w:val="110"/>
        </w:rPr>
        <w:t xml:space="preserve"> </w:t>
      </w:r>
      <w:r>
        <w:rPr>
          <w:w w:val="110"/>
        </w:rPr>
        <w:t>result</w:t>
      </w:r>
      <w:r>
        <w:rPr>
          <w:spacing w:val="-10"/>
          <w:w w:val="110"/>
        </w:rPr>
        <w:t xml:space="preserve"> </w:t>
      </w:r>
      <w:r>
        <w:rPr>
          <w:w w:val="110"/>
        </w:rPr>
        <w:t>(a</w:t>
      </w:r>
      <w:r>
        <w:rPr>
          <w:spacing w:val="-10"/>
          <w:w w:val="110"/>
        </w:rPr>
        <w:t xml:space="preserve"> </w:t>
      </w:r>
      <w:r>
        <w:rPr>
          <w:w w:val="110"/>
        </w:rPr>
        <w:t>phase)</w:t>
      </w:r>
      <w:r>
        <w:rPr>
          <w:spacing w:val="-10"/>
          <w:w w:val="110"/>
        </w:rPr>
        <w:t xml:space="preserve"> </w:t>
      </w:r>
      <w:r>
        <w:rPr>
          <w:w w:val="110"/>
        </w:rPr>
        <w:t>to the desired integer</w:t>
      </w:r>
      <w:r>
        <w:rPr>
          <w:spacing w:val="31"/>
          <w:w w:val="110"/>
        </w:rPr>
        <w:t xml:space="preserve"> </w:t>
      </w:r>
      <w:r>
        <w:rPr>
          <w:w w:val="110"/>
        </w:rPr>
        <w:t>period.</w:t>
      </w:r>
    </w:p>
    <w:p w:rsidR="00A325FF" w:rsidRDefault="00D10E8B">
      <w:pPr>
        <w:pStyle w:val="Brdtekst"/>
        <w:spacing w:before="3"/>
        <w:ind w:left="140" w:right="390" w:firstLine="199"/>
        <w:jc w:val="both"/>
      </w:pPr>
      <w:r>
        <w:rPr>
          <w:w w:val="110"/>
        </w:rPr>
        <w:t xml:space="preserve">Although the specific procedure outlined in Fig. </w:t>
      </w:r>
      <w:hyperlink w:anchor="_bookmark73" w:history="1">
        <w:r>
          <w:rPr>
            <w:w w:val="110"/>
          </w:rPr>
          <w:t xml:space="preserve">20 </w:t>
        </w:r>
      </w:hyperlink>
      <w:r>
        <w:rPr>
          <w:w w:val="110"/>
        </w:rPr>
        <w:t xml:space="preserve">can </w:t>
      </w:r>
      <w:r>
        <w:rPr>
          <w:spacing w:val="2"/>
          <w:w w:val="110"/>
        </w:rPr>
        <w:t xml:space="preserve">be </w:t>
      </w:r>
      <w:r>
        <w:rPr>
          <w:w w:val="110"/>
        </w:rPr>
        <w:t>directly implemented using the IBM QISKit interface, the</w:t>
      </w:r>
      <w:r>
        <w:rPr>
          <w:spacing w:val="-16"/>
          <w:w w:val="110"/>
        </w:rPr>
        <w:t xml:space="preserve"> </w:t>
      </w:r>
      <w:r>
        <w:rPr>
          <w:w w:val="110"/>
        </w:rPr>
        <w:t>resulting</w:t>
      </w:r>
      <w:r>
        <w:rPr>
          <w:spacing w:val="-16"/>
          <w:w w:val="110"/>
        </w:rPr>
        <w:t xml:space="preserve"> </w:t>
      </w:r>
      <w:r>
        <w:rPr>
          <w:w w:val="110"/>
        </w:rPr>
        <w:t>QASM</w:t>
      </w:r>
      <w:r>
        <w:rPr>
          <w:spacing w:val="-16"/>
          <w:w w:val="110"/>
        </w:rPr>
        <w:t xml:space="preserve"> </w:t>
      </w:r>
      <w:r>
        <w:rPr>
          <w:w w:val="110"/>
        </w:rPr>
        <w:t>code</w:t>
      </w:r>
      <w:r>
        <w:rPr>
          <w:spacing w:val="-16"/>
          <w:w w:val="110"/>
        </w:rPr>
        <w:t xml:space="preserve"> </w:t>
      </w:r>
      <w:r>
        <w:rPr>
          <w:w w:val="110"/>
        </w:rPr>
        <w:t>will</w:t>
      </w:r>
      <w:r>
        <w:rPr>
          <w:spacing w:val="-16"/>
          <w:w w:val="110"/>
        </w:rPr>
        <w:t xml:space="preserve"> </w:t>
      </w:r>
      <w:r>
        <w:rPr>
          <w:w w:val="110"/>
        </w:rPr>
        <w:t>not</w:t>
      </w:r>
      <w:r>
        <w:rPr>
          <w:spacing w:val="-16"/>
          <w:w w:val="110"/>
        </w:rPr>
        <w:t xml:space="preserve"> </w:t>
      </w:r>
      <w:r>
        <w:rPr>
          <w:w w:val="110"/>
        </w:rPr>
        <w:t>lead</w:t>
      </w:r>
      <w:r>
        <w:rPr>
          <w:spacing w:val="-16"/>
          <w:w w:val="110"/>
        </w:rPr>
        <w:t xml:space="preserve"> </w:t>
      </w:r>
      <w:r>
        <w:rPr>
          <w:w w:val="110"/>
        </w:rPr>
        <w:t>to</w:t>
      </w:r>
      <w:r>
        <w:rPr>
          <w:spacing w:val="-16"/>
          <w:w w:val="110"/>
        </w:rPr>
        <w:t xml:space="preserve"> </w:t>
      </w:r>
      <w:r>
        <w:rPr>
          <w:w w:val="110"/>
        </w:rPr>
        <w:t>impressive</w:t>
      </w:r>
      <w:r>
        <w:rPr>
          <w:spacing w:val="-16"/>
          <w:w w:val="110"/>
        </w:rPr>
        <w:t xml:space="preserve"> </w:t>
      </w:r>
      <w:r>
        <w:rPr>
          <w:w w:val="110"/>
        </w:rPr>
        <w:t>results</w:t>
      </w:r>
      <w:r>
        <w:rPr>
          <w:spacing w:val="-16"/>
          <w:w w:val="110"/>
        </w:rPr>
        <w:t xml:space="preserve"> </w:t>
      </w:r>
      <w:r>
        <w:rPr>
          <w:w w:val="110"/>
        </w:rPr>
        <w:t>on</w:t>
      </w:r>
      <w:r>
        <w:rPr>
          <w:spacing w:val="-16"/>
          <w:w w:val="110"/>
        </w:rPr>
        <w:t xml:space="preserve"> </w:t>
      </w:r>
      <w:r>
        <w:rPr>
          <w:w w:val="110"/>
        </w:rPr>
        <w:t>the</w:t>
      </w:r>
      <w:r>
        <w:rPr>
          <w:spacing w:val="-16"/>
          <w:w w:val="110"/>
        </w:rPr>
        <w:t xml:space="preserve"> </w:t>
      </w:r>
      <w:r>
        <w:rPr>
          <w:w w:val="110"/>
        </w:rPr>
        <w:t>IBMX4</w:t>
      </w:r>
      <w:r>
        <w:rPr>
          <w:spacing w:val="-16"/>
          <w:w w:val="110"/>
        </w:rPr>
        <w:t xml:space="preserve"> </w:t>
      </w:r>
      <w:r>
        <w:rPr>
          <w:w w:val="110"/>
        </w:rPr>
        <w:t>(or</w:t>
      </w:r>
      <w:r>
        <w:rPr>
          <w:spacing w:val="-16"/>
          <w:w w:val="110"/>
        </w:rPr>
        <w:t xml:space="preserve"> </w:t>
      </w:r>
      <w:r>
        <w:rPr>
          <w:w w:val="110"/>
        </w:rPr>
        <w:t>IBMX5).</w:t>
      </w:r>
      <w:r>
        <w:rPr>
          <w:spacing w:val="-2"/>
          <w:w w:val="110"/>
        </w:rPr>
        <w:t xml:space="preserve"> </w:t>
      </w:r>
      <w:r>
        <w:rPr>
          <w:w w:val="110"/>
        </w:rPr>
        <w:t>This</w:t>
      </w:r>
      <w:r>
        <w:rPr>
          <w:spacing w:val="-15"/>
          <w:w w:val="110"/>
        </w:rPr>
        <w:t xml:space="preserve"> </w:t>
      </w:r>
      <w:r>
        <w:rPr>
          <w:w w:val="110"/>
        </w:rPr>
        <w:t>is</w:t>
      </w:r>
      <w:r>
        <w:rPr>
          <w:spacing w:val="-16"/>
          <w:w w:val="110"/>
        </w:rPr>
        <w:t xml:space="preserve"> </w:t>
      </w:r>
      <w:r>
        <w:rPr>
          <w:w w:val="110"/>
        </w:rPr>
        <w:t>because</w:t>
      </w:r>
      <w:r>
        <w:rPr>
          <w:spacing w:val="-16"/>
          <w:w w:val="110"/>
        </w:rPr>
        <w:t xml:space="preserve"> </w:t>
      </w:r>
      <w:r>
        <w:rPr>
          <w:w w:val="110"/>
        </w:rPr>
        <w:t>the</w:t>
      </w:r>
      <w:r>
        <w:rPr>
          <w:spacing w:val="-16"/>
          <w:w w:val="110"/>
        </w:rPr>
        <w:t xml:space="preserve"> </w:t>
      </w:r>
      <w:r>
        <w:rPr>
          <w:w w:val="110"/>
        </w:rPr>
        <w:t>generated</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spacing w:before="9"/>
        <w:rPr>
          <w:sz w:val="19"/>
        </w:rPr>
      </w:pPr>
    </w:p>
    <w:p w:rsidR="00A325FF" w:rsidRDefault="00D10E8B">
      <w:pPr>
        <w:pStyle w:val="Brdtekst"/>
        <w:ind w:left="1980"/>
      </w:pPr>
      <w:r>
        <w:rPr>
          <w:noProof/>
          <w:lang w:val="da-DK" w:eastAsia="da-DK" w:bidi="ar-SA"/>
        </w:rPr>
        <w:drawing>
          <wp:inline distT="0" distB="0" distL="0" distR="0">
            <wp:extent cx="4049077" cy="1537906"/>
            <wp:effectExtent l="0" t="0" r="0" b="0"/>
            <wp:docPr id="2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1.png"/>
                    <pic:cNvPicPr/>
                  </pic:nvPicPr>
                  <pic:blipFill>
                    <a:blip r:embed="rId115" cstate="print"/>
                    <a:stretch>
                      <a:fillRect/>
                    </a:stretch>
                  </pic:blipFill>
                  <pic:spPr>
                    <a:xfrm>
                      <a:off x="0" y="0"/>
                      <a:ext cx="4049077" cy="1537906"/>
                    </a:xfrm>
                    <a:prstGeom prst="rect">
                      <a:avLst/>
                    </a:prstGeom>
                  </pic:spPr>
                </pic:pic>
              </a:graphicData>
            </a:graphic>
          </wp:inline>
        </w:drawing>
      </w:r>
    </w:p>
    <w:p w:rsidR="00A325FF" w:rsidRDefault="00A325FF">
      <w:pPr>
        <w:pStyle w:val="Brdtekst"/>
        <w:spacing w:before="8"/>
        <w:rPr>
          <w:sz w:val="9"/>
        </w:rPr>
      </w:pPr>
    </w:p>
    <w:p w:rsidR="00A325FF" w:rsidRDefault="00D10E8B">
      <w:pPr>
        <w:pStyle w:val="Brdtekst"/>
        <w:spacing w:before="100" w:line="213" w:lineRule="exact"/>
        <w:ind w:left="145" w:right="380"/>
        <w:jc w:val="center"/>
      </w:pPr>
      <w:r>
        <w:rPr>
          <w:w w:val="105"/>
        </w:rPr>
        <w:t xml:space="preserve">FIG. 19: </w:t>
      </w:r>
      <w:bookmarkStart w:id="89" w:name="_bookmark72"/>
      <w:bookmarkEnd w:id="89"/>
      <w:r>
        <w:rPr>
          <w:w w:val="105"/>
        </w:rPr>
        <w:t xml:space="preserve">Basic phase-estimation quantum circuit needed to solve the general hidden subgroup problem in algorithm </w:t>
      </w:r>
      <w:hyperlink w:anchor="_bookmark151" w:history="1">
        <w:r>
          <w:rPr>
            <w:w w:val="105"/>
          </w:rPr>
          <w:t>3.</w:t>
        </w:r>
      </w:hyperlink>
    </w:p>
    <w:p w:rsidR="00A325FF" w:rsidRDefault="00D10E8B">
      <w:pPr>
        <w:pStyle w:val="Brdtekst"/>
        <w:spacing w:line="291" w:lineRule="exact"/>
        <w:ind w:left="143" w:right="419"/>
        <w:jc w:val="center"/>
      </w:pPr>
      <w:r>
        <w:rPr>
          <w:w w:val="110"/>
        </w:rPr>
        <w:t xml:space="preserve">Here, </w:t>
      </w:r>
      <w:r>
        <w:rPr>
          <w:rFonts w:ascii="Lucida Sans Unicode"/>
          <w:w w:val="110"/>
        </w:rPr>
        <w:t>|</w:t>
      </w:r>
      <w:r>
        <w:rPr>
          <w:i/>
          <w:w w:val="110"/>
        </w:rPr>
        <w:t>u</w:t>
      </w:r>
      <w:r>
        <w:rPr>
          <w:rFonts w:ascii="Lucida Sans Unicode"/>
          <w:w w:val="110"/>
        </w:rPr>
        <w:t xml:space="preserve">) </w:t>
      </w:r>
      <w:r>
        <w:rPr>
          <w:w w:val="110"/>
        </w:rPr>
        <w:t xml:space="preserve">is an eigenstate of the unitary oporator </w:t>
      </w:r>
      <w:r>
        <w:rPr>
          <w:i/>
          <w:w w:val="110"/>
        </w:rPr>
        <w:t xml:space="preserve">U </w:t>
      </w:r>
      <w:r>
        <w:rPr>
          <w:w w:val="110"/>
        </w:rPr>
        <w:t>.</w:t>
      </w:r>
    </w:p>
    <w:p w:rsidR="00A325FF" w:rsidRDefault="00A325FF">
      <w:pPr>
        <w:pStyle w:val="Brdtekst"/>
      </w:pPr>
    </w:p>
    <w:p w:rsidR="00A325FF" w:rsidRDefault="00D10E8B">
      <w:pPr>
        <w:pStyle w:val="Brdtekst"/>
        <w:spacing w:before="6"/>
        <w:rPr>
          <w:sz w:val="16"/>
        </w:rPr>
      </w:pPr>
      <w:r>
        <w:rPr>
          <w:noProof/>
          <w:lang w:val="da-DK" w:eastAsia="da-DK" w:bidi="ar-SA"/>
        </w:rPr>
        <w:drawing>
          <wp:anchor distT="0" distB="0" distL="0" distR="0" simplePos="0" relativeHeight="452" behindDoc="0" locked="0" layoutInCell="1" allowOverlap="1">
            <wp:simplePos x="0" y="0"/>
            <wp:positionH relativeFrom="page">
              <wp:posOffset>1854796</wp:posOffset>
            </wp:positionH>
            <wp:positionV relativeFrom="paragraph">
              <wp:posOffset>145810</wp:posOffset>
            </wp:positionV>
            <wp:extent cx="4105084" cy="3124390"/>
            <wp:effectExtent l="0" t="0" r="0" b="0"/>
            <wp:wrapTopAndBottom/>
            <wp:docPr id="31"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2.jpeg"/>
                    <pic:cNvPicPr/>
                  </pic:nvPicPr>
                  <pic:blipFill>
                    <a:blip r:embed="rId116" cstate="print"/>
                    <a:stretch>
                      <a:fillRect/>
                    </a:stretch>
                  </pic:blipFill>
                  <pic:spPr>
                    <a:xfrm>
                      <a:off x="0" y="0"/>
                      <a:ext cx="4105084" cy="3124390"/>
                    </a:xfrm>
                    <a:prstGeom prst="rect">
                      <a:avLst/>
                    </a:prstGeom>
                  </pic:spPr>
                </pic:pic>
              </a:graphicData>
            </a:graphic>
          </wp:anchor>
        </w:drawing>
      </w:r>
    </w:p>
    <w:p w:rsidR="00A325FF" w:rsidRDefault="00D10E8B">
      <w:pPr>
        <w:pStyle w:val="Brdtekst"/>
        <w:spacing w:before="133"/>
        <w:ind w:left="141" w:right="419"/>
        <w:jc w:val="center"/>
      </w:pPr>
      <w:r>
        <w:rPr>
          <w:w w:val="110"/>
        </w:rPr>
        <w:t xml:space="preserve">FIG. 20: </w:t>
      </w:r>
      <w:bookmarkStart w:id="90" w:name="_bookmark73"/>
      <w:bookmarkEnd w:id="90"/>
      <w:r>
        <w:rPr>
          <w:w w:val="110"/>
        </w:rPr>
        <w:t>Simple implementation of the quantum period-finding algorithm using the QISKit interface to the IBM Quantum Experience.</w:t>
      </w:r>
    </w:p>
    <w:p w:rsidR="00A325FF" w:rsidRDefault="00A325FF">
      <w:pPr>
        <w:pStyle w:val="Brdtekst"/>
        <w:rPr>
          <w:sz w:val="24"/>
        </w:rPr>
      </w:pPr>
    </w:p>
    <w:p w:rsidR="00A325FF" w:rsidRDefault="00A325FF">
      <w:pPr>
        <w:pStyle w:val="Brdtekst"/>
        <w:spacing w:before="7"/>
        <w:rPr>
          <w:sz w:val="34"/>
        </w:rPr>
      </w:pPr>
    </w:p>
    <w:p w:rsidR="00A325FF" w:rsidRDefault="00D10E8B">
      <w:pPr>
        <w:pStyle w:val="Brdtekst"/>
        <w:spacing w:before="1"/>
        <w:ind w:left="140" w:right="386"/>
        <w:jc w:val="both"/>
      </w:pPr>
      <w:r>
        <w:rPr>
          <w:w w:val="110"/>
        </w:rPr>
        <w:t>circuit is long-enough for decoherence error and noise to ultimately dominate the measured state. In other words, the phy</w:t>
      </w:r>
      <w:r>
        <w:rPr>
          <w:w w:val="110"/>
        </w:rPr>
        <w:t>sical hardware requires further optimization to reduce the number of gates used between the initial state preparation and the final measurement.</w:t>
      </w:r>
    </w:p>
    <w:p w:rsidR="00A325FF" w:rsidRDefault="00A325FF">
      <w:pPr>
        <w:pStyle w:val="Brdtekst"/>
        <w:rPr>
          <w:sz w:val="24"/>
        </w:rPr>
      </w:pPr>
    </w:p>
    <w:p w:rsidR="00A325FF" w:rsidRDefault="00D10E8B">
      <w:pPr>
        <w:pStyle w:val="Listeafsnit"/>
        <w:numPr>
          <w:ilvl w:val="0"/>
          <w:numId w:val="27"/>
        </w:numPr>
        <w:tabs>
          <w:tab w:val="left" w:pos="4930"/>
          <w:tab w:val="left" w:pos="4931"/>
        </w:tabs>
        <w:spacing w:before="173"/>
        <w:ind w:left="4930" w:hanging="435"/>
        <w:jc w:val="left"/>
        <w:rPr>
          <w:b/>
          <w:sz w:val="18"/>
        </w:rPr>
      </w:pPr>
      <w:bookmarkStart w:id="91" w:name="_bookmark74"/>
      <w:bookmarkEnd w:id="91"/>
      <w:r>
        <w:rPr>
          <w:b/>
          <w:w w:val="120"/>
          <w:sz w:val="18"/>
        </w:rPr>
        <w:t>Conclusion</w:t>
      </w:r>
    </w:p>
    <w:p w:rsidR="00A325FF" w:rsidRDefault="00A325FF">
      <w:pPr>
        <w:pStyle w:val="Brdtekst"/>
        <w:rPr>
          <w:b/>
          <w:sz w:val="25"/>
        </w:rPr>
      </w:pPr>
    </w:p>
    <w:p w:rsidR="00A325FF" w:rsidRDefault="00D10E8B">
      <w:pPr>
        <w:pStyle w:val="Brdtekst"/>
        <w:ind w:left="140" w:right="415" w:firstLine="199"/>
        <w:jc w:val="both"/>
      </w:pPr>
      <w:r>
        <w:rPr>
          <w:w w:val="105"/>
        </w:rPr>
        <w:t>In</w:t>
      </w:r>
      <w:r>
        <w:rPr>
          <w:spacing w:val="-7"/>
          <w:w w:val="105"/>
        </w:rPr>
        <w:t xml:space="preserve"> </w:t>
      </w:r>
      <w:r>
        <w:rPr>
          <w:w w:val="105"/>
        </w:rPr>
        <w:t>conclusion,</w:t>
      </w:r>
      <w:r>
        <w:rPr>
          <w:spacing w:val="-4"/>
          <w:w w:val="105"/>
        </w:rPr>
        <w:t xml:space="preserve"> </w:t>
      </w:r>
      <w:r>
        <w:rPr>
          <w:w w:val="105"/>
        </w:rPr>
        <w:t>the</w:t>
      </w:r>
      <w:r>
        <w:rPr>
          <w:spacing w:val="-6"/>
          <w:w w:val="105"/>
        </w:rPr>
        <w:t xml:space="preserve"> </w:t>
      </w:r>
      <w:r>
        <w:rPr>
          <w:w w:val="105"/>
        </w:rPr>
        <w:t>group</w:t>
      </w:r>
      <w:r>
        <w:rPr>
          <w:spacing w:val="-6"/>
          <w:w w:val="105"/>
        </w:rPr>
        <w:t xml:space="preserve"> </w:t>
      </w:r>
      <w:r>
        <w:rPr>
          <w:w w:val="105"/>
        </w:rPr>
        <w:t>isomorphism</w:t>
      </w:r>
      <w:r>
        <w:rPr>
          <w:spacing w:val="-6"/>
          <w:w w:val="105"/>
        </w:rPr>
        <w:t xml:space="preserve"> </w:t>
      </w:r>
      <w:r>
        <w:rPr>
          <w:w w:val="105"/>
        </w:rPr>
        <w:t>problem</w:t>
      </w:r>
      <w:r>
        <w:rPr>
          <w:spacing w:val="-7"/>
          <w:w w:val="105"/>
        </w:rPr>
        <w:t xml:space="preserve"> </w:t>
      </w:r>
      <w:r>
        <w:rPr>
          <w:w w:val="105"/>
        </w:rPr>
        <w:t>can</w:t>
      </w:r>
      <w:r>
        <w:rPr>
          <w:spacing w:val="-6"/>
          <w:w w:val="105"/>
        </w:rPr>
        <w:t xml:space="preserve"> </w:t>
      </w:r>
      <w:r>
        <w:rPr>
          <w:spacing w:val="2"/>
          <w:w w:val="105"/>
        </w:rPr>
        <w:t>be</w:t>
      </w:r>
      <w:r>
        <w:rPr>
          <w:spacing w:val="-6"/>
          <w:w w:val="105"/>
        </w:rPr>
        <w:t xml:space="preserve"> </w:t>
      </w:r>
      <w:r>
        <w:rPr>
          <w:w w:val="105"/>
        </w:rPr>
        <w:t>solved</w:t>
      </w:r>
      <w:r>
        <w:rPr>
          <w:spacing w:val="-7"/>
          <w:w w:val="105"/>
        </w:rPr>
        <w:t xml:space="preserve"> </w:t>
      </w:r>
      <w:r>
        <w:rPr>
          <w:w w:val="105"/>
        </w:rPr>
        <w:t>for</w:t>
      </w:r>
      <w:r>
        <w:rPr>
          <w:spacing w:val="-6"/>
          <w:w w:val="105"/>
        </w:rPr>
        <w:t xml:space="preserve"> </w:t>
      </w:r>
      <w:r>
        <w:rPr>
          <w:w w:val="105"/>
        </w:rPr>
        <w:t>finite</w:t>
      </w:r>
      <w:r>
        <w:rPr>
          <w:spacing w:val="-6"/>
          <w:w w:val="105"/>
        </w:rPr>
        <w:t xml:space="preserve"> </w:t>
      </w:r>
      <w:r>
        <w:rPr>
          <w:w w:val="105"/>
        </w:rPr>
        <w:t>abelian</w:t>
      </w:r>
      <w:r>
        <w:rPr>
          <w:spacing w:val="-7"/>
          <w:w w:val="105"/>
        </w:rPr>
        <w:t xml:space="preserve"> </w:t>
      </w:r>
      <w:r>
        <w:rPr>
          <w:w w:val="105"/>
        </w:rPr>
        <w:t>groups</w:t>
      </w:r>
      <w:r>
        <w:rPr>
          <w:spacing w:val="-6"/>
          <w:w w:val="105"/>
        </w:rPr>
        <w:t xml:space="preserve"> </w:t>
      </w:r>
      <w:r>
        <w:rPr>
          <w:spacing w:val="-3"/>
          <w:w w:val="105"/>
        </w:rPr>
        <w:t>by</w:t>
      </w:r>
      <w:r>
        <w:rPr>
          <w:spacing w:val="-6"/>
          <w:w w:val="105"/>
        </w:rPr>
        <w:t xml:space="preserve"> </w:t>
      </w:r>
      <w:r>
        <w:rPr>
          <w:w w:val="105"/>
        </w:rPr>
        <w:t>computing</w:t>
      </w:r>
      <w:r>
        <w:rPr>
          <w:spacing w:val="-7"/>
          <w:w w:val="105"/>
        </w:rPr>
        <w:t xml:space="preserve"> </w:t>
      </w:r>
      <w:r>
        <w:rPr>
          <w:w w:val="105"/>
        </w:rPr>
        <w:t>the</w:t>
      </w:r>
      <w:r>
        <w:rPr>
          <w:spacing w:val="-6"/>
          <w:w w:val="105"/>
        </w:rPr>
        <w:t xml:space="preserve"> </w:t>
      </w:r>
      <w:r>
        <w:rPr>
          <w:w w:val="105"/>
        </w:rPr>
        <w:t xml:space="preserve">decomposition of a given group into a direct product of cyclic subgroups. This approach, in turn requires the solution of the hidden subgroup problem,  for which efficient quantum algorithms are already known.   In this section </w:t>
      </w:r>
      <w:r>
        <w:rPr>
          <w:spacing w:val="-3"/>
          <w:w w:val="105"/>
        </w:rPr>
        <w:t xml:space="preserve">we  have  </w:t>
      </w:r>
      <w:r>
        <w:rPr>
          <w:w w:val="105"/>
        </w:rPr>
        <w:t xml:space="preserve">discussed     </w:t>
      </w:r>
      <w:r>
        <w:rPr>
          <w:w w:val="105"/>
        </w:rPr>
        <w:t xml:space="preserve">the details of a quantum algorithm for the hidden subgroup problem, and demonstrated that a specific instance of         the algorithm (that of period finding) can </w:t>
      </w:r>
      <w:r>
        <w:rPr>
          <w:spacing w:val="2"/>
          <w:w w:val="105"/>
        </w:rPr>
        <w:t xml:space="preserve">be </w:t>
      </w:r>
      <w:r>
        <w:rPr>
          <w:w w:val="105"/>
        </w:rPr>
        <w:t xml:space="preserve">implemented using the IBM QISKit interface. </w:t>
      </w:r>
      <w:r>
        <w:rPr>
          <w:spacing w:val="-6"/>
          <w:w w:val="105"/>
        </w:rPr>
        <w:t xml:space="preserve">For </w:t>
      </w:r>
      <w:r>
        <w:rPr>
          <w:w w:val="105"/>
        </w:rPr>
        <w:t>the period-finding algorithm</w:t>
      </w:r>
      <w:r>
        <w:rPr>
          <w:spacing w:val="18"/>
          <w:w w:val="105"/>
        </w:rPr>
        <w:t xml:space="preserve"> </w:t>
      </w:r>
      <w:r>
        <w:rPr>
          <w:w w:val="105"/>
        </w:rPr>
        <w:t>to</w:t>
      </w:r>
      <w:r>
        <w:rPr>
          <w:spacing w:val="18"/>
          <w:w w:val="105"/>
        </w:rPr>
        <w:t xml:space="preserve"> </w:t>
      </w:r>
      <w:r>
        <w:rPr>
          <w:spacing w:val="2"/>
          <w:w w:val="105"/>
        </w:rPr>
        <w:t>be</w:t>
      </w:r>
      <w:r>
        <w:rPr>
          <w:spacing w:val="18"/>
          <w:w w:val="105"/>
        </w:rPr>
        <w:t xml:space="preserve"> </w:t>
      </w:r>
      <w:r>
        <w:rPr>
          <w:w w:val="105"/>
        </w:rPr>
        <w:t>succes</w:t>
      </w:r>
      <w:r>
        <w:rPr>
          <w:w w:val="105"/>
        </w:rPr>
        <w:t>sful</w:t>
      </w:r>
      <w:r>
        <w:rPr>
          <w:spacing w:val="18"/>
          <w:w w:val="105"/>
        </w:rPr>
        <w:t xml:space="preserve"> </w:t>
      </w:r>
      <w:r>
        <w:rPr>
          <w:w w:val="105"/>
        </w:rPr>
        <w:t>on</w:t>
      </w:r>
      <w:r>
        <w:rPr>
          <w:spacing w:val="18"/>
          <w:w w:val="105"/>
        </w:rPr>
        <w:t xml:space="preserve"> </w:t>
      </w:r>
      <w:r>
        <w:rPr>
          <w:w w:val="105"/>
        </w:rPr>
        <w:t>the</w:t>
      </w:r>
      <w:r>
        <w:rPr>
          <w:spacing w:val="19"/>
          <w:w w:val="105"/>
        </w:rPr>
        <w:t xml:space="preserve"> </w:t>
      </w:r>
      <w:r>
        <w:rPr>
          <w:w w:val="105"/>
        </w:rPr>
        <w:t>real</w:t>
      </w:r>
      <w:r>
        <w:rPr>
          <w:spacing w:val="18"/>
          <w:w w:val="105"/>
        </w:rPr>
        <w:t xml:space="preserve"> </w:t>
      </w:r>
      <w:r>
        <w:rPr>
          <w:w w:val="105"/>
        </w:rPr>
        <w:t>physical</w:t>
      </w:r>
      <w:r>
        <w:rPr>
          <w:spacing w:val="18"/>
          <w:w w:val="105"/>
        </w:rPr>
        <w:t xml:space="preserve"> </w:t>
      </w:r>
      <w:r>
        <w:rPr>
          <w:w w:val="105"/>
        </w:rPr>
        <w:t>hardware,</w:t>
      </w:r>
      <w:r>
        <w:rPr>
          <w:spacing w:val="18"/>
          <w:w w:val="105"/>
        </w:rPr>
        <w:t xml:space="preserve"> </w:t>
      </w:r>
      <w:r>
        <w:rPr>
          <w:spacing w:val="-3"/>
          <w:w w:val="105"/>
        </w:rPr>
        <w:t>however,</w:t>
      </w:r>
      <w:r>
        <w:rPr>
          <w:spacing w:val="18"/>
          <w:w w:val="105"/>
        </w:rPr>
        <w:t xml:space="preserve"> </w:t>
      </w:r>
      <w:r>
        <w:rPr>
          <w:w w:val="105"/>
        </w:rPr>
        <w:t>further</w:t>
      </w:r>
      <w:r>
        <w:rPr>
          <w:spacing w:val="18"/>
          <w:w w:val="105"/>
        </w:rPr>
        <w:t xml:space="preserve"> </w:t>
      </w:r>
      <w:r>
        <w:rPr>
          <w:w w:val="105"/>
        </w:rPr>
        <w:t>circuit</w:t>
      </w:r>
      <w:r>
        <w:rPr>
          <w:spacing w:val="19"/>
          <w:w w:val="105"/>
        </w:rPr>
        <w:t xml:space="preserve"> </w:t>
      </w:r>
      <w:r>
        <w:rPr>
          <w:w w:val="105"/>
        </w:rPr>
        <w:t>optimizations</w:t>
      </w:r>
      <w:r>
        <w:rPr>
          <w:spacing w:val="18"/>
          <w:w w:val="105"/>
        </w:rPr>
        <w:t xml:space="preserve"> </w:t>
      </w:r>
      <w:r>
        <w:rPr>
          <w:w w:val="105"/>
        </w:rPr>
        <w:t>are</w:t>
      </w:r>
      <w:r>
        <w:rPr>
          <w:spacing w:val="18"/>
          <w:w w:val="105"/>
        </w:rPr>
        <w:t xml:space="preserve"> </w:t>
      </w:r>
      <w:r>
        <w:rPr>
          <w:w w:val="105"/>
        </w:rPr>
        <w:t>needed.</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9"/>
        <w:rPr>
          <w:sz w:val="19"/>
        </w:rPr>
      </w:pPr>
    </w:p>
    <w:p w:rsidR="00A325FF" w:rsidRDefault="00D10E8B">
      <w:pPr>
        <w:pStyle w:val="Brdtekst"/>
        <w:ind w:left="540"/>
      </w:pPr>
      <w:r>
        <w:rPr>
          <w:noProof/>
          <w:lang w:val="da-DK" w:eastAsia="da-DK" w:bidi="ar-SA"/>
        </w:rPr>
        <w:drawing>
          <wp:inline distT="0" distB="0" distL="0" distR="0">
            <wp:extent cx="6002083" cy="1012793"/>
            <wp:effectExtent l="0" t="0" r="0" b="0"/>
            <wp:docPr id="3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3.png"/>
                    <pic:cNvPicPr/>
                  </pic:nvPicPr>
                  <pic:blipFill>
                    <a:blip r:embed="rId117" cstate="print"/>
                    <a:stretch>
                      <a:fillRect/>
                    </a:stretch>
                  </pic:blipFill>
                  <pic:spPr>
                    <a:xfrm>
                      <a:off x="0" y="0"/>
                      <a:ext cx="6002083" cy="1012793"/>
                    </a:xfrm>
                    <a:prstGeom prst="rect">
                      <a:avLst/>
                    </a:prstGeom>
                  </pic:spPr>
                </pic:pic>
              </a:graphicData>
            </a:graphic>
          </wp:inline>
        </w:drawing>
      </w:r>
    </w:p>
    <w:p w:rsidR="00A325FF" w:rsidRDefault="00D10E8B">
      <w:pPr>
        <w:pStyle w:val="Brdtekst"/>
        <w:spacing w:before="157"/>
        <w:ind w:left="116" w:right="416" w:firstLine="13"/>
        <w:jc w:val="center"/>
      </w:pPr>
      <w:r>
        <w:rPr>
          <w:w w:val="105"/>
        </w:rPr>
        <w:t xml:space="preserve">FIG. 21: </w:t>
      </w:r>
      <w:bookmarkStart w:id="92" w:name="_bookmark75"/>
      <w:bookmarkEnd w:id="92"/>
      <w:r>
        <w:rPr>
          <w:w w:val="105"/>
        </w:rPr>
        <w:t xml:space="preserve">Examples of simplices, simplicial decomposition of a topological space </w:t>
      </w:r>
      <w:r>
        <w:rPr>
          <w:i/>
          <w:spacing w:val="7"/>
          <w:w w:val="105"/>
        </w:rPr>
        <w:t>X</w:t>
      </w:r>
      <w:r>
        <w:rPr>
          <w:spacing w:val="7"/>
          <w:w w:val="105"/>
        </w:rPr>
        <w:t xml:space="preserve">, </w:t>
      </w:r>
      <w:r>
        <w:rPr>
          <w:w w:val="105"/>
        </w:rPr>
        <w:t xml:space="preserve">relationships among groups </w:t>
      </w:r>
      <w:r>
        <w:rPr>
          <w:i/>
          <w:w w:val="105"/>
        </w:rPr>
        <w:t>C</w:t>
      </w:r>
      <w:r>
        <w:rPr>
          <w:i/>
          <w:w w:val="105"/>
          <w:vertAlign w:val="subscript"/>
        </w:rPr>
        <w:t>p</w:t>
      </w:r>
      <w:r>
        <w:rPr>
          <w:i/>
          <w:w w:val="105"/>
        </w:rPr>
        <w:t xml:space="preserve"> </w:t>
      </w:r>
      <w:r>
        <w:rPr>
          <w:w w:val="105"/>
        </w:rPr>
        <w:t xml:space="preserve">(chains), </w:t>
      </w:r>
      <w:r>
        <w:rPr>
          <w:i/>
          <w:w w:val="105"/>
        </w:rPr>
        <w:t>Z</w:t>
      </w:r>
      <w:r>
        <w:rPr>
          <w:i/>
          <w:w w:val="105"/>
          <w:vertAlign w:val="subscript"/>
        </w:rPr>
        <w:t>p</w:t>
      </w:r>
      <w:r>
        <w:rPr>
          <w:i/>
          <w:w w:val="105"/>
        </w:rPr>
        <w:t xml:space="preserve"> </w:t>
      </w:r>
      <w:r>
        <w:rPr>
          <w:w w:val="105"/>
        </w:rPr>
        <w:t xml:space="preserve">(cycles), and </w:t>
      </w:r>
      <w:r>
        <w:rPr>
          <w:i/>
          <w:w w:val="105"/>
        </w:rPr>
        <w:t>B</w:t>
      </w:r>
      <w:r>
        <w:rPr>
          <w:i/>
          <w:w w:val="105"/>
          <w:vertAlign w:val="subscript"/>
        </w:rPr>
        <w:t>p</w:t>
      </w:r>
      <w:r>
        <w:rPr>
          <w:i/>
          <w:w w:val="105"/>
        </w:rPr>
        <w:t xml:space="preserve"> </w:t>
      </w:r>
      <w:r>
        <w:rPr>
          <w:w w:val="105"/>
        </w:rPr>
        <w:t xml:space="preserve">(boundaries) under the action of boundary homomorphisms </w:t>
      </w:r>
      <w:r>
        <w:rPr>
          <w:i/>
          <w:spacing w:val="3"/>
          <w:w w:val="105"/>
        </w:rPr>
        <w:t>∂</w:t>
      </w:r>
      <w:r>
        <w:rPr>
          <w:i/>
          <w:spacing w:val="3"/>
          <w:w w:val="105"/>
          <w:vertAlign w:val="subscript"/>
        </w:rPr>
        <w:t>p</w:t>
      </w:r>
      <w:r>
        <w:rPr>
          <w:spacing w:val="3"/>
          <w:w w:val="105"/>
        </w:rPr>
        <w:t xml:space="preserve">, </w:t>
      </w:r>
      <w:r>
        <w:rPr>
          <w:w w:val="105"/>
        </w:rPr>
        <w:t>and the example of the  torus.</w:t>
      </w:r>
    </w:p>
    <w:p w:rsidR="00A325FF" w:rsidRDefault="00A325FF">
      <w:pPr>
        <w:pStyle w:val="Brdtekst"/>
        <w:rPr>
          <w:sz w:val="24"/>
        </w:rPr>
      </w:pPr>
    </w:p>
    <w:p w:rsidR="00A325FF" w:rsidRDefault="00A325FF">
      <w:pPr>
        <w:pStyle w:val="Brdtekst"/>
        <w:rPr>
          <w:sz w:val="24"/>
        </w:rPr>
      </w:pPr>
    </w:p>
    <w:p w:rsidR="00A325FF" w:rsidRDefault="00D10E8B">
      <w:pPr>
        <w:pStyle w:val="Listeafsnit"/>
        <w:numPr>
          <w:ilvl w:val="0"/>
          <w:numId w:val="38"/>
        </w:numPr>
        <w:tabs>
          <w:tab w:val="left" w:pos="3501"/>
          <w:tab w:val="left" w:pos="3502"/>
        </w:tabs>
        <w:spacing w:before="141"/>
        <w:ind w:left="3501" w:hanging="513"/>
        <w:jc w:val="left"/>
        <w:rPr>
          <w:b/>
          <w:sz w:val="18"/>
        </w:rPr>
      </w:pPr>
      <w:bookmarkStart w:id="93" w:name="IX_Quantum_Persistent_Homology"/>
      <w:bookmarkStart w:id="94" w:name="_bookmark76"/>
      <w:bookmarkEnd w:id="93"/>
      <w:bookmarkEnd w:id="94"/>
      <w:r>
        <w:rPr>
          <w:b/>
          <w:w w:val="120"/>
          <w:sz w:val="18"/>
        </w:rPr>
        <w:t>QUANTUM PERSISTENT</w:t>
      </w:r>
      <w:r>
        <w:rPr>
          <w:b/>
          <w:spacing w:val="31"/>
          <w:w w:val="120"/>
          <w:sz w:val="18"/>
        </w:rPr>
        <w:t xml:space="preserve"> </w:t>
      </w:r>
      <w:r>
        <w:rPr>
          <w:b/>
          <w:w w:val="120"/>
          <w:sz w:val="18"/>
        </w:rPr>
        <w:t>HOMOLOGY</w:t>
      </w:r>
    </w:p>
    <w:p w:rsidR="00A325FF" w:rsidRDefault="00A325FF">
      <w:pPr>
        <w:pStyle w:val="Brdtekst"/>
        <w:spacing w:before="9"/>
        <w:rPr>
          <w:b/>
          <w:sz w:val="24"/>
        </w:rPr>
      </w:pPr>
    </w:p>
    <w:p w:rsidR="00A325FF" w:rsidRDefault="00D10E8B">
      <w:pPr>
        <w:pStyle w:val="Listeafsnit"/>
        <w:numPr>
          <w:ilvl w:val="1"/>
          <w:numId w:val="38"/>
        </w:numPr>
        <w:tabs>
          <w:tab w:val="left" w:pos="3791"/>
          <w:tab w:val="left" w:pos="3792"/>
        </w:tabs>
        <w:spacing w:before="1"/>
        <w:jc w:val="left"/>
        <w:rPr>
          <w:b/>
          <w:sz w:val="18"/>
        </w:rPr>
      </w:pPr>
      <w:bookmarkStart w:id="95" w:name="_bookmark77"/>
      <w:bookmarkEnd w:id="95"/>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0"/>
        <w:rPr>
          <w:b/>
          <w:sz w:val="24"/>
        </w:rPr>
      </w:pPr>
    </w:p>
    <w:p w:rsidR="00A325FF" w:rsidRDefault="00D10E8B">
      <w:pPr>
        <w:pStyle w:val="Brdtekst"/>
        <w:ind w:left="140" w:right="408" w:firstLine="199"/>
        <w:jc w:val="both"/>
      </w:pPr>
      <w:r>
        <w:rPr>
          <w:w w:val="110"/>
        </w:rPr>
        <w:t xml:space="preserve">Big data analysis often </w:t>
      </w:r>
      <w:r>
        <w:rPr>
          <w:spacing w:val="-3"/>
          <w:w w:val="110"/>
        </w:rPr>
        <w:t xml:space="preserve">involves </w:t>
      </w:r>
      <w:r>
        <w:rPr>
          <w:w w:val="110"/>
        </w:rPr>
        <w:t>large numbers of multidimensional data points. Understanding their</w:t>
      </w:r>
      <w:r>
        <w:rPr>
          <w:w w:val="110"/>
        </w:rPr>
        <w:t xml:space="preserve"> structure can lead to insights into the processes that generated them. Data clustering is closely related to spatially connected components. Other features such as holes and voids and their higher dimensional analogs that characterize the distributions of</w:t>
      </w:r>
      <w:r>
        <w:rPr>
          <w:w w:val="110"/>
        </w:rPr>
        <w:t xml:space="preserve"> data points are useful for understanding their structure. Persistent homology connects data points across</w:t>
      </w:r>
      <w:r>
        <w:rPr>
          <w:spacing w:val="-15"/>
          <w:w w:val="110"/>
        </w:rPr>
        <w:t xml:space="preserve"> </w:t>
      </w:r>
      <w:r>
        <w:rPr>
          <w:w w:val="110"/>
        </w:rPr>
        <w:t>scales</w:t>
      </w:r>
      <w:r>
        <w:rPr>
          <w:spacing w:val="-14"/>
          <w:w w:val="110"/>
        </w:rPr>
        <w:t xml:space="preserve"> </w:t>
      </w:r>
      <w:r>
        <w:rPr>
          <w:w w:val="110"/>
        </w:rPr>
        <w:t>to</w:t>
      </w:r>
      <w:r>
        <w:rPr>
          <w:spacing w:val="-15"/>
          <w:w w:val="110"/>
        </w:rPr>
        <w:t xml:space="preserve"> </w:t>
      </w:r>
      <w:r>
        <w:rPr>
          <w:w w:val="110"/>
        </w:rPr>
        <w:t>reveal</w:t>
      </w:r>
      <w:r>
        <w:rPr>
          <w:spacing w:val="-14"/>
          <w:w w:val="110"/>
        </w:rPr>
        <w:t xml:space="preserve"> </w:t>
      </w:r>
      <w:r>
        <w:rPr>
          <w:w w:val="110"/>
        </w:rPr>
        <w:t>the</w:t>
      </w:r>
      <w:r>
        <w:rPr>
          <w:spacing w:val="-15"/>
          <w:w w:val="110"/>
        </w:rPr>
        <w:t xml:space="preserve"> </w:t>
      </w:r>
      <w:r>
        <w:rPr>
          <w:w w:val="110"/>
        </w:rPr>
        <w:t>most</w:t>
      </w:r>
      <w:r>
        <w:rPr>
          <w:spacing w:val="-14"/>
          <w:w w:val="110"/>
        </w:rPr>
        <w:t xml:space="preserve"> </w:t>
      </w:r>
      <w:r>
        <w:rPr>
          <w:w w:val="110"/>
        </w:rPr>
        <w:t>enduring</w:t>
      </w:r>
      <w:r>
        <w:rPr>
          <w:spacing w:val="-15"/>
          <w:w w:val="110"/>
        </w:rPr>
        <w:t xml:space="preserve"> </w:t>
      </w:r>
      <w:r>
        <w:rPr>
          <w:w w:val="110"/>
        </w:rPr>
        <w:t>features</w:t>
      </w:r>
      <w:r>
        <w:rPr>
          <w:spacing w:val="-14"/>
          <w:w w:val="110"/>
        </w:rPr>
        <w:t xml:space="preserve"> </w:t>
      </w:r>
      <w:r>
        <w:rPr>
          <w:w w:val="110"/>
        </w:rPr>
        <w:t>of</w:t>
      </w:r>
      <w:r>
        <w:rPr>
          <w:spacing w:val="-15"/>
          <w:w w:val="110"/>
        </w:rPr>
        <w:t xml:space="preserve"> </w:t>
      </w:r>
      <w:r>
        <w:rPr>
          <w:w w:val="110"/>
        </w:rPr>
        <w:t>datasets. Methods</w:t>
      </w:r>
      <w:r>
        <w:rPr>
          <w:spacing w:val="-15"/>
          <w:w w:val="110"/>
        </w:rPr>
        <w:t xml:space="preserve"> </w:t>
      </w:r>
      <w:r>
        <w:rPr>
          <w:w w:val="110"/>
        </w:rPr>
        <w:t>from</w:t>
      </w:r>
      <w:r>
        <w:rPr>
          <w:spacing w:val="-14"/>
          <w:w w:val="110"/>
        </w:rPr>
        <w:t xml:space="preserve"> </w:t>
      </w:r>
      <w:r>
        <w:rPr>
          <w:w w:val="110"/>
        </w:rPr>
        <w:t>algebraic</w:t>
      </w:r>
      <w:r>
        <w:rPr>
          <w:spacing w:val="-15"/>
          <w:w w:val="110"/>
        </w:rPr>
        <w:t xml:space="preserve"> </w:t>
      </w:r>
      <w:r>
        <w:rPr>
          <w:w w:val="110"/>
        </w:rPr>
        <w:t>topology</w:t>
      </w:r>
      <w:r>
        <w:rPr>
          <w:spacing w:val="-14"/>
          <w:w w:val="110"/>
        </w:rPr>
        <w:t xml:space="preserve"> </w:t>
      </w:r>
      <w:r>
        <w:rPr>
          <w:w w:val="110"/>
        </w:rPr>
        <w:t>are</w:t>
      </w:r>
      <w:r>
        <w:rPr>
          <w:spacing w:val="-15"/>
          <w:w w:val="110"/>
        </w:rPr>
        <w:t xml:space="preserve"> </w:t>
      </w:r>
      <w:r>
        <w:rPr>
          <w:w w:val="110"/>
        </w:rPr>
        <w:t>employed</w:t>
      </w:r>
      <w:r>
        <w:rPr>
          <w:spacing w:val="-14"/>
          <w:w w:val="110"/>
        </w:rPr>
        <w:t xml:space="preserve"> </w:t>
      </w:r>
      <w:r>
        <w:rPr>
          <w:w w:val="110"/>
        </w:rPr>
        <w:t>to</w:t>
      </w:r>
      <w:r>
        <w:rPr>
          <w:spacing w:val="-15"/>
          <w:w w:val="110"/>
        </w:rPr>
        <w:t xml:space="preserve"> </w:t>
      </w:r>
      <w:r>
        <w:rPr>
          <w:w w:val="110"/>
        </w:rPr>
        <w:t>build simplicial</w:t>
      </w:r>
      <w:r>
        <w:rPr>
          <w:spacing w:val="-27"/>
          <w:w w:val="110"/>
        </w:rPr>
        <w:t xml:space="preserve"> </w:t>
      </w:r>
      <w:r>
        <w:rPr>
          <w:w w:val="110"/>
        </w:rPr>
        <w:t>complexes</w:t>
      </w:r>
      <w:r>
        <w:rPr>
          <w:spacing w:val="-27"/>
          <w:w w:val="110"/>
        </w:rPr>
        <w:t xml:space="preserve"> </w:t>
      </w:r>
      <w:r>
        <w:rPr>
          <w:w w:val="110"/>
        </w:rPr>
        <w:t>from</w:t>
      </w:r>
      <w:r>
        <w:rPr>
          <w:spacing w:val="-27"/>
          <w:w w:val="110"/>
        </w:rPr>
        <w:t xml:space="preserve"> </w:t>
      </w:r>
      <w:r>
        <w:rPr>
          <w:w w:val="110"/>
        </w:rPr>
        <w:t>data</w:t>
      </w:r>
      <w:r>
        <w:rPr>
          <w:spacing w:val="-27"/>
          <w:w w:val="110"/>
        </w:rPr>
        <w:t xml:space="preserve"> </w:t>
      </w:r>
      <w:r>
        <w:rPr>
          <w:w w:val="110"/>
        </w:rPr>
        <w:t>points,</w:t>
      </w:r>
      <w:r>
        <w:rPr>
          <w:spacing w:val="-26"/>
          <w:w w:val="110"/>
        </w:rPr>
        <w:t xml:space="preserve"> </w:t>
      </w:r>
      <w:r>
        <w:rPr>
          <w:w w:val="110"/>
        </w:rPr>
        <w:t>and</w:t>
      </w:r>
      <w:r>
        <w:rPr>
          <w:spacing w:val="-27"/>
          <w:w w:val="110"/>
        </w:rPr>
        <w:t xml:space="preserve"> </w:t>
      </w:r>
      <w:r>
        <w:rPr>
          <w:w w:val="110"/>
        </w:rPr>
        <w:t>the</w:t>
      </w:r>
      <w:r>
        <w:rPr>
          <w:spacing w:val="-27"/>
          <w:w w:val="110"/>
        </w:rPr>
        <w:t xml:space="preserve"> </w:t>
      </w:r>
      <w:r>
        <w:rPr>
          <w:w w:val="110"/>
        </w:rPr>
        <w:t>topological</w:t>
      </w:r>
      <w:r>
        <w:rPr>
          <w:spacing w:val="-27"/>
          <w:w w:val="110"/>
        </w:rPr>
        <w:t xml:space="preserve"> </w:t>
      </w:r>
      <w:r>
        <w:rPr>
          <w:w w:val="110"/>
        </w:rPr>
        <w:t>features</w:t>
      </w:r>
      <w:r>
        <w:rPr>
          <w:spacing w:val="-26"/>
          <w:w w:val="110"/>
        </w:rPr>
        <w:t xml:space="preserve"> </w:t>
      </w:r>
      <w:r>
        <w:rPr>
          <w:w w:val="110"/>
        </w:rPr>
        <w:t>of</w:t>
      </w:r>
      <w:r>
        <w:rPr>
          <w:spacing w:val="-27"/>
          <w:w w:val="110"/>
        </w:rPr>
        <w:t xml:space="preserve"> </w:t>
      </w:r>
      <w:r>
        <w:rPr>
          <w:w w:val="110"/>
        </w:rPr>
        <w:t>these</w:t>
      </w:r>
      <w:r>
        <w:rPr>
          <w:spacing w:val="-27"/>
          <w:w w:val="110"/>
        </w:rPr>
        <w:t xml:space="preserve"> </w:t>
      </w:r>
      <w:r>
        <w:rPr>
          <w:w w:val="110"/>
        </w:rPr>
        <w:t>simplicial</w:t>
      </w:r>
      <w:r>
        <w:rPr>
          <w:spacing w:val="-27"/>
          <w:w w:val="110"/>
        </w:rPr>
        <w:t xml:space="preserve"> </w:t>
      </w:r>
      <w:r>
        <w:rPr>
          <w:w w:val="110"/>
        </w:rPr>
        <w:t>complexes</w:t>
      </w:r>
      <w:r>
        <w:rPr>
          <w:spacing w:val="-27"/>
          <w:w w:val="110"/>
        </w:rPr>
        <w:t xml:space="preserve"> </w:t>
      </w:r>
      <w:r>
        <w:rPr>
          <w:w w:val="110"/>
        </w:rPr>
        <w:t>are</w:t>
      </w:r>
      <w:r>
        <w:rPr>
          <w:spacing w:val="-27"/>
          <w:w w:val="110"/>
        </w:rPr>
        <w:t xml:space="preserve"> </w:t>
      </w:r>
      <w:r>
        <w:rPr>
          <w:w w:val="110"/>
        </w:rPr>
        <w:t>extracted</w:t>
      </w:r>
      <w:r>
        <w:rPr>
          <w:spacing w:val="-26"/>
          <w:w w:val="110"/>
        </w:rPr>
        <w:t xml:space="preserve"> </w:t>
      </w:r>
      <w:r>
        <w:rPr>
          <w:spacing w:val="-3"/>
          <w:w w:val="110"/>
        </w:rPr>
        <w:t>by</w:t>
      </w:r>
      <w:r>
        <w:rPr>
          <w:spacing w:val="-27"/>
          <w:w w:val="110"/>
        </w:rPr>
        <w:t xml:space="preserve"> </w:t>
      </w:r>
      <w:r>
        <w:rPr>
          <w:w w:val="110"/>
        </w:rPr>
        <w:t>linear algebraic</w:t>
      </w:r>
      <w:r>
        <w:rPr>
          <w:spacing w:val="-7"/>
          <w:w w:val="110"/>
        </w:rPr>
        <w:t xml:space="preserve"> </w:t>
      </w:r>
      <w:r>
        <w:rPr>
          <w:w w:val="110"/>
        </w:rPr>
        <w:t>techniques.</w:t>
      </w:r>
      <w:r>
        <w:rPr>
          <w:spacing w:val="10"/>
          <w:w w:val="110"/>
        </w:rPr>
        <w:t xml:space="preserve"> </w:t>
      </w:r>
      <w:r>
        <w:rPr>
          <w:spacing w:val="-3"/>
          <w:w w:val="110"/>
        </w:rPr>
        <w:t>However,</w:t>
      </w:r>
      <w:r>
        <w:rPr>
          <w:spacing w:val="-6"/>
          <w:w w:val="110"/>
        </w:rPr>
        <w:t xml:space="preserve"> </w:t>
      </w:r>
      <w:r>
        <w:rPr>
          <w:w w:val="110"/>
        </w:rPr>
        <w:t>such</w:t>
      </w:r>
      <w:r>
        <w:rPr>
          <w:spacing w:val="-7"/>
          <w:w w:val="110"/>
        </w:rPr>
        <w:t xml:space="preserve"> </w:t>
      </w:r>
      <w:r>
        <w:rPr>
          <w:w w:val="110"/>
        </w:rPr>
        <w:t>an</w:t>
      </w:r>
      <w:r>
        <w:rPr>
          <w:spacing w:val="-6"/>
          <w:w w:val="110"/>
        </w:rPr>
        <w:t xml:space="preserve"> </w:t>
      </w:r>
      <w:r>
        <w:rPr>
          <w:w w:val="110"/>
        </w:rPr>
        <w:t>investigation</w:t>
      </w:r>
      <w:r>
        <w:rPr>
          <w:spacing w:val="-7"/>
          <w:w w:val="110"/>
        </w:rPr>
        <w:t xml:space="preserve"> </w:t>
      </w:r>
      <w:r>
        <w:rPr>
          <w:w w:val="110"/>
        </w:rPr>
        <w:t>on</w:t>
      </w:r>
      <w:r>
        <w:rPr>
          <w:spacing w:val="-6"/>
          <w:w w:val="110"/>
        </w:rPr>
        <w:t xml:space="preserve"> </w:t>
      </w:r>
      <w:r>
        <w:rPr>
          <w:w w:val="110"/>
        </w:rPr>
        <w:t>a</w:t>
      </w:r>
      <w:r>
        <w:rPr>
          <w:spacing w:val="-6"/>
          <w:w w:val="110"/>
        </w:rPr>
        <w:t xml:space="preserve"> </w:t>
      </w:r>
      <w:r>
        <w:rPr>
          <w:w w:val="110"/>
        </w:rPr>
        <w:t>set</w:t>
      </w:r>
      <w:r>
        <w:rPr>
          <w:spacing w:val="-7"/>
          <w:w w:val="110"/>
        </w:rPr>
        <w:t xml:space="preserve"> </w:t>
      </w:r>
      <w:r>
        <w:rPr>
          <w:w w:val="110"/>
        </w:rPr>
        <w:t>of</w:t>
      </w:r>
      <w:r>
        <w:rPr>
          <w:spacing w:val="-6"/>
          <w:w w:val="110"/>
        </w:rPr>
        <w:t xml:space="preserve"> </w:t>
      </w:r>
      <w:r>
        <w:rPr>
          <w:w w:val="110"/>
        </w:rPr>
        <w:t>n</w:t>
      </w:r>
      <w:r>
        <w:rPr>
          <w:spacing w:val="-6"/>
          <w:w w:val="110"/>
        </w:rPr>
        <w:t xml:space="preserve"> </w:t>
      </w:r>
      <w:r>
        <w:rPr>
          <w:w w:val="110"/>
        </w:rPr>
        <w:t>points</w:t>
      </w:r>
      <w:r>
        <w:rPr>
          <w:spacing w:val="-7"/>
          <w:w w:val="110"/>
        </w:rPr>
        <w:t xml:space="preserve"> </w:t>
      </w:r>
      <w:r>
        <w:rPr>
          <w:w w:val="110"/>
        </w:rPr>
        <w:t>leads</w:t>
      </w:r>
      <w:r>
        <w:rPr>
          <w:spacing w:val="-6"/>
          <w:w w:val="110"/>
        </w:rPr>
        <w:t xml:space="preserve"> </w:t>
      </w:r>
      <w:r>
        <w:rPr>
          <w:w w:val="110"/>
        </w:rPr>
        <w:t>to</w:t>
      </w:r>
      <w:r>
        <w:rPr>
          <w:spacing w:val="-7"/>
          <w:w w:val="110"/>
        </w:rPr>
        <w:t xml:space="preserve"> </w:t>
      </w:r>
      <w:r>
        <w:rPr>
          <w:w w:val="110"/>
        </w:rPr>
        <w:t>storage</w:t>
      </w:r>
      <w:r>
        <w:rPr>
          <w:spacing w:val="-6"/>
          <w:w w:val="110"/>
        </w:rPr>
        <w:t xml:space="preserve"> </w:t>
      </w:r>
      <w:r>
        <w:rPr>
          <w:w w:val="110"/>
        </w:rPr>
        <w:t>and</w:t>
      </w:r>
      <w:r>
        <w:rPr>
          <w:spacing w:val="-6"/>
          <w:w w:val="110"/>
        </w:rPr>
        <w:t xml:space="preserve"> </w:t>
      </w:r>
      <w:r>
        <w:rPr>
          <w:w w:val="110"/>
        </w:rPr>
        <w:t>computational</w:t>
      </w:r>
      <w:r>
        <w:rPr>
          <w:spacing w:val="-7"/>
          <w:w w:val="110"/>
        </w:rPr>
        <w:t xml:space="preserve"> </w:t>
      </w:r>
      <w:r>
        <w:rPr>
          <w:w w:val="110"/>
        </w:rPr>
        <w:t>costs</w:t>
      </w:r>
      <w:r>
        <w:rPr>
          <w:spacing w:val="-6"/>
          <w:w w:val="110"/>
        </w:rPr>
        <w:t xml:space="preserve"> </w:t>
      </w:r>
      <w:r>
        <w:rPr>
          <w:w w:val="110"/>
        </w:rPr>
        <w:t xml:space="preserve">of </w:t>
      </w:r>
      <w:r>
        <w:rPr>
          <w:i/>
          <w:spacing w:val="2"/>
          <w:w w:val="110"/>
        </w:rPr>
        <w:t>O</w:t>
      </w:r>
      <w:r>
        <w:rPr>
          <w:rFonts w:ascii="Georgia"/>
          <w:spacing w:val="2"/>
          <w:w w:val="110"/>
        </w:rPr>
        <w:t>(2</w:t>
      </w:r>
      <w:r>
        <w:rPr>
          <w:i/>
          <w:spacing w:val="2"/>
          <w:w w:val="110"/>
          <w:vertAlign w:val="superscript"/>
        </w:rPr>
        <w:t>n</w:t>
      </w:r>
      <w:r>
        <w:rPr>
          <w:rFonts w:ascii="Georgia"/>
          <w:spacing w:val="2"/>
          <w:w w:val="110"/>
        </w:rPr>
        <w:t xml:space="preserve">) </w:t>
      </w:r>
      <w:r>
        <w:rPr>
          <w:w w:val="110"/>
        </w:rPr>
        <w:t xml:space="preserve">as there is a combinatorial explosion in the number of simplices generated </w:t>
      </w:r>
      <w:r>
        <w:rPr>
          <w:spacing w:val="-3"/>
          <w:w w:val="110"/>
        </w:rPr>
        <w:t xml:space="preserve">by </w:t>
      </w:r>
      <w:r>
        <w:rPr>
          <w:w w:val="110"/>
        </w:rPr>
        <w:t>n points. Thus representational and</w:t>
      </w:r>
      <w:r>
        <w:rPr>
          <w:spacing w:val="-15"/>
          <w:w w:val="110"/>
        </w:rPr>
        <w:t xml:space="preserve"> </w:t>
      </w:r>
      <w:r>
        <w:rPr>
          <w:w w:val="110"/>
        </w:rPr>
        <w:t>computational</w:t>
      </w:r>
      <w:r>
        <w:rPr>
          <w:spacing w:val="-14"/>
          <w:w w:val="110"/>
        </w:rPr>
        <w:t xml:space="preserve"> </w:t>
      </w:r>
      <w:r>
        <w:rPr>
          <w:w w:val="110"/>
        </w:rPr>
        <w:t>efficiency</w:t>
      </w:r>
      <w:r>
        <w:rPr>
          <w:spacing w:val="-14"/>
          <w:w w:val="110"/>
        </w:rPr>
        <w:t xml:space="preserve"> </w:t>
      </w:r>
      <w:r>
        <w:rPr>
          <w:w w:val="110"/>
        </w:rPr>
        <w:t>has</w:t>
      </w:r>
      <w:r>
        <w:rPr>
          <w:spacing w:val="-14"/>
          <w:w w:val="110"/>
        </w:rPr>
        <w:t xml:space="preserve"> </w:t>
      </w:r>
      <w:r>
        <w:rPr>
          <w:w w:val="110"/>
        </w:rPr>
        <w:t>to</w:t>
      </w:r>
      <w:r>
        <w:rPr>
          <w:spacing w:val="-14"/>
          <w:w w:val="110"/>
        </w:rPr>
        <w:t xml:space="preserve"> </w:t>
      </w:r>
      <w:r>
        <w:rPr>
          <w:spacing w:val="2"/>
          <w:w w:val="110"/>
        </w:rPr>
        <w:t>be</w:t>
      </w:r>
      <w:r>
        <w:rPr>
          <w:spacing w:val="-14"/>
          <w:w w:val="110"/>
        </w:rPr>
        <w:t xml:space="preserve"> </w:t>
      </w:r>
      <w:r>
        <w:rPr>
          <w:w w:val="110"/>
        </w:rPr>
        <w:t>greatly</w:t>
      </w:r>
      <w:r>
        <w:rPr>
          <w:spacing w:val="-14"/>
          <w:w w:val="110"/>
        </w:rPr>
        <w:t xml:space="preserve"> </w:t>
      </w:r>
      <w:r>
        <w:rPr>
          <w:w w:val="110"/>
        </w:rPr>
        <w:t>enhanced</w:t>
      </w:r>
      <w:r>
        <w:rPr>
          <w:spacing w:val="-14"/>
          <w:w w:val="110"/>
        </w:rPr>
        <w:t xml:space="preserve"> </w:t>
      </w:r>
      <w:r>
        <w:rPr>
          <w:w w:val="110"/>
        </w:rPr>
        <w:t>for</w:t>
      </w:r>
      <w:r>
        <w:rPr>
          <w:spacing w:val="-14"/>
          <w:w w:val="110"/>
        </w:rPr>
        <w:t xml:space="preserve"> </w:t>
      </w:r>
      <w:r>
        <w:rPr>
          <w:spacing w:val="-3"/>
          <w:w w:val="110"/>
        </w:rPr>
        <w:t>viability.</w:t>
      </w:r>
      <w:r>
        <w:rPr>
          <w:w w:val="110"/>
        </w:rPr>
        <w:t xml:space="preserve"> Quantum</w:t>
      </w:r>
      <w:r>
        <w:rPr>
          <w:spacing w:val="-14"/>
          <w:w w:val="110"/>
        </w:rPr>
        <w:t xml:space="preserve"> </w:t>
      </w:r>
      <w:r>
        <w:rPr>
          <w:w w:val="110"/>
        </w:rPr>
        <w:t>algorithms</w:t>
      </w:r>
      <w:r>
        <w:rPr>
          <w:spacing w:val="-15"/>
          <w:w w:val="110"/>
        </w:rPr>
        <w:t xml:space="preserve"> </w:t>
      </w:r>
      <w:r>
        <w:rPr>
          <w:w w:val="110"/>
        </w:rPr>
        <w:t>provide</w:t>
      </w:r>
      <w:r>
        <w:rPr>
          <w:spacing w:val="-14"/>
          <w:w w:val="110"/>
        </w:rPr>
        <w:t xml:space="preserve"> </w:t>
      </w:r>
      <w:r>
        <w:rPr>
          <w:w w:val="110"/>
        </w:rPr>
        <w:t>such</w:t>
      </w:r>
      <w:r>
        <w:rPr>
          <w:spacing w:val="-14"/>
          <w:w w:val="110"/>
        </w:rPr>
        <w:t xml:space="preserve"> </w:t>
      </w:r>
      <w:r>
        <w:rPr>
          <w:w w:val="110"/>
        </w:rPr>
        <w:t>efficiency</w:t>
      </w:r>
      <w:r>
        <w:rPr>
          <w:spacing w:val="-14"/>
          <w:w w:val="110"/>
        </w:rPr>
        <w:t xml:space="preserve"> </w:t>
      </w:r>
      <w:r>
        <w:rPr>
          <w:spacing w:val="-3"/>
          <w:w w:val="110"/>
        </w:rPr>
        <w:t xml:space="preserve">by </w:t>
      </w:r>
      <w:r>
        <w:rPr>
          <w:w w:val="110"/>
        </w:rPr>
        <w:t xml:space="preserve">superposing </w:t>
      </w:r>
      <w:r>
        <w:rPr>
          <w:rFonts w:ascii="Georgia"/>
          <w:w w:val="110"/>
        </w:rPr>
        <w:t>2</w:t>
      </w:r>
      <w:r>
        <w:rPr>
          <w:i/>
          <w:w w:val="110"/>
          <w:vertAlign w:val="superscript"/>
        </w:rPr>
        <w:t>n</w:t>
      </w:r>
      <w:r>
        <w:rPr>
          <w:i/>
          <w:w w:val="110"/>
        </w:rPr>
        <w:t xml:space="preserve"> </w:t>
      </w:r>
      <w:r>
        <w:rPr>
          <w:w w:val="110"/>
        </w:rPr>
        <w:t>simplex states</w:t>
      </w:r>
      <w:r>
        <w:rPr>
          <w:w w:val="110"/>
        </w:rPr>
        <w:t xml:space="preserve"> with only n qubits and implementing quantum parallel computations. The study of such</w:t>
      </w:r>
      <w:r>
        <w:rPr>
          <w:spacing w:val="7"/>
          <w:w w:val="110"/>
        </w:rPr>
        <w:t xml:space="preserve"> </w:t>
      </w:r>
      <w:r>
        <w:rPr>
          <w:w w:val="110"/>
        </w:rPr>
        <w:t>a</w:t>
      </w:r>
      <w:r>
        <w:rPr>
          <w:spacing w:val="7"/>
          <w:w w:val="110"/>
        </w:rPr>
        <w:t xml:space="preserve"> </w:t>
      </w:r>
      <w:r>
        <w:rPr>
          <w:w w:val="110"/>
        </w:rPr>
        <w:t>quantum</w:t>
      </w:r>
      <w:r>
        <w:rPr>
          <w:spacing w:val="7"/>
          <w:w w:val="110"/>
        </w:rPr>
        <w:t xml:space="preserve"> </w:t>
      </w:r>
      <w:r>
        <w:rPr>
          <w:w w:val="110"/>
        </w:rPr>
        <w:t>algorithm,</w:t>
      </w:r>
      <w:r>
        <w:rPr>
          <w:spacing w:val="7"/>
          <w:w w:val="110"/>
        </w:rPr>
        <w:t xml:space="preserve"> </w:t>
      </w:r>
      <w:r>
        <w:rPr>
          <w:w w:val="110"/>
        </w:rPr>
        <w:t>proposed</w:t>
      </w:r>
      <w:r>
        <w:rPr>
          <w:spacing w:val="7"/>
          <w:w w:val="110"/>
        </w:rPr>
        <w:t xml:space="preserve"> </w:t>
      </w:r>
      <w:r>
        <w:rPr>
          <w:spacing w:val="-3"/>
          <w:w w:val="110"/>
        </w:rPr>
        <w:t>by</w:t>
      </w:r>
      <w:r>
        <w:rPr>
          <w:spacing w:val="8"/>
          <w:w w:val="110"/>
        </w:rPr>
        <w:t xml:space="preserve"> </w:t>
      </w:r>
      <w:r>
        <w:rPr>
          <w:w w:val="110"/>
        </w:rPr>
        <w:t>Lloyd</w:t>
      </w:r>
      <w:r>
        <w:rPr>
          <w:spacing w:val="7"/>
          <w:w w:val="110"/>
        </w:rPr>
        <w:t xml:space="preserve"> </w:t>
      </w:r>
      <w:r>
        <w:rPr>
          <w:w w:val="110"/>
        </w:rPr>
        <w:t>et.</w:t>
      </w:r>
      <w:r>
        <w:rPr>
          <w:spacing w:val="7"/>
          <w:w w:val="110"/>
        </w:rPr>
        <w:t xml:space="preserve"> </w:t>
      </w:r>
      <w:r>
        <w:rPr>
          <w:w w:val="110"/>
        </w:rPr>
        <w:t>al</w:t>
      </w:r>
      <w:r>
        <w:rPr>
          <w:spacing w:val="7"/>
          <w:w w:val="110"/>
        </w:rPr>
        <w:t xml:space="preserve"> </w:t>
      </w:r>
      <w:hyperlink w:anchor="_bookmark286" w:history="1">
        <w:r>
          <w:rPr>
            <w:w w:val="110"/>
          </w:rPr>
          <w:t>[67]</w:t>
        </w:r>
        <w:r>
          <w:rPr>
            <w:spacing w:val="7"/>
            <w:w w:val="110"/>
          </w:rPr>
          <w:t xml:space="preserve"> </w:t>
        </w:r>
      </w:hyperlink>
      <w:r>
        <w:rPr>
          <w:w w:val="110"/>
        </w:rPr>
        <w:t>is</w:t>
      </w:r>
      <w:r>
        <w:rPr>
          <w:spacing w:val="8"/>
          <w:w w:val="110"/>
        </w:rPr>
        <w:t xml:space="preserve"> </w:t>
      </w:r>
      <w:r>
        <w:rPr>
          <w:w w:val="110"/>
        </w:rPr>
        <w:t>the</w:t>
      </w:r>
      <w:r>
        <w:rPr>
          <w:spacing w:val="7"/>
          <w:w w:val="110"/>
        </w:rPr>
        <w:t xml:space="preserve"> </w:t>
      </w:r>
      <w:r>
        <w:rPr>
          <w:w w:val="110"/>
        </w:rPr>
        <w:t>focus</w:t>
      </w:r>
      <w:r>
        <w:rPr>
          <w:spacing w:val="7"/>
          <w:w w:val="110"/>
        </w:rPr>
        <w:t xml:space="preserve"> </w:t>
      </w:r>
      <w:r>
        <w:rPr>
          <w:w w:val="110"/>
        </w:rPr>
        <w:t>of</w:t>
      </w:r>
      <w:r>
        <w:rPr>
          <w:spacing w:val="7"/>
          <w:w w:val="110"/>
        </w:rPr>
        <w:t xml:space="preserve"> </w:t>
      </w:r>
      <w:r>
        <w:rPr>
          <w:w w:val="110"/>
        </w:rPr>
        <w:t>this</w:t>
      </w:r>
      <w:r>
        <w:rPr>
          <w:spacing w:val="7"/>
          <w:w w:val="110"/>
        </w:rPr>
        <w:t xml:space="preserve"> </w:t>
      </w:r>
      <w:r>
        <w:rPr>
          <w:w w:val="110"/>
        </w:rPr>
        <w:t>report.</w:t>
      </w:r>
    </w:p>
    <w:p w:rsidR="00A325FF" w:rsidRDefault="002220C9">
      <w:pPr>
        <w:spacing w:line="206" w:lineRule="auto"/>
        <w:ind w:left="140" w:right="415" w:firstLine="199"/>
        <w:jc w:val="both"/>
        <w:rPr>
          <w:sz w:val="20"/>
        </w:rPr>
      </w:pPr>
      <w:r>
        <w:rPr>
          <w:noProof/>
          <w:lang w:val="da-DK" w:eastAsia="da-DK" w:bidi="ar-SA"/>
        </w:rPr>
        <mc:AlternateContent>
          <mc:Choice Requires="wps">
            <w:drawing>
              <wp:anchor distT="0" distB="0" distL="114300" distR="114300" simplePos="0" relativeHeight="482057216" behindDoc="1" locked="0" layoutInCell="1" allowOverlap="1">
                <wp:simplePos x="0" y="0"/>
                <wp:positionH relativeFrom="page">
                  <wp:posOffset>1261110</wp:posOffset>
                </wp:positionH>
                <wp:positionV relativeFrom="paragraph">
                  <wp:posOffset>167005</wp:posOffset>
                </wp:positionV>
                <wp:extent cx="3261995" cy="219710"/>
                <wp:effectExtent l="0" t="0" r="0" b="0"/>
                <wp:wrapNone/>
                <wp:docPr id="2065" name="Text Box 2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199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767"/>
                                <w:tab w:val="left" w:pos="4578"/>
                                <w:tab w:val="left" w:pos="4981"/>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1" o:spid="_x0000_s1778" type="#_x0000_t202" style="position:absolute;left:0;text-align:left;margin-left:99.3pt;margin-top:13.15pt;width:256.85pt;height:17.3pt;z-index:-212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" filled="f" stroked="f">
                <v:textbox inset="0,0,0,0">
                  <w:txbxContent>
                    <w:p w:rsidR="00A325FF" w:rsidRDefault="00D10E8B">
                      <w:pPr>
                        <w:pStyle w:val="Brdtekst"/>
                        <w:tabs>
                          <w:tab w:val="left" w:pos="2767"/>
                          <w:tab w:val="left" w:pos="4578"/>
                          <w:tab w:val="left" w:pos="4981"/>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57728" behindDoc="1" locked="0" layoutInCell="1" allowOverlap="1">
                <wp:simplePos x="0" y="0"/>
                <wp:positionH relativeFrom="page">
                  <wp:posOffset>1831340</wp:posOffset>
                </wp:positionH>
                <wp:positionV relativeFrom="paragraph">
                  <wp:posOffset>21590</wp:posOffset>
                </wp:positionV>
                <wp:extent cx="790575" cy="219710"/>
                <wp:effectExtent l="0" t="0" r="0" b="0"/>
                <wp:wrapNone/>
                <wp:docPr id="2064" name="Text Box 2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144"/>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20" o:spid="_x0000_s1779" type="#_x0000_t202" style="position:absolute;left:0;text-align:left;margin-left:144.2pt;margin-top:1.7pt;width:62.25pt;height:17.3pt;z-index:-212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" filled="f" stroked="f">
                <v:textbox inset="0,0,0,0">
                  <w:txbxContent>
                    <w:p w:rsidR="00A325FF" w:rsidRDefault="00D10E8B">
                      <w:pPr>
                        <w:pStyle w:val="Brdtekst"/>
                        <w:tabs>
                          <w:tab w:val="left" w:pos="1144"/>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v:textbox>
                <w10:wrap anchorx="page"/>
              </v:shape>
            </w:pict>
          </mc:Fallback>
        </mc:AlternateContent>
      </w:r>
      <w:r w:rsidR="00D10E8B">
        <w:rPr>
          <w:w w:val="110"/>
          <w:sz w:val="20"/>
        </w:rPr>
        <w:t xml:space="preserve">Data points </w:t>
      </w:r>
      <w:r w:rsidR="00D10E8B">
        <w:rPr>
          <w:i/>
          <w:w w:val="110"/>
          <w:sz w:val="20"/>
        </w:rPr>
        <w:t xml:space="preserve">P </w:t>
      </w:r>
      <w:r w:rsidR="00D10E8B">
        <w:rPr>
          <w:rFonts w:ascii="Georgia" w:hAnsi="Georgia"/>
          <w:w w:val="110"/>
          <w:sz w:val="20"/>
        </w:rPr>
        <w:t xml:space="preserve">= </w:t>
      </w:r>
      <w:r w:rsidR="00D10E8B">
        <w:rPr>
          <w:i/>
          <w:spacing w:val="3"/>
          <w:w w:val="110"/>
          <w:sz w:val="20"/>
        </w:rPr>
        <w:t>p</w:t>
      </w:r>
      <w:r w:rsidR="00D10E8B">
        <w:rPr>
          <w:spacing w:val="3"/>
          <w:w w:val="110"/>
          <w:sz w:val="20"/>
          <w:vertAlign w:val="subscript"/>
        </w:rPr>
        <w:t>0</w:t>
      </w:r>
      <w:r w:rsidR="00D10E8B">
        <w:rPr>
          <w:i/>
          <w:spacing w:val="3"/>
          <w:w w:val="110"/>
          <w:sz w:val="20"/>
        </w:rPr>
        <w:t xml:space="preserve">, </w:t>
      </w:r>
      <w:r w:rsidR="00D10E8B">
        <w:rPr>
          <w:i/>
          <w:w w:val="110"/>
          <w:sz w:val="20"/>
        </w:rPr>
        <w:t>. . . , p</w:t>
      </w:r>
      <w:r w:rsidR="00D10E8B">
        <w:rPr>
          <w:i/>
          <w:w w:val="110"/>
          <w:sz w:val="20"/>
          <w:vertAlign w:val="subscript"/>
        </w:rPr>
        <w:t>n</w:t>
      </w:r>
      <w:r w:rsidR="00D10E8B">
        <w:rPr>
          <w:rFonts w:ascii="Lucida Sans Unicode" w:hAnsi="Lucida Sans Unicode"/>
          <w:w w:val="110"/>
          <w:sz w:val="20"/>
          <w:vertAlign w:val="subscript"/>
        </w:rPr>
        <w:t>−</w:t>
      </w:r>
      <w:r w:rsidR="00D10E8B">
        <w:rPr>
          <w:w w:val="110"/>
          <w:sz w:val="20"/>
          <w:vertAlign w:val="subscript"/>
        </w:rPr>
        <w:t>1</w:t>
      </w:r>
      <w:r w:rsidR="00D10E8B">
        <w:rPr>
          <w:w w:val="110"/>
          <w:sz w:val="20"/>
        </w:rPr>
        <w:t xml:space="preserve"> can </w:t>
      </w:r>
      <w:r w:rsidR="00D10E8B">
        <w:rPr>
          <w:spacing w:val="2"/>
          <w:w w:val="110"/>
          <w:sz w:val="20"/>
        </w:rPr>
        <w:t xml:space="preserve">be </w:t>
      </w:r>
      <w:r w:rsidR="00D10E8B">
        <w:rPr>
          <w:w w:val="110"/>
          <w:sz w:val="20"/>
        </w:rPr>
        <w:t xml:space="preserve">envisaged as vertices of a </w:t>
      </w:r>
      <w:r w:rsidR="00D10E8B">
        <w:rPr>
          <w:i/>
          <w:w w:val="110"/>
          <w:sz w:val="20"/>
        </w:rPr>
        <w:t xml:space="preserve">simplicial decomposition </w:t>
      </w:r>
      <w:r w:rsidR="00D10E8B">
        <w:rPr>
          <w:w w:val="110"/>
          <w:sz w:val="20"/>
        </w:rPr>
        <w:t xml:space="preserve">of a subset </w:t>
      </w:r>
      <w:r w:rsidR="00D10E8B">
        <w:rPr>
          <w:i/>
          <w:spacing w:val="7"/>
          <w:w w:val="110"/>
          <w:sz w:val="20"/>
        </w:rPr>
        <w:t>X</w:t>
      </w:r>
      <w:r w:rsidR="00D10E8B">
        <w:rPr>
          <w:spacing w:val="7"/>
          <w:w w:val="110"/>
          <w:sz w:val="20"/>
        </w:rPr>
        <w:t xml:space="preserve">. </w:t>
      </w:r>
      <w:r w:rsidR="00D10E8B">
        <w:rPr>
          <w:w w:val="110"/>
          <w:sz w:val="20"/>
        </w:rPr>
        <w:t xml:space="preserve">An </w:t>
      </w:r>
      <w:r w:rsidR="00D10E8B">
        <w:rPr>
          <w:spacing w:val="-1"/>
          <w:w w:val="107"/>
          <w:sz w:val="20"/>
        </w:rPr>
        <w:t>orie</w:t>
      </w:r>
      <w:r w:rsidR="00D10E8B">
        <w:rPr>
          <w:spacing w:val="-6"/>
          <w:w w:val="107"/>
          <w:sz w:val="20"/>
        </w:rPr>
        <w:t>n</w:t>
      </w:r>
      <w:r w:rsidR="00D10E8B">
        <w:rPr>
          <w:spacing w:val="-1"/>
          <w:w w:val="115"/>
          <w:sz w:val="20"/>
        </w:rPr>
        <w:t>te</w:t>
      </w:r>
      <w:r w:rsidR="00D10E8B">
        <w:rPr>
          <w:w w:val="115"/>
          <w:sz w:val="20"/>
        </w:rPr>
        <w:t>d</w:t>
      </w:r>
      <w:r w:rsidR="00D10E8B">
        <w:rPr>
          <w:sz w:val="20"/>
        </w:rPr>
        <w:t xml:space="preserve"> </w:t>
      </w:r>
      <w:r w:rsidR="00D10E8B">
        <w:rPr>
          <w:spacing w:val="-21"/>
          <w:sz w:val="20"/>
        </w:rPr>
        <w:t xml:space="preserve"> </w:t>
      </w:r>
      <w:r w:rsidR="00D10E8B">
        <w:rPr>
          <w:i/>
          <w:w w:val="116"/>
          <w:sz w:val="20"/>
        </w:rPr>
        <w:t>k</w:t>
      </w:r>
      <w:r w:rsidR="00D10E8B">
        <w:rPr>
          <w:i/>
          <w:sz w:val="20"/>
        </w:rPr>
        <w:t xml:space="preserve">  </w:t>
      </w:r>
      <w:r w:rsidR="00D10E8B">
        <w:rPr>
          <w:i/>
          <w:spacing w:val="11"/>
          <w:sz w:val="20"/>
        </w:rPr>
        <w:t xml:space="preserve"> </w:t>
      </w:r>
      <w:r w:rsidR="00D10E8B">
        <w:rPr>
          <w:w w:val="106"/>
          <w:sz w:val="20"/>
        </w:rPr>
        <w:t>simplex</w:t>
      </w:r>
      <w:r w:rsidR="00D10E8B">
        <w:rPr>
          <w:sz w:val="20"/>
        </w:rPr>
        <w:t xml:space="preserve"> </w:t>
      </w:r>
      <w:r w:rsidR="00D10E8B">
        <w:rPr>
          <w:spacing w:val="-22"/>
          <w:sz w:val="20"/>
        </w:rPr>
        <w:t xml:space="preserve"> </w:t>
      </w:r>
      <w:r w:rsidR="00D10E8B">
        <w:rPr>
          <w:i/>
          <w:w w:val="115"/>
          <w:sz w:val="20"/>
        </w:rPr>
        <w:t>σ</w:t>
      </w:r>
      <w:r w:rsidR="00D10E8B">
        <w:rPr>
          <w:i/>
          <w:w w:val="131"/>
          <w:sz w:val="20"/>
          <w:vertAlign w:val="subscript"/>
        </w:rPr>
        <w:t>k</w:t>
      </w:r>
      <w:r w:rsidR="00D10E8B">
        <w:rPr>
          <w:i/>
          <w:sz w:val="20"/>
        </w:rPr>
        <w:t xml:space="preserve"> </w:t>
      </w:r>
      <w:r w:rsidR="00D10E8B">
        <w:rPr>
          <w:i/>
          <w:spacing w:val="-11"/>
          <w:sz w:val="20"/>
        </w:rPr>
        <w:t xml:space="preserve"> </w:t>
      </w:r>
      <w:r w:rsidR="00D10E8B">
        <w:rPr>
          <w:rFonts w:ascii="Georgia" w:hAnsi="Georgia"/>
          <w:w w:val="122"/>
          <w:sz w:val="20"/>
        </w:rPr>
        <w:t>=</w:t>
      </w:r>
      <w:r w:rsidR="00D10E8B">
        <w:rPr>
          <w:rFonts w:ascii="Georgia" w:hAnsi="Georgia"/>
          <w:sz w:val="20"/>
        </w:rPr>
        <w:t xml:space="preserve"> </w:t>
      </w:r>
      <w:r w:rsidR="00D10E8B">
        <w:rPr>
          <w:rFonts w:ascii="Georgia" w:hAnsi="Georgia"/>
          <w:spacing w:val="-21"/>
          <w:sz w:val="20"/>
        </w:rPr>
        <w:t xml:space="preserve"> </w:t>
      </w:r>
      <w:r w:rsidR="00D10E8B">
        <w:rPr>
          <w:rFonts w:ascii="Georgia" w:hAnsi="Georgia"/>
          <w:w w:val="75"/>
          <w:sz w:val="20"/>
        </w:rPr>
        <w:t>[</w:t>
      </w:r>
      <w:r w:rsidR="00D10E8B">
        <w:rPr>
          <w:i/>
          <w:sz w:val="20"/>
        </w:rPr>
        <w:t>p</w:t>
      </w:r>
      <w:r w:rsidR="00D10E8B">
        <w:rPr>
          <w:i/>
          <w:w w:val="162"/>
          <w:sz w:val="20"/>
          <w:vertAlign w:val="subscript"/>
        </w:rPr>
        <w:t>j</w:t>
      </w:r>
      <w:r w:rsidR="00D10E8B">
        <w:rPr>
          <w:rFonts w:ascii="Arial" w:hAnsi="Arial"/>
          <w:w w:val="121"/>
          <w:position w:val="-4"/>
          <w:sz w:val="10"/>
        </w:rPr>
        <w:t>0</w:t>
      </w:r>
      <w:r w:rsidR="00D10E8B">
        <w:rPr>
          <w:rFonts w:ascii="Arial" w:hAnsi="Arial"/>
          <w:spacing w:val="-8"/>
          <w:position w:val="-4"/>
          <w:sz w:val="1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sz w:val="20"/>
        </w:rPr>
        <w:t>p</w:t>
      </w:r>
      <w:r w:rsidR="00D10E8B">
        <w:rPr>
          <w:i/>
          <w:w w:val="162"/>
          <w:sz w:val="20"/>
          <w:vertAlign w:val="subscript"/>
        </w:rPr>
        <w:t>j</w:t>
      </w:r>
      <w:r w:rsidR="00D10E8B">
        <w:rPr>
          <w:rFonts w:ascii="Arial" w:hAnsi="Arial"/>
          <w:i/>
          <w:w w:val="151"/>
          <w:position w:val="-4"/>
          <w:sz w:val="10"/>
        </w:rPr>
        <w:t>k</w:t>
      </w:r>
      <w:r w:rsidR="00D10E8B">
        <w:rPr>
          <w:rFonts w:ascii="Arial" w:hAnsi="Arial"/>
          <w:i/>
          <w:spacing w:val="-7"/>
          <w:position w:val="-4"/>
          <w:sz w:val="10"/>
        </w:rPr>
        <w:t xml:space="preserve"> </w:t>
      </w:r>
      <w:r w:rsidR="00D10E8B">
        <w:rPr>
          <w:rFonts w:ascii="Georgia" w:hAnsi="Georgia"/>
          <w:w w:val="75"/>
          <w:sz w:val="20"/>
        </w:rPr>
        <w:t>]</w:t>
      </w:r>
      <w:r w:rsidR="00D10E8B">
        <w:rPr>
          <w:i/>
          <w:w w:val="110"/>
          <w:sz w:val="20"/>
        </w:rPr>
        <w:t>,</w:t>
      </w:r>
      <w:r w:rsidR="00D10E8B">
        <w:rPr>
          <w:i/>
          <w:spacing w:val="-17"/>
          <w:sz w:val="20"/>
        </w:rPr>
        <w:t xml:space="preserve"> </w:t>
      </w:r>
      <w:r w:rsidR="00D10E8B">
        <w:rPr>
          <w:rFonts w:ascii="Georgia" w:hAnsi="Georgia"/>
          <w:w w:val="82"/>
          <w:sz w:val="20"/>
        </w:rPr>
        <w:t>0</w:t>
      </w:r>
      <w:r w:rsidR="00D10E8B">
        <w:rPr>
          <w:rFonts w:ascii="Georgia" w:hAnsi="Georgia"/>
          <w:sz w:val="20"/>
        </w:rPr>
        <w:t xml:space="preserve">     </w:t>
      </w:r>
      <w:r w:rsidR="00D10E8B">
        <w:rPr>
          <w:rFonts w:ascii="Georgia" w:hAnsi="Georgia"/>
          <w:spacing w:val="17"/>
          <w:sz w:val="20"/>
        </w:rPr>
        <w:t xml:space="preserve"> </w:t>
      </w:r>
      <w:r w:rsidR="00D10E8B">
        <w:rPr>
          <w:i/>
          <w:w w:val="147"/>
          <w:sz w:val="20"/>
        </w:rPr>
        <w:t>j</w:t>
      </w:r>
      <w:r w:rsidR="00D10E8B">
        <w:rPr>
          <w:w w:val="105"/>
          <w:sz w:val="20"/>
          <w:vertAlign w:val="subscript"/>
        </w:rPr>
        <w:t>0</w:t>
      </w:r>
      <w:r w:rsidR="00D10E8B">
        <w:rPr>
          <w:sz w:val="20"/>
        </w:rPr>
        <w:t xml:space="preserve"> </w:t>
      </w:r>
      <w:r w:rsidR="00D10E8B">
        <w:rPr>
          <w:spacing w:val="-14"/>
          <w:sz w:val="20"/>
        </w:rPr>
        <w:t xml:space="preserve"> </w:t>
      </w:r>
      <w:r w:rsidR="00D10E8B">
        <w:rPr>
          <w:i/>
          <w:w w:val="114"/>
          <w:sz w:val="20"/>
        </w:rPr>
        <w:t>&lt;</w:t>
      </w:r>
      <w:r w:rsidR="00D10E8B">
        <w:rPr>
          <w:i/>
          <w:sz w:val="20"/>
        </w:rPr>
        <w:t xml:space="preserve"> </w:t>
      </w:r>
      <w:r w:rsidR="00D10E8B">
        <w:rPr>
          <w:i/>
          <w:spacing w:val="-24"/>
          <w:sz w:val="20"/>
        </w:rPr>
        <w:t xml:space="preserve"> </w:t>
      </w:r>
      <w:r w:rsidR="00D10E8B">
        <w:rPr>
          <w:i/>
          <w:w w:val="147"/>
          <w:sz w:val="20"/>
        </w:rPr>
        <w:t>j</w:t>
      </w:r>
      <w:r w:rsidR="00D10E8B">
        <w:rPr>
          <w:spacing w:val="10"/>
          <w:w w:val="105"/>
          <w:sz w:val="20"/>
          <w:vertAlign w:val="subscript"/>
        </w:rPr>
        <w:t>1</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4"/>
          <w:sz w:val="20"/>
        </w:rPr>
        <w:t>&lt;</w:t>
      </w:r>
      <w:r w:rsidR="00D10E8B">
        <w:rPr>
          <w:i/>
          <w:sz w:val="20"/>
        </w:rPr>
        <w:t xml:space="preserve"> </w:t>
      </w:r>
      <w:r w:rsidR="00D10E8B">
        <w:rPr>
          <w:i/>
          <w:spacing w:val="-24"/>
          <w:sz w:val="20"/>
        </w:rPr>
        <w:t xml:space="preserve"> </w:t>
      </w:r>
      <w:r w:rsidR="00D10E8B">
        <w:rPr>
          <w:i/>
          <w:w w:val="147"/>
          <w:sz w:val="20"/>
        </w:rPr>
        <w:t>j</w:t>
      </w:r>
      <w:r w:rsidR="00D10E8B">
        <w:rPr>
          <w:i/>
          <w:w w:val="131"/>
          <w:sz w:val="20"/>
          <w:vertAlign w:val="subscript"/>
        </w:rPr>
        <w:t>k</w:t>
      </w:r>
      <w:r w:rsidR="00D10E8B">
        <w:rPr>
          <w:i/>
          <w:sz w:val="20"/>
        </w:rPr>
        <w:t xml:space="preserve">     </w:t>
      </w:r>
      <w:r w:rsidR="00D10E8B">
        <w:rPr>
          <w:i/>
          <w:spacing w:val="20"/>
          <w:sz w:val="20"/>
        </w:rPr>
        <w:t xml:space="preserve"> </w:t>
      </w:r>
      <w:r w:rsidR="00D10E8B">
        <w:rPr>
          <w:i/>
          <w:w w:val="119"/>
          <w:sz w:val="20"/>
        </w:rPr>
        <w:t>n</w:t>
      </w:r>
      <w:r w:rsidR="00D10E8B">
        <w:rPr>
          <w:i/>
          <w:sz w:val="20"/>
        </w:rPr>
        <w:t xml:space="preserve">    </w:t>
      </w:r>
      <w:r w:rsidR="00D10E8B">
        <w:rPr>
          <w:i/>
          <w:spacing w:val="10"/>
          <w:sz w:val="20"/>
        </w:rPr>
        <w:t xml:space="preserve"> </w:t>
      </w:r>
      <w:r w:rsidR="00D10E8B">
        <w:rPr>
          <w:rFonts w:ascii="Georgia" w:hAnsi="Georgia"/>
          <w:w w:val="118"/>
          <w:sz w:val="20"/>
        </w:rPr>
        <w:t>1</w:t>
      </w:r>
      <w:r w:rsidR="00D10E8B">
        <w:rPr>
          <w:i/>
          <w:w w:val="110"/>
          <w:sz w:val="20"/>
        </w:rPr>
        <w:t>,</w:t>
      </w:r>
      <w:r w:rsidR="00D10E8B">
        <w:rPr>
          <w:i/>
          <w:sz w:val="20"/>
        </w:rPr>
        <w:t xml:space="preserve"> </w:t>
      </w:r>
      <w:r w:rsidR="00D10E8B">
        <w:rPr>
          <w:i/>
          <w:spacing w:val="-22"/>
          <w:sz w:val="20"/>
        </w:rPr>
        <w:t xml:space="preserve"> </w:t>
      </w:r>
      <w:r w:rsidR="00D10E8B">
        <w:rPr>
          <w:spacing w:val="-1"/>
          <w:w w:val="102"/>
          <w:sz w:val="20"/>
        </w:rPr>
        <w:t>i</w:t>
      </w:r>
      <w:r w:rsidR="00D10E8B">
        <w:rPr>
          <w:w w:val="102"/>
          <w:sz w:val="20"/>
        </w:rPr>
        <w:t>s</w:t>
      </w:r>
      <w:r w:rsidR="00D10E8B">
        <w:rPr>
          <w:sz w:val="20"/>
        </w:rPr>
        <w:t xml:space="preserve"> </w:t>
      </w:r>
      <w:r w:rsidR="00D10E8B">
        <w:rPr>
          <w:spacing w:val="-22"/>
          <w:sz w:val="20"/>
        </w:rPr>
        <w:t xml:space="preserve"> </w:t>
      </w:r>
      <w:r w:rsidR="00D10E8B">
        <w:rPr>
          <w:spacing w:val="-1"/>
          <w:w w:val="115"/>
          <w:sz w:val="20"/>
        </w:rPr>
        <w:t>th</w:t>
      </w:r>
      <w:r w:rsidR="00D10E8B">
        <w:rPr>
          <w:w w:val="115"/>
          <w:sz w:val="20"/>
        </w:rPr>
        <w:t>e</w:t>
      </w:r>
      <w:r w:rsidR="00D10E8B">
        <w:rPr>
          <w:sz w:val="20"/>
        </w:rPr>
        <w:t xml:space="preserve"> </w:t>
      </w:r>
      <w:r w:rsidR="00D10E8B">
        <w:rPr>
          <w:spacing w:val="-22"/>
          <w:sz w:val="20"/>
        </w:rPr>
        <w:t xml:space="preserve"> </w:t>
      </w:r>
      <w:r w:rsidR="00D10E8B">
        <w:rPr>
          <w:w w:val="105"/>
          <w:sz w:val="20"/>
        </w:rPr>
        <w:t>co</w:t>
      </w:r>
      <w:r w:rsidR="00D10E8B">
        <w:rPr>
          <w:spacing w:val="-6"/>
          <w:w w:val="105"/>
          <w:sz w:val="20"/>
        </w:rPr>
        <w:t>n</w:t>
      </w:r>
      <w:r w:rsidR="00D10E8B">
        <w:rPr>
          <w:spacing w:val="-6"/>
          <w:w w:val="107"/>
          <w:sz w:val="20"/>
        </w:rPr>
        <w:t>v</w:t>
      </w:r>
      <w:r w:rsidR="00D10E8B">
        <w:rPr>
          <w:w w:val="104"/>
          <w:sz w:val="20"/>
        </w:rPr>
        <w:t>ex</w:t>
      </w:r>
      <w:r w:rsidR="00D10E8B">
        <w:rPr>
          <w:sz w:val="20"/>
        </w:rPr>
        <w:t xml:space="preserve"> </w:t>
      </w:r>
      <w:r w:rsidR="00D10E8B">
        <w:rPr>
          <w:spacing w:val="-22"/>
          <w:sz w:val="20"/>
        </w:rPr>
        <w:t xml:space="preserve"> </w:t>
      </w:r>
      <w:r w:rsidR="00D10E8B">
        <w:rPr>
          <w:spacing w:val="-6"/>
          <w:w w:val="112"/>
          <w:sz w:val="20"/>
        </w:rPr>
        <w:t>h</w:t>
      </w:r>
      <w:r w:rsidR="00D10E8B">
        <w:rPr>
          <w:w w:val="106"/>
          <w:sz w:val="20"/>
        </w:rPr>
        <w:t>ull</w:t>
      </w:r>
      <w:r w:rsidR="00D10E8B">
        <w:rPr>
          <w:sz w:val="20"/>
        </w:rPr>
        <w:t xml:space="preserve"> </w:t>
      </w:r>
      <w:r w:rsidR="00D10E8B">
        <w:rPr>
          <w:spacing w:val="-22"/>
          <w:sz w:val="20"/>
        </w:rPr>
        <w:t xml:space="preserve"> </w:t>
      </w:r>
      <w:r w:rsidR="00D10E8B">
        <w:rPr>
          <w:spacing w:val="-1"/>
          <w:w w:val="98"/>
          <w:sz w:val="20"/>
        </w:rPr>
        <w:t>o</w:t>
      </w:r>
      <w:r w:rsidR="00D10E8B">
        <w:rPr>
          <w:w w:val="98"/>
          <w:sz w:val="20"/>
        </w:rPr>
        <w:t>f</w:t>
      </w:r>
      <w:r w:rsidR="00D10E8B">
        <w:rPr>
          <w:sz w:val="20"/>
        </w:rPr>
        <w:t xml:space="preserve"> </w:t>
      </w:r>
      <w:r w:rsidR="00D10E8B">
        <w:rPr>
          <w:spacing w:val="-22"/>
          <w:sz w:val="20"/>
        </w:rPr>
        <w:t xml:space="preserve"> </w:t>
      </w:r>
      <w:r w:rsidR="00D10E8B">
        <w:rPr>
          <w:i/>
          <w:w w:val="116"/>
          <w:sz w:val="20"/>
        </w:rPr>
        <w:t>k</w:t>
      </w:r>
      <w:r w:rsidR="00D10E8B">
        <w:rPr>
          <w:i/>
          <w:spacing w:val="8"/>
          <w:sz w:val="20"/>
        </w:rPr>
        <w:t xml:space="preserve"> </w:t>
      </w:r>
      <w:r w:rsidR="00D10E8B">
        <w:rPr>
          <w:rFonts w:ascii="Georgia" w:hAnsi="Georgia"/>
          <w:w w:val="122"/>
          <w:sz w:val="20"/>
        </w:rPr>
        <w:t>+</w:t>
      </w:r>
      <w:r w:rsidR="00D10E8B">
        <w:rPr>
          <w:rFonts w:ascii="Georgia" w:hAnsi="Georgia"/>
          <w:spacing w:val="4"/>
          <w:sz w:val="20"/>
        </w:rPr>
        <w:t xml:space="preserve"> </w:t>
      </w:r>
      <w:r w:rsidR="00D10E8B">
        <w:rPr>
          <w:rFonts w:ascii="Georgia" w:hAnsi="Georgia"/>
          <w:w w:val="118"/>
          <w:sz w:val="20"/>
        </w:rPr>
        <w:t>1</w:t>
      </w:r>
      <w:r w:rsidR="00D10E8B">
        <w:rPr>
          <w:rFonts w:ascii="Georgia" w:hAnsi="Georgia"/>
          <w:sz w:val="20"/>
        </w:rPr>
        <w:t xml:space="preserve"> </w:t>
      </w:r>
      <w:r w:rsidR="00D10E8B">
        <w:rPr>
          <w:rFonts w:ascii="Georgia" w:hAnsi="Georgia"/>
          <w:spacing w:val="-18"/>
          <w:sz w:val="20"/>
        </w:rPr>
        <w:t xml:space="preserve"> </w:t>
      </w:r>
      <w:r w:rsidR="00D10E8B">
        <w:rPr>
          <w:spacing w:val="5"/>
          <w:w w:val="112"/>
          <w:sz w:val="20"/>
        </w:rPr>
        <w:t>p</w:t>
      </w:r>
      <w:r w:rsidR="00D10E8B">
        <w:rPr>
          <w:spacing w:val="-1"/>
          <w:w w:val="106"/>
          <w:sz w:val="20"/>
        </w:rPr>
        <w:t>oi</w:t>
      </w:r>
      <w:r w:rsidR="00D10E8B">
        <w:rPr>
          <w:spacing w:val="-6"/>
          <w:w w:val="106"/>
          <w:sz w:val="20"/>
        </w:rPr>
        <w:t>n</w:t>
      </w:r>
      <w:r w:rsidR="00D10E8B">
        <w:rPr>
          <w:spacing w:val="-1"/>
          <w:w w:val="117"/>
          <w:sz w:val="20"/>
        </w:rPr>
        <w:t>ts</w:t>
      </w:r>
      <w:r w:rsidR="00D10E8B">
        <w:rPr>
          <w:w w:val="117"/>
          <w:sz w:val="20"/>
        </w:rPr>
        <w:t>,</w:t>
      </w:r>
      <w:r w:rsidR="00D10E8B">
        <w:rPr>
          <w:sz w:val="20"/>
        </w:rPr>
        <w:t xml:space="preserve"> </w:t>
      </w:r>
      <w:r w:rsidR="00D10E8B">
        <w:rPr>
          <w:spacing w:val="-19"/>
          <w:sz w:val="20"/>
        </w:rPr>
        <w:t xml:space="preserve"> </w:t>
      </w:r>
      <w:r w:rsidR="00D10E8B">
        <w:rPr>
          <w:spacing w:val="-1"/>
          <w:w w:val="113"/>
          <w:sz w:val="20"/>
        </w:rPr>
        <w:t>an</w:t>
      </w:r>
      <w:r w:rsidR="00D10E8B">
        <w:rPr>
          <w:w w:val="113"/>
          <w:sz w:val="20"/>
        </w:rPr>
        <w:t>d</w:t>
      </w:r>
      <w:r w:rsidR="00D10E8B">
        <w:rPr>
          <w:sz w:val="20"/>
        </w:rPr>
        <w:t xml:space="preserve"> </w:t>
      </w:r>
      <w:r w:rsidR="00D10E8B">
        <w:rPr>
          <w:spacing w:val="-22"/>
          <w:sz w:val="20"/>
        </w:rPr>
        <w:t xml:space="preserve"> </w:t>
      </w:r>
      <w:r w:rsidR="00D10E8B">
        <w:rPr>
          <w:spacing w:val="-1"/>
          <w:w w:val="115"/>
          <w:sz w:val="20"/>
        </w:rPr>
        <w:t xml:space="preserve">the </w:t>
      </w:r>
      <w:r w:rsidR="00D10E8B">
        <w:rPr>
          <w:w w:val="110"/>
          <w:sz w:val="20"/>
        </w:rPr>
        <w:t>simplicial</w:t>
      </w:r>
      <w:r w:rsidR="00D10E8B">
        <w:rPr>
          <w:spacing w:val="-26"/>
          <w:w w:val="110"/>
          <w:sz w:val="20"/>
        </w:rPr>
        <w:t xml:space="preserve"> </w:t>
      </w:r>
      <w:r w:rsidR="00D10E8B">
        <w:rPr>
          <w:w w:val="110"/>
          <w:sz w:val="20"/>
        </w:rPr>
        <w:t>complex</w:t>
      </w:r>
      <w:r w:rsidR="00D10E8B">
        <w:rPr>
          <w:spacing w:val="-25"/>
          <w:w w:val="110"/>
          <w:sz w:val="20"/>
        </w:rPr>
        <w:t xml:space="preserve"> </w:t>
      </w:r>
      <w:r w:rsidR="00D10E8B">
        <w:rPr>
          <w:w w:val="110"/>
          <w:sz w:val="20"/>
        </w:rPr>
        <w:t>is</w:t>
      </w:r>
      <w:r w:rsidR="00D10E8B">
        <w:rPr>
          <w:spacing w:val="-25"/>
          <w:w w:val="110"/>
          <w:sz w:val="20"/>
        </w:rPr>
        <w:t xml:space="preserve"> </w:t>
      </w:r>
      <w:r w:rsidR="00D10E8B">
        <w:rPr>
          <w:w w:val="110"/>
          <w:sz w:val="20"/>
        </w:rPr>
        <w:t>comprised</w:t>
      </w:r>
      <w:r w:rsidR="00D10E8B">
        <w:rPr>
          <w:spacing w:val="-25"/>
          <w:w w:val="110"/>
          <w:sz w:val="20"/>
        </w:rPr>
        <w:t xml:space="preserve"> </w:t>
      </w:r>
      <w:r w:rsidR="00D10E8B">
        <w:rPr>
          <w:w w:val="110"/>
          <w:sz w:val="20"/>
        </w:rPr>
        <w:t>of</w:t>
      </w:r>
      <w:r w:rsidR="00D10E8B">
        <w:rPr>
          <w:spacing w:val="-25"/>
          <w:w w:val="110"/>
          <w:sz w:val="20"/>
        </w:rPr>
        <w:t xml:space="preserve"> </w:t>
      </w:r>
      <w:r w:rsidR="00D10E8B">
        <w:rPr>
          <w:w w:val="110"/>
          <w:sz w:val="20"/>
        </w:rPr>
        <w:t>all</w:t>
      </w:r>
      <w:r w:rsidR="00D10E8B">
        <w:rPr>
          <w:spacing w:val="-25"/>
          <w:w w:val="110"/>
          <w:sz w:val="20"/>
        </w:rPr>
        <w:t xml:space="preserve"> </w:t>
      </w:r>
      <w:r w:rsidR="00D10E8B">
        <w:rPr>
          <w:w w:val="110"/>
          <w:sz w:val="20"/>
        </w:rPr>
        <w:t>the</w:t>
      </w:r>
      <w:r w:rsidR="00D10E8B">
        <w:rPr>
          <w:spacing w:val="-25"/>
          <w:w w:val="110"/>
          <w:sz w:val="20"/>
        </w:rPr>
        <w:t xml:space="preserve"> </w:t>
      </w:r>
      <w:r w:rsidR="00D10E8B">
        <w:rPr>
          <w:w w:val="110"/>
          <w:sz w:val="20"/>
        </w:rPr>
        <w:t>simplices.</w:t>
      </w:r>
      <w:r w:rsidR="00D10E8B">
        <w:rPr>
          <w:spacing w:val="-13"/>
          <w:w w:val="110"/>
          <w:sz w:val="20"/>
        </w:rPr>
        <w:t xml:space="preserve"> </w:t>
      </w:r>
      <w:r w:rsidR="00D10E8B">
        <w:rPr>
          <w:w w:val="110"/>
          <w:sz w:val="20"/>
        </w:rPr>
        <w:t>Thus,</w:t>
      </w:r>
      <w:r w:rsidR="00D10E8B">
        <w:rPr>
          <w:spacing w:val="-24"/>
          <w:w w:val="110"/>
          <w:sz w:val="20"/>
        </w:rPr>
        <w:t xml:space="preserve"> </w:t>
      </w:r>
      <w:r w:rsidR="00D10E8B">
        <w:rPr>
          <w:w w:val="110"/>
          <w:sz w:val="20"/>
        </w:rPr>
        <w:t>a</w:t>
      </w:r>
      <w:r w:rsidR="00D10E8B">
        <w:rPr>
          <w:spacing w:val="-25"/>
          <w:w w:val="110"/>
          <w:sz w:val="20"/>
        </w:rPr>
        <w:t xml:space="preserve"> </w:t>
      </w:r>
      <w:r w:rsidR="00D10E8B">
        <w:rPr>
          <w:w w:val="110"/>
          <w:sz w:val="20"/>
        </w:rPr>
        <w:t>0-simplex</w:t>
      </w:r>
      <w:r w:rsidR="00D10E8B">
        <w:rPr>
          <w:spacing w:val="-26"/>
          <w:w w:val="110"/>
          <w:sz w:val="20"/>
        </w:rPr>
        <w:t xml:space="preserve"> </w:t>
      </w:r>
      <w:r w:rsidR="00D10E8B">
        <w:rPr>
          <w:w w:val="110"/>
          <w:sz w:val="20"/>
        </w:rPr>
        <w:t>is</w:t>
      </w:r>
      <w:r w:rsidR="00D10E8B">
        <w:rPr>
          <w:spacing w:val="-25"/>
          <w:w w:val="110"/>
          <w:sz w:val="20"/>
        </w:rPr>
        <w:t xml:space="preserve"> </w:t>
      </w:r>
      <w:r w:rsidR="00D10E8B">
        <w:rPr>
          <w:w w:val="110"/>
          <w:sz w:val="20"/>
        </w:rPr>
        <w:t>a</w:t>
      </w:r>
      <w:r w:rsidR="00D10E8B">
        <w:rPr>
          <w:spacing w:val="-25"/>
          <w:w w:val="110"/>
          <w:sz w:val="20"/>
        </w:rPr>
        <w:t xml:space="preserve"> </w:t>
      </w:r>
      <w:r w:rsidR="00D10E8B">
        <w:rPr>
          <w:w w:val="110"/>
          <w:sz w:val="20"/>
        </w:rPr>
        <w:t>vertex,</w:t>
      </w:r>
      <w:r w:rsidR="00D10E8B">
        <w:rPr>
          <w:spacing w:val="-24"/>
          <w:w w:val="110"/>
          <w:sz w:val="20"/>
        </w:rPr>
        <w:t xml:space="preserve"> </w:t>
      </w:r>
      <w:r w:rsidR="00D10E8B">
        <w:rPr>
          <w:w w:val="110"/>
          <w:sz w:val="20"/>
        </w:rPr>
        <w:t>a</w:t>
      </w:r>
      <w:r w:rsidR="00D10E8B">
        <w:rPr>
          <w:spacing w:val="-26"/>
          <w:w w:val="110"/>
          <w:sz w:val="20"/>
        </w:rPr>
        <w:t xml:space="preserve"> </w:t>
      </w:r>
      <w:r w:rsidR="00D10E8B">
        <w:rPr>
          <w:w w:val="110"/>
          <w:sz w:val="20"/>
        </w:rPr>
        <w:t>1-simplex</w:t>
      </w:r>
      <w:r w:rsidR="00D10E8B">
        <w:rPr>
          <w:spacing w:val="-25"/>
          <w:w w:val="110"/>
          <w:sz w:val="20"/>
        </w:rPr>
        <w:t xml:space="preserve"> </w:t>
      </w:r>
      <w:r w:rsidR="00D10E8B">
        <w:rPr>
          <w:w w:val="110"/>
          <w:sz w:val="20"/>
        </w:rPr>
        <w:t>is</w:t>
      </w:r>
      <w:r w:rsidR="00D10E8B">
        <w:rPr>
          <w:spacing w:val="-25"/>
          <w:w w:val="110"/>
          <w:sz w:val="20"/>
        </w:rPr>
        <w:t xml:space="preserve"> </w:t>
      </w:r>
      <w:r w:rsidR="00D10E8B">
        <w:rPr>
          <w:w w:val="110"/>
          <w:sz w:val="20"/>
        </w:rPr>
        <w:t>an</w:t>
      </w:r>
      <w:r w:rsidR="00D10E8B">
        <w:rPr>
          <w:spacing w:val="-25"/>
          <w:w w:val="110"/>
          <w:sz w:val="20"/>
        </w:rPr>
        <w:t xml:space="preserve"> </w:t>
      </w:r>
      <w:r w:rsidR="00D10E8B">
        <w:rPr>
          <w:w w:val="110"/>
          <w:sz w:val="20"/>
        </w:rPr>
        <w:t>edge,</w:t>
      </w:r>
      <w:r w:rsidR="00D10E8B">
        <w:rPr>
          <w:spacing w:val="-25"/>
          <w:w w:val="110"/>
          <w:sz w:val="20"/>
        </w:rPr>
        <w:t xml:space="preserve"> </w:t>
      </w:r>
      <w:r w:rsidR="00D10E8B">
        <w:rPr>
          <w:w w:val="110"/>
          <w:sz w:val="20"/>
        </w:rPr>
        <w:t>a</w:t>
      </w:r>
      <w:r w:rsidR="00D10E8B">
        <w:rPr>
          <w:spacing w:val="-25"/>
          <w:w w:val="110"/>
          <w:sz w:val="20"/>
        </w:rPr>
        <w:t xml:space="preserve"> </w:t>
      </w:r>
      <w:r w:rsidR="00D10E8B">
        <w:rPr>
          <w:w w:val="110"/>
          <w:sz w:val="20"/>
        </w:rPr>
        <w:t>2-simplex</w:t>
      </w:r>
      <w:r w:rsidR="00D10E8B">
        <w:rPr>
          <w:spacing w:val="-25"/>
          <w:w w:val="110"/>
          <w:sz w:val="20"/>
        </w:rPr>
        <w:t xml:space="preserve"> </w:t>
      </w:r>
      <w:r w:rsidR="00D10E8B">
        <w:rPr>
          <w:w w:val="110"/>
          <w:sz w:val="20"/>
        </w:rPr>
        <w:t>is</w:t>
      </w:r>
    </w:p>
    <w:p w:rsidR="00A325FF" w:rsidRDefault="002220C9">
      <w:pPr>
        <w:pStyle w:val="Brdtekst"/>
        <w:ind w:left="140" w:right="410"/>
        <w:jc w:val="both"/>
      </w:pPr>
      <w:r>
        <w:rPr>
          <w:noProof/>
          <w:lang w:val="da-DK" w:eastAsia="da-DK" w:bidi="ar-SA"/>
        </w:rPr>
        <mc:AlternateContent>
          <mc:Choice Requires="wps">
            <w:drawing>
              <wp:anchor distT="0" distB="0" distL="114300" distR="114300" simplePos="0" relativeHeight="482056704" behindDoc="1" locked="0" layoutInCell="1" allowOverlap="1">
                <wp:simplePos x="0" y="0"/>
                <wp:positionH relativeFrom="page">
                  <wp:posOffset>6434455</wp:posOffset>
                </wp:positionH>
                <wp:positionV relativeFrom="paragraph">
                  <wp:posOffset>362585</wp:posOffset>
                </wp:positionV>
                <wp:extent cx="133985" cy="472440"/>
                <wp:effectExtent l="0" t="0" r="0" b="0"/>
                <wp:wrapNone/>
                <wp:docPr id="2063" name="Text Box 2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70"/>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9" o:spid="_x0000_s1780" type="#_x0000_t202" style="position:absolute;left:0;text-align:left;margin-left:506.65pt;margin-top:28.55pt;width:10.55pt;height:37.2pt;z-index:-212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" filled="f" stroked="f">
                <v:textbox inset="0,0,0,0">
                  <w:txbxContent>
                    <w:p w:rsidR="00A325FF" w:rsidRDefault="00D10E8B">
                      <w:pPr>
                        <w:pStyle w:val="Brdtekst"/>
                        <w:spacing w:line="196" w:lineRule="exact"/>
                        <w:rPr>
                          <w:rFonts w:ascii="Arial" w:hAnsi="Arial"/>
                        </w:rPr>
                      </w:pPr>
                      <w:r>
                        <w:rPr>
                          <w:rFonts w:ascii="Arial" w:hAnsi="Arial"/>
                          <w:w w:val="170"/>
                        </w:rPr>
                        <w:t>Σ</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60288" behindDoc="1" locked="0" layoutInCell="1" allowOverlap="1">
                <wp:simplePos x="0" y="0"/>
                <wp:positionH relativeFrom="page">
                  <wp:posOffset>812165</wp:posOffset>
                </wp:positionH>
                <wp:positionV relativeFrom="paragraph">
                  <wp:posOffset>436245</wp:posOffset>
                </wp:positionV>
                <wp:extent cx="6326505" cy="240030"/>
                <wp:effectExtent l="0" t="0" r="0" b="0"/>
                <wp:wrapNone/>
                <wp:docPr id="2062" name="Text Box 2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650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9163"/>
                              </w:tabs>
                              <w:spacing w:line="275" w:lineRule="exact"/>
                              <w:rPr>
                                <w:rFonts w:ascii="Lucida Sans Unicode" w:hAnsi="Lucida Sans Unicode"/>
                              </w:rPr>
                            </w:pPr>
                            <w:r>
                              <w:rPr>
                                <w:w w:val="110"/>
                              </w:rPr>
                              <w:t>Define</w:t>
                            </w:r>
                            <w:r>
                              <w:rPr>
                                <w:spacing w:val="-13"/>
                                <w:w w:val="110"/>
                              </w:rPr>
                              <w:t xml:space="preserve"> </w:t>
                            </w:r>
                            <w:r>
                              <w:rPr>
                                <w:w w:val="110"/>
                              </w:rPr>
                              <w:t>the</w:t>
                            </w:r>
                            <w:r>
                              <w:rPr>
                                <w:spacing w:val="-12"/>
                                <w:w w:val="110"/>
                              </w:rPr>
                              <w:t xml:space="preserve"> </w:t>
                            </w:r>
                            <w:r>
                              <w:rPr>
                                <w:i/>
                                <w:w w:val="110"/>
                              </w:rPr>
                              <w:t>k</w:t>
                            </w:r>
                            <w:r>
                              <w:rPr>
                                <w:w w:val="110"/>
                              </w:rPr>
                              <w:t>th</w:t>
                            </w:r>
                            <w:r>
                              <w:rPr>
                                <w:spacing w:val="-13"/>
                                <w:w w:val="110"/>
                              </w:rPr>
                              <w:t xml:space="preserve"> </w:t>
                            </w:r>
                            <w:r>
                              <w:rPr>
                                <w:w w:val="110"/>
                              </w:rPr>
                              <w:t>chain</w:t>
                            </w:r>
                            <w:r>
                              <w:rPr>
                                <w:spacing w:val="-12"/>
                                <w:w w:val="110"/>
                              </w:rPr>
                              <w:t xml:space="preserve"> </w:t>
                            </w:r>
                            <w:r>
                              <w:rPr>
                                <w:w w:val="110"/>
                              </w:rPr>
                              <w:t>group</w:t>
                            </w:r>
                            <w:r>
                              <w:rPr>
                                <w:spacing w:val="-13"/>
                                <w:w w:val="110"/>
                              </w:rPr>
                              <w:t xml:space="preserve"> </w:t>
                            </w:r>
                            <w:r>
                              <w:rPr>
                                <w:i/>
                                <w:w w:val="110"/>
                              </w:rPr>
                              <w:t>C</w:t>
                            </w:r>
                            <w:r>
                              <w:rPr>
                                <w:i/>
                                <w:w w:val="110"/>
                                <w:vertAlign w:val="subscript"/>
                              </w:rPr>
                              <w:t>k</w:t>
                            </w:r>
                            <w:r>
                              <w:rPr>
                                <w:i/>
                                <w:spacing w:val="-2"/>
                                <w:w w:val="110"/>
                              </w:rPr>
                              <w:t xml:space="preserve"> </w:t>
                            </w:r>
                            <w:r>
                              <w:rPr>
                                <w:w w:val="110"/>
                              </w:rPr>
                              <w:t>as</w:t>
                            </w:r>
                            <w:r>
                              <w:rPr>
                                <w:spacing w:val="-13"/>
                                <w:w w:val="110"/>
                              </w:rPr>
                              <w:t xml:space="preserve"> </w:t>
                            </w:r>
                            <w:r>
                              <w:rPr>
                                <w:w w:val="110"/>
                              </w:rPr>
                              <w:t>the</w:t>
                            </w:r>
                            <w:r>
                              <w:rPr>
                                <w:spacing w:val="-13"/>
                                <w:w w:val="110"/>
                              </w:rPr>
                              <w:t xml:space="preserve"> </w:t>
                            </w:r>
                            <w:r>
                              <w:rPr>
                                <w:w w:val="110"/>
                              </w:rPr>
                              <w:t>set</w:t>
                            </w:r>
                            <w:r>
                              <w:rPr>
                                <w:spacing w:val="-12"/>
                                <w:w w:val="110"/>
                              </w:rPr>
                              <w:t xml:space="preserve"> </w:t>
                            </w:r>
                            <w:r>
                              <w:rPr>
                                <w:w w:val="110"/>
                              </w:rPr>
                              <w:t>of</w:t>
                            </w:r>
                            <w:r>
                              <w:rPr>
                                <w:spacing w:val="-13"/>
                                <w:w w:val="110"/>
                              </w:rPr>
                              <w:t xml:space="preserve"> </w:t>
                            </w:r>
                            <w:r>
                              <w:rPr>
                                <w:w w:val="110"/>
                              </w:rPr>
                              <w:t>all</w:t>
                            </w:r>
                            <w:r>
                              <w:rPr>
                                <w:spacing w:val="-13"/>
                                <w:w w:val="110"/>
                              </w:rPr>
                              <w:t xml:space="preserve"> </w:t>
                            </w:r>
                            <w:r>
                              <w:rPr>
                                <w:w w:val="110"/>
                              </w:rPr>
                              <w:t>formal</w:t>
                            </w:r>
                            <w:r>
                              <w:rPr>
                                <w:spacing w:val="-12"/>
                                <w:w w:val="110"/>
                              </w:rPr>
                              <w:t xml:space="preserve"> </w:t>
                            </w:r>
                            <w:r>
                              <w:rPr>
                                <w:w w:val="110"/>
                              </w:rPr>
                              <w:t>integer</w:t>
                            </w:r>
                            <w:r>
                              <w:rPr>
                                <w:spacing w:val="-13"/>
                                <w:w w:val="110"/>
                              </w:rPr>
                              <w:t xml:space="preserve"> </w:t>
                            </w:r>
                            <w:r>
                              <w:rPr>
                                <w:w w:val="110"/>
                              </w:rPr>
                              <w:t>linear</w:t>
                            </w:r>
                            <w:r>
                              <w:rPr>
                                <w:spacing w:val="-13"/>
                                <w:w w:val="110"/>
                              </w:rPr>
                              <w:t xml:space="preserve"> </w:t>
                            </w:r>
                            <w:r>
                              <w:rPr>
                                <w:w w:val="110"/>
                              </w:rPr>
                              <w:t>combinations</w:t>
                            </w:r>
                            <w:r>
                              <w:rPr>
                                <w:spacing w:val="-12"/>
                                <w:w w:val="110"/>
                              </w:rPr>
                              <w:t xml:space="preserve"> </w:t>
                            </w:r>
                            <w:r>
                              <w:rPr>
                                <w:w w:val="110"/>
                              </w:rPr>
                              <w:t>of</w:t>
                            </w:r>
                            <w:r>
                              <w:rPr>
                                <w:spacing w:val="-13"/>
                                <w:w w:val="110"/>
                              </w:rPr>
                              <w:t xml:space="preserve"> </w:t>
                            </w:r>
                            <w:r>
                              <w:rPr>
                                <w:i/>
                                <w:w w:val="110"/>
                              </w:rPr>
                              <w:t>k</w:t>
                            </w:r>
                            <w:r>
                              <w:rPr>
                                <w:w w:val="110"/>
                              </w:rPr>
                              <w:t>-simplices:</w:t>
                            </w:r>
                            <w:r>
                              <w:rPr>
                                <w:spacing w:val="6"/>
                                <w:w w:val="110"/>
                              </w:rPr>
                              <w:t xml:space="preserve"> </w:t>
                            </w:r>
                            <w:r>
                              <w:rPr>
                                <w:i/>
                                <w:w w:val="110"/>
                              </w:rPr>
                              <w:t>C</w:t>
                            </w:r>
                            <w:r>
                              <w:rPr>
                                <w:i/>
                                <w:w w:val="110"/>
                                <w:vertAlign w:val="subscript"/>
                              </w:rPr>
                              <w:t>k</w:t>
                            </w:r>
                            <w:r>
                              <w:rPr>
                                <w:i/>
                                <w:spacing w:val="-7"/>
                                <w:w w:val="110"/>
                              </w:rPr>
                              <w:t xml:space="preserve"> </w:t>
                            </w:r>
                            <w:r>
                              <w:rPr>
                                <w:rFonts w:ascii="Georgia" w:hAnsi="Georgia"/>
                                <w:w w:val="110"/>
                              </w:rPr>
                              <w:t>=</w:t>
                            </w:r>
                            <w:r>
                              <w:rPr>
                                <w:rFonts w:ascii="Georgia" w:hAnsi="Georgia"/>
                                <w:spacing w:val="-13"/>
                                <w:w w:val="110"/>
                              </w:rPr>
                              <w:t xml:space="preserve"> </w:t>
                            </w:r>
                            <w:r>
                              <w:rPr>
                                <w:rFonts w:ascii="Lucida Sans Unicode" w:hAnsi="Lucida Sans Unicode"/>
                                <w:w w:val="125"/>
                              </w:rPr>
                              <w:t>{</w:t>
                            </w:r>
                            <w:r>
                              <w:rPr>
                                <w:rFonts w:ascii="Lucida Sans Unicode" w:hAnsi="Lucida Sans Unicode"/>
                                <w:w w:val="125"/>
                              </w:rPr>
                              <w:tab/>
                            </w:r>
                            <w:r>
                              <w:rPr>
                                <w:i/>
                                <w:spacing w:val="4"/>
                                <w:w w:val="110"/>
                              </w:rPr>
                              <w:t>a</w:t>
                            </w:r>
                            <w:r>
                              <w:rPr>
                                <w:i/>
                                <w:spacing w:val="4"/>
                                <w:w w:val="110"/>
                                <w:vertAlign w:val="subscript"/>
                              </w:rPr>
                              <w:t>i</w:t>
                            </w:r>
                            <w:r>
                              <w:rPr>
                                <w:i/>
                                <w:spacing w:val="4"/>
                                <w:w w:val="110"/>
                              </w:rPr>
                              <w:t>σ</w:t>
                            </w:r>
                            <w:r>
                              <w:rPr>
                                <w:i/>
                                <w:spacing w:val="4"/>
                                <w:w w:val="110"/>
                                <w:vertAlign w:val="superscript"/>
                              </w:rPr>
                              <w:t>i</w:t>
                            </w:r>
                            <w:r>
                              <w:rPr>
                                <w:i/>
                                <w:spacing w:val="-44"/>
                                <w:w w:val="110"/>
                              </w:rPr>
                              <w:t xml:space="preserve"> </w:t>
                            </w:r>
                            <w:r>
                              <w:rPr>
                                <w:rFonts w:ascii="Lucida Sans Unicode" w:hAnsi="Lucida Sans Unicode"/>
                                <w:w w:val="110"/>
                              </w:rPr>
                              <w:t>|</w:t>
                            </w:r>
                            <w:r>
                              <w:rPr>
                                <w:i/>
                                <w:w w:val="110"/>
                              </w:rPr>
                              <w:t>a</w:t>
                            </w:r>
                            <w:r>
                              <w:rPr>
                                <w:i/>
                                <w:w w:val="110"/>
                                <w:vertAlign w:val="subscript"/>
                              </w:rPr>
                              <w:t>i</w:t>
                            </w:r>
                            <w:r>
                              <w:rPr>
                                <w:i/>
                                <w:w w:val="110"/>
                              </w:rPr>
                              <w:t xml:space="preserve"> </w:t>
                            </w:r>
                            <w:r>
                              <w:rPr>
                                <w:rFonts w:ascii="Lucida Sans Unicode" w:hAnsi="Lucida Sans Unicode"/>
                                <w:w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8" o:spid="_x0000_s1781" type="#_x0000_t202" style="position:absolute;left:0;text-align:left;margin-left:63.95pt;margin-top:34.35pt;width:498.15pt;height:18.9pt;z-index:-212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sqHtwIAALgFAAAOAAAAZHJzL2Uyb0RvYy54bWysVNuOmzAQfa/Uf7D8znIJs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" filled="f" stroked="f">
                <v:textbox inset="0,0,0,0">
                  <w:txbxContent>
                    <w:p w:rsidR="00A325FF" w:rsidRDefault="00D10E8B">
                      <w:pPr>
                        <w:pStyle w:val="Brdtekst"/>
                        <w:tabs>
                          <w:tab w:val="left" w:pos="9163"/>
                        </w:tabs>
                        <w:spacing w:line="275" w:lineRule="exact"/>
                        <w:rPr>
                          <w:rFonts w:ascii="Lucida Sans Unicode" w:hAnsi="Lucida Sans Unicode"/>
                        </w:rPr>
                      </w:pPr>
                      <w:r>
                        <w:rPr>
                          <w:w w:val="110"/>
                        </w:rPr>
                        <w:t>Define</w:t>
                      </w:r>
                      <w:r>
                        <w:rPr>
                          <w:spacing w:val="-13"/>
                          <w:w w:val="110"/>
                        </w:rPr>
                        <w:t xml:space="preserve"> </w:t>
                      </w:r>
                      <w:r>
                        <w:rPr>
                          <w:w w:val="110"/>
                        </w:rPr>
                        <w:t>the</w:t>
                      </w:r>
                      <w:r>
                        <w:rPr>
                          <w:spacing w:val="-12"/>
                          <w:w w:val="110"/>
                        </w:rPr>
                        <w:t xml:space="preserve"> </w:t>
                      </w:r>
                      <w:r>
                        <w:rPr>
                          <w:i/>
                          <w:w w:val="110"/>
                        </w:rPr>
                        <w:t>k</w:t>
                      </w:r>
                      <w:r>
                        <w:rPr>
                          <w:w w:val="110"/>
                        </w:rPr>
                        <w:t>th</w:t>
                      </w:r>
                      <w:r>
                        <w:rPr>
                          <w:spacing w:val="-13"/>
                          <w:w w:val="110"/>
                        </w:rPr>
                        <w:t xml:space="preserve"> </w:t>
                      </w:r>
                      <w:r>
                        <w:rPr>
                          <w:w w:val="110"/>
                        </w:rPr>
                        <w:t>chain</w:t>
                      </w:r>
                      <w:r>
                        <w:rPr>
                          <w:spacing w:val="-12"/>
                          <w:w w:val="110"/>
                        </w:rPr>
                        <w:t xml:space="preserve"> </w:t>
                      </w:r>
                      <w:r>
                        <w:rPr>
                          <w:w w:val="110"/>
                        </w:rPr>
                        <w:t>group</w:t>
                      </w:r>
                      <w:r>
                        <w:rPr>
                          <w:spacing w:val="-13"/>
                          <w:w w:val="110"/>
                        </w:rPr>
                        <w:t xml:space="preserve"> </w:t>
                      </w:r>
                      <w:r>
                        <w:rPr>
                          <w:i/>
                          <w:w w:val="110"/>
                        </w:rPr>
                        <w:t>C</w:t>
                      </w:r>
                      <w:r>
                        <w:rPr>
                          <w:i/>
                          <w:w w:val="110"/>
                          <w:vertAlign w:val="subscript"/>
                        </w:rPr>
                        <w:t>k</w:t>
                      </w:r>
                      <w:r>
                        <w:rPr>
                          <w:i/>
                          <w:spacing w:val="-2"/>
                          <w:w w:val="110"/>
                        </w:rPr>
                        <w:t xml:space="preserve"> </w:t>
                      </w:r>
                      <w:r>
                        <w:rPr>
                          <w:w w:val="110"/>
                        </w:rPr>
                        <w:t>as</w:t>
                      </w:r>
                      <w:r>
                        <w:rPr>
                          <w:spacing w:val="-13"/>
                          <w:w w:val="110"/>
                        </w:rPr>
                        <w:t xml:space="preserve"> </w:t>
                      </w:r>
                      <w:r>
                        <w:rPr>
                          <w:w w:val="110"/>
                        </w:rPr>
                        <w:t>the</w:t>
                      </w:r>
                      <w:r>
                        <w:rPr>
                          <w:spacing w:val="-13"/>
                          <w:w w:val="110"/>
                        </w:rPr>
                        <w:t xml:space="preserve"> </w:t>
                      </w:r>
                      <w:r>
                        <w:rPr>
                          <w:w w:val="110"/>
                        </w:rPr>
                        <w:t>set</w:t>
                      </w:r>
                      <w:r>
                        <w:rPr>
                          <w:spacing w:val="-12"/>
                          <w:w w:val="110"/>
                        </w:rPr>
                        <w:t xml:space="preserve"> </w:t>
                      </w:r>
                      <w:r>
                        <w:rPr>
                          <w:w w:val="110"/>
                        </w:rPr>
                        <w:t>of</w:t>
                      </w:r>
                      <w:r>
                        <w:rPr>
                          <w:spacing w:val="-13"/>
                          <w:w w:val="110"/>
                        </w:rPr>
                        <w:t xml:space="preserve"> </w:t>
                      </w:r>
                      <w:r>
                        <w:rPr>
                          <w:w w:val="110"/>
                        </w:rPr>
                        <w:t>all</w:t>
                      </w:r>
                      <w:r>
                        <w:rPr>
                          <w:spacing w:val="-13"/>
                          <w:w w:val="110"/>
                        </w:rPr>
                        <w:t xml:space="preserve"> </w:t>
                      </w:r>
                      <w:r>
                        <w:rPr>
                          <w:w w:val="110"/>
                        </w:rPr>
                        <w:t>formal</w:t>
                      </w:r>
                      <w:r>
                        <w:rPr>
                          <w:spacing w:val="-12"/>
                          <w:w w:val="110"/>
                        </w:rPr>
                        <w:t xml:space="preserve"> </w:t>
                      </w:r>
                      <w:r>
                        <w:rPr>
                          <w:w w:val="110"/>
                        </w:rPr>
                        <w:t>integer</w:t>
                      </w:r>
                      <w:r>
                        <w:rPr>
                          <w:spacing w:val="-13"/>
                          <w:w w:val="110"/>
                        </w:rPr>
                        <w:t xml:space="preserve"> </w:t>
                      </w:r>
                      <w:r>
                        <w:rPr>
                          <w:w w:val="110"/>
                        </w:rPr>
                        <w:t>linear</w:t>
                      </w:r>
                      <w:r>
                        <w:rPr>
                          <w:spacing w:val="-13"/>
                          <w:w w:val="110"/>
                        </w:rPr>
                        <w:t xml:space="preserve"> </w:t>
                      </w:r>
                      <w:r>
                        <w:rPr>
                          <w:w w:val="110"/>
                        </w:rPr>
                        <w:t>combinations</w:t>
                      </w:r>
                      <w:r>
                        <w:rPr>
                          <w:spacing w:val="-12"/>
                          <w:w w:val="110"/>
                        </w:rPr>
                        <w:t xml:space="preserve"> </w:t>
                      </w:r>
                      <w:r>
                        <w:rPr>
                          <w:w w:val="110"/>
                        </w:rPr>
                        <w:t>of</w:t>
                      </w:r>
                      <w:r>
                        <w:rPr>
                          <w:spacing w:val="-13"/>
                          <w:w w:val="110"/>
                        </w:rPr>
                        <w:t xml:space="preserve"> </w:t>
                      </w:r>
                      <w:r>
                        <w:rPr>
                          <w:i/>
                          <w:w w:val="110"/>
                        </w:rPr>
                        <w:t>k</w:t>
                      </w:r>
                      <w:r>
                        <w:rPr>
                          <w:w w:val="110"/>
                        </w:rPr>
                        <w:t>-simplices:</w:t>
                      </w:r>
                      <w:r>
                        <w:rPr>
                          <w:spacing w:val="6"/>
                          <w:w w:val="110"/>
                        </w:rPr>
                        <w:t xml:space="preserve"> </w:t>
                      </w:r>
                      <w:r>
                        <w:rPr>
                          <w:i/>
                          <w:w w:val="110"/>
                        </w:rPr>
                        <w:t>C</w:t>
                      </w:r>
                      <w:r>
                        <w:rPr>
                          <w:i/>
                          <w:w w:val="110"/>
                          <w:vertAlign w:val="subscript"/>
                        </w:rPr>
                        <w:t>k</w:t>
                      </w:r>
                      <w:r>
                        <w:rPr>
                          <w:i/>
                          <w:spacing w:val="-7"/>
                          <w:w w:val="110"/>
                        </w:rPr>
                        <w:t xml:space="preserve"> </w:t>
                      </w:r>
                      <w:r>
                        <w:rPr>
                          <w:rFonts w:ascii="Georgia" w:hAnsi="Georgia"/>
                          <w:w w:val="110"/>
                        </w:rPr>
                        <w:t>=</w:t>
                      </w:r>
                      <w:r>
                        <w:rPr>
                          <w:rFonts w:ascii="Georgia" w:hAnsi="Georgia"/>
                          <w:spacing w:val="-13"/>
                          <w:w w:val="110"/>
                        </w:rPr>
                        <w:t xml:space="preserve"> </w:t>
                      </w:r>
                      <w:r>
                        <w:rPr>
                          <w:rFonts w:ascii="Lucida Sans Unicode" w:hAnsi="Lucida Sans Unicode"/>
                          <w:w w:val="125"/>
                        </w:rPr>
                        <w:t>{</w:t>
                      </w:r>
                      <w:r>
                        <w:rPr>
                          <w:rFonts w:ascii="Lucida Sans Unicode" w:hAnsi="Lucida Sans Unicode"/>
                          <w:w w:val="125"/>
                        </w:rPr>
                        <w:tab/>
                      </w:r>
                      <w:r>
                        <w:rPr>
                          <w:i/>
                          <w:spacing w:val="4"/>
                          <w:w w:val="110"/>
                        </w:rPr>
                        <w:t>a</w:t>
                      </w:r>
                      <w:r>
                        <w:rPr>
                          <w:i/>
                          <w:spacing w:val="4"/>
                          <w:w w:val="110"/>
                          <w:vertAlign w:val="subscript"/>
                        </w:rPr>
                        <w:t>i</w:t>
                      </w:r>
                      <w:r>
                        <w:rPr>
                          <w:i/>
                          <w:spacing w:val="4"/>
                          <w:w w:val="110"/>
                        </w:rPr>
                        <w:t>σ</w:t>
                      </w:r>
                      <w:r>
                        <w:rPr>
                          <w:i/>
                          <w:spacing w:val="4"/>
                          <w:w w:val="110"/>
                          <w:vertAlign w:val="superscript"/>
                        </w:rPr>
                        <w:t>i</w:t>
                      </w:r>
                      <w:r>
                        <w:rPr>
                          <w:i/>
                          <w:spacing w:val="-44"/>
                          <w:w w:val="110"/>
                        </w:rPr>
                        <w:t xml:space="preserve"> </w:t>
                      </w:r>
                      <w:r>
                        <w:rPr>
                          <w:rFonts w:ascii="Lucida Sans Unicode" w:hAnsi="Lucida Sans Unicode"/>
                          <w:w w:val="110"/>
                        </w:rPr>
                        <w:t>|</w:t>
                      </w:r>
                      <w:r>
                        <w:rPr>
                          <w:i/>
                          <w:w w:val="110"/>
                        </w:rPr>
                        <w:t>a</w:t>
                      </w:r>
                      <w:r>
                        <w:rPr>
                          <w:i/>
                          <w:w w:val="110"/>
                          <w:vertAlign w:val="subscript"/>
                        </w:rPr>
                        <w:t>i</w:t>
                      </w:r>
                      <w:r>
                        <w:rPr>
                          <w:i/>
                          <w:w w:val="110"/>
                        </w:rPr>
                        <w:t xml:space="preserve"> </w:t>
                      </w:r>
                      <w:r>
                        <w:rPr>
                          <w:rFonts w:ascii="Lucida Sans Unicode" w:hAnsi="Lucida Sans Unicode"/>
                          <w:w w:val="110"/>
                        </w:rPr>
                        <w:t>∈</w:t>
                      </w:r>
                    </w:p>
                  </w:txbxContent>
                </v:textbox>
                <w10:wrap anchorx="page"/>
              </v:shape>
            </w:pict>
          </mc:Fallback>
        </mc:AlternateContent>
      </w:r>
      <w:r w:rsidR="00D10E8B">
        <w:rPr>
          <w:w w:val="105"/>
        </w:rPr>
        <w:t xml:space="preserve">a triangle, a 3-simplex is a tetrahedron, and so on. Determining which distance scales </w:t>
      </w:r>
      <w:r w:rsidR="00D10E8B">
        <w:rPr>
          <w:i/>
          <w:w w:val="105"/>
        </w:rPr>
        <w:t xml:space="preserve">s </w:t>
      </w:r>
      <w:r w:rsidR="00D10E8B">
        <w:rPr>
          <w:w w:val="105"/>
        </w:rPr>
        <w:t>of vertex connectivity capture enduring topological features is the goal of Persistent Homology [</w:t>
      </w:r>
      <w:hyperlink w:anchor="_bookmark286" w:history="1">
        <w:r w:rsidR="00D10E8B">
          <w:rPr>
            <w:w w:val="105"/>
          </w:rPr>
          <w:t>67</w:t>
        </w:r>
      </w:hyperlink>
      <w:r w:rsidR="00D10E8B">
        <w:rPr>
          <w:w w:val="105"/>
        </w:rPr>
        <w:t xml:space="preserve">]. The numbers of </w:t>
      </w:r>
      <w:r w:rsidR="00D10E8B">
        <w:rPr>
          <w:spacing w:val="-3"/>
          <w:w w:val="105"/>
        </w:rPr>
        <w:t xml:space="preserve">various </w:t>
      </w:r>
      <w:r w:rsidR="00D10E8B">
        <w:rPr>
          <w:w w:val="105"/>
        </w:rPr>
        <w:t xml:space="preserve">topological features at </w:t>
      </w:r>
      <w:r w:rsidR="00D10E8B">
        <w:rPr>
          <w:spacing w:val="-3"/>
          <w:w w:val="105"/>
        </w:rPr>
        <w:t>any</w:t>
      </w:r>
      <w:r w:rsidR="00D10E8B">
        <w:rPr>
          <w:spacing w:val="14"/>
          <w:w w:val="105"/>
        </w:rPr>
        <w:t xml:space="preserve"> </w:t>
      </w:r>
      <w:r w:rsidR="00D10E8B">
        <w:rPr>
          <w:w w:val="105"/>
        </w:rPr>
        <w:t>scale</w:t>
      </w:r>
      <w:r w:rsidR="00D10E8B">
        <w:rPr>
          <w:spacing w:val="14"/>
          <w:w w:val="105"/>
        </w:rPr>
        <w:t xml:space="preserve"> </w:t>
      </w:r>
      <w:r w:rsidR="00D10E8B">
        <w:rPr>
          <w:w w:val="105"/>
        </w:rPr>
        <w:t>are</w:t>
      </w:r>
      <w:r w:rsidR="00D10E8B">
        <w:rPr>
          <w:spacing w:val="14"/>
          <w:w w:val="105"/>
        </w:rPr>
        <w:t xml:space="preserve"> </w:t>
      </w:r>
      <w:r w:rsidR="00D10E8B">
        <w:rPr>
          <w:w w:val="105"/>
        </w:rPr>
        <w:t>obtained</w:t>
      </w:r>
      <w:r w:rsidR="00D10E8B">
        <w:rPr>
          <w:spacing w:val="15"/>
          <w:w w:val="105"/>
        </w:rPr>
        <w:t xml:space="preserve"> </w:t>
      </w:r>
      <w:r w:rsidR="00D10E8B">
        <w:rPr>
          <w:w w:val="105"/>
        </w:rPr>
        <w:t>from</w:t>
      </w:r>
      <w:r w:rsidR="00D10E8B">
        <w:rPr>
          <w:spacing w:val="14"/>
          <w:w w:val="105"/>
        </w:rPr>
        <w:t xml:space="preserve"> </w:t>
      </w:r>
      <w:r w:rsidR="00D10E8B">
        <w:rPr>
          <w:w w:val="105"/>
        </w:rPr>
        <w:t>algebraic</w:t>
      </w:r>
      <w:r w:rsidR="00D10E8B">
        <w:rPr>
          <w:spacing w:val="14"/>
          <w:w w:val="105"/>
        </w:rPr>
        <w:t xml:space="preserve"> </w:t>
      </w:r>
      <w:r w:rsidR="00D10E8B">
        <w:rPr>
          <w:w w:val="105"/>
        </w:rPr>
        <w:t>structures</w:t>
      </w:r>
      <w:r w:rsidR="00D10E8B">
        <w:rPr>
          <w:spacing w:val="15"/>
          <w:w w:val="105"/>
        </w:rPr>
        <w:t xml:space="preserve"> </w:t>
      </w:r>
      <w:r w:rsidR="00D10E8B">
        <w:rPr>
          <w:w w:val="105"/>
        </w:rPr>
        <w:t>involving</w:t>
      </w:r>
      <w:r w:rsidR="00D10E8B">
        <w:rPr>
          <w:spacing w:val="14"/>
          <w:w w:val="105"/>
        </w:rPr>
        <w:t xml:space="preserve"> </w:t>
      </w:r>
      <w:r w:rsidR="00D10E8B">
        <w:rPr>
          <w:w w:val="105"/>
        </w:rPr>
        <w:t>the</w:t>
      </w:r>
      <w:r w:rsidR="00D10E8B">
        <w:rPr>
          <w:spacing w:val="14"/>
          <w:w w:val="105"/>
        </w:rPr>
        <w:t xml:space="preserve"> </w:t>
      </w:r>
      <w:r w:rsidR="00D10E8B">
        <w:rPr>
          <w:w w:val="105"/>
        </w:rPr>
        <w:t>simplices.</w:t>
      </w:r>
    </w:p>
    <w:p w:rsidR="00A325FF" w:rsidRDefault="00A325FF">
      <w:pPr>
        <w:pStyle w:val="Brdtekst"/>
        <w:spacing w:before="1"/>
        <w:rPr>
          <w:sz w:val="10"/>
        </w:rPr>
      </w:pPr>
    </w:p>
    <w:p w:rsidR="00A325FF" w:rsidRDefault="002220C9">
      <w:pPr>
        <w:pStyle w:val="Brdtekst"/>
        <w:tabs>
          <w:tab w:val="left" w:pos="9873"/>
        </w:tabs>
        <w:spacing w:before="68" w:line="285" w:lineRule="exact"/>
        <w:ind w:left="139"/>
      </w:pPr>
      <w:r>
        <w:rPr>
          <w:noProof/>
          <w:lang w:val="da-DK" w:eastAsia="da-DK" w:bidi="ar-SA"/>
        </w:rPr>
        <mc:AlternateContent>
          <mc:Choice Requires="wps">
            <w:drawing>
              <wp:anchor distT="0" distB="0" distL="114300" distR="114300" simplePos="0" relativeHeight="482058240" behindDoc="1" locked="0" layoutInCell="1" allowOverlap="1">
                <wp:simplePos x="0" y="0"/>
                <wp:positionH relativeFrom="page">
                  <wp:posOffset>770255</wp:posOffset>
                </wp:positionH>
                <wp:positionV relativeFrom="paragraph">
                  <wp:posOffset>84455</wp:posOffset>
                </wp:positionV>
                <wp:extent cx="6040120" cy="219710"/>
                <wp:effectExtent l="0" t="0" r="0" b="0"/>
                <wp:wrapNone/>
                <wp:docPr id="2061" name="Text Box 2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01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9312"/>
                              </w:tabs>
                              <w:spacing w:line="242" w:lineRule="exact"/>
                              <w:rPr>
                                <w:rFonts w:ascii="Lucida Sans Unicode" w:hAnsi="Lucida Sans Unicode"/>
                              </w:rPr>
                            </w:pPr>
                            <w:r>
                              <w:rPr>
                                <w:rFonts w:ascii="Lucida Sans Unicode" w:hAnsi="Lucida Sans Unicode"/>
                                <w:w w:val="135"/>
                              </w:rPr>
                              <w:t>}</w:t>
                            </w:r>
                            <w:r>
                              <w:rPr>
                                <w:rFonts w:ascii="Lucida Sans Unicode" w:hAnsi="Lucida Sans Unicode"/>
                                <w:w w:val="135"/>
                              </w:rPr>
                              <w:tab/>
                            </w:r>
                            <w:r>
                              <w:rPr>
                                <w:rFonts w:ascii="Lucida Sans Unicode" w:hAnsi="Lucida Sans Unicode"/>
                                <w:spacing w:val="-20"/>
                                <w:w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7" o:spid="_x0000_s1782" type="#_x0000_t202" style="position:absolute;left:0;text-align:left;margin-left:60.65pt;margin-top:6.65pt;width:475.6pt;height:17.3pt;z-index:-212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" filled="f" stroked="f">
                <v:textbox inset="0,0,0,0">
                  <w:txbxContent>
                    <w:p w:rsidR="00A325FF" w:rsidRDefault="00D10E8B">
                      <w:pPr>
                        <w:pStyle w:val="Brdtekst"/>
                        <w:tabs>
                          <w:tab w:val="left" w:pos="9312"/>
                        </w:tabs>
                        <w:spacing w:line="242" w:lineRule="exact"/>
                        <w:rPr>
                          <w:rFonts w:ascii="Lucida Sans Unicode" w:hAnsi="Lucida Sans Unicode"/>
                        </w:rPr>
                      </w:pPr>
                      <w:r>
                        <w:rPr>
                          <w:rFonts w:ascii="Lucida Sans Unicode" w:hAnsi="Lucida Sans Unicode"/>
                          <w:w w:val="135"/>
                        </w:rPr>
                        <w:t>}</w:t>
                      </w:r>
                      <w:r>
                        <w:rPr>
                          <w:rFonts w:ascii="Lucida Sans Unicode" w:hAnsi="Lucida Sans Unicode"/>
                          <w:w w:val="135"/>
                        </w:rPr>
                        <w:tab/>
                      </w:r>
                      <w:r>
                        <w:rPr>
                          <w:rFonts w:ascii="Lucida Sans Unicode" w:hAnsi="Lucida Sans Unicode"/>
                          <w:spacing w:val="-20"/>
                          <w:w w:val="11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59264" behindDoc="1" locked="0" layoutInCell="1" allowOverlap="1">
                <wp:simplePos x="0" y="0"/>
                <wp:positionH relativeFrom="page">
                  <wp:posOffset>6568440</wp:posOffset>
                </wp:positionH>
                <wp:positionV relativeFrom="paragraph">
                  <wp:posOffset>8255</wp:posOffset>
                </wp:positionV>
                <wp:extent cx="36195" cy="88900"/>
                <wp:effectExtent l="0" t="0" r="0" b="0"/>
                <wp:wrapNone/>
                <wp:docPr id="2060" name="Text Box 2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6" o:spid="_x0000_s1783" type="#_x0000_t202" style="position:absolute;left:0;text-align:left;margin-left:517.2pt;margin-top:.65pt;width:2.85pt;height:7pt;z-index:-212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QutgIAALUFAAAOAAAAZHJzL2Uyb0RvYy54bWysVNuOmzAQfa/Uf7D8znIJYQE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59776" behindDoc="1" locked="0" layoutInCell="1" allowOverlap="1">
                <wp:simplePos x="0" y="0"/>
                <wp:positionH relativeFrom="page">
                  <wp:posOffset>6812915</wp:posOffset>
                </wp:positionH>
                <wp:positionV relativeFrom="paragraph">
                  <wp:posOffset>6350</wp:posOffset>
                </wp:positionV>
                <wp:extent cx="53975" cy="88900"/>
                <wp:effectExtent l="0" t="0" r="0" b="0"/>
                <wp:wrapNone/>
                <wp:docPr id="2059" name="Text Box 2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6"/>
                                <w:sz w:val="14"/>
                              </w:rPr>
                              <w:t>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5" o:spid="_x0000_s1784" type="#_x0000_t202" style="position:absolute;left:0;text-align:left;margin-left:536.45pt;margin-top:.5pt;width:4.25pt;height:7pt;z-index:-212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" filled="f" stroked="f">
                <v:textbox inset="0,0,0,0">
                  <w:txbxContent>
                    <w:p w:rsidR="00A325FF" w:rsidRDefault="00D10E8B">
                      <w:pPr>
                        <w:spacing w:line="135" w:lineRule="exact"/>
                        <w:rPr>
                          <w:i/>
                          <w:sz w:val="14"/>
                        </w:rPr>
                      </w:pPr>
                      <w:r>
                        <w:rPr>
                          <w:i/>
                          <w:w w:val="136"/>
                          <w:sz w:val="14"/>
                        </w:rPr>
                        <w:t>k</w:t>
                      </w:r>
                    </w:p>
                  </w:txbxContent>
                </v:textbox>
                <w10:wrap anchorx="page"/>
              </v:shape>
            </w:pict>
          </mc:Fallback>
        </mc:AlternateContent>
      </w:r>
      <w:r w:rsidR="00D10E8B">
        <w:rPr>
          <w:rFonts w:ascii="Arial" w:hAnsi="Arial"/>
          <w:w w:val="110"/>
        </w:rPr>
        <w:t>Z</w:t>
      </w:r>
      <w:r w:rsidR="00D10E8B">
        <w:rPr>
          <w:rFonts w:ascii="Arial" w:hAnsi="Arial"/>
          <w:spacing w:val="38"/>
          <w:w w:val="110"/>
        </w:rPr>
        <w:t xml:space="preserve"> </w:t>
      </w:r>
      <w:r w:rsidR="00D10E8B">
        <w:rPr>
          <w:w w:val="110"/>
        </w:rPr>
        <w:t xml:space="preserve">. </w:t>
      </w:r>
      <w:r w:rsidR="00D10E8B">
        <w:rPr>
          <w:spacing w:val="41"/>
          <w:w w:val="110"/>
        </w:rPr>
        <w:t xml:space="preserve"> </w:t>
      </w:r>
      <w:r w:rsidR="00D10E8B">
        <w:rPr>
          <w:i/>
          <w:w w:val="110"/>
        </w:rPr>
        <w:t>C</w:t>
      </w:r>
      <w:r w:rsidR="00D10E8B">
        <w:rPr>
          <w:i/>
          <w:w w:val="110"/>
          <w:vertAlign w:val="subscript"/>
        </w:rPr>
        <w:t>k</w:t>
      </w:r>
      <w:r w:rsidR="00D10E8B">
        <w:rPr>
          <w:i/>
          <w:spacing w:val="45"/>
          <w:w w:val="110"/>
        </w:rPr>
        <w:t xml:space="preserve"> </w:t>
      </w:r>
      <w:r w:rsidR="00D10E8B">
        <w:rPr>
          <w:w w:val="110"/>
        </w:rPr>
        <w:t>is</w:t>
      </w:r>
      <w:r w:rsidR="00D10E8B">
        <w:rPr>
          <w:spacing w:val="32"/>
          <w:w w:val="110"/>
        </w:rPr>
        <w:t xml:space="preserve"> </w:t>
      </w:r>
      <w:r w:rsidR="00D10E8B">
        <w:rPr>
          <w:w w:val="110"/>
        </w:rPr>
        <w:t>an</w:t>
      </w:r>
      <w:r w:rsidR="00D10E8B">
        <w:rPr>
          <w:spacing w:val="32"/>
          <w:w w:val="110"/>
        </w:rPr>
        <w:t xml:space="preserve"> </w:t>
      </w:r>
      <w:r w:rsidR="00D10E8B">
        <w:rPr>
          <w:w w:val="110"/>
        </w:rPr>
        <w:t>abelian</w:t>
      </w:r>
      <w:r w:rsidR="00D10E8B">
        <w:rPr>
          <w:spacing w:val="32"/>
          <w:w w:val="110"/>
        </w:rPr>
        <w:t xml:space="preserve"> </w:t>
      </w:r>
      <w:r w:rsidR="00D10E8B">
        <w:rPr>
          <w:w w:val="110"/>
        </w:rPr>
        <w:t>group</w:t>
      </w:r>
      <w:r w:rsidR="00D10E8B">
        <w:rPr>
          <w:spacing w:val="31"/>
          <w:w w:val="110"/>
        </w:rPr>
        <w:t xml:space="preserve"> </w:t>
      </w:r>
      <w:r w:rsidR="00D10E8B">
        <w:rPr>
          <w:w w:val="110"/>
        </w:rPr>
        <w:t>generated</w:t>
      </w:r>
      <w:r w:rsidR="00D10E8B">
        <w:rPr>
          <w:spacing w:val="32"/>
          <w:w w:val="110"/>
        </w:rPr>
        <w:t xml:space="preserve"> </w:t>
      </w:r>
      <w:r w:rsidR="00D10E8B">
        <w:rPr>
          <w:spacing w:val="-3"/>
          <w:w w:val="110"/>
        </w:rPr>
        <w:t>by</w:t>
      </w:r>
      <w:r w:rsidR="00D10E8B">
        <w:rPr>
          <w:spacing w:val="32"/>
          <w:w w:val="110"/>
        </w:rPr>
        <w:t xml:space="preserve"> </w:t>
      </w:r>
      <w:r w:rsidR="00D10E8B">
        <w:rPr>
          <w:w w:val="110"/>
        </w:rPr>
        <w:t>the</w:t>
      </w:r>
      <w:r w:rsidR="00D10E8B">
        <w:rPr>
          <w:spacing w:val="32"/>
          <w:w w:val="110"/>
        </w:rPr>
        <w:t xml:space="preserve"> </w:t>
      </w:r>
      <w:r w:rsidR="00D10E8B">
        <w:rPr>
          <w:i/>
          <w:w w:val="110"/>
        </w:rPr>
        <w:t>k</w:t>
      </w:r>
      <w:r w:rsidR="00D10E8B">
        <w:rPr>
          <w:w w:val="110"/>
        </w:rPr>
        <w:t xml:space="preserve">-simplices. </w:t>
      </w:r>
      <w:r w:rsidR="00D10E8B">
        <w:rPr>
          <w:spacing w:val="41"/>
          <w:w w:val="110"/>
        </w:rPr>
        <w:t xml:space="preserve"> </w:t>
      </w:r>
      <w:r w:rsidR="00D10E8B">
        <w:rPr>
          <w:spacing w:val="-3"/>
          <w:w w:val="110"/>
        </w:rPr>
        <w:t>Further,</w:t>
      </w:r>
      <w:r w:rsidR="00D10E8B">
        <w:rPr>
          <w:spacing w:val="36"/>
          <w:w w:val="110"/>
        </w:rPr>
        <w:t xml:space="preserve"> </w:t>
      </w:r>
      <w:r w:rsidR="00D10E8B">
        <w:rPr>
          <w:w w:val="110"/>
        </w:rPr>
        <w:t>define</w:t>
      </w:r>
      <w:r w:rsidR="00D10E8B">
        <w:rPr>
          <w:spacing w:val="32"/>
          <w:w w:val="110"/>
        </w:rPr>
        <w:t xml:space="preserve"> </w:t>
      </w:r>
      <w:r w:rsidR="00D10E8B">
        <w:rPr>
          <w:w w:val="110"/>
        </w:rPr>
        <w:t>boundary</w:t>
      </w:r>
      <w:r w:rsidR="00D10E8B">
        <w:rPr>
          <w:spacing w:val="32"/>
          <w:w w:val="110"/>
        </w:rPr>
        <w:t xml:space="preserve"> </w:t>
      </w:r>
      <w:r w:rsidR="00D10E8B">
        <w:rPr>
          <w:w w:val="110"/>
        </w:rPr>
        <w:t>operators</w:t>
      </w:r>
      <w:r w:rsidR="00D10E8B">
        <w:rPr>
          <w:spacing w:val="31"/>
          <w:w w:val="110"/>
        </w:rPr>
        <w:t xml:space="preserve"> </w:t>
      </w:r>
      <w:r w:rsidR="00D10E8B">
        <w:rPr>
          <w:i/>
          <w:w w:val="110"/>
        </w:rPr>
        <w:t>∂</w:t>
      </w:r>
      <w:r w:rsidR="00D10E8B">
        <w:rPr>
          <w:i/>
          <w:w w:val="110"/>
          <w:vertAlign w:val="subscript"/>
        </w:rPr>
        <w:t>k</w:t>
      </w:r>
      <w:r w:rsidR="00D10E8B">
        <w:rPr>
          <w:i/>
          <w:spacing w:val="47"/>
          <w:w w:val="110"/>
        </w:rPr>
        <w:t xml:space="preserve"> </w:t>
      </w:r>
      <w:r w:rsidR="00D10E8B">
        <w:rPr>
          <w:rFonts w:ascii="Georgia" w:hAnsi="Georgia"/>
          <w:w w:val="110"/>
        </w:rPr>
        <w:t>:</w:t>
      </w:r>
      <w:r w:rsidR="00D10E8B">
        <w:rPr>
          <w:rFonts w:ascii="Georgia" w:hAnsi="Georgia"/>
          <w:spacing w:val="37"/>
          <w:w w:val="110"/>
        </w:rPr>
        <w:t xml:space="preserve"> </w:t>
      </w:r>
      <w:r w:rsidR="00D10E8B">
        <w:rPr>
          <w:i/>
          <w:w w:val="110"/>
        </w:rPr>
        <w:t>C</w:t>
      </w:r>
      <w:r w:rsidR="00D10E8B">
        <w:rPr>
          <w:i/>
          <w:w w:val="110"/>
          <w:vertAlign w:val="subscript"/>
        </w:rPr>
        <w:t>k</w:t>
      </w:r>
      <w:r w:rsidR="00D10E8B">
        <w:rPr>
          <w:i/>
          <w:w w:val="110"/>
        </w:rPr>
        <w:tab/>
        <w:t>C</w:t>
      </w:r>
      <w:r w:rsidR="00D10E8B">
        <w:rPr>
          <w:i/>
          <w:w w:val="110"/>
          <w:vertAlign w:val="subscript"/>
        </w:rPr>
        <w:t>k</w:t>
      </w:r>
      <w:r w:rsidR="00D10E8B">
        <w:rPr>
          <w:rFonts w:ascii="Lucida Sans Unicode" w:hAnsi="Lucida Sans Unicode"/>
          <w:w w:val="110"/>
          <w:vertAlign w:val="subscript"/>
        </w:rPr>
        <w:t>−</w:t>
      </w:r>
      <w:r w:rsidR="00D10E8B">
        <w:rPr>
          <w:w w:val="110"/>
          <w:vertAlign w:val="subscript"/>
        </w:rPr>
        <w:t>1</w:t>
      </w:r>
    </w:p>
    <w:p w:rsidR="00A325FF" w:rsidRDefault="00D10E8B">
      <w:pPr>
        <w:spacing w:line="135" w:lineRule="exact"/>
        <w:ind w:left="140"/>
        <w:rPr>
          <w:rFonts w:ascii="Georgia" w:hAnsi="Georgia"/>
          <w:sz w:val="20"/>
        </w:rPr>
      </w:pPr>
      <w:r>
        <w:rPr>
          <w:spacing w:val="5"/>
          <w:w w:val="112"/>
          <w:sz w:val="20"/>
        </w:rPr>
        <w:t>b</w:t>
      </w:r>
      <w:r>
        <w:rPr>
          <w:w w:val="117"/>
          <w:sz w:val="20"/>
        </w:rPr>
        <w:t>e</w:t>
      </w:r>
      <w:r>
        <w:rPr>
          <w:spacing w:val="-6"/>
          <w:w w:val="117"/>
          <w:sz w:val="20"/>
        </w:rPr>
        <w:t>t</w:t>
      </w:r>
      <w:r>
        <w:rPr>
          <w:spacing w:val="-6"/>
          <w:w w:val="101"/>
          <w:sz w:val="20"/>
        </w:rPr>
        <w:t>w</w:t>
      </w:r>
      <w:r>
        <w:rPr>
          <w:w w:val="105"/>
          <w:sz w:val="20"/>
        </w:rPr>
        <w:t>een</w:t>
      </w:r>
      <w:r>
        <w:rPr>
          <w:spacing w:val="17"/>
          <w:sz w:val="20"/>
        </w:rPr>
        <w:t xml:space="preserve"> </w:t>
      </w:r>
      <w:r>
        <w:rPr>
          <w:spacing w:val="-6"/>
          <w:w w:val="101"/>
          <w:sz w:val="20"/>
        </w:rPr>
        <w:t>c</w:t>
      </w:r>
      <w:r>
        <w:rPr>
          <w:w w:val="111"/>
          <w:sz w:val="20"/>
        </w:rPr>
        <w:t>hain</w:t>
      </w:r>
      <w:r>
        <w:rPr>
          <w:spacing w:val="17"/>
          <w:sz w:val="20"/>
        </w:rPr>
        <w:t xml:space="preserve"> </w:t>
      </w:r>
      <w:r>
        <w:rPr>
          <w:spacing w:val="-1"/>
          <w:w w:val="106"/>
          <w:sz w:val="20"/>
        </w:rPr>
        <w:t>gro</w:t>
      </w:r>
      <w:r>
        <w:rPr>
          <w:w w:val="112"/>
          <w:sz w:val="20"/>
        </w:rPr>
        <w:t>u</w:t>
      </w:r>
      <w:r>
        <w:rPr>
          <w:w w:val="108"/>
          <w:sz w:val="20"/>
        </w:rPr>
        <w:t>ps</w:t>
      </w:r>
      <w:r>
        <w:rPr>
          <w:spacing w:val="17"/>
          <w:sz w:val="20"/>
        </w:rPr>
        <w:t xml:space="preserve"> </w:t>
      </w:r>
      <w:r>
        <w:rPr>
          <w:spacing w:val="-1"/>
          <w:w w:val="109"/>
          <w:sz w:val="20"/>
        </w:rPr>
        <w:t>a</w:t>
      </w:r>
      <w:r>
        <w:rPr>
          <w:w w:val="109"/>
          <w:sz w:val="20"/>
        </w:rPr>
        <w:t>s</w:t>
      </w:r>
      <w:r>
        <w:rPr>
          <w:spacing w:val="17"/>
          <w:sz w:val="20"/>
        </w:rPr>
        <w:t xml:space="preserve"> </w:t>
      </w:r>
      <w:r>
        <w:rPr>
          <w:spacing w:val="-1"/>
          <w:w w:val="108"/>
          <w:sz w:val="20"/>
        </w:rPr>
        <w:t>grou</w:t>
      </w:r>
      <w:r>
        <w:rPr>
          <w:w w:val="108"/>
          <w:sz w:val="20"/>
        </w:rPr>
        <w:t>p</w:t>
      </w:r>
      <w:r>
        <w:rPr>
          <w:spacing w:val="17"/>
          <w:sz w:val="20"/>
        </w:rPr>
        <w:t xml:space="preserve"> </w:t>
      </w:r>
      <w:r>
        <w:rPr>
          <w:w w:val="107"/>
          <w:sz w:val="20"/>
        </w:rPr>
        <w:t>homomorphisms</w:t>
      </w:r>
      <w:r>
        <w:rPr>
          <w:spacing w:val="17"/>
          <w:sz w:val="20"/>
        </w:rPr>
        <w:t xml:space="preserve"> </w:t>
      </w:r>
      <w:r>
        <w:rPr>
          <w:w w:val="103"/>
          <w:sz w:val="20"/>
        </w:rPr>
        <w:t>whose</w:t>
      </w:r>
      <w:r>
        <w:rPr>
          <w:spacing w:val="17"/>
          <w:sz w:val="20"/>
        </w:rPr>
        <w:t xml:space="preserve"> </w:t>
      </w:r>
      <w:r>
        <w:rPr>
          <w:spacing w:val="-1"/>
          <w:w w:val="110"/>
          <w:sz w:val="20"/>
        </w:rPr>
        <w:t>actio</w:t>
      </w:r>
      <w:r>
        <w:rPr>
          <w:w w:val="110"/>
          <w:sz w:val="20"/>
        </w:rPr>
        <w:t>n</w:t>
      </w:r>
      <w:r>
        <w:rPr>
          <w:spacing w:val="17"/>
          <w:sz w:val="20"/>
        </w:rPr>
        <w:t xml:space="preserve"> </w:t>
      </w:r>
      <w:r>
        <w:rPr>
          <w:spacing w:val="-1"/>
          <w:w w:val="107"/>
          <w:sz w:val="20"/>
        </w:rPr>
        <w:t>o</w:t>
      </w:r>
      <w:r>
        <w:rPr>
          <w:w w:val="107"/>
          <w:sz w:val="20"/>
        </w:rPr>
        <w:t>n</w:t>
      </w:r>
      <w:r>
        <w:rPr>
          <w:spacing w:val="17"/>
          <w:sz w:val="20"/>
        </w:rPr>
        <w:t xml:space="preserve"> </w:t>
      </w:r>
      <w:r>
        <w:rPr>
          <w:w w:val="114"/>
          <w:sz w:val="20"/>
        </w:rPr>
        <w:t>a</w:t>
      </w:r>
      <w:r>
        <w:rPr>
          <w:spacing w:val="16"/>
          <w:sz w:val="20"/>
        </w:rPr>
        <w:t xml:space="preserve"> </w:t>
      </w:r>
      <w:r>
        <w:rPr>
          <w:i/>
          <w:spacing w:val="6"/>
          <w:w w:val="116"/>
          <w:sz w:val="20"/>
        </w:rPr>
        <w:t>k</w:t>
      </w:r>
      <w:r>
        <w:rPr>
          <w:w w:val="105"/>
          <w:sz w:val="20"/>
        </w:rPr>
        <w:t>-simplex</w:t>
      </w:r>
      <w:r>
        <w:rPr>
          <w:spacing w:val="16"/>
          <w:sz w:val="20"/>
        </w:rPr>
        <w:t xml:space="preserve"> </w:t>
      </w:r>
      <w:r>
        <w:rPr>
          <w:i/>
          <w:w w:val="115"/>
          <w:sz w:val="20"/>
        </w:rPr>
        <w:t>σ</w:t>
      </w:r>
      <w:r>
        <w:rPr>
          <w:i/>
          <w:w w:val="131"/>
          <w:sz w:val="20"/>
          <w:vertAlign w:val="subscript"/>
        </w:rPr>
        <w:t>k</w:t>
      </w:r>
      <w:r>
        <w:rPr>
          <w:i/>
          <w:spacing w:val="20"/>
          <w:sz w:val="20"/>
        </w:rPr>
        <w:t xml:space="preserve"> </w:t>
      </w:r>
      <w:r>
        <w:rPr>
          <w:rFonts w:ascii="Georgia" w:hAnsi="Georgia"/>
          <w:w w:val="122"/>
          <w:sz w:val="20"/>
        </w:rPr>
        <w:t>=</w:t>
      </w:r>
      <w:r>
        <w:rPr>
          <w:rFonts w:ascii="Georgia" w:hAnsi="Georgia"/>
          <w:spacing w:val="8"/>
          <w:sz w:val="20"/>
        </w:rPr>
        <w:t xml:space="preserve"> </w:t>
      </w:r>
      <w:r>
        <w:rPr>
          <w:rFonts w:ascii="Georgia" w:hAnsi="Georgia"/>
          <w:w w:val="75"/>
          <w:sz w:val="20"/>
        </w:rPr>
        <w:t>[</w:t>
      </w:r>
      <w:r>
        <w:rPr>
          <w:i/>
          <w:sz w:val="20"/>
        </w:rPr>
        <w:t>p</w:t>
      </w:r>
      <w:r>
        <w:rPr>
          <w:i/>
          <w:w w:val="162"/>
          <w:sz w:val="20"/>
          <w:vertAlign w:val="subscript"/>
        </w:rPr>
        <w:t>j</w:t>
      </w:r>
      <w:r>
        <w:rPr>
          <w:rFonts w:ascii="Arial" w:hAnsi="Arial"/>
          <w:w w:val="121"/>
          <w:position w:val="-4"/>
          <w:sz w:val="10"/>
        </w:rPr>
        <w:t>0</w:t>
      </w:r>
      <w:r>
        <w:rPr>
          <w:rFonts w:ascii="Arial" w:hAnsi="Arial"/>
          <w:spacing w:val="-8"/>
          <w:position w:val="-4"/>
          <w:sz w:val="10"/>
        </w:rPr>
        <w:t xml:space="preserve"> </w:t>
      </w:r>
      <w:r>
        <w:rPr>
          <w:i/>
          <w:w w:val="110"/>
          <w:sz w:val="20"/>
        </w:rPr>
        <w:t>,</w:t>
      </w:r>
      <w:r>
        <w:rPr>
          <w:i/>
          <w:spacing w:val="-17"/>
          <w:sz w:val="20"/>
        </w:rPr>
        <w:t xml:space="preserve"> </w:t>
      </w:r>
      <w:r>
        <w:rPr>
          <w:i/>
          <w:w w:val="110"/>
          <w:sz w:val="20"/>
        </w:rPr>
        <w:t>.</w:t>
      </w:r>
      <w:r>
        <w:rPr>
          <w:i/>
          <w:spacing w:val="-17"/>
          <w:sz w:val="20"/>
        </w:rPr>
        <w:t xml:space="preserve"> </w:t>
      </w:r>
      <w:r>
        <w:rPr>
          <w:i/>
          <w:w w:val="110"/>
          <w:sz w:val="20"/>
        </w:rPr>
        <w:t>.</w:t>
      </w:r>
      <w:r>
        <w:rPr>
          <w:i/>
          <w:spacing w:val="-17"/>
          <w:sz w:val="20"/>
        </w:rPr>
        <w:t xml:space="preserve"> </w:t>
      </w:r>
      <w:r>
        <w:rPr>
          <w:i/>
          <w:w w:val="110"/>
          <w:sz w:val="20"/>
        </w:rPr>
        <w:t>.</w:t>
      </w:r>
      <w:r>
        <w:rPr>
          <w:i/>
          <w:spacing w:val="-17"/>
          <w:sz w:val="20"/>
        </w:rPr>
        <w:t xml:space="preserve"> </w:t>
      </w:r>
      <w:r>
        <w:rPr>
          <w:i/>
          <w:w w:val="110"/>
          <w:sz w:val="20"/>
        </w:rPr>
        <w:t>,</w:t>
      </w:r>
      <w:r>
        <w:rPr>
          <w:i/>
          <w:spacing w:val="-17"/>
          <w:sz w:val="20"/>
        </w:rPr>
        <w:t xml:space="preserve"> </w:t>
      </w:r>
      <w:r>
        <w:rPr>
          <w:i/>
          <w:sz w:val="20"/>
        </w:rPr>
        <w:t>p</w:t>
      </w:r>
      <w:r>
        <w:rPr>
          <w:i/>
          <w:w w:val="162"/>
          <w:sz w:val="20"/>
          <w:vertAlign w:val="subscript"/>
        </w:rPr>
        <w:t>j</w:t>
      </w:r>
      <w:r>
        <w:rPr>
          <w:rFonts w:ascii="Arial" w:hAnsi="Arial"/>
          <w:i/>
          <w:w w:val="151"/>
          <w:position w:val="-4"/>
          <w:sz w:val="10"/>
        </w:rPr>
        <w:t>k</w:t>
      </w:r>
      <w:r>
        <w:rPr>
          <w:rFonts w:ascii="Arial" w:hAnsi="Arial"/>
          <w:i/>
          <w:spacing w:val="-7"/>
          <w:position w:val="-4"/>
          <w:sz w:val="10"/>
        </w:rPr>
        <w:t xml:space="preserve"> </w:t>
      </w:r>
      <w:r>
        <w:rPr>
          <w:rFonts w:ascii="Georgia" w:hAnsi="Georgia"/>
          <w:w w:val="75"/>
          <w:sz w:val="20"/>
        </w:rPr>
        <w:t>]</w:t>
      </w:r>
      <w:r>
        <w:rPr>
          <w:rFonts w:ascii="Georgia" w:hAnsi="Georgia"/>
          <w:spacing w:val="19"/>
          <w:sz w:val="20"/>
        </w:rPr>
        <w:t xml:space="preserve"> </w:t>
      </w:r>
      <w:r>
        <w:rPr>
          <w:spacing w:val="-1"/>
          <w:w w:val="102"/>
          <w:sz w:val="20"/>
        </w:rPr>
        <w:t>i</w:t>
      </w:r>
      <w:r>
        <w:rPr>
          <w:w w:val="102"/>
          <w:sz w:val="20"/>
        </w:rPr>
        <w:t>s</w:t>
      </w:r>
      <w:r>
        <w:rPr>
          <w:spacing w:val="17"/>
          <w:sz w:val="20"/>
        </w:rPr>
        <w:t xml:space="preserve"> </w:t>
      </w:r>
      <w:r>
        <w:rPr>
          <w:spacing w:val="-1"/>
          <w:w w:val="103"/>
          <w:sz w:val="20"/>
        </w:rPr>
        <w:t>gi</w:t>
      </w:r>
      <w:r>
        <w:rPr>
          <w:spacing w:val="-6"/>
          <w:w w:val="103"/>
          <w:sz w:val="20"/>
        </w:rPr>
        <w:t>v</w:t>
      </w:r>
      <w:r>
        <w:rPr>
          <w:w w:val="107"/>
          <w:sz w:val="20"/>
        </w:rPr>
        <w:t>en</w:t>
      </w:r>
      <w:r>
        <w:rPr>
          <w:spacing w:val="17"/>
          <w:sz w:val="20"/>
        </w:rPr>
        <w:t xml:space="preserve"> </w:t>
      </w:r>
      <w:r>
        <w:rPr>
          <w:spacing w:val="-6"/>
          <w:w w:val="112"/>
          <w:sz w:val="20"/>
        </w:rPr>
        <w:t>b</w:t>
      </w:r>
      <w:r>
        <w:rPr>
          <w:w w:val="107"/>
          <w:sz w:val="20"/>
        </w:rPr>
        <w:t>y</w:t>
      </w:r>
      <w:r>
        <w:rPr>
          <w:spacing w:val="17"/>
          <w:sz w:val="20"/>
        </w:rPr>
        <w:t xml:space="preserve"> </w:t>
      </w:r>
      <w:r>
        <w:rPr>
          <w:i/>
          <w:w w:val="106"/>
          <w:sz w:val="20"/>
        </w:rPr>
        <w:t>∂</w:t>
      </w:r>
      <w:r>
        <w:rPr>
          <w:i/>
          <w:spacing w:val="13"/>
          <w:w w:val="131"/>
          <w:sz w:val="20"/>
          <w:vertAlign w:val="subscript"/>
        </w:rPr>
        <w:t>k</w:t>
      </w:r>
      <w:r>
        <w:rPr>
          <w:i/>
          <w:w w:val="115"/>
          <w:sz w:val="20"/>
        </w:rPr>
        <w:t>σ</w:t>
      </w:r>
      <w:r>
        <w:rPr>
          <w:i/>
          <w:w w:val="131"/>
          <w:sz w:val="20"/>
          <w:vertAlign w:val="subscript"/>
        </w:rPr>
        <w:t>k</w:t>
      </w:r>
      <w:r>
        <w:rPr>
          <w:i/>
          <w:spacing w:val="20"/>
          <w:sz w:val="20"/>
        </w:rPr>
        <w:t xml:space="preserve"> </w:t>
      </w:r>
      <w:r>
        <w:rPr>
          <w:rFonts w:ascii="Georgia" w:hAnsi="Georgia"/>
          <w:w w:val="122"/>
          <w:sz w:val="20"/>
        </w:rPr>
        <w:t>=</w:t>
      </w:r>
    </w:p>
    <w:p w:rsidR="00A325FF" w:rsidRDefault="002220C9">
      <w:pPr>
        <w:tabs>
          <w:tab w:val="left" w:pos="2267"/>
          <w:tab w:val="left" w:pos="2765"/>
        </w:tabs>
        <w:spacing w:line="368" w:lineRule="exact"/>
        <w:ind w:left="140"/>
        <w:rPr>
          <w:sz w:val="20"/>
        </w:rPr>
      </w:pPr>
      <w:r>
        <w:rPr>
          <w:noProof/>
          <w:lang w:val="da-DK" w:eastAsia="da-DK" w:bidi="ar-SA"/>
        </w:rPr>
        <mc:AlternateContent>
          <mc:Choice Requires="wps">
            <w:drawing>
              <wp:anchor distT="0" distB="0" distL="0" distR="0" simplePos="0" relativeHeight="487819776" behindDoc="1" locked="0" layoutInCell="1" allowOverlap="1">
                <wp:simplePos x="0" y="0"/>
                <wp:positionH relativeFrom="page">
                  <wp:posOffset>1623060</wp:posOffset>
                </wp:positionH>
                <wp:positionV relativeFrom="paragraph">
                  <wp:posOffset>254000</wp:posOffset>
                </wp:positionV>
                <wp:extent cx="5011420" cy="219710"/>
                <wp:effectExtent l="0" t="0" r="0" b="0"/>
                <wp:wrapTopAndBottom/>
                <wp:docPr id="2058" name="Text Box 2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14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4308"/>
                                <w:tab w:val="left" w:pos="6328"/>
                                <w:tab w:val="left" w:pos="7758"/>
                              </w:tabs>
                              <w:spacing w:line="242" w:lineRule="exact"/>
                              <w:rPr>
                                <w:rFonts w:ascii="Lucida Sans Unicode" w:hAnsi="Lucida Sans Unicode"/>
                              </w:rPr>
                            </w:pPr>
                            <w:r>
                              <w:rPr>
                                <w:rFonts w:ascii="Lucida Sans Unicode" w:hAnsi="Lucida Sans Unicode"/>
                                <w:w w:val="97"/>
                              </w:rPr>
                              <w:t>−</w:t>
                            </w:r>
                            <w:r>
                              <w:rPr>
                                <w:rFonts w:ascii="Lucida Sans Unicode" w:hAnsi="Lucida Sans Unicode"/>
                              </w:rPr>
                              <w:tab/>
                            </w:r>
                            <w:r>
                              <w:rPr>
                                <w:rFonts w:ascii="Lucida Sans Unicode" w:hAnsi="Lucida Sans Unicode"/>
                                <w:w w:val="83"/>
                              </w:rPr>
                              <w:t>∈</w:t>
                            </w:r>
                            <w:r>
                              <w:rPr>
                                <w:rFonts w:ascii="Lucida Sans Unicode" w:hAnsi="Lucida Sans Unicode"/>
                              </w:rPr>
                              <w:tab/>
                            </w:r>
                            <w:r>
                              <w:rPr>
                                <w:rFonts w:ascii="Lucida Sans Unicode" w:hAnsi="Lucida Sans Unicode"/>
                                <w:w w:val="97"/>
                              </w:rPr>
                              <w:t>−</w:t>
                            </w:r>
                            <w:r>
                              <w:rPr>
                                <w:rFonts w:ascii="Lucida Sans Unicode" w:hAnsi="Lucida Sans Unicode"/>
                              </w:rPr>
                              <w:tab/>
                            </w:r>
                            <w:r>
                              <w:rPr>
                                <w:rFonts w:ascii="Lucida Sans Unicode" w:hAnsi="Lucida Sans Unicode"/>
                                <w:spacing w:val="-404"/>
                                <w:w w:val="83"/>
                              </w:rPr>
                              <w:t>∈</w:t>
                            </w:r>
                            <w:r>
                              <w:rPr>
                                <w:rFonts w:ascii="Lucida Sans Unicode" w:hAnsi="Lucida Sans Unicode"/>
                                <w:w w:val="104"/>
                                <w:vertAlign w:val="subscript"/>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4" o:spid="_x0000_s1785" type="#_x0000_t202" style="position:absolute;left:0;text-align:left;margin-left:127.8pt;margin-top:20pt;width:394.6pt;height:17.3pt;z-index:-1549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" filled="f" stroked="f">
                <v:textbox inset="0,0,0,0">
                  <w:txbxContent>
                    <w:p w:rsidR="00A325FF" w:rsidRDefault="00D10E8B">
                      <w:pPr>
                        <w:pStyle w:val="Brdtekst"/>
                        <w:tabs>
                          <w:tab w:val="left" w:pos="4308"/>
                          <w:tab w:val="left" w:pos="6328"/>
                          <w:tab w:val="left" w:pos="7758"/>
                        </w:tabs>
                        <w:spacing w:line="242" w:lineRule="exact"/>
                        <w:rPr>
                          <w:rFonts w:ascii="Lucida Sans Unicode" w:hAnsi="Lucida Sans Unicode"/>
                        </w:rPr>
                      </w:pPr>
                      <w:r>
                        <w:rPr>
                          <w:rFonts w:ascii="Lucida Sans Unicode" w:hAnsi="Lucida Sans Unicode"/>
                          <w:w w:val="97"/>
                        </w:rPr>
                        <w:t>−</w:t>
                      </w:r>
                      <w:r>
                        <w:rPr>
                          <w:rFonts w:ascii="Lucida Sans Unicode" w:hAnsi="Lucida Sans Unicode"/>
                        </w:rPr>
                        <w:tab/>
                      </w:r>
                      <w:r>
                        <w:rPr>
                          <w:rFonts w:ascii="Lucida Sans Unicode" w:hAnsi="Lucida Sans Unicode"/>
                          <w:w w:val="83"/>
                        </w:rPr>
                        <w:t>∈</w:t>
                      </w:r>
                      <w:r>
                        <w:rPr>
                          <w:rFonts w:ascii="Lucida Sans Unicode" w:hAnsi="Lucida Sans Unicode"/>
                        </w:rPr>
                        <w:tab/>
                      </w:r>
                      <w:r>
                        <w:rPr>
                          <w:rFonts w:ascii="Lucida Sans Unicode" w:hAnsi="Lucida Sans Unicode"/>
                          <w:w w:val="97"/>
                        </w:rPr>
                        <w:t>−</w:t>
                      </w:r>
                      <w:r>
                        <w:rPr>
                          <w:rFonts w:ascii="Lucida Sans Unicode" w:hAnsi="Lucida Sans Unicode"/>
                        </w:rPr>
                        <w:tab/>
                      </w:r>
                      <w:r>
                        <w:rPr>
                          <w:rFonts w:ascii="Lucida Sans Unicode" w:hAnsi="Lucida Sans Unicode"/>
                          <w:spacing w:val="-404"/>
                          <w:w w:val="83"/>
                        </w:rPr>
                        <w:t>∈</w:t>
                      </w:r>
                      <w:r>
                        <w:rPr>
                          <w:rFonts w:ascii="Lucida Sans Unicode" w:hAnsi="Lucida Sans Unicode"/>
                          <w:w w:val="104"/>
                          <w:vertAlign w:val="subscript"/>
                        </w:rPr>
                        <w:t>−</w:t>
                      </w:r>
                    </w:p>
                  </w:txbxContent>
                </v:textbox>
                <w10:wrap type="topAndBottom" anchorx="page"/>
              </v:shape>
            </w:pict>
          </mc:Fallback>
        </mc:AlternateContent>
      </w:r>
      <w:r>
        <w:rPr>
          <w:noProof/>
          <w:lang w:val="da-DK" w:eastAsia="da-DK" w:bidi="ar-SA"/>
        </w:rPr>
        <mc:AlternateContent>
          <mc:Choice Requires="wps">
            <w:drawing>
              <wp:anchor distT="0" distB="0" distL="114300" distR="114300" simplePos="0" relativeHeight="482058752" behindDoc="1" locked="0" layoutInCell="1" allowOverlap="1">
                <wp:simplePos x="0" y="0"/>
                <wp:positionH relativeFrom="page">
                  <wp:posOffset>1117600</wp:posOffset>
                </wp:positionH>
                <wp:positionV relativeFrom="paragraph">
                  <wp:posOffset>399415</wp:posOffset>
                </wp:positionV>
                <wp:extent cx="4787900" cy="219710"/>
                <wp:effectExtent l="0" t="0" r="0" b="0"/>
                <wp:wrapNone/>
                <wp:docPr id="2057" name="Text Box 20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7384"/>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3" o:spid="_x0000_s1786" type="#_x0000_t202" style="position:absolute;left:0;text-align:left;margin-left:88pt;margin-top:31.45pt;width:377pt;height:17.3pt;z-index:-212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2IsuAIAALg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" filled="f" stroked="f">
                <v:textbox inset="0,0,0,0">
                  <w:txbxContent>
                    <w:p w:rsidR="00A325FF" w:rsidRDefault="00D10E8B">
                      <w:pPr>
                        <w:pStyle w:val="Brdtekst"/>
                        <w:tabs>
                          <w:tab w:val="left" w:pos="7384"/>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60800" behindDoc="1" locked="0" layoutInCell="1" allowOverlap="1">
                <wp:simplePos x="0" y="0"/>
                <wp:positionH relativeFrom="page">
                  <wp:posOffset>819150</wp:posOffset>
                </wp:positionH>
                <wp:positionV relativeFrom="paragraph">
                  <wp:posOffset>163830</wp:posOffset>
                </wp:positionV>
                <wp:extent cx="164465" cy="88900"/>
                <wp:effectExtent l="0" t="0" r="0" b="0"/>
                <wp:wrapNone/>
                <wp:docPr id="2056" name="Text Box 20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i</w:t>
                            </w:r>
                            <w:r>
                              <w:rPr>
                                <w:w w:val="135"/>
                                <w:sz w:val="14"/>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2" o:spid="_x0000_s1787" type="#_x0000_t202" style="position:absolute;left:0;text-align:left;margin-left:64.5pt;margin-top:12.9pt;width:12.95pt;height:7pt;z-index:-212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" filled="f" stroked="f">
                <v:textbox inset="0,0,0,0">
                  <w:txbxContent>
                    <w:p w:rsidR="00A325FF" w:rsidRDefault="00D10E8B">
                      <w:pPr>
                        <w:spacing w:line="135" w:lineRule="exact"/>
                        <w:rPr>
                          <w:sz w:val="14"/>
                        </w:rPr>
                      </w:pPr>
                      <w:r>
                        <w:rPr>
                          <w:i/>
                          <w:w w:val="135"/>
                          <w:sz w:val="14"/>
                        </w:rPr>
                        <w:t>i</w:t>
                      </w:r>
                      <w:r>
                        <w:rPr>
                          <w:w w:val="135"/>
                          <w:sz w:val="14"/>
                        </w:rPr>
                        <w:t>=0</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61312" behindDoc="1" locked="0" layoutInCell="1" allowOverlap="1">
                <wp:simplePos x="0" y="0"/>
                <wp:positionH relativeFrom="page">
                  <wp:posOffset>1436370</wp:posOffset>
                </wp:positionH>
                <wp:positionV relativeFrom="paragraph">
                  <wp:posOffset>176530</wp:posOffset>
                </wp:positionV>
                <wp:extent cx="43180" cy="63500"/>
                <wp:effectExtent l="0" t="0" r="0" b="0"/>
                <wp:wrapNone/>
                <wp:docPr id="2055" name="Text Box 2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96" w:lineRule="exact"/>
                              <w:rPr>
                                <w:rFonts w:ascii="Arial"/>
                                <w:sz w:val="10"/>
                              </w:rPr>
                            </w:pPr>
                            <w:r>
                              <w:rPr>
                                <w:rFonts w:ascii="Arial"/>
                                <w:w w:val="121"/>
                                <w:sz w:val="1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1" o:spid="_x0000_s1788" type="#_x0000_t202" style="position:absolute;left:0;text-align:left;margin-left:113.1pt;margin-top:13.9pt;width:3.4pt;height:5pt;z-index:-212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" filled="f" stroked="f">
                <v:textbox inset="0,0,0,0">
                  <w:txbxContent>
                    <w:p w:rsidR="00A325FF" w:rsidRDefault="00D10E8B">
                      <w:pPr>
                        <w:spacing w:line="96" w:lineRule="exact"/>
                        <w:rPr>
                          <w:rFonts w:ascii="Arial"/>
                          <w:sz w:val="10"/>
                        </w:rPr>
                      </w:pPr>
                      <w:r>
                        <w:rPr>
                          <w:rFonts w:ascii="Arial"/>
                          <w:w w:val="121"/>
                          <w:sz w:val="10"/>
                        </w:rPr>
                        <w:t>0</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61824" behindDoc="1" locked="0" layoutInCell="1" allowOverlap="1">
                <wp:simplePos x="0" y="0"/>
                <wp:positionH relativeFrom="page">
                  <wp:posOffset>1878965</wp:posOffset>
                </wp:positionH>
                <wp:positionV relativeFrom="paragraph">
                  <wp:posOffset>173990</wp:posOffset>
                </wp:positionV>
                <wp:extent cx="145415" cy="109855"/>
                <wp:effectExtent l="0" t="0" r="0" b="0"/>
                <wp:wrapNone/>
                <wp:docPr id="2054" name="Text Box 2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 cy="109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23" w:lineRule="exact"/>
                              <w:rPr>
                                <w:rFonts w:ascii="Arial" w:hAnsi="Arial"/>
                                <w:sz w:val="10"/>
                              </w:rPr>
                            </w:pPr>
                            <w:r>
                              <w:rPr>
                                <w:rFonts w:ascii="Arial" w:hAnsi="Arial"/>
                                <w:i/>
                                <w:spacing w:val="-11"/>
                                <w:w w:val="165"/>
                                <w:sz w:val="10"/>
                              </w:rPr>
                              <w:t>i</w:t>
                            </w:r>
                            <w:r>
                              <w:rPr>
                                <w:rFonts w:ascii="Lucida Sans Unicode" w:hAnsi="Lucida Sans Unicode"/>
                                <w:spacing w:val="-11"/>
                                <w:w w:val="165"/>
                                <w:sz w:val="10"/>
                              </w:rPr>
                              <w:t>−</w:t>
                            </w:r>
                            <w:r>
                              <w:rPr>
                                <w:rFonts w:ascii="Arial" w:hAnsi="Arial"/>
                                <w:spacing w:val="-11"/>
                                <w:w w:val="165"/>
                                <w:sz w:val="1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10" o:spid="_x0000_s1789" type="#_x0000_t202" style="position:absolute;left:0;text-align:left;margin-left:147.95pt;margin-top:13.7pt;width:11.45pt;height:8.65pt;z-index:-212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" filled="f" stroked="f">
                <v:textbox inset="0,0,0,0">
                  <w:txbxContent>
                    <w:p w:rsidR="00A325FF" w:rsidRDefault="00D10E8B">
                      <w:pPr>
                        <w:spacing w:line="123" w:lineRule="exact"/>
                        <w:rPr>
                          <w:rFonts w:ascii="Arial" w:hAnsi="Arial"/>
                          <w:sz w:val="10"/>
                        </w:rPr>
                      </w:pPr>
                      <w:r>
                        <w:rPr>
                          <w:rFonts w:ascii="Arial" w:hAnsi="Arial"/>
                          <w:i/>
                          <w:spacing w:val="-11"/>
                          <w:w w:val="165"/>
                          <w:sz w:val="10"/>
                        </w:rPr>
                        <w:t>i</w:t>
                      </w:r>
                      <w:r>
                        <w:rPr>
                          <w:rFonts w:ascii="Lucida Sans Unicode" w:hAnsi="Lucida Sans Unicode"/>
                          <w:spacing w:val="-11"/>
                          <w:w w:val="165"/>
                          <w:sz w:val="10"/>
                        </w:rPr>
                        <w:t>−</w:t>
                      </w:r>
                      <w:r>
                        <w:rPr>
                          <w:rFonts w:ascii="Arial" w:hAnsi="Arial"/>
                          <w:spacing w:val="-11"/>
                          <w:w w:val="165"/>
                          <w:sz w:val="10"/>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62336" behindDoc="1" locked="0" layoutInCell="1" allowOverlap="1">
                <wp:simplePos x="0" y="0"/>
                <wp:positionH relativeFrom="page">
                  <wp:posOffset>2198370</wp:posOffset>
                </wp:positionH>
                <wp:positionV relativeFrom="paragraph">
                  <wp:posOffset>176530</wp:posOffset>
                </wp:positionV>
                <wp:extent cx="142240" cy="63500"/>
                <wp:effectExtent l="0" t="0" r="0" b="0"/>
                <wp:wrapNone/>
                <wp:docPr id="2053" name="Text Box 2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96" w:lineRule="exact"/>
                              <w:rPr>
                                <w:rFonts w:ascii="Arial"/>
                                <w:sz w:val="10"/>
                              </w:rPr>
                            </w:pPr>
                            <w:r>
                              <w:rPr>
                                <w:rFonts w:ascii="Arial"/>
                                <w:i/>
                                <w:spacing w:val="-7"/>
                                <w:w w:val="175"/>
                                <w:sz w:val="10"/>
                              </w:rPr>
                              <w:t>i</w:t>
                            </w:r>
                            <w:r>
                              <w:rPr>
                                <w:rFonts w:ascii="Arial"/>
                                <w:spacing w:val="-7"/>
                                <w:w w:val="175"/>
                                <w:sz w:val="1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9" o:spid="_x0000_s1790" type="#_x0000_t202" style="position:absolute;left:0;text-align:left;margin-left:173.1pt;margin-top:13.9pt;width:11.2pt;height:5pt;z-index:-212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" filled="f" stroked="f">
                <v:textbox inset="0,0,0,0">
                  <w:txbxContent>
                    <w:p w:rsidR="00A325FF" w:rsidRDefault="00D10E8B">
                      <w:pPr>
                        <w:spacing w:line="96" w:lineRule="exact"/>
                        <w:rPr>
                          <w:rFonts w:ascii="Arial"/>
                          <w:sz w:val="10"/>
                        </w:rPr>
                      </w:pPr>
                      <w:r>
                        <w:rPr>
                          <w:rFonts w:ascii="Arial"/>
                          <w:i/>
                          <w:spacing w:val="-7"/>
                          <w:w w:val="175"/>
                          <w:sz w:val="10"/>
                        </w:rPr>
                        <w:t>i</w:t>
                      </w:r>
                      <w:r>
                        <w:rPr>
                          <w:rFonts w:ascii="Arial"/>
                          <w:spacing w:val="-7"/>
                          <w:w w:val="175"/>
                          <w:sz w:val="10"/>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62848" behindDoc="1" locked="0" layoutInCell="1" allowOverlap="1">
                <wp:simplePos x="0" y="0"/>
                <wp:positionH relativeFrom="page">
                  <wp:posOffset>2740025</wp:posOffset>
                </wp:positionH>
                <wp:positionV relativeFrom="paragraph">
                  <wp:posOffset>177800</wp:posOffset>
                </wp:positionV>
                <wp:extent cx="48260" cy="63500"/>
                <wp:effectExtent l="0" t="0" r="0" b="0"/>
                <wp:wrapNone/>
                <wp:docPr id="2052" name="Text Box 2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96" w:lineRule="exact"/>
                              <w:rPr>
                                <w:rFonts w:ascii="Arial"/>
                                <w:i/>
                                <w:sz w:val="10"/>
                              </w:rPr>
                            </w:pPr>
                            <w:r>
                              <w:rPr>
                                <w:rFonts w:ascii="Arial"/>
                                <w:i/>
                                <w:w w:val="151"/>
                                <w:sz w:val="10"/>
                              </w:rPr>
                              <w:t>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8" o:spid="_x0000_s1791" type="#_x0000_t202" style="position:absolute;left:0;text-align:left;margin-left:215.75pt;margin-top:14pt;width:3.8pt;height:5pt;z-index:-212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" filled="f" stroked="f">
                <v:textbox inset="0,0,0,0">
                  <w:txbxContent>
                    <w:p w:rsidR="00A325FF" w:rsidRDefault="00D10E8B">
                      <w:pPr>
                        <w:spacing w:line="96" w:lineRule="exact"/>
                        <w:rPr>
                          <w:rFonts w:ascii="Arial"/>
                          <w:i/>
                          <w:sz w:val="10"/>
                        </w:rPr>
                      </w:pPr>
                      <w:r>
                        <w:rPr>
                          <w:rFonts w:ascii="Arial"/>
                          <w:i/>
                          <w:w w:val="151"/>
                          <w:sz w:val="10"/>
                        </w:rPr>
                        <w:t>k</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63360" behindDoc="1" locked="0" layoutInCell="1" allowOverlap="1">
                <wp:simplePos x="0" y="0"/>
                <wp:positionH relativeFrom="page">
                  <wp:posOffset>4260850</wp:posOffset>
                </wp:positionH>
                <wp:positionV relativeFrom="paragraph">
                  <wp:posOffset>239395</wp:posOffset>
                </wp:positionV>
                <wp:extent cx="36195" cy="88900"/>
                <wp:effectExtent l="0" t="0" r="0" b="0"/>
                <wp:wrapNone/>
                <wp:docPr id="2051" name="Text Box 2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7" o:spid="_x0000_s1792" type="#_x0000_t202" style="position:absolute;left:0;text-align:left;margin-left:335.5pt;margin-top:18.85pt;width:2.85pt;height:7pt;z-index:-212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jxYtg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63872" behindDoc="1" locked="0" layoutInCell="1" allowOverlap="1">
                <wp:simplePos x="0" y="0"/>
                <wp:positionH relativeFrom="page">
                  <wp:posOffset>6322060</wp:posOffset>
                </wp:positionH>
                <wp:positionV relativeFrom="paragraph">
                  <wp:posOffset>239395</wp:posOffset>
                </wp:positionV>
                <wp:extent cx="36195" cy="88900"/>
                <wp:effectExtent l="0" t="0" r="0" b="0"/>
                <wp:wrapNone/>
                <wp:docPr id="2050" name="Text Box 2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6" o:spid="_x0000_s1793" type="#_x0000_t202" style="position:absolute;left:0;text-align:left;margin-left:497.8pt;margin-top:18.85pt;width:2.85pt;height:7pt;z-index:-212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A0OtgIAALUFAAAOAAAAZHJzL2Uyb0RvYy54bWysVNuOmzAQfa/Uf7D8znIJYQE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sidR="00D10E8B">
        <w:rPr>
          <w:rFonts w:ascii="Arial" w:hAnsi="Arial"/>
          <w:w w:val="170"/>
          <w:position w:val="15"/>
          <w:sz w:val="20"/>
        </w:rPr>
        <w:t>Σ</w:t>
      </w:r>
      <w:r w:rsidR="00D10E8B">
        <w:rPr>
          <w:i/>
          <w:w w:val="136"/>
          <w:position w:val="10"/>
          <w:sz w:val="14"/>
        </w:rPr>
        <w:t>k</w:t>
      </w:r>
      <w:r w:rsidR="00D10E8B">
        <w:rPr>
          <w:i/>
          <w:position w:val="10"/>
          <w:sz w:val="14"/>
        </w:rPr>
        <w:t xml:space="preserve">    </w:t>
      </w:r>
      <w:r w:rsidR="00D10E8B">
        <w:rPr>
          <w:i/>
          <w:spacing w:val="8"/>
          <w:position w:val="10"/>
          <w:sz w:val="14"/>
        </w:rPr>
        <w:t xml:space="preserve"> </w:t>
      </w:r>
      <w:r w:rsidR="00D10E8B">
        <w:rPr>
          <w:rFonts w:ascii="Georgia" w:hAnsi="Georgia"/>
          <w:w w:val="105"/>
          <w:sz w:val="20"/>
        </w:rPr>
        <w:t>(</w:t>
      </w:r>
      <w:r w:rsidR="00D10E8B">
        <w:rPr>
          <w:rFonts w:ascii="Lucida Sans Unicode" w:hAnsi="Lucida Sans Unicode"/>
          <w:w w:val="97"/>
          <w:sz w:val="20"/>
        </w:rPr>
        <w:t>−</w:t>
      </w:r>
      <w:r w:rsidR="00D10E8B">
        <w:rPr>
          <w:rFonts w:ascii="Georgia" w:hAnsi="Georgia"/>
          <w:w w:val="112"/>
          <w:sz w:val="20"/>
        </w:rPr>
        <w:t>1)</w:t>
      </w:r>
      <w:r w:rsidR="00D10E8B">
        <w:rPr>
          <w:i/>
          <w:spacing w:val="9"/>
          <w:w w:val="142"/>
          <w:sz w:val="20"/>
          <w:vertAlign w:val="superscript"/>
        </w:rPr>
        <w:t>i</w:t>
      </w:r>
      <w:r w:rsidR="00D10E8B">
        <w:rPr>
          <w:rFonts w:ascii="Georgia" w:hAnsi="Georgia"/>
          <w:w w:val="75"/>
          <w:sz w:val="20"/>
        </w:rPr>
        <w:t>[</w:t>
      </w:r>
      <w:r w:rsidR="00D10E8B">
        <w:rPr>
          <w:i/>
          <w:sz w:val="20"/>
        </w:rPr>
        <w:t>p</w:t>
      </w:r>
      <w:r w:rsidR="00D10E8B">
        <w:rPr>
          <w:i/>
          <w:w w:val="162"/>
          <w:sz w:val="20"/>
          <w:vertAlign w:val="subscript"/>
        </w:rPr>
        <w:t>j</w:t>
      </w:r>
      <w:r w:rsidR="00D10E8B">
        <w:rPr>
          <w:i/>
          <w:sz w:val="20"/>
        </w:rPr>
        <w:t xml:space="preserve"> </w:t>
      </w:r>
      <w:r w:rsidR="00D10E8B">
        <w:rPr>
          <w:i/>
          <w:spacing w:val="-13"/>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sz w:val="20"/>
        </w:rPr>
        <w:t>p</w:t>
      </w:r>
      <w:r w:rsidR="00D10E8B">
        <w:rPr>
          <w:i/>
          <w:w w:val="162"/>
          <w:sz w:val="20"/>
          <w:vertAlign w:val="subscript"/>
        </w:rPr>
        <w:t>j</w:t>
      </w:r>
      <w:r w:rsidR="00D10E8B">
        <w:rPr>
          <w:i/>
          <w:sz w:val="20"/>
        </w:rPr>
        <w:tab/>
      </w:r>
      <w:r w:rsidR="00D10E8B">
        <w:rPr>
          <w:i/>
          <w:w w:val="110"/>
          <w:sz w:val="20"/>
        </w:rPr>
        <w:t>,</w:t>
      </w:r>
      <w:r w:rsidR="00D10E8B">
        <w:rPr>
          <w:i/>
          <w:spacing w:val="-17"/>
          <w:sz w:val="20"/>
        </w:rPr>
        <w:t xml:space="preserve"> </w:t>
      </w:r>
      <w:r w:rsidR="00D10E8B">
        <w:rPr>
          <w:i/>
          <w:spacing w:val="-1"/>
          <w:sz w:val="20"/>
        </w:rPr>
        <w:t>p</w:t>
      </w:r>
      <w:r w:rsidR="00D10E8B">
        <w:rPr>
          <w:i/>
          <w:w w:val="162"/>
          <w:sz w:val="20"/>
          <w:vertAlign w:val="subscript"/>
        </w:rPr>
        <w:t>j</w:t>
      </w:r>
      <w:r w:rsidR="00D10E8B">
        <w:rPr>
          <w:i/>
          <w:sz w:val="20"/>
        </w:rPr>
        <w:tab/>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w w:val="110"/>
          <w:sz w:val="20"/>
        </w:rPr>
        <w:t>,</w:t>
      </w:r>
      <w:r w:rsidR="00D10E8B">
        <w:rPr>
          <w:i/>
          <w:spacing w:val="-17"/>
          <w:sz w:val="20"/>
        </w:rPr>
        <w:t xml:space="preserve"> </w:t>
      </w:r>
      <w:r w:rsidR="00D10E8B">
        <w:rPr>
          <w:i/>
          <w:sz w:val="20"/>
        </w:rPr>
        <w:t>p</w:t>
      </w:r>
      <w:r w:rsidR="00D10E8B">
        <w:rPr>
          <w:i/>
          <w:w w:val="162"/>
          <w:sz w:val="20"/>
          <w:vertAlign w:val="subscript"/>
        </w:rPr>
        <w:t>j</w:t>
      </w:r>
      <w:r w:rsidR="00D10E8B">
        <w:rPr>
          <w:i/>
          <w:sz w:val="20"/>
        </w:rPr>
        <w:t xml:space="preserve"> </w:t>
      </w:r>
      <w:r w:rsidR="00D10E8B">
        <w:rPr>
          <w:i/>
          <w:spacing w:val="-3"/>
          <w:sz w:val="20"/>
        </w:rPr>
        <w:t xml:space="preserve"> </w:t>
      </w:r>
      <w:r w:rsidR="00D10E8B">
        <w:rPr>
          <w:rFonts w:ascii="Georgia" w:hAnsi="Georgia"/>
          <w:w w:val="75"/>
          <w:sz w:val="20"/>
        </w:rPr>
        <w:t>]</w:t>
      </w:r>
      <w:r w:rsidR="00D10E8B">
        <w:rPr>
          <w:rFonts w:ascii="Georgia" w:hAnsi="Georgia"/>
          <w:spacing w:val="22"/>
          <w:sz w:val="20"/>
        </w:rPr>
        <w:t xml:space="preserve"> </w:t>
      </w:r>
      <w:r w:rsidR="00D10E8B">
        <w:rPr>
          <w:spacing w:val="-1"/>
          <w:w w:val="109"/>
          <w:sz w:val="20"/>
        </w:rPr>
        <w:t>(i.e.</w:t>
      </w:r>
      <w:r w:rsidR="00D10E8B">
        <w:rPr>
          <w:w w:val="109"/>
          <w:sz w:val="20"/>
        </w:rPr>
        <w:t>,</w:t>
      </w:r>
      <w:r w:rsidR="00D10E8B">
        <w:rPr>
          <w:spacing w:val="21"/>
          <w:sz w:val="20"/>
        </w:rPr>
        <w:t xml:space="preserve"> </w:t>
      </w:r>
      <w:r w:rsidR="00D10E8B">
        <w:rPr>
          <w:spacing w:val="-1"/>
          <w:w w:val="115"/>
          <w:sz w:val="20"/>
        </w:rPr>
        <w:t>th</w:t>
      </w:r>
      <w:r w:rsidR="00D10E8B">
        <w:rPr>
          <w:w w:val="115"/>
          <w:sz w:val="20"/>
        </w:rPr>
        <w:t>e</w:t>
      </w:r>
      <w:r w:rsidR="00D10E8B">
        <w:rPr>
          <w:spacing w:val="20"/>
          <w:sz w:val="20"/>
        </w:rPr>
        <w:t xml:space="preserve"> </w:t>
      </w:r>
      <w:r w:rsidR="00D10E8B">
        <w:rPr>
          <w:spacing w:val="-1"/>
          <w:w w:val="117"/>
          <w:sz w:val="20"/>
        </w:rPr>
        <w:t>it</w:t>
      </w:r>
      <w:r w:rsidR="00D10E8B">
        <w:rPr>
          <w:w w:val="117"/>
          <w:sz w:val="20"/>
        </w:rPr>
        <w:t>h</w:t>
      </w:r>
      <w:r w:rsidR="00D10E8B">
        <w:rPr>
          <w:spacing w:val="20"/>
          <w:sz w:val="20"/>
        </w:rPr>
        <w:t xml:space="preserve"> </w:t>
      </w:r>
      <w:r w:rsidR="00D10E8B">
        <w:rPr>
          <w:spacing w:val="-6"/>
          <w:w w:val="107"/>
          <w:sz w:val="20"/>
        </w:rPr>
        <w:t>v</w:t>
      </w:r>
      <w:r w:rsidR="00D10E8B">
        <w:rPr>
          <w:w w:val="111"/>
          <w:sz w:val="20"/>
        </w:rPr>
        <w:t>ertex</w:t>
      </w:r>
      <w:r w:rsidR="00D10E8B">
        <w:rPr>
          <w:spacing w:val="20"/>
          <w:sz w:val="20"/>
        </w:rPr>
        <w:t xml:space="preserve"> </w:t>
      </w:r>
      <w:r w:rsidR="00D10E8B">
        <w:rPr>
          <w:spacing w:val="-1"/>
          <w:w w:val="102"/>
          <w:sz w:val="20"/>
        </w:rPr>
        <w:t>i</w:t>
      </w:r>
      <w:r w:rsidR="00D10E8B">
        <w:rPr>
          <w:w w:val="102"/>
          <w:sz w:val="20"/>
        </w:rPr>
        <w:t>s</w:t>
      </w:r>
      <w:r w:rsidR="00D10E8B">
        <w:rPr>
          <w:spacing w:val="20"/>
          <w:sz w:val="20"/>
        </w:rPr>
        <w:t xml:space="preserve"> </w:t>
      </w:r>
      <w:r w:rsidR="00D10E8B">
        <w:rPr>
          <w:spacing w:val="-1"/>
          <w:w w:val="112"/>
          <w:sz w:val="20"/>
        </w:rPr>
        <w:t>omitte</w:t>
      </w:r>
      <w:r w:rsidR="00D10E8B">
        <w:rPr>
          <w:w w:val="112"/>
          <w:sz w:val="20"/>
        </w:rPr>
        <w:t>d</w:t>
      </w:r>
      <w:r w:rsidR="00D10E8B">
        <w:rPr>
          <w:spacing w:val="20"/>
          <w:sz w:val="20"/>
        </w:rPr>
        <w:t xml:space="preserve"> </w:t>
      </w:r>
      <w:r w:rsidR="00D10E8B">
        <w:rPr>
          <w:w w:val="106"/>
          <w:sz w:val="20"/>
        </w:rPr>
        <w:t>from</w:t>
      </w:r>
      <w:r w:rsidR="00D10E8B">
        <w:rPr>
          <w:spacing w:val="20"/>
          <w:sz w:val="20"/>
        </w:rPr>
        <w:t xml:space="preserve"> </w:t>
      </w:r>
      <w:r w:rsidR="00D10E8B">
        <w:rPr>
          <w:i/>
          <w:w w:val="115"/>
          <w:sz w:val="20"/>
        </w:rPr>
        <w:t>σ</w:t>
      </w:r>
      <w:r w:rsidR="00D10E8B">
        <w:rPr>
          <w:i/>
          <w:spacing w:val="13"/>
          <w:w w:val="131"/>
          <w:sz w:val="20"/>
          <w:vertAlign w:val="subscript"/>
        </w:rPr>
        <w:t>k</w:t>
      </w:r>
      <w:r w:rsidR="00D10E8B">
        <w:rPr>
          <w:w w:val="113"/>
          <w:sz w:val="20"/>
        </w:rPr>
        <w:t>,</w:t>
      </w:r>
      <w:r w:rsidR="00D10E8B">
        <w:rPr>
          <w:spacing w:val="21"/>
          <w:sz w:val="20"/>
        </w:rPr>
        <w:t xml:space="preserve"> </w:t>
      </w:r>
      <w:r w:rsidR="00D10E8B">
        <w:rPr>
          <w:rFonts w:ascii="Georgia" w:hAnsi="Georgia"/>
          <w:w w:val="82"/>
          <w:sz w:val="20"/>
        </w:rPr>
        <w:t>0</w:t>
      </w:r>
      <w:r w:rsidR="00D10E8B">
        <w:rPr>
          <w:rFonts w:ascii="Georgia" w:hAnsi="Georgia"/>
          <w:spacing w:val="13"/>
          <w:sz w:val="20"/>
        </w:rPr>
        <w:t xml:space="preserve"> </w:t>
      </w:r>
      <w:r w:rsidR="00D10E8B">
        <w:rPr>
          <w:rFonts w:ascii="Lucida Sans Unicode" w:hAnsi="Lucida Sans Unicode"/>
          <w:w w:val="97"/>
          <w:sz w:val="20"/>
        </w:rPr>
        <w:t>≤</w:t>
      </w:r>
      <w:r w:rsidR="00D10E8B">
        <w:rPr>
          <w:rFonts w:ascii="Lucida Sans Unicode" w:hAnsi="Lucida Sans Unicode"/>
          <w:spacing w:val="-2"/>
          <w:sz w:val="20"/>
        </w:rPr>
        <w:t xml:space="preserve"> </w:t>
      </w:r>
      <w:r w:rsidR="00D10E8B">
        <w:rPr>
          <w:i/>
          <w:w w:val="123"/>
          <w:sz w:val="20"/>
        </w:rPr>
        <w:t>i</w:t>
      </w:r>
      <w:r w:rsidR="00D10E8B">
        <w:rPr>
          <w:i/>
          <w:spacing w:val="11"/>
          <w:sz w:val="20"/>
        </w:rPr>
        <w:t xml:space="preserve"> </w:t>
      </w:r>
      <w:r w:rsidR="00D10E8B">
        <w:rPr>
          <w:rFonts w:ascii="Lucida Sans Unicode" w:hAnsi="Lucida Sans Unicode"/>
          <w:w w:val="97"/>
          <w:sz w:val="20"/>
        </w:rPr>
        <w:t>≤</w:t>
      </w:r>
      <w:r w:rsidR="00D10E8B">
        <w:rPr>
          <w:rFonts w:ascii="Lucida Sans Unicode" w:hAnsi="Lucida Sans Unicode"/>
          <w:spacing w:val="-2"/>
          <w:sz w:val="20"/>
        </w:rPr>
        <w:t xml:space="preserve"> </w:t>
      </w:r>
      <w:r w:rsidR="00D10E8B">
        <w:rPr>
          <w:i/>
          <w:spacing w:val="6"/>
          <w:w w:val="116"/>
          <w:sz w:val="20"/>
        </w:rPr>
        <w:t>k</w:t>
      </w:r>
      <w:r w:rsidR="00D10E8B">
        <w:rPr>
          <w:w w:val="113"/>
          <w:sz w:val="20"/>
        </w:rPr>
        <w:t>,</w:t>
      </w:r>
      <w:r w:rsidR="00D10E8B">
        <w:rPr>
          <w:spacing w:val="21"/>
          <w:sz w:val="20"/>
        </w:rPr>
        <w:t xml:space="preserve"> </w:t>
      </w:r>
      <w:r w:rsidR="00D10E8B">
        <w:rPr>
          <w:spacing w:val="-1"/>
          <w:w w:val="116"/>
          <w:sz w:val="20"/>
        </w:rPr>
        <w:t>t</w:t>
      </w:r>
      <w:r w:rsidR="00D10E8B">
        <w:rPr>
          <w:w w:val="116"/>
          <w:sz w:val="20"/>
        </w:rPr>
        <w:t>o</w:t>
      </w:r>
      <w:r w:rsidR="00D10E8B">
        <w:rPr>
          <w:spacing w:val="20"/>
          <w:sz w:val="20"/>
        </w:rPr>
        <w:t xml:space="preserve"> </w:t>
      </w:r>
      <w:r w:rsidR="00D10E8B">
        <w:rPr>
          <w:spacing w:val="-1"/>
          <w:w w:val="110"/>
          <w:sz w:val="20"/>
        </w:rPr>
        <w:t>ge</w:t>
      </w:r>
      <w:r w:rsidR="00D10E8B">
        <w:rPr>
          <w:w w:val="110"/>
          <w:sz w:val="20"/>
        </w:rPr>
        <w:t>t</w:t>
      </w:r>
      <w:r w:rsidR="00D10E8B">
        <w:rPr>
          <w:spacing w:val="20"/>
          <w:sz w:val="20"/>
        </w:rPr>
        <w:t xml:space="preserve"> </w:t>
      </w:r>
      <w:r w:rsidR="00D10E8B">
        <w:rPr>
          <w:spacing w:val="-1"/>
          <w:w w:val="115"/>
          <w:sz w:val="20"/>
        </w:rPr>
        <w:t>th</w:t>
      </w:r>
      <w:r w:rsidR="00D10E8B">
        <w:rPr>
          <w:w w:val="115"/>
          <w:sz w:val="20"/>
        </w:rPr>
        <w:t>e</w:t>
      </w:r>
      <w:r w:rsidR="00D10E8B">
        <w:rPr>
          <w:spacing w:val="20"/>
          <w:sz w:val="20"/>
        </w:rPr>
        <w:t xml:space="preserve"> </w:t>
      </w:r>
      <w:r w:rsidR="00D10E8B">
        <w:rPr>
          <w:i/>
          <w:w w:val="116"/>
          <w:sz w:val="20"/>
        </w:rPr>
        <w:t>k</w:t>
      </w:r>
      <w:r w:rsidR="00D10E8B">
        <w:rPr>
          <w:i/>
          <w:spacing w:val="3"/>
          <w:sz w:val="20"/>
        </w:rPr>
        <w:t xml:space="preserve"> </w:t>
      </w:r>
      <w:r w:rsidR="00D10E8B">
        <w:rPr>
          <w:rFonts w:ascii="Georgia" w:hAnsi="Georgia"/>
          <w:w w:val="122"/>
          <w:sz w:val="20"/>
        </w:rPr>
        <w:t>+</w:t>
      </w:r>
      <w:r w:rsidR="00D10E8B">
        <w:rPr>
          <w:rFonts w:ascii="Georgia" w:hAnsi="Georgia"/>
          <w:spacing w:val="-2"/>
          <w:sz w:val="20"/>
        </w:rPr>
        <w:t xml:space="preserve"> </w:t>
      </w:r>
      <w:r w:rsidR="00D10E8B">
        <w:rPr>
          <w:rFonts w:ascii="Georgia" w:hAnsi="Georgia"/>
          <w:w w:val="118"/>
          <w:sz w:val="20"/>
        </w:rPr>
        <w:t>1</w:t>
      </w:r>
      <w:r w:rsidR="00D10E8B">
        <w:rPr>
          <w:rFonts w:ascii="Georgia" w:hAnsi="Georgia"/>
          <w:spacing w:val="22"/>
          <w:sz w:val="20"/>
        </w:rPr>
        <w:t xml:space="preserve"> </w:t>
      </w:r>
      <w:r w:rsidR="00D10E8B">
        <w:rPr>
          <w:spacing w:val="-1"/>
          <w:w w:val="107"/>
          <w:sz w:val="20"/>
        </w:rPr>
        <w:t>orie</w:t>
      </w:r>
      <w:r w:rsidR="00D10E8B">
        <w:rPr>
          <w:spacing w:val="-6"/>
          <w:w w:val="107"/>
          <w:sz w:val="20"/>
        </w:rPr>
        <w:t>n</w:t>
      </w:r>
      <w:r w:rsidR="00D10E8B">
        <w:rPr>
          <w:spacing w:val="-1"/>
          <w:w w:val="115"/>
          <w:sz w:val="20"/>
        </w:rPr>
        <w:t>ted</w:t>
      </w:r>
    </w:p>
    <w:p w:rsidR="00A325FF" w:rsidRDefault="00D10E8B">
      <w:pPr>
        <w:spacing w:line="-72" w:lineRule="auto"/>
        <w:ind w:left="140"/>
        <w:jc w:val="both"/>
        <w:rPr>
          <w:sz w:val="20"/>
        </w:rPr>
      </w:pPr>
      <w:r>
        <w:rPr>
          <w:i/>
          <w:w w:val="110"/>
          <w:sz w:val="20"/>
        </w:rPr>
        <w:t>i</w:t>
      </w:r>
      <w:r>
        <w:rPr>
          <w:w w:val="110"/>
          <w:sz w:val="20"/>
        </w:rPr>
        <w:t>th boundary (</w:t>
      </w:r>
      <w:r>
        <w:rPr>
          <w:i/>
          <w:w w:val="110"/>
          <w:sz w:val="20"/>
        </w:rPr>
        <w:t xml:space="preserve">k     </w:t>
      </w:r>
      <w:r>
        <w:rPr>
          <w:rFonts w:ascii="Georgia" w:hAnsi="Georgia"/>
          <w:w w:val="110"/>
          <w:sz w:val="20"/>
        </w:rPr>
        <w:t>1</w:t>
      </w:r>
      <w:r>
        <w:rPr>
          <w:w w:val="110"/>
          <w:sz w:val="20"/>
        </w:rPr>
        <w:t xml:space="preserve">)-simplex faces).  With this, every </w:t>
      </w:r>
      <w:r>
        <w:rPr>
          <w:i/>
          <w:w w:val="110"/>
          <w:sz w:val="20"/>
        </w:rPr>
        <w:t>k</w:t>
      </w:r>
      <w:r>
        <w:rPr>
          <w:w w:val="110"/>
          <w:sz w:val="20"/>
        </w:rPr>
        <w:t xml:space="preserve">-chain </w:t>
      </w:r>
      <w:r>
        <w:rPr>
          <w:i/>
          <w:w w:val="110"/>
          <w:sz w:val="20"/>
        </w:rPr>
        <w:t>c</w:t>
      </w:r>
      <w:r>
        <w:rPr>
          <w:i/>
          <w:w w:val="110"/>
          <w:position w:val="-5"/>
          <w:sz w:val="14"/>
        </w:rPr>
        <w:t xml:space="preserve">k       </w:t>
      </w:r>
      <w:r>
        <w:rPr>
          <w:i/>
          <w:w w:val="110"/>
          <w:sz w:val="20"/>
        </w:rPr>
        <w:t>C</w:t>
      </w:r>
      <w:r>
        <w:rPr>
          <w:i/>
          <w:w w:val="110"/>
          <w:sz w:val="20"/>
          <w:vertAlign w:val="subscript"/>
        </w:rPr>
        <w:t>k</w:t>
      </w:r>
      <w:r>
        <w:rPr>
          <w:i/>
          <w:w w:val="110"/>
          <w:sz w:val="20"/>
        </w:rPr>
        <w:t xml:space="preserve">  </w:t>
      </w:r>
      <w:r>
        <w:rPr>
          <w:w w:val="110"/>
          <w:sz w:val="20"/>
        </w:rPr>
        <w:t xml:space="preserve">gives rise to a </w:t>
      </w:r>
      <w:r>
        <w:rPr>
          <w:rFonts w:ascii="Georgia" w:hAnsi="Georgia"/>
          <w:w w:val="110"/>
          <w:sz w:val="20"/>
        </w:rPr>
        <w:t>(</w:t>
      </w:r>
      <w:r>
        <w:rPr>
          <w:i/>
          <w:w w:val="110"/>
          <w:sz w:val="20"/>
        </w:rPr>
        <w:t xml:space="preserve">k     </w:t>
      </w:r>
      <w:r>
        <w:rPr>
          <w:rFonts w:ascii="Georgia" w:hAnsi="Georgia"/>
          <w:w w:val="110"/>
          <w:sz w:val="20"/>
        </w:rPr>
        <w:t>1)</w:t>
      </w:r>
      <w:r>
        <w:rPr>
          <w:w w:val="110"/>
          <w:sz w:val="20"/>
        </w:rPr>
        <w:t xml:space="preserve">-chain </w:t>
      </w:r>
      <w:r>
        <w:rPr>
          <w:i/>
          <w:w w:val="110"/>
          <w:sz w:val="20"/>
        </w:rPr>
        <w:t>c</w:t>
      </w:r>
      <w:r>
        <w:rPr>
          <w:i/>
          <w:w w:val="110"/>
          <w:position w:val="-5"/>
          <w:sz w:val="14"/>
        </w:rPr>
        <w:t xml:space="preserve">k </w:t>
      </w:r>
      <w:r>
        <w:rPr>
          <w:i/>
          <w:spacing w:val="38"/>
          <w:w w:val="110"/>
          <w:position w:val="-5"/>
          <w:sz w:val="14"/>
        </w:rPr>
        <w:t xml:space="preserve"> </w:t>
      </w:r>
      <w:r>
        <w:rPr>
          <w:w w:val="110"/>
          <w:position w:val="-5"/>
          <w:sz w:val="14"/>
        </w:rPr>
        <w:t xml:space="preserve">1       </w:t>
      </w:r>
      <w:r>
        <w:rPr>
          <w:i/>
          <w:spacing w:val="2"/>
          <w:w w:val="110"/>
          <w:sz w:val="20"/>
        </w:rPr>
        <w:t>C</w:t>
      </w:r>
      <w:r>
        <w:rPr>
          <w:i/>
          <w:spacing w:val="2"/>
          <w:w w:val="110"/>
          <w:sz w:val="20"/>
          <w:vertAlign w:val="subscript"/>
        </w:rPr>
        <w:t>k</w:t>
      </w:r>
      <w:r>
        <w:rPr>
          <w:rFonts w:ascii="Lucida Sans Unicode" w:hAnsi="Lucida Sans Unicode"/>
          <w:spacing w:val="2"/>
          <w:w w:val="110"/>
          <w:sz w:val="20"/>
          <w:vertAlign w:val="subscript"/>
        </w:rPr>
        <w:t>−</w:t>
      </w:r>
      <w:r>
        <w:rPr>
          <w:spacing w:val="2"/>
          <w:w w:val="110"/>
          <w:sz w:val="20"/>
          <w:vertAlign w:val="subscript"/>
        </w:rPr>
        <w:t>1</w:t>
      </w:r>
      <w:r>
        <w:rPr>
          <w:spacing w:val="2"/>
          <w:w w:val="110"/>
          <w:sz w:val="20"/>
        </w:rPr>
        <w:t>.</w:t>
      </w:r>
      <w:r>
        <w:rPr>
          <w:spacing w:val="46"/>
          <w:w w:val="110"/>
          <w:sz w:val="20"/>
        </w:rPr>
        <w:t xml:space="preserve"> </w:t>
      </w:r>
      <w:r>
        <w:rPr>
          <w:w w:val="110"/>
          <w:sz w:val="20"/>
        </w:rPr>
        <w:t>A</w:t>
      </w:r>
    </w:p>
    <w:p w:rsidR="00A325FF" w:rsidRDefault="00D10E8B">
      <w:pPr>
        <w:pStyle w:val="Brdtekst"/>
        <w:spacing w:line="220" w:lineRule="auto"/>
        <w:ind w:left="116" w:right="416" w:firstLine="23"/>
        <w:jc w:val="both"/>
      </w:pPr>
      <w:r>
        <w:rPr>
          <w:w w:val="110"/>
        </w:rPr>
        <w:t xml:space="preserve">chain </w:t>
      </w:r>
      <w:r>
        <w:rPr>
          <w:i/>
          <w:w w:val="110"/>
        </w:rPr>
        <w:t>c C</w:t>
      </w:r>
      <w:r>
        <w:rPr>
          <w:i/>
          <w:w w:val="110"/>
          <w:vertAlign w:val="subscript"/>
        </w:rPr>
        <w:t>k</w:t>
      </w:r>
      <w:r>
        <w:rPr>
          <w:i/>
          <w:w w:val="110"/>
        </w:rPr>
        <w:t xml:space="preserve"> </w:t>
      </w:r>
      <w:r>
        <w:rPr>
          <w:w w:val="110"/>
        </w:rPr>
        <w:t xml:space="preserve">such that </w:t>
      </w:r>
      <w:r>
        <w:rPr>
          <w:i/>
          <w:spacing w:val="4"/>
          <w:w w:val="110"/>
        </w:rPr>
        <w:t>∂</w:t>
      </w:r>
      <w:r>
        <w:rPr>
          <w:i/>
          <w:spacing w:val="4"/>
          <w:w w:val="110"/>
          <w:vertAlign w:val="subscript"/>
        </w:rPr>
        <w:t>k</w:t>
      </w:r>
      <w:r>
        <w:rPr>
          <w:i/>
          <w:spacing w:val="4"/>
          <w:w w:val="110"/>
        </w:rPr>
        <w:t xml:space="preserve">c </w:t>
      </w:r>
      <w:r>
        <w:rPr>
          <w:rFonts w:ascii="Georgia" w:hAnsi="Georgia"/>
          <w:w w:val="110"/>
        </w:rPr>
        <w:t>= 0</w:t>
      </w:r>
      <w:r>
        <w:rPr>
          <w:w w:val="110"/>
        </w:rPr>
        <w:t xml:space="preserve">, where </w:t>
      </w:r>
      <w:r>
        <w:rPr>
          <w:rFonts w:ascii="Georgia" w:hAnsi="Georgia"/>
          <w:w w:val="105"/>
        </w:rPr>
        <w:t xml:space="preserve">0 </w:t>
      </w:r>
      <w:r>
        <w:rPr>
          <w:w w:val="110"/>
        </w:rPr>
        <w:t xml:space="preserve">is the null chain, is called a </w:t>
      </w:r>
      <w:r>
        <w:rPr>
          <w:i/>
          <w:w w:val="110"/>
        </w:rPr>
        <w:t>k</w:t>
      </w:r>
      <w:r>
        <w:rPr>
          <w:w w:val="110"/>
        </w:rPr>
        <w:t xml:space="preserve">-cycle. Also, </w:t>
      </w:r>
      <w:r>
        <w:rPr>
          <w:i/>
          <w:spacing w:val="2"/>
          <w:w w:val="110"/>
        </w:rPr>
        <w:t>∂</w:t>
      </w:r>
      <w:r>
        <w:rPr>
          <w:i/>
          <w:spacing w:val="2"/>
          <w:w w:val="110"/>
          <w:vertAlign w:val="subscript"/>
        </w:rPr>
        <w:t>k</w:t>
      </w:r>
      <w:r>
        <w:rPr>
          <w:i/>
          <w:spacing w:val="2"/>
          <w:w w:val="110"/>
        </w:rPr>
        <w:t>∂</w:t>
      </w:r>
      <w:r>
        <w:rPr>
          <w:i/>
          <w:spacing w:val="2"/>
          <w:w w:val="110"/>
          <w:vertAlign w:val="subscript"/>
        </w:rPr>
        <w:t>k</w:t>
      </w:r>
      <w:r>
        <w:rPr>
          <w:spacing w:val="2"/>
          <w:w w:val="110"/>
          <w:vertAlign w:val="subscript"/>
        </w:rPr>
        <w:t>+1</w:t>
      </w:r>
      <w:r>
        <w:rPr>
          <w:spacing w:val="2"/>
          <w:w w:val="110"/>
        </w:rPr>
        <w:t xml:space="preserve"> </w:t>
      </w:r>
      <w:r>
        <w:rPr>
          <w:rFonts w:ascii="Georgia" w:hAnsi="Georgia"/>
          <w:w w:val="110"/>
        </w:rPr>
        <w:t>0</w:t>
      </w:r>
      <w:r>
        <w:rPr>
          <w:w w:val="110"/>
        </w:rPr>
        <w:t xml:space="preserve">. That is to </w:t>
      </w:r>
      <w:r>
        <w:rPr>
          <w:spacing w:val="-6"/>
          <w:w w:val="110"/>
        </w:rPr>
        <w:t xml:space="preserve">say, </w:t>
      </w:r>
      <w:r>
        <w:rPr>
          <w:w w:val="110"/>
        </w:rPr>
        <w:t xml:space="preserve">the boundary </w:t>
      </w:r>
      <w:r>
        <w:rPr>
          <w:w w:val="105"/>
        </w:rPr>
        <w:t xml:space="preserve">of </w:t>
      </w:r>
      <w:r>
        <w:rPr>
          <w:w w:val="110"/>
        </w:rPr>
        <w:t xml:space="preserve">a boundary is the null chain 0, since the boundary </w:t>
      </w:r>
      <w:r>
        <w:rPr>
          <w:w w:val="105"/>
        </w:rPr>
        <w:t xml:space="preserve">of </w:t>
      </w:r>
      <w:r>
        <w:rPr>
          <w:w w:val="110"/>
        </w:rPr>
        <w:t xml:space="preserve">every </w:t>
      </w:r>
      <w:r>
        <w:rPr>
          <w:i/>
          <w:w w:val="110"/>
        </w:rPr>
        <w:t xml:space="preserve">k </w:t>
      </w:r>
      <w:r>
        <w:rPr>
          <w:rFonts w:ascii="Georgia" w:hAnsi="Georgia"/>
          <w:w w:val="110"/>
        </w:rPr>
        <w:t>+ 1</w:t>
      </w:r>
      <w:r>
        <w:rPr>
          <w:w w:val="110"/>
        </w:rPr>
        <w:t xml:space="preserve">-chain is a </w:t>
      </w:r>
      <w:r>
        <w:rPr>
          <w:i/>
          <w:w w:val="110"/>
        </w:rPr>
        <w:t>k</w:t>
      </w:r>
      <w:r>
        <w:rPr>
          <w:w w:val="110"/>
        </w:rPr>
        <w:t xml:space="preserve">-cycle. </w:t>
      </w:r>
      <w:r>
        <w:rPr>
          <w:i/>
          <w:w w:val="110"/>
        </w:rPr>
        <w:t>Z</w:t>
      </w:r>
      <w:r>
        <w:rPr>
          <w:i/>
          <w:w w:val="110"/>
          <w:vertAlign w:val="subscript"/>
        </w:rPr>
        <w:t>k</w:t>
      </w:r>
      <w:r>
        <w:rPr>
          <w:i/>
          <w:w w:val="110"/>
        </w:rPr>
        <w:t xml:space="preserve"> </w:t>
      </w:r>
      <w:r>
        <w:rPr>
          <w:rFonts w:ascii="Georgia" w:hAnsi="Georgia"/>
          <w:w w:val="110"/>
        </w:rPr>
        <w:t xml:space="preserve">= </w:t>
      </w:r>
      <w:r>
        <w:rPr>
          <w:i/>
          <w:spacing w:val="4"/>
          <w:w w:val="110"/>
        </w:rPr>
        <w:t>Ker</w:t>
      </w:r>
      <w:r>
        <w:rPr>
          <w:rFonts w:ascii="Georgia" w:hAnsi="Georgia"/>
          <w:spacing w:val="4"/>
          <w:w w:val="110"/>
        </w:rPr>
        <w:t>(</w:t>
      </w:r>
      <w:r>
        <w:rPr>
          <w:i/>
          <w:spacing w:val="4"/>
          <w:w w:val="110"/>
        </w:rPr>
        <w:t>∂</w:t>
      </w:r>
      <w:r>
        <w:rPr>
          <w:i/>
          <w:spacing w:val="4"/>
          <w:w w:val="110"/>
          <w:vertAlign w:val="subscript"/>
        </w:rPr>
        <w:t>k</w:t>
      </w:r>
      <w:r>
        <w:rPr>
          <w:rFonts w:ascii="Georgia" w:hAnsi="Georgia"/>
          <w:spacing w:val="4"/>
          <w:w w:val="110"/>
        </w:rPr>
        <w:t xml:space="preserve">) </w:t>
      </w:r>
      <w:r>
        <w:rPr>
          <w:w w:val="110"/>
        </w:rPr>
        <w:t xml:space="preserve">is the subgroup </w:t>
      </w:r>
      <w:r>
        <w:rPr>
          <w:w w:val="105"/>
        </w:rPr>
        <w:t xml:space="preserve">of </w:t>
      </w:r>
      <w:r>
        <w:rPr>
          <w:i/>
          <w:w w:val="110"/>
        </w:rPr>
        <w:t>C</w:t>
      </w:r>
      <w:r>
        <w:rPr>
          <w:i/>
          <w:w w:val="110"/>
          <w:vertAlign w:val="subscript"/>
        </w:rPr>
        <w:t>k</w:t>
      </w:r>
      <w:r>
        <w:rPr>
          <w:i/>
          <w:w w:val="110"/>
        </w:rPr>
        <w:t xml:space="preserve"> </w:t>
      </w:r>
      <w:r>
        <w:rPr>
          <w:w w:val="110"/>
        </w:rPr>
        <w:t xml:space="preserve">consisting </w:t>
      </w:r>
      <w:r>
        <w:rPr>
          <w:w w:val="105"/>
        </w:rPr>
        <w:t xml:space="preserve">of </w:t>
      </w:r>
      <w:r>
        <w:rPr>
          <w:w w:val="110"/>
        </w:rPr>
        <w:t xml:space="preserve">all </w:t>
      </w:r>
      <w:r>
        <w:rPr>
          <w:i/>
          <w:w w:val="110"/>
        </w:rPr>
        <w:t>k</w:t>
      </w:r>
      <w:r>
        <w:rPr>
          <w:w w:val="110"/>
        </w:rPr>
        <w:t xml:space="preserve">-cycles, and </w:t>
      </w:r>
      <w:r>
        <w:rPr>
          <w:i/>
          <w:w w:val="110"/>
        </w:rPr>
        <w:t>B</w:t>
      </w:r>
      <w:r>
        <w:rPr>
          <w:i/>
          <w:w w:val="110"/>
          <w:vertAlign w:val="subscript"/>
        </w:rPr>
        <w:t>k</w:t>
      </w:r>
      <w:r>
        <w:rPr>
          <w:i/>
          <w:w w:val="110"/>
        </w:rPr>
        <w:t xml:space="preserve"> </w:t>
      </w:r>
      <w:r>
        <w:rPr>
          <w:rFonts w:ascii="Georgia" w:hAnsi="Georgia"/>
          <w:w w:val="110"/>
        </w:rPr>
        <w:t xml:space="preserve">= </w:t>
      </w:r>
      <w:r>
        <w:rPr>
          <w:i/>
          <w:spacing w:val="3"/>
          <w:w w:val="110"/>
        </w:rPr>
        <w:t>Image</w:t>
      </w:r>
      <w:r>
        <w:rPr>
          <w:rFonts w:ascii="Georgia" w:hAnsi="Georgia"/>
          <w:spacing w:val="3"/>
          <w:w w:val="110"/>
        </w:rPr>
        <w:t>(</w:t>
      </w:r>
      <w:r>
        <w:rPr>
          <w:i/>
          <w:spacing w:val="3"/>
          <w:w w:val="110"/>
        </w:rPr>
        <w:t>∂</w:t>
      </w:r>
      <w:r>
        <w:rPr>
          <w:i/>
          <w:spacing w:val="3"/>
          <w:w w:val="110"/>
          <w:vertAlign w:val="subscript"/>
        </w:rPr>
        <w:t>k</w:t>
      </w:r>
      <w:r>
        <w:rPr>
          <w:spacing w:val="3"/>
          <w:w w:val="110"/>
          <w:vertAlign w:val="subscript"/>
        </w:rPr>
        <w:t>+1</w:t>
      </w:r>
      <w:r>
        <w:rPr>
          <w:rFonts w:ascii="Georgia" w:hAnsi="Georgia"/>
          <w:spacing w:val="3"/>
          <w:w w:val="110"/>
        </w:rPr>
        <w:t xml:space="preserve">) </w:t>
      </w:r>
      <w:r>
        <w:rPr>
          <w:w w:val="110"/>
        </w:rPr>
        <w:t xml:space="preserve">is the subgroup </w:t>
      </w:r>
      <w:r>
        <w:rPr>
          <w:w w:val="105"/>
        </w:rPr>
        <w:t xml:space="preserve">of </w:t>
      </w:r>
      <w:r>
        <w:rPr>
          <w:i/>
          <w:w w:val="110"/>
        </w:rPr>
        <w:t>C</w:t>
      </w:r>
      <w:r>
        <w:rPr>
          <w:i/>
          <w:w w:val="110"/>
          <w:vertAlign w:val="subscript"/>
        </w:rPr>
        <w:t>k</w:t>
      </w:r>
      <w:r>
        <w:rPr>
          <w:i/>
          <w:w w:val="110"/>
        </w:rPr>
        <w:t xml:space="preserve"> </w:t>
      </w:r>
      <w:r>
        <w:rPr>
          <w:w w:val="110"/>
        </w:rPr>
        <w:t xml:space="preserve">consisting </w:t>
      </w:r>
      <w:r>
        <w:rPr>
          <w:w w:val="105"/>
        </w:rPr>
        <w:t xml:space="preserve">of </w:t>
      </w:r>
      <w:r>
        <w:rPr>
          <w:w w:val="110"/>
        </w:rPr>
        <w:t xml:space="preserve">boundaries </w:t>
      </w:r>
      <w:r>
        <w:rPr>
          <w:w w:val="105"/>
        </w:rPr>
        <w:t xml:space="preserve">of </w:t>
      </w:r>
      <w:r>
        <w:rPr>
          <w:w w:val="110"/>
        </w:rPr>
        <w:t xml:space="preserve">all </w:t>
      </w:r>
      <w:r>
        <w:rPr>
          <w:rFonts w:ascii="Georgia" w:hAnsi="Georgia"/>
          <w:w w:val="110"/>
        </w:rPr>
        <w:t>(</w:t>
      </w:r>
      <w:r>
        <w:rPr>
          <w:i/>
          <w:w w:val="110"/>
        </w:rPr>
        <w:t>k</w:t>
      </w:r>
      <w:r>
        <w:rPr>
          <w:i/>
          <w:spacing w:val="-30"/>
          <w:w w:val="110"/>
        </w:rPr>
        <w:t xml:space="preserve"> </w:t>
      </w:r>
      <w:r>
        <w:rPr>
          <w:rFonts w:ascii="Georgia" w:hAnsi="Georgia"/>
          <w:w w:val="110"/>
        </w:rPr>
        <w:t>+</w:t>
      </w:r>
      <w:r>
        <w:rPr>
          <w:rFonts w:ascii="Georgia" w:hAnsi="Georgia"/>
          <w:spacing w:val="-32"/>
          <w:w w:val="110"/>
        </w:rPr>
        <w:t xml:space="preserve"> </w:t>
      </w:r>
      <w:r>
        <w:rPr>
          <w:rFonts w:ascii="Georgia" w:hAnsi="Georgia"/>
          <w:w w:val="110"/>
        </w:rPr>
        <w:t>1)</w:t>
      </w:r>
      <w:r>
        <w:rPr>
          <w:w w:val="110"/>
        </w:rPr>
        <w:t>-chains</w:t>
      </w:r>
      <w:r>
        <w:rPr>
          <w:spacing w:val="-13"/>
          <w:w w:val="110"/>
        </w:rPr>
        <w:t xml:space="preserve"> </w:t>
      </w:r>
      <w:r>
        <w:rPr>
          <w:w w:val="110"/>
        </w:rPr>
        <w:t>in</w:t>
      </w:r>
      <w:r>
        <w:rPr>
          <w:spacing w:val="-14"/>
          <w:w w:val="110"/>
        </w:rPr>
        <w:t xml:space="preserve"> </w:t>
      </w:r>
      <w:r>
        <w:rPr>
          <w:i/>
          <w:spacing w:val="2"/>
          <w:w w:val="110"/>
        </w:rPr>
        <w:t>C</w:t>
      </w:r>
      <w:r>
        <w:rPr>
          <w:i/>
          <w:spacing w:val="2"/>
          <w:w w:val="110"/>
          <w:vertAlign w:val="subscript"/>
        </w:rPr>
        <w:t>k</w:t>
      </w:r>
      <w:r>
        <w:rPr>
          <w:spacing w:val="2"/>
          <w:w w:val="110"/>
          <w:vertAlign w:val="subscript"/>
        </w:rPr>
        <w:t>+1</w:t>
      </w:r>
      <w:r>
        <w:rPr>
          <w:spacing w:val="2"/>
          <w:w w:val="110"/>
        </w:rPr>
        <w:t>.</w:t>
      </w:r>
      <w:r>
        <w:rPr>
          <w:spacing w:val="6"/>
          <w:w w:val="110"/>
        </w:rPr>
        <w:t xml:space="preserve"> </w:t>
      </w:r>
      <w:r>
        <w:rPr>
          <w:spacing w:val="-3"/>
          <w:w w:val="110"/>
        </w:rPr>
        <w:t>Clearly,</w:t>
      </w:r>
      <w:r>
        <w:rPr>
          <w:spacing w:val="-13"/>
          <w:w w:val="110"/>
        </w:rPr>
        <w:t xml:space="preserve"> </w:t>
      </w:r>
      <w:r>
        <w:rPr>
          <w:i/>
          <w:w w:val="110"/>
        </w:rPr>
        <w:t>B</w:t>
      </w:r>
      <w:r>
        <w:rPr>
          <w:i/>
          <w:w w:val="110"/>
          <w:vertAlign w:val="subscript"/>
        </w:rPr>
        <w:t>k</w:t>
      </w:r>
      <w:r>
        <w:rPr>
          <w:i/>
          <w:spacing w:val="-7"/>
          <w:w w:val="110"/>
        </w:rPr>
        <w:t xml:space="preserve"> </w:t>
      </w:r>
      <w:r>
        <w:rPr>
          <w:rFonts w:ascii="Lucida Sans Unicode" w:hAnsi="Lucida Sans Unicode"/>
          <w:w w:val="110"/>
        </w:rPr>
        <w:t>≤</w:t>
      </w:r>
      <w:r>
        <w:rPr>
          <w:rFonts w:ascii="Lucida Sans Unicode" w:hAnsi="Lucida Sans Unicode"/>
          <w:spacing w:val="-31"/>
          <w:w w:val="110"/>
        </w:rPr>
        <w:t xml:space="preserve"> </w:t>
      </w:r>
      <w:r>
        <w:rPr>
          <w:i/>
          <w:spacing w:val="4"/>
          <w:w w:val="110"/>
        </w:rPr>
        <w:t>Z</w:t>
      </w:r>
      <w:r>
        <w:rPr>
          <w:i/>
          <w:spacing w:val="4"/>
          <w:w w:val="110"/>
          <w:vertAlign w:val="subscript"/>
        </w:rPr>
        <w:t>k</w:t>
      </w:r>
      <w:r>
        <w:rPr>
          <w:spacing w:val="4"/>
          <w:w w:val="110"/>
        </w:rPr>
        <w:t>.</w:t>
      </w:r>
      <w:r>
        <w:rPr>
          <w:spacing w:val="6"/>
          <w:w w:val="110"/>
        </w:rPr>
        <w:t xml:space="preserve"> </w:t>
      </w:r>
      <w:r>
        <w:rPr>
          <w:w w:val="110"/>
        </w:rPr>
        <w:t>The</w:t>
      </w:r>
      <w:r>
        <w:rPr>
          <w:spacing w:val="-13"/>
          <w:w w:val="110"/>
        </w:rPr>
        <w:t xml:space="preserve"> </w:t>
      </w:r>
      <w:r>
        <w:rPr>
          <w:w w:val="110"/>
        </w:rPr>
        <w:t>relationships</w:t>
      </w:r>
      <w:r>
        <w:rPr>
          <w:spacing w:val="-14"/>
          <w:w w:val="110"/>
        </w:rPr>
        <w:t xml:space="preserve"> </w:t>
      </w:r>
      <w:r>
        <w:rPr>
          <w:w w:val="110"/>
        </w:rPr>
        <w:t>between</w:t>
      </w:r>
      <w:r>
        <w:rPr>
          <w:spacing w:val="-13"/>
          <w:w w:val="110"/>
        </w:rPr>
        <w:t xml:space="preserve"> </w:t>
      </w:r>
      <w:r>
        <w:rPr>
          <w:w w:val="110"/>
        </w:rPr>
        <w:t>chain</w:t>
      </w:r>
      <w:r>
        <w:rPr>
          <w:spacing w:val="-14"/>
          <w:w w:val="110"/>
        </w:rPr>
        <w:t xml:space="preserve"> </w:t>
      </w:r>
      <w:r>
        <w:rPr>
          <w:w w:val="110"/>
        </w:rPr>
        <w:t>groups,</w:t>
      </w:r>
      <w:r>
        <w:rPr>
          <w:spacing w:val="-12"/>
          <w:w w:val="110"/>
        </w:rPr>
        <w:t xml:space="preserve"> </w:t>
      </w:r>
      <w:r>
        <w:rPr>
          <w:w w:val="110"/>
        </w:rPr>
        <w:t>cycles</w:t>
      </w:r>
      <w:r>
        <w:rPr>
          <w:spacing w:val="-14"/>
          <w:w w:val="110"/>
        </w:rPr>
        <w:t xml:space="preserve"> </w:t>
      </w:r>
      <w:r>
        <w:rPr>
          <w:w w:val="110"/>
        </w:rPr>
        <w:t>and</w:t>
      </w:r>
      <w:r>
        <w:rPr>
          <w:spacing w:val="-13"/>
          <w:w w:val="110"/>
        </w:rPr>
        <w:t xml:space="preserve"> </w:t>
      </w:r>
      <w:r>
        <w:rPr>
          <w:w w:val="110"/>
        </w:rPr>
        <w:t>boundaries</w:t>
      </w:r>
      <w:r>
        <w:rPr>
          <w:spacing w:val="-14"/>
          <w:w w:val="110"/>
        </w:rPr>
        <w:t xml:space="preserve"> </w:t>
      </w:r>
      <w:r>
        <w:rPr>
          <w:w w:val="110"/>
        </w:rPr>
        <w:t>as</w:t>
      </w:r>
      <w:r>
        <w:rPr>
          <w:spacing w:val="-13"/>
          <w:w w:val="110"/>
        </w:rPr>
        <w:t xml:space="preserve"> </w:t>
      </w:r>
      <w:r>
        <w:rPr>
          <w:w w:val="110"/>
        </w:rPr>
        <w:t xml:space="preserve">established </w:t>
      </w:r>
      <w:r>
        <w:rPr>
          <w:spacing w:val="-3"/>
          <w:w w:val="110"/>
        </w:rPr>
        <w:t xml:space="preserve">by  </w:t>
      </w:r>
      <w:r>
        <w:rPr>
          <w:w w:val="110"/>
        </w:rPr>
        <w:t xml:space="preserve">the boundary homomorphisms is illustrated in </w:t>
      </w:r>
      <w:hyperlink w:anchor="_bookmark75" w:history="1">
        <w:r>
          <w:rPr>
            <w:w w:val="110"/>
          </w:rPr>
          <w:t>Fig.21(c).</w:t>
        </w:r>
      </w:hyperlink>
      <w:r>
        <w:rPr>
          <w:w w:val="110"/>
        </w:rPr>
        <w:t xml:space="preserve">  The </w:t>
      </w:r>
      <w:r>
        <w:rPr>
          <w:i/>
          <w:w w:val="110"/>
        </w:rPr>
        <w:t>k</w:t>
      </w:r>
      <w:r>
        <w:rPr>
          <w:w w:val="110"/>
        </w:rPr>
        <w:t xml:space="preserve">th </w:t>
      </w:r>
      <w:r>
        <w:rPr>
          <w:i/>
          <w:w w:val="110"/>
        </w:rPr>
        <w:t>Betti number  β</w:t>
      </w:r>
      <w:r>
        <w:rPr>
          <w:i/>
          <w:w w:val="110"/>
          <w:vertAlign w:val="subscript"/>
        </w:rPr>
        <w:t>k</w:t>
      </w:r>
      <w:r>
        <w:rPr>
          <w:i/>
          <w:w w:val="110"/>
        </w:rPr>
        <w:t xml:space="preserve">  </w:t>
      </w:r>
      <w:r>
        <w:rPr>
          <w:w w:val="110"/>
        </w:rPr>
        <w:t xml:space="preserve">of a topological space </w:t>
      </w:r>
      <w:r>
        <w:rPr>
          <w:spacing w:val="18"/>
          <w:w w:val="110"/>
        </w:rPr>
        <w:t xml:space="preserve"> </w:t>
      </w:r>
      <w:r>
        <w:rPr>
          <w:i/>
          <w:w w:val="110"/>
        </w:rPr>
        <w:t xml:space="preserve">X  </w:t>
      </w:r>
      <w:r>
        <w:rPr>
          <w:w w:val="110"/>
        </w:rPr>
        <w:t>is</w:t>
      </w:r>
    </w:p>
    <w:p w:rsidR="00A325FF" w:rsidRDefault="00D10E8B">
      <w:pPr>
        <w:pStyle w:val="Brdtekst"/>
        <w:ind w:left="130" w:right="411" w:firstLine="9"/>
        <w:jc w:val="both"/>
      </w:pPr>
      <w:r>
        <w:rPr>
          <w:w w:val="110"/>
        </w:rPr>
        <w:t>defined</w:t>
      </w:r>
      <w:r>
        <w:rPr>
          <w:spacing w:val="-13"/>
          <w:w w:val="110"/>
        </w:rPr>
        <w:t xml:space="preserve"> </w:t>
      </w:r>
      <w:r>
        <w:rPr>
          <w:w w:val="110"/>
        </w:rPr>
        <w:t>as</w:t>
      </w:r>
      <w:r>
        <w:rPr>
          <w:spacing w:val="-12"/>
          <w:w w:val="110"/>
        </w:rPr>
        <w:t xml:space="preserve"> </w:t>
      </w:r>
      <w:r>
        <w:rPr>
          <w:w w:val="110"/>
        </w:rPr>
        <w:t>the</w:t>
      </w:r>
      <w:r>
        <w:rPr>
          <w:spacing w:val="-12"/>
          <w:w w:val="110"/>
        </w:rPr>
        <w:t xml:space="preserve"> </w:t>
      </w:r>
      <w:r>
        <w:rPr>
          <w:w w:val="110"/>
        </w:rPr>
        <w:t>number</w:t>
      </w:r>
      <w:r>
        <w:rPr>
          <w:spacing w:val="-13"/>
          <w:w w:val="110"/>
        </w:rPr>
        <w:t xml:space="preserve"> </w:t>
      </w:r>
      <w:r>
        <w:rPr>
          <w:w w:val="110"/>
        </w:rPr>
        <w:t>of</w:t>
      </w:r>
      <w:r>
        <w:rPr>
          <w:spacing w:val="-12"/>
          <w:w w:val="110"/>
        </w:rPr>
        <w:t xml:space="preserve"> </w:t>
      </w:r>
      <w:r>
        <w:rPr>
          <w:w w:val="110"/>
        </w:rPr>
        <w:t>linearly</w:t>
      </w:r>
      <w:r>
        <w:rPr>
          <w:spacing w:val="-12"/>
          <w:w w:val="110"/>
        </w:rPr>
        <w:t xml:space="preserve"> </w:t>
      </w:r>
      <w:r>
        <w:rPr>
          <w:w w:val="110"/>
        </w:rPr>
        <w:t>independent</w:t>
      </w:r>
      <w:r>
        <w:rPr>
          <w:spacing w:val="-12"/>
          <w:w w:val="110"/>
        </w:rPr>
        <w:t xml:space="preserve"> </w:t>
      </w:r>
      <w:r>
        <w:rPr>
          <w:i/>
          <w:w w:val="110"/>
        </w:rPr>
        <w:t>k</w:t>
      </w:r>
      <w:r>
        <w:rPr>
          <w:w w:val="110"/>
        </w:rPr>
        <w:t>-cycles</w:t>
      </w:r>
      <w:r>
        <w:rPr>
          <w:spacing w:val="-12"/>
          <w:w w:val="110"/>
        </w:rPr>
        <w:t xml:space="preserve"> </w:t>
      </w:r>
      <w:r>
        <w:rPr>
          <w:w w:val="110"/>
        </w:rPr>
        <w:t>that</w:t>
      </w:r>
      <w:r>
        <w:rPr>
          <w:spacing w:val="-13"/>
          <w:w w:val="110"/>
        </w:rPr>
        <w:t xml:space="preserve"> </w:t>
      </w:r>
      <w:r>
        <w:rPr>
          <w:w w:val="110"/>
        </w:rPr>
        <w:t>are</w:t>
      </w:r>
      <w:r>
        <w:rPr>
          <w:spacing w:val="-12"/>
          <w:w w:val="110"/>
        </w:rPr>
        <w:t xml:space="preserve"> </w:t>
      </w:r>
      <w:r>
        <w:rPr>
          <w:w w:val="110"/>
        </w:rPr>
        <w:t>not</w:t>
      </w:r>
      <w:r>
        <w:rPr>
          <w:spacing w:val="-12"/>
          <w:w w:val="110"/>
        </w:rPr>
        <w:t xml:space="preserve"> </w:t>
      </w:r>
      <w:r>
        <w:rPr>
          <w:w w:val="110"/>
        </w:rPr>
        <w:t>boundaries</w:t>
      </w:r>
      <w:r>
        <w:rPr>
          <w:spacing w:val="-12"/>
          <w:w w:val="110"/>
        </w:rPr>
        <w:t xml:space="preserve"> </w:t>
      </w:r>
      <w:r>
        <w:rPr>
          <w:w w:val="110"/>
        </w:rPr>
        <w:t>of</w:t>
      </w:r>
      <w:r>
        <w:rPr>
          <w:spacing w:val="-13"/>
          <w:w w:val="110"/>
        </w:rPr>
        <w:t xml:space="preserve"> </w:t>
      </w:r>
      <w:r>
        <w:rPr>
          <w:rFonts w:ascii="Georgia" w:hAnsi="Georgia"/>
          <w:w w:val="110"/>
        </w:rPr>
        <w:t>(</w:t>
      </w:r>
      <w:r>
        <w:rPr>
          <w:i/>
          <w:w w:val="110"/>
        </w:rPr>
        <w:t>k</w:t>
      </w:r>
      <w:r>
        <w:rPr>
          <w:i/>
          <w:spacing w:val="-23"/>
          <w:w w:val="110"/>
        </w:rPr>
        <w:t xml:space="preserve"> </w:t>
      </w:r>
      <w:r>
        <w:rPr>
          <w:rFonts w:ascii="Georgia" w:hAnsi="Georgia"/>
          <w:w w:val="110"/>
        </w:rPr>
        <w:t>+</w:t>
      </w:r>
      <w:r>
        <w:rPr>
          <w:rFonts w:ascii="Georgia" w:hAnsi="Georgia"/>
          <w:spacing w:val="-25"/>
          <w:w w:val="110"/>
        </w:rPr>
        <w:t xml:space="preserve"> </w:t>
      </w:r>
      <w:r>
        <w:rPr>
          <w:rFonts w:ascii="Georgia" w:hAnsi="Georgia"/>
          <w:w w:val="110"/>
        </w:rPr>
        <w:t>1)</w:t>
      </w:r>
      <w:r>
        <w:rPr>
          <w:w w:val="110"/>
        </w:rPr>
        <w:t>-chains,</w:t>
      </w:r>
      <w:r>
        <w:rPr>
          <w:spacing w:val="-12"/>
          <w:w w:val="110"/>
        </w:rPr>
        <w:t xml:space="preserve"> </w:t>
      </w:r>
      <w:r>
        <w:rPr>
          <w:w w:val="110"/>
        </w:rPr>
        <w:t>and</w:t>
      </w:r>
      <w:r>
        <w:rPr>
          <w:spacing w:val="-13"/>
          <w:w w:val="110"/>
        </w:rPr>
        <w:t xml:space="preserve"> </w:t>
      </w:r>
      <w:r>
        <w:rPr>
          <w:w w:val="110"/>
        </w:rPr>
        <w:t>characterizes</w:t>
      </w:r>
      <w:r>
        <w:rPr>
          <w:spacing w:val="-12"/>
          <w:w w:val="110"/>
        </w:rPr>
        <w:t xml:space="preserve"> </w:t>
      </w:r>
      <w:r>
        <w:rPr>
          <w:w w:val="110"/>
        </w:rPr>
        <w:t>the topological</w:t>
      </w:r>
      <w:r>
        <w:rPr>
          <w:spacing w:val="-13"/>
          <w:w w:val="110"/>
        </w:rPr>
        <w:t xml:space="preserve"> </w:t>
      </w:r>
      <w:r>
        <w:rPr>
          <w:w w:val="110"/>
        </w:rPr>
        <w:t>features</w:t>
      </w:r>
      <w:r>
        <w:rPr>
          <w:spacing w:val="-12"/>
          <w:w w:val="110"/>
        </w:rPr>
        <w:t xml:space="preserve"> </w:t>
      </w:r>
      <w:r>
        <w:rPr>
          <w:w w:val="110"/>
        </w:rPr>
        <w:t>at</w:t>
      </w:r>
      <w:r>
        <w:rPr>
          <w:spacing w:val="-12"/>
          <w:w w:val="110"/>
        </w:rPr>
        <w:t xml:space="preserve"> </w:t>
      </w:r>
      <w:r>
        <w:rPr>
          <w:w w:val="110"/>
        </w:rPr>
        <w:t>dimension</w:t>
      </w:r>
      <w:r>
        <w:rPr>
          <w:spacing w:val="-12"/>
          <w:w w:val="110"/>
        </w:rPr>
        <w:t xml:space="preserve"> </w:t>
      </w:r>
      <w:r>
        <w:rPr>
          <w:i/>
          <w:spacing w:val="3"/>
          <w:w w:val="110"/>
        </w:rPr>
        <w:t>k</w:t>
      </w:r>
      <w:r>
        <w:rPr>
          <w:spacing w:val="3"/>
          <w:w w:val="110"/>
        </w:rPr>
        <w:t>.</w:t>
      </w:r>
      <w:r>
        <w:rPr>
          <w:spacing w:val="5"/>
          <w:w w:val="110"/>
        </w:rPr>
        <w:t xml:space="preserve"> </w:t>
      </w:r>
      <w:r>
        <w:rPr>
          <w:spacing w:val="-6"/>
          <w:w w:val="110"/>
        </w:rPr>
        <w:t>For</w:t>
      </w:r>
      <w:r>
        <w:rPr>
          <w:spacing w:val="-12"/>
          <w:w w:val="110"/>
        </w:rPr>
        <w:t xml:space="preserve"> </w:t>
      </w:r>
      <w:r>
        <w:rPr>
          <w:w w:val="110"/>
        </w:rPr>
        <w:t>instance,</w:t>
      </w:r>
      <w:r>
        <w:rPr>
          <w:spacing w:val="-12"/>
          <w:w w:val="110"/>
        </w:rPr>
        <w:t xml:space="preserve"> </w:t>
      </w:r>
      <w:r>
        <w:rPr>
          <w:i/>
          <w:w w:val="110"/>
        </w:rPr>
        <w:t>β</w:t>
      </w:r>
      <w:r>
        <w:rPr>
          <w:w w:val="110"/>
          <w:vertAlign w:val="subscript"/>
        </w:rPr>
        <w:t>0</w:t>
      </w:r>
      <w:r>
        <w:rPr>
          <w:spacing w:val="-5"/>
          <w:w w:val="110"/>
        </w:rPr>
        <w:t xml:space="preserve"> </w:t>
      </w:r>
      <w:r>
        <w:rPr>
          <w:w w:val="110"/>
        </w:rPr>
        <w:t>is</w:t>
      </w:r>
      <w:r>
        <w:rPr>
          <w:spacing w:val="-12"/>
          <w:w w:val="110"/>
        </w:rPr>
        <w:t xml:space="preserve"> </w:t>
      </w:r>
      <w:r>
        <w:rPr>
          <w:w w:val="110"/>
        </w:rPr>
        <w:t>the</w:t>
      </w:r>
      <w:r>
        <w:rPr>
          <w:spacing w:val="-12"/>
          <w:w w:val="110"/>
        </w:rPr>
        <w:t xml:space="preserve"> </w:t>
      </w:r>
      <w:r>
        <w:rPr>
          <w:w w:val="110"/>
        </w:rPr>
        <w:t>number</w:t>
      </w:r>
      <w:r>
        <w:rPr>
          <w:spacing w:val="-12"/>
          <w:w w:val="110"/>
        </w:rPr>
        <w:t xml:space="preserve"> </w:t>
      </w:r>
      <w:r>
        <w:rPr>
          <w:w w:val="110"/>
        </w:rPr>
        <w:t>of</w:t>
      </w:r>
      <w:r>
        <w:rPr>
          <w:spacing w:val="-12"/>
          <w:w w:val="110"/>
        </w:rPr>
        <w:t xml:space="preserve"> </w:t>
      </w:r>
      <w:r>
        <w:rPr>
          <w:w w:val="110"/>
        </w:rPr>
        <w:t>connected</w:t>
      </w:r>
      <w:r>
        <w:rPr>
          <w:spacing w:val="-12"/>
          <w:w w:val="110"/>
        </w:rPr>
        <w:t xml:space="preserve"> </w:t>
      </w:r>
      <w:r>
        <w:rPr>
          <w:w w:val="110"/>
        </w:rPr>
        <w:t>components</w:t>
      </w:r>
      <w:r>
        <w:rPr>
          <w:spacing w:val="-12"/>
          <w:w w:val="110"/>
        </w:rPr>
        <w:t xml:space="preserve"> </w:t>
      </w:r>
      <w:r>
        <w:rPr>
          <w:w w:val="110"/>
        </w:rPr>
        <w:t>of</w:t>
      </w:r>
      <w:r>
        <w:rPr>
          <w:spacing w:val="-12"/>
          <w:w w:val="110"/>
        </w:rPr>
        <w:t xml:space="preserve"> </w:t>
      </w:r>
      <w:r>
        <w:rPr>
          <w:i/>
          <w:spacing w:val="7"/>
          <w:w w:val="110"/>
        </w:rPr>
        <w:t>X</w:t>
      </w:r>
      <w:r>
        <w:rPr>
          <w:spacing w:val="7"/>
          <w:w w:val="110"/>
        </w:rPr>
        <w:t>,</w:t>
      </w:r>
      <w:r>
        <w:rPr>
          <w:spacing w:val="-11"/>
          <w:w w:val="110"/>
        </w:rPr>
        <w:t xml:space="preserve"> </w:t>
      </w:r>
      <w:r>
        <w:rPr>
          <w:i/>
          <w:w w:val="110"/>
        </w:rPr>
        <w:t>β</w:t>
      </w:r>
      <w:r>
        <w:rPr>
          <w:w w:val="110"/>
          <w:vertAlign w:val="subscript"/>
        </w:rPr>
        <w:t>1</w:t>
      </w:r>
      <w:r>
        <w:rPr>
          <w:spacing w:val="-5"/>
          <w:w w:val="110"/>
        </w:rPr>
        <w:t xml:space="preserve"> </w:t>
      </w:r>
      <w:r>
        <w:rPr>
          <w:w w:val="110"/>
        </w:rPr>
        <w:t>is</w:t>
      </w:r>
      <w:r>
        <w:rPr>
          <w:spacing w:val="-13"/>
          <w:w w:val="110"/>
        </w:rPr>
        <w:t xml:space="preserve"> </w:t>
      </w:r>
      <w:r>
        <w:rPr>
          <w:w w:val="110"/>
        </w:rPr>
        <w:t>the</w:t>
      </w:r>
      <w:r>
        <w:rPr>
          <w:spacing w:val="-12"/>
          <w:w w:val="110"/>
        </w:rPr>
        <w:t xml:space="preserve"> </w:t>
      </w:r>
      <w:r>
        <w:rPr>
          <w:w w:val="110"/>
        </w:rPr>
        <w:t>number</w:t>
      </w:r>
      <w:r>
        <w:rPr>
          <w:spacing w:val="-12"/>
          <w:w w:val="110"/>
        </w:rPr>
        <w:t xml:space="preserve"> </w:t>
      </w:r>
      <w:r>
        <w:rPr>
          <w:w w:val="110"/>
        </w:rPr>
        <w:t xml:space="preserve">of 1-dimensional holes, </w:t>
      </w:r>
      <w:r>
        <w:rPr>
          <w:i/>
          <w:w w:val="110"/>
        </w:rPr>
        <w:t>β</w:t>
      </w:r>
      <w:r>
        <w:rPr>
          <w:w w:val="110"/>
          <w:vertAlign w:val="subscript"/>
        </w:rPr>
        <w:t>2</w:t>
      </w:r>
      <w:r>
        <w:rPr>
          <w:w w:val="110"/>
        </w:rPr>
        <w:t xml:space="preserve"> is the number of voids, and so on. The </w:t>
      </w:r>
      <w:r>
        <w:rPr>
          <w:i/>
          <w:w w:val="110"/>
        </w:rPr>
        <w:t>k</w:t>
      </w:r>
      <w:r>
        <w:rPr>
          <w:w w:val="110"/>
        </w:rPr>
        <w:t xml:space="preserve">th </w:t>
      </w:r>
      <w:r>
        <w:rPr>
          <w:i/>
          <w:spacing w:val="3"/>
          <w:w w:val="110"/>
        </w:rPr>
        <w:t xml:space="preserve">Homology </w:t>
      </w:r>
      <w:r>
        <w:rPr>
          <w:i/>
          <w:w w:val="110"/>
        </w:rPr>
        <w:t xml:space="preserve">Group </w:t>
      </w:r>
      <w:r>
        <w:rPr>
          <w:w w:val="110"/>
        </w:rPr>
        <w:t xml:space="preserve">of </w:t>
      </w:r>
      <w:r>
        <w:rPr>
          <w:i/>
          <w:w w:val="110"/>
        </w:rPr>
        <w:t xml:space="preserve">X </w:t>
      </w:r>
      <w:r>
        <w:rPr>
          <w:w w:val="110"/>
        </w:rPr>
        <w:t xml:space="preserve">is defined as the quotient group </w:t>
      </w:r>
      <w:r>
        <w:rPr>
          <w:i/>
          <w:spacing w:val="5"/>
          <w:w w:val="110"/>
        </w:rPr>
        <w:t>H</w:t>
      </w:r>
      <w:r>
        <w:rPr>
          <w:i/>
          <w:spacing w:val="5"/>
          <w:w w:val="110"/>
          <w:vertAlign w:val="subscript"/>
        </w:rPr>
        <w:t>k</w:t>
      </w:r>
      <w:r>
        <w:rPr>
          <w:rFonts w:ascii="Georgia" w:hAnsi="Georgia"/>
          <w:spacing w:val="5"/>
          <w:w w:val="110"/>
        </w:rPr>
        <w:t>(</w:t>
      </w:r>
      <w:r>
        <w:rPr>
          <w:i/>
          <w:spacing w:val="5"/>
          <w:w w:val="110"/>
        </w:rPr>
        <w:t>X</w:t>
      </w:r>
      <w:r>
        <w:rPr>
          <w:rFonts w:ascii="Georgia" w:hAnsi="Georgia"/>
          <w:spacing w:val="5"/>
          <w:w w:val="110"/>
        </w:rPr>
        <w:t>)</w:t>
      </w:r>
      <w:r>
        <w:rPr>
          <w:rFonts w:ascii="Georgia" w:hAnsi="Georgia"/>
          <w:spacing w:val="31"/>
          <w:w w:val="110"/>
        </w:rPr>
        <w:t xml:space="preserve"> </w:t>
      </w:r>
      <w:r>
        <w:rPr>
          <w:rFonts w:ascii="Georgia" w:hAnsi="Georgia"/>
          <w:w w:val="110"/>
        </w:rPr>
        <w:t xml:space="preserve">= </w:t>
      </w:r>
      <w:r>
        <w:rPr>
          <w:i/>
          <w:spacing w:val="4"/>
          <w:w w:val="110"/>
        </w:rPr>
        <w:t>Z</w:t>
      </w:r>
      <w:r>
        <w:rPr>
          <w:i/>
          <w:spacing w:val="4"/>
          <w:w w:val="110"/>
          <w:vertAlign w:val="subscript"/>
        </w:rPr>
        <w:t>k</w:t>
      </w:r>
      <w:r>
        <w:rPr>
          <w:rFonts w:ascii="Georgia" w:hAnsi="Georgia"/>
          <w:spacing w:val="4"/>
          <w:w w:val="110"/>
        </w:rPr>
        <w:t>(</w:t>
      </w:r>
      <w:r>
        <w:rPr>
          <w:i/>
          <w:spacing w:val="4"/>
          <w:w w:val="110"/>
        </w:rPr>
        <w:t>X</w:t>
      </w:r>
      <w:r>
        <w:rPr>
          <w:rFonts w:ascii="Georgia" w:hAnsi="Georgia"/>
          <w:spacing w:val="4"/>
          <w:w w:val="110"/>
        </w:rPr>
        <w:t>)</w:t>
      </w:r>
      <w:r>
        <w:rPr>
          <w:i/>
          <w:spacing w:val="4"/>
          <w:w w:val="110"/>
        </w:rPr>
        <w:t>/B</w:t>
      </w:r>
      <w:r>
        <w:rPr>
          <w:i/>
          <w:spacing w:val="4"/>
          <w:w w:val="110"/>
          <w:vertAlign w:val="subscript"/>
        </w:rPr>
        <w:t>k</w:t>
      </w:r>
      <w:r>
        <w:rPr>
          <w:rFonts w:ascii="Georgia" w:hAnsi="Georgia"/>
          <w:spacing w:val="4"/>
          <w:w w:val="110"/>
        </w:rPr>
        <w:t>(</w:t>
      </w:r>
      <w:r>
        <w:rPr>
          <w:i/>
          <w:spacing w:val="4"/>
          <w:w w:val="110"/>
        </w:rPr>
        <w:t>X</w:t>
      </w:r>
      <w:r>
        <w:rPr>
          <w:rFonts w:ascii="Georgia" w:hAnsi="Georgia"/>
          <w:spacing w:val="4"/>
          <w:w w:val="110"/>
        </w:rPr>
        <w:t>)</w:t>
      </w:r>
      <w:r>
        <w:rPr>
          <w:spacing w:val="4"/>
          <w:w w:val="110"/>
        </w:rPr>
        <w:t xml:space="preserve">, </w:t>
      </w:r>
      <w:r>
        <w:rPr>
          <w:w w:val="110"/>
        </w:rPr>
        <w:t xml:space="preserve">whereby </w:t>
      </w:r>
      <w:r>
        <w:rPr>
          <w:i/>
          <w:w w:val="110"/>
        </w:rPr>
        <w:t>β</w:t>
      </w:r>
      <w:r>
        <w:rPr>
          <w:i/>
          <w:w w:val="110"/>
          <w:vertAlign w:val="subscript"/>
        </w:rPr>
        <w:t>k</w:t>
      </w:r>
      <w:r>
        <w:rPr>
          <w:i/>
          <w:w w:val="110"/>
        </w:rPr>
        <w:t xml:space="preserve"> </w:t>
      </w:r>
      <w:r>
        <w:rPr>
          <w:w w:val="110"/>
        </w:rPr>
        <w:t xml:space="preserve">is the number of generators of </w:t>
      </w:r>
      <w:r>
        <w:rPr>
          <w:i/>
          <w:spacing w:val="4"/>
          <w:w w:val="110"/>
        </w:rPr>
        <w:t>H</w:t>
      </w:r>
      <w:r>
        <w:rPr>
          <w:i/>
          <w:spacing w:val="4"/>
          <w:w w:val="110"/>
          <w:vertAlign w:val="subscript"/>
        </w:rPr>
        <w:t>k</w:t>
      </w:r>
      <w:r>
        <w:rPr>
          <w:rFonts w:ascii="Georgia" w:hAnsi="Georgia"/>
          <w:spacing w:val="4"/>
          <w:w w:val="110"/>
        </w:rPr>
        <w:t>(</w:t>
      </w:r>
      <w:r>
        <w:rPr>
          <w:i/>
          <w:spacing w:val="4"/>
          <w:w w:val="110"/>
        </w:rPr>
        <w:t>X</w:t>
      </w:r>
      <w:r>
        <w:rPr>
          <w:rFonts w:ascii="Georgia" w:hAnsi="Georgia"/>
          <w:spacing w:val="4"/>
          <w:w w:val="110"/>
        </w:rPr>
        <w:t>)</w:t>
      </w:r>
      <w:r>
        <w:rPr>
          <w:spacing w:val="4"/>
          <w:w w:val="110"/>
        </w:rPr>
        <w:t>.</w:t>
      </w:r>
    </w:p>
    <w:p w:rsidR="00A325FF" w:rsidRDefault="00D10E8B">
      <w:pPr>
        <w:pStyle w:val="Brdtekst"/>
        <w:spacing w:line="203" w:lineRule="exact"/>
        <w:ind w:left="339"/>
        <w:jc w:val="both"/>
      </w:pPr>
      <w:r>
        <w:rPr>
          <w:w w:val="110"/>
        </w:rPr>
        <w:t xml:space="preserve">Equivalently, the </w:t>
      </w:r>
      <w:r>
        <w:rPr>
          <w:i/>
          <w:w w:val="110"/>
        </w:rPr>
        <w:t>k</w:t>
      </w:r>
      <w:r>
        <w:rPr>
          <w:w w:val="110"/>
        </w:rPr>
        <w:t xml:space="preserve">th Betti number </w:t>
      </w:r>
      <w:r>
        <w:rPr>
          <w:i/>
          <w:w w:val="110"/>
        </w:rPr>
        <w:t>β</w:t>
      </w:r>
      <w:r>
        <w:rPr>
          <w:i/>
          <w:w w:val="110"/>
          <w:vertAlign w:val="subscript"/>
        </w:rPr>
        <w:t>k</w:t>
      </w:r>
      <w:r>
        <w:rPr>
          <w:i/>
          <w:w w:val="110"/>
        </w:rPr>
        <w:t xml:space="preserve"> </w:t>
      </w:r>
      <w:r>
        <w:rPr>
          <w:w w:val="110"/>
        </w:rPr>
        <w:t>is the dimension of the kernel of the combinatorial Laplacian operator</w:t>
      </w:r>
    </w:p>
    <w:p w:rsidR="00A325FF" w:rsidRDefault="00D10E8B">
      <w:pPr>
        <w:pStyle w:val="Brdtekst"/>
        <w:spacing w:line="199" w:lineRule="auto"/>
        <w:ind w:left="140" w:right="415" w:hanging="17"/>
        <w:jc w:val="both"/>
      </w:pPr>
      <w:r>
        <w:rPr>
          <w:rFonts w:ascii="Georgia" w:hAnsi="Georgia"/>
          <w:w w:val="122"/>
        </w:rPr>
        <w:t>∆</w:t>
      </w:r>
      <w:r>
        <w:rPr>
          <w:i/>
          <w:w w:val="131"/>
          <w:vertAlign w:val="subscript"/>
        </w:rPr>
        <w:t>k</w:t>
      </w:r>
      <w:r>
        <w:rPr>
          <w:i/>
        </w:rPr>
        <w:t xml:space="preserve"> </w:t>
      </w:r>
      <w:r>
        <w:rPr>
          <w:rFonts w:ascii="Georgia" w:hAnsi="Georgia"/>
          <w:w w:val="118"/>
        </w:rPr>
        <w:t>=</w:t>
      </w:r>
      <w:r>
        <w:rPr>
          <w:rFonts w:ascii="Georgia" w:hAnsi="Georgia"/>
        </w:rPr>
        <w:t xml:space="preserve"> </w:t>
      </w:r>
      <w:r>
        <w:rPr>
          <w:i/>
          <w:w w:val="106"/>
        </w:rPr>
        <w:t>∂</w:t>
      </w:r>
      <w:r>
        <w:rPr>
          <w:i/>
          <w:spacing w:val="-74"/>
          <w:w w:val="136"/>
          <w:position w:val="-5"/>
          <w:sz w:val="14"/>
        </w:rPr>
        <w:t>k</w:t>
      </w:r>
      <w:r>
        <w:rPr>
          <w:rFonts w:ascii="Lucida Sans Unicode" w:hAnsi="Lucida Sans Unicode"/>
          <w:w w:val="82"/>
          <w:position w:val="10"/>
          <w:sz w:val="14"/>
        </w:rPr>
        <w:t>†</w:t>
      </w:r>
      <w:r>
        <w:rPr>
          <w:rFonts w:ascii="Lucida Sans Unicode" w:hAnsi="Lucida Sans Unicode"/>
          <w:position w:val="10"/>
          <w:sz w:val="14"/>
        </w:rPr>
        <w:t xml:space="preserve"> </w:t>
      </w:r>
      <w:r>
        <w:rPr>
          <w:i/>
          <w:w w:val="106"/>
        </w:rPr>
        <w:t>∂</w:t>
      </w:r>
      <w:r>
        <w:rPr>
          <w:i/>
          <w:w w:val="131"/>
          <w:vertAlign w:val="subscript"/>
        </w:rPr>
        <w:t>k</w:t>
      </w:r>
      <w:r>
        <w:rPr>
          <w:i/>
        </w:rPr>
        <w:t xml:space="preserve"> </w:t>
      </w:r>
      <w:r>
        <w:rPr>
          <w:rFonts w:ascii="Georgia" w:hAnsi="Georgia"/>
          <w:w w:val="118"/>
        </w:rPr>
        <w:t>+</w:t>
      </w:r>
      <w:r>
        <w:rPr>
          <w:rFonts w:ascii="Georgia" w:hAnsi="Georgia"/>
        </w:rPr>
        <w:t xml:space="preserve"> </w:t>
      </w:r>
      <w:r>
        <w:rPr>
          <w:i/>
          <w:w w:val="106"/>
        </w:rPr>
        <w:t>∂</w:t>
      </w:r>
      <w:r>
        <w:rPr>
          <w:i/>
          <w:spacing w:val="3"/>
          <w:w w:val="131"/>
          <w:vertAlign w:val="subscript"/>
        </w:rPr>
        <w:t>k</w:t>
      </w:r>
      <w:r>
        <w:rPr>
          <w:w w:val="126"/>
          <w:vertAlign w:val="subscript"/>
        </w:rPr>
        <w:t>+</w:t>
      </w:r>
      <w:r>
        <w:rPr>
          <w:spacing w:val="10"/>
          <w:w w:val="126"/>
          <w:vertAlign w:val="subscript"/>
        </w:rPr>
        <w:t>1</w:t>
      </w:r>
      <w:r>
        <w:rPr>
          <w:i/>
          <w:w w:val="106"/>
        </w:rPr>
        <w:t>∂</w:t>
      </w:r>
      <w:r>
        <w:rPr>
          <w:i/>
          <w:spacing w:val="-74"/>
          <w:w w:val="136"/>
          <w:position w:val="-5"/>
          <w:sz w:val="14"/>
        </w:rPr>
        <w:t>k</w:t>
      </w:r>
      <w:r>
        <w:rPr>
          <w:rFonts w:ascii="Lucida Sans Unicode" w:hAnsi="Lucida Sans Unicode"/>
          <w:spacing w:val="4"/>
          <w:w w:val="82"/>
          <w:position w:val="10"/>
          <w:sz w:val="14"/>
        </w:rPr>
        <w:t>†</w:t>
      </w:r>
      <w:r>
        <w:rPr>
          <w:w w:val="135"/>
          <w:position w:val="-5"/>
          <w:sz w:val="14"/>
        </w:rPr>
        <w:t>+</w:t>
      </w:r>
      <w:r>
        <w:rPr>
          <w:spacing w:val="10"/>
          <w:w w:val="135"/>
          <w:position w:val="-5"/>
          <w:sz w:val="14"/>
        </w:rPr>
        <w:t>1</w:t>
      </w:r>
      <w:r>
        <w:rPr>
          <w:w w:val="109"/>
        </w:rPr>
        <w:t>.</w:t>
      </w:r>
      <w:r>
        <w:t xml:space="preserve">  </w:t>
      </w:r>
      <w:r>
        <w:rPr>
          <w:i/>
          <w:w w:val="113"/>
        </w:rPr>
        <w:t>β</w:t>
      </w:r>
      <w:r>
        <w:rPr>
          <w:i/>
          <w:w w:val="131"/>
          <w:vertAlign w:val="subscript"/>
        </w:rPr>
        <w:t>k</w:t>
      </w:r>
      <w:r>
        <w:rPr>
          <w:i/>
        </w:rPr>
        <w:t xml:space="preserve"> </w:t>
      </w:r>
      <w:r>
        <w:rPr>
          <w:rFonts w:ascii="Georgia" w:hAnsi="Georgia"/>
          <w:w w:val="118"/>
        </w:rPr>
        <w:t>=</w:t>
      </w:r>
      <w:r>
        <w:rPr>
          <w:rFonts w:ascii="Georgia" w:hAnsi="Georgia"/>
        </w:rPr>
        <w:t xml:space="preserve"> </w:t>
      </w:r>
      <w:r>
        <w:rPr>
          <w:i/>
          <w:w w:val="115"/>
        </w:rPr>
        <w:t>dim</w:t>
      </w:r>
      <w:r>
        <w:rPr>
          <w:rFonts w:ascii="Georgia" w:hAnsi="Georgia"/>
          <w:w w:val="101"/>
        </w:rPr>
        <w:t>(</w:t>
      </w:r>
      <w:r>
        <w:rPr>
          <w:i/>
          <w:spacing w:val="14"/>
          <w:w w:val="126"/>
        </w:rPr>
        <w:t>K</w:t>
      </w:r>
      <w:r>
        <w:rPr>
          <w:i/>
          <w:w w:val="109"/>
        </w:rPr>
        <w:t>e</w:t>
      </w:r>
      <w:r>
        <w:rPr>
          <w:i/>
          <w:spacing w:val="5"/>
          <w:w w:val="109"/>
        </w:rPr>
        <w:t>r</w:t>
      </w:r>
      <w:r>
        <w:rPr>
          <w:rFonts w:ascii="Georgia" w:hAnsi="Georgia"/>
          <w:w w:val="114"/>
        </w:rPr>
        <w:t>(∆</w:t>
      </w:r>
      <w:r>
        <w:rPr>
          <w:i/>
          <w:spacing w:val="13"/>
          <w:w w:val="131"/>
          <w:vertAlign w:val="subscript"/>
        </w:rPr>
        <w:t>k</w:t>
      </w:r>
      <w:r>
        <w:rPr>
          <w:rFonts w:ascii="Georgia" w:hAnsi="Georgia"/>
          <w:w w:val="101"/>
        </w:rPr>
        <w:t>))</w:t>
      </w:r>
      <w:r>
        <w:rPr>
          <w:w w:val="109"/>
        </w:rPr>
        <w:t>.</w:t>
      </w:r>
      <w:r>
        <w:t xml:space="preserve">  </w:t>
      </w:r>
      <w:r>
        <w:rPr>
          <w:w w:val="107"/>
        </w:rPr>
        <w:t>This</w:t>
      </w:r>
      <w:r>
        <w:t xml:space="preserve"> </w:t>
      </w:r>
      <w:r>
        <w:rPr>
          <w:spacing w:val="-1"/>
          <w:w w:val="110"/>
        </w:rPr>
        <w:t>a</w:t>
      </w:r>
      <w:r>
        <w:rPr>
          <w:w w:val="98"/>
        </w:rPr>
        <w:t>l</w:t>
      </w:r>
      <w:r>
        <w:rPr>
          <w:spacing w:val="-1"/>
          <w:w w:val="98"/>
        </w:rPr>
        <w:t>l</w:t>
      </w:r>
      <w:r>
        <w:rPr>
          <w:spacing w:val="-6"/>
          <w:w w:val="98"/>
        </w:rPr>
        <w:t>o</w:t>
      </w:r>
      <w:r>
        <w:rPr>
          <w:w w:val="98"/>
        </w:rPr>
        <w:t>ws</w:t>
      </w:r>
      <w:r>
        <w:t xml:space="preserve"> </w:t>
      </w:r>
      <w:r>
        <w:rPr>
          <w:spacing w:val="-1"/>
          <w:w w:val="111"/>
        </w:rPr>
        <w:t>th</w:t>
      </w:r>
      <w:r>
        <w:rPr>
          <w:w w:val="111"/>
        </w:rPr>
        <w:t>e</w:t>
      </w:r>
      <w:r>
        <w:t xml:space="preserve"> </w:t>
      </w:r>
      <w:r>
        <w:rPr>
          <w:w w:val="98"/>
        </w:rPr>
        <w:t>c</w:t>
      </w:r>
      <w:r>
        <w:rPr>
          <w:spacing w:val="-1"/>
          <w:w w:val="98"/>
        </w:rPr>
        <w:t>o</w:t>
      </w:r>
      <w:r>
        <w:rPr>
          <w:w w:val="105"/>
        </w:rPr>
        <w:t>m</w:t>
      </w:r>
      <w:r>
        <w:rPr>
          <w:w w:val="111"/>
        </w:rPr>
        <w:t>putation</w:t>
      </w:r>
      <w:r>
        <w:t xml:space="preserve"> </w:t>
      </w:r>
      <w:r>
        <w:rPr>
          <w:spacing w:val="-1"/>
          <w:w w:val="94"/>
        </w:rPr>
        <w:t>o</w:t>
      </w:r>
      <w:r>
        <w:rPr>
          <w:w w:val="94"/>
        </w:rPr>
        <w:t>f</w:t>
      </w:r>
      <w:r>
        <w:t xml:space="preserve"> </w:t>
      </w:r>
      <w:r>
        <w:rPr>
          <w:spacing w:val="-1"/>
          <w:w w:val="104"/>
        </w:rPr>
        <w:t>B</w:t>
      </w:r>
      <w:r>
        <w:rPr>
          <w:w w:val="98"/>
        </w:rPr>
        <w:t>e</w:t>
      </w:r>
      <w:r>
        <w:rPr>
          <w:spacing w:val="-1"/>
          <w:w w:val="124"/>
        </w:rPr>
        <w:t>tt</w:t>
      </w:r>
      <w:r>
        <w:rPr>
          <w:w w:val="124"/>
        </w:rPr>
        <w:t>i</w:t>
      </w:r>
      <w:r>
        <w:t xml:space="preserve"> </w:t>
      </w:r>
      <w:r>
        <w:rPr>
          <w:spacing w:val="-6"/>
          <w:w w:val="108"/>
        </w:rPr>
        <w:t>n</w:t>
      </w:r>
      <w:r>
        <w:rPr>
          <w:w w:val="106"/>
        </w:rPr>
        <w:t>u</w:t>
      </w:r>
      <w:r>
        <w:rPr>
          <w:spacing w:val="-6"/>
          <w:w w:val="106"/>
        </w:rPr>
        <w:t>m</w:t>
      </w:r>
      <w:r>
        <w:rPr>
          <w:spacing w:val="5"/>
          <w:w w:val="108"/>
        </w:rPr>
        <w:t>b</w:t>
      </w:r>
      <w:r>
        <w:rPr>
          <w:w w:val="103"/>
        </w:rPr>
        <w:t>ers</w:t>
      </w:r>
      <w:r>
        <w:t xml:space="preserve"> </w:t>
      </w:r>
      <w:r>
        <w:rPr>
          <w:spacing w:val="-6"/>
          <w:w w:val="108"/>
        </w:rPr>
        <w:t>b</w:t>
      </w:r>
      <w:r>
        <w:rPr>
          <w:w w:val="103"/>
        </w:rPr>
        <w:t>y</w:t>
      </w:r>
      <w:r>
        <w:t xml:space="preserve"> </w:t>
      </w:r>
      <w:r>
        <w:rPr>
          <w:w w:val="101"/>
        </w:rPr>
        <w:t>finding</w:t>
      </w:r>
      <w:r>
        <w:t xml:space="preserve"> </w:t>
      </w:r>
      <w:r>
        <w:rPr>
          <w:spacing w:val="-1"/>
          <w:w w:val="111"/>
        </w:rPr>
        <w:t>th</w:t>
      </w:r>
      <w:r>
        <w:rPr>
          <w:w w:val="111"/>
        </w:rPr>
        <w:t>e</w:t>
      </w:r>
      <w:r>
        <w:t xml:space="preserve"> </w:t>
      </w:r>
      <w:r>
        <w:rPr>
          <w:spacing w:val="-6"/>
          <w:w w:val="108"/>
        </w:rPr>
        <w:t>n</w:t>
      </w:r>
      <w:r>
        <w:rPr>
          <w:w w:val="103"/>
        </w:rPr>
        <w:t>ull</w:t>
      </w:r>
      <w:r>
        <w:t xml:space="preserve"> </w:t>
      </w:r>
      <w:r>
        <w:rPr>
          <w:w w:val="103"/>
        </w:rPr>
        <w:t xml:space="preserve">space </w:t>
      </w:r>
      <w:r>
        <w:rPr>
          <w:w w:val="110"/>
        </w:rPr>
        <w:t xml:space="preserve">of a linear transformation. Lloyd’s quantum algorithm </w:t>
      </w:r>
      <w:hyperlink w:anchor="_bookmark286" w:history="1">
        <w:r>
          <w:rPr>
            <w:w w:val="110"/>
          </w:rPr>
          <w:t xml:space="preserve">[67] </w:t>
        </w:r>
      </w:hyperlink>
      <w:r>
        <w:rPr>
          <w:w w:val="110"/>
        </w:rPr>
        <w:t>diagonalizes the Laplacian to compute Betti numbers.</w:t>
      </w:r>
    </w:p>
    <w:p w:rsidR="00A325FF" w:rsidRDefault="00A325FF">
      <w:pPr>
        <w:pStyle w:val="Brdtekst"/>
        <w:spacing w:before="5"/>
        <w:rPr>
          <w:sz w:val="34"/>
        </w:rPr>
      </w:pPr>
    </w:p>
    <w:p w:rsidR="00A325FF" w:rsidRDefault="00D10E8B">
      <w:pPr>
        <w:pStyle w:val="Listeafsnit"/>
        <w:numPr>
          <w:ilvl w:val="1"/>
          <w:numId w:val="38"/>
        </w:numPr>
        <w:tabs>
          <w:tab w:val="left" w:pos="3915"/>
          <w:tab w:val="left" w:pos="3916"/>
        </w:tabs>
        <w:spacing w:before="1"/>
        <w:ind w:left="3915" w:hanging="423"/>
        <w:jc w:val="left"/>
        <w:rPr>
          <w:b/>
          <w:sz w:val="18"/>
        </w:rPr>
      </w:pPr>
      <w:bookmarkStart w:id="96" w:name="B_Quantum_Algorithm_Description"/>
      <w:bookmarkStart w:id="97" w:name="_bookmark78"/>
      <w:bookmarkEnd w:id="96"/>
      <w:bookmarkEnd w:id="97"/>
      <w:r>
        <w:rPr>
          <w:b/>
          <w:w w:val="120"/>
          <w:sz w:val="18"/>
        </w:rPr>
        <w:t>Quantum Algorithm</w:t>
      </w:r>
      <w:r>
        <w:rPr>
          <w:b/>
          <w:spacing w:val="30"/>
          <w:w w:val="120"/>
          <w:sz w:val="18"/>
        </w:rPr>
        <w:t xml:space="preserve"> </w:t>
      </w:r>
      <w:r>
        <w:rPr>
          <w:b/>
          <w:w w:val="120"/>
          <w:sz w:val="18"/>
        </w:rPr>
        <w:t>Description</w:t>
      </w:r>
    </w:p>
    <w:p w:rsidR="00A325FF" w:rsidRDefault="00A325FF">
      <w:pPr>
        <w:pStyle w:val="Brdtekst"/>
        <w:spacing w:before="10"/>
        <w:rPr>
          <w:b/>
          <w:sz w:val="24"/>
        </w:rPr>
      </w:pPr>
    </w:p>
    <w:p w:rsidR="00A325FF" w:rsidRDefault="00D10E8B">
      <w:pPr>
        <w:pStyle w:val="Brdtekst"/>
        <w:spacing w:before="1"/>
        <w:ind w:left="132" w:firstLine="206"/>
      </w:pPr>
      <w:r>
        <w:rPr>
          <w:w w:val="110"/>
        </w:rPr>
        <w:t>A quantum algorithm for calculating Betti Numbers was presented in [</w:t>
      </w:r>
      <w:hyperlink w:anchor="_bookmark286" w:history="1">
        <w:r>
          <w:rPr>
            <w:w w:val="110"/>
          </w:rPr>
          <w:t>67</w:t>
        </w:r>
      </w:hyperlink>
      <w:r>
        <w:rPr>
          <w:w w:val="110"/>
        </w:rPr>
        <w:t>]. The algorithm: (1) Applies Grover’s Algorithm with scaled distances between points as input. (2) Computes an outer product from the output of the</w:t>
      </w:r>
    </w:p>
    <w:p w:rsidR="00A325FF" w:rsidRDefault="00A325FF">
      <w:pPr>
        <w:sectPr w:rsidR="00A325FF">
          <w:pgSz w:w="12240" w:h="15840"/>
          <w:pgMar w:top="800" w:right="580" w:bottom="280" w:left="940" w:header="536" w:footer="0" w:gutter="0"/>
          <w:cols w:space="708"/>
        </w:sectPr>
      </w:pPr>
    </w:p>
    <w:p w:rsidR="00A325FF" w:rsidRDefault="00A325FF">
      <w:pPr>
        <w:pStyle w:val="Brdtekst"/>
        <w:rPr>
          <w:sz w:val="26"/>
        </w:rPr>
      </w:pPr>
    </w:p>
    <w:p w:rsidR="00A325FF" w:rsidRDefault="00D10E8B">
      <w:pPr>
        <w:pStyle w:val="Brdtekst"/>
        <w:ind w:left="3470"/>
      </w:pPr>
      <w:r>
        <w:rPr>
          <w:noProof/>
          <w:lang w:val="da-DK" w:eastAsia="da-DK" w:bidi="ar-SA"/>
        </w:rPr>
        <w:drawing>
          <wp:inline distT="0" distB="0" distL="0" distR="0">
            <wp:extent cx="2266092" cy="1067847"/>
            <wp:effectExtent l="0" t="0" r="0" b="0"/>
            <wp:docPr id="3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4.png"/>
                    <pic:cNvPicPr/>
                  </pic:nvPicPr>
                  <pic:blipFill>
                    <a:blip r:embed="rId118" cstate="print"/>
                    <a:stretch>
                      <a:fillRect/>
                    </a:stretch>
                  </pic:blipFill>
                  <pic:spPr>
                    <a:xfrm>
                      <a:off x="0" y="0"/>
                      <a:ext cx="2266092" cy="1067847"/>
                    </a:xfrm>
                    <a:prstGeom prst="rect">
                      <a:avLst/>
                    </a:prstGeom>
                  </pic:spPr>
                </pic:pic>
              </a:graphicData>
            </a:graphic>
          </wp:inline>
        </w:drawing>
      </w:r>
    </w:p>
    <w:p w:rsidR="00A325FF" w:rsidRDefault="00A325FF">
      <w:pPr>
        <w:pStyle w:val="Brdtekst"/>
        <w:spacing w:before="5"/>
        <w:rPr>
          <w:sz w:val="8"/>
        </w:rPr>
      </w:pPr>
    </w:p>
    <w:p w:rsidR="00A325FF" w:rsidRDefault="00D10E8B">
      <w:pPr>
        <w:pStyle w:val="Brdtekst"/>
        <w:spacing w:before="100"/>
        <w:ind w:left="140" w:right="406" w:hanging="11"/>
        <w:jc w:val="center"/>
      </w:pPr>
      <w:r>
        <w:rPr>
          <w:w w:val="105"/>
        </w:rPr>
        <w:t xml:space="preserve">FIG. 22: </w:t>
      </w:r>
      <w:bookmarkStart w:id="98" w:name="_bookmark79"/>
      <w:bookmarkEnd w:id="98"/>
      <w:r>
        <w:rPr>
          <w:w w:val="105"/>
        </w:rPr>
        <w:t>Grover’s Algorithm circuit implemented on the 5 qubit quantum computer showing 3</w:t>
      </w:r>
      <w:r>
        <w:rPr>
          <w:w w:val="105"/>
        </w:rPr>
        <w:t xml:space="preserve"> qubits being used with the</w:t>
      </w:r>
      <w:r>
        <w:rPr>
          <w:spacing w:val="19"/>
          <w:w w:val="105"/>
        </w:rPr>
        <w:t xml:space="preserve"> </w:t>
      </w:r>
      <w:r>
        <w:rPr>
          <w:w w:val="105"/>
        </w:rPr>
        <w:t>multiple</w:t>
      </w:r>
      <w:r>
        <w:rPr>
          <w:spacing w:val="20"/>
          <w:w w:val="105"/>
        </w:rPr>
        <w:t xml:space="preserve"> </w:t>
      </w:r>
      <w:r>
        <w:rPr>
          <w:w w:val="105"/>
        </w:rPr>
        <w:t>solution</w:t>
      </w:r>
      <w:r>
        <w:rPr>
          <w:spacing w:val="20"/>
          <w:w w:val="105"/>
        </w:rPr>
        <w:t xml:space="preserve"> </w:t>
      </w:r>
      <w:r>
        <w:rPr>
          <w:w w:val="105"/>
        </w:rPr>
        <w:t>version</w:t>
      </w:r>
      <w:r>
        <w:rPr>
          <w:spacing w:val="19"/>
          <w:w w:val="105"/>
        </w:rPr>
        <w:t xml:space="preserve"> </w:t>
      </w:r>
      <w:r>
        <w:rPr>
          <w:w w:val="105"/>
        </w:rPr>
        <w:t>of</w:t>
      </w:r>
      <w:r>
        <w:rPr>
          <w:spacing w:val="20"/>
          <w:w w:val="105"/>
        </w:rPr>
        <w:t xml:space="preserve"> </w:t>
      </w:r>
      <w:r>
        <w:rPr>
          <w:w w:val="105"/>
        </w:rPr>
        <w:t>Grover’s</w:t>
      </w:r>
      <w:r>
        <w:rPr>
          <w:spacing w:val="20"/>
          <w:w w:val="105"/>
        </w:rPr>
        <w:t xml:space="preserve"> </w:t>
      </w:r>
      <w:r>
        <w:rPr>
          <w:w w:val="105"/>
        </w:rPr>
        <w:t>Algorithm.</w:t>
      </w:r>
      <w:r>
        <w:rPr>
          <w:spacing w:val="43"/>
          <w:w w:val="105"/>
        </w:rPr>
        <w:t xml:space="preserve"> </w:t>
      </w:r>
      <w:r>
        <w:rPr>
          <w:w w:val="105"/>
        </w:rPr>
        <w:t>U3</w:t>
      </w:r>
      <w:r>
        <w:rPr>
          <w:spacing w:val="20"/>
          <w:w w:val="105"/>
        </w:rPr>
        <w:t xml:space="preserve"> </w:t>
      </w:r>
      <w:r>
        <w:rPr>
          <w:w w:val="105"/>
        </w:rPr>
        <w:t>gates</w:t>
      </w:r>
      <w:r>
        <w:rPr>
          <w:spacing w:val="20"/>
          <w:w w:val="105"/>
        </w:rPr>
        <w:t xml:space="preserve"> </w:t>
      </w:r>
      <w:r>
        <w:rPr>
          <w:w w:val="105"/>
        </w:rPr>
        <w:t>are</w:t>
      </w:r>
      <w:r>
        <w:rPr>
          <w:spacing w:val="19"/>
          <w:w w:val="105"/>
        </w:rPr>
        <w:t xml:space="preserve"> </w:t>
      </w:r>
      <w:r>
        <w:rPr>
          <w:w w:val="105"/>
        </w:rPr>
        <w:t>used</w:t>
      </w:r>
      <w:r>
        <w:rPr>
          <w:spacing w:val="20"/>
          <w:w w:val="105"/>
        </w:rPr>
        <w:t xml:space="preserve"> </w:t>
      </w:r>
      <w:r>
        <w:rPr>
          <w:w w:val="105"/>
        </w:rPr>
        <w:t>to</w:t>
      </w:r>
      <w:r>
        <w:rPr>
          <w:spacing w:val="20"/>
          <w:w w:val="105"/>
        </w:rPr>
        <w:t xml:space="preserve"> </w:t>
      </w:r>
      <w:r>
        <w:rPr>
          <w:w w:val="105"/>
        </w:rPr>
        <w:t>input</w:t>
      </w:r>
      <w:r>
        <w:rPr>
          <w:spacing w:val="19"/>
          <w:w w:val="105"/>
        </w:rPr>
        <w:t xml:space="preserve"> </w:t>
      </w:r>
      <w:r>
        <w:rPr>
          <w:w w:val="105"/>
        </w:rPr>
        <w:t>the</w:t>
      </w:r>
      <w:r>
        <w:rPr>
          <w:spacing w:val="20"/>
          <w:w w:val="105"/>
        </w:rPr>
        <w:t xml:space="preserve"> </w:t>
      </w:r>
      <w:r>
        <w:rPr>
          <w:w w:val="105"/>
        </w:rPr>
        <w:t>scaled</w:t>
      </w:r>
      <w:r>
        <w:rPr>
          <w:spacing w:val="20"/>
          <w:w w:val="105"/>
        </w:rPr>
        <w:t xml:space="preserve"> </w:t>
      </w:r>
      <w:r>
        <w:rPr>
          <w:w w:val="105"/>
        </w:rPr>
        <w:t>distances</w:t>
      </w:r>
      <w:r>
        <w:rPr>
          <w:spacing w:val="19"/>
          <w:w w:val="105"/>
        </w:rPr>
        <w:t xml:space="preserve"> </w:t>
      </w:r>
      <w:r>
        <w:rPr>
          <w:w w:val="105"/>
        </w:rPr>
        <w:t>between</w:t>
      </w:r>
      <w:r>
        <w:rPr>
          <w:spacing w:val="20"/>
          <w:w w:val="105"/>
        </w:rPr>
        <w:t xml:space="preserve"> </w:t>
      </w:r>
      <w:r>
        <w:rPr>
          <w:w w:val="105"/>
        </w:rPr>
        <w:t>points.</w:t>
      </w:r>
    </w:p>
    <w:p w:rsidR="00A325FF" w:rsidRDefault="00D10E8B">
      <w:pPr>
        <w:pStyle w:val="Brdtekst"/>
        <w:spacing w:line="228" w:lineRule="exact"/>
        <w:ind w:left="139" w:right="419"/>
        <w:jc w:val="center"/>
      </w:pPr>
      <w:r>
        <w:rPr>
          <w:w w:val="110"/>
        </w:rPr>
        <w:t>There were no details provided for scaling or state preparation.</w:t>
      </w:r>
    </w:p>
    <w:p w:rsidR="00A325FF" w:rsidRDefault="00A325FF">
      <w:pPr>
        <w:pStyle w:val="Brdtekst"/>
      </w:pPr>
    </w:p>
    <w:p w:rsidR="00A325FF" w:rsidRDefault="00D10E8B">
      <w:pPr>
        <w:pStyle w:val="Brdtekst"/>
        <w:spacing w:before="6"/>
        <w:rPr>
          <w:sz w:val="24"/>
        </w:rPr>
      </w:pPr>
      <w:r>
        <w:rPr>
          <w:noProof/>
          <w:lang w:val="da-DK" w:eastAsia="da-DK" w:bidi="ar-SA"/>
        </w:rPr>
        <w:drawing>
          <wp:anchor distT="0" distB="0" distL="0" distR="0" simplePos="0" relativeHeight="469" behindDoc="0" locked="0" layoutInCell="1" allowOverlap="1">
            <wp:simplePos x="0" y="0"/>
            <wp:positionH relativeFrom="page">
              <wp:posOffset>2795322</wp:posOffset>
            </wp:positionH>
            <wp:positionV relativeFrom="paragraph">
              <wp:posOffset>204303</wp:posOffset>
            </wp:positionV>
            <wp:extent cx="2273998" cy="1279398"/>
            <wp:effectExtent l="0" t="0" r="0" b="0"/>
            <wp:wrapTopAndBottom/>
            <wp:docPr id="3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5.png"/>
                    <pic:cNvPicPr/>
                  </pic:nvPicPr>
                  <pic:blipFill>
                    <a:blip r:embed="rId119" cstate="print"/>
                    <a:stretch>
                      <a:fillRect/>
                    </a:stretch>
                  </pic:blipFill>
                  <pic:spPr>
                    <a:xfrm>
                      <a:off x="0" y="0"/>
                      <a:ext cx="2273998" cy="1279398"/>
                    </a:xfrm>
                    <a:prstGeom prst="rect">
                      <a:avLst/>
                    </a:prstGeom>
                  </pic:spPr>
                </pic:pic>
              </a:graphicData>
            </a:graphic>
          </wp:anchor>
        </w:drawing>
      </w:r>
    </w:p>
    <w:p w:rsidR="00A325FF" w:rsidRDefault="00A325FF">
      <w:pPr>
        <w:pStyle w:val="Brdtekst"/>
        <w:spacing w:before="5"/>
        <w:rPr>
          <w:sz w:val="7"/>
        </w:rPr>
      </w:pPr>
    </w:p>
    <w:p w:rsidR="00A325FF" w:rsidRDefault="00D10E8B">
      <w:pPr>
        <w:pStyle w:val="Brdtekst"/>
        <w:spacing w:before="100"/>
        <w:ind w:left="220" w:right="489"/>
        <w:jc w:val="center"/>
      </w:pPr>
      <w:r>
        <w:rPr>
          <w:w w:val="105"/>
        </w:rPr>
        <w:t xml:space="preserve">FIG. 23:  </w:t>
      </w:r>
      <w:bookmarkStart w:id="99" w:name="_bookmark80"/>
      <w:bookmarkEnd w:id="99"/>
      <w:r>
        <w:rPr>
          <w:w w:val="105"/>
        </w:rPr>
        <w:t>Quantum Phase Estimation Algorithm c</w:t>
      </w:r>
      <w:r>
        <w:rPr>
          <w:w w:val="105"/>
        </w:rPr>
        <w:t xml:space="preserve">ircuit implemented on the 5 qubit quantum computer showing how   the quantum density matrix implemented on qubits 0, 1, and 2 would </w:t>
      </w:r>
      <w:r>
        <w:rPr>
          <w:spacing w:val="2"/>
          <w:w w:val="105"/>
        </w:rPr>
        <w:t xml:space="preserve">be </w:t>
      </w:r>
      <w:r>
        <w:rPr>
          <w:w w:val="105"/>
        </w:rPr>
        <w:t>applied to obtain a classical measurement on qubit</w:t>
      </w:r>
      <w:r>
        <w:rPr>
          <w:spacing w:val="13"/>
          <w:w w:val="105"/>
        </w:rPr>
        <w:t xml:space="preserve"> </w:t>
      </w:r>
      <w:r>
        <w:rPr>
          <w:w w:val="105"/>
        </w:rPr>
        <w:t>3.</w:t>
      </w:r>
    </w:p>
    <w:p w:rsidR="00A325FF" w:rsidRDefault="00A325FF">
      <w:pPr>
        <w:pStyle w:val="Brdtekst"/>
        <w:rPr>
          <w:sz w:val="24"/>
        </w:rPr>
      </w:pPr>
    </w:p>
    <w:p w:rsidR="00A325FF" w:rsidRDefault="00A325FF">
      <w:pPr>
        <w:pStyle w:val="Brdtekst"/>
        <w:spacing w:before="7"/>
        <w:rPr>
          <w:sz w:val="34"/>
        </w:rPr>
      </w:pPr>
    </w:p>
    <w:p w:rsidR="00A325FF" w:rsidRDefault="002220C9">
      <w:pPr>
        <w:pStyle w:val="Brdtekst"/>
        <w:spacing w:before="1"/>
        <w:ind w:left="132" w:right="376" w:firstLine="7"/>
        <w:jc w:val="both"/>
      </w:pPr>
      <w:r>
        <w:rPr>
          <w:noProof/>
          <w:lang w:val="da-DK" w:eastAsia="da-DK" w:bidi="ar-SA"/>
        </w:rPr>
        <mc:AlternateContent>
          <mc:Choice Requires="wps">
            <w:drawing>
              <wp:anchor distT="0" distB="0" distL="114300" distR="114300" simplePos="0" relativeHeight="482064896" behindDoc="1" locked="0" layoutInCell="1" allowOverlap="1">
                <wp:simplePos x="0" y="0"/>
                <wp:positionH relativeFrom="page">
                  <wp:posOffset>4271010</wp:posOffset>
                </wp:positionH>
                <wp:positionV relativeFrom="paragraph">
                  <wp:posOffset>457835</wp:posOffset>
                </wp:positionV>
                <wp:extent cx="508635" cy="219710"/>
                <wp:effectExtent l="0" t="0" r="0" b="0"/>
                <wp:wrapNone/>
                <wp:docPr id="2049" name="Text Box 2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645"/>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5" o:spid="_x0000_s1794" type="#_x0000_t202" style="position:absolute;left:0;text-align:left;margin-left:336.3pt;margin-top:36.05pt;width:40.05pt;height:17.3pt;z-index:-212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8a8twIAALcFAAAOAAAAZHJzL2Uyb0RvYy54bWysVNuOmzAQfa/Uf7D8znJZI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" filled="f" stroked="f">
                <v:textbox inset="0,0,0,0">
                  <w:txbxContent>
                    <w:p w:rsidR="00A325FF" w:rsidRDefault="00D10E8B">
                      <w:pPr>
                        <w:pStyle w:val="Brdtekst"/>
                        <w:tabs>
                          <w:tab w:val="left" w:pos="645"/>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sidR="00D10E8B">
        <w:rPr>
          <w:w w:val="105"/>
        </w:rPr>
        <w:t xml:space="preserve">quantum states calculated with Grover’s algorithm to produce a quantum density matrix </w:t>
      </w:r>
      <w:r w:rsidR="00D10E8B">
        <w:rPr>
          <w:i/>
          <w:w w:val="105"/>
        </w:rPr>
        <w:t>ρ</w:t>
      </w:r>
      <w:r w:rsidR="00D10E8B">
        <w:rPr>
          <w:w w:val="105"/>
        </w:rPr>
        <w:t xml:space="preserve">, and (3) performs Quantum Phase Estimation (+ form) to obtain the probabilities of an </w:t>
      </w:r>
      <w:r w:rsidR="00D10E8B">
        <w:rPr>
          <w:spacing w:val="-3"/>
          <w:w w:val="105"/>
        </w:rPr>
        <w:t xml:space="preserve">eigenvalue  </w:t>
      </w:r>
      <w:r w:rsidR="00D10E8B">
        <w:rPr>
          <w:w w:val="105"/>
        </w:rPr>
        <w:t xml:space="preserve">to </w:t>
      </w:r>
      <w:r w:rsidR="00D10E8B">
        <w:rPr>
          <w:spacing w:val="2"/>
          <w:w w:val="105"/>
        </w:rPr>
        <w:t xml:space="preserve">be </w:t>
      </w:r>
      <w:r w:rsidR="00D10E8B">
        <w:rPr>
          <w:w w:val="105"/>
        </w:rPr>
        <w:t>multiplied with the number of simplices      to obtain input for</w:t>
      </w:r>
      <w:r w:rsidR="00D10E8B">
        <w:rPr>
          <w:w w:val="105"/>
        </w:rPr>
        <w:t xml:space="preserve"> the calculation of a Betti Number. </w:t>
      </w:r>
      <w:r w:rsidR="00D10E8B">
        <w:rPr>
          <w:spacing w:val="-4"/>
          <w:w w:val="105"/>
        </w:rPr>
        <w:t xml:space="preserve">Working </w:t>
      </w:r>
      <w:r w:rsidR="00D10E8B">
        <w:rPr>
          <w:w w:val="105"/>
        </w:rPr>
        <w:t xml:space="preserve">with only 5 qubits, implies that the largest number of points </w:t>
      </w:r>
      <w:r w:rsidR="00D10E8B">
        <w:rPr>
          <w:i/>
          <w:w w:val="105"/>
        </w:rPr>
        <w:t xml:space="preserve">n </w:t>
      </w:r>
      <w:r w:rsidR="00D10E8B">
        <w:rPr>
          <w:w w:val="105"/>
        </w:rPr>
        <w:t xml:space="preserve">that could </w:t>
      </w:r>
      <w:r w:rsidR="00D10E8B">
        <w:rPr>
          <w:spacing w:val="2"/>
          <w:w w:val="105"/>
        </w:rPr>
        <w:t xml:space="preserve">be </w:t>
      </w:r>
      <w:r w:rsidR="00D10E8B">
        <w:rPr>
          <w:w w:val="105"/>
        </w:rPr>
        <w:t xml:space="preserve">processed at once is constrained </w:t>
      </w:r>
      <w:r w:rsidR="00D10E8B">
        <w:rPr>
          <w:spacing w:val="-3"/>
          <w:w w:val="105"/>
        </w:rPr>
        <w:t xml:space="preserve">by  </w:t>
      </w:r>
      <w:r w:rsidR="00D10E8B">
        <w:rPr>
          <w:i/>
          <w:w w:val="105"/>
        </w:rPr>
        <w:t>n</w:t>
      </w:r>
      <w:r w:rsidR="00D10E8B">
        <w:rPr>
          <w:rFonts w:ascii="Georgia" w:hAnsi="Georgia"/>
          <w:w w:val="105"/>
        </w:rPr>
        <w:t>(</w:t>
      </w:r>
      <w:r w:rsidR="00D10E8B">
        <w:rPr>
          <w:i/>
          <w:w w:val="105"/>
        </w:rPr>
        <w:t xml:space="preserve">n   </w:t>
      </w:r>
      <w:r w:rsidR="00D10E8B">
        <w:rPr>
          <w:rFonts w:ascii="Georgia" w:hAnsi="Georgia"/>
          <w:w w:val="105"/>
        </w:rPr>
        <w:t>1)</w:t>
      </w:r>
      <w:r w:rsidR="00D10E8B">
        <w:rPr>
          <w:i/>
          <w:w w:val="105"/>
        </w:rPr>
        <w:t>/</w:t>
      </w:r>
      <w:r w:rsidR="00D10E8B">
        <w:rPr>
          <w:rFonts w:ascii="Georgia" w:hAnsi="Georgia"/>
          <w:w w:val="105"/>
        </w:rPr>
        <w:t>2   5</w:t>
      </w:r>
      <w:r w:rsidR="00D10E8B">
        <w:rPr>
          <w:w w:val="105"/>
        </w:rPr>
        <w:t xml:space="preserve">.  Thus only 3 points at a time could </w:t>
      </w:r>
      <w:r w:rsidR="00D10E8B">
        <w:rPr>
          <w:spacing w:val="2"/>
          <w:w w:val="105"/>
        </w:rPr>
        <w:t xml:space="preserve">be </w:t>
      </w:r>
      <w:r w:rsidR="00D10E8B">
        <w:rPr>
          <w:spacing w:val="56"/>
          <w:w w:val="105"/>
        </w:rPr>
        <w:t xml:space="preserve"> </w:t>
      </w:r>
      <w:r w:rsidR="00D10E8B">
        <w:rPr>
          <w:w w:val="105"/>
        </w:rPr>
        <w:t>processed on the 5 qubit quantum computer</w:t>
      </w:r>
      <w:r w:rsidR="00D10E8B">
        <w:rPr>
          <w:w w:val="105"/>
        </w:rPr>
        <w:t xml:space="preserve">. The implementation of Grover’s Algorithm is shown in Fig. </w:t>
      </w:r>
      <w:hyperlink w:anchor="_bookmark79" w:history="1">
        <w:r w:rsidR="00D10E8B">
          <w:rPr>
            <w:w w:val="105"/>
          </w:rPr>
          <w:t xml:space="preserve">22, </w:t>
        </w:r>
      </w:hyperlink>
      <w:r w:rsidR="00D10E8B">
        <w:rPr>
          <w:w w:val="105"/>
        </w:rPr>
        <w:t xml:space="preserve">only one iteration of Grover’s algorithm is shown, more iteration forms were produced </w:t>
      </w:r>
      <w:r w:rsidR="00D10E8B">
        <w:rPr>
          <w:spacing w:val="-3"/>
          <w:w w:val="105"/>
        </w:rPr>
        <w:t xml:space="preserve">however </w:t>
      </w:r>
      <w:r w:rsidR="00D10E8B">
        <w:rPr>
          <w:w w:val="105"/>
        </w:rPr>
        <w:t xml:space="preserve">there </w:t>
      </w:r>
      <w:r w:rsidR="00D10E8B">
        <w:rPr>
          <w:spacing w:val="-3"/>
          <w:w w:val="105"/>
        </w:rPr>
        <w:t xml:space="preserve">was </w:t>
      </w:r>
      <w:r w:rsidR="00D10E8B">
        <w:rPr>
          <w:w w:val="105"/>
        </w:rPr>
        <w:t>no discussion of how many iterations of Grover’s Algorith</w:t>
      </w:r>
      <w:r w:rsidR="00D10E8B">
        <w:rPr>
          <w:w w:val="105"/>
        </w:rPr>
        <w:t xml:space="preserve">m would need to </w:t>
      </w:r>
      <w:r w:rsidR="00D10E8B">
        <w:rPr>
          <w:spacing w:val="2"/>
          <w:w w:val="105"/>
        </w:rPr>
        <w:t xml:space="preserve">be </w:t>
      </w:r>
      <w:r w:rsidR="00D10E8B">
        <w:rPr>
          <w:w w:val="105"/>
        </w:rPr>
        <w:t>performed prior to calculating the quantum density matrix.   The</w:t>
      </w:r>
      <w:r w:rsidR="00D10E8B">
        <w:rPr>
          <w:spacing w:val="16"/>
          <w:w w:val="105"/>
        </w:rPr>
        <w:t xml:space="preserve"> </w:t>
      </w:r>
      <w:r w:rsidR="00D10E8B">
        <w:rPr>
          <w:w w:val="105"/>
        </w:rPr>
        <w:t>output</w:t>
      </w:r>
      <w:r w:rsidR="00D10E8B">
        <w:rPr>
          <w:spacing w:val="16"/>
          <w:w w:val="105"/>
        </w:rPr>
        <w:t xml:space="preserve"> </w:t>
      </w:r>
      <w:r w:rsidR="00D10E8B">
        <w:rPr>
          <w:w w:val="105"/>
        </w:rPr>
        <w:t>of</w:t>
      </w:r>
      <w:r w:rsidR="00D10E8B">
        <w:rPr>
          <w:spacing w:val="16"/>
          <w:w w:val="105"/>
        </w:rPr>
        <w:t xml:space="preserve"> </w:t>
      </w:r>
      <w:r w:rsidR="00D10E8B">
        <w:rPr>
          <w:w w:val="105"/>
        </w:rPr>
        <w:t>this</w:t>
      </w:r>
      <w:r w:rsidR="00D10E8B">
        <w:rPr>
          <w:spacing w:val="17"/>
          <w:w w:val="105"/>
        </w:rPr>
        <w:t xml:space="preserve"> </w:t>
      </w:r>
      <w:r w:rsidR="00D10E8B">
        <w:rPr>
          <w:w w:val="105"/>
        </w:rPr>
        <w:t>part</w:t>
      </w:r>
      <w:r w:rsidR="00D10E8B">
        <w:rPr>
          <w:spacing w:val="16"/>
          <w:w w:val="105"/>
        </w:rPr>
        <w:t xml:space="preserve"> </w:t>
      </w:r>
      <w:r w:rsidR="00D10E8B">
        <w:rPr>
          <w:w w:val="105"/>
        </w:rPr>
        <w:t>of</w:t>
      </w:r>
      <w:r w:rsidR="00D10E8B">
        <w:rPr>
          <w:spacing w:val="16"/>
          <w:w w:val="105"/>
        </w:rPr>
        <w:t xml:space="preserve"> </w:t>
      </w:r>
      <w:r w:rsidR="00D10E8B">
        <w:rPr>
          <w:w w:val="105"/>
        </w:rPr>
        <w:t>the</w:t>
      </w:r>
      <w:r w:rsidR="00D10E8B">
        <w:rPr>
          <w:spacing w:val="17"/>
          <w:w w:val="105"/>
        </w:rPr>
        <w:t xml:space="preserve"> </w:t>
      </w:r>
      <w:r w:rsidR="00D10E8B">
        <w:rPr>
          <w:w w:val="105"/>
        </w:rPr>
        <w:t>algorithm</w:t>
      </w:r>
      <w:r w:rsidR="00D10E8B">
        <w:rPr>
          <w:spacing w:val="16"/>
          <w:w w:val="105"/>
        </w:rPr>
        <w:t xml:space="preserve"> </w:t>
      </w:r>
      <w:r w:rsidR="00D10E8B">
        <w:rPr>
          <w:w w:val="105"/>
        </w:rPr>
        <w:t>is</w:t>
      </w:r>
      <w:r w:rsidR="00D10E8B">
        <w:rPr>
          <w:spacing w:val="16"/>
          <w:w w:val="105"/>
        </w:rPr>
        <w:t xml:space="preserve"> </w:t>
      </w:r>
      <w:r w:rsidR="00D10E8B">
        <w:rPr>
          <w:w w:val="105"/>
        </w:rPr>
        <w:t>a</w:t>
      </w:r>
      <w:r w:rsidR="00D10E8B">
        <w:rPr>
          <w:spacing w:val="16"/>
          <w:w w:val="105"/>
        </w:rPr>
        <w:t xml:space="preserve"> </w:t>
      </w:r>
      <w:r w:rsidR="00D10E8B">
        <w:rPr>
          <w:w w:val="105"/>
        </w:rPr>
        <w:t>quantum</w:t>
      </w:r>
      <w:r w:rsidR="00D10E8B">
        <w:rPr>
          <w:spacing w:val="17"/>
          <w:w w:val="105"/>
        </w:rPr>
        <w:t xml:space="preserve"> </w:t>
      </w:r>
      <w:r w:rsidR="00D10E8B">
        <w:rPr>
          <w:w w:val="105"/>
        </w:rPr>
        <w:t>distribution</w:t>
      </w:r>
      <w:r w:rsidR="00D10E8B">
        <w:rPr>
          <w:spacing w:val="16"/>
          <w:w w:val="105"/>
        </w:rPr>
        <w:t xml:space="preserve"> </w:t>
      </w:r>
      <w:r w:rsidR="00D10E8B">
        <w:rPr>
          <w:w w:val="105"/>
        </w:rPr>
        <w:t>of</w:t>
      </w:r>
      <w:r w:rsidR="00D10E8B">
        <w:rPr>
          <w:spacing w:val="16"/>
          <w:w w:val="105"/>
        </w:rPr>
        <w:t xml:space="preserve"> </w:t>
      </w:r>
      <w:r w:rsidR="00D10E8B">
        <w:rPr>
          <w:w w:val="105"/>
        </w:rPr>
        <w:t>simplices.</w:t>
      </w:r>
    </w:p>
    <w:p w:rsidR="00A325FF" w:rsidRDefault="00D10E8B">
      <w:pPr>
        <w:pStyle w:val="Brdtekst"/>
        <w:ind w:left="132" w:right="377" w:firstLine="206"/>
        <w:jc w:val="both"/>
      </w:pPr>
      <w:r>
        <w:rPr>
          <w:w w:val="110"/>
        </w:rPr>
        <w:t>Calculating</w:t>
      </w:r>
      <w:r>
        <w:rPr>
          <w:spacing w:val="-16"/>
          <w:w w:val="110"/>
        </w:rPr>
        <w:t xml:space="preserve"> </w:t>
      </w:r>
      <w:r>
        <w:rPr>
          <w:w w:val="110"/>
        </w:rPr>
        <w:t>the</w:t>
      </w:r>
      <w:r>
        <w:rPr>
          <w:spacing w:val="-15"/>
          <w:w w:val="110"/>
        </w:rPr>
        <w:t xml:space="preserve"> </w:t>
      </w:r>
      <w:r>
        <w:rPr>
          <w:w w:val="110"/>
        </w:rPr>
        <w:t>quantum</w:t>
      </w:r>
      <w:r>
        <w:rPr>
          <w:spacing w:val="-15"/>
          <w:w w:val="110"/>
        </w:rPr>
        <w:t xml:space="preserve"> </w:t>
      </w:r>
      <w:r>
        <w:rPr>
          <w:w w:val="110"/>
        </w:rPr>
        <w:t>density</w:t>
      </w:r>
      <w:r>
        <w:rPr>
          <w:spacing w:val="-15"/>
          <w:w w:val="110"/>
        </w:rPr>
        <w:t xml:space="preserve"> </w:t>
      </w:r>
      <w:r>
        <w:rPr>
          <w:w w:val="110"/>
        </w:rPr>
        <w:t>matrix</w:t>
      </w:r>
      <w:r>
        <w:rPr>
          <w:spacing w:val="-15"/>
          <w:w w:val="110"/>
        </w:rPr>
        <w:t xml:space="preserve"> </w:t>
      </w:r>
      <w:r>
        <w:rPr>
          <w:w w:val="110"/>
        </w:rPr>
        <w:t>could</w:t>
      </w:r>
      <w:r>
        <w:rPr>
          <w:spacing w:val="-15"/>
          <w:w w:val="110"/>
        </w:rPr>
        <w:t xml:space="preserve"> </w:t>
      </w:r>
      <w:r>
        <w:rPr>
          <w:w w:val="110"/>
        </w:rPr>
        <w:t>not</w:t>
      </w:r>
      <w:r>
        <w:rPr>
          <w:spacing w:val="-15"/>
          <w:w w:val="110"/>
        </w:rPr>
        <w:t xml:space="preserve"> </w:t>
      </w:r>
      <w:r>
        <w:rPr>
          <w:spacing w:val="2"/>
          <w:w w:val="110"/>
        </w:rPr>
        <w:t>be</w:t>
      </w:r>
      <w:r>
        <w:rPr>
          <w:spacing w:val="-15"/>
          <w:w w:val="110"/>
        </w:rPr>
        <w:t xml:space="preserve"> </w:t>
      </w:r>
      <w:r>
        <w:rPr>
          <w:w w:val="110"/>
        </w:rPr>
        <w:t>accomplished</w:t>
      </w:r>
      <w:r>
        <w:rPr>
          <w:spacing w:val="-15"/>
          <w:w w:val="110"/>
        </w:rPr>
        <w:t xml:space="preserve"> </w:t>
      </w:r>
      <w:r>
        <w:rPr>
          <w:spacing w:val="-3"/>
          <w:w w:val="110"/>
        </w:rPr>
        <w:t>by</w:t>
      </w:r>
      <w:r>
        <w:rPr>
          <w:spacing w:val="-15"/>
          <w:w w:val="110"/>
        </w:rPr>
        <w:t xml:space="preserve"> </w:t>
      </w:r>
      <w:r>
        <w:rPr>
          <w:w w:val="110"/>
        </w:rPr>
        <w:t>the</w:t>
      </w:r>
      <w:r>
        <w:rPr>
          <w:spacing w:val="-15"/>
          <w:w w:val="110"/>
        </w:rPr>
        <w:t xml:space="preserve"> </w:t>
      </w:r>
      <w:r>
        <w:rPr>
          <w:w w:val="110"/>
        </w:rPr>
        <w:t>IBM</w:t>
      </w:r>
      <w:r>
        <w:rPr>
          <w:spacing w:val="-15"/>
          <w:w w:val="110"/>
        </w:rPr>
        <w:t xml:space="preserve"> </w:t>
      </w:r>
      <w:r>
        <w:rPr>
          <w:w w:val="110"/>
        </w:rPr>
        <w:t>machine</w:t>
      </w:r>
      <w:r>
        <w:rPr>
          <w:spacing w:val="-15"/>
          <w:w w:val="110"/>
        </w:rPr>
        <w:t xml:space="preserve"> </w:t>
      </w:r>
      <w:r>
        <w:rPr>
          <w:w w:val="110"/>
        </w:rPr>
        <w:t>due</w:t>
      </w:r>
      <w:r>
        <w:rPr>
          <w:spacing w:val="-14"/>
          <w:w w:val="110"/>
        </w:rPr>
        <w:t xml:space="preserve"> </w:t>
      </w:r>
      <w:r>
        <w:rPr>
          <w:w w:val="110"/>
        </w:rPr>
        <w:t>to</w:t>
      </w:r>
      <w:r>
        <w:rPr>
          <w:spacing w:val="-15"/>
          <w:w w:val="110"/>
        </w:rPr>
        <w:t xml:space="preserve"> </w:t>
      </w:r>
      <w:r>
        <w:rPr>
          <w:w w:val="110"/>
        </w:rPr>
        <w:t>the</w:t>
      </w:r>
      <w:r>
        <w:rPr>
          <w:spacing w:val="-16"/>
          <w:w w:val="110"/>
        </w:rPr>
        <w:t xml:space="preserve"> </w:t>
      </w:r>
      <w:r>
        <w:rPr>
          <w:w w:val="110"/>
        </w:rPr>
        <w:t>lack</w:t>
      </w:r>
      <w:r>
        <w:rPr>
          <w:spacing w:val="-15"/>
          <w:w w:val="110"/>
        </w:rPr>
        <w:t xml:space="preserve"> </w:t>
      </w:r>
      <w:r>
        <w:rPr>
          <w:w w:val="110"/>
        </w:rPr>
        <w:t>of</w:t>
      </w:r>
      <w:r>
        <w:rPr>
          <w:spacing w:val="-15"/>
          <w:w w:val="110"/>
        </w:rPr>
        <w:t xml:space="preserve"> </w:t>
      </w:r>
      <w:r>
        <w:rPr>
          <w:w w:val="110"/>
        </w:rPr>
        <w:t xml:space="preserve">Quantum RAM needed for the algorithm. Options considered to circumvent this problem included implementing a quantum algorithm for computing the outer product to form an 8x8 quantum density matrix. This </w:t>
      </w:r>
      <w:r>
        <w:rPr>
          <w:spacing w:val="-3"/>
          <w:w w:val="110"/>
        </w:rPr>
        <w:t xml:space="preserve">was </w:t>
      </w:r>
      <w:r>
        <w:rPr>
          <w:w w:val="110"/>
        </w:rPr>
        <w:t>abandoned as the sheer size of quantum alg</w:t>
      </w:r>
      <w:r>
        <w:rPr>
          <w:w w:val="110"/>
        </w:rPr>
        <w:t>orithms to implement four qubit addition [</w:t>
      </w:r>
      <w:hyperlink w:anchor="_bookmark326" w:history="1">
        <w:r>
          <w:rPr>
            <w:w w:val="110"/>
          </w:rPr>
          <w:t>107</w:t>
        </w:r>
      </w:hyperlink>
      <w:r>
        <w:rPr>
          <w:w w:val="110"/>
        </w:rPr>
        <w:t xml:space="preserve">] </w:t>
      </w:r>
      <w:r>
        <w:rPr>
          <w:spacing w:val="-3"/>
          <w:w w:val="110"/>
        </w:rPr>
        <w:t xml:space="preserve">was </w:t>
      </w:r>
      <w:r>
        <w:rPr>
          <w:w w:val="110"/>
        </w:rPr>
        <w:t xml:space="preserve">well beyond the 5 qubits </w:t>
      </w:r>
      <w:r>
        <w:rPr>
          <w:spacing w:val="-3"/>
          <w:w w:val="110"/>
        </w:rPr>
        <w:t xml:space="preserve">available </w:t>
      </w:r>
      <w:r>
        <w:rPr>
          <w:w w:val="110"/>
        </w:rPr>
        <w:t>on the quantum computer. Message boards’ suggestion to perform Grover’s algorithm 64 times and reassemble the output into a density matrix</w:t>
      </w:r>
      <w:r>
        <w:rPr>
          <w:w w:val="110"/>
        </w:rPr>
        <w:t xml:space="preserve"> </w:t>
      </w:r>
      <w:r>
        <w:rPr>
          <w:spacing w:val="-3"/>
          <w:w w:val="110"/>
        </w:rPr>
        <w:t xml:space="preserve">was </w:t>
      </w:r>
      <w:r>
        <w:rPr>
          <w:w w:val="110"/>
        </w:rPr>
        <w:t>also not viable due to decoherence. Had a quantum density matrix been produced, the Quantum</w:t>
      </w:r>
      <w:r>
        <w:rPr>
          <w:spacing w:val="-11"/>
          <w:w w:val="110"/>
        </w:rPr>
        <w:t xml:space="preserve"> </w:t>
      </w:r>
      <w:r>
        <w:rPr>
          <w:w w:val="110"/>
        </w:rPr>
        <w:t>Phase</w:t>
      </w:r>
      <w:r>
        <w:rPr>
          <w:spacing w:val="-11"/>
          <w:w w:val="110"/>
        </w:rPr>
        <w:t xml:space="preserve"> </w:t>
      </w:r>
      <w:r>
        <w:rPr>
          <w:w w:val="110"/>
        </w:rPr>
        <w:t>Estimation</w:t>
      </w:r>
      <w:r>
        <w:rPr>
          <w:spacing w:val="-10"/>
          <w:w w:val="110"/>
        </w:rPr>
        <w:t xml:space="preserve"> </w:t>
      </w:r>
      <w:r>
        <w:rPr>
          <w:w w:val="110"/>
        </w:rPr>
        <w:t>(+</w:t>
      </w:r>
      <w:r>
        <w:rPr>
          <w:spacing w:val="-11"/>
          <w:w w:val="110"/>
        </w:rPr>
        <w:t xml:space="preserve"> </w:t>
      </w:r>
      <w:r>
        <w:rPr>
          <w:w w:val="110"/>
        </w:rPr>
        <w:t>form)</w:t>
      </w:r>
      <w:r>
        <w:rPr>
          <w:spacing w:val="-10"/>
          <w:w w:val="110"/>
        </w:rPr>
        <w:t xml:space="preserve"> </w:t>
      </w:r>
      <w:r>
        <w:rPr>
          <w:w w:val="110"/>
        </w:rPr>
        <w:t>would</w:t>
      </w:r>
      <w:r>
        <w:rPr>
          <w:spacing w:val="-11"/>
          <w:w w:val="110"/>
        </w:rPr>
        <w:t xml:space="preserve"> </w:t>
      </w:r>
      <w:r>
        <w:rPr>
          <w:spacing w:val="-3"/>
          <w:w w:val="110"/>
        </w:rPr>
        <w:t>have</w:t>
      </w:r>
      <w:r>
        <w:rPr>
          <w:spacing w:val="-10"/>
          <w:w w:val="110"/>
        </w:rPr>
        <w:t xml:space="preserve"> </w:t>
      </w:r>
      <w:r>
        <w:rPr>
          <w:w w:val="110"/>
        </w:rPr>
        <w:t>been</w:t>
      </w:r>
      <w:r>
        <w:rPr>
          <w:spacing w:val="-11"/>
          <w:w w:val="110"/>
        </w:rPr>
        <w:t xml:space="preserve"> </w:t>
      </w:r>
      <w:r>
        <w:rPr>
          <w:w w:val="110"/>
        </w:rPr>
        <w:t>applied</w:t>
      </w:r>
      <w:r>
        <w:rPr>
          <w:spacing w:val="-10"/>
          <w:w w:val="110"/>
        </w:rPr>
        <w:t xml:space="preserve"> </w:t>
      </w:r>
      <w:r>
        <w:rPr>
          <w:w w:val="110"/>
        </w:rPr>
        <w:t>to</w:t>
      </w:r>
      <w:r>
        <w:rPr>
          <w:spacing w:val="-11"/>
          <w:w w:val="110"/>
        </w:rPr>
        <w:t xml:space="preserve"> </w:t>
      </w:r>
      <w:r>
        <w:rPr>
          <w:w w:val="110"/>
        </w:rPr>
        <w:t>find</w:t>
      </w:r>
      <w:r>
        <w:rPr>
          <w:spacing w:val="-10"/>
          <w:w w:val="110"/>
        </w:rPr>
        <w:t xml:space="preserve"> </w:t>
      </w:r>
      <w:r>
        <w:rPr>
          <w:w w:val="110"/>
        </w:rPr>
        <w:t>the</w:t>
      </w:r>
      <w:r>
        <w:rPr>
          <w:spacing w:val="-11"/>
          <w:w w:val="110"/>
        </w:rPr>
        <w:t xml:space="preserve"> </w:t>
      </w:r>
      <w:r>
        <w:rPr>
          <w:w w:val="110"/>
        </w:rPr>
        <w:t>probabilities</w:t>
      </w:r>
      <w:r>
        <w:rPr>
          <w:spacing w:val="-10"/>
          <w:w w:val="110"/>
        </w:rPr>
        <w:t xml:space="preserve"> </w:t>
      </w:r>
      <w:r>
        <w:rPr>
          <w:w w:val="110"/>
        </w:rPr>
        <w:t>of</w:t>
      </w:r>
      <w:r>
        <w:rPr>
          <w:spacing w:val="-11"/>
          <w:w w:val="110"/>
        </w:rPr>
        <w:t xml:space="preserve"> </w:t>
      </w:r>
      <w:r>
        <w:rPr>
          <w:w w:val="110"/>
        </w:rPr>
        <w:t>eigenvalues</w:t>
      </w:r>
      <w:r>
        <w:rPr>
          <w:spacing w:val="-10"/>
          <w:w w:val="110"/>
        </w:rPr>
        <w:t xml:space="preserve"> </w:t>
      </w:r>
      <w:r>
        <w:rPr>
          <w:w w:val="110"/>
        </w:rPr>
        <w:t>of</w:t>
      </w:r>
      <w:r>
        <w:rPr>
          <w:spacing w:val="-11"/>
          <w:w w:val="110"/>
        </w:rPr>
        <w:t xml:space="preserve"> </w:t>
      </w:r>
      <w:r>
        <w:rPr>
          <w:w w:val="110"/>
        </w:rPr>
        <w:t>the</w:t>
      </w:r>
      <w:r>
        <w:rPr>
          <w:spacing w:val="-10"/>
          <w:w w:val="110"/>
        </w:rPr>
        <w:t xml:space="preserve"> </w:t>
      </w:r>
      <w:r>
        <w:rPr>
          <w:w w:val="110"/>
        </w:rPr>
        <w:t xml:space="preserve">boundary operator. This would then </w:t>
      </w:r>
      <w:r>
        <w:rPr>
          <w:spacing w:val="2"/>
          <w:w w:val="110"/>
        </w:rPr>
        <w:t xml:space="preserve">be </w:t>
      </w:r>
      <w:r>
        <w:rPr>
          <w:w w:val="110"/>
        </w:rPr>
        <w:t>multiplied times the nu</w:t>
      </w:r>
      <w:r>
        <w:rPr>
          <w:w w:val="110"/>
        </w:rPr>
        <w:t>mber of simplices and used as input to find the Betti Number. The</w:t>
      </w:r>
      <w:r>
        <w:rPr>
          <w:spacing w:val="8"/>
          <w:w w:val="110"/>
        </w:rPr>
        <w:t xml:space="preserve"> </w:t>
      </w:r>
      <w:r>
        <w:rPr>
          <w:w w:val="110"/>
        </w:rPr>
        <w:t>Quantum</w:t>
      </w:r>
      <w:r>
        <w:rPr>
          <w:spacing w:val="8"/>
          <w:w w:val="110"/>
        </w:rPr>
        <w:t xml:space="preserve"> </w:t>
      </w:r>
      <w:r>
        <w:rPr>
          <w:w w:val="110"/>
        </w:rPr>
        <w:t>Phase</w:t>
      </w:r>
      <w:r>
        <w:rPr>
          <w:spacing w:val="8"/>
          <w:w w:val="110"/>
        </w:rPr>
        <w:t xml:space="preserve"> </w:t>
      </w:r>
      <w:r>
        <w:rPr>
          <w:w w:val="110"/>
        </w:rPr>
        <w:t>Estimation</w:t>
      </w:r>
      <w:r>
        <w:rPr>
          <w:spacing w:val="9"/>
          <w:w w:val="110"/>
        </w:rPr>
        <w:t xml:space="preserve"> </w:t>
      </w:r>
      <w:r>
        <w:rPr>
          <w:w w:val="110"/>
        </w:rPr>
        <w:t>Algorithm’s</w:t>
      </w:r>
      <w:r>
        <w:rPr>
          <w:spacing w:val="8"/>
          <w:w w:val="110"/>
        </w:rPr>
        <w:t xml:space="preserve"> </w:t>
      </w:r>
      <w:r>
        <w:rPr>
          <w:w w:val="110"/>
        </w:rPr>
        <w:t>quantum</w:t>
      </w:r>
      <w:r>
        <w:rPr>
          <w:spacing w:val="8"/>
          <w:w w:val="110"/>
        </w:rPr>
        <w:t xml:space="preserve"> </w:t>
      </w:r>
      <w:r>
        <w:rPr>
          <w:w w:val="110"/>
        </w:rPr>
        <w:t>circuit</w:t>
      </w:r>
      <w:r>
        <w:rPr>
          <w:spacing w:val="8"/>
          <w:w w:val="110"/>
        </w:rPr>
        <w:t xml:space="preserve"> </w:t>
      </w:r>
      <w:r>
        <w:rPr>
          <w:w w:val="110"/>
        </w:rPr>
        <w:t>is</w:t>
      </w:r>
      <w:r>
        <w:rPr>
          <w:spacing w:val="9"/>
          <w:w w:val="110"/>
        </w:rPr>
        <w:t xml:space="preserve"> </w:t>
      </w:r>
      <w:r>
        <w:rPr>
          <w:w w:val="110"/>
        </w:rPr>
        <w:t>shown</w:t>
      </w:r>
      <w:r>
        <w:rPr>
          <w:spacing w:val="8"/>
          <w:w w:val="110"/>
        </w:rPr>
        <w:t xml:space="preserve"> </w:t>
      </w:r>
      <w:r>
        <w:rPr>
          <w:w w:val="110"/>
        </w:rPr>
        <w:t>in</w:t>
      </w:r>
      <w:r>
        <w:rPr>
          <w:spacing w:val="8"/>
          <w:w w:val="110"/>
        </w:rPr>
        <w:t xml:space="preserve"> </w:t>
      </w:r>
      <w:r>
        <w:rPr>
          <w:w w:val="110"/>
        </w:rPr>
        <w:t>Fig.</w:t>
      </w:r>
      <w:r>
        <w:rPr>
          <w:spacing w:val="8"/>
          <w:w w:val="110"/>
        </w:rPr>
        <w:t xml:space="preserve"> </w:t>
      </w:r>
      <w:hyperlink w:anchor="_bookmark80" w:history="1">
        <w:r>
          <w:rPr>
            <w:w w:val="110"/>
          </w:rPr>
          <w:t>23.</w:t>
        </w:r>
      </w:hyperlink>
    </w:p>
    <w:p w:rsidR="00A325FF" w:rsidRDefault="00D10E8B">
      <w:pPr>
        <w:pStyle w:val="Brdtekst"/>
        <w:ind w:left="140" w:right="411" w:firstLine="199"/>
        <w:jc w:val="both"/>
      </w:pPr>
      <w:r>
        <w:rPr>
          <w:w w:val="110"/>
        </w:rPr>
        <w:t>In</w:t>
      </w:r>
      <w:r>
        <w:rPr>
          <w:spacing w:val="-12"/>
          <w:w w:val="110"/>
        </w:rPr>
        <w:t xml:space="preserve"> </w:t>
      </w:r>
      <w:r>
        <w:rPr>
          <w:w w:val="110"/>
        </w:rPr>
        <w:t>order</w:t>
      </w:r>
      <w:r>
        <w:rPr>
          <w:spacing w:val="-11"/>
          <w:w w:val="110"/>
        </w:rPr>
        <w:t xml:space="preserve"> </w:t>
      </w:r>
      <w:r>
        <w:rPr>
          <w:w w:val="110"/>
        </w:rPr>
        <w:t>to</w:t>
      </w:r>
      <w:r>
        <w:rPr>
          <w:spacing w:val="-11"/>
          <w:w w:val="110"/>
        </w:rPr>
        <w:t xml:space="preserve"> </w:t>
      </w:r>
      <w:r>
        <w:rPr>
          <w:spacing w:val="-3"/>
          <w:w w:val="110"/>
        </w:rPr>
        <w:t>check</w:t>
      </w:r>
      <w:r>
        <w:rPr>
          <w:spacing w:val="-11"/>
          <w:w w:val="110"/>
        </w:rPr>
        <w:t xml:space="preserve"> </w:t>
      </w:r>
      <w:r>
        <w:rPr>
          <w:w w:val="110"/>
        </w:rPr>
        <w:t>the</w:t>
      </w:r>
      <w:r>
        <w:rPr>
          <w:spacing w:val="-11"/>
          <w:w w:val="110"/>
        </w:rPr>
        <w:t xml:space="preserve"> </w:t>
      </w:r>
      <w:r>
        <w:rPr>
          <w:w w:val="110"/>
        </w:rPr>
        <w:t>coherence</w:t>
      </w:r>
      <w:r>
        <w:rPr>
          <w:spacing w:val="-12"/>
          <w:w w:val="110"/>
        </w:rPr>
        <w:t xml:space="preserve"> </w:t>
      </w:r>
      <w:r>
        <w:rPr>
          <w:w w:val="110"/>
        </w:rPr>
        <w:t>of</w:t>
      </w:r>
      <w:r>
        <w:rPr>
          <w:spacing w:val="-11"/>
          <w:w w:val="110"/>
        </w:rPr>
        <w:t xml:space="preserve"> </w:t>
      </w:r>
      <w:r>
        <w:rPr>
          <w:w w:val="110"/>
        </w:rPr>
        <w:t>the</w:t>
      </w:r>
      <w:r>
        <w:rPr>
          <w:spacing w:val="-11"/>
          <w:w w:val="110"/>
        </w:rPr>
        <w:t xml:space="preserve"> </w:t>
      </w:r>
      <w:r>
        <w:rPr>
          <w:w w:val="110"/>
        </w:rPr>
        <w:t>quantum</w:t>
      </w:r>
      <w:r>
        <w:rPr>
          <w:spacing w:val="-11"/>
          <w:w w:val="110"/>
        </w:rPr>
        <w:t xml:space="preserve"> </w:t>
      </w:r>
      <w:r>
        <w:rPr>
          <w:w w:val="110"/>
        </w:rPr>
        <w:t>5</w:t>
      </w:r>
      <w:r>
        <w:rPr>
          <w:spacing w:val="-11"/>
          <w:w w:val="110"/>
        </w:rPr>
        <w:t xml:space="preserve"> </w:t>
      </w:r>
      <w:r>
        <w:rPr>
          <w:w w:val="110"/>
        </w:rPr>
        <w:t>qubit</w:t>
      </w:r>
      <w:r>
        <w:rPr>
          <w:spacing w:val="-11"/>
          <w:w w:val="110"/>
        </w:rPr>
        <w:t xml:space="preserve"> </w:t>
      </w:r>
      <w:r>
        <w:rPr>
          <w:w w:val="110"/>
        </w:rPr>
        <w:t>computer</w:t>
      </w:r>
      <w:r>
        <w:rPr>
          <w:spacing w:val="-12"/>
          <w:w w:val="110"/>
        </w:rPr>
        <w:t xml:space="preserve"> </w:t>
      </w:r>
      <w:r>
        <w:rPr>
          <w:w w:val="110"/>
        </w:rPr>
        <w:t>a</w:t>
      </w:r>
      <w:r>
        <w:rPr>
          <w:spacing w:val="-11"/>
          <w:w w:val="110"/>
        </w:rPr>
        <w:t xml:space="preserve"> </w:t>
      </w:r>
      <w:r>
        <w:rPr>
          <w:w w:val="110"/>
        </w:rPr>
        <w:t>study</w:t>
      </w:r>
      <w:r>
        <w:rPr>
          <w:spacing w:val="-11"/>
          <w:w w:val="110"/>
        </w:rPr>
        <w:t xml:space="preserve"> </w:t>
      </w:r>
      <w:r>
        <w:rPr>
          <w:spacing w:val="-3"/>
          <w:w w:val="110"/>
        </w:rPr>
        <w:t>was</w:t>
      </w:r>
      <w:r>
        <w:rPr>
          <w:spacing w:val="-11"/>
          <w:w w:val="110"/>
        </w:rPr>
        <w:t xml:space="preserve"> </w:t>
      </w:r>
      <w:r>
        <w:rPr>
          <w:w w:val="110"/>
        </w:rPr>
        <w:t>designed.</w:t>
      </w:r>
      <w:r>
        <w:rPr>
          <w:spacing w:val="3"/>
          <w:w w:val="110"/>
        </w:rPr>
        <w:t xml:space="preserve"> </w:t>
      </w:r>
      <w:r>
        <w:rPr>
          <w:w w:val="110"/>
        </w:rPr>
        <w:t>All</w:t>
      </w:r>
      <w:r>
        <w:rPr>
          <w:spacing w:val="-11"/>
          <w:w w:val="110"/>
        </w:rPr>
        <w:t xml:space="preserve"> </w:t>
      </w:r>
      <w:r>
        <w:rPr>
          <w:w w:val="110"/>
        </w:rPr>
        <w:t>five</w:t>
      </w:r>
      <w:r>
        <w:rPr>
          <w:spacing w:val="-11"/>
          <w:w w:val="110"/>
        </w:rPr>
        <w:t xml:space="preserve"> </w:t>
      </w:r>
      <w:r>
        <w:rPr>
          <w:w w:val="110"/>
        </w:rPr>
        <w:t>qubits</w:t>
      </w:r>
      <w:r>
        <w:rPr>
          <w:spacing w:val="-11"/>
          <w:w w:val="110"/>
        </w:rPr>
        <w:t xml:space="preserve"> </w:t>
      </w:r>
      <w:r>
        <w:rPr>
          <w:w w:val="110"/>
        </w:rPr>
        <w:t>were</w:t>
      </w:r>
      <w:r>
        <w:rPr>
          <w:spacing w:val="-11"/>
          <w:w w:val="110"/>
        </w:rPr>
        <w:t xml:space="preserve"> </w:t>
      </w:r>
      <w:r>
        <w:rPr>
          <w:w w:val="110"/>
        </w:rPr>
        <w:t xml:space="preserve">flipped in the first timestep and measurements were then taken place approximately every five timesteps throughout the 74 </w:t>
      </w:r>
      <w:r>
        <w:rPr>
          <w:spacing w:val="-3"/>
          <w:w w:val="110"/>
        </w:rPr>
        <w:t>available</w:t>
      </w:r>
      <w:r>
        <w:rPr>
          <w:spacing w:val="-10"/>
          <w:w w:val="110"/>
        </w:rPr>
        <w:t xml:space="preserve"> </w:t>
      </w:r>
      <w:r>
        <w:rPr>
          <w:w w:val="110"/>
        </w:rPr>
        <w:t>timesteps</w:t>
      </w:r>
      <w:r>
        <w:rPr>
          <w:spacing w:val="-10"/>
          <w:w w:val="110"/>
        </w:rPr>
        <w:t xml:space="preserve"> </w:t>
      </w:r>
      <w:r>
        <w:rPr>
          <w:w w:val="110"/>
        </w:rPr>
        <w:t>in</w:t>
      </w:r>
      <w:r>
        <w:rPr>
          <w:spacing w:val="-9"/>
          <w:w w:val="110"/>
        </w:rPr>
        <w:t xml:space="preserve"> </w:t>
      </w:r>
      <w:r>
        <w:rPr>
          <w:w w:val="110"/>
        </w:rPr>
        <w:t>the</w:t>
      </w:r>
      <w:r>
        <w:rPr>
          <w:spacing w:val="-10"/>
          <w:w w:val="110"/>
        </w:rPr>
        <w:t xml:space="preserve"> </w:t>
      </w:r>
      <w:r>
        <w:rPr>
          <w:w w:val="110"/>
        </w:rPr>
        <w:t>quantum</w:t>
      </w:r>
      <w:r>
        <w:rPr>
          <w:spacing w:val="-9"/>
          <w:w w:val="110"/>
        </w:rPr>
        <w:t xml:space="preserve"> </w:t>
      </w:r>
      <w:r>
        <w:rPr>
          <w:w w:val="110"/>
        </w:rPr>
        <w:t>composer.</w:t>
      </w:r>
      <w:r>
        <w:rPr>
          <w:spacing w:val="6"/>
          <w:w w:val="110"/>
        </w:rPr>
        <w:t xml:space="preserve"> </w:t>
      </w:r>
      <w:r>
        <w:rPr>
          <w:w w:val="110"/>
        </w:rPr>
        <w:t>The</w:t>
      </w:r>
      <w:r>
        <w:rPr>
          <w:spacing w:val="-10"/>
          <w:w w:val="110"/>
        </w:rPr>
        <w:t xml:space="preserve"> </w:t>
      </w:r>
      <w:r>
        <w:rPr>
          <w:w w:val="110"/>
        </w:rPr>
        <w:t>quantum</w:t>
      </w:r>
      <w:r>
        <w:rPr>
          <w:spacing w:val="-9"/>
          <w:w w:val="110"/>
        </w:rPr>
        <w:t xml:space="preserve"> </w:t>
      </w:r>
      <w:r>
        <w:rPr>
          <w:w w:val="110"/>
        </w:rPr>
        <w:t>algorithm</w:t>
      </w:r>
      <w:r>
        <w:rPr>
          <w:spacing w:val="-10"/>
          <w:w w:val="110"/>
        </w:rPr>
        <w:t xml:space="preserve"> </w:t>
      </w:r>
      <w:r>
        <w:rPr>
          <w:w w:val="110"/>
        </w:rPr>
        <w:t>applied</w:t>
      </w:r>
      <w:r>
        <w:rPr>
          <w:spacing w:val="-9"/>
          <w:w w:val="110"/>
        </w:rPr>
        <w:t xml:space="preserve"> </w:t>
      </w:r>
      <w:r>
        <w:rPr>
          <w:w w:val="110"/>
        </w:rPr>
        <w:t>is</w:t>
      </w:r>
      <w:r>
        <w:rPr>
          <w:spacing w:val="-10"/>
          <w:w w:val="110"/>
        </w:rPr>
        <w:t xml:space="preserve"> </w:t>
      </w:r>
      <w:r>
        <w:rPr>
          <w:w w:val="110"/>
        </w:rPr>
        <w:t>shown</w:t>
      </w:r>
      <w:r>
        <w:rPr>
          <w:spacing w:val="-9"/>
          <w:w w:val="110"/>
        </w:rPr>
        <w:t xml:space="preserve"> </w:t>
      </w:r>
      <w:r>
        <w:rPr>
          <w:w w:val="110"/>
        </w:rPr>
        <w:t>in</w:t>
      </w:r>
      <w:r>
        <w:rPr>
          <w:spacing w:val="-10"/>
          <w:w w:val="110"/>
        </w:rPr>
        <w:t xml:space="preserve"> </w:t>
      </w:r>
      <w:r>
        <w:rPr>
          <w:w w:val="110"/>
        </w:rPr>
        <w:t>Fig.</w:t>
      </w:r>
      <w:r>
        <w:rPr>
          <w:spacing w:val="-9"/>
          <w:w w:val="110"/>
        </w:rPr>
        <w:t xml:space="preserve"> </w:t>
      </w:r>
      <w:hyperlink w:anchor="_bookmark81" w:history="1">
        <w:r>
          <w:rPr>
            <w:w w:val="110"/>
          </w:rPr>
          <w:t>24</w:t>
        </w:r>
        <w:r>
          <w:rPr>
            <w:spacing w:val="-10"/>
            <w:w w:val="110"/>
          </w:rPr>
          <w:t xml:space="preserve"> </w:t>
        </w:r>
      </w:hyperlink>
      <w:r>
        <w:rPr>
          <w:w w:val="110"/>
        </w:rPr>
        <w:t>showing</w:t>
      </w:r>
      <w:r>
        <w:rPr>
          <w:spacing w:val="-10"/>
          <w:w w:val="110"/>
        </w:rPr>
        <w:t xml:space="preserve"> </w:t>
      </w:r>
      <w:r>
        <w:rPr>
          <w:w w:val="110"/>
        </w:rPr>
        <w:t>the</w:t>
      </w:r>
      <w:r>
        <w:rPr>
          <w:spacing w:val="-9"/>
          <w:w w:val="110"/>
        </w:rPr>
        <w:t xml:space="preserve"> </w:t>
      </w:r>
      <w:r>
        <w:rPr>
          <w:w w:val="110"/>
        </w:rPr>
        <w:t>use</w:t>
      </w:r>
      <w:r>
        <w:rPr>
          <w:spacing w:val="-10"/>
          <w:w w:val="110"/>
        </w:rPr>
        <w:t xml:space="preserve"> </w:t>
      </w:r>
      <w:r>
        <w:rPr>
          <w:w w:val="110"/>
        </w:rPr>
        <w:t>of the</w:t>
      </w:r>
      <w:r>
        <w:rPr>
          <w:spacing w:val="9"/>
          <w:w w:val="110"/>
        </w:rPr>
        <w:t xml:space="preserve"> </w:t>
      </w:r>
      <w:r>
        <w:rPr>
          <w:w w:val="110"/>
        </w:rPr>
        <w:t>Idle</w:t>
      </w:r>
      <w:r>
        <w:rPr>
          <w:spacing w:val="9"/>
          <w:w w:val="110"/>
        </w:rPr>
        <w:t xml:space="preserve"> </w:t>
      </w:r>
      <w:r>
        <w:rPr>
          <w:w w:val="110"/>
        </w:rPr>
        <w:t>gates</w:t>
      </w:r>
      <w:r>
        <w:rPr>
          <w:spacing w:val="10"/>
          <w:w w:val="110"/>
        </w:rPr>
        <w:t xml:space="preserve"> </w:t>
      </w:r>
      <w:r>
        <w:rPr>
          <w:w w:val="110"/>
        </w:rPr>
        <w:t>for</w:t>
      </w:r>
      <w:r>
        <w:rPr>
          <w:spacing w:val="9"/>
          <w:w w:val="110"/>
        </w:rPr>
        <w:t xml:space="preserve"> </w:t>
      </w:r>
      <w:r>
        <w:rPr>
          <w:w w:val="110"/>
        </w:rPr>
        <w:t>5</w:t>
      </w:r>
      <w:r>
        <w:rPr>
          <w:spacing w:val="9"/>
          <w:w w:val="110"/>
        </w:rPr>
        <w:t xml:space="preserve"> </w:t>
      </w:r>
      <w:r>
        <w:rPr>
          <w:w w:val="110"/>
        </w:rPr>
        <w:t>timesteps</w:t>
      </w:r>
      <w:r>
        <w:rPr>
          <w:spacing w:val="10"/>
          <w:w w:val="110"/>
        </w:rPr>
        <w:t xml:space="preserve"> </w:t>
      </w:r>
      <w:r>
        <w:rPr>
          <w:w w:val="110"/>
        </w:rPr>
        <w:t>after</w:t>
      </w:r>
      <w:r>
        <w:rPr>
          <w:spacing w:val="9"/>
          <w:w w:val="110"/>
        </w:rPr>
        <w:t xml:space="preserve"> </w:t>
      </w:r>
      <w:r>
        <w:rPr>
          <w:w w:val="110"/>
        </w:rPr>
        <w:t>the</w:t>
      </w:r>
      <w:r>
        <w:rPr>
          <w:spacing w:val="9"/>
          <w:w w:val="110"/>
        </w:rPr>
        <w:t xml:space="preserve"> </w:t>
      </w:r>
      <w:r>
        <w:rPr>
          <w:w w:val="110"/>
        </w:rPr>
        <w:t>qubits</w:t>
      </w:r>
      <w:r>
        <w:rPr>
          <w:spacing w:val="10"/>
          <w:w w:val="110"/>
        </w:rPr>
        <w:t xml:space="preserve"> </w:t>
      </w:r>
      <w:r>
        <w:rPr>
          <w:w w:val="110"/>
        </w:rPr>
        <w:t>are</w:t>
      </w:r>
      <w:r>
        <w:rPr>
          <w:spacing w:val="9"/>
          <w:w w:val="110"/>
        </w:rPr>
        <w:t xml:space="preserve"> </w:t>
      </w:r>
      <w:r>
        <w:rPr>
          <w:w w:val="110"/>
        </w:rPr>
        <w:t>flipped</w:t>
      </w:r>
      <w:r>
        <w:rPr>
          <w:spacing w:val="9"/>
          <w:w w:val="110"/>
        </w:rPr>
        <w:t xml:space="preserve"> </w:t>
      </w:r>
      <w:r>
        <w:rPr>
          <w:w w:val="110"/>
        </w:rPr>
        <w:t>with</w:t>
      </w:r>
      <w:r>
        <w:rPr>
          <w:spacing w:val="10"/>
          <w:w w:val="110"/>
        </w:rPr>
        <w:t xml:space="preserve"> </w:t>
      </w:r>
      <w:r>
        <w:rPr>
          <w:w w:val="110"/>
        </w:rPr>
        <w:t>the</w:t>
      </w:r>
      <w:r>
        <w:rPr>
          <w:spacing w:val="9"/>
          <w:w w:val="110"/>
        </w:rPr>
        <w:t xml:space="preserve"> </w:t>
      </w:r>
      <w:r>
        <w:rPr>
          <w:w w:val="110"/>
        </w:rPr>
        <w:t>X</w:t>
      </w:r>
      <w:r>
        <w:rPr>
          <w:spacing w:val="9"/>
          <w:w w:val="110"/>
        </w:rPr>
        <w:t xml:space="preserve"> </w:t>
      </w:r>
      <w:r>
        <w:rPr>
          <w:w w:val="110"/>
        </w:rPr>
        <w:t>gate.</w:t>
      </w:r>
    </w:p>
    <w:p w:rsidR="00A325FF" w:rsidRDefault="00D10E8B">
      <w:pPr>
        <w:pStyle w:val="Brdtekst"/>
        <w:ind w:left="140" w:right="411" w:firstLine="199"/>
        <w:jc w:val="both"/>
      </w:pPr>
      <w:r>
        <w:rPr>
          <w:w w:val="110"/>
        </w:rPr>
        <w:t xml:space="preserve">The data </w:t>
      </w:r>
      <w:r>
        <w:rPr>
          <w:spacing w:val="-3"/>
          <w:w w:val="110"/>
        </w:rPr>
        <w:t xml:space="preserve">was </w:t>
      </w:r>
      <w:r>
        <w:rPr>
          <w:w w:val="110"/>
        </w:rPr>
        <w:t xml:space="preserve">collected for all the timesteps, processed into a form to </w:t>
      </w:r>
      <w:r>
        <w:rPr>
          <w:spacing w:val="-3"/>
          <w:w w:val="110"/>
        </w:rPr>
        <w:t xml:space="preserve">evaluate </w:t>
      </w:r>
      <w:r>
        <w:rPr>
          <w:w w:val="110"/>
        </w:rPr>
        <w:t>the coherence percentages for all individual</w:t>
      </w:r>
      <w:r>
        <w:rPr>
          <w:spacing w:val="-9"/>
          <w:w w:val="110"/>
        </w:rPr>
        <w:t xml:space="preserve"> </w:t>
      </w:r>
      <w:r>
        <w:rPr>
          <w:w w:val="110"/>
        </w:rPr>
        <w:t>qub</w:t>
      </w:r>
      <w:r>
        <w:rPr>
          <w:w w:val="110"/>
        </w:rPr>
        <w:t>its</w:t>
      </w:r>
      <w:r>
        <w:rPr>
          <w:spacing w:val="-8"/>
          <w:w w:val="110"/>
        </w:rPr>
        <w:t xml:space="preserve"> </w:t>
      </w:r>
      <w:r>
        <w:rPr>
          <w:w w:val="110"/>
        </w:rPr>
        <w:t>and</w:t>
      </w:r>
      <w:r>
        <w:rPr>
          <w:spacing w:val="-9"/>
          <w:w w:val="110"/>
        </w:rPr>
        <w:t xml:space="preserve"> </w:t>
      </w:r>
      <w:r>
        <w:rPr>
          <w:w w:val="110"/>
        </w:rPr>
        <w:t>for</w:t>
      </w:r>
      <w:r>
        <w:rPr>
          <w:spacing w:val="-8"/>
          <w:w w:val="110"/>
        </w:rPr>
        <w:t xml:space="preserve"> </w:t>
      </w:r>
      <w:r>
        <w:rPr>
          <w:w w:val="110"/>
        </w:rPr>
        <w:t>all</w:t>
      </w:r>
      <w:r>
        <w:rPr>
          <w:spacing w:val="-8"/>
          <w:w w:val="110"/>
        </w:rPr>
        <w:t xml:space="preserve"> </w:t>
      </w:r>
      <w:r>
        <w:rPr>
          <w:w w:val="110"/>
        </w:rPr>
        <w:t>qubits</w:t>
      </w:r>
      <w:r>
        <w:rPr>
          <w:spacing w:val="-9"/>
          <w:w w:val="110"/>
        </w:rPr>
        <w:t xml:space="preserve"> </w:t>
      </w:r>
      <w:r>
        <w:rPr>
          <w:w w:val="110"/>
        </w:rPr>
        <w:t>combined.</w:t>
      </w:r>
      <w:r>
        <w:rPr>
          <w:spacing w:val="7"/>
          <w:w w:val="110"/>
        </w:rPr>
        <w:t xml:space="preserve"> </w:t>
      </w:r>
      <w:r>
        <w:rPr>
          <w:w w:val="110"/>
        </w:rPr>
        <w:t>The</w:t>
      </w:r>
      <w:r>
        <w:rPr>
          <w:spacing w:val="-8"/>
          <w:w w:val="110"/>
        </w:rPr>
        <w:t xml:space="preserve"> </w:t>
      </w:r>
      <w:r>
        <w:rPr>
          <w:w w:val="110"/>
        </w:rPr>
        <w:t>results</w:t>
      </w:r>
      <w:r>
        <w:rPr>
          <w:spacing w:val="-8"/>
          <w:w w:val="110"/>
        </w:rPr>
        <w:t xml:space="preserve"> </w:t>
      </w:r>
      <w:r>
        <w:rPr>
          <w:w w:val="110"/>
        </w:rPr>
        <w:t>are</w:t>
      </w:r>
      <w:r>
        <w:rPr>
          <w:spacing w:val="-9"/>
          <w:w w:val="110"/>
        </w:rPr>
        <w:t xml:space="preserve"> </w:t>
      </w:r>
      <w:r>
        <w:rPr>
          <w:w w:val="110"/>
        </w:rPr>
        <w:t>depicted</w:t>
      </w:r>
      <w:r>
        <w:rPr>
          <w:spacing w:val="-8"/>
          <w:w w:val="110"/>
        </w:rPr>
        <w:t xml:space="preserve"> </w:t>
      </w:r>
      <w:r>
        <w:rPr>
          <w:w w:val="110"/>
        </w:rPr>
        <w:t>in</w:t>
      </w:r>
      <w:r>
        <w:rPr>
          <w:spacing w:val="-8"/>
          <w:w w:val="110"/>
        </w:rPr>
        <w:t xml:space="preserve"> </w:t>
      </w:r>
      <w:r>
        <w:rPr>
          <w:w w:val="110"/>
        </w:rPr>
        <w:t>Fig.</w:t>
      </w:r>
      <w:r>
        <w:rPr>
          <w:spacing w:val="-9"/>
          <w:w w:val="110"/>
        </w:rPr>
        <w:t xml:space="preserve"> </w:t>
      </w:r>
      <w:hyperlink w:anchor="_bookmark82" w:history="1">
        <w:r>
          <w:rPr>
            <w:w w:val="110"/>
          </w:rPr>
          <w:t>25</w:t>
        </w:r>
        <w:r>
          <w:rPr>
            <w:spacing w:val="-8"/>
            <w:w w:val="110"/>
          </w:rPr>
          <w:t xml:space="preserve"> </w:t>
        </w:r>
      </w:hyperlink>
      <w:r>
        <w:rPr>
          <w:w w:val="110"/>
        </w:rPr>
        <w:t>showing</w:t>
      </w:r>
      <w:r>
        <w:rPr>
          <w:spacing w:val="-9"/>
          <w:w w:val="110"/>
        </w:rPr>
        <w:t xml:space="preserve"> </w:t>
      </w:r>
      <w:r>
        <w:rPr>
          <w:w w:val="110"/>
        </w:rPr>
        <w:t>the</w:t>
      </w:r>
      <w:r>
        <w:rPr>
          <w:spacing w:val="-8"/>
          <w:w w:val="110"/>
        </w:rPr>
        <w:t xml:space="preserve"> </w:t>
      </w:r>
      <w:r>
        <w:rPr>
          <w:w w:val="110"/>
        </w:rPr>
        <w:t>decoherence</w:t>
      </w:r>
      <w:r>
        <w:rPr>
          <w:spacing w:val="-8"/>
          <w:w w:val="110"/>
        </w:rPr>
        <w:t xml:space="preserve"> </w:t>
      </w:r>
      <w:r>
        <w:rPr>
          <w:w w:val="110"/>
        </w:rPr>
        <w:t>rates</w:t>
      </w:r>
      <w:r>
        <w:rPr>
          <w:spacing w:val="-9"/>
          <w:w w:val="110"/>
        </w:rPr>
        <w:t xml:space="preserve"> </w:t>
      </w:r>
      <w:r>
        <w:rPr>
          <w:w w:val="110"/>
        </w:rPr>
        <w:t>with quantum</w:t>
      </w:r>
      <w:r>
        <w:rPr>
          <w:spacing w:val="-10"/>
          <w:w w:val="110"/>
        </w:rPr>
        <w:t xml:space="preserve"> </w:t>
      </w:r>
      <w:r>
        <w:rPr>
          <w:w w:val="110"/>
        </w:rPr>
        <w:t>composer</w:t>
      </w:r>
      <w:r>
        <w:rPr>
          <w:spacing w:val="-9"/>
          <w:w w:val="110"/>
        </w:rPr>
        <w:t xml:space="preserve"> </w:t>
      </w:r>
      <w:r>
        <w:rPr>
          <w:w w:val="110"/>
        </w:rPr>
        <w:t>timesteps.</w:t>
      </w:r>
      <w:r>
        <w:rPr>
          <w:spacing w:val="6"/>
          <w:w w:val="110"/>
        </w:rPr>
        <w:t xml:space="preserve"> </w:t>
      </w:r>
      <w:r>
        <w:rPr>
          <w:w w:val="110"/>
        </w:rPr>
        <w:t>Note</w:t>
      </w:r>
      <w:r>
        <w:rPr>
          <w:spacing w:val="-9"/>
          <w:w w:val="110"/>
        </w:rPr>
        <w:t xml:space="preserve"> </w:t>
      </w:r>
      <w:r>
        <w:rPr>
          <w:w w:val="110"/>
        </w:rPr>
        <w:t>that</w:t>
      </w:r>
      <w:r>
        <w:rPr>
          <w:spacing w:val="-10"/>
          <w:w w:val="110"/>
        </w:rPr>
        <w:t xml:space="preserve"> </w:t>
      </w:r>
      <w:r>
        <w:rPr>
          <w:w w:val="110"/>
        </w:rPr>
        <w:t>although</w:t>
      </w:r>
      <w:r>
        <w:rPr>
          <w:spacing w:val="-9"/>
          <w:w w:val="110"/>
        </w:rPr>
        <w:t xml:space="preserve"> </w:t>
      </w:r>
      <w:r>
        <w:rPr>
          <w:w w:val="110"/>
        </w:rPr>
        <w:t>the</w:t>
      </w:r>
      <w:r>
        <w:rPr>
          <w:spacing w:val="-9"/>
          <w:w w:val="110"/>
        </w:rPr>
        <w:t xml:space="preserve"> </w:t>
      </w:r>
      <w:r>
        <w:rPr>
          <w:w w:val="110"/>
        </w:rPr>
        <w:t>coherence</w:t>
      </w:r>
      <w:r>
        <w:rPr>
          <w:spacing w:val="-9"/>
          <w:w w:val="110"/>
        </w:rPr>
        <w:t xml:space="preserve"> </w:t>
      </w:r>
      <w:r>
        <w:rPr>
          <w:w w:val="110"/>
        </w:rPr>
        <w:t>rates</w:t>
      </w:r>
      <w:r>
        <w:rPr>
          <w:spacing w:val="-10"/>
          <w:w w:val="110"/>
        </w:rPr>
        <w:t xml:space="preserve"> </w:t>
      </w:r>
      <w:r>
        <w:rPr>
          <w:w w:val="110"/>
        </w:rPr>
        <w:t>are</w:t>
      </w:r>
      <w:r>
        <w:rPr>
          <w:spacing w:val="-9"/>
          <w:w w:val="110"/>
        </w:rPr>
        <w:t xml:space="preserve"> </w:t>
      </w:r>
      <w:r>
        <w:rPr>
          <w:w w:val="110"/>
        </w:rPr>
        <w:t>fairly</w:t>
      </w:r>
      <w:r>
        <w:rPr>
          <w:spacing w:val="-9"/>
          <w:w w:val="110"/>
        </w:rPr>
        <w:t xml:space="preserve"> </w:t>
      </w:r>
      <w:r>
        <w:rPr>
          <w:w w:val="110"/>
        </w:rPr>
        <w:t>high</w:t>
      </w:r>
      <w:r>
        <w:rPr>
          <w:spacing w:val="-10"/>
          <w:w w:val="110"/>
        </w:rPr>
        <w:t xml:space="preserve"> </w:t>
      </w:r>
      <w:r>
        <w:rPr>
          <w:w w:val="110"/>
        </w:rPr>
        <w:t>for</w:t>
      </w:r>
      <w:r>
        <w:rPr>
          <w:spacing w:val="-9"/>
          <w:w w:val="110"/>
        </w:rPr>
        <w:t xml:space="preserve"> </w:t>
      </w:r>
      <w:r>
        <w:rPr>
          <w:w w:val="110"/>
        </w:rPr>
        <w:t>individual</w:t>
      </w:r>
      <w:r>
        <w:rPr>
          <w:spacing w:val="-9"/>
          <w:w w:val="110"/>
        </w:rPr>
        <w:t xml:space="preserve"> </w:t>
      </w:r>
      <w:r>
        <w:rPr>
          <w:w w:val="110"/>
        </w:rPr>
        <w:t>qubits,</w:t>
      </w:r>
      <w:r>
        <w:rPr>
          <w:spacing w:val="-9"/>
          <w:w w:val="110"/>
        </w:rPr>
        <w:t xml:space="preserve"> </w:t>
      </w:r>
      <w:r>
        <w:rPr>
          <w:w w:val="110"/>
        </w:rPr>
        <w:t>the</w:t>
      </w:r>
      <w:r>
        <w:rPr>
          <w:spacing w:val="-10"/>
          <w:w w:val="110"/>
        </w:rPr>
        <w:t xml:space="preserve"> </w:t>
      </w:r>
      <w:r>
        <w:rPr>
          <w:w w:val="110"/>
        </w:rPr>
        <w:t>overall qubit coherence percentages are far less. This is because a single qubit decohering also decoheres the entire 5 qubit quantum</w:t>
      </w:r>
      <w:r>
        <w:rPr>
          <w:spacing w:val="-4"/>
          <w:w w:val="110"/>
        </w:rPr>
        <w:t xml:space="preserve"> </w:t>
      </w:r>
      <w:r>
        <w:rPr>
          <w:w w:val="110"/>
        </w:rPr>
        <w:t>computer.</w:t>
      </w:r>
      <w:r>
        <w:rPr>
          <w:spacing w:val="14"/>
          <w:w w:val="110"/>
        </w:rPr>
        <w:t xml:space="preserve"> </w:t>
      </w:r>
      <w:r>
        <w:rPr>
          <w:w w:val="110"/>
        </w:rPr>
        <w:t>This</w:t>
      </w:r>
      <w:r>
        <w:rPr>
          <w:spacing w:val="-4"/>
          <w:w w:val="110"/>
        </w:rPr>
        <w:t xml:space="preserve"> </w:t>
      </w:r>
      <w:r>
        <w:rPr>
          <w:w w:val="110"/>
        </w:rPr>
        <w:t>should</w:t>
      </w:r>
      <w:r>
        <w:rPr>
          <w:spacing w:val="-3"/>
          <w:w w:val="110"/>
        </w:rPr>
        <w:t xml:space="preserve"> </w:t>
      </w:r>
      <w:r>
        <w:rPr>
          <w:spacing w:val="2"/>
          <w:w w:val="110"/>
        </w:rPr>
        <w:t>be</w:t>
      </w:r>
      <w:r>
        <w:rPr>
          <w:spacing w:val="-4"/>
          <w:w w:val="110"/>
        </w:rPr>
        <w:t xml:space="preserve"> </w:t>
      </w:r>
      <w:r>
        <w:rPr>
          <w:w w:val="110"/>
        </w:rPr>
        <w:t>considered</w:t>
      </w:r>
      <w:r>
        <w:rPr>
          <w:spacing w:val="-3"/>
          <w:w w:val="110"/>
        </w:rPr>
        <w:t xml:space="preserve"> </w:t>
      </w:r>
      <w:r>
        <w:rPr>
          <w:w w:val="110"/>
        </w:rPr>
        <w:t>to</w:t>
      </w:r>
      <w:r>
        <w:rPr>
          <w:spacing w:val="-4"/>
          <w:w w:val="110"/>
        </w:rPr>
        <w:t xml:space="preserve"> </w:t>
      </w:r>
      <w:r>
        <w:rPr>
          <w:w w:val="110"/>
        </w:rPr>
        <w:t>determine</w:t>
      </w:r>
      <w:r>
        <w:rPr>
          <w:spacing w:val="-3"/>
          <w:w w:val="110"/>
        </w:rPr>
        <w:t xml:space="preserve"> </w:t>
      </w:r>
      <w:r>
        <w:rPr>
          <w:w w:val="110"/>
        </w:rPr>
        <w:t>how</w:t>
      </w:r>
      <w:r>
        <w:rPr>
          <w:spacing w:val="-4"/>
          <w:w w:val="110"/>
        </w:rPr>
        <w:t xml:space="preserve"> </w:t>
      </w:r>
      <w:r>
        <w:rPr>
          <w:w w:val="110"/>
        </w:rPr>
        <w:t>many</w:t>
      </w:r>
      <w:r>
        <w:rPr>
          <w:spacing w:val="-3"/>
          <w:w w:val="110"/>
        </w:rPr>
        <w:t xml:space="preserve"> </w:t>
      </w:r>
      <w:r>
        <w:rPr>
          <w:w w:val="110"/>
        </w:rPr>
        <w:t>qubits</w:t>
      </w:r>
      <w:r>
        <w:rPr>
          <w:spacing w:val="-4"/>
          <w:w w:val="110"/>
        </w:rPr>
        <w:t xml:space="preserve"> </w:t>
      </w:r>
      <w:r>
        <w:rPr>
          <w:w w:val="110"/>
        </w:rPr>
        <w:t>will</w:t>
      </w:r>
      <w:r>
        <w:rPr>
          <w:spacing w:val="-3"/>
          <w:w w:val="110"/>
        </w:rPr>
        <w:t xml:space="preserve"> </w:t>
      </w:r>
      <w:r>
        <w:rPr>
          <w:w w:val="110"/>
        </w:rPr>
        <w:t>actually</w:t>
      </w:r>
      <w:r>
        <w:rPr>
          <w:spacing w:val="-4"/>
          <w:w w:val="110"/>
        </w:rPr>
        <w:t xml:space="preserve"> </w:t>
      </w:r>
      <w:r>
        <w:rPr>
          <w:spacing w:val="2"/>
          <w:w w:val="110"/>
        </w:rPr>
        <w:t>be</w:t>
      </w:r>
      <w:r>
        <w:rPr>
          <w:spacing w:val="-3"/>
          <w:w w:val="110"/>
        </w:rPr>
        <w:t xml:space="preserve"> </w:t>
      </w:r>
      <w:r>
        <w:rPr>
          <w:w w:val="110"/>
        </w:rPr>
        <w:t>usable</w:t>
      </w:r>
      <w:r>
        <w:rPr>
          <w:spacing w:val="-4"/>
          <w:w w:val="110"/>
        </w:rPr>
        <w:t xml:space="preserve"> </w:t>
      </w:r>
      <w:r>
        <w:rPr>
          <w:w w:val="110"/>
        </w:rPr>
        <w:t>if</w:t>
      </w:r>
      <w:r>
        <w:rPr>
          <w:spacing w:val="-3"/>
          <w:w w:val="110"/>
        </w:rPr>
        <w:t xml:space="preserve"> </w:t>
      </w:r>
      <w:r>
        <w:rPr>
          <w:w w:val="110"/>
        </w:rPr>
        <w:t>a</w:t>
      </w:r>
      <w:r>
        <w:rPr>
          <w:spacing w:val="-4"/>
          <w:w w:val="110"/>
        </w:rPr>
        <w:t xml:space="preserve"> </w:t>
      </w:r>
      <w:r>
        <w:rPr>
          <w:w w:val="110"/>
        </w:rPr>
        <w:t>machine</w:t>
      </w:r>
      <w:r>
        <w:rPr>
          <w:spacing w:val="-3"/>
          <w:w w:val="110"/>
        </w:rPr>
        <w:t xml:space="preserve"> </w:t>
      </w:r>
      <w:r>
        <w:rPr>
          <w:w w:val="110"/>
        </w:rPr>
        <w:t>is purchased.</w:t>
      </w:r>
      <w:r>
        <w:rPr>
          <w:spacing w:val="29"/>
          <w:w w:val="110"/>
        </w:rPr>
        <w:t xml:space="preserve"> </w:t>
      </w:r>
      <w:r>
        <w:rPr>
          <w:w w:val="110"/>
        </w:rPr>
        <w:t>It</w:t>
      </w:r>
      <w:r>
        <w:rPr>
          <w:spacing w:val="8"/>
          <w:w w:val="110"/>
        </w:rPr>
        <w:t xml:space="preserve"> </w:t>
      </w:r>
      <w:r>
        <w:rPr>
          <w:w w:val="110"/>
        </w:rPr>
        <w:t>is</w:t>
      </w:r>
      <w:r>
        <w:rPr>
          <w:spacing w:val="9"/>
          <w:w w:val="110"/>
        </w:rPr>
        <w:t xml:space="preserve"> </w:t>
      </w:r>
      <w:r>
        <w:rPr>
          <w:w w:val="110"/>
        </w:rPr>
        <w:t>also</w:t>
      </w:r>
      <w:r>
        <w:rPr>
          <w:spacing w:val="8"/>
          <w:w w:val="110"/>
        </w:rPr>
        <w:t xml:space="preserve"> </w:t>
      </w:r>
      <w:r>
        <w:rPr>
          <w:w w:val="110"/>
        </w:rPr>
        <w:t>interesting</w:t>
      </w:r>
      <w:r>
        <w:rPr>
          <w:spacing w:val="9"/>
          <w:w w:val="110"/>
        </w:rPr>
        <w:t xml:space="preserve"> </w:t>
      </w:r>
      <w:r>
        <w:rPr>
          <w:w w:val="110"/>
        </w:rPr>
        <w:t>that</w:t>
      </w:r>
      <w:r>
        <w:rPr>
          <w:spacing w:val="8"/>
          <w:w w:val="110"/>
        </w:rPr>
        <w:t xml:space="preserve"> </w:t>
      </w:r>
      <w:r>
        <w:rPr>
          <w:w w:val="110"/>
        </w:rPr>
        <w:t>qubit</w:t>
      </w:r>
      <w:r>
        <w:rPr>
          <w:spacing w:val="8"/>
          <w:w w:val="110"/>
        </w:rPr>
        <w:t xml:space="preserve"> </w:t>
      </w:r>
      <w:r>
        <w:rPr>
          <w:w w:val="110"/>
        </w:rPr>
        <w:t>3</w:t>
      </w:r>
      <w:r>
        <w:rPr>
          <w:spacing w:val="9"/>
          <w:w w:val="110"/>
        </w:rPr>
        <w:t xml:space="preserve"> </w:t>
      </w:r>
      <w:r>
        <w:rPr>
          <w:w w:val="110"/>
        </w:rPr>
        <w:t>decoheres</w:t>
      </w:r>
      <w:r>
        <w:rPr>
          <w:spacing w:val="8"/>
          <w:w w:val="110"/>
        </w:rPr>
        <w:t xml:space="preserve"> </w:t>
      </w:r>
      <w:r>
        <w:rPr>
          <w:w w:val="110"/>
        </w:rPr>
        <w:t>at</w:t>
      </w:r>
      <w:r>
        <w:rPr>
          <w:spacing w:val="9"/>
          <w:w w:val="110"/>
        </w:rPr>
        <w:t xml:space="preserve"> </w:t>
      </w:r>
      <w:r>
        <w:rPr>
          <w:w w:val="110"/>
        </w:rPr>
        <w:t>a</w:t>
      </w:r>
      <w:r>
        <w:rPr>
          <w:spacing w:val="8"/>
          <w:w w:val="110"/>
        </w:rPr>
        <w:t xml:space="preserve"> </w:t>
      </w:r>
      <w:r>
        <w:rPr>
          <w:w w:val="110"/>
        </w:rPr>
        <w:t>faster</w:t>
      </w:r>
      <w:r>
        <w:rPr>
          <w:spacing w:val="8"/>
          <w:w w:val="110"/>
        </w:rPr>
        <w:t xml:space="preserve"> </w:t>
      </w:r>
      <w:r>
        <w:rPr>
          <w:w w:val="110"/>
        </w:rPr>
        <w:t>rate</w:t>
      </w:r>
      <w:r>
        <w:rPr>
          <w:spacing w:val="9"/>
          <w:w w:val="110"/>
        </w:rPr>
        <w:t xml:space="preserve"> </w:t>
      </w:r>
      <w:r>
        <w:rPr>
          <w:w w:val="110"/>
        </w:rPr>
        <w:t>than</w:t>
      </w:r>
      <w:r>
        <w:rPr>
          <w:spacing w:val="8"/>
          <w:w w:val="110"/>
        </w:rPr>
        <w:t xml:space="preserve"> </w:t>
      </w:r>
      <w:r>
        <w:rPr>
          <w:w w:val="110"/>
        </w:rPr>
        <w:t>the</w:t>
      </w:r>
      <w:r>
        <w:rPr>
          <w:spacing w:val="9"/>
          <w:w w:val="110"/>
        </w:rPr>
        <w:t xml:space="preserve"> </w:t>
      </w:r>
      <w:r>
        <w:rPr>
          <w:w w:val="110"/>
        </w:rPr>
        <w:t>other</w:t>
      </w:r>
      <w:r>
        <w:rPr>
          <w:spacing w:val="8"/>
          <w:w w:val="110"/>
        </w:rPr>
        <w:t xml:space="preserve"> </w:t>
      </w:r>
      <w:r>
        <w:rPr>
          <w:w w:val="110"/>
        </w:rPr>
        <w:t>qubits</w:t>
      </w:r>
      <w:r>
        <w:rPr>
          <w:spacing w:val="8"/>
          <w:w w:val="110"/>
        </w:rPr>
        <w:t xml:space="preserve"> </w:t>
      </w:r>
      <w:r>
        <w:rPr>
          <w:w w:val="110"/>
        </w:rPr>
        <w:t>past</w:t>
      </w:r>
      <w:r>
        <w:rPr>
          <w:spacing w:val="9"/>
          <w:w w:val="110"/>
        </w:rPr>
        <w:t xml:space="preserve"> </w:t>
      </w:r>
      <w:r>
        <w:rPr>
          <w:w w:val="110"/>
        </w:rPr>
        <w:t>timestep</w:t>
      </w:r>
      <w:r>
        <w:rPr>
          <w:spacing w:val="8"/>
          <w:w w:val="110"/>
        </w:rPr>
        <w:t xml:space="preserve"> </w:t>
      </w:r>
      <w:r>
        <w:rPr>
          <w:w w:val="110"/>
        </w:rPr>
        <w:t>15.</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2"/>
        <w:rPr>
          <w:sz w:val="24"/>
        </w:rPr>
      </w:pPr>
    </w:p>
    <w:p w:rsidR="00A325FF" w:rsidRDefault="00D10E8B">
      <w:pPr>
        <w:pStyle w:val="Brdtekst"/>
        <w:ind w:left="2740"/>
      </w:pPr>
      <w:r>
        <w:rPr>
          <w:noProof/>
          <w:lang w:val="da-DK" w:eastAsia="da-DK" w:bidi="ar-SA"/>
        </w:rPr>
        <w:drawing>
          <wp:inline distT="0" distB="0" distL="0" distR="0">
            <wp:extent cx="3136582" cy="1071372"/>
            <wp:effectExtent l="0" t="0" r="0" b="0"/>
            <wp:docPr id="3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6.png"/>
                    <pic:cNvPicPr/>
                  </pic:nvPicPr>
                  <pic:blipFill>
                    <a:blip r:embed="rId120" cstate="print"/>
                    <a:stretch>
                      <a:fillRect/>
                    </a:stretch>
                  </pic:blipFill>
                  <pic:spPr>
                    <a:xfrm>
                      <a:off x="0" y="0"/>
                      <a:ext cx="3136582" cy="1071372"/>
                    </a:xfrm>
                    <a:prstGeom prst="rect">
                      <a:avLst/>
                    </a:prstGeom>
                  </pic:spPr>
                </pic:pic>
              </a:graphicData>
            </a:graphic>
          </wp:inline>
        </w:drawing>
      </w:r>
    </w:p>
    <w:p w:rsidR="00A325FF" w:rsidRDefault="00A325FF">
      <w:pPr>
        <w:pStyle w:val="Brdtekst"/>
        <w:spacing w:before="5"/>
        <w:rPr>
          <w:sz w:val="14"/>
        </w:rPr>
      </w:pPr>
    </w:p>
    <w:p w:rsidR="00A325FF" w:rsidRDefault="00D10E8B">
      <w:pPr>
        <w:pStyle w:val="Brdtekst"/>
        <w:spacing w:before="100"/>
        <w:ind w:left="140" w:right="389" w:hanging="29"/>
        <w:jc w:val="center"/>
      </w:pPr>
      <w:r>
        <w:rPr>
          <w:noProof/>
          <w:lang w:val="da-DK" w:eastAsia="da-DK" w:bidi="ar-SA"/>
        </w:rPr>
        <w:drawing>
          <wp:anchor distT="0" distB="0" distL="0" distR="0" simplePos="0" relativeHeight="15969792" behindDoc="0" locked="0" layoutInCell="1" allowOverlap="1">
            <wp:simplePos x="0" y="0"/>
            <wp:positionH relativeFrom="page">
              <wp:posOffset>876909</wp:posOffset>
            </wp:positionH>
            <wp:positionV relativeFrom="paragraph">
              <wp:posOffset>978566</wp:posOffset>
            </wp:positionV>
            <wp:extent cx="6452724" cy="2954191"/>
            <wp:effectExtent l="0" t="0" r="0" b="0"/>
            <wp:wrapNone/>
            <wp:docPr id="4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7.png"/>
                    <pic:cNvPicPr/>
                  </pic:nvPicPr>
                  <pic:blipFill>
                    <a:blip r:embed="rId121" cstate="print"/>
                    <a:stretch>
                      <a:fillRect/>
                    </a:stretch>
                  </pic:blipFill>
                  <pic:spPr>
                    <a:xfrm>
                      <a:off x="0" y="0"/>
                      <a:ext cx="6452724" cy="2954191"/>
                    </a:xfrm>
                    <a:prstGeom prst="rect">
                      <a:avLst/>
                    </a:prstGeom>
                  </pic:spPr>
                </pic:pic>
              </a:graphicData>
            </a:graphic>
          </wp:anchor>
        </w:drawing>
      </w:r>
      <w:r>
        <w:rPr>
          <w:w w:val="105"/>
        </w:rPr>
        <w:t xml:space="preserve">FIG. 24: </w:t>
      </w:r>
      <w:bookmarkStart w:id="100" w:name="_bookmark81"/>
      <w:bookmarkEnd w:id="100"/>
      <w:r>
        <w:rPr>
          <w:w w:val="105"/>
        </w:rPr>
        <w:t>The quantum algorithm applied to estimate the Decoherence time of the 5 qubit quantum computer as implemented in the Quantum Compos</w:t>
      </w:r>
      <w:r>
        <w:rPr>
          <w:w w:val="105"/>
        </w:rPr>
        <w:t>er to measure the decoherence after 5 timesteps. Note that this produces an optimistic estimate as the "id" quantum gates utilize minimal time whereas other gates, such as CNOT and U3 gates, could use more time.</w:t>
      </w: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A325FF">
      <w:pPr>
        <w:pStyle w:val="Brdtekst"/>
        <w:spacing w:before="3"/>
        <w:rPr>
          <w:sz w:val="27"/>
        </w:rPr>
      </w:pPr>
    </w:p>
    <w:p w:rsidR="00A325FF" w:rsidRDefault="00D10E8B">
      <w:pPr>
        <w:ind w:left="140"/>
        <w:rPr>
          <w:sz w:val="18"/>
        </w:rPr>
      </w:pPr>
      <w:r>
        <w:rPr>
          <w:w w:val="105"/>
          <w:sz w:val="18"/>
        </w:rPr>
        <w:t>inin</w:t>
      </w:r>
    </w:p>
    <w:p w:rsidR="00A325FF" w:rsidRDefault="00D10E8B">
      <w:pPr>
        <w:pStyle w:val="Brdtekst"/>
        <w:spacing w:before="134"/>
        <w:ind w:left="140" w:right="415" w:hanging="3"/>
        <w:jc w:val="center"/>
      </w:pPr>
      <w:r>
        <w:rPr>
          <w:w w:val="105"/>
        </w:rPr>
        <w:t xml:space="preserve">FIG. 25: </w:t>
      </w:r>
      <w:bookmarkStart w:id="101" w:name="_bookmark82"/>
      <w:bookmarkEnd w:id="101"/>
      <w:r>
        <w:rPr>
          <w:w w:val="105"/>
        </w:rPr>
        <w:t>Timesteps</w:t>
      </w:r>
      <w:r>
        <w:rPr>
          <w:w w:val="105"/>
        </w:rPr>
        <w:t xml:space="preserve"> available with the Quantum Composer are shown on the x axis, ranging up to 74. Coherence percentage is calculated for all individual qubits and is plotted on the y axis. Coherence percentages of all 5 qubits combined is also shown on the y axis. Note that</w:t>
      </w:r>
      <w:r>
        <w:rPr>
          <w:w w:val="105"/>
        </w:rPr>
        <w:t xml:space="preserve"> the coherence percentage rate falls below 50 percent between the 15th and the 20th timesteps.</w:t>
      </w:r>
    </w:p>
    <w:p w:rsidR="00A325FF" w:rsidRDefault="00A325FF">
      <w:pPr>
        <w:pStyle w:val="Brdtekst"/>
        <w:rPr>
          <w:sz w:val="24"/>
        </w:rPr>
      </w:pPr>
    </w:p>
    <w:p w:rsidR="00A325FF" w:rsidRDefault="00A325FF">
      <w:pPr>
        <w:pStyle w:val="Brdtekst"/>
        <w:rPr>
          <w:sz w:val="24"/>
        </w:rPr>
      </w:pPr>
    </w:p>
    <w:p w:rsidR="00A325FF" w:rsidRDefault="00D10E8B">
      <w:pPr>
        <w:pStyle w:val="Listeafsnit"/>
        <w:numPr>
          <w:ilvl w:val="1"/>
          <w:numId w:val="38"/>
        </w:numPr>
        <w:tabs>
          <w:tab w:val="left" w:pos="4925"/>
          <w:tab w:val="left" w:pos="4926"/>
        </w:tabs>
        <w:spacing w:before="140"/>
        <w:ind w:left="4925" w:hanging="425"/>
        <w:jc w:val="left"/>
        <w:rPr>
          <w:b/>
          <w:sz w:val="18"/>
        </w:rPr>
      </w:pPr>
      <w:bookmarkStart w:id="102" w:name="C_Conclusion"/>
      <w:bookmarkStart w:id="103" w:name="_bookmark83"/>
      <w:bookmarkEnd w:id="102"/>
      <w:bookmarkEnd w:id="103"/>
      <w:r>
        <w:rPr>
          <w:b/>
          <w:w w:val="120"/>
          <w:sz w:val="18"/>
        </w:rPr>
        <w:t>Conclusion</w:t>
      </w:r>
    </w:p>
    <w:p w:rsidR="00A325FF" w:rsidRDefault="00A325FF">
      <w:pPr>
        <w:pStyle w:val="Brdtekst"/>
        <w:spacing w:before="11"/>
        <w:rPr>
          <w:b/>
          <w:sz w:val="24"/>
        </w:rPr>
      </w:pPr>
    </w:p>
    <w:p w:rsidR="00A325FF" w:rsidRDefault="00D10E8B">
      <w:pPr>
        <w:pStyle w:val="Brdtekst"/>
        <w:ind w:left="132" w:right="376" w:firstLine="206"/>
        <w:jc w:val="both"/>
      </w:pPr>
      <w:r>
        <w:rPr>
          <w:w w:val="110"/>
        </w:rPr>
        <w:t xml:space="preserve">In conclusion, </w:t>
      </w:r>
      <w:r>
        <w:rPr>
          <w:spacing w:val="-3"/>
          <w:w w:val="110"/>
        </w:rPr>
        <w:t xml:space="preserve">we </w:t>
      </w:r>
      <w:r>
        <w:rPr>
          <w:w w:val="110"/>
        </w:rPr>
        <w:t xml:space="preserve">attempted to implement a quantum algorithm for performing persistent homology on IBM’s 5-qubit computer. Absent a Quantum RAM, the algorithm could not </w:t>
      </w:r>
      <w:r>
        <w:rPr>
          <w:spacing w:val="2"/>
          <w:w w:val="110"/>
        </w:rPr>
        <w:t xml:space="preserve">be </w:t>
      </w:r>
      <w:r>
        <w:rPr>
          <w:w w:val="110"/>
        </w:rPr>
        <w:t xml:space="preserve">implemented in full. </w:t>
      </w:r>
      <w:r>
        <w:rPr>
          <w:spacing w:val="-3"/>
          <w:w w:val="110"/>
        </w:rPr>
        <w:t xml:space="preserve">However, </w:t>
      </w:r>
      <w:r>
        <w:rPr>
          <w:spacing w:val="-4"/>
          <w:w w:val="110"/>
        </w:rPr>
        <w:t xml:space="preserve">two </w:t>
      </w:r>
      <w:r>
        <w:rPr>
          <w:w w:val="110"/>
        </w:rPr>
        <w:t>of the three</w:t>
      </w:r>
      <w:r>
        <w:rPr>
          <w:spacing w:val="-15"/>
          <w:w w:val="110"/>
        </w:rPr>
        <w:t xml:space="preserve"> </w:t>
      </w:r>
      <w:r>
        <w:rPr>
          <w:w w:val="110"/>
        </w:rPr>
        <w:t>steps</w:t>
      </w:r>
      <w:r>
        <w:rPr>
          <w:spacing w:val="-14"/>
          <w:w w:val="110"/>
        </w:rPr>
        <w:t xml:space="preserve"> </w:t>
      </w:r>
      <w:r>
        <w:rPr>
          <w:w w:val="110"/>
        </w:rPr>
        <w:t>described</w:t>
      </w:r>
      <w:r>
        <w:rPr>
          <w:spacing w:val="-14"/>
          <w:w w:val="110"/>
        </w:rPr>
        <w:t xml:space="preserve"> </w:t>
      </w:r>
      <w:r>
        <w:rPr>
          <w:w w:val="110"/>
        </w:rPr>
        <w:t>were</w:t>
      </w:r>
      <w:r>
        <w:rPr>
          <w:spacing w:val="-14"/>
          <w:w w:val="110"/>
        </w:rPr>
        <w:t xml:space="preserve"> </w:t>
      </w:r>
      <w:r>
        <w:rPr>
          <w:w w:val="110"/>
        </w:rPr>
        <w:t>completed. Concern</w:t>
      </w:r>
      <w:r>
        <w:rPr>
          <w:spacing w:val="-14"/>
          <w:w w:val="110"/>
        </w:rPr>
        <w:t xml:space="preserve"> </w:t>
      </w:r>
      <w:r>
        <w:rPr>
          <w:spacing w:val="-3"/>
          <w:w w:val="110"/>
        </w:rPr>
        <w:t>over</w:t>
      </w:r>
      <w:r>
        <w:rPr>
          <w:spacing w:val="-14"/>
          <w:w w:val="110"/>
        </w:rPr>
        <w:t xml:space="preserve"> </w:t>
      </w:r>
      <w:r>
        <w:rPr>
          <w:w w:val="110"/>
        </w:rPr>
        <w:t>decoherenc</w:t>
      </w:r>
      <w:r>
        <w:rPr>
          <w:w w:val="110"/>
        </w:rPr>
        <w:t>e</w:t>
      </w:r>
      <w:r>
        <w:rPr>
          <w:spacing w:val="-14"/>
          <w:w w:val="110"/>
        </w:rPr>
        <w:t xml:space="preserve"> </w:t>
      </w:r>
      <w:r>
        <w:rPr>
          <w:w w:val="110"/>
        </w:rPr>
        <w:t>time</w:t>
      </w:r>
      <w:r>
        <w:rPr>
          <w:spacing w:val="-15"/>
          <w:w w:val="110"/>
        </w:rPr>
        <w:t xml:space="preserve"> </w:t>
      </w:r>
      <w:r>
        <w:rPr>
          <w:w w:val="110"/>
        </w:rPr>
        <w:t>on</w:t>
      </w:r>
      <w:r>
        <w:rPr>
          <w:spacing w:val="-14"/>
          <w:w w:val="110"/>
        </w:rPr>
        <w:t xml:space="preserve"> </w:t>
      </w:r>
      <w:r>
        <w:rPr>
          <w:w w:val="110"/>
        </w:rPr>
        <w:t>the</w:t>
      </w:r>
      <w:r>
        <w:rPr>
          <w:spacing w:val="-14"/>
          <w:w w:val="110"/>
        </w:rPr>
        <w:t xml:space="preserve"> </w:t>
      </w:r>
      <w:r>
        <w:rPr>
          <w:w w:val="110"/>
        </w:rPr>
        <w:t>5</w:t>
      </w:r>
      <w:r>
        <w:rPr>
          <w:spacing w:val="-14"/>
          <w:w w:val="110"/>
        </w:rPr>
        <w:t xml:space="preserve"> </w:t>
      </w:r>
      <w:r>
        <w:rPr>
          <w:w w:val="110"/>
        </w:rPr>
        <w:t>qubit</w:t>
      </w:r>
      <w:r>
        <w:rPr>
          <w:spacing w:val="-14"/>
          <w:w w:val="110"/>
        </w:rPr>
        <w:t xml:space="preserve"> </w:t>
      </w:r>
      <w:r>
        <w:rPr>
          <w:w w:val="110"/>
        </w:rPr>
        <w:t>machine</w:t>
      </w:r>
      <w:r>
        <w:rPr>
          <w:spacing w:val="-15"/>
          <w:w w:val="110"/>
        </w:rPr>
        <w:t xml:space="preserve"> </w:t>
      </w:r>
      <w:r>
        <w:rPr>
          <w:w w:val="110"/>
        </w:rPr>
        <w:t>motivated</w:t>
      </w:r>
      <w:r>
        <w:rPr>
          <w:spacing w:val="-14"/>
          <w:w w:val="110"/>
        </w:rPr>
        <w:t xml:space="preserve"> </w:t>
      </w:r>
      <w:r>
        <w:rPr>
          <w:w w:val="110"/>
        </w:rPr>
        <w:t>us</w:t>
      </w:r>
      <w:r>
        <w:rPr>
          <w:spacing w:val="-14"/>
          <w:w w:val="110"/>
        </w:rPr>
        <w:t xml:space="preserve"> </w:t>
      </w:r>
      <w:r>
        <w:rPr>
          <w:w w:val="110"/>
        </w:rPr>
        <w:t>to</w:t>
      </w:r>
      <w:r>
        <w:rPr>
          <w:spacing w:val="-14"/>
          <w:w w:val="110"/>
        </w:rPr>
        <w:t xml:space="preserve"> </w:t>
      </w:r>
      <w:r>
        <w:rPr>
          <w:w w:val="110"/>
        </w:rPr>
        <w:t>study</w:t>
      </w:r>
      <w:r>
        <w:rPr>
          <w:spacing w:val="-14"/>
          <w:w w:val="110"/>
        </w:rPr>
        <w:t xml:space="preserve"> </w:t>
      </w:r>
      <w:r>
        <w:rPr>
          <w:w w:val="110"/>
        </w:rPr>
        <w:t>it. This</w:t>
      </w:r>
      <w:r>
        <w:rPr>
          <w:spacing w:val="-14"/>
          <w:w w:val="110"/>
        </w:rPr>
        <w:t xml:space="preserve"> </w:t>
      </w:r>
      <w:r>
        <w:rPr>
          <w:w w:val="110"/>
        </w:rPr>
        <w:t>study</w:t>
      </w:r>
      <w:r>
        <w:rPr>
          <w:spacing w:val="-14"/>
          <w:w w:val="110"/>
        </w:rPr>
        <w:t xml:space="preserve"> </w:t>
      </w:r>
      <w:r>
        <w:rPr>
          <w:w w:val="110"/>
        </w:rPr>
        <w:t>showed</w:t>
      </w:r>
      <w:r>
        <w:rPr>
          <w:spacing w:val="-14"/>
          <w:w w:val="110"/>
        </w:rPr>
        <w:t xml:space="preserve"> </w:t>
      </w:r>
      <w:r>
        <w:rPr>
          <w:w w:val="110"/>
        </w:rPr>
        <w:t>that</w:t>
      </w:r>
      <w:r>
        <w:rPr>
          <w:spacing w:val="-14"/>
          <w:w w:val="110"/>
        </w:rPr>
        <w:t xml:space="preserve"> </w:t>
      </w:r>
      <w:r>
        <w:rPr>
          <w:w w:val="110"/>
        </w:rPr>
        <w:t>although</w:t>
      </w:r>
      <w:r>
        <w:rPr>
          <w:spacing w:val="-14"/>
          <w:w w:val="110"/>
        </w:rPr>
        <w:t xml:space="preserve"> </w:t>
      </w:r>
      <w:r>
        <w:rPr>
          <w:w w:val="110"/>
        </w:rPr>
        <w:t>the</w:t>
      </w:r>
      <w:r>
        <w:rPr>
          <w:spacing w:val="-14"/>
          <w:w w:val="110"/>
        </w:rPr>
        <w:t xml:space="preserve"> </w:t>
      </w:r>
      <w:r>
        <w:rPr>
          <w:w w:val="110"/>
        </w:rPr>
        <w:t>individual</w:t>
      </w:r>
      <w:r>
        <w:rPr>
          <w:spacing w:val="-14"/>
          <w:w w:val="110"/>
        </w:rPr>
        <w:t xml:space="preserve"> </w:t>
      </w:r>
      <w:r>
        <w:rPr>
          <w:w w:val="110"/>
        </w:rPr>
        <w:t>percentage</w:t>
      </w:r>
      <w:r>
        <w:rPr>
          <w:spacing w:val="-14"/>
          <w:w w:val="110"/>
        </w:rPr>
        <w:t xml:space="preserve"> </w:t>
      </w:r>
      <w:r>
        <w:rPr>
          <w:w w:val="110"/>
        </w:rPr>
        <w:t>of</w:t>
      </w:r>
      <w:r>
        <w:rPr>
          <w:spacing w:val="-15"/>
          <w:w w:val="110"/>
        </w:rPr>
        <w:t xml:space="preserve"> </w:t>
      </w:r>
      <w:r>
        <w:rPr>
          <w:w w:val="110"/>
        </w:rPr>
        <w:t>coherence</w:t>
      </w:r>
      <w:r>
        <w:rPr>
          <w:spacing w:val="-14"/>
          <w:w w:val="110"/>
        </w:rPr>
        <w:t xml:space="preserve"> </w:t>
      </w:r>
      <w:r>
        <w:rPr>
          <w:w w:val="110"/>
        </w:rPr>
        <w:t>all</w:t>
      </w:r>
      <w:r>
        <w:rPr>
          <w:spacing w:val="-14"/>
          <w:w w:val="110"/>
        </w:rPr>
        <w:t xml:space="preserve"> </w:t>
      </w:r>
      <w:r>
        <w:rPr>
          <w:w w:val="110"/>
        </w:rPr>
        <w:t>remained</w:t>
      </w:r>
      <w:r>
        <w:rPr>
          <w:spacing w:val="-14"/>
          <w:w w:val="110"/>
        </w:rPr>
        <w:t xml:space="preserve"> </w:t>
      </w:r>
      <w:r>
        <w:rPr>
          <w:w w:val="110"/>
        </w:rPr>
        <w:t>above</w:t>
      </w:r>
      <w:r>
        <w:rPr>
          <w:spacing w:val="-14"/>
          <w:w w:val="110"/>
        </w:rPr>
        <w:t xml:space="preserve"> </w:t>
      </w:r>
      <w:r>
        <w:rPr>
          <w:w w:val="110"/>
        </w:rPr>
        <w:t>70</w:t>
      </w:r>
      <w:r>
        <w:rPr>
          <w:spacing w:val="-14"/>
          <w:w w:val="110"/>
        </w:rPr>
        <w:t xml:space="preserve"> </w:t>
      </w:r>
      <w:r>
        <w:rPr>
          <w:w w:val="110"/>
        </w:rPr>
        <w:t>percent</w:t>
      </w:r>
      <w:r>
        <w:rPr>
          <w:spacing w:val="-14"/>
          <w:w w:val="110"/>
        </w:rPr>
        <w:t xml:space="preserve"> </w:t>
      </w:r>
      <w:r>
        <w:rPr>
          <w:w w:val="110"/>
        </w:rPr>
        <w:t>throughout</w:t>
      </w:r>
      <w:r>
        <w:rPr>
          <w:spacing w:val="-14"/>
          <w:w w:val="110"/>
        </w:rPr>
        <w:t xml:space="preserve"> </w:t>
      </w:r>
      <w:r>
        <w:rPr>
          <w:w w:val="110"/>
        </w:rPr>
        <w:t>the 74</w:t>
      </w:r>
      <w:r>
        <w:rPr>
          <w:spacing w:val="-21"/>
          <w:w w:val="110"/>
        </w:rPr>
        <w:t xml:space="preserve"> </w:t>
      </w:r>
      <w:r>
        <w:rPr>
          <w:w w:val="110"/>
        </w:rPr>
        <w:t>timesteps</w:t>
      </w:r>
      <w:r>
        <w:rPr>
          <w:spacing w:val="-21"/>
          <w:w w:val="110"/>
        </w:rPr>
        <w:t xml:space="preserve"> </w:t>
      </w:r>
      <w:r>
        <w:rPr>
          <w:spacing w:val="-3"/>
          <w:w w:val="110"/>
        </w:rPr>
        <w:t>available,</w:t>
      </w:r>
      <w:r>
        <w:rPr>
          <w:spacing w:val="-20"/>
          <w:w w:val="110"/>
        </w:rPr>
        <w:t xml:space="preserve"> </w:t>
      </w:r>
      <w:r>
        <w:rPr>
          <w:w w:val="110"/>
        </w:rPr>
        <w:t>coherence</w:t>
      </w:r>
      <w:r>
        <w:rPr>
          <w:spacing w:val="-21"/>
          <w:w w:val="110"/>
        </w:rPr>
        <w:t xml:space="preserve"> </w:t>
      </w:r>
      <w:r>
        <w:rPr>
          <w:w w:val="110"/>
        </w:rPr>
        <w:t>dropped</w:t>
      </w:r>
      <w:r>
        <w:rPr>
          <w:spacing w:val="-21"/>
          <w:w w:val="110"/>
        </w:rPr>
        <w:t xml:space="preserve"> </w:t>
      </w:r>
      <w:r>
        <w:rPr>
          <w:w w:val="110"/>
        </w:rPr>
        <w:t>below</w:t>
      </w:r>
      <w:r>
        <w:rPr>
          <w:spacing w:val="-21"/>
          <w:w w:val="110"/>
        </w:rPr>
        <w:t xml:space="preserve"> </w:t>
      </w:r>
      <w:r>
        <w:rPr>
          <w:w w:val="110"/>
        </w:rPr>
        <w:t>50</w:t>
      </w:r>
      <w:r>
        <w:rPr>
          <w:spacing w:val="-21"/>
          <w:w w:val="110"/>
        </w:rPr>
        <w:t xml:space="preserve"> </w:t>
      </w:r>
      <w:r>
        <w:rPr>
          <w:w w:val="110"/>
        </w:rPr>
        <w:t>percent</w:t>
      </w:r>
      <w:r>
        <w:rPr>
          <w:spacing w:val="-21"/>
          <w:w w:val="110"/>
        </w:rPr>
        <w:t xml:space="preserve"> </w:t>
      </w:r>
      <w:r>
        <w:rPr>
          <w:w w:val="110"/>
        </w:rPr>
        <w:t>before</w:t>
      </w:r>
      <w:r>
        <w:rPr>
          <w:spacing w:val="-20"/>
          <w:w w:val="110"/>
        </w:rPr>
        <w:t xml:space="preserve"> </w:t>
      </w:r>
      <w:r>
        <w:rPr>
          <w:w w:val="110"/>
        </w:rPr>
        <w:t>the</w:t>
      </w:r>
      <w:r>
        <w:rPr>
          <w:spacing w:val="-21"/>
          <w:w w:val="110"/>
        </w:rPr>
        <w:t xml:space="preserve"> </w:t>
      </w:r>
      <w:r>
        <w:rPr>
          <w:w w:val="110"/>
        </w:rPr>
        <w:t>20th</w:t>
      </w:r>
      <w:r>
        <w:rPr>
          <w:spacing w:val="-21"/>
          <w:w w:val="110"/>
        </w:rPr>
        <w:t xml:space="preserve"> </w:t>
      </w:r>
      <w:r>
        <w:rPr>
          <w:w w:val="110"/>
        </w:rPr>
        <w:t>timestep</w:t>
      </w:r>
      <w:r>
        <w:rPr>
          <w:spacing w:val="-21"/>
          <w:w w:val="110"/>
        </w:rPr>
        <w:t xml:space="preserve"> </w:t>
      </w:r>
      <w:r>
        <w:rPr>
          <w:spacing w:val="-3"/>
          <w:w w:val="110"/>
        </w:rPr>
        <w:t>was</w:t>
      </w:r>
      <w:r>
        <w:rPr>
          <w:spacing w:val="-21"/>
          <w:w w:val="110"/>
        </w:rPr>
        <w:t xml:space="preserve"> </w:t>
      </w:r>
      <w:r>
        <w:rPr>
          <w:w w:val="110"/>
        </w:rPr>
        <w:t>reached.</w:t>
      </w:r>
      <w:r>
        <w:rPr>
          <w:spacing w:val="-6"/>
          <w:w w:val="110"/>
        </w:rPr>
        <w:t xml:space="preserve"> </w:t>
      </w:r>
      <w:r>
        <w:rPr>
          <w:w w:val="110"/>
        </w:rPr>
        <w:t>This</w:t>
      </w:r>
      <w:r>
        <w:rPr>
          <w:spacing w:val="-21"/>
          <w:w w:val="110"/>
        </w:rPr>
        <w:t xml:space="preserve"> </w:t>
      </w:r>
      <w:r>
        <w:rPr>
          <w:w w:val="110"/>
        </w:rPr>
        <w:t>is</w:t>
      </w:r>
      <w:r>
        <w:rPr>
          <w:spacing w:val="-21"/>
          <w:w w:val="110"/>
        </w:rPr>
        <w:t xml:space="preserve"> </w:t>
      </w:r>
      <w:r>
        <w:rPr>
          <w:w w:val="110"/>
        </w:rPr>
        <w:t>an</w:t>
      </w:r>
      <w:r>
        <w:rPr>
          <w:spacing w:val="-20"/>
          <w:w w:val="110"/>
        </w:rPr>
        <w:t xml:space="preserve"> </w:t>
      </w:r>
      <w:r>
        <w:rPr>
          <w:w w:val="110"/>
        </w:rPr>
        <w:t>optimistic study</w:t>
      </w:r>
      <w:r>
        <w:rPr>
          <w:spacing w:val="-6"/>
          <w:w w:val="110"/>
        </w:rPr>
        <w:t xml:space="preserve"> </w:t>
      </w:r>
      <w:r>
        <w:rPr>
          <w:spacing w:val="-3"/>
          <w:w w:val="110"/>
        </w:rPr>
        <w:t>by</w:t>
      </w:r>
      <w:r>
        <w:rPr>
          <w:spacing w:val="-5"/>
          <w:w w:val="110"/>
        </w:rPr>
        <w:t xml:space="preserve"> </w:t>
      </w:r>
      <w:r>
        <w:rPr>
          <w:w w:val="110"/>
        </w:rPr>
        <w:t>design</w:t>
      </w:r>
      <w:r>
        <w:rPr>
          <w:spacing w:val="-5"/>
          <w:w w:val="110"/>
        </w:rPr>
        <w:t xml:space="preserve"> </w:t>
      </w:r>
      <w:r>
        <w:rPr>
          <w:w w:val="110"/>
        </w:rPr>
        <w:t>and</w:t>
      </w:r>
      <w:r>
        <w:rPr>
          <w:spacing w:val="-5"/>
          <w:w w:val="110"/>
        </w:rPr>
        <w:t xml:space="preserve"> </w:t>
      </w:r>
      <w:r>
        <w:rPr>
          <w:w w:val="110"/>
        </w:rPr>
        <w:t>so</w:t>
      </w:r>
      <w:r>
        <w:rPr>
          <w:spacing w:val="-6"/>
          <w:w w:val="110"/>
        </w:rPr>
        <w:t xml:space="preserve"> </w:t>
      </w:r>
      <w:r>
        <w:rPr>
          <w:w w:val="110"/>
        </w:rPr>
        <w:t>the</w:t>
      </w:r>
      <w:r>
        <w:rPr>
          <w:spacing w:val="-5"/>
          <w:w w:val="110"/>
        </w:rPr>
        <w:t xml:space="preserve"> </w:t>
      </w:r>
      <w:r>
        <w:rPr>
          <w:w w:val="110"/>
        </w:rPr>
        <w:t>actual</w:t>
      </w:r>
      <w:r>
        <w:rPr>
          <w:spacing w:val="-5"/>
          <w:w w:val="110"/>
        </w:rPr>
        <w:t xml:space="preserve"> </w:t>
      </w:r>
      <w:r>
        <w:rPr>
          <w:w w:val="110"/>
        </w:rPr>
        <w:t>decoherence</w:t>
      </w:r>
      <w:r>
        <w:rPr>
          <w:spacing w:val="-5"/>
          <w:w w:val="110"/>
        </w:rPr>
        <w:t xml:space="preserve"> </w:t>
      </w:r>
      <w:r>
        <w:rPr>
          <w:w w:val="110"/>
        </w:rPr>
        <w:t>time</w:t>
      </w:r>
      <w:r>
        <w:rPr>
          <w:spacing w:val="-5"/>
          <w:w w:val="110"/>
        </w:rPr>
        <w:t xml:space="preserve"> </w:t>
      </w:r>
      <w:r>
        <w:rPr>
          <w:w w:val="110"/>
        </w:rPr>
        <w:t>is</w:t>
      </w:r>
      <w:r>
        <w:rPr>
          <w:spacing w:val="-6"/>
          <w:w w:val="110"/>
        </w:rPr>
        <w:t xml:space="preserve"> </w:t>
      </w:r>
      <w:r>
        <w:rPr>
          <w:w w:val="110"/>
        </w:rPr>
        <w:t>likely</w:t>
      </w:r>
      <w:r>
        <w:rPr>
          <w:spacing w:val="-5"/>
          <w:w w:val="110"/>
        </w:rPr>
        <w:t xml:space="preserve"> </w:t>
      </w:r>
      <w:r>
        <w:rPr>
          <w:w w:val="110"/>
        </w:rPr>
        <w:t>to</w:t>
      </w:r>
      <w:r>
        <w:rPr>
          <w:spacing w:val="-5"/>
          <w:w w:val="110"/>
        </w:rPr>
        <w:t xml:space="preserve"> </w:t>
      </w:r>
      <w:r>
        <w:rPr>
          <w:spacing w:val="2"/>
          <w:w w:val="110"/>
        </w:rPr>
        <w:t>be</w:t>
      </w:r>
      <w:r>
        <w:rPr>
          <w:spacing w:val="-5"/>
          <w:w w:val="110"/>
        </w:rPr>
        <w:t xml:space="preserve"> </w:t>
      </w:r>
      <w:r>
        <w:rPr>
          <w:w w:val="110"/>
        </w:rPr>
        <w:t>less</w:t>
      </w:r>
      <w:r>
        <w:rPr>
          <w:spacing w:val="-6"/>
          <w:w w:val="110"/>
        </w:rPr>
        <w:t xml:space="preserve"> </w:t>
      </w:r>
      <w:r>
        <w:rPr>
          <w:w w:val="110"/>
        </w:rPr>
        <w:t>with</w:t>
      </w:r>
      <w:r>
        <w:rPr>
          <w:spacing w:val="-5"/>
          <w:w w:val="110"/>
        </w:rPr>
        <w:t xml:space="preserve"> </w:t>
      </w:r>
      <w:r>
        <w:rPr>
          <w:w w:val="110"/>
        </w:rPr>
        <w:t>the</w:t>
      </w:r>
      <w:r>
        <w:rPr>
          <w:spacing w:val="-5"/>
          <w:w w:val="110"/>
        </w:rPr>
        <w:t xml:space="preserve"> </w:t>
      </w:r>
      <w:r>
        <w:rPr>
          <w:w w:val="110"/>
        </w:rPr>
        <w:t>implementation</w:t>
      </w:r>
      <w:r>
        <w:rPr>
          <w:spacing w:val="-5"/>
          <w:w w:val="110"/>
        </w:rPr>
        <w:t xml:space="preserve"> </w:t>
      </w:r>
      <w:r>
        <w:rPr>
          <w:w w:val="110"/>
        </w:rPr>
        <w:t>of</w:t>
      </w:r>
      <w:r>
        <w:rPr>
          <w:spacing w:val="-6"/>
          <w:w w:val="110"/>
        </w:rPr>
        <w:t xml:space="preserve"> </w:t>
      </w:r>
      <w:r>
        <w:rPr>
          <w:w w:val="110"/>
        </w:rPr>
        <w:t>common</w:t>
      </w:r>
      <w:r>
        <w:rPr>
          <w:spacing w:val="-5"/>
          <w:w w:val="110"/>
        </w:rPr>
        <w:t xml:space="preserve"> </w:t>
      </w:r>
      <w:r>
        <w:rPr>
          <w:w w:val="110"/>
        </w:rPr>
        <w:t xml:space="preserve">quantum algorithms. </w:t>
      </w:r>
      <w:r>
        <w:rPr>
          <w:spacing w:val="-3"/>
          <w:w w:val="110"/>
        </w:rPr>
        <w:t>Finally,</w:t>
      </w:r>
      <w:r>
        <w:rPr>
          <w:spacing w:val="-14"/>
          <w:w w:val="110"/>
        </w:rPr>
        <w:t xml:space="preserve"> </w:t>
      </w:r>
      <w:r>
        <w:rPr>
          <w:w w:val="110"/>
        </w:rPr>
        <w:t>this</w:t>
      </w:r>
      <w:r>
        <w:rPr>
          <w:spacing w:val="-13"/>
          <w:w w:val="110"/>
        </w:rPr>
        <w:t xml:space="preserve"> </w:t>
      </w:r>
      <w:r>
        <w:rPr>
          <w:w w:val="110"/>
        </w:rPr>
        <w:t>exercise</w:t>
      </w:r>
      <w:r>
        <w:rPr>
          <w:spacing w:val="-14"/>
          <w:w w:val="110"/>
        </w:rPr>
        <w:t xml:space="preserve"> </w:t>
      </w:r>
      <w:r>
        <w:rPr>
          <w:w w:val="110"/>
        </w:rPr>
        <w:t>showed</w:t>
      </w:r>
      <w:r>
        <w:rPr>
          <w:spacing w:val="-14"/>
          <w:w w:val="110"/>
        </w:rPr>
        <w:t xml:space="preserve"> </w:t>
      </w:r>
      <w:r>
        <w:rPr>
          <w:w w:val="110"/>
        </w:rPr>
        <w:t>the</w:t>
      </w:r>
      <w:r>
        <w:rPr>
          <w:spacing w:val="-13"/>
          <w:w w:val="110"/>
        </w:rPr>
        <w:t xml:space="preserve"> </w:t>
      </w:r>
      <w:r>
        <w:rPr>
          <w:w w:val="110"/>
        </w:rPr>
        <w:t>need</w:t>
      </w:r>
      <w:r>
        <w:rPr>
          <w:spacing w:val="-14"/>
          <w:w w:val="110"/>
        </w:rPr>
        <w:t xml:space="preserve"> </w:t>
      </w:r>
      <w:r>
        <w:rPr>
          <w:w w:val="110"/>
        </w:rPr>
        <w:t>for</w:t>
      </w:r>
      <w:r>
        <w:rPr>
          <w:spacing w:val="-13"/>
          <w:w w:val="110"/>
        </w:rPr>
        <w:t xml:space="preserve"> </w:t>
      </w:r>
      <w:r>
        <w:rPr>
          <w:w w:val="110"/>
        </w:rPr>
        <w:t>Quantum</w:t>
      </w:r>
      <w:r>
        <w:rPr>
          <w:spacing w:val="-14"/>
          <w:w w:val="110"/>
        </w:rPr>
        <w:t xml:space="preserve"> </w:t>
      </w:r>
      <w:r>
        <w:rPr>
          <w:w w:val="110"/>
        </w:rPr>
        <w:t>RAM</w:t>
      </w:r>
      <w:r>
        <w:rPr>
          <w:spacing w:val="-13"/>
          <w:w w:val="110"/>
        </w:rPr>
        <w:t xml:space="preserve"> </w:t>
      </w:r>
      <w:r>
        <w:rPr>
          <w:w w:val="110"/>
        </w:rPr>
        <w:t>for</w:t>
      </w:r>
      <w:r>
        <w:rPr>
          <w:spacing w:val="-14"/>
          <w:w w:val="110"/>
        </w:rPr>
        <w:t xml:space="preserve"> </w:t>
      </w:r>
      <w:r>
        <w:rPr>
          <w:w w:val="110"/>
        </w:rPr>
        <w:t>a</w:t>
      </w:r>
      <w:r>
        <w:rPr>
          <w:spacing w:val="-14"/>
          <w:w w:val="110"/>
        </w:rPr>
        <w:t xml:space="preserve"> </w:t>
      </w:r>
      <w:r>
        <w:rPr>
          <w:w w:val="110"/>
        </w:rPr>
        <w:t>Universal</w:t>
      </w:r>
      <w:r>
        <w:rPr>
          <w:spacing w:val="-13"/>
          <w:w w:val="110"/>
        </w:rPr>
        <w:t xml:space="preserve"> </w:t>
      </w:r>
      <w:r>
        <w:rPr>
          <w:w w:val="110"/>
        </w:rPr>
        <w:t>Quantum</w:t>
      </w:r>
      <w:r>
        <w:rPr>
          <w:spacing w:val="-14"/>
          <w:w w:val="110"/>
        </w:rPr>
        <w:t xml:space="preserve"> </w:t>
      </w:r>
      <w:r>
        <w:rPr>
          <w:w w:val="110"/>
        </w:rPr>
        <w:t>computer</w:t>
      </w:r>
      <w:r>
        <w:rPr>
          <w:spacing w:val="-13"/>
          <w:w w:val="110"/>
        </w:rPr>
        <w:t xml:space="preserve"> </w:t>
      </w:r>
      <w:r>
        <w:rPr>
          <w:w w:val="110"/>
        </w:rPr>
        <w:t>to</w:t>
      </w:r>
      <w:r>
        <w:rPr>
          <w:spacing w:val="-14"/>
          <w:w w:val="110"/>
        </w:rPr>
        <w:t xml:space="preserve"> </w:t>
      </w:r>
      <w:r>
        <w:rPr>
          <w:spacing w:val="2"/>
          <w:w w:val="110"/>
        </w:rPr>
        <w:t>be</w:t>
      </w:r>
      <w:r>
        <w:rPr>
          <w:spacing w:val="-14"/>
          <w:w w:val="110"/>
        </w:rPr>
        <w:t xml:space="preserve"> </w:t>
      </w:r>
      <w:r>
        <w:rPr>
          <w:w w:val="110"/>
        </w:rPr>
        <w:t xml:space="preserve">useful. The absence of a loop construct on a quantum computer is severely limiting, and quantum algorithms that would </w:t>
      </w:r>
      <w:r>
        <w:rPr>
          <w:spacing w:val="2"/>
          <w:w w:val="110"/>
        </w:rPr>
        <w:t xml:space="preserve">be </w:t>
      </w:r>
      <w:r>
        <w:rPr>
          <w:w w:val="110"/>
        </w:rPr>
        <w:t>simple in classical computing are very difficult and often need many more qubits than initially</w:t>
      </w:r>
      <w:r>
        <w:rPr>
          <w:spacing w:val="36"/>
          <w:w w:val="110"/>
        </w:rPr>
        <w:t xml:space="preserve"> </w:t>
      </w:r>
      <w:r>
        <w:rPr>
          <w:w w:val="110"/>
        </w:rPr>
        <w:t>expected.</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5"/>
        <w:rPr>
          <w:sz w:val="28"/>
        </w:rPr>
      </w:pPr>
    </w:p>
    <w:p w:rsidR="00A325FF" w:rsidRDefault="00D10E8B">
      <w:pPr>
        <w:pStyle w:val="Brdtekst"/>
        <w:ind w:left="2345"/>
      </w:pPr>
      <w:r>
        <w:rPr>
          <w:noProof/>
          <w:lang w:val="da-DK" w:eastAsia="da-DK" w:bidi="ar-SA"/>
        </w:rPr>
        <w:drawing>
          <wp:inline distT="0" distB="0" distL="0" distR="0">
            <wp:extent cx="3655313" cy="718566"/>
            <wp:effectExtent l="0" t="0" r="0" b="0"/>
            <wp:docPr id="4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8.jpeg"/>
                    <pic:cNvPicPr/>
                  </pic:nvPicPr>
                  <pic:blipFill>
                    <a:blip r:embed="rId122" cstate="print"/>
                    <a:stretch>
                      <a:fillRect/>
                    </a:stretch>
                  </pic:blipFill>
                  <pic:spPr>
                    <a:xfrm>
                      <a:off x="0" y="0"/>
                      <a:ext cx="3655313" cy="718566"/>
                    </a:xfrm>
                    <a:prstGeom prst="rect">
                      <a:avLst/>
                    </a:prstGeom>
                  </pic:spPr>
                </pic:pic>
              </a:graphicData>
            </a:graphic>
          </wp:inline>
        </w:drawing>
      </w:r>
    </w:p>
    <w:p w:rsidR="00A325FF" w:rsidRDefault="00A325FF">
      <w:pPr>
        <w:pStyle w:val="Brdtekst"/>
        <w:spacing w:before="5"/>
        <w:rPr>
          <w:sz w:val="12"/>
        </w:rPr>
      </w:pPr>
    </w:p>
    <w:p w:rsidR="00A325FF" w:rsidRDefault="002220C9">
      <w:pPr>
        <w:pStyle w:val="Brdtekst"/>
        <w:tabs>
          <w:tab w:val="left" w:pos="2893"/>
        </w:tabs>
        <w:spacing w:before="100"/>
        <w:ind w:left="140" w:right="412" w:hanging="3"/>
        <w:jc w:val="center"/>
      </w:pPr>
      <w:r>
        <w:rPr>
          <w:noProof/>
          <w:lang w:val="da-DK" w:eastAsia="da-DK" w:bidi="ar-SA"/>
        </w:rPr>
        <mc:AlternateContent>
          <mc:Choice Requires="wps">
            <w:drawing>
              <wp:anchor distT="0" distB="0" distL="114300" distR="114300" simplePos="0" relativeHeight="482066432" behindDoc="1" locked="0" layoutInCell="1" allowOverlap="1">
                <wp:simplePos x="0" y="0"/>
                <wp:positionH relativeFrom="page">
                  <wp:posOffset>2440940</wp:posOffset>
                </wp:positionH>
                <wp:positionV relativeFrom="paragraph">
                  <wp:posOffset>362585</wp:posOffset>
                </wp:positionV>
                <wp:extent cx="49530" cy="0"/>
                <wp:effectExtent l="0" t="0" r="0" b="0"/>
                <wp:wrapNone/>
                <wp:docPr id="2048" name="Line 2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3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04" o:spid="_x0000_s1026" style="position:absolute;z-index:-212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2.2pt,28.55pt" to="196.1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H2HgIAAEUEAAAOAAAAZHJzL2Uyb0RvYy54bWysU8GO2jAQvVfqP1i+QxI2U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" strokeweight=".14042mm">
                <w10:wrap anchorx="page"/>
              </v:line>
            </w:pict>
          </mc:Fallback>
        </mc:AlternateContent>
      </w:r>
      <w:r>
        <w:rPr>
          <w:noProof/>
          <w:lang w:val="da-DK" w:eastAsia="da-DK" w:bidi="ar-SA"/>
        </w:rPr>
        <mc:AlternateContent>
          <mc:Choice Requires="wps">
            <w:drawing>
              <wp:anchor distT="0" distB="0" distL="114300" distR="114300" simplePos="0" relativeHeight="482066944" behindDoc="1" locked="0" layoutInCell="1" allowOverlap="1">
                <wp:simplePos x="0" y="0"/>
                <wp:positionH relativeFrom="page">
                  <wp:posOffset>2314575</wp:posOffset>
                </wp:positionH>
                <wp:positionV relativeFrom="paragraph">
                  <wp:posOffset>267335</wp:posOffset>
                </wp:positionV>
                <wp:extent cx="127000" cy="472440"/>
                <wp:effectExtent l="0" t="0" r="0" b="0"/>
                <wp:wrapNone/>
                <wp:docPr id="2047" name="Text Box 2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8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3" o:spid="_x0000_s1795" type="#_x0000_t202" style="position:absolute;left:0;text-align:left;margin-left:182.25pt;margin-top:21.05pt;width:10pt;height:37.2pt;z-index:-2124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" filled="f" stroked="f">
                <v:textbox inset="0,0,0,0">
                  <w:txbxContent>
                    <w:p w:rsidR="00A325FF" w:rsidRDefault="00D10E8B">
                      <w:pPr>
                        <w:pStyle w:val="Brdtekst"/>
                        <w:spacing w:line="196" w:lineRule="exact"/>
                        <w:rPr>
                          <w:rFonts w:ascii="Arial" w:hAnsi="Arial"/>
                        </w:rPr>
                      </w:pPr>
                      <w:r>
                        <w:rPr>
                          <w:rFonts w:ascii="Arial" w:hAnsi="Arial"/>
                          <w:w w:val="181"/>
                        </w:rPr>
                        <w:t>√</w:t>
                      </w:r>
                    </w:p>
                  </w:txbxContent>
                </v:textbox>
                <w10:wrap anchorx="page"/>
              </v:shape>
            </w:pict>
          </mc:Fallback>
        </mc:AlternateContent>
      </w:r>
      <w:r w:rsidR="00D10E8B">
        <w:rPr>
          <w:w w:val="105"/>
        </w:rPr>
        <w:t xml:space="preserve">FIG. 26: </w:t>
      </w:r>
      <w:bookmarkStart w:id="104" w:name="_bookmark84"/>
      <w:bookmarkEnd w:id="104"/>
      <w:r w:rsidR="00D10E8B">
        <w:rPr>
          <w:w w:val="105"/>
        </w:rPr>
        <w:t xml:space="preserve">Schematic diagram for the Grover’s search quantum algorithm (picture from </w:t>
      </w:r>
      <w:hyperlink w:anchor="_bookmark256" w:history="1">
        <w:r w:rsidR="00D10E8B">
          <w:rPr>
            <w:w w:val="105"/>
          </w:rPr>
          <w:t>[36]).</w:t>
        </w:r>
      </w:hyperlink>
      <w:r w:rsidR="00D10E8B">
        <w:rPr>
          <w:w w:val="105"/>
        </w:rPr>
        <w:t xml:space="preserve">  The first step is to  initialize all qubits using the Hadamard gate on each for a uniform superposition of all states. This is follow</w:t>
      </w:r>
      <w:r w:rsidR="00D10E8B">
        <w:rPr>
          <w:w w:val="105"/>
        </w:rPr>
        <w:t xml:space="preserve">ed </w:t>
      </w:r>
      <w:r w:rsidR="00D10E8B">
        <w:rPr>
          <w:spacing w:val="-3"/>
          <w:w w:val="105"/>
        </w:rPr>
        <w:t xml:space="preserve">by  </w:t>
      </w:r>
      <w:r w:rsidR="00D10E8B">
        <w:rPr>
          <w:w w:val="105"/>
        </w:rPr>
        <w:t>running  the</w:t>
      </w:r>
      <w:r w:rsidR="00D10E8B">
        <w:rPr>
          <w:spacing w:val="9"/>
          <w:w w:val="105"/>
        </w:rPr>
        <w:t xml:space="preserve"> </w:t>
      </w:r>
      <w:r w:rsidR="00D10E8B">
        <w:rPr>
          <w:spacing w:val="-3"/>
          <w:w w:val="105"/>
        </w:rPr>
        <w:t>Grover</w:t>
      </w:r>
      <w:r w:rsidR="00D10E8B">
        <w:rPr>
          <w:spacing w:val="31"/>
          <w:w w:val="105"/>
        </w:rPr>
        <w:t xml:space="preserve"> </w:t>
      </w:r>
      <w:r w:rsidR="00D10E8B">
        <w:rPr>
          <w:w w:val="105"/>
        </w:rPr>
        <w:t>iteration</w:t>
      </w:r>
      <w:r w:rsidR="00D10E8B">
        <w:rPr>
          <w:w w:val="105"/>
        </w:rPr>
        <w:tab/>
      </w:r>
      <w:r w:rsidR="00D10E8B">
        <w:rPr>
          <w:rFonts w:ascii="Georgia" w:hAnsi="Georgia"/>
          <w:w w:val="105"/>
        </w:rPr>
        <w:t>(</w:t>
      </w:r>
      <w:r w:rsidR="00D10E8B">
        <w:rPr>
          <w:i/>
          <w:w w:val="105"/>
        </w:rPr>
        <w:t xml:space="preserve">N </w:t>
      </w:r>
      <w:r w:rsidR="00D10E8B">
        <w:rPr>
          <w:rFonts w:ascii="Georgia" w:hAnsi="Georgia"/>
          <w:w w:val="105"/>
        </w:rPr>
        <w:t xml:space="preserve">) </w:t>
      </w:r>
      <w:r w:rsidR="00D10E8B">
        <w:rPr>
          <w:w w:val="105"/>
        </w:rPr>
        <w:t xml:space="preserve">times, where </w:t>
      </w:r>
      <w:r w:rsidR="00D10E8B">
        <w:rPr>
          <w:i/>
          <w:w w:val="105"/>
        </w:rPr>
        <w:t xml:space="preserve">N </w:t>
      </w:r>
      <w:r w:rsidR="00D10E8B">
        <w:rPr>
          <w:rFonts w:ascii="Georgia" w:hAnsi="Georgia"/>
          <w:w w:val="105"/>
        </w:rPr>
        <w:t>= 2</w:t>
      </w:r>
      <w:r w:rsidR="00D10E8B">
        <w:rPr>
          <w:i/>
          <w:w w:val="105"/>
          <w:vertAlign w:val="superscript"/>
        </w:rPr>
        <w:t>n</w:t>
      </w:r>
      <w:r w:rsidR="00D10E8B">
        <w:rPr>
          <w:i/>
          <w:w w:val="105"/>
        </w:rPr>
        <w:t xml:space="preserve"> </w:t>
      </w:r>
      <w:r w:rsidR="00D10E8B">
        <w:rPr>
          <w:w w:val="105"/>
        </w:rPr>
        <w:t xml:space="preserve">is the number of items in the search. The </w:t>
      </w:r>
      <w:r w:rsidR="00D10E8B">
        <w:rPr>
          <w:spacing w:val="-3"/>
          <w:w w:val="105"/>
        </w:rPr>
        <w:t xml:space="preserve">Grover </w:t>
      </w:r>
      <w:r w:rsidR="00D10E8B">
        <w:rPr>
          <w:w w:val="105"/>
        </w:rPr>
        <w:t xml:space="preserve">iteration consists of running the oracle, </w:t>
      </w:r>
      <w:r w:rsidR="00D10E8B">
        <w:rPr>
          <w:i/>
          <w:spacing w:val="4"/>
          <w:w w:val="105"/>
        </w:rPr>
        <w:t>U</w:t>
      </w:r>
      <w:r w:rsidR="00D10E8B">
        <w:rPr>
          <w:i/>
          <w:spacing w:val="4"/>
          <w:w w:val="105"/>
          <w:vertAlign w:val="subscript"/>
        </w:rPr>
        <w:t>w</w:t>
      </w:r>
      <w:r w:rsidR="00D10E8B">
        <w:rPr>
          <w:spacing w:val="4"/>
          <w:w w:val="105"/>
        </w:rPr>
        <w:t xml:space="preserve">, </w:t>
      </w:r>
      <w:r w:rsidR="00D10E8B">
        <w:rPr>
          <w:w w:val="105"/>
        </w:rPr>
        <w:t xml:space="preserve">followed </w:t>
      </w:r>
      <w:r w:rsidR="00D10E8B">
        <w:rPr>
          <w:spacing w:val="-3"/>
          <w:w w:val="105"/>
        </w:rPr>
        <w:t xml:space="preserve">by  </w:t>
      </w:r>
      <w:r w:rsidR="00D10E8B">
        <w:rPr>
          <w:w w:val="105"/>
        </w:rPr>
        <w:t>a diffusion operator.  The oracle is a unitary matrix gate that encodes  the unstructured list items.  The diffusion operator performs inversion about the mean.  The last step is measurement     of the qubit</w:t>
      </w:r>
      <w:r w:rsidR="00D10E8B">
        <w:rPr>
          <w:spacing w:val="42"/>
          <w:w w:val="105"/>
        </w:rPr>
        <w:t xml:space="preserve"> </w:t>
      </w:r>
      <w:r w:rsidR="00D10E8B">
        <w:rPr>
          <w:w w:val="105"/>
        </w:rPr>
        <w:t>results.</w:t>
      </w:r>
    </w:p>
    <w:p w:rsidR="00A325FF" w:rsidRDefault="00A325FF">
      <w:pPr>
        <w:pStyle w:val="Brdtekst"/>
        <w:rPr>
          <w:sz w:val="24"/>
        </w:rPr>
      </w:pPr>
    </w:p>
    <w:p w:rsidR="00A325FF" w:rsidRDefault="00A325FF">
      <w:pPr>
        <w:pStyle w:val="Brdtekst"/>
        <w:spacing w:before="11"/>
        <w:rPr>
          <w:sz w:val="35"/>
        </w:rPr>
      </w:pPr>
    </w:p>
    <w:p w:rsidR="00A325FF" w:rsidRDefault="00D10E8B">
      <w:pPr>
        <w:pStyle w:val="Listeafsnit"/>
        <w:numPr>
          <w:ilvl w:val="0"/>
          <w:numId w:val="38"/>
        </w:numPr>
        <w:tabs>
          <w:tab w:val="left" w:pos="2668"/>
          <w:tab w:val="left" w:pos="2669"/>
        </w:tabs>
        <w:ind w:left="2668" w:hanging="433"/>
        <w:jc w:val="left"/>
        <w:rPr>
          <w:b/>
          <w:sz w:val="18"/>
        </w:rPr>
      </w:pPr>
      <w:bookmarkStart w:id="105" w:name="X_Quantum_Algorithms_for_Graph_Propertie"/>
      <w:bookmarkStart w:id="106" w:name="_bookmark85"/>
      <w:bookmarkEnd w:id="105"/>
      <w:bookmarkEnd w:id="106"/>
      <w:r>
        <w:rPr>
          <w:b/>
          <w:w w:val="120"/>
          <w:sz w:val="18"/>
        </w:rPr>
        <w:t xml:space="preserve">QUANTUM ALGORITHMS </w:t>
      </w:r>
      <w:r>
        <w:rPr>
          <w:b/>
          <w:spacing w:val="-3"/>
          <w:w w:val="120"/>
          <w:sz w:val="18"/>
        </w:rPr>
        <w:t xml:space="preserve">FOR  </w:t>
      </w:r>
      <w:r>
        <w:rPr>
          <w:b/>
          <w:w w:val="120"/>
          <w:sz w:val="18"/>
        </w:rPr>
        <w:t>GRAPH</w:t>
      </w:r>
      <w:r>
        <w:rPr>
          <w:b/>
          <w:spacing w:val="22"/>
          <w:w w:val="120"/>
          <w:sz w:val="18"/>
        </w:rPr>
        <w:t xml:space="preserve"> </w:t>
      </w:r>
      <w:r>
        <w:rPr>
          <w:b/>
          <w:spacing w:val="-4"/>
          <w:w w:val="120"/>
          <w:sz w:val="18"/>
        </w:rPr>
        <w:t>PROPERT</w:t>
      </w:r>
      <w:r>
        <w:rPr>
          <w:b/>
          <w:spacing w:val="-4"/>
          <w:w w:val="120"/>
          <w:sz w:val="18"/>
        </w:rPr>
        <w:t>IES</w:t>
      </w:r>
    </w:p>
    <w:p w:rsidR="00A325FF" w:rsidRDefault="00A325FF">
      <w:pPr>
        <w:pStyle w:val="Brdtekst"/>
        <w:spacing w:before="9"/>
        <w:rPr>
          <w:b/>
          <w:sz w:val="24"/>
        </w:rPr>
      </w:pPr>
    </w:p>
    <w:p w:rsidR="00A325FF" w:rsidRDefault="00D10E8B">
      <w:pPr>
        <w:pStyle w:val="Listeafsnit"/>
        <w:numPr>
          <w:ilvl w:val="1"/>
          <w:numId w:val="38"/>
        </w:numPr>
        <w:tabs>
          <w:tab w:val="left" w:pos="3791"/>
          <w:tab w:val="left" w:pos="3792"/>
        </w:tabs>
        <w:spacing w:before="1"/>
        <w:jc w:val="left"/>
        <w:rPr>
          <w:b/>
          <w:sz w:val="18"/>
        </w:rPr>
      </w:pPr>
      <w:bookmarkStart w:id="107" w:name="_bookmark86"/>
      <w:bookmarkEnd w:id="107"/>
      <w:r>
        <w:rPr>
          <w:b/>
          <w:w w:val="120"/>
          <w:sz w:val="18"/>
        </w:rPr>
        <w:t>Problem definition and</w:t>
      </w:r>
      <w:r>
        <w:rPr>
          <w:b/>
          <w:spacing w:val="-25"/>
          <w:w w:val="120"/>
          <w:sz w:val="18"/>
        </w:rPr>
        <w:t xml:space="preserve"> </w:t>
      </w:r>
      <w:r>
        <w:rPr>
          <w:b/>
          <w:w w:val="120"/>
          <w:sz w:val="18"/>
        </w:rPr>
        <w:t>background</w:t>
      </w:r>
    </w:p>
    <w:p w:rsidR="00A325FF" w:rsidRDefault="00A325FF">
      <w:pPr>
        <w:pStyle w:val="Brdtekst"/>
        <w:spacing w:before="10"/>
        <w:rPr>
          <w:b/>
          <w:sz w:val="24"/>
        </w:rPr>
      </w:pPr>
    </w:p>
    <w:p w:rsidR="00A325FF" w:rsidRDefault="00D10E8B">
      <w:pPr>
        <w:pStyle w:val="Brdtekst"/>
        <w:spacing w:before="1"/>
        <w:ind w:left="140" w:right="388" w:firstLine="199"/>
        <w:jc w:val="both"/>
      </w:pPr>
      <w:r>
        <w:rPr>
          <w:w w:val="110"/>
        </w:rPr>
        <w:t>Quantum computing is an intersection of mathematics, computer science, and physics. As a computer scientist, gaining an understanding the quantum computing gate model approach involved reading books [</w:t>
      </w:r>
      <w:hyperlink w:anchor="_bookmark284" w:history="1">
        <w:r>
          <w:rPr>
            <w:w w:val="110"/>
          </w:rPr>
          <w:t>65</w:t>
        </w:r>
      </w:hyperlink>
      <w:r>
        <w:rPr>
          <w:w w:val="110"/>
        </w:rPr>
        <w:t xml:space="preserve">, </w:t>
      </w:r>
      <w:hyperlink w:anchor="_bookmark294" w:history="1">
        <w:r>
          <w:rPr>
            <w:w w:val="110"/>
          </w:rPr>
          <w:t>75</w:t>
        </w:r>
      </w:hyperlink>
      <w:r>
        <w:rPr>
          <w:w w:val="110"/>
        </w:rPr>
        <w:t xml:space="preserve">, </w:t>
      </w:r>
      <w:hyperlink w:anchor="_bookmark305" w:history="1">
        <w:r>
          <w:rPr>
            <w:w w:val="110"/>
          </w:rPr>
          <w:t>86</w:t>
        </w:r>
      </w:hyperlink>
      <w:r>
        <w:rPr>
          <w:w w:val="110"/>
        </w:rPr>
        <w:t xml:space="preserve">, </w:t>
      </w:r>
      <w:hyperlink w:anchor="_bookmark328" w:history="1">
        <w:r>
          <w:rPr>
            <w:w w:val="110"/>
          </w:rPr>
          <w:t>109</w:t>
        </w:r>
      </w:hyperlink>
      <w:r>
        <w:rPr>
          <w:w w:val="110"/>
        </w:rPr>
        <w:t>], tutorials [</w:t>
      </w:r>
      <w:hyperlink w:anchor="_bookmark272" w:history="1">
        <w:r>
          <w:rPr>
            <w:w w:val="110"/>
          </w:rPr>
          <w:t>53</w:t>
        </w:r>
      </w:hyperlink>
      <w:r>
        <w:rPr>
          <w:w w:val="110"/>
        </w:rPr>
        <w:t>] and relevant publications, experimenting with simulators and qubit hardware [</w:t>
      </w:r>
      <w:hyperlink w:anchor="_bookmark271" w:history="1">
        <w:r>
          <w:rPr>
            <w:w w:val="110"/>
          </w:rPr>
          <w:t>52</w:t>
        </w:r>
      </w:hyperlink>
      <w:r>
        <w:rPr>
          <w:w w:val="110"/>
        </w:rPr>
        <w:t xml:space="preserve">], and developing quantum programs </w:t>
      </w:r>
      <w:hyperlink w:anchor="_bookmark240" w:history="1">
        <w:r>
          <w:rPr>
            <w:w w:val="110"/>
          </w:rPr>
          <w:t>[20].</w:t>
        </w:r>
      </w:hyperlink>
    </w:p>
    <w:p w:rsidR="00A325FF" w:rsidRDefault="00D10E8B">
      <w:pPr>
        <w:pStyle w:val="Brdtekst"/>
        <w:ind w:left="140" w:right="385" w:firstLine="199"/>
        <w:jc w:val="both"/>
      </w:pPr>
      <w:r>
        <w:rPr>
          <w:w w:val="105"/>
        </w:rPr>
        <w:t>This learning experience focused on quantum algorithms for graph properties in the adjacency matrix model starting from the Quantum Zoo [</w:t>
      </w:r>
      <w:hyperlink w:anchor="_bookmark276" w:history="1">
        <w:r>
          <w:rPr>
            <w:w w:val="105"/>
          </w:rPr>
          <w:t>57</w:t>
        </w:r>
      </w:hyperlink>
      <w:r>
        <w:rPr>
          <w:w w:val="105"/>
        </w:rPr>
        <w:t xml:space="preserve">].  Quantum algorithms for graph properties using the adjacency matrix (as part of an    oracle) </w:t>
      </w:r>
      <w:r>
        <w:rPr>
          <w:spacing w:val="-3"/>
          <w:w w:val="105"/>
        </w:rPr>
        <w:t xml:space="preserve">have </w:t>
      </w:r>
      <w:r>
        <w:rPr>
          <w:w w:val="105"/>
        </w:rPr>
        <w:t>been published for minimum spanning tree, shortest path, deciding if a graph is bipartite, detecting cycles, finding subgr</w:t>
      </w:r>
      <w:r>
        <w:rPr>
          <w:w w:val="105"/>
        </w:rPr>
        <w:t xml:space="preserve">aphs (such as a triangle), maximal clique, and many more. Each typically </w:t>
      </w:r>
      <w:r>
        <w:rPr>
          <w:spacing w:val="-3"/>
          <w:w w:val="105"/>
        </w:rPr>
        <w:t xml:space="preserve">involves </w:t>
      </w:r>
      <w:r>
        <w:rPr>
          <w:w w:val="105"/>
        </w:rPr>
        <w:t>the use of Grover’s search [</w:t>
      </w:r>
      <w:hyperlink w:anchor="_bookmark267" w:history="1">
        <w:r>
          <w:rPr>
            <w:w w:val="105"/>
          </w:rPr>
          <w:t>48</w:t>
        </w:r>
      </w:hyperlink>
      <w:r>
        <w:rPr>
          <w:w w:val="105"/>
        </w:rPr>
        <w:t xml:space="preserve">] with an oracle constructed from the adjacency matrix. They are measured in quantum query </w:t>
      </w:r>
      <w:r>
        <w:rPr>
          <w:spacing w:val="-3"/>
          <w:w w:val="105"/>
        </w:rPr>
        <w:t xml:space="preserve">complexity, </w:t>
      </w:r>
      <w:r>
        <w:rPr>
          <w:w w:val="105"/>
        </w:rPr>
        <w:t>sometimes</w:t>
      </w:r>
      <w:r>
        <w:rPr>
          <w:spacing w:val="13"/>
          <w:w w:val="105"/>
        </w:rPr>
        <w:t xml:space="preserve"> </w:t>
      </w:r>
      <w:r>
        <w:rPr>
          <w:w w:val="105"/>
        </w:rPr>
        <w:t>providing</w:t>
      </w:r>
      <w:r>
        <w:rPr>
          <w:spacing w:val="14"/>
          <w:w w:val="105"/>
        </w:rPr>
        <w:t xml:space="preserve"> </w:t>
      </w:r>
      <w:r>
        <w:rPr>
          <w:w w:val="105"/>
        </w:rPr>
        <w:t>polynomial</w:t>
      </w:r>
      <w:r>
        <w:rPr>
          <w:spacing w:val="13"/>
          <w:w w:val="105"/>
        </w:rPr>
        <w:t xml:space="preserve"> </w:t>
      </w:r>
      <w:r>
        <w:rPr>
          <w:w w:val="105"/>
        </w:rPr>
        <w:t>speedup</w:t>
      </w:r>
      <w:r>
        <w:rPr>
          <w:spacing w:val="14"/>
          <w:w w:val="105"/>
        </w:rPr>
        <w:t xml:space="preserve"> </w:t>
      </w:r>
      <w:r>
        <w:rPr>
          <w:spacing w:val="-3"/>
          <w:w w:val="105"/>
        </w:rPr>
        <w:t>over</w:t>
      </w:r>
      <w:r>
        <w:rPr>
          <w:spacing w:val="14"/>
          <w:w w:val="105"/>
        </w:rPr>
        <w:t xml:space="preserve"> </w:t>
      </w:r>
      <w:r>
        <w:rPr>
          <w:w w:val="105"/>
        </w:rPr>
        <w:t>classical</w:t>
      </w:r>
      <w:r>
        <w:rPr>
          <w:spacing w:val="13"/>
          <w:w w:val="105"/>
        </w:rPr>
        <w:t xml:space="preserve"> </w:t>
      </w:r>
      <w:r>
        <w:rPr>
          <w:w w:val="105"/>
        </w:rPr>
        <w:t>algorithms.</w:t>
      </w:r>
    </w:p>
    <w:p w:rsidR="00A325FF" w:rsidRDefault="00D10E8B">
      <w:pPr>
        <w:pStyle w:val="Brdtekst"/>
        <w:ind w:left="140" w:right="416" w:firstLine="199"/>
        <w:jc w:val="both"/>
      </w:pPr>
      <w:r>
        <w:rPr>
          <w:w w:val="105"/>
        </w:rPr>
        <w:t>Grover’s algorithm is also used to solve many math problems [</w:t>
      </w:r>
      <w:hyperlink w:anchor="_bookmark303" w:history="1">
        <w:r>
          <w:rPr>
            <w:w w:val="105"/>
          </w:rPr>
          <w:t>84</w:t>
        </w:r>
      </w:hyperlink>
      <w:r>
        <w:rPr>
          <w:w w:val="105"/>
        </w:rPr>
        <w:t xml:space="preserve">]. In particular, algorithms of interest include the triangle problem </w:t>
      </w:r>
      <w:hyperlink w:anchor="_bookmark289" w:history="1">
        <w:r>
          <w:rPr>
            <w:w w:val="105"/>
          </w:rPr>
          <w:t>[7</w:t>
        </w:r>
        <w:r>
          <w:rPr>
            <w:w w:val="105"/>
          </w:rPr>
          <w:t xml:space="preserve">0], </w:t>
        </w:r>
      </w:hyperlink>
      <w:r>
        <w:rPr>
          <w:w w:val="105"/>
        </w:rPr>
        <w:t xml:space="preserve">finding cycles </w:t>
      </w:r>
      <w:hyperlink w:anchor="_bookmark243" w:history="1">
        <w:r>
          <w:rPr>
            <w:w w:val="105"/>
          </w:rPr>
          <w:t xml:space="preserve">[23], </w:t>
        </w:r>
      </w:hyperlink>
      <w:r>
        <w:rPr>
          <w:w w:val="105"/>
        </w:rPr>
        <w:t xml:space="preserve">and finding maximal cliques </w:t>
      </w:r>
      <w:hyperlink w:anchor="_bookmark327" w:history="1">
        <w:r>
          <w:rPr>
            <w:w w:val="105"/>
          </w:rPr>
          <w:t>[108].</w:t>
        </w:r>
      </w:hyperlink>
    </w:p>
    <w:p w:rsidR="00A325FF" w:rsidRDefault="00D10E8B">
      <w:pPr>
        <w:pStyle w:val="Brdtekst"/>
        <w:ind w:left="140" w:right="388" w:firstLine="199"/>
        <w:jc w:val="both"/>
      </w:pPr>
      <w:r>
        <w:rPr>
          <w:w w:val="105"/>
        </w:rPr>
        <w:t xml:space="preserve">Additionally, quantum random walk algorithms can also </w:t>
      </w:r>
      <w:r>
        <w:rPr>
          <w:spacing w:val="2"/>
          <w:w w:val="105"/>
        </w:rPr>
        <w:t xml:space="preserve">be </w:t>
      </w:r>
      <w:r>
        <w:rPr>
          <w:w w:val="105"/>
        </w:rPr>
        <w:t>used to search and find graph properties [</w:t>
      </w:r>
      <w:hyperlink w:anchor="_bookmark244" w:history="1">
        <w:r>
          <w:rPr>
            <w:w w:val="105"/>
          </w:rPr>
          <w:t>2</w:t>
        </w:r>
        <w:r>
          <w:rPr>
            <w:w w:val="105"/>
          </w:rPr>
          <w:t>4</w:t>
        </w:r>
      </w:hyperlink>
      <w:r>
        <w:rPr>
          <w:w w:val="105"/>
        </w:rPr>
        <w:t xml:space="preserve">, </w:t>
      </w:r>
      <w:hyperlink w:anchor="_bookmark254" w:history="1">
        <w:r>
          <w:rPr>
            <w:w w:val="105"/>
          </w:rPr>
          <w:t>34</w:t>
        </w:r>
      </w:hyperlink>
      <w:r>
        <w:rPr>
          <w:w w:val="105"/>
        </w:rPr>
        <w:t xml:space="preserve">, </w:t>
      </w:r>
      <w:hyperlink w:anchor="_bookmark258" w:history="1">
        <w:r>
          <w:rPr>
            <w:w w:val="105"/>
          </w:rPr>
          <w:t>38</w:t>
        </w:r>
      </w:hyperlink>
      <w:r>
        <w:rPr>
          <w:w w:val="105"/>
        </w:rPr>
        <w:t xml:space="preserve">, </w:t>
      </w:r>
      <w:hyperlink w:anchor="_bookmark278" w:history="1">
        <w:r>
          <w:rPr>
            <w:w w:val="105"/>
          </w:rPr>
          <w:t>59</w:t>
        </w:r>
      </w:hyperlink>
      <w:r>
        <w:rPr>
          <w:w w:val="105"/>
        </w:rPr>
        <w:t xml:space="preserve">, </w:t>
      </w:r>
      <w:hyperlink w:anchor="_bookmark279" w:history="1">
        <w:r>
          <w:rPr>
            <w:w w:val="105"/>
          </w:rPr>
          <w:t>60</w:t>
        </w:r>
      </w:hyperlink>
      <w:r>
        <w:rPr>
          <w:w w:val="105"/>
        </w:rPr>
        <w:t xml:space="preserve">, </w:t>
      </w:r>
      <w:hyperlink w:anchor="_bookmark288" w:history="1">
        <w:r>
          <w:rPr>
            <w:w w:val="105"/>
          </w:rPr>
          <w:t>69</w:t>
        </w:r>
      </w:hyperlink>
      <w:r>
        <w:rPr>
          <w:w w:val="105"/>
        </w:rPr>
        <w:t>]. These are similar in principle to classical random walks. Quantum random</w:t>
      </w:r>
      <w:r>
        <w:rPr>
          <w:w w:val="105"/>
        </w:rPr>
        <w:t xml:space="preserve"> walk algorithms come in </w:t>
      </w:r>
      <w:r>
        <w:rPr>
          <w:spacing w:val="-4"/>
          <w:w w:val="105"/>
        </w:rPr>
        <w:t xml:space="preserve">two </w:t>
      </w:r>
      <w:r>
        <w:rPr>
          <w:w w:val="105"/>
        </w:rPr>
        <w:t>forms, discrete time quantum walk and a continuous time quantum walk [</w:t>
      </w:r>
      <w:hyperlink w:anchor="_bookmark278" w:history="1">
        <w:r>
          <w:rPr>
            <w:w w:val="105"/>
          </w:rPr>
          <w:t>59</w:t>
        </w:r>
      </w:hyperlink>
      <w:r>
        <w:rPr>
          <w:w w:val="105"/>
        </w:rPr>
        <w:t>]. The discrete form operates in a step-wise  fashion, requiring multiple copies of a set of gates per step. The continuous</w:t>
      </w:r>
      <w:r>
        <w:rPr>
          <w:w w:val="105"/>
        </w:rPr>
        <w:t xml:space="preserve"> form uses a transition matrix that is processed into a Hamiltonian matrix that can </w:t>
      </w:r>
      <w:r>
        <w:rPr>
          <w:spacing w:val="2"/>
          <w:w w:val="105"/>
        </w:rPr>
        <w:t xml:space="preserve">be </w:t>
      </w:r>
      <w:r>
        <w:rPr>
          <w:w w:val="105"/>
        </w:rPr>
        <w:t xml:space="preserve">solved </w:t>
      </w:r>
      <w:r>
        <w:rPr>
          <w:spacing w:val="-3"/>
          <w:w w:val="105"/>
        </w:rPr>
        <w:t xml:space="preserve">by </w:t>
      </w:r>
      <w:r>
        <w:rPr>
          <w:w w:val="105"/>
        </w:rPr>
        <w:t>quantum amplitude amplification. Quantum random walks  are</w:t>
      </w:r>
      <w:r>
        <w:rPr>
          <w:spacing w:val="11"/>
          <w:w w:val="105"/>
        </w:rPr>
        <w:t xml:space="preserve"> </w:t>
      </w:r>
      <w:r>
        <w:rPr>
          <w:w w:val="105"/>
        </w:rPr>
        <w:t>used</w:t>
      </w:r>
      <w:r>
        <w:rPr>
          <w:spacing w:val="12"/>
          <w:w w:val="105"/>
        </w:rPr>
        <w:t xml:space="preserve"> </w:t>
      </w:r>
      <w:r>
        <w:rPr>
          <w:w w:val="105"/>
        </w:rPr>
        <w:t>to</w:t>
      </w:r>
      <w:r>
        <w:rPr>
          <w:spacing w:val="11"/>
          <w:w w:val="105"/>
        </w:rPr>
        <w:t xml:space="preserve"> </w:t>
      </w:r>
      <w:r>
        <w:rPr>
          <w:w w:val="105"/>
        </w:rPr>
        <w:t>walk</w:t>
      </w:r>
      <w:r>
        <w:rPr>
          <w:spacing w:val="12"/>
          <w:w w:val="105"/>
        </w:rPr>
        <w:t xml:space="preserve"> </w:t>
      </w:r>
      <w:r>
        <w:rPr>
          <w:w w:val="105"/>
        </w:rPr>
        <w:t>a</w:t>
      </w:r>
      <w:r>
        <w:rPr>
          <w:spacing w:val="12"/>
          <w:w w:val="105"/>
        </w:rPr>
        <w:t xml:space="preserve"> </w:t>
      </w:r>
      <w:r>
        <w:rPr>
          <w:w w:val="105"/>
        </w:rPr>
        <w:t>graph</w:t>
      </w:r>
      <w:r>
        <w:rPr>
          <w:spacing w:val="11"/>
          <w:w w:val="105"/>
        </w:rPr>
        <w:t xml:space="preserve"> </w:t>
      </w:r>
      <w:r>
        <w:rPr>
          <w:w w:val="105"/>
        </w:rPr>
        <w:t>or</w:t>
      </w:r>
      <w:r>
        <w:rPr>
          <w:spacing w:val="12"/>
          <w:w w:val="105"/>
        </w:rPr>
        <w:t xml:space="preserve"> </w:t>
      </w:r>
      <w:r>
        <w:rPr>
          <w:w w:val="105"/>
        </w:rPr>
        <w:t>cycle</w:t>
      </w:r>
      <w:r>
        <w:rPr>
          <w:spacing w:val="11"/>
          <w:w w:val="105"/>
        </w:rPr>
        <w:t xml:space="preserve"> </w:t>
      </w:r>
      <w:hyperlink w:anchor="_bookmark254" w:history="1">
        <w:r>
          <w:rPr>
            <w:w w:val="105"/>
          </w:rPr>
          <w:t>[34,</w:t>
        </w:r>
        <w:r>
          <w:rPr>
            <w:spacing w:val="12"/>
            <w:w w:val="105"/>
          </w:rPr>
          <w:t xml:space="preserve"> </w:t>
        </w:r>
      </w:hyperlink>
      <w:hyperlink w:anchor="_bookmark279" w:history="1">
        <w:r>
          <w:rPr>
            <w:w w:val="105"/>
          </w:rPr>
          <w:t>60],</w:t>
        </w:r>
        <w:r>
          <w:rPr>
            <w:spacing w:val="12"/>
            <w:w w:val="105"/>
          </w:rPr>
          <w:t xml:space="preserve"> </w:t>
        </w:r>
      </w:hyperlink>
      <w:r>
        <w:rPr>
          <w:w w:val="105"/>
        </w:rPr>
        <w:t>search</w:t>
      </w:r>
      <w:r>
        <w:rPr>
          <w:spacing w:val="11"/>
          <w:w w:val="105"/>
        </w:rPr>
        <w:t xml:space="preserve"> </w:t>
      </w:r>
      <w:r>
        <w:rPr>
          <w:w w:val="105"/>
        </w:rPr>
        <w:t>for</w:t>
      </w:r>
      <w:r>
        <w:rPr>
          <w:spacing w:val="12"/>
          <w:w w:val="105"/>
        </w:rPr>
        <w:t xml:space="preserve"> </w:t>
      </w:r>
      <w:r>
        <w:rPr>
          <w:w w:val="105"/>
        </w:rPr>
        <w:t>marked</w:t>
      </w:r>
      <w:r>
        <w:rPr>
          <w:spacing w:val="11"/>
          <w:w w:val="105"/>
        </w:rPr>
        <w:t xml:space="preserve"> </w:t>
      </w:r>
      <w:r>
        <w:rPr>
          <w:w w:val="105"/>
        </w:rPr>
        <w:t>verices</w:t>
      </w:r>
      <w:r>
        <w:rPr>
          <w:spacing w:val="12"/>
          <w:w w:val="105"/>
        </w:rPr>
        <w:t xml:space="preserve"> </w:t>
      </w:r>
      <w:hyperlink w:anchor="_bookmark258" w:history="1">
        <w:r>
          <w:rPr>
            <w:w w:val="105"/>
          </w:rPr>
          <w:t>[38],</w:t>
        </w:r>
        <w:r>
          <w:rPr>
            <w:spacing w:val="12"/>
            <w:w w:val="105"/>
          </w:rPr>
          <w:t xml:space="preserve"> </w:t>
        </w:r>
      </w:hyperlink>
      <w:r>
        <w:rPr>
          <w:w w:val="105"/>
        </w:rPr>
        <w:t>and</w:t>
      </w:r>
      <w:r>
        <w:rPr>
          <w:spacing w:val="11"/>
          <w:w w:val="105"/>
        </w:rPr>
        <w:t xml:space="preserve"> </w:t>
      </w:r>
      <w:r>
        <w:rPr>
          <w:w w:val="105"/>
        </w:rPr>
        <w:t>s-t</w:t>
      </w:r>
      <w:r>
        <w:rPr>
          <w:spacing w:val="12"/>
          <w:w w:val="105"/>
        </w:rPr>
        <w:t xml:space="preserve"> </w:t>
      </w:r>
      <w:r>
        <w:rPr>
          <w:w w:val="105"/>
        </w:rPr>
        <w:t>connectivity</w:t>
      </w:r>
      <w:r>
        <w:rPr>
          <w:spacing w:val="11"/>
          <w:w w:val="105"/>
        </w:rPr>
        <w:t xml:space="preserve"> </w:t>
      </w:r>
      <w:hyperlink w:anchor="_bookmark279" w:history="1">
        <w:r>
          <w:rPr>
            <w:w w:val="105"/>
          </w:rPr>
          <w:t>[60].</w:t>
        </w:r>
      </w:hyperlink>
    </w:p>
    <w:p w:rsidR="00A325FF" w:rsidRDefault="00A325FF">
      <w:pPr>
        <w:pStyle w:val="Brdtekst"/>
        <w:rPr>
          <w:sz w:val="24"/>
        </w:rPr>
      </w:pPr>
    </w:p>
    <w:p w:rsidR="00A325FF" w:rsidRDefault="00D10E8B">
      <w:pPr>
        <w:pStyle w:val="Listeafsnit"/>
        <w:numPr>
          <w:ilvl w:val="1"/>
          <w:numId w:val="38"/>
        </w:numPr>
        <w:tabs>
          <w:tab w:val="left" w:pos="3435"/>
          <w:tab w:val="left" w:pos="3437"/>
        </w:tabs>
        <w:spacing w:before="161"/>
        <w:ind w:left="3436" w:hanging="423"/>
        <w:jc w:val="left"/>
        <w:rPr>
          <w:b/>
          <w:sz w:val="18"/>
        </w:rPr>
      </w:pPr>
      <w:bookmarkStart w:id="108" w:name="B_Quantum_Search_using_Grover's_Algorith"/>
      <w:bookmarkStart w:id="109" w:name="_bookmark87"/>
      <w:bookmarkEnd w:id="108"/>
      <w:bookmarkEnd w:id="109"/>
      <w:r>
        <w:rPr>
          <w:b/>
          <w:w w:val="120"/>
          <w:sz w:val="18"/>
        </w:rPr>
        <w:t xml:space="preserve">Quantum Search using </w:t>
      </w:r>
      <w:r>
        <w:rPr>
          <w:b/>
          <w:spacing w:val="-3"/>
          <w:w w:val="120"/>
          <w:sz w:val="18"/>
        </w:rPr>
        <w:t>Grover’s</w:t>
      </w:r>
      <w:r>
        <w:rPr>
          <w:b/>
          <w:spacing w:val="6"/>
          <w:w w:val="120"/>
          <w:sz w:val="18"/>
        </w:rPr>
        <w:t xml:space="preserve"> </w:t>
      </w:r>
      <w:r>
        <w:rPr>
          <w:b/>
          <w:w w:val="120"/>
          <w:sz w:val="18"/>
        </w:rPr>
        <w:t>Algorithm</w:t>
      </w:r>
    </w:p>
    <w:p w:rsidR="00A325FF" w:rsidRDefault="00A325FF">
      <w:pPr>
        <w:pStyle w:val="Brdtekst"/>
        <w:spacing w:before="11"/>
        <w:rPr>
          <w:b/>
          <w:sz w:val="24"/>
        </w:rPr>
      </w:pPr>
    </w:p>
    <w:p w:rsidR="00A325FF" w:rsidRDefault="00D10E8B">
      <w:pPr>
        <w:pStyle w:val="Brdtekst"/>
        <w:ind w:left="140" w:right="414" w:firstLine="199"/>
        <w:jc w:val="both"/>
      </w:pPr>
      <w:r>
        <w:rPr>
          <w:w w:val="105"/>
        </w:rPr>
        <w:t>Grover’s search is like finding a needle in a haystack. Background and explanations fo</w:t>
      </w:r>
      <w:r>
        <w:rPr>
          <w:w w:val="105"/>
        </w:rPr>
        <w:t>r Grover’s algorithm are found in [</w:t>
      </w:r>
      <w:hyperlink w:anchor="_bookmark256" w:history="1">
        <w:r>
          <w:rPr>
            <w:w w:val="105"/>
          </w:rPr>
          <w:t>36</w:t>
        </w:r>
      </w:hyperlink>
      <w:r>
        <w:rPr>
          <w:w w:val="105"/>
        </w:rPr>
        <w:t xml:space="preserve">, </w:t>
      </w:r>
      <w:hyperlink w:anchor="_bookmark264" w:history="1">
        <w:r>
          <w:rPr>
            <w:w w:val="105"/>
          </w:rPr>
          <w:t>45</w:t>
        </w:r>
      </w:hyperlink>
      <w:r>
        <w:rPr>
          <w:w w:val="105"/>
        </w:rPr>
        <w:t xml:space="preserve">, </w:t>
      </w:r>
      <w:hyperlink w:anchor="_bookmark273" w:history="1">
        <w:r>
          <w:rPr>
            <w:w w:val="105"/>
          </w:rPr>
          <w:t>54</w:t>
        </w:r>
      </w:hyperlink>
      <w:r>
        <w:rPr>
          <w:w w:val="105"/>
        </w:rPr>
        <w:t xml:space="preserve">]. The flow is shown in Fig. </w:t>
      </w:r>
      <w:hyperlink w:anchor="_bookmark84" w:history="1">
        <w:r>
          <w:rPr>
            <w:w w:val="105"/>
          </w:rPr>
          <w:t>26.</w:t>
        </w:r>
      </w:hyperlink>
      <w:r>
        <w:rPr>
          <w:w w:val="105"/>
        </w:rPr>
        <w:t xml:space="preserve"> The oracle can be different depending on the proble</w:t>
      </w:r>
      <w:r>
        <w:rPr>
          <w:w w:val="105"/>
        </w:rPr>
        <w:t>m being solved, while the diffusion operator remains the same.</w:t>
      </w:r>
    </w:p>
    <w:p w:rsidR="00A325FF" w:rsidRDefault="00D10E8B">
      <w:pPr>
        <w:pStyle w:val="Brdtekst"/>
        <w:spacing w:line="227" w:lineRule="exact"/>
        <w:ind w:left="339"/>
        <w:jc w:val="both"/>
      </w:pPr>
      <w:r>
        <w:rPr>
          <w:w w:val="105"/>
        </w:rPr>
        <w:t>Grover’s algorithm consists of the following steps.</w:t>
      </w:r>
    </w:p>
    <w:p w:rsidR="00A325FF" w:rsidRDefault="00D10E8B">
      <w:pPr>
        <w:pStyle w:val="Listeafsnit"/>
        <w:numPr>
          <w:ilvl w:val="0"/>
          <w:numId w:val="4"/>
        </w:numPr>
        <w:tabs>
          <w:tab w:val="left" w:pos="639"/>
        </w:tabs>
        <w:spacing w:before="126"/>
        <w:ind w:hanging="236"/>
        <w:rPr>
          <w:sz w:val="20"/>
        </w:rPr>
      </w:pPr>
      <w:r>
        <w:rPr>
          <w:w w:val="110"/>
          <w:sz w:val="20"/>
        </w:rPr>
        <w:t>Start with state</w:t>
      </w:r>
      <w:r>
        <w:rPr>
          <w:spacing w:val="31"/>
          <w:w w:val="110"/>
          <w:sz w:val="20"/>
        </w:rPr>
        <w:t xml:space="preserve"> </w:t>
      </w:r>
      <w:r>
        <w:rPr>
          <w:rFonts w:ascii="Lucida Sans Unicode"/>
          <w:w w:val="110"/>
          <w:sz w:val="20"/>
        </w:rPr>
        <w:t>|</w:t>
      </w:r>
      <w:r>
        <w:rPr>
          <w:rFonts w:ascii="Georgia"/>
          <w:w w:val="110"/>
          <w:sz w:val="20"/>
        </w:rPr>
        <w:t>0</w:t>
      </w:r>
      <w:r>
        <w:rPr>
          <w:rFonts w:ascii="Lucida Sans Unicode"/>
          <w:w w:val="110"/>
          <w:sz w:val="20"/>
        </w:rPr>
        <w:t>)</w:t>
      </w:r>
      <w:r>
        <w:rPr>
          <w:w w:val="110"/>
          <w:sz w:val="20"/>
        </w:rPr>
        <w:t>.</w:t>
      </w:r>
    </w:p>
    <w:p w:rsidR="00A325FF" w:rsidRDefault="002220C9">
      <w:pPr>
        <w:pStyle w:val="Listeafsnit"/>
        <w:numPr>
          <w:ilvl w:val="0"/>
          <w:numId w:val="4"/>
        </w:numPr>
        <w:tabs>
          <w:tab w:val="left" w:pos="639"/>
        </w:tabs>
        <w:spacing w:before="113"/>
        <w:ind w:hanging="236"/>
        <w:rPr>
          <w:sz w:val="20"/>
        </w:rPr>
      </w:pPr>
      <w:r>
        <w:rPr>
          <w:noProof/>
          <w:lang w:val="da-DK" w:eastAsia="da-DK" w:bidi="ar-SA"/>
        </w:rPr>
        <mc:AlternateContent>
          <mc:Choice Requires="wps">
            <w:drawing>
              <wp:anchor distT="0" distB="0" distL="114300" distR="114300" simplePos="0" relativeHeight="482067456" behindDoc="1" locked="0" layoutInCell="1" allowOverlap="1">
                <wp:simplePos x="0" y="0"/>
                <wp:positionH relativeFrom="page">
                  <wp:posOffset>1436370</wp:posOffset>
                </wp:positionH>
                <wp:positionV relativeFrom="paragraph">
                  <wp:posOffset>231140</wp:posOffset>
                </wp:positionV>
                <wp:extent cx="127000" cy="472440"/>
                <wp:effectExtent l="0" t="0" r="0" b="0"/>
                <wp:wrapNone/>
                <wp:docPr id="2046" name="Text Box 2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8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2" o:spid="_x0000_s1796" type="#_x0000_t202" style="position:absolute;left:0;text-align:left;margin-left:113.1pt;margin-top:18.2pt;width:10pt;height:37.2pt;z-index:-212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" filled="f" stroked="f">
                <v:textbox inset="0,0,0,0">
                  <w:txbxContent>
                    <w:p w:rsidR="00A325FF" w:rsidRDefault="00D10E8B">
                      <w:pPr>
                        <w:pStyle w:val="Brdtekst"/>
                        <w:spacing w:line="196" w:lineRule="exact"/>
                        <w:rPr>
                          <w:rFonts w:ascii="Arial" w:hAnsi="Arial"/>
                        </w:rPr>
                      </w:pPr>
                      <w:r>
                        <w:rPr>
                          <w:rFonts w:ascii="Arial" w:hAnsi="Arial"/>
                          <w:w w:val="181"/>
                        </w:rPr>
                        <w:t>√</w:t>
                      </w:r>
                    </w:p>
                  </w:txbxContent>
                </v:textbox>
                <w10:wrap anchorx="page"/>
              </v:shape>
            </w:pict>
          </mc:Fallback>
        </mc:AlternateContent>
      </w:r>
      <w:r w:rsidR="00D10E8B">
        <w:rPr>
          <w:w w:val="110"/>
          <w:sz w:val="20"/>
        </w:rPr>
        <w:t xml:space="preserve">Apply Hadamard on all </w:t>
      </w:r>
      <w:r w:rsidR="00D10E8B">
        <w:rPr>
          <w:i/>
          <w:w w:val="110"/>
          <w:sz w:val="20"/>
        </w:rPr>
        <w:t>n</w:t>
      </w:r>
      <w:r w:rsidR="00D10E8B">
        <w:rPr>
          <w:i/>
          <w:spacing w:val="52"/>
          <w:w w:val="110"/>
          <w:sz w:val="20"/>
        </w:rPr>
        <w:t xml:space="preserve"> </w:t>
      </w:r>
      <w:r w:rsidR="00D10E8B">
        <w:rPr>
          <w:w w:val="110"/>
          <w:sz w:val="20"/>
        </w:rPr>
        <w:t>qubits.</w:t>
      </w:r>
    </w:p>
    <w:p w:rsidR="00A325FF" w:rsidRDefault="002220C9">
      <w:pPr>
        <w:pStyle w:val="Brdtekst"/>
        <w:spacing w:before="2"/>
        <w:rPr>
          <w:sz w:val="11"/>
        </w:rPr>
      </w:pPr>
      <w:r>
        <w:rPr>
          <w:noProof/>
          <w:lang w:val="da-DK" w:eastAsia="da-DK" w:bidi="ar-SA"/>
        </w:rPr>
        <mc:AlternateContent>
          <mc:Choice Requires="wps">
            <w:drawing>
              <wp:anchor distT="0" distB="0" distL="0" distR="0" simplePos="0" relativeHeight="487829504" behindDoc="1" locked="0" layoutInCell="1" allowOverlap="1">
                <wp:simplePos x="0" y="0"/>
                <wp:positionH relativeFrom="page">
                  <wp:posOffset>1562735</wp:posOffset>
                </wp:positionH>
                <wp:positionV relativeFrom="paragraph">
                  <wp:posOffset>109220</wp:posOffset>
                </wp:positionV>
                <wp:extent cx="241300" cy="1270"/>
                <wp:effectExtent l="0" t="0" r="0" b="0"/>
                <wp:wrapTopAndBottom/>
                <wp:docPr id="2045" name="Freeform 20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1300" cy="1270"/>
                        </a:xfrm>
                        <a:custGeom>
                          <a:avLst/>
                          <a:gdLst>
                            <a:gd name="T0" fmla="+- 0 2461 2461"/>
                            <a:gd name="T1" fmla="*/ T0 w 380"/>
                            <a:gd name="T2" fmla="+- 0 2840 2461"/>
                            <a:gd name="T3" fmla="*/ T2 w 380"/>
                          </a:gdLst>
                          <a:ahLst/>
                          <a:cxnLst>
                            <a:cxn ang="0">
                              <a:pos x="T1" y="0"/>
                            </a:cxn>
                            <a:cxn ang="0">
                              <a:pos x="T3" y="0"/>
                            </a:cxn>
                          </a:cxnLst>
                          <a:rect l="0" t="0" r="r" b="b"/>
                          <a:pathLst>
                            <a:path w="380">
                              <a:moveTo>
                                <a:pt x="0" y="0"/>
                              </a:moveTo>
                              <a:lnTo>
                                <a:pt x="379"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001" o:spid="_x0000_s1026" style="position:absolute;margin-left:123.05pt;margin-top:8.6pt;width:19pt;height:.1pt;z-index:-1548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" path="m,l379,e" filled="f" strokeweight=".14042mm">
                <v:path arrowok="t" o:connecttype="custom" o:connectlocs="0,0;240665,0" o:connectangles="0,0"/>
                <w10:wrap type="topAndBottom" anchorx="page"/>
              </v:shape>
            </w:pict>
          </mc:Fallback>
        </mc:AlternateContent>
      </w:r>
    </w:p>
    <w:p w:rsidR="00A325FF" w:rsidRDefault="00D10E8B">
      <w:pPr>
        <w:pStyle w:val="Listeafsnit"/>
        <w:numPr>
          <w:ilvl w:val="0"/>
          <w:numId w:val="4"/>
        </w:numPr>
        <w:tabs>
          <w:tab w:val="left" w:pos="639"/>
          <w:tab w:val="left" w:pos="1520"/>
        </w:tabs>
        <w:ind w:hanging="236"/>
        <w:rPr>
          <w:sz w:val="20"/>
        </w:rPr>
      </w:pPr>
      <w:r>
        <w:rPr>
          <w:w w:val="115"/>
          <w:sz w:val="20"/>
        </w:rPr>
        <w:t>Repeat</w:t>
      </w:r>
      <w:r>
        <w:rPr>
          <w:w w:val="115"/>
          <w:sz w:val="20"/>
        </w:rPr>
        <w:tab/>
      </w:r>
      <w:r>
        <w:rPr>
          <w:rFonts w:ascii="Georgia"/>
          <w:spacing w:val="2"/>
          <w:w w:val="115"/>
          <w:sz w:val="20"/>
        </w:rPr>
        <w:t>2</w:t>
      </w:r>
      <w:r>
        <w:rPr>
          <w:i/>
          <w:spacing w:val="2"/>
          <w:w w:val="115"/>
          <w:position w:val="6"/>
          <w:sz w:val="14"/>
        </w:rPr>
        <w:t>n</w:t>
      </w:r>
      <w:r>
        <w:rPr>
          <w:i/>
          <w:spacing w:val="2"/>
          <w:w w:val="115"/>
          <w:sz w:val="20"/>
        </w:rPr>
        <w:t xml:space="preserve">/t </w:t>
      </w:r>
      <w:r>
        <w:rPr>
          <w:w w:val="115"/>
          <w:sz w:val="20"/>
        </w:rPr>
        <w:t xml:space="preserve">times, where </w:t>
      </w:r>
      <w:r>
        <w:rPr>
          <w:i/>
          <w:w w:val="115"/>
          <w:sz w:val="20"/>
        </w:rPr>
        <w:t xml:space="preserve">t </w:t>
      </w:r>
      <w:r>
        <w:rPr>
          <w:w w:val="115"/>
          <w:sz w:val="20"/>
        </w:rPr>
        <w:t>is the number of true</w:t>
      </w:r>
      <w:r>
        <w:rPr>
          <w:spacing w:val="48"/>
          <w:w w:val="115"/>
          <w:sz w:val="20"/>
        </w:rPr>
        <w:t xml:space="preserve"> </w:t>
      </w:r>
      <w:r>
        <w:rPr>
          <w:w w:val="115"/>
          <w:sz w:val="20"/>
        </w:rPr>
        <w:t>answers.</w:t>
      </w:r>
    </w:p>
    <w:p w:rsidR="00A325FF" w:rsidRDefault="00D10E8B">
      <w:pPr>
        <w:pStyle w:val="Listeafsnit"/>
        <w:numPr>
          <w:ilvl w:val="1"/>
          <w:numId w:val="4"/>
        </w:numPr>
        <w:tabs>
          <w:tab w:val="left" w:pos="1077"/>
        </w:tabs>
        <w:spacing w:before="158"/>
        <w:rPr>
          <w:sz w:val="20"/>
        </w:rPr>
      </w:pPr>
      <w:r>
        <w:rPr>
          <w:w w:val="105"/>
          <w:sz w:val="20"/>
        </w:rPr>
        <w:t>Apply the</w:t>
      </w:r>
      <w:r>
        <w:rPr>
          <w:spacing w:val="27"/>
          <w:w w:val="105"/>
          <w:sz w:val="20"/>
        </w:rPr>
        <w:t xml:space="preserve"> </w:t>
      </w:r>
      <w:r>
        <w:rPr>
          <w:w w:val="105"/>
          <w:sz w:val="20"/>
        </w:rPr>
        <w:t>oracle.</w:t>
      </w:r>
    </w:p>
    <w:p w:rsidR="00A325FF" w:rsidRDefault="00D10E8B">
      <w:pPr>
        <w:pStyle w:val="Listeafsnit"/>
        <w:numPr>
          <w:ilvl w:val="1"/>
          <w:numId w:val="4"/>
        </w:numPr>
        <w:tabs>
          <w:tab w:val="left" w:pos="1077"/>
        </w:tabs>
        <w:spacing w:before="79"/>
        <w:ind w:hanging="346"/>
        <w:rPr>
          <w:sz w:val="20"/>
        </w:rPr>
      </w:pPr>
      <w:r>
        <w:rPr>
          <w:w w:val="110"/>
          <w:sz w:val="20"/>
        </w:rPr>
        <w:t>Apply the diffusion</w:t>
      </w:r>
      <w:r>
        <w:rPr>
          <w:spacing w:val="31"/>
          <w:w w:val="110"/>
          <w:sz w:val="20"/>
        </w:rPr>
        <w:t xml:space="preserve"> </w:t>
      </w:r>
      <w:r>
        <w:rPr>
          <w:w w:val="110"/>
          <w:sz w:val="20"/>
        </w:rPr>
        <w:t>operator.</w:t>
      </w:r>
    </w:p>
    <w:p w:rsidR="00A325FF" w:rsidRDefault="00D10E8B">
      <w:pPr>
        <w:pStyle w:val="Listeafsnit"/>
        <w:numPr>
          <w:ilvl w:val="0"/>
          <w:numId w:val="4"/>
        </w:numPr>
        <w:tabs>
          <w:tab w:val="left" w:pos="639"/>
        </w:tabs>
        <w:spacing w:before="158"/>
        <w:ind w:hanging="236"/>
        <w:rPr>
          <w:sz w:val="20"/>
        </w:rPr>
      </w:pPr>
      <w:r>
        <w:rPr>
          <w:w w:val="110"/>
          <w:sz w:val="20"/>
        </w:rPr>
        <w:t>Measure the</w:t>
      </w:r>
      <w:r>
        <w:rPr>
          <w:spacing w:val="21"/>
          <w:w w:val="110"/>
          <w:sz w:val="20"/>
        </w:rPr>
        <w:t xml:space="preserve"> </w:t>
      </w:r>
      <w:r>
        <w:rPr>
          <w:w w:val="110"/>
          <w:sz w:val="20"/>
        </w:rPr>
        <w:t>qubits.</w:t>
      </w:r>
    </w:p>
    <w:p w:rsidR="00A325FF" w:rsidRDefault="00D10E8B">
      <w:pPr>
        <w:pStyle w:val="Brdtekst"/>
        <w:spacing w:before="159"/>
        <w:ind w:left="140" w:right="411" w:firstLine="199"/>
        <w:jc w:val="both"/>
      </w:pPr>
      <w:r>
        <w:rPr>
          <w:w w:val="105"/>
        </w:rPr>
        <w:t>Quantum amplitude amplification is a generalization of the Grover’s search algorithm that can fit into many different algorithmic contexts, such as optimization.</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9"/>
        <w:rPr>
          <w:sz w:val="19"/>
        </w:rPr>
      </w:pPr>
    </w:p>
    <w:p w:rsidR="00A325FF" w:rsidRDefault="00D10E8B">
      <w:pPr>
        <w:pStyle w:val="Brdtekst"/>
        <w:ind w:left="3060"/>
      </w:pPr>
      <w:r>
        <w:rPr>
          <w:noProof/>
          <w:lang w:val="da-DK" w:eastAsia="da-DK" w:bidi="ar-SA"/>
        </w:rPr>
        <w:drawing>
          <wp:inline distT="0" distB="0" distL="0" distR="0">
            <wp:extent cx="2753487" cy="1049845"/>
            <wp:effectExtent l="0" t="0" r="0" b="0"/>
            <wp:docPr id="4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9.jpeg"/>
                    <pic:cNvPicPr/>
                  </pic:nvPicPr>
                  <pic:blipFill>
                    <a:blip r:embed="rId123" cstate="print"/>
                    <a:stretch>
                      <a:fillRect/>
                    </a:stretch>
                  </pic:blipFill>
                  <pic:spPr>
                    <a:xfrm>
                      <a:off x="0" y="0"/>
                      <a:ext cx="2753487" cy="1049845"/>
                    </a:xfrm>
                    <a:prstGeom prst="rect">
                      <a:avLst/>
                    </a:prstGeom>
                  </pic:spPr>
                </pic:pic>
              </a:graphicData>
            </a:graphic>
          </wp:inline>
        </w:drawing>
      </w:r>
    </w:p>
    <w:p w:rsidR="00A325FF" w:rsidRDefault="00D10E8B">
      <w:pPr>
        <w:pStyle w:val="Brdtekst"/>
        <w:spacing w:before="166"/>
        <w:ind w:left="2529" w:right="351" w:hanging="2250"/>
      </w:pPr>
      <w:r>
        <w:rPr>
          <w:w w:val="110"/>
        </w:rPr>
        <w:t xml:space="preserve">FIG. 27: </w:t>
      </w:r>
      <w:bookmarkStart w:id="110" w:name="_bookmark88"/>
      <w:bookmarkEnd w:id="110"/>
      <w:r>
        <w:rPr>
          <w:w w:val="110"/>
        </w:rPr>
        <w:t>The</w:t>
      </w:r>
      <w:r>
        <w:rPr>
          <w:w w:val="110"/>
        </w:rPr>
        <w:t xml:space="preserve"> Grover diffusion operator is built out of Hadamard gates surrounding an operation that inverts the phase of the first state. This is shown for a two qubit system.</w:t>
      </w:r>
    </w:p>
    <w:p w:rsidR="00A325FF" w:rsidRDefault="00A325FF">
      <w:pPr>
        <w:pStyle w:val="Brdtekst"/>
        <w:rPr>
          <w:sz w:val="24"/>
        </w:rPr>
      </w:pPr>
    </w:p>
    <w:p w:rsidR="00A325FF" w:rsidRDefault="00A325FF">
      <w:pPr>
        <w:pStyle w:val="Brdtekst"/>
        <w:spacing w:before="3"/>
        <w:rPr>
          <w:sz w:val="29"/>
        </w:rPr>
      </w:pPr>
    </w:p>
    <w:p w:rsidR="00A325FF" w:rsidRDefault="00D10E8B">
      <w:pPr>
        <w:pStyle w:val="Listeafsnit"/>
        <w:numPr>
          <w:ilvl w:val="0"/>
          <w:numId w:val="25"/>
        </w:numPr>
        <w:tabs>
          <w:tab w:val="left" w:pos="710"/>
        </w:tabs>
        <w:spacing w:line="230" w:lineRule="auto"/>
        <w:ind w:right="412" w:firstLine="199"/>
        <w:jc w:val="both"/>
        <w:rPr>
          <w:sz w:val="20"/>
        </w:rPr>
      </w:pPr>
      <w:r>
        <w:rPr>
          <w:rFonts w:ascii="Palatino Linotype" w:hAnsi="Palatino Linotype"/>
          <w:i/>
          <w:w w:val="105"/>
          <w:sz w:val="20"/>
        </w:rPr>
        <w:t xml:space="preserve">The Oracle. </w:t>
      </w:r>
      <w:r>
        <w:rPr>
          <w:w w:val="105"/>
          <w:sz w:val="20"/>
        </w:rPr>
        <w:t xml:space="preserve">The oracle as part of Grover’s search doesn’t search  through lists,  it evaluates items </w:t>
      </w:r>
      <w:r>
        <w:rPr>
          <w:spacing w:val="-3"/>
          <w:w w:val="105"/>
          <w:sz w:val="20"/>
        </w:rPr>
        <w:t xml:space="preserve">by  </w:t>
      </w:r>
      <w:r>
        <w:rPr>
          <w:w w:val="105"/>
          <w:sz w:val="20"/>
        </w:rPr>
        <w:t>their  indices. Grover’s algorithm takes a function, searches through the implicit list, and (with high probability) returns the single</w:t>
      </w:r>
      <w:r>
        <w:rPr>
          <w:spacing w:val="14"/>
          <w:w w:val="105"/>
          <w:sz w:val="20"/>
        </w:rPr>
        <w:t xml:space="preserve"> </w:t>
      </w:r>
      <w:r>
        <w:rPr>
          <w:w w:val="105"/>
          <w:sz w:val="20"/>
        </w:rPr>
        <w:t>index</w:t>
      </w:r>
      <w:r>
        <w:rPr>
          <w:spacing w:val="15"/>
          <w:w w:val="105"/>
          <w:sz w:val="20"/>
        </w:rPr>
        <w:t xml:space="preserve"> </w:t>
      </w:r>
      <w:r>
        <w:rPr>
          <w:w w:val="105"/>
          <w:sz w:val="20"/>
        </w:rPr>
        <w:t>that</w:t>
      </w:r>
      <w:r>
        <w:rPr>
          <w:spacing w:val="14"/>
          <w:w w:val="105"/>
          <w:sz w:val="20"/>
        </w:rPr>
        <w:t xml:space="preserve"> </w:t>
      </w:r>
      <w:r>
        <w:rPr>
          <w:w w:val="105"/>
          <w:sz w:val="20"/>
        </w:rPr>
        <w:t>causes</w:t>
      </w:r>
      <w:r>
        <w:rPr>
          <w:spacing w:val="15"/>
          <w:w w:val="105"/>
          <w:sz w:val="20"/>
        </w:rPr>
        <w:t xml:space="preserve"> </w:t>
      </w:r>
      <w:r>
        <w:rPr>
          <w:w w:val="105"/>
          <w:sz w:val="20"/>
        </w:rPr>
        <w:t>the</w:t>
      </w:r>
      <w:r>
        <w:rPr>
          <w:spacing w:val="14"/>
          <w:w w:val="105"/>
          <w:sz w:val="20"/>
        </w:rPr>
        <w:t xml:space="preserve"> </w:t>
      </w:r>
      <w:r>
        <w:rPr>
          <w:w w:val="105"/>
          <w:sz w:val="20"/>
        </w:rPr>
        <w:t>funct</w:t>
      </w:r>
      <w:r>
        <w:rPr>
          <w:w w:val="105"/>
          <w:sz w:val="20"/>
        </w:rPr>
        <w:t>ion</w:t>
      </w:r>
      <w:r>
        <w:rPr>
          <w:spacing w:val="15"/>
          <w:w w:val="105"/>
          <w:sz w:val="20"/>
        </w:rPr>
        <w:t xml:space="preserve"> </w:t>
      </w:r>
      <w:r>
        <w:rPr>
          <w:w w:val="105"/>
          <w:sz w:val="20"/>
        </w:rPr>
        <w:t>to</w:t>
      </w:r>
      <w:r>
        <w:rPr>
          <w:spacing w:val="14"/>
          <w:w w:val="105"/>
          <w:sz w:val="20"/>
        </w:rPr>
        <w:t xml:space="preserve"> </w:t>
      </w:r>
      <w:r>
        <w:rPr>
          <w:w w:val="105"/>
          <w:sz w:val="20"/>
        </w:rPr>
        <w:t>return</w:t>
      </w:r>
      <w:r>
        <w:rPr>
          <w:spacing w:val="15"/>
          <w:w w:val="105"/>
          <w:sz w:val="20"/>
        </w:rPr>
        <w:t xml:space="preserve"> </w:t>
      </w:r>
      <w:r>
        <w:rPr>
          <w:w w:val="105"/>
          <w:sz w:val="20"/>
        </w:rPr>
        <w:t>true</w:t>
      </w:r>
      <w:r>
        <w:rPr>
          <w:spacing w:val="14"/>
          <w:w w:val="105"/>
          <w:sz w:val="20"/>
        </w:rPr>
        <w:t xml:space="preserve"> </w:t>
      </w:r>
      <w:hyperlink w:anchor="_bookmark264" w:history="1">
        <w:r>
          <w:rPr>
            <w:w w:val="105"/>
            <w:sz w:val="20"/>
          </w:rPr>
          <w:t>[45].</w:t>
        </w:r>
      </w:hyperlink>
    </w:p>
    <w:p w:rsidR="00A325FF" w:rsidRDefault="00D10E8B">
      <w:pPr>
        <w:pStyle w:val="Brdtekst"/>
        <w:spacing w:before="2"/>
        <w:ind w:left="140" w:right="375" w:firstLine="199"/>
        <w:jc w:val="both"/>
      </w:pPr>
      <w:r>
        <w:rPr>
          <w:w w:val="110"/>
        </w:rPr>
        <w:t xml:space="preserve">The internals of the oracle are typically considered a black box. The oracle matrix can </w:t>
      </w:r>
      <w:r>
        <w:rPr>
          <w:spacing w:val="2"/>
          <w:w w:val="110"/>
        </w:rPr>
        <w:t xml:space="preserve">be </w:t>
      </w:r>
      <w:r>
        <w:rPr>
          <w:w w:val="110"/>
        </w:rPr>
        <w:t xml:space="preserve">generated classically ahead of time or the oracle can </w:t>
      </w:r>
      <w:r>
        <w:rPr>
          <w:spacing w:val="-3"/>
          <w:w w:val="110"/>
        </w:rPr>
        <w:t xml:space="preserve">have </w:t>
      </w:r>
      <w:r>
        <w:rPr>
          <w:w w:val="110"/>
        </w:rPr>
        <w:t>an unstructured list or database to back it up. E</w:t>
      </w:r>
      <w:r>
        <w:rPr>
          <w:w w:val="110"/>
        </w:rPr>
        <w:t>ven quantum memory has been suggested</w:t>
      </w:r>
      <w:r>
        <w:rPr>
          <w:spacing w:val="-11"/>
          <w:w w:val="110"/>
        </w:rPr>
        <w:t xml:space="preserve"> </w:t>
      </w:r>
      <w:hyperlink w:anchor="_bookmark236" w:history="1">
        <w:r>
          <w:rPr>
            <w:w w:val="110"/>
          </w:rPr>
          <w:t>[16].</w:t>
        </w:r>
      </w:hyperlink>
      <w:r>
        <w:rPr>
          <w:spacing w:val="5"/>
          <w:w w:val="110"/>
        </w:rPr>
        <w:t xml:space="preserve"> </w:t>
      </w:r>
      <w:r>
        <w:rPr>
          <w:w w:val="110"/>
        </w:rPr>
        <w:t>More</w:t>
      </w:r>
      <w:r>
        <w:rPr>
          <w:spacing w:val="-11"/>
          <w:w w:val="110"/>
        </w:rPr>
        <w:t xml:space="preserve"> </w:t>
      </w:r>
      <w:r>
        <w:rPr>
          <w:w w:val="110"/>
        </w:rPr>
        <w:t>challenging,</w:t>
      </w:r>
      <w:r>
        <w:rPr>
          <w:spacing w:val="-10"/>
          <w:w w:val="110"/>
        </w:rPr>
        <w:t xml:space="preserve"> </w:t>
      </w:r>
      <w:r>
        <w:rPr>
          <w:w w:val="110"/>
        </w:rPr>
        <w:t>an</w:t>
      </w:r>
      <w:r>
        <w:rPr>
          <w:spacing w:val="-11"/>
          <w:w w:val="110"/>
        </w:rPr>
        <w:t xml:space="preserve"> </w:t>
      </w:r>
      <w:r>
        <w:rPr>
          <w:w w:val="110"/>
        </w:rPr>
        <w:t>oracle</w:t>
      </w:r>
      <w:r>
        <w:rPr>
          <w:spacing w:val="-11"/>
          <w:w w:val="110"/>
        </w:rPr>
        <w:t xml:space="preserve"> </w:t>
      </w:r>
      <w:r>
        <w:rPr>
          <w:w w:val="110"/>
        </w:rPr>
        <w:t>can</w:t>
      </w:r>
      <w:r>
        <w:rPr>
          <w:spacing w:val="-10"/>
          <w:w w:val="110"/>
        </w:rPr>
        <w:t xml:space="preserve"> </w:t>
      </w:r>
      <w:r>
        <w:rPr>
          <w:spacing w:val="2"/>
          <w:w w:val="110"/>
        </w:rPr>
        <w:t>be</w:t>
      </w:r>
      <w:r>
        <w:rPr>
          <w:spacing w:val="-11"/>
          <w:w w:val="110"/>
        </w:rPr>
        <w:t xml:space="preserve"> </w:t>
      </w:r>
      <w:r>
        <w:rPr>
          <w:w w:val="110"/>
        </w:rPr>
        <w:t>constructed</w:t>
      </w:r>
      <w:r>
        <w:rPr>
          <w:spacing w:val="-10"/>
          <w:w w:val="110"/>
        </w:rPr>
        <w:t xml:space="preserve"> </w:t>
      </w:r>
      <w:r>
        <w:rPr>
          <w:w w:val="110"/>
        </w:rPr>
        <w:t>as</w:t>
      </w:r>
      <w:r>
        <w:rPr>
          <w:spacing w:val="-11"/>
          <w:w w:val="110"/>
        </w:rPr>
        <w:t xml:space="preserve"> </w:t>
      </w:r>
      <w:r>
        <w:rPr>
          <w:w w:val="110"/>
        </w:rPr>
        <w:t>a</w:t>
      </w:r>
      <w:r>
        <w:rPr>
          <w:spacing w:val="-11"/>
          <w:w w:val="110"/>
        </w:rPr>
        <w:t xml:space="preserve"> </w:t>
      </w:r>
      <w:r>
        <w:rPr>
          <w:w w:val="110"/>
        </w:rPr>
        <w:t>circuit</w:t>
      </w:r>
      <w:r>
        <w:rPr>
          <w:spacing w:val="-10"/>
          <w:w w:val="110"/>
        </w:rPr>
        <w:t xml:space="preserve"> </w:t>
      </w:r>
      <w:r>
        <w:rPr>
          <w:w w:val="110"/>
        </w:rPr>
        <w:t>representing</w:t>
      </w:r>
      <w:r>
        <w:rPr>
          <w:spacing w:val="-11"/>
          <w:w w:val="110"/>
        </w:rPr>
        <w:t xml:space="preserve"> </w:t>
      </w:r>
      <w:r>
        <w:rPr>
          <w:w w:val="110"/>
        </w:rPr>
        <w:t>a</w:t>
      </w:r>
      <w:r>
        <w:rPr>
          <w:spacing w:val="-10"/>
          <w:w w:val="110"/>
        </w:rPr>
        <w:t xml:space="preserve"> </w:t>
      </w:r>
      <w:r>
        <w:rPr>
          <w:w w:val="110"/>
        </w:rPr>
        <w:t>predicate</w:t>
      </w:r>
      <w:r>
        <w:rPr>
          <w:spacing w:val="-11"/>
          <w:w w:val="110"/>
        </w:rPr>
        <w:t xml:space="preserve"> </w:t>
      </w:r>
      <w:r>
        <w:rPr>
          <w:w w:val="110"/>
        </w:rPr>
        <w:t>or</w:t>
      </w:r>
      <w:r>
        <w:rPr>
          <w:spacing w:val="-11"/>
          <w:w w:val="110"/>
        </w:rPr>
        <w:t xml:space="preserve"> </w:t>
      </w:r>
      <w:r>
        <w:rPr>
          <w:w w:val="110"/>
        </w:rPr>
        <w:t>function</w:t>
      </w:r>
      <w:r>
        <w:rPr>
          <w:spacing w:val="-10"/>
          <w:w w:val="110"/>
        </w:rPr>
        <w:t xml:space="preserve"> </w:t>
      </w:r>
      <w:hyperlink w:anchor="_bookmark322" w:history="1">
        <w:r>
          <w:rPr>
            <w:w w:val="110"/>
          </w:rPr>
          <w:t>[103].</w:t>
        </w:r>
      </w:hyperlink>
      <w:r>
        <w:rPr>
          <w:w w:val="110"/>
        </w:rPr>
        <w:t xml:space="preserve"> In</w:t>
      </w:r>
      <w:r>
        <w:rPr>
          <w:spacing w:val="9"/>
          <w:w w:val="110"/>
        </w:rPr>
        <w:t xml:space="preserve"> </w:t>
      </w:r>
      <w:r>
        <w:rPr>
          <w:w w:val="110"/>
        </w:rPr>
        <w:t>this</w:t>
      </w:r>
      <w:r>
        <w:rPr>
          <w:spacing w:val="9"/>
          <w:w w:val="110"/>
        </w:rPr>
        <w:t xml:space="preserve"> </w:t>
      </w:r>
      <w:r>
        <w:rPr>
          <w:w w:val="110"/>
        </w:rPr>
        <w:t>case</w:t>
      </w:r>
      <w:r>
        <w:rPr>
          <w:spacing w:val="9"/>
          <w:w w:val="110"/>
        </w:rPr>
        <w:t xml:space="preserve"> </w:t>
      </w:r>
      <w:r>
        <w:rPr>
          <w:w w:val="110"/>
        </w:rPr>
        <w:t>creating</w:t>
      </w:r>
      <w:r>
        <w:rPr>
          <w:spacing w:val="9"/>
          <w:w w:val="110"/>
        </w:rPr>
        <w:t xml:space="preserve"> </w:t>
      </w:r>
      <w:r>
        <w:rPr>
          <w:w w:val="110"/>
        </w:rPr>
        <w:t>the</w:t>
      </w:r>
      <w:r>
        <w:rPr>
          <w:spacing w:val="9"/>
          <w:w w:val="110"/>
        </w:rPr>
        <w:t xml:space="preserve"> </w:t>
      </w:r>
      <w:r>
        <w:rPr>
          <w:w w:val="110"/>
        </w:rPr>
        <w:t>oracle</w:t>
      </w:r>
      <w:r>
        <w:rPr>
          <w:spacing w:val="10"/>
          <w:w w:val="110"/>
        </w:rPr>
        <w:t xml:space="preserve"> </w:t>
      </w:r>
      <w:r>
        <w:rPr>
          <w:w w:val="110"/>
        </w:rPr>
        <w:t>may</w:t>
      </w:r>
      <w:r>
        <w:rPr>
          <w:spacing w:val="9"/>
          <w:w w:val="110"/>
        </w:rPr>
        <w:t xml:space="preserve"> </w:t>
      </w:r>
      <w:r>
        <w:rPr>
          <w:w w:val="110"/>
        </w:rPr>
        <w:t>take</w:t>
      </w:r>
      <w:r>
        <w:rPr>
          <w:spacing w:val="9"/>
          <w:w w:val="110"/>
        </w:rPr>
        <w:t xml:space="preserve"> </w:t>
      </w:r>
      <w:r>
        <w:rPr>
          <w:w w:val="110"/>
        </w:rPr>
        <w:t>longer</w:t>
      </w:r>
      <w:r>
        <w:rPr>
          <w:spacing w:val="9"/>
          <w:w w:val="110"/>
        </w:rPr>
        <w:t xml:space="preserve"> </w:t>
      </w:r>
      <w:r>
        <w:rPr>
          <w:w w:val="110"/>
        </w:rPr>
        <w:t>than</w:t>
      </w:r>
      <w:r>
        <w:rPr>
          <w:spacing w:val="9"/>
          <w:w w:val="110"/>
        </w:rPr>
        <w:t xml:space="preserve"> </w:t>
      </w:r>
      <w:r>
        <w:rPr>
          <w:w w:val="110"/>
        </w:rPr>
        <w:t>running</w:t>
      </w:r>
      <w:r>
        <w:rPr>
          <w:spacing w:val="9"/>
          <w:w w:val="110"/>
        </w:rPr>
        <w:t xml:space="preserve"> </w:t>
      </w:r>
      <w:r>
        <w:rPr>
          <w:w w:val="110"/>
        </w:rPr>
        <w:t>the</w:t>
      </w:r>
      <w:r>
        <w:rPr>
          <w:spacing w:val="10"/>
          <w:w w:val="110"/>
        </w:rPr>
        <w:t xml:space="preserve"> </w:t>
      </w:r>
      <w:r>
        <w:rPr>
          <w:w w:val="110"/>
        </w:rPr>
        <w:t>search.</w:t>
      </w:r>
    </w:p>
    <w:p w:rsidR="00A325FF" w:rsidRDefault="002220C9">
      <w:pPr>
        <w:pStyle w:val="Brdtekst"/>
        <w:ind w:left="132" w:right="377" w:firstLine="206"/>
        <w:jc w:val="both"/>
      </w:pPr>
      <w:r>
        <w:rPr>
          <w:noProof/>
          <w:lang w:val="da-DK" w:eastAsia="da-DK" w:bidi="ar-SA"/>
        </w:rPr>
        <mc:AlternateContent>
          <mc:Choice Requires="wps">
            <w:drawing>
              <wp:anchor distT="0" distB="0" distL="114300" distR="114300" simplePos="0" relativeHeight="482067968" behindDoc="1" locked="0" layoutInCell="1" allowOverlap="1">
                <wp:simplePos x="0" y="0"/>
                <wp:positionH relativeFrom="page">
                  <wp:posOffset>6815455</wp:posOffset>
                </wp:positionH>
                <wp:positionV relativeFrom="paragraph">
                  <wp:posOffset>602615</wp:posOffset>
                </wp:positionV>
                <wp:extent cx="312420" cy="219710"/>
                <wp:effectExtent l="0" t="0" r="0" b="0"/>
                <wp:wrapNone/>
                <wp:docPr id="2044" name="Text Box 2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91"/>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00" o:spid="_x0000_s1797" type="#_x0000_t202" style="position:absolute;left:0;text-align:left;margin-left:536.65pt;margin-top:47.45pt;width:24.6pt;height:17.3pt;z-index:-212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" filled="f" stroked="f">
                <v:textbox inset="0,0,0,0">
                  <w:txbxContent>
                    <w:p w:rsidR="00A325FF" w:rsidRDefault="00D10E8B">
                      <w:pPr>
                        <w:pStyle w:val="Brdtekst"/>
                        <w:tabs>
                          <w:tab w:val="left" w:pos="391"/>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68480" behindDoc="1" locked="0" layoutInCell="1" allowOverlap="1">
                <wp:simplePos x="0" y="0"/>
                <wp:positionH relativeFrom="page">
                  <wp:posOffset>6612255</wp:posOffset>
                </wp:positionH>
                <wp:positionV relativeFrom="paragraph">
                  <wp:posOffset>457200</wp:posOffset>
                </wp:positionV>
                <wp:extent cx="312420" cy="219710"/>
                <wp:effectExtent l="0" t="0" r="0" b="0"/>
                <wp:wrapNone/>
                <wp:docPr id="2043" name="Text Box 1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91"/>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9" o:spid="_x0000_s1798" type="#_x0000_t202" style="position:absolute;left:0;text-align:left;margin-left:520.65pt;margin-top:36pt;width:24.6pt;height:17.3pt;z-index:-212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i/ptwIAALc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" filled="f" stroked="f">
                <v:textbox inset="0,0,0,0">
                  <w:txbxContent>
                    <w:p w:rsidR="00A325FF" w:rsidRDefault="00D10E8B">
                      <w:pPr>
                        <w:pStyle w:val="Brdtekst"/>
                        <w:tabs>
                          <w:tab w:val="left" w:pos="391"/>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v:textbox>
                <w10:wrap anchorx="page"/>
              </v:shape>
            </w:pict>
          </mc:Fallback>
        </mc:AlternateContent>
      </w:r>
      <w:r w:rsidR="00D10E8B">
        <w:rPr>
          <w:w w:val="110"/>
        </w:rPr>
        <w:t>A</w:t>
      </w:r>
      <w:r w:rsidR="00D10E8B">
        <w:rPr>
          <w:spacing w:val="-9"/>
          <w:w w:val="110"/>
        </w:rPr>
        <w:t xml:space="preserve"> </w:t>
      </w:r>
      <w:r w:rsidR="00D10E8B">
        <w:rPr>
          <w:w w:val="110"/>
        </w:rPr>
        <w:t>graph</w:t>
      </w:r>
      <w:r w:rsidR="00D10E8B">
        <w:rPr>
          <w:spacing w:val="-9"/>
          <w:w w:val="110"/>
        </w:rPr>
        <w:t xml:space="preserve"> </w:t>
      </w:r>
      <w:r w:rsidR="00D10E8B">
        <w:rPr>
          <w:w w:val="110"/>
        </w:rPr>
        <w:t>properties</w:t>
      </w:r>
      <w:r w:rsidR="00D10E8B">
        <w:rPr>
          <w:spacing w:val="-9"/>
          <w:w w:val="110"/>
        </w:rPr>
        <w:t xml:space="preserve"> </w:t>
      </w:r>
      <w:r w:rsidR="00D10E8B">
        <w:rPr>
          <w:w w:val="110"/>
        </w:rPr>
        <w:t>oracle</w:t>
      </w:r>
      <w:r w:rsidR="00D10E8B">
        <w:rPr>
          <w:spacing w:val="-9"/>
          <w:w w:val="110"/>
        </w:rPr>
        <w:t xml:space="preserve"> </w:t>
      </w:r>
      <w:r w:rsidR="00D10E8B">
        <w:rPr>
          <w:w w:val="110"/>
        </w:rPr>
        <w:t>can</w:t>
      </w:r>
      <w:r w:rsidR="00D10E8B">
        <w:rPr>
          <w:spacing w:val="-8"/>
          <w:w w:val="110"/>
        </w:rPr>
        <w:t xml:space="preserve"> </w:t>
      </w:r>
      <w:r w:rsidR="00D10E8B">
        <w:rPr>
          <w:spacing w:val="2"/>
          <w:w w:val="110"/>
        </w:rPr>
        <w:t>be</w:t>
      </w:r>
      <w:r w:rsidR="00D10E8B">
        <w:rPr>
          <w:spacing w:val="-9"/>
          <w:w w:val="110"/>
        </w:rPr>
        <w:t xml:space="preserve"> </w:t>
      </w:r>
      <w:r w:rsidR="00D10E8B">
        <w:rPr>
          <w:w w:val="110"/>
        </w:rPr>
        <w:t>assembled</w:t>
      </w:r>
      <w:r w:rsidR="00D10E8B">
        <w:rPr>
          <w:spacing w:val="-9"/>
          <w:w w:val="110"/>
        </w:rPr>
        <w:t xml:space="preserve"> </w:t>
      </w:r>
      <w:r w:rsidR="00D10E8B">
        <w:rPr>
          <w:w w:val="110"/>
        </w:rPr>
        <w:t>classically</w:t>
      </w:r>
      <w:r w:rsidR="00D10E8B">
        <w:rPr>
          <w:spacing w:val="-9"/>
          <w:w w:val="110"/>
        </w:rPr>
        <w:t xml:space="preserve"> </w:t>
      </w:r>
      <w:r w:rsidR="00D10E8B">
        <w:rPr>
          <w:w w:val="110"/>
        </w:rPr>
        <w:t>prior</w:t>
      </w:r>
      <w:r w:rsidR="00D10E8B">
        <w:rPr>
          <w:spacing w:val="-8"/>
          <w:w w:val="110"/>
        </w:rPr>
        <w:t xml:space="preserve"> </w:t>
      </w:r>
      <w:r w:rsidR="00D10E8B">
        <w:rPr>
          <w:w w:val="110"/>
        </w:rPr>
        <w:t>to</w:t>
      </w:r>
      <w:r w:rsidR="00D10E8B">
        <w:rPr>
          <w:spacing w:val="-9"/>
          <w:w w:val="110"/>
        </w:rPr>
        <w:t xml:space="preserve"> </w:t>
      </w:r>
      <w:r w:rsidR="00D10E8B">
        <w:rPr>
          <w:w w:val="110"/>
        </w:rPr>
        <w:t>running</w:t>
      </w:r>
      <w:r w:rsidR="00D10E8B">
        <w:rPr>
          <w:spacing w:val="-9"/>
          <w:w w:val="110"/>
        </w:rPr>
        <w:t xml:space="preserve"> </w:t>
      </w:r>
      <w:r w:rsidR="00D10E8B">
        <w:rPr>
          <w:w w:val="110"/>
        </w:rPr>
        <w:t>Grover’s</w:t>
      </w:r>
      <w:r w:rsidR="00D10E8B">
        <w:rPr>
          <w:spacing w:val="-9"/>
          <w:w w:val="110"/>
        </w:rPr>
        <w:t xml:space="preserve"> </w:t>
      </w:r>
      <w:r w:rsidR="00D10E8B">
        <w:rPr>
          <w:w w:val="110"/>
        </w:rPr>
        <w:t>search</w:t>
      </w:r>
      <w:r w:rsidR="00D10E8B">
        <w:rPr>
          <w:spacing w:val="-9"/>
          <w:w w:val="110"/>
        </w:rPr>
        <w:t xml:space="preserve"> </w:t>
      </w:r>
      <w:r w:rsidR="00D10E8B">
        <w:rPr>
          <w:w w:val="110"/>
        </w:rPr>
        <w:t>or</w:t>
      </w:r>
      <w:r w:rsidR="00D10E8B">
        <w:rPr>
          <w:spacing w:val="-8"/>
          <w:w w:val="110"/>
        </w:rPr>
        <w:t xml:space="preserve"> </w:t>
      </w:r>
      <w:r w:rsidR="00D10E8B">
        <w:rPr>
          <w:w w:val="110"/>
        </w:rPr>
        <w:t>as</w:t>
      </w:r>
      <w:r w:rsidR="00D10E8B">
        <w:rPr>
          <w:spacing w:val="-9"/>
          <w:w w:val="110"/>
        </w:rPr>
        <w:t xml:space="preserve"> </w:t>
      </w:r>
      <w:r w:rsidR="00D10E8B">
        <w:rPr>
          <w:w w:val="110"/>
        </w:rPr>
        <w:t>a</w:t>
      </w:r>
      <w:r w:rsidR="00D10E8B">
        <w:rPr>
          <w:spacing w:val="-9"/>
          <w:w w:val="110"/>
        </w:rPr>
        <w:t xml:space="preserve"> </w:t>
      </w:r>
      <w:r w:rsidR="00D10E8B">
        <w:rPr>
          <w:w w:val="110"/>
        </w:rPr>
        <w:t>circuit</w:t>
      </w:r>
      <w:r w:rsidR="00D10E8B">
        <w:rPr>
          <w:spacing w:val="-9"/>
          <w:w w:val="110"/>
        </w:rPr>
        <w:t xml:space="preserve"> </w:t>
      </w:r>
      <w:r w:rsidR="00D10E8B">
        <w:rPr>
          <w:w w:val="110"/>
        </w:rPr>
        <w:t>based</w:t>
      </w:r>
      <w:r w:rsidR="00D10E8B">
        <w:rPr>
          <w:spacing w:val="-8"/>
          <w:w w:val="110"/>
        </w:rPr>
        <w:t xml:space="preserve"> </w:t>
      </w:r>
      <w:r w:rsidR="00D10E8B">
        <w:rPr>
          <w:w w:val="110"/>
        </w:rPr>
        <w:t>on</w:t>
      </w:r>
      <w:r w:rsidR="00D10E8B">
        <w:rPr>
          <w:spacing w:val="-9"/>
          <w:w w:val="110"/>
        </w:rPr>
        <w:t xml:space="preserve"> </w:t>
      </w:r>
      <w:r w:rsidR="00D10E8B">
        <w:rPr>
          <w:w w:val="110"/>
        </w:rPr>
        <w:t>the adjacency</w:t>
      </w:r>
      <w:r w:rsidR="00D10E8B">
        <w:rPr>
          <w:spacing w:val="-11"/>
          <w:w w:val="110"/>
        </w:rPr>
        <w:t xml:space="preserve"> </w:t>
      </w:r>
      <w:r w:rsidR="00D10E8B">
        <w:rPr>
          <w:w w:val="110"/>
        </w:rPr>
        <w:t>matrix</w:t>
      </w:r>
      <w:r w:rsidR="00D10E8B">
        <w:rPr>
          <w:spacing w:val="-11"/>
          <w:w w:val="110"/>
        </w:rPr>
        <w:t xml:space="preserve"> </w:t>
      </w:r>
      <w:r w:rsidR="00D10E8B">
        <w:rPr>
          <w:w w:val="110"/>
        </w:rPr>
        <w:t>and</w:t>
      </w:r>
      <w:r w:rsidR="00D10E8B">
        <w:rPr>
          <w:spacing w:val="-11"/>
          <w:w w:val="110"/>
        </w:rPr>
        <w:t xml:space="preserve"> </w:t>
      </w:r>
      <w:r w:rsidR="00D10E8B">
        <w:rPr>
          <w:w w:val="110"/>
        </w:rPr>
        <w:t>linear</w:t>
      </w:r>
      <w:r w:rsidR="00D10E8B">
        <w:rPr>
          <w:spacing w:val="-11"/>
          <w:w w:val="110"/>
        </w:rPr>
        <w:t xml:space="preserve"> </w:t>
      </w:r>
      <w:r w:rsidR="00D10E8B">
        <w:rPr>
          <w:w w:val="110"/>
        </w:rPr>
        <w:t>algebra</w:t>
      </w:r>
      <w:r w:rsidR="00D10E8B">
        <w:rPr>
          <w:spacing w:val="-11"/>
          <w:w w:val="110"/>
        </w:rPr>
        <w:t xml:space="preserve"> </w:t>
      </w:r>
      <w:r w:rsidR="00D10E8B">
        <w:rPr>
          <w:w w:val="110"/>
        </w:rPr>
        <w:t>transformations.</w:t>
      </w:r>
      <w:r w:rsidR="00D10E8B">
        <w:rPr>
          <w:spacing w:val="4"/>
          <w:w w:val="110"/>
        </w:rPr>
        <w:t xml:space="preserve"> </w:t>
      </w:r>
      <w:r w:rsidR="00D10E8B">
        <w:rPr>
          <w:spacing w:val="-6"/>
          <w:w w:val="110"/>
        </w:rPr>
        <w:t>For</w:t>
      </w:r>
      <w:r w:rsidR="00D10E8B">
        <w:rPr>
          <w:spacing w:val="-11"/>
          <w:w w:val="110"/>
        </w:rPr>
        <w:t xml:space="preserve"> </w:t>
      </w:r>
      <w:r w:rsidR="00D10E8B">
        <w:rPr>
          <w:w w:val="110"/>
        </w:rPr>
        <w:t>example,</w:t>
      </w:r>
      <w:r w:rsidR="00D10E8B">
        <w:rPr>
          <w:spacing w:val="-11"/>
          <w:w w:val="110"/>
        </w:rPr>
        <w:t xml:space="preserve"> </w:t>
      </w:r>
      <w:r w:rsidR="00D10E8B">
        <w:rPr>
          <w:w w:val="110"/>
        </w:rPr>
        <w:t>a</w:t>
      </w:r>
      <w:r w:rsidR="00D10E8B">
        <w:rPr>
          <w:spacing w:val="-11"/>
          <w:w w:val="110"/>
        </w:rPr>
        <w:t xml:space="preserve"> </w:t>
      </w:r>
      <w:r w:rsidR="00D10E8B">
        <w:rPr>
          <w:w w:val="110"/>
        </w:rPr>
        <w:t>quantum</w:t>
      </w:r>
      <w:r w:rsidR="00D10E8B">
        <w:rPr>
          <w:spacing w:val="-11"/>
          <w:w w:val="110"/>
        </w:rPr>
        <w:t xml:space="preserve"> </w:t>
      </w:r>
      <w:r w:rsidR="00D10E8B">
        <w:rPr>
          <w:w w:val="110"/>
        </w:rPr>
        <w:t>circuit</w:t>
      </w:r>
      <w:r w:rsidR="00D10E8B">
        <w:rPr>
          <w:spacing w:val="-11"/>
          <w:w w:val="110"/>
        </w:rPr>
        <w:t xml:space="preserve"> </w:t>
      </w:r>
      <w:r w:rsidR="00D10E8B">
        <w:rPr>
          <w:w w:val="110"/>
        </w:rPr>
        <w:t>for</w:t>
      </w:r>
      <w:r w:rsidR="00D10E8B">
        <w:rPr>
          <w:spacing w:val="-11"/>
          <w:w w:val="110"/>
        </w:rPr>
        <w:t xml:space="preserve"> </w:t>
      </w:r>
      <w:r w:rsidR="00D10E8B">
        <w:rPr>
          <w:w w:val="110"/>
        </w:rPr>
        <w:t>finding</w:t>
      </w:r>
      <w:r w:rsidR="00D10E8B">
        <w:rPr>
          <w:spacing w:val="-11"/>
          <w:w w:val="110"/>
        </w:rPr>
        <w:t xml:space="preserve"> </w:t>
      </w:r>
      <w:r w:rsidR="00D10E8B">
        <w:rPr>
          <w:w w:val="110"/>
        </w:rPr>
        <w:t>maximal</w:t>
      </w:r>
      <w:r w:rsidR="00D10E8B">
        <w:rPr>
          <w:spacing w:val="-11"/>
          <w:w w:val="110"/>
        </w:rPr>
        <w:t xml:space="preserve"> </w:t>
      </w:r>
      <w:r w:rsidR="00D10E8B">
        <w:rPr>
          <w:w w:val="110"/>
        </w:rPr>
        <w:t>cliques</w:t>
      </w:r>
      <w:r w:rsidR="00D10E8B">
        <w:rPr>
          <w:spacing w:val="-11"/>
          <w:w w:val="110"/>
        </w:rPr>
        <w:t xml:space="preserve"> </w:t>
      </w:r>
      <w:r w:rsidR="00D10E8B">
        <w:rPr>
          <w:w w:val="110"/>
        </w:rPr>
        <w:t>in</w:t>
      </w:r>
      <w:r w:rsidR="00D10E8B">
        <w:rPr>
          <w:spacing w:val="-11"/>
          <w:w w:val="110"/>
        </w:rPr>
        <w:t xml:space="preserve"> </w:t>
      </w:r>
      <w:r w:rsidR="00D10E8B">
        <w:rPr>
          <w:w w:val="110"/>
        </w:rPr>
        <w:t>a network</w:t>
      </w:r>
      <w:r w:rsidR="00D10E8B">
        <w:rPr>
          <w:spacing w:val="-11"/>
          <w:w w:val="110"/>
        </w:rPr>
        <w:t xml:space="preserve"> </w:t>
      </w:r>
      <w:r w:rsidR="00D10E8B">
        <w:rPr>
          <w:w w:val="110"/>
        </w:rPr>
        <w:t>with</w:t>
      </w:r>
      <w:r w:rsidR="00D10E8B">
        <w:rPr>
          <w:spacing w:val="-11"/>
          <w:w w:val="110"/>
        </w:rPr>
        <w:t xml:space="preserve"> </w:t>
      </w:r>
      <w:r w:rsidR="00D10E8B">
        <w:rPr>
          <w:w w:val="110"/>
        </w:rPr>
        <w:t>n=3</w:t>
      </w:r>
      <w:r w:rsidR="00D10E8B">
        <w:rPr>
          <w:spacing w:val="-11"/>
          <w:w w:val="110"/>
        </w:rPr>
        <w:t xml:space="preserve"> </w:t>
      </w:r>
      <w:r w:rsidR="00D10E8B">
        <w:rPr>
          <w:w w:val="110"/>
        </w:rPr>
        <w:t>nodes,</w:t>
      </w:r>
      <w:r w:rsidR="00D10E8B">
        <w:rPr>
          <w:spacing w:val="-10"/>
          <w:w w:val="110"/>
        </w:rPr>
        <w:t xml:space="preserve"> </w:t>
      </w:r>
      <w:r w:rsidR="00D10E8B">
        <w:rPr>
          <w:w w:val="110"/>
        </w:rPr>
        <w:t>requires</w:t>
      </w:r>
      <w:r w:rsidR="00D10E8B">
        <w:rPr>
          <w:spacing w:val="-11"/>
          <w:w w:val="110"/>
        </w:rPr>
        <w:t xml:space="preserve"> </w:t>
      </w:r>
      <w:r w:rsidR="00D10E8B">
        <w:rPr>
          <w:w w:val="110"/>
        </w:rPr>
        <w:t>an</w:t>
      </w:r>
      <w:r w:rsidR="00D10E8B">
        <w:rPr>
          <w:spacing w:val="-11"/>
          <w:w w:val="110"/>
        </w:rPr>
        <w:t xml:space="preserve"> </w:t>
      </w:r>
      <w:r w:rsidR="00D10E8B">
        <w:rPr>
          <w:w w:val="110"/>
        </w:rPr>
        <w:t>oracle</w:t>
      </w:r>
      <w:r w:rsidR="00D10E8B">
        <w:rPr>
          <w:spacing w:val="-10"/>
          <w:w w:val="110"/>
        </w:rPr>
        <w:t xml:space="preserve"> </w:t>
      </w:r>
      <w:r w:rsidR="00D10E8B">
        <w:rPr>
          <w:w w:val="110"/>
        </w:rPr>
        <w:t>workspace</w:t>
      </w:r>
      <w:r w:rsidR="00D10E8B">
        <w:rPr>
          <w:spacing w:val="-11"/>
          <w:w w:val="110"/>
        </w:rPr>
        <w:t xml:space="preserve"> </w:t>
      </w:r>
      <w:r w:rsidR="00D10E8B">
        <w:rPr>
          <w:w w:val="110"/>
        </w:rPr>
        <w:t>of</w:t>
      </w:r>
      <w:r w:rsidR="00D10E8B">
        <w:rPr>
          <w:spacing w:val="-11"/>
          <w:w w:val="110"/>
        </w:rPr>
        <w:t xml:space="preserve"> </w:t>
      </w:r>
      <w:r w:rsidR="00D10E8B">
        <w:rPr>
          <w:i/>
          <w:w w:val="110"/>
        </w:rPr>
        <w:t>n</w:t>
      </w:r>
      <w:r w:rsidR="00D10E8B">
        <w:rPr>
          <w:w w:val="110"/>
          <w:vertAlign w:val="superscript"/>
        </w:rPr>
        <w:t>2</w:t>
      </w:r>
      <w:r w:rsidR="00D10E8B">
        <w:rPr>
          <w:spacing w:val="-4"/>
          <w:w w:val="110"/>
        </w:rPr>
        <w:t xml:space="preserve"> </w:t>
      </w:r>
      <w:r w:rsidR="00D10E8B">
        <w:rPr>
          <w:w w:val="110"/>
        </w:rPr>
        <w:t>data</w:t>
      </w:r>
      <w:r w:rsidR="00D10E8B">
        <w:rPr>
          <w:spacing w:val="-10"/>
          <w:w w:val="110"/>
        </w:rPr>
        <w:t xml:space="preserve"> </w:t>
      </w:r>
      <w:r w:rsidR="00D10E8B">
        <w:rPr>
          <w:w w:val="110"/>
        </w:rPr>
        <w:t>qubits</w:t>
      </w:r>
      <w:r w:rsidR="00D10E8B">
        <w:rPr>
          <w:spacing w:val="-11"/>
          <w:w w:val="110"/>
        </w:rPr>
        <w:t xml:space="preserve"> </w:t>
      </w:r>
      <w:r w:rsidR="00D10E8B">
        <w:rPr>
          <w:w w:val="110"/>
        </w:rPr>
        <w:t>and</w:t>
      </w:r>
      <w:r w:rsidR="00D10E8B">
        <w:rPr>
          <w:spacing w:val="-11"/>
          <w:w w:val="110"/>
        </w:rPr>
        <w:t xml:space="preserve"> </w:t>
      </w:r>
      <w:r w:rsidR="00D10E8B">
        <w:rPr>
          <w:i/>
          <w:w w:val="110"/>
        </w:rPr>
        <w:t>n</w:t>
      </w:r>
      <w:r w:rsidR="00D10E8B">
        <w:rPr>
          <w:w w:val="110"/>
          <w:vertAlign w:val="superscript"/>
        </w:rPr>
        <w:t>2</w:t>
      </w:r>
      <w:r w:rsidR="00D10E8B">
        <w:rPr>
          <w:spacing w:val="-4"/>
          <w:w w:val="110"/>
        </w:rPr>
        <w:t xml:space="preserve"> </w:t>
      </w:r>
      <w:r w:rsidR="00D10E8B">
        <w:rPr>
          <w:w w:val="110"/>
        </w:rPr>
        <w:t>ancilla</w:t>
      </w:r>
      <w:r w:rsidR="00D10E8B">
        <w:rPr>
          <w:spacing w:val="-10"/>
          <w:w w:val="110"/>
        </w:rPr>
        <w:t xml:space="preserve"> </w:t>
      </w:r>
      <w:r w:rsidR="00D10E8B">
        <w:rPr>
          <w:w w:val="110"/>
        </w:rPr>
        <w:t>qubits</w:t>
      </w:r>
      <w:r w:rsidR="00D10E8B">
        <w:rPr>
          <w:spacing w:val="-11"/>
          <w:w w:val="110"/>
        </w:rPr>
        <w:t xml:space="preserve"> </w:t>
      </w:r>
      <w:r w:rsidR="00D10E8B">
        <w:rPr>
          <w:w w:val="110"/>
        </w:rPr>
        <w:t>(see</w:t>
      </w:r>
      <w:r w:rsidR="00D10E8B">
        <w:rPr>
          <w:spacing w:val="-11"/>
          <w:w w:val="110"/>
        </w:rPr>
        <w:t xml:space="preserve"> </w:t>
      </w:r>
      <w:r w:rsidR="00D10E8B">
        <w:rPr>
          <w:w w:val="110"/>
        </w:rPr>
        <w:t>[</w:t>
      </w:r>
      <w:hyperlink w:anchor="_bookmark327" w:history="1">
        <w:r w:rsidR="00D10E8B">
          <w:rPr>
            <w:w w:val="110"/>
          </w:rPr>
          <w:t>108</w:t>
        </w:r>
      </w:hyperlink>
      <w:r w:rsidR="00D10E8B">
        <w:rPr>
          <w:w w:val="110"/>
        </w:rPr>
        <w:t>]).</w:t>
      </w:r>
      <w:r w:rsidR="00D10E8B">
        <w:rPr>
          <w:spacing w:val="4"/>
          <w:w w:val="110"/>
        </w:rPr>
        <w:t xml:space="preserve"> </w:t>
      </w:r>
      <w:r w:rsidR="00D10E8B">
        <w:rPr>
          <w:w w:val="110"/>
        </w:rPr>
        <w:t>Each</w:t>
      </w:r>
      <w:r w:rsidR="00D10E8B">
        <w:rPr>
          <w:spacing w:val="-10"/>
          <w:w w:val="110"/>
        </w:rPr>
        <w:t xml:space="preserve"> </w:t>
      </w:r>
      <w:r w:rsidR="00D10E8B">
        <w:rPr>
          <w:w w:val="110"/>
        </w:rPr>
        <w:t xml:space="preserve">oracle call requires execution of </w:t>
      </w:r>
      <w:r w:rsidR="00D10E8B">
        <w:rPr>
          <w:rFonts w:ascii="Georgia" w:hAnsi="Georgia"/>
          <w:w w:val="110"/>
        </w:rPr>
        <w:t>6</w:t>
      </w:r>
      <w:r w:rsidR="00D10E8B">
        <w:rPr>
          <w:i/>
          <w:w w:val="110"/>
        </w:rPr>
        <w:t>n</w:t>
      </w:r>
      <w:r w:rsidR="00D10E8B">
        <w:rPr>
          <w:w w:val="110"/>
          <w:vertAlign w:val="superscript"/>
        </w:rPr>
        <w:t>2</w:t>
      </w:r>
      <w:r w:rsidR="00D10E8B">
        <w:rPr>
          <w:w w:val="110"/>
        </w:rPr>
        <w:t xml:space="preserve"> </w:t>
      </w:r>
      <w:r w:rsidR="00D10E8B">
        <w:rPr>
          <w:spacing w:val="-4"/>
          <w:w w:val="110"/>
        </w:rPr>
        <w:t xml:space="preserve">Toffoli </w:t>
      </w:r>
      <w:r w:rsidR="00D10E8B">
        <w:rPr>
          <w:w w:val="110"/>
        </w:rPr>
        <w:t xml:space="preserve">gates and </w:t>
      </w:r>
      <w:r w:rsidR="00D10E8B">
        <w:rPr>
          <w:rFonts w:ascii="Georgia" w:hAnsi="Georgia"/>
          <w:w w:val="110"/>
        </w:rPr>
        <w:t>2</w:t>
      </w:r>
      <w:r w:rsidR="00D10E8B">
        <w:rPr>
          <w:i/>
          <w:w w:val="110"/>
        </w:rPr>
        <w:t xml:space="preserve">n </w:t>
      </w:r>
      <w:r w:rsidR="00D10E8B">
        <w:rPr>
          <w:w w:val="110"/>
        </w:rPr>
        <w:t xml:space="preserve">CNOT gates. </w:t>
      </w:r>
      <w:r w:rsidR="00D10E8B">
        <w:rPr>
          <w:spacing w:val="-3"/>
          <w:w w:val="110"/>
        </w:rPr>
        <w:t xml:space="preserve">Testing </w:t>
      </w:r>
      <w:r w:rsidR="00D10E8B">
        <w:rPr>
          <w:w w:val="110"/>
        </w:rPr>
        <w:t xml:space="preserve">a query such as |110&gt;, which is </w:t>
      </w:r>
      <w:r w:rsidR="00D10E8B">
        <w:rPr>
          <w:rFonts w:ascii="Georgia" w:hAnsi="Georgia"/>
          <w:w w:val="110"/>
        </w:rPr>
        <w:t>1</w:t>
      </w:r>
      <w:r w:rsidR="00D10E8B">
        <w:rPr>
          <w:i/>
          <w:w w:val="110"/>
        </w:rPr>
        <w:t xml:space="preserve">, </w:t>
      </w:r>
      <w:r w:rsidR="00D10E8B">
        <w:rPr>
          <w:rFonts w:ascii="Georgia" w:hAnsi="Georgia"/>
          <w:w w:val="110"/>
        </w:rPr>
        <w:t xml:space="preserve">2 </w:t>
      </w:r>
      <w:r w:rsidR="00D10E8B">
        <w:rPr>
          <w:w w:val="110"/>
        </w:rPr>
        <w:t xml:space="preserve">, an intersection of columns 1 and 2 of </w:t>
      </w:r>
      <w:r w:rsidR="00D10E8B">
        <w:rPr>
          <w:i/>
          <w:w w:val="110"/>
        </w:rPr>
        <w:t xml:space="preserve">A </w:t>
      </w:r>
      <w:r w:rsidR="00D10E8B">
        <w:rPr>
          <w:rFonts w:ascii="Georgia" w:hAnsi="Georgia"/>
          <w:w w:val="110"/>
        </w:rPr>
        <w:t xml:space="preserve">+ </w:t>
      </w:r>
      <w:r w:rsidR="00D10E8B">
        <w:rPr>
          <w:i/>
          <w:spacing w:val="7"/>
          <w:w w:val="110"/>
        </w:rPr>
        <w:t>I</w:t>
      </w:r>
      <w:r w:rsidR="00D10E8B">
        <w:rPr>
          <w:spacing w:val="7"/>
          <w:w w:val="110"/>
        </w:rPr>
        <w:t xml:space="preserve">, </w:t>
      </w:r>
      <w:r w:rsidR="00D10E8B">
        <w:rPr>
          <w:w w:val="110"/>
        </w:rPr>
        <w:t xml:space="preserve">where </w:t>
      </w:r>
      <w:r w:rsidR="00D10E8B">
        <w:rPr>
          <w:i/>
          <w:w w:val="110"/>
        </w:rPr>
        <w:t xml:space="preserve">A </w:t>
      </w:r>
      <w:r w:rsidR="00D10E8B">
        <w:rPr>
          <w:w w:val="110"/>
        </w:rPr>
        <w:t xml:space="preserve">is the adjacency matrix, yields a common neighbor set of </w:t>
      </w:r>
      <w:r w:rsidR="00D10E8B">
        <w:rPr>
          <w:rFonts w:ascii="Georgia" w:hAnsi="Georgia"/>
          <w:w w:val="110"/>
        </w:rPr>
        <w:t>1</w:t>
      </w:r>
      <w:r w:rsidR="00D10E8B">
        <w:rPr>
          <w:i/>
          <w:w w:val="110"/>
        </w:rPr>
        <w:t xml:space="preserve">, </w:t>
      </w:r>
      <w:r w:rsidR="00D10E8B">
        <w:rPr>
          <w:rFonts w:ascii="Georgia" w:hAnsi="Georgia"/>
          <w:w w:val="110"/>
        </w:rPr>
        <w:t xml:space="preserve">2 </w:t>
      </w:r>
      <w:r w:rsidR="00D10E8B">
        <w:rPr>
          <w:w w:val="110"/>
        </w:rPr>
        <w:t>. This is compared against the query which flips the sign of the state relative to all other states if</w:t>
      </w:r>
      <w:r w:rsidR="00D10E8B">
        <w:rPr>
          <w:w w:val="110"/>
        </w:rPr>
        <w:t xml:space="preserve"> true. An oracle such as</w:t>
      </w:r>
      <w:r w:rsidR="00D10E8B">
        <w:rPr>
          <w:spacing w:val="8"/>
          <w:w w:val="110"/>
        </w:rPr>
        <w:t xml:space="preserve"> </w:t>
      </w:r>
      <w:r w:rsidR="00D10E8B">
        <w:rPr>
          <w:w w:val="110"/>
        </w:rPr>
        <w:t>this</w:t>
      </w:r>
      <w:r w:rsidR="00D10E8B">
        <w:rPr>
          <w:spacing w:val="9"/>
          <w:w w:val="110"/>
        </w:rPr>
        <w:t xml:space="preserve"> </w:t>
      </w:r>
      <w:r w:rsidR="00D10E8B">
        <w:rPr>
          <w:w w:val="110"/>
        </w:rPr>
        <w:t>can</w:t>
      </w:r>
      <w:r w:rsidR="00D10E8B">
        <w:rPr>
          <w:spacing w:val="9"/>
          <w:w w:val="110"/>
        </w:rPr>
        <w:t xml:space="preserve"> </w:t>
      </w:r>
      <w:r w:rsidR="00D10E8B">
        <w:rPr>
          <w:spacing w:val="2"/>
          <w:w w:val="110"/>
        </w:rPr>
        <w:t>be</w:t>
      </w:r>
      <w:r w:rsidR="00D10E8B">
        <w:rPr>
          <w:spacing w:val="9"/>
          <w:w w:val="110"/>
        </w:rPr>
        <w:t xml:space="preserve"> </w:t>
      </w:r>
      <w:r w:rsidR="00D10E8B">
        <w:rPr>
          <w:w w:val="110"/>
        </w:rPr>
        <w:t>run</w:t>
      </w:r>
      <w:r w:rsidR="00D10E8B">
        <w:rPr>
          <w:spacing w:val="9"/>
          <w:w w:val="110"/>
        </w:rPr>
        <w:t xml:space="preserve"> </w:t>
      </w:r>
      <w:r w:rsidR="00D10E8B">
        <w:rPr>
          <w:w w:val="110"/>
        </w:rPr>
        <w:t>on</w:t>
      </w:r>
      <w:r w:rsidR="00D10E8B">
        <w:rPr>
          <w:spacing w:val="9"/>
          <w:w w:val="110"/>
        </w:rPr>
        <w:t xml:space="preserve"> </w:t>
      </w:r>
      <w:r w:rsidR="00D10E8B">
        <w:rPr>
          <w:w w:val="110"/>
        </w:rPr>
        <w:t>a</w:t>
      </w:r>
      <w:r w:rsidR="00D10E8B">
        <w:rPr>
          <w:spacing w:val="9"/>
          <w:w w:val="110"/>
        </w:rPr>
        <w:t xml:space="preserve"> </w:t>
      </w:r>
      <w:r w:rsidR="00D10E8B">
        <w:rPr>
          <w:w w:val="110"/>
        </w:rPr>
        <w:t>simulator,</w:t>
      </w:r>
      <w:r w:rsidR="00D10E8B">
        <w:rPr>
          <w:spacing w:val="9"/>
          <w:w w:val="110"/>
        </w:rPr>
        <w:t xml:space="preserve"> </w:t>
      </w:r>
      <w:r w:rsidR="00D10E8B">
        <w:rPr>
          <w:w w:val="110"/>
        </w:rPr>
        <w:t>but</w:t>
      </w:r>
      <w:r w:rsidR="00D10E8B">
        <w:rPr>
          <w:spacing w:val="9"/>
          <w:w w:val="110"/>
        </w:rPr>
        <w:t xml:space="preserve"> </w:t>
      </w:r>
      <w:r w:rsidR="00D10E8B">
        <w:rPr>
          <w:w w:val="110"/>
        </w:rPr>
        <w:t>requires</w:t>
      </w:r>
      <w:r w:rsidR="00D10E8B">
        <w:rPr>
          <w:spacing w:val="9"/>
          <w:w w:val="110"/>
        </w:rPr>
        <w:t xml:space="preserve"> </w:t>
      </w:r>
      <w:r w:rsidR="00D10E8B">
        <w:rPr>
          <w:w w:val="110"/>
        </w:rPr>
        <w:t>too</w:t>
      </w:r>
      <w:r w:rsidR="00D10E8B">
        <w:rPr>
          <w:spacing w:val="9"/>
          <w:w w:val="110"/>
        </w:rPr>
        <w:t xml:space="preserve"> </w:t>
      </w:r>
      <w:r w:rsidR="00D10E8B">
        <w:rPr>
          <w:w w:val="110"/>
        </w:rPr>
        <w:t>many</w:t>
      </w:r>
      <w:r w:rsidR="00D10E8B">
        <w:rPr>
          <w:spacing w:val="9"/>
          <w:w w:val="110"/>
        </w:rPr>
        <w:t xml:space="preserve"> </w:t>
      </w:r>
      <w:r w:rsidR="00D10E8B">
        <w:rPr>
          <w:w w:val="110"/>
        </w:rPr>
        <w:t>qubits</w:t>
      </w:r>
      <w:r w:rsidR="00D10E8B">
        <w:rPr>
          <w:spacing w:val="9"/>
          <w:w w:val="110"/>
        </w:rPr>
        <w:t xml:space="preserve"> </w:t>
      </w:r>
      <w:r w:rsidR="00D10E8B">
        <w:rPr>
          <w:w w:val="110"/>
        </w:rPr>
        <w:t>to</w:t>
      </w:r>
      <w:r w:rsidR="00D10E8B">
        <w:rPr>
          <w:spacing w:val="9"/>
          <w:w w:val="110"/>
        </w:rPr>
        <w:t xml:space="preserve"> </w:t>
      </w:r>
      <w:r w:rsidR="00D10E8B">
        <w:rPr>
          <w:w w:val="110"/>
        </w:rPr>
        <w:t>run</w:t>
      </w:r>
      <w:r w:rsidR="00D10E8B">
        <w:rPr>
          <w:spacing w:val="9"/>
          <w:w w:val="110"/>
        </w:rPr>
        <w:t xml:space="preserve"> </w:t>
      </w:r>
      <w:r w:rsidR="00D10E8B">
        <w:rPr>
          <w:w w:val="110"/>
        </w:rPr>
        <w:t>on</w:t>
      </w:r>
      <w:r w:rsidR="00D10E8B">
        <w:rPr>
          <w:spacing w:val="9"/>
          <w:w w:val="110"/>
        </w:rPr>
        <w:t xml:space="preserve"> </w:t>
      </w:r>
      <w:r w:rsidR="00D10E8B">
        <w:rPr>
          <w:w w:val="110"/>
        </w:rPr>
        <w:t>actual</w:t>
      </w:r>
      <w:r w:rsidR="00D10E8B">
        <w:rPr>
          <w:spacing w:val="9"/>
          <w:w w:val="110"/>
        </w:rPr>
        <w:t xml:space="preserve"> </w:t>
      </w:r>
      <w:r w:rsidR="00D10E8B">
        <w:rPr>
          <w:w w:val="110"/>
        </w:rPr>
        <w:t>qubit</w:t>
      </w:r>
      <w:r w:rsidR="00D10E8B">
        <w:rPr>
          <w:spacing w:val="9"/>
          <w:w w:val="110"/>
        </w:rPr>
        <w:t xml:space="preserve"> </w:t>
      </w:r>
      <w:r w:rsidR="00D10E8B">
        <w:rPr>
          <w:w w:val="110"/>
        </w:rPr>
        <w:t>hardware.</w:t>
      </w:r>
    </w:p>
    <w:p w:rsidR="00A325FF" w:rsidRDefault="00D10E8B">
      <w:pPr>
        <w:pStyle w:val="Brdtekst"/>
        <w:ind w:left="140" w:right="416" w:firstLine="199"/>
        <w:jc w:val="both"/>
      </w:pPr>
      <w:r>
        <w:rPr>
          <w:w w:val="110"/>
        </w:rPr>
        <w:t>Quantum</w:t>
      </w:r>
      <w:r>
        <w:rPr>
          <w:spacing w:val="-5"/>
          <w:w w:val="110"/>
        </w:rPr>
        <w:t xml:space="preserve"> </w:t>
      </w:r>
      <w:r>
        <w:rPr>
          <w:w w:val="110"/>
        </w:rPr>
        <w:t>algorithms</w:t>
      </w:r>
      <w:r>
        <w:rPr>
          <w:spacing w:val="-4"/>
          <w:w w:val="110"/>
        </w:rPr>
        <w:t xml:space="preserve"> </w:t>
      </w:r>
      <w:r>
        <w:rPr>
          <w:w w:val="110"/>
        </w:rPr>
        <w:t>for</w:t>
      </w:r>
      <w:r>
        <w:rPr>
          <w:spacing w:val="-4"/>
          <w:w w:val="110"/>
        </w:rPr>
        <w:t xml:space="preserve"> </w:t>
      </w:r>
      <w:r>
        <w:rPr>
          <w:w w:val="110"/>
        </w:rPr>
        <w:t>finding</w:t>
      </w:r>
      <w:r>
        <w:rPr>
          <w:spacing w:val="-5"/>
          <w:w w:val="110"/>
        </w:rPr>
        <w:t xml:space="preserve"> </w:t>
      </w:r>
      <w:r>
        <w:rPr>
          <w:w w:val="110"/>
        </w:rPr>
        <w:t>a</w:t>
      </w:r>
      <w:r>
        <w:rPr>
          <w:spacing w:val="-4"/>
          <w:w w:val="110"/>
        </w:rPr>
        <w:t xml:space="preserve"> </w:t>
      </w:r>
      <w:r>
        <w:rPr>
          <w:w w:val="110"/>
        </w:rPr>
        <w:t>triangle,</w:t>
      </w:r>
      <w:r>
        <w:rPr>
          <w:spacing w:val="-4"/>
          <w:w w:val="110"/>
        </w:rPr>
        <w:t xml:space="preserve"> </w:t>
      </w:r>
      <w:r>
        <w:rPr>
          <w:w w:val="110"/>
        </w:rPr>
        <w:t>quadrilateral,</w:t>
      </w:r>
      <w:r>
        <w:rPr>
          <w:spacing w:val="-5"/>
          <w:w w:val="110"/>
        </w:rPr>
        <w:t xml:space="preserve"> </w:t>
      </w:r>
      <w:r>
        <w:rPr>
          <w:w w:val="110"/>
        </w:rPr>
        <w:t>longer</w:t>
      </w:r>
      <w:r>
        <w:rPr>
          <w:spacing w:val="-5"/>
          <w:w w:val="110"/>
        </w:rPr>
        <w:t xml:space="preserve"> </w:t>
      </w:r>
      <w:r>
        <w:rPr>
          <w:w w:val="110"/>
        </w:rPr>
        <w:t>cycles,</w:t>
      </w:r>
      <w:r>
        <w:rPr>
          <w:spacing w:val="-4"/>
          <w:w w:val="110"/>
        </w:rPr>
        <w:t xml:space="preserve"> </w:t>
      </w:r>
      <w:r>
        <w:rPr>
          <w:w w:val="110"/>
        </w:rPr>
        <w:t>and</w:t>
      </w:r>
      <w:r>
        <w:rPr>
          <w:spacing w:val="-4"/>
          <w:w w:val="110"/>
        </w:rPr>
        <w:t xml:space="preserve"> </w:t>
      </w:r>
      <w:r>
        <w:rPr>
          <w:w w:val="110"/>
        </w:rPr>
        <w:t>arbitrary</w:t>
      </w:r>
      <w:r>
        <w:rPr>
          <w:spacing w:val="-5"/>
          <w:w w:val="110"/>
        </w:rPr>
        <w:t xml:space="preserve"> </w:t>
      </w:r>
      <w:r>
        <w:rPr>
          <w:w w:val="110"/>
        </w:rPr>
        <w:t>subgraphs</w:t>
      </w:r>
      <w:r>
        <w:rPr>
          <w:spacing w:val="-4"/>
          <w:w w:val="110"/>
        </w:rPr>
        <w:t xml:space="preserve"> </w:t>
      </w:r>
      <w:r>
        <w:rPr>
          <w:w w:val="110"/>
        </w:rPr>
        <w:t>[</w:t>
      </w:r>
      <w:hyperlink w:anchor="_bookmark243" w:history="1">
        <w:r>
          <w:rPr>
            <w:w w:val="110"/>
          </w:rPr>
          <w:t>23</w:t>
        </w:r>
      </w:hyperlink>
      <w:r>
        <w:rPr>
          <w:w w:val="110"/>
        </w:rPr>
        <w:t>]</w:t>
      </w:r>
      <w:r>
        <w:rPr>
          <w:spacing w:val="-4"/>
          <w:w w:val="110"/>
        </w:rPr>
        <w:t xml:space="preserve"> </w:t>
      </w:r>
      <w:r>
        <w:rPr>
          <w:w w:val="110"/>
        </w:rPr>
        <w:t>typically</w:t>
      </w:r>
      <w:r>
        <w:rPr>
          <w:spacing w:val="-5"/>
          <w:w w:val="110"/>
        </w:rPr>
        <w:t xml:space="preserve"> </w:t>
      </w:r>
      <w:r>
        <w:rPr>
          <w:w w:val="110"/>
        </w:rPr>
        <w:t>use the</w:t>
      </w:r>
      <w:r>
        <w:rPr>
          <w:spacing w:val="6"/>
          <w:w w:val="110"/>
        </w:rPr>
        <w:t xml:space="preserve"> </w:t>
      </w:r>
      <w:r>
        <w:rPr>
          <w:w w:val="110"/>
        </w:rPr>
        <w:t>adjacency</w:t>
      </w:r>
      <w:r>
        <w:rPr>
          <w:spacing w:val="6"/>
          <w:w w:val="110"/>
        </w:rPr>
        <w:t xml:space="preserve"> </w:t>
      </w:r>
      <w:r>
        <w:rPr>
          <w:w w:val="110"/>
        </w:rPr>
        <w:t>matrix</w:t>
      </w:r>
      <w:r>
        <w:rPr>
          <w:spacing w:val="7"/>
          <w:w w:val="110"/>
        </w:rPr>
        <w:t xml:space="preserve"> </w:t>
      </w:r>
      <w:r>
        <w:rPr>
          <w:w w:val="110"/>
        </w:rPr>
        <w:t>A</w:t>
      </w:r>
      <w:r>
        <w:rPr>
          <w:spacing w:val="6"/>
          <w:w w:val="110"/>
        </w:rPr>
        <w:t xml:space="preserve"> </w:t>
      </w:r>
      <w:r>
        <w:rPr>
          <w:w w:val="110"/>
        </w:rPr>
        <w:t>to</w:t>
      </w:r>
      <w:r>
        <w:rPr>
          <w:spacing w:val="7"/>
          <w:w w:val="110"/>
        </w:rPr>
        <w:t xml:space="preserve"> </w:t>
      </w:r>
      <w:r>
        <w:rPr>
          <w:w w:val="110"/>
        </w:rPr>
        <w:t>create</w:t>
      </w:r>
      <w:r>
        <w:rPr>
          <w:spacing w:val="6"/>
          <w:w w:val="110"/>
        </w:rPr>
        <w:t xml:space="preserve"> </w:t>
      </w:r>
      <w:r>
        <w:rPr>
          <w:w w:val="110"/>
        </w:rPr>
        <w:t>the</w:t>
      </w:r>
      <w:r>
        <w:rPr>
          <w:spacing w:val="7"/>
          <w:w w:val="110"/>
        </w:rPr>
        <w:t xml:space="preserve"> </w:t>
      </w:r>
      <w:r>
        <w:rPr>
          <w:w w:val="110"/>
        </w:rPr>
        <w:t>oracles</w:t>
      </w:r>
      <w:r>
        <w:rPr>
          <w:spacing w:val="6"/>
          <w:w w:val="110"/>
        </w:rPr>
        <w:t xml:space="preserve"> </w:t>
      </w:r>
      <w:r>
        <w:rPr>
          <w:w w:val="110"/>
        </w:rPr>
        <w:t>classically,</w:t>
      </w:r>
      <w:r>
        <w:rPr>
          <w:spacing w:val="7"/>
          <w:w w:val="110"/>
        </w:rPr>
        <w:t xml:space="preserve"> </w:t>
      </w:r>
      <w:r>
        <w:rPr>
          <w:w w:val="110"/>
        </w:rPr>
        <w:t>but</w:t>
      </w:r>
      <w:r>
        <w:rPr>
          <w:spacing w:val="6"/>
          <w:w w:val="110"/>
        </w:rPr>
        <w:t xml:space="preserve"> </w:t>
      </w:r>
      <w:r>
        <w:rPr>
          <w:w w:val="110"/>
        </w:rPr>
        <w:t>circuits</w:t>
      </w:r>
      <w:r>
        <w:rPr>
          <w:spacing w:val="6"/>
          <w:w w:val="110"/>
        </w:rPr>
        <w:t xml:space="preserve"> </w:t>
      </w:r>
      <w:r>
        <w:rPr>
          <w:w w:val="110"/>
        </w:rPr>
        <w:t>could</w:t>
      </w:r>
      <w:r>
        <w:rPr>
          <w:spacing w:val="7"/>
          <w:w w:val="110"/>
        </w:rPr>
        <w:t xml:space="preserve"> </w:t>
      </w:r>
      <w:r>
        <w:rPr>
          <w:w w:val="110"/>
        </w:rPr>
        <w:t>also</w:t>
      </w:r>
      <w:r>
        <w:rPr>
          <w:spacing w:val="6"/>
          <w:w w:val="110"/>
        </w:rPr>
        <w:t xml:space="preserve"> </w:t>
      </w:r>
      <w:r>
        <w:rPr>
          <w:spacing w:val="2"/>
          <w:w w:val="110"/>
        </w:rPr>
        <w:t>be</w:t>
      </w:r>
      <w:r>
        <w:rPr>
          <w:spacing w:val="7"/>
          <w:w w:val="110"/>
        </w:rPr>
        <w:t xml:space="preserve"> </w:t>
      </w:r>
      <w:r>
        <w:rPr>
          <w:w w:val="110"/>
        </w:rPr>
        <w:t>constructed.</w:t>
      </w:r>
    </w:p>
    <w:p w:rsidR="00A325FF" w:rsidRDefault="00D10E8B">
      <w:pPr>
        <w:pStyle w:val="Listeafsnit"/>
        <w:numPr>
          <w:ilvl w:val="0"/>
          <w:numId w:val="25"/>
        </w:numPr>
        <w:tabs>
          <w:tab w:val="left" w:pos="698"/>
        </w:tabs>
        <w:spacing w:line="230" w:lineRule="exact"/>
        <w:ind w:right="415" w:firstLine="199"/>
        <w:jc w:val="both"/>
        <w:rPr>
          <w:sz w:val="20"/>
        </w:rPr>
      </w:pPr>
      <w:r>
        <w:rPr>
          <w:rFonts w:ascii="Palatino Linotype" w:hAnsi="Palatino Linotype"/>
          <w:i/>
          <w:w w:val="110"/>
          <w:sz w:val="20"/>
        </w:rPr>
        <w:t xml:space="preserve">The Diffusion </w:t>
      </w:r>
      <w:r>
        <w:rPr>
          <w:rFonts w:ascii="Palatino Linotype" w:hAnsi="Palatino Linotype"/>
          <w:i/>
          <w:spacing w:val="-3"/>
          <w:w w:val="110"/>
          <w:sz w:val="20"/>
        </w:rPr>
        <w:t xml:space="preserve">Operator. </w:t>
      </w:r>
      <w:r>
        <w:rPr>
          <w:w w:val="110"/>
          <w:sz w:val="20"/>
        </w:rPr>
        <w:t xml:space="preserve">The soul of Grover’s algorithm is the diffusion operator that computes the average of all the amplitudes, and then </w:t>
      </w:r>
      <w:r>
        <w:rPr>
          <w:spacing w:val="-3"/>
          <w:w w:val="110"/>
          <w:sz w:val="20"/>
        </w:rPr>
        <w:t xml:space="preserve">inverts </w:t>
      </w:r>
      <w:r>
        <w:rPr>
          <w:w w:val="110"/>
          <w:sz w:val="20"/>
        </w:rPr>
        <w:t xml:space="preserve">all of the amplitudes through that average (and additionally negates all the amplitudes). The circuit is shown in Fig. </w:t>
      </w:r>
      <w:hyperlink w:anchor="_bookmark88" w:history="1">
        <w:r>
          <w:rPr>
            <w:w w:val="110"/>
            <w:sz w:val="20"/>
          </w:rPr>
          <w:t>27.</w:t>
        </w:r>
      </w:hyperlink>
      <w:r>
        <w:rPr>
          <w:w w:val="110"/>
          <w:sz w:val="20"/>
        </w:rPr>
        <w:t xml:space="preserve"> This is also known as inversion about the mean or inversion above the average.</w:t>
      </w:r>
      <w:r>
        <w:rPr>
          <w:spacing w:val="14"/>
          <w:w w:val="110"/>
          <w:sz w:val="20"/>
        </w:rPr>
        <w:t xml:space="preserve"> </w:t>
      </w:r>
      <w:r>
        <w:rPr>
          <w:w w:val="110"/>
          <w:sz w:val="20"/>
        </w:rPr>
        <w:t>This</w:t>
      </w:r>
      <w:r>
        <w:rPr>
          <w:spacing w:val="-3"/>
          <w:w w:val="110"/>
          <w:sz w:val="20"/>
        </w:rPr>
        <w:t xml:space="preserve"> </w:t>
      </w:r>
      <w:r>
        <w:rPr>
          <w:w w:val="110"/>
          <w:sz w:val="20"/>
        </w:rPr>
        <w:t>boosts</w:t>
      </w:r>
      <w:r>
        <w:rPr>
          <w:spacing w:val="-3"/>
          <w:w w:val="110"/>
          <w:sz w:val="20"/>
        </w:rPr>
        <w:t xml:space="preserve"> </w:t>
      </w:r>
      <w:r>
        <w:rPr>
          <w:w w:val="110"/>
          <w:sz w:val="20"/>
        </w:rPr>
        <w:t>the</w:t>
      </w:r>
      <w:r>
        <w:rPr>
          <w:spacing w:val="-3"/>
          <w:w w:val="110"/>
          <w:sz w:val="20"/>
        </w:rPr>
        <w:t xml:space="preserve"> </w:t>
      </w:r>
      <w:r>
        <w:rPr>
          <w:w w:val="110"/>
          <w:sz w:val="20"/>
        </w:rPr>
        <w:t>separation</w:t>
      </w:r>
      <w:r>
        <w:rPr>
          <w:spacing w:val="-3"/>
          <w:w w:val="110"/>
          <w:sz w:val="20"/>
        </w:rPr>
        <w:t xml:space="preserve"> </w:t>
      </w:r>
      <w:r>
        <w:rPr>
          <w:w w:val="110"/>
          <w:sz w:val="20"/>
        </w:rPr>
        <w:t>of</w:t>
      </w:r>
      <w:r>
        <w:rPr>
          <w:spacing w:val="-3"/>
          <w:w w:val="110"/>
          <w:sz w:val="20"/>
        </w:rPr>
        <w:t xml:space="preserve"> </w:t>
      </w:r>
      <w:r>
        <w:rPr>
          <w:w w:val="110"/>
          <w:sz w:val="20"/>
        </w:rPr>
        <w:t>the</w:t>
      </w:r>
      <w:r>
        <w:rPr>
          <w:spacing w:val="-4"/>
          <w:w w:val="110"/>
          <w:sz w:val="20"/>
        </w:rPr>
        <w:t xml:space="preserve"> </w:t>
      </w:r>
      <w:r>
        <w:rPr>
          <w:w w:val="110"/>
          <w:sz w:val="20"/>
        </w:rPr>
        <w:t>phases</w:t>
      </w:r>
      <w:r>
        <w:rPr>
          <w:spacing w:val="-3"/>
          <w:w w:val="110"/>
          <w:sz w:val="20"/>
        </w:rPr>
        <w:t xml:space="preserve"> </w:t>
      </w:r>
      <w:r>
        <w:rPr>
          <w:w w:val="110"/>
          <w:sz w:val="20"/>
        </w:rPr>
        <w:t>causing</w:t>
      </w:r>
      <w:r>
        <w:rPr>
          <w:spacing w:val="-3"/>
          <w:w w:val="110"/>
          <w:sz w:val="20"/>
        </w:rPr>
        <w:t xml:space="preserve"> </w:t>
      </w:r>
      <w:r>
        <w:rPr>
          <w:w w:val="110"/>
          <w:sz w:val="20"/>
        </w:rPr>
        <w:t>the</w:t>
      </w:r>
      <w:r>
        <w:rPr>
          <w:spacing w:val="-3"/>
          <w:w w:val="110"/>
          <w:sz w:val="20"/>
        </w:rPr>
        <w:t xml:space="preserve"> </w:t>
      </w:r>
      <w:r>
        <w:rPr>
          <w:w w:val="110"/>
          <w:sz w:val="20"/>
        </w:rPr>
        <w:t>amplitude</w:t>
      </w:r>
      <w:r>
        <w:rPr>
          <w:spacing w:val="-3"/>
          <w:w w:val="110"/>
          <w:sz w:val="20"/>
        </w:rPr>
        <w:t xml:space="preserve"> </w:t>
      </w:r>
      <w:r>
        <w:rPr>
          <w:w w:val="110"/>
          <w:sz w:val="20"/>
        </w:rPr>
        <w:t>of</w:t>
      </w:r>
      <w:r>
        <w:rPr>
          <w:spacing w:val="-3"/>
          <w:w w:val="110"/>
          <w:sz w:val="20"/>
        </w:rPr>
        <w:t xml:space="preserve"> </w:t>
      </w:r>
      <w:r>
        <w:rPr>
          <w:w w:val="110"/>
          <w:sz w:val="20"/>
        </w:rPr>
        <w:t>the</w:t>
      </w:r>
      <w:r>
        <w:rPr>
          <w:spacing w:val="-3"/>
          <w:w w:val="110"/>
          <w:sz w:val="20"/>
        </w:rPr>
        <w:t xml:space="preserve"> </w:t>
      </w:r>
      <w:r>
        <w:rPr>
          <w:w w:val="110"/>
          <w:sz w:val="20"/>
        </w:rPr>
        <w:t>desired</w:t>
      </w:r>
      <w:r>
        <w:rPr>
          <w:spacing w:val="-3"/>
          <w:w w:val="110"/>
          <w:sz w:val="20"/>
        </w:rPr>
        <w:t xml:space="preserve"> </w:t>
      </w:r>
      <w:r>
        <w:rPr>
          <w:w w:val="110"/>
          <w:sz w:val="20"/>
        </w:rPr>
        <w:t>state</w:t>
      </w:r>
      <w:r>
        <w:rPr>
          <w:spacing w:val="-3"/>
          <w:w w:val="110"/>
          <w:sz w:val="20"/>
        </w:rPr>
        <w:t xml:space="preserve"> </w:t>
      </w:r>
      <w:r>
        <w:rPr>
          <w:w w:val="110"/>
          <w:sz w:val="20"/>
        </w:rPr>
        <w:t>to</w:t>
      </w:r>
      <w:r>
        <w:rPr>
          <w:spacing w:val="-3"/>
          <w:w w:val="110"/>
          <w:sz w:val="20"/>
        </w:rPr>
        <w:t xml:space="preserve"> </w:t>
      </w:r>
      <w:r>
        <w:rPr>
          <w:spacing w:val="2"/>
          <w:w w:val="110"/>
          <w:sz w:val="20"/>
        </w:rPr>
        <w:t>be</w:t>
      </w:r>
      <w:r>
        <w:rPr>
          <w:spacing w:val="-3"/>
          <w:w w:val="110"/>
          <w:sz w:val="20"/>
        </w:rPr>
        <w:t xml:space="preserve"> </w:t>
      </w:r>
      <w:r>
        <w:rPr>
          <w:w w:val="110"/>
          <w:sz w:val="20"/>
        </w:rPr>
        <w:t>separated</w:t>
      </w:r>
      <w:r>
        <w:rPr>
          <w:spacing w:val="-3"/>
          <w:w w:val="110"/>
          <w:sz w:val="20"/>
        </w:rPr>
        <w:t xml:space="preserve"> </w:t>
      </w:r>
      <w:r>
        <w:rPr>
          <w:w w:val="110"/>
          <w:sz w:val="20"/>
        </w:rPr>
        <w:t>from</w:t>
      </w:r>
      <w:r>
        <w:rPr>
          <w:spacing w:val="-3"/>
          <w:w w:val="110"/>
          <w:sz w:val="20"/>
        </w:rPr>
        <w:t xml:space="preserve"> </w:t>
      </w:r>
      <w:r>
        <w:rPr>
          <w:w w:val="110"/>
          <w:sz w:val="20"/>
        </w:rPr>
        <w:t>the other</w:t>
      </w:r>
      <w:r>
        <w:rPr>
          <w:spacing w:val="11"/>
          <w:w w:val="110"/>
          <w:sz w:val="20"/>
        </w:rPr>
        <w:t xml:space="preserve"> </w:t>
      </w:r>
      <w:r>
        <w:rPr>
          <w:w w:val="110"/>
          <w:sz w:val="20"/>
        </w:rPr>
        <w:t>states.</w:t>
      </w:r>
    </w:p>
    <w:p w:rsidR="00A325FF" w:rsidRDefault="00A325FF">
      <w:pPr>
        <w:pStyle w:val="Brdtekst"/>
        <w:rPr>
          <w:sz w:val="24"/>
        </w:rPr>
      </w:pPr>
    </w:p>
    <w:p w:rsidR="00A325FF" w:rsidRDefault="00D10E8B">
      <w:pPr>
        <w:pStyle w:val="Listeafsnit"/>
        <w:numPr>
          <w:ilvl w:val="1"/>
          <w:numId w:val="38"/>
        </w:numPr>
        <w:tabs>
          <w:tab w:val="left" w:pos="4302"/>
          <w:tab w:val="left" w:pos="4303"/>
        </w:tabs>
        <w:spacing w:before="150"/>
        <w:ind w:left="4302" w:hanging="425"/>
        <w:jc w:val="left"/>
        <w:rPr>
          <w:b/>
          <w:sz w:val="18"/>
        </w:rPr>
      </w:pPr>
      <w:bookmarkStart w:id="111" w:name="C_Quantum_Random_Walk"/>
      <w:bookmarkStart w:id="112" w:name="_bookmark89"/>
      <w:bookmarkEnd w:id="111"/>
      <w:bookmarkEnd w:id="112"/>
      <w:r>
        <w:rPr>
          <w:b/>
          <w:w w:val="120"/>
          <w:sz w:val="18"/>
        </w:rPr>
        <w:t>Quantum Random</w:t>
      </w:r>
      <w:r>
        <w:rPr>
          <w:b/>
          <w:spacing w:val="30"/>
          <w:w w:val="120"/>
          <w:sz w:val="18"/>
        </w:rPr>
        <w:t xml:space="preserve"> </w:t>
      </w:r>
      <w:r>
        <w:rPr>
          <w:b/>
          <w:spacing w:val="-5"/>
          <w:w w:val="120"/>
          <w:sz w:val="18"/>
        </w:rPr>
        <w:t>Walk</w:t>
      </w:r>
    </w:p>
    <w:p w:rsidR="00A325FF" w:rsidRDefault="00A325FF">
      <w:pPr>
        <w:pStyle w:val="Brdtekst"/>
        <w:spacing w:before="11"/>
        <w:rPr>
          <w:b/>
          <w:sz w:val="24"/>
        </w:rPr>
      </w:pPr>
    </w:p>
    <w:p w:rsidR="00A325FF" w:rsidRDefault="00D10E8B">
      <w:pPr>
        <w:pStyle w:val="Brdtekst"/>
        <w:ind w:left="140" w:right="408" w:firstLine="199"/>
        <w:jc w:val="both"/>
      </w:pPr>
      <w:r>
        <w:rPr>
          <w:w w:val="105"/>
        </w:rPr>
        <w:t xml:space="preserve">Quantum random walk algorithms are an analogue to the classical random walk and Markov chain.  They can </w:t>
      </w:r>
      <w:r>
        <w:rPr>
          <w:spacing w:val="2"/>
          <w:w w:val="105"/>
        </w:rPr>
        <w:t xml:space="preserve">be </w:t>
      </w:r>
      <w:r>
        <w:rPr>
          <w:spacing w:val="56"/>
          <w:w w:val="105"/>
        </w:rPr>
        <w:t xml:space="preserve"> </w:t>
      </w:r>
      <w:r>
        <w:rPr>
          <w:w w:val="105"/>
        </w:rPr>
        <w:t xml:space="preserve">used to search unsorted data as does Grover’s search, walking cycles, s-t connectivity, and more. The discrete time quantum walk algorithm requires the use of one or more coin qubits representing the number of </w:t>
      </w:r>
      <w:r>
        <w:rPr>
          <w:spacing w:val="-3"/>
          <w:w w:val="105"/>
        </w:rPr>
        <w:t xml:space="preserve">valency </w:t>
      </w:r>
      <w:r>
        <w:rPr>
          <w:w w:val="105"/>
        </w:rPr>
        <w:t xml:space="preserve">or number of choices to </w:t>
      </w:r>
      <w:r>
        <w:rPr>
          <w:spacing w:val="-3"/>
          <w:w w:val="105"/>
        </w:rPr>
        <w:t xml:space="preserve">move </w:t>
      </w:r>
      <w:r>
        <w:rPr>
          <w:w w:val="105"/>
        </w:rPr>
        <w:t>to from e</w:t>
      </w:r>
      <w:r>
        <w:rPr>
          <w:w w:val="105"/>
        </w:rPr>
        <w:t xml:space="preserve">ach graph node. This represents a random coin toss to decide the choice from a vertex. Only one coin qubit is required for walking a line of vertices or a cycle. Each node is represented </w:t>
      </w:r>
      <w:r>
        <w:rPr>
          <w:spacing w:val="-3"/>
          <w:w w:val="105"/>
        </w:rPr>
        <w:t xml:space="preserve">by </w:t>
      </w:r>
      <w:r>
        <w:rPr>
          <w:w w:val="105"/>
        </w:rPr>
        <w:t>a binary string, where  the</w:t>
      </w:r>
      <w:r>
        <w:rPr>
          <w:spacing w:val="14"/>
          <w:w w:val="105"/>
        </w:rPr>
        <w:t xml:space="preserve"> </w:t>
      </w:r>
      <w:r>
        <w:rPr>
          <w:w w:val="105"/>
        </w:rPr>
        <w:t>next</w:t>
      </w:r>
      <w:r>
        <w:rPr>
          <w:spacing w:val="14"/>
          <w:w w:val="105"/>
        </w:rPr>
        <w:t xml:space="preserve"> </w:t>
      </w:r>
      <w:r>
        <w:rPr>
          <w:w w:val="105"/>
        </w:rPr>
        <w:t>step</w:t>
      </w:r>
      <w:r>
        <w:rPr>
          <w:spacing w:val="15"/>
          <w:w w:val="105"/>
        </w:rPr>
        <w:t xml:space="preserve"> </w:t>
      </w:r>
      <w:r>
        <w:rPr>
          <w:w w:val="105"/>
        </w:rPr>
        <w:t>choice</w:t>
      </w:r>
      <w:r>
        <w:rPr>
          <w:spacing w:val="14"/>
          <w:w w:val="105"/>
        </w:rPr>
        <w:t xml:space="preserve"> </w:t>
      </w:r>
      <w:r>
        <w:rPr>
          <w:w w:val="105"/>
        </w:rPr>
        <w:t>has</w:t>
      </w:r>
      <w:r>
        <w:rPr>
          <w:spacing w:val="15"/>
          <w:w w:val="105"/>
        </w:rPr>
        <w:t xml:space="preserve"> </w:t>
      </w:r>
      <w:r>
        <w:rPr>
          <w:w w:val="105"/>
        </w:rPr>
        <w:t>a</w:t>
      </w:r>
      <w:r>
        <w:rPr>
          <w:spacing w:val="14"/>
          <w:w w:val="105"/>
        </w:rPr>
        <w:t xml:space="preserve"> </w:t>
      </w:r>
      <w:r>
        <w:rPr>
          <w:w w:val="105"/>
        </w:rPr>
        <w:t>one</w:t>
      </w:r>
      <w:r>
        <w:rPr>
          <w:spacing w:val="15"/>
          <w:w w:val="105"/>
        </w:rPr>
        <w:t xml:space="preserve"> </w:t>
      </w:r>
      <w:r>
        <w:rPr>
          <w:w w:val="105"/>
        </w:rPr>
        <w:t>bit</w:t>
      </w:r>
      <w:r>
        <w:rPr>
          <w:spacing w:val="14"/>
          <w:w w:val="105"/>
        </w:rPr>
        <w:t xml:space="preserve"> </w:t>
      </w:r>
      <w:r>
        <w:rPr>
          <w:w w:val="105"/>
        </w:rPr>
        <w:t>differe</w:t>
      </w:r>
      <w:r>
        <w:rPr>
          <w:w w:val="105"/>
        </w:rPr>
        <w:t>nce</w:t>
      </w:r>
      <w:r>
        <w:rPr>
          <w:spacing w:val="14"/>
          <w:w w:val="105"/>
        </w:rPr>
        <w:t xml:space="preserve"> </w:t>
      </w:r>
      <w:r>
        <w:rPr>
          <w:w w:val="105"/>
        </w:rPr>
        <w:t>(Hamming</w:t>
      </w:r>
      <w:r>
        <w:rPr>
          <w:spacing w:val="15"/>
          <w:w w:val="105"/>
        </w:rPr>
        <w:t xml:space="preserve"> </w:t>
      </w:r>
      <w:r>
        <w:rPr>
          <w:w w:val="105"/>
        </w:rPr>
        <w:t>distance).</w:t>
      </w:r>
    </w:p>
    <w:p w:rsidR="00A325FF" w:rsidRDefault="00D10E8B">
      <w:pPr>
        <w:pStyle w:val="Brdtekst"/>
        <w:spacing w:line="225" w:lineRule="exact"/>
        <w:ind w:left="339"/>
        <w:jc w:val="both"/>
      </w:pPr>
      <w:r>
        <w:rPr>
          <w:w w:val="105"/>
        </w:rPr>
        <w:t xml:space="preserve">Quantum random walk consists of the following steps (for walking around a 4-node graph </w:t>
      </w:r>
      <w:hyperlink w:anchor="_bookmark91" w:history="1">
        <w:r>
          <w:rPr>
            <w:w w:val="105"/>
          </w:rPr>
          <w:t>2</w:t>
        </w:r>
      </w:hyperlink>
      <w:r>
        <w:rPr>
          <w:w w:val="105"/>
        </w:rPr>
        <w:t>9):</w:t>
      </w:r>
    </w:p>
    <w:p w:rsidR="00A325FF" w:rsidRDefault="00D10E8B">
      <w:pPr>
        <w:pStyle w:val="Listeafsnit"/>
        <w:numPr>
          <w:ilvl w:val="0"/>
          <w:numId w:val="24"/>
        </w:numPr>
        <w:tabs>
          <w:tab w:val="left" w:pos="639"/>
        </w:tabs>
        <w:spacing w:before="79"/>
        <w:ind w:hanging="236"/>
        <w:jc w:val="both"/>
        <w:rPr>
          <w:sz w:val="20"/>
        </w:rPr>
      </w:pPr>
      <w:r>
        <w:rPr>
          <w:w w:val="110"/>
          <w:sz w:val="20"/>
        </w:rPr>
        <w:t xml:space="preserve">Start with state </w:t>
      </w:r>
      <w:r>
        <w:rPr>
          <w:rFonts w:ascii="Lucida Sans Unicode"/>
          <w:w w:val="110"/>
          <w:sz w:val="20"/>
        </w:rPr>
        <w:t>|</w:t>
      </w:r>
      <w:r>
        <w:rPr>
          <w:rFonts w:ascii="Georgia"/>
          <w:w w:val="110"/>
          <w:sz w:val="20"/>
        </w:rPr>
        <w:t>0</w:t>
      </w:r>
      <w:r>
        <w:rPr>
          <w:rFonts w:ascii="Lucida Sans Unicode"/>
          <w:w w:val="110"/>
          <w:sz w:val="20"/>
        </w:rPr>
        <w:t xml:space="preserve">) </w:t>
      </w:r>
      <w:r>
        <w:rPr>
          <w:w w:val="110"/>
          <w:sz w:val="20"/>
        </w:rPr>
        <w:t>on starting 2 vertex</w:t>
      </w:r>
      <w:r>
        <w:rPr>
          <w:spacing w:val="14"/>
          <w:w w:val="110"/>
          <w:sz w:val="20"/>
        </w:rPr>
        <w:t xml:space="preserve"> </w:t>
      </w:r>
      <w:r>
        <w:rPr>
          <w:w w:val="110"/>
          <w:sz w:val="20"/>
        </w:rPr>
        <w:t>qubits.</w:t>
      </w:r>
    </w:p>
    <w:p w:rsidR="00A325FF" w:rsidRDefault="00D10E8B">
      <w:pPr>
        <w:pStyle w:val="Listeafsnit"/>
        <w:numPr>
          <w:ilvl w:val="0"/>
          <w:numId w:val="24"/>
        </w:numPr>
        <w:tabs>
          <w:tab w:val="left" w:pos="639"/>
        </w:tabs>
        <w:spacing w:before="90"/>
        <w:ind w:hanging="236"/>
        <w:jc w:val="both"/>
        <w:rPr>
          <w:sz w:val="20"/>
        </w:rPr>
      </w:pPr>
      <w:r>
        <w:rPr>
          <w:w w:val="110"/>
          <w:sz w:val="20"/>
        </w:rPr>
        <w:t>Coin</w:t>
      </w:r>
      <w:r>
        <w:rPr>
          <w:spacing w:val="9"/>
          <w:w w:val="110"/>
          <w:sz w:val="20"/>
        </w:rPr>
        <w:t xml:space="preserve"> </w:t>
      </w:r>
      <w:r>
        <w:rPr>
          <w:w w:val="110"/>
          <w:sz w:val="20"/>
        </w:rPr>
        <w:t>operator</w:t>
      </w:r>
      <w:r>
        <w:rPr>
          <w:spacing w:val="10"/>
          <w:w w:val="110"/>
          <w:sz w:val="20"/>
        </w:rPr>
        <w:t xml:space="preserve"> </w:t>
      </w:r>
      <w:r>
        <w:rPr>
          <w:w w:val="110"/>
          <w:sz w:val="20"/>
        </w:rPr>
        <w:t>is</w:t>
      </w:r>
      <w:r>
        <w:rPr>
          <w:spacing w:val="10"/>
          <w:w w:val="110"/>
          <w:sz w:val="20"/>
        </w:rPr>
        <w:t xml:space="preserve"> </w:t>
      </w:r>
      <w:r>
        <w:rPr>
          <w:w w:val="110"/>
          <w:sz w:val="20"/>
        </w:rPr>
        <w:t>a</w:t>
      </w:r>
      <w:r>
        <w:rPr>
          <w:spacing w:val="9"/>
          <w:w w:val="110"/>
          <w:sz w:val="20"/>
        </w:rPr>
        <w:t xml:space="preserve"> </w:t>
      </w:r>
      <w:r>
        <w:rPr>
          <w:w w:val="110"/>
          <w:sz w:val="20"/>
        </w:rPr>
        <w:t>Hadamard</w:t>
      </w:r>
      <w:r>
        <w:rPr>
          <w:spacing w:val="10"/>
          <w:w w:val="110"/>
          <w:sz w:val="20"/>
        </w:rPr>
        <w:t xml:space="preserve"> </w:t>
      </w:r>
      <w:r>
        <w:rPr>
          <w:w w:val="110"/>
          <w:sz w:val="20"/>
        </w:rPr>
        <w:t>(or</w:t>
      </w:r>
      <w:r>
        <w:rPr>
          <w:spacing w:val="10"/>
          <w:w w:val="110"/>
          <w:sz w:val="20"/>
        </w:rPr>
        <w:t xml:space="preserve"> </w:t>
      </w:r>
      <w:r>
        <w:rPr>
          <w:w w:val="110"/>
          <w:sz w:val="20"/>
        </w:rPr>
        <w:t>ciruit)</w:t>
      </w:r>
      <w:r>
        <w:rPr>
          <w:spacing w:val="9"/>
          <w:w w:val="110"/>
          <w:sz w:val="20"/>
        </w:rPr>
        <w:t xml:space="preserve"> </w:t>
      </w:r>
      <w:r>
        <w:rPr>
          <w:w w:val="110"/>
          <w:sz w:val="20"/>
        </w:rPr>
        <w:t>on</w:t>
      </w:r>
      <w:r>
        <w:rPr>
          <w:spacing w:val="10"/>
          <w:w w:val="110"/>
          <w:sz w:val="20"/>
        </w:rPr>
        <w:t xml:space="preserve"> </w:t>
      </w:r>
      <w:r>
        <w:rPr>
          <w:w w:val="110"/>
          <w:sz w:val="20"/>
        </w:rPr>
        <w:t>coin</w:t>
      </w:r>
      <w:r>
        <w:rPr>
          <w:spacing w:val="10"/>
          <w:w w:val="110"/>
          <w:sz w:val="20"/>
        </w:rPr>
        <w:t xml:space="preserve"> </w:t>
      </w:r>
      <w:r>
        <w:rPr>
          <w:w w:val="110"/>
          <w:sz w:val="20"/>
        </w:rPr>
        <w:t>qubit</w:t>
      </w:r>
      <w:r>
        <w:rPr>
          <w:spacing w:val="9"/>
          <w:w w:val="110"/>
          <w:sz w:val="20"/>
        </w:rPr>
        <w:t xml:space="preserve"> </w:t>
      </w:r>
      <w:r>
        <w:rPr>
          <w:w w:val="110"/>
          <w:sz w:val="20"/>
        </w:rPr>
        <w:t>(coin</w:t>
      </w:r>
      <w:r>
        <w:rPr>
          <w:spacing w:val="10"/>
          <w:w w:val="110"/>
          <w:sz w:val="20"/>
        </w:rPr>
        <w:t xml:space="preserve"> </w:t>
      </w:r>
      <w:r>
        <w:rPr>
          <w:w w:val="110"/>
          <w:sz w:val="20"/>
        </w:rPr>
        <w:t>toss).</w:t>
      </w:r>
    </w:p>
    <w:p w:rsidR="00A325FF" w:rsidRDefault="00D10E8B">
      <w:pPr>
        <w:pStyle w:val="Listeafsnit"/>
        <w:numPr>
          <w:ilvl w:val="0"/>
          <w:numId w:val="24"/>
        </w:numPr>
        <w:tabs>
          <w:tab w:val="left" w:pos="639"/>
        </w:tabs>
        <w:spacing w:before="135"/>
        <w:ind w:hanging="236"/>
        <w:jc w:val="both"/>
        <w:rPr>
          <w:sz w:val="20"/>
        </w:rPr>
      </w:pPr>
      <w:r>
        <w:rPr>
          <w:w w:val="110"/>
          <w:sz w:val="20"/>
        </w:rPr>
        <w:t>Repeat</w:t>
      </w:r>
      <w:r>
        <w:rPr>
          <w:spacing w:val="9"/>
          <w:w w:val="110"/>
          <w:sz w:val="20"/>
        </w:rPr>
        <w:t xml:space="preserve"> </w:t>
      </w:r>
      <w:r>
        <w:rPr>
          <w:i/>
          <w:w w:val="110"/>
          <w:sz w:val="20"/>
        </w:rPr>
        <w:t>p</w:t>
      </w:r>
      <w:r>
        <w:rPr>
          <w:i/>
          <w:spacing w:val="10"/>
          <w:w w:val="110"/>
          <w:sz w:val="20"/>
        </w:rPr>
        <w:t xml:space="preserve"> </w:t>
      </w:r>
      <w:r>
        <w:rPr>
          <w:w w:val="110"/>
          <w:sz w:val="20"/>
        </w:rPr>
        <w:t>times,</w:t>
      </w:r>
      <w:r>
        <w:rPr>
          <w:spacing w:val="10"/>
          <w:w w:val="110"/>
          <w:sz w:val="20"/>
        </w:rPr>
        <w:t xml:space="preserve"> </w:t>
      </w:r>
      <w:r>
        <w:rPr>
          <w:w w:val="110"/>
          <w:sz w:val="20"/>
        </w:rPr>
        <w:t>where</w:t>
      </w:r>
      <w:r>
        <w:rPr>
          <w:spacing w:val="10"/>
          <w:w w:val="110"/>
          <w:sz w:val="20"/>
        </w:rPr>
        <w:t xml:space="preserve"> </w:t>
      </w:r>
      <w:r>
        <w:rPr>
          <w:i/>
          <w:w w:val="110"/>
          <w:sz w:val="20"/>
        </w:rPr>
        <w:t>p</w:t>
      </w:r>
      <w:r>
        <w:rPr>
          <w:i/>
          <w:spacing w:val="10"/>
          <w:w w:val="110"/>
          <w:sz w:val="20"/>
        </w:rPr>
        <w:t xml:space="preserve"> </w:t>
      </w:r>
      <w:r>
        <w:rPr>
          <w:w w:val="110"/>
          <w:sz w:val="20"/>
        </w:rPr>
        <w:t>is</w:t>
      </w:r>
      <w:r>
        <w:rPr>
          <w:spacing w:val="9"/>
          <w:w w:val="110"/>
          <w:sz w:val="20"/>
        </w:rPr>
        <w:t xml:space="preserve"> </w:t>
      </w:r>
      <w:r>
        <w:rPr>
          <w:w w:val="110"/>
          <w:sz w:val="20"/>
        </w:rPr>
        <w:t>the</w:t>
      </w:r>
      <w:r>
        <w:rPr>
          <w:spacing w:val="10"/>
          <w:w w:val="110"/>
          <w:sz w:val="20"/>
        </w:rPr>
        <w:t xml:space="preserve"> </w:t>
      </w:r>
      <w:r>
        <w:rPr>
          <w:w w:val="110"/>
          <w:sz w:val="20"/>
        </w:rPr>
        <w:t>number</w:t>
      </w:r>
      <w:r>
        <w:rPr>
          <w:spacing w:val="10"/>
          <w:w w:val="110"/>
          <w:sz w:val="20"/>
        </w:rPr>
        <w:t xml:space="preserve"> </w:t>
      </w:r>
      <w:r>
        <w:rPr>
          <w:w w:val="110"/>
          <w:sz w:val="20"/>
        </w:rPr>
        <w:t>of</w:t>
      </w:r>
      <w:r>
        <w:rPr>
          <w:spacing w:val="10"/>
          <w:w w:val="110"/>
          <w:sz w:val="20"/>
        </w:rPr>
        <w:t xml:space="preserve"> </w:t>
      </w:r>
      <w:r>
        <w:rPr>
          <w:w w:val="110"/>
          <w:sz w:val="20"/>
        </w:rPr>
        <w:t>hops</w:t>
      </w:r>
      <w:r>
        <w:rPr>
          <w:spacing w:val="10"/>
          <w:w w:val="110"/>
          <w:sz w:val="20"/>
        </w:rPr>
        <w:t xml:space="preserve"> </w:t>
      </w:r>
      <w:r>
        <w:rPr>
          <w:w w:val="110"/>
          <w:sz w:val="20"/>
        </w:rPr>
        <w:t>in</w:t>
      </w:r>
      <w:r>
        <w:rPr>
          <w:spacing w:val="9"/>
          <w:w w:val="110"/>
          <w:sz w:val="20"/>
        </w:rPr>
        <w:t xml:space="preserve"> </w:t>
      </w:r>
      <w:r>
        <w:rPr>
          <w:w w:val="110"/>
          <w:sz w:val="20"/>
        </w:rPr>
        <w:t>the</w:t>
      </w:r>
      <w:r>
        <w:rPr>
          <w:spacing w:val="10"/>
          <w:w w:val="110"/>
          <w:sz w:val="20"/>
        </w:rPr>
        <w:t xml:space="preserve"> </w:t>
      </w:r>
      <w:r>
        <w:rPr>
          <w:w w:val="110"/>
          <w:sz w:val="20"/>
        </w:rPr>
        <w:t>path.</w:t>
      </w:r>
    </w:p>
    <w:p w:rsidR="00A325FF" w:rsidRDefault="00D10E8B">
      <w:pPr>
        <w:pStyle w:val="Listeafsnit"/>
        <w:numPr>
          <w:ilvl w:val="1"/>
          <w:numId w:val="24"/>
        </w:numPr>
        <w:tabs>
          <w:tab w:val="left" w:pos="1077"/>
        </w:tabs>
        <w:spacing w:before="135"/>
        <w:rPr>
          <w:sz w:val="20"/>
        </w:rPr>
      </w:pPr>
      <w:r>
        <w:rPr>
          <w:w w:val="110"/>
          <w:sz w:val="20"/>
        </w:rPr>
        <w:t>Apply</w:t>
      </w:r>
      <w:r>
        <w:rPr>
          <w:spacing w:val="9"/>
          <w:w w:val="110"/>
          <w:sz w:val="20"/>
        </w:rPr>
        <w:t xml:space="preserve"> </w:t>
      </w:r>
      <w:r>
        <w:rPr>
          <w:w w:val="110"/>
          <w:sz w:val="20"/>
        </w:rPr>
        <w:t>shift</w:t>
      </w:r>
      <w:r>
        <w:rPr>
          <w:spacing w:val="10"/>
          <w:w w:val="110"/>
          <w:sz w:val="20"/>
        </w:rPr>
        <w:t xml:space="preserve"> </w:t>
      </w:r>
      <w:r>
        <w:rPr>
          <w:w w:val="110"/>
          <w:sz w:val="20"/>
        </w:rPr>
        <w:t>operator</w:t>
      </w:r>
      <w:r>
        <w:rPr>
          <w:spacing w:val="10"/>
          <w:w w:val="110"/>
          <w:sz w:val="20"/>
        </w:rPr>
        <w:t xml:space="preserve"> </w:t>
      </w:r>
      <w:r>
        <w:rPr>
          <w:w w:val="110"/>
          <w:sz w:val="20"/>
        </w:rPr>
        <w:t>to</w:t>
      </w:r>
      <w:r>
        <w:rPr>
          <w:spacing w:val="10"/>
          <w:w w:val="110"/>
          <w:sz w:val="20"/>
        </w:rPr>
        <w:t xml:space="preserve"> </w:t>
      </w:r>
      <w:r>
        <w:rPr>
          <w:w w:val="110"/>
          <w:sz w:val="20"/>
        </w:rPr>
        <w:t>the</w:t>
      </w:r>
      <w:r>
        <w:rPr>
          <w:spacing w:val="10"/>
          <w:w w:val="110"/>
          <w:sz w:val="20"/>
        </w:rPr>
        <w:t xml:space="preserve"> </w:t>
      </w:r>
      <w:r>
        <w:rPr>
          <w:w w:val="110"/>
          <w:sz w:val="20"/>
        </w:rPr>
        <w:t>first</w:t>
      </w:r>
      <w:r>
        <w:rPr>
          <w:spacing w:val="9"/>
          <w:w w:val="110"/>
          <w:sz w:val="20"/>
        </w:rPr>
        <w:t xml:space="preserve"> </w:t>
      </w:r>
      <w:r>
        <w:rPr>
          <w:w w:val="110"/>
          <w:sz w:val="20"/>
        </w:rPr>
        <w:t>vertex</w:t>
      </w:r>
      <w:r>
        <w:rPr>
          <w:spacing w:val="10"/>
          <w:w w:val="110"/>
          <w:sz w:val="20"/>
        </w:rPr>
        <w:t xml:space="preserve"> </w:t>
      </w:r>
      <w:r>
        <w:rPr>
          <w:w w:val="110"/>
          <w:sz w:val="20"/>
        </w:rPr>
        <w:t>qubit</w:t>
      </w:r>
      <w:r>
        <w:rPr>
          <w:spacing w:val="10"/>
          <w:w w:val="110"/>
          <w:sz w:val="20"/>
        </w:rPr>
        <w:t xml:space="preserve"> </w:t>
      </w:r>
      <w:r>
        <w:rPr>
          <w:w w:val="110"/>
          <w:sz w:val="20"/>
        </w:rPr>
        <w:t>based</w:t>
      </w:r>
      <w:r>
        <w:rPr>
          <w:spacing w:val="10"/>
          <w:w w:val="110"/>
          <w:sz w:val="20"/>
        </w:rPr>
        <w:t xml:space="preserve"> </w:t>
      </w:r>
      <w:r>
        <w:rPr>
          <w:w w:val="110"/>
          <w:sz w:val="20"/>
        </w:rPr>
        <w:t>on</w:t>
      </w:r>
      <w:r>
        <w:rPr>
          <w:spacing w:val="10"/>
          <w:w w:val="110"/>
          <w:sz w:val="20"/>
        </w:rPr>
        <w:t xml:space="preserve"> </w:t>
      </w:r>
      <w:r>
        <w:rPr>
          <w:w w:val="110"/>
          <w:sz w:val="20"/>
        </w:rPr>
        <w:t>coin</w:t>
      </w:r>
      <w:r>
        <w:rPr>
          <w:spacing w:val="9"/>
          <w:w w:val="110"/>
          <w:sz w:val="20"/>
        </w:rPr>
        <w:t xml:space="preserve"> </w:t>
      </w:r>
      <w:r>
        <w:rPr>
          <w:w w:val="110"/>
          <w:sz w:val="20"/>
        </w:rPr>
        <w:t>qubit.</w:t>
      </w:r>
    </w:p>
    <w:p w:rsidR="00A325FF" w:rsidRDefault="00D10E8B">
      <w:pPr>
        <w:pStyle w:val="Listeafsnit"/>
        <w:numPr>
          <w:ilvl w:val="1"/>
          <w:numId w:val="24"/>
        </w:numPr>
        <w:tabs>
          <w:tab w:val="left" w:pos="1077"/>
        </w:tabs>
        <w:spacing w:before="56"/>
        <w:ind w:hanging="346"/>
        <w:rPr>
          <w:sz w:val="20"/>
        </w:rPr>
      </w:pPr>
      <w:r>
        <w:rPr>
          <w:w w:val="110"/>
          <w:sz w:val="20"/>
        </w:rPr>
        <w:t>Apply</w:t>
      </w:r>
      <w:r>
        <w:rPr>
          <w:spacing w:val="10"/>
          <w:w w:val="110"/>
          <w:sz w:val="20"/>
        </w:rPr>
        <w:t xml:space="preserve"> </w:t>
      </w:r>
      <w:r>
        <w:rPr>
          <w:i/>
          <w:w w:val="110"/>
          <w:sz w:val="20"/>
        </w:rPr>
        <w:t>X</w:t>
      </w:r>
      <w:r>
        <w:rPr>
          <w:i/>
          <w:spacing w:val="26"/>
          <w:w w:val="110"/>
          <w:sz w:val="20"/>
        </w:rPr>
        <w:t xml:space="preserve"> </w:t>
      </w:r>
      <w:r>
        <w:rPr>
          <w:w w:val="110"/>
          <w:sz w:val="20"/>
        </w:rPr>
        <w:t>or</w:t>
      </w:r>
      <w:r>
        <w:rPr>
          <w:spacing w:val="10"/>
          <w:w w:val="110"/>
          <w:sz w:val="20"/>
        </w:rPr>
        <w:t xml:space="preserve"> </w:t>
      </w:r>
      <w:r>
        <w:rPr>
          <w:w w:val="110"/>
          <w:sz w:val="20"/>
        </w:rPr>
        <w:t>shift</w:t>
      </w:r>
      <w:r>
        <w:rPr>
          <w:spacing w:val="11"/>
          <w:w w:val="110"/>
          <w:sz w:val="20"/>
        </w:rPr>
        <w:t xml:space="preserve"> </w:t>
      </w:r>
      <w:r>
        <w:rPr>
          <w:w w:val="110"/>
          <w:sz w:val="20"/>
        </w:rPr>
        <w:t>gate</w:t>
      </w:r>
      <w:r>
        <w:rPr>
          <w:spacing w:val="10"/>
          <w:w w:val="110"/>
          <w:sz w:val="20"/>
        </w:rPr>
        <w:t xml:space="preserve"> </w:t>
      </w:r>
      <w:r>
        <w:rPr>
          <w:w w:val="110"/>
          <w:sz w:val="20"/>
        </w:rPr>
        <w:t>to</w:t>
      </w:r>
      <w:r>
        <w:rPr>
          <w:spacing w:val="11"/>
          <w:w w:val="110"/>
          <w:sz w:val="20"/>
        </w:rPr>
        <w:t xml:space="preserve"> </w:t>
      </w:r>
      <w:r>
        <w:rPr>
          <w:w w:val="110"/>
          <w:sz w:val="20"/>
        </w:rPr>
        <w:t>the</w:t>
      </w:r>
      <w:r>
        <w:rPr>
          <w:spacing w:val="10"/>
          <w:w w:val="110"/>
          <w:sz w:val="20"/>
        </w:rPr>
        <w:t xml:space="preserve"> </w:t>
      </w:r>
      <w:r>
        <w:rPr>
          <w:w w:val="110"/>
          <w:sz w:val="20"/>
        </w:rPr>
        <w:t>coin</w:t>
      </w:r>
      <w:r>
        <w:rPr>
          <w:spacing w:val="10"/>
          <w:w w:val="110"/>
          <w:sz w:val="20"/>
        </w:rPr>
        <w:t xml:space="preserve"> </w:t>
      </w:r>
      <w:r>
        <w:rPr>
          <w:w w:val="110"/>
          <w:sz w:val="20"/>
        </w:rPr>
        <w:t>qubit</w:t>
      </w:r>
      <w:r>
        <w:rPr>
          <w:spacing w:val="11"/>
          <w:w w:val="110"/>
          <w:sz w:val="20"/>
        </w:rPr>
        <w:t xml:space="preserve"> </w:t>
      </w:r>
      <w:r>
        <w:rPr>
          <w:w w:val="110"/>
          <w:sz w:val="20"/>
        </w:rPr>
        <w:t>for</w:t>
      </w:r>
      <w:r>
        <w:rPr>
          <w:spacing w:val="10"/>
          <w:w w:val="110"/>
          <w:sz w:val="20"/>
        </w:rPr>
        <w:t xml:space="preserve"> </w:t>
      </w:r>
      <w:r>
        <w:rPr>
          <w:w w:val="110"/>
          <w:sz w:val="20"/>
        </w:rPr>
        <w:t>a</w:t>
      </w:r>
      <w:r>
        <w:rPr>
          <w:spacing w:val="10"/>
          <w:w w:val="110"/>
          <w:sz w:val="20"/>
        </w:rPr>
        <w:t xml:space="preserve"> </w:t>
      </w:r>
      <w:r>
        <w:rPr>
          <w:w w:val="110"/>
          <w:sz w:val="20"/>
        </w:rPr>
        <w:t>bit</w:t>
      </w:r>
      <w:r>
        <w:rPr>
          <w:spacing w:val="11"/>
          <w:w w:val="110"/>
          <w:sz w:val="20"/>
        </w:rPr>
        <w:t xml:space="preserve"> </w:t>
      </w:r>
      <w:r>
        <w:rPr>
          <w:w w:val="110"/>
          <w:sz w:val="20"/>
        </w:rPr>
        <w:t>flip.</w:t>
      </w:r>
    </w:p>
    <w:p w:rsidR="00A325FF" w:rsidRDefault="00D10E8B">
      <w:pPr>
        <w:pStyle w:val="Listeafsnit"/>
        <w:numPr>
          <w:ilvl w:val="1"/>
          <w:numId w:val="24"/>
        </w:numPr>
        <w:tabs>
          <w:tab w:val="left" w:pos="1077"/>
        </w:tabs>
        <w:spacing w:before="55"/>
        <w:ind w:hanging="324"/>
        <w:rPr>
          <w:sz w:val="20"/>
        </w:rPr>
      </w:pPr>
      <w:r>
        <w:rPr>
          <w:w w:val="110"/>
          <w:sz w:val="20"/>
        </w:rPr>
        <w:t>Apply</w:t>
      </w:r>
      <w:r>
        <w:rPr>
          <w:spacing w:val="9"/>
          <w:w w:val="110"/>
          <w:sz w:val="20"/>
        </w:rPr>
        <w:t xml:space="preserve"> </w:t>
      </w:r>
      <w:r>
        <w:rPr>
          <w:w w:val="110"/>
          <w:sz w:val="20"/>
        </w:rPr>
        <w:t>shift</w:t>
      </w:r>
      <w:r>
        <w:rPr>
          <w:spacing w:val="9"/>
          <w:w w:val="110"/>
          <w:sz w:val="20"/>
        </w:rPr>
        <w:t xml:space="preserve"> </w:t>
      </w:r>
      <w:r>
        <w:rPr>
          <w:w w:val="110"/>
          <w:sz w:val="20"/>
        </w:rPr>
        <w:t>operator</w:t>
      </w:r>
      <w:r>
        <w:rPr>
          <w:spacing w:val="10"/>
          <w:w w:val="110"/>
          <w:sz w:val="20"/>
        </w:rPr>
        <w:t xml:space="preserve"> </w:t>
      </w:r>
      <w:r>
        <w:rPr>
          <w:w w:val="110"/>
          <w:sz w:val="20"/>
        </w:rPr>
        <w:t>to</w:t>
      </w:r>
      <w:r>
        <w:rPr>
          <w:spacing w:val="9"/>
          <w:w w:val="110"/>
          <w:sz w:val="20"/>
        </w:rPr>
        <w:t xml:space="preserve"> </w:t>
      </w:r>
      <w:r>
        <w:rPr>
          <w:w w:val="110"/>
          <w:sz w:val="20"/>
        </w:rPr>
        <w:t>the</w:t>
      </w:r>
      <w:r>
        <w:rPr>
          <w:spacing w:val="9"/>
          <w:w w:val="110"/>
          <w:sz w:val="20"/>
        </w:rPr>
        <w:t xml:space="preserve"> </w:t>
      </w:r>
      <w:r>
        <w:rPr>
          <w:w w:val="110"/>
          <w:sz w:val="20"/>
        </w:rPr>
        <w:t>second</w:t>
      </w:r>
      <w:r>
        <w:rPr>
          <w:spacing w:val="10"/>
          <w:w w:val="110"/>
          <w:sz w:val="20"/>
        </w:rPr>
        <w:t xml:space="preserve"> </w:t>
      </w:r>
      <w:r>
        <w:rPr>
          <w:w w:val="110"/>
          <w:sz w:val="20"/>
        </w:rPr>
        <w:t>vertex</w:t>
      </w:r>
      <w:r>
        <w:rPr>
          <w:spacing w:val="9"/>
          <w:w w:val="110"/>
          <w:sz w:val="20"/>
        </w:rPr>
        <w:t xml:space="preserve"> </w:t>
      </w:r>
      <w:r>
        <w:rPr>
          <w:w w:val="110"/>
          <w:sz w:val="20"/>
        </w:rPr>
        <w:t>qubit</w:t>
      </w:r>
      <w:r>
        <w:rPr>
          <w:spacing w:val="9"/>
          <w:w w:val="110"/>
          <w:sz w:val="20"/>
        </w:rPr>
        <w:t xml:space="preserve"> </w:t>
      </w:r>
      <w:r>
        <w:rPr>
          <w:w w:val="110"/>
          <w:sz w:val="20"/>
        </w:rPr>
        <w:t>based</w:t>
      </w:r>
      <w:r>
        <w:rPr>
          <w:spacing w:val="10"/>
          <w:w w:val="110"/>
          <w:sz w:val="20"/>
        </w:rPr>
        <w:t xml:space="preserve"> </w:t>
      </w:r>
      <w:r>
        <w:rPr>
          <w:w w:val="110"/>
          <w:sz w:val="20"/>
        </w:rPr>
        <w:t>on</w:t>
      </w:r>
      <w:r>
        <w:rPr>
          <w:spacing w:val="9"/>
          <w:w w:val="110"/>
          <w:sz w:val="20"/>
        </w:rPr>
        <w:t xml:space="preserve"> </w:t>
      </w:r>
      <w:r>
        <w:rPr>
          <w:w w:val="110"/>
          <w:sz w:val="20"/>
        </w:rPr>
        <w:t>coin</w:t>
      </w:r>
      <w:r>
        <w:rPr>
          <w:spacing w:val="10"/>
          <w:w w:val="110"/>
          <w:sz w:val="20"/>
        </w:rPr>
        <w:t xml:space="preserve"> </w:t>
      </w:r>
      <w:r>
        <w:rPr>
          <w:w w:val="110"/>
          <w:sz w:val="20"/>
        </w:rPr>
        <w:t>qubit.</w:t>
      </w:r>
    </w:p>
    <w:p w:rsidR="00A325FF" w:rsidRDefault="00D10E8B">
      <w:pPr>
        <w:pStyle w:val="Listeafsnit"/>
        <w:numPr>
          <w:ilvl w:val="0"/>
          <w:numId w:val="24"/>
        </w:numPr>
        <w:tabs>
          <w:tab w:val="left" w:pos="639"/>
        </w:tabs>
        <w:spacing w:before="135"/>
        <w:ind w:hanging="236"/>
        <w:jc w:val="both"/>
        <w:rPr>
          <w:sz w:val="20"/>
        </w:rPr>
      </w:pPr>
      <w:r>
        <w:rPr>
          <w:w w:val="110"/>
          <w:sz w:val="20"/>
        </w:rPr>
        <w:t>Measure the vertex</w:t>
      </w:r>
      <w:r>
        <w:rPr>
          <w:spacing w:val="31"/>
          <w:w w:val="110"/>
          <w:sz w:val="20"/>
        </w:rPr>
        <w:t xml:space="preserve"> </w:t>
      </w:r>
      <w:r>
        <w:rPr>
          <w:w w:val="110"/>
          <w:sz w:val="20"/>
        </w:rPr>
        <w:t>qubits.</w:t>
      </w:r>
    </w:p>
    <w:p w:rsidR="00A325FF" w:rsidRDefault="00D10E8B">
      <w:pPr>
        <w:pStyle w:val="Brdtekst"/>
        <w:spacing w:before="112"/>
        <w:ind w:left="140" w:right="409" w:firstLine="199"/>
        <w:jc w:val="both"/>
      </w:pPr>
      <w:r>
        <w:rPr>
          <w:w w:val="110"/>
        </w:rPr>
        <w:t xml:space="preserve">This can </w:t>
      </w:r>
      <w:r>
        <w:rPr>
          <w:spacing w:val="2"/>
          <w:w w:val="110"/>
        </w:rPr>
        <w:t xml:space="preserve">be </w:t>
      </w:r>
      <w:r>
        <w:rPr>
          <w:w w:val="110"/>
        </w:rPr>
        <w:t xml:space="preserve">modified for graphs of different sizes. The coin operator can </w:t>
      </w:r>
      <w:r>
        <w:rPr>
          <w:spacing w:val="2"/>
          <w:w w:val="110"/>
        </w:rPr>
        <w:t xml:space="preserve">be </w:t>
      </w:r>
      <w:r>
        <w:rPr>
          <w:w w:val="110"/>
        </w:rPr>
        <w:t>a Hadamard gate or a sub-circuit</w:t>
      </w:r>
      <w:r>
        <w:rPr>
          <w:spacing w:val="-36"/>
          <w:w w:val="110"/>
        </w:rPr>
        <w:t xml:space="preserve"> </w:t>
      </w:r>
      <w:r>
        <w:rPr>
          <w:w w:val="110"/>
        </w:rPr>
        <w:t>that results</w:t>
      </w:r>
      <w:r>
        <w:rPr>
          <w:spacing w:val="-4"/>
          <w:w w:val="110"/>
        </w:rPr>
        <w:t xml:space="preserve"> </w:t>
      </w:r>
      <w:r>
        <w:rPr>
          <w:w w:val="110"/>
        </w:rPr>
        <w:t>in</w:t>
      </w:r>
      <w:r>
        <w:rPr>
          <w:spacing w:val="-3"/>
          <w:w w:val="110"/>
        </w:rPr>
        <w:t xml:space="preserve"> </w:t>
      </w:r>
      <w:r>
        <w:rPr>
          <w:w w:val="110"/>
        </w:rPr>
        <w:t>a</w:t>
      </w:r>
      <w:r>
        <w:rPr>
          <w:spacing w:val="-3"/>
          <w:w w:val="110"/>
        </w:rPr>
        <w:t xml:space="preserve"> </w:t>
      </w:r>
      <w:r>
        <w:rPr>
          <w:w w:val="110"/>
        </w:rPr>
        <w:t>random</w:t>
      </w:r>
      <w:r>
        <w:rPr>
          <w:spacing w:val="-3"/>
          <w:w w:val="110"/>
        </w:rPr>
        <w:t xml:space="preserve"> </w:t>
      </w:r>
      <w:r>
        <w:rPr>
          <w:w w:val="110"/>
        </w:rPr>
        <w:t>bit</w:t>
      </w:r>
      <w:r>
        <w:rPr>
          <w:spacing w:val="-3"/>
          <w:w w:val="110"/>
        </w:rPr>
        <w:t xml:space="preserve"> </w:t>
      </w:r>
      <w:r>
        <w:rPr>
          <w:w w:val="110"/>
        </w:rPr>
        <w:t>generator.</w:t>
      </w:r>
      <w:r>
        <w:rPr>
          <w:spacing w:val="14"/>
          <w:w w:val="110"/>
        </w:rPr>
        <w:t xml:space="preserve"> </w:t>
      </w:r>
      <w:r>
        <w:rPr>
          <w:w w:val="110"/>
        </w:rPr>
        <w:t>The</w:t>
      </w:r>
      <w:r>
        <w:rPr>
          <w:spacing w:val="-4"/>
          <w:w w:val="110"/>
        </w:rPr>
        <w:t xml:space="preserve"> </w:t>
      </w:r>
      <w:r>
        <w:rPr>
          <w:w w:val="110"/>
        </w:rPr>
        <w:t>shift</w:t>
      </w:r>
      <w:r>
        <w:rPr>
          <w:spacing w:val="-3"/>
          <w:w w:val="110"/>
        </w:rPr>
        <w:t xml:space="preserve"> </w:t>
      </w:r>
      <w:r>
        <w:rPr>
          <w:w w:val="110"/>
        </w:rPr>
        <w:t>operator</w:t>
      </w:r>
      <w:r>
        <w:rPr>
          <w:spacing w:val="-3"/>
          <w:w w:val="110"/>
        </w:rPr>
        <w:t xml:space="preserve"> </w:t>
      </w:r>
      <w:r>
        <w:rPr>
          <w:w w:val="110"/>
        </w:rPr>
        <w:t>can</w:t>
      </w:r>
      <w:r>
        <w:rPr>
          <w:spacing w:val="-3"/>
          <w:w w:val="110"/>
        </w:rPr>
        <w:t xml:space="preserve"> </w:t>
      </w:r>
      <w:r>
        <w:rPr>
          <w:spacing w:val="2"/>
          <w:w w:val="110"/>
        </w:rPr>
        <w:t>be</w:t>
      </w:r>
      <w:r>
        <w:rPr>
          <w:spacing w:val="-3"/>
          <w:w w:val="110"/>
        </w:rPr>
        <w:t xml:space="preserve"> </w:t>
      </w:r>
      <w:r>
        <w:rPr>
          <w:w w:val="110"/>
        </w:rPr>
        <w:t>simple</w:t>
      </w:r>
      <w:r>
        <w:rPr>
          <w:spacing w:val="-4"/>
          <w:w w:val="110"/>
        </w:rPr>
        <w:t xml:space="preserve"> </w:t>
      </w:r>
      <w:r>
        <w:rPr>
          <w:w w:val="110"/>
        </w:rPr>
        <w:t>as</w:t>
      </w:r>
      <w:r>
        <w:rPr>
          <w:spacing w:val="-3"/>
          <w:w w:val="110"/>
        </w:rPr>
        <w:t xml:space="preserve"> </w:t>
      </w:r>
      <w:r>
        <w:rPr>
          <w:w w:val="110"/>
        </w:rPr>
        <w:t>described</w:t>
      </w:r>
      <w:r>
        <w:rPr>
          <w:spacing w:val="-3"/>
          <w:w w:val="110"/>
        </w:rPr>
        <w:t xml:space="preserve"> </w:t>
      </w:r>
      <w:r>
        <w:rPr>
          <w:w w:val="110"/>
        </w:rPr>
        <w:t>above</w:t>
      </w:r>
      <w:r>
        <w:rPr>
          <w:spacing w:val="-3"/>
          <w:w w:val="110"/>
        </w:rPr>
        <w:t xml:space="preserve"> </w:t>
      </w:r>
      <w:r>
        <w:rPr>
          <w:w w:val="110"/>
        </w:rPr>
        <w:t>or</w:t>
      </w:r>
      <w:r>
        <w:rPr>
          <w:spacing w:val="-3"/>
          <w:w w:val="110"/>
        </w:rPr>
        <w:t xml:space="preserve"> </w:t>
      </w:r>
      <w:r>
        <w:rPr>
          <w:w w:val="110"/>
        </w:rPr>
        <w:t>can</w:t>
      </w:r>
      <w:r>
        <w:rPr>
          <w:spacing w:val="-4"/>
          <w:w w:val="110"/>
        </w:rPr>
        <w:t xml:space="preserve"> </w:t>
      </w:r>
      <w:r>
        <w:rPr>
          <w:spacing w:val="2"/>
          <w:w w:val="110"/>
        </w:rPr>
        <w:t>be</w:t>
      </w:r>
      <w:r>
        <w:rPr>
          <w:spacing w:val="-3"/>
          <w:w w:val="110"/>
        </w:rPr>
        <w:t xml:space="preserve"> </w:t>
      </w:r>
      <w:r>
        <w:rPr>
          <w:w w:val="110"/>
        </w:rPr>
        <w:t>a</w:t>
      </w:r>
      <w:r>
        <w:rPr>
          <w:spacing w:val="-3"/>
          <w:w w:val="110"/>
        </w:rPr>
        <w:t xml:space="preserve"> </w:t>
      </w:r>
      <w:r>
        <w:rPr>
          <w:w w:val="110"/>
        </w:rPr>
        <w:t>more</w:t>
      </w:r>
      <w:r>
        <w:rPr>
          <w:spacing w:val="-3"/>
          <w:w w:val="110"/>
        </w:rPr>
        <w:t xml:space="preserve"> </w:t>
      </w:r>
      <w:r>
        <w:rPr>
          <w:w w:val="110"/>
        </w:rPr>
        <w:t>complicated circuit</w:t>
      </w:r>
      <w:r>
        <w:rPr>
          <w:spacing w:val="10"/>
          <w:w w:val="110"/>
        </w:rPr>
        <w:t xml:space="preserve"> </w:t>
      </w:r>
      <w:r>
        <w:rPr>
          <w:w w:val="110"/>
        </w:rPr>
        <w:t>that</w:t>
      </w:r>
      <w:r>
        <w:rPr>
          <w:spacing w:val="10"/>
          <w:w w:val="110"/>
        </w:rPr>
        <w:t xml:space="preserve"> </w:t>
      </w:r>
      <w:r>
        <w:rPr>
          <w:w w:val="110"/>
        </w:rPr>
        <w:t>selects</w:t>
      </w:r>
      <w:r>
        <w:rPr>
          <w:spacing w:val="10"/>
          <w:w w:val="110"/>
        </w:rPr>
        <w:t xml:space="preserve"> </w:t>
      </w:r>
      <w:r>
        <w:rPr>
          <w:w w:val="110"/>
        </w:rPr>
        <w:t>the</w:t>
      </w:r>
      <w:r>
        <w:rPr>
          <w:spacing w:val="10"/>
          <w:w w:val="110"/>
        </w:rPr>
        <w:t xml:space="preserve"> </w:t>
      </w:r>
      <w:r>
        <w:rPr>
          <w:w w:val="110"/>
        </w:rPr>
        <w:t>next</w:t>
      </w:r>
      <w:r>
        <w:rPr>
          <w:spacing w:val="11"/>
          <w:w w:val="110"/>
        </w:rPr>
        <w:t xml:space="preserve"> </w:t>
      </w:r>
      <w:r>
        <w:rPr>
          <w:w w:val="110"/>
        </w:rPr>
        <w:t>vertex</w:t>
      </w:r>
      <w:r>
        <w:rPr>
          <w:spacing w:val="10"/>
          <w:w w:val="110"/>
        </w:rPr>
        <w:t xml:space="preserve"> </w:t>
      </w:r>
      <w:r>
        <w:rPr>
          <w:w w:val="110"/>
        </w:rPr>
        <w:t>in</w:t>
      </w:r>
      <w:r>
        <w:rPr>
          <w:spacing w:val="10"/>
          <w:w w:val="110"/>
        </w:rPr>
        <w:t xml:space="preserve"> </w:t>
      </w:r>
      <w:r>
        <w:rPr>
          <w:w w:val="110"/>
        </w:rPr>
        <w:t>the</w:t>
      </w:r>
      <w:r>
        <w:rPr>
          <w:spacing w:val="10"/>
          <w:w w:val="110"/>
        </w:rPr>
        <w:t xml:space="preserve"> </w:t>
      </w:r>
      <w:r>
        <w:rPr>
          <w:w w:val="110"/>
        </w:rPr>
        <w:t>path</w:t>
      </w:r>
      <w:r>
        <w:rPr>
          <w:spacing w:val="11"/>
          <w:w w:val="110"/>
        </w:rPr>
        <w:t xml:space="preserve"> </w:t>
      </w:r>
      <w:r>
        <w:rPr>
          <w:w w:val="110"/>
        </w:rPr>
        <w:t>based</w:t>
      </w:r>
      <w:r>
        <w:rPr>
          <w:spacing w:val="10"/>
          <w:w w:val="110"/>
        </w:rPr>
        <w:t xml:space="preserve"> </w:t>
      </w:r>
      <w:r>
        <w:rPr>
          <w:w w:val="110"/>
        </w:rPr>
        <w:t>on</w:t>
      </w:r>
      <w:r>
        <w:rPr>
          <w:spacing w:val="10"/>
          <w:w w:val="110"/>
        </w:rPr>
        <w:t xml:space="preserve"> </w:t>
      </w:r>
      <w:r>
        <w:rPr>
          <w:w w:val="110"/>
        </w:rPr>
        <w:t>the</w:t>
      </w:r>
      <w:r>
        <w:rPr>
          <w:spacing w:val="10"/>
          <w:w w:val="110"/>
        </w:rPr>
        <w:t xml:space="preserve"> </w:t>
      </w:r>
      <w:r>
        <w:rPr>
          <w:w w:val="110"/>
        </w:rPr>
        <w:t>representation</w:t>
      </w:r>
      <w:r>
        <w:rPr>
          <w:spacing w:val="11"/>
          <w:w w:val="110"/>
        </w:rPr>
        <w:t xml:space="preserve"> </w:t>
      </w:r>
      <w:r>
        <w:rPr>
          <w:w w:val="110"/>
        </w:rPr>
        <w:t>used.</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pPr>
    </w:p>
    <w:p w:rsidR="00A325FF" w:rsidRDefault="00A325FF">
      <w:pPr>
        <w:pStyle w:val="Brdtekst"/>
        <w:spacing w:before="10"/>
        <w:rPr>
          <w:sz w:val="11"/>
        </w:rPr>
      </w:pPr>
    </w:p>
    <w:p w:rsidR="00A325FF" w:rsidRDefault="00D10E8B">
      <w:pPr>
        <w:pStyle w:val="Brdtekst"/>
        <w:ind w:left="1528"/>
      </w:pPr>
      <w:r>
        <w:rPr>
          <w:noProof/>
          <w:lang w:val="da-DK" w:eastAsia="da-DK" w:bidi="ar-SA"/>
        </w:rPr>
        <w:drawing>
          <wp:inline distT="0" distB="0" distL="0" distR="0">
            <wp:extent cx="4592894" cy="990980"/>
            <wp:effectExtent l="0" t="0" r="0" b="0"/>
            <wp:docPr id="4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0.png"/>
                    <pic:cNvPicPr/>
                  </pic:nvPicPr>
                  <pic:blipFill>
                    <a:blip r:embed="rId124" cstate="print"/>
                    <a:stretch>
                      <a:fillRect/>
                    </a:stretch>
                  </pic:blipFill>
                  <pic:spPr>
                    <a:xfrm>
                      <a:off x="0" y="0"/>
                      <a:ext cx="4592894" cy="990980"/>
                    </a:xfrm>
                    <a:prstGeom prst="rect">
                      <a:avLst/>
                    </a:prstGeom>
                  </pic:spPr>
                </pic:pic>
              </a:graphicData>
            </a:graphic>
          </wp:inline>
        </w:drawing>
      </w:r>
    </w:p>
    <w:p w:rsidR="00A325FF" w:rsidRDefault="00A325FF">
      <w:pPr>
        <w:pStyle w:val="Brdtekst"/>
        <w:spacing w:before="8"/>
        <w:rPr>
          <w:sz w:val="17"/>
        </w:rPr>
      </w:pPr>
    </w:p>
    <w:p w:rsidR="00A325FF" w:rsidRDefault="00D10E8B">
      <w:pPr>
        <w:pStyle w:val="Brdtekst"/>
        <w:spacing w:before="100"/>
        <w:ind w:left="2654" w:right="351" w:hanging="2361"/>
      </w:pPr>
      <w:r>
        <w:rPr>
          <w:w w:val="105"/>
        </w:rPr>
        <w:t xml:space="preserve">FIG. 28: </w:t>
      </w:r>
      <w:bookmarkStart w:id="113" w:name="_bookmark90"/>
      <w:bookmarkEnd w:id="113"/>
      <w:r>
        <w:rPr>
          <w:w w:val="105"/>
        </w:rPr>
        <w:t>This</w:t>
      </w:r>
      <w:r>
        <w:rPr>
          <w:w w:val="105"/>
        </w:rPr>
        <w:t xml:space="preserve"> Grover Search circuit initializes the qubits, queries an oracle using an extra ancilla qubit, runs the diffusion operator, and produces 2 possible marked results.</w:t>
      </w:r>
    </w:p>
    <w:p w:rsidR="00A325FF" w:rsidRDefault="00A325FF">
      <w:pPr>
        <w:pStyle w:val="Brdtekst"/>
      </w:pPr>
    </w:p>
    <w:p w:rsidR="00A325FF" w:rsidRDefault="00D10E8B">
      <w:pPr>
        <w:pStyle w:val="Brdtekst"/>
        <w:spacing w:before="5"/>
        <w:rPr>
          <w:sz w:val="26"/>
        </w:rPr>
      </w:pPr>
      <w:r>
        <w:rPr>
          <w:noProof/>
          <w:lang w:val="da-DK" w:eastAsia="da-DK" w:bidi="ar-SA"/>
        </w:rPr>
        <w:drawing>
          <wp:anchor distT="0" distB="0" distL="0" distR="0" simplePos="0" relativeHeight="478" behindDoc="0" locked="0" layoutInCell="1" allowOverlap="1">
            <wp:simplePos x="0" y="0"/>
            <wp:positionH relativeFrom="page">
              <wp:posOffset>3402546</wp:posOffset>
            </wp:positionH>
            <wp:positionV relativeFrom="paragraph">
              <wp:posOffset>217969</wp:posOffset>
            </wp:positionV>
            <wp:extent cx="1022032" cy="917067"/>
            <wp:effectExtent l="0" t="0" r="0" b="0"/>
            <wp:wrapTopAndBottom/>
            <wp:docPr id="49"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1.jpeg"/>
                    <pic:cNvPicPr/>
                  </pic:nvPicPr>
                  <pic:blipFill>
                    <a:blip r:embed="rId125" cstate="print"/>
                    <a:stretch>
                      <a:fillRect/>
                    </a:stretch>
                  </pic:blipFill>
                  <pic:spPr>
                    <a:xfrm>
                      <a:off x="0" y="0"/>
                      <a:ext cx="1022032" cy="917067"/>
                    </a:xfrm>
                    <a:prstGeom prst="rect">
                      <a:avLst/>
                    </a:prstGeom>
                  </pic:spPr>
                </pic:pic>
              </a:graphicData>
            </a:graphic>
          </wp:anchor>
        </w:drawing>
      </w:r>
    </w:p>
    <w:p w:rsidR="00A325FF" w:rsidRDefault="00A325FF">
      <w:pPr>
        <w:pStyle w:val="Brdtekst"/>
        <w:spacing w:before="4"/>
        <w:rPr>
          <w:sz w:val="9"/>
        </w:rPr>
      </w:pPr>
    </w:p>
    <w:p w:rsidR="00A325FF" w:rsidRDefault="00D10E8B">
      <w:pPr>
        <w:pStyle w:val="Brdtekst"/>
        <w:spacing w:before="101"/>
        <w:ind w:left="140" w:right="415" w:hanging="1"/>
        <w:jc w:val="center"/>
      </w:pPr>
      <w:r>
        <w:rPr>
          <w:w w:val="105"/>
        </w:rPr>
        <w:t xml:space="preserve">FIG. 29: </w:t>
      </w:r>
      <w:bookmarkStart w:id="114" w:name="_bookmark91"/>
      <w:bookmarkEnd w:id="114"/>
      <w:r>
        <w:rPr>
          <w:w w:val="105"/>
        </w:rPr>
        <w:t>A graph of 4 nodes in the form of a square is used for the random walk algorith</w:t>
      </w:r>
      <w:r>
        <w:rPr>
          <w:w w:val="105"/>
        </w:rPr>
        <w:t xml:space="preserve">m. The starting vertex is  labeled </w:t>
      </w:r>
      <w:r>
        <w:rPr>
          <w:rFonts w:ascii="Georgia"/>
          <w:w w:val="105"/>
        </w:rPr>
        <w:t>00</w:t>
      </w:r>
      <w:r>
        <w:rPr>
          <w:w w:val="105"/>
        </w:rPr>
        <w:t xml:space="preserve">. The next possible vertex choices </w:t>
      </w:r>
      <w:r>
        <w:rPr>
          <w:spacing w:val="-4"/>
          <w:w w:val="105"/>
        </w:rPr>
        <w:t xml:space="preserve">vary </w:t>
      </w:r>
      <w:r>
        <w:rPr>
          <w:spacing w:val="-3"/>
          <w:w w:val="105"/>
        </w:rPr>
        <w:t xml:space="preserve">by </w:t>
      </w:r>
      <w:r>
        <w:rPr>
          <w:w w:val="105"/>
        </w:rPr>
        <w:t xml:space="preserve">1-bit in their labels, </w:t>
      </w:r>
      <w:r>
        <w:rPr>
          <w:rFonts w:ascii="Georgia"/>
          <w:w w:val="105"/>
        </w:rPr>
        <w:t xml:space="preserve">01 </w:t>
      </w:r>
      <w:r>
        <w:rPr>
          <w:w w:val="105"/>
        </w:rPr>
        <w:t xml:space="preserve">and </w:t>
      </w:r>
      <w:r>
        <w:rPr>
          <w:rFonts w:ascii="Georgia"/>
          <w:w w:val="105"/>
        </w:rPr>
        <w:t>10</w:t>
      </w:r>
      <w:r>
        <w:rPr>
          <w:w w:val="105"/>
        </w:rPr>
        <w:t>. The next possible vertex choices are</w:t>
      </w:r>
      <w:r>
        <w:rPr>
          <w:spacing w:val="15"/>
          <w:w w:val="105"/>
        </w:rPr>
        <w:t xml:space="preserve"> </w:t>
      </w:r>
      <w:r>
        <w:rPr>
          <w:rFonts w:ascii="Georgia"/>
          <w:w w:val="105"/>
        </w:rPr>
        <w:t>00</w:t>
      </w:r>
      <w:r>
        <w:rPr>
          <w:rFonts w:ascii="Georgia"/>
          <w:spacing w:val="17"/>
          <w:w w:val="105"/>
        </w:rPr>
        <w:t xml:space="preserve"> </w:t>
      </w:r>
      <w:r>
        <w:rPr>
          <w:w w:val="105"/>
        </w:rPr>
        <w:t>and</w:t>
      </w:r>
      <w:r>
        <w:rPr>
          <w:spacing w:val="15"/>
          <w:w w:val="105"/>
        </w:rPr>
        <w:t xml:space="preserve"> </w:t>
      </w:r>
      <w:r>
        <w:rPr>
          <w:rFonts w:ascii="Georgia"/>
          <w:w w:val="105"/>
        </w:rPr>
        <w:t>11</w:t>
      </w:r>
      <w:r>
        <w:rPr>
          <w:w w:val="105"/>
        </w:rPr>
        <w:t>.</w:t>
      </w:r>
      <w:r>
        <w:rPr>
          <w:spacing w:val="38"/>
          <w:w w:val="105"/>
        </w:rPr>
        <w:t xml:space="preserve"> </w:t>
      </w:r>
      <w:r>
        <w:rPr>
          <w:w w:val="105"/>
        </w:rPr>
        <w:t>The</w:t>
      </w:r>
      <w:r>
        <w:rPr>
          <w:spacing w:val="15"/>
          <w:w w:val="105"/>
        </w:rPr>
        <w:t xml:space="preserve"> </w:t>
      </w:r>
      <w:r>
        <w:rPr>
          <w:w w:val="105"/>
        </w:rPr>
        <w:t>quantum</w:t>
      </w:r>
      <w:r>
        <w:rPr>
          <w:spacing w:val="15"/>
          <w:w w:val="105"/>
        </w:rPr>
        <w:t xml:space="preserve"> </w:t>
      </w:r>
      <w:r>
        <w:rPr>
          <w:w w:val="105"/>
        </w:rPr>
        <w:t>walk</w:t>
      </w:r>
      <w:r>
        <w:rPr>
          <w:spacing w:val="15"/>
          <w:w w:val="105"/>
        </w:rPr>
        <w:t xml:space="preserve"> </w:t>
      </w:r>
      <w:r>
        <w:rPr>
          <w:w w:val="105"/>
        </w:rPr>
        <w:t>algorithm</w:t>
      </w:r>
      <w:r>
        <w:rPr>
          <w:spacing w:val="15"/>
          <w:w w:val="105"/>
        </w:rPr>
        <w:t xml:space="preserve"> </w:t>
      </w:r>
      <w:r>
        <w:rPr>
          <w:w w:val="105"/>
        </w:rPr>
        <w:t>will</w:t>
      </w:r>
      <w:r>
        <w:rPr>
          <w:spacing w:val="16"/>
          <w:w w:val="105"/>
        </w:rPr>
        <w:t xml:space="preserve"> </w:t>
      </w:r>
      <w:r>
        <w:rPr>
          <w:w w:val="105"/>
        </w:rPr>
        <w:t>walk</w:t>
      </w:r>
      <w:r>
        <w:rPr>
          <w:spacing w:val="15"/>
          <w:w w:val="105"/>
        </w:rPr>
        <w:t xml:space="preserve"> </w:t>
      </w:r>
      <w:r>
        <w:rPr>
          <w:w w:val="105"/>
        </w:rPr>
        <w:t>around</w:t>
      </w:r>
      <w:r>
        <w:rPr>
          <w:spacing w:val="15"/>
          <w:w w:val="105"/>
        </w:rPr>
        <w:t xml:space="preserve"> </w:t>
      </w:r>
      <w:r>
        <w:rPr>
          <w:w w:val="105"/>
        </w:rPr>
        <w:t>the</w:t>
      </w:r>
      <w:r>
        <w:rPr>
          <w:spacing w:val="15"/>
          <w:w w:val="105"/>
        </w:rPr>
        <w:t xml:space="preserve"> </w:t>
      </w:r>
      <w:r>
        <w:rPr>
          <w:w w:val="105"/>
        </w:rPr>
        <w:t>graph.</w:t>
      </w:r>
    </w:p>
    <w:p w:rsidR="00A325FF" w:rsidRDefault="00A325FF">
      <w:pPr>
        <w:pStyle w:val="Brdtekst"/>
        <w:rPr>
          <w:sz w:val="24"/>
        </w:rPr>
      </w:pPr>
    </w:p>
    <w:p w:rsidR="00A325FF" w:rsidRDefault="00A325FF">
      <w:pPr>
        <w:pStyle w:val="Brdtekst"/>
        <w:rPr>
          <w:sz w:val="24"/>
        </w:rPr>
      </w:pPr>
    </w:p>
    <w:p w:rsidR="00A325FF" w:rsidRDefault="00D10E8B">
      <w:pPr>
        <w:pStyle w:val="Listeafsnit"/>
        <w:numPr>
          <w:ilvl w:val="1"/>
          <w:numId w:val="38"/>
        </w:numPr>
        <w:tabs>
          <w:tab w:val="left" w:pos="2661"/>
          <w:tab w:val="left" w:pos="2662"/>
        </w:tabs>
        <w:spacing w:before="139"/>
        <w:ind w:left="2661" w:hanging="435"/>
        <w:jc w:val="left"/>
        <w:rPr>
          <w:b/>
          <w:sz w:val="18"/>
        </w:rPr>
      </w:pPr>
      <w:bookmarkStart w:id="115" w:name="D_Algorithm_Implementations_on_IBM's_Qua"/>
      <w:bookmarkStart w:id="116" w:name="_bookmark92"/>
      <w:bookmarkEnd w:id="115"/>
      <w:bookmarkEnd w:id="116"/>
      <w:r>
        <w:rPr>
          <w:b/>
          <w:w w:val="120"/>
          <w:sz w:val="18"/>
        </w:rPr>
        <w:t>Algorith</w:t>
      </w:r>
      <w:r>
        <w:rPr>
          <w:b/>
          <w:w w:val="120"/>
          <w:sz w:val="18"/>
        </w:rPr>
        <w:t>m Implementations on IBM’s Quantum</w:t>
      </w:r>
      <w:r>
        <w:rPr>
          <w:b/>
          <w:spacing w:val="16"/>
          <w:w w:val="120"/>
          <w:sz w:val="18"/>
        </w:rPr>
        <w:t xml:space="preserve"> </w:t>
      </w:r>
      <w:r>
        <w:rPr>
          <w:b/>
          <w:w w:val="120"/>
          <w:sz w:val="18"/>
        </w:rPr>
        <w:t>Experience</w:t>
      </w:r>
    </w:p>
    <w:p w:rsidR="00A325FF" w:rsidRDefault="00A325FF">
      <w:pPr>
        <w:pStyle w:val="Brdtekst"/>
        <w:spacing w:before="11"/>
        <w:rPr>
          <w:b/>
          <w:sz w:val="24"/>
        </w:rPr>
      </w:pPr>
    </w:p>
    <w:p w:rsidR="00A325FF" w:rsidRDefault="00D10E8B">
      <w:pPr>
        <w:pStyle w:val="Brdtekst"/>
        <w:ind w:left="140" w:right="411" w:firstLine="199"/>
        <w:jc w:val="both"/>
      </w:pPr>
      <w:r>
        <w:rPr>
          <w:w w:val="110"/>
        </w:rPr>
        <w:t>Simple</w:t>
      </w:r>
      <w:r>
        <w:rPr>
          <w:spacing w:val="-6"/>
          <w:w w:val="110"/>
        </w:rPr>
        <w:t xml:space="preserve"> </w:t>
      </w:r>
      <w:r>
        <w:rPr>
          <w:w w:val="110"/>
        </w:rPr>
        <w:t>examples</w:t>
      </w:r>
      <w:r>
        <w:rPr>
          <w:spacing w:val="-6"/>
          <w:w w:val="110"/>
        </w:rPr>
        <w:t xml:space="preserve"> </w:t>
      </w:r>
      <w:r>
        <w:rPr>
          <w:w w:val="110"/>
        </w:rPr>
        <w:t>for</w:t>
      </w:r>
      <w:r>
        <w:rPr>
          <w:spacing w:val="-6"/>
          <w:w w:val="110"/>
        </w:rPr>
        <w:t xml:space="preserve"> </w:t>
      </w:r>
      <w:r>
        <w:rPr>
          <w:w w:val="110"/>
        </w:rPr>
        <w:t>Grover’s</w:t>
      </w:r>
      <w:r>
        <w:rPr>
          <w:spacing w:val="-6"/>
          <w:w w:val="110"/>
        </w:rPr>
        <w:t xml:space="preserve"> </w:t>
      </w:r>
      <w:r>
        <w:rPr>
          <w:w w:val="110"/>
        </w:rPr>
        <w:t>Search</w:t>
      </w:r>
      <w:r>
        <w:rPr>
          <w:spacing w:val="-6"/>
          <w:w w:val="110"/>
        </w:rPr>
        <w:t xml:space="preserve"> </w:t>
      </w:r>
      <w:r>
        <w:rPr>
          <w:w w:val="110"/>
        </w:rPr>
        <w:t>and</w:t>
      </w:r>
      <w:r>
        <w:rPr>
          <w:spacing w:val="-6"/>
          <w:w w:val="110"/>
        </w:rPr>
        <w:t xml:space="preserve"> </w:t>
      </w:r>
      <w:r>
        <w:rPr>
          <w:w w:val="110"/>
        </w:rPr>
        <w:t>Quantum</w:t>
      </w:r>
      <w:r>
        <w:rPr>
          <w:spacing w:val="-6"/>
          <w:w w:val="110"/>
        </w:rPr>
        <w:t xml:space="preserve"> </w:t>
      </w:r>
      <w:r>
        <w:rPr>
          <w:spacing w:val="-5"/>
          <w:w w:val="110"/>
        </w:rPr>
        <w:t>Walk</w:t>
      </w:r>
      <w:r>
        <w:rPr>
          <w:spacing w:val="-6"/>
          <w:w w:val="110"/>
        </w:rPr>
        <w:t xml:space="preserve"> </w:t>
      </w:r>
      <w:r>
        <w:rPr>
          <w:w w:val="110"/>
        </w:rPr>
        <w:t>were</w:t>
      </w:r>
      <w:r>
        <w:rPr>
          <w:spacing w:val="-6"/>
          <w:w w:val="110"/>
        </w:rPr>
        <w:t xml:space="preserve"> </w:t>
      </w:r>
      <w:r>
        <w:rPr>
          <w:w w:val="110"/>
        </w:rPr>
        <w:t>implemented</w:t>
      </w:r>
      <w:r>
        <w:rPr>
          <w:spacing w:val="-6"/>
          <w:w w:val="110"/>
        </w:rPr>
        <w:t xml:space="preserve"> </w:t>
      </w:r>
      <w:r>
        <w:rPr>
          <w:w w:val="110"/>
        </w:rPr>
        <w:t>and</w:t>
      </w:r>
      <w:r>
        <w:rPr>
          <w:spacing w:val="-5"/>
          <w:w w:val="110"/>
        </w:rPr>
        <w:t xml:space="preserve"> </w:t>
      </w:r>
      <w:r>
        <w:rPr>
          <w:w w:val="110"/>
        </w:rPr>
        <w:t>run</w:t>
      </w:r>
      <w:r>
        <w:rPr>
          <w:spacing w:val="-6"/>
          <w:w w:val="110"/>
        </w:rPr>
        <w:t xml:space="preserve"> </w:t>
      </w:r>
      <w:r>
        <w:rPr>
          <w:w w:val="110"/>
        </w:rPr>
        <w:t>on</w:t>
      </w:r>
      <w:r>
        <w:rPr>
          <w:spacing w:val="-6"/>
          <w:w w:val="110"/>
        </w:rPr>
        <w:t xml:space="preserve"> </w:t>
      </w:r>
      <w:r>
        <w:rPr>
          <w:w w:val="110"/>
        </w:rPr>
        <w:t>the</w:t>
      </w:r>
      <w:r>
        <w:rPr>
          <w:spacing w:val="-6"/>
          <w:w w:val="110"/>
        </w:rPr>
        <w:t xml:space="preserve"> </w:t>
      </w:r>
      <w:r>
        <w:rPr>
          <w:w w:val="110"/>
        </w:rPr>
        <w:t>simulator</w:t>
      </w:r>
      <w:r>
        <w:rPr>
          <w:spacing w:val="-6"/>
          <w:w w:val="110"/>
        </w:rPr>
        <w:t xml:space="preserve"> </w:t>
      </w:r>
      <w:r>
        <w:rPr>
          <w:w w:val="110"/>
        </w:rPr>
        <w:t>and</w:t>
      </w:r>
      <w:r>
        <w:rPr>
          <w:spacing w:val="-6"/>
          <w:w w:val="110"/>
        </w:rPr>
        <w:t xml:space="preserve"> </w:t>
      </w:r>
      <w:r>
        <w:rPr>
          <w:w w:val="110"/>
        </w:rPr>
        <w:t>5-qubit quantum computer. Problem description, circuit, and results are</w:t>
      </w:r>
      <w:r>
        <w:rPr>
          <w:spacing w:val="41"/>
          <w:w w:val="110"/>
        </w:rPr>
        <w:t xml:space="preserve"> </w:t>
      </w:r>
      <w:r>
        <w:rPr>
          <w:w w:val="110"/>
        </w:rPr>
        <w:t>shown.</w:t>
      </w:r>
    </w:p>
    <w:p w:rsidR="00A325FF" w:rsidRDefault="002220C9">
      <w:pPr>
        <w:pStyle w:val="Brdtekst"/>
        <w:ind w:left="132" w:right="409" w:firstLine="206"/>
        <w:jc w:val="both"/>
      </w:pPr>
      <w:r>
        <w:rPr>
          <w:noProof/>
          <w:lang w:val="da-DK" w:eastAsia="da-DK" w:bidi="ar-SA"/>
        </w:rPr>
        <mc:AlternateContent>
          <mc:Choice Requires="wps">
            <w:drawing>
              <wp:anchor distT="0" distB="0" distL="114300" distR="114300" simplePos="0" relativeHeight="482071552" behindDoc="1" locked="0" layoutInCell="1" allowOverlap="1">
                <wp:simplePos x="0" y="0"/>
                <wp:positionH relativeFrom="page">
                  <wp:posOffset>4286250</wp:posOffset>
                </wp:positionH>
                <wp:positionV relativeFrom="paragraph">
                  <wp:posOffset>457200</wp:posOffset>
                </wp:positionV>
                <wp:extent cx="147955" cy="219710"/>
                <wp:effectExtent l="0" t="0" r="0" b="0"/>
                <wp:wrapNone/>
                <wp:docPr id="2042" name="Text Box 1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98" o:spid="_x0000_s1799" type="#_x0000_t202" style="position:absolute;left:0;text-align:left;margin-left:337.5pt;margin-top:36pt;width:11.65pt;height:17.3pt;z-index:-212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XtwIAALc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05"/>
        </w:rPr>
        <w:t xml:space="preserve">The </w:t>
      </w:r>
      <w:r w:rsidR="00D10E8B">
        <w:rPr>
          <w:spacing w:val="-3"/>
          <w:w w:val="105"/>
        </w:rPr>
        <w:t xml:space="preserve">Grover </w:t>
      </w:r>
      <w:r w:rsidR="00D10E8B">
        <w:rPr>
          <w:w w:val="105"/>
        </w:rPr>
        <w:t xml:space="preserve">Search example explores the oracle as a circuit and the use of an extra ancilla qubit as part of the oracle workspace. The diffusion circuit remains the same as described above in Fig. </w:t>
      </w:r>
      <w:hyperlink w:anchor="_bookmark88" w:history="1">
        <w:r w:rsidR="00D10E8B">
          <w:rPr>
            <w:w w:val="105"/>
          </w:rPr>
          <w:t>27.</w:t>
        </w:r>
      </w:hyperlink>
      <w:r w:rsidR="00D10E8B">
        <w:rPr>
          <w:w w:val="105"/>
        </w:rPr>
        <w:t xml:space="preserve"> In this example there are 2 marked r</w:t>
      </w:r>
      <w:r w:rsidR="00D10E8B">
        <w:rPr>
          <w:w w:val="105"/>
        </w:rPr>
        <w:t xml:space="preserve">esults.  There are 4 items in an unstructured list representing a graph </w:t>
      </w:r>
      <w:r w:rsidR="00D10E8B">
        <w:rPr>
          <w:spacing w:val="-3"/>
          <w:w w:val="105"/>
        </w:rPr>
        <w:t xml:space="preserve">property.  </w:t>
      </w:r>
      <w:r w:rsidR="00D10E8B">
        <w:rPr>
          <w:w w:val="105"/>
        </w:rPr>
        <w:t xml:space="preserve">The oracle uses 1 ancilla qubit that  could </w:t>
      </w:r>
      <w:r w:rsidR="00D10E8B">
        <w:rPr>
          <w:spacing w:val="2"/>
          <w:w w:val="105"/>
        </w:rPr>
        <w:t xml:space="preserve">be </w:t>
      </w:r>
      <w:r w:rsidR="00D10E8B">
        <w:rPr>
          <w:w w:val="105"/>
        </w:rPr>
        <w:t xml:space="preserve">part of an adjacency matrix. Qubit q[0] is initialized to </w:t>
      </w:r>
      <w:r w:rsidR="00D10E8B">
        <w:rPr>
          <w:rFonts w:ascii="Georgia"/>
          <w:w w:val="105"/>
        </w:rPr>
        <w:t xml:space="preserve">0 </w:t>
      </w:r>
      <w:r w:rsidR="00D10E8B">
        <w:rPr>
          <w:w w:val="105"/>
        </w:rPr>
        <w:t>. A Hadamard gate is applied to q[1] and q[2]. A CNOT with the anc</w:t>
      </w:r>
      <w:r w:rsidR="00D10E8B">
        <w:rPr>
          <w:w w:val="105"/>
        </w:rPr>
        <w:t xml:space="preserve">illa q[2] as a control may flip q[0]. The oracle circuit is reversed and then the diffusion operator is applied to q[0] and q[1].  The circuit is shown in Fig. </w:t>
      </w:r>
      <w:hyperlink w:anchor="_bookmark90" w:history="1">
        <w:r w:rsidR="00D10E8B">
          <w:rPr>
            <w:w w:val="105"/>
          </w:rPr>
          <w:t>28.</w:t>
        </w:r>
      </w:hyperlink>
      <w:r w:rsidR="00D10E8B">
        <w:rPr>
          <w:w w:val="105"/>
        </w:rPr>
        <w:t xml:space="preserve">  This circuit results in </w:t>
      </w:r>
      <w:r w:rsidR="00D10E8B">
        <w:rPr>
          <w:rFonts w:ascii="Georgia"/>
          <w:w w:val="105"/>
        </w:rPr>
        <w:t xml:space="preserve">01 </w:t>
      </w:r>
      <w:r w:rsidR="00D10E8B">
        <w:rPr>
          <w:w w:val="105"/>
        </w:rPr>
        <w:t xml:space="preserve">and </w:t>
      </w:r>
      <w:r w:rsidR="00D10E8B">
        <w:rPr>
          <w:rFonts w:ascii="Georgia"/>
          <w:w w:val="105"/>
        </w:rPr>
        <w:t xml:space="preserve">11 </w:t>
      </w:r>
      <w:r w:rsidR="00D10E8B">
        <w:rPr>
          <w:w w:val="105"/>
        </w:rPr>
        <w:t>similarly for the simulato</w:t>
      </w:r>
      <w:r w:rsidR="00D10E8B">
        <w:rPr>
          <w:w w:val="105"/>
        </w:rPr>
        <w:t>r   and the 5-qubit</w:t>
      </w:r>
      <w:r w:rsidR="00D10E8B">
        <w:rPr>
          <w:spacing w:val="41"/>
          <w:w w:val="105"/>
        </w:rPr>
        <w:t xml:space="preserve"> </w:t>
      </w:r>
      <w:r w:rsidR="00D10E8B">
        <w:rPr>
          <w:w w:val="105"/>
        </w:rPr>
        <w:t>chip.</w:t>
      </w:r>
    </w:p>
    <w:p w:rsidR="00A325FF" w:rsidRDefault="00D10E8B">
      <w:pPr>
        <w:pStyle w:val="Brdtekst"/>
        <w:spacing w:line="237" w:lineRule="auto"/>
        <w:ind w:left="140" w:right="409" w:firstLine="199"/>
        <w:jc w:val="both"/>
      </w:pPr>
      <w:r>
        <w:rPr>
          <w:w w:val="105"/>
        </w:rPr>
        <w:t xml:space="preserve">The Quantum </w:t>
      </w:r>
      <w:r>
        <w:rPr>
          <w:spacing w:val="-5"/>
          <w:w w:val="105"/>
        </w:rPr>
        <w:t xml:space="preserve">Walk  </w:t>
      </w:r>
      <w:r>
        <w:rPr>
          <w:w w:val="105"/>
        </w:rPr>
        <w:t xml:space="preserve">example walks around a 4-npde graph in the form of a square (see Fig. </w:t>
      </w:r>
      <w:hyperlink w:anchor="_bookmark91" w:history="1">
        <w:r>
          <w:rPr>
            <w:w w:val="105"/>
          </w:rPr>
          <w:t>29).</w:t>
        </w:r>
      </w:hyperlink>
      <w:r>
        <w:rPr>
          <w:w w:val="105"/>
        </w:rPr>
        <w:t xml:space="preserve">  Starting at vertex   </w:t>
      </w:r>
      <w:r>
        <w:rPr>
          <w:rFonts w:ascii="Georgia"/>
          <w:w w:val="105"/>
        </w:rPr>
        <w:t xml:space="preserve">00 </w:t>
      </w:r>
      <w:r>
        <w:rPr>
          <w:w w:val="105"/>
        </w:rPr>
        <w:t xml:space="preserve">in </w:t>
      </w:r>
      <w:hyperlink w:anchor="_bookmark93" w:history="1">
        <w:r>
          <w:rPr>
            <w:w w:val="105"/>
          </w:rPr>
          <w:t xml:space="preserve">30, </w:t>
        </w:r>
      </w:hyperlink>
      <w:r>
        <w:rPr>
          <w:w w:val="105"/>
        </w:rPr>
        <w:t xml:space="preserve">step 1 chooses </w:t>
      </w:r>
      <w:r>
        <w:rPr>
          <w:rFonts w:ascii="Georgia"/>
          <w:w w:val="105"/>
        </w:rPr>
        <w:t xml:space="preserve">01 </w:t>
      </w:r>
      <w:r>
        <w:rPr>
          <w:w w:val="105"/>
        </w:rPr>
        <w:t xml:space="preserve">or </w:t>
      </w:r>
      <w:r>
        <w:rPr>
          <w:rFonts w:ascii="Georgia"/>
          <w:w w:val="105"/>
        </w:rPr>
        <w:t xml:space="preserve">10 </w:t>
      </w:r>
      <w:r>
        <w:rPr>
          <w:w w:val="105"/>
        </w:rPr>
        <w:t>with similar probab</w:t>
      </w:r>
      <w:r>
        <w:rPr>
          <w:w w:val="105"/>
        </w:rPr>
        <w:t xml:space="preserve">ility. Step 2 chooses </w:t>
      </w:r>
      <w:r>
        <w:rPr>
          <w:rFonts w:ascii="Georgia"/>
          <w:w w:val="105"/>
        </w:rPr>
        <w:t>11</w:t>
      </w:r>
      <w:r>
        <w:rPr>
          <w:w w:val="105"/>
        </w:rPr>
        <w:t xml:space="preserve">. Step 3 chooses </w:t>
      </w:r>
      <w:r>
        <w:rPr>
          <w:rFonts w:ascii="Georgia"/>
          <w:w w:val="105"/>
        </w:rPr>
        <w:t xml:space="preserve">01 </w:t>
      </w:r>
      <w:r>
        <w:rPr>
          <w:w w:val="105"/>
        </w:rPr>
        <w:t xml:space="preserve">or </w:t>
      </w:r>
      <w:r>
        <w:rPr>
          <w:rFonts w:ascii="Georgia"/>
          <w:w w:val="105"/>
        </w:rPr>
        <w:t>10</w:t>
      </w:r>
      <w:r>
        <w:rPr>
          <w:w w:val="105"/>
        </w:rPr>
        <w:t xml:space="preserve">. And step 4  brings us back to </w:t>
      </w:r>
      <w:r>
        <w:rPr>
          <w:rFonts w:ascii="Georgia"/>
          <w:w w:val="105"/>
        </w:rPr>
        <w:t>00</w:t>
      </w:r>
      <w:r>
        <w:rPr>
          <w:w w:val="105"/>
        </w:rPr>
        <w:t>. Results of steps 1-3 were obtained from shorter circuits. The results are the same on the IBM quantum simulator and 5-qubit chip,</w:t>
      </w:r>
      <w:r>
        <w:rPr>
          <w:spacing w:val="19"/>
          <w:w w:val="105"/>
        </w:rPr>
        <w:t xml:space="preserve"> </w:t>
      </w:r>
      <w:r>
        <w:rPr>
          <w:w w:val="105"/>
        </w:rPr>
        <w:t>ibmqx4.</w:t>
      </w:r>
    </w:p>
    <w:p w:rsidR="00A325FF" w:rsidRDefault="00A325FF">
      <w:pPr>
        <w:pStyle w:val="Brdtekst"/>
      </w:pPr>
    </w:p>
    <w:p w:rsidR="00A325FF" w:rsidRDefault="00A325FF">
      <w:pPr>
        <w:pStyle w:val="Brdtekst"/>
        <w:spacing w:before="4"/>
        <w:rPr>
          <w:sz w:val="23"/>
        </w:rPr>
      </w:pPr>
    </w:p>
    <w:p w:rsidR="00A325FF" w:rsidRDefault="00A325FF">
      <w:pPr>
        <w:pStyle w:val="Brdtekst"/>
        <w:spacing w:before="6"/>
        <w:rPr>
          <w:sz w:val="8"/>
        </w:rPr>
      </w:pPr>
    </w:p>
    <w:p w:rsidR="00A325FF" w:rsidRDefault="002220C9">
      <w:pPr>
        <w:spacing w:before="1"/>
        <w:ind w:left="1527"/>
        <w:rPr>
          <w:rFonts w:ascii="Arial"/>
          <w:sz w:val="9"/>
        </w:rPr>
      </w:pPr>
      <w:r>
        <w:rPr>
          <w:noProof/>
          <w:lang w:val="da-DK" w:eastAsia="da-DK" w:bidi="ar-SA"/>
        </w:rPr>
        <mc:AlternateContent>
          <mc:Choice Requires="wpg">
            <w:drawing>
              <wp:anchor distT="0" distB="0" distL="114300" distR="114300" simplePos="0" relativeHeight="15975424" behindDoc="0" locked="0" layoutInCell="1" allowOverlap="1">
                <wp:simplePos x="0" y="0"/>
                <wp:positionH relativeFrom="page">
                  <wp:posOffset>1705610</wp:posOffset>
                </wp:positionH>
                <wp:positionV relativeFrom="paragraph">
                  <wp:posOffset>-24765</wp:posOffset>
                </wp:positionV>
                <wp:extent cx="4472940" cy="955040"/>
                <wp:effectExtent l="0" t="0" r="0" b="0"/>
                <wp:wrapNone/>
                <wp:docPr id="1983" name="Group 1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2940" cy="955040"/>
                          <a:chOff x="2686" y="-39"/>
                          <a:chExt cx="7044" cy="1504"/>
                        </a:xfrm>
                      </wpg:grpSpPr>
                      <wps:wsp>
                        <wps:cNvPr id="1984" name="AutoShape 1997"/>
                        <wps:cNvSpPr>
                          <a:spLocks/>
                        </wps:cNvSpPr>
                        <wps:spPr bwMode="auto">
                          <a:xfrm>
                            <a:off x="2685" y="16"/>
                            <a:ext cx="67" cy="86"/>
                          </a:xfrm>
                          <a:custGeom>
                            <a:avLst/>
                            <a:gdLst>
                              <a:gd name="T0" fmla="+- 0 2689 2686"/>
                              <a:gd name="T1" fmla="*/ T0 w 67"/>
                              <a:gd name="T2" fmla="+- 0 17 17"/>
                              <a:gd name="T3" fmla="*/ 17 h 86"/>
                              <a:gd name="T4" fmla="+- 0 2686 2686"/>
                              <a:gd name="T5" fmla="*/ T4 w 67"/>
                              <a:gd name="T6" fmla="+- 0 17 17"/>
                              <a:gd name="T7" fmla="*/ 17 h 86"/>
                              <a:gd name="T8" fmla="+- 0 2686 2686"/>
                              <a:gd name="T9" fmla="*/ T8 w 67"/>
                              <a:gd name="T10" fmla="+- 0 103 17"/>
                              <a:gd name="T11" fmla="*/ 103 h 86"/>
                              <a:gd name="T12" fmla="+- 0 2689 2686"/>
                              <a:gd name="T13" fmla="*/ T12 w 67"/>
                              <a:gd name="T14" fmla="+- 0 103 17"/>
                              <a:gd name="T15" fmla="*/ 103 h 86"/>
                              <a:gd name="T16" fmla="+- 0 2689 2686"/>
                              <a:gd name="T17" fmla="*/ T16 w 67"/>
                              <a:gd name="T18" fmla="+- 0 17 17"/>
                              <a:gd name="T19" fmla="*/ 17 h 86"/>
                              <a:gd name="T20" fmla="+- 0 2734 2686"/>
                              <a:gd name="T21" fmla="*/ T20 w 67"/>
                              <a:gd name="T22" fmla="+- 0 53 17"/>
                              <a:gd name="T23" fmla="*/ 53 h 86"/>
                              <a:gd name="T24" fmla="+- 0 2733 2686"/>
                              <a:gd name="T25" fmla="*/ T24 w 67"/>
                              <a:gd name="T26" fmla="+- 0 46 17"/>
                              <a:gd name="T27" fmla="*/ 46 h 86"/>
                              <a:gd name="T28" fmla="+- 0 2727 2686"/>
                              <a:gd name="T29" fmla="*/ T28 w 67"/>
                              <a:gd name="T30" fmla="+- 0 32 17"/>
                              <a:gd name="T31" fmla="*/ 32 h 86"/>
                              <a:gd name="T32" fmla="+- 0 2726 2686"/>
                              <a:gd name="T33" fmla="*/ T32 w 67"/>
                              <a:gd name="T34" fmla="+- 0 32 17"/>
                              <a:gd name="T35" fmla="*/ 32 h 86"/>
                              <a:gd name="T36" fmla="+- 0 2726 2686"/>
                              <a:gd name="T37" fmla="*/ T36 w 67"/>
                              <a:gd name="T38" fmla="+- 0 72 17"/>
                              <a:gd name="T39" fmla="*/ 72 h 86"/>
                              <a:gd name="T40" fmla="+- 0 2724 2686"/>
                              <a:gd name="T41" fmla="*/ T40 w 67"/>
                              <a:gd name="T42" fmla="+- 0 85 17"/>
                              <a:gd name="T43" fmla="*/ 85 h 86"/>
                              <a:gd name="T44" fmla="+- 0 2719 2686"/>
                              <a:gd name="T45" fmla="*/ T44 w 67"/>
                              <a:gd name="T46" fmla="+- 0 87 17"/>
                              <a:gd name="T47" fmla="*/ 87 h 86"/>
                              <a:gd name="T48" fmla="+- 0 2712 2686"/>
                              <a:gd name="T49" fmla="*/ T48 w 67"/>
                              <a:gd name="T50" fmla="+- 0 87 17"/>
                              <a:gd name="T51" fmla="*/ 87 h 86"/>
                              <a:gd name="T52" fmla="+- 0 2707 2686"/>
                              <a:gd name="T53" fmla="*/ T52 w 67"/>
                              <a:gd name="T54" fmla="+- 0 85 17"/>
                              <a:gd name="T55" fmla="*/ 85 h 86"/>
                              <a:gd name="T56" fmla="+- 0 2705 2686"/>
                              <a:gd name="T57" fmla="*/ T56 w 67"/>
                              <a:gd name="T58" fmla="+- 0 72 17"/>
                              <a:gd name="T59" fmla="*/ 72 h 86"/>
                              <a:gd name="T60" fmla="+- 0 2705 2686"/>
                              <a:gd name="T61" fmla="*/ T60 w 67"/>
                              <a:gd name="T62" fmla="+- 0 46 17"/>
                              <a:gd name="T63" fmla="*/ 46 h 86"/>
                              <a:gd name="T64" fmla="+- 0 2705 2686"/>
                              <a:gd name="T65" fmla="*/ T64 w 67"/>
                              <a:gd name="T66" fmla="+- 0 43 17"/>
                              <a:gd name="T67" fmla="*/ 43 h 86"/>
                              <a:gd name="T68" fmla="+- 0 2707 2686"/>
                              <a:gd name="T69" fmla="*/ T68 w 67"/>
                              <a:gd name="T70" fmla="+- 0 33 17"/>
                              <a:gd name="T71" fmla="*/ 33 h 86"/>
                              <a:gd name="T72" fmla="+- 0 2713 2686"/>
                              <a:gd name="T73" fmla="*/ T72 w 67"/>
                              <a:gd name="T74" fmla="+- 0 32 17"/>
                              <a:gd name="T75" fmla="*/ 32 h 86"/>
                              <a:gd name="T76" fmla="+- 0 2718 2686"/>
                              <a:gd name="T77" fmla="*/ T76 w 67"/>
                              <a:gd name="T78" fmla="+- 0 32 17"/>
                              <a:gd name="T79" fmla="*/ 32 h 86"/>
                              <a:gd name="T80" fmla="+- 0 2724 2686"/>
                              <a:gd name="T81" fmla="*/ T80 w 67"/>
                              <a:gd name="T82" fmla="+- 0 34 17"/>
                              <a:gd name="T83" fmla="*/ 34 h 86"/>
                              <a:gd name="T84" fmla="+- 0 2726 2686"/>
                              <a:gd name="T85" fmla="*/ T84 w 67"/>
                              <a:gd name="T86" fmla="+- 0 46 17"/>
                              <a:gd name="T87" fmla="*/ 46 h 86"/>
                              <a:gd name="T88" fmla="+- 0 2726 2686"/>
                              <a:gd name="T89" fmla="*/ T88 w 67"/>
                              <a:gd name="T90" fmla="+- 0 72 17"/>
                              <a:gd name="T91" fmla="*/ 72 h 86"/>
                              <a:gd name="T92" fmla="+- 0 2726 2686"/>
                              <a:gd name="T93" fmla="*/ T92 w 67"/>
                              <a:gd name="T94" fmla="+- 0 32 17"/>
                              <a:gd name="T95" fmla="*/ 32 h 86"/>
                              <a:gd name="T96" fmla="+- 0 2726 2686"/>
                              <a:gd name="T97" fmla="*/ T96 w 67"/>
                              <a:gd name="T98" fmla="+- 0 31 17"/>
                              <a:gd name="T99" fmla="*/ 31 h 86"/>
                              <a:gd name="T100" fmla="+- 0 2719 2686"/>
                              <a:gd name="T101" fmla="*/ T100 w 67"/>
                              <a:gd name="T102" fmla="+- 0 30 17"/>
                              <a:gd name="T103" fmla="*/ 30 h 86"/>
                              <a:gd name="T104" fmla="+- 0 2710 2686"/>
                              <a:gd name="T105" fmla="*/ T104 w 67"/>
                              <a:gd name="T106" fmla="+- 0 30 17"/>
                              <a:gd name="T107" fmla="*/ 30 h 86"/>
                              <a:gd name="T108" fmla="+- 0 2704 2686"/>
                              <a:gd name="T109" fmla="*/ T108 w 67"/>
                              <a:gd name="T110" fmla="+- 0 32 17"/>
                              <a:gd name="T111" fmla="*/ 32 h 86"/>
                              <a:gd name="T112" fmla="+- 0 2698 2686"/>
                              <a:gd name="T113" fmla="*/ T112 w 67"/>
                              <a:gd name="T114" fmla="+- 0 46 17"/>
                              <a:gd name="T115" fmla="*/ 46 h 86"/>
                              <a:gd name="T116" fmla="+- 0 2698 2686"/>
                              <a:gd name="T117" fmla="*/ T116 w 67"/>
                              <a:gd name="T118" fmla="+- 0 47 17"/>
                              <a:gd name="T119" fmla="*/ 47 h 86"/>
                              <a:gd name="T120" fmla="+- 0 2698 2686"/>
                              <a:gd name="T121" fmla="*/ T120 w 67"/>
                              <a:gd name="T122" fmla="+- 0 71 17"/>
                              <a:gd name="T123" fmla="*/ 71 h 86"/>
                              <a:gd name="T124" fmla="+- 0 2698 2686"/>
                              <a:gd name="T125" fmla="*/ T124 w 67"/>
                              <a:gd name="T126" fmla="+- 0 74 17"/>
                              <a:gd name="T127" fmla="*/ 74 h 86"/>
                              <a:gd name="T128" fmla="+- 0 2701 2686"/>
                              <a:gd name="T129" fmla="*/ T128 w 67"/>
                              <a:gd name="T130" fmla="+- 0 81 17"/>
                              <a:gd name="T131" fmla="*/ 81 h 86"/>
                              <a:gd name="T132" fmla="+- 0 2705 2686"/>
                              <a:gd name="T133" fmla="*/ T132 w 67"/>
                              <a:gd name="T134" fmla="+- 0 87 17"/>
                              <a:gd name="T135" fmla="*/ 87 h 86"/>
                              <a:gd name="T136" fmla="+- 0 2711 2686"/>
                              <a:gd name="T137" fmla="*/ T136 w 67"/>
                              <a:gd name="T138" fmla="+- 0 89 17"/>
                              <a:gd name="T139" fmla="*/ 89 h 86"/>
                              <a:gd name="T140" fmla="+- 0 2720 2686"/>
                              <a:gd name="T141" fmla="*/ T140 w 67"/>
                              <a:gd name="T142" fmla="+- 0 89 17"/>
                              <a:gd name="T143" fmla="*/ 89 h 86"/>
                              <a:gd name="T144" fmla="+- 0 2727 2686"/>
                              <a:gd name="T145" fmla="*/ T144 w 67"/>
                              <a:gd name="T146" fmla="+- 0 87 17"/>
                              <a:gd name="T147" fmla="*/ 87 h 86"/>
                              <a:gd name="T148" fmla="+- 0 2727 2686"/>
                              <a:gd name="T149" fmla="*/ T148 w 67"/>
                              <a:gd name="T150" fmla="+- 0 87 17"/>
                              <a:gd name="T151" fmla="*/ 87 h 86"/>
                              <a:gd name="T152" fmla="+- 0 2733 2686"/>
                              <a:gd name="T153" fmla="*/ T152 w 67"/>
                              <a:gd name="T154" fmla="+- 0 73 17"/>
                              <a:gd name="T155" fmla="*/ 73 h 86"/>
                              <a:gd name="T156" fmla="+- 0 2734 2686"/>
                              <a:gd name="T157" fmla="*/ T156 w 67"/>
                              <a:gd name="T158" fmla="+- 0 67 17"/>
                              <a:gd name="T159" fmla="*/ 67 h 86"/>
                              <a:gd name="T160" fmla="+- 0 2734 2686"/>
                              <a:gd name="T161" fmla="*/ T160 w 67"/>
                              <a:gd name="T162" fmla="+- 0 53 17"/>
                              <a:gd name="T163" fmla="*/ 53 h 86"/>
                              <a:gd name="T164" fmla="+- 0 2753 2686"/>
                              <a:gd name="T165" fmla="*/ T164 w 67"/>
                              <a:gd name="T166" fmla="+- 0 59 17"/>
                              <a:gd name="T167" fmla="*/ 59 h 86"/>
                              <a:gd name="T168" fmla="+- 0 2752 2686"/>
                              <a:gd name="T169" fmla="*/ T168 w 67"/>
                              <a:gd name="T170" fmla="+- 0 58 17"/>
                              <a:gd name="T171" fmla="*/ 58 h 86"/>
                              <a:gd name="T172" fmla="+- 0 2737 2686"/>
                              <a:gd name="T173" fmla="*/ T172 w 67"/>
                              <a:gd name="T174" fmla="+- 0 17 17"/>
                              <a:gd name="T175" fmla="*/ 17 h 86"/>
                              <a:gd name="T176" fmla="+- 0 2736 2686"/>
                              <a:gd name="T177" fmla="*/ T176 w 67"/>
                              <a:gd name="T178" fmla="+- 0 17 17"/>
                              <a:gd name="T179" fmla="*/ 17 h 86"/>
                              <a:gd name="T180" fmla="+- 0 2734 2686"/>
                              <a:gd name="T181" fmla="*/ T180 w 67"/>
                              <a:gd name="T182" fmla="+- 0 17 17"/>
                              <a:gd name="T183" fmla="*/ 17 h 86"/>
                              <a:gd name="T184" fmla="+- 0 2734 2686"/>
                              <a:gd name="T185" fmla="*/ T184 w 67"/>
                              <a:gd name="T186" fmla="+- 0 18 17"/>
                              <a:gd name="T187" fmla="*/ 18 h 86"/>
                              <a:gd name="T188" fmla="+- 0 2734 2686"/>
                              <a:gd name="T189" fmla="*/ T188 w 67"/>
                              <a:gd name="T190" fmla="+- 0 19 17"/>
                              <a:gd name="T191" fmla="*/ 19 h 86"/>
                              <a:gd name="T192" fmla="+- 0 2734 2686"/>
                              <a:gd name="T193" fmla="*/ T192 w 67"/>
                              <a:gd name="T194" fmla="+- 0 20 17"/>
                              <a:gd name="T195" fmla="*/ 20 h 86"/>
                              <a:gd name="T196" fmla="+- 0 2749 2686"/>
                              <a:gd name="T197" fmla="*/ T196 w 67"/>
                              <a:gd name="T198" fmla="+- 0 60 17"/>
                              <a:gd name="T199" fmla="*/ 60 h 86"/>
                              <a:gd name="T200" fmla="+- 0 2734 2686"/>
                              <a:gd name="T201" fmla="*/ T200 w 67"/>
                              <a:gd name="T202" fmla="+- 0 99 17"/>
                              <a:gd name="T203" fmla="*/ 99 h 86"/>
                              <a:gd name="T204" fmla="+- 0 2734 2686"/>
                              <a:gd name="T205" fmla="*/ T204 w 67"/>
                              <a:gd name="T206" fmla="+- 0 100 17"/>
                              <a:gd name="T207" fmla="*/ 100 h 86"/>
                              <a:gd name="T208" fmla="+- 0 2734 2686"/>
                              <a:gd name="T209" fmla="*/ T208 w 67"/>
                              <a:gd name="T210" fmla="+- 0 102 17"/>
                              <a:gd name="T211" fmla="*/ 102 h 86"/>
                              <a:gd name="T212" fmla="+- 0 2734 2686"/>
                              <a:gd name="T213" fmla="*/ T212 w 67"/>
                              <a:gd name="T214" fmla="+- 0 103 17"/>
                              <a:gd name="T215" fmla="*/ 103 h 86"/>
                              <a:gd name="T216" fmla="+- 0 2736 2686"/>
                              <a:gd name="T217" fmla="*/ T216 w 67"/>
                              <a:gd name="T218" fmla="+- 0 103 17"/>
                              <a:gd name="T219" fmla="*/ 103 h 86"/>
                              <a:gd name="T220" fmla="+- 0 2737 2686"/>
                              <a:gd name="T221" fmla="*/ T220 w 67"/>
                              <a:gd name="T222" fmla="+- 0 102 17"/>
                              <a:gd name="T223" fmla="*/ 102 h 86"/>
                              <a:gd name="T224" fmla="+- 0 2737 2686"/>
                              <a:gd name="T225" fmla="*/ T224 w 67"/>
                              <a:gd name="T226" fmla="+- 0 101 17"/>
                              <a:gd name="T227" fmla="*/ 101 h 86"/>
                              <a:gd name="T228" fmla="+- 0 2752 2686"/>
                              <a:gd name="T229" fmla="*/ T228 w 67"/>
                              <a:gd name="T230" fmla="+- 0 61 17"/>
                              <a:gd name="T231" fmla="*/ 61 h 86"/>
                              <a:gd name="T232" fmla="+- 0 2753 2686"/>
                              <a:gd name="T233" fmla="*/ T232 w 67"/>
                              <a:gd name="T234" fmla="+- 0 60 17"/>
                              <a:gd name="T235" fmla="*/ 60 h 86"/>
                              <a:gd name="T236" fmla="+- 0 2753 2686"/>
                              <a:gd name="T237" fmla="*/ T236 w 67"/>
                              <a:gd name="T238" fmla="+- 0 59 17"/>
                              <a:gd name="T239" fmla="*/ 59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7" h="86">
                                <a:moveTo>
                                  <a:pt x="3" y="0"/>
                                </a:moveTo>
                                <a:lnTo>
                                  <a:pt x="0" y="0"/>
                                </a:lnTo>
                                <a:lnTo>
                                  <a:pt x="0" y="86"/>
                                </a:lnTo>
                                <a:lnTo>
                                  <a:pt x="3" y="86"/>
                                </a:lnTo>
                                <a:lnTo>
                                  <a:pt x="3" y="0"/>
                                </a:lnTo>
                                <a:close/>
                                <a:moveTo>
                                  <a:pt x="48" y="36"/>
                                </a:moveTo>
                                <a:lnTo>
                                  <a:pt x="47" y="29"/>
                                </a:lnTo>
                                <a:lnTo>
                                  <a:pt x="41" y="15"/>
                                </a:lnTo>
                                <a:lnTo>
                                  <a:pt x="40" y="15"/>
                                </a:lnTo>
                                <a:lnTo>
                                  <a:pt x="40" y="55"/>
                                </a:lnTo>
                                <a:lnTo>
                                  <a:pt x="38" y="68"/>
                                </a:lnTo>
                                <a:lnTo>
                                  <a:pt x="33" y="70"/>
                                </a:lnTo>
                                <a:lnTo>
                                  <a:pt x="26" y="70"/>
                                </a:lnTo>
                                <a:lnTo>
                                  <a:pt x="21" y="68"/>
                                </a:lnTo>
                                <a:lnTo>
                                  <a:pt x="19" y="55"/>
                                </a:lnTo>
                                <a:lnTo>
                                  <a:pt x="19" y="29"/>
                                </a:lnTo>
                                <a:lnTo>
                                  <a:pt x="19" y="26"/>
                                </a:lnTo>
                                <a:lnTo>
                                  <a:pt x="21" y="16"/>
                                </a:lnTo>
                                <a:lnTo>
                                  <a:pt x="27" y="15"/>
                                </a:lnTo>
                                <a:lnTo>
                                  <a:pt x="32" y="15"/>
                                </a:lnTo>
                                <a:lnTo>
                                  <a:pt x="38" y="17"/>
                                </a:lnTo>
                                <a:lnTo>
                                  <a:pt x="40" y="29"/>
                                </a:lnTo>
                                <a:lnTo>
                                  <a:pt x="40" y="55"/>
                                </a:lnTo>
                                <a:lnTo>
                                  <a:pt x="40" y="15"/>
                                </a:lnTo>
                                <a:lnTo>
                                  <a:pt x="40" y="14"/>
                                </a:lnTo>
                                <a:lnTo>
                                  <a:pt x="33" y="13"/>
                                </a:lnTo>
                                <a:lnTo>
                                  <a:pt x="24" y="13"/>
                                </a:lnTo>
                                <a:lnTo>
                                  <a:pt x="18" y="15"/>
                                </a:lnTo>
                                <a:lnTo>
                                  <a:pt x="12" y="29"/>
                                </a:lnTo>
                                <a:lnTo>
                                  <a:pt x="12" y="30"/>
                                </a:lnTo>
                                <a:lnTo>
                                  <a:pt x="12" y="54"/>
                                </a:lnTo>
                                <a:lnTo>
                                  <a:pt x="12" y="57"/>
                                </a:lnTo>
                                <a:lnTo>
                                  <a:pt x="15" y="64"/>
                                </a:lnTo>
                                <a:lnTo>
                                  <a:pt x="19" y="70"/>
                                </a:lnTo>
                                <a:lnTo>
                                  <a:pt x="25" y="72"/>
                                </a:lnTo>
                                <a:lnTo>
                                  <a:pt x="34" y="72"/>
                                </a:lnTo>
                                <a:lnTo>
                                  <a:pt x="41" y="70"/>
                                </a:lnTo>
                                <a:lnTo>
                                  <a:pt x="47" y="56"/>
                                </a:lnTo>
                                <a:lnTo>
                                  <a:pt x="48" y="50"/>
                                </a:lnTo>
                                <a:lnTo>
                                  <a:pt x="48" y="36"/>
                                </a:lnTo>
                                <a:close/>
                                <a:moveTo>
                                  <a:pt x="67" y="42"/>
                                </a:moveTo>
                                <a:lnTo>
                                  <a:pt x="66" y="41"/>
                                </a:lnTo>
                                <a:lnTo>
                                  <a:pt x="51" y="0"/>
                                </a:lnTo>
                                <a:lnTo>
                                  <a:pt x="50" y="0"/>
                                </a:lnTo>
                                <a:lnTo>
                                  <a:pt x="48" y="0"/>
                                </a:lnTo>
                                <a:lnTo>
                                  <a:pt x="48" y="1"/>
                                </a:lnTo>
                                <a:lnTo>
                                  <a:pt x="48" y="2"/>
                                </a:lnTo>
                                <a:lnTo>
                                  <a:pt x="48" y="3"/>
                                </a:lnTo>
                                <a:lnTo>
                                  <a:pt x="63" y="43"/>
                                </a:lnTo>
                                <a:lnTo>
                                  <a:pt x="48" y="82"/>
                                </a:lnTo>
                                <a:lnTo>
                                  <a:pt x="48" y="83"/>
                                </a:lnTo>
                                <a:lnTo>
                                  <a:pt x="48" y="85"/>
                                </a:lnTo>
                                <a:lnTo>
                                  <a:pt x="48" y="86"/>
                                </a:lnTo>
                                <a:lnTo>
                                  <a:pt x="50" y="86"/>
                                </a:lnTo>
                                <a:lnTo>
                                  <a:pt x="51" y="85"/>
                                </a:lnTo>
                                <a:lnTo>
                                  <a:pt x="51" y="84"/>
                                </a:lnTo>
                                <a:lnTo>
                                  <a:pt x="66" y="44"/>
                                </a:lnTo>
                                <a:lnTo>
                                  <a:pt x="67" y="43"/>
                                </a:lnTo>
                                <a:lnTo>
                                  <a:pt x="67"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5" name="Rectangle 1996"/>
                        <wps:cNvSpPr>
                          <a:spLocks noChangeArrowheads="1"/>
                        </wps:cNvSpPr>
                        <wps:spPr bwMode="auto">
                          <a:xfrm>
                            <a:off x="2777" y="51"/>
                            <a:ext cx="6719" cy="16"/>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6" name="AutoShape 1995"/>
                        <wps:cNvSpPr>
                          <a:spLocks/>
                        </wps:cNvSpPr>
                        <wps:spPr bwMode="auto">
                          <a:xfrm>
                            <a:off x="2685" y="744"/>
                            <a:ext cx="67" cy="86"/>
                          </a:xfrm>
                          <a:custGeom>
                            <a:avLst/>
                            <a:gdLst>
                              <a:gd name="T0" fmla="+- 0 2689 2686"/>
                              <a:gd name="T1" fmla="*/ T0 w 67"/>
                              <a:gd name="T2" fmla="+- 0 745 745"/>
                              <a:gd name="T3" fmla="*/ 745 h 86"/>
                              <a:gd name="T4" fmla="+- 0 2686 2686"/>
                              <a:gd name="T5" fmla="*/ T4 w 67"/>
                              <a:gd name="T6" fmla="+- 0 745 745"/>
                              <a:gd name="T7" fmla="*/ 745 h 86"/>
                              <a:gd name="T8" fmla="+- 0 2686 2686"/>
                              <a:gd name="T9" fmla="*/ T8 w 67"/>
                              <a:gd name="T10" fmla="+- 0 831 745"/>
                              <a:gd name="T11" fmla="*/ 831 h 86"/>
                              <a:gd name="T12" fmla="+- 0 2689 2686"/>
                              <a:gd name="T13" fmla="*/ T12 w 67"/>
                              <a:gd name="T14" fmla="+- 0 831 745"/>
                              <a:gd name="T15" fmla="*/ 831 h 86"/>
                              <a:gd name="T16" fmla="+- 0 2689 2686"/>
                              <a:gd name="T17" fmla="*/ T16 w 67"/>
                              <a:gd name="T18" fmla="+- 0 745 745"/>
                              <a:gd name="T19" fmla="*/ 745 h 86"/>
                              <a:gd name="T20" fmla="+- 0 2734 2686"/>
                              <a:gd name="T21" fmla="*/ T20 w 67"/>
                              <a:gd name="T22" fmla="+- 0 781 745"/>
                              <a:gd name="T23" fmla="*/ 781 h 86"/>
                              <a:gd name="T24" fmla="+- 0 2733 2686"/>
                              <a:gd name="T25" fmla="*/ T24 w 67"/>
                              <a:gd name="T26" fmla="+- 0 774 745"/>
                              <a:gd name="T27" fmla="*/ 774 h 86"/>
                              <a:gd name="T28" fmla="+- 0 2727 2686"/>
                              <a:gd name="T29" fmla="*/ T28 w 67"/>
                              <a:gd name="T30" fmla="+- 0 760 745"/>
                              <a:gd name="T31" fmla="*/ 760 h 86"/>
                              <a:gd name="T32" fmla="+- 0 2726 2686"/>
                              <a:gd name="T33" fmla="*/ T32 w 67"/>
                              <a:gd name="T34" fmla="+- 0 760 745"/>
                              <a:gd name="T35" fmla="*/ 760 h 86"/>
                              <a:gd name="T36" fmla="+- 0 2726 2686"/>
                              <a:gd name="T37" fmla="*/ T36 w 67"/>
                              <a:gd name="T38" fmla="+- 0 800 745"/>
                              <a:gd name="T39" fmla="*/ 800 h 86"/>
                              <a:gd name="T40" fmla="+- 0 2724 2686"/>
                              <a:gd name="T41" fmla="*/ T40 w 67"/>
                              <a:gd name="T42" fmla="+- 0 813 745"/>
                              <a:gd name="T43" fmla="*/ 813 h 86"/>
                              <a:gd name="T44" fmla="+- 0 2719 2686"/>
                              <a:gd name="T45" fmla="*/ T44 w 67"/>
                              <a:gd name="T46" fmla="+- 0 815 745"/>
                              <a:gd name="T47" fmla="*/ 815 h 86"/>
                              <a:gd name="T48" fmla="+- 0 2712 2686"/>
                              <a:gd name="T49" fmla="*/ T48 w 67"/>
                              <a:gd name="T50" fmla="+- 0 815 745"/>
                              <a:gd name="T51" fmla="*/ 815 h 86"/>
                              <a:gd name="T52" fmla="+- 0 2707 2686"/>
                              <a:gd name="T53" fmla="*/ T52 w 67"/>
                              <a:gd name="T54" fmla="+- 0 813 745"/>
                              <a:gd name="T55" fmla="*/ 813 h 86"/>
                              <a:gd name="T56" fmla="+- 0 2705 2686"/>
                              <a:gd name="T57" fmla="*/ T56 w 67"/>
                              <a:gd name="T58" fmla="+- 0 800 745"/>
                              <a:gd name="T59" fmla="*/ 800 h 86"/>
                              <a:gd name="T60" fmla="+- 0 2705 2686"/>
                              <a:gd name="T61" fmla="*/ T60 w 67"/>
                              <a:gd name="T62" fmla="+- 0 774 745"/>
                              <a:gd name="T63" fmla="*/ 774 h 86"/>
                              <a:gd name="T64" fmla="+- 0 2705 2686"/>
                              <a:gd name="T65" fmla="*/ T64 w 67"/>
                              <a:gd name="T66" fmla="+- 0 771 745"/>
                              <a:gd name="T67" fmla="*/ 771 h 86"/>
                              <a:gd name="T68" fmla="+- 0 2707 2686"/>
                              <a:gd name="T69" fmla="*/ T68 w 67"/>
                              <a:gd name="T70" fmla="+- 0 761 745"/>
                              <a:gd name="T71" fmla="*/ 761 h 86"/>
                              <a:gd name="T72" fmla="+- 0 2713 2686"/>
                              <a:gd name="T73" fmla="*/ T72 w 67"/>
                              <a:gd name="T74" fmla="+- 0 760 745"/>
                              <a:gd name="T75" fmla="*/ 760 h 86"/>
                              <a:gd name="T76" fmla="+- 0 2718 2686"/>
                              <a:gd name="T77" fmla="*/ T76 w 67"/>
                              <a:gd name="T78" fmla="+- 0 760 745"/>
                              <a:gd name="T79" fmla="*/ 760 h 86"/>
                              <a:gd name="T80" fmla="+- 0 2724 2686"/>
                              <a:gd name="T81" fmla="*/ T80 w 67"/>
                              <a:gd name="T82" fmla="+- 0 762 745"/>
                              <a:gd name="T83" fmla="*/ 762 h 86"/>
                              <a:gd name="T84" fmla="+- 0 2726 2686"/>
                              <a:gd name="T85" fmla="*/ T84 w 67"/>
                              <a:gd name="T86" fmla="+- 0 774 745"/>
                              <a:gd name="T87" fmla="*/ 774 h 86"/>
                              <a:gd name="T88" fmla="+- 0 2726 2686"/>
                              <a:gd name="T89" fmla="*/ T88 w 67"/>
                              <a:gd name="T90" fmla="+- 0 800 745"/>
                              <a:gd name="T91" fmla="*/ 800 h 86"/>
                              <a:gd name="T92" fmla="+- 0 2726 2686"/>
                              <a:gd name="T93" fmla="*/ T92 w 67"/>
                              <a:gd name="T94" fmla="+- 0 760 745"/>
                              <a:gd name="T95" fmla="*/ 760 h 86"/>
                              <a:gd name="T96" fmla="+- 0 2726 2686"/>
                              <a:gd name="T97" fmla="*/ T96 w 67"/>
                              <a:gd name="T98" fmla="+- 0 760 745"/>
                              <a:gd name="T99" fmla="*/ 760 h 86"/>
                              <a:gd name="T100" fmla="+- 0 2719 2686"/>
                              <a:gd name="T101" fmla="*/ T100 w 67"/>
                              <a:gd name="T102" fmla="+- 0 758 745"/>
                              <a:gd name="T103" fmla="*/ 758 h 86"/>
                              <a:gd name="T104" fmla="+- 0 2710 2686"/>
                              <a:gd name="T105" fmla="*/ T104 w 67"/>
                              <a:gd name="T106" fmla="+- 0 758 745"/>
                              <a:gd name="T107" fmla="*/ 758 h 86"/>
                              <a:gd name="T108" fmla="+- 0 2704 2686"/>
                              <a:gd name="T109" fmla="*/ T108 w 67"/>
                              <a:gd name="T110" fmla="+- 0 760 745"/>
                              <a:gd name="T111" fmla="*/ 760 h 86"/>
                              <a:gd name="T112" fmla="+- 0 2698 2686"/>
                              <a:gd name="T113" fmla="*/ T112 w 67"/>
                              <a:gd name="T114" fmla="+- 0 774 745"/>
                              <a:gd name="T115" fmla="*/ 774 h 86"/>
                              <a:gd name="T116" fmla="+- 0 2698 2686"/>
                              <a:gd name="T117" fmla="*/ T116 w 67"/>
                              <a:gd name="T118" fmla="+- 0 775 745"/>
                              <a:gd name="T119" fmla="*/ 775 h 86"/>
                              <a:gd name="T120" fmla="+- 0 2698 2686"/>
                              <a:gd name="T121" fmla="*/ T120 w 67"/>
                              <a:gd name="T122" fmla="+- 0 799 745"/>
                              <a:gd name="T123" fmla="*/ 799 h 86"/>
                              <a:gd name="T124" fmla="+- 0 2698 2686"/>
                              <a:gd name="T125" fmla="*/ T124 w 67"/>
                              <a:gd name="T126" fmla="+- 0 802 745"/>
                              <a:gd name="T127" fmla="*/ 802 h 86"/>
                              <a:gd name="T128" fmla="+- 0 2701 2686"/>
                              <a:gd name="T129" fmla="*/ T128 w 67"/>
                              <a:gd name="T130" fmla="+- 0 809 745"/>
                              <a:gd name="T131" fmla="*/ 809 h 86"/>
                              <a:gd name="T132" fmla="+- 0 2705 2686"/>
                              <a:gd name="T133" fmla="*/ T132 w 67"/>
                              <a:gd name="T134" fmla="+- 0 815 745"/>
                              <a:gd name="T135" fmla="*/ 815 h 86"/>
                              <a:gd name="T136" fmla="+- 0 2711 2686"/>
                              <a:gd name="T137" fmla="*/ T136 w 67"/>
                              <a:gd name="T138" fmla="+- 0 817 745"/>
                              <a:gd name="T139" fmla="*/ 817 h 86"/>
                              <a:gd name="T140" fmla="+- 0 2720 2686"/>
                              <a:gd name="T141" fmla="*/ T140 w 67"/>
                              <a:gd name="T142" fmla="+- 0 817 745"/>
                              <a:gd name="T143" fmla="*/ 817 h 86"/>
                              <a:gd name="T144" fmla="+- 0 2727 2686"/>
                              <a:gd name="T145" fmla="*/ T144 w 67"/>
                              <a:gd name="T146" fmla="+- 0 815 745"/>
                              <a:gd name="T147" fmla="*/ 815 h 86"/>
                              <a:gd name="T148" fmla="+- 0 2727 2686"/>
                              <a:gd name="T149" fmla="*/ T148 w 67"/>
                              <a:gd name="T150" fmla="+- 0 815 745"/>
                              <a:gd name="T151" fmla="*/ 815 h 86"/>
                              <a:gd name="T152" fmla="+- 0 2733 2686"/>
                              <a:gd name="T153" fmla="*/ T152 w 67"/>
                              <a:gd name="T154" fmla="+- 0 801 745"/>
                              <a:gd name="T155" fmla="*/ 801 h 86"/>
                              <a:gd name="T156" fmla="+- 0 2734 2686"/>
                              <a:gd name="T157" fmla="*/ T156 w 67"/>
                              <a:gd name="T158" fmla="+- 0 795 745"/>
                              <a:gd name="T159" fmla="*/ 795 h 86"/>
                              <a:gd name="T160" fmla="+- 0 2734 2686"/>
                              <a:gd name="T161" fmla="*/ T160 w 67"/>
                              <a:gd name="T162" fmla="+- 0 781 745"/>
                              <a:gd name="T163" fmla="*/ 781 h 86"/>
                              <a:gd name="T164" fmla="+- 0 2753 2686"/>
                              <a:gd name="T165" fmla="*/ T164 w 67"/>
                              <a:gd name="T166" fmla="+- 0 787 745"/>
                              <a:gd name="T167" fmla="*/ 787 h 86"/>
                              <a:gd name="T168" fmla="+- 0 2752 2686"/>
                              <a:gd name="T169" fmla="*/ T168 w 67"/>
                              <a:gd name="T170" fmla="+- 0 786 745"/>
                              <a:gd name="T171" fmla="*/ 786 h 86"/>
                              <a:gd name="T172" fmla="+- 0 2737 2686"/>
                              <a:gd name="T173" fmla="*/ T172 w 67"/>
                              <a:gd name="T174" fmla="+- 0 745 745"/>
                              <a:gd name="T175" fmla="*/ 745 h 86"/>
                              <a:gd name="T176" fmla="+- 0 2736 2686"/>
                              <a:gd name="T177" fmla="*/ T176 w 67"/>
                              <a:gd name="T178" fmla="+- 0 745 745"/>
                              <a:gd name="T179" fmla="*/ 745 h 86"/>
                              <a:gd name="T180" fmla="+- 0 2734 2686"/>
                              <a:gd name="T181" fmla="*/ T180 w 67"/>
                              <a:gd name="T182" fmla="+- 0 745 745"/>
                              <a:gd name="T183" fmla="*/ 745 h 86"/>
                              <a:gd name="T184" fmla="+- 0 2734 2686"/>
                              <a:gd name="T185" fmla="*/ T184 w 67"/>
                              <a:gd name="T186" fmla="+- 0 746 745"/>
                              <a:gd name="T187" fmla="*/ 746 h 86"/>
                              <a:gd name="T188" fmla="+- 0 2734 2686"/>
                              <a:gd name="T189" fmla="*/ T188 w 67"/>
                              <a:gd name="T190" fmla="+- 0 747 745"/>
                              <a:gd name="T191" fmla="*/ 747 h 86"/>
                              <a:gd name="T192" fmla="+- 0 2734 2686"/>
                              <a:gd name="T193" fmla="*/ T192 w 67"/>
                              <a:gd name="T194" fmla="+- 0 748 745"/>
                              <a:gd name="T195" fmla="*/ 748 h 86"/>
                              <a:gd name="T196" fmla="+- 0 2749 2686"/>
                              <a:gd name="T197" fmla="*/ T196 w 67"/>
                              <a:gd name="T198" fmla="+- 0 788 745"/>
                              <a:gd name="T199" fmla="*/ 788 h 86"/>
                              <a:gd name="T200" fmla="+- 0 2734 2686"/>
                              <a:gd name="T201" fmla="*/ T200 w 67"/>
                              <a:gd name="T202" fmla="+- 0 827 745"/>
                              <a:gd name="T203" fmla="*/ 827 h 86"/>
                              <a:gd name="T204" fmla="+- 0 2734 2686"/>
                              <a:gd name="T205" fmla="*/ T204 w 67"/>
                              <a:gd name="T206" fmla="+- 0 828 745"/>
                              <a:gd name="T207" fmla="*/ 828 h 86"/>
                              <a:gd name="T208" fmla="+- 0 2734 2686"/>
                              <a:gd name="T209" fmla="*/ T208 w 67"/>
                              <a:gd name="T210" fmla="+- 0 830 745"/>
                              <a:gd name="T211" fmla="*/ 830 h 86"/>
                              <a:gd name="T212" fmla="+- 0 2734 2686"/>
                              <a:gd name="T213" fmla="*/ T212 w 67"/>
                              <a:gd name="T214" fmla="+- 0 831 745"/>
                              <a:gd name="T215" fmla="*/ 831 h 86"/>
                              <a:gd name="T216" fmla="+- 0 2736 2686"/>
                              <a:gd name="T217" fmla="*/ T216 w 67"/>
                              <a:gd name="T218" fmla="+- 0 831 745"/>
                              <a:gd name="T219" fmla="*/ 831 h 86"/>
                              <a:gd name="T220" fmla="+- 0 2737 2686"/>
                              <a:gd name="T221" fmla="*/ T220 w 67"/>
                              <a:gd name="T222" fmla="+- 0 830 745"/>
                              <a:gd name="T223" fmla="*/ 830 h 86"/>
                              <a:gd name="T224" fmla="+- 0 2737 2686"/>
                              <a:gd name="T225" fmla="*/ T224 w 67"/>
                              <a:gd name="T226" fmla="+- 0 829 745"/>
                              <a:gd name="T227" fmla="*/ 829 h 86"/>
                              <a:gd name="T228" fmla="+- 0 2752 2686"/>
                              <a:gd name="T229" fmla="*/ T228 w 67"/>
                              <a:gd name="T230" fmla="+- 0 789 745"/>
                              <a:gd name="T231" fmla="*/ 789 h 86"/>
                              <a:gd name="T232" fmla="+- 0 2753 2686"/>
                              <a:gd name="T233" fmla="*/ T232 w 67"/>
                              <a:gd name="T234" fmla="+- 0 788 745"/>
                              <a:gd name="T235" fmla="*/ 788 h 86"/>
                              <a:gd name="T236" fmla="+- 0 2753 2686"/>
                              <a:gd name="T237" fmla="*/ T236 w 67"/>
                              <a:gd name="T238" fmla="+- 0 787 745"/>
                              <a:gd name="T239" fmla="*/ 787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7" h="86">
                                <a:moveTo>
                                  <a:pt x="3" y="0"/>
                                </a:moveTo>
                                <a:lnTo>
                                  <a:pt x="0" y="0"/>
                                </a:lnTo>
                                <a:lnTo>
                                  <a:pt x="0" y="86"/>
                                </a:lnTo>
                                <a:lnTo>
                                  <a:pt x="3" y="86"/>
                                </a:lnTo>
                                <a:lnTo>
                                  <a:pt x="3" y="0"/>
                                </a:lnTo>
                                <a:close/>
                                <a:moveTo>
                                  <a:pt x="48" y="36"/>
                                </a:moveTo>
                                <a:lnTo>
                                  <a:pt x="47" y="29"/>
                                </a:lnTo>
                                <a:lnTo>
                                  <a:pt x="41" y="15"/>
                                </a:lnTo>
                                <a:lnTo>
                                  <a:pt x="40" y="15"/>
                                </a:lnTo>
                                <a:lnTo>
                                  <a:pt x="40" y="55"/>
                                </a:lnTo>
                                <a:lnTo>
                                  <a:pt x="38" y="68"/>
                                </a:lnTo>
                                <a:lnTo>
                                  <a:pt x="33" y="70"/>
                                </a:lnTo>
                                <a:lnTo>
                                  <a:pt x="26" y="70"/>
                                </a:lnTo>
                                <a:lnTo>
                                  <a:pt x="21" y="68"/>
                                </a:lnTo>
                                <a:lnTo>
                                  <a:pt x="19" y="55"/>
                                </a:lnTo>
                                <a:lnTo>
                                  <a:pt x="19" y="29"/>
                                </a:lnTo>
                                <a:lnTo>
                                  <a:pt x="19" y="26"/>
                                </a:lnTo>
                                <a:lnTo>
                                  <a:pt x="21" y="16"/>
                                </a:lnTo>
                                <a:lnTo>
                                  <a:pt x="27" y="15"/>
                                </a:lnTo>
                                <a:lnTo>
                                  <a:pt x="32" y="15"/>
                                </a:lnTo>
                                <a:lnTo>
                                  <a:pt x="38" y="17"/>
                                </a:lnTo>
                                <a:lnTo>
                                  <a:pt x="40" y="29"/>
                                </a:lnTo>
                                <a:lnTo>
                                  <a:pt x="40" y="55"/>
                                </a:lnTo>
                                <a:lnTo>
                                  <a:pt x="40" y="15"/>
                                </a:lnTo>
                                <a:lnTo>
                                  <a:pt x="33" y="13"/>
                                </a:lnTo>
                                <a:lnTo>
                                  <a:pt x="24" y="13"/>
                                </a:lnTo>
                                <a:lnTo>
                                  <a:pt x="18" y="15"/>
                                </a:lnTo>
                                <a:lnTo>
                                  <a:pt x="12" y="29"/>
                                </a:lnTo>
                                <a:lnTo>
                                  <a:pt x="12" y="30"/>
                                </a:lnTo>
                                <a:lnTo>
                                  <a:pt x="12" y="54"/>
                                </a:lnTo>
                                <a:lnTo>
                                  <a:pt x="12" y="57"/>
                                </a:lnTo>
                                <a:lnTo>
                                  <a:pt x="15" y="64"/>
                                </a:lnTo>
                                <a:lnTo>
                                  <a:pt x="19" y="70"/>
                                </a:lnTo>
                                <a:lnTo>
                                  <a:pt x="25" y="72"/>
                                </a:lnTo>
                                <a:lnTo>
                                  <a:pt x="34" y="72"/>
                                </a:lnTo>
                                <a:lnTo>
                                  <a:pt x="41" y="70"/>
                                </a:lnTo>
                                <a:lnTo>
                                  <a:pt x="47" y="56"/>
                                </a:lnTo>
                                <a:lnTo>
                                  <a:pt x="48" y="50"/>
                                </a:lnTo>
                                <a:lnTo>
                                  <a:pt x="48" y="36"/>
                                </a:lnTo>
                                <a:close/>
                                <a:moveTo>
                                  <a:pt x="67" y="42"/>
                                </a:moveTo>
                                <a:lnTo>
                                  <a:pt x="66" y="41"/>
                                </a:lnTo>
                                <a:lnTo>
                                  <a:pt x="51" y="0"/>
                                </a:lnTo>
                                <a:lnTo>
                                  <a:pt x="50" y="0"/>
                                </a:lnTo>
                                <a:lnTo>
                                  <a:pt x="48" y="0"/>
                                </a:lnTo>
                                <a:lnTo>
                                  <a:pt x="48" y="1"/>
                                </a:lnTo>
                                <a:lnTo>
                                  <a:pt x="48" y="2"/>
                                </a:lnTo>
                                <a:lnTo>
                                  <a:pt x="48" y="3"/>
                                </a:lnTo>
                                <a:lnTo>
                                  <a:pt x="63" y="43"/>
                                </a:lnTo>
                                <a:lnTo>
                                  <a:pt x="48" y="82"/>
                                </a:lnTo>
                                <a:lnTo>
                                  <a:pt x="48" y="83"/>
                                </a:lnTo>
                                <a:lnTo>
                                  <a:pt x="48" y="85"/>
                                </a:lnTo>
                                <a:lnTo>
                                  <a:pt x="48" y="86"/>
                                </a:lnTo>
                                <a:lnTo>
                                  <a:pt x="50" y="86"/>
                                </a:lnTo>
                                <a:lnTo>
                                  <a:pt x="51" y="85"/>
                                </a:lnTo>
                                <a:lnTo>
                                  <a:pt x="51" y="84"/>
                                </a:lnTo>
                                <a:lnTo>
                                  <a:pt x="66" y="44"/>
                                </a:lnTo>
                                <a:lnTo>
                                  <a:pt x="67" y="43"/>
                                </a:lnTo>
                                <a:lnTo>
                                  <a:pt x="67"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7" name="Rectangle 1994"/>
                        <wps:cNvSpPr>
                          <a:spLocks noChangeArrowheads="1"/>
                        </wps:cNvSpPr>
                        <wps:spPr bwMode="auto">
                          <a:xfrm>
                            <a:off x="2777" y="779"/>
                            <a:ext cx="6952" cy="16"/>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8" name="AutoShape 1993"/>
                        <wps:cNvSpPr>
                          <a:spLocks/>
                        </wps:cNvSpPr>
                        <wps:spPr bwMode="auto">
                          <a:xfrm>
                            <a:off x="2685" y="987"/>
                            <a:ext cx="67" cy="86"/>
                          </a:xfrm>
                          <a:custGeom>
                            <a:avLst/>
                            <a:gdLst>
                              <a:gd name="T0" fmla="+- 0 2689 2686"/>
                              <a:gd name="T1" fmla="*/ T0 w 67"/>
                              <a:gd name="T2" fmla="+- 0 987 987"/>
                              <a:gd name="T3" fmla="*/ 987 h 86"/>
                              <a:gd name="T4" fmla="+- 0 2686 2686"/>
                              <a:gd name="T5" fmla="*/ T4 w 67"/>
                              <a:gd name="T6" fmla="+- 0 987 987"/>
                              <a:gd name="T7" fmla="*/ 987 h 86"/>
                              <a:gd name="T8" fmla="+- 0 2686 2686"/>
                              <a:gd name="T9" fmla="*/ T8 w 67"/>
                              <a:gd name="T10" fmla="+- 0 1073 987"/>
                              <a:gd name="T11" fmla="*/ 1073 h 86"/>
                              <a:gd name="T12" fmla="+- 0 2689 2686"/>
                              <a:gd name="T13" fmla="*/ T12 w 67"/>
                              <a:gd name="T14" fmla="+- 0 1073 987"/>
                              <a:gd name="T15" fmla="*/ 1073 h 86"/>
                              <a:gd name="T16" fmla="+- 0 2689 2686"/>
                              <a:gd name="T17" fmla="*/ T16 w 67"/>
                              <a:gd name="T18" fmla="+- 0 987 987"/>
                              <a:gd name="T19" fmla="*/ 987 h 86"/>
                              <a:gd name="T20" fmla="+- 0 2734 2686"/>
                              <a:gd name="T21" fmla="*/ T20 w 67"/>
                              <a:gd name="T22" fmla="+- 0 1024 987"/>
                              <a:gd name="T23" fmla="*/ 1024 h 86"/>
                              <a:gd name="T24" fmla="+- 0 2733 2686"/>
                              <a:gd name="T25" fmla="*/ T24 w 67"/>
                              <a:gd name="T26" fmla="+- 0 1017 987"/>
                              <a:gd name="T27" fmla="*/ 1017 h 86"/>
                              <a:gd name="T28" fmla="+- 0 2727 2686"/>
                              <a:gd name="T29" fmla="*/ T28 w 67"/>
                              <a:gd name="T30" fmla="+- 0 1003 987"/>
                              <a:gd name="T31" fmla="*/ 1003 h 86"/>
                              <a:gd name="T32" fmla="+- 0 2726 2686"/>
                              <a:gd name="T33" fmla="*/ T32 w 67"/>
                              <a:gd name="T34" fmla="+- 0 1003 987"/>
                              <a:gd name="T35" fmla="*/ 1003 h 86"/>
                              <a:gd name="T36" fmla="+- 0 2726 2686"/>
                              <a:gd name="T37" fmla="*/ T36 w 67"/>
                              <a:gd name="T38" fmla="+- 0 1042 987"/>
                              <a:gd name="T39" fmla="*/ 1042 h 86"/>
                              <a:gd name="T40" fmla="+- 0 2724 2686"/>
                              <a:gd name="T41" fmla="*/ T40 w 67"/>
                              <a:gd name="T42" fmla="+- 0 1055 987"/>
                              <a:gd name="T43" fmla="*/ 1055 h 86"/>
                              <a:gd name="T44" fmla="+- 0 2719 2686"/>
                              <a:gd name="T45" fmla="*/ T44 w 67"/>
                              <a:gd name="T46" fmla="+- 0 1058 987"/>
                              <a:gd name="T47" fmla="*/ 1058 h 86"/>
                              <a:gd name="T48" fmla="+- 0 2712 2686"/>
                              <a:gd name="T49" fmla="*/ T48 w 67"/>
                              <a:gd name="T50" fmla="+- 0 1058 987"/>
                              <a:gd name="T51" fmla="*/ 1058 h 86"/>
                              <a:gd name="T52" fmla="+- 0 2707 2686"/>
                              <a:gd name="T53" fmla="*/ T52 w 67"/>
                              <a:gd name="T54" fmla="+- 0 1056 987"/>
                              <a:gd name="T55" fmla="*/ 1056 h 86"/>
                              <a:gd name="T56" fmla="+- 0 2705 2686"/>
                              <a:gd name="T57" fmla="*/ T56 w 67"/>
                              <a:gd name="T58" fmla="+- 0 1042 987"/>
                              <a:gd name="T59" fmla="*/ 1042 h 86"/>
                              <a:gd name="T60" fmla="+- 0 2705 2686"/>
                              <a:gd name="T61" fmla="*/ T60 w 67"/>
                              <a:gd name="T62" fmla="+- 0 1017 987"/>
                              <a:gd name="T63" fmla="*/ 1017 h 86"/>
                              <a:gd name="T64" fmla="+- 0 2705 2686"/>
                              <a:gd name="T65" fmla="*/ T64 w 67"/>
                              <a:gd name="T66" fmla="+- 0 1014 987"/>
                              <a:gd name="T67" fmla="*/ 1014 h 86"/>
                              <a:gd name="T68" fmla="+- 0 2707 2686"/>
                              <a:gd name="T69" fmla="*/ T68 w 67"/>
                              <a:gd name="T70" fmla="+- 0 1004 987"/>
                              <a:gd name="T71" fmla="*/ 1004 h 86"/>
                              <a:gd name="T72" fmla="+- 0 2713 2686"/>
                              <a:gd name="T73" fmla="*/ T72 w 67"/>
                              <a:gd name="T74" fmla="+- 0 1003 987"/>
                              <a:gd name="T75" fmla="*/ 1003 h 86"/>
                              <a:gd name="T76" fmla="+- 0 2718 2686"/>
                              <a:gd name="T77" fmla="*/ T76 w 67"/>
                              <a:gd name="T78" fmla="+- 0 1003 987"/>
                              <a:gd name="T79" fmla="*/ 1003 h 86"/>
                              <a:gd name="T80" fmla="+- 0 2724 2686"/>
                              <a:gd name="T81" fmla="*/ T80 w 67"/>
                              <a:gd name="T82" fmla="+- 0 1004 987"/>
                              <a:gd name="T83" fmla="*/ 1004 h 86"/>
                              <a:gd name="T84" fmla="+- 0 2726 2686"/>
                              <a:gd name="T85" fmla="*/ T84 w 67"/>
                              <a:gd name="T86" fmla="+- 0 1017 987"/>
                              <a:gd name="T87" fmla="*/ 1017 h 86"/>
                              <a:gd name="T88" fmla="+- 0 2726 2686"/>
                              <a:gd name="T89" fmla="*/ T88 w 67"/>
                              <a:gd name="T90" fmla="+- 0 1042 987"/>
                              <a:gd name="T91" fmla="*/ 1042 h 86"/>
                              <a:gd name="T92" fmla="+- 0 2726 2686"/>
                              <a:gd name="T93" fmla="*/ T92 w 67"/>
                              <a:gd name="T94" fmla="+- 0 1003 987"/>
                              <a:gd name="T95" fmla="*/ 1003 h 86"/>
                              <a:gd name="T96" fmla="+- 0 2726 2686"/>
                              <a:gd name="T97" fmla="*/ T96 w 67"/>
                              <a:gd name="T98" fmla="+- 0 1002 987"/>
                              <a:gd name="T99" fmla="*/ 1002 h 86"/>
                              <a:gd name="T100" fmla="+- 0 2719 2686"/>
                              <a:gd name="T101" fmla="*/ T100 w 67"/>
                              <a:gd name="T102" fmla="+- 0 1001 987"/>
                              <a:gd name="T103" fmla="*/ 1001 h 86"/>
                              <a:gd name="T104" fmla="+- 0 2710 2686"/>
                              <a:gd name="T105" fmla="*/ T104 w 67"/>
                              <a:gd name="T106" fmla="+- 0 1001 987"/>
                              <a:gd name="T107" fmla="*/ 1001 h 86"/>
                              <a:gd name="T108" fmla="+- 0 2704 2686"/>
                              <a:gd name="T109" fmla="*/ T108 w 67"/>
                              <a:gd name="T110" fmla="+- 0 1003 987"/>
                              <a:gd name="T111" fmla="*/ 1003 h 86"/>
                              <a:gd name="T112" fmla="+- 0 2698 2686"/>
                              <a:gd name="T113" fmla="*/ T112 w 67"/>
                              <a:gd name="T114" fmla="+- 0 1017 987"/>
                              <a:gd name="T115" fmla="*/ 1017 h 86"/>
                              <a:gd name="T116" fmla="+- 0 2698 2686"/>
                              <a:gd name="T117" fmla="*/ T116 w 67"/>
                              <a:gd name="T118" fmla="+- 0 1018 987"/>
                              <a:gd name="T119" fmla="*/ 1018 h 86"/>
                              <a:gd name="T120" fmla="+- 0 2698 2686"/>
                              <a:gd name="T121" fmla="*/ T120 w 67"/>
                              <a:gd name="T122" fmla="+- 0 1042 987"/>
                              <a:gd name="T123" fmla="*/ 1042 h 86"/>
                              <a:gd name="T124" fmla="+- 0 2698 2686"/>
                              <a:gd name="T125" fmla="*/ T124 w 67"/>
                              <a:gd name="T126" fmla="+- 0 1045 987"/>
                              <a:gd name="T127" fmla="*/ 1045 h 86"/>
                              <a:gd name="T128" fmla="+- 0 2701 2686"/>
                              <a:gd name="T129" fmla="*/ T128 w 67"/>
                              <a:gd name="T130" fmla="+- 0 1051 987"/>
                              <a:gd name="T131" fmla="*/ 1051 h 86"/>
                              <a:gd name="T132" fmla="+- 0 2705 2686"/>
                              <a:gd name="T133" fmla="*/ T132 w 67"/>
                              <a:gd name="T134" fmla="+- 0 1058 987"/>
                              <a:gd name="T135" fmla="*/ 1058 h 86"/>
                              <a:gd name="T136" fmla="+- 0 2711 2686"/>
                              <a:gd name="T137" fmla="*/ T136 w 67"/>
                              <a:gd name="T138" fmla="+- 0 1060 987"/>
                              <a:gd name="T139" fmla="*/ 1060 h 86"/>
                              <a:gd name="T140" fmla="+- 0 2720 2686"/>
                              <a:gd name="T141" fmla="*/ T140 w 67"/>
                              <a:gd name="T142" fmla="+- 0 1060 987"/>
                              <a:gd name="T143" fmla="*/ 1060 h 86"/>
                              <a:gd name="T144" fmla="+- 0 2727 2686"/>
                              <a:gd name="T145" fmla="*/ T144 w 67"/>
                              <a:gd name="T146" fmla="+- 0 1058 987"/>
                              <a:gd name="T147" fmla="*/ 1058 h 86"/>
                              <a:gd name="T148" fmla="+- 0 2727 2686"/>
                              <a:gd name="T149" fmla="*/ T148 w 67"/>
                              <a:gd name="T150" fmla="+- 0 1058 987"/>
                              <a:gd name="T151" fmla="*/ 1058 h 86"/>
                              <a:gd name="T152" fmla="+- 0 2733 2686"/>
                              <a:gd name="T153" fmla="*/ T152 w 67"/>
                              <a:gd name="T154" fmla="+- 0 1044 987"/>
                              <a:gd name="T155" fmla="*/ 1044 h 86"/>
                              <a:gd name="T156" fmla="+- 0 2734 2686"/>
                              <a:gd name="T157" fmla="*/ T156 w 67"/>
                              <a:gd name="T158" fmla="+- 0 1037 987"/>
                              <a:gd name="T159" fmla="*/ 1037 h 86"/>
                              <a:gd name="T160" fmla="+- 0 2734 2686"/>
                              <a:gd name="T161" fmla="*/ T160 w 67"/>
                              <a:gd name="T162" fmla="+- 0 1024 987"/>
                              <a:gd name="T163" fmla="*/ 1024 h 86"/>
                              <a:gd name="T164" fmla="+- 0 2753 2686"/>
                              <a:gd name="T165" fmla="*/ T164 w 67"/>
                              <a:gd name="T166" fmla="+- 0 1030 987"/>
                              <a:gd name="T167" fmla="*/ 1030 h 86"/>
                              <a:gd name="T168" fmla="+- 0 2752 2686"/>
                              <a:gd name="T169" fmla="*/ T168 w 67"/>
                              <a:gd name="T170" fmla="+- 0 1029 987"/>
                              <a:gd name="T171" fmla="*/ 1029 h 86"/>
                              <a:gd name="T172" fmla="+- 0 2737 2686"/>
                              <a:gd name="T173" fmla="*/ T172 w 67"/>
                              <a:gd name="T174" fmla="+- 0 988 987"/>
                              <a:gd name="T175" fmla="*/ 988 h 86"/>
                              <a:gd name="T176" fmla="+- 0 2736 2686"/>
                              <a:gd name="T177" fmla="*/ T176 w 67"/>
                              <a:gd name="T178" fmla="+- 0 987 987"/>
                              <a:gd name="T179" fmla="*/ 987 h 86"/>
                              <a:gd name="T180" fmla="+- 0 2734 2686"/>
                              <a:gd name="T181" fmla="*/ T180 w 67"/>
                              <a:gd name="T182" fmla="+- 0 987 987"/>
                              <a:gd name="T183" fmla="*/ 987 h 86"/>
                              <a:gd name="T184" fmla="+- 0 2734 2686"/>
                              <a:gd name="T185" fmla="*/ T184 w 67"/>
                              <a:gd name="T186" fmla="+- 0 988 987"/>
                              <a:gd name="T187" fmla="*/ 988 h 86"/>
                              <a:gd name="T188" fmla="+- 0 2734 2686"/>
                              <a:gd name="T189" fmla="*/ T188 w 67"/>
                              <a:gd name="T190" fmla="+- 0 990 987"/>
                              <a:gd name="T191" fmla="*/ 990 h 86"/>
                              <a:gd name="T192" fmla="+- 0 2734 2686"/>
                              <a:gd name="T193" fmla="*/ T192 w 67"/>
                              <a:gd name="T194" fmla="+- 0 990 987"/>
                              <a:gd name="T195" fmla="*/ 990 h 86"/>
                              <a:gd name="T196" fmla="+- 0 2749 2686"/>
                              <a:gd name="T197" fmla="*/ T196 w 67"/>
                              <a:gd name="T198" fmla="+- 0 1030 987"/>
                              <a:gd name="T199" fmla="*/ 1030 h 86"/>
                              <a:gd name="T200" fmla="+- 0 2734 2686"/>
                              <a:gd name="T201" fmla="*/ T200 w 67"/>
                              <a:gd name="T202" fmla="+- 0 1070 987"/>
                              <a:gd name="T203" fmla="*/ 1070 h 86"/>
                              <a:gd name="T204" fmla="+- 0 2734 2686"/>
                              <a:gd name="T205" fmla="*/ T204 w 67"/>
                              <a:gd name="T206" fmla="+- 0 1071 987"/>
                              <a:gd name="T207" fmla="*/ 1071 h 86"/>
                              <a:gd name="T208" fmla="+- 0 2734 2686"/>
                              <a:gd name="T209" fmla="*/ T208 w 67"/>
                              <a:gd name="T210" fmla="+- 0 1072 987"/>
                              <a:gd name="T211" fmla="*/ 1072 h 86"/>
                              <a:gd name="T212" fmla="+- 0 2734 2686"/>
                              <a:gd name="T213" fmla="*/ T212 w 67"/>
                              <a:gd name="T214" fmla="+- 0 1073 987"/>
                              <a:gd name="T215" fmla="*/ 1073 h 86"/>
                              <a:gd name="T216" fmla="+- 0 2736 2686"/>
                              <a:gd name="T217" fmla="*/ T216 w 67"/>
                              <a:gd name="T218" fmla="+- 0 1073 987"/>
                              <a:gd name="T219" fmla="*/ 1073 h 86"/>
                              <a:gd name="T220" fmla="+- 0 2737 2686"/>
                              <a:gd name="T221" fmla="*/ T220 w 67"/>
                              <a:gd name="T222" fmla="+- 0 1072 987"/>
                              <a:gd name="T223" fmla="*/ 1072 h 86"/>
                              <a:gd name="T224" fmla="+- 0 2737 2686"/>
                              <a:gd name="T225" fmla="*/ T224 w 67"/>
                              <a:gd name="T226" fmla="+- 0 1071 987"/>
                              <a:gd name="T227" fmla="*/ 1071 h 86"/>
                              <a:gd name="T228" fmla="+- 0 2752 2686"/>
                              <a:gd name="T229" fmla="*/ T228 w 67"/>
                              <a:gd name="T230" fmla="+- 0 1032 987"/>
                              <a:gd name="T231" fmla="*/ 1032 h 86"/>
                              <a:gd name="T232" fmla="+- 0 2753 2686"/>
                              <a:gd name="T233" fmla="*/ T232 w 67"/>
                              <a:gd name="T234" fmla="+- 0 1031 987"/>
                              <a:gd name="T235" fmla="*/ 1031 h 86"/>
                              <a:gd name="T236" fmla="+- 0 2753 2686"/>
                              <a:gd name="T237" fmla="*/ T236 w 67"/>
                              <a:gd name="T238" fmla="+- 0 1030 987"/>
                              <a:gd name="T239" fmla="*/ 103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7" h="86">
                                <a:moveTo>
                                  <a:pt x="3" y="0"/>
                                </a:moveTo>
                                <a:lnTo>
                                  <a:pt x="0" y="0"/>
                                </a:lnTo>
                                <a:lnTo>
                                  <a:pt x="0" y="86"/>
                                </a:lnTo>
                                <a:lnTo>
                                  <a:pt x="3" y="86"/>
                                </a:lnTo>
                                <a:lnTo>
                                  <a:pt x="3" y="0"/>
                                </a:lnTo>
                                <a:close/>
                                <a:moveTo>
                                  <a:pt x="48" y="37"/>
                                </a:moveTo>
                                <a:lnTo>
                                  <a:pt x="47" y="30"/>
                                </a:lnTo>
                                <a:lnTo>
                                  <a:pt x="41" y="16"/>
                                </a:lnTo>
                                <a:lnTo>
                                  <a:pt x="40" y="16"/>
                                </a:lnTo>
                                <a:lnTo>
                                  <a:pt x="40" y="55"/>
                                </a:lnTo>
                                <a:lnTo>
                                  <a:pt x="38" y="68"/>
                                </a:lnTo>
                                <a:lnTo>
                                  <a:pt x="33" y="71"/>
                                </a:lnTo>
                                <a:lnTo>
                                  <a:pt x="26" y="71"/>
                                </a:lnTo>
                                <a:lnTo>
                                  <a:pt x="21" y="69"/>
                                </a:lnTo>
                                <a:lnTo>
                                  <a:pt x="19" y="55"/>
                                </a:lnTo>
                                <a:lnTo>
                                  <a:pt x="19" y="30"/>
                                </a:lnTo>
                                <a:lnTo>
                                  <a:pt x="19" y="27"/>
                                </a:lnTo>
                                <a:lnTo>
                                  <a:pt x="21" y="17"/>
                                </a:lnTo>
                                <a:lnTo>
                                  <a:pt x="27" y="16"/>
                                </a:lnTo>
                                <a:lnTo>
                                  <a:pt x="32" y="16"/>
                                </a:lnTo>
                                <a:lnTo>
                                  <a:pt x="38" y="17"/>
                                </a:lnTo>
                                <a:lnTo>
                                  <a:pt x="40" y="30"/>
                                </a:lnTo>
                                <a:lnTo>
                                  <a:pt x="40" y="55"/>
                                </a:lnTo>
                                <a:lnTo>
                                  <a:pt x="40" y="16"/>
                                </a:lnTo>
                                <a:lnTo>
                                  <a:pt x="40" y="15"/>
                                </a:lnTo>
                                <a:lnTo>
                                  <a:pt x="33" y="14"/>
                                </a:lnTo>
                                <a:lnTo>
                                  <a:pt x="24" y="14"/>
                                </a:lnTo>
                                <a:lnTo>
                                  <a:pt x="18" y="16"/>
                                </a:lnTo>
                                <a:lnTo>
                                  <a:pt x="12" y="30"/>
                                </a:lnTo>
                                <a:lnTo>
                                  <a:pt x="12" y="31"/>
                                </a:lnTo>
                                <a:lnTo>
                                  <a:pt x="12" y="55"/>
                                </a:lnTo>
                                <a:lnTo>
                                  <a:pt x="12" y="58"/>
                                </a:lnTo>
                                <a:lnTo>
                                  <a:pt x="15" y="64"/>
                                </a:lnTo>
                                <a:lnTo>
                                  <a:pt x="19" y="71"/>
                                </a:lnTo>
                                <a:lnTo>
                                  <a:pt x="25" y="73"/>
                                </a:lnTo>
                                <a:lnTo>
                                  <a:pt x="34" y="73"/>
                                </a:lnTo>
                                <a:lnTo>
                                  <a:pt x="41" y="71"/>
                                </a:lnTo>
                                <a:lnTo>
                                  <a:pt x="47" y="57"/>
                                </a:lnTo>
                                <a:lnTo>
                                  <a:pt x="48" y="50"/>
                                </a:lnTo>
                                <a:lnTo>
                                  <a:pt x="48" y="37"/>
                                </a:lnTo>
                                <a:close/>
                                <a:moveTo>
                                  <a:pt x="67" y="43"/>
                                </a:moveTo>
                                <a:lnTo>
                                  <a:pt x="66" y="42"/>
                                </a:lnTo>
                                <a:lnTo>
                                  <a:pt x="51" y="1"/>
                                </a:lnTo>
                                <a:lnTo>
                                  <a:pt x="50" y="0"/>
                                </a:lnTo>
                                <a:lnTo>
                                  <a:pt x="48" y="0"/>
                                </a:lnTo>
                                <a:lnTo>
                                  <a:pt x="48" y="1"/>
                                </a:lnTo>
                                <a:lnTo>
                                  <a:pt x="48" y="3"/>
                                </a:lnTo>
                                <a:lnTo>
                                  <a:pt x="63" y="43"/>
                                </a:lnTo>
                                <a:lnTo>
                                  <a:pt x="48" y="83"/>
                                </a:lnTo>
                                <a:lnTo>
                                  <a:pt x="48" y="84"/>
                                </a:lnTo>
                                <a:lnTo>
                                  <a:pt x="48" y="85"/>
                                </a:lnTo>
                                <a:lnTo>
                                  <a:pt x="48" y="86"/>
                                </a:lnTo>
                                <a:lnTo>
                                  <a:pt x="50" y="86"/>
                                </a:lnTo>
                                <a:lnTo>
                                  <a:pt x="51" y="85"/>
                                </a:lnTo>
                                <a:lnTo>
                                  <a:pt x="51" y="84"/>
                                </a:lnTo>
                                <a:lnTo>
                                  <a:pt x="66" y="45"/>
                                </a:lnTo>
                                <a:lnTo>
                                  <a:pt x="67" y="44"/>
                                </a:lnTo>
                                <a:lnTo>
                                  <a:pt x="67"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9" name="Rectangle 1992"/>
                        <wps:cNvSpPr>
                          <a:spLocks noChangeArrowheads="1"/>
                        </wps:cNvSpPr>
                        <wps:spPr bwMode="auto">
                          <a:xfrm>
                            <a:off x="2777" y="1022"/>
                            <a:ext cx="6952" cy="16"/>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0" name="AutoShape 1991"/>
                        <wps:cNvSpPr>
                          <a:spLocks/>
                        </wps:cNvSpPr>
                        <wps:spPr bwMode="auto">
                          <a:xfrm>
                            <a:off x="2716" y="1334"/>
                            <a:ext cx="36" cy="59"/>
                          </a:xfrm>
                          <a:custGeom>
                            <a:avLst/>
                            <a:gdLst>
                              <a:gd name="T0" fmla="+- 0 2738 2717"/>
                              <a:gd name="T1" fmla="*/ T0 w 36"/>
                              <a:gd name="T2" fmla="+- 0 1335 1335"/>
                              <a:gd name="T3" fmla="*/ 1335 h 59"/>
                              <a:gd name="T4" fmla="+- 0 2730 2717"/>
                              <a:gd name="T5" fmla="*/ T4 w 36"/>
                              <a:gd name="T6" fmla="+- 0 1335 1335"/>
                              <a:gd name="T7" fmla="*/ 1335 h 59"/>
                              <a:gd name="T8" fmla="+- 0 2723 2717"/>
                              <a:gd name="T9" fmla="*/ T8 w 36"/>
                              <a:gd name="T10" fmla="+- 0 1337 1335"/>
                              <a:gd name="T11" fmla="*/ 1337 h 59"/>
                              <a:gd name="T12" fmla="+- 0 2720 2717"/>
                              <a:gd name="T13" fmla="*/ T12 w 36"/>
                              <a:gd name="T14" fmla="+- 0 1345 1335"/>
                              <a:gd name="T15" fmla="*/ 1345 h 59"/>
                              <a:gd name="T16" fmla="+- 0 2717 2717"/>
                              <a:gd name="T17" fmla="*/ T16 w 36"/>
                              <a:gd name="T18" fmla="+- 0 1351 1335"/>
                              <a:gd name="T19" fmla="*/ 1351 h 59"/>
                              <a:gd name="T20" fmla="+- 0 2717 2717"/>
                              <a:gd name="T21" fmla="*/ T20 w 36"/>
                              <a:gd name="T22" fmla="+- 0 1352 1335"/>
                              <a:gd name="T23" fmla="*/ 1352 h 59"/>
                              <a:gd name="T24" fmla="+- 0 2717 2717"/>
                              <a:gd name="T25" fmla="*/ T24 w 36"/>
                              <a:gd name="T26" fmla="+- 0 1375 1335"/>
                              <a:gd name="T27" fmla="*/ 1375 h 59"/>
                              <a:gd name="T28" fmla="+- 0 2717 2717"/>
                              <a:gd name="T29" fmla="*/ T28 w 36"/>
                              <a:gd name="T30" fmla="+- 0 1378 1335"/>
                              <a:gd name="T31" fmla="*/ 1378 h 59"/>
                              <a:gd name="T32" fmla="+- 0 2721 2717"/>
                              <a:gd name="T33" fmla="*/ T32 w 36"/>
                              <a:gd name="T34" fmla="+- 0 1385 1335"/>
                              <a:gd name="T35" fmla="*/ 1385 h 59"/>
                              <a:gd name="T36" fmla="+- 0 2724 2717"/>
                              <a:gd name="T37" fmla="*/ T36 w 36"/>
                              <a:gd name="T38" fmla="+- 0 1392 1335"/>
                              <a:gd name="T39" fmla="*/ 1392 h 59"/>
                              <a:gd name="T40" fmla="+- 0 2730 2717"/>
                              <a:gd name="T41" fmla="*/ T40 w 36"/>
                              <a:gd name="T42" fmla="+- 0 1394 1335"/>
                              <a:gd name="T43" fmla="*/ 1394 h 59"/>
                              <a:gd name="T44" fmla="+- 0 2739 2717"/>
                              <a:gd name="T45" fmla="*/ T44 w 36"/>
                              <a:gd name="T46" fmla="+- 0 1394 1335"/>
                              <a:gd name="T47" fmla="*/ 1394 h 59"/>
                              <a:gd name="T48" fmla="+- 0 2746 2717"/>
                              <a:gd name="T49" fmla="*/ T48 w 36"/>
                              <a:gd name="T50" fmla="+- 0 1392 1335"/>
                              <a:gd name="T51" fmla="*/ 1392 h 59"/>
                              <a:gd name="T52" fmla="+- 0 2746 2717"/>
                              <a:gd name="T53" fmla="*/ T52 w 36"/>
                              <a:gd name="T54" fmla="+- 0 1392 1335"/>
                              <a:gd name="T55" fmla="*/ 1392 h 59"/>
                              <a:gd name="T56" fmla="+- 0 2731 2717"/>
                              <a:gd name="T57" fmla="*/ T56 w 36"/>
                              <a:gd name="T58" fmla="+- 0 1392 1335"/>
                              <a:gd name="T59" fmla="*/ 1392 h 59"/>
                              <a:gd name="T60" fmla="+- 0 2726 2717"/>
                              <a:gd name="T61" fmla="*/ T60 w 36"/>
                              <a:gd name="T62" fmla="+- 0 1390 1335"/>
                              <a:gd name="T63" fmla="*/ 1390 h 59"/>
                              <a:gd name="T64" fmla="+- 0 2724 2717"/>
                              <a:gd name="T65" fmla="*/ T64 w 36"/>
                              <a:gd name="T66" fmla="+- 0 1376 1335"/>
                              <a:gd name="T67" fmla="*/ 1376 h 59"/>
                              <a:gd name="T68" fmla="+- 0 2724 2717"/>
                              <a:gd name="T69" fmla="*/ T68 w 36"/>
                              <a:gd name="T70" fmla="+- 0 1351 1335"/>
                              <a:gd name="T71" fmla="*/ 1351 h 59"/>
                              <a:gd name="T72" fmla="+- 0 2726 2717"/>
                              <a:gd name="T73" fmla="*/ T72 w 36"/>
                              <a:gd name="T74" fmla="+- 0 1337 1335"/>
                              <a:gd name="T75" fmla="*/ 1337 h 59"/>
                              <a:gd name="T76" fmla="+- 0 2733 2717"/>
                              <a:gd name="T77" fmla="*/ T76 w 36"/>
                              <a:gd name="T78" fmla="+- 0 1336 1335"/>
                              <a:gd name="T79" fmla="*/ 1336 h 59"/>
                              <a:gd name="T80" fmla="+- 0 2746 2717"/>
                              <a:gd name="T81" fmla="*/ T80 w 36"/>
                              <a:gd name="T82" fmla="+- 0 1336 1335"/>
                              <a:gd name="T83" fmla="*/ 1336 h 59"/>
                              <a:gd name="T84" fmla="+- 0 2745 2717"/>
                              <a:gd name="T85" fmla="*/ T84 w 36"/>
                              <a:gd name="T86" fmla="+- 0 1336 1335"/>
                              <a:gd name="T87" fmla="*/ 1336 h 59"/>
                              <a:gd name="T88" fmla="+- 0 2738 2717"/>
                              <a:gd name="T89" fmla="*/ T88 w 36"/>
                              <a:gd name="T90" fmla="+- 0 1335 1335"/>
                              <a:gd name="T91" fmla="*/ 1335 h 59"/>
                              <a:gd name="T92" fmla="+- 0 2746 2717"/>
                              <a:gd name="T93" fmla="*/ T92 w 36"/>
                              <a:gd name="T94" fmla="+- 0 1336 1335"/>
                              <a:gd name="T95" fmla="*/ 1336 h 59"/>
                              <a:gd name="T96" fmla="+- 0 2738 2717"/>
                              <a:gd name="T97" fmla="*/ T96 w 36"/>
                              <a:gd name="T98" fmla="+- 0 1336 1335"/>
                              <a:gd name="T99" fmla="*/ 1336 h 59"/>
                              <a:gd name="T100" fmla="+- 0 2743 2717"/>
                              <a:gd name="T101" fmla="*/ T100 w 36"/>
                              <a:gd name="T102" fmla="+- 0 1338 1335"/>
                              <a:gd name="T103" fmla="*/ 1338 h 59"/>
                              <a:gd name="T104" fmla="+- 0 2746 2717"/>
                              <a:gd name="T105" fmla="*/ T104 w 36"/>
                              <a:gd name="T106" fmla="+- 0 1351 1335"/>
                              <a:gd name="T107" fmla="*/ 1351 h 59"/>
                              <a:gd name="T108" fmla="+- 0 2746 2717"/>
                              <a:gd name="T109" fmla="*/ T108 w 36"/>
                              <a:gd name="T110" fmla="+- 0 1376 1335"/>
                              <a:gd name="T111" fmla="*/ 1376 h 59"/>
                              <a:gd name="T112" fmla="+- 0 2743 2717"/>
                              <a:gd name="T113" fmla="*/ T112 w 36"/>
                              <a:gd name="T114" fmla="+- 0 1389 1335"/>
                              <a:gd name="T115" fmla="*/ 1389 h 59"/>
                              <a:gd name="T116" fmla="+- 0 2739 2717"/>
                              <a:gd name="T117" fmla="*/ T116 w 36"/>
                              <a:gd name="T118" fmla="+- 0 1392 1335"/>
                              <a:gd name="T119" fmla="*/ 1392 h 59"/>
                              <a:gd name="T120" fmla="+- 0 2746 2717"/>
                              <a:gd name="T121" fmla="*/ T120 w 36"/>
                              <a:gd name="T122" fmla="+- 0 1392 1335"/>
                              <a:gd name="T123" fmla="*/ 1392 h 59"/>
                              <a:gd name="T124" fmla="+- 0 2752 2717"/>
                              <a:gd name="T125" fmla="*/ T124 w 36"/>
                              <a:gd name="T126" fmla="+- 0 1378 1335"/>
                              <a:gd name="T127" fmla="*/ 1378 h 59"/>
                              <a:gd name="T128" fmla="+- 0 2753 2717"/>
                              <a:gd name="T129" fmla="*/ T128 w 36"/>
                              <a:gd name="T130" fmla="+- 0 1371 1335"/>
                              <a:gd name="T131" fmla="*/ 1371 h 59"/>
                              <a:gd name="T132" fmla="+- 0 2753 2717"/>
                              <a:gd name="T133" fmla="*/ T132 w 36"/>
                              <a:gd name="T134" fmla="+- 0 1357 1335"/>
                              <a:gd name="T135" fmla="*/ 1357 h 59"/>
                              <a:gd name="T136" fmla="+- 0 2752 2717"/>
                              <a:gd name="T137" fmla="*/ T136 w 36"/>
                              <a:gd name="T138" fmla="+- 0 1351 1335"/>
                              <a:gd name="T139" fmla="*/ 1351 h 59"/>
                              <a:gd name="T140" fmla="+- 0 2746 2717"/>
                              <a:gd name="T141" fmla="*/ T140 w 36"/>
                              <a:gd name="T142" fmla="+- 0 1336 1335"/>
                              <a:gd name="T143" fmla="*/ 1336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6" h="59">
                                <a:moveTo>
                                  <a:pt x="21" y="0"/>
                                </a:moveTo>
                                <a:lnTo>
                                  <a:pt x="13" y="0"/>
                                </a:lnTo>
                                <a:lnTo>
                                  <a:pt x="6" y="2"/>
                                </a:lnTo>
                                <a:lnTo>
                                  <a:pt x="3" y="10"/>
                                </a:lnTo>
                                <a:lnTo>
                                  <a:pt x="0" y="16"/>
                                </a:lnTo>
                                <a:lnTo>
                                  <a:pt x="0" y="17"/>
                                </a:lnTo>
                                <a:lnTo>
                                  <a:pt x="0" y="40"/>
                                </a:lnTo>
                                <a:lnTo>
                                  <a:pt x="0" y="43"/>
                                </a:lnTo>
                                <a:lnTo>
                                  <a:pt x="4" y="50"/>
                                </a:lnTo>
                                <a:lnTo>
                                  <a:pt x="7" y="57"/>
                                </a:lnTo>
                                <a:lnTo>
                                  <a:pt x="13" y="59"/>
                                </a:lnTo>
                                <a:lnTo>
                                  <a:pt x="22" y="59"/>
                                </a:lnTo>
                                <a:lnTo>
                                  <a:pt x="29" y="57"/>
                                </a:lnTo>
                                <a:lnTo>
                                  <a:pt x="14" y="57"/>
                                </a:lnTo>
                                <a:lnTo>
                                  <a:pt x="9" y="55"/>
                                </a:lnTo>
                                <a:lnTo>
                                  <a:pt x="7" y="41"/>
                                </a:lnTo>
                                <a:lnTo>
                                  <a:pt x="7" y="16"/>
                                </a:lnTo>
                                <a:lnTo>
                                  <a:pt x="9" y="2"/>
                                </a:lnTo>
                                <a:lnTo>
                                  <a:pt x="16" y="1"/>
                                </a:lnTo>
                                <a:lnTo>
                                  <a:pt x="29" y="1"/>
                                </a:lnTo>
                                <a:lnTo>
                                  <a:pt x="28" y="1"/>
                                </a:lnTo>
                                <a:lnTo>
                                  <a:pt x="21" y="0"/>
                                </a:lnTo>
                                <a:close/>
                                <a:moveTo>
                                  <a:pt x="29" y="1"/>
                                </a:moveTo>
                                <a:lnTo>
                                  <a:pt x="21" y="1"/>
                                </a:lnTo>
                                <a:lnTo>
                                  <a:pt x="26" y="3"/>
                                </a:lnTo>
                                <a:lnTo>
                                  <a:pt x="29" y="16"/>
                                </a:lnTo>
                                <a:lnTo>
                                  <a:pt x="29" y="41"/>
                                </a:lnTo>
                                <a:lnTo>
                                  <a:pt x="26" y="54"/>
                                </a:lnTo>
                                <a:lnTo>
                                  <a:pt x="22" y="57"/>
                                </a:lnTo>
                                <a:lnTo>
                                  <a:pt x="29" y="57"/>
                                </a:lnTo>
                                <a:lnTo>
                                  <a:pt x="35" y="43"/>
                                </a:lnTo>
                                <a:lnTo>
                                  <a:pt x="36" y="36"/>
                                </a:lnTo>
                                <a:lnTo>
                                  <a:pt x="36" y="22"/>
                                </a:lnTo>
                                <a:lnTo>
                                  <a:pt x="35" y="16"/>
                                </a:lnTo>
                                <a:lnTo>
                                  <a:pt x="29"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1" name="Rectangle 1990"/>
                        <wps:cNvSpPr>
                          <a:spLocks noChangeArrowheads="1"/>
                        </wps:cNvSpPr>
                        <wps:spPr bwMode="auto">
                          <a:xfrm>
                            <a:off x="2803" y="1361"/>
                            <a:ext cx="6926" cy="16"/>
                          </a:xfrm>
                          <a:prstGeom prst="rect">
                            <a:avLst/>
                          </a:prstGeom>
                          <a:solidFill>
                            <a:srgbClr val="ABA7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2" name="Line 1989"/>
                        <wps:cNvCnPr/>
                        <wps:spPr bwMode="auto">
                          <a:xfrm>
                            <a:off x="2864" y="1299"/>
                            <a:ext cx="0" cy="121"/>
                          </a:xfrm>
                          <a:prstGeom prst="line">
                            <a:avLst/>
                          </a:prstGeom>
                          <a:noFill/>
                          <a:ln w="9631">
                            <a:solidFill>
                              <a:srgbClr val="ABA7A7"/>
                            </a:solidFill>
                            <a:prstDash val="solid"/>
                            <a:round/>
                            <a:headEnd/>
                            <a:tailEnd/>
                          </a:ln>
                          <a:extLst>
                            <a:ext uri="{909E8E84-426E-40DD-AFC4-6F175D3DCCD1}">
                              <a14:hiddenFill xmlns:a14="http://schemas.microsoft.com/office/drawing/2010/main">
                                <a:noFill/>
                              </a14:hiddenFill>
                            </a:ext>
                          </a:extLst>
                        </wps:spPr>
                        <wps:bodyPr/>
                      </wps:wsp>
                      <wps:wsp>
                        <wps:cNvPr id="1993" name="AutoShape 1988"/>
                        <wps:cNvSpPr>
                          <a:spLocks/>
                        </wps:cNvSpPr>
                        <wps:spPr bwMode="auto">
                          <a:xfrm>
                            <a:off x="7952" y="294"/>
                            <a:ext cx="1777" cy="258"/>
                          </a:xfrm>
                          <a:custGeom>
                            <a:avLst/>
                            <a:gdLst>
                              <a:gd name="T0" fmla="+- 0 9729 7952"/>
                              <a:gd name="T1" fmla="*/ T0 w 1777"/>
                              <a:gd name="T2" fmla="+- 0 537 294"/>
                              <a:gd name="T3" fmla="*/ 537 h 258"/>
                              <a:gd name="T4" fmla="+- 0 7952 7952"/>
                              <a:gd name="T5" fmla="*/ T4 w 1777"/>
                              <a:gd name="T6" fmla="+- 0 537 294"/>
                              <a:gd name="T7" fmla="*/ 537 h 258"/>
                              <a:gd name="T8" fmla="+- 0 7952 7952"/>
                              <a:gd name="T9" fmla="*/ T8 w 1777"/>
                              <a:gd name="T10" fmla="+- 0 552 294"/>
                              <a:gd name="T11" fmla="*/ 552 h 258"/>
                              <a:gd name="T12" fmla="+- 0 9729 7952"/>
                              <a:gd name="T13" fmla="*/ T12 w 1777"/>
                              <a:gd name="T14" fmla="+- 0 552 294"/>
                              <a:gd name="T15" fmla="*/ 552 h 258"/>
                              <a:gd name="T16" fmla="+- 0 9729 7952"/>
                              <a:gd name="T17" fmla="*/ T16 w 1777"/>
                              <a:gd name="T18" fmla="+- 0 537 294"/>
                              <a:gd name="T19" fmla="*/ 537 h 258"/>
                              <a:gd name="T20" fmla="+- 0 9729 7952"/>
                              <a:gd name="T21" fmla="*/ T20 w 1777"/>
                              <a:gd name="T22" fmla="+- 0 294 294"/>
                              <a:gd name="T23" fmla="*/ 294 h 258"/>
                              <a:gd name="T24" fmla="+- 0 9345 7952"/>
                              <a:gd name="T25" fmla="*/ T24 w 1777"/>
                              <a:gd name="T26" fmla="+- 0 294 294"/>
                              <a:gd name="T27" fmla="*/ 294 h 258"/>
                              <a:gd name="T28" fmla="+- 0 9345 7952"/>
                              <a:gd name="T29" fmla="*/ T28 w 1777"/>
                              <a:gd name="T30" fmla="+- 0 309 294"/>
                              <a:gd name="T31" fmla="*/ 309 h 258"/>
                              <a:gd name="T32" fmla="+- 0 9729 7952"/>
                              <a:gd name="T33" fmla="*/ T32 w 1777"/>
                              <a:gd name="T34" fmla="+- 0 309 294"/>
                              <a:gd name="T35" fmla="*/ 309 h 258"/>
                              <a:gd name="T36" fmla="+- 0 9729 7952"/>
                              <a:gd name="T37" fmla="*/ T36 w 1777"/>
                              <a:gd name="T38" fmla="+- 0 294 294"/>
                              <a:gd name="T39" fmla="*/ 294 h 2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777" h="258">
                                <a:moveTo>
                                  <a:pt x="1777" y="243"/>
                                </a:moveTo>
                                <a:lnTo>
                                  <a:pt x="0" y="243"/>
                                </a:lnTo>
                                <a:lnTo>
                                  <a:pt x="0" y="258"/>
                                </a:lnTo>
                                <a:lnTo>
                                  <a:pt x="1777" y="258"/>
                                </a:lnTo>
                                <a:lnTo>
                                  <a:pt x="1777" y="243"/>
                                </a:lnTo>
                                <a:close/>
                                <a:moveTo>
                                  <a:pt x="1777" y="0"/>
                                </a:moveTo>
                                <a:lnTo>
                                  <a:pt x="1393" y="0"/>
                                </a:lnTo>
                                <a:lnTo>
                                  <a:pt x="1393" y="15"/>
                                </a:lnTo>
                                <a:lnTo>
                                  <a:pt x="1777" y="15"/>
                                </a:lnTo>
                                <a:lnTo>
                                  <a:pt x="1777" y="0"/>
                                </a:lnTo>
                                <a:close/>
                              </a:path>
                            </a:pathLst>
                          </a:custGeom>
                          <a:solidFill>
                            <a:srgbClr val="41414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4" name="Line 1987"/>
                        <wps:cNvCnPr/>
                        <wps:spPr bwMode="auto">
                          <a:xfrm>
                            <a:off x="9595" y="157"/>
                            <a:ext cx="0" cy="1207"/>
                          </a:xfrm>
                          <a:prstGeom prst="line">
                            <a:avLst/>
                          </a:prstGeom>
                          <a:noFill/>
                          <a:ln w="9631">
                            <a:solidFill>
                              <a:srgbClr val="ABA7A7"/>
                            </a:solidFill>
                            <a:prstDash val="solid"/>
                            <a:round/>
                            <a:headEnd/>
                            <a:tailEnd/>
                          </a:ln>
                          <a:extLst>
                            <a:ext uri="{909E8E84-426E-40DD-AFC4-6F175D3DCCD1}">
                              <a14:hiddenFill xmlns:a14="http://schemas.microsoft.com/office/drawing/2010/main">
                                <a:noFill/>
                              </a14:hiddenFill>
                            </a:ext>
                          </a:extLst>
                        </wps:spPr>
                        <wps:bodyPr/>
                      </wps:wsp>
                      <wps:wsp>
                        <wps:cNvPr id="1995" name="Freeform 1986"/>
                        <wps:cNvSpPr>
                          <a:spLocks/>
                        </wps:cNvSpPr>
                        <wps:spPr bwMode="auto">
                          <a:xfrm>
                            <a:off x="9554" y="1304"/>
                            <a:ext cx="81" cy="60"/>
                          </a:xfrm>
                          <a:custGeom>
                            <a:avLst/>
                            <a:gdLst>
                              <a:gd name="T0" fmla="+- 0 9635 9554"/>
                              <a:gd name="T1" fmla="*/ T0 w 81"/>
                              <a:gd name="T2" fmla="+- 0 1305 1305"/>
                              <a:gd name="T3" fmla="*/ 1305 h 60"/>
                              <a:gd name="T4" fmla="+- 0 9593 9554"/>
                              <a:gd name="T5" fmla="*/ T4 w 81"/>
                              <a:gd name="T6" fmla="+- 0 1364 1305"/>
                              <a:gd name="T7" fmla="*/ 1364 h 60"/>
                              <a:gd name="T8" fmla="+- 0 9554 9554"/>
                              <a:gd name="T9" fmla="*/ T8 w 81"/>
                              <a:gd name="T10" fmla="+- 0 1305 1305"/>
                              <a:gd name="T11" fmla="*/ 1305 h 60"/>
                            </a:gdLst>
                            <a:ahLst/>
                            <a:cxnLst>
                              <a:cxn ang="0">
                                <a:pos x="T1" y="T3"/>
                              </a:cxn>
                              <a:cxn ang="0">
                                <a:pos x="T5" y="T7"/>
                              </a:cxn>
                              <a:cxn ang="0">
                                <a:pos x="T9" y="T11"/>
                              </a:cxn>
                            </a:cxnLst>
                            <a:rect l="0" t="0" r="r" b="b"/>
                            <a:pathLst>
                              <a:path w="81" h="60">
                                <a:moveTo>
                                  <a:pt x="81" y="0"/>
                                </a:moveTo>
                                <a:lnTo>
                                  <a:pt x="39" y="59"/>
                                </a:lnTo>
                                <a:lnTo>
                                  <a:pt x="0" y="0"/>
                                </a:lnTo>
                              </a:path>
                            </a:pathLst>
                          </a:custGeom>
                          <a:noFill/>
                          <a:ln w="9631">
                            <a:solidFill>
                              <a:srgbClr val="ABA7A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6" name="Rectangle 1985"/>
                        <wps:cNvSpPr>
                          <a:spLocks noChangeArrowheads="1"/>
                        </wps:cNvSpPr>
                        <wps:spPr bwMode="auto">
                          <a:xfrm>
                            <a:off x="9692" y="51"/>
                            <a:ext cx="37" cy="16"/>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97" name="Picture 198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9496" y="-40"/>
                            <a:ext cx="197"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8" name="Line 1983"/>
                        <wps:cNvCnPr/>
                        <wps:spPr bwMode="auto">
                          <a:xfrm>
                            <a:off x="9247" y="400"/>
                            <a:ext cx="0" cy="964"/>
                          </a:xfrm>
                          <a:prstGeom prst="line">
                            <a:avLst/>
                          </a:prstGeom>
                          <a:noFill/>
                          <a:ln w="9631">
                            <a:solidFill>
                              <a:srgbClr val="ABA7A7"/>
                            </a:solidFill>
                            <a:prstDash val="solid"/>
                            <a:round/>
                            <a:headEnd/>
                            <a:tailEnd/>
                          </a:ln>
                          <a:extLst>
                            <a:ext uri="{909E8E84-426E-40DD-AFC4-6F175D3DCCD1}">
                              <a14:hiddenFill xmlns:a14="http://schemas.microsoft.com/office/drawing/2010/main">
                                <a:noFill/>
                              </a14:hiddenFill>
                            </a:ext>
                          </a:extLst>
                        </wps:spPr>
                        <wps:bodyPr/>
                      </wps:wsp>
                      <wps:wsp>
                        <wps:cNvPr id="1999" name="Freeform 1982"/>
                        <wps:cNvSpPr>
                          <a:spLocks/>
                        </wps:cNvSpPr>
                        <wps:spPr bwMode="auto">
                          <a:xfrm>
                            <a:off x="9206" y="1304"/>
                            <a:ext cx="81" cy="60"/>
                          </a:xfrm>
                          <a:custGeom>
                            <a:avLst/>
                            <a:gdLst>
                              <a:gd name="T0" fmla="+- 0 9287 9206"/>
                              <a:gd name="T1" fmla="*/ T0 w 81"/>
                              <a:gd name="T2" fmla="+- 0 1305 1305"/>
                              <a:gd name="T3" fmla="*/ 1305 h 60"/>
                              <a:gd name="T4" fmla="+- 0 9245 9206"/>
                              <a:gd name="T5" fmla="*/ T4 w 81"/>
                              <a:gd name="T6" fmla="+- 0 1364 1305"/>
                              <a:gd name="T7" fmla="*/ 1364 h 60"/>
                              <a:gd name="T8" fmla="+- 0 9206 9206"/>
                              <a:gd name="T9" fmla="*/ T8 w 81"/>
                              <a:gd name="T10" fmla="+- 0 1305 1305"/>
                              <a:gd name="T11" fmla="*/ 1305 h 60"/>
                            </a:gdLst>
                            <a:ahLst/>
                            <a:cxnLst>
                              <a:cxn ang="0">
                                <a:pos x="T1" y="T3"/>
                              </a:cxn>
                              <a:cxn ang="0">
                                <a:pos x="T5" y="T7"/>
                              </a:cxn>
                              <a:cxn ang="0">
                                <a:pos x="T9" y="T11"/>
                              </a:cxn>
                            </a:cxnLst>
                            <a:rect l="0" t="0" r="r" b="b"/>
                            <a:pathLst>
                              <a:path w="81" h="60">
                                <a:moveTo>
                                  <a:pt x="81" y="0"/>
                                </a:moveTo>
                                <a:lnTo>
                                  <a:pt x="39" y="59"/>
                                </a:lnTo>
                                <a:lnTo>
                                  <a:pt x="0" y="0"/>
                                </a:lnTo>
                              </a:path>
                            </a:pathLst>
                          </a:custGeom>
                          <a:noFill/>
                          <a:ln w="9631">
                            <a:solidFill>
                              <a:srgbClr val="ABA7A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0" name="AutoShape 1981"/>
                        <wps:cNvSpPr>
                          <a:spLocks/>
                        </wps:cNvSpPr>
                        <wps:spPr bwMode="auto">
                          <a:xfrm>
                            <a:off x="2685" y="259"/>
                            <a:ext cx="67" cy="86"/>
                          </a:xfrm>
                          <a:custGeom>
                            <a:avLst/>
                            <a:gdLst>
                              <a:gd name="T0" fmla="+- 0 2689 2686"/>
                              <a:gd name="T1" fmla="*/ T0 w 67"/>
                              <a:gd name="T2" fmla="+- 0 259 259"/>
                              <a:gd name="T3" fmla="*/ 259 h 86"/>
                              <a:gd name="T4" fmla="+- 0 2686 2686"/>
                              <a:gd name="T5" fmla="*/ T4 w 67"/>
                              <a:gd name="T6" fmla="+- 0 259 259"/>
                              <a:gd name="T7" fmla="*/ 259 h 86"/>
                              <a:gd name="T8" fmla="+- 0 2686 2686"/>
                              <a:gd name="T9" fmla="*/ T8 w 67"/>
                              <a:gd name="T10" fmla="+- 0 345 259"/>
                              <a:gd name="T11" fmla="*/ 345 h 86"/>
                              <a:gd name="T12" fmla="+- 0 2689 2686"/>
                              <a:gd name="T13" fmla="*/ T12 w 67"/>
                              <a:gd name="T14" fmla="+- 0 345 259"/>
                              <a:gd name="T15" fmla="*/ 345 h 86"/>
                              <a:gd name="T16" fmla="+- 0 2689 2686"/>
                              <a:gd name="T17" fmla="*/ T16 w 67"/>
                              <a:gd name="T18" fmla="+- 0 259 259"/>
                              <a:gd name="T19" fmla="*/ 259 h 86"/>
                              <a:gd name="T20" fmla="+- 0 2734 2686"/>
                              <a:gd name="T21" fmla="*/ T20 w 67"/>
                              <a:gd name="T22" fmla="+- 0 296 259"/>
                              <a:gd name="T23" fmla="*/ 296 h 86"/>
                              <a:gd name="T24" fmla="+- 0 2733 2686"/>
                              <a:gd name="T25" fmla="*/ T24 w 67"/>
                              <a:gd name="T26" fmla="+- 0 289 259"/>
                              <a:gd name="T27" fmla="*/ 289 h 86"/>
                              <a:gd name="T28" fmla="+- 0 2727 2686"/>
                              <a:gd name="T29" fmla="*/ T28 w 67"/>
                              <a:gd name="T30" fmla="+- 0 275 259"/>
                              <a:gd name="T31" fmla="*/ 275 h 86"/>
                              <a:gd name="T32" fmla="+- 0 2726 2686"/>
                              <a:gd name="T33" fmla="*/ T32 w 67"/>
                              <a:gd name="T34" fmla="+- 0 275 259"/>
                              <a:gd name="T35" fmla="*/ 275 h 86"/>
                              <a:gd name="T36" fmla="+- 0 2726 2686"/>
                              <a:gd name="T37" fmla="*/ T36 w 67"/>
                              <a:gd name="T38" fmla="+- 0 314 259"/>
                              <a:gd name="T39" fmla="*/ 314 h 86"/>
                              <a:gd name="T40" fmla="+- 0 2724 2686"/>
                              <a:gd name="T41" fmla="*/ T40 w 67"/>
                              <a:gd name="T42" fmla="+- 0 327 259"/>
                              <a:gd name="T43" fmla="*/ 327 h 86"/>
                              <a:gd name="T44" fmla="+- 0 2719 2686"/>
                              <a:gd name="T45" fmla="*/ T44 w 67"/>
                              <a:gd name="T46" fmla="+- 0 330 259"/>
                              <a:gd name="T47" fmla="*/ 330 h 86"/>
                              <a:gd name="T48" fmla="+- 0 2712 2686"/>
                              <a:gd name="T49" fmla="*/ T48 w 67"/>
                              <a:gd name="T50" fmla="+- 0 330 259"/>
                              <a:gd name="T51" fmla="*/ 330 h 86"/>
                              <a:gd name="T52" fmla="+- 0 2707 2686"/>
                              <a:gd name="T53" fmla="*/ T52 w 67"/>
                              <a:gd name="T54" fmla="+- 0 328 259"/>
                              <a:gd name="T55" fmla="*/ 328 h 86"/>
                              <a:gd name="T56" fmla="+- 0 2705 2686"/>
                              <a:gd name="T57" fmla="*/ T56 w 67"/>
                              <a:gd name="T58" fmla="+- 0 314 259"/>
                              <a:gd name="T59" fmla="*/ 314 h 86"/>
                              <a:gd name="T60" fmla="+- 0 2705 2686"/>
                              <a:gd name="T61" fmla="*/ T60 w 67"/>
                              <a:gd name="T62" fmla="+- 0 289 259"/>
                              <a:gd name="T63" fmla="*/ 289 h 86"/>
                              <a:gd name="T64" fmla="+- 0 2705 2686"/>
                              <a:gd name="T65" fmla="*/ T64 w 67"/>
                              <a:gd name="T66" fmla="+- 0 286 259"/>
                              <a:gd name="T67" fmla="*/ 286 h 86"/>
                              <a:gd name="T68" fmla="+- 0 2707 2686"/>
                              <a:gd name="T69" fmla="*/ T68 w 67"/>
                              <a:gd name="T70" fmla="+- 0 276 259"/>
                              <a:gd name="T71" fmla="*/ 276 h 86"/>
                              <a:gd name="T72" fmla="+- 0 2713 2686"/>
                              <a:gd name="T73" fmla="*/ T72 w 67"/>
                              <a:gd name="T74" fmla="+- 0 275 259"/>
                              <a:gd name="T75" fmla="*/ 275 h 86"/>
                              <a:gd name="T76" fmla="+- 0 2718 2686"/>
                              <a:gd name="T77" fmla="*/ T76 w 67"/>
                              <a:gd name="T78" fmla="+- 0 275 259"/>
                              <a:gd name="T79" fmla="*/ 275 h 86"/>
                              <a:gd name="T80" fmla="+- 0 2724 2686"/>
                              <a:gd name="T81" fmla="*/ T80 w 67"/>
                              <a:gd name="T82" fmla="+- 0 276 259"/>
                              <a:gd name="T83" fmla="*/ 276 h 86"/>
                              <a:gd name="T84" fmla="+- 0 2726 2686"/>
                              <a:gd name="T85" fmla="*/ T84 w 67"/>
                              <a:gd name="T86" fmla="+- 0 289 259"/>
                              <a:gd name="T87" fmla="*/ 289 h 86"/>
                              <a:gd name="T88" fmla="+- 0 2726 2686"/>
                              <a:gd name="T89" fmla="*/ T88 w 67"/>
                              <a:gd name="T90" fmla="+- 0 314 259"/>
                              <a:gd name="T91" fmla="*/ 314 h 86"/>
                              <a:gd name="T92" fmla="+- 0 2726 2686"/>
                              <a:gd name="T93" fmla="*/ T92 w 67"/>
                              <a:gd name="T94" fmla="+- 0 275 259"/>
                              <a:gd name="T95" fmla="*/ 275 h 86"/>
                              <a:gd name="T96" fmla="+- 0 2726 2686"/>
                              <a:gd name="T97" fmla="*/ T96 w 67"/>
                              <a:gd name="T98" fmla="+- 0 274 259"/>
                              <a:gd name="T99" fmla="*/ 274 h 86"/>
                              <a:gd name="T100" fmla="+- 0 2719 2686"/>
                              <a:gd name="T101" fmla="*/ T100 w 67"/>
                              <a:gd name="T102" fmla="+- 0 273 259"/>
                              <a:gd name="T103" fmla="*/ 273 h 86"/>
                              <a:gd name="T104" fmla="+- 0 2710 2686"/>
                              <a:gd name="T105" fmla="*/ T104 w 67"/>
                              <a:gd name="T106" fmla="+- 0 273 259"/>
                              <a:gd name="T107" fmla="*/ 273 h 86"/>
                              <a:gd name="T108" fmla="+- 0 2704 2686"/>
                              <a:gd name="T109" fmla="*/ T108 w 67"/>
                              <a:gd name="T110" fmla="+- 0 275 259"/>
                              <a:gd name="T111" fmla="*/ 275 h 86"/>
                              <a:gd name="T112" fmla="+- 0 2698 2686"/>
                              <a:gd name="T113" fmla="*/ T112 w 67"/>
                              <a:gd name="T114" fmla="+- 0 289 259"/>
                              <a:gd name="T115" fmla="*/ 289 h 86"/>
                              <a:gd name="T116" fmla="+- 0 2698 2686"/>
                              <a:gd name="T117" fmla="*/ T116 w 67"/>
                              <a:gd name="T118" fmla="+- 0 290 259"/>
                              <a:gd name="T119" fmla="*/ 290 h 86"/>
                              <a:gd name="T120" fmla="+- 0 2698 2686"/>
                              <a:gd name="T121" fmla="*/ T120 w 67"/>
                              <a:gd name="T122" fmla="+- 0 314 259"/>
                              <a:gd name="T123" fmla="*/ 314 h 86"/>
                              <a:gd name="T124" fmla="+- 0 2698 2686"/>
                              <a:gd name="T125" fmla="*/ T124 w 67"/>
                              <a:gd name="T126" fmla="+- 0 317 259"/>
                              <a:gd name="T127" fmla="*/ 317 h 86"/>
                              <a:gd name="T128" fmla="+- 0 2701 2686"/>
                              <a:gd name="T129" fmla="*/ T128 w 67"/>
                              <a:gd name="T130" fmla="+- 0 323 259"/>
                              <a:gd name="T131" fmla="*/ 323 h 86"/>
                              <a:gd name="T132" fmla="+- 0 2705 2686"/>
                              <a:gd name="T133" fmla="*/ T132 w 67"/>
                              <a:gd name="T134" fmla="+- 0 330 259"/>
                              <a:gd name="T135" fmla="*/ 330 h 86"/>
                              <a:gd name="T136" fmla="+- 0 2711 2686"/>
                              <a:gd name="T137" fmla="*/ T136 w 67"/>
                              <a:gd name="T138" fmla="+- 0 332 259"/>
                              <a:gd name="T139" fmla="*/ 332 h 86"/>
                              <a:gd name="T140" fmla="+- 0 2720 2686"/>
                              <a:gd name="T141" fmla="*/ T140 w 67"/>
                              <a:gd name="T142" fmla="+- 0 332 259"/>
                              <a:gd name="T143" fmla="*/ 332 h 86"/>
                              <a:gd name="T144" fmla="+- 0 2727 2686"/>
                              <a:gd name="T145" fmla="*/ T144 w 67"/>
                              <a:gd name="T146" fmla="+- 0 330 259"/>
                              <a:gd name="T147" fmla="*/ 330 h 86"/>
                              <a:gd name="T148" fmla="+- 0 2727 2686"/>
                              <a:gd name="T149" fmla="*/ T148 w 67"/>
                              <a:gd name="T150" fmla="+- 0 330 259"/>
                              <a:gd name="T151" fmla="*/ 330 h 86"/>
                              <a:gd name="T152" fmla="+- 0 2733 2686"/>
                              <a:gd name="T153" fmla="*/ T152 w 67"/>
                              <a:gd name="T154" fmla="+- 0 316 259"/>
                              <a:gd name="T155" fmla="*/ 316 h 86"/>
                              <a:gd name="T156" fmla="+- 0 2734 2686"/>
                              <a:gd name="T157" fmla="*/ T156 w 67"/>
                              <a:gd name="T158" fmla="+- 0 309 259"/>
                              <a:gd name="T159" fmla="*/ 309 h 86"/>
                              <a:gd name="T160" fmla="+- 0 2734 2686"/>
                              <a:gd name="T161" fmla="*/ T160 w 67"/>
                              <a:gd name="T162" fmla="+- 0 296 259"/>
                              <a:gd name="T163" fmla="*/ 296 h 86"/>
                              <a:gd name="T164" fmla="+- 0 2753 2686"/>
                              <a:gd name="T165" fmla="*/ T164 w 67"/>
                              <a:gd name="T166" fmla="+- 0 302 259"/>
                              <a:gd name="T167" fmla="*/ 302 h 86"/>
                              <a:gd name="T168" fmla="+- 0 2752 2686"/>
                              <a:gd name="T169" fmla="*/ T168 w 67"/>
                              <a:gd name="T170" fmla="+- 0 301 259"/>
                              <a:gd name="T171" fmla="*/ 301 h 86"/>
                              <a:gd name="T172" fmla="+- 0 2737 2686"/>
                              <a:gd name="T173" fmla="*/ T172 w 67"/>
                              <a:gd name="T174" fmla="+- 0 260 259"/>
                              <a:gd name="T175" fmla="*/ 260 h 86"/>
                              <a:gd name="T176" fmla="+- 0 2736 2686"/>
                              <a:gd name="T177" fmla="*/ T176 w 67"/>
                              <a:gd name="T178" fmla="+- 0 259 259"/>
                              <a:gd name="T179" fmla="*/ 259 h 86"/>
                              <a:gd name="T180" fmla="+- 0 2734 2686"/>
                              <a:gd name="T181" fmla="*/ T180 w 67"/>
                              <a:gd name="T182" fmla="+- 0 259 259"/>
                              <a:gd name="T183" fmla="*/ 259 h 86"/>
                              <a:gd name="T184" fmla="+- 0 2734 2686"/>
                              <a:gd name="T185" fmla="*/ T184 w 67"/>
                              <a:gd name="T186" fmla="+- 0 260 259"/>
                              <a:gd name="T187" fmla="*/ 260 h 86"/>
                              <a:gd name="T188" fmla="+- 0 2734 2686"/>
                              <a:gd name="T189" fmla="*/ T188 w 67"/>
                              <a:gd name="T190" fmla="+- 0 262 259"/>
                              <a:gd name="T191" fmla="*/ 262 h 86"/>
                              <a:gd name="T192" fmla="+- 0 2734 2686"/>
                              <a:gd name="T193" fmla="*/ T192 w 67"/>
                              <a:gd name="T194" fmla="+- 0 262 259"/>
                              <a:gd name="T195" fmla="*/ 262 h 86"/>
                              <a:gd name="T196" fmla="+- 0 2749 2686"/>
                              <a:gd name="T197" fmla="*/ T196 w 67"/>
                              <a:gd name="T198" fmla="+- 0 302 259"/>
                              <a:gd name="T199" fmla="*/ 302 h 86"/>
                              <a:gd name="T200" fmla="+- 0 2734 2686"/>
                              <a:gd name="T201" fmla="*/ T200 w 67"/>
                              <a:gd name="T202" fmla="+- 0 342 259"/>
                              <a:gd name="T203" fmla="*/ 342 h 86"/>
                              <a:gd name="T204" fmla="+- 0 2734 2686"/>
                              <a:gd name="T205" fmla="*/ T204 w 67"/>
                              <a:gd name="T206" fmla="+- 0 343 259"/>
                              <a:gd name="T207" fmla="*/ 343 h 86"/>
                              <a:gd name="T208" fmla="+- 0 2734 2686"/>
                              <a:gd name="T209" fmla="*/ T208 w 67"/>
                              <a:gd name="T210" fmla="+- 0 344 259"/>
                              <a:gd name="T211" fmla="*/ 344 h 86"/>
                              <a:gd name="T212" fmla="+- 0 2734 2686"/>
                              <a:gd name="T213" fmla="*/ T212 w 67"/>
                              <a:gd name="T214" fmla="+- 0 345 259"/>
                              <a:gd name="T215" fmla="*/ 345 h 86"/>
                              <a:gd name="T216" fmla="+- 0 2736 2686"/>
                              <a:gd name="T217" fmla="*/ T216 w 67"/>
                              <a:gd name="T218" fmla="+- 0 345 259"/>
                              <a:gd name="T219" fmla="*/ 345 h 86"/>
                              <a:gd name="T220" fmla="+- 0 2737 2686"/>
                              <a:gd name="T221" fmla="*/ T220 w 67"/>
                              <a:gd name="T222" fmla="+- 0 344 259"/>
                              <a:gd name="T223" fmla="*/ 344 h 86"/>
                              <a:gd name="T224" fmla="+- 0 2737 2686"/>
                              <a:gd name="T225" fmla="*/ T224 w 67"/>
                              <a:gd name="T226" fmla="+- 0 343 259"/>
                              <a:gd name="T227" fmla="*/ 343 h 86"/>
                              <a:gd name="T228" fmla="+- 0 2752 2686"/>
                              <a:gd name="T229" fmla="*/ T228 w 67"/>
                              <a:gd name="T230" fmla="+- 0 304 259"/>
                              <a:gd name="T231" fmla="*/ 304 h 86"/>
                              <a:gd name="T232" fmla="+- 0 2753 2686"/>
                              <a:gd name="T233" fmla="*/ T232 w 67"/>
                              <a:gd name="T234" fmla="+- 0 303 259"/>
                              <a:gd name="T235" fmla="*/ 303 h 86"/>
                              <a:gd name="T236" fmla="+- 0 2753 2686"/>
                              <a:gd name="T237" fmla="*/ T236 w 67"/>
                              <a:gd name="T238" fmla="+- 0 302 259"/>
                              <a:gd name="T239" fmla="*/ 30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7" h="86">
                                <a:moveTo>
                                  <a:pt x="3" y="0"/>
                                </a:moveTo>
                                <a:lnTo>
                                  <a:pt x="0" y="0"/>
                                </a:lnTo>
                                <a:lnTo>
                                  <a:pt x="0" y="86"/>
                                </a:lnTo>
                                <a:lnTo>
                                  <a:pt x="3" y="86"/>
                                </a:lnTo>
                                <a:lnTo>
                                  <a:pt x="3" y="0"/>
                                </a:lnTo>
                                <a:close/>
                                <a:moveTo>
                                  <a:pt x="48" y="37"/>
                                </a:moveTo>
                                <a:lnTo>
                                  <a:pt x="47" y="30"/>
                                </a:lnTo>
                                <a:lnTo>
                                  <a:pt x="41" y="16"/>
                                </a:lnTo>
                                <a:lnTo>
                                  <a:pt x="40" y="16"/>
                                </a:lnTo>
                                <a:lnTo>
                                  <a:pt x="40" y="55"/>
                                </a:lnTo>
                                <a:lnTo>
                                  <a:pt x="38" y="68"/>
                                </a:lnTo>
                                <a:lnTo>
                                  <a:pt x="33" y="71"/>
                                </a:lnTo>
                                <a:lnTo>
                                  <a:pt x="26" y="71"/>
                                </a:lnTo>
                                <a:lnTo>
                                  <a:pt x="21" y="69"/>
                                </a:lnTo>
                                <a:lnTo>
                                  <a:pt x="19" y="55"/>
                                </a:lnTo>
                                <a:lnTo>
                                  <a:pt x="19" y="30"/>
                                </a:lnTo>
                                <a:lnTo>
                                  <a:pt x="19" y="27"/>
                                </a:lnTo>
                                <a:lnTo>
                                  <a:pt x="21" y="17"/>
                                </a:lnTo>
                                <a:lnTo>
                                  <a:pt x="27" y="16"/>
                                </a:lnTo>
                                <a:lnTo>
                                  <a:pt x="32" y="16"/>
                                </a:lnTo>
                                <a:lnTo>
                                  <a:pt x="38" y="17"/>
                                </a:lnTo>
                                <a:lnTo>
                                  <a:pt x="40" y="30"/>
                                </a:lnTo>
                                <a:lnTo>
                                  <a:pt x="40" y="55"/>
                                </a:lnTo>
                                <a:lnTo>
                                  <a:pt x="40" y="16"/>
                                </a:lnTo>
                                <a:lnTo>
                                  <a:pt x="40" y="15"/>
                                </a:lnTo>
                                <a:lnTo>
                                  <a:pt x="33" y="14"/>
                                </a:lnTo>
                                <a:lnTo>
                                  <a:pt x="24" y="14"/>
                                </a:lnTo>
                                <a:lnTo>
                                  <a:pt x="18" y="16"/>
                                </a:lnTo>
                                <a:lnTo>
                                  <a:pt x="12" y="30"/>
                                </a:lnTo>
                                <a:lnTo>
                                  <a:pt x="12" y="31"/>
                                </a:lnTo>
                                <a:lnTo>
                                  <a:pt x="12" y="55"/>
                                </a:lnTo>
                                <a:lnTo>
                                  <a:pt x="12" y="58"/>
                                </a:lnTo>
                                <a:lnTo>
                                  <a:pt x="15" y="64"/>
                                </a:lnTo>
                                <a:lnTo>
                                  <a:pt x="19" y="71"/>
                                </a:lnTo>
                                <a:lnTo>
                                  <a:pt x="25" y="73"/>
                                </a:lnTo>
                                <a:lnTo>
                                  <a:pt x="34" y="73"/>
                                </a:lnTo>
                                <a:lnTo>
                                  <a:pt x="41" y="71"/>
                                </a:lnTo>
                                <a:lnTo>
                                  <a:pt x="47" y="57"/>
                                </a:lnTo>
                                <a:lnTo>
                                  <a:pt x="48" y="50"/>
                                </a:lnTo>
                                <a:lnTo>
                                  <a:pt x="48" y="37"/>
                                </a:lnTo>
                                <a:close/>
                                <a:moveTo>
                                  <a:pt x="67" y="43"/>
                                </a:moveTo>
                                <a:lnTo>
                                  <a:pt x="66" y="42"/>
                                </a:lnTo>
                                <a:lnTo>
                                  <a:pt x="51" y="1"/>
                                </a:lnTo>
                                <a:lnTo>
                                  <a:pt x="50" y="0"/>
                                </a:lnTo>
                                <a:lnTo>
                                  <a:pt x="48" y="0"/>
                                </a:lnTo>
                                <a:lnTo>
                                  <a:pt x="48" y="1"/>
                                </a:lnTo>
                                <a:lnTo>
                                  <a:pt x="48" y="3"/>
                                </a:lnTo>
                                <a:lnTo>
                                  <a:pt x="63" y="43"/>
                                </a:lnTo>
                                <a:lnTo>
                                  <a:pt x="48" y="83"/>
                                </a:lnTo>
                                <a:lnTo>
                                  <a:pt x="48" y="84"/>
                                </a:lnTo>
                                <a:lnTo>
                                  <a:pt x="48" y="85"/>
                                </a:lnTo>
                                <a:lnTo>
                                  <a:pt x="48" y="86"/>
                                </a:lnTo>
                                <a:lnTo>
                                  <a:pt x="50" y="86"/>
                                </a:lnTo>
                                <a:lnTo>
                                  <a:pt x="51" y="85"/>
                                </a:lnTo>
                                <a:lnTo>
                                  <a:pt x="51" y="84"/>
                                </a:lnTo>
                                <a:lnTo>
                                  <a:pt x="66" y="45"/>
                                </a:lnTo>
                                <a:lnTo>
                                  <a:pt x="67" y="44"/>
                                </a:lnTo>
                                <a:lnTo>
                                  <a:pt x="67"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1" name="Rectangle 1980"/>
                        <wps:cNvSpPr>
                          <a:spLocks noChangeArrowheads="1"/>
                        </wps:cNvSpPr>
                        <wps:spPr bwMode="auto">
                          <a:xfrm>
                            <a:off x="2777" y="294"/>
                            <a:ext cx="6371" cy="16"/>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02" name="Picture 197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9148" y="203"/>
                            <a:ext cx="197"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3" name="Rectangle 1978"/>
                        <wps:cNvSpPr>
                          <a:spLocks noChangeArrowheads="1"/>
                        </wps:cNvSpPr>
                        <wps:spPr bwMode="auto">
                          <a:xfrm>
                            <a:off x="3078" y="536"/>
                            <a:ext cx="500" cy="16"/>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4" name="Freeform 1977"/>
                        <wps:cNvSpPr>
                          <a:spLocks/>
                        </wps:cNvSpPr>
                        <wps:spPr bwMode="auto">
                          <a:xfrm>
                            <a:off x="3328" y="58"/>
                            <a:ext cx="2" cy="486"/>
                          </a:xfrm>
                          <a:custGeom>
                            <a:avLst/>
                            <a:gdLst>
                              <a:gd name="T0" fmla="+- 0 3329 3328"/>
                              <a:gd name="T1" fmla="*/ T0 w 1"/>
                              <a:gd name="T2" fmla="+- 0 59 59"/>
                              <a:gd name="T3" fmla="*/ 59 h 486"/>
                              <a:gd name="T4" fmla="+- 0 3328 3328"/>
                              <a:gd name="T5" fmla="*/ T4 w 1"/>
                              <a:gd name="T6" fmla="+- 0 544 59"/>
                              <a:gd name="T7" fmla="*/ 544 h 486"/>
                            </a:gdLst>
                            <a:ahLst/>
                            <a:cxnLst>
                              <a:cxn ang="0">
                                <a:pos x="T1" y="T3"/>
                              </a:cxn>
                              <a:cxn ang="0">
                                <a:pos x="T5" y="T7"/>
                              </a:cxn>
                            </a:cxnLst>
                            <a:rect l="0" t="0" r="r" b="b"/>
                            <a:pathLst>
                              <a:path w="1" h="486">
                                <a:moveTo>
                                  <a:pt x="1" y="0"/>
                                </a:moveTo>
                                <a:lnTo>
                                  <a:pt x="0" y="4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5" name="Line 1976"/>
                        <wps:cNvCnPr/>
                        <wps:spPr bwMode="auto">
                          <a:xfrm>
                            <a:off x="3329" y="59"/>
                            <a:ext cx="0" cy="485"/>
                          </a:xfrm>
                          <a:prstGeom prst="line">
                            <a:avLst/>
                          </a:prstGeom>
                          <a:noFill/>
                          <a:ln w="12841">
                            <a:solidFill>
                              <a:srgbClr val="00BFF2"/>
                            </a:solidFill>
                            <a:prstDash val="solid"/>
                            <a:round/>
                            <a:headEnd/>
                            <a:tailEnd/>
                          </a:ln>
                          <a:extLst>
                            <a:ext uri="{909E8E84-426E-40DD-AFC4-6F175D3DCCD1}">
                              <a14:hiddenFill xmlns:a14="http://schemas.microsoft.com/office/drawing/2010/main">
                                <a:noFill/>
                              </a14:hiddenFill>
                            </a:ext>
                          </a:extLst>
                        </wps:spPr>
                        <wps:bodyPr/>
                      </wps:wsp>
                      <wps:wsp>
                        <wps:cNvPr id="2006" name="Freeform 1975"/>
                        <wps:cNvSpPr>
                          <a:spLocks/>
                        </wps:cNvSpPr>
                        <wps:spPr bwMode="auto">
                          <a:xfrm>
                            <a:off x="3287" y="503"/>
                            <a:ext cx="81" cy="81"/>
                          </a:xfrm>
                          <a:custGeom>
                            <a:avLst/>
                            <a:gdLst>
                              <a:gd name="T0" fmla="+- 0 3328 3288"/>
                              <a:gd name="T1" fmla="*/ T0 w 81"/>
                              <a:gd name="T2" fmla="+- 0 504 504"/>
                              <a:gd name="T3" fmla="*/ 504 h 81"/>
                              <a:gd name="T4" fmla="+- 0 3313 3288"/>
                              <a:gd name="T5" fmla="*/ T4 w 81"/>
                              <a:gd name="T6" fmla="+- 0 507 504"/>
                              <a:gd name="T7" fmla="*/ 507 h 81"/>
                              <a:gd name="T8" fmla="+- 0 3300 3288"/>
                              <a:gd name="T9" fmla="*/ T8 w 81"/>
                              <a:gd name="T10" fmla="+- 0 516 504"/>
                              <a:gd name="T11" fmla="*/ 516 h 81"/>
                              <a:gd name="T12" fmla="+- 0 3291 3288"/>
                              <a:gd name="T13" fmla="*/ T12 w 81"/>
                              <a:gd name="T14" fmla="+- 0 529 504"/>
                              <a:gd name="T15" fmla="*/ 529 h 81"/>
                              <a:gd name="T16" fmla="+- 0 3288 3288"/>
                              <a:gd name="T17" fmla="*/ T16 w 81"/>
                              <a:gd name="T18" fmla="+- 0 544 504"/>
                              <a:gd name="T19" fmla="*/ 544 h 81"/>
                              <a:gd name="T20" fmla="+- 0 3291 3288"/>
                              <a:gd name="T21" fmla="*/ T20 w 81"/>
                              <a:gd name="T22" fmla="+- 0 560 504"/>
                              <a:gd name="T23" fmla="*/ 560 h 81"/>
                              <a:gd name="T24" fmla="+- 0 3300 3288"/>
                              <a:gd name="T25" fmla="*/ T24 w 81"/>
                              <a:gd name="T26" fmla="+- 0 573 504"/>
                              <a:gd name="T27" fmla="*/ 573 h 81"/>
                              <a:gd name="T28" fmla="+- 0 3313 3288"/>
                              <a:gd name="T29" fmla="*/ T28 w 81"/>
                              <a:gd name="T30" fmla="+- 0 582 504"/>
                              <a:gd name="T31" fmla="*/ 582 h 81"/>
                              <a:gd name="T32" fmla="+- 0 3328 3288"/>
                              <a:gd name="T33" fmla="*/ T32 w 81"/>
                              <a:gd name="T34" fmla="+- 0 585 504"/>
                              <a:gd name="T35" fmla="*/ 585 h 81"/>
                              <a:gd name="T36" fmla="+- 0 3344 3288"/>
                              <a:gd name="T37" fmla="*/ T36 w 81"/>
                              <a:gd name="T38" fmla="+- 0 582 504"/>
                              <a:gd name="T39" fmla="*/ 582 h 81"/>
                              <a:gd name="T40" fmla="+- 0 3357 3288"/>
                              <a:gd name="T41" fmla="*/ T40 w 81"/>
                              <a:gd name="T42" fmla="+- 0 573 504"/>
                              <a:gd name="T43" fmla="*/ 573 h 81"/>
                              <a:gd name="T44" fmla="+- 0 3366 3288"/>
                              <a:gd name="T45" fmla="*/ T44 w 81"/>
                              <a:gd name="T46" fmla="+- 0 560 504"/>
                              <a:gd name="T47" fmla="*/ 560 h 81"/>
                              <a:gd name="T48" fmla="+- 0 3369 3288"/>
                              <a:gd name="T49" fmla="*/ T48 w 81"/>
                              <a:gd name="T50" fmla="+- 0 544 504"/>
                              <a:gd name="T51" fmla="*/ 544 h 81"/>
                              <a:gd name="T52" fmla="+- 0 3366 3288"/>
                              <a:gd name="T53" fmla="*/ T52 w 81"/>
                              <a:gd name="T54" fmla="+- 0 529 504"/>
                              <a:gd name="T55" fmla="*/ 529 h 81"/>
                              <a:gd name="T56" fmla="+- 0 3357 3288"/>
                              <a:gd name="T57" fmla="*/ T56 w 81"/>
                              <a:gd name="T58" fmla="+- 0 516 504"/>
                              <a:gd name="T59" fmla="*/ 516 h 81"/>
                              <a:gd name="T60" fmla="+- 0 3344 3288"/>
                              <a:gd name="T61" fmla="*/ T60 w 81"/>
                              <a:gd name="T62" fmla="+- 0 507 504"/>
                              <a:gd name="T63" fmla="*/ 507 h 81"/>
                              <a:gd name="T64" fmla="+- 0 3328 3288"/>
                              <a:gd name="T65" fmla="*/ T64 w 81"/>
                              <a:gd name="T66" fmla="+- 0 504 504"/>
                              <a:gd name="T67" fmla="*/ 504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81">
                                <a:moveTo>
                                  <a:pt x="40" y="0"/>
                                </a:moveTo>
                                <a:lnTo>
                                  <a:pt x="25" y="3"/>
                                </a:lnTo>
                                <a:lnTo>
                                  <a:pt x="12" y="12"/>
                                </a:lnTo>
                                <a:lnTo>
                                  <a:pt x="3" y="25"/>
                                </a:lnTo>
                                <a:lnTo>
                                  <a:pt x="0" y="40"/>
                                </a:lnTo>
                                <a:lnTo>
                                  <a:pt x="3" y="56"/>
                                </a:lnTo>
                                <a:lnTo>
                                  <a:pt x="12" y="69"/>
                                </a:lnTo>
                                <a:lnTo>
                                  <a:pt x="25" y="78"/>
                                </a:lnTo>
                                <a:lnTo>
                                  <a:pt x="40" y="81"/>
                                </a:lnTo>
                                <a:lnTo>
                                  <a:pt x="56" y="78"/>
                                </a:lnTo>
                                <a:lnTo>
                                  <a:pt x="69" y="69"/>
                                </a:lnTo>
                                <a:lnTo>
                                  <a:pt x="78" y="56"/>
                                </a:lnTo>
                                <a:lnTo>
                                  <a:pt x="81" y="40"/>
                                </a:lnTo>
                                <a:lnTo>
                                  <a:pt x="78" y="25"/>
                                </a:lnTo>
                                <a:lnTo>
                                  <a:pt x="69" y="12"/>
                                </a:lnTo>
                                <a:lnTo>
                                  <a:pt x="56" y="3"/>
                                </a:lnTo>
                                <a:lnTo>
                                  <a:pt x="40" y="0"/>
                                </a:lnTo>
                                <a:close/>
                              </a:path>
                            </a:pathLst>
                          </a:custGeom>
                          <a:solidFill>
                            <a:srgbClr val="00BF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7" name="Picture 197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230" y="-40"/>
                            <a:ext cx="197"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8" name="Rectangle 1973"/>
                        <wps:cNvSpPr>
                          <a:spLocks noChangeArrowheads="1"/>
                        </wps:cNvSpPr>
                        <wps:spPr bwMode="auto">
                          <a:xfrm>
                            <a:off x="3774" y="536"/>
                            <a:ext cx="1197" cy="16"/>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9" name="Freeform 1972"/>
                        <wps:cNvSpPr>
                          <a:spLocks/>
                        </wps:cNvSpPr>
                        <wps:spPr bwMode="auto">
                          <a:xfrm>
                            <a:off x="4720" y="58"/>
                            <a:ext cx="2" cy="486"/>
                          </a:xfrm>
                          <a:custGeom>
                            <a:avLst/>
                            <a:gdLst>
                              <a:gd name="T0" fmla="+- 0 4721 4721"/>
                              <a:gd name="T1" fmla="*/ T0 w 1"/>
                              <a:gd name="T2" fmla="+- 0 59 59"/>
                              <a:gd name="T3" fmla="*/ 59 h 486"/>
                              <a:gd name="T4" fmla="+- 0 4721 4721"/>
                              <a:gd name="T5" fmla="*/ T4 w 1"/>
                              <a:gd name="T6" fmla="+- 0 544 59"/>
                              <a:gd name="T7" fmla="*/ 544 h 486"/>
                            </a:gdLst>
                            <a:ahLst/>
                            <a:cxnLst>
                              <a:cxn ang="0">
                                <a:pos x="T1" y="T3"/>
                              </a:cxn>
                              <a:cxn ang="0">
                                <a:pos x="T5" y="T7"/>
                              </a:cxn>
                            </a:cxnLst>
                            <a:rect l="0" t="0" r="r" b="b"/>
                            <a:pathLst>
                              <a:path w="1" h="486">
                                <a:moveTo>
                                  <a:pt x="0" y="0"/>
                                </a:moveTo>
                                <a:lnTo>
                                  <a:pt x="0" y="4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0" name="Line 1971"/>
                        <wps:cNvCnPr/>
                        <wps:spPr bwMode="auto">
                          <a:xfrm>
                            <a:off x="4721" y="59"/>
                            <a:ext cx="0" cy="485"/>
                          </a:xfrm>
                          <a:prstGeom prst="line">
                            <a:avLst/>
                          </a:prstGeom>
                          <a:noFill/>
                          <a:ln w="12841">
                            <a:solidFill>
                              <a:srgbClr val="00BFF2"/>
                            </a:solidFill>
                            <a:prstDash val="solid"/>
                            <a:round/>
                            <a:headEnd/>
                            <a:tailEnd/>
                          </a:ln>
                          <a:extLst>
                            <a:ext uri="{909E8E84-426E-40DD-AFC4-6F175D3DCCD1}">
                              <a14:hiddenFill xmlns:a14="http://schemas.microsoft.com/office/drawing/2010/main">
                                <a:noFill/>
                              </a14:hiddenFill>
                            </a:ext>
                          </a:extLst>
                        </wps:spPr>
                        <wps:bodyPr/>
                      </wps:wsp>
                      <wps:wsp>
                        <wps:cNvPr id="2011" name="Freeform 1970"/>
                        <wps:cNvSpPr>
                          <a:spLocks/>
                        </wps:cNvSpPr>
                        <wps:spPr bwMode="auto">
                          <a:xfrm>
                            <a:off x="4680" y="503"/>
                            <a:ext cx="81" cy="81"/>
                          </a:xfrm>
                          <a:custGeom>
                            <a:avLst/>
                            <a:gdLst>
                              <a:gd name="T0" fmla="+- 0 4721 4680"/>
                              <a:gd name="T1" fmla="*/ T0 w 81"/>
                              <a:gd name="T2" fmla="+- 0 504 504"/>
                              <a:gd name="T3" fmla="*/ 504 h 81"/>
                              <a:gd name="T4" fmla="+- 0 4705 4680"/>
                              <a:gd name="T5" fmla="*/ T4 w 81"/>
                              <a:gd name="T6" fmla="+- 0 507 504"/>
                              <a:gd name="T7" fmla="*/ 507 h 81"/>
                              <a:gd name="T8" fmla="+- 0 4692 4680"/>
                              <a:gd name="T9" fmla="*/ T8 w 81"/>
                              <a:gd name="T10" fmla="+- 0 516 504"/>
                              <a:gd name="T11" fmla="*/ 516 h 81"/>
                              <a:gd name="T12" fmla="+- 0 4684 4680"/>
                              <a:gd name="T13" fmla="*/ T12 w 81"/>
                              <a:gd name="T14" fmla="+- 0 529 504"/>
                              <a:gd name="T15" fmla="*/ 529 h 81"/>
                              <a:gd name="T16" fmla="+- 0 4680 4680"/>
                              <a:gd name="T17" fmla="*/ T16 w 81"/>
                              <a:gd name="T18" fmla="+- 0 544 504"/>
                              <a:gd name="T19" fmla="*/ 544 h 81"/>
                              <a:gd name="T20" fmla="+- 0 4684 4680"/>
                              <a:gd name="T21" fmla="*/ T20 w 81"/>
                              <a:gd name="T22" fmla="+- 0 560 504"/>
                              <a:gd name="T23" fmla="*/ 560 h 81"/>
                              <a:gd name="T24" fmla="+- 0 4692 4680"/>
                              <a:gd name="T25" fmla="*/ T24 w 81"/>
                              <a:gd name="T26" fmla="+- 0 573 504"/>
                              <a:gd name="T27" fmla="*/ 573 h 81"/>
                              <a:gd name="T28" fmla="+- 0 4705 4680"/>
                              <a:gd name="T29" fmla="*/ T28 w 81"/>
                              <a:gd name="T30" fmla="+- 0 582 504"/>
                              <a:gd name="T31" fmla="*/ 582 h 81"/>
                              <a:gd name="T32" fmla="+- 0 4721 4680"/>
                              <a:gd name="T33" fmla="*/ T32 w 81"/>
                              <a:gd name="T34" fmla="+- 0 585 504"/>
                              <a:gd name="T35" fmla="*/ 585 h 81"/>
                              <a:gd name="T36" fmla="+- 0 4737 4680"/>
                              <a:gd name="T37" fmla="*/ T36 w 81"/>
                              <a:gd name="T38" fmla="+- 0 582 504"/>
                              <a:gd name="T39" fmla="*/ 582 h 81"/>
                              <a:gd name="T40" fmla="+- 0 4749 4680"/>
                              <a:gd name="T41" fmla="*/ T40 w 81"/>
                              <a:gd name="T42" fmla="+- 0 573 504"/>
                              <a:gd name="T43" fmla="*/ 573 h 81"/>
                              <a:gd name="T44" fmla="+- 0 4758 4680"/>
                              <a:gd name="T45" fmla="*/ T44 w 81"/>
                              <a:gd name="T46" fmla="+- 0 560 504"/>
                              <a:gd name="T47" fmla="*/ 560 h 81"/>
                              <a:gd name="T48" fmla="+- 0 4761 4680"/>
                              <a:gd name="T49" fmla="*/ T48 w 81"/>
                              <a:gd name="T50" fmla="+- 0 544 504"/>
                              <a:gd name="T51" fmla="*/ 544 h 81"/>
                              <a:gd name="T52" fmla="+- 0 4758 4680"/>
                              <a:gd name="T53" fmla="*/ T52 w 81"/>
                              <a:gd name="T54" fmla="+- 0 529 504"/>
                              <a:gd name="T55" fmla="*/ 529 h 81"/>
                              <a:gd name="T56" fmla="+- 0 4749 4680"/>
                              <a:gd name="T57" fmla="*/ T56 w 81"/>
                              <a:gd name="T58" fmla="+- 0 516 504"/>
                              <a:gd name="T59" fmla="*/ 516 h 81"/>
                              <a:gd name="T60" fmla="+- 0 4737 4680"/>
                              <a:gd name="T61" fmla="*/ T60 w 81"/>
                              <a:gd name="T62" fmla="+- 0 507 504"/>
                              <a:gd name="T63" fmla="*/ 507 h 81"/>
                              <a:gd name="T64" fmla="+- 0 4721 4680"/>
                              <a:gd name="T65" fmla="*/ T64 w 81"/>
                              <a:gd name="T66" fmla="+- 0 504 504"/>
                              <a:gd name="T67" fmla="*/ 504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81">
                                <a:moveTo>
                                  <a:pt x="41" y="0"/>
                                </a:moveTo>
                                <a:lnTo>
                                  <a:pt x="25" y="3"/>
                                </a:lnTo>
                                <a:lnTo>
                                  <a:pt x="12" y="12"/>
                                </a:lnTo>
                                <a:lnTo>
                                  <a:pt x="4" y="25"/>
                                </a:lnTo>
                                <a:lnTo>
                                  <a:pt x="0" y="40"/>
                                </a:lnTo>
                                <a:lnTo>
                                  <a:pt x="4" y="56"/>
                                </a:lnTo>
                                <a:lnTo>
                                  <a:pt x="12" y="69"/>
                                </a:lnTo>
                                <a:lnTo>
                                  <a:pt x="25" y="78"/>
                                </a:lnTo>
                                <a:lnTo>
                                  <a:pt x="41" y="81"/>
                                </a:lnTo>
                                <a:lnTo>
                                  <a:pt x="57" y="78"/>
                                </a:lnTo>
                                <a:lnTo>
                                  <a:pt x="69" y="69"/>
                                </a:lnTo>
                                <a:lnTo>
                                  <a:pt x="78" y="56"/>
                                </a:lnTo>
                                <a:lnTo>
                                  <a:pt x="81" y="40"/>
                                </a:lnTo>
                                <a:lnTo>
                                  <a:pt x="78" y="25"/>
                                </a:lnTo>
                                <a:lnTo>
                                  <a:pt x="69" y="12"/>
                                </a:lnTo>
                                <a:lnTo>
                                  <a:pt x="57" y="3"/>
                                </a:lnTo>
                                <a:lnTo>
                                  <a:pt x="41" y="0"/>
                                </a:lnTo>
                                <a:close/>
                              </a:path>
                            </a:pathLst>
                          </a:custGeom>
                          <a:solidFill>
                            <a:srgbClr val="00BF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2" name="Picture 19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4622" y="-40"/>
                            <a:ext cx="197"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3" name="Rectangle 1968"/>
                        <wps:cNvSpPr>
                          <a:spLocks noChangeArrowheads="1"/>
                        </wps:cNvSpPr>
                        <wps:spPr bwMode="auto">
                          <a:xfrm>
                            <a:off x="5167" y="536"/>
                            <a:ext cx="1196" cy="16"/>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4" name="Freeform 1967"/>
                        <wps:cNvSpPr>
                          <a:spLocks/>
                        </wps:cNvSpPr>
                        <wps:spPr bwMode="auto">
                          <a:xfrm>
                            <a:off x="6113" y="58"/>
                            <a:ext cx="2" cy="486"/>
                          </a:xfrm>
                          <a:custGeom>
                            <a:avLst/>
                            <a:gdLst>
                              <a:gd name="T0" fmla="+- 0 6114 6113"/>
                              <a:gd name="T1" fmla="*/ T0 w 1"/>
                              <a:gd name="T2" fmla="+- 0 59 59"/>
                              <a:gd name="T3" fmla="*/ 59 h 486"/>
                              <a:gd name="T4" fmla="+- 0 6113 6113"/>
                              <a:gd name="T5" fmla="*/ T4 w 1"/>
                              <a:gd name="T6" fmla="+- 0 544 59"/>
                              <a:gd name="T7" fmla="*/ 544 h 486"/>
                            </a:gdLst>
                            <a:ahLst/>
                            <a:cxnLst>
                              <a:cxn ang="0">
                                <a:pos x="T1" y="T3"/>
                              </a:cxn>
                              <a:cxn ang="0">
                                <a:pos x="T5" y="T7"/>
                              </a:cxn>
                            </a:cxnLst>
                            <a:rect l="0" t="0" r="r" b="b"/>
                            <a:pathLst>
                              <a:path w="1" h="486">
                                <a:moveTo>
                                  <a:pt x="1" y="0"/>
                                </a:moveTo>
                                <a:lnTo>
                                  <a:pt x="0" y="4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5" name="Line 1966"/>
                        <wps:cNvCnPr/>
                        <wps:spPr bwMode="auto">
                          <a:xfrm>
                            <a:off x="6114" y="59"/>
                            <a:ext cx="0" cy="485"/>
                          </a:xfrm>
                          <a:prstGeom prst="line">
                            <a:avLst/>
                          </a:prstGeom>
                          <a:noFill/>
                          <a:ln w="12841">
                            <a:solidFill>
                              <a:srgbClr val="00BFF2"/>
                            </a:solidFill>
                            <a:prstDash val="solid"/>
                            <a:round/>
                            <a:headEnd/>
                            <a:tailEnd/>
                          </a:ln>
                          <a:extLst>
                            <a:ext uri="{909E8E84-426E-40DD-AFC4-6F175D3DCCD1}">
                              <a14:hiddenFill xmlns:a14="http://schemas.microsoft.com/office/drawing/2010/main">
                                <a:noFill/>
                              </a14:hiddenFill>
                            </a:ext>
                          </a:extLst>
                        </wps:spPr>
                        <wps:bodyPr/>
                      </wps:wsp>
                      <wps:wsp>
                        <wps:cNvPr id="2016" name="Freeform 1965"/>
                        <wps:cNvSpPr>
                          <a:spLocks/>
                        </wps:cNvSpPr>
                        <wps:spPr bwMode="auto">
                          <a:xfrm>
                            <a:off x="6072" y="503"/>
                            <a:ext cx="81" cy="81"/>
                          </a:xfrm>
                          <a:custGeom>
                            <a:avLst/>
                            <a:gdLst>
                              <a:gd name="T0" fmla="+- 0 6113 6073"/>
                              <a:gd name="T1" fmla="*/ T0 w 81"/>
                              <a:gd name="T2" fmla="+- 0 504 504"/>
                              <a:gd name="T3" fmla="*/ 504 h 81"/>
                              <a:gd name="T4" fmla="+- 0 6098 6073"/>
                              <a:gd name="T5" fmla="*/ T4 w 81"/>
                              <a:gd name="T6" fmla="+- 0 507 504"/>
                              <a:gd name="T7" fmla="*/ 507 h 81"/>
                              <a:gd name="T8" fmla="+- 0 6085 6073"/>
                              <a:gd name="T9" fmla="*/ T8 w 81"/>
                              <a:gd name="T10" fmla="+- 0 516 504"/>
                              <a:gd name="T11" fmla="*/ 516 h 81"/>
                              <a:gd name="T12" fmla="+- 0 6076 6073"/>
                              <a:gd name="T13" fmla="*/ T12 w 81"/>
                              <a:gd name="T14" fmla="+- 0 529 504"/>
                              <a:gd name="T15" fmla="*/ 529 h 81"/>
                              <a:gd name="T16" fmla="+- 0 6073 6073"/>
                              <a:gd name="T17" fmla="*/ T16 w 81"/>
                              <a:gd name="T18" fmla="+- 0 544 504"/>
                              <a:gd name="T19" fmla="*/ 544 h 81"/>
                              <a:gd name="T20" fmla="+- 0 6076 6073"/>
                              <a:gd name="T21" fmla="*/ T20 w 81"/>
                              <a:gd name="T22" fmla="+- 0 560 504"/>
                              <a:gd name="T23" fmla="*/ 560 h 81"/>
                              <a:gd name="T24" fmla="+- 0 6085 6073"/>
                              <a:gd name="T25" fmla="*/ T24 w 81"/>
                              <a:gd name="T26" fmla="+- 0 573 504"/>
                              <a:gd name="T27" fmla="*/ 573 h 81"/>
                              <a:gd name="T28" fmla="+- 0 6098 6073"/>
                              <a:gd name="T29" fmla="*/ T28 w 81"/>
                              <a:gd name="T30" fmla="+- 0 582 504"/>
                              <a:gd name="T31" fmla="*/ 582 h 81"/>
                              <a:gd name="T32" fmla="+- 0 6113 6073"/>
                              <a:gd name="T33" fmla="*/ T32 w 81"/>
                              <a:gd name="T34" fmla="+- 0 585 504"/>
                              <a:gd name="T35" fmla="*/ 585 h 81"/>
                              <a:gd name="T36" fmla="+- 0 6129 6073"/>
                              <a:gd name="T37" fmla="*/ T36 w 81"/>
                              <a:gd name="T38" fmla="+- 0 582 504"/>
                              <a:gd name="T39" fmla="*/ 582 h 81"/>
                              <a:gd name="T40" fmla="+- 0 6142 6073"/>
                              <a:gd name="T41" fmla="*/ T40 w 81"/>
                              <a:gd name="T42" fmla="+- 0 573 504"/>
                              <a:gd name="T43" fmla="*/ 573 h 81"/>
                              <a:gd name="T44" fmla="+- 0 6151 6073"/>
                              <a:gd name="T45" fmla="*/ T44 w 81"/>
                              <a:gd name="T46" fmla="+- 0 560 504"/>
                              <a:gd name="T47" fmla="*/ 560 h 81"/>
                              <a:gd name="T48" fmla="+- 0 6154 6073"/>
                              <a:gd name="T49" fmla="*/ T48 w 81"/>
                              <a:gd name="T50" fmla="+- 0 544 504"/>
                              <a:gd name="T51" fmla="*/ 544 h 81"/>
                              <a:gd name="T52" fmla="+- 0 6151 6073"/>
                              <a:gd name="T53" fmla="*/ T52 w 81"/>
                              <a:gd name="T54" fmla="+- 0 529 504"/>
                              <a:gd name="T55" fmla="*/ 529 h 81"/>
                              <a:gd name="T56" fmla="+- 0 6142 6073"/>
                              <a:gd name="T57" fmla="*/ T56 w 81"/>
                              <a:gd name="T58" fmla="+- 0 516 504"/>
                              <a:gd name="T59" fmla="*/ 516 h 81"/>
                              <a:gd name="T60" fmla="+- 0 6129 6073"/>
                              <a:gd name="T61" fmla="*/ T60 w 81"/>
                              <a:gd name="T62" fmla="+- 0 507 504"/>
                              <a:gd name="T63" fmla="*/ 507 h 81"/>
                              <a:gd name="T64" fmla="+- 0 6113 6073"/>
                              <a:gd name="T65" fmla="*/ T64 w 81"/>
                              <a:gd name="T66" fmla="+- 0 504 504"/>
                              <a:gd name="T67" fmla="*/ 504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81">
                                <a:moveTo>
                                  <a:pt x="40" y="0"/>
                                </a:moveTo>
                                <a:lnTo>
                                  <a:pt x="25" y="3"/>
                                </a:lnTo>
                                <a:lnTo>
                                  <a:pt x="12" y="12"/>
                                </a:lnTo>
                                <a:lnTo>
                                  <a:pt x="3" y="25"/>
                                </a:lnTo>
                                <a:lnTo>
                                  <a:pt x="0" y="40"/>
                                </a:lnTo>
                                <a:lnTo>
                                  <a:pt x="3" y="56"/>
                                </a:lnTo>
                                <a:lnTo>
                                  <a:pt x="12" y="69"/>
                                </a:lnTo>
                                <a:lnTo>
                                  <a:pt x="25" y="78"/>
                                </a:lnTo>
                                <a:lnTo>
                                  <a:pt x="40" y="81"/>
                                </a:lnTo>
                                <a:lnTo>
                                  <a:pt x="56" y="78"/>
                                </a:lnTo>
                                <a:lnTo>
                                  <a:pt x="69" y="69"/>
                                </a:lnTo>
                                <a:lnTo>
                                  <a:pt x="78" y="56"/>
                                </a:lnTo>
                                <a:lnTo>
                                  <a:pt x="81" y="40"/>
                                </a:lnTo>
                                <a:lnTo>
                                  <a:pt x="78" y="25"/>
                                </a:lnTo>
                                <a:lnTo>
                                  <a:pt x="69" y="12"/>
                                </a:lnTo>
                                <a:lnTo>
                                  <a:pt x="56" y="3"/>
                                </a:lnTo>
                                <a:lnTo>
                                  <a:pt x="40" y="0"/>
                                </a:lnTo>
                                <a:close/>
                              </a:path>
                            </a:pathLst>
                          </a:custGeom>
                          <a:solidFill>
                            <a:srgbClr val="00BF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7" name="Picture 19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6015" y="-40"/>
                            <a:ext cx="197"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8" name="Rectangle 1963"/>
                        <wps:cNvSpPr>
                          <a:spLocks noChangeArrowheads="1"/>
                        </wps:cNvSpPr>
                        <wps:spPr bwMode="auto">
                          <a:xfrm>
                            <a:off x="6559" y="536"/>
                            <a:ext cx="1196" cy="16"/>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9" name="Freeform 1962"/>
                        <wps:cNvSpPr>
                          <a:spLocks/>
                        </wps:cNvSpPr>
                        <wps:spPr bwMode="auto">
                          <a:xfrm>
                            <a:off x="7505" y="58"/>
                            <a:ext cx="2" cy="486"/>
                          </a:xfrm>
                          <a:custGeom>
                            <a:avLst/>
                            <a:gdLst>
                              <a:gd name="T0" fmla="+- 0 7506 7506"/>
                              <a:gd name="T1" fmla="*/ T0 w 1"/>
                              <a:gd name="T2" fmla="+- 0 59 59"/>
                              <a:gd name="T3" fmla="*/ 59 h 486"/>
                              <a:gd name="T4" fmla="+- 0 7506 7506"/>
                              <a:gd name="T5" fmla="*/ T4 w 1"/>
                              <a:gd name="T6" fmla="+- 0 544 59"/>
                              <a:gd name="T7" fmla="*/ 544 h 486"/>
                            </a:gdLst>
                            <a:ahLst/>
                            <a:cxnLst>
                              <a:cxn ang="0">
                                <a:pos x="T1" y="T3"/>
                              </a:cxn>
                              <a:cxn ang="0">
                                <a:pos x="T5" y="T7"/>
                              </a:cxn>
                            </a:cxnLst>
                            <a:rect l="0" t="0" r="r" b="b"/>
                            <a:pathLst>
                              <a:path w="1" h="486">
                                <a:moveTo>
                                  <a:pt x="0" y="0"/>
                                </a:moveTo>
                                <a:lnTo>
                                  <a:pt x="0" y="48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0" name="Line 1961"/>
                        <wps:cNvCnPr/>
                        <wps:spPr bwMode="auto">
                          <a:xfrm>
                            <a:off x="7506" y="59"/>
                            <a:ext cx="0" cy="485"/>
                          </a:xfrm>
                          <a:prstGeom prst="line">
                            <a:avLst/>
                          </a:prstGeom>
                          <a:noFill/>
                          <a:ln w="12841">
                            <a:solidFill>
                              <a:srgbClr val="00BFF2"/>
                            </a:solidFill>
                            <a:prstDash val="solid"/>
                            <a:round/>
                            <a:headEnd/>
                            <a:tailEnd/>
                          </a:ln>
                          <a:extLst>
                            <a:ext uri="{909E8E84-426E-40DD-AFC4-6F175D3DCCD1}">
                              <a14:hiddenFill xmlns:a14="http://schemas.microsoft.com/office/drawing/2010/main">
                                <a:noFill/>
                              </a14:hiddenFill>
                            </a:ext>
                          </a:extLst>
                        </wps:spPr>
                        <wps:bodyPr/>
                      </wps:wsp>
                      <wps:wsp>
                        <wps:cNvPr id="2021" name="Freeform 1960"/>
                        <wps:cNvSpPr>
                          <a:spLocks/>
                        </wps:cNvSpPr>
                        <wps:spPr bwMode="auto">
                          <a:xfrm>
                            <a:off x="7465" y="503"/>
                            <a:ext cx="81" cy="81"/>
                          </a:xfrm>
                          <a:custGeom>
                            <a:avLst/>
                            <a:gdLst>
                              <a:gd name="T0" fmla="+- 0 7506 7465"/>
                              <a:gd name="T1" fmla="*/ T0 w 81"/>
                              <a:gd name="T2" fmla="+- 0 504 504"/>
                              <a:gd name="T3" fmla="*/ 504 h 81"/>
                              <a:gd name="T4" fmla="+- 0 7490 7465"/>
                              <a:gd name="T5" fmla="*/ T4 w 81"/>
                              <a:gd name="T6" fmla="+- 0 507 504"/>
                              <a:gd name="T7" fmla="*/ 507 h 81"/>
                              <a:gd name="T8" fmla="+- 0 7477 7465"/>
                              <a:gd name="T9" fmla="*/ T8 w 81"/>
                              <a:gd name="T10" fmla="+- 0 516 504"/>
                              <a:gd name="T11" fmla="*/ 516 h 81"/>
                              <a:gd name="T12" fmla="+- 0 7469 7465"/>
                              <a:gd name="T13" fmla="*/ T12 w 81"/>
                              <a:gd name="T14" fmla="+- 0 529 504"/>
                              <a:gd name="T15" fmla="*/ 529 h 81"/>
                              <a:gd name="T16" fmla="+- 0 7465 7465"/>
                              <a:gd name="T17" fmla="*/ T16 w 81"/>
                              <a:gd name="T18" fmla="+- 0 544 504"/>
                              <a:gd name="T19" fmla="*/ 544 h 81"/>
                              <a:gd name="T20" fmla="+- 0 7469 7465"/>
                              <a:gd name="T21" fmla="*/ T20 w 81"/>
                              <a:gd name="T22" fmla="+- 0 560 504"/>
                              <a:gd name="T23" fmla="*/ 560 h 81"/>
                              <a:gd name="T24" fmla="+- 0 7477 7465"/>
                              <a:gd name="T25" fmla="*/ T24 w 81"/>
                              <a:gd name="T26" fmla="+- 0 573 504"/>
                              <a:gd name="T27" fmla="*/ 573 h 81"/>
                              <a:gd name="T28" fmla="+- 0 7490 7465"/>
                              <a:gd name="T29" fmla="*/ T28 w 81"/>
                              <a:gd name="T30" fmla="+- 0 582 504"/>
                              <a:gd name="T31" fmla="*/ 582 h 81"/>
                              <a:gd name="T32" fmla="+- 0 7506 7465"/>
                              <a:gd name="T33" fmla="*/ T32 w 81"/>
                              <a:gd name="T34" fmla="+- 0 585 504"/>
                              <a:gd name="T35" fmla="*/ 585 h 81"/>
                              <a:gd name="T36" fmla="+- 0 7522 7465"/>
                              <a:gd name="T37" fmla="*/ T36 w 81"/>
                              <a:gd name="T38" fmla="+- 0 582 504"/>
                              <a:gd name="T39" fmla="*/ 582 h 81"/>
                              <a:gd name="T40" fmla="+- 0 7534 7465"/>
                              <a:gd name="T41" fmla="*/ T40 w 81"/>
                              <a:gd name="T42" fmla="+- 0 573 504"/>
                              <a:gd name="T43" fmla="*/ 573 h 81"/>
                              <a:gd name="T44" fmla="+- 0 7543 7465"/>
                              <a:gd name="T45" fmla="*/ T44 w 81"/>
                              <a:gd name="T46" fmla="+- 0 560 504"/>
                              <a:gd name="T47" fmla="*/ 560 h 81"/>
                              <a:gd name="T48" fmla="+- 0 7546 7465"/>
                              <a:gd name="T49" fmla="*/ T48 w 81"/>
                              <a:gd name="T50" fmla="+- 0 544 504"/>
                              <a:gd name="T51" fmla="*/ 544 h 81"/>
                              <a:gd name="T52" fmla="+- 0 7543 7465"/>
                              <a:gd name="T53" fmla="*/ T52 w 81"/>
                              <a:gd name="T54" fmla="+- 0 529 504"/>
                              <a:gd name="T55" fmla="*/ 529 h 81"/>
                              <a:gd name="T56" fmla="+- 0 7534 7465"/>
                              <a:gd name="T57" fmla="*/ T56 w 81"/>
                              <a:gd name="T58" fmla="+- 0 516 504"/>
                              <a:gd name="T59" fmla="*/ 516 h 81"/>
                              <a:gd name="T60" fmla="+- 0 7522 7465"/>
                              <a:gd name="T61" fmla="*/ T60 w 81"/>
                              <a:gd name="T62" fmla="+- 0 507 504"/>
                              <a:gd name="T63" fmla="*/ 507 h 81"/>
                              <a:gd name="T64" fmla="+- 0 7506 7465"/>
                              <a:gd name="T65" fmla="*/ T64 w 81"/>
                              <a:gd name="T66" fmla="+- 0 504 504"/>
                              <a:gd name="T67" fmla="*/ 504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1" h="81">
                                <a:moveTo>
                                  <a:pt x="41" y="0"/>
                                </a:moveTo>
                                <a:lnTo>
                                  <a:pt x="25" y="3"/>
                                </a:lnTo>
                                <a:lnTo>
                                  <a:pt x="12" y="12"/>
                                </a:lnTo>
                                <a:lnTo>
                                  <a:pt x="4" y="25"/>
                                </a:lnTo>
                                <a:lnTo>
                                  <a:pt x="0" y="40"/>
                                </a:lnTo>
                                <a:lnTo>
                                  <a:pt x="4" y="56"/>
                                </a:lnTo>
                                <a:lnTo>
                                  <a:pt x="12" y="69"/>
                                </a:lnTo>
                                <a:lnTo>
                                  <a:pt x="25" y="78"/>
                                </a:lnTo>
                                <a:lnTo>
                                  <a:pt x="41" y="81"/>
                                </a:lnTo>
                                <a:lnTo>
                                  <a:pt x="57" y="78"/>
                                </a:lnTo>
                                <a:lnTo>
                                  <a:pt x="69" y="69"/>
                                </a:lnTo>
                                <a:lnTo>
                                  <a:pt x="78" y="56"/>
                                </a:lnTo>
                                <a:lnTo>
                                  <a:pt x="81" y="40"/>
                                </a:lnTo>
                                <a:lnTo>
                                  <a:pt x="78" y="25"/>
                                </a:lnTo>
                                <a:lnTo>
                                  <a:pt x="69" y="12"/>
                                </a:lnTo>
                                <a:lnTo>
                                  <a:pt x="57" y="3"/>
                                </a:lnTo>
                                <a:lnTo>
                                  <a:pt x="41" y="0"/>
                                </a:lnTo>
                                <a:close/>
                              </a:path>
                            </a:pathLst>
                          </a:custGeom>
                          <a:solidFill>
                            <a:srgbClr val="00BFF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2" name="Picture 19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7407" y="-40"/>
                            <a:ext cx="197"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3" name="Picture 195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3926" y="203"/>
                            <a:ext cx="197"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4" name="Picture 19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5319" y="203"/>
                            <a:ext cx="197"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5" name="Picture 19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6711" y="203"/>
                            <a:ext cx="197"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6" name="Picture 19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8104" y="203"/>
                            <a:ext cx="197"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7" name="AutoShape 1954"/>
                        <wps:cNvSpPr>
                          <a:spLocks/>
                        </wps:cNvSpPr>
                        <wps:spPr bwMode="auto">
                          <a:xfrm>
                            <a:off x="2685" y="502"/>
                            <a:ext cx="67" cy="86"/>
                          </a:xfrm>
                          <a:custGeom>
                            <a:avLst/>
                            <a:gdLst>
                              <a:gd name="T0" fmla="+- 0 2689 2686"/>
                              <a:gd name="T1" fmla="*/ T0 w 67"/>
                              <a:gd name="T2" fmla="+- 0 502 502"/>
                              <a:gd name="T3" fmla="*/ 502 h 86"/>
                              <a:gd name="T4" fmla="+- 0 2686 2686"/>
                              <a:gd name="T5" fmla="*/ T4 w 67"/>
                              <a:gd name="T6" fmla="+- 0 502 502"/>
                              <a:gd name="T7" fmla="*/ 502 h 86"/>
                              <a:gd name="T8" fmla="+- 0 2686 2686"/>
                              <a:gd name="T9" fmla="*/ T8 w 67"/>
                              <a:gd name="T10" fmla="+- 0 588 502"/>
                              <a:gd name="T11" fmla="*/ 588 h 86"/>
                              <a:gd name="T12" fmla="+- 0 2689 2686"/>
                              <a:gd name="T13" fmla="*/ T12 w 67"/>
                              <a:gd name="T14" fmla="+- 0 588 502"/>
                              <a:gd name="T15" fmla="*/ 588 h 86"/>
                              <a:gd name="T16" fmla="+- 0 2689 2686"/>
                              <a:gd name="T17" fmla="*/ T16 w 67"/>
                              <a:gd name="T18" fmla="+- 0 502 502"/>
                              <a:gd name="T19" fmla="*/ 502 h 86"/>
                              <a:gd name="T20" fmla="+- 0 2734 2686"/>
                              <a:gd name="T21" fmla="*/ T20 w 67"/>
                              <a:gd name="T22" fmla="+- 0 538 502"/>
                              <a:gd name="T23" fmla="*/ 538 h 86"/>
                              <a:gd name="T24" fmla="+- 0 2733 2686"/>
                              <a:gd name="T25" fmla="*/ T24 w 67"/>
                              <a:gd name="T26" fmla="+- 0 531 502"/>
                              <a:gd name="T27" fmla="*/ 531 h 86"/>
                              <a:gd name="T28" fmla="+- 0 2727 2686"/>
                              <a:gd name="T29" fmla="*/ T28 w 67"/>
                              <a:gd name="T30" fmla="+- 0 517 502"/>
                              <a:gd name="T31" fmla="*/ 517 h 86"/>
                              <a:gd name="T32" fmla="+- 0 2726 2686"/>
                              <a:gd name="T33" fmla="*/ T32 w 67"/>
                              <a:gd name="T34" fmla="+- 0 517 502"/>
                              <a:gd name="T35" fmla="*/ 517 h 86"/>
                              <a:gd name="T36" fmla="+- 0 2726 2686"/>
                              <a:gd name="T37" fmla="*/ T36 w 67"/>
                              <a:gd name="T38" fmla="+- 0 557 502"/>
                              <a:gd name="T39" fmla="*/ 557 h 86"/>
                              <a:gd name="T40" fmla="+- 0 2724 2686"/>
                              <a:gd name="T41" fmla="*/ T40 w 67"/>
                              <a:gd name="T42" fmla="+- 0 570 502"/>
                              <a:gd name="T43" fmla="*/ 570 h 86"/>
                              <a:gd name="T44" fmla="+- 0 2719 2686"/>
                              <a:gd name="T45" fmla="*/ T44 w 67"/>
                              <a:gd name="T46" fmla="+- 0 573 502"/>
                              <a:gd name="T47" fmla="*/ 573 h 86"/>
                              <a:gd name="T48" fmla="+- 0 2712 2686"/>
                              <a:gd name="T49" fmla="*/ T48 w 67"/>
                              <a:gd name="T50" fmla="+- 0 573 502"/>
                              <a:gd name="T51" fmla="*/ 573 h 86"/>
                              <a:gd name="T52" fmla="+- 0 2707 2686"/>
                              <a:gd name="T53" fmla="*/ T52 w 67"/>
                              <a:gd name="T54" fmla="+- 0 570 502"/>
                              <a:gd name="T55" fmla="*/ 570 h 86"/>
                              <a:gd name="T56" fmla="+- 0 2705 2686"/>
                              <a:gd name="T57" fmla="*/ T56 w 67"/>
                              <a:gd name="T58" fmla="+- 0 557 502"/>
                              <a:gd name="T59" fmla="*/ 557 h 86"/>
                              <a:gd name="T60" fmla="+- 0 2705 2686"/>
                              <a:gd name="T61" fmla="*/ T60 w 67"/>
                              <a:gd name="T62" fmla="+- 0 531 502"/>
                              <a:gd name="T63" fmla="*/ 531 h 86"/>
                              <a:gd name="T64" fmla="+- 0 2705 2686"/>
                              <a:gd name="T65" fmla="*/ T64 w 67"/>
                              <a:gd name="T66" fmla="+- 0 528 502"/>
                              <a:gd name="T67" fmla="*/ 528 h 86"/>
                              <a:gd name="T68" fmla="+- 0 2707 2686"/>
                              <a:gd name="T69" fmla="*/ T68 w 67"/>
                              <a:gd name="T70" fmla="+- 0 518 502"/>
                              <a:gd name="T71" fmla="*/ 518 h 86"/>
                              <a:gd name="T72" fmla="+- 0 2713 2686"/>
                              <a:gd name="T73" fmla="*/ T72 w 67"/>
                              <a:gd name="T74" fmla="+- 0 517 502"/>
                              <a:gd name="T75" fmla="*/ 517 h 86"/>
                              <a:gd name="T76" fmla="+- 0 2718 2686"/>
                              <a:gd name="T77" fmla="*/ T76 w 67"/>
                              <a:gd name="T78" fmla="+- 0 517 502"/>
                              <a:gd name="T79" fmla="*/ 517 h 86"/>
                              <a:gd name="T80" fmla="+- 0 2724 2686"/>
                              <a:gd name="T81" fmla="*/ T80 w 67"/>
                              <a:gd name="T82" fmla="+- 0 519 502"/>
                              <a:gd name="T83" fmla="*/ 519 h 86"/>
                              <a:gd name="T84" fmla="+- 0 2726 2686"/>
                              <a:gd name="T85" fmla="*/ T84 w 67"/>
                              <a:gd name="T86" fmla="+- 0 531 502"/>
                              <a:gd name="T87" fmla="*/ 531 h 86"/>
                              <a:gd name="T88" fmla="+- 0 2726 2686"/>
                              <a:gd name="T89" fmla="*/ T88 w 67"/>
                              <a:gd name="T90" fmla="+- 0 557 502"/>
                              <a:gd name="T91" fmla="*/ 557 h 86"/>
                              <a:gd name="T92" fmla="+- 0 2726 2686"/>
                              <a:gd name="T93" fmla="*/ T92 w 67"/>
                              <a:gd name="T94" fmla="+- 0 517 502"/>
                              <a:gd name="T95" fmla="*/ 517 h 86"/>
                              <a:gd name="T96" fmla="+- 0 2726 2686"/>
                              <a:gd name="T97" fmla="*/ T96 w 67"/>
                              <a:gd name="T98" fmla="+- 0 517 502"/>
                              <a:gd name="T99" fmla="*/ 517 h 86"/>
                              <a:gd name="T100" fmla="+- 0 2719 2686"/>
                              <a:gd name="T101" fmla="*/ T100 w 67"/>
                              <a:gd name="T102" fmla="+- 0 515 502"/>
                              <a:gd name="T103" fmla="*/ 515 h 86"/>
                              <a:gd name="T104" fmla="+- 0 2710 2686"/>
                              <a:gd name="T105" fmla="*/ T104 w 67"/>
                              <a:gd name="T106" fmla="+- 0 515 502"/>
                              <a:gd name="T107" fmla="*/ 515 h 86"/>
                              <a:gd name="T108" fmla="+- 0 2704 2686"/>
                              <a:gd name="T109" fmla="*/ T108 w 67"/>
                              <a:gd name="T110" fmla="+- 0 518 502"/>
                              <a:gd name="T111" fmla="*/ 518 h 86"/>
                              <a:gd name="T112" fmla="+- 0 2698 2686"/>
                              <a:gd name="T113" fmla="*/ T112 w 67"/>
                              <a:gd name="T114" fmla="+- 0 531 502"/>
                              <a:gd name="T115" fmla="*/ 531 h 86"/>
                              <a:gd name="T116" fmla="+- 0 2698 2686"/>
                              <a:gd name="T117" fmla="*/ T116 w 67"/>
                              <a:gd name="T118" fmla="+- 0 532 502"/>
                              <a:gd name="T119" fmla="*/ 532 h 86"/>
                              <a:gd name="T120" fmla="+- 0 2698 2686"/>
                              <a:gd name="T121" fmla="*/ T120 w 67"/>
                              <a:gd name="T122" fmla="+- 0 556 502"/>
                              <a:gd name="T123" fmla="*/ 556 h 86"/>
                              <a:gd name="T124" fmla="+- 0 2698 2686"/>
                              <a:gd name="T125" fmla="*/ T124 w 67"/>
                              <a:gd name="T126" fmla="+- 0 559 502"/>
                              <a:gd name="T127" fmla="*/ 559 h 86"/>
                              <a:gd name="T128" fmla="+- 0 2701 2686"/>
                              <a:gd name="T129" fmla="*/ T128 w 67"/>
                              <a:gd name="T130" fmla="+- 0 566 502"/>
                              <a:gd name="T131" fmla="*/ 566 h 86"/>
                              <a:gd name="T132" fmla="+- 0 2705 2686"/>
                              <a:gd name="T133" fmla="*/ T132 w 67"/>
                              <a:gd name="T134" fmla="+- 0 573 502"/>
                              <a:gd name="T135" fmla="*/ 573 h 86"/>
                              <a:gd name="T136" fmla="+- 0 2711 2686"/>
                              <a:gd name="T137" fmla="*/ T136 w 67"/>
                              <a:gd name="T138" fmla="+- 0 574 502"/>
                              <a:gd name="T139" fmla="*/ 574 h 86"/>
                              <a:gd name="T140" fmla="+- 0 2720 2686"/>
                              <a:gd name="T141" fmla="*/ T140 w 67"/>
                              <a:gd name="T142" fmla="+- 0 574 502"/>
                              <a:gd name="T143" fmla="*/ 574 h 86"/>
                              <a:gd name="T144" fmla="+- 0 2727 2686"/>
                              <a:gd name="T145" fmla="*/ T144 w 67"/>
                              <a:gd name="T146" fmla="+- 0 573 502"/>
                              <a:gd name="T147" fmla="*/ 573 h 86"/>
                              <a:gd name="T148" fmla="+- 0 2727 2686"/>
                              <a:gd name="T149" fmla="*/ T148 w 67"/>
                              <a:gd name="T150" fmla="+- 0 573 502"/>
                              <a:gd name="T151" fmla="*/ 573 h 86"/>
                              <a:gd name="T152" fmla="+- 0 2733 2686"/>
                              <a:gd name="T153" fmla="*/ T152 w 67"/>
                              <a:gd name="T154" fmla="+- 0 559 502"/>
                              <a:gd name="T155" fmla="*/ 559 h 86"/>
                              <a:gd name="T156" fmla="+- 0 2734 2686"/>
                              <a:gd name="T157" fmla="*/ T156 w 67"/>
                              <a:gd name="T158" fmla="+- 0 552 502"/>
                              <a:gd name="T159" fmla="*/ 552 h 86"/>
                              <a:gd name="T160" fmla="+- 0 2734 2686"/>
                              <a:gd name="T161" fmla="*/ T160 w 67"/>
                              <a:gd name="T162" fmla="+- 0 538 502"/>
                              <a:gd name="T163" fmla="*/ 538 h 86"/>
                              <a:gd name="T164" fmla="+- 0 2753 2686"/>
                              <a:gd name="T165" fmla="*/ T164 w 67"/>
                              <a:gd name="T166" fmla="+- 0 544 502"/>
                              <a:gd name="T167" fmla="*/ 544 h 86"/>
                              <a:gd name="T168" fmla="+- 0 2752 2686"/>
                              <a:gd name="T169" fmla="*/ T168 w 67"/>
                              <a:gd name="T170" fmla="+- 0 544 502"/>
                              <a:gd name="T171" fmla="*/ 544 h 86"/>
                              <a:gd name="T172" fmla="+- 0 2737 2686"/>
                              <a:gd name="T173" fmla="*/ T172 w 67"/>
                              <a:gd name="T174" fmla="+- 0 503 502"/>
                              <a:gd name="T175" fmla="*/ 503 h 86"/>
                              <a:gd name="T176" fmla="+- 0 2736 2686"/>
                              <a:gd name="T177" fmla="*/ T176 w 67"/>
                              <a:gd name="T178" fmla="+- 0 502 502"/>
                              <a:gd name="T179" fmla="*/ 502 h 86"/>
                              <a:gd name="T180" fmla="+- 0 2734 2686"/>
                              <a:gd name="T181" fmla="*/ T180 w 67"/>
                              <a:gd name="T182" fmla="+- 0 502 502"/>
                              <a:gd name="T183" fmla="*/ 502 h 86"/>
                              <a:gd name="T184" fmla="+- 0 2734 2686"/>
                              <a:gd name="T185" fmla="*/ T184 w 67"/>
                              <a:gd name="T186" fmla="+- 0 503 502"/>
                              <a:gd name="T187" fmla="*/ 503 h 86"/>
                              <a:gd name="T188" fmla="+- 0 2734 2686"/>
                              <a:gd name="T189" fmla="*/ T188 w 67"/>
                              <a:gd name="T190" fmla="+- 0 504 502"/>
                              <a:gd name="T191" fmla="*/ 504 h 86"/>
                              <a:gd name="T192" fmla="+- 0 2734 2686"/>
                              <a:gd name="T193" fmla="*/ T192 w 67"/>
                              <a:gd name="T194" fmla="+- 0 505 502"/>
                              <a:gd name="T195" fmla="*/ 505 h 86"/>
                              <a:gd name="T196" fmla="+- 0 2749 2686"/>
                              <a:gd name="T197" fmla="*/ T196 w 67"/>
                              <a:gd name="T198" fmla="+- 0 545 502"/>
                              <a:gd name="T199" fmla="*/ 545 h 86"/>
                              <a:gd name="T200" fmla="+- 0 2734 2686"/>
                              <a:gd name="T201" fmla="*/ T200 w 67"/>
                              <a:gd name="T202" fmla="+- 0 585 502"/>
                              <a:gd name="T203" fmla="*/ 585 h 86"/>
                              <a:gd name="T204" fmla="+- 0 2734 2686"/>
                              <a:gd name="T205" fmla="*/ T204 w 67"/>
                              <a:gd name="T206" fmla="+- 0 585 502"/>
                              <a:gd name="T207" fmla="*/ 585 h 86"/>
                              <a:gd name="T208" fmla="+- 0 2734 2686"/>
                              <a:gd name="T209" fmla="*/ T208 w 67"/>
                              <a:gd name="T210" fmla="+- 0 587 502"/>
                              <a:gd name="T211" fmla="*/ 587 h 86"/>
                              <a:gd name="T212" fmla="+- 0 2734 2686"/>
                              <a:gd name="T213" fmla="*/ T212 w 67"/>
                              <a:gd name="T214" fmla="+- 0 588 502"/>
                              <a:gd name="T215" fmla="*/ 588 h 86"/>
                              <a:gd name="T216" fmla="+- 0 2736 2686"/>
                              <a:gd name="T217" fmla="*/ T216 w 67"/>
                              <a:gd name="T218" fmla="+- 0 588 502"/>
                              <a:gd name="T219" fmla="*/ 588 h 86"/>
                              <a:gd name="T220" fmla="+- 0 2737 2686"/>
                              <a:gd name="T221" fmla="*/ T220 w 67"/>
                              <a:gd name="T222" fmla="+- 0 587 502"/>
                              <a:gd name="T223" fmla="*/ 587 h 86"/>
                              <a:gd name="T224" fmla="+- 0 2737 2686"/>
                              <a:gd name="T225" fmla="*/ T224 w 67"/>
                              <a:gd name="T226" fmla="+- 0 586 502"/>
                              <a:gd name="T227" fmla="*/ 586 h 86"/>
                              <a:gd name="T228" fmla="+- 0 2752 2686"/>
                              <a:gd name="T229" fmla="*/ T228 w 67"/>
                              <a:gd name="T230" fmla="+- 0 546 502"/>
                              <a:gd name="T231" fmla="*/ 546 h 86"/>
                              <a:gd name="T232" fmla="+- 0 2753 2686"/>
                              <a:gd name="T233" fmla="*/ T232 w 67"/>
                              <a:gd name="T234" fmla="+- 0 545 502"/>
                              <a:gd name="T235" fmla="*/ 545 h 86"/>
                              <a:gd name="T236" fmla="+- 0 2753 2686"/>
                              <a:gd name="T237" fmla="*/ T236 w 67"/>
                              <a:gd name="T238" fmla="+- 0 544 502"/>
                              <a:gd name="T239" fmla="*/ 544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7" h="86">
                                <a:moveTo>
                                  <a:pt x="3" y="0"/>
                                </a:moveTo>
                                <a:lnTo>
                                  <a:pt x="0" y="0"/>
                                </a:lnTo>
                                <a:lnTo>
                                  <a:pt x="0" y="86"/>
                                </a:lnTo>
                                <a:lnTo>
                                  <a:pt x="3" y="86"/>
                                </a:lnTo>
                                <a:lnTo>
                                  <a:pt x="3" y="0"/>
                                </a:lnTo>
                                <a:close/>
                                <a:moveTo>
                                  <a:pt x="48" y="36"/>
                                </a:moveTo>
                                <a:lnTo>
                                  <a:pt x="47" y="29"/>
                                </a:lnTo>
                                <a:lnTo>
                                  <a:pt x="41" y="15"/>
                                </a:lnTo>
                                <a:lnTo>
                                  <a:pt x="40" y="15"/>
                                </a:lnTo>
                                <a:lnTo>
                                  <a:pt x="40" y="55"/>
                                </a:lnTo>
                                <a:lnTo>
                                  <a:pt x="38" y="68"/>
                                </a:lnTo>
                                <a:lnTo>
                                  <a:pt x="33" y="71"/>
                                </a:lnTo>
                                <a:lnTo>
                                  <a:pt x="26" y="71"/>
                                </a:lnTo>
                                <a:lnTo>
                                  <a:pt x="21" y="68"/>
                                </a:lnTo>
                                <a:lnTo>
                                  <a:pt x="19" y="55"/>
                                </a:lnTo>
                                <a:lnTo>
                                  <a:pt x="19" y="29"/>
                                </a:lnTo>
                                <a:lnTo>
                                  <a:pt x="19" y="26"/>
                                </a:lnTo>
                                <a:lnTo>
                                  <a:pt x="21" y="16"/>
                                </a:lnTo>
                                <a:lnTo>
                                  <a:pt x="27" y="15"/>
                                </a:lnTo>
                                <a:lnTo>
                                  <a:pt x="32" y="15"/>
                                </a:lnTo>
                                <a:lnTo>
                                  <a:pt x="38" y="17"/>
                                </a:lnTo>
                                <a:lnTo>
                                  <a:pt x="40" y="29"/>
                                </a:lnTo>
                                <a:lnTo>
                                  <a:pt x="40" y="55"/>
                                </a:lnTo>
                                <a:lnTo>
                                  <a:pt x="40" y="15"/>
                                </a:lnTo>
                                <a:lnTo>
                                  <a:pt x="33" y="13"/>
                                </a:lnTo>
                                <a:lnTo>
                                  <a:pt x="24" y="13"/>
                                </a:lnTo>
                                <a:lnTo>
                                  <a:pt x="18" y="16"/>
                                </a:lnTo>
                                <a:lnTo>
                                  <a:pt x="12" y="29"/>
                                </a:lnTo>
                                <a:lnTo>
                                  <a:pt x="12" y="30"/>
                                </a:lnTo>
                                <a:lnTo>
                                  <a:pt x="12" y="54"/>
                                </a:lnTo>
                                <a:lnTo>
                                  <a:pt x="12" y="57"/>
                                </a:lnTo>
                                <a:lnTo>
                                  <a:pt x="15" y="64"/>
                                </a:lnTo>
                                <a:lnTo>
                                  <a:pt x="19" y="71"/>
                                </a:lnTo>
                                <a:lnTo>
                                  <a:pt x="25" y="72"/>
                                </a:lnTo>
                                <a:lnTo>
                                  <a:pt x="34" y="72"/>
                                </a:lnTo>
                                <a:lnTo>
                                  <a:pt x="41" y="71"/>
                                </a:lnTo>
                                <a:lnTo>
                                  <a:pt x="47" y="57"/>
                                </a:lnTo>
                                <a:lnTo>
                                  <a:pt x="48" y="50"/>
                                </a:lnTo>
                                <a:lnTo>
                                  <a:pt x="48" y="36"/>
                                </a:lnTo>
                                <a:close/>
                                <a:moveTo>
                                  <a:pt x="67" y="42"/>
                                </a:moveTo>
                                <a:lnTo>
                                  <a:pt x="66" y="42"/>
                                </a:lnTo>
                                <a:lnTo>
                                  <a:pt x="51" y="1"/>
                                </a:lnTo>
                                <a:lnTo>
                                  <a:pt x="50" y="0"/>
                                </a:lnTo>
                                <a:lnTo>
                                  <a:pt x="48" y="0"/>
                                </a:lnTo>
                                <a:lnTo>
                                  <a:pt x="48" y="1"/>
                                </a:lnTo>
                                <a:lnTo>
                                  <a:pt x="48" y="2"/>
                                </a:lnTo>
                                <a:lnTo>
                                  <a:pt x="48" y="3"/>
                                </a:lnTo>
                                <a:lnTo>
                                  <a:pt x="63" y="43"/>
                                </a:lnTo>
                                <a:lnTo>
                                  <a:pt x="48" y="83"/>
                                </a:lnTo>
                                <a:lnTo>
                                  <a:pt x="48" y="85"/>
                                </a:lnTo>
                                <a:lnTo>
                                  <a:pt x="48" y="86"/>
                                </a:lnTo>
                                <a:lnTo>
                                  <a:pt x="50" y="86"/>
                                </a:lnTo>
                                <a:lnTo>
                                  <a:pt x="51" y="85"/>
                                </a:lnTo>
                                <a:lnTo>
                                  <a:pt x="51" y="84"/>
                                </a:lnTo>
                                <a:lnTo>
                                  <a:pt x="66" y="44"/>
                                </a:lnTo>
                                <a:lnTo>
                                  <a:pt x="67" y="43"/>
                                </a:lnTo>
                                <a:lnTo>
                                  <a:pt x="67"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8" name="Rectangle 1953"/>
                        <wps:cNvSpPr>
                          <a:spLocks noChangeArrowheads="1"/>
                        </wps:cNvSpPr>
                        <wps:spPr bwMode="auto">
                          <a:xfrm>
                            <a:off x="2777" y="536"/>
                            <a:ext cx="104" cy="16"/>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9" name="Rectangle 1952"/>
                        <wps:cNvSpPr>
                          <a:spLocks noChangeArrowheads="1"/>
                        </wps:cNvSpPr>
                        <wps:spPr bwMode="auto">
                          <a:xfrm>
                            <a:off x="2881" y="446"/>
                            <a:ext cx="197" cy="197"/>
                          </a:xfrm>
                          <a:prstGeom prst="rect">
                            <a:avLst/>
                          </a:prstGeom>
                          <a:solidFill>
                            <a:srgbClr val="00B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0" name="AutoShape 1951"/>
                        <wps:cNvSpPr>
                          <a:spLocks/>
                        </wps:cNvSpPr>
                        <wps:spPr bwMode="auto">
                          <a:xfrm>
                            <a:off x="2960" y="510"/>
                            <a:ext cx="45" cy="60"/>
                          </a:xfrm>
                          <a:custGeom>
                            <a:avLst/>
                            <a:gdLst>
                              <a:gd name="T0" fmla="+- 0 2968 2961"/>
                              <a:gd name="T1" fmla="*/ T0 w 45"/>
                              <a:gd name="T2" fmla="+- 0 511 511"/>
                              <a:gd name="T3" fmla="*/ 511 h 60"/>
                              <a:gd name="T4" fmla="+- 0 2961 2961"/>
                              <a:gd name="T5" fmla="*/ T4 w 45"/>
                              <a:gd name="T6" fmla="+- 0 511 511"/>
                              <a:gd name="T7" fmla="*/ 511 h 60"/>
                              <a:gd name="T8" fmla="+- 0 2961 2961"/>
                              <a:gd name="T9" fmla="*/ T8 w 45"/>
                              <a:gd name="T10" fmla="+- 0 570 511"/>
                              <a:gd name="T11" fmla="*/ 570 h 60"/>
                              <a:gd name="T12" fmla="+- 0 2968 2961"/>
                              <a:gd name="T13" fmla="*/ T12 w 45"/>
                              <a:gd name="T14" fmla="+- 0 570 511"/>
                              <a:gd name="T15" fmla="*/ 570 h 60"/>
                              <a:gd name="T16" fmla="+- 0 2968 2961"/>
                              <a:gd name="T17" fmla="*/ T16 w 45"/>
                              <a:gd name="T18" fmla="+- 0 542 511"/>
                              <a:gd name="T19" fmla="*/ 542 h 60"/>
                              <a:gd name="T20" fmla="+- 0 3005 2961"/>
                              <a:gd name="T21" fmla="*/ T20 w 45"/>
                              <a:gd name="T22" fmla="+- 0 542 511"/>
                              <a:gd name="T23" fmla="*/ 542 h 60"/>
                              <a:gd name="T24" fmla="+- 0 3005 2961"/>
                              <a:gd name="T25" fmla="*/ T24 w 45"/>
                              <a:gd name="T26" fmla="+- 0 536 511"/>
                              <a:gd name="T27" fmla="*/ 536 h 60"/>
                              <a:gd name="T28" fmla="+- 0 2968 2961"/>
                              <a:gd name="T29" fmla="*/ T28 w 45"/>
                              <a:gd name="T30" fmla="+- 0 536 511"/>
                              <a:gd name="T31" fmla="*/ 536 h 60"/>
                              <a:gd name="T32" fmla="+- 0 2968 2961"/>
                              <a:gd name="T33" fmla="*/ T32 w 45"/>
                              <a:gd name="T34" fmla="+- 0 511 511"/>
                              <a:gd name="T35" fmla="*/ 511 h 60"/>
                              <a:gd name="T36" fmla="+- 0 3005 2961"/>
                              <a:gd name="T37" fmla="*/ T36 w 45"/>
                              <a:gd name="T38" fmla="+- 0 542 511"/>
                              <a:gd name="T39" fmla="*/ 542 h 60"/>
                              <a:gd name="T40" fmla="+- 0 2997 2961"/>
                              <a:gd name="T41" fmla="*/ T40 w 45"/>
                              <a:gd name="T42" fmla="+- 0 542 511"/>
                              <a:gd name="T43" fmla="*/ 542 h 60"/>
                              <a:gd name="T44" fmla="+- 0 2997 2961"/>
                              <a:gd name="T45" fmla="*/ T44 w 45"/>
                              <a:gd name="T46" fmla="+- 0 570 511"/>
                              <a:gd name="T47" fmla="*/ 570 h 60"/>
                              <a:gd name="T48" fmla="+- 0 3005 2961"/>
                              <a:gd name="T49" fmla="*/ T48 w 45"/>
                              <a:gd name="T50" fmla="+- 0 570 511"/>
                              <a:gd name="T51" fmla="*/ 570 h 60"/>
                              <a:gd name="T52" fmla="+- 0 3005 2961"/>
                              <a:gd name="T53" fmla="*/ T52 w 45"/>
                              <a:gd name="T54" fmla="+- 0 542 511"/>
                              <a:gd name="T55" fmla="*/ 542 h 60"/>
                              <a:gd name="T56" fmla="+- 0 3005 2961"/>
                              <a:gd name="T57" fmla="*/ T56 w 45"/>
                              <a:gd name="T58" fmla="+- 0 511 511"/>
                              <a:gd name="T59" fmla="*/ 511 h 60"/>
                              <a:gd name="T60" fmla="+- 0 2997 2961"/>
                              <a:gd name="T61" fmla="*/ T60 w 45"/>
                              <a:gd name="T62" fmla="+- 0 511 511"/>
                              <a:gd name="T63" fmla="*/ 511 h 60"/>
                              <a:gd name="T64" fmla="+- 0 2997 2961"/>
                              <a:gd name="T65" fmla="*/ T64 w 45"/>
                              <a:gd name="T66" fmla="+- 0 536 511"/>
                              <a:gd name="T67" fmla="*/ 536 h 60"/>
                              <a:gd name="T68" fmla="+- 0 3005 2961"/>
                              <a:gd name="T69" fmla="*/ T68 w 45"/>
                              <a:gd name="T70" fmla="+- 0 536 511"/>
                              <a:gd name="T71" fmla="*/ 536 h 60"/>
                              <a:gd name="T72" fmla="+- 0 3005 2961"/>
                              <a:gd name="T73" fmla="*/ T72 w 45"/>
                              <a:gd name="T74" fmla="+- 0 511 511"/>
                              <a:gd name="T75" fmla="*/ 511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5" h="60">
                                <a:moveTo>
                                  <a:pt x="7" y="0"/>
                                </a:moveTo>
                                <a:lnTo>
                                  <a:pt x="0" y="0"/>
                                </a:lnTo>
                                <a:lnTo>
                                  <a:pt x="0" y="59"/>
                                </a:lnTo>
                                <a:lnTo>
                                  <a:pt x="7" y="59"/>
                                </a:lnTo>
                                <a:lnTo>
                                  <a:pt x="7" y="31"/>
                                </a:lnTo>
                                <a:lnTo>
                                  <a:pt x="44" y="31"/>
                                </a:lnTo>
                                <a:lnTo>
                                  <a:pt x="44" y="25"/>
                                </a:lnTo>
                                <a:lnTo>
                                  <a:pt x="7" y="25"/>
                                </a:lnTo>
                                <a:lnTo>
                                  <a:pt x="7" y="0"/>
                                </a:lnTo>
                                <a:close/>
                                <a:moveTo>
                                  <a:pt x="44" y="31"/>
                                </a:moveTo>
                                <a:lnTo>
                                  <a:pt x="36" y="31"/>
                                </a:lnTo>
                                <a:lnTo>
                                  <a:pt x="36" y="59"/>
                                </a:lnTo>
                                <a:lnTo>
                                  <a:pt x="44" y="59"/>
                                </a:lnTo>
                                <a:lnTo>
                                  <a:pt x="44" y="31"/>
                                </a:lnTo>
                                <a:close/>
                                <a:moveTo>
                                  <a:pt x="44" y="0"/>
                                </a:moveTo>
                                <a:lnTo>
                                  <a:pt x="36" y="0"/>
                                </a:lnTo>
                                <a:lnTo>
                                  <a:pt x="36" y="25"/>
                                </a:lnTo>
                                <a:lnTo>
                                  <a:pt x="44" y="25"/>
                                </a:lnTo>
                                <a:lnTo>
                                  <a:pt x="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1" name="Rectangle 1950"/>
                        <wps:cNvSpPr>
                          <a:spLocks noChangeArrowheads="1"/>
                        </wps:cNvSpPr>
                        <wps:spPr bwMode="auto">
                          <a:xfrm>
                            <a:off x="3578" y="446"/>
                            <a:ext cx="197" cy="197"/>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2" name="Freeform 1949"/>
                        <wps:cNvSpPr>
                          <a:spLocks/>
                        </wps:cNvSpPr>
                        <wps:spPr bwMode="auto">
                          <a:xfrm>
                            <a:off x="3656" y="511"/>
                            <a:ext cx="47" cy="60"/>
                          </a:xfrm>
                          <a:custGeom>
                            <a:avLst/>
                            <a:gdLst>
                              <a:gd name="T0" fmla="+- 0 3702 3656"/>
                              <a:gd name="T1" fmla="*/ T0 w 47"/>
                              <a:gd name="T2" fmla="+- 0 512 512"/>
                              <a:gd name="T3" fmla="*/ 512 h 60"/>
                              <a:gd name="T4" fmla="+- 0 3693 3656"/>
                              <a:gd name="T5" fmla="*/ T4 w 47"/>
                              <a:gd name="T6" fmla="+- 0 512 512"/>
                              <a:gd name="T7" fmla="*/ 512 h 60"/>
                              <a:gd name="T8" fmla="+- 0 3683 3656"/>
                              <a:gd name="T9" fmla="*/ T8 w 47"/>
                              <a:gd name="T10" fmla="+- 0 529 512"/>
                              <a:gd name="T11" fmla="*/ 529 h 60"/>
                              <a:gd name="T12" fmla="+- 0 3679 3656"/>
                              <a:gd name="T13" fmla="*/ T12 w 47"/>
                              <a:gd name="T14" fmla="+- 0 536 512"/>
                              <a:gd name="T15" fmla="*/ 536 h 60"/>
                              <a:gd name="T16" fmla="+- 0 3679 3656"/>
                              <a:gd name="T17" fmla="*/ T16 w 47"/>
                              <a:gd name="T18" fmla="+- 0 536 512"/>
                              <a:gd name="T19" fmla="*/ 536 h 60"/>
                              <a:gd name="T20" fmla="+- 0 3678 3656"/>
                              <a:gd name="T21" fmla="*/ T20 w 47"/>
                              <a:gd name="T22" fmla="+- 0 533 512"/>
                              <a:gd name="T23" fmla="*/ 533 h 60"/>
                              <a:gd name="T24" fmla="+- 0 3666 3656"/>
                              <a:gd name="T25" fmla="*/ T24 w 47"/>
                              <a:gd name="T26" fmla="+- 0 512 512"/>
                              <a:gd name="T27" fmla="*/ 512 h 60"/>
                              <a:gd name="T28" fmla="+- 0 3657 3656"/>
                              <a:gd name="T29" fmla="*/ T28 w 47"/>
                              <a:gd name="T30" fmla="+- 0 512 512"/>
                              <a:gd name="T31" fmla="*/ 512 h 60"/>
                              <a:gd name="T32" fmla="+- 0 3674 3656"/>
                              <a:gd name="T33" fmla="*/ T32 w 47"/>
                              <a:gd name="T34" fmla="+- 0 541 512"/>
                              <a:gd name="T35" fmla="*/ 541 h 60"/>
                              <a:gd name="T36" fmla="+- 0 3656 3656"/>
                              <a:gd name="T37" fmla="*/ T36 w 47"/>
                              <a:gd name="T38" fmla="+- 0 571 512"/>
                              <a:gd name="T39" fmla="*/ 571 h 60"/>
                              <a:gd name="T40" fmla="+- 0 3665 3656"/>
                              <a:gd name="T41" fmla="*/ T40 w 47"/>
                              <a:gd name="T42" fmla="+- 0 571 512"/>
                              <a:gd name="T43" fmla="*/ 571 h 60"/>
                              <a:gd name="T44" fmla="+- 0 3672 3656"/>
                              <a:gd name="T45" fmla="*/ T44 w 47"/>
                              <a:gd name="T46" fmla="+- 0 558 512"/>
                              <a:gd name="T47" fmla="*/ 558 h 60"/>
                              <a:gd name="T48" fmla="+- 0 3675 3656"/>
                              <a:gd name="T49" fmla="*/ T48 w 47"/>
                              <a:gd name="T50" fmla="+- 0 553 512"/>
                              <a:gd name="T51" fmla="*/ 553 h 60"/>
                              <a:gd name="T52" fmla="+- 0 3679 3656"/>
                              <a:gd name="T53" fmla="*/ T52 w 47"/>
                              <a:gd name="T54" fmla="+- 0 546 512"/>
                              <a:gd name="T55" fmla="*/ 546 h 60"/>
                              <a:gd name="T56" fmla="+- 0 3681 3656"/>
                              <a:gd name="T57" fmla="*/ T56 w 47"/>
                              <a:gd name="T58" fmla="+- 0 550 512"/>
                              <a:gd name="T59" fmla="*/ 550 h 60"/>
                              <a:gd name="T60" fmla="+- 0 3686 3656"/>
                              <a:gd name="T61" fmla="*/ T60 w 47"/>
                              <a:gd name="T62" fmla="+- 0 558 512"/>
                              <a:gd name="T63" fmla="*/ 558 h 60"/>
                              <a:gd name="T64" fmla="+- 0 3693 3656"/>
                              <a:gd name="T65" fmla="*/ T64 w 47"/>
                              <a:gd name="T66" fmla="+- 0 571 512"/>
                              <a:gd name="T67" fmla="*/ 571 h 60"/>
                              <a:gd name="T68" fmla="+- 0 3702 3656"/>
                              <a:gd name="T69" fmla="*/ T68 w 47"/>
                              <a:gd name="T70" fmla="+- 0 571 512"/>
                              <a:gd name="T71" fmla="*/ 571 h 60"/>
                              <a:gd name="T72" fmla="+- 0 3684 3656"/>
                              <a:gd name="T73" fmla="*/ T72 w 47"/>
                              <a:gd name="T74" fmla="+- 0 541 512"/>
                              <a:gd name="T75" fmla="*/ 541 h 60"/>
                              <a:gd name="T76" fmla="+- 0 3702 3656"/>
                              <a:gd name="T77" fmla="*/ T76 w 47"/>
                              <a:gd name="T78" fmla="+- 0 512 512"/>
                              <a:gd name="T79" fmla="*/ 512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7" h="60">
                                <a:moveTo>
                                  <a:pt x="46" y="0"/>
                                </a:moveTo>
                                <a:lnTo>
                                  <a:pt x="37" y="0"/>
                                </a:lnTo>
                                <a:lnTo>
                                  <a:pt x="27" y="17"/>
                                </a:lnTo>
                                <a:lnTo>
                                  <a:pt x="23" y="24"/>
                                </a:lnTo>
                                <a:lnTo>
                                  <a:pt x="22" y="21"/>
                                </a:lnTo>
                                <a:lnTo>
                                  <a:pt x="10" y="0"/>
                                </a:lnTo>
                                <a:lnTo>
                                  <a:pt x="1" y="0"/>
                                </a:lnTo>
                                <a:lnTo>
                                  <a:pt x="18" y="29"/>
                                </a:lnTo>
                                <a:lnTo>
                                  <a:pt x="0" y="59"/>
                                </a:lnTo>
                                <a:lnTo>
                                  <a:pt x="9" y="59"/>
                                </a:lnTo>
                                <a:lnTo>
                                  <a:pt x="16" y="46"/>
                                </a:lnTo>
                                <a:lnTo>
                                  <a:pt x="19" y="41"/>
                                </a:lnTo>
                                <a:lnTo>
                                  <a:pt x="23" y="34"/>
                                </a:lnTo>
                                <a:lnTo>
                                  <a:pt x="25" y="38"/>
                                </a:lnTo>
                                <a:lnTo>
                                  <a:pt x="30" y="46"/>
                                </a:lnTo>
                                <a:lnTo>
                                  <a:pt x="37" y="59"/>
                                </a:lnTo>
                                <a:lnTo>
                                  <a:pt x="46" y="59"/>
                                </a:lnTo>
                                <a:lnTo>
                                  <a:pt x="28" y="29"/>
                                </a:lnTo>
                                <a:lnTo>
                                  <a:pt x="4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3" name="Rectangle 1948"/>
                        <wps:cNvSpPr>
                          <a:spLocks noChangeArrowheads="1"/>
                        </wps:cNvSpPr>
                        <wps:spPr bwMode="auto">
                          <a:xfrm>
                            <a:off x="4970" y="446"/>
                            <a:ext cx="197" cy="197"/>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4" name="Freeform 1947"/>
                        <wps:cNvSpPr>
                          <a:spLocks/>
                        </wps:cNvSpPr>
                        <wps:spPr bwMode="auto">
                          <a:xfrm>
                            <a:off x="5048" y="511"/>
                            <a:ext cx="47" cy="60"/>
                          </a:xfrm>
                          <a:custGeom>
                            <a:avLst/>
                            <a:gdLst>
                              <a:gd name="T0" fmla="+- 0 5094 5049"/>
                              <a:gd name="T1" fmla="*/ T0 w 47"/>
                              <a:gd name="T2" fmla="+- 0 512 512"/>
                              <a:gd name="T3" fmla="*/ 512 h 60"/>
                              <a:gd name="T4" fmla="+- 0 5086 5049"/>
                              <a:gd name="T5" fmla="*/ T4 w 47"/>
                              <a:gd name="T6" fmla="+- 0 512 512"/>
                              <a:gd name="T7" fmla="*/ 512 h 60"/>
                              <a:gd name="T8" fmla="+- 0 5075 5049"/>
                              <a:gd name="T9" fmla="*/ T8 w 47"/>
                              <a:gd name="T10" fmla="+- 0 529 512"/>
                              <a:gd name="T11" fmla="*/ 529 h 60"/>
                              <a:gd name="T12" fmla="+- 0 5072 5049"/>
                              <a:gd name="T13" fmla="*/ T12 w 47"/>
                              <a:gd name="T14" fmla="+- 0 536 512"/>
                              <a:gd name="T15" fmla="*/ 536 h 60"/>
                              <a:gd name="T16" fmla="+- 0 5072 5049"/>
                              <a:gd name="T17" fmla="*/ T16 w 47"/>
                              <a:gd name="T18" fmla="+- 0 536 512"/>
                              <a:gd name="T19" fmla="*/ 536 h 60"/>
                              <a:gd name="T20" fmla="+- 0 5070 5049"/>
                              <a:gd name="T21" fmla="*/ T20 w 47"/>
                              <a:gd name="T22" fmla="+- 0 533 512"/>
                              <a:gd name="T23" fmla="*/ 533 h 60"/>
                              <a:gd name="T24" fmla="+- 0 5058 5049"/>
                              <a:gd name="T25" fmla="*/ T24 w 47"/>
                              <a:gd name="T26" fmla="+- 0 512 512"/>
                              <a:gd name="T27" fmla="*/ 512 h 60"/>
                              <a:gd name="T28" fmla="+- 0 5049 5049"/>
                              <a:gd name="T29" fmla="*/ T28 w 47"/>
                              <a:gd name="T30" fmla="+- 0 512 512"/>
                              <a:gd name="T31" fmla="*/ 512 h 60"/>
                              <a:gd name="T32" fmla="+- 0 5067 5049"/>
                              <a:gd name="T33" fmla="*/ T32 w 47"/>
                              <a:gd name="T34" fmla="+- 0 541 512"/>
                              <a:gd name="T35" fmla="*/ 541 h 60"/>
                              <a:gd name="T36" fmla="+- 0 5049 5049"/>
                              <a:gd name="T37" fmla="*/ T36 w 47"/>
                              <a:gd name="T38" fmla="+- 0 571 512"/>
                              <a:gd name="T39" fmla="*/ 571 h 60"/>
                              <a:gd name="T40" fmla="+- 0 5058 5049"/>
                              <a:gd name="T41" fmla="*/ T40 w 47"/>
                              <a:gd name="T42" fmla="+- 0 571 512"/>
                              <a:gd name="T43" fmla="*/ 571 h 60"/>
                              <a:gd name="T44" fmla="+- 0 5065 5049"/>
                              <a:gd name="T45" fmla="*/ T44 w 47"/>
                              <a:gd name="T46" fmla="+- 0 558 512"/>
                              <a:gd name="T47" fmla="*/ 558 h 60"/>
                              <a:gd name="T48" fmla="+- 0 5068 5049"/>
                              <a:gd name="T49" fmla="*/ T48 w 47"/>
                              <a:gd name="T50" fmla="+- 0 553 512"/>
                              <a:gd name="T51" fmla="*/ 553 h 60"/>
                              <a:gd name="T52" fmla="+- 0 5071 5049"/>
                              <a:gd name="T53" fmla="*/ T52 w 47"/>
                              <a:gd name="T54" fmla="+- 0 546 512"/>
                              <a:gd name="T55" fmla="*/ 546 h 60"/>
                              <a:gd name="T56" fmla="+- 0 5073 5049"/>
                              <a:gd name="T57" fmla="*/ T56 w 47"/>
                              <a:gd name="T58" fmla="+- 0 550 512"/>
                              <a:gd name="T59" fmla="*/ 550 h 60"/>
                              <a:gd name="T60" fmla="+- 0 5078 5049"/>
                              <a:gd name="T61" fmla="*/ T60 w 47"/>
                              <a:gd name="T62" fmla="+- 0 558 512"/>
                              <a:gd name="T63" fmla="*/ 558 h 60"/>
                              <a:gd name="T64" fmla="+- 0 5086 5049"/>
                              <a:gd name="T65" fmla="*/ T64 w 47"/>
                              <a:gd name="T66" fmla="+- 0 571 512"/>
                              <a:gd name="T67" fmla="*/ 571 h 60"/>
                              <a:gd name="T68" fmla="+- 0 5095 5049"/>
                              <a:gd name="T69" fmla="*/ T68 w 47"/>
                              <a:gd name="T70" fmla="+- 0 571 512"/>
                              <a:gd name="T71" fmla="*/ 571 h 60"/>
                              <a:gd name="T72" fmla="+- 0 5076 5049"/>
                              <a:gd name="T73" fmla="*/ T72 w 47"/>
                              <a:gd name="T74" fmla="+- 0 541 512"/>
                              <a:gd name="T75" fmla="*/ 541 h 60"/>
                              <a:gd name="T76" fmla="+- 0 5094 5049"/>
                              <a:gd name="T77" fmla="*/ T76 w 47"/>
                              <a:gd name="T78" fmla="+- 0 512 512"/>
                              <a:gd name="T79" fmla="*/ 512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7" h="60">
                                <a:moveTo>
                                  <a:pt x="45" y="0"/>
                                </a:moveTo>
                                <a:lnTo>
                                  <a:pt x="37" y="0"/>
                                </a:lnTo>
                                <a:lnTo>
                                  <a:pt x="26" y="17"/>
                                </a:lnTo>
                                <a:lnTo>
                                  <a:pt x="23" y="24"/>
                                </a:lnTo>
                                <a:lnTo>
                                  <a:pt x="21" y="21"/>
                                </a:lnTo>
                                <a:lnTo>
                                  <a:pt x="9" y="0"/>
                                </a:lnTo>
                                <a:lnTo>
                                  <a:pt x="0" y="0"/>
                                </a:lnTo>
                                <a:lnTo>
                                  <a:pt x="18" y="29"/>
                                </a:lnTo>
                                <a:lnTo>
                                  <a:pt x="0" y="59"/>
                                </a:lnTo>
                                <a:lnTo>
                                  <a:pt x="9" y="59"/>
                                </a:lnTo>
                                <a:lnTo>
                                  <a:pt x="16" y="46"/>
                                </a:lnTo>
                                <a:lnTo>
                                  <a:pt x="19" y="41"/>
                                </a:lnTo>
                                <a:lnTo>
                                  <a:pt x="22" y="34"/>
                                </a:lnTo>
                                <a:lnTo>
                                  <a:pt x="24" y="38"/>
                                </a:lnTo>
                                <a:lnTo>
                                  <a:pt x="29" y="46"/>
                                </a:lnTo>
                                <a:lnTo>
                                  <a:pt x="37" y="59"/>
                                </a:lnTo>
                                <a:lnTo>
                                  <a:pt x="46" y="59"/>
                                </a:lnTo>
                                <a:lnTo>
                                  <a:pt x="27" y="29"/>
                                </a:lnTo>
                                <a:lnTo>
                                  <a:pt x="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5" name="Rectangle 1946"/>
                        <wps:cNvSpPr>
                          <a:spLocks noChangeArrowheads="1"/>
                        </wps:cNvSpPr>
                        <wps:spPr bwMode="auto">
                          <a:xfrm>
                            <a:off x="6363" y="446"/>
                            <a:ext cx="197" cy="197"/>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6" name="Freeform 1945"/>
                        <wps:cNvSpPr>
                          <a:spLocks/>
                        </wps:cNvSpPr>
                        <wps:spPr bwMode="auto">
                          <a:xfrm>
                            <a:off x="6441" y="511"/>
                            <a:ext cx="47" cy="60"/>
                          </a:xfrm>
                          <a:custGeom>
                            <a:avLst/>
                            <a:gdLst>
                              <a:gd name="T0" fmla="+- 0 6487 6441"/>
                              <a:gd name="T1" fmla="*/ T0 w 47"/>
                              <a:gd name="T2" fmla="+- 0 512 512"/>
                              <a:gd name="T3" fmla="*/ 512 h 60"/>
                              <a:gd name="T4" fmla="+- 0 6478 6441"/>
                              <a:gd name="T5" fmla="*/ T4 w 47"/>
                              <a:gd name="T6" fmla="+- 0 512 512"/>
                              <a:gd name="T7" fmla="*/ 512 h 60"/>
                              <a:gd name="T8" fmla="+- 0 6468 6441"/>
                              <a:gd name="T9" fmla="*/ T8 w 47"/>
                              <a:gd name="T10" fmla="+- 0 529 512"/>
                              <a:gd name="T11" fmla="*/ 529 h 60"/>
                              <a:gd name="T12" fmla="+- 0 6465 6441"/>
                              <a:gd name="T13" fmla="*/ T12 w 47"/>
                              <a:gd name="T14" fmla="+- 0 536 512"/>
                              <a:gd name="T15" fmla="*/ 536 h 60"/>
                              <a:gd name="T16" fmla="+- 0 6464 6441"/>
                              <a:gd name="T17" fmla="*/ T16 w 47"/>
                              <a:gd name="T18" fmla="+- 0 536 512"/>
                              <a:gd name="T19" fmla="*/ 536 h 60"/>
                              <a:gd name="T20" fmla="+- 0 6463 6441"/>
                              <a:gd name="T21" fmla="*/ T20 w 47"/>
                              <a:gd name="T22" fmla="+- 0 533 512"/>
                              <a:gd name="T23" fmla="*/ 533 h 60"/>
                              <a:gd name="T24" fmla="+- 0 6451 6441"/>
                              <a:gd name="T25" fmla="*/ T24 w 47"/>
                              <a:gd name="T26" fmla="+- 0 512 512"/>
                              <a:gd name="T27" fmla="*/ 512 h 60"/>
                              <a:gd name="T28" fmla="+- 0 6442 6441"/>
                              <a:gd name="T29" fmla="*/ T28 w 47"/>
                              <a:gd name="T30" fmla="+- 0 512 512"/>
                              <a:gd name="T31" fmla="*/ 512 h 60"/>
                              <a:gd name="T32" fmla="+- 0 6459 6441"/>
                              <a:gd name="T33" fmla="*/ T32 w 47"/>
                              <a:gd name="T34" fmla="+- 0 541 512"/>
                              <a:gd name="T35" fmla="*/ 541 h 60"/>
                              <a:gd name="T36" fmla="+- 0 6441 6441"/>
                              <a:gd name="T37" fmla="*/ T36 w 47"/>
                              <a:gd name="T38" fmla="+- 0 571 512"/>
                              <a:gd name="T39" fmla="*/ 571 h 60"/>
                              <a:gd name="T40" fmla="+- 0 6450 6441"/>
                              <a:gd name="T41" fmla="*/ T40 w 47"/>
                              <a:gd name="T42" fmla="+- 0 571 512"/>
                              <a:gd name="T43" fmla="*/ 571 h 60"/>
                              <a:gd name="T44" fmla="+- 0 6457 6441"/>
                              <a:gd name="T45" fmla="*/ T44 w 47"/>
                              <a:gd name="T46" fmla="+- 0 558 512"/>
                              <a:gd name="T47" fmla="*/ 558 h 60"/>
                              <a:gd name="T48" fmla="+- 0 6460 6441"/>
                              <a:gd name="T49" fmla="*/ T48 w 47"/>
                              <a:gd name="T50" fmla="+- 0 553 512"/>
                              <a:gd name="T51" fmla="*/ 553 h 60"/>
                              <a:gd name="T52" fmla="+- 0 6464 6441"/>
                              <a:gd name="T53" fmla="*/ T52 w 47"/>
                              <a:gd name="T54" fmla="+- 0 546 512"/>
                              <a:gd name="T55" fmla="*/ 546 h 60"/>
                              <a:gd name="T56" fmla="+- 0 6466 6441"/>
                              <a:gd name="T57" fmla="*/ T56 w 47"/>
                              <a:gd name="T58" fmla="+- 0 550 512"/>
                              <a:gd name="T59" fmla="*/ 550 h 60"/>
                              <a:gd name="T60" fmla="+- 0 6471 6441"/>
                              <a:gd name="T61" fmla="*/ T60 w 47"/>
                              <a:gd name="T62" fmla="+- 0 558 512"/>
                              <a:gd name="T63" fmla="*/ 558 h 60"/>
                              <a:gd name="T64" fmla="+- 0 6478 6441"/>
                              <a:gd name="T65" fmla="*/ T64 w 47"/>
                              <a:gd name="T66" fmla="+- 0 571 512"/>
                              <a:gd name="T67" fmla="*/ 571 h 60"/>
                              <a:gd name="T68" fmla="+- 0 6487 6441"/>
                              <a:gd name="T69" fmla="*/ T68 w 47"/>
                              <a:gd name="T70" fmla="+- 0 571 512"/>
                              <a:gd name="T71" fmla="*/ 571 h 60"/>
                              <a:gd name="T72" fmla="+- 0 6469 6441"/>
                              <a:gd name="T73" fmla="*/ T72 w 47"/>
                              <a:gd name="T74" fmla="+- 0 541 512"/>
                              <a:gd name="T75" fmla="*/ 541 h 60"/>
                              <a:gd name="T76" fmla="+- 0 6487 6441"/>
                              <a:gd name="T77" fmla="*/ T76 w 47"/>
                              <a:gd name="T78" fmla="+- 0 512 512"/>
                              <a:gd name="T79" fmla="*/ 512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7" h="60">
                                <a:moveTo>
                                  <a:pt x="46" y="0"/>
                                </a:moveTo>
                                <a:lnTo>
                                  <a:pt x="37" y="0"/>
                                </a:lnTo>
                                <a:lnTo>
                                  <a:pt x="27" y="17"/>
                                </a:lnTo>
                                <a:lnTo>
                                  <a:pt x="24" y="24"/>
                                </a:lnTo>
                                <a:lnTo>
                                  <a:pt x="23" y="24"/>
                                </a:lnTo>
                                <a:lnTo>
                                  <a:pt x="22" y="21"/>
                                </a:lnTo>
                                <a:lnTo>
                                  <a:pt x="10" y="0"/>
                                </a:lnTo>
                                <a:lnTo>
                                  <a:pt x="1" y="0"/>
                                </a:lnTo>
                                <a:lnTo>
                                  <a:pt x="18" y="29"/>
                                </a:lnTo>
                                <a:lnTo>
                                  <a:pt x="0" y="59"/>
                                </a:lnTo>
                                <a:lnTo>
                                  <a:pt x="9" y="59"/>
                                </a:lnTo>
                                <a:lnTo>
                                  <a:pt x="16" y="46"/>
                                </a:lnTo>
                                <a:lnTo>
                                  <a:pt x="19" y="41"/>
                                </a:lnTo>
                                <a:lnTo>
                                  <a:pt x="23" y="34"/>
                                </a:lnTo>
                                <a:lnTo>
                                  <a:pt x="25" y="38"/>
                                </a:lnTo>
                                <a:lnTo>
                                  <a:pt x="30" y="46"/>
                                </a:lnTo>
                                <a:lnTo>
                                  <a:pt x="37" y="59"/>
                                </a:lnTo>
                                <a:lnTo>
                                  <a:pt x="46" y="59"/>
                                </a:lnTo>
                                <a:lnTo>
                                  <a:pt x="28" y="29"/>
                                </a:lnTo>
                                <a:lnTo>
                                  <a:pt x="4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7" name="Rectangle 1944"/>
                        <wps:cNvSpPr>
                          <a:spLocks noChangeArrowheads="1"/>
                        </wps:cNvSpPr>
                        <wps:spPr bwMode="auto">
                          <a:xfrm>
                            <a:off x="7755" y="446"/>
                            <a:ext cx="197" cy="197"/>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8" name="Freeform 1943"/>
                        <wps:cNvSpPr>
                          <a:spLocks/>
                        </wps:cNvSpPr>
                        <wps:spPr bwMode="auto">
                          <a:xfrm>
                            <a:off x="7833" y="511"/>
                            <a:ext cx="47" cy="60"/>
                          </a:xfrm>
                          <a:custGeom>
                            <a:avLst/>
                            <a:gdLst>
                              <a:gd name="T0" fmla="+- 0 7879 7834"/>
                              <a:gd name="T1" fmla="*/ T0 w 47"/>
                              <a:gd name="T2" fmla="+- 0 512 512"/>
                              <a:gd name="T3" fmla="*/ 512 h 60"/>
                              <a:gd name="T4" fmla="+- 0 7871 7834"/>
                              <a:gd name="T5" fmla="*/ T4 w 47"/>
                              <a:gd name="T6" fmla="+- 0 512 512"/>
                              <a:gd name="T7" fmla="*/ 512 h 60"/>
                              <a:gd name="T8" fmla="+- 0 7860 7834"/>
                              <a:gd name="T9" fmla="*/ T8 w 47"/>
                              <a:gd name="T10" fmla="+- 0 529 512"/>
                              <a:gd name="T11" fmla="*/ 529 h 60"/>
                              <a:gd name="T12" fmla="+- 0 7857 7834"/>
                              <a:gd name="T13" fmla="*/ T12 w 47"/>
                              <a:gd name="T14" fmla="+- 0 536 512"/>
                              <a:gd name="T15" fmla="*/ 536 h 60"/>
                              <a:gd name="T16" fmla="+- 0 7857 7834"/>
                              <a:gd name="T17" fmla="*/ T16 w 47"/>
                              <a:gd name="T18" fmla="+- 0 536 512"/>
                              <a:gd name="T19" fmla="*/ 536 h 60"/>
                              <a:gd name="T20" fmla="+- 0 7855 7834"/>
                              <a:gd name="T21" fmla="*/ T20 w 47"/>
                              <a:gd name="T22" fmla="+- 0 533 512"/>
                              <a:gd name="T23" fmla="*/ 533 h 60"/>
                              <a:gd name="T24" fmla="+- 0 7843 7834"/>
                              <a:gd name="T25" fmla="*/ T24 w 47"/>
                              <a:gd name="T26" fmla="+- 0 512 512"/>
                              <a:gd name="T27" fmla="*/ 512 h 60"/>
                              <a:gd name="T28" fmla="+- 0 7834 7834"/>
                              <a:gd name="T29" fmla="*/ T28 w 47"/>
                              <a:gd name="T30" fmla="+- 0 512 512"/>
                              <a:gd name="T31" fmla="*/ 512 h 60"/>
                              <a:gd name="T32" fmla="+- 0 7852 7834"/>
                              <a:gd name="T33" fmla="*/ T32 w 47"/>
                              <a:gd name="T34" fmla="+- 0 541 512"/>
                              <a:gd name="T35" fmla="*/ 541 h 60"/>
                              <a:gd name="T36" fmla="+- 0 7834 7834"/>
                              <a:gd name="T37" fmla="*/ T36 w 47"/>
                              <a:gd name="T38" fmla="+- 0 571 512"/>
                              <a:gd name="T39" fmla="*/ 571 h 60"/>
                              <a:gd name="T40" fmla="+- 0 7843 7834"/>
                              <a:gd name="T41" fmla="*/ T40 w 47"/>
                              <a:gd name="T42" fmla="+- 0 571 512"/>
                              <a:gd name="T43" fmla="*/ 571 h 60"/>
                              <a:gd name="T44" fmla="+- 0 7850 7834"/>
                              <a:gd name="T45" fmla="*/ T44 w 47"/>
                              <a:gd name="T46" fmla="+- 0 558 512"/>
                              <a:gd name="T47" fmla="*/ 558 h 60"/>
                              <a:gd name="T48" fmla="+- 0 7853 7834"/>
                              <a:gd name="T49" fmla="*/ T48 w 47"/>
                              <a:gd name="T50" fmla="+- 0 553 512"/>
                              <a:gd name="T51" fmla="*/ 553 h 60"/>
                              <a:gd name="T52" fmla="+- 0 7856 7834"/>
                              <a:gd name="T53" fmla="*/ T52 w 47"/>
                              <a:gd name="T54" fmla="+- 0 546 512"/>
                              <a:gd name="T55" fmla="*/ 546 h 60"/>
                              <a:gd name="T56" fmla="+- 0 7858 7834"/>
                              <a:gd name="T57" fmla="*/ T56 w 47"/>
                              <a:gd name="T58" fmla="+- 0 550 512"/>
                              <a:gd name="T59" fmla="*/ 550 h 60"/>
                              <a:gd name="T60" fmla="+- 0 7863 7834"/>
                              <a:gd name="T61" fmla="*/ T60 w 47"/>
                              <a:gd name="T62" fmla="+- 0 558 512"/>
                              <a:gd name="T63" fmla="*/ 558 h 60"/>
                              <a:gd name="T64" fmla="+- 0 7871 7834"/>
                              <a:gd name="T65" fmla="*/ T64 w 47"/>
                              <a:gd name="T66" fmla="+- 0 571 512"/>
                              <a:gd name="T67" fmla="*/ 571 h 60"/>
                              <a:gd name="T68" fmla="+- 0 7880 7834"/>
                              <a:gd name="T69" fmla="*/ T68 w 47"/>
                              <a:gd name="T70" fmla="+- 0 571 512"/>
                              <a:gd name="T71" fmla="*/ 571 h 60"/>
                              <a:gd name="T72" fmla="+- 0 7861 7834"/>
                              <a:gd name="T73" fmla="*/ T72 w 47"/>
                              <a:gd name="T74" fmla="+- 0 541 512"/>
                              <a:gd name="T75" fmla="*/ 541 h 60"/>
                              <a:gd name="T76" fmla="+- 0 7879 7834"/>
                              <a:gd name="T77" fmla="*/ T76 w 47"/>
                              <a:gd name="T78" fmla="+- 0 512 512"/>
                              <a:gd name="T79" fmla="*/ 512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7" h="60">
                                <a:moveTo>
                                  <a:pt x="45" y="0"/>
                                </a:moveTo>
                                <a:lnTo>
                                  <a:pt x="37" y="0"/>
                                </a:lnTo>
                                <a:lnTo>
                                  <a:pt x="26" y="17"/>
                                </a:lnTo>
                                <a:lnTo>
                                  <a:pt x="23" y="24"/>
                                </a:lnTo>
                                <a:lnTo>
                                  <a:pt x="21" y="21"/>
                                </a:lnTo>
                                <a:lnTo>
                                  <a:pt x="9" y="0"/>
                                </a:lnTo>
                                <a:lnTo>
                                  <a:pt x="0" y="0"/>
                                </a:lnTo>
                                <a:lnTo>
                                  <a:pt x="18" y="29"/>
                                </a:lnTo>
                                <a:lnTo>
                                  <a:pt x="0" y="59"/>
                                </a:lnTo>
                                <a:lnTo>
                                  <a:pt x="9" y="59"/>
                                </a:lnTo>
                                <a:lnTo>
                                  <a:pt x="16" y="46"/>
                                </a:lnTo>
                                <a:lnTo>
                                  <a:pt x="19" y="41"/>
                                </a:lnTo>
                                <a:lnTo>
                                  <a:pt x="22" y="34"/>
                                </a:lnTo>
                                <a:lnTo>
                                  <a:pt x="24" y="38"/>
                                </a:lnTo>
                                <a:lnTo>
                                  <a:pt x="29" y="46"/>
                                </a:lnTo>
                                <a:lnTo>
                                  <a:pt x="37" y="59"/>
                                </a:lnTo>
                                <a:lnTo>
                                  <a:pt x="46" y="59"/>
                                </a:lnTo>
                                <a:lnTo>
                                  <a:pt x="27" y="29"/>
                                </a:lnTo>
                                <a:lnTo>
                                  <a:pt x="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9" name="Text Box 1942"/>
                        <wps:cNvSpPr txBox="1">
                          <a:spLocks noChangeArrowheads="1"/>
                        </wps:cNvSpPr>
                        <wps:spPr bwMode="auto">
                          <a:xfrm>
                            <a:off x="2777" y="1268"/>
                            <a:ext cx="58" cy="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69" w:lineRule="exact"/>
                                <w:rPr>
                                  <w:rFonts w:ascii="Trebuchet MS"/>
                                  <w:sz w:val="6"/>
                                </w:rPr>
                              </w:pPr>
                              <w:r>
                                <w:rPr>
                                  <w:rFonts w:ascii="Trebuchet MS"/>
                                  <w:w w:val="120"/>
                                  <w:sz w:val="6"/>
                                </w:rPr>
                                <w:t>5</w:t>
                              </w:r>
                            </w:p>
                          </w:txbxContent>
                        </wps:txbx>
                        <wps:bodyPr rot="0" vert="horz" wrap="square" lIns="0" tIns="0" rIns="0" bIns="0" anchor="t" anchorCtr="0" upright="1">
                          <a:noAutofit/>
                        </wps:bodyPr>
                      </wps:wsp>
                      <wps:wsp>
                        <wps:cNvPr id="2040" name="Text Box 1941"/>
                        <wps:cNvSpPr txBox="1">
                          <a:spLocks noChangeArrowheads="1"/>
                        </wps:cNvSpPr>
                        <wps:spPr bwMode="auto">
                          <a:xfrm>
                            <a:off x="9226" y="1371"/>
                            <a:ext cx="71"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92" w:lineRule="exact"/>
                                <w:rPr>
                                  <w:rFonts w:ascii="Trebuchet MS"/>
                                  <w:sz w:val="8"/>
                                </w:rPr>
                              </w:pPr>
                              <w:r>
                                <w:rPr>
                                  <w:rFonts w:ascii="Trebuchet MS"/>
                                  <w:w w:val="120"/>
                                  <w:sz w:val="8"/>
                                </w:rPr>
                                <w:t>1</w:t>
                              </w:r>
                            </w:p>
                          </w:txbxContent>
                        </wps:txbx>
                        <wps:bodyPr rot="0" vert="horz" wrap="square" lIns="0" tIns="0" rIns="0" bIns="0" anchor="t" anchorCtr="0" upright="1">
                          <a:noAutofit/>
                        </wps:bodyPr>
                      </wps:wsp>
                      <wps:wsp>
                        <wps:cNvPr id="2041" name="Text Box 1940"/>
                        <wps:cNvSpPr txBox="1">
                          <a:spLocks noChangeArrowheads="1"/>
                        </wps:cNvSpPr>
                        <wps:spPr bwMode="auto">
                          <a:xfrm>
                            <a:off x="9574" y="1371"/>
                            <a:ext cx="71"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92" w:lineRule="exact"/>
                                <w:rPr>
                                  <w:rFonts w:ascii="Trebuchet MS"/>
                                  <w:sz w:val="8"/>
                                </w:rPr>
                              </w:pPr>
                              <w:r>
                                <w:rPr>
                                  <w:rFonts w:ascii="Trebuchet MS"/>
                                  <w:w w:val="120"/>
                                  <w:sz w:val="8"/>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39" o:spid="_x0000_s1800" style="position:absolute;left:0;text-align:left;margin-left:134.3pt;margin-top:-1.95pt;width:352.2pt;height:75.2pt;z-index:15975424;mso-position-horizontal-relative:page;mso-position-vertical-relative:text" coordorigin="2686,-39" coordsize="7044,1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">
                <v:shape id="AutoShape 1997" o:spid="_x0000_s1801" style="position:absolute;left:2685;top:16;width:67;height:86;visibility:visible;mso-wrap-style:square;v-text-anchor:top" coordsize="6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mZMIA&#10;AADdAAAADwAAAGRycy9kb3ducmV2LnhtbERPTYvCMBC9L/gfwgje1tRFdrUaRURh9+BhVfA6NGNT&#10;bCYlybb1328Ewds83ucs172tRUs+VI4VTMYZCOLC6YpLBefT/n0GIkRkjbVjUnCnAOvV4G2JuXYd&#10;/1J7jKVIIRxyVGBibHIpQ2HIYhi7hjhxV+ctxgR9KbXHLoXbWn5k2ae0WHFqMNjQ1lBxO/5ZBd3B&#10;X3jeTrW5/+y7/msny0m8KjUa9psFiEh9fImf7m+d5s9nU3h8k06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eKZkwgAAAN0AAAAPAAAAAAAAAAAAAAAAAJgCAABkcnMvZG93&#10;bnJldi54bWxQSwUGAAAAAAQABAD1AAAAhwMAAAAA&#10;" path="m3,l,,,86r3,l3,xm48,36l47,29,41,15r-1,l40,55,38,68r-5,2l26,70,21,68,19,55r,-26l19,26,21,16r6,-1l32,15r6,2l40,29r,26l40,15r,-1l33,13r-9,l18,15,12,29r,1l12,54r,3l15,64r4,6l25,72r9,l41,70,47,56r1,-6l48,36xm67,42l66,41,51,,50,,48,r,1l48,2r,1l63,43,48,82r,1l48,85r,1l50,86r1,-1l51,84,66,44r1,-1l67,42xe" fillcolor="black" stroked="f">
                  <v:path arrowok="t" o:connecttype="custom" o:connectlocs="3,17;0,17;0,103;3,103;3,17;48,53;47,46;41,32;40,32;40,72;38,85;33,87;26,87;21,85;19,72;19,46;19,43;21,33;27,32;32,32;38,34;40,46;40,72;40,32;40,31;33,30;24,30;18,32;12,46;12,47;12,71;12,74;15,81;19,87;25,89;34,89;41,87;41,87;47,73;48,67;48,53;67,59;66,58;51,17;50,17;48,17;48,18;48,19;48,20;63,60;48,99;48,100;48,102;48,103;50,103;51,102;51,101;66,61;67,60;67,59" o:connectangles="0,0,0,0,0,0,0,0,0,0,0,0,0,0,0,0,0,0,0,0,0,0,0,0,0,0,0,0,0,0,0,0,0,0,0,0,0,0,0,0,0,0,0,0,0,0,0,0,0,0,0,0,0,0,0,0,0,0,0,0"/>
                </v:shape>
                <v:rect id="Rectangle 1996" o:spid="_x0000_s1802" style="position:absolute;left:2777;top:51;width:6719;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DpMIA&#10;AADdAAAADwAAAGRycy9kb3ducmV2LnhtbERP32vCMBB+F/wfwgm+abqB0nVGkcFgIAynsucjuTbF&#10;5lKaWKt//SIIe7uP7+etNoNrRE9dqD0reJlnIIi1NzVXCk7Hz1kOIkRkg41nUnCjAJv1eLTCwvgr&#10;/1B/iJVIIRwKVGBjbAspg7bkMMx9S5y40ncOY4JdJU2H1xTuGvmaZUvpsObUYLGlD0v6fLg4BUZ/&#10;38o+/7XlfXu+h0u1O+31TqnpZNi+g4g0xH/x0/1l0vy3fAGPb9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d0OkwgAAAN0AAAAPAAAAAAAAAAAAAAAAAJgCAABkcnMvZG93&#10;bnJldi54bWxQSwUGAAAAAAQABAD1AAAAhwMAAAAA&#10;" fillcolor="#414141" stroked="f"/>
                <v:shape id="AutoShape 1995" o:spid="_x0000_s1803" style="position:absolute;left:2685;top:744;width:67;height:86;visibility:visible;mso-wrap-style:square;v-text-anchor:top" coordsize="6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adiMIA&#10;AADdAAAADwAAAGRycy9kb3ducmV2LnhtbERPTYvCMBC9L/gfwgh7W1NFXK1GEVHYPXhYFbwOzdgU&#10;m0lJYlv//WZhwds83uesNr2tRUs+VI4VjEcZCOLC6YpLBZfz4WMOIkRkjbVjUvCkAJv14G2FuXYd&#10;/1B7iqVIIRxyVGBibHIpQ2HIYhi5hjhxN+ctxgR9KbXHLoXbWk6ybCYtVpwaDDa0M1TcTw+roDv6&#10;Ky/aqTbP70PXf+5lOY43pd6H/XYJIlIfX+J/95dO8xfzGfx9k06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5p2IwgAAAN0AAAAPAAAAAAAAAAAAAAAAAJgCAABkcnMvZG93&#10;bnJldi54bWxQSwUGAAAAAAQABAD1AAAAhwMAAAAA&#10;" path="m3,l,,,86r3,l3,xm48,36l47,29,41,15r-1,l40,55,38,68r-5,2l26,70,21,68,19,55r,-26l19,26,21,16r6,-1l32,15r6,2l40,29r,26l40,15,33,13r-9,l18,15,12,29r,1l12,54r,3l15,64r4,6l25,72r9,l41,70,47,56r1,-6l48,36xm67,42l66,41,51,,50,,48,r,1l48,2r,1l63,43,48,82r,1l48,85r,1l50,86r1,-1l51,84,66,44r1,-1l67,42xe" fillcolor="black" stroked="f">
                  <v:path arrowok="t" o:connecttype="custom" o:connectlocs="3,745;0,745;0,831;3,831;3,745;48,781;47,774;41,760;40,760;40,800;38,813;33,815;26,815;21,813;19,800;19,774;19,771;21,761;27,760;32,760;38,762;40,774;40,800;40,760;40,760;33,758;24,758;18,760;12,774;12,775;12,799;12,802;15,809;19,815;25,817;34,817;41,815;41,815;47,801;48,795;48,781;67,787;66,786;51,745;50,745;48,745;48,746;48,747;48,748;63,788;48,827;48,828;48,830;48,831;50,831;51,830;51,829;66,789;67,788;67,787" o:connectangles="0,0,0,0,0,0,0,0,0,0,0,0,0,0,0,0,0,0,0,0,0,0,0,0,0,0,0,0,0,0,0,0,0,0,0,0,0,0,0,0,0,0,0,0,0,0,0,0,0,0,0,0,0,0,0,0,0,0,0,0"/>
                </v:shape>
                <v:rect id="Rectangle 1994" o:spid="_x0000_s1804" style="position:absolute;left:2777;top:779;width:695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l4SMMA&#10;AADdAAAADwAAAGRycy9kb3ducmV2LnhtbERP32vCMBB+F/wfwgm+abo9aNcZRQaDgTCcyp6P5NoU&#10;m0tpYq3+9Ysg7O0+vp+32gyuET11ofas4GWegSDW3tRcKTgdP2c5iBCRDTaeScGNAmzW49EKC+Ov&#10;/EP9IVYihXAoUIGNsS2kDNqSwzD3LXHiSt85jAl2lTQdXlO4a+Rrli2kw5pTg8WWPizp8+HiFBj9&#10;fSv7/NeW9+35Hi7V7rTXO6Wmk2H7DiLSEP/FT/eXSfPf8iU8vk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l4SMMAAADdAAAADwAAAAAAAAAAAAAAAACYAgAAZHJzL2Rv&#10;d25yZXYueG1sUEsFBgAAAAAEAAQA9QAAAIgDAAAAAA==&#10;" fillcolor="#414141" stroked="f"/>
                <v:shape id="AutoShape 1993" o:spid="_x0000_s1805" style="position:absolute;left:2685;top:987;width:67;height:86;visibility:visible;mso-wrap-style:square;v-text-anchor:top" coordsize="6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WsYcUA&#10;AADdAAAADwAAAGRycy9kb3ducmV2LnhtbESPQWsCMRCF7wX/Qxiht5q1FKurUUqp0B48qIVeh824&#10;WdxMliTdXf995yD0NsN78943m93oW9VTTE1gA/NZAYq4Crbh2sD3ef+0BJUyssU2MBm4UYLddvKw&#10;wdKGgY/Un3KtJIRTiQZczl2pdaoceUyz0BGLdgnRY5Y11tpGHCTct/q5KBbaY8PS4LCjd0fV9fTr&#10;DQyH+MOr/sW629d+GF8/dD3PF2Mep+PbGlSmMf+b79efVvBXS8GVb2QEv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axhxQAAAN0AAAAPAAAAAAAAAAAAAAAAAJgCAABkcnMv&#10;ZG93bnJldi54bWxQSwUGAAAAAAQABAD1AAAAigMAAAAA&#10;" path="m3,l,,,86r3,l3,xm48,37l47,30,41,16r-1,l40,55,38,68r-5,3l26,71,21,69,19,55r,-25l19,27,21,17r6,-1l32,16r6,1l40,30r,25l40,16r,-1l33,14r-9,l18,16,12,30r,1l12,55r,3l15,64r4,7l25,73r9,l41,71,47,57r1,-7l48,37xm67,43l66,42,51,1,50,,48,r,1l48,3,63,43,48,83r,1l48,85r,1l50,86r1,-1l51,84,66,45r1,-1l67,43xe" fillcolor="black" stroked="f">
                  <v:path arrowok="t" o:connecttype="custom" o:connectlocs="3,987;0,987;0,1073;3,1073;3,987;48,1024;47,1017;41,1003;40,1003;40,1042;38,1055;33,1058;26,1058;21,1056;19,1042;19,1017;19,1014;21,1004;27,1003;32,1003;38,1004;40,1017;40,1042;40,1003;40,1002;33,1001;24,1001;18,1003;12,1017;12,1018;12,1042;12,1045;15,1051;19,1058;25,1060;34,1060;41,1058;41,1058;47,1044;48,1037;48,1024;67,1030;66,1029;51,988;50,987;48,987;48,988;48,990;48,990;63,1030;48,1070;48,1071;48,1072;48,1073;50,1073;51,1072;51,1071;66,1032;67,1031;67,1030" o:connectangles="0,0,0,0,0,0,0,0,0,0,0,0,0,0,0,0,0,0,0,0,0,0,0,0,0,0,0,0,0,0,0,0,0,0,0,0,0,0,0,0,0,0,0,0,0,0,0,0,0,0,0,0,0,0,0,0,0,0,0,0"/>
                </v:shape>
                <v:rect id="Rectangle 1992" o:spid="_x0000_s1806" style="position:absolute;left:2777;top:1022;width:6952;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JocMA&#10;AADdAAAADwAAAGRycy9kb3ducmV2LnhtbERPyWrDMBC9F/oPYgK9NXJ6KI4bOYRCoRAozULOgzS2&#10;jK2RsRTHyddXhUBu83jrrNaT68RIQ2g8K1jMMxDE2puGawXHw9drDiJEZIOdZ1JwpQDr8vlphYXx&#10;F97RuI+1SCEcClRgY+wLKYO25DDMfU+cuMoPDmOCQy3NgJcU7jr5lmXv0mHDqcFiT5+WdLs/OwVG&#10;/1yrMT/Z6rZpb+Fcb4+/eqvUy2zafICINMWH+O7+Nmn+Ml/C/zfpBF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pJocMAAADdAAAADwAAAAAAAAAAAAAAAACYAgAAZHJzL2Rv&#10;d25yZXYueG1sUEsFBgAAAAAEAAQA9QAAAIgDAAAAAA==&#10;" fillcolor="#414141" stroked="f"/>
                <v:shape id="AutoShape 1991" o:spid="_x0000_s1807" style="position:absolute;left:2716;top:1334;width:36;height:59;visibility:visible;mso-wrap-style:square;v-text-anchor:top" coordsize="3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8xNsUA&#10;AADdAAAADwAAAGRycy9kb3ducmV2LnhtbESPQW/CMAyF75P2HyJP4jbS7YBoR0DTtElwgVHY3TSm&#10;rWicKgml+/fzAWk3W+/5vc+L1eg6NVCIrWcDL9MMFHHlbcu1gePh63kOKiZki51nMvBLEVbLx4cF&#10;FtbfeE9DmWolIRwLNNCk1Bdax6ohh3Hqe2LRzj44TLKGWtuANwl3nX7Nspl22LI0NNjTR0PVpbw6&#10;A+1G888uH7afYbMfvkte7y4nb8zkaXx/A5VoTP/m+/XaCn6eC798IyP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zE2xQAAAN0AAAAPAAAAAAAAAAAAAAAAAJgCAABkcnMv&#10;ZG93bnJldi54bWxQSwUGAAAAAAQABAD1AAAAigMAAAAA&#10;" path="m21,l13,,6,2,3,10,,16r,1l,40r,3l4,50r3,7l13,59r9,l29,57r-15,l9,55,7,41,7,16,9,2,16,1r13,l28,1,21,xm29,1r-8,l26,3r3,13l29,41,26,54r-4,3l29,57,35,43r1,-7l36,22,35,16,29,1xe" fillcolor="black" stroked="f">
                  <v:path arrowok="t" o:connecttype="custom" o:connectlocs="21,1335;13,1335;6,1337;3,1345;0,1351;0,1352;0,1375;0,1378;4,1385;7,1392;13,1394;22,1394;29,1392;29,1392;14,1392;9,1390;7,1376;7,1351;9,1337;16,1336;29,1336;28,1336;21,1335;29,1336;21,1336;26,1338;29,1351;29,1376;26,1389;22,1392;29,1392;35,1378;36,1371;36,1357;35,1351;29,1336" o:connectangles="0,0,0,0,0,0,0,0,0,0,0,0,0,0,0,0,0,0,0,0,0,0,0,0,0,0,0,0,0,0,0,0,0,0,0,0"/>
                </v:shape>
                <v:rect id="Rectangle 1990" o:spid="_x0000_s1808" style="position:absolute;left:2803;top:1361;width:692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5DkcMA&#10;AADdAAAADwAAAGRycy9kb3ducmV2LnhtbERPTWvCQBC9F/oflin0UppNFKRGV5FAQLwUtRRyG7Jj&#10;EszOhuwaU399VxC8zeN9znI9mlYM1LvGsoIkikEQl1Y3XCn4OeafXyCcR9bYWiYFf+RgvXp9WWKq&#10;7ZX3NBx8JUIIuxQV1N53qZSurMmgi2xHHLiT7Q36APtK6h6vIdy0chLHM2mw4dBQY0dZTeX5cDEK&#10;2gGTY5F9OFvQb0m78fuWT09Kvb+NmwUIT6N/ih/urQ7z5/ME7t+EE+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5DkcMAAADdAAAADwAAAAAAAAAAAAAAAACYAgAAZHJzL2Rv&#10;d25yZXYueG1sUEsFBgAAAAAEAAQA9QAAAIgDAAAAAA==&#10;" fillcolor="#aba7a7" stroked="f"/>
                <v:line id="Line 1989" o:spid="_x0000_s1809" style="position:absolute;visibility:visible;mso-wrap-style:square" from="2864,1299" to="2864,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Y4ysQAAADdAAAADwAAAGRycy9kb3ducmV2LnhtbERPPWvDMBDdC/kP4grZajkZQu1ECU3A&#10;0JAOrZMl2yFdbVPrZCTVcf59VSh0u8f7vM1usr0YyYfOsYJFloMg1s503Ci4nKunZxAhIhvsHZOC&#10;OwXYbWcPGyyNu/EHjXVsRArhUKKCNsahlDLoliyGzA3Eift03mJM0DfSeLylcNvLZZ6vpMWOU0OL&#10;Ax1a0l/1t1Vw5bGqoj72p8X45t/3xXVvToNS88fpZQ0i0hT/xX/uV5PmF8USfr9JJ8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VjjKxAAAAN0AAAAPAAAAAAAAAAAA&#10;AAAAAKECAABkcnMvZG93bnJldi54bWxQSwUGAAAAAAQABAD5AAAAkgMAAAAA&#10;" strokecolor="#aba7a7" strokeweight=".26753mm"/>
                <v:shape id="AutoShape 1988" o:spid="_x0000_s1810" style="position:absolute;left:7952;top:294;width:1777;height:258;visibility:visible;mso-wrap-style:square;v-text-anchor:top" coordsize="1777,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0vQsEA&#10;AADdAAAADwAAAGRycy9kb3ducmV2LnhtbERPTYvCMBC9L/gfwgheRFMVZK1GEUEQcVlWxfPQjG2w&#10;mZQm1vrvzYLgbR7vcxar1paiodobxwpGwwQEcea04VzB+bQdfIPwAVlj6ZgUPMnDatn5WmCq3YP/&#10;qDmGXMQQ9ikqKEKoUil9VpBFP3QVceSurrYYIqxzqWt8xHBbynGSTKVFw7GhwIo2BWW3490q+J38&#10;rPfmeQ1lXzbmPu3v88MFlep12/UcRKA2fMRv907H+bPZBP6/iS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NL0LBAAAA3QAAAA8AAAAAAAAAAAAAAAAAmAIAAGRycy9kb3du&#10;cmV2LnhtbFBLBQYAAAAABAAEAPUAAACGAwAAAAA=&#10;" path="m1777,243l,243r,15l1777,258r,-15xm1777,l1393,r,15l1777,15r,-15xe" fillcolor="#414141" stroked="f">
                  <v:path arrowok="t" o:connecttype="custom" o:connectlocs="1777,537;0,537;0,552;1777,552;1777,537;1777,294;1393,294;1393,309;1777,309;1777,294" o:connectangles="0,0,0,0,0,0,0,0,0,0"/>
                </v:shape>
                <v:line id="Line 1987" o:spid="_x0000_s1811" style="position:absolute;visibility:visible;mso-wrap-style:square" from="9595,157" to="9595,1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MFJcMAAADdAAAADwAAAGRycy9kb3ducmV2LnhtbERPTYvCMBC9L+x/CLPgbU1dRGw1ii4U&#10;FPeg7l68Dc3YFptJSWKt/94sCN7m8T5nvuxNIzpyvrasYDRMQBAXVtdcKvj7zT+nIHxA1thYJgV3&#10;8rBcvL/NMdP2xgfqjqEUMYR9hgqqENpMSl9UZNAPbUscubN1BkOErpTa4S2Gm0Z+JclEGqw5NlTY&#10;0ndFxeV4NQpO3OV5KLbNbtT9uP06Pa31rlVq8NGvZiAC9eElfro3Os5P0zH8fxNPkI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zBSXDAAAA3QAAAA8AAAAAAAAAAAAA&#10;AAAAoQIAAGRycy9kb3ducmV2LnhtbFBLBQYAAAAABAAEAPkAAACRAwAAAAA=&#10;" strokecolor="#aba7a7" strokeweight=".26753mm"/>
                <v:shape id="Freeform 1986" o:spid="_x0000_s1812" style="position:absolute;left:9554;top:1304;width:81;height:60;visibility:visible;mso-wrap-style:square;v-text-anchor:top" coordsize="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I618MA&#10;AADdAAAADwAAAGRycy9kb3ducmV2LnhtbERPTWvCQBC9F/wPyxR6q5sKlSa6ShFahV40RnIdstMk&#10;mJ0Nu2sS/323UOhtHu9z1tvJdGIg51vLCl7mCQjiyuqWawXF+eP5DYQPyBo7y6TgTh62m9nDGjNt&#10;Rz7RkIdaxBD2GSpoQugzKX3VkEE/tz1x5L6tMxgidLXUDscYbjq5SJKlNNhybGiwp11D1TW/GQWu&#10;2B9Pn0dbXsrSpcni+pUunVPq6XF6X4EINIV/8Z/7oOP8NH2F32/iC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5I618MAAADdAAAADwAAAAAAAAAAAAAAAACYAgAAZHJzL2Rv&#10;d25yZXYueG1sUEsFBgAAAAAEAAQA9QAAAIgDAAAAAA==&#10;" path="m81,l39,59,,e" filled="f" strokecolor="#aba7a7" strokeweight=".26753mm">
                  <v:path arrowok="t" o:connecttype="custom" o:connectlocs="81,1305;39,1364;0,1305" o:connectangles="0,0,0"/>
                </v:shape>
                <v:rect id="Rectangle 1985" o:spid="_x0000_s1813" style="position:absolute;left:9692;top:51;width:3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xLDsIA&#10;AADdAAAADwAAAGRycy9kb3ducmV2LnhtbERPTYvCMBC9L/gfwgje1tQ9iFajiCAIwrK64nlIpk2x&#10;mZQm1uqvNwvC3ubxPme57l0tOmpD5VnBZJyBINbeVFwqOP/uPmcgQkQ2WHsmBQ8KsF4NPpaYG3/n&#10;I3WnWIoUwiFHBTbGJpcyaEsOw9g3xIkrfOswJtiW0rR4T+Gull9ZNpUOK04NFhvaWtLX080pMPr7&#10;UXSziy2em+sz3MrD+UcflBoN+80CRKQ+/ovf7r1J8+fzKfx9k06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fEsOwgAAAN0AAAAPAAAAAAAAAAAAAAAAAJgCAABkcnMvZG93&#10;bnJldi54bWxQSwUGAAAAAAQABAD1AAAAhwMAAAAA&#10;" fillcolor="#414141" stroked="f"/>
                <v:shape id="Picture 1984" o:spid="_x0000_s1814" type="#_x0000_t75" style="position:absolute;left:9496;top:-40;width:197;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7buLCAAAA3QAAAA8AAABkcnMvZG93bnJldi54bWxET0trwkAQvgv9D8sUetONhVSNrlKEkra3&#10;xPY+ZMckJDsbs9s8/n23UPA2H99zDqfJtGKg3tWWFaxXEQjiwuqaSwVfl7flFoTzyBpby6RgJgen&#10;48PigIm2I2c05L4UIYRdggoq77tESldUZNCtbEccuKvtDfoA+1LqHscQblr5HEUv0mDNoaHCjs4V&#10;FU3+YxScZZzd5uG7Mam/1c2VP9LPMVbq6XF63YPwNPm7+N/9rsP83W4Df9+EE+Tx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u27iwgAAAN0AAAAPAAAAAAAAAAAAAAAAAJ8C&#10;AABkcnMvZG93bnJldi54bWxQSwUGAAAAAAQABAD3AAAAjgMAAAAA&#10;">
                  <v:imagedata r:id="rId134" o:title=""/>
                </v:shape>
                <v:line id="Line 1983" o:spid="_x0000_s1815" style="position:absolute;visibility:visible;mso-wrap-style:square" from="9247,400" to="9247,1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4PIMYAAADdAAAADwAAAGRycy9kb3ducmV2LnhtbESPQW/CMAyF75P2HyJP2m2kcJjWjoDG&#10;pEqb2AHKLtysxrQVjVMloXT/fj4gcbP1nt/7vFxPrlcjhdh5NjCfZaCIa287bgz8HsqXN1AxIVvs&#10;PZOBP4qwXj0+LLGw/sp7GqvUKAnhWKCBNqWh0DrWLTmMMz8Qi3bywWGSNTTaBrxKuOv1IstetcOO&#10;paHFgT5bqs/VxRk48liWqf7ut/PxJ+w2+XFjt4Mxz0/TxzuoRFO6m2/XX1bw81xw5RsZQa/+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DyDGAAAA3QAAAA8AAAAAAAAA&#10;AAAAAAAAoQIAAGRycy9kb3ducmV2LnhtbFBLBQYAAAAABAAEAPkAAACUAwAAAAA=&#10;" strokecolor="#aba7a7" strokeweight=".26753mm"/>
                <v:shape id="Freeform 1982" o:spid="_x0000_s1816" style="position:absolute;left:9206;top:1304;width:81;height:60;visibility:visible;mso-wrap-style:square;v-text-anchor:top" coordsize="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8w0sIA&#10;AADdAAAADwAAAGRycy9kb3ducmV2LnhtbERPTYvCMBC9L/gfwgje1lQPsqlGEcFV8KKuS69DM7bF&#10;ZlKSrNZ/bxYW9jaP9zmLVW9bcScfGscaJuMMBHHpTMOVhsvX9v0DRIjIBlvHpOFJAVbLwdsCc+Me&#10;fKL7OVYihXDIUUMdY5dLGcqaLIax64gTd3XeYkzQV9J4fKRw28ppls2kxYZTQ40dbWoqb+cfq8Ff&#10;dsfT59EV30XhVTa9HdTMe61Hw349BxGpj//iP/fepPlKKfj9Jp0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3zDSwgAAAN0AAAAPAAAAAAAAAAAAAAAAAJgCAABkcnMvZG93&#10;bnJldi54bWxQSwUGAAAAAAQABAD1AAAAhwMAAAAA&#10;" path="m81,l39,59,,e" filled="f" strokecolor="#aba7a7" strokeweight=".26753mm">
                  <v:path arrowok="t" o:connecttype="custom" o:connectlocs="81,1305;39,1364;0,1305" o:connectangles="0,0,0"/>
                </v:shape>
                <v:shape id="AutoShape 1981" o:spid="_x0000_s1817" style="position:absolute;left:2685;top:259;width:67;height:86;visibility:visible;mso-wrap-style:square;v-text-anchor:top" coordsize="6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IgsQA&#10;AADdAAAADwAAAGRycy9kb3ducmV2LnhtbESPTWvCQBCG74X+h2UK3upGkX5EVylFQQ89VAu9Dtkx&#10;G8zOht01if/eORR6HN55n5lntRl9q3qKqQlsYDYtQBFXwTZcG/g57Z7fQKWMbLENTAZulGCzfnxY&#10;YWnDwN/UH3OtBMKpRAMu567UOlWOPKZp6IglO4foMcsYa20jDgL3rZ4XxYv22LBccNjRp6Pqcrx6&#10;A8NX/OX3fmHd7bAbxtetrmf5bMzkafxYgso05v/lv/beGhCi/C82YgJ6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FiILEAAAA3QAAAA8AAAAAAAAAAAAAAAAAmAIAAGRycy9k&#10;b3ducmV2LnhtbFBLBQYAAAAABAAEAPUAAACJAwAAAAA=&#10;" path="m3,l,,,86r3,l3,xm48,37l47,30,41,16r-1,l40,55,38,68r-5,3l26,71,21,69,19,55r,-25l19,27,21,17r6,-1l32,16r6,1l40,30r,25l40,16r,-1l33,14r-9,l18,16,12,30r,1l12,55r,3l15,64r4,7l25,73r9,l41,71,47,57r1,-7l48,37xm67,43l66,42,51,1,50,,48,r,1l48,3,63,43,48,83r,1l48,85r,1l50,86r1,-1l51,84,66,45r1,-1l67,43xe" fillcolor="black" stroked="f">
                  <v:path arrowok="t" o:connecttype="custom" o:connectlocs="3,259;0,259;0,345;3,345;3,259;48,296;47,289;41,275;40,275;40,314;38,327;33,330;26,330;21,328;19,314;19,289;19,286;21,276;27,275;32,275;38,276;40,289;40,314;40,275;40,274;33,273;24,273;18,275;12,289;12,290;12,314;12,317;15,323;19,330;25,332;34,332;41,330;41,330;47,316;48,309;48,296;67,302;66,301;51,260;50,259;48,259;48,260;48,262;48,262;63,302;48,342;48,343;48,344;48,345;50,345;51,344;51,343;66,304;67,303;67,302" o:connectangles="0,0,0,0,0,0,0,0,0,0,0,0,0,0,0,0,0,0,0,0,0,0,0,0,0,0,0,0,0,0,0,0,0,0,0,0,0,0,0,0,0,0,0,0,0,0,0,0,0,0,0,0,0,0,0,0,0,0,0,0"/>
                </v:shape>
                <v:rect id="Rectangle 1980" o:spid="_x0000_s1818" style="position:absolute;left:2777;top:294;width:6371;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ptQsIA&#10;AADdAAAADwAAAGRycy9kb3ducmV2LnhtbESPQYvCMBSE74L/ITzBm6Z6EKlGEUEQhGV1xfMjeW2K&#10;zUtpYq3+erOwsMdhZr5h1tve1aKjNlSeFcymGQhi7U3FpYLrz2GyBBEissHaMyl4UYDtZjhYY278&#10;k8/UXWIpEoRDjgpsjE0uZdCWHIapb4iTV/jWYUyyLaVp8ZngrpbzLFtIhxWnBYsN7S3p++XhFBj9&#10;9Sq65c0W7939HR7l6fqtT0qNR/1uBSJSH//Df+2jUZCIM/h9k56A3H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m1CwgAAAN0AAAAPAAAAAAAAAAAAAAAAAJgCAABkcnMvZG93&#10;bnJldi54bWxQSwUGAAAAAAQABAD1AAAAhwMAAAAA&#10;" fillcolor="#414141" stroked="f"/>
                <v:shape id="Picture 1979" o:spid="_x0000_s1819" type="#_x0000_t75" style="position:absolute;left:9148;top:203;width:197;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hyYnEAAAA3QAAAA8AAABkcnMvZG93bnJldi54bWxEj19rwkAQxN8LfodjBd/qRbEiqaeIWJCC&#10;D/7B5yW3Ta7N7YbcNcZ++l6h4OMwM79hluve16qjNjhhA5NxBoq4EOu4NHA5vz0vQIWIbLEWJgN3&#10;CrBeDZ6WmFu58ZG6UyxVgnDI0UAVY5NrHYqKPIaxNMTJ+5DWY0yyLbVt8ZbgvtbTLJtrj47TQoUN&#10;bSsqvk7f3sCnc3s5XGfvu5efw7GzvZzvKMaMhv3mFVSkPj7C/+29NZCIU/h7k56AX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ChyYnEAAAA3QAAAA8AAAAAAAAAAAAAAAAA&#10;nwIAAGRycy9kb3ducmV2LnhtbFBLBQYAAAAABAAEAPcAAACQAwAAAAA=&#10;">
                  <v:imagedata r:id="rId135" o:title=""/>
                </v:shape>
                <v:rect id="Rectangle 1978" o:spid="_x0000_s1820" style="position:absolute;left:3078;top:536;width:500;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RWrsMA&#10;AADdAAAADwAAAGRycy9kb3ducmV2LnhtbESPQYvCMBSE7wv+h/AEb2uqwiLVKCIIgiC7Kp4fyWtT&#10;bF5KE2v1128WFjwOM/MNs1z3rhYdtaHyrGAyzkAQa28qLhVczrvPOYgQkQ3WnknBkwKsV4OPJebG&#10;P/iHulMsRYJwyFGBjbHJpQzaksMw9g1x8grfOoxJtqU0LT4S3NVymmVf0mHFacFiQ1tL+na6OwVG&#10;H59FN7/a4rW5vcK9PFy+9UGp0bDfLEBE6uM7/N/eGwWJOIO/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RWrsMAAADdAAAADwAAAAAAAAAAAAAAAACYAgAAZHJzL2Rv&#10;d25yZXYueG1sUEsFBgAAAAAEAAQA9QAAAIgDAAAAAA==&#10;" fillcolor="#414141" stroked="f"/>
                <v:shape id="Freeform 1977" o:spid="_x0000_s1821" style="position:absolute;left:3328;top:58;width:2;height:486;visibility:visible;mso-wrap-style:square;v-text-anchor:top" coordsize="1,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p58IA&#10;AADdAAAADwAAAGRycy9kb3ducmV2LnhtbESPQWsCMRSE7wX/Q3hCb92sIqLrRhGhZfFWLT0/Nq+b&#10;pZuXJUk1+++bQsHjMDPfMPUh2UHcyIfesYJFUYIgbp3uuVPwcX192YAIEVnj4JgUTBTgsJ891Vhp&#10;d+d3ul1iJzKEQ4UKTIxjJWVoDVkMhRuJs/flvMWYpe+k9njPcDvIZVmupcWe84LBkU6G2u/Lj1Xg&#10;U9yU5mreFqhXn1vZnKdlOiv1PE/HHYhIKT7C/+1GK8jEFfy9yU9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VynnwgAAAN0AAAAPAAAAAAAAAAAAAAAAAJgCAABkcnMvZG93&#10;bnJldi54bWxQSwUGAAAAAAQABAD1AAAAhwMAAAAA&#10;" path="m1,l,485e" fillcolor="black" stroked="f">
                  <v:path arrowok="t" o:connecttype="custom" o:connectlocs="2,59;0,544" o:connectangles="0,0"/>
                </v:shape>
                <v:line id="Line 1976" o:spid="_x0000_s1822" style="position:absolute;visibility:visible;mso-wrap-style:square" from="3329,59" to="3329,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RbucMAAADdAAAADwAAAGRycy9kb3ducmV2LnhtbESPQUsDMRSE74L/ITyhF7HZLlTs2rSU&#10;FqHXbhU8PjbPZHHzsiRxm/77RhA8DjPzDbPeZjeIiULsPStYzCsQxJ3XPRsF7+e3pxcQMSFrHDyT&#10;gitF2G7u79bYaH/hE01tMqJAODaowKY0NlLGzpLDOPcjcfG+fHCYigxG6oCXAneDrKvqWTrsuSxY&#10;HGlvqftuf5yCw7TI59Z8nA6PoV6ZsLKf9TIrNXvIu1cQiXL6D/+1j1pBIS7h9015An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UW7nDAAAA3QAAAA8AAAAAAAAAAAAA&#10;AAAAoQIAAGRycy9kb3ducmV2LnhtbFBLBQYAAAAABAAEAPkAAACRAwAAAAA=&#10;" strokecolor="#00bff2" strokeweight=".35669mm"/>
                <v:shape id="Freeform 1975" o:spid="_x0000_s1823" style="position:absolute;left:3287;top:503;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1upMQA&#10;AADdAAAADwAAAGRycy9kb3ducmV2LnhtbESPwWrDMBBE74X8g9hAbo2cHIJxo4TEENoUeqjbQ3tb&#10;rK1lYq2MpMTO31eGQo/DzLxhtvvRduJGPrSOFayWGQji2umWGwWfH6fHHESIyBo7x6TgTgH2u9nD&#10;FgvtBn6nWxUbkSAcClRgYuwLKUNtyGJYup44eT/OW4xJ+kZqj0OC206us2wjLbacFgz2VBqqL9XV&#10;Kvh+vVz9cX3WNu9MWb6xpq9nrdRiPh6eQEQa43/4r/2iFUxEmN6kJ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9bqTEAAAA3QAAAA8AAAAAAAAAAAAAAAAAmAIAAGRycy9k&#10;b3ducmV2LnhtbFBLBQYAAAAABAAEAPUAAACJAwAAAAA=&#10;" path="m40,l25,3,12,12,3,25,,40,3,56r9,13l25,78r15,3l56,78,69,69,78,56,81,40,78,25,69,12,56,3,40,xe" fillcolor="#00bff2" stroked="f">
                  <v:path arrowok="t" o:connecttype="custom" o:connectlocs="40,504;25,507;12,516;3,529;0,544;3,560;12,573;25,582;40,585;56,582;69,573;78,560;81,544;78,529;69,516;56,507;40,504" o:connectangles="0,0,0,0,0,0,0,0,0,0,0,0,0,0,0,0,0"/>
                </v:shape>
                <v:shape id="Picture 1974" o:spid="_x0000_s1824" type="#_x0000_t75" style="position:absolute;left:3230;top:-40;width:197;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ykWvEAAAA3QAAAA8AAABkcnMvZG93bnJldi54bWxEj0FrwkAUhO8F/8PyhN7qRotVoqtYQZHe&#10;qh5yfGSfSTD7Nt1dk/jv3YLgcZiZb5jluje1aMn5yrKC8SgBQZxbXXGh4HzafcxB+ICssbZMCu7k&#10;Yb0avC0x1bbjX2qPoRARwj5FBWUITSqlz0sy6Ee2IY7exTqDIUpXSO2wi3BTy0mSfEmDFceFEhva&#10;lpRfjzejoBu7vyq7b/eH3mc/k892+p2dpkq9D/vNAkSgPrzCz/ZBK4jEGfy/iU9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ykWvEAAAA3QAAAA8AAAAAAAAAAAAAAAAA&#10;nwIAAGRycy9kb3ducmV2LnhtbFBLBQYAAAAABAAEAPcAAACQAwAAAAA=&#10;">
                  <v:imagedata r:id="rId136" o:title=""/>
                </v:shape>
                <v:rect id="Rectangle 1973" o:spid="_x0000_s1825" style="position:absolute;left:3774;top:536;width:1197;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E38QA&#10;AADdAAAADwAAAGRycy9kb3ducmV2LnhtbESPwWoCMRCG74W+Qxiht5q1hyKrUUQQCkJpVTwPyexm&#10;cTNZNnFdffrOoeBx+Of/Zr7legytGqhPTWQDs2kBithG13Bt4HTcvc9BpYzssI1MBu6UYL16fVli&#10;6eKNf2k45FoJhFOJBnzOXal1sp4CpmnsiCWrYh8wy9jX2vV4E3ho9UdRfOqADcsFjx1tPdnL4RoM&#10;OPt9r4b52VePzeWRrvX+9GP3xrxNxs0CVKYxP5f/21/OgBDlXbERE9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wxN/EAAAA3QAAAA8AAAAAAAAAAAAAAAAAmAIAAGRycy9k&#10;b3ducmV2LnhtbFBLBQYAAAAABAAEAPUAAACJAwAAAAA=&#10;" fillcolor="#414141" stroked="f"/>
                <v:shape id="Freeform 1972" o:spid="_x0000_s1826" style="position:absolute;left:4720;top:58;width:2;height:486;visibility:visible;mso-wrap-style:square;v-text-anchor:top" coordsize="1,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aGecIA&#10;AADdAAAADwAAAGRycy9kb3ducmV2LnhtbESPQWsCMRSE7wX/Q3iCt5pVpLjrRilCi+yta+n5sXlu&#10;lm5eliRq/PdNodDjMDPfMPUh2VHcyIfBsYLVsgBB3Dk9cK/g8/z2vAURIrLG0TEpeFCAw372VGOl&#10;3Z0/6NbGXmQIhwoVmBinSsrQGbIYlm4izt7FeYsxS99L7fGe4XaU66J4kRYHzgsGJzoa6r7bq1Xg&#10;U9wW5mzeV6g3X6U8NY91apRazNPrDkSkFP/Df+2TVpCJJfy+y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VoZ5wgAAAN0AAAAPAAAAAAAAAAAAAAAAAJgCAABkcnMvZG93&#10;bnJldi54bWxQSwUGAAAAAAQABAD1AAAAhwMAAAAA&#10;" path="m,l,485e" fillcolor="black" stroked="f">
                  <v:path arrowok="t" o:connecttype="custom" o:connectlocs="0,59;0,544" o:connectangles="0,0"/>
                </v:shape>
                <v:line id="Line 1971" o:spid="_x0000_s1827" style="position:absolute;visibility:visible;mso-wrap-style:square" from="4721,59" to="4721,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pu/MEAAADdAAAADwAAAGRycy9kb3ducmV2LnhtbERPz0vDMBS+C/4P4Qm7iEtbUFy3bIwN&#10;wes6BY+P5pmUNS8liV3235uD4PHj+73ZZTeKmUIcPCuolxUI4t7rgY2Cj/Pb0yuImJA1jp5JwY0i&#10;7Lb3dxtstb/yieYuGVFCOLaowKY0tVLG3pLDuPQTceG+fXCYCgxG6oDXEu5G2VTVi3Q4cGmwONHB&#10;Un/pfpyC41znc2c+T8fH0KxMWNmv5jkrtXjI+zWIRDn9i//c71pBU9Vlf3lTnoDc/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Om78wQAAAN0AAAAPAAAAAAAAAAAAAAAA&#10;AKECAABkcnMvZG93bnJldi54bWxQSwUGAAAAAAQABAD5AAAAjwMAAAAA&#10;" strokecolor="#00bff2" strokeweight=".35669mm"/>
                <v:shape id="Freeform 1970" o:spid="_x0000_s1828" style="position:absolute;left:4680;top:503;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1gDcQA&#10;AADdAAAADwAAAGRycy9kb3ducmV2LnhtbESPQWsCMRSE74L/ITyhN83uHopsjaILohZ60PbQ3h6b&#10;183i5mVJom7/fSMIHoeZ+YZZrAbbiSv50DpWkM8yEMS10y03Cr4+t9M5iBCRNXaOScEfBVgtx6MF&#10;ltrd+EjXU2xEgnAoUYGJsS+lDLUhi2HmeuLk/TpvMSbpG6k93hLcdrLIsldpseW0YLCnylB9Pl2s&#10;gp/388VvioO2885U1Qdr+t5ppV4mw/oNRKQhPsOP9l4rKLI8h/ub9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YA3EAAAA3QAAAA8AAAAAAAAAAAAAAAAAmAIAAGRycy9k&#10;b3ducmV2LnhtbFBLBQYAAAAABAAEAPUAAACJAwAAAAA=&#10;" path="m41,l25,3,12,12,4,25,,40,4,56r8,13l25,78r16,3l57,78,69,69,78,56,81,40,78,25,69,12,57,3,41,xe" fillcolor="#00bff2" stroked="f">
                  <v:path arrowok="t" o:connecttype="custom" o:connectlocs="41,504;25,507;12,516;4,529;0,544;4,560;12,573;25,582;41,585;57,582;69,573;78,560;81,544;78,529;69,516;57,507;41,504" o:connectangles="0,0,0,0,0,0,0,0,0,0,0,0,0,0,0,0,0"/>
                </v:shape>
                <v:shape id="Picture 1969" o:spid="_x0000_s1829" type="#_x0000_t75" style="position:absolute;left:4622;top:-40;width:197;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NOvXFAAAA3QAAAA8AAABkcnMvZG93bnJldi54bWxEj0FrwkAUhO9C/8PyCt50YwqSpq7SSgWh&#10;F5um90f2mQ1m36bZbRL/fVcQehxm5htms5tsKwbqfeNYwWqZgCCunG64VlB+HRYZCB+QNbaOScGV&#10;POy2D7MN5tqN/ElDEWoRIexzVGBC6HIpfWXIol+6jjh6Z9dbDFH2tdQ9jhFuW5kmyVpabDguGOxo&#10;b6i6FL9WQfbxU5pxPPH3YciKp2JfPh/f3pWaP06vLyACTeE/fG8ftYI0WaVwexOfgN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TTr1xQAAAN0AAAAPAAAAAAAAAAAAAAAA&#10;AJ8CAABkcnMvZG93bnJldi54bWxQSwUGAAAAAAQABAD3AAAAkQMAAAAA&#10;">
                  <v:imagedata r:id="rId137" o:title=""/>
                </v:shape>
                <v:rect id="Rectangle 1968" o:spid="_x0000_s1830" style="position:absolute;left:5167;top:536;width:119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Ac8QA&#10;AADdAAAADwAAAGRycy9kb3ducmV2LnhtbESPQYvCMBSE78L+h/AWvGmqgkjXKLKwIAiiruz5kbw2&#10;xealNLFWf70RhD0OM/MNs1z3rhYdtaHyrGAyzkAQa28qLhWcf39GCxAhIhusPZOCOwVYrz4GS8yN&#10;v/GRulMsRYJwyFGBjbHJpQzaksMw9g1x8grfOoxJtqU0Ld4S3NVymmVz6bDitGCxoW9L+nK6OgVG&#10;7+9Ft/izxWNzeYRruTsf9E6p4We/+QIRqY//4Xd7axRMs8kMXm/S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NwHPEAAAA3QAAAA8AAAAAAAAAAAAAAAAAmAIAAGRycy9k&#10;b3ducmV2LnhtbFBLBQYAAAAABAAEAPUAAACJAwAAAAA=&#10;" fillcolor="#414141" stroked="f"/>
                <v:shape id="Freeform 1967" o:spid="_x0000_s1831" style="position:absolute;left:6113;top:58;width:2;height:486;visibility:visible;mso-wrap-style:square;v-text-anchor:top" coordsize="1,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6/OsIA&#10;AADdAAAADwAAAGRycy9kb3ducmV2LnhtbESPQWsCMRSE70L/Q3hCb5rsIsVujSKFFvGmlp4fm+dm&#10;cfOyJKnGf98UhB6HmfmGWW2yG8SVQuw9a6jmCgRx603PnYav08dsCSImZIODZ9Jwpwib9dNkhY3x&#10;Nz7Q9Zg6USAcG9RgUxobKWNryWGc+5G4eGcfHKYiQydNwFuBu0HWSr1Ihz2XBYsjvVtqL8cfpyHk&#10;tFT2ZD8rNIvvV7nb3+u81/p5mrdvIBLl9B9+tHdGQ62qBfy9KU9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jr86wgAAAN0AAAAPAAAAAAAAAAAAAAAAAJgCAABkcnMvZG93&#10;bnJldi54bWxQSwUGAAAAAAQABAD1AAAAhwMAAAAA&#10;" path="m1,l,485e" fillcolor="black" stroked="f">
                  <v:path arrowok="t" o:connecttype="custom" o:connectlocs="2,59;0,544" o:connectangles="0,0"/>
                </v:shape>
                <v:line id="Line 1966" o:spid="_x0000_s1832" style="position:absolute;visibility:visible;mso-wrap-style:square" from="6114,59" to="6114,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3NZMQAAADdAAAADwAAAGRycy9kb3ducmV2LnhtbESPQUsDMRSE74L/ITzBi9jsLlTatWkp&#10;LYLXbhV6fGyeyeLmZUniNv57Iwgeh5n5htnsshvFTCEOnhXUiwoEce/1wEbB2/nlcQUiJmSNo2dS&#10;8E0Rdtvbmw222l/5RHOXjCgQji0qsClNrZSxt+QwLvxEXLwPHxymIoOROuC1wN0om6p6kg4HLgsW&#10;JzpY6j+7L6fgONf53Jn30/EhNGsT1vbSLLNS93d5/wwiUU7/4b/2q1bQVPUSft+UJ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Tc1kxAAAAN0AAAAPAAAAAAAAAAAA&#10;AAAAAKECAABkcnMvZG93bnJldi54bWxQSwUGAAAAAAQABAD5AAAAkgMAAAAA&#10;" strokecolor="#00bff2" strokeweight=".35669mm"/>
                <v:shape id="Freeform 1965" o:spid="_x0000_s1833" style="position:absolute;left:6072;top:503;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4ecQA&#10;AADdAAAADwAAAGRycy9kb3ducmV2LnhtbESPQWsCMRSE7wX/Q3iCt5p1DyKrUXRBWoUeqh709tg8&#10;N4ublyWJuv77plDocZiZb5jFqreteJAPjWMFk3EGgrhyuuFawem4fZ+BCBFZY+uYFLwowGo5eFtg&#10;od2Tv+lxiLVIEA4FKjAxdoWUoTJkMYxdR5y8q/MWY5K+ltrjM8FtK/Msm0qLDacFgx2Vhqrb4W4V&#10;XPa3u9/kO21nrSnLL9Z0/tBKjYb9eg4iUh//w3/tT60gzyZT+H2Tn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HnEAAAA3QAAAA8AAAAAAAAAAAAAAAAAmAIAAGRycy9k&#10;b3ducmV2LnhtbFBLBQYAAAAABAAEAPUAAACJAwAAAAA=&#10;" path="m40,l25,3,12,12,3,25,,40,3,56r9,13l25,78r15,3l56,78,69,69,78,56,81,40,78,25,69,12,56,3,40,xe" fillcolor="#00bff2" stroked="f">
                  <v:path arrowok="t" o:connecttype="custom" o:connectlocs="40,504;25,507;12,516;3,529;0,544;3,560;12,573;25,582;40,585;56,582;69,573;78,560;81,544;78,529;69,516;56,507;40,504" o:connectangles="0,0,0,0,0,0,0,0,0,0,0,0,0,0,0,0,0"/>
                </v:shape>
                <v:shape id="Picture 1964" o:spid="_x0000_s1834" type="#_x0000_t75" style="position:absolute;left:6015;top:-40;width:197;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rB7bFAAAA3QAAAA8AAABkcnMvZG93bnJldi54bWxEj0FrwkAUhO+F/oflCb3VTVLUkrpKFSrS&#10;m9pDjo/saxLMvo272yT+e7cgeBxm5htmuR5NK3pyvrGsIJ0mIIhLqxuuFPycvl7fQfiArLG1TAqu&#10;5GG9en5aYq7twAfqj6ESEcI+RwV1CF0upS9rMuintiOO3q91BkOUrpLa4RDhppVZksylwYbjQo0d&#10;bWsqz8c/o2BI3aUprtvdfvTFd/bWzzbFaabUy2T8/AARaAyP8L291wqyJF3A/5v4BOTq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qwe2xQAAAN0AAAAPAAAAAAAAAAAAAAAA&#10;AJ8CAABkcnMvZG93bnJldi54bWxQSwUGAAAAAAQABAD3AAAAkQMAAAAA&#10;">
                  <v:imagedata r:id="rId136" o:title=""/>
                </v:shape>
                <v:rect id="Rectangle 1963" o:spid="_x0000_s1835" style="position:absolute;left:6559;top:536;width:1196;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SAsAA&#10;AADdAAAADwAAAGRycy9kb3ducmV2LnhtbERPTYvCMBC9C/6HMII3TfUg0jWKCIIgiKuy5yGZNsVm&#10;UppYq7/eHBY8Pt73atO7WnTUhsqzgtk0A0Gsvam4VHC77idLECEiG6w9k4IXBdish4MV5sY/+Ze6&#10;SyxFCuGQowIbY5NLGbQlh2HqG+LEFb51GBNsS2lafKZwV8t5li2kw4pTg8WGdpb0/fJwCow+vYpu&#10;+WeL9/b+Do/yeDvro1LjUb/9ARGpj1/xv/tgFMyzWZqb3qQnIN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ulSAsAAAADdAAAADwAAAAAAAAAAAAAAAACYAgAAZHJzL2Rvd25y&#10;ZXYueG1sUEsFBgAAAAAEAAQA9QAAAIUDAAAAAA==&#10;" fillcolor="#414141" stroked="f"/>
                <v:shape id="Freeform 1962" o:spid="_x0000_s1836" style="position:absolute;left:7505;top:58;width:2;height:486;visibility:visible;mso-wrap-style:square;v-text-anchor:top" coordsize="1,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8QpMIA&#10;AADdAAAADwAAAGRycy9kb3ducmV2LnhtbESPQWsCMRSE70L/Q3iF3jTZpRTdGqUUFPFWFc+Pzetm&#10;6eZlSVKN/94IhR6HmfmGWa6zG8SFQuw9a6hmCgRx603PnYbTcTOdg4gJ2eDgmTTcKMJ69TRZYmP8&#10;lb/ockidKBCODWqwKY2NlLG15DDO/EhcvG8fHKYiQydNwGuBu0HWSr1Jhz2XBYsjfVpqfw6/TkPI&#10;aa7s0W4rNK/nhdztb3Xea/3ynD/eQSTK6T/8194ZDbWqFvB4U5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jxCkwgAAAN0AAAAPAAAAAAAAAAAAAAAAAJgCAABkcnMvZG93&#10;bnJldi54bWxQSwUGAAAAAAQABAD1AAAAhwMAAAAA&#10;" path="m,l,485e" fillcolor="black" stroked="f">
                  <v:path arrowok="t" o:connecttype="custom" o:connectlocs="0,59;0,544" o:connectangles="0,0"/>
                </v:shape>
                <v:line id="Line 1961" o:spid="_x0000_s1837" style="position:absolute;visibility:visible;mso-wrap-style:square" from="7506,59" to="7506,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akQcEAAADdAAAADwAAAGRycy9kb3ducmV2LnhtbERPTUsDMRC9C/6HMIIXsdkGlHZtWkqL&#10;4LVbhR6HzZgsbiZLErfx35uD4PHxvje74kcxU0xDYA3LRQOCuA9mYKvh/fz6uAKRMrLBMTBp+KEE&#10;u+3tzQZbE658ornLVtQQTi1qcDlPrZSpd+QxLcJEXLnPED3mCqOVJuK1hvtRqqZ5lh4Hrg0OJzo4&#10;6r+6b6/hOC/LubMfp+NDVGsb1+6inorW93dl/wIiU8n/4j/3m9GgGlX31zf1Cc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VqRBwQAAAN0AAAAPAAAAAAAAAAAAAAAA&#10;AKECAABkcnMvZG93bnJldi54bWxQSwUGAAAAAAQABAD5AAAAjwMAAAAA&#10;" strokecolor="#00bff2" strokeweight=".35669mm"/>
                <v:shape id="Freeform 1960" o:spid="_x0000_s1838" style="position:absolute;left:7465;top:503;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GqsMUA&#10;AADdAAAADwAAAGRycy9kb3ducmV2LnhtbESPQWvCQBSE70L/w/IK3nRjDiKpa9BAqRY81PZQb4/s&#10;MxuSfRt2V03/vVso9DjMzDfMuhxtL27kQ+tYwWKegSCunW65UfD1+TpbgQgRWWPvmBT8UIBy8zRZ&#10;Y6HdnT/odoqNSBAOBSowMQ6FlKE2ZDHM3UCcvIvzFmOSvpHa4z3BbS/zLFtKiy2nBYMDVYbq7nS1&#10;Cs7v3dXv8oO2q95U1ZE1fb9ppabP4/YFRKQx/of/2nutIM/yBfy+SU9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aqwxQAAAN0AAAAPAAAAAAAAAAAAAAAAAJgCAABkcnMv&#10;ZG93bnJldi54bWxQSwUGAAAAAAQABAD1AAAAigMAAAAA&#10;" path="m41,l25,3,12,12,4,25,,40,4,56r8,13l25,78r16,3l57,78,69,69,78,56,81,40,78,25,69,12,57,3,41,xe" fillcolor="#00bff2" stroked="f">
                  <v:path arrowok="t" o:connecttype="custom" o:connectlocs="41,504;25,507;12,516;4,529;0,544;4,560;12,573;25,582;41,585;57,582;69,573;78,560;81,544;78,529;69,516;57,507;41,504" o:connectangles="0,0,0,0,0,0,0,0,0,0,0,0,0,0,0,0,0"/>
                </v:shape>
                <v:shape id="Picture 1959" o:spid="_x0000_s1839" type="#_x0000_t75" style="position:absolute;left:7407;top:-40;width:197;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wbpPFAAAA3QAAAA8AAABkcnMvZG93bnJldi54bWxEj8FqwzAQRO+F/oPYQm6NHJWE4kYJaaAl&#10;5Na4Bx8Xa2ubWCtXUm3n76NAIcdhZt4w6+1kOzGQD61jDYt5BoK4cqblWsN38fH8CiJEZIOdY9Jw&#10;oQDbzePDGnPjRv6i4RRrkSAcctTQxNjnUoaqIYth7nri5P04bzEm6WtpPI4JbjupsmwlLbacFhrs&#10;ad9QdT79WQ3jwv+25WX/eZhCeVQvw/K9LJZaz56m3RuISFO8h//bB6NBZUrB7U16AnJz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sG6TxQAAAN0AAAAPAAAAAAAAAAAAAAAA&#10;AJ8CAABkcnMvZG93bnJldi54bWxQSwUGAAAAAAQABAD3AAAAkQMAAAAA&#10;">
                  <v:imagedata r:id="rId136" o:title=""/>
                </v:shape>
                <v:shape id="Picture 1958" o:spid="_x0000_s1840" type="#_x0000_t75" style="position:absolute;left:3926;top:203;width:197;height: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YTE/HAAAA3QAAAA8AAABkcnMvZG93bnJldi54bWxEj0tLw0AUhfeC/2G4Qnd2YkKLpJ0WEbTd&#10;KPYBpbtL5jYJzdwZM9Mk9dc7QsHl4Tw+znw5mEZ01PrasoKncQKCuLC65lLBfvf2+AzCB2SNjWVS&#10;cCUPy8X93RxzbXveULcNpYgj7HNUUIXgcil9UZFBP7aOOHon2xoMUbal1C32cdw0Mk2SqTRYcyRU&#10;6Oi1ouK8vZgIWXXZ+vP962eVHfqP62RyPLhvp9ToYXiZgQg0hP/wrb3WCtIkzeDvTXwCcvE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YTE/HAAAA3QAAAA8AAAAAAAAAAAAA&#10;AAAAnwIAAGRycy9kb3ducmV2LnhtbFBLBQYAAAAABAAEAPcAAACTAwAAAAA=&#10;">
                  <v:imagedata r:id="rId138" o:title=""/>
                </v:shape>
                <v:shape id="Picture 1957" o:spid="_x0000_s1841" type="#_x0000_t75" style="position:absolute;left:5319;top:203;width:197;height: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NCXbGAAAA3QAAAA8AAABkcnMvZG93bnJldi54bWxEj91qwkAUhO8LvsNyCt7VjUEaiW6kCIUQ&#10;sNAo9PY0e/Kj2bMhu9X49m6h0MthZr5htrvJ9OJKo+ssK1guIhDEldUdNwpOx/eXNQjnkTX2lknB&#10;nRzsstnTFlNtb/xJ19I3IkDYpaig9X5IpXRVSwbdwg7EwavtaNAHOTZSj3gLcNPLOIpepcGOw0KL&#10;A+1bqi7lj1FQyn71fS6+8mVRfNSH3CbJZZ0oNX+e3jYgPE3+P/zXzrWCOIpX8PsmPAGZ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U0JdsYAAADdAAAADwAAAAAAAAAAAAAA&#10;AACfAgAAZHJzL2Rvd25yZXYueG1sUEsFBgAAAAAEAAQA9wAAAJIDAAAAAA==&#10;">
                  <v:imagedata r:id="rId139" o:title=""/>
                </v:shape>
                <v:shape id="Picture 1956" o:spid="_x0000_s1842" type="#_x0000_t75" style="position:absolute;left:6711;top:203;width:197;height: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CU4PFAAAA3QAAAA8AAABkcnMvZG93bnJldi54bWxEj0FrwkAUhO8F/8PyBG91k4BBoquIKBQt&#10;pUbB6yP7TILZtyG7TdJ/3y0Uehxm5htmvR1NI3rqXG1ZQTyPQBAXVtdcKrhdj69LEM4ja2wsk4Jv&#10;crDdTF7WmGk78IX63JciQNhlqKDyvs2kdEVFBt3ctsTBe9jOoA+yK6XucAhw08gkilJpsOawUGFL&#10;+4qKZ/5lFGB/PtyHjzzeJcfl0Hy+n1Ibp0rNpuNuBcLT6P/Df+03rSCJkgX8vglP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glODxQAAAN0AAAAPAAAAAAAAAAAAAAAA&#10;AJ8CAABkcnMvZG93bnJldi54bWxQSwUGAAAAAAQABAD3AAAAkQMAAAAA&#10;">
                  <v:imagedata r:id="rId140" o:title=""/>
                </v:shape>
                <v:shape id="Picture 1955" o:spid="_x0000_s1843" type="#_x0000_t75" style="position:absolute;left:8104;top:203;width:197;height: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4X7DAAAA3QAAAA8AAABkcnMvZG93bnJldi54bWxEj0GLwjAUhO8L/ofwBG9rapEq1ShVEbx4&#10;0N1Dj4/m2Rabl9JEW/+9ERb2OMzMN8x6O5hGPKlztWUFs2kEgriwuuZSwe/P8XsJwnlkjY1lUvAi&#10;B9vN6GuNqbY9X+h59aUIEHYpKqi8b1MpXVGRQTe1LXHwbrYz6IPsSqk77APcNDKOokQarDksVNjS&#10;vqLifn0YBfPstsh4t8zP9yQ+mDov+zzPlJqMh2wFwtPg/8N/7ZNWEEdxAp834QnIz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L7hfsMAAADdAAAADwAAAAAAAAAAAAAAAACf&#10;AgAAZHJzL2Rvd25yZXYueG1sUEsFBgAAAAAEAAQA9wAAAI8DAAAAAA==&#10;">
                  <v:imagedata r:id="rId141" o:title=""/>
                </v:shape>
                <v:shape id="AutoShape 1954" o:spid="_x0000_s1844" style="position:absolute;left:2685;top:502;width:67;height:86;visibility:visible;mso-wrap-style:square;v-text-anchor:top" coordsize="6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MlsUA&#10;AADdAAAADwAAAGRycy9kb3ducmV2LnhtbESPT2sCMRTE7wW/Q3iF3mrWRfyzGkWKQnvwoBZ6fWye&#10;m6WblyVJd9dv3wiCx2FmfsOst4NtREc+1I4VTMYZCOLS6ZorBd+Xw/sCRIjIGhvHpOBGAbab0csa&#10;C+16PlF3jpVIEA4FKjAxtoWUoTRkMYxdS5y8q/MWY5K+ktpjn+C2kXmWzaTFmtOCwZY+DJW/5z+r&#10;oD/6H152U21uX4d+mO9lNYlXpd5eh90KRKQhPsOP9qdWkGf5HO5v0hO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UyWxQAAAN0AAAAPAAAAAAAAAAAAAAAAAJgCAABkcnMv&#10;ZG93bnJldi54bWxQSwUGAAAAAAQABAD1AAAAigMAAAAA&#10;" path="m3,l,,,86r3,l3,xm48,36l47,29,41,15r-1,l40,55,38,68r-5,3l26,71,21,68,19,55r,-26l19,26,21,16r6,-1l32,15r6,2l40,29r,26l40,15,33,13r-9,l18,16,12,29r,1l12,54r,3l15,64r4,7l25,72r9,l41,71,47,57r1,-7l48,36xm67,42r-1,l51,1,50,,48,r,1l48,2r,1l63,43,48,83r,2l48,86r2,l51,85r,-1l66,44r1,-1l67,42xe" fillcolor="black" stroked="f">
                  <v:path arrowok="t" o:connecttype="custom" o:connectlocs="3,502;0,502;0,588;3,588;3,502;48,538;47,531;41,517;40,517;40,557;38,570;33,573;26,573;21,570;19,557;19,531;19,528;21,518;27,517;32,517;38,519;40,531;40,557;40,517;40,517;33,515;24,515;18,518;12,531;12,532;12,556;12,559;15,566;19,573;25,574;34,574;41,573;41,573;47,559;48,552;48,538;67,544;66,544;51,503;50,502;48,502;48,503;48,504;48,505;63,545;48,585;48,585;48,587;48,588;50,588;51,587;51,586;66,546;67,545;67,544" o:connectangles="0,0,0,0,0,0,0,0,0,0,0,0,0,0,0,0,0,0,0,0,0,0,0,0,0,0,0,0,0,0,0,0,0,0,0,0,0,0,0,0,0,0,0,0,0,0,0,0,0,0,0,0,0,0,0,0,0,0,0,0"/>
                </v:shape>
                <v:rect id="Rectangle 1953" o:spid="_x0000_s1845" style="position:absolute;left:2777;top:536;width:104;height: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WYv8EA&#10;AADdAAAADwAAAGRycy9kb3ducmV2LnhtbERPy4rCMBTdD8w/hDvgbppOF4NUo4gwIAgyPnB9SW6b&#10;YnNTmlirX28WgsvDec+Xo2vFQH1oPCv4yXIQxNqbhmsFp+Pf9xREiMgGW8+k4E4BlovPjzmWxt94&#10;T8Mh1iKFcChRgY2xK6UM2pLDkPmOOHGV7x3GBPtamh5vKdy1ssjzX+mw4dRgsaO1JX05XJ0Co3f3&#10;apiebfVYXR7hWm9P/3qr1ORrXM1ARBrjW/xyb4yCIi/S3PQmPQ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FmL/BAAAA3QAAAA8AAAAAAAAAAAAAAAAAmAIAAGRycy9kb3du&#10;cmV2LnhtbFBLBQYAAAAABAAEAPUAAACGAwAAAAA=&#10;" fillcolor="#414141" stroked="f"/>
                <v:rect id="Rectangle 1952" o:spid="_x0000_s1846" style="position:absolute;left:2881;top:446;width:197;height: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LbMcA&#10;AADdAAAADwAAAGRycy9kb3ducmV2LnhtbESPS4vCQBCE74L/YWjBi+hkc/CRdZRFEAPuxcfFW5Np&#10;k7CZnpAZTeKvdxYW9lhU1VfUetuZSjypcaVlBR+zCARxZnXJuYLrZT9dgnAeWWNlmRT05GC7GQ7W&#10;mGjb8omeZ5+LAGGXoILC+zqR0mUFGXQzWxMH724bgz7IJpe6wTbATSXjKJpLgyWHhQJr2hWU/Zwf&#10;RsHlte+X6S3tD7fv3aKaH/P7ZNUqNR51X58gPHX+P/zXTrWCOIpX8PsmPAG5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cy2zHAAAA3QAAAA8AAAAAAAAAAAAAAAAAmAIAAGRy&#10;cy9kb3ducmV2LnhtbFBLBQYAAAAABAAEAPUAAACMAwAAAAA=&#10;" fillcolor="#00bff2" stroked="f"/>
                <v:shape id="AutoShape 1951" o:spid="_x0000_s1847" style="position:absolute;left:2960;top:510;width:45;height:60;visibility:visible;mso-wrap-style:square;v-text-anchor:top" coordsize="4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70sMA&#10;AADdAAAADwAAAGRycy9kb3ducmV2LnhtbERPy2rCQBTdF/yH4RbclDoxgVpSRxEh6NL6oF1eMrdJ&#10;bOZOyEzi+PfOotDl4byX62BaMVLvGssK5rMEBHFpdcOVgvOpeH0H4TyyxtYyKbiTg/Vq8rTEXNsb&#10;f9J49JWIIexyVFB73+VSurImg25mO+LI/djeoI+wr6Tu8RbDTSvTJHmTBhuODTV2tK2p/D0ORsG4&#10;uB+K9PswfIXrNVyyHWXF8KLU9DlsPkB4Cv5f/OfeawVpksX98U1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70sMAAADdAAAADwAAAAAAAAAAAAAAAACYAgAAZHJzL2Rv&#10;d25yZXYueG1sUEsFBgAAAAAEAAQA9QAAAIgDAAAAAA==&#10;" path="m7,l,,,59r7,l7,31r37,l44,25,7,25,7,xm44,31r-8,l36,59r8,l44,31xm44,l36,r,25l44,25,44,xe" stroked="f">
                  <v:path arrowok="t" o:connecttype="custom" o:connectlocs="7,511;0,511;0,570;7,570;7,542;44,542;44,536;7,536;7,511;44,542;36,542;36,570;44,570;44,542;44,511;36,511;36,536;44,536;44,511" o:connectangles="0,0,0,0,0,0,0,0,0,0,0,0,0,0,0,0,0,0,0"/>
                </v:shape>
                <v:rect id="Rectangle 1950" o:spid="_x0000_s1848" style="position:absolute;left:3578;top:446;width:197;height: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gSOsQA&#10;AADdAAAADwAAAGRycy9kb3ducmV2LnhtbESPQWsCMRSE7wX/Q3iCt5pVscjWKKIIHrzUinh8bl6z&#10;2yYvyyau679vBMHjMDPfMPNl56xoqQmVZwWjYQaCuPC6YqPg+L19n4EIEVmj9UwK7hRguei9zTHX&#10;/sZf1B6iEQnCIUcFZYx1LmUoSnIYhr4mTt6PbxzGJBsjdYO3BHdWjrPsQzqsOC2UWNO6pOLvcHUK&#10;2sv+Uh+n9vR7NWFn3FnaTWyVGvS71SeISF18hZ/tnVYwziYjeLx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YEjrEAAAA3QAAAA8AAAAAAAAAAAAAAAAAmAIAAGRycy9k&#10;b3ducmV2LnhtbFBLBQYAAAAABAAEAPUAAACJAwAAAAA=&#10;" fillcolor="#a6ce38" stroked="f"/>
                <v:shape id="Freeform 1949" o:spid="_x0000_s1849" style="position:absolute;left:3656;top:511;width:47;height:60;visibility:visible;mso-wrap-style:square;v-text-anchor:top" coordsize="4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odccA&#10;AADdAAAADwAAAGRycy9kb3ducmV2LnhtbESPT2sCMRTE74V+h/AKvWnSlRZdjSKKtiCC/w4eH5vX&#10;3cXNy7qJuvXTNwWhx2FmfsOMJq2txJUaXzrW8NZVIIgzZ0rONRz2i04fhA/IBivHpOGHPEzGz08j&#10;TI278Zauu5CLCGGfooYihDqV0mcFWfRdVxNH79s1FkOUTS5Ng7cIt5VMlPqQFkuOCwXWNCsoO+0u&#10;VoPaHM/vs+UptL37sv5cz1eXwX2l9etLOx2CCNSG//Cj/WU0JKqXwN+b+AT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zKHXHAAAA3QAAAA8AAAAAAAAAAAAAAAAAmAIAAGRy&#10;cy9kb3ducmV2LnhtbFBLBQYAAAAABAAEAPUAAACMAwAAAAA=&#10;" path="m46,l37,,27,17r-4,7l22,21,10,,1,,18,29,,59r9,l16,46r3,-5l23,34r2,4l30,46r7,13l46,59,28,29,46,xe" stroked="f">
                  <v:path arrowok="t" o:connecttype="custom" o:connectlocs="46,512;37,512;27,529;23,536;23,536;22,533;10,512;1,512;18,541;0,571;9,571;16,558;19,553;23,546;25,550;30,558;37,571;46,571;28,541;46,512" o:connectangles="0,0,0,0,0,0,0,0,0,0,0,0,0,0,0,0,0,0,0,0"/>
                </v:shape>
                <v:rect id="Rectangle 1948" o:spid="_x0000_s1850" style="position:absolute;left:4970;top:446;width:197;height: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Yp1sQA&#10;AADdAAAADwAAAGRycy9kb3ducmV2LnhtbESPQWsCMRSE74X+h/AKvdWsikVWo0hLwUMv2kU8PjfP&#10;7Grysmziuv33RhA8DjPzDTNf9s6KjtpQe1YwHGQgiEuvazYKir+fjymIEJE1Ws+k4J8CLBevL3PM&#10;tb/yhrptNCJBOOSooIqxyaUMZUUOw8A3xMk7+tZhTLI1Urd4TXBn5SjLPqXDmtNChQ19VVSetxen&#10;oDv8HppiYneniwlr4/bSfsdOqfe3fjUDEamPz/CjvdYKRtl4DPc36Qn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GKdbEAAAA3QAAAA8AAAAAAAAAAAAAAAAAmAIAAGRycy9k&#10;b3ducmV2LnhtbFBLBQYAAAAABAAEAPUAAACJAwAAAAA=&#10;" fillcolor="#a6ce38" stroked="f"/>
                <v:shape id="Freeform 1947" o:spid="_x0000_s1851" style="position:absolute;left:5048;top:511;width:47;height:60;visibility:visible;mso-wrap-style:square;v-text-anchor:top" coordsize="4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VmsgA&#10;AADdAAAADwAAAGRycy9kb3ducmV2LnhtbESPT2sCMRTE74V+h/AKvXWTaiu6GqVYagUR/Hfw+Ng8&#10;dxc3L9tN1NVPbwqFHoeZ+Q0zmrS2EmdqfOlYw2uiQBBnzpSca9htv176IHxANlg5Jg1X8jAZPz6M&#10;MDXuwms6b0IuIoR9ihqKEOpUSp8VZNEnriaO3sE1FkOUTS5Ng5cIt5XsKNWTFkuOCwXWNC0oO25O&#10;VoNa7X/ep7NjaLu3Wf29/FycBreF1s9P7ccQRKA2/If/2nOjoaO6b/D7Jj4BO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lhWayAAAAN0AAAAPAAAAAAAAAAAAAAAAAJgCAABk&#10;cnMvZG93bnJldi54bWxQSwUGAAAAAAQABAD1AAAAjQMAAAAA&#10;" path="m45,l37,,26,17r-3,7l21,21,9,,,,18,29,,59r9,l16,46r3,-5l22,34r2,4l29,46r8,13l46,59,27,29,45,xe" stroked="f">
                  <v:path arrowok="t" o:connecttype="custom" o:connectlocs="45,512;37,512;26,529;23,536;23,536;21,533;9,512;0,512;18,541;0,571;9,571;16,558;19,553;22,546;24,550;29,558;37,571;46,571;27,541;45,512" o:connectangles="0,0,0,0,0,0,0,0,0,0,0,0,0,0,0,0,0,0,0,0"/>
                </v:shape>
                <v:rect id="Rectangle 1946" o:spid="_x0000_s1852" style="position:absolute;left:6363;top:446;width:197;height: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MUOcQA&#10;AADdAAAADwAAAGRycy9kb3ducmV2LnhtbESPQWsCMRSE70L/Q3iF3jRbRSmrUUqL4KEXdZEen5tn&#10;djV5WTZx3f77RhA8DjPzDbNY9c6KjtpQe1bwPspAEJde12wUFPv18ANEiMgarWdS8EcBVsuXwQJz&#10;7W+8pW4XjUgQDjkqqGJscilDWZHDMPINcfJOvnUYk2yN1C3eEtxZOc6ymXRYc1qosKGvisrL7uoU&#10;dMefY1NM7eF8NWFj3K+037FT6u21/5yDiNTHZ/jR3mgF42wyhfub9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FDnEAAAA3QAAAA8AAAAAAAAAAAAAAAAAmAIAAGRycy9k&#10;b3ducmV2LnhtbFBLBQYAAAAABAAEAPUAAACJAwAAAAA=&#10;" fillcolor="#a6ce38" stroked="f"/>
                <v:shape id="Freeform 1945" o:spid="_x0000_s1853" style="position:absolute;left:6441;top:511;width:47;height:60;visibility:visible;mso-wrap-style:square;v-text-anchor:top" coordsize="4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udscA&#10;AADdAAAADwAAAGRycy9kb3ducmV2LnhtbESPT2sCMRTE7wW/Q3hCbzVRUXQ1iliqghTqn4PHx+a5&#10;u7h52W6irn76plDocZiZ3zDTeWNLcaPaF441dDsKBHHqTMGZhuPh420Ewgdkg6Vj0vAgD/NZ62WK&#10;iXF33tFtHzIRIewT1JCHUCVS+jQni77jKuLonV1tMURZZ9LUeI9wW8qeUkNpseC4kGNFy5zSy/5q&#10;Naiv0/dgubqEpv9cVevP9+11/Nxq/dpuFhMQgZrwH/5rb4yGnuoP4fdNf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ILnbHAAAA3QAAAA8AAAAAAAAAAAAAAAAAmAIAAGRy&#10;cy9kb3ducmV2LnhtbFBLBQYAAAAABAAEAPUAAACMAwAAAAA=&#10;" path="m46,l37,,27,17r-3,7l23,24,22,21,10,,1,,18,29,,59r9,l16,46r3,-5l23,34r2,4l30,46r7,13l46,59,28,29,46,xe" stroked="f">
                  <v:path arrowok="t" o:connecttype="custom" o:connectlocs="46,512;37,512;27,529;24,536;23,536;22,533;10,512;1,512;18,541;0,571;9,571;16,558;19,553;23,546;25,550;30,558;37,571;46,571;28,541;46,512" o:connectangles="0,0,0,0,0,0,0,0,0,0,0,0,0,0,0,0,0,0,0,0"/>
                </v:shape>
                <v:rect id="Rectangle 1944" o:spid="_x0000_s1854" style="position:absolute;left:7755;top:446;width:197;height: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0v1cUA&#10;AADdAAAADwAAAGRycy9kb3ducmV2LnhtbESPT2sCMRTE74V+h/AK3mq2SmtZjVIUwUMv/kF6fG6e&#10;2dXkZdnEdf32RhB6HGbmN8xk1jkrWmpC5VnBRz8DQVx4XbFRsNsu379BhIis0XomBTcKMJu+vkww&#10;1/7Ka2o30YgE4ZCjgjLGOpcyFCU5DH1fEyfv6BuHMcnGSN3gNcGdlYMs+5IOK04LJdY0L6k4by5O&#10;QXv4PdS7T7s/XUxYGfcn7SK2SvXeup8xiEhd/A8/2yutYJANR/B4k56A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S/VxQAAAN0AAAAPAAAAAAAAAAAAAAAAAJgCAABkcnMv&#10;ZG93bnJldi54bWxQSwUGAAAAAAQABAD1AAAAigMAAAAA&#10;" fillcolor="#a6ce38" stroked="f"/>
                <v:shape id="Freeform 1943" o:spid="_x0000_s1855" style="position:absolute;left:7833;top:511;width:47;height:60;visibility:visible;mso-wrap-style:square;v-text-anchor:top" coordsize="4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sfn8QA&#10;AADdAAAADwAAAGRycy9kb3ducmV2LnhtbERPy2oCMRTdC/2HcAV3mqhY6tQoxeIDRLDqwuVlcjsz&#10;OLmZTqKOfn2zEFweznsya2wprlT7wrGGfk+BIE6dKTjTcDwsuh8gfEA2WDomDXfyMJu+tSaYGHfj&#10;H7ruQyZiCPsENeQhVImUPs3Jou+5ijhyv662GCKsM2lqvMVwW8qBUu/SYsGxIceK5jml5/3FalC7&#10;099ovjyHZvhYVqvt9+Yyfmy07rSbr08QgZrwEj/da6NhoIZxbnwTn4C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H5/EAAAA3QAAAA8AAAAAAAAAAAAAAAAAmAIAAGRycy9k&#10;b3ducmV2LnhtbFBLBQYAAAAABAAEAPUAAACJAwAAAAA=&#10;" path="m45,l37,,26,17r-3,7l21,21,9,,,,18,29,,59r9,l16,46r3,-5l22,34r2,4l29,46r8,13l46,59,27,29,45,xe" stroked="f">
                  <v:path arrowok="t" o:connecttype="custom" o:connectlocs="45,512;37,512;26,529;23,536;23,536;21,533;9,512;0,512;18,541;0,571;9,571;16,558;19,553;22,546;24,550;29,558;37,571;46,571;27,541;45,512" o:connectangles="0,0,0,0,0,0,0,0,0,0,0,0,0,0,0,0,0,0,0,0"/>
                </v:shape>
                <v:shape id="Text Box 1942" o:spid="_x0000_s1856" type="#_x0000_t202" style="position:absolute;left:2777;top:1268;width:58;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R/icUA&#10;AADdAAAADwAAAGRycy9kb3ducmV2LnhtbESPQWsCMRSE70L/Q3iF3jSpBdGtUaQoCEJx3R56fN08&#10;d4Obl+0m6vrvG0HocZiZb5j5sneNuFAXrGcNryMFgrj0xnKl4avYDKcgQkQ22HgmDTcKsFw8DeaY&#10;GX/lnC6HWIkE4ZChhjrGNpMylDU5DCPfEifv6DuHMcmukqbDa4K7Ro6VmkiHltNCjS191FSeDmen&#10;YfXN+dr+fv7s82Nui2KmeDc5af3y3K/eQUTq43/40d4aDWP1NoP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pH+JxQAAAN0AAAAPAAAAAAAAAAAAAAAAAJgCAABkcnMv&#10;ZG93bnJldi54bWxQSwUGAAAAAAQABAD1AAAAigMAAAAA&#10;" filled="f" stroked="f">
                  <v:textbox inset="0,0,0,0">
                    <w:txbxContent>
                      <w:p w:rsidR="00A325FF" w:rsidRDefault="00D10E8B">
                        <w:pPr>
                          <w:spacing w:line="69" w:lineRule="exact"/>
                          <w:rPr>
                            <w:rFonts w:ascii="Trebuchet MS"/>
                            <w:sz w:val="6"/>
                          </w:rPr>
                        </w:pPr>
                        <w:r>
                          <w:rPr>
                            <w:rFonts w:ascii="Trebuchet MS"/>
                            <w:w w:val="120"/>
                            <w:sz w:val="6"/>
                          </w:rPr>
                          <w:t>5</w:t>
                        </w:r>
                      </w:p>
                    </w:txbxContent>
                  </v:textbox>
                </v:shape>
                <v:shape id="Text Box 1941" o:spid="_x0000_s1857" type="#_x0000_t202" style="position:absolute;left:9226;top:1371;width:71;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ilacIA&#10;AADdAAAADwAAAGRycy9kb3ducmV2LnhtbERPz2vCMBS+C/sfwht400QR0WoUkQ0Gg2Gthx3fmmcb&#10;bF5qk2n33y8HwePH93u97V0jbtQF61nDZKxAEJfeWK40nIr30QJEiMgGG8+k4Y8CbDcvgzVmxt85&#10;p9sxViKFcMhQQx1jm0kZypochrFviRN39p3DmGBXSdPhPYW7Rk6VmkuHllNDjS3tayovx1+nYffN&#10;+Zu9fv0c8nNui2Kp+HN+0Xr42u9WICL18Sl+uD+Mhqmapf3pTXoC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mKVpwgAAAN0AAAAPAAAAAAAAAAAAAAAAAJgCAABkcnMvZG93&#10;bnJldi54bWxQSwUGAAAAAAQABAD1AAAAhwMAAAAA&#10;" filled="f" stroked="f">
                  <v:textbox inset="0,0,0,0">
                    <w:txbxContent>
                      <w:p w:rsidR="00A325FF" w:rsidRDefault="00D10E8B">
                        <w:pPr>
                          <w:spacing w:line="92" w:lineRule="exact"/>
                          <w:rPr>
                            <w:rFonts w:ascii="Trebuchet MS"/>
                            <w:sz w:val="8"/>
                          </w:rPr>
                        </w:pPr>
                        <w:r>
                          <w:rPr>
                            <w:rFonts w:ascii="Trebuchet MS"/>
                            <w:w w:val="120"/>
                            <w:sz w:val="8"/>
                          </w:rPr>
                          <w:t>1</w:t>
                        </w:r>
                      </w:p>
                    </w:txbxContent>
                  </v:textbox>
                </v:shape>
                <v:shape id="Text Box 1940" o:spid="_x0000_s1858" type="#_x0000_t202" style="position:absolute;left:9574;top:1371;width:71;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QA8sUA&#10;AADdAAAADwAAAGRycy9kb3ducmV2LnhtbESPQWsCMRSE74X+h/AK3mqiiNStUURaEArFdT14fN08&#10;d4Obl3UTdfvvG6HgcZiZb5j5sneNuFIXrGcNo6ECQVx6Y7nSsC8+X99AhIhssPFMGn4pwHLx/DTH&#10;zPgb53TdxUokCIcMNdQxtpmUoazJYRj6ljh5R985jEl2lTQd3hLcNXKs1FQ6tJwWamxpXVN52l2c&#10;htWB8w97/v7Z5sfcFsVM8df0pPXgpV+9g4jUx0f4v70xGsZqMoL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ADyxQAAAN0AAAAPAAAAAAAAAAAAAAAAAJgCAABkcnMv&#10;ZG93bnJldi54bWxQSwUGAAAAAAQABAD1AAAAigMAAAAA&#10;" filled="f" stroked="f">
                  <v:textbox inset="0,0,0,0">
                    <w:txbxContent>
                      <w:p w:rsidR="00A325FF" w:rsidRDefault="00D10E8B">
                        <w:pPr>
                          <w:spacing w:line="92" w:lineRule="exact"/>
                          <w:rPr>
                            <w:rFonts w:ascii="Trebuchet MS"/>
                            <w:sz w:val="8"/>
                          </w:rPr>
                        </w:pPr>
                        <w:r>
                          <w:rPr>
                            <w:rFonts w:ascii="Trebuchet MS"/>
                            <w:w w:val="120"/>
                            <w:sz w:val="8"/>
                          </w:rPr>
                          <w:t>0</w:t>
                        </w:r>
                      </w:p>
                    </w:txbxContent>
                  </v:textbox>
                </v:shape>
                <w10:wrap anchorx="page"/>
              </v:group>
            </w:pict>
          </mc:Fallback>
        </mc:AlternateContent>
      </w:r>
      <w:r w:rsidR="00D10E8B">
        <w:rPr>
          <w:rFonts w:ascii="Arial"/>
          <w:w w:val="125"/>
          <w:sz w:val="9"/>
        </w:rPr>
        <w:t>q[0]</w:t>
      </w:r>
    </w:p>
    <w:p w:rsidR="00A325FF" w:rsidRDefault="00A325FF">
      <w:pPr>
        <w:pStyle w:val="Brdtekst"/>
        <w:spacing w:before="1"/>
        <w:rPr>
          <w:rFonts w:ascii="Arial"/>
          <w:sz w:val="12"/>
        </w:rPr>
      </w:pPr>
    </w:p>
    <w:p w:rsidR="00A325FF" w:rsidRDefault="00D10E8B">
      <w:pPr>
        <w:ind w:left="1527"/>
        <w:rPr>
          <w:rFonts w:ascii="Arial"/>
          <w:sz w:val="9"/>
        </w:rPr>
      </w:pPr>
      <w:r>
        <w:rPr>
          <w:rFonts w:ascii="Arial"/>
          <w:w w:val="125"/>
          <w:sz w:val="9"/>
        </w:rPr>
        <w:t>q[1]</w:t>
      </w:r>
    </w:p>
    <w:p w:rsidR="00A325FF" w:rsidRDefault="00A325FF">
      <w:pPr>
        <w:pStyle w:val="Brdtekst"/>
        <w:spacing w:before="1"/>
        <w:rPr>
          <w:rFonts w:ascii="Arial"/>
          <w:sz w:val="12"/>
        </w:rPr>
      </w:pPr>
    </w:p>
    <w:p w:rsidR="00A325FF" w:rsidRDefault="00D10E8B">
      <w:pPr>
        <w:ind w:left="1527"/>
        <w:rPr>
          <w:rFonts w:ascii="Arial"/>
          <w:sz w:val="9"/>
        </w:rPr>
      </w:pPr>
      <w:r>
        <w:rPr>
          <w:rFonts w:ascii="Arial"/>
          <w:w w:val="125"/>
          <w:sz w:val="9"/>
        </w:rPr>
        <w:t>q[2]</w:t>
      </w:r>
    </w:p>
    <w:p w:rsidR="00A325FF" w:rsidRDefault="00A325FF">
      <w:pPr>
        <w:pStyle w:val="Brdtekst"/>
        <w:spacing w:before="1"/>
        <w:rPr>
          <w:rFonts w:ascii="Arial"/>
          <w:sz w:val="12"/>
        </w:rPr>
      </w:pPr>
    </w:p>
    <w:p w:rsidR="00A325FF" w:rsidRDefault="00D10E8B">
      <w:pPr>
        <w:ind w:left="1527"/>
        <w:rPr>
          <w:rFonts w:ascii="Arial"/>
          <w:sz w:val="9"/>
        </w:rPr>
      </w:pPr>
      <w:r>
        <w:rPr>
          <w:rFonts w:ascii="Arial"/>
          <w:w w:val="125"/>
          <w:sz w:val="9"/>
        </w:rPr>
        <w:t>q[3]</w:t>
      </w:r>
    </w:p>
    <w:p w:rsidR="00A325FF" w:rsidRDefault="00A325FF">
      <w:pPr>
        <w:pStyle w:val="Brdtekst"/>
        <w:spacing w:before="1"/>
        <w:rPr>
          <w:rFonts w:ascii="Arial"/>
          <w:sz w:val="12"/>
        </w:rPr>
      </w:pPr>
    </w:p>
    <w:p w:rsidR="00A325FF" w:rsidRDefault="00D10E8B">
      <w:pPr>
        <w:ind w:left="1527"/>
        <w:rPr>
          <w:rFonts w:ascii="Arial"/>
          <w:sz w:val="9"/>
        </w:rPr>
      </w:pPr>
      <w:r>
        <w:rPr>
          <w:rFonts w:ascii="Arial"/>
          <w:w w:val="125"/>
          <w:sz w:val="9"/>
        </w:rPr>
        <w:t>q[4]</w:t>
      </w:r>
    </w:p>
    <w:p w:rsidR="00A325FF" w:rsidRDefault="00A325FF">
      <w:pPr>
        <w:pStyle w:val="Brdtekst"/>
        <w:spacing w:before="7"/>
        <w:rPr>
          <w:rFonts w:ascii="Arial"/>
          <w:sz w:val="9"/>
        </w:rPr>
      </w:pPr>
    </w:p>
    <w:p w:rsidR="00A325FF" w:rsidRDefault="00A325FF">
      <w:pPr>
        <w:pStyle w:val="Brdtekst"/>
        <w:spacing w:before="7"/>
        <w:rPr>
          <w:rFonts w:ascii="Arial"/>
          <w:sz w:val="8"/>
        </w:rPr>
      </w:pPr>
    </w:p>
    <w:p w:rsidR="00A325FF" w:rsidRDefault="00D10E8B">
      <w:pPr>
        <w:ind w:left="1677"/>
        <w:rPr>
          <w:rFonts w:ascii="Arial"/>
          <w:sz w:val="9"/>
        </w:rPr>
      </w:pPr>
      <w:r>
        <w:rPr>
          <w:rFonts w:ascii="Arial"/>
          <w:w w:val="109"/>
          <w:sz w:val="9"/>
        </w:rPr>
        <w:t>c</w:t>
      </w:r>
    </w:p>
    <w:p w:rsidR="00A325FF" w:rsidRDefault="00A325FF">
      <w:pPr>
        <w:pStyle w:val="Brdtekst"/>
        <w:spacing w:before="1"/>
        <w:rPr>
          <w:rFonts w:ascii="Arial"/>
        </w:rPr>
      </w:pPr>
    </w:p>
    <w:p w:rsidR="00A325FF" w:rsidRDefault="00D10E8B">
      <w:pPr>
        <w:pStyle w:val="Brdtekst"/>
        <w:spacing w:before="100"/>
        <w:ind w:left="140" w:right="415" w:hanging="2"/>
        <w:jc w:val="center"/>
      </w:pPr>
      <w:r>
        <w:rPr>
          <w:w w:val="110"/>
        </w:rPr>
        <w:t xml:space="preserve">FIG. 30: </w:t>
      </w:r>
      <w:bookmarkStart w:id="117" w:name="_bookmark93"/>
      <w:bookmarkEnd w:id="117"/>
      <w:r>
        <w:rPr>
          <w:w w:val="110"/>
        </w:rPr>
        <w:t>A</w:t>
      </w:r>
      <w:r>
        <w:rPr>
          <w:w w:val="110"/>
        </w:rPr>
        <w:t xml:space="preserve">ctual quantum walk circuit implemented on IBM’s 5-qubit simulator and quantum computer. The coin operator on qubit q[2] is a Hadamard. The 4 steps to walk the graph in Fig. </w:t>
      </w:r>
      <w:hyperlink w:anchor="_bookmark91" w:history="1">
        <w:r>
          <w:rPr>
            <w:w w:val="110"/>
          </w:rPr>
          <w:t xml:space="preserve">29 </w:t>
        </w:r>
      </w:hyperlink>
      <w:r>
        <w:rPr>
          <w:w w:val="110"/>
        </w:rPr>
        <w:t>are shown. Each step consists of a shift</w:t>
      </w:r>
      <w:r>
        <w:rPr>
          <w:spacing w:val="-12"/>
          <w:w w:val="110"/>
        </w:rPr>
        <w:t xml:space="preserve"> </w:t>
      </w:r>
      <w:r>
        <w:rPr>
          <w:w w:val="110"/>
        </w:rPr>
        <w:t>operator</w:t>
      </w:r>
      <w:r>
        <w:rPr>
          <w:spacing w:val="-11"/>
          <w:w w:val="110"/>
        </w:rPr>
        <w:t xml:space="preserve"> </w:t>
      </w:r>
      <w:r>
        <w:rPr>
          <w:w w:val="110"/>
        </w:rPr>
        <w:t>(CNOT)</w:t>
      </w:r>
      <w:r>
        <w:rPr>
          <w:spacing w:val="-11"/>
          <w:w w:val="110"/>
        </w:rPr>
        <w:t xml:space="preserve"> </w:t>
      </w:r>
      <w:r>
        <w:rPr>
          <w:w w:val="110"/>
        </w:rPr>
        <w:t>on</w:t>
      </w:r>
      <w:r>
        <w:rPr>
          <w:spacing w:val="-11"/>
          <w:w w:val="110"/>
        </w:rPr>
        <w:t xml:space="preserve"> </w:t>
      </w:r>
      <w:r>
        <w:rPr>
          <w:w w:val="110"/>
        </w:rPr>
        <w:t>qubit</w:t>
      </w:r>
      <w:r>
        <w:rPr>
          <w:spacing w:val="-11"/>
          <w:w w:val="110"/>
        </w:rPr>
        <w:t xml:space="preserve"> </w:t>
      </w:r>
      <w:r>
        <w:rPr>
          <w:w w:val="110"/>
        </w:rPr>
        <w:t>q[0],</w:t>
      </w:r>
      <w:r>
        <w:rPr>
          <w:spacing w:val="-11"/>
          <w:w w:val="110"/>
        </w:rPr>
        <w:t xml:space="preserve"> </w:t>
      </w:r>
      <w:r>
        <w:rPr>
          <w:w w:val="110"/>
        </w:rPr>
        <w:t>followed</w:t>
      </w:r>
      <w:r>
        <w:rPr>
          <w:spacing w:val="-11"/>
          <w:w w:val="110"/>
        </w:rPr>
        <w:t xml:space="preserve"> </w:t>
      </w:r>
      <w:r>
        <w:rPr>
          <w:spacing w:val="-3"/>
          <w:w w:val="110"/>
        </w:rPr>
        <w:t>by</w:t>
      </w:r>
      <w:r>
        <w:rPr>
          <w:spacing w:val="-11"/>
          <w:w w:val="110"/>
        </w:rPr>
        <w:t xml:space="preserve"> </w:t>
      </w:r>
      <w:r>
        <w:rPr>
          <w:w w:val="110"/>
        </w:rPr>
        <w:t>a</w:t>
      </w:r>
      <w:r>
        <w:rPr>
          <w:spacing w:val="-11"/>
          <w:w w:val="110"/>
        </w:rPr>
        <w:t xml:space="preserve"> </w:t>
      </w:r>
      <w:r>
        <w:rPr>
          <w:w w:val="110"/>
        </w:rPr>
        <w:t>bit</w:t>
      </w:r>
      <w:r>
        <w:rPr>
          <w:spacing w:val="-11"/>
          <w:w w:val="110"/>
        </w:rPr>
        <w:t xml:space="preserve"> </w:t>
      </w:r>
      <w:r>
        <w:rPr>
          <w:w w:val="110"/>
        </w:rPr>
        <w:t>flip</w:t>
      </w:r>
      <w:r>
        <w:rPr>
          <w:spacing w:val="-11"/>
          <w:w w:val="110"/>
        </w:rPr>
        <w:t xml:space="preserve"> </w:t>
      </w:r>
      <w:r>
        <w:rPr>
          <w:w w:val="110"/>
        </w:rPr>
        <w:t>(X)</w:t>
      </w:r>
      <w:r>
        <w:rPr>
          <w:spacing w:val="-11"/>
          <w:w w:val="110"/>
        </w:rPr>
        <w:t xml:space="preserve"> </w:t>
      </w:r>
      <w:r>
        <w:rPr>
          <w:w w:val="110"/>
        </w:rPr>
        <w:t>on</w:t>
      </w:r>
      <w:r>
        <w:rPr>
          <w:spacing w:val="-10"/>
          <w:w w:val="110"/>
        </w:rPr>
        <w:t xml:space="preserve"> </w:t>
      </w:r>
      <w:r>
        <w:rPr>
          <w:w w:val="110"/>
        </w:rPr>
        <w:t>the</w:t>
      </w:r>
      <w:r>
        <w:rPr>
          <w:spacing w:val="-11"/>
          <w:w w:val="110"/>
        </w:rPr>
        <w:t xml:space="preserve"> </w:t>
      </w:r>
      <w:r>
        <w:rPr>
          <w:w w:val="110"/>
        </w:rPr>
        <w:t>coin</w:t>
      </w:r>
      <w:r>
        <w:rPr>
          <w:spacing w:val="-11"/>
          <w:w w:val="110"/>
        </w:rPr>
        <w:t xml:space="preserve"> </w:t>
      </w:r>
      <w:r>
        <w:rPr>
          <w:w w:val="110"/>
        </w:rPr>
        <w:t>qubit</w:t>
      </w:r>
      <w:r>
        <w:rPr>
          <w:spacing w:val="-11"/>
          <w:w w:val="110"/>
        </w:rPr>
        <w:t xml:space="preserve"> </w:t>
      </w:r>
      <w:r>
        <w:rPr>
          <w:w w:val="110"/>
        </w:rPr>
        <w:t>q[2],</w:t>
      </w:r>
      <w:r>
        <w:rPr>
          <w:spacing w:val="-11"/>
          <w:w w:val="110"/>
        </w:rPr>
        <w:t xml:space="preserve"> </w:t>
      </w:r>
      <w:r>
        <w:rPr>
          <w:w w:val="110"/>
        </w:rPr>
        <w:t>and</w:t>
      </w:r>
      <w:r>
        <w:rPr>
          <w:spacing w:val="-11"/>
          <w:w w:val="110"/>
        </w:rPr>
        <w:t xml:space="preserve"> </w:t>
      </w:r>
      <w:r>
        <w:rPr>
          <w:w w:val="110"/>
        </w:rPr>
        <w:t>a</w:t>
      </w:r>
      <w:r>
        <w:rPr>
          <w:spacing w:val="-11"/>
          <w:w w:val="110"/>
        </w:rPr>
        <w:t xml:space="preserve"> </w:t>
      </w:r>
      <w:r>
        <w:rPr>
          <w:w w:val="110"/>
        </w:rPr>
        <w:t>shift</w:t>
      </w:r>
      <w:r>
        <w:rPr>
          <w:spacing w:val="-11"/>
          <w:w w:val="110"/>
        </w:rPr>
        <w:t xml:space="preserve"> </w:t>
      </w:r>
      <w:r>
        <w:rPr>
          <w:w w:val="110"/>
        </w:rPr>
        <w:t>operator</w:t>
      </w:r>
      <w:r>
        <w:rPr>
          <w:spacing w:val="-11"/>
          <w:w w:val="110"/>
        </w:rPr>
        <w:t xml:space="preserve"> </w:t>
      </w:r>
      <w:r>
        <w:rPr>
          <w:w w:val="110"/>
        </w:rPr>
        <w:t>(CNOT)</w:t>
      </w:r>
      <w:r>
        <w:rPr>
          <w:spacing w:val="-11"/>
          <w:w w:val="110"/>
        </w:rPr>
        <w:t xml:space="preserve"> </w:t>
      </w:r>
      <w:r>
        <w:rPr>
          <w:w w:val="110"/>
        </w:rPr>
        <w:t xml:space="preserve">on the second qubit q[1]. Only one of the 2 quibits (q[0] or q[1]) is flipped in </w:t>
      </w:r>
      <w:r>
        <w:rPr>
          <w:spacing w:val="-3"/>
          <w:w w:val="110"/>
        </w:rPr>
        <w:t>any</w:t>
      </w:r>
      <w:r>
        <w:rPr>
          <w:spacing w:val="16"/>
          <w:w w:val="110"/>
        </w:rPr>
        <w:t xml:space="preserve"> </w:t>
      </w:r>
      <w:r>
        <w:rPr>
          <w:w w:val="110"/>
        </w:rPr>
        <w:t>step.</w:t>
      </w:r>
    </w:p>
    <w:p w:rsidR="00A325FF" w:rsidRDefault="00A325FF">
      <w:pPr>
        <w:jc w:val="center"/>
        <w:sectPr w:rsidR="00A325FF">
          <w:pgSz w:w="12240" w:h="15840"/>
          <w:pgMar w:top="800" w:right="580" w:bottom="280" w:left="940" w:header="536" w:footer="0" w:gutter="0"/>
          <w:cols w:space="708"/>
        </w:sectPr>
      </w:pPr>
    </w:p>
    <w:p w:rsidR="00A325FF" w:rsidRDefault="00A325FF">
      <w:pPr>
        <w:pStyle w:val="Brdtekst"/>
        <w:spacing w:before="8"/>
        <w:rPr>
          <w:sz w:val="13"/>
        </w:rPr>
      </w:pPr>
    </w:p>
    <w:p w:rsidR="00A325FF" w:rsidRDefault="00D10E8B">
      <w:pPr>
        <w:pStyle w:val="Listeafsnit"/>
        <w:numPr>
          <w:ilvl w:val="1"/>
          <w:numId w:val="38"/>
        </w:numPr>
        <w:tabs>
          <w:tab w:val="left" w:pos="4918"/>
          <w:tab w:val="left" w:pos="4919"/>
        </w:tabs>
        <w:spacing w:before="101"/>
        <w:ind w:left="4918" w:hanging="411"/>
        <w:jc w:val="left"/>
        <w:rPr>
          <w:b/>
          <w:sz w:val="18"/>
        </w:rPr>
      </w:pPr>
      <w:bookmarkStart w:id="118" w:name="_bookmark94"/>
      <w:bookmarkEnd w:id="118"/>
      <w:r>
        <w:rPr>
          <w:b/>
          <w:w w:val="120"/>
          <w:sz w:val="18"/>
        </w:rPr>
        <w:t>Conclusion</w:t>
      </w:r>
    </w:p>
    <w:p w:rsidR="00A325FF" w:rsidRDefault="00A325FF">
      <w:pPr>
        <w:pStyle w:val="Brdtekst"/>
        <w:rPr>
          <w:b/>
          <w:sz w:val="25"/>
        </w:rPr>
      </w:pPr>
    </w:p>
    <w:p w:rsidR="00A325FF" w:rsidRDefault="00D10E8B">
      <w:pPr>
        <w:pStyle w:val="Brdtekst"/>
        <w:ind w:left="135" w:right="414" w:firstLine="204"/>
        <w:jc w:val="both"/>
      </w:pPr>
      <w:r>
        <w:rPr>
          <w:w w:val="110"/>
        </w:rPr>
        <w:t xml:space="preserve">Quantum algorithms for graph properties using the adjacency matrix were explored based on </w:t>
      </w:r>
      <w:r>
        <w:rPr>
          <w:spacing w:val="-3"/>
          <w:w w:val="110"/>
        </w:rPr>
        <w:t xml:space="preserve">Grover </w:t>
      </w:r>
      <w:r>
        <w:rPr>
          <w:w w:val="110"/>
        </w:rPr>
        <w:t>Search and Quantum</w:t>
      </w:r>
      <w:r>
        <w:rPr>
          <w:spacing w:val="-7"/>
          <w:w w:val="110"/>
        </w:rPr>
        <w:t xml:space="preserve"> </w:t>
      </w:r>
      <w:r>
        <w:rPr>
          <w:spacing w:val="-4"/>
          <w:w w:val="110"/>
        </w:rPr>
        <w:t>Walk.</w:t>
      </w:r>
      <w:r>
        <w:rPr>
          <w:spacing w:val="9"/>
          <w:w w:val="110"/>
        </w:rPr>
        <w:t xml:space="preserve"> </w:t>
      </w:r>
      <w:r>
        <w:rPr>
          <w:w w:val="110"/>
        </w:rPr>
        <w:t>Due</w:t>
      </w:r>
      <w:r>
        <w:rPr>
          <w:spacing w:val="-6"/>
          <w:w w:val="110"/>
        </w:rPr>
        <w:t xml:space="preserve"> </w:t>
      </w:r>
      <w:r>
        <w:rPr>
          <w:w w:val="110"/>
        </w:rPr>
        <w:t>to</w:t>
      </w:r>
      <w:r>
        <w:rPr>
          <w:spacing w:val="-7"/>
          <w:w w:val="110"/>
        </w:rPr>
        <w:t xml:space="preserve"> </w:t>
      </w:r>
      <w:r>
        <w:rPr>
          <w:w w:val="110"/>
        </w:rPr>
        <w:t>the</w:t>
      </w:r>
      <w:r>
        <w:rPr>
          <w:spacing w:val="-7"/>
          <w:w w:val="110"/>
        </w:rPr>
        <w:t xml:space="preserve"> </w:t>
      </w:r>
      <w:r>
        <w:rPr>
          <w:w w:val="110"/>
        </w:rPr>
        <w:t>limited</w:t>
      </w:r>
      <w:r>
        <w:rPr>
          <w:spacing w:val="-6"/>
          <w:w w:val="110"/>
        </w:rPr>
        <w:t xml:space="preserve"> </w:t>
      </w:r>
      <w:r>
        <w:rPr>
          <w:w w:val="110"/>
        </w:rPr>
        <w:t>number</w:t>
      </w:r>
      <w:r>
        <w:rPr>
          <w:spacing w:val="-7"/>
          <w:w w:val="110"/>
        </w:rPr>
        <w:t xml:space="preserve"> </w:t>
      </w:r>
      <w:r>
        <w:rPr>
          <w:w w:val="110"/>
        </w:rPr>
        <w:t>of</w:t>
      </w:r>
      <w:r>
        <w:rPr>
          <w:spacing w:val="-6"/>
          <w:w w:val="110"/>
        </w:rPr>
        <w:t xml:space="preserve"> </w:t>
      </w:r>
      <w:r>
        <w:rPr>
          <w:w w:val="110"/>
        </w:rPr>
        <w:t>qubits</w:t>
      </w:r>
      <w:r>
        <w:rPr>
          <w:spacing w:val="-7"/>
          <w:w w:val="110"/>
        </w:rPr>
        <w:t xml:space="preserve"> </w:t>
      </w:r>
      <w:r>
        <w:rPr>
          <w:spacing w:val="-3"/>
          <w:w w:val="110"/>
        </w:rPr>
        <w:t>available</w:t>
      </w:r>
      <w:r>
        <w:rPr>
          <w:spacing w:val="-7"/>
          <w:w w:val="110"/>
        </w:rPr>
        <w:t xml:space="preserve"> </w:t>
      </w:r>
      <w:r>
        <w:rPr>
          <w:w w:val="110"/>
        </w:rPr>
        <w:t>and</w:t>
      </w:r>
      <w:r>
        <w:rPr>
          <w:spacing w:val="-6"/>
          <w:w w:val="110"/>
        </w:rPr>
        <w:t xml:space="preserve"> </w:t>
      </w:r>
      <w:r>
        <w:rPr>
          <w:w w:val="110"/>
        </w:rPr>
        <w:t>the</w:t>
      </w:r>
      <w:r>
        <w:rPr>
          <w:spacing w:val="-7"/>
          <w:w w:val="110"/>
        </w:rPr>
        <w:t xml:space="preserve"> </w:t>
      </w:r>
      <w:r>
        <w:rPr>
          <w:w w:val="110"/>
        </w:rPr>
        <w:t>many</w:t>
      </w:r>
      <w:r>
        <w:rPr>
          <w:spacing w:val="-7"/>
          <w:w w:val="110"/>
        </w:rPr>
        <w:t xml:space="preserve"> </w:t>
      </w:r>
      <w:r>
        <w:rPr>
          <w:w w:val="110"/>
        </w:rPr>
        <w:t>basic</w:t>
      </w:r>
      <w:r>
        <w:rPr>
          <w:spacing w:val="-6"/>
          <w:w w:val="110"/>
        </w:rPr>
        <w:t xml:space="preserve"> </w:t>
      </w:r>
      <w:r>
        <w:rPr>
          <w:w w:val="110"/>
        </w:rPr>
        <w:t>gates</w:t>
      </w:r>
      <w:r>
        <w:rPr>
          <w:spacing w:val="-7"/>
          <w:w w:val="110"/>
        </w:rPr>
        <w:t xml:space="preserve"> </w:t>
      </w:r>
      <w:r>
        <w:rPr>
          <w:w w:val="110"/>
        </w:rPr>
        <w:t>required</w:t>
      </w:r>
      <w:r>
        <w:rPr>
          <w:spacing w:val="-6"/>
          <w:w w:val="110"/>
        </w:rPr>
        <w:t xml:space="preserve"> </w:t>
      </w:r>
      <w:r>
        <w:rPr>
          <w:w w:val="110"/>
        </w:rPr>
        <w:t>when</w:t>
      </w:r>
      <w:r>
        <w:rPr>
          <w:spacing w:val="-7"/>
          <w:w w:val="110"/>
        </w:rPr>
        <w:t xml:space="preserve"> </w:t>
      </w:r>
      <w:r>
        <w:rPr>
          <w:w w:val="110"/>
        </w:rPr>
        <w:t xml:space="preserve">decomposing 3-qubit, 4-qubit, etc. gates (such as Controlled-Z and </w:t>
      </w:r>
      <w:r>
        <w:rPr>
          <w:spacing w:val="-3"/>
          <w:w w:val="110"/>
        </w:rPr>
        <w:t xml:space="preserve">Toffoli), </w:t>
      </w:r>
      <w:r>
        <w:rPr>
          <w:w w:val="110"/>
        </w:rPr>
        <w:t xml:space="preserve">only simple examples are possible that can run on quantum hardware. Some larger cicuits can </w:t>
      </w:r>
      <w:r>
        <w:rPr>
          <w:spacing w:val="2"/>
          <w:w w:val="110"/>
        </w:rPr>
        <w:t xml:space="preserve">be </w:t>
      </w:r>
      <w:r>
        <w:rPr>
          <w:w w:val="110"/>
        </w:rPr>
        <w:t xml:space="preserve">built to run on the simulator. </w:t>
      </w:r>
      <w:r>
        <w:rPr>
          <w:spacing w:val="-3"/>
          <w:w w:val="110"/>
        </w:rPr>
        <w:t xml:space="preserve">Future </w:t>
      </w:r>
      <w:r>
        <w:rPr>
          <w:w w:val="110"/>
        </w:rPr>
        <w:t>plans include exploring graph properties</w:t>
      </w:r>
      <w:r>
        <w:rPr>
          <w:spacing w:val="6"/>
          <w:w w:val="110"/>
        </w:rPr>
        <w:t xml:space="preserve"> </w:t>
      </w:r>
      <w:r>
        <w:rPr>
          <w:w w:val="110"/>
        </w:rPr>
        <w:t>quant</w:t>
      </w:r>
      <w:r>
        <w:rPr>
          <w:w w:val="110"/>
        </w:rPr>
        <w:t>um</w:t>
      </w:r>
      <w:r>
        <w:rPr>
          <w:spacing w:val="7"/>
          <w:w w:val="110"/>
        </w:rPr>
        <w:t xml:space="preserve"> </w:t>
      </w:r>
      <w:r>
        <w:rPr>
          <w:w w:val="110"/>
        </w:rPr>
        <w:t>algorithms</w:t>
      </w:r>
      <w:r>
        <w:rPr>
          <w:spacing w:val="7"/>
          <w:w w:val="110"/>
        </w:rPr>
        <w:t xml:space="preserve"> </w:t>
      </w:r>
      <w:r>
        <w:rPr>
          <w:w w:val="110"/>
        </w:rPr>
        <w:t>similar</w:t>
      </w:r>
      <w:r>
        <w:rPr>
          <w:spacing w:val="7"/>
          <w:w w:val="110"/>
        </w:rPr>
        <w:t xml:space="preserve"> </w:t>
      </w:r>
      <w:r>
        <w:rPr>
          <w:w w:val="110"/>
        </w:rPr>
        <w:t>to</w:t>
      </w:r>
      <w:r>
        <w:rPr>
          <w:spacing w:val="7"/>
          <w:w w:val="110"/>
        </w:rPr>
        <w:t xml:space="preserve"> </w:t>
      </w:r>
      <w:r>
        <w:rPr>
          <w:w w:val="110"/>
        </w:rPr>
        <w:t>the</w:t>
      </w:r>
      <w:r>
        <w:rPr>
          <w:spacing w:val="7"/>
          <w:w w:val="110"/>
        </w:rPr>
        <w:t xml:space="preserve"> </w:t>
      </w:r>
      <w:r>
        <w:rPr>
          <w:w w:val="110"/>
        </w:rPr>
        <w:t>finding</w:t>
      </w:r>
      <w:r>
        <w:rPr>
          <w:spacing w:val="7"/>
          <w:w w:val="110"/>
        </w:rPr>
        <w:t xml:space="preserve"> </w:t>
      </w:r>
      <w:r>
        <w:rPr>
          <w:w w:val="110"/>
        </w:rPr>
        <w:t>of</w:t>
      </w:r>
      <w:r>
        <w:rPr>
          <w:spacing w:val="7"/>
          <w:w w:val="110"/>
        </w:rPr>
        <w:t xml:space="preserve"> </w:t>
      </w:r>
      <w:r>
        <w:rPr>
          <w:w w:val="110"/>
        </w:rPr>
        <w:t>maximal</w:t>
      </w:r>
      <w:r>
        <w:rPr>
          <w:spacing w:val="7"/>
          <w:w w:val="110"/>
        </w:rPr>
        <w:t xml:space="preserve"> </w:t>
      </w:r>
      <w:r>
        <w:rPr>
          <w:w w:val="110"/>
        </w:rPr>
        <w:t>cliques</w:t>
      </w:r>
      <w:r>
        <w:rPr>
          <w:spacing w:val="7"/>
          <w:w w:val="110"/>
        </w:rPr>
        <w:t xml:space="preserve"> </w:t>
      </w:r>
      <w:hyperlink w:anchor="_bookmark327" w:history="1">
        <w:r>
          <w:rPr>
            <w:w w:val="110"/>
          </w:rPr>
          <w:t>[108].</w:t>
        </w:r>
      </w:hyperlink>
    </w:p>
    <w:p w:rsidR="00A325FF" w:rsidRDefault="00A325FF">
      <w:pPr>
        <w:pStyle w:val="Brdtekst"/>
        <w:rPr>
          <w:sz w:val="24"/>
        </w:rPr>
      </w:pPr>
    </w:p>
    <w:p w:rsidR="00A325FF" w:rsidRDefault="00D10E8B">
      <w:pPr>
        <w:pStyle w:val="Listeafsnit"/>
        <w:numPr>
          <w:ilvl w:val="0"/>
          <w:numId w:val="38"/>
        </w:numPr>
        <w:tabs>
          <w:tab w:val="left" w:pos="3415"/>
          <w:tab w:val="left" w:pos="3416"/>
        </w:tabs>
        <w:spacing w:before="172"/>
        <w:ind w:left="3415" w:hanging="512"/>
        <w:jc w:val="left"/>
        <w:rPr>
          <w:b/>
          <w:sz w:val="18"/>
        </w:rPr>
      </w:pPr>
      <w:bookmarkStart w:id="119" w:name="XI_Quantum_Minimal_Spanning_Tree"/>
      <w:bookmarkStart w:id="120" w:name="_bookmark95"/>
      <w:bookmarkEnd w:id="119"/>
      <w:bookmarkEnd w:id="120"/>
      <w:r>
        <w:rPr>
          <w:b/>
          <w:w w:val="120"/>
          <w:sz w:val="18"/>
        </w:rPr>
        <w:t xml:space="preserve">QUANTUM MINIMAL </w:t>
      </w:r>
      <w:r>
        <w:rPr>
          <w:b/>
          <w:spacing w:val="-3"/>
          <w:w w:val="120"/>
          <w:sz w:val="18"/>
        </w:rPr>
        <w:t>SPANNING</w:t>
      </w:r>
      <w:r>
        <w:rPr>
          <w:b/>
          <w:spacing w:val="-2"/>
          <w:w w:val="120"/>
          <w:sz w:val="18"/>
        </w:rPr>
        <w:t xml:space="preserve"> </w:t>
      </w:r>
      <w:r>
        <w:rPr>
          <w:b/>
          <w:w w:val="120"/>
          <w:sz w:val="18"/>
        </w:rPr>
        <w:t>TREE</w:t>
      </w:r>
    </w:p>
    <w:p w:rsidR="00A325FF" w:rsidRDefault="00A325FF">
      <w:pPr>
        <w:pStyle w:val="Brdtekst"/>
        <w:spacing w:before="9"/>
        <w:rPr>
          <w:b/>
          <w:sz w:val="24"/>
        </w:rPr>
      </w:pPr>
    </w:p>
    <w:p w:rsidR="00A325FF" w:rsidRDefault="00D10E8B">
      <w:pPr>
        <w:pStyle w:val="Listeafsnit"/>
        <w:numPr>
          <w:ilvl w:val="1"/>
          <w:numId w:val="38"/>
        </w:numPr>
        <w:tabs>
          <w:tab w:val="left" w:pos="3791"/>
          <w:tab w:val="left" w:pos="3792"/>
        </w:tabs>
        <w:spacing w:before="1"/>
        <w:jc w:val="left"/>
        <w:rPr>
          <w:b/>
          <w:sz w:val="18"/>
        </w:rPr>
      </w:pPr>
      <w:bookmarkStart w:id="121" w:name="_bookmark96"/>
      <w:bookmarkEnd w:id="121"/>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0"/>
        <w:rPr>
          <w:b/>
          <w:sz w:val="24"/>
        </w:rPr>
      </w:pPr>
    </w:p>
    <w:p w:rsidR="00A325FF" w:rsidRDefault="00D10E8B">
      <w:pPr>
        <w:pStyle w:val="Brdtekst"/>
        <w:spacing w:before="1"/>
        <w:ind w:left="140" w:right="389" w:firstLine="199"/>
        <w:jc w:val="both"/>
      </w:pPr>
      <w:r>
        <w:rPr>
          <w:w w:val="105"/>
        </w:rPr>
        <w:t>A</w:t>
      </w:r>
      <w:r>
        <w:rPr>
          <w:spacing w:val="-7"/>
          <w:w w:val="105"/>
        </w:rPr>
        <w:t xml:space="preserve"> </w:t>
      </w:r>
      <w:r>
        <w:rPr>
          <w:w w:val="105"/>
        </w:rPr>
        <w:t>common</w:t>
      </w:r>
      <w:r>
        <w:rPr>
          <w:spacing w:val="-7"/>
          <w:w w:val="105"/>
        </w:rPr>
        <w:t xml:space="preserve"> </w:t>
      </w:r>
      <w:r>
        <w:rPr>
          <w:w w:val="105"/>
        </w:rPr>
        <w:t>problem</w:t>
      </w:r>
      <w:r>
        <w:rPr>
          <w:spacing w:val="-6"/>
          <w:w w:val="105"/>
        </w:rPr>
        <w:t xml:space="preserve"> </w:t>
      </w:r>
      <w:r>
        <w:rPr>
          <w:w w:val="105"/>
        </w:rPr>
        <w:t>in</w:t>
      </w:r>
      <w:r>
        <w:rPr>
          <w:spacing w:val="-7"/>
          <w:w w:val="105"/>
        </w:rPr>
        <w:t xml:space="preserve"> </w:t>
      </w:r>
      <w:r>
        <w:rPr>
          <w:w w:val="105"/>
        </w:rPr>
        <w:t>network</w:t>
      </w:r>
      <w:r>
        <w:rPr>
          <w:spacing w:val="-7"/>
          <w:w w:val="105"/>
        </w:rPr>
        <w:t xml:space="preserve"> </w:t>
      </w:r>
      <w:r>
        <w:rPr>
          <w:w w:val="105"/>
        </w:rPr>
        <w:t>design</w:t>
      </w:r>
      <w:r>
        <w:rPr>
          <w:spacing w:val="-6"/>
          <w:w w:val="105"/>
        </w:rPr>
        <w:t xml:space="preserve"> </w:t>
      </w:r>
      <w:r>
        <w:rPr>
          <w:w w:val="105"/>
        </w:rPr>
        <w:t>is</w:t>
      </w:r>
      <w:r>
        <w:rPr>
          <w:spacing w:val="-7"/>
          <w:w w:val="105"/>
        </w:rPr>
        <w:t xml:space="preserve"> </w:t>
      </w:r>
      <w:r>
        <w:rPr>
          <w:w w:val="105"/>
        </w:rPr>
        <w:t>to</w:t>
      </w:r>
      <w:r>
        <w:rPr>
          <w:spacing w:val="-7"/>
          <w:w w:val="105"/>
        </w:rPr>
        <w:t xml:space="preserve"> </w:t>
      </w:r>
      <w:r>
        <w:rPr>
          <w:w w:val="105"/>
        </w:rPr>
        <w:t>find</w:t>
      </w:r>
      <w:r>
        <w:rPr>
          <w:spacing w:val="-6"/>
          <w:w w:val="105"/>
        </w:rPr>
        <w:t xml:space="preserve"> </w:t>
      </w:r>
      <w:r>
        <w:rPr>
          <w:w w:val="105"/>
        </w:rPr>
        <w:t>a</w:t>
      </w:r>
      <w:r>
        <w:rPr>
          <w:spacing w:val="-7"/>
          <w:w w:val="105"/>
        </w:rPr>
        <w:t xml:space="preserve"> </w:t>
      </w:r>
      <w:r>
        <w:rPr>
          <w:w w:val="105"/>
        </w:rPr>
        <w:t>minimum</w:t>
      </w:r>
      <w:r>
        <w:rPr>
          <w:spacing w:val="-6"/>
          <w:w w:val="105"/>
        </w:rPr>
        <w:t xml:space="preserve"> </w:t>
      </w:r>
      <w:r>
        <w:rPr>
          <w:w w:val="105"/>
        </w:rPr>
        <w:t>spanning</w:t>
      </w:r>
      <w:r>
        <w:rPr>
          <w:spacing w:val="-6"/>
          <w:w w:val="105"/>
        </w:rPr>
        <w:t xml:space="preserve"> </w:t>
      </w:r>
      <w:r>
        <w:rPr>
          <w:w w:val="105"/>
        </w:rPr>
        <w:t>tree.</w:t>
      </w:r>
      <w:r>
        <w:rPr>
          <w:spacing w:val="20"/>
          <w:w w:val="105"/>
        </w:rPr>
        <w:t xml:space="preserve"> </w:t>
      </w:r>
      <w:r>
        <w:rPr>
          <w:w w:val="105"/>
        </w:rPr>
        <w:t>Suppose</w:t>
      </w:r>
      <w:r>
        <w:rPr>
          <w:spacing w:val="-6"/>
          <w:w w:val="105"/>
        </w:rPr>
        <w:t xml:space="preserve"> </w:t>
      </w:r>
      <w:r>
        <w:rPr>
          <w:spacing w:val="-3"/>
          <w:w w:val="105"/>
        </w:rPr>
        <w:t>we</w:t>
      </w:r>
      <w:r>
        <w:rPr>
          <w:spacing w:val="-7"/>
          <w:w w:val="105"/>
        </w:rPr>
        <w:t xml:space="preserve"> </w:t>
      </w:r>
      <w:r>
        <w:rPr>
          <w:w w:val="105"/>
        </w:rPr>
        <w:t>are</w:t>
      </w:r>
      <w:r>
        <w:rPr>
          <w:spacing w:val="-7"/>
          <w:w w:val="105"/>
        </w:rPr>
        <w:t xml:space="preserve"> </w:t>
      </w:r>
      <w:r>
        <w:rPr>
          <w:w w:val="105"/>
        </w:rPr>
        <w:t>responsible</w:t>
      </w:r>
      <w:r>
        <w:rPr>
          <w:spacing w:val="-6"/>
          <w:w w:val="105"/>
        </w:rPr>
        <w:t xml:space="preserve"> </w:t>
      </w:r>
      <w:r>
        <w:rPr>
          <w:w w:val="105"/>
        </w:rPr>
        <w:t>for</w:t>
      </w:r>
      <w:r>
        <w:rPr>
          <w:spacing w:val="-7"/>
          <w:w w:val="105"/>
        </w:rPr>
        <w:t xml:space="preserve"> </w:t>
      </w:r>
      <w:r>
        <w:rPr>
          <w:w w:val="105"/>
        </w:rPr>
        <w:t xml:space="preserve">maintaining a simple network of roads. </w:t>
      </w:r>
      <w:r>
        <w:rPr>
          <w:spacing w:val="-3"/>
          <w:w w:val="105"/>
        </w:rPr>
        <w:t xml:space="preserve">Unfortunately, </w:t>
      </w:r>
      <w:r>
        <w:rPr>
          <w:w w:val="105"/>
        </w:rPr>
        <w:t xml:space="preserve">each segment needs repair and our budget is limited. What combination of repairs will guarantee the network remains connected? Figure </w:t>
      </w:r>
      <w:hyperlink w:anchor="_bookmark97" w:history="1">
        <w:r>
          <w:rPr>
            <w:w w:val="105"/>
          </w:rPr>
          <w:t xml:space="preserve">31 </w:t>
        </w:r>
      </w:hyperlink>
      <w:r>
        <w:rPr>
          <w:w w:val="105"/>
        </w:rPr>
        <w:t>shows a model of a</w:t>
      </w:r>
      <w:r>
        <w:rPr>
          <w:w w:val="105"/>
        </w:rPr>
        <w:t xml:space="preserve"> simple road network as a graph, together with a minimal spanning</w:t>
      </w:r>
      <w:r>
        <w:rPr>
          <w:spacing w:val="19"/>
          <w:w w:val="105"/>
        </w:rPr>
        <w:t xml:space="preserve"> </w:t>
      </w:r>
      <w:r>
        <w:rPr>
          <w:w w:val="105"/>
        </w:rPr>
        <w:t>tree.</w:t>
      </w:r>
    </w:p>
    <w:p w:rsidR="00A325FF" w:rsidRDefault="00A325FF">
      <w:pPr>
        <w:pStyle w:val="Brdtekst"/>
      </w:pPr>
    </w:p>
    <w:p w:rsidR="00A325FF" w:rsidRDefault="002220C9">
      <w:pPr>
        <w:pStyle w:val="Brdtekst"/>
        <w:spacing w:before="9"/>
        <w:rPr>
          <w:sz w:val="14"/>
        </w:rPr>
      </w:pPr>
      <w:r>
        <w:rPr>
          <w:noProof/>
          <w:lang w:val="da-DK" w:eastAsia="da-DK" w:bidi="ar-SA"/>
        </w:rPr>
        <mc:AlternateContent>
          <mc:Choice Requires="wpg">
            <w:drawing>
              <wp:anchor distT="0" distB="0" distL="0" distR="0" simplePos="0" relativeHeight="487840768" behindDoc="1" locked="0" layoutInCell="1" allowOverlap="1">
                <wp:simplePos x="0" y="0"/>
                <wp:positionH relativeFrom="page">
                  <wp:posOffset>2155190</wp:posOffset>
                </wp:positionH>
                <wp:positionV relativeFrom="paragraph">
                  <wp:posOffset>132715</wp:posOffset>
                </wp:positionV>
                <wp:extent cx="1614170" cy="1397000"/>
                <wp:effectExtent l="0" t="0" r="0" b="0"/>
                <wp:wrapTopAndBottom/>
                <wp:docPr id="1955" name="Group 1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4170" cy="1397000"/>
                          <a:chOff x="3394" y="209"/>
                          <a:chExt cx="2542" cy="2200"/>
                        </a:xfrm>
                      </wpg:grpSpPr>
                      <pic:pic xmlns:pic="http://schemas.openxmlformats.org/drawingml/2006/picture">
                        <pic:nvPicPr>
                          <pic:cNvPr id="1956" name="Picture 19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3650" y="1206"/>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7" name="Line 1937"/>
                        <wps:cNvCnPr/>
                        <wps:spPr bwMode="auto">
                          <a:xfrm>
                            <a:off x="3826" y="1308"/>
                            <a:ext cx="117" cy="0"/>
                          </a:xfrm>
                          <a:prstGeom prst="line">
                            <a:avLst/>
                          </a:prstGeom>
                          <a:noFill/>
                          <a:ln w="26722">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58" name="Picture 19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4293" y="12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9" name="Line 1935"/>
                        <wps:cNvCnPr/>
                        <wps:spPr bwMode="auto">
                          <a:xfrm>
                            <a:off x="4133" y="1308"/>
                            <a:ext cx="186" cy="0"/>
                          </a:xfrm>
                          <a:prstGeom prst="line">
                            <a:avLst/>
                          </a:prstGeom>
                          <a:noFill/>
                          <a:ln w="26722">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60" name="Picture 19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5043" y="102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1" name="Line 1933"/>
                        <wps:cNvCnPr/>
                        <wps:spPr bwMode="auto">
                          <a:xfrm>
                            <a:off x="5052" y="1151"/>
                            <a:ext cx="0" cy="136"/>
                          </a:xfrm>
                          <a:prstGeom prst="line">
                            <a:avLst/>
                          </a:prstGeom>
                          <a:noFill/>
                          <a:ln w="25400">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62" name="Picture 19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4939" y="172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3" name="Line 1931"/>
                        <wps:cNvCnPr/>
                        <wps:spPr bwMode="auto">
                          <a:xfrm>
                            <a:off x="4468" y="1369"/>
                            <a:ext cx="498" cy="401"/>
                          </a:xfrm>
                          <a:prstGeom prst="line">
                            <a:avLst/>
                          </a:prstGeom>
                          <a:noFill/>
                          <a:ln w="25400">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64" name="Picture 19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5735" y="694"/>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5" name="Picture 19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3648" y="686"/>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6" name="Picture 19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4293" y="2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7" name="AutoShape 1927"/>
                        <wps:cNvSpPr>
                          <a:spLocks/>
                        </wps:cNvSpPr>
                        <wps:spPr bwMode="auto">
                          <a:xfrm>
                            <a:off x="3824" y="339"/>
                            <a:ext cx="1954" cy="1415"/>
                          </a:xfrm>
                          <a:custGeom>
                            <a:avLst/>
                            <a:gdLst>
                              <a:gd name="T0" fmla="+- 0 3824 3824"/>
                              <a:gd name="T1" fmla="*/ T0 w 1954"/>
                              <a:gd name="T2" fmla="+- 0 730 339"/>
                              <a:gd name="T3" fmla="*/ 730 h 1415"/>
                              <a:gd name="T4" fmla="+- 0 4318 3824"/>
                              <a:gd name="T5" fmla="*/ T4 w 1954"/>
                              <a:gd name="T6" fmla="+- 0 366 339"/>
                              <a:gd name="T7" fmla="*/ 366 h 1415"/>
                              <a:gd name="T8" fmla="+- 0 4484 3824"/>
                              <a:gd name="T9" fmla="*/ T8 w 1954"/>
                              <a:gd name="T10" fmla="+- 0 339 339"/>
                              <a:gd name="T11" fmla="*/ 339 h 1415"/>
                              <a:gd name="T12" fmla="+- 0 5746 3824"/>
                              <a:gd name="T13" fmla="*/ T12 w 1954"/>
                              <a:gd name="T14" fmla="+- 0 764 339"/>
                              <a:gd name="T15" fmla="*/ 764 h 1415"/>
                              <a:gd name="T16" fmla="+- 0 5098 3824"/>
                              <a:gd name="T17" fmla="*/ T16 w 1954"/>
                              <a:gd name="T18" fmla="+- 0 1754 339"/>
                              <a:gd name="T19" fmla="*/ 1754 h 1415"/>
                              <a:gd name="T20" fmla="+- 0 5778 3824"/>
                              <a:gd name="T21" fmla="*/ T20 w 1954"/>
                              <a:gd name="T22" fmla="+- 0 870 339"/>
                              <a:gd name="T23" fmla="*/ 870 h 1415"/>
                            </a:gdLst>
                            <a:ahLst/>
                            <a:cxnLst>
                              <a:cxn ang="0">
                                <a:pos x="T1" y="T3"/>
                              </a:cxn>
                              <a:cxn ang="0">
                                <a:pos x="T5" y="T7"/>
                              </a:cxn>
                              <a:cxn ang="0">
                                <a:pos x="T9" y="T11"/>
                              </a:cxn>
                              <a:cxn ang="0">
                                <a:pos x="T13" y="T15"/>
                              </a:cxn>
                              <a:cxn ang="0">
                                <a:pos x="T17" y="T19"/>
                              </a:cxn>
                              <a:cxn ang="0">
                                <a:pos x="T21" y="T23"/>
                              </a:cxn>
                            </a:cxnLst>
                            <a:rect l="0" t="0" r="r" b="b"/>
                            <a:pathLst>
                              <a:path w="1954" h="1415">
                                <a:moveTo>
                                  <a:pt x="0" y="391"/>
                                </a:moveTo>
                                <a:lnTo>
                                  <a:pt x="494" y="27"/>
                                </a:lnTo>
                                <a:moveTo>
                                  <a:pt x="660" y="0"/>
                                </a:moveTo>
                                <a:lnTo>
                                  <a:pt x="1922" y="425"/>
                                </a:lnTo>
                                <a:moveTo>
                                  <a:pt x="1274" y="1415"/>
                                </a:moveTo>
                                <a:lnTo>
                                  <a:pt x="1954" y="531"/>
                                </a:lnTo>
                              </a:path>
                            </a:pathLst>
                          </a:custGeom>
                          <a:noFill/>
                          <a:ln w="25400">
                            <a:solidFill>
                              <a:srgbClr val="42424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8" name="Picture 19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4153" y="22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9" name="Line 1925"/>
                        <wps:cNvCnPr/>
                        <wps:spPr bwMode="auto">
                          <a:xfrm>
                            <a:off x="4959" y="1879"/>
                            <a:ext cx="0" cy="381"/>
                          </a:xfrm>
                          <a:prstGeom prst="line">
                            <a:avLst/>
                          </a:prstGeom>
                          <a:noFill/>
                          <a:ln w="25400">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70" name="Picture 19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3393" y="22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1" name="AutoShape 1923"/>
                        <wps:cNvSpPr>
                          <a:spLocks/>
                        </wps:cNvSpPr>
                        <wps:spPr bwMode="auto">
                          <a:xfrm>
                            <a:off x="3517" y="379"/>
                            <a:ext cx="2233" cy="1860"/>
                          </a:xfrm>
                          <a:custGeom>
                            <a:avLst/>
                            <a:gdLst>
                              <a:gd name="T0" fmla="+- 0 3518 3518"/>
                              <a:gd name="T1" fmla="*/ T0 w 2233"/>
                              <a:gd name="T2" fmla="+- 0 2217 379"/>
                              <a:gd name="T3" fmla="*/ 2217 h 1860"/>
                              <a:gd name="T4" fmla="+- 0 3727 3518"/>
                              <a:gd name="T5" fmla="*/ T4 w 2233"/>
                              <a:gd name="T6" fmla="+- 0 1398 379"/>
                              <a:gd name="T7" fmla="*/ 1398 h 1860"/>
                              <a:gd name="T8" fmla="+- 0 3557 3518"/>
                              <a:gd name="T9" fmla="*/ T8 w 2233"/>
                              <a:gd name="T10" fmla="+- 0 2239 379"/>
                              <a:gd name="T11" fmla="*/ 2239 h 1860"/>
                              <a:gd name="T12" fmla="+- 0 4330 3518"/>
                              <a:gd name="T13" fmla="*/ T12 w 2233"/>
                              <a:gd name="T14" fmla="+- 0 1380 379"/>
                              <a:gd name="T15" fmla="*/ 1380 h 1860"/>
                              <a:gd name="T16" fmla="+- 0 5229 3518"/>
                              <a:gd name="T17" fmla="*/ T16 w 2233"/>
                              <a:gd name="T18" fmla="+- 0 1088 379"/>
                              <a:gd name="T19" fmla="*/ 1088 h 1860"/>
                              <a:gd name="T20" fmla="+- 0 5750 3518"/>
                              <a:gd name="T21" fmla="*/ T20 w 2233"/>
                              <a:gd name="T22" fmla="+- 0 836 379"/>
                              <a:gd name="T23" fmla="*/ 836 h 1860"/>
                              <a:gd name="T24" fmla="+- 0 4458 3518"/>
                              <a:gd name="T25" fmla="*/ T24 w 2233"/>
                              <a:gd name="T26" fmla="+- 0 379 379"/>
                              <a:gd name="T27" fmla="*/ 379 h 1860"/>
                              <a:gd name="T28" fmla="+- 0 5080 3518"/>
                              <a:gd name="T29" fmla="*/ T28 w 2233"/>
                              <a:gd name="T30" fmla="+- 0 1059 379"/>
                              <a:gd name="T31" fmla="*/ 1059 h 186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233" h="1860">
                                <a:moveTo>
                                  <a:pt x="0" y="1838"/>
                                </a:moveTo>
                                <a:lnTo>
                                  <a:pt x="209" y="1019"/>
                                </a:lnTo>
                                <a:moveTo>
                                  <a:pt x="39" y="1860"/>
                                </a:moveTo>
                                <a:lnTo>
                                  <a:pt x="812" y="1001"/>
                                </a:lnTo>
                                <a:moveTo>
                                  <a:pt x="1711" y="709"/>
                                </a:moveTo>
                                <a:lnTo>
                                  <a:pt x="2232" y="457"/>
                                </a:lnTo>
                                <a:moveTo>
                                  <a:pt x="940" y="0"/>
                                </a:moveTo>
                                <a:lnTo>
                                  <a:pt x="1562" y="680"/>
                                </a:lnTo>
                              </a:path>
                            </a:pathLst>
                          </a:custGeom>
                          <a:noFill/>
                          <a:ln w="25400">
                            <a:solidFill>
                              <a:srgbClr val="42424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2" name="AutoShape 1922"/>
                        <wps:cNvSpPr>
                          <a:spLocks/>
                        </wps:cNvSpPr>
                        <wps:spPr bwMode="auto">
                          <a:xfrm>
                            <a:off x="3536" y="351"/>
                            <a:ext cx="2006" cy="1913"/>
                          </a:xfrm>
                          <a:custGeom>
                            <a:avLst/>
                            <a:gdLst>
                              <a:gd name="T0" fmla="+- 0 3726 3536"/>
                              <a:gd name="T1" fmla="*/ T0 w 2006"/>
                              <a:gd name="T2" fmla="+- 0 1622 352"/>
                              <a:gd name="T3" fmla="*/ 1622 h 1913"/>
                              <a:gd name="T4" fmla="+- 0 3536 3536"/>
                              <a:gd name="T5" fmla="*/ T4 w 2006"/>
                              <a:gd name="T6" fmla="+- 0 1622 352"/>
                              <a:gd name="T7" fmla="*/ 1622 h 1913"/>
                              <a:gd name="T8" fmla="+- 0 3536 3536"/>
                              <a:gd name="T9" fmla="*/ T8 w 2006"/>
                              <a:gd name="T10" fmla="+- 0 1922 352"/>
                              <a:gd name="T11" fmla="*/ 1922 h 1913"/>
                              <a:gd name="T12" fmla="+- 0 3726 3536"/>
                              <a:gd name="T13" fmla="*/ T12 w 2006"/>
                              <a:gd name="T14" fmla="+- 0 1922 352"/>
                              <a:gd name="T15" fmla="*/ 1922 h 1913"/>
                              <a:gd name="T16" fmla="+- 0 3726 3536"/>
                              <a:gd name="T17" fmla="*/ T16 w 2006"/>
                              <a:gd name="T18" fmla="+- 0 1622 352"/>
                              <a:gd name="T19" fmla="*/ 1622 h 1913"/>
                              <a:gd name="T20" fmla="+- 0 4117 3536"/>
                              <a:gd name="T21" fmla="*/ T20 w 2006"/>
                              <a:gd name="T22" fmla="+- 0 434 352"/>
                              <a:gd name="T23" fmla="*/ 434 h 1913"/>
                              <a:gd name="T24" fmla="+- 0 3927 3536"/>
                              <a:gd name="T25" fmla="*/ T24 w 2006"/>
                              <a:gd name="T26" fmla="+- 0 434 352"/>
                              <a:gd name="T27" fmla="*/ 434 h 1913"/>
                              <a:gd name="T28" fmla="+- 0 3927 3536"/>
                              <a:gd name="T29" fmla="*/ T28 w 2006"/>
                              <a:gd name="T30" fmla="+- 0 734 352"/>
                              <a:gd name="T31" fmla="*/ 734 h 1913"/>
                              <a:gd name="T32" fmla="+- 0 4117 3536"/>
                              <a:gd name="T33" fmla="*/ T32 w 2006"/>
                              <a:gd name="T34" fmla="+- 0 734 352"/>
                              <a:gd name="T35" fmla="*/ 734 h 1913"/>
                              <a:gd name="T36" fmla="+- 0 4117 3536"/>
                              <a:gd name="T37" fmla="*/ T36 w 2006"/>
                              <a:gd name="T38" fmla="+- 0 434 352"/>
                              <a:gd name="T39" fmla="*/ 434 h 1913"/>
                              <a:gd name="T40" fmla="+- 0 4133 3536"/>
                              <a:gd name="T41" fmla="*/ T40 w 2006"/>
                              <a:gd name="T42" fmla="+- 0 1158 352"/>
                              <a:gd name="T43" fmla="*/ 1158 h 1913"/>
                              <a:gd name="T44" fmla="+- 0 3943 3536"/>
                              <a:gd name="T45" fmla="*/ T44 w 2006"/>
                              <a:gd name="T46" fmla="+- 0 1158 352"/>
                              <a:gd name="T47" fmla="*/ 1158 h 1913"/>
                              <a:gd name="T48" fmla="+- 0 3943 3536"/>
                              <a:gd name="T49" fmla="*/ T48 w 2006"/>
                              <a:gd name="T50" fmla="+- 0 1458 352"/>
                              <a:gd name="T51" fmla="*/ 1458 h 1913"/>
                              <a:gd name="T52" fmla="+- 0 4133 3536"/>
                              <a:gd name="T53" fmla="*/ T52 w 2006"/>
                              <a:gd name="T54" fmla="+- 0 1458 352"/>
                              <a:gd name="T55" fmla="*/ 1458 h 1913"/>
                              <a:gd name="T56" fmla="+- 0 4133 3536"/>
                              <a:gd name="T57" fmla="*/ T56 w 2006"/>
                              <a:gd name="T58" fmla="+- 0 1158 352"/>
                              <a:gd name="T59" fmla="*/ 1158 h 1913"/>
                              <a:gd name="T60" fmla="+- 0 4668 3536"/>
                              <a:gd name="T61" fmla="*/ T60 w 2006"/>
                              <a:gd name="T62" fmla="+- 0 1964 352"/>
                              <a:gd name="T63" fmla="*/ 1964 h 1913"/>
                              <a:gd name="T64" fmla="+- 0 4478 3536"/>
                              <a:gd name="T65" fmla="*/ T64 w 2006"/>
                              <a:gd name="T66" fmla="+- 0 1964 352"/>
                              <a:gd name="T67" fmla="*/ 1964 h 1913"/>
                              <a:gd name="T68" fmla="+- 0 4478 3536"/>
                              <a:gd name="T69" fmla="*/ T68 w 2006"/>
                              <a:gd name="T70" fmla="+- 0 2264 352"/>
                              <a:gd name="T71" fmla="*/ 2264 h 1913"/>
                              <a:gd name="T72" fmla="+- 0 4668 3536"/>
                              <a:gd name="T73" fmla="*/ T72 w 2006"/>
                              <a:gd name="T74" fmla="+- 0 2264 352"/>
                              <a:gd name="T75" fmla="*/ 2264 h 1913"/>
                              <a:gd name="T76" fmla="+- 0 4668 3536"/>
                              <a:gd name="T77" fmla="*/ T76 w 2006"/>
                              <a:gd name="T78" fmla="+- 0 1964 352"/>
                              <a:gd name="T79" fmla="*/ 1964 h 1913"/>
                              <a:gd name="T80" fmla="+- 0 4820 3536"/>
                              <a:gd name="T81" fmla="*/ T80 w 2006"/>
                              <a:gd name="T82" fmla="+- 0 1080 352"/>
                              <a:gd name="T83" fmla="*/ 1080 h 1913"/>
                              <a:gd name="T84" fmla="+- 0 4630 3536"/>
                              <a:gd name="T85" fmla="*/ T84 w 2006"/>
                              <a:gd name="T86" fmla="+- 0 1080 352"/>
                              <a:gd name="T87" fmla="*/ 1080 h 1913"/>
                              <a:gd name="T88" fmla="+- 0 4630 3536"/>
                              <a:gd name="T89" fmla="*/ T88 w 2006"/>
                              <a:gd name="T90" fmla="+- 0 1380 352"/>
                              <a:gd name="T91" fmla="*/ 1380 h 1913"/>
                              <a:gd name="T92" fmla="+- 0 4820 3536"/>
                              <a:gd name="T93" fmla="*/ T92 w 2006"/>
                              <a:gd name="T94" fmla="+- 0 1380 352"/>
                              <a:gd name="T95" fmla="*/ 1380 h 1913"/>
                              <a:gd name="T96" fmla="+- 0 4820 3536"/>
                              <a:gd name="T97" fmla="*/ T96 w 2006"/>
                              <a:gd name="T98" fmla="+- 0 1080 352"/>
                              <a:gd name="T99" fmla="*/ 1080 h 1913"/>
                              <a:gd name="T100" fmla="+- 0 5106 3536"/>
                              <a:gd name="T101" fmla="*/ T100 w 2006"/>
                              <a:gd name="T102" fmla="+- 0 352 352"/>
                              <a:gd name="T103" fmla="*/ 352 h 1913"/>
                              <a:gd name="T104" fmla="+- 0 4826 3536"/>
                              <a:gd name="T105" fmla="*/ T104 w 2006"/>
                              <a:gd name="T106" fmla="+- 0 352 352"/>
                              <a:gd name="T107" fmla="*/ 352 h 1913"/>
                              <a:gd name="T108" fmla="+- 0 4826 3536"/>
                              <a:gd name="T109" fmla="*/ T108 w 2006"/>
                              <a:gd name="T110" fmla="+- 0 593 352"/>
                              <a:gd name="T111" fmla="*/ 593 h 1913"/>
                              <a:gd name="T112" fmla="+- 0 4695 3536"/>
                              <a:gd name="T113" fmla="*/ T112 w 2006"/>
                              <a:gd name="T114" fmla="+- 0 593 352"/>
                              <a:gd name="T115" fmla="*/ 593 h 1913"/>
                              <a:gd name="T116" fmla="+- 0 4695 3536"/>
                              <a:gd name="T117" fmla="*/ T116 w 2006"/>
                              <a:gd name="T118" fmla="+- 0 893 352"/>
                              <a:gd name="T119" fmla="*/ 893 h 1913"/>
                              <a:gd name="T120" fmla="+- 0 4885 3536"/>
                              <a:gd name="T121" fmla="*/ T120 w 2006"/>
                              <a:gd name="T122" fmla="+- 0 893 352"/>
                              <a:gd name="T123" fmla="*/ 893 h 1913"/>
                              <a:gd name="T124" fmla="+- 0 4885 3536"/>
                              <a:gd name="T125" fmla="*/ T124 w 2006"/>
                              <a:gd name="T126" fmla="+- 0 652 352"/>
                              <a:gd name="T127" fmla="*/ 652 h 1913"/>
                              <a:gd name="T128" fmla="+- 0 5106 3536"/>
                              <a:gd name="T129" fmla="*/ T128 w 2006"/>
                              <a:gd name="T130" fmla="+- 0 652 352"/>
                              <a:gd name="T131" fmla="*/ 652 h 1913"/>
                              <a:gd name="T132" fmla="+- 0 5106 3536"/>
                              <a:gd name="T133" fmla="*/ T132 w 2006"/>
                              <a:gd name="T134" fmla="+- 0 352 352"/>
                              <a:gd name="T135" fmla="*/ 352 h 1913"/>
                              <a:gd name="T136" fmla="+- 0 5542 3536"/>
                              <a:gd name="T137" fmla="*/ T136 w 2006"/>
                              <a:gd name="T138" fmla="+- 0 833 352"/>
                              <a:gd name="T139" fmla="*/ 833 h 1913"/>
                              <a:gd name="T140" fmla="+- 0 5352 3536"/>
                              <a:gd name="T141" fmla="*/ T140 w 2006"/>
                              <a:gd name="T142" fmla="+- 0 833 352"/>
                              <a:gd name="T143" fmla="*/ 833 h 1913"/>
                              <a:gd name="T144" fmla="+- 0 5352 3536"/>
                              <a:gd name="T145" fmla="*/ T144 w 2006"/>
                              <a:gd name="T146" fmla="+- 0 1133 352"/>
                              <a:gd name="T147" fmla="*/ 1133 h 1913"/>
                              <a:gd name="T148" fmla="+- 0 5542 3536"/>
                              <a:gd name="T149" fmla="*/ T148 w 2006"/>
                              <a:gd name="T150" fmla="+- 0 1133 352"/>
                              <a:gd name="T151" fmla="*/ 1133 h 1913"/>
                              <a:gd name="T152" fmla="+- 0 5542 3536"/>
                              <a:gd name="T153" fmla="*/ T152 w 2006"/>
                              <a:gd name="T154" fmla="+- 0 833 352"/>
                              <a:gd name="T155" fmla="*/ 833 h 19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006" h="1913">
                                <a:moveTo>
                                  <a:pt x="190" y="1270"/>
                                </a:moveTo>
                                <a:lnTo>
                                  <a:pt x="0" y="1270"/>
                                </a:lnTo>
                                <a:lnTo>
                                  <a:pt x="0" y="1570"/>
                                </a:lnTo>
                                <a:lnTo>
                                  <a:pt x="190" y="1570"/>
                                </a:lnTo>
                                <a:lnTo>
                                  <a:pt x="190" y="1270"/>
                                </a:lnTo>
                                <a:close/>
                                <a:moveTo>
                                  <a:pt x="581" y="82"/>
                                </a:moveTo>
                                <a:lnTo>
                                  <a:pt x="391" y="82"/>
                                </a:lnTo>
                                <a:lnTo>
                                  <a:pt x="391" y="382"/>
                                </a:lnTo>
                                <a:lnTo>
                                  <a:pt x="581" y="382"/>
                                </a:lnTo>
                                <a:lnTo>
                                  <a:pt x="581" y="82"/>
                                </a:lnTo>
                                <a:close/>
                                <a:moveTo>
                                  <a:pt x="597" y="806"/>
                                </a:moveTo>
                                <a:lnTo>
                                  <a:pt x="407" y="806"/>
                                </a:lnTo>
                                <a:lnTo>
                                  <a:pt x="407" y="1106"/>
                                </a:lnTo>
                                <a:lnTo>
                                  <a:pt x="597" y="1106"/>
                                </a:lnTo>
                                <a:lnTo>
                                  <a:pt x="597" y="806"/>
                                </a:lnTo>
                                <a:close/>
                                <a:moveTo>
                                  <a:pt x="1132" y="1612"/>
                                </a:moveTo>
                                <a:lnTo>
                                  <a:pt x="942" y="1612"/>
                                </a:lnTo>
                                <a:lnTo>
                                  <a:pt x="942" y="1912"/>
                                </a:lnTo>
                                <a:lnTo>
                                  <a:pt x="1132" y="1912"/>
                                </a:lnTo>
                                <a:lnTo>
                                  <a:pt x="1132" y="1612"/>
                                </a:lnTo>
                                <a:close/>
                                <a:moveTo>
                                  <a:pt x="1284" y="728"/>
                                </a:moveTo>
                                <a:lnTo>
                                  <a:pt x="1094" y="728"/>
                                </a:lnTo>
                                <a:lnTo>
                                  <a:pt x="1094" y="1028"/>
                                </a:lnTo>
                                <a:lnTo>
                                  <a:pt x="1284" y="1028"/>
                                </a:lnTo>
                                <a:lnTo>
                                  <a:pt x="1284" y="728"/>
                                </a:lnTo>
                                <a:close/>
                                <a:moveTo>
                                  <a:pt x="1570" y="0"/>
                                </a:moveTo>
                                <a:lnTo>
                                  <a:pt x="1290" y="0"/>
                                </a:lnTo>
                                <a:lnTo>
                                  <a:pt x="1290" y="241"/>
                                </a:lnTo>
                                <a:lnTo>
                                  <a:pt x="1159" y="241"/>
                                </a:lnTo>
                                <a:lnTo>
                                  <a:pt x="1159" y="541"/>
                                </a:lnTo>
                                <a:lnTo>
                                  <a:pt x="1349" y="541"/>
                                </a:lnTo>
                                <a:lnTo>
                                  <a:pt x="1349" y="300"/>
                                </a:lnTo>
                                <a:lnTo>
                                  <a:pt x="1570" y="300"/>
                                </a:lnTo>
                                <a:lnTo>
                                  <a:pt x="1570" y="0"/>
                                </a:lnTo>
                                <a:close/>
                                <a:moveTo>
                                  <a:pt x="2006" y="481"/>
                                </a:moveTo>
                                <a:lnTo>
                                  <a:pt x="1816" y="481"/>
                                </a:lnTo>
                                <a:lnTo>
                                  <a:pt x="1816" y="781"/>
                                </a:lnTo>
                                <a:lnTo>
                                  <a:pt x="2006" y="781"/>
                                </a:lnTo>
                                <a:lnTo>
                                  <a:pt x="2006" y="48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3" name="Text Box 1921"/>
                        <wps:cNvSpPr txBox="1">
                          <a:spLocks noChangeArrowheads="1"/>
                        </wps:cNvSpPr>
                        <wps:spPr bwMode="auto">
                          <a:xfrm>
                            <a:off x="3977" y="489"/>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3</w:t>
                              </w:r>
                            </w:p>
                          </w:txbxContent>
                        </wps:txbx>
                        <wps:bodyPr rot="0" vert="horz" wrap="square" lIns="0" tIns="0" rIns="0" bIns="0" anchor="t" anchorCtr="0" upright="1">
                          <a:noAutofit/>
                        </wps:bodyPr>
                      </wps:wsp>
                      <wps:wsp>
                        <wps:cNvPr id="1974" name="Text Box 1920"/>
                        <wps:cNvSpPr txBox="1">
                          <a:spLocks noChangeArrowheads="1"/>
                        </wps:cNvSpPr>
                        <wps:spPr bwMode="auto">
                          <a:xfrm>
                            <a:off x="4877" y="407"/>
                            <a:ext cx="198"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sz w:val="16"/>
                                </w:rPr>
                                <w:t>10</w:t>
                              </w:r>
                            </w:p>
                          </w:txbxContent>
                        </wps:txbx>
                        <wps:bodyPr rot="0" vert="horz" wrap="square" lIns="0" tIns="0" rIns="0" bIns="0" anchor="t" anchorCtr="0" upright="1">
                          <a:noAutofit/>
                        </wps:bodyPr>
                      </wps:wsp>
                      <wps:wsp>
                        <wps:cNvPr id="1975" name="Text Box 1919"/>
                        <wps:cNvSpPr txBox="1">
                          <a:spLocks noChangeArrowheads="1"/>
                        </wps:cNvSpPr>
                        <wps:spPr bwMode="auto">
                          <a:xfrm>
                            <a:off x="4745" y="648"/>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6</w:t>
                              </w:r>
                            </w:p>
                          </w:txbxContent>
                        </wps:txbx>
                        <wps:bodyPr rot="0" vert="horz" wrap="square" lIns="0" tIns="0" rIns="0" bIns="0" anchor="t" anchorCtr="0" upright="1">
                          <a:noAutofit/>
                        </wps:bodyPr>
                      </wps:wsp>
                      <wps:wsp>
                        <wps:cNvPr id="1976" name="Text Box 1918"/>
                        <wps:cNvSpPr txBox="1">
                          <a:spLocks noChangeArrowheads="1"/>
                        </wps:cNvSpPr>
                        <wps:spPr bwMode="auto">
                          <a:xfrm>
                            <a:off x="5402" y="888"/>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1</w:t>
                              </w:r>
                            </w:p>
                          </w:txbxContent>
                        </wps:txbx>
                        <wps:bodyPr rot="0" vert="horz" wrap="square" lIns="0" tIns="0" rIns="0" bIns="0" anchor="t" anchorCtr="0" upright="1">
                          <a:noAutofit/>
                        </wps:bodyPr>
                      </wps:wsp>
                      <wps:wsp>
                        <wps:cNvPr id="1977" name="Text Box 1917"/>
                        <wps:cNvSpPr txBox="1">
                          <a:spLocks noChangeArrowheads="1"/>
                        </wps:cNvSpPr>
                        <wps:spPr bwMode="auto">
                          <a:xfrm>
                            <a:off x="3993" y="1212"/>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2</w:t>
                              </w:r>
                            </w:p>
                          </w:txbxContent>
                        </wps:txbx>
                        <wps:bodyPr rot="0" vert="horz" wrap="square" lIns="0" tIns="0" rIns="0" bIns="0" anchor="t" anchorCtr="0" upright="1">
                          <a:noAutofit/>
                        </wps:bodyPr>
                      </wps:wsp>
                      <wps:wsp>
                        <wps:cNvPr id="1978" name="Text Box 1916"/>
                        <wps:cNvSpPr txBox="1">
                          <a:spLocks noChangeArrowheads="1"/>
                        </wps:cNvSpPr>
                        <wps:spPr bwMode="auto">
                          <a:xfrm>
                            <a:off x="4642" y="1135"/>
                            <a:ext cx="147"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ind w:left="37"/>
                                <w:rPr>
                                  <w:rFonts w:ascii="Arial"/>
                                  <w:sz w:val="16"/>
                                </w:rPr>
                              </w:pPr>
                              <w:r>
                                <w:rPr>
                                  <w:rFonts w:ascii="Arial"/>
                                  <w:w w:val="99"/>
                                  <w:sz w:val="16"/>
                                </w:rPr>
                                <w:t>8</w:t>
                              </w:r>
                            </w:p>
                            <w:p w:rsidR="00A325FF" w:rsidRDefault="00D10E8B">
                              <w:pPr>
                                <w:spacing w:before="132"/>
                                <w:rPr>
                                  <w:rFonts w:ascii="Arial"/>
                                  <w:sz w:val="16"/>
                                </w:rPr>
                              </w:pPr>
                              <w:r>
                                <w:rPr>
                                  <w:rFonts w:ascii="Arial"/>
                                  <w:w w:val="99"/>
                                  <w:sz w:val="16"/>
                                </w:rPr>
                                <w:t>5</w:t>
                              </w:r>
                            </w:p>
                          </w:txbxContent>
                        </wps:txbx>
                        <wps:bodyPr rot="0" vert="horz" wrap="square" lIns="0" tIns="0" rIns="0" bIns="0" anchor="t" anchorCtr="0" upright="1">
                          <a:noAutofit/>
                        </wps:bodyPr>
                      </wps:wsp>
                      <wps:wsp>
                        <wps:cNvPr id="1979" name="Text Box 1915"/>
                        <wps:cNvSpPr txBox="1">
                          <a:spLocks noChangeArrowheads="1"/>
                        </wps:cNvSpPr>
                        <wps:spPr bwMode="auto">
                          <a:xfrm>
                            <a:off x="5331" y="1297"/>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1</w:t>
                              </w:r>
                            </w:p>
                          </w:txbxContent>
                        </wps:txbx>
                        <wps:bodyPr rot="0" vert="horz" wrap="square" lIns="0" tIns="0" rIns="0" bIns="0" anchor="t" anchorCtr="0" upright="1">
                          <a:noAutofit/>
                        </wps:bodyPr>
                      </wps:wsp>
                      <wps:wsp>
                        <wps:cNvPr id="1980" name="Text Box 1914"/>
                        <wps:cNvSpPr txBox="1">
                          <a:spLocks noChangeArrowheads="1"/>
                        </wps:cNvSpPr>
                        <wps:spPr bwMode="auto">
                          <a:xfrm>
                            <a:off x="3587" y="1677"/>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2</w:t>
                              </w:r>
                            </w:p>
                          </w:txbxContent>
                        </wps:txbx>
                        <wps:bodyPr rot="0" vert="horz" wrap="square" lIns="0" tIns="0" rIns="0" bIns="0" anchor="t" anchorCtr="0" upright="1">
                          <a:noAutofit/>
                        </wps:bodyPr>
                      </wps:wsp>
                      <wps:wsp>
                        <wps:cNvPr id="1981" name="Text Box 1913"/>
                        <wps:cNvSpPr txBox="1">
                          <a:spLocks noChangeArrowheads="1"/>
                        </wps:cNvSpPr>
                        <wps:spPr bwMode="auto">
                          <a:xfrm>
                            <a:off x="3897" y="1716"/>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2</w:t>
                              </w:r>
                            </w:p>
                          </w:txbxContent>
                        </wps:txbx>
                        <wps:bodyPr rot="0" vert="horz" wrap="square" lIns="0" tIns="0" rIns="0" bIns="0" anchor="t" anchorCtr="0" upright="1">
                          <a:noAutofit/>
                        </wps:bodyPr>
                      </wps:wsp>
                      <wps:wsp>
                        <wps:cNvPr id="1982" name="Text Box 1912"/>
                        <wps:cNvSpPr txBox="1">
                          <a:spLocks noChangeArrowheads="1"/>
                        </wps:cNvSpPr>
                        <wps:spPr bwMode="auto">
                          <a:xfrm>
                            <a:off x="4528" y="2019"/>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11" o:spid="_x0000_s1859" style="position:absolute;margin-left:169.7pt;margin-top:10.45pt;width:127.1pt;height:110pt;z-index:-15475712;mso-wrap-distance-left:0;mso-wrap-distance-right:0;mso-position-horizontal-relative:page;mso-position-vertical-relative:text" coordorigin="3394,209" coordsize="2542,2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">
                <v:shape id="Picture 1938" o:spid="_x0000_s1860" type="#_x0000_t75" style="position:absolute;left:3650;top:1206;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AN53DAAAA3QAAAA8AAABkcnMvZG93bnJldi54bWxET0trAjEQvgv9D2EKvWlWqWJXo4hYcMGL&#10;Dyjehs24WdxMliRdt/++EQq9zcf3nOW6t43oyIfasYLxKANBXDpdc6Xgcv4czkGEiKyxcUwKfijA&#10;evUyWGKu3YOP1J1iJVIIhxwVmBjbXMpQGrIYRq4lTtzNeYsxQV9J7fGRwm0jJ1k2kxZrTg0GW9oa&#10;Ku+nb6vg8L6L1+K48ZnBre+Kr2Jf3qdKvb32mwWISH38F/+59zrN/5jO4PlNOkG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A3ncMAAADdAAAADwAAAAAAAAAAAAAAAACf&#10;AgAAZHJzL2Rvd25yZXYueG1sUEsFBgAAAAAEAAQA9wAAAI8DAAAAAA==&#10;">
                  <v:imagedata r:id="rId147" o:title=""/>
                </v:shape>
                <v:line id="Line 1937" o:spid="_x0000_s1861" style="position:absolute;visibility:visible;mso-wrap-style:square" from="3826,1308" to="3943,1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lHqsMAAADdAAAADwAAAGRycy9kb3ducmV2LnhtbERPzWrCQBC+F3yHZQRvdVOJ1aauUgRJ&#10;pHgw9gGG7DQJzc6G7DYmb+8Kgrf5+H5nsxtMI3rqXG1Zwds8AkFcWF1zqeDncnhdg3AeWWNjmRSM&#10;5GC3nbxsMNH2ymfqc1+KEMIuQQWV920ipSsqMujmtiUO3K/tDPoAu1LqDq8h3DRyEUXv0mDNoaHC&#10;lvYVFX/5v1GwPO0xTfu4OI3HQ/wtc7u41JlSs+nw9QnC0+Cf4oc702H+x3IF92/CCXJ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2ZR6rDAAAA3QAAAA8AAAAAAAAAAAAA&#10;AAAAoQIAAGRycy9kb3ducmV2LnhtbFBLBQYAAAAABAAEAPkAAACRAwAAAAA=&#10;" strokecolor="#424242" strokeweight=".74228mm"/>
                <v:shape id="Picture 1936" o:spid="_x0000_s1862" type="#_x0000_t75" style="position:absolute;left:4293;top:120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9c6vFAAAA3QAAAA8AAABkcnMvZG93bnJldi54bWxEj0trAkEQhO8B/8PQgVyCzirxtTqKCIFc&#10;fSHemp12d81Oz7Iz0cm/Tx8C3rqp6qqvl+vkGnWnLtSeDQwHGSjiwtuaSwPHw2d/BipEZIuNZzLw&#10;SwHWq97LEnPrH7yj+z6WSkI45GigirHNtQ5FRQ7DwLfEol195zDK2pXadviQcNfoUZZNtMOapaHC&#10;lrYVFd/7H2eA8D1dht6O6Hw7HT7ay+423SZj3l7TZgEqUopP8//1lxX8+Vhw5RsZQ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PXOrxQAAAN0AAAAPAAAAAAAAAAAAAAAA&#10;AJ8CAABkcnMvZG93bnJldi54bWxQSwUGAAAAAAQABAD3AAAAkQMAAAAA&#10;">
                  <v:imagedata r:id="rId148" o:title=""/>
                </v:shape>
                <v:line id="Line 1935" o:spid="_x0000_s1863" style="position:absolute;visibility:visible;mso-wrap-style:square" from="4133,1308" to="4319,1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p2Q8IAAADdAAAADwAAAGRycy9kb3ducmV2LnhtbERPzYrCMBC+C75DGGFvmioqazUtiyC6&#10;iAfbfYChGdtiMylNtta33ywI3ubj+51dOphG9NS52rKC+SwCQVxYXXOp4Cc/TD9BOI+ssbFMCp7k&#10;IE3Gox3G2j74Sn3mSxFC2MWooPK+jaV0RUUG3cy2xIG72c6gD7Arpe7wEcJNIxdRtJYGaw4NFba0&#10;r6i4Z79Gweqyx+OxXxaX5/dheZaZXeT1SamPyfC1BeFp8G/xy33SYf5mtYH/b8IJMv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0p2Q8IAAADdAAAADwAAAAAAAAAAAAAA&#10;AAChAgAAZHJzL2Rvd25yZXYueG1sUEsFBgAAAAAEAAQA+QAAAJADAAAAAA==&#10;" strokecolor="#424242" strokeweight=".74228mm"/>
                <v:shape id="Picture 1934" o:spid="_x0000_s1864" type="#_x0000_t75" style="position:absolute;left:5043;top:102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ntRDEAAAA3QAAAA8AAABkcnMvZG93bnJldi54bWxEj0FrAkEMhe+C/2GI0IvorCJWV0cpQqFX&#10;taV4Cztxd3Uns+xMdfrvzUHwlvBe3vuy3ibXqBt1ofZsYDLOQBEX3tZcGvg+fo4WoEJEtth4JgP/&#10;FGC76ffWmFt/5z3dDrFUEsIhRwNVjG2udSgqchjGviUW7ew7h1HWrtS2w7uEu0ZPs2yuHdYsDRW2&#10;tKuouB7+nAHCYTpNvJ3S7+XnOGtP+8v7LhnzNkgfK1CRUnyZn9dfVvCXc+GXb2QEvX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ntRDEAAAA3QAAAA8AAAAAAAAAAAAAAAAA&#10;nwIAAGRycy9kb3ducmV2LnhtbFBLBQYAAAAABAAEAPcAAACQAwAAAAA=&#10;">
                  <v:imagedata r:id="rId148" o:title=""/>
                </v:shape>
                <v:line id="Line 1933" o:spid="_x0000_s1865" style="position:absolute;visibility:visible;mso-wrap-style:square" from="5052,1151" to="5052,1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eSocQAAADdAAAADwAAAGRycy9kb3ducmV2LnhtbERPTWvCQBC9F/wPyxR6KbqxB6upmyCF&#10;QmIpqNH7kJ0modnZkN2Y+O+7hYK3ebzP2aaTacWVetdYVrBcRCCIS6sbrhSci4/5GoTzyBpby6Tg&#10;Rg7SZPawxVjbkY90PflKhBB2MSqove9iKV1Zk0G3sB1x4L5tb9AH2FdS9ziGcNPKlyhaSYMNh4Ya&#10;O3qvqfw5DUZB98zHIs8/1/sha78Ol9diamyh1NPjtHsD4Wnyd/G/O9Nh/ma1hL9vwgky+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V5KhxAAAAN0AAAAPAAAAAAAAAAAA&#10;AAAAAKECAABkcnMvZG93bnJldi54bWxQSwUGAAAAAAQABAD5AAAAkgMAAAAA&#10;" strokecolor="#424242" strokeweight="2pt"/>
                <v:shape id="Picture 1932" o:spid="_x0000_s1866" type="#_x0000_t75" style="position:absolute;left:4939;top:172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5jvzDAAAA3QAAAA8AAABkcnMvZG93bnJldi54bWxET8lqwzAQvRfyD2ICvZRYjilZXCshBAq9&#10;Ogsht8Ga2k6skbHUWP37qlDobR5vnWIbTCceNLjWsoJ5koIgrqxuuVZwOr7PViCcR9bYWSYF3+Rg&#10;u5k8FZhrO3JJj4OvRQxhl6OCxvs+l9JVDRl0ie2JI/dpB4M+wqGWesAxhptOZmm6kAZbjg0N9rRv&#10;qLofvowCwpdwnVud0eV2Pr721/K23Aelnqdh9wbCU/D/4j/3h47z14sMfr+JJ8j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mO/MMAAADdAAAADwAAAAAAAAAAAAAAAACf&#10;AgAAZHJzL2Rvd25yZXYueG1sUEsFBgAAAAAEAAQA9wAAAI8DAAAAAA==&#10;">
                  <v:imagedata r:id="rId148" o:title=""/>
                </v:shape>
                <v:line id="Line 1931" o:spid="_x0000_s1867" style="position:absolute;visibility:visible;mso-wrap-style:square" from="4468,1369" to="4966,1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pTcMAAADdAAAADwAAAGRycy9kb3ducmV2LnhtbERP24rCMBB9F/Yfwiz4ImuqgutWo4gg&#10;eEGwdn0fmtm2bDMpTdT690YQfJvDuc5s0ZpKXKlxpWUFg34EgjizuuRcwW+6/pqAcB5ZY2WZFNzJ&#10;wWL+0ZlhrO2NE7qefC5CCLsYFRTe17GULivIoOvbmjhwf7Yx6ANscqkbvIVwU8lhFI2lwZJDQ4E1&#10;rQrK/k8Xo6DucZJut/vJ7rKpDsfzd9qWNlWq+9kupyA8tf4tfrk3Osz/GY/g+U04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JqU3DAAAA3QAAAA8AAAAAAAAAAAAA&#10;AAAAoQIAAGRycy9kb3ducmV2LnhtbFBLBQYAAAAABAAEAPkAAACRAwAAAAA=&#10;" strokecolor="#424242" strokeweight="2pt"/>
                <v:shape id="Picture 1930" o:spid="_x0000_s1868" type="#_x0000_t75" style="position:absolute;left:5735;top:694;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csxPDAAAA3QAAAA8AAABkcnMvZG93bnJldi54bWxET0trwkAQvhf6H5Yp9FLqRglpm2YVEQq9&#10;apTibchO82h2NmRXs/33riB4m4/vOcUqmF6caXStZQXzWQKCuLK65VrBvvx6fQfhPLLG3jIp+CcH&#10;q+XjQ4G5thNv6bzztYgh7HJU0Hg/5FK6qiGDbmYH4sj92tGgj3CspR5xiuGml4skyaTBlmNDgwNt&#10;Gqr+diejgPAlHOdWL+inO5TpcNx2b5ug1PNTWH+C8BT8XXxzf+s4/yNL4fpNPEEu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hyzE8MAAADdAAAADwAAAAAAAAAAAAAAAACf&#10;AgAAZHJzL2Rvd25yZXYueG1sUEsFBgAAAAAEAAQA9wAAAI8DAAAAAA==&#10;">
                  <v:imagedata r:id="rId148" o:title=""/>
                </v:shape>
                <v:shape id="Picture 1929" o:spid="_x0000_s1869" type="#_x0000_t75" style="position:absolute;left:3648;top:686;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xCd7GAAAA3QAAAA8AAABkcnMvZG93bnJldi54bWxEj09rwkAQxe+FfodlhN7MxhRDja6hFAql&#10;PRl78TZmx/wxOxuyW0366buC0NsM7/3evNnko+nEhQbXWFawiGIQxKXVDVcKvvfv8xcQziNr7CyT&#10;gokc5NvHhw1m2l55R5fCVyKEsMtQQe19n0npypoMusj2xEE72cGgD+tQST3gNYSbTiZxnEqDDYcL&#10;Nfb0VlN5Ln5MqDFNSbmM26/ikP42/pPbIz63Sj3Nxtc1CE+j/zff6Q8duFW6hNs3YQS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fEJ3sYAAADdAAAADwAAAAAAAAAAAAAA&#10;AACfAgAAZHJzL2Rvd25yZXYueG1sUEsFBgAAAAAEAAQA9wAAAJIDAAAAAA==&#10;">
                  <v:imagedata r:id="rId149" o:title=""/>
                </v:shape>
                <v:shape id="Picture 1928" o:spid="_x0000_s1870" type="#_x0000_t75" style="position:absolute;left:4293;top:20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SybFAAAA3QAAAA8AAABkcnMvZG93bnJldi54bWxET9tqAjEQfS/0H8IU+lazLWW1q1GktGJB&#10;kNoLPg6b6e7qZhKS6G7/3giCb3M415nMetOKI/nQWFbwOMhAEJdWN1wp+P56fxiBCBFZY2uZFPxT&#10;gNn09maChbYdf9JxEyuRQjgUqKCO0RVShrImg2FgHXHi/qw3GBP0ldQeuxRuWvmUZbk02HBqqNHR&#10;a03lfnMwClbuNy59t83M/O3nee12w9HiY6jU/V0/H4OI1Mer+OJe6jT/Jc/h/E06QU5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fksmxQAAAN0AAAAPAAAAAAAAAAAAAAAA&#10;AJ8CAABkcnMvZG93bnJldi54bWxQSwUGAAAAAAQABAD3AAAAkQMAAAAA&#10;">
                  <v:imagedata r:id="rId150" o:title=""/>
                </v:shape>
                <v:shape id="AutoShape 1927" o:spid="_x0000_s1871" style="position:absolute;left:3824;top:339;width:1954;height:1415;visibility:visible;mso-wrap-style:square;v-text-anchor:top" coordsize="1954,1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5Op8QA&#10;AADdAAAADwAAAGRycy9kb3ducmV2LnhtbERP22rCQBB9F/oPyxT6InXTCqmmrlIKBaFgaNIPGLJj&#10;EpqdTbIbTfr1riD4Nodznc1uNI04Ue9qywpeFhEI4sLqmksFv/nX8wqE88gaG8ukYCIHu+3DbIOJ&#10;tmf+oVPmSxFC2CWooPK+TaR0RUUG3cK2xIE72t6gD7Avpe7xHMJNI1+jKJYGaw4NFbb0WVHxlw1G&#10;QT7M993h+z9OeVqWXbqimLpBqafH8eMdhKfR38U3916H+ev4Da7fhBPk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eTqfEAAAA3QAAAA8AAAAAAAAAAAAAAAAAmAIAAGRycy9k&#10;b3ducmV2LnhtbFBLBQYAAAAABAAEAPUAAACJAwAAAAA=&#10;" path="m,391l494,27m660,l1922,425t-648,990l1954,531e" filled="f" strokecolor="#424242" strokeweight="2pt">
                  <v:path arrowok="t" o:connecttype="custom" o:connectlocs="0,730;494,366;660,339;1922,764;1274,1754;1954,870" o:connectangles="0,0,0,0,0,0"/>
                </v:shape>
                <v:shape id="Picture 1926" o:spid="_x0000_s1872" type="#_x0000_t75" style="position:absolute;left:4153;top:220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S0N3JAAAA3QAAAA8AAABkcnMvZG93bnJldi54bWxEj09rwkAQxe+FfodlCr0U3VhBNHWVYqkI&#10;guIf1OOQnSah2dk0u42pn75zKPQ2w3vz3m+m885VqqUmlJ4NDPoJKOLM25JzA8fDe28MKkRki5Vn&#10;MvBDAeaz+7spptZfeUftPuZKQjikaKCIsU61DllBDkPf18SiffjGYZS1ybVt8CrhrtLPSTLSDkuW&#10;hgJrWhSUfe6/nQGO3WDZbm+n4fK8eCrXX6tNeLsY8/jQvb6AitTFf/Pf9coK/mQkuPKNjKBn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y1LQ3ckAAADdAAAADwAAAAAAAAAA&#10;AAAAAACfAgAAZHJzL2Rvd25yZXYueG1sUEsFBgAAAAAEAAQA9wAAAJUDAAAAAA==&#10;">
                  <v:imagedata r:id="rId151" o:title=""/>
                </v:shape>
                <v:line id="Line 1925" o:spid="_x0000_s1873" style="position:absolute;visibility:visible;mso-wrap-style:square" from="4959,1879" to="4959,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ep8MAAADdAAAADwAAAGRycy9kb3ducmV2LnhtbERPS4vCMBC+C/6HMMJeRFP34KM2yrIg&#10;6IqgVu9DM9uWbSalibX7740geJuP7znJujOVaKlxpWUFk3EEgjizuuRcwSXdjOYgnEfWWFkmBf/k&#10;YL3q9xKMtb3zidqzz0UIYRejgsL7OpbSZQUZdGNbEwfu1zYGfYBNLnWD9xBuKvkZRVNpsOTQUGBN&#10;3wVlf+ebUVAP+ZTudvv5z21bHY7XWdqVNlXqY9B9LUF46vxb/HJvdZi/mC7g+U04Qa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hnqfDAAAA3QAAAA8AAAAAAAAAAAAA&#10;AAAAoQIAAGRycy9kb3ducmV2LnhtbFBLBQYAAAAABAAEAPkAAACRAwAAAAA=&#10;" strokecolor="#424242" strokeweight="2pt"/>
                <v:shape id="Picture 1924" o:spid="_x0000_s1874" type="#_x0000_t75" style="position:absolute;left:3393;top:220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I83FAAAA3QAAAA8AAABkcnMvZG93bnJldi54bWxEj09rAkEMxe+C32GI0IvorFK0bncUEQq9&#10;qi3FW9hJ9487mWVnqtNv3xwK3hLey3u/FLvkOnWjITSeDSzmGSji0tuGKwMf57fZC6gQkS12nsnA&#10;LwXYbcejAnPr73yk2ylWSkI45GigjrHPtQ5lTQ7D3PfEon37wWGUdai0HfAu4a7TyyxbaYcNS0ON&#10;PR1qKq+nH2eAcJouC2+X9NV+np/7y7FdH5IxT5O0fwUVKcWH+f/63Qr+Zi388o2Mo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iPNxQAAAN0AAAAPAAAAAAAAAAAAAAAA&#10;AJ8CAABkcnMvZG93bnJldi54bWxQSwUGAAAAAAQABAD3AAAAkQMAAAAA&#10;">
                  <v:imagedata r:id="rId148" o:title=""/>
                </v:shape>
                <v:shape id="AutoShape 1923" o:spid="_x0000_s1875" style="position:absolute;left:3517;top:379;width:2233;height:1860;visibility:visible;mso-wrap-style:square;v-text-anchor:top" coordsize="2233,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wemcEA&#10;AADdAAAADwAAAGRycy9kb3ducmV2LnhtbERPS2vCQBC+F/wPywje6sYefERXEVHQg4K23ofsmASz&#10;syE7jbG/visUepuP7zmLVecq1VITSs8GRsMEFHHmbcm5ga/P3fsUVBBki5VnMvCkAKtl722BqfUP&#10;PlN7kVzFEA4pGihE6lTrkBXkMAx9TRy5m28cSoRNrm2DjxjuKv2RJGPtsOTYUGBNm4Ky++XbGZCT&#10;bGdluB42eagst+fs+KOnxgz63XoOSqiTf/Gfe2/j/NlkBK9v4gl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8HpnBAAAA3QAAAA8AAAAAAAAAAAAAAAAAmAIAAGRycy9kb3du&#10;cmV2LnhtbFBLBQYAAAAABAAEAPUAAACGAwAAAAA=&#10;" path="m,1838l209,1019m39,1860l812,1001m1711,709l2232,457m940,r622,680e" filled="f" strokecolor="#424242" strokeweight="2pt">
                  <v:path arrowok="t" o:connecttype="custom" o:connectlocs="0,2217;209,1398;39,2239;812,1380;1711,1088;2232,836;940,379;1562,1059" o:connectangles="0,0,0,0,0,0,0,0"/>
                </v:shape>
                <v:shape id="AutoShape 1922" o:spid="_x0000_s1876" style="position:absolute;left:3536;top:351;width:2006;height:1913;visibility:visible;mso-wrap-style:square;v-text-anchor:top" coordsize="2006,1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dceMUA&#10;AADdAAAADwAAAGRycy9kb3ducmV2LnhtbERPO2/CMBDekfgP1iF1QcUuUksJGIR4qB1YEhg6XuMj&#10;CcTnKDaQ/vu6UiW2+/Q9b77sbC1u1PrKsYaXkQJBnDtTcaHheNg9v4PwAdlg7Zg0/JCH5aLfm2Ni&#10;3J1TumWhEDGEfYIayhCaREqfl2TRj1xDHLmTay2GCNtCmhbvMdzWcqzUm7RYcWwosaF1Sfklu1oN&#10;6rRP15vh99f2Q2bTyXG3Ua/pWeunQbeagQjUhYf43/1p4vzpZAx/38QT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1x4xQAAAN0AAAAPAAAAAAAAAAAAAAAAAJgCAABkcnMv&#10;ZG93bnJldi54bWxQSwUGAAAAAAQABAD1AAAAigMAAAAA&#10;" path="m190,1270l,1270r,300l190,1570r,-300xm581,82r-190,l391,382r190,l581,82xm597,806r-190,l407,1106r190,l597,806xm1132,1612r-190,l942,1912r190,l1132,1612xm1284,728r-190,l1094,1028r190,l1284,728xm1570,l1290,r,241l1159,241r,300l1349,541r,-241l1570,300,1570,xm2006,481r-190,l1816,781r190,l2006,481xe" stroked="f">
                  <v:path arrowok="t" o:connecttype="custom" o:connectlocs="190,1622;0,1622;0,1922;190,1922;190,1622;581,434;391,434;391,734;581,734;581,434;597,1158;407,1158;407,1458;597,1458;597,1158;1132,1964;942,1964;942,2264;1132,2264;1132,1964;1284,1080;1094,1080;1094,1380;1284,1380;1284,1080;1570,352;1290,352;1290,593;1159,593;1159,893;1349,893;1349,652;1570,652;1570,352;2006,833;1816,833;1816,1133;2006,1133;2006,833" o:connectangles="0,0,0,0,0,0,0,0,0,0,0,0,0,0,0,0,0,0,0,0,0,0,0,0,0,0,0,0,0,0,0,0,0,0,0,0,0,0,0"/>
                </v:shape>
                <v:shape id="Text Box 1921" o:spid="_x0000_s1877" type="#_x0000_t202" style="position:absolute;left:3977;top:489;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PaHMMA&#10;AADdAAAADwAAAGRycy9kb3ducmV2LnhtbERPTWvCQBC9C/6HZYTedGMLVlNXEVEoCGJMDz1Os2Oy&#10;mJ1Ns1uN/94VCt7m8T5nvuxsLS7UeuNYwXiUgCAunDZcKvjKt8MpCB+QNdaOScGNPCwX/d4cU+2u&#10;nNHlGEoRQ9inqKAKoUml9EVFFv3INcSRO7nWYoiwLaVu8RrDbS1fk2QiLRqODRU2tK6oOB//rILV&#10;N2cb87v/OWSnzOT5LOHd5KzUy6BbfYAI1IWn+N/9qeP82fsb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PaHM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3</w:t>
                        </w:r>
                      </w:p>
                    </w:txbxContent>
                  </v:textbox>
                </v:shape>
                <v:shape id="Text Box 1920" o:spid="_x0000_s1878" type="#_x0000_t202" style="position:absolute;left:4877;top:407;width:198;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CaMMA&#10;AADdAAAADwAAAGRycy9kb3ducmV2LnhtbERPTWvCQBC9C/6HZYTedGMpVlNXEVEoCGJMDz1Os2Oy&#10;mJ1Ns1uN/94VCt7m8T5nvuxsLS7UeuNYwXiUgCAunDZcKvjKt8MpCB+QNdaOScGNPCwX/d4cU+2u&#10;nNHlGEoRQ9inqKAKoUml9EVFFv3INcSRO7nWYoiwLaVu8RrDbS1fk2QiLRqODRU2tK6oOB//rILV&#10;N2cb87v/OWSnzOT5LOHd5KzUy6BbfYAI1IWn+N/9qeP82fsb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pCaMMAAADdAAAADwAAAAAAAAAAAAAAAACYAgAAZHJzL2Rv&#10;d25yZXYueG1sUEsFBgAAAAAEAAQA9QAAAIgDAAAAAA==&#10;" filled="f" stroked="f">
                  <v:textbox inset="0,0,0,0">
                    <w:txbxContent>
                      <w:p w:rsidR="00A325FF" w:rsidRDefault="00D10E8B">
                        <w:pPr>
                          <w:spacing w:before="2"/>
                          <w:rPr>
                            <w:rFonts w:ascii="Arial"/>
                            <w:sz w:val="16"/>
                          </w:rPr>
                        </w:pPr>
                        <w:r>
                          <w:rPr>
                            <w:rFonts w:ascii="Arial"/>
                            <w:sz w:val="16"/>
                          </w:rPr>
                          <w:t>10</w:t>
                        </w:r>
                      </w:p>
                    </w:txbxContent>
                  </v:textbox>
                </v:shape>
                <v:shape id="Text Box 1919" o:spid="_x0000_s1879" type="#_x0000_t202" style="position:absolute;left:4745;top:648;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n88MA&#10;AADdAAAADwAAAGRycy9kb3ducmV2LnhtbERPTWvCQBC9C/6HZYTedGOhVlNXEVEoCGJMDz1Os2Oy&#10;mJ1Ns1uN/94VCt7m8T5nvuxsLS7UeuNYwXiUgCAunDZcKvjKt8MpCB+QNdaOScGNPCwX/d4cU+2u&#10;nNHlGEoRQ9inqKAKoUml9EVFFv3INcSRO7nWYoiwLaVu8RrDbS1fk2QiLRqODRU2tK6oOB//rILV&#10;N2cb87v/OWSnzOT5LOHd5KzUy6BbfYAI1IWn+N/9qeP82fsb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bn88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6</w:t>
                        </w:r>
                      </w:p>
                    </w:txbxContent>
                  </v:textbox>
                </v:shape>
                <v:shape id="Text Box 1918" o:spid="_x0000_s1880" type="#_x0000_t202" style="position:absolute;left:5402;top:888;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R5hMMA&#10;AADdAAAADwAAAGRycy9kb3ducmV2LnhtbERPTWvCQBC9F/oflhF6qxs9pDV1FSkKQkGM8eBxmh2T&#10;xexszK4a/31XKHibx/uc6by3jbhS541jBaNhAoK4dNpwpWBfrN4/QfiArLFxTAru5GE+e32ZYqbd&#10;jXO67kIlYgj7DBXUIbSZlL6syaIfupY4ckfXWQwRdpXUHd5iuG3kOElSadFwbKixpe+aytPuYhUs&#10;DpwvzXnzu82PuSmKScI/6Umpt0G/+AIRqA9P8b97reP8yUcKj2/iC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R5hM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1</w:t>
                        </w:r>
                      </w:p>
                    </w:txbxContent>
                  </v:textbox>
                </v:shape>
                <v:shape id="Text Box 1917" o:spid="_x0000_s1881" type="#_x0000_t202" style="position:absolute;left:3993;top:1212;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cH8MA&#10;AADdAAAADwAAAGRycy9kb3ducmV2LnhtbERPS4vCMBC+C/6HMMLeNNWDj2oUWVxYEBZrPexxthnb&#10;YDPpNlmt/34jCN7m43vOatPZWlyp9caxgvEoAUFcOG24VHDKP4ZzED4ga6wdk4I7edis+70Vptrd&#10;OKPrMZQihrBPUUEVQpNK6YuKLPqRa4gjd3atxRBhW0rd4i2G21pOkmQqLRqODRU29F5RcTn+WQXb&#10;b8525vfr55CdM5Pni4T304tSb4NuuwQRqAsv8dP9qeP8xWwGj2/iC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jcH8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2</w:t>
                        </w:r>
                      </w:p>
                    </w:txbxContent>
                  </v:textbox>
                </v:shape>
                <v:shape id="Text Box 1916" o:spid="_x0000_s1882" type="#_x0000_t202" style="position:absolute;left:4642;top:1135;width:147;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dIbcYA&#10;AADdAAAADwAAAGRycy9kb3ducmV2LnhtbESPQWvCQBCF74X+h2UEb3VjD1pTV5HSQkEQY3rocZod&#10;k8XsbJrdavz3zkHobYb35r1vluvBt+pMfXSBDUwnGSjiKljHtYGv8uPpBVRMyBbbwGTgShHWq8eH&#10;JeY2XLig8yHVSkI45migSanLtY5VQx7jJHTEoh1D7zHJ2tfa9niRcN/q5yybaY+OpaHBjt4aqk6H&#10;P29g883Fu/vd/eyLY+HKcpHxdnYyZjwaNq+gEg3p33y//rSCv5gLrnwjI+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dIbcYAAADdAAAADwAAAAAAAAAAAAAAAACYAgAAZHJz&#10;L2Rvd25yZXYueG1sUEsFBgAAAAAEAAQA9QAAAIsDAAAAAA==&#10;" filled="f" stroked="f">
                  <v:textbox inset="0,0,0,0">
                    <w:txbxContent>
                      <w:p w:rsidR="00A325FF" w:rsidRDefault="00D10E8B">
                        <w:pPr>
                          <w:spacing w:before="2"/>
                          <w:ind w:left="37"/>
                          <w:rPr>
                            <w:rFonts w:ascii="Arial"/>
                            <w:sz w:val="16"/>
                          </w:rPr>
                        </w:pPr>
                        <w:r>
                          <w:rPr>
                            <w:rFonts w:ascii="Arial"/>
                            <w:w w:val="99"/>
                            <w:sz w:val="16"/>
                          </w:rPr>
                          <w:t>8</w:t>
                        </w:r>
                      </w:p>
                      <w:p w:rsidR="00A325FF" w:rsidRDefault="00D10E8B">
                        <w:pPr>
                          <w:spacing w:before="132"/>
                          <w:rPr>
                            <w:rFonts w:ascii="Arial"/>
                            <w:sz w:val="16"/>
                          </w:rPr>
                        </w:pPr>
                        <w:r>
                          <w:rPr>
                            <w:rFonts w:ascii="Arial"/>
                            <w:w w:val="99"/>
                            <w:sz w:val="16"/>
                          </w:rPr>
                          <w:t>5</w:t>
                        </w:r>
                      </w:p>
                    </w:txbxContent>
                  </v:textbox>
                </v:shape>
                <v:shape id="Text Box 1915" o:spid="_x0000_s1883" type="#_x0000_t202" style="position:absolute;left:5331;top:1297;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vt9sMA&#10;AADdAAAADwAAAGRycy9kb3ducmV2LnhtbERPTWvCQBC9F/wPywje6sYetImuItKCIJTGePA4Zsdk&#10;MTubZldN/71bKHibx/ucxaq3jbhR541jBZNxAoK4dNpwpeBQfL6+g/ABWWPjmBT8kofVcvCywEy7&#10;O+d024dKxBD2GSqoQ2gzKX1Zk0U/di1x5M6usxgi7CqpO7zHcNvItySZSouGY0ONLW1qKi/7q1Ww&#10;PnL+YX6+Tt/5OTdFkSa8m16UGg379RxEoD48xf/urY7z01kKf9/E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vt9s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1</w:t>
                        </w:r>
                      </w:p>
                    </w:txbxContent>
                  </v:textbox>
                </v:shape>
                <v:shape id="Text Box 1914" o:spid="_x0000_s1884" type="#_x0000_t202" style="position:absolute;left:3587;top:1677;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0TMYA&#10;AADdAAAADwAAAGRycy9kb3ducmV2LnhtbESPQWvCQBCF70L/wzKF3nSjB9HUVUQqFArSGA8ep9kx&#10;WczOptmtxn/fORR6m+G9ee+b1WbwrbpRH11gA9NJBoq4CtZxbeBU7scLUDEhW2wDk4EHRdisn0Yr&#10;zG24c0G3Y6qVhHDM0UCTUpdrHauGPMZJ6IhFu4TeY5K1r7Xt8S7hvtWzLJtrj46locGOdg1V1+OP&#10;N7A9c/Hmvg9fn8WlcGW5zPhjfjXm5XnYvoJKNKR/89/1uxX85UL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Q0TMYAAADdAAAADwAAAAAAAAAAAAAAAACYAgAAZHJz&#10;L2Rvd25yZXYueG1sUEsFBgAAAAAEAAQA9QAAAIsDAAAAAA==&#10;" filled="f" stroked="f">
                  <v:textbox inset="0,0,0,0">
                    <w:txbxContent>
                      <w:p w:rsidR="00A325FF" w:rsidRDefault="00D10E8B">
                        <w:pPr>
                          <w:spacing w:before="2"/>
                          <w:rPr>
                            <w:rFonts w:ascii="Arial"/>
                            <w:sz w:val="16"/>
                          </w:rPr>
                        </w:pPr>
                        <w:r>
                          <w:rPr>
                            <w:rFonts w:ascii="Arial"/>
                            <w:w w:val="99"/>
                            <w:sz w:val="16"/>
                          </w:rPr>
                          <w:t>2</w:t>
                        </w:r>
                      </w:p>
                    </w:txbxContent>
                  </v:textbox>
                </v:shape>
                <v:shape id="Text Box 1913" o:spid="_x0000_s1885" type="#_x0000_t202" style="position:absolute;left:3897;top:1716;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R18QA&#10;AADdAAAADwAAAGRycy9kb3ducmV2LnhtbERPTWvCQBC9F/wPyxR6qxs9BI2uQYoFQSiN6aHHMTsm&#10;S7KzaXaN6b/vFgq9zeN9zjafbCdGGrxxrGAxT0AQV04brhV8lK/PKxA+IGvsHJOCb/KQ72YPW8y0&#10;u3NB4znUIoawz1BBE0KfSemrhiz6ueuJI3d1g8UQ4VBLPeA9httOLpMklRYNx4YGe3ppqGrPN6tg&#10;/8nFwXy9Xd6La2HKcp3wKW2Venqc9hsQgabwL/5zH3Wcv14t4PebeIL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4kdfEAAAA3QAAAA8AAAAAAAAAAAAAAAAAmAIAAGRycy9k&#10;b3ducmV2LnhtbFBLBQYAAAAABAAEAPUAAACJAwAAAAA=&#10;" filled="f" stroked="f">
                  <v:textbox inset="0,0,0,0">
                    <w:txbxContent>
                      <w:p w:rsidR="00A325FF" w:rsidRDefault="00D10E8B">
                        <w:pPr>
                          <w:spacing w:before="2"/>
                          <w:rPr>
                            <w:rFonts w:ascii="Arial"/>
                            <w:sz w:val="16"/>
                          </w:rPr>
                        </w:pPr>
                        <w:r>
                          <w:rPr>
                            <w:rFonts w:ascii="Arial"/>
                            <w:w w:val="99"/>
                            <w:sz w:val="16"/>
                          </w:rPr>
                          <w:t>2</w:t>
                        </w:r>
                      </w:p>
                    </w:txbxContent>
                  </v:textbox>
                </v:shape>
                <v:shape id="Text Box 1912" o:spid="_x0000_s1886" type="#_x0000_t202" style="position:absolute;left:4528;top:2019;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oPoMQA&#10;AADdAAAADwAAAGRycy9kb3ducmV2LnhtbERPTWvCQBC9F/oflil4qxs9SExdg0gFoSCN6aHHaXZM&#10;lmRn0+zWpP++WxC8zeN9ziafbCeuNHjjWMFinoAgrpw2XCv4KA/PKQgfkDV2jknBL3nIt48PG8y0&#10;G7mg6znUIoawz1BBE0KfSemrhiz6ueuJI3dxg8UQ4VBLPeAYw20nl0mykhYNx4YGe9o3VLXnH6tg&#10;98nFq/k+fb0Xl8KU5Trht1Wr1Oxp2r2ACDSFu/jmPuo4f50u4f+beIL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qD6DEAAAA3QAAAA8AAAAAAAAAAAAAAAAAmAIAAGRycy9k&#10;b3ducmV2LnhtbFBLBQYAAAAABAAEAPUAAACJAwAAAAA=&#10;" filled="f" stroked="f">
                  <v:textbox inset="0,0,0,0">
                    <w:txbxContent>
                      <w:p w:rsidR="00A325FF" w:rsidRDefault="00D10E8B">
                        <w:pPr>
                          <w:spacing w:before="2"/>
                          <w:rPr>
                            <w:rFonts w:ascii="Arial"/>
                            <w:sz w:val="16"/>
                          </w:rPr>
                        </w:pPr>
                        <w:r>
                          <w:rPr>
                            <w:rFonts w:ascii="Arial"/>
                            <w:w w:val="99"/>
                            <w:sz w:val="16"/>
                          </w:rPr>
                          <w:t>1</w:t>
                        </w:r>
                      </w:p>
                    </w:txbxContent>
                  </v:textbox>
                </v:shape>
                <w10:wrap type="topAndBottom" anchorx="page"/>
              </v:group>
            </w:pict>
          </mc:Fallback>
        </mc:AlternateContent>
      </w:r>
      <w:r>
        <w:rPr>
          <w:noProof/>
          <w:lang w:val="da-DK" w:eastAsia="da-DK" w:bidi="ar-SA"/>
        </w:rPr>
        <mc:AlternateContent>
          <mc:Choice Requires="wpg">
            <w:drawing>
              <wp:anchor distT="0" distB="0" distL="0" distR="0" simplePos="0" relativeHeight="487846400" behindDoc="1" locked="0" layoutInCell="1" allowOverlap="1">
                <wp:simplePos x="0" y="0"/>
                <wp:positionH relativeFrom="page">
                  <wp:posOffset>4013835</wp:posOffset>
                </wp:positionH>
                <wp:positionV relativeFrom="paragraph">
                  <wp:posOffset>132715</wp:posOffset>
                </wp:positionV>
                <wp:extent cx="1614170" cy="1397000"/>
                <wp:effectExtent l="0" t="0" r="0" b="0"/>
                <wp:wrapTopAndBottom/>
                <wp:docPr id="1925" name="Group 18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4170" cy="1397000"/>
                          <a:chOff x="6321" y="209"/>
                          <a:chExt cx="2542" cy="2200"/>
                        </a:xfrm>
                      </wpg:grpSpPr>
                      <pic:pic xmlns:pic="http://schemas.openxmlformats.org/drawingml/2006/picture">
                        <pic:nvPicPr>
                          <pic:cNvPr id="1926" name="Picture 19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6578" y="1206"/>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7" name="Line 1909"/>
                        <wps:cNvCnPr/>
                        <wps:spPr bwMode="auto">
                          <a:xfrm>
                            <a:off x="6753" y="1308"/>
                            <a:ext cx="117" cy="0"/>
                          </a:xfrm>
                          <a:prstGeom prst="line">
                            <a:avLst/>
                          </a:prstGeom>
                          <a:noFill/>
                          <a:ln w="26722">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28" name="Picture 190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7221" y="12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9" name="Line 1907"/>
                        <wps:cNvCnPr/>
                        <wps:spPr bwMode="auto">
                          <a:xfrm>
                            <a:off x="7060" y="1308"/>
                            <a:ext cx="186" cy="0"/>
                          </a:xfrm>
                          <a:prstGeom prst="line">
                            <a:avLst/>
                          </a:prstGeom>
                          <a:noFill/>
                          <a:ln w="26722">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30" name="Picture 19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7971" y="102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1" name="Line 1905"/>
                        <wps:cNvCnPr/>
                        <wps:spPr bwMode="auto">
                          <a:xfrm>
                            <a:off x="7979" y="1151"/>
                            <a:ext cx="0" cy="136"/>
                          </a:xfrm>
                          <a:prstGeom prst="line">
                            <a:avLst/>
                          </a:prstGeom>
                          <a:noFill/>
                          <a:ln w="25400">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32" name="Picture 19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7867" y="172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3" name="Line 1903"/>
                        <wps:cNvCnPr/>
                        <wps:spPr bwMode="auto">
                          <a:xfrm>
                            <a:off x="7395" y="1369"/>
                            <a:ext cx="498" cy="401"/>
                          </a:xfrm>
                          <a:prstGeom prst="line">
                            <a:avLst/>
                          </a:prstGeom>
                          <a:noFill/>
                          <a:ln w="25400">
                            <a:solidFill>
                              <a:srgbClr val="9417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34" name="Picture 19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8663" y="694"/>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5" name="Picture 190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6575" y="686"/>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6" name="Picture 190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7221" y="2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7" name="Line 1899"/>
                        <wps:cNvCnPr/>
                        <wps:spPr bwMode="auto">
                          <a:xfrm>
                            <a:off x="6752" y="730"/>
                            <a:ext cx="493" cy="0"/>
                          </a:xfrm>
                          <a:prstGeom prst="line">
                            <a:avLst/>
                          </a:prstGeom>
                          <a:noFill/>
                          <a:ln w="25400">
                            <a:solidFill>
                              <a:srgbClr val="941751"/>
                            </a:solidFill>
                            <a:prstDash val="solid"/>
                            <a:round/>
                            <a:headEnd/>
                            <a:tailEnd/>
                          </a:ln>
                          <a:extLst>
                            <a:ext uri="{909E8E84-426E-40DD-AFC4-6F175D3DCCD1}">
                              <a14:hiddenFill xmlns:a14="http://schemas.microsoft.com/office/drawing/2010/main">
                                <a:noFill/>
                              </a14:hiddenFill>
                            </a:ext>
                          </a:extLst>
                        </wps:spPr>
                        <wps:bodyPr/>
                      </wps:wsp>
                      <wps:wsp>
                        <wps:cNvPr id="1938" name="Line 1898"/>
                        <wps:cNvCnPr/>
                        <wps:spPr bwMode="auto">
                          <a:xfrm>
                            <a:off x="7411" y="339"/>
                            <a:ext cx="1262" cy="425"/>
                          </a:xfrm>
                          <a:prstGeom prst="line">
                            <a:avLst/>
                          </a:prstGeom>
                          <a:noFill/>
                          <a:ln w="25400">
                            <a:solidFill>
                              <a:srgbClr val="424242"/>
                            </a:solidFill>
                            <a:prstDash val="solid"/>
                            <a:round/>
                            <a:headEnd/>
                            <a:tailEnd/>
                          </a:ln>
                          <a:extLst>
                            <a:ext uri="{909E8E84-426E-40DD-AFC4-6F175D3DCCD1}">
                              <a14:hiddenFill xmlns:a14="http://schemas.microsoft.com/office/drawing/2010/main">
                                <a:noFill/>
                              </a14:hiddenFill>
                            </a:ext>
                          </a:extLst>
                        </wps:spPr>
                        <wps:bodyPr/>
                      </wps:wsp>
                      <wps:wsp>
                        <wps:cNvPr id="1939" name="Line 1897"/>
                        <wps:cNvCnPr/>
                        <wps:spPr bwMode="auto">
                          <a:xfrm>
                            <a:off x="8025" y="1754"/>
                            <a:ext cx="680" cy="0"/>
                          </a:xfrm>
                          <a:prstGeom prst="line">
                            <a:avLst/>
                          </a:prstGeom>
                          <a:noFill/>
                          <a:ln w="25400">
                            <a:solidFill>
                              <a:srgbClr val="9417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40" name="Picture 189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7081" y="22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1" name="Line 1895"/>
                        <wps:cNvCnPr/>
                        <wps:spPr bwMode="auto">
                          <a:xfrm>
                            <a:off x="7886" y="1879"/>
                            <a:ext cx="0" cy="381"/>
                          </a:xfrm>
                          <a:prstGeom prst="line">
                            <a:avLst/>
                          </a:prstGeom>
                          <a:noFill/>
                          <a:ln w="25400">
                            <a:solidFill>
                              <a:srgbClr val="9417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42" name="Picture 189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6321" y="2209"/>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3" name="AutoShape 1893"/>
                        <wps:cNvSpPr>
                          <a:spLocks/>
                        </wps:cNvSpPr>
                        <wps:spPr bwMode="auto">
                          <a:xfrm>
                            <a:off x="6444" y="379"/>
                            <a:ext cx="2233" cy="1860"/>
                          </a:xfrm>
                          <a:custGeom>
                            <a:avLst/>
                            <a:gdLst>
                              <a:gd name="T0" fmla="+- 0 6445 6445"/>
                              <a:gd name="T1" fmla="*/ T0 w 2233"/>
                              <a:gd name="T2" fmla="+- 0 2217 379"/>
                              <a:gd name="T3" fmla="*/ 2217 h 1860"/>
                              <a:gd name="T4" fmla="+- 0 6655 6445"/>
                              <a:gd name="T5" fmla="*/ T4 w 2233"/>
                              <a:gd name="T6" fmla="+- 0 1398 379"/>
                              <a:gd name="T7" fmla="*/ 1398 h 1860"/>
                              <a:gd name="T8" fmla="+- 0 6485 6445"/>
                              <a:gd name="T9" fmla="*/ T8 w 2233"/>
                              <a:gd name="T10" fmla="+- 0 2239 379"/>
                              <a:gd name="T11" fmla="*/ 2239 h 1860"/>
                              <a:gd name="T12" fmla="+- 0 7258 6445"/>
                              <a:gd name="T13" fmla="*/ T12 w 2233"/>
                              <a:gd name="T14" fmla="+- 0 1380 379"/>
                              <a:gd name="T15" fmla="*/ 1380 h 1860"/>
                              <a:gd name="T16" fmla="+- 0 8157 6445"/>
                              <a:gd name="T17" fmla="*/ T16 w 2233"/>
                              <a:gd name="T18" fmla="+- 0 1088 379"/>
                              <a:gd name="T19" fmla="*/ 1088 h 1860"/>
                              <a:gd name="T20" fmla="+- 0 8678 6445"/>
                              <a:gd name="T21" fmla="*/ T20 w 2233"/>
                              <a:gd name="T22" fmla="+- 0 836 379"/>
                              <a:gd name="T23" fmla="*/ 836 h 1860"/>
                              <a:gd name="T24" fmla="+- 0 7385 6445"/>
                              <a:gd name="T25" fmla="*/ T24 w 2233"/>
                              <a:gd name="T26" fmla="+- 0 379 379"/>
                              <a:gd name="T27" fmla="*/ 379 h 1860"/>
                              <a:gd name="T28" fmla="+- 0 8007 6445"/>
                              <a:gd name="T29" fmla="*/ T28 w 2233"/>
                              <a:gd name="T30" fmla="+- 0 1059 379"/>
                              <a:gd name="T31" fmla="*/ 1059 h 186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233" h="1860">
                                <a:moveTo>
                                  <a:pt x="0" y="1838"/>
                                </a:moveTo>
                                <a:lnTo>
                                  <a:pt x="210" y="1019"/>
                                </a:lnTo>
                                <a:moveTo>
                                  <a:pt x="40" y="1860"/>
                                </a:moveTo>
                                <a:lnTo>
                                  <a:pt x="813" y="1001"/>
                                </a:lnTo>
                                <a:moveTo>
                                  <a:pt x="1712" y="709"/>
                                </a:moveTo>
                                <a:lnTo>
                                  <a:pt x="2233" y="457"/>
                                </a:lnTo>
                                <a:moveTo>
                                  <a:pt x="940" y="0"/>
                                </a:moveTo>
                                <a:lnTo>
                                  <a:pt x="1562" y="680"/>
                                </a:lnTo>
                              </a:path>
                            </a:pathLst>
                          </a:custGeom>
                          <a:noFill/>
                          <a:ln w="25400">
                            <a:solidFill>
                              <a:srgbClr val="94175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4" name="AutoShape 1892"/>
                        <wps:cNvSpPr>
                          <a:spLocks/>
                        </wps:cNvSpPr>
                        <wps:spPr bwMode="auto">
                          <a:xfrm>
                            <a:off x="6463" y="351"/>
                            <a:ext cx="2006" cy="1913"/>
                          </a:xfrm>
                          <a:custGeom>
                            <a:avLst/>
                            <a:gdLst>
                              <a:gd name="T0" fmla="+- 0 6654 6464"/>
                              <a:gd name="T1" fmla="*/ T0 w 2006"/>
                              <a:gd name="T2" fmla="+- 0 1622 352"/>
                              <a:gd name="T3" fmla="*/ 1622 h 1913"/>
                              <a:gd name="T4" fmla="+- 0 6464 6464"/>
                              <a:gd name="T5" fmla="*/ T4 w 2006"/>
                              <a:gd name="T6" fmla="+- 0 1622 352"/>
                              <a:gd name="T7" fmla="*/ 1622 h 1913"/>
                              <a:gd name="T8" fmla="+- 0 6464 6464"/>
                              <a:gd name="T9" fmla="*/ T8 w 2006"/>
                              <a:gd name="T10" fmla="+- 0 1922 352"/>
                              <a:gd name="T11" fmla="*/ 1922 h 1913"/>
                              <a:gd name="T12" fmla="+- 0 6654 6464"/>
                              <a:gd name="T13" fmla="*/ T12 w 2006"/>
                              <a:gd name="T14" fmla="+- 0 1922 352"/>
                              <a:gd name="T15" fmla="*/ 1922 h 1913"/>
                              <a:gd name="T16" fmla="+- 0 6654 6464"/>
                              <a:gd name="T17" fmla="*/ T16 w 2006"/>
                              <a:gd name="T18" fmla="+- 0 1622 352"/>
                              <a:gd name="T19" fmla="*/ 1622 h 1913"/>
                              <a:gd name="T20" fmla="+- 0 7044 6464"/>
                              <a:gd name="T21" fmla="*/ T20 w 2006"/>
                              <a:gd name="T22" fmla="+- 0 434 352"/>
                              <a:gd name="T23" fmla="*/ 434 h 1913"/>
                              <a:gd name="T24" fmla="+- 0 6854 6464"/>
                              <a:gd name="T25" fmla="*/ T24 w 2006"/>
                              <a:gd name="T26" fmla="+- 0 434 352"/>
                              <a:gd name="T27" fmla="*/ 434 h 1913"/>
                              <a:gd name="T28" fmla="+- 0 6854 6464"/>
                              <a:gd name="T29" fmla="*/ T28 w 2006"/>
                              <a:gd name="T30" fmla="+- 0 734 352"/>
                              <a:gd name="T31" fmla="*/ 734 h 1913"/>
                              <a:gd name="T32" fmla="+- 0 7044 6464"/>
                              <a:gd name="T33" fmla="*/ T32 w 2006"/>
                              <a:gd name="T34" fmla="+- 0 734 352"/>
                              <a:gd name="T35" fmla="*/ 734 h 1913"/>
                              <a:gd name="T36" fmla="+- 0 7044 6464"/>
                              <a:gd name="T37" fmla="*/ T36 w 2006"/>
                              <a:gd name="T38" fmla="+- 0 434 352"/>
                              <a:gd name="T39" fmla="*/ 434 h 1913"/>
                              <a:gd name="T40" fmla="+- 0 7060 6464"/>
                              <a:gd name="T41" fmla="*/ T40 w 2006"/>
                              <a:gd name="T42" fmla="+- 0 1158 352"/>
                              <a:gd name="T43" fmla="*/ 1158 h 1913"/>
                              <a:gd name="T44" fmla="+- 0 6870 6464"/>
                              <a:gd name="T45" fmla="*/ T44 w 2006"/>
                              <a:gd name="T46" fmla="+- 0 1158 352"/>
                              <a:gd name="T47" fmla="*/ 1158 h 1913"/>
                              <a:gd name="T48" fmla="+- 0 6870 6464"/>
                              <a:gd name="T49" fmla="*/ T48 w 2006"/>
                              <a:gd name="T50" fmla="+- 0 1458 352"/>
                              <a:gd name="T51" fmla="*/ 1458 h 1913"/>
                              <a:gd name="T52" fmla="+- 0 7060 6464"/>
                              <a:gd name="T53" fmla="*/ T52 w 2006"/>
                              <a:gd name="T54" fmla="+- 0 1458 352"/>
                              <a:gd name="T55" fmla="*/ 1458 h 1913"/>
                              <a:gd name="T56" fmla="+- 0 7060 6464"/>
                              <a:gd name="T57" fmla="*/ T56 w 2006"/>
                              <a:gd name="T58" fmla="+- 0 1158 352"/>
                              <a:gd name="T59" fmla="*/ 1158 h 1913"/>
                              <a:gd name="T60" fmla="+- 0 7596 6464"/>
                              <a:gd name="T61" fmla="*/ T60 w 2006"/>
                              <a:gd name="T62" fmla="+- 0 1964 352"/>
                              <a:gd name="T63" fmla="*/ 1964 h 1913"/>
                              <a:gd name="T64" fmla="+- 0 7406 6464"/>
                              <a:gd name="T65" fmla="*/ T64 w 2006"/>
                              <a:gd name="T66" fmla="+- 0 1964 352"/>
                              <a:gd name="T67" fmla="*/ 1964 h 1913"/>
                              <a:gd name="T68" fmla="+- 0 7406 6464"/>
                              <a:gd name="T69" fmla="*/ T68 w 2006"/>
                              <a:gd name="T70" fmla="+- 0 2264 352"/>
                              <a:gd name="T71" fmla="*/ 2264 h 1913"/>
                              <a:gd name="T72" fmla="+- 0 7596 6464"/>
                              <a:gd name="T73" fmla="*/ T72 w 2006"/>
                              <a:gd name="T74" fmla="+- 0 2264 352"/>
                              <a:gd name="T75" fmla="*/ 2264 h 1913"/>
                              <a:gd name="T76" fmla="+- 0 7596 6464"/>
                              <a:gd name="T77" fmla="*/ T76 w 2006"/>
                              <a:gd name="T78" fmla="+- 0 1964 352"/>
                              <a:gd name="T79" fmla="*/ 1964 h 1913"/>
                              <a:gd name="T80" fmla="+- 0 7747 6464"/>
                              <a:gd name="T81" fmla="*/ T80 w 2006"/>
                              <a:gd name="T82" fmla="+- 0 1080 352"/>
                              <a:gd name="T83" fmla="*/ 1080 h 1913"/>
                              <a:gd name="T84" fmla="+- 0 7557 6464"/>
                              <a:gd name="T85" fmla="*/ T84 w 2006"/>
                              <a:gd name="T86" fmla="+- 0 1080 352"/>
                              <a:gd name="T87" fmla="*/ 1080 h 1913"/>
                              <a:gd name="T88" fmla="+- 0 7557 6464"/>
                              <a:gd name="T89" fmla="*/ T88 w 2006"/>
                              <a:gd name="T90" fmla="+- 0 1380 352"/>
                              <a:gd name="T91" fmla="*/ 1380 h 1913"/>
                              <a:gd name="T92" fmla="+- 0 7747 6464"/>
                              <a:gd name="T93" fmla="*/ T92 w 2006"/>
                              <a:gd name="T94" fmla="+- 0 1380 352"/>
                              <a:gd name="T95" fmla="*/ 1380 h 1913"/>
                              <a:gd name="T96" fmla="+- 0 7747 6464"/>
                              <a:gd name="T97" fmla="*/ T96 w 2006"/>
                              <a:gd name="T98" fmla="+- 0 1080 352"/>
                              <a:gd name="T99" fmla="*/ 1080 h 1913"/>
                              <a:gd name="T100" fmla="+- 0 8034 6464"/>
                              <a:gd name="T101" fmla="*/ T100 w 2006"/>
                              <a:gd name="T102" fmla="+- 0 352 352"/>
                              <a:gd name="T103" fmla="*/ 352 h 1913"/>
                              <a:gd name="T104" fmla="+- 0 7754 6464"/>
                              <a:gd name="T105" fmla="*/ T104 w 2006"/>
                              <a:gd name="T106" fmla="+- 0 352 352"/>
                              <a:gd name="T107" fmla="*/ 352 h 1913"/>
                              <a:gd name="T108" fmla="+- 0 7754 6464"/>
                              <a:gd name="T109" fmla="*/ T108 w 2006"/>
                              <a:gd name="T110" fmla="+- 0 593 352"/>
                              <a:gd name="T111" fmla="*/ 593 h 1913"/>
                              <a:gd name="T112" fmla="+- 0 7623 6464"/>
                              <a:gd name="T113" fmla="*/ T112 w 2006"/>
                              <a:gd name="T114" fmla="+- 0 593 352"/>
                              <a:gd name="T115" fmla="*/ 593 h 1913"/>
                              <a:gd name="T116" fmla="+- 0 7623 6464"/>
                              <a:gd name="T117" fmla="*/ T116 w 2006"/>
                              <a:gd name="T118" fmla="+- 0 893 352"/>
                              <a:gd name="T119" fmla="*/ 893 h 1913"/>
                              <a:gd name="T120" fmla="+- 0 7813 6464"/>
                              <a:gd name="T121" fmla="*/ T120 w 2006"/>
                              <a:gd name="T122" fmla="+- 0 893 352"/>
                              <a:gd name="T123" fmla="*/ 893 h 1913"/>
                              <a:gd name="T124" fmla="+- 0 7813 6464"/>
                              <a:gd name="T125" fmla="*/ T124 w 2006"/>
                              <a:gd name="T126" fmla="+- 0 652 352"/>
                              <a:gd name="T127" fmla="*/ 652 h 1913"/>
                              <a:gd name="T128" fmla="+- 0 8034 6464"/>
                              <a:gd name="T129" fmla="*/ T128 w 2006"/>
                              <a:gd name="T130" fmla="+- 0 652 352"/>
                              <a:gd name="T131" fmla="*/ 652 h 1913"/>
                              <a:gd name="T132" fmla="+- 0 8034 6464"/>
                              <a:gd name="T133" fmla="*/ T132 w 2006"/>
                              <a:gd name="T134" fmla="+- 0 352 352"/>
                              <a:gd name="T135" fmla="*/ 352 h 1913"/>
                              <a:gd name="T136" fmla="+- 0 8470 6464"/>
                              <a:gd name="T137" fmla="*/ T136 w 2006"/>
                              <a:gd name="T138" fmla="+- 0 833 352"/>
                              <a:gd name="T139" fmla="*/ 833 h 1913"/>
                              <a:gd name="T140" fmla="+- 0 8280 6464"/>
                              <a:gd name="T141" fmla="*/ T140 w 2006"/>
                              <a:gd name="T142" fmla="+- 0 833 352"/>
                              <a:gd name="T143" fmla="*/ 833 h 1913"/>
                              <a:gd name="T144" fmla="+- 0 8280 6464"/>
                              <a:gd name="T145" fmla="*/ T144 w 2006"/>
                              <a:gd name="T146" fmla="+- 0 1133 352"/>
                              <a:gd name="T147" fmla="*/ 1133 h 1913"/>
                              <a:gd name="T148" fmla="+- 0 8470 6464"/>
                              <a:gd name="T149" fmla="*/ T148 w 2006"/>
                              <a:gd name="T150" fmla="+- 0 1133 352"/>
                              <a:gd name="T151" fmla="*/ 1133 h 1913"/>
                              <a:gd name="T152" fmla="+- 0 8470 6464"/>
                              <a:gd name="T153" fmla="*/ T152 w 2006"/>
                              <a:gd name="T154" fmla="+- 0 833 352"/>
                              <a:gd name="T155" fmla="*/ 833 h 19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006" h="1913">
                                <a:moveTo>
                                  <a:pt x="190" y="1270"/>
                                </a:moveTo>
                                <a:lnTo>
                                  <a:pt x="0" y="1270"/>
                                </a:lnTo>
                                <a:lnTo>
                                  <a:pt x="0" y="1570"/>
                                </a:lnTo>
                                <a:lnTo>
                                  <a:pt x="190" y="1570"/>
                                </a:lnTo>
                                <a:lnTo>
                                  <a:pt x="190" y="1270"/>
                                </a:lnTo>
                                <a:close/>
                                <a:moveTo>
                                  <a:pt x="580" y="82"/>
                                </a:moveTo>
                                <a:lnTo>
                                  <a:pt x="390" y="82"/>
                                </a:lnTo>
                                <a:lnTo>
                                  <a:pt x="390" y="382"/>
                                </a:lnTo>
                                <a:lnTo>
                                  <a:pt x="580" y="382"/>
                                </a:lnTo>
                                <a:lnTo>
                                  <a:pt x="580" y="82"/>
                                </a:lnTo>
                                <a:close/>
                                <a:moveTo>
                                  <a:pt x="596" y="806"/>
                                </a:moveTo>
                                <a:lnTo>
                                  <a:pt x="406" y="806"/>
                                </a:lnTo>
                                <a:lnTo>
                                  <a:pt x="406" y="1106"/>
                                </a:lnTo>
                                <a:lnTo>
                                  <a:pt x="596" y="1106"/>
                                </a:lnTo>
                                <a:lnTo>
                                  <a:pt x="596" y="806"/>
                                </a:lnTo>
                                <a:close/>
                                <a:moveTo>
                                  <a:pt x="1132" y="1612"/>
                                </a:moveTo>
                                <a:lnTo>
                                  <a:pt x="942" y="1612"/>
                                </a:lnTo>
                                <a:lnTo>
                                  <a:pt x="942" y="1912"/>
                                </a:lnTo>
                                <a:lnTo>
                                  <a:pt x="1132" y="1912"/>
                                </a:lnTo>
                                <a:lnTo>
                                  <a:pt x="1132" y="1612"/>
                                </a:lnTo>
                                <a:close/>
                                <a:moveTo>
                                  <a:pt x="1283" y="728"/>
                                </a:moveTo>
                                <a:lnTo>
                                  <a:pt x="1093" y="728"/>
                                </a:lnTo>
                                <a:lnTo>
                                  <a:pt x="1093" y="1028"/>
                                </a:lnTo>
                                <a:lnTo>
                                  <a:pt x="1283" y="1028"/>
                                </a:lnTo>
                                <a:lnTo>
                                  <a:pt x="1283" y="728"/>
                                </a:lnTo>
                                <a:close/>
                                <a:moveTo>
                                  <a:pt x="1570" y="0"/>
                                </a:moveTo>
                                <a:lnTo>
                                  <a:pt x="1290" y="0"/>
                                </a:lnTo>
                                <a:lnTo>
                                  <a:pt x="1290" y="241"/>
                                </a:lnTo>
                                <a:lnTo>
                                  <a:pt x="1159" y="241"/>
                                </a:lnTo>
                                <a:lnTo>
                                  <a:pt x="1159" y="541"/>
                                </a:lnTo>
                                <a:lnTo>
                                  <a:pt x="1349" y="541"/>
                                </a:lnTo>
                                <a:lnTo>
                                  <a:pt x="1349" y="300"/>
                                </a:lnTo>
                                <a:lnTo>
                                  <a:pt x="1570" y="300"/>
                                </a:lnTo>
                                <a:lnTo>
                                  <a:pt x="1570" y="0"/>
                                </a:lnTo>
                                <a:close/>
                                <a:moveTo>
                                  <a:pt x="2006" y="481"/>
                                </a:moveTo>
                                <a:lnTo>
                                  <a:pt x="1816" y="481"/>
                                </a:lnTo>
                                <a:lnTo>
                                  <a:pt x="1816" y="781"/>
                                </a:lnTo>
                                <a:lnTo>
                                  <a:pt x="2006" y="781"/>
                                </a:lnTo>
                                <a:lnTo>
                                  <a:pt x="2006" y="48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5" name="Text Box 1891"/>
                        <wps:cNvSpPr txBox="1">
                          <a:spLocks noChangeArrowheads="1"/>
                        </wps:cNvSpPr>
                        <wps:spPr bwMode="auto">
                          <a:xfrm>
                            <a:off x="6904" y="489"/>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3</w:t>
                              </w:r>
                            </w:p>
                          </w:txbxContent>
                        </wps:txbx>
                        <wps:bodyPr rot="0" vert="horz" wrap="square" lIns="0" tIns="0" rIns="0" bIns="0" anchor="t" anchorCtr="0" upright="1">
                          <a:noAutofit/>
                        </wps:bodyPr>
                      </wps:wsp>
                      <wps:wsp>
                        <wps:cNvPr id="1946" name="Text Box 1890"/>
                        <wps:cNvSpPr txBox="1">
                          <a:spLocks noChangeArrowheads="1"/>
                        </wps:cNvSpPr>
                        <wps:spPr bwMode="auto">
                          <a:xfrm>
                            <a:off x="7804" y="407"/>
                            <a:ext cx="198"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sz w:val="16"/>
                                </w:rPr>
                                <w:t>10</w:t>
                              </w:r>
                            </w:p>
                          </w:txbxContent>
                        </wps:txbx>
                        <wps:bodyPr rot="0" vert="horz" wrap="square" lIns="0" tIns="0" rIns="0" bIns="0" anchor="t" anchorCtr="0" upright="1">
                          <a:noAutofit/>
                        </wps:bodyPr>
                      </wps:wsp>
                      <wps:wsp>
                        <wps:cNvPr id="1947" name="Text Box 1889"/>
                        <wps:cNvSpPr txBox="1">
                          <a:spLocks noChangeArrowheads="1"/>
                        </wps:cNvSpPr>
                        <wps:spPr bwMode="auto">
                          <a:xfrm>
                            <a:off x="7673" y="648"/>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6</w:t>
                              </w:r>
                            </w:p>
                          </w:txbxContent>
                        </wps:txbx>
                        <wps:bodyPr rot="0" vert="horz" wrap="square" lIns="0" tIns="0" rIns="0" bIns="0" anchor="t" anchorCtr="0" upright="1">
                          <a:noAutofit/>
                        </wps:bodyPr>
                      </wps:wsp>
                      <wps:wsp>
                        <wps:cNvPr id="1948" name="Text Box 1888"/>
                        <wps:cNvSpPr txBox="1">
                          <a:spLocks noChangeArrowheads="1"/>
                        </wps:cNvSpPr>
                        <wps:spPr bwMode="auto">
                          <a:xfrm>
                            <a:off x="8330" y="887"/>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1</w:t>
                              </w:r>
                            </w:p>
                          </w:txbxContent>
                        </wps:txbx>
                        <wps:bodyPr rot="0" vert="horz" wrap="square" lIns="0" tIns="0" rIns="0" bIns="0" anchor="t" anchorCtr="0" upright="1">
                          <a:noAutofit/>
                        </wps:bodyPr>
                      </wps:wsp>
                      <wps:wsp>
                        <wps:cNvPr id="1949" name="Text Box 1887"/>
                        <wps:cNvSpPr txBox="1">
                          <a:spLocks noChangeArrowheads="1"/>
                        </wps:cNvSpPr>
                        <wps:spPr bwMode="auto">
                          <a:xfrm>
                            <a:off x="6920" y="1212"/>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2</w:t>
                              </w:r>
                            </w:p>
                          </w:txbxContent>
                        </wps:txbx>
                        <wps:bodyPr rot="0" vert="horz" wrap="square" lIns="0" tIns="0" rIns="0" bIns="0" anchor="t" anchorCtr="0" upright="1">
                          <a:noAutofit/>
                        </wps:bodyPr>
                      </wps:wsp>
                      <wps:wsp>
                        <wps:cNvPr id="1950" name="Text Box 1886"/>
                        <wps:cNvSpPr txBox="1">
                          <a:spLocks noChangeArrowheads="1"/>
                        </wps:cNvSpPr>
                        <wps:spPr bwMode="auto">
                          <a:xfrm>
                            <a:off x="7570" y="1135"/>
                            <a:ext cx="147"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ind w:left="37"/>
                                <w:rPr>
                                  <w:rFonts w:ascii="Arial"/>
                                  <w:sz w:val="16"/>
                                </w:rPr>
                              </w:pPr>
                              <w:r>
                                <w:rPr>
                                  <w:rFonts w:ascii="Arial"/>
                                  <w:w w:val="99"/>
                                  <w:sz w:val="16"/>
                                </w:rPr>
                                <w:t>8</w:t>
                              </w:r>
                            </w:p>
                            <w:p w:rsidR="00A325FF" w:rsidRDefault="00D10E8B">
                              <w:pPr>
                                <w:spacing w:before="132"/>
                                <w:rPr>
                                  <w:rFonts w:ascii="Arial"/>
                                  <w:sz w:val="16"/>
                                </w:rPr>
                              </w:pPr>
                              <w:r>
                                <w:rPr>
                                  <w:rFonts w:ascii="Arial"/>
                                  <w:w w:val="99"/>
                                  <w:sz w:val="16"/>
                                </w:rPr>
                                <w:t>5</w:t>
                              </w:r>
                            </w:p>
                          </w:txbxContent>
                        </wps:txbx>
                        <wps:bodyPr rot="0" vert="horz" wrap="square" lIns="0" tIns="0" rIns="0" bIns="0" anchor="t" anchorCtr="0" upright="1">
                          <a:noAutofit/>
                        </wps:bodyPr>
                      </wps:wsp>
                      <wps:wsp>
                        <wps:cNvPr id="1951" name="Text Box 1885"/>
                        <wps:cNvSpPr txBox="1">
                          <a:spLocks noChangeArrowheads="1"/>
                        </wps:cNvSpPr>
                        <wps:spPr bwMode="auto">
                          <a:xfrm>
                            <a:off x="8259" y="1297"/>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1</w:t>
                              </w:r>
                            </w:p>
                          </w:txbxContent>
                        </wps:txbx>
                        <wps:bodyPr rot="0" vert="horz" wrap="square" lIns="0" tIns="0" rIns="0" bIns="0" anchor="t" anchorCtr="0" upright="1">
                          <a:noAutofit/>
                        </wps:bodyPr>
                      </wps:wsp>
                      <wps:wsp>
                        <wps:cNvPr id="1952" name="Text Box 1884"/>
                        <wps:cNvSpPr txBox="1">
                          <a:spLocks noChangeArrowheads="1"/>
                        </wps:cNvSpPr>
                        <wps:spPr bwMode="auto">
                          <a:xfrm>
                            <a:off x="6514" y="1677"/>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2</w:t>
                              </w:r>
                            </w:p>
                          </w:txbxContent>
                        </wps:txbx>
                        <wps:bodyPr rot="0" vert="horz" wrap="square" lIns="0" tIns="0" rIns="0" bIns="0" anchor="t" anchorCtr="0" upright="1">
                          <a:noAutofit/>
                        </wps:bodyPr>
                      </wps:wsp>
                      <wps:wsp>
                        <wps:cNvPr id="1953" name="Text Box 1883"/>
                        <wps:cNvSpPr txBox="1">
                          <a:spLocks noChangeArrowheads="1"/>
                        </wps:cNvSpPr>
                        <wps:spPr bwMode="auto">
                          <a:xfrm>
                            <a:off x="6824" y="1716"/>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2</w:t>
                              </w:r>
                            </w:p>
                          </w:txbxContent>
                        </wps:txbx>
                        <wps:bodyPr rot="0" vert="horz" wrap="square" lIns="0" tIns="0" rIns="0" bIns="0" anchor="t" anchorCtr="0" upright="1">
                          <a:noAutofit/>
                        </wps:bodyPr>
                      </wps:wsp>
                      <wps:wsp>
                        <wps:cNvPr id="1954" name="Text Box 1882"/>
                        <wps:cNvSpPr txBox="1">
                          <a:spLocks noChangeArrowheads="1"/>
                        </wps:cNvSpPr>
                        <wps:spPr bwMode="auto">
                          <a:xfrm>
                            <a:off x="7456" y="2019"/>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81" o:spid="_x0000_s1887" style="position:absolute;margin-left:316.05pt;margin-top:10.45pt;width:127.1pt;height:110pt;z-index:-15470080;mso-wrap-distance-left:0;mso-wrap-distance-right:0;mso-position-horizontal-relative:page;mso-position-vertical-relative:text" coordorigin="6321,209" coordsize="2542,2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">
                <v:shape id="Picture 1910" o:spid="_x0000_s1888" type="#_x0000_t75" style="position:absolute;left:6578;top:1206;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Yy7zEAAAA3QAAAA8AAABkcnMvZG93bnJldi54bWxET0trwkAQvgv9D8sUetNNcwg1dRXbYvBg&#10;CT6g1yE7TVKzszG7TdJ/3xUEb/PxPWexGk0jeupcbVnB8ywCQVxYXXOp4HTcTF9AOI+ssbFMCv7I&#10;wWr5MFlgqu3Ae+oPvhQhhF2KCirv21RKV1Rk0M1sSxy4b9sZ9AF2pdQdDiHcNDKOokQarDk0VNjS&#10;e0XF+fBrFHwZyucOi+R48dkbf/z0n9kuV+rpcVy/gvA0+rv45t7qMH8eJ3D9Jpw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Yy7zEAAAA3QAAAA8AAAAAAAAAAAAAAAAA&#10;nwIAAGRycy9kb3ducmV2LnhtbFBLBQYAAAAABAAEAPcAAACQAwAAAAA=&#10;">
                  <v:imagedata r:id="rId155" o:title=""/>
                </v:shape>
                <v:line id="Line 1909" o:spid="_x0000_s1889" style="position:absolute;visibility:visible;mso-wrap-style:square" from="6753,1308" to="6870,1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8018IAAADdAAAADwAAAGRycy9kb3ducmV2LnhtbERP24rCMBB9F/yHMAv7pukWL2vXKCKI&#10;ivTBuh8wNGNbtpmUJlvr3xtB8G0O5zrLdW9q0VHrKssKvsYRCOLc6ooLBb+X3egbhPPIGmvLpOBO&#10;Dtar4WCJibY3PlOX+UKEEHYJKii9bxIpXV6SQTe2DXHgrrY16ANsC6lbvIVwU8s4imbSYMWhocSG&#10;tiXlf9m/UTBNt7jfd5M8vR93k5PMbHypDkp9fvSbHxCeev8Wv9wHHeYv4jk8vwkn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8018IAAADdAAAADwAAAAAAAAAAAAAA&#10;AAChAgAAZHJzL2Rvd25yZXYueG1sUEsFBgAAAAAEAAQA+QAAAJADAAAAAA==&#10;" strokecolor="#424242" strokeweight=".74228mm"/>
                <v:shape id="Picture 1908" o:spid="_x0000_s1890" type="#_x0000_t75" style="position:absolute;left:7221;top:120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4aR3IAAAA3QAAAA8AAABkcnMvZG93bnJldi54bWxEj0FrwkAQhe9C/8MyhV6KbrRQNHUVUSpC&#10;oaUq6nHITpNgdjZmtzHtr+8cCt5meG/e+2Y671ylWmpC6dnAcJCAIs68LTk3sN+99segQkS2WHkm&#10;Az8UYD67600xtf7Kn9RuY64khEOKBooY61TrkBXkMAx8TSzal28cRlmbXNsGrxLuKj1KkmftsGRp&#10;KLCmZUHZefvtDHDshuv24/fwtD4uH8u3y+Y9rE7GPNx3ixdQkbp4M/9fb6zgT0aCK9/ICHr2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dOGkdyAAAAN0AAAAPAAAAAAAAAAAA&#10;AAAAAJ8CAABkcnMvZG93bnJldi54bWxQSwUGAAAAAAQABAD3AAAAlAMAAAAA&#10;">
                  <v:imagedata r:id="rId151" o:title=""/>
                </v:shape>
                <v:line id="Line 1907" o:spid="_x0000_s1891" style="position:absolute;visibility:visible;mso-wrap-style:square" from="7060,1308" to="7246,1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wFPsMAAADdAAAADwAAAGRycy9kb3ducmV2LnhtbERPzWrCQBC+F3yHZYTe6sZgS43ZiAgS&#10;pXho9AGG7JgEs7Mhu43J27uFQm/z8f1Ouh1NKwbqXWNZwXIRgSAurW64UnC9HN4+QTiPrLG1TAom&#10;crDNZi8pJto++JuGwlcihLBLUEHtfZdI6cqaDLqF7YgDd7O9QR9gX0nd4yOEm1bGUfQhDTYcGmrs&#10;aF9TeS9+jIL38x7zfFiV5+l0WH3JwsaX5qjU63zcbUB4Gv2/+M991GH+Ol7D7zfhBJ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MBT7DAAAA3QAAAA8AAAAAAAAAAAAA&#10;AAAAoQIAAGRycy9kb3ducmV2LnhtbFBLBQYAAAAABAAEAPkAAACRAwAAAAA=&#10;" strokecolor="#424242" strokeweight=".74228mm"/>
                <v:shape id="Picture 1906" o:spid="_x0000_s1892" type="#_x0000_t75" style="position:absolute;left:7971;top:102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X88bJAAAA3QAAAA8AAABkcnMvZG93bnJldi54bWxEj09rwkAQxe+FfodlCr0U3VihaOoqYqkI&#10;hYp/UI9DdpoEs7NpdhtTP71zKPQ2w3vz3m8ms85VqqUmlJ4NDPoJKOLM25JzA/vde28EKkRki5Vn&#10;MvBLAWbT+7sJptZfeEPtNuZKQjikaKCIsU61DllBDkPf18SiffnGYZS1ybVt8CLhrtLPSfKiHZYs&#10;DQXWtCgoO29/nAGO3WDZrq+H4fK4eCo/vlef4e1kzONDN38FFamL/+a/65UV/PFQ+OUbGUFPb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JpfzxskAAADdAAAADwAAAAAAAAAA&#10;AAAAAACfAgAAZHJzL2Rvd25yZXYueG1sUEsFBgAAAAAEAAQA9wAAAJUDAAAAAA==&#10;">
                  <v:imagedata r:id="rId151" o:title=""/>
                </v:shape>
                <v:line id="Line 1905" o:spid="_x0000_s1893" style="position:absolute;visibility:visible;mso-wrap-style:square" from="7979,1151" to="7979,1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S9vMQAAADdAAAADwAAAGRycy9kb3ducmV2LnhtbERPTWvCQBC9C/0PyxS8lGajQmtjNlIK&#10;grYIxtT7kJ0modnZkN1o/PduoeBtHu9z0vVoWnGm3jWWFcyiGARxaXXDlYLvYvO8BOE8ssbWMim4&#10;koN19jBJMdH2wjmdj74SIYRdggpq77tESlfWZNBFtiMO3I/tDfoA+0rqHi8h3LRyHscv0mDDoaHG&#10;jj5qKn+Pg1HQPXFe7HZfy89h2+4Pp9dibGyh1PRxfF+B8DT6u/jfvdVh/ttiBn/fhBNk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5L28xAAAAN0AAAAPAAAAAAAAAAAA&#10;AAAAAKECAABkcnMvZG93bnJldi54bWxQSwUGAAAAAAQABAD5AAAAkgMAAAAA&#10;" strokecolor="#424242" strokeweight="2pt"/>
                <v:shape id="Picture 1904" o:spid="_x0000_s1894" type="#_x0000_t75" style="position:absolute;left:7867;top:172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JyCrGAAAA3QAAAA8AAABkcnMvZG93bnJldi54bWxET01rwkAQvRf6H5YpeCm6UaFodBNEqQiC&#10;pSqtxyE7TUKzs2l2jWl/vSsUvM3jfc487UwlWmpcaVnBcBCBIM6sLjlXcDy89icgnEfWWFkmBb/k&#10;IE0eH+YYa3vhd2r3PhchhF2MCgrv61hKlxVk0A1sTRy4L9sY9AE2udQNXkK4qeQoil6kwZJDQ4E1&#10;LQvKvvdno4B9N1y3b38f4/Xn8rnc/mx2bnVSqvfULWYgPHX+Lv53b3SYPx2P4PZNOEE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QnIKsYAAADdAAAADwAAAAAAAAAAAAAA&#10;AACfAgAAZHJzL2Rvd25yZXYueG1sUEsFBgAAAAAEAAQA9wAAAJIDAAAAAA==&#10;">
                  <v:imagedata r:id="rId151" o:title=""/>
                </v:shape>
                <v:line id="Line 1903" o:spid="_x0000_s1895" style="position:absolute;visibility:visible;mso-wrap-style:square" from="7395,1369" to="7893,1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AM8MIAAADdAAAADwAAAGRycy9kb3ducmV2LnhtbERP3WrCMBS+F3yHcATvNHWF4qpRRBgK&#10;A2HOBzg2x7a2OalJ1O7tzWCwu/Px/Z7lujeteJDztWUFs2kCgriwuuZSwen7YzIH4QOyxtYyKfgh&#10;D+vVcLDEXNsnf9HjGEoRQ9jnqKAKocul9EVFBv3UdsSRu1hnMEToSqkdPmO4aeVbkmTSYM2xocKO&#10;thUVzfFuFODptj1n8kCNyT4vu+s8zVyTKjUe9ZsFiEB9+Bf/ufc6zn9PU/j9Jp4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WAM8MIAAADdAAAADwAAAAAAAAAAAAAA&#10;AAChAgAAZHJzL2Rvd25yZXYueG1sUEsFBgAAAAAEAAQA+QAAAJADAAAAAA==&#10;" strokecolor="#941751" strokeweight="2pt"/>
                <v:shape id="Picture 1902" o:spid="_x0000_s1896" type="#_x0000_t75" style="position:absolute;left:8663;top:694;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s9cXFAAAA3QAAAA8AAABkcnMvZG93bnJldi54bWxET01rwkAQvQv+h2UEL0U3ahGNriKWiiC0&#10;aIt6HLJjEszOptltjP313ULB2zze58yXjSlETZXLLSsY9CMQxInVOacKPj9eexMQziNrLCyTgjs5&#10;WC7arTnG2t54T/XBpyKEsItRQeZ9GUvpkowMur4tiQN3sZVBH2CVSl3hLYSbQg6jaCwN5hwaMixp&#10;nVFyPXwbBeybwaZ+/zmONqf1U7772r65l7NS3U6zmoHw1PiH+N+91WH+dPQMf9+EE+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rPXFxQAAAN0AAAAPAAAAAAAAAAAAAAAA&#10;AJ8CAABkcnMvZG93bnJldi54bWxQSwUGAAAAAAQABAD3AAAAkQMAAAAA&#10;">
                  <v:imagedata r:id="rId151" o:title=""/>
                </v:shape>
                <v:shape id="Picture 1901" o:spid="_x0000_s1897" type="#_x0000_t75" style="position:absolute;left:6575;top:686;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KfW/DAAAA3QAAAA8AAABkcnMvZG93bnJldi54bWxET0trAjEQvhf8D2EEbzWrYrVbo9ii2JPg&#10;o+Bx2Mzuhm4mSxJ1++8bodDbfHzPWaw624gb+WAcKxgNMxDEhdOGKwXn0/Z5DiJEZI2NY1LwQwFW&#10;y97TAnPt7nyg2zFWIoVwyFFBHWObSxmKmiyGoWuJE1c6bzEm6CupPd5TuG3kOMtepEXDqaHGlj5q&#10;Kr6PV6vg8u4v1kz2o00x35kZll+z8rxVatDv1m8gInXxX/zn/tRp/utkCo9v0gl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gp9b8MAAADdAAAADwAAAAAAAAAAAAAAAACf&#10;AgAAZHJzL2Rvd25yZXYueG1sUEsFBgAAAAAEAAQA9wAAAI8DAAAAAA==&#10;">
                  <v:imagedata r:id="rId156" o:title=""/>
                </v:shape>
                <v:shape id="Picture 1900" o:spid="_x0000_s1898" type="#_x0000_t75" style="position:absolute;left:7221;top:20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ocgLDAAAA3QAAAA8AAABkcnMvZG93bnJldi54bWxET01rwkAQvQv9D8sIvenGFoKmrtIKKYWS&#10;Q1XwOmanSejubMxuk/Tfu0LB2zze56y3ozWip843jhUs5gkI4tLphisFx0M+W4LwAVmjcUwK/sjD&#10;dvMwWWOm3cBf1O9DJWII+wwV1CG0mZS+rMmin7uWOHLfrrMYIuwqqTscYrg18ilJUmmx4dhQY0u7&#10;msqf/a9VsLxQoT/z/lydjHHHd3wr2tWo1ON0fH0BEWgMd/G/+0PH+avnFG7fxBPk5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6hyAsMAAADdAAAADwAAAAAAAAAAAAAAAACf&#10;AgAAZHJzL2Rvd25yZXYueG1sUEsFBgAAAAAEAAQA9wAAAI8DAAAAAA==&#10;">
                  <v:imagedata r:id="rId157" o:title=""/>
                </v:shape>
                <v:line id="Line 1899" o:spid="_x0000_s1899" style="position:absolute;visibility:visible;mso-wrap-style:square" from="6752,730" to="7245,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sK88IAAADdAAAADwAAAGRycy9kb3ducmV2LnhtbERP3WrCMBS+H/gO4Qi7m6kWOq1GEUEc&#10;DAZTH+DYHNva5qQmUbu3XwYD787H93sWq9604k7O15YVjEcJCOLC6ppLBcfD9m0Kwgdkja1lUvBD&#10;HlbLwcsCc20f/E33fShFDGGfo4IqhC6X0hcVGfQj2xFH7mydwRChK6V2+IjhppWTJMmkwZpjQ4Ud&#10;bSoqmv3NKMDjdXPK5Bc1Jvs87y7TNHNNqtTrsF/PQQTqw1P87/7Qcf4sfYe/b+IJ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sK88IAAADdAAAADwAAAAAAAAAAAAAA&#10;AAChAgAAZHJzL2Rvd25yZXYueG1sUEsFBgAAAAAEAAQA+QAAAJADAAAAAA==&#10;" strokecolor="#941751" strokeweight="2pt"/>
                <v:line id="Line 1898" o:spid="_x0000_s1900" style="position:absolute;visibility:visible;mso-wrap-style:square" from="7411,339" to="8673,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4UIcYAAADdAAAADwAAAGRycy9kb3ducmV2LnhtbESPQWvCQBCF74X+h2UKXqRuqmA1ukoR&#10;BLUIavQ+ZKdJaHY2ZFeN/945FHqb4b1575v5snO1ulEbKs8GPgYJKOLc24oLA+ds/T4BFSKyxdoz&#10;GXhQgOXi9WWOqfV3PtLtFAslIRxSNFDG2KRah7wkh2HgG2LRfnzrMMraFtq2eJdwV+thkoy1w4ql&#10;ocSGViXlv6erM9D0+Zhtt9+T3XVT7w+Xz6yrfGZM7637moGK1MV/89/1xgr+dCS48o2MoB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HeFCHGAAAA3QAAAA8AAAAAAAAA&#10;AAAAAAAAoQIAAGRycy9kb3ducmV2LnhtbFBLBQYAAAAABAAEAPkAAACUAwAAAAA=&#10;" strokecolor="#424242" strokeweight="2pt"/>
                <v:line id="Line 1897" o:spid="_x0000_s1901" style="position:absolute;visibility:visible;mso-wrap-style:square" from="8025,1754" to="8705,1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g7GsIAAADdAAAADwAAAGRycy9kb3ducmV2LnhtbERP24rCMBB9X/Afwgj7tqZuoWg1igiL&#10;CwsLXj5gbMa2tpnUJGr37zeC4NscznXmy9604kbO15YVjEcJCOLC6ppLBYf918cEhA/IGlvLpOCP&#10;PCwXg7c55treeUu3XShFDGGfo4IqhC6X0hcVGfQj2xFH7mSdwRChK6V2eI/hppWfSZJJgzXHhgo7&#10;WldUNLurUYCHy/qYyV9qTPZz2pwnaeaaVKn3Yb+agQjUh5f46f7Wcf40ncLjm3i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Ig7GsIAAADdAAAADwAAAAAAAAAAAAAA&#10;AAChAgAAZHJzL2Rvd25yZXYueG1sUEsFBgAAAAAEAAQA+QAAAJADAAAAAA==&#10;" strokecolor="#941751" strokeweight="2pt"/>
                <v:shape id="Picture 1896" o:spid="_x0000_s1902" type="#_x0000_t75" style="position:absolute;left:7081;top:220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RgLvJAAAA3QAAAA8AAABkcnMvZG93bnJldi54bWxEj09rwkAQxe8Fv8MyQi9FN7YimrpKUSqC&#10;0OIfbI9DdpqEZmdjdhvTfvrOodDbDO/Ne7+ZLztXqZaaUHo2MBomoIgzb0vODZyOz4MpqBCRLVae&#10;ycA3BVguejdzTK2/8p7aQ8yVhHBI0UARY51qHbKCHIahr4lF+/CNwyhrk2vb4FXCXaXvk2SiHZYs&#10;DQXWtCoo+zx8OQMcu9Gmff05P2zeVnfl7rJ9Cet3Y2773dMjqEhd/Df/XW+t4M/Gwi/fyAh68Qs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fpGAu8kAAADdAAAADwAAAAAAAAAA&#10;AAAAAACfAgAAZHJzL2Rvd25yZXYueG1sUEsFBgAAAAAEAAQA9wAAAJUDAAAAAA==&#10;">
                  <v:imagedata r:id="rId151" o:title=""/>
                </v:shape>
                <v:line id="Line 1895" o:spid="_x0000_s1903" style="position:absolute;visibility:visible;mso-wrap-style:square" from="7886,1879" to="7886,2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hEYcMAAADdAAAADwAAAGRycy9kb3ducmV2LnhtbERP22oCMRB9F/yHMELfNGsti91uFBGK&#10;BaFQ9QOmm9lLdzNZk6jr3zeFgm9zONfJ14PpxJWcbywrmM8SEMSF1Q1XCk7H9+kShA/IGjvLpOBO&#10;Htar8SjHTNsbf9H1ECoRQ9hnqKAOoc+k9EVNBv3M9sSRK60zGCJ0ldQObzHcdPI5SVJpsOHYUGNP&#10;25qK9nAxCvB03n6n8pNak+7L3c9ykbp2odTTZNi8gQg0hIf43/2h4/zXlzn8fRNP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4RGHDAAAA3QAAAA8AAAAAAAAAAAAA&#10;AAAAoQIAAGRycy9kb3ducmV2LnhtbFBLBQYAAAAABAAEAPkAAACRAwAAAAA=&#10;" strokecolor="#941751" strokeweight="2pt"/>
                <v:shape id="Picture 1894" o:spid="_x0000_s1904" type="#_x0000_t75" style="position:absolute;left:6321;top:2209;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Pu1fGAAAA3QAAAA8AAABkcnMvZG93bnJldi54bWxET01rwkAQvQv9D8sUehHdqEVs6ipFqQiF&#10;FqNUj0N2moRmZ2N2jam/3i0I3ubxPmc6b00pGqpdYVnBoB+BIE6tLjhTsNu+9yYgnEfWWFomBX/k&#10;YD576Ewx1vbMG2oSn4kQwi5GBbn3VSylS3My6Pq2Ig7cj60N+gDrTOoazyHclHIYRWNpsODQkGNF&#10;i5zS3+RkFLBvB6vm6/I9Wu0X3eLjuP50y4NST4/t2ysIT62/i2/utQ7zX56H8P9NOEHO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Q+7V8YAAADdAAAADwAAAAAAAAAAAAAA&#10;AACfAgAAZHJzL2Rvd25yZXYueG1sUEsFBgAAAAAEAAQA9wAAAJIDAAAAAA==&#10;">
                  <v:imagedata r:id="rId151" o:title=""/>
                </v:shape>
                <v:shape id="AutoShape 1893" o:spid="_x0000_s1905" style="position:absolute;left:6444;top:379;width:2233;height:1860;visibility:visible;mso-wrap-style:square;v-text-anchor:top" coordsize="2233,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82sQA&#10;AADdAAAADwAAAGRycy9kb3ducmV2LnhtbERP3WrCMBS+H/gO4Qi7kZm6Dbd1RhmOgbsQXN0DHJKz&#10;ptic1Ca29e2NIOzufHy/Z7EaXC06akPlWcFsmoEg1t5UXCr43X89vIIIEdlg7ZkUnCnAajm6W2Bu&#10;fM8/1BWxFCmEQ44KbIxNLmXQlhyGqW+IE/fnW4cxwbaUpsU+hbtaPmbZXDqsODVYbGhtSR+Kk1Pw&#10;WdQvXfjerrU+HXs72ftqd/RK3Y+Hj3cQkYb4L765NybNf3t+gus36QS5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VvNrEAAAA3QAAAA8AAAAAAAAAAAAAAAAAmAIAAGRycy9k&#10;b3ducmV2LnhtbFBLBQYAAAAABAAEAPUAAACJAwAAAAA=&#10;" path="m,1838l210,1019m40,1860l813,1001m1712,709l2233,457m940,r622,680e" filled="f" strokecolor="#941751" strokeweight="2pt">
                  <v:path arrowok="t" o:connecttype="custom" o:connectlocs="0,2217;210,1398;40,2239;813,1380;1712,1088;2233,836;940,379;1562,1059" o:connectangles="0,0,0,0,0,0,0,0"/>
                </v:shape>
                <v:shape id="AutoShape 1892" o:spid="_x0000_s1906" style="position:absolute;left:6463;top:351;width:2006;height:1913;visibility:visible;mso-wrap-style:square;v-text-anchor:top" coordsize="2006,1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rKsYA&#10;AADdAAAADwAAAGRycy9kb3ducmV2LnhtbERPO2/CMBDekfgP1lXqUhW7CNqSYhDiIRi6JGXoeI2P&#10;JDQ+R7EL4d9jpEps9+l73nTe2VqcqPWVYw0vAwWCOHem4kLD/mvz/A7CB2SDtWPScCEP81m/N8XE&#10;uDOndMpCIWII+wQ1lCE0iZQ+L8miH7iGOHIH11oMEbaFNC2eY7it5VCpV2mx4thQYkPLkvLf7M9q&#10;UIfPdLl6+vleb2U2edtvVmqcHrV+fOgWHyACdeEu/nfvTJw/GY3g9k08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6rKsYAAADdAAAADwAAAAAAAAAAAAAAAACYAgAAZHJz&#10;L2Rvd25yZXYueG1sUEsFBgAAAAAEAAQA9QAAAIsDAAAAAA==&#10;" path="m190,1270l,1270r,300l190,1570r,-300xm580,82r-190,l390,382r190,l580,82xm596,806r-190,l406,1106r190,l596,806xm1132,1612r-190,l942,1912r190,l1132,1612xm1283,728r-190,l1093,1028r190,l1283,728xm1570,l1290,r,241l1159,241r,300l1349,541r,-241l1570,300,1570,xm2006,481r-190,l1816,781r190,l2006,481xe" stroked="f">
                  <v:path arrowok="t" o:connecttype="custom" o:connectlocs="190,1622;0,1622;0,1922;190,1922;190,1622;580,434;390,434;390,734;580,734;580,434;596,1158;406,1158;406,1458;596,1458;596,1158;1132,1964;942,1964;942,2264;1132,2264;1132,1964;1283,1080;1093,1080;1093,1380;1283,1380;1283,1080;1570,352;1290,352;1290,593;1159,593;1159,893;1349,893;1349,652;1570,652;1570,352;2006,833;1816,833;1816,1133;2006,1133;2006,833" o:connectangles="0,0,0,0,0,0,0,0,0,0,0,0,0,0,0,0,0,0,0,0,0,0,0,0,0,0,0,0,0,0,0,0,0,0,0,0,0,0,0"/>
                </v:shape>
                <v:shape id="Text Box 1891" o:spid="_x0000_s1907" type="#_x0000_t202" style="position:absolute;left:6904;top:489;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tTsMA&#10;AADdAAAADwAAAGRycy9kb3ducmV2LnhtbERPTWvCQBC9F/wPywi91Y2liqauIqJQEMSYHnqcZsdk&#10;MTubZrca/70rCN7m8T5ntuhsLc7UeuNYwXCQgCAunDZcKvjON28TED4ga6wdk4IreVjMey8zTLW7&#10;cEbnQyhFDGGfooIqhCaV0hcVWfQD1xBH7uhaiyHCtpS6xUsMt7V8T5KxtGg4NlTY0Kqi4nT4twqW&#10;P5ytzd/ud58dM5Pn04S345NSr/1u+QkiUBee4of7S8f5048R3L+JJ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otTs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3</w:t>
                        </w:r>
                      </w:p>
                    </w:txbxContent>
                  </v:textbox>
                </v:shape>
                <v:shape id="Text Box 1890" o:spid="_x0000_s1908" type="#_x0000_t202" style="position:absolute;left:7804;top:407;width:198;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zOcMA&#10;AADdAAAADwAAAGRycy9kb3ducmV2LnhtbERPTWvCQBC9C/0Pywi96UYpoaauIkVBKBRjPHicZsdk&#10;MTsbs6um/74rFLzN433OfNnbRtyo88axgsk4AUFcOm24UnAoNqN3ED4ga2wck4Jf8rBcvAzmmGl3&#10;55xu+1CJGMI+QwV1CG0mpS9rsujHriWO3Ml1FkOEXSV1h/cYbhs5TZJUWjQcG2ps6bOm8ry/WgWr&#10;I+drc/n+2eWn3BTFLOGv9KzU67BffYAI1Ien+N+91XH+7C2F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izOcMAAADdAAAADwAAAAAAAAAAAAAAAACYAgAAZHJzL2Rv&#10;d25yZXYueG1sUEsFBgAAAAAEAAQA9QAAAIgDAAAAAA==&#10;" filled="f" stroked="f">
                  <v:textbox inset="0,0,0,0">
                    <w:txbxContent>
                      <w:p w:rsidR="00A325FF" w:rsidRDefault="00D10E8B">
                        <w:pPr>
                          <w:spacing w:before="2"/>
                          <w:rPr>
                            <w:rFonts w:ascii="Arial"/>
                            <w:sz w:val="16"/>
                          </w:rPr>
                        </w:pPr>
                        <w:r>
                          <w:rPr>
                            <w:rFonts w:ascii="Arial"/>
                            <w:sz w:val="16"/>
                          </w:rPr>
                          <w:t>10</w:t>
                        </w:r>
                      </w:p>
                    </w:txbxContent>
                  </v:textbox>
                </v:shape>
                <v:shape id="Text Box 1889" o:spid="_x0000_s1909" type="#_x0000_t202" style="position:absolute;left:7673;top:648;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osMA&#10;AADdAAAADwAAAGRycy9kb3ducmV2LnhtbERPTWvCQBC9C/6HZYTedGMpVlNXEVEoCGJMDz1Os2Oy&#10;mJ1Ns1uN/94VCt7m8T5nvuxsLS7UeuNYwXiUgCAunDZcKvjKt8MpCB+QNdaOScGNPCwX/d4cU+2u&#10;nNHlGEoRQ9inqKAKoUml9EVFFv3INcSRO7nWYoiwLaVu8RrDbS1fk2QiLRqODRU2tK6oOB//rILV&#10;N2cb87v/OWSnzOT5LOHd5KzUy6BbfYAI1IWn+N/9qeP82ds7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Wos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6</w:t>
                        </w:r>
                      </w:p>
                    </w:txbxContent>
                  </v:textbox>
                </v:shape>
                <v:shape id="Text Box 1888" o:spid="_x0000_s1910" type="#_x0000_t202" style="position:absolute;left:8330;top:887;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uC0MYA&#10;AADdAAAADwAAAGRycy9kb3ducmV2LnhtbESPQWvCQBCF74X+h2UEb3VjEampq0ixUBBKYzx4nGbH&#10;ZDE7G7Nbjf++cyj0NsN78943y/XgW3WlPrrABqaTDBRxFazj2sChfH96ARUTssU2MBm4U4T16vFh&#10;ibkNNy7ouk+1khCOORpoUupyrWPVkMc4CR2xaKfQe0yy9rW2Pd4k3Lf6Ocvm2qNjaWiwo7eGqvP+&#10;xxvYHLnYusvn91dxKlxZLjLezc/GjEfD5hVUoiH9m/+uP6zgL2a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uC0MYAAADdAAAADwAAAAAAAAAAAAAAAACYAgAAZHJz&#10;L2Rvd25yZXYueG1sUEsFBgAAAAAEAAQA9QAAAIsDAAAAAA==&#10;" filled="f" stroked="f">
                  <v:textbox inset="0,0,0,0">
                    <w:txbxContent>
                      <w:p w:rsidR="00A325FF" w:rsidRDefault="00D10E8B">
                        <w:pPr>
                          <w:spacing w:before="2"/>
                          <w:rPr>
                            <w:rFonts w:ascii="Arial"/>
                            <w:sz w:val="16"/>
                          </w:rPr>
                        </w:pPr>
                        <w:r>
                          <w:rPr>
                            <w:rFonts w:ascii="Arial"/>
                            <w:w w:val="99"/>
                            <w:sz w:val="16"/>
                          </w:rPr>
                          <w:t>1</w:t>
                        </w:r>
                      </w:p>
                    </w:txbxContent>
                  </v:textbox>
                </v:shape>
                <v:shape id="Text Box 1887" o:spid="_x0000_s1911" type="#_x0000_t202" style="position:absolute;left:6920;top:1212;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cnS8MA&#10;AADdAAAADwAAAGRycy9kb3ducmV2LnhtbERPTWvCQBC9F/wPywje6sYi0kRXEWmhIBRjPHgcs2Oy&#10;mJ1Ns1uN/74rFLzN433OYtXbRlyp88axgsk4AUFcOm24UnAoPl/fQfiArLFxTAru5GG1HLwsMNPu&#10;xjld96ESMYR9hgrqENpMSl/WZNGPXUscubPrLIYIu0rqDm8x3DbyLUlm0qLh2FBjS5uaysv+1ypY&#10;Hzn/MD/fp11+zk1RpAlvZxelRsN+PQcRqA9P8b/7S8f56TS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cnS8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2</w:t>
                        </w:r>
                      </w:p>
                    </w:txbxContent>
                  </v:textbox>
                </v:shape>
                <v:shape id="Text Box 1886" o:spid="_x0000_s1912" type="#_x0000_t202" style="position:absolute;left:7570;top:1135;width:147;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QYC8YA&#10;AADdAAAADwAAAGRycy9kb3ducmV2LnhtbESPQWvCQBCF74X+h2UEb3VjQampq0ixUBBKYzx4nGbH&#10;ZDE7G7Nbjf++cyj0NsN78943y/XgW3WlPrrABqaTDBRxFazj2sChfH96ARUTssU2MBm4U4T16vFh&#10;ibkNNy7ouk+1khCOORpoUupyrWPVkMc4CR2xaKfQe0yy9rW2Pd4k3Lf6Ocvm2qNjaWiwo7eGqvP+&#10;xxvYHLnYusvn91dxKlxZLjLezc/GjEfD5hVUoiH9m/+uP6zgL2bCL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QYC8YAAADdAAAADwAAAAAAAAAAAAAAAACYAgAAZHJz&#10;L2Rvd25yZXYueG1sUEsFBgAAAAAEAAQA9QAAAIsDAAAAAA==&#10;" filled="f" stroked="f">
                  <v:textbox inset="0,0,0,0">
                    <w:txbxContent>
                      <w:p w:rsidR="00A325FF" w:rsidRDefault="00D10E8B">
                        <w:pPr>
                          <w:spacing w:before="2"/>
                          <w:ind w:left="37"/>
                          <w:rPr>
                            <w:rFonts w:ascii="Arial"/>
                            <w:sz w:val="16"/>
                          </w:rPr>
                        </w:pPr>
                        <w:r>
                          <w:rPr>
                            <w:rFonts w:ascii="Arial"/>
                            <w:w w:val="99"/>
                            <w:sz w:val="16"/>
                          </w:rPr>
                          <w:t>8</w:t>
                        </w:r>
                      </w:p>
                      <w:p w:rsidR="00A325FF" w:rsidRDefault="00D10E8B">
                        <w:pPr>
                          <w:spacing w:before="132"/>
                          <w:rPr>
                            <w:rFonts w:ascii="Arial"/>
                            <w:sz w:val="16"/>
                          </w:rPr>
                        </w:pPr>
                        <w:r>
                          <w:rPr>
                            <w:rFonts w:ascii="Arial"/>
                            <w:w w:val="99"/>
                            <w:sz w:val="16"/>
                          </w:rPr>
                          <w:t>5</w:t>
                        </w:r>
                      </w:p>
                    </w:txbxContent>
                  </v:textbox>
                </v:shape>
                <v:shape id="Text Box 1885" o:spid="_x0000_s1913" type="#_x0000_t202" style="position:absolute;left:8259;top:1297;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i9kMQA&#10;AADdAAAADwAAAGRycy9kb3ducmV2LnhtbERPTWvCQBC9F/wPywje6saCUqMbEWmhIBRjevA4ZifJ&#10;YnY2zW41/vuuUOhtHu9z1pvBtuJKvTeOFcymCQji0mnDtYKv4v35FYQPyBpbx6TgTh422ehpjal2&#10;N87pegy1iCHsU1TQhNClUvqyIYt+6jriyFWutxgi7Gupe7zFcNvKlyRZSIuGY0ODHe0aKi/HH6tg&#10;e+L8zXx/ng95lZuiWCa8X1yUmoyH7QpEoCH8i//cHzrOX85n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vZDEAAAA3QAAAA8AAAAAAAAAAAAAAAAAmAIAAGRycy9k&#10;b3ducmV2LnhtbFBLBQYAAAAABAAEAPUAAACJAwAAAAA=&#10;" filled="f" stroked="f">
                  <v:textbox inset="0,0,0,0">
                    <w:txbxContent>
                      <w:p w:rsidR="00A325FF" w:rsidRDefault="00D10E8B">
                        <w:pPr>
                          <w:spacing w:before="2"/>
                          <w:rPr>
                            <w:rFonts w:ascii="Arial"/>
                            <w:sz w:val="16"/>
                          </w:rPr>
                        </w:pPr>
                        <w:r>
                          <w:rPr>
                            <w:rFonts w:ascii="Arial"/>
                            <w:w w:val="99"/>
                            <w:sz w:val="16"/>
                          </w:rPr>
                          <w:t>1</w:t>
                        </w:r>
                      </w:p>
                    </w:txbxContent>
                  </v:textbox>
                </v:shape>
                <v:shape id="Text Box 1884" o:spid="_x0000_s1914" type="#_x0000_t202" style="position:absolute;left:6514;top:1677;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oj58MA&#10;AADdAAAADwAAAGRycy9kb3ducmV2LnhtbERPTYvCMBC9C/6HMII3TRUUrUaRRWFBWLbWwx5nm7EN&#10;NpNuk9X67zcLgrd5vM9Zbztbixu13jhWMBknIIgLpw2XCs75YbQA4QOyxtoxKXiQh+2m31tjqt2d&#10;M7qdQiliCPsUFVQhNKmUvqjIoh+7hjhyF9daDBG2pdQt3mO4reU0SebSouHYUGFDbxUV19OvVbD7&#10;4mxvfj6+P7NLZvJ8mfBxflVqOOh2KxCBuvASP93vOs5fzq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oj58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2</w:t>
                        </w:r>
                      </w:p>
                    </w:txbxContent>
                  </v:textbox>
                </v:shape>
                <v:shape id="Text Box 1883" o:spid="_x0000_s1915" type="#_x0000_t202" style="position:absolute;left:6824;top:1716;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GfMMA&#10;AADdAAAADwAAAGRycy9kb3ducmV2LnhtbERPTWvCQBC9F/wPywi91Y0tiqauIqJQEMSYHnqcZsdk&#10;MTubZrca/70rCN7m8T5ntuhsLc7UeuNYwXCQgCAunDZcKvjON28TED4ga6wdk4IreVjMey8zTLW7&#10;cEbnQyhFDGGfooIqhCaV0hcVWfQD1xBH7uhaiyHCtpS6xUsMt7V8T5KxtGg4NlTY0Kqi4nT4twqW&#10;P5ytzd/ud58dM5Pn04S345NSr/1u+QkiUBee4of7S8f509EH3L+JJ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aGfM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2</w:t>
                        </w:r>
                      </w:p>
                    </w:txbxContent>
                  </v:textbox>
                </v:shape>
                <v:shape id="Text Box 1882" o:spid="_x0000_s1916" type="#_x0000_t202" style="position:absolute;left:7456;top:2019;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CMMA&#10;AADdAAAADwAAAGRycy9kb3ducmV2LnhtbERPTWvCQBC9F/wPywi91Y2liqauIqJQEMSYHnqcZsdk&#10;MTubZrca/70rCN7m8T5ntuhsLc7UeuNYwXCQgCAunDZcKvjON28TED4ga6wdk4IreVjMey8zTLW7&#10;cEbnQyhFDGGfooIqhCaV0hcVWfQD1xBH7uhaiyHCtpS6xUsMt7V8T5KxtGg4NlTY0Kqi4nT4twqW&#10;P5ytzd/ud58dM5Pn04S345NSr/1u+QkiUBee4of7S8f509EH3L+JJ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eCM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1</w:t>
                        </w:r>
                      </w:p>
                    </w:txbxContent>
                  </v:textbox>
                </v:shape>
                <w10:wrap type="topAndBottom" anchorx="page"/>
              </v:group>
            </w:pict>
          </mc:Fallback>
        </mc:AlternateContent>
      </w:r>
    </w:p>
    <w:p w:rsidR="00A325FF" w:rsidRDefault="00D10E8B">
      <w:pPr>
        <w:tabs>
          <w:tab w:val="left" w:pos="5590"/>
        </w:tabs>
        <w:spacing w:before="46"/>
        <w:ind w:left="2566"/>
        <w:rPr>
          <w:sz w:val="16"/>
        </w:rPr>
      </w:pPr>
      <w:r>
        <w:rPr>
          <w:w w:val="115"/>
          <w:sz w:val="16"/>
        </w:rPr>
        <w:t>(a) The weighted</w:t>
      </w:r>
      <w:r>
        <w:rPr>
          <w:spacing w:val="20"/>
          <w:w w:val="115"/>
          <w:sz w:val="16"/>
        </w:rPr>
        <w:t xml:space="preserve"> </w:t>
      </w:r>
      <w:r>
        <w:rPr>
          <w:w w:val="115"/>
          <w:sz w:val="16"/>
        </w:rPr>
        <w:t>graph</w:t>
      </w:r>
      <w:r>
        <w:rPr>
          <w:spacing w:val="7"/>
          <w:w w:val="115"/>
          <w:sz w:val="16"/>
        </w:rPr>
        <w:t xml:space="preserve"> </w:t>
      </w:r>
      <w:r>
        <w:rPr>
          <w:w w:val="115"/>
          <w:sz w:val="16"/>
        </w:rPr>
        <w:t>model.</w:t>
      </w:r>
      <w:r>
        <w:rPr>
          <w:w w:val="115"/>
          <w:sz w:val="16"/>
        </w:rPr>
        <w:tab/>
      </w:r>
      <w:r>
        <w:rPr>
          <w:w w:val="115"/>
          <w:sz w:val="16"/>
        </w:rPr>
        <w:t>(b) A minimal spanning</w:t>
      </w:r>
      <w:r>
        <w:rPr>
          <w:spacing w:val="40"/>
          <w:w w:val="115"/>
          <w:sz w:val="16"/>
        </w:rPr>
        <w:t xml:space="preserve"> </w:t>
      </w:r>
      <w:r>
        <w:rPr>
          <w:w w:val="115"/>
          <w:sz w:val="16"/>
        </w:rPr>
        <w:t>tree.</w:t>
      </w:r>
    </w:p>
    <w:p w:rsidR="00A325FF" w:rsidRDefault="00D10E8B">
      <w:pPr>
        <w:pStyle w:val="Brdtekst"/>
        <w:spacing w:before="195"/>
        <w:ind w:left="1166" w:right="351" w:hanging="1027"/>
      </w:pPr>
      <w:r>
        <w:rPr>
          <w:w w:val="110"/>
        </w:rPr>
        <w:t>FIG.</w:t>
      </w:r>
      <w:r>
        <w:rPr>
          <w:spacing w:val="-10"/>
          <w:w w:val="110"/>
        </w:rPr>
        <w:t xml:space="preserve"> </w:t>
      </w:r>
      <w:r>
        <w:rPr>
          <w:w w:val="110"/>
        </w:rPr>
        <w:t>31:</w:t>
      </w:r>
      <w:r>
        <w:rPr>
          <w:spacing w:val="5"/>
          <w:w w:val="110"/>
        </w:rPr>
        <w:t xml:space="preserve"> </w:t>
      </w:r>
      <w:bookmarkStart w:id="122" w:name="_bookmark97"/>
      <w:bookmarkEnd w:id="122"/>
      <w:r>
        <w:rPr>
          <w:w w:val="110"/>
        </w:rPr>
        <w:t>A</w:t>
      </w:r>
      <w:r>
        <w:rPr>
          <w:spacing w:val="-9"/>
          <w:w w:val="110"/>
        </w:rPr>
        <w:t xml:space="preserve"> </w:t>
      </w:r>
      <w:r>
        <w:rPr>
          <w:w w:val="110"/>
        </w:rPr>
        <w:t>graph</w:t>
      </w:r>
      <w:r>
        <w:rPr>
          <w:spacing w:val="-10"/>
          <w:w w:val="110"/>
        </w:rPr>
        <w:t xml:space="preserve"> </w:t>
      </w:r>
      <w:r>
        <w:rPr>
          <w:w w:val="110"/>
        </w:rPr>
        <w:t>modeling</w:t>
      </w:r>
      <w:r>
        <w:rPr>
          <w:spacing w:val="-9"/>
          <w:w w:val="110"/>
        </w:rPr>
        <w:t xml:space="preserve"> </w:t>
      </w:r>
      <w:r>
        <w:rPr>
          <w:w w:val="110"/>
        </w:rPr>
        <w:t>repair</w:t>
      </w:r>
      <w:r>
        <w:rPr>
          <w:spacing w:val="-10"/>
          <w:w w:val="110"/>
        </w:rPr>
        <w:t xml:space="preserve"> </w:t>
      </w:r>
      <w:r>
        <w:rPr>
          <w:w w:val="110"/>
        </w:rPr>
        <w:t>costs</w:t>
      </w:r>
      <w:r>
        <w:rPr>
          <w:spacing w:val="-9"/>
          <w:w w:val="110"/>
        </w:rPr>
        <w:t xml:space="preserve"> </w:t>
      </w:r>
      <w:r>
        <w:rPr>
          <w:w w:val="110"/>
        </w:rPr>
        <w:t>of</w:t>
      </w:r>
      <w:r>
        <w:rPr>
          <w:spacing w:val="-10"/>
          <w:w w:val="110"/>
        </w:rPr>
        <w:t xml:space="preserve"> </w:t>
      </w:r>
      <w:r>
        <w:rPr>
          <w:w w:val="110"/>
        </w:rPr>
        <w:t>a</w:t>
      </w:r>
      <w:r>
        <w:rPr>
          <w:spacing w:val="-10"/>
          <w:w w:val="110"/>
        </w:rPr>
        <w:t xml:space="preserve"> </w:t>
      </w:r>
      <w:r>
        <w:rPr>
          <w:w w:val="110"/>
        </w:rPr>
        <w:t>simple</w:t>
      </w:r>
      <w:r>
        <w:rPr>
          <w:spacing w:val="-9"/>
          <w:w w:val="110"/>
        </w:rPr>
        <w:t xml:space="preserve"> </w:t>
      </w:r>
      <w:r>
        <w:rPr>
          <w:w w:val="110"/>
        </w:rPr>
        <w:t>transportation</w:t>
      </w:r>
      <w:r>
        <w:rPr>
          <w:spacing w:val="-10"/>
          <w:w w:val="110"/>
        </w:rPr>
        <w:t xml:space="preserve"> </w:t>
      </w:r>
      <w:r>
        <w:rPr>
          <w:w w:val="110"/>
        </w:rPr>
        <w:t>network</w:t>
      </w:r>
      <w:r>
        <w:rPr>
          <w:spacing w:val="-9"/>
          <w:w w:val="110"/>
        </w:rPr>
        <w:t xml:space="preserve"> </w:t>
      </w:r>
      <w:r>
        <w:rPr>
          <w:w w:val="110"/>
        </w:rPr>
        <w:t>(a)</w:t>
      </w:r>
      <w:r>
        <w:rPr>
          <w:spacing w:val="-10"/>
          <w:w w:val="110"/>
        </w:rPr>
        <w:t xml:space="preserve"> </w:t>
      </w:r>
      <w:r>
        <w:rPr>
          <w:w w:val="110"/>
        </w:rPr>
        <w:t>together</w:t>
      </w:r>
      <w:r>
        <w:rPr>
          <w:spacing w:val="-9"/>
          <w:w w:val="110"/>
        </w:rPr>
        <w:t xml:space="preserve"> </w:t>
      </w:r>
      <w:r>
        <w:rPr>
          <w:w w:val="110"/>
        </w:rPr>
        <w:t>with</w:t>
      </w:r>
      <w:r>
        <w:rPr>
          <w:spacing w:val="-10"/>
          <w:w w:val="110"/>
        </w:rPr>
        <w:t xml:space="preserve"> </w:t>
      </w:r>
      <w:r>
        <w:rPr>
          <w:w w:val="110"/>
        </w:rPr>
        <w:t>(b)</w:t>
      </w:r>
      <w:r>
        <w:rPr>
          <w:spacing w:val="-10"/>
          <w:w w:val="110"/>
        </w:rPr>
        <w:t xml:space="preserve"> </w:t>
      </w:r>
      <w:r>
        <w:rPr>
          <w:w w:val="110"/>
        </w:rPr>
        <w:t>its</w:t>
      </w:r>
      <w:r>
        <w:rPr>
          <w:spacing w:val="-9"/>
          <w:w w:val="110"/>
        </w:rPr>
        <w:t xml:space="preserve"> </w:t>
      </w:r>
      <w:r>
        <w:rPr>
          <w:w w:val="110"/>
        </w:rPr>
        <w:t>minimal</w:t>
      </w:r>
      <w:r>
        <w:rPr>
          <w:spacing w:val="-10"/>
          <w:w w:val="110"/>
        </w:rPr>
        <w:t xml:space="preserve"> </w:t>
      </w:r>
      <w:r>
        <w:rPr>
          <w:w w:val="110"/>
        </w:rPr>
        <w:t>spanning tree (the red edges). The sum of the weights of the edges in the minimal spanning tree is</w:t>
      </w:r>
      <w:r>
        <w:rPr>
          <w:spacing w:val="40"/>
          <w:w w:val="110"/>
        </w:rPr>
        <w:t xml:space="preserve"> </w:t>
      </w:r>
      <w:r>
        <w:rPr>
          <w:w w:val="110"/>
        </w:rPr>
        <w:t>21.</w:t>
      </w:r>
    </w:p>
    <w:p w:rsidR="00A325FF" w:rsidRDefault="00A325FF">
      <w:pPr>
        <w:pStyle w:val="Brdtekst"/>
        <w:spacing w:before="10"/>
        <w:rPr>
          <w:sz w:val="26"/>
        </w:rPr>
      </w:pPr>
    </w:p>
    <w:p w:rsidR="00A325FF" w:rsidRDefault="002220C9">
      <w:pPr>
        <w:pStyle w:val="Brdtekst"/>
        <w:spacing w:line="237" w:lineRule="auto"/>
        <w:ind w:left="132" w:right="408" w:firstLine="206"/>
        <w:jc w:val="both"/>
      </w:pPr>
      <w:r>
        <w:rPr>
          <w:noProof/>
          <w:lang w:val="da-DK" w:eastAsia="da-DK" w:bidi="ar-SA"/>
        </w:rPr>
        <mc:AlternateContent>
          <mc:Choice Requires="wps">
            <w:drawing>
              <wp:anchor distT="0" distB="0" distL="114300" distR="114300" simplePos="0" relativeHeight="482083840" behindDoc="1" locked="0" layoutInCell="1" allowOverlap="1">
                <wp:simplePos x="0" y="0"/>
                <wp:positionH relativeFrom="page">
                  <wp:posOffset>5126990</wp:posOffset>
                </wp:positionH>
                <wp:positionV relativeFrom="paragraph">
                  <wp:posOffset>601345</wp:posOffset>
                </wp:positionV>
                <wp:extent cx="127000" cy="219710"/>
                <wp:effectExtent l="0" t="0" r="0" b="0"/>
                <wp:wrapNone/>
                <wp:docPr id="1924" name="Text Box 1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0" o:spid="_x0000_s1917" type="#_x0000_t202" style="position:absolute;left:0;text-align:left;margin-left:403.7pt;margin-top:47.35pt;width:10pt;height:17.3pt;z-index:-212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106"/>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84352" behindDoc="1" locked="0" layoutInCell="1" allowOverlap="1">
                <wp:simplePos x="0" y="0"/>
                <wp:positionH relativeFrom="page">
                  <wp:posOffset>6415405</wp:posOffset>
                </wp:positionH>
                <wp:positionV relativeFrom="paragraph">
                  <wp:posOffset>455930</wp:posOffset>
                </wp:positionV>
                <wp:extent cx="98425" cy="219710"/>
                <wp:effectExtent l="0" t="0" r="0" b="0"/>
                <wp:wrapNone/>
                <wp:docPr id="1923" name="Text Box 1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9" o:spid="_x0000_s1918" type="#_x0000_t202" style="position:absolute;left:0;text-align:left;margin-left:505.15pt;margin-top:35.9pt;width:7.75pt;height:17.3pt;z-index:-2123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4tYtwIAALY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84864" behindDoc="1" locked="0" layoutInCell="1" allowOverlap="1">
                <wp:simplePos x="0" y="0"/>
                <wp:positionH relativeFrom="page">
                  <wp:posOffset>1974215</wp:posOffset>
                </wp:positionH>
                <wp:positionV relativeFrom="paragraph">
                  <wp:posOffset>310515</wp:posOffset>
                </wp:positionV>
                <wp:extent cx="98425" cy="219710"/>
                <wp:effectExtent l="0" t="0" r="0" b="0"/>
                <wp:wrapNone/>
                <wp:docPr id="1922" name="Text Box 1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8" o:spid="_x0000_s1919" type="#_x0000_t202" style="position:absolute;left:0;text-align:left;margin-left:155.45pt;margin-top:24.45pt;width:7.75pt;height:17.3pt;z-index:-212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yzjtwIAALY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85376" behindDoc="1" locked="0" layoutInCell="1" allowOverlap="1">
                <wp:simplePos x="0" y="0"/>
                <wp:positionH relativeFrom="page">
                  <wp:posOffset>3677285</wp:posOffset>
                </wp:positionH>
                <wp:positionV relativeFrom="paragraph">
                  <wp:posOffset>930910</wp:posOffset>
                </wp:positionV>
                <wp:extent cx="182880" cy="472440"/>
                <wp:effectExtent l="0" t="0" r="0" b="0"/>
                <wp:wrapNone/>
                <wp:docPr id="1921" name="Text Box 1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77" o:spid="_x0000_s1920" type="#_x0000_t202" style="position:absolute;left:0;text-align:left;margin-left:289.55pt;margin-top:73.3pt;width:14.4pt;height:37.2pt;z-index:-2123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JAOtgIAALc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spacing w:val="-5"/>
          <w:w w:val="110"/>
        </w:rPr>
        <w:t xml:space="preserve">Formally, </w:t>
      </w:r>
      <w:r w:rsidR="00D10E8B">
        <w:rPr>
          <w:w w:val="110"/>
        </w:rPr>
        <w:t xml:space="preserve">a graph </w:t>
      </w:r>
      <w:r w:rsidR="00D10E8B">
        <w:rPr>
          <w:i/>
          <w:w w:val="110"/>
        </w:rPr>
        <w:t xml:space="preserve">G </w:t>
      </w:r>
      <w:r w:rsidR="00D10E8B">
        <w:rPr>
          <w:rFonts w:ascii="Georgia"/>
          <w:w w:val="110"/>
        </w:rPr>
        <w:t xml:space="preserve">= </w:t>
      </w:r>
      <w:r w:rsidR="00D10E8B">
        <w:rPr>
          <w:rFonts w:ascii="Georgia"/>
          <w:spacing w:val="3"/>
          <w:w w:val="110"/>
        </w:rPr>
        <w:t>(</w:t>
      </w:r>
      <w:r w:rsidR="00D10E8B">
        <w:rPr>
          <w:i/>
          <w:spacing w:val="3"/>
          <w:w w:val="110"/>
        </w:rPr>
        <w:t xml:space="preserve">V, </w:t>
      </w:r>
      <w:r w:rsidR="00D10E8B">
        <w:rPr>
          <w:i/>
          <w:spacing w:val="5"/>
          <w:w w:val="110"/>
        </w:rPr>
        <w:t>E</w:t>
      </w:r>
      <w:r w:rsidR="00D10E8B">
        <w:rPr>
          <w:rFonts w:ascii="Georgia"/>
          <w:spacing w:val="5"/>
          <w:w w:val="110"/>
        </w:rPr>
        <w:t xml:space="preserve">) </w:t>
      </w:r>
      <w:r w:rsidR="00D10E8B">
        <w:rPr>
          <w:w w:val="110"/>
        </w:rPr>
        <w:t xml:space="preserve">consists of a set </w:t>
      </w:r>
      <w:r w:rsidR="00D10E8B">
        <w:rPr>
          <w:i/>
          <w:w w:val="110"/>
        </w:rPr>
        <w:t xml:space="preserve">V </w:t>
      </w:r>
      <w:r w:rsidR="00D10E8B">
        <w:rPr>
          <w:w w:val="110"/>
        </w:rPr>
        <w:t xml:space="preserve">(the nodes) and a set </w:t>
      </w:r>
      <w:r w:rsidR="00D10E8B">
        <w:rPr>
          <w:i/>
          <w:w w:val="110"/>
        </w:rPr>
        <w:t xml:space="preserve">E </w:t>
      </w:r>
      <w:r w:rsidR="00D10E8B">
        <w:rPr>
          <w:w w:val="110"/>
        </w:rPr>
        <w:t>consisting of pairs of nodes. A graph is connected</w:t>
      </w:r>
      <w:r w:rsidR="00D10E8B">
        <w:rPr>
          <w:spacing w:val="-8"/>
          <w:w w:val="110"/>
        </w:rPr>
        <w:t xml:space="preserve"> </w:t>
      </w:r>
      <w:r w:rsidR="00D10E8B">
        <w:rPr>
          <w:w w:val="110"/>
        </w:rPr>
        <w:t>if</w:t>
      </w:r>
      <w:r w:rsidR="00D10E8B">
        <w:rPr>
          <w:spacing w:val="-7"/>
          <w:w w:val="110"/>
        </w:rPr>
        <w:t xml:space="preserve"> </w:t>
      </w:r>
      <w:r w:rsidR="00D10E8B">
        <w:rPr>
          <w:w w:val="110"/>
        </w:rPr>
        <w:t>between</w:t>
      </w:r>
      <w:r w:rsidR="00D10E8B">
        <w:rPr>
          <w:spacing w:val="-7"/>
          <w:w w:val="110"/>
        </w:rPr>
        <w:t xml:space="preserve"> </w:t>
      </w:r>
      <w:r w:rsidR="00D10E8B">
        <w:rPr>
          <w:spacing w:val="-3"/>
          <w:w w:val="110"/>
        </w:rPr>
        <w:t>any</w:t>
      </w:r>
      <w:r w:rsidR="00D10E8B">
        <w:rPr>
          <w:spacing w:val="-7"/>
          <w:w w:val="110"/>
        </w:rPr>
        <w:t xml:space="preserve"> </w:t>
      </w:r>
      <w:r w:rsidR="00D10E8B">
        <w:rPr>
          <w:spacing w:val="-4"/>
          <w:w w:val="110"/>
        </w:rPr>
        <w:t>two</w:t>
      </w:r>
      <w:r w:rsidR="00D10E8B">
        <w:rPr>
          <w:spacing w:val="-7"/>
          <w:w w:val="110"/>
        </w:rPr>
        <w:t xml:space="preserve"> </w:t>
      </w:r>
      <w:r w:rsidR="00D10E8B">
        <w:rPr>
          <w:w w:val="110"/>
        </w:rPr>
        <w:t>nodes</w:t>
      </w:r>
      <w:r w:rsidR="00D10E8B">
        <w:rPr>
          <w:spacing w:val="-7"/>
          <w:w w:val="110"/>
        </w:rPr>
        <w:t xml:space="preserve"> </w:t>
      </w:r>
      <w:r w:rsidR="00D10E8B">
        <w:rPr>
          <w:w w:val="110"/>
        </w:rPr>
        <w:t>there</w:t>
      </w:r>
      <w:r w:rsidR="00D10E8B">
        <w:rPr>
          <w:spacing w:val="-7"/>
          <w:w w:val="110"/>
        </w:rPr>
        <w:t xml:space="preserve"> </w:t>
      </w:r>
      <w:r w:rsidR="00D10E8B">
        <w:rPr>
          <w:w w:val="110"/>
        </w:rPr>
        <w:t>exists</w:t>
      </w:r>
      <w:r w:rsidR="00D10E8B">
        <w:rPr>
          <w:spacing w:val="-7"/>
          <w:w w:val="110"/>
        </w:rPr>
        <w:t xml:space="preserve"> </w:t>
      </w:r>
      <w:r w:rsidR="00D10E8B">
        <w:rPr>
          <w:w w:val="110"/>
        </w:rPr>
        <w:t>a</w:t>
      </w:r>
      <w:r w:rsidR="00D10E8B">
        <w:rPr>
          <w:spacing w:val="-7"/>
          <w:w w:val="110"/>
        </w:rPr>
        <w:t xml:space="preserve"> </w:t>
      </w:r>
      <w:r w:rsidR="00D10E8B">
        <w:rPr>
          <w:w w:val="110"/>
        </w:rPr>
        <w:t>path.</w:t>
      </w:r>
      <w:r w:rsidR="00D10E8B">
        <w:rPr>
          <w:spacing w:val="11"/>
          <w:w w:val="110"/>
        </w:rPr>
        <w:t xml:space="preserve"> </w:t>
      </w:r>
      <w:r w:rsidR="00D10E8B">
        <w:rPr>
          <w:w w:val="110"/>
        </w:rPr>
        <w:t>A</w:t>
      </w:r>
      <w:r w:rsidR="00D10E8B">
        <w:rPr>
          <w:spacing w:val="-7"/>
          <w:w w:val="110"/>
        </w:rPr>
        <w:t xml:space="preserve"> </w:t>
      </w:r>
      <w:r w:rsidR="00D10E8B">
        <w:rPr>
          <w:w w:val="110"/>
        </w:rPr>
        <w:t>spanning</w:t>
      </w:r>
      <w:r w:rsidR="00D10E8B">
        <w:rPr>
          <w:spacing w:val="-8"/>
          <w:w w:val="110"/>
        </w:rPr>
        <w:t xml:space="preserve"> </w:t>
      </w:r>
      <w:r w:rsidR="00D10E8B">
        <w:rPr>
          <w:w w:val="110"/>
        </w:rPr>
        <w:t>tree</w:t>
      </w:r>
      <w:r w:rsidR="00D10E8B">
        <w:rPr>
          <w:spacing w:val="-7"/>
          <w:w w:val="110"/>
        </w:rPr>
        <w:t xml:space="preserve"> </w:t>
      </w:r>
      <w:r w:rsidR="00D10E8B">
        <w:rPr>
          <w:w w:val="110"/>
        </w:rPr>
        <w:t>of</w:t>
      </w:r>
      <w:r w:rsidR="00D10E8B">
        <w:rPr>
          <w:spacing w:val="-7"/>
          <w:w w:val="110"/>
        </w:rPr>
        <w:t xml:space="preserve"> </w:t>
      </w:r>
      <w:r w:rsidR="00D10E8B">
        <w:rPr>
          <w:w w:val="110"/>
        </w:rPr>
        <w:t>a</w:t>
      </w:r>
      <w:r w:rsidR="00D10E8B">
        <w:rPr>
          <w:spacing w:val="-7"/>
          <w:w w:val="110"/>
        </w:rPr>
        <w:t xml:space="preserve"> </w:t>
      </w:r>
      <w:r w:rsidR="00D10E8B">
        <w:rPr>
          <w:w w:val="110"/>
        </w:rPr>
        <w:t>connected</w:t>
      </w:r>
      <w:r w:rsidR="00D10E8B">
        <w:rPr>
          <w:spacing w:val="-7"/>
          <w:w w:val="110"/>
        </w:rPr>
        <w:t xml:space="preserve"> </w:t>
      </w:r>
      <w:r w:rsidR="00D10E8B">
        <w:rPr>
          <w:w w:val="110"/>
        </w:rPr>
        <w:t>graph</w:t>
      </w:r>
      <w:r w:rsidR="00D10E8B">
        <w:rPr>
          <w:spacing w:val="-7"/>
          <w:w w:val="110"/>
        </w:rPr>
        <w:t xml:space="preserve"> </w:t>
      </w:r>
      <w:r w:rsidR="00D10E8B">
        <w:rPr>
          <w:i/>
          <w:w w:val="110"/>
        </w:rPr>
        <w:t>G</w:t>
      </w:r>
      <w:r w:rsidR="00D10E8B">
        <w:rPr>
          <w:i/>
          <w:spacing w:val="-13"/>
          <w:w w:val="110"/>
        </w:rPr>
        <w:t xml:space="preserve"> </w:t>
      </w:r>
      <w:r w:rsidR="00D10E8B">
        <w:rPr>
          <w:rFonts w:ascii="Georgia"/>
          <w:w w:val="110"/>
        </w:rPr>
        <w:t>=</w:t>
      </w:r>
      <w:r w:rsidR="00D10E8B">
        <w:rPr>
          <w:rFonts w:ascii="Georgia"/>
          <w:spacing w:val="-12"/>
          <w:w w:val="110"/>
        </w:rPr>
        <w:t xml:space="preserve"> </w:t>
      </w:r>
      <w:r w:rsidR="00D10E8B">
        <w:rPr>
          <w:rFonts w:ascii="Georgia"/>
          <w:spacing w:val="3"/>
          <w:w w:val="110"/>
        </w:rPr>
        <w:t>(</w:t>
      </w:r>
      <w:r w:rsidR="00D10E8B">
        <w:rPr>
          <w:i/>
          <w:spacing w:val="3"/>
          <w:w w:val="110"/>
        </w:rPr>
        <w:t>V,</w:t>
      </w:r>
      <w:r w:rsidR="00D10E8B">
        <w:rPr>
          <w:i/>
          <w:spacing w:val="-30"/>
          <w:w w:val="110"/>
        </w:rPr>
        <w:t xml:space="preserve"> </w:t>
      </w:r>
      <w:r w:rsidR="00D10E8B">
        <w:rPr>
          <w:i/>
          <w:spacing w:val="5"/>
          <w:w w:val="110"/>
        </w:rPr>
        <w:t>E</w:t>
      </w:r>
      <w:r w:rsidR="00D10E8B">
        <w:rPr>
          <w:rFonts w:ascii="Georgia"/>
          <w:spacing w:val="5"/>
          <w:w w:val="110"/>
        </w:rPr>
        <w:t>)</w:t>
      </w:r>
      <w:r w:rsidR="00D10E8B">
        <w:rPr>
          <w:rFonts w:ascii="Georgia"/>
          <w:spacing w:val="-5"/>
          <w:w w:val="110"/>
        </w:rPr>
        <w:t xml:space="preserve"> </w:t>
      </w:r>
      <w:r w:rsidR="00D10E8B">
        <w:rPr>
          <w:w w:val="110"/>
        </w:rPr>
        <w:t>is</w:t>
      </w:r>
      <w:r w:rsidR="00D10E8B">
        <w:rPr>
          <w:spacing w:val="-7"/>
          <w:w w:val="110"/>
        </w:rPr>
        <w:t xml:space="preserve"> </w:t>
      </w:r>
      <w:r w:rsidR="00D10E8B">
        <w:rPr>
          <w:w w:val="110"/>
        </w:rPr>
        <w:t>the</w:t>
      </w:r>
      <w:r w:rsidR="00D10E8B">
        <w:rPr>
          <w:spacing w:val="-7"/>
          <w:w w:val="110"/>
        </w:rPr>
        <w:t xml:space="preserve"> </w:t>
      </w:r>
      <w:r w:rsidR="00D10E8B">
        <w:rPr>
          <w:w w:val="110"/>
        </w:rPr>
        <w:t xml:space="preserve">graph </w:t>
      </w:r>
      <w:r w:rsidR="00D10E8B">
        <w:rPr>
          <w:i/>
          <w:w w:val="110"/>
        </w:rPr>
        <w:t xml:space="preserve">T </w:t>
      </w:r>
      <w:r w:rsidR="00D10E8B">
        <w:rPr>
          <w:rFonts w:ascii="Georgia"/>
          <w:w w:val="110"/>
        </w:rPr>
        <w:t xml:space="preserve">= </w:t>
      </w:r>
      <w:r w:rsidR="00D10E8B">
        <w:rPr>
          <w:rFonts w:ascii="Georgia"/>
          <w:spacing w:val="3"/>
          <w:w w:val="110"/>
        </w:rPr>
        <w:t>(</w:t>
      </w:r>
      <w:r w:rsidR="00D10E8B">
        <w:rPr>
          <w:i/>
          <w:spacing w:val="3"/>
          <w:w w:val="110"/>
        </w:rPr>
        <w:t xml:space="preserve">V, </w:t>
      </w:r>
      <w:r w:rsidR="00D10E8B">
        <w:rPr>
          <w:i/>
          <w:w w:val="110"/>
        </w:rPr>
        <w:t>E</w:t>
      </w:r>
      <w:r w:rsidR="00D10E8B">
        <w:rPr>
          <w:i/>
          <w:w w:val="110"/>
          <w:vertAlign w:val="subscript"/>
        </w:rPr>
        <w:t>T</w:t>
      </w:r>
      <w:r w:rsidR="00D10E8B">
        <w:rPr>
          <w:i/>
          <w:w w:val="110"/>
        </w:rPr>
        <w:t xml:space="preserve"> </w:t>
      </w:r>
      <w:r w:rsidR="00D10E8B">
        <w:rPr>
          <w:rFonts w:ascii="Georgia"/>
          <w:w w:val="110"/>
        </w:rPr>
        <w:t xml:space="preserve">) </w:t>
      </w:r>
      <w:r w:rsidR="00D10E8B">
        <w:rPr>
          <w:w w:val="110"/>
        </w:rPr>
        <w:t xml:space="preserve">where </w:t>
      </w:r>
      <w:r w:rsidR="00D10E8B">
        <w:rPr>
          <w:i/>
          <w:w w:val="110"/>
        </w:rPr>
        <w:t>E</w:t>
      </w:r>
      <w:r w:rsidR="00D10E8B">
        <w:rPr>
          <w:i/>
          <w:w w:val="110"/>
          <w:vertAlign w:val="subscript"/>
        </w:rPr>
        <w:t>T</w:t>
      </w:r>
      <w:r w:rsidR="00D10E8B">
        <w:rPr>
          <w:i/>
          <w:w w:val="110"/>
        </w:rPr>
        <w:t xml:space="preserve"> E </w:t>
      </w:r>
      <w:r w:rsidR="00D10E8B">
        <w:rPr>
          <w:w w:val="110"/>
        </w:rPr>
        <w:t xml:space="preserve">and </w:t>
      </w:r>
      <w:r w:rsidR="00D10E8B">
        <w:rPr>
          <w:i/>
          <w:w w:val="110"/>
        </w:rPr>
        <w:t xml:space="preserve">T  </w:t>
      </w:r>
      <w:r w:rsidR="00D10E8B">
        <w:rPr>
          <w:w w:val="110"/>
        </w:rPr>
        <w:t xml:space="preserve">contains no cycles (i.e., there is exactly one path between </w:t>
      </w:r>
      <w:r w:rsidR="00D10E8B">
        <w:rPr>
          <w:spacing w:val="-3"/>
          <w:w w:val="110"/>
        </w:rPr>
        <w:t xml:space="preserve">any </w:t>
      </w:r>
      <w:r w:rsidR="00D10E8B">
        <w:rPr>
          <w:spacing w:val="-4"/>
          <w:w w:val="110"/>
        </w:rPr>
        <w:t xml:space="preserve">two </w:t>
      </w:r>
      <w:r w:rsidR="00D10E8B">
        <w:rPr>
          <w:w w:val="110"/>
        </w:rPr>
        <w:t xml:space="preserve">vertices).  It is not had to see that a graph </w:t>
      </w:r>
      <w:r w:rsidR="00D10E8B">
        <w:rPr>
          <w:i/>
          <w:w w:val="110"/>
        </w:rPr>
        <w:t xml:space="preserve">T </w:t>
      </w:r>
      <w:r w:rsidR="00D10E8B">
        <w:rPr>
          <w:w w:val="110"/>
        </w:rPr>
        <w:t xml:space="preserve">is a spanning tree if and only if </w:t>
      </w:r>
      <w:r w:rsidR="00D10E8B">
        <w:rPr>
          <w:i/>
          <w:w w:val="110"/>
        </w:rPr>
        <w:t xml:space="preserve">T </w:t>
      </w:r>
      <w:r w:rsidR="00D10E8B">
        <w:rPr>
          <w:w w:val="110"/>
        </w:rPr>
        <w:t xml:space="preserve">is connected and has </w:t>
      </w:r>
      <w:r w:rsidR="00D10E8B">
        <w:rPr>
          <w:i/>
          <w:w w:val="110"/>
        </w:rPr>
        <w:t xml:space="preserve">n </w:t>
      </w:r>
      <w:r w:rsidR="00D10E8B">
        <w:rPr>
          <w:w w:val="110"/>
        </w:rPr>
        <w:t xml:space="preserve">nodes and </w:t>
      </w:r>
      <w:r w:rsidR="00D10E8B">
        <w:rPr>
          <w:i/>
          <w:w w:val="110"/>
        </w:rPr>
        <w:t xml:space="preserve">n </w:t>
      </w:r>
      <w:r w:rsidR="00D10E8B">
        <w:rPr>
          <w:rFonts w:ascii="Georgia"/>
          <w:w w:val="110"/>
        </w:rPr>
        <w:t xml:space="preserve">1 </w:t>
      </w:r>
      <w:r w:rsidR="00D10E8B">
        <w:rPr>
          <w:w w:val="110"/>
        </w:rPr>
        <w:t xml:space="preserve">edges. A weighted graph is a graph </w:t>
      </w:r>
      <w:r w:rsidR="00D10E8B">
        <w:rPr>
          <w:i/>
          <w:w w:val="110"/>
        </w:rPr>
        <w:t xml:space="preserve">G </w:t>
      </w:r>
      <w:r w:rsidR="00D10E8B">
        <w:rPr>
          <w:rFonts w:ascii="Georgia"/>
          <w:w w:val="110"/>
        </w:rPr>
        <w:t xml:space="preserve">= </w:t>
      </w:r>
      <w:r w:rsidR="00D10E8B">
        <w:rPr>
          <w:rFonts w:ascii="Georgia"/>
          <w:spacing w:val="3"/>
          <w:w w:val="110"/>
        </w:rPr>
        <w:t>(</w:t>
      </w:r>
      <w:r w:rsidR="00D10E8B">
        <w:rPr>
          <w:i/>
          <w:spacing w:val="3"/>
          <w:w w:val="110"/>
        </w:rPr>
        <w:t xml:space="preserve">V, </w:t>
      </w:r>
      <w:r w:rsidR="00D10E8B">
        <w:rPr>
          <w:i/>
          <w:spacing w:val="5"/>
          <w:w w:val="110"/>
        </w:rPr>
        <w:t xml:space="preserve">E, </w:t>
      </w:r>
      <w:r w:rsidR="00D10E8B">
        <w:rPr>
          <w:i/>
          <w:spacing w:val="2"/>
          <w:w w:val="110"/>
        </w:rPr>
        <w:t>w</w:t>
      </w:r>
      <w:r w:rsidR="00D10E8B">
        <w:rPr>
          <w:rFonts w:ascii="Georgia"/>
          <w:spacing w:val="2"/>
          <w:w w:val="110"/>
        </w:rPr>
        <w:t xml:space="preserve">) </w:t>
      </w:r>
      <w:r w:rsidR="00D10E8B">
        <w:rPr>
          <w:w w:val="110"/>
        </w:rPr>
        <w:t xml:space="preserve">where </w:t>
      </w:r>
      <w:r w:rsidR="00D10E8B">
        <w:rPr>
          <w:i/>
          <w:w w:val="110"/>
        </w:rPr>
        <w:t>w</w:t>
      </w:r>
      <w:r w:rsidR="00D10E8B">
        <w:rPr>
          <w:i/>
          <w:w w:val="110"/>
        </w:rPr>
        <w:t xml:space="preserve"> </w:t>
      </w:r>
      <w:r w:rsidR="00D10E8B">
        <w:rPr>
          <w:w w:val="110"/>
        </w:rPr>
        <w:t xml:space="preserve">is a map on the edges </w:t>
      </w:r>
      <w:r w:rsidR="00D10E8B">
        <w:rPr>
          <w:i/>
          <w:w w:val="110"/>
        </w:rPr>
        <w:t xml:space="preserve">w </w:t>
      </w:r>
      <w:r w:rsidR="00D10E8B">
        <w:rPr>
          <w:rFonts w:ascii="Georgia"/>
          <w:w w:val="110"/>
        </w:rPr>
        <w:t xml:space="preserve">: </w:t>
      </w:r>
      <w:r w:rsidR="00D10E8B">
        <w:rPr>
          <w:i/>
          <w:w w:val="110"/>
        </w:rPr>
        <w:t xml:space="preserve">E </w:t>
      </w:r>
      <w:r w:rsidR="00D10E8B">
        <w:rPr>
          <w:rFonts w:ascii="Arial"/>
          <w:w w:val="110"/>
        </w:rPr>
        <w:t>R</w:t>
      </w:r>
      <w:r w:rsidR="00D10E8B">
        <w:rPr>
          <w:w w:val="110"/>
        </w:rPr>
        <w:t xml:space="preserve">. A minimal spanning tree of a graph </w:t>
      </w:r>
      <w:r w:rsidR="00D10E8B">
        <w:rPr>
          <w:i/>
          <w:w w:val="110"/>
        </w:rPr>
        <w:t xml:space="preserve">G </w:t>
      </w:r>
      <w:r w:rsidR="00D10E8B">
        <w:rPr>
          <w:w w:val="110"/>
        </w:rPr>
        <w:t xml:space="preserve">is then a spanning tree </w:t>
      </w:r>
      <w:r w:rsidR="00D10E8B">
        <w:rPr>
          <w:i/>
          <w:w w:val="110"/>
        </w:rPr>
        <w:t xml:space="preserve">T </w:t>
      </w:r>
      <w:r w:rsidR="00D10E8B">
        <w:rPr>
          <w:rFonts w:ascii="Georgia"/>
          <w:w w:val="110"/>
        </w:rPr>
        <w:t xml:space="preserve">= </w:t>
      </w:r>
      <w:r w:rsidR="00D10E8B">
        <w:rPr>
          <w:rFonts w:ascii="Georgia"/>
          <w:spacing w:val="3"/>
          <w:w w:val="110"/>
        </w:rPr>
        <w:t>(</w:t>
      </w:r>
      <w:r w:rsidR="00D10E8B">
        <w:rPr>
          <w:i/>
          <w:spacing w:val="3"/>
          <w:w w:val="110"/>
        </w:rPr>
        <w:t xml:space="preserve">V, </w:t>
      </w:r>
      <w:r w:rsidR="00D10E8B">
        <w:rPr>
          <w:i/>
          <w:w w:val="110"/>
        </w:rPr>
        <w:t>E</w:t>
      </w:r>
      <w:r w:rsidR="00D10E8B">
        <w:rPr>
          <w:i/>
          <w:w w:val="110"/>
          <w:vertAlign w:val="subscript"/>
        </w:rPr>
        <w:t>T</w:t>
      </w:r>
      <w:r w:rsidR="00D10E8B">
        <w:rPr>
          <w:i/>
          <w:w w:val="110"/>
        </w:rPr>
        <w:t xml:space="preserve"> </w:t>
      </w:r>
      <w:r w:rsidR="00D10E8B">
        <w:rPr>
          <w:rFonts w:ascii="Georgia"/>
          <w:w w:val="110"/>
        </w:rPr>
        <w:t xml:space="preserve">) </w:t>
      </w:r>
      <w:r w:rsidR="00D10E8B">
        <w:rPr>
          <w:w w:val="110"/>
        </w:rPr>
        <w:t>which</w:t>
      </w:r>
      <w:r w:rsidR="00D10E8B">
        <w:rPr>
          <w:spacing w:val="9"/>
          <w:w w:val="110"/>
        </w:rPr>
        <w:t xml:space="preserve"> </w:t>
      </w:r>
      <w:r w:rsidR="00D10E8B">
        <w:rPr>
          <w:w w:val="110"/>
        </w:rPr>
        <w:t>minimizes</w:t>
      </w:r>
    </w:p>
    <w:p w:rsidR="00A325FF" w:rsidRDefault="00A325FF">
      <w:pPr>
        <w:pStyle w:val="Brdtekst"/>
        <w:spacing w:before="10"/>
        <w:rPr>
          <w:sz w:val="21"/>
        </w:rPr>
      </w:pPr>
    </w:p>
    <w:p w:rsidR="00A325FF" w:rsidRDefault="00D10E8B">
      <w:pPr>
        <w:tabs>
          <w:tab w:val="left" w:pos="9947"/>
        </w:tabs>
        <w:ind w:left="5233"/>
        <w:rPr>
          <w:sz w:val="20"/>
        </w:rPr>
      </w:pPr>
      <w:r>
        <w:rPr>
          <w:i/>
          <w:w w:val="105"/>
          <w:sz w:val="20"/>
        </w:rPr>
        <w:t>w</w:t>
      </w:r>
      <w:r>
        <w:rPr>
          <w:rFonts w:ascii="Georgia"/>
          <w:w w:val="105"/>
          <w:sz w:val="20"/>
        </w:rPr>
        <w:t>(</w:t>
      </w:r>
      <w:r>
        <w:rPr>
          <w:i/>
          <w:w w:val="105"/>
          <w:sz w:val="20"/>
        </w:rPr>
        <w:t>e</w:t>
      </w:r>
      <w:r>
        <w:rPr>
          <w:rFonts w:ascii="Georgia"/>
          <w:w w:val="105"/>
          <w:sz w:val="20"/>
        </w:rPr>
        <w:t>)</w:t>
      </w:r>
      <w:r>
        <w:rPr>
          <w:i/>
          <w:w w:val="105"/>
          <w:sz w:val="20"/>
        </w:rPr>
        <w:t>.</w:t>
      </w:r>
      <w:r>
        <w:rPr>
          <w:i/>
          <w:w w:val="105"/>
          <w:sz w:val="20"/>
        </w:rPr>
        <w:tab/>
      </w:r>
      <w:r>
        <w:rPr>
          <w:w w:val="105"/>
          <w:sz w:val="20"/>
        </w:rPr>
        <w:t>(40)</w:t>
      </w:r>
    </w:p>
    <w:p w:rsidR="00A325FF" w:rsidRDefault="00D10E8B">
      <w:pPr>
        <w:spacing w:before="41"/>
        <w:ind w:left="145" w:right="899"/>
        <w:jc w:val="center"/>
        <w:rPr>
          <w:rFonts w:ascii="Arial" w:hAnsi="Arial"/>
          <w:i/>
          <w:sz w:val="14"/>
        </w:rPr>
      </w:pPr>
      <w:r>
        <w:rPr>
          <w:i/>
          <w:w w:val="120"/>
          <w:sz w:val="14"/>
        </w:rPr>
        <w:t>e</w:t>
      </w:r>
      <w:r>
        <w:rPr>
          <w:rFonts w:ascii="Lucida Sans Unicode" w:hAnsi="Lucida Sans Unicode"/>
          <w:w w:val="120"/>
          <w:sz w:val="14"/>
        </w:rPr>
        <w:t>∈</w:t>
      </w:r>
      <w:r>
        <w:rPr>
          <w:i/>
          <w:w w:val="120"/>
          <w:sz w:val="14"/>
        </w:rPr>
        <w:t>E</w:t>
      </w:r>
      <w:r>
        <w:rPr>
          <w:rFonts w:ascii="Arial" w:hAnsi="Arial"/>
          <w:i/>
          <w:w w:val="120"/>
          <w:sz w:val="14"/>
          <w:vertAlign w:val="subscript"/>
        </w:rPr>
        <w:t>T</w:t>
      </w:r>
    </w:p>
    <w:p w:rsidR="00A325FF" w:rsidRDefault="00A325FF">
      <w:pPr>
        <w:pStyle w:val="Brdtekst"/>
        <w:rPr>
          <w:rFonts w:ascii="Arial"/>
          <w:i/>
        </w:rPr>
      </w:pPr>
    </w:p>
    <w:p w:rsidR="00A325FF" w:rsidRDefault="00A325FF">
      <w:pPr>
        <w:pStyle w:val="Brdtekst"/>
        <w:rPr>
          <w:rFonts w:ascii="Arial"/>
          <w:i/>
        </w:rPr>
      </w:pPr>
    </w:p>
    <w:p w:rsidR="00A325FF" w:rsidRDefault="00A325FF">
      <w:pPr>
        <w:pStyle w:val="Brdtekst"/>
        <w:spacing w:before="2"/>
        <w:rPr>
          <w:rFonts w:ascii="Arial"/>
          <w:i/>
        </w:rPr>
      </w:pPr>
    </w:p>
    <w:p w:rsidR="00A325FF" w:rsidRDefault="00D10E8B">
      <w:pPr>
        <w:pStyle w:val="Listeafsnit"/>
        <w:numPr>
          <w:ilvl w:val="1"/>
          <w:numId w:val="38"/>
        </w:numPr>
        <w:tabs>
          <w:tab w:val="left" w:pos="4407"/>
          <w:tab w:val="left" w:pos="4408"/>
        </w:tabs>
        <w:ind w:left="4407" w:hanging="423"/>
        <w:jc w:val="left"/>
        <w:rPr>
          <w:b/>
          <w:sz w:val="18"/>
        </w:rPr>
      </w:pPr>
      <w:bookmarkStart w:id="123" w:name="_bookmark98"/>
      <w:bookmarkEnd w:id="123"/>
      <w:r>
        <w:rPr>
          <w:b/>
          <w:w w:val="120"/>
          <w:sz w:val="18"/>
        </w:rPr>
        <w:t>Algorithm</w:t>
      </w:r>
      <w:r>
        <w:rPr>
          <w:b/>
          <w:spacing w:val="15"/>
          <w:w w:val="120"/>
          <w:sz w:val="18"/>
        </w:rPr>
        <w:t xml:space="preserve"> </w:t>
      </w:r>
      <w:r>
        <w:rPr>
          <w:b/>
          <w:w w:val="120"/>
          <w:sz w:val="18"/>
        </w:rPr>
        <w:t>description</w:t>
      </w:r>
    </w:p>
    <w:p w:rsidR="00A325FF" w:rsidRDefault="00A325FF">
      <w:pPr>
        <w:pStyle w:val="Brdtekst"/>
        <w:spacing w:before="11"/>
        <w:rPr>
          <w:b/>
          <w:sz w:val="24"/>
        </w:rPr>
      </w:pPr>
    </w:p>
    <w:p w:rsidR="00A325FF" w:rsidRDefault="00D10E8B">
      <w:pPr>
        <w:pStyle w:val="Brdtekst"/>
        <w:spacing w:line="230" w:lineRule="exact"/>
        <w:ind w:left="339"/>
      </w:pPr>
      <w:r>
        <w:rPr>
          <w:w w:val="105"/>
        </w:rPr>
        <w:t>Algorithmically,</w:t>
      </w:r>
      <w:r>
        <w:rPr>
          <w:spacing w:val="11"/>
          <w:w w:val="105"/>
        </w:rPr>
        <w:t xml:space="preserve"> </w:t>
      </w:r>
      <w:r>
        <w:rPr>
          <w:w w:val="105"/>
        </w:rPr>
        <w:t>a</w:t>
      </w:r>
      <w:r>
        <w:rPr>
          <w:spacing w:val="11"/>
          <w:w w:val="105"/>
        </w:rPr>
        <w:t xml:space="preserve"> </w:t>
      </w:r>
      <w:r>
        <w:rPr>
          <w:w w:val="105"/>
        </w:rPr>
        <w:t>graph</w:t>
      </w:r>
      <w:r>
        <w:rPr>
          <w:spacing w:val="12"/>
          <w:w w:val="105"/>
        </w:rPr>
        <w:t xml:space="preserve"> </w:t>
      </w:r>
      <w:r>
        <w:rPr>
          <w:w w:val="105"/>
        </w:rPr>
        <w:t>is</w:t>
      </w:r>
      <w:r>
        <w:rPr>
          <w:spacing w:val="11"/>
          <w:w w:val="105"/>
        </w:rPr>
        <w:t xml:space="preserve"> </w:t>
      </w:r>
      <w:r>
        <w:rPr>
          <w:w w:val="105"/>
        </w:rPr>
        <w:t>usually</w:t>
      </w:r>
      <w:r>
        <w:rPr>
          <w:spacing w:val="11"/>
          <w:w w:val="105"/>
        </w:rPr>
        <w:t xml:space="preserve"> </w:t>
      </w:r>
      <w:r>
        <w:rPr>
          <w:w w:val="105"/>
        </w:rPr>
        <w:t>presented</w:t>
      </w:r>
      <w:r>
        <w:rPr>
          <w:spacing w:val="12"/>
          <w:w w:val="105"/>
        </w:rPr>
        <w:t xml:space="preserve"> </w:t>
      </w:r>
      <w:r>
        <w:rPr>
          <w:w w:val="105"/>
        </w:rPr>
        <w:t>in</w:t>
      </w:r>
      <w:r>
        <w:rPr>
          <w:spacing w:val="11"/>
          <w:w w:val="105"/>
        </w:rPr>
        <w:t xml:space="preserve"> </w:t>
      </w:r>
      <w:r>
        <w:rPr>
          <w:w w:val="105"/>
        </w:rPr>
        <w:t>one</w:t>
      </w:r>
      <w:r>
        <w:rPr>
          <w:spacing w:val="11"/>
          <w:w w:val="105"/>
        </w:rPr>
        <w:t xml:space="preserve"> </w:t>
      </w:r>
      <w:r>
        <w:rPr>
          <w:w w:val="105"/>
        </w:rPr>
        <w:t>of</w:t>
      </w:r>
      <w:r>
        <w:rPr>
          <w:spacing w:val="12"/>
          <w:w w:val="105"/>
        </w:rPr>
        <w:t xml:space="preserve"> </w:t>
      </w:r>
      <w:r>
        <w:rPr>
          <w:spacing w:val="-4"/>
          <w:w w:val="105"/>
        </w:rPr>
        <w:t>two</w:t>
      </w:r>
      <w:r>
        <w:rPr>
          <w:spacing w:val="11"/>
          <w:w w:val="105"/>
        </w:rPr>
        <w:t xml:space="preserve"> </w:t>
      </w:r>
      <w:r>
        <w:rPr>
          <w:spacing w:val="-3"/>
          <w:w w:val="105"/>
        </w:rPr>
        <w:t>ways:</w:t>
      </w:r>
      <w:r>
        <w:rPr>
          <w:spacing w:val="34"/>
          <w:w w:val="105"/>
        </w:rPr>
        <w:t xml:space="preserve"> </w:t>
      </w:r>
      <w:r>
        <w:rPr>
          <w:w w:val="105"/>
        </w:rPr>
        <w:t>either</w:t>
      </w:r>
      <w:r>
        <w:rPr>
          <w:spacing w:val="11"/>
          <w:w w:val="105"/>
        </w:rPr>
        <w:t xml:space="preserve"> </w:t>
      </w:r>
      <w:r>
        <w:rPr>
          <w:w w:val="105"/>
        </w:rPr>
        <w:t>as</w:t>
      </w:r>
      <w:r>
        <w:rPr>
          <w:spacing w:val="11"/>
          <w:w w:val="105"/>
        </w:rPr>
        <w:t xml:space="preserve"> </w:t>
      </w:r>
      <w:r>
        <w:rPr>
          <w:w w:val="105"/>
        </w:rPr>
        <w:t>a</w:t>
      </w:r>
      <w:r>
        <w:rPr>
          <w:spacing w:val="12"/>
          <w:w w:val="105"/>
        </w:rPr>
        <w:t xml:space="preserve"> </w:t>
      </w:r>
      <w:r>
        <w:rPr>
          <w:w w:val="105"/>
        </w:rPr>
        <w:t>list</w:t>
      </w:r>
      <w:r>
        <w:rPr>
          <w:spacing w:val="11"/>
          <w:w w:val="105"/>
        </w:rPr>
        <w:t xml:space="preserve"> </w:t>
      </w:r>
      <w:r>
        <w:rPr>
          <w:w w:val="105"/>
        </w:rPr>
        <w:t>of</w:t>
      </w:r>
      <w:r>
        <w:rPr>
          <w:spacing w:val="11"/>
          <w:w w:val="105"/>
        </w:rPr>
        <w:t xml:space="preserve"> </w:t>
      </w:r>
      <w:r>
        <w:rPr>
          <w:w w:val="105"/>
        </w:rPr>
        <w:t>edges</w:t>
      </w:r>
      <w:r>
        <w:rPr>
          <w:spacing w:val="12"/>
          <w:w w:val="105"/>
        </w:rPr>
        <w:t xml:space="preserve"> </w:t>
      </w:r>
      <w:r>
        <w:rPr>
          <w:w w:val="105"/>
        </w:rPr>
        <w:t>or</w:t>
      </w:r>
      <w:r>
        <w:rPr>
          <w:spacing w:val="11"/>
          <w:w w:val="105"/>
        </w:rPr>
        <w:t xml:space="preserve"> </w:t>
      </w:r>
      <w:r>
        <w:rPr>
          <w:w w:val="105"/>
        </w:rPr>
        <w:t>as</w:t>
      </w:r>
      <w:r>
        <w:rPr>
          <w:spacing w:val="12"/>
          <w:w w:val="105"/>
        </w:rPr>
        <w:t xml:space="preserve"> </w:t>
      </w:r>
      <w:r>
        <w:rPr>
          <w:w w:val="105"/>
        </w:rPr>
        <w:t>an</w:t>
      </w:r>
      <w:r>
        <w:rPr>
          <w:spacing w:val="11"/>
          <w:w w:val="105"/>
        </w:rPr>
        <w:t xml:space="preserve"> </w:t>
      </w:r>
      <w:r>
        <w:rPr>
          <w:w w:val="105"/>
        </w:rPr>
        <w:t>adjacency</w:t>
      </w:r>
      <w:r>
        <w:rPr>
          <w:spacing w:val="11"/>
          <w:w w:val="105"/>
        </w:rPr>
        <w:t xml:space="preserve"> </w:t>
      </w:r>
      <w:r>
        <w:rPr>
          <w:w w:val="105"/>
        </w:rPr>
        <w:t>matrix.</w:t>
      </w:r>
    </w:p>
    <w:p w:rsidR="00A325FF" w:rsidRDefault="002220C9">
      <w:pPr>
        <w:pStyle w:val="Brdtekst"/>
        <w:spacing w:before="98" w:line="55" w:lineRule="auto"/>
        <w:ind w:left="129"/>
      </w:pPr>
      <w:r>
        <w:rPr>
          <w:noProof/>
          <w:lang w:val="da-DK" w:eastAsia="da-DK" w:bidi="ar-SA"/>
        </w:rPr>
        <mc:AlternateContent>
          <mc:Choice Requires="wps">
            <w:drawing>
              <wp:anchor distT="0" distB="0" distL="0" distR="0" simplePos="0" relativeHeight="487846912" behindDoc="1" locked="0" layoutInCell="1" allowOverlap="1">
                <wp:simplePos x="0" y="0"/>
                <wp:positionH relativeFrom="page">
                  <wp:posOffset>4699635</wp:posOffset>
                </wp:positionH>
                <wp:positionV relativeFrom="paragraph">
                  <wp:posOffset>170180</wp:posOffset>
                </wp:positionV>
                <wp:extent cx="187325" cy="1270"/>
                <wp:effectExtent l="0" t="0" r="0" b="0"/>
                <wp:wrapTopAndBottom/>
                <wp:docPr id="1920" name="Freeform 18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7325" cy="1270"/>
                        </a:xfrm>
                        <a:custGeom>
                          <a:avLst/>
                          <a:gdLst>
                            <a:gd name="T0" fmla="+- 0 7401 7401"/>
                            <a:gd name="T1" fmla="*/ T0 w 295"/>
                            <a:gd name="T2" fmla="+- 0 7696 7401"/>
                            <a:gd name="T3" fmla="*/ T2 w 295"/>
                          </a:gdLst>
                          <a:ahLst/>
                          <a:cxnLst>
                            <a:cxn ang="0">
                              <a:pos x="T1" y="0"/>
                            </a:cxn>
                            <a:cxn ang="0">
                              <a:pos x="T3" y="0"/>
                            </a:cxn>
                          </a:cxnLst>
                          <a:rect l="0" t="0" r="r" b="b"/>
                          <a:pathLst>
                            <a:path w="295">
                              <a:moveTo>
                                <a:pt x="0" y="0"/>
                              </a:moveTo>
                              <a:lnTo>
                                <a:pt x="295"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76" o:spid="_x0000_s1026" style="position:absolute;margin-left:370.05pt;margin-top:13.4pt;width:14.75pt;height:.1pt;z-index:-1546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" path="m,l295,e" filled="f" strokeweight=".14042mm">
                <v:path arrowok="t" o:connecttype="custom" o:connectlocs="0,0;187325,0" o:connectangles="0,0"/>
                <w10:wrap type="topAndBottom" anchorx="page"/>
              </v:shape>
            </w:pict>
          </mc:Fallback>
        </mc:AlternateContent>
      </w:r>
      <w:r w:rsidR="00D10E8B">
        <w:rPr>
          <w:spacing w:val="-17"/>
          <w:w w:val="110"/>
        </w:rPr>
        <w:t>W</w:t>
      </w:r>
      <w:r w:rsidR="00D10E8B">
        <w:rPr>
          <w:w w:val="101"/>
        </w:rPr>
        <w:t>e</w:t>
      </w:r>
      <w:r w:rsidR="00D10E8B">
        <w:rPr>
          <w:spacing w:val="16"/>
        </w:rPr>
        <w:t xml:space="preserve"> </w:t>
      </w:r>
      <w:r w:rsidR="00D10E8B">
        <w:rPr>
          <w:w w:val="106"/>
        </w:rPr>
        <w:t>consider</w:t>
      </w:r>
      <w:r w:rsidR="00D10E8B">
        <w:rPr>
          <w:spacing w:val="16"/>
        </w:rPr>
        <w:t xml:space="preserve"> </w:t>
      </w:r>
      <w:r w:rsidR="00D10E8B">
        <w:rPr>
          <w:spacing w:val="-1"/>
          <w:w w:val="115"/>
        </w:rPr>
        <w:t>th</w:t>
      </w:r>
      <w:r w:rsidR="00D10E8B">
        <w:rPr>
          <w:w w:val="115"/>
        </w:rPr>
        <w:t>e</w:t>
      </w:r>
      <w:r w:rsidR="00D10E8B">
        <w:rPr>
          <w:spacing w:val="16"/>
        </w:rPr>
        <w:t xml:space="preserve"> </w:t>
      </w:r>
      <w:r w:rsidR="00D10E8B">
        <w:rPr>
          <w:w w:val="105"/>
        </w:rPr>
        <w:t>case</w:t>
      </w:r>
      <w:r w:rsidR="00D10E8B">
        <w:rPr>
          <w:spacing w:val="16"/>
        </w:rPr>
        <w:t xml:space="preserve"> </w:t>
      </w:r>
      <w:r w:rsidR="00D10E8B">
        <w:rPr>
          <w:w w:val="106"/>
        </w:rPr>
        <w:t>where</w:t>
      </w:r>
      <w:r w:rsidR="00D10E8B">
        <w:rPr>
          <w:spacing w:val="16"/>
        </w:rPr>
        <w:t xml:space="preserve"> </w:t>
      </w:r>
      <w:r w:rsidR="00D10E8B">
        <w:rPr>
          <w:i/>
          <w:w w:val="108"/>
        </w:rPr>
        <w:t>G</w:t>
      </w:r>
      <w:r w:rsidR="00D10E8B">
        <w:rPr>
          <w:i/>
          <w:spacing w:val="16"/>
        </w:rPr>
        <w:t xml:space="preserve"> </w:t>
      </w:r>
      <w:r w:rsidR="00D10E8B">
        <w:rPr>
          <w:spacing w:val="-1"/>
          <w:w w:val="102"/>
        </w:rPr>
        <w:t>i</w:t>
      </w:r>
      <w:r w:rsidR="00D10E8B">
        <w:rPr>
          <w:w w:val="102"/>
        </w:rPr>
        <w:t>s</w:t>
      </w:r>
      <w:r w:rsidR="00D10E8B">
        <w:rPr>
          <w:spacing w:val="16"/>
        </w:rPr>
        <w:t xml:space="preserve"> </w:t>
      </w:r>
      <w:r w:rsidR="00D10E8B">
        <w:rPr>
          <w:w w:val="108"/>
        </w:rPr>
        <w:t>prese</w:t>
      </w:r>
      <w:r w:rsidR="00D10E8B">
        <w:rPr>
          <w:spacing w:val="-6"/>
          <w:w w:val="108"/>
        </w:rPr>
        <w:t>n</w:t>
      </w:r>
      <w:r w:rsidR="00D10E8B">
        <w:rPr>
          <w:spacing w:val="-1"/>
          <w:w w:val="115"/>
        </w:rPr>
        <w:t>te</w:t>
      </w:r>
      <w:r w:rsidR="00D10E8B">
        <w:rPr>
          <w:w w:val="115"/>
        </w:rPr>
        <w:t>d</w:t>
      </w:r>
      <w:r w:rsidR="00D10E8B">
        <w:rPr>
          <w:spacing w:val="16"/>
        </w:rPr>
        <w:t xml:space="preserve"> </w:t>
      </w:r>
      <w:r w:rsidR="00D10E8B">
        <w:rPr>
          <w:spacing w:val="-1"/>
          <w:w w:val="108"/>
        </w:rPr>
        <w:t>a</w:t>
      </w:r>
      <w:r w:rsidR="00D10E8B">
        <w:rPr>
          <w:w w:val="108"/>
        </w:rPr>
        <w:t>s</w:t>
      </w:r>
      <w:r w:rsidR="00D10E8B">
        <w:rPr>
          <w:spacing w:val="16"/>
        </w:rPr>
        <w:t xml:space="preserve"> </w:t>
      </w:r>
      <w:r w:rsidR="00D10E8B">
        <w:rPr>
          <w:w w:val="114"/>
        </w:rPr>
        <w:t>a</w:t>
      </w:r>
      <w:r w:rsidR="00D10E8B">
        <w:rPr>
          <w:spacing w:val="16"/>
        </w:rPr>
        <w:t xml:space="preserve"> </w:t>
      </w:r>
      <w:r w:rsidR="00D10E8B">
        <w:rPr>
          <w:spacing w:val="-1"/>
          <w:w w:val="111"/>
        </w:rPr>
        <w:t>lis</w:t>
      </w:r>
      <w:r w:rsidR="00D10E8B">
        <w:rPr>
          <w:w w:val="111"/>
        </w:rPr>
        <w:t>t</w:t>
      </w:r>
      <w:r w:rsidR="00D10E8B">
        <w:rPr>
          <w:spacing w:val="16"/>
        </w:rPr>
        <w:t xml:space="preserve"> </w:t>
      </w:r>
      <w:r w:rsidR="00D10E8B">
        <w:rPr>
          <w:spacing w:val="-1"/>
          <w:w w:val="98"/>
        </w:rPr>
        <w:t>o</w:t>
      </w:r>
      <w:r w:rsidR="00D10E8B">
        <w:rPr>
          <w:w w:val="98"/>
        </w:rPr>
        <w:t>f</w:t>
      </w:r>
      <w:r w:rsidR="00D10E8B">
        <w:rPr>
          <w:spacing w:val="16"/>
        </w:rPr>
        <w:t xml:space="preserve"> </w:t>
      </w:r>
      <w:r w:rsidR="00D10E8B">
        <w:rPr>
          <w:w w:val="105"/>
        </w:rPr>
        <w:t>edges.</w:t>
      </w:r>
      <w:r w:rsidR="00D10E8B">
        <w:t xml:space="preserve"> </w:t>
      </w:r>
      <w:r w:rsidR="00D10E8B">
        <w:rPr>
          <w:spacing w:val="-11"/>
        </w:rPr>
        <w:t xml:space="preserve"> </w:t>
      </w:r>
      <w:r w:rsidR="00D10E8B">
        <w:rPr>
          <w:w w:val="105"/>
        </w:rPr>
        <w:t>A</w:t>
      </w:r>
      <w:r w:rsidR="00D10E8B">
        <w:rPr>
          <w:spacing w:val="16"/>
        </w:rPr>
        <w:t xml:space="preserve"> </w:t>
      </w:r>
      <w:r w:rsidR="00D10E8B">
        <w:rPr>
          <w:spacing w:val="-1"/>
          <w:w w:val="111"/>
        </w:rPr>
        <w:t>qua</w:t>
      </w:r>
      <w:r w:rsidR="00D10E8B">
        <w:rPr>
          <w:spacing w:val="-6"/>
          <w:w w:val="111"/>
        </w:rPr>
        <w:t>n</w:t>
      </w:r>
      <w:r w:rsidR="00D10E8B">
        <w:rPr>
          <w:spacing w:val="-2"/>
          <w:w w:val="142"/>
        </w:rPr>
        <w:t>t</w:t>
      </w:r>
      <w:r w:rsidR="00D10E8B">
        <w:rPr>
          <w:rFonts w:ascii="Lucida Sans Unicode" w:hAnsi="Lucida Sans Unicode"/>
          <w:spacing w:val="-165"/>
          <w:w w:val="102"/>
          <w:position w:val="-8"/>
        </w:rPr>
        <w:t>√</w:t>
      </w:r>
      <w:r w:rsidR="00D10E8B">
        <w:rPr>
          <w:spacing w:val="-1"/>
          <w:w w:val="110"/>
        </w:rPr>
        <w:t>u</w:t>
      </w:r>
      <w:r w:rsidR="00D10E8B">
        <w:rPr>
          <w:w w:val="110"/>
        </w:rPr>
        <w:t>m</w:t>
      </w:r>
      <w:r w:rsidR="00D10E8B">
        <w:rPr>
          <w:spacing w:val="16"/>
        </w:rPr>
        <w:t xml:space="preserve"> </w:t>
      </w:r>
      <w:r w:rsidR="00D10E8B">
        <w:rPr>
          <w:spacing w:val="-1"/>
          <w:w w:val="110"/>
        </w:rPr>
        <w:t>algorith</w:t>
      </w:r>
      <w:r w:rsidR="00D10E8B">
        <w:rPr>
          <w:w w:val="110"/>
        </w:rPr>
        <w:t>m</w:t>
      </w:r>
      <w:r w:rsidR="00D10E8B">
        <w:rPr>
          <w:spacing w:val="16"/>
        </w:rPr>
        <w:t xml:space="preserve"> </w:t>
      </w:r>
      <w:r w:rsidR="00D10E8B">
        <w:rPr>
          <w:w w:val="104"/>
        </w:rPr>
        <w:t>for</w:t>
      </w:r>
      <w:r w:rsidR="00D10E8B">
        <w:rPr>
          <w:spacing w:val="16"/>
        </w:rPr>
        <w:t xml:space="preserve"> </w:t>
      </w:r>
      <w:r w:rsidR="00D10E8B">
        <w:rPr>
          <w:w w:val="105"/>
        </w:rPr>
        <w:t>finding</w:t>
      </w:r>
      <w:r w:rsidR="00D10E8B">
        <w:rPr>
          <w:spacing w:val="16"/>
        </w:rPr>
        <w:t xml:space="preserve"> </w:t>
      </w:r>
      <w:r w:rsidR="00D10E8B">
        <w:rPr>
          <w:w w:val="114"/>
        </w:rPr>
        <w:t>a</w:t>
      </w:r>
      <w:r w:rsidR="00D10E8B">
        <w:rPr>
          <w:spacing w:val="16"/>
        </w:rPr>
        <w:t xml:space="preserve"> </w:t>
      </w:r>
      <w:r w:rsidR="00D10E8B">
        <w:rPr>
          <w:w w:val="108"/>
        </w:rPr>
        <w:t>min</w:t>
      </w:r>
      <w:r w:rsidR="00D10E8B">
        <w:rPr>
          <w:spacing w:val="-1"/>
          <w:w w:val="107"/>
        </w:rPr>
        <w:t>ima</w:t>
      </w:r>
      <w:r w:rsidR="00D10E8B">
        <w:rPr>
          <w:w w:val="107"/>
        </w:rPr>
        <w:t>l</w:t>
      </w:r>
      <w:r w:rsidR="00D10E8B">
        <w:rPr>
          <w:spacing w:val="16"/>
        </w:rPr>
        <w:t xml:space="preserve"> </w:t>
      </w:r>
      <w:r w:rsidR="00D10E8B">
        <w:rPr>
          <w:w w:val="109"/>
        </w:rPr>
        <w:t>spanning</w:t>
      </w:r>
    </w:p>
    <w:p w:rsidR="00A325FF" w:rsidRDefault="00D10E8B">
      <w:pPr>
        <w:pStyle w:val="Brdtekst"/>
        <w:spacing w:line="157" w:lineRule="exact"/>
        <w:ind w:left="140"/>
      </w:pPr>
      <w:r>
        <w:rPr>
          <w:w w:val="105"/>
        </w:rPr>
        <w:t>tree</w:t>
      </w:r>
      <w:r>
        <w:rPr>
          <w:spacing w:val="14"/>
          <w:w w:val="105"/>
        </w:rPr>
        <w:t xml:space="preserve"> </w:t>
      </w:r>
      <w:r>
        <w:rPr>
          <w:w w:val="105"/>
        </w:rPr>
        <w:t>of</w:t>
      </w:r>
      <w:r>
        <w:rPr>
          <w:spacing w:val="14"/>
          <w:w w:val="105"/>
        </w:rPr>
        <w:t xml:space="preserve"> </w:t>
      </w:r>
      <w:r>
        <w:rPr>
          <w:w w:val="105"/>
        </w:rPr>
        <w:t>an</w:t>
      </w:r>
      <w:r>
        <w:rPr>
          <w:spacing w:val="15"/>
          <w:w w:val="105"/>
        </w:rPr>
        <w:t xml:space="preserve"> </w:t>
      </w:r>
      <w:r>
        <w:rPr>
          <w:w w:val="105"/>
        </w:rPr>
        <w:t>input</w:t>
      </w:r>
      <w:r>
        <w:rPr>
          <w:spacing w:val="14"/>
          <w:w w:val="105"/>
        </w:rPr>
        <w:t xml:space="preserve"> </w:t>
      </w:r>
      <w:r>
        <w:rPr>
          <w:w w:val="105"/>
        </w:rPr>
        <w:t>graph</w:t>
      </w:r>
      <w:r>
        <w:rPr>
          <w:spacing w:val="14"/>
          <w:w w:val="105"/>
        </w:rPr>
        <w:t xml:space="preserve"> </w:t>
      </w:r>
      <w:r>
        <w:rPr>
          <w:w w:val="105"/>
        </w:rPr>
        <w:t>is</w:t>
      </w:r>
      <w:r>
        <w:rPr>
          <w:spacing w:val="15"/>
          <w:w w:val="105"/>
        </w:rPr>
        <w:t xml:space="preserve"> </w:t>
      </w:r>
      <w:r>
        <w:rPr>
          <w:w w:val="105"/>
        </w:rPr>
        <w:t>given</w:t>
      </w:r>
      <w:r>
        <w:rPr>
          <w:spacing w:val="14"/>
          <w:w w:val="105"/>
        </w:rPr>
        <w:t xml:space="preserve"> </w:t>
      </w:r>
      <w:r>
        <w:rPr>
          <w:w w:val="105"/>
        </w:rPr>
        <w:t>in</w:t>
      </w:r>
      <w:r>
        <w:rPr>
          <w:spacing w:val="14"/>
          <w:w w:val="105"/>
        </w:rPr>
        <w:t xml:space="preserve"> </w:t>
      </w:r>
      <w:r>
        <w:rPr>
          <w:w w:val="105"/>
        </w:rPr>
        <w:t>[</w:t>
      </w:r>
      <w:hyperlink w:anchor="_bookmark255" w:history="1">
        <w:r>
          <w:rPr>
            <w:w w:val="105"/>
          </w:rPr>
          <w:t>35</w:t>
        </w:r>
      </w:hyperlink>
      <w:r>
        <w:rPr>
          <w:w w:val="105"/>
        </w:rPr>
        <w:t>].</w:t>
      </w:r>
      <w:r>
        <w:rPr>
          <w:spacing w:val="37"/>
          <w:w w:val="105"/>
        </w:rPr>
        <w:t xml:space="preserve"> </w:t>
      </w:r>
      <w:r>
        <w:rPr>
          <w:w w:val="105"/>
        </w:rPr>
        <w:t>This</w:t>
      </w:r>
      <w:r>
        <w:rPr>
          <w:spacing w:val="14"/>
          <w:w w:val="105"/>
        </w:rPr>
        <w:t xml:space="preserve"> </w:t>
      </w:r>
      <w:r>
        <w:rPr>
          <w:w w:val="105"/>
        </w:rPr>
        <w:t>algorithm</w:t>
      </w:r>
      <w:r>
        <w:rPr>
          <w:spacing w:val="15"/>
          <w:w w:val="105"/>
        </w:rPr>
        <w:t xml:space="preserve"> </w:t>
      </w:r>
      <w:r>
        <w:rPr>
          <w:w w:val="105"/>
        </w:rPr>
        <w:t>requires</w:t>
      </w:r>
      <w:r>
        <w:rPr>
          <w:spacing w:val="14"/>
          <w:w w:val="105"/>
        </w:rPr>
        <w:t xml:space="preserve"> </w:t>
      </w:r>
      <w:r>
        <w:rPr>
          <w:w w:val="105"/>
        </w:rPr>
        <w:t>only</w:t>
      </w:r>
      <w:r>
        <w:rPr>
          <w:spacing w:val="16"/>
          <w:w w:val="105"/>
        </w:rPr>
        <w:t xml:space="preserve"> </w:t>
      </w:r>
      <w:r>
        <w:rPr>
          <w:i/>
          <w:spacing w:val="2"/>
          <w:w w:val="105"/>
        </w:rPr>
        <w:t>O</w:t>
      </w:r>
      <w:r>
        <w:rPr>
          <w:rFonts w:ascii="Georgia"/>
          <w:spacing w:val="2"/>
          <w:w w:val="105"/>
        </w:rPr>
        <w:t xml:space="preserve">(  </w:t>
      </w:r>
      <w:r>
        <w:rPr>
          <w:rFonts w:ascii="Georgia"/>
          <w:spacing w:val="11"/>
          <w:w w:val="105"/>
        </w:rPr>
        <w:t xml:space="preserve"> </w:t>
      </w:r>
      <w:r>
        <w:rPr>
          <w:i/>
          <w:w w:val="105"/>
        </w:rPr>
        <w:t>nm</w:t>
      </w:r>
      <w:r>
        <w:rPr>
          <w:rFonts w:ascii="Georgia"/>
          <w:w w:val="105"/>
        </w:rPr>
        <w:t>)</w:t>
      </w:r>
      <w:r>
        <w:rPr>
          <w:rFonts w:ascii="Georgia"/>
          <w:spacing w:val="17"/>
          <w:w w:val="105"/>
        </w:rPr>
        <w:t xml:space="preserve"> </w:t>
      </w:r>
      <w:r>
        <w:rPr>
          <w:w w:val="105"/>
        </w:rPr>
        <w:t>queries</w:t>
      </w:r>
      <w:r>
        <w:rPr>
          <w:spacing w:val="14"/>
          <w:w w:val="105"/>
        </w:rPr>
        <w:t xml:space="preserve"> </w:t>
      </w:r>
      <w:r>
        <w:rPr>
          <w:w w:val="105"/>
        </w:rPr>
        <w:t>where</w:t>
      </w:r>
      <w:r>
        <w:rPr>
          <w:spacing w:val="16"/>
          <w:w w:val="105"/>
        </w:rPr>
        <w:t xml:space="preserve"> </w:t>
      </w:r>
      <w:r>
        <w:rPr>
          <w:i/>
          <w:w w:val="105"/>
        </w:rPr>
        <w:t>n</w:t>
      </w:r>
      <w:r>
        <w:rPr>
          <w:i/>
          <w:spacing w:val="14"/>
          <w:w w:val="105"/>
        </w:rPr>
        <w:t xml:space="preserve"> </w:t>
      </w:r>
      <w:r>
        <w:rPr>
          <w:w w:val="105"/>
        </w:rPr>
        <w:t>is</w:t>
      </w:r>
      <w:r>
        <w:rPr>
          <w:spacing w:val="14"/>
          <w:w w:val="105"/>
        </w:rPr>
        <w:t xml:space="preserve"> </w:t>
      </w:r>
      <w:r>
        <w:rPr>
          <w:w w:val="105"/>
        </w:rPr>
        <w:t>the</w:t>
      </w:r>
      <w:r>
        <w:rPr>
          <w:spacing w:val="15"/>
          <w:w w:val="105"/>
        </w:rPr>
        <w:t xml:space="preserve"> </w:t>
      </w:r>
      <w:r>
        <w:rPr>
          <w:w w:val="105"/>
        </w:rPr>
        <w:t>number</w:t>
      </w:r>
      <w:r>
        <w:rPr>
          <w:spacing w:val="14"/>
          <w:w w:val="105"/>
        </w:rPr>
        <w:t xml:space="preserve"> </w:t>
      </w:r>
      <w:r>
        <w:rPr>
          <w:w w:val="105"/>
        </w:rPr>
        <w:t>of</w:t>
      </w:r>
      <w:r>
        <w:rPr>
          <w:spacing w:val="14"/>
          <w:w w:val="105"/>
        </w:rPr>
        <w:t xml:space="preserve"> </w:t>
      </w:r>
      <w:r>
        <w:rPr>
          <w:w w:val="105"/>
        </w:rPr>
        <w:t>nodes</w:t>
      </w:r>
    </w:p>
    <w:p w:rsidR="00A325FF" w:rsidRDefault="00D10E8B">
      <w:pPr>
        <w:pStyle w:val="Brdtekst"/>
        <w:ind w:left="140" w:right="416"/>
        <w:jc w:val="both"/>
      </w:pPr>
      <w:r>
        <w:rPr>
          <w:w w:val="105"/>
        </w:rPr>
        <w:t xml:space="preserve">and </w:t>
      </w:r>
      <w:r>
        <w:rPr>
          <w:i/>
          <w:w w:val="105"/>
        </w:rPr>
        <w:t xml:space="preserve">m </w:t>
      </w:r>
      <w:r>
        <w:rPr>
          <w:w w:val="105"/>
        </w:rPr>
        <w:t xml:space="preserve">the number of edges in the graph. Classically, the best algorithms run in time </w:t>
      </w:r>
      <w:r>
        <w:rPr>
          <w:i/>
          <w:w w:val="105"/>
        </w:rPr>
        <w:t>O</w:t>
      </w:r>
      <w:r>
        <w:rPr>
          <w:rFonts w:ascii="Georgia" w:hAnsi="Georgia"/>
          <w:w w:val="105"/>
        </w:rPr>
        <w:t>(</w:t>
      </w:r>
      <w:r>
        <w:rPr>
          <w:i/>
          <w:w w:val="105"/>
        </w:rPr>
        <w:t xml:space="preserve">m </w:t>
      </w:r>
      <w:r>
        <w:rPr>
          <w:rFonts w:ascii="Georgia" w:hAnsi="Georgia"/>
          <w:w w:val="105"/>
        </w:rPr>
        <w:t xml:space="preserve">log </w:t>
      </w:r>
      <w:r>
        <w:rPr>
          <w:i/>
          <w:w w:val="105"/>
        </w:rPr>
        <w:t>n</w:t>
      </w:r>
      <w:r>
        <w:rPr>
          <w:rFonts w:ascii="Georgia" w:hAnsi="Georgia"/>
          <w:w w:val="105"/>
        </w:rPr>
        <w:t>)</w:t>
      </w:r>
      <w:r>
        <w:rPr>
          <w:w w:val="105"/>
        </w:rPr>
        <w:t>. This is the time complexity of Borůvka’s algorithm [</w:t>
      </w:r>
      <w:hyperlink w:anchor="_bookmark233" w:history="1">
        <w:r>
          <w:rPr>
            <w:w w:val="105"/>
          </w:rPr>
          <w:t>13</w:t>
        </w:r>
      </w:hyperlink>
      <w:r>
        <w:rPr>
          <w:w w:val="105"/>
        </w:rPr>
        <w:t xml:space="preserve">]. The quantum algorithm combines Borůvka’s algorithm together with the quantum search algorithm of Grover </w:t>
      </w:r>
      <w:hyperlink w:anchor="_bookmark267" w:history="1">
        <w:r>
          <w:rPr>
            <w:w w:val="105"/>
          </w:rPr>
          <w:t>[48].</w:t>
        </w:r>
      </w:hyperlink>
    </w:p>
    <w:p w:rsidR="00A325FF" w:rsidRDefault="00D10E8B">
      <w:pPr>
        <w:pStyle w:val="Brdtekst"/>
        <w:ind w:left="132" w:right="414" w:firstLine="206"/>
        <w:jc w:val="both"/>
      </w:pPr>
      <w:r>
        <w:rPr>
          <w:w w:val="105"/>
        </w:rPr>
        <w:t>Borůvka’s algorithm builds a collection of disjoint trees (i.e., a forest) and successively merges by adding mi</w:t>
      </w:r>
      <w:r>
        <w:rPr>
          <w:w w:val="105"/>
        </w:rPr>
        <w:t xml:space="preserve">nimal weight edges. The first two steps of the algorithm are shown in Figure </w:t>
      </w:r>
      <w:hyperlink w:anchor="_bookmark99" w:history="1">
        <w:r>
          <w:rPr>
            <w:w w:val="105"/>
          </w:rPr>
          <w:t>32.</w:t>
        </w:r>
      </w:hyperlink>
      <w:r>
        <w:rPr>
          <w:w w:val="105"/>
        </w:rPr>
        <w:t xml:space="preserve"> Formally we have</w:t>
      </w:r>
    </w:p>
    <w:p w:rsidR="00A325FF" w:rsidRDefault="00D10E8B">
      <w:pPr>
        <w:pStyle w:val="Listeafsnit"/>
        <w:numPr>
          <w:ilvl w:val="0"/>
          <w:numId w:val="23"/>
        </w:numPr>
        <w:tabs>
          <w:tab w:val="left" w:pos="639"/>
        </w:tabs>
        <w:spacing w:before="122"/>
        <w:ind w:hanging="236"/>
        <w:rPr>
          <w:sz w:val="20"/>
        </w:rPr>
      </w:pPr>
      <w:r>
        <w:rPr>
          <w:w w:val="105"/>
          <w:sz w:val="20"/>
        </w:rPr>
        <w:t>Let</w:t>
      </w:r>
      <w:r>
        <w:rPr>
          <w:spacing w:val="14"/>
          <w:w w:val="105"/>
          <w:sz w:val="20"/>
        </w:rPr>
        <w:t xml:space="preserve"> </w:t>
      </w:r>
      <w:r>
        <w:rPr>
          <w:rFonts w:ascii="Lucida Sans Unicode"/>
          <w:w w:val="105"/>
          <w:sz w:val="20"/>
        </w:rPr>
        <w:t>T</w:t>
      </w:r>
      <w:r>
        <w:rPr>
          <w:rFonts w:ascii="Lucida Sans Unicode"/>
          <w:spacing w:val="52"/>
          <w:w w:val="105"/>
          <w:sz w:val="20"/>
        </w:rPr>
        <w:t xml:space="preserve"> </w:t>
      </w:r>
      <w:r>
        <w:rPr>
          <w:spacing w:val="2"/>
          <w:w w:val="105"/>
          <w:sz w:val="20"/>
        </w:rPr>
        <w:t>be</w:t>
      </w:r>
      <w:r>
        <w:rPr>
          <w:spacing w:val="15"/>
          <w:w w:val="105"/>
          <w:sz w:val="20"/>
        </w:rPr>
        <w:t xml:space="preserve"> </w:t>
      </w:r>
      <w:r>
        <w:rPr>
          <w:w w:val="105"/>
          <w:sz w:val="20"/>
        </w:rPr>
        <w:t>the</w:t>
      </w:r>
      <w:r>
        <w:rPr>
          <w:spacing w:val="15"/>
          <w:w w:val="105"/>
          <w:sz w:val="20"/>
        </w:rPr>
        <w:t xml:space="preserve"> </w:t>
      </w:r>
      <w:r>
        <w:rPr>
          <w:w w:val="105"/>
          <w:sz w:val="20"/>
        </w:rPr>
        <w:t>collection</w:t>
      </w:r>
      <w:r>
        <w:rPr>
          <w:spacing w:val="14"/>
          <w:w w:val="105"/>
          <w:sz w:val="20"/>
        </w:rPr>
        <w:t xml:space="preserve"> </w:t>
      </w:r>
      <w:r>
        <w:rPr>
          <w:w w:val="105"/>
          <w:sz w:val="20"/>
        </w:rPr>
        <w:t>of</w:t>
      </w:r>
      <w:r>
        <w:rPr>
          <w:spacing w:val="15"/>
          <w:w w:val="105"/>
          <w:sz w:val="20"/>
        </w:rPr>
        <w:t xml:space="preserve"> </w:t>
      </w:r>
      <w:r>
        <w:rPr>
          <w:i/>
          <w:w w:val="105"/>
          <w:sz w:val="20"/>
        </w:rPr>
        <w:t>n</w:t>
      </w:r>
      <w:r>
        <w:rPr>
          <w:i/>
          <w:spacing w:val="14"/>
          <w:w w:val="105"/>
          <w:sz w:val="20"/>
        </w:rPr>
        <w:t xml:space="preserve"> </w:t>
      </w:r>
      <w:r>
        <w:rPr>
          <w:w w:val="105"/>
          <w:sz w:val="20"/>
        </w:rPr>
        <w:t>disjoint</w:t>
      </w:r>
      <w:r>
        <w:rPr>
          <w:spacing w:val="15"/>
          <w:w w:val="105"/>
          <w:sz w:val="20"/>
        </w:rPr>
        <w:t xml:space="preserve"> </w:t>
      </w:r>
      <w:r>
        <w:rPr>
          <w:w w:val="105"/>
          <w:sz w:val="20"/>
        </w:rPr>
        <w:t>trees,</w:t>
      </w:r>
      <w:r>
        <w:rPr>
          <w:spacing w:val="15"/>
          <w:w w:val="105"/>
          <w:sz w:val="20"/>
        </w:rPr>
        <w:t xml:space="preserve"> </w:t>
      </w:r>
      <w:r>
        <w:rPr>
          <w:w w:val="105"/>
          <w:sz w:val="20"/>
        </w:rPr>
        <w:t>each</w:t>
      </w:r>
      <w:r>
        <w:rPr>
          <w:spacing w:val="14"/>
          <w:w w:val="105"/>
          <w:sz w:val="20"/>
        </w:rPr>
        <w:t xml:space="preserve"> </w:t>
      </w:r>
      <w:r>
        <w:rPr>
          <w:w w:val="105"/>
          <w:sz w:val="20"/>
        </w:rPr>
        <w:t>consisting</w:t>
      </w:r>
      <w:r>
        <w:rPr>
          <w:spacing w:val="15"/>
          <w:w w:val="105"/>
          <w:sz w:val="20"/>
        </w:rPr>
        <w:t xml:space="preserve"> </w:t>
      </w:r>
      <w:r>
        <w:rPr>
          <w:w w:val="105"/>
          <w:sz w:val="20"/>
        </w:rPr>
        <w:t>of</w:t>
      </w:r>
      <w:r>
        <w:rPr>
          <w:spacing w:val="15"/>
          <w:w w:val="105"/>
          <w:sz w:val="20"/>
        </w:rPr>
        <w:t xml:space="preserve"> </w:t>
      </w:r>
      <w:r>
        <w:rPr>
          <w:w w:val="105"/>
          <w:sz w:val="20"/>
        </w:rPr>
        <w:t>exactly</w:t>
      </w:r>
      <w:r>
        <w:rPr>
          <w:spacing w:val="14"/>
          <w:w w:val="105"/>
          <w:sz w:val="20"/>
        </w:rPr>
        <w:t xml:space="preserve"> </w:t>
      </w:r>
      <w:r>
        <w:rPr>
          <w:w w:val="105"/>
          <w:sz w:val="20"/>
        </w:rPr>
        <w:t>one</w:t>
      </w:r>
      <w:r>
        <w:rPr>
          <w:spacing w:val="15"/>
          <w:w w:val="105"/>
          <w:sz w:val="20"/>
        </w:rPr>
        <w:t xml:space="preserve"> </w:t>
      </w:r>
      <w:r>
        <w:rPr>
          <w:w w:val="105"/>
          <w:sz w:val="20"/>
        </w:rPr>
        <w:t>node</w:t>
      </w:r>
      <w:r>
        <w:rPr>
          <w:spacing w:val="15"/>
          <w:w w:val="105"/>
          <w:sz w:val="20"/>
        </w:rPr>
        <w:t xml:space="preserve"> </w:t>
      </w:r>
      <w:r>
        <w:rPr>
          <w:w w:val="105"/>
          <w:sz w:val="20"/>
        </w:rPr>
        <w:t>from</w:t>
      </w:r>
      <w:r>
        <w:rPr>
          <w:spacing w:val="14"/>
          <w:w w:val="105"/>
          <w:sz w:val="20"/>
        </w:rPr>
        <w:t xml:space="preserve"> </w:t>
      </w:r>
      <w:r>
        <w:rPr>
          <w:w w:val="105"/>
          <w:sz w:val="20"/>
        </w:rPr>
        <w:t>the</w:t>
      </w:r>
      <w:r>
        <w:rPr>
          <w:spacing w:val="15"/>
          <w:w w:val="105"/>
          <w:sz w:val="20"/>
        </w:rPr>
        <w:t xml:space="preserve"> </w:t>
      </w:r>
      <w:r>
        <w:rPr>
          <w:w w:val="105"/>
          <w:sz w:val="20"/>
        </w:rPr>
        <w:t>graph</w:t>
      </w:r>
      <w:r>
        <w:rPr>
          <w:spacing w:val="13"/>
          <w:w w:val="105"/>
          <w:sz w:val="20"/>
        </w:rPr>
        <w:t xml:space="preserve"> </w:t>
      </w:r>
      <w:r>
        <w:rPr>
          <w:i/>
          <w:w w:val="105"/>
          <w:sz w:val="20"/>
        </w:rPr>
        <w:t>G</w:t>
      </w:r>
      <w:r>
        <w:rPr>
          <w:w w:val="105"/>
          <w:sz w:val="20"/>
        </w:rPr>
        <w:t>.</w:t>
      </w:r>
    </w:p>
    <w:p w:rsidR="00A325FF" w:rsidRDefault="00A325FF">
      <w:pPr>
        <w:rPr>
          <w:sz w:val="20"/>
        </w:rPr>
        <w:sectPr w:rsidR="00A325FF">
          <w:pgSz w:w="12240" w:h="15840"/>
          <w:pgMar w:top="800" w:right="580" w:bottom="280" w:left="940" w:header="536" w:footer="0" w:gutter="0"/>
          <w:cols w:space="708"/>
        </w:sectPr>
      </w:pPr>
    </w:p>
    <w:p w:rsidR="00A325FF" w:rsidRDefault="00A325FF">
      <w:pPr>
        <w:pStyle w:val="Brdtekst"/>
      </w:pPr>
    </w:p>
    <w:p w:rsidR="00A325FF" w:rsidRDefault="00A325FF">
      <w:pPr>
        <w:pStyle w:val="Brdtekst"/>
        <w:spacing w:before="6"/>
        <w:rPr>
          <w:sz w:val="15"/>
        </w:rPr>
      </w:pPr>
    </w:p>
    <w:p w:rsidR="00A325FF" w:rsidRDefault="002220C9">
      <w:pPr>
        <w:pStyle w:val="Brdtekst"/>
        <w:ind w:left="3958"/>
      </w:pPr>
      <w:r>
        <w:rPr>
          <w:noProof/>
          <w:lang w:val="da-DK" w:eastAsia="da-DK" w:bidi="ar-SA"/>
        </w:rPr>
        <mc:AlternateContent>
          <mc:Choice Requires="wpg">
            <w:drawing>
              <wp:inline distT="0" distB="0" distL="0" distR="0">
                <wp:extent cx="1614170" cy="1397000"/>
                <wp:effectExtent l="0" t="0" r="0" b="3175"/>
                <wp:docPr id="1879" name="Group 1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4170" cy="1397000"/>
                          <a:chOff x="0" y="0"/>
                          <a:chExt cx="2542" cy="2200"/>
                        </a:xfrm>
                      </wpg:grpSpPr>
                      <pic:pic xmlns:pic="http://schemas.openxmlformats.org/drawingml/2006/picture">
                        <pic:nvPicPr>
                          <pic:cNvPr id="1880" name="Picture 187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57" y="997"/>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1" name="Line 1874"/>
                        <wps:cNvCnPr/>
                        <wps:spPr bwMode="auto">
                          <a:xfrm>
                            <a:off x="432" y="1098"/>
                            <a:ext cx="117" cy="0"/>
                          </a:xfrm>
                          <a:prstGeom prst="line">
                            <a:avLst/>
                          </a:prstGeom>
                          <a:noFill/>
                          <a:ln w="26723">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82" name="Picture 187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900" y="1000"/>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3" name="Line 1872"/>
                        <wps:cNvCnPr/>
                        <wps:spPr bwMode="auto">
                          <a:xfrm>
                            <a:off x="739" y="1098"/>
                            <a:ext cx="186" cy="0"/>
                          </a:xfrm>
                          <a:prstGeom prst="line">
                            <a:avLst/>
                          </a:prstGeom>
                          <a:noFill/>
                          <a:ln w="26723">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84" name="Picture 187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650" y="820"/>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5" name="Line 1870"/>
                        <wps:cNvCnPr/>
                        <wps:spPr bwMode="auto">
                          <a:xfrm>
                            <a:off x="1658" y="942"/>
                            <a:ext cx="0" cy="136"/>
                          </a:xfrm>
                          <a:prstGeom prst="line">
                            <a:avLst/>
                          </a:prstGeom>
                          <a:noFill/>
                          <a:ln w="25400">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86" name="Picture 186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1545" y="1520"/>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7" name="Line 1868"/>
                        <wps:cNvCnPr/>
                        <wps:spPr bwMode="auto">
                          <a:xfrm>
                            <a:off x="1074" y="1160"/>
                            <a:ext cx="498" cy="400"/>
                          </a:xfrm>
                          <a:prstGeom prst="line">
                            <a:avLst/>
                          </a:prstGeom>
                          <a:noFill/>
                          <a:ln w="25400">
                            <a:solidFill>
                              <a:srgbClr val="424242"/>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88" name="Picture 186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2341" y="485"/>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9" name="Picture 186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40" y="642"/>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0" name="Picture 18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900" y="0"/>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1" name="Line 1864"/>
                        <wps:cNvCnPr/>
                        <wps:spPr bwMode="auto">
                          <a:xfrm>
                            <a:off x="368" y="573"/>
                            <a:ext cx="404" cy="0"/>
                          </a:xfrm>
                          <a:prstGeom prst="line">
                            <a:avLst/>
                          </a:prstGeom>
                          <a:noFill/>
                          <a:ln w="25400">
                            <a:solidFill>
                              <a:srgbClr val="9417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92" name="Picture 186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723" y="173"/>
                            <a:ext cx="172"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3" name="Picture 186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245" y="514"/>
                            <a:ext cx="172"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4" name="Line 1861"/>
                        <wps:cNvCnPr/>
                        <wps:spPr bwMode="auto">
                          <a:xfrm>
                            <a:off x="1090" y="130"/>
                            <a:ext cx="1262" cy="425"/>
                          </a:xfrm>
                          <a:prstGeom prst="line">
                            <a:avLst/>
                          </a:prstGeom>
                          <a:noFill/>
                          <a:ln w="25400">
                            <a:solidFill>
                              <a:srgbClr val="424242"/>
                            </a:solidFill>
                            <a:prstDash val="solid"/>
                            <a:round/>
                            <a:headEnd/>
                            <a:tailEnd/>
                          </a:ln>
                          <a:extLst>
                            <a:ext uri="{909E8E84-426E-40DD-AFC4-6F175D3DCCD1}">
                              <a14:hiddenFill xmlns:a14="http://schemas.microsoft.com/office/drawing/2010/main">
                                <a:noFill/>
                              </a14:hiddenFill>
                            </a:ext>
                          </a:extLst>
                        </wps:spPr>
                        <wps:bodyPr/>
                      </wps:wsp>
                      <wps:wsp>
                        <wps:cNvPr id="1895" name="Line 1860"/>
                        <wps:cNvCnPr/>
                        <wps:spPr bwMode="auto">
                          <a:xfrm>
                            <a:off x="1819" y="1395"/>
                            <a:ext cx="450" cy="0"/>
                          </a:xfrm>
                          <a:prstGeom prst="line">
                            <a:avLst/>
                          </a:prstGeom>
                          <a:noFill/>
                          <a:ln w="25400">
                            <a:solidFill>
                              <a:srgbClr val="9417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96" name="Picture 18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2210" y="689"/>
                            <a:ext cx="15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7" name="Picture 18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721" y="1345"/>
                            <a:ext cx="15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8" name="Picture 185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760" y="2000"/>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9" name="Line 1856"/>
                        <wps:cNvCnPr/>
                        <wps:spPr bwMode="auto">
                          <a:xfrm>
                            <a:off x="1403" y="1768"/>
                            <a:ext cx="0" cy="282"/>
                          </a:xfrm>
                          <a:prstGeom prst="line">
                            <a:avLst/>
                          </a:prstGeom>
                          <a:noFill/>
                          <a:ln w="25400">
                            <a:solidFill>
                              <a:srgbClr val="9417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00" name="Picture 185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358" y="1681"/>
                            <a:ext cx="175"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1" name="Line 1854"/>
                        <wps:cNvCnPr/>
                        <wps:spPr bwMode="auto">
                          <a:xfrm>
                            <a:off x="170" y="1825"/>
                            <a:ext cx="116" cy="0"/>
                          </a:xfrm>
                          <a:prstGeom prst="line">
                            <a:avLst/>
                          </a:prstGeom>
                          <a:noFill/>
                          <a:ln w="25400">
                            <a:solidFill>
                              <a:srgbClr val="9417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02" name="Picture 18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19" y="1228"/>
                            <a:ext cx="133"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3" name="Picture 185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2000"/>
                            <a:ext cx="20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4" name="Picture 185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03" y="1792"/>
                            <a:ext cx="133"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5" name="Line 1850"/>
                        <wps:cNvCnPr/>
                        <wps:spPr bwMode="auto">
                          <a:xfrm>
                            <a:off x="290" y="1889"/>
                            <a:ext cx="646" cy="0"/>
                          </a:xfrm>
                          <a:prstGeom prst="line">
                            <a:avLst/>
                          </a:prstGeom>
                          <a:noFill/>
                          <a:ln w="25400">
                            <a:solidFill>
                              <a:srgbClr val="941751"/>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06" name="Picture 184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184" y="1836"/>
                            <a:ext cx="162"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7" name="Picture 184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1815" y="633"/>
                            <a:ext cx="50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8" name="Line 1847"/>
                        <wps:cNvCnPr/>
                        <wps:spPr bwMode="auto">
                          <a:xfrm>
                            <a:off x="1064" y="170"/>
                            <a:ext cx="622" cy="680"/>
                          </a:xfrm>
                          <a:prstGeom prst="line">
                            <a:avLst/>
                          </a:prstGeom>
                          <a:noFill/>
                          <a:ln w="25400">
                            <a:solidFill>
                              <a:srgbClr val="424242"/>
                            </a:solidFill>
                            <a:prstDash val="solid"/>
                            <a:round/>
                            <a:headEnd/>
                            <a:tailEnd/>
                          </a:ln>
                          <a:extLst>
                            <a:ext uri="{909E8E84-426E-40DD-AFC4-6F175D3DCCD1}">
                              <a14:hiddenFill xmlns:a14="http://schemas.microsoft.com/office/drawing/2010/main">
                                <a:noFill/>
                              </a14:hiddenFill>
                            </a:ext>
                          </a:extLst>
                        </wps:spPr>
                        <wps:bodyPr/>
                      </wps:wsp>
                      <wps:wsp>
                        <wps:cNvPr id="1909" name="AutoShape 1846"/>
                        <wps:cNvSpPr>
                          <a:spLocks/>
                        </wps:cNvSpPr>
                        <wps:spPr bwMode="auto">
                          <a:xfrm>
                            <a:off x="142" y="142"/>
                            <a:ext cx="2006" cy="1913"/>
                          </a:xfrm>
                          <a:custGeom>
                            <a:avLst/>
                            <a:gdLst>
                              <a:gd name="T0" fmla="+- 0 332 142"/>
                              <a:gd name="T1" fmla="*/ T0 w 2006"/>
                              <a:gd name="T2" fmla="+- 0 1413 143"/>
                              <a:gd name="T3" fmla="*/ 1413 h 1913"/>
                              <a:gd name="T4" fmla="+- 0 142 142"/>
                              <a:gd name="T5" fmla="*/ T4 w 2006"/>
                              <a:gd name="T6" fmla="+- 0 1413 143"/>
                              <a:gd name="T7" fmla="*/ 1413 h 1913"/>
                              <a:gd name="T8" fmla="+- 0 142 142"/>
                              <a:gd name="T9" fmla="*/ T8 w 2006"/>
                              <a:gd name="T10" fmla="+- 0 1713 143"/>
                              <a:gd name="T11" fmla="*/ 1713 h 1913"/>
                              <a:gd name="T12" fmla="+- 0 332 142"/>
                              <a:gd name="T13" fmla="*/ T12 w 2006"/>
                              <a:gd name="T14" fmla="+- 0 1713 143"/>
                              <a:gd name="T15" fmla="*/ 1713 h 1913"/>
                              <a:gd name="T16" fmla="+- 0 332 142"/>
                              <a:gd name="T17" fmla="*/ T16 w 2006"/>
                              <a:gd name="T18" fmla="+- 0 1413 143"/>
                              <a:gd name="T19" fmla="*/ 1413 h 1913"/>
                              <a:gd name="T20" fmla="+- 0 594 142"/>
                              <a:gd name="T21" fmla="*/ T20 w 2006"/>
                              <a:gd name="T22" fmla="+- 0 324 143"/>
                              <a:gd name="T23" fmla="*/ 324 h 1913"/>
                              <a:gd name="T24" fmla="+- 0 404 142"/>
                              <a:gd name="T25" fmla="*/ T24 w 2006"/>
                              <a:gd name="T26" fmla="+- 0 324 143"/>
                              <a:gd name="T27" fmla="*/ 324 h 1913"/>
                              <a:gd name="T28" fmla="+- 0 404 142"/>
                              <a:gd name="T29" fmla="*/ T28 w 2006"/>
                              <a:gd name="T30" fmla="+- 0 624 143"/>
                              <a:gd name="T31" fmla="*/ 624 h 1913"/>
                              <a:gd name="T32" fmla="+- 0 594 142"/>
                              <a:gd name="T33" fmla="*/ T32 w 2006"/>
                              <a:gd name="T34" fmla="+- 0 624 143"/>
                              <a:gd name="T35" fmla="*/ 624 h 1913"/>
                              <a:gd name="T36" fmla="+- 0 594 142"/>
                              <a:gd name="T37" fmla="*/ T36 w 2006"/>
                              <a:gd name="T38" fmla="+- 0 324 143"/>
                              <a:gd name="T39" fmla="*/ 324 h 1913"/>
                              <a:gd name="T40" fmla="+- 0 739 142"/>
                              <a:gd name="T41" fmla="*/ T40 w 2006"/>
                              <a:gd name="T42" fmla="+- 0 948 143"/>
                              <a:gd name="T43" fmla="*/ 948 h 1913"/>
                              <a:gd name="T44" fmla="+- 0 549 142"/>
                              <a:gd name="T45" fmla="*/ T44 w 2006"/>
                              <a:gd name="T46" fmla="+- 0 948 143"/>
                              <a:gd name="T47" fmla="*/ 948 h 1913"/>
                              <a:gd name="T48" fmla="+- 0 549 142"/>
                              <a:gd name="T49" fmla="*/ T48 w 2006"/>
                              <a:gd name="T50" fmla="+- 0 1248 143"/>
                              <a:gd name="T51" fmla="*/ 1248 h 1913"/>
                              <a:gd name="T52" fmla="+- 0 739 142"/>
                              <a:gd name="T53" fmla="*/ T52 w 2006"/>
                              <a:gd name="T54" fmla="+- 0 1248 143"/>
                              <a:gd name="T55" fmla="*/ 1248 h 1913"/>
                              <a:gd name="T56" fmla="+- 0 739 142"/>
                              <a:gd name="T57" fmla="*/ T56 w 2006"/>
                              <a:gd name="T58" fmla="+- 0 948 143"/>
                              <a:gd name="T59" fmla="*/ 948 h 1913"/>
                              <a:gd name="T60" fmla="+- 0 1274 142"/>
                              <a:gd name="T61" fmla="*/ T60 w 2006"/>
                              <a:gd name="T62" fmla="+- 0 1755 143"/>
                              <a:gd name="T63" fmla="*/ 1755 h 1913"/>
                              <a:gd name="T64" fmla="+- 0 1084 142"/>
                              <a:gd name="T65" fmla="*/ T64 w 2006"/>
                              <a:gd name="T66" fmla="+- 0 1755 143"/>
                              <a:gd name="T67" fmla="*/ 1755 h 1913"/>
                              <a:gd name="T68" fmla="+- 0 1084 142"/>
                              <a:gd name="T69" fmla="*/ T68 w 2006"/>
                              <a:gd name="T70" fmla="+- 0 2055 143"/>
                              <a:gd name="T71" fmla="*/ 2055 h 1913"/>
                              <a:gd name="T72" fmla="+- 0 1274 142"/>
                              <a:gd name="T73" fmla="*/ T72 w 2006"/>
                              <a:gd name="T74" fmla="+- 0 2055 143"/>
                              <a:gd name="T75" fmla="*/ 2055 h 1913"/>
                              <a:gd name="T76" fmla="+- 0 1274 142"/>
                              <a:gd name="T77" fmla="*/ T76 w 2006"/>
                              <a:gd name="T78" fmla="+- 0 1755 143"/>
                              <a:gd name="T79" fmla="*/ 1755 h 1913"/>
                              <a:gd name="T80" fmla="+- 0 1426 142"/>
                              <a:gd name="T81" fmla="*/ T80 w 2006"/>
                              <a:gd name="T82" fmla="+- 0 871 143"/>
                              <a:gd name="T83" fmla="*/ 871 h 1913"/>
                              <a:gd name="T84" fmla="+- 0 1236 142"/>
                              <a:gd name="T85" fmla="*/ T84 w 2006"/>
                              <a:gd name="T86" fmla="+- 0 871 143"/>
                              <a:gd name="T87" fmla="*/ 871 h 1913"/>
                              <a:gd name="T88" fmla="+- 0 1236 142"/>
                              <a:gd name="T89" fmla="*/ T88 w 2006"/>
                              <a:gd name="T90" fmla="+- 0 1171 143"/>
                              <a:gd name="T91" fmla="*/ 1171 h 1913"/>
                              <a:gd name="T92" fmla="+- 0 1426 142"/>
                              <a:gd name="T93" fmla="*/ T92 w 2006"/>
                              <a:gd name="T94" fmla="+- 0 1171 143"/>
                              <a:gd name="T95" fmla="*/ 1171 h 1913"/>
                              <a:gd name="T96" fmla="+- 0 1426 142"/>
                              <a:gd name="T97" fmla="*/ T96 w 2006"/>
                              <a:gd name="T98" fmla="+- 0 871 143"/>
                              <a:gd name="T99" fmla="*/ 871 h 1913"/>
                              <a:gd name="T100" fmla="+- 0 1712 142"/>
                              <a:gd name="T101" fmla="*/ T100 w 2006"/>
                              <a:gd name="T102" fmla="+- 0 143 143"/>
                              <a:gd name="T103" fmla="*/ 143 h 1913"/>
                              <a:gd name="T104" fmla="+- 0 1432 142"/>
                              <a:gd name="T105" fmla="*/ T104 w 2006"/>
                              <a:gd name="T106" fmla="+- 0 143 143"/>
                              <a:gd name="T107" fmla="*/ 143 h 1913"/>
                              <a:gd name="T108" fmla="+- 0 1432 142"/>
                              <a:gd name="T109" fmla="*/ T108 w 2006"/>
                              <a:gd name="T110" fmla="+- 0 383 143"/>
                              <a:gd name="T111" fmla="*/ 383 h 1913"/>
                              <a:gd name="T112" fmla="+- 0 1301 142"/>
                              <a:gd name="T113" fmla="*/ T112 w 2006"/>
                              <a:gd name="T114" fmla="+- 0 383 143"/>
                              <a:gd name="T115" fmla="*/ 383 h 1913"/>
                              <a:gd name="T116" fmla="+- 0 1301 142"/>
                              <a:gd name="T117" fmla="*/ T116 w 2006"/>
                              <a:gd name="T118" fmla="+- 0 683 143"/>
                              <a:gd name="T119" fmla="*/ 683 h 1913"/>
                              <a:gd name="T120" fmla="+- 0 1491 142"/>
                              <a:gd name="T121" fmla="*/ T120 w 2006"/>
                              <a:gd name="T122" fmla="+- 0 683 143"/>
                              <a:gd name="T123" fmla="*/ 683 h 1913"/>
                              <a:gd name="T124" fmla="+- 0 1491 142"/>
                              <a:gd name="T125" fmla="*/ T124 w 2006"/>
                              <a:gd name="T126" fmla="+- 0 443 143"/>
                              <a:gd name="T127" fmla="*/ 443 h 1913"/>
                              <a:gd name="T128" fmla="+- 0 1712 142"/>
                              <a:gd name="T129" fmla="*/ T128 w 2006"/>
                              <a:gd name="T130" fmla="+- 0 443 143"/>
                              <a:gd name="T131" fmla="*/ 443 h 1913"/>
                              <a:gd name="T132" fmla="+- 0 1712 142"/>
                              <a:gd name="T133" fmla="*/ T132 w 2006"/>
                              <a:gd name="T134" fmla="+- 0 143 143"/>
                              <a:gd name="T135" fmla="*/ 143 h 1913"/>
                              <a:gd name="T136" fmla="+- 0 2148 142"/>
                              <a:gd name="T137" fmla="*/ T136 w 2006"/>
                              <a:gd name="T138" fmla="+- 0 623 143"/>
                              <a:gd name="T139" fmla="*/ 623 h 1913"/>
                              <a:gd name="T140" fmla="+- 0 1958 142"/>
                              <a:gd name="T141" fmla="*/ T140 w 2006"/>
                              <a:gd name="T142" fmla="+- 0 623 143"/>
                              <a:gd name="T143" fmla="*/ 623 h 1913"/>
                              <a:gd name="T144" fmla="+- 0 1958 142"/>
                              <a:gd name="T145" fmla="*/ T144 w 2006"/>
                              <a:gd name="T146" fmla="+- 0 923 143"/>
                              <a:gd name="T147" fmla="*/ 923 h 1913"/>
                              <a:gd name="T148" fmla="+- 0 2148 142"/>
                              <a:gd name="T149" fmla="*/ T148 w 2006"/>
                              <a:gd name="T150" fmla="+- 0 923 143"/>
                              <a:gd name="T151" fmla="*/ 923 h 1913"/>
                              <a:gd name="T152" fmla="+- 0 2148 142"/>
                              <a:gd name="T153" fmla="*/ T152 w 2006"/>
                              <a:gd name="T154" fmla="+- 0 623 143"/>
                              <a:gd name="T155" fmla="*/ 623 h 19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006" h="1913">
                                <a:moveTo>
                                  <a:pt x="190" y="1270"/>
                                </a:moveTo>
                                <a:lnTo>
                                  <a:pt x="0" y="1270"/>
                                </a:lnTo>
                                <a:lnTo>
                                  <a:pt x="0" y="1570"/>
                                </a:lnTo>
                                <a:lnTo>
                                  <a:pt x="190" y="1570"/>
                                </a:lnTo>
                                <a:lnTo>
                                  <a:pt x="190" y="1270"/>
                                </a:lnTo>
                                <a:close/>
                                <a:moveTo>
                                  <a:pt x="452" y="181"/>
                                </a:moveTo>
                                <a:lnTo>
                                  <a:pt x="262" y="181"/>
                                </a:lnTo>
                                <a:lnTo>
                                  <a:pt x="262" y="481"/>
                                </a:lnTo>
                                <a:lnTo>
                                  <a:pt x="452" y="481"/>
                                </a:lnTo>
                                <a:lnTo>
                                  <a:pt x="452" y="181"/>
                                </a:lnTo>
                                <a:close/>
                                <a:moveTo>
                                  <a:pt x="597" y="805"/>
                                </a:moveTo>
                                <a:lnTo>
                                  <a:pt x="407" y="805"/>
                                </a:lnTo>
                                <a:lnTo>
                                  <a:pt x="407" y="1105"/>
                                </a:lnTo>
                                <a:lnTo>
                                  <a:pt x="597" y="1105"/>
                                </a:lnTo>
                                <a:lnTo>
                                  <a:pt x="597" y="805"/>
                                </a:lnTo>
                                <a:close/>
                                <a:moveTo>
                                  <a:pt x="1132" y="1612"/>
                                </a:moveTo>
                                <a:lnTo>
                                  <a:pt x="942" y="1612"/>
                                </a:lnTo>
                                <a:lnTo>
                                  <a:pt x="942" y="1912"/>
                                </a:lnTo>
                                <a:lnTo>
                                  <a:pt x="1132" y="1912"/>
                                </a:lnTo>
                                <a:lnTo>
                                  <a:pt x="1132" y="1612"/>
                                </a:lnTo>
                                <a:close/>
                                <a:moveTo>
                                  <a:pt x="1284" y="728"/>
                                </a:moveTo>
                                <a:lnTo>
                                  <a:pt x="1094" y="728"/>
                                </a:lnTo>
                                <a:lnTo>
                                  <a:pt x="1094" y="1028"/>
                                </a:lnTo>
                                <a:lnTo>
                                  <a:pt x="1284" y="1028"/>
                                </a:lnTo>
                                <a:lnTo>
                                  <a:pt x="1284" y="728"/>
                                </a:lnTo>
                                <a:close/>
                                <a:moveTo>
                                  <a:pt x="1570" y="0"/>
                                </a:moveTo>
                                <a:lnTo>
                                  <a:pt x="1290" y="0"/>
                                </a:lnTo>
                                <a:lnTo>
                                  <a:pt x="1290" y="240"/>
                                </a:lnTo>
                                <a:lnTo>
                                  <a:pt x="1159" y="240"/>
                                </a:lnTo>
                                <a:lnTo>
                                  <a:pt x="1159" y="540"/>
                                </a:lnTo>
                                <a:lnTo>
                                  <a:pt x="1349" y="540"/>
                                </a:lnTo>
                                <a:lnTo>
                                  <a:pt x="1349" y="300"/>
                                </a:lnTo>
                                <a:lnTo>
                                  <a:pt x="1570" y="300"/>
                                </a:lnTo>
                                <a:lnTo>
                                  <a:pt x="1570" y="0"/>
                                </a:lnTo>
                                <a:close/>
                                <a:moveTo>
                                  <a:pt x="2006" y="480"/>
                                </a:moveTo>
                                <a:lnTo>
                                  <a:pt x="1816" y="480"/>
                                </a:lnTo>
                                <a:lnTo>
                                  <a:pt x="1816" y="780"/>
                                </a:lnTo>
                                <a:lnTo>
                                  <a:pt x="2006" y="780"/>
                                </a:lnTo>
                                <a:lnTo>
                                  <a:pt x="2006" y="48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0" name="Text Box 1845"/>
                        <wps:cNvSpPr txBox="1">
                          <a:spLocks noChangeArrowheads="1"/>
                        </wps:cNvSpPr>
                        <wps:spPr bwMode="auto">
                          <a:xfrm>
                            <a:off x="1483" y="198"/>
                            <a:ext cx="198"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sz w:val="16"/>
                                </w:rPr>
                                <w:t>10</w:t>
                              </w:r>
                            </w:p>
                          </w:txbxContent>
                        </wps:txbx>
                        <wps:bodyPr rot="0" vert="horz" wrap="square" lIns="0" tIns="0" rIns="0" bIns="0" anchor="t" anchorCtr="0" upright="1">
                          <a:noAutofit/>
                        </wps:bodyPr>
                      </wps:wsp>
                      <wps:wsp>
                        <wps:cNvPr id="1911" name="Text Box 1844"/>
                        <wps:cNvSpPr txBox="1">
                          <a:spLocks noChangeArrowheads="1"/>
                        </wps:cNvSpPr>
                        <wps:spPr bwMode="auto">
                          <a:xfrm>
                            <a:off x="455" y="379"/>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3</w:t>
                              </w:r>
                            </w:p>
                          </w:txbxContent>
                        </wps:txbx>
                        <wps:bodyPr rot="0" vert="horz" wrap="square" lIns="0" tIns="0" rIns="0" bIns="0" anchor="t" anchorCtr="0" upright="1">
                          <a:noAutofit/>
                        </wps:bodyPr>
                      </wps:wsp>
                      <wps:wsp>
                        <wps:cNvPr id="1912" name="Text Box 1843"/>
                        <wps:cNvSpPr txBox="1">
                          <a:spLocks noChangeArrowheads="1"/>
                        </wps:cNvSpPr>
                        <wps:spPr bwMode="auto">
                          <a:xfrm>
                            <a:off x="1351" y="438"/>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6</w:t>
                              </w:r>
                            </w:p>
                          </w:txbxContent>
                        </wps:txbx>
                        <wps:bodyPr rot="0" vert="horz" wrap="square" lIns="0" tIns="0" rIns="0" bIns="0" anchor="t" anchorCtr="0" upright="1">
                          <a:noAutofit/>
                        </wps:bodyPr>
                      </wps:wsp>
                      <wps:wsp>
                        <wps:cNvPr id="1913" name="Text Box 1842"/>
                        <wps:cNvSpPr txBox="1">
                          <a:spLocks noChangeArrowheads="1"/>
                        </wps:cNvSpPr>
                        <wps:spPr bwMode="auto">
                          <a:xfrm>
                            <a:off x="2008" y="678"/>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1</w:t>
                              </w:r>
                            </w:p>
                          </w:txbxContent>
                        </wps:txbx>
                        <wps:bodyPr rot="0" vert="horz" wrap="square" lIns="0" tIns="0" rIns="0" bIns="0" anchor="t" anchorCtr="0" upright="1">
                          <a:noAutofit/>
                        </wps:bodyPr>
                      </wps:wsp>
                      <wps:wsp>
                        <wps:cNvPr id="1914" name="Text Box 1841"/>
                        <wps:cNvSpPr txBox="1">
                          <a:spLocks noChangeArrowheads="1"/>
                        </wps:cNvSpPr>
                        <wps:spPr bwMode="auto">
                          <a:xfrm>
                            <a:off x="599" y="1003"/>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2</w:t>
                              </w:r>
                            </w:p>
                          </w:txbxContent>
                        </wps:txbx>
                        <wps:bodyPr rot="0" vert="horz" wrap="square" lIns="0" tIns="0" rIns="0" bIns="0" anchor="t" anchorCtr="0" upright="1">
                          <a:noAutofit/>
                        </wps:bodyPr>
                      </wps:wsp>
                      <wps:wsp>
                        <wps:cNvPr id="1915" name="Text Box 1840"/>
                        <wps:cNvSpPr txBox="1">
                          <a:spLocks noChangeArrowheads="1"/>
                        </wps:cNvSpPr>
                        <wps:spPr bwMode="auto">
                          <a:xfrm>
                            <a:off x="1248" y="925"/>
                            <a:ext cx="147"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ind w:left="37"/>
                                <w:rPr>
                                  <w:rFonts w:ascii="Arial"/>
                                  <w:sz w:val="16"/>
                                </w:rPr>
                              </w:pPr>
                              <w:r>
                                <w:rPr>
                                  <w:rFonts w:ascii="Arial"/>
                                  <w:w w:val="99"/>
                                  <w:sz w:val="16"/>
                                </w:rPr>
                                <w:t>8</w:t>
                              </w:r>
                            </w:p>
                            <w:p w:rsidR="00A325FF" w:rsidRDefault="00D10E8B">
                              <w:pPr>
                                <w:spacing w:before="132"/>
                                <w:rPr>
                                  <w:rFonts w:ascii="Arial"/>
                                  <w:sz w:val="16"/>
                                </w:rPr>
                              </w:pPr>
                              <w:r>
                                <w:rPr>
                                  <w:rFonts w:ascii="Arial"/>
                                  <w:w w:val="99"/>
                                  <w:sz w:val="16"/>
                                </w:rPr>
                                <w:t>5</w:t>
                              </w:r>
                            </w:p>
                          </w:txbxContent>
                        </wps:txbx>
                        <wps:bodyPr rot="0" vert="horz" wrap="square" lIns="0" tIns="0" rIns="0" bIns="0" anchor="t" anchorCtr="0" upright="1">
                          <a:noAutofit/>
                        </wps:bodyPr>
                      </wps:wsp>
                      <wps:wsp>
                        <wps:cNvPr id="1916" name="Text Box 1839"/>
                        <wps:cNvSpPr txBox="1">
                          <a:spLocks noChangeArrowheads="1"/>
                        </wps:cNvSpPr>
                        <wps:spPr bwMode="auto">
                          <a:xfrm>
                            <a:off x="1937" y="1088"/>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1</w:t>
                              </w:r>
                            </w:p>
                          </w:txbxContent>
                        </wps:txbx>
                        <wps:bodyPr rot="0" vert="horz" wrap="square" lIns="0" tIns="0" rIns="0" bIns="0" anchor="t" anchorCtr="0" upright="1">
                          <a:noAutofit/>
                        </wps:bodyPr>
                      </wps:wsp>
                      <wps:wsp>
                        <wps:cNvPr id="1917" name="Text Box 1838"/>
                        <wps:cNvSpPr txBox="1">
                          <a:spLocks noChangeArrowheads="1"/>
                        </wps:cNvSpPr>
                        <wps:spPr bwMode="auto">
                          <a:xfrm>
                            <a:off x="193" y="1468"/>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2</w:t>
                              </w:r>
                            </w:p>
                          </w:txbxContent>
                        </wps:txbx>
                        <wps:bodyPr rot="0" vert="horz" wrap="square" lIns="0" tIns="0" rIns="0" bIns="0" anchor="t" anchorCtr="0" upright="1">
                          <a:noAutofit/>
                        </wps:bodyPr>
                      </wps:wsp>
                      <wps:wsp>
                        <wps:cNvPr id="1918" name="Text Box 1837"/>
                        <wps:cNvSpPr txBox="1">
                          <a:spLocks noChangeArrowheads="1"/>
                        </wps:cNvSpPr>
                        <wps:spPr bwMode="auto">
                          <a:xfrm>
                            <a:off x="503" y="1507"/>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2</w:t>
                              </w:r>
                            </w:p>
                          </w:txbxContent>
                        </wps:txbx>
                        <wps:bodyPr rot="0" vert="horz" wrap="square" lIns="0" tIns="0" rIns="0" bIns="0" anchor="t" anchorCtr="0" upright="1">
                          <a:noAutofit/>
                        </wps:bodyPr>
                      </wps:wsp>
                      <wps:wsp>
                        <wps:cNvPr id="1919" name="Text Box 1836"/>
                        <wps:cNvSpPr txBox="1">
                          <a:spLocks noChangeArrowheads="1"/>
                        </wps:cNvSpPr>
                        <wps:spPr bwMode="auto">
                          <a:xfrm>
                            <a:off x="1134" y="1810"/>
                            <a:ext cx="109"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6"/>
                                </w:rPr>
                              </w:pPr>
                              <w:r>
                                <w:rPr>
                                  <w:rFonts w:ascii="Arial"/>
                                  <w:w w:val="99"/>
                                  <w:sz w:val="16"/>
                                </w:rPr>
                                <w:t>1</w:t>
                              </w:r>
                            </w:p>
                          </w:txbxContent>
                        </wps:txbx>
                        <wps:bodyPr rot="0" vert="horz" wrap="square" lIns="0" tIns="0" rIns="0" bIns="0" anchor="t" anchorCtr="0" upright="1">
                          <a:noAutofit/>
                        </wps:bodyPr>
                      </wps:wsp>
                    </wpg:wgp>
                  </a:graphicData>
                </a:graphic>
              </wp:inline>
            </w:drawing>
          </mc:Choice>
          <mc:Fallback>
            <w:pict>
              <v:group id="Group 1835" o:spid="_x0000_s1921" style="width:127.1pt;height:110pt;mso-position-horizontal-relative:char;mso-position-vertical-relative:line" coordsize="2542,2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">
                <v:shape id="Picture 1875" o:spid="_x0000_s1922" type="#_x0000_t75" style="position:absolute;left:257;top:997;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qimLFAAAA3QAAAA8AAABkcnMvZG93bnJldi54bWxEj81uwkAMhO9IfYeVK/UGG/pHFFhQf9Sq&#10;V1IewGRNNkrWG2W3IfD09aFSb7ZmPPN5s5t8p0YaYhPYwHKRgSKugm24NnD4/pjnoGJCttgFJgMX&#10;irDb3sw2WNhw5j2NZaqVhHAs0IBLqS+0jpUjj3ERemLRTmHwmGQdam0HPEu47/R9lj1rjw1Lg8Oe&#10;3hxVbfnjDby210P72b6vnii6cXy8Xo7Hh8aYu9vpZQ0q0ZT+zX/XX1bw81z45RsZQ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KopixQAAAN0AAAAPAAAAAAAAAAAAAAAA&#10;AJ8CAABkcnMvZG93bnJldi54bWxQSwUGAAAAAAQABAD3AAAAkQMAAAAA&#10;">
                  <v:imagedata r:id="rId170" o:title=""/>
                </v:shape>
                <v:line id="Line 1874" o:spid="_x0000_s1923" style="position:absolute;visibility:visible;mso-wrap-style:square" from="432,1098" to="549,1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lr1b0AAADdAAAADwAAAGRycy9kb3ducmV2LnhtbERPzQrCMAy+C75DieBNOxV0TKuIIIg3&#10;nXgOa9ymazrXqvPtrSB4y8f3m8WqNZV4UuNKywpGwwgEcWZ1ybmCU7odxCCcR9ZYWSYFb3KwWnY7&#10;C0y0ffGBnkefixDCLkEFhfd1IqXLCjLohrYmDtzFNgZ9gE0udYOvEG4qOY6iqTRYcmgosKZNQdnt&#10;+DAKzmZ/f9xSF81k3cbXlO8T9nul+r12PQfhqfV/8c+902F+HI/g+004QS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S5a9W9AAAA3QAAAA8AAAAAAAAAAAAAAAAAoQIA&#10;AGRycy9kb3ducmV2LnhtbFBLBQYAAAAABAAEAPkAAACLAwAAAAA=&#10;" strokecolor="#424242" strokeweight=".74231mm"/>
                <v:shape id="Picture 1873" o:spid="_x0000_s1924" type="#_x0000_t75" style="position:absolute;left:900;top:1000;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XDlDFAAAA3QAAAA8AAABkcnMvZG93bnJldi54bWxET9tqwkAQfRf8h2UEX0Q3WpAQXaVYFEFQ&#10;vKB9HLLTJDQ7m2bXmPr13UKhb3M415kvW1OKhmpXWFYwHkUgiFOrC84UXM7rYQzCeWSNpWVS8E0O&#10;lotuZ46Jtg8+UnPymQgh7BJUkHtfJVK6NCeDbmQr4sB92NqgD7DOpK7xEcJNKSdRNJUGCw4NOVa0&#10;yin9PN2NAvbteNMcnteXzW01KHZf2717e1eq32tfZyA8tf5f/Ofe6jA/jifw+004QS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Vw5QxQAAAN0AAAAPAAAAAAAAAAAAAAAA&#10;AJ8CAABkcnMvZG93bnJldi54bWxQSwUGAAAAAAQABAD3AAAAkQMAAAAA&#10;">
                  <v:imagedata r:id="rId151" o:title=""/>
                </v:shape>
                <v:line id="Line 1872" o:spid="_x0000_s1925" style="position:absolute;visibility:visible;mso-wrap-style:square" from="739,1098" to="925,1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dQOb0AAADdAAAADwAAAGRycy9kb3ducmV2LnhtbERPzQrCMAy+C75DieBNOxV0TKuIIIg3&#10;nXgOa9ymazrXqvPtrSB4y8f3m8WqNZV4UuNKywpGwwgEcWZ1ybmCU7odxCCcR9ZYWSYFb3KwWnY7&#10;C0y0ffGBnkefixDCLkEFhfd1IqXLCjLohrYmDtzFNgZ9gE0udYOvEG4qOY6iqTRYcmgosKZNQdnt&#10;+DAKzmZ/f9xSF81k3cbXlO8T9nul+r12PQfhqfV/8c+902F+HE/g+004QS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snUDm9AAAA3QAAAA8AAAAAAAAAAAAAAAAAoQIA&#10;AGRycy9kb3ducmV2LnhtbFBLBQYAAAAABAAEAPkAAACLAwAAAAA=&#10;" strokecolor="#424242" strokeweight=".74231mm"/>
                <v:shape id="Picture 1871" o:spid="_x0000_s1926" type="#_x0000_t75" style="position:absolute;left:1650;top:820;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yM7/GAAAA3QAAAA8AAABkcnMvZG93bnJldi54bWxET01rwkAQvQv+h2UKvYjZWIuE1FVEqQiC&#10;opW2xyE7TYLZ2TS7xrS/3hUKvc3jfc503plKtNS40rKCURSDIM6sLjlXcHp7HSYgnEfWWFkmBT/k&#10;YD7r96aYanvlA7VHn4sQwi5FBYX3dSqlywoy6CJbEwfuyzYGfYBNLnWD1xBuKvkUxxNpsOTQUGBN&#10;y4Ky8/FiFLDvRut2//s+Xn8sB+X2e7Nzq0+lHh+6xQsIT53/F/+5NzrMT5JnuH8TTpC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PIzv8YAAADdAAAADwAAAAAAAAAAAAAA&#10;AACfAgAAZHJzL2Rvd25yZXYueG1sUEsFBgAAAAAEAAQA9wAAAJIDAAAAAA==&#10;">
                  <v:imagedata r:id="rId151" o:title=""/>
                </v:shape>
                <v:line id="Line 1870" o:spid="_x0000_s1927" style="position:absolute;visibility:visible;mso-wrap-style:square" from="1658,942" to="1658,1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F9xcMAAADdAAAADwAAAGRycy9kb3ducmV2LnhtbERPTWvCQBC9F/wPywheim4qtA3RVUQo&#10;JJZCNXofsmMSzM6G7JrEf98tFHqbx/uc9XY0jeipc7VlBS+LCARxYXXNpYJz/jGPQTiPrLGxTAoe&#10;5GC7mTytMdF24CP1J1+KEMIuQQWV920ipSsqMugWtiUO3NV2Bn2AXSl1h0MIN41cRtGbNFhzaKiw&#10;pX1Fxe10NwraZz7mWfYZH+5p8/V9ec/H2uZKzabjbgXC0+j/xX/uVIf5cfwKv9+EE+Tm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BfcXDAAAA3QAAAA8AAAAAAAAAAAAA&#10;AAAAoQIAAGRycy9kb3ducmV2LnhtbFBLBQYAAAAABAAEAPkAAACRAwAAAAA=&#10;" strokecolor="#424242" strokeweight="2pt"/>
                <v:shape id="Picture 1869" o:spid="_x0000_s1928" type="#_x0000_t75" style="position:absolute;left:1545;top:1520;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2tHjDAAAA3QAAAA8AAABkcnMvZG93bnJldi54bWxET01rwkAQvRf8D8sI3urGHkKauooKiiA5&#10;NBV6nWanSejubJpdk/jvu4VCb/N4n7PeTtaIgXrfOlawWiYgiCunW64VXN+OjxkIH5A1Gsek4E4e&#10;tpvZwxpz7UZ+paEMtYgh7HNU0ITQ5VL6qiGLfuk64sh9ut5iiLCvpe5xjOHWyKckSaXFlmNDgx0d&#10;Gqq+yptVkH1ToS/H4aN+N8ZdT7gvuudJqcV82r2ACDSFf/Gf+6zj/CxL4febeIL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va0eMMAAADdAAAADwAAAAAAAAAAAAAAAACf&#10;AgAAZHJzL2Rvd25yZXYueG1sUEsFBgAAAAAEAAQA9wAAAI8DAAAAAA==&#10;">
                  <v:imagedata r:id="rId157" o:title=""/>
                </v:shape>
                <v:line id="Line 1868" o:spid="_x0000_s1929" style="position:absolute;visibility:visible;mso-wrap-style:square" from="1074,1160" to="1572,1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9GKcIAAADdAAAADwAAAGRycy9kb3ducmV2LnhtbERPTYvCMBC9L/gfwgheljXVg5ZqWkQQ&#10;1EVY7XofmrEtNpPSRK3/fiMIe5vH+5xl1ptG3KlztWUFk3EEgriwuuZSwW+++YpBOI+ssbFMCp7k&#10;IEsHH0tMtH3wke4nX4oQwi5BBZX3bSKlKyoy6Ma2JQ7cxXYGfYBdKXWHjxBuGjmNopk0WHNoqLCl&#10;dUXF9XQzCtpPPua73Xe8v22bw895nve1zZUaDfvVAoSn3v+L3+6tDvPjeA6vb8IJM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R9GKcIAAADdAAAADwAAAAAAAAAAAAAA&#10;AAChAgAAZHJzL2Rvd25yZXYueG1sUEsFBgAAAAAEAAQA+QAAAJADAAAAAA==&#10;" strokecolor="#424242" strokeweight="2pt"/>
                <v:shape id="Picture 1867" o:spid="_x0000_s1930" type="#_x0000_t75" style="position:absolute;left:2341;top:485;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pg8fFAAAA3QAAAA8AAABkcnMvZG93bnJldi54bWxEj0FvwjAMhe+T+A+RkbiNlAlB1REQQmPj&#10;wKFjaGer8ZpqjVM1GXT/Hh+QuNl6z+99Xm0G36oL9bEJbGA2zUARV8E2XBs4f+2fc1AxIVtsA5OB&#10;f4qwWY+eVljYcOVPupxSrSSEY4EGXEpdoXWsHHmM09ARi/YTeo9J1r7WtserhPtWv2TZQntsWBoc&#10;drRzVP2e/ryBYwrz5cK5Kiu7d/f98VbuZ+fSmMl42L6CSjSkh/l+fbCCn+eCK9/ICHp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6YPHxQAAAN0AAAAPAAAAAAAAAAAAAAAA&#10;AJ8CAABkcnMvZG93bnJldi54bWxQSwUGAAAAAAQABAD3AAAAkQMAAAAA&#10;">
                  <v:imagedata r:id="rId171" o:title=""/>
                </v:shape>
                <v:shape id="Picture 1866" o:spid="_x0000_s1931" type="#_x0000_t75" style="position:absolute;left:40;top:642;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egDXDAAAA3QAAAA8AAABkcnMvZG93bnJldi54bWxET99rwjAQfh/sfwg32NtMJ3PUahQRBQt7&#10;sRuIb0dza4rNpSSxdv/9Igz2dh/fz1uuR9uJgXxoHSt4nWQgiGunW24UfH3uX3IQISJr7ByTgh8K&#10;sF49Piyx0O7GRxqq2IgUwqFABSbGvpAy1IYshonriRP37bzFmKBvpPZ4S+G2k9Mse5cWW04NBnva&#10;Gqov1dUq+HjbxXN53PjM4NYP5ak81JeZUs9P42YBItIY/8V/7oNO8/N8Dvdv0gly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d6ANcMAAADdAAAADwAAAAAAAAAAAAAAAACf&#10;AgAAZHJzL2Rvd25yZXYueG1sUEsFBgAAAAAEAAQA9wAAAI8DAAAAAA==&#10;">
                  <v:imagedata r:id="rId147" o:title=""/>
                </v:shape>
                <v:shape id="Picture 1865" o:spid="_x0000_s1932" type="#_x0000_t75" style="position:absolute;left:900;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Qo2HJAAAA3QAAAA8AAABkcnMvZG93bnJldi54bWxEj09rwkAQxe+FfodlCr0U3VihaOoqxVIR&#10;BMU/qMchO01Cs7NpdhtTP33nUPA2w3vz3m8ms85VqqUmlJ4NDPoJKOLM25JzA4f9R28EKkRki5Vn&#10;MvBLAWbT+7sJptZfeEvtLuZKQjikaKCIsU61DllBDkPf18SiffrGYZS1ybVt8CLhrtLPSfKiHZYs&#10;DQXWNC8o+9r9OAMcu8Gi3VyPw8Vp/lSuvpfr8H425vGhe3sFFamLN/P/9dIK/mgs/PKNjKC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dhCjYckAAADdAAAADwAAAAAAAAAA&#10;AAAAAACfAgAAZHJzL2Rvd25yZXYueG1sUEsFBgAAAAAEAAQA9wAAAJUDAAAAAA==&#10;">
                  <v:imagedata r:id="rId151" o:title=""/>
                </v:shape>
                <v:line id="Line 1864" o:spid="_x0000_s1933" style="position:absolute;visibility:visible;mso-wrap-style:square" from="368,573" to="77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lnu8IAAADdAAAADwAAAGRycy9kb3ducmV2LnhtbERP24rCMBB9X/Afwgj7tqauUGo1igiL&#10;CwsLXj5gbMa2tpnUJGr37zeC4NscznXmy9604kbO15YVjEcJCOLC6ppLBYf910cGwgdkja1lUvBH&#10;HpaLwdscc23vvKXbLpQihrDPUUEVQpdL6YuKDPqR7Ygjd7LOYIjQlVI7vMdw08rPJEmlwZpjQ4Ud&#10;rSsqmt3VKMDDZX1M5S81Jv05bc7ZJHXNRKn3Yb+agQjUh5f46f7WcX42HcPjm3iCX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nlnu8IAAADdAAAADwAAAAAAAAAAAAAA&#10;AAChAgAAZHJzL2Rvd25yZXYueG1sUEsFBgAAAAAEAAQA+QAAAJADAAAAAA==&#10;" strokecolor="#941751" strokeweight="2pt"/>
                <v:shape id="Picture 1863" o:spid="_x0000_s1934" type="#_x0000_t75" style="position:absolute;left:723;top:173;width:172;height: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BUIPCAAAA3QAAAA8AAABkcnMvZG93bnJldi54bWxET02LwjAQvQv7H8Is7E3T9SBajSLCgp5E&#10;K657G5qxLTaTkkTb9dcbQfA2j/c5s0VnanEj5yvLCr4HCQji3OqKCwWH7Kc/BuEDssbaMin4Jw+L&#10;+Udvhqm2Le/otg+FiCHsU1RQhtCkUvq8JIN+YBviyJ2tMxgidIXUDtsYbmo5TJKRNFhxbCixoVVJ&#10;+WV/NQpO12L7x7+tGx3dZUOnLKONvCv19dktpyACdeEtfrnXOs4fT4bw/CaeIO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gVCDwgAAAN0AAAAPAAAAAAAAAAAAAAAAAJ8C&#10;AABkcnMvZG93bnJldi54bWxQSwUGAAAAAAQABAD3AAAAjgMAAAAA&#10;">
                  <v:imagedata r:id="rId172" o:title=""/>
                </v:shape>
                <v:shape id="Picture 1862" o:spid="_x0000_s1935" type="#_x0000_t75" style="position:absolute;left:245;top:514;width:172;height: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172XEAAAA3QAAAA8AAABkcnMvZG93bnJldi54bWxET9tqwkAQfS/4D8sIvtWNFWqauooVrKUi&#10;3tr3MTsmwexsyK4m/n1XEPo2h3Od8bQ1pbhS7QrLCgb9CARxanXBmYKfw+I5BuE8ssbSMim4kYPp&#10;pPM0xkTbhnd03ftMhBB2CSrIva8SKV2ak0HXtxVx4E62NugDrDOpa2xCuCnlSxS9SoMFh4YcK5rn&#10;lJ73F6Og2mVNfPlYrj9Hp+X35rBd6d/RUalet529g/DU+n/xw/2lw/z4bQj3b8IJcv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172XEAAAA3QAAAA8AAAAAAAAAAAAAAAAA&#10;nwIAAGRycy9kb3ducmV2LnhtbFBLBQYAAAAABAAEAPcAAACQAwAAAAA=&#10;">
                  <v:imagedata r:id="rId173" o:title=""/>
                </v:shape>
                <v:line id="Line 1861" o:spid="_x0000_s1936" style="position:absolute;visibility:visible;mso-wrap-style:square" from="1090,130" to="2352,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ROg8MAAADdAAAADwAAAGRycy9kb3ducmV2LnhtbERP24rCMBB9F/yHMAu+yJq6iHarUURY&#10;8IKgdvd9aMa2bDMpTdT690YQfJvDuc5s0ZpKXKlxpWUFw0EEgjizuuRcwW/68xmDcB5ZY2WZFNzJ&#10;wWLe7cww0fbGR7qefC5CCLsEFRTe14mULivIoBvYmjhwZ9sY9AE2udQN3kK4qeRXFI2lwZJDQ4E1&#10;rQrK/k8Xo6Du8zHdbHbx9rKu9oe/SdqWNlWq99EupyA8tf4tfrnXOsyPv0fw/Cac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UToPDAAAA3QAAAA8AAAAAAAAAAAAA&#10;AAAAoQIAAGRycy9kb3ducmV2LnhtbFBLBQYAAAAABAAEAPkAAACRAwAAAAA=&#10;" strokecolor="#424242" strokeweight="2pt"/>
                <v:line id="Line 1860" o:spid="_x0000_s1937" style="position:absolute;visibility:visible;mso-wrap-style:square" from="1819,1395" to="2269,1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JhuMIAAADdAAAADwAAAGRycy9kb3ducmV2LnhtbERP3WrCMBS+H/gO4Qi7m6mTlVqNIsJw&#10;IAymPsCxOba1zUlNota3XwYD787H93vmy9604kbO15YVjEcJCOLC6ppLBYf951sGwgdkja1lUvAg&#10;D8vF4GWOubZ3/qHbLpQihrDPUUEVQpdL6YuKDPqR7Ygjd7LOYIjQlVI7vMdw08r3JEmlwZpjQ4Ud&#10;rSsqmt3VKMDDZX1M5Tc1Jt2eNudskrpmotTrsF/NQATqw1P87/7ScX42/YC/b+IJc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JhuMIAAADdAAAADwAAAAAAAAAAAAAA&#10;AAChAgAAZHJzL2Rvd25yZXYueG1sUEsFBgAAAAAEAAQA+QAAAJADAAAAAA==&#10;" strokecolor="#941751" strokeweight="2pt"/>
                <v:shape id="Picture 1859" o:spid="_x0000_s1938" type="#_x0000_t75" style="position:absolute;left:2210;top:689;width:157;height: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lz7fDAAAA3QAAAA8AAABkcnMvZG93bnJldi54bWxET01rwkAQvQv9D8sUvBTdRK3Y6CpREPRY&#10;tRRvQ3a6CWZnQ3bV9N93hYK3ebzPWaw6W4sbtb5yrCAdJiCIC6crNgpOx+1gBsIHZI21Y1LwSx5W&#10;y5feAjPt7vxJt0MwIoawz1BBGUKTSemLkiz6oWuII/fjWoshwtZI3eI9httajpJkKi1WHBtKbGhT&#10;UnE5XK2CSerOJ6PfTPp1zfXaf+/z8ftZqf5rl89BBOrCU/zv3uk4f/Yxhcc38QS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XPt8MAAADdAAAADwAAAAAAAAAAAAAAAACf&#10;AgAAZHJzL2Rvd25yZXYueG1sUEsFBgAAAAAEAAQA9wAAAI8DAAAAAA==&#10;">
                  <v:imagedata r:id="rId174" o:title=""/>
                </v:shape>
                <v:shape id="Picture 1858" o:spid="_x0000_s1939" type="#_x0000_t75" style="position:absolute;left:1721;top:1345;width:157;height:1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wfoPDAAAA3QAAAA8AAABkcnMvZG93bnJldi54bWxET01rwkAQvQv9D8sUequbtlLT6CpFULwV&#10;o1B6m2bHTWx2NmRXE/31XUHwNo/3OdN5b2txotZXjhW8DBMQxIXTFRsFu+3yOQXhA7LG2jEpOJOH&#10;+exhMMVMu443dMqDETGEfYYKyhCaTEpflGTRD11DHLm9ay2GCFsjdYtdDLe1fE2Sd2mx4thQYkOL&#10;koq//GgVuDD6vaSXw8p8mbdR3v0wmsO3Uk+P/ecERKA+3MU391rH+enHGK7fxBPk7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jB+g8MAAADdAAAADwAAAAAAAAAAAAAAAACf&#10;AgAAZHJzL2Rvd25yZXYueG1sUEsFBgAAAAAEAAQA9wAAAI8DAAAAAA==&#10;">
                  <v:imagedata r:id="rId175" o:title=""/>
                </v:shape>
                <v:shape id="Picture 1857" o:spid="_x0000_s1940" type="#_x0000_t75" style="position:absolute;left:760;top:2000;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2wo3GAAAA3QAAAA8AAABkcnMvZG93bnJldi54bWxEj0FrwkAQhe+F/odlCr3VTa2IRlcpkZbe&#10;SlXE45Ads8HsbMxuNP77zqHQ2wzvzXvfLNeDb9SVulgHNvA6ykARl8HWXBnY7z5eZqBiQrbYBCYD&#10;d4qwXj0+LDG34cY/dN2mSkkIxxwNuJTaXOtYOvIYR6ElFu0UOo9J1q7StsObhPtGj7Nsqj3WLA0O&#10;Wyocledt7w309+nhux8XYfOJ7u1cnI4TvkyMeX4a3hegEg3p3/x3/WUFfzYXXPlGRt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nbCjcYAAADdAAAADwAAAAAAAAAAAAAA&#10;AACfAgAAZHJzL2Rvd25yZXYueG1sUEsFBgAAAAAEAAQA9wAAAJIDAAAAAA==&#10;">
                  <v:imagedata r:id="rId176" o:title=""/>
                </v:shape>
                <v:line id="Line 1856" o:spid="_x0000_s1941" style="position:absolute;visibility:visible;mso-wrap-style:square" from="1403,1768" to="1403,2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9rvcIAAADdAAAADwAAAGRycy9kb3ducmV2LnhtbERP3WrCMBS+F/YO4Qi701SF0nZGEUEc&#10;DISpD3DWHNva5qRLonZvbwaD3Z2P7/cs14PpxJ2cbywrmE0TEMSl1Q1XCs6n3SQD4QOyxs4yKfgh&#10;D+vVy2iJhbYP/qT7MVQihrAvUEEdQl9I6cuaDPqp7Ykjd7HOYIjQVVI7fMRw08l5kqTSYMOxocae&#10;tjWV7fFmFOD5e/uVygO1Jv247K/ZInXtQqnX8bB5AxFoCP/iP/e7jvOzPIffb+IJcvU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A9rvcIAAADdAAAADwAAAAAAAAAAAAAA&#10;AAChAgAAZHJzL2Rvd25yZXYueG1sUEsFBgAAAAAEAAQA+QAAAJADAAAAAA==&#10;" strokecolor="#941751" strokeweight="2pt"/>
                <v:shape id="Picture 1855" o:spid="_x0000_s1942" type="#_x0000_t75" style="position:absolute;left:1358;top:1681;width:175;height: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GWDLIAAAA3QAAAA8AAABkcnMvZG93bnJldi54bWxEj09rwzAMxe+FfQejQW+r3VLGmtUto1Da&#10;XQb9M8ZuWqwlYbEcYjdJ9+mnw6A3iff03k/L9eBr1VEbq8AWphMDijgPruLCwvm0fXgCFROywzow&#10;WbhShPXqbrTEzIWeD9QdU6EkhGOGFsqUmkzrmJfkMU5CQyzad2g9JlnbQrsWewn3tZ4Z86g9ViwN&#10;JTa0KSn/OV68hY99P991n4ff7dvre5ya4fp1iRtrx/fDyzOoREO6mf+v907wF0b45RsZQa/+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khlgyyAAAAN0AAAAPAAAAAAAAAAAA&#10;AAAAAJ8CAABkcnMvZG93bnJldi54bWxQSwUGAAAAAAQABAD3AAAAlAMAAAAA&#10;">
                  <v:imagedata r:id="rId177" o:title=""/>
                </v:shape>
                <v:line id="Line 1854" o:spid="_x0000_s1943" style="position:absolute;visibility:visible;mso-wrap-style:square" from="170,1825" to="286,1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L9ocEAAADdAAAADwAAAGRycy9kb3ducmV2LnhtbERP24rCMBB9F/Yfwgj7pqkKxa1GEUF2&#10;QRC8fMBsM7a1zaSbZLX+vREE3+ZwrjNfdqYRV3K+sqxgNExAEOdWV1woOB03gykIH5A1NpZJwZ08&#10;LBcfvTlm2t54T9dDKEQMYZ+hgjKENpPS5yUZ9EPbEkfubJ3BEKErpHZ4i+GmkeMkSaXBimNDiS2t&#10;S8rrw79RgKe/9W8qd1SbdHv+vkwnqasnSn32u9UMRKAuvMUv94+O87+SETy/iSfI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kv2hwQAAAN0AAAAPAAAAAAAAAAAAAAAA&#10;AKECAABkcnMvZG93bnJldi54bWxQSwUGAAAAAAQABAD5AAAAjwMAAAAA&#10;" strokecolor="#941751" strokeweight="2pt"/>
                <v:shape id="Picture 1853" o:spid="_x0000_s1944" type="#_x0000_t75" style="position:absolute;left:219;top:1228;width:133;height: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DJNPCAAAA3QAAAA8AAABkcnMvZG93bnJldi54bWxET01rAjEQvQv+hzCCN03cg7Rbo9QFpR4E&#10;q4LXYTPNLt1Mlk26rv/eFAq9zeN9zmozuEb01IXas4bFXIEgLr2p2Wq4XnazFxAhIhtsPJOGBwXY&#10;rMejFebG3/mT+nO0IoVwyFFDFWObSxnKihyGuW+JE/flO4cxwc5K0+E9hbtGZkotpcOaU0OFLRUV&#10;ld/nH6fBPgq1P2xDsT/27sCUnexte9J6Ohne30BEGuK/+M/9YdL8V5XB7zfpBL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gyTTwgAAAN0AAAAPAAAAAAAAAAAAAAAAAJ8C&#10;AABkcnMvZG93bnJldi54bWxQSwUGAAAAAAQABAD3AAAAjgMAAAAA&#10;">
                  <v:imagedata r:id="rId178" o:title=""/>
                </v:shape>
                <v:shape id="Picture 1852" o:spid="_x0000_s1945" type="#_x0000_t75" style="position:absolute;top:2000;width:200;height: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zGyfBAAAA3QAAAA8AAABkcnMvZG93bnJldi54bWxET02LwjAQvQv+hzCCN01dYdFqFF1QhMXD&#10;quB1bMa2mExqE2v995uFBW/zeJ8zX7bWiIZqXzpWMBomIIgzp0vOFZyOm8EEhA/IGo1jUvAiD8tF&#10;tzPHVLsn/1BzCLmIIexTVFCEUKVS+qwgi37oKuLIXV1tMURY51LX+Izh1siPJPmUFkuODQVW9FVQ&#10;djs8rILJnfb6e9Nc8rMx7rTF9b6atkr1e+1qBiJQG97if/dOx/nTZAx/38QT5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WzGyfBAAAA3QAAAA8AAAAAAAAAAAAAAAAAnwIA&#10;AGRycy9kb3ducmV2LnhtbFBLBQYAAAAABAAEAPcAAACNAwAAAAA=&#10;">
                  <v:imagedata r:id="rId157" o:title=""/>
                </v:shape>
                <v:shape id="Picture 1851" o:spid="_x0000_s1946" type="#_x0000_t75" style="position:absolute;left:103;top:1792;width:133;height: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XJ2rFAAAA3QAAAA8AAABkcnMvZG93bnJldi54bWxET01LAzEQvQv+hzBCL9JmrYut26alFIQq&#10;gtj20OOwGTdbN5OQxO36740geJvH+5zlerCd6CnE1rGCu0kBgrh2uuVGwfHwNJ6DiAlZY+eYFHxT&#10;hPXq+mqJlXYXfqd+nxqRQzhWqMCk5CspY23IYpw4T5y5DxcspgxDI3XASw63nZwWxYO02HJuMOhp&#10;a6j+3H9ZBSf/9hy8Ni9dPyvPh3Rfvt7OdkqNbobNAkSiIf2L/9w7nec/FiX8fpNPk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FydqxQAAAN0AAAAPAAAAAAAAAAAAAAAA&#10;AJ8CAABkcnMvZG93bnJldi54bWxQSwUGAAAAAAQABAD3AAAAkQMAAAAA&#10;">
                  <v:imagedata r:id="rId179" o:title=""/>
                </v:shape>
                <v:line id="Line 1850" o:spid="_x0000_s1947" style="position:absolute;visibility:visible;mso-wrap-style:square" from="290,1889" to="936,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7osIAAADdAAAADwAAAGRycy9kb3ducmV2LnhtbERP3WrCMBS+F/YO4Qx2p6mKRatRhiAb&#10;CMLUBzg2x7a2OemSTOvbG2Hg3fn4fs9i1ZlGXMn5yrKC4SABQZxbXXGh4HjY9KcgfEDW2FgmBXfy&#10;sFq+9RaYaXvjH7ruQyFiCPsMFZQhtJmUPi/JoB/YljhyZ+sMhghdIbXDWww3jRwlSSoNVhwbSmxp&#10;XVJe7/+MAjz+rk+p3FFt0u356zIdp64eK/Xx3n3OQQTqwkv87/7Wcf4smcDzm3iCX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n7osIAAADdAAAADwAAAAAAAAAAAAAA&#10;AAChAgAAZHJzL2Rvd25yZXYueG1sUEsFBgAAAAAEAAQA+QAAAJADAAAAAA==&#10;" strokecolor="#941751" strokeweight="2pt"/>
                <v:shape id="Picture 1849" o:spid="_x0000_s1948" type="#_x0000_t75" style="position:absolute;left:184;top:1836;width:162;height: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TTELDAAAA3QAAAA8AAABkcnMvZG93bnJldi54bWxET0trg0AQvhf6H5Yp5Nas8SCJdRVTEBpC&#10;Dnn00NvgTlXqzoq7NebfZwuF3Obje05WzKYXE42us6xgtYxAENdWd9wouJyr1zUI55E19pZJwY0c&#10;FPnzU4aptlc+0nTyjQgh7FJU0Ho/pFK6uiWDbmkH4sB929GgD3BspB7xGsJNL+MoSqTBjkNDiwO9&#10;t1T/nH6NgsFi/7nd7pNVfNBUVrevym12Si1e5vINhKfZP8T/7g8d5m+iBP6+CSfI/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hNMQsMAAADdAAAADwAAAAAAAAAAAAAAAACf&#10;AgAAZHJzL2Rvd25yZXYueG1sUEsFBgAAAAAEAAQA9wAAAI8DAAAAAA==&#10;">
                  <v:imagedata r:id="rId180" o:title=""/>
                </v:shape>
                <v:shape id="Picture 1848" o:spid="_x0000_s1949" type="#_x0000_t75" style="position:absolute;left:1815;top:633;width:506;height: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0+2+/AAAA3QAAAA8AAABkcnMvZG93bnJldi54bWxET82KwjAQvgv7DmEWvOnUXVC3GsWVFbxa&#10;fYChmW2LzaQ2sda3N4LgbT6+31mue1urjltfOdEwGSegWHJnKik0nI670RyUDySGaies4c4e1quP&#10;wZJS425y4C4LhYoh4lPSUIbQpIg+L9mSH7uGJXL/rrUUImwLNC3dYrit8StJpmipkthQUsPbkvNz&#10;drUart0Mz5tp438PfxnixX67y1a0Hn72mwWowH14i1/uvYnzf5IZPL+JJ+Dq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NPtvvwAAAN0AAAAPAAAAAAAAAAAAAAAAAJ8CAABk&#10;cnMvZG93bnJldi54bWxQSwUGAAAAAAQABAD3AAAAiwMAAAAA&#10;">
                  <v:imagedata r:id="rId181" o:title=""/>
                </v:shape>
                <v:line id="Line 1847" o:spid="_x0000_s1950" style="position:absolute;visibility:visible;mso-wrap-style:square" from="1064,170" to="1686,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LenMYAAADdAAAADwAAAGRycy9kb3ducmV2LnhtbESPQWvCQBCF70L/wzIFL6Kbemhj6iaU&#10;gqCVgpr2PmSnSWh2NmRXjf/eORR6m+G9ee+bdTG6Tl1oCK1nA0+LBBRx5W3LtYGvcjNPQYWIbLHz&#10;TAZuFKDIHyZrzKy/8pEup1grCeGQoYEmxj7TOlQNOQwL3xOL9uMHh1HWodZ2wKuEu04vk+RZO2xZ&#10;Ghrs6b2h6vd0dgb6GR/L3W6ffpy33efh+6UcW18aM30c315BRRrjv/nvemsFf5UIrnwjI+j8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3pzGAAAA3QAAAA8AAAAAAAAA&#10;AAAAAAAAoQIAAGRycy9kb3ducmV2LnhtbFBLBQYAAAAABAAEAPkAAACUAwAAAAA=&#10;" strokecolor="#424242" strokeweight="2pt"/>
                <v:shape id="AutoShape 1846" o:spid="_x0000_s1951" style="position:absolute;left:142;top:142;width:2006;height:1913;visibility:visible;mso-wrap-style:square;v-text-anchor:top" coordsize="2006,1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9dMUA&#10;AADdAAAADwAAAGRycy9kb3ducmV2LnhtbERPPW/CMBDdK/EfrKvEUhUbJEqTYhCCIjqwJGXoeI2P&#10;JCU+R7EL4d/jSpXY7ul93nzZ20acqfO1Yw3jkQJBXDhTc6nh8Ll9fgXhA7LBxjFpuJKH5WLwMMfU&#10;uAtndM5DKWII+xQ1VCG0qZS+qMiiH7mWOHJH11kMEXalNB1eYrht5ESpF2mx5thQYUvriopT/ms1&#10;qOM+W2+evr/edzJPZoftRk2zH62Hj/3qDUSgPtzF/+4PE+cnKoG/b+IJ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b10xQAAAN0AAAAPAAAAAAAAAAAAAAAAAJgCAABkcnMv&#10;ZG93bnJldi54bWxQSwUGAAAAAAQABAD1AAAAigMAAAAA&#10;" path="m190,1270l,1270r,300l190,1570r,-300xm452,181r-190,l262,481r190,l452,181xm597,805r-190,l407,1105r190,l597,805xm1132,1612r-190,l942,1912r190,l1132,1612xm1284,728r-190,l1094,1028r190,l1284,728xm1570,l1290,r,240l1159,240r,300l1349,540r,-240l1570,300,1570,xm2006,480r-190,l1816,780r190,l2006,480xe" stroked="f">
                  <v:path arrowok="t" o:connecttype="custom" o:connectlocs="190,1413;0,1413;0,1713;190,1713;190,1413;452,324;262,324;262,624;452,624;452,324;597,948;407,948;407,1248;597,1248;597,948;1132,1755;942,1755;942,2055;1132,2055;1132,1755;1284,871;1094,871;1094,1171;1284,1171;1284,871;1570,143;1290,143;1290,383;1159,383;1159,683;1349,683;1349,443;1570,443;1570,143;2006,623;1816,623;1816,923;2006,923;2006,623" o:connectangles="0,0,0,0,0,0,0,0,0,0,0,0,0,0,0,0,0,0,0,0,0,0,0,0,0,0,0,0,0,0,0,0,0,0,0,0,0,0,0"/>
                </v:shape>
                <v:shape id="Text Box 1845" o:spid="_x0000_s1952" type="#_x0000_t202" style="position:absolute;left:1483;top:198;width:198;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6hy8YA&#10;AADdAAAADwAAAGRycy9kb3ducmV2LnhtbESPQWvCQBCF74X+h2WE3pqNPYimriJSoVAoxvTQ4zQ7&#10;JovZ2ZjdavrvOwfB2wzvzXvfLNej79SFhugCG5hmOSjiOljHjYGvavc8BxUTssUuMBn4owjr1ePD&#10;EgsbrlzS5ZAaJSEcCzTQptQXWse6JY8xCz2xaMcweEyyDo22A14l3Hf6Jc9n2qNjaWixp21L9enw&#10;6w1svrl8c+fPn315LF1VLXL+mJ2MeZqMm1dQicZ0N9+u363gL6bCL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6hy8YAAADdAAAADwAAAAAAAAAAAAAAAACYAgAAZHJz&#10;L2Rvd25yZXYueG1sUEsFBgAAAAAEAAQA9QAAAIsDAAAAAA==&#10;" filled="f" stroked="f">
                  <v:textbox inset="0,0,0,0">
                    <w:txbxContent>
                      <w:p w:rsidR="00A325FF" w:rsidRDefault="00D10E8B">
                        <w:pPr>
                          <w:spacing w:before="2"/>
                          <w:rPr>
                            <w:rFonts w:ascii="Arial"/>
                            <w:sz w:val="16"/>
                          </w:rPr>
                        </w:pPr>
                        <w:r>
                          <w:rPr>
                            <w:rFonts w:ascii="Arial"/>
                            <w:sz w:val="16"/>
                          </w:rPr>
                          <w:t>10</w:t>
                        </w:r>
                      </w:p>
                    </w:txbxContent>
                  </v:textbox>
                </v:shape>
                <v:shape id="Text Box 1844" o:spid="_x0000_s1953" type="#_x0000_t202" style="position:absolute;left:455;top:379;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IEUMMA&#10;AADdAAAADwAAAGRycy9kb3ducmV2LnhtbERPTYvCMBC9L/gfwgje1rR7kLUaRcQFQVi21oPHsRnb&#10;YDOpTdTuv98sCN7m8T5nvuxtI+7UeeNYQTpOQBCXThuuFByKr/dPED4ga2wck4Jf8rBcDN7mmGn3&#10;4Jzu+1CJGMI+QwV1CG0mpS9rsujHriWO3Nl1FkOEXSV1h48Ybhv5kSQTadFwbKixpXVN5WV/swpW&#10;R8435vp9+snPuSmKacK7yUWp0bBfzUAE6sNL/HRvdZw/TVP4/y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IEUM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3</w:t>
                        </w:r>
                      </w:p>
                    </w:txbxContent>
                  </v:textbox>
                </v:shape>
                <v:shape id="Text Box 1843" o:spid="_x0000_s1954" type="#_x0000_t202" style="position:absolute;left:1351;top:438;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aJ8IA&#10;AADdAAAADwAAAGRycy9kb3ducmV2LnhtbERPTYvCMBC9C/sfwgjeNNWDrNUoIissCGKtB49jM7bB&#10;ZlKbrNZ/bxYW9jaP9zmLVWdr8aDWG8cKxqMEBHHhtOFSwSnfDj9B+ICssXZMCl7kYbX86C0w1e7J&#10;GT2OoRQxhH2KCqoQmlRKX1Rk0Y9cQxy5q2sthgjbUuoWnzHc1nKSJFNp0XBsqLChTUXF7fhjFazP&#10;nH2Z+/5yyK6ZyfNZwrvpTalBv1vPQQTqwr/4z/2t4/zZeAK/38QT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IJonwgAAAN0AAAAPAAAAAAAAAAAAAAAAAJgCAABkcnMvZG93&#10;bnJldi54bWxQSwUGAAAAAAQABAD1AAAAhwMAAAAA&#10;" filled="f" stroked="f">
                  <v:textbox inset="0,0,0,0">
                    <w:txbxContent>
                      <w:p w:rsidR="00A325FF" w:rsidRDefault="00D10E8B">
                        <w:pPr>
                          <w:spacing w:before="2"/>
                          <w:rPr>
                            <w:rFonts w:ascii="Arial"/>
                            <w:sz w:val="16"/>
                          </w:rPr>
                        </w:pPr>
                        <w:r>
                          <w:rPr>
                            <w:rFonts w:ascii="Arial"/>
                            <w:w w:val="99"/>
                            <w:sz w:val="16"/>
                          </w:rPr>
                          <w:t>6</w:t>
                        </w:r>
                      </w:p>
                    </w:txbxContent>
                  </v:textbox>
                </v:shape>
                <v:shape id="Text Box 1842" o:spid="_x0000_s1955" type="#_x0000_t202" style="position:absolute;left:2008;top:678;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vMQA&#10;AADdAAAADwAAAGRycy9kb3ducmV2LnhtbERPTWvCQBC9F/wPywje6sYKUqMbEWmhIBRjevA4ZifJ&#10;YnY2zW41/vuuUOhtHu9z1pvBtuJKvTeOFcymCQji0mnDtYKv4v35FYQPyBpbx6TgTh422ehpjal2&#10;N87pegy1iCHsU1TQhNClUvqyIYt+6jriyFWutxgi7Gupe7zFcNvKlyRZSIuGY0ODHe0aKi/HH6tg&#10;e+L8zXx/ng95lZuiWCa8X1yUmoyH7QpEoCH8i//cHzrOX87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sP7zEAAAA3QAAAA8AAAAAAAAAAAAAAAAAmAIAAGRycy9k&#10;b3ducmV2LnhtbFBLBQYAAAAABAAEAPUAAACJAwAAAAA=&#10;" filled="f" stroked="f">
                  <v:textbox inset="0,0,0,0">
                    <w:txbxContent>
                      <w:p w:rsidR="00A325FF" w:rsidRDefault="00D10E8B">
                        <w:pPr>
                          <w:spacing w:before="2"/>
                          <w:rPr>
                            <w:rFonts w:ascii="Arial"/>
                            <w:sz w:val="16"/>
                          </w:rPr>
                        </w:pPr>
                        <w:r>
                          <w:rPr>
                            <w:rFonts w:ascii="Arial"/>
                            <w:w w:val="99"/>
                            <w:sz w:val="16"/>
                          </w:rPr>
                          <w:t>1</w:t>
                        </w:r>
                      </w:p>
                    </w:txbxContent>
                  </v:textbox>
                </v:shape>
                <v:shape id="Text Box 1841" o:spid="_x0000_s1956" type="#_x0000_t202" style="position:absolute;left:599;top:1003;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WnyMQA&#10;AADdAAAADwAAAGRycy9kb3ducmV2LnhtbERPTWvCQBC9F/wPywje6sYiUqMbEWmhIBRjevA4ZifJ&#10;YnY2zW41/vuuUOhtHu9z1pvBtuJKvTeOFcymCQji0mnDtYKv4v35FYQPyBpbx6TgTh422ehpjal2&#10;N87pegy1iCHsU1TQhNClUvqyIYt+6jriyFWutxgi7Gupe7zFcNvKlyRZSIuGY0ODHe0aKi/HH6tg&#10;e+L8zXx/ng95lZuiWCa8X1yUmoyH7QpEoCH8i//cHzrOX87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Fp8jEAAAA3QAAAA8AAAAAAAAAAAAAAAAAmAIAAGRycy9k&#10;b3ducmV2LnhtbFBLBQYAAAAABAAEAPUAAACJAwAAAAA=&#10;" filled="f" stroked="f">
                  <v:textbox inset="0,0,0,0">
                    <w:txbxContent>
                      <w:p w:rsidR="00A325FF" w:rsidRDefault="00D10E8B">
                        <w:pPr>
                          <w:spacing w:before="2"/>
                          <w:rPr>
                            <w:rFonts w:ascii="Arial"/>
                            <w:sz w:val="16"/>
                          </w:rPr>
                        </w:pPr>
                        <w:r>
                          <w:rPr>
                            <w:rFonts w:ascii="Arial"/>
                            <w:w w:val="99"/>
                            <w:sz w:val="16"/>
                          </w:rPr>
                          <w:t>2</w:t>
                        </w:r>
                      </w:p>
                    </w:txbxContent>
                  </v:textbox>
                </v:shape>
                <v:shape id="Text Box 1840" o:spid="_x0000_s1957" type="#_x0000_t202" style="position:absolute;left:1248;top:925;width:147;height: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CU8QA&#10;AADdAAAADwAAAGRycy9kb3ducmV2LnhtbERPTWvCQBC9F/wPywje6saCUqMbEWmhIBRjevA4ZifJ&#10;YnY2zW41/vuuUOhtHu9z1pvBtuJKvTeOFcymCQji0mnDtYKv4v35FYQPyBpbx6TgTh422ehpjal2&#10;N87pegy1iCHsU1TQhNClUvqyIYt+6jriyFWutxgi7Gupe7zFcNvKlyRZSIuGY0ODHe0aKi/HH6tg&#10;e+L8zXx/ng95lZuiWCa8X1yUmoyH7QpEoCH8i//cHzrOX87m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JAlPEAAAA3QAAAA8AAAAAAAAAAAAAAAAAmAIAAGRycy9k&#10;b3ducmV2LnhtbFBLBQYAAAAABAAEAPUAAACJAwAAAAA=&#10;" filled="f" stroked="f">
                  <v:textbox inset="0,0,0,0">
                    <w:txbxContent>
                      <w:p w:rsidR="00A325FF" w:rsidRDefault="00D10E8B">
                        <w:pPr>
                          <w:spacing w:before="2"/>
                          <w:ind w:left="37"/>
                          <w:rPr>
                            <w:rFonts w:ascii="Arial"/>
                            <w:sz w:val="16"/>
                          </w:rPr>
                        </w:pPr>
                        <w:r>
                          <w:rPr>
                            <w:rFonts w:ascii="Arial"/>
                            <w:w w:val="99"/>
                            <w:sz w:val="16"/>
                          </w:rPr>
                          <w:t>8</w:t>
                        </w:r>
                      </w:p>
                      <w:p w:rsidR="00A325FF" w:rsidRDefault="00D10E8B">
                        <w:pPr>
                          <w:spacing w:before="132"/>
                          <w:rPr>
                            <w:rFonts w:ascii="Arial"/>
                            <w:sz w:val="16"/>
                          </w:rPr>
                        </w:pPr>
                        <w:r>
                          <w:rPr>
                            <w:rFonts w:ascii="Arial"/>
                            <w:w w:val="99"/>
                            <w:sz w:val="16"/>
                          </w:rPr>
                          <w:t>5</w:t>
                        </w:r>
                      </w:p>
                    </w:txbxContent>
                  </v:textbox>
                </v:shape>
                <v:shape id="Text Box 1839" o:spid="_x0000_s1958" type="#_x0000_t202" style="position:absolute;left:1937;top:1088;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ucJMQA&#10;AADdAAAADwAAAGRycy9kb3ducmV2LnhtbERPTWvCQBC9F/wPywi9NRt7CDV1E6RYEArFGA89TrNj&#10;spidjdlV03/vFgq9zeN9zqqcbC+uNHrjWMEiSUEQN04bbhUc6venFxA+IGvsHZOCH/JQFrOHFeba&#10;3bii6z60Ioawz1FBF8KQS+mbjiz6xA3EkTu60WKIcGylHvEWw20vn9M0kxYNx4YOB3rrqDntL1bB&#10;+ourjTl/fu+qY2XqepnyR3ZS6nE+rV9BBJrCv/jPvdVx/nKRwe838QR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bnCTEAAAA3QAAAA8AAAAAAAAAAAAAAAAAmAIAAGRycy9k&#10;b3ducmV2LnhtbFBLBQYAAAAABAAEAPUAAACJAwAAAAA=&#10;" filled="f" stroked="f">
                  <v:textbox inset="0,0,0,0">
                    <w:txbxContent>
                      <w:p w:rsidR="00A325FF" w:rsidRDefault="00D10E8B">
                        <w:pPr>
                          <w:spacing w:before="2"/>
                          <w:rPr>
                            <w:rFonts w:ascii="Arial"/>
                            <w:sz w:val="16"/>
                          </w:rPr>
                        </w:pPr>
                        <w:r>
                          <w:rPr>
                            <w:rFonts w:ascii="Arial"/>
                            <w:w w:val="99"/>
                            <w:sz w:val="16"/>
                          </w:rPr>
                          <w:t>1</w:t>
                        </w:r>
                      </w:p>
                    </w:txbxContent>
                  </v:textbox>
                </v:shape>
                <v:shape id="Text Box 1838" o:spid="_x0000_s1959" type="#_x0000_t202" style="position:absolute;left:193;top:1468;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c5v8MA&#10;AADdAAAADwAAAGRycy9kb3ducmV2LnhtbERPTWvCQBC9C/0PyxS86cYe1KSuIsVCQSjGeOhxmh2T&#10;xexszG41/feuIHibx/ucxaq3jbhQ541jBZNxAoK4dNpwpeBQfI7mIHxA1tg4JgX/5GG1fBksMNPu&#10;yjld9qESMYR9hgrqENpMSl/WZNGPXUscuaPrLIYIu0rqDq8x3DbyLUmm0qLh2FBjSx81laf9n1Ww&#10;/uF8Y87fv7v8mJuiSBPeTk9KDV/79TuIQH14ih/uLx3np5MZ3L+JJ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c5v8MAAADdAAAADwAAAAAAAAAAAAAAAACYAgAAZHJzL2Rv&#10;d25yZXYueG1sUEsFBgAAAAAEAAQA9QAAAIgDAAAAAA==&#10;" filled="f" stroked="f">
                  <v:textbox inset="0,0,0,0">
                    <w:txbxContent>
                      <w:p w:rsidR="00A325FF" w:rsidRDefault="00D10E8B">
                        <w:pPr>
                          <w:spacing w:before="2"/>
                          <w:rPr>
                            <w:rFonts w:ascii="Arial"/>
                            <w:sz w:val="16"/>
                          </w:rPr>
                        </w:pPr>
                        <w:r>
                          <w:rPr>
                            <w:rFonts w:ascii="Arial"/>
                            <w:w w:val="99"/>
                            <w:sz w:val="16"/>
                          </w:rPr>
                          <w:t>2</w:t>
                        </w:r>
                      </w:p>
                    </w:txbxContent>
                  </v:textbox>
                </v:shape>
                <v:shape id="Text Box 1837" o:spid="_x0000_s1960" type="#_x0000_t202" style="position:absolute;left:503;top:1507;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tzcYA&#10;AADdAAAADwAAAGRycy9kb3ducmV2LnhtbESPQWvCQBCF74X+h2WE3pqNPYimriJSoVAoxvTQ4zQ7&#10;JovZ2ZjdavrvOwfB2wzvzXvfLNej79SFhugCG5hmOSjiOljHjYGvavc8BxUTssUuMBn4owjr1ePD&#10;EgsbrlzS5ZAaJSEcCzTQptQXWse6JY8xCz2xaMcweEyyDo22A14l3Hf6Jc9n2qNjaWixp21L9enw&#10;6w1svrl8c+fPn315LF1VLXL+mJ2MeZqMm1dQicZ0N9+u363gL6aCK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itzcYAAADdAAAADwAAAAAAAAAAAAAAAACYAgAAZHJz&#10;L2Rvd25yZXYueG1sUEsFBgAAAAAEAAQA9QAAAIsDAAAAAA==&#10;" filled="f" stroked="f">
                  <v:textbox inset="0,0,0,0">
                    <w:txbxContent>
                      <w:p w:rsidR="00A325FF" w:rsidRDefault="00D10E8B">
                        <w:pPr>
                          <w:spacing w:before="2"/>
                          <w:rPr>
                            <w:rFonts w:ascii="Arial"/>
                            <w:sz w:val="16"/>
                          </w:rPr>
                        </w:pPr>
                        <w:r>
                          <w:rPr>
                            <w:rFonts w:ascii="Arial"/>
                            <w:w w:val="99"/>
                            <w:sz w:val="16"/>
                          </w:rPr>
                          <w:t>2</w:t>
                        </w:r>
                      </w:p>
                    </w:txbxContent>
                  </v:textbox>
                </v:shape>
                <v:shape id="Text Box 1836" o:spid="_x0000_s1961" type="#_x0000_t202" style="position:absolute;left:1134;top:1810;width:109;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QIVsQA&#10;AADdAAAADwAAAGRycy9kb3ducmV2LnhtbERPTWvCQBC9F/wPywje6sYepEndBCkWBEEa46HHaXZM&#10;FrOzMbtq/PfdQqG3ebzPWRWj7cSNBm8cK1jMExDEtdOGGwXH6uP5FYQPyBo7x6TgQR6KfPK0wky7&#10;O5d0O4RGxBD2GSpoQ+gzKX3dkkU/dz1x5E5usBgiHBqpB7zHcNvJlyRZSouGY0OLPb23VJ8PV6tg&#10;/cXlxlz235/lqTRVlSa8W56Vmk3H9RuIQGP4F/+5tzrOTxcp/H4TT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ECFbEAAAA3QAAAA8AAAAAAAAAAAAAAAAAmAIAAGRycy9k&#10;b3ducmV2LnhtbFBLBQYAAAAABAAEAPUAAACJAwAAAAA=&#10;" filled="f" stroked="f">
                  <v:textbox inset="0,0,0,0">
                    <w:txbxContent>
                      <w:p w:rsidR="00A325FF" w:rsidRDefault="00D10E8B">
                        <w:pPr>
                          <w:spacing w:before="2"/>
                          <w:rPr>
                            <w:rFonts w:ascii="Arial"/>
                            <w:sz w:val="16"/>
                          </w:rPr>
                        </w:pPr>
                        <w:r>
                          <w:rPr>
                            <w:rFonts w:ascii="Arial"/>
                            <w:w w:val="99"/>
                            <w:sz w:val="16"/>
                          </w:rPr>
                          <w:t>1</w:t>
                        </w:r>
                      </w:p>
                    </w:txbxContent>
                  </v:textbox>
                </v:shape>
                <w10:anchorlock/>
              </v:group>
            </w:pict>
          </mc:Fallback>
        </mc:AlternateContent>
      </w:r>
    </w:p>
    <w:p w:rsidR="00A325FF" w:rsidRDefault="00A325FF">
      <w:pPr>
        <w:pStyle w:val="Brdtekst"/>
        <w:rPr>
          <w:sz w:val="21"/>
        </w:rPr>
      </w:pPr>
    </w:p>
    <w:p w:rsidR="00A325FF" w:rsidRDefault="00D10E8B">
      <w:pPr>
        <w:pStyle w:val="Brdtekst"/>
        <w:spacing w:before="100"/>
        <w:ind w:left="140" w:right="415" w:firstLine="1"/>
        <w:jc w:val="center"/>
      </w:pPr>
      <w:r>
        <w:rPr>
          <w:w w:val="105"/>
        </w:rPr>
        <w:t xml:space="preserve">FIG. 32: </w:t>
      </w:r>
      <w:bookmarkStart w:id="124" w:name="_bookmark99"/>
      <w:bookmarkEnd w:id="124"/>
      <w:r>
        <w:rPr>
          <w:w w:val="105"/>
        </w:rPr>
        <w:t xml:space="preserve">The first </w:t>
      </w:r>
      <w:r>
        <w:rPr>
          <w:spacing w:val="-4"/>
          <w:w w:val="105"/>
        </w:rPr>
        <w:t xml:space="preserve">two </w:t>
      </w:r>
      <w:r>
        <w:rPr>
          <w:w w:val="105"/>
        </w:rPr>
        <w:t xml:space="preserve">steps of Borůvka’s algorithm.  Starting with each node as a distinct tree, find the minimal  weighed edge between each tree and the rest of the trees. The direction of the red edges indicates the </w:t>
      </w:r>
      <w:r>
        <w:rPr>
          <w:w w:val="105"/>
        </w:rPr>
        <w:t xml:space="preserve">edge is the  minimal weighted edge for the source node. The components connected </w:t>
      </w:r>
      <w:r>
        <w:rPr>
          <w:spacing w:val="-3"/>
          <w:w w:val="105"/>
        </w:rPr>
        <w:t xml:space="preserve">by </w:t>
      </w:r>
      <w:r>
        <w:rPr>
          <w:w w:val="105"/>
        </w:rPr>
        <w:t>red edges (disregarding the directions) will form</w:t>
      </w:r>
      <w:r>
        <w:rPr>
          <w:spacing w:val="16"/>
          <w:w w:val="105"/>
        </w:rPr>
        <w:t xml:space="preserve"> </w:t>
      </w:r>
      <w:r>
        <w:rPr>
          <w:w w:val="105"/>
        </w:rPr>
        <w:t>the</w:t>
      </w:r>
      <w:r>
        <w:rPr>
          <w:spacing w:val="16"/>
          <w:w w:val="105"/>
        </w:rPr>
        <w:t xml:space="preserve"> </w:t>
      </w:r>
      <w:r>
        <w:rPr>
          <w:w w:val="105"/>
        </w:rPr>
        <w:t>trees</w:t>
      </w:r>
      <w:r>
        <w:rPr>
          <w:spacing w:val="16"/>
          <w:w w:val="105"/>
        </w:rPr>
        <w:t xml:space="preserve"> </w:t>
      </w:r>
      <w:r>
        <w:rPr>
          <w:w w:val="105"/>
        </w:rPr>
        <w:t>at</w:t>
      </w:r>
      <w:r>
        <w:rPr>
          <w:spacing w:val="16"/>
          <w:w w:val="105"/>
        </w:rPr>
        <w:t xml:space="preserve"> </w:t>
      </w:r>
      <w:r>
        <w:rPr>
          <w:w w:val="105"/>
        </w:rPr>
        <w:t>the</w:t>
      </w:r>
      <w:r>
        <w:rPr>
          <w:spacing w:val="16"/>
          <w:w w:val="105"/>
        </w:rPr>
        <w:t xml:space="preserve"> </w:t>
      </w:r>
      <w:r>
        <w:rPr>
          <w:w w:val="105"/>
        </w:rPr>
        <w:t>start</w:t>
      </w:r>
      <w:r>
        <w:rPr>
          <w:spacing w:val="17"/>
          <w:w w:val="105"/>
        </w:rPr>
        <w:t xml:space="preserve"> </w:t>
      </w:r>
      <w:r>
        <w:rPr>
          <w:w w:val="105"/>
        </w:rPr>
        <w:t>of</w:t>
      </w:r>
      <w:r>
        <w:rPr>
          <w:spacing w:val="16"/>
          <w:w w:val="105"/>
        </w:rPr>
        <w:t xml:space="preserve"> </w:t>
      </w:r>
      <w:r>
        <w:rPr>
          <w:w w:val="105"/>
        </w:rPr>
        <w:t>the</w:t>
      </w:r>
      <w:r>
        <w:rPr>
          <w:spacing w:val="16"/>
          <w:w w:val="105"/>
        </w:rPr>
        <w:t xml:space="preserve"> </w:t>
      </w:r>
      <w:r>
        <w:rPr>
          <w:w w:val="105"/>
        </w:rPr>
        <w:t>second</w:t>
      </w:r>
      <w:r>
        <w:rPr>
          <w:spacing w:val="16"/>
          <w:w w:val="105"/>
        </w:rPr>
        <w:t xml:space="preserve"> </w:t>
      </w:r>
      <w:r>
        <w:rPr>
          <w:w w:val="105"/>
        </w:rPr>
        <w:t>run</w:t>
      </w:r>
      <w:r>
        <w:rPr>
          <w:spacing w:val="16"/>
          <w:w w:val="105"/>
        </w:rPr>
        <w:t xml:space="preserve"> </w:t>
      </w:r>
      <w:r>
        <w:rPr>
          <w:w w:val="105"/>
        </w:rPr>
        <w:t>of</w:t>
      </w:r>
      <w:r>
        <w:rPr>
          <w:spacing w:val="17"/>
          <w:w w:val="105"/>
        </w:rPr>
        <w:t xml:space="preserve"> </w:t>
      </w:r>
      <w:r>
        <w:rPr>
          <w:w w:val="105"/>
        </w:rPr>
        <w:t>step</w:t>
      </w:r>
      <w:r>
        <w:rPr>
          <w:spacing w:val="16"/>
          <w:w w:val="105"/>
        </w:rPr>
        <w:t xml:space="preserve"> </w:t>
      </w:r>
      <w:r>
        <w:rPr>
          <w:w w:val="105"/>
        </w:rPr>
        <w:t>(2).</w:t>
      </w:r>
    </w:p>
    <w:p w:rsidR="00A325FF" w:rsidRDefault="00A325FF">
      <w:pPr>
        <w:pStyle w:val="Brdtekst"/>
        <w:rPr>
          <w:sz w:val="24"/>
        </w:rPr>
      </w:pPr>
    </w:p>
    <w:p w:rsidR="00A325FF" w:rsidRDefault="00D10E8B">
      <w:pPr>
        <w:pStyle w:val="Listeafsnit"/>
        <w:numPr>
          <w:ilvl w:val="0"/>
          <w:numId w:val="23"/>
        </w:numPr>
        <w:tabs>
          <w:tab w:val="left" w:pos="639"/>
        </w:tabs>
        <w:spacing w:before="191"/>
        <w:ind w:hanging="236"/>
        <w:rPr>
          <w:sz w:val="20"/>
        </w:rPr>
      </w:pPr>
      <w:r>
        <w:rPr>
          <w:w w:val="110"/>
          <w:sz w:val="20"/>
        </w:rPr>
        <w:t>Repeat:</w:t>
      </w:r>
    </w:p>
    <w:p w:rsidR="00A325FF" w:rsidRDefault="00D10E8B">
      <w:pPr>
        <w:pStyle w:val="Listeafsnit"/>
        <w:numPr>
          <w:ilvl w:val="1"/>
          <w:numId w:val="23"/>
        </w:numPr>
        <w:tabs>
          <w:tab w:val="left" w:pos="1077"/>
        </w:tabs>
        <w:spacing w:before="122" w:line="306" w:lineRule="exact"/>
        <w:rPr>
          <w:sz w:val="20"/>
        </w:rPr>
      </w:pPr>
      <w:r>
        <w:rPr>
          <w:spacing w:val="-6"/>
          <w:w w:val="105"/>
          <w:sz w:val="20"/>
        </w:rPr>
        <w:t>For</w:t>
      </w:r>
      <w:r>
        <w:rPr>
          <w:spacing w:val="15"/>
          <w:w w:val="105"/>
          <w:sz w:val="20"/>
        </w:rPr>
        <w:t xml:space="preserve"> </w:t>
      </w:r>
      <w:r>
        <w:rPr>
          <w:w w:val="105"/>
          <w:sz w:val="20"/>
        </w:rPr>
        <w:t>each</w:t>
      </w:r>
      <w:r>
        <w:rPr>
          <w:spacing w:val="15"/>
          <w:w w:val="105"/>
          <w:sz w:val="20"/>
        </w:rPr>
        <w:t xml:space="preserve"> </w:t>
      </w:r>
      <w:r>
        <w:rPr>
          <w:w w:val="105"/>
          <w:sz w:val="20"/>
        </w:rPr>
        <w:t>tree</w:t>
      </w:r>
      <w:r>
        <w:rPr>
          <w:spacing w:val="15"/>
          <w:w w:val="105"/>
          <w:sz w:val="20"/>
        </w:rPr>
        <w:t xml:space="preserve"> </w:t>
      </w:r>
      <w:r>
        <w:rPr>
          <w:i/>
          <w:w w:val="105"/>
          <w:sz w:val="20"/>
        </w:rPr>
        <w:t>T</w:t>
      </w:r>
      <w:r>
        <w:rPr>
          <w:i/>
          <w:w w:val="105"/>
          <w:sz w:val="20"/>
          <w:vertAlign w:val="subscript"/>
        </w:rPr>
        <w:t>i</w:t>
      </w:r>
      <w:r>
        <w:rPr>
          <w:i/>
          <w:spacing w:val="26"/>
          <w:w w:val="105"/>
          <w:sz w:val="20"/>
        </w:rPr>
        <w:t xml:space="preserve"> </w:t>
      </w:r>
      <w:r>
        <w:rPr>
          <w:w w:val="105"/>
          <w:sz w:val="20"/>
        </w:rPr>
        <w:t>in</w:t>
      </w:r>
      <w:r>
        <w:rPr>
          <w:spacing w:val="15"/>
          <w:w w:val="105"/>
          <w:sz w:val="20"/>
        </w:rPr>
        <w:t xml:space="preserve"> </w:t>
      </w:r>
      <w:r>
        <w:rPr>
          <w:rFonts w:ascii="Lucida Sans Unicode"/>
          <w:w w:val="105"/>
          <w:sz w:val="20"/>
        </w:rPr>
        <w:t>T</w:t>
      </w:r>
      <w:r>
        <w:rPr>
          <w:rFonts w:ascii="Lucida Sans Unicode"/>
          <w:spacing w:val="53"/>
          <w:w w:val="105"/>
          <w:sz w:val="20"/>
        </w:rPr>
        <w:t xml:space="preserve"> </w:t>
      </w:r>
      <w:r>
        <w:rPr>
          <w:w w:val="105"/>
          <w:sz w:val="20"/>
        </w:rPr>
        <w:t>find</w:t>
      </w:r>
      <w:r>
        <w:rPr>
          <w:spacing w:val="16"/>
          <w:w w:val="105"/>
          <w:sz w:val="20"/>
        </w:rPr>
        <w:t xml:space="preserve"> </w:t>
      </w:r>
      <w:r>
        <w:rPr>
          <w:w w:val="105"/>
          <w:sz w:val="20"/>
        </w:rPr>
        <w:t>the</w:t>
      </w:r>
      <w:r>
        <w:rPr>
          <w:spacing w:val="15"/>
          <w:w w:val="105"/>
          <w:sz w:val="20"/>
        </w:rPr>
        <w:t xml:space="preserve"> </w:t>
      </w:r>
      <w:r>
        <w:rPr>
          <w:w w:val="105"/>
          <w:sz w:val="20"/>
        </w:rPr>
        <w:t>minimal</w:t>
      </w:r>
      <w:r>
        <w:rPr>
          <w:spacing w:val="15"/>
          <w:w w:val="105"/>
          <w:sz w:val="20"/>
        </w:rPr>
        <w:t xml:space="preserve"> </w:t>
      </w:r>
      <w:r>
        <w:rPr>
          <w:w w:val="105"/>
          <w:sz w:val="20"/>
        </w:rPr>
        <w:t>weighted</w:t>
      </w:r>
      <w:r>
        <w:rPr>
          <w:spacing w:val="15"/>
          <w:w w:val="105"/>
          <w:sz w:val="20"/>
        </w:rPr>
        <w:t xml:space="preserve"> </w:t>
      </w:r>
      <w:r>
        <w:rPr>
          <w:w w:val="105"/>
          <w:sz w:val="20"/>
        </w:rPr>
        <w:t>edge,</w:t>
      </w:r>
      <w:r>
        <w:rPr>
          <w:spacing w:val="16"/>
          <w:w w:val="105"/>
          <w:sz w:val="20"/>
        </w:rPr>
        <w:t xml:space="preserve"> </w:t>
      </w:r>
      <w:r>
        <w:rPr>
          <w:i/>
          <w:spacing w:val="3"/>
          <w:w w:val="105"/>
          <w:sz w:val="20"/>
        </w:rPr>
        <w:t>e</w:t>
      </w:r>
      <w:r>
        <w:rPr>
          <w:i/>
          <w:spacing w:val="3"/>
          <w:w w:val="105"/>
          <w:sz w:val="20"/>
          <w:vertAlign w:val="subscript"/>
        </w:rPr>
        <w:t>i</w:t>
      </w:r>
      <w:r>
        <w:rPr>
          <w:spacing w:val="3"/>
          <w:w w:val="105"/>
          <w:sz w:val="20"/>
        </w:rPr>
        <w:t>,</w:t>
      </w:r>
      <w:r>
        <w:rPr>
          <w:spacing w:val="15"/>
          <w:w w:val="105"/>
          <w:sz w:val="20"/>
        </w:rPr>
        <w:t xml:space="preserve"> </w:t>
      </w:r>
      <w:r>
        <w:rPr>
          <w:w w:val="105"/>
          <w:sz w:val="20"/>
        </w:rPr>
        <w:t>of</w:t>
      </w:r>
      <w:r>
        <w:rPr>
          <w:spacing w:val="15"/>
          <w:w w:val="105"/>
          <w:sz w:val="20"/>
        </w:rPr>
        <w:t xml:space="preserve"> </w:t>
      </w:r>
      <w:r>
        <w:rPr>
          <w:i/>
          <w:w w:val="105"/>
          <w:sz w:val="20"/>
        </w:rPr>
        <w:t>G</w:t>
      </w:r>
      <w:r>
        <w:rPr>
          <w:i/>
          <w:spacing w:val="15"/>
          <w:w w:val="105"/>
          <w:sz w:val="20"/>
        </w:rPr>
        <w:t xml:space="preserve"> </w:t>
      </w:r>
      <w:r>
        <w:rPr>
          <w:w w:val="105"/>
          <w:sz w:val="20"/>
        </w:rPr>
        <w:t>between</w:t>
      </w:r>
      <w:r>
        <w:rPr>
          <w:spacing w:val="16"/>
          <w:w w:val="105"/>
          <w:sz w:val="20"/>
        </w:rPr>
        <w:t xml:space="preserve"> </w:t>
      </w:r>
      <w:r>
        <w:rPr>
          <w:i/>
          <w:w w:val="105"/>
          <w:sz w:val="20"/>
        </w:rPr>
        <w:t>T</w:t>
      </w:r>
      <w:r>
        <w:rPr>
          <w:i/>
          <w:w w:val="105"/>
          <w:sz w:val="20"/>
          <w:vertAlign w:val="subscript"/>
        </w:rPr>
        <w:t>i</w:t>
      </w:r>
      <w:r>
        <w:rPr>
          <w:i/>
          <w:spacing w:val="25"/>
          <w:w w:val="105"/>
          <w:sz w:val="20"/>
        </w:rPr>
        <w:t xml:space="preserve"> </w:t>
      </w:r>
      <w:r>
        <w:rPr>
          <w:w w:val="105"/>
          <w:sz w:val="20"/>
        </w:rPr>
        <w:t>and</w:t>
      </w:r>
      <w:r>
        <w:rPr>
          <w:spacing w:val="15"/>
          <w:w w:val="105"/>
          <w:sz w:val="20"/>
        </w:rPr>
        <w:t xml:space="preserve"> </w:t>
      </w:r>
      <w:r>
        <w:rPr>
          <w:w w:val="105"/>
          <w:sz w:val="20"/>
        </w:rPr>
        <w:t>the</w:t>
      </w:r>
      <w:r>
        <w:rPr>
          <w:spacing w:val="16"/>
          <w:w w:val="105"/>
          <w:sz w:val="20"/>
        </w:rPr>
        <w:t xml:space="preserve"> </w:t>
      </w:r>
      <w:r>
        <w:rPr>
          <w:w w:val="105"/>
          <w:sz w:val="20"/>
        </w:rPr>
        <w:t>other</w:t>
      </w:r>
      <w:r>
        <w:rPr>
          <w:spacing w:val="15"/>
          <w:w w:val="105"/>
          <w:sz w:val="20"/>
        </w:rPr>
        <w:t xml:space="preserve"> </w:t>
      </w:r>
      <w:r>
        <w:rPr>
          <w:w w:val="105"/>
          <w:sz w:val="20"/>
        </w:rPr>
        <w:t>trees</w:t>
      </w:r>
      <w:r>
        <w:rPr>
          <w:spacing w:val="15"/>
          <w:w w:val="105"/>
          <w:sz w:val="20"/>
        </w:rPr>
        <w:t xml:space="preserve"> </w:t>
      </w:r>
      <w:r>
        <w:rPr>
          <w:w w:val="105"/>
          <w:sz w:val="20"/>
        </w:rPr>
        <w:t>of</w:t>
      </w:r>
      <w:r>
        <w:rPr>
          <w:spacing w:val="16"/>
          <w:w w:val="105"/>
          <w:sz w:val="20"/>
        </w:rPr>
        <w:t xml:space="preserve"> </w:t>
      </w:r>
      <w:r>
        <w:rPr>
          <w:rFonts w:ascii="Lucida Sans Unicode"/>
          <w:w w:val="105"/>
          <w:sz w:val="20"/>
        </w:rPr>
        <w:t>T</w:t>
      </w:r>
      <w:r>
        <w:rPr>
          <w:rFonts w:ascii="Lucida Sans Unicode"/>
          <w:spacing w:val="-14"/>
          <w:w w:val="105"/>
          <w:sz w:val="20"/>
        </w:rPr>
        <w:t xml:space="preserve"> </w:t>
      </w:r>
      <w:r>
        <w:rPr>
          <w:w w:val="105"/>
          <w:sz w:val="20"/>
        </w:rPr>
        <w:t>.</w:t>
      </w:r>
    </w:p>
    <w:p w:rsidR="00A325FF" w:rsidRDefault="00D10E8B">
      <w:pPr>
        <w:pStyle w:val="Listeafsnit"/>
        <w:numPr>
          <w:ilvl w:val="1"/>
          <w:numId w:val="23"/>
        </w:numPr>
        <w:tabs>
          <w:tab w:val="left" w:pos="1077"/>
        </w:tabs>
        <w:spacing w:line="306" w:lineRule="exact"/>
        <w:ind w:hanging="346"/>
        <w:rPr>
          <w:sz w:val="20"/>
        </w:rPr>
      </w:pPr>
      <w:r>
        <w:rPr>
          <w:w w:val="110"/>
          <w:sz w:val="20"/>
        </w:rPr>
        <w:t xml:space="preserve">Merge the trees </w:t>
      </w:r>
      <w:r>
        <w:rPr>
          <w:rFonts w:ascii="Lucida Sans Unicode" w:hAnsi="Lucida Sans Unicode"/>
          <w:w w:val="110"/>
          <w:sz w:val="20"/>
        </w:rPr>
        <w:t>{</w:t>
      </w:r>
      <w:r>
        <w:rPr>
          <w:i/>
          <w:w w:val="110"/>
          <w:sz w:val="20"/>
        </w:rPr>
        <w:t>T</w:t>
      </w:r>
      <w:r>
        <w:rPr>
          <w:i/>
          <w:w w:val="110"/>
          <w:sz w:val="20"/>
          <w:vertAlign w:val="subscript"/>
        </w:rPr>
        <w:t>i</w:t>
      </w:r>
      <w:r>
        <w:rPr>
          <w:i/>
          <w:w w:val="110"/>
          <w:sz w:val="20"/>
        </w:rPr>
        <w:t xml:space="preserve"> </w:t>
      </w:r>
      <w:r>
        <w:rPr>
          <w:rFonts w:ascii="Lucida Sans Unicode" w:hAnsi="Lucida Sans Unicode"/>
          <w:w w:val="110"/>
          <w:sz w:val="20"/>
        </w:rPr>
        <w:t xml:space="preserve">∪ </w:t>
      </w:r>
      <w:r>
        <w:rPr>
          <w:rFonts w:ascii="Lucida Sans Unicode" w:hAnsi="Lucida Sans Unicode"/>
          <w:w w:val="120"/>
          <w:sz w:val="20"/>
        </w:rPr>
        <w:t>{</w:t>
      </w:r>
      <w:r>
        <w:rPr>
          <w:i/>
          <w:w w:val="120"/>
          <w:sz w:val="20"/>
        </w:rPr>
        <w:t>e</w:t>
      </w:r>
      <w:r>
        <w:rPr>
          <w:i/>
          <w:w w:val="120"/>
          <w:sz w:val="20"/>
          <w:vertAlign w:val="subscript"/>
        </w:rPr>
        <w:t>i</w:t>
      </w:r>
      <w:r>
        <w:rPr>
          <w:rFonts w:ascii="Lucida Sans Unicode" w:hAnsi="Lucida Sans Unicode"/>
          <w:w w:val="120"/>
          <w:sz w:val="20"/>
        </w:rPr>
        <w:t xml:space="preserve">}} </w:t>
      </w:r>
      <w:r>
        <w:rPr>
          <w:w w:val="110"/>
          <w:sz w:val="20"/>
        </w:rPr>
        <w:t xml:space="preserve">so that they are disjoint: set this new collection to </w:t>
      </w:r>
      <w:r>
        <w:rPr>
          <w:rFonts w:ascii="Lucida Sans Unicode" w:hAnsi="Lucida Sans Unicode"/>
          <w:w w:val="110"/>
          <w:sz w:val="20"/>
        </w:rPr>
        <w:t>T</w:t>
      </w:r>
      <w:r>
        <w:rPr>
          <w:rFonts w:ascii="Lucida Sans Unicode" w:hAnsi="Lucida Sans Unicode"/>
          <w:spacing w:val="26"/>
          <w:w w:val="110"/>
          <w:sz w:val="20"/>
        </w:rPr>
        <w:t xml:space="preserve"> </w:t>
      </w:r>
      <w:r>
        <w:rPr>
          <w:w w:val="110"/>
          <w:sz w:val="20"/>
        </w:rPr>
        <w:t>.</w:t>
      </w:r>
    </w:p>
    <w:p w:rsidR="00A325FF" w:rsidRDefault="002220C9">
      <w:pPr>
        <w:pStyle w:val="Brdtekst"/>
        <w:spacing w:before="110"/>
        <w:ind w:left="132" w:right="377" w:firstLine="206"/>
        <w:jc w:val="both"/>
      </w:pPr>
      <w:r>
        <w:rPr>
          <w:noProof/>
          <w:lang w:val="da-DK" w:eastAsia="da-DK" w:bidi="ar-SA"/>
        </w:rPr>
        <mc:AlternateContent>
          <mc:Choice Requires="wps">
            <w:drawing>
              <wp:anchor distT="0" distB="0" distL="114300" distR="114300" simplePos="0" relativeHeight="482092032" behindDoc="1" locked="0" layoutInCell="1" allowOverlap="1">
                <wp:simplePos x="0" y="0"/>
                <wp:positionH relativeFrom="page">
                  <wp:posOffset>2038985</wp:posOffset>
                </wp:positionH>
                <wp:positionV relativeFrom="paragraph">
                  <wp:posOffset>90170</wp:posOffset>
                </wp:positionV>
                <wp:extent cx="69215" cy="219710"/>
                <wp:effectExtent l="0" t="0" r="0" b="0"/>
                <wp:wrapNone/>
                <wp:docPr id="1878" name="Text Box 1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w w:val="85"/>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4" o:spid="_x0000_s1962" type="#_x0000_t202" style="position:absolute;left:0;text-align:left;margin-left:160.55pt;margin-top:7.1pt;width:5.45pt;height:17.3pt;z-index:-212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WZtgIAALY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" filled="f" stroked="f">
                <v:textbox inset="0,0,0,0">
                  <w:txbxContent>
                    <w:p w:rsidR="00A325FF" w:rsidRDefault="00D10E8B">
                      <w:pPr>
                        <w:pStyle w:val="Brdtekst"/>
                        <w:spacing w:line="242" w:lineRule="exact"/>
                        <w:rPr>
                          <w:rFonts w:ascii="Lucida Sans Unicode"/>
                        </w:rPr>
                      </w:pPr>
                      <w:r>
                        <w:rPr>
                          <w:rFonts w:ascii="Lucida Sans Unicode"/>
                          <w:w w:val="85"/>
                        </w:rPr>
                        <w:t>T</w:t>
                      </w:r>
                    </w:p>
                  </w:txbxContent>
                </v:textbox>
                <w10:wrap anchorx="page"/>
              </v:shape>
            </w:pict>
          </mc:Fallback>
        </mc:AlternateContent>
      </w:r>
      <w:r w:rsidR="00D10E8B">
        <w:rPr>
          <w:w w:val="110"/>
        </w:rPr>
        <w:t xml:space="preserve">If there are </w:t>
      </w:r>
      <w:r w:rsidR="00D10E8B">
        <w:rPr>
          <w:i/>
          <w:w w:val="110"/>
        </w:rPr>
        <w:t xml:space="preserve">k </w:t>
      </w:r>
      <w:r w:rsidR="00D10E8B">
        <w:rPr>
          <w:w w:val="110"/>
        </w:rPr>
        <w:t xml:space="preserve">trees in at a given iteration of Step (2), then the algorithm performs </w:t>
      </w:r>
      <w:r w:rsidR="00D10E8B">
        <w:rPr>
          <w:i/>
          <w:w w:val="110"/>
        </w:rPr>
        <w:t xml:space="preserve">k </w:t>
      </w:r>
      <w:r w:rsidR="00D10E8B">
        <w:rPr>
          <w:w w:val="110"/>
        </w:rPr>
        <w:t>searches for the respective minimal</w:t>
      </w:r>
      <w:r w:rsidR="00D10E8B">
        <w:rPr>
          <w:spacing w:val="-20"/>
          <w:w w:val="110"/>
        </w:rPr>
        <w:t xml:space="preserve"> </w:t>
      </w:r>
      <w:r w:rsidR="00D10E8B">
        <w:rPr>
          <w:w w:val="110"/>
        </w:rPr>
        <w:t>weighted</w:t>
      </w:r>
      <w:r w:rsidR="00D10E8B">
        <w:rPr>
          <w:spacing w:val="-20"/>
          <w:w w:val="110"/>
        </w:rPr>
        <w:t xml:space="preserve"> </w:t>
      </w:r>
      <w:r w:rsidR="00D10E8B">
        <w:rPr>
          <w:w w:val="110"/>
        </w:rPr>
        <w:t>edges.</w:t>
      </w:r>
      <w:r w:rsidR="00D10E8B">
        <w:rPr>
          <w:spacing w:val="-4"/>
          <w:w w:val="110"/>
        </w:rPr>
        <w:t xml:space="preserve"> </w:t>
      </w:r>
      <w:r w:rsidR="00D10E8B">
        <w:rPr>
          <w:w w:val="110"/>
        </w:rPr>
        <w:t>As</w:t>
      </w:r>
      <w:r w:rsidR="00D10E8B">
        <w:rPr>
          <w:spacing w:val="-20"/>
          <w:w w:val="110"/>
        </w:rPr>
        <w:t xml:space="preserve"> </w:t>
      </w:r>
      <w:r w:rsidR="00D10E8B">
        <w:rPr>
          <w:w w:val="110"/>
        </w:rPr>
        <w:t>the</w:t>
      </w:r>
      <w:r w:rsidR="00D10E8B">
        <w:rPr>
          <w:spacing w:val="-20"/>
          <w:w w:val="110"/>
        </w:rPr>
        <w:t xml:space="preserve"> </w:t>
      </w:r>
      <w:r w:rsidR="00D10E8B">
        <w:rPr>
          <w:w w:val="110"/>
        </w:rPr>
        <w:t>trees</w:t>
      </w:r>
      <w:r w:rsidR="00D10E8B">
        <w:rPr>
          <w:spacing w:val="-20"/>
          <w:w w:val="110"/>
        </w:rPr>
        <w:t xml:space="preserve"> </w:t>
      </w:r>
      <w:r w:rsidR="00D10E8B">
        <w:rPr>
          <w:w w:val="110"/>
        </w:rPr>
        <w:t>are</w:t>
      </w:r>
      <w:r w:rsidR="00D10E8B">
        <w:rPr>
          <w:spacing w:val="-20"/>
          <w:w w:val="110"/>
        </w:rPr>
        <w:t xml:space="preserve"> </w:t>
      </w:r>
      <w:r w:rsidR="00D10E8B">
        <w:rPr>
          <w:w w:val="110"/>
        </w:rPr>
        <w:t>disjoint,</w:t>
      </w:r>
      <w:r w:rsidR="00D10E8B">
        <w:rPr>
          <w:spacing w:val="-18"/>
          <w:w w:val="110"/>
        </w:rPr>
        <w:t xml:space="preserve"> </w:t>
      </w:r>
      <w:r w:rsidR="00D10E8B">
        <w:rPr>
          <w:spacing w:val="-3"/>
          <w:w w:val="110"/>
        </w:rPr>
        <w:t>we</w:t>
      </w:r>
      <w:r w:rsidR="00D10E8B">
        <w:rPr>
          <w:spacing w:val="-20"/>
          <w:w w:val="110"/>
        </w:rPr>
        <w:t xml:space="preserve"> </w:t>
      </w:r>
      <w:r w:rsidR="00D10E8B">
        <w:rPr>
          <w:w w:val="110"/>
        </w:rPr>
        <w:t>can</w:t>
      </w:r>
      <w:r w:rsidR="00D10E8B">
        <w:rPr>
          <w:spacing w:val="-19"/>
          <w:w w:val="110"/>
        </w:rPr>
        <w:t xml:space="preserve"> </w:t>
      </w:r>
      <w:r w:rsidR="00D10E8B">
        <w:rPr>
          <w:w w:val="110"/>
        </w:rPr>
        <w:t>perform</w:t>
      </w:r>
      <w:r w:rsidR="00D10E8B">
        <w:rPr>
          <w:spacing w:val="-20"/>
          <w:w w:val="110"/>
        </w:rPr>
        <w:t xml:space="preserve"> </w:t>
      </w:r>
      <w:r w:rsidR="00D10E8B">
        <w:rPr>
          <w:w w:val="110"/>
        </w:rPr>
        <w:t>the</w:t>
      </w:r>
      <w:r w:rsidR="00D10E8B">
        <w:rPr>
          <w:spacing w:val="-20"/>
          <w:w w:val="110"/>
        </w:rPr>
        <w:t xml:space="preserve"> </w:t>
      </w:r>
      <w:r w:rsidR="00D10E8B">
        <w:rPr>
          <w:i/>
          <w:w w:val="110"/>
        </w:rPr>
        <w:t>k</w:t>
      </w:r>
      <w:r w:rsidR="00D10E8B">
        <w:rPr>
          <w:i/>
          <w:spacing w:val="-16"/>
          <w:w w:val="110"/>
        </w:rPr>
        <w:t xml:space="preserve"> </w:t>
      </w:r>
      <w:r w:rsidR="00D10E8B">
        <w:rPr>
          <w:w w:val="110"/>
        </w:rPr>
        <w:t>searches</w:t>
      </w:r>
      <w:r w:rsidR="00D10E8B">
        <w:rPr>
          <w:spacing w:val="-20"/>
          <w:w w:val="110"/>
        </w:rPr>
        <w:t xml:space="preserve"> </w:t>
      </w:r>
      <w:r w:rsidR="00D10E8B">
        <w:rPr>
          <w:w w:val="110"/>
        </w:rPr>
        <w:t>in</w:t>
      </w:r>
      <w:r w:rsidR="00D10E8B">
        <w:rPr>
          <w:spacing w:val="-20"/>
          <w:w w:val="110"/>
        </w:rPr>
        <w:t xml:space="preserve"> </w:t>
      </w:r>
      <w:r w:rsidR="00D10E8B">
        <w:rPr>
          <w:w w:val="110"/>
        </w:rPr>
        <w:t>one</w:t>
      </w:r>
      <w:r w:rsidR="00D10E8B">
        <w:rPr>
          <w:spacing w:val="-20"/>
          <w:w w:val="110"/>
        </w:rPr>
        <w:t xml:space="preserve"> </w:t>
      </w:r>
      <w:r w:rsidR="00D10E8B">
        <w:rPr>
          <w:w w:val="110"/>
        </w:rPr>
        <w:t>sweep</w:t>
      </w:r>
      <w:r w:rsidR="00D10E8B">
        <w:rPr>
          <w:spacing w:val="-19"/>
          <w:w w:val="110"/>
        </w:rPr>
        <w:t xml:space="preserve"> </w:t>
      </w:r>
      <w:r w:rsidR="00D10E8B">
        <w:rPr>
          <w:spacing w:val="-3"/>
          <w:w w:val="110"/>
        </w:rPr>
        <w:t>by</w:t>
      </w:r>
      <w:r w:rsidR="00D10E8B">
        <w:rPr>
          <w:spacing w:val="-20"/>
          <w:w w:val="110"/>
        </w:rPr>
        <w:t xml:space="preserve"> </w:t>
      </w:r>
      <w:r w:rsidR="00D10E8B">
        <w:rPr>
          <w:w w:val="110"/>
        </w:rPr>
        <w:t>inspecting</w:t>
      </w:r>
      <w:r w:rsidR="00D10E8B">
        <w:rPr>
          <w:spacing w:val="-20"/>
          <w:w w:val="110"/>
        </w:rPr>
        <w:t xml:space="preserve"> </w:t>
      </w:r>
      <w:r w:rsidR="00D10E8B">
        <w:rPr>
          <w:w w:val="110"/>
        </w:rPr>
        <w:t>each</w:t>
      </w:r>
      <w:r w:rsidR="00D10E8B">
        <w:rPr>
          <w:spacing w:val="-20"/>
          <w:w w:val="110"/>
        </w:rPr>
        <w:t xml:space="preserve"> </w:t>
      </w:r>
      <w:r w:rsidR="00D10E8B">
        <w:rPr>
          <w:w w:val="110"/>
        </w:rPr>
        <w:t>of</w:t>
      </w:r>
      <w:r w:rsidR="00D10E8B">
        <w:rPr>
          <w:spacing w:val="-20"/>
          <w:w w:val="110"/>
        </w:rPr>
        <w:t xml:space="preserve"> </w:t>
      </w:r>
      <w:r w:rsidR="00D10E8B">
        <w:rPr>
          <w:w w:val="110"/>
        </w:rPr>
        <w:t xml:space="preserve">the </w:t>
      </w:r>
      <w:r w:rsidR="00D10E8B">
        <w:rPr>
          <w:i/>
          <w:w w:val="110"/>
        </w:rPr>
        <w:t xml:space="preserve">m </w:t>
      </w:r>
      <w:r w:rsidR="00D10E8B">
        <w:rPr>
          <w:w w:val="110"/>
        </w:rPr>
        <w:t xml:space="preserve">edges of </w:t>
      </w:r>
      <w:r w:rsidR="00D10E8B">
        <w:rPr>
          <w:i/>
          <w:w w:val="110"/>
        </w:rPr>
        <w:t xml:space="preserve">G </w:t>
      </w:r>
      <w:r w:rsidR="00D10E8B">
        <w:rPr>
          <w:w w:val="110"/>
        </w:rPr>
        <w:t xml:space="preserve">once. As there will </w:t>
      </w:r>
      <w:r w:rsidR="00D10E8B">
        <w:rPr>
          <w:spacing w:val="2"/>
          <w:w w:val="110"/>
        </w:rPr>
        <w:t xml:space="preserve">be </w:t>
      </w:r>
      <w:r w:rsidR="00D10E8B">
        <w:rPr>
          <w:w w:val="110"/>
        </w:rPr>
        <w:t xml:space="preserve">at most </w:t>
      </w:r>
      <w:r w:rsidR="00D10E8B">
        <w:rPr>
          <w:rFonts w:ascii="Georgia"/>
          <w:w w:val="110"/>
        </w:rPr>
        <w:t xml:space="preserve">log </w:t>
      </w:r>
      <w:r w:rsidR="00D10E8B">
        <w:rPr>
          <w:i/>
          <w:w w:val="110"/>
        </w:rPr>
        <w:t xml:space="preserve">n </w:t>
      </w:r>
      <w:r w:rsidR="00D10E8B">
        <w:rPr>
          <w:w w:val="110"/>
        </w:rPr>
        <w:t xml:space="preserve">iterations of Step (2), this results in a running time of </w:t>
      </w:r>
      <w:r w:rsidR="00D10E8B">
        <w:rPr>
          <w:i/>
          <w:w w:val="110"/>
        </w:rPr>
        <w:t>O</w:t>
      </w:r>
      <w:r w:rsidR="00D10E8B">
        <w:rPr>
          <w:rFonts w:ascii="Georgia"/>
          <w:w w:val="110"/>
        </w:rPr>
        <w:t>(</w:t>
      </w:r>
      <w:r w:rsidR="00D10E8B">
        <w:rPr>
          <w:i/>
          <w:w w:val="110"/>
        </w:rPr>
        <w:t xml:space="preserve">m </w:t>
      </w:r>
      <w:r w:rsidR="00D10E8B">
        <w:rPr>
          <w:rFonts w:ascii="Georgia"/>
          <w:w w:val="110"/>
        </w:rPr>
        <w:t xml:space="preserve">log </w:t>
      </w:r>
      <w:r w:rsidR="00D10E8B">
        <w:rPr>
          <w:i/>
          <w:w w:val="110"/>
        </w:rPr>
        <w:t>n</w:t>
      </w:r>
      <w:r w:rsidR="00D10E8B">
        <w:rPr>
          <w:rFonts w:ascii="Georgia"/>
          <w:w w:val="110"/>
        </w:rPr>
        <w:t>)</w:t>
      </w:r>
      <w:r w:rsidR="00D10E8B">
        <w:rPr>
          <w:w w:val="110"/>
        </w:rPr>
        <w:t>. The</w:t>
      </w:r>
      <w:r w:rsidR="00D10E8B">
        <w:rPr>
          <w:spacing w:val="4"/>
          <w:w w:val="110"/>
        </w:rPr>
        <w:t xml:space="preserve"> </w:t>
      </w:r>
      <w:r w:rsidR="00D10E8B">
        <w:rPr>
          <w:w w:val="110"/>
        </w:rPr>
        <w:t>quantum</w:t>
      </w:r>
      <w:r w:rsidR="00D10E8B">
        <w:rPr>
          <w:spacing w:val="5"/>
          <w:w w:val="110"/>
        </w:rPr>
        <w:t xml:space="preserve"> </w:t>
      </w:r>
      <w:r w:rsidR="00D10E8B">
        <w:rPr>
          <w:w w:val="110"/>
        </w:rPr>
        <w:t>algorithm</w:t>
      </w:r>
      <w:r w:rsidR="00D10E8B">
        <w:rPr>
          <w:spacing w:val="4"/>
          <w:w w:val="110"/>
        </w:rPr>
        <w:t xml:space="preserve"> </w:t>
      </w:r>
      <w:r w:rsidR="00D10E8B">
        <w:rPr>
          <w:w w:val="110"/>
        </w:rPr>
        <w:t>takes</w:t>
      </w:r>
      <w:r w:rsidR="00D10E8B">
        <w:rPr>
          <w:spacing w:val="5"/>
          <w:w w:val="110"/>
        </w:rPr>
        <w:t xml:space="preserve"> </w:t>
      </w:r>
      <w:r w:rsidR="00D10E8B">
        <w:rPr>
          <w:spacing w:val="-3"/>
          <w:w w:val="110"/>
        </w:rPr>
        <w:t>advantage</w:t>
      </w:r>
      <w:r w:rsidR="00D10E8B">
        <w:rPr>
          <w:spacing w:val="5"/>
          <w:w w:val="110"/>
        </w:rPr>
        <w:t xml:space="preserve"> </w:t>
      </w:r>
      <w:r w:rsidR="00D10E8B">
        <w:rPr>
          <w:w w:val="110"/>
        </w:rPr>
        <w:t>of</w:t>
      </w:r>
      <w:r w:rsidR="00D10E8B">
        <w:rPr>
          <w:spacing w:val="4"/>
          <w:w w:val="110"/>
        </w:rPr>
        <w:t xml:space="preserve"> </w:t>
      </w:r>
      <w:r w:rsidR="00D10E8B">
        <w:rPr>
          <w:w w:val="110"/>
        </w:rPr>
        <w:t>the</w:t>
      </w:r>
      <w:r w:rsidR="00D10E8B">
        <w:rPr>
          <w:spacing w:val="5"/>
          <w:w w:val="110"/>
        </w:rPr>
        <w:t xml:space="preserve"> </w:t>
      </w:r>
      <w:r w:rsidR="00D10E8B">
        <w:rPr>
          <w:spacing w:val="-3"/>
          <w:w w:val="110"/>
        </w:rPr>
        <w:t>Grover</w:t>
      </w:r>
      <w:r w:rsidR="00D10E8B">
        <w:rPr>
          <w:spacing w:val="5"/>
          <w:w w:val="110"/>
        </w:rPr>
        <w:t xml:space="preserve"> </w:t>
      </w:r>
      <w:r w:rsidR="00D10E8B">
        <w:rPr>
          <w:w w:val="110"/>
        </w:rPr>
        <w:t>search</w:t>
      </w:r>
      <w:r w:rsidR="00D10E8B">
        <w:rPr>
          <w:spacing w:val="4"/>
          <w:w w:val="110"/>
        </w:rPr>
        <w:t xml:space="preserve"> </w:t>
      </w:r>
      <w:r w:rsidR="00D10E8B">
        <w:rPr>
          <w:w w:val="110"/>
        </w:rPr>
        <w:t>algorithm,</w:t>
      </w:r>
      <w:r w:rsidR="00D10E8B">
        <w:rPr>
          <w:spacing w:val="5"/>
          <w:w w:val="110"/>
        </w:rPr>
        <w:t xml:space="preserve"> </w:t>
      </w:r>
      <w:r w:rsidR="00D10E8B">
        <w:rPr>
          <w:w w:val="110"/>
        </w:rPr>
        <w:t>to</w:t>
      </w:r>
      <w:r w:rsidR="00D10E8B">
        <w:rPr>
          <w:spacing w:val="4"/>
          <w:w w:val="110"/>
        </w:rPr>
        <w:t xml:space="preserve"> </w:t>
      </w:r>
      <w:r w:rsidR="00D10E8B">
        <w:rPr>
          <w:w w:val="110"/>
        </w:rPr>
        <w:t>speed</w:t>
      </w:r>
      <w:r w:rsidR="00D10E8B">
        <w:rPr>
          <w:spacing w:val="5"/>
          <w:w w:val="110"/>
        </w:rPr>
        <w:t xml:space="preserve"> </w:t>
      </w:r>
      <w:r w:rsidR="00D10E8B">
        <w:rPr>
          <w:w w:val="110"/>
        </w:rPr>
        <w:t>up</w:t>
      </w:r>
      <w:r w:rsidR="00D10E8B">
        <w:rPr>
          <w:spacing w:val="5"/>
          <w:w w:val="110"/>
        </w:rPr>
        <w:t xml:space="preserve"> </w:t>
      </w:r>
      <w:r w:rsidR="00D10E8B">
        <w:rPr>
          <w:w w:val="110"/>
        </w:rPr>
        <w:t>the</w:t>
      </w:r>
      <w:r w:rsidR="00D10E8B">
        <w:rPr>
          <w:spacing w:val="4"/>
          <w:w w:val="110"/>
        </w:rPr>
        <w:t xml:space="preserve"> </w:t>
      </w:r>
      <w:r w:rsidR="00D10E8B">
        <w:rPr>
          <w:w w:val="110"/>
        </w:rPr>
        <w:t>searches</w:t>
      </w:r>
      <w:r w:rsidR="00D10E8B">
        <w:rPr>
          <w:spacing w:val="5"/>
          <w:w w:val="110"/>
        </w:rPr>
        <w:t xml:space="preserve"> </w:t>
      </w:r>
      <w:r w:rsidR="00D10E8B">
        <w:rPr>
          <w:w w:val="110"/>
        </w:rPr>
        <w:t>in</w:t>
      </w:r>
      <w:r w:rsidR="00D10E8B">
        <w:rPr>
          <w:spacing w:val="5"/>
          <w:w w:val="110"/>
        </w:rPr>
        <w:t xml:space="preserve"> </w:t>
      </w:r>
      <w:r w:rsidR="00D10E8B">
        <w:rPr>
          <w:w w:val="110"/>
        </w:rPr>
        <w:t>Step</w:t>
      </w:r>
      <w:r w:rsidR="00D10E8B">
        <w:rPr>
          <w:spacing w:val="4"/>
          <w:w w:val="110"/>
        </w:rPr>
        <w:t xml:space="preserve"> </w:t>
      </w:r>
      <w:r w:rsidR="00D10E8B">
        <w:rPr>
          <w:w w:val="110"/>
        </w:rPr>
        <w:t>(2).</w:t>
      </w:r>
    </w:p>
    <w:p w:rsidR="00A325FF" w:rsidRDefault="00D10E8B">
      <w:pPr>
        <w:pStyle w:val="Brdtekst"/>
        <w:spacing w:line="225" w:lineRule="exact"/>
        <w:ind w:left="339"/>
      </w:pPr>
      <w:r>
        <w:rPr>
          <w:spacing w:val="-1"/>
          <w:w w:val="106"/>
        </w:rPr>
        <w:t>Gr</w:t>
      </w:r>
      <w:r>
        <w:rPr>
          <w:spacing w:val="-6"/>
          <w:w w:val="106"/>
        </w:rPr>
        <w:t>o</w:t>
      </w:r>
      <w:r>
        <w:rPr>
          <w:spacing w:val="-6"/>
          <w:w w:val="104"/>
        </w:rPr>
        <w:t>v</w:t>
      </w:r>
      <w:r>
        <w:rPr>
          <w:spacing w:val="-37"/>
          <w:w w:val="98"/>
        </w:rPr>
        <w:t>e</w:t>
      </w:r>
      <w:r>
        <w:rPr>
          <w:rFonts w:ascii="Lucida Sans Unicode" w:hAnsi="Lucida Sans Unicode"/>
          <w:spacing w:val="-130"/>
          <w:w w:val="102"/>
          <w:position w:val="-5"/>
        </w:rPr>
        <w:t>√</w:t>
      </w:r>
      <w:r>
        <w:rPr>
          <w:w w:val="99"/>
        </w:rPr>
        <w:t>r’</w:t>
      </w:r>
      <w:r>
        <w:rPr>
          <w:u w:val="single"/>
        </w:rPr>
        <w:t>s</w:t>
      </w:r>
      <w:r>
        <w:rPr>
          <w:spacing w:val="16"/>
          <w:u w:val="single"/>
        </w:rPr>
        <w:t xml:space="preserve"> </w:t>
      </w:r>
      <w:r>
        <w:rPr>
          <w:spacing w:val="-1"/>
          <w:w w:val="107"/>
        </w:rPr>
        <w:t>algorith</w:t>
      </w:r>
      <w:r>
        <w:rPr>
          <w:w w:val="107"/>
        </w:rPr>
        <w:t>m</w:t>
      </w:r>
      <w:r>
        <w:rPr>
          <w:spacing w:val="16"/>
        </w:rPr>
        <w:t xml:space="preserve"> </w:t>
      </w:r>
      <w:r>
        <w:rPr>
          <w:w w:val="104"/>
        </w:rPr>
        <w:t>descri</w:t>
      </w:r>
      <w:r>
        <w:rPr>
          <w:spacing w:val="5"/>
          <w:w w:val="104"/>
        </w:rPr>
        <w:t>b</w:t>
      </w:r>
      <w:r>
        <w:rPr>
          <w:w w:val="99"/>
        </w:rPr>
        <w:t>es</w:t>
      </w:r>
      <w:r>
        <w:rPr>
          <w:spacing w:val="16"/>
        </w:rPr>
        <w:t xml:space="preserve"> </w:t>
      </w:r>
      <w:r>
        <w:rPr>
          <w:w w:val="111"/>
        </w:rPr>
        <w:t>a</w:t>
      </w:r>
      <w:r>
        <w:rPr>
          <w:spacing w:val="16"/>
        </w:rPr>
        <w:t xml:space="preserve"> </w:t>
      </w:r>
      <w:r>
        <w:rPr>
          <w:spacing w:val="-1"/>
          <w:w w:val="104"/>
        </w:rPr>
        <w:t>genera</w:t>
      </w:r>
      <w:r>
        <w:rPr>
          <w:w w:val="104"/>
        </w:rPr>
        <w:t>l</w:t>
      </w:r>
      <w:r>
        <w:rPr>
          <w:spacing w:val="16"/>
        </w:rPr>
        <w:t xml:space="preserve"> </w:t>
      </w:r>
      <w:r>
        <w:rPr>
          <w:w w:val="107"/>
        </w:rPr>
        <w:t>meth</w:t>
      </w:r>
      <w:r>
        <w:rPr>
          <w:spacing w:val="5"/>
          <w:w w:val="107"/>
        </w:rPr>
        <w:t>o</w:t>
      </w:r>
      <w:r>
        <w:rPr>
          <w:w w:val="109"/>
        </w:rPr>
        <w:t>d</w:t>
      </w:r>
      <w:r>
        <w:rPr>
          <w:spacing w:val="16"/>
        </w:rPr>
        <w:t xml:space="preserve"> </w:t>
      </w:r>
      <w:r>
        <w:rPr>
          <w:spacing w:val="-1"/>
          <w:w w:val="113"/>
        </w:rPr>
        <w:t>t</w:t>
      </w:r>
      <w:r>
        <w:rPr>
          <w:w w:val="113"/>
        </w:rPr>
        <w:t>o</w:t>
      </w:r>
      <w:r>
        <w:rPr>
          <w:spacing w:val="16"/>
        </w:rPr>
        <w:t xml:space="preserve"> </w:t>
      </w:r>
      <w:r>
        <w:rPr>
          <w:w w:val="102"/>
        </w:rPr>
        <w:t>find</w:t>
      </w:r>
      <w:r>
        <w:rPr>
          <w:spacing w:val="16"/>
        </w:rPr>
        <w:t xml:space="preserve"> </w:t>
      </w:r>
      <w:r>
        <w:rPr>
          <w:w w:val="111"/>
        </w:rPr>
        <w:t>a</w:t>
      </w:r>
      <w:r>
        <w:rPr>
          <w:spacing w:val="16"/>
        </w:rPr>
        <w:t xml:space="preserve"> </w:t>
      </w:r>
      <w:r>
        <w:rPr>
          <w:spacing w:val="-1"/>
          <w:w w:val="101"/>
        </w:rPr>
        <w:t>gi</w:t>
      </w:r>
      <w:r>
        <w:rPr>
          <w:spacing w:val="-6"/>
          <w:w w:val="101"/>
        </w:rPr>
        <w:t>v</w:t>
      </w:r>
      <w:r>
        <w:rPr>
          <w:w w:val="104"/>
        </w:rPr>
        <w:t>en</w:t>
      </w:r>
      <w:r>
        <w:rPr>
          <w:spacing w:val="16"/>
        </w:rPr>
        <w:t xml:space="preserve"> </w:t>
      </w:r>
      <w:r>
        <w:rPr>
          <w:spacing w:val="-1"/>
          <w:w w:val="104"/>
        </w:rPr>
        <w:t>o</w:t>
      </w:r>
      <w:r>
        <w:rPr>
          <w:spacing w:val="11"/>
          <w:w w:val="104"/>
        </w:rPr>
        <w:t>b</w:t>
      </w:r>
      <w:r>
        <w:rPr>
          <w:w w:val="108"/>
        </w:rPr>
        <w:t>ject</w:t>
      </w:r>
      <w:r>
        <w:rPr>
          <w:spacing w:val="16"/>
        </w:rPr>
        <w:t xml:space="preserve"> </w:t>
      </w:r>
      <w:r>
        <w:rPr>
          <w:w w:val="107"/>
        </w:rPr>
        <w:t>within</w:t>
      </w:r>
      <w:r>
        <w:rPr>
          <w:spacing w:val="16"/>
        </w:rPr>
        <w:t xml:space="preserve"> </w:t>
      </w:r>
      <w:r>
        <w:rPr>
          <w:spacing w:val="-1"/>
          <w:w w:val="110"/>
        </w:rPr>
        <w:t>a</w:t>
      </w:r>
      <w:r>
        <w:rPr>
          <w:w w:val="110"/>
        </w:rPr>
        <w:t>n</w:t>
      </w:r>
      <w:r>
        <w:rPr>
          <w:spacing w:val="16"/>
        </w:rPr>
        <w:t xml:space="preserve"> </w:t>
      </w:r>
      <w:r>
        <w:rPr>
          <w:w w:val="111"/>
        </w:rPr>
        <w:t>unstructured</w:t>
      </w:r>
      <w:r>
        <w:rPr>
          <w:spacing w:val="16"/>
        </w:rPr>
        <w:t xml:space="preserve"> </w:t>
      </w:r>
      <w:r>
        <w:rPr>
          <w:spacing w:val="-1"/>
          <w:w w:val="108"/>
        </w:rPr>
        <w:t>lis</w:t>
      </w:r>
      <w:r>
        <w:rPr>
          <w:w w:val="108"/>
        </w:rPr>
        <w:t>t</w:t>
      </w:r>
      <w:r>
        <w:rPr>
          <w:spacing w:val="16"/>
        </w:rPr>
        <w:t xml:space="preserve"> </w:t>
      </w:r>
      <w:r>
        <w:rPr>
          <w:spacing w:val="-1"/>
          <w:w w:val="95"/>
        </w:rPr>
        <w:t>o</w:t>
      </w:r>
      <w:r>
        <w:rPr>
          <w:w w:val="95"/>
        </w:rPr>
        <w:t>f</w:t>
      </w:r>
      <w:r>
        <w:rPr>
          <w:spacing w:val="15"/>
        </w:rPr>
        <w:t xml:space="preserve"> </w:t>
      </w:r>
      <w:r>
        <w:rPr>
          <w:i/>
          <w:w w:val="119"/>
        </w:rPr>
        <w:t>N</w:t>
      </w:r>
      <w:r>
        <w:rPr>
          <w:i/>
        </w:rPr>
        <w:t xml:space="preserve"> </w:t>
      </w:r>
      <w:r>
        <w:rPr>
          <w:i/>
          <w:spacing w:val="-12"/>
        </w:rPr>
        <w:t xml:space="preserve"> </w:t>
      </w:r>
      <w:r>
        <w:rPr>
          <w:spacing w:val="-1"/>
          <w:w w:val="104"/>
        </w:rPr>
        <w:t>o</w:t>
      </w:r>
      <w:r>
        <w:rPr>
          <w:spacing w:val="11"/>
          <w:w w:val="104"/>
        </w:rPr>
        <w:t>b</w:t>
      </w:r>
      <w:r>
        <w:rPr>
          <w:w w:val="106"/>
        </w:rPr>
        <w:t>jects</w:t>
      </w:r>
      <w:r>
        <w:rPr>
          <w:spacing w:val="16"/>
        </w:rPr>
        <w:t xml:space="preserve"> </w:t>
      </w:r>
      <w:r>
        <w:rPr>
          <w:w w:val="108"/>
        </w:rPr>
        <w:t>with</w:t>
      </w:r>
    </w:p>
    <w:p w:rsidR="00A325FF" w:rsidRDefault="002220C9">
      <w:pPr>
        <w:pStyle w:val="Brdtekst"/>
        <w:ind w:left="140"/>
        <w:rPr>
          <w:i/>
        </w:rPr>
      </w:pPr>
      <w:r>
        <w:rPr>
          <w:noProof/>
          <w:lang w:val="da-DK" w:eastAsia="da-DK" w:bidi="ar-SA"/>
        </w:rPr>
        <mc:AlternateContent>
          <mc:Choice Requires="wps">
            <w:drawing>
              <wp:anchor distT="0" distB="0" distL="0" distR="0" simplePos="0" relativeHeight="487855104" behindDoc="1" locked="0" layoutInCell="1" allowOverlap="1">
                <wp:simplePos x="0" y="0"/>
                <wp:positionH relativeFrom="page">
                  <wp:posOffset>1936750</wp:posOffset>
                </wp:positionH>
                <wp:positionV relativeFrom="paragraph">
                  <wp:posOffset>170180</wp:posOffset>
                </wp:positionV>
                <wp:extent cx="238125" cy="1270"/>
                <wp:effectExtent l="0" t="0" r="0" b="0"/>
                <wp:wrapTopAndBottom/>
                <wp:docPr id="1877" name="Freeform 18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8125" cy="1270"/>
                        </a:xfrm>
                        <a:custGeom>
                          <a:avLst/>
                          <a:gdLst>
                            <a:gd name="T0" fmla="+- 0 3050 3050"/>
                            <a:gd name="T1" fmla="*/ T0 w 375"/>
                            <a:gd name="T2" fmla="+- 0 3425 3050"/>
                            <a:gd name="T3" fmla="*/ T2 w 375"/>
                          </a:gdLst>
                          <a:ahLst/>
                          <a:cxnLst>
                            <a:cxn ang="0">
                              <a:pos x="T1" y="0"/>
                            </a:cxn>
                            <a:cxn ang="0">
                              <a:pos x="T3" y="0"/>
                            </a:cxn>
                          </a:cxnLst>
                          <a:rect l="0" t="0" r="r" b="b"/>
                          <a:pathLst>
                            <a:path w="375">
                              <a:moveTo>
                                <a:pt x="0" y="0"/>
                              </a:moveTo>
                              <a:lnTo>
                                <a:pt x="375"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833" o:spid="_x0000_s1026" style="position:absolute;margin-left:152.5pt;margin-top:13.4pt;width:18.75pt;height:.1pt;z-index:-1546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" path="m,l375,e" filled="f" strokeweight=".14042mm">
                <v:path arrowok="t" o:connecttype="custom" o:connectlocs="0,0;238125,0" o:connectangles="0,0"/>
                <w10:wrap type="topAndBottom" anchorx="page"/>
              </v:shape>
            </w:pict>
          </mc:Fallback>
        </mc:AlternateContent>
      </w:r>
      <w:r>
        <w:rPr>
          <w:noProof/>
          <w:lang w:val="da-DK" w:eastAsia="da-DK" w:bidi="ar-SA"/>
        </w:rPr>
        <mc:AlternateContent>
          <mc:Choice Requires="wps">
            <w:drawing>
              <wp:anchor distT="0" distB="0" distL="114300" distR="114300" simplePos="0" relativeHeight="482092544" behindDoc="1" locked="0" layoutInCell="1" allowOverlap="1">
                <wp:simplePos x="0" y="0"/>
                <wp:positionH relativeFrom="page">
                  <wp:posOffset>1810385</wp:posOffset>
                </wp:positionH>
                <wp:positionV relativeFrom="paragraph">
                  <wp:posOffset>75565</wp:posOffset>
                </wp:positionV>
                <wp:extent cx="127000" cy="472440"/>
                <wp:effectExtent l="0" t="0" r="0" b="0"/>
                <wp:wrapNone/>
                <wp:docPr id="1876" name="Text Box 1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8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2" o:spid="_x0000_s1963" type="#_x0000_t202" style="position:absolute;left:0;text-align:left;margin-left:142.55pt;margin-top:5.95pt;width:10pt;height:37.2pt;z-index:-212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" filled="f" stroked="f">
                <v:textbox inset="0,0,0,0">
                  <w:txbxContent>
                    <w:p w:rsidR="00A325FF" w:rsidRDefault="00D10E8B">
                      <w:pPr>
                        <w:pStyle w:val="Brdtekst"/>
                        <w:spacing w:line="196" w:lineRule="exact"/>
                        <w:rPr>
                          <w:rFonts w:ascii="Arial" w:hAnsi="Arial"/>
                        </w:rPr>
                      </w:pPr>
                      <w:r>
                        <w:rPr>
                          <w:rFonts w:ascii="Arial" w:hAnsi="Arial"/>
                          <w:w w:val="181"/>
                        </w:rPr>
                        <w:t>√</w:t>
                      </w:r>
                    </w:p>
                  </w:txbxContent>
                </v:textbox>
                <w10:wrap anchorx="page"/>
              </v:shape>
            </w:pict>
          </mc:Fallback>
        </mc:AlternateContent>
      </w:r>
      <w:r w:rsidR="00D10E8B">
        <w:rPr>
          <w:w w:val="105"/>
        </w:rPr>
        <w:t>only</w:t>
      </w:r>
      <w:r w:rsidR="00D10E8B">
        <w:rPr>
          <w:spacing w:val="20"/>
          <w:w w:val="105"/>
        </w:rPr>
        <w:t xml:space="preserve"> </w:t>
      </w:r>
      <w:r w:rsidR="00D10E8B">
        <w:rPr>
          <w:i/>
          <w:spacing w:val="2"/>
          <w:w w:val="105"/>
        </w:rPr>
        <w:t>O</w:t>
      </w:r>
      <w:r w:rsidR="00D10E8B">
        <w:rPr>
          <w:rFonts w:ascii="Georgia"/>
          <w:spacing w:val="2"/>
          <w:w w:val="105"/>
        </w:rPr>
        <w:t xml:space="preserve">(  </w:t>
      </w:r>
      <w:r w:rsidR="00D10E8B">
        <w:rPr>
          <w:rFonts w:ascii="Georgia"/>
          <w:spacing w:val="28"/>
          <w:w w:val="105"/>
        </w:rPr>
        <w:t xml:space="preserve"> </w:t>
      </w:r>
      <w:r w:rsidR="00D10E8B">
        <w:rPr>
          <w:i/>
          <w:w w:val="105"/>
        </w:rPr>
        <w:t>N</w:t>
      </w:r>
      <w:r w:rsidR="00D10E8B">
        <w:rPr>
          <w:i/>
          <w:spacing w:val="-29"/>
          <w:w w:val="105"/>
        </w:rPr>
        <w:t xml:space="preserve"> </w:t>
      </w:r>
      <w:r w:rsidR="00D10E8B">
        <w:rPr>
          <w:rFonts w:ascii="Georgia"/>
          <w:w w:val="105"/>
        </w:rPr>
        <w:t>)</w:t>
      </w:r>
      <w:r w:rsidR="00D10E8B">
        <w:rPr>
          <w:rFonts w:ascii="Georgia"/>
          <w:spacing w:val="23"/>
          <w:w w:val="105"/>
        </w:rPr>
        <w:t xml:space="preserve"> </w:t>
      </w:r>
      <w:r w:rsidR="00D10E8B">
        <w:rPr>
          <w:w w:val="105"/>
        </w:rPr>
        <w:t>queries</w:t>
      </w:r>
      <w:r w:rsidR="00D10E8B">
        <w:rPr>
          <w:spacing w:val="21"/>
          <w:w w:val="105"/>
        </w:rPr>
        <w:t xml:space="preserve"> </w:t>
      </w:r>
      <w:r w:rsidR="00D10E8B">
        <w:rPr>
          <w:w w:val="105"/>
        </w:rPr>
        <w:t>to</w:t>
      </w:r>
      <w:r w:rsidR="00D10E8B">
        <w:rPr>
          <w:spacing w:val="20"/>
          <w:w w:val="105"/>
        </w:rPr>
        <w:t xml:space="preserve"> </w:t>
      </w:r>
      <w:r w:rsidR="00D10E8B">
        <w:rPr>
          <w:w w:val="105"/>
        </w:rPr>
        <w:t>the</w:t>
      </w:r>
      <w:r w:rsidR="00D10E8B">
        <w:rPr>
          <w:spacing w:val="21"/>
          <w:w w:val="105"/>
        </w:rPr>
        <w:t xml:space="preserve"> </w:t>
      </w:r>
      <w:r w:rsidR="00D10E8B">
        <w:rPr>
          <w:w w:val="105"/>
        </w:rPr>
        <w:t>list.</w:t>
      </w:r>
      <w:r w:rsidR="00D10E8B">
        <w:rPr>
          <w:spacing w:val="45"/>
          <w:w w:val="105"/>
        </w:rPr>
        <w:t xml:space="preserve"> </w:t>
      </w:r>
      <w:r w:rsidR="00D10E8B">
        <w:rPr>
          <w:spacing w:val="-3"/>
          <w:w w:val="105"/>
        </w:rPr>
        <w:t>Grover</w:t>
      </w:r>
      <w:r w:rsidR="00D10E8B">
        <w:rPr>
          <w:spacing w:val="21"/>
          <w:w w:val="105"/>
        </w:rPr>
        <w:t xml:space="preserve"> </w:t>
      </w:r>
      <w:r w:rsidR="00D10E8B">
        <w:rPr>
          <w:w w:val="105"/>
        </w:rPr>
        <w:t>also</w:t>
      </w:r>
      <w:r w:rsidR="00D10E8B">
        <w:rPr>
          <w:spacing w:val="21"/>
          <w:w w:val="105"/>
        </w:rPr>
        <w:t xml:space="preserve"> </w:t>
      </w:r>
      <w:r w:rsidR="00D10E8B">
        <w:rPr>
          <w:w w:val="105"/>
        </w:rPr>
        <w:t>described</w:t>
      </w:r>
      <w:r w:rsidR="00D10E8B">
        <w:rPr>
          <w:spacing w:val="21"/>
          <w:w w:val="105"/>
        </w:rPr>
        <w:t xml:space="preserve"> </w:t>
      </w:r>
      <w:r w:rsidR="00D10E8B">
        <w:rPr>
          <w:w w:val="105"/>
        </w:rPr>
        <w:t>how</w:t>
      </w:r>
      <w:r w:rsidR="00D10E8B">
        <w:rPr>
          <w:spacing w:val="20"/>
          <w:w w:val="105"/>
        </w:rPr>
        <w:t xml:space="preserve"> </w:t>
      </w:r>
      <w:r w:rsidR="00D10E8B">
        <w:rPr>
          <w:w w:val="105"/>
        </w:rPr>
        <w:t>to</w:t>
      </w:r>
      <w:r w:rsidR="00D10E8B">
        <w:rPr>
          <w:spacing w:val="21"/>
          <w:w w:val="105"/>
        </w:rPr>
        <w:t xml:space="preserve"> </w:t>
      </w:r>
      <w:r w:rsidR="00D10E8B">
        <w:rPr>
          <w:w w:val="105"/>
        </w:rPr>
        <w:t>generalize</w:t>
      </w:r>
      <w:r w:rsidR="00D10E8B">
        <w:rPr>
          <w:spacing w:val="21"/>
          <w:w w:val="105"/>
        </w:rPr>
        <w:t xml:space="preserve"> </w:t>
      </w:r>
      <w:r w:rsidR="00D10E8B">
        <w:rPr>
          <w:w w:val="105"/>
        </w:rPr>
        <w:t>this</w:t>
      </w:r>
      <w:r w:rsidR="00D10E8B">
        <w:rPr>
          <w:spacing w:val="21"/>
          <w:w w:val="105"/>
        </w:rPr>
        <w:t xml:space="preserve"> </w:t>
      </w:r>
      <w:r w:rsidR="00D10E8B">
        <w:rPr>
          <w:w w:val="105"/>
        </w:rPr>
        <w:t>method</w:t>
      </w:r>
      <w:r w:rsidR="00D10E8B">
        <w:rPr>
          <w:spacing w:val="20"/>
          <w:w w:val="105"/>
        </w:rPr>
        <w:t xml:space="preserve"> </w:t>
      </w:r>
      <w:r w:rsidR="00D10E8B">
        <w:rPr>
          <w:w w:val="105"/>
        </w:rPr>
        <w:t>to</w:t>
      </w:r>
      <w:r w:rsidR="00D10E8B">
        <w:rPr>
          <w:spacing w:val="21"/>
          <w:w w:val="105"/>
        </w:rPr>
        <w:t xml:space="preserve"> </w:t>
      </w:r>
      <w:r w:rsidR="00D10E8B">
        <w:rPr>
          <w:w w:val="105"/>
        </w:rPr>
        <w:t>searching</w:t>
      </w:r>
      <w:r w:rsidR="00D10E8B">
        <w:rPr>
          <w:spacing w:val="21"/>
          <w:w w:val="105"/>
        </w:rPr>
        <w:t xml:space="preserve"> </w:t>
      </w:r>
      <w:r w:rsidR="00D10E8B">
        <w:rPr>
          <w:w w:val="105"/>
        </w:rPr>
        <w:t>a</w:t>
      </w:r>
      <w:r w:rsidR="00D10E8B">
        <w:rPr>
          <w:spacing w:val="21"/>
          <w:w w:val="105"/>
        </w:rPr>
        <w:t xml:space="preserve"> </w:t>
      </w:r>
      <w:r w:rsidR="00D10E8B">
        <w:rPr>
          <w:w w:val="105"/>
        </w:rPr>
        <w:t>list</w:t>
      </w:r>
      <w:r w:rsidR="00D10E8B">
        <w:rPr>
          <w:spacing w:val="20"/>
          <w:w w:val="105"/>
        </w:rPr>
        <w:t xml:space="preserve"> </w:t>
      </w:r>
      <w:r w:rsidR="00D10E8B">
        <w:rPr>
          <w:w w:val="105"/>
        </w:rPr>
        <w:t>for</w:t>
      </w:r>
      <w:r w:rsidR="00D10E8B">
        <w:rPr>
          <w:spacing w:val="21"/>
          <w:w w:val="105"/>
        </w:rPr>
        <w:t xml:space="preserve"> </w:t>
      </w:r>
      <w:r w:rsidR="00D10E8B">
        <w:rPr>
          <w:spacing w:val="-3"/>
          <w:w w:val="105"/>
        </w:rPr>
        <w:t>any</w:t>
      </w:r>
      <w:r w:rsidR="00D10E8B">
        <w:rPr>
          <w:spacing w:val="21"/>
          <w:w w:val="105"/>
        </w:rPr>
        <w:t xml:space="preserve"> </w:t>
      </w:r>
      <w:r w:rsidR="00D10E8B">
        <w:rPr>
          <w:w w:val="105"/>
        </w:rPr>
        <w:t>of</w:t>
      </w:r>
      <w:r w:rsidR="00D10E8B">
        <w:rPr>
          <w:spacing w:val="22"/>
          <w:w w:val="105"/>
        </w:rPr>
        <w:t xml:space="preserve"> </w:t>
      </w:r>
      <w:r w:rsidR="00D10E8B">
        <w:rPr>
          <w:i/>
          <w:w w:val="105"/>
        </w:rPr>
        <w:t>k</w:t>
      </w:r>
    </w:p>
    <w:p w:rsidR="00A325FF" w:rsidRDefault="00D10E8B">
      <w:pPr>
        <w:pStyle w:val="Brdtekst"/>
        <w:ind w:left="140" w:right="415"/>
        <w:jc w:val="both"/>
      </w:pPr>
      <w:r>
        <w:rPr>
          <w:w w:val="105"/>
        </w:rPr>
        <w:t xml:space="preserve">objects with only </w:t>
      </w:r>
      <w:r>
        <w:rPr>
          <w:i/>
          <w:spacing w:val="2"/>
          <w:w w:val="105"/>
        </w:rPr>
        <w:t>O</w:t>
      </w:r>
      <w:r>
        <w:rPr>
          <w:rFonts w:ascii="Georgia" w:hAnsi="Georgia"/>
          <w:spacing w:val="2"/>
          <w:w w:val="105"/>
        </w:rPr>
        <w:t xml:space="preserve">( </w:t>
      </w:r>
      <w:r>
        <w:rPr>
          <w:i/>
          <w:spacing w:val="2"/>
          <w:w w:val="105"/>
        </w:rPr>
        <w:t>N/k</w:t>
      </w:r>
      <w:r>
        <w:rPr>
          <w:rFonts w:ascii="Georgia" w:hAnsi="Georgia"/>
          <w:spacing w:val="2"/>
          <w:w w:val="105"/>
        </w:rPr>
        <w:t xml:space="preserve">) </w:t>
      </w:r>
      <w:r>
        <w:rPr>
          <w:w w:val="105"/>
        </w:rPr>
        <w:t xml:space="preserve">queries to the list. The key ingredient to implementing Grover’s algorithm is the so-called oracle which performs the queries to the list. </w:t>
      </w:r>
      <w:r>
        <w:rPr>
          <w:spacing w:val="-9"/>
          <w:w w:val="105"/>
        </w:rPr>
        <w:t xml:space="preserve">We </w:t>
      </w:r>
      <w:r>
        <w:rPr>
          <w:w w:val="105"/>
        </w:rPr>
        <w:t xml:space="preserve">call those elements for which </w:t>
      </w:r>
      <w:r>
        <w:rPr>
          <w:spacing w:val="-3"/>
          <w:w w:val="105"/>
        </w:rPr>
        <w:t xml:space="preserve">we </w:t>
      </w:r>
      <w:r>
        <w:rPr>
          <w:w w:val="105"/>
        </w:rPr>
        <w:t xml:space="preserve">are searching the “marked” elements of the list.  </w:t>
      </w:r>
      <w:r>
        <w:rPr>
          <w:spacing w:val="-5"/>
          <w:w w:val="105"/>
        </w:rPr>
        <w:t xml:space="preserve">Formally,  </w:t>
      </w:r>
      <w:r>
        <w:rPr>
          <w:w w:val="105"/>
        </w:rPr>
        <w:t xml:space="preserve">suppose </w:t>
      </w:r>
      <w:r>
        <w:rPr>
          <w:i/>
          <w:w w:val="105"/>
        </w:rPr>
        <w:t xml:space="preserve">N  </w:t>
      </w:r>
      <w:r>
        <w:rPr>
          <w:rFonts w:ascii="Georgia" w:hAnsi="Georgia"/>
          <w:w w:val="105"/>
        </w:rPr>
        <w:t>= 2</w:t>
      </w:r>
      <w:r>
        <w:rPr>
          <w:i/>
          <w:w w:val="105"/>
          <w:vertAlign w:val="superscript"/>
        </w:rPr>
        <w:t>n</w:t>
      </w:r>
      <w:r>
        <w:rPr>
          <w:i/>
          <w:w w:val="105"/>
        </w:rPr>
        <w:t xml:space="preserve">  </w:t>
      </w:r>
      <w:r>
        <w:rPr>
          <w:w w:val="105"/>
        </w:rPr>
        <w:t xml:space="preserve">and let </w:t>
      </w:r>
      <w:r>
        <w:rPr>
          <w:i/>
          <w:w w:val="145"/>
        </w:rPr>
        <w:t xml:space="preserve">f </w:t>
      </w:r>
      <w:r>
        <w:rPr>
          <w:rFonts w:ascii="Georgia" w:hAnsi="Georgia"/>
        </w:rPr>
        <w:t xml:space="preserve">: </w:t>
      </w:r>
      <w:r>
        <w:rPr>
          <w:rFonts w:ascii="Georgia" w:hAnsi="Georgia"/>
          <w:w w:val="105"/>
        </w:rPr>
        <w:t>[</w:t>
      </w:r>
      <w:r>
        <w:rPr>
          <w:i/>
          <w:w w:val="105"/>
        </w:rPr>
        <w:t xml:space="preserve">N </w:t>
      </w:r>
      <w:r>
        <w:rPr>
          <w:rFonts w:ascii="Georgia" w:hAnsi="Georgia"/>
        </w:rPr>
        <w:t xml:space="preserve">]    </w:t>
      </w:r>
      <w:r>
        <w:rPr>
          <w:rFonts w:ascii="Georgia" w:hAnsi="Georgia"/>
          <w:w w:val="105"/>
        </w:rPr>
        <w:t>0</w:t>
      </w:r>
      <w:r>
        <w:rPr>
          <w:i/>
          <w:w w:val="105"/>
        </w:rPr>
        <w:t xml:space="preserve">, </w:t>
      </w:r>
      <w:r>
        <w:rPr>
          <w:rFonts w:ascii="Georgia" w:hAnsi="Georgia"/>
          <w:w w:val="105"/>
        </w:rPr>
        <w:t xml:space="preserve">1   </w:t>
      </w:r>
      <w:r>
        <w:rPr>
          <w:spacing w:val="2"/>
          <w:w w:val="105"/>
        </w:rPr>
        <w:t xml:space="preserve">be </w:t>
      </w:r>
      <w:r>
        <w:rPr>
          <w:w w:val="105"/>
        </w:rPr>
        <w:t xml:space="preserve">defined on the indices of the list to </w:t>
      </w:r>
      <w:r>
        <w:rPr>
          <w:spacing w:val="2"/>
          <w:w w:val="105"/>
        </w:rPr>
        <w:t xml:space="preserve">be </w:t>
      </w:r>
      <w:r>
        <w:rPr>
          <w:w w:val="105"/>
        </w:rPr>
        <w:t>searched such that</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3"/>
        <w:rPr>
          <w:sz w:val="28"/>
        </w:rPr>
      </w:pPr>
    </w:p>
    <w:p w:rsidR="00A325FF" w:rsidRDefault="002220C9">
      <w:pPr>
        <w:jc w:val="right"/>
        <w:rPr>
          <w:rFonts w:ascii="Georgia"/>
          <w:sz w:val="20"/>
        </w:rPr>
      </w:pPr>
      <w:r>
        <w:rPr>
          <w:noProof/>
          <w:lang w:val="da-DK" w:eastAsia="da-DK" w:bidi="ar-SA"/>
        </w:rPr>
        <mc:AlternateContent>
          <mc:Choice Requires="wps">
            <w:drawing>
              <wp:anchor distT="0" distB="0" distL="114300" distR="114300" simplePos="0" relativeHeight="482093056" behindDoc="1" locked="0" layoutInCell="1" allowOverlap="1">
                <wp:simplePos x="0" y="0"/>
                <wp:positionH relativeFrom="page">
                  <wp:posOffset>3597910</wp:posOffset>
                </wp:positionH>
                <wp:positionV relativeFrom="paragraph">
                  <wp:posOffset>-480060</wp:posOffset>
                </wp:positionV>
                <wp:extent cx="469265" cy="219710"/>
                <wp:effectExtent l="0" t="0" r="0" b="0"/>
                <wp:wrapNone/>
                <wp:docPr id="1875" name="Text Box 1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638"/>
                              </w:tabs>
                              <w:spacing w:line="242" w:lineRule="exact"/>
                              <w:rPr>
                                <w:rFonts w:ascii="Lucida Sans Unicode" w:hAnsi="Lucida Sans Unicode"/>
                              </w:rPr>
                            </w:pPr>
                            <w:r>
                              <w:rPr>
                                <w:rFonts w:ascii="Lucida Sans Unicode" w:hAnsi="Lucida Sans Unicode"/>
                                <w:w w:val="125"/>
                              </w:rPr>
                              <w:t>→</w:t>
                            </w:r>
                            <w:r>
                              <w:rPr>
                                <w:rFonts w:ascii="Lucida Sans Unicode" w:hAnsi="Lucida Sans Unicode"/>
                                <w:spacing w:val="-31"/>
                                <w:w w:val="125"/>
                              </w:rPr>
                              <w:t xml:space="preserve"> </w:t>
                            </w:r>
                            <w:r>
                              <w:rPr>
                                <w:rFonts w:ascii="Lucida Sans Unicode" w:hAnsi="Lucida Sans Unicode"/>
                                <w:w w:val="135"/>
                              </w:rPr>
                              <w:t>{</w:t>
                            </w:r>
                            <w:r>
                              <w:rPr>
                                <w:rFonts w:ascii="Lucida Sans Unicode" w:hAnsi="Lucida Sans Unicode"/>
                                <w:w w:val="135"/>
                              </w:rPr>
                              <w:tab/>
                            </w:r>
                            <w:r>
                              <w:rPr>
                                <w:rFonts w:ascii="Lucida Sans Unicode" w:hAnsi="Lucida Sans Unicode"/>
                                <w:spacing w:val="-20"/>
                                <w:w w:val="13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1" o:spid="_x0000_s1964" type="#_x0000_t202" style="position:absolute;left:0;text-align:left;margin-left:283.3pt;margin-top:-37.8pt;width:36.95pt;height:17.3pt;z-index:-212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" filled="f" stroked="f">
                <v:textbox inset="0,0,0,0">
                  <w:txbxContent>
                    <w:p w:rsidR="00A325FF" w:rsidRDefault="00D10E8B">
                      <w:pPr>
                        <w:pStyle w:val="Brdtekst"/>
                        <w:tabs>
                          <w:tab w:val="left" w:pos="638"/>
                        </w:tabs>
                        <w:spacing w:line="242" w:lineRule="exact"/>
                        <w:rPr>
                          <w:rFonts w:ascii="Lucida Sans Unicode" w:hAnsi="Lucida Sans Unicode"/>
                        </w:rPr>
                      </w:pPr>
                      <w:r>
                        <w:rPr>
                          <w:rFonts w:ascii="Lucida Sans Unicode" w:hAnsi="Lucida Sans Unicode"/>
                          <w:w w:val="125"/>
                        </w:rPr>
                        <w:t>→</w:t>
                      </w:r>
                      <w:r>
                        <w:rPr>
                          <w:rFonts w:ascii="Lucida Sans Unicode" w:hAnsi="Lucida Sans Unicode"/>
                          <w:spacing w:val="-31"/>
                          <w:w w:val="125"/>
                        </w:rPr>
                        <w:t xml:space="preserve"> </w:t>
                      </w:r>
                      <w:r>
                        <w:rPr>
                          <w:rFonts w:ascii="Lucida Sans Unicode" w:hAnsi="Lucida Sans Unicode"/>
                          <w:w w:val="135"/>
                        </w:rPr>
                        <w:t>{</w:t>
                      </w:r>
                      <w:r>
                        <w:rPr>
                          <w:rFonts w:ascii="Lucida Sans Unicode" w:hAnsi="Lucida Sans Unicode"/>
                          <w:w w:val="135"/>
                        </w:rPr>
                        <w:tab/>
                      </w:r>
                      <w:r>
                        <w:rPr>
                          <w:rFonts w:ascii="Lucida Sans Unicode" w:hAnsi="Lucida Sans Unicode"/>
                          <w:spacing w:val="-20"/>
                          <w:w w:val="135"/>
                        </w:rPr>
                        <w:t>}</w:t>
                      </w:r>
                    </w:p>
                  </w:txbxContent>
                </v:textbox>
                <w10:wrap anchorx="page"/>
              </v:shape>
            </w:pict>
          </mc:Fallback>
        </mc:AlternateContent>
      </w:r>
      <w:r w:rsidR="00D10E8B">
        <w:rPr>
          <w:i/>
          <w:w w:val="155"/>
          <w:sz w:val="20"/>
        </w:rPr>
        <w:t>f</w:t>
      </w:r>
      <w:r w:rsidR="00D10E8B">
        <w:rPr>
          <w:i/>
          <w:spacing w:val="-71"/>
          <w:w w:val="155"/>
          <w:sz w:val="20"/>
        </w:rPr>
        <w:t xml:space="preserve"> </w:t>
      </w:r>
      <w:r w:rsidR="00D10E8B">
        <w:rPr>
          <w:rFonts w:ascii="Georgia"/>
          <w:w w:val="120"/>
          <w:sz w:val="20"/>
        </w:rPr>
        <w:t>(</w:t>
      </w:r>
      <w:r w:rsidR="00D10E8B">
        <w:rPr>
          <w:i/>
          <w:w w:val="120"/>
          <w:sz w:val="20"/>
        </w:rPr>
        <w:t>i</w:t>
      </w:r>
      <w:r w:rsidR="00D10E8B">
        <w:rPr>
          <w:rFonts w:ascii="Georgia"/>
          <w:w w:val="120"/>
          <w:sz w:val="20"/>
        </w:rPr>
        <w:t>) =</w:t>
      </w:r>
    </w:p>
    <w:p w:rsidR="00A325FF" w:rsidRDefault="00D10E8B">
      <w:pPr>
        <w:pStyle w:val="Brdtekst"/>
        <w:spacing w:before="189"/>
        <w:ind w:left="175"/>
      </w:pPr>
      <w:r>
        <w:br w:type="column"/>
      </w:r>
      <w:r>
        <w:rPr>
          <w:rFonts w:ascii="Georgia"/>
          <w:w w:val="110"/>
        </w:rPr>
        <w:t xml:space="preserve">1 </w:t>
      </w:r>
      <w:r>
        <w:rPr>
          <w:w w:val="110"/>
        </w:rPr>
        <w:t xml:space="preserve">if the </w:t>
      </w:r>
      <w:r>
        <w:rPr>
          <w:i/>
          <w:w w:val="110"/>
        </w:rPr>
        <w:t>i</w:t>
      </w:r>
      <w:r>
        <w:rPr>
          <w:rFonts w:ascii="Cambria"/>
          <w:w w:val="110"/>
          <w:vertAlign w:val="superscript"/>
        </w:rPr>
        <w:t>th</w:t>
      </w:r>
      <w:r>
        <w:rPr>
          <w:rFonts w:ascii="Cambria"/>
          <w:w w:val="110"/>
        </w:rPr>
        <w:t xml:space="preserve"> </w:t>
      </w:r>
      <w:r>
        <w:rPr>
          <w:w w:val="110"/>
        </w:rPr>
        <w:t>element is marked</w:t>
      </w:r>
    </w:p>
    <w:p w:rsidR="00A325FF" w:rsidRDefault="002220C9">
      <w:pPr>
        <w:pStyle w:val="Brdtekst"/>
        <w:spacing w:before="44"/>
        <w:ind w:left="175"/>
      </w:pPr>
      <w:r>
        <w:rPr>
          <w:noProof/>
          <w:lang w:val="da-DK" w:eastAsia="da-DK" w:bidi="ar-SA"/>
        </w:rPr>
        <mc:AlternateContent>
          <mc:Choice Requires="wps">
            <w:drawing>
              <wp:anchor distT="0" distB="0" distL="114300" distR="114300" simplePos="0" relativeHeight="15997952" behindDoc="0" locked="0" layoutInCell="1" allowOverlap="1">
                <wp:simplePos x="0" y="0"/>
                <wp:positionH relativeFrom="page">
                  <wp:posOffset>3190240</wp:posOffset>
                </wp:positionH>
                <wp:positionV relativeFrom="paragraph">
                  <wp:posOffset>-257810</wp:posOffset>
                </wp:positionV>
                <wp:extent cx="102235" cy="472440"/>
                <wp:effectExtent l="0" t="0" r="0" b="0"/>
                <wp:wrapNone/>
                <wp:docPr id="1874" name="Text Box 18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rPr>
                            </w:pPr>
                            <w:r>
                              <w:rPr>
                                <w:rFonts w:ascii="Arial"/>
                                <w:w w:val="2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0" o:spid="_x0000_s1965" type="#_x0000_t202" style="position:absolute;left:0;text-align:left;margin-left:251.2pt;margin-top:-20.3pt;width:8.05pt;height:37.2pt;z-index:1599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" filled="f" stroked="f">
                <v:textbox inset="0,0,0,0">
                  <w:txbxContent>
                    <w:p w:rsidR="00A325FF" w:rsidRDefault="00D10E8B">
                      <w:pPr>
                        <w:pStyle w:val="Brdtekst"/>
                        <w:spacing w:line="196" w:lineRule="exact"/>
                        <w:rPr>
                          <w:rFonts w:ascii="Arial"/>
                        </w:rPr>
                      </w:pPr>
                      <w:r>
                        <w:rPr>
                          <w:rFonts w:ascii="Arial"/>
                          <w:w w:val="288"/>
                        </w:rPr>
                        <w:t>.</w:t>
                      </w:r>
                    </w:p>
                  </w:txbxContent>
                </v:textbox>
                <w10:wrap anchorx="page"/>
              </v:shape>
            </w:pict>
          </mc:Fallback>
        </mc:AlternateContent>
      </w:r>
      <w:r w:rsidR="00D10E8B">
        <w:rPr>
          <w:rFonts w:ascii="Georgia"/>
        </w:rPr>
        <w:t xml:space="preserve">0 </w:t>
      </w:r>
      <w:r w:rsidR="00D10E8B">
        <w:t>otherwise</w:t>
      </w:r>
    </w:p>
    <w:p w:rsidR="00A325FF" w:rsidRDefault="00D10E8B">
      <w:pPr>
        <w:pStyle w:val="Brdtekst"/>
        <w:spacing w:before="3"/>
        <w:rPr>
          <w:sz w:val="28"/>
        </w:rPr>
      </w:pPr>
      <w:r>
        <w:br w:type="column"/>
      </w:r>
    </w:p>
    <w:p w:rsidR="00A325FF" w:rsidRDefault="00D10E8B">
      <w:pPr>
        <w:pStyle w:val="Brdtekst"/>
        <w:ind w:right="416"/>
        <w:jc w:val="right"/>
      </w:pPr>
      <w:r>
        <w:rPr>
          <w:w w:val="105"/>
        </w:rPr>
        <w:t>(41)</w:t>
      </w:r>
    </w:p>
    <w:p w:rsidR="00A325FF" w:rsidRDefault="00A325FF">
      <w:pPr>
        <w:jc w:val="right"/>
        <w:sectPr w:rsidR="00A325FF">
          <w:type w:val="continuous"/>
          <w:pgSz w:w="12240" w:h="15840"/>
          <w:pgMar w:top="940" w:right="580" w:bottom="280" w:left="940" w:header="708" w:footer="708" w:gutter="0"/>
          <w:cols w:num="3" w:space="708" w:equalWidth="0">
            <w:col w:w="4029" w:space="40"/>
            <w:col w:w="2875" w:space="39"/>
            <w:col w:w="3737"/>
          </w:cols>
        </w:sectPr>
      </w:pPr>
    </w:p>
    <w:p w:rsidR="00A325FF" w:rsidRDefault="00A325FF">
      <w:pPr>
        <w:pStyle w:val="Brdtekst"/>
        <w:spacing w:before="8"/>
        <w:rPr>
          <w:sz w:val="10"/>
        </w:rPr>
      </w:pPr>
    </w:p>
    <w:p w:rsidR="00A325FF" w:rsidRDefault="00D10E8B">
      <w:pPr>
        <w:pStyle w:val="Brdtekst"/>
        <w:spacing w:before="100"/>
        <w:ind w:left="140" w:hanging="8"/>
      </w:pPr>
      <w:r>
        <w:rPr>
          <w:w w:val="108"/>
        </w:rPr>
        <w:t>The</w:t>
      </w:r>
      <w:r>
        <w:t xml:space="preserve"> </w:t>
      </w:r>
      <w:r>
        <w:rPr>
          <w:w w:val="102"/>
        </w:rPr>
        <w:t>oracle</w:t>
      </w:r>
      <w:r>
        <w:t xml:space="preserve"> </w:t>
      </w:r>
      <w:r>
        <w:rPr>
          <w:i/>
          <w:w w:val="94"/>
        </w:rPr>
        <w:t>U</w:t>
      </w:r>
      <w:r>
        <w:rPr>
          <w:i/>
          <w:w w:val="192"/>
          <w:vertAlign w:val="subscript"/>
        </w:rPr>
        <w:t>f</w:t>
      </w:r>
      <w:r>
        <w:rPr>
          <w:i/>
        </w:rPr>
        <w:t xml:space="preserve">  </w:t>
      </w:r>
      <w:r>
        <w:rPr>
          <w:w w:val="108"/>
        </w:rPr>
        <w:t>acts</w:t>
      </w:r>
      <w:r>
        <w:t xml:space="preserve"> </w:t>
      </w:r>
      <w:r>
        <w:rPr>
          <w:w w:val="103"/>
        </w:rPr>
        <w:t>on</w:t>
      </w:r>
      <w:r>
        <w:t xml:space="preserve"> </w:t>
      </w:r>
      <w:r>
        <w:rPr>
          <w:i/>
          <w:w w:val="119"/>
        </w:rPr>
        <w:t>n</w:t>
      </w:r>
      <w:r>
        <w:rPr>
          <w:i/>
        </w:rPr>
        <w:t xml:space="preserve"> </w:t>
      </w:r>
      <w:r>
        <w:rPr>
          <w:rFonts w:ascii="Georgia"/>
          <w:w w:val="117"/>
        </w:rPr>
        <w:t>+</w:t>
      </w:r>
      <w:r>
        <w:rPr>
          <w:rFonts w:ascii="Georgia"/>
        </w:rPr>
        <w:t xml:space="preserve"> </w:t>
      </w:r>
      <w:r>
        <w:rPr>
          <w:rFonts w:ascii="Georgia"/>
          <w:w w:val="113"/>
        </w:rPr>
        <w:t>1</w:t>
      </w:r>
      <w:r>
        <w:rPr>
          <w:rFonts w:ascii="Georgia"/>
        </w:rPr>
        <w:t xml:space="preserve"> </w:t>
      </w:r>
      <w:r>
        <w:rPr>
          <w:w w:val="106"/>
        </w:rPr>
        <w:t>qubits:</w:t>
      </w:r>
      <w:r>
        <w:t xml:space="preserve">  </w:t>
      </w:r>
      <w:r>
        <w:rPr>
          <w:w w:val="110"/>
        </w:rPr>
        <w:t>the</w:t>
      </w:r>
      <w:r>
        <w:t xml:space="preserve"> </w:t>
      </w:r>
      <w:r>
        <w:rPr>
          <w:w w:val="104"/>
        </w:rPr>
        <w:t>first</w:t>
      </w:r>
      <w:r>
        <w:t xml:space="preserve"> </w:t>
      </w:r>
      <w:r>
        <w:rPr>
          <w:i/>
          <w:w w:val="119"/>
        </w:rPr>
        <w:t>n</w:t>
      </w:r>
      <w:r>
        <w:rPr>
          <w:i/>
        </w:rPr>
        <w:t xml:space="preserve"> </w:t>
      </w:r>
      <w:r>
        <w:rPr>
          <w:w w:val="107"/>
        </w:rPr>
        <w:t>qubits</w:t>
      </w:r>
      <w:r>
        <w:t xml:space="preserve"> </w:t>
      </w:r>
      <w:r>
        <w:rPr>
          <w:w w:val="103"/>
        </w:rPr>
        <w:t>describ</w:t>
      </w:r>
      <w:r>
        <w:rPr>
          <w:w w:val="97"/>
        </w:rPr>
        <w:t>e</w:t>
      </w:r>
      <w:r>
        <w:t xml:space="preserve"> </w:t>
      </w:r>
      <w:r>
        <w:rPr>
          <w:w w:val="109"/>
        </w:rPr>
        <w:t>a</w:t>
      </w:r>
      <w:r>
        <w:t xml:space="preserve"> </w:t>
      </w:r>
      <w:r>
        <w:rPr>
          <w:w w:val="105"/>
        </w:rPr>
        <w:t>sup</w:t>
      </w:r>
      <w:r>
        <w:rPr>
          <w:w w:val="106"/>
        </w:rPr>
        <w:t>erp</w:t>
      </w:r>
      <w:r>
        <w:rPr>
          <w:w w:val="103"/>
        </w:rPr>
        <w:t>osition</w:t>
      </w:r>
      <w:r>
        <w:t xml:space="preserve"> </w:t>
      </w:r>
      <w:r>
        <w:rPr>
          <w:w w:val="94"/>
        </w:rPr>
        <w:t>of</w:t>
      </w:r>
      <w:r>
        <w:t xml:space="preserve"> </w:t>
      </w:r>
      <w:r>
        <w:rPr>
          <w:w w:val="110"/>
        </w:rPr>
        <w:t>the</w:t>
      </w:r>
      <w:r>
        <w:t xml:space="preserve"> </w:t>
      </w:r>
      <w:r>
        <w:rPr>
          <w:w w:val="101"/>
        </w:rPr>
        <w:t>indices</w:t>
      </w:r>
      <w:r>
        <w:t xml:space="preserve"> </w:t>
      </w:r>
      <w:r>
        <w:rPr>
          <w:w w:val="111"/>
        </w:rPr>
        <w:t>to</w:t>
      </w:r>
      <w:r>
        <w:t xml:space="preserve"> </w:t>
      </w:r>
      <w:r>
        <w:rPr>
          <w:w w:val="98"/>
        </w:rPr>
        <w:t>se</w:t>
      </w:r>
      <w:r>
        <w:rPr>
          <w:w w:val="109"/>
        </w:rPr>
        <w:t>a</w:t>
      </w:r>
      <w:r>
        <w:rPr>
          <w:w w:val="105"/>
        </w:rPr>
        <w:t>rc</w:t>
      </w:r>
      <w:r>
        <w:rPr>
          <w:w w:val="104"/>
        </w:rPr>
        <w:t>h;</w:t>
      </w:r>
      <w:r>
        <w:t xml:space="preserve"> </w:t>
      </w:r>
      <w:r>
        <w:rPr>
          <w:w w:val="110"/>
        </w:rPr>
        <w:t>the</w:t>
      </w:r>
      <w:r>
        <w:t xml:space="preserve"> </w:t>
      </w:r>
      <w:r>
        <w:rPr>
          <w:w w:val="109"/>
        </w:rPr>
        <w:t>last</w:t>
      </w:r>
      <w:r>
        <w:t xml:space="preserve"> </w:t>
      </w:r>
      <w:r>
        <w:rPr>
          <w:w w:val="109"/>
        </w:rPr>
        <w:t>qubit</w:t>
      </w:r>
      <w:r>
        <w:t xml:space="preserve"> </w:t>
      </w:r>
      <w:r>
        <w:rPr>
          <w:w w:val="98"/>
        </w:rPr>
        <w:t xml:space="preserve">is </w:t>
      </w:r>
      <w:r>
        <w:rPr>
          <w:w w:val="110"/>
        </w:rPr>
        <w:t>ancillary.</w:t>
      </w:r>
    </w:p>
    <w:p w:rsidR="00A325FF" w:rsidRDefault="002220C9">
      <w:pPr>
        <w:pStyle w:val="Brdtekst"/>
        <w:tabs>
          <w:tab w:val="left" w:pos="9947"/>
        </w:tabs>
        <w:spacing w:before="26"/>
        <w:ind w:left="3333"/>
      </w:pPr>
      <w:r>
        <w:rPr>
          <w:noProof/>
          <w:lang w:val="da-DK" w:eastAsia="da-DK" w:bidi="ar-SA"/>
        </w:rPr>
        <mc:AlternateContent>
          <mc:Choice Requires="wps">
            <w:drawing>
              <wp:anchor distT="0" distB="0" distL="114300" distR="114300" simplePos="0" relativeHeight="482094080" behindDoc="1" locked="0" layoutInCell="1" allowOverlap="1">
                <wp:simplePos x="0" y="0"/>
                <wp:positionH relativeFrom="page">
                  <wp:posOffset>2799715</wp:posOffset>
                </wp:positionH>
                <wp:positionV relativeFrom="paragraph">
                  <wp:posOffset>266065</wp:posOffset>
                </wp:positionV>
                <wp:extent cx="49530" cy="88900"/>
                <wp:effectExtent l="0" t="0" r="0" b="0"/>
                <wp:wrapNone/>
                <wp:docPr id="1873" name="Text Box 1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99"/>
                                <w:sz w:val="14"/>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9" o:spid="_x0000_s1966" type="#_x0000_t202" style="position:absolute;left:0;text-align:left;margin-left:220.45pt;margin-top:20.95pt;width:3.9pt;height:7pt;z-index:-212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" filled="f" stroked="f">
                <v:textbox inset="0,0,0,0">
                  <w:txbxContent>
                    <w:p w:rsidR="00A325FF" w:rsidRDefault="00D10E8B">
                      <w:pPr>
                        <w:spacing w:line="135" w:lineRule="exact"/>
                        <w:rPr>
                          <w:i/>
                          <w:sz w:val="14"/>
                        </w:rPr>
                      </w:pPr>
                      <w:r>
                        <w:rPr>
                          <w:i/>
                          <w:w w:val="199"/>
                          <w:sz w:val="14"/>
                        </w:rPr>
                        <w:t>f</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94592" behindDoc="1" locked="0" layoutInCell="1" allowOverlap="1">
                <wp:simplePos x="0" y="0"/>
                <wp:positionH relativeFrom="page">
                  <wp:posOffset>3366135</wp:posOffset>
                </wp:positionH>
                <wp:positionV relativeFrom="paragraph">
                  <wp:posOffset>305435</wp:posOffset>
                </wp:positionV>
                <wp:extent cx="63500" cy="127000"/>
                <wp:effectExtent l="0" t="0" r="0" b="0"/>
                <wp:wrapNone/>
                <wp:docPr id="1872" name="Text Box 1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9"/>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8" o:spid="_x0000_s1967" type="#_x0000_t202" style="position:absolute;left:0;text-align:left;margin-left:265.05pt;margin-top:24.05pt;width:5pt;height:10pt;z-index:-2122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" filled="f" stroked="f">
                <v:textbox inset="0,0,0,0">
                  <w:txbxContent>
                    <w:p w:rsidR="00A325FF" w:rsidRDefault="00D10E8B">
                      <w:pPr>
                        <w:pStyle w:val="Brdtekst"/>
                        <w:spacing w:line="193" w:lineRule="exact"/>
                        <w:rPr>
                          <w:rFonts w:ascii="Georgia"/>
                        </w:rPr>
                      </w:pPr>
                      <w:r>
                        <w:rPr>
                          <w:rFonts w:ascii="Georgia"/>
                          <w:w w:val="89"/>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095104" behindDoc="1" locked="0" layoutInCell="1" allowOverlap="1">
                <wp:simplePos x="0" y="0"/>
                <wp:positionH relativeFrom="page">
                  <wp:posOffset>4768850</wp:posOffset>
                </wp:positionH>
                <wp:positionV relativeFrom="paragraph">
                  <wp:posOffset>305435</wp:posOffset>
                </wp:positionV>
                <wp:extent cx="63500" cy="127000"/>
                <wp:effectExtent l="0" t="0" r="0" b="0"/>
                <wp:wrapNone/>
                <wp:docPr id="1871" name="Text Box 1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9"/>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27" o:spid="_x0000_s1968" type="#_x0000_t202" style="position:absolute;left:0;text-align:left;margin-left:375.5pt;margin-top:24.05pt;width:5pt;height:10pt;z-index:-212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" filled="f" stroked="f">
                <v:textbox inset="0,0,0,0">
                  <w:txbxContent>
                    <w:p w:rsidR="00A325FF" w:rsidRDefault="00D10E8B">
                      <w:pPr>
                        <w:pStyle w:val="Brdtekst"/>
                        <w:spacing w:line="193" w:lineRule="exact"/>
                        <w:rPr>
                          <w:rFonts w:ascii="Georgia"/>
                        </w:rPr>
                      </w:pPr>
                      <w:r>
                        <w:rPr>
                          <w:rFonts w:ascii="Georgia"/>
                          <w:w w:val="89"/>
                        </w:rPr>
                        <w:t>2</w:t>
                      </w:r>
                    </w:p>
                  </w:txbxContent>
                </v:textbox>
                <w10:wrap anchorx="page"/>
              </v:shape>
            </w:pict>
          </mc:Fallback>
        </mc:AlternateContent>
      </w:r>
      <w:bookmarkStart w:id="125" w:name="_bookmark100"/>
      <w:bookmarkEnd w:id="125"/>
      <w:r w:rsidR="00D10E8B">
        <w:rPr>
          <w:i/>
          <w:w w:val="94"/>
        </w:rPr>
        <w:t>U</w:t>
      </w:r>
      <w:r w:rsidR="00D10E8B">
        <w:rPr>
          <w:i/>
        </w:rPr>
        <w:t xml:space="preserve">  </w:t>
      </w:r>
      <w:r w:rsidR="00D10E8B">
        <w:rPr>
          <w:i/>
          <w:spacing w:val="-14"/>
        </w:rPr>
        <w:t xml:space="preserve"> </w:t>
      </w:r>
      <w:r w:rsidR="00D10E8B">
        <w:rPr>
          <w:rFonts w:ascii="Arial" w:hAnsi="Arial"/>
          <w:w w:val="263"/>
          <w:position w:val="28"/>
        </w:rPr>
        <w:t>.</w:t>
      </w:r>
      <w:r w:rsidR="00D10E8B">
        <w:rPr>
          <w:rFonts w:ascii="Lucida Sans Unicode" w:hAnsi="Lucida Sans Unicode"/>
          <w:w w:val="73"/>
        </w:rPr>
        <w:t>|</w:t>
      </w:r>
      <w:r w:rsidR="00D10E8B">
        <w:rPr>
          <w:i/>
          <w:w w:val="128"/>
        </w:rPr>
        <w:t>x</w:t>
      </w:r>
      <w:r w:rsidR="00D10E8B">
        <w:rPr>
          <w:rFonts w:ascii="Lucida Sans Unicode" w:hAnsi="Lucida Sans Unicode"/>
          <w:w w:val="118"/>
        </w:rPr>
        <w:t>)</w:t>
      </w:r>
      <w:r w:rsidR="00D10E8B">
        <w:rPr>
          <w:rFonts w:ascii="Lucida Sans Unicode" w:hAnsi="Lucida Sans Unicode"/>
          <w:spacing w:val="-6"/>
        </w:rPr>
        <w:t xml:space="preserve"> </w:t>
      </w:r>
      <w:r w:rsidR="00D10E8B">
        <w:rPr>
          <w:rFonts w:ascii="Lucida Sans Unicode" w:hAnsi="Lucida Sans Unicode"/>
          <w:w w:val="73"/>
          <w:position w:val="13"/>
          <w:u w:val="single"/>
        </w:rPr>
        <w:t>|</w:t>
      </w:r>
      <w:r w:rsidR="00D10E8B">
        <w:rPr>
          <w:rFonts w:ascii="Georgia" w:hAnsi="Georgia"/>
          <w:w w:val="81"/>
          <w:position w:val="13"/>
          <w:u w:val="single"/>
        </w:rPr>
        <w:t>0</w:t>
      </w:r>
      <w:r w:rsidR="00D10E8B">
        <w:rPr>
          <w:rFonts w:ascii="Lucida Sans Unicode" w:hAnsi="Lucida Sans Unicode"/>
          <w:w w:val="118"/>
          <w:position w:val="13"/>
          <w:u w:val="single"/>
        </w:rPr>
        <w:t>)</w:t>
      </w:r>
      <w:r w:rsidR="00D10E8B">
        <w:rPr>
          <w:rFonts w:ascii="Lucida Sans Unicode" w:hAnsi="Lucida Sans Unicode"/>
          <w:spacing w:val="-19"/>
          <w:position w:val="13"/>
          <w:u w:val="single"/>
        </w:rPr>
        <w:t xml:space="preserve"> </w:t>
      </w:r>
      <w:r w:rsidR="00D10E8B">
        <w:rPr>
          <w:rFonts w:ascii="Lucida Sans Unicode" w:hAnsi="Lucida Sans Unicode"/>
          <w:w w:val="97"/>
          <w:position w:val="13"/>
          <w:u w:val="single"/>
        </w:rPr>
        <w:t>−</w:t>
      </w:r>
      <w:r w:rsidR="00D10E8B">
        <w:rPr>
          <w:rFonts w:ascii="Lucida Sans Unicode" w:hAnsi="Lucida Sans Unicode"/>
          <w:spacing w:val="-19"/>
          <w:position w:val="13"/>
          <w:u w:val="single"/>
        </w:rPr>
        <w:t xml:space="preserve"> </w:t>
      </w:r>
      <w:r w:rsidR="00D10E8B">
        <w:rPr>
          <w:rFonts w:ascii="Lucida Sans Unicode" w:hAnsi="Lucida Sans Unicode"/>
          <w:w w:val="73"/>
          <w:position w:val="13"/>
          <w:u w:val="single"/>
        </w:rPr>
        <w:t>|</w:t>
      </w:r>
      <w:r w:rsidR="00D10E8B">
        <w:rPr>
          <w:rFonts w:ascii="Georgia" w:hAnsi="Georgia"/>
          <w:w w:val="115"/>
          <w:position w:val="13"/>
          <w:u w:val="single"/>
        </w:rPr>
        <w:t>1</w:t>
      </w:r>
      <w:r w:rsidR="00D10E8B">
        <w:rPr>
          <w:rFonts w:ascii="Lucida Sans Unicode" w:hAnsi="Lucida Sans Unicode"/>
          <w:w w:val="118"/>
          <w:position w:val="13"/>
          <w:u w:val="single"/>
        </w:rPr>
        <w:t>)</w:t>
      </w:r>
      <w:r w:rsidR="00D10E8B">
        <w:rPr>
          <w:rFonts w:ascii="Lucida Sans Unicode" w:hAnsi="Lucida Sans Unicode"/>
          <w:spacing w:val="-40"/>
          <w:position w:val="13"/>
        </w:rPr>
        <w:t xml:space="preserve"> </w:t>
      </w:r>
      <w:r w:rsidR="00D10E8B">
        <w:rPr>
          <w:rFonts w:ascii="Arial" w:hAnsi="Arial"/>
          <w:w w:val="118"/>
          <w:position w:val="28"/>
        </w:rPr>
        <w:t>Σ</w:t>
      </w:r>
      <w:r w:rsidR="00D10E8B">
        <w:rPr>
          <w:rFonts w:ascii="Arial" w:hAnsi="Arial"/>
          <w:spacing w:val="-1"/>
          <w:position w:val="28"/>
        </w:rPr>
        <w:t xml:space="preserve"> </w:t>
      </w:r>
      <w:r w:rsidR="00D10E8B">
        <w:rPr>
          <w:rFonts w:ascii="Georgia" w:hAnsi="Georgia"/>
          <w:w w:val="120"/>
        </w:rPr>
        <w:t>=</w:t>
      </w:r>
      <w:r w:rsidR="00D10E8B">
        <w:rPr>
          <w:rFonts w:ascii="Georgia" w:hAnsi="Georgia"/>
          <w:spacing w:val="7"/>
        </w:rPr>
        <w:t xml:space="preserve"> </w:t>
      </w:r>
      <w:r w:rsidR="00D10E8B">
        <w:rPr>
          <w:rFonts w:ascii="Georgia" w:hAnsi="Georgia"/>
          <w:w w:val="103"/>
        </w:rPr>
        <w:t>(</w:t>
      </w:r>
      <w:r w:rsidR="00D10E8B">
        <w:rPr>
          <w:rFonts w:ascii="Lucida Sans Unicode" w:hAnsi="Lucida Sans Unicode"/>
          <w:w w:val="97"/>
        </w:rPr>
        <w:t>−</w:t>
      </w:r>
      <w:r w:rsidR="00D10E8B">
        <w:rPr>
          <w:rFonts w:ascii="Georgia" w:hAnsi="Georgia"/>
          <w:w w:val="109"/>
        </w:rPr>
        <w:t>1)</w:t>
      </w:r>
      <w:r w:rsidR="00D10E8B">
        <w:rPr>
          <w:i/>
          <w:spacing w:val="15"/>
          <w:w w:val="196"/>
          <w:vertAlign w:val="superscript"/>
        </w:rPr>
        <w:t>f</w:t>
      </w:r>
      <w:r w:rsidR="00D10E8B">
        <w:rPr>
          <w:w w:val="124"/>
          <w:vertAlign w:val="superscript"/>
        </w:rPr>
        <w:t>(</w:t>
      </w:r>
      <w:r w:rsidR="00D10E8B">
        <w:rPr>
          <w:i/>
          <w:w w:val="143"/>
          <w:vertAlign w:val="superscript"/>
        </w:rPr>
        <w:t>x</w:t>
      </w:r>
      <w:r w:rsidR="00D10E8B">
        <w:rPr>
          <w:w w:val="124"/>
          <w:vertAlign w:val="superscript"/>
        </w:rPr>
        <w:t>)</w:t>
      </w:r>
      <w:r w:rsidR="00D10E8B">
        <w:rPr>
          <w:spacing w:val="-7"/>
        </w:rPr>
        <w:t xml:space="preserve"> </w:t>
      </w:r>
      <w:r w:rsidR="00D10E8B">
        <w:rPr>
          <w:rFonts w:ascii="Lucida Sans Unicode" w:hAnsi="Lucida Sans Unicode"/>
          <w:w w:val="73"/>
        </w:rPr>
        <w:t>|</w:t>
      </w:r>
      <w:r w:rsidR="00D10E8B">
        <w:rPr>
          <w:i/>
          <w:w w:val="128"/>
        </w:rPr>
        <w:t>x</w:t>
      </w:r>
      <w:r w:rsidR="00D10E8B">
        <w:rPr>
          <w:rFonts w:ascii="Lucida Sans Unicode" w:hAnsi="Lucida Sans Unicode"/>
          <w:w w:val="118"/>
        </w:rPr>
        <w:t>)</w:t>
      </w:r>
      <w:r w:rsidR="00D10E8B">
        <w:rPr>
          <w:rFonts w:ascii="Lucida Sans Unicode" w:hAnsi="Lucida Sans Unicode"/>
          <w:spacing w:val="-6"/>
        </w:rPr>
        <w:t xml:space="preserve"> </w:t>
      </w:r>
      <w:r w:rsidR="00D10E8B">
        <w:rPr>
          <w:rFonts w:ascii="Lucida Sans Unicode" w:hAnsi="Lucida Sans Unicode"/>
          <w:w w:val="73"/>
          <w:position w:val="13"/>
          <w:u w:val="single"/>
        </w:rPr>
        <w:t>|</w:t>
      </w:r>
      <w:r w:rsidR="00D10E8B">
        <w:rPr>
          <w:rFonts w:ascii="Georgia" w:hAnsi="Georgia"/>
          <w:w w:val="81"/>
          <w:position w:val="13"/>
          <w:u w:val="single"/>
        </w:rPr>
        <w:t>0</w:t>
      </w:r>
      <w:r w:rsidR="00D10E8B">
        <w:rPr>
          <w:rFonts w:ascii="Lucida Sans Unicode" w:hAnsi="Lucida Sans Unicode"/>
          <w:w w:val="118"/>
          <w:position w:val="13"/>
          <w:u w:val="single"/>
        </w:rPr>
        <w:t>)</w:t>
      </w:r>
      <w:r w:rsidR="00D10E8B">
        <w:rPr>
          <w:rFonts w:ascii="Lucida Sans Unicode" w:hAnsi="Lucida Sans Unicode"/>
          <w:spacing w:val="-19"/>
          <w:position w:val="13"/>
          <w:u w:val="single"/>
        </w:rPr>
        <w:t xml:space="preserve"> </w:t>
      </w:r>
      <w:r w:rsidR="00D10E8B">
        <w:rPr>
          <w:rFonts w:ascii="Lucida Sans Unicode" w:hAnsi="Lucida Sans Unicode"/>
          <w:w w:val="97"/>
          <w:position w:val="13"/>
          <w:u w:val="single"/>
        </w:rPr>
        <w:t>−</w:t>
      </w:r>
      <w:r w:rsidR="00D10E8B">
        <w:rPr>
          <w:rFonts w:ascii="Lucida Sans Unicode" w:hAnsi="Lucida Sans Unicode"/>
          <w:spacing w:val="-19"/>
          <w:position w:val="13"/>
          <w:u w:val="single"/>
        </w:rPr>
        <w:t xml:space="preserve"> </w:t>
      </w:r>
      <w:r w:rsidR="00D10E8B">
        <w:rPr>
          <w:rFonts w:ascii="Lucida Sans Unicode" w:hAnsi="Lucida Sans Unicode"/>
          <w:w w:val="73"/>
          <w:position w:val="13"/>
          <w:u w:val="single"/>
        </w:rPr>
        <w:t>|</w:t>
      </w:r>
      <w:r w:rsidR="00D10E8B">
        <w:rPr>
          <w:rFonts w:ascii="Georgia" w:hAnsi="Georgia"/>
          <w:w w:val="115"/>
          <w:position w:val="13"/>
          <w:u w:val="single"/>
        </w:rPr>
        <w:t>1</w:t>
      </w:r>
      <w:r w:rsidR="00D10E8B">
        <w:rPr>
          <w:rFonts w:ascii="Lucida Sans Unicode" w:hAnsi="Lucida Sans Unicode"/>
          <w:w w:val="118"/>
          <w:position w:val="13"/>
          <w:u w:val="single"/>
        </w:rPr>
        <w:t>)</w:t>
      </w:r>
      <w:r w:rsidR="00D10E8B">
        <w:rPr>
          <w:rFonts w:ascii="Lucida Sans Unicode" w:hAnsi="Lucida Sans Unicode"/>
          <w:spacing w:val="16"/>
          <w:position w:val="13"/>
        </w:rPr>
        <w:t xml:space="preserve"> </w:t>
      </w:r>
      <w:r w:rsidR="00D10E8B">
        <w:rPr>
          <w:i/>
          <w:w w:val="110"/>
        </w:rPr>
        <w:t>.</w:t>
      </w:r>
      <w:r w:rsidR="00D10E8B">
        <w:rPr>
          <w:i/>
        </w:rPr>
        <w:tab/>
      </w:r>
      <w:r w:rsidR="00D10E8B">
        <w:rPr>
          <w:spacing w:val="-1"/>
          <w:w w:val="106"/>
        </w:rPr>
        <w:t>(42)</w:t>
      </w:r>
    </w:p>
    <w:p w:rsidR="00A325FF" w:rsidRDefault="00A325FF">
      <w:pPr>
        <w:pStyle w:val="Brdtekst"/>
        <w:spacing w:before="1"/>
        <w:rPr>
          <w:sz w:val="15"/>
        </w:rPr>
      </w:pPr>
    </w:p>
    <w:p w:rsidR="00A325FF" w:rsidRDefault="00D10E8B">
      <w:pPr>
        <w:pStyle w:val="Brdtekst"/>
        <w:spacing w:before="101"/>
        <w:ind w:left="140" w:hanging="11"/>
      </w:pPr>
      <w:r>
        <w:rPr>
          <w:w w:val="110"/>
        </w:rPr>
        <w:t xml:space="preserve">While Equation </w:t>
      </w:r>
      <w:hyperlink w:anchor="_bookmark100" w:history="1">
        <w:r>
          <w:rPr>
            <w:w w:val="110"/>
          </w:rPr>
          <w:t xml:space="preserve">42 </w:t>
        </w:r>
      </w:hyperlink>
      <w:r>
        <w:rPr>
          <w:w w:val="110"/>
        </w:rPr>
        <w:t>is often used in the literature (see for example the excellent book [</w:t>
      </w:r>
      <w:hyperlink w:anchor="_bookmark294" w:history="1">
        <w:r>
          <w:rPr>
            <w:w w:val="110"/>
          </w:rPr>
          <w:t>75</w:t>
        </w:r>
      </w:hyperlink>
      <w:r>
        <w:rPr>
          <w:w w:val="110"/>
        </w:rPr>
        <w:t xml:space="preserve">]), there is a more concise unitary oracle which acts only on </w:t>
      </w:r>
      <w:r>
        <w:rPr>
          <w:i/>
          <w:w w:val="110"/>
        </w:rPr>
        <w:t xml:space="preserve">n </w:t>
      </w:r>
      <w:r>
        <w:rPr>
          <w:w w:val="110"/>
        </w:rPr>
        <w:t>qubits:</w:t>
      </w:r>
    </w:p>
    <w:p w:rsidR="00A325FF" w:rsidRDefault="00A325FF">
      <w:pPr>
        <w:pStyle w:val="Brdtekst"/>
        <w:spacing w:before="5"/>
        <w:rPr>
          <w:sz w:val="33"/>
        </w:rPr>
      </w:pPr>
    </w:p>
    <w:p w:rsidR="00A325FF" w:rsidRDefault="00D10E8B">
      <w:pPr>
        <w:tabs>
          <w:tab w:val="left" w:pos="9947"/>
        </w:tabs>
        <w:ind w:left="4175"/>
        <w:rPr>
          <w:sz w:val="20"/>
        </w:rPr>
      </w:pPr>
      <w:bookmarkStart w:id="126" w:name="_bookmark101"/>
      <w:bookmarkEnd w:id="126"/>
      <w:r>
        <w:rPr>
          <w:i/>
          <w:w w:val="94"/>
          <w:sz w:val="20"/>
        </w:rPr>
        <w:t>U</w:t>
      </w:r>
      <w:r>
        <w:rPr>
          <w:i/>
          <w:w w:val="192"/>
          <w:sz w:val="20"/>
          <w:vertAlign w:val="subscript"/>
        </w:rPr>
        <w:t>f</w:t>
      </w:r>
      <w:r>
        <w:rPr>
          <w:i/>
          <w:spacing w:val="8"/>
          <w:sz w:val="20"/>
        </w:rPr>
        <w:t xml:space="preserve"> </w:t>
      </w:r>
      <w:r>
        <w:rPr>
          <w:rFonts w:ascii="Georgia" w:hAnsi="Georgia"/>
          <w:w w:val="103"/>
          <w:sz w:val="20"/>
        </w:rPr>
        <w:t>(</w:t>
      </w:r>
      <w:r>
        <w:rPr>
          <w:rFonts w:ascii="Lucida Sans Unicode" w:hAnsi="Lucida Sans Unicode"/>
          <w:w w:val="73"/>
          <w:sz w:val="20"/>
        </w:rPr>
        <w:t>|</w:t>
      </w:r>
      <w:r>
        <w:rPr>
          <w:i/>
          <w:w w:val="128"/>
          <w:sz w:val="20"/>
        </w:rPr>
        <w:t>x</w:t>
      </w:r>
      <w:r>
        <w:rPr>
          <w:rFonts w:ascii="Lucida Sans Unicode" w:hAnsi="Lucida Sans Unicode"/>
          <w:w w:val="118"/>
          <w:sz w:val="20"/>
        </w:rPr>
        <w:t>)</w:t>
      </w:r>
      <w:r>
        <w:rPr>
          <w:rFonts w:ascii="Georgia" w:hAnsi="Georgia"/>
          <w:w w:val="103"/>
          <w:sz w:val="20"/>
        </w:rPr>
        <w:t>)</w:t>
      </w:r>
      <w:r>
        <w:rPr>
          <w:rFonts w:ascii="Georgia" w:hAnsi="Georgia"/>
          <w:spacing w:val="7"/>
          <w:sz w:val="20"/>
        </w:rPr>
        <w:t xml:space="preserve"> </w:t>
      </w:r>
      <w:r>
        <w:rPr>
          <w:rFonts w:ascii="Georgia" w:hAnsi="Georgia"/>
          <w:w w:val="120"/>
          <w:sz w:val="20"/>
        </w:rPr>
        <w:t>=</w:t>
      </w:r>
      <w:r>
        <w:rPr>
          <w:rFonts w:ascii="Georgia" w:hAnsi="Georgia"/>
          <w:spacing w:val="7"/>
          <w:sz w:val="20"/>
        </w:rPr>
        <w:t xml:space="preserve"> </w:t>
      </w:r>
      <w:r>
        <w:rPr>
          <w:rFonts w:ascii="Georgia" w:hAnsi="Georgia"/>
          <w:w w:val="103"/>
          <w:sz w:val="20"/>
        </w:rPr>
        <w:t>(</w:t>
      </w:r>
      <w:r>
        <w:rPr>
          <w:rFonts w:ascii="Lucida Sans Unicode" w:hAnsi="Lucida Sans Unicode"/>
          <w:w w:val="97"/>
          <w:sz w:val="20"/>
        </w:rPr>
        <w:t>−</w:t>
      </w:r>
      <w:r>
        <w:rPr>
          <w:rFonts w:ascii="Georgia" w:hAnsi="Georgia"/>
          <w:w w:val="109"/>
          <w:sz w:val="20"/>
        </w:rPr>
        <w:t>1)</w:t>
      </w:r>
      <w:r>
        <w:rPr>
          <w:i/>
          <w:spacing w:val="15"/>
          <w:w w:val="196"/>
          <w:sz w:val="20"/>
          <w:vertAlign w:val="superscript"/>
        </w:rPr>
        <w:t>f</w:t>
      </w:r>
      <w:r>
        <w:rPr>
          <w:w w:val="124"/>
          <w:sz w:val="20"/>
          <w:vertAlign w:val="superscript"/>
        </w:rPr>
        <w:t>(</w:t>
      </w:r>
      <w:r>
        <w:rPr>
          <w:i/>
          <w:w w:val="143"/>
          <w:sz w:val="20"/>
          <w:vertAlign w:val="superscript"/>
        </w:rPr>
        <w:t>x</w:t>
      </w:r>
      <w:r>
        <w:rPr>
          <w:w w:val="124"/>
          <w:sz w:val="20"/>
          <w:vertAlign w:val="superscript"/>
        </w:rPr>
        <w:t>)</w:t>
      </w:r>
      <w:r>
        <w:rPr>
          <w:spacing w:val="-7"/>
          <w:sz w:val="20"/>
        </w:rPr>
        <w:t xml:space="preserve"> </w:t>
      </w:r>
      <w:r>
        <w:rPr>
          <w:rFonts w:ascii="Lucida Sans Unicode" w:hAnsi="Lucida Sans Unicode"/>
          <w:w w:val="73"/>
          <w:sz w:val="20"/>
        </w:rPr>
        <w:t>|</w:t>
      </w:r>
      <w:r>
        <w:rPr>
          <w:i/>
          <w:w w:val="128"/>
          <w:sz w:val="20"/>
        </w:rPr>
        <w:t>x</w:t>
      </w:r>
      <w:r>
        <w:rPr>
          <w:rFonts w:ascii="Lucida Sans Unicode" w:hAnsi="Lucida Sans Unicode"/>
          <w:w w:val="118"/>
          <w:sz w:val="20"/>
        </w:rPr>
        <w:t>)</w:t>
      </w:r>
      <w:r>
        <w:rPr>
          <w:rFonts w:ascii="Lucida Sans Unicode" w:hAnsi="Lucida Sans Unicode"/>
          <w:spacing w:val="25"/>
          <w:sz w:val="20"/>
        </w:rPr>
        <w:t xml:space="preserve"> </w:t>
      </w:r>
      <w:r>
        <w:rPr>
          <w:i/>
          <w:w w:val="110"/>
          <w:sz w:val="20"/>
        </w:rPr>
        <w:t>.</w:t>
      </w:r>
      <w:r>
        <w:rPr>
          <w:i/>
          <w:sz w:val="20"/>
        </w:rPr>
        <w:tab/>
      </w:r>
      <w:r>
        <w:rPr>
          <w:spacing w:val="-1"/>
          <w:w w:val="106"/>
          <w:sz w:val="20"/>
        </w:rPr>
        <w:t>(43)</w:t>
      </w:r>
    </w:p>
    <w:p w:rsidR="00A325FF" w:rsidRDefault="00D10E8B">
      <w:pPr>
        <w:pStyle w:val="Brdtekst"/>
        <w:spacing w:before="145"/>
        <w:ind w:left="140" w:right="375"/>
        <w:jc w:val="right"/>
      </w:pPr>
      <w:r>
        <w:rPr>
          <w:w w:val="110"/>
        </w:rPr>
        <w:t xml:space="preserve">The </w:t>
      </w:r>
      <w:r>
        <w:rPr>
          <w:spacing w:val="-3"/>
          <w:w w:val="110"/>
        </w:rPr>
        <w:t xml:space="preserve">advantages </w:t>
      </w:r>
      <w:r>
        <w:rPr>
          <w:w w:val="110"/>
        </w:rPr>
        <w:t xml:space="preserve">of this formulation are two-fold: on the small quantum computer’s </w:t>
      </w:r>
      <w:r>
        <w:rPr>
          <w:spacing w:val="-3"/>
          <w:w w:val="110"/>
        </w:rPr>
        <w:t xml:space="preserve">available </w:t>
      </w:r>
      <w:r>
        <w:rPr>
          <w:w w:val="110"/>
        </w:rPr>
        <w:t>each qubit</w:t>
      </w:r>
      <w:r>
        <w:rPr>
          <w:spacing w:val="27"/>
          <w:w w:val="110"/>
        </w:rPr>
        <w:t xml:space="preserve"> </w:t>
      </w:r>
      <w:r>
        <w:rPr>
          <w:w w:val="110"/>
        </w:rPr>
        <w:t>counts, and</w:t>
      </w:r>
      <w:r>
        <w:rPr>
          <w:spacing w:val="-1"/>
          <w:w w:val="111"/>
        </w:rPr>
        <w:t xml:space="preserve"> </w:t>
      </w:r>
      <w:r>
        <w:rPr>
          <w:w w:val="110"/>
        </w:rPr>
        <w:t>the</w:t>
      </w:r>
      <w:r>
        <w:rPr>
          <w:spacing w:val="-8"/>
          <w:w w:val="110"/>
        </w:rPr>
        <w:t xml:space="preserve"> </w:t>
      </w:r>
      <w:r>
        <w:rPr>
          <w:w w:val="110"/>
        </w:rPr>
        <w:t>matrix</w:t>
      </w:r>
      <w:r>
        <w:rPr>
          <w:spacing w:val="-7"/>
          <w:w w:val="110"/>
        </w:rPr>
        <w:t xml:space="preserve"> </w:t>
      </w:r>
      <w:r>
        <w:rPr>
          <w:w w:val="110"/>
        </w:rPr>
        <w:t>form</w:t>
      </w:r>
      <w:r>
        <w:rPr>
          <w:spacing w:val="-8"/>
          <w:w w:val="110"/>
        </w:rPr>
        <w:t xml:space="preserve"> </w:t>
      </w:r>
      <w:r>
        <w:rPr>
          <w:w w:val="110"/>
        </w:rPr>
        <w:t>of</w:t>
      </w:r>
      <w:r>
        <w:rPr>
          <w:spacing w:val="-7"/>
          <w:w w:val="110"/>
        </w:rPr>
        <w:t xml:space="preserve"> </w:t>
      </w:r>
      <w:r>
        <w:rPr>
          <w:w w:val="110"/>
        </w:rPr>
        <w:t>Equation</w:t>
      </w:r>
      <w:r>
        <w:rPr>
          <w:spacing w:val="-8"/>
          <w:w w:val="110"/>
        </w:rPr>
        <w:t xml:space="preserve"> </w:t>
      </w:r>
      <w:hyperlink w:anchor="_bookmark101" w:history="1">
        <w:r>
          <w:rPr>
            <w:w w:val="110"/>
          </w:rPr>
          <w:t>43</w:t>
        </w:r>
        <w:r>
          <w:rPr>
            <w:spacing w:val="-7"/>
            <w:w w:val="110"/>
          </w:rPr>
          <w:t xml:space="preserve"> </w:t>
        </w:r>
      </w:hyperlink>
      <w:r>
        <w:rPr>
          <w:w w:val="110"/>
        </w:rPr>
        <w:t>is</w:t>
      </w:r>
      <w:r>
        <w:rPr>
          <w:spacing w:val="-8"/>
          <w:w w:val="110"/>
        </w:rPr>
        <w:t xml:space="preserve"> </w:t>
      </w:r>
      <w:r>
        <w:rPr>
          <w:w w:val="110"/>
        </w:rPr>
        <w:t>particularly</w:t>
      </w:r>
      <w:r>
        <w:rPr>
          <w:spacing w:val="-7"/>
          <w:w w:val="110"/>
        </w:rPr>
        <w:t xml:space="preserve"> </w:t>
      </w:r>
      <w:r>
        <w:rPr>
          <w:w w:val="110"/>
        </w:rPr>
        <w:t>easy</w:t>
      </w:r>
      <w:r>
        <w:rPr>
          <w:spacing w:val="-7"/>
          <w:w w:val="110"/>
        </w:rPr>
        <w:t xml:space="preserve"> </w:t>
      </w:r>
      <w:r>
        <w:rPr>
          <w:w w:val="110"/>
        </w:rPr>
        <w:t>to</w:t>
      </w:r>
      <w:r>
        <w:rPr>
          <w:spacing w:val="-8"/>
          <w:w w:val="110"/>
        </w:rPr>
        <w:t xml:space="preserve"> </w:t>
      </w:r>
      <w:r>
        <w:rPr>
          <w:w w:val="110"/>
        </w:rPr>
        <w:t>visualize</w:t>
      </w:r>
      <w:r>
        <w:rPr>
          <w:spacing w:val="-7"/>
          <w:w w:val="110"/>
        </w:rPr>
        <w:t xml:space="preserve"> </w:t>
      </w:r>
      <w:r>
        <w:rPr>
          <w:w w:val="110"/>
        </w:rPr>
        <w:t>as</w:t>
      </w:r>
      <w:r>
        <w:rPr>
          <w:spacing w:val="-8"/>
          <w:w w:val="110"/>
        </w:rPr>
        <w:t xml:space="preserve"> </w:t>
      </w:r>
      <w:r>
        <w:rPr>
          <w:w w:val="110"/>
        </w:rPr>
        <w:t>it</w:t>
      </w:r>
      <w:r>
        <w:rPr>
          <w:spacing w:val="-7"/>
          <w:w w:val="110"/>
        </w:rPr>
        <w:t xml:space="preserve"> </w:t>
      </w:r>
      <w:r>
        <w:rPr>
          <w:w w:val="110"/>
        </w:rPr>
        <w:t>is</w:t>
      </w:r>
      <w:r>
        <w:rPr>
          <w:spacing w:val="-8"/>
          <w:w w:val="110"/>
        </w:rPr>
        <w:t xml:space="preserve"> </w:t>
      </w:r>
      <w:r>
        <w:rPr>
          <w:w w:val="110"/>
        </w:rPr>
        <w:t>a</w:t>
      </w:r>
      <w:r>
        <w:rPr>
          <w:spacing w:val="-7"/>
          <w:w w:val="110"/>
        </w:rPr>
        <w:t xml:space="preserve"> </w:t>
      </w:r>
      <w:r>
        <w:rPr>
          <w:w w:val="110"/>
        </w:rPr>
        <w:t>diagonal</w:t>
      </w:r>
      <w:r>
        <w:rPr>
          <w:spacing w:val="-8"/>
          <w:w w:val="110"/>
        </w:rPr>
        <w:t xml:space="preserve"> </w:t>
      </w:r>
      <w:r>
        <w:rPr>
          <w:w w:val="110"/>
        </w:rPr>
        <w:t>matrix</w:t>
      </w:r>
      <w:r>
        <w:rPr>
          <w:spacing w:val="-7"/>
          <w:w w:val="110"/>
        </w:rPr>
        <w:t xml:space="preserve"> </w:t>
      </w:r>
      <w:r>
        <w:rPr>
          <w:w w:val="110"/>
        </w:rPr>
        <w:t>with</w:t>
      </w:r>
      <w:r>
        <w:rPr>
          <w:spacing w:val="-7"/>
          <w:w w:val="110"/>
        </w:rPr>
        <w:t xml:space="preserve"> </w:t>
      </w:r>
      <w:r>
        <w:rPr>
          <w:w w:val="110"/>
        </w:rPr>
        <w:t>ones</w:t>
      </w:r>
      <w:r>
        <w:rPr>
          <w:spacing w:val="-8"/>
          <w:w w:val="110"/>
        </w:rPr>
        <w:t xml:space="preserve"> </w:t>
      </w:r>
      <w:r>
        <w:rPr>
          <w:w w:val="110"/>
        </w:rPr>
        <w:t>and</w:t>
      </w:r>
      <w:r>
        <w:rPr>
          <w:spacing w:val="-7"/>
          <w:w w:val="110"/>
        </w:rPr>
        <w:t xml:space="preserve"> </w:t>
      </w:r>
      <w:r>
        <w:rPr>
          <w:w w:val="110"/>
        </w:rPr>
        <w:t>negative</w:t>
      </w:r>
      <w:r>
        <w:rPr>
          <w:spacing w:val="-8"/>
          <w:w w:val="110"/>
        </w:rPr>
        <w:t xml:space="preserve"> </w:t>
      </w:r>
      <w:r>
        <w:rPr>
          <w:w w:val="110"/>
        </w:rPr>
        <w:t>ones.</w:t>
      </w:r>
      <w:r>
        <w:rPr>
          <w:spacing w:val="-1"/>
          <w:w w:val="102"/>
        </w:rPr>
        <w:t xml:space="preserve"> </w:t>
      </w:r>
      <w:r>
        <w:rPr>
          <w:spacing w:val="-1"/>
          <w:w w:val="104"/>
        </w:rPr>
        <w:t>O</w:t>
      </w:r>
      <w:r>
        <w:rPr>
          <w:w w:val="104"/>
        </w:rPr>
        <w:t>f</w:t>
      </w:r>
      <w:r>
        <w:t xml:space="preserve"> </w:t>
      </w:r>
      <w:r>
        <w:rPr>
          <w:spacing w:val="-18"/>
        </w:rPr>
        <w:t xml:space="preserve"> </w:t>
      </w:r>
      <w:r>
        <w:rPr>
          <w:w w:val="106"/>
        </w:rPr>
        <w:t>course,</w:t>
      </w:r>
      <w:r>
        <w:t xml:space="preserve"> </w:t>
      </w:r>
      <w:r>
        <w:rPr>
          <w:spacing w:val="-14"/>
        </w:rPr>
        <w:t xml:space="preserve"> </w:t>
      </w:r>
      <w:r>
        <w:rPr>
          <w:w w:val="109"/>
        </w:rPr>
        <w:t>hard-c</w:t>
      </w:r>
      <w:r>
        <w:rPr>
          <w:spacing w:val="5"/>
          <w:w w:val="109"/>
        </w:rPr>
        <w:t>o</w:t>
      </w:r>
      <w:r>
        <w:rPr>
          <w:w w:val="107"/>
        </w:rPr>
        <w:t>ding</w:t>
      </w:r>
      <w:r>
        <w:t xml:space="preserve"> </w:t>
      </w:r>
      <w:r>
        <w:rPr>
          <w:spacing w:val="-19"/>
        </w:rPr>
        <w:t xml:space="preserve"> </w:t>
      </w:r>
      <w:r>
        <w:rPr>
          <w:i/>
          <w:w w:val="94"/>
        </w:rPr>
        <w:t>U</w:t>
      </w:r>
      <w:r>
        <w:rPr>
          <w:i/>
          <w:w w:val="192"/>
          <w:vertAlign w:val="subscript"/>
        </w:rPr>
        <w:t>f</w:t>
      </w:r>
      <w:r>
        <w:rPr>
          <w:i/>
        </w:rPr>
        <w:t xml:space="preserve"> </w:t>
      </w:r>
      <w:r>
        <w:rPr>
          <w:i/>
          <w:spacing w:val="8"/>
        </w:rPr>
        <w:t xml:space="preserve"> </w:t>
      </w:r>
      <w:r>
        <w:rPr>
          <w:w w:val="108"/>
        </w:rPr>
        <w:t>defeats</w:t>
      </w:r>
      <w:r>
        <w:t xml:space="preserve"> </w:t>
      </w:r>
      <w:r>
        <w:rPr>
          <w:spacing w:val="-18"/>
        </w:rPr>
        <w:t xml:space="preserve"> </w:t>
      </w:r>
      <w:r>
        <w:rPr>
          <w:spacing w:val="-1"/>
          <w:w w:val="115"/>
        </w:rPr>
        <w:t>th</w:t>
      </w:r>
      <w:r>
        <w:rPr>
          <w:w w:val="115"/>
        </w:rPr>
        <w:t>e</w:t>
      </w:r>
      <w:r>
        <w:t xml:space="preserve"> </w:t>
      </w:r>
      <w:r>
        <w:rPr>
          <w:spacing w:val="-18"/>
        </w:rPr>
        <w:t xml:space="preserve"> </w:t>
      </w:r>
      <w:r>
        <w:rPr>
          <w:w w:val="114"/>
        </w:rPr>
        <w:t>pur</w:t>
      </w:r>
      <w:r>
        <w:rPr>
          <w:spacing w:val="5"/>
          <w:w w:val="114"/>
        </w:rPr>
        <w:t>p</w:t>
      </w:r>
      <w:r>
        <w:rPr>
          <w:spacing w:val="-1"/>
          <w:w w:val="101"/>
        </w:rPr>
        <w:t>os</w:t>
      </w:r>
      <w:r>
        <w:rPr>
          <w:w w:val="101"/>
        </w:rPr>
        <w:t>e</w:t>
      </w:r>
      <w:r>
        <w:t xml:space="preserve"> </w:t>
      </w:r>
      <w:r>
        <w:rPr>
          <w:spacing w:val="-18"/>
        </w:rPr>
        <w:t xml:space="preserve"> </w:t>
      </w:r>
      <w:r>
        <w:rPr>
          <w:spacing w:val="-1"/>
          <w:w w:val="98"/>
        </w:rPr>
        <w:t>o</w:t>
      </w:r>
      <w:r>
        <w:rPr>
          <w:w w:val="98"/>
        </w:rPr>
        <w:t>f</w:t>
      </w:r>
      <w:r>
        <w:t xml:space="preserve"> </w:t>
      </w:r>
      <w:r>
        <w:rPr>
          <w:spacing w:val="-18"/>
        </w:rPr>
        <w:t xml:space="preserve"> </w:t>
      </w:r>
      <w:r>
        <w:rPr>
          <w:w w:val="114"/>
        </w:rPr>
        <w:t>a</w:t>
      </w:r>
      <w:r>
        <w:t xml:space="preserve"> </w:t>
      </w:r>
      <w:r>
        <w:rPr>
          <w:spacing w:val="-18"/>
        </w:rPr>
        <w:t xml:space="preserve"> </w:t>
      </w:r>
      <w:r>
        <w:rPr>
          <w:w w:val="111"/>
        </w:rPr>
        <w:t>fast</w:t>
      </w:r>
      <w:r>
        <w:t xml:space="preserve"> </w:t>
      </w:r>
      <w:r>
        <w:rPr>
          <w:spacing w:val="-18"/>
        </w:rPr>
        <w:t xml:space="preserve"> </w:t>
      </w:r>
      <w:r>
        <w:rPr>
          <w:w w:val="107"/>
        </w:rPr>
        <w:t>sear</w:t>
      </w:r>
      <w:r>
        <w:rPr>
          <w:spacing w:val="-6"/>
          <w:w w:val="107"/>
        </w:rPr>
        <w:t>c</w:t>
      </w:r>
      <w:r>
        <w:rPr>
          <w:w w:val="112"/>
        </w:rPr>
        <w:t>h.</w:t>
      </w:r>
      <w:r>
        <w:t xml:space="preserve">  </w:t>
      </w:r>
      <w:r>
        <w:rPr>
          <w:spacing w:val="-14"/>
        </w:rPr>
        <w:t xml:space="preserve"> </w:t>
      </w:r>
      <w:r>
        <w:rPr>
          <w:w w:val="107"/>
        </w:rPr>
        <w:t>Ideally</w:t>
      </w:r>
      <w:r>
        <w:t xml:space="preserve"> </w:t>
      </w:r>
      <w:r>
        <w:rPr>
          <w:spacing w:val="-18"/>
        </w:rPr>
        <w:t xml:space="preserve"> </w:t>
      </w:r>
      <w:r>
        <w:rPr>
          <w:spacing w:val="-1"/>
          <w:w w:val="105"/>
        </w:rPr>
        <w:t>on</w:t>
      </w:r>
      <w:r>
        <w:rPr>
          <w:w w:val="105"/>
        </w:rPr>
        <w:t>e</w:t>
      </w:r>
      <w:r>
        <w:t xml:space="preserve"> </w:t>
      </w:r>
      <w:r>
        <w:rPr>
          <w:spacing w:val="-18"/>
        </w:rPr>
        <w:t xml:space="preserve"> </w:t>
      </w:r>
      <w:r>
        <w:rPr>
          <w:spacing w:val="-6"/>
          <w:w w:val="101"/>
        </w:rPr>
        <w:t>w</w:t>
      </w:r>
      <w:r>
        <w:rPr>
          <w:spacing w:val="-1"/>
          <w:w w:val="107"/>
        </w:rPr>
        <w:t>oul</w:t>
      </w:r>
      <w:r>
        <w:rPr>
          <w:w w:val="107"/>
        </w:rPr>
        <w:t>d</w:t>
      </w:r>
      <w:r>
        <w:t xml:space="preserve"> </w:t>
      </w:r>
      <w:r>
        <w:rPr>
          <w:spacing w:val="-18"/>
        </w:rPr>
        <w:t xml:space="preserve"> </w:t>
      </w:r>
      <w:r>
        <w:rPr>
          <w:spacing w:val="-1"/>
          <w:w w:val="107"/>
        </w:rPr>
        <w:t>impleme</w:t>
      </w:r>
      <w:r>
        <w:rPr>
          <w:spacing w:val="-6"/>
          <w:w w:val="107"/>
        </w:rPr>
        <w:t>n</w:t>
      </w:r>
      <w:r>
        <w:rPr>
          <w:w w:val="142"/>
        </w:rPr>
        <w:t>t</w:t>
      </w:r>
      <w:r>
        <w:t xml:space="preserve"> </w:t>
      </w:r>
      <w:r>
        <w:rPr>
          <w:spacing w:val="-18"/>
        </w:rPr>
        <w:t xml:space="preserve"> </w:t>
      </w:r>
      <w:r>
        <w:rPr>
          <w:w w:val="114"/>
        </w:rPr>
        <w:t>a</w:t>
      </w:r>
      <w:r>
        <w:t xml:space="preserve"> </w:t>
      </w:r>
      <w:r>
        <w:rPr>
          <w:spacing w:val="-18"/>
        </w:rPr>
        <w:t xml:space="preserve"> </w:t>
      </w:r>
      <w:r>
        <w:rPr>
          <w:i/>
          <w:w w:val="175"/>
        </w:rPr>
        <w:t>f</w:t>
      </w:r>
      <w:r>
        <w:rPr>
          <w:i/>
        </w:rPr>
        <w:t xml:space="preserve"> </w:t>
      </w:r>
      <w:r>
        <w:rPr>
          <w:i/>
          <w:spacing w:val="4"/>
        </w:rPr>
        <w:t xml:space="preserve"> </w:t>
      </w:r>
      <w:r>
        <w:rPr>
          <w:spacing w:val="-1"/>
          <w:w w:val="109"/>
        </w:rPr>
        <w:t>a</w:t>
      </w:r>
      <w:r>
        <w:rPr>
          <w:w w:val="109"/>
        </w:rPr>
        <w:t>s</w:t>
      </w:r>
      <w:r>
        <w:t xml:space="preserve"> </w:t>
      </w:r>
      <w:r>
        <w:rPr>
          <w:spacing w:val="-18"/>
        </w:rPr>
        <w:t xml:space="preserve"> </w:t>
      </w:r>
      <w:r>
        <w:rPr>
          <w:w w:val="114"/>
        </w:rPr>
        <w:t>a</w:t>
      </w:r>
      <w:r>
        <w:t xml:space="preserve"> </w:t>
      </w:r>
      <w:r>
        <w:rPr>
          <w:spacing w:val="-18"/>
        </w:rPr>
        <w:t xml:space="preserve"> </w:t>
      </w:r>
      <w:r>
        <w:rPr>
          <w:w w:val="110"/>
        </w:rPr>
        <w:t xml:space="preserve">circuit which evaluated to </w:t>
      </w:r>
      <w:r>
        <w:rPr>
          <w:rFonts w:ascii="Georgia" w:hAnsi="Georgia"/>
          <w:w w:val="110"/>
        </w:rPr>
        <w:t xml:space="preserve">1 </w:t>
      </w:r>
      <w:r>
        <w:rPr>
          <w:w w:val="110"/>
        </w:rPr>
        <w:t xml:space="preserve">after a short computation. In the algorithm above, </w:t>
      </w:r>
      <w:r>
        <w:rPr>
          <w:spacing w:val="-3"/>
          <w:w w:val="110"/>
        </w:rPr>
        <w:t xml:space="preserve">we </w:t>
      </w:r>
      <w:r>
        <w:rPr>
          <w:w w:val="110"/>
        </w:rPr>
        <w:t>need to find the minimal element</w:t>
      </w:r>
      <w:r>
        <w:rPr>
          <w:spacing w:val="9"/>
          <w:w w:val="110"/>
        </w:rPr>
        <w:t xml:space="preserve"> </w:t>
      </w:r>
      <w:r>
        <w:rPr>
          <w:w w:val="110"/>
        </w:rPr>
        <w:t>of</w:t>
      </w:r>
      <w:r>
        <w:rPr>
          <w:spacing w:val="5"/>
          <w:w w:val="110"/>
        </w:rPr>
        <w:t xml:space="preserve"> </w:t>
      </w:r>
      <w:r>
        <w:rPr>
          <w:w w:val="110"/>
        </w:rPr>
        <w:t>an</w:t>
      </w:r>
      <w:r>
        <w:rPr>
          <w:spacing w:val="-1"/>
          <w:w w:val="112"/>
        </w:rPr>
        <w:t xml:space="preserve"> </w:t>
      </w:r>
      <w:r>
        <w:rPr>
          <w:w w:val="110"/>
        </w:rPr>
        <w:t>appropriate</w:t>
      </w:r>
      <w:r>
        <w:rPr>
          <w:spacing w:val="17"/>
          <w:w w:val="110"/>
        </w:rPr>
        <w:t xml:space="preserve"> </w:t>
      </w:r>
      <w:r>
        <w:rPr>
          <w:w w:val="110"/>
        </w:rPr>
        <w:t>list.</w:t>
      </w:r>
      <w:r>
        <w:rPr>
          <w:spacing w:val="53"/>
          <w:w w:val="110"/>
        </w:rPr>
        <w:t xml:space="preserve"> </w:t>
      </w:r>
      <w:r>
        <w:rPr>
          <w:w w:val="110"/>
        </w:rPr>
        <w:t>Clearly</w:t>
      </w:r>
      <w:r>
        <w:rPr>
          <w:spacing w:val="18"/>
          <w:w w:val="110"/>
        </w:rPr>
        <w:t xml:space="preserve"> </w:t>
      </w:r>
      <w:r>
        <w:rPr>
          <w:w w:val="110"/>
        </w:rPr>
        <w:t>this</w:t>
      </w:r>
      <w:r>
        <w:rPr>
          <w:spacing w:val="18"/>
          <w:w w:val="110"/>
        </w:rPr>
        <w:t xml:space="preserve"> </w:t>
      </w:r>
      <w:r>
        <w:rPr>
          <w:w w:val="110"/>
        </w:rPr>
        <w:t>can</w:t>
      </w:r>
      <w:r>
        <w:rPr>
          <w:spacing w:val="17"/>
          <w:w w:val="110"/>
        </w:rPr>
        <w:t xml:space="preserve"> </w:t>
      </w:r>
      <w:r>
        <w:rPr>
          <w:w w:val="110"/>
        </w:rPr>
        <w:t>not</w:t>
      </w:r>
      <w:r>
        <w:rPr>
          <w:spacing w:val="19"/>
          <w:w w:val="110"/>
        </w:rPr>
        <w:t xml:space="preserve"> </w:t>
      </w:r>
      <w:r>
        <w:rPr>
          <w:spacing w:val="2"/>
          <w:w w:val="110"/>
        </w:rPr>
        <w:t>be</w:t>
      </w:r>
      <w:r>
        <w:rPr>
          <w:spacing w:val="19"/>
          <w:w w:val="110"/>
        </w:rPr>
        <w:t xml:space="preserve"> </w:t>
      </w:r>
      <w:r>
        <w:rPr>
          <w:w w:val="110"/>
        </w:rPr>
        <w:t>implemented</w:t>
      </w:r>
      <w:r>
        <w:rPr>
          <w:spacing w:val="17"/>
          <w:w w:val="110"/>
        </w:rPr>
        <w:t xml:space="preserve"> </w:t>
      </w:r>
      <w:r>
        <w:rPr>
          <w:w w:val="110"/>
        </w:rPr>
        <w:t>directly</w:t>
      </w:r>
      <w:r>
        <w:rPr>
          <w:spacing w:val="18"/>
          <w:w w:val="110"/>
        </w:rPr>
        <w:t xml:space="preserve"> </w:t>
      </w:r>
      <w:r>
        <w:rPr>
          <w:w w:val="110"/>
        </w:rPr>
        <w:t>as</w:t>
      </w:r>
      <w:r>
        <w:rPr>
          <w:spacing w:val="19"/>
          <w:w w:val="110"/>
        </w:rPr>
        <w:t xml:space="preserve"> </w:t>
      </w:r>
      <w:r>
        <w:rPr>
          <w:i/>
          <w:w w:val="145"/>
        </w:rPr>
        <w:t>f</w:t>
      </w:r>
      <w:r>
        <w:rPr>
          <w:i/>
          <w:spacing w:val="22"/>
          <w:w w:val="145"/>
        </w:rPr>
        <w:t xml:space="preserve"> </w:t>
      </w:r>
      <w:r>
        <w:rPr>
          <w:w w:val="110"/>
        </w:rPr>
        <w:t>without</w:t>
      </w:r>
      <w:r>
        <w:rPr>
          <w:spacing w:val="18"/>
          <w:w w:val="110"/>
        </w:rPr>
        <w:t xml:space="preserve"> </w:t>
      </w:r>
      <w:r>
        <w:rPr>
          <w:w w:val="110"/>
        </w:rPr>
        <w:t>actually</w:t>
      </w:r>
      <w:r>
        <w:rPr>
          <w:spacing w:val="17"/>
          <w:w w:val="110"/>
        </w:rPr>
        <w:t xml:space="preserve"> </w:t>
      </w:r>
      <w:r>
        <w:rPr>
          <w:w w:val="110"/>
        </w:rPr>
        <w:t>inspecting</w:t>
      </w:r>
      <w:r>
        <w:rPr>
          <w:spacing w:val="18"/>
          <w:w w:val="110"/>
        </w:rPr>
        <w:t xml:space="preserve"> </w:t>
      </w:r>
      <w:r>
        <w:rPr>
          <w:w w:val="110"/>
        </w:rPr>
        <w:t>each</w:t>
      </w:r>
      <w:r>
        <w:rPr>
          <w:spacing w:val="19"/>
          <w:w w:val="110"/>
        </w:rPr>
        <w:t xml:space="preserve"> </w:t>
      </w:r>
      <w:r>
        <w:rPr>
          <w:w w:val="110"/>
        </w:rPr>
        <w:t>of</w:t>
      </w:r>
      <w:r>
        <w:rPr>
          <w:spacing w:val="17"/>
          <w:w w:val="110"/>
        </w:rPr>
        <w:t xml:space="preserve"> </w:t>
      </w:r>
      <w:r>
        <w:rPr>
          <w:w w:val="110"/>
        </w:rPr>
        <w:t>the</w:t>
      </w:r>
      <w:r>
        <w:rPr>
          <w:spacing w:val="19"/>
          <w:w w:val="110"/>
        </w:rPr>
        <w:t xml:space="preserve"> </w:t>
      </w:r>
      <w:r>
        <w:rPr>
          <w:i/>
          <w:w w:val="110"/>
        </w:rPr>
        <w:t>N</w:t>
      </w:r>
      <w:r>
        <w:rPr>
          <w:i/>
          <w:spacing w:val="40"/>
          <w:w w:val="110"/>
        </w:rPr>
        <w:t xml:space="preserve"> </w:t>
      </w:r>
      <w:r>
        <w:rPr>
          <w:w w:val="110"/>
        </w:rPr>
        <w:t>list</w:t>
      </w:r>
      <w:r>
        <w:rPr>
          <w:spacing w:val="-1"/>
          <w:w w:val="111"/>
        </w:rPr>
        <w:t xml:space="preserve"> </w:t>
      </w:r>
      <w:r>
        <w:rPr>
          <w:w w:val="110"/>
        </w:rPr>
        <w:t>elements.</w:t>
      </w:r>
      <w:r>
        <w:rPr>
          <w:spacing w:val="10"/>
          <w:w w:val="110"/>
        </w:rPr>
        <w:t xml:space="preserve"> </w:t>
      </w:r>
      <w:r>
        <w:rPr>
          <w:spacing w:val="-4"/>
          <w:w w:val="110"/>
        </w:rPr>
        <w:t>Luckily,</w:t>
      </w:r>
      <w:r>
        <w:rPr>
          <w:spacing w:val="-6"/>
          <w:w w:val="110"/>
        </w:rPr>
        <w:t xml:space="preserve"> </w:t>
      </w:r>
      <w:r>
        <w:rPr>
          <w:w w:val="110"/>
        </w:rPr>
        <w:t>there</w:t>
      </w:r>
      <w:r>
        <w:rPr>
          <w:spacing w:val="-6"/>
          <w:w w:val="110"/>
        </w:rPr>
        <w:t xml:space="preserve"> </w:t>
      </w:r>
      <w:r>
        <w:rPr>
          <w:w w:val="110"/>
        </w:rPr>
        <w:t>is</w:t>
      </w:r>
      <w:r>
        <w:rPr>
          <w:spacing w:val="-6"/>
          <w:w w:val="110"/>
        </w:rPr>
        <w:t xml:space="preserve"> </w:t>
      </w:r>
      <w:r>
        <w:rPr>
          <w:w w:val="110"/>
        </w:rPr>
        <w:t>a</w:t>
      </w:r>
      <w:r>
        <w:rPr>
          <w:spacing w:val="-6"/>
          <w:w w:val="110"/>
        </w:rPr>
        <w:t xml:space="preserve"> </w:t>
      </w:r>
      <w:r>
        <w:rPr>
          <w:w w:val="110"/>
        </w:rPr>
        <w:t>simple</w:t>
      </w:r>
      <w:r>
        <w:rPr>
          <w:spacing w:val="-6"/>
          <w:w w:val="110"/>
        </w:rPr>
        <w:t xml:space="preserve"> </w:t>
      </w:r>
      <w:r>
        <w:rPr>
          <w:w w:val="110"/>
        </w:rPr>
        <w:t>work</w:t>
      </w:r>
      <w:r>
        <w:rPr>
          <w:spacing w:val="-6"/>
          <w:w w:val="110"/>
        </w:rPr>
        <w:t xml:space="preserve"> </w:t>
      </w:r>
      <w:r>
        <w:rPr>
          <w:w w:val="110"/>
        </w:rPr>
        <w:t>around</w:t>
      </w:r>
      <w:r>
        <w:rPr>
          <w:spacing w:val="-6"/>
          <w:w w:val="110"/>
        </w:rPr>
        <w:t xml:space="preserve"> </w:t>
      </w:r>
      <w:r>
        <w:rPr>
          <w:w w:val="110"/>
        </w:rPr>
        <w:t>given</w:t>
      </w:r>
      <w:r>
        <w:rPr>
          <w:spacing w:val="-7"/>
          <w:w w:val="110"/>
        </w:rPr>
        <w:t xml:space="preserve"> </w:t>
      </w:r>
      <w:r>
        <w:rPr>
          <w:spacing w:val="-3"/>
          <w:w w:val="110"/>
        </w:rPr>
        <w:t>by</w:t>
      </w:r>
      <w:r>
        <w:rPr>
          <w:spacing w:val="-6"/>
          <w:w w:val="110"/>
        </w:rPr>
        <w:t xml:space="preserve"> </w:t>
      </w:r>
      <w:r>
        <w:rPr>
          <w:w w:val="110"/>
        </w:rPr>
        <w:t>Durr</w:t>
      </w:r>
      <w:r>
        <w:rPr>
          <w:spacing w:val="-6"/>
          <w:w w:val="110"/>
        </w:rPr>
        <w:t xml:space="preserve"> </w:t>
      </w:r>
      <w:r>
        <w:rPr>
          <w:w w:val="110"/>
        </w:rPr>
        <w:t>et</w:t>
      </w:r>
      <w:r>
        <w:rPr>
          <w:spacing w:val="-6"/>
          <w:w w:val="110"/>
        </w:rPr>
        <w:t xml:space="preserve"> </w:t>
      </w:r>
      <w:r>
        <w:rPr>
          <w:w w:val="110"/>
        </w:rPr>
        <w:t>al</w:t>
      </w:r>
      <w:r>
        <w:rPr>
          <w:spacing w:val="-6"/>
          <w:w w:val="110"/>
        </w:rPr>
        <w:t xml:space="preserve"> </w:t>
      </w:r>
      <w:r>
        <w:rPr>
          <w:w w:val="110"/>
        </w:rPr>
        <w:t>[</w:t>
      </w:r>
      <w:hyperlink w:anchor="_bookmark255" w:history="1">
        <w:r>
          <w:rPr>
            <w:w w:val="110"/>
          </w:rPr>
          <w:t>35</w:t>
        </w:r>
      </w:hyperlink>
      <w:r>
        <w:rPr>
          <w:w w:val="110"/>
        </w:rPr>
        <w:t>]</w:t>
      </w:r>
      <w:r>
        <w:rPr>
          <w:spacing w:val="-6"/>
          <w:w w:val="110"/>
        </w:rPr>
        <w:t xml:space="preserve"> </w:t>
      </w:r>
      <w:r>
        <w:rPr>
          <w:w w:val="110"/>
        </w:rPr>
        <w:t>which</w:t>
      </w:r>
      <w:r>
        <w:rPr>
          <w:spacing w:val="-6"/>
          <w:w w:val="110"/>
        </w:rPr>
        <w:t xml:space="preserve"> </w:t>
      </w:r>
      <w:r>
        <w:rPr>
          <w:spacing w:val="-3"/>
          <w:w w:val="110"/>
        </w:rPr>
        <w:t>involves</w:t>
      </w:r>
      <w:r>
        <w:rPr>
          <w:spacing w:val="-6"/>
          <w:w w:val="110"/>
        </w:rPr>
        <w:t xml:space="preserve"> </w:t>
      </w:r>
      <w:r>
        <w:rPr>
          <w:w w:val="110"/>
        </w:rPr>
        <w:t>multiple</w:t>
      </w:r>
      <w:r>
        <w:rPr>
          <w:spacing w:val="-6"/>
          <w:w w:val="110"/>
        </w:rPr>
        <w:t xml:space="preserve"> </w:t>
      </w:r>
      <w:r>
        <w:rPr>
          <w:w w:val="110"/>
        </w:rPr>
        <w:t>calls</w:t>
      </w:r>
      <w:r>
        <w:rPr>
          <w:spacing w:val="-6"/>
          <w:w w:val="110"/>
        </w:rPr>
        <w:t xml:space="preserve"> </w:t>
      </w:r>
      <w:r>
        <w:rPr>
          <w:w w:val="110"/>
        </w:rPr>
        <w:t>to</w:t>
      </w:r>
      <w:r>
        <w:rPr>
          <w:spacing w:val="-6"/>
          <w:w w:val="110"/>
        </w:rPr>
        <w:t xml:space="preserve"> </w:t>
      </w:r>
      <w:r>
        <w:rPr>
          <w:w w:val="110"/>
        </w:rPr>
        <w:t>the</w:t>
      </w:r>
      <w:r>
        <w:rPr>
          <w:spacing w:val="-6"/>
          <w:w w:val="110"/>
        </w:rPr>
        <w:t xml:space="preserve"> </w:t>
      </w:r>
      <w:r>
        <w:rPr>
          <w:spacing w:val="-3"/>
          <w:w w:val="110"/>
        </w:rPr>
        <w:t>Grover</w:t>
      </w:r>
    </w:p>
    <w:p w:rsidR="00A325FF" w:rsidRDefault="00D10E8B">
      <w:pPr>
        <w:pStyle w:val="Brdtekst"/>
        <w:spacing w:line="224" w:lineRule="exact"/>
        <w:ind w:left="140"/>
      </w:pPr>
      <w:r>
        <w:rPr>
          <w:w w:val="105"/>
        </w:rPr>
        <w:t>algorithm as follows.</w:t>
      </w:r>
    </w:p>
    <w:p w:rsidR="00A325FF" w:rsidRDefault="00D10E8B">
      <w:pPr>
        <w:pStyle w:val="Listeafsnit"/>
        <w:numPr>
          <w:ilvl w:val="0"/>
          <w:numId w:val="22"/>
        </w:numPr>
        <w:tabs>
          <w:tab w:val="left" w:pos="639"/>
        </w:tabs>
        <w:spacing w:before="151"/>
        <w:ind w:hanging="236"/>
        <w:rPr>
          <w:sz w:val="20"/>
        </w:rPr>
      </w:pPr>
      <w:r>
        <w:rPr>
          <w:w w:val="110"/>
          <w:sz w:val="20"/>
        </w:rPr>
        <w:t xml:space="preserve">Initialize </w:t>
      </w:r>
      <w:r>
        <w:rPr>
          <w:i/>
          <w:w w:val="120"/>
          <w:sz w:val="20"/>
        </w:rPr>
        <w:t>j</w:t>
      </w:r>
      <w:r>
        <w:rPr>
          <w:i/>
          <w:spacing w:val="28"/>
          <w:w w:val="120"/>
          <w:sz w:val="20"/>
        </w:rPr>
        <w:t xml:space="preserve"> </w:t>
      </w:r>
      <w:r>
        <w:rPr>
          <w:w w:val="110"/>
          <w:sz w:val="20"/>
        </w:rPr>
        <w:t>to a random element of the list.</w:t>
      </w:r>
    </w:p>
    <w:p w:rsidR="00A325FF" w:rsidRDefault="00D10E8B">
      <w:pPr>
        <w:pStyle w:val="Listeafsnit"/>
        <w:numPr>
          <w:ilvl w:val="0"/>
          <w:numId w:val="22"/>
        </w:numPr>
        <w:tabs>
          <w:tab w:val="left" w:pos="639"/>
        </w:tabs>
        <w:spacing w:before="155"/>
        <w:ind w:hanging="236"/>
        <w:rPr>
          <w:sz w:val="20"/>
        </w:rPr>
      </w:pPr>
      <w:r>
        <w:rPr>
          <w:w w:val="110"/>
          <w:sz w:val="20"/>
        </w:rPr>
        <w:t>Repeat</w:t>
      </w:r>
    </w:p>
    <w:p w:rsidR="00A325FF" w:rsidRDefault="00A325FF">
      <w:pPr>
        <w:rPr>
          <w:sz w:val="20"/>
        </w:rPr>
        <w:sectPr w:rsidR="00A325FF">
          <w:type w:val="continuous"/>
          <w:pgSz w:w="12240" w:h="15840"/>
          <w:pgMar w:top="940" w:right="580" w:bottom="280" w:left="940" w:header="708" w:footer="708" w:gutter="0"/>
          <w:cols w:space="708"/>
        </w:sectPr>
      </w:pPr>
    </w:p>
    <w:p w:rsidR="00A325FF" w:rsidRDefault="00A325FF">
      <w:pPr>
        <w:pStyle w:val="Brdtekst"/>
        <w:spacing w:before="2"/>
        <w:rPr>
          <w:sz w:val="12"/>
        </w:rPr>
      </w:pPr>
    </w:p>
    <w:p w:rsidR="00A325FF" w:rsidRDefault="00D10E8B">
      <w:pPr>
        <w:pStyle w:val="Listeafsnit"/>
        <w:numPr>
          <w:ilvl w:val="1"/>
          <w:numId w:val="22"/>
        </w:numPr>
        <w:tabs>
          <w:tab w:val="left" w:pos="1077"/>
        </w:tabs>
        <w:spacing w:before="67"/>
        <w:rPr>
          <w:sz w:val="20"/>
        </w:rPr>
      </w:pPr>
      <w:r>
        <w:rPr>
          <w:w w:val="110"/>
          <w:sz w:val="20"/>
        </w:rPr>
        <w:t xml:space="preserve">Search for </w:t>
      </w:r>
      <w:r>
        <w:rPr>
          <w:i/>
          <w:w w:val="110"/>
          <w:sz w:val="20"/>
        </w:rPr>
        <w:t xml:space="preserve">i </w:t>
      </w:r>
      <w:r>
        <w:rPr>
          <w:rFonts w:ascii="Lucida Sans Unicode" w:hAnsi="Lucida Sans Unicode"/>
          <w:w w:val="110"/>
          <w:sz w:val="20"/>
        </w:rPr>
        <w:t xml:space="preserve">≤ </w:t>
      </w:r>
      <w:r>
        <w:rPr>
          <w:i/>
          <w:w w:val="120"/>
          <w:sz w:val="20"/>
        </w:rPr>
        <w:t xml:space="preserve">j </w:t>
      </w:r>
      <w:r>
        <w:rPr>
          <w:w w:val="110"/>
          <w:sz w:val="20"/>
        </w:rPr>
        <w:t>in the</w:t>
      </w:r>
      <w:r>
        <w:rPr>
          <w:spacing w:val="42"/>
          <w:w w:val="110"/>
          <w:sz w:val="20"/>
        </w:rPr>
        <w:t xml:space="preserve"> </w:t>
      </w:r>
      <w:r>
        <w:rPr>
          <w:w w:val="110"/>
          <w:sz w:val="20"/>
        </w:rPr>
        <w:t>list.</w:t>
      </w:r>
    </w:p>
    <w:p w:rsidR="00A325FF" w:rsidRDefault="00D10E8B">
      <w:pPr>
        <w:pStyle w:val="Listeafsnit"/>
        <w:numPr>
          <w:ilvl w:val="1"/>
          <w:numId w:val="22"/>
        </w:numPr>
        <w:tabs>
          <w:tab w:val="left" w:pos="1077"/>
        </w:tabs>
        <w:spacing w:before="35" w:line="221" w:lineRule="exact"/>
        <w:ind w:hanging="346"/>
        <w:rPr>
          <w:sz w:val="20"/>
        </w:rPr>
      </w:pPr>
      <w:r>
        <w:rPr>
          <w:w w:val="120"/>
          <w:sz w:val="20"/>
        </w:rPr>
        <w:t xml:space="preserve">Update </w:t>
      </w:r>
      <w:r>
        <w:rPr>
          <w:i/>
          <w:w w:val="120"/>
          <w:sz w:val="20"/>
        </w:rPr>
        <w:t xml:space="preserve">j </w:t>
      </w:r>
      <w:r>
        <w:rPr>
          <w:rFonts w:ascii="Georgia"/>
          <w:w w:val="120"/>
          <w:sz w:val="20"/>
        </w:rPr>
        <w:t>:=</w:t>
      </w:r>
      <w:r>
        <w:rPr>
          <w:rFonts w:ascii="Georgia"/>
          <w:spacing w:val="8"/>
          <w:w w:val="120"/>
          <w:sz w:val="20"/>
        </w:rPr>
        <w:t xml:space="preserve"> </w:t>
      </w:r>
      <w:r>
        <w:rPr>
          <w:i/>
          <w:w w:val="120"/>
          <w:sz w:val="20"/>
        </w:rPr>
        <w:t>i</w:t>
      </w:r>
      <w:r>
        <w:rPr>
          <w:w w:val="120"/>
          <w:sz w:val="20"/>
        </w:rPr>
        <w:t>.</w:t>
      </w:r>
    </w:p>
    <w:p w:rsidR="00A325FF" w:rsidRDefault="002220C9">
      <w:pPr>
        <w:pStyle w:val="Brdtekst"/>
        <w:spacing w:line="237" w:lineRule="auto"/>
        <w:ind w:left="140" w:firstLine="199"/>
      </w:pPr>
      <w:r>
        <w:rPr>
          <w:noProof/>
          <w:lang w:val="da-DK" w:eastAsia="da-DK" w:bidi="ar-SA"/>
        </w:rPr>
        <mc:AlternateContent>
          <mc:Choice Requires="wps">
            <w:drawing>
              <wp:anchor distT="0" distB="0" distL="114300" distR="114300" simplePos="0" relativeHeight="482105856" behindDoc="1" locked="0" layoutInCell="1" allowOverlap="1">
                <wp:simplePos x="0" y="0"/>
                <wp:positionH relativeFrom="page">
                  <wp:posOffset>4425315</wp:posOffset>
                </wp:positionH>
                <wp:positionV relativeFrom="paragraph">
                  <wp:posOffset>135890</wp:posOffset>
                </wp:positionV>
                <wp:extent cx="115570" cy="0"/>
                <wp:effectExtent l="0" t="0" r="0" b="0"/>
                <wp:wrapNone/>
                <wp:docPr id="1870" name="Line 18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57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26" o:spid="_x0000_s1026" style="position:absolute;z-index:-2121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8.45pt,10.7pt" to="357.5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" strokeweight=".14042mm">
                <w10:wrap anchorx="page"/>
              </v:line>
            </w:pict>
          </mc:Fallback>
        </mc:AlternateContent>
      </w:r>
      <w:r w:rsidR="00D10E8B">
        <w:rPr>
          <w:w w:val="110"/>
        </w:rPr>
        <w:t xml:space="preserve">A simple probabilistic analysis shows that altogether only </w:t>
      </w:r>
      <w:r w:rsidR="00D10E8B">
        <w:rPr>
          <w:i/>
          <w:w w:val="110"/>
        </w:rPr>
        <w:t>O</w:t>
      </w:r>
      <w:r w:rsidR="00D10E8B">
        <w:rPr>
          <w:rFonts w:ascii="Georgia" w:hAnsi="Georgia"/>
          <w:w w:val="110"/>
        </w:rPr>
        <w:t>(</w:t>
      </w:r>
      <w:r w:rsidR="00D10E8B">
        <w:rPr>
          <w:rFonts w:ascii="Lucida Sans Unicode" w:hAnsi="Lucida Sans Unicode"/>
          <w:w w:val="110"/>
          <w:position w:val="17"/>
        </w:rPr>
        <w:t>√</w:t>
      </w:r>
      <w:r w:rsidR="00D10E8B">
        <w:rPr>
          <w:i/>
          <w:w w:val="110"/>
        </w:rPr>
        <w:t xml:space="preserve">N </w:t>
      </w:r>
      <w:r w:rsidR="00D10E8B">
        <w:rPr>
          <w:rFonts w:ascii="Georgia" w:hAnsi="Georgia"/>
          <w:w w:val="110"/>
        </w:rPr>
        <w:t xml:space="preserve">) </w:t>
      </w:r>
      <w:r w:rsidR="00D10E8B">
        <w:rPr>
          <w:w w:val="110"/>
        </w:rPr>
        <w:t xml:space="preserve">queries are called in expectation to find the minimal element </w:t>
      </w:r>
      <w:hyperlink w:anchor="_bookmark255" w:history="1">
        <w:r w:rsidR="00D10E8B">
          <w:rPr>
            <w:w w:val="110"/>
          </w:rPr>
          <w:t>[35].</w:t>
        </w:r>
      </w:hyperlink>
    </w:p>
    <w:p w:rsidR="00A325FF" w:rsidRDefault="00A325FF">
      <w:pPr>
        <w:pStyle w:val="Brdtekst"/>
        <w:rPr>
          <w:sz w:val="24"/>
        </w:rPr>
      </w:pPr>
    </w:p>
    <w:p w:rsidR="00A325FF" w:rsidRDefault="00D10E8B">
      <w:pPr>
        <w:pStyle w:val="Listeafsnit"/>
        <w:numPr>
          <w:ilvl w:val="1"/>
          <w:numId w:val="38"/>
        </w:numPr>
        <w:tabs>
          <w:tab w:val="left" w:pos="2885"/>
          <w:tab w:val="left" w:pos="2886"/>
        </w:tabs>
        <w:spacing w:before="169"/>
        <w:ind w:left="2885" w:hanging="425"/>
        <w:jc w:val="left"/>
        <w:rPr>
          <w:b/>
          <w:sz w:val="18"/>
        </w:rPr>
      </w:pPr>
      <w:bookmarkStart w:id="127" w:name="C_Algorithm_implementation_on_IBM's_5-qu"/>
      <w:bookmarkStart w:id="128" w:name="_bookmark102"/>
      <w:bookmarkEnd w:id="127"/>
      <w:bookmarkEnd w:id="128"/>
      <w:r>
        <w:rPr>
          <w:b/>
          <w:w w:val="120"/>
          <w:sz w:val="18"/>
        </w:rPr>
        <w:t>Algorithm implementation on IBM’s 5-qubit</w:t>
      </w:r>
      <w:r>
        <w:rPr>
          <w:b/>
          <w:spacing w:val="18"/>
          <w:w w:val="120"/>
          <w:sz w:val="18"/>
        </w:rPr>
        <w:t xml:space="preserve"> </w:t>
      </w:r>
      <w:r>
        <w:rPr>
          <w:b/>
          <w:w w:val="120"/>
          <w:sz w:val="18"/>
        </w:rPr>
        <w:t>computer</w:t>
      </w:r>
    </w:p>
    <w:p w:rsidR="00A325FF" w:rsidRDefault="00A325FF">
      <w:pPr>
        <w:pStyle w:val="Brdtekst"/>
        <w:rPr>
          <w:b/>
        </w:rPr>
      </w:pPr>
    </w:p>
    <w:p w:rsidR="00A325FF" w:rsidRDefault="00A325FF">
      <w:pPr>
        <w:pStyle w:val="Brdtekst"/>
        <w:rPr>
          <w:b/>
        </w:rPr>
      </w:pPr>
    </w:p>
    <w:p w:rsidR="00A325FF" w:rsidRDefault="00A325FF">
      <w:pPr>
        <w:pStyle w:val="Brdtekst"/>
        <w:spacing w:before="6"/>
        <w:rPr>
          <w:b/>
          <w:sz w:val="19"/>
        </w:rPr>
      </w:pPr>
    </w:p>
    <w:p w:rsidR="00A325FF" w:rsidRDefault="00A325FF">
      <w:pPr>
        <w:rPr>
          <w:sz w:val="19"/>
        </w:rPr>
        <w:sectPr w:rsidR="00A325FF">
          <w:pgSz w:w="12240" w:h="15840"/>
          <w:pgMar w:top="800" w:right="580" w:bottom="280" w:left="940" w:header="536" w:footer="0" w:gutter="0"/>
          <w:cols w:space="708"/>
        </w:sectPr>
      </w:pPr>
    </w:p>
    <w:p w:rsidR="00A325FF" w:rsidRDefault="00D10E8B">
      <w:pPr>
        <w:pStyle w:val="Brdtekst"/>
        <w:spacing w:before="92" w:line="249" w:lineRule="auto"/>
        <w:ind w:left="2020" w:right="21" w:firstLine="260"/>
      </w:pPr>
      <w:r>
        <w:t>State Preparation</w:t>
      </w:r>
    </w:p>
    <w:p w:rsidR="00A325FF" w:rsidRDefault="00D10E8B">
      <w:pPr>
        <w:pStyle w:val="Brdtekst"/>
        <w:spacing w:before="4"/>
        <w:rPr>
          <w:sz w:val="23"/>
        </w:rPr>
      </w:pPr>
      <w:r>
        <w:br w:type="column"/>
      </w:r>
    </w:p>
    <w:p w:rsidR="00A325FF" w:rsidRDefault="00D10E8B">
      <w:pPr>
        <w:pStyle w:val="Brdtekst"/>
        <w:ind w:left="2020"/>
      </w:pPr>
      <w:r>
        <w:t>Grover Operator</w:t>
      </w:r>
    </w:p>
    <w:p w:rsidR="00A325FF" w:rsidRDefault="00A325FF">
      <w:pPr>
        <w:sectPr w:rsidR="00A325FF">
          <w:type w:val="continuous"/>
          <w:pgSz w:w="12240" w:h="15840"/>
          <w:pgMar w:top="940" w:right="580" w:bottom="280" w:left="940" w:header="708" w:footer="708" w:gutter="0"/>
          <w:cols w:num="2" w:space="708" w:equalWidth="0">
            <w:col w:w="2983" w:space="859"/>
            <w:col w:w="6878"/>
          </w:cols>
        </w:sectPr>
      </w:pPr>
    </w:p>
    <w:p w:rsidR="00A325FF" w:rsidRDefault="00A325FF">
      <w:pPr>
        <w:pStyle w:val="Brdtekst"/>
        <w:spacing w:before="10"/>
        <w:rPr>
          <w:sz w:val="14"/>
        </w:rPr>
      </w:pPr>
    </w:p>
    <w:p w:rsidR="00A325FF" w:rsidRDefault="002220C9">
      <w:pPr>
        <w:pStyle w:val="Brdtekst"/>
        <w:ind w:left="1609"/>
      </w:pPr>
      <w:r>
        <w:rPr>
          <w:noProof/>
          <w:lang w:val="da-DK" w:eastAsia="da-DK" w:bidi="ar-SA"/>
        </w:rPr>
        <mc:AlternateContent>
          <mc:Choice Requires="wpg">
            <w:drawing>
              <wp:inline distT="0" distB="0" distL="0" distR="0">
                <wp:extent cx="1340485" cy="1273810"/>
                <wp:effectExtent l="9525" t="9525" r="12065" b="2540"/>
                <wp:docPr id="1853" name="Group 1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0485" cy="1273810"/>
                          <a:chOff x="0" y="0"/>
                          <a:chExt cx="2111" cy="2006"/>
                        </a:xfrm>
                      </wpg:grpSpPr>
                      <wps:wsp>
                        <wps:cNvPr id="1854" name="Freeform 1825"/>
                        <wps:cNvSpPr>
                          <a:spLocks/>
                        </wps:cNvSpPr>
                        <wps:spPr bwMode="auto">
                          <a:xfrm>
                            <a:off x="5" y="5"/>
                            <a:ext cx="1643" cy="1996"/>
                          </a:xfrm>
                          <a:custGeom>
                            <a:avLst/>
                            <a:gdLst>
                              <a:gd name="T0" fmla="+- 0 1374 5"/>
                              <a:gd name="T1" fmla="*/ T0 w 1643"/>
                              <a:gd name="T2" fmla="+- 0 5 5"/>
                              <a:gd name="T3" fmla="*/ 5 h 1996"/>
                              <a:gd name="T4" fmla="+- 0 279 5"/>
                              <a:gd name="T5" fmla="*/ T4 w 1643"/>
                              <a:gd name="T6" fmla="+- 0 5 5"/>
                              <a:gd name="T7" fmla="*/ 5 h 1996"/>
                              <a:gd name="T8" fmla="+- 0 206 5"/>
                              <a:gd name="T9" fmla="*/ T8 w 1643"/>
                              <a:gd name="T10" fmla="+- 0 15 5"/>
                              <a:gd name="T11" fmla="*/ 15 h 1996"/>
                              <a:gd name="T12" fmla="+- 0 141 5"/>
                              <a:gd name="T13" fmla="*/ T12 w 1643"/>
                              <a:gd name="T14" fmla="+- 0 42 5"/>
                              <a:gd name="T15" fmla="*/ 42 h 1996"/>
                              <a:gd name="T16" fmla="+- 0 85 5"/>
                              <a:gd name="T17" fmla="*/ T16 w 1643"/>
                              <a:gd name="T18" fmla="+- 0 85 5"/>
                              <a:gd name="T19" fmla="*/ 85 h 1996"/>
                              <a:gd name="T20" fmla="+- 0 42 5"/>
                              <a:gd name="T21" fmla="*/ T20 w 1643"/>
                              <a:gd name="T22" fmla="+- 0 141 5"/>
                              <a:gd name="T23" fmla="*/ 141 h 1996"/>
                              <a:gd name="T24" fmla="+- 0 15 5"/>
                              <a:gd name="T25" fmla="*/ T24 w 1643"/>
                              <a:gd name="T26" fmla="+- 0 206 5"/>
                              <a:gd name="T27" fmla="*/ 206 h 1996"/>
                              <a:gd name="T28" fmla="+- 0 5 5"/>
                              <a:gd name="T29" fmla="*/ T28 w 1643"/>
                              <a:gd name="T30" fmla="+- 0 279 5"/>
                              <a:gd name="T31" fmla="*/ 279 h 1996"/>
                              <a:gd name="T32" fmla="+- 0 5 5"/>
                              <a:gd name="T33" fmla="*/ T32 w 1643"/>
                              <a:gd name="T34" fmla="+- 0 1727 5"/>
                              <a:gd name="T35" fmla="*/ 1727 h 1996"/>
                              <a:gd name="T36" fmla="+- 0 15 5"/>
                              <a:gd name="T37" fmla="*/ T36 w 1643"/>
                              <a:gd name="T38" fmla="+- 0 1800 5"/>
                              <a:gd name="T39" fmla="*/ 1800 h 1996"/>
                              <a:gd name="T40" fmla="+- 0 42 5"/>
                              <a:gd name="T41" fmla="*/ T40 w 1643"/>
                              <a:gd name="T42" fmla="+- 0 1865 5"/>
                              <a:gd name="T43" fmla="*/ 1865 h 1996"/>
                              <a:gd name="T44" fmla="+- 0 85 5"/>
                              <a:gd name="T45" fmla="*/ T44 w 1643"/>
                              <a:gd name="T46" fmla="+- 0 1921 5"/>
                              <a:gd name="T47" fmla="*/ 1921 h 1996"/>
                              <a:gd name="T48" fmla="+- 0 141 5"/>
                              <a:gd name="T49" fmla="*/ T48 w 1643"/>
                              <a:gd name="T50" fmla="+- 0 1963 5"/>
                              <a:gd name="T51" fmla="*/ 1963 h 1996"/>
                              <a:gd name="T52" fmla="+- 0 206 5"/>
                              <a:gd name="T53" fmla="*/ T52 w 1643"/>
                              <a:gd name="T54" fmla="+- 0 1991 5"/>
                              <a:gd name="T55" fmla="*/ 1991 h 1996"/>
                              <a:gd name="T56" fmla="+- 0 279 5"/>
                              <a:gd name="T57" fmla="*/ T56 w 1643"/>
                              <a:gd name="T58" fmla="+- 0 2001 5"/>
                              <a:gd name="T59" fmla="*/ 2001 h 1996"/>
                              <a:gd name="T60" fmla="+- 0 1374 5"/>
                              <a:gd name="T61" fmla="*/ T60 w 1643"/>
                              <a:gd name="T62" fmla="+- 0 2001 5"/>
                              <a:gd name="T63" fmla="*/ 2001 h 1996"/>
                              <a:gd name="T64" fmla="+- 0 1446 5"/>
                              <a:gd name="T65" fmla="*/ T64 w 1643"/>
                              <a:gd name="T66" fmla="+- 0 1991 5"/>
                              <a:gd name="T67" fmla="*/ 1991 h 1996"/>
                              <a:gd name="T68" fmla="+- 0 1512 5"/>
                              <a:gd name="T69" fmla="*/ T68 w 1643"/>
                              <a:gd name="T70" fmla="+- 0 1963 5"/>
                              <a:gd name="T71" fmla="*/ 1963 h 1996"/>
                              <a:gd name="T72" fmla="+- 0 1567 5"/>
                              <a:gd name="T73" fmla="*/ T72 w 1643"/>
                              <a:gd name="T74" fmla="+- 0 1921 5"/>
                              <a:gd name="T75" fmla="*/ 1921 h 1996"/>
                              <a:gd name="T76" fmla="+- 0 1610 5"/>
                              <a:gd name="T77" fmla="*/ T76 w 1643"/>
                              <a:gd name="T78" fmla="+- 0 1865 5"/>
                              <a:gd name="T79" fmla="*/ 1865 h 1996"/>
                              <a:gd name="T80" fmla="+- 0 1638 5"/>
                              <a:gd name="T81" fmla="*/ T80 w 1643"/>
                              <a:gd name="T82" fmla="+- 0 1800 5"/>
                              <a:gd name="T83" fmla="*/ 1800 h 1996"/>
                              <a:gd name="T84" fmla="+- 0 1647 5"/>
                              <a:gd name="T85" fmla="*/ T84 w 1643"/>
                              <a:gd name="T86" fmla="+- 0 1727 5"/>
                              <a:gd name="T87" fmla="*/ 1727 h 1996"/>
                              <a:gd name="T88" fmla="+- 0 1647 5"/>
                              <a:gd name="T89" fmla="*/ T88 w 1643"/>
                              <a:gd name="T90" fmla="+- 0 279 5"/>
                              <a:gd name="T91" fmla="*/ 279 h 1996"/>
                              <a:gd name="T92" fmla="+- 0 1638 5"/>
                              <a:gd name="T93" fmla="*/ T92 w 1643"/>
                              <a:gd name="T94" fmla="+- 0 206 5"/>
                              <a:gd name="T95" fmla="*/ 206 h 1996"/>
                              <a:gd name="T96" fmla="+- 0 1610 5"/>
                              <a:gd name="T97" fmla="*/ T96 w 1643"/>
                              <a:gd name="T98" fmla="+- 0 141 5"/>
                              <a:gd name="T99" fmla="*/ 141 h 1996"/>
                              <a:gd name="T100" fmla="+- 0 1567 5"/>
                              <a:gd name="T101" fmla="*/ T100 w 1643"/>
                              <a:gd name="T102" fmla="+- 0 85 5"/>
                              <a:gd name="T103" fmla="*/ 85 h 1996"/>
                              <a:gd name="T104" fmla="+- 0 1512 5"/>
                              <a:gd name="T105" fmla="*/ T104 w 1643"/>
                              <a:gd name="T106" fmla="+- 0 42 5"/>
                              <a:gd name="T107" fmla="*/ 42 h 1996"/>
                              <a:gd name="T108" fmla="+- 0 1446 5"/>
                              <a:gd name="T109" fmla="*/ T108 w 1643"/>
                              <a:gd name="T110" fmla="+- 0 15 5"/>
                              <a:gd name="T111" fmla="*/ 15 h 1996"/>
                              <a:gd name="T112" fmla="+- 0 1374 5"/>
                              <a:gd name="T113" fmla="*/ T112 w 1643"/>
                              <a:gd name="T114" fmla="+- 0 5 5"/>
                              <a:gd name="T115" fmla="*/ 5 h 19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643" h="1996">
                                <a:moveTo>
                                  <a:pt x="1369" y="0"/>
                                </a:moveTo>
                                <a:lnTo>
                                  <a:pt x="274" y="0"/>
                                </a:lnTo>
                                <a:lnTo>
                                  <a:pt x="201" y="10"/>
                                </a:lnTo>
                                <a:lnTo>
                                  <a:pt x="136" y="37"/>
                                </a:lnTo>
                                <a:lnTo>
                                  <a:pt x="80" y="80"/>
                                </a:lnTo>
                                <a:lnTo>
                                  <a:pt x="37" y="136"/>
                                </a:lnTo>
                                <a:lnTo>
                                  <a:pt x="10" y="201"/>
                                </a:lnTo>
                                <a:lnTo>
                                  <a:pt x="0" y="274"/>
                                </a:lnTo>
                                <a:lnTo>
                                  <a:pt x="0" y="1722"/>
                                </a:lnTo>
                                <a:lnTo>
                                  <a:pt x="10" y="1795"/>
                                </a:lnTo>
                                <a:lnTo>
                                  <a:pt x="37" y="1860"/>
                                </a:lnTo>
                                <a:lnTo>
                                  <a:pt x="80" y="1916"/>
                                </a:lnTo>
                                <a:lnTo>
                                  <a:pt x="136" y="1958"/>
                                </a:lnTo>
                                <a:lnTo>
                                  <a:pt x="201" y="1986"/>
                                </a:lnTo>
                                <a:lnTo>
                                  <a:pt x="274" y="1996"/>
                                </a:lnTo>
                                <a:lnTo>
                                  <a:pt x="1369" y="1996"/>
                                </a:lnTo>
                                <a:lnTo>
                                  <a:pt x="1441" y="1986"/>
                                </a:lnTo>
                                <a:lnTo>
                                  <a:pt x="1507" y="1958"/>
                                </a:lnTo>
                                <a:lnTo>
                                  <a:pt x="1562" y="1916"/>
                                </a:lnTo>
                                <a:lnTo>
                                  <a:pt x="1605" y="1860"/>
                                </a:lnTo>
                                <a:lnTo>
                                  <a:pt x="1633" y="1795"/>
                                </a:lnTo>
                                <a:lnTo>
                                  <a:pt x="1642" y="1722"/>
                                </a:lnTo>
                                <a:lnTo>
                                  <a:pt x="1642" y="274"/>
                                </a:lnTo>
                                <a:lnTo>
                                  <a:pt x="1633" y="201"/>
                                </a:lnTo>
                                <a:lnTo>
                                  <a:pt x="1605" y="136"/>
                                </a:lnTo>
                                <a:lnTo>
                                  <a:pt x="1562" y="80"/>
                                </a:lnTo>
                                <a:lnTo>
                                  <a:pt x="1507" y="37"/>
                                </a:lnTo>
                                <a:lnTo>
                                  <a:pt x="1441" y="10"/>
                                </a:lnTo>
                                <a:lnTo>
                                  <a:pt x="1369" y="0"/>
                                </a:lnTo>
                                <a:close/>
                              </a:path>
                            </a:pathLst>
                          </a:custGeom>
                          <a:solidFill>
                            <a:srgbClr val="5488CF">
                              <a:alpha val="1803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5" name="Freeform 1824"/>
                        <wps:cNvSpPr>
                          <a:spLocks/>
                        </wps:cNvSpPr>
                        <wps:spPr bwMode="auto">
                          <a:xfrm>
                            <a:off x="5" y="5"/>
                            <a:ext cx="1643" cy="1996"/>
                          </a:xfrm>
                          <a:custGeom>
                            <a:avLst/>
                            <a:gdLst>
                              <a:gd name="T0" fmla="+- 0 5 5"/>
                              <a:gd name="T1" fmla="*/ T0 w 1643"/>
                              <a:gd name="T2" fmla="+- 0 279 5"/>
                              <a:gd name="T3" fmla="*/ 279 h 1996"/>
                              <a:gd name="T4" fmla="+- 0 15 5"/>
                              <a:gd name="T5" fmla="*/ T4 w 1643"/>
                              <a:gd name="T6" fmla="+- 0 206 5"/>
                              <a:gd name="T7" fmla="*/ 206 h 1996"/>
                              <a:gd name="T8" fmla="+- 0 42 5"/>
                              <a:gd name="T9" fmla="*/ T8 w 1643"/>
                              <a:gd name="T10" fmla="+- 0 141 5"/>
                              <a:gd name="T11" fmla="*/ 141 h 1996"/>
                              <a:gd name="T12" fmla="+- 0 85 5"/>
                              <a:gd name="T13" fmla="*/ T12 w 1643"/>
                              <a:gd name="T14" fmla="+- 0 85 5"/>
                              <a:gd name="T15" fmla="*/ 85 h 1996"/>
                              <a:gd name="T16" fmla="+- 0 141 5"/>
                              <a:gd name="T17" fmla="*/ T16 w 1643"/>
                              <a:gd name="T18" fmla="+- 0 42 5"/>
                              <a:gd name="T19" fmla="*/ 42 h 1996"/>
                              <a:gd name="T20" fmla="+- 0 206 5"/>
                              <a:gd name="T21" fmla="*/ T20 w 1643"/>
                              <a:gd name="T22" fmla="+- 0 15 5"/>
                              <a:gd name="T23" fmla="*/ 15 h 1996"/>
                              <a:gd name="T24" fmla="+- 0 279 5"/>
                              <a:gd name="T25" fmla="*/ T24 w 1643"/>
                              <a:gd name="T26" fmla="+- 0 5 5"/>
                              <a:gd name="T27" fmla="*/ 5 h 1996"/>
                              <a:gd name="T28" fmla="+- 0 1374 5"/>
                              <a:gd name="T29" fmla="*/ T28 w 1643"/>
                              <a:gd name="T30" fmla="+- 0 5 5"/>
                              <a:gd name="T31" fmla="*/ 5 h 1996"/>
                              <a:gd name="T32" fmla="+- 0 1446 5"/>
                              <a:gd name="T33" fmla="*/ T32 w 1643"/>
                              <a:gd name="T34" fmla="+- 0 15 5"/>
                              <a:gd name="T35" fmla="*/ 15 h 1996"/>
                              <a:gd name="T36" fmla="+- 0 1512 5"/>
                              <a:gd name="T37" fmla="*/ T36 w 1643"/>
                              <a:gd name="T38" fmla="+- 0 42 5"/>
                              <a:gd name="T39" fmla="*/ 42 h 1996"/>
                              <a:gd name="T40" fmla="+- 0 1567 5"/>
                              <a:gd name="T41" fmla="*/ T40 w 1643"/>
                              <a:gd name="T42" fmla="+- 0 85 5"/>
                              <a:gd name="T43" fmla="*/ 85 h 1996"/>
                              <a:gd name="T44" fmla="+- 0 1610 5"/>
                              <a:gd name="T45" fmla="*/ T44 w 1643"/>
                              <a:gd name="T46" fmla="+- 0 141 5"/>
                              <a:gd name="T47" fmla="*/ 141 h 1996"/>
                              <a:gd name="T48" fmla="+- 0 1638 5"/>
                              <a:gd name="T49" fmla="*/ T48 w 1643"/>
                              <a:gd name="T50" fmla="+- 0 206 5"/>
                              <a:gd name="T51" fmla="*/ 206 h 1996"/>
                              <a:gd name="T52" fmla="+- 0 1647 5"/>
                              <a:gd name="T53" fmla="*/ T52 w 1643"/>
                              <a:gd name="T54" fmla="+- 0 279 5"/>
                              <a:gd name="T55" fmla="*/ 279 h 1996"/>
                              <a:gd name="T56" fmla="+- 0 1647 5"/>
                              <a:gd name="T57" fmla="*/ T56 w 1643"/>
                              <a:gd name="T58" fmla="+- 0 1727 5"/>
                              <a:gd name="T59" fmla="*/ 1727 h 1996"/>
                              <a:gd name="T60" fmla="+- 0 1638 5"/>
                              <a:gd name="T61" fmla="*/ T60 w 1643"/>
                              <a:gd name="T62" fmla="+- 0 1800 5"/>
                              <a:gd name="T63" fmla="*/ 1800 h 1996"/>
                              <a:gd name="T64" fmla="+- 0 1610 5"/>
                              <a:gd name="T65" fmla="*/ T64 w 1643"/>
                              <a:gd name="T66" fmla="+- 0 1865 5"/>
                              <a:gd name="T67" fmla="*/ 1865 h 1996"/>
                              <a:gd name="T68" fmla="+- 0 1567 5"/>
                              <a:gd name="T69" fmla="*/ T68 w 1643"/>
                              <a:gd name="T70" fmla="+- 0 1921 5"/>
                              <a:gd name="T71" fmla="*/ 1921 h 1996"/>
                              <a:gd name="T72" fmla="+- 0 1512 5"/>
                              <a:gd name="T73" fmla="*/ T72 w 1643"/>
                              <a:gd name="T74" fmla="+- 0 1963 5"/>
                              <a:gd name="T75" fmla="*/ 1963 h 1996"/>
                              <a:gd name="T76" fmla="+- 0 1446 5"/>
                              <a:gd name="T77" fmla="*/ T76 w 1643"/>
                              <a:gd name="T78" fmla="+- 0 1991 5"/>
                              <a:gd name="T79" fmla="*/ 1991 h 1996"/>
                              <a:gd name="T80" fmla="+- 0 1374 5"/>
                              <a:gd name="T81" fmla="*/ T80 w 1643"/>
                              <a:gd name="T82" fmla="+- 0 2001 5"/>
                              <a:gd name="T83" fmla="*/ 2001 h 1996"/>
                              <a:gd name="T84" fmla="+- 0 279 5"/>
                              <a:gd name="T85" fmla="*/ T84 w 1643"/>
                              <a:gd name="T86" fmla="+- 0 2001 5"/>
                              <a:gd name="T87" fmla="*/ 2001 h 1996"/>
                              <a:gd name="T88" fmla="+- 0 206 5"/>
                              <a:gd name="T89" fmla="*/ T88 w 1643"/>
                              <a:gd name="T90" fmla="+- 0 1991 5"/>
                              <a:gd name="T91" fmla="*/ 1991 h 1996"/>
                              <a:gd name="T92" fmla="+- 0 141 5"/>
                              <a:gd name="T93" fmla="*/ T92 w 1643"/>
                              <a:gd name="T94" fmla="+- 0 1963 5"/>
                              <a:gd name="T95" fmla="*/ 1963 h 1996"/>
                              <a:gd name="T96" fmla="+- 0 85 5"/>
                              <a:gd name="T97" fmla="*/ T96 w 1643"/>
                              <a:gd name="T98" fmla="+- 0 1921 5"/>
                              <a:gd name="T99" fmla="*/ 1921 h 1996"/>
                              <a:gd name="T100" fmla="+- 0 42 5"/>
                              <a:gd name="T101" fmla="*/ T100 w 1643"/>
                              <a:gd name="T102" fmla="+- 0 1865 5"/>
                              <a:gd name="T103" fmla="*/ 1865 h 1996"/>
                              <a:gd name="T104" fmla="+- 0 15 5"/>
                              <a:gd name="T105" fmla="*/ T104 w 1643"/>
                              <a:gd name="T106" fmla="+- 0 1800 5"/>
                              <a:gd name="T107" fmla="*/ 1800 h 1996"/>
                              <a:gd name="T108" fmla="+- 0 5 5"/>
                              <a:gd name="T109" fmla="*/ T108 w 1643"/>
                              <a:gd name="T110" fmla="+- 0 1727 5"/>
                              <a:gd name="T111" fmla="*/ 1727 h 1996"/>
                              <a:gd name="T112" fmla="+- 0 5 5"/>
                              <a:gd name="T113" fmla="*/ T112 w 1643"/>
                              <a:gd name="T114" fmla="+- 0 279 5"/>
                              <a:gd name="T115" fmla="*/ 279 h 19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643" h="1996">
                                <a:moveTo>
                                  <a:pt x="0" y="274"/>
                                </a:moveTo>
                                <a:lnTo>
                                  <a:pt x="10" y="201"/>
                                </a:lnTo>
                                <a:lnTo>
                                  <a:pt x="37" y="136"/>
                                </a:lnTo>
                                <a:lnTo>
                                  <a:pt x="80" y="80"/>
                                </a:lnTo>
                                <a:lnTo>
                                  <a:pt x="136" y="37"/>
                                </a:lnTo>
                                <a:lnTo>
                                  <a:pt x="201" y="10"/>
                                </a:lnTo>
                                <a:lnTo>
                                  <a:pt x="274" y="0"/>
                                </a:lnTo>
                                <a:lnTo>
                                  <a:pt x="1369" y="0"/>
                                </a:lnTo>
                                <a:lnTo>
                                  <a:pt x="1441" y="10"/>
                                </a:lnTo>
                                <a:lnTo>
                                  <a:pt x="1507" y="37"/>
                                </a:lnTo>
                                <a:lnTo>
                                  <a:pt x="1562" y="80"/>
                                </a:lnTo>
                                <a:lnTo>
                                  <a:pt x="1605" y="136"/>
                                </a:lnTo>
                                <a:lnTo>
                                  <a:pt x="1633" y="201"/>
                                </a:lnTo>
                                <a:lnTo>
                                  <a:pt x="1642" y="274"/>
                                </a:lnTo>
                                <a:lnTo>
                                  <a:pt x="1642" y="1722"/>
                                </a:lnTo>
                                <a:lnTo>
                                  <a:pt x="1633" y="1795"/>
                                </a:lnTo>
                                <a:lnTo>
                                  <a:pt x="1605" y="1860"/>
                                </a:lnTo>
                                <a:lnTo>
                                  <a:pt x="1562" y="1916"/>
                                </a:lnTo>
                                <a:lnTo>
                                  <a:pt x="1507" y="1958"/>
                                </a:lnTo>
                                <a:lnTo>
                                  <a:pt x="1441" y="1986"/>
                                </a:lnTo>
                                <a:lnTo>
                                  <a:pt x="1369" y="1996"/>
                                </a:lnTo>
                                <a:lnTo>
                                  <a:pt x="274" y="1996"/>
                                </a:lnTo>
                                <a:lnTo>
                                  <a:pt x="201" y="1986"/>
                                </a:lnTo>
                                <a:lnTo>
                                  <a:pt x="136" y="1958"/>
                                </a:lnTo>
                                <a:lnTo>
                                  <a:pt x="80" y="1916"/>
                                </a:lnTo>
                                <a:lnTo>
                                  <a:pt x="37" y="1860"/>
                                </a:lnTo>
                                <a:lnTo>
                                  <a:pt x="10" y="1795"/>
                                </a:lnTo>
                                <a:lnTo>
                                  <a:pt x="0" y="1722"/>
                                </a:lnTo>
                                <a:lnTo>
                                  <a:pt x="0" y="274"/>
                                </a:lnTo>
                                <a:close/>
                              </a:path>
                            </a:pathLst>
                          </a:custGeom>
                          <a:noFill/>
                          <a:ln w="6350">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6" name="AutoShape 1823"/>
                        <wps:cNvSpPr>
                          <a:spLocks/>
                        </wps:cNvSpPr>
                        <wps:spPr bwMode="auto">
                          <a:xfrm>
                            <a:off x="298" y="545"/>
                            <a:ext cx="1029" cy="2"/>
                          </a:xfrm>
                          <a:custGeom>
                            <a:avLst/>
                            <a:gdLst>
                              <a:gd name="T0" fmla="+- 0 299 299"/>
                              <a:gd name="T1" fmla="*/ T0 w 1029"/>
                              <a:gd name="T2" fmla="+- 0 677 299"/>
                              <a:gd name="T3" fmla="*/ T2 w 1029"/>
                              <a:gd name="T4" fmla="+- 0 990 299"/>
                              <a:gd name="T5" fmla="*/ T4 w 1029"/>
                              <a:gd name="T6" fmla="+- 0 1327 299"/>
                              <a:gd name="T7" fmla="*/ T6 w 1029"/>
                            </a:gdLst>
                            <a:ahLst/>
                            <a:cxnLst>
                              <a:cxn ang="0">
                                <a:pos x="T1" y="0"/>
                              </a:cxn>
                              <a:cxn ang="0">
                                <a:pos x="T3" y="0"/>
                              </a:cxn>
                              <a:cxn ang="0">
                                <a:pos x="T5" y="0"/>
                              </a:cxn>
                              <a:cxn ang="0">
                                <a:pos x="T7" y="0"/>
                              </a:cxn>
                            </a:cxnLst>
                            <a:rect l="0" t="0" r="r" b="b"/>
                            <a:pathLst>
                              <a:path w="1029">
                                <a:moveTo>
                                  <a:pt x="0" y="0"/>
                                </a:moveTo>
                                <a:lnTo>
                                  <a:pt x="378" y="0"/>
                                </a:lnTo>
                                <a:moveTo>
                                  <a:pt x="691" y="0"/>
                                </a:moveTo>
                                <a:lnTo>
                                  <a:pt x="1028" y="0"/>
                                </a:lnTo>
                              </a:path>
                            </a:pathLst>
                          </a:custGeom>
                          <a:noFill/>
                          <a:ln w="9525">
                            <a:solidFill>
                              <a:srgbClr val="5488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7" name="AutoShape 1822"/>
                        <wps:cNvSpPr>
                          <a:spLocks/>
                        </wps:cNvSpPr>
                        <wps:spPr bwMode="auto">
                          <a:xfrm>
                            <a:off x="311" y="975"/>
                            <a:ext cx="1029" cy="2"/>
                          </a:xfrm>
                          <a:custGeom>
                            <a:avLst/>
                            <a:gdLst>
                              <a:gd name="T0" fmla="+- 0 312 312"/>
                              <a:gd name="T1" fmla="*/ T0 w 1029"/>
                              <a:gd name="T2" fmla="+- 0 677 312"/>
                              <a:gd name="T3" fmla="*/ T2 w 1029"/>
                              <a:gd name="T4" fmla="+- 0 990 312"/>
                              <a:gd name="T5" fmla="*/ T4 w 1029"/>
                              <a:gd name="T6" fmla="+- 0 1340 312"/>
                              <a:gd name="T7" fmla="*/ T6 w 1029"/>
                            </a:gdLst>
                            <a:ahLst/>
                            <a:cxnLst>
                              <a:cxn ang="0">
                                <a:pos x="T1" y="0"/>
                              </a:cxn>
                              <a:cxn ang="0">
                                <a:pos x="T3" y="0"/>
                              </a:cxn>
                              <a:cxn ang="0">
                                <a:pos x="T5" y="0"/>
                              </a:cxn>
                              <a:cxn ang="0">
                                <a:pos x="T7" y="0"/>
                              </a:cxn>
                            </a:cxnLst>
                            <a:rect l="0" t="0" r="r" b="b"/>
                            <a:pathLst>
                              <a:path w="1029">
                                <a:moveTo>
                                  <a:pt x="0" y="0"/>
                                </a:moveTo>
                                <a:lnTo>
                                  <a:pt x="365" y="0"/>
                                </a:lnTo>
                                <a:moveTo>
                                  <a:pt x="678" y="0"/>
                                </a:moveTo>
                                <a:lnTo>
                                  <a:pt x="1028" y="0"/>
                                </a:lnTo>
                              </a:path>
                            </a:pathLst>
                          </a:custGeom>
                          <a:noFill/>
                          <a:ln w="9525">
                            <a:solidFill>
                              <a:srgbClr val="5488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8" name="AutoShape 1821"/>
                        <wps:cNvSpPr>
                          <a:spLocks/>
                        </wps:cNvSpPr>
                        <wps:spPr bwMode="auto">
                          <a:xfrm>
                            <a:off x="298" y="1423"/>
                            <a:ext cx="1029" cy="2"/>
                          </a:xfrm>
                          <a:custGeom>
                            <a:avLst/>
                            <a:gdLst>
                              <a:gd name="T0" fmla="+- 0 299 299"/>
                              <a:gd name="T1" fmla="*/ T0 w 1029"/>
                              <a:gd name="T2" fmla="+- 0 677 299"/>
                              <a:gd name="T3" fmla="*/ T2 w 1029"/>
                              <a:gd name="T4" fmla="+- 0 990 299"/>
                              <a:gd name="T5" fmla="*/ T4 w 1029"/>
                              <a:gd name="T6" fmla="+- 0 1327 299"/>
                              <a:gd name="T7" fmla="*/ T6 w 1029"/>
                            </a:gdLst>
                            <a:ahLst/>
                            <a:cxnLst>
                              <a:cxn ang="0">
                                <a:pos x="T1" y="0"/>
                              </a:cxn>
                              <a:cxn ang="0">
                                <a:pos x="T3" y="0"/>
                              </a:cxn>
                              <a:cxn ang="0">
                                <a:pos x="T5" y="0"/>
                              </a:cxn>
                              <a:cxn ang="0">
                                <a:pos x="T7" y="0"/>
                              </a:cxn>
                            </a:cxnLst>
                            <a:rect l="0" t="0" r="r" b="b"/>
                            <a:pathLst>
                              <a:path w="1029">
                                <a:moveTo>
                                  <a:pt x="0" y="0"/>
                                </a:moveTo>
                                <a:lnTo>
                                  <a:pt x="378" y="0"/>
                                </a:lnTo>
                                <a:moveTo>
                                  <a:pt x="691" y="0"/>
                                </a:moveTo>
                                <a:lnTo>
                                  <a:pt x="1028" y="0"/>
                                </a:lnTo>
                              </a:path>
                            </a:pathLst>
                          </a:custGeom>
                          <a:noFill/>
                          <a:ln w="9525">
                            <a:solidFill>
                              <a:srgbClr val="5488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9" name="Freeform 1820"/>
                        <wps:cNvSpPr>
                          <a:spLocks/>
                        </wps:cNvSpPr>
                        <wps:spPr bwMode="auto">
                          <a:xfrm>
                            <a:off x="1701" y="779"/>
                            <a:ext cx="405" cy="393"/>
                          </a:xfrm>
                          <a:custGeom>
                            <a:avLst/>
                            <a:gdLst>
                              <a:gd name="T0" fmla="+- 0 1909 1701"/>
                              <a:gd name="T1" fmla="*/ T0 w 405"/>
                              <a:gd name="T2" fmla="+- 0 779 779"/>
                              <a:gd name="T3" fmla="*/ 779 h 393"/>
                              <a:gd name="T4" fmla="+- 0 1909 1701"/>
                              <a:gd name="T5" fmla="*/ T4 w 405"/>
                              <a:gd name="T6" fmla="+- 0 877 779"/>
                              <a:gd name="T7" fmla="*/ 877 h 393"/>
                              <a:gd name="T8" fmla="+- 0 1701 1701"/>
                              <a:gd name="T9" fmla="*/ T8 w 405"/>
                              <a:gd name="T10" fmla="+- 0 877 779"/>
                              <a:gd name="T11" fmla="*/ 877 h 393"/>
                              <a:gd name="T12" fmla="+- 0 1701 1701"/>
                              <a:gd name="T13" fmla="*/ T12 w 405"/>
                              <a:gd name="T14" fmla="+- 0 1073 779"/>
                              <a:gd name="T15" fmla="*/ 1073 h 393"/>
                              <a:gd name="T16" fmla="+- 0 1909 1701"/>
                              <a:gd name="T17" fmla="*/ T16 w 405"/>
                              <a:gd name="T18" fmla="+- 0 1073 779"/>
                              <a:gd name="T19" fmla="*/ 1073 h 393"/>
                              <a:gd name="T20" fmla="+- 0 1909 1701"/>
                              <a:gd name="T21" fmla="*/ T20 w 405"/>
                              <a:gd name="T22" fmla="+- 0 1171 779"/>
                              <a:gd name="T23" fmla="*/ 1171 h 393"/>
                              <a:gd name="T24" fmla="+- 0 2105 1701"/>
                              <a:gd name="T25" fmla="*/ T24 w 405"/>
                              <a:gd name="T26" fmla="+- 0 975 779"/>
                              <a:gd name="T27" fmla="*/ 975 h 393"/>
                              <a:gd name="T28" fmla="+- 0 1909 1701"/>
                              <a:gd name="T29" fmla="*/ T28 w 405"/>
                              <a:gd name="T30" fmla="+- 0 779 779"/>
                              <a:gd name="T31" fmla="*/ 779 h 39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05" h="393">
                                <a:moveTo>
                                  <a:pt x="208" y="0"/>
                                </a:moveTo>
                                <a:lnTo>
                                  <a:pt x="208" y="98"/>
                                </a:lnTo>
                                <a:lnTo>
                                  <a:pt x="0" y="98"/>
                                </a:lnTo>
                                <a:lnTo>
                                  <a:pt x="0" y="294"/>
                                </a:lnTo>
                                <a:lnTo>
                                  <a:pt x="208" y="294"/>
                                </a:lnTo>
                                <a:lnTo>
                                  <a:pt x="208" y="392"/>
                                </a:lnTo>
                                <a:lnTo>
                                  <a:pt x="404" y="196"/>
                                </a:lnTo>
                                <a:lnTo>
                                  <a:pt x="208" y="0"/>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0" name="Freeform 1819"/>
                        <wps:cNvSpPr>
                          <a:spLocks/>
                        </wps:cNvSpPr>
                        <wps:spPr bwMode="auto">
                          <a:xfrm>
                            <a:off x="1701" y="779"/>
                            <a:ext cx="405" cy="393"/>
                          </a:xfrm>
                          <a:custGeom>
                            <a:avLst/>
                            <a:gdLst>
                              <a:gd name="T0" fmla="+- 0 1701 1701"/>
                              <a:gd name="T1" fmla="*/ T0 w 405"/>
                              <a:gd name="T2" fmla="+- 0 877 779"/>
                              <a:gd name="T3" fmla="*/ 877 h 393"/>
                              <a:gd name="T4" fmla="+- 0 1909 1701"/>
                              <a:gd name="T5" fmla="*/ T4 w 405"/>
                              <a:gd name="T6" fmla="+- 0 877 779"/>
                              <a:gd name="T7" fmla="*/ 877 h 393"/>
                              <a:gd name="T8" fmla="+- 0 1909 1701"/>
                              <a:gd name="T9" fmla="*/ T8 w 405"/>
                              <a:gd name="T10" fmla="+- 0 779 779"/>
                              <a:gd name="T11" fmla="*/ 779 h 393"/>
                              <a:gd name="T12" fmla="+- 0 2105 1701"/>
                              <a:gd name="T13" fmla="*/ T12 w 405"/>
                              <a:gd name="T14" fmla="+- 0 975 779"/>
                              <a:gd name="T15" fmla="*/ 975 h 393"/>
                              <a:gd name="T16" fmla="+- 0 1909 1701"/>
                              <a:gd name="T17" fmla="*/ T16 w 405"/>
                              <a:gd name="T18" fmla="+- 0 1171 779"/>
                              <a:gd name="T19" fmla="*/ 1171 h 393"/>
                              <a:gd name="T20" fmla="+- 0 1909 1701"/>
                              <a:gd name="T21" fmla="*/ T20 w 405"/>
                              <a:gd name="T22" fmla="+- 0 1073 779"/>
                              <a:gd name="T23" fmla="*/ 1073 h 393"/>
                              <a:gd name="T24" fmla="+- 0 1701 1701"/>
                              <a:gd name="T25" fmla="*/ T24 w 405"/>
                              <a:gd name="T26" fmla="+- 0 1073 779"/>
                              <a:gd name="T27" fmla="*/ 1073 h 393"/>
                              <a:gd name="T28" fmla="+- 0 1701 1701"/>
                              <a:gd name="T29" fmla="*/ T28 w 405"/>
                              <a:gd name="T30" fmla="+- 0 877 779"/>
                              <a:gd name="T31" fmla="*/ 877 h 39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05" h="393">
                                <a:moveTo>
                                  <a:pt x="0" y="98"/>
                                </a:moveTo>
                                <a:lnTo>
                                  <a:pt x="208" y="98"/>
                                </a:lnTo>
                                <a:lnTo>
                                  <a:pt x="208" y="0"/>
                                </a:lnTo>
                                <a:lnTo>
                                  <a:pt x="404" y="196"/>
                                </a:lnTo>
                                <a:lnTo>
                                  <a:pt x="208" y="392"/>
                                </a:lnTo>
                                <a:lnTo>
                                  <a:pt x="208" y="294"/>
                                </a:lnTo>
                                <a:lnTo>
                                  <a:pt x="0" y="294"/>
                                </a:lnTo>
                                <a:lnTo>
                                  <a:pt x="0" y="98"/>
                                </a:lnTo>
                                <a:close/>
                              </a:path>
                            </a:pathLst>
                          </a:custGeom>
                          <a:noFill/>
                          <a:ln w="6350">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1" name="Rectangle 1818"/>
                        <wps:cNvSpPr>
                          <a:spLocks noChangeArrowheads="1"/>
                        </wps:cNvSpPr>
                        <wps:spPr bwMode="auto">
                          <a:xfrm>
                            <a:off x="676" y="407"/>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2" name="Rectangle 1817"/>
                        <wps:cNvSpPr>
                          <a:spLocks noChangeArrowheads="1"/>
                        </wps:cNvSpPr>
                        <wps:spPr bwMode="auto">
                          <a:xfrm>
                            <a:off x="676" y="407"/>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3" name="Rectangle 1816"/>
                        <wps:cNvSpPr>
                          <a:spLocks noChangeArrowheads="1"/>
                        </wps:cNvSpPr>
                        <wps:spPr bwMode="auto">
                          <a:xfrm>
                            <a:off x="676" y="827"/>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4" name="Rectangle 1815"/>
                        <wps:cNvSpPr>
                          <a:spLocks noChangeArrowheads="1"/>
                        </wps:cNvSpPr>
                        <wps:spPr bwMode="auto">
                          <a:xfrm>
                            <a:off x="676" y="827"/>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5" name="Rectangle 1814"/>
                        <wps:cNvSpPr>
                          <a:spLocks noChangeArrowheads="1"/>
                        </wps:cNvSpPr>
                        <wps:spPr bwMode="auto">
                          <a:xfrm>
                            <a:off x="676" y="1275"/>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6" name="Rectangle 1813"/>
                        <wps:cNvSpPr>
                          <a:spLocks noChangeArrowheads="1"/>
                        </wps:cNvSpPr>
                        <wps:spPr bwMode="auto">
                          <a:xfrm>
                            <a:off x="676" y="1275"/>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7" name="Text Box 1812"/>
                        <wps:cNvSpPr txBox="1">
                          <a:spLocks noChangeArrowheads="1"/>
                        </wps:cNvSpPr>
                        <wps:spPr bwMode="auto">
                          <a:xfrm>
                            <a:off x="59" y="435"/>
                            <a:ext cx="269" cy="1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57" w:lineRule="exact"/>
                                <w:rPr>
                                  <w:rFonts w:ascii="Lucida Sans Unicode"/>
                                  <w:sz w:val="21"/>
                                </w:rPr>
                              </w:pPr>
                              <w:r>
                                <w:rPr>
                                  <w:rFonts w:ascii="Lucida Sans Unicode"/>
                                  <w:sz w:val="21"/>
                                </w:rPr>
                                <w:t>|</w:t>
                              </w:r>
                              <w:r>
                                <w:rPr>
                                  <w:rFonts w:ascii="Arial"/>
                                  <w:sz w:val="21"/>
                                </w:rPr>
                                <w:t>0</w:t>
                              </w:r>
                              <w:r>
                                <w:rPr>
                                  <w:rFonts w:ascii="Lucida Sans Unicode"/>
                                  <w:sz w:val="21"/>
                                </w:rPr>
                                <w:t>i</w:t>
                              </w:r>
                            </w:p>
                            <w:p w:rsidR="00A325FF" w:rsidRDefault="00D10E8B">
                              <w:pPr>
                                <w:spacing w:before="107"/>
                                <w:rPr>
                                  <w:rFonts w:ascii="Lucida Sans Unicode"/>
                                  <w:sz w:val="21"/>
                                </w:rPr>
                              </w:pPr>
                              <w:r>
                                <w:rPr>
                                  <w:rFonts w:ascii="Lucida Sans Unicode"/>
                                  <w:sz w:val="21"/>
                                </w:rPr>
                                <w:t>|</w:t>
                              </w:r>
                              <w:r>
                                <w:rPr>
                                  <w:rFonts w:ascii="Arial"/>
                                  <w:sz w:val="21"/>
                                </w:rPr>
                                <w:t>0</w:t>
                              </w:r>
                              <w:r>
                                <w:rPr>
                                  <w:rFonts w:ascii="Lucida Sans Unicode"/>
                                  <w:sz w:val="21"/>
                                </w:rPr>
                                <w:t>i</w:t>
                              </w:r>
                            </w:p>
                            <w:p w:rsidR="00A325FF" w:rsidRDefault="00D10E8B">
                              <w:pPr>
                                <w:spacing w:before="126"/>
                                <w:rPr>
                                  <w:rFonts w:ascii="Lucida Sans Unicode"/>
                                  <w:sz w:val="21"/>
                                </w:rPr>
                              </w:pPr>
                              <w:r>
                                <w:rPr>
                                  <w:rFonts w:ascii="Lucida Sans Unicode"/>
                                  <w:sz w:val="21"/>
                                </w:rPr>
                                <w:t>|</w:t>
                              </w:r>
                              <w:r>
                                <w:rPr>
                                  <w:rFonts w:ascii="Arial"/>
                                  <w:sz w:val="21"/>
                                </w:rPr>
                                <w:t>0</w:t>
                              </w:r>
                              <w:r>
                                <w:rPr>
                                  <w:rFonts w:ascii="Lucida Sans Unicode"/>
                                  <w:sz w:val="21"/>
                                </w:rPr>
                                <w:t>i</w:t>
                              </w:r>
                            </w:p>
                          </w:txbxContent>
                        </wps:txbx>
                        <wps:bodyPr rot="0" vert="horz" wrap="square" lIns="0" tIns="0" rIns="0" bIns="0" anchor="t" anchorCtr="0" upright="1">
                          <a:noAutofit/>
                        </wps:bodyPr>
                      </wps:wsp>
                      <wps:wsp>
                        <wps:cNvPr id="1868" name="Text Box 1811"/>
                        <wps:cNvSpPr txBox="1">
                          <a:spLocks noChangeArrowheads="1"/>
                        </wps:cNvSpPr>
                        <wps:spPr bwMode="auto">
                          <a:xfrm>
                            <a:off x="756" y="448"/>
                            <a:ext cx="172" cy="1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417" w:lineRule="auto"/>
                                <w:rPr>
                                  <w:i/>
                                  <w:sz w:val="21"/>
                                </w:rPr>
                              </w:pPr>
                              <w:r>
                                <w:rPr>
                                  <w:i/>
                                  <w:sz w:val="21"/>
                                </w:rPr>
                                <w:t>H H</w:t>
                              </w:r>
                            </w:p>
                            <w:p w:rsidR="00A325FF" w:rsidRDefault="00D10E8B">
                              <w:pPr>
                                <w:spacing w:before="18"/>
                                <w:rPr>
                                  <w:i/>
                                  <w:sz w:val="21"/>
                                </w:rPr>
                              </w:pPr>
                              <w:r>
                                <w:rPr>
                                  <w:i/>
                                  <w:sz w:val="21"/>
                                </w:rPr>
                                <w:t>H</w:t>
                              </w:r>
                            </w:p>
                          </w:txbxContent>
                        </wps:txbx>
                        <wps:bodyPr rot="0" vert="horz" wrap="square" lIns="0" tIns="0" rIns="0" bIns="0" anchor="t" anchorCtr="0" upright="1">
                          <a:noAutofit/>
                        </wps:bodyPr>
                      </wps:wsp>
                      <wps:wsp>
                        <wps:cNvPr id="1869" name="Text Box 1810"/>
                        <wps:cNvSpPr txBox="1">
                          <a:spLocks noChangeArrowheads="1"/>
                        </wps:cNvSpPr>
                        <wps:spPr bwMode="auto">
                          <a:xfrm>
                            <a:off x="1331" y="604"/>
                            <a:ext cx="331" cy="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66" w:lineRule="exact"/>
                                <w:ind w:left="14"/>
                                <w:rPr>
                                  <w:rFonts w:ascii="Lucida Sans Unicode"/>
                                </w:rPr>
                              </w:pPr>
                              <w:r>
                                <w:rPr>
                                  <w:rFonts w:ascii="Lucida Sans Unicode"/>
                                  <w:w w:val="110"/>
                                </w:rPr>
                                <w:t>|</w:t>
                              </w:r>
                              <w:r>
                                <w:rPr>
                                  <w:rFonts w:ascii="Lucida Sans Unicode"/>
                                  <w:spacing w:val="57"/>
                                  <w:w w:val="110"/>
                                </w:rPr>
                                <w:t xml:space="preserve"> </w:t>
                              </w:r>
                              <w:r>
                                <w:rPr>
                                  <w:rFonts w:ascii="Lucida Sans Unicode"/>
                                  <w:w w:val="110"/>
                                </w:rPr>
                                <w:t>i</w:t>
                              </w:r>
                            </w:p>
                            <w:p w:rsidR="00A325FF" w:rsidRDefault="00D10E8B">
                              <w:pPr>
                                <w:spacing w:before="117"/>
                                <w:rPr>
                                  <w:rFonts w:ascii="Lucida Sans Unicode"/>
                                </w:rPr>
                              </w:pPr>
                              <w:r>
                                <w:rPr>
                                  <w:rFonts w:ascii="Lucida Sans Unicode"/>
                                  <w:w w:val="110"/>
                                </w:rPr>
                                <w:t>|</w:t>
                              </w:r>
                              <w:r>
                                <w:rPr>
                                  <w:rFonts w:ascii="Lucida Sans Unicode"/>
                                  <w:spacing w:val="57"/>
                                  <w:w w:val="110"/>
                                </w:rPr>
                                <w:t xml:space="preserve"> </w:t>
                              </w:r>
                              <w:r>
                                <w:rPr>
                                  <w:rFonts w:ascii="Lucida Sans Unicode"/>
                                  <w:w w:val="110"/>
                                </w:rPr>
                                <w:t>i</w:t>
                              </w:r>
                            </w:p>
                          </w:txbxContent>
                        </wps:txbx>
                        <wps:bodyPr rot="0" vert="horz" wrap="square" lIns="0" tIns="0" rIns="0" bIns="0" anchor="t" anchorCtr="0" upright="1">
                          <a:noAutofit/>
                        </wps:bodyPr>
                      </wps:wsp>
                    </wpg:wgp>
                  </a:graphicData>
                </a:graphic>
              </wp:inline>
            </w:drawing>
          </mc:Choice>
          <mc:Fallback>
            <w:pict>
              <v:group id="Group 1809" o:spid="_x0000_s1969" style="width:105.55pt;height:100.3pt;mso-position-horizontal-relative:char;mso-position-vertical-relative:line" coordsize="2111,2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">
                <v:shape id="Freeform 1825" o:spid="_x0000_s1970" style="position:absolute;left:5;top:5;width:1643;height:1996;visibility:visible;mso-wrap-style:square;v-text-anchor:top" coordsize="1643,1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8hMQA&#10;AADdAAAADwAAAGRycy9kb3ducmV2LnhtbERP22rCQBB9L/Qflin4VjeRWCS6ipQKgiJ4gdK3cXea&#10;pGZnQ3aN6d93hYJvczjXmS16W4uOWl85VpAOExDE2pmKCwWn4+p1AsIHZIO1Y1LwSx4W8+enGebG&#10;3XhP3SEUIoawz1FBGUKTS+l1SRb90DXEkft2rcUQYVtI0+IthttajpLkTVqsODaU2NB7SfpyuFoF&#10;STO+fp2zFD9+Nt1nyPQu3eqdUoOXfjkFEagPD/G/e23i/Mk4g/s38QQ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RvITEAAAA3QAAAA8AAAAAAAAAAAAAAAAAmAIAAGRycy9k&#10;b3ducmV2LnhtbFBLBQYAAAAABAAEAPUAAACJAwAAAAA=&#10;" path="m1369,l274,,201,10,136,37,80,80,37,136,10,201,,274,,1722r10,73l37,1860r43,56l136,1958r65,28l274,1996r1095,l1441,1986r66,-28l1562,1916r43,-56l1633,1795r9,-73l1642,274r-9,-73l1605,136,1562,80,1507,37,1441,10,1369,xe" fillcolor="#5488cf" stroked="f">
                  <v:fill opacity="11822f"/>
                  <v:path arrowok="t" o:connecttype="custom" o:connectlocs="1369,5;274,5;201,15;136,42;80,85;37,141;10,206;0,279;0,1727;10,1800;37,1865;80,1921;136,1963;201,1991;274,2001;1369,2001;1441,1991;1507,1963;1562,1921;1605,1865;1633,1800;1642,1727;1642,279;1633,206;1605,141;1562,85;1507,42;1441,15;1369,5" o:connectangles="0,0,0,0,0,0,0,0,0,0,0,0,0,0,0,0,0,0,0,0,0,0,0,0,0,0,0,0,0"/>
                </v:shape>
                <v:shape id="Freeform 1824" o:spid="_x0000_s1971" style="position:absolute;left:5;top:5;width:1643;height:1996;visibility:visible;mso-wrap-style:square;v-text-anchor:top" coordsize="1643,1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f8sEA&#10;AADdAAAADwAAAGRycy9kb3ducmV2LnhtbERPS4vCMBC+C/sfwix401RBKdUouwXZPYnP+9DMtmWb&#10;SU2iVn+9EQRv8/E9Z77sTCMu5HxtWcFomIAgLqyuuVRw2K8GKQgfkDU2lknBjTwsFx+9OWbaXnlL&#10;l10oRQxhn6GCKoQ2k9IXFRn0Q9sSR+7POoMhQldK7fAaw00jx0kylQZrjg0VtpRXVPzvzkbBeHte&#10;bw6O2jxtfo6r79Gpy+8npfqf3dcMRKAuvMUv96+O89PJBJ7fxB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mn/LBAAAA3QAAAA8AAAAAAAAAAAAAAAAAmAIAAGRycy9kb3du&#10;cmV2LnhtbFBLBQYAAAAABAAEAPUAAACGAwAAAAA=&#10;" path="m,274l10,201,37,136,80,80,136,37,201,10,274,,1369,r72,10l1507,37r55,43l1605,136r28,65l1642,274r,1448l1633,1795r-28,65l1562,1916r-55,42l1441,1986r-72,10l274,1996r-73,-10l136,1958,80,1916,37,1860,10,1795,,1722,,274xe" filled="f" strokecolor="#3c67a0" strokeweight=".5pt">
                  <v:path arrowok="t" o:connecttype="custom" o:connectlocs="0,279;10,206;37,141;80,85;136,42;201,15;274,5;1369,5;1441,15;1507,42;1562,85;1605,141;1633,206;1642,279;1642,1727;1633,1800;1605,1865;1562,1921;1507,1963;1441,1991;1369,2001;274,2001;201,1991;136,1963;80,1921;37,1865;10,1800;0,1727;0,279" o:connectangles="0,0,0,0,0,0,0,0,0,0,0,0,0,0,0,0,0,0,0,0,0,0,0,0,0,0,0,0,0"/>
                </v:shape>
                <v:shape id="AutoShape 1823" o:spid="_x0000_s1972" style="position:absolute;left:298;top:545;width:1029;height:2;visibility:visible;mso-wrap-style:square;v-text-anchor:top" coordsize="10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wUMQA&#10;AADdAAAADwAAAGRycy9kb3ducmV2LnhtbERPS2vCQBC+F/wPywheSt0oNkrqKuIDRHqJ9tDjkB2T&#10;YHY2ZldN/r0rFHqbj+8582VrKnGnxpWWFYyGEQjizOqScwU/p93HDITzyBory6SgIwfLRe9tjom2&#10;D07pfvS5CCHsElRQeF8nUrqsIINuaGviwJ1tY9AH2ORSN/gI4aaS4yiKpcGSQ0OBNa0Lyi7Hm1HQ&#10;muv75ntrUpp2m9R15SSPD79KDfrt6guEp9b/i//cex3mzz5jeH0TT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3cFDEAAAA3QAAAA8AAAAAAAAAAAAAAAAAmAIAAGRycy9k&#10;b3ducmV2LnhtbFBLBQYAAAAABAAEAPUAAACJAwAAAAA=&#10;" path="m,l378,m691,r337,e" filled="f" strokecolor="#5488cf">
                  <v:path arrowok="t" o:connecttype="custom" o:connectlocs="0,0;378,0;691,0;1028,0" o:connectangles="0,0,0,0"/>
                </v:shape>
                <v:shape id="AutoShape 1822" o:spid="_x0000_s1973" style="position:absolute;left:311;top:975;width:1029;height:2;visibility:visible;mso-wrap-style:square;v-text-anchor:top" coordsize="10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vVy8MA&#10;AADdAAAADwAAAGRycy9kb3ducmV2LnhtbERPTYvCMBC9C/6HMIIXWVNlV6VrFFEXRLxU97DHoRnb&#10;YjOpTdT23xthwds83ufMl40pxZ1qV1hWMBpGIIhTqwvOFPyefj5mIJxH1lhaJgUtOVguup05xto+&#10;OKH70WcihLCLUUHufRVL6dKcDLqhrYgDd7a1QR9gnUld4yOEm1KOo2giDRYcGnKsaJ1TejnejILG&#10;XAebw9YkNG03iWuLz2yy/1Oq32tW3yA8Nf4t/nfvdJg/+5rC65twgl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vVy8MAAADdAAAADwAAAAAAAAAAAAAAAACYAgAAZHJzL2Rv&#10;d25yZXYueG1sUEsFBgAAAAAEAAQA9QAAAIgDAAAAAA==&#10;" path="m,l365,m678,r350,e" filled="f" strokecolor="#5488cf">
                  <v:path arrowok="t" o:connecttype="custom" o:connectlocs="0,0;365,0;678,0;1028,0" o:connectangles="0,0,0,0"/>
                </v:shape>
                <v:shape id="AutoShape 1821" o:spid="_x0000_s1974" style="position:absolute;left:298;top:1423;width:1029;height:2;visibility:visible;mso-wrap-style:square;v-text-anchor:top" coordsize="10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BuccA&#10;AADdAAAADwAAAGRycy9kb3ducmV2LnhtbESPT2vCQBDF74V+h2WEXopuKq1KdJXiH5DSS6wHj0N2&#10;TILZ2TS71eTbdw6Ctxnem/d+s1h1rlZXakPl2cDbKAFFnHtbcWHg+LMbzkCFiGyx9kwGegqwWj4/&#10;LTC1/sYZXQ+xUBLCIUUDZYxNqnXIS3IYRr4hFu3sW4dR1rbQtsWbhLtaj5Nkoh1WLA0lNrQuKb8c&#10;/pyBzv2+br63LqNpv8lCX70Xk6+TMS+D7nMOKlIXH+b79d4K/uxDcOUbGUE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kQbnHAAAA3QAAAA8AAAAAAAAAAAAAAAAAmAIAAGRy&#10;cy9kb3ducmV2LnhtbFBLBQYAAAAABAAEAPUAAACMAwAAAAA=&#10;" path="m,l378,m691,r337,e" filled="f" strokecolor="#5488cf">
                  <v:path arrowok="t" o:connecttype="custom" o:connectlocs="0,0;378,0;691,0;1028,0" o:connectangles="0,0,0,0"/>
                </v:shape>
                <v:shape id="Freeform 1820" o:spid="_x0000_s1975" style="position:absolute;left:1701;top:779;width:405;height:393;visibility:visible;mso-wrap-style:square;v-text-anchor:top" coordsize="405,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eGCcMA&#10;AADdAAAADwAAAGRycy9kb3ducmV2LnhtbERPS2vCQBC+F/oflil4q5tWImnqKqUgxFt8HDwO2TEP&#10;s7Mhu5ror3eFQm/z8T1nsRpNK67Uu9qygo9pBIK4sLrmUsFhv35PQDiPrLG1TApu5GC1fH1ZYKrt&#10;wFu67nwpQgi7FBVU3neplK6oyKCb2o44cCfbG/QB9qXUPQ4h3LTyM4rm0mDNoaHCjn4rKs67i1GQ&#10;x+fj/H7fzkrXkM5Ousn9plFq8jb+fIPwNPp/8Z8702F+En/B85twgl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eGCcMAAADdAAAADwAAAAAAAAAAAAAAAACYAgAAZHJzL2Rv&#10;d25yZXYueG1sUEsFBgAAAAAEAAQA9QAAAIgDAAAAAA==&#10;" path="m208,r,98l,98,,294r208,l208,392,404,196,208,xe" fillcolor="#5488cf" stroked="f">
                  <v:path arrowok="t" o:connecttype="custom" o:connectlocs="208,779;208,877;0,877;0,1073;208,1073;208,1171;404,975;208,779" o:connectangles="0,0,0,0,0,0,0,0"/>
                </v:shape>
                <v:shape id="Freeform 1819" o:spid="_x0000_s1976" style="position:absolute;left:1701;top:779;width:405;height:393;visibility:visible;mso-wrap-style:square;v-text-anchor:top" coordsize="405,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f5LccA&#10;AADdAAAADwAAAGRycy9kb3ducmV2LnhtbESPQWvCQBCF74X+h2UEL0U3FRSJriKlglAqbSriccyO&#10;STA7G7Krpv31zqHgbYb35r1v5svO1epKbag8G3gdJqCIc28rLgzsftaDKagQkS3WnsnALwVYLp6f&#10;5phaf+NvumaxUBLCIUUDZYxNqnXIS3IYhr4hFu3kW4dR1rbQtsWbhLtaj5Jkoh1WLA0lNvRWUn7O&#10;Ls7A+pCcx0VYvXzt3z/D+OMvOzbbyph+r1vNQEXq4sP8f72xgj+dCL98IyPo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S3HAAAA3QAAAA8AAAAAAAAAAAAAAAAAmAIAAGRy&#10;cy9kb3ducmV2LnhtbFBLBQYAAAAABAAEAPUAAACMAwAAAAA=&#10;" path="m,98r208,l208,,404,196,208,392r,-98l,294,,98xe" filled="f" strokecolor="#3c67a0" strokeweight=".5pt">
                  <v:path arrowok="t" o:connecttype="custom" o:connectlocs="0,877;208,877;208,779;404,975;208,1171;208,1073;0,1073;0,877" o:connectangles="0,0,0,0,0,0,0,0"/>
                </v:shape>
                <v:rect id="Rectangle 1818" o:spid="_x0000_s1977" style="position:absolute;left:676;top:407;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eQ8QA&#10;AADdAAAADwAAAGRycy9kb3ducmV2LnhtbERPTWvCQBC9C/0PyxS86a5ag42uUoRAofXQpNDrkB2T&#10;YHY2za4x/ffdQsHbPN7n7A6jbcVAvW8ca1jMFQji0pmGKw2fRTbbgPAB2WDrmDT8kIfD/mGyw9S4&#10;G3/QkIdKxBD2KWqoQ+hSKX1Zk0U/dx1x5M6utxgi7CtperzFcNvKpVKJtNhwbKixo2NN5SW/Wg2Y&#10;PJnv03n1XrxdE3yuRpWtv5TW08fxZQsi0Bju4n/3q4nzN8kC/r6JJ8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VHkPEAAAA3QAAAA8AAAAAAAAAAAAAAAAAmAIAAGRycy9k&#10;b3ducmV2LnhtbFBLBQYAAAAABAAEAPUAAACJAwAAAAA=&#10;" stroked="f"/>
                <v:rect id="Rectangle 1817" o:spid="_x0000_s1978" style="position:absolute;left:676;top:407;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gJ8IA&#10;AADdAAAADwAAAGRycy9kb3ducmV2LnhtbERPTWuDQBC9F/IflgnkVtfmINa4CSXQJoReNPE+uFOV&#10;urPW3ar5991Cobd5vM/JD4vpxUSj6ywreIpiEMS11R03Cm7X18cUhPPIGnvLpOBODg771UOOmbYz&#10;FzSVvhEhhF2GClrvh0xKV7dk0EV2IA7chx0N+gDHRuoR5xBuermN40Qa7Dg0tDjQsaX6s/w2CtKv&#10;qjgfq/KtS4qToXfUF109K7VZLy87EJ4W/y/+c591mJ8mW/j9Jpw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WKAnwgAAAN0AAAAPAAAAAAAAAAAAAAAAAJgCAABkcnMvZG93&#10;bnJldi54bWxQSwUGAAAAAAQABAD1AAAAhwMAAAAA&#10;" filled="f" strokecolor="#3c67a0" strokeweight=".5pt"/>
                <v:rect id="Rectangle 1816" o:spid="_x0000_s1979" style="position:absolute;left:676;top:827;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lr8QA&#10;AADdAAAADwAAAGRycy9kb3ducmV2LnhtbERPTWvCQBC9C/0PyxR6091WDTa6CaUQKKiHaqHXITsm&#10;wexsml1j+u/dQsHbPN7nbPLRtmKg3jeONTzPFAji0pmGKw1fx2K6AuEDssHWMWn4JQ959jDZYGrc&#10;lT9pOIRKxBD2KWqoQ+hSKX1Zk0U/cx1x5E6utxgi7CtperzGcNvKF6USabHh2FBjR+81lefDxWrA&#10;ZGF+9qf57ri9JPhajapYfiutnx7HtzWIQGO4i//dHybOXyVz+Psmni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LJa/EAAAA3QAAAA8AAAAAAAAAAAAAAAAAmAIAAGRycy9k&#10;b3ducmV2LnhtbFBLBQYAAAAABAAEAPUAAACJAwAAAAA=&#10;" stroked="f"/>
                <v:rect id="Rectangle 1815" o:spid="_x0000_s1980" style="position:absolute;left:676;top:827;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2dyMEA&#10;AADdAAAADwAAAGRycy9kb3ducmV2LnhtbERPTWvCQBC9F/wPywi91Y1SQkxdpQhaES+J5j5kp0lo&#10;djZmV03/vSsI3ubxPmexGkwrrtS7xrKC6SQCQVxa3XCl4HTcfCQgnEfW2FomBf/kYLUcvS0w1fbG&#10;GV1zX4kQwi5FBbX3XSqlK2sy6Ca2Iw7cr+0N+gD7SuoebyHctHIWRbE02HBoqLGjdU3lX34xCpJz&#10;ke3WRb5t4uzH0AH1Xhdzpd7Hw/cXCE+Df4mf7p0O85P4Ex7fhBP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9ncjBAAAA3QAAAA8AAAAAAAAAAAAAAAAAmAIAAGRycy9kb3du&#10;cmV2LnhtbFBLBQYAAAAABAAEAPUAAACGAwAAAAA=&#10;" filled="f" strokecolor="#3c67a0" strokeweight=".5pt"/>
                <v:rect id="Rectangle 1814" o:spid="_x0000_s1981" style="position:absolute;left:676;top:1275;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4YQMIA&#10;AADdAAAADwAAAGRycy9kb3ducmV2LnhtbERPS4vCMBC+C/sfwix402TdtWg1iiwIgnrwAV6HZmyL&#10;zaTbRK3/fiMI3ubje8503tpK3KjxpWMNX30FgjhzpuRcw/Gw7I1A+IBssHJMGh7kYT776EwxNe7O&#10;O7rtQy5iCPsUNRQh1KmUPivIou+7mjhyZ9dYDBE2uTQN3mO4reRAqURaLDk2FFjTb0HZZX+1GjD5&#10;MX/b8/fmsL4mOM5btRyelNbdz3YxARGoDW/xy70ycf4oGcLzm3iC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rhhAwgAAAN0AAAAPAAAAAAAAAAAAAAAAAJgCAABkcnMvZG93&#10;bnJldi54bWxQSwUGAAAAAAQABAD1AAAAhwMAAAAA&#10;" stroked="f"/>
                <v:rect id="Rectangle 1813" o:spid="_x0000_s1982" style="position:absolute;left:676;top:1275;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mJMIA&#10;AADdAAAADwAAAGRycy9kb3ducmV2LnhtbERPTWuDQBC9B/oflin0Ftf2INa6CSGQVEoumngf3KlK&#10;3FnrbqP999lCobd5vM/Jt4sZxI0m11tW8BzFIIgbq3tuFVzOh3UKwnlkjYNlUvBDDrabh1WOmbYz&#10;l3SrfCtCCLsMFXTej5mUrunIoIvsSBy4TzsZ9AFOrdQTziHcDPIljhNpsOfQ0OFI+46aa/VtFKRf&#10;dVns6+rYJ+W7oRPqD12/KvX0uOzeQHha/L/4z13oMD9NEvj9Jpw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6YkwgAAAN0AAAAPAAAAAAAAAAAAAAAAAJgCAABkcnMvZG93&#10;bnJldi54bWxQSwUGAAAAAAQABAD1AAAAhwMAAAAA&#10;" filled="f" strokecolor="#3c67a0" strokeweight=".5pt"/>
                <v:shape id="Text Box 1812" o:spid="_x0000_s1983" type="#_x0000_t202" style="position:absolute;left:59;top:435;width:269;height:1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FX8MA&#10;AADdAAAADwAAAGRycy9kb3ducmV2LnhtbERPTWvCQBC9C/0PyxR6040eokZXEbFQKEhjPPQ4zY7J&#10;YnY2Zrea/vuuIHibx/uc5bq3jbhS541jBeNRAoK4dNpwpeBYvA9nIHxA1tg4JgV/5GG9ehksMdPu&#10;xjldD6ESMYR9hgrqENpMSl/WZNGPXEscuZPrLIYIu0rqDm8x3DZykiSptGg4NtTY0ram8nz4tQo2&#10;35zvzGX/85WfclMU84Q/07NSb6/9ZgEiUB+e4of7Q8f5s3QK92/iC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BFX8MAAADdAAAADwAAAAAAAAAAAAAAAACYAgAAZHJzL2Rv&#10;d25yZXYueG1sUEsFBgAAAAAEAAQA9QAAAIgDAAAAAA==&#10;" filled="f" stroked="f">
                  <v:textbox inset="0,0,0,0">
                    <w:txbxContent>
                      <w:p w:rsidR="00A325FF" w:rsidRDefault="00D10E8B">
                        <w:pPr>
                          <w:spacing w:line="257" w:lineRule="exact"/>
                          <w:rPr>
                            <w:rFonts w:ascii="Lucida Sans Unicode"/>
                            <w:sz w:val="21"/>
                          </w:rPr>
                        </w:pPr>
                        <w:r>
                          <w:rPr>
                            <w:rFonts w:ascii="Lucida Sans Unicode"/>
                            <w:sz w:val="21"/>
                          </w:rPr>
                          <w:t>|</w:t>
                        </w:r>
                        <w:r>
                          <w:rPr>
                            <w:rFonts w:ascii="Arial"/>
                            <w:sz w:val="21"/>
                          </w:rPr>
                          <w:t>0</w:t>
                        </w:r>
                        <w:r>
                          <w:rPr>
                            <w:rFonts w:ascii="Lucida Sans Unicode"/>
                            <w:sz w:val="21"/>
                          </w:rPr>
                          <w:t>i</w:t>
                        </w:r>
                      </w:p>
                      <w:p w:rsidR="00A325FF" w:rsidRDefault="00D10E8B">
                        <w:pPr>
                          <w:spacing w:before="107"/>
                          <w:rPr>
                            <w:rFonts w:ascii="Lucida Sans Unicode"/>
                            <w:sz w:val="21"/>
                          </w:rPr>
                        </w:pPr>
                        <w:r>
                          <w:rPr>
                            <w:rFonts w:ascii="Lucida Sans Unicode"/>
                            <w:sz w:val="21"/>
                          </w:rPr>
                          <w:t>|</w:t>
                        </w:r>
                        <w:r>
                          <w:rPr>
                            <w:rFonts w:ascii="Arial"/>
                            <w:sz w:val="21"/>
                          </w:rPr>
                          <w:t>0</w:t>
                        </w:r>
                        <w:r>
                          <w:rPr>
                            <w:rFonts w:ascii="Lucida Sans Unicode"/>
                            <w:sz w:val="21"/>
                          </w:rPr>
                          <w:t>i</w:t>
                        </w:r>
                      </w:p>
                      <w:p w:rsidR="00A325FF" w:rsidRDefault="00D10E8B">
                        <w:pPr>
                          <w:spacing w:before="126"/>
                          <w:rPr>
                            <w:rFonts w:ascii="Lucida Sans Unicode"/>
                            <w:sz w:val="21"/>
                          </w:rPr>
                        </w:pPr>
                        <w:r>
                          <w:rPr>
                            <w:rFonts w:ascii="Lucida Sans Unicode"/>
                            <w:sz w:val="21"/>
                          </w:rPr>
                          <w:t>|</w:t>
                        </w:r>
                        <w:r>
                          <w:rPr>
                            <w:rFonts w:ascii="Arial"/>
                            <w:sz w:val="21"/>
                          </w:rPr>
                          <w:t>0</w:t>
                        </w:r>
                        <w:r>
                          <w:rPr>
                            <w:rFonts w:ascii="Lucida Sans Unicode"/>
                            <w:sz w:val="21"/>
                          </w:rPr>
                          <w:t>i</w:t>
                        </w:r>
                      </w:p>
                    </w:txbxContent>
                  </v:textbox>
                </v:shape>
                <v:shape id="Text Box 1811" o:spid="_x0000_s1984" type="#_x0000_t202" style="position:absolute;left:756;top:448;width:172;height:1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RLcYA&#10;AADdAAAADwAAAGRycy9kb3ducmV2LnhtbESPQWvCQBCF74X+h2UK3uqmPQSbuoqUCoWCGOOhx2l2&#10;TBazszG71fjvnYPQ2wzvzXvfzJej79SZhugCG3iZZqCI62AdNwb21fp5BiomZItdYDJwpQjLxePD&#10;HAsbLlzSeZcaJSEcCzTQptQXWse6JY9xGnpi0Q5h8JhkHRptB7xIuO/0a5bl2qNjaWixp4+W6uPu&#10;zxtY/XD56U6b3215KF1VvWX8nR+NmTyNq3dQicb0b75ff1nBn+WCK9/ICH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RLcYAAADdAAAADwAAAAAAAAAAAAAAAACYAgAAZHJz&#10;L2Rvd25yZXYueG1sUEsFBgAAAAAEAAQA9QAAAIsDAAAAAA==&#10;" filled="f" stroked="f">
                  <v:textbox inset="0,0,0,0">
                    <w:txbxContent>
                      <w:p w:rsidR="00A325FF" w:rsidRDefault="00D10E8B">
                        <w:pPr>
                          <w:spacing w:line="417" w:lineRule="auto"/>
                          <w:rPr>
                            <w:i/>
                            <w:sz w:val="21"/>
                          </w:rPr>
                        </w:pPr>
                        <w:r>
                          <w:rPr>
                            <w:i/>
                            <w:sz w:val="21"/>
                          </w:rPr>
                          <w:t>H H</w:t>
                        </w:r>
                      </w:p>
                      <w:p w:rsidR="00A325FF" w:rsidRDefault="00D10E8B">
                        <w:pPr>
                          <w:spacing w:before="18"/>
                          <w:rPr>
                            <w:i/>
                            <w:sz w:val="21"/>
                          </w:rPr>
                        </w:pPr>
                        <w:r>
                          <w:rPr>
                            <w:i/>
                            <w:sz w:val="21"/>
                          </w:rPr>
                          <w:t>H</w:t>
                        </w:r>
                      </w:p>
                    </w:txbxContent>
                  </v:textbox>
                </v:shape>
                <v:shape id="Text Box 1810" o:spid="_x0000_s1985" type="#_x0000_t202" style="position:absolute;left:1331;top:604;width:331;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N0tsQA&#10;AADdAAAADwAAAGRycy9kb3ducmV2LnhtbERPTWvCQBC9C/0Pywi9mY09BI1ugpQWCkJpjAeP0+yY&#10;LGZn0+yq6b/vFgq9zeN9zracbC9uNHrjWMEySUEQN04bbhUc69fFCoQPyBp7x6TgmzyUxcNsi7l2&#10;d67odgitiCHsc1TQhTDkUvqmI4s+cQNx5M5utBgiHFupR7zHcNvLpzTNpEXDsaHDgZ47ai6Hq1Ww&#10;O3H1Yr7ePz+qc2Xqep3yPrso9TifdhsQgabwL/5zv+k4f5Wt4febeII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jdLbEAAAA3QAAAA8AAAAAAAAAAAAAAAAAmAIAAGRycy9k&#10;b3ducmV2LnhtbFBLBQYAAAAABAAEAPUAAACJAwAAAAA=&#10;" filled="f" stroked="f">
                  <v:textbox inset="0,0,0,0">
                    <w:txbxContent>
                      <w:p w:rsidR="00A325FF" w:rsidRDefault="00D10E8B">
                        <w:pPr>
                          <w:spacing w:line="266" w:lineRule="exact"/>
                          <w:ind w:left="14"/>
                          <w:rPr>
                            <w:rFonts w:ascii="Lucida Sans Unicode"/>
                          </w:rPr>
                        </w:pPr>
                        <w:r>
                          <w:rPr>
                            <w:rFonts w:ascii="Lucida Sans Unicode"/>
                            <w:w w:val="110"/>
                          </w:rPr>
                          <w:t>|</w:t>
                        </w:r>
                        <w:r>
                          <w:rPr>
                            <w:rFonts w:ascii="Lucida Sans Unicode"/>
                            <w:spacing w:val="57"/>
                            <w:w w:val="110"/>
                          </w:rPr>
                          <w:t xml:space="preserve"> </w:t>
                        </w:r>
                        <w:r>
                          <w:rPr>
                            <w:rFonts w:ascii="Lucida Sans Unicode"/>
                            <w:w w:val="110"/>
                          </w:rPr>
                          <w:t>i</w:t>
                        </w:r>
                      </w:p>
                      <w:p w:rsidR="00A325FF" w:rsidRDefault="00D10E8B">
                        <w:pPr>
                          <w:spacing w:before="117"/>
                          <w:rPr>
                            <w:rFonts w:ascii="Lucida Sans Unicode"/>
                          </w:rPr>
                        </w:pPr>
                        <w:r>
                          <w:rPr>
                            <w:rFonts w:ascii="Lucida Sans Unicode"/>
                            <w:w w:val="110"/>
                          </w:rPr>
                          <w:t>|</w:t>
                        </w:r>
                        <w:r>
                          <w:rPr>
                            <w:rFonts w:ascii="Lucida Sans Unicode"/>
                            <w:spacing w:val="57"/>
                            <w:w w:val="110"/>
                          </w:rPr>
                          <w:t xml:space="preserve"> </w:t>
                        </w:r>
                        <w:r>
                          <w:rPr>
                            <w:rFonts w:ascii="Lucida Sans Unicode"/>
                            <w:w w:val="110"/>
                          </w:rPr>
                          <w:t>i</w:t>
                        </w:r>
                      </w:p>
                    </w:txbxContent>
                  </v:textbox>
                </v:shape>
                <w10:anchorlock/>
              </v:group>
            </w:pict>
          </mc:Fallback>
        </mc:AlternateContent>
      </w:r>
      <w:r w:rsidR="00D10E8B">
        <w:rPr>
          <w:spacing w:val="43"/>
        </w:rPr>
        <w:t xml:space="preserve"> </w:t>
      </w:r>
      <w:r>
        <w:rPr>
          <w:noProof/>
          <w:spacing w:val="43"/>
          <w:position w:val="1"/>
          <w:lang w:val="da-DK" w:eastAsia="da-DK" w:bidi="ar-SA"/>
        </w:rPr>
        <mc:AlternateContent>
          <mc:Choice Requires="wpg">
            <w:drawing>
              <wp:inline distT="0" distB="0" distL="0" distR="0">
                <wp:extent cx="3126105" cy="1267460"/>
                <wp:effectExtent l="9525" t="9525" r="7620" b="8890"/>
                <wp:docPr id="1788" name="Group 1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6105" cy="1267460"/>
                          <a:chOff x="0" y="0"/>
                          <a:chExt cx="4923" cy="1996"/>
                        </a:xfrm>
                      </wpg:grpSpPr>
                      <wps:wsp>
                        <wps:cNvPr id="1789" name="Freeform 1808"/>
                        <wps:cNvSpPr>
                          <a:spLocks/>
                        </wps:cNvSpPr>
                        <wps:spPr bwMode="auto">
                          <a:xfrm>
                            <a:off x="5" y="5"/>
                            <a:ext cx="4913" cy="1986"/>
                          </a:xfrm>
                          <a:custGeom>
                            <a:avLst/>
                            <a:gdLst>
                              <a:gd name="T0" fmla="+- 0 4587 5"/>
                              <a:gd name="T1" fmla="*/ T0 w 4913"/>
                              <a:gd name="T2" fmla="+- 0 5 5"/>
                              <a:gd name="T3" fmla="*/ 5 h 1986"/>
                              <a:gd name="T4" fmla="+- 0 336 5"/>
                              <a:gd name="T5" fmla="*/ T4 w 4913"/>
                              <a:gd name="T6" fmla="+- 0 5 5"/>
                              <a:gd name="T7" fmla="*/ 5 h 1986"/>
                              <a:gd name="T8" fmla="+- 0 260 5"/>
                              <a:gd name="T9" fmla="*/ T8 w 4913"/>
                              <a:gd name="T10" fmla="+- 0 14 5"/>
                              <a:gd name="T11" fmla="*/ 14 h 1986"/>
                              <a:gd name="T12" fmla="+- 0 190 5"/>
                              <a:gd name="T13" fmla="*/ T12 w 4913"/>
                              <a:gd name="T14" fmla="+- 0 39 5"/>
                              <a:gd name="T15" fmla="*/ 39 h 1986"/>
                              <a:gd name="T16" fmla="+- 0 129 5"/>
                              <a:gd name="T17" fmla="*/ T16 w 4913"/>
                              <a:gd name="T18" fmla="+- 0 78 5"/>
                              <a:gd name="T19" fmla="*/ 78 h 1986"/>
                              <a:gd name="T20" fmla="+- 0 78 5"/>
                              <a:gd name="T21" fmla="*/ T20 w 4913"/>
                              <a:gd name="T22" fmla="+- 0 129 5"/>
                              <a:gd name="T23" fmla="*/ 129 h 1986"/>
                              <a:gd name="T24" fmla="+- 0 39 5"/>
                              <a:gd name="T25" fmla="*/ T24 w 4913"/>
                              <a:gd name="T26" fmla="+- 0 190 5"/>
                              <a:gd name="T27" fmla="*/ 190 h 1986"/>
                              <a:gd name="T28" fmla="+- 0 14 5"/>
                              <a:gd name="T29" fmla="*/ T28 w 4913"/>
                              <a:gd name="T30" fmla="+- 0 260 5"/>
                              <a:gd name="T31" fmla="*/ 260 h 1986"/>
                              <a:gd name="T32" fmla="+- 0 5 5"/>
                              <a:gd name="T33" fmla="*/ T32 w 4913"/>
                              <a:gd name="T34" fmla="+- 0 336 5"/>
                              <a:gd name="T35" fmla="*/ 336 h 1986"/>
                              <a:gd name="T36" fmla="+- 0 5 5"/>
                              <a:gd name="T37" fmla="*/ T36 w 4913"/>
                              <a:gd name="T38" fmla="+- 0 1660 5"/>
                              <a:gd name="T39" fmla="*/ 1660 h 1986"/>
                              <a:gd name="T40" fmla="+- 0 14 5"/>
                              <a:gd name="T41" fmla="*/ T40 w 4913"/>
                              <a:gd name="T42" fmla="+- 0 1735 5"/>
                              <a:gd name="T43" fmla="*/ 1735 h 1986"/>
                              <a:gd name="T44" fmla="+- 0 39 5"/>
                              <a:gd name="T45" fmla="*/ T44 w 4913"/>
                              <a:gd name="T46" fmla="+- 0 1805 5"/>
                              <a:gd name="T47" fmla="*/ 1805 h 1986"/>
                              <a:gd name="T48" fmla="+- 0 78 5"/>
                              <a:gd name="T49" fmla="*/ T48 w 4913"/>
                              <a:gd name="T50" fmla="+- 0 1866 5"/>
                              <a:gd name="T51" fmla="*/ 1866 h 1986"/>
                              <a:gd name="T52" fmla="+- 0 129 5"/>
                              <a:gd name="T53" fmla="*/ T52 w 4913"/>
                              <a:gd name="T54" fmla="+- 0 1918 5"/>
                              <a:gd name="T55" fmla="*/ 1918 h 1986"/>
                              <a:gd name="T56" fmla="+- 0 190 5"/>
                              <a:gd name="T57" fmla="*/ T56 w 4913"/>
                              <a:gd name="T58" fmla="+- 0 1957 5"/>
                              <a:gd name="T59" fmla="*/ 1957 h 1986"/>
                              <a:gd name="T60" fmla="+- 0 260 5"/>
                              <a:gd name="T61" fmla="*/ T60 w 4913"/>
                              <a:gd name="T62" fmla="+- 0 1982 5"/>
                              <a:gd name="T63" fmla="*/ 1982 h 1986"/>
                              <a:gd name="T64" fmla="+- 0 336 5"/>
                              <a:gd name="T65" fmla="*/ T64 w 4913"/>
                              <a:gd name="T66" fmla="+- 0 1990 5"/>
                              <a:gd name="T67" fmla="*/ 1990 h 1986"/>
                              <a:gd name="T68" fmla="+- 0 4587 5"/>
                              <a:gd name="T69" fmla="*/ T68 w 4913"/>
                              <a:gd name="T70" fmla="+- 0 1990 5"/>
                              <a:gd name="T71" fmla="*/ 1990 h 1986"/>
                              <a:gd name="T72" fmla="+- 0 4663 5"/>
                              <a:gd name="T73" fmla="*/ T72 w 4913"/>
                              <a:gd name="T74" fmla="+- 0 1982 5"/>
                              <a:gd name="T75" fmla="*/ 1982 h 1986"/>
                              <a:gd name="T76" fmla="+- 0 4732 5"/>
                              <a:gd name="T77" fmla="*/ T76 w 4913"/>
                              <a:gd name="T78" fmla="+- 0 1957 5"/>
                              <a:gd name="T79" fmla="*/ 1957 h 1986"/>
                              <a:gd name="T80" fmla="+- 0 4794 5"/>
                              <a:gd name="T81" fmla="*/ T80 w 4913"/>
                              <a:gd name="T82" fmla="+- 0 1918 5"/>
                              <a:gd name="T83" fmla="*/ 1918 h 1986"/>
                              <a:gd name="T84" fmla="+- 0 4845 5"/>
                              <a:gd name="T85" fmla="*/ T84 w 4913"/>
                              <a:gd name="T86" fmla="+- 0 1866 5"/>
                              <a:gd name="T87" fmla="*/ 1866 h 1986"/>
                              <a:gd name="T88" fmla="+- 0 4884 5"/>
                              <a:gd name="T89" fmla="*/ T88 w 4913"/>
                              <a:gd name="T90" fmla="+- 0 1805 5"/>
                              <a:gd name="T91" fmla="*/ 1805 h 1986"/>
                              <a:gd name="T92" fmla="+- 0 4909 5"/>
                              <a:gd name="T93" fmla="*/ T92 w 4913"/>
                              <a:gd name="T94" fmla="+- 0 1735 5"/>
                              <a:gd name="T95" fmla="*/ 1735 h 1986"/>
                              <a:gd name="T96" fmla="+- 0 4918 5"/>
                              <a:gd name="T97" fmla="*/ T96 w 4913"/>
                              <a:gd name="T98" fmla="+- 0 1660 5"/>
                              <a:gd name="T99" fmla="*/ 1660 h 1986"/>
                              <a:gd name="T100" fmla="+- 0 4918 5"/>
                              <a:gd name="T101" fmla="*/ T100 w 4913"/>
                              <a:gd name="T102" fmla="+- 0 336 5"/>
                              <a:gd name="T103" fmla="*/ 336 h 1986"/>
                              <a:gd name="T104" fmla="+- 0 4909 5"/>
                              <a:gd name="T105" fmla="*/ T104 w 4913"/>
                              <a:gd name="T106" fmla="+- 0 260 5"/>
                              <a:gd name="T107" fmla="*/ 260 h 1986"/>
                              <a:gd name="T108" fmla="+- 0 4884 5"/>
                              <a:gd name="T109" fmla="*/ T108 w 4913"/>
                              <a:gd name="T110" fmla="+- 0 190 5"/>
                              <a:gd name="T111" fmla="*/ 190 h 1986"/>
                              <a:gd name="T112" fmla="+- 0 4845 5"/>
                              <a:gd name="T113" fmla="*/ T112 w 4913"/>
                              <a:gd name="T114" fmla="+- 0 129 5"/>
                              <a:gd name="T115" fmla="*/ 129 h 1986"/>
                              <a:gd name="T116" fmla="+- 0 4794 5"/>
                              <a:gd name="T117" fmla="*/ T116 w 4913"/>
                              <a:gd name="T118" fmla="+- 0 78 5"/>
                              <a:gd name="T119" fmla="*/ 78 h 1986"/>
                              <a:gd name="T120" fmla="+- 0 4732 5"/>
                              <a:gd name="T121" fmla="*/ T120 w 4913"/>
                              <a:gd name="T122" fmla="+- 0 39 5"/>
                              <a:gd name="T123" fmla="*/ 39 h 1986"/>
                              <a:gd name="T124" fmla="+- 0 4663 5"/>
                              <a:gd name="T125" fmla="*/ T124 w 4913"/>
                              <a:gd name="T126" fmla="+- 0 14 5"/>
                              <a:gd name="T127" fmla="*/ 14 h 1986"/>
                              <a:gd name="T128" fmla="+- 0 4587 5"/>
                              <a:gd name="T129" fmla="*/ T128 w 4913"/>
                              <a:gd name="T130" fmla="+- 0 5 5"/>
                              <a:gd name="T131" fmla="*/ 5 h 1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4913" h="1986">
                                <a:moveTo>
                                  <a:pt x="4582" y="0"/>
                                </a:moveTo>
                                <a:lnTo>
                                  <a:pt x="331" y="0"/>
                                </a:lnTo>
                                <a:lnTo>
                                  <a:pt x="255" y="9"/>
                                </a:lnTo>
                                <a:lnTo>
                                  <a:pt x="185" y="34"/>
                                </a:lnTo>
                                <a:lnTo>
                                  <a:pt x="124" y="73"/>
                                </a:lnTo>
                                <a:lnTo>
                                  <a:pt x="73" y="124"/>
                                </a:lnTo>
                                <a:lnTo>
                                  <a:pt x="34" y="185"/>
                                </a:lnTo>
                                <a:lnTo>
                                  <a:pt x="9" y="255"/>
                                </a:lnTo>
                                <a:lnTo>
                                  <a:pt x="0" y="331"/>
                                </a:lnTo>
                                <a:lnTo>
                                  <a:pt x="0" y="1655"/>
                                </a:lnTo>
                                <a:lnTo>
                                  <a:pt x="9" y="1730"/>
                                </a:lnTo>
                                <a:lnTo>
                                  <a:pt x="34" y="1800"/>
                                </a:lnTo>
                                <a:lnTo>
                                  <a:pt x="73" y="1861"/>
                                </a:lnTo>
                                <a:lnTo>
                                  <a:pt x="124" y="1913"/>
                                </a:lnTo>
                                <a:lnTo>
                                  <a:pt x="185" y="1952"/>
                                </a:lnTo>
                                <a:lnTo>
                                  <a:pt x="255" y="1977"/>
                                </a:lnTo>
                                <a:lnTo>
                                  <a:pt x="331" y="1985"/>
                                </a:lnTo>
                                <a:lnTo>
                                  <a:pt x="4582" y="1985"/>
                                </a:lnTo>
                                <a:lnTo>
                                  <a:pt x="4658" y="1977"/>
                                </a:lnTo>
                                <a:lnTo>
                                  <a:pt x="4727" y="1952"/>
                                </a:lnTo>
                                <a:lnTo>
                                  <a:pt x="4789" y="1913"/>
                                </a:lnTo>
                                <a:lnTo>
                                  <a:pt x="4840" y="1861"/>
                                </a:lnTo>
                                <a:lnTo>
                                  <a:pt x="4879" y="1800"/>
                                </a:lnTo>
                                <a:lnTo>
                                  <a:pt x="4904" y="1730"/>
                                </a:lnTo>
                                <a:lnTo>
                                  <a:pt x="4913" y="1655"/>
                                </a:lnTo>
                                <a:lnTo>
                                  <a:pt x="4913" y="331"/>
                                </a:lnTo>
                                <a:lnTo>
                                  <a:pt x="4904" y="255"/>
                                </a:lnTo>
                                <a:lnTo>
                                  <a:pt x="4879" y="185"/>
                                </a:lnTo>
                                <a:lnTo>
                                  <a:pt x="4840" y="124"/>
                                </a:lnTo>
                                <a:lnTo>
                                  <a:pt x="4789" y="73"/>
                                </a:lnTo>
                                <a:lnTo>
                                  <a:pt x="4727" y="34"/>
                                </a:lnTo>
                                <a:lnTo>
                                  <a:pt x="4658" y="9"/>
                                </a:lnTo>
                                <a:lnTo>
                                  <a:pt x="4582" y="0"/>
                                </a:lnTo>
                                <a:close/>
                              </a:path>
                            </a:pathLst>
                          </a:custGeom>
                          <a:solidFill>
                            <a:srgbClr val="5488CF">
                              <a:alpha val="1803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0" name="Freeform 1807"/>
                        <wps:cNvSpPr>
                          <a:spLocks/>
                        </wps:cNvSpPr>
                        <wps:spPr bwMode="auto">
                          <a:xfrm>
                            <a:off x="5" y="5"/>
                            <a:ext cx="4913" cy="1986"/>
                          </a:xfrm>
                          <a:custGeom>
                            <a:avLst/>
                            <a:gdLst>
                              <a:gd name="T0" fmla="+- 0 5 5"/>
                              <a:gd name="T1" fmla="*/ T0 w 4913"/>
                              <a:gd name="T2" fmla="+- 0 336 5"/>
                              <a:gd name="T3" fmla="*/ 336 h 1986"/>
                              <a:gd name="T4" fmla="+- 0 14 5"/>
                              <a:gd name="T5" fmla="*/ T4 w 4913"/>
                              <a:gd name="T6" fmla="+- 0 260 5"/>
                              <a:gd name="T7" fmla="*/ 260 h 1986"/>
                              <a:gd name="T8" fmla="+- 0 39 5"/>
                              <a:gd name="T9" fmla="*/ T8 w 4913"/>
                              <a:gd name="T10" fmla="+- 0 190 5"/>
                              <a:gd name="T11" fmla="*/ 190 h 1986"/>
                              <a:gd name="T12" fmla="+- 0 78 5"/>
                              <a:gd name="T13" fmla="*/ T12 w 4913"/>
                              <a:gd name="T14" fmla="+- 0 129 5"/>
                              <a:gd name="T15" fmla="*/ 129 h 1986"/>
                              <a:gd name="T16" fmla="+- 0 129 5"/>
                              <a:gd name="T17" fmla="*/ T16 w 4913"/>
                              <a:gd name="T18" fmla="+- 0 78 5"/>
                              <a:gd name="T19" fmla="*/ 78 h 1986"/>
                              <a:gd name="T20" fmla="+- 0 190 5"/>
                              <a:gd name="T21" fmla="*/ T20 w 4913"/>
                              <a:gd name="T22" fmla="+- 0 39 5"/>
                              <a:gd name="T23" fmla="*/ 39 h 1986"/>
                              <a:gd name="T24" fmla="+- 0 260 5"/>
                              <a:gd name="T25" fmla="*/ T24 w 4913"/>
                              <a:gd name="T26" fmla="+- 0 14 5"/>
                              <a:gd name="T27" fmla="*/ 14 h 1986"/>
                              <a:gd name="T28" fmla="+- 0 336 5"/>
                              <a:gd name="T29" fmla="*/ T28 w 4913"/>
                              <a:gd name="T30" fmla="+- 0 5 5"/>
                              <a:gd name="T31" fmla="*/ 5 h 1986"/>
                              <a:gd name="T32" fmla="+- 0 4587 5"/>
                              <a:gd name="T33" fmla="*/ T32 w 4913"/>
                              <a:gd name="T34" fmla="+- 0 5 5"/>
                              <a:gd name="T35" fmla="*/ 5 h 1986"/>
                              <a:gd name="T36" fmla="+- 0 4663 5"/>
                              <a:gd name="T37" fmla="*/ T36 w 4913"/>
                              <a:gd name="T38" fmla="+- 0 14 5"/>
                              <a:gd name="T39" fmla="*/ 14 h 1986"/>
                              <a:gd name="T40" fmla="+- 0 4732 5"/>
                              <a:gd name="T41" fmla="*/ T40 w 4913"/>
                              <a:gd name="T42" fmla="+- 0 39 5"/>
                              <a:gd name="T43" fmla="*/ 39 h 1986"/>
                              <a:gd name="T44" fmla="+- 0 4794 5"/>
                              <a:gd name="T45" fmla="*/ T44 w 4913"/>
                              <a:gd name="T46" fmla="+- 0 78 5"/>
                              <a:gd name="T47" fmla="*/ 78 h 1986"/>
                              <a:gd name="T48" fmla="+- 0 4845 5"/>
                              <a:gd name="T49" fmla="*/ T48 w 4913"/>
                              <a:gd name="T50" fmla="+- 0 129 5"/>
                              <a:gd name="T51" fmla="*/ 129 h 1986"/>
                              <a:gd name="T52" fmla="+- 0 4884 5"/>
                              <a:gd name="T53" fmla="*/ T52 w 4913"/>
                              <a:gd name="T54" fmla="+- 0 190 5"/>
                              <a:gd name="T55" fmla="*/ 190 h 1986"/>
                              <a:gd name="T56" fmla="+- 0 4909 5"/>
                              <a:gd name="T57" fmla="*/ T56 w 4913"/>
                              <a:gd name="T58" fmla="+- 0 260 5"/>
                              <a:gd name="T59" fmla="*/ 260 h 1986"/>
                              <a:gd name="T60" fmla="+- 0 4918 5"/>
                              <a:gd name="T61" fmla="*/ T60 w 4913"/>
                              <a:gd name="T62" fmla="+- 0 336 5"/>
                              <a:gd name="T63" fmla="*/ 336 h 1986"/>
                              <a:gd name="T64" fmla="+- 0 4918 5"/>
                              <a:gd name="T65" fmla="*/ T64 w 4913"/>
                              <a:gd name="T66" fmla="+- 0 1660 5"/>
                              <a:gd name="T67" fmla="*/ 1660 h 1986"/>
                              <a:gd name="T68" fmla="+- 0 4909 5"/>
                              <a:gd name="T69" fmla="*/ T68 w 4913"/>
                              <a:gd name="T70" fmla="+- 0 1735 5"/>
                              <a:gd name="T71" fmla="*/ 1735 h 1986"/>
                              <a:gd name="T72" fmla="+- 0 4884 5"/>
                              <a:gd name="T73" fmla="*/ T72 w 4913"/>
                              <a:gd name="T74" fmla="+- 0 1805 5"/>
                              <a:gd name="T75" fmla="*/ 1805 h 1986"/>
                              <a:gd name="T76" fmla="+- 0 4845 5"/>
                              <a:gd name="T77" fmla="*/ T76 w 4913"/>
                              <a:gd name="T78" fmla="+- 0 1866 5"/>
                              <a:gd name="T79" fmla="*/ 1866 h 1986"/>
                              <a:gd name="T80" fmla="+- 0 4794 5"/>
                              <a:gd name="T81" fmla="*/ T80 w 4913"/>
                              <a:gd name="T82" fmla="+- 0 1918 5"/>
                              <a:gd name="T83" fmla="*/ 1918 h 1986"/>
                              <a:gd name="T84" fmla="+- 0 4732 5"/>
                              <a:gd name="T85" fmla="*/ T84 w 4913"/>
                              <a:gd name="T86" fmla="+- 0 1957 5"/>
                              <a:gd name="T87" fmla="*/ 1957 h 1986"/>
                              <a:gd name="T88" fmla="+- 0 4663 5"/>
                              <a:gd name="T89" fmla="*/ T88 w 4913"/>
                              <a:gd name="T90" fmla="+- 0 1982 5"/>
                              <a:gd name="T91" fmla="*/ 1982 h 1986"/>
                              <a:gd name="T92" fmla="+- 0 4587 5"/>
                              <a:gd name="T93" fmla="*/ T92 w 4913"/>
                              <a:gd name="T94" fmla="+- 0 1990 5"/>
                              <a:gd name="T95" fmla="*/ 1990 h 1986"/>
                              <a:gd name="T96" fmla="+- 0 336 5"/>
                              <a:gd name="T97" fmla="*/ T96 w 4913"/>
                              <a:gd name="T98" fmla="+- 0 1990 5"/>
                              <a:gd name="T99" fmla="*/ 1990 h 1986"/>
                              <a:gd name="T100" fmla="+- 0 260 5"/>
                              <a:gd name="T101" fmla="*/ T100 w 4913"/>
                              <a:gd name="T102" fmla="+- 0 1982 5"/>
                              <a:gd name="T103" fmla="*/ 1982 h 1986"/>
                              <a:gd name="T104" fmla="+- 0 190 5"/>
                              <a:gd name="T105" fmla="*/ T104 w 4913"/>
                              <a:gd name="T106" fmla="+- 0 1957 5"/>
                              <a:gd name="T107" fmla="*/ 1957 h 1986"/>
                              <a:gd name="T108" fmla="+- 0 129 5"/>
                              <a:gd name="T109" fmla="*/ T108 w 4913"/>
                              <a:gd name="T110" fmla="+- 0 1918 5"/>
                              <a:gd name="T111" fmla="*/ 1918 h 1986"/>
                              <a:gd name="T112" fmla="+- 0 78 5"/>
                              <a:gd name="T113" fmla="*/ T112 w 4913"/>
                              <a:gd name="T114" fmla="+- 0 1866 5"/>
                              <a:gd name="T115" fmla="*/ 1866 h 1986"/>
                              <a:gd name="T116" fmla="+- 0 39 5"/>
                              <a:gd name="T117" fmla="*/ T116 w 4913"/>
                              <a:gd name="T118" fmla="+- 0 1805 5"/>
                              <a:gd name="T119" fmla="*/ 1805 h 1986"/>
                              <a:gd name="T120" fmla="+- 0 14 5"/>
                              <a:gd name="T121" fmla="*/ T120 w 4913"/>
                              <a:gd name="T122" fmla="+- 0 1735 5"/>
                              <a:gd name="T123" fmla="*/ 1735 h 1986"/>
                              <a:gd name="T124" fmla="+- 0 5 5"/>
                              <a:gd name="T125" fmla="*/ T124 w 4913"/>
                              <a:gd name="T126" fmla="+- 0 1660 5"/>
                              <a:gd name="T127" fmla="*/ 1660 h 1986"/>
                              <a:gd name="T128" fmla="+- 0 5 5"/>
                              <a:gd name="T129" fmla="*/ T128 w 4913"/>
                              <a:gd name="T130" fmla="+- 0 336 5"/>
                              <a:gd name="T131" fmla="*/ 336 h 19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4913" h="1986">
                                <a:moveTo>
                                  <a:pt x="0" y="331"/>
                                </a:moveTo>
                                <a:lnTo>
                                  <a:pt x="9" y="255"/>
                                </a:lnTo>
                                <a:lnTo>
                                  <a:pt x="34" y="185"/>
                                </a:lnTo>
                                <a:lnTo>
                                  <a:pt x="73" y="124"/>
                                </a:lnTo>
                                <a:lnTo>
                                  <a:pt x="124" y="73"/>
                                </a:lnTo>
                                <a:lnTo>
                                  <a:pt x="185" y="34"/>
                                </a:lnTo>
                                <a:lnTo>
                                  <a:pt x="255" y="9"/>
                                </a:lnTo>
                                <a:lnTo>
                                  <a:pt x="331" y="0"/>
                                </a:lnTo>
                                <a:lnTo>
                                  <a:pt x="4582" y="0"/>
                                </a:lnTo>
                                <a:lnTo>
                                  <a:pt x="4658" y="9"/>
                                </a:lnTo>
                                <a:lnTo>
                                  <a:pt x="4727" y="34"/>
                                </a:lnTo>
                                <a:lnTo>
                                  <a:pt x="4789" y="73"/>
                                </a:lnTo>
                                <a:lnTo>
                                  <a:pt x="4840" y="124"/>
                                </a:lnTo>
                                <a:lnTo>
                                  <a:pt x="4879" y="185"/>
                                </a:lnTo>
                                <a:lnTo>
                                  <a:pt x="4904" y="255"/>
                                </a:lnTo>
                                <a:lnTo>
                                  <a:pt x="4913" y="331"/>
                                </a:lnTo>
                                <a:lnTo>
                                  <a:pt x="4913" y="1655"/>
                                </a:lnTo>
                                <a:lnTo>
                                  <a:pt x="4904" y="1730"/>
                                </a:lnTo>
                                <a:lnTo>
                                  <a:pt x="4879" y="1800"/>
                                </a:lnTo>
                                <a:lnTo>
                                  <a:pt x="4840" y="1861"/>
                                </a:lnTo>
                                <a:lnTo>
                                  <a:pt x="4789" y="1913"/>
                                </a:lnTo>
                                <a:lnTo>
                                  <a:pt x="4727" y="1952"/>
                                </a:lnTo>
                                <a:lnTo>
                                  <a:pt x="4658" y="1977"/>
                                </a:lnTo>
                                <a:lnTo>
                                  <a:pt x="4582" y="1985"/>
                                </a:lnTo>
                                <a:lnTo>
                                  <a:pt x="331" y="1985"/>
                                </a:lnTo>
                                <a:lnTo>
                                  <a:pt x="255" y="1977"/>
                                </a:lnTo>
                                <a:lnTo>
                                  <a:pt x="185" y="1952"/>
                                </a:lnTo>
                                <a:lnTo>
                                  <a:pt x="124" y="1913"/>
                                </a:lnTo>
                                <a:lnTo>
                                  <a:pt x="73" y="1861"/>
                                </a:lnTo>
                                <a:lnTo>
                                  <a:pt x="34" y="1800"/>
                                </a:lnTo>
                                <a:lnTo>
                                  <a:pt x="9" y="1730"/>
                                </a:lnTo>
                                <a:lnTo>
                                  <a:pt x="0" y="1655"/>
                                </a:lnTo>
                                <a:lnTo>
                                  <a:pt x="0" y="331"/>
                                </a:lnTo>
                                <a:close/>
                              </a:path>
                            </a:pathLst>
                          </a:custGeom>
                          <a:noFill/>
                          <a:ln w="6350">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 name="Line 1806"/>
                        <wps:cNvCnPr/>
                        <wps:spPr bwMode="auto">
                          <a:xfrm>
                            <a:off x="282" y="565"/>
                            <a:ext cx="119" cy="0"/>
                          </a:xfrm>
                          <a:prstGeom prst="line">
                            <a:avLst/>
                          </a:prstGeom>
                          <a:noFill/>
                          <a:ln w="30147">
                            <a:solidFill>
                              <a:srgbClr val="5488CF"/>
                            </a:solidFill>
                            <a:prstDash val="solid"/>
                            <a:round/>
                            <a:headEnd/>
                            <a:tailEnd/>
                          </a:ln>
                          <a:extLst>
                            <a:ext uri="{909E8E84-426E-40DD-AFC4-6F175D3DCCD1}">
                              <a14:hiddenFill xmlns:a14="http://schemas.microsoft.com/office/drawing/2010/main">
                                <a:noFill/>
                              </a14:hiddenFill>
                            </a:ext>
                          </a:extLst>
                        </wps:spPr>
                        <wps:bodyPr/>
                      </wps:wsp>
                      <wps:wsp>
                        <wps:cNvPr id="1792" name="AutoShape 1805"/>
                        <wps:cNvSpPr>
                          <a:spLocks/>
                        </wps:cNvSpPr>
                        <wps:spPr bwMode="auto">
                          <a:xfrm>
                            <a:off x="1172" y="565"/>
                            <a:ext cx="3518" cy="2"/>
                          </a:xfrm>
                          <a:custGeom>
                            <a:avLst/>
                            <a:gdLst>
                              <a:gd name="T0" fmla="+- 0 1173 1173"/>
                              <a:gd name="T1" fmla="*/ T0 w 3518"/>
                              <a:gd name="T2" fmla="+- 0 1248 1173"/>
                              <a:gd name="T3" fmla="*/ T2 w 3518"/>
                              <a:gd name="T4" fmla="+- 0 1561 1173"/>
                              <a:gd name="T5" fmla="*/ T4 w 3518"/>
                              <a:gd name="T6" fmla="+- 0 1681 1173"/>
                              <a:gd name="T7" fmla="*/ T6 w 3518"/>
                              <a:gd name="T8" fmla="+- 0 1994 1173"/>
                              <a:gd name="T9" fmla="*/ T8 w 3518"/>
                              <a:gd name="T10" fmla="+- 0 3504 1173"/>
                              <a:gd name="T11" fmla="*/ T10 w 3518"/>
                              <a:gd name="T12" fmla="+- 0 3817 1173"/>
                              <a:gd name="T13" fmla="*/ T12 w 3518"/>
                              <a:gd name="T14" fmla="+- 0 3990 1173"/>
                              <a:gd name="T15" fmla="*/ T14 w 3518"/>
                              <a:gd name="T16" fmla="+- 0 4303 1173"/>
                              <a:gd name="T17" fmla="*/ T16 w 3518"/>
                              <a:gd name="T18" fmla="+- 0 4690 1173"/>
                              <a:gd name="T19" fmla="*/ T18 w 3518"/>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Lst>
                            <a:rect l="0" t="0" r="r" b="b"/>
                            <a:pathLst>
                              <a:path w="3518">
                                <a:moveTo>
                                  <a:pt x="0" y="0"/>
                                </a:moveTo>
                                <a:lnTo>
                                  <a:pt x="75" y="0"/>
                                </a:lnTo>
                                <a:moveTo>
                                  <a:pt x="388" y="0"/>
                                </a:moveTo>
                                <a:lnTo>
                                  <a:pt x="508" y="0"/>
                                </a:lnTo>
                                <a:moveTo>
                                  <a:pt x="821" y="0"/>
                                </a:moveTo>
                                <a:lnTo>
                                  <a:pt x="2331" y="0"/>
                                </a:lnTo>
                                <a:moveTo>
                                  <a:pt x="2644" y="0"/>
                                </a:moveTo>
                                <a:lnTo>
                                  <a:pt x="2817" y="0"/>
                                </a:lnTo>
                                <a:moveTo>
                                  <a:pt x="3130" y="0"/>
                                </a:moveTo>
                                <a:lnTo>
                                  <a:pt x="3517" y="0"/>
                                </a:lnTo>
                              </a:path>
                            </a:pathLst>
                          </a:custGeom>
                          <a:noFill/>
                          <a:ln w="30147">
                            <a:solidFill>
                              <a:srgbClr val="5488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3" name="AutoShape 1804"/>
                        <wps:cNvSpPr>
                          <a:spLocks/>
                        </wps:cNvSpPr>
                        <wps:spPr bwMode="auto">
                          <a:xfrm>
                            <a:off x="289" y="972"/>
                            <a:ext cx="4358" cy="2"/>
                          </a:xfrm>
                          <a:custGeom>
                            <a:avLst/>
                            <a:gdLst>
                              <a:gd name="T0" fmla="+- 0 290 290"/>
                              <a:gd name="T1" fmla="*/ T0 w 4358"/>
                              <a:gd name="T2" fmla="+- 0 401 290"/>
                              <a:gd name="T3" fmla="*/ T2 w 4358"/>
                              <a:gd name="T4" fmla="+- 0 1173 290"/>
                              <a:gd name="T5" fmla="*/ T4 w 4358"/>
                              <a:gd name="T6" fmla="+- 0 1253 290"/>
                              <a:gd name="T7" fmla="*/ T6 w 4358"/>
                              <a:gd name="T8" fmla="+- 0 1567 290"/>
                              <a:gd name="T9" fmla="*/ T8 w 4358"/>
                              <a:gd name="T10" fmla="+- 0 1679 290"/>
                              <a:gd name="T11" fmla="*/ T10 w 4358"/>
                              <a:gd name="T12" fmla="+- 0 1992 290"/>
                              <a:gd name="T13" fmla="*/ T12 w 4358"/>
                              <a:gd name="T14" fmla="+- 0 3496 290"/>
                              <a:gd name="T15" fmla="*/ T14 w 4358"/>
                              <a:gd name="T16" fmla="+- 0 3809 290"/>
                              <a:gd name="T17" fmla="*/ T16 w 4358"/>
                              <a:gd name="T18" fmla="+- 0 3981 290"/>
                              <a:gd name="T19" fmla="*/ T18 w 4358"/>
                              <a:gd name="T20" fmla="+- 0 4294 290"/>
                              <a:gd name="T21" fmla="*/ T20 w 4358"/>
                              <a:gd name="T22" fmla="+- 0 4648 290"/>
                              <a:gd name="T23" fmla="*/ T22 w 4358"/>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Lst>
                            <a:rect l="0" t="0" r="r" b="b"/>
                            <a:pathLst>
                              <a:path w="4358">
                                <a:moveTo>
                                  <a:pt x="0" y="0"/>
                                </a:moveTo>
                                <a:lnTo>
                                  <a:pt x="111" y="0"/>
                                </a:lnTo>
                                <a:moveTo>
                                  <a:pt x="883" y="0"/>
                                </a:moveTo>
                                <a:lnTo>
                                  <a:pt x="963" y="0"/>
                                </a:lnTo>
                                <a:moveTo>
                                  <a:pt x="1277" y="0"/>
                                </a:moveTo>
                                <a:lnTo>
                                  <a:pt x="1389" y="0"/>
                                </a:lnTo>
                                <a:moveTo>
                                  <a:pt x="1702" y="0"/>
                                </a:moveTo>
                                <a:lnTo>
                                  <a:pt x="3206" y="0"/>
                                </a:lnTo>
                                <a:moveTo>
                                  <a:pt x="3519" y="0"/>
                                </a:moveTo>
                                <a:lnTo>
                                  <a:pt x="3691" y="0"/>
                                </a:lnTo>
                                <a:moveTo>
                                  <a:pt x="4004" y="0"/>
                                </a:moveTo>
                                <a:lnTo>
                                  <a:pt x="4358" y="0"/>
                                </a:lnTo>
                              </a:path>
                            </a:pathLst>
                          </a:custGeom>
                          <a:noFill/>
                          <a:ln w="9525">
                            <a:solidFill>
                              <a:srgbClr val="5488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4" name="Line 1803"/>
                        <wps:cNvCnPr/>
                        <wps:spPr bwMode="auto">
                          <a:xfrm>
                            <a:off x="282" y="1416"/>
                            <a:ext cx="119" cy="0"/>
                          </a:xfrm>
                          <a:prstGeom prst="line">
                            <a:avLst/>
                          </a:prstGeom>
                          <a:noFill/>
                          <a:ln w="14775">
                            <a:solidFill>
                              <a:srgbClr val="5488CF"/>
                            </a:solidFill>
                            <a:prstDash val="solid"/>
                            <a:round/>
                            <a:headEnd/>
                            <a:tailEnd/>
                          </a:ln>
                          <a:extLst>
                            <a:ext uri="{909E8E84-426E-40DD-AFC4-6F175D3DCCD1}">
                              <a14:hiddenFill xmlns:a14="http://schemas.microsoft.com/office/drawing/2010/main">
                                <a:noFill/>
                              </a14:hiddenFill>
                            </a:ext>
                          </a:extLst>
                        </wps:spPr>
                        <wps:bodyPr/>
                      </wps:wsp>
                      <wps:wsp>
                        <wps:cNvPr id="1795" name="AutoShape 1802"/>
                        <wps:cNvSpPr>
                          <a:spLocks/>
                        </wps:cNvSpPr>
                        <wps:spPr bwMode="auto">
                          <a:xfrm>
                            <a:off x="1172" y="1416"/>
                            <a:ext cx="3483" cy="2"/>
                          </a:xfrm>
                          <a:custGeom>
                            <a:avLst/>
                            <a:gdLst>
                              <a:gd name="T0" fmla="+- 0 1173 1173"/>
                              <a:gd name="T1" fmla="*/ T0 w 3483"/>
                              <a:gd name="T2" fmla="+- 0 1253 1173"/>
                              <a:gd name="T3" fmla="*/ T2 w 3483"/>
                              <a:gd name="T4" fmla="+- 0 1567 1173"/>
                              <a:gd name="T5" fmla="*/ T4 w 3483"/>
                              <a:gd name="T6" fmla="+- 0 1693 1173"/>
                              <a:gd name="T7" fmla="*/ T6 w 3483"/>
                              <a:gd name="T8" fmla="+- 0 2006 1173"/>
                              <a:gd name="T9" fmla="*/ T8 w 3483"/>
                              <a:gd name="T10" fmla="+- 0 2113 1173"/>
                              <a:gd name="T11" fmla="*/ T10 w 3483"/>
                              <a:gd name="T12" fmla="+- 0 2427 1173"/>
                              <a:gd name="T13" fmla="*/ T12 w 3483"/>
                              <a:gd name="T14" fmla="+- 0 3027 1173"/>
                              <a:gd name="T15" fmla="*/ T14 w 3483"/>
                              <a:gd name="T16" fmla="+- 0 3340 1173"/>
                              <a:gd name="T17" fmla="*/ T16 w 3483"/>
                              <a:gd name="T18" fmla="+- 0 3496 1173"/>
                              <a:gd name="T19" fmla="*/ T18 w 3483"/>
                              <a:gd name="T20" fmla="+- 0 3809 1173"/>
                              <a:gd name="T21" fmla="*/ T20 w 3483"/>
                              <a:gd name="T22" fmla="+- 0 3983 1173"/>
                              <a:gd name="T23" fmla="*/ T22 w 3483"/>
                              <a:gd name="T24" fmla="+- 0 4296 1173"/>
                              <a:gd name="T25" fmla="*/ T24 w 3483"/>
                              <a:gd name="T26" fmla="+- 0 4655 1173"/>
                              <a:gd name="T27" fmla="*/ T26 w 3483"/>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Lst>
                            <a:rect l="0" t="0" r="r" b="b"/>
                            <a:pathLst>
                              <a:path w="3483">
                                <a:moveTo>
                                  <a:pt x="0" y="0"/>
                                </a:moveTo>
                                <a:lnTo>
                                  <a:pt x="80" y="0"/>
                                </a:lnTo>
                                <a:moveTo>
                                  <a:pt x="394" y="0"/>
                                </a:moveTo>
                                <a:lnTo>
                                  <a:pt x="520" y="0"/>
                                </a:lnTo>
                                <a:moveTo>
                                  <a:pt x="833" y="0"/>
                                </a:moveTo>
                                <a:lnTo>
                                  <a:pt x="940" y="0"/>
                                </a:lnTo>
                                <a:moveTo>
                                  <a:pt x="1254" y="0"/>
                                </a:moveTo>
                                <a:lnTo>
                                  <a:pt x="1854" y="0"/>
                                </a:lnTo>
                                <a:moveTo>
                                  <a:pt x="2167" y="0"/>
                                </a:moveTo>
                                <a:lnTo>
                                  <a:pt x="2323" y="0"/>
                                </a:lnTo>
                                <a:moveTo>
                                  <a:pt x="2636" y="0"/>
                                </a:moveTo>
                                <a:lnTo>
                                  <a:pt x="2810" y="0"/>
                                </a:lnTo>
                                <a:moveTo>
                                  <a:pt x="3123" y="0"/>
                                </a:moveTo>
                                <a:lnTo>
                                  <a:pt x="3482" y="0"/>
                                </a:lnTo>
                              </a:path>
                            </a:pathLst>
                          </a:custGeom>
                          <a:noFill/>
                          <a:ln w="14775">
                            <a:solidFill>
                              <a:srgbClr val="5488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 name="Rectangle 1801"/>
                        <wps:cNvSpPr>
                          <a:spLocks noChangeArrowheads="1"/>
                        </wps:cNvSpPr>
                        <wps:spPr bwMode="auto">
                          <a:xfrm>
                            <a:off x="400" y="453"/>
                            <a:ext cx="772" cy="1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7" name="Rectangle 1800"/>
                        <wps:cNvSpPr>
                          <a:spLocks noChangeArrowheads="1"/>
                        </wps:cNvSpPr>
                        <wps:spPr bwMode="auto">
                          <a:xfrm>
                            <a:off x="400" y="453"/>
                            <a:ext cx="772" cy="1045"/>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8" name="Rectangle 1799"/>
                        <wps:cNvSpPr>
                          <a:spLocks noChangeArrowheads="1"/>
                        </wps:cNvSpPr>
                        <wps:spPr bwMode="auto">
                          <a:xfrm>
                            <a:off x="1247" y="399"/>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9" name="Rectangle 1798"/>
                        <wps:cNvSpPr>
                          <a:spLocks noChangeArrowheads="1"/>
                        </wps:cNvSpPr>
                        <wps:spPr bwMode="auto">
                          <a:xfrm>
                            <a:off x="1247" y="399"/>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 name="Rectangle 1797"/>
                        <wps:cNvSpPr>
                          <a:spLocks noChangeArrowheads="1"/>
                        </wps:cNvSpPr>
                        <wps:spPr bwMode="auto">
                          <a:xfrm>
                            <a:off x="1253" y="813"/>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1" name="Rectangle 1796"/>
                        <wps:cNvSpPr>
                          <a:spLocks noChangeArrowheads="1"/>
                        </wps:cNvSpPr>
                        <wps:spPr bwMode="auto">
                          <a:xfrm>
                            <a:off x="1253" y="813"/>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2" name="Rectangle 1795"/>
                        <wps:cNvSpPr>
                          <a:spLocks noChangeArrowheads="1"/>
                        </wps:cNvSpPr>
                        <wps:spPr bwMode="auto">
                          <a:xfrm>
                            <a:off x="1253" y="1234"/>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3" name="Rectangle 1794"/>
                        <wps:cNvSpPr>
                          <a:spLocks noChangeArrowheads="1"/>
                        </wps:cNvSpPr>
                        <wps:spPr bwMode="auto">
                          <a:xfrm>
                            <a:off x="1253" y="1234"/>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4" name="Rectangle 1793"/>
                        <wps:cNvSpPr>
                          <a:spLocks noChangeArrowheads="1"/>
                        </wps:cNvSpPr>
                        <wps:spPr bwMode="auto">
                          <a:xfrm>
                            <a:off x="1680" y="403"/>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5" name="Rectangle 1792"/>
                        <wps:cNvSpPr>
                          <a:spLocks noChangeArrowheads="1"/>
                        </wps:cNvSpPr>
                        <wps:spPr bwMode="auto">
                          <a:xfrm>
                            <a:off x="1680" y="403"/>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6" name="Rectangle 1791"/>
                        <wps:cNvSpPr>
                          <a:spLocks noChangeArrowheads="1"/>
                        </wps:cNvSpPr>
                        <wps:spPr bwMode="auto">
                          <a:xfrm>
                            <a:off x="1678" y="824"/>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7" name="Rectangle 1790"/>
                        <wps:cNvSpPr>
                          <a:spLocks noChangeArrowheads="1"/>
                        </wps:cNvSpPr>
                        <wps:spPr bwMode="auto">
                          <a:xfrm>
                            <a:off x="1678" y="824"/>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8" name="Rectangle 1789"/>
                        <wps:cNvSpPr>
                          <a:spLocks noChangeArrowheads="1"/>
                        </wps:cNvSpPr>
                        <wps:spPr bwMode="auto">
                          <a:xfrm>
                            <a:off x="1692" y="1245"/>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9" name="Rectangle 1788"/>
                        <wps:cNvSpPr>
                          <a:spLocks noChangeArrowheads="1"/>
                        </wps:cNvSpPr>
                        <wps:spPr bwMode="auto">
                          <a:xfrm>
                            <a:off x="1692" y="1245"/>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0" name="Rectangle 1787"/>
                        <wps:cNvSpPr>
                          <a:spLocks noChangeArrowheads="1"/>
                        </wps:cNvSpPr>
                        <wps:spPr bwMode="auto">
                          <a:xfrm>
                            <a:off x="2113" y="1257"/>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1" name="Rectangle 1786"/>
                        <wps:cNvSpPr>
                          <a:spLocks noChangeArrowheads="1"/>
                        </wps:cNvSpPr>
                        <wps:spPr bwMode="auto">
                          <a:xfrm>
                            <a:off x="2113" y="1257"/>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2" name="Freeform 1785"/>
                        <wps:cNvSpPr>
                          <a:spLocks/>
                        </wps:cNvSpPr>
                        <wps:spPr bwMode="auto">
                          <a:xfrm>
                            <a:off x="2698" y="509"/>
                            <a:ext cx="72" cy="72"/>
                          </a:xfrm>
                          <a:custGeom>
                            <a:avLst/>
                            <a:gdLst>
                              <a:gd name="T0" fmla="+- 0 2735 2699"/>
                              <a:gd name="T1" fmla="*/ T0 w 72"/>
                              <a:gd name="T2" fmla="+- 0 509 509"/>
                              <a:gd name="T3" fmla="*/ 509 h 72"/>
                              <a:gd name="T4" fmla="+- 0 2721 2699"/>
                              <a:gd name="T5" fmla="*/ T4 w 72"/>
                              <a:gd name="T6" fmla="+- 0 512 509"/>
                              <a:gd name="T7" fmla="*/ 512 h 72"/>
                              <a:gd name="T8" fmla="+- 0 2709 2699"/>
                              <a:gd name="T9" fmla="*/ T8 w 72"/>
                              <a:gd name="T10" fmla="+- 0 520 509"/>
                              <a:gd name="T11" fmla="*/ 520 h 72"/>
                              <a:gd name="T12" fmla="+- 0 2701 2699"/>
                              <a:gd name="T13" fmla="*/ T12 w 72"/>
                              <a:gd name="T14" fmla="+- 0 531 509"/>
                              <a:gd name="T15" fmla="*/ 531 h 72"/>
                              <a:gd name="T16" fmla="+- 0 2699 2699"/>
                              <a:gd name="T17" fmla="*/ T16 w 72"/>
                              <a:gd name="T18" fmla="+- 0 545 509"/>
                              <a:gd name="T19" fmla="*/ 545 h 72"/>
                              <a:gd name="T20" fmla="+- 0 2701 2699"/>
                              <a:gd name="T21" fmla="*/ T20 w 72"/>
                              <a:gd name="T22" fmla="+- 0 559 509"/>
                              <a:gd name="T23" fmla="*/ 559 h 72"/>
                              <a:gd name="T24" fmla="+- 0 2709 2699"/>
                              <a:gd name="T25" fmla="*/ T24 w 72"/>
                              <a:gd name="T26" fmla="+- 0 571 509"/>
                              <a:gd name="T27" fmla="*/ 571 h 72"/>
                              <a:gd name="T28" fmla="+- 0 2721 2699"/>
                              <a:gd name="T29" fmla="*/ T28 w 72"/>
                              <a:gd name="T30" fmla="+- 0 578 509"/>
                              <a:gd name="T31" fmla="*/ 578 h 72"/>
                              <a:gd name="T32" fmla="+- 0 2735 2699"/>
                              <a:gd name="T33" fmla="*/ T32 w 72"/>
                              <a:gd name="T34" fmla="+- 0 581 509"/>
                              <a:gd name="T35" fmla="*/ 581 h 72"/>
                              <a:gd name="T36" fmla="+- 0 2749 2699"/>
                              <a:gd name="T37" fmla="*/ T36 w 72"/>
                              <a:gd name="T38" fmla="+- 0 578 509"/>
                              <a:gd name="T39" fmla="*/ 578 h 72"/>
                              <a:gd name="T40" fmla="+- 0 2760 2699"/>
                              <a:gd name="T41" fmla="*/ T40 w 72"/>
                              <a:gd name="T42" fmla="+- 0 571 509"/>
                              <a:gd name="T43" fmla="*/ 571 h 72"/>
                              <a:gd name="T44" fmla="+- 0 2768 2699"/>
                              <a:gd name="T45" fmla="*/ T44 w 72"/>
                              <a:gd name="T46" fmla="+- 0 559 509"/>
                              <a:gd name="T47" fmla="*/ 559 h 72"/>
                              <a:gd name="T48" fmla="+- 0 2771 2699"/>
                              <a:gd name="T49" fmla="*/ T48 w 72"/>
                              <a:gd name="T50" fmla="+- 0 545 509"/>
                              <a:gd name="T51" fmla="*/ 545 h 72"/>
                              <a:gd name="T52" fmla="+- 0 2768 2699"/>
                              <a:gd name="T53" fmla="*/ T52 w 72"/>
                              <a:gd name="T54" fmla="+- 0 531 509"/>
                              <a:gd name="T55" fmla="*/ 531 h 72"/>
                              <a:gd name="T56" fmla="+- 0 2760 2699"/>
                              <a:gd name="T57" fmla="*/ T56 w 72"/>
                              <a:gd name="T58" fmla="+- 0 520 509"/>
                              <a:gd name="T59" fmla="*/ 520 h 72"/>
                              <a:gd name="T60" fmla="+- 0 2749 2699"/>
                              <a:gd name="T61" fmla="*/ T60 w 72"/>
                              <a:gd name="T62" fmla="+- 0 512 509"/>
                              <a:gd name="T63" fmla="*/ 512 h 72"/>
                              <a:gd name="T64" fmla="+- 0 2735 2699"/>
                              <a:gd name="T65" fmla="*/ T64 w 72"/>
                              <a:gd name="T66" fmla="+- 0 509 509"/>
                              <a:gd name="T67" fmla="*/ 509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 h="72">
                                <a:moveTo>
                                  <a:pt x="36" y="0"/>
                                </a:moveTo>
                                <a:lnTo>
                                  <a:pt x="22" y="3"/>
                                </a:lnTo>
                                <a:lnTo>
                                  <a:pt x="10" y="11"/>
                                </a:lnTo>
                                <a:lnTo>
                                  <a:pt x="2" y="22"/>
                                </a:lnTo>
                                <a:lnTo>
                                  <a:pt x="0" y="36"/>
                                </a:lnTo>
                                <a:lnTo>
                                  <a:pt x="2" y="50"/>
                                </a:lnTo>
                                <a:lnTo>
                                  <a:pt x="10" y="62"/>
                                </a:lnTo>
                                <a:lnTo>
                                  <a:pt x="22" y="69"/>
                                </a:lnTo>
                                <a:lnTo>
                                  <a:pt x="36" y="72"/>
                                </a:lnTo>
                                <a:lnTo>
                                  <a:pt x="50" y="69"/>
                                </a:lnTo>
                                <a:lnTo>
                                  <a:pt x="61" y="62"/>
                                </a:lnTo>
                                <a:lnTo>
                                  <a:pt x="69" y="50"/>
                                </a:lnTo>
                                <a:lnTo>
                                  <a:pt x="72" y="36"/>
                                </a:lnTo>
                                <a:lnTo>
                                  <a:pt x="69" y="22"/>
                                </a:lnTo>
                                <a:lnTo>
                                  <a:pt x="61" y="11"/>
                                </a:lnTo>
                                <a:lnTo>
                                  <a:pt x="50" y="3"/>
                                </a:lnTo>
                                <a:lnTo>
                                  <a:pt x="36" y="0"/>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3" name="Freeform 1784"/>
                        <wps:cNvSpPr>
                          <a:spLocks/>
                        </wps:cNvSpPr>
                        <wps:spPr bwMode="auto">
                          <a:xfrm>
                            <a:off x="2698" y="509"/>
                            <a:ext cx="72" cy="72"/>
                          </a:xfrm>
                          <a:custGeom>
                            <a:avLst/>
                            <a:gdLst>
                              <a:gd name="T0" fmla="+- 0 2699 2699"/>
                              <a:gd name="T1" fmla="*/ T0 w 72"/>
                              <a:gd name="T2" fmla="+- 0 545 509"/>
                              <a:gd name="T3" fmla="*/ 545 h 72"/>
                              <a:gd name="T4" fmla="+- 0 2701 2699"/>
                              <a:gd name="T5" fmla="*/ T4 w 72"/>
                              <a:gd name="T6" fmla="+- 0 531 509"/>
                              <a:gd name="T7" fmla="*/ 531 h 72"/>
                              <a:gd name="T8" fmla="+- 0 2709 2699"/>
                              <a:gd name="T9" fmla="*/ T8 w 72"/>
                              <a:gd name="T10" fmla="+- 0 520 509"/>
                              <a:gd name="T11" fmla="*/ 520 h 72"/>
                              <a:gd name="T12" fmla="+- 0 2721 2699"/>
                              <a:gd name="T13" fmla="*/ T12 w 72"/>
                              <a:gd name="T14" fmla="+- 0 512 509"/>
                              <a:gd name="T15" fmla="*/ 512 h 72"/>
                              <a:gd name="T16" fmla="+- 0 2735 2699"/>
                              <a:gd name="T17" fmla="*/ T16 w 72"/>
                              <a:gd name="T18" fmla="+- 0 509 509"/>
                              <a:gd name="T19" fmla="*/ 509 h 72"/>
                              <a:gd name="T20" fmla="+- 0 2749 2699"/>
                              <a:gd name="T21" fmla="*/ T20 w 72"/>
                              <a:gd name="T22" fmla="+- 0 512 509"/>
                              <a:gd name="T23" fmla="*/ 512 h 72"/>
                              <a:gd name="T24" fmla="+- 0 2760 2699"/>
                              <a:gd name="T25" fmla="*/ T24 w 72"/>
                              <a:gd name="T26" fmla="+- 0 520 509"/>
                              <a:gd name="T27" fmla="*/ 520 h 72"/>
                              <a:gd name="T28" fmla="+- 0 2768 2699"/>
                              <a:gd name="T29" fmla="*/ T28 w 72"/>
                              <a:gd name="T30" fmla="+- 0 531 509"/>
                              <a:gd name="T31" fmla="*/ 531 h 72"/>
                              <a:gd name="T32" fmla="+- 0 2771 2699"/>
                              <a:gd name="T33" fmla="*/ T32 w 72"/>
                              <a:gd name="T34" fmla="+- 0 545 509"/>
                              <a:gd name="T35" fmla="*/ 545 h 72"/>
                              <a:gd name="T36" fmla="+- 0 2768 2699"/>
                              <a:gd name="T37" fmla="*/ T36 w 72"/>
                              <a:gd name="T38" fmla="+- 0 559 509"/>
                              <a:gd name="T39" fmla="*/ 559 h 72"/>
                              <a:gd name="T40" fmla="+- 0 2760 2699"/>
                              <a:gd name="T41" fmla="*/ T40 w 72"/>
                              <a:gd name="T42" fmla="+- 0 571 509"/>
                              <a:gd name="T43" fmla="*/ 571 h 72"/>
                              <a:gd name="T44" fmla="+- 0 2749 2699"/>
                              <a:gd name="T45" fmla="*/ T44 w 72"/>
                              <a:gd name="T46" fmla="+- 0 578 509"/>
                              <a:gd name="T47" fmla="*/ 578 h 72"/>
                              <a:gd name="T48" fmla="+- 0 2735 2699"/>
                              <a:gd name="T49" fmla="*/ T48 w 72"/>
                              <a:gd name="T50" fmla="+- 0 581 509"/>
                              <a:gd name="T51" fmla="*/ 581 h 72"/>
                              <a:gd name="T52" fmla="+- 0 2721 2699"/>
                              <a:gd name="T53" fmla="*/ T52 w 72"/>
                              <a:gd name="T54" fmla="+- 0 578 509"/>
                              <a:gd name="T55" fmla="*/ 578 h 72"/>
                              <a:gd name="T56" fmla="+- 0 2709 2699"/>
                              <a:gd name="T57" fmla="*/ T56 w 72"/>
                              <a:gd name="T58" fmla="+- 0 571 509"/>
                              <a:gd name="T59" fmla="*/ 571 h 72"/>
                              <a:gd name="T60" fmla="+- 0 2701 2699"/>
                              <a:gd name="T61" fmla="*/ T60 w 72"/>
                              <a:gd name="T62" fmla="+- 0 559 509"/>
                              <a:gd name="T63" fmla="*/ 559 h 72"/>
                              <a:gd name="T64" fmla="+- 0 2699 2699"/>
                              <a:gd name="T65" fmla="*/ T64 w 72"/>
                              <a:gd name="T66" fmla="+- 0 545 509"/>
                              <a:gd name="T67" fmla="*/ 545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 h="72">
                                <a:moveTo>
                                  <a:pt x="0" y="36"/>
                                </a:moveTo>
                                <a:lnTo>
                                  <a:pt x="2" y="22"/>
                                </a:lnTo>
                                <a:lnTo>
                                  <a:pt x="10" y="11"/>
                                </a:lnTo>
                                <a:lnTo>
                                  <a:pt x="22" y="3"/>
                                </a:lnTo>
                                <a:lnTo>
                                  <a:pt x="36" y="0"/>
                                </a:lnTo>
                                <a:lnTo>
                                  <a:pt x="50" y="3"/>
                                </a:lnTo>
                                <a:lnTo>
                                  <a:pt x="61" y="11"/>
                                </a:lnTo>
                                <a:lnTo>
                                  <a:pt x="69" y="22"/>
                                </a:lnTo>
                                <a:lnTo>
                                  <a:pt x="72" y="36"/>
                                </a:lnTo>
                                <a:lnTo>
                                  <a:pt x="69" y="50"/>
                                </a:lnTo>
                                <a:lnTo>
                                  <a:pt x="61" y="62"/>
                                </a:lnTo>
                                <a:lnTo>
                                  <a:pt x="50" y="69"/>
                                </a:lnTo>
                                <a:lnTo>
                                  <a:pt x="36" y="72"/>
                                </a:lnTo>
                                <a:lnTo>
                                  <a:pt x="22" y="69"/>
                                </a:lnTo>
                                <a:lnTo>
                                  <a:pt x="10" y="62"/>
                                </a:lnTo>
                                <a:lnTo>
                                  <a:pt x="2" y="50"/>
                                </a:lnTo>
                                <a:lnTo>
                                  <a:pt x="0" y="36"/>
                                </a:lnTo>
                                <a:close/>
                              </a:path>
                            </a:pathLst>
                          </a:custGeom>
                          <a:noFill/>
                          <a:ln w="6350">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4" name="Freeform 1783"/>
                        <wps:cNvSpPr>
                          <a:spLocks/>
                        </wps:cNvSpPr>
                        <wps:spPr bwMode="auto">
                          <a:xfrm>
                            <a:off x="2700" y="939"/>
                            <a:ext cx="72" cy="72"/>
                          </a:xfrm>
                          <a:custGeom>
                            <a:avLst/>
                            <a:gdLst>
                              <a:gd name="T0" fmla="+- 0 2737 2701"/>
                              <a:gd name="T1" fmla="*/ T0 w 72"/>
                              <a:gd name="T2" fmla="+- 0 939 939"/>
                              <a:gd name="T3" fmla="*/ 939 h 72"/>
                              <a:gd name="T4" fmla="+- 0 2723 2701"/>
                              <a:gd name="T5" fmla="*/ T4 w 72"/>
                              <a:gd name="T6" fmla="+- 0 942 939"/>
                              <a:gd name="T7" fmla="*/ 942 h 72"/>
                              <a:gd name="T8" fmla="+- 0 2711 2701"/>
                              <a:gd name="T9" fmla="*/ T8 w 72"/>
                              <a:gd name="T10" fmla="+- 0 950 939"/>
                              <a:gd name="T11" fmla="*/ 950 h 72"/>
                              <a:gd name="T12" fmla="+- 0 2703 2701"/>
                              <a:gd name="T13" fmla="*/ T12 w 72"/>
                              <a:gd name="T14" fmla="+- 0 961 939"/>
                              <a:gd name="T15" fmla="*/ 961 h 72"/>
                              <a:gd name="T16" fmla="+- 0 2701 2701"/>
                              <a:gd name="T17" fmla="*/ T16 w 72"/>
                              <a:gd name="T18" fmla="+- 0 975 939"/>
                              <a:gd name="T19" fmla="*/ 975 h 72"/>
                              <a:gd name="T20" fmla="+- 0 2703 2701"/>
                              <a:gd name="T21" fmla="*/ T20 w 72"/>
                              <a:gd name="T22" fmla="+- 0 989 939"/>
                              <a:gd name="T23" fmla="*/ 989 h 72"/>
                              <a:gd name="T24" fmla="+- 0 2711 2701"/>
                              <a:gd name="T25" fmla="*/ T24 w 72"/>
                              <a:gd name="T26" fmla="+- 0 1001 939"/>
                              <a:gd name="T27" fmla="*/ 1001 h 72"/>
                              <a:gd name="T28" fmla="+- 0 2723 2701"/>
                              <a:gd name="T29" fmla="*/ T28 w 72"/>
                              <a:gd name="T30" fmla="+- 0 1008 939"/>
                              <a:gd name="T31" fmla="*/ 1008 h 72"/>
                              <a:gd name="T32" fmla="+- 0 2737 2701"/>
                              <a:gd name="T33" fmla="*/ T32 w 72"/>
                              <a:gd name="T34" fmla="+- 0 1011 939"/>
                              <a:gd name="T35" fmla="*/ 1011 h 72"/>
                              <a:gd name="T36" fmla="+- 0 2751 2701"/>
                              <a:gd name="T37" fmla="*/ T36 w 72"/>
                              <a:gd name="T38" fmla="+- 0 1008 939"/>
                              <a:gd name="T39" fmla="*/ 1008 h 72"/>
                              <a:gd name="T40" fmla="+- 0 2762 2701"/>
                              <a:gd name="T41" fmla="*/ T40 w 72"/>
                              <a:gd name="T42" fmla="+- 0 1001 939"/>
                              <a:gd name="T43" fmla="*/ 1001 h 72"/>
                              <a:gd name="T44" fmla="+- 0 2770 2701"/>
                              <a:gd name="T45" fmla="*/ T44 w 72"/>
                              <a:gd name="T46" fmla="+- 0 989 939"/>
                              <a:gd name="T47" fmla="*/ 989 h 72"/>
                              <a:gd name="T48" fmla="+- 0 2773 2701"/>
                              <a:gd name="T49" fmla="*/ T48 w 72"/>
                              <a:gd name="T50" fmla="+- 0 975 939"/>
                              <a:gd name="T51" fmla="*/ 975 h 72"/>
                              <a:gd name="T52" fmla="+- 0 2770 2701"/>
                              <a:gd name="T53" fmla="*/ T52 w 72"/>
                              <a:gd name="T54" fmla="+- 0 961 939"/>
                              <a:gd name="T55" fmla="*/ 961 h 72"/>
                              <a:gd name="T56" fmla="+- 0 2762 2701"/>
                              <a:gd name="T57" fmla="*/ T56 w 72"/>
                              <a:gd name="T58" fmla="+- 0 950 939"/>
                              <a:gd name="T59" fmla="*/ 950 h 72"/>
                              <a:gd name="T60" fmla="+- 0 2751 2701"/>
                              <a:gd name="T61" fmla="*/ T60 w 72"/>
                              <a:gd name="T62" fmla="+- 0 942 939"/>
                              <a:gd name="T63" fmla="*/ 942 h 72"/>
                              <a:gd name="T64" fmla="+- 0 2737 2701"/>
                              <a:gd name="T65" fmla="*/ T64 w 72"/>
                              <a:gd name="T66" fmla="+- 0 939 939"/>
                              <a:gd name="T67" fmla="*/ 939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 h="72">
                                <a:moveTo>
                                  <a:pt x="36" y="0"/>
                                </a:moveTo>
                                <a:lnTo>
                                  <a:pt x="22" y="3"/>
                                </a:lnTo>
                                <a:lnTo>
                                  <a:pt x="10" y="11"/>
                                </a:lnTo>
                                <a:lnTo>
                                  <a:pt x="2" y="22"/>
                                </a:lnTo>
                                <a:lnTo>
                                  <a:pt x="0" y="36"/>
                                </a:lnTo>
                                <a:lnTo>
                                  <a:pt x="2" y="50"/>
                                </a:lnTo>
                                <a:lnTo>
                                  <a:pt x="10" y="62"/>
                                </a:lnTo>
                                <a:lnTo>
                                  <a:pt x="22" y="69"/>
                                </a:lnTo>
                                <a:lnTo>
                                  <a:pt x="36" y="72"/>
                                </a:lnTo>
                                <a:lnTo>
                                  <a:pt x="50" y="69"/>
                                </a:lnTo>
                                <a:lnTo>
                                  <a:pt x="61" y="62"/>
                                </a:lnTo>
                                <a:lnTo>
                                  <a:pt x="69" y="50"/>
                                </a:lnTo>
                                <a:lnTo>
                                  <a:pt x="72" y="36"/>
                                </a:lnTo>
                                <a:lnTo>
                                  <a:pt x="69" y="22"/>
                                </a:lnTo>
                                <a:lnTo>
                                  <a:pt x="61" y="11"/>
                                </a:lnTo>
                                <a:lnTo>
                                  <a:pt x="50" y="3"/>
                                </a:lnTo>
                                <a:lnTo>
                                  <a:pt x="36" y="0"/>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5" name="Freeform 1782"/>
                        <wps:cNvSpPr>
                          <a:spLocks/>
                        </wps:cNvSpPr>
                        <wps:spPr bwMode="auto">
                          <a:xfrm>
                            <a:off x="2700" y="939"/>
                            <a:ext cx="72" cy="72"/>
                          </a:xfrm>
                          <a:custGeom>
                            <a:avLst/>
                            <a:gdLst>
                              <a:gd name="T0" fmla="+- 0 2701 2701"/>
                              <a:gd name="T1" fmla="*/ T0 w 72"/>
                              <a:gd name="T2" fmla="+- 0 975 939"/>
                              <a:gd name="T3" fmla="*/ 975 h 72"/>
                              <a:gd name="T4" fmla="+- 0 2703 2701"/>
                              <a:gd name="T5" fmla="*/ T4 w 72"/>
                              <a:gd name="T6" fmla="+- 0 961 939"/>
                              <a:gd name="T7" fmla="*/ 961 h 72"/>
                              <a:gd name="T8" fmla="+- 0 2711 2701"/>
                              <a:gd name="T9" fmla="*/ T8 w 72"/>
                              <a:gd name="T10" fmla="+- 0 950 939"/>
                              <a:gd name="T11" fmla="*/ 950 h 72"/>
                              <a:gd name="T12" fmla="+- 0 2723 2701"/>
                              <a:gd name="T13" fmla="*/ T12 w 72"/>
                              <a:gd name="T14" fmla="+- 0 942 939"/>
                              <a:gd name="T15" fmla="*/ 942 h 72"/>
                              <a:gd name="T16" fmla="+- 0 2737 2701"/>
                              <a:gd name="T17" fmla="*/ T16 w 72"/>
                              <a:gd name="T18" fmla="+- 0 939 939"/>
                              <a:gd name="T19" fmla="*/ 939 h 72"/>
                              <a:gd name="T20" fmla="+- 0 2751 2701"/>
                              <a:gd name="T21" fmla="*/ T20 w 72"/>
                              <a:gd name="T22" fmla="+- 0 942 939"/>
                              <a:gd name="T23" fmla="*/ 942 h 72"/>
                              <a:gd name="T24" fmla="+- 0 2762 2701"/>
                              <a:gd name="T25" fmla="*/ T24 w 72"/>
                              <a:gd name="T26" fmla="+- 0 950 939"/>
                              <a:gd name="T27" fmla="*/ 950 h 72"/>
                              <a:gd name="T28" fmla="+- 0 2770 2701"/>
                              <a:gd name="T29" fmla="*/ T28 w 72"/>
                              <a:gd name="T30" fmla="+- 0 961 939"/>
                              <a:gd name="T31" fmla="*/ 961 h 72"/>
                              <a:gd name="T32" fmla="+- 0 2773 2701"/>
                              <a:gd name="T33" fmla="*/ T32 w 72"/>
                              <a:gd name="T34" fmla="+- 0 975 939"/>
                              <a:gd name="T35" fmla="*/ 975 h 72"/>
                              <a:gd name="T36" fmla="+- 0 2770 2701"/>
                              <a:gd name="T37" fmla="*/ T36 w 72"/>
                              <a:gd name="T38" fmla="+- 0 989 939"/>
                              <a:gd name="T39" fmla="*/ 989 h 72"/>
                              <a:gd name="T40" fmla="+- 0 2762 2701"/>
                              <a:gd name="T41" fmla="*/ T40 w 72"/>
                              <a:gd name="T42" fmla="+- 0 1001 939"/>
                              <a:gd name="T43" fmla="*/ 1001 h 72"/>
                              <a:gd name="T44" fmla="+- 0 2751 2701"/>
                              <a:gd name="T45" fmla="*/ T44 w 72"/>
                              <a:gd name="T46" fmla="+- 0 1008 939"/>
                              <a:gd name="T47" fmla="*/ 1008 h 72"/>
                              <a:gd name="T48" fmla="+- 0 2737 2701"/>
                              <a:gd name="T49" fmla="*/ T48 w 72"/>
                              <a:gd name="T50" fmla="+- 0 1011 939"/>
                              <a:gd name="T51" fmla="*/ 1011 h 72"/>
                              <a:gd name="T52" fmla="+- 0 2723 2701"/>
                              <a:gd name="T53" fmla="*/ T52 w 72"/>
                              <a:gd name="T54" fmla="+- 0 1008 939"/>
                              <a:gd name="T55" fmla="*/ 1008 h 72"/>
                              <a:gd name="T56" fmla="+- 0 2711 2701"/>
                              <a:gd name="T57" fmla="*/ T56 w 72"/>
                              <a:gd name="T58" fmla="+- 0 1001 939"/>
                              <a:gd name="T59" fmla="*/ 1001 h 72"/>
                              <a:gd name="T60" fmla="+- 0 2703 2701"/>
                              <a:gd name="T61" fmla="*/ T60 w 72"/>
                              <a:gd name="T62" fmla="+- 0 989 939"/>
                              <a:gd name="T63" fmla="*/ 989 h 72"/>
                              <a:gd name="T64" fmla="+- 0 2701 2701"/>
                              <a:gd name="T65" fmla="*/ T64 w 72"/>
                              <a:gd name="T66" fmla="+- 0 975 939"/>
                              <a:gd name="T67" fmla="*/ 975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 h="72">
                                <a:moveTo>
                                  <a:pt x="0" y="36"/>
                                </a:moveTo>
                                <a:lnTo>
                                  <a:pt x="2" y="22"/>
                                </a:lnTo>
                                <a:lnTo>
                                  <a:pt x="10" y="11"/>
                                </a:lnTo>
                                <a:lnTo>
                                  <a:pt x="22" y="3"/>
                                </a:lnTo>
                                <a:lnTo>
                                  <a:pt x="36" y="0"/>
                                </a:lnTo>
                                <a:lnTo>
                                  <a:pt x="50" y="3"/>
                                </a:lnTo>
                                <a:lnTo>
                                  <a:pt x="61" y="11"/>
                                </a:lnTo>
                                <a:lnTo>
                                  <a:pt x="69" y="22"/>
                                </a:lnTo>
                                <a:lnTo>
                                  <a:pt x="72" y="36"/>
                                </a:lnTo>
                                <a:lnTo>
                                  <a:pt x="69" y="50"/>
                                </a:lnTo>
                                <a:lnTo>
                                  <a:pt x="61" y="62"/>
                                </a:lnTo>
                                <a:lnTo>
                                  <a:pt x="50" y="69"/>
                                </a:lnTo>
                                <a:lnTo>
                                  <a:pt x="36" y="72"/>
                                </a:lnTo>
                                <a:lnTo>
                                  <a:pt x="22" y="69"/>
                                </a:lnTo>
                                <a:lnTo>
                                  <a:pt x="10" y="62"/>
                                </a:lnTo>
                                <a:lnTo>
                                  <a:pt x="2" y="50"/>
                                </a:lnTo>
                                <a:lnTo>
                                  <a:pt x="0" y="36"/>
                                </a:lnTo>
                                <a:close/>
                              </a:path>
                            </a:pathLst>
                          </a:custGeom>
                          <a:noFill/>
                          <a:ln w="6350">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6" name="Line 1781"/>
                        <wps:cNvCnPr/>
                        <wps:spPr bwMode="auto">
                          <a:xfrm>
                            <a:off x="2735" y="581"/>
                            <a:ext cx="0" cy="843"/>
                          </a:xfrm>
                          <a:prstGeom prst="line">
                            <a:avLst/>
                          </a:prstGeom>
                          <a:noFill/>
                          <a:ln w="9525">
                            <a:solidFill>
                              <a:srgbClr val="5488C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7" name="Picture 178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2588" y="1264"/>
                            <a:ext cx="29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8" name="Rectangle 1779"/>
                        <wps:cNvSpPr>
                          <a:spLocks noChangeArrowheads="1"/>
                        </wps:cNvSpPr>
                        <wps:spPr bwMode="auto">
                          <a:xfrm>
                            <a:off x="3027" y="1267"/>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9" name="Rectangle 1778"/>
                        <wps:cNvSpPr>
                          <a:spLocks noChangeArrowheads="1"/>
                        </wps:cNvSpPr>
                        <wps:spPr bwMode="auto">
                          <a:xfrm>
                            <a:off x="3027" y="1267"/>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0" name="Rectangle 1777"/>
                        <wps:cNvSpPr>
                          <a:spLocks noChangeArrowheads="1"/>
                        </wps:cNvSpPr>
                        <wps:spPr bwMode="auto">
                          <a:xfrm>
                            <a:off x="3495" y="1265"/>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1" name="Rectangle 1776"/>
                        <wps:cNvSpPr>
                          <a:spLocks noChangeArrowheads="1"/>
                        </wps:cNvSpPr>
                        <wps:spPr bwMode="auto">
                          <a:xfrm>
                            <a:off x="3495" y="1265"/>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2" name="Rectangle 1775"/>
                        <wps:cNvSpPr>
                          <a:spLocks noChangeArrowheads="1"/>
                        </wps:cNvSpPr>
                        <wps:spPr bwMode="auto">
                          <a:xfrm>
                            <a:off x="3495" y="824"/>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3" name="Rectangle 1774"/>
                        <wps:cNvSpPr>
                          <a:spLocks noChangeArrowheads="1"/>
                        </wps:cNvSpPr>
                        <wps:spPr bwMode="auto">
                          <a:xfrm>
                            <a:off x="3495" y="824"/>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4" name="Rectangle 1773"/>
                        <wps:cNvSpPr>
                          <a:spLocks noChangeArrowheads="1"/>
                        </wps:cNvSpPr>
                        <wps:spPr bwMode="auto">
                          <a:xfrm>
                            <a:off x="3504" y="423"/>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5" name="Rectangle 1772"/>
                        <wps:cNvSpPr>
                          <a:spLocks noChangeArrowheads="1"/>
                        </wps:cNvSpPr>
                        <wps:spPr bwMode="auto">
                          <a:xfrm>
                            <a:off x="3504" y="423"/>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6" name="Rectangle 1771"/>
                        <wps:cNvSpPr>
                          <a:spLocks noChangeArrowheads="1"/>
                        </wps:cNvSpPr>
                        <wps:spPr bwMode="auto">
                          <a:xfrm>
                            <a:off x="3990" y="408"/>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7" name="Rectangle 1770"/>
                        <wps:cNvSpPr>
                          <a:spLocks noChangeArrowheads="1"/>
                        </wps:cNvSpPr>
                        <wps:spPr bwMode="auto">
                          <a:xfrm>
                            <a:off x="3990" y="408"/>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8" name="Rectangle 1769"/>
                        <wps:cNvSpPr>
                          <a:spLocks noChangeArrowheads="1"/>
                        </wps:cNvSpPr>
                        <wps:spPr bwMode="auto">
                          <a:xfrm>
                            <a:off x="3980" y="824"/>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9" name="Rectangle 1768"/>
                        <wps:cNvSpPr>
                          <a:spLocks noChangeArrowheads="1"/>
                        </wps:cNvSpPr>
                        <wps:spPr bwMode="auto">
                          <a:xfrm>
                            <a:off x="3980" y="824"/>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0" name="Rectangle 1767"/>
                        <wps:cNvSpPr>
                          <a:spLocks noChangeArrowheads="1"/>
                        </wps:cNvSpPr>
                        <wps:spPr bwMode="auto">
                          <a:xfrm>
                            <a:off x="3982" y="1275"/>
                            <a:ext cx="314" cy="3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1" name="Rectangle 1766"/>
                        <wps:cNvSpPr>
                          <a:spLocks noChangeArrowheads="1"/>
                        </wps:cNvSpPr>
                        <wps:spPr bwMode="auto">
                          <a:xfrm>
                            <a:off x="3982" y="1275"/>
                            <a:ext cx="314" cy="317"/>
                          </a:xfrm>
                          <a:prstGeom prst="rect">
                            <a:avLst/>
                          </a:prstGeom>
                          <a:noFill/>
                          <a:ln w="6350">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2" name="Freeform 1765"/>
                        <wps:cNvSpPr>
                          <a:spLocks/>
                        </wps:cNvSpPr>
                        <wps:spPr bwMode="auto">
                          <a:xfrm>
                            <a:off x="4521" y="383"/>
                            <a:ext cx="219" cy="360"/>
                          </a:xfrm>
                          <a:custGeom>
                            <a:avLst/>
                            <a:gdLst>
                              <a:gd name="T0" fmla="+- 0 4522 4522"/>
                              <a:gd name="T1" fmla="*/ T0 w 219"/>
                              <a:gd name="T2" fmla="+- 0 384 384"/>
                              <a:gd name="T3" fmla="*/ 384 h 360"/>
                              <a:gd name="T4" fmla="+- 0 4523 4522"/>
                              <a:gd name="T5" fmla="*/ T4 w 219"/>
                              <a:gd name="T6" fmla="+- 0 743 384"/>
                              <a:gd name="T7" fmla="*/ 743 h 360"/>
                              <a:gd name="T8" fmla="+- 0 4608 4522"/>
                              <a:gd name="T9" fmla="*/ T8 w 219"/>
                              <a:gd name="T10" fmla="+- 0 728 384"/>
                              <a:gd name="T11" fmla="*/ 728 h 360"/>
                              <a:gd name="T12" fmla="+- 0 4678 4522"/>
                              <a:gd name="T13" fmla="*/ T12 w 219"/>
                              <a:gd name="T14" fmla="+- 0 689 384"/>
                              <a:gd name="T15" fmla="*/ 689 h 360"/>
                              <a:gd name="T16" fmla="+- 0 4724 4522"/>
                              <a:gd name="T17" fmla="*/ T16 w 219"/>
                              <a:gd name="T18" fmla="+- 0 632 384"/>
                              <a:gd name="T19" fmla="*/ 632 h 360"/>
                              <a:gd name="T20" fmla="+- 0 4740 4522"/>
                              <a:gd name="T21" fmla="*/ T20 w 219"/>
                              <a:gd name="T22" fmla="+- 0 562 384"/>
                              <a:gd name="T23" fmla="*/ 562 h 360"/>
                              <a:gd name="T24" fmla="+- 0 4723 4522"/>
                              <a:gd name="T25" fmla="*/ T24 w 219"/>
                              <a:gd name="T26" fmla="+- 0 492 384"/>
                              <a:gd name="T27" fmla="*/ 492 h 360"/>
                              <a:gd name="T28" fmla="+- 0 4676 4522"/>
                              <a:gd name="T29" fmla="*/ T28 w 219"/>
                              <a:gd name="T30" fmla="+- 0 436 384"/>
                              <a:gd name="T31" fmla="*/ 436 h 360"/>
                              <a:gd name="T32" fmla="+- 0 4607 4522"/>
                              <a:gd name="T33" fmla="*/ T32 w 219"/>
                              <a:gd name="T34" fmla="+- 0 398 384"/>
                              <a:gd name="T35" fmla="*/ 398 h 360"/>
                              <a:gd name="T36" fmla="+- 0 4522 4522"/>
                              <a:gd name="T37" fmla="*/ T36 w 219"/>
                              <a:gd name="T38" fmla="+- 0 384 384"/>
                              <a:gd name="T39" fmla="*/ 384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9" h="360">
                                <a:moveTo>
                                  <a:pt x="0" y="0"/>
                                </a:moveTo>
                                <a:lnTo>
                                  <a:pt x="1" y="359"/>
                                </a:lnTo>
                                <a:lnTo>
                                  <a:pt x="86" y="344"/>
                                </a:lnTo>
                                <a:lnTo>
                                  <a:pt x="156" y="305"/>
                                </a:lnTo>
                                <a:lnTo>
                                  <a:pt x="202" y="248"/>
                                </a:lnTo>
                                <a:lnTo>
                                  <a:pt x="218" y="178"/>
                                </a:lnTo>
                                <a:lnTo>
                                  <a:pt x="201" y="108"/>
                                </a:lnTo>
                                <a:lnTo>
                                  <a:pt x="154" y="52"/>
                                </a:lnTo>
                                <a:lnTo>
                                  <a:pt x="85" y="1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3" name="Freeform 1764"/>
                        <wps:cNvSpPr>
                          <a:spLocks/>
                        </wps:cNvSpPr>
                        <wps:spPr bwMode="auto">
                          <a:xfrm>
                            <a:off x="4521" y="383"/>
                            <a:ext cx="219" cy="360"/>
                          </a:xfrm>
                          <a:custGeom>
                            <a:avLst/>
                            <a:gdLst>
                              <a:gd name="T0" fmla="+- 0 4523 4522"/>
                              <a:gd name="T1" fmla="*/ T0 w 219"/>
                              <a:gd name="T2" fmla="+- 0 743 384"/>
                              <a:gd name="T3" fmla="*/ 743 h 360"/>
                              <a:gd name="T4" fmla="+- 0 4608 4522"/>
                              <a:gd name="T5" fmla="*/ T4 w 219"/>
                              <a:gd name="T6" fmla="+- 0 728 384"/>
                              <a:gd name="T7" fmla="*/ 728 h 360"/>
                              <a:gd name="T8" fmla="+- 0 4678 4522"/>
                              <a:gd name="T9" fmla="*/ T8 w 219"/>
                              <a:gd name="T10" fmla="+- 0 689 384"/>
                              <a:gd name="T11" fmla="*/ 689 h 360"/>
                              <a:gd name="T12" fmla="+- 0 4724 4522"/>
                              <a:gd name="T13" fmla="*/ T12 w 219"/>
                              <a:gd name="T14" fmla="+- 0 632 384"/>
                              <a:gd name="T15" fmla="*/ 632 h 360"/>
                              <a:gd name="T16" fmla="+- 0 4740 4522"/>
                              <a:gd name="T17" fmla="*/ T16 w 219"/>
                              <a:gd name="T18" fmla="+- 0 562 384"/>
                              <a:gd name="T19" fmla="*/ 562 h 360"/>
                              <a:gd name="T20" fmla="+- 0 4723 4522"/>
                              <a:gd name="T21" fmla="*/ T20 w 219"/>
                              <a:gd name="T22" fmla="+- 0 492 384"/>
                              <a:gd name="T23" fmla="*/ 492 h 360"/>
                              <a:gd name="T24" fmla="+- 0 4676 4522"/>
                              <a:gd name="T25" fmla="*/ T24 w 219"/>
                              <a:gd name="T26" fmla="+- 0 436 384"/>
                              <a:gd name="T27" fmla="*/ 436 h 360"/>
                              <a:gd name="T28" fmla="+- 0 4607 4522"/>
                              <a:gd name="T29" fmla="*/ T28 w 219"/>
                              <a:gd name="T30" fmla="+- 0 398 384"/>
                              <a:gd name="T31" fmla="*/ 398 h 360"/>
                              <a:gd name="T32" fmla="+- 0 4522 4522"/>
                              <a:gd name="T33" fmla="*/ T32 w 219"/>
                              <a:gd name="T34" fmla="+- 0 384 384"/>
                              <a:gd name="T35" fmla="*/ 384 h 360"/>
                              <a:gd name="T36" fmla="+- 0 4523 4522"/>
                              <a:gd name="T37" fmla="*/ T36 w 219"/>
                              <a:gd name="T38" fmla="+- 0 743 384"/>
                              <a:gd name="T39" fmla="*/ 743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9" h="360">
                                <a:moveTo>
                                  <a:pt x="1" y="359"/>
                                </a:moveTo>
                                <a:lnTo>
                                  <a:pt x="86" y="344"/>
                                </a:lnTo>
                                <a:lnTo>
                                  <a:pt x="156" y="305"/>
                                </a:lnTo>
                                <a:lnTo>
                                  <a:pt x="202" y="248"/>
                                </a:lnTo>
                                <a:lnTo>
                                  <a:pt x="218" y="178"/>
                                </a:lnTo>
                                <a:lnTo>
                                  <a:pt x="201" y="108"/>
                                </a:lnTo>
                                <a:lnTo>
                                  <a:pt x="154" y="52"/>
                                </a:lnTo>
                                <a:lnTo>
                                  <a:pt x="85" y="14"/>
                                </a:lnTo>
                                <a:lnTo>
                                  <a:pt x="0" y="0"/>
                                </a:lnTo>
                                <a:lnTo>
                                  <a:pt x="1" y="359"/>
                                </a:lnTo>
                                <a:close/>
                              </a:path>
                            </a:pathLst>
                          </a:custGeom>
                          <a:noFill/>
                          <a:ln w="6350">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4" name="Freeform 1763"/>
                        <wps:cNvSpPr>
                          <a:spLocks/>
                        </wps:cNvSpPr>
                        <wps:spPr bwMode="auto">
                          <a:xfrm>
                            <a:off x="4510" y="782"/>
                            <a:ext cx="219" cy="360"/>
                          </a:xfrm>
                          <a:custGeom>
                            <a:avLst/>
                            <a:gdLst>
                              <a:gd name="T0" fmla="+- 0 4510 4510"/>
                              <a:gd name="T1" fmla="*/ T0 w 219"/>
                              <a:gd name="T2" fmla="+- 0 782 782"/>
                              <a:gd name="T3" fmla="*/ 782 h 360"/>
                              <a:gd name="T4" fmla="+- 0 4512 4510"/>
                              <a:gd name="T5" fmla="*/ T4 w 219"/>
                              <a:gd name="T6" fmla="+- 0 1141 782"/>
                              <a:gd name="T7" fmla="*/ 1141 h 360"/>
                              <a:gd name="T8" fmla="+- 0 4597 4510"/>
                              <a:gd name="T9" fmla="*/ T8 w 219"/>
                              <a:gd name="T10" fmla="+- 0 1127 782"/>
                              <a:gd name="T11" fmla="*/ 1127 h 360"/>
                              <a:gd name="T12" fmla="+- 0 4666 4510"/>
                              <a:gd name="T13" fmla="*/ T12 w 219"/>
                              <a:gd name="T14" fmla="+- 0 1088 782"/>
                              <a:gd name="T15" fmla="*/ 1088 h 360"/>
                              <a:gd name="T16" fmla="+- 0 4712 4510"/>
                              <a:gd name="T17" fmla="*/ T16 w 219"/>
                              <a:gd name="T18" fmla="+- 0 1031 782"/>
                              <a:gd name="T19" fmla="*/ 1031 h 360"/>
                              <a:gd name="T20" fmla="+- 0 4729 4510"/>
                              <a:gd name="T21" fmla="*/ T20 w 219"/>
                              <a:gd name="T22" fmla="+- 0 961 782"/>
                              <a:gd name="T23" fmla="*/ 961 h 360"/>
                              <a:gd name="T24" fmla="+- 0 4711 4510"/>
                              <a:gd name="T25" fmla="*/ T24 w 219"/>
                              <a:gd name="T26" fmla="+- 0 891 782"/>
                              <a:gd name="T27" fmla="*/ 891 h 360"/>
                              <a:gd name="T28" fmla="+- 0 4664 4510"/>
                              <a:gd name="T29" fmla="*/ T28 w 219"/>
                              <a:gd name="T30" fmla="+- 0 834 782"/>
                              <a:gd name="T31" fmla="*/ 834 h 360"/>
                              <a:gd name="T32" fmla="+- 0 4595 4510"/>
                              <a:gd name="T33" fmla="*/ T32 w 219"/>
                              <a:gd name="T34" fmla="+- 0 796 782"/>
                              <a:gd name="T35" fmla="*/ 796 h 360"/>
                              <a:gd name="T36" fmla="+- 0 4510 4510"/>
                              <a:gd name="T37" fmla="*/ T36 w 219"/>
                              <a:gd name="T38" fmla="+- 0 782 782"/>
                              <a:gd name="T39" fmla="*/ 782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9" h="360">
                                <a:moveTo>
                                  <a:pt x="0" y="0"/>
                                </a:moveTo>
                                <a:lnTo>
                                  <a:pt x="2" y="359"/>
                                </a:lnTo>
                                <a:lnTo>
                                  <a:pt x="87" y="345"/>
                                </a:lnTo>
                                <a:lnTo>
                                  <a:pt x="156" y="306"/>
                                </a:lnTo>
                                <a:lnTo>
                                  <a:pt x="202" y="249"/>
                                </a:lnTo>
                                <a:lnTo>
                                  <a:pt x="219" y="179"/>
                                </a:lnTo>
                                <a:lnTo>
                                  <a:pt x="201" y="109"/>
                                </a:lnTo>
                                <a:lnTo>
                                  <a:pt x="154" y="52"/>
                                </a:lnTo>
                                <a:lnTo>
                                  <a:pt x="85" y="1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5" name="Freeform 1762"/>
                        <wps:cNvSpPr>
                          <a:spLocks/>
                        </wps:cNvSpPr>
                        <wps:spPr bwMode="auto">
                          <a:xfrm>
                            <a:off x="4510" y="782"/>
                            <a:ext cx="219" cy="360"/>
                          </a:xfrm>
                          <a:custGeom>
                            <a:avLst/>
                            <a:gdLst>
                              <a:gd name="T0" fmla="+- 0 4512 4510"/>
                              <a:gd name="T1" fmla="*/ T0 w 219"/>
                              <a:gd name="T2" fmla="+- 0 1141 782"/>
                              <a:gd name="T3" fmla="*/ 1141 h 360"/>
                              <a:gd name="T4" fmla="+- 0 4597 4510"/>
                              <a:gd name="T5" fmla="*/ T4 w 219"/>
                              <a:gd name="T6" fmla="+- 0 1127 782"/>
                              <a:gd name="T7" fmla="*/ 1127 h 360"/>
                              <a:gd name="T8" fmla="+- 0 4666 4510"/>
                              <a:gd name="T9" fmla="*/ T8 w 219"/>
                              <a:gd name="T10" fmla="+- 0 1088 782"/>
                              <a:gd name="T11" fmla="*/ 1088 h 360"/>
                              <a:gd name="T12" fmla="+- 0 4712 4510"/>
                              <a:gd name="T13" fmla="*/ T12 w 219"/>
                              <a:gd name="T14" fmla="+- 0 1031 782"/>
                              <a:gd name="T15" fmla="*/ 1031 h 360"/>
                              <a:gd name="T16" fmla="+- 0 4729 4510"/>
                              <a:gd name="T17" fmla="*/ T16 w 219"/>
                              <a:gd name="T18" fmla="+- 0 961 782"/>
                              <a:gd name="T19" fmla="*/ 961 h 360"/>
                              <a:gd name="T20" fmla="+- 0 4711 4510"/>
                              <a:gd name="T21" fmla="*/ T20 w 219"/>
                              <a:gd name="T22" fmla="+- 0 891 782"/>
                              <a:gd name="T23" fmla="*/ 891 h 360"/>
                              <a:gd name="T24" fmla="+- 0 4664 4510"/>
                              <a:gd name="T25" fmla="*/ T24 w 219"/>
                              <a:gd name="T26" fmla="+- 0 834 782"/>
                              <a:gd name="T27" fmla="*/ 834 h 360"/>
                              <a:gd name="T28" fmla="+- 0 4595 4510"/>
                              <a:gd name="T29" fmla="*/ T28 w 219"/>
                              <a:gd name="T30" fmla="+- 0 796 782"/>
                              <a:gd name="T31" fmla="*/ 796 h 360"/>
                              <a:gd name="T32" fmla="+- 0 4510 4510"/>
                              <a:gd name="T33" fmla="*/ T32 w 219"/>
                              <a:gd name="T34" fmla="+- 0 782 782"/>
                              <a:gd name="T35" fmla="*/ 782 h 360"/>
                              <a:gd name="T36" fmla="+- 0 4512 4510"/>
                              <a:gd name="T37" fmla="*/ T36 w 219"/>
                              <a:gd name="T38" fmla="+- 0 1141 782"/>
                              <a:gd name="T39" fmla="*/ 1141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9" h="360">
                                <a:moveTo>
                                  <a:pt x="2" y="359"/>
                                </a:moveTo>
                                <a:lnTo>
                                  <a:pt x="87" y="345"/>
                                </a:lnTo>
                                <a:lnTo>
                                  <a:pt x="156" y="306"/>
                                </a:lnTo>
                                <a:lnTo>
                                  <a:pt x="202" y="249"/>
                                </a:lnTo>
                                <a:lnTo>
                                  <a:pt x="219" y="179"/>
                                </a:lnTo>
                                <a:lnTo>
                                  <a:pt x="201" y="109"/>
                                </a:lnTo>
                                <a:lnTo>
                                  <a:pt x="154" y="52"/>
                                </a:lnTo>
                                <a:lnTo>
                                  <a:pt x="85" y="14"/>
                                </a:lnTo>
                                <a:lnTo>
                                  <a:pt x="0" y="0"/>
                                </a:lnTo>
                                <a:lnTo>
                                  <a:pt x="2" y="359"/>
                                </a:lnTo>
                                <a:close/>
                              </a:path>
                            </a:pathLst>
                          </a:custGeom>
                          <a:noFill/>
                          <a:ln w="6350">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6" name="Freeform 1761"/>
                        <wps:cNvSpPr>
                          <a:spLocks/>
                        </wps:cNvSpPr>
                        <wps:spPr bwMode="auto">
                          <a:xfrm>
                            <a:off x="4521" y="1171"/>
                            <a:ext cx="219" cy="360"/>
                          </a:xfrm>
                          <a:custGeom>
                            <a:avLst/>
                            <a:gdLst>
                              <a:gd name="T0" fmla="+- 0 4522 4522"/>
                              <a:gd name="T1" fmla="*/ T0 w 219"/>
                              <a:gd name="T2" fmla="+- 0 1171 1171"/>
                              <a:gd name="T3" fmla="*/ 1171 h 360"/>
                              <a:gd name="T4" fmla="+- 0 4523 4522"/>
                              <a:gd name="T5" fmla="*/ T4 w 219"/>
                              <a:gd name="T6" fmla="+- 0 1530 1171"/>
                              <a:gd name="T7" fmla="*/ 1530 h 360"/>
                              <a:gd name="T8" fmla="+- 0 4608 4522"/>
                              <a:gd name="T9" fmla="*/ T8 w 219"/>
                              <a:gd name="T10" fmla="+- 0 1516 1171"/>
                              <a:gd name="T11" fmla="*/ 1516 h 360"/>
                              <a:gd name="T12" fmla="+- 0 4678 4522"/>
                              <a:gd name="T13" fmla="*/ T12 w 219"/>
                              <a:gd name="T14" fmla="+- 0 1477 1171"/>
                              <a:gd name="T15" fmla="*/ 1477 h 360"/>
                              <a:gd name="T16" fmla="+- 0 4724 4522"/>
                              <a:gd name="T17" fmla="*/ T16 w 219"/>
                              <a:gd name="T18" fmla="+- 0 1420 1171"/>
                              <a:gd name="T19" fmla="*/ 1420 h 360"/>
                              <a:gd name="T20" fmla="+- 0 4740 4522"/>
                              <a:gd name="T21" fmla="*/ T20 w 219"/>
                              <a:gd name="T22" fmla="+- 0 1350 1171"/>
                              <a:gd name="T23" fmla="*/ 1350 h 360"/>
                              <a:gd name="T24" fmla="+- 0 4723 4522"/>
                              <a:gd name="T25" fmla="*/ T24 w 219"/>
                              <a:gd name="T26" fmla="+- 0 1280 1171"/>
                              <a:gd name="T27" fmla="*/ 1280 h 360"/>
                              <a:gd name="T28" fmla="+- 0 4676 4522"/>
                              <a:gd name="T29" fmla="*/ T28 w 219"/>
                              <a:gd name="T30" fmla="+- 0 1223 1171"/>
                              <a:gd name="T31" fmla="*/ 1223 h 360"/>
                              <a:gd name="T32" fmla="+- 0 4607 4522"/>
                              <a:gd name="T33" fmla="*/ T32 w 219"/>
                              <a:gd name="T34" fmla="+- 0 1185 1171"/>
                              <a:gd name="T35" fmla="*/ 1185 h 360"/>
                              <a:gd name="T36" fmla="+- 0 4522 4522"/>
                              <a:gd name="T37" fmla="*/ T36 w 219"/>
                              <a:gd name="T38" fmla="+- 0 1171 1171"/>
                              <a:gd name="T39" fmla="*/ 1171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9" h="360">
                                <a:moveTo>
                                  <a:pt x="0" y="0"/>
                                </a:moveTo>
                                <a:lnTo>
                                  <a:pt x="1" y="359"/>
                                </a:lnTo>
                                <a:lnTo>
                                  <a:pt x="86" y="345"/>
                                </a:lnTo>
                                <a:lnTo>
                                  <a:pt x="156" y="306"/>
                                </a:lnTo>
                                <a:lnTo>
                                  <a:pt x="202" y="249"/>
                                </a:lnTo>
                                <a:lnTo>
                                  <a:pt x="218" y="179"/>
                                </a:lnTo>
                                <a:lnTo>
                                  <a:pt x="201" y="109"/>
                                </a:lnTo>
                                <a:lnTo>
                                  <a:pt x="154" y="52"/>
                                </a:lnTo>
                                <a:lnTo>
                                  <a:pt x="85" y="1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7" name="Freeform 1760"/>
                        <wps:cNvSpPr>
                          <a:spLocks/>
                        </wps:cNvSpPr>
                        <wps:spPr bwMode="auto">
                          <a:xfrm>
                            <a:off x="4521" y="1171"/>
                            <a:ext cx="219" cy="360"/>
                          </a:xfrm>
                          <a:custGeom>
                            <a:avLst/>
                            <a:gdLst>
                              <a:gd name="T0" fmla="+- 0 4523 4522"/>
                              <a:gd name="T1" fmla="*/ T0 w 219"/>
                              <a:gd name="T2" fmla="+- 0 1530 1171"/>
                              <a:gd name="T3" fmla="*/ 1530 h 360"/>
                              <a:gd name="T4" fmla="+- 0 4608 4522"/>
                              <a:gd name="T5" fmla="*/ T4 w 219"/>
                              <a:gd name="T6" fmla="+- 0 1516 1171"/>
                              <a:gd name="T7" fmla="*/ 1516 h 360"/>
                              <a:gd name="T8" fmla="+- 0 4678 4522"/>
                              <a:gd name="T9" fmla="*/ T8 w 219"/>
                              <a:gd name="T10" fmla="+- 0 1477 1171"/>
                              <a:gd name="T11" fmla="*/ 1477 h 360"/>
                              <a:gd name="T12" fmla="+- 0 4724 4522"/>
                              <a:gd name="T13" fmla="*/ T12 w 219"/>
                              <a:gd name="T14" fmla="+- 0 1420 1171"/>
                              <a:gd name="T15" fmla="*/ 1420 h 360"/>
                              <a:gd name="T16" fmla="+- 0 4740 4522"/>
                              <a:gd name="T17" fmla="*/ T16 w 219"/>
                              <a:gd name="T18" fmla="+- 0 1350 1171"/>
                              <a:gd name="T19" fmla="*/ 1350 h 360"/>
                              <a:gd name="T20" fmla="+- 0 4723 4522"/>
                              <a:gd name="T21" fmla="*/ T20 w 219"/>
                              <a:gd name="T22" fmla="+- 0 1280 1171"/>
                              <a:gd name="T23" fmla="*/ 1280 h 360"/>
                              <a:gd name="T24" fmla="+- 0 4676 4522"/>
                              <a:gd name="T25" fmla="*/ T24 w 219"/>
                              <a:gd name="T26" fmla="+- 0 1223 1171"/>
                              <a:gd name="T27" fmla="*/ 1223 h 360"/>
                              <a:gd name="T28" fmla="+- 0 4607 4522"/>
                              <a:gd name="T29" fmla="*/ T28 w 219"/>
                              <a:gd name="T30" fmla="+- 0 1185 1171"/>
                              <a:gd name="T31" fmla="*/ 1185 h 360"/>
                              <a:gd name="T32" fmla="+- 0 4522 4522"/>
                              <a:gd name="T33" fmla="*/ T32 w 219"/>
                              <a:gd name="T34" fmla="+- 0 1171 1171"/>
                              <a:gd name="T35" fmla="*/ 1171 h 360"/>
                              <a:gd name="T36" fmla="+- 0 4523 4522"/>
                              <a:gd name="T37" fmla="*/ T36 w 219"/>
                              <a:gd name="T38" fmla="+- 0 1530 1171"/>
                              <a:gd name="T39" fmla="*/ 1530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9" h="360">
                                <a:moveTo>
                                  <a:pt x="1" y="359"/>
                                </a:moveTo>
                                <a:lnTo>
                                  <a:pt x="86" y="345"/>
                                </a:lnTo>
                                <a:lnTo>
                                  <a:pt x="156" y="306"/>
                                </a:lnTo>
                                <a:lnTo>
                                  <a:pt x="202" y="249"/>
                                </a:lnTo>
                                <a:lnTo>
                                  <a:pt x="218" y="179"/>
                                </a:lnTo>
                                <a:lnTo>
                                  <a:pt x="201" y="109"/>
                                </a:lnTo>
                                <a:lnTo>
                                  <a:pt x="154" y="52"/>
                                </a:lnTo>
                                <a:lnTo>
                                  <a:pt x="85" y="14"/>
                                </a:lnTo>
                                <a:lnTo>
                                  <a:pt x="0" y="0"/>
                                </a:lnTo>
                                <a:lnTo>
                                  <a:pt x="1" y="359"/>
                                </a:lnTo>
                                <a:close/>
                              </a:path>
                            </a:pathLst>
                          </a:custGeom>
                          <a:noFill/>
                          <a:ln w="6350">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8" name="Text Box 1759"/>
                        <wps:cNvSpPr txBox="1">
                          <a:spLocks noChangeArrowheads="1"/>
                        </wps:cNvSpPr>
                        <wps:spPr bwMode="auto">
                          <a:xfrm>
                            <a:off x="472" y="838"/>
                            <a:ext cx="604"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33" w:lineRule="exact"/>
                                <w:rPr>
                                  <w:i/>
                                  <w:sz w:val="21"/>
                                </w:rPr>
                              </w:pPr>
                              <w:r>
                                <w:rPr>
                                  <w:i/>
                                  <w:sz w:val="21"/>
                                </w:rPr>
                                <w:t>Oracle</w:t>
                              </w:r>
                            </w:p>
                          </w:txbxContent>
                        </wps:txbx>
                        <wps:bodyPr rot="0" vert="horz" wrap="square" lIns="0" tIns="0" rIns="0" bIns="0" anchor="t" anchorCtr="0" upright="1">
                          <a:noAutofit/>
                        </wps:bodyPr>
                      </wps:wsp>
                      <wps:wsp>
                        <wps:cNvPr id="1839" name="Text Box 1758"/>
                        <wps:cNvSpPr txBox="1">
                          <a:spLocks noChangeArrowheads="1"/>
                        </wps:cNvSpPr>
                        <wps:spPr bwMode="auto">
                          <a:xfrm>
                            <a:off x="3982" y="1275"/>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H</w:t>
                              </w:r>
                            </w:p>
                          </w:txbxContent>
                        </wps:txbx>
                        <wps:bodyPr rot="0" vert="horz" wrap="square" lIns="0" tIns="0" rIns="0" bIns="0" anchor="t" anchorCtr="0" upright="1">
                          <a:noAutofit/>
                        </wps:bodyPr>
                      </wps:wsp>
                      <wps:wsp>
                        <wps:cNvPr id="1840" name="Text Box 1757"/>
                        <wps:cNvSpPr txBox="1">
                          <a:spLocks noChangeArrowheads="1"/>
                        </wps:cNvSpPr>
                        <wps:spPr bwMode="auto">
                          <a:xfrm>
                            <a:off x="3495" y="1265"/>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X</w:t>
                              </w:r>
                            </w:p>
                          </w:txbxContent>
                        </wps:txbx>
                        <wps:bodyPr rot="0" vert="horz" wrap="square" lIns="0" tIns="0" rIns="0" bIns="0" anchor="t" anchorCtr="0" upright="1">
                          <a:noAutofit/>
                        </wps:bodyPr>
                      </wps:wsp>
                      <wps:wsp>
                        <wps:cNvPr id="1841" name="Text Box 1756"/>
                        <wps:cNvSpPr txBox="1">
                          <a:spLocks noChangeArrowheads="1"/>
                        </wps:cNvSpPr>
                        <wps:spPr bwMode="auto">
                          <a:xfrm>
                            <a:off x="3027" y="1267"/>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H</w:t>
                              </w:r>
                            </w:p>
                          </w:txbxContent>
                        </wps:txbx>
                        <wps:bodyPr rot="0" vert="horz" wrap="square" lIns="0" tIns="0" rIns="0" bIns="0" anchor="t" anchorCtr="0" upright="1">
                          <a:noAutofit/>
                        </wps:bodyPr>
                      </wps:wsp>
                      <wps:wsp>
                        <wps:cNvPr id="1842" name="Text Box 1755"/>
                        <wps:cNvSpPr txBox="1">
                          <a:spLocks noChangeArrowheads="1"/>
                        </wps:cNvSpPr>
                        <wps:spPr bwMode="auto">
                          <a:xfrm>
                            <a:off x="2113" y="1257"/>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H</w:t>
                              </w:r>
                            </w:p>
                          </w:txbxContent>
                        </wps:txbx>
                        <wps:bodyPr rot="0" vert="horz" wrap="square" lIns="0" tIns="0" rIns="0" bIns="0" anchor="t" anchorCtr="0" upright="1">
                          <a:noAutofit/>
                        </wps:bodyPr>
                      </wps:wsp>
                      <wps:wsp>
                        <wps:cNvPr id="1843" name="Text Box 1754"/>
                        <wps:cNvSpPr txBox="1">
                          <a:spLocks noChangeArrowheads="1"/>
                        </wps:cNvSpPr>
                        <wps:spPr bwMode="auto">
                          <a:xfrm>
                            <a:off x="1692" y="1245"/>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X</w:t>
                              </w:r>
                            </w:p>
                          </w:txbxContent>
                        </wps:txbx>
                        <wps:bodyPr rot="0" vert="horz" wrap="square" lIns="0" tIns="0" rIns="0" bIns="0" anchor="t" anchorCtr="0" upright="1">
                          <a:noAutofit/>
                        </wps:bodyPr>
                      </wps:wsp>
                      <wps:wsp>
                        <wps:cNvPr id="1844" name="Text Box 1753"/>
                        <wps:cNvSpPr txBox="1">
                          <a:spLocks noChangeArrowheads="1"/>
                        </wps:cNvSpPr>
                        <wps:spPr bwMode="auto">
                          <a:xfrm>
                            <a:off x="1253" y="1234"/>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H</w:t>
                              </w:r>
                            </w:p>
                          </w:txbxContent>
                        </wps:txbx>
                        <wps:bodyPr rot="0" vert="horz" wrap="square" lIns="0" tIns="0" rIns="0" bIns="0" anchor="t" anchorCtr="0" upright="1">
                          <a:noAutofit/>
                        </wps:bodyPr>
                      </wps:wsp>
                      <wps:wsp>
                        <wps:cNvPr id="1845" name="Text Box 1752"/>
                        <wps:cNvSpPr txBox="1">
                          <a:spLocks noChangeArrowheads="1"/>
                        </wps:cNvSpPr>
                        <wps:spPr bwMode="auto">
                          <a:xfrm>
                            <a:off x="3980" y="824"/>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H</w:t>
                              </w:r>
                            </w:p>
                          </w:txbxContent>
                        </wps:txbx>
                        <wps:bodyPr rot="0" vert="horz" wrap="square" lIns="0" tIns="0" rIns="0" bIns="0" anchor="t" anchorCtr="0" upright="1">
                          <a:noAutofit/>
                        </wps:bodyPr>
                      </wps:wsp>
                      <wps:wsp>
                        <wps:cNvPr id="1846" name="Text Box 1751"/>
                        <wps:cNvSpPr txBox="1">
                          <a:spLocks noChangeArrowheads="1"/>
                        </wps:cNvSpPr>
                        <wps:spPr bwMode="auto">
                          <a:xfrm>
                            <a:off x="3495" y="824"/>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X</w:t>
                              </w:r>
                            </w:p>
                          </w:txbxContent>
                        </wps:txbx>
                        <wps:bodyPr rot="0" vert="horz" wrap="square" lIns="0" tIns="0" rIns="0" bIns="0" anchor="t" anchorCtr="0" upright="1">
                          <a:noAutofit/>
                        </wps:bodyPr>
                      </wps:wsp>
                      <wps:wsp>
                        <wps:cNvPr id="1847" name="Text Box 1750"/>
                        <wps:cNvSpPr txBox="1">
                          <a:spLocks noChangeArrowheads="1"/>
                        </wps:cNvSpPr>
                        <wps:spPr bwMode="auto">
                          <a:xfrm>
                            <a:off x="1678" y="824"/>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X</w:t>
                              </w:r>
                            </w:p>
                          </w:txbxContent>
                        </wps:txbx>
                        <wps:bodyPr rot="0" vert="horz" wrap="square" lIns="0" tIns="0" rIns="0" bIns="0" anchor="t" anchorCtr="0" upright="1">
                          <a:noAutofit/>
                        </wps:bodyPr>
                      </wps:wsp>
                      <wps:wsp>
                        <wps:cNvPr id="1848" name="Text Box 1749"/>
                        <wps:cNvSpPr txBox="1">
                          <a:spLocks noChangeArrowheads="1"/>
                        </wps:cNvSpPr>
                        <wps:spPr bwMode="auto">
                          <a:xfrm>
                            <a:off x="1253" y="813"/>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H</w:t>
                              </w:r>
                            </w:p>
                          </w:txbxContent>
                        </wps:txbx>
                        <wps:bodyPr rot="0" vert="horz" wrap="square" lIns="0" tIns="0" rIns="0" bIns="0" anchor="t" anchorCtr="0" upright="1">
                          <a:noAutofit/>
                        </wps:bodyPr>
                      </wps:wsp>
                      <wps:wsp>
                        <wps:cNvPr id="1849" name="Text Box 1748"/>
                        <wps:cNvSpPr txBox="1">
                          <a:spLocks noChangeArrowheads="1"/>
                        </wps:cNvSpPr>
                        <wps:spPr bwMode="auto">
                          <a:xfrm>
                            <a:off x="3990" y="408"/>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H</w:t>
                              </w:r>
                            </w:p>
                          </w:txbxContent>
                        </wps:txbx>
                        <wps:bodyPr rot="0" vert="horz" wrap="square" lIns="0" tIns="0" rIns="0" bIns="0" anchor="t" anchorCtr="0" upright="1">
                          <a:noAutofit/>
                        </wps:bodyPr>
                      </wps:wsp>
                      <wps:wsp>
                        <wps:cNvPr id="1850" name="Text Box 1747"/>
                        <wps:cNvSpPr txBox="1">
                          <a:spLocks noChangeArrowheads="1"/>
                        </wps:cNvSpPr>
                        <wps:spPr bwMode="auto">
                          <a:xfrm>
                            <a:off x="3504" y="423"/>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X</w:t>
                              </w:r>
                            </w:p>
                          </w:txbxContent>
                        </wps:txbx>
                        <wps:bodyPr rot="0" vert="horz" wrap="square" lIns="0" tIns="0" rIns="0" bIns="0" anchor="t" anchorCtr="0" upright="1">
                          <a:noAutofit/>
                        </wps:bodyPr>
                      </wps:wsp>
                      <wps:wsp>
                        <wps:cNvPr id="1851" name="Text Box 1746"/>
                        <wps:cNvSpPr txBox="1">
                          <a:spLocks noChangeArrowheads="1"/>
                        </wps:cNvSpPr>
                        <wps:spPr bwMode="auto">
                          <a:xfrm>
                            <a:off x="1680" y="403"/>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X</w:t>
                              </w:r>
                            </w:p>
                          </w:txbxContent>
                        </wps:txbx>
                        <wps:bodyPr rot="0" vert="horz" wrap="square" lIns="0" tIns="0" rIns="0" bIns="0" anchor="t" anchorCtr="0" upright="1">
                          <a:noAutofit/>
                        </wps:bodyPr>
                      </wps:wsp>
                      <wps:wsp>
                        <wps:cNvPr id="1852" name="Text Box 1745"/>
                        <wps:cNvSpPr txBox="1">
                          <a:spLocks noChangeArrowheads="1"/>
                        </wps:cNvSpPr>
                        <wps:spPr bwMode="auto">
                          <a:xfrm>
                            <a:off x="1247" y="399"/>
                            <a:ext cx="314"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left="79"/>
                                <w:rPr>
                                  <w:i/>
                                  <w:sz w:val="21"/>
                                </w:rPr>
                              </w:pPr>
                              <w:r>
                                <w:rPr>
                                  <w:i/>
                                  <w:sz w:val="21"/>
                                </w:rPr>
                                <w:t>H</w:t>
                              </w:r>
                            </w:p>
                          </w:txbxContent>
                        </wps:txbx>
                        <wps:bodyPr rot="0" vert="horz" wrap="square" lIns="0" tIns="0" rIns="0" bIns="0" anchor="t" anchorCtr="0" upright="1">
                          <a:noAutofit/>
                        </wps:bodyPr>
                      </wps:wsp>
                    </wpg:wgp>
                  </a:graphicData>
                </a:graphic>
              </wp:inline>
            </w:drawing>
          </mc:Choice>
          <mc:Fallback>
            <w:pict>
              <v:group id="Group 1744" o:spid="_x0000_s1986" style="width:246.15pt;height:99.8pt;mso-position-horizontal-relative:char;mso-position-vertical-relative:line" coordsize="4923,1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">
                <v:shape id="Freeform 1808" o:spid="_x0000_s1987" style="position:absolute;left:5;top:5;width:4913;height:1986;visibility:visible;mso-wrap-style:square;v-text-anchor:top" coordsize="4913,1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gOmcMA&#10;AADdAAAADwAAAGRycy9kb3ducmV2LnhtbERPS2sCMRC+C/6HMEJvblZp1W6NYi2F0psPxN6GzXQT&#10;3Ey2m1TXf98UBG/z8T1nvuxcLc7UButZwSjLQRCXXluuFOx378MZiBCRNdaeScGVAiwX/d4cC+0v&#10;vKHzNlYihXAoUIGJsSmkDKUhhyHzDXHivn3rMCbYVlK3eEnhrpbjPJ9Ih5ZTg8GG1obK0/bXKfgs&#10;f57yVzSH5s1LI49r+2i/rko9DLrVC4hIXbyLb+4PneZPZ8/w/006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gOmcMAAADdAAAADwAAAAAAAAAAAAAAAACYAgAAZHJzL2Rv&#10;d25yZXYueG1sUEsFBgAAAAAEAAQA9QAAAIgDAAAAAA==&#10;" path="m4582,l331,,255,9,185,34,124,73,73,124,34,185,9,255,,331,,1655r9,75l34,1800r39,61l124,1913r61,39l255,1977r76,8l4582,1985r76,-8l4727,1952r62,-39l4840,1861r39,-61l4904,1730r9,-75l4913,331r-9,-76l4879,185r-39,-61l4789,73,4727,34,4658,9,4582,xe" fillcolor="#5488cf" stroked="f">
                  <v:fill opacity="11822f"/>
                  <v:path arrowok="t" o:connecttype="custom" o:connectlocs="4582,5;331,5;255,14;185,39;124,78;73,129;34,190;9,260;0,336;0,1660;9,1735;34,1805;73,1866;124,1918;185,1957;255,1982;331,1990;4582,1990;4658,1982;4727,1957;4789,1918;4840,1866;4879,1805;4904,1735;4913,1660;4913,336;4904,260;4879,190;4840,129;4789,78;4727,39;4658,14;4582,5" o:connectangles="0,0,0,0,0,0,0,0,0,0,0,0,0,0,0,0,0,0,0,0,0,0,0,0,0,0,0,0,0,0,0,0,0"/>
                </v:shape>
                <v:shape id="Freeform 1807" o:spid="_x0000_s1988" style="position:absolute;left:5;top:5;width:4913;height:1986;visibility:visible;mso-wrap-style:square;v-text-anchor:top" coordsize="4913,1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hYU8YA&#10;AADdAAAADwAAAGRycy9kb3ducmV2LnhtbESPwU7DQAxE70j8w8qVeqnohgoBDd1WqBWlBy6UfoCV&#10;NUnarDdkTRL+Hh+QuNma8czzajOGxvTUpTqyg9t5Boa4iL7m0sHp4+XmEUwSZI9NZHLwQwk26+ur&#10;FeY+DvxO/VFKoyGccnRQibS5tamoKGCax5ZYtc/YBRRdu9L6DgcND41dZNm9DVizNlTY0rai4nL8&#10;Dg4uQz/bnZPsX+1CvmZhd8f7t4Nz08n4/ARGaJR/89/1wSv+w1L59Rsdw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hYU8YAAADdAAAADwAAAAAAAAAAAAAAAACYAgAAZHJz&#10;L2Rvd25yZXYueG1sUEsFBgAAAAAEAAQA9QAAAIsDAAAAAA==&#10;" path="m,331l9,255,34,185,73,124,124,73,185,34,255,9,331,,4582,r76,9l4727,34r62,39l4840,124r39,61l4904,255r9,76l4913,1655r-9,75l4879,1800r-39,61l4789,1913r-62,39l4658,1977r-76,8l331,1985r-76,-8l185,1952r-61,-39l73,1861,34,1800,9,1730,,1655,,331xe" filled="f" strokecolor="#3c67a0" strokeweight=".5pt">
                  <v:path arrowok="t" o:connecttype="custom" o:connectlocs="0,336;9,260;34,190;73,129;124,78;185,39;255,14;331,5;4582,5;4658,14;4727,39;4789,78;4840,129;4879,190;4904,260;4913,336;4913,1660;4904,1735;4879,1805;4840,1866;4789,1918;4727,1957;4658,1982;4582,1990;331,1990;255,1982;185,1957;124,1918;73,1866;34,1805;9,1735;0,1660;0,336" o:connectangles="0,0,0,0,0,0,0,0,0,0,0,0,0,0,0,0,0,0,0,0,0,0,0,0,0,0,0,0,0,0,0,0,0"/>
                </v:shape>
                <v:line id="Line 1806" o:spid="_x0000_s1989" style="position:absolute;visibility:visible;mso-wrap-style:square" from="282,565" to="401,5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fb5cQAAADdAAAADwAAAGRycy9kb3ducmV2LnhtbERPTWvCQBC9F/oflil40016UBuzSpvS&#10;YKEHNcXzkB2TYHY2ZLdJ/PduodDbPN7npLvJtGKg3jWWFcSLCARxaXXDlYLv4mO+BuE8ssbWMim4&#10;kYPd9vEhxUTbkY80nHwlQgi7BBXU3neJlK6syaBb2I44cBfbG/QB9pXUPY4h3LTyOYqW0mDDoaHG&#10;jrKayuvpxyj4+mz2+Rizy9/O+bV4P2S6vNyUmj1NrxsQnib/L/5z73WYv3qJ4febcIL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99vlxAAAAN0AAAAPAAAAAAAAAAAA&#10;AAAAAKECAABkcnMvZG93bnJldi54bWxQSwUGAAAAAAQABAD5AAAAkgMAAAAA&#10;" strokecolor="#5488cf" strokeweight=".83742mm"/>
                <v:shape id="AutoShape 1805" o:spid="_x0000_s1990" style="position:absolute;left:1172;top:565;width:3518;height:2;visibility:visible;mso-wrap-style:square;v-text-anchor:top" coordsize="35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WRFcIA&#10;AADdAAAADwAAAGRycy9kb3ducmV2LnhtbERPTWsCMRC9C/0PYQq9iGYronY1igoFj1XbnofNuLu6&#10;mSzJVNd/3xQK3ubxPmex6lyjrhRi7dnA6zADRVx4W3Np4PP4PpiBioJssfFMBu4UYbV86i0wt/7G&#10;e7oepFQphGOOBiqRNtc6FhU5jEPfEifu5INDSTCU2ga8pXDX6FGWTbTDmlNDhS1tKyouhx9n4LwP&#10;Mgkf2+O9k/F3/6vdTHG9MebluVvPQQl18hD/u3c2zZ++jeDvm3SCX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xZEVwgAAAN0AAAAPAAAAAAAAAAAAAAAAAJgCAABkcnMvZG93&#10;bnJldi54bWxQSwUGAAAAAAQABAD1AAAAhwMAAAAA&#10;" path="m,l75,m388,l508,m821,l2331,t313,l2817,t313,l3517,e" filled="f" strokecolor="#5488cf" strokeweight=".83742mm">
                  <v:path arrowok="t" o:connecttype="custom" o:connectlocs="0,0;75,0;388,0;508,0;821,0;2331,0;2644,0;2817,0;3130,0;3517,0" o:connectangles="0,0,0,0,0,0,0,0,0,0"/>
                </v:shape>
                <v:shape id="AutoShape 1804" o:spid="_x0000_s1991" style="position:absolute;left:289;top:972;width:4358;height:2;visibility:visible;mso-wrap-style:square;v-text-anchor:top" coordsize="43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ZScEA&#10;AADdAAAADwAAAGRycy9kb3ducmV2LnhtbERPTYvCMBC9L/gfwgh7W1NdsLUaRQXBk8tW8Tw0Y1va&#10;TEoTbf33RljY2zze56w2g2nEgzpXWVYwnUQgiHOrKy4UXM6HrwSE88gaG8uk4EkONuvRxwpTbXv+&#10;pUfmCxFC2KWooPS+TaV0eUkG3cS2xIG72c6gD7ArpO6wD+GmkbMomkuDFYeGElval5TX2d0o6K3k&#10;eZ39PK+7bRQ3p1t+reNEqc/xsF2C8DT4f/Gf+6jD/HjxDe9vwgl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4mUnBAAAA3QAAAA8AAAAAAAAAAAAAAAAAmAIAAGRycy9kb3du&#10;cmV2LnhtbFBLBQYAAAAABAAEAPUAAACGAwAAAAA=&#10;" path="m,l111,m883,r80,m1277,r112,m1702,l3206,t313,l3691,t313,l4358,e" filled="f" strokecolor="#5488cf">
                  <v:path arrowok="t" o:connecttype="custom" o:connectlocs="0,0;111,0;883,0;963,0;1277,0;1389,0;1702,0;3206,0;3519,0;3691,0;4004,0;4358,0" o:connectangles="0,0,0,0,0,0,0,0,0,0,0,0"/>
                </v:shape>
                <v:line id="Line 1803" o:spid="_x0000_s1992" style="position:absolute;visibility:visible;mso-wrap-style:square" from="282,1416" to="401,1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hDr8QAAADdAAAADwAAAGRycy9kb3ducmV2LnhtbERPS0sDMRC+C/6HMEIv0mYr9rU2LYtQ&#10;0VOfh3obNuNmcTNZknS7/nsjCL3Nx/ec5bq3jejIh9qxgvEoA0FcOl1zpeB03AznIEJE1tg4JgU/&#10;FGC9ur9bYq7dlffUHWIlUgiHHBWYGNtcylAashhGriVO3JfzFmOCvpLa4zWF20Y+ZdlUWqw5NRhs&#10;6dVQ+X24WAW4Oy+Kfrp92/hJMMWk+3ycjz+UGjz0xQuISH28if/d7zrNny2e4e+bdIJ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SEOvxAAAAN0AAAAPAAAAAAAAAAAA&#10;AAAAAKECAABkcnMvZG93bnJldi54bWxQSwUGAAAAAAQABAD5AAAAkgMAAAAA&#10;" strokecolor="#5488cf" strokeweight=".41042mm"/>
                <v:shape id="AutoShape 1802" o:spid="_x0000_s1993" style="position:absolute;left:1172;top:1416;width:3483;height:2;visibility:visible;mso-wrap-style:square;v-text-anchor:top" coordsize="34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HfsUA&#10;AADdAAAADwAAAGRycy9kb3ducmV2LnhtbERPTWsCMRC9F/wPYYTeNKvQardG0UJbF0RaW+h1uhk3&#10;i5vJNkl1/feNIPQ2j/c5s0VnG3EkH2rHCkbDDARx6XTNlYLPj+fBFESIyBobx6TgTAEW897NDHPt&#10;TvxOx12sRArhkKMCE2ObSxlKQxbD0LXEids7bzEm6CupPZ5SuG3kOMvupcWaU4PBlp4MlYfdr1VQ&#10;NH65Kaf+56sYb19fijfzvTp3St32u+UjiEhd/Bdf3Wud5k8e7uDyTTpB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kd+xQAAAN0AAAAPAAAAAAAAAAAAAAAAAJgCAABkcnMv&#10;ZG93bnJldi54bWxQSwUGAAAAAAQABAD1AAAAigMAAAAA&#10;" path="m,l80,m394,l520,m833,l940,t314,l1854,t313,l2323,t313,l2810,t313,l3482,e" filled="f" strokecolor="#5488cf" strokeweight=".41042mm">
                  <v:path arrowok="t" o:connecttype="custom" o:connectlocs="0,0;80,0;394,0;520,0;833,0;940,0;1254,0;1854,0;2167,0;2323,0;2636,0;2810,0;3123,0;3482,0" o:connectangles="0,0,0,0,0,0,0,0,0,0,0,0,0,0"/>
                </v:shape>
                <v:rect id="Rectangle 1801" o:spid="_x0000_s1994" style="position:absolute;left:400;top:453;width:77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1iRsMA&#10;AADdAAAADwAAAGRycy9kb3ducmV2LnhtbERPS4vCMBC+L+x/CLPgTRNfXa1GWRYEYfWwKngdmrEt&#10;NpPaRK3/3iwIe5uP7znzZWsrcaPGl4419HsKBHHmTMm5hsN+1Z2A8AHZYOWYNDzIw3Lx/jbH1Lg7&#10;/9JtF3IRQ9inqKEIoU6l9FlBFn3P1cSRO7nGYoiwyaVp8B7DbSUHSiXSYsmxocCavgvKzrur1YDJ&#10;yFy2p+Fm/3NNcJq3ajU+Kq07H+3XDESgNvyLX+61ifM/pwn8fRN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1iRsMAAADdAAAADwAAAAAAAAAAAAAAAACYAgAAZHJzL2Rv&#10;d25yZXYueG1sUEsFBgAAAAAEAAQA9QAAAIgDAAAAAA==&#10;" stroked="f"/>
                <v:rect id="Rectangle 1800" o:spid="_x0000_s1995" style="position:absolute;left:400;top:453;width:77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7nzsEA&#10;AADdAAAADwAAAGRycy9kb3ducmV2LnhtbERPTYvCMBC9C/sfwix403Q9qK1GWYRVWby02vvQjG2x&#10;mXSbqPXfbwTB2zze5yzXvWnEjTpXW1bwNY5AEBdW11wqOB1/RnMQziNrbCyTggc5WK8+BktMtL1z&#10;SrfMlyKEsEtQQeV9m0jpiooMurFtiQN3tp1BH2BXSt3hPYSbRk6iaCoN1hwaKmxpU1Fxya5Gwfwv&#10;T/ebPNvW03Rn6ID6V+exUsPP/nsBwlPv3+KXe6/D/Fk8g+c34QS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O587BAAAA3QAAAA8AAAAAAAAAAAAAAAAAmAIAAGRycy9kb3du&#10;cmV2LnhtbFBLBQYAAAAABAAEAPUAAACGAwAAAAA=&#10;" filled="f" strokecolor="#3c67a0" strokeweight=".5pt"/>
                <v:rect id="Rectangle 1799" o:spid="_x0000_s1996" style="position:absolute;left:1247;top:399;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5Tr8YA&#10;AADdAAAADwAAAGRycy9kb3ducmV2LnhtbESPQWvCQBCF74X+h2UEb7prrWlNXUUEQbA9VAu9Dtkx&#10;Cc3Oxuyq6b93DoXeZnhv3vtmsep9o67UxTqwhcnYgCIugqu5tPB13I5eQcWE7LAJTBZ+KcJq+fiw&#10;wNyFG3/S9ZBKJSEcc7RQpdTmWseiIo9xHFpi0U6h85hk7UrtOrxJuG/0kzGZ9lizNFTY0qai4udw&#10;8RYwe3bnj9P0/bi/ZDgve7OdfRtrh4N+/QYqUZ/+zX/XOyf4L3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5Tr8YAAADdAAAADwAAAAAAAAAAAAAAAACYAgAAZHJz&#10;L2Rvd25yZXYueG1sUEsFBgAAAAAEAAQA9QAAAIsDAAAAAA==&#10;" stroked="f"/>
                <v:rect id="Rectangle 1798" o:spid="_x0000_s1997" style="position:absolute;left:1247;top:399;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3WJ8EA&#10;AADdAAAADwAAAGRycy9kb3ducmV2LnhtbERPTYvCMBC9C/sfwix403Q9qO0aRQRXES+t9j40s22x&#10;mXSbrNZ/bwTB2zze5yxWvWnElTpXW1bwNY5AEBdW11wqOJ+2ozkI55E1NpZJwZ0crJYfgwUm2t44&#10;pWvmSxFC2CWooPK+TaR0RUUG3di2xIH7tZ1BH2BXSt3hLYSbRk6iaCoN1hwaKmxpU1Fxyf6Ngvlf&#10;nu43efZTT9OdoSPqg85jpYaf/fobhKfev8Uv916H+bM4huc34QS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d1ifBAAAA3QAAAA8AAAAAAAAAAAAAAAAAmAIAAGRycy9kb3du&#10;cmV2LnhtbFBLBQYAAAAABAAEAPUAAACGAwAAAAA=&#10;" filled="f" strokecolor="#3c67a0" strokeweight=".5pt"/>
                <v:rect id="Rectangle 1797" o:spid="_x0000_s1998" style="position:absolute;left:1253;top:813;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ZeeMYA&#10;AADdAAAADwAAAGRycy9kb3ducmV2LnhtbESPT2vCQBDF74V+h2UKvdVdWxs0ukopCAXtwT/gdciO&#10;STA7m2ZXTb+9cxC8zfDevPeb2aL3jbpQF+vAFoYDA4q4CK7m0sJ+t3wbg4oJ2WETmCz8U4TF/Plp&#10;hrkLV97QZZtKJSEcc7RQpdTmWseiIo9xEFpi0Y6h85hk7UrtOrxKuG/0uzGZ9lizNFTY0ndFxWl7&#10;9hYwG7m/3+PHerc6Zzgpe7P8PBhrX1/6rymoRH16mO/XP07wx0b45RsZQc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ZeeMYAAADdAAAADwAAAAAAAAAAAAAAAACYAgAAZHJz&#10;L2Rvd25yZXYueG1sUEsFBgAAAAAEAAQA9QAAAIsDAAAAAA==&#10;" stroked="f"/>
                <v:rect id="Rectangle 1796" o:spid="_x0000_s1999" style="position:absolute;left:1253;top:813;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Xb8MEA&#10;AADdAAAADwAAAGRycy9kb3ducmV2LnhtbERPTYvCMBC9C/6HMMLebOoepHaNIoKuLF5at/ehGdti&#10;M6lNVrv/3giCt3m8z1muB9OKG/WusaxgFsUgiEurG64U/J520wSE88gaW8uk4J8crFfj0RJTbe+c&#10;0S33lQgh7FJUUHvfpVK6siaDLrIdceDOtjfoA+wrqXu8h3DTys84nkuDDYeGGjva1lRe8j+jILkW&#10;2WFb5Ptmnn0bOqL+0cVCqY/JsPkC4Wnwb/HLfdBhfhLP4PlNOEG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V2/DBAAAA3QAAAA8AAAAAAAAAAAAAAAAAmAIAAGRycy9kb3du&#10;cmV2LnhtbFBLBQYAAAAABAAEAPUAAACGAwAAAAA=&#10;" filled="f" strokecolor="#3c67a0" strokeweight=".5pt"/>
                <v:rect id="Rectangle 1795" o:spid="_x0000_s2000" style="position:absolute;left:1253;top:123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llMMA&#10;AADdAAAADwAAAGRycy9kb3ducmV2LnhtbERPTWvCQBC9C/0PyxR6091aDTa6CaUQKKiHaqHXITsm&#10;wexsml1j+u/dQsHbPN7nbPLRtmKg3jeONTzPFAji0pmGKw1fx2K6AuEDssHWMWn4JQ959jDZYGrc&#10;lT9pOIRKxBD2KWqoQ+hSKX1Zk0U/cx1x5E6utxgi7CtperzGcNvKuVKJtNhwbKixo/eayvPhYjVg&#10;sjA/+9PL7ri9JPhajapYfiutnx7HtzWIQGO4i//dHybOX6k5/H0TT5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hllMMAAADdAAAADwAAAAAAAAAAAAAAAACYAgAAZHJzL2Rv&#10;d25yZXYueG1sUEsFBgAAAAAEAAQA9QAAAIgDAAAAAA==&#10;" stroked="f"/>
                <v:rect id="Rectangle 1794" o:spid="_x0000_s2001" style="position:absolute;left:1253;top:123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gHMIA&#10;AADdAAAADwAAAGRycy9kb3ducmV2LnhtbERPTWuDQBC9B/oflinkFte2EKx1E0KgrYRcNPU+uFOV&#10;uLPW3Ubz77OBQm/zeJ+TbWfTiwuNrrOs4CmKQRDXVnfcKPg6va8SEM4ja+wtk4IrOdhuHhYZptpO&#10;XNCl9I0IIexSVNB6P6RSurolgy6yA3Hgvu1o0Ac4NlKPOIVw08vnOF5Lgx2HhhYH2rdUn8tfoyD5&#10;qYp8X5Uf3br4NHREfdDVq1LLx3n3BsLT7P/Ff+5ch/lJ/AL3b8IJ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y+AcwgAAAN0AAAAPAAAAAAAAAAAAAAAAAJgCAABkcnMvZG93&#10;bnJldi54bWxQSwUGAAAAAAQABAD1AAAAhwMAAAAA&#10;" filled="f" strokecolor="#3c67a0" strokeweight=".5pt"/>
                <v:rect id="Rectangle 1793" o:spid="_x0000_s2002" style="position:absolute;left:1680;top:403;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1Ye8MA&#10;AADdAAAADwAAAGRycy9kb3ducmV2LnhtbERPTWvCQBC9F/wPywje6q7VBhvdhCIIQttDtdDrkB2T&#10;YHY2Ztck/ffdQsHbPN7nbPPRNqKnzteONSzmCgRx4UzNpYav0/5xDcIHZIONY9LwQx7ybPKwxdS4&#10;gT+pP4ZSxBD2KWqoQmhTKX1RkUU/dy1x5M6usxgi7EppOhxiuG3kk1KJtFhzbKiwpV1FxeV4sxow&#10;WZnrx3n5fnq7JfhSjmr//K20nk3H1w2IQGO4i//dBxPnr9UK/r6JJ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1Ye8MAAADdAAAADwAAAAAAAAAAAAAAAACYAgAAZHJzL2Rv&#10;d25yZXYueG1sUEsFBgAAAAAEAAQA9QAAAIgDAAAAAA==&#10;" stroked="f"/>
                <v:rect id="Rectangle 1792" o:spid="_x0000_s2003" style="position:absolute;left:1680;top:403;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7d88IA&#10;AADdAAAADwAAAGRycy9kb3ducmV2LnhtbERPTWuDQBC9B/oflinkFtcWGqx1E0KgrYRcNPU+uFOV&#10;uLPW3Ubz77OBQm/zeJ+TbWfTiwuNrrOs4CmKQRDXVnfcKPg6va8SEM4ja+wtk4IrOdhuHhYZptpO&#10;XNCl9I0IIexSVNB6P6RSurolgy6yA3Hgvu1o0Ac4NlKPOIVw08vnOF5Lgx2HhhYH2rdUn8tfoyD5&#10;qYp8X5Uf3br4NHREfdDVq1LLx3n3BsLT7P/Ff+5ch/lJ/AL3b8IJ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t3zwgAAAN0AAAAPAAAAAAAAAAAAAAAAAJgCAABkcnMvZG93&#10;bnJldi54bWxQSwUGAAAAAAQABAD1AAAAhwMAAAAA&#10;" filled="f" strokecolor="#3c67a0" strokeweight=".5pt"/>
                <v:rect id="Rectangle 1791" o:spid="_x0000_s2004" style="position:absolute;left:1678;top:82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Njl8MA&#10;AADdAAAADwAAAGRycy9kb3ducmV2LnhtbERPyWrDMBC9B/oPYgq9JVI3kziRTSgEAm0PWSDXwZrY&#10;ptbIsRTb+fuqUMhtHm+dVT7aRvTU+dqxhueZAkFcOFNzqeF42EznIHxANtg4Jg038pBnD5MVpsYN&#10;vKN+H0oRQ9inqKEKoU2l9EVFFv3MtcSRO7vOYoiwK6XpcIjhtpEvSiXSYs2xocKWPioqfvZXqwGT&#10;N3P5Pr9+HT6vCS7KUW3eT0rrp8dxvQQRaAx38b97a+L8uUr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Njl8MAAADdAAAADwAAAAAAAAAAAAAAAACYAgAAZHJzL2Rv&#10;d25yZXYueG1sUEsFBgAAAAAEAAQA9QAAAIgDAAAAAA==&#10;" stroked="f"/>
                <v:rect id="Rectangle 1790" o:spid="_x0000_s2005" style="position:absolute;left:1678;top:82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mH8IA&#10;AADdAAAADwAAAGRycy9kb3ducmV2LnhtbERPTWuDQBC9F/Iflgn0Vtf0kBrjJoRA21B60cT74E5U&#10;4s4ad6v233cLhd7m8T4n28+mEyMNrrWsYBXFIIgrq1uuFVzOr08JCOeRNXaWScE3OdjvFg8ZptpO&#10;nNNY+FqEEHYpKmi871MpXdWQQRfZnjhwVzsY9AEOtdQDTiHcdPI5jtfSYMuhocGejg1Vt+LLKEju&#10;ZX46lsVbu87fDX2i/tDlRqnH5XzYgvA0+3/xn/ukw/wkfoHfb8I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8OYfwgAAAN0AAAAPAAAAAAAAAAAAAAAAAJgCAABkcnMvZG93&#10;bnJldi54bWxQSwUGAAAAAAQABAD1AAAAhwMAAAAA&#10;" filled="f" strokecolor="#3c67a0" strokeweight=".5pt"/>
                <v:rect id="Rectangle 1789" o:spid="_x0000_s2006" style="position:absolute;left:1692;top:1245;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BSfsYA&#10;AADdAAAADwAAAGRycy9kb3ducmV2LnhtbESPT2vCQBDF74V+h2UKvdVdWxs0ukopCAXtwT/gdciO&#10;STA7m2ZXTb+9cxC8zfDevPeb2aL3jbpQF+vAFoYDA4q4CK7m0sJ+t3wbg4oJ2WETmCz8U4TF/Plp&#10;hrkLV97QZZtKJSEcc7RQpdTmWseiIo9xEFpi0Y6h85hk7UrtOrxKuG/0uzGZ9lizNFTY0ndFxWl7&#10;9hYwG7m/3+PHerc6Zzgpe7P8PBhrX1/6rymoRH16mO/XP07wx0Zw5RsZQc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BSfsYAAADdAAAADwAAAAAAAAAAAAAAAACYAgAAZHJz&#10;L2Rvd25yZXYueG1sUEsFBgAAAAAEAAQA9QAAAIsDAAAAAA==&#10;" stroked="f"/>
                <v:rect id="Rectangle 1788" o:spid="_x0000_s2007" style="position:absolute;left:1692;top:1245;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X9sEA&#10;AADdAAAADwAAAGRycy9kb3ducmV2LnhtbERPTYvCMBC9C/sfwix4s6kepHaNIsKqiJfW7X1oZtuy&#10;zaTbRK3/3giCt3m8z1muB9OKK/WusaxgGsUgiEurG64U/Jy/JwkI55E1tpZJwZ0crFcfoyWm2t44&#10;o2vuKxFC2KWooPa+S6V0ZU0GXWQ74sD92t6gD7CvpO7xFsJNK2dxPJcGGw4NNXa0ran8yy9GQfJf&#10;ZIdtke+aebY3dEJ91MVCqfHnsPkC4Wnwb/HLfdBhfhIv4PlNOEG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j1/bBAAAA3QAAAA8AAAAAAAAAAAAAAAAAmAIAAGRycy9kb3du&#10;cmV2LnhtbFBLBQYAAAAABAAEAPUAAACGAwAAAAA=&#10;" filled="f" strokecolor="#3c67a0" strokeweight=".5pt"/>
                <v:rect id="Rectangle 1787" o:spid="_x0000_s2008" style="position:absolute;left:2113;top:1257;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IpcYA&#10;AADdAAAADwAAAGRycy9kb3ducmV2LnhtbESPQWvCQBCF7wX/wzJCb3VXa4NGVxFBKNgeqgWvQ3ZM&#10;gtnZmF01/fedQ6G3Gd6b975ZrnvfqDt1sQ5sYTwyoIiL4GouLXwfdy8zUDEhO2wCk4UfirBeDZ6W&#10;mLvw4C+6H1KpJIRjjhaqlNpc61hU5DGOQkss2jl0HpOsXaldhw8J942eGJNpjzVLQ4UtbSsqLoeb&#10;t4DZ1F0/z68fx/0tw3nZm93byVj7POw3C1CJ+vRv/rt+d4I/Gwu/fCMj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IpcYAAADdAAAADwAAAAAAAAAAAAAAAACYAgAAZHJz&#10;L2Rvd25yZXYueG1sUEsFBgAAAAAEAAQA9QAAAIsDAAAAAA==&#10;" stroked="f"/>
                <v:rect id="Rectangle 1786" o:spid="_x0000_s2009" style="position:absolute;left:2113;top:1257;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NLcIA&#10;AADdAAAADwAAAGRycy9kb3ducmV2LnhtbERPTWuDQBC9F/IflinkVld7CNa4CSXQJoReNPE+uFOV&#10;urPG3ar5991Cobd5vM/J94vpxUSj6ywrSKIYBHFtdceNguvl7SkF4Tyyxt4yKbiTg/1u9ZBjpu3M&#10;BU2lb0QIYZehgtb7IZPS1S0ZdJEdiAP3aUeDPsCxkXrEOYSbXj7H8UYa7Dg0tDjQoaX6q/w2CtJb&#10;VZwOVfnebYqjoQ/UZ129KLV+XF63IDwt/l/85z7pMD9NEvj9Jp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jE0twgAAAN0AAAAPAAAAAAAAAAAAAAAAAJgCAABkcnMvZG93&#10;bnJldi54bWxQSwUGAAAAAAQABAD1AAAAhwMAAAAA&#10;" filled="f" strokecolor="#3c67a0" strokeweight=".5pt"/>
                <v:shape id="Freeform 1785" o:spid="_x0000_s2010" style="position:absolute;left:2698;top:509;width:72;height:72;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ioFcIA&#10;AADdAAAADwAAAGRycy9kb3ducmV2LnhtbERPTWvCQBC9F/oflin0VjcKlhBdRQSh4EkTCt6G3WmS&#10;mp1Ns6Om/94VCr3N433Ocj36Tl1piG1gA9NJBorYBtdybaAqd285qCjIDrvAZOCXIqxXz09LLFy4&#10;8YGuR6lVCuFYoIFGpC+0jrYhj3ESeuLEfYXBoyQ41NoNeEvhvtOzLHvXHltODQ32tG3Ino8Xb2D/&#10;Weo5lyL2Z5N/V7rKd/XJGvP6Mm4WoIRG+Rf/uT9cmp9PZ/D4Jp2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2KgVwgAAAN0AAAAPAAAAAAAAAAAAAAAAAJgCAABkcnMvZG93&#10;bnJldi54bWxQSwUGAAAAAAQABAD1AAAAhwMAAAAA&#10;" path="m36,l22,3,10,11,2,22,,36,2,50r8,12l22,69r14,3l50,69,61,62,69,50,72,36,69,22,61,11,50,3,36,xe" fillcolor="#5488cf" stroked="f">
                  <v:path arrowok="t" o:connecttype="custom" o:connectlocs="36,509;22,512;10,520;2,531;0,545;2,559;10,571;22,578;36,581;50,578;61,571;69,559;72,545;69,531;61,520;50,512;36,509" o:connectangles="0,0,0,0,0,0,0,0,0,0,0,0,0,0,0,0,0"/>
                </v:shape>
                <v:shape id="Freeform 1784" o:spid="_x0000_s2011" style="position:absolute;left:2698;top:509;width:72;height:72;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hcsEA&#10;AADdAAAADwAAAGRycy9kb3ducmV2LnhtbERPS4vCMBC+C/6HMII3TdVFpBpFfIAXF3X34HFoxrTY&#10;TEoTbf33ZmHB23x8z1msWluKJ9W+cKxgNExAEGdOF2wU/P7sBzMQPiBrLB2Tghd5WC27nQWm2jV8&#10;puclGBFD2KeoIA+hSqX0WU4W/dBVxJG7udpiiLA2UtfYxHBbynGSTKXFgmNDjhVtcsrul4dV0Nj2&#10;ejeHr2JXjc/f5pjgaeumSvV77XoOIlAbPuJ/90HH+bPRBP6+iSf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JIXLBAAAA3QAAAA8AAAAAAAAAAAAAAAAAmAIAAGRycy9kb3du&#10;cmV2LnhtbFBLBQYAAAAABAAEAPUAAACGAwAAAAA=&#10;" path="m,36l2,22,10,11,22,3,36,,50,3r11,8l69,22r3,14l69,50,61,62,50,69,36,72,22,69,10,62,2,50,,36xe" filled="f" strokecolor="#3c67a0" strokeweight=".5pt">
                  <v:path arrowok="t" o:connecttype="custom" o:connectlocs="0,545;2,531;10,520;22,512;36,509;50,512;61,520;69,531;72,545;69,559;61,571;50,578;36,581;22,578;10,571;2,559;0,545" o:connectangles="0,0,0,0,0,0,0,0,0,0,0,0,0,0,0,0,0"/>
                </v:shape>
                <v:shape id="Freeform 1783" o:spid="_x0000_s2012" style="position:absolute;left:2700;top:939;width:72;height:72;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2V+sIA&#10;AADdAAAADwAAAGRycy9kb3ducmV2LnhtbERPTWvCQBC9C/0PyxS86UaxJaSuIgWh0JMmFHobdqdJ&#10;NDubZkeN/75bKPQ2j/c56+3oO3WlIbaBDSzmGShiG1zLtYGq3M9yUFGQHXaBycCdImw3D5M1Fi7c&#10;+EDXo9QqhXAs0EAj0hdaR9uQxzgPPXHivsLgURIcau0GvKVw3+lllj1rjy2nhgZ7em3Ino8Xb+D9&#10;o9RPXIrY711+qnSV7+tPa8z0cdy9gBIa5V/8535zaX6+WMH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fZX6wgAAAN0AAAAPAAAAAAAAAAAAAAAAAJgCAABkcnMvZG93&#10;bnJldi54bWxQSwUGAAAAAAQABAD1AAAAhwMAAAAA&#10;" path="m36,l22,3,10,11,2,22,,36,2,50r8,12l22,69r14,3l50,69,61,62,69,50,72,36,69,22,61,11,50,3,36,xe" fillcolor="#5488cf" stroked="f">
                  <v:path arrowok="t" o:connecttype="custom" o:connectlocs="36,939;22,942;10,950;2,961;0,975;2,989;10,1001;22,1008;36,1011;50,1008;61,1001;69,989;72,975;69,961;61,950;50,942;36,939" o:connectangles="0,0,0,0,0,0,0,0,0,0,0,0,0,0,0,0,0"/>
                </v:shape>
                <v:shape id="Freeform 1782" o:spid="_x0000_s2013" style="position:absolute;left:2700;top:939;width:72;height:72;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wcncEA&#10;AADdAAAADwAAAGRycy9kb3ducmV2LnhtbERPS4vCMBC+C/6HMII3TRVXpBpFfIAXF3X34HFoxrTY&#10;TEoTbf33ZmHB23x8z1msWluKJ9W+cKxgNExAEGdOF2wU/P7sBzMQPiBrLB2Tghd5WC27nQWm2jV8&#10;puclGBFD2KeoIA+hSqX0WU4W/dBVxJG7udpiiLA2UtfYxHBbynGSTKXFgmNDjhVtcsrul4dV0Nj2&#10;ejeHSbGrxudvc0zwtHVTpfq9dj0HEagNH/G/+6Dj/NnoC/6+iSf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sHJ3BAAAA3QAAAA8AAAAAAAAAAAAAAAAAmAIAAGRycy9kb3du&#10;cmV2LnhtbFBLBQYAAAAABAAEAPUAAACGAwAAAAA=&#10;" path="m,36l2,22,10,11,22,3,36,,50,3r11,8l69,22r3,14l69,50,61,62,50,69,36,72,22,69,10,62,2,50,,36xe" filled="f" strokecolor="#3c67a0" strokeweight=".5pt">
                  <v:path arrowok="t" o:connecttype="custom" o:connectlocs="0,975;2,961;10,950;22,942;36,939;50,942;61,950;69,961;72,975;69,989;61,1001;50,1008;36,1011;22,1008;10,1001;2,989;0,975" o:connectangles="0,0,0,0,0,0,0,0,0,0,0,0,0,0,0,0,0"/>
                </v:shape>
                <v:line id="Line 1781" o:spid="_x0000_s2014" style="position:absolute;visibility:visible;mso-wrap-style:square" from="2735,581" to="2735,1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rY6sEAAADdAAAADwAAAGRycy9kb3ducmV2LnhtbERPTYvCMBC9C/6HMMLeNFUWcatRdFHw&#10;JGvXg8ehGdtiMwlNtq3/3ggL3ubxPme16U0tWmp8ZVnBdJKAIM6trrhQcPk9jBcgfEDWWFsmBQ/y&#10;sFkPBytMte34TG0WChFD2KeooAzBpVL6vCSDfmIdceRutjEYImwKqRvsYrip5SxJ5tJgxbGhREff&#10;JeX37M8oKDSbr+t15lzb7bWUu9Pnjz8p9THqt0sQgfrwFv+7jzrOX0zn8PomniDX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WtjqwQAAAN0AAAAPAAAAAAAAAAAAAAAA&#10;AKECAABkcnMvZG93bnJldi54bWxQSwUGAAAAAAQABAD5AAAAjwMAAAAA&#10;" strokecolor="#5488cf"/>
                <v:shape id="Picture 1780" o:spid="_x0000_s2015" type="#_x0000_t75" style="position:absolute;left:2588;top:1264;width:293;height: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hMuLDAAAA3QAAAA8AAABkcnMvZG93bnJldi54bWxET01rwkAQvRf8D8sIvTWb9GAlZhURK4Fe&#10;1BbPQ3ZMYrKzMbsx6b/vFgq9zeN9TraZTCse1LvasoIkikEQF1bXXCr4+nx/WYJwHllja5kUfJOD&#10;zXr2lGGq7cgnepx9KUIIuxQVVN53qZSuqMigi2xHHLir7Q36APtS6h7HEG5a+RrHC2mw5tBQYUe7&#10;iormPBgFdM/JDB+X/dAcj9zY5HC67S9KPc+n7QqEp8n/i//cuQ7zl8kb/H4TTp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Ey4sMAAADdAAAADwAAAAAAAAAAAAAAAACf&#10;AgAAZHJzL2Rvd25yZXYueG1sUEsFBgAAAAAEAAQA9wAAAI8DAAAAAA==&#10;">
                  <v:imagedata r:id="rId183" o:title=""/>
                </v:shape>
                <v:rect id="Rectangle 1779" o:spid="_x0000_s2016" style="position:absolute;left:3027;top:1267;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Eo8YA&#10;AADdAAAADwAAAGRycy9kb3ducmV2LnhtbESPQWvCQBCF7wX/wzJCb3VXa4NGVxFBKNgeqgWvQ3ZM&#10;gtnZmF01/fedQ6G3Gd6b975ZrnvfqDt1sQ5sYTwyoIiL4GouLXwfdy8zUDEhO2wCk4UfirBeDZ6W&#10;mLvw4C+6H1KpJIRjjhaqlNpc61hU5DGOQkss2jl0HpOsXaldhw8J942eGJNpjzVLQ4UtbSsqLoeb&#10;t4DZ1F0/z68fx/0tw3nZm93byVj7POw3C1CJ+vRv/rt+d4I/GwuufCMj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nEo8YAAADdAAAADwAAAAAAAAAAAAAAAACYAgAAZHJz&#10;L2Rvd25yZXYueG1sUEsFBgAAAAAEAAQA9QAAAIsDAAAAAA==&#10;" stroked="f"/>
                <v:rect id="Rectangle 1778" o:spid="_x0000_s2017" style="position:absolute;left:3027;top:1267;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K8EA&#10;AADdAAAADwAAAGRycy9kb3ducmV2LnhtbERPTYvCMBC9C/sfwix4s6l7kNo1yiK4inhptfehmW3L&#10;NpPaRK3/3giCt3m8z1msBtOKK/WusaxgGsUgiEurG64UnI6bSQLCeWSNrWVScCcHq+XHaIGptjfO&#10;6Jr7SoQQdikqqL3vUildWZNBF9mOOHB/tjfoA+wrqXu8hXDTyq84nkmDDYeGGjta11T+5xejIDkX&#10;2W5d5L/NLNsaOqDe62Ku1Phz+PkG4Wnwb/HLvdNhfjKdw/ObcIJ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6QSvBAAAA3QAAAA8AAAAAAAAAAAAAAAAAmAIAAGRycy9kb3du&#10;cmV2LnhtbFBLBQYAAAAABAAEAPUAAACGAwAAAAA=&#10;" filled="f" strokecolor="#3c67a0" strokeweight=".5pt"/>
                <v:rect id="Rectangle 1777" o:spid="_x0000_s2018" style="position:absolute;left:3495;top:1265;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MCGMYA&#10;AADdAAAADwAAAGRycy9kb3ducmV2LnhtbESPQWvCQBCF74L/YZlCb7pbW4NGVykFoVA9VAteh+yY&#10;BLOzMbtq+u+dQ6G3Gd6b975ZrnvfqBt1sQ5s4WVsQBEXwdVcWvg5bEYzUDEhO2wCk4VfirBeDQdL&#10;zF248zfd9qlUEsIxRwtVSm2udSwq8hjHoSUW7RQ6j0nWrtSuw7uE+0ZPjMm0x5qlocKWPioqzvur&#10;t4DZm7vsTq/bw9c1w3nZm830aKx9furfF6AS9enf/Hf96QR/NhF++UZ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MCGMYAAADdAAAADwAAAAAAAAAAAAAAAACYAgAAZHJz&#10;L2Rvd25yZXYueG1sUEsFBgAAAAAEAAQA9QAAAIsDAAAAAA==&#10;" stroked="f"/>
                <v:rect id="Rectangle 1776" o:spid="_x0000_s2019" style="position:absolute;left:3495;top:1265;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kMEA&#10;AADdAAAADwAAAGRycy9kb3ducmV2LnhtbERPTYvCMBC9C/sfwix4s6kepHaNIsKuIl5a7X1oZtti&#10;M+k2Wa3/3giCt3m8z1muB9OKK/WusaxgGsUgiEurG64UnE/fkwSE88gaW8uk4E4O1quP0RJTbW+c&#10;0TX3lQgh7FJUUHvfpVK6siaDLrIdceB+bW/QB9hXUvd4C+GmlbM4nkuDDYeGGjva1lRe8n+jIPkr&#10;sv22yH+aebYzdER90MVCqfHnsPkC4Wnwb/HLvddhfjKbwvObcIJ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gh5DBAAAA3QAAAA8AAAAAAAAAAAAAAAAAmAIAAGRycy9kb3du&#10;cmV2LnhtbFBLBQYAAAAABAAEAPUAAACGAwAAAAA=&#10;" filled="f" strokecolor="#3c67a0" strokeweight=".5pt"/>
                <v:rect id="Rectangle 1775" o:spid="_x0000_s2020" style="position:absolute;left:3495;top:82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059MMA&#10;AADdAAAADwAAAGRycy9kb3ducmV2LnhtbERPTWvCQBC9C/0PyxS86W5jGzS6SikIQu3BKHgdsmMS&#10;zM6m2VXjv3cLBW/zeJ+zWPW2EVfqfO1Yw9tYgSAunKm51HDYr0dTED4gG2wck4Y7eVgtXwYLzIy7&#10;8Y6ueShFDGGfoYYqhDaT0hcVWfRj1xJH7uQ6iyHCrpSmw1sMt41MlEqlxZpjQ4UtfVVUnPOL1YDp&#10;u/n9OU22++9LirOyV+uPo9J6+Np/zkEE6sNT/O/emDh/miTw9008QS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059MMAAADdAAAADwAAAAAAAAAAAAAAAACYAgAAZHJzL2Rv&#10;d25yZXYueG1sUEsFBgAAAAAEAAQA9QAAAIgDAAAAAA==&#10;" stroked="f"/>
                <v:rect id="Rectangle 1774" o:spid="_x0000_s2021" style="position:absolute;left:3495;top:82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68fMIA&#10;AADdAAAADwAAAGRycy9kb3ducmV2LnhtbERPTWvCQBC9C/0PyxS8mU0tSEyzShHaSuklsbkP2TEJ&#10;ZmfT3a3Gf98tCN7m8T6n2E5mEGdyvres4ClJQRA3VvfcKvg+vC0yED4gaxwsk4IredhuHmYF5tpe&#10;uKRzFVoRQ9jnqKALYcyl9E1HBn1iR+LIHa0zGCJ0rdQOLzHcDHKZpitpsOfY0OFIu46aU/VrFGQ/&#10;dbnf1dV7vyo/DH2h/tT1Wqn54/T6AiLQFO7im3uv4/xs+Qz/38QT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rx8wgAAAN0AAAAPAAAAAAAAAAAAAAAAAJgCAABkcnMvZG93&#10;bnJldi54bWxQSwUGAAAAAAQABAD1AAAAhwMAAAAA&#10;" filled="f" strokecolor="#3c67a0" strokeweight=".5pt"/>
                <v:rect id="Rectangle 1773" o:spid="_x0000_s2022" style="position:absolute;left:3504;top:423;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gEG8IA&#10;AADdAAAADwAAAGRycy9kb3ducmV2LnhtbERPS4vCMBC+L/gfwgje1kTXLVqNIguCsO7BB3gdmrEt&#10;NpPaRO3+eyMI3ubje85s0dpK3KjxpWMNg74CQZw5U3Ku4bBffY5B+IBssHJMGv7Jw2Le+Zhhatyd&#10;t3TbhVzEEPYpaihCqFMpfVaQRd93NXHkTq6xGCJscmkavMdwW8mhUom0WHJsKLCmn4Ky8+5qNWAy&#10;Mpe/09dm/3tNcJK3avV9VFr3uu1yCiJQG97il3tt4vzxcATPb+IJ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AQbwgAAAN0AAAAPAAAAAAAAAAAAAAAAAJgCAABkcnMvZG93&#10;bnJldi54bWxQSwUGAAAAAAQABAD1AAAAhwMAAAAA&#10;" stroked="f"/>
                <v:rect id="Rectangle 1772" o:spid="_x0000_s2023" style="position:absolute;left:3504;top:423;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uBk8IA&#10;AADdAAAADwAAAGRycy9kb3ducmV2LnhtbERPTWvCQBC9C/0PyxS8mU2FSkyzShHaSuklsbkP2TEJ&#10;ZmfT3a3Gf98tCN7m8T6n2E5mEGdyvres4ClJQRA3VvfcKvg+vC0yED4gaxwsk4IredhuHmYF5tpe&#10;uKRzFVoRQ9jnqKALYcyl9E1HBn1iR+LIHa0zGCJ0rdQOLzHcDHKZpitpsOfY0OFIu46aU/VrFGQ/&#10;dbnf1dV7vyo/DH2h/tT1Wqn54/T6AiLQFO7im3uv4/xs+Qz/38QT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24GTwgAAAN0AAAAPAAAAAAAAAAAAAAAAAJgCAABkcnMvZG93&#10;bnJldi54bWxQSwUGAAAAAAQABAD1AAAAhwMAAAAA&#10;" filled="f" strokecolor="#3c67a0" strokeweight=".5pt"/>
                <v:rect id="Rectangle 1771" o:spid="_x0000_s2024" style="position:absolute;left:3990;top:408;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98QA&#10;AADdAAAADwAAAGRycy9kb3ducmV2LnhtbERPTWvCQBC9C/0PyxR6091aDTa6CaUQKKiHaqHXITsm&#10;wexsml1j+u/dQsHbPN7nbPLRtmKg3jeONTzPFAji0pmGKw1fx2K6AuEDssHWMWn4JQ959jDZYGrc&#10;lT9pOIRKxBD2KWqoQ+hSKX1Zk0U/cx1x5E6utxgi7CtperzGcNvKuVKJtNhwbKixo/eayvPhYjVg&#10;sjA/+9PL7ri9JPhajapYfiutnx7HtzWIQGO4i//dHybOX80T+Psmni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WP/fEAAAA3QAAAA8AAAAAAAAAAAAAAAAAmAIAAGRycy9k&#10;b3ducmV2LnhtbFBLBQYAAAAABAAEAPUAAACJAwAAAAA=&#10;" stroked="f"/>
                <v:rect id="Rectangle 1770" o:spid="_x0000_s2025" style="position:absolute;left:3990;top:408;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W6f8IA&#10;AADdAAAADwAAAGRycy9kb3ducmV2LnhtbERPTWuDQBC9F/Iflgn01qzNwVqTTSiBtFJ60cb74E5U&#10;4s4ad6v233cLgdzm8T5nu59NJ0YaXGtZwfMqAkFcWd1yreD0fXxKQDiPrLGzTAp+ycF+t3jYYqrt&#10;xDmNha9FCGGXooLG+z6V0lUNGXQr2xMH7mwHgz7AoZZ6wCmEm06uoyiWBlsODQ32dGiouhQ/RkFy&#10;LfPsUBbvbZx/GPpC/anLV6Uel/PbBoSn2d/FN3emw/xk/QL/34QT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Rbp/wgAAAN0AAAAPAAAAAAAAAAAAAAAAAJgCAABkcnMvZG93&#10;bnJldi54bWxQSwUGAAAAAAQABAD1AAAAhwMAAAAA&#10;" filled="f" strokecolor="#3c67a0" strokeweight=".5pt"/>
                <v:rect id="Rectangle 1769" o:spid="_x0000_s2026" style="position:absolute;left:3980;top:82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OHsYA&#10;AADdAAAADwAAAGRycy9kb3ducmV2LnhtbESPQWvCQBCF74L/YZlCb7pbW4NGVykFoVA9VAteh+yY&#10;BLOzMbtq+u+dQ6G3Gd6b975ZrnvfqBt1sQ5s4WVsQBEXwdVcWvg5bEYzUDEhO2wCk4VfirBeDQdL&#10;zF248zfd9qlUEsIxRwtVSm2udSwq8hjHoSUW7RQ6j0nWrtSuw7uE+0ZPjMm0x5qlocKWPioqzvur&#10;t4DZm7vsTq/bw9c1w3nZm830aKx9furfF6AS9enf/Hf96QR/NhFc+UZ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UOHsYAAADdAAAADwAAAAAAAAAAAAAAAACYAgAAZHJz&#10;L2Rvd25yZXYueG1sUEsFBgAAAAAEAAQA9QAAAIsDAAAAAA==&#10;" stroked="f"/>
                <v:rect id="Rectangle 1768" o:spid="_x0000_s2027" style="position:absolute;left:3980;top:82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LlsAA&#10;AADdAAAADwAAAGRycy9kb3ducmV2LnhtbERPTYvCMBC9C/6HMII3TfUgtRpFhF1FvLS7vQ/N2Bab&#10;SW2i1n9vhIW9zeN9znrbm0Y8qHO1ZQWzaQSCuLC65lLB78/XJAbhPLLGxjIpeJGD7WY4WGOi7ZNT&#10;emS+FCGEXYIKKu/bREpXVGTQTW1LHLiL7Qz6ALtS6g6fIdw0ch5FC2mw5tBQYUv7ioprdjcK4lue&#10;Hvd59l0v0oOhM+qTzpdKjUf9bgXCU+//xX/uow7z4/kSPt+EE+Tm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ZaLlsAAAADdAAAADwAAAAAAAAAAAAAAAACYAgAAZHJzL2Rvd25y&#10;ZXYueG1sUEsFBgAAAAAEAAQA9QAAAIUDAAAAAA==&#10;" filled="f" strokecolor="#3c67a0" strokeweight=".5pt"/>
                <v:rect id="Rectangle 1767" o:spid="_x0000_s2028" style="position:absolute;left:3982;top:1275;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UxcYA&#10;AADdAAAADwAAAGRycy9kb3ducmV2LnhtbESPQWvCQBCF74L/YZlCb7rbWoNGVykFQWg9VAteh+yY&#10;BLOzMbtq/PedQ6G3Gd6b975ZrnvfqBt1sQ5s4WVsQBEXwdVcWvg5bEYzUDEhO2wCk4UHRVivhoMl&#10;5i7c+Ztu+1QqCeGYo4UqpTbXOhYVeYzj0BKLdgqdxyRrV2rX4V3CfaNfjcm0x5qlocKWPioqzvur&#10;t4DZm7vsTpOvw+c1w3nZm830aKx9furfF6AS9enf/He9dYI/mwi/fCMj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qUxcYAAADdAAAADwAAAAAAAAAAAAAAAACYAgAAZHJz&#10;L2Rvd25yZXYueG1sUEsFBgAAAAAEAAQA9QAAAIsDAAAAAA==&#10;" stroked="f"/>
                <v:rect id="Rectangle 1766" o:spid="_x0000_s2029" style="position:absolute;left:3982;top:1275;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RTcEA&#10;AADdAAAADwAAAGRycy9kb3ducmV2LnhtbERPTYvCMBC9L/gfwgh7W1NdkG41igi6Il7atfehGdti&#10;M6lN1O6/N4LgbR7vc+bL3jTiRp2rLSsYjyIQxIXVNZcKjn+brxiE88gaG8uk4J8cLBeDjzkm2t45&#10;pVvmSxFC2CWooPK+TaR0RUUG3ci2xIE72c6gD7Arpe7wHsJNIydRNJUGaw4NFba0rqg4Z1ejIL7k&#10;6W6dZ9t6mv4aOqDe6/xHqc9hv5qB8NT7t/jl3ukwP/4ew/ObcIJ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5EU3BAAAA3QAAAA8AAAAAAAAAAAAAAAAAmAIAAGRycy9kb3du&#10;cmV2LnhtbFBLBQYAAAAABAAEAPUAAACGAwAAAAA=&#10;" filled="f" strokecolor="#3c67a0" strokeweight=".5pt"/>
                <v:shape id="Freeform 1765" o:spid="_x0000_s2030" style="position:absolute;left:4521;top:383;width:219;height:360;visibility:visible;mso-wrap-style:square;v-text-anchor:top" coordsize="21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YaMUA&#10;AADdAAAADwAAAGRycy9kb3ducmV2LnhtbERPTUsDMRC9C/0PYQQv0matdClr01JEQUHBbttDb8Nm&#10;3CxuJiGJ3dVfbwTB2zze56w2o+3FmULsHCu4mRUgiBunO24VHPaP0yWImJA19o5JwRdF2KwnFyus&#10;tBt4R+c6tSKHcKxQgUnJV1LGxpDFOHOeOHPvLlhMGYZW6oBDDre9nBdFKS12nBsMero31HzUn1bB&#10;cXEdTfnwtgvfgy9f65dnfzoulLq6HLd3IBKN6V/8537Sef7ydg6/3+QT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IVhoxQAAAN0AAAAPAAAAAAAAAAAAAAAAAJgCAABkcnMv&#10;ZG93bnJldi54bWxQSwUGAAAAAAQABAD1AAAAigMAAAAA&#10;" path="m,l1,359,86,344r70,-39l202,248r16,-70l201,108,154,52,85,14,,xe" stroked="f">
                  <v:path arrowok="t" o:connecttype="custom" o:connectlocs="0,384;1,743;86,728;156,689;202,632;218,562;201,492;154,436;85,398;0,384" o:connectangles="0,0,0,0,0,0,0,0,0,0"/>
                </v:shape>
                <v:shape id="Freeform 1764" o:spid="_x0000_s2031" style="position:absolute;left:4521;top:383;width:219;height:360;visibility:visible;mso-wrap-style:square;v-text-anchor:top" coordsize="21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HQncIA&#10;AADdAAAADwAAAGRycy9kb3ducmV2LnhtbERPTWsCMRC9F/ofwhS81WwryO7WKCIWeqy29DzdjJvF&#10;zSRNUnf11zeC0Ns83ucsVqPtxYlC7BwreJoWIIgbpztuFXx+vD6WIGJC1tg7JgVnirBa3t8tsNZu&#10;4B2d9qkVOYRjjQpMSr6WMjaGLMap88SZO7hgMWUYWqkDDjnc9vK5KObSYse5waCnjaHmuP+1Co5U&#10;2cu26nX0X5fSD+/fpvoJSk0exvULiERj+hff3G86zy9nM7h+k0+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4dCdwgAAAN0AAAAPAAAAAAAAAAAAAAAAAJgCAABkcnMvZG93&#10;bnJldi54bWxQSwUGAAAAAAQABAD1AAAAhwMAAAAA&#10;" path="m1,359l86,344r70,-39l202,248r16,-70l201,108,154,52,85,14,,,1,359xe" filled="f" strokecolor="#3c67a0" strokeweight=".5pt">
                  <v:path arrowok="t" o:connecttype="custom" o:connectlocs="1,743;86,728;156,689;202,632;218,562;201,492;154,436;85,398;0,384;1,743" o:connectangles="0,0,0,0,0,0,0,0,0,0"/>
                </v:shape>
                <v:shape id="Freeform 1763" o:spid="_x0000_s2032" style="position:absolute;left:4510;top:782;width:219;height:360;visibility:visible;mso-wrap-style:square;v-text-anchor:top" coordsize="21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Rlh8YA&#10;AADdAAAADwAAAGRycy9kb3ducmV2LnhtbERPS0sDMRC+C/0PYQQv0mZ9dCnbpkVEQUGhXe2ht2Ez&#10;bpZuJiGJ3dVfbwTB23x8z1ltRtuLE4XYOVZwNStAEDdOd9wqeH97nC5AxISssXdMCr4owmY9OVth&#10;pd3AOzrVqRU5hGOFCkxKvpIyNoYsxpnzxJn7cMFiyjC0Ugcccrjt5XVRlNJix7nBoKd7Q82x/rQK&#10;9vPLaMqH7S58D758rV+e/WE/V+rifLxbgkg0pn/xn/tJ5/mLm1v4/Saf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Rlh8YAAADdAAAADwAAAAAAAAAAAAAAAACYAgAAZHJz&#10;L2Rvd25yZXYueG1sUEsFBgAAAAAEAAQA9QAAAIsDAAAAAA==&#10;" path="m,l2,359,87,345r69,-39l202,249r17,-70l201,109,154,52,85,14,,xe" stroked="f">
                  <v:path arrowok="t" o:connecttype="custom" o:connectlocs="0,782;2,1141;87,1127;156,1088;202,1031;219,961;201,891;154,834;85,796;0,782" o:connectangles="0,0,0,0,0,0,0,0,0,0"/>
                </v:shape>
                <v:shape id="Freeform 1762" o:spid="_x0000_s2033" style="position:absolute;left:4510;top:782;width:219;height:360;visibility:visible;mso-wrap-style:square;v-text-anchor:top" coordsize="21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TtcsIA&#10;AADdAAAADwAAAGRycy9kb3ducmV2LnhtbERPTUsDMRC9C/6HMEJvNmuLsrttWkQq9KhVPI+b6Wbp&#10;ZhKT2N3215tCwds83ucs16PtxZFC7BwreJgWIIgbpztuFXx+vN6XIGJC1tg7JgUnirBe3d4ssdZu&#10;4Hc67lIrcgjHGhWYlHwtZWwMWYxT54kzt3fBYsowtFIHHHK47eWsKJ6kxY5zg0FPL4aaw+7XKjhQ&#10;Zc+bqtfRf51LP7x9m+onKDW5G58XIBKN6V98dW91nl/OH+HyTT5B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RO1ywgAAAN0AAAAPAAAAAAAAAAAAAAAAAJgCAABkcnMvZG93&#10;bnJldi54bWxQSwUGAAAAAAQABAD1AAAAhwMAAAAA&#10;" path="m2,359l87,345r69,-39l202,249r17,-70l201,109,154,52,85,14,,,2,359xe" filled="f" strokecolor="#3c67a0" strokeweight=".5pt">
                  <v:path arrowok="t" o:connecttype="custom" o:connectlocs="2,1141;87,1127;156,1088;202,1031;219,961;201,891;154,834;85,796;0,782;2,1141" o:connectangles="0,0,0,0,0,0,0,0,0,0"/>
                </v:shape>
                <v:shape id="Freeform 1761" o:spid="_x0000_s2034" style="position:absolute;left:4521;top:1171;width:219;height:360;visibility:visible;mso-wrap-style:square;v-text-anchor:top" coordsize="21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ea8UA&#10;AADdAAAADwAAAGRycy9kb3ducmV2LnhtbERPTUsDMRC9C/0PYQpexGZVupRt01KKgoJCu9pDb8Nm&#10;3CxuJiGJ3dVfbwTB2zze56w2o+3FmULsHCu4mRUgiBunO24VvL0+XC9AxISssXdMCr4owmY9uVhh&#10;pd3ABzrXqRU5hGOFCkxKvpIyNoYsxpnzxJl7d8FiyjC0Ugcccrjt5W1RlNJix7nBoKedoeaj/rQK&#10;jvOraMr7/SF8D758qZ+f/Ok4V+pyOm6XIBKN6V/8537Uef7iroTfb/IJ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l5rxQAAAN0AAAAPAAAAAAAAAAAAAAAAAJgCAABkcnMv&#10;ZG93bnJldi54bWxQSwUGAAAAAAQABAD1AAAAigMAAAAA&#10;" path="m,l1,359,86,345r70,-39l202,249r16,-70l201,109,154,52,85,14,,xe" stroked="f">
                  <v:path arrowok="t" o:connecttype="custom" o:connectlocs="0,1171;1,1530;86,1516;156,1477;202,1420;218,1350;201,1280;154,1223;85,1185;0,1171" o:connectangles="0,0,0,0,0,0,0,0,0,0"/>
                </v:shape>
                <v:shape id="Freeform 1760" o:spid="_x0000_s2035" style="position:absolute;left:4521;top:1171;width:219;height:360;visibility:visible;mso-wrap-style:square;v-text-anchor:top" coordsize="21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WnsIA&#10;AADdAAAADwAAAGRycy9kb3ducmV2LnhtbERPTUsDMRC9C/6HMEJvNmsLurttWkQq9KhVPI+b6Wbp&#10;ZhKT2N3215tCwds83ucs16PtxZFC7BwreJgWIIgbpztuFXx+vN6XIGJC1tg7JgUnirBe3d4ssdZu&#10;4Hc67lIrcgjHGhWYlHwtZWwMWYxT54kzt3fBYsowtFIHHHK47eWsKB6lxY5zg0FPL4aaw+7XKjhQ&#10;Zc+bqtfRf51LP7x9m+onKDW5G58XIBKN6V98dW91nl/On+DyTT5B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2taewgAAAN0AAAAPAAAAAAAAAAAAAAAAAJgCAABkcnMvZG93&#10;bnJldi54bWxQSwUGAAAAAAQABAD1AAAAhwMAAAAA&#10;" path="m1,359l86,345r70,-39l202,249r16,-70l201,109,154,52,85,14,,,1,359xe" filled="f" strokecolor="#3c67a0" strokeweight=".5pt">
                  <v:path arrowok="t" o:connecttype="custom" o:connectlocs="1,1530;86,1516;156,1477;202,1420;218,1350;201,1280;154,1223;85,1185;0,1171;1,1530" o:connectangles="0,0,0,0,0,0,0,0,0,0"/>
                </v:shape>
                <v:shape id="Text Box 1759" o:spid="_x0000_s2036" type="#_x0000_t202" style="position:absolute;left:472;top:838;width:604;height: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MMYA&#10;AADdAAAADwAAAGRycy9kb3ducmV2LnhtbESPQWvCQBCF74X+h2UK3urGFsRGV5HSQkEQY3rocZod&#10;k8XsbJrdavz3zkHwNsN78943i9XgW3WiPrrABibjDBRxFazj2sB3+fk8AxUTssU2MBm4UITV8vFh&#10;gbkNZy7otE+1khCOORpoUupyrWPVkMc4Dh2xaIfQe0yy9rW2PZ4l3Lf6Jcum2qNjaWiwo/eGquP+&#10;3xtY/3Dx4f62v7viULiyfMt4Mz0aM3oa1nNQiYZ0N9+uv6zgz14FV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z+MMYAAADdAAAADwAAAAAAAAAAAAAAAACYAgAAZHJz&#10;L2Rvd25yZXYueG1sUEsFBgAAAAAEAAQA9QAAAIsDAAAAAA==&#10;" filled="f" stroked="f">
                  <v:textbox inset="0,0,0,0">
                    <w:txbxContent>
                      <w:p w:rsidR="00A325FF" w:rsidRDefault="00D10E8B">
                        <w:pPr>
                          <w:spacing w:line="233" w:lineRule="exact"/>
                          <w:rPr>
                            <w:i/>
                            <w:sz w:val="21"/>
                          </w:rPr>
                        </w:pPr>
                        <w:r>
                          <w:rPr>
                            <w:i/>
                            <w:sz w:val="21"/>
                          </w:rPr>
                          <w:t>Oracle</w:t>
                        </w:r>
                      </w:p>
                    </w:txbxContent>
                  </v:textbox>
                </v:shape>
                <v:shape id="Text Box 1758" o:spid="_x0000_s2037" type="#_x0000_t202" style="position:absolute;left:3982;top:1275;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Bbq8QA&#10;AADdAAAADwAAAGRycy9kb3ducmV2LnhtbERPTWvCQBC9F/oflil4q5taEJO6ESkWCoI0xkOP0+wk&#10;WczOptmtxn/fFQRv83ifs1yNthMnGrxxrOBlmoAgrpw23Cg4lB/PCxA+IGvsHJOCC3lY5Y8PS8y0&#10;O3NBp31oRAxhn6GCNoQ+k9JXLVn0U9cTR652g8UQ4dBIPeA5httOzpJkLi0ajg0t9vTeUnXc/1kF&#10;628uNuZ39/NV1IUpyzTh7fyo1ORpXL+BCDSGu/jm/tRx/uI1he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QW6vEAAAA3QAAAA8AAAAAAAAAAAAAAAAAmAIAAGRycy9k&#10;b3ducmV2LnhtbFBLBQYAAAAABAAEAPUAAACJAwAAAAA=&#10;" filled="f" stroked="f">
                  <v:textbox inset="0,0,0,0">
                    <w:txbxContent>
                      <w:p w:rsidR="00A325FF" w:rsidRDefault="00D10E8B">
                        <w:pPr>
                          <w:spacing w:before="31"/>
                          <w:ind w:left="79"/>
                          <w:rPr>
                            <w:i/>
                            <w:sz w:val="21"/>
                          </w:rPr>
                        </w:pPr>
                        <w:r>
                          <w:rPr>
                            <w:i/>
                            <w:sz w:val="21"/>
                          </w:rPr>
                          <w:t>H</w:t>
                        </w:r>
                      </w:p>
                    </w:txbxContent>
                  </v:textbox>
                </v:shape>
                <v:shape id="Text Box 1757" o:spid="_x0000_s2038" type="#_x0000_t202" style="position:absolute;left:3495;top:1265;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BS8YA&#10;AADdAAAADwAAAGRycy9kb3ducmV2LnhtbESPQWvCQBCF74X+h2UK3urGUsRGV5HSQkEQY3rocZod&#10;k8XsbJrdavz3zkHwNsN78943i9XgW3WiPrrABibjDBRxFazj2sB3+fk8AxUTssU2MBm4UITV8vFh&#10;gbkNZy7otE+1khCOORpoUupyrWPVkMc4Dh2xaIfQe0yy9rW2PZ4l3Lf6Jcum2qNjaWiwo/eGquP+&#10;3xtY/3Dx4f62v7viULiyfMt4Mz0aM3oa1nNQiYZ0N9+uv6zgz16FX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BS8YAAADdAAAADwAAAAAAAAAAAAAAAACYAgAAZHJz&#10;L2Rvd25yZXYueG1sUEsFBgAAAAAEAAQA9QAAAIsDAAAAAA==&#10;" filled="f" stroked="f">
                  <v:textbox inset="0,0,0,0">
                    <w:txbxContent>
                      <w:p w:rsidR="00A325FF" w:rsidRDefault="00D10E8B">
                        <w:pPr>
                          <w:spacing w:before="31"/>
                          <w:ind w:left="79"/>
                          <w:rPr>
                            <w:i/>
                            <w:sz w:val="21"/>
                          </w:rPr>
                        </w:pPr>
                        <w:r>
                          <w:rPr>
                            <w:i/>
                            <w:sz w:val="21"/>
                          </w:rPr>
                          <w:t>X</w:t>
                        </w:r>
                      </w:p>
                    </w:txbxContent>
                  </v:textbox>
                </v:shape>
                <v:shape id="Text Box 1756" o:spid="_x0000_s2039" type="#_x0000_t202" style="position:absolute;left:3027;top:1267;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Ak0MQA&#10;AADdAAAADwAAAGRycy9kb3ducmV2LnhtbERPTWvCQBC9F/oflin01mwsIpq6EZEKQqE0xoPHaXZM&#10;lmRnY3bV9N93CwVv83ifs1yNthNXGrxxrGCSpCCIK6cN1woO5fZlDsIHZI2dY1LwQx5W+ePDEjPt&#10;blzQdR9qEUPYZ6igCaHPpPRVQxZ94nriyJ3cYDFEONRSD3iL4baTr2k6kxYNx4YGe9o0VLX7i1Ww&#10;PnLxbs6f31/FqTBluUj5Y9Yq9fw0rt9ABBrDXfzv3uk4fz6dwN8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gJNDEAAAA3QAAAA8AAAAAAAAAAAAAAAAAmAIAAGRycy9k&#10;b3ducmV2LnhtbFBLBQYAAAAABAAEAPUAAACJAwAAAAA=&#10;" filled="f" stroked="f">
                  <v:textbox inset="0,0,0,0">
                    <w:txbxContent>
                      <w:p w:rsidR="00A325FF" w:rsidRDefault="00D10E8B">
                        <w:pPr>
                          <w:spacing w:before="31"/>
                          <w:ind w:left="79"/>
                          <w:rPr>
                            <w:i/>
                            <w:sz w:val="21"/>
                          </w:rPr>
                        </w:pPr>
                        <w:r>
                          <w:rPr>
                            <w:i/>
                            <w:sz w:val="21"/>
                          </w:rPr>
                          <w:t>H</w:t>
                        </w:r>
                      </w:p>
                    </w:txbxContent>
                  </v:textbox>
                </v:shape>
                <v:shape id="Text Box 1755" o:spid="_x0000_s2040" type="#_x0000_t202" style="position:absolute;left:2113;top:1257;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K6p8QA&#10;AADdAAAADwAAAGRycy9kb3ducmV2LnhtbERPTWvCQBC9F/oflhF6azZKEY1uRIqFQqE0pocex+yY&#10;LMnOxuxW03/fFQRv83ifs96MthNnGrxxrGCapCCIK6cN1wq+y7fnBQgfkDV2jknBH3nY5I8Pa8y0&#10;u3BB532oRQxhn6GCJoQ+k9JXDVn0ieuJI3d0g8UQ4VBLPeAlhttOztJ0Li0ajg0N9vTaUNXuf62C&#10;7Q8XO3P6PHwVx8KU5TLlj3mr1NNk3K5ABBrDXXxzv+s4f/Eyg+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yuqfEAAAA3QAAAA8AAAAAAAAAAAAAAAAAmAIAAGRycy9k&#10;b3ducmV2LnhtbFBLBQYAAAAABAAEAPUAAACJAwAAAAA=&#10;" filled="f" stroked="f">
                  <v:textbox inset="0,0,0,0">
                    <w:txbxContent>
                      <w:p w:rsidR="00A325FF" w:rsidRDefault="00D10E8B">
                        <w:pPr>
                          <w:spacing w:before="31"/>
                          <w:ind w:left="79"/>
                          <w:rPr>
                            <w:i/>
                            <w:sz w:val="21"/>
                          </w:rPr>
                        </w:pPr>
                        <w:r>
                          <w:rPr>
                            <w:i/>
                            <w:sz w:val="21"/>
                          </w:rPr>
                          <w:t>H</w:t>
                        </w:r>
                      </w:p>
                    </w:txbxContent>
                  </v:textbox>
                </v:shape>
                <v:shape id="Text Box 1754" o:spid="_x0000_s2041" type="#_x0000_t202" style="position:absolute;left:1692;top:1245;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4fPMQA&#10;AADdAAAADwAAAGRycy9kb3ducmV2LnhtbERPTWvCQBC9C/0PyxR6002riE3diBSFQqEY00OP0+yY&#10;LMnOxuxW47/vCoK3ebzPWa4G24oT9d44VvA8SUAQl04brhR8F9vxAoQPyBpbx6TgQh5W2cNoial2&#10;Z87ptA+ViCHsU1RQh9ClUvqyJot+4jriyB1cbzFE2FdS93iO4baVL0kylxYNx4YaO3qvqWz2f1bB&#10;+ofzjTl+/e7yQ26K4jXhz3mj1NPjsH4DEWgId/HN/aHj/MVsCtdv4gk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zzEAAAA3QAAAA8AAAAAAAAAAAAAAAAAmAIAAGRycy9k&#10;b3ducmV2LnhtbFBLBQYAAAAABAAEAPUAAACJAwAAAAA=&#10;" filled="f" stroked="f">
                  <v:textbox inset="0,0,0,0">
                    <w:txbxContent>
                      <w:p w:rsidR="00A325FF" w:rsidRDefault="00D10E8B">
                        <w:pPr>
                          <w:spacing w:before="31"/>
                          <w:ind w:left="79"/>
                          <w:rPr>
                            <w:i/>
                            <w:sz w:val="21"/>
                          </w:rPr>
                        </w:pPr>
                        <w:r>
                          <w:rPr>
                            <w:i/>
                            <w:sz w:val="21"/>
                          </w:rPr>
                          <w:t>X</w:t>
                        </w:r>
                      </w:p>
                    </w:txbxContent>
                  </v:textbox>
                </v:shape>
                <v:shape id="Text Box 1753" o:spid="_x0000_s2042" type="#_x0000_t202" style="position:absolute;left:1253;top:123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eHSMMA&#10;AADdAAAADwAAAGRycy9kb3ducmV2LnhtbERPTWvCQBC9F/wPywi9NRtFxEZXEVEQCqUxHjyO2TFZ&#10;zM7G7Krpv+8WCr3N433OYtXbRjyo88axglGSgiAunTZcKTgWu7cZCB+QNTaOScE3eVgtBy8LzLR7&#10;ck6PQ6hEDGGfoYI6hDaT0pc1WfSJa4kjd3GdxRBhV0nd4TOG20aO03QqLRqODTW2tKmpvB7uVsH6&#10;xPnW3D7PX/klN0XxnvLH9KrU67Bfz0EE6sO/+M+913H+bDKB32/iC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eHSMMAAADdAAAADwAAAAAAAAAAAAAAAACYAgAAZHJzL2Rv&#10;d25yZXYueG1sUEsFBgAAAAAEAAQA9QAAAIgDAAAAAA==&#10;" filled="f" stroked="f">
                  <v:textbox inset="0,0,0,0">
                    <w:txbxContent>
                      <w:p w:rsidR="00A325FF" w:rsidRDefault="00D10E8B">
                        <w:pPr>
                          <w:spacing w:before="31"/>
                          <w:ind w:left="79"/>
                          <w:rPr>
                            <w:i/>
                            <w:sz w:val="21"/>
                          </w:rPr>
                        </w:pPr>
                        <w:r>
                          <w:rPr>
                            <w:i/>
                            <w:sz w:val="21"/>
                          </w:rPr>
                          <w:t>H</w:t>
                        </w:r>
                      </w:p>
                    </w:txbxContent>
                  </v:textbox>
                </v:shape>
                <v:shape id="Text Box 1752" o:spid="_x0000_s2043" type="#_x0000_t202" style="position:absolute;left:3980;top:82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si08QA&#10;AADdAAAADwAAAGRycy9kb3ducmV2LnhtbERPTWvCQBC9C/0PyxR6002Lik3diBSFQqEY00OP0+yY&#10;LMnOxuxW47/vCoK3ebzPWa4G24oT9d44VvA8SUAQl04brhR8F9vxAoQPyBpbx6TgQh5W2cNoial2&#10;Z87ptA+ViCHsU1RQh9ClUvqyJot+4jriyB1cbzFE2FdS93iO4baVL0kylxYNx4YaO3qvqWz2f1bB&#10;+ofzjTl+/e7yQ26K4jXhz3mj1NPjsH4DEWgId/HN/aHj/MV0Btdv4gk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bItPEAAAA3QAAAA8AAAAAAAAAAAAAAAAAmAIAAGRycy9k&#10;b3ducmV2LnhtbFBLBQYAAAAABAAEAPUAAACJAwAAAAA=&#10;" filled="f" stroked="f">
                  <v:textbox inset="0,0,0,0">
                    <w:txbxContent>
                      <w:p w:rsidR="00A325FF" w:rsidRDefault="00D10E8B">
                        <w:pPr>
                          <w:spacing w:before="31"/>
                          <w:ind w:left="79"/>
                          <w:rPr>
                            <w:i/>
                            <w:sz w:val="21"/>
                          </w:rPr>
                        </w:pPr>
                        <w:r>
                          <w:rPr>
                            <w:i/>
                            <w:sz w:val="21"/>
                          </w:rPr>
                          <w:t>H</w:t>
                        </w:r>
                      </w:p>
                    </w:txbxContent>
                  </v:textbox>
                </v:shape>
                <v:shape id="Text Box 1751" o:spid="_x0000_s2044" type="#_x0000_t202" style="position:absolute;left:3495;top:82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m8pMMA&#10;AADdAAAADwAAAGRycy9kb3ducmV2LnhtbERPTWvCQBC9C/0PyxR6041SgkZXEbFQKBRjPPQ4zY7J&#10;YnY2Zrea/ntXELzN433OYtXbRlyo88axgvEoAUFcOm24UnAoPoZTED4ga2wck4J/8rBavgwWmGl3&#10;5Zwu+1CJGMI+QwV1CG0mpS9rsuhHriWO3NF1FkOEXSV1h9cYbhs5SZJUWjQcG2psaVNTedr/WQXr&#10;H8635vz9u8uPuSmKWcJf6Umpt9d+PQcRqA9P8cP9qeP86XsK9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m8pMMAAADdAAAADwAAAAAAAAAAAAAAAACYAgAAZHJzL2Rv&#10;d25yZXYueG1sUEsFBgAAAAAEAAQA9QAAAIgDAAAAAA==&#10;" filled="f" stroked="f">
                  <v:textbox inset="0,0,0,0">
                    <w:txbxContent>
                      <w:p w:rsidR="00A325FF" w:rsidRDefault="00D10E8B">
                        <w:pPr>
                          <w:spacing w:before="31"/>
                          <w:ind w:left="79"/>
                          <w:rPr>
                            <w:i/>
                            <w:sz w:val="21"/>
                          </w:rPr>
                        </w:pPr>
                        <w:r>
                          <w:rPr>
                            <w:i/>
                            <w:sz w:val="21"/>
                          </w:rPr>
                          <w:t>X</w:t>
                        </w:r>
                      </w:p>
                    </w:txbxContent>
                  </v:textbox>
                </v:shape>
                <v:shape id="Text Box 1750" o:spid="_x0000_s2045" type="#_x0000_t202" style="position:absolute;left:1678;top:824;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ZP8QA&#10;AADdAAAADwAAAGRycy9kb3ducmV2LnhtbERPTWvCQBC9F/oflin0VjctYjV1I1IqCEJpjAePY3ZM&#10;lmRn0+xW4793C4K3ebzPmS8G24oT9d44VvA6SkAQl04brhTsitXLFIQPyBpbx6TgQh4W2ePDHFPt&#10;zpzTaRsqEUPYp6igDqFLpfRlTRb9yHXEkTu63mKIsK+k7vEcw20r35JkIi0ajg01dvRZU9ls/6yC&#10;5Z7zL/P7ffjJj7kpilnCm0mj1PPTsPwAEWgId/HNvdZx/nT8Dv/fxBN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FGT/EAAAA3QAAAA8AAAAAAAAAAAAAAAAAmAIAAGRycy9k&#10;b3ducmV2LnhtbFBLBQYAAAAABAAEAPUAAACJAwAAAAA=&#10;" filled="f" stroked="f">
                  <v:textbox inset="0,0,0,0">
                    <w:txbxContent>
                      <w:p w:rsidR="00A325FF" w:rsidRDefault="00D10E8B">
                        <w:pPr>
                          <w:spacing w:before="31"/>
                          <w:ind w:left="79"/>
                          <w:rPr>
                            <w:i/>
                            <w:sz w:val="21"/>
                          </w:rPr>
                        </w:pPr>
                        <w:r>
                          <w:rPr>
                            <w:i/>
                            <w:sz w:val="21"/>
                          </w:rPr>
                          <w:t>X</w:t>
                        </w:r>
                      </w:p>
                    </w:txbxContent>
                  </v:textbox>
                </v:shape>
                <v:shape id="Text Box 1749" o:spid="_x0000_s2046" type="#_x0000_t202" style="position:absolute;left:1253;top:813;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TcYA&#10;AADdAAAADwAAAGRycy9kb3ducmV2LnhtbESPQWvCQBCF74X+h2UK3urGUsRGV5HSQkEQY3rocZod&#10;k8XsbJrdavz3zkHwNsN78943i9XgW3WiPrrABibjDBRxFazj2sB3+fk8AxUTssU2MBm4UITV8vFh&#10;gbkNZy7otE+1khCOORpoUupyrWPVkMc4Dh2xaIfQe0yy9rW2PZ4l3Lf6Jcum2qNjaWiwo/eGquP+&#10;3xtY/3Dx4f62v7viULiyfMt4Mz0aM3oa1nNQiYZ0N9+uv6zgz14FV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NTcYAAADdAAAADwAAAAAAAAAAAAAAAACYAgAAZHJz&#10;L2Rvd25yZXYueG1sUEsFBgAAAAAEAAQA9QAAAIsDAAAAAA==&#10;" filled="f" stroked="f">
                  <v:textbox inset="0,0,0,0">
                    <w:txbxContent>
                      <w:p w:rsidR="00A325FF" w:rsidRDefault="00D10E8B">
                        <w:pPr>
                          <w:spacing w:before="31"/>
                          <w:ind w:left="79"/>
                          <w:rPr>
                            <w:i/>
                            <w:sz w:val="21"/>
                          </w:rPr>
                        </w:pPr>
                        <w:r>
                          <w:rPr>
                            <w:i/>
                            <w:sz w:val="21"/>
                          </w:rPr>
                          <w:t>H</w:t>
                        </w:r>
                      </w:p>
                    </w:txbxContent>
                  </v:textbox>
                </v:shape>
                <v:shape id="Text Box 1748" o:spid="_x0000_s2047" type="#_x0000_t202" style="position:absolute;left:3990;top:408;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Yo1sQA&#10;AADdAAAADwAAAGRycy9kb3ducmV2LnhtbERPTWvCQBC9F/oflil4q5tKEZO6ESkWCoI0xkOP0+wk&#10;WczOptmtxn/fFQRv83ifs1yNthMnGrxxrOBlmoAgrpw23Cg4lB/PCxA+IGvsHJOCC3lY5Y8PS8y0&#10;O3NBp31oRAxhn6GCNoQ+k9JXLVn0U9cTR652g8UQ4dBIPeA5httOzpJkLi0ajg0t9vTeUnXc/1kF&#10;628uNuZ39/NV1IUpyzTh7fyo1ORpXL+BCDSGu/jm/tRx/uI1he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WKNbEAAAA3QAAAA8AAAAAAAAAAAAAAAAAmAIAAGRycy9k&#10;b3ducmV2LnhtbFBLBQYAAAAABAAEAPUAAACJAwAAAAA=&#10;" filled="f" stroked="f">
                  <v:textbox inset="0,0,0,0">
                    <w:txbxContent>
                      <w:p w:rsidR="00A325FF" w:rsidRDefault="00D10E8B">
                        <w:pPr>
                          <w:spacing w:before="31"/>
                          <w:ind w:left="79"/>
                          <w:rPr>
                            <w:i/>
                            <w:sz w:val="21"/>
                          </w:rPr>
                        </w:pPr>
                        <w:r>
                          <w:rPr>
                            <w:i/>
                            <w:sz w:val="21"/>
                          </w:rPr>
                          <w:t>H</w:t>
                        </w:r>
                      </w:p>
                    </w:txbxContent>
                  </v:textbox>
                </v:shape>
                <v:shape id="Text Box 1747" o:spid="_x0000_s2048" type="#_x0000_t202" style="position:absolute;left:3504;top:423;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UXlsYA&#10;AADdAAAADwAAAGRycy9kb3ducmV2LnhtbESPQWvCQBCF74X+h2UK3urGQsVGV5HSQkEQY3rocZod&#10;k8XsbJrdavz3zkHwNsN78943i9XgW3WiPrrABibjDBRxFazj2sB3+fk8AxUTssU2MBm4UITV8vFh&#10;gbkNZy7otE+1khCOORpoUupyrWPVkMc4Dh2xaIfQe0yy9rW2PZ4l3Lf6Jcum2qNjaWiwo/eGquP+&#10;3xtY/3Dx4f62v7viULiyfMt4Mz0aM3oa1nNQiYZ0N9+uv6zgz16FX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UXlsYAAADdAAAADwAAAAAAAAAAAAAAAACYAgAAZHJz&#10;L2Rvd25yZXYueG1sUEsFBgAAAAAEAAQA9QAAAIsDAAAAAA==&#10;" filled="f" stroked="f">
                  <v:textbox inset="0,0,0,0">
                    <w:txbxContent>
                      <w:p w:rsidR="00A325FF" w:rsidRDefault="00D10E8B">
                        <w:pPr>
                          <w:spacing w:before="31"/>
                          <w:ind w:left="79"/>
                          <w:rPr>
                            <w:i/>
                            <w:sz w:val="21"/>
                          </w:rPr>
                        </w:pPr>
                        <w:r>
                          <w:rPr>
                            <w:i/>
                            <w:sz w:val="21"/>
                          </w:rPr>
                          <w:t>X</w:t>
                        </w:r>
                      </w:p>
                    </w:txbxContent>
                  </v:textbox>
                </v:shape>
                <v:shape id="Text Box 1746" o:spid="_x0000_s2049" type="#_x0000_t202" style="position:absolute;left:1680;top:403;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myDcQA&#10;AADdAAAADwAAAGRycy9kb3ducmV2LnhtbERPTWvCQBC9F/oflin01mwsKJq6EZEKQqE0xoPHaXZM&#10;lmRnY3bV9N93CwVv83ifs1yNthNXGrxxrGCSpCCIK6cN1woO5fZlDsIHZI2dY1LwQx5W+ePDEjPt&#10;blzQdR9qEUPYZ6igCaHPpPRVQxZ94nriyJ3cYDFEONRSD3iL4baTr2k6kxYNx4YGe9o0VLX7i1Ww&#10;PnLxbs6f31/FqTBluUj5Y9Yq9fw0rt9ABBrDXfzv3uk4fz6dwN8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5sg3EAAAA3QAAAA8AAAAAAAAAAAAAAAAAmAIAAGRycy9k&#10;b3ducmV2LnhtbFBLBQYAAAAABAAEAPUAAACJAwAAAAA=&#10;" filled="f" stroked="f">
                  <v:textbox inset="0,0,0,0">
                    <w:txbxContent>
                      <w:p w:rsidR="00A325FF" w:rsidRDefault="00D10E8B">
                        <w:pPr>
                          <w:spacing w:before="31"/>
                          <w:ind w:left="79"/>
                          <w:rPr>
                            <w:i/>
                            <w:sz w:val="21"/>
                          </w:rPr>
                        </w:pPr>
                        <w:r>
                          <w:rPr>
                            <w:i/>
                            <w:sz w:val="21"/>
                          </w:rPr>
                          <w:t>X</w:t>
                        </w:r>
                      </w:p>
                    </w:txbxContent>
                  </v:textbox>
                </v:shape>
                <v:shape id="Text Box 1745" o:spid="_x0000_s2050" type="#_x0000_t202" style="position:absolute;left:1247;top:399;width:314;height: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ssesQA&#10;AADdAAAADwAAAGRycy9kb3ducmV2LnhtbERPTWvCQBC9F/oflhF6azYKFY1uRIqFQqE0pocex+yY&#10;LMnOxuxW03/fFQRv83ifs96MthNnGrxxrGCapCCIK6cN1wq+y7fnBQgfkDV2jknBH3nY5I8Pa8y0&#10;u3BB532oRQxhn6GCJoQ+k9JXDVn0ieuJI3d0g8UQ4VBLPeAlhttOztJ0Li0ajg0N9vTaUNXuf62C&#10;7Q8XO3P6PHwVx8KU5TLlj3mr1NNk3K5ABBrDXXxzv+s4f/Eyg+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rLHrEAAAA3QAAAA8AAAAAAAAAAAAAAAAAmAIAAGRycy9k&#10;b3ducmV2LnhtbFBLBQYAAAAABAAEAPUAAACJAwAAAAA=&#10;" filled="f" stroked="f">
                  <v:textbox inset="0,0,0,0">
                    <w:txbxContent>
                      <w:p w:rsidR="00A325FF" w:rsidRDefault="00D10E8B">
                        <w:pPr>
                          <w:spacing w:before="31"/>
                          <w:ind w:left="79"/>
                          <w:rPr>
                            <w:i/>
                            <w:sz w:val="21"/>
                          </w:rPr>
                        </w:pPr>
                        <w:r>
                          <w:rPr>
                            <w:i/>
                            <w:sz w:val="21"/>
                          </w:rPr>
                          <w:t>H</w:t>
                        </w:r>
                      </w:p>
                    </w:txbxContent>
                  </v:textbox>
                </v:shape>
                <w10:anchorlock/>
              </v:group>
            </w:pict>
          </mc:Fallback>
        </mc:AlternateContent>
      </w:r>
    </w:p>
    <w:p w:rsidR="00A325FF" w:rsidRDefault="00A325FF">
      <w:pPr>
        <w:pStyle w:val="Brdtekst"/>
      </w:pPr>
    </w:p>
    <w:p w:rsidR="00A325FF" w:rsidRDefault="00A325FF">
      <w:pPr>
        <w:pStyle w:val="Brdtekst"/>
        <w:spacing w:before="11"/>
        <w:rPr>
          <w:sz w:val="24"/>
        </w:rPr>
      </w:pPr>
    </w:p>
    <w:p w:rsidR="00A325FF" w:rsidRDefault="00D10E8B">
      <w:pPr>
        <w:pStyle w:val="Brdtekst"/>
        <w:spacing w:before="100"/>
        <w:ind w:left="144" w:right="419"/>
        <w:jc w:val="center"/>
      </w:pPr>
      <w:r>
        <w:rPr>
          <w:w w:val="105"/>
        </w:rPr>
        <w:t>FIG. 33: A schematic of Grover’s Algorithm</w:t>
      </w:r>
    </w:p>
    <w:p w:rsidR="00A325FF" w:rsidRDefault="00A325FF">
      <w:pPr>
        <w:pStyle w:val="Brdtekst"/>
        <w:spacing w:before="1"/>
        <w:rPr>
          <w:sz w:val="27"/>
        </w:rPr>
      </w:pPr>
    </w:p>
    <w:p w:rsidR="00A325FF" w:rsidRDefault="002220C9">
      <w:pPr>
        <w:pStyle w:val="Brdtekst"/>
        <w:spacing w:before="1"/>
        <w:ind w:left="132" w:right="408" w:firstLine="206"/>
        <w:jc w:val="both"/>
      </w:pPr>
      <w:r>
        <w:rPr>
          <w:noProof/>
          <w:lang w:val="da-DK" w:eastAsia="da-DK" w:bidi="ar-SA"/>
        </w:rPr>
        <mc:AlternateContent>
          <mc:Choice Requires="wps">
            <w:drawing>
              <wp:anchor distT="0" distB="0" distL="114300" distR="114300" simplePos="0" relativeHeight="482117632" behindDoc="1" locked="0" layoutInCell="1" allowOverlap="1">
                <wp:simplePos x="0" y="0"/>
                <wp:positionH relativeFrom="page">
                  <wp:posOffset>2467610</wp:posOffset>
                </wp:positionH>
                <wp:positionV relativeFrom="paragraph">
                  <wp:posOffset>748665</wp:posOffset>
                </wp:positionV>
                <wp:extent cx="1809115" cy="219710"/>
                <wp:effectExtent l="0" t="0" r="0" b="0"/>
                <wp:wrapNone/>
                <wp:docPr id="1787" name="Text Box 1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11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693"/>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3" o:spid="_x0000_s2051" type="#_x0000_t202" style="position:absolute;left:0;text-align:left;margin-left:194.3pt;margin-top:58.95pt;width:142.45pt;height:17.3pt;z-index:-211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y8BtwIAALg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" filled="f" stroked="f">
                <v:textbox inset="0,0,0,0">
                  <w:txbxContent>
                    <w:p w:rsidR="00A325FF" w:rsidRDefault="00D10E8B">
                      <w:pPr>
                        <w:pStyle w:val="Brdtekst"/>
                        <w:tabs>
                          <w:tab w:val="left" w:pos="2693"/>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18144" behindDoc="1" locked="0" layoutInCell="1" allowOverlap="1">
                <wp:simplePos x="0" y="0"/>
                <wp:positionH relativeFrom="page">
                  <wp:posOffset>1369695</wp:posOffset>
                </wp:positionH>
                <wp:positionV relativeFrom="paragraph">
                  <wp:posOffset>603250</wp:posOffset>
                </wp:positionV>
                <wp:extent cx="98425" cy="219710"/>
                <wp:effectExtent l="0" t="0" r="0" b="0"/>
                <wp:wrapNone/>
                <wp:docPr id="1786" name="Text Box 1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2" o:spid="_x0000_s2052" type="#_x0000_t202" style="position:absolute;left:0;text-align:left;margin-left:107.85pt;margin-top:47.5pt;width:7.75pt;height:17.3pt;z-index:-2119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18656" behindDoc="1" locked="0" layoutInCell="1" allowOverlap="1">
                <wp:simplePos x="0" y="0"/>
                <wp:positionH relativeFrom="page">
                  <wp:posOffset>1403985</wp:posOffset>
                </wp:positionH>
                <wp:positionV relativeFrom="paragraph">
                  <wp:posOffset>457835</wp:posOffset>
                </wp:positionV>
                <wp:extent cx="1665605" cy="219710"/>
                <wp:effectExtent l="0" t="0" r="0" b="0"/>
                <wp:wrapNone/>
                <wp:docPr id="1785" name="Text Box 1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56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185"/>
                                <w:tab w:val="left" w:pos="1832"/>
                                <w:tab w:val="left" w:pos="2211"/>
                              </w:tabs>
                              <w:spacing w:line="242" w:lineRule="exact"/>
                              <w:rPr>
                                <w:rFonts w:ascii="Lucida Sans Unicode" w:hAnsi="Lucida Sans Unicode"/>
                              </w:rPr>
                            </w:pPr>
                            <w:r>
                              <w:rPr>
                                <w:rFonts w:ascii="Lucida Sans Unicode" w:hAnsi="Lucida Sans Unicode"/>
                                <w:w w:val="135"/>
                              </w:rPr>
                              <w:t>{</w:t>
                            </w:r>
                            <w:r>
                              <w:rPr>
                                <w:rFonts w:ascii="Lucida Sans Unicode" w:hAnsi="Lucida Sans Unicode"/>
                                <w:w w:val="135"/>
                              </w:rPr>
                              <w:tab/>
                            </w:r>
                            <w:r>
                              <w:rPr>
                                <w:rFonts w:ascii="Lucida Sans Unicode" w:hAnsi="Lucida Sans Unicode"/>
                                <w:w w:val="110"/>
                              </w:rPr>
                              <w:t>≤</w:t>
                            </w:r>
                            <w:r>
                              <w:rPr>
                                <w:rFonts w:ascii="Lucida Sans Unicode" w:hAnsi="Lucida Sans Unicode"/>
                                <w:w w:val="110"/>
                              </w:rPr>
                              <w:tab/>
                              <w:t>≤</w:t>
                            </w:r>
                            <w:r>
                              <w:rPr>
                                <w:rFonts w:ascii="Lucida Sans Unicode" w:hAnsi="Lucida Sans Unicode"/>
                                <w:w w:val="110"/>
                              </w:rPr>
                              <w:tab/>
                              <w:t>≤</w:t>
                            </w:r>
                            <w:r>
                              <w:rPr>
                                <w:rFonts w:ascii="Lucida Sans Unicode" w:hAnsi="Lucida Sans Unicode"/>
                                <w:spacing w:val="9"/>
                                <w:w w:val="110"/>
                              </w:rPr>
                              <w:t xml:space="preserve"> </w:t>
                            </w:r>
                            <w:r>
                              <w:rPr>
                                <w:rFonts w:ascii="Lucida Sans Unicode" w:hAnsi="Lucida Sans Unicode"/>
                                <w:spacing w:val="-19"/>
                                <w:w w:val="13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1" o:spid="_x0000_s2053" type="#_x0000_t202" style="position:absolute;left:0;text-align:left;margin-left:110.55pt;margin-top:36.05pt;width:131.15pt;height:17.3pt;z-index:-211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" filled="f" stroked="f">
                <v:textbox inset="0,0,0,0">
                  <w:txbxContent>
                    <w:p w:rsidR="00A325FF" w:rsidRDefault="00D10E8B">
                      <w:pPr>
                        <w:pStyle w:val="Brdtekst"/>
                        <w:tabs>
                          <w:tab w:val="left" w:pos="1185"/>
                          <w:tab w:val="left" w:pos="1832"/>
                          <w:tab w:val="left" w:pos="2211"/>
                        </w:tabs>
                        <w:spacing w:line="242" w:lineRule="exact"/>
                        <w:rPr>
                          <w:rFonts w:ascii="Lucida Sans Unicode" w:hAnsi="Lucida Sans Unicode"/>
                        </w:rPr>
                      </w:pPr>
                      <w:r>
                        <w:rPr>
                          <w:rFonts w:ascii="Lucida Sans Unicode" w:hAnsi="Lucida Sans Unicode"/>
                          <w:w w:val="135"/>
                        </w:rPr>
                        <w:t>{</w:t>
                      </w:r>
                      <w:r>
                        <w:rPr>
                          <w:rFonts w:ascii="Lucida Sans Unicode" w:hAnsi="Lucida Sans Unicode"/>
                          <w:w w:val="135"/>
                        </w:rPr>
                        <w:tab/>
                      </w:r>
                      <w:r>
                        <w:rPr>
                          <w:rFonts w:ascii="Lucida Sans Unicode" w:hAnsi="Lucida Sans Unicode"/>
                          <w:w w:val="110"/>
                        </w:rPr>
                        <w:t>≤</w:t>
                      </w:r>
                      <w:r>
                        <w:rPr>
                          <w:rFonts w:ascii="Lucida Sans Unicode" w:hAnsi="Lucida Sans Unicode"/>
                          <w:w w:val="110"/>
                        </w:rPr>
                        <w:tab/>
                        <w:t>≤</w:t>
                      </w:r>
                      <w:r>
                        <w:rPr>
                          <w:rFonts w:ascii="Lucida Sans Unicode" w:hAnsi="Lucida Sans Unicode"/>
                          <w:w w:val="110"/>
                        </w:rPr>
                        <w:tab/>
                        <w:t>≤</w:t>
                      </w:r>
                      <w:r>
                        <w:rPr>
                          <w:rFonts w:ascii="Lucida Sans Unicode" w:hAnsi="Lucida Sans Unicode"/>
                          <w:spacing w:val="9"/>
                          <w:w w:val="110"/>
                        </w:rPr>
                        <w:t xml:space="preserve"> </w:t>
                      </w:r>
                      <w:r>
                        <w:rPr>
                          <w:rFonts w:ascii="Lucida Sans Unicode" w:hAnsi="Lucida Sans Unicode"/>
                          <w:spacing w:val="-19"/>
                          <w:w w:val="135"/>
                        </w:rPr>
                        <w:t>}</w:t>
                      </w:r>
                    </w:p>
                  </w:txbxContent>
                </v:textbox>
                <w10:wrap anchorx="page"/>
              </v:shape>
            </w:pict>
          </mc:Fallback>
        </mc:AlternateContent>
      </w:r>
      <w:r w:rsidR="00D10E8B">
        <w:rPr>
          <w:spacing w:val="-9"/>
          <w:w w:val="110"/>
        </w:rPr>
        <w:t xml:space="preserve">We </w:t>
      </w:r>
      <w:r w:rsidR="00D10E8B">
        <w:rPr>
          <w:w w:val="110"/>
        </w:rPr>
        <w:t xml:space="preserve">did not implement the full algorithm due to space constraints on the IBM computer. Even to successfully implement a minima finding algorithm, at least 6 qubits would </w:t>
      </w:r>
      <w:r w:rsidR="00D10E8B">
        <w:rPr>
          <w:spacing w:val="2"/>
          <w:w w:val="110"/>
        </w:rPr>
        <w:t xml:space="preserve">be </w:t>
      </w:r>
      <w:r w:rsidR="00D10E8B">
        <w:rPr>
          <w:w w:val="110"/>
        </w:rPr>
        <w:t xml:space="preserve">necessary to compare 2 3-bit numbers. Therefore </w:t>
      </w:r>
      <w:r w:rsidR="00D10E8B">
        <w:rPr>
          <w:spacing w:val="-6"/>
          <w:w w:val="101"/>
        </w:rPr>
        <w:t>w</w:t>
      </w:r>
      <w:r w:rsidR="00D10E8B">
        <w:rPr>
          <w:w w:val="101"/>
        </w:rPr>
        <w:t>e</w:t>
      </w:r>
      <w:r w:rsidR="00D10E8B">
        <w:t xml:space="preserve"> </w:t>
      </w:r>
      <w:r w:rsidR="00D10E8B">
        <w:rPr>
          <w:spacing w:val="-22"/>
        </w:rPr>
        <w:t xml:space="preserve"> </w:t>
      </w:r>
      <w:r w:rsidR="00D10E8B">
        <w:rPr>
          <w:spacing w:val="-1"/>
          <w:w w:val="107"/>
        </w:rPr>
        <w:t>impleme</w:t>
      </w:r>
      <w:r w:rsidR="00D10E8B">
        <w:rPr>
          <w:spacing w:val="-6"/>
          <w:w w:val="107"/>
        </w:rPr>
        <w:t>n</w:t>
      </w:r>
      <w:r w:rsidR="00D10E8B">
        <w:rPr>
          <w:spacing w:val="-1"/>
          <w:w w:val="115"/>
        </w:rPr>
        <w:t>te</w:t>
      </w:r>
      <w:r w:rsidR="00D10E8B">
        <w:rPr>
          <w:w w:val="115"/>
        </w:rPr>
        <w:t>d</w:t>
      </w:r>
      <w:r w:rsidR="00D10E8B">
        <w:t xml:space="preserve"> </w:t>
      </w:r>
      <w:r w:rsidR="00D10E8B">
        <w:rPr>
          <w:spacing w:val="-22"/>
        </w:rPr>
        <w:t xml:space="preserve"> </w:t>
      </w:r>
      <w:r w:rsidR="00D10E8B">
        <w:rPr>
          <w:spacing w:val="-1"/>
          <w:w w:val="115"/>
        </w:rPr>
        <w:t>th</w:t>
      </w:r>
      <w:r w:rsidR="00D10E8B">
        <w:rPr>
          <w:w w:val="115"/>
        </w:rPr>
        <w:t>e</w:t>
      </w:r>
      <w:r w:rsidR="00D10E8B">
        <w:t xml:space="preserve"> </w:t>
      </w:r>
      <w:r w:rsidR="00D10E8B">
        <w:rPr>
          <w:spacing w:val="-22"/>
        </w:rPr>
        <w:t xml:space="preserve"> </w:t>
      </w:r>
      <w:r w:rsidR="00D10E8B">
        <w:rPr>
          <w:w w:val="108"/>
        </w:rPr>
        <w:t>minima</w:t>
      </w:r>
      <w:r w:rsidR="00D10E8B">
        <w:t xml:space="preserve"> </w:t>
      </w:r>
      <w:r w:rsidR="00D10E8B">
        <w:rPr>
          <w:spacing w:val="-22"/>
        </w:rPr>
        <w:t xml:space="preserve"> </w:t>
      </w:r>
      <w:r w:rsidR="00D10E8B">
        <w:rPr>
          <w:w w:val="105"/>
        </w:rPr>
        <w:t>finding</w:t>
      </w:r>
      <w:r w:rsidR="00D10E8B">
        <w:t xml:space="preserve"> </w:t>
      </w:r>
      <w:r w:rsidR="00D10E8B">
        <w:rPr>
          <w:spacing w:val="-22"/>
        </w:rPr>
        <w:t xml:space="preserve"> </w:t>
      </w:r>
      <w:r w:rsidR="00D10E8B">
        <w:rPr>
          <w:spacing w:val="-1"/>
          <w:w w:val="110"/>
        </w:rPr>
        <w:t>algorith</w:t>
      </w:r>
      <w:r w:rsidR="00D10E8B">
        <w:rPr>
          <w:w w:val="110"/>
        </w:rPr>
        <w:t>m</w:t>
      </w:r>
      <w:r w:rsidR="00D10E8B">
        <w:t xml:space="preserve"> </w:t>
      </w:r>
      <w:r w:rsidR="00D10E8B">
        <w:rPr>
          <w:spacing w:val="-22"/>
        </w:rPr>
        <w:t xml:space="preserve"> </w:t>
      </w:r>
      <w:r w:rsidR="00D10E8B">
        <w:rPr>
          <w:spacing w:val="-6"/>
          <w:w w:val="112"/>
        </w:rPr>
        <w:t>b</w:t>
      </w:r>
      <w:r w:rsidR="00D10E8B">
        <w:rPr>
          <w:w w:val="107"/>
        </w:rPr>
        <w:t>y</w:t>
      </w:r>
      <w:r w:rsidR="00D10E8B">
        <w:t xml:space="preserve"> </w:t>
      </w:r>
      <w:r w:rsidR="00D10E8B">
        <w:rPr>
          <w:spacing w:val="-22"/>
        </w:rPr>
        <w:t xml:space="preserve"> </w:t>
      </w:r>
      <w:r w:rsidR="00D10E8B">
        <w:rPr>
          <w:w w:val="114"/>
        </w:rPr>
        <w:t>hard</w:t>
      </w:r>
      <w:r w:rsidR="00D10E8B">
        <w:t xml:space="preserve"> </w:t>
      </w:r>
      <w:r w:rsidR="00D10E8B">
        <w:rPr>
          <w:spacing w:val="-22"/>
        </w:rPr>
        <w:t xml:space="preserve"> </w:t>
      </w:r>
      <w:r w:rsidR="00D10E8B">
        <w:rPr>
          <w:w w:val="101"/>
        </w:rPr>
        <w:t>c</w:t>
      </w:r>
      <w:r w:rsidR="00D10E8B">
        <w:rPr>
          <w:spacing w:val="5"/>
          <w:w w:val="101"/>
        </w:rPr>
        <w:t>o</w:t>
      </w:r>
      <w:r w:rsidR="00D10E8B">
        <w:rPr>
          <w:w w:val="107"/>
        </w:rPr>
        <w:t>ding</w:t>
      </w:r>
      <w:r w:rsidR="00D10E8B">
        <w:t xml:space="preserve"> </w:t>
      </w:r>
      <w:r w:rsidR="00D10E8B">
        <w:rPr>
          <w:spacing w:val="-22"/>
        </w:rPr>
        <w:t xml:space="preserve"> </w:t>
      </w:r>
      <w:r w:rsidR="00D10E8B">
        <w:rPr>
          <w:spacing w:val="-1"/>
          <w:w w:val="115"/>
        </w:rPr>
        <w:t>th</w:t>
      </w:r>
      <w:r w:rsidR="00D10E8B">
        <w:rPr>
          <w:w w:val="115"/>
        </w:rPr>
        <w:t>e</w:t>
      </w:r>
      <w:r w:rsidR="00D10E8B">
        <w:t xml:space="preserve"> </w:t>
      </w:r>
      <w:r w:rsidR="00D10E8B">
        <w:rPr>
          <w:spacing w:val="-22"/>
        </w:rPr>
        <w:t xml:space="preserve"> </w:t>
      </w:r>
      <w:r w:rsidR="00D10E8B">
        <w:rPr>
          <w:w w:val="114"/>
        </w:rPr>
        <w:t>unitary</w:t>
      </w:r>
      <w:r w:rsidR="00D10E8B">
        <w:t xml:space="preserve"> </w:t>
      </w:r>
      <w:r w:rsidR="00D10E8B">
        <w:rPr>
          <w:spacing w:val="-22"/>
        </w:rPr>
        <w:t xml:space="preserve"> </w:t>
      </w:r>
      <w:r w:rsidR="00D10E8B">
        <w:rPr>
          <w:spacing w:val="-1"/>
          <w:w w:val="107"/>
        </w:rPr>
        <w:t>o</w:t>
      </w:r>
      <w:r w:rsidR="00D10E8B">
        <w:rPr>
          <w:spacing w:val="5"/>
          <w:w w:val="107"/>
        </w:rPr>
        <w:t>p</w:t>
      </w:r>
      <w:r w:rsidR="00D10E8B">
        <w:rPr>
          <w:w w:val="114"/>
        </w:rPr>
        <w:t>erator</w:t>
      </w:r>
      <w:r w:rsidR="00D10E8B">
        <w:t xml:space="preserve"> </w:t>
      </w:r>
      <w:r w:rsidR="00D10E8B">
        <w:rPr>
          <w:spacing w:val="-23"/>
        </w:rPr>
        <w:t xml:space="preserve"> </w:t>
      </w:r>
      <w:r w:rsidR="00D10E8B">
        <w:rPr>
          <w:i/>
          <w:w w:val="94"/>
        </w:rPr>
        <w:t>U</w:t>
      </w:r>
      <w:r w:rsidR="00D10E8B">
        <w:rPr>
          <w:i/>
          <w:w w:val="192"/>
          <w:vertAlign w:val="subscript"/>
        </w:rPr>
        <w:t>f</w:t>
      </w:r>
      <w:r w:rsidR="00D10E8B">
        <w:rPr>
          <w:i/>
        </w:rPr>
        <w:t xml:space="preserve"> </w:t>
      </w:r>
      <w:r w:rsidR="00D10E8B">
        <w:rPr>
          <w:i/>
          <w:spacing w:val="4"/>
        </w:rPr>
        <w:t xml:space="preserve"> </w:t>
      </w:r>
      <w:r w:rsidR="00D10E8B">
        <w:rPr>
          <w:w w:val="104"/>
        </w:rPr>
        <w:t>for</w:t>
      </w:r>
      <w:r w:rsidR="00D10E8B">
        <w:t xml:space="preserve"> </w:t>
      </w:r>
      <w:r w:rsidR="00D10E8B">
        <w:rPr>
          <w:spacing w:val="-22"/>
        </w:rPr>
        <w:t xml:space="preserve"> </w:t>
      </w:r>
      <w:r w:rsidR="00D10E8B">
        <w:rPr>
          <w:w w:val="105"/>
        </w:rPr>
        <w:t>ea</w:t>
      </w:r>
      <w:r w:rsidR="00D10E8B">
        <w:rPr>
          <w:spacing w:val="-6"/>
          <w:w w:val="105"/>
        </w:rPr>
        <w:t>c</w:t>
      </w:r>
      <w:r w:rsidR="00D10E8B">
        <w:rPr>
          <w:w w:val="112"/>
        </w:rPr>
        <w:t>h</w:t>
      </w:r>
      <w:r w:rsidR="00D10E8B">
        <w:t xml:space="preserve"> </w:t>
      </w:r>
      <w:r w:rsidR="00D10E8B">
        <w:rPr>
          <w:spacing w:val="-22"/>
        </w:rPr>
        <w:t xml:space="preserve"> </w:t>
      </w:r>
      <w:r w:rsidR="00D10E8B">
        <w:rPr>
          <w:spacing w:val="-1"/>
          <w:w w:val="98"/>
        </w:rPr>
        <w:t>o</w:t>
      </w:r>
      <w:r w:rsidR="00D10E8B">
        <w:rPr>
          <w:w w:val="98"/>
        </w:rPr>
        <w:t>f</w:t>
      </w:r>
      <w:r w:rsidR="00D10E8B">
        <w:t xml:space="preserve"> </w:t>
      </w:r>
      <w:r w:rsidR="00D10E8B">
        <w:rPr>
          <w:spacing w:val="-22"/>
        </w:rPr>
        <w:t xml:space="preserve"> </w:t>
      </w:r>
      <w:r w:rsidR="00D10E8B">
        <w:rPr>
          <w:w w:val="104"/>
        </w:rPr>
        <w:t>eig</w:t>
      </w:r>
      <w:r w:rsidR="00D10E8B">
        <w:rPr>
          <w:spacing w:val="-6"/>
          <w:w w:val="104"/>
        </w:rPr>
        <w:t>h</w:t>
      </w:r>
      <w:r w:rsidR="00D10E8B">
        <w:rPr>
          <w:w w:val="142"/>
        </w:rPr>
        <w:t>t</w:t>
      </w:r>
      <w:r w:rsidR="00D10E8B">
        <w:t xml:space="preserve"> </w:t>
      </w:r>
      <w:r w:rsidR="00D10E8B">
        <w:rPr>
          <w:spacing w:val="-22"/>
        </w:rPr>
        <w:t xml:space="preserve"> </w:t>
      </w:r>
      <w:r w:rsidR="00D10E8B">
        <w:rPr>
          <w:spacing w:val="5"/>
          <w:w w:val="112"/>
        </w:rPr>
        <w:t>p</w:t>
      </w:r>
      <w:r w:rsidR="00D10E8B">
        <w:rPr>
          <w:spacing w:val="-1"/>
          <w:w w:val="104"/>
        </w:rPr>
        <w:t xml:space="preserve">ossible </w:t>
      </w:r>
      <w:r w:rsidR="00D10E8B">
        <w:rPr>
          <w:w w:val="110"/>
        </w:rPr>
        <w:t xml:space="preserve">functions </w:t>
      </w:r>
      <w:r w:rsidR="00D10E8B">
        <w:rPr>
          <w:i/>
          <w:w w:val="145"/>
        </w:rPr>
        <w:t xml:space="preserve">f </w:t>
      </w:r>
      <w:r w:rsidR="00D10E8B">
        <w:rPr>
          <w:w w:val="110"/>
        </w:rPr>
        <w:t xml:space="preserve">:   </w:t>
      </w:r>
      <w:r w:rsidR="00D10E8B">
        <w:rPr>
          <w:i/>
          <w:w w:val="145"/>
        </w:rPr>
        <w:t xml:space="preserve">f </w:t>
      </w:r>
      <w:r w:rsidR="00D10E8B">
        <w:rPr>
          <w:rFonts w:ascii="Georgia"/>
          <w:w w:val="110"/>
        </w:rPr>
        <w:t>(</w:t>
      </w:r>
      <w:r w:rsidR="00D10E8B">
        <w:rPr>
          <w:i/>
          <w:w w:val="110"/>
        </w:rPr>
        <w:t>i</w:t>
      </w:r>
      <w:r w:rsidR="00D10E8B">
        <w:rPr>
          <w:rFonts w:ascii="Georgia"/>
          <w:w w:val="110"/>
        </w:rPr>
        <w:t xml:space="preserve">) = 1 </w:t>
      </w:r>
      <w:r w:rsidR="00D10E8B">
        <w:rPr>
          <w:w w:val="110"/>
        </w:rPr>
        <w:t xml:space="preserve">if </w:t>
      </w:r>
      <w:r w:rsidR="00D10E8B">
        <w:rPr>
          <w:i/>
          <w:w w:val="110"/>
        </w:rPr>
        <w:t xml:space="preserve">i    x </w:t>
      </w:r>
      <w:r w:rsidR="00D10E8B">
        <w:rPr>
          <w:rFonts w:ascii="Georgia"/>
          <w:w w:val="110"/>
        </w:rPr>
        <w:t xml:space="preserve">: 1    </w:t>
      </w:r>
      <w:r w:rsidR="00D10E8B">
        <w:rPr>
          <w:i/>
          <w:w w:val="110"/>
        </w:rPr>
        <w:t xml:space="preserve">x    </w:t>
      </w:r>
      <w:r w:rsidR="00D10E8B">
        <w:rPr>
          <w:rFonts w:ascii="Georgia"/>
          <w:w w:val="105"/>
        </w:rPr>
        <w:t xml:space="preserve">8  </w:t>
      </w:r>
      <w:r w:rsidR="00D10E8B">
        <w:rPr>
          <w:w w:val="110"/>
        </w:rPr>
        <w:t xml:space="preserve">. The results are shown in Figure </w:t>
      </w:r>
      <w:hyperlink w:anchor="_bookmark103" w:history="1">
        <w:r w:rsidR="00D10E8B">
          <w:rPr>
            <w:w w:val="110"/>
          </w:rPr>
          <w:t>34.</w:t>
        </w:r>
      </w:hyperlink>
      <w:r w:rsidR="00D10E8B">
        <w:rPr>
          <w:w w:val="110"/>
        </w:rPr>
        <w:t xml:space="preserve"> The QASM code for implementing  </w:t>
      </w:r>
      <w:r w:rsidR="00D10E8B">
        <w:rPr>
          <w:i/>
          <w:w w:val="145"/>
        </w:rPr>
        <w:t xml:space="preserve">f </w:t>
      </w:r>
      <w:r w:rsidR="00D10E8B">
        <w:rPr>
          <w:rFonts w:ascii="Georgia"/>
          <w:w w:val="110"/>
        </w:rPr>
        <w:t>(</w:t>
      </w:r>
      <w:r w:rsidR="00D10E8B">
        <w:rPr>
          <w:i/>
          <w:w w:val="110"/>
        </w:rPr>
        <w:t>i</w:t>
      </w:r>
      <w:r w:rsidR="00D10E8B">
        <w:rPr>
          <w:rFonts w:ascii="Georgia"/>
          <w:w w:val="110"/>
        </w:rPr>
        <w:t xml:space="preserve">) = 1 </w:t>
      </w:r>
      <w:r w:rsidR="00D10E8B">
        <w:rPr>
          <w:w w:val="110"/>
        </w:rPr>
        <w:t xml:space="preserve">if </w:t>
      </w:r>
      <w:r w:rsidR="00D10E8B">
        <w:rPr>
          <w:i/>
          <w:w w:val="110"/>
        </w:rPr>
        <w:t>i</w:t>
      </w:r>
      <w:r w:rsidR="00D10E8B">
        <w:rPr>
          <w:i/>
          <w:spacing w:val="43"/>
          <w:w w:val="110"/>
        </w:rPr>
        <w:t xml:space="preserve"> </w:t>
      </w:r>
      <w:r w:rsidR="00D10E8B">
        <w:rPr>
          <w:rFonts w:ascii="Georgia"/>
          <w:w w:val="110"/>
        </w:rPr>
        <w:t xml:space="preserve">2 </w:t>
      </w:r>
      <w:r w:rsidR="00D10E8B">
        <w:rPr>
          <w:w w:val="110"/>
        </w:rPr>
        <w:t xml:space="preserve">required just under 100 lines of code (more than 100 individual gates.) The results, even when using </w:t>
      </w:r>
      <w:r w:rsidR="00D10E8B">
        <w:rPr>
          <w:spacing w:val="-1"/>
          <w:w w:val="110"/>
        </w:rPr>
        <w:t>th</w:t>
      </w:r>
      <w:r w:rsidR="00D10E8B">
        <w:rPr>
          <w:w w:val="110"/>
        </w:rPr>
        <w:t>e</w:t>
      </w:r>
      <w:r w:rsidR="00D10E8B">
        <w:rPr>
          <w:spacing w:val="13"/>
        </w:rPr>
        <w:t xml:space="preserve"> </w:t>
      </w:r>
      <w:r w:rsidR="00D10E8B">
        <w:rPr>
          <w:w w:val="101"/>
        </w:rPr>
        <w:t>si</w:t>
      </w:r>
      <w:r w:rsidR="00D10E8B">
        <w:rPr>
          <w:spacing w:val="-6"/>
          <w:w w:val="101"/>
        </w:rPr>
        <w:t>m</w:t>
      </w:r>
      <w:r w:rsidR="00D10E8B">
        <w:rPr>
          <w:w w:val="109"/>
        </w:rPr>
        <w:t>ulator</w:t>
      </w:r>
      <w:r w:rsidR="00D10E8B">
        <w:rPr>
          <w:spacing w:val="13"/>
        </w:rPr>
        <w:t xml:space="preserve"> </w:t>
      </w:r>
      <w:r w:rsidR="00D10E8B">
        <w:rPr>
          <w:spacing w:val="-1"/>
          <w:w w:val="106"/>
        </w:rPr>
        <w:t>ar</w:t>
      </w:r>
      <w:r w:rsidR="00D10E8B">
        <w:rPr>
          <w:w w:val="106"/>
        </w:rPr>
        <w:t>e</w:t>
      </w:r>
      <w:r w:rsidR="00D10E8B">
        <w:rPr>
          <w:spacing w:val="13"/>
        </w:rPr>
        <w:t xml:space="preserve"> </w:t>
      </w:r>
      <w:r w:rsidR="00D10E8B">
        <w:rPr>
          <w:w w:val="110"/>
        </w:rPr>
        <w:t>not</w:t>
      </w:r>
      <w:r w:rsidR="00D10E8B">
        <w:rPr>
          <w:spacing w:val="13"/>
        </w:rPr>
        <w:t xml:space="preserve"> </w:t>
      </w:r>
      <w:r w:rsidR="00D10E8B">
        <w:rPr>
          <w:spacing w:val="-1"/>
          <w:w w:val="97"/>
        </w:rPr>
        <w:t>g</w:t>
      </w:r>
      <w:r w:rsidR="00D10E8B">
        <w:rPr>
          <w:spacing w:val="5"/>
          <w:w w:val="97"/>
        </w:rPr>
        <w:t>oo</w:t>
      </w:r>
      <w:r w:rsidR="00D10E8B">
        <w:rPr>
          <w:w w:val="108"/>
        </w:rPr>
        <w:t>d</w:t>
      </w:r>
      <w:r w:rsidR="00D10E8B">
        <w:rPr>
          <w:spacing w:val="13"/>
        </w:rPr>
        <w:t xml:space="preserve"> </w:t>
      </w:r>
      <w:r w:rsidR="00D10E8B">
        <w:t>for</w:t>
      </w:r>
      <w:r w:rsidR="00D10E8B">
        <w:rPr>
          <w:spacing w:val="12"/>
        </w:rPr>
        <w:t xml:space="preserve"> </w:t>
      </w:r>
      <w:r w:rsidR="00D10E8B">
        <w:rPr>
          <w:i/>
          <w:w w:val="128"/>
        </w:rPr>
        <w:t>x</w:t>
      </w:r>
      <w:r w:rsidR="00D10E8B">
        <w:rPr>
          <w:i/>
        </w:rPr>
        <w:t xml:space="preserve">    </w:t>
      </w:r>
      <w:r w:rsidR="00D10E8B">
        <w:rPr>
          <w:i/>
          <w:spacing w:val="15"/>
        </w:rPr>
        <w:t xml:space="preserve"> </w:t>
      </w:r>
      <w:r w:rsidR="00D10E8B">
        <w:rPr>
          <w:rFonts w:ascii="Georgia"/>
          <w:w w:val="86"/>
        </w:rPr>
        <w:t>4</w:t>
      </w:r>
      <w:r w:rsidR="00D10E8B">
        <w:rPr>
          <w:rFonts w:ascii="Georgia"/>
          <w:spacing w:val="14"/>
        </w:rPr>
        <w:t xml:space="preserve"> </w:t>
      </w:r>
      <w:r w:rsidR="00D10E8B">
        <w:rPr>
          <w:w w:val="114"/>
        </w:rPr>
        <w:t>but</w:t>
      </w:r>
      <w:r w:rsidR="00D10E8B">
        <w:rPr>
          <w:spacing w:val="13"/>
        </w:rPr>
        <w:t xml:space="preserve"> </w:t>
      </w:r>
      <w:r w:rsidR="00D10E8B">
        <w:rPr>
          <w:spacing w:val="-1"/>
          <w:w w:val="109"/>
        </w:rPr>
        <w:t>thi</w:t>
      </w:r>
      <w:r w:rsidR="00D10E8B">
        <w:rPr>
          <w:w w:val="109"/>
        </w:rPr>
        <w:t>s</w:t>
      </w:r>
      <w:r w:rsidR="00D10E8B">
        <w:rPr>
          <w:spacing w:val="13"/>
        </w:rPr>
        <w:t xml:space="preserve"> </w:t>
      </w:r>
      <w:r w:rsidR="00D10E8B">
        <w:rPr>
          <w:spacing w:val="-1"/>
          <w:w w:val="98"/>
        </w:rPr>
        <w:t>i</w:t>
      </w:r>
      <w:r w:rsidR="00D10E8B">
        <w:rPr>
          <w:w w:val="98"/>
        </w:rPr>
        <w:t>s</w:t>
      </w:r>
      <w:r w:rsidR="00D10E8B">
        <w:rPr>
          <w:spacing w:val="13"/>
        </w:rPr>
        <w:t xml:space="preserve"> </w:t>
      </w:r>
      <w:r w:rsidR="00D10E8B">
        <w:rPr>
          <w:spacing w:val="5"/>
          <w:w w:val="108"/>
        </w:rPr>
        <w:t>b</w:t>
      </w:r>
      <w:r w:rsidR="00D10E8B">
        <w:rPr>
          <w:w w:val="101"/>
        </w:rPr>
        <w:t>ecause</w:t>
      </w:r>
      <w:r w:rsidR="00D10E8B">
        <w:rPr>
          <w:spacing w:val="13"/>
        </w:rPr>
        <w:t xml:space="preserve"> </w:t>
      </w:r>
      <w:r w:rsidR="00D10E8B">
        <w:rPr>
          <w:w w:val="102"/>
        </w:rPr>
        <w:t>when</w:t>
      </w:r>
      <w:r w:rsidR="00D10E8B">
        <w:rPr>
          <w:spacing w:val="13"/>
        </w:rPr>
        <w:t xml:space="preserve"> </w:t>
      </w:r>
      <w:r w:rsidR="00D10E8B">
        <w:rPr>
          <w:i/>
          <w:w w:val="116"/>
        </w:rPr>
        <w:t>k</w:t>
      </w:r>
      <w:r w:rsidR="00D10E8B">
        <w:rPr>
          <w:i/>
        </w:rPr>
        <w:t xml:space="preserve">    </w:t>
      </w:r>
      <w:r w:rsidR="00D10E8B">
        <w:rPr>
          <w:i/>
          <w:spacing w:val="22"/>
        </w:rPr>
        <w:t xml:space="preserve"> </w:t>
      </w:r>
      <w:r w:rsidR="00D10E8B">
        <w:rPr>
          <w:i/>
          <w:spacing w:val="5"/>
          <w:w w:val="119"/>
        </w:rPr>
        <w:t>N</w:t>
      </w:r>
      <w:r w:rsidR="00D10E8B">
        <w:rPr>
          <w:i/>
          <w:spacing w:val="-1"/>
          <w:w w:val="179"/>
        </w:rPr>
        <w:t>/</w:t>
      </w:r>
      <w:r w:rsidR="00D10E8B">
        <w:rPr>
          <w:rFonts w:ascii="Georgia"/>
          <w:w w:val="86"/>
        </w:rPr>
        <w:t>4</w:t>
      </w:r>
      <w:r w:rsidR="00D10E8B">
        <w:rPr>
          <w:rFonts w:ascii="Georgia"/>
          <w:spacing w:val="14"/>
        </w:rPr>
        <w:t xml:space="preserve"> </w:t>
      </w:r>
      <w:r w:rsidR="00D10E8B">
        <w:rPr>
          <w:w w:val="101"/>
        </w:rPr>
        <w:t>eleme</w:t>
      </w:r>
      <w:r w:rsidR="00D10E8B">
        <w:rPr>
          <w:spacing w:val="-6"/>
          <w:w w:val="101"/>
        </w:rPr>
        <w:t>n</w:t>
      </w:r>
      <w:r w:rsidR="00D10E8B">
        <w:rPr>
          <w:spacing w:val="-1"/>
          <w:w w:val="114"/>
        </w:rPr>
        <w:t>t</w:t>
      </w:r>
      <w:r w:rsidR="00D10E8B">
        <w:rPr>
          <w:w w:val="114"/>
        </w:rPr>
        <w:t>s</w:t>
      </w:r>
      <w:r w:rsidR="00D10E8B">
        <w:rPr>
          <w:spacing w:val="13"/>
        </w:rPr>
        <w:t xml:space="preserve"> </w:t>
      </w:r>
      <w:r w:rsidR="00D10E8B">
        <w:rPr>
          <w:spacing w:val="-1"/>
          <w:w w:val="106"/>
        </w:rPr>
        <w:t>ar</w:t>
      </w:r>
      <w:r w:rsidR="00D10E8B">
        <w:rPr>
          <w:w w:val="106"/>
        </w:rPr>
        <w:t>e</w:t>
      </w:r>
      <w:r w:rsidR="00D10E8B">
        <w:rPr>
          <w:spacing w:val="13"/>
        </w:rPr>
        <w:t xml:space="preserve"> </w:t>
      </w:r>
      <w:r w:rsidR="00D10E8B">
        <w:rPr>
          <w:w w:val="107"/>
        </w:rPr>
        <w:t>mar</w:t>
      </w:r>
      <w:r w:rsidR="00D10E8B">
        <w:rPr>
          <w:spacing w:val="-6"/>
          <w:w w:val="107"/>
        </w:rPr>
        <w:t>k</w:t>
      </w:r>
      <w:r w:rsidR="00D10E8B">
        <w:rPr>
          <w:w w:val="103"/>
        </w:rPr>
        <w:t>ed</w:t>
      </w:r>
      <w:r w:rsidR="00D10E8B">
        <w:rPr>
          <w:spacing w:val="13"/>
        </w:rPr>
        <w:t xml:space="preserve"> </w:t>
      </w:r>
      <w:r w:rsidR="00D10E8B">
        <w:rPr>
          <w:spacing w:val="-1"/>
          <w:w w:val="118"/>
        </w:rPr>
        <w:t>t</w:t>
      </w:r>
      <w:r w:rsidR="00D10E8B">
        <w:rPr>
          <w:w w:val="118"/>
        </w:rPr>
        <w:t>h</w:t>
      </w:r>
      <w:r w:rsidR="00D10E8B">
        <w:rPr>
          <w:w w:val="97"/>
        </w:rPr>
        <w:t>e</w:t>
      </w:r>
      <w:r w:rsidR="00D10E8B">
        <w:rPr>
          <w:spacing w:val="13"/>
        </w:rPr>
        <w:t xml:space="preserve"> </w:t>
      </w:r>
      <w:r w:rsidR="00D10E8B">
        <w:rPr>
          <w:spacing w:val="-1"/>
          <w:w w:val="105"/>
        </w:rPr>
        <w:t>Gr</w:t>
      </w:r>
      <w:r w:rsidR="00D10E8B">
        <w:rPr>
          <w:spacing w:val="-6"/>
          <w:w w:val="105"/>
        </w:rPr>
        <w:t>o</w:t>
      </w:r>
      <w:r w:rsidR="00D10E8B">
        <w:rPr>
          <w:spacing w:val="-6"/>
          <w:w w:val="103"/>
        </w:rPr>
        <w:t>v</w:t>
      </w:r>
      <w:r w:rsidR="00D10E8B">
        <w:rPr>
          <w:w w:val="105"/>
        </w:rPr>
        <w:t>er</w:t>
      </w:r>
      <w:r w:rsidR="00D10E8B">
        <w:rPr>
          <w:spacing w:val="13"/>
        </w:rPr>
        <w:t xml:space="preserve"> </w:t>
      </w:r>
      <w:r w:rsidR="00D10E8B">
        <w:rPr>
          <w:w w:val="103"/>
        </w:rPr>
        <w:t>sear</w:t>
      </w:r>
      <w:r w:rsidR="00D10E8B">
        <w:rPr>
          <w:spacing w:val="-6"/>
          <w:w w:val="103"/>
        </w:rPr>
        <w:t>c</w:t>
      </w:r>
      <w:r w:rsidR="00D10E8B">
        <w:rPr>
          <w:w w:val="108"/>
        </w:rPr>
        <w:t>h</w:t>
      </w:r>
      <w:r w:rsidR="00D10E8B">
        <w:rPr>
          <w:spacing w:val="13"/>
        </w:rPr>
        <w:t xml:space="preserve"> </w:t>
      </w:r>
      <w:r w:rsidR="00D10E8B">
        <w:rPr>
          <w:w w:val="97"/>
        </w:rPr>
        <w:t>will</w:t>
      </w:r>
      <w:r w:rsidR="00D10E8B">
        <w:rPr>
          <w:spacing w:val="13"/>
        </w:rPr>
        <w:t xml:space="preserve"> </w:t>
      </w:r>
      <w:r w:rsidR="00D10E8B">
        <w:rPr>
          <w:w w:val="110"/>
        </w:rPr>
        <w:t xml:space="preserve">not work. A typical </w:t>
      </w:r>
      <w:r w:rsidR="00D10E8B">
        <w:rPr>
          <w:spacing w:val="-4"/>
          <w:w w:val="110"/>
        </w:rPr>
        <w:t xml:space="preserve">way </w:t>
      </w:r>
      <w:r w:rsidR="00D10E8B">
        <w:rPr>
          <w:w w:val="110"/>
        </w:rPr>
        <w:t xml:space="preserve">to get around this is to double the length of the list </w:t>
      </w:r>
      <w:r w:rsidR="00D10E8B">
        <w:rPr>
          <w:spacing w:val="-3"/>
          <w:w w:val="110"/>
        </w:rPr>
        <w:t xml:space="preserve">by </w:t>
      </w:r>
      <w:r w:rsidR="00D10E8B">
        <w:rPr>
          <w:w w:val="110"/>
        </w:rPr>
        <w:t xml:space="preserve">adding </w:t>
      </w:r>
      <w:r w:rsidR="00D10E8B">
        <w:rPr>
          <w:i/>
          <w:w w:val="110"/>
        </w:rPr>
        <w:t xml:space="preserve">N </w:t>
      </w:r>
      <w:r w:rsidR="00D10E8B">
        <w:rPr>
          <w:w w:val="110"/>
        </w:rPr>
        <w:t xml:space="preserve">extra items which will </w:t>
      </w:r>
      <w:r w:rsidR="00D10E8B">
        <w:rPr>
          <w:spacing w:val="-3"/>
          <w:w w:val="110"/>
        </w:rPr>
        <w:t xml:space="preserve">evaluate </w:t>
      </w:r>
      <w:r w:rsidR="00D10E8B">
        <w:rPr>
          <w:w w:val="110"/>
        </w:rPr>
        <w:t xml:space="preserve">to 0 under </w:t>
      </w:r>
      <w:r w:rsidR="00D10E8B">
        <w:rPr>
          <w:i/>
          <w:w w:val="145"/>
        </w:rPr>
        <w:t>f</w:t>
      </w:r>
      <w:r w:rsidR="00D10E8B">
        <w:rPr>
          <w:i/>
          <w:spacing w:val="-19"/>
          <w:w w:val="145"/>
        </w:rPr>
        <w:t xml:space="preserve"> </w:t>
      </w:r>
      <w:r w:rsidR="00D10E8B">
        <w:rPr>
          <w:w w:val="110"/>
        </w:rPr>
        <w:t>.</w:t>
      </w:r>
    </w:p>
    <w:p w:rsidR="00A325FF" w:rsidRDefault="00A325FF">
      <w:pPr>
        <w:pStyle w:val="Brdtekst"/>
      </w:pPr>
    </w:p>
    <w:p w:rsidR="00A325FF" w:rsidRDefault="00A325FF">
      <w:pPr>
        <w:pStyle w:val="Brdtekst"/>
        <w:rPr>
          <w:sz w:val="12"/>
        </w:rPr>
      </w:pPr>
    </w:p>
    <w:p w:rsidR="00A325FF" w:rsidRDefault="00A325FF">
      <w:pPr>
        <w:pStyle w:val="Brdtekst"/>
        <w:spacing w:before="7"/>
        <w:rPr>
          <w:sz w:val="9"/>
        </w:rPr>
      </w:pPr>
    </w:p>
    <w:p w:rsidR="00A325FF" w:rsidRDefault="00D10E8B">
      <w:pPr>
        <w:tabs>
          <w:tab w:val="left" w:pos="1886"/>
          <w:tab w:val="left" w:pos="2818"/>
          <w:tab w:val="left" w:pos="3749"/>
          <w:tab w:val="left" w:pos="6138"/>
          <w:tab w:val="left" w:pos="7070"/>
          <w:tab w:val="left" w:pos="8001"/>
          <w:tab w:val="left" w:pos="8933"/>
        </w:tabs>
        <w:spacing w:before="1"/>
        <w:ind w:left="954"/>
        <w:rPr>
          <w:rFonts w:ascii="Tahoma"/>
          <w:sz w:val="11"/>
        </w:rPr>
      </w:pPr>
      <w:r>
        <w:rPr>
          <w:rFonts w:ascii="Tahoma"/>
          <w:w w:val="125"/>
          <w:sz w:val="11"/>
        </w:rPr>
        <w:t>x=1</w:t>
      </w:r>
      <w:r>
        <w:rPr>
          <w:rFonts w:ascii="Tahoma"/>
          <w:w w:val="125"/>
          <w:sz w:val="11"/>
        </w:rPr>
        <w:tab/>
        <w:t>x=2</w:t>
      </w:r>
      <w:r>
        <w:rPr>
          <w:rFonts w:ascii="Tahoma"/>
          <w:w w:val="125"/>
          <w:sz w:val="11"/>
        </w:rPr>
        <w:tab/>
        <w:t>x=3</w:t>
      </w:r>
      <w:r>
        <w:rPr>
          <w:rFonts w:ascii="Tahoma"/>
          <w:w w:val="125"/>
          <w:sz w:val="11"/>
        </w:rPr>
        <w:tab/>
        <w:t>x=4</w:t>
      </w:r>
      <w:r>
        <w:rPr>
          <w:rFonts w:ascii="Tahoma"/>
          <w:w w:val="125"/>
          <w:sz w:val="11"/>
        </w:rPr>
        <w:tab/>
        <w:t>x=1</w:t>
      </w:r>
      <w:r>
        <w:rPr>
          <w:rFonts w:ascii="Tahoma"/>
          <w:w w:val="125"/>
          <w:sz w:val="11"/>
        </w:rPr>
        <w:tab/>
        <w:t>x=2</w:t>
      </w:r>
      <w:r>
        <w:rPr>
          <w:rFonts w:ascii="Tahoma"/>
          <w:w w:val="125"/>
          <w:sz w:val="11"/>
        </w:rPr>
        <w:tab/>
        <w:t>x=3</w:t>
      </w:r>
      <w:r>
        <w:rPr>
          <w:rFonts w:ascii="Tahoma"/>
          <w:w w:val="125"/>
          <w:sz w:val="11"/>
        </w:rPr>
        <w:tab/>
        <w:t>x=4</w:t>
      </w:r>
    </w:p>
    <w:p w:rsidR="00A325FF" w:rsidRDefault="002220C9">
      <w:pPr>
        <w:spacing w:before="89"/>
        <w:ind w:left="1149" w:right="419"/>
        <w:jc w:val="center"/>
        <w:rPr>
          <w:rFonts w:ascii="Tahoma"/>
          <w:sz w:val="9"/>
        </w:rPr>
      </w:pPr>
      <w:r>
        <w:rPr>
          <w:noProof/>
          <w:lang w:val="da-DK" w:eastAsia="da-DK" w:bidi="ar-SA"/>
        </w:rPr>
        <mc:AlternateContent>
          <mc:Choice Requires="wpg">
            <w:drawing>
              <wp:anchor distT="0" distB="0" distL="114300" distR="114300" simplePos="0" relativeHeight="16010752" behindDoc="0" locked="0" layoutInCell="1" allowOverlap="1">
                <wp:simplePos x="0" y="0"/>
                <wp:positionH relativeFrom="page">
                  <wp:posOffset>1013460</wp:posOffset>
                </wp:positionH>
                <wp:positionV relativeFrom="paragraph">
                  <wp:posOffset>20955</wp:posOffset>
                </wp:positionV>
                <wp:extent cx="518160" cy="793115"/>
                <wp:effectExtent l="0" t="0" r="0" b="0"/>
                <wp:wrapNone/>
                <wp:docPr id="1753" name="Group 1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1596" y="33"/>
                          <a:chExt cx="816" cy="1249"/>
                        </a:xfrm>
                      </wpg:grpSpPr>
                      <wps:wsp>
                        <wps:cNvPr id="1754" name="Rectangle 1740"/>
                        <wps:cNvSpPr>
                          <a:spLocks noChangeArrowheads="1"/>
                        </wps:cNvSpPr>
                        <wps:spPr bwMode="auto">
                          <a:xfrm>
                            <a:off x="1666" y="94"/>
                            <a:ext cx="29" cy="1152"/>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5" name="Rectangle 1739"/>
                        <wps:cNvSpPr>
                          <a:spLocks noChangeArrowheads="1"/>
                        </wps:cNvSpPr>
                        <wps:spPr bwMode="auto">
                          <a:xfrm>
                            <a:off x="1762" y="881"/>
                            <a:ext cx="29" cy="366"/>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6" name="Rectangle 1738"/>
                        <wps:cNvSpPr>
                          <a:spLocks noChangeArrowheads="1"/>
                        </wps:cNvSpPr>
                        <wps:spPr bwMode="auto">
                          <a:xfrm>
                            <a:off x="1859" y="1057"/>
                            <a:ext cx="29" cy="189"/>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7" name="Rectangle 1737"/>
                        <wps:cNvSpPr>
                          <a:spLocks noChangeArrowheads="1"/>
                        </wps:cNvSpPr>
                        <wps:spPr bwMode="auto">
                          <a:xfrm>
                            <a:off x="1956" y="995"/>
                            <a:ext cx="29" cy="251"/>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8" name="Rectangle 1736"/>
                        <wps:cNvSpPr>
                          <a:spLocks noChangeArrowheads="1"/>
                        </wps:cNvSpPr>
                        <wps:spPr bwMode="auto">
                          <a:xfrm>
                            <a:off x="2052" y="987"/>
                            <a:ext cx="29" cy="260"/>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9" name="Rectangle 1735"/>
                        <wps:cNvSpPr>
                          <a:spLocks noChangeArrowheads="1"/>
                        </wps:cNvSpPr>
                        <wps:spPr bwMode="auto">
                          <a:xfrm>
                            <a:off x="2149" y="919"/>
                            <a:ext cx="29" cy="328"/>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0" name="Rectangle 1734"/>
                        <wps:cNvSpPr>
                          <a:spLocks noChangeArrowheads="1"/>
                        </wps:cNvSpPr>
                        <wps:spPr bwMode="auto">
                          <a:xfrm>
                            <a:off x="2246" y="1028"/>
                            <a:ext cx="29" cy="219"/>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1" name="Rectangle 1733"/>
                        <wps:cNvSpPr>
                          <a:spLocks noChangeArrowheads="1"/>
                        </wps:cNvSpPr>
                        <wps:spPr bwMode="auto">
                          <a:xfrm>
                            <a:off x="2342" y="1060"/>
                            <a:ext cx="29" cy="186"/>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2" name="Freeform 1732"/>
                        <wps:cNvSpPr>
                          <a:spLocks/>
                        </wps:cNvSpPr>
                        <wps:spPr bwMode="auto">
                          <a:xfrm>
                            <a:off x="1666"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3" name="Line 1731"/>
                        <wps:cNvCnPr/>
                        <wps:spPr bwMode="auto">
                          <a:xfrm>
                            <a:off x="1666"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4" name="Freeform 1730"/>
                        <wps:cNvSpPr>
                          <a:spLocks/>
                        </wps:cNvSpPr>
                        <wps:spPr bwMode="auto">
                          <a:xfrm>
                            <a:off x="1762"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5" name="Line 1729"/>
                        <wps:cNvCnPr/>
                        <wps:spPr bwMode="auto">
                          <a:xfrm>
                            <a:off x="1763"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6" name="Freeform 1728"/>
                        <wps:cNvSpPr>
                          <a:spLocks/>
                        </wps:cNvSpPr>
                        <wps:spPr bwMode="auto">
                          <a:xfrm>
                            <a:off x="1859"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7" name="Line 1727"/>
                        <wps:cNvCnPr/>
                        <wps:spPr bwMode="auto">
                          <a:xfrm>
                            <a:off x="1860"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8" name="Freeform 1726"/>
                        <wps:cNvSpPr>
                          <a:spLocks/>
                        </wps:cNvSpPr>
                        <wps:spPr bwMode="auto">
                          <a:xfrm>
                            <a:off x="1956"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9" name="Line 1725"/>
                        <wps:cNvCnPr/>
                        <wps:spPr bwMode="auto">
                          <a:xfrm>
                            <a:off x="1956"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70" name="Freeform 1724"/>
                        <wps:cNvSpPr>
                          <a:spLocks/>
                        </wps:cNvSpPr>
                        <wps:spPr bwMode="auto">
                          <a:xfrm>
                            <a:off x="2052"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1" name="Line 1723"/>
                        <wps:cNvCnPr/>
                        <wps:spPr bwMode="auto">
                          <a:xfrm>
                            <a:off x="2053"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72" name="Freeform 1722"/>
                        <wps:cNvSpPr>
                          <a:spLocks/>
                        </wps:cNvSpPr>
                        <wps:spPr bwMode="auto">
                          <a:xfrm>
                            <a:off x="2149"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3" name="Line 1721"/>
                        <wps:cNvCnPr/>
                        <wps:spPr bwMode="auto">
                          <a:xfrm>
                            <a:off x="2150"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74" name="Freeform 1720"/>
                        <wps:cNvSpPr>
                          <a:spLocks/>
                        </wps:cNvSpPr>
                        <wps:spPr bwMode="auto">
                          <a:xfrm>
                            <a:off x="2246"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5" name="Line 1719"/>
                        <wps:cNvCnPr/>
                        <wps:spPr bwMode="auto">
                          <a:xfrm>
                            <a:off x="2246"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76" name="Freeform 1718"/>
                        <wps:cNvSpPr>
                          <a:spLocks/>
                        </wps:cNvSpPr>
                        <wps:spPr bwMode="auto">
                          <a:xfrm>
                            <a:off x="2342"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7" name="Line 1717"/>
                        <wps:cNvCnPr/>
                        <wps:spPr bwMode="auto">
                          <a:xfrm>
                            <a:off x="2343"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78" name="Freeform 1716"/>
                        <wps:cNvSpPr>
                          <a:spLocks/>
                        </wps:cNvSpPr>
                        <wps:spPr bwMode="auto">
                          <a:xfrm>
                            <a:off x="1595" y="951"/>
                            <a:ext cx="35" cy="2"/>
                          </a:xfrm>
                          <a:custGeom>
                            <a:avLst/>
                            <a:gdLst>
                              <a:gd name="T0" fmla="+- 0 1631 1596"/>
                              <a:gd name="T1" fmla="*/ T0 w 35"/>
                              <a:gd name="T2" fmla="+- 0 1596 1596"/>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9" name="Line 1715"/>
                        <wps:cNvCnPr/>
                        <wps:spPr bwMode="auto">
                          <a:xfrm>
                            <a:off x="1631" y="952"/>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0" name="Freeform 1714"/>
                        <wps:cNvSpPr>
                          <a:spLocks/>
                        </wps:cNvSpPr>
                        <wps:spPr bwMode="auto">
                          <a:xfrm>
                            <a:off x="1595" y="657"/>
                            <a:ext cx="35" cy="2"/>
                          </a:xfrm>
                          <a:custGeom>
                            <a:avLst/>
                            <a:gdLst>
                              <a:gd name="T0" fmla="+- 0 1631 1596"/>
                              <a:gd name="T1" fmla="*/ T0 w 35"/>
                              <a:gd name="T2" fmla="+- 0 1596 1596"/>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1" name="Line 1713"/>
                        <wps:cNvCnPr/>
                        <wps:spPr bwMode="auto">
                          <a:xfrm>
                            <a:off x="1631" y="65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2" name="Freeform 1712"/>
                        <wps:cNvSpPr>
                          <a:spLocks/>
                        </wps:cNvSpPr>
                        <wps:spPr bwMode="auto">
                          <a:xfrm>
                            <a:off x="1595" y="362"/>
                            <a:ext cx="35" cy="2"/>
                          </a:xfrm>
                          <a:custGeom>
                            <a:avLst/>
                            <a:gdLst>
                              <a:gd name="T0" fmla="+- 0 1631 1596"/>
                              <a:gd name="T1" fmla="*/ T0 w 35"/>
                              <a:gd name="T2" fmla="+- 0 1596 1596"/>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 name="Line 1711"/>
                        <wps:cNvCnPr/>
                        <wps:spPr bwMode="auto">
                          <a:xfrm>
                            <a:off x="1631" y="363"/>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4" name="AutoShape 1710"/>
                        <wps:cNvSpPr>
                          <a:spLocks/>
                        </wps:cNvSpPr>
                        <wps:spPr bwMode="auto">
                          <a:xfrm>
                            <a:off x="1630" y="36"/>
                            <a:ext cx="777" cy="1210"/>
                          </a:xfrm>
                          <a:custGeom>
                            <a:avLst/>
                            <a:gdLst>
                              <a:gd name="T0" fmla="+- 0 1631 1631"/>
                              <a:gd name="T1" fmla="*/ T0 w 777"/>
                              <a:gd name="T2" fmla="+- 0 1246 37"/>
                              <a:gd name="T3" fmla="*/ 1246 h 1210"/>
                              <a:gd name="T4" fmla="+- 0 1631 1631"/>
                              <a:gd name="T5" fmla="*/ T4 w 777"/>
                              <a:gd name="T6" fmla="+- 0 37 37"/>
                              <a:gd name="T7" fmla="*/ 37 h 1210"/>
                              <a:gd name="T8" fmla="+- 0 2407 1631"/>
                              <a:gd name="T9" fmla="*/ T8 w 777"/>
                              <a:gd name="T10" fmla="+- 0 1246 37"/>
                              <a:gd name="T11" fmla="*/ 1246 h 1210"/>
                              <a:gd name="T12" fmla="+- 0 2407 1631"/>
                              <a:gd name="T13" fmla="*/ T12 w 777"/>
                              <a:gd name="T14" fmla="+- 0 37 37"/>
                              <a:gd name="T15" fmla="*/ 37 h 1210"/>
                              <a:gd name="T16" fmla="+- 0 1631 1631"/>
                              <a:gd name="T17" fmla="*/ T16 w 777"/>
                              <a:gd name="T18" fmla="+- 0 1246 37"/>
                              <a:gd name="T19" fmla="*/ 1246 h 1210"/>
                              <a:gd name="T20" fmla="+- 0 2407 1631"/>
                              <a:gd name="T21" fmla="*/ T20 w 777"/>
                              <a:gd name="T22" fmla="+- 0 1246 37"/>
                              <a:gd name="T23" fmla="*/ 1246 h 1210"/>
                              <a:gd name="T24" fmla="+- 0 1631 1631"/>
                              <a:gd name="T25" fmla="*/ T24 w 777"/>
                              <a:gd name="T26" fmla="+- 0 37 37"/>
                              <a:gd name="T27" fmla="*/ 37 h 1210"/>
                              <a:gd name="T28" fmla="+- 0 2407 1631"/>
                              <a:gd name="T29" fmla="*/ T28 w 777"/>
                              <a:gd name="T30" fmla="+- 0 37 37"/>
                              <a:gd name="T31" fmla="*/ 37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09"/>
                                </a:moveTo>
                                <a:lnTo>
                                  <a:pt x="0" y="0"/>
                                </a:lnTo>
                                <a:moveTo>
                                  <a:pt x="776" y="1209"/>
                                </a:moveTo>
                                <a:lnTo>
                                  <a:pt x="776" y="0"/>
                                </a:lnTo>
                                <a:moveTo>
                                  <a:pt x="0" y="1209"/>
                                </a:moveTo>
                                <a:lnTo>
                                  <a:pt x="776" y="1209"/>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09" o:spid="_x0000_s1026" style="position:absolute;margin-left:79.8pt;margin-top:1.65pt;width:40.8pt;height:62.45pt;z-index:16010752;mso-position-horizontal-relative:page" coordorigin="1596,33"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">
                <v:rect id="Rectangle 1740" o:spid="_x0000_s1027" style="position:absolute;left:1666;top:94;width:29;height:1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Lj8MA&#10;AADdAAAADwAAAGRycy9kb3ducmV2LnhtbERPTWvCQBC9F/wPywje6sZqq0RXkYrgwUMbI3gcsmMS&#10;zM6G7Gqiv94VCr3N433OYtWZStyocaVlBaNhBII4s7rkXEF62L7PQDiPrLGyTAru5GC17L0tMNa2&#10;5V+6JT4XIYRdjAoK7+tYSpcVZNANbU0cuLNtDPoAm1zqBtsQbir5EUVf0mDJoaHAmr4Lyi7J1Sh4&#10;ZEn3czputnbcejkZTV1K6V6pQb9bz0F46vy/+M+902H+9HMCr2/CCX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Lj8MAAADdAAAADwAAAAAAAAAAAAAAAACYAgAAZHJzL2Rv&#10;d25yZXYueG1sUEsFBgAAAAAEAAQA9QAAAIgDAAAAAA==&#10;" fillcolor="#c0fb2c" stroked="f"/>
                <v:rect id="Rectangle 1739" o:spid="_x0000_s1028" style="position:absolute;left:1762;top:881;width:29;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sDGMUA&#10;AADdAAAADwAAAGRycy9kb3ducmV2LnhtbERPTWvCQBC9F/oflil4q5sKqRKzEQkULaWHJorXMTtN&#10;QrOzIbtq7K/vFgRv83ifk65G04kzDa61rOBlGoEgrqxuuVawK9+eFyCcR9bYWSYFV3Kwyh4fUky0&#10;vfAXnQtfixDCLkEFjfd9IqWrGjLoprYnDty3HQz6AIda6gEvIdx0chZFr9Jgy6GhwZ7yhqqf4mQU&#10;rNv4WMb54XO22f92NP+4vueLQqnJ07hegvA0+rv45t7qMH8ex/D/TTh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wMYxQAAAN0AAAAPAAAAAAAAAAAAAAAAAJgCAABkcnMv&#10;ZG93bnJldi54bWxQSwUGAAAAAAQABAD1AAAAigMAAAAA&#10;" fillcolor="#12e9c8" stroked="f"/>
                <v:rect id="Rectangle 1738" o:spid="_x0000_s1029" style="position:absolute;left:1859;top:1057;width:29;height: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G6MQA&#10;AADdAAAADwAAAGRycy9kb3ducmV2LnhtbERPS2sCMRC+F/wPYQQvpWZVqrI1irgteCiUqvQ8bGYf&#10;dDNZNnGN/nojFHqbj+85q00wjeipc7VlBZNxAoI4t7rmUsHp+PGyBOE8ssbGMim4koPNevC0wlTb&#10;C39Tf/CliCHsUlRQed+mUrq8IoNubFviyBW2M+gj7EqpO7zEcNPIaZLMpcGaY0OFLe0qyn8PZ6Pg&#10;p1gcT1m/xHDLru9fz9msCJ8zpUbDsH0D4Sn4f/Gfe6/j/MXrHB7fxB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hxujEAAAA3QAAAA8AAAAAAAAAAAAAAAAAmAIAAGRycy9k&#10;b3ducmV2LnhtbFBLBQYAAAAABAAEAPUAAACJAwAAAAA=&#10;" fillcolor="#95cffb" stroked="f"/>
                <v:rect id="Rectangle 1737" o:spid="_x0000_s1030" style="position:absolute;left:1956;top:995;width:29;height: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qiD8IA&#10;AADdAAAADwAAAGRycy9kb3ducmV2LnhtbERPTWsCMRC9F/ofwhS81WwLVlmNIlbBQy/V0vOQjLur&#10;m8k2GXX996ZQ6G0e73Nmi9636kIxNYENvAwLUMQ2uIYrA1/7zfMEVBJkh21gMnCjBIv548MMSxeu&#10;/EmXnVQqh3Aq0UAt0pVaJ1uTxzQMHXHmDiF6lAxjpV3Eaw73rX4tijftseHcUGNHq5rsaXf2Bt7x&#10;Y+PjMVrpf47fsl7b0Wo7MWbw1C+noIR6+Rf/ubcuzx+PxvD7TT5B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aqIPwgAAAN0AAAAPAAAAAAAAAAAAAAAAAJgCAABkcnMvZG93&#10;bnJldi54bWxQSwUGAAAAAAQABAD1AAAAhwMAAAAA&#10;" fillcolor="#c79fef" stroked="f"/>
                <v:rect id="Rectangle 1736" o:spid="_x0000_s1031" style="position:absolute;left:2052;top:987;width:2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ARCsYA&#10;AADdAAAADwAAAGRycy9kb3ducmV2LnhtbESPQWvCQBCF74L/YRnBi+hGqbWkriKBFq/RevA2ZKdJ&#10;aHY2Zrcm/fedg+BthvfmvW+2+8E16k5dqD0bWC4SUMSFtzWXBr7OH/M3UCEiW2w8k4E/CrDfjUdb&#10;TK3vOaf7KZZKQjikaKCKsU21DkVFDsPCt8SiffvOYZS1K7XtsJdw1+hVkrxqhzVLQ4UtZRUVP6df&#10;Z0CX+TH7PF8vh2x22bzM6uHWu9yY6WQ4vIOKNMSn+XF9tIK/WQuufCMj6N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ARCsYAAADdAAAADwAAAAAAAAAAAAAAAACYAgAAZHJz&#10;L2Rvd25yZXYueG1sUEsFBgAAAAAEAAQA9QAAAIsDAAAAAA==&#10;" fillcolor="#ffd0de" stroked="f"/>
                <v:rect id="Rectangle 1735" o:spid="_x0000_s1032" style="position:absolute;left:2149;top:919;width:29;height: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aWB8UA&#10;AADdAAAADwAAAGRycy9kb3ducmV2LnhtbERPS2vCQBC+C/6HZQq91U1Fq01dRQQfhx40JkJvQ3aa&#10;BLOzIbvV6K/vFgre5uN7zmzRmVpcqHWVZQWvgwgEcW51xYWC9Lh+mYJwHlljbZkU3MjBYt7vzTDW&#10;9soHuiS+ECGEXYwKSu+bWEqXl2TQDWxDHLhv2xr0AbaF1C1eQ7ip5TCK3qTBikNDiQ2tSsrPyY9R&#10;cMo2o5SyrEruX+l5v07caHv6VOr5qVt+gPDU+Yf4373TYf5k/A5/34QT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pYHxQAAAN0AAAAPAAAAAAAAAAAAAAAAAJgCAABkcnMv&#10;ZG93bnJldi54bWxQSwUGAAAAAAQABAD1AAAAigMAAAAA&#10;" fillcolor="#cf6274" stroked="f"/>
                <v:rect id="Rectangle 1734" o:spid="_x0000_s1033" style="position:absolute;left:2246;top:1028;width:29;height: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5w6sMA&#10;AADdAAAADwAAAGRycy9kb3ducmV2LnhtbESPzYrCQBCE7wu+w9DC3jYThVXJOoqKgld/HqDJ9CYh&#10;mZ6QGU3i028fFrx1U9VVX6+3g2vUk7pQeTYwS1JQxLm3FRcG7rfT1wpUiMgWG89kYKQA283kY42Z&#10;9T1f6HmNhZIQDhkaKGNsM61DXpLDkPiWWLRf3zmMsnaFth32Eu4aPU/ThXZYsTSU2NKhpLy+PpyB&#10;ZT+e6ni+5Qe/p+/jiKnfvWpjPqfD7gdUpCG+zf/XZyv4y4Xwyzcygt7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5w6sMAAADdAAAADwAAAAAAAAAAAAAAAACYAgAAZHJzL2Rv&#10;d25yZXYueG1sUEsFBgAAAAAEAAQA9QAAAIgDAAAAAA==&#10;" fillcolor="#ffaf7b" stroked="f"/>
                <v:rect id="Rectangle 1733" o:spid="_x0000_s1034" style="position:absolute;left:2342;top:1060;width:29;height: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Ir8UA&#10;AADdAAAADwAAAGRycy9kb3ducmV2LnhtbERP3WrCMBS+F/YO4Qy8kZnqNh2dUYpsMpANrHuAs+as&#10;KWtOSpLZ+vbLQPDufHy/Z7UZbCtO5EPjWMFsmoEgrpxuuFbweXy9ewIRIrLG1jEpOFOAzfpmtMJc&#10;u54PdCpjLVIIhxwVmBi7XMpQGbIYpq4jTty38xZjgr6W2mOfwm0r51m2kBYbTg0GO9oaqn7KX6tg&#10;7svH3hTt+44OLw8f2Vc/2d8XSo1vh+IZRKQhXsUX95tO85eLGfx/k06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EivxQAAAN0AAAAPAAAAAAAAAAAAAAAAAJgCAABkcnMv&#10;ZG93bnJldi54bWxQSwUGAAAAAAQABAD1AAAAigMAAAAA&#10;" fillcolor="#e1c975" stroked="f"/>
                <v:shape id="Freeform 1732" o:spid="_x0000_s1035" style="position:absolute;left:1666;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AgjMMA&#10;AADdAAAADwAAAGRycy9kb3ducmV2LnhtbERPTWvCQBC9F/wPywje6qZRYomuIkFBoQWN0vOQHZPQ&#10;7GzIbjT++26h0Ns83uesNoNpxJ06V1tW8DaNQBAXVtdcKrhe9q/vIJxH1thYJgVPcrBZj15WmGr7&#10;4DPdc1+KEMIuRQWV920qpSsqMuimtiUO3M12Bn2AXSl1h48QbhoZR1EiDdYcGipsKauo+M57oyCZ&#10;HePttf86FVmUxZh8znf9h1VqMh62SxCeBv8v/nMfdJi/SGL4/S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AgjMMAAADdAAAADwAAAAAAAAAAAAAAAACYAgAAZHJzL2Rv&#10;d25yZXYueG1sUEsFBgAAAAAEAAQA9QAAAIgDAAAAAA==&#10;" path="m,l,35e" fillcolor="black" stroked="f">
                  <v:path arrowok="t" o:connecttype="custom" o:connectlocs="0,1246;0,1281" o:connectangles="0,0"/>
                </v:shape>
                <v:line id="Line 1731" o:spid="_x0000_s1036" style="position:absolute;visibility:visible;mso-wrap-style:square" from="1666,1246" to="1666,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0x4N8IAAADdAAAADwAAAGRycy9kb3ducmV2LnhtbERPTWsCMRC9F/ofwhR6q1ktbMtqFBEs&#10;xUtxLZ6HzZhd3EyWJJrVX98UCr3N433OYjXaXlzJh86xgumkAEHcON2xUfB92L68gwgRWWPvmBTc&#10;KMBq+fiwwEq7xHu61tGIHMKhQgVtjEMlZWhashgmbiDO3Ml5izFDb6T2mHK47eWsKEppsePc0OJA&#10;m5aac32xCr78eNltTCrr/e1+LPVHcp1JSj0/jes5iEhj/Bf/uT91nv9WvsL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0x4N8IAAADdAAAADwAAAAAAAAAAAAAA&#10;AAChAgAAZHJzL2Rvd25yZXYueG1sUEsFBgAAAAAEAAQA+QAAAJADAAAAAA==&#10;" strokeweight=".4pt"/>
                <v:shape id="Freeform 1730" o:spid="_x0000_s1037" style="position:absolute;left:1762;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dY8QA&#10;AADdAAAADwAAAGRycy9kb3ducmV2LnhtbERPTWvCQBC9C/6HZYTe6sZUYkmzEQkWWmhBU+l5yI5J&#10;MDsbshtN/323UPA2j/c52XYynbjS4FrLClbLCARxZXXLtYLT1+vjMwjnkTV2lknBDznY5vNZhqm2&#10;Nz7StfS1CCHsUlTQeN+nUrqqIYNuaXviwJ3tYNAHONRSD3gL4aaTcRQl0mDLoaHBnoqGqks5GgXJ&#10;03u8O43fh6qIihiTz/V+/LBKPSym3QsIT5O/i//dbzrM3yRr+Psmn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VHWPEAAAA3QAAAA8AAAAAAAAAAAAAAAAAmAIAAGRycy9k&#10;b3ducmV2LnhtbFBLBQYAAAAABAAEAPUAAACJAwAAAAA=&#10;" path="m,l,35e" fillcolor="black" stroked="f">
                  <v:path arrowok="t" o:connecttype="custom" o:connectlocs="0,1246;0,1281" o:connectangles="0,0"/>
                </v:shape>
                <v:line id="Line 1729" o:spid="_x0000_s1038" style="position:absolute;visibility:visible;mso-wrap-style:square" from="1763,1246" to="176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F2MIAAADdAAAADwAAAGRycy9kb3ducmV2LnhtbERPTWsCMRC9F/ofwhR6q1mFbstqFBEs&#10;xUtxLZ6HzZhd3EyWJJrVX98UCr3N433OYjXaXlzJh86xgumkAEHcON2xUfB92L68gwgRWWPvmBTc&#10;KMBq+fiwwEq7xHu61tGIHMKhQgVtjEMlZWhashgmbiDO3Ml5izFDb6T2mHK47eWsKEppsePc0OJA&#10;m5aac32xCr78eNltTCrr/e1+LPVHcp1JSj0/jes5iEhj/Bf/uT91nv9WvsL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lF2MIAAADdAAAADwAAAAAAAAAAAAAA&#10;AAChAgAAZHJzL2Rvd25yZXYueG1sUEsFBgAAAAAEAAQA+QAAAJADAAAAAA==&#10;" strokeweight=".4pt"/>
                <v:shape id="Freeform 1728" o:spid="_x0000_s1039" style="position:absolute;left:1859;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smj8MA&#10;AADdAAAADwAAAGRycy9kb3ducmV2LnhtbERP32vCMBB+H/g/hBP2NtN1Ekc1ipQNFBxsKns+mrMt&#10;ay6lSbX+90YQ9nYf389brAbbiDN1vnas4XWSgCAunKm51HA8fL68g/AB2WDjmDRcycNqOXpaYGbc&#10;hX/ovA+liCHsM9RQhdBmUvqiIot+4lriyJ1cZzFE2JXSdHiJ4baRaZIoabHm2FBhS3lFxd++txrU&#10;2zZdH/vf7yJP8hTV1/Sj3zmtn8fDeg4i0BD+xQ/3xsT5M6Xg/k08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smj8MAAADdAAAADwAAAAAAAAAAAAAAAACYAgAAZHJzL2Rv&#10;d25yZXYueG1sUEsFBgAAAAAEAAQA9QAAAIgDAAAAAA==&#10;" path="m,l,35e" fillcolor="black" stroked="f">
                  <v:path arrowok="t" o:connecttype="custom" o:connectlocs="0,1246;0,1281" o:connectangles="0,0"/>
                </v:shape>
                <v:line id="Line 1727" o:spid="_x0000_s1040" style="position:absolute;visibility:visible;mso-wrap-style:square" from="1860,1246" to="1860,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d+NMIAAADdAAAADwAAAGRycy9kb3ducmV2LnhtbERPTWsCMRC9F/ofwhS81aw9rLI1iggt&#10;xYu4Ss/DZppdupksSTSrv94Ihd7m8T5nuR5tLy7kQ+dYwWxagCBunO7YKDgdP14XIEJE1tg7JgVX&#10;CrBePT8tsdIu8YEudTQih3CoUEEb41BJGZqWLIapG4gz9+O8xZihN1J7TDnc9vKtKEppsePc0OJA&#10;25aa3/psFez9eN5tTSrrw/X2XerP5DqTlJq8jJt3EJHG+C/+c3/pPH9ezuHxTT5Br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Hd+NMIAAADdAAAADwAAAAAAAAAAAAAA&#10;AAChAgAAZHJzL2Rvd25yZXYueG1sUEsFBgAAAAAEAAQA+QAAAJADAAAAAA==&#10;" strokeweight=".4pt"/>
                <v:shape id="Freeform 1726" o:spid="_x0000_s1041" style="position:absolute;left:1956;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gXZsYA&#10;AADdAAAADwAAAGRycy9kb3ducmV2LnhtbESPQWvCQBCF7wX/wzJCb3VjWmKJriLBQoUW1IrnITtN&#10;QrOzIbvR+O87h0JvM7w3732z2oyuVVfqQ+PZwHyWgCIuvW24MnD+ent6BRUissXWMxm4U4DNevKw&#10;wtz6Gx/peoqVkhAOORqoY+xyrUNZk8Mw8x2xaN++dxhl7Stte7xJuGt1miSZdtiwNNTYUVFT+XMa&#10;nIHseZ9uz8PlUBZJkWL2+bIbPrwxj9NxuwQVaYz/5r/rdyv4i0x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gXZsYAAADdAAAADwAAAAAAAAAAAAAAAACYAgAAZHJz&#10;L2Rvd25yZXYueG1sUEsFBgAAAAAEAAQA9QAAAIsDAAAAAA==&#10;" path="m,l,35e" fillcolor="black" stroked="f">
                  <v:path arrowok="t" o:connecttype="custom" o:connectlocs="0,1246;0,1281" o:connectangles="0,0"/>
                </v:shape>
                <v:line id="Line 1725" o:spid="_x0000_s1042" style="position:absolute;visibility:visible;mso-wrap-style:square" from="1956,1246" to="1956,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RP3cIAAADdAAAADwAAAGRycy9kb3ducmV2LnhtbERPTWsCMRC9C/0PYQq9abY9rHZrlCJU&#10;pBdxLT0PmzG7uJksSTRrf31TKHibx/uc5Xq0vbiSD51jBc+zAgRx43THRsHX8WO6ABEissbeMSm4&#10;UYD16mGyxEq7xAe61tGIHMKhQgVtjEMlZWhashhmbiDO3Ml5izFDb6T2mHK47eVLUZTSYse5ocWB&#10;Ni015/piFez9ePncmFTWh9vPd6m3yXUmKfX0OL6/gYg0xrv4373Tef68fIW/b/IJ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RP3cIAAADdAAAADwAAAAAAAAAAAAAA&#10;AAChAgAAZHJzL2Rvd25yZXYueG1sUEsFBgAAAAAEAAQA+QAAAJADAAAAAA==&#10;" strokeweight=".4pt"/>
                <v:shape id="Freeform 1724" o:spid="_x0000_s1043" style="position:absolute;left:2052;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NvcYA&#10;AADdAAAADwAAAGRycy9kb3ducmV2LnhtbESPQWvCQBCF74X+h2UKvdVNU4kSXUVCCy1YaFU8D9kx&#10;CWZnQ3aj6b93DkJvM7w3732zXI+uVRfqQ+PZwOskAUVcettwZeCw/3iZgwoR2WLrmQz8UYD16vFh&#10;ibn1V/6lyy5WSkI45GigjrHLtQ5lTQ7DxHfEop187zDK2lfa9niVcNfqNEky7bBhaaixo6Km8rwb&#10;nIHs7SvdHIbjT1kkRYrZ9/R92Hpjnp/GzQJUpDH+m+/Xn1bwZzPhl29kBL2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eNvcYAAADdAAAADwAAAAAAAAAAAAAAAACYAgAAZHJz&#10;L2Rvd25yZXYueG1sUEsFBgAAAAAEAAQA9QAAAIsDAAAAAA==&#10;" path="m,l,35e" fillcolor="black" stroked="f">
                  <v:path arrowok="t" o:connecttype="custom" o:connectlocs="0,1246;0,1281" o:connectangles="0,0"/>
                </v:shape>
                <v:line id="Line 1723" o:spid="_x0000_s1044" style="position:absolute;visibility:visible;mso-wrap-style:square" from="2053,1246" to="205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vVBsIAAADdAAAADwAAAGRycy9kb3ducmV2LnhtbERPTWsCMRC9C/0PYQreNGsPq2yNUoSW&#10;4kVcS8/DZppdupksSTRrf30jCN7m8T5nvR1tLy7kQ+dYwWJegCBunO7YKPg6vc9WIEJE1tg7JgVX&#10;CrDdPE3WWGmX+EiXOhqRQzhUqKCNcaikDE1LFsPcDcSZ+3HeYszQG6k9phxue/lSFKW02HFuaHGg&#10;XUvNb322Cg5+PO93JpX18fr3XeqP5DqTlJo+j2+vICKN8SG+uz91nr9cLuD2TT5Bb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vVBsIAAADdAAAADwAAAAAAAAAAAAAA&#10;AAChAgAAZHJzL2Rvd25yZXYueG1sUEsFBgAAAAAEAAQA+QAAAJADAAAAAA==&#10;" strokeweight=".4pt"/>
                <v:shape id="Freeform 1722" o:spid="_x0000_s1045" style="position:absolute;left:2149;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2UcMA&#10;AADdAAAADwAAAGRycy9kb3ducmV2LnhtbERP22rCQBB9L/gPywh9041piSV1EyQotKDgjT4P2WkS&#10;zM6G7EbTv3cLhb7N4VxnlY+mFTfqXWNZwWIegSAurW64UnA5b2dvIJxH1thaJgU/5CDPJk8rTLW9&#10;85FuJ1+JEMIuRQW1910qpStrMujmtiMO3LftDfoA+0rqHu8h3LQyjqJEGmw4NNTYUVFTeT0NRkHy&#10;8hmvL8PXoSyiIsZk/7oZdlap5+m4fgfhafT/4j/3hw7zl8sYfr8JJ8j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2UcMAAADdAAAADwAAAAAAAAAAAAAAAACYAgAAZHJzL2Rv&#10;d25yZXYueG1sUEsFBgAAAAAEAAQA9QAAAIgDAAAAAA==&#10;" path="m,l,35e" fillcolor="black" stroked="f">
                  <v:path arrowok="t" o:connecttype="custom" o:connectlocs="0,1246;0,1281" o:connectangles="0,0"/>
                </v:shape>
                <v:line id="Line 1721" o:spid="_x0000_s1046" style="position:absolute;visibility:visible;mso-wrap-style:square" from="2150,1246" to="2150,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Xu6sIAAADdAAAADwAAAGRycy9kb3ducmV2LnhtbERPTWsCMRC9F/ofwhR6q9lWWMvWKCK0&#10;SC/iKj0Pm2l2cTNZkmjW/vpGELzN433OfDnaXpzJh86xgtdJAYK4cbpjo+Cw/3x5BxEissbeMSm4&#10;UIDl4vFhjpV2iXd0rqMROYRDhQraGIdKytC0ZDFM3ECcuV/nLcYMvZHaY8rhtpdvRVFKix3nhhYH&#10;WrfUHOuTVbD14+l7bVJZ7y5/P6X+Sq4zSannp3H1ASLSGO/im3uj8/zZbArXb/IJ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pXu6sIAAADdAAAADwAAAAAAAAAAAAAA&#10;AAChAgAAZHJzL2Rvd25yZXYueG1sUEsFBgAAAAAEAAQA+QAAAJADAAAAAA==&#10;" strokeweight=".4pt"/>
                <v:shape id="Freeform 1720" o:spid="_x0000_s1047" style="position:absolute;left:2246;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LvsMA&#10;AADdAAAADwAAAGRycy9kb3ducmV2LnhtbERPTWvCQBC9C/0PyxR6002jJCW6ioQKLSioFc9DdkyC&#10;2dmQ3Wj6791Cwds83ucsVoNpxI06V1tW8D6JQBAXVtdcKjj9bMYfIJxH1thYJgW/5GC1fBktMNP2&#10;zge6HX0pQgi7DBVU3reZlK6oyKCb2JY4cBfbGfQBdqXUHd5DuGlkHEWJNFhzaKiwpbyi4nrsjYJk&#10;+h2vT/15X+RRHmOym332W6vU2+uwnoPwNPin+N/9pcP8NJ3B3zfhB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yLvsMAAADdAAAADwAAAAAAAAAAAAAAAACYAgAAZHJzL2Rv&#10;d25yZXYueG1sUEsFBgAAAAAEAAQA9QAAAIgDAAAAAA==&#10;" path="m,l,35e" fillcolor="black" stroked="f">
                  <v:path arrowok="t" o:connecttype="custom" o:connectlocs="0,1246;0,1281" o:connectangles="0,0"/>
                </v:shape>
                <v:line id="Line 1719" o:spid="_x0000_s1048" style="position:absolute;visibility:visible;mso-wrap-style:square" from="2246,1246" to="2246,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DTBcIAAADdAAAADwAAAGRycy9kb3ducmV2LnhtbERPTWsCMRC9F/ofwhR6q9kWXMvWKCK0&#10;SC/iKj0Pm2l2cTNZkmjW/vpGELzN433OfDnaXpzJh86xgtdJAYK4cbpjo+Cw/3x5BxEissbeMSm4&#10;UIDl4vFhjpV2iXd0rqMROYRDhQraGIdKytC0ZDFM3ECcuV/nLcYMvZHaY8rhtpdvRVFKix3nhhYH&#10;WrfUHOuTVbD14+l7bVJZ7y5/P6X+Sq4zSannp3H1ASLSGO/im3uj8/zZbArXb/IJ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DTBcIAAADdAAAADwAAAAAAAAAAAAAA&#10;AAChAgAAZHJzL2Rvd25yZXYueG1sUEsFBgAAAAAEAAQA+QAAAJADAAAAAA==&#10;" strokeweight=".4pt"/>
                <v:shape id="Freeform 1718" o:spid="_x0000_s1049" style="position:absolute;left:2342;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KwUsMA&#10;AADdAAAADwAAAGRycy9kb3ducmV2LnhtbERP22rCQBB9L/gPywh9041piSV1EyQotKDgjT4P2WkS&#10;zM6G7EbTv3cLhb7N4VxnlY+mFTfqXWNZwWIegSAurW64UnA5b2dvIJxH1thaJgU/5CDPJk8rTLW9&#10;85FuJ1+JEMIuRQW1910qpStrMujmtiMO3LftDfoA+0rqHu8h3LQyjqJEGmw4NNTYUVFTeT0NRkHy&#10;8hmvL8PXoSyiIsZk/7oZdlap5+m4fgfhafT/4j/3hw7zl8sEfr8JJ8j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KwUsMAAADdAAAADwAAAAAAAAAAAAAAAACYAgAAZHJzL2Rv&#10;d25yZXYueG1sUEsFBgAAAAAEAAQA9QAAAIgDAAAAAA==&#10;" path="m,l,35e" fillcolor="black" stroked="f">
                  <v:path arrowok="t" o:connecttype="custom" o:connectlocs="0,1246;0,1281" o:connectangles="0,0"/>
                </v:shape>
                <v:line id="Line 1717" o:spid="_x0000_s1050" style="position:absolute;visibility:visible;mso-wrap-style:square" from="2343,1246" to="234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7o6cIAAADdAAAADwAAAGRycy9kb3ducmV2LnhtbERPTWsCMRC9F/wPYQRvNVsPu2U1ShFa&#10;xEtxK56HzTS7dDNZkmjW/vqmUOhtHu9zNrvJDuJGPvSOFTwtCxDErdM9GwXnj9fHZxAhImscHJOC&#10;OwXYbWcPG6y1S3yiWxONyCEcalTQxTjWUoa2I4th6UbizH06bzFm6I3UHlMOt4NcFUUpLfacGzoc&#10;ad9R+9VcrYJ3P12Pe5PK5nT/vpT6LbneJKUW8+llDSLSFP/Ff+6DzvOrqoLfb/IJ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a7o6cIAAADdAAAADwAAAAAAAAAAAAAA&#10;AAChAgAAZHJzL2Rvd25yZXYueG1sUEsFBgAAAAAEAAQA+QAAAJADAAAAAA==&#10;" strokeweight=".4pt"/>
                <v:shape id="Freeform 1716" o:spid="_x0000_s1051" style="position:absolute;left:1595;top:951;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UXcYA&#10;AADdAAAADwAAAGRycy9kb3ducmV2LnhtbESPQW/CMAyF75P4D5GRdhspaFtRR0BoGhIcONDtwG5W&#10;47XVGqdKQin/fj4g7WbrPb/3ebUZXacGCrH1bGA+y0ARV962XBv4+tw9LUHFhGyx80wGbhRhs548&#10;rLCw/sonGspUKwnhWKCBJqW+0DpWDTmMM98Ti/bjg8Mka6i1DXiVcNfpRZa9aoctS0ODPb03VP2W&#10;F2dgUX7Ew/l7qPNwcr58OfZVeD4Y8zgdt2+gEo3p33y/3lvBz3PBlW9kB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OUXcYAAADdAAAADwAAAAAAAAAAAAAAAACYAgAAZHJz&#10;L2Rvd25yZXYueG1sUEsFBgAAAAAEAAQA9QAAAIsDAAAAAA==&#10;" path="m35,l,e" fillcolor="black" stroked="f">
                  <v:path arrowok="t" o:connecttype="custom" o:connectlocs="35,0;0,0" o:connectangles="0,0"/>
                </v:shape>
                <v:line id="Line 1715" o:spid="_x0000_s1052" style="position:absolute;visibility:visible;mso-wrap-style:square" from="1631,952" to="1631,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3ZAMIAAADdAAAADwAAAGRycy9kb3ducmV2LnhtbERPTWsCMRC9F/ofwhR6q9n2sNrVKCK0&#10;FC/FVXoeNmN2cTNZkmhWf31TKHibx/ucxWq0vbiQD51jBa+TAgRx43THRsFh//EyAxEissbeMSm4&#10;UoDV8vFhgZV2iXd0qaMROYRDhQraGIdKytC0ZDFM3ECcuaPzFmOG3kjtMeVw28u3oiilxY5zQ4sD&#10;bVpqTvXZKvj243m7Mamsd9fbT6k/k+tMUur5aVzPQUQa41387/7Sef50+g5/3+QT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33ZAMIAAADdAAAADwAAAAAAAAAAAAAA&#10;AAChAgAAZHJzL2Rvd25yZXYueG1sUEsFBgAAAAAEAAQA+QAAAJADAAAAAA==&#10;" strokeweight=".4pt"/>
                <v:shape id="Freeform 1714" o:spid="_x0000_s1053" style="position:absolute;left:1595;top:657;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ofMYA&#10;AADdAAAADwAAAGRycy9kb3ducmV2LnhtbESPQW/CMAyF75P4D5GRdhspaBuoIyA0DQkOHCgc2M1q&#10;vLZa41RJKOXfzwek3Wy95/c+L9eDa1VPITaeDUwnGSji0tuGKwPn0/ZlASomZIutZzJwpwjr1ehp&#10;ibn1Nz5SX6RKSQjHHA3UKXW51rGsyWGc+I5YtB8fHCZZQ6VtwJuEu1bPsuxdO2xYGmrs6LOm8re4&#10;OgOz4ivuL999NQ9H54u3Q1eG170xz+Nh8wEq0ZD+zY/rnRX8+UL45Rs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DofMYAAADdAAAADwAAAAAAAAAAAAAAAACYAgAAZHJz&#10;L2Rvd25yZXYueG1sUEsFBgAAAAAEAAQA9QAAAIsDAAAAAA==&#10;" path="m35,l,e" fillcolor="black" stroked="f">
                  <v:path arrowok="t" o:connecttype="custom" o:connectlocs="35,0;0,0" o:connectangles="0,0"/>
                </v:shape>
                <v:line id="Line 1713" o:spid="_x0000_s1054" style="position:absolute;visibility:visible;mso-wrap-style:square" from="1631,657" to="1631,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6lIcIAAADdAAAADwAAAGRycy9kb3ducmV2LnhtbERPTWsCMRC9F/ofwhS81aweVtkapQgt&#10;4qW4lp6HzTS7dDNZkmhWf70pCN7m8T5ntRltL87kQ+dYwWxagCBunO7YKPg+frwuQYSIrLF3TAou&#10;FGCzfn5aYaVd4gOd62hEDuFQoYI2xqGSMjQtWQxTNxBn7td5izFDb6T2mHK47eW8KEppsePc0OJA&#10;25aav/pkFXz58bTfmlTWh8v1p9SfyXUmKTV5Gd/fQEQa40N8d+90nr9YzuD/m3yCX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N6lIcIAAADdAAAADwAAAAAAAAAAAAAA&#10;AAChAgAAZHJzL2Rvd25yZXYueG1sUEsFBgAAAAAEAAQA+QAAAJADAAAAAA==&#10;" strokeweight=".4pt"/>
                <v:shape id="Freeform 1712" o:spid="_x0000_s1055" style="position:absolute;left:1595;top:36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7TkMMA&#10;AADdAAAADwAAAGRycy9kb3ducmV2LnhtbERPS4vCMBC+C/sfwizsTVPL+qAaZVlcWA97sHrQ29CM&#10;bbGZlCTW+u+NsOBtPr7nLNe9aURHzteWFYxHCQjiwuqaSwWH/c9wDsIHZI2NZVJwJw/r1dtgiZm2&#10;N95Rl4dSxBD2GSqoQmgzKX1RkUE/si1x5M7WGQwRulJqh7cYbhqZJslUGqw5NlTY0ndFxSW/GgVp&#10;vvHb46krZ25nbD75awv3uVXq473/WoAI1IeX+N/9q+P82TyF5zfxB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7TkMMAAADdAAAADwAAAAAAAAAAAAAAAACYAgAAZHJzL2Rv&#10;d25yZXYueG1sUEsFBgAAAAAEAAQA9QAAAIgDAAAAAA==&#10;" path="m35,l,e" fillcolor="black" stroked="f">
                  <v:path arrowok="t" o:connecttype="custom" o:connectlocs="35,0;0,0" o:connectangles="0,0"/>
                </v:shape>
                <v:line id="Line 1711" o:spid="_x0000_s1056" style="position:absolute;visibility:visible;mso-wrap-style:square" from="1631,363" to="1631,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CezcIAAADdAAAADwAAAGRycy9kb3ducmV2LnhtbERPTWsCMRC9F/ofwhR6q9m2sJWtUYpQ&#10;kV7EVXoeNmN2cTNZkmjW/nojCL3N433ObDHaXpzJh86xgtdJAYK4cbpjo2C/+36ZgggRWWPvmBRc&#10;KMBi/vgww0q7xFs619GIHMKhQgVtjEMlZWhashgmbiDO3MF5izFDb6T2mHK47eVbUZTSYse5ocWB&#10;li01x/pkFWz8ePpZmlTW28vfb6lXyXUmKfX8NH59gog0xn/x3b3Wef7H9B1u3+QT5Pw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0CezcIAAADdAAAADwAAAAAAAAAAAAAA&#10;AAChAgAAZHJzL2Rvd25yZXYueG1sUEsFBgAAAAAEAAQA+QAAAJADAAAAAA==&#10;" strokeweight=".4pt"/>
                <v:shape id="AutoShape 1710" o:spid="_x0000_s1057" style="position:absolute;left:1630;top:36;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Zsw8MA&#10;AADdAAAADwAAAGRycy9kb3ducmV2LnhtbERPS4vCMBC+C/sfwizsTVNlV6UaRYoVD7L4WPY8NGNb&#10;bCYliVr//UZY8DYf33Pmy8404kbO15YVDAcJCOLC6ppLBT+nvD8F4QOyxsYyKXiQh+XirTfHVNs7&#10;H+h2DKWIIexTVFCF0KZS+qIig35gW+LIna0zGCJ0pdQO7zHcNHKUJGNpsObYUGFLWUXF5Xg1Cr6/&#10;st3J5Xu/GWa5OW8fm7V0v0p9vHerGYhAXXiJ/91bHedPpp/w/C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Zsw8MAAADdAAAADwAAAAAAAAAAAAAAAACYAgAAZHJzL2Rv&#10;d25yZXYueG1sUEsFBgAAAAAEAAQA9QAAAIgDAAAAAA==&#10;" path="m,1209l,m776,1209l776,m,1209r776,m,l776,e" filled="f" strokeweight=".4pt">
                  <v:path arrowok="t" o:connecttype="custom" o:connectlocs="0,1246;0,37;776,1246;776,37;0,1246;776,1246;0,37;776,37" o:connectangles="0,0,0,0,0,0,0,0"/>
                </v:shape>
                <w10:wrap anchorx="page"/>
              </v:group>
            </w:pict>
          </mc:Fallback>
        </mc:AlternateContent>
      </w:r>
      <w:r>
        <w:rPr>
          <w:noProof/>
          <w:lang w:val="da-DK" w:eastAsia="da-DK" w:bidi="ar-SA"/>
        </w:rPr>
        <mc:AlternateContent>
          <mc:Choice Requires="wpg">
            <w:drawing>
              <wp:anchor distT="0" distB="0" distL="114300" distR="114300" simplePos="0" relativeHeight="16011264" behindDoc="0" locked="0" layoutInCell="1" allowOverlap="1">
                <wp:simplePos x="0" y="0"/>
                <wp:positionH relativeFrom="page">
                  <wp:posOffset>1604645</wp:posOffset>
                </wp:positionH>
                <wp:positionV relativeFrom="paragraph">
                  <wp:posOffset>20955</wp:posOffset>
                </wp:positionV>
                <wp:extent cx="518160" cy="793115"/>
                <wp:effectExtent l="0" t="0" r="0" b="0"/>
                <wp:wrapNone/>
                <wp:docPr id="1721" name="Group 1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2527" y="33"/>
                          <a:chExt cx="816" cy="1249"/>
                        </a:xfrm>
                      </wpg:grpSpPr>
                      <wps:wsp>
                        <wps:cNvPr id="1722" name="Rectangle 1708"/>
                        <wps:cNvSpPr>
                          <a:spLocks noChangeArrowheads="1"/>
                        </wps:cNvSpPr>
                        <wps:spPr bwMode="auto">
                          <a:xfrm>
                            <a:off x="2597" y="412"/>
                            <a:ext cx="29" cy="834"/>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3" name="Rectangle 1707"/>
                        <wps:cNvSpPr>
                          <a:spLocks noChangeArrowheads="1"/>
                        </wps:cNvSpPr>
                        <wps:spPr bwMode="auto">
                          <a:xfrm>
                            <a:off x="2694" y="232"/>
                            <a:ext cx="29" cy="1014"/>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4" name="Rectangle 1706"/>
                        <wps:cNvSpPr>
                          <a:spLocks noChangeArrowheads="1"/>
                        </wps:cNvSpPr>
                        <wps:spPr bwMode="auto">
                          <a:xfrm>
                            <a:off x="2791" y="1051"/>
                            <a:ext cx="29" cy="195"/>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5" name="Rectangle 1705"/>
                        <wps:cNvSpPr>
                          <a:spLocks noChangeArrowheads="1"/>
                        </wps:cNvSpPr>
                        <wps:spPr bwMode="auto">
                          <a:xfrm>
                            <a:off x="2887" y="1069"/>
                            <a:ext cx="29" cy="177"/>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6" name="Rectangle 1704"/>
                        <wps:cNvSpPr>
                          <a:spLocks noChangeArrowheads="1"/>
                        </wps:cNvSpPr>
                        <wps:spPr bwMode="auto">
                          <a:xfrm>
                            <a:off x="2984" y="1051"/>
                            <a:ext cx="29" cy="195"/>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7" name="Rectangle 1703"/>
                        <wps:cNvSpPr>
                          <a:spLocks noChangeArrowheads="1"/>
                        </wps:cNvSpPr>
                        <wps:spPr bwMode="auto">
                          <a:xfrm>
                            <a:off x="3081" y="1010"/>
                            <a:ext cx="29" cy="236"/>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8" name="Rectangle 1702"/>
                        <wps:cNvSpPr>
                          <a:spLocks noChangeArrowheads="1"/>
                        </wps:cNvSpPr>
                        <wps:spPr bwMode="auto">
                          <a:xfrm>
                            <a:off x="3177" y="1078"/>
                            <a:ext cx="29" cy="168"/>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9" name="Rectangle 1701"/>
                        <wps:cNvSpPr>
                          <a:spLocks noChangeArrowheads="1"/>
                        </wps:cNvSpPr>
                        <wps:spPr bwMode="auto">
                          <a:xfrm>
                            <a:off x="3274" y="1116"/>
                            <a:ext cx="29" cy="130"/>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0" name="Freeform 1700"/>
                        <wps:cNvSpPr>
                          <a:spLocks/>
                        </wps:cNvSpPr>
                        <wps:spPr bwMode="auto">
                          <a:xfrm>
                            <a:off x="2597"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1" name="Line 1699"/>
                        <wps:cNvCnPr/>
                        <wps:spPr bwMode="auto">
                          <a:xfrm>
                            <a:off x="2598"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2" name="Freeform 1698"/>
                        <wps:cNvSpPr>
                          <a:spLocks/>
                        </wps:cNvSpPr>
                        <wps:spPr bwMode="auto">
                          <a:xfrm>
                            <a:off x="2694"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3" name="Line 1697"/>
                        <wps:cNvCnPr/>
                        <wps:spPr bwMode="auto">
                          <a:xfrm>
                            <a:off x="2694"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4" name="Freeform 1696"/>
                        <wps:cNvSpPr>
                          <a:spLocks/>
                        </wps:cNvSpPr>
                        <wps:spPr bwMode="auto">
                          <a:xfrm>
                            <a:off x="2791"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5" name="Line 1695"/>
                        <wps:cNvCnPr/>
                        <wps:spPr bwMode="auto">
                          <a:xfrm>
                            <a:off x="2791"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6" name="Freeform 1694"/>
                        <wps:cNvSpPr>
                          <a:spLocks/>
                        </wps:cNvSpPr>
                        <wps:spPr bwMode="auto">
                          <a:xfrm>
                            <a:off x="2887"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7" name="Line 1693"/>
                        <wps:cNvCnPr/>
                        <wps:spPr bwMode="auto">
                          <a:xfrm>
                            <a:off x="2888"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8" name="Freeform 1692"/>
                        <wps:cNvSpPr>
                          <a:spLocks/>
                        </wps:cNvSpPr>
                        <wps:spPr bwMode="auto">
                          <a:xfrm>
                            <a:off x="2984"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9" name="Line 1691"/>
                        <wps:cNvCnPr/>
                        <wps:spPr bwMode="auto">
                          <a:xfrm>
                            <a:off x="2985"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0" name="Freeform 1690"/>
                        <wps:cNvSpPr>
                          <a:spLocks/>
                        </wps:cNvSpPr>
                        <wps:spPr bwMode="auto">
                          <a:xfrm>
                            <a:off x="3081"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1" name="Line 1689"/>
                        <wps:cNvCnPr/>
                        <wps:spPr bwMode="auto">
                          <a:xfrm>
                            <a:off x="3081"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2" name="Freeform 1688"/>
                        <wps:cNvSpPr>
                          <a:spLocks/>
                        </wps:cNvSpPr>
                        <wps:spPr bwMode="auto">
                          <a:xfrm>
                            <a:off x="3177"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3" name="Line 1687"/>
                        <wps:cNvCnPr/>
                        <wps:spPr bwMode="auto">
                          <a:xfrm>
                            <a:off x="3178"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4" name="Freeform 1686"/>
                        <wps:cNvSpPr>
                          <a:spLocks/>
                        </wps:cNvSpPr>
                        <wps:spPr bwMode="auto">
                          <a:xfrm>
                            <a:off x="3274"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5" name="Line 1685"/>
                        <wps:cNvCnPr/>
                        <wps:spPr bwMode="auto">
                          <a:xfrm>
                            <a:off x="3275"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6" name="Freeform 1684"/>
                        <wps:cNvSpPr>
                          <a:spLocks/>
                        </wps:cNvSpPr>
                        <wps:spPr bwMode="auto">
                          <a:xfrm>
                            <a:off x="2527" y="951"/>
                            <a:ext cx="35" cy="2"/>
                          </a:xfrm>
                          <a:custGeom>
                            <a:avLst/>
                            <a:gdLst>
                              <a:gd name="T0" fmla="+- 0 2562 2527"/>
                              <a:gd name="T1" fmla="*/ T0 w 35"/>
                              <a:gd name="T2" fmla="+- 0 2527 2527"/>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7" name="Line 1683"/>
                        <wps:cNvCnPr/>
                        <wps:spPr bwMode="auto">
                          <a:xfrm>
                            <a:off x="2562" y="952"/>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8" name="Freeform 1682"/>
                        <wps:cNvSpPr>
                          <a:spLocks/>
                        </wps:cNvSpPr>
                        <wps:spPr bwMode="auto">
                          <a:xfrm>
                            <a:off x="2527" y="657"/>
                            <a:ext cx="35" cy="2"/>
                          </a:xfrm>
                          <a:custGeom>
                            <a:avLst/>
                            <a:gdLst>
                              <a:gd name="T0" fmla="+- 0 2562 2527"/>
                              <a:gd name="T1" fmla="*/ T0 w 35"/>
                              <a:gd name="T2" fmla="+- 0 2527 2527"/>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9" name="Line 1681"/>
                        <wps:cNvCnPr/>
                        <wps:spPr bwMode="auto">
                          <a:xfrm>
                            <a:off x="2562" y="65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0" name="Freeform 1680"/>
                        <wps:cNvSpPr>
                          <a:spLocks/>
                        </wps:cNvSpPr>
                        <wps:spPr bwMode="auto">
                          <a:xfrm>
                            <a:off x="2527" y="362"/>
                            <a:ext cx="35" cy="2"/>
                          </a:xfrm>
                          <a:custGeom>
                            <a:avLst/>
                            <a:gdLst>
                              <a:gd name="T0" fmla="+- 0 2562 2527"/>
                              <a:gd name="T1" fmla="*/ T0 w 35"/>
                              <a:gd name="T2" fmla="+- 0 2527 2527"/>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1" name="Line 1679"/>
                        <wps:cNvCnPr/>
                        <wps:spPr bwMode="auto">
                          <a:xfrm>
                            <a:off x="2562" y="363"/>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2" name="AutoShape 1678"/>
                        <wps:cNvSpPr>
                          <a:spLocks/>
                        </wps:cNvSpPr>
                        <wps:spPr bwMode="auto">
                          <a:xfrm>
                            <a:off x="2562" y="36"/>
                            <a:ext cx="777" cy="1210"/>
                          </a:xfrm>
                          <a:custGeom>
                            <a:avLst/>
                            <a:gdLst>
                              <a:gd name="T0" fmla="+- 0 2562 2562"/>
                              <a:gd name="T1" fmla="*/ T0 w 777"/>
                              <a:gd name="T2" fmla="+- 0 1246 37"/>
                              <a:gd name="T3" fmla="*/ 1246 h 1210"/>
                              <a:gd name="T4" fmla="+- 0 2562 2562"/>
                              <a:gd name="T5" fmla="*/ T4 w 777"/>
                              <a:gd name="T6" fmla="+- 0 37 37"/>
                              <a:gd name="T7" fmla="*/ 37 h 1210"/>
                              <a:gd name="T8" fmla="+- 0 3339 2562"/>
                              <a:gd name="T9" fmla="*/ T8 w 777"/>
                              <a:gd name="T10" fmla="+- 0 1246 37"/>
                              <a:gd name="T11" fmla="*/ 1246 h 1210"/>
                              <a:gd name="T12" fmla="+- 0 3339 2562"/>
                              <a:gd name="T13" fmla="*/ T12 w 777"/>
                              <a:gd name="T14" fmla="+- 0 37 37"/>
                              <a:gd name="T15" fmla="*/ 37 h 1210"/>
                              <a:gd name="T16" fmla="+- 0 2562 2562"/>
                              <a:gd name="T17" fmla="*/ T16 w 777"/>
                              <a:gd name="T18" fmla="+- 0 1246 37"/>
                              <a:gd name="T19" fmla="*/ 1246 h 1210"/>
                              <a:gd name="T20" fmla="+- 0 3339 2562"/>
                              <a:gd name="T21" fmla="*/ T20 w 777"/>
                              <a:gd name="T22" fmla="+- 0 1246 37"/>
                              <a:gd name="T23" fmla="*/ 1246 h 1210"/>
                              <a:gd name="T24" fmla="+- 0 2562 2562"/>
                              <a:gd name="T25" fmla="*/ T24 w 777"/>
                              <a:gd name="T26" fmla="+- 0 37 37"/>
                              <a:gd name="T27" fmla="*/ 37 h 1210"/>
                              <a:gd name="T28" fmla="+- 0 3339 2562"/>
                              <a:gd name="T29" fmla="*/ T28 w 777"/>
                              <a:gd name="T30" fmla="+- 0 37 37"/>
                              <a:gd name="T31" fmla="*/ 37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09"/>
                                </a:moveTo>
                                <a:lnTo>
                                  <a:pt x="0" y="0"/>
                                </a:lnTo>
                                <a:moveTo>
                                  <a:pt x="777" y="1209"/>
                                </a:moveTo>
                                <a:lnTo>
                                  <a:pt x="777" y="0"/>
                                </a:lnTo>
                                <a:moveTo>
                                  <a:pt x="0" y="1209"/>
                                </a:moveTo>
                                <a:lnTo>
                                  <a:pt x="777" y="1209"/>
                                </a:lnTo>
                                <a:moveTo>
                                  <a:pt x="0" y="0"/>
                                </a:moveTo>
                                <a:lnTo>
                                  <a:pt x="777"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77" o:spid="_x0000_s1026" style="position:absolute;margin-left:126.35pt;margin-top:1.65pt;width:40.8pt;height:62.45pt;z-index:16011264;mso-position-horizontal-relative:page" coordorigin="2527,33"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">
                <v:rect id="Rectangle 1708" o:spid="_x0000_s1027" style="position:absolute;left:2597;top:412;width:29;height: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UFHcMA&#10;AADdAAAADwAAAGRycy9kb3ducmV2LnhtbERPTWvCQBC9F/oflhF6qxtTaSS6SlGEHjzYNAWPQ3ZM&#10;gtnZkN2a6K93BcHbPN7nLFaDacSZOldbVjAZRyCIC6trLhXkv9v3GQjnkTU2lknBhRyslq8vC0y1&#10;7fmHzpkvRQhhl6KCyvs2ldIVFRl0Y9sSB+5oO4M+wK6UusM+hJtGxlH0KQ3WHBoqbGldUXHK/o2C&#10;a5EN+8PfZms/ei+nk8TllO+UehsNX3MQngb/FD/c3zrMT+IY7t+EE+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UFHcMAAADdAAAADwAAAAAAAAAAAAAAAACYAgAAZHJzL2Rv&#10;d25yZXYueG1sUEsFBgAAAAAEAAQA9QAAAIgDAAAAAA==&#10;" fillcolor="#c0fb2c" stroked="f"/>
                <v:rect id="Rectangle 1707" o:spid="_x0000_s1028" style="position:absolute;left:2694;top:232;width:29;height:1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hNisUA&#10;AADdAAAADwAAAGRycy9kb3ducmV2LnhtbERPTWvCQBC9F/wPywi91Y0pVonZiARKW6SHRsXrmB2T&#10;YHY2ZLca++vdQqG3ebzPSVeDacWFetdYVjCdRCCIS6sbrhTstq9PCxDOI2tsLZOCGzlYZaOHFBNt&#10;r/xFl8JXIoSwS1BB7X2XSOnKmgy6ie2IA3eyvUEfYF9J3eM1hJtWxlH0Ig02HBpq7CivqTwX30bB&#10;upkdt7P88Bm/7X9amm9uH/miUOpxPKyXIDwN/l/8537XYf48fobfb8IJMr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E2KxQAAAN0AAAAPAAAAAAAAAAAAAAAAAJgCAABkcnMv&#10;ZG93bnJldi54bWxQSwUGAAAAAAQABAD1AAAAigMAAAAA&#10;" fillcolor="#12e9c8" stroked="f"/>
                <v:rect id="Rectangle 1706" o:spid="_x0000_s1029" style="position:absolute;left:2791;top:1051;width:29;height: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mOecQA&#10;AADdAAAADwAAAGRycy9kb3ducmV2LnhtbERPS2sCMRC+F/wPYYReimbVorIaRdwWeiiUqngeNrMP&#10;3EyWTbpGf70pFHqbj+85620wjeipc7VlBZNxAoI4t7rmUsHp+D5agnAeWWNjmRTcyMF2M3haY6rt&#10;lb+pP/hSxBB2KSqovG9TKV1ekUE3ti1x5ArbGfQRdqXUHV5juGnkNEnm0mDNsaHClvYV5ZfDj1Fw&#10;LhbHU9YvMdyz29vXSzYrwudMqedh2K1AeAr+X/zn/tBx/mL6Cr/fxBP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5jnnEAAAA3QAAAA8AAAAAAAAAAAAAAAAAmAIAAGRycy9k&#10;b3ducmV2LnhtbFBLBQYAAAAABAAEAPUAAACJAwAAAAA=&#10;" fillcolor="#95cffb" stroked="f"/>
                <v:rect id="Rectangle 1705" o:spid="_x0000_s1030" style="position:absolute;left:2887;top:1069;width:29;height: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qnsIA&#10;AADdAAAADwAAAGRycy9kb3ducmV2LnhtbERPS2sCMRC+F/wPYQrearaCrWyNUnyAh17U0vOQTHfX&#10;biZrMur675uC0Nt8fM+ZLXrfqgvF1AQ28DwqQBHb4BquDHweNk9TUEmQHbaBycCNEizmg4cZli5c&#10;eUeXvVQqh3Aq0UAt0pVaJ1uTxzQKHXHmvkP0KBnGSruI1xzuWz0uihftseHcUGNHy5rsz/7sDazw&#10;Y+PjMVrpT8cvWa/tZLmdGjN87N/fQAn18i++u7cuz38dT+Dvm3yCn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8uqewgAAAN0AAAAPAAAAAAAAAAAAAAAAAJgCAABkcnMvZG93&#10;bnJldi54bWxQSwUGAAAAAAQABAD1AAAAhwMAAAAA&#10;" fillcolor="#c79fef" stroked="f"/>
                <v:rect id="Rectangle 1704" o:spid="_x0000_s1031" style="position:absolute;left:2984;top:1051;width:29;height: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TnsMA&#10;AADdAAAADwAAAGRycy9kb3ducmV2LnhtbERPS4vCMBC+C/sfwix4kTVVRJdqWqSwi9f6OHgbmrEt&#10;20y6TbT13xtB8DYf33M26WAacaPO1ZYVzKYRCOLC6ppLBcfDz9c3COeRNTaWScGdHKTJx2iDsbY9&#10;53Tb+1KEEHYxKqi8b2MpXVGRQTe1LXHgLrYz6APsSqk77EO4aeQ8ipbSYM2hocKWsoqKv/3VKJBl&#10;vst+D+fTNpucVotJPfz3Jldq/Dls1yA8Df4tfrl3OsxfzZfw/CacI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VTnsMAAADdAAAADwAAAAAAAAAAAAAAAACYAgAAZHJzL2Rv&#10;d25yZXYueG1sUEsFBgAAAAAEAAQA9QAAAIgDAAAAAA==&#10;" fillcolor="#ffd0de" stroked="f"/>
                <v:rect id="Rectangle 1703" o:spid="_x0000_s1032" style="position:absolute;left:3081;top:1010;width:29;height: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PUk8QA&#10;AADdAAAADwAAAGRycy9kb3ducmV2LnhtbERPTWvCQBC9F/wPywje6kaRKtFVRLB66KGNieBtyI5J&#10;MDsbsluN/nq3UPA2j/c5i1VnanGl1lWWFYyGEQji3OqKCwXpYfs+A+E8ssbaMim4k4PVsve2wFjb&#10;G//QNfGFCCHsYlRQet/EUrq8JINuaBviwJ1ta9AH2BZSt3gL4aaW4yj6kAYrDg0lNrQpKb8kv0bB&#10;MfucpJRlVfI4pZfvbeImu+OXUoN+t56D8NT5l/jfvddh/nQ8hb9vwgl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j1JPEAAAA3QAAAA8AAAAAAAAAAAAAAAAAmAIAAGRycy9k&#10;b3ducmV2LnhtbFBLBQYAAAAABAAEAPUAAACJAwAAAAA=&#10;" fillcolor="#cf6274" stroked="f"/>
                <v:rect id="Rectangle 1702" o:spid="_x0000_s1033" style="position:absolute;left:3177;top:1078;width:29;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LMIA&#10;AADdAAAADwAAAGRycy9kb3ducmV2LnhtbESPQYvCQAyF74L/YYiwN50quC7VUVQUvK7uDwid2JZ2&#10;MqUz2tZfvzkI3hLey3tfNrve1epJbSg9G5jPElDEmbcl5wb+bufpD6gQkS3WnsnAQAF22/Fog6n1&#10;Hf/S8xpzJSEcUjRQxNikWoesIIdh5hti0e6+dRhlbXNtW+wk3NV6kSTf2mHJ0lBgQ8eCsur6cAZW&#10;3XCu4uWWHf2BlqcBE79/VcZ8Tfr9GlSkPn7M7+uLFfzVQnDlGxlB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8sUswgAAAN0AAAAPAAAAAAAAAAAAAAAAAJgCAABkcnMvZG93&#10;bnJldi54bWxQSwUGAAAAAAQABAD1AAAAhwMAAAAA&#10;" fillcolor="#ffaf7b" stroked="f"/>
                <v:rect id="Rectangle 1701" o:spid="_x0000_s1034" style="position:absolute;left:3274;top:1116;width:29;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T9acQA&#10;AADdAAAADwAAAGRycy9kb3ducmV2LnhtbERP3UrDMBS+F3yHcARvZEvt1GldNopsYzAUVn2AY3Ns&#10;is1JSeLavf0iCN6dj+/3LFaj7cSRfGgdK7idZiCIa6dbbhR8vG8mjyBCRNbYOSYFJwqwWl5eLLDQ&#10;buADHavYiBTCoUAFJsa+kDLUhiyGqeuJE/flvMWYoG+k9jikcNvJPMsepMWWU4PBnl4M1d/Vj1WQ&#10;++p+MGX3uqXD+u4t+xxu9rNSqeursXwGEWmM/+I/906n+fP8CX6/SSfI5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k/WnEAAAA3QAAAA8AAAAAAAAAAAAAAAAAmAIAAGRycy9k&#10;b3ducmV2LnhtbFBLBQYAAAAABAAEAPUAAACJAwAAAAA=&#10;" fillcolor="#e1c975" stroked="f"/>
                <v:shape id="Freeform 1700" o:spid="_x0000_s1035" style="position:absolute;left:2597;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00fcYA&#10;AADdAAAADwAAAGRycy9kb3ducmV2LnhtbESPQWvCQBCF7wX/wzJCb3XTWGKJriJBoUILrUrPQ3ZM&#10;QrOzIbvR+O87h0JvM7w3732z2oyuVVfqQ+PZwPMsAUVcettwZeB82j+9ggoR2WLrmQzcKcBmPXlY&#10;YW79jb/oeoyVkhAOORqoY+xyrUNZk8Mw8x2xaBffO4yy9pW2Pd4k3LU6TZJMO2xYGmrsqKip/DkO&#10;zkA2P6Tb8/D9WRZJkWL28bIb3r0xj9NxuwQVaYz/5r/rNyv4i7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00fcYAAADdAAAADwAAAAAAAAAAAAAAAACYAgAAZHJz&#10;L2Rvd25yZXYueG1sUEsFBgAAAAAEAAQA9QAAAIsDAAAAAA==&#10;" path="m,l,35e" fillcolor="black" stroked="f">
                  <v:path arrowok="t" o:connecttype="custom" o:connectlocs="0,1246;0,1281" o:connectangles="0,0"/>
                </v:shape>
                <v:line id="Line 1699" o:spid="_x0000_s1036" style="position:absolute;visibility:visible;mso-wrap-style:square" from="2598,1246" to="259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FsxsIAAADdAAAADwAAAGRycy9kb3ducmV2LnhtbERPTWsCMRC9C/0PYQq9adYW1rIaRYSW&#10;4qW4LT0PmzG7uJksSTSrv74pFLzN433OajPaXlzIh86xgvmsAEHcON2xUfD99TZ9BREissbeMSm4&#10;UoDN+mGywkq7xAe61NGIHMKhQgVtjEMlZWhashhmbiDO3NF5izFDb6T2mHK47eVzUZTSYse5ocWB&#10;di01p/psFXz68bzfmVTWh+vtp9TvyXUmKfX0OG6XICKN8S7+d3/oPH/xMoe/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2FsxsIAAADdAAAADwAAAAAAAAAAAAAA&#10;AAChAgAAZHJzL2Rvd25yZXYueG1sUEsFBgAAAAAEAAQA+QAAAJADAAAAAA==&#10;" strokeweight=".4pt"/>
                <v:shape id="Freeform 1698" o:spid="_x0000_s1037" style="position:absolute;left:2694;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MPkcMA&#10;AADdAAAADwAAAGRycy9kb3ducmV2LnhtbERPTWvCQBC9F/wPywjedGOUtKSuIkGhgoK10vOQHZNg&#10;djZkN5r+e1cQepvH+5zFqje1uFHrKssKppMIBHFudcWFgvPPdvwBwnlkjbVlUvBHDlbLwdsCU23v&#10;/E23ky9ECGGXooLS+yaV0uUlGXQT2xAH7mJbgz7AtpC6xXsIN7WMoyiRBisODSU2lJWUX0+dUZDM&#10;dvH63P0e8yzKYkwO8023t0qNhv36E4Sn3v+LX+4vHea/z2J4fh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MPkcMAAADdAAAADwAAAAAAAAAAAAAAAACYAgAAZHJzL2Rv&#10;d25yZXYueG1sUEsFBgAAAAAEAAQA9QAAAIgDAAAAAA==&#10;" path="m,l,35e" fillcolor="black" stroked="f">
                  <v:path arrowok="t" o:connecttype="custom" o:connectlocs="0,1246;0,1281" o:connectangles="0,0"/>
                </v:shape>
                <v:line id="Line 1697" o:spid="_x0000_s1038" style="position:absolute;visibility:visible;mso-wrap-style:square" from="2694,1246" to="2694,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9XKsIAAADdAAAADwAAAGRycy9kb3ducmV2LnhtbERPTWsCMRC9F/ofwhS81WwrrGVrFBFa&#10;xEtxW3oeNtPs4mayJNGs/vpGELzN433OYjXaXpzIh86xgpdpAYK4cbpjo+Dn++P5DUSIyBp7x6Tg&#10;TAFWy8eHBVbaJd7TqY5G5BAOFSpoYxwqKUPTksUwdQNx5v6ctxgz9EZqjymH216+FkUpLXacG1oc&#10;aNNSc6iPVsGXH4+7jUllvT9ffkv9mVxnklKTp3H9DiLSGO/im3ur8/z5bAb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P9XKsIAAADdAAAADwAAAAAAAAAAAAAA&#10;AAChAgAAZHJzL2Rvd25yZXYueG1sUEsFBgAAAAAEAAQA+QAAAJADAAAAAA==&#10;" strokeweight=".4pt"/>
                <v:shape id="Freeform 1696" o:spid="_x0000_s1039" style="position:absolute;left:2791;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YyfsMA&#10;AADdAAAADwAAAGRycy9kb3ducmV2LnhtbERPTWvCQBC9C/6HZYTedGOUWFJXkaDQQgWN0vOQnSbB&#10;7GzIbjT9991Cwds83uest4NpxJ06V1tWMJ9FIIgLq2suFVwvh+krCOeRNTaWScEPOdhuxqM1pto+&#10;+Ez33JcihLBLUUHlfZtK6YqKDLqZbYkD9207gz7ArpS6w0cIN42MoyiRBmsODRW2lFVU3PLeKEgW&#10;H/Hu2n+diizKYkyOy33/aZV6mQy7NxCeBv8U/7vfdZi/Wizh75tw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YyfsMAAADdAAAADwAAAAAAAAAAAAAAAACYAgAAZHJzL2Rv&#10;d25yZXYueG1sUEsFBgAAAAAEAAQA9QAAAIgDAAAAAA==&#10;" path="m,l,35e" fillcolor="black" stroked="f">
                  <v:path arrowok="t" o:connecttype="custom" o:connectlocs="0,1246;0,1281" o:connectangles="0,0"/>
                </v:shape>
                <v:line id="Line 1695" o:spid="_x0000_s1040" style="position:absolute;visibility:visible;mso-wrap-style:square" from="2791,1246" to="2791,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pqxcMAAADdAAAADwAAAGRycy9kb3ducmV2LnhtbERPTWsCMRC9F/wPYQq91WyVbmU1ighK&#10;6UXclp6HzTS7dDNZkmjW/vpGKPQ2j/c5q81oe3EhHzrHCp6mBQjixumOjYKP9/3jAkSIyBp7x6Tg&#10;SgE268ndCivtEp/oUkcjcgiHChW0MQ6VlKFpyWKYuoE4c1/OW4wZeiO1x5TDbS9nRVFKix3nhhYH&#10;2rXUfNdnq+Dox/PbzqSyPl1/Pkt9SK4zSamH+3G7BBFpjP/iP/erzvNf5s9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aasXDAAAA3QAAAA8AAAAAAAAAAAAA&#10;AAAAoQIAAGRycy9kb3ducmV2LnhtbFBLBQYAAAAABAAEAPkAAACRAwAAAAA=&#10;" strokeweight=".4pt"/>
                <v:shape id="Freeform 1694" o:spid="_x0000_s1041" style="position:absolute;left:2887;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JksQA&#10;AADdAAAADwAAAGRycy9kb3ducmV2LnhtbERPTWvCQBC9C/0PyxR6q5vGEiVmIxJasNCCRvE8ZKdJ&#10;aHY2ZDca/323UPA2j/c52WYynbjQ4FrLCl7mEQjiyuqWawWn4/vzCoTzyBo7y6TgRg42+cMsw1Tb&#10;Kx/oUvpahBB2KSpovO9TKV3VkEE3tz1x4L7tYNAHONRSD3gN4aaTcRQl0mDLoaHBnoqGqp9yNAqS&#10;xUe8PY3nfVVERYzJ1+vb+GmVenqctmsQniZ/F/+7dzrMXy4S+Psmn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4CZLEAAAA3QAAAA8AAAAAAAAAAAAAAAAAmAIAAGRycy9k&#10;b3ducmV2LnhtbFBLBQYAAAAABAAEAPUAAACJAwAAAAA=&#10;" path="m,l,35e" fillcolor="black" stroked="f">
                  <v:path arrowok="t" o:connecttype="custom" o:connectlocs="0,1246;0,1281" o:connectangles="0,0"/>
                </v:shape>
                <v:line id="Line 1693" o:spid="_x0000_s1042" style="position:absolute;visibility:visible;mso-wrap-style:square" from="2888,1246" to="288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RRKcIAAADdAAAADwAAAGRycy9kb3ducmV2LnhtbERPTWsCMRC9F/ofwhR6q9lWWMvWKCK0&#10;SC/iKj0Pm2l2cTNZkmjW/vpGELzN433OfDnaXpzJh86xgtdJAYK4cbpjo+Cw/3x5BxEissbeMSm4&#10;UIDl4vFhjpV2iXd0rqMROYRDhQraGIdKytC0ZDFM3ECcuV/nLcYMvZHaY8rhtpdvRVFKix3nhhYH&#10;WrfUHOuTVbD14+l7bVJZ7y5/P6X+Sq4zSannp3H1ASLSGO/im3uj8/zZdAbXb/IJ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8RRKcIAAADdAAAADwAAAAAAAAAAAAAA&#10;AAChAgAAZHJzL2Rvd25yZXYueG1sUEsFBgAAAAAEAAQA+QAAAJADAAAAAA==&#10;" strokeweight=".4pt"/>
                <v:shape id="Freeform 1692" o:spid="_x0000_s1043" style="position:absolute;left:2984;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s4e8YA&#10;AADdAAAADwAAAGRycy9kb3ducmV2LnhtbESPQWvCQBCF7wX/wzJCb3XTWGKJriJBoUILrUrPQ3ZM&#10;QrOzIbvR+O87h0JvM7w3732z2oyuVVfqQ+PZwPMsAUVcettwZeB82j+9ggoR2WLrmQzcKcBmPXlY&#10;YW79jb/oeoyVkhAOORqoY+xyrUNZk8Mw8x2xaBffO4yy9pW2Pd4k3LU6TZJMO2xYGmrsqKip/DkO&#10;zkA2P6Tb8/D9WRZJkWL28bIb3r0xj9NxuwQVaYz/5r/rNyv4i7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s4e8YAAADdAAAADwAAAAAAAAAAAAAAAACYAgAAZHJz&#10;L2Rvd25yZXYueG1sUEsFBgAAAAAEAAQA9QAAAIsDAAAAAA==&#10;" path="m,l,35e" fillcolor="black" stroked="f">
                  <v:path arrowok="t" o:connecttype="custom" o:connectlocs="0,1246;0,1281" o:connectangles="0,0"/>
                </v:shape>
                <v:line id="Line 1691" o:spid="_x0000_s1044" style="position:absolute;visibility:visible;mso-wrap-style:square" from="2985,1246" to="2985,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dgwMMAAADdAAAADwAAAGRycy9kb3ducmV2LnhtbERPTWsCMRC9F/wPYQq91WwVtnU1ighK&#10;6UXclp6HzTS7dDNZkmjW/vqmIPQ2j/c5q81oe3EhHzrHCp6mBQjixumOjYKP9/3jC4gQkTX2jknB&#10;lQJs1pO7FVbaJT7RpY5G5BAOFSpoYxwqKUPTksUwdQNx5r6ctxgz9EZqjymH217OiqKUFjvODS0O&#10;tGup+a7PVsHRj+e3nUllfbr+fJb6kFxnklIP9+N2CSLSGP/FN/erzvOf5wv4+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XYMDDAAAA3QAAAA8AAAAAAAAAAAAA&#10;AAAAoQIAAGRycy9kb3ducmV2LnhtbFBLBQYAAAAABAAEAPkAAACRAwAAAAA=&#10;" strokeweight=".4pt"/>
                <v:shape id="Freeform 1690" o:spid="_x0000_s1045" style="position:absolute;left:3081;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HAMYA&#10;AADdAAAADwAAAGRycy9kb3ducmV2LnhtbESPQWvCQBCF7wX/wzKCt7pplFiiq0howUILrUrPQ3ZM&#10;QrOzIbvR+O87h0JvM7w3732z2Y2uVVfqQ+PZwNM8AUVcettwZeB8en18BhUissXWMxm4U4DddvKw&#10;wdz6G3/R9RgrJSEccjRQx9jlWoeyJodh7jti0S6+dxhl7Stte7xJuGt1miSZdtiwNNTYUVFT+XMc&#10;nIFs8Zbuz8P3Z1kkRYrZx/JlePfGzKbjfg0q0hj/zX/XByv4q6Xwyzcygt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tHAMYAAADdAAAADwAAAAAAAAAAAAAAAACYAgAAZHJz&#10;L2Rvd25yZXYueG1sUEsFBgAAAAAEAAQA9QAAAIsDAAAAAA==&#10;" path="m,l,35e" fillcolor="black" stroked="f">
                  <v:path arrowok="t" o:connecttype="custom" o:connectlocs="0,1246;0,1281" o:connectangles="0,0"/>
                </v:shape>
                <v:line id="Line 1689" o:spid="_x0000_s1046" style="position:absolute;visibility:visible;mso-wrap-style:square" from="3081,1246" to="3081,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cfu8IAAADdAAAADwAAAGRycy9kb3ducmV2LnhtbERPTWsCMRC9C/0PYQq9adZS1rIaRYSW&#10;4qW4LT0PmzG7uJksSTSrv74pFLzN433OajPaXlzIh86xgvmsAEHcON2xUfD99TZ9BREissbeMSm4&#10;UoDN+mGywkq7xAe61NGIHMKhQgVtjEMlZWhashhmbiDO3NF5izFDb6T2mHK47eVzUZTSYse5ocWB&#10;di01p/psFXz68bzfmVTWh+vtp9TvyXUmKfX0OG6XICKN8S7+d3/oPH/xMoe/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2cfu8IAAADdAAAADwAAAAAAAAAAAAAA&#10;AAChAgAAZHJzL2Rvd25yZXYueG1sUEsFBgAAAAAEAAQA+QAAAJADAAAAAA==&#10;" strokeweight=".4pt"/>
                <v:shape id="Freeform 1688" o:spid="_x0000_s1047" style="position:absolute;left:3177;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87MQA&#10;AADdAAAADwAAAGRycy9kb3ducmV2LnhtbERPTWvCQBC9C/0PyxS86aZR0pJmIxIqWFCwqfQ8ZKdJ&#10;aHY2ZDea/nu3UPA2j/c52WYynbjQ4FrLCp6WEQjiyuqWawXnz93iBYTzyBo7y6Tglxxs8odZhqm2&#10;V/6gS+lrEULYpaig8b5PpXRVQwbd0vbEgfu2g0Ef4FBLPeA1hJtOxlGUSIMth4YGeyoaqn7K0ShI&#10;Vu/x9jx+naoiKmJMjuu38WCVmj9O21cQniZ/F/+79zrMf17H8PdNOEH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FfOzEAAAA3QAAAA8AAAAAAAAAAAAAAAAAmAIAAGRycy9k&#10;b3ducmV2LnhtbFBLBQYAAAAABAAEAPUAAACJAwAAAAA=&#10;" path="m,l,35e" fillcolor="black" stroked="f">
                  <v:path arrowok="t" o:connecttype="custom" o:connectlocs="0,1246;0,1281" o:connectangles="0,0"/>
                </v:shape>
                <v:line id="Line 1687" o:spid="_x0000_s1048" style="position:absolute;visibility:visible;mso-wrap-style:square" from="3178,1246" to="317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kkV8MAAADdAAAADwAAAGRycy9kb3ducmV2LnhtbERPTWsCMRC9F/wPYQq91Wy1bGU1ighK&#10;6UXclp6HzTS7dDNZkmjW/vpGKPQ2j/c5q81oe3EhHzrHCp6mBQjixumOjYKP9/3jAkSIyBp7x6Tg&#10;SgE268ndCivtEp/oUkcjcgiHChW0MQ6VlKFpyWKYuoE4c1/OW4wZeiO1x5TDbS9nRVFKix3nhhYH&#10;2rXUfNdnq+Dox/PbzqSyPl1/Pkt9SK4zSamH+3G7BBFpjP/iP/erzvNfnud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5JFfDAAAA3QAAAA8AAAAAAAAAAAAA&#10;AAAAoQIAAGRycy9kb3ducmV2LnhtbFBLBQYAAAAABAAEAPkAAACRAwAAAAA=&#10;" strokeweight=".4pt"/>
                <v:shape id="Freeform 1686" o:spid="_x0000_s1049" style="position:absolute;left:3274;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BA8MA&#10;AADdAAAADwAAAGRycy9kb3ducmV2LnhtbERP22rCQBB9L/gPywh9qxvTECW6igQLFVrwhs9DdkyC&#10;2dmQ3Wj8+26h0Lc5nOss14NpxJ06V1tWMJ1EIIgLq2suFZxPH29zEM4ja2wsk4InOVivRi9LzLR9&#10;8IHuR1+KEMIuQwWV920mpSsqMugmtiUO3NV2Bn2AXSl1h48QbhoZR1EqDdYcGipsKa+ouB17oyB9&#10;38Wbc3/ZF3mUx5h+J9v+yyr1Oh42CxCeBv8v/nN/6jB/liTw+004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SBBA8MAAADdAAAADwAAAAAAAAAAAAAAAACYAgAAZHJzL2Rv&#10;d25yZXYueG1sUEsFBgAAAAAEAAQA9QAAAIgDAAAAAA==&#10;" path="m,l,35e" fillcolor="black" stroked="f">
                  <v:path arrowok="t" o:connecttype="custom" o:connectlocs="0,1246;0,1281" o:connectangles="0,0"/>
                </v:shape>
                <v:line id="Line 1685" o:spid="_x0000_s1050" style="position:absolute;visibility:visible;mso-wrap-style:square" from="3275,1246" to="3275,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wZuMMAAADdAAAADwAAAGRycy9kb3ducmV2LnhtbERPTWsCMRC9F/wPYQq91WzFbmU1ighK&#10;6UXclp6HzTS7dDNZkmjW/vpGKPQ2j/c5q81oe3EhHzrHCp6mBQjixumOjYKP9/3jAkSIyBp7x6Tg&#10;SgE268ndCivtEp/oUkcjcgiHChW0MQ6VlKFpyWKYuoE4c1/OW4wZeiO1x5TDbS9nRVFKix3nhhYH&#10;2rXUfNdnq+Dox/PbzqSyPl1/Pkt9SK4zSamH+3G7BBFpjP/iP/erzvNf5s9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cGbjDAAAA3QAAAA8AAAAAAAAAAAAA&#10;AAAAoQIAAGRycy9kb3ducmV2LnhtbFBLBQYAAAAABAAEAPkAAACRAwAAAAA=&#10;" strokeweight=".4pt"/>
                <v:shape id="Freeform 1684" o:spid="_x0000_s1051" style="position:absolute;left:2527;top:951;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vCcIA&#10;AADdAAAADwAAAGRycy9kb3ducmV2LnhtbERPTYvCMBC9L/gfwgje1lRxVapRRBT0sAerB70NzdgW&#10;m0lJYq3/frOwsLd5vM9ZrjtTi5acrywrGA0TEMS51RUXCi7n/ecchA/IGmvLpOBNHtar3scSU21f&#10;fKI2C4WIIexTVFCG0KRS+rwkg35oG+LI3a0zGCJ0hdQOXzHc1HKcJFNpsOLYUGJD25LyR/Y0CsbZ&#10;zh+vt7aYuZOx2dd3k7vJUalBv9ssQATqwr/4z33Qcf5sMoXfb+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HG8JwgAAAN0AAAAPAAAAAAAAAAAAAAAAAJgCAABkcnMvZG93&#10;bnJldi54bWxQSwUGAAAAAAQABAD1AAAAhwMAAAAA&#10;" path="m35,l,e" fillcolor="black" stroked="f">
                  <v:path arrowok="t" o:connecttype="custom" o:connectlocs="35,0;0,0" o:connectangles="0,0"/>
                </v:shape>
                <v:line id="Line 1683" o:spid="_x0000_s1052" style="position:absolute;visibility:visible;mso-wrap-style:square" from="2562,952" to="256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IiVMIAAADdAAAADwAAAGRycy9kb3ducmV2LnhtbERPTWsCMRC9F/ofwhR6q9kWWcvWKCK0&#10;SC/iKj0Pm2l2cTNZkmjW/vpGELzN433OfDnaXpzJh86xgtdJAYK4cbpjo+Cw/3x5BxEissbeMSm4&#10;UIDl4vFhjpV2iXd0rqMROYRDhQraGIdKytC0ZDFM3ECcuV/nLcYMvZHaY8rhtpdvRVFKix3nhhYH&#10;WrfUHOuTVbD14+l7bVJZ7y5/P6X+Sq4zSannp3H1ASLSGO/im3uj8/zZdAbXb/IJ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8IiVMIAAADdAAAADwAAAAAAAAAAAAAA&#10;AAChAgAAZHJzL2Rvd25yZXYueG1sUEsFBgAAAAAEAAQA+QAAAJADAAAAAA==&#10;" strokeweight=".4pt"/>
                <v:shape id="Freeform 1682" o:spid="_x0000_s1053" style="position:absolute;left:2527;top:657;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9e4MYA&#10;AADdAAAADwAAAGRycy9kb3ducmV2LnhtbESPQW/CMAyF75P4D5GRuI0UxMbUERBCQxoHDhQO7GY1&#10;XlvROFWSle7fzwek3Wy95/c+rzaDa1VPITaeDcymGSji0tuGKwOX8/75DVRMyBZbz2TglyJs1qOn&#10;FebW3/lEfZEqJSEcczRQp9TlWseyJodx6jti0b59cJhkDZW2Ae8S7lo9z7JX7bBhaaixo11N5a34&#10;cQbmxUc8XL/6ahlOzhcvx64Mi4Mxk/GwfQeVaEj/5sf1pxX85UJw5Rs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9e4MYAAADdAAAADwAAAAAAAAAAAAAAAACYAgAAZHJz&#10;L2Rvd25yZXYueG1sUEsFBgAAAAAEAAQA9QAAAIsDAAAAAA==&#10;" path="m35,l,e" fillcolor="black" stroked="f">
                  <v:path arrowok="t" o:connecttype="custom" o:connectlocs="35,0;0,0" o:connectangles="0,0"/>
                </v:shape>
                <v:line id="Line 1681" o:spid="_x0000_s1054" style="position:absolute;visibility:visible;mso-wrap-style:square" from="2562,657" to="2562,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ETvcMAAADdAAAADwAAAGRycy9kb3ducmV2LnhtbERPTWsCMRC9F/wPYQq91WxFtnU1ighK&#10;6UXclp6HzTS7dDNZkmjW/vqmIPQ2j/c5q81oe3EhHzrHCp6mBQjixumOjYKP9/3jC4gQkTX2jknB&#10;lQJs1pO7FVbaJT7RpY5G5BAOFSpoYxwqKUPTksUwdQNx5r6ctxgz9EZqjymH217OiqKUFjvODS0O&#10;tGup+a7PVsHRj+e3nUllfbr+fJb6kFxnklIP9+N2CSLSGP/FN/erzvOf5wv4+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RE73DAAAA3QAAAA8AAAAAAAAAAAAA&#10;AAAAoQIAAGRycy9kb3ducmV2LnhtbFBLBQYAAAAABAAEAPkAAACRAwAAAAA=&#10;" strokeweight=".4pt"/>
                <v:shape id="Freeform 1680" o:spid="_x0000_s1055" style="position:absolute;left:2527;top:36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EO8YA&#10;AADdAAAADwAAAGRycy9kb3ducmV2LnhtbESPQW/CMAyF75P4D5GRdhspCMbUERBCII3DDhQO7GY1&#10;XlvROFUSSvfv58Ok3Wy95/c+rzaDa1VPITaeDUwnGSji0tuGKwOX8+HlDVRMyBZbz2TghyJs1qOn&#10;FebWP/hEfZEqJSEcczRQp9TlWseyJodx4jti0b59cJhkDZW2AR8S7lo9y7JX7bBhaaixo11N5a24&#10;OwOzYh+P16++WoaT88XisyvD/GjM83jYvoNKNKR/89/1hxX85UL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DEO8YAAADdAAAADwAAAAAAAAAAAAAAAACYAgAAZHJz&#10;L2Rvd25yZXYueG1sUEsFBgAAAAAEAAQA9QAAAIsDAAAAAA==&#10;" path="m35,l,e" fillcolor="black" stroked="f">
                  <v:path arrowok="t" o:connecttype="custom" o:connectlocs="35,0;0,0" o:connectangles="0,0"/>
                </v:shape>
                <v:line id="Line 1679" o:spid="_x0000_s1056" style="position:absolute;visibility:visible;mso-wrap-style:square" from="2562,363" to="2562,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6JZsIAAADdAAAADwAAAGRycy9kb3ducmV2LnhtbERPTWsCMRC9C/0PYQq9adZC17IaRYSW&#10;4qW4LT0PmzG7uJksSTSrv74pFLzN433OajPaXlzIh86xgvmsAEHcON2xUfD99TZ9BREissbeMSm4&#10;UoDN+mGywkq7xAe61NGIHMKhQgVtjEMlZWhashhmbiDO3NF5izFDb6T2mHK47eVzUZTSYse5ocWB&#10;di01p/psFXz68bzfmVTWh+vtp9TvyXUmKfX0OG6XICKN8S7+d3/oPH/xMoe/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6JZsIAAADdAAAADwAAAAAAAAAAAAAA&#10;AAChAgAAZHJzL2Rvd25yZXYueG1sUEsFBgAAAAAEAAQA+QAAAJADAAAAAA==&#10;" strokeweight=".4pt"/>
                <v:shape id="AutoShape 1678" o:spid="_x0000_s1057" style="position:absolute;left:2562;top:36;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N9a8IA&#10;AADdAAAADwAAAGRycy9kb3ducmV2LnhtbERPS4vCMBC+C/6HMII3TRVcpRpFylY8LIsvPA/N2Bab&#10;SUmyWv+9WVjY23x8z1ltOtOIBzlfW1YwGScgiAuray4VXM75aAHCB2SNjWVS8CIPm3W/t8JU2ycf&#10;6XEKpYgh7FNUUIXQplL6oiKDfmxb4sjdrDMYInSl1A6fMdw0cpokH9JgzbGhwpayior76cco+J5l&#10;X2eXH/xukuXmtn/tPqW7KjUcdNsliEBd+Bf/ufc6zp/PpvD7TTxBr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k31rwgAAAN0AAAAPAAAAAAAAAAAAAAAAAJgCAABkcnMvZG93&#10;bnJldi54bWxQSwUGAAAAAAQABAD1AAAAhwMAAAAA&#10;" path="m,1209l,m777,1209l777,m,1209r777,m,l777,e" filled="f" strokeweight=".4pt">
                  <v:path arrowok="t" o:connecttype="custom" o:connectlocs="0,1246;0,37;777,1246;777,37;0,1246;777,1246;0,37;777,37" o:connectangles="0,0,0,0,0,0,0,0"/>
                </v:shape>
                <w10:wrap anchorx="page"/>
              </v:group>
            </w:pict>
          </mc:Fallback>
        </mc:AlternateContent>
      </w:r>
      <w:r>
        <w:rPr>
          <w:noProof/>
          <w:lang w:val="da-DK" w:eastAsia="da-DK" w:bidi="ar-SA"/>
        </w:rPr>
        <mc:AlternateContent>
          <mc:Choice Requires="wpg">
            <w:drawing>
              <wp:anchor distT="0" distB="0" distL="114300" distR="114300" simplePos="0" relativeHeight="16011776" behindDoc="0" locked="0" layoutInCell="1" allowOverlap="1">
                <wp:simplePos x="0" y="0"/>
                <wp:positionH relativeFrom="page">
                  <wp:posOffset>2196465</wp:posOffset>
                </wp:positionH>
                <wp:positionV relativeFrom="paragraph">
                  <wp:posOffset>20955</wp:posOffset>
                </wp:positionV>
                <wp:extent cx="518160" cy="793115"/>
                <wp:effectExtent l="0" t="0" r="0" b="0"/>
                <wp:wrapNone/>
                <wp:docPr id="1689" name="Group 1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3459" y="33"/>
                          <a:chExt cx="816" cy="1249"/>
                        </a:xfrm>
                      </wpg:grpSpPr>
                      <wps:wsp>
                        <wps:cNvPr id="1690" name="Rectangle 1676"/>
                        <wps:cNvSpPr>
                          <a:spLocks noChangeArrowheads="1"/>
                        </wps:cNvSpPr>
                        <wps:spPr bwMode="auto">
                          <a:xfrm>
                            <a:off x="3529" y="830"/>
                            <a:ext cx="29" cy="416"/>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1" name="Rectangle 1675"/>
                        <wps:cNvSpPr>
                          <a:spLocks noChangeArrowheads="1"/>
                        </wps:cNvSpPr>
                        <wps:spPr bwMode="auto">
                          <a:xfrm>
                            <a:off x="3626" y="848"/>
                            <a:ext cx="29" cy="398"/>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2" name="Rectangle 1674"/>
                        <wps:cNvSpPr>
                          <a:spLocks noChangeArrowheads="1"/>
                        </wps:cNvSpPr>
                        <wps:spPr bwMode="auto">
                          <a:xfrm>
                            <a:off x="3722" y="689"/>
                            <a:ext cx="29" cy="557"/>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3" name="Rectangle 1673"/>
                        <wps:cNvSpPr>
                          <a:spLocks noChangeArrowheads="1"/>
                        </wps:cNvSpPr>
                        <wps:spPr bwMode="auto">
                          <a:xfrm>
                            <a:off x="3819" y="995"/>
                            <a:ext cx="29" cy="251"/>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4" name="Rectangle 1672"/>
                        <wps:cNvSpPr>
                          <a:spLocks noChangeArrowheads="1"/>
                        </wps:cNvSpPr>
                        <wps:spPr bwMode="auto">
                          <a:xfrm>
                            <a:off x="3916" y="769"/>
                            <a:ext cx="29" cy="478"/>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5" name="Rectangle 1671"/>
                        <wps:cNvSpPr>
                          <a:spLocks noChangeArrowheads="1"/>
                        </wps:cNvSpPr>
                        <wps:spPr bwMode="auto">
                          <a:xfrm>
                            <a:off x="4012" y="910"/>
                            <a:ext cx="29" cy="336"/>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6" name="Rectangle 1670"/>
                        <wps:cNvSpPr>
                          <a:spLocks noChangeArrowheads="1"/>
                        </wps:cNvSpPr>
                        <wps:spPr bwMode="auto">
                          <a:xfrm>
                            <a:off x="4109" y="1019"/>
                            <a:ext cx="29" cy="227"/>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7" name="Rectangle 1669"/>
                        <wps:cNvSpPr>
                          <a:spLocks noChangeArrowheads="1"/>
                        </wps:cNvSpPr>
                        <wps:spPr bwMode="auto">
                          <a:xfrm>
                            <a:off x="4206" y="960"/>
                            <a:ext cx="29" cy="286"/>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8" name="Freeform 1668"/>
                        <wps:cNvSpPr>
                          <a:spLocks/>
                        </wps:cNvSpPr>
                        <wps:spPr bwMode="auto">
                          <a:xfrm>
                            <a:off x="3529"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9" name="Line 1667"/>
                        <wps:cNvCnPr/>
                        <wps:spPr bwMode="auto">
                          <a:xfrm>
                            <a:off x="3529"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0" name="Freeform 1666"/>
                        <wps:cNvSpPr>
                          <a:spLocks/>
                        </wps:cNvSpPr>
                        <wps:spPr bwMode="auto">
                          <a:xfrm>
                            <a:off x="3626"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1" name="Line 1665"/>
                        <wps:cNvCnPr/>
                        <wps:spPr bwMode="auto">
                          <a:xfrm>
                            <a:off x="3626"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2" name="Freeform 1664"/>
                        <wps:cNvSpPr>
                          <a:spLocks/>
                        </wps:cNvSpPr>
                        <wps:spPr bwMode="auto">
                          <a:xfrm>
                            <a:off x="3722"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 name="Line 1663"/>
                        <wps:cNvCnPr/>
                        <wps:spPr bwMode="auto">
                          <a:xfrm>
                            <a:off x="3723"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4" name="Freeform 1662"/>
                        <wps:cNvSpPr>
                          <a:spLocks/>
                        </wps:cNvSpPr>
                        <wps:spPr bwMode="auto">
                          <a:xfrm>
                            <a:off x="3819"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 name="Line 1661"/>
                        <wps:cNvCnPr/>
                        <wps:spPr bwMode="auto">
                          <a:xfrm>
                            <a:off x="3819"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6" name="Freeform 1660"/>
                        <wps:cNvSpPr>
                          <a:spLocks/>
                        </wps:cNvSpPr>
                        <wps:spPr bwMode="auto">
                          <a:xfrm>
                            <a:off x="3916"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7" name="Line 1659"/>
                        <wps:cNvCnPr/>
                        <wps:spPr bwMode="auto">
                          <a:xfrm>
                            <a:off x="3916"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8" name="Freeform 1658"/>
                        <wps:cNvSpPr>
                          <a:spLocks/>
                        </wps:cNvSpPr>
                        <wps:spPr bwMode="auto">
                          <a:xfrm>
                            <a:off x="4012"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 name="Line 1657"/>
                        <wps:cNvCnPr/>
                        <wps:spPr bwMode="auto">
                          <a:xfrm>
                            <a:off x="4013"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0" name="Freeform 1656"/>
                        <wps:cNvSpPr>
                          <a:spLocks/>
                        </wps:cNvSpPr>
                        <wps:spPr bwMode="auto">
                          <a:xfrm>
                            <a:off x="4109"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1" name="Line 1655"/>
                        <wps:cNvCnPr/>
                        <wps:spPr bwMode="auto">
                          <a:xfrm>
                            <a:off x="4109"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2" name="Freeform 1654"/>
                        <wps:cNvSpPr>
                          <a:spLocks/>
                        </wps:cNvSpPr>
                        <wps:spPr bwMode="auto">
                          <a:xfrm>
                            <a:off x="4206"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3" name="Line 1653"/>
                        <wps:cNvCnPr/>
                        <wps:spPr bwMode="auto">
                          <a:xfrm>
                            <a:off x="4206"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4" name="Freeform 1652"/>
                        <wps:cNvSpPr>
                          <a:spLocks/>
                        </wps:cNvSpPr>
                        <wps:spPr bwMode="auto">
                          <a:xfrm>
                            <a:off x="3459" y="951"/>
                            <a:ext cx="35" cy="2"/>
                          </a:xfrm>
                          <a:custGeom>
                            <a:avLst/>
                            <a:gdLst>
                              <a:gd name="T0" fmla="+- 0 3494 3459"/>
                              <a:gd name="T1" fmla="*/ T0 w 35"/>
                              <a:gd name="T2" fmla="+- 0 3459 3459"/>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5" name="Line 1651"/>
                        <wps:cNvCnPr/>
                        <wps:spPr bwMode="auto">
                          <a:xfrm>
                            <a:off x="3494" y="952"/>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6" name="Freeform 1650"/>
                        <wps:cNvSpPr>
                          <a:spLocks/>
                        </wps:cNvSpPr>
                        <wps:spPr bwMode="auto">
                          <a:xfrm>
                            <a:off x="3459" y="657"/>
                            <a:ext cx="35" cy="2"/>
                          </a:xfrm>
                          <a:custGeom>
                            <a:avLst/>
                            <a:gdLst>
                              <a:gd name="T0" fmla="+- 0 3494 3459"/>
                              <a:gd name="T1" fmla="*/ T0 w 35"/>
                              <a:gd name="T2" fmla="+- 0 3459 3459"/>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7" name="Line 1649"/>
                        <wps:cNvCnPr/>
                        <wps:spPr bwMode="auto">
                          <a:xfrm>
                            <a:off x="3494" y="65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8" name="Freeform 1648"/>
                        <wps:cNvSpPr>
                          <a:spLocks/>
                        </wps:cNvSpPr>
                        <wps:spPr bwMode="auto">
                          <a:xfrm>
                            <a:off x="3459" y="362"/>
                            <a:ext cx="35" cy="2"/>
                          </a:xfrm>
                          <a:custGeom>
                            <a:avLst/>
                            <a:gdLst>
                              <a:gd name="T0" fmla="+- 0 3494 3459"/>
                              <a:gd name="T1" fmla="*/ T0 w 35"/>
                              <a:gd name="T2" fmla="+- 0 3459 3459"/>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9" name="Line 1647"/>
                        <wps:cNvCnPr/>
                        <wps:spPr bwMode="auto">
                          <a:xfrm>
                            <a:off x="3494" y="363"/>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0" name="AutoShape 1646"/>
                        <wps:cNvSpPr>
                          <a:spLocks/>
                        </wps:cNvSpPr>
                        <wps:spPr bwMode="auto">
                          <a:xfrm>
                            <a:off x="3494" y="36"/>
                            <a:ext cx="777" cy="1210"/>
                          </a:xfrm>
                          <a:custGeom>
                            <a:avLst/>
                            <a:gdLst>
                              <a:gd name="T0" fmla="+- 0 3494 3494"/>
                              <a:gd name="T1" fmla="*/ T0 w 777"/>
                              <a:gd name="T2" fmla="+- 0 1246 37"/>
                              <a:gd name="T3" fmla="*/ 1246 h 1210"/>
                              <a:gd name="T4" fmla="+- 0 3494 3494"/>
                              <a:gd name="T5" fmla="*/ T4 w 777"/>
                              <a:gd name="T6" fmla="+- 0 37 37"/>
                              <a:gd name="T7" fmla="*/ 37 h 1210"/>
                              <a:gd name="T8" fmla="+- 0 4270 3494"/>
                              <a:gd name="T9" fmla="*/ T8 w 777"/>
                              <a:gd name="T10" fmla="+- 0 1246 37"/>
                              <a:gd name="T11" fmla="*/ 1246 h 1210"/>
                              <a:gd name="T12" fmla="+- 0 4270 3494"/>
                              <a:gd name="T13" fmla="*/ T12 w 777"/>
                              <a:gd name="T14" fmla="+- 0 37 37"/>
                              <a:gd name="T15" fmla="*/ 37 h 1210"/>
                              <a:gd name="T16" fmla="+- 0 3494 3494"/>
                              <a:gd name="T17" fmla="*/ T16 w 777"/>
                              <a:gd name="T18" fmla="+- 0 1246 37"/>
                              <a:gd name="T19" fmla="*/ 1246 h 1210"/>
                              <a:gd name="T20" fmla="+- 0 4270 3494"/>
                              <a:gd name="T21" fmla="*/ T20 w 777"/>
                              <a:gd name="T22" fmla="+- 0 1246 37"/>
                              <a:gd name="T23" fmla="*/ 1246 h 1210"/>
                              <a:gd name="T24" fmla="+- 0 3494 3494"/>
                              <a:gd name="T25" fmla="*/ T24 w 777"/>
                              <a:gd name="T26" fmla="+- 0 37 37"/>
                              <a:gd name="T27" fmla="*/ 37 h 1210"/>
                              <a:gd name="T28" fmla="+- 0 4270 3494"/>
                              <a:gd name="T29" fmla="*/ T28 w 777"/>
                              <a:gd name="T30" fmla="+- 0 37 37"/>
                              <a:gd name="T31" fmla="*/ 37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09"/>
                                </a:moveTo>
                                <a:lnTo>
                                  <a:pt x="0" y="0"/>
                                </a:lnTo>
                                <a:moveTo>
                                  <a:pt x="776" y="1209"/>
                                </a:moveTo>
                                <a:lnTo>
                                  <a:pt x="776" y="0"/>
                                </a:lnTo>
                                <a:moveTo>
                                  <a:pt x="0" y="1209"/>
                                </a:moveTo>
                                <a:lnTo>
                                  <a:pt x="776" y="1209"/>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45" o:spid="_x0000_s1026" style="position:absolute;margin-left:172.95pt;margin-top:1.65pt;width:40.8pt;height:62.45pt;z-index:16011776;mso-position-horizontal-relative:page" coordorigin="3459,33"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">
                <v:rect id="Rectangle 1676" o:spid="_x0000_s1027" style="position:absolute;left:3529;top:830;width:29;height: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4i8cA&#10;AADdAAAADwAAAGRycy9kb3ducmV2LnhtbESPQWvCQBCF7wX/wzJCb3WjFqvRVaQi9NBDGyN4HLJj&#10;EszOhuzWpP31nUOhtxnem/e+2ewG16g7daH2bGA6SUARF97WXBrIT8enJagQkS02nsnANwXYbUcP&#10;G0yt7/mT7lkslYRwSNFAFWObah2KihyGiW+JRbv6zmGUtSu17bCXcNfoWZIstMOapaHCll4rKm7Z&#10;lzPwU2TDx+V8OPp5H/Xz9CXklL8b8zge9mtQkYb4b/67frOCv1gJv3wjI+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F+IvHAAAA3QAAAA8AAAAAAAAAAAAAAAAAmAIAAGRy&#10;cy9kb3ducmV2LnhtbFBLBQYAAAAABAAEAPUAAACMAwAAAAA=&#10;" fillcolor="#c0fb2c" stroked="f"/>
                <v:rect id="Rectangle 1675" o:spid="_x0000_s1028" style="position:absolute;left:3626;top:848;width:29;height: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wHMQA&#10;AADdAAAADwAAAGRycy9kb3ducmV2LnhtbERPTWvCQBC9F/oflhG81Y2CNqauIoFiRTwYK17H7DQJ&#10;ZmdDdqvRX+8Khd7m8T5ntuhMLS7UusqyguEgAkGcW11xoeB7//kWg3AeWWNtmRTcyMFi/voyw0Tb&#10;K+/okvlChBB2CSoovW8SKV1ekkE3sA1x4H5sa9AH2BZSt3gN4aaWoyiaSIMVh4YSG0pLys/Zr1Gw&#10;rMan/Tg9bkerw72m981tncaZUv1et/wA4anz/+I/95cO8yfTITy/CS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YsBzEAAAA3QAAAA8AAAAAAAAAAAAAAAAAmAIAAGRycy9k&#10;b3ducmV2LnhtbFBLBQYAAAAABAAEAPUAAACJAwAAAAA=&#10;" fillcolor="#12e9c8" stroked="f"/>
                <v:rect id="Rectangle 1674" o:spid="_x0000_s1029" style="position:absolute;left:3722;top:689;width:29;height: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J17MQA&#10;AADdAAAADwAAAGRycy9kb3ducmV2LnhtbERPS2sCMRC+F/wPYYReRLMqqN0aRdwWPBRKVXoeNrMP&#10;upksm7jG/npTEHqbj+85620wjeipc7VlBdNJAoI4t7rmUsH59D5egXAeWWNjmRTcyMF2M3haY6rt&#10;lb+oP/pSxBB2KSqovG9TKV1ekUE3sS1x5ArbGfQRdqXUHV5juGnkLEkW0mDNsaHClvYV5T/Hi1Hw&#10;XSxP56xfYfjNbm+fo2xehI+5Us/DsHsF4Sn4f/HDfdBx/uJlBn/fxBP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CdezEAAAA3QAAAA8AAAAAAAAAAAAAAAAAmAIAAGRycy9k&#10;b3ducmV2LnhtbFBLBQYAAAAABAAEAPUAAACJAwAAAAA=&#10;" fillcolor="#95cffb" stroked="f"/>
                <v:rect id="Rectangle 1673" o:spid="_x0000_s1030" style="position:absolute;left:3819;top:995;width:29;height: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kRC8MA&#10;AADdAAAADwAAAGRycy9kb3ducmV2LnhtbERPS0sDMRC+C/6HMEJvNmvFsq5Ni/QBPXhpFc9DMu5u&#10;3UzWZGy3/94Ihd7m43vObDH4Th0ppjawgYdxAYrYBtdybeDjfXNfgkqC7LALTAbOlGAxv72ZYeXC&#10;iXd03EutcginCg00In2ldbINeUzj0BNn7itEj5JhrLWLeMrhvtOTophqjy3nhgZ7WjZkv/e/3sAK&#10;3zY+HqKV4efwKeu1fVpuS2NGd8PrCyihQa7ii3vr8vzp8yP8f5NP0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kRC8MAAADdAAAADwAAAAAAAAAAAAAAAACYAgAAZHJzL2Rv&#10;d25yZXYueG1sUEsFBgAAAAAEAAQA9QAAAIgDAAAAAA==&#10;" fillcolor="#c79fef" stroked="f"/>
                <v:rect id="Rectangle 1672" o:spid="_x0000_s1031" style="position:absolute;left:3916;top:769;width:29;height: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uCMIA&#10;AADdAAAADwAAAGRycy9kb3ducmV2LnhtbERPTYvCMBC9C/sfwix4EU1dRNdqFCmseK3Vw96GZmzL&#10;NpNuE23990YQvM3jfc5625ta3Kh1lWUF00kEgji3uuJCwSn7GX+DcB5ZY22ZFNzJwXbzMVhjrG3H&#10;Kd2OvhAhhF2MCkrvm1hKl5dk0E1sQxy4i20N+gDbQuoWuxBuavkVRXNpsOLQUGJDSUn53/FqFMgi&#10;PST77Pe8S0bnxWxU9f+dSZUafva7FQhPvX+LX+6DDvPnyxk8vwkn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pa4IwgAAAN0AAAAPAAAAAAAAAAAAAAAAAJgCAABkcnMvZG93&#10;bnJldi54bWxQSwUGAAAAAAQABAD1AAAAhwMAAAAA&#10;" fillcolor="#ffd0de" stroked="f"/>
                <v:rect id="Rectangle 1671" o:spid="_x0000_s1032" style="position:absolute;left:4012;top:910;width:29;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BcYA&#10;AADdAAAADwAAAGRycy9kb3ducmV2LnhtbERPS2vCQBC+F/oflin0VjeKlTZmI6Xg49CDpongbciO&#10;STA7G7JbTfvrXUHobT6+5ySLwbTiTL1rLCsYjyIQxKXVDVcK8u/lyxsI55E1tpZJwS85WKSPDwnG&#10;2l54R+fMVyKEsItRQe19F0vpypoMupHtiAN3tL1BH2BfSd3jJYSbVk6iaCYNNhwaauzos6bylP0Y&#10;BftiNc2pKJrs75CftsvMTdf7L6Wen4aPOQhPg/8X390bHebP3l/h9k04Qa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pBcYAAADdAAAADwAAAAAAAAAAAAAAAACYAgAAZHJz&#10;L2Rvd25yZXYueG1sUEsFBgAAAAAEAAQA9QAAAIsDAAAAAA==&#10;" fillcolor="#cf6274" stroked="f"/>
                <v:rect id="Rectangle 1670" o:spid="_x0000_s1033" style="position:absolute;left:4109;top:1019;width:29;height: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8yv8EA&#10;AADdAAAADwAAAGRycy9kb3ducmV2LnhtbERPzWqDQBC+F/IOywRya9YUahOTjdhQwWuTPMDgTlR0&#10;Z8XdRM3TdwuF3ubj+51DOplOPGhwjWUFm3UEgri0uuFKwfWSv25BOI+ssbNMCmZykB4XLwdMtB35&#10;mx5nX4kQwi5BBbX3fSKlK2sy6Na2Jw7czQ4GfYBDJfWAYwg3nXyLolgabDg01NjTqaayPd+Ngo9x&#10;zltfXMqT/aT3rxkjmz1bpVbLKduD8DT5f/Gfu9BhfryL4febcII8/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Mr/BAAAA3QAAAA8AAAAAAAAAAAAAAAAAmAIAAGRycy9kb3du&#10;cmV2LnhtbFBLBQYAAAAABAAEAPUAAACGAwAAAAA=&#10;" fillcolor="#ffaf7b" stroked="f"/>
                <v:rect id="Rectangle 1669" o:spid="_x0000_s1034" style="position:absolute;left:4206;top:960;width:29;height: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kK+sUA&#10;AADdAAAADwAAAGRycy9kb3ducmV2LnhtbERP3UrDMBS+F3yHcARvZEudbtO6bJShMhgbrNsDHJtj&#10;U2xOSpKt9e2NIHh3Pr7fs1gNthUX8qFxrOB+nIEgrpxuuFZwOr6NnkCEiKyxdUwKvinAanl9tcBc&#10;u54PdCljLVIIhxwVmBi7XMpQGbIYxq4jTtyn8xZjgr6W2mOfwm0rJ1k2kxYbTg0GO1obqr7Ks1Uw&#10;8eW0N0W7e6fD6+M+++jvtg+FUrc3Q/ECItIQ/8V/7o1O82fPc/j9Jp0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Qr6xQAAAN0AAAAPAAAAAAAAAAAAAAAAAJgCAABkcnMv&#10;ZG93bnJldi54bWxQSwUGAAAAAAQABAD1AAAAigMAAAAA&#10;" fillcolor="#e1c975" stroked="f"/>
                <v:shape id="Freeform 1668" o:spid="_x0000_s1035" style="position:absolute;left:3529;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o3MYA&#10;AADdAAAADwAAAGRycy9kb3ducmV2LnhtbESPQWvCQBCF7wX/wzJCb3VjWoKNriLBQoUW1IrnITtN&#10;QrOzIbvR+O87h0JvM7w3732z2oyuVVfqQ+PZwHyWgCIuvW24MnD+entagAoR2WLrmQzcKcBmPXlY&#10;YW79jY90PcVKSQiHHA3UMXa51qGsyWGY+Y5YtG/fO4yy9pW2Pd4k3LU6TZJMO2xYGmrsqKip/DkN&#10;zkD2vE+35+FyKIukSDH7fNkNH96Yx+m4XYKKNMZ/89/1uxX87FV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xo3MYAAADdAAAADwAAAAAAAAAAAAAAAACYAgAAZHJz&#10;L2Rvd25yZXYueG1sUEsFBgAAAAAEAAQA9QAAAIsDAAAAAA==&#10;" path="m,l,35e" fillcolor="black" stroked="f">
                  <v:path arrowok="t" o:connecttype="custom" o:connectlocs="0,1246;0,1281" o:connectangles="0,0"/>
                </v:shape>
                <v:line id="Line 1667" o:spid="_x0000_s1036" style="position:absolute;visibility:visible;mso-wrap-style:square" from="3529,1246" to="3529,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AwZ8IAAADdAAAADwAAAGRycy9kb3ducmV2LnhtbERPTWsCMRC9F/wPYYTeatYelroaRQSl&#10;9FLciudhM2YXN5MliWbtr28Khd7m8T5ntRltL+7kQ+dYwXxWgCBunO7YKDh97V/eQISIrLF3TAoe&#10;FGCznjytsNIu8ZHudTQih3CoUEEb41BJGZqWLIaZG4gzd3HeYszQG6k9phxue/laFKW02HFuaHGg&#10;XUvNtb5ZBZ9+vH3sTCrr4+P7XOpDcp1JSj1Px+0SRKQx/ov/3O86zy8XC/j9Jp8g1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AwZ8IAAADdAAAADwAAAAAAAAAAAAAA&#10;AAChAgAAZHJzL2Rvd25yZXYueG1sUEsFBgAAAAAEAAQA+QAAAJADAAAAAA==&#10;" strokeweight=".4pt"/>
                <v:shape id="Freeform 1666" o:spid="_x0000_s1037" style="position:absolute;left:3626;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wMYA&#10;AADdAAAADwAAAGRycy9kb3ducmV2LnhtbESPQUvDQBCF70L/wzIFb3a3UaKk3ZYSKigo1Fp6HrJj&#10;EszOhuymjf/eOQjeZnhv3vtmvZ18py40xDawheXCgCKugmu5tnD6fL57AhUTssMuMFn4oQjbzexm&#10;jYULV/6gyzHVSkI4FmihSakvtI5VQx7jIvTEon2FwWOSdai1G/Aq4b7TmTG59tiyNDTYU9lQ9X0c&#10;vYX8/jXbncbzoSpNmWH+/rAf34K1t/NptwKVaEr/5r/rFyf4j0b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H+wMYAAADdAAAADwAAAAAAAAAAAAAAAACYAgAAZHJz&#10;L2Rvd25yZXYueG1sUEsFBgAAAAAEAAQA9QAAAIsDAAAAAA==&#10;" path="m,l,35e" fillcolor="black" stroked="f">
                  <v:path arrowok="t" o:connecttype="custom" o:connectlocs="0,1246;0,1281" o:connectangles="0,0"/>
                </v:shape>
                <v:line id="Line 1665" o:spid="_x0000_s1038" style="position:absolute;visibility:visible;mso-wrap-style:square" from="3626,1246" to="3626,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2me8IAAADdAAAADwAAAGRycy9kb3ducmV2LnhtbERPTWsCMRC9F/ofwgi91aw9bGVrFBFa&#10;xIu4Ss/DZppdupksSTRrf70pCN7m8T5nsRptLy7kQ+dYwWxagCBunO7YKDgdP1/nIEJE1tg7JgVX&#10;CrBaPj8tsNIu8YEudTQih3CoUEEb41BJGZqWLIapG4gz9+O8xZihN1J7TDnc9vKtKEppsePc0OJA&#10;m5aa3/psFez9eN5tTCrrw/Xvu9RfyXUmKfUyGdcfICKN8SG+u7c6z38vZvD/TT5BL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2me8IAAADdAAAADwAAAAAAAAAAAAAA&#10;AAChAgAAZHJzL2Rvd25yZXYueG1sUEsFBgAAAAAEAAQA+QAAAJADAAAAAA==&#10;" strokeweight=".4pt"/>
                <v:shape id="Freeform 1664" o:spid="_x0000_s1039" style="position:absolute;left:3722;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MMA&#10;AADdAAAADwAAAGRycy9kb3ducmV2LnhtbERP32vCMBB+H/g/hBP2NpN1o45qFCkbbOBAq+z5aM62&#10;rLmUJtXuvzeCsLf7+H7ecj3aVpyp941jDc8zBYK4dKbhSsPx8PH0BsIHZIOtY9LwRx7Wq8nDEjPj&#10;LryncxEqEUPYZ6ihDqHLpPRlTRb9zHXEkTu53mKIsK+k6fESw20rE6VSabHh2FBjR3lN5W8xWA3p&#10;y1eyOQ4/uzJXeYLp9+v7sHVaP07HzQJEoDH8i+/uTxPnz1UCt2/iC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LMMAAADdAAAADwAAAAAAAAAAAAAAAACYAgAAZHJzL2Rv&#10;d25yZXYueG1sUEsFBgAAAAAEAAQA9QAAAIgDAAAAAA==&#10;" path="m,l,35e" fillcolor="black" stroked="f">
                  <v:path arrowok="t" o:connecttype="custom" o:connectlocs="0,1246;0,1281" o:connectangles="0,0"/>
                </v:shape>
                <v:line id="Line 1663" o:spid="_x0000_s1040" style="position:absolute;visibility:visible;mso-wrap-style:square" from="3723,1246" to="372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Odl8IAAADdAAAADwAAAGRycy9kb3ducmV2LnhtbERPTWsCMRC9F/ofwhR6q1ktbMtqFBEs&#10;xUtxLZ6HzZhd3EyWJJrVX98UCr3N433OYjXaXlzJh86xgumkAEHcON2xUfB92L68gwgRWWPvmBTc&#10;KMBq+fiwwEq7xHu61tGIHMKhQgVtjEMlZWhashgmbiDO3Ml5izFDb6T2mHK47eWsKEppsePc0OJA&#10;m5aac32xCr78eNltTCrr/e1+LPVHcp1JSj0/jes5iEhj/Bf/uT91nv9WvML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pOdl8IAAADdAAAADwAAAAAAAAAAAAAA&#10;AAChAgAAZHJzL2Rvd25yZXYueG1sUEsFBgAAAAAEAAQA+QAAAJADAAAAAA==&#10;" strokeweight=".4pt"/>
                <v:shape id="Freeform 1662" o:spid="_x0000_s1041" style="position:absolute;left:3819;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r4w8MA&#10;AADdAAAADwAAAGRycy9kb3ducmV2LnhtbERP32vCMBB+H/g/hBP2NhM7qaMzihQHEzZQJ3s+mrMt&#10;NpfSpFr/+0UQ9nYf389brAbbiAt1vnasYTpRIIgLZ2ouNRx/Pl7eQPiAbLBxTBpu5GG1HD0tMDPu&#10;ynu6HEIpYgj7DDVUIbSZlL6oyKKfuJY4cifXWQwRdqU0HV5juG1kolQqLdYcGypsKa+oOB96qyF9&#10;3SbrY/+7K3KVJ5h+zzb9l9P6eTys30EEGsK/+OH+NHH+XM3g/k0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r4w8MAAADdAAAADwAAAAAAAAAAAAAAAACYAgAAZHJzL2Rv&#10;d25yZXYueG1sUEsFBgAAAAAEAAQA9QAAAIgDAAAAAA==&#10;" path="m,l,35e" fillcolor="black" stroked="f">
                  <v:path arrowok="t" o:connecttype="custom" o:connectlocs="0,1246;0,1281" o:connectangles="0,0"/>
                </v:shape>
                <v:line id="Line 1661" o:spid="_x0000_s1042" style="position:absolute;visibility:visible;mso-wrap-style:square" from="3819,1246" to="3819,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ageMIAAADdAAAADwAAAGRycy9kb3ducmV2LnhtbERPTWsCMRC9F/ofwhR6q1mFbstqFBEs&#10;xUtxLZ6HzZhd3EyWJJrVX98UCr3N433OYjXaXlzJh86xgumkAEHcON2xUfB92L68gwgRWWPvmBTc&#10;KMBq+fiwwEq7xHu61tGIHMKhQgVtjEMlZWhashgmbiDO3Ml5izFDb6T2mHK47eWsKEppsePc0OJA&#10;m5aac32xCr78eNltTCrr/e1+LPVHcp1JSj0/jes5iEhj/Bf/uT91nv9WvML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jageMIAAADdAAAADwAAAAAAAAAAAAAA&#10;AAChAgAAZHJzL2Rvd25yZXYueG1sUEsFBgAAAAAEAAQA+QAAAJADAAAAAA==&#10;" strokeweight=".4pt"/>
                <v:shape id="Freeform 1660" o:spid="_x0000_s1043" style="position:absolute;left:3916;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TDL8MA&#10;AADdAAAADwAAAGRycy9kb3ducmV2LnhtbERP32vCMBB+H/g/hBP2NpN1Ukc1ipQNFBxsKns+mrMt&#10;ay6lSbX+90YQ9nYf389brAbbiDN1vnas4XWiQBAXztRcajgePl/eQfiAbLBxTBqu5GG1HD0tMDPu&#10;wj903odSxBD2GWqoQmgzKX1RkUU/cS1x5E6usxgi7EppOrzEcNvIRKlUWqw5NlTYUl5R8bfvrYb0&#10;bZusj/3vd5GrPMH0a/rR75zWz+NhPQcRaAj/4od7Y+L8mUrh/k08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TDL8MAAADdAAAADwAAAAAAAAAAAAAAAACYAgAAZHJzL2Rv&#10;d25yZXYueG1sUEsFBgAAAAAEAAQA9QAAAIgDAAAAAA==&#10;" path="m,l,35e" fillcolor="black" stroked="f">
                  <v:path arrowok="t" o:connecttype="custom" o:connectlocs="0,1246;0,1281" o:connectangles="0,0"/>
                </v:shape>
                <v:line id="Line 1659" o:spid="_x0000_s1044" style="position:absolute;visibility:visible;mso-wrap-style:square" from="3916,1246" to="3916,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iblMIAAADdAAAADwAAAGRycy9kb3ducmV2LnhtbERPTWsCMRC9F/ofwhS81aw9rLI1iggt&#10;xYu4Ss/DZppdupksSTSrv94Ihd7m8T5nuR5tLy7kQ+dYwWxagCBunO7YKDgdP14XIEJE1tg7JgVX&#10;CrBePT8tsdIu8YEudTQih3CoUEEb41BJGZqWLIapG4gz9+O8xZihN1J7TDnc9vKtKEppsePc0OJA&#10;25aa3/psFez9eN5tTSrrw/X2XerP5DqTlJq8jJt3EJHG+C/+c3/pPH9ezOHxTT5Br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aiblMIAAADdAAAADwAAAAAAAAAAAAAA&#10;AAChAgAAZHJzL2Rvd25yZXYueG1sUEsFBgAAAAAEAAQA+QAAAJADAAAAAA==&#10;" strokeweight=".4pt"/>
                <v:shape id="Freeform 1658" o:spid="_x0000_s1045" style="position:absolute;left:4012;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fyxsYA&#10;AADdAAAADwAAAGRycy9kb3ducmV2LnhtbESPQUvDQBCF70L/wzIFb3a3UaKk3ZYSKigo1Fp6HrJj&#10;EszOhuymjf/eOQjeZnhv3vtmvZ18py40xDawheXCgCKugmu5tnD6fL57AhUTssMuMFn4oQjbzexm&#10;jYULV/6gyzHVSkI4FmihSakvtI5VQx7jIvTEon2FwWOSdai1G/Aq4b7TmTG59tiyNDTYU9lQ9X0c&#10;vYX8/jXbncbzoSpNmWH+/rAf34K1t/NptwKVaEr/5r/rFyf4j0Zw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fyxsYAAADdAAAADwAAAAAAAAAAAAAAAACYAgAAZHJz&#10;L2Rvd25yZXYueG1sUEsFBgAAAAAEAAQA9QAAAIsDAAAAAA==&#10;" path="m,l,35e" fillcolor="black" stroked="f">
                  <v:path arrowok="t" o:connecttype="custom" o:connectlocs="0,1246;0,1281" o:connectangles="0,0"/>
                </v:shape>
                <v:line id="Line 1657" o:spid="_x0000_s1046" style="position:absolute;visibility:visible;mso-wrap-style:square" from="4013,1246" to="401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uqfcIAAADdAAAADwAAAGRycy9kb3ducmV2LnhtbERPTWsCMRC9C/0PYQq9abY9rHZrlCJU&#10;pBdxLT0PmzG7uJksSTRrf31TKHibx/uc5Xq0vbiSD51jBc+zAgRx43THRsHX8WO6ABEissbeMSm4&#10;UYD16mGyxEq7xAe61tGIHMKhQgVtjEMlZWhashhmbiDO3Ml5izFDb6T2mHK47eVLUZTSYse5ocWB&#10;Ni015/piFez9ePncmFTWh9vPd6m3yXUmKfX0OL6/gYg0xrv4373Tef68eIW/b/IJ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3uqfcIAAADdAAAADwAAAAAAAAAAAAAA&#10;AAChAgAAZHJzL2Rvd25yZXYueG1sUEsFBgAAAAAEAAQA+QAAAJADAAAAAA==&#10;" strokeweight=".4pt"/>
                <v:shape id="Freeform 1656" o:spid="_x0000_s1047" style="position:absolute;left:4109;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oHcYA&#10;AADdAAAADwAAAGRycy9kb3ducmV2LnhtbESPQWvCQBCF74X+h2WE3urGVFKJriKhhRYstFY8D9kx&#10;CWZnQ3aj6b93DkJvM7w3732z2oyuVRfqQ+PZwGyagCIuvW24MnD4fX9egAoR2WLrmQz8UYDN+vFh&#10;hbn1V/6hyz5WSkI45GigjrHLtQ5lTQ7D1HfEop187zDK2lfa9niVcNfqNEky7bBhaaixo6Km8rwf&#10;nIHs5TPdHobjd1kkRYrZ1/xt2Hljnibjdgkq0hj/zffrDyv4rzPhl29kBL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hoHcYAAADdAAAADwAAAAAAAAAAAAAAAACYAgAAZHJz&#10;L2Rvd25yZXYueG1sUEsFBgAAAAAEAAQA9QAAAIsDAAAAAA==&#10;" path="m,l,35e" fillcolor="black" stroked="f">
                  <v:path arrowok="t" o:connecttype="custom" o:connectlocs="0,1246;0,1281" o:connectangles="0,0"/>
                </v:shape>
                <v:line id="Line 1655" o:spid="_x0000_s1048" style="position:absolute;visibility:visible;mso-wrap-style:square" from="4109,1246" to="4109,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QwpsIAAADdAAAADwAAAGRycy9kb3ducmV2LnhtbERPTWsCMRC9C/0PYQq9aXY9bMvWKEWo&#10;lF7ErfQ8bKbZpZvJkkSz9tebguBtHu9zVpvJDuJMPvSOFZSLAgRx63TPRsHx633+AiJEZI2DY1Jw&#10;oQCb9cNshbV2iQ90bqIROYRDjQq6GMdaytB2ZDEs3EicuR/nLcYMvZHaY8rhdpDLoqikxZ5zQ4cj&#10;bTtqf5uTVbD30+lza1LVHC5/35XeJdebpNTT4/T2CiLSFO/im/tD5/nPZQn/3+QT5Po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NQwpsIAAADdAAAADwAAAAAAAAAAAAAA&#10;AAChAgAAZHJzL2Rvd25yZXYueG1sUEsFBgAAAAAEAAQA+QAAAJADAAAAAA==&#10;" strokeweight=".4pt"/>
                <v:shape id="Freeform 1654" o:spid="_x0000_s1049" style="position:absolute;left:4206;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T8cMA&#10;AADdAAAADwAAAGRycy9kb3ducmV2LnhtbERPTWvCQBC9C/6HZYTe6sa0RImuIkGhhRY0iuchOybB&#10;7GzIbjT9991Cwds83uesNoNpxJ06V1tWMJtGIIgLq2suFZxP+9cFCOeRNTaWScEPOdisx6MVpto+&#10;+Ej33JcihLBLUUHlfZtK6YqKDLqpbYkDd7WdQR9gV0rd4SOEm0bGUZRIgzWHhgpbyioqbnlvFCRv&#10;n/H23F8ORRZlMSbf77v+yyr1Mhm2SxCeBv8U/7s/dJg/n8Xw900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ZT8cMAAADdAAAADwAAAAAAAAAAAAAAAACYAgAAZHJzL2Rv&#10;d25yZXYueG1sUEsFBgAAAAAEAAQA9QAAAIgDAAAAAA==&#10;" path="m,l,35e" fillcolor="black" stroked="f">
                  <v:path arrowok="t" o:connecttype="custom" o:connectlocs="0,1246;0,1281" o:connectangles="0,0"/>
                </v:shape>
                <v:line id="Line 1653" o:spid="_x0000_s1050" style="position:absolute;visibility:visible;mso-wrap-style:square" from="4206,1246" to="4206,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oLSsIAAADdAAAADwAAAGRycy9kb3ducmV2LnhtbERPTWsCMRC9C/0PYQq9adYW1rIaRYSW&#10;4qW4LT0PmzG7uJksSTSrv74pFLzN433OajPaXlzIh86xgvmsAEHcON2xUfD99TZ9BREissbeMSm4&#10;UoDN+mGywkq7xAe61NGIHMKhQgVtjEMlZWhashhmbiDO3NF5izFDb6T2mHK47eVzUZTSYse5ocWB&#10;di01p/psFXz68bzfmVTWh+vtp9TvyXUmKfX0OG6XICKN8S7+d3/oPH8xf4G/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0oLSsIAAADdAAAADwAAAAAAAAAAAAAA&#10;AAChAgAAZHJzL2Rvd25yZXYueG1sUEsFBgAAAAAEAAQA+QAAAJADAAAAAA==&#10;" strokeweight=".4pt"/>
                <v:shape id="Freeform 1652" o:spid="_x0000_s1051" style="position:absolute;left:3459;top:951;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F7+MQA&#10;AADdAAAADwAAAGRycy9kb3ducmV2LnhtbERPTWvCQBC9F/wPywi91Y0hrRJdRUoLzaEHowe9Ddkx&#10;CWZnw+42Sf99t1DobR7vc7b7yXRiIOdbywqWiwQEcWV1y7WC8+n9aQ3CB2SNnWVS8E0e9rvZwxZz&#10;bUc+0lCGWsQQ9jkqaELocyl91ZBBv7A9ceRu1hkMEbpaaodjDDedTJPkRRpsOTY02NNrQ9W9/DIK&#10;0vLNF5frUK/c0djy+bOvXFYo9TifDhsQgabwL/5zf+g4f7XM4PebeIL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xe/jEAAAA3QAAAA8AAAAAAAAAAAAAAAAAmAIAAGRycy9k&#10;b3ducmV2LnhtbFBLBQYAAAAABAAEAPUAAACJAwAAAAA=&#10;" path="m35,l,e" fillcolor="black" stroked="f">
                  <v:path arrowok="t" o:connecttype="custom" o:connectlocs="35,0;0,0" o:connectangles="0,0"/>
                </v:shape>
                <v:line id="Line 1651" o:spid="_x0000_s1052" style="position:absolute;visibility:visible;mso-wrap-style:square" from="3494,952" to="3494,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2pcIAAADdAAAADwAAAGRycy9kb3ducmV2LnhtbERPTWsCMRC9C/0PYQq9adZC17IaRYSW&#10;4qW4LT0PmzG7uJksSTSrv74pFLzN433OajPaXlzIh86xgvmsAEHcON2xUfD99TZ9BREissbeMSm4&#10;UoDN+mGywkq7xAe61NGIHMKhQgVtjEMlZWhashhmbiDO3NF5izFDb6T2mHK47eVzUZTSYse5ocWB&#10;di01p/psFXz68bzfmVTWh+vtp9TvyXUmKfX0OG6XICKN8S7+d3/oPH8xf4G/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2pcIAAADdAAAADwAAAAAAAAAAAAAA&#10;AAChAgAAZHJzL2Rvd25yZXYueG1sUEsFBgAAAAAEAAQA+QAAAJADAAAAAA==&#10;" strokeweight=".4pt"/>
                <v:shape id="Freeform 1650" o:spid="_x0000_s1053" style="position:absolute;left:3459;top:657;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9AFMQA&#10;AADdAAAADwAAAGRycy9kb3ducmV2LnhtbERPTWvCQBC9C/0PyxR6042haomuUsRCc+ghsYf2NmTH&#10;JDQ7G3a3Sfrv3YLgbR7vc3aHyXRiIOdbywqWiwQEcWV1y7WCz/Pb/AWED8gaO8uk4I88HPYPsx1m&#10;2o5c0FCGWsQQ9hkqaELoMyl91ZBBv7A9ceQu1hkMEbpaaodjDDedTJNkLQ22HBsa7OnYUPVT/hoF&#10;aXny+df3UG9cYWy5+ugr95wr9fQ4vW5BBJrCXXxzv+s4f7Ncw/838QS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vQBTEAAAA3QAAAA8AAAAAAAAAAAAAAAAAmAIAAGRycy9k&#10;b3ducmV2LnhtbFBLBQYAAAAABAAEAPUAAACJAwAAAAA=&#10;" path="m35,l,e" fillcolor="black" stroked="f">
                  <v:path arrowok="t" o:connecttype="custom" o:connectlocs="35,0;0,0" o:connectangles="0,0"/>
                </v:shape>
                <v:line id="Line 1649" o:spid="_x0000_s1054" style="position:absolute;visibility:visible;mso-wrap-style:square" from="3494,657" to="3494,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ENScIAAADdAAAADwAAAGRycy9kb3ducmV2LnhtbERPTWsCMRC9C/0PYQreNGsPq2yNUoSW&#10;4kVcS8/DZppdupksSTRrf30jCN7m8T5nvR1tLy7kQ+dYwWJegCBunO7YKPg6vc9WIEJE1tg7JgVX&#10;CrDdPE3WWGmX+EiXOhqRQzhUqKCNcaikDE1LFsPcDcSZ+3HeYszQG6k9phxue/lSFKW02HFuaHGg&#10;XUvNb322Cg5+PO93JpX18fr3XeqP5DqTlJo+j2+vICKN8SG+uz91nr9cLOH2TT5Bb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HENScIAAADdAAAADwAAAAAAAAAAAAAA&#10;AAChAgAAZHJzL2Rvd25yZXYueG1sUEsFBgAAAAAEAAQA+QAAAJADAAAAAA==&#10;" strokeweight=".4pt"/>
                <v:shape id="Freeform 1648" o:spid="_x0000_s1055" style="position:absolute;left:3459;top:36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xx/cYA&#10;AADdAAAADwAAAGRycy9kb3ducmV2LnhtbESPQW/CMAyF75P4D5GRdhspaBtTR0BoGhIcOFA4sJvV&#10;eG1F41RJKOXfzwek3Wy95/c+L1aDa1VPITaeDUwnGSji0tuGKwOn4+blA1RMyBZbz2TgThFWy9HT&#10;AnPrb3ygvkiVkhCOORqoU+pyrWNZk8M48R2xaL8+OEyyhkrbgDcJd62eZdm7dtiwNNTY0VdN5aW4&#10;OgOz4jvuzj99NQ8H54u3fVeG150xz+Nh/Qkq0ZD+zY/rrRX8+VR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xx/cYAAADdAAAADwAAAAAAAAAAAAAAAACYAgAAZHJz&#10;L2Rvd25yZXYueG1sUEsFBgAAAAAEAAQA9QAAAIsDAAAAAA==&#10;" path="m35,l,e" fillcolor="black" stroked="f">
                  <v:path arrowok="t" o:connecttype="custom" o:connectlocs="35,0;0,0" o:connectangles="0,0"/>
                </v:shape>
                <v:line id="Line 1647" o:spid="_x0000_s1056" style="position:absolute;visibility:visible;mso-wrap-style:square" from="3494,363" to="3494,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I8oMIAAADdAAAADwAAAGRycy9kb3ducmV2LnhtbERPTWsCMRC9C/0PYQq9adYeVrs1ShFa&#10;Si/iKj0Pm2l26WayJNGs/fWNIHibx/uc1Wa0vTiTD51jBfNZAYK4cbpjo+B4eJ8uQYSIrLF3TAou&#10;FGCzfpissNIu8Z7OdTQih3CoUEEb41BJGZqWLIaZG4gz9+O8xZihN1J7TDnc9vK5KEppsePc0OJA&#10;25aa3/pkFez8ePramlTW+8vfd6k/kutMUurpcXx7BRFpjHfxzf2p8/zF/AWu3+QT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qI8oMIAAADdAAAADwAAAAAAAAAAAAAA&#10;AAChAgAAZHJzL2Rvd25yZXYueG1sUEsFBgAAAAAEAAQA+QAAAJADAAAAAA==&#10;" strokeweight=".4pt"/>
                <v:shape id="AutoShape 1646" o:spid="_x0000_s1057" style="position:absolute;left:3494;top:36;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1+sUA&#10;AADdAAAADwAAAGRycy9kb3ducmV2LnhtbESPQWvCQBCF74X+h2UK3upGQVuiq0hoxEMpVYvnITsm&#10;wexs2N1q/Pedg9DbDO/Ne98s14Pr1JVCbD0bmIwzUMSVty3XBn6O5es7qJiQLXaeycCdIqxXz09L&#10;zK2/8Z6uh1QrCeGYo4EmpT7XOlYNOYxj3xOLdvbBYZI11NoGvEm46/Q0y+baYcvS0GBPRUPV5fDr&#10;DHzNis9jKL/jdlKU7ry7bz90OBkzehk2C1CJhvRvflzvrOC/TYVfvpER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CzX6xQAAAN0AAAAPAAAAAAAAAAAAAAAAAJgCAABkcnMv&#10;ZG93bnJldi54bWxQSwUGAAAAAAQABAD1AAAAigMAAAAA&#10;" path="m,1209l,m776,1209l776,m,1209r776,m,l776,e" filled="f" strokeweight=".4pt">
                  <v:path arrowok="t" o:connecttype="custom" o:connectlocs="0,1246;0,37;776,1246;776,37;0,1246;776,1246;0,37;776,37" o:connectangles="0,0,0,0,0,0,0,0"/>
                </v:shape>
                <w10:wrap anchorx="page"/>
              </v:group>
            </w:pict>
          </mc:Fallback>
        </mc:AlternateContent>
      </w:r>
      <w:r>
        <w:rPr>
          <w:noProof/>
          <w:lang w:val="da-DK" w:eastAsia="da-DK" w:bidi="ar-SA"/>
        </w:rPr>
        <mc:AlternateContent>
          <mc:Choice Requires="wpg">
            <w:drawing>
              <wp:anchor distT="0" distB="0" distL="114300" distR="114300" simplePos="0" relativeHeight="16012288" behindDoc="0" locked="0" layoutInCell="1" allowOverlap="1">
                <wp:simplePos x="0" y="0"/>
                <wp:positionH relativeFrom="page">
                  <wp:posOffset>2788285</wp:posOffset>
                </wp:positionH>
                <wp:positionV relativeFrom="paragraph">
                  <wp:posOffset>20955</wp:posOffset>
                </wp:positionV>
                <wp:extent cx="518160" cy="793115"/>
                <wp:effectExtent l="0" t="0" r="0" b="0"/>
                <wp:wrapNone/>
                <wp:docPr id="1657" name="Group 1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4391" y="33"/>
                          <a:chExt cx="816" cy="1249"/>
                        </a:xfrm>
                      </wpg:grpSpPr>
                      <wps:wsp>
                        <wps:cNvPr id="1658" name="Rectangle 1644"/>
                        <wps:cNvSpPr>
                          <a:spLocks noChangeArrowheads="1"/>
                        </wps:cNvSpPr>
                        <wps:spPr bwMode="auto">
                          <a:xfrm>
                            <a:off x="4461" y="866"/>
                            <a:ext cx="29" cy="381"/>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9" name="Rectangle 1643"/>
                        <wps:cNvSpPr>
                          <a:spLocks noChangeArrowheads="1"/>
                        </wps:cNvSpPr>
                        <wps:spPr bwMode="auto">
                          <a:xfrm>
                            <a:off x="4557" y="913"/>
                            <a:ext cx="29" cy="333"/>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0" name="Rectangle 1642"/>
                        <wps:cNvSpPr>
                          <a:spLocks noChangeArrowheads="1"/>
                        </wps:cNvSpPr>
                        <wps:spPr bwMode="auto">
                          <a:xfrm>
                            <a:off x="4654" y="828"/>
                            <a:ext cx="29" cy="419"/>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1" name="Rectangle 1641"/>
                        <wps:cNvSpPr>
                          <a:spLocks noChangeArrowheads="1"/>
                        </wps:cNvSpPr>
                        <wps:spPr bwMode="auto">
                          <a:xfrm>
                            <a:off x="4751" y="913"/>
                            <a:ext cx="29" cy="333"/>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2" name="Rectangle 1640"/>
                        <wps:cNvSpPr>
                          <a:spLocks noChangeArrowheads="1"/>
                        </wps:cNvSpPr>
                        <wps:spPr bwMode="auto">
                          <a:xfrm>
                            <a:off x="4847" y="760"/>
                            <a:ext cx="29" cy="487"/>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3" name="Rectangle 1639"/>
                        <wps:cNvSpPr>
                          <a:spLocks noChangeArrowheads="1"/>
                        </wps:cNvSpPr>
                        <wps:spPr bwMode="auto">
                          <a:xfrm>
                            <a:off x="4944" y="716"/>
                            <a:ext cx="29" cy="531"/>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4" name="Rectangle 1638"/>
                        <wps:cNvSpPr>
                          <a:spLocks noChangeArrowheads="1"/>
                        </wps:cNvSpPr>
                        <wps:spPr bwMode="auto">
                          <a:xfrm>
                            <a:off x="5041" y="1025"/>
                            <a:ext cx="29" cy="221"/>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5" name="Rectangle 1637"/>
                        <wps:cNvSpPr>
                          <a:spLocks noChangeArrowheads="1"/>
                        </wps:cNvSpPr>
                        <wps:spPr bwMode="auto">
                          <a:xfrm>
                            <a:off x="5137" y="1001"/>
                            <a:ext cx="29" cy="245"/>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6" name="Freeform 1636"/>
                        <wps:cNvSpPr>
                          <a:spLocks/>
                        </wps:cNvSpPr>
                        <wps:spPr bwMode="auto">
                          <a:xfrm>
                            <a:off x="4461"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7" name="Line 1635"/>
                        <wps:cNvCnPr/>
                        <wps:spPr bwMode="auto">
                          <a:xfrm>
                            <a:off x="4461"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8" name="Freeform 1634"/>
                        <wps:cNvSpPr>
                          <a:spLocks/>
                        </wps:cNvSpPr>
                        <wps:spPr bwMode="auto">
                          <a:xfrm>
                            <a:off x="4557"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9" name="Line 1633"/>
                        <wps:cNvCnPr/>
                        <wps:spPr bwMode="auto">
                          <a:xfrm>
                            <a:off x="4558"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0" name="Freeform 1632"/>
                        <wps:cNvSpPr>
                          <a:spLocks/>
                        </wps:cNvSpPr>
                        <wps:spPr bwMode="auto">
                          <a:xfrm>
                            <a:off x="4654"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1" name="Line 1631"/>
                        <wps:cNvCnPr/>
                        <wps:spPr bwMode="auto">
                          <a:xfrm>
                            <a:off x="4654"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2" name="Freeform 1630"/>
                        <wps:cNvSpPr>
                          <a:spLocks/>
                        </wps:cNvSpPr>
                        <wps:spPr bwMode="auto">
                          <a:xfrm>
                            <a:off x="4751"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3" name="Line 1629"/>
                        <wps:cNvCnPr/>
                        <wps:spPr bwMode="auto">
                          <a:xfrm>
                            <a:off x="4751"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4" name="Freeform 1628"/>
                        <wps:cNvSpPr>
                          <a:spLocks/>
                        </wps:cNvSpPr>
                        <wps:spPr bwMode="auto">
                          <a:xfrm>
                            <a:off x="4847"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 name="Line 1627"/>
                        <wps:cNvCnPr/>
                        <wps:spPr bwMode="auto">
                          <a:xfrm>
                            <a:off x="4848"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6" name="Freeform 1626"/>
                        <wps:cNvSpPr>
                          <a:spLocks/>
                        </wps:cNvSpPr>
                        <wps:spPr bwMode="auto">
                          <a:xfrm>
                            <a:off x="4944"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7" name="Line 1625"/>
                        <wps:cNvCnPr/>
                        <wps:spPr bwMode="auto">
                          <a:xfrm>
                            <a:off x="4944"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78" name="Freeform 1624"/>
                        <wps:cNvSpPr>
                          <a:spLocks/>
                        </wps:cNvSpPr>
                        <wps:spPr bwMode="auto">
                          <a:xfrm>
                            <a:off x="5041"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 name="Line 1623"/>
                        <wps:cNvCnPr/>
                        <wps:spPr bwMode="auto">
                          <a:xfrm>
                            <a:off x="5041"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0" name="Freeform 1622"/>
                        <wps:cNvSpPr>
                          <a:spLocks/>
                        </wps:cNvSpPr>
                        <wps:spPr bwMode="auto">
                          <a:xfrm>
                            <a:off x="5137"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1" name="Line 1621"/>
                        <wps:cNvCnPr/>
                        <wps:spPr bwMode="auto">
                          <a:xfrm>
                            <a:off x="5138"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2" name="Freeform 1620"/>
                        <wps:cNvSpPr>
                          <a:spLocks/>
                        </wps:cNvSpPr>
                        <wps:spPr bwMode="auto">
                          <a:xfrm>
                            <a:off x="4390" y="951"/>
                            <a:ext cx="35" cy="2"/>
                          </a:xfrm>
                          <a:custGeom>
                            <a:avLst/>
                            <a:gdLst>
                              <a:gd name="T0" fmla="+- 0 4426 4391"/>
                              <a:gd name="T1" fmla="*/ T0 w 35"/>
                              <a:gd name="T2" fmla="+- 0 4391 439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 name="Line 1619"/>
                        <wps:cNvCnPr/>
                        <wps:spPr bwMode="auto">
                          <a:xfrm>
                            <a:off x="4426" y="952"/>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4" name="Freeform 1618"/>
                        <wps:cNvSpPr>
                          <a:spLocks/>
                        </wps:cNvSpPr>
                        <wps:spPr bwMode="auto">
                          <a:xfrm>
                            <a:off x="4390" y="657"/>
                            <a:ext cx="35" cy="2"/>
                          </a:xfrm>
                          <a:custGeom>
                            <a:avLst/>
                            <a:gdLst>
                              <a:gd name="T0" fmla="+- 0 4426 4391"/>
                              <a:gd name="T1" fmla="*/ T0 w 35"/>
                              <a:gd name="T2" fmla="+- 0 4391 439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 name="Line 1617"/>
                        <wps:cNvCnPr/>
                        <wps:spPr bwMode="auto">
                          <a:xfrm>
                            <a:off x="4426" y="65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6" name="Freeform 1616"/>
                        <wps:cNvSpPr>
                          <a:spLocks/>
                        </wps:cNvSpPr>
                        <wps:spPr bwMode="auto">
                          <a:xfrm>
                            <a:off x="4390" y="362"/>
                            <a:ext cx="35" cy="2"/>
                          </a:xfrm>
                          <a:custGeom>
                            <a:avLst/>
                            <a:gdLst>
                              <a:gd name="T0" fmla="+- 0 4426 4391"/>
                              <a:gd name="T1" fmla="*/ T0 w 35"/>
                              <a:gd name="T2" fmla="+- 0 4391 439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 name="Line 1615"/>
                        <wps:cNvCnPr/>
                        <wps:spPr bwMode="auto">
                          <a:xfrm>
                            <a:off x="4426" y="363"/>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8" name="AutoShape 1614"/>
                        <wps:cNvSpPr>
                          <a:spLocks/>
                        </wps:cNvSpPr>
                        <wps:spPr bwMode="auto">
                          <a:xfrm>
                            <a:off x="4425" y="36"/>
                            <a:ext cx="777" cy="1210"/>
                          </a:xfrm>
                          <a:custGeom>
                            <a:avLst/>
                            <a:gdLst>
                              <a:gd name="T0" fmla="+- 0 4426 4426"/>
                              <a:gd name="T1" fmla="*/ T0 w 777"/>
                              <a:gd name="T2" fmla="+- 0 1246 37"/>
                              <a:gd name="T3" fmla="*/ 1246 h 1210"/>
                              <a:gd name="T4" fmla="+- 0 4426 4426"/>
                              <a:gd name="T5" fmla="*/ T4 w 777"/>
                              <a:gd name="T6" fmla="+- 0 37 37"/>
                              <a:gd name="T7" fmla="*/ 37 h 1210"/>
                              <a:gd name="T8" fmla="+- 0 5202 4426"/>
                              <a:gd name="T9" fmla="*/ T8 w 777"/>
                              <a:gd name="T10" fmla="+- 0 1246 37"/>
                              <a:gd name="T11" fmla="*/ 1246 h 1210"/>
                              <a:gd name="T12" fmla="+- 0 5202 4426"/>
                              <a:gd name="T13" fmla="*/ T12 w 777"/>
                              <a:gd name="T14" fmla="+- 0 37 37"/>
                              <a:gd name="T15" fmla="*/ 37 h 1210"/>
                              <a:gd name="T16" fmla="+- 0 4426 4426"/>
                              <a:gd name="T17" fmla="*/ T16 w 777"/>
                              <a:gd name="T18" fmla="+- 0 1246 37"/>
                              <a:gd name="T19" fmla="*/ 1246 h 1210"/>
                              <a:gd name="T20" fmla="+- 0 5202 4426"/>
                              <a:gd name="T21" fmla="*/ T20 w 777"/>
                              <a:gd name="T22" fmla="+- 0 1246 37"/>
                              <a:gd name="T23" fmla="*/ 1246 h 1210"/>
                              <a:gd name="T24" fmla="+- 0 4426 4426"/>
                              <a:gd name="T25" fmla="*/ T24 w 777"/>
                              <a:gd name="T26" fmla="+- 0 37 37"/>
                              <a:gd name="T27" fmla="*/ 37 h 1210"/>
                              <a:gd name="T28" fmla="+- 0 5202 4426"/>
                              <a:gd name="T29" fmla="*/ T28 w 777"/>
                              <a:gd name="T30" fmla="+- 0 37 37"/>
                              <a:gd name="T31" fmla="*/ 37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09"/>
                                </a:moveTo>
                                <a:lnTo>
                                  <a:pt x="0" y="0"/>
                                </a:lnTo>
                                <a:moveTo>
                                  <a:pt x="776" y="1209"/>
                                </a:moveTo>
                                <a:lnTo>
                                  <a:pt x="776" y="0"/>
                                </a:lnTo>
                                <a:moveTo>
                                  <a:pt x="0" y="1209"/>
                                </a:moveTo>
                                <a:lnTo>
                                  <a:pt x="776" y="1209"/>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13" o:spid="_x0000_s1026" style="position:absolute;margin-left:219.55pt;margin-top:1.65pt;width:40.8pt;height:62.45pt;z-index:16012288;mso-position-horizontal-relative:page" coordorigin="4391,33"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">
                <v:rect id="Rectangle 1644" o:spid="_x0000_s1027" style="position:absolute;left:4461;top:866;width:29;height: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pOF8cA&#10;AADdAAAADwAAAGRycy9kb3ducmV2LnhtbESPQWvCQBCF7wX/wzJCb3WjtirRVaQi9NBDGyN4HLJj&#10;EszOhuzWpP31nUOhtxnem/e+2ewG16g7daH2bGA6SUARF97WXBrIT8enFagQkS02nsnANwXYbUcP&#10;G0yt7/mT7lkslYRwSNFAFWObah2KihyGiW+JRbv6zmGUtSu17bCXcNfoWZIstMOapaHCll4rKm7Z&#10;lzPwU2TDx+V8OPp5H/XzdBlyyt+NeRwP+zWoSEP8N/9dv1nBX7wIrnwjI+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KThfHAAAA3QAAAA8AAAAAAAAAAAAAAAAAmAIAAGRy&#10;cy9kb3ducmV2LnhtbFBLBQYAAAAABAAEAPUAAACMAwAAAAA=&#10;" fillcolor="#c0fb2c" stroked="f"/>
                <v:rect id="Rectangle 1643" o:spid="_x0000_s1028" style="position:absolute;left:4557;top:913;width:29;height: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cGgMUA&#10;AADdAAAADwAAAGRycy9kb3ducmV2LnhtbERPTWvCQBC9F/oflhF6qxuFWE3dBAmUVsRDo6XXaXZM&#10;gtnZkN1q9Ne7QqG3ebzPWWaDacWJetdYVjAZRyCIS6sbrhTsd2/PcxDOI2tsLZOCCznI0seHJSba&#10;nvmTToWvRAhhl6CC2vsukdKVNRl0Y9sRB+5ge4M+wL6SusdzCDetnEbRTBpsODTU2FFeU3ksfo2C&#10;VRP/7OL8ezt9/7q29LK5rPN5odTTaFi9gvA0+H/xn/tDh/mzeAH3b8IJMr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lwaAxQAAAN0AAAAPAAAAAAAAAAAAAAAAAJgCAABkcnMv&#10;ZG93bnJldi54bWxQSwUGAAAAAAQABAD1AAAAigMAAAAA&#10;" fillcolor="#12e9c8" stroked="f"/>
                <v:rect id="Rectangle 1642" o:spid="_x0000_s1029" style="position:absolute;left:4654;top:828;width:29;height: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J8cA&#10;AADdAAAADwAAAGRycy9kb3ducmV2LnhtbESPzUvDQBDF70L/h2UEL9JutJCW2G0pRsGDIP3A85Cd&#10;fGB2NmTXdOtf7xwEbzO8N+/9ZrNLrlcTjaHzbOBhkYEirrztuDFwPr3O16BCRLbYeyYDVwqw285u&#10;NlhYf+EDTcfYKAnhUKCBNsah0DpULTkMCz8Qi1b70WGUdWy0HfEi4a7Xj1mWa4cdS0OLAz23VH0d&#10;v52Bz3p1OpfTGtNPeX35uC+XdXpfGnN3m/ZPoCKl+G/+u36zgp/nwi/fyAh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JPifHAAAA3QAAAA8AAAAAAAAAAAAAAAAAmAIAAGRy&#10;cy9kb3ducmV2LnhtbFBLBQYAAAAABAAEAPUAAACMAwAAAAA=&#10;" fillcolor="#95cffb" stroked="f"/>
                <v:rect id="Rectangle 1641" o:spid="_x0000_s1030" style="position:absolute;left:4751;top:913;width:29;height: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JawMIA&#10;AADdAAAADwAAAGRycy9kb3ducmV2LnhtbERPTWsCMRC9F/ofwhR6q1kLXWQ1ilgFD15qxfOQjLur&#10;m8k2mer675tCobd5vM+ZLQbfqSvF1AY2MB4VoIhtcC3XBg6fm5cJqCTIDrvAZOBOCRbzx4cZVi7c&#10;+IOue6lVDuFUoYFGpK+0TrYhj2kUeuLMnUL0KBnGWruItxzuO/1aFKX22HJuaLCnVUP2sv/2Bt5x&#10;t/HxHK0MX+ejrNf2bbWdGPP8NCynoIQG+Rf/ubcuzy/LMfx+k0/Q8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QlrAwgAAAN0AAAAPAAAAAAAAAAAAAAAAAJgCAABkcnMvZG93&#10;bnJldi54bWxQSwUGAAAAAAQABAD1AAAAhwMAAAAA&#10;" fillcolor="#c79fef" stroked="f"/>
                <v:rect id="Rectangle 1640" o:spid="_x0000_s1031" style="position:absolute;left:4847;top:760;width:29;height: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jwMMA&#10;AADdAAAADwAAAGRycy9kb3ducmV2LnhtbERPTWuDQBC9F/oflin0EuIaKTYYNyEILV5N4qG3wZ2o&#10;1J217ibaf98tFHqbx/uc/LCYQdxpcr1lBZsoBkHcWN1zq+ByfltvQTiPrHGwTAq+ycFh//iQY6bt&#10;zBXdT74VIYRdhgo678dMStd0ZNBFdiQO3NVOBn2AUyv1hHMIN4NM4jiVBnsODR2OVHTUfJ5uRoFs&#10;q7J4P3/Ux2JVv76s+uVrNpVSz0/LcQfC0+L/xX/uUof5aZrA7zfh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XjwMMAAADdAAAADwAAAAAAAAAAAAAAAACYAgAAZHJzL2Rv&#10;d25yZXYueG1sUEsFBgAAAAAEAAQA9QAAAIgDAAAAAA==&#10;" fillcolor="#ffd0de" stroked="f"/>
                <v:rect id="Rectangle 1639" o:spid="_x0000_s1032" style="position:absolute;left:4944;top:716;width:29;height: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kzcQA&#10;AADdAAAADwAAAGRycy9kb3ducmV2LnhtbERPTWvCQBC9C/0PyxR6001bCRJdpRRse/CgMRG8Ddkx&#10;CWZnQ3ar0V/vCoK3ebzPmS1604gTda62rOB9FIEgLqyuuVSQbZfDCQjnkTU2lknBhRws5i+DGSba&#10;nnlDp9SXIoSwS1BB5X2bSOmKigy6kW2JA3ewnUEfYFdK3eE5hJtGfkRRLA3WHBoqbOm7ouKY/hsF&#10;u/xnnFGe1+l1nx3Xy9SNf3crpd5e+68pCE+9f4of7j8d5sfxJ9y/CS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TZM3EAAAA3QAAAA8AAAAAAAAAAAAAAAAAmAIAAGRycy9k&#10;b3ducmV2LnhtbFBLBQYAAAAABAAEAPUAAACJAwAAAAA=&#10;" fillcolor="#cf6274" stroked="f"/>
                <v:rect id="Rectangle 1638" o:spid="_x0000_s1033" style="position:absolute;left:5041;top:1025;width:29;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R5dMAA&#10;AADdAAAADwAAAGRycy9kb3ducmV2LnhtbERPzYrCMBC+L/gOYQRva6rsVqlNRWUFr6s+wNCMbWkz&#10;KU20rU9vhIW9zcf3O+l2MI14UOcqywoW8wgEcW51xYWC6+X4uQbhPLLGxjIpGMnBNpt8pJho2/Mv&#10;Pc6+ECGEXYIKSu/bREqXl2TQzW1LHLib7Qz6ALtC6g77EG4auYyiWBqsODSU2NKhpLw+342CVT8e&#10;a3+65Ae7p++fESO7e9ZKzabDbgPC0+D/xX/ukw7z4/gL3t+EE2T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R5dMAAAADdAAAADwAAAAAAAAAAAAAAAACYAgAAZHJzL2Rvd25y&#10;ZXYueG1sUEsFBgAAAAAEAAQA9QAAAIUDAAAAAA==&#10;" fillcolor="#ffaf7b" stroked="f"/>
                <v:rect id="Rectangle 1637" o:spid="_x0000_s1034" style="position:absolute;left:5137;top:1001;width:29;height: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JBMcQA&#10;AADdAAAADwAAAGRycy9kb3ducmV2LnhtbERP3UrDMBS+F3yHcARvxKVOV0a3bBRxIsgGq3uAs+as&#10;KWtOSpKt9e2NIHh3Pr7fs1yPthNX8qF1rOBpkoEgrp1uuVFw+No8zkGEiKyxc0wKvinAenV7s8RC&#10;u4H3dK1iI1IIhwIVmBj7QspQG7IYJq4nTtzJeYsxQd9I7XFI4baT0yzLpcWWU4PBnl4N1efqYhVM&#10;fTUbTNlt32n/9rLLjsPD53Op1P3dWC5ARBrjv/jP/aHT/Dyfwe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iQTHEAAAA3QAAAA8AAAAAAAAAAAAAAAAAmAIAAGRycy9k&#10;b3ducmV2LnhtbFBLBQYAAAAABAAEAPUAAACJAwAAAAA=&#10;" fillcolor="#e1c975" stroked="f"/>
                <v:shape id="Freeform 1636" o:spid="_x0000_s1035" style="position:absolute;left:4461;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EsIA&#10;AADdAAAADwAAAGRycy9kb3ducmV2LnhtbERP22rCQBB9L/gPywi+1Y2xLBJdRYKFCi3UCz4P2TEJ&#10;ZmdDdqPx77uFQt/mcK6z2gy2EXfqfO1Yw2yagCAunKm51HA+vb8uQPiAbLBxTBqe5GGzHr2sMDPu&#10;wQe6H0MpYgj7DDVUIbSZlL6oyKKfupY4clfXWQwRdqU0HT5iuG1kmiRKWqw5NlTYUl5RcTv2VoOa&#10;79Ptub98F3mSp6i+3nb9p9N6Mh62SxCBhvAv/nN/mDhfKQW/38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6ikSwgAAAN0AAAAPAAAAAAAAAAAAAAAAAJgCAABkcnMvZG93&#10;bnJldi54bWxQSwUGAAAAAAQABAD1AAAAhwMAAAAA&#10;" path="m,l,35e" fillcolor="black" stroked="f">
                  <v:path arrowok="t" o:connecttype="custom" o:connectlocs="0,1246;0,1281" o:connectangles="0,0"/>
                </v:shape>
                <v:line id="Line 1635" o:spid="_x0000_s1036" style="position:absolute;visibility:visible;mso-wrap-style:square" from="4461,1246" to="4461,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ZxqcIAAADdAAAADwAAAGRycy9kb3ducmV2LnhtbERPTUsDMRC9F/wPYQRvbVYPaVmbFiko&#10;4kW6LT0PmzG7uJksSdps/fWmIHibx/uc9XZyg7hQiL1nDY+LCgRx603PVsPx8DpfgYgJ2eDgmTRc&#10;KcJ2czdbY2185j1dmmRFCeFYo4YupbGWMrYdOYwLPxIX7ssHh6nAYKUJmEu4G+RTVSnpsOfS0OFI&#10;u47a7+bsNHyG6fyxs1k1++vPSZm37HubtX64n16eQSSa0r/4z/1uynyllnD7ppw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ZxqcIAAADdAAAADwAAAAAAAAAAAAAA&#10;AAChAgAAZHJzL2Rvd25yZXYueG1sUEsFBgAAAAAEAAQA+QAAAJADAAAAAA==&#10;" strokeweight=".4pt"/>
                <v:shape id="Freeform 1634" o:spid="_x0000_s1037" style="position:absolute;left:4557;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kY+8YA&#10;AADdAAAADwAAAGRycy9kb3ducmV2LnhtbESPQWvDMAyF74P9B6PBbqvTrJiS1i0lbLBBB2tXdhax&#10;moTGcoidNvv302Gwm8R7eu/Tejv5Tl1piG1gC/NZBoq4Cq7l2sLp6/VpCSomZIddYLLwQxG2m/u7&#10;NRYu3PhA12OqlYRwLNBCk1JfaB2rhjzGWeiJRTuHwWOSdai1G/Am4b7TeZYZ7bFlaWiwp7Kh6nIc&#10;vQXz/J7vTuP3Z1VmZY7mY/Ey7oO1jw/TbgUq0ZT+zX/Xb07wjRFc+UZG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kY+8YAAADdAAAADwAAAAAAAAAAAAAAAACYAgAAZHJz&#10;L2Rvd25yZXYueG1sUEsFBgAAAAAEAAQA9QAAAIsDAAAAAA==&#10;" path="m,l,35e" fillcolor="black" stroked="f">
                  <v:path arrowok="t" o:connecttype="custom" o:connectlocs="0,1246;0,1281" o:connectangles="0,0"/>
                </v:shape>
                <v:line id="Line 1633" o:spid="_x0000_s1038" style="position:absolute;visibility:visible;mso-wrap-style:square" from="4558,1246" to="455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VAQMIAAADdAAAADwAAAGRycy9kb3ducmV2LnhtbERPTUsDMRC9F/wPYQRvbVYPoV2bFiko&#10;4kW6LT0PmzG7uJksSdps/fWmIHibx/uc9XZyg7hQiL1nDY+LCgRx603PVsPx8DpfgogJ2eDgmTRc&#10;KcJ2czdbY2185j1dmmRFCeFYo4YupbGWMrYdOYwLPxIX7ssHh6nAYKUJmEu4G+RTVSnpsOfS0OFI&#10;u47a7+bsNHyG6fyxs1k1++vPSZm37HubtX64n16eQSSa0r/4z/1uynylVnD7ppw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VAQMIAAADdAAAADwAAAAAAAAAAAAAA&#10;AAChAgAAZHJzL2Rvd25yZXYueG1sUEsFBgAAAAAEAAQA+QAAAJADAAAAAA==&#10;" strokeweight=".4pt"/>
                <v:shape id="Freeform 1632" o:spid="_x0000_s1039" style="position:absolute;left:4654;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CIMYA&#10;AADdAAAADwAAAGRycy9kb3ducmV2LnhtbESPQWvCQBCF7wX/wzJCb3VjWmKJriLBQoUW1IrnITtN&#10;QrOzIbvR+O87h0JvM7w3732z2oyuVVfqQ+PZwHyWgCIuvW24MnD+ent6BRUissXWMxm4U4DNevKw&#10;wtz6Gx/peoqVkhAOORqoY+xyrUNZk8Mw8x2xaN++dxhl7Stte7xJuGt1miSZdtiwNNTYUVFT+XMa&#10;nIHseZ9uz8PlUBZJkWL2+bIbPrwxj9NxuwQVaYz/5r/rdyv42UL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aCIMYAAADdAAAADwAAAAAAAAAAAAAAAACYAgAAZHJz&#10;L2Rvd25yZXYueG1sUEsFBgAAAAAEAAQA9QAAAIsDAAAAAA==&#10;" path="m,l,35e" fillcolor="black" stroked="f">
                  <v:path arrowok="t" o:connecttype="custom" o:connectlocs="0,1246;0,1281" o:connectangles="0,0"/>
                </v:shape>
                <v:line id="Line 1631" o:spid="_x0000_s1040" style="position:absolute;visibility:visible;mso-wrap-style:square" from="4654,1246" to="4654,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am8IAAADdAAAADwAAAGRycy9kb3ducmV2LnhtbERPTWsCMRC9F/ofwgi91aw9bGVrFBFa&#10;xIu4Ss/DZppdupksSTRrf70pCN7m8T5nsRptLy7kQ+dYwWxagCBunO7YKDgdP1/nIEJE1tg7JgVX&#10;CrBaPj8tsNIu8YEudTQih3CoUEEb41BJGZqWLIapG4gz9+O8xZihN1J7TDnc9vKtKEppsePc0OJA&#10;m5aa3/psFez9eN5tTCrrw/Xvu9RfyXUmKfUyGdcfICKN8SG+u7c6zy/fZ/D/TT5BL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am8IAAADdAAAADwAAAAAAAAAAAAAA&#10;AAChAgAAZHJzL2Rvd25yZXYueG1sUEsFBgAAAAAEAAQA+QAAAJADAAAAAA==&#10;" strokeweight=".4pt"/>
                <v:shape id="Freeform 1630" o:spid="_x0000_s1041" style="position:absolute;left:4751;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i5zMMA&#10;AADdAAAADwAAAGRycy9kb3ducmV2LnhtbERPTWvCQBC9F/wPywje6qZRYomuIkFBoQWN0vOQHZPQ&#10;7GzIbjT++26h0Ns83uesNoNpxJ06V1tW8DaNQBAXVtdcKrhe9q/vIJxH1thYJgVPcrBZj15WmGr7&#10;4DPdc1+KEMIuRQWV920qpSsqMuimtiUO3M12Bn2AXSl1h48QbhoZR1EiDdYcGipsKauo+M57oyCZ&#10;HePttf86FVmUxZh8znf9h1VqMh62SxCeBv8v/nMfdJifLGL4/S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i5zMMAAADdAAAADwAAAAAAAAAAAAAAAACYAgAAZHJzL2Rv&#10;d25yZXYueG1sUEsFBgAAAAAEAAQA9QAAAIgDAAAAAA==&#10;" path="m,l,35e" fillcolor="black" stroked="f">
                  <v:path arrowok="t" o:connecttype="custom" o:connectlocs="0,1246;0,1281" o:connectangles="0,0"/>
                </v:shape>
                <v:line id="Line 1629" o:spid="_x0000_s1042" style="position:absolute;visibility:visible;mso-wrap-style:square" from="4751,1246" to="4751,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Thd8IAAADdAAAADwAAAGRycy9kb3ducmV2LnhtbERPTWsCMRC9F/ofwhR6q1ktbMtqFBEs&#10;xUtxLZ6HzZhd3EyWJJrVX98UCr3N433OYjXaXlzJh86xgumkAEHcON2xUfB92L68gwgRWWPvmBTc&#10;KMBq+fiwwEq7xHu61tGIHMKhQgVtjEMlZWhashgmbiDO3Ml5izFDb6T2mHK47eWsKEppsePc0OJA&#10;m5aac32xCr78eNltTCrr/e1+LPVHcp1JSj0/jes5iEhj/Bf/uT91nl++vcL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Thd8IAAADdAAAADwAAAAAAAAAAAAAA&#10;AAChAgAAZHJzL2Rvd25yZXYueG1sUEsFBgAAAAAEAAQA+QAAAJADAAAAAA==&#10;" strokeweight=".4pt"/>
                <v:shape id="Freeform 1628" o:spid="_x0000_s1043" style="position:absolute;left:4847;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2EI8QA&#10;AADdAAAADwAAAGRycy9kb3ducmV2LnhtbERPTWvCQBC9C/6HZYTe6sZUYkmzEQkWWmhBU+l5yI5J&#10;MDsbshtN/323UPA2j/c52XYynbjS4FrLClbLCARxZXXLtYLT1+vjMwjnkTV2lknBDznY5vNZhqm2&#10;Nz7StfS1CCHsUlTQeN+nUrqqIYNuaXviwJ3tYNAHONRSD3gL4aaTcRQl0mDLoaHBnoqGqks5GgXJ&#10;03u8O43fh6qIihiTz/V+/LBKPSym3QsIT5O/i//dbzrMTzZr+Psmn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thCPEAAAA3QAAAA8AAAAAAAAAAAAAAAAAmAIAAGRycy9k&#10;b3ducmV2LnhtbFBLBQYAAAAABAAEAPUAAACJAwAAAAA=&#10;" path="m,l,35e" fillcolor="black" stroked="f">
                  <v:path arrowok="t" o:connecttype="custom" o:connectlocs="0,1246;0,1281" o:connectangles="0,0"/>
                </v:shape>
                <v:line id="Line 1627" o:spid="_x0000_s1044" style="position:absolute;visibility:visible;mso-wrap-style:square" from="4848,1246" to="484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HcmMIAAADdAAAADwAAAGRycy9kb3ducmV2LnhtbERPTWsCMRC9F/ofwhR6q1mFbstqFBEs&#10;xUtxLZ6HzZhd3EyWJJrVX98UCr3N433OYjXaXlzJh86xgumkAEHcON2xUfB92L68gwgRWWPvmBTc&#10;KMBq+fiwwEq7xHu61tGIHMKhQgVtjEMlZWhashgmbiDO3Ml5izFDb6T2mHK47eWsKEppsePc0OJA&#10;m5aac32xCr78eNltTCrr/e1+LPVHcp1JSj0/jes5iEhj/Bf/uT91nl++vcL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HcmMIAAADdAAAADwAAAAAAAAAAAAAA&#10;AAChAgAAZHJzL2Rvd25yZXYueG1sUEsFBgAAAAAEAAQA+QAAAJADAAAAAA==&#10;" strokeweight=".4pt"/>
                <v:shape id="Freeform 1626" o:spid="_x0000_s1045" style="position:absolute;left:4944;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O/z8MA&#10;AADdAAAADwAAAGRycy9kb3ducmV2LnhtbERP32vCMBB+H/g/hBP2NtN1Ekc1ipQNFBxsKns+mrMt&#10;ay6lSbX+90YQ9nYf389brAbbiDN1vnas4XWSgCAunKm51HA8fL68g/AB2WDjmDRcycNqOXpaYGbc&#10;hX/ovA+liCHsM9RQhdBmUvqiIot+4lriyJ1cZzFE2JXSdHiJ4baRaZIoabHm2FBhS3lFxd++txrU&#10;2zZdH/vf7yJP8hTV1/Sj3zmtn8fDeg4i0BD+xQ/3xsT5aqbg/k08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O/z8MAAADdAAAADwAAAAAAAAAAAAAAAACYAgAAZHJzL2Rv&#10;d25yZXYueG1sUEsFBgAAAAAEAAQA9QAAAIgDAAAAAA==&#10;" path="m,l,35e" fillcolor="black" stroked="f">
                  <v:path arrowok="t" o:connecttype="custom" o:connectlocs="0,1246;0,1281" o:connectangles="0,0"/>
                </v:shape>
                <v:line id="Line 1625" o:spid="_x0000_s1046" style="position:absolute;visibility:visible;mso-wrap-style:square" from="4944,1246" to="4944,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ndMIAAADdAAAADwAAAGRycy9kb3ducmV2LnhtbERPTWsCMRC9F/ofwhS81aw9rLI1iggt&#10;xYu4Ss/DZppdupksSTSrv94Ihd7m8T5nuR5tLy7kQ+dYwWxagCBunO7YKDgdP14XIEJE1tg7JgVX&#10;CrBePT8tsdIu8YEudTQih3CoUEEb41BJGZqWLIapG4gz9+O8xZihN1J7TDnc9vKtKEppsePc0OJA&#10;25aa3/psFez9eN5tTSrrw/X2XerP5DqTlJq8jJt3EJHG+C/+c3/pPL+cz+HxTT5Br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0/ndMIAAADdAAAADwAAAAAAAAAAAAAA&#10;AAChAgAAZHJzL2Rvd25yZXYueG1sUEsFBgAAAAAEAAQA+QAAAJADAAAAAA==&#10;" strokeweight=".4pt"/>
                <v:shape id="Freeform 1624" o:spid="_x0000_s1047" style="position:absolute;left:5041;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OJsYA&#10;AADdAAAADwAAAGRycy9kb3ducmV2LnhtbESPQWvCQBCF7wX/wzJCb3VjWmKJriLBQoUW1IrnITtN&#10;QrOzIbvR+O87h0JvM7w3732z2oyuVVfqQ+PZwHyWgCIuvW24MnD+ent6BRUissXWMxm4U4DNevKw&#10;wtz6Gx/peoqVkhAOORqoY+xyrUNZk8Mw8x2xaN++dxhl7Stte7xJuGt1miSZdtiwNNTYUVFT+XMa&#10;nIHseZ9uz8PlUBZJkWL2+bIbPrwxj9NxuwQVaYz/5r/rdyv42UJ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COJsYAAADdAAAADwAAAAAAAAAAAAAAAACYAgAAZHJz&#10;L2Rvd25yZXYueG1sUEsFBgAAAAAEAAQA9QAAAIsDAAAAAA==&#10;" path="m,l,35e" fillcolor="black" stroked="f">
                  <v:path arrowok="t" o:connecttype="custom" o:connectlocs="0,1246;0,1281" o:connectangles="0,0"/>
                </v:shape>
                <v:line id="Line 1623" o:spid="_x0000_s1048" style="position:absolute;visibility:visible;mso-wrap-style:square" from="5041,1246" to="5041,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zWncIAAADdAAAADwAAAGRycy9kb3ducmV2LnhtbERPTWsCMRC9C/0PYQq9abY9rHZrlCJU&#10;pBdxLT0PmzG7uJksSTRrf31TKHibx/uc5Xq0vbiSD51jBc+zAgRx43THRsHX8WO6ABEissbeMSm4&#10;UYD16mGyxEq7xAe61tGIHMKhQgVtjEMlZWhashhmbiDO3Ml5izFDb6T2mHK47eVLUZTSYse5ocWB&#10;Ni015/piFez9ePncmFTWh9vPd6m3yXUmKfX0OL6/gYg0xrv4373TeX45f4W/b/IJ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ZzWncIAAADdAAAADwAAAAAAAAAAAAAA&#10;AAChAgAAZHJzL2Rvd25yZXYueG1sUEsFBgAAAAAEAAQA+QAAAJADAAAAAA==&#10;" strokeweight=".4pt"/>
                <v:shape id="Freeform 1622" o:spid="_x0000_s1049" style="position:absolute;left:5137;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PyB8UA&#10;AADdAAAADwAAAGRycy9kb3ducmV2LnhtbESPQWvCQBCF7wX/wzJCb3VjlCDRVSS0YMFCtdLzkB2T&#10;YHY2ZDea/vvOodDbDO/Ne99sdqNr1Z360Hg2MJ8loIhLbxuuDFy+3l5WoEJEtth6JgM/FGC3nTxt&#10;MLf+wSe6n2OlJIRDjgbqGLtc61DW5DDMfEcs2tX3DqOsfaVtjw8Jd61OkyTTDhuWhho7Kmoqb+fB&#10;GcgW7+n+Mnx/lkVSpJh9LF+HozfmeTru16AijfHf/Hd9sIKfrYRfvpER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IHxQAAAN0AAAAPAAAAAAAAAAAAAAAAAJgCAABkcnMv&#10;ZG93bnJldi54bWxQSwUGAAAAAAQABAD1AAAAigMAAAAA&#10;" path="m,l,35e" fillcolor="black" stroked="f">
                  <v:path arrowok="t" o:connecttype="custom" o:connectlocs="0,1246;0,1281" o:connectangles="0,0"/>
                </v:shape>
                <v:line id="Line 1621" o:spid="_x0000_s1050" style="position:absolute;visibility:visible;mso-wrap-style:square" from="5138,1246" to="513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qvMEAAADdAAAADwAAAGRycy9kb3ducmV2LnhtbERPTWsCMRC9C/0PYQreNKuHRVajFKFF&#10;ehG3xfOwGbNLN5MliWbtrzdCobd5vM/Z7Ebbixv50DlWsJgXIIgbpzs2Cr6/3mcrECEia+wdk4I7&#10;BdhtXyYbrLRLfKJbHY3IIRwqVNDGOFRShqYli2HuBuLMXZy3GDP0RmqPKYfbXi6LopQWO84NLQ60&#10;b6n5qa9WwdGP18+9SWV9uv+eS/2RXGeSUtPX8W0NItIY/8V/7oPO88vVAp7f5BPk9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P6q8wQAAAN0AAAAPAAAAAAAAAAAAAAAA&#10;AKECAABkcnMvZG93bnJldi54bWxQSwUGAAAAAAQABAD5AAAAjwMAAAAA&#10;" strokeweight=".4pt"/>
                <v:shape id="Freeform 1620" o:spid="_x0000_s1051" style="position:absolute;left:4390;top:951;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cDcMA&#10;AADdAAAADwAAAGRycy9kb3ducmV2LnhtbERPTWvCQBC9F/oflin01mwaWpXoKkUU9NCD0YPehuyY&#10;BLOzYXeN8d93C4K3ebzPmS0G04qenG8sK/hMUhDEpdUNVwoO+/XHBIQPyBpby6TgTh4W89eXGeba&#10;3nhHfREqEUPY56igDqHLpfRlTQZ9YjviyJ2tMxgidJXUDm8x3LQyS9ORNNhwbKixo2VN5aW4GgVZ&#10;sfLb46mvxm5nbPH925Xua6vU+9vwMwURaAhP8cO90XH+aJLB/zfx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cDcMAAADdAAAADwAAAAAAAAAAAAAAAACYAgAAZHJzL2Rv&#10;d25yZXYueG1sUEsFBgAAAAAEAAQA9QAAAIgDAAAAAA==&#10;" path="m35,l,e" fillcolor="black" stroked="f">
                  <v:path arrowok="t" o:connecttype="custom" o:connectlocs="35,0;0,0" o:connectangles="0,0"/>
                </v:shape>
                <v:line id="Line 1619" o:spid="_x0000_s1052" style="position:absolute;visibility:visible;mso-wrap-style:square" from="4426,952" to="4426,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GRUMIAAADdAAAADwAAAGRycy9kb3ducmV2LnhtbERPTWsCMRC9F/ofwhR6q1krLLI1iggt&#10;xYu4Ss/DZppdupksSTRrf70RBG/zeJ+zWI22F2fyoXOsYDopQBA3TndsFBwPn29zECEia+wdk4IL&#10;BVgtn58WWGmXeE/nOhqRQzhUqKCNcaikDE1LFsPEDcSZ+3XeYszQG6k9phxue/leFKW02HFuaHGg&#10;TUvNX32yCnZ+PG03JpX1/vL/U+qv5DqTlHp9GdcfICKN8SG+u791nl/OZ3D7Jp8gl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aGRUMIAAADdAAAADwAAAAAAAAAAAAAA&#10;AAChAgAAZHJzL2Rvd25yZXYueG1sUEsFBgAAAAAEAAQA+QAAAJADAAAAAA==&#10;" strokeweight=".4pt"/>
                <v:shape id="Freeform 1618" o:spid="_x0000_s1053" style="position:absolute;left:4390;top:657;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h4sIA&#10;AADdAAAADwAAAGRycy9kb3ducmV2LnhtbERPTYvCMBC9L/gfwgje1lRxVapRRBT0sAerB70NzdgW&#10;m0lJYq3/frOwsLd5vM9ZrjtTi5acrywrGA0TEMS51RUXCi7n/ecchA/IGmvLpOBNHtar3scSU21f&#10;fKI2C4WIIexTVFCG0KRS+rwkg35oG+LI3a0zGCJ0hdQOXzHc1HKcJFNpsOLYUGJD25LyR/Y0CsbZ&#10;zh+vt7aYuZOx2dd3k7vJUalBv9ssQATqwr/4z33Qcf50PoHfb+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2uHiwgAAAN0AAAAPAAAAAAAAAAAAAAAAAJgCAABkcnMvZG93&#10;bnJldi54bWxQSwUGAAAAAAQABAD1AAAAhwMAAAAA&#10;" path="m35,l,e" fillcolor="black" stroked="f">
                  <v:path arrowok="t" o:connecttype="custom" o:connectlocs="35,0;0,0" o:connectangles="0,0"/>
                </v:shape>
                <v:line id="Line 1617" o:spid="_x0000_s1054" style="position:absolute;visibility:visible;mso-wrap-style:square" from="4426,657" to="4426,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Ssv8IAAADdAAAADwAAAGRycy9kb3ducmV2LnhtbERPTWsCMRC9F/ofwhR6q1kLLrI1iggt&#10;xYu4Ss/DZppdupksSTRrf70RBG/zeJ+zWI22F2fyoXOsYDopQBA3TndsFBwPn29zECEia+wdk4IL&#10;BVgtn58WWGmXeE/nOhqRQzhUqKCNcaikDE1LFsPEDcSZ+3XeYszQG6k9phxue/leFKW02HFuaHGg&#10;TUvNX32yCnZ+PG03JpX1/vL/U+qv5DqTlHp9GdcfICKN8SG+u791nl/OZ3D7Jp8gl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Ssv8IAAADdAAAADwAAAAAAAAAAAAAA&#10;AAChAgAAZHJzL2Rvd25yZXYueG1sUEsFBgAAAAAEAAQA+QAAAJADAAAAAA==&#10;" strokeweight=".4pt"/>
                <v:shape id="Freeform 1616" o:spid="_x0000_s1055" style="position:absolute;left:4390;top:36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TaDsMA&#10;AADdAAAADwAAAGRycy9kb3ducmV2LnhtbERPTWvCQBC9F/oflin01mwqNZXoKkUU6sGDqQe9Ddkx&#10;CWZnw+4a03/vCoK3ebzPmS0G04qenG8sK/hMUhDEpdUNVwr2f+uPCQgfkDW2lknBP3lYzF9fZphr&#10;e+Ud9UWoRAxhn6OCOoQul9KXNRn0ie2II3eyzmCI0FVSO7zGcNPKUZpm0mDDsaHGjpY1lefiYhSM&#10;ipXfHI599e12xhbjbVe6r41S72/DzxREoCE8xQ/3r47zs0kG92/iC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TaDsMAAADdAAAADwAAAAAAAAAAAAAAAACYAgAAZHJzL2Rv&#10;d25yZXYueG1sUEsFBgAAAAAEAAQA9QAAAIgDAAAAAA==&#10;" path="m35,l,e" fillcolor="black" stroked="f">
                  <v:path arrowok="t" o:connecttype="custom" o:connectlocs="35,0;0,0" o:connectangles="0,0"/>
                </v:shape>
                <v:line id="Line 1615" o:spid="_x0000_s1056" style="position:absolute;visibility:visible;mso-wrap-style:square" from="4426,363" to="4426,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qXU8IAAADdAAAADwAAAGRycy9kb3ducmV2LnhtbERPTWsCMRC9F/wPYYTeatYetrIaRQSl&#10;9FLciudhM2YXN5MliWbtr28Khd7m8T5ntRltL+7kQ+dYwXxWgCBunO7YKDh97V8WIEJE1tg7JgUP&#10;CrBZT55WWGmX+Ej3OhqRQzhUqKCNcaikDE1LFsPMDcSZuzhvMWbojdQeUw63vXwtilJa7Dg3tDjQ&#10;rqXmWt+sgk8/3j52JpX18fF9LvUhuc4kpZ6n43YJItIY/8V/7ned55eLN/j9Jp8g1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qXU8IAAADdAAAADwAAAAAAAAAAAAAA&#10;AAChAgAAZHJzL2Rvd25yZXYueG1sUEsFBgAAAAAEAAQA+QAAAJADAAAAAA==&#10;" strokeweight=".4pt"/>
                <v:shape id="AutoShape 1614" o:spid="_x0000_s1057" style="position:absolute;left:4425;top:36;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ppW8UA&#10;AADdAAAADwAAAGRycy9kb3ducmV2LnhtbESPQWvCQBCF74X+h2UK3urGQkVSV5HQiAeRVqXnITsm&#10;wexs2N1q/PfOQfA2w3vz3jfz5eA6daEQW88GJuMMFHHlbcu1geOhfJ+BignZYueZDNwownLx+jLH&#10;3Por/9Jln2olIRxzNNCk1Odax6ohh3Hse2LRTj44TLKGWtuAVwl3nf7Isql22LI0NNhT0VB13v87&#10;A7vPYnsI5U9cT4rSnTa39bcOf8aM3obVF6hEQ3qaH9cbK/jTmeDKNzKCX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lbxQAAAN0AAAAPAAAAAAAAAAAAAAAAAJgCAABkcnMv&#10;ZG93bnJldi54bWxQSwUGAAAAAAQABAD1AAAAigMAAAAA&#10;" path="m,1209l,m776,1209l776,m,1209r776,m,l776,e" filled="f" strokeweight=".4pt">
                  <v:path arrowok="t" o:connecttype="custom" o:connectlocs="0,1246;0,37;776,1246;776,37;0,1246;776,1246;0,37;776,37" o:connectangles="0,0,0,0,0,0,0,0"/>
                </v:shape>
                <w10:wrap anchorx="page"/>
              </v:group>
            </w:pict>
          </mc:Fallback>
        </mc:AlternateContent>
      </w:r>
      <w:r>
        <w:rPr>
          <w:noProof/>
          <w:lang w:val="da-DK" w:eastAsia="da-DK" w:bidi="ar-SA"/>
        </w:rPr>
        <mc:AlternateContent>
          <mc:Choice Requires="wpg">
            <w:drawing>
              <wp:anchor distT="0" distB="0" distL="114300" distR="114300" simplePos="0" relativeHeight="16015872" behindDoc="0" locked="0" layoutInCell="1" allowOverlap="1">
                <wp:simplePos x="0" y="0"/>
                <wp:positionH relativeFrom="page">
                  <wp:posOffset>4305300</wp:posOffset>
                </wp:positionH>
                <wp:positionV relativeFrom="paragraph">
                  <wp:posOffset>20955</wp:posOffset>
                </wp:positionV>
                <wp:extent cx="518160" cy="793115"/>
                <wp:effectExtent l="0" t="0" r="0" b="0"/>
                <wp:wrapNone/>
                <wp:docPr id="1625" name="Group 1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6780" y="33"/>
                          <a:chExt cx="816" cy="1249"/>
                        </a:xfrm>
                      </wpg:grpSpPr>
                      <wps:wsp>
                        <wps:cNvPr id="1626" name="Rectangle 1612"/>
                        <wps:cNvSpPr>
                          <a:spLocks noChangeArrowheads="1"/>
                        </wps:cNvSpPr>
                        <wps:spPr bwMode="auto">
                          <a:xfrm>
                            <a:off x="6850" y="94"/>
                            <a:ext cx="29" cy="1152"/>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7" name="Rectangle 1611"/>
                        <wps:cNvSpPr>
                          <a:spLocks noChangeArrowheads="1"/>
                        </wps:cNvSpPr>
                        <wps:spPr bwMode="auto">
                          <a:xfrm>
                            <a:off x="6946" y="1234"/>
                            <a:ext cx="29" cy="13"/>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8" name="Rectangle 1610"/>
                        <wps:cNvSpPr>
                          <a:spLocks noChangeArrowheads="1"/>
                        </wps:cNvSpPr>
                        <wps:spPr bwMode="auto">
                          <a:xfrm>
                            <a:off x="7043" y="1235"/>
                            <a:ext cx="29" cy="12"/>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9" name="Rectangle 1609"/>
                        <wps:cNvSpPr>
                          <a:spLocks noChangeArrowheads="1"/>
                        </wps:cNvSpPr>
                        <wps:spPr bwMode="auto">
                          <a:xfrm>
                            <a:off x="7140" y="1226"/>
                            <a:ext cx="29" cy="20"/>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0" name="Rectangle 1608"/>
                        <wps:cNvSpPr>
                          <a:spLocks noChangeArrowheads="1"/>
                        </wps:cNvSpPr>
                        <wps:spPr bwMode="auto">
                          <a:xfrm>
                            <a:off x="7236" y="1229"/>
                            <a:ext cx="29" cy="18"/>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1" name="Rectangle 1607"/>
                        <wps:cNvSpPr>
                          <a:spLocks noChangeArrowheads="1"/>
                        </wps:cNvSpPr>
                        <wps:spPr bwMode="auto">
                          <a:xfrm>
                            <a:off x="7333" y="1240"/>
                            <a:ext cx="29" cy="7"/>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2" name="Rectangle 1606"/>
                        <wps:cNvSpPr>
                          <a:spLocks noChangeArrowheads="1"/>
                        </wps:cNvSpPr>
                        <wps:spPr bwMode="auto">
                          <a:xfrm>
                            <a:off x="7430" y="1243"/>
                            <a:ext cx="29" cy="3"/>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3" name="Rectangle 1605"/>
                        <wps:cNvSpPr>
                          <a:spLocks noChangeArrowheads="1"/>
                        </wps:cNvSpPr>
                        <wps:spPr bwMode="auto">
                          <a:xfrm>
                            <a:off x="7526" y="1239"/>
                            <a:ext cx="29" cy="8"/>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4" name="Freeform 1604"/>
                        <wps:cNvSpPr>
                          <a:spLocks/>
                        </wps:cNvSpPr>
                        <wps:spPr bwMode="auto">
                          <a:xfrm>
                            <a:off x="6850"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5" name="Line 1603"/>
                        <wps:cNvCnPr/>
                        <wps:spPr bwMode="auto">
                          <a:xfrm>
                            <a:off x="6850"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6" name="Freeform 1602"/>
                        <wps:cNvSpPr>
                          <a:spLocks/>
                        </wps:cNvSpPr>
                        <wps:spPr bwMode="auto">
                          <a:xfrm>
                            <a:off x="6946"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7" name="Line 1601"/>
                        <wps:cNvCnPr/>
                        <wps:spPr bwMode="auto">
                          <a:xfrm>
                            <a:off x="6947"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8" name="Freeform 1600"/>
                        <wps:cNvSpPr>
                          <a:spLocks/>
                        </wps:cNvSpPr>
                        <wps:spPr bwMode="auto">
                          <a:xfrm>
                            <a:off x="7043"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9" name="Line 1599"/>
                        <wps:cNvCnPr/>
                        <wps:spPr bwMode="auto">
                          <a:xfrm>
                            <a:off x="7043"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0" name="Freeform 1598"/>
                        <wps:cNvSpPr>
                          <a:spLocks/>
                        </wps:cNvSpPr>
                        <wps:spPr bwMode="auto">
                          <a:xfrm>
                            <a:off x="7140"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1" name="Line 1597"/>
                        <wps:cNvCnPr/>
                        <wps:spPr bwMode="auto">
                          <a:xfrm>
                            <a:off x="7140"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2" name="Freeform 1596"/>
                        <wps:cNvSpPr>
                          <a:spLocks/>
                        </wps:cNvSpPr>
                        <wps:spPr bwMode="auto">
                          <a:xfrm>
                            <a:off x="7236"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3" name="Line 1595"/>
                        <wps:cNvCnPr/>
                        <wps:spPr bwMode="auto">
                          <a:xfrm>
                            <a:off x="7237"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4" name="Freeform 1594"/>
                        <wps:cNvSpPr>
                          <a:spLocks/>
                        </wps:cNvSpPr>
                        <wps:spPr bwMode="auto">
                          <a:xfrm>
                            <a:off x="7333"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Line 1593"/>
                        <wps:cNvCnPr/>
                        <wps:spPr bwMode="auto">
                          <a:xfrm>
                            <a:off x="7333"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6" name="Freeform 1592"/>
                        <wps:cNvSpPr>
                          <a:spLocks/>
                        </wps:cNvSpPr>
                        <wps:spPr bwMode="auto">
                          <a:xfrm>
                            <a:off x="7430"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7" name="Line 1591"/>
                        <wps:cNvCnPr/>
                        <wps:spPr bwMode="auto">
                          <a:xfrm>
                            <a:off x="7430"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8" name="Freeform 1590"/>
                        <wps:cNvSpPr>
                          <a:spLocks/>
                        </wps:cNvSpPr>
                        <wps:spPr bwMode="auto">
                          <a:xfrm>
                            <a:off x="7526"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 name="Line 1589"/>
                        <wps:cNvCnPr/>
                        <wps:spPr bwMode="auto">
                          <a:xfrm>
                            <a:off x="7527"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0" name="Freeform 1588"/>
                        <wps:cNvSpPr>
                          <a:spLocks/>
                        </wps:cNvSpPr>
                        <wps:spPr bwMode="auto">
                          <a:xfrm>
                            <a:off x="6779" y="1123"/>
                            <a:ext cx="35" cy="2"/>
                          </a:xfrm>
                          <a:custGeom>
                            <a:avLst/>
                            <a:gdLst>
                              <a:gd name="T0" fmla="+- 0 6815 6780"/>
                              <a:gd name="T1" fmla="*/ T0 w 35"/>
                              <a:gd name="T2" fmla="+- 0 6780 6780"/>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1" name="Line 1587"/>
                        <wps:cNvCnPr/>
                        <wps:spPr bwMode="auto">
                          <a:xfrm>
                            <a:off x="6815" y="1124"/>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2" name="Freeform 1586"/>
                        <wps:cNvSpPr>
                          <a:spLocks/>
                        </wps:cNvSpPr>
                        <wps:spPr bwMode="auto">
                          <a:xfrm>
                            <a:off x="6779" y="632"/>
                            <a:ext cx="35" cy="2"/>
                          </a:xfrm>
                          <a:custGeom>
                            <a:avLst/>
                            <a:gdLst>
                              <a:gd name="T0" fmla="+- 0 6815 6780"/>
                              <a:gd name="T1" fmla="*/ T0 w 35"/>
                              <a:gd name="T2" fmla="+- 0 6780 6780"/>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 name="Line 1585"/>
                        <wps:cNvCnPr/>
                        <wps:spPr bwMode="auto">
                          <a:xfrm>
                            <a:off x="6815" y="632"/>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4" name="Freeform 1584"/>
                        <wps:cNvSpPr>
                          <a:spLocks/>
                        </wps:cNvSpPr>
                        <wps:spPr bwMode="auto">
                          <a:xfrm>
                            <a:off x="6779" y="141"/>
                            <a:ext cx="35" cy="2"/>
                          </a:xfrm>
                          <a:custGeom>
                            <a:avLst/>
                            <a:gdLst>
                              <a:gd name="T0" fmla="+- 0 6815 6780"/>
                              <a:gd name="T1" fmla="*/ T0 w 35"/>
                              <a:gd name="T2" fmla="+- 0 6780 6780"/>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5" name="Line 1583"/>
                        <wps:cNvCnPr/>
                        <wps:spPr bwMode="auto">
                          <a:xfrm>
                            <a:off x="6815" y="141"/>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6" name="AutoShape 1582"/>
                        <wps:cNvSpPr>
                          <a:spLocks/>
                        </wps:cNvSpPr>
                        <wps:spPr bwMode="auto">
                          <a:xfrm>
                            <a:off x="6814" y="36"/>
                            <a:ext cx="777" cy="1210"/>
                          </a:xfrm>
                          <a:custGeom>
                            <a:avLst/>
                            <a:gdLst>
                              <a:gd name="T0" fmla="+- 0 6815 6815"/>
                              <a:gd name="T1" fmla="*/ T0 w 777"/>
                              <a:gd name="T2" fmla="+- 0 1246 37"/>
                              <a:gd name="T3" fmla="*/ 1246 h 1210"/>
                              <a:gd name="T4" fmla="+- 0 6815 6815"/>
                              <a:gd name="T5" fmla="*/ T4 w 777"/>
                              <a:gd name="T6" fmla="+- 0 37 37"/>
                              <a:gd name="T7" fmla="*/ 37 h 1210"/>
                              <a:gd name="T8" fmla="+- 0 7591 6815"/>
                              <a:gd name="T9" fmla="*/ T8 w 777"/>
                              <a:gd name="T10" fmla="+- 0 1246 37"/>
                              <a:gd name="T11" fmla="*/ 1246 h 1210"/>
                              <a:gd name="T12" fmla="+- 0 7591 6815"/>
                              <a:gd name="T13" fmla="*/ T12 w 777"/>
                              <a:gd name="T14" fmla="+- 0 37 37"/>
                              <a:gd name="T15" fmla="*/ 37 h 1210"/>
                              <a:gd name="T16" fmla="+- 0 6815 6815"/>
                              <a:gd name="T17" fmla="*/ T16 w 777"/>
                              <a:gd name="T18" fmla="+- 0 1246 37"/>
                              <a:gd name="T19" fmla="*/ 1246 h 1210"/>
                              <a:gd name="T20" fmla="+- 0 7591 6815"/>
                              <a:gd name="T21" fmla="*/ T20 w 777"/>
                              <a:gd name="T22" fmla="+- 0 1246 37"/>
                              <a:gd name="T23" fmla="*/ 1246 h 1210"/>
                              <a:gd name="T24" fmla="+- 0 6815 6815"/>
                              <a:gd name="T25" fmla="*/ T24 w 777"/>
                              <a:gd name="T26" fmla="+- 0 37 37"/>
                              <a:gd name="T27" fmla="*/ 37 h 1210"/>
                              <a:gd name="T28" fmla="+- 0 7591 6815"/>
                              <a:gd name="T29" fmla="*/ T28 w 777"/>
                              <a:gd name="T30" fmla="+- 0 37 37"/>
                              <a:gd name="T31" fmla="*/ 37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09"/>
                                </a:moveTo>
                                <a:lnTo>
                                  <a:pt x="0" y="0"/>
                                </a:lnTo>
                                <a:moveTo>
                                  <a:pt x="776" y="1209"/>
                                </a:moveTo>
                                <a:lnTo>
                                  <a:pt x="776" y="0"/>
                                </a:lnTo>
                                <a:moveTo>
                                  <a:pt x="0" y="1209"/>
                                </a:moveTo>
                                <a:lnTo>
                                  <a:pt x="776" y="1209"/>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81" o:spid="_x0000_s1026" style="position:absolute;margin-left:339pt;margin-top:1.65pt;width:40.8pt;height:62.45pt;z-index:16015872;mso-position-horizontal-relative:page" coordorigin="6780,33"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">
                <v:rect id="Rectangle 1612" o:spid="_x0000_s1027" style="position:absolute;left:6850;top:94;width:29;height:1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8Mg8MA&#10;AADdAAAADwAAAGRycy9kb3ducmV2LnhtbERPTWvCQBC9F/wPywjemo1aYomuIorgwUMbU/A4ZKdJ&#10;aHY2ZFcT/fXdQsHbPN7nrDaDacSNOldbVjCNYhDEhdU1lwry8+H1HYTzyBoby6TgTg4269HLClNt&#10;e/6kW+ZLEULYpaig8r5NpXRFRQZdZFviwH3bzqAPsCul7rAP4aaRszhOpMGaQ0OFLe0qKn6yq1Hw&#10;KLLh4/K1P9h57+XbdOFyyk9KTcbDdgnC0+Cf4n/3UYf5ySyBv2/C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8Mg8MAAADdAAAADwAAAAAAAAAAAAAAAACYAgAAZHJzL2Rv&#10;d25yZXYueG1sUEsFBgAAAAAEAAQA9QAAAIgDAAAAAA==&#10;" fillcolor="#c0fb2c" stroked="f"/>
                <v:rect id="Rectangle 1611" o:spid="_x0000_s1028" style="position:absolute;left:6946;top:1234;width:29;height: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EFMQA&#10;AADdAAAADwAAAGRycy9kb3ducmV2LnhtbERPS2vCQBC+C/0PyxS86aYBH0RXkYCoSA/GFq/T7DQJ&#10;zc6G7KrRX98VBG/z8T1nvuxMLS7Uusqygo9hBII4t7riQsHXcT2YgnAeWWNtmRTcyMFy8dabY6Lt&#10;lQ90yXwhQgi7BBWU3jeJlC4vyaAb2oY4cL+2NegDbAupW7yGcFPLOIrG0mDFoaHEhtKS8r/sbBSs&#10;qtHPcZSePuPN972myf62S6eZUv33bjUD4anzL/HTvdVh/jiewOObcIJ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CRBTEAAAA3QAAAA8AAAAAAAAAAAAAAAAAmAIAAGRycy9k&#10;b3ducmV2LnhtbFBLBQYAAAAABAAEAPUAAACJAwAAAAA=&#10;" fillcolor="#12e9c8" stroked="f"/>
                <v:rect id="Rectangle 1610" o:spid="_x0000_s1029" style="position:absolute;left:7043;top:1235;width:29;height: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L4cgA&#10;AADdAAAADwAAAGRycy9kb3ducmV2LnhtbESPT2sCQQzF74V+hyEFL6XOVsHK6ijiWuihUKrSc9jJ&#10;/sGdzLIzXcd++uZQ6C3hvbz3y3qbXKdGGkLr2cDzNANFXHrbcm3gfHp9WoIKEdli55kM3CjAdnN/&#10;t8bc+it/0niMtZIQDjkaaGLsc61D2ZDDMPU9sWiVHxxGWYda2wGvEu46PcuyhXbYsjQ02NO+ofJy&#10;/HYGvqqX07kYl5h+itvh47GYV+l9bszkIe1WoCKl+G/+u36zgr+YCa58Iy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1YvhyAAAAN0AAAAPAAAAAAAAAAAAAAAAAJgCAABk&#10;cnMvZG93bnJldi54bWxQSwUGAAAAAAQABAD1AAAAjQMAAAAA&#10;" fillcolor="#95cffb" stroked="f"/>
                <v:rect id="Rectangle 1609" o:spid="_x0000_s1030" style="position:absolute;left:7140;top:1226;width:29;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7vBsIA&#10;AADdAAAADwAAAGRycy9kb3ducmV2LnhtbERPTWsCMRC9F/ofwhR6q9kKil2NUqyCh17U4nlIxt3V&#10;zWSbjLr9941Q6G0e73Nmi9636koxNYENvA4KUMQ2uIYrA1/79csEVBJkh21gMvBDCRbzx4cZli7c&#10;eEvXnVQqh3Aq0UAt0pVaJ1uTxzQIHXHmjiF6lAxjpV3EWw73rR4WxVh7bDg31NjRsiZ73l28gQ/8&#10;XPt4ilb679NBVis7Wm4mxjw/9e9TUEK9/Iv/3BuX54+Hb3D/Jp+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Xu8GwgAAAN0AAAAPAAAAAAAAAAAAAAAAAJgCAABkcnMvZG93&#10;bnJldi54bWxQSwUGAAAAAAQABAD1AAAAhwMAAAAA&#10;" fillcolor="#c79fef" stroked="f"/>
                <v:rect id="Rectangle 1608" o:spid="_x0000_s1031" style="position:absolute;left:7236;top:1229;width:29;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3McYA&#10;AADdAAAADwAAAGRycy9kb3ducmV2LnhtbESPQWvCQBCF74L/YRnBi+hGK1pSV5FAi9doPfQ2ZKdJ&#10;aHY2Zrcm/fedg+BthvfmvW92h8E16k5dqD0bWC4SUMSFtzWXBj4v7/NXUCEiW2w8k4E/CnDYj0c7&#10;TK3vOaf7OZZKQjikaKCKsU21DkVFDsPCt8SiffvOYZS1K7XtsJdw1+hVkmy0w5qlocKWsoqKn/Ov&#10;M6DL/JR9XL6ux2x23a5n9XDrXW7MdDIc30BFGuLT/Lg+WcHfvAi/fCMj6P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3McYAAADdAAAADwAAAAAAAAAAAAAAAACYAgAAZHJz&#10;L2Rvd25yZXYueG1sUEsFBgAAAAAEAAQA9QAAAIsDAAAAAA==&#10;" fillcolor="#ffd0de" stroked="f"/>
                <v:rect id="Rectangle 1607" o:spid="_x0000_s1032" style="position:absolute;left:7333;top:1240;width:29;height: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5wPMUA&#10;AADdAAAADwAAAGRycy9kb3ducmV2LnhtbERPS2vCQBC+C/6HZQRvuvGBSOoqRfBx6KGNidDbkJ0m&#10;wexsyK6a+uvdQsHbfHzPWW06U4sbta6yrGAyjkAQ51ZXXChIT7vREoTzyBpry6Tglxxs1v3eCmNt&#10;7/xFt8QXIoSwi1FB6X0TS+nykgy6sW2IA/djW4M+wLaQusV7CDe1nEbRQhqsODSU2NC2pPySXI2C&#10;c7afp5RlVfL4Ti+fu8TND+cPpYaD7v0NhKfOv8T/7qMO8xezCfx9E06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nA8xQAAAN0AAAAPAAAAAAAAAAAAAAAAAJgCAABkcnMv&#10;ZG93bnJldi54bWxQSwUGAAAAAAQABAD1AAAAigMAAAAA&#10;" fillcolor="#cf6274" stroked="f"/>
                <v:rect id="Rectangle 1606" o:spid="_x0000_s1033" style="position:absolute;left:7430;top:1243;width:29;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rhsAA&#10;AADdAAAADwAAAGRycy9kb3ducmV2LnhtbERP24rCMBB9X/Afwgi+rakuXqimRWUFX718wNCMbWkz&#10;KU20rV+/WRB8m8O5zjbtTS2e1LrSsoLZNAJBnFldcq7gdj1+r0E4j6yxtkwKBnKQJqOvLcbadnym&#10;58XnIoSwi1FB4X0TS+myggy6qW2IA3e3rUEfYJtL3WIXwk0t51G0lAZLDg0FNnQoKKsuD6Ng1Q3H&#10;yp+u2cHuafE7YGR3r0qpybjfbUB46v1H/HafdJi//JnD/zfhBJ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CJrhsAAAADdAAAADwAAAAAAAAAAAAAAAACYAgAAZHJzL2Rvd25y&#10;ZXYueG1sUEsFBgAAAAAEAAQA9QAAAIUDAAAAAA==&#10;" fillcolor="#ffaf7b" stroked="f"/>
                <v:rect id="Rectangle 1605" o:spid="_x0000_s1034" style="position:absolute;left:7526;top:1239;width:29;height: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Tw8QA&#10;AADdAAAADwAAAGRycy9kb3ducmV2LnhtbERP3UrDMBS+F3yHcITdiEtddYxu2SiiIsgG6/YAZ81Z&#10;U2xOSpKt9e2NIHh3Pr7fs9qMthNX8qF1rOBxmoEgrp1uuVFwPLw9LECEiKyxc0wKvinAZn17s8JC&#10;u4H3dK1iI1IIhwIVmBj7QspQG7IYpq4nTtzZeYsxQd9I7XFI4baTsyybS4stpwaDPb0Yqr+qi1Uw&#10;89XzYMpu+07716dddhruP/NSqcndWC5BRBrjv/jP/aHT/Hmew+836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0U8PEAAAA3QAAAA8AAAAAAAAAAAAAAAAAmAIAAGRycy9k&#10;b3ducmV2LnhtbFBLBQYAAAAABAAEAPUAAACJAwAAAAA=&#10;" fillcolor="#e1c975" stroked="f"/>
                <v:shape id="Freeform 1604" o:spid="_x0000_s1035" style="position:absolute;left:6850;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948MA&#10;AADdAAAADwAAAGRycy9kb3ducmV2LnhtbERPTWuDQBC9F/oflin01qw1QYrJJog0kEIKjZWcB3ei&#10;EndW3NXYf98NFHqbx/uczW42nZhocK1lBa+LCARxZXXLtYLye//yBsJ5ZI2dZVLwQw5228eHDaba&#10;3vhEU+FrEULYpaig8b5PpXRVQwbdwvbEgbvYwaAPcKilHvAWwk0n4yhKpMGWQ0ODPeUNVddiNAqS&#10;5UecleP5q8qjPMbkc/U+Hq1Sz09ztgbhafb/4j/3QYf5yXIF92/CC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c948MAAADdAAAADwAAAAAAAAAAAAAAAACYAgAAZHJzL2Rv&#10;d25yZXYueG1sUEsFBgAAAAAEAAQA9QAAAIgDAAAAAA==&#10;" path="m,l,35e" fillcolor="black" stroked="f">
                  <v:path arrowok="t" o:connecttype="custom" o:connectlocs="0,1246;0,1281" o:connectangles="0,0"/>
                </v:shape>
                <v:line id="Line 1603" o:spid="_x0000_s1036" style="position:absolute;visibility:visible;mso-wrap-style:square" from="6850,1246" to="6850,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tlWMIAAADdAAAADwAAAGRycy9kb3ducmV2LnhtbERPTWsCMRC9F/ofwhR6q1ktXcpqFBEs&#10;xUtxLZ6HzZhd3EyWJJrVX98UCr3N433OYjXaXlzJh86xgumkAEHcON2xUfB92L68gwgRWWPvmBTc&#10;KMBq+fiwwEq7xHu61tGIHMKhQgVtjEMlZWhashgmbiDO3Ml5izFDb6T2mHK47eWsKEppsePc0OJA&#10;m5aac32xCr78eNltTCrr/e1+LPVHcp1JSj0/jes5iEhj/Bf/uT91nl++vs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rtlWMIAAADdAAAADwAAAAAAAAAAAAAA&#10;AAChAgAAZHJzL2Rvd25yZXYueG1sUEsFBgAAAAAEAAQA+QAAAJADAAAAAA==&#10;" strokeweight=".4pt"/>
                <v:shape id="Freeform 1602" o:spid="_x0000_s1037" style="position:absolute;left:6946;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kGD8IA&#10;AADdAAAADwAAAGRycy9kb3ducmV2LnhtbERP32vCMBB+H/g/hBN8m6l1hFGNIkVBYYNNxeejOdti&#10;cylNqvW/XwaDvd3H9/OW68E24k6drx1rmE0TEMSFMzWXGs6n3es7CB+QDTaOScOTPKxXo5clZsY9&#10;+Jvux1CKGMI+Qw1VCG0mpS8qsuinriWO3NV1FkOEXSlNh48YbhuZJomSFmuODRW2lFdU3I691aDm&#10;h3Rz7i9fRZ7kKarPt23/4bSejIfNAkSgIfyL/9x7E+eruYLfb+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WQYPwgAAAN0AAAAPAAAAAAAAAAAAAAAAAJgCAABkcnMvZG93&#10;bnJldi54bWxQSwUGAAAAAAQABAD1AAAAhwMAAAAA&#10;" path="m,l,35e" fillcolor="black" stroked="f">
                  <v:path arrowok="t" o:connecttype="custom" o:connectlocs="0,1246;0,1281" o:connectangles="0,0"/>
                </v:shape>
                <v:line id="Line 1601" o:spid="_x0000_s1038" style="position:absolute;visibility:visible;mso-wrap-style:square" from="6947,1246" to="6947,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VetMIAAADdAAAADwAAAGRycy9kb3ducmV2LnhtbERPTWsCMRC9F/ofwhR6q1ktbMtqFBEs&#10;xUtxLZ6HzZhd3EyWJJrVX98UCr3N433OYjXaXlzJh86xgumkAEHcON2xUfB92L68gwgRWWPvmBTc&#10;KMBq+fiwwEq7xHu61tGIHMKhQgVtjEMlZWhashgmbiDO3Ml5izFDb6T2mHK47eWsKEppsePc0OJA&#10;m5aac32xCr78eNltTCrr/e1+LPVHcp1JSj0/jes5iEhj/Bf/uT91nl++vs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SVetMIAAADdAAAADwAAAAAAAAAAAAAA&#10;AAChAgAAZHJzL2Rvd25yZXYueG1sUEsFBgAAAAAEAAQA+QAAAJADAAAAAA==&#10;" strokeweight=".4pt"/>
                <v:shape id="Freeform 1600" o:spid="_x0000_s1039" style="position:absolute;left:7043;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o35sYA&#10;AADdAAAADwAAAGRycy9kb3ducmV2LnhtbESPzWrDQAyE74W8w6JCb826TjDBzSYEk0ILKeSPnoVX&#10;sU28WuNdJ+7bV4dCbhIzmvm0XI+uVTfqQ+PZwNs0AUVcettwZeB8+nhdgAoR2WLrmQz8UoD1avK0&#10;xNz6Ox/odoyVkhAOORqoY+xyrUNZk8Mw9R2xaBffO4yy9pW2Pd4l3LU6TZJMO2xYGmrsqKipvB4H&#10;ZyCbfaWb8/CzL4ukSDH7nm+HnTfm5XncvIOKNMaH+f/60wp+NhNc+UZG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o35sYAAADdAAAADwAAAAAAAAAAAAAAAACYAgAAZHJz&#10;L2Rvd25yZXYueG1sUEsFBgAAAAAEAAQA9QAAAIsDAAAAAA==&#10;" path="m,l,35e" fillcolor="black" stroked="f">
                  <v:path arrowok="t" o:connecttype="custom" o:connectlocs="0,1246;0,1281" o:connectangles="0,0"/>
                </v:shape>
                <v:line id="Line 1599" o:spid="_x0000_s1040" style="position:absolute;visibility:visible;mso-wrap-style:square" from="7043,1246" to="704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vXcIAAADdAAAADwAAAGRycy9kb3ducmV2LnhtbERPTWsCMRC9F/ofwhR6q1ktLO1qFBEs&#10;xUtxLZ6HzZhd3EyWJJrVX98UCr3N433OYjXaXlzJh86xgumkAEHcON2xUfB92L68gQgRWWPvmBTc&#10;KMBq+fiwwEq7xHu61tGIHMKhQgVtjEMlZWhashgmbiDO3Ml5izFDb6T2mHK47eWsKEppsePc0OJA&#10;m5aac32xCr78eNltTCrr/e1+LPVHcp1JSj0/jes5iEhj/Bf/uT91nl++vsP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vXcIAAADdAAAADwAAAAAAAAAAAAAA&#10;AAChAgAAZHJzL2Rvd25yZXYueG1sUEsFBgAAAAAEAAQA+QAAAJADAAAAAA==&#10;" strokeweight=".4pt"/>
                <v:shape id="Freeform 1598" o:spid="_x0000_s1041" style="position:absolute;left:7140;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IncYA&#10;AADdAAAADwAAAGRycy9kb3ducmV2LnhtbESPT2vCQBDF7wW/wzKF3uqmqQRJXUWChRYU6h96HrJj&#10;EszOhuxG02/vHITeZnhv3vvNYjW6Vl2pD41nA2/TBBRx6W3DlYHT8fN1DipEZIutZzLwRwFWy8nT&#10;AnPrb7yn6yFWSkI45GigjrHLtQ5lTQ7D1HfEop197zDK2lfa9niTcNfqNEky7bBhaaixo6Km8nIY&#10;nIHs/Ttdn4bfn7JIihSz3WwzbL0xL8/j+gNUpDH+mx/XX1bws5nwyzcygl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pIncYAAADdAAAADwAAAAAAAAAAAAAAAACYAgAAZHJz&#10;L2Rvd25yZXYueG1sUEsFBgAAAAAEAAQA9QAAAIsDAAAAAA==&#10;" path="m,l,35e" fillcolor="black" stroked="f">
                  <v:path arrowok="t" o:connecttype="custom" o:connectlocs="0,1246;0,1281" o:connectangles="0,0"/>
                </v:shape>
                <v:line id="Line 1597" o:spid="_x0000_s1042" style="position:absolute;visibility:visible;mso-wrap-style:square" from="7140,1246" to="7140,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YQJsIAAADdAAAADwAAAGRycy9kb3ducmV2LnhtbERPTWsCMRC9F/ofwgi91aylLLI1iggt&#10;4qW4Ss/DZppdupksSTSrv94UBG/zeJ+zWI22F2fyoXOsYDYtQBA3TndsFBwPn69zECEia+wdk4IL&#10;BVgtn58WWGmXeE/nOhqRQzhUqKCNcaikDE1LFsPUDcSZ+3XeYszQG6k9phxue/lWFKW02HFuaHGg&#10;TUvNX32yCr79eNptTCrr/eX6U+qv5DqTlHqZjOsPEJHG+BDf3Vud55fvM/j/Jp8gl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YYQJsIAAADdAAAADwAAAAAAAAAAAAAA&#10;AAChAgAAZHJzL2Rvd25yZXYueG1sUEsFBgAAAAAEAAQA+QAAAJADAAAAAA==&#10;" strokeweight=".4pt"/>
                <v:shape id="Freeform 1596" o:spid="_x0000_s1043" style="position:absolute;left:7236;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RzccMA&#10;AADdAAAADwAAAGRycy9kb3ducmV2LnhtbERP22rCQBB9L/Qflin0rW4aQ5DoKiG0YKGCWunzkB2T&#10;0OxsyG4u/ftuQfBtDuc6m91sWjFS7xrLCl4XEQji0uqGKwWXr/eXFQjnkTW2lknBLznYbR8fNphp&#10;O/GJxrOvRAhhl6GC2vsuk9KVNRl0C9sRB+5qe4M+wL6SuscphJtWxlGUSoMNh4YaOypqKn/Og1GQ&#10;Lj/i/DJ8H8siKmJMD8nb8GmVen6a8zUIT7O/i2/uvQ7z0ySG/2/CC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RzccMAAADdAAAADwAAAAAAAAAAAAAAAACYAgAAZHJzL2Rv&#10;d25yZXYueG1sUEsFBgAAAAAEAAQA9QAAAIgDAAAAAA==&#10;" path="m,l,35e" fillcolor="black" stroked="f">
                  <v:path arrowok="t" o:connecttype="custom" o:connectlocs="0,1246;0,1281" o:connectangles="0,0"/>
                </v:shape>
                <v:line id="Line 1595" o:spid="_x0000_s1044" style="position:absolute;visibility:visible;mso-wrap-style:square" from="7237,1246" to="7237,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grysIAAADdAAAADwAAAGRycy9kb3ducmV2LnhtbERPTWsCMRC9F/ofwhR6q1ltWcpqFBEs&#10;xUtxLZ6HzZhd3EyWJJrVX98UCr3N433OYjXaXlzJh86xgumkAEHcON2xUfB92L68gwgRWWPvmBTc&#10;KMBq+fiwwEq7xHu61tGIHMKhQgVtjEMlZWhashgmbiDO3Ml5izFDb6T2mHK47eWsKEppsePc0OJA&#10;m5aac32xCr78eNltTCrr/e1+LPVHcp1JSj0/jes5iEhj/Bf/uT91nl++vcL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hgrysIAAADdAAAADwAAAAAAAAAAAAAA&#10;AAChAgAAZHJzL2Rvd25yZXYueG1sUEsFBgAAAAAEAAQA+QAAAJADAAAAAA==&#10;" strokeweight=".4pt"/>
                <v:shape id="Freeform 1594" o:spid="_x0000_s1045" style="position:absolute;left:7333;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OnsMA&#10;AADdAAAADwAAAGRycy9kb3ducmV2LnhtbERPTWvCQBC9F/wPywi91Y1pCCVmIxIUWmihVfE8ZMck&#10;mJ0N2Y3Gf+8WCr3N431Ovp5MJ640uNayguUiAkFcWd1yreB42L28gXAeWWNnmRTcycG6mD3lmGl7&#10;4x+67n0tQgi7DBU03veZlK5qyKBb2J44cGc7GPQBDrXUA95CuOlkHEWpNNhyaGiwp7Kh6rIfjYL0&#10;9SPeHMfTd1VGZYzpV7IdP61Sz/NpswLhafL/4j/3uw7z0ySB32/CCb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FOnsMAAADdAAAADwAAAAAAAAAAAAAAAACYAgAAZHJzL2Rv&#10;d25yZXYueG1sUEsFBgAAAAAEAAQA9QAAAIgDAAAAAA==&#10;" path="m,l,35e" fillcolor="black" stroked="f">
                  <v:path arrowok="t" o:connecttype="custom" o:connectlocs="0,1246;0,1281" o:connectangles="0,0"/>
                </v:shape>
                <v:line id="Line 1593" o:spid="_x0000_s1046" style="position:absolute;visibility:visible;mso-wrap-style:square" from="7333,1246" to="733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0WJcIAAADdAAAADwAAAGRycy9kb3ducmV2LnhtbERPTWsCMRC9F/ofwhR6q1mlXcpqFBEs&#10;xUtxLZ6HzZhd3EyWJJrVX98UCr3N433OYjXaXlzJh86xgumkAEHcON2xUfB92L68gwgRWWPvmBTc&#10;KMBq+fiwwEq7xHu61tGIHMKhQgVtjEMlZWhashgmbiDO3Ml5izFDb6T2mHK47eWsKEppsePc0OJA&#10;m5aac32xCr78eNltTCrr/e1+LPVHcp1JSj0/jes5iEhj/Bf/uT91nl++vs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r0WJcIAAADdAAAADwAAAAAAAAAAAAAA&#10;AAChAgAAZHJzL2Rvd25yZXYueG1sUEsFBgAAAAAEAAQA+QAAAJADAAAAAA==&#10;" strokeweight=".4pt"/>
                <v:shape id="Freeform 1592" o:spid="_x0000_s1047" style="position:absolute;left:7430;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1csIA&#10;AADdAAAADwAAAGRycy9kb3ducmV2LnhtbERP32vCMBB+F/wfwgl703SdBKlGkaKwgQN1suejOduy&#10;5lKaVLv/fhEGvt3H9/NWm8E24kadrx1reJ0lIIgLZ2ouNVy+9tMFCB+QDTaOScMvedisx6MVZsbd&#10;+US3cyhFDGGfoYYqhDaT0hcVWfQz1xJH7uo6iyHCrpSmw3sMt41Mk0RJizXHhgpbyisqfs691aDe&#10;PtLtpf8+FnmSp6g+57v+4LR+mQzbJYhAQ3iK/93vJs5XcwWP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X3VywgAAAN0AAAAPAAAAAAAAAAAAAAAAAJgCAABkcnMvZG93&#10;bnJldi54bWxQSwUGAAAAAAQABAD1AAAAhwMAAAAA&#10;" path="m,l,35e" fillcolor="black" stroked="f">
                  <v:path arrowok="t" o:connecttype="custom" o:connectlocs="0,1246;0,1281" o:connectangles="0,0"/>
                </v:shape>
                <v:line id="Line 1591" o:spid="_x0000_s1048" style="position:absolute;visibility:visible;mso-wrap-style:square" from="7430,1246" to="7430,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MtycIAAADdAAAADwAAAGRycy9kb3ducmV2LnhtbERPTWsCMRC9F/ofwhR6q1mlbMtqFBEs&#10;xUtxLZ6HzZhd3EyWJJrVX98UCr3N433OYjXaXlzJh86xgumkAEHcON2xUfB92L68gwgRWWPvmBTc&#10;KMBq+fiwwEq7xHu61tGIHMKhQgVtjEMlZWhashgmbiDO3Ml5izFDb6T2mHK47eWsKEppsePc0OJA&#10;m5aac32xCr78eNltTCrr/e1+LPVHcp1JSj0/jes5iEhj/Bf/uT91nl++vs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SMtycIAAADdAAAADwAAAAAAAAAAAAAA&#10;AAChAgAAZHJzL2Rvd25yZXYueG1sUEsFBgAAAAAEAAQA+QAAAJADAAAAAA==&#10;" strokeweight=".4pt"/>
                <v:shape id="Freeform 1590" o:spid="_x0000_s1049" style="position:absolute;left:7526;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Em8YA&#10;AADdAAAADwAAAGRycy9kb3ducmV2LnhtbESPT2vCQBDF7wW/wzKF3uqmqQRJXUWChRYU6h96HrJj&#10;EszOhuxG02/vHITeZnhv3vvNYjW6Vl2pD41nA2/TBBRx6W3DlYHT8fN1DipEZIutZzLwRwFWy8nT&#10;AnPrb7yn6yFWSkI45GigjrHLtQ5lTQ7D1HfEop197zDK2lfa9niTcNfqNEky7bBhaaixo6Km8nIY&#10;nIHs/Ttdn4bfn7JIihSz3WwzbL0xL8/j+gNUpDH+mx/XX1bws5ngyjcygl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xEm8YAAADdAAAADwAAAAAAAAAAAAAAAACYAgAAZHJz&#10;L2Rvd25yZXYueG1sUEsFBgAAAAAEAAQA9QAAAIsDAAAAAA==&#10;" path="m,l,35e" fillcolor="black" stroked="f">
                  <v:path arrowok="t" o:connecttype="custom" o:connectlocs="0,1246;0,1281" o:connectangles="0,0"/>
                </v:shape>
                <v:line id="Line 1589" o:spid="_x0000_s1050" style="position:absolute;visibility:visible;mso-wrap-style:square" from="7527,1246" to="7527,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cIMIAAADdAAAADwAAAGRycy9kb3ducmV2LnhtbERPTWsCMRC9F/ofwhR6q1mlLO1qFBEs&#10;xUtxLZ6HzZhd3EyWJJrVX98UCr3N433OYjXaXlzJh86xgumkAEHcON2xUfB92L68gQgRWWPvmBTc&#10;KMBq+fiwwEq7xHu61tGIHMKhQgVtjEMlZWhashgmbiDO3Ml5izFDb6T2mHK47eWsKEppsePc0OJA&#10;m5aac32xCr78eNltTCrr/e1+LPVHcp1JSj0/jes5iEhj/Bf/uT91nl++vsP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cIMIAAADdAAAADwAAAAAAAAAAAAAA&#10;AAChAgAAZHJzL2Rvd25yZXYueG1sUEsFBgAAAAAEAAQA+QAAAJADAAAAAA==&#10;" strokeweight=".4pt"/>
                <v:shape id="Freeform 1588" o:spid="_x0000_s1051" style="position:absolute;left:6779;top:1123;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LpsYA&#10;AADdAAAADwAAAGRycy9kb3ducmV2LnhtbESPT2/CMAzF75P4DpGRdhspaPxRR0BoGtI4cKBwYDer&#10;8dpqjVMloXTffj5M4mbrPb/383o7uFb1FGLj2cB0koEiLr1tuDJwOe9fVqBiQrbYeiYDvxRhuxk9&#10;rTG3/s4n6otUKQnhmKOBOqUu1zqWNTmME98Ri/btg8Mka6i0DXiXcNfqWZYttMOGpaHGjt5rKn+K&#10;mzMwKz7i4frVV8twcr6YH7syvB6MeR4PuzdQiYb0MP9ff1rBX8yFX76RE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HLpsYAAADdAAAADwAAAAAAAAAAAAAAAACYAgAAZHJz&#10;L2Rvd25yZXYueG1sUEsFBgAAAAAEAAQA9QAAAIsDAAAAAA==&#10;" path="m35,l,e" fillcolor="black" stroked="f">
                  <v:path arrowok="t" o:connecttype="custom" o:connectlocs="35,0;0,0" o:connectangles="0,0"/>
                </v:shape>
                <v:line id="Line 1587" o:spid="_x0000_s1052" style="position:absolute;visibility:visible;mso-wrap-style:square" from="6815,1124" to="6815,1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G+8IAAADdAAAADwAAAGRycy9kb3ducmV2LnhtbERPTWsCMRC9F/ofwgi91ayFLrI1iggt&#10;4qW4Ss/DZppdupksSTSrv94UBG/zeJ+zWI22F2fyoXOsYDYtQBA3TndsFBwPn69zECEia+wdk4IL&#10;BVgtn58WWGmXeE/nOhqRQzhUqKCNcaikDE1LFsPUDcSZ+3XeYszQG6k9phxue/lWFKW02HFuaHGg&#10;TUvNX32yCr79eNptTCrr/eX6U+qv5DqTlHqZjOsPEJHG+BDf3Vud55fvM/j/Jp8gl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G+8IAAADdAAAADwAAAAAAAAAAAAAA&#10;AAChAgAAZHJzL2Rvd25yZXYueG1sUEsFBgAAAAAEAAQA+QAAAJADAAAAAA==&#10;" strokeweight=".4pt"/>
                <v:shape id="Freeform 1586" o:spid="_x0000_s1053" style="position:absolute;left:6779;top:63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wSsQA&#10;AADdAAAADwAAAGRycy9kb3ducmV2LnhtbERPTWvCQBC9C/6HZYTezMZQraTZiEgL9dCDaQ/1NmSn&#10;STA7G3a3Mf57t1DobR7vc4rdZHoxkvOdZQWrJAVBXFvdcaPg8+N1uQXhA7LG3jIpuJGHXTmfFZhr&#10;e+UTjVVoRAxhn6OCNoQhl9LXLRn0iR2II/dtncEQoWukdniN4aaXWZpupMGOY0OLAx1aqi/Vj1GQ&#10;VS/++HUemyd3MrZavw+1ezwq9bCY9s8gAk3hX/znftNx/madwe838QRZ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f8ErEAAAA3QAAAA8AAAAAAAAAAAAAAAAAmAIAAGRycy9k&#10;b3ducmV2LnhtbFBLBQYAAAAABAAEAPUAAACJAwAAAAA=&#10;" path="m35,l,e" fillcolor="black" stroked="f">
                  <v:path arrowok="t" o:connecttype="custom" o:connectlocs="35,0;0,0" o:connectangles="0,0"/>
                </v:shape>
                <v:line id="Line 1585" o:spid="_x0000_s1054" style="position:absolute;visibility:visible;mso-wrap-style:square" from="6815,632" to="6815,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G9F8IAAADdAAAADwAAAGRycy9kb3ducmV2LnhtbERPTWsCMRC9F/ofwhR6q1ktXcpqFBEs&#10;xUtxLZ6HzZhd3EyWJJrVX98UCr3N433OYjXaXlzJh86xgumkAEHcON2xUfB92L68gwgRWWPvmBTc&#10;KMBq+fiwwEq7xHu61tGIHMKhQgVtjEMlZWhashgmbiDO3Ml5izFDb6T2mHK47eWsKEppsePc0OJA&#10;m5aac32xCr78eNltTCrr/e1+LPVHcp1JSj0/jes5iEhj/Bf/uT91nl++vcL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8G9F8IAAADdAAAADwAAAAAAAAAAAAAA&#10;AAChAgAAZHJzL2Rvd25yZXYueG1sUEsFBgAAAAAEAAQA+QAAAJADAAAAAA==&#10;" strokeweight=".4pt"/>
                <v:shape id="Freeform 1584" o:spid="_x0000_s1055" style="position:absolute;left:6779;top:141;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rNpcIA&#10;AADdAAAADwAAAGRycy9kb3ducmV2LnhtbERPTYvCMBC9C/sfwix403RFXalGWURBD3uw7kFvQzO2&#10;xWZSkljrvzcLgrd5vM9ZrDpTi5acrywr+BomIIhzqysuFPwdt4MZCB+QNdaWScGDPKyWH70Fptre&#10;+UBtFgoRQ9inqKAMoUml9HlJBv3QNsSRu1hnMEToCqkd3mO4qeUoSabSYMWxocSG1iXl1+xmFIyy&#10;jd+fzm3x7Q7GZpPfJnfjvVL9z+5nDiJQF97il3un4/zpZAz/38QT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us2lwgAAAN0AAAAPAAAAAAAAAAAAAAAAAJgCAABkcnMvZG93&#10;bnJldi54bWxQSwUGAAAAAAQABAD1AAAAhwMAAAAA&#10;" path="m35,l,e" fillcolor="black" stroked="f">
                  <v:path arrowok="t" o:connecttype="custom" o:connectlocs="35,0;0,0" o:connectangles="0,0"/>
                </v:shape>
                <v:line id="Line 1583" o:spid="_x0000_s1056" style="position:absolute;visibility:visible;mso-wrap-style:square" from="6815,141" to="6815,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SA+MIAAADdAAAADwAAAGRycy9kb3ducmV2LnhtbERPTWsCMRC9F/ofwhS81awFF9kaRYSW&#10;4kVcpedhM80u3UyWJJq1v74RBG/zeJ+zXI+2FxfyoXOsYDYtQBA3TndsFJyOH68LECEia+wdk4Ir&#10;BVivnp+WWGmX+ECXOhqRQzhUqKCNcaikDE1LFsPUDcSZ+3HeYszQG6k9phxue/lWFKW02HFuaHGg&#10;bUvNb322CvZ+PO+2JpX14fr3XerP5DqTlJq8jJt3EJHG+BDf3V86zy/nc7h9k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2SA+MIAAADdAAAADwAAAAAAAAAAAAAA&#10;AAChAgAAZHJzL2Rvd25yZXYueG1sUEsFBgAAAAAEAAQA+QAAAJADAAAAAA==&#10;" strokeweight=".4pt"/>
                <v:shape id="AutoShape 1582" o:spid="_x0000_s1057" style="position:absolute;left:6814;top:36;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09cIA&#10;AADdAAAADwAAAGRycy9kb3ducmV2LnhtbERPS4vCMBC+L/gfwgje1tQFi1SjSLHiQcTHsuehGdti&#10;MylJVuu/NwsL3ubje85i1ZtW3Mn5xrKCyTgBQVxa3XCl4PtSfM5A+ICssbVMCp7kYbUcfCww0/bB&#10;J7qfQyViCPsMFdQhdJmUvqzJoB/bjjhyV+sMhghdJbXDRww3rfxKklQabDg21NhRXlN5O/8aBYdp&#10;vr+44ui3k7ww191zu5HuR6nRsF/PQQTqw1v8797pOD+dpvD3TTx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XT1wgAAAN0AAAAPAAAAAAAAAAAAAAAAAJgCAABkcnMvZG93&#10;bnJldi54bWxQSwUGAAAAAAQABAD1AAAAhwMAAAAA&#10;" path="m,1209l,m776,1209l776,m,1209r776,m,l776,e" filled="f" strokeweight=".4pt">
                  <v:path arrowok="t" o:connecttype="custom" o:connectlocs="0,1246;0,37;776,1246;776,37;0,1246;776,1246;0,37;776,37" o:connectangles="0,0,0,0,0,0,0,0"/>
                </v:shape>
                <w10:wrap anchorx="page"/>
              </v:group>
            </w:pict>
          </mc:Fallback>
        </mc:AlternateContent>
      </w:r>
      <w:r>
        <w:rPr>
          <w:noProof/>
          <w:lang w:val="da-DK" w:eastAsia="da-DK" w:bidi="ar-SA"/>
        </w:rPr>
        <mc:AlternateContent>
          <mc:Choice Requires="wpg">
            <w:drawing>
              <wp:anchor distT="0" distB="0" distL="114300" distR="114300" simplePos="0" relativeHeight="16016384" behindDoc="0" locked="0" layoutInCell="1" allowOverlap="1">
                <wp:simplePos x="0" y="0"/>
                <wp:positionH relativeFrom="page">
                  <wp:posOffset>4896485</wp:posOffset>
                </wp:positionH>
                <wp:positionV relativeFrom="paragraph">
                  <wp:posOffset>20955</wp:posOffset>
                </wp:positionV>
                <wp:extent cx="518160" cy="793115"/>
                <wp:effectExtent l="0" t="0" r="0" b="0"/>
                <wp:wrapNone/>
                <wp:docPr id="1593" name="Group 1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7711" y="33"/>
                          <a:chExt cx="816" cy="1249"/>
                        </a:xfrm>
                      </wpg:grpSpPr>
                      <wps:wsp>
                        <wps:cNvPr id="1594" name="Rectangle 1580"/>
                        <wps:cNvSpPr>
                          <a:spLocks noChangeArrowheads="1"/>
                        </wps:cNvSpPr>
                        <wps:spPr bwMode="auto">
                          <a:xfrm>
                            <a:off x="7781" y="628"/>
                            <a:ext cx="29" cy="618"/>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5" name="Rectangle 1579"/>
                        <wps:cNvSpPr>
                          <a:spLocks noChangeArrowheads="1"/>
                        </wps:cNvSpPr>
                        <wps:spPr bwMode="auto">
                          <a:xfrm>
                            <a:off x="7878" y="636"/>
                            <a:ext cx="29" cy="611"/>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6" name="Freeform 1578"/>
                        <wps:cNvSpPr>
                          <a:spLocks/>
                        </wps:cNvSpPr>
                        <wps:spPr bwMode="auto">
                          <a:xfrm>
                            <a:off x="7974" y="1246"/>
                            <a:ext cx="29" cy="2"/>
                          </a:xfrm>
                          <a:custGeom>
                            <a:avLst/>
                            <a:gdLst>
                              <a:gd name="T0" fmla="+- 0 8004 7975"/>
                              <a:gd name="T1" fmla="*/ T0 w 29"/>
                              <a:gd name="T2" fmla="+- 0 7975 7975"/>
                              <a:gd name="T3" fmla="*/ T2 w 29"/>
                              <a:gd name="T4" fmla="+- 0 8004 7975"/>
                              <a:gd name="T5" fmla="*/ T4 w 29"/>
                            </a:gdLst>
                            <a:ahLst/>
                            <a:cxnLst>
                              <a:cxn ang="0">
                                <a:pos x="T1" y="0"/>
                              </a:cxn>
                              <a:cxn ang="0">
                                <a:pos x="T3" y="0"/>
                              </a:cxn>
                              <a:cxn ang="0">
                                <a:pos x="T5" y="0"/>
                              </a:cxn>
                            </a:cxnLst>
                            <a:rect l="0" t="0" r="r" b="b"/>
                            <a:pathLst>
                              <a:path w="29">
                                <a:moveTo>
                                  <a:pt x="29" y="0"/>
                                </a:moveTo>
                                <a:lnTo>
                                  <a:pt x="0" y="0"/>
                                </a:lnTo>
                                <a:lnTo>
                                  <a:pt x="29" y="0"/>
                                </a:lnTo>
                                <a:close/>
                              </a:path>
                            </a:pathLst>
                          </a:custGeom>
                          <a:solidFill>
                            <a:srgbClr val="95CF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7" name="Freeform 1577"/>
                        <wps:cNvSpPr>
                          <a:spLocks/>
                        </wps:cNvSpPr>
                        <wps:spPr bwMode="auto">
                          <a:xfrm>
                            <a:off x="8071" y="1246"/>
                            <a:ext cx="29" cy="2"/>
                          </a:xfrm>
                          <a:custGeom>
                            <a:avLst/>
                            <a:gdLst>
                              <a:gd name="T0" fmla="+- 0 8101 8072"/>
                              <a:gd name="T1" fmla="*/ T0 w 29"/>
                              <a:gd name="T2" fmla="+- 0 8072 8072"/>
                              <a:gd name="T3" fmla="*/ T2 w 29"/>
                              <a:gd name="T4" fmla="+- 0 8101 8072"/>
                              <a:gd name="T5" fmla="*/ T4 w 29"/>
                            </a:gdLst>
                            <a:ahLst/>
                            <a:cxnLst>
                              <a:cxn ang="0">
                                <a:pos x="T1" y="0"/>
                              </a:cxn>
                              <a:cxn ang="0">
                                <a:pos x="T3" y="0"/>
                              </a:cxn>
                              <a:cxn ang="0">
                                <a:pos x="T5" y="0"/>
                              </a:cxn>
                            </a:cxnLst>
                            <a:rect l="0" t="0" r="r" b="b"/>
                            <a:pathLst>
                              <a:path w="29">
                                <a:moveTo>
                                  <a:pt x="29" y="0"/>
                                </a:moveTo>
                                <a:lnTo>
                                  <a:pt x="0" y="0"/>
                                </a:lnTo>
                                <a:lnTo>
                                  <a:pt x="29" y="0"/>
                                </a:lnTo>
                                <a:close/>
                              </a:path>
                            </a:pathLst>
                          </a:custGeom>
                          <a:solidFill>
                            <a:srgbClr val="C79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8" name="Freeform 1576"/>
                        <wps:cNvSpPr>
                          <a:spLocks/>
                        </wps:cNvSpPr>
                        <wps:spPr bwMode="auto">
                          <a:xfrm>
                            <a:off x="8168" y="1246"/>
                            <a:ext cx="29" cy="2"/>
                          </a:xfrm>
                          <a:custGeom>
                            <a:avLst/>
                            <a:gdLst>
                              <a:gd name="T0" fmla="+- 0 8197 8168"/>
                              <a:gd name="T1" fmla="*/ T0 w 29"/>
                              <a:gd name="T2" fmla="+- 0 8168 8168"/>
                              <a:gd name="T3" fmla="*/ T2 w 29"/>
                              <a:gd name="T4" fmla="+- 0 8197 8168"/>
                              <a:gd name="T5" fmla="*/ T4 w 29"/>
                            </a:gdLst>
                            <a:ahLst/>
                            <a:cxnLst>
                              <a:cxn ang="0">
                                <a:pos x="T1" y="0"/>
                              </a:cxn>
                              <a:cxn ang="0">
                                <a:pos x="T3" y="0"/>
                              </a:cxn>
                              <a:cxn ang="0">
                                <a:pos x="T5" y="0"/>
                              </a:cxn>
                            </a:cxnLst>
                            <a:rect l="0" t="0" r="r" b="b"/>
                            <a:pathLst>
                              <a:path w="29">
                                <a:moveTo>
                                  <a:pt x="29" y="0"/>
                                </a:moveTo>
                                <a:lnTo>
                                  <a:pt x="0" y="0"/>
                                </a:lnTo>
                                <a:lnTo>
                                  <a:pt x="29" y="0"/>
                                </a:lnTo>
                                <a:close/>
                              </a:path>
                            </a:pathLst>
                          </a:custGeom>
                          <a:solidFill>
                            <a:srgbClr val="FFD0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9" name="Freeform 1575"/>
                        <wps:cNvSpPr>
                          <a:spLocks/>
                        </wps:cNvSpPr>
                        <wps:spPr bwMode="auto">
                          <a:xfrm>
                            <a:off x="8265" y="1246"/>
                            <a:ext cx="29" cy="2"/>
                          </a:xfrm>
                          <a:custGeom>
                            <a:avLst/>
                            <a:gdLst>
                              <a:gd name="T0" fmla="+- 0 8294 8265"/>
                              <a:gd name="T1" fmla="*/ T0 w 29"/>
                              <a:gd name="T2" fmla="+- 0 8265 8265"/>
                              <a:gd name="T3" fmla="*/ T2 w 29"/>
                              <a:gd name="T4" fmla="+- 0 8294 8265"/>
                              <a:gd name="T5" fmla="*/ T4 w 29"/>
                            </a:gdLst>
                            <a:ahLst/>
                            <a:cxnLst>
                              <a:cxn ang="0">
                                <a:pos x="T1" y="0"/>
                              </a:cxn>
                              <a:cxn ang="0">
                                <a:pos x="T3" y="0"/>
                              </a:cxn>
                              <a:cxn ang="0">
                                <a:pos x="T5" y="0"/>
                              </a:cxn>
                            </a:cxnLst>
                            <a:rect l="0" t="0" r="r" b="b"/>
                            <a:pathLst>
                              <a:path w="29">
                                <a:moveTo>
                                  <a:pt x="29" y="0"/>
                                </a:moveTo>
                                <a:lnTo>
                                  <a:pt x="0" y="0"/>
                                </a:lnTo>
                                <a:lnTo>
                                  <a:pt x="29" y="0"/>
                                </a:lnTo>
                                <a:close/>
                              </a:path>
                            </a:pathLst>
                          </a:custGeom>
                          <a:solidFill>
                            <a:srgbClr val="CF627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 name="Freeform 1574"/>
                        <wps:cNvSpPr>
                          <a:spLocks/>
                        </wps:cNvSpPr>
                        <wps:spPr bwMode="auto">
                          <a:xfrm>
                            <a:off x="8361" y="1246"/>
                            <a:ext cx="29" cy="2"/>
                          </a:xfrm>
                          <a:custGeom>
                            <a:avLst/>
                            <a:gdLst>
                              <a:gd name="T0" fmla="+- 0 8391 8362"/>
                              <a:gd name="T1" fmla="*/ T0 w 29"/>
                              <a:gd name="T2" fmla="+- 0 8362 8362"/>
                              <a:gd name="T3" fmla="*/ T2 w 29"/>
                              <a:gd name="T4" fmla="+- 0 8391 8362"/>
                              <a:gd name="T5" fmla="*/ T4 w 29"/>
                            </a:gdLst>
                            <a:ahLst/>
                            <a:cxnLst>
                              <a:cxn ang="0">
                                <a:pos x="T1" y="0"/>
                              </a:cxn>
                              <a:cxn ang="0">
                                <a:pos x="T3" y="0"/>
                              </a:cxn>
                              <a:cxn ang="0">
                                <a:pos x="T5" y="0"/>
                              </a:cxn>
                            </a:cxnLst>
                            <a:rect l="0" t="0" r="r" b="b"/>
                            <a:pathLst>
                              <a:path w="29">
                                <a:moveTo>
                                  <a:pt x="29" y="0"/>
                                </a:moveTo>
                                <a:lnTo>
                                  <a:pt x="0" y="0"/>
                                </a:lnTo>
                                <a:lnTo>
                                  <a:pt x="29" y="0"/>
                                </a:lnTo>
                                <a:close/>
                              </a:path>
                            </a:pathLst>
                          </a:custGeom>
                          <a:solidFill>
                            <a:srgbClr val="FFAF7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1" name="Freeform 1573"/>
                        <wps:cNvSpPr>
                          <a:spLocks/>
                        </wps:cNvSpPr>
                        <wps:spPr bwMode="auto">
                          <a:xfrm>
                            <a:off x="8458" y="1246"/>
                            <a:ext cx="29" cy="2"/>
                          </a:xfrm>
                          <a:custGeom>
                            <a:avLst/>
                            <a:gdLst>
                              <a:gd name="T0" fmla="+- 0 8487 8458"/>
                              <a:gd name="T1" fmla="*/ T0 w 29"/>
                              <a:gd name="T2" fmla="+- 0 8458 8458"/>
                              <a:gd name="T3" fmla="*/ T2 w 29"/>
                              <a:gd name="T4" fmla="+- 0 8487 8458"/>
                              <a:gd name="T5" fmla="*/ T4 w 29"/>
                            </a:gdLst>
                            <a:ahLst/>
                            <a:cxnLst>
                              <a:cxn ang="0">
                                <a:pos x="T1" y="0"/>
                              </a:cxn>
                              <a:cxn ang="0">
                                <a:pos x="T3" y="0"/>
                              </a:cxn>
                              <a:cxn ang="0">
                                <a:pos x="T5" y="0"/>
                              </a:cxn>
                            </a:cxnLst>
                            <a:rect l="0" t="0" r="r" b="b"/>
                            <a:pathLst>
                              <a:path w="29">
                                <a:moveTo>
                                  <a:pt x="29" y="0"/>
                                </a:moveTo>
                                <a:lnTo>
                                  <a:pt x="0" y="0"/>
                                </a:lnTo>
                                <a:lnTo>
                                  <a:pt x="29" y="0"/>
                                </a:lnTo>
                                <a:close/>
                              </a:path>
                            </a:pathLst>
                          </a:custGeom>
                          <a:solidFill>
                            <a:srgbClr val="E1C97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 name="Freeform 1572"/>
                        <wps:cNvSpPr>
                          <a:spLocks/>
                        </wps:cNvSpPr>
                        <wps:spPr bwMode="auto">
                          <a:xfrm>
                            <a:off x="7781"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3" name="Line 1571"/>
                        <wps:cNvCnPr/>
                        <wps:spPr bwMode="auto">
                          <a:xfrm>
                            <a:off x="7782"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4" name="Freeform 1570"/>
                        <wps:cNvSpPr>
                          <a:spLocks/>
                        </wps:cNvSpPr>
                        <wps:spPr bwMode="auto">
                          <a:xfrm>
                            <a:off x="7878"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5" name="Line 1569"/>
                        <wps:cNvCnPr/>
                        <wps:spPr bwMode="auto">
                          <a:xfrm>
                            <a:off x="7878"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6" name="Freeform 1568"/>
                        <wps:cNvSpPr>
                          <a:spLocks/>
                        </wps:cNvSpPr>
                        <wps:spPr bwMode="auto">
                          <a:xfrm>
                            <a:off x="7974"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7" name="Line 1567"/>
                        <wps:cNvCnPr/>
                        <wps:spPr bwMode="auto">
                          <a:xfrm>
                            <a:off x="7975"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8" name="Freeform 1566"/>
                        <wps:cNvSpPr>
                          <a:spLocks/>
                        </wps:cNvSpPr>
                        <wps:spPr bwMode="auto">
                          <a:xfrm>
                            <a:off x="8071"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9" name="Line 1565"/>
                        <wps:cNvCnPr/>
                        <wps:spPr bwMode="auto">
                          <a:xfrm>
                            <a:off x="8072"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0" name="Freeform 1564"/>
                        <wps:cNvSpPr>
                          <a:spLocks/>
                        </wps:cNvSpPr>
                        <wps:spPr bwMode="auto">
                          <a:xfrm>
                            <a:off x="8168"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1" name="Line 1563"/>
                        <wps:cNvCnPr/>
                        <wps:spPr bwMode="auto">
                          <a:xfrm>
                            <a:off x="8168"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2" name="Freeform 1562"/>
                        <wps:cNvSpPr>
                          <a:spLocks/>
                        </wps:cNvSpPr>
                        <wps:spPr bwMode="auto">
                          <a:xfrm>
                            <a:off x="8265"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3" name="Line 1561"/>
                        <wps:cNvCnPr/>
                        <wps:spPr bwMode="auto">
                          <a:xfrm>
                            <a:off x="8265"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4" name="Freeform 1560"/>
                        <wps:cNvSpPr>
                          <a:spLocks/>
                        </wps:cNvSpPr>
                        <wps:spPr bwMode="auto">
                          <a:xfrm>
                            <a:off x="8361"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5" name="Line 1559"/>
                        <wps:cNvCnPr/>
                        <wps:spPr bwMode="auto">
                          <a:xfrm>
                            <a:off x="8362"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6" name="Freeform 1558"/>
                        <wps:cNvSpPr>
                          <a:spLocks/>
                        </wps:cNvSpPr>
                        <wps:spPr bwMode="auto">
                          <a:xfrm>
                            <a:off x="8458"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 name="Line 1557"/>
                        <wps:cNvCnPr/>
                        <wps:spPr bwMode="auto">
                          <a:xfrm>
                            <a:off x="8458"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18" name="Freeform 1556"/>
                        <wps:cNvSpPr>
                          <a:spLocks/>
                        </wps:cNvSpPr>
                        <wps:spPr bwMode="auto">
                          <a:xfrm>
                            <a:off x="7711" y="1123"/>
                            <a:ext cx="35" cy="2"/>
                          </a:xfrm>
                          <a:custGeom>
                            <a:avLst/>
                            <a:gdLst>
                              <a:gd name="T0" fmla="+- 0 7746 7711"/>
                              <a:gd name="T1" fmla="*/ T0 w 35"/>
                              <a:gd name="T2" fmla="+- 0 7711 771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9" name="Line 1555"/>
                        <wps:cNvCnPr/>
                        <wps:spPr bwMode="auto">
                          <a:xfrm>
                            <a:off x="7746" y="1124"/>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0" name="Freeform 1554"/>
                        <wps:cNvSpPr>
                          <a:spLocks/>
                        </wps:cNvSpPr>
                        <wps:spPr bwMode="auto">
                          <a:xfrm>
                            <a:off x="7711" y="632"/>
                            <a:ext cx="35" cy="2"/>
                          </a:xfrm>
                          <a:custGeom>
                            <a:avLst/>
                            <a:gdLst>
                              <a:gd name="T0" fmla="+- 0 7746 7711"/>
                              <a:gd name="T1" fmla="*/ T0 w 35"/>
                              <a:gd name="T2" fmla="+- 0 7711 771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1" name="Line 1553"/>
                        <wps:cNvCnPr/>
                        <wps:spPr bwMode="auto">
                          <a:xfrm>
                            <a:off x="7746" y="632"/>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2" name="Freeform 1552"/>
                        <wps:cNvSpPr>
                          <a:spLocks/>
                        </wps:cNvSpPr>
                        <wps:spPr bwMode="auto">
                          <a:xfrm>
                            <a:off x="7711" y="141"/>
                            <a:ext cx="35" cy="2"/>
                          </a:xfrm>
                          <a:custGeom>
                            <a:avLst/>
                            <a:gdLst>
                              <a:gd name="T0" fmla="+- 0 7746 7711"/>
                              <a:gd name="T1" fmla="*/ T0 w 35"/>
                              <a:gd name="T2" fmla="+- 0 7711 771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3" name="Line 1551"/>
                        <wps:cNvCnPr/>
                        <wps:spPr bwMode="auto">
                          <a:xfrm>
                            <a:off x="7746" y="141"/>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24" name="AutoShape 1550"/>
                        <wps:cNvSpPr>
                          <a:spLocks/>
                        </wps:cNvSpPr>
                        <wps:spPr bwMode="auto">
                          <a:xfrm>
                            <a:off x="7746" y="36"/>
                            <a:ext cx="777" cy="1210"/>
                          </a:xfrm>
                          <a:custGeom>
                            <a:avLst/>
                            <a:gdLst>
                              <a:gd name="T0" fmla="+- 0 7746 7746"/>
                              <a:gd name="T1" fmla="*/ T0 w 777"/>
                              <a:gd name="T2" fmla="+- 0 1246 37"/>
                              <a:gd name="T3" fmla="*/ 1246 h 1210"/>
                              <a:gd name="T4" fmla="+- 0 7746 7746"/>
                              <a:gd name="T5" fmla="*/ T4 w 777"/>
                              <a:gd name="T6" fmla="+- 0 37 37"/>
                              <a:gd name="T7" fmla="*/ 37 h 1210"/>
                              <a:gd name="T8" fmla="+- 0 8523 7746"/>
                              <a:gd name="T9" fmla="*/ T8 w 777"/>
                              <a:gd name="T10" fmla="+- 0 1246 37"/>
                              <a:gd name="T11" fmla="*/ 1246 h 1210"/>
                              <a:gd name="T12" fmla="+- 0 8523 7746"/>
                              <a:gd name="T13" fmla="*/ T12 w 777"/>
                              <a:gd name="T14" fmla="+- 0 37 37"/>
                              <a:gd name="T15" fmla="*/ 37 h 1210"/>
                              <a:gd name="T16" fmla="+- 0 7746 7746"/>
                              <a:gd name="T17" fmla="*/ T16 w 777"/>
                              <a:gd name="T18" fmla="+- 0 1246 37"/>
                              <a:gd name="T19" fmla="*/ 1246 h 1210"/>
                              <a:gd name="T20" fmla="+- 0 8523 7746"/>
                              <a:gd name="T21" fmla="*/ T20 w 777"/>
                              <a:gd name="T22" fmla="+- 0 1246 37"/>
                              <a:gd name="T23" fmla="*/ 1246 h 1210"/>
                              <a:gd name="T24" fmla="+- 0 7746 7746"/>
                              <a:gd name="T25" fmla="*/ T24 w 777"/>
                              <a:gd name="T26" fmla="+- 0 37 37"/>
                              <a:gd name="T27" fmla="*/ 37 h 1210"/>
                              <a:gd name="T28" fmla="+- 0 8523 7746"/>
                              <a:gd name="T29" fmla="*/ T28 w 777"/>
                              <a:gd name="T30" fmla="+- 0 37 37"/>
                              <a:gd name="T31" fmla="*/ 37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09"/>
                                </a:moveTo>
                                <a:lnTo>
                                  <a:pt x="0" y="0"/>
                                </a:lnTo>
                                <a:moveTo>
                                  <a:pt x="777" y="1209"/>
                                </a:moveTo>
                                <a:lnTo>
                                  <a:pt x="777" y="0"/>
                                </a:lnTo>
                                <a:moveTo>
                                  <a:pt x="0" y="1209"/>
                                </a:moveTo>
                                <a:lnTo>
                                  <a:pt x="777" y="1209"/>
                                </a:lnTo>
                                <a:moveTo>
                                  <a:pt x="0" y="0"/>
                                </a:moveTo>
                                <a:lnTo>
                                  <a:pt x="777"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49" o:spid="_x0000_s1026" style="position:absolute;margin-left:385.55pt;margin-top:1.65pt;width:40.8pt;height:62.45pt;z-index:16016384;mso-position-horizontal-relative:page" coordorigin="7711,33"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">
                <v:rect id="Rectangle 1580" o:spid="_x0000_s1027" style="position:absolute;left:7781;top:628;width:29;height: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f9MQA&#10;AADdAAAADwAAAGRycy9kb3ducmV2LnhtbERPTWvCQBC9C/6HZQRvurG1VVNXKS2CBw+aRvA4ZMck&#10;NDsbsqtJ/fVuQfA2j/c5y3VnKnGlxpWWFUzGEQjizOqScwXpz2Y0B+E8ssbKMin4IwfrVb+3xFjb&#10;lg90TXwuQgi7GBUU3texlC4ryKAb25o4cGfbGPQBNrnUDbYh3FTyJYrepcGSQ0OBNX0VlP0mF6Pg&#10;liXd/nT83tjX1svpZOZSSndKDQfd5wcIT51/ih/urQ7z3xZT+P8mn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bn/TEAAAA3QAAAA8AAAAAAAAAAAAAAAAAmAIAAGRycy9k&#10;b3ducmV2LnhtbFBLBQYAAAAABAAEAPUAAACJAwAAAAA=&#10;" fillcolor="#c0fb2c" stroked="f"/>
                <v:rect id="Rectangle 1579" o:spid="_x0000_s1028" style="position:absolute;left:7878;top:636;width:29;height: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XY8QA&#10;AADdAAAADwAAAGRycy9kb3ducmV2LnhtbERPTWvCQBC9C/6HZYTedKOQaqOrSEBUigdjS6/T7JgE&#10;s7Mhu9XYX98VhN7m8T5nsepMLa7UusqygvEoAkGcW11xoeDjtBnOQDiPrLG2TAru5GC17PcWmGh7&#10;4yNdM1+IEMIuQQWl900ipctLMuhGtiEO3Nm2Bn2AbSF1i7cQbmo5iaJXabDi0FBiQ2lJ+SX7MQrW&#10;Vfx9itOvw2T7+VvT9P2+T2eZUi+Dbj0H4anz/+Kne6fD/Pgthsc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G12PEAAAA3QAAAA8AAAAAAAAAAAAAAAAAmAIAAGRycy9k&#10;b3ducmV2LnhtbFBLBQYAAAAABAAEAPUAAACJAwAAAAA=&#10;" fillcolor="#12e9c8" stroked="f"/>
                <v:shape id="Freeform 1578" o:spid="_x0000_s1029" style="position:absolute;left:7974;top:1246;width:29;height: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8EDcIA&#10;AADdAAAADwAAAGRycy9kb3ducmV2LnhtbERPS2sCMRC+F/wPYQRvNetKRVejiFBYaXvwgedhM+4u&#10;biYhSXX9902h0Nt8fM9ZbXrTiTv50FpWMBlnIIgrq1uuFZxP769zECEia+wsk4InBdisBy8rLLR9&#10;8IHux1iLFMKhQAVNjK6QMlQNGQxj64gTd7XeYEzQ11J7fKRw08k8y2bSYMupoUFHu4aq2/HbKMgW&#10;h5xcub98TC/lZ749R2f9l1KjYb9dgojUx3/xn7vUaf7bYga/36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jwQNwgAAAN0AAAAPAAAAAAAAAAAAAAAAAJgCAABkcnMvZG93&#10;bnJldi54bWxQSwUGAAAAAAQABAD1AAAAhwMAAAAA&#10;" path="m29,l,,29,xe" fillcolor="#95cffb" stroked="f">
                  <v:path arrowok="t" o:connecttype="custom" o:connectlocs="29,0;0,0;29,0" o:connectangles="0,0,0"/>
                </v:shape>
                <v:shape id="Freeform 1577" o:spid="_x0000_s1030" style="position:absolute;left:8071;top:1246;width:29;height: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msBMQA&#10;AADdAAAADwAAAGRycy9kb3ducmV2LnhtbERPTWvCQBC9F/wPywi91Y2WVE1dpQiFHHoxevE2ZMck&#10;NDsbs9ts0l/fLRR6m8f7nN1hNK0YqHeNZQXLRQKCuLS64UrB5fz+tAHhPLLG1jIpmMjBYT972GGm&#10;beATDYWvRAxhl6GC2vsuk9KVNRl0C9sRR+5me4M+wr6SuscQw00rV0nyIg02HBtq7OhYU/lZfBkF&#10;3+FDT+k2hHDS6/uqtcU1fz4q9Tgf315BeBr9v/jPnes4P92u4febeI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JrATEAAAA3QAAAA8AAAAAAAAAAAAAAAAAmAIAAGRycy9k&#10;b3ducmV2LnhtbFBLBQYAAAAABAAEAPUAAACJAwAAAAA=&#10;" path="m29,l,,29,xe" fillcolor="#c79fef" stroked="f">
                  <v:path arrowok="t" o:connecttype="custom" o:connectlocs="29,0;0,0;29,0" o:connectangles="0,0,0"/>
                </v:shape>
                <v:shape id="Freeform 1576" o:spid="_x0000_s1031" style="position:absolute;left:8168;top:1246;width:29;height: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o4cYA&#10;AADdAAAADwAAAGRycy9kb3ducmV2LnhtbESPQUvDQBCF70L/wzIFb3ZjIRJjtyUUCr2IWL14G7Nj&#10;NpidTXe3afz3zkHwNsN78943m93sBzVRTH1gA/erAhRxG2zPnYH3t8NdBSplZItDYDLwQwl228XN&#10;BmsbrvxK0yl3SkI41WjA5TzWWqfWkce0CiOxaF8hesyyxk7biFcJ94NeF8WD9tizNDgcae+o/T5d&#10;vIHp8/hccVOc47r6SNXLuby4pjTmdjk3T6Ayzfnf/Hd9tIJfPgqu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Xo4cYAAADdAAAADwAAAAAAAAAAAAAAAACYAgAAZHJz&#10;L2Rvd25yZXYueG1sUEsFBgAAAAAEAAQA9QAAAIsDAAAAAA==&#10;" path="m29,l,,29,xe" fillcolor="#ffd0de" stroked="f">
                  <v:path arrowok="t" o:connecttype="custom" o:connectlocs="29,0;0,0;29,0" o:connectangles="0,0,0"/>
                </v:shape>
                <v:shape id="Freeform 1575" o:spid="_x0000_s1032" style="position:absolute;left:8265;top:1246;width:29;height: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1FtcMA&#10;AADdAAAADwAAAGRycy9kb3ducmV2LnhtbERP24rCMBB9F/yHMMK+abpCvVSjLMKKoCBeYNe3sZlt&#10;yzaT0kStf28Ewbc5nOtM540pxZVqV1hW8NmLQBCnVhecKTgevrsjEM4jaywtk4I7OZjP2q0pJtre&#10;eEfXvc9ECGGXoILc+yqR0qU5GXQ9WxEH7s/WBn2AdSZ1jbcQbkrZj6KBNFhwaMixokVO6f/+YhQs&#10;abg18fJ8+pXUrHdOnn42x1ipj07zNQHhqfFv8cu90mF+PB7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1FtcMAAADdAAAADwAAAAAAAAAAAAAAAACYAgAAZHJzL2Rv&#10;d25yZXYueG1sUEsFBgAAAAAEAAQA9QAAAIgDAAAAAA==&#10;" path="m29,l,,29,xe" fillcolor="#cf6274" stroked="f">
                  <v:path arrowok="t" o:connecttype="custom" o:connectlocs="29,0;0,0;29,0" o:connectangles="0,0,0"/>
                </v:shape>
                <v:shape id="Freeform 1574" o:spid="_x0000_s1033" style="position:absolute;left:8361;top:1246;width:29;height: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IBMUA&#10;AADdAAAADwAAAGRycy9kb3ducmV2LnhtbESPQW/CMAyF75P4D5En7TbSwQSoEBCaBEPiBOywo2m8&#10;tFrjVElGu38/HyZxs/We3/u82gy+VTeKqQls4GVcgCKugm3YGfi47J4XoFJGttgGJgO/lGCzHj2s&#10;sLSh5xPdztkpCeFUooE6567UOlU1eUzj0BGL9hWixyxrdNpG7CXct3pSFDPtsWFpqLGjt5qq7/OP&#10;NxDn7npt9pPd1L36vj0dw+e7PRjz9Dhsl6AyDflu/r8+WMGfFcIv38gI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AgExQAAAN0AAAAPAAAAAAAAAAAAAAAAAJgCAABkcnMv&#10;ZG93bnJldi54bWxQSwUGAAAAAAQABAD1AAAAigMAAAAA&#10;" path="m29,l,,29,xe" fillcolor="#ffaf7b" stroked="f">
                  <v:path arrowok="t" o:connecttype="custom" o:connectlocs="29,0;0,0;29,0" o:connectangles="0,0,0"/>
                </v:shape>
                <v:shape id="Freeform 1573" o:spid="_x0000_s1034" style="position:absolute;left:8458;top:1246;width:29;height:2;visibility:visible;mso-wrap-style:square;v-text-anchor:top" coordsize="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GaBcIA&#10;AADdAAAADwAAAGRycy9kb3ducmV2LnhtbERP32vCMBB+F/wfwg1800TBMjqjjImoCAO1e781t7as&#10;udQmavWvX4SBb/fx/bzZorO1uFDrK8caxiMFgjh3puJCQ3ZcDV9B+IBssHZMGm7kYTHv92aYGnfl&#10;PV0OoRAxhH2KGsoQmlRKn5dk0Y9cQxy5H9daDBG2hTQtXmO4reVEqURarDg2lNjQR0n57+FsNXx9&#10;fjenOy53y6zbJq5S03Xup1oPXrr3NxCBuvAU/7s3Js5P1Bge38QT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ZoFwgAAAN0AAAAPAAAAAAAAAAAAAAAAAJgCAABkcnMvZG93&#10;bnJldi54bWxQSwUGAAAAAAQABAD1AAAAhwMAAAAA&#10;" path="m29,l,,29,xe" fillcolor="#e1c975" stroked="f">
                  <v:path arrowok="t" o:connecttype="custom" o:connectlocs="29,0;0,0;29,0" o:connectangles="0,0,0"/>
                </v:shape>
                <v:shape id="Freeform 1572" o:spid="_x0000_s1035" style="position:absolute;left:7781;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7KscIA&#10;AADdAAAADwAAAGRycy9kb3ducmV2LnhtbERP22rCQBB9L/gPyxT6VnebSpDUVSQoWKjgjT4P2TEJ&#10;ZmdDdqPp33cFwbc5nOvMFoNtxJU6XzvW8DFWIIgLZ2ouNZyO6/cpCB+QDTaOScMfeVjMRy8zzIy7&#10;8Z6uh1CKGMI+Qw1VCG0mpS8qsujHriWO3Nl1FkOEXSlNh7cYbhuZKJVKizXHhgpbyisqLofeakg/&#10;v5Plqf/dFbnKE0y3k1X/47R+ex2WXyACDeEpfrg3Js5PVQL3b+IJ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DsqxwgAAAN0AAAAPAAAAAAAAAAAAAAAAAJgCAABkcnMvZG93&#10;bnJldi54bWxQSwUGAAAAAAQABAD1AAAAhwMAAAAA&#10;" path="m,l,35e" fillcolor="black" stroked="f">
                  <v:path arrowok="t" o:connecttype="custom" o:connectlocs="0,1246;0,1281" o:connectangles="0,0"/>
                </v:shape>
                <v:line id="Line 1571" o:spid="_x0000_s1036" style="position:absolute;visibility:visible;mso-wrap-style:square" from="7782,1246" to="778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KSCsIAAADdAAAADwAAAGRycy9kb3ducmV2LnhtbERP32vCMBB+F/wfwg32ZtM5KKMaZQjK&#10;2IvYjT0fzZmWNZeSRFP31y/CYG/38f289Xayg7iSD71jBU9FCYK4dbpno+DzY794AREissbBMSm4&#10;UYDtZj5bY61d4hNdm2hEDuFQo4IuxrGWMrQdWQyFG4kzd3beYszQG6k9phxuB7ksy0pa7Dk3dDjS&#10;rqP2u7lYBUc/Xd53JlXN6fbzVelDcr1JSj0+TK8rEJGm+C/+c7/pPL8qn+H+TT5Bb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HKSCsIAAADdAAAADwAAAAAAAAAAAAAA&#10;AAChAgAAZHJzL2Rvd25yZXYueG1sUEsFBgAAAAAEAAQA+QAAAJADAAAAAA==&#10;" strokeweight=".4pt"/>
                <v:shape id="Freeform 1570" o:spid="_x0000_s1037" style="position:absolute;left:7878;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v3XsMA&#10;AADdAAAADwAAAGRycy9kb3ducmV2LnhtbERP32vCMBB+H/g/hBP2NpNVKaOaFikKDiZsTvZ8NGdb&#10;1lxKk2r33y8DYW/38f28TTHZTlxp8K1jDc8LBYK4cqblWsP5c//0AsIHZIOdY9LwQx6KfPawwcy4&#10;G3/Q9RRqEUPYZ6ihCaHPpPRVQxb9wvXEkbu4wWKIcKilGfAWw20nE6VSabHl2NBgT2VD1fdptBrS&#10;5WuyPY9f71WpygTT42o3vjmtH+fTdg0i0BT+xXf3wcT5qVrB3zfx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v3XsMAAADdAAAADwAAAAAAAAAAAAAAAACYAgAAZHJzL2Rv&#10;d25yZXYueG1sUEsFBgAAAAAEAAQA9QAAAIgDAAAAAA==&#10;" path="m,l,35e" fillcolor="black" stroked="f">
                  <v:path arrowok="t" o:connecttype="custom" o:connectlocs="0,1246;0,1281" o:connectangles="0,0"/>
                </v:shape>
                <v:line id="Line 1569" o:spid="_x0000_s1038" style="position:absolute;visibility:visible;mso-wrap-style:square" from="7878,1246" to="787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v5cIAAADdAAAADwAAAGRycy9kb3ducmV2LnhtbERP32vCMBB+F/wfwg32ZtMJK6MaZQjK&#10;2IvYjT0fzZmWNZeSRFP31y/CYG/38f289Xayg7iSD71jBU9FCYK4dbpno+DzY794AREissbBMSm4&#10;UYDtZj5bY61d4hNdm2hEDuFQo4IuxrGWMrQdWQyFG4kzd3beYszQG6k9phxuB7ksy0pa7Dk3dDjS&#10;rqP2u7lYBUc/Xd53JlXN6fbzVelDcr1JSj0+TK8rEJGm+C/+c7/pPL8qn+H+TT5Bb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Nev5cIAAADdAAAADwAAAAAAAAAAAAAA&#10;AAChAgAAZHJzL2Rvd25yZXYueG1sUEsFBgAAAAAEAAQA+QAAAJADAAAAAA==&#10;" strokeweight=".4pt"/>
                <v:shape id="Freeform 1568" o:spid="_x0000_s1039" style="position:absolute;left:7974;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MssMA&#10;AADdAAAADwAAAGRycy9kb3ducmV2LnhtbERP32vCMBB+H+x/CCfsbSZ2EkY1ipQNNpgwnfh8NGdb&#10;bC6lSbX77xdB2Nt9fD9vuR5dKy7Uh8azgdlUgSAuvW24MnD4eX9+BREissXWMxn4pQDr1ePDEnPr&#10;r7yjyz5WIoVwyNFAHWOXSxnKmhyGqe+IE3fyvcOYYF9J2+M1hbtWZkpp6bDh1FBjR0VN5Xk/OAP6&#10;5TPbHIbjd1moIkO9nb8NX96Yp8m4WYCINMZ/8d39YdN8rTTcvkkn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XMssMAAADdAAAADwAAAAAAAAAAAAAAAACYAgAAZHJzL2Rv&#10;d25yZXYueG1sUEsFBgAAAAAEAAQA9QAAAIgDAAAAAA==&#10;" path="m,l,35e" fillcolor="black" stroked="f">
                  <v:path arrowok="t" o:connecttype="custom" o:connectlocs="0,1246;0,1281" o:connectangles="0,0"/>
                </v:shape>
                <v:line id="Line 1567" o:spid="_x0000_s1040" style="position:absolute;visibility:visible;mso-wrap-style:square" from="7975,1246" to="7975,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mUCcIAAADdAAAADwAAAGRycy9kb3ducmV2LnhtbERPTWsCMRC9C/6HMIXe3Gw9rGU1ShGU&#10;0ktxW3oeNmN26WayJNGs/fWNUOhtHu9zNrvJDuJKPvSOFTwVJQji1umejYLPj8PiGUSIyBoHx6Tg&#10;RgF22/lsg7V2iU90baIROYRDjQq6GMdaytB2ZDEUbiTO3Nl5izFDb6T2mHK4HeSyLCtpsefc0OFI&#10;+47a7+ZiFbz76fK2N6lqTrefr0ofk+tNUurxYXpZg4g0xX/xn/tV5/lVuYL7N/kEu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0mUCcIAAADdAAAADwAAAAAAAAAAAAAA&#10;AAChAgAAZHJzL2Rvd25yZXYueG1sUEsFBgAAAAAEAAQA+QAAAJADAAAAAA==&#10;" strokeweight=".4pt"/>
                <v:shape id="Freeform 1566" o:spid="_x0000_s1041" style="position:absolute;left:8071;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9W8UA&#10;AADdAAAADwAAAGRycy9kb3ducmV2LnhtbESPQUvDQBCF74L/YRmhN7trKkFiNqUEhRYUtBbPQ3ZM&#10;gtnZkN208d87B8HbDO/Ne9+U28UP6kxT7ANbuFsbUMRNcD23Fk4fz7cPoGJCdjgEJgs/FGFbXV+V&#10;WLhw4Xc6H1OrJIRjgRa6lMZC69h05DGuw0gs2leYPCZZp1a7CS8S7gedGZNrjz1LQ4cj1R0138fZ&#10;W8g3h2x3mj/fmtrUGeav90/zS7B2dbPsHkElWtK/+e967wQ/N4Ir38gIuv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5v1bxQAAAN0AAAAPAAAAAAAAAAAAAAAAAJgCAABkcnMv&#10;ZG93bnJldi54bWxQSwUGAAAAAAQABAD1AAAAigMAAAAA&#10;" path="m,l,35e" fillcolor="black" stroked="f">
                  <v:path arrowok="t" o:connecttype="custom" o:connectlocs="0,1246;0,1281" o:connectangles="0,0"/>
                </v:shape>
                <v:line id="Line 1565" o:spid="_x0000_s1042" style="position:absolute;visibility:visible;mso-wrap-style:square" from="8072,1246" to="807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Zql4MIAAADdAAAADwAAAGRycy9kb3ducmV2LnhtbERPTWsCMRC9C/6HMIXe3Gw9LHY1ShGU&#10;0ktxW3oeNmN26WayJNGs/fWNUOhtHu9zNrvJDuJKPvSOFTwVJQji1umejYLPj8NiBSJEZI2DY1Jw&#10;owC77Xy2wVq7xCe6NtGIHMKhRgVdjGMtZWg7shgKNxJn7uy8xZihN1J7TDncDnJZlpW02HNu6HCk&#10;fUftd3OxCt79dHnbm1Q1p9vPV6WPyfUmKfX4ML2sQUSa4r/4z/2q8/yqfIb7N/kEuf0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Zql4MIAAADdAAAADwAAAAAAAAAAAAAA&#10;AAChAgAAZHJzL2Rvd25yZXYueG1sUEsFBgAAAAAEAAQA+QAAAJADAAAAAA==&#10;" strokeweight=".4pt"/>
                <v:shape id="Freeform 1564" o:spid="_x0000_s1043" style="position:absolute;left:8168;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lngMUA&#10;AADdAAAADwAAAGRycy9kb3ducmV2LnhtbESPQWvCQBCF7wX/wzKCt7oxLaFEV5HQQoUW1IrnITsm&#10;wexsyG40/fedQ8HbDO/Ne9+sNqNr1Y360Hg2sJgnoIhLbxuuDJx+Pp7fQIWIbLH1TAZ+KcBmPXla&#10;YW79nQ90O8ZKSQiHHA3UMXa51qGsyWGY+45YtIvvHUZZ+0rbHu8S7lqdJkmmHTYsDTV2VNRUXo+D&#10;M5C97NLtaTjvyyIpUsy+X9+HL2/MbDpul6AijfFh/r/+tIKfLYRfvpER9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WeAxQAAAN0AAAAPAAAAAAAAAAAAAAAAAJgCAABkcnMv&#10;ZG93bnJldi54bWxQSwUGAAAAAAQABAD1AAAAigMAAAAA&#10;" path="m,l,35e" fillcolor="black" stroked="f">
                  <v:path arrowok="t" o:connecttype="custom" o:connectlocs="0,1246;0,1281" o:connectangles="0,0"/>
                </v:shape>
                <v:line id="Line 1563" o:spid="_x0000_s1044" style="position:absolute;visibility:visible;mso-wrap-style:square" from="8168,1246" to="816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U/O8IAAADdAAAADwAAAGRycy9kb3ducmV2LnhtbERPTWsCMRC9F/ofwhR6q9ntYZHVKCJY&#10;Si/iKp6HzTS7dDNZkmhWf31TKHibx/uc5Xqyg7iSD71jBeWsAEHcOt2zUXA67t7mIEJE1jg4JgU3&#10;CrBePT8tsdYu8YGuTTQih3CoUUEX41hLGdqOLIaZG4kz9+28xZihN1J7TDncDvK9KCppsefc0OFI&#10;247an+ZiFez9dPnamlQ1h9v9XOmP5HqTlHp9mTYLEJGm+BD/uz91nl+VJfx9k0+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jU/O8IAAADdAAAADwAAAAAAAAAAAAAA&#10;AAChAgAAZHJzL2Rvd25yZXYueG1sUEsFBgAAAAAEAAQA+QAAAJADAAAAAA==&#10;" strokeweight=".4pt"/>
                <v:shape id="Freeform 1562" o:spid="_x0000_s1045" style="position:absolute;left:8265;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dcbMIA&#10;AADdAAAADwAAAGRycy9kb3ducmV2LnhtbERP24rCMBB9X/Afwgi+ralVilSjSHFhhRXWCz4PzdgW&#10;m0lpUq1/vxGEfZvDuc5y3Zta3Kl1lWUFk3EEgji3uuJCwfn09TkH4TyyxtoyKXiSg/Vq8LHEVNsH&#10;H+h+9IUIIexSVFB636RSurwkg25sG+LAXW1r0AfYFlK3+AjhppZxFCXSYMWhocSGspLy27EzCpLp&#10;Lt6cu8tvnkVZjMl+tu1+rFKjYb9ZgPDU+3/x2/2tw/xkEsPrm3CC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11xswgAAAN0AAAAPAAAAAAAAAAAAAAAAAJgCAABkcnMvZG93&#10;bnJldi54bWxQSwUGAAAAAAQABAD1AAAAhwMAAAAA&#10;" path="m,l,35e" fillcolor="black" stroked="f">
                  <v:path arrowok="t" o:connecttype="custom" o:connectlocs="0,1246;0,1281" o:connectangles="0,0"/>
                </v:shape>
                <v:line id="Line 1561" o:spid="_x0000_s1046" style="position:absolute;visibility:visible;mso-wrap-style:square" from="8265,1246" to="8265,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sE18IAAADdAAAADwAAAGRycy9kb3ducmV2LnhtbERPTWsCMRC9F/ofwgi91awtLLI1iggt&#10;4qW4Ss/DZppdupksSTSrv94UBG/zeJ+zWI22F2fyoXOsYDYtQBA3TndsFBwPn69zECEia+wdk4IL&#10;BVgtn58WWGmXeE/nOhqRQzhUqKCNcaikDE1LFsPUDcSZ+3XeYszQG6k9phxue/lWFKW02HFuaHGg&#10;TUvNX32yCr79eNptTCrr/eX6U+qv5DqTlHqZjOsPEJHG+BDf3Vud55ezd/j/Jp8gl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sE18IAAADdAAAADwAAAAAAAAAAAAAA&#10;AAChAgAAZHJzL2Rvd25yZXYueG1sUEsFBgAAAAAEAAQA+QAAAJADAAAAAA==&#10;" strokeweight=".4pt"/>
                <v:shape id="Freeform 1560" o:spid="_x0000_s1047" style="position:absolute;left:8361;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Jhg8IA&#10;AADdAAAADwAAAGRycy9kb3ducmV2LnhtbERPTYvCMBC9C/sfwix409QqZalGkbILCgrqiuehGdti&#10;MylNqt1/vxEEb/N4n7NY9aYWd2pdZVnBZByBIM6trrhQcP79GX2BcB5ZY22ZFPyRg9XyY7DAVNsH&#10;H+l+8oUIIexSVFB636RSurwkg25sG+LAXW1r0AfYFlK3+AjhppZxFCXSYMWhocSGspLy26kzCpLp&#10;Nl6fu8shz6IsxmQ/++52VqnhZ7+eg/DU+7f45d7oMD+ZzOD5TThB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cmGDwgAAAN0AAAAPAAAAAAAAAAAAAAAAAJgCAABkcnMvZG93&#10;bnJldi54bWxQSwUGAAAAAAQABAD1AAAAhwMAAAAA&#10;" path="m,l,35e" fillcolor="black" stroked="f">
                  <v:path arrowok="t" o:connecttype="custom" o:connectlocs="0,1246;0,1281" o:connectangles="0,0"/>
                </v:shape>
                <v:line id="Line 1559" o:spid="_x0000_s1048" style="position:absolute;visibility:visible;mso-wrap-style:square" from="8362,1246" to="836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45OMIAAADdAAAADwAAAGRycy9kb3ducmV2LnhtbERPTWsCMRC9F/ofwgi91ayFLrI1iggt&#10;4qW4Ss/DZppdupksSTSrv94UBG/zeJ+zWI22F2fyoXOsYDYtQBA3TndsFBwPn69zECEia+wdk4IL&#10;BVgtn58WWGmXeE/nOhqRQzhUqKCNcaikDE1LFsPUDcSZ+3XeYszQG6k9phxue/lWFKW02HFuaHGg&#10;TUvNX32yCr79eNptTCrr/eX6U+qv5DqTlHqZjOsPEJHG+BDf3Vud55ezd/j/Jp8gl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Q45OMIAAADdAAAADwAAAAAAAAAAAAAA&#10;AAChAgAAZHJzL2Rvd25yZXYueG1sUEsFBgAAAAAEAAQA+QAAAJADAAAAAA==&#10;" strokeweight=".4pt"/>
                <v:shape id="Freeform 1558" o:spid="_x0000_s1049" style="position:absolute;left:8458;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ab8IA&#10;AADdAAAADwAAAGRycy9kb3ducmV2LnhtbERP32vCMBB+H/g/hBv4NlPrCFKNIkVBYQN1suejOduy&#10;5lKaVOt/vwwGvt3H9/OW68E24kadrx1rmE4SEMSFMzWXGi5fu7c5CB+QDTaOScODPKxXo5clZsbd&#10;+US3cyhFDGGfoYYqhDaT0hcVWfQT1xJH7uo6iyHCrpSmw3sMt41Mk0RJizXHhgpbyisqfs691aBm&#10;h3Rz6b+PRZ7kKarP923/4bQevw6bBYhAQ3iK/917E+erqYK/b+IJ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7FpvwgAAAN0AAAAPAAAAAAAAAAAAAAAAAJgCAABkcnMvZG93&#10;bnJldi54bWxQSwUGAAAAAAQABAD1AAAAhwMAAAAA&#10;" path="m,l,35e" fillcolor="black" stroked="f">
                  <v:path arrowok="t" o:connecttype="custom" o:connectlocs="0,1246;0,1281" o:connectangles="0,0"/>
                </v:shape>
                <v:line id="Line 1557" o:spid="_x0000_s1050" style="position:absolute;visibility:visible;mso-wrap-style:square" from="8458,1246" to="845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AC1MIAAADdAAAADwAAAGRycy9kb3ducmV2LnhtbERPTWsCMRC9F/ofwgi91aw9bGVrFBFa&#10;xIu4Ss/DZppdupksSTRrf70pCN7m8T5nsRptLy7kQ+dYwWxagCBunO7YKDgdP1/nIEJE1tg7JgVX&#10;CrBaPj8tsNIu8YEudTQih3CoUEEb41BJGZqWLIapG4gz9+O8xZihN1J7TDnc9vKtKEppsePc0OJA&#10;m5aa3/psFez9eN5tTCrrw/Xvu9RfyXUmKfUyGdcfICKN8SG+u7c6zy9n7/D/TT5BL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pAC1MIAAADdAAAADwAAAAAAAAAAAAAA&#10;AAChAgAAZHJzL2Rvd25yZXYueG1sUEsFBgAAAAAEAAQA+QAAAJADAAAAAA==&#10;" strokeweight=".4pt"/>
                <v:shape id="Freeform 1556" o:spid="_x0000_s1051" style="position:absolute;left:7711;top:1123;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1+YMYA&#10;AADdAAAADwAAAGRycy9kb3ducmV2LnhtbESPQW/CMAyF75P2HyJP2m2koAFTISCENmkcOFA4jJvV&#10;mLaicaokK92/nw9I3Gy95/c+L9eDa1VPITaeDYxHGSji0tuGKwOn49fbB6iYkC22nsnAH0VYr56f&#10;lphbf+MD9UWqlIRwzNFAnVKXax3LmhzGke+IRbv44DDJGiptA94k3LV6kmUz7bBhaaixo21N5bX4&#10;dQYmxWfc/Zz7ah4OzhfTfVeG950xry/DZgEq0ZAe5vv1txX82Vhw5Rs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1+YMYAAADdAAAADwAAAAAAAAAAAAAAAACYAgAAZHJz&#10;L2Rvd25yZXYueG1sUEsFBgAAAAAEAAQA9QAAAIsDAAAAAA==&#10;" path="m35,l,e" fillcolor="black" stroked="f">
                  <v:path arrowok="t" o:connecttype="custom" o:connectlocs="35,0;0,0" o:connectangles="0,0"/>
                </v:shape>
                <v:line id="Line 1555" o:spid="_x0000_s1052" style="position:absolute;visibility:visible;mso-wrap-style:square" from="7746,1124" to="7746,1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MzPcIAAADdAAAADwAAAGRycy9kb3ducmV2LnhtbERPTWsCMRC9F/ofwgi91aw9LHVrFBFa&#10;xIu4Ss/DZppdupksSTRrf70pCN7m8T5nsRptLy7kQ+dYwWxagCBunO7YKDgdP1/fQYSIrLF3TAqu&#10;FGC1fH5aYKVd4gNd6mhEDuFQoYI2xqGSMjQtWQxTNxBn7sd5izFDb6T2mHK47eVbUZTSYse5ocWB&#10;Ni01v/XZKtj78bzbmFTWh+vfd6m/kutMUuplMq4/QEQa40N8d291nl/O5vD/TT5BL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EMzPcIAAADdAAAADwAAAAAAAAAAAAAA&#10;AAChAgAAZHJzL2Rvd25yZXYueG1sUEsFBgAAAAAEAAQA+QAAAJADAAAAAA==&#10;" strokeweight=".4pt"/>
                <v:shape id="Freeform 1554" o:spid="_x0000_s1053" style="position:absolute;left:7711;top:63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428cA&#10;AADdAAAADwAAAGRycy9kb3ducmV2LnhtbESPT2vDMAzF74N+B6PCbquzsP4hrVtK2WA97NB0h/Um&#10;YjUJi+Vge2n27adDYTeJ9/TeT5vd6Do1UIitZwPPswwUceVty7WBz/Pb0wpUTMgWO89k4Jci7LaT&#10;hw0W1t/4REOZaiUhHAs00KTUF1rHqiGHceZ7YtGuPjhMsoZa24A3CXedzrNsoR22LA0N9nRoqPou&#10;f5yBvHyNx6/LUC/Dyfly/tFX4eVozON03K9BJRrTv/l+/W4Ff5ELv3wjI+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HuNvHAAAA3QAAAA8AAAAAAAAAAAAAAAAAmAIAAGRy&#10;cy9kb3ducmV2LnhtbFBLBQYAAAAABAAEAPUAAACMAwAAAAA=&#10;" path="m35,l,e" fillcolor="black" stroked="f">
                  <v:path arrowok="t" o:connecttype="custom" o:connectlocs="35,0;0,0" o:connectangles="0,0"/>
                </v:shape>
                <v:line id="Line 1553" o:spid="_x0000_s1054" style="position:absolute;visibility:visible;mso-wrap-style:square" from="7746,632" to="7746,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1hsEAAADdAAAADwAAAGRycy9kb3ducmV2LnhtbERPTWsCMRC9F/ofwhS81aweFtkapQgt&#10;pRdxFc/DZppdupksSTSrv94Igrd5vM9ZrkfbizP50DlWMJsWIIgbpzs2Cg77r/cFiBCRNfaOScGF&#10;AqxXry9LrLRLvKNzHY3IIRwqVNDGOFRShqYli2HqBuLM/TlvMWbojdQeUw63vZwXRSktdpwbWhxo&#10;01LzX5+sgq0fT78bk8p6d7keS/2dXGeSUpO38fMDRKQxPsUP94/O88v5DO7f5BPk6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WfWGwQAAAN0AAAAPAAAAAAAAAAAAAAAA&#10;AKECAABkcnMvZG93bnJldi54bWxQSwUGAAAAAAQABAD5AAAAjwMAAAAA&#10;" strokeweight=".4pt"/>
                <v:shape id="Freeform 1552" o:spid="_x0000_s1055" style="position:absolute;left:7711;top:141;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mDN8QA&#10;AADdAAAADwAAAGRycy9kb3ducmV2LnhtbERPTWvCQBC9F/wPywjemo3B2hJdg4gFPfRg7KHehuw0&#10;Cc3Oht1tEv99t1DobR7vc7bFZDoxkPOtZQXLJAVBXFndcq3g/fr6+ALCB2SNnWVScCcPxW72sMVc&#10;25EvNJShFjGEfY4KmhD6XEpfNWTQJ7YnjtyndQZDhK6W2uEYw00nszRdS4Mtx4YGezo0VH2V30ZB&#10;Vh79+eM21M/uYmz59NZXbnVWajGf9hsQgabwL/5zn3Scv84y+P0mni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ZgzfEAAAA3QAAAA8AAAAAAAAAAAAAAAAAmAIAAGRycy9k&#10;b3ducmV2LnhtbFBLBQYAAAAABAAEAPUAAACJAwAAAAA=&#10;" path="m35,l,e" fillcolor="black" stroked="f">
                  <v:path arrowok="t" o:connecttype="custom" o:connectlocs="35,0;0,0" o:connectangles="0,0"/>
                </v:shape>
                <v:line id="Line 1551" o:spid="_x0000_s1056" style="position:absolute;visibility:visible;mso-wrap-style:square" from="7746,141" to="7746,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fOasIAAADdAAAADwAAAGRycy9kb3ducmV2LnhtbERPTWsCMRC9F/ofwhS81awKS9kaRYSW&#10;0ou4lZ6HzTS7dDNZkmhWf70RBG/zeJ+zXI+2FyfyoXOsYDYtQBA3TndsFBx+Pl7fQISIrLF3TArO&#10;FGC9en5aYqVd4j2d6mhEDuFQoYI2xqGSMjQtWQxTNxBn7s95izFDb6T2mHK47eW8KEppsePc0OJA&#10;25aa//poFez8ePzemlTW+/Plt9SfyXUmKTV5GTfvICKN8SG+u790nl/OF3D7Jp8gV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fOasIAAADdAAAADwAAAAAAAAAAAAAA&#10;AAChAgAAZHJzL2Rvd25yZXYueG1sUEsFBgAAAAAEAAQA+QAAAJADAAAAAA==&#10;" strokeweight=".4pt"/>
                <v:shape id="AutoShape 1550" o:spid="_x0000_s1057" style="position:absolute;left:7746;top:36;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E8ZMIA&#10;AADdAAAADwAAAGRycy9kb3ducmV2LnhtbERPS4vCMBC+L/gfwgje1lRxRapRpFjxIMv6wPPQjG2x&#10;mZQkav33ZmFhb/PxPWex6kwjHuR8bVnBaJiAIC6srrlUcD7lnzMQPiBrbCyTghd5WC17HwtMtX3y&#10;gR7HUIoYwj5FBVUIbSqlLyoy6Ie2JY7c1TqDIUJXSu3wGcNNI8dJMpUGa44NFbaUVVTcjnej4Psr&#10;259c/uO3oyw3191ru5HuotSg363nIAJ14V/8597pOH86nsDvN/EEuX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0TxkwgAAAN0AAAAPAAAAAAAAAAAAAAAAAJgCAABkcnMvZG93&#10;bnJldi54bWxQSwUGAAAAAAQABAD1AAAAhwMAAAAA&#10;" path="m,1209l,m777,1209l777,m,1209r777,m,l777,e" filled="f" strokeweight=".4pt">
                  <v:path arrowok="t" o:connecttype="custom" o:connectlocs="0,1246;0,37;777,1246;777,37;0,1246;777,1246;0,37;777,37" o:connectangles="0,0,0,0,0,0,0,0"/>
                </v:shape>
                <w10:wrap anchorx="page"/>
              </v:group>
            </w:pict>
          </mc:Fallback>
        </mc:AlternateContent>
      </w:r>
      <w:r>
        <w:rPr>
          <w:noProof/>
          <w:lang w:val="da-DK" w:eastAsia="da-DK" w:bidi="ar-SA"/>
        </w:rPr>
        <mc:AlternateContent>
          <mc:Choice Requires="wpg">
            <w:drawing>
              <wp:anchor distT="0" distB="0" distL="114300" distR="114300" simplePos="0" relativeHeight="16016896" behindDoc="0" locked="0" layoutInCell="1" allowOverlap="1">
                <wp:simplePos x="0" y="0"/>
                <wp:positionH relativeFrom="page">
                  <wp:posOffset>5488305</wp:posOffset>
                </wp:positionH>
                <wp:positionV relativeFrom="paragraph">
                  <wp:posOffset>20955</wp:posOffset>
                </wp:positionV>
                <wp:extent cx="518160" cy="793115"/>
                <wp:effectExtent l="0" t="0" r="0" b="0"/>
                <wp:wrapNone/>
                <wp:docPr id="1561" name="Group 1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8643" y="33"/>
                          <a:chExt cx="816" cy="1249"/>
                        </a:xfrm>
                      </wpg:grpSpPr>
                      <wps:wsp>
                        <wps:cNvPr id="1562" name="Rectangle 1548"/>
                        <wps:cNvSpPr>
                          <a:spLocks noChangeArrowheads="1"/>
                        </wps:cNvSpPr>
                        <wps:spPr bwMode="auto">
                          <a:xfrm>
                            <a:off x="8713" y="873"/>
                            <a:ext cx="29" cy="374"/>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3" name="Rectangle 1547"/>
                        <wps:cNvSpPr>
                          <a:spLocks noChangeArrowheads="1"/>
                        </wps:cNvSpPr>
                        <wps:spPr bwMode="auto">
                          <a:xfrm>
                            <a:off x="8809" y="893"/>
                            <a:ext cx="29" cy="353"/>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4" name="Rectangle 1546"/>
                        <wps:cNvSpPr>
                          <a:spLocks noChangeArrowheads="1"/>
                        </wps:cNvSpPr>
                        <wps:spPr bwMode="auto">
                          <a:xfrm>
                            <a:off x="8906" y="919"/>
                            <a:ext cx="29" cy="327"/>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 name="Rectangle 1545"/>
                        <wps:cNvSpPr>
                          <a:spLocks noChangeArrowheads="1"/>
                        </wps:cNvSpPr>
                        <wps:spPr bwMode="auto">
                          <a:xfrm>
                            <a:off x="9003" y="1216"/>
                            <a:ext cx="29" cy="30"/>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6" name="Rectangle 1544"/>
                        <wps:cNvSpPr>
                          <a:spLocks noChangeArrowheads="1"/>
                        </wps:cNvSpPr>
                        <wps:spPr bwMode="auto">
                          <a:xfrm>
                            <a:off x="9099" y="1207"/>
                            <a:ext cx="29" cy="40"/>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7" name="Rectangle 1543"/>
                        <wps:cNvSpPr>
                          <a:spLocks noChangeArrowheads="1"/>
                        </wps:cNvSpPr>
                        <wps:spPr bwMode="auto">
                          <a:xfrm>
                            <a:off x="9196" y="1212"/>
                            <a:ext cx="29" cy="35"/>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8" name="Rectangle 1542"/>
                        <wps:cNvSpPr>
                          <a:spLocks noChangeArrowheads="1"/>
                        </wps:cNvSpPr>
                        <wps:spPr bwMode="auto">
                          <a:xfrm>
                            <a:off x="9293" y="1203"/>
                            <a:ext cx="29" cy="43"/>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9" name="Rectangle 1541"/>
                        <wps:cNvSpPr>
                          <a:spLocks noChangeArrowheads="1"/>
                        </wps:cNvSpPr>
                        <wps:spPr bwMode="auto">
                          <a:xfrm>
                            <a:off x="9390" y="1216"/>
                            <a:ext cx="29" cy="30"/>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Freeform 1540"/>
                        <wps:cNvSpPr>
                          <a:spLocks/>
                        </wps:cNvSpPr>
                        <wps:spPr bwMode="auto">
                          <a:xfrm>
                            <a:off x="8713"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 name="Line 1539"/>
                        <wps:cNvCnPr/>
                        <wps:spPr bwMode="auto">
                          <a:xfrm>
                            <a:off x="8713"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2" name="Freeform 1538"/>
                        <wps:cNvSpPr>
                          <a:spLocks/>
                        </wps:cNvSpPr>
                        <wps:spPr bwMode="auto">
                          <a:xfrm>
                            <a:off x="8809"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3" name="Line 1537"/>
                        <wps:cNvCnPr/>
                        <wps:spPr bwMode="auto">
                          <a:xfrm>
                            <a:off x="8810"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4" name="Freeform 1536"/>
                        <wps:cNvSpPr>
                          <a:spLocks/>
                        </wps:cNvSpPr>
                        <wps:spPr bwMode="auto">
                          <a:xfrm>
                            <a:off x="8906"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5" name="Line 1535"/>
                        <wps:cNvCnPr/>
                        <wps:spPr bwMode="auto">
                          <a:xfrm>
                            <a:off x="8907"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6" name="Freeform 1534"/>
                        <wps:cNvSpPr>
                          <a:spLocks/>
                        </wps:cNvSpPr>
                        <wps:spPr bwMode="auto">
                          <a:xfrm>
                            <a:off x="9003"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7" name="Line 1533"/>
                        <wps:cNvCnPr/>
                        <wps:spPr bwMode="auto">
                          <a:xfrm>
                            <a:off x="9003"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8" name="Freeform 1532"/>
                        <wps:cNvSpPr>
                          <a:spLocks/>
                        </wps:cNvSpPr>
                        <wps:spPr bwMode="auto">
                          <a:xfrm>
                            <a:off x="9099"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9" name="Line 1531"/>
                        <wps:cNvCnPr/>
                        <wps:spPr bwMode="auto">
                          <a:xfrm>
                            <a:off x="9100"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0" name="Freeform 1530"/>
                        <wps:cNvSpPr>
                          <a:spLocks/>
                        </wps:cNvSpPr>
                        <wps:spPr bwMode="auto">
                          <a:xfrm>
                            <a:off x="9196"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1" name="Line 1529"/>
                        <wps:cNvCnPr/>
                        <wps:spPr bwMode="auto">
                          <a:xfrm>
                            <a:off x="9197"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2" name="Freeform 1528"/>
                        <wps:cNvSpPr>
                          <a:spLocks/>
                        </wps:cNvSpPr>
                        <wps:spPr bwMode="auto">
                          <a:xfrm>
                            <a:off x="9293"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3" name="Line 1527"/>
                        <wps:cNvCnPr/>
                        <wps:spPr bwMode="auto">
                          <a:xfrm>
                            <a:off x="9293"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4" name="Freeform 1526"/>
                        <wps:cNvSpPr>
                          <a:spLocks/>
                        </wps:cNvSpPr>
                        <wps:spPr bwMode="auto">
                          <a:xfrm>
                            <a:off x="9390"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5" name="Line 1525"/>
                        <wps:cNvCnPr/>
                        <wps:spPr bwMode="auto">
                          <a:xfrm>
                            <a:off x="9390"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6" name="Freeform 1524"/>
                        <wps:cNvSpPr>
                          <a:spLocks/>
                        </wps:cNvSpPr>
                        <wps:spPr bwMode="auto">
                          <a:xfrm>
                            <a:off x="8642" y="1123"/>
                            <a:ext cx="35" cy="2"/>
                          </a:xfrm>
                          <a:custGeom>
                            <a:avLst/>
                            <a:gdLst>
                              <a:gd name="T0" fmla="+- 0 8678 8643"/>
                              <a:gd name="T1" fmla="*/ T0 w 35"/>
                              <a:gd name="T2" fmla="+- 0 8643 8643"/>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7" name="Line 1523"/>
                        <wps:cNvCnPr/>
                        <wps:spPr bwMode="auto">
                          <a:xfrm>
                            <a:off x="8678" y="1124"/>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88" name="Freeform 1522"/>
                        <wps:cNvSpPr>
                          <a:spLocks/>
                        </wps:cNvSpPr>
                        <wps:spPr bwMode="auto">
                          <a:xfrm>
                            <a:off x="8642" y="632"/>
                            <a:ext cx="35" cy="2"/>
                          </a:xfrm>
                          <a:custGeom>
                            <a:avLst/>
                            <a:gdLst>
                              <a:gd name="T0" fmla="+- 0 8678 8643"/>
                              <a:gd name="T1" fmla="*/ T0 w 35"/>
                              <a:gd name="T2" fmla="+- 0 8643 8643"/>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9" name="Line 1521"/>
                        <wps:cNvCnPr/>
                        <wps:spPr bwMode="auto">
                          <a:xfrm>
                            <a:off x="8678" y="632"/>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90" name="Freeform 1520"/>
                        <wps:cNvSpPr>
                          <a:spLocks/>
                        </wps:cNvSpPr>
                        <wps:spPr bwMode="auto">
                          <a:xfrm>
                            <a:off x="8642" y="141"/>
                            <a:ext cx="35" cy="2"/>
                          </a:xfrm>
                          <a:custGeom>
                            <a:avLst/>
                            <a:gdLst>
                              <a:gd name="T0" fmla="+- 0 8678 8643"/>
                              <a:gd name="T1" fmla="*/ T0 w 35"/>
                              <a:gd name="T2" fmla="+- 0 8643 8643"/>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1" name="Line 1519"/>
                        <wps:cNvCnPr/>
                        <wps:spPr bwMode="auto">
                          <a:xfrm>
                            <a:off x="8678" y="141"/>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92" name="AutoShape 1518"/>
                        <wps:cNvSpPr>
                          <a:spLocks/>
                        </wps:cNvSpPr>
                        <wps:spPr bwMode="auto">
                          <a:xfrm>
                            <a:off x="8677" y="36"/>
                            <a:ext cx="777" cy="1210"/>
                          </a:xfrm>
                          <a:custGeom>
                            <a:avLst/>
                            <a:gdLst>
                              <a:gd name="T0" fmla="+- 0 8678 8678"/>
                              <a:gd name="T1" fmla="*/ T0 w 777"/>
                              <a:gd name="T2" fmla="+- 0 1246 37"/>
                              <a:gd name="T3" fmla="*/ 1246 h 1210"/>
                              <a:gd name="T4" fmla="+- 0 8678 8678"/>
                              <a:gd name="T5" fmla="*/ T4 w 777"/>
                              <a:gd name="T6" fmla="+- 0 37 37"/>
                              <a:gd name="T7" fmla="*/ 37 h 1210"/>
                              <a:gd name="T8" fmla="+- 0 9454 8678"/>
                              <a:gd name="T9" fmla="*/ T8 w 777"/>
                              <a:gd name="T10" fmla="+- 0 1246 37"/>
                              <a:gd name="T11" fmla="*/ 1246 h 1210"/>
                              <a:gd name="T12" fmla="+- 0 9454 8678"/>
                              <a:gd name="T13" fmla="*/ T12 w 777"/>
                              <a:gd name="T14" fmla="+- 0 37 37"/>
                              <a:gd name="T15" fmla="*/ 37 h 1210"/>
                              <a:gd name="T16" fmla="+- 0 8678 8678"/>
                              <a:gd name="T17" fmla="*/ T16 w 777"/>
                              <a:gd name="T18" fmla="+- 0 1246 37"/>
                              <a:gd name="T19" fmla="*/ 1246 h 1210"/>
                              <a:gd name="T20" fmla="+- 0 9454 8678"/>
                              <a:gd name="T21" fmla="*/ T20 w 777"/>
                              <a:gd name="T22" fmla="+- 0 1246 37"/>
                              <a:gd name="T23" fmla="*/ 1246 h 1210"/>
                              <a:gd name="T24" fmla="+- 0 8678 8678"/>
                              <a:gd name="T25" fmla="*/ T24 w 777"/>
                              <a:gd name="T26" fmla="+- 0 37 37"/>
                              <a:gd name="T27" fmla="*/ 37 h 1210"/>
                              <a:gd name="T28" fmla="+- 0 9454 8678"/>
                              <a:gd name="T29" fmla="*/ T28 w 777"/>
                              <a:gd name="T30" fmla="+- 0 37 37"/>
                              <a:gd name="T31" fmla="*/ 37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09"/>
                                </a:moveTo>
                                <a:lnTo>
                                  <a:pt x="0" y="0"/>
                                </a:lnTo>
                                <a:moveTo>
                                  <a:pt x="776" y="1209"/>
                                </a:moveTo>
                                <a:lnTo>
                                  <a:pt x="776" y="0"/>
                                </a:lnTo>
                                <a:moveTo>
                                  <a:pt x="0" y="1209"/>
                                </a:moveTo>
                                <a:lnTo>
                                  <a:pt x="776" y="1209"/>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17" o:spid="_x0000_s1026" style="position:absolute;margin-left:432.15pt;margin-top:1.65pt;width:40.8pt;height:62.45pt;z-index:16016896;mso-position-horizontal-relative:page" coordorigin="8643,33"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">
                <v:rect id="Rectangle 1548" o:spid="_x0000_s1027" style="position:absolute;left:8713;top:873;width:29;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vSPMMA&#10;AADdAAAADwAAAGRycy9kb3ducmV2LnhtbERPS2vCQBC+F/wPywi91Y22PoiuIorQg4caI3gcsmMS&#10;zM6G7GrS/nq3IHibj+85i1VnKnGnxpWWFQwHEQjizOqScwXpcfcxA+E8ssbKMin4JQerZe9tgbG2&#10;LR/onvhchBB2MSoovK9jKV1WkEE3sDVx4C62MegDbHKpG2xDuKnkKIom0mDJoaHAmjYFZdfkZhT8&#10;ZUn3cz5td/az9fJrOHUppXul3vvdeg7CU+df4qf7W4f548kI/r8JJ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vSPMMAAADdAAAADwAAAAAAAAAAAAAAAACYAgAAZHJzL2Rv&#10;d25yZXYueG1sUEsFBgAAAAAEAAQA9QAAAIgDAAAAAA==&#10;" fillcolor="#c0fb2c" stroked="f"/>
                <v:rect id="Rectangle 1547" o:spid="_x0000_s1028" style="position:absolute;left:8809;top:893;width:29;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aq8UA&#10;AADdAAAADwAAAGRycy9kb3ducmV2LnhtbERPTWvCQBC9C/0PyxS86aZKrKRuggSKLeLB2NLrNDtN&#10;QrOzIbtq9Nd3C4K3ebzPWWWDacWJetdYVvA0jUAQl1Y3XCn4OLxOliCcR9bYWiYFF3KQpQ+jFSba&#10;nnlPp8JXIoSwS1BB7X2XSOnKmgy6qe2IA/dje4M+wL6SusdzCDetnEXRQhpsODTU2FFeU/lbHI2C&#10;dRN/H+L8azfbfF5bet5e3vNlodT4cVi/gPA0+Lv45n7TYX68mMP/N+EE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pqrxQAAAN0AAAAPAAAAAAAAAAAAAAAAAJgCAABkcnMv&#10;ZG93bnJldi54bWxQSwUGAAAAAAQABAD1AAAAigMAAAAA&#10;" fillcolor="#12e9c8" stroked="f"/>
                <v:rect id="Rectangle 1546" o:spid="_x0000_s1029" style="position:absolute;left:8906;top:919;width:29;height: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dZWMUA&#10;AADdAAAADwAAAGRycy9kb3ducmV2LnhtbERPS2sCMRC+F/wPYQQvpWbVamVrFHFb8FAoPuh52Mw+&#10;cDNZNuka++tNodDbfHzPWW2CaURPnastK5iMExDEudU1lwrOp/enJQjnkTU2lknBjRxs1oOHFaba&#10;XvlA/dGXIoawS1FB5X2bSunyigy6sW2JI1fYzqCPsCul7vAaw00jp0mykAZrjg0VtrSrKL8cv42C&#10;r+LldM76JYaf7Pb2+ZjNivAxU2o0DNtXEJ6C/xf/ufc6zp8vnuH3m3iC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11lYxQAAAN0AAAAPAAAAAAAAAAAAAAAAAJgCAABkcnMv&#10;ZG93bnJldi54bWxQSwUGAAAAAAQABAD1AAAAigMAAAAA&#10;" fillcolor="#95cffb" stroked="f"/>
                <v:rect id="Rectangle 1545" o:spid="_x0000_s1030" style="position:absolute;left:9003;top:1216;width:29;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w9v8IA&#10;AADdAAAADwAAAGRycy9kb3ducmV2LnhtbERPS2sCMRC+C/0PYQq9abbCimyNUnyAh1604nlIprtr&#10;N5NtMtXtvzeFQm/z8T1nsRp8p64UUxvYwPOkAEVsg2u5NnB6343noJIgO+wCk4EfSrBaPowWWLlw&#10;4wNdj1KrHMKpQgONSF9pnWxDHtMk9MSZ+wjRo2QYa+0i3nK47/S0KGbaY8u5ocGe1g3Zz+O3N7DB&#10;t52Pl2hl+LqcZbu15Xo/N+bpcXh9ASU0yL/4z713eX45K+H3m3yC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D2/wgAAAN0AAAAPAAAAAAAAAAAAAAAAAJgCAABkcnMvZG93&#10;bnJldi54bWxQSwUGAAAAAAQABAD1AAAAhwMAAAAA&#10;" fillcolor="#c79fef" stroked="f"/>
                <v:rect id="Rectangle 1544" o:spid="_x0000_s1031" style="position:absolute;left:9099;top:1207;width:29;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uEv8MA&#10;AADdAAAADwAAAGRycy9kb3ducmV2LnhtbERPS4vCMBC+C/6HMMJeRFNFq3SNIgUXr/Vx8DY0s22x&#10;mdQm2u6/3wgLe5uP7zmbXW9q8aLWVZYVzKYRCOLc6ooLBZfzYbIG4TyyxtoyKfghB7vtcLDBRNuO&#10;M3qdfCFCCLsEFZTeN4mULi/JoJvahjhw37Y16ANsC6lb7EK4qeU8imJpsOLQUGJDaUn5/fQ0CmSR&#10;HdOv8+26T8fX1WJc9Y/OZEp9jPr9JwhPvf8X/7mPOsxfxjG8vw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uEv8MAAADdAAAADwAAAAAAAAAAAAAAAACYAgAAZHJzL2Rv&#10;d25yZXYueG1sUEsFBgAAAAAEAAQA9QAAAIgDAAAAAA==&#10;" fillcolor="#ffd0de" stroked="f"/>
                <v:rect id="Rectangle 1543" o:spid="_x0000_s1032" style="position:absolute;left:9196;top:1212;width:29;height: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0DssYA&#10;AADdAAAADwAAAGRycy9kb3ducmV2LnhtbERPS2vCQBC+F/oflin0VjeKtSVmI6Xg49CDpongbciO&#10;STA7G7JbTfvrXUHobT6+5ySLwbTiTL1rLCsYjyIQxKXVDVcK8u/lyzsI55E1tpZJwS85WKSPDwnG&#10;2l54R+fMVyKEsItRQe19F0vpypoMupHtiAN3tL1BH2BfSd3jJYSbVk6iaCYNNhwaauzos6bylP0Y&#10;BftiNc2pKJrs75CftsvMTdf7L6Wen4aPOQhPg/8X390bHea/zt7g9k04Qa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0DssYAAADdAAAADwAAAAAAAAAAAAAAAACYAgAAZHJz&#10;L2Rvd25yZXYueG1sUEsFBgAAAAAEAAQA9QAAAIsDAAAAAA==&#10;" fillcolor="#cf6274" stroked="f"/>
                <v:rect id="Rectangle 1542" o:spid="_x0000_s1033" style="position:absolute;left:9293;top:1203;width:29;height: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SDcIA&#10;AADdAAAADwAAAGRycy9kb3ducmV2LnhtbESPQYvCQAyF74L/YYjgTacu6C7VUVQUvK7uDwid2JZ2&#10;MqUza1t/vTkI3hLey3tfNrve1epBbSg9G1jME1DEmbcl5wb+bufZD6gQkS3WnsnAQAF22/Fog6n1&#10;Hf/S4xpzJSEcUjRQxNikWoesIIdh7hti0e6+dRhlbXNtW+wk3NX6K0lW2mHJ0lBgQ8eCsur67wx8&#10;d8O5ipdbdvQHWp4GTPz+WRkznfT7NahIffyY39cXK/jLleDKNzKC3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BINwgAAAN0AAAAPAAAAAAAAAAAAAAAAAJgCAABkcnMvZG93&#10;bnJldi54bWxQSwUGAAAAAAQABAD1AAAAhwMAAAAA&#10;" fillcolor="#ffaf7b" stroked="f"/>
                <v:rect id="Rectangle 1541" o:spid="_x0000_s1034" style="position:absolute;left:9390;top:1216;width:29;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qSMUA&#10;AADdAAAADwAAAGRycy9kb3ducmV2LnhtbERP3WrCMBS+F/YO4Qx2IzOdTnGdUcrYRJANrHuAs+as&#10;KWtOSpLZ+vZGGOzufHy/Z7UZbCtO5EPjWMHDJANBXDndcK3g8/h2vwQRIrLG1jEpOFOAzfpmtMJc&#10;u54PdCpjLVIIhxwVmBi7XMpQGbIYJq4jTty38xZjgr6W2mOfwm0rp1m2kBYbTg0GO3oxVP2Uv1bB&#10;1Jfz3hTt+5YOr48f2Vc/3s8Kpe5uh+IZRKQh/ov/3Dud5s8XT3D9Jp0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ipIxQAAAN0AAAAPAAAAAAAAAAAAAAAAAJgCAABkcnMv&#10;ZG93bnJldi54bWxQSwUGAAAAAAQABAD1AAAAigMAAAAA&#10;" fillcolor="#e1c975" stroked="f"/>
                <v:shape id="Freeform 1540" o:spid="_x0000_s1035" style="position:absolute;left:8713;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PjXMcA&#10;AADdAAAADwAAAGRycy9kb3ducmV2LnhtbESPT0vDQBDF70K/wzIFb3bTqGmJ3ZYSKlhQsH/wPGTH&#10;JJidDdlNG7995yB4m+G9ee83q83oWnWhPjSeDcxnCSji0tuGKwPn0+vDElSIyBZbz2TglwJs1pO7&#10;FebWX/lAl2OslIRwyNFAHWOXax3KmhyGme+IRfv2vcMoa19p2+NVwl2r0yTJtMOGpaHGjoqayp/j&#10;4Axkj/t0ex6+PssiKVLMPp52w7s35n46bl9ARRrjv/nv+s0K/vNC+OUbGUG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z41zHAAAA3QAAAA8AAAAAAAAAAAAAAAAAmAIAAGRy&#10;cy9kb3ducmV2LnhtbFBLBQYAAAAABAAEAPUAAACMAwAAAAA=&#10;" path="m,l,35e" fillcolor="black" stroked="f">
                  <v:path arrowok="t" o:connecttype="custom" o:connectlocs="0,1246;0,1281" o:connectangles="0,0"/>
                </v:shape>
                <v:line id="Line 1539" o:spid="_x0000_s1036" style="position:absolute;visibility:visible;mso-wrap-style:square" from="8713,1246" to="871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758IAAADdAAAADwAAAGRycy9kb3ducmV2LnhtbERPTWsCMRC9C/0PYQq9adZC17IaRYSW&#10;4qW4LT0PmzG7uJksSTSrv74pFLzN433OajPaXlzIh86xgvmsAEHcON2xUfD99TZ9BREissbeMSm4&#10;UoDN+mGywkq7xAe61NGIHMKhQgVtjEMlZWhashhmbiDO3NF5izFDb6T2mHK47eVzUZTSYse5ocWB&#10;di01p/psFXz68bzfmVTWh+vtp9TvyXUmKfX0OG6XICKN8S7+d3/oPP9lMYe/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M+758IAAADdAAAADwAAAAAAAAAAAAAA&#10;AAChAgAAZHJzL2Rvd25yZXYueG1sUEsFBgAAAAAEAAQA+QAAAJADAAAAAA==&#10;" strokeweight=".4pt"/>
                <v:shape id="Freeform 1538" o:spid="_x0000_s1037" style="position:absolute;left:8809;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3YsMQA&#10;AADdAAAADwAAAGRycy9kb3ducmV2LnhtbERPTWvCQBC9C/0PyxR6001TjZK6CRJasKDQqngestMk&#10;NDsbshtN/323IHibx/ucdT6aVlyod41lBc+zCARxaXXDlYLT8X26AuE8ssbWMin4JQd59jBZY6rt&#10;lb/ocvCVCCHsUlRQe9+lUrqyJoNuZjviwH3b3qAPsK+k7vEawk0r4yhKpMGGQ0ONHRU1lT+HwShI&#10;Xj7izWk4f5ZFVMSY7Odvw84q9fQ4bl5BeBr9XXxzb3WYv1jG8P9NOEF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t2LDEAAAA3QAAAA8AAAAAAAAAAAAAAAAAmAIAAGRycy9k&#10;b3ducmV2LnhtbFBLBQYAAAAABAAEAPUAAACJAwAAAAA=&#10;" path="m,l,35e" fillcolor="black" stroked="f">
                  <v:path arrowok="t" o:connecttype="custom" o:connectlocs="0,1246;0,1281" o:connectangles="0,0"/>
                </v:shape>
                <v:line id="Line 1537" o:spid="_x0000_s1038" style="position:absolute;visibility:visible;mso-wrap-style:square" from="8810,1246" to="8810,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GAC8MAAADdAAAADwAAAGRycy9kb3ducmV2LnhtbERPTWsCMRC9F/wPYQq91WyVbmU1ighK&#10;6UXclp6HzTS7dDNZkmjW/vpGKPQ2j/c5q81oe3EhHzrHCp6mBQjixumOjYKP9/3jAkSIyBp7x6Tg&#10;SgE268ndCivtEp/oUkcjcgiHChW0MQ6VlKFpyWKYuoE4c1/OW4wZeiO1x5TDbS9nRVFKix3nhhYH&#10;2rXUfNdnq+Dox/PbzqSyPl1/Pkt9SK4zSamH+3G7BBFpjP/iP/erzvOfX+Z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RgAvDAAAA3QAAAA8AAAAAAAAAAAAA&#10;AAAAoQIAAGRycy9kb3ducmV2LnhtbFBLBQYAAAAABAAEAPkAAACRAwAAAAA=&#10;" strokeweight=".4pt"/>
                <v:shape id="Freeform 1536" o:spid="_x0000_s1039" style="position:absolute;left:8906;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lX8QA&#10;AADdAAAADwAAAGRycy9kb3ducmV2LnhtbERPTWvCQBC9C/6HZQredNOoaUndBAkKFiy0VnoestMk&#10;NDsbshtN/323IHibx/ucTT6aVlyod41lBY+LCARxaXXDlYLz537+DMJ5ZI2tZVLwSw7ybDrZYKrt&#10;lT/ocvKVCCHsUlRQe9+lUrqyJoNuYTviwH3b3qAPsK+k7vEawk0r4yhKpMGGQ0ONHRU1lT+nwShI&#10;lq/x9jx8vZdFVMSYvK12w9EqNXsYty8gPI3+Lr65DzrMXz+t4P+bcIL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I5V/EAAAA3QAAAA8AAAAAAAAAAAAAAAAAmAIAAGRycy9k&#10;b3ducmV2LnhtbFBLBQYAAAAABAAEAPUAAACJAwAAAAA=&#10;" path="m,l,35e" fillcolor="black" stroked="f">
                  <v:path arrowok="t" o:connecttype="custom" o:connectlocs="0,1246;0,1281" o:connectangles="0,0"/>
                </v:shape>
                <v:line id="Line 1535" o:spid="_x0000_s1040" style="position:absolute;visibility:visible;mso-wrap-style:square" from="8907,1246" to="8907,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95MIAAADdAAAADwAAAGRycy9kb3ducmV2LnhtbERPTWsCMRC9F/ofwhS81WwLrmVrFBFa&#10;xEtxW3oeNtPs4mayJNGs/vpGELzN433OYjXaXpzIh86xgpdpAYK4cbpjo+Dn++P5DUSIyBp7x6Tg&#10;TAFWy8eHBVbaJd7TqY5G5BAOFSpoYxwqKUPTksUwdQNx5v6ctxgz9EZqjymH216+FkUpLXacG1oc&#10;aNNSc6iPVsGXH4+7jUllvT9ffkv9mVxnklKTp3H9DiLSGO/im3ur8/zZfAb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95MIAAADdAAAADwAAAAAAAAAAAAAA&#10;AAChAgAAZHJzL2Rvd25yZXYueG1sUEsFBgAAAAAEAAQA+QAAAJADAAAAAA==&#10;" strokeweight=".4pt"/>
                <v:shape id="Freeform 1534" o:spid="_x0000_s1041" style="position:absolute;left:9003;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bes8QA&#10;AADdAAAADwAAAGRycy9kb3ducmV2LnhtbERPTWvCQBC9C/0PyxR6001TTUvqJkhoQUGhtdLzkJ0m&#10;odnZkN1o/PeuIHibx/ucZT6aVhypd41lBc+zCARxaXXDlYLDz+f0DYTzyBpby6TgTA7y7GGyxFTb&#10;E3/Tce8rEULYpaig9r5LpXRlTQbdzHbEgfuzvUEfYF9J3eMphJtWxlGUSIMNh4YaOypqKv/3g1GQ&#10;vGzi1WH4/SqLqIgx2c0/hq1V6ulxXL2D8DT6u/jmXuswf/GawPWbcILM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W3rPEAAAA3QAAAA8AAAAAAAAAAAAAAAAAmAIAAGRycy9k&#10;b3ducmV2LnhtbFBLBQYAAAAABAAEAPUAAACJAwAAAAA=&#10;" path="m,l,35e" fillcolor="black" stroked="f">
                  <v:path arrowok="t" o:connecttype="custom" o:connectlocs="0,1246;0,1281" o:connectangles="0,0"/>
                </v:shape>
                <v:line id="Line 1533" o:spid="_x0000_s1042" style="position:absolute;visibility:visible;mso-wrap-style:square" from="9003,1246" to="900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qGCMIAAADdAAAADwAAAGRycy9kb3ducmV2LnhtbERPTWsCMRC9F/ofwhR6q9kWXMvWKCK0&#10;SC/iKj0Pm2l2cTNZkmjW/vpGELzN433OfDnaXpzJh86xgtdJAYK4cbpjo+Cw/3x5BxEissbeMSm4&#10;UIDl4vFhjpV2iXd0rqMROYRDhQraGIdKytC0ZDFM3ECcuV/nLcYMvZHaY8rhtpdvRVFKix3nhhYH&#10;WrfUHOuTVbD14+l7bVJZ7y5/P6X+Sq4zSannp3H1ASLSGO/im3uj8/zpbAbXb/IJ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GqGCMIAAADdAAAADwAAAAAAAAAAAAAA&#10;AAChAgAAZHJzL2Rvd25yZXYueG1sUEsFBgAAAAAEAAQA+QAAAJADAAAAAA==&#10;" strokeweight=".4pt"/>
                <v:shape id="Freeform 1532" o:spid="_x0000_s1043" style="position:absolute;left:9099;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XvWscA&#10;AADdAAAADwAAAGRycy9kb3ducmV2LnhtbESPT0vDQBDF70K/wzIFb3bTqGmJ3ZYSKlhQsH/wPGTH&#10;JJidDdlNG7995yB4m+G9ee83q83oWnWhPjSeDcxnCSji0tuGKwPn0+vDElSIyBZbz2TglwJs1pO7&#10;FebWX/lAl2OslIRwyNFAHWOXax3KmhyGme+IRfv2vcMoa19p2+NVwl2r0yTJtMOGpaHGjoqayp/j&#10;4Axkj/t0ex6+PssiKVLMPp52w7s35n46bl9ARRrjv/nv+s0K/vNCcOUbGUGv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F71rHAAAA3QAAAA8AAAAAAAAAAAAAAAAAmAIAAGRy&#10;cy9kb3ducmV2LnhtbFBLBQYAAAAABAAEAPUAAACMAwAAAAA=&#10;" path="m,l,35e" fillcolor="black" stroked="f">
                  <v:path arrowok="t" o:connecttype="custom" o:connectlocs="0,1246;0,1281" o:connectangles="0,0"/>
                </v:shape>
                <v:line id="Line 1531" o:spid="_x0000_s1044" style="position:absolute;visibility:visible;mso-wrap-style:square" from="9100,1246" to="9100,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m34cMAAADdAAAADwAAAGRycy9kb3ducmV2LnhtbERPTWsCMRC9F/wPYQq91WwFt3U1ighK&#10;6UXclp6HzTS7dDNZkmjW/vqmIPQ2j/c5q81oe3EhHzrHCp6mBQjixumOjYKP9/3jC4gQkTX2jknB&#10;lQJs1pO7FVbaJT7RpY5G5BAOFSpoYxwqKUPTksUwdQNx5r6ctxgz9EZqjymH217OiqKUFjvODS0O&#10;tGup+a7PVsHRj+e3nUllfbr+fJb6kFxnklIP9+N2CSLSGP/FN/erzvPnzwv4+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5t+HDAAAA3QAAAA8AAAAAAAAAAAAA&#10;AAAAoQIAAGRycy9kb3ducmV2LnhtbFBLBQYAAAAABAAEAPkAAACRAwAAAAA=&#10;" strokeweight=".4pt"/>
                <v:shape id="Freeform 1530" o:spid="_x0000_s1045" style="position:absolute;left:9196;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aTe8YA&#10;AADdAAAADwAAAGRycy9kb3ducmV2LnhtbESPQWvCQBCF7wX/wzJCb3Vj2gaJriJBoYUWWhXPQ3ZM&#10;gtnZkN1o+u87h0JvM7w3732z2oyuVTfqQ+PZwHyWgCIuvW24MnA67p8WoEJEtth6JgM/FGCznjys&#10;MLf+zt90O8RKSQiHHA3UMXa51qGsyWGY+Y5YtIvvHUZZ+0rbHu8S7lqdJkmmHTYsDTV2VNRUXg+D&#10;M5A9v6fb03D+KoukSDH7fNkNH96Yx+m4XYKKNMZ/89/1mxX814X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aTe8YAAADdAAAADwAAAAAAAAAAAAAAAACYAgAAZHJz&#10;L2Rvd25yZXYueG1sUEsFBgAAAAAEAAQA9QAAAIsDAAAAAA==&#10;" path="m,l,35e" fillcolor="black" stroked="f">
                  <v:path arrowok="t" o:connecttype="custom" o:connectlocs="0,1246;0,1281" o:connectangles="0,0"/>
                </v:shape>
                <v:line id="Line 1529" o:spid="_x0000_s1046" style="position:absolute;visibility:visible;mso-wrap-style:square" from="9197,1246" to="9197,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rLwMIAAADdAAAADwAAAGRycy9kb3ducmV2LnhtbERP32vCMBB+H+x/CDfY25oqrEhnFBE2&#10;ZC9iJz4fzS0tNpeSRFP315vBYG/38f285Xqyg7iSD71jBbOiBEHcOt2zUXD8en9ZgAgRWePgmBTc&#10;KMB69fiwxFq7xAe6NtGIHMKhRgVdjGMtZWg7shgKNxJn7tt5izFDb6T2mHK4HeS8LCtpsefc0OFI&#10;247ac3OxCvZ+unxuTaqaw+3nVOmP5HqTlHp+mjZvICJN8V/8597pPP91MYPfb/IJcn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RrLwMIAAADdAAAADwAAAAAAAAAAAAAA&#10;AAChAgAAZHJzL2Rvd25yZXYueG1sUEsFBgAAAAAEAAQA+QAAAJADAAAAAA==&#10;" strokeweight=".4pt"/>
                <v:shape id="Freeform 1528" o:spid="_x0000_s1047" style="position:absolute;left:9293;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ol8QA&#10;AADdAAAADwAAAGRycy9kb3ducmV2LnhtbERPTWvCQBC9F/wPywi91Y1pGyR1EyRYqFBBo/Q8ZKdJ&#10;aHY2ZDca/323IPQ2j/c563wynbjQ4FrLCpaLCARxZXXLtYLz6f1pBcJ5ZI2dZVJwIwd5NntYY6rt&#10;lY90KX0tQgi7FBU03veplK5qyKBb2J44cN92MOgDHGqpB7yGcNPJOIoSabDl0NBgT0VD1U85GgXJ&#10;8y7enMevQ1VERYzJ/mU7flqlHufT5g2Ep8n/i+/uDx3mv65i+PsmnC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qJfEAAAA3QAAAA8AAAAAAAAAAAAAAAAAmAIAAGRycy9k&#10;b3ducmV2LnhtbFBLBQYAAAAABAAEAPUAAACJAwAAAAA=&#10;" path="m,l,35e" fillcolor="black" stroked="f">
                  <v:path arrowok="t" o:connecttype="custom" o:connectlocs="0,1246;0,1281" o:connectangles="0,0"/>
                </v:shape>
                <v:line id="Line 1527" o:spid="_x0000_s1048" style="position:absolute;visibility:visible;mso-wrap-style:square" from="9293,1246" to="9293,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TwLMIAAADdAAAADwAAAGRycy9kb3ducmV2LnhtbERPTWsCMRC9F/ofwhR6q9m2uMjWKEWo&#10;SC/iKj0PmzG7uJksSTRrf70RCr3N433OfDnaXlzIh86xgtdJAYK4cbpjo+Cw/3qZgQgRWWPvmBRc&#10;KcBy8fgwx0q7xDu61NGIHMKhQgVtjEMlZWhashgmbiDO3NF5izFDb6T2mHK47eVbUZTSYse5ocWB&#10;Vi01p/psFWz9eP5emVTWu+vvT6nXyXUmKfX8NH5+gIg0xn/xn3uj8/zp7B3u3+QT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oTwLMIAAADdAAAADwAAAAAAAAAAAAAA&#10;AAChAgAAZHJzL2Rvd25yZXYueG1sUEsFBgAAAAAEAAQA+QAAAJADAAAAAA==&#10;" strokeweight=".4pt"/>
                <v:shape id="Freeform 1526" o:spid="_x0000_s1049" style="position:absolute;left:9390;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2VeMMA&#10;AADdAAAADwAAAGRycy9kb3ducmV2LnhtbERPTWvCQBC9F/oflil4qxujDRJdRUILFhQ0lZ6H7JgE&#10;s7Mhu9H477uC0Ns83ucs14NpxJU6V1tWMBlHIIgLq2suFZx+vt7nIJxH1thYJgV3crBevb4sMdX2&#10;xke65r4UIYRdigoq79tUSldUZNCNbUscuLPtDPoAu1LqDm8h3DQyjqJEGqw5NFTYUlZRccl7oyCZ&#10;fsebU/97KLIoizHZzz77nVVq9DZsFiA8Df5f/HRvdZj/MZ/B45twgl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2VeMMAAADdAAAADwAAAAAAAAAAAAAAAACYAgAAZHJzL2Rv&#10;d25yZXYueG1sUEsFBgAAAAAEAAQA9QAAAIgDAAAAAA==&#10;" path="m,l,35e" fillcolor="black" stroked="f">
                  <v:path arrowok="t" o:connecttype="custom" o:connectlocs="0,1246;0,1281" o:connectangles="0,0"/>
                </v:shape>
                <v:line id="Line 1525" o:spid="_x0000_s1050" style="position:absolute;visibility:visible;mso-wrap-style:square" from="9390,1246" to="9390,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HNw8IAAADdAAAADwAAAGRycy9kb3ducmV2LnhtbERPTWsCMRC9C/0PYQq9abaCi2yNUoRK&#10;6UVcS8/DZppdupksSTRrf70RBG/zeJ+z2oy2F2fyoXOs4HVWgCBunO7YKPg+fkyXIEJE1tg7JgUX&#10;CrBZP01WWGmX+EDnOhqRQzhUqKCNcaikDE1LFsPMDcSZ+3XeYszQG6k9phxuezkvilJa7Dg3tDjQ&#10;tqXmrz5ZBXs/nr62JpX14fL/U+pdcp1JSr08j+9vICKN8SG+uz91nr9YLuD2TT5Br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HNw8IAAADdAAAADwAAAAAAAAAAAAAA&#10;AAChAgAAZHJzL2Rvd25yZXYueG1sUEsFBgAAAAAEAAQA+QAAAJADAAAAAA==&#10;" strokeweight=".4pt"/>
                <v:shape id="Freeform 1524" o:spid="_x0000_s1051" style="position:absolute;left:8642;top:1123;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G7csQA&#10;AADdAAAADwAAAGRycy9kb3ducmV2LnhtbERPTWvCQBC9C/0PyxS86aZSrURXKaUFc/CQtYf2NmTH&#10;JDQ7G3a3Mf33XUHwNo/3Odv9aDsxkA+tYwVP8wwEceVMy7WCz9PHbA0iRGSDnWNS8EcB9ruHyRZz&#10;4y5c0qBjLVIIhxwVNDH2uZShashimLueOHFn5y3GBH0tjcdLCredXGTZSlpsOTU02NNbQ9WP/rUK&#10;Fvo9FF/fQ/3iS+v08thX/rlQavo4vm5ARBrjXXxzH0yav1yv4PpNOkH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hu3LEAAAA3QAAAA8AAAAAAAAAAAAAAAAAmAIAAGRycy9k&#10;b3ducmV2LnhtbFBLBQYAAAAABAAEAPUAAACJAwAAAAA=&#10;" path="m35,l,e" fillcolor="black" stroked="f">
                  <v:path arrowok="t" o:connecttype="custom" o:connectlocs="35,0;0,0" o:connectangles="0,0"/>
                </v:shape>
                <v:line id="Line 1523" o:spid="_x0000_s1052" style="position:absolute;visibility:visible;mso-wrap-style:square" from="8678,1124" to="8678,1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2L8IAAADdAAAADwAAAGRycy9kb3ducmV2LnhtbERPTWsCMRC9F/ofwhR6q9kWupWtUYpQ&#10;kV7EVXoeNmN2cTNZkmjW/nojCL3N433ObDHaXpzJh86xgtdJAYK4cbpjo2C/+36ZgggRWWPvmBRc&#10;KMBi/vgww0q7xFs619GIHMKhQgVtjEMlZWhashgmbiDO3MF5izFDb6T2mHK47eVbUZTSYse5ocWB&#10;li01x/pkFWz8ePpZmlTW28vfb6lXyXUmKfX8NH59gog0xn/x3b3Wef779ANu3+QT5Pw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b/2L8IAAADdAAAADwAAAAAAAAAAAAAA&#10;AAChAgAAZHJzL2Rvd25yZXYueG1sUEsFBgAAAAAEAAQA+QAAAJADAAAAAA==&#10;" strokeweight=".4pt"/>
                <v:shape id="Freeform 1522" o:spid="_x0000_s1053" style="position:absolute;left:8642;top:63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KKm8YA&#10;AADdAAAADwAAAGRycy9kb3ducmV2LnhtbESPQW/CMAyF70j7D5EncYN0aAzUERBCmwQHDhQO281q&#10;vLZa41RJVsq/xwek3Wy95/c+rzaDa1VPITaeDbxMM1DEpbcNVwYu58/JElRMyBZbz2TgRhE266fR&#10;CnPrr3yivkiVkhCOORqoU+pyrWNZk8M49R2xaD8+OEyyhkrbgFcJd62eZdmbdtiwNNTY0a6m8rf4&#10;cwZmxUc8fH331SKcnC/mx64Mrwdjxs/D9h1UoiH9mx/Xeyv486Xgyjcygl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KKm8YAAADdAAAADwAAAAAAAAAAAAAAAACYAgAAZHJz&#10;L2Rvd25yZXYueG1sUEsFBgAAAAAEAAQA9QAAAIsDAAAAAA==&#10;" path="m35,l,e" fillcolor="black" stroked="f">
                  <v:path arrowok="t" o:connecttype="custom" o:connectlocs="35,0;0,0" o:connectangles="0,0"/>
                </v:shape>
                <v:line id="Line 1521" o:spid="_x0000_s1054" style="position:absolute;visibility:visible;mso-wrap-style:square" from="8678,632" to="8678,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zHxsIAAADdAAAADwAAAGRycy9kb3ducmV2LnhtbERPTWsCMRC9F/ofwhR6q9kWXOzWKCK0&#10;SC/iKj0Pm2l2cTNZkmjW/vpGELzN433OfDnaXpzJh86xgtdJAYK4cbpjo+Cw/3yZgQgRWWPvmBRc&#10;KMBy8fgwx0q7xDs619GIHMKhQgVtjEMlZWhashgmbiDO3K/zFmOG3kjtMeVw28u3oiilxY5zQ4sD&#10;rVtqjvXJKtj68fS9Nqmsd5e/n1J/JdeZpNTz07j6ABFpjHfxzb3Ref509g7Xb/IJ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2zHxsIAAADdAAAADwAAAAAAAAAAAAAA&#10;AAChAgAAZHJzL2Rvd25yZXYueG1sUEsFBgAAAAAEAAQA+QAAAJADAAAAAA==&#10;" strokeweight=".4pt"/>
                <v:shape id="Freeform 1520" o:spid="_x0000_s1055" style="position:absolute;left:8642;top:141;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0QQMcA&#10;AADdAAAADwAAAGRycy9kb3ducmV2LnhtbESPT2/CMAzF70j7DpEncYN0iD9bR0AIbRIcOFA4bDer&#10;8dpqjVMlWem+PT5M2s3We37v5/V2cK3qKcTGs4GnaQaKuPS24crA9fI+eQYVE7LF1jMZ+KUI283D&#10;aI259Tc+U1+kSkkIxxwN1Cl1udaxrMlhnPqOWLQvHxwmWUOlbcCbhLtWz7JsqR02LA01drSvqfwu&#10;fpyBWfEWjx+ffbUKZ+eLxakrw/xozPhx2L2CSjSkf/Pf9cEK/uJF+OUbGUF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dEEDHAAAA3QAAAA8AAAAAAAAAAAAAAAAAmAIAAGRy&#10;cy9kb3ducmV2LnhtbFBLBQYAAAAABAAEAPUAAACMAwAAAAA=&#10;" path="m35,l,e" fillcolor="black" stroked="f">
                  <v:path arrowok="t" o:connecttype="custom" o:connectlocs="35,0;0,0" o:connectangles="0,0"/>
                </v:shape>
                <v:line id="Line 1519" o:spid="_x0000_s1056" style="position:absolute;visibility:visible;mso-wrap-style:square" from="8678,141" to="8678,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NdHcIAAADdAAAADwAAAGRycy9kb3ducmV2LnhtbERPTWsCMRC9C/0PYQq9adZCF7saRYSW&#10;4qW4LT0PmzG7uJksSTSrv74pFLzN433OajPaXlzIh86xgvmsAEHcON2xUfD99TZdgAgRWWPvmBRc&#10;KcBm/TBZYaVd4gNd6mhEDuFQoYI2xqGSMjQtWQwzNxBn7ui8xZihN1J7TDnc9vK5KEppsePc0OJA&#10;u5aaU322Cj79eN7vTCrrw/X2U+r35DqTlHp6HLdLEJHGeBf/uz90nv/yOoe/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MNdHcIAAADdAAAADwAAAAAAAAAAAAAA&#10;AAChAgAAZHJzL2Rvd25yZXYueG1sUEsFBgAAAAAEAAQA+QAAAJADAAAAAA==&#10;" strokeweight=".4pt"/>
                <v:shape id="AutoShape 1518" o:spid="_x0000_s1057" style="position:absolute;left:8677;top:36;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pEMIA&#10;AADdAAAADwAAAGRycy9kb3ducmV2LnhtbERPS4vCMBC+C/6HMII3TRVctBpFylY8LIsvPA/N2Bab&#10;SUmyWv+9WVjY23x8z1ltOtOIBzlfW1YwGScgiAuray4VXM75aA7CB2SNjWVS8CIPm3W/t8JU2ycf&#10;6XEKpYgh7FNUUIXQplL6oiKDfmxb4sjdrDMYInSl1A6fMdw0cpokH9JgzbGhwpayior76cco+J5l&#10;X2eXH/xukuXmtn/tPqW7KjUcdNsliEBd+Bf/ufc6zp8tpvD7TTxBr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7qkQwgAAAN0AAAAPAAAAAAAAAAAAAAAAAJgCAABkcnMvZG93&#10;bnJldi54bWxQSwUGAAAAAAQABAD1AAAAhwMAAAAA&#10;" path="m,1209l,m776,1209l776,m,1209r776,m,l776,e" filled="f" strokeweight=".4pt">
                  <v:path arrowok="t" o:connecttype="custom" o:connectlocs="0,1246;0,37;776,1246;776,37;0,1246;776,1246;0,37;776,37" o:connectangles="0,0,0,0,0,0,0,0"/>
                </v:shape>
                <w10:wrap anchorx="page"/>
              </v:group>
            </w:pict>
          </mc:Fallback>
        </mc:AlternateContent>
      </w:r>
      <w:r>
        <w:rPr>
          <w:noProof/>
          <w:lang w:val="da-DK" w:eastAsia="da-DK" w:bidi="ar-SA"/>
        </w:rPr>
        <mc:AlternateContent>
          <mc:Choice Requires="wpg">
            <w:drawing>
              <wp:anchor distT="0" distB="0" distL="114300" distR="114300" simplePos="0" relativeHeight="16017408" behindDoc="0" locked="0" layoutInCell="1" allowOverlap="1">
                <wp:simplePos x="0" y="0"/>
                <wp:positionH relativeFrom="page">
                  <wp:posOffset>6080125</wp:posOffset>
                </wp:positionH>
                <wp:positionV relativeFrom="paragraph">
                  <wp:posOffset>20955</wp:posOffset>
                </wp:positionV>
                <wp:extent cx="518160" cy="793115"/>
                <wp:effectExtent l="0" t="0" r="0" b="0"/>
                <wp:wrapNone/>
                <wp:docPr id="1529" name="Group 1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9575" y="33"/>
                          <a:chExt cx="816" cy="1249"/>
                        </a:xfrm>
                      </wpg:grpSpPr>
                      <wps:wsp>
                        <wps:cNvPr id="1530" name="Rectangle 1516"/>
                        <wps:cNvSpPr>
                          <a:spLocks noChangeArrowheads="1"/>
                        </wps:cNvSpPr>
                        <wps:spPr bwMode="auto">
                          <a:xfrm>
                            <a:off x="9644" y="1105"/>
                            <a:ext cx="29" cy="142"/>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1" name="Rectangle 1515"/>
                        <wps:cNvSpPr>
                          <a:spLocks noChangeArrowheads="1"/>
                        </wps:cNvSpPr>
                        <wps:spPr bwMode="auto">
                          <a:xfrm>
                            <a:off x="9741" y="1089"/>
                            <a:ext cx="29" cy="158"/>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Rectangle 1514"/>
                        <wps:cNvSpPr>
                          <a:spLocks noChangeArrowheads="1"/>
                        </wps:cNvSpPr>
                        <wps:spPr bwMode="auto">
                          <a:xfrm>
                            <a:off x="9838" y="1078"/>
                            <a:ext cx="29" cy="169"/>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3" name="Rectangle 1513"/>
                        <wps:cNvSpPr>
                          <a:spLocks noChangeArrowheads="1"/>
                        </wps:cNvSpPr>
                        <wps:spPr bwMode="auto">
                          <a:xfrm>
                            <a:off x="9934" y="1094"/>
                            <a:ext cx="29" cy="153"/>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4" name="Rectangle 1512"/>
                        <wps:cNvSpPr>
                          <a:spLocks noChangeArrowheads="1"/>
                        </wps:cNvSpPr>
                        <wps:spPr bwMode="auto">
                          <a:xfrm>
                            <a:off x="10031" y="1084"/>
                            <a:ext cx="29" cy="163"/>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5" name="Rectangle 1511"/>
                        <wps:cNvSpPr>
                          <a:spLocks noChangeArrowheads="1"/>
                        </wps:cNvSpPr>
                        <wps:spPr bwMode="auto">
                          <a:xfrm>
                            <a:off x="10128" y="1086"/>
                            <a:ext cx="29" cy="160"/>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Rectangle 1510"/>
                        <wps:cNvSpPr>
                          <a:spLocks noChangeArrowheads="1"/>
                        </wps:cNvSpPr>
                        <wps:spPr bwMode="auto">
                          <a:xfrm>
                            <a:off x="10224" y="1087"/>
                            <a:ext cx="29" cy="159"/>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7" name="Rectangle 1509"/>
                        <wps:cNvSpPr>
                          <a:spLocks noChangeArrowheads="1"/>
                        </wps:cNvSpPr>
                        <wps:spPr bwMode="auto">
                          <a:xfrm>
                            <a:off x="10321" y="1117"/>
                            <a:ext cx="29" cy="129"/>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Freeform 1508"/>
                        <wps:cNvSpPr>
                          <a:spLocks/>
                        </wps:cNvSpPr>
                        <wps:spPr bwMode="auto">
                          <a:xfrm>
                            <a:off x="9644"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Line 1507"/>
                        <wps:cNvCnPr/>
                        <wps:spPr bwMode="auto">
                          <a:xfrm>
                            <a:off x="9645"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0" name="Freeform 1506"/>
                        <wps:cNvSpPr>
                          <a:spLocks/>
                        </wps:cNvSpPr>
                        <wps:spPr bwMode="auto">
                          <a:xfrm>
                            <a:off x="9741"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Line 1505"/>
                        <wps:cNvCnPr/>
                        <wps:spPr bwMode="auto">
                          <a:xfrm>
                            <a:off x="9742"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2" name="Freeform 1504"/>
                        <wps:cNvSpPr>
                          <a:spLocks/>
                        </wps:cNvSpPr>
                        <wps:spPr bwMode="auto">
                          <a:xfrm>
                            <a:off x="9838"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Line 1503"/>
                        <wps:cNvCnPr/>
                        <wps:spPr bwMode="auto">
                          <a:xfrm>
                            <a:off x="9838"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4" name="Freeform 1502"/>
                        <wps:cNvSpPr>
                          <a:spLocks/>
                        </wps:cNvSpPr>
                        <wps:spPr bwMode="auto">
                          <a:xfrm>
                            <a:off x="9934"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Line 1501"/>
                        <wps:cNvCnPr/>
                        <wps:spPr bwMode="auto">
                          <a:xfrm>
                            <a:off x="9935"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6" name="Freeform 1500"/>
                        <wps:cNvSpPr>
                          <a:spLocks/>
                        </wps:cNvSpPr>
                        <wps:spPr bwMode="auto">
                          <a:xfrm>
                            <a:off x="10031"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Line 1499"/>
                        <wps:cNvCnPr/>
                        <wps:spPr bwMode="auto">
                          <a:xfrm>
                            <a:off x="10032"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8" name="Freeform 1498"/>
                        <wps:cNvSpPr>
                          <a:spLocks/>
                        </wps:cNvSpPr>
                        <wps:spPr bwMode="auto">
                          <a:xfrm>
                            <a:off x="10128"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Line 1497"/>
                        <wps:cNvCnPr/>
                        <wps:spPr bwMode="auto">
                          <a:xfrm>
                            <a:off x="10128"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0" name="Freeform 1496"/>
                        <wps:cNvSpPr>
                          <a:spLocks/>
                        </wps:cNvSpPr>
                        <wps:spPr bwMode="auto">
                          <a:xfrm>
                            <a:off x="10224"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Line 1495"/>
                        <wps:cNvCnPr/>
                        <wps:spPr bwMode="auto">
                          <a:xfrm>
                            <a:off x="10225"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Freeform 1494"/>
                        <wps:cNvSpPr>
                          <a:spLocks/>
                        </wps:cNvSpPr>
                        <wps:spPr bwMode="auto">
                          <a:xfrm>
                            <a:off x="10321" y="1246"/>
                            <a:ext cx="2" cy="35"/>
                          </a:xfrm>
                          <a:custGeom>
                            <a:avLst/>
                            <a:gdLst>
                              <a:gd name="T0" fmla="+- 0 1246 1246"/>
                              <a:gd name="T1" fmla="*/ 1246 h 35"/>
                              <a:gd name="T2" fmla="+- 0 1281 1246"/>
                              <a:gd name="T3" fmla="*/ 1281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 name="Line 1493"/>
                        <wps:cNvCnPr/>
                        <wps:spPr bwMode="auto">
                          <a:xfrm>
                            <a:off x="10322" y="1246"/>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4" name="Freeform 1492"/>
                        <wps:cNvSpPr>
                          <a:spLocks/>
                        </wps:cNvSpPr>
                        <wps:spPr bwMode="auto">
                          <a:xfrm>
                            <a:off x="9574" y="1123"/>
                            <a:ext cx="35" cy="2"/>
                          </a:xfrm>
                          <a:custGeom>
                            <a:avLst/>
                            <a:gdLst>
                              <a:gd name="T0" fmla="+- 0 9610 9575"/>
                              <a:gd name="T1" fmla="*/ T0 w 35"/>
                              <a:gd name="T2" fmla="+- 0 9575 9575"/>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Line 1491"/>
                        <wps:cNvCnPr/>
                        <wps:spPr bwMode="auto">
                          <a:xfrm>
                            <a:off x="9610" y="1124"/>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6" name="Freeform 1490"/>
                        <wps:cNvSpPr>
                          <a:spLocks/>
                        </wps:cNvSpPr>
                        <wps:spPr bwMode="auto">
                          <a:xfrm>
                            <a:off x="9574" y="632"/>
                            <a:ext cx="35" cy="2"/>
                          </a:xfrm>
                          <a:custGeom>
                            <a:avLst/>
                            <a:gdLst>
                              <a:gd name="T0" fmla="+- 0 9610 9575"/>
                              <a:gd name="T1" fmla="*/ T0 w 35"/>
                              <a:gd name="T2" fmla="+- 0 9575 9575"/>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Line 1489"/>
                        <wps:cNvCnPr/>
                        <wps:spPr bwMode="auto">
                          <a:xfrm>
                            <a:off x="9610" y="632"/>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8" name="Freeform 1488"/>
                        <wps:cNvSpPr>
                          <a:spLocks/>
                        </wps:cNvSpPr>
                        <wps:spPr bwMode="auto">
                          <a:xfrm>
                            <a:off x="9574" y="141"/>
                            <a:ext cx="35" cy="2"/>
                          </a:xfrm>
                          <a:custGeom>
                            <a:avLst/>
                            <a:gdLst>
                              <a:gd name="T0" fmla="+- 0 9610 9575"/>
                              <a:gd name="T1" fmla="*/ T0 w 35"/>
                              <a:gd name="T2" fmla="+- 0 9575 9575"/>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Line 1487"/>
                        <wps:cNvCnPr/>
                        <wps:spPr bwMode="auto">
                          <a:xfrm>
                            <a:off x="9610" y="141"/>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0" name="AutoShape 1486"/>
                        <wps:cNvSpPr>
                          <a:spLocks/>
                        </wps:cNvSpPr>
                        <wps:spPr bwMode="auto">
                          <a:xfrm>
                            <a:off x="9609" y="36"/>
                            <a:ext cx="777" cy="1210"/>
                          </a:xfrm>
                          <a:custGeom>
                            <a:avLst/>
                            <a:gdLst>
                              <a:gd name="T0" fmla="+- 0 9610 9610"/>
                              <a:gd name="T1" fmla="*/ T0 w 777"/>
                              <a:gd name="T2" fmla="+- 0 1246 37"/>
                              <a:gd name="T3" fmla="*/ 1246 h 1210"/>
                              <a:gd name="T4" fmla="+- 0 9610 9610"/>
                              <a:gd name="T5" fmla="*/ T4 w 777"/>
                              <a:gd name="T6" fmla="+- 0 37 37"/>
                              <a:gd name="T7" fmla="*/ 37 h 1210"/>
                              <a:gd name="T8" fmla="+- 0 10386 9610"/>
                              <a:gd name="T9" fmla="*/ T8 w 777"/>
                              <a:gd name="T10" fmla="+- 0 1246 37"/>
                              <a:gd name="T11" fmla="*/ 1246 h 1210"/>
                              <a:gd name="T12" fmla="+- 0 10386 9610"/>
                              <a:gd name="T13" fmla="*/ T12 w 777"/>
                              <a:gd name="T14" fmla="+- 0 37 37"/>
                              <a:gd name="T15" fmla="*/ 37 h 1210"/>
                              <a:gd name="T16" fmla="+- 0 9610 9610"/>
                              <a:gd name="T17" fmla="*/ T16 w 777"/>
                              <a:gd name="T18" fmla="+- 0 1246 37"/>
                              <a:gd name="T19" fmla="*/ 1246 h 1210"/>
                              <a:gd name="T20" fmla="+- 0 10386 9610"/>
                              <a:gd name="T21" fmla="*/ T20 w 777"/>
                              <a:gd name="T22" fmla="+- 0 1246 37"/>
                              <a:gd name="T23" fmla="*/ 1246 h 1210"/>
                              <a:gd name="T24" fmla="+- 0 9610 9610"/>
                              <a:gd name="T25" fmla="*/ T24 w 777"/>
                              <a:gd name="T26" fmla="+- 0 37 37"/>
                              <a:gd name="T27" fmla="*/ 37 h 1210"/>
                              <a:gd name="T28" fmla="+- 0 10386 9610"/>
                              <a:gd name="T29" fmla="*/ T28 w 777"/>
                              <a:gd name="T30" fmla="+- 0 37 37"/>
                              <a:gd name="T31" fmla="*/ 37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09"/>
                                </a:moveTo>
                                <a:lnTo>
                                  <a:pt x="0" y="0"/>
                                </a:lnTo>
                                <a:moveTo>
                                  <a:pt x="776" y="1209"/>
                                </a:moveTo>
                                <a:lnTo>
                                  <a:pt x="776" y="0"/>
                                </a:lnTo>
                                <a:moveTo>
                                  <a:pt x="0" y="1209"/>
                                </a:moveTo>
                                <a:lnTo>
                                  <a:pt x="776" y="1209"/>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85" o:spid="_x0000_s1026" style="position:absolute;margin-left:478.75pt;margin-top:1.65pt;width:40.8pt;height:62.45pt;z-index:16017408;mso-position-horizontal-relative:page" coordorigin="9575,33"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">
                <v:rect id="Rectangle 1516" o:spid="_x0000_s1027" style="position:absolute;left:9644;top:1105;width:29;height: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GzccA&#10;AADdAAAADwAAAGRycy9kb3ducmV2LnhtbESPzWvCQBDF74X+D8sUvNWNH/0gdRVRBA8e2jSCxyE7&#10;TUKzsyG7muhf7xwKvc3w3rz3m8VqcI26UBdqzwYm4wQUceFtzaWB/Hv3/A4qRGSLjWcycKUAq+Xj&#10;wwJT63v+oksWSyUhHFI0UMXYplqHoiKHYexbYtF+fOcwytqV2nbYS7hr9DRJXrXDmqWhwpY2FRW/&#10;2dkZuBXZ8Hk6bnd+1kc9n7yFnPKDMaOnYf0BKtIQ/81/13sr+C8z4ZdvZAS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Gxs3HAAAA3QAAAA8AAAAAAAAAAAAAAAAAmAIAAGRy&#10;cy9kb3ducmV2LnhtbFBLBQYAAAAABAAEAPUAAACMAwAAAAA=&#10;" fillcolor="#c0fb2c" stroked="f"/>
                <v:rect id="Rectangle 1515" o:spid="_x0000_s1028" style="position:absolute;left:9741;top:1089;width:29;height: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uOWsUA&#10;AADdAAAADwAAAGRycy9kb3ducmV2LnhtbERPTWvCQBC9F/oflin0Vjda0kp0EyRQWhEPxorXMTtN&#10;QrOzIbvV6K93hYK3ebzPmWeDacWRetdYVjAeRSCIS6sbrhR8bz9epiCcR9bYWiYFZ3KQpY8Pc0y0&#10;PfGGjoWvRAhhl6CC2vsukdKVNRl0I9sRB+7H9gZ9gH0ldY+nEG5aOYmiN2mw4dBQY0d5TeVv8WcU&#10;LJr4sI3z/Xryubu09L46L/NpodTz07CYgfA0+Lv43/2lw/z4dQy3b8IJ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G45axQAAAN0AAAAPAAAAAAAAAAAAAAAAAJgCAABkcnMv&#10;ZG93bnJldi54bWxQSwUGAAAAAAQABAD1AAAAigMAAAAA&#10;" fillcolor="#12e9c8" stroked="f"/>
                <v:rect id="Rectangle 1514" o:spid="_x0000_s1029" style="position:absolute;left:9838;top:1078;width:29;height: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LqsUA&#10;AADdAAAADwAAAGRycy9kb3ducmV2LnhtbERPS2sCMRC+F/ofwhS8SM3q0lZWoxS3BQ8FqYrnYTP7&#10;oJvJsolr7K9vBKG3+fies1wH04qBetdYVjCdJCCIC6sbrhQcD5/PcxDOI2tsLZOCKzlYrx4flphp&#10;e+FvGva+EjGEXYYKau+7TEpX1GTQTWxHHLnS9gZ9hH0ldY+XGG5aOUuSV2mw4dhQY0ebmoqf/dko&#10;OJVvh2M+zDH85teP3ThPy/CVKjV6Cu8LEJ6C/xff3Vsd57+kM7h9E0+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UuqxQAAAN0AAAAPAAAAAAAAAAAAAAAAAJgCAABkcnMv&#10;ZG93bnJldi54bWxQSwUGAAAAAAQABAD1AAAAigMAAAAA&#10;" fillcolor="#95cffb" stroked="f"/>
                <v:rect id="Rectangle 1513" o:spid="_x0000_s1030" style="position:absolute;left:9934;top:1094;width:29;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vTcIA&#10;AADdAAAADwAAAGRycy9kb3ducmV2LnhtbERPTWsCMRC9F/ofwhS81WwrFlmNIlbBQy/V0vOQjLur&#10;m8k2GXX996ZQ6G0e73Nmi9636kIxNYENvAwLUMQ2uIYrA1/7zfMEVBJkh21gMnCjBIv548MMSxeu&#10;/EmXnVQqh3Aq0UAt0pVaJ1uTxzQMHXHmDiF6lAxjpV3Eaw73rX4tijftseHcUGNHq5rsaXf2Bt7x&#10;Y+PjMVrpf47fsl7b8Wo7MWbw1C+noIR6+Rf/ubcuzx+PRvD7TT5B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i9NwgAAAN0AAAAPAAAAAAAAAAAAAAAAAJgCAABkcnMvZG93&#10;bnJldi54bWxQSwUGAAAAAAQABAD1AAAAhwMAAAAA&#10;" fillcolor="#c79fef" stroked="f"/>
                <v:rect id="Rectangle 1512" o:spid="_x0000_s1031" style="position:absolute;left:10031;top:1084;width:29;height: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QTsMA&#10;AADdAAAADwAAAGRycy9kb3ducmV2LnhtbERPTYvCMBC9C/6HMMJeRFNXXaVrFCmseK2uB29DM9sW&#10;m0ltou3+eyMI3ubxPme16Uwl7tS40rKCyTgCQZxZXXKu4Pf4M1qCcB5ZY2WZFPyTg82631thrG3L&#10;Kd0PPhchhF2MCgrv61hKlxVk0I1tTRy4P9sY9AE2udQNtiHcVPIzir6kwZJDQ4E1JQVll8PNKJB5&#10;uk92x/NpmwxPi9mw7K6tSZX6GHTbbxCeOv8Wv9x7HebPpzN4fhNO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aQTsMAAADdAAAADwAAAAAAAAAAAAAAAACYAgAAZHJzL2Rv&#10;d25yZXYueG1sUEsFBgAAAAAEAAQA9QAAAIgDAAAAAA==&#10;" fillcolor="#ffd0de" stroked="f"/>
                <v:rect id="Rectangle 1511" o:spid="_x0000_s1032" style="position:absolute;left:10128;top:1086;width:29;height: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AXQ8YA&#10;AADdAAAADwAAAGRycy9kb3ducmV2LnhtbERPS2vCQBC+C/6HZQRvuqmPUtJspBTUHnrQNBF6G7LT&#10;JJidDdlV0/76bkHobT6+5ySbwbTiSr1rLCt4mEcgiEurG64U5B/b2RMI55E1tpZJwTc52KTjUYKx&#10;tjc+0jXzlQgh7GJUUHvfxVK6siaDbm474sB92d6gD7CvpO7xFsJNKxdR9CgNNhwaauzotabynF2M&#10;glOxW+VUFE3285mfD9vMrfand6Wmk+HlGYSnwf+L7+43Heavl2v4+yac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AXQ8YAAADdAAAADwAAAAAAAAAAAAAAAACYAgAAZHJz&#10;L2Rvd25yZXYueG1sUEsFBgAAAAAEAAQA9QAAAIsDAAAAAA==&#10;" fillcolor="#cf6274" stroked="f"/>
                <v:rect id="Rectangle 1510" o:spid="_x0000_s1033" style="position:absolute;left:10224;top:1087;width:29;height: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wM+cEA&#10;AADdAAAADwAAAGRycy9kb3ducmV2LnhtbERPzWqDQBC+B/oOyxR6S9a2xBabVRKpkGu0DzC4UxXd&#10;WXE3Ufv03UIht/n4fueQLWYQN5pcZ1nB8y4CQVxb3XGj4Ksqtu8gnEfWOFgmBSs5yNKHzQETbWe+&#10;0K30jQgh7BJU0Ho/JlK6uiWDbmdH4sB928mgD3BqpJ5wDuFmkC9RFEuDHYeGFkfKW6r78moUvM1r&#10;0ftzVef2RPvPFSN7/OmVenpcjh8gPC3+Lv53n3WYv3+N4e+bcIJ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8DPnBAAAA3QAAAA8AAAAAAAAAAAAAAAAAmAIAAGRycy9kb3du&#10;cmV2LnhtbFBLBQYAAAAABAAEAPUAAACGAwAAAAA=&#10;" fillcolor="#ffaf7b" stroked="f"/>
                <v:rect id="Rectangle 1509" o:spid="_x0000_s1034" style="position:absolute;left:10321;top:1117;width:29;height: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o0vMUA&#10;AADdAAAADwAAAGRycy9kb3ducmV2LnhtbERP3WrCMBS+H+wdwhnsZmg6nTo6o5ThxkAUrD7AWXPW&#10;lDUnJYm2e/tlMPDufHy/Z7kebCsu5EPjWMHjOANBXDndcK3gdHwbPYMIEVlj65gU/FCA9er2Zom5&#10;dj0f6FLGWqQQDjkqMDF2uZShMmQxjF1HnLgv5y3GBH0ttcc+hdtWTrJsLi02nBoMdvRqqPouz1bB&#10;xJez3hTt7p0Om6d99tk/bKeFUvd3Q/ECItIQr+J/94dO82fTBfx9k0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jS8xQAAAN0AAAAPAAAAAAAAAAAAAAAAAJgCAABkcnMv&#10;ZG93bnJldi54bWxQSwUGAAAAAAQABAD1AAAAigMAAAAA&#10;" fillcolor="#e1c975" stroked="f"/>
                <v:shape id="Freeform 1508" o:spid="_x0000_s1035" style="position:absolute;left:9644;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9WmsYA&#10;AADdAAAADwAAAGRycy9kb3ducmV2LnhtbESPQWvCQBCF74X+h2UKvdVNYxskuoqEFixYaFU8D9kx&#10;CWZnQ3aj8d87h0JvM7w3732zWI2uVRfqQ+PZwOskAUVcettwZeCw/3yZgQoR2WLrmQzcKMBq+fiw&#10;wNz6K//SZRcrJSEccjRQx9jlWoeyJodh4jti0U6+dxhl7Stte7xKuGt1miSZdtiwNNTYUVFTed4N&#10;zkA2/UrXh+H4UxZJkWL2/fYxbL0xz0/jeg4q0hj/zX/XGyv471P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9WmsYAAADdAAAADwAAAAAAAAAAAAAAAACYAgAAZHJz&#10;L2Rvd25yZXYueG1sUEsFBgAAAAAEAAQA9QAAAIsDAAAAAA==&#10;" path="m,l,35e" fillcolor="black" stroked="f">
                  <v:path arrowok="t" o:connecttype="custom" o:connectlocs="0,1246;0,1281" o:connectangles="0,0"/>
                </v:shape>
                <v:line id="Line 1507" o:spid="_x0000_s1036" style="position:absolute;visibility:visible;mso-wrap-style:square" from="9645,1246" to="9645,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MOIcMAAADdAAAADwAAAGRycy9kb3ducmV2LnhtbERPTWsCMRC9F/wPYQq91WyVLnU1ighK&#10;6UXclp6HzTS7dDNZkmjW/vpGKPQ2j/c5q81oe3EhHzrHCp6mBQjixumOjYKP9/3jC4gQkTX2jknB&#10;lQJs1pO7FVbaJT7RpY5G5BAOFSpoYxwqKUPTksUwdQNx5r6ctxgz9EZqjymH217OiqKUFjvODS0O&#10;tGup+a7PVsHRj+e3nUllfbr+fJb6kFxnklIP9+N2CSLSGP/Ff+5Xnec/zxd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TDiHDAAAA3QAAAA8AAAAAAAAAAAAA&#10;AAAAoQIAAGRycy9kb3ducmV2LnhtbFBLBQYAAAAABAAEAPkAAACRAwAAAAA=&#10;" strokeweight=".4pt"/>
                <v:shape id="Freeform 1506" o:spid="_x0000_s1037" style="position:absolute;left:9741;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8p4cYA&#10;AADdAAAADwAAAGRycy9kb3ducmV2LnhtbESPQWvCQBCF74X+h2UK3uqm0QaJriKhgoUWWhXPQ3ZM&#10;gtnZkN1o+u87h0JvM7w3732z2oyuVTfqQ+PZwMs0AUVcettwZeB03D0vQIWIbLH1TAZ+KMBm/fiw&#10;wtz6O3/T7RArJSEccjRQx9jlWoeyJodh6jti0S6+dxhl7Stte7xLuGt1miSZdtiwNNTYUVFTeT0M&#10;zkA2e0+3p+H8VRZJkWL2OX8bPrwxk6dxuwQVaYz/5r/rvRX817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8p4cYAAADdAAAADwAAAAAAAAAAAAAAAACYAgAAZHJz&#10;L2Rvd25yZXYueG1sUEsFBgAAAAAEAAQA9QAAAIsDAAAAAA==&#10;" path="m,l,35e" fillcolor="black" stroked="f">
                  <v:path arrowok="t" o:connecttype="custom" o:connectlocs="0,1246;0,1281" o:connectangles="0,0"/>
                </v:shape>
                <v:line id="Line 1505" o:spid="_x0000_s1038" style="position:absolute;visibility:visible;mso-wrap-style:square" from="9742,1246" to="974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NxWsIAAADdAAAADwAAAGRycy9kb3ducmV2LnhtbERPTWsCMRC9C/0PYQq9adbSLmU1iggt&#10;xUtxW3oeNmN2cTNZkmhWf31TELzN433Ocj3aXpzJh86xgvmsAEHcON2xUfDz/T59AxEissbeMSm4&#10;UID16mGyxEq7xHs619GIHMKhQgVtjEMlZWhashhmbiDO3MF5izFDb6T2mHK47eVzUZTSYse5ocWB&#10;ti01x/pkFXz58bTbmlTW+8v1t9QfyXUmKfX0OG4WICKN8S6+uT91nv/6Mof/b/IJ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NxWsIAAADdAAAADwAAAAAAAAAAAAAA&#10;AAChAgAAZHJzL2Rvd25yZXYueG1sUEsFBgAAAAAEAAQA+QAAAJADAAAAAA==&#10;" strokeweight=".4pt"/>
                <v:shape id="Freeform 1504" o:spid="_x0000_s1039" style="position:absolute;left:9838;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SDcQA&#10;AADdAAAADwAAAGRycy9kb3ducmV2LnhtbERPTWvCQBC9F/oflin0VjdNbZCYjUhowYKCTcXzkB2T&#10;0OxsyG40/vuuIPQ2j/c52WoynTjT4FrLCl5nEQjiyuqWawWHn8+XBQjnkTV2lknBlRys8seHDFNt&#10;L/xN59LXIoSwS1FB432fSumqhgy6me2JA3eyg0Ef4FBLPeAlhJtOxlGUSIMth4YGeyoaqn7L0ShI&#10;3r7i9WE87qsiKmJMdvOPcWuVen6a1ksQnib/L767NzrMf5/HcPsmn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BEg3EAAAA3QAAAA8AAAAAAAAAAAAAAAAAmAIAAGRycy9k&#10;b3ducmV2LnhtbFBLBQYAAAAABAAEAPUAAACJAwAAAAA=&#10;" path="m,l,35e" fillcolor="black" stroked="f">
                  <v:path arrowok="t" o:connecttype="custom" o:connectlocs="0,1246;0,1281" o:connectangles="0,0"/>
                </v:shape>
                <v:line id="Line 1503" o:spid="_x0000_s1040" style="position:absolute;visibility:visible;mso-wrap-style:square" from="9838,1246" to="983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1KtsIAAADdAAAADwAAAGRycy9kb3ducmV2LnhtbERPS0vEMBC+C/6HMII3m/oq0m26yIIi&#10;XmS7i+ehmU2LzaQk2U3XX28Ewdt8fM9p1oudxIl8GB0ruC1KEMS90yMbBfvdy80TiBCRNU6OScGZ&#10;Aqzby4sGa+0Sb+nURSNyCIcaFQwxzrWUoR/IYijcTJy5g/MWY4beSO0x5XA7ybuyrKTFkXPDgDNt&#10;Buq/uqNV8OGX4/vGpKrbnr8/K/2a3GiSUtdXy/MKRKQl/ov/3G86z398uIffb/IJs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T1KtsIAAADdAAAADwAAAAAAAAAAAAAA&#10;AAChAgAAZHJzL2Rvd25yZXYueG1sUEsFBgAAAAAEAAQA+QAAAJADAAAAAA==&#10;" strokeweight=".4pt"/>
                <v:shape id="Freeform 1502" o:spid="_x0000_s1041" style="position:absolute;left:9934;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Qv4sMA&#10;AADdAAAADwAAAGRycy9kb3ducmV2LnhtbERP22rCQBB9L/gPywi+1Y0xDRJdRYJCCy14w+chOybB&#10;7GzIbjT9+26h0Lc5nOusNoNpxIM6V1tWMJtGIIgLq2suFVzO+9cFCOeRNTaWScE3OdisRy8rzLR9&#10;8pEeJ1+KEMIuQwWV920mpSsqMuimtiUO3M12Bn2AXSl1h88QbhoZR1EqDdYcGipsKa+ouJ96oyCd&#10;f8TbS389FHmUx5h+Jbv+0yo1GQ/bJQhPg/8X/7nfdZj/liTw+004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Qv4sMAAADdAAAADwAAAAAAAAAAAAAAAACYAgAAZHJzL2Rv&#10;d25yZXYueG1sUEsFBgAAAAAEAAQA9QAAAIgDAAAAAA==&#10;" path="m,l,35e" fillcolor="black" stroked="f">
                  <v:path arrowok="t" o:connecttype="custom" o:connectlocs="0,1246;0,1281" o:connectangles="0,0"/>
                </v:shape>
                <v:line id="Line 1501" o:spid="_x0000_s1042" style="position:absolute;visibility:visible;mso-wrap-style:square" from="9935,1246" to="9935,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h3WcIAAADdAAAADwAAAGRycy9kb3ducmV2LnhtbERPTWsCMRC9F/ofwhR6q9mKLmVrFBEq&#10;0ou4LT0Pm2l2cTNZkmjW/vpGELzN433OYjXaXpzJh86xgtdJAYK4cbpjo+D76+PlDUSIyBp7x6Tg&#10;QgFWy8eHBVbaJT7QuY5G5BAOFSpoYxwqKUPTksUwcQNx5n6dtxgz9EZqjymH215Oi6KUFjvODS0O&#10;tGmpOdYnq2Dvx9PnxqSyPlz+fkq9Ta4zSannp3H9DiLSGO/im3un8/z5bA7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h3WcIAAADdAAAADwAAAAAAAAAAAAAA&#10;AAChAgAAZHJzL2Rvd25yZXYueG1sUEsFBgAAAAAEAAQA+QAAAJADAAAAAA==&#10;" strokeweight=".4pt"/>
                <v:shape id="Freeform 1500" o:spid="_x0000_s1043" style="position:absolute;left:10031;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oUDsMA&#10;AADdAAAADwAAAGRycy9kb3ducmV2LnhtbERPTWvCQBC9F/wPywi91Y2pDRKzEQkKFVqwVjwP2TEJ&#10;ZmdDdqPpv3cLhd7m8T4nW4+mFTfqXWNZwXwWgSAurW64UnD63r0sQTiPrLG1TAp+yME6nzxlmGp7&#10;5y+6HX0lQgi7FBXU3neplK6syaCb2Y44cBfbG/QB9pXUPd5DuGllHEWJNNhwaKixo6Km8nocjILk&#10;dR9vTsP5UBZREWPyudgOH1ap5+m4WYHwNPp/8Z/7XYf5b4sEfr8JJ8j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oUDsMAAADdAAAADwAAAAAAAAAAAAAAAACYAgAAZHJzL2Rv&#10;d25yZXYueG1sUEsFBgAAAAAEAAQA9QAAAIgDAAAAAA==&#10;" path="m,l,35e" fillcolor="black" stroked="f">
                  <v:path arrowok="t" o:connecttype="custom" o:connectlocs="0,1246;0,1281" o:connectangles="0,0"/>
                </v:shape>
                <v:line id="Line 1499" o:spid="_x0000_s1044" style="position:absolute;visibility:visible;mso-wrap-style:square" from="10032,1246" to="1003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ZMtcMAAADdAAAADwAAAGRycy9kb3ducmV2LnhtbERPTWsCMRC9F/wPYQq91WzFbmU1ighK&#10;6UXclp6HzTS7dDNZkmjW/vpGKPQ2j/c5q81oe3EhHzrHCp6mBQjixumOjYKP9/3jAkSIyBp7x6Tg&#10;SgE268ndCivtEp/oUkcjcgiHChW0MQ6VlKFpyWKYuoE4c1/OW4wZeiO1x5TDbS9nRVFKix3nhhYH&#10;2rXUfNdnq+Dox/PbzqSyPl1/Pkt9SK4zSamH+3G7BBFpjP/iP/erzvOf5y9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GTLXDAAAA3QAAAA8AAAAAAAAAAAAA&#10;AAAAoQIAAGRycy9kb3ducmV2LnhtbFBLBQYAAAAABAAEAPkAAACRAwAAAAA=&#10;" strokeweight=".4pt"/>
                <v:shape id="Freeform 1498" o:spid="_x0000_s1045" style="position:absolute;left:10128;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kl58YA&#10;AADdAAAADwAAAGRycy9kb3ducmV2LnhtbESPQWvCQBCF74X+h2UK3uqm0QaJriKhgoUWWhXPQ3ZM&#10;gtnZkN1o+u87h0JvM7w3732z2oyuVTfqQ+PZwMs0AUVcettwZeB03D0vQIWIbLH1TAZ+KMBm/fiw&#10;wtz6O3/T7RArJSEccjRQx9jlWoeyJodh6jti0S6+dxhl7Stte7xLuGt1miSZdtiwNNTYUVFTeT0M&#10;zkA2e0+3p+H8VRZJkWL2OX8bPrwxk6dxuwQVaYz/5r/rvRX817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kl58YAAADdAAAADwAAAAAAAAAAAAAAAACYAgAAZHJz&#10;L2Rvd25yZXYueG1sUEsFBgAAAAAEAAQA9QAAAIsDAAAAAA==&#10;" path="m,l,35e" fillcolor="black" stroked="f">
                  <v:path arrowok="t" o:connecttype="custom" o:connectlocs="0,1246;0,1281" o:connectangles="0,0"/>
                </v:shape>
                <v:line id="Line 1497" o:spid="_x0000_s1046" style="position:absolute;visibility:visible;mso-wrap-style:square" from="10128,1246" to="10128,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V9XMMAAADdAAAADwAAAGRycy9kb3ducmV2LnhtbERPTWsCMRC9F/wPYQq91WzFLnU1ighK&#10;6UXclp6HzTS7dDNZkmjW/vpGKPQ2j/c5q81oe3EhHzrHCp6mBQjixumOjYKP9/3jC4gQkTX2jknB&#10;lQJs1pO7FVbaJT7RpY5G5BAOFSpoYxwqKUPTksUwdQNx5r6ctxgz9EZqjymH217OiqKUFjvODS0O&#10;tGup+a7PVsHRj+e3nUllfbr+fJb6kFxnklIP9+N2CSLSGP/Ff+5Xnec/zxd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VfVzDAAAA3QAAAA8AAAAAAAAAAAAA&#10;AAAAoQIAAGRycy9kb3ducmV2LnhtbFBLBQYAAAAABAAEAPkAAACRAwAAAAA=&#10;" strokeweight=".4pt"/>
                <v:shape id="Freeform 1496" o:spid="_x0000_s1047" style="position:absolute;left:10224;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PMYA&#10;AADdAAAADwAAAGRycy9kb3ducmV2LnhtbESPQWvCQBCF74X+h2UK3uqmsQaJriKhgoUWWhXPQ3ZM&#10;gtnZkN1o+u87h0JvM7w3732z2oyuVTfqQ+PZwMs0AUVcettwZeB03D0vQIWIbLH1TAZ+KMBm/fiw&#10;wtz6O3/T7RArJSEccjRQx9jlWoeyJodh6jti0S6+dxhl7Stte7xLuGt1miSZdtiwNNTYUVFTeT0M&#10;zkA2e0+3p+H8VRZJkWL2+fo2fHhjJk/jdgkq0hj/zX/Xeyv487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a/PMYAAADdAAAADwAAAAAAAAAAAAAAAACYAgAAZHJz&#10;L2Rvd25yZXYueG1sUEsFBgAAAAAEAAQA9QAAAIsDAAAAAA==&#10;" path="m,l,35e" fillcolor="black" stroked="f">
                  <v:path arrowok="t" o:connecttype="custom" o:connectlocs="0,1246;0,1281" o:connectangles="0,0"/>
                </v:shape>
                <v:line id="Line 1495" o:spid="_x0000_s1048" style="position:absolute;visibility:visible;mso-wrap-style:square" from="10225,1246" to="10225,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rnh8IAAADdAAAADwAAAGRycy9kb3ducmV2LnhtbERPTWsCMRC9F/ofwhS81awFF9kapQgt&#10;xYu4lp6HzTS7dDNZkmhWf70RBG/zeJ+zXI+2FyfyoXOsYDYtQBA3TndsFPwcPl8XIEJE1tg7JgVn&#10;CrBePT8tsdIu8Z5OdTQih3CoUEEb41BJGZqWLIapG4gz9+e8xZihN1J7TDnc9vKtKEppsePc0OJA&#10;m5aa//poFez8eNxuTCrr/fnyW+qv5DqTlJq8jB/vICKN8SG+u791nj+fz+D2TT5Brq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rnh8IAAADdAAAADwAAAAAAAAAAAAAA&#10;AAChAgAAZHJzL2Rvd25yZXYueG1sUEsFBgAAAAAEAAQA+QAAAJADAAAAAA==&#10;" strokeweight=".4pt"/>
                <v:shape id="Freeform 1494" o:spid="_x0000_s1049" style="position:absolute;left:10321;top:1246;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E0MMA&#10;AADdAAAADwAAAGRycy9kb3ducmV2LnhtbERPTWvCQBC9C/6HZYTe6sa0hpJmIxIULFiwVnoestMk&#10;mJ0N2Y3Gf+8WCt7m8T4nW42mFRfqXWNZwWIegSAurW64UnD63j6/gXAeWWNrmRTcyMEqn04yTLW9&#10;8hddjr4SIYRdigpq77tUSlfWZNDNbUccuF/bG/QB9pXUPV5DuGllHEWJNNhwaKixo6Km8nwcjILk&#10;5SNen4afQ1lERYzJ5+tm2Fulnmbj+h2Ep9E/xP/unQ7zl8sY/r4JJ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iE0MMAAADdAAAADwAAAAAAAAAAAAAAAACYAgAAZHJzL2Rv&#10;d25yZXYueG1sUEsFBgAAAAAEAAQA9QAAAIgDAAAAAA==&#10;" path="m,l,35e" fillcolor="black" stroked="f">
                  <v:path arrowok="t" o:connecttype="custom" o:connectlocs="0,1246;0,1281" o:connectangles="0,0"/>
                </v:shape>
                <v:line id="Line 1493" o:spid="_x0000_s1050" style="position:absolute;visibility:visible;mso-wrap-style:square" from="10322,1246" to="10322,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Tca8IAAADdAAAADwAAAGRycy9kb3ducmV2LnhtbERPTWsCMRC9F/ofwhR6q9kqLmVrFBEq&#10;0ou4LT0Pm2l2cTNZkmjW/vpGELzN433OYjXaXpzJh86xgtdJAYK4cbpjo+D76+PlDUSIyBp7x6Tg&#10;QgFWy8eHBVbaJT7QuY5G5BAOFSpoYxwqKUPTksUwcQNx5n6dtxgz9EZqjymH215Oi6KUFjvODS0O&#10;tGmpOdYnq2Dvx9PnxqSyPlz+fkq9Ta4zSannp3H9DiLSGO/im3un8/z5fAb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OTca8IAAADdAAAADwAAAAAAAAAAAAAA&#10;AAChAgAAZHJzL2Rvd25yZXYueG1sUEsFBgAAAAAEAAQA+QAAAJADAAAAAA==&#10;" strokeweight=".4pt"/>
                <v:shape id="Freeform 1492" o:spid="_x0000_s1051" style="position:absolute;left:9574;top:1123;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s2cMA&#10;AADdAAAADwAAAGRycy9kb3ducmV2LnhtbERPTWvCQBC9C/0PyxR6M5uKUYmuUkoL9eDB6EFvQ3ZM&#10;QrOzYXcb03/vCoK3ebzPWW0G04qenG8sK3hPUhDEpdUNVwqOh+/xAoQPyBpby6Tgnzxs1i+jFeba&#10;XnlPfREqEUPY56igDqHLpfRlTQZ9YjviyF2sMxgidJXUDq8x3LRykqYzabDh2FBjR581lb/Fn1Ew&#10;Kb789nTuq7nbG1tku650061Sb6/DxxJEoCE8xQ/3j47zs2wK92/iC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s2cMAAADdAAAADwAAAAAAAAAAAAAAAACYAgAAZHJzL2Rv&#10;d25yZXYueG1sUEsFBgAAAAAEAAQA9QAAAIgDAAAAAA==&#10;" path="m35,l,e" fillcolor="black" stroked="f">
                  <v:path arrowok="t" o:connecttype="custom" o:connectlocs="35,0;0,0" o:connectangles="0,0"/>
                </v:shape>
                <v:line id="Line 1491" o:spid="_x0000_s1052" style="position:absolute;visibility:visible;mso-wrap-style:square" from="9610,1124" to="9610,11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HhhMIAAADdAAAADwAAAGRycy9kb3ducmV2LnhtbERP32vCMBB+H/g/hBN8m+mEllGNMoQN&#10;8WXYic9Hc0vLmktJoqn765fBYG/38f28zW6yg7iRD71jBU/LAgRx63TPRsH54/XxGUSIyBoHx6Tg&#10;TgF229nDBmvtEp/o1kQjcgiHGhV0MY61lKHtyGJYupE4c5/OW4wZeiO1x5TD7SBXRVFJiz3nhg5H&#10;2nfUfjVXq+DdT9fj3qSqOd2/L5V+S643SanFfHpZg4g0xX/xn/ug8/yyLOH3m3yC3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EHhhMIAAADdAAAADwAAAAAAAAAAAAAA&#10;AAChAgAAZHJzL2Rvd25yZXYueG1sUEsFBgAAAAAEAAQA+QAAAJADAAAAAA==&#10;" strokeweight=".4pt"/>
                <v:shape id="Freeform 1490" o:spid="_x0000_s1053" style="position:absolute;left:9574;top:63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GXNcMA&#10;AADdAAAADwAAAGRycy9kb3ducmV2LnhtbERPTYvCMBC9L/gfwgh7W1PFulKNIrLCetiDXQ96G5qx&#10;LTaTkmRr/fdmQfA2j/c5y3VvGtGR87VlBeNRAoK4sLrmUsHxd/cxB+EDssbGMim4k4f1avC2xEzb&#10;Gx+oy0MpYgj7DBVUIbSZlL6oyKAf2ZY4chfrDIYIXSm1w1sMN42cJMlMGqw5NlTY0rai4pr/GQWT&#10;/MvvT+eu/HQHY/P0py3cdK/U+7DfLEAE6sNL/HR/6zg/TWfw/008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GXNcMAAADdAAAADwAAAAAAAAAAAAAAAACYAgAAZHJzL2Rv&#10;d25yZXYueG1sUEsFBgAAAAAEAAQA9QAAAIgDAAAAAA==&#10;" path="m35,l,e" fillcolor="black" stroked="f">
                  <v:path arrowok="t" o:connecttype="custom" o:connectlocs="35,0;0,0" o:connectangles="0,0"/>
                </v:shape>
                <v:line id="Line 1489" o:spid="_x0000_s1054" style="position:absolute;visibility:visible;mso-wrap-style:square" from="9610,632" to="9610,6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aaMIAAADdAAAADwAAAGRycy9kb3ducmV2LnhtbERPTWsCMRC9F/ofwhS81WwLrmVrFBFa&#10;xEtxW3oeNtPs4mayJNGs/vpGELzN433OYjXaXpzIh86xgpdpAYK4cbpjo+Dn++P5DUSIyBp7x6Tg&#10;TAFWy8eHBVbaJd7TqY5G5BAOFSpoYxwqKUPTksUwdQNx5v6ctxgz9EZqjymH216+FkUpLXacG1oc&#10;aNNSc6iPVsGXH4+7jUllvT9ffkv9mVxnklKTp3H9DiLSGO/im3ur8/zZbA7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9/aaMIAAADdAAAADwAAAAAAAAAAAAAA&#10;AAChAgAAZHJzL2Rvd25yZXYueG1sUEsFBgAAAAAEAAQA+QAAAJADAAAAAA==&#10;" strokeweight=".4pt"/>
                <v:shape id="Freeform 1488" o:spid="_x0000_s1055" style="position:absolute;left:9574;top:141;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m3MYA&#10;AADdAAAADwAAAGRycy9kb3ducmV2LnhtbESPQW/CMAyF75P4D5GRdhvp0DpQISCENmkcOFB2GDer&#10;MW21xqmSrHT/fj4g7WbrPb/3eb0dXacGCrH1bOB5loEirrxtuTbweX5/WoKKCdli55kM/FKE7Wby&#10;sMbC+hufaChTrSSEY4EGmpT6QutYNeQwznxPLNrVB4dJ1lBrG/Am4a7T8yx71Q5bloYGe9o3VH2X&#10;P87AvHyLh6/LUC/CyfkyP/ZVeDkY8zgddytQicb0b75ff1jBz3PBlW9kBL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m3MYAAADdAAAADwAAAAAAAAAAAAAAAACYAgAAZHJz&#10;L2Rvd25yZXYueG1sUEsFBgAAAAAEAAQA9QAAAIsDAAAAAA==&#10;" path="m35,l,e" fillcolor="black" stroked="f">
                  <v:path arrowok="t" o:connecttype="custom" o:connectlocs="35,0;0,0" o:connectangles="0,0"/>
                </v:shape>
                <v:line id="Line 1487" o:spid="_x0000_s1056" style="position:absolute;visibility:visible;mso-wrap-style:square" from="9610,141" to="9610,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zrgcIAAADdAAAADwAAAGRycy9kb3ducmV2LnhtbERPTWsCMRC9F/ofwhS81WwLLnZrFBFa&#10;xEtxW3oeNtPs4mayJNGs/vpGELzN433OYjXaXpzIh86xgpdpAYK4cbpjo+Dn++N5DiJEZI29Y1Jw&#10;pgCr5ePDAivtEu/pVEcjcgiHChW0MQ6VlKFpyWKYuoE4c3/OW4wZeiO1x5TDbS9fi6KUFjvODS0O&#10;tGmpOdRHq+DLj8fdxqSy3p8vv6X+TK4zSanJ07h+BxFpjHfxzb3Vef5s9gb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zrgcIAAADdAAAADwAAAAAAAAAAAAAA&#10;AAChAgAAZHJzL2Rvd25yZXYueG1sUEsFBgAAAAAEAAQA+QAAAJADAAAAAA==&#10;" strokeweight=".4pt"/>
                <v:shape id="AutoShape 1486" o:spid="_x0000_s1057" style="position:absolute;left:9609;top:36;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i28UA&#10;AADdAAAADwAAAGRycy9kb3ducmV2LnhtbESPS2vDMBCE74X+B7GF3ho5hYTiWgnF1CGHEvKi58Va&#10;P6i1MpKaOP++ewj0tsvMznxbrCc3qAuF2Hs2MJ9loIhrb3tuDZxP1csbqJiQLQ6eycCNIqxXjw8F&#10;5tZf+UCXY2qVhHDM0UCX0phrHeuOHMaZH4lFa3xwmGQNrbYBrxLuBv2aZUvtsGdp6HCksqP65/jr&#10;DOwW5dcpVPu4mZeVa7a3zacO38Y8P00f76ASTenffL/eWsFfLIVfvpER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eLbxQAAAN0AAAAPAAAAAAAAAAAAAAAAAJgCAABkcnMv&#10;ZG93bnJldi54bWxQSwUGAAAAAAQABAD1AAAAigMAAAAA&#10;" path="m,1209l,m776,1209l776,m,1209r776,m,l776,e" filled="f" strokeweight=".4pt">
                  <v:path arrowok="t" o:connecttype="custom" o:connectlocs="0,1246;0,37;776,1246;776,37;0,1246;776,1246;0,37;776,37" o:connectangles="0,0,0,0,0,0,0,0"/>
                </v:shape>
                <w10:wrap anchorx="page"/>
              </v:group>
            </w:pict>
          </mc:Fallback>
        </mc:AlternateContent>
      </w:r>
      <w:r w:rsidR="00D10E8B">
        <w:rPr>
          <w:rFonts w:ascii="Tahoma"/>
          <w:w w:val="125"/>
          <w:sz w:val="9"/>
        </w:rPr>
        <w:t>0.9</w:t>
      </w:r>
    </w:p>
    <w:p w:rsidR="00A325FF" w:rsidRDefault="00A325FF">
      <w:pPr>
        <w:pStyle w:val="Brdtekst"/>
        <w:spacing w:before="4"/>
        <w:rPr>
          <w:rFonts w:ascii="Tahoma"/>
          <w:sz w:val="9"/>
        </w:rPr>
      </w:pPr>
    </w:p>
    <w:p w:rsidR="00A325FF" w:rsidRDefault="00D10E8B">
      <w:pPr>
        <w:ind w:left="461"/>
        <w:rPr>
          <w:rFonts w:ascii="Tahoma"/>
          <w:sz w:val="9"/>
        </w:rPr>
      </w:pPr>
      <w:r>
        <w:rPr>
          <w:rFonts w:ascii="Tahoma"/>
          <w:w w:val="125"/>
          <w:sz w:val="9"/>
        </w:rPr>
        <w:t>0.3</w:t>
      </w:r>
    </w:p>
    <w:p w:rsidR="00A325FF" w:rsidRDefault="00A325FF">
      <w:pPr>
        <w:rPr>
          <w:rFonts w:ascii="Tahoma"/>
          <w:sz w:val="9"/>
        </w:rPr>
        <w:sectPr w:rsidR="00A325FF">
          <w:type w:val="continuous"/>
          <w:pgSz w:w="12240" w:h="15840"/>
          <w:pgMar w:top="940" w:right="580" w:bottom="280" w:left="940" w:header="708" w:footer="708" w:gutter="0"/>
          <w:cols w:space="708"/>
        </w:sectPr>
      </w:pPr>
    </w:p>
    <w:p w:rsidR="00A325FF" w:rsidRDefault="00A325FF">
      <w:pPr>
        <w:pStyle w:val="Brdtekst"/>
        <w:rPr>
          <w:rFonts w:ascii="Tahoma"/>
          <w:sz w:val="10"/>
        </w:rPr>
      </w:pPr>
    </w:p>
    <w:p w:rsidR="00A325FF" w:rsidRDefault="00D10E8B">
      <w:pPr>
        <w:spacing w:before="66"/>
        <w:ind w:right="38"/>
        <w:jc w:val="right"/>
        <w:rPr>
          <w:rFonts w:ascii="Tahoma"/>
          <w:sz w:val="9"/>
        </w:rPr>
      </w:pPr>
      <w:r>
        <w:rPr>
          <w:rFonts w:ascii="Tahoma"/>
          <w:w w:val="125"/>
          <w:sz w:val="9"/>
        </w:rPr>
        <w:t>0.2</w:t>
      </w:r>
    </w:p>
    <w:p w:rsidR="00A325FF" w:rsidRDefault="00D10E8B">
      <w:pPr>
        <w:pStyle w:val="Brdtekst"/>
        <w:spacing w:before="4"/>
        <w:rPr>
          <w:rFonts w:ascii="Tahoma"/>
          <w:sz w:val="13"/>
        </w:rPr>
      </w:pPr>
      <w:r>
        <w:br w:type="column"/>
      </w:r>
    </w:p>
    <w:p w:rsidR="00A325FF" w:rsidRDefault="00D10E8B">
      <w:pPr>
        <w:spacing w:before="1"/>
        <w:ind w:left="461"/>
        <w:rPr>
          <w:rFonts w:ascii="Tahoma"/>
          <w:sz w:val="9"/>
        </w:rPr>
      </w:pPr>
      <w:r>
        <w:rPr>
          <w:rFonts w:ascii="Tahoma"/>
          <w:w w:val="125"/>
          <w:sz w:val="9"/>
        </w:rPr>
        <w:t>0.5</w:t>
      </w:r>
    </w:p>
    <w:p w:rsidR="00A325FF" w:rsidRDefault="00A325FF">
      <w:pPr>
        <w:rPr>
          <w:rFonts w:ascii="Tahoma"/>
          <w:sz w:val="9"/>
        </w:rPr>
        <w:sectPr w:rsidR="00A325FF">
          <w:type w:val="continuous"/>
          <w:pgSz w:w="12240" w:h="15840"/>
          <w:pgMar w:top="940" w:right="580" w:bottom="280" w:left="940" w:header="708" w:footer="708" w:gutter="0"/>
          <w:cols w:num="2" w:space="708" w:equalWidth="0">
            <w:col w:w="661" w:space="4523"/>
            <w:col w:w="5536"/>
          </w:cols>
        </w:sectPr>
      </w:pPr>
    </w:p>
    <w:p w:rsidR="00A325FF" w:rsidRDefault="00A325FF">
      <w:pPr>
        <w:pStyle w:val="Brdtekst"/>
        <w:rPr>
          <w:rFonts w:ascii="Tahoma"/>
          <w:sz w:val="10"/>
        </w:rPr>
      </w:pPr>
    </w:p>
    <w:p w:rsidR="00A325FF" w:rsidRDefault="002220C9">
      <w:pPr>
        <w:spacing w:before="65"/>
        <w:ind w:left="461"/>
        <w:rPr>
          <w:rFonts w:ascii="Tahoma"/>
          <w:sz w:val="9"/>
        </w:rPr>
      </w:pPr>
      <w:r>
        <w:rPr>
          <w:noProof/>
          <w:lang w:val="da-DK" w:eastAsia="da-DK" w:bidi="ar-SA"/>
        </w:rPr>
        <mc:AlternateContent>
          <mc:Choice Requires="wpg">
            <w:drawing>
              <wp:anchor distT="0" distB="0" distL="114300" distR="114300" simplePos="0" relativeHeight="16015360" behindDoc="0" locked="0" layoutInCell="1" allowOverlap="1">
                <wp:simplePos x="0" y="0"/>
                <wp:positionH relativeFrom="page">
                  <wp:posOffset>3438525</wp:posOffset>
                </wp:positionH>
                <wp:positionV relativeFrom="paragraph">
                  <wp:posOffset>-57785</wp:posOffset>
                </wp:positionV>
                <wp:extent cx="275590" cy="770890"/>
                <wp:effectExtent l="0" t="0" r="0" b="0"/>
                <wp:wrapNone/>
                <wp:docPr id="1518" name="Group 1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590" cy="770890"/>
                          <a:chOff x="5415" y="-91"/>
                          <a:chExt cx="434" cy="1214"/>
                        </a:xfrm>
                      </wpg:grpSpPr>
                      <wps:wsp>
                        <wps:cNvPr id="1519" name="Freeform 1484"/>
                        <wps:cNvSpPr>
                          <a:spLocks/>
                        </wps:cNvSpPr>
                        <wps:spPr bwMode="auto">
                          <a:xfrm>
                            <a:off x="5419" y="-87"/>
                            <a:ext cx="424" cy="1204"/>
                          </a:xfrm>
                          <a:custGeom>
                            <a:avLst/>
                            <a:gdLst>
                              <a:gd name="T0" fmla="+- 0 5440 5420"/>
                              <a:gd name="T1" fmla="*/ T0 w 424"/>
                              <a:gd name="T2" fmla="+- 0 1117 -86"/>
                              <a:gd name="T3" fmla="*/ 1117 h 1204"/>
                              <a:gd name="T4" fmla="+- 0 5823 5420"/>
                              <a:gd name="T5" fmla="*/ T4 w 424"/>
                              <a:gd name="T6" fmla="+- 0 1117 -86"/>
                              <a:gd name="T7" fmla="*/ 1117 h 1204"/>
                              <a:gd name="T8" fmla="+- 0 5837 5420"/>
                              <a:gd name="T9" fmla="*/ T8 w 424"/>
                              <a:gd name="T10" fmla="+- 0 1117 -86"/>
                              <a:gd name="T11" fmla="*/ 1117 h 1204"/>
                              <a:gd name="T12" fmla="+- 0 5843 5420"/>
                              <a:gd name="T13" fmla="*/ T12 w 424"/>
                              <a:gd name="T14" fmla="+- 0 1111 -86"/>
                              <a:gd name="T15" fmla="*/ 1111 h 1204"/>
                              <a:gd name="T16" fmla="+- 0 5843 5420"/>
                              <a:gd name="T17" fmla="*/ T16 w 424"/>
                              <a:gd name="T18" fmla="+- 0 1097 -86"/>
                              <a:gd name="T19" fmla="*/ 1097 h 1204"/>
                              <a:gd name="T20" fmla="+- 0 5843 5420"/>
                              <a:gd name="T21" fmla="*/ T20 w 424"/>
                              <a:gd name="T22" fmla="+- 0 -66 -86"/>
                              <a:gd name="T23" fmla="*/ -66 h 1204"/>
                              <a:gd name="T24" fmla="+- 0 5843 5420"/>
                              <a:gd name="T25" fmla="*/ T24 w 424"/>
                              <a:gd name="T26" fmla="+- 0 -80 -86"/>
                              <a:gd name="T27" fmla="*/ -80 h 1204"/>
                              <a:gd name="T28" fmla="+- 0 5837 5420"/>
                              <a:gd name="T29" fmla="*/ T28 w 424"/>
                              <a:gd name="T30" fmla="+- 0 -86 -86"/>
                              <a:gd name="T31" fmla="*/ -86 h 1204"/>
                              <a:gd name="T32" fmla="+- 0 5823 5420"/>
                              <a:gd name="T33" fmla="*/ T32 w 424"/>
                              <a:gd name="T34" fmla="+- 0 -86 -86"/>
                              <a:gd name="T35" fmla="*/ -86 h 1204"/>
                              <a:gd name="T36" fmla="+- 0 5440 5420"/>
                              <a:gd name="T37" fmla="*/ T36 w 424"/>
                              <a:gd name="T38" fmla="+- 0 -86 -86"/>
                              <a:gd name="T39" fmla="*/ -86 h 1204"/>
                              <a:gd name="T40" fmla="+- 0 5426 5420"/>
                              <a:gd name="T41" fmla="*/ T40 w 424"/>
                              <a:gd name="T42" fmla="+- 0 -86 -86"/>
                              <a:gd name="T43" fmla="*/ -86 h 1204"/>
                              <a:gd name="T44" fmla="+- 0 5420 5420"/>
                              <a:gd name="T45" fmla="*/ T44 w 424"/>
                              <a:gd name="T46" fmla="+- 0 -80 -86"/>
                              <a:gd name="T47" fmla="*/ -80 h 1204"/>
                              <a:gd name="T48" fmla="+- 0 5420 5420"/>
                              <a:gd name="T49" fmla="*/ T48 w 424"/>
                              <a:gd name="T50" fmla="+- 0 -66 -86"/>
                              <a:gd name="T51" fmla="*/ -66 h 1204"/>
                              <a:gd name="T52" fmla="+- 0 5420 5420"/>
                              <a:gd name="T53" fmla="*/ T52 w 424"/>
                              <a:gd name="T54" fmla="+- 0 1097 -86"/>
                              <a:gd name="T55" fmla="*/ 1097 h 1204"/>
                              <a:gd name="T56" fmla="+- 0 5420 5420"/>
                              <a:gd name="T57" fmla="*/ T56 w 424"/>
                              <a:gd name="T58" fmla="+- 0 1111 -86"/>
                              <a:gd name="T59" fmla="*/ 1111 h 1204"/>
                              <a:gd name="T60" fmla="+- 0 5426 5420"/>
                              <a:gd name="T61" fmla="*/ T60 w 424"/>
                              <a:gd name="T62" fmla="+- 0 1117 -86"/>
                              <a:gd name="T63" fmla="*/ 1117 h 1204"/>
                              <a:gd name="T64" fmla="+- 0 5440 5420"/>
                              <a:gd name="T65" fmla="*/ T64 w 424"/>
                              <a:gd name="T66" fmla="+- 0 1117 -86"/>
                              <a:gd name="T67" fmla="*/ 1117 h 1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4" h="1204">
                                <a:moveTo>
                                  <a:pt x="20" y="1203"/>
                                </a:moveTo>
                                <a:lnTo>
                                  <a:pt x="403" y="1203"/>
                                </a:lnTo>
                                <a:lnTo>
                                  <a:pt x="417" y="1203"/>
                                </a:lnTo>
                                <a:lnTo>
                                  <a:pt x="423" y="1197"/>
                                </a:lnTo>
                                <a:lnTo>
                                  <a:pt x="423" y="1183"/>
                                </a:lnTo>
                                <a:lnTo>
                                  <a:pt x="423" y="20"/>
                                </a:lnTo>
                                <a:lnTo>
                                  <a:pt x="423" y="6"/>
                                </a:lnTo>
                                <a:lnTo>
                                  <a:pt x="417" y="0"/>
                                </a:lnTo>
                                <a:lnTo>
                                  <a:pt x="403" y="0"/>
                                </a:lnTo>
                                <a:lnTo>
                                  <a:pt x="20" y="0"/>
                                </a:lnTo>
                                <a:lnTo>
                                  <a:pt x="6" y="0"/>
                                </a:lnTo>
                                <a:lnTo>
                                  <a:pt x="0" y="6"/>
                                </a:lnTo>
                                <a:lnTo>
                                  <a:pt x="0" y="20"/>
                                </a:lnTo>
                                <a:lnTo>
                                  <a:pt x="0" y="1183"/>
                                </a:lnTo>
                                <a:lnTo>
                                  <a:pt x="0" y="1197"/>
                                </a:lnTo>
                                <a:lnTo>
                                  <a:pt x="6" y="1203"/>
                                </a:lnTo>
                                <a:lnTo>
                                  <a:pt x="20" y="1203"/>
                                </a:lnTo>
                                <a:close/>
                              </a:path>
                            </a:pathLst>
                          </a:custGeom>
                          <a:noFill/>
                          <a:ln w="6350">
                            <a:solidFill>
                              <a:srgbClr val="CCCC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0" name="Rectangle 1483"/>
                        <wps:cNvSpPr>
                          <a:spLocks noChangeArrowheads="1"/>
                        </wps:cNvSpPr>
                        <wps:spPr bwMode="auto">
                          <a:xfrm>
                            <a:off x="5459" y="-41"/>
                            <a:ext cx="200" cy="70"/>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1" name="Rectangle 1482"/>
                        <wps:cNvSpPr>
                          <a:spLocks noChangeArrowheads="1"/>
                        </wps:cNvSpPr>
                        <wps:spPr bwMode="auto">
                          <a:xfrm>
                            <a:off x="5459" y="106"/>
                            <a:ext cx="200" cy="70"/>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Rectangle 1481"/>
                        <wps:cNvSpPr>
                          <a:spLocks noChangeArrowheads="1"/>
                        </wps:cNvSpPr>
                        <wps:spPr bwMode="auto">
                          <a:xfrm>
                            <a:off x="5459" y="252"/>
                            <a:ext cx="200" cy="70"/>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3" name="Rectangle 1480"/>
                        <wps:cNvSpPr>
                          <a:spLocks noChangeArrowheads="1"/>
                        </wps:cNvSpPr>
                        <wps:spPr bwMode="auto">
                          <a:xfrm>
                            <a:off x="5459" y="399"/>
                            <a:ext cx="200" cy="70"/>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Rectangle 1479"/>
                        <wps:cNvSpPr>
                          <a:spLocks noChangeArrowheads="1"/>
                        </wps:cNvSpPr>
                        <wps:spPr bwMode="auto">
                          <a:xfrm>
                            <a:off x="5459" y="546"/>
                            <a:ext cx="200" cy="70"/>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5" name="Rectangle 1478"/>
                        <wps:cNvSpPr>
                          <a:spLocks noChangeArrowheads="1"/>
                        </wps:cNvSpPr>
                        <wps:spPr bwMode="auto">
                          <a:xfrm>
                            <a:off x="5459" y="693"/>
                            <a:ext cx="200" cy="70"/>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6" name="Rectangle 1477"/>
                        <wps:cNvSpPr>
                          <a:spLocks noChangeArrowheads="1"/>
                        </wps:cNvSpPr>
                        <wps:spPr bwMode="auto">
                          <a:xfrm>
                            <a:off x="5459" y="839"/>
                            <a:ext cx="200" cy="70"/>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7" name="Rectangle 1476"/>
                        <wps:cNvSpPr>
                          <a:spLocks noChangeArrowheads="1"/>
                        </wps:cNvSpPr>
                        <wps:spPr bwMode="auto">
                          <a:xfrm>
                            <a:off x="5459" y="986"/>
                            <a:ext cx="200" cy="70"/>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8" name="Text Box 1475"/>
                        <wps:cNvSpPr txBox="1">
                          <a:spLocks noChangeArrowheads="1"/>
                        </wps:cNvSpPr>
                        <wps:spPr bwMode="auto">
                          <a:xfrm>
                            <a:off x="5414" y="-92"/>
                            <a:ext cx="434" cy="1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right="44"/>
                                <w:jc w:val="right"/>
                                <w:rPr>
                                  <w:rFonts w:ascii="Tahoma"/>
                                  <w:sz w:val="9"/>
                                </w:rPr>
                              </w:pPr>
                              <w:r>
                                <w:rPr>
                                  <w:rFonts w:ascii="Tahoma"/>
                                  <w:w w:val="129"/>
                                  <w:sz w:val="9"/>
                                </w:rPr>
                                <w:t>1</w:t>
                              </w:r>
                            </w:p>
                            <w:p w:rsidR="00A325FF" w:rsidRDefault="00D10E8B">
                              <w:pPr>
                                <w:spacing w:before="38"/>
                                <w:ind w:right="44"/>
                                <w:jc w:val="right"/>
                                <w:rPr>
                                  <w:rFonts w:ascii="Tahoma"/>
                                  <w:sz w:val="9"/>
                                </w:rPr>
                              </w:pPr>
                              <w:r>
                                <w:rPr>
                                  <w:rFonts w:ascii="Tahoma"/>
                                  <w:w w:val="129"/>
                                  <w:sz w:val="9"/>
                                </w:rPr>
                                <w:t>2</w:t>
                              </w:r>
                            </w:p>
                            <w:p w:rsidR="00A325FF" w:rsidRDefault="00D10E8B">
                              <w:pPr>
                                <w:spacing w:before="38"/>
                                <w:ind w:right="44"/>
                                <w:jc w:val="right"/>
                                <w:rPr>
                                  <w:rFonts w:ascii="Tahoma"/>
                                  <w:sz w:val="9"/>
                                </w:rPr>
                              </w:pPr>
                              <w:r>
                                <w:rPr>
                                  <w:rFonts w:ascii="Tahoma"/>
                                  <w:w w:val="129"/>
                                  <w:sz w:val="9"/>
                                </w:rPr>
                                <w:t>3</w:t>
                              </w:r>
                            </w:p>
                            <w:p w:rsidR="00A325FF" w:rsidRDefault="00D10E8B">
                              <w:pPr>
                                <w:spacing w:before="38"/>
                                <w:ind w:right="44"/>
                                <w:jc w:val="right"/>
                                <w:rPr>
                                  <w:rFonts w:ascii="Tahoma"/>
                                  <w:sz w:val="9"/>
                                </w:rPr>
                              </w:pPr>
                              <w:r>
                                <w:rPr>
                                  <w:rFonts w:ascii="Tahoma"/>
                                  <w:w w:val="129"/>
                                  <w:sz w:val="9"/>
                                </w:rPr>
                                <w:t>4</w:t>
                              </w:r>
                            </w:p>
                            <w:p w:rsidR="00A325FF" w:rsidRDefault="00D10E8B">
                              <w:pPr>
                                <w:spacing w:before="38"/>
                                <w:ind w:right="44"/>
                                <w:jc w:val="right"/>
                                <w:rPr>
                                  <w:rFonts w:ascii="Tahoma"/>
                                  <w:sz w:val="9"/>
                                </w:rPr>
                              </w:pPr>
                              <w:r>
                                <w:rPr>
                                  <w:rFonts w:ascii="Tahoma"/>
                                  <w:w w:val="129"/>
                                  <w:sz w:val="9"/>
                                </w:rPr>
                                <w:t>5</w:t>
                              </w:r>
                            </w:p>
                            <w:p w:rsidR="00A325FF" w:rsidRDefault="00D10E8B">
                              <w:pPr>
                                <w:spacing w:before="38"/>
                                <w:ind w:right="44"/>
                                <w:jc w:val="right"/>
                                <w:rPr>
                                  <w:rFonts w:ascii="Tahoma"/>
                                  <w:sz w:val="9"/>
                                </w:rPr>
                              </w:pPr>
                              <w:r>
                                <w:rPr>
                                  <w:rFonts w:ascii="Tahoma"/>
                                  <w:w w:val="129"/>
                                  <w:sz w:val="9"/>
                                </w:rPr>
                                <w:t>6</w:t>
                              </w:r>
                            </w:p>
                            <w:p w:rsidR="00A325FF" w:rsidRDefault="00D10E8B">
                              <w:pPr>
                                <w:spacing w:before="38"/>
                                <w:ind w:right="44"/>
                                <w:jc w:val="right"/>
                                <w:rPr>
                                  <w:rFonts w:ascii="Tahoma"/>
                                  <w:sz w:val="9"/>
                                </w:rPr>
                              </w:pPr>
                              <w:r>
                                <w:rPr>
                                  <w:rFonts w:ascii="Tahoma"/>
                                  <w:w w:val="129"/>
                                  <w:sz w:val="9"/>
                                </w:rPr>
                                <w:t>7</w:t>
                              </w:r>
                            </w:p>
                            <w:p w:rsidR="00A325FF" w:rsidRDefault="00D10E8B">
                              <w:pPr>
                                <w:spacing w:before="38"/>
                                <w:ind w:right="44"/>
                                <w:jc w:val="right"/>
                                <w:rPr>
                                  <w:rFonts w:ascii="Tahoma"/>
                                  <w:sz w:val="9"/>
                                </w:rPr>
                              </w:pPr>
                              <w:r>
                                <w:rPr>
                                  <w:rFonts w:ascii="Tahoma"/>
                                  <w:w w:val="129"/>
                                  <w:sz w:val="9"/>
                                </w:rP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4" o:spid="_x0000_s2054" style="position:absolute;left:0;text-align:left;margin-left:270.75pt;margin-top:-4.55pt;width:21.7pt;height:60.7pt;z-index:16015360;mso-position-horizontal-relative:page;mso-position-vertical-relative:text" coordorigin="5415,-91" coordsize="434,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">
                <v:shape id="Freeform 1484" o:spid="_x0000_s2055" style="position:absolute;left:5419;top:-87;width:424;height:1204;visibility:visible;mso-wrap-style:square;v-text-anchor:top" coordsize="424,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2EfsMA&#10;AADdAAAADwAAAGRycy9kb3ducmV2LnhtbERPzWrCQBC+C32HZQpepG4sKDZ1FRELggfR+ABDdpqk&#10;7s6m2TWJPr1bKHibj+93FqveGtFS4yvHCibjBARx7nTFhYJz9vU2B+EDskbjmBTcyMNq+TJYYKpd&#10;x0dqT6EQMYR9igrKEOpUSp+XZNGPXU0cuW/XWAwRNoXUDXYx3Br5niQzabHi2FBiTZuS8svpahVc&#10;zXprd+eM99Sa/ei3u9Ph8qPU8LVff4II1Ien+N+903H+dPIBf9/E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2EfsMAAADdAAAADwAAAAAAAAAAAAAAAACYAgAAZHJzL2Rv&#10;d25yZXYueG1sUEsFBgAAAAAEAAQA9QAAAIgDAAAAAA==&#10;" path="m20,1203r383,l417,1203r6,-6l423,1183,423,20r,-14l417,,403,,20,,6,,,6,,20,,1183r,14l6,1203r14,xe" filled="f" strokecolor="#ccc" strokeweight=".5pt">
                  <v:path arrowok="t" o:connecttype="custom" o:connectlocs="20,1117;403,1117;417,1117;423,1111;423,1097;423,-66;423,-80;417,-86;403,-86;20,-86;6,-86;0,-80;0,-66;0,1097;0,1111;6,1117;20,1117" o:connectangles="0,0,0,0,0,0,0,0,0,0,0,0,0,0,0,0,0"/>
                </v:shape>
                <v:rect id="Rectangle 1483" o:spid="_x0000_s2056" style="position:absolute;left:5459;top:-41;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9QEMcA&#10;AADdAAAADwAAAGRycy9kb3ducmV2LnhtbESPzWvCQBDF74X+D8sUvNWNH/0gdRVRBA8e2jSCxyE7&#10;TUKzsyG7muhf7xwKvc3w3rz3m8VqcI26UBdqzwYm4wQUceFtzaWB/Hv3/A4qRGSLjWcycKUAq+Xj&#10;wwJT63v+oksWSyUhHFI0UMXYplqHoiKHYexbYtF+fOcwytqV2nbYS7hr9DRJXrXDmqWhwpY2FRW/&#10;2dkZuBXZ8Hk6bnd+1kc9n7yFnPKDMaOnYf0BKtIQ/81/13sr+C9T4ZdvZAS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fUBDHAAAA3QAAAA8AAAAAAAAAAAAAAAAAmAIAAGRy&#10;cy9kb3ducmV2LnhtbFBLBQYAAAAABAAEAPUAAACMAwAAAAA=&#10;" fillcolor="#c0fb2c" stroked="f"/>
                <v:rect id="Rectangle 1482" o:spid="_x0000_s2057" style="position:absolute;left:5459;top:106;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Yh8QA&#10;AADdAAAADwAAAGRycy9kb3ducmV2LnhtbERPTWvCQBC9C/6HZYTedGMgVaKrSKDUUjwYW3ods9Mk&#10;NDsbsqtGf70rCL3N433Oct2bRpypc7VlBdNJBIK4sLrmUsHX4W08B+E8ssbGMim4koP1ajhYYqrt&#10;hfd0zn0pQgi7FBVU3replK6oyKCb2JY4cL+2M+gD7EqpO7yEcNPIOIpepcGaQ0OFLWUVFX/5ySjY&#10;1MnxkGQ/u/j9+9bQ7PP6kc1zpV5G/WYBwlPv/8VP91aH+Uk8hcc34QS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CGIfEAAAA3QAAAA8AAAAAAAAAAAAAAAAAmAIAAGRycy9k&#10;b3ducmV2LnhtbFBLBQYAAAAABAAEAPUAAACJAwAAAAA=&#10;" fillcolor="#12e9c8" stroked="f"/>
                <v:rect id="Rectangle 1481" o:spid="_x0000_s2058" style="position:absolute;left:5459;top:252;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jdd8UA&#10;AADdAAAADwAAAGRycy9kb3ducmV2LnhtbERPS2sCMRC+F/ofwhS8lJp1pa2sRiluCx4KUhXPw2b2&#10;QTeTZRPX6K83QqG3+fies1gF04qBetdYVjAZJyCIC6sbrhQc9l8vMxDOI2tsLZOCCzlYLR8fFphp&#10;e+YfGna+EjGEXYYKau+7TEpX1GTQjW1HHLnS9gZ9hH0ldY/nGG5amSbJmzTYcGyosaN1TcXv7mQU&#10;HMv3/SEfZhiu+eVz+5xPy/A9VWr0FD7mIDwF/y/+c290nP+apnD/Jp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13xQAAAN0AAAAPAAAAAAAAAAAAAAAAAJgCAABkcnMv&#10;ZG93bnJldi54bWxQSwUGAAAAAAQABAD1AAAAigMAAAAA&#10;" fillcolor="#95cffb" stroked="f"/>
                <v:rect id="Rectangle 1480" o:spid="_x0000_s2059" style="position:absolute;left:5459;top:399;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O5kMIA&#10;AADdAAAADwAAAGRycy9kb3ducmV2LnhtbERPTWsCMRC9F/ofwhS81WwVi6xGEavgoZdq6XlIxt3V&#10;zWSbTHX996ZQ6G0e73Pmy9636kIxNYENvAwLUMQ2uIYrA5+H7fMUVBJkh21gMnCjBMvF48McSxeu&#10;/EGXvVQqh3Aq0UAt0pVaJ1uTxzQMHXHmjiF6lAxjpV3Eaw73rR4Vxav22HBuqLGjdU32vP/xBt7w&#10;fevjKVrpv09fstnYyXo3NWbw1K9moIR6+Rf/uXcuz5+MxvD7TT5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7mQwgAAAN0AAAAPAAAAAAAAAAAAAAAAAJgCAABkcnMvZG93&#10;bnJldi54bWxQSwUGAAAAAAQABAD1AAAAhwMAAAAA&#10;" fillcolor="#c79fef" stroked="f"/>
                <v:rect id="Rectangle 1479" o:spid="_x0000_s2060" style="position:absolute;left:5459;top:546;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8Gk8IA&#10;AADdAAAADwAAAGRycy9kb3ducmV2LnhtbERPTYvCMBC9C/6HMIIX0VTRXekaRQqK19r1sLehmW2L&#10;zaQ20dZ/v1kQvM3jfc5m15taPKh1lWUF81kEgji3uuJCwXd2mK5BOI+ssbZMCp7kYLcdDjYYa9tx&#10;So+zL0QIYRejgtL7JpbS5SUZdDPbEAfu17YGfYBtIXWLXQg3tVxE0Yc0WHFoKLGhpKT8er4bBbJI&#10;T8kx+7nsk8nlczmp+ltnUqXGo37/BcJT79/il/ukw/zVYgn/34QT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waTwgAAAN0AAAAPAAAAAAAAAAAAAAAAAJgCAABkcnMvZG93&#10;bnJldi54bWxQSwUGAAAAAAQABAD1AAAAhwMAAAAA&#10;" fillcolor="#ffd0de" stroked="f"/>
                <v:rect id="Rectangle 1478" o:spid="_x0000_s2061" style="position:absolute;left:5459;top:693;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mBnsUA&#10;AADdAAAADwAAAGRycy9kb3ducmV2LnhtbERPTWvCQBC9C/0PyxS8mU1Fi0RXkYLaQw81JoK3ITsm&#10;wexsyK6a9td3hYK3ebzPWax604gbda62rOAtikEQF1bXXCrIDpvRDITzyBoby6Tghxysli+DBSba&#10;3nlPt9SXIoSwS1BB5X2bSOmKigy6yLbEgTvbzqAPsCul7vAewk0jx3H8Lg3WHBoqbOmjouKSXo2C&#10;Y76dZJTndfp7yi7fm9RNdscvpYav/XoOwlPvn+J/96cO86fjKTy+CS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YGexQAAAN0AAAAPAAAAAAAAAAAAAAAAAJgCAABkcnMv&#10;ZG93bnJldi54bWxQSwUGAAAAAAQABAD1AAAAigMAAAAA&#10;" fillcolor="#cf6274" stroked="f"/>
                <v:rect id="Rectangle 1477" o:spid="_x0000_s2062" style="position:absolute;left:5459;top:839;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aJL0A&#10;AADdAAAADwAAAGRycy9kb3ducmV2LnhtbERPSwrCMBDdC94hjOBOUwU/VKOoKLj1c4ChGdvSZlKa&#10;aFtPbwTB3Tzed9bb1pTiRbXLLSuYjCMQxInVOacK7rfTaAnCeWSNpWVS0JGD7abfW2OsbcMXel19&#10;KkIIuxgVZN5XsZQuycigG9uKOHAPWxv0Adap1DU2IdyUchpFc2kw59CQYUWHjJLi+jQKFk13Kvz5&#10;lhzsnmbHDiO7exdKDQftbgXCU+v/4p/7rMP82XQO32/CCXLz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eWaJL0AAADdAAAADwAAAAAAAAAAAAAAAACYAgAAZHJzL2Rvd25yZXYu&#10;eG1sUEsFBgAAAAAEAAQA9QAAAIIDAAAAAA==&#10;" fillcolor="#ffaf7b" stroked="f"/>
                <v:rect id="Rectangle 1476" o:spid="_x0000_s2063" style="position:absolute;left:5459;top:986;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iYcQA&#10;AADdAAAADwAAAGRycy9kb3ducmV2LnhtbERP3UrDMBS+F3yHcITdyJZa3Q912SiyiSAK6/YAx+bY&#10;FJuTkmRrfXsjCN6dj+/3rLej7cSFfGgdK7ibZSCIa6dbbhScjvvpCkSIyBo7x6TgmwJsN9dXayy0&#10;G/hAlyo2IoVwKFCBibEvpAy1IYth5nrixH06bzEm6BupPQ4p3HYyz7KFtNhyajDY05Oh+qs6WwW5&#10;r+aDKbu3ZzrsHt6zj+H29b5UanIzlo8gIo3xX/znftFp/jxfwu836QS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omHEAAAA3QAAAA8AAAAAAAAAAAAAAAAAmAIAAGRycy9k&#10;b3ducmV2LnhtbFBLBQYAAAAABAAEAPUAAACJAwAAAAA=&#10;" fillcolor="#e1c975" stroked="f"/>
                <v:shape id="Text Box 1475" o:spid="_x0000_s2064" type="#_x0000_t202" style="position:absolute;left:5414;top:-92;width:434;height:1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SWsYA&#10;AADdAAAADwAAAGRycy9kb3ducmV2LnhtbESPQWvCQBCF74X+h2UK3upGQanRVaS0IBSkMR56nGbH&#10;ZDE7m2ZXTf+9cyj0NsN78943q83gW3WlPrrABibjDBRxFazj2sCxfH9+ARUTssU2MBn4pQib9ePD&#10;CnMbblzQ9ZBqJSEcczTQpNTlWseqIY9xHDpi0U6h95hk7Wtte7xJuG/1NMvm2qNjaWiwo9eGqvPh&#10;4g1sv7h4cz/778/iVLiyXGT8MT8bM3oatktQiYb0b/673lnBn00FV76REf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WSWsYAAADdAAAADwAAAAAAAAAAAAAAAACYAgAAZHJz&#10;L2Rvd25yZXYueG1sUEsFBgAAAAAEAAQA9QAAAIsDAAAAAA==&#10;" filled="f" stroked="f">
                  <v:textbox inset="0,0,0,0">
                    <w:txbxContent>
                      <w:p w:rsidR="00A325FF" w:rsidRDefault="00D10E8B">
                        <w:pPr>
                          <w:spacing w:before="31"/>
                          <w:ind w:right="44"/>
                          <w:jc w:val="right"/>
                          <w:rPr>
                            <w:rFonts w:ascii="Tahoma"/>
                            <w:sz w:val="9"/>
                          </w:rPr>
                        </w:pPr>
                        <w:r>
                          <w:rPr>
                            <w:rFonts w:ascii="Tahoma"/>
                            <w:w w:val="129"/>
                            <w:sz w:val="9"/>
                          </w:rPr>
                          <w:t>1</w:t>
                        </w:r>
                      </w:p>
                      <w:p w:rsidR="00A325FF" w:rsidRDefault="00D10E8B">
                        <w:pPr>
                          <w:spacing w:before="38"/>
                          <w:ind w:right="44"/>
                          <w:jc w:val="right"/>
                          <w:rPr>
                            <w:rFonts w:ascii="Tahoma"/>
                            <w:sz w:val="9"/>
                          </w:rPr>
                        </w:pPr>
                        <w:r>
                          <w:rPr>
                            <w:rFonts w:ascii="Tahoma"/>
                            <w:w w:val="129"/>
                            <w:sz w:val="9"/>
                          </w:rPr>
                          <w:t>2</w:t>
                        </w:r>
                      </w:p>
                      <w:p w:rsidR="00A325FF" w:rsidRDefault="00D10E8B">
                        <w:pPr>
                          <w:spacing w:before="38"/>
                          <w:ind w:right="44"/>
                          <w:jc w:val="right"/>
                          <w:rPr>
                            <w:rFonts w:ascii="Tahoma"/>
                            <w:sz w:val="9"/>
                          </w:rPr>
                        </w:pPr>
                        <w:r>
                          <w:rPr>
                            <w:rFonts w:ascii="Tahoma"/>
                            <w:w w:val="129"/>
                            <w:sz w:val="9"/>
                          </w:rPr>
                          <w:t>3</w:t>
                        </w:r>
                      </w:p>
                      <w:p w:rsidR="00A325FF" w:rsidRDefault="00D10E8B">
                        <w:pPr>
                          <w:spacing w:before="38"/>
                          <w:ind w:right="44"/>
                          <w:jc w:val="right"/>
                          <w:rPr>
                            <w:rFonts w:ascii="Tahoma"/>
                            <w:sz w:val="9"/>
                          </w:rPr>
                        </w:pPr>
                        <w:r>
                          <w:rPr>
                            <w:rFonts w:ascii="Tahoma"/>
                            <w:w w:val="129"/>
                            <w:sz w:val="9"/>
                          </w:rPr>
                          <w:t>4</w:t>
                        </w:r>
                      </w:p>
                      <w:p w:rsidR="00A325FF" w:rsidRDefault="00D10E8B">
                        <w:pPr>
                          <w:spacing w:before="38"/>
                          <w:ind w:right="44"/>
                          <w:jc w:val="right"/>
                          <w:rPr>
                            <w:rFonts w:ascii="Tahoma"/>
                            <w:sz w:val="9"/>
                          </w:rPr>
                        </w:pPr>
                        <w:r>
                          <w:rPr>
                            <w:rFonts w:ascii="Tahoma"/>
                            <w:w w:val="129"/>
                            <w:sz w:val="9"/>
                          </w:rPr>
                          <w:t>5</w:t>
                        </w:r>
                      </w:p>
                      <w:p w:rsidR="00A325FF" w:rsidRDefault="00D10E8B">
                        <w:pPr>
                          <w:spacing w:before="38"/>
                          <w:ind w:right="44"/>
                          <w:jc w:val="right"/>
                          <w:rPr>
                            <w:rFonts w:ascii="Tahoma"/>
                            <w:sz w:val="9"/>
                          </w:rPr>
                        </w:pPr>
                        <w:r>
                          <w:rPr>
                            <w:rFonts w:ascii="Tahoma"/>
                            <w:w w:val="129"/>
                            <w:sz w:val="9"/>
                          </w:rPr>
                          <w:t>6</w:t>
                        </w:r>
                      </w:p>
                      <w:p w:rsidR="00A325FF" w:rsidRDefault="00D10E8B">
                        <w:pPr>
                          <w:spacing w:before="38"/>
                          <w:ind w:right="44"/>
                          <w:jc w:val="right"/>
                          <w:rPr>
                            <w:rFonts w:ascii="Tahoma"/>
                            <w:sz w:val="9"/>
                          </w:rPr>
                        </w:pPr>
                        <w:r>
                          <w:rPr>
                            <w:rFonts w:ascii="Tahoma"/>
                            <w:w w:val="129"/>
                            <w:sz w:val="9"/>
                          </w:rPr>
                          <w:t>7</w:t>
                        </w:r>
                      </w:p>
                      <w:p w:rsidR="00A325FF" w:rsidRDefault="00D10E8B">
                        <w:pPr>
                          <w:spacing w:before="38"/>
                          <w:ind w:right="44"/>
                          <w:jc w:val="right"/>
                          <w:rPr>
                            <w:rFonts w:ascii="Tahoma"/>
                            <w:sz w:val="9"/>
                          </w:rPr>
                        </w:pPr>
                        <w:r>
                          <w:rPr>
                            <w:rFonts w:ascii="Tahoma"/>
                            <w:w w:val="129"/>
                            <w:sz w:val="9"/>
                          </w:rPr>
                          <w:t>8</w:t>
                        </w:r>
                      </w:p>
                    </w:txbxContent>
                  </v:textbox>
                </v:shape>
                <w10:wrap anchorx="page"/>
              </v:group>
            </w:pict>
          </mc:Fallback>
        </mc:AlternateContent>
      </w:r>
      <w:r>
        <w:rPr>
          <w:noProof/>
          <w:lang w:val="da-DK" w:eastAsia="da-DK" w:bidi="ar-SA"/>
        </w:rPr>
        <mc:AlternateContent>
          <mc:Choice Requires="wpg">
            <w:drawing>
              <wp:anchor distT="0" distB="0" distL="114300" distR="114300" simplePos="0" relativeHeight="16020480" behindDoc="0" locked="0" layoutInCell="1" allowOverlap="1">
                <wp:simplePos x="0" y="0"/>
                <wp:positionH relativeFrom="page">
                  <wp:posOffset>6730365</wp:posOffset>
                </wp:positionH>
                <wp:positionV relativeFrom="paragraph">
                  <wp:posOffset>-57785</wp:posOffset>
                </wp:positionV>
                <wp:extent cx="275590" cy="770890"/>
                <wp:effectExtent l="0" t="0" r="0" b="0"/>
                <wp:wrapNone/>
                <wp:docPr id="1507" name="Group 1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590" cy="770890"/>
                          <a:chOff x="10599" y="-91"/>
                          <a:chExt cx="434" cy="1214"/>
                        </a:xfrm>
                      </wpg:grpSpPr>
                      <wps:wsp>
                        <wps:cNvPr id="1508" name="Freeform 1473"/>
                        <wps:cNvSpPr>
                          <a:spLocks/>
                        </wps:cNvSpPr>
                        <wps:spPr bwMode="auto">
                          <a:xfrm>
                            <a:off x="10603" y="-87"/>
                            <a:ext cx="424" cy="1204"/>
                          </a:xfrm>
                          <a:custGeom>
                            <a:avLst/>
                            <a:gdLst>
                              <a:gd name="T0" fmla="+- 0 10624 10604"/>
                              <a:gd name="T1" fmla="*/ T0 w 424"/>
                              <a:gd name="T2" fmla="+- 0 1117 -86"/>
                              <a:gd name="T3" fmla="*/ 1117 h 1204"/>
                              <a:gd name="T4" fmla="+- 0 11007 10604"/>
                              <a:gd name="T5" fmla="*/ T4 w 424"/>
                              <a:gd name="T6" fmla="+- 0 1117 -86"/>
                              <a:gd name="T7" fmla="*/ 1117 h 1204"/>
                              <a:gd name="T8" fmla="+- 0 11020 10604"/>
                              <a:gd name="T9" fmla="*/ T8 w 424"/>
                              <a:gd name="T10" fmla="+- 0 1117 -86"/>
                              <a:gd name="T11" fmla="*/ 1117 h 1204"/>
                              <a:gd name="T12" fmla="+- 0 11027 10604"/>
                              <a:gd name="T13" fmla="*/ T12 w 424"/>
                              <a:gd name="T14" fmla="+- 0 1111 -86"/>
                              <a:gd name="T15" fmla="*/ 1111 h 1204"/>
                              <a:gd name="T16" fmla="+- 0 11027 10604"/>
                              <a:gd name="T17" fmla="*/ T16 w 424"/>
                              <a:gd name="T18" fmla="+- 0 1097 -86"/>
                              <a:gd name="T19" fmla="*/ 1097 h 1204"/>
                              <a:gd name="T20" fmla="+- 0 11027 10604"/>
                              <a:gd name="T21" fmla="*/ T20 w 424"/>
                              <a:gd name="T22" fmla="+- 0 -66 -86"/>
                              <a:gd name="T23" fmla="*/ -66 h 1204"/>
                              <a:gd name="T24" fmla="+- 0 11027 10604"/>
                              <a:gd name="T25" fmla="*/ T24 w 424"/>
                              <a:gd name="T26" fmla="+- 0 -80 -86"/>
                              <a:gd name="T27" fmla="*/ -80 h 1204"/>
                              <a:gd name="T28" fmla="+- 0 11020 10604"/>
                              <a:gd name="T29" fmla="*/ T28 w 424"/>
                              <a:gd name="T30" fmla="+- 0 -86 -86"/>
                              <a:gd name="T31" fmla="*/ -86 h 1204"/>
                              <a:gd name="T32" fmla="+- 0 11007 10604"/>
                              <a:gd name="T33" fmla="*/ T32 w 424"/>
                              <a:gd name="T34" fmla="+- 0 -86 -86"/>
                              <a:gd name="T35" fmla="*/ -86 h 1204"/>
                              <a:gd name="T36" fmla="+- 0 10624 10604"/>
                              <a:gd name="T37" fmla="*/ T36 w 424"/>
                              <a:gd name="T38" fmla="+- 0 -86 -86"/>
                              <a:gd name="T39" fmla="*/ -86 h 1204"/>
                              <a:gd name="T40" fmla="+- 0 10610 10604"/>
                              <a:gd name="T41" fmla="*/ T40 w 424"/>
                              <a:gd name="T42" fmla="+- 0 -86 -86"/>
                              <a:gd name="T43" fmla="*/ -86 h 1204"/>
                              <a:gd name="T44" fmla="+- 0 10604 10604"/>
                              <a:gd name="T45" fmla="*/ T44 w 424"/>
                              <a:gd name="T46" fmla="+- 0 -80 -86"/>
                              <a:gd name="T47" fmla="*/ -80 h 1204"/>
                              <a:gd name="T48" fmla="+- 0 10604 10604"/>
                              <a:gd name="T49" fmla="*/ T48 w 424"/>
                              <a:gd name="T50" fmla="+- 0 -66 -86"/>
                              <a:gd name="T51" fmla="*/ -66 h 1204"/>
                              <a:gd name="T52" fmla="+- 0 10604 10604"/>
                              <a:gd name="T53" fmla="*/ T52 w 424"/>
                              <a:gd name="T54" fmla="+- 0 1097 -86"/>
                              <a:gd name="T55" fmla="*/ 1097 h 1204"/>
                              <a:gd name="T56" fmla="+- 0 10604 10604"/>
                              <a:gd name="T57" fmla="*/ T56 w 424"/>
                              <a:gd name="T58" fmla="+- 0 1111 -86"/>
                              <a:gd name="T59" fmla="*/ 1111 h 1204"/>
                              <a:gd name="T60" fmla="+- 0 10610 10604"/>
                              <a:gd name="T61" fmla="*/ T60 w 424"/>
                              <a:gd name="T62" fmla="+- 0 1117 -86"/>
                              <a:gd name="T63" fmla="*/ 1117 h 1204"/>
                              <a:gd name="T64" fmla="+- 0 10624 10604"/>
                              <a:gd name="T65" fmla="*/ T64 w 424"/>
                              <a:gd name="T66" fmla="+- 0 1117 -86"/>
                              <a:gd name="T67" fmla="*/ 1117 h 12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4" h="1204">
                                <a:moveTo>
                                  <a:pt x="20" y="1203"/>
                                </a:moveTo>
                                <a:lnTo>
                                  <a:pt x="403" y="1203"/>
                                </a:lnTo>
                                <a:lnTo>
                                  <a:pt x="416" y="1203"/>
                                </a:lnTo>
                                <a:lnTo>
                                  <a:pt x="423" y="1197"/>
                                </a:lnTo>
                                <a:lnTo>
                                  <a:pt x="423" y="1183"/>
                                </a:lnTo>
                                <a:lnTo>
                                  <a:pt x="423" y="20"/>
                                </a:lnTo>
                                <a:lnTo>
                                  <a:pt x="423" y="6"/>
                                </a:lnTo>
                                <a:lnTo>
                                  <a:pt x="416" y="0"/>
                                </a:lnTo>
                                <a:lnTo>
                                  <a:pt x="403" y="0"/>
                                </a:lnTo>
                                <a:lnTo>
                                  <a:pt x="20" y="0"/>
                                </a:lnTo>
                                <a:lnTo>
                                  <a:pt x="6" y="0"/>
                                </a:lnTo>
                                <a:lnTo>
                                  <a:pt x="0" y="6"/>
                                </a:lnTo>
                                <a:lnTo>
                                  <a:pt x="0" y="20"/>
                                </a:lnTo>
                                <a:lnTo>
                                  <a:pt x="0" y="1183"/>
                                </a:lnTo>
                                <a:lnTo>
                                  <a:pt x="0" y="1197"/>
                                </a:lnTo>
                                <a:lnTo>
                                  <a:pt x="6" y="1203"/>
                                </a:lnTo>
                                <a:lnTo>
                                  <a:pt x="20" y="1203"/>
                                </a:lnTo>
                                <a:close/>
                              </a:path>
                            </a:pathLst>
                          </a:custGeom>
                          <a:noFill/>
                          <a:ln w="6350">
                            <a:solidFill>
                              <a:srgbClr val="CCCCC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Rectangle 1472"/>
                        <wps:cNvSpPr>
                          <a:spLocks noChangeArrowheads="1"/>
                        </wps:cNvSpPr>
                        <wps:spPr bwMode="auto">
                          <a:xfrm>
                            <a:off x="10643" y="-41"/>
                            <a:ext cx="200" cy="70"/>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Rectangle 1471"/>
                        <wps:cNvSpPr>
                          <a:spLocks noChangeArrowheads="1"/>
                        </wps:cNvSpPr>
                        <wps:spPr bwMode="auto">
                          <a:xfrm>
                            <a:off x="10643" y="106"/>
                            <a:ext cx="200" cy="70"/>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1" name="Rectangle 1470"/>
                        <wps:cNvSpPr>
                          <a:spLocks noChangeArrowheads="1"/>
                        </wps:cNvSpPr>
                        <wps:spPr bwMode="auto">
                          <a:xfrm>
                            <a:off x="10643" y="252"/>
                            <a:ext cx="200" cy="70"/>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Rectangle 1469"/>
                        <wps:cNvSpPr>
                          <a:spLocks noChangeArrowheads="1"/>
                        </wps:cNvSpPr>
                        <wps:spPr bwMode="auto">
                          <a:xfrm>
                            <a:off x="10643" y="399"/>
                            <a:ext cx="200" cy="70"/>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 name="Rectangle 1468"/>
                        <wps:cNvSpPr>
                          <a:spLocks noChangeArrowheads="1"/>
                        </wps:cNvSpPr>
                        <wps:spPr bwMode="auto">
                          <a:xfrm>
                            <a:off x="10643" y="546"/>
                            <a:ext cx="200" cy="70"/>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4" name="Rectangle 1467"/>
                        <wps:cNvSpPr>
                          <a:spLocks noChangeArrowheads="1"/>
                        </wps:cNvSpPr>
                        <wps:spPr bwMode="auto">
                          <a:xfrm>
                            <a:off x="10643" y="693"/>
                            <a:ext cx="200" cy="70"/>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5" name="Rectangle 1466"/>
                        <wps:cNvSpPr>
                          <a:spLocks noChangeArrowheads="1"/>
                        </wps:cNvSpPr>
                        <wps:spPr bwMode="auto">
                          <a:xfrm>
                            <a:off x="10643" y="839"/>
                            <a:ext cx="200" cy="70"/>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Rectangle 1465"/>
                        <wps:cNvSpPr>
                          <a:spLocks noChangeArrowheads="1"/>
                        </wps:cNvSpPr>
                        <wps:spPr bwMode="auto">
                          <a:xfrm>
                            <a:off x="10643" y="986"/>
                            <a:ext cx="200" cy="70"/>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7" name="Text Box 1464"/>
                        <wps:cNvSpPr txBox="1">
                          <a:spLocks noChangeArrowheads="1"/>
                        </wps:cNvSpPr>
                        <wps:spPr bwMode="auto">
                          <a:xfrm>
                            <a:off x="10598" y="-92"/>
                            <a:ext cx="434" cy="1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1"/>
                                <w:ind w:right="44"/>
                                <w:jc w:val="right"/>
                                <w:rPr>
                                  <w:rFonts w:ascii="Tahoma"/>
                                  <w:sz w:val="9"/>
                                </w:rPr>
                              </w:pPr>
                              <w:r>
                                <w:rPr>
                                  <w:rFonts w:ascii="Tahoma"/>
                                  <w:w w:val="129"/>
                                  <w:sz w:val="9"/>
                                </w:rPr>
                                <w:t>1</w:t>
                              </w:r>
                            </w:p>
                            <w:p w:rsidR="00A325FF" w:rsidRDefault="00D10E8B">
                              <w:pPr>
                                <w:spacing w:before="38"/>
                                <w:ind w:right="44"/>
                                <w:jc w:val="right"/>
                                <w:rPr>
                                  <w:rFonts w:ascii="Tahoma"/>
                                  <w:sz w:val="9"/>
                                </w:rPr>
                              </w:pPr>
                              <w:r>
                                <w:rPr>
                                  <w:rFonts w:ascii="Tahoma"/>
                                  <w:w w:val="129"/>
                                  <w:sz w:val="9"/>
                                </w:rPr>
                                <w:t>2</w:t>
                              </w:r>
                            </w:p>
                            <w:p w:rsidR="00A325FF" w:rsidRDefault="00D10E8B">
                              <w:pPr>
                                <w:spacing w:before="38"/>
                                <w:ind w:right="44"/>
                                <w:jc w:val="right"/>
                                <w:rPr>
                                  <w:rFonts w:ascii="Tahoma"/>
                                  <w:sz w:val="9"/>
                                </w:rPr>
                              </w:pPr>
                              <w:r>
                                <w:rPr>
                                  <w:rFonts w:ascii="Tahoma"/>
                                  <w:w w:val="129"/>
                                  <w:sz w:val="9"/>
                                </w:rPr>
                                <w:t>3</w:t>
                              </w:r>
                            </w:p>
                            <w:p w:rsidR="00A325FF" w:rsidRDefault="00D10E8B">
                              <w:pPr>
                                <w:spacing w:before="38"/>
                                <w:ind w:right="44"/>
                                <w:jc w:val="right"/>
                                <w:rPr>
                                  <w:rFonts w:ascii="Tahoma"/>
                                  <w:sz w:val="9"/>
                                </w:rPr>
                              </w:pPr>
                              <w:r>
                                <w:rPr>
                                  <w:rFonts w:ascii="Tahoma"/>
                                  <w:w w:val="129"/>
                                  <w:sz w:val="9"/>
                                </w:rPr>
                                <w:t>4</w:t>
                              </w:r>
                            </w:p>
                            <w:p w:rsidR="00A325FF" w:rsidRDefault="00D10E8B">
                              <w:pPr>
                                <w:spacing w:before="38"/>
                                <w:ind w:right="44"/>
                                <w:jc w:val="right"/>
                                <w:rPr>
                                  <w:rFonts w:ascii="Tahoma"/>
                                  <w:sz w:val="9"/>
                                </w:rPr>
                              </w:pPr>
                              <w:r>
                                <w:rPr>
                                  <w:rFonts w:ascii="Tahoma"/>
                                  <w:w w:val="129"/>
                                  <w:sz w:val="9"/>
                                </w:rPr>
                                <w:t>5</w:t>
                              </w:r>
                            </w:p>
                            <w:p w:rsidR="00A325FF" w:rsidRDefault="00D10E8B">
                              <w:pPr>
                                <w:spacing w:before="38"/>
                                <w:ind w:right="44"/>
                                <w:jc w:val="right"/>
                                <w:rPr>
                                  <w:rFonts w:ascii="Tahoma"/>
                                  <w:sz w:val="9"/>
                                </w:rPr>
                              </w:pPr>
                              <w:r>
                                <w:rPr>
                                  <w:rFonts w:ascii="Tahoma"/>
                                  <w:w w:val="129"/>
                                  <w:sz w:val="9"/>
                                </w:rPr>
                                <w:t>6</w:t>
                              </w:r>
                            </w:p>
                            <w:p w:rsidR="00A325FF" w:rsidRDefault="00D10E8B">
                              <w:pPr>
                                <w:spacing w:before="38"/>
                                <w:ind w:right="44"/>
                                <w:jc w:val="right"/>
                                <w:rPr>
                                  <w:rFonts w:ascii="Tahoma"/>
                                  <w:sz w:val="9"/>
                                </w:rPr>
                              </w:pPr>
                              <w:r>
                                <w:rPr>
                                  <w:rFonts w:ascii="Tahoma"/>
                                  <w:w w:val="129"/>
                                  <w:sz w:val="9"/>
                                </w:rPr>
                                <w:t>7</w:t>
                              </w:r>
                            </w:p>
                            <w:p w:rsidR="00A325FF" w:rsidRDefault="00D10E8B">
                              <w:pPr>
                                <w:spacing w:before="38"/>
                                <w:ind w:right="44"/>
                                <w:jc w:val="right"/>
                                <w:rPr>
                                  <w:rFonts w:ascii="Tahoma"/>
                                  <w:sz w:val="9"/>
                                </w:rPr>
                              </w:pPr>
                              <w:r>
                                <w:rPr>
                                  <w:rFonts w:ascii="Tahoma"/>
                                  <w:w w:val="129"/>
                                  <w:sz w:val="9"/>
                                </w:rP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63" o:spid="_x0000_s2065" style="position:absolute;left:0;text-align:left;margin-left:529.95pt;margin-top:-4.55pt;width:21.7pt;height:60.7pt;z-index:16020480;mso-position-horizontal-relative:page;mso-position-vertical-relative:text" coordorigin="10599,-91" coordsize="434,1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">
                <v:shape id="Freeform 1473" o:spid="_x0000_s2066" style="position:absolute;left:10603;top:-87;width:424;height:1204;visibility:visible;mso-wrap-style:square;v-text-anchor:top" coordsize="424,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i3OMYA&#10;AADdAAAADwAAAGRycy9kb3ducmV2LnhtbESPQWvCQBCF7wX/wzJCL0U3LbRIdBWRFgQPpeoPGLJj&#10;Et2djdk1Sf31zqHQ2wzvzXvfLFaDd6qjNtaBDbxOM1DERbA1lwaOh6/JDFRMyBZdYDLwSxFWy9HT&#10;AnMbev6hbp9KJSEcczRQpdTkWseiIo9xGhpi0U6h9ZhkbUttW+wl3Dv9lmUf2mPN0lBhQ5uKisv+&#10;5g3c3PrTb48H3lHndi/X/k7fl7Mxz+NhPQeVaEj/5r/rrRX890xw5RsZQS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i3OMYAAADdAAAADwAAAAAAAAAAAAAAAACYAgAAZHJz&#10;L2Rvd25yZXYueG1sUEsFBgAAAAAEAAQA9QAAAIsDAAAAAA==&#10;" path="m20,1203r383,l416,1203r7,-6l423,1183,423,20r,-14l416,,403,,20,,6,,,6,,20,,1183r,14l6,1203r14,xe" filled="f" strokecolor="#ccc" strokeweight=".5pt">
                  <v:path arrowok="t" o:connecttype="custom" o:connectlocs="20,1117;403,1117;416,1117;423,1111;423,1097;423,-66;423,-80;416,-86;403,-86;20,-86;6,-86;0,-80;0,-66;0,1097;0,1111;6,1117;20,1117" o:connectangles="0,0,0,0,0,0,0,0,0,0,0,0,0,0,0,0,0"/>
                </v:shape>
                <v:rect id="Rectangle 1472" o:spid="_x0000_s2067" style="position:absolute;left:10643;top:-41;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Cl7cQA&#10;AADdAAAADwAAAGRycy9kb3ducmV2LnhtbERPS2vCQBC+C/6HZYTedBP70tSNiEXowYNNI3gcstMk&#10;mJ0N2a1J++vdguBtPr7nrNaDacSFOldbVhDPIhDEhdU1lwryr910AcJ5ZI2NZVLwSw7W6Xi0wkTb&#10;nj/pkvlShBB2CSqovG8TKV1RkUE3sy1x4L5tZ9AH2JVSd9iHcNPIeRS9SIM1h4YKW9pWVJyzH6Pg&#10;r8iGw+n4vrOPvZdP8avLKd8r9TAZNm8gPA3+Lr65P3SY/xwt4f+bcIJ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Qpe3EAAAA3QAAAA8AAAAAAAAAAAAAAAAAmAIAAGRycy9k&#10;b3ducmV2LnhtbFBLBQYAAAAABAAEAPUAAACJAwAAAAA=&#10;" fillcolor="#c0fb2c" stroked="f"/>
                <v:rect id="Rectangle 1471" o:spid="_x0000_s2068" style="position:absolute;left:10643;top:106;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3occA&#10;AADdAAAADwAAAGRycy9kb3ducmV2LnhtbESPQWvCQBCF74X+h2UK3upGIVaiq0igtCI9NFa8jtkx&#10;CWZnQ3arsb++cyj0NsN78943y/XgWnWlPjSeDUzGCSji0tuGKwNf+9fnOagQkS22nsnAnQKsV48P&#10;S8ysv/EnXYtYKQnhkKGBOsYu0zqUNTkMY98Ri3b2vcMoa19p2+NNwl2rp0ky0w4bloYaO8prKi/F&#10;tzOwadLTPs2PH9O3w09LL7v7Np8Xxoyehs0CVKQh/pv/rt+t4KcT4ZdvZAS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id6HHAAAA3QAAAA8AAAAAAAAAAAAAAAAAmAIAAGRy&#10;cy9kb3ducmV2LnhtbFBLBQYAAAAABAAEAPUAAACMAwAAAAA=&#10;" fillcolor="#12e9c8" stroked="f"/>
                <v:rect id="Rectangle 1470" o:spid="_x0000_s2069" style="position:absolute;left:10643;top:252;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JvcUA&#10;AADdAAAADwAAAGRycy9kb3ducmV2LnhtbERPS2sCMRC+F/ofwhS8lJpdpa2sRiluCx4KUhXPw2b2&#10;QTeTZRPX6K83QqG3+fies1gF04qBetdYVpCOExDEhdUNVwoO+6+XGQjnkTW2lknBhRyslo8PC8y0&#10;PfMPDTtfiRjCLkMFtfddJqUrajLoxrYjjlxpe4M+wr6SusdzDDetnCTJmzTYcGyosaN1TcXv7mQU&#10;HMv3/SEfZhiu+eVz+5xPy/A9VWr0FD7mIDwF/y/+c290nP+apnD/Jp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pom9xQAAAN0AAAAPAAAAAAAAAAAAAAAAAJgCAABkcnMv&#10;ZG93bnJldi54bWxQSwUGAAAAAAQABAD1AAAAigMAAAAA&#10;" fillcolor="#95cffb" stroked="f"/>
                <v:rect id="Rectangle 1469" o:spid="_x0000_s2070" style="position:absolute;left:10643;top:399;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PWtsEA&#10;AADdAAAADwAAAGRycy9kb3ducmV2LnhtbERPTWsCMRC9F/ofwgi91ayCRbZGEavgoZeq9Dwk4+7q&#10;ZrJNprr9940geJvH+5zZovetulBMTWADo2EBitgG13Bl4LDfvE5BJUF22AYmA3+UYDF/fpph6cKV&#10;v+iyk0rlEE4lGqhFulLrZGvymIahI87cMUSPkmGstIt4zeG+1eOieNMeG84NNXa0qsmed7/ewAd+&#10;bnw8RSv9z+lb1ms7WW2nxrwM+uU7KKFeHuK7e+vy/MloDLdv8gl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z1rbBAAAA3QAAAA8AAAAAAAAAAAAAAAAAmAIAAGRycy9kb3du&#10;cmV2LnhtbFBLBQYAAAAABAAEAPUAAACGAwAAAAA=&#10;" fillcolor="#c79fef" stroked="f"/>
                <v:rect id="Rectangle 1468" o:spid="_x0000_s2071" style="position:absolute;left:10643;top:546;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pUWsQA&#10;AADdAAAADwAAAGRycy9kb3ducmV2LnhtbERPS2uDQBC+F/Iflgn0EpLVPtJiswkiNHg1j0NugztV&#10;iTtr3K2af98tFHqbj+85m91kWjFQ7xrLCuJVBIK4tLrhSsHp+Ll8B+E8ssbWMim4k4PddvawwUTb&#10;kQsaDr4SIYRdggpq77tESlfWZNCtbEccuC/bG/QB9pXUPY4h3LTyKYrW0mDDoaHGjrKayuvh2yiQ&#10;VZFn++PlnGaL89vLopluoymUepxP6QcIT5P/F/+5cx3mv8bP8PtNO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6VFrEAAAA3QAAAA8AAAAAAAAAAAAAAAAAmAIAAGRycy9k&#10;b3ducmV2LnhtbFBLBQYAAAAABAAEAPUAAACJAwAAAAA=&#10;" fillcolor="#ffd0de" stroked="f"/>
                <v:rect id="Rectangle 1467" o:spid="_x0000_s2072" style="position:absolute;left:10643;top:693;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uuMUA&#10;AADdAAAADwAAAGRycy9kb3ducmV2LnhtbERPTWvCQBC9C/0PyxR6042SisRspBS0PfRg00TwNmTH&#10;JJidDdmtpv31bkHobR7vc9LNaDpxocG1lhXMZxEI4srqlmsFxdd2ugLhPLLGzjIp+CEHm+xhkmKi&#10;7ZU/6ZL7WoQQdgkqaLzvEyld1ZBBN7M9ceBOdjDoAxxqqQe8hnDTyUUULaXBlkNDgz29NlSd82+j&#10;4FDu4oLKss1/j8V5v81d/Hb4UOrpcXxZg/A0+n/x3f2uw/zneQx/34QT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e64xQAAAN0AAAAPAAAAAAAAAAAAAAAAAJgCAABkcnMv&#10;ZG93bnJldi54bWxQSwUGAAAAAAQABAD1AAAAigMAAAAA&#10;" fillcolor="#cf6274" stroked="f"/>
                <v:rect id="Rectangle 1466" o:spid="_x0000_s2073" style="position:absolute;left:10643;top:839;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vO7sAA&#10;AADdAAAADwAAAGRycy9kb3ducmV2LnhtbERP22rCQBB9L/gPywi+1U0KaSW6ioYGfK36AUN2TEKy&#10;syG7zaVf7wpC3+ZwrrM7TKYVA/WutqwgXkcgiAuray4V3K75+waE88gaW8ukYCYHh/3ibYeptiP/&#10;0HDxpQgh7FJUUHnfpVK6oiKDbm074sDdbW/QB9iXUvc4hnDTyo8o+pQGaw4NFXaUVVQ0l1+j4Guc&#10;88afr0VmT5R8zxjZ41+j1Go5HbcgPE3+X/xyn3WYn8QJPL8JJ8j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1vO7sAAAADdAAAADwAAAAAAAAAAAAAAAACYAgAAZHJzL2Rvd25y&#10;ZXYueG1sUEsFBgAAAAAEAAQA9QAAAIUDAAAAAA==&#10;" fillcolor="#ffaf7b" stroked="f"/>
                <v:rect id="Rectangle 1465" o:spid="_x0000_s2074" style="position:absolute;left:10643;top:986;width:200;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NR8QA&#10;AADdAAAADwAAAGRycy9kb3ducmV2LnhtbERP3WrCMBS+H+wdwhF2MzTVTZFqlDK2MRgKVh/g2Byb&#10;YnNSksx2b78MBrs7H9/vWW8H24ob+dA4VjCdZCCIK6cbrhWcjm/jJYgQkTW2jknBNwXYbu7v1phr&#10;1/OBbmWsRQrhkKMCE2OXSxkqQxbDxHXEibs4bzEm6GupPfYp3LZylmULabHh1GCwoxdD1bX8sgpm&#10;vpz3pmh373R4fd5n5/7x86lQ6mE0FCsQkYb4L/5zf+g0fz5dwO836QS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TzUfEAAAA3QAAAA8AAAAAAAAAAAAAAAAAmAIAAGRycy9k&#10;b3ducmV2LnhtbFBLBQYAAAAABAAEAPUAAACJAwAAAAA=&#10;" fillcolor="#e1c975" stroked="f"/>
                <v:shape id="Text Box 1464" o:spid="_x0000_s2075" type="#_x0000_t202" style="position:absolute;left:10598;top:-92;width:434;height:1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MlcQA&#10;AADdAAAADwAAAGRycy9kb3ducmV2LnhtbERPTWvCQBC9F/wPywi91Y2F2hqziohCoSCN8eBxzE6S&#10;xexsmt1q+u/dQqG3ebzPyVaDbcWVem8cK5hOEhDEpdOGawXHYvf0BsIHZI2tY1LwQx5Wy9FDhql2&#10;N87pegi1iCHsU1TQhNClUvqyIYt+4jriyFWutxgi7Gupe7zFcNvK5ySZSYuGY0ODHW0aKi+Hb6tg&#10;feJ8a77258+8yk1RzBP+mF2UehwP6wWIQEP4F/+533Wc/zJ9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GzJXEAAAA3QAAAA8AAAAAAAAAAAAAAAAAmAIAAGRycy9k&#10;b3ducmV2LnhtbFBLBQYAAAAABAAEAPUAAACJAwAAAAA=&#10;" filled="f" stroked="f">
                  <v:textbox inset="0,0,0,0">
                    <w:txbxContent>
                      <w:p w:rsidR="00A325FF" w:rsidRDefault="00D10E8B">
                        <w:pPr>
                          <w:spacing w:before="31"/>
                          <w:ind w:right="44"/>
                          <w:jc w:val="right"/>
                          <w:rPr>
                            <w:rFonts w:ascii="Tahoma"/>
                            <w:sz w:val="9"/>
                          </w:rPr>
                        </w:pPr>
                        <w:r>
                          <w:rPr>
                            <w:rFonts w:ascii="Tahoma"/>
                            <w:w w:val="129"/>
                            <w:sz w:val="9"/>
                          </w:rPr>
                          <w:t>1</w:t>
                        </w:r>
                      </w:p>
                      <w:p w:rsidR="00A325FF" w:rsidRDefault="00D10E8B">
                        <w:pPr>
                          <w:spacing w:before="38"/>
                          <w:ind w:right="44"/>
                          <w:jc w:val="right"/>
                          <w:rPr>
                            <w:rFonts w:ascii="Tahoma"/>
                            <w:sz w:val="9"/>
                          </w:rPr>
                        </w:pPr>
                        <w:r>
                          <w:rPr>
                            <w:rFonts w:ascii="Tahoma"/>
                            <w:w w:val="129"/>
                            <w:sz w:val="9"/>
                          </w:rPr>
                          <w:t>2</w:t>
                        </w:r>
                      </w:p>
                      <w:p w:rsidR="00A325FF" w:rsidRDefault="00D10E8B">
                        <w:pPr>
                          <w:spacing w:before="38"/>
                          <w:ind w:right="44"/>
                          <w:jc w:val="right"/>
                          <w:rPr>
                            <w:rFonts w:ascii="Tahoma"/>
                            <w:sz w:val="9"/>
                          </w:rPr>
                        </w:pPr>
                        <w:r>
                          <w:rPr>
                            <w:rFonts w:ascii="Tahoma"/>
                            <w:w w:val="129"/>
                            <w:sz w:val="9"/>
                          </w:rPr>
                          <w:t>3</w:t>
                        </w:r>
                      </w:p>
                      <w:p w:rsidR="00A325FF" w:rsidRDefault="00D10E8B">
                        <w:pPr>
                          <w:spacing w:before="38"/>
                          <w:ind w:right="44"/>
                          <w:jc w:val="right"/>
                          <w:rPr>
                            <w:rFonts w:ascii="Tahoma"/>
                            <w:sz w:val="9"/>
                          </w:rPr>
                        </w:pPr>
                        <w:r>
                          <w:rPr>
                            <w:rFonts w:ascii="Tahoma"/>
                            <w:w w:val="129"/>
                            <w:sz w:val="9"/>
                          </w:rPr>
                          <w:t>4</w:t>
                        </w:r>
                      </w:p>
                      <w:p w:rsidR="00A325FF" w:rsidRDefault="00D10E8B">
                        <w:pPr>
                          <w:spacing w:before="38"/>
                          <w:ind w:right="44"/>
                          <w:jc w:val="right"/>
                          <w:rPr>
                            <w:rFonts w:ascii="Tahoma"/>
                            <w:sz w:val="9"/>
                          </w:rPr>
                        </w:pPr>
                        <w:r>
                          <w:rPr>
                            <w:rFonts w:ascii="Tahoma"/>
                            <w:w w:val="129"/>
                            <w:sz w:val="9"/>
                          </w:rPr>
                          <w:t>5</w:t>
                        </w:r>
                      </w:p>
                      <w:p w:rsidR="00A325FF" w:rsidRDefault="00D10E8B">
                        <w:pPr>
                          <w:spacing w:before="38"/>
                          <w:ind w:right="44"/>
                          <w:jc w:val="right"/>
                          <w:rPr>
                            <w:rFonts w:ascii="Tahoma"/>
                            <w:sz w:val="9"/>
                          </w:rPr>
                        </w:pPr>
                        <w:r>
                          <w:rPr>
                            <w:rFonts w:ascii="Tahoma"/>
                            <w:w w:val="129"/>
                            <w:sz w:val="9"/>
                          </w:rPr>
                          <w:t>6</w:t>
                        </w:r>
                      </w:p>
                      <w:p w:rsidR="00A325FF" w:rsidRDefault="00D10E8B">
                        <w:pPr>
                          <w:spacing w:before="38"/>
                          <w:ind w:right="44"/>
                          <w:jc w:val="right"/>
                          <w:rPr>
                            <w:rFonts w:ascii="Tahoma"/>
                            <w:sz w:val="9"/>
                          </w:rPr>
                        </w:pPr>
                        <w:r>
                          <w:rPr>
                            <w:rFonts w:ascii="Tahoma"/>
                            <w:w w:val="129"/>
                            <w:sz w:val="9"/>
                          </w:rPr>
                          <w:t>7</w:t>
                        </w:r>
                      </w:p>
                      <w:p w:rsidR="00A325FF" w:rsidRDefault="00D10E8B">
                        <w:pPr>
                          <w:spacing w:before="38"/>
                          <w:ind w:right="44"/>
                          <w:jc w:val="right"/>
                          <w:rPr>
                            <w:rFonts w:ascii="Tahoma"/>
                            <w:sz w:val="9"/>
                          </w:rPr>
                        </w:pPr>
                        <w:r>
                          <w:rPr>
                            <w:rFonts w:ascii="Tahoma"/>
                            <w:w w:val="129"/>
                            <w:sz w:val="9"/>
                          </w:rPr>
                          <w:t>8</w:t>
                        </w:r>
                      </w:p>
                    </w:txbxContent>
                  </v:textbox>
                </v:shape>
                <w10:wrap anchorx="page"/>
              </v:group>
            </w:pict>
          </mc:Fallback>
        </mc:AlternateContent>
      </w:r>
      <w:r w:rsidR="00D10E8B">
        <w:rPr>
          <w:rFonts w:ascii="Tahoma"/>
          <w:w w:val="125"/>
          <w:sz w:val="9"/>
        </w:rPr>
        <w:t>0.1</w:t>
      </w:r>
    </w:p>
    <w:p w:rsidR="00A325FF" w:rsidRDefault="002220C9">
      <w:pPr>
        <w:spacing w:before="63"/>
        <w:ind w:left="1149" w:right="419"/>
        <w:jc w:val="center"/>
        <w:rPr>
          <w:rFonts w:ascii="Tahoma"/>
          <w:sz w:val="9"/>
        </w:rPr>
      </w:pPr>
      <w:r>
        <w:rPr>
          <w:noProof/>
          <w:lang w:val="da-DK" w:eastAsia="da-DK" w:bidi="ar-SA"/>
        </w:rPr>
        <mc:AlternateContent>
          <mc:Choice Requires="wps">
            <w:drawing>
              <wp:anchor distT="0" distB="0" distL="114300" distR="114300" simplePos="0" relativeHeight="16020992" behindDoc="0" locked="0" layoutInCell="1" allowOverlap="1">
                <wp:simplePos x="0" y="0"/>
                <wp:positionH relativeFrom="page">
                  <wp:posOffset>770255</wp:posOffset>
                </wp:positionH>
                <wp:positionV relativeFrom="paragraph">
                  <wp:posOffset>48260</wp:posOffset>
                </wp:positionV>
                <wp:extent cx="86995" cy="360045"/>
                <wp:effectExtent l="0" t="0" r="0" b="0"/>
                <wp:wrapNone/>
                <wp:docPr id="1506" name="Text Box 1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6"/>
                              <w:ind w:left="20"/>
                              <w:rPr>
                                <w:rFonts w:ascii="Tahoma"/>
                                <w:sz w:val="9"/>
                              </w:rPr>
                            </w:pPr>
                            <w:r>
                              <w:rPr>
                                <w:rFonts w:ascii="Tahoma"/>
                                <w:w w:val="130"/>
                                <w:sz w:val="9"/>
                              </w:rPr>
                              <w:t>Frequency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2" o:spid="_x0000_s2076" type="#_x0000_t202" style="position:absolute;left:0;text-align:left;margin-left:60.65pt;margin-top:3.8pt;width:6.85pt;height:28.35pt;z-index:1602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" filled="f" stroked="f">
                <v:textbox style="layout-flow:vertical;mso-layout-flow-alt:bottom-to-top" inset="0,0,0,0">
                  <w:txbxContent>
                    <w:p w:rsidR="00A325FF" w:rsidRDefault="00D10E8B">
                      <w:pPr>
                        <w:spacing w:before="6"/>
                        <w:ind w:left="20"/>
                        <w:rPr>
                          <w:rFonts w:ascii="Tahoma"/>
                          <w:sz w:val="9"/>
                        </w:rPr>
                      </w:pPr>
                      <w:r>
                        <w:rPr>
                          <w:rFonts w:ascii="Tahoma"/>
                          <w:w w:val="130"/>
                          <w:sz w:val="9"/>
                        </w:rPr>
                        <w:t>Frequency</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021504" behindDoc="0" locked="0" layoutInCell="1" allowOverlap="1">
                <wp:simplePos x="0" y="0"/>
                <wp:positionH relativeFrom="page">
                  <wp:posOffset>4062095</wp:posOffset>
                </wp:positionH>
                <wp:positionV relativeFrom="paragraph">
                  <wp:posOffset>48260</wp:posOffset>
                </wp:positionV>
                <wp:extent cx="86995" cy="360045"/>
                <wp:effectExtent l="0" t="0" r="0" b="0"/>
                <wp:wrapNone/>
                <wp:docPr id="1505" name="Text Box 1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 cy="360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6"/>
                              <w:ind w:left="20"/>
                              <w:rPr>
                                <w:rFonts w:ascii="Tahoma"/>
                                <w:sz w:val="9"/>
                              </w:rPr>
                            </w:pPr>
                            <w:r>
                              <w:rPr>
                                <w:rFonts w:ascii="Tahoma"/>
                                <w:w w:val="130"/>
                                <w:sz w:val="9"/>
                              </w:rPr>
                              <w:t>Frequency</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1" o:spid="_x0000_s2077" type="#_x0000_t202" style="position:absolute;left:0;text-align:left;margin-left:319.85pt;margin-top:3.8pt;width:6.85pt;height:28.35pt;z-index:16021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" filled="f" stroked="f">
                <v:textbox style="layout-flow:vertical;mso-layout-flow-alt:bottom-to-top" inset="0,0,0,0">
                  <w:txbxContent>
                    <w:p w:rsidR="00A325FF" w:rsidRDefault="00D10E8B">
                      <w:pPr>
                        <w:spacing w:before="6"/>
                        <w:ind w:left="20"/>
                        <w:rPr>
                          <w:rFonts w:ascii="Tahoma"/>
                          <w:sz w:val="9"/>
                        </w:rPr>
                      </w:pPr>
                      <w:r>
                        <w:rPr>
                          <w:rFonts w:ascii="Tahoma"/>
                          <w:w w:val="130"/>
                          <w:sz w:val="9"/>
                        </w:rPr>
                        <w:t>Frequency</w:t>
                      </w:r>
                    </w:p>
                  </w:txbxContent>
                </v:textbox>
                <w10:wrap anchorx="page"/>
              </v:shape>
            </w:pict>
          </mc:Fallback>
        </mc:AlternateContent>
      </w:r>
      <w:r w:rsidR="00D10E8B">
        <w:rPr>
          <w:rFonts w:ascii="Tahoma"/>
          <w:w w:val="125"/>
          <w:sz w:val="9"/>
        </w:rPr>
        <w:t>0.1</w:t>
      </w:r>
    </w:p>
    <w:p w:rsidR="00A325FF" w:rsidRDefault="00A325FF">
      <w:pPr>
        <w:jc w:val="center"/>
        <w:rPr>
          <w:rFonts w:ascii="Tahoma"/>
          <w:sz w:val="9"/>
        </w:rPr>
        <w:sectPr w:rsidR="00A325FF">
          <w:type w:val="continuous"/>
          <w:pgSz w:w="12240" w:h="15840"/>
          <w:pgMar w:top="940" w:right="580" w:bottom="280" w:left="940" w:header="708" w:footer="708" w:gutter="0"/>
          <w:cols w:space="708"/>
        </w:sectPr>
      </w:pPr>
    </w:p>
    <w:p w:rsidR="00A325FF" w:rsidRDefault="00A325FF">
      <w:pPr>
        <w:pStyle w:val="Brdtekst"/>
        <w:rPr>
          <w:rFonts w:ascii="Tahoma"/>
          <w:sz w:val="10"/>
        </w:rPr>
      </w:pPr>
    </w:p>
    <w:p w:rsidR="00A325FF" w:rsidRDefault="00A325FF">
      <w:pPr>
        <w:pStyle w:val="Brdtekst"/>
        <w:rPr>
          <w:rFonts w:ascii="Tahoma"/>
          <w:sz w:val="10"/>
        </w:rPr>
      </w:pPr>
    </w:p>
    <w:p w:rsidR="00A325FF" w:rsidRDefault="00A325FF">
      <w:pPr>
        <w:pStyle w:val="Brdtekst"/>
        <w:rPr>
          <w:rFonts w:ascii="Tahoma"/>
          <w:sz w:val="10"/>
        </w:rPr>
      </w:pPr>
    </w:p>
    <w:p w:rsidR="00A325FF" w:rsidRDefault="00A325FF">
      <w:pPr>
        <w:pStyle w:val="Brdtekst"/>
        <w:rPr>
          <w:rFonts w:ascii="Tahoma"/>
          <w:sz w:val="10"/>
        </w:rPr>
      </w:pPr>
    </w:p>
    <w:p w:rsidR="00A325FF" w:rsidRDefault="00A325FF">
      <w:pPr>
        <w:pStyle w:val="Brdtekst"/>
        <w:spacing w:before="2"/>
        <w:rPr>
          <w:rFonts w:ascii="Tahoma"/>
          <w:sz w:val="8"/>
        </w:rPr>
      </w:pPr>
    </w:p>
    <w:p w:rsidR="00A325FF" w:rsidRDefault="00D10E8B">
      <w:pPr>
        <w:jc w:val="right"/>
        <w:rPr>
          <w:rFonts w:ascii="Tahoma"/>
          <w:sz w:val="9"/>
        </w:rPr>
      </w:pPr>
      <w:r>
        <w:rPr>
          <w:rFonts w:ascii="Tahoma"/>
          <w:w w:val="125"/>
          <w:sz w:val="9"/>
        </w:rPr>
        <w:t>0.3</w:t>
      </w:r>
    </w:p>
    <w:p w:rsidR="00A325FF" w:rsidRDefault="00D10E8B">
      <w:pPr>
        <w:pStyle w:val="Brdtekst"/>
        <w:spacing w:before="5"/>
        <w:rPr>
          <w:rFonts w:ascii="Tahoma"/>
          <w:sz w:val="11"/>
        </w:rPr>
      </w:pPr>
      <w:r>
        <w:br w:type="column"/>
      </w:r>
    </w:p>
    <w:p w:rsidR="00A325FF" w:rsidRDefault="00D10E8B">
      <w:pPr>
        <w:ind w:left="294"/>
        <w:rPr>
          <w:rFonts w:ascii="Tahoma"/>
          <w:sz w:val="11"/>
        </w:rPr>
      </w:pPr>
      <w:r>
        <w:rPr>
          <w:rFonts w:ascii="Tahoma"/>
          <w:w w:val="125"/>
          <w:sz w:val="11"/>
        </w:rPr>
        <w:t>x=5</w:t>
      </w:r>
    </w:p>
    <w:p w:rsidR="00A325FF" w:rsidRDefault="00D10E8B">
      <w:pPr>
        <w:pStyle w:val="Brdtekst"/>
        <w:spacing w:before="5"/>
        <w:rPr>
          <w:rFonts w:ascii="Tahoma"/>
          <w:sz w:val="11"/>
        </w:rPr>
      </w:pPr>
      <w:r>
        <w:br w:type="column"/>
      </w:r>
    </w:p>
    <w:p w:rsidR="00A325FF" w:rsidRDefault="00D10E8B">
      <w:pPr>
        <w:ind w:left="461"/>
        <w:rPr>
          <w:rFonts w:ascii="Tahoma"/>
          <w:sz w:val="11"/>
        </w:rPr>
      </w:pPr>
      <w:r>
        <w:rPr>
          <w:rFonts w:ascii="Tahoma"/>
          <w:w w:val="125"/>
          <w:sz w:val="11"/>
        </w:rPr>
        <w:t>x=6</w:t>
      </w:r>
    </w:p>
    <w:p w:rsidR="00A325FF" w:rsidRDefault="00D10E8B">
      <w:pPr>
        <w:pStyle w:val="Brdtekst"/>
        <w:spacing w:before="5"/>
        <w:rPr>
          <w:rFonts w:ascii="Tahoma"/>
          <w:sz w:val="11"/>
        </w:rPr>
      </w:pPr>
      <w:r>
        <w:br w:type="column"/>
      </w:r>
    </w:p>
    <w:p w:rsidR="00A325FF" w:rsidRDefault="00D10E8B">
      <w:pPr>
        <w:ind w:left="461"/>
        <w:rPr>
          <w:rFonts w:ascii="Tahoma"/>
          <w:sz w:val="11"/>
        </w:rPr>
      </w:pPr>
      <w:r>
        <w:rPr>
          <w:rFonts w:ascii="Tahoma"/>
          <w:w w:val="125"/>
          <w:sz w:val="11"/>
        </w:rPr>
        <w:t>x=7</w:t>
      </w:r>
    </w:p>
    <w:p w:rsidR="00A325FF" w:rsidRDefault="00D10E8B">
      <w:pPr>
        <w:pStyle w:val="Brdtekst"/>
        <w:spacing w:before="5"/>
        <w:rPr>
          <w:rFonts w:ascii="Tahoma"/>
          <w:sz w:val="11"/>
        </w:rPr>
      </w:pPr>
      <w:r>
        <w:br w:type="column"/>
      </w:r>
    </w:p>
    <w:p w:rsidR="00A325FF" w:rsidRDefault="00D10E8B">
      <w:pPr>
        <w:ind w:left="461"/>
        <w:rPr>
          <w:rFonts w:ascii="Tahoma"/>
          <w:sz w:val="11"/>
        </w:rPr>
      </w:pPr>
      <w:r>
        <w:rPr>
          <w:rFonts w:ascii="Tahoma"/>
          <w:w w:val="125"/>
          <w:sz w:val="11"/>
        </w:rPr>
        <w:t>x=8</w:t>
      </w:r>
    </w:p>
    <w:p w:rsidR="00A325FF" w:rsidRDefault="00D10E8B">
      <w:pPr>
        <w:pStyle w:val="Brdtekst"/>
        <w:rPr>
          <w:rFonts w:ascii="Tahoma"/>
          <w:sz w:val="10"/>
        </w:rPr>
      </w:pPr>
      <w:r>
        <w:br w:type="column"/>
      </w:r>
    </w:p>
    <w:p w:rsidR="00A325FF" w:rsidRDefault="00A325FF">
      <w:pPr>
        <w:pStyle w:val="Brdtekst"/>
        <w:rPr>
          <w:rFonts w:ascii="Tahoma"/>
          <w:sz w:val="10"/>
        </w:rPr>
      </w:pPr>
    </w:p>
    <w:p w:rsidR="00A325FF" w:rsidRDefault="00A325FF">
      <w:pPr>
        <w:pStyle w:val="Brdtekst"/>
        <w:spacing w:before="10"/>
        <w:rPr>
          <w:rFonts w:ascii="Tahoma"/>
          <w:sz w:val="9"/>
        </w:rPr>
      </w:pPr>
    </w:p>
    <w:p w:rsidR="00A325FF" w:rsidRDefault="00D10E8B">
      <w:pPr>
        <w:jc w:val="right"/>
        <w:rPr>
          <w:rFonts w:ascii="Tahoma"/>
          <w:sz w:val="9"/>
        </w:rPr>
      </w:pPr>
      <w:r>
        <w:rPr>
          <w:rFonts w:ascii="Tahoma"/>
          <w:w w:val="125"/>
          <w:sz w:val="9"/>
        </w:rPr>
        <w:t>0.9</w:t>
      </w:r>
    </w:p>
    <w:p w:rsidR="00A325FF" w:rsidRDefault="00D10E8B">
      <w:pPr>
        <w:pStyle w:val="Brdtekst"/>
        <w:spacing w:before="5"/>
        <w:rPr>
          <w:rFonts w:ascii="Tahoma"/>
          <w:sz w:val="11"/>
        </w:rPr>
      </w:pPr>
      <w:r>
        <w:br w:type="column"/>
      </w:r>
    </w:p>
    <w:p w:rsidR="00A325FF" w:rsidRDefault="002220C9">
      <w:pPr>
        <w:ind w:left="294"/>
        <w:rPr>
          <w:rFonts w:ascii="Tahoma"/>
          <w:sz w:val="11"/>
        </w:rPr>
      </w:pPr>
      <w:r>
        <w:rPr>
          <w:noProof/>
          <w:lang w:val="da-DK" w:eastAsia="da-DK" w:bidi="ar-SA"/>
        </w:rPr>
        <mc:AlternateContent>
          <mc:Choice Requires="wpg">
            <w:drawing>
              <wp:anchor distT="0" distB="0" distL="114300" distR="114300" simplePos="0" relativeHeight="16017920" behindDoc="0" locked="0" layoutInCell="1" allowOverlap="1">
                <wp:simplePos x="0" y="0"/>
                <wp:positionH relativeFrom="page">
                  <wp:posOffset>4305300</wp:posOffset>
                </wp:positionH>
                <wp:positionV relativeFrom="paragraph">
                  <wp:posOffset>105410</wp:posOffset>
                </wp:positionV>
                <wp:extent cx="518160" cy="793115"/>
                <wp:effectExtent l="0" t="0" r="0" b="0"/>
                <wp:wrapNone/>
                <wp:docPr id="1473" name="Group 1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6780" y="166"/>
                          <a:chExt cx="816" cy="1249"/>
                        </a:xfrm>
                      </wpg:grpSpPr>
                      <wps:wsp>
                        <wps:cNvPr id="1474" name="Rectangle 1460"/>
                        <wps:cNvSpPr>
                          <a:spLocks noChangeArrowheads="1"/>
                        </wps:cNvSpPr>
                        <wps:spPr bwMode="auto">
                          <a:xfrm>
                            <a:off x="6850" y="1235"/>
                            <a:ext cx="29" cy="144"/>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5" name="Rectangle 1459"/>
                        <wps:cNvSpPr>
                          <a:spLocks noChangeArrowheads="1"/>
                        </wps:cNvSpPr>
                        <wps:spPr bwMode="auto">
                          <a:xfrm>
                            <a:off x="6946" y="1217"/>
                            <a:ext cx="29" cy="163"/>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Rectangle 1458"/>
                        <wps:cNvSpPr>
                          <a:spLocks noChangeArrowheads="1"/>
                        </wps:cNvSpPr>
                        <wps:spPr bwMode="auto">
                          <a:xfrm>
                            <a:off x="7043" y="1202"/>
                            <a:ext cx="29" cy="177"/>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7" name="Rectangle 1457"/>
                        <wps:cNvSpPr>
                          <a:spLocks noChangeArrowheads="1"/>
                        </wps:cNvSpPr>
                        <wps:spPr bwMode="auto">
                          <a:xfrm>
                            <a:off x="7140" y="1211"/>
                            <a:ext cx="29" cy="169"/>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8" name="Rectangle 1456"/>
                        <wps:cNvSpPr>
                          <a:spLocks noChangeArrowheads="1"/>
                        </wps:cNvSpPr>
                        <wps:spPr bwMode="auto">
                          <a:xfrm>
                            <a:off x="7236" y="1233"/>
                            <a:ext cx="29" cy="147"/>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9" name="Rectangle 1455"/>
                        <wps:cNvSpPr>
                          <a:spLocks noChangeArrowheads="1"/>
                        </wps:cNvSpPr>
                        <wps:spPr bwMode="auto">
                          <a:xfrm>
                            <a:off x="7333" y="1212"/>
                            <a:ext cx="29" cy="168"/>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0" name="Rectangle 1454"/>
                        <wps:cNvSpPr>
                          <a:spLocks noChangeArrowheads="1"/>
                        </wps:cNvSpPr>
                        <wps:spPr bwMode="auto">
                          <a:xfrm>
                            <a:off x="7430" y="1253"/>
                            <a:ext cx="29" cy="127"/>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1" name="Rectangle 1453"/>
                        <wps:cNvSpPr>
                          <a:spLocks noChangeArrowheads="1"/>
                        </wps:cNvSpPr>
                        <wps:spPr bwMode="auto">
                          <a:xfrm>
                            <a:off x="7526" y="1242"/>
                            <a:ext cx="29" cy="138"/>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2" name="Freeform 1452"/>
                        <wps:cNvSpPr>
                          <a:spLocks/>
                        </wps:cNvSpPr>
                        <wps:spPr bwMode="auto">
                          <a:xfrm>
                            <a:off x="6850"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3" name="Line 1451"/>
                        <wps:cNvCnPr/>
                        <wps:spPr bwMode="auto">
                          <a:xfrm>
                            <a:off x="6850"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4" name="Freeform 1450"/>
                        <wps:cNvSpPr>
                          <a:spLocks/>
                        </wps:cNvSpPr>
                        <wps:spPr bwMode="auto">
                          <a:xfrm>
                            <a:off x="6946"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Line 1449"/>
                        <wps:cNvCnPr/>
                        <wps:spPr bwMode="auto">
                          <a:xfrm>
                            <a:off x="6947"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6" name="Freeform 1448"/>
                        <wps:cNvSpPr>
                          <a:spLocks/>
                        </wps:cNvSpPr>
                        <wps:spPr bwMode="auto">
                          <a:xfrm>
                            <a:off x="7043"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7" name="Line 1447"/>
                        <wps:cNvCnPr/>
                        <wps:spPr bwMode="auto">
                          <a:xfrm>
                            <a:off x="7043"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88" name="Freeform 1446"/>
                        <wps:cNvSpPr>
                          <a:spLocks/>
                        </wps:cNvSpPr>
                        <wps:spPr bwMode="auto">
                          <a:xfrm>
                            <a:off x="7140"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9" name="Line 1445"/>
                        <wps:cNvCnPr/>
                        <wps:spPr bwMode="auto">
                          <a:xfrm>
                            <a:off x="7140"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0" name="Freeform 1444"/>
                        <wps:cNvSpPr>
                          <a:spLocks/>
                        </wps:cNvSpPr>
                        <wps:spPr bwMode="auto">
                          <a:xfrm>
                            <a:off x="7236"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 name="Line 1443"/>
                        <wps:cNvCnPr/>
                        <wps:spPr bwMode="auto">
                          <a:xfrm>
                            <a:off x="7237"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2" name="Freeform 1442"/>
                        <wps:cNvSpPr>
                          <a:spLocks/>
                        </wps:cNvSpPr>
                        <wps:spPr bwMode="auto">
                          <a:xfrm>
                            <a:off x="7333"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Line 1441"/>
                        <wps:cNvCnPr/>
                        <wps:spPr bwMode="auto">
                          <a:xfrm>
                            <a:off x="7333"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4" name="Freeform 1440"/>
                        <wps:cNvSpPr>
                          <a:spLocks/>
                        </wps:cNvSpPr>
                        <wps:spPr bwMode="auto">
                          <a:xfrm>
                            <a:off x="7430"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5" name="Line 1439"/>
                        <wps:cNvCnPr/>
                        <wps:spPr bwMode="auto">
                          <a:xfrm>
                            <a:off x="7430"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6" name="Freeform 1438"/>
                        <wps:cNvSpPr>
                          <a:spLocks/>
                        </wps:cNvSpPr>
                        <wps:spPr bwMode="auto">
                          <a:xfrm>
                            <a:off x="7526"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7" name="Line 1437"/>
                        <wps:cNvCnPr/>
                        <wps:spPr bwMode="auto">
                          <a:xfrm>
                            <a:off x="7527"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8" name="Freeform 1436"/>
                        <wps:cNvSpPr>
                          <a:spLocks/>
                        </wps:cNvSpPr>
                        <wps:spPr bwMode="auto">
                          <a:xfrm>
                            <a:off x="6779" y="1256"/>
                            <a:ext cx="35" cy="2"/>
                          </a:xfrm>
                          <a:custGeom>
                            <a:avLst/>
                            <a:gdLst>
                              <a:gd name="T0" fmla="+- 0 6815 6780"/>
                              <a:gd name="T1" fmla="*/ T0 w 35"/>
                              <a:gd name="T2" fmla="+- 0 6780 6780"/>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 name="Line 1435"/>
                        <wps:cNvCnPr/>
                        <wps:spPr bwMode="auto">
                          <a:xfrm>
                            <a:off x="6815" y="125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0" name="Freeform 1434"/>
                        <wps:cNvSpPr>
                          <a:spLocks/>
                        </wps:cNvSpPr>
                        <wps:spPr bwMode="auto">
                          <a:xfrm>
                            <a:off x="6779" y="765"/>
                            <a:ext cx="35" cy="2"/>
                          </a:xfrm>
                          <a:custGeom>
                            <a:avLst/>
                            <a:gdLst>
                              <a:gd name="T0" fmla="+- 0 6815 6780"/>
                              <a:gd name="T1" fmla="*/ T0 w 35"/>
                              <a:gd name="T2" fmla="+- 0 6780 6780"/>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 name="Line 1433"/>
                        <wps:cNvCnPr/>
                        <wps:spPr bwMode="auto">
                          <a:xfrm>
                            <a:off x="6815" y="766"/>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2" name="Freeform 1432"/>
                        <wps:cNvSpPr>
                          <a:spLocks/>
                        </wps:cNvSpPr>
                        <wps:spPr bwMode="auto">
                          <a:xfrm>
                            <a:off x="6779" y="274"/>
                            <a:ext cx="35" cy="2"/>
                          </a:xfrm>
                          <a:custGeom>
                            <a:avLst/>
                            <a:gdLst>
                              <a:gd name="T0" fmla="+- 0 6815 6780"/>
                              <a:gd name="T1" fmla="*/ T0 w 35"/>
                              <a:gd name="T2" fmla="+- 0 6780 6780"/>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3" name="Line 1431"/>
                        <wps:cNvCnPr/>
                        <wps:spPr bwMode="auto">
                          <a:xfrm>
                            <a:off x="6815" y="274"/>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04" name="AutoShape 1430"/>
                        <wps:cNvSpPr>
                          <a:spLocks/>
                        </wps:cNvSpPr>
                        <wps:spPr bwMode="auto">
                          <a:xfrm>
                            <a:off x="6814" y="170"/>
                            <a:ext cx="777" cy="1210"/>
                          </a:xfrm>
                          <a:custGeom>
                            <a:avLst/>
                            <a:gdLst>
                              <a:gd name="T0" fmla="+- 0 6815 6815"/>
                              <a:gd name="T1" fmla="*/ T0 w 777"/>
                              <a:gd name="T2" fmla="+- 0 1380 170"/>
                              <a:gd name="T3" fmla="*/ 1380 h 1210"/>
                              <a:gd name="T4" fmla="+- 0 6815 6815"/>
                              <a:gd name="T5" fmla="*/ T4 w 777"/>
                              <a:gd name="T6" fmla="+- 0 170 170"/>
                              <a:gd name="T7" fmla="*/ 170 h 1210"/>
                              <a:gd name="T8" fmla="+- 0 7591 6815"/>
                              <a:gd name="T9" fmla="*/ T8 w 777"/>
                              <a:gd name="T10" fmla="+- 0 1380 170"/>
                              <a:gd name="T11" fmla="*/ 1380 h 1210"/>
                              <a:gd name="T12" fmla="+- 0 7591 6815"/>
                              <a:gd name="T13" fmla="*/ T12 w 777"/>
                              <a:gd name="T14" fmla="+- 0 170 170"/>
                              <a:gd name="T15" fmla="*/ 170 h 1210"/>
                              <a:gd name="T16" fmla="+- 0 6815 6815"/>
                              <a:gd name="T17" fmla="*/ T16 w 777"/>
                              <a:gd name="T18" fmla="+- 0 1380 170"/>
                              <a:gd name="T19" fmla="*/ 1380 h 1210"/>
                              <a:gd name="T20" fmla="+- 0 7591 6815"/>
                              <a:gd name="T21" fmla="*/ T20 w 777"/>
                              <a:gd name="T22" fmla="+- 0 1380 170"/>
                              <a:gd name="T23" fmla="*/ 1380 h 1210"/>
                              <a:gd name="T24" fmla="+- 0 6815 6815"/>
                              <a:gd name="T25" fmla="*/ T24 w 777"/>
                              <a:gd name="T26" fmla="+- 0 170 170"/>
                              <a:gd name="T27" fmla="*/ 170 h 1210"/>
                              <a:gd name="T28" fmla="+- 0 7591 6815"/>
                              <a:gd name="T29" fmla="*/ T28 w 777"/>
                              <a:gd name="T30" fmla="+- 0 170 170"/>
                              <a:gd name="T31" fmla="*/ 170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10"/>
                                </a:moveTo>
                                <a:lnTo>
                                  <a:pt x="0" y="0"/>
                                </a:lnTo>
                                <a:moveTo>
                                  <a:pt x="776" y="1210"/>
                                </a:moveTo>
                                <a:lnTo>
                                  <a:pt x="776" y="0"/>
                                </a:lnTo>
                                <a:moveTo>
                                  <a:pt x="0" y="1210"/>
                                </a:moveTo>
                                <a:lnTo>
                                  <a:pt x="776" y="1210"/>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29" o:spid="_x0000_s1026" style="position:absolute;margin-left:339pt;margin-top:8.3pt;width:40.8pt;height:62.45pt;z-index:16017920;mso-position-horizontal-relative:page" coordorigin="6780,166"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">
                <v:rect id="Rectangle 1460" o:spid="_x0000_s1027" style="position:absolute;left:6850;top:1235;width:29;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Z2k8MA&#10;AADdAAAADwAAAGRycy9kb3ducmV2LnhtbERPTWvCQBC9F/oflhG81Y0aGomuUhTBg4c2TcHjkB2T&#10;YHY2ZFcT/fXdQsHbPN7nrDaDacSNOldbVjCdRCCIC6trLhXk3/u3BQjnkTU2lknBnRxs1q8vK0y1&#10;7fmLbpkvRQhhl6KCyvs2ldIVFRl0E9sSB+5sO4M+wK6UusM+hJtGzqLoXRqsOTRU2NK2ouKSXY2C&#10;R5ENn6ef3d7Oey/jaeJyyo9KjUfDxxKEp8E/xf/ugw7z4ySGv2/C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Z2k8MAAADdAAAADwAAAAAAAAAAAAAAAACYAgAAZHJzL2Rv&#10;d25yZXYueG1sUEsFBgAAAAAEAAQA9QAAAIgDAAAAAA==&#10;" fillcolor="#c0fb2c" stroked="f"/>
                <v:rect id="Rectangle 1459" o:spid="_x0000_s1028" style="position:absolute;left:6946;top:1217;width:29;height: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s+BMUA&#10;AADdAAAADwAAAGRycy9kb3ducmV2LnhtbERPTWvCQBC9F/wPywje6kYxVWI2IgHRUnpobOl1mh2T&#10;YHY2ZFeN/fXdQqG3ebzPSTeDacWVetdYVjCbRiCIS6sbrhS8H3ePKxDOI2tsLZOCOznYZKOHFBNt&#10;b/xG18JXIoSwS1BB7X2XSOnKmgy6qe2IA3eyvUEfYF9J3eMthJtWzqPoSRpsODTU2FFeU3kuLkbB&#10;tom/jnH++Trff3y3tHy5P+erQqnJeNiuQXga/L/4z33QYf5iGcPvN+EE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qz4ExQAAAN0AAAAPAAAAAAAAAAAAAAAAAJgCAABkcnMv&#10;ZG93bnJldi54bWxQSwUGAAAAAAQABAD1AAAAigMAAAAA&#10;" fillcolor="#12e9c8" stroked="f"/>
                <v:rect id="Rectangle 1458" o:spid="_x0000_s1029" style="position:absolute;left:7043;top:1202;width:29;height: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79MQA&#10;AADdAAAADwAAAGRycy9kb3ducmV2LnhtbERPS2sCMRC+F/wPYQQvpWbVorI1irgteCiUqvQ8bGYf&#10;dDNZNnGN/nojFHqbj+85q00wjeipc7VlBZNxAoI4t7rmUsHp+PGyBOE8ssbGMim4koPNevC0wlTb&#10;C39Tf/CliCHsUlRQed+mUrq8IoNubFviyBW2M+gj7EqpO7zEcNPIaZLMpcGaY0OFLe0qyn8PZ6Pg&#10;p1gcT1m/xHDLru9fz9msCJ8zpUbDsH0D4Sn4f/Gfe6/j/NfFHB7fxB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TEAAAA3QAAAA8AAAAAAAAAAAAAAAAAmAIAAGRycy9k&#10;b3ducmV2LnhtbFBLBQYAAAAABAAEAPUAAACJAwAAAAA=&#10;" fillcolor="#95cffb" stroked="f"/>
                <v:rect id="Rectangle 1457" o:spid="_x0000_s1030" style="position:absolute;left:7140;top:1211;width:29;height: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fE8IA&#10;AADdAAAADwAAAGRycy9kb3ducmV2LnhtbERPTU8CMRC9m/AfmjHhJl0NClkphCAkHLwIxPOkHXcX&#10;t9O1HWH995aEhNu8vM+ZLXrfqhPF1AQ28DgqQBHb4BquDBz2m4cpqCTIDtvAZOCPEizmg7sZli6c&#10;+YNOO6lUDuFUooFapCu1TrYmj2kUOuLMfYXoUTKMlXYRzznct/qpKF60x4ZzQ40drWqy37tfb+AN&#10;3zc+HqOV/uf4Keu1fV5tp8YM7/vlKyihXm7iq3vr8vzxZAKXb/IJe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p8TwgAAAN0AAAAPAAAAAAAAAAAAAAAAAJgCAABkcnMvZG93&#10;bnJldi54bWxQSwUGAAAAAAQABAD1AAAAhwMAAAAA&#10;" fillcolor="#c79fef" stroked="f"/>
                <v:rect id="Rectangle 1456" o:spid="_x0000_s1031" style="position:absolute;left:7236;top:1233;width:29;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sFsYA&#10;AADdAAAADwAAAGRycy9kb3ducmV2LnhtbESPQWvDMAyF74X9B6PBLmV1NkozsjilBFp6TbsedhOx&#10;loTFchZ7Tfrvq8NgN4n39N6nfDu7Xl1pDJ1nAy+rBBRx7W3HjYGP8/75DVSIyBZ7z2TgRgG2xcMi&#10;x8z6iSu6nmKjJIRDhgbaGIdM61C35DCs/EAs2pcfHUZZx0bbEScJd71+TZKNdtixNLQ4UNlS/X36&#10;dQZ0Ux3Lw/nzsiuXl3S97OafyVXGPD3Ou3dQkeb4b/67PlrBX6eCK9/ICLq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AsFsYAAADdAAAADwAAAAAAAAAAAAAAAACYAgAAZHJz&#10;L2Rvd25yZXYueG1sUEsFBgAAAAAEAAQA9QAAAIsDAAAAAA==&#10;" fillcolor="#ffd0de" stroked="f"/>
                <v:rect id="Rectangle 1455" o:spid="_x0000_s1032" style="position:absolute;left:7333;top:1212;width:29;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arG8UA&#10;AADdAAAADwAAAGRycy9kb3ducmV2LnhtbERPS2vCQBC+C/0PyxS8mU0l9JG6ShHUHjxomgi9Ddlp&#10;EszOhuyqaX+9KxS8zcf3nNliMK04U+8aywqeohgEcWl1w5WC/Gs1eQXhPLLG1jIp+CUHi/nDaIap&#10;thfe0znzlQgh7FJUUHvfpVK6siaDLrIdceB+bG/QB9hXUvd4CeGmldM4fpYGGw4NNXa0rKk8Ziej&#10;4FCsk5yKosn+vvPjbpW5ZHPYKjV+HD7eQXga/F387/7UYX7y8ga3b8IJ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pqsbxQAAAN0AAAAPAAAAAAAAAAAAAAAAAJgCAABkcnMv&#10;ZG93bnJldi54bWxQSwUGAAAAAAQABAD1AAAAigMAAAAA&#10;" fillcolor="#cf6274" stroked="f"/>
                <v:rect id="Rectangle 1454" o:spid="_x0000_s1033" style="position:absolute;left:7430;top:1253;width:29;height: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3bMMA&#10;AADdAAAADwAAAGRycy9kb3ducmV2LnhtbESPQYvCQAyF7wv+hyGCt3Wq6K5UR1FR8Lq6PyB0Ylva&#10;yZTOaFt//eaw4C3hvbz3ZbPrXa2e1IbSs4HZNAFFnHlbcm7g93b+XIEKEdli7ZkMDBRgtx19bDC1&#10;vuMfel5jriSEQ4oGihibVOuQFeQwTH1DLNrdtw6jrG2ubYudhLtaz5PkSzssWRoKbOhYUFZdH87A&#10;dzecq3i5ZUd/oOVpwMTvX5Uxk3G/X4OK1Me3+f/6YgV/sRJ++UZG0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3bMMAAADdAAAADwAAAAAAAAAAAAAAAACYAgAAZHJzL2Rv&#10;d25yZXYueG1sUEsFBgAAAAAEAAQA9QAAAIgDAAAAAA==&#10;" fillcolor="#ffaf7b" stroked="f"/>
                <v:rect id="Rectangle 1453" o:spid="_x0000_s1034" style="position:absolute;left:7526;top:1242;width:29;height: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HPKcQA&#10;AADdAAAADwAAAGRycy9kb3ducmV2LnhtbERP3UrDMBS+H/gO4QjeiEs3p4zadBRREcaEdXuAY3Ns&#10;is1JSeJa394MhN2dj+/3FJvJ9uJEPnSOFSzmGQjixumOWwXHw+vdGkSIyBp7x6TglwJsyqtZgbl2&#10;I+/pVMdWpBAOOSowMQ65lKExZDHM3UCcuC/nLcYEfSu1xzGF214us+xRWuw4NRgc6NlQ813/WAVL&#10;Xz+Mpup3b7R/WX1kn+Pt9r5S6uZ6qp5ARJriRfzvftdp/mq9gPM36QR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zynEAAAA3QAAAA8AAAAAAAAAAAAAAAAAmAIAAGRycy9k&#10;b3ducmV2LnhtbFBLBQYAAAAABAAEAPUAAACJAwAAAAA=&#10;" fillcolor="#e1c975" stroked="f"/>
                <v:shape id="Freeform 1452" o:spid="_x0000_s1035" style="position:absolute;left:6850;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nCsIA&#10;AADdAAAADwAAAGRycy9kb3ducmV2LnhtbERPTYvCMBC9C/sfwix409QqRapRpOyCgoK6suehGdti&#10;MylNqt1/vxEEb/N4n7Nc96YWd2pdZVnBZByBIM6trrhQcPn5Hs1BOI+ssbZMCv7IwXr1MVhiqu2D&#10;T3Q/+0KEEHYpKii9b1IpXV6SQTe2DXHgrrY16ANsC6lbfIRwU8s4ihJpsOLQUGJDWUn57dwZBcl0&#10;F28u3e8xz6IsxuQw++r2VqnhZ79ZgPDU+7f45d7qMH82j+H5TTh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GacKwgAAAN0AAAAPAAAAAAAAAAAAAAAAAJgCAABkcnMvZG93&#10;bnJldi54bWxQSwUGAAAAAAQABAD1AAAAhwMAAAAA&#10;" path="m,l,35e" fillcolor="black" stroked="f">
                  <v:path arrowok="t" o:connecttype="custom" o:connectlocs="0,1380;0,1415" o:connectangles="0,0"/>
                </v:shape>
                <v:line id="Line 1451" o:spid="_x0000_s1036" style="position:absolute;visibility:visible;mso-wrap-style:square" from="6850,1380" to="6850,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X/scIAAADdAAAADwAAAGRycy9kb3ducmV2LnhtbERPTWsCMRC9F/ofwhR6q9m2ssjWKEWo&#10;SC/iKj0PmzG7uJksSTRrf70RCr3N433OfDnaXlzIh86xgtdJAYK4cbpjo+Cw/3qZgQgRWWPvmBRc&#10;KcBy8fgwx0q7xDu61NGIHMKhQgVtjEMlZWhashgmbiDO3NF5izFDb6T2mHK47eVbUZTSYse5ocWB&#10;Vi01p/psFWz9eP5emVTWu+vvT6nXyXUmKfX8NH5+gIg0xn/xn3uj8/zp7B3u3+QT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GX/scIAAADdAAAADwAAAAAAAAAAAAAA&#10;AAChAgAAZHJzL2Rvd25yZXYueG1sUEsFBgAAAAAEAAQA+QAAAJADAAAAAA==&#10;" strokeweight=".4pt"/>
                <v:shape id="Freeform 1450" o:spid="_x0000_s1037" style="position:absolute;left:6946;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ya5cMA&#10;AADdAAAADwAAAGRycy9kb3ducmV2LnhtbERP22rCQBB9L/gPywi+1Y1pCBJdRYJChRbqBZ+H7JgE&#10;s7Mhu9H4926h0Lc5nOss14NpxJ06V1tWMJtGIIgLq2suFZxPu/c5COeRNTaWScGTHKxXo7clZto+&#10;+ED3oy9FCGGXoYLK+zaT0hUVGXRT2xIH7mo7gz7ArpS6w0cIN42MoyiVBmsODRW2lFdU3I69UZB+&#10;7OPNub/8FHmUx5h+J9v+yyo1GQ+bBQhPg/8X/7k/dZifzBP4/Sac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ya5cMAAADdAAAADwAAAAAAAAAAAAAAAACYAgAAZHJzL2Rv&#10;d25yZXYueG1sUEsFBgAAAAAEAAQA9QAAAIgDAAAAAA==&#10;" path="m,l,35e" fillcolor="black" stroked="f">
                  <v:path arrowok="t" o:connecttype="custom" o:connectlocs="0,1380;0,1415" o:connectangles="0,0"/>
                </v:shape>
                <v:line id="Line 1449" o:spid="_x0000_s1038" style="position:absolute;visibility:visible;mso-wrap-style:square" from="6947,1380" to="6947,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DCXsIAAADdAAAADwAAAGRycy9kb3ducmV2LnhtbERPTWsCMRC9F/ofwhR6q9mWusjWKEWo&#10;SC/iKj0PmzG7uJksSTRrf70RCr3N433OfDnaXlzIh86xgtdJAYK4cbpjo+Cw/3qZgQgRWWPvmBRc&#10;KcBy8fgwx0q7xDu61NGIHMKhQgVtjEMlZWhashgmbiDO3NF5izFDb6T2mHK47eVbUZTSYse5ocWB&#10;Vi01p/psFWz9eP5emVTWu+vvT6nXyXUmKfX8NH5+gIg0xn/xn3uj8/z32RTu3+QT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DCXsIAAADdAAAADwAAAAAAAAAAAAAA&#10;AAChAgAAZHJzL2Rvd25yZXYueG1sUEsFBgAAAAAEAAQA+QAAAJADAAAAAA==&#10;" strokeweight=".4pt"/>
                <v:shape id="Freeform 1448" o:spid="_x0000_s1039" style="position:absolute;left:7043;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KhCcIA&#10;AADdAAAADwAAAGRycy9kb3ducmV2LnhtbERPTYvCMBC9C/sfwix409QqRapRpOyCgoK6suehGdti&#10;MylNqt1/vxEEb/N4n7Nc96YWd2pdZVnBZByBIM6trrhQcPn5Hs1BOI+ssbZMCv7IwXr1MVhiqu2D&#10;T3Q/+0KEEHYpKii9b1IpXV6SQTe2DXHgrrY16ANsC6lbfIRwU8s4ihJpsOLQUGJDWUn57dwZBcl0&#10;F28u3e8xz6IsxuQw++r2VqnhZ79ZgPDU+7f45d7qMH82T+D5TTh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qEJwgAAAN0AAAAPAAAAAAAAAAAAAAAAAJgCAABkcnMvZG93&#10;bnJldi54bWxQSwUGAAAAAAQABAD1AAAAhwMAAAAA&#10;" path="m,l,35e" fillcolor="black" stroked="f">
                  <v:path arrowok="t" o:connecttype="custom" o:connectlocs="0,1380;0,1415" o:connectangles="0,0"/>
                </v:shape>
                <v:line id="Line 1447" o:spid="_x0000_s1040" style="position:absolute;visibility:visible;mso-wrap-style:square" from="7043,1380" to="7043,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75ssIAAADdAAAADwAAAGRycy9kb3ducmV2LnhtbERPTWsCMRC9F/ofwhR6q9mWspWtUYpQ&#10;kV7EVXoeNmN2cTNZkmjW/nojCL3N433ObDHaXpzJh86xgtdJAYK4cbpjo2C/+36ZgggRWWPvmBRc&#10;KMBi/vgww0q7xFs619GIHMKhQgVtjEMlZWhashgmbiDO3MF5izFDb6T2mHK47eVbUZTSYse5ocWB&#10;li01x/pkFWz8ePpZmlTW28vfb6lXyXUmKfX8NH59gog0xn/x3b3Wef779ANu3+QT5Pw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175ssIAAADdAAAADwAAAAAAAAAAAAAA&#10;AAChAgAAZHJzL2Rvd25yZXYueG1sUEsFBgAAAAAEAAQA+QAAAJADAAAAAA==&#10;" strokeweight=".4pt"/>
                <v:shape id="Freeform 1446" o:spid="_x0000_s1041" style="position:absolute;left:7140;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4MYA&#10;AADdAAAADwAAAGRycy9kb3ducmV2LnhtbESPQWvCQBCF7wX/wzKCt7oxSpDoKhIstNBCa8XzkB2T&#10;YHY2ZDea/vvOodDbDO/Ne99s96Nr1Z360Hg2sJgnoIhLbxuuDJy/X57XoEJEtth6JgM/FGC/mzxt&#10;Mbf+wV90P8VKSQiHHA3UMXa51qGsyWGY+45YtKvvHUZZ+0rbHh8S7lqdJkmmHTYsDTV2VNRU3k6D&#10;M5At39LDebh8lkVSpJh9rI7DuzdmNh0PG1CRxvhv/rt+tYK/WguufCMj6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Q4MYAAADdAAAADwAAAAAAAAAAAAAAAACYAgAAZHJz&#10;L2Rvd25yZXYueG1sUEsFBgAAAAAEAAQA9QAAAIsDAAAAAA==&#10;" path="m,l,35e" fillcolor="black" stroked="f">
                  <v:path arrowok="t" o:connecttype="custom" o:connectlocs="0,1380;0,1415" o:connectangles="0,0"/>
                </v:shape>
                <v:line id="Line 1445" o:spid="_x0000_s1042" style="position:absolute;visibility:visible;mso-wrap-style:square" from="7140,1380" to="7140,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3IW8IAAADdAAAADwAAAGRycy9kb3ducmV2LnhtbERPTWsCMRC9F/ofwhR6q9kWWezWKCK0&#10;SC/iKj0Pm2l2cTNZkmjW/vpGELzN433OfDnaXpzJh86xgtdJAYK4cbpjo+Cw/3yZgQgRWWPvmBRc&#10;KMBy8fgwx0q7xDs619GIHMKhQgVtjEMlZWhashgmbiDO3K/zFmOG3kjtMeVw28u3oiilxY5zQ4sD&#10;rVtqjvXJKtj68fS9Nqmsd5e/n1J/JdeZpNTz07j6ABFpjHfxzb3Ref509g7Xb/IJ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Y3IW8IAAADdAAAADwAAAAAAAAAAAAAA&#10;AAChAgAAZHJzL2Rvd25yZXYueG1sUEsFBgAAAAAEAAQA+QAAAJADAAAAAA==&#10;" strokeweight=".4pt"/>
                <v:shape id="Freeform 1444" o:spid="_x0000_s1043" style="position:absolute;left:7236;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4KO8YA&#10;AADdAAAADwAAAGRycy9kb3ducmV2LnhtbESPQWvCQBCF7wX/wzKCt7pplGCjq0howUILrUrPQ3ZM&#10;QrOzIbvR+O87h0JvM7w3732z2Y2uVVfqQ+PZwNM8AUVcettwZeB8en1cgQoR2WLrmQzcKcBuO3nY&#10;YG79jb/oeoyVkhAOORqoY+xyrUNZk8Mw9x2xaBffO4yy9pW2Pd4k3LU6TZJMO2xYGmrsqKip/DkO&#10;zkC2eEv35+H7syySIsXsY/kyvHtjZtNxvwYVaYz/5r/rgxX85bPwyzcygt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4KO8YAAADdAAAADwAAAAAAAAAAAAAAAACYAgAAZHJz&#10;L2Rvd25yZXYueG1sUEsFBgAAAAAEAAQA9QAAAIsDAAAAAA==&#10;" path="m,l,35e" fillcolor="black" stroked="f">
                  <v:path arrowok="t" o:connecttype="custom" o:connectlocs="0,1380;0,1415" o:connectangles="0,0"/>
                </v:shape>
                <v:line id="Line 1443" o:spid="_x0000_s1044" style="position:absolute;visibility:visible;mso-wrap-style:square" from="7237,1380" to="7237,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JSgMIAAADdAAAADwAAAGRycy9kb3ducmV2LnhtbERPTWsCMRC9C/0PYQq9adZSFrsaRYSW&#10;4qW4LT0PmzG7uJksSTSrv74pFLzN433OajPaXlzIh86xgvmsAEHcON2xUfD99TZdgAgRWWPvmBRc&#10;KcBm/TBZYaVd4gNd6mhEDuFQoYI2xqGSMjQtWQwzNxBn7ui8xZihN1J7TDnc9vK5KEppsePc0OJA&#10;u5aaU322Cj79eN7vTCrrw/X2U+r35DqTlHp6HLdLEJHGeBf/uz90nv/yOoe/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JSgMIAAADdAAAADwAAAAAAAAAAAAAA&#10;AAChAgAAZHJzL2Rvd25yZXYueG1sUEsFBgAAAAAEAAQA+QAAAJADAAAAAA==&#10;" strokeweight=".4pt"/>
                <v:shape id="Freeform 1442" o:spid="_x0000_s1045" style="position:absolute;left:7333;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Ax18QA&#10;AADdAAAADwAAAGRycy9kb3ducmV2LnhtbERPTWvCQBC9C/0PyxS86aZRQptmIxIqWFCwqfQ8ZKdJ&#10;aHY2ZDea/nu3UPA2j/c52WYynbjQ4FrLCp6WEQjiyuqWawXnz93iGYTzyBo7y6Tglxxs8odZhqm2&#10;V/6gS+lrEULYpaig8b5PpXRVQwbd0vbEgfu2g0Ef4FBLPeA1hJtOxlGUSIMth4YGeyoaqn7K0ShI&#10;Vu/x9jx+naoiKmJMjuu38WCVmj9O21cQniZ/F/+79zrMX7/E8PdNOEH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AMdfEAAAA3QAAAA8AAAAAAAAAAAAAAAAAmAIAAGRycy9k&#10;b3ducmV2LnhtbFBLBQYAAAAABAAEAPUAAACJAwAAAAA=&#10;" path="m,l,35e" fillcolor="black" stroked="f">
                  <v:path arrowok="t" o:connecttype="custom" o:connectlocs="0,1380;0,1415" o:connectangles="0,0"/>
                </v:shape>
                <v:line id="Line 1441" o:spid="_x0000_s1046" style="position:absolute;visibility:visible;mso-wrap-style:square" from="7333,1380" to="7333,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pbMMAAADdAAAADwAAAGRycy9kb3ducmV2LnhtbERPTWsCMRC9F/wPYQq91Wy1LHU1ighK&#10;6UXclp6HzTS7dDNZkmjW/vpGKPQ2j/c5q81oe3EhHzrHCp6mBQjixumOjYKP9/3jC4gQkTX2jknB&#10;lQJs1pO7FVbaJT7RpY5G5BAOFSpoYxwqKUPTksUwdQNx5r6ctxgz9EZqjymH217OiqKUFjvODS0O&#10;tGup+a7PVsHRj+e3nUllfbr+fJb6kFxnklIP9+N2CSLSGP/Ff+5Xnec/L+Z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28aWzDAAAA3QAAAA8AAAAAAAAAAAAA&#10;AAAAoQIAAGRycy9kb3ducmV2LnhtbFBLBQYAAAAABAAEAPkAAACRAwAAAAA=&#10;" strokeweight=".4pt"/>
                <v:shape id="Freeform 1440" o:spid="_x0000_s1047" style="position:absolute;left:7430;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OMMA&#10;AADdAAAADwAAAGRycy9kb3ducmV2LnhtbERP22rCQBB9L/gPywh9qxvTEDS6igQLFVrwhs9DdkyC&#10;2dmQ3Wj8+26h0Lc5nOss14NpxJ06V1tWMJ1EIIgLq2suFZxPH28zEM4ja2wsk4InOVivRi9LzLR9&#10;8IHuR1+KEMIuQwWV920mpSsqMugmtiUO3NV2Bn2AXSl1h48QbhoZR1EqDdYcGipsKa+ouB17oyB9&#10;38Wbc3/ZF3mUx5h+J9v+yyr1Oh42CxCeBv8v/nN/6jA/mSfw+004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MOMMAAADdAAAADwAAAAAAAAAAAAAAAACYAgAAZHJzL2Rv&#10;d25yZXYueG1sUEsFBgAAAAAEAAQA9QAAAIgDAAAAAA==&#10;" path="m,l,35e" fillcolor="black" stroked="f">
                  <v:path arrowok="t" o:connecttype="custom" o:connectlocs="0,1380;0,1415" o:connectangles="0,0"/>
                </v:shape>
                <v:line id="Line 1439" o:spid="_x0000_s1048" style="position:absolute;visibility:visible;mso-wrap-style:square" from="7430,1380" to="7430,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Ug8MAAADdAAAADwAAAGRycy9kb3ducmV2LnhtbERPTWsCMRC9F/wPYQq91WzFLnU1ighK&#10;6UXclp6HzTS7dDNZkmjW/vpGKPQ2j/c5q81oe3EhHzrHCp6mBQjixumOjYKP9/3jC4gQkTX2jknB&#10;lQJs1pO7FVbaJT7RpY5G5BAOFSpoYxwqKUPTksUwdQNx5r6ctxgz9EZqjymH217OiqKUFjvODS0O&#10;tGup+a7PVsHRj+e3nUllfbr+fJb6kFxnklIP9+N2CSLSGP/Ff+5XnefPF89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ZVIPDAAAA3QAAAA8AAAAAAAAAAAAA&#10;AAAAoQIAAGRycy9kb3ducmV2LnhtbFBLBQYAAAAABAAEAPkAAACRAwAAAAA=&#10;" strokeweight=".4pt"/>
                <v:shape id="Freeform 1438" o:spid="_x0000_s1049" style="position:absolute;left:7526;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31MQA&#10;AADdAAAADwAAAGRycy9kb3ducmV2LnhtbERPTWvCQBC9C/6HZYTe6sZUgk2zEQkWWmhBU+l5yI5J&#10;MDsbshtN/323UPA2j/c52XYynbjS4FrLClbLCARxZXXLtYLT1+vjBoTzyBo7y6Tghxxs8/ksw1Tb&#10;Gx/pWvpahBB2KSpovO9TKV3VkEG3tD1x4M52MOgDHGqpB7yFcNPJOIoSabDl0NBgT0VD1aUcjYLk&#10;6T3encbvQ1VERYzJ53o/flilHhbT7gWEp8nfxf/uNx3mr58T+Psmn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7N9TEAAAA3QAAAA8AAAAAAAAAAAAAAAAAmAIAAGRycy9k&#10;b3ducmV2LnhtbFBLBQYAAAAABAAEAPUAAACJAwAAAAA=&#10;" path="m,l,35e" fillcolor="black" stroked="f">
                  <v:path arrowok="t" o:connecttype="custom" o:connectlocs="0,1380;0,1415" o:connectangles="0,0"/>
                </v:shape>
                <v:line id="Line 1437" o:spid="_x0000_s1050" style="position:absolute;visibility:visible;mso-wrap-style:square" from="7527,1380" to="7527,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vb8MAAADdAAAADwAAAGRycy9kb3ducmV2LnhtbERPTWsCMRC9F/wPYQq91WxFtnU1ighK&#10;6UXclp6HzTS7dDNZkmjW/vqmIPQ2j/c5q81oe3EhHzrHCp6mBQjixumOjYKP9/3jC4gQkTX2jknB&#10;lQJs1pO7FVbaJT7RpY5G5BAOFSpoYxwqKUPTksUwdQNx5r6ctxgz9EZqjymH217OiqKUFjvODS0O&#10;tGup+a7PVsHRj+e3nUllfbr+fJb6kFxnklIP9+N2CSLSGP/FN/erzvPni2f4+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KHb2/DAAAA3QAAAA8AAAAAAAAAAAAA&#10;AAAAoQIAAGRycy9kb3ducmV2LnhtbFBLBQYAAAAABAAEAPkAAACRAwAAAAA=&#10;" strokeweight=".4pt"/>
                <v:shape id="Freeform 1436" o:spid="_x0000_s1051" style="position:absolute;left:6779;top:1256;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T28YA&#10;AADdAAAADwAAAGRycy9kb3ducmV2LnhtbESPQW/CMAyF75P2HyJP4jbSIRhbR0AIgTQOO1A4bDer&#10;8dpqjVMloXT/Hh+QuNl6z+99XqwG16qeQmw8G3gZZ6CIS28brgycjrvnN1AxIVtsPZOBf4qwWj4+&#10;LDC3/sIH6otUKQnhmKOBOqUu1zqWNTmMY98Ri/brg8Mka6i0DXiRcNfqSZa9aocNS0ONHW1qKv+K&#10;szMwKbZx//3TV/NwcL6YfXVlmO6NGT0N6w9QiYZ0N9+uP63gT98FV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T28YAAADdAAAADwAAAAAAAAAAAAAAAACYAgAAZHJz&#10;L2Rvd25yZXYueG1sUEsFBgAAAAAEAAQA9QAAAIsDAAAAAA==&#10;" path="m35,l,e" fillcolor="black" stroked="f">
                  <v:path arrowok="t" o:connecttype="custom" o:connectlocs="35,0;0,0" o:connectangles="0,0"/>
                </v:shape>
                <v:line id="Line 1435" o:spid="_x0000_s1052" style="position:absolute;visibility:visible;mso-wrap-style:square" from="6815,1257" to="6815,1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RehsIAAADdAAAADwAAAGRycy9kb3ducmV2LnhtbERPTWsCMRC9F/ofwhR6q9mWstStUYpQ&#10;kV7EVXoeNmN2cTNZkmjW/nojCL3N433ObDHaXpzJh86xgtdJAYK4cbpjo2C/+375ABEissbeMSm4&#10;UIDF/PFhhpV2ibd0rqMROYRDhQraGIdKytC0ZDFM3ECcuYPzFmOG3kjtMeVw28u3oiilxY5zQ4sD&#10;LVtqjvXJKtj48fSzNKmst5e/31KvkutMUur5afz6BBFpjP/iu3ut8/z36RRu3+QT5Pw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RehsIAAADdAAAADwAAAAAAAAAAAAAA&#10;AAChAgAAZHJzL2Rvd25yZXYueG1sUEsFBgAAAAAEAAQA+QAAAJADAAAAAA==&#10;" strokeweight=".4pt"/>
                <v:shape id="Freeform 1434" o:spid="_x0000_s1053" style="position:absolute;left:6779;top:765;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eFx8YA&#10;AADdAAAADwAAAGRycy9kb3ducmV2LnhtbESPQW/CMAyF70j8h8hIu0EKGgN1BDRNmzQOHCg7jJvV&#10;eG1F41RJVsq/xwek3Wy95/c+b3aDa1VPITaeDcxnGSji0tuGKwPfp8/pGlRMyBZbz2TgRhF22/Fo&#10;g7n1Vz5SX6RKSQjHHA3UKXW51rGsyWGc+Y5YtF8fHCZZQ6VtwKuEu1YvsuxFO2xYGmrs6L2m8lL8&#10;OQOL4iPuf859tQpH54vloSvD896Yp8nw9goq0ZD+zY/rLyv4y0z45RsZQW/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eFx8YAAADdAAAADwAAAAAAAAAAAAAAAACYAgAAZHJz&#10;L2Rvd25yZXYueG1sUEsFBgAAAAAEAAQA9QAAAIsDAAAAAA==&#10;" path="m35,l,e" fillcolor="black" stroked="f">
                  <v:path arrowok="t" o:connecttype="custom" o:connectlocs="35,0;0,0" o:connectangles="0,0"/>
                </v:shape>
                <v:line id="Line 1433" o:spid="_x0000_s1054" style="position:absolute;visibility:visible;mso-wrap-style:square" from="6815,766" to="6815,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ImsIAAADdAAAADwAAAGRycy9kb3ducmV2LnhtbERPTWsCMRC9F/ofwgi91ayFLrI1iggt&#10;4qW4Ss/DZppdupksSTSrv94UBG/zeJ+zWI22F2fyoXOsYDYtQBA3TndsFBwPn69zECEia+wdk4IL&#10;BVgtn58WWGmXeE/nOhqRQzhUqKCNcaikDE1LFsPUDcSZ+3XeYszQG6k9phxue/lWFKW02HFuaHGg&#10;TUvNX32yCr79eNptTCrr/eX6U+qv5DqTlHqZjOsPEJHG+BDf3Vud578XM/j/Jp8gl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ImsIAAADdAAAADwAAAAAAAAAAAAAA&#10;AAChAgAAZHJzL2Rvd25yZXYueG1sUEsFBgAAAAAEAAQA+QAAAJADAAAAAA==&#10;" strokeweight=".4pt"/>
                <v:shape id="Freeform 1432" o:spid="_x0000_s1055" style="position:absolute;left:6779;top:274;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K8MA&#10;AADdAAAADwAAAGRycy9kb3ducmV2LnhtbERPTWvCQBC9F/wPywje6sagbYmuQcSCHjwYe6i3ITtN&#10;QrOzYXebxH/fLQi9zeN9ziYfTSt6cr6xrGAxT0AQl1Y3XCn4uL4/v4HwAVlja5kU3MlDvp08bTDT&#10;duAL9UWoRAxhn6GCOoQuk9KXNRn0c9sRR+7LOoMhQldJ7XCI4aaVaZK8SIMNx4YaO9rXVH4XP0ZB&#10;Whz86fPWV6/uYmyxOnelW56Umk3H3RpEoDH8ix/uo47zV0kKf9/EE+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m+K8MAAADdAAAADwAAAAAAAAAAAAAAAACYAgAAZHJzL2Rv&#10;d25yZXYueG1sUEsFBgAAAAAEAAQA9QAAAIgDAAAAAA==&#10;" path="m35,l,e" fillcolor="black" stroked="f">
                  <v:path arrowok="t" o:connecttype="custom" o:connectlocs="35,0;0,0" o:connectangles="0,0"/>
                </v:shape>
                <v:line id="Line 1431" o:spid="_x0000_s1056" style="position:absolute;visibility:visible;mso-wrap-style:square" from="6815,274" to="6815,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fzdsIAAADdAAAADwAAAGRycy9kb3ducmV2LnhtbERPTWsCMRC9F/ofwhR6q1ktXcpqFBEs&#10;xUtxLZ6HzZhd3EyWJJrVX98UCr3N433OYjXaXlzJh86xgumkAEHcON2xUfB92L68gwgRWWPvmBTc&#10;KMBq+fiwwEq7xHu61tGIHMKhQgVtjEMlZWhashgmbiDO3Ml5izFDb6T2mHK47eWsKEppsePc0OJA&#10;m5aac32xCr78eNltTCrr/e1+LPVHcp1JSj0/jes5iEhj/Bf/uT91nv9WvML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1fzdsIAAADdAAAADwAAAAAAAAAAAAAA&#10;AAChAgAAZHJzL2Rvd25yZXYueG1sUEsFBgAAAAAEAAQA+QAAAJADAAAAAA==&#10;" strokeweight=".4pt"/>
                <v:shape id="AutoShape 1430" o:spid="_x0000_s1057" style="position:absolute;left:6814;top:170;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EBeMIA&#10;AADdAAAADwAAAGRycy9kb3ducmV2LnhtbERPTYvCMBC9L/gfwgje1lTRZalGkWLFgyy7Kp6HZmyL&#10;zaQkUeu/NwuCt3m8z5kvO9OIGzlfW1YwGiYgiAuray4VHA/55zcIH5A1NpZJwYM8LBe9jzmm2t75&#10;j277UIoYwj5FBVUIbSqlLyoy6Ie2JY7c2TqDIUJXSu3wHsNNI8dJ8iUN1hwbKmwpq6i47K9Gwc80&#10;2x1c/us3oyw35+1js5bupNSg361mIAJ14S1+ubc6zp8mE/j/Jp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QQF4wgAAAN0AAAAPAAAAAAAAAAAAAAAAAJgCAABkcnMvZG93&#10;bnJldi54bWxQSwUGAAAAAAQABAD1AAAAhwMAAAAA&#10;" path="m,1210l,m776,1210l776,m,1210r776,m,l776,e" filled="f" strokeweight=".4pt">
                  <v:path arrowok="t" o:connecttype="custom" o:connectlocs="0,1380;0,170;776,1380;776,170;0,1380;776,1380;0,170;776,170" o:connectangles="0,0,0,0,0,0,0,0"/>
                </v:shape>
                <w10:wrap anchorx="page"/>
              </v:group>
            </w:pict>
          </mc:Fallback>
        </mc:AlternateContent>
      </w:r>
      <w:r w:rsidR="00D10E8B">
        <w:rPr>
          <w:rFonts w:ascii="Tahoma"/>
          <w:w w:val="125"/>
          <w:sz w:val="11"/>
        </w:rPr>
        <w:t>x=5</w:t>
      </w:r>
    </w:p>
    <w:p w:rsidR="00A325FF" w:rsidRDefault="00D10E8B">
      <w:pPr>
        <w:pStyle w:val="Brdtekst"/>
        <w:spacing w:before="5"/>
        <w:rPr>
          <w:rFonts w:ascii="Tahoma"/>
          <w:sz w:val="11"/>
        </w:rPr>
      </w:pPr>
      <w:r>
        <w:br w:type="column"/>
      </w:r>
    </w:p>
    <w:p w:rsidR="00A325FF" w:rsidRDefault="002220C9">
      <w:pPr>
        <w:ind w:left="461"/>
        <w:rPr>
          <w:rFonts w:ascii="Tahoma"/>
          <w:sz w:val="11"/>
        </w:rPr>
      </w:pPr>
      <w:r>
        <w:rPr>
          <w:noProof/>
          <w:lang w:val="da-DK" w:eastAsia="da-DK" w:bidi="ar-SA"/>
        </w:rPr>
        <mc:AlternateContent>
          <mc:Choice Requires="wpg">
            <w:drawing>
              <wp:anchor distT="0" distB="0" distL="114300" distR="114300" simplePos="0" relativeHeight="16018432" behindDoc="0" locked="0" layoutInCell="1" allowOverlap="1">
                <wp:simplePos x="0" y="0"/>
                <wp:positionH relativeFrom="page">
                  <wp:posOffset>4896485</wp:posOffset>
                </wp:positionH>
                <wp:positionV relativeFrom="paragraph">
                  <wp:posOffset>105410</wp:posOffset>
                </wp:positionV>
                <wp:extent cx="518160" cy="793115"/>
                <wp:effectExtent l="0" t="0" r="0" b="0"/>
                <wp:wrapNone/>
                <wp:docPr id="1441" name="Group 1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7711" y="166"/>
                          <a:chExt cx="816" cy="1249"/>
                        </a:xfrm>
                      </wpg:grpSpPr>
                      <wps:wsp>
                        <wps:cNvPr id="1442" name="Rectangle 1428"/>
                        <wps:cNvSpPr>
                          <a:spLocks noChangeArrowheads="1"/>
                        </wps:cNvSpPr>
                        <wps:spPr bwMode="auto">
                          <a:xfrm>
                            <a:off x="7781" y="1228"/>
                            <a:ext cx="29" cy="152"/>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3" name="Rectangle 1427"/>
                        <wps:cNvSpPr>
                          <a:spLocks noChangeArrowheads="1"/>
                        </wps:cNvSpPr>
                        <wps:spPr bwMode="auto">
                          <a:xfrm>
                            <a:off x="7878" y="1221"/>
                            <a:ext cx="29" cy="159"/>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4" name="Rectangle 1426"/>
                        <wps:cNvSpPr>
                          <a:spLocks noChangeArrowheads="1"/>
                        </wps:cNvSpPr>
                        <wps:spPr bwMode="auto">
                          <a:xfrm>
                            <a:off x="7974" y="1215"/>
                            <a:ext cx="29" cy="165"/>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5" name="Rectangle 1425"/>
                        <wps:cNvSpPr>
                          <a:spLocks noChangeArrowheads="1"/>
                        </wps:cNvSpPr>
                        <wps:spPr bwMode="auto">
                          <a:xfrm>
                            <a:off x="8071" y="1210"/>
                            <a:ext cx="29" cy="170"/>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Rectangle 1424"/>
                        <wps:cNvSpPr>
                          <a:spLocks noChangeArrowheads="1"/>
                        </wps:cNvSpPr>
                        <wps:spPr bwMode="auto">
                          <a:xfrm>
                            <a:off x="8168" y="1228"/>
                            <a:ext cx="29" cy="152"/>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7" name="Rectangle 1423"/>
                        <wps:cNvSpPr>
                          <a:spLocks noChangeArrowheads="1"/>
                        </wps:cNvSpPr>
                        <wps:spPr bwMode="auto">
                          <a:xfrm>
                            <a:off x="8265" y="1223"/>
                            <a:ext cx="29" cy="156"/>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8" name="Rectangle 1422"/>
                        <wps:cNvSpPr>
                          <a:spLocks noChangeArrowheads="1"/>
                        </wps:cNvSpPr>
                        <wps:spPr bwMode="auto">
                          <a:xfrm>
                            <a:off x="8361" y="1248"/>
                            <a:ext cx="29" cy="132"/>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9" name="Rectangle 1421"/>
                        <wps:cNvSpPr>
                          <a:spLocks noChangeArrowheads="1"/>
                        </wps:cNvSpPr>
                        <wps:spPr bwMode="auto">
                          <a:xfrm>
                            <a:off x="8458" y="1233"/>
                            <a:ext cx="29" cy="147"/>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Freeform 1420"/>
                        <wps:cNvSpPr>
                          <a:spLocks/>
                        </wps:cNvSpPr>
                        <wps:spPr bwMode="auto">
                          <a:xfrm>
                            <a:off x="7781"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1" name="Line 1419"/>
                        <wps:cNvCnPr/>
                        <wps:spPr bwMode="auto">
                          <a:xfrm>
                            <a:off x="7782"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2" name="Freeform 1418"/>
                        <wps:cNvSpPr>
                          <a:spLocks/>
                        </wps:cNvSpPr>
                        <wps:spPr bwMode="auto">
                          <a:xfrm>
                            <a:off x="7878"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3" name="Line 1417"/>
                        <wps:cNvCnPr/>
                        <wps:spPr bwMode="auto">
                          <a:xfrm>
                            <a:off x="7878"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4" name="Freeform 1416"/>
                        <wps:cNvSpPr>
                          <a:spLocks/>
                        </wps:cNvSpPr>
                        <wps:spPr bwMode="auto">
                          <a:xfrm>
                            <a:off x="7974"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5" name="Line 1415"/>
                        <wps:cNvCnPr/>
                        <wps:spPr bwMode="auto">
                          <a:xfrm>
                            <a:off x="7975"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6" name="Freeform 1414"/>
                        <wps:cNvSpPr>
                          <a:spLocks/>
                        </wps:cNvSpPr>
                        <wps:spPr bwMode="auto">
                          <a:xfrm>
                            <a:off x="8071"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7" name="Line 1413"/>
                        <wps:cNvCnPr/>
                        <wps:spPr bwMode="auto">
                          <a:xfrm>
                            <a:off x="8072"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58" name="Freeform 1412"/>
                        <wps:cNvSpPr>
                          <a:spLocks/>
                        </wps:cNvSpPr>
                        <wps:spPr bwMode="auto">
                          <a:xfrm>
                            <a:off x="8168"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9" name="Line 1411"/>
                        <wps:cNvCnPr/>
                        <wps:spPr bwMode="auto">
                          <a:xfrm>
                            <a:off x="8168"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0" name="Freeform 1410"/>
                        <wps:cNvSpPr>
                          <a:spLocks/>
                        </wps:cNvSpPr>
                        <wps:spPr bwMode="auto">
                          <a:xfrm>
                            <a:off x="8265"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1" name="Line 1409"/>
                        <wps:cNvCnPr/>
                        <wps:spPr bwMode="auto">
                          <a:xfrm>
                            <a:off x="8265"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2" name="Freeform 1408"/>
                        <wps:cNvSpPr>
                          <a:spLocks/>
                        </wps:cNvSpPr>
                        <wps:spPr bwMode="auto">
                          <a:xfrm>
                            <a:off x="8361"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3" name="Line 1407"/>
                        <wps:cNvCnPr/>
                        <wps:spPr bwMode="auto">
                          <a:xfrm>
                            <a:off x="8362"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4" name="Freeform 1406"/>
                        <wps:cNvSpPr>
                          <a:spLocks/>
                        </wps:cNvSpPr>
                        <wps:spPr bwMode="auto">
                          <a:xfrm>
                            <a:off x="8458"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5" name="Line 1405"/>
                        <wps:cNvCnPr/>
                        <wps:spPr bwMode="auto">
                          <a:xfrm>
                            <a:off x="8458"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6" name="Freeform 1404"/>
                        <wps:cNvSpPr>
                          <a:spLocks/>
                        </wps:cNvSpPr>
                        <wps:spPr bwMode="auto">
                          <a:xfrm>
                            <a:off x="7711" y="1256"/>
                            <a:ext cx="35" cy="2"/>
                          </a:xfrm>
                          <a:custGeom>
                            <a:avLst/>
                            <a:gdLst>
                              <a:gd name="T0" fmla="+- 0 7746 7711"/>
                              <a:gd name="T1" fmla="*/ T0 w 35"/>
                              <a:gd name="T2" fmla="+- 0 7711 771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7" name="Line 1403"/>
                        <wps:cNvCnPr/>
                        <wps:spPr bwMode="auto">
                          <a:xfrm>
                            <a:off x="7746" y="125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68" name="Freeform 1402"/>
                        <wps:cNvSpPr>
                          <a:spLocks/>
                        </wps:cNvSpPr>
                        <wps:spPr bwMode="auto">
                          <a:xfrm>
                            <a:off x="7711" y="765"/>
                            <a:ext cx="35" cy="2"/>
                          </a:xfrm>
                          <a:custGeom>
                            <a:avLst/>
                            <a:gdLst>
                              <a:gd name="T0" fmla="+- 0 7746 7711"/>
                              <a:gd name="T1" fmla="*/ T0 w 35"/>
                              <a:gd name="T2" fmla="+- 0 7711 771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9" name="Line 1401"/>
                        <wps:cNvCnPr/>
                        <wps:spPr bwMode="auto">
                          <a:xfrm>
                            <a:off x="7746" y="766"/>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0" name="Freeform 1400"/>
                        <wps:cNvSpPr>
                          <a:spLocks/>
                        </wps:cNvSpPr>
                        <wps:spPr bwMode="auto">
                          <a:xfrm>
                            <a:off x="7711" y="274"/>
                            <a:ext cx="35" cy="2"/>
                          </a:xfrm>
                          <a:custGeom>
                            <a:avLst/>
                            <a:gdLst>
                              <a:gd name="T0" fmla="+- 0 7746 7711"/>
                              <a:gd name="T1" fmla="*/ T0 w 35"/>
                              <a:gd name="T2" fmla="+- 0 7711 771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1" name="Line 1399"/>
                        <wps:cNvCnPr/>
                        <wps:spPr bwMode="auto">
                          <a:xfrm>
                            <a:off x="7746" y="274"/>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72" name="AutoShape 1398"/>
                        <wps:cNvSpPr>
                          <a:spLocks/>
                        </wps:cNvSpPr>
                        <wps:spPr bwMode="auto">
                          <a:xfrm>
                            <a:off x="7746" y="170"/>
                            <a:ext cx="777" cy="1210"/>
                          </a:xfrm>
                          <a:custGeom>
                            <a:avLst/>
                            <a:gdLst>
                              <a:gd name="T0" fmla="+- 0 7746 7746"/>
                              <a:gd name="T1" fmla="*/ T0 w 777"/>
                              <a:gd name="T2" fmla="+- 0 1380 170"/>
                              <a:gd name="T3" fmla="*/ 1380 h 1210"/>
                              <a:gd name="T4" fmla="+- 0 7746 7746"/>
                              <a:gd name="T5" fmla="*/ T4 w 777"/>
                              <a:gd name="T6" fmla="+- 0 170 170"/>
                              <a:gd name="T7" fmla="*/ 170 h 1210"/>
                              <a:gd name="T8" fmla="+- 0 8523 7746"/>
                              <a:gd name="T9" fmla="*/ T8 w 777"/>
                              <a:gd name="T10" fmla="+- 0 1380 170"/>
                              <a:gd name="T11" fmla="*/ 1380 h 1210"/>
                              <a:gd name="T12" fmla="+- 0 8523 7746"/>
                              <a:gd name="T13" fmla="*/ T12 w 777"/>
                              <a:gd name="T14" fmla="+- 0 170 170"/>
                              <a:gd name="T15" fmla="*/ 170 h 1210"/>
                              <a:gd name="T16" fmla="+- 0 7746 7746"/>
                              <a:gd name="T17" fmla="*/ T16 w 777"/>
                              <a:gd name="T18" fmla="+- 0 1380 170"/>
                              <a:gd name="T19" fmla="*/ 1380 h 1210"/>
                              <a:gd name="T20" fmla="+- 0 8523 7746"/>
                              <a:gd name="T21" fmla="*/ T20 w 777"/>
                              <a:gd name="T22" fmla="+- 0 1380 170"/>
                              <a:gd name="T23" fmla="*/ 1380 h 1210"/>
                              <a:gd name="T24" fmla="+- 0 7746 7746"/>
                              <a:gd name="T25" fmla="*/ T24 w 777"/>
                              <a:gd name="T26" fmla="+- 0 170 170"/>
                              <a:gd name="T27" fmla="*/ 170 h 1210"/>
                              <a:gd name="T28" fmla="+- 0 8523 7746"/>
                              <a:gd name="T29" fmla="*/ T28 w 777"/>
                              <a:gd name="T30" fmla="+- 0 170 170"/>
                              <a:gd name="T31" fmla="*/ 170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10"/>
                                </a:moveTo>
                                <a:lnTo>
                                  <a:pt x="0" y="0"/>
                                </a:lnTo>
                                <a:moveTo>
                                  <a:pt x="777" y="1210"/>
                                </a:moveTo>
                                <a:lnTo>
                                  <a:pt x="777" y="0"/>
                                </a:lnTo>
                                <a:moveTo>
                                  <a:pt x="0" y="1210"/>
                                </a:moveTo>
                                <a:lnTo>
                                  <a:pt x="777" y="1210"/>
                                </a:lnTo>
                                <a:moveTo>
                                  <a:pt x="0" y="0"/>
                                </a:moveTo>
                                <a:lnTo>
                                  <a:pt x="777"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97" o:spid="_x0000_s1026" style="position:absolute;margin-left:385.55pt;margin-top:8.3pt;width:40.8pt;height:62.45pt;z-index:16018432;mso-position-horizontal-relative:page" coordorigin="7711,166"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">
                <v:rect id="Rectangle 1428" o:spid="_x0000_s1027" style="position:absolute;left:7781;top:1228;width:29;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BwcMA&#10;AADdAAAADwAAAGRycy9kb3ducmV2LnhtbERPTWvCQBC9F/wPywjemo0aaomuIorgwUMbU/A4ZKdJ&#10;aHY2ZFcT/fXdQsHbPN7nrDaDacSNOldbVjCNYhDEhdU1lwry8+H1HYTzyBoby6TgTg4269HLClNt&#10;e/6kW+ZLEULYpaig8r5NpXRFRQZdZFviwH3bzqAPsCul7rAP4aaRszh+kwZrDg0VtrSrqPjJrkbB&#10;o8iGj8vX/mDnvZfJdOFyyk9KTcbDdgnC0+Cf4n/3UYf5STKDv2/CC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BwcMAAADdAAAADwAAAAAAAAAAAAAAAACYAgAAZHJzL2Rv&#10;d25yZXYueG1sUEsFBgAAAAAEAAQA9QAAAIgDAAAAAA==&#10;" fillcolor="#c0fb2c" stroked="f"/>
                <v:rect id="Rectangle 1427" o:spid="_x0000_s1028" style="position:absolute;left:7878;top:1221;width:29;height: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LJVsUA&#10;AADdAAAADwAAAGRycy9kb3ducmV2LnhtbERPTWvCQBC9C/0PyxS86UaNVVJXkUBpS/HQqHidZsck&#10;NDsbsltN+uu7BcHbPN7nrDadqcWFWldZVjAZRyCIc6srLhQc9i+jJQjnkTXWlklBTw4264fBChNt&#10;r/xJl8wXIoSwS1BB6X2TSOnykgy6sW2IA3e2rUEfYFtI3eI1hJtaTqPoSRqsODSU2FBaUv6d/RgF&#10;22r+tZ+np9309fhb0+Kjf0+XmVLDx277DMJT5+/im/tNh/lxPIP/b8IJ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slWxQAAAN0AAAAPAAAAAAAAAAAAAAAAAJgCAABkcnMv&#10;ZG93bnJldi54bWxQSwUGAAAAAAQABAD1AAAAigMAAAAA&#10;" fillcolor="#12e9c8" stroked="f"/>
                <v:rect id="Rectangle 1426" o:spid="_x0000_s1029" style="position:absolute;left:7974;top:1215;width:29;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MKpcUA&#10;AADdAAAADwAAAGRycy9kb3ducmV2LnhtbERPS2sCMRC+F/ofwhS8SM1Wl1ZWo5SuQg8FqYrnYTP7&#10;oJvJsolr9Nc3BaG3+fies1wH04qBetdYVvAySUAQF1Y3XCk4HrbPcxDOI2tsLZOCKzlYrx4flphp&#10;e+FvGva+EjGEXYYKau+7TEpX1GTQTWxHHLnS9gZ9hH0ldY+XGG5aOU2SV2mw4dhQY0cfNRU/+7NR&#10;cCrfDsd8mGO45dfNbpzPyvA1U2r0FN4XIDwF/y++uz91nJ+mKfx9E0+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gwqlxQAAAN0AAAAPAAAAAAAAAAAAAAAAAJgCAABkcnMv&#10;ZG93bnJldi54bWxQSwUGAAAAAAQABAD1AAAAigMAAAAA&#10;" fillcolor="#95cffb" stroked="f"/>
                <v:rect id="Rectangle 1425" o:spid="_x0000_s1030" style="position:absolute;left:8071;top:1210;width:29;height:1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huQsIA&#10;AADdAAAADwAAAGRycy9kb3ducmV2LnhtbERPTWsCMRC9F/ofwhS81WyLFlmNIlbBQy/V0vOQjLur&#10;m8k2GXX996ZQ6G0e73Nmi9636kIxNYENvAwLUMQ2uIYrA1/7zfMEVBJkh21gMnCjBIv548MMSxeu&#10;/EmXnVQqh3Aq0UAt0pVaJ1uTxzQMHXHmDiF6lAxjpV3Eaw73rX4tijftseHcUGNHq5rsaXf2Bt7x&#10;Y+PjMVrpf47fsl7b8Wo7MWbw1C+noIR6+Rf/ubcuzx+NxvD7TT5B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CG5CwgAAAN0AAAAPAAAAAAAAAAAAAAAAAJgCAABkcnMvZG93&#10;bnJldi54bWxQSwUGAAAAAAQABAD1AAAAhwMAAAAA&#10;" fillcolor="#c79fef" stroked="f"/>
                <v:rect id="Rectangle 1424" o:spid="_x0000_s1031" style="position:absolute;left:8168;top:1228;width:29;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XQsMA&#10;AADdAAAADwAAAGRycy9kb3ducmV2LnhtbERPTWuDQBC9F/oflin0InFtkTQYNyEILV5N4qG3wZ2o&#10;1J217jbaf98NBHqbx/ucfL+YQVxpcr1lBS9xAoK4sbrnVsH59L7agHAeWeNgmRT8koP97vEhx0zb&#10;mSu6Hn0rQgi7DBV03o+ZlK7pyKCL7UgcuIudDPoAp1bqCecQbgb5miRrabDn0NDhSEVHzdfxxyiQ&#10;bVUWH6fP+lBE9Vsa9cv3bCqlnp+WwxaEp8X/i+/uUof5abqG2zfhB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XQsMAAADdAAAADwAAAAAAAAAAAAAAAACYAgAAZHJzL2Rv&#10;d25yZXYueG1sUEsFBgAAAAAEAAQA9QAAAIgDAAAAAA==&#10;" fillcolor="#ffd0de" stroked="f"/>
                <v:rect id="Rectangle 1423" o:spid="_x0000_s1032" style="position:absolute;left:8265;top:1223;width:29;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QT8UA&#10;AADdAAAADwAAAGRycy9kb3ducmV2LnhtbERPTWvCQBC9C/6HZQredNMSqqTZSBFsPfRQYyL0NmSn&#10;STA7G7JbTfvru4LgbR7vc9L1aDpxpsG1lhU8LiIQxJXVLdcKisN2vgLhPLLGzjIp+CUH62w6STHR&#10;9sJ7Oue+FiGEXYIKGu/7REpXNWTQLWxPHLhvOxj0AQ611ANeQrjp5FMUPUuDLYeGBnvaNFSd8h+j&#10;4Fi+xQWVZZv/fRWnz23u4vfjh1Kzh/H1BYSn0d/FN/dOh/lxvITrN+EEm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GVBPxQAAAN0AAAAPAAAAAAAAAAAAAAAAAJgCAABkcnMv&#10;ZG93bnJldi54bWxQSwUGAAAAAAQABAD1AAAAigMAAAAA&#10;" fillcolor="#cf6274" stroked="f"/>
                <v:rect id="Rectangle 1422" o:spid="_x0000_s1033" style="position:absolute;left:8361;top:1248;width:29;height: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B8MMA&#10;AADdAAAADwAAAGRycy9kb3ducmV2LnhtbESPQYvCQAyF7wv+hyGCt3WquK5UR1FR8KruDwid2JZ2&#10;MqUz2tZfvzks7C3hvbz3ZbPrXa1e1IbSs4HZNAFFnHlbcm7g537+XIEKEdli7ZkMDBRgtx19bDC1&#10;vuMrvW4xVxLCIUUDRYxNqnXICnIYpr4hFu3hW4dR1jbXtsVOwl2t50my1A5LloYCGzoWlFW3pzPw&#10;3Q3nKl7u2dEf6Os0YOL378qYybjfr0FF6uO/+e/6YgV/sRBc+UZG0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B8MMAAADdAAAADwAAAAAAAAAAAAAAAACYAgAAZHJzL2Rv&#10;d25yZXYueG1sUEsFBgAAAAAEAAQA9QAAAIgDAAAAAA==&#10;" fillcolor="#ffaf7b" stroked="f"/>
                <v:rect id="Rectangle 1421" o:spid="_x0000_s1034" style="position:absolute;left:8458;top:1233;width:29;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5tcQA&#10;AADdAAAADwAAAGRycy9kb3ducmV2LnhtbERP3UrDMBS+F3yHcITdyJY669jqslFERRgT1u0Bjs2x&#10;KTYnJcnW+vZGELw7H9/vWW9H24kL+dA6VnA3y0AQ10633Cg4HV+mSxAhImvsHJOCbwqw3VxfrbHQ&#10;buADXarYiBTCoUAFJsa+kDLUhiyGmeuJE/fpvMWYoG+k9jikcNvJeZYtpMWWU4PBnp4M1V/V2SqY&#10;++phMGW3f6XDc/6efQy3u/tSqcnNWD6CiDTGf/Gf+02n+Xm+gt9v0gl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eebXEAAAA3QAAAA8AAAAAAAAAAAAAAAAAmAIAAGRycy9k&#10;b3ducmV2LnhtbFBLBQYAAAAABAAEAPUAAACJAwAAAAA=&#10;" fillcolor="#e1c975" stroked="f"/>
                <v:shape id="Freeform 1420" o:spid="_x0000_s1035" style="position:absolute;left:7781;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wocYA&#10;AADdAAAADwAAAGRycy9kb3ducmV2LnhtbESPQWvCQBCF74X+h2UK3uqm0QaJriKhgoUWWhXPQ3ZM&#10;gtnZkN1o+u87h0JvM7w3732z2oyuVTfqQ+PZwMs0AUVcettwZeB03D0vQIWIbLH1TAZ+KMBm/fiw&#10;wtz6O3/T7RArJSEccjRQx9jlWoeyJodh6jti0S6+dxhl7Stte7xLuGt1miSZdtiwNNTYUVFTeT0M&#10;zkA2e0+3p+H8VRZJkWL2OX8bPrwxk6dxuwQVaYz/5r/rvRX8+av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ewocYAAADdAAAADwAAAAAAAAAAAAAAAACYAgAAZHJz&#10;L2Rvd25yZXYueG1sUEsFBgAAAAAEAAQA9QAAAIsDAAAAAA==&#10;" path="m,l,35e" fillcolor="black" stroked="f">
                  <v:path arrowok="t" o:connecttype="custom" o:connectlocs="0,1380;0,1415" o:connectangles="0,0"/>
                </v:shape>
                <v:line id="Line 1419" o:spid="_x0000_s1036" style="position:absolute;visibility:visible;mso-wrap-style:square" from="7782,1380" to="7782,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voGsIAAADdAAAADwAAAGRycy9kb3ducmV2LnhtbERPTWsCMRC9C/0PYQq9adbSLmU1iggt&#10;xUtxW3oeNmN2cTNZkmhWf31TELzN433Ocj3aXpzJh86xgvmsAEHcON2xUfDz/T59AxEissbeMSm4&#10;UID16mGyxEq7xHs619GIHMKhQgVtjEMlZWhashhmbiDO3MF5izFDb6T2mHK47eVzUZTSYse5ocWB&#10;ti01x/pkFXz58bTbmlTW+8v1t9QfyXUmKfX0OG4WICKN8S6+uT91nv/yOof/b/IJ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voGsIAAADdAAAADwAAAAAAAAAAAAAA&#10;AAChAgAAZHJzL2Rvd25yZXYueG1sUEsFBgAAAAAEAAQA+QAAAJADAAAAAA==&#10;" strokeweight=".4pt"/>
                <v:shape id="Freeform 1418" o:spid="_x0000_s1037" style="position:absolute;left:7878;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mLTcQA&#10;AADdAAAADwAAAGRycy9kb3ducmV2LnhtbERPTWvCQBC9F/oflin0VjdNbZCYjUhowYKCTcXzkB2T&#10;0OxsyG40/vuuIPQ2j/c52WoynTjT4FrLCl5nEQjiyuqWawWHn8+XBQjnkTV2lknBlRys8seHDFNt&#10;L/xN59LXIoSwS1FB432fSumqhgy6me2JA3eyg0Ef4FBLPeAlhJtOxlGUSIMth4YGeyoaqn7L0ShI&#10;3r7i9WE87qsiKmJMdvOPcWuVen6a1ksQnib/L767NzrMn7/HcPsmnC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5i03EAAAA3QAAAA8AAAAAAAAAAAAAAAAAmAIAAGRycy9k&#10;b3ducmV2LnhtbFBLBQYAAAAABAAEAPUAAACJAwAAAAA=&#10;" path="m,l,35e" fillcolor="black" stroked="f">
                  <v:path arrowok="t" o:connecttype="custom" o:connectlocs="0,1380;0,1415" o:connectangles="0,0"/>
                </v:shape>
                <v:line id="Line 1417" o:spid="_x0000_s1038" style="position:absolute;visibility:visible;mso-wrap-style:square" from="7878,1380" to="7878,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XT9sIAAADdAAAADwAAAGRycy9kb3ducmV2LnhtbERPS0vEMBC+C/6HMII3m/oq0m26yIIi&#10;XmS7i+ehmU2LzaQk2U3XX28Ewdt8fM9p1oudxIl8GB0ruC1KEMS90yMbBfvdy80TiBCRNU6OScGZ&#10;Aqzby4sGa+0Sb+nURSNyCIcaFQwxzrWUoR/IYijcTJy5g/MWY4beSO0x5XA7ybuyrKTFkXPDgDNt&#10;Buq/uqNV8OGX4/vGpKrbnr8/K/2a3GiSUtdXy/MKRKQl/ov/3G86z394vIffb/IJs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gXT9sIAAADdAAAADwAAAAAAAAAAAAAA&#10;AAChAgAAZHJzL2Rvd25yZXYueG1sUEsFBgAAAAAEAAQA+QAAAJADAAAAAA==&#10;" strokeweight=".4pt"/>
                <v:shape id="Freeform 1416" o:spid="_x0000_s1039" style="position:absolute;left:7974;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y2osMA&#10;AADdAAAADwAAAGRycy9kb3ducmV2LnhtbERP22rCQBB9L/gPywi+1Y0xDRJdRYJCCy14w+chOybB&#10;7GzIbjT9+26h0Lc5nOusNoNpxIM6V1tWMJtGIIgLq2suFVzO+9cFCOeRNTaWScE3OdisRy8rzLR9&#10;8pEeJ1+KEMIuQwWV920mpSsqMuimtiUO3M12Bn2AXSl1h88QbhoZR1EqDdYcGipsKa+ouJ96oyCd&#10;f8TbS389FHmUx5h+Jbv+0yo1GQ/bJQhPg/8X/7nfdZifvCXw+004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y2osMAAADdAAAADwAAAAAAAAAAAAAAAACYAgAAZHJzL2Rv&#10;d25yZXYueG1sUEsFBgAAAAAEAAQA9QAAAIgDAAAAAA==&#10;" path="m,l,35e" fillcolor="black" stroked="f">
                  <v:path arrowok="t" o:connecttype="custom" o:connectlocs="0,1380;0,1415" o:connectangles="0,0"/>
                </v:shape>
                <v:line id="Line 1415" o:spid="_x0000_s1040" style="position:absolute;visibility:visible;mso-wrap-style:square" from="7975,1380" to="7975,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DuGcIAAADdAAAADwAAAGRycy9kb3ducmV2LnhtbERPTWsCMRC9F/ofwhR6q9mKLmVrFBEq&#10;0ou4LT0Pm2l2cTNZkmjW/vpGELzN433OYjXaXpzJh86xgtdJAYK4cbpjo+D76+PlDUSIyBp7x6Tg&#10;QgFWy8eHBVbaJT7QuY5G5BAOFSpoYxwqKUPTksUwcQNx5n6dtxgz9EZqjymH215Oi6KUFjvODS0O&#10;tGmpOdYnq2Dvx9PnxqSyPlz+fkq9Ta4zSannp3H9DiLSGO/im3un8/zZfA7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qDuGcIAAADdAAAADwAAAAAAAAAAAAAA&#10;AAChAgAAZHJzL2Rvd25yZXYueG1sUEsFBgAAAAAEAAQA+QAAAJADAAAAAA==&#10;" strokeweight=".4pt"/>
                <v:shape id="Freeform 1414" o:spid="_x0000_s1041" style="position:absolute;left:8071;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NTsMA&#10;AADdAAAADwAAAGRycy9kb3ducmV2LnhtbERPTWvCQBC9F/wPywi91Y2pDRKzEQkKFVqwVjwP2TEJ&#10;ZmdDdqPpv3cLhd7m8T4nW4+mFTfqXWNZwXwWgSAurW64UnD63r0sQTiPrLG1TAp+yME6nzxlmGp7&#10;5y+6HX0lQgi7FBXU3neplK6syaCb2Y44cBfbG/QB9pXUPd5DuGllHEWJNNhwaKixo6Km8nocjILk&#10;dR9vTsP5UBZREWPyudgOH1ap5+m4WYHwNPp/8Z/7XYf5i7cEfr8JJ8j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NTsMAAADdAAAADwAAAAAAAAAAAAAAAACYAgAAZHJzL2Rv&#10;d25yZXYueG1sUEsFBgAAAAAEAAQA9QAAAIgDAAAAAA==&#10;" path="m,l,35e" fillcolor="black" stroked="f">
                  <v:path arrowok="t" o:connecttype="custom" o:connectlocs="0,1380;0,1415" o:connectangles="0,0"/>
                </v:shape>
                <v:line id="Line 1413" o:spid="_x0000_s1042" style="position:absolute;visibility:visible;mso-wrap-style:square" from="8072,1380" to="8072,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7V9cMAAADdAAAADwAAAGRycy9kb3ducmV2LnhtbERPTWsCMRC9F/wPYQq91WzFbmU1ighK&#10;6UXclp6HzTS7dDNZkmjW/vpGKPQ2j/c5q81oe3EhHzrHCp6mBQjixumOjYKP9/3jAkSIyBp7x6Tg&#10;SgE268ndCivtEp/oUkcjcgiHChW0MQ6VlKFpyWKYuoE4c1/OW4wZeiO1x5TDbS9nRVFKix3nhhYH&#10;2rXUfNdnq+Dox/PbzqSyPl1/Pkt9SK4zSamH+3G7BBFpjP/iP/erzvPnzy9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1fXDAAAA3QAAAA8AAAAAAAAAAAAA&#10;AAAAoQIAAGRycy9kb3ducmV2LnhtbFBLBQYAAAAABAAEAPkAAACRAwAAAAA=&#10;" strokeweight=".4pt"/>
                <v:shape id="Freeform 1412" o:spid="_x0000_s1043" style="position:absolute;left:8168;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G8p8YA&#10;AADdAAAADwAAAGRycy9kb3ducmV2LnhtbESPQWvCQBCF74X+h2UK3uqm0QaJriKhgoUWWhXPQ3ZM&#10;gtnZkN1o+u87h0JvM7w3732z2oyuVTfqQ+PZwMs0AUVcettwZeB03D0vQIWIbLH1TAZ+KMBm/fiw&#10;wtz6O3/T7RArJSEccjRQx9jlWoeyJodh6jti0S6+dxhl7Stte7xLuGt1miSZdtiwNNTYUVFTeT0M&#10;zkA2e0+3p+H8VRZJkWL2OX8bPrwxk6dxuwQVaYz/5r/rvRX8+av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G8p8YAAADdAAAADwAAAAAAAAAAAAAAAACYAgAAZHJz&#10;L2Rvd25yZXYueG1sUEsFBgAAAAAEAAQA9QAAAIsDAAAAAA==&#10;" path="m,l,35e" fillcolor="black" stroked="f">
                  <v:path arrowok="t" o:connecttype="custom" o:connectlocs="0,1380;0,1415" o:connectangles="0,0"/>
                </v:shape>
                <v:line id="Line 1411" o:spid="_x0000_s1044" style="position:absolute;visibility:visible;mso-wrap-style:square" from="8168,1380" to="8168,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kHMMAAADdAAAADwAAAGRycy9kb3ducmV2LnhtbERPTWsCMRC9F/wPYQq91WzFLnU1ighK&#10;6UXclp6HzTS7dDNZkmjW/vpGKPQ2j/c5q81oe3EhHzrHCp6mBQjixumOjYKP9/3jC4gQkTX2jknB&#10;lQJs1pO7FVbaJT7RpY5G5BAOFSpoYxwqKUPTksUwdQNx5r6ctxgz9EZqjymH217OiqKUFjvODS0O&#10;tGup+a7PVsHRj+e3nUllfbr+fJb6kFxnklIP9+N2CSLSGP/Ff+5XnefPnxd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5BzDAAAA3QAAAA8AAAAAAAAAAAAA&#10;AAAAoQIAAGRycy9kb3ducmV2LnhtbFBLBQYAAAAABAAEAPkAAACRAwAAAAA=&#10;" strokeweight=".4pt"/>
                <v:shape id="Freeform 1410" o:spid="_x0000_s1045" style="position:absolute;left:8265;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t6HMYA&#10;AADdAAAADwAAAGRycy9kb3ducmV2LnhtbESPT2vCQBDF7wW/wzKF3uqmqQRJXUWChRYU6h96HrJj&#10;EszOhuxG02/vHITeZnhv3vvNYjW6Vl2pD41nA2/TBBRx6W3DlYHT8fN1DipEZIutZzLwRwFWy8nT&#10;AnPrb7yn6yFWSkI45GigjrHLtQ5lTQ7D1HfEop197zDK2lfa9niTcNfqNEky7bBhaaixo6Km8nIY&#10;nIHs/Ttdn4bfn7JIihSz3WwzbL0xL8/j+gNUpDH+mx/XX1bwZ5nwyzcygl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t6HMYAAADdAAAADwAAAAAAAAAAAAAAAACYAgAAZHJz&#10;L2Rvd25yZXYueG1sUEsFBgAAAAAEAAQA9QAAAIsDAAAAAA==&#10;" path="m,l,35e" fillcolor="black" stroked="f">
                  <v:path arrowok="t" o:connecttype="custom" o:connectlocs="0,1380;0,1415" o:connectangles="0,0"/>
                </v:shape>
                <v:line id="Line 1409" o:spid="_x0000_s1046" style="position:absolute;visibility:visible;mso-wrap-style:square" from="8265,1380" to="8265,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ip8IAAADdAAAADwAAAGRycy9kb3ducmV2LnhtbERPTWsCMRC9F/ofwgi91aylLLI1iggt&#10;4qW4Ss/DZppdupksSTSrv94UBG/zeJ+zWI22F2fyoXOsYDYtQBA3TndsFBwPn69zECEia+wdk4IL&#10;BVgtn58WWGmXeE/nOhqRQzhUqKCNcaikDE1LFsPUDcSZ+3XeYszQG6k9phxue/lWFKW02HFuaHGg&#10;TUvNX32yCr79eNptTCrr/eX6U+qv5DqTlHqZjOsPEJHG+BDf3Vud57+XM/j/Jp8gl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ip8IAAADdAAAADwAAAAAAAAAAAAAA&#10;AAChAgAAZHJzL2Rvd25yZXYueG1sUEsFBgAAAAAEAAQA+QAAAJADAAAAAA==&#10;" strokeweight=".4pt"/>
                <v:shape id="Freeform 1408" o:spid="_x0000_s1047" style="position:absolute;left:8361;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VB8MMA&#10;AADdAAAADwAAAGRycy9kb3ducmV2LnhtbERP22rCQBB9L/Qflin0rW4aQ5DoKiG0YKGCWunzkB2T&#10;0OxsyG4u/ftuQfBtDuc6m91sWjFS7xrLCl4XEQji0uqGKwWXr/eXFQjnkTW2lknBLznYbR8fNphp&#10;O/GJxrOvRAhhl6GC2vsuk9KVNRl0C9sRB+5qe4M+wL6SuscphJtWxlGUSoMNh4YaOypqKn/Og1GQ&#10;Lj/i/DJ8H8siKmJMD8nb8GmVen6a8zUIT7O/i2/uvQ7zkzSG/2/CC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VB8MMAAADdAAAADwAAAAAAAAAAAAAAAACYAgAAZHJzL2Rv&#10;d25yZXYueG1sUEsFBgAAAAAEAAQA9QAAAIgDAAAAAA==&#10;" path="m,l,35e" fillcolor="black" stroked="f">
                  <v:path arrowok="t" o:connecttype="custom" o:connectlocs="0,1380;0,1415" o:connectangles="0,0"/>
                </v:shape>
                <v:line id="Line 1407" o:spid="_x0000_s1048" style="position:absolute;visibility:visible;mso-wrap-style:square" from="8362,1380" to="8362,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kZS8IAAADdAAAADwAAAGRycy9kb3ducmV2LnhtbERPTWsCMRC9F/ofwhR6q1ltWcpqFBEs&#10;xUtxLZ6HzZhd3EyWJJrVX98UCr3N433OYjXaXlzJh86xgumkAEHcON2xUfB92L68gwgRWWPvmBTc&#10;KMBq+fiwwEq7xHu61tGIHMKhQgVtjEMlZWhashgmbiDO3Ml5izFDb6T2mHK47eWsKEppsePc0OJA&#10;m5aac32xCr78eNltTCrr/e1+LPVHcp1JSj0/jes5iEhj/Bf/uT91nv9WvsL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GkZS8IAAADdAAAADwAAAAAAAAAAAAAA&#10;AAChAgAAZHJzL2Rvd25yZXYueG1sUEsFBgAAAAAEAAQA+QAAAJADAAAAAA==&#10;" strokeweight=".4pt"/>
                <v:shape id="Freeform 1406" o:spid="_x0000_s1049" style="position:absolute;left:8458;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8H8MA&#10;AADdAAAADwAAAGRycy9kb3ducmV2LnhtbERPTWvCQBC9F/wPywi91Y1pCCVmIxIUWmihVfE8ZMck&#10;mJ0N2Y3Gf+8WCr3N431Ovp5MJ640uNayguUiAkFcWd1yreB42L28gXAeWWNnmRTcycG6mD3lmGl7&#10;4x+67n0tQgi7DBU03veZlK5qyKBb2J44cGc7GPQBDrXUA95CuOlkHEWpNNhyaGiwp7Kh6rIfjYL0&#10;9SPeHMfTd1VGZYzpV7IdP61Sz/NpswLhafL/4j/3uw7zkzSB32/CCb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B8H8MAAADdAAAADwAAAAAAAAAAAAAAAACYAgAAZHJzL2Rv&#10;d25yZXYueG1sUEsFBgAAAAAEAAQA9QAAAIgDAAAAAA==&#10;" path="m,l,35e" fillcolor="black" stroked="f">
                  <v:path arrowok="t" o:connecttype="custom" o:connectlocs="0,1380;0,1415" o:connectangles="0,0"/>
                </v:shape>
                <v:line id="Line 1405" o:spid="_x0000_s1050" style="position:absolute;visibility:visible;mso-wrap-style:square" from="8458,1380" to="8458,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wkpMIAAADdAAAADwAAAGRycy9kb3ducmV2LnhtbERPTWsCMRC9F/ofwhR6q1mlXcpqFBEs&#10;xUtxLZ6HzZhd3EyWJJrVX98UCr3N433OYjXaXlzJh86xgumkAEHcON2xUfB92L68gwgRWWPvmBTc&#10;KMBq+fiwwEq7xHu61tGIHMKhQgVtjEMlZWhashgmbiDO3Ml5izFDb6T2mHK47eWsKEppsePc0OJA&#10;m5aac32xCr78eNltTCrr/e1+LPVHcp1JSj0/jes5iEhj/Bf/uT91nv9avs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MwkpMIAAADdAAAADwAAAAAAAAAAAAAA&#10;AAChAgAAZHJzL2Rvd25yZXYueG1sUEsFBgAAAAAEAAQA+QAAAJADAAAAAA==&#10;" strokeweight=".4pt"/>
                <v:shape id="Freeform 1404" o:spid="_x0000_s1051" style="position:absolute;left:7711;top:1256;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SFcQA&#10;AADdAAAADwAAAGRycy9kb3ducmV2LnhtbERPTWvCQBC9C/0PyxR6003FRonZSCkt1IMHowe9Ddkx&#10;Cc3Oht1tTP99VxC8zeN9Tr4ZTScGcr61rOB1loAgrqxuuVZwPHxNVyB8QNbYWSYFf+RhUzxNcsy0&#10;vfKehjLUIoawz1BBE0KfSemrhgz6me2JI3exzmCI0NVSO7zGcNPJeZKk0mDLsaHBnj4aqn7KX6Ng&#10;Xn767ek81Eu3N7Z82/WVW2yVenke39cgAo3hIb67v3Wcv0hTuH0TT5D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MUhXEAAAA3QAAAA8AAAAAAAAAAAAAAAAAmAIAAGRycy9k&#10;b3ducmV2LnhtbFBLBQYAAAAABAAEAPUAAACJAwAAAAA=&#10;" path="m35,l,e" fillcolor="black" stroked="f">
                  <v:path arrowok="t" o:connecttype="custom" o:connectlocs="35,0;0,0" o:connectangles="0,0"/>
                </v:shape>
                <v:line id="Line 1403" o:spid="_x0000_s1052" style="position:absolute;visibility:visible;mso-wrap-style:square" from="7746,1257" to="7746,1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IfSMIAAADdAAAADwAAAGRycy9kb3ducmV2LnhtbERPTWsCMRC9F/ofwhR6q1mlbMtqFBEs&#10;xUtxLZ6HzZhd3EyWJJrVX98UCr3N433OYjXaXlzJh86xgumkAEHcON2xUfB92L68gwgRWWPvmBTc&#10;KMBq+fiwwEq7xHu61tGIHMKhQgVtjEMlZWhashgmbiDO3Ml5izFDb6T2mHK47eWsKEppsePc0OJA&#10;m5aac32xCr78eNltTCrr/e1+LPVHcp1JSj0/jes5iEhj/Bf/uT91nv9avs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1IfSMIAAADdAAAADwAAAAAAAAAAAAAA&#10;AAChAgAAZHJzL2Rvd25yZXYueG1sUEsFBgAAAAAEAAQA+QAAAJADAAAAAA==&#10;" strokeweight=".4pt"/>
                <v:shape id="Freeform 1402" o:spid="_x0000_s1053" style="position:absolute;left:7711;top:765;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9j/MYA&#10;AADdAAAADwAAAGRycy9kb3ducmV2LnhtbESPQW/CMAyF75P4D5En7bamQwymQkAIMWkcdqBwGDer&#10;MW1F41RJVrp/Px8m7WbrPb/3ebUZXacGCrH1bOAly0ERV962XBs4n96f30DFhGyx80wGfijCZj15&#10;WGFh/Z2PNJSpVhLCsUADTUp9oXWsGnIYM98Ti3b1wWGSNdTaBrxLuOv0NM/n2mHL0tBgT7uGqlv5&#10;7QxMy308fF2GehGOzpevn30VZgdjnh7H7RJUojH9m/+uP6zgz+a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9j/MYAAADdAAAADwAAAAAAAAAAAAAAAACYAgAAZHJz&#10;L2Rvd25yZXYueG1sUEsFBgAAAAAEAAQA9QAAAIsDAAAAAA==&#10;" path="m35,l,e" fillcolor="black" stroked="f">
                  <v:path arrowok="t" o:connecttype="custom" o:connectlocs="35,0;0,0" o:connectangles="0,0"/>
                </v:shape>
                <v:line id="Line 1401" o:spid="_x0000_s1054" style="position:absolute;visibility:visible;mso-wrap-style:square" from="7746,766" to="7746,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EuocIAAADdAAAADwAAAGRycy9kb3ducmV2LnhtbERPTWsCMRC9F/ofwhR6q1mlLO1qFBEs&#10;xUtxLZ6HzZhd3EyWJJrVX98UCr3N433OYjXaXlzJh86xgumkAEHcON2xUfB92L68gQgRWWPvmBTc&#10;KMBq+fiwwEq7xHu61tGIHMKhQgVtjEMlZWhashgmbiDO3Ml5izFDb6T2mHK47eWsKEppsePc0OJA&#10;m5aac32xCr78eNltTCrr/e1+LPVHcp1JSj0/jes5iEhj/Bf/uT91nv9avsP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YEuocIAAADdAAAADwAAAAAAAAAAAAAA&#10;AAChAgAAZHJzL2Rvd25yZXYueG1sUEsFBgAAAAAEAAQA+QAAAJADAAAAAA==&#10;" strokeweight=".4pt"/>
                <v:shape id="Freeform 1400" o:spid="_x0000_s1055" style="position:absolute;left:7711;top:274;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5J8YA&#10;AADdAAAADwAAAGRycy9kb3ducmV2LnhtbESPQW/CMAyF75P4D5GRuI0UxMbUERBCQxoHDhQO7GY1&#10;XlvROFWSle7fzwek3Wy95/c+rzaDa1VPITaeDcymGSji0tuGKwOX8/75DVRMyBZbz2TglyJs1qOn&#10;FebW3/lEfZEqJSEcczRQp9TlWseyJodx6jti0b59cJhkDZW2Ae8S7lo9z7JX7bBhaaixo11N5a34&#10;cQbmxUc8XL/6ahlOzhcvx64Mi4Mxk/GwfQeVaEj/5sf1pxX8xVL45Rs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D5J8YAAADdAAAADwAAAAAAAAAAAAAAAACYAgAAZHJz&#10;L2Rvd25yZXYueG1sUEsFBgAAAAAEAAQA9QAAAIsDAAAAAA==&#10;" path="m35,l,e" fillcolor="black" stroked="f">
                  <v:path arrowok="t" o:connecttype="custom" o:connectlocs="35,0;0,0" o:connectangles="0,0"/>
                </v:shape>
                <v:line id="Line 1399" o:spid="_x0000_s1056" style="position:absolute;visibility:visible;mso-wrap-style:square" from="7746,274" to="7746,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60esIAAADdAAAADwAAAGRycy9kb3ducmV2LnhtbERPTWsCMRC9C/0PYQq9adZS1rIaRYSW&#10;4qW4LT0PmzG7uJksSTSrv74pFLzN433OajPaXlzIh86xgvmsAEHcON2xUfD99TZ9BREissbeMSm4&#10;UoDN+mGywkq7xAe61NGIHMKhQgVtjEMlZWhashhmbiDO3NF5izFDb6T2mHK47eVzUZTSYse5ocWB&#10;di01p/psFXz68bzfmVTWh+vtp9TvyXUmKfX0OG6XICKN8S7+d3/oPP9lMYe/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i60esIAAADdAAAADwAAAAAAAAAAAAAA&#10;AAChAgAAZHJzL2Rvd25yZXYueG1sUEsFBgAAAAAEAAQA+QAAAJADAAAAAA==&#10;" strokeweight=".4pt"/>
                <v:shape id="AutoShape 1398" o:spid="_x0000_s1057" style="position:absolute;left:7746;top:170;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NAd8MA&#10;AADdAAAADwAAAGRycy9kb3ducmV2LnhtbERPS2sCMRC+F/ofwhR6q1ml1rKalbK44kGKj+J52Mw+&#10;6GayJFHXf2+EQm/z8T1nsRxMJy7kfGtZwXiUgCAurW65VvBzLN4+QfiArLGzTApu5GGZPT8tMNX2&#10;ynu6HEItYgj7FBU0IfSplL5syKAf2Z44cpV1BkOErpba4TWGm05OkuRDGmw5NjTYU95Q+Xs4GwXf&#10;03x7dMXOr8d5YarNbb2S7qTU68vwNQcRaAj/4j/3Rsf577MJPL6JJ8j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NAd8MAAADdAAAADwAAAAAAAAAAAAAAAACYAgAAZHJzL2Rv&#10;d25yZXYueG1sUEsFBgAAAAAEAAQA9QAAAIgDAAAAAA==&#10;" path="m,1210l,m777,1210l777,m,1210r777,m,l777,e" filled="f" strokeweight=".4pt">
                  <v:path arrowok="t" o:connecttype="custom" o:connectlocs="0,1380;0,170;777,1380;777,170;0,1380;777,1380;0,170;777,170" o:connectangles="0,0,0,0,0,0,0,0"/>
                </v:shape>
                <w10:wrap anchorx="page"/>
              </v:group>
            </w:pict>
          </mc:Fallback>
        </mc:AlternateContent>
      </w:r>
      <w:r w:rsidR="00D10E8B">
        <w:rPr>
          <w:rFonts w:ascii="Tahoma"/>
          <w:w w:val="125"/>
          <w:sz w:val="11"/>
        </w:rPr>
        <w:t>x=6</w:t>
      </w:r>
    </w:p>
    <w:p w:rsidR="00A325FF" w:rsidRDefault="00D10E8B">
      <w:pPr>
        <w:pStyle w:val="Brdtekst"/>
        <w:spacing w:before="5"/>
        <w:rPr>
          <w:rFonts w:ascii="Tahoma"/>
          <w:sz w:val="11"/>
        </w:rPr>
      </w:pPr>
      <w:r>
        <w:br w:type="column"/>
      </w:r>
    </w:p>
    <w:p w:rsidR="00A325FF" w:rsidRDefault="002220C9">
      <w:pPr>
        <w:ind w:left="461"/>
        <w:rPr>
          <w:rFonts w:ascii="Tahoma"/>
          <w:sz w:val="11"/>
        </w:rPr>
      </w:pPr>
      <w:r>
        <w:rPr>
          <w:noProof/>
          <w:lang w:val="da-DK" w:eastAsia="da-DK" w:bidi="ar-SA"/>
        </w:rPr>
        <mc:AlternateContent>
          <mc:Choice Requires="wpg">
            <w:drawing>
              <wp:anchor distT="0" distB="0" distL="114300" distR="114300" simplePos="0" relativeHeight="16018944" behindDoc="0" locked="0" layoutInCell="1" allowOverlap="1">
                <wp:simplePos x="0" y="0"/>
                <wp:positionH relativeFrom="page">
                  <wp:posOffset>5488305</wp:posOffset>
                </wp:positionH>
                <wp:positionV relativeFrom="paragraph">
                  <wp:posOffset>105410</wp:posOffset>
                </wp:positionV>
                <wp:extent cx="518160" cy="793115"/>
                <wp:effectExtent l="0" t="0" r="0" b="0"/>
                <wp:wrapNone/>
                <wp:docPr id="1409" name="Group 1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8643" y="166"/>
                          <a:chExt cx="816" cy="1249"/>
                        </a:xfrm>
                      </wpg:grpSpPr>
                      <wps:wsp>
                        <wps:cNvPr id="1410" name="Rectangle 1396"/>
                        <wps:cNvSpPr>
                          <a:spLocks noChangeArrowheads="1"/>
                        </wps:cNvSpPr>
                        <wps:spPr bwMode="auto">
                          <a:xfrm>
                            <a:off x="8713" y="1229"/>
                            <a:ext cx="29" cy="150"/>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Rectangle 1395"/>
                        <wps:cNvSpPr>
                          <a:spLocks noChangeArrowheads="1"/>
                        </wps:cNvSpPr>
                        <wps:spPr bwMode="auto">
                          <a:xfrm>
                            <a:off x="8809" y="1206"/>
                            <a:ext cx="29" cy="174"/>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2" name="Rectangle 1394"/>
                        <wps:cNvSpPr>
                          <a:spLocks noChangeArrowheads="1"/>
                        </wps:cNvSpPr>
                        <wps:spPr bwMode="auto">
                          <a:xfrm>
                            <a:off x="8906" y="1218"/>
                            <a:ext cx="29" cy="161"/>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3" name="Rectangle 1393"/>
                        <wps:cNvSpPr>
                          <a:spLocks noChangeArrowheads="1"/>
                        </wps:cNvSpPr>
                        <wps:spPr bwMode="auto">
                          <a:xfrm>
                            <a:off x="9003" y="1205"/>
                            <a:ext cx="29" cy="175"/>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4" name="Rectangle 1392"/>
                        <wps:cNvSpPr>
                          <a:spLocks noChangeArrowheads="1"/>
                        </wps:cNvSpPr>
                        <wps:spPr bwMode="auto">
                          <a:xfrm>
                            <a:off x="9099" y="1239"/>
                            <a:ext cx="29" cy="140"/>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5" name="Rectangle 1391"/>
                        <wps:cNvSpPr>
                          <a:spLocks noChangeArrowheads="1"/>
                        </wps:cNvSpPr>
                        <wps:spPr bwMode="auto">
                          <a:xfrm>
                            <a:off x="9196" y="1227"/>
                            <a:ext cx="29" cy="153"/>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 name="Rectangle 1390"/>
                        <wps:cNvSpPr>
                          <a:spLocks noChangeArrowheads="1"/>
                        </wps:cNvSpPr>
                        <wps:spPr bwMode="auto">
                          <a:xfrm>
                            <a:off x="9293" y="1233"/>
                            <a:ext cx="29" cy="147"/>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7" name="Rectangle 1389"/>
                        <wps:cNvSpPr>
                          <a:spLocks noChangeArrowheads="1"/>
                        </wps:cNvSpPr>
                        <wps:spPr bwMode="auto">
                          <a:xfrm>
                            <a:off x="9390" y="1248"/>
                            <a:ext cx="29" cy="132"/>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 name="Freeform 1388"/>
                        <wps:cNvSpPr>
                          <a:spLocks/>
                        </wps:cNvSpPr>
                        <wps:spPr bwMode="auto">
                          <a:xfrm>
                            <a:off x="8713"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Line 1387"/>
                        <wps:cNvCnPr/>
                        <wps:spPr bwMode="auto">
                          <a:xfrm>
                            <a:off x="8713"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0" name="Freeform 1386"/>
                        <wps:cNvSpPr>
                          <a:spLocks/>
                        </wps:cNvSpPr>
                        <wps:spPr bwMode="auto">
                          <a:xfrm>
                            <a:off x="8809"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Line 1385"/>
                        <wps:cNvCnPr/>
                        <wps:spPr bwMode="auto">
                          <a:xfrm>
                            <a:off x="8810"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2" name="Freeform 1384"/>
                        <wps:cNvSpPr>
                          <a:spLocks/>
                        </wps:cNvSpPr>
                        <wps:spPr bwMode="auto">
                          <a:xfrm>
                            <a:off x="8906"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Line 1383"/>
                        <wps:cNvCnPr/>
                        <wps:spPr bwMode="auto">
                          <a:xfrm>
                            <a:off x="8907"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4" name="Freeform 1382"/>
                        <wps:cNvSpPr>
                          <a:spLocks/>
                        </wps:cNvSpPr>
                        <wps:spPr bwMode="auto">
                          <a:xfrm>
                            <a:off x="9003"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Line 1381"/>
                        <wps:cNvCnPr/>
                        <wps:spPr bwMode="auto">
                          <a:xfrm>
                            <a:off x="9003"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6" name="Freeform 1380"/>
                        <wps:cNvSpPr>
                          <a:spLocks/>
                        </wps:cNvSpPr>
                        <wps:spPr bwMode="auto">
                          <a:xfrm>
                            <a:off x="9099"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Line 1379"/>
                        <wps:cNvCnPr/>
                        <wps:spPr bwMode="auto">
                          <a:xfrm>
                            <a:off x="9100"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8" name="Freeform 1378"/>
                        <wps:cNvSpPr>
                          <a:spLocks/>
                        </wps:cNvSpPr>
                        <wps:spPr bwMode="auto">
                          <a:xfrm>
                            <a:off x="9196"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Line 1377"/>
                        <wps:cNvCnPr/>
                        <wps:spPr bwMode="auto">
                          <a:xfrm>
                            <a:off x="9197"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0" name="Freeform 1376"/>
                        <wps:cNvSpPr>
                          <a:spLocks/>
                        </wps:cNvSpPr>
                        <wps:spPr bwMode="auto">
                          <a:xfrm>
                            <a:off x="9293"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Line 1375"/>
                        <wps:cNvCnPr/>
                        <wps:spPr bwMode="auto">
                          <a:xfrm>
                            <a:off x="9293"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2" name="Freeform 1374"/>
                        <wps:cNvSpPr>
                          <a:spLocks/>
                        </wps:cNvSpPr>
                        <wps:spPr bwMode="auto">
                          <a:xfrm>
                            <a:off x="9390"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Line 1373"/>
                        <wps:cNvCnPr/>
                        <wps:spPr bwMode="auto">
                          <a:xfrm>
                            <a:off x="9390"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4" name="Freeform 1372"/>
                        <wps:cNvSpPr>
                          <a:spLocks/>
                        </wps:cNvSpPr>
                        <wps:spPr bwMode="auto">
                          <a:xfrm>
                            <a:off x="8642" y="1256"/>
                            <a:ext cx="35" cy="2"/>
                          </a:xfrm>
                          <a:custGeom>
                            <a:avLst/>
                            <a:gdLst>
                              <a:gd name="T0" fmla="+- 0 8678 8643"/>
                              <a:gd name="T1" fmla="*/ T0 w 35"/>
                              <a:gd name="T2" fmla="+- 0 8643 8643"/>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Line 1371"/>
                        <wps:cNvCnPr/>
                        <wps:spPr bwMode="auto">
                          <a:xfrm>
                            <a:off x="8678" y="125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6" name="Freeform 1370"/>
                        <wps:cNvSpPr>
                          <a:spLocks/>
                        </wps:cNvSpPr>
                        <wps:spPr bwMode="auto">
                          <a:xfrm>
                            <a:off x="8642" y="765"/>
                            <a:ext cx="35" cy="2"/>
                          </a:xfrm>
                          <a:custGeom>
                            <a:avLst/>
                            <a:gdLst>
                              <a:gd name="T0" fmla="+- 0 8678 8643"/>
                              <a:gd name="T1" fmla="*/ T0 w 35"/>
                              <a:gd name="T2" fmla="+- 0 8643 8643"/>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Line 1369"/>
                        <wps:cNvCnPr/>
                        <wps:spPr bwMode="auto">
                          <a:xfrm>
                            <a:off x="8678" y="766"/>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38" name="Freeform 1368"/>
                        <wps:cNvSpPr>
                          <a:spLocks/>
                        </wps:cNvSpPr>
                        <wps:spPr bwMode="auto">
                          <a:xfrm>
                            <a:off x="8642" y="274"/>
                            <a:ext cx="35" cy="2"/>
                          </a:xfrm>
                          <a:custGeom>
                            <a:avLst/>
                            <a:gdLst>
                              <a:gd name="T0" fmla="+- 0 8678 8643"/>
                              <a:gd name="T1" fmla="*/ T0 w 35"/>
                              <a:gd name="T2" fmla="+- 0 8643 8643"/>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Line 1367"/>
                        <wps:cNvCnPr/>
                        <wps:spPr bwMode="auto">
                          <a:xfrm>
                            <a:off x="8678" y="274"/>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40" name="AutoShape 1366"/>
                        <wps:cNvSpPr>
                          <a:spLocks/>
                        </wps:cNvSpPr>
                        <wps:spPr bwMode="auto">
                          <a:xfrm>
                            <a:off x="8677" y="170"/>
                            <a:ext cx="777" cy="1210"/>
                          </a:xfrm>
                          <a:custGeom>
                            <a:avLst/>
                            <a:gdLst>
                              <a:gd name="T0" fmla="+- 0 8678 8678"/>
                              <a:gd name="T1" fmla="*/ T0 w 777"/>
                              <a:gd name="T2" fmla="+- 0 1380 170"/>
                              <a:gd name="T3" fmla="*/ 1380 h 1210"/>
                              <a:gd name="T4" fmla="+- 0 8678 8678"/>
                              <a:gd name="T5" fmla="*/ T4 w 777"/>
                              <a:gd name="T6" fmla="+- 0 170 170"/>
                              <a:gd name="T7" fmla="*/ 170 h 1210"/>
                              <a:gd name="T8" fmla="+- 0 9454 8678"/>
                              <a:gd name="T9" fmla="*/ T8 w 777"/>
                              <a:gd name="T10" fmla="+- 0 1380 170"/>
                              <a:gd name="T11" fmla="*/ 1380 h 1210"/>
                              <a:gd name="T12" fmla="+- 0 9454 8678"/>
                              <a:gd name="T13" fmla="*/ T12 w 777"/>
                              <a:gd name="T14" fmla="+- 0 170 170"/>
                              <a:gd name="T15" fmla="*/ 170 h 1210"/>
                              <a:gd name="T16" fmla="+- 0 8678 8678"/>
                              <a:gd name="T17" fmla="*/ T16 w 777"/>
                              <a:gd name="T18" fmla="+- 0 1380 170"/>
                              <a:gd name="T19" fmla="*/ 1380 h 1210"/>
                              <a:gd name="T20" fmla="+- 0 9454 8678"/>
                              <a:gd name="T21" fmla="*/ T20 w 777"/>
                              <a:gd name="T22" fmla="+- 0 1380 170"/>
                              <a:gd name="T23" fmla="*/ 1380 h 1210"/>
                              <a:gd name="T24" fmla="+- 0 8678 8678"/>
                              <a:gd name="T25" fmla="*/ T24 w 777"/>
                              <a:gd name="T26" fmla="+- 0 170 170"/>
                              <a:gd name="T27" fmla="*/ 170 h 1210"/>
                              <a:gd name="T28" fmla="+- 0 9454 8678"/>
                              <a:gd name="T29" fmla="*/ T28 w 777"/>
                              <a:gd name="T30" fmla="+- 0 170 170"/>
                              <a:gd name="T31" fmla="*/ 170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10"/>
                                </a:moveTo>
                                <a:lnTo>
                                  <a:pt x="0" y="0"/>
                                </a:lnTo>
                                <a:moveTo>
                                  <a:pt x="776" y="1210"/>
                                </a:moveTo>
                                <a:lnTo>
                                  <a:pt x="776" y="0"/>
                                </a:lnTo>
                                <a:moveTo>
                                  <a:pt x="0" y="1210"/>
                                </a:moveTo>
                                <a:lnTo>
                                  <a:pt x="776" y="1210"/>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65" o:spid="_x0000_s1026" style="position:absolute;margin-left:432.15pt;margin-top:8.3pt;width:40.8pt;height:62.45pt;z-index:16018944;mso-position-horizontal-relative:page" coordorigin="8643,166"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">
                <v:rect id="Rectangle 1396" o:spid="_x0000_s1027" style="position:absolute;left:8713;top:1229;width:29;height: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KVMMYA&#10;AADdAAAADwAAAGRycy9kb3ducmV2LnhtbESPQWvCQBCF70L/wzIFb7qJSpXoKsUi9NBDGyN4HLJj&#10;EpqdDdmtSfvrO4dCbzO8N+99szuMrlV36kPj2UA6T0ARl942XBkozqfZBlSIyBZbz2TgmwIc9g+T&#10;HWbWD/xB9zxWSkI4ZGigjrHLtA5lTQ7D3HfEot187zDK2lfa9jhIuGv1IkmetMOGpaHGjo41lZ/5&#10;lzPwU+bj+/XycvLLIepVug4FFW/GTB/H5y2oSGP8N/9dv1rBX6XCL9/IC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KVMMYAAADdAAAADwAAAAAAAAAAAAAAAACYAgAAZHJz&#10;L2Rvd25yZXYueG1sUEsFBgAAAAAEAAQA9QAAAIsDAAAAAA==&#10;" fillcolor="#c0fb2c" stroked="f"/>
                <v:rect id="Rectangle 1395" o:spid="_x0000_s1028" style="position:absolute;left:8809;top:1206;width:29;height: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dp8QA&#10;AADdAAAADwAAAGRycy9kb3ducmV2LnhtbERPS2vCQBC+F/wPywje6ibii9RVJCC2SA9GS6/T7JgE&#10;s7Mhu9XYX+8WBG/z8T1nsepMLS7UusqygngYgSDOra64UHA8bF7nIJxH1lhbJgU3crBa9l4WmGh7&#10;5T1dMl+IEMIuQQWl900ipctLMuiGtiEO3Mm2Bn2AbSF1i9cQbmo5iqKpNFhxaCixobSk/Jz9GgXr&#10;avJzmKTfn6Pt119Ns93tI51nSg363foNhKfOP8UP97sO88dxDP/fhBP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P3afEAAAA3QAAAA8AAAAAAAAAAAAAAAAAmAIAAGRycy9k&#10;b3ducmV2LnhtbFBLBQYAAAAABAAEAPUAAACJAwAAAAA=&#10;" fillcolor="#12e9c8" stroked="f"/>
                <v:rect id="Rectangle 1394" o:spid="_x0000_s1029" style="position:absolute;left:8906;top:1218;width:29;height:1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UYV8QA&#10;AADdAAAADwAAAGRycy9kb3ducmV2LnhtbERPS2sCMRC+F/wPYYRepGbVorI1irgteCiUqvQ8bGYf&#10;dDNZNuka/fVGEHqbj+85q00wjeipc7VlBZNxAoI4t7rmUsHp+PGyBOE8ssbGMim4kIPNevC0wlTb&#10;M39Tf/CliCHsUlRQed+mUrq8IoNubFviyBW2M+gj7EqpOzzHcNPIaZLMpcGaY0OFLe0qyn8Pf0bB&#10;T7E4nrJ+ieGaXd6/RtmsCJ8zpZ6HYfsGwlPw/+KHe6/j/NfJFO7fxBP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GFfEAAAA3QAAAA8AAAAAAAAAAAAAAAAAmAIAAGRycy9k&#10;b3ducmV2LnhtbFBLBQYAAAAABAAEAPUAAACJAwAAAAA=&#10;" fillcolor="#95cffb" stroked="f"/>
                <v:rect id="Rectangle 1393" o:spid="_x0000_s1030" style="position:absolute;left:9003;top:1205;width:29;height: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8sMIA&#10;AADdAAAADwAAAGRycy9kb3ducmV2LnhtbERPS0sDMRC+F/wPYQRvbbZqpazNFqkt9OClVTwPybgP&#10;N5M1Gdv13xtB6G0+vues1qPv1YliagMbmM8KUMQ2uJZrA2+vu+kSVBJkh31gMvBDCdbV1WSFpQtn&#10;PtDpKLXKIZxKNNCIDKXWyTbkMc3CQJy5jxA9Soax1i7iOYf7Xt8WxYP22HJuaHCgTUP28/jtDTzj&#10;y87HLloZv7p32W7tYrNfGnNzPT49ghIa5SL+d+9dnn8/v4O/b/IJu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HnywwgAAAN0AAAAPAAAAAAAAAAAAAAAAAJgCAABkcnMvZG93&#10;bnJldi54bWxQSwUGAAAAAAQABAD1AAAAhwMAAAAA&#10;" fillcolor="#c79fef" stroked="f"/>
                <v:rect id="Rectangle 1392" o:spid="_x0000_s1031" style="position:absolute;left:9099;top:1239;width:29;height: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LDs8IA&#10;AADdAAAADwAAAGRycy9kb3ducmV2LnhtbERPTYvCMBC9C/sfwix4EU1diivVKFJw8Vq1h70NzdiW&#10;bSbdJtr6740geJvH+5z1djCNuFHnassK5rMIBHFhdc2lgvNpP12CcB5ZY2OZFNzJwXbzMVpjom3P&#10;Gd2OvhQhhF2CCirv20RKV1Rk0M1sSxy4i+0M+gC7UuoO+xBuGvkVRQtpsObQUGFLaUXF3/FqFMgy&#10;O6Q/p998l07y73hSD/+9yZQafw67FQhPg3+LX+6DDvPjeQzPb8IJ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sOzwgAAAN0AAAAPAAAAAAAAAAAAAAAAAJgCAABkcnMvZG93&#10;bnJldi54bWxQSwUGAAAAAAQABAD1AAAAhwMAAAAA&#10;" fillcolor="#ffd0de" stroked="f"/>
                <v:rect id="Rectangle 1391" o:spid="_x0000_s1032" style="position:absolute;left:9196;top:1227;width:29;height: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REvsUA&#10;AADdAAAADwAAAGRycy9kb3ducmV2LnhtbERPTWvCQBC9C/0PyxR6042SisRspBS0PfRg00TwNmTH&#10;JJidDdmtpv31bkHobR7vc9LNaDpxocG1lhXMZxEI4srqlmsFxdd2ugLhPLLGzjIp+CEHm+xhkmKi&#10;7ZU/6ZL7WoQQdgkqaLzvEyld1ZBBN7M9ceBOdjDoAxxqqQe8hnDTyUUULaXBlkNDgz29NlSd82+j&#10;4FDu4oLKss1/j8V5v81d/Hb4UOrpcXxZg/A0+n/x3f2uw/x4/gx/34QT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ES+xQAAAN0AAAAPAAAAAAAAAAAAAAAAAJgCAABkcnMv&#10;ZG93bnJldi54bWxQSwUGAAAAAAQABAD1AAAAigMAAAAA&#10;" fillcolor="#cf6274" stroked="f"/>
                <v:rect id="Rectangle 1390" o:spid="_x0000_s1033" style="position:absolute;left:9293;top:1233;width:29;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hfBMAA&#10;AADdAAAADwAAAGRycy9kb3ducmV2LnhtbERPzYrCMBC+C75DmAVvmirqLl3ToqLgVbsPMDSzbWkz&#10;KU20rU+/WRC8zcf3O7t0MI14UOcqywqWiwgEcW51xYWCn+w8/wLhPLLGxjIpGMlBmkwnO4y17flK&#10;j5svRAhhF6OC0vs2ltLlJRl0C9sSB+7XdgZ9gF0hdYd9CDeNXEXRVhqsODSU2NKxpLy+3Y2Cz348&#10;1/6S5Ud7oM1pxMjun7VSs49h/w3C0+Df4pf7osP89XIL/9+EE2Ty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WhfBMAAAADdAAAADwAAAAAAAAAAAAAAAACYAgAAZHJzL2Rvd25y&#10;ZXYueG1sUEsFBgAAAAAEAAQA9QAAAIUDAAAAAA==&#10;" fillcolor="#ffaf7b" stroked="f"/>
                <v:rect id="Rectangle 1389" o:spid="_x0000_s1034" style="position:absolute;left:9390;top:1248;width:29;height: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5nQcUA&#10;AADdAAAADwAAAGRycy9kb3ducmV2LnhtbERP3UrDMBS+F3yHcARvZEs39yN12SiyiTA2WLcHODbH&#10;pticlCSu9e2NIHh3Pr7fs9oMthVX8qFxrGAyzkAQV043XCu4nHejJxAhImtsHZOCbwqwWd/erDDX&#10;rucTXctYixTCIUcFJsYulzJUhiyGseuIE/fhvMWYoK+l9tincNvKaZYtpMWGU4PBjl4MVZ/ll1Uw&#10;9eW8N0V7eKXTdnbM3vuH/WOh1P3dUDyDiDTEf/Gf+02n+bPJEn6/SS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dBxQAAAN0AAAAPAAAAAAAAAAAAAAAAAJgCAABkcnMv&#10;ZG93bnJldi54bWxQSwUGAAAAAAQABAD1AAAAigMAAAAA&#10;" fillcolor="#e1c975" stroked="f"/>
                <v:shape id="Freeform 1388" o:spid="_x0000_s1035" style="position:absolute;left:8713;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sFZ8YA&#10;AADdAAAADwAAAGRycy9kb3ducmV2LnhtbESPQWvCQBCF74X+h2UKvdWNqQSJriKhhRYsaCo9D9kx&#10;Cc3OhuxG03/vHAreZnhv3vtmvZ1cpy40hNazgfksAUVcedtybeD0/f6yBBUissXOMxn4owDbzePD&#10;GnPrr3ykSxlrJSEccjTQxNjnWoeqIYdh5nti0c5+cBhlHWptB7xKuOt0miSZdtiyNDTYU9FQ9VuO&#10;zkD2+pnuTuPPoSqSIsXsa/E27r0xz0/TbgUq0hTv5v/rDyv4i7ngyjcygt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sFZ8YAAADdAAAADwAAAAAAAAAAAAAAAACYAgAAZHJz&#10;L2Rvd25yZXYueG1sUEsFBgAAAAAEAAQA9QAAAIsDAAAAAA==&#10;" path="m,l,35e" fillcolor="black" stroked="f">
                  <v:path arrowok="t" o:connecttype="custom" o:connectlocs="0,1380;0,1415" o:connectangles="0,0"/>
                </v:shape>
                <v:line id="Line 1387" o:spid="_x0000_s1036" style="position:absolute;visibility:visible;mso-wrap-style:square" from="8713,1380" to="8713,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dd3MIAAADdAAAADwAAAGRycy9kb3ducmV2LnhtbERPTWsCMRC9C/0PYQq9adZSFrsaRYSW&#10;4qW4LT0PmzG7uJksSTSrv74pFLzN433OajPaXlzIh86xgvmsAEHcON2xUfD99TZdgAgRWWPvmBRc&#10;KcBm/TBZYaVd4gNd6mhEDuFQoYI2xqGSMjQtWQwzNxBn7ui8xZihN1J7TDnc9vK5KEppsePc0OJA&#10;u5aaU322Cj79eN7vTCrrw/X2U+r35DqTlHp6HLdLEJHGeBf/uz90nv8yf4W/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Ydd3MIAAADdAAAADwAAAAAAAAAAAAAA&#10;AAChAgAAZHJzL2Rvd25yZXYueG1sUEsFBgAAAAAEAAQA+QAAAJADAAAAAA==&#10;" strokeweight=".4pt"/>
                <v:shape id="Freeform 1386" o:spid="_x0000_s1037" style="position:absolute;left:8809;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HD3MYA&#10;AADdAAAADwAAAGRycy9kb3ducmV2LnhtbESPT2vCQBDF7wW/wzKF3uqmqQRJXUWChRYU6h96HrJj&#10;EszOhuxG02/vHITeZnhv3vvNYjW6Vl2pD41nA2/TBBRx6W3DlYHT8fN1DipEZIutZzLwRwFWy8nT&#10;AnPrb7yn6yFWSkI45GigjrHLtQ5lTQ7D1HfEop197zDK2lfa9niTcNfqNEky7bBhaaixo6Km8nIY&#10;nIHs/Ttdn4bfn7JIihSz3WwzbL0xL8/j+gNUpDH+mx/XX1bwZ6nwyzcygl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HD3MYAAADdAAAADwAAAAAAAAAAAAAAAACYAgAAZHJz&#10;L2Rvd25yZXYueG1sUEsFBgAAAAAEAAQA9QAAAIsDAAAAAA==&#10;" path="m,l,35e" fillcolor="black" stroked="f">
                  <v:path arrowok="t" o:connecttype="custom" o:connectlocs="0,1380;0,1415" o:connectangles="0,0"/>
                </v:shape>
                <v:line id="Line 1385" o:spid="_x0000_s1038" style="position:absolute;visibility:visible;mso-wrap-style:square" from="8810,1380" to="8810,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2bZ8IAAADdAAAADwAAAGRycy9kb3ducmV2LnhtbERPTWsCMRC9F/ofwhS81awii2yNUoQW&#10;8VJcxfOwmWaXbiZLEs3qrzeFQm/zeJ+z2oy2F1fyoXOsYDYtQBA3TndsFJyOH69LECEia+wdk4Ib&#10;Bdisn59WWGmX+EDXOhqRQzhUqKCNcaikDE1LFsPUDcSZ+3beYszQG6k9phxuezkvilJa7Dg3tDjQ&#10;tqXmp75YBV9+vOy3JpX14XY/l/ozuc4kpSYv4/sbiEhj/Bf/uXc6z1/MZ/D7TT5Br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2bZ8IAAADdAAAADwAAAAAAAAAAAAAA&#10;AAChAgAAZHJzL2Rvd25yZXYueG1sUEsFBgAAAAAEAAQA+QAAAJADAAAAAA==&#10;" strokeweight=".4pt"/>
                <v:shape id="Freeform 1384" o:spid="_x0000_s1039" style="position:absolute;left:8906;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4MMIA&#10;AADdAAAADwAAAGRycy9kb3ducmV2LnhtbERP32vCMBB+F/wfwgl703SZFKlGkaKwgQN1suejOduy&#10;5lKaVLv/fhEGvt3H9/NWm8E24kadrx1reJ0lIIgLZ2ouNVy+9tMFCB+QDTaOScMvedisx6MVZsbd&#10;+US3cyhFDGGfoYYqhDaT0hcVWfQz1xJH7uo6iyHCrpSmw3sMt41USZJKizXHhgpbyisqfs691ZC+&#10;fajtpf8+FnmSK0w/57v+4LR+mQzbJYhAQ3iK/93vJs6fKwWP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gwwgAAAN0AAAAPAAAAAAAAAAAAAAAAAJgCAABkcnMvZG93&#10;bnJldi54bWxQSwUGAAAAAAQABAD1AAAAhwMAAAAA&#10;" path="m,l,35e" fillcolor="black" stroked="f">
                  <v:path arrowok="t" o:connecttype="custom" o:connectlocs="0,1380;0,1415" o:connectangles="0,0"/>
                </v:shape>
                <v:line id="Line 1383" o:spid="_x0000_s1040" style="position:absolute;visibility:visible;mso-wrap-style:square" from="8907,1380" to="8907,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Ogi8IAAADdAAAADwAAAGRycy9kb3ducmV2LnhtbERPTWsCMRC9F/ofwhS81WxVlrI1iggt&#10;xUtxW3oeNtPs4mayJNGs/vpGELzN433Ocj3aXpzIh86xgpdpAYK4cbpjo+Dn+/35FUSIyBp7x6Tg&#10;TAHWq8eHJVbaJd7TqY5G5BAOFSpoYxwqKUPTksUwdQNx5v6ctxgz9EZqjymH217OiqKUFjvODS0O&#10;tG2pOdRHq+DLj8fd1qSy3p8vv6X+SK4zSanJ07h5AxFpjHfxzf2p8/zFbA7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gOgi8IAAADdAAAADwAAAAAAAAAAAAAA&#10;AAChAgAAZHJzL2Rvd25yZXYueG1sUEsFBgAAAAAEAAQA+QAAAJADAAAAAA==&#10;" strokeweight=".4pt"/>
                <v:shape id="Freeform 1382" o:spid="_x0000_s1041" style="position:absolute;left:9003;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rF38MA&#10;AADdAAAADwAAAGRycy9kb3ducmV2LnhtbERPTWvCQBC9F/wPywi91Y1pCCVmIxIUWmihVfE8ZMck&#10;mJ0N2Y3Gf+8WCr3N431Ovp5MJ640uNayguUiAkFcWd1yreB42L28gXAeWWNnmRTcycG6mD3lmGl7&#10;4x+67n0tQgi7DBU03veZlK5qyKBb2J44cGc7GPQBDrXUA95CuOlkHEWpNNhyaGiwp7Kh6rIfjYL0&#10;9SPeHMfTd1VGZYzpV7IdP61Sz/NpswLhafL/4j/3uw7zkziB32/CCb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rF38MAAADdAAAADwAAAAAAAAAAAAAAAACYAgAAZHJzL2Rv&#10;d25yZXYueG1sUEsFBgAAAAAEAAQA9QAAAIgDAAAAAA==&#10;" path="m,l,35e" fillcolor="black" stroked="f">
                  <v:path arrowok="t" o:connecttype="custom" o:connectlocs="0,1380;0,1415" o:connectangles="0,0"/>
                </v:shape>
                <v:line id="Line 1381" o:spid="_x0000_s1042" style="position:absolute;visibility:visible;mso-wrap-style:square" from="9003,1380" to="9003,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adZMIAAADdAAAADwAAAGRycy9kb3ducmV2LnhtbERPTWsCMRC9F/ofwhS81WxFl7I1iggt&#10;xUtxW3oeNtPs4mayJNGs/vpGELzN433Ocj3aXpzIh86xgpdpAYK4cbpjo+Dn+/35FUSIyBp7x6Tg&#10;TAHWq8eHJVbaJd7TqY5G5BAOFSpoYxwqKUPTksUwdQNx5v6ctxgz9EZqjymH217OiqKUFjvODS0O&#10;tG2pOdRHq+DLj8fd1qSy3p8vv6X+SK4zSanJ07h5AxFpjHfxzf2p8/z5bAH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qadZMIAAADdAAAADwAAAAAAAAAAAAAA&#10;AAChAgAAZHJzL2Rvd25yZXYueG1sUEsFBgAAAAAEAAQA+QAAAJADAAAAAA==&#10;" strokeweight=".4pt"/>
                <v:shape id="Freeform 1380" o:spid="_x0000_s1043" style="position:absolute;left:9099;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T+M8MA&#10;AADdAAAADwAAAGRycy9kb3ducmV2LnhtbERP22rCQBB9L/Qflin0rW4aQ5DoKiG0YKGCWunzkB2T&#10;0OxsyG4u/ftuQfBtDuc6m91sWjFS7xrLCl4XEQji0uqGKwWXr/eXFQjnkTW2lknBLznYbR8fNphp&#10;O/GJxrOvRAhhl6GC2vsuk9KVNRl0C9sRB+5qe4M+wL6SuscphJtWxlGUSoMNh4YaOypqKn/Og1GQ&#10;Lj/i/DJ8H8siKmJMD8nb8GmVen6a8zUIT7O/i2/uvQ7zkziF/2/CC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T+M8MAAADdAAAADwAAAAAAAAAAAAAAAACYAgAAZHJzL2Rv&#10;d25yZXYueG1sUEsFBgAAAAAEAAQA9QAAAIgDAAAAAA==&#10;" path="m,l,35e" fillcolor="black" stroked="f">
                  <v:path arrowok="t" o:connecttype="custom" o:connectlocs="0,1380;0,1415" o:connectangles="0,0"/>
                </v:shape>
                <v:line id="Line 1379" o:spid="_x0000_s1044" style="position:absolute;visibility:visible;mso-wrap-style:square" from="9100,1380" to="9100,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miMIAAADdAAAADwAAAGRycy9kb3ducmV2LnhtbERPTWsCMRC9F/ofwhS81WxF1rI1iggt&#10;xUtxW3oeNtPs4mayJNGs/vpGELzN433Ocj3aXpzIh86xgpdpAYK4cbpjo+Dn+/35FUSIyBp7x6Tg&#10;TAHWq8eHJVbaJd7TqY5G5BAOFSpoYxwqKUPTksUwdQNx5v6ctxgz9EZqjymH217OiqKUFjvODS0O&#10;tG2pOdRHq+DLj8fd1qSy3p8vv6X+SK4zSanJ07h5AxFpjHfxzf2p8/z5bAH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TimiMIAAADdAAAADwAAAAAAAAAAAAAA&#10;AAChAgAAZHJzL2Rvd25yZXYueG1sUEsFBgAAAAAEAAQA+QAAAJADAAAAAA==&#10;" strokeweight=".4pt"/>
                <v:shape id="Freeform 1378" o:spid="_x0000_s1045" style="position:absolute;left:9196;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fP2sYA&#10;AADdAAAADwAAAGRycy9kb3ducmV2LnhtbESPT2vCQBDF7wW/wzKF3uqmqQRJXUWChRYU6h96HrJj&#10;EszOhuxG02/vHITeZnhv3vvNYjW6Vl2pD41nA2/TBBRx6W3DlYHT8fN1DipEZIutZzLwRwFWy8nT&#10;AnPrb7yn6yFWSkI45GigjrHLtQ5lTQ7D1HfEop197zDK2lfa9niTcNfqNEky7bBhaaixo6Km8nIY&#10;nIHs/Ttdn4bfn7JIihSz3WwzbL0xL8/j+gNUpDH+mx/XX1bwZ6ngyjcygl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fP2sYAAADdAAAADwAAAAAAAAAAAAAAAACYAgAAZHJz&#10;L2Rvd25yZXYueG1sUEsFBgAAAAAEAAQA9QAAAIsDAAAAAA==&#10;" path="m,l,35e" fillcolor="black" stroked="f">
                  <v:path arrowok="t" o:connecttype="custom" o:connectlocs="0,1380;0,1415" o:connectangles="0,0"/>
                </v:shape>
                <v:line id="Line 1377" o:spid="_x0000_s1046" style="position:absolute;visibility:visible;mso-wrap-style:square" from="9197,1380" to="9197,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XYcIAAADdAAAADwAAAGRycy9kb3ducmV2LnhtbERPTWsCMRC9F/ofwhS81WxFFrs1iggt&#10;xUtxW3oeNtPs4mayJNGs/vpGELzN433Ocj3aXpzIh86xgpdpAYK4cbpjo+Dn+/15ASJEZI29Y1Jw&#10;pgDr1ePDEivtEu/pVEcjcgiHChW0MQ6VlKFpyWKYuoE4c3/OW4wZeiO1x5TDbS9nRVFKix3nhhYH&#10;2rbUHOqjVfDlx+Nua1JZ78+X31J/JNeZpNTkady8gYg0xrv45v7Uef589gr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uXYcIAAADdAAAADwAAAAAAAAAAAAAA&#10;AAChAgAAZHJzL2Rvd25yZXYueG1sUEsFBgAAAAAEAAQA+QAAAJADAAAAAA==&#10;" strokeweight=".4pt"/>
                <v:shape id="Freeform 1376" o:spid="_x0000_s1047" style="position:absolute;left:9293;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hVAcYA&#10;AADdAAAADwAAAGRycy9kb3ducmV2LnhtbESPQWvCQBCF7wX/wzKCt7pplFCiq0hQUGihtdLzkB2T&#10;0OxsyG40/vvOodDbDO/Ne9+st6Nr1Y360Hg28DJPQBGX3jZcGbh8HZ5fQYWIbLH1TAYeFGC7mTyt&#10;Mbf+zp90O8dKSQiHHA3UMXa51qGsyWGY+45YtKvvHUZZ+0rbHu8S7lqdJkmmHTYsDTV2VNRU/pwH&#10;ZyBbnNLdZfj+KIukSDF7X+6HN2/MbDruVqAijfHf/Hd9tIK/XAi/fCMj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hVAcYAAADdAAAADwAAAAAAAAAAAAAAAACYAgAAZHJz&#10;L2Rvd25yZXYueG1sUEsFBgAAAAAEAAQA9QAAAIsDAAAAAA==&#10;" path="m,l,35e" fillcolor="black" stroked="f">
                  <v:path arrowok="t" o:connecttype="custom" o:connectlocs="0,1380;0,1415" o:connectangles="0,0"/>
                </v:shape>
                <v:line id="Line 1375" o:spid="_x0000_s1048" style="position:absolute;visibility:visible;mso-wrap-style:square" from="9293,1380" to="9293,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QNusIAAADdAAAADwAAAGRycy9kb3ducmV2LnhtbERPTWsCMRC9C/0PYQq9ada2LGU1iggt&#10;xUtxW3oeNmN2cTNZkmhWf31TELzN433Ocj3aXpzJh86xgvmsAEHcON2xUfDz/T59AxEissbeMSm4&#10;UID16mGyxEq7xHs619GIHMKhQgVtjEMlZWhashhmbiDO3MF5izFDb6T2mHK47eVzUZTSYse5ocWB&#10;ti01x/pkFXz58bTbmlTW+8v1t9QfyXUmKfX0OG4WICKN8S6+uT91nv/6Mof/b/IJ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EQNusIAAADdAAAADwAAAAAAAAAAAAAA&#10;AAChAgAAZHJzL2Rvd25yZXYueG1sUEsFBgAAAAAEAAQA+QAAAJADAAAAAA==&#10;" strokeweight=".4pt"/>
                <v:shape id="Freeform 1374" o:spid="_x0000_s1049" style="position:absolute;left:9390;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u7cMA&#10;AADdAAAADwAAAGRycy9kb3ducmV2LnhtbERPTWuDQBC9B/oflin0lqw1QYrNJoi00EIDiZWeB3eq&#10;UndW3NWYf58tBHKbx/uc7X42nZhocK1lBc+rCARxZXXLtYLy+335AsJ5ZI2dZVJwIQf73cNii6m2&#10;Zz7RVPhahBB2KSpovO9TKV3VkEG3sj1x4H7tYNAHONRSD3gO4aaTcRQl0mDLoaHBnvKGqr9iNAqS&#10;9WeclePPscqjPMbksHkbv6xST49z9grC0+zv4pv7Q4f5m3UM/9+EE+Tu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Zu7cMAAADdAAAADwAAAAAAAAAAAAAAAACYAgAAZHJzL2Rv&#10;d25yZXYueG1sUEsFBgAAAAAEAAQA9QAAAIgDAAAAAA==&#10;" path="m,l,35e" fillcolor="black" stroked="f">
                  <v:path arrowok="t" o:connecttype="custom" o:connectlocs="0,1380;0,1415" o:connectangles="0,0"/>
                </v:shape>
                <v:line id="Line 1373" o:spid="_x0000_s1050" style="position:absolute;visibility:visible;mso-wrap-style:square" from="9390,1380" to="9390,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o2VsIAAADdAAAADwAAAGRycy9kb3ducmV2LnhtbERPTWsCMRC9F/ofwhS81WyrLGVrFBFa&#10;xEtxW3oeNtPs4mayJNGs/vpGELzN433OYjXaXpzIh86xgpdpAYK4cbpjo+Dn++P5DUSIyBp7x6Tg&#10;TAFWy8eHBVbaJd7TqY5G5BAOFSpoYxwqKUPTksUwdQNx5v6ctxgz9EZqjymH216+FkUpLXacG1oc&#10;aNNSc6iPVsGXH4+7jUllvT9ffkv9mVxnklKTp3H9DiLSGO/im3ur8/z5bAb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9o2VsIAAADdAAAADwAAAAAAAAAAAAAA&#10;AAChAgAAZHJzL2Rvd25yZXYueG1sUEsFBgAAAAAEAAQA+QAAAJADAAAAAA==&#10;" strokeweight=".4pt"/>
                <v:shape id="Freeform 1372" o:spid="_x0000_s1051" style="position:absolute;left:8642;top:1256;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G5MMA&#10;AADdAAAADwAAAGRycy9kb3ducmV2LnhtbERPTWvCQBC9C/6HZQRvulFTLdFVRFqohx5Me7C3ITsm&#10;wexs2N3G9N93BcHbPN7nbHa9aURHzteWFcymCQjiwuqaSwXfX++TVxA+IGtsLJOCP/Kw2w4HG8y0&#10;vfGJujyUIoawz1BBFUKbSemLigz6qW2JI3exzmCI0JVSO7zFcNPIeZIspcGaY0OFLR0qKq75r1Ew&#10;z9/88fzTlSt3MjZ/+WwLlx6VGo/6/RpEoD48xQ/3h47z00UK92/iCX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FG5MMAAADdAAAADwAAAAAAAAAAAAAAAACYAgAAZHJzL2Rv&#10;d25yZXYueG1sUEsFBgAAAAAEAAQA9QAAAIgDAAAAAA==&#10;" path="m35,l,e" fillcolor="black" stroked="f">
                  <v:path arrowok="t" o:connecttype="custom" o:connectlocs="35,0;0,0" o:connectangles="0,0"/>
                </v:shape>
                <v:line id="Line 1371" o:spid="_x0000_s1052" style="position:absolute;visibility:visible;mso-wrap-style:square" from="8678,1257" to="8678,1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8LucIAAADdAAAADwAAAGRycy9kb3ducmV2LnhtbERPS0vEMBC+C/6HMII3m/oq0m26yIIi&#10;XmS7i+ehmU2LzaQk2U3XX28Ewdt8fM9p1oudxIl8GB0ruC1KEMS90yMbBfvdy80TiBCRNU6OScGZ&#10;Aqzby4sGa+0Sb+nURSNyCIcaFQwxzrWUoR/IYijcTJy5g/MWY4beSO0x5XA7ybuyrKTFkXPDgDNt&#10;Buq/uqNV8OGX4/vGpKrbnr8/K/2a3GiSUtdXy/MKRKQl/ov/3G86z3+4f4Tfb/IJs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38LucIAAADdAAAADwAAAAAAAAAAAAAA&#10;AAChAgAAZHJzL2Rvd25yZXYueG1sUEsFBgAAAAAEAAQA+QAAAJADAAAAAA==&#10;" strokeweight=".4pt"/>
                <v:shape id="Freeform 1370" o:spid="_x0000_s1053" style="position:absolute;left:8642;top:765;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9CMQA&#10;AADdAAAADwAAAGRycy9kb3ducmV2LnhtbERPO2vDMBDeA/0P4grZErl5uMGNbEppIRkyxO3QbId1&#10;tU2tk5FUx/33USCQ7T6+522L0XRiIOdbywqe5gkI4srqlmsFX58fsw0IH5A1dpZJwT95KPKHyRYz&#10;bc98pKEMtYgh7DNU0ITQZ1L6qiGDfm574sj9WGcwROhqqR2eY7jp5CJJUmmw5djQYE9vDVW/5Z9R&#10;sCjf/f77NNTP7mhsuT70lVvtlZo+jq8vIAKN4S6+uXc6zl8tU7h+E0+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fQjEAAAA3QAAAA8AAAAAAAAAAAAAAAAAmAIAAGRycy9k&#10;b3ducmV2LnhtbFBLBQYAAAAABAAEAPUAAACJAwAAAAA=&#10;" path="m35,l,e" fillcolor="black" stroked="f">
                  <v:path arrowok="t" o:connecttype="custom" o:connectlocs="35,0;0,0" o:connectangles="0,0"/>
                </v:shape>
                <v:line id="Line 1369" o:spid="_x0000_s1054" style="position:absolute;visibility:visible;mso-wrap-style:square" from="8678,766" to="8678,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EwVcMAAADdAAAADwAAAGRycy9kb3ducmV2LnhtbERPTWsCMRC9F/wPYQq91Wy1bGU1ighK&#10;6UXclp6HzTS7dDNZkmjW/vpGKPQ2j/c5q81oe3EhHzrHCp6mBQjixumOjYKP9/3jAkSIyBp7x6Tg&#10;SgE268ndCivtEp/oUkcjcgiHChW0MQ6VlKFpyWKYuoE4c1/OW4wZeiO1x5TDbS9nRVFKix3nhhYH&#10;2rXUfNdnq+Dox/PbzqSyPl1/Pkt9SK4zSamH+3G7BBFpjP/iP/erzvOf5y9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hMFXDAAAA3QAAAA8AAAAAAAAAAAAA&#10;AAAAoQIAAGRycy9kb3ducmV2LnhtbFBLBQYAAAAABAAEAPkAAACRAwAAAAA=&#10;" strokeweight=".4pt"/>
                <v:shape id="Freeform 1368" o:spid="_x0000_s1055" style="position:absolute;left:8642;top:274;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xM4ccA&#10;AADdAAAADwAAAGRycy9kb3ducmV2LnhtbESPT2/CMAzF70j7DpEncYN0/NvUERBCmwQHDhQO281q&#10;vLZa41RJVrpvjw+TdrP1nt/7eb0dXKt6CrHxbOBpmoEiLr1tuDJwvbxPXkDFhGyx9UwGfinCdvMw&#10;WmNu/Y3P1BepUhLCMUcDdUpdrnUsa3IYp74jFu3LB4dJ1lBpG/Am4a7VsyxbaYcNS0ONHe1rKr+L&#10;H2dgVrzF48dnXz2Hs/PF8tSVYXE0Zvw47F5BJRrSv/nv+mAFfzEXXPlGRt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sTOHHAAAA3QAAAA8AAAAAAAAAAAAAAAAAmAIAAGRy&#10;cy9kb3ducmV2LnhtbFBLBQYAAAAABAAEAPUAAACMAwAAAAA=&#10;" path="m35,l,e" fillcolor="black" stroked="f">
                  <v:path arrowok="t" o:connecttype="custom" o:connectlocs="35,0;0,0" o:connectangles="0,0"/>
                </v:shape>
                <v:line id="Line 1367" o:spid="_x0000_s1056" style="position:absolute;visibility:visible;mso-wrap-style:square" from="8678,274" to="8678,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IBvMMAAADdAAAADwAAAGRycy9kb3ducmV2LnhtbERPTWsCMRC9F/wPYQq91Wy1LHU1ighK&#10;6UXclp6HzTS7dDNZkmjW/vpGKPQ2j/c5q81oe3EhHzrHCp6mBQjixumOjYKP9/3jC4gQkTX2jknB&#10;lQJs1pO7FVbaJT7RpY5G5BAOFSpoYxwqKUPTksUwdQNx5r6ctxgz9EZqjymH217OiqKUFjvODS0O&#10;tGup+a7PVsHRj+e3nUllfbr+fJb6kFxnklIP9+N2CSLSGP/Ff+5Xnec/zxd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yAbzDAAAA3QAAAA8AAAAAAAAAAAAA&#10;AAAAoQIAAGRycy9kb3ducmV2LnhtbFBLBQYAAAAABAAEAPkAAACRAwAAAAA=&#10;" strokeweight=".4pt"/>
                <v:shape id="AutoShape 1366" o:spid="_x0000_s1057" style="position:absolute;left:8677;top:170;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GxJsUA&#10;AADdAAAADwAAAGRycy9kb3ducmV2LnhtbESPQWvCQBCF74X+h2UKvdWNRUuJriKhEQ9SqhbPQ3ZM&#10;gtnZsLvV+O+dg9DbDO/Ne9/Ml4Pr1IVCbD0bGI8yUMSVty3XBn4P5dsnqJiQLXaeycCNIiwXz09z&#10;zK2/8o4u+1QrCeGYo4EmpT7XOlYNOYwj3xOLdvLBYZI11NoGvEq46/R7ln1ohy1LQ4M9FQ1V5/2f&#10;M/A9LbaHUP7E9bgo3WlzW3/pcDTm9WVYzUAlGtK/+XG9sYI/mQi/fCMj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8bEmxQAAAN0AAAAPAAAAAAAAAAAAAAAAAJgCAABkcnMv&#10;ZG93bnJldi54bWxQSwUGAAAAAAQABAD1AAAAigMAAAAA&#10;" path="m,1210l,m776,1210l776,m,1210r776,m,l776,e" filled="f" strokeweight=".4pt">
                  <v:path arrowok="t" o:connecttype="custom" o:connectlocs="0,1380;0,170;776,1380;776,170;0,1380;776,1380;0,170;776,170" o:connectangles="0,0,0,0,0,0,0,0"/>
                </v:shape>
                <w10:wrap anchorx="page"/>
              </v:group>
            </w:pict>
          </mc:Fallback>
        </mc:AlternateContent>
      </w:r>
      <w:r w:rsidR="00D10E8B">
        <w:rPr>
          <w:rFonts w:ascii="Tahoma"/>
          <w:w w:val="125"/>
          <w:sz w:val="11"/>
        </w:rPr>
        <w:t>x=7</w:t>
      </w:r>
    </w:p>
    <w:p w:rsidR="00A325FF" w:rsidRDefault="00D10E8B">
      <w:pPr>
        <w:pStyle w:val="Brdtekst"/>
        <w:spacing w:before="5"/>
        <w:rPr>
          <w:rFonts w:ascii="Tahoma"/>
          <w:sz w:val="11"/>
        </w:rPr>
      </w:pPr>
      <w:r>
        <w:br w:type="column"/>
      </w:r>
    </w:p>
    <w:p w:rsidR="00A325FF" w:rsidRDefault="002220C9">
      <w:pPr>
        <w:ind w:left="461"/>
        <w:rPr>
          <w:rFonts w:ascii="Tahoma"/>
          <w:sz w:val="11"/>
        </w:rPr>
      </w:pPr>
      <w:r>
        <w:rPr>
          <w:noProof/>
          <w:lang w:val="da-DK" w:eastAsia="da-DK" w:bidi="ar-SA"/>
        </w:rPr>
        <mc:AlternateContent>
          <mc:Choice Requires="wpg">
            <w:drawing>
              <wp:anchor distT="0" distB="0" distL="114300" distR="114300" simplePos="0" relativeHeight="16019456" behindDoc="0" locked="0" layoutInCell="1" allowOverlap="1">
                <wp:simplePos x="0" y="0"/>
                <wp:positionH relativeFrom="page">
                  <wp:posOffset>6080125</wp:posOffset>
                </wp:positionH>
                <wp:positionV relativeFrom="paragraph">
                  <wp:posOffset>105410</wp:posOffset>
                </wp:positionV>
                <wp:extent cx="518160" cy="793115"/>
                <wp:effectExtent l="0" t="0" r="0" b="0"/>
                <wp:wrapNone/>
                <wp:docPr id="1377" name="Group 1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9575" y="166"/>
                          <a:chExt cx="816" cy="1249"/>
                        </a:xfrm>
                      </wpg:grpSpPr>
                      <wps:wsp>
                        <wps:cNvPr id="1378" name="Rectangle 1364"/>
                        <wps:cNvSpPr>
                          <a:spLocks noChangeArrowheads="1"/>
                        </wps:cNvSpPr>
                        <wps:spPr bwMode="auto">
                          <a:xfrm>
                            <a:off x="9644" y="1208"/>
                            <a:ext cx="29" cy="171"/>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9" name="Rectangle 1363"/>
                        <wps:cNvSpPr>
                          <a:spLocks noChangeArrowheads="1"/>
                        </wps:cNvSpPr>
                        <wps:spPr bwMode="auto">
                          <a:xfrm>
                            <a:off x="9741" y="1255"/>
                            <a:ext cx="29" cy="125"/>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0" name="Rectangle 1362"/>
                        <wps:cNvSpPr>
                          <a:spLocks noChangeArrowheads="1"/>
                        </wps:cNvSpPr>
                        <wps:spPr bwMode="auto">
                          <a:xfrm>
                            <a:off x="9838" y="1223"/>
                            <a:ext cx="29" cy="156"/>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1" name="Rectangle 1361"/>
                        <wps:cNvSpPr>
                          <a:spLocks noChangeArrowheads="1"/>
                        </wps:cNvSpPr>
                        <wps:spPr bwMode="auto">
                          <a:xfrm>
                            <a:off x="9934" y="1237"/>
                            <a:ext cx="29" cy="143"/>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2" name="Rectangle 1360"/>
                        <wps:cNvSpPr>
                          <a:spLocks noChangeArrowheads="1"/>
                        </wps:cNvSpPr>
                        <wps:spPr bwMode="auto">
                          <a:xfrm>
                            <a:off x="10031" y="1235"/>
                            <a:ext cx="29" cy="144"/>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3" name="Rectangle 1359"/>
                        <wps:cNvSpPr>
                          <a:spLocks noChangeArrowheads="1"/>
                        </wps:cNvSpPr>
                        <wps:spPr bwMode="auto">
                          <a:xfrm>
                            <a:off x="10128" y="1228"/>
                            <a:ext cx="29" cy="152"/>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4" name="Rectangle 1358"/>
                        <wps:cNvSpPr>
                          <a:spLocks noChangeArrowheads="1"/>
                        </wps:cNvSpPr>
                        <wps:spPr bwMode="auto">
                          <a:xfrm>
                            <a:off x="10224" y="1212"/>
                            <a:ext cx="29" cy="168"/>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5" name="Rectangle 1357"/>
                        <wps:cNvSpPr>
                          <a:spLocks noChangeArrowheads="1"/>
                        </wps:cNvSpPr>
                        <wps:spPr bwMode="auto">
                          <a:xfrm>
                            <a:off x="10321" y="1206"/>
                            <a:ext cx="29" cy="174"/>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6" name="Freeform 1356"/>
                        <wps:cNvSpPr>
                          <a:spLocks/>
                        </wps:cNvSpPr>
                        <wps:spPr bwMode="auto">
                          <a:xfrm>
                            <a:off x="9644"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Line 1355"/>
                        <wps:cNvCnPr/>
                        <wps:spPr bwMode="auto">
                          <a:xfrm>
                            <a:off x="9645"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8" name="Freeform 1354"/>
                        <wps:cNvSpPr>
                          <a:spLocks/>
                        </wps:cNvSpPr>
                        <wps:spPr bwMode="auto">
                          <a:xfrm>
                            <a:off x="9741"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Line 1353"/>
                        <wps:cNvCnPr/>
                        <wps:spPr bwMode="auto">
                          <a:xfrm>
                            <a:off x="9742"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0" name="Freeform 1352"/>
                        <wps:cNvSpPr>
                          <a:spLocks/>
                        </wps:cNvSpPr>
                        <wps:spPr bwMode="auto">
                          <a:xfrm>
                            <a:off x="9838"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Line 1351"/>
                        <wps:cNvCnPr/>
                        <wps:spPr bwMode="auto">
                          <a:xfrm>
                            <a:off x="9838"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2" name="Freeform 1350"/>
                        <wps:cNvSpPr>
                          <a:spLocks/>
                        </wps:cNvSpPr>
                        <wps:spPr bwMode="auto">
                          <a:xfrm>
                            <a:off x="9934"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Line 1349"/>
                        <wps:cNvCnPr/>
                        <wps:spPr bwMode="auto">
                          <a:xfrm>
                            <a:off x="9935"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4" name="Freeform 1348"/>
                        <wps:cNvSpPr>
                          <a:spLocks/>
                        </wps:cNvSpPr>
                        <wps:spPr bwMode="auto">
                          <a:xfrm>
                            <a:off x="10031"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Line 1347"/>
                        <wps:cNvCnPr/>
                        <wps:spPr bwMode="auto">
                          <a:xfrm>
                            <a:off x="10032"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6" name="Freeform 1346"/>
                        <wps:cNvSpPr>
                          <a:spLocks/>
                        </wps:cNvSpPr>
                        <wps:spPr bwMode="auto">
                          <a:xfrm>
                            <a:off x="10128"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Line 1345"/>
                        <wps:cNvCnPr/>
                        <wps:spPr bwMode="auto">
                          <a:xfrm>
                            <a:off x="10128"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98" name="Freeform 1344"/>
                        <wps:cNvSpPr>
                          <a:spLocks/>
                        </wps:cNvSpPr>
                        <wps:spPr bwMode="auto">
                          <a:xfrm>
                            <a:off x="10224"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Line 1343"/>
                        <wps:cNvCnPr/>
                        <wps:spPr bwMode="auto">
                          <a:xfrm>
                            <a:off x="10225"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0" name="Freeform 1342"/>
                        <wps:cNvSpPr>
                          <a:spLocks/>
                        </wps:cNvSpPr>
                        <wps:spPr bwMode="auto">
                          <a:xfrm>
                            <a:off x="10321" y="1379"/>
                            <a:ext cx="2" cy="35"/>
                          </a:xfrm>
                          <a:custGeom>
                            <a:avLst/>
                            <a:gdLst>
                              <a:gd name="T0" fmla="+- 0 1380 1380"/>
                              <a:gd name="T1" fmla="*/ 1380 h 35"/>
                              <a:gd name="T2" fmla="+- 0 1415 1380"/>
                              <a:gd name="T3" fmla="*/ 1415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Line 1341"/>
                        <wps:cNvCnPr/>
                        <wps:spPr bwMode="auto">
                          <a:xfrm>
                            <a:off x="10322" y="1380"/>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2" name="Freeform 1340"/>
                        <wps:cNvSpPr>
                          <a:spLocks/>
                        </wps:cNvSpPr>
                        <wps:spPr bwMode="auto">
                          <a:xfrm>
                            <a:off x="9574" y="1256"/>
                            <a:ext cx="35" cy="2"/>
                          </a:xfrm>
                          <a:custGeom>
                            <a:avLst/>
                            <a:gdLst>
                              <a:gd name="T0" fmla="+- 0 9610 9575"/>
                              <a:gd name="T1" fmla="*/ T0 w 35"/>
                              <a:gd name="T2" fmla="+- 0 9575 9575"/>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Line 1339"/>
                        <wps:cNvCnPr/>
                        <wps:spPr bwMode="auto">
                          <a:xfrm>
                            <a:off x="9610" y="125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4" name="Freeform 1338"/>
                        <wps:cNvSpPr>
                          <a:spLocks/>
                        </wps:cNvSpPr>
                        <wps:spPr bwMode="auto">
                          <a:xfrm>
                            <a:off x="9574" y="765"/>
                            <a:ext cx="35" cy="2"/>
                          </a:xfrm>
                          <a:custGeom>
                            <a:avLst/>
                            <a:gdLst>
                              <a:gd name="T0" fmla="+- 0 9610 9575"/>
                              <a:gd name="T1" fmla="*/ T0 w 35"/>
                              <a:gd name="T2" fmla="+- 0 9575 9575"/>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Line 1337"/>
                        <wps:cNvCnPr/>
                        <wps:spPr bwMode="auto">
                          <a:xfrm>
                            <a:off x="9610" y="766"/>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6" name="Freeform 1336"/>
                        <wps:cNvSpPr>
                          <a:spLocks/>
                        </wps:cNvSpPr>
                        <wps:spPr bwMode="auto">
                          <a:xfrm>
                            <a:off x="9574" y="274"/>
                            <a:ext cx="35" cy="2"/>
                          </a:xfrm>
                          <a:custGeom>
                            <a:avLst/>
                            <a:gdLst>
                              <a:gd name="T0" fmla="+- 0 9610 9575"/>
                              <a:gd name="T1" fmla="*/ T0 w 35"/>
                              <a:gd name="T2" fmla="+- 0 9575 9575"/>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Line 1335"/>
                        <wps:cNvCnPr/>
                        <wps:spPr bwMode="auto">
                          <a:xfrm>
                            <a:off x="9610" y="274"/>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8" name="AutoShape 1334"/>
                        <wps:cNvSpPr>
                          <a:spLocks/>
                        </wps:cNvSpPr>
                        <wps:spPr bwMode="auto">
                          <a:xfrm>
                            <a:off x="9609" y="170"/>
                            <a:ext cx="777" cy="1210"/>
                          </a:xfrm>
                          <a:custGeom>
                            <a:avLst/>
                            <a:gdLst>
                              <a:gd name="T0" fmla="+- 0 9610 9610"/>
                              <a:gd name="T1" fmla="*/ T0 w 777"/>
                              <a:gd name="T2" fmla="+- 0 1380 170"/>
                              <a:gd name="T3" fmla="*/ 1380 h 1210"/>
                              <a:gd name="T4" fmla="+- 0 9610 9610"/>
                              <a:gd name="T5" fmla="*/ T4 w 777"/>
                              <a:gd name="T6" fmla="+- 0 170 170"/>
                              <a:gd name="T7" fmla="*/ 170 h 1210"/>
                              <a:gd name="T8" fmla="+- 0 10386 9610"/>
                              <a:gd name="T9" fmla="*/ T8 w 777"/>
                              <a:gd name="T10" fmla="+- 0 1380 170"/>
                              <a:gd name="T11" fmla="*/ 1380 h 1210"/>
                              <a:gd name="T12" fmla="+- 0 10386 9610"/>
                              <a:gd name="T13" fmla="*/ T12 w 777"/>
                              <a:gd name="T14" fmla="+- 0 170 170"/>
                              <a:gd name="T15" fmla="*/ 170 h 1210"/>
                              <a:gd name="T16" fmla="+- 0 9610 9610"/>
                              <a:gd name="T17" fmla="*/ T16 w 777"/>
                              <a:gd name="T18" fmla="+- 0 1380 170"/>
                              <a:gd name="T19" fmla="*/ 1380 h 1210"/>
                              <a:gd name="T20" fmla="+- 0 10386 9610"/>
                              <a:gd name="T21" fmla="*/ T20 w 777"/>
                              <a:gd name="T22" fmla="+- 0 1380 170"/>
                              <a:gd name="T23" fmla="*/ 1380 h 1210"/>
                              <a:gd name="T24" fmla="+- 0 9610 9610"/>
                              <a:gd name="T25" fmla="*/ T24 w 777"/>
                              <a:gd name="T26" fmla="+- 0 170 170"/>
                              <a:gd name="T27" fmla="*/ 170 h 1210"/>
                              <a:gd name="T28" fmla="+- 0 10386 9610"/>
                              <a:gd name="T29" fmla="*/ T28 w 777"/>
                              <a:gd name="T30" fmla="+- 0 170 170"/>
                              <a:gd name="T31" fmla="*/ 170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10"/>
                                </a:moveTo>
                                <a:lnTo>
                                  <a:pt x="0" y="0"/>
                                </a:lnTo>
                                <a:moveTo>
                                  <a:pt x="776" y="1210"/>
                                </a:moveTo>
                                <a:lnTo>
                                  <a:pt x="776" y="0"/>
                                </a:lnTo>
                                <a:moveTo>
                                  <a:pt x="0" y="1210"/>
                                </a:moveTo>
                                <a:lnTo>
                                  <a:pt x="776" y="1210"/>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33" o:spid="_x0000_s1026" style="position:absolute;margin-left:478.75pt;margin-top:8.3pt;width:40.8pt;height:62.45pt;z-index:16019456;mso-position-horizontal-relative:page" coordorigin="9575,166"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">
                <v:rect id="Rectangle 1364" o:spid="_x0000_s1027" style="position:absolute;left:9644;top:1208;width:29;height: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x88YA&#10;AADdAAAADwAAAGRycy9kb3ducmV2LnhtbESPQWvCQBCF7wX/wzKCt7pRS5XoKmIRPPTQxggeh+yY&#10;BLOzIbs1aX9951DobYb35r1vNrvBNepBXag9G5hNE1DEhbc1lwby8/F5BSpEZIuNZzLwTQF229HT&#10;BlPre/6kRxZLJSEcUjRQxdimWoeiIodh6lti0W6+cxhl7UptO+wl3DV6niSv2mHN0lBhS4eKinv2&#10;5Qz8FNnwcb28Hf2ij/pltgw55e/GTMbDfg0q0hD/zX/XJyv4i6Xgyjcygt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x88YAAADdAAAADwAAAAAAAAAAAAAAAACYAgAAZHJz&#10;L2Rvd25yZXYueG1sUEsFBgAAAAAEAAQA9QAAAIsDAAAAAA==&#10;" fillcolor="#c0fb2c" stroked="f"/>
                <v:rect id="Rectangle 1363" o:spid="_x0000_s1028" style="position:absolute;left:9741;top:1255;width:29;height: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5ZMUA&#10;AADdAAAADwAAAGRycy9kb3ducmV2LnhtbERPS2vCQBC+F/wPyxR6q5sqvqKrSEDaIh6MitcxOybB&#10;7GzIbjX213cLgrf5+J4zW7SmEldqXGlZwUc3AkGcWV1yrmC/W72PQTiPrLGyTAru5GAx77zMMNb2&#10;xlu6pj4XIYRdjAoK7+tYSpcVZNB1bU0cuLNtDPoAm1zqBm8h3FSyF0VDabDk0FBgTUlB2SX9MQqW&#10;5eC0GyTHTe/z8FvRaH3/TsapUm+v7XIKwlPrn+KH+0uH+f3RBP6/CS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PlkxQAAAN0AAAAPAAAAAAAAAAAAAAAAAJgCAABkcnMv&#10;ZG93bnJldi54bWxQSwUGAAAAAAQABAD1AAAAigMAAAAA&#10;" fillcolor="#12e9c8" stroked="f"/>
                <v:rect id="Rectangle 1362" o:spid="_x0000_s1029" style="position:absolute;left:9838;top:1223;width:29;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t7WccA&#10;AADdAAAADwAAAGRycy9kb3ducmV2LnhtbESPT0vDQBDF74LfYRnBi7QbDWiI3RYxCj0IYlt6HrKT&#10;P5idDdk13fbTOwfB2wzvzXu/WW2SG9RMU+g9G7hfZqCIa297bg0c9u+LAlSIyBYHz2TgTAE26+ur&#10;FZbWn/iL5l1slYRwKNFAF+NYah3qjhyGpR+JRWv85DDKOrXaTniScDfohyx71A57loYOR3rtqP7e&#10;/TgDx+Zpf6jmAtOlOr993lV5kz5yY25v0sszqEgp/pv/rrdW8PNC+OUbG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re1nHAAAA3QAAAA8AAAAAAAAAAAAAAAAAmAIAAGRy&#10;cy9kb3ducmV2LnhtbFBLBQYAAAAABAAEAPUAAACMAwAAAAA=&#10;" fillcolor="#95cffb" stroked="f"/>
                <v:rect id="Rectangle 1361" o:spid="_x0000_s1030" style="position:absolute;left:9934;top:1237;width:29;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vsIA&#10;AADdAAAADwAAAGRycy9kb3ducmV2LnhtbERPTUsDMRC9F/wPYQRv3WwVy7I2LVJb6MGLbfE8JOPu&#10;1s1kTcZ2/fdGEHqbx/ucxWr0vTpTTF1gA7OiBEVsg+u4MXA8bKcVqCTIDvvAZOCHEqyWN5MF1i5c&#10;+I3Oe2lUDuFUo4FWZKi1TrYlj6kIA3HmPkL0KBnGRruIlxzue31flnPtsePc0OJA65bs5/7bG3jB&#10;162Pp2hl/Dq9y2ZjH9e7ypi72/H5CZTQKFfxv3vn8vyHagZ/3+QT9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B++wgAAAN0AAAAPAAAAAAAAAAAAAAAAAJgCAABkcnMvZG93&#10;bnJldi54bWxQSwUGAAAAAAQABAD1AAAAhwMAAAAA&#10;" fillcolor="#c79fef" stroked="f"/>
                <v:rect id="Rectangle 1360" o:spid="_x0000_s1031" style="position:absolute;left:10031;top:1235;width:29;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emvsQA&#10;AADdAAAADwAAAGRycy9kb3ducmV2LnhtbERPTWuDQBC9F/oflin0IsnapKTBZhOCkOJVTQ69De5E&#10;pe6sdTdq/303UOhtHu9zdofZdGKkwbWWFbwsYxDEldUt1wrO5WmxBeE8ssbOMin4IQeH/ePDDhNt&#10;J85pLHwtQgi7BBU03veJlK5qyKBb2p44cFc7GPQBDrXUA04h3HRyFccbabDl0NBgT2lD1VdxMwpk&#10;nWfpR/l5OabR5e01aufvyeRKPT/Nx3cQnmb/L/5zZzrMX29XcP8mnC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3pr7EAAAA3QAAAA8AAAAAAAAAAAAAAAAAmAIAAGRycy9k&#10;b3ducmV2LnhtbFBLBQYAAAAABAAEAPUAAACJAwAAAAA=&#10;" fillcolor="#ffd0de" stroked="f"/>
                <v:rect id="Rectangle 1359" o:spid="_x0000_s1032" style="position:absolute;left:10128;top:1228;width:29;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Ehs8UA&#10;AADdAAAADwAAAGRycy9kb3ducmV2LnhtbERPTWvCQBC9C/0PyxR6002rSEjdhFKw9tCDponQ25Cd&#10;JsHsbMiumvrrXUHobR7vc1bZaDpxosG1lhU8zyIQxJXVLdcKiu/1NAbhPLLGzjIp+CMHWfowWWGi&#10;7Zl3dMp9LUIIuwQVNN73iZSuasigm9meOHC/djDoAxxqqQc8h3DTyZcoWkqDLYeGBnt6b6g65Eej&#10;YF9+LAoqyza//BSH7Tp3i83+S6mnx/HtFYSn0f+L7+5PHebP4zncvgkny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SGzxQAAAN0AAAAPAAAAAAAAAAAAAAAAAJgCAABkcnMv&#10;ZG93bnJldi54bWxQSwUGAAAAAAQABAD1AAAAigMAAAAA&#10;" fillcolor="#cf6274" stroked="f"/>
                <v:rect id="Rectangle 1358" o:spid="_x0000_s1033" style="position:absolute;left:10224;top:1212;width:29;height: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Y8CsEA&#10;AADdAAAADwAAAGRycy9kb3ducmV2LnhtbERPyWrDMBC9B/IPYgK9JXKbpcGNEhJTg69ZPmCwprax&#10;NTKW6qVfXwUKvc3jrXM4jaYRPXWusqzgdRWBIM6trrhQ8Linyz0I55E1NpZJwUQOTsf57ICxtgNf&#10;qb/5QoQQdjEqKL1vYyldXpJBt7ItceC+bGfQB9gVUnc4hHDTyLco2kmDFYeGEltKSsrr27dR8D5M&#10;ae2ze57YC20/J4zs+adW6mUxnj9AeBr9v/jPnekwf73fwPObcII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WPArBAAAA3QAAAA8AAAAAAAAAAAAAAAAAmAIAAGRycy9kb3du&#10;cmV2LnhtbFBLBQYAAAAABAAEAPUAAACGAwAAAAA=&#10;" fillcolor="#ffaf7b" stroked="f"/>
                <v:rect id="Rectangle 1357" o:spid="_x0000_s1034" style="position:absolute;left:10321;top:1206;width:29;height: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AET8QA&#10;AADdAAAADwAAAGRycy9kb3ducmV2LnhtbERP3UrDMBS+F/YO4QjeiE23ORm12SiiMpAJq3uAs+bY&#10;FJuTksS1vr0ZCN6dj+/3lNvJ9uJMPnSOFcyzHARx43THrYLjx8vdGkSIyBp7x6TghwJsN7OrEgvt&#10;Rj7QuY6tSCEcClRgYhwKKUNjyGLI3ECcuE/nLcYEfSu1xzGF214u8vxBWuw4NRgc6MlQ81V/WwUL&#10;X69GU/X7Vzo837/np/H2bVkpdXM9VY8gIk3xX/zn3uk0f7leweWbd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ABE/EAAAA3QAAAA8AAAAAAAAAAAAAAAAAmAIAAGRycy9k&#10;b3ducmV2LnhtbFBLBQYAAAAABAAEAPUAAACJAwAAAAA=&#10;" fillcolor="#e1c975" stroked="f"/>
                <v:shape id="Freeform 1356" o:spid="_x0000_s1035" style="position:absolute;left:9644;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sbMMA&#10;AADdAAAADwAAAGRycy9kb3ducmV2LnhtbERP32vCMBB+H/g/hBP2NtPVUUpnFCkKEzaYVXw+kltb&#10;1lxKk2r975fBYG/38f281WaynbjS4FvHCp4XCQhi7UzLtYLzaf+Ug/AB2WDnmBTcycNmPXtYYWHc&#10;jY90rUItYgj7AhU0IfSFlF43ZNEvXE8cuS83WAwRDrU0A95iuO1kmiSZtNhybGiwp7Ih/V2NVkG2&#10;PKTb83j51GVSpph9vOzGd6fU43zavoIINIV/8Z/7zcT5yzyD32/iC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hsbMMAAADdAAAADwAAAAAAAAAAAAAAAACYAgAAZHJzL2Rv&#10;d25yZXYueG1sUEsFBgAAAAAEAAQA9QAAAIgDAAAAAA==&#10;" path="m,l,35e" fillcolor="black" stroked="f">
                  <v:path arrowok="t" o:connecttype="custom" o:connectlocs="0,1380;0,1415" o:connectangles="0,0"/>
                </v:shape>
                <v:line id="Line 1355" o:spid="_x0000_s1036" style="position:absolute;visibility:visible;mso-wrap-style:square" from="9645,1380" to="9645,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018IAAADdAAAADwAAAGRycy9kb3ducmV2LnhtbERPTWsCMRC9F/ofwhR6q9m2sJWtUYpQ&#10;kV7EVXoeNmN2cTNZkmjW/nojCL3N433ObDHaXpzJh86xgtdJAYK4cbpjo2C/+36ZgggRWWPvmBRc&#10;KMBi/vgww0q7xFs619GIHMKhQgVtjEMlZWhashgmbiDO3MF5izFDb6T2mHK47eVbUZTSYse5ocWB&#10;li01x/pkFWz8ePpZmlTW28vfb6lXyXUmKfX8NH59gog0xn/x3b3Wef779ANu3+QT5Pw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Q018IAAADdAAAADwAAAAAAAAAAAAAA&#10;AAChAgAAZHJzL2Rvd25yZXYueG1sUEsFBgAAAAAEAAQA+QAAAJADAAAAAA==&#10;" strokeweight=".4pt"/>
                <v:shape id="Freeform 1354" o:spid="_x0000_s1037" style="position:absolute;left:9741;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tdhcYA&#10;AADdAAAADwAAAGRycy9kb3ducmV2LnhtbESPT2vCQBDF70K/wzKF3nTTKEFSV5HQQgsK9Q89D9kx&#10;CWZnQ3aj6bfvHITeZnhv3vvNajO6Vt2oD41nA6+zBBRx6W3DlYHz6WO6BBUissXWMxn4pQCb9dNk&#10;hbn1dz7Q7RgrJSEccjRQx9jlWoeyJodh5jti0S6+dxhl7Stte7xLuGt1miSZdtiwNNTYUVFTeT0O&#10;zkA2/0q35+HnuyySIsVsv3gfdt6Yl+dx+wYq0hj/zY/rTyv486Xgyjcyg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tdhcYAAADdAAAADwAAAAAAAAAAAAAAAACYAgAAZHJz&#10;L2Rvd25yZXYueG1sUEsFBgAAAAAEAAQA9QAAAIsDAAAAAA==&#10;" path="m,l,35e" fillcolor="black" stroked="f">
                  <v:path arrowok="t" o:connecttype="custom" o:connectlocs="0,1380;0,1415" o:connectangles="0,0"/>
                </v:shape>
                <v:line id="Line 1353" o:spid="_x0000_s1038" style="position:absolute;visibility:visible;mso-wrap-style:square" from="9742,1380" to="9742,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cFPsIAAADdAAAADwAAAGRycy9kb3ducmV2LnhtbERPTWsCMRC9F/ofwhR6q9lWWOzWKCK0&#10;SC/iKj0Pm2l2cTNZkmjW/vpGELzN433OfDnaXpzJh86xgtdJAYK4cbpjo+Cw/3yZgQgRWWPvmBRc&#10;KMBy8fgwx0q7xDs619GIHMKhQgVtjEMlZWhashgmbiDO3K/zFmOG3kjtMeVw28u3oiilxY5zQ4sD&#10;rVtqjvXJKtj68fS9Nqmsd5e/n1J/JdeZpNTz07j6ABFpjHfxzb3Ref509g7Xb/IJ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cFPsIAAADdAAAADwAAAAAAAAAAAAAA&#10;AAChAgAAZHJzL2Rvd25yZXYueG1sUEsFBgAAAAAEAAQA+QAAAJADAAAAAA==&#10;" strokeweight=".4pt"/>
                <v:shape id="Freeform 1352" o:spid="_x0000_s1039" style="position:absolute;left:9838;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HXsYA&#10;AADdAAAADwAAAGRycy9kb3ducmV2LnhtbESPQWvCQBCF7wX/wzJCb3XTWIKNriJBoUILrUrPQ3ZM&#10;QrOzIbvR+O87h0JvM7w3732z2oyuVVfqQ+PZwPMsAUVcettwZeB82j8tQIWIbLH1TAbuFGCznjys&#10;MLf+xl90PcZKSQiHHA3UMXa51qGsyWGY+Y5YtIvvHUZZ+0rbHm8S7lqdJkmmHTYsDTV2VNRU/hwH&#10;ZyCbH9Ltefj+LIukSDH7eNkN796Yx+m4XYKKNMZ/89/1mxX8+av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HXsYAAADdAAAADwAAAAAAAAAAAAAAAACYAgAAZHJz&#10;L2Rvd25yZXYueG1sUEsFBgAAAAAEAAQA9QAAAIsDAAAAAA==&#10;" path="m,l,35e" fillcolor="black" stroked="f">
                  <v:path arrowok="t" o:connecttype="custom" o:connectlocs="0,1380;0,1415" o:connectangles="0,0"/>
                </v:shape>
                <v:line id="Line 1351" o:spid="_x0000_s1040" style="position:absolute;visibility:visible;mso-wrap-style:square" from="9838,1380" to="9838,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f5cIAAADdAAAADwAAAGRycy9kb3ducmV2LnhtbERPTWsCMRC9C/0PYQq9adYWFrsaRYSW&#10;4qW4LT0PmzG7uJksSTSrv74pFLzN433OajPaXlzIh86xgvmsAEHcON2xUfD99TZdgAgRWWPvmBRc&#10;KcBm/TBZYaVd4gNd6mhEDuFQoYI2xqGSMjQtWQwzNxBn7ui8xZihN1J7TDnc9vK5KEppsePc0OJA&#10;u5aaU322Cj79eN7vTCrrw/X2U+r35DqTlHp6HLdLEJHGeBf/uz90nv/yOoe/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if5cIAAADdAAAADwAAAAAAAAAAAAAA&#10;AAChAgAAZHJzL2Rvd25yZXYueG1sUEsFBgAAAAAEAAQA+QAAAJADAAAAAA==&#10;" strokeweight=".4pt"/>
                <v:shape id="Freeform 1350" o:spid="_x0000_s1041" style="position:absolute;left:9934;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r8ssMA&#10;AADdAAAADwAAAGRycy9kb3ducmV2LnhtbERPTWvCQBC9F/wPywjedGOU0KauIkGhgoK10vOQHZNg&#10;djZkN5r+e1cQepvH+5zFqje1uFHrKssKppMIBHFudcWFgvPPdvwOwnlkjbVlUvBHDlbLwdsCU23v&#10;/E23ky9ECGGXooLS+yaV0uUlGXQT2xAH7mJbgz7AtpC6xXsIN7WMoyiRBisODSU2lJWUX0+dUZDM&#10;dvH63P0e8yzKYkwO8023t0qNhv36E4Sn3v+LX+4vHebPPmJ4fhNO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r8ssMAAADdAAAADwAAAAAAAAAAAAAAAACYAgAAZHJzL2Rv&#10;d25yZXYueG1sUEsFBgAAAAAEAAQA9QAAAIgDAAAAAA==&#10;" path="m,l,35e" fillcolor="black" stroked="f">
                  <v:path arrowok="t" o:connecttype="custom" o:connectlocs="0,1380;0,1415" o:connectangles="0,0"/>
                </v:shape>
                <v:line id="Line 1349" o:spid="_x0000_s1042" style="position:absolute;visibility:visible;mso-wrap-style:square" from="9935,1380" to="9935,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akCcIAAADdAAAADwAAAGRycy9kb3ducmV2LnhtbERPTWsCMRC9F/ofwhS81WwrLHZrFBFa&#10;xEtxW3oeNtPs4mayJNGs/vpGELzN433OYjXaXpzIh86xgpdpAYK4cbpjo+Dn++N5DiJEZI29Y1Jw&#10;pgCr5ePDAivtEu/pVEcjcgiHChW0MQ6VlKFpyWKYuoE4c3/OW4wZeiO1x5TDbS9fi6KUFjvODS0O&#10;tGmpOdRHq+DLj8fdxqSy3p8vv6X+TK4zSanJ07h+BxFpjHfxzb3Vef7sbQb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akCcIAAADdAAAADwAAAAAAAAAAAAAA&#10;AAChAgAAZHJzL2Rvd25yZXYueG1sUEsFBgAAAAAEAAQA+QAAAJADAAAAAA==&#10;" strokeweight=".4pt"/>
                <v:shape id="Freeform 1348" o:spid="_x0000_s1043" style="position:absolute;left:10031;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XcMA&#10;AADdAAAADwAAAGRycy9kb3ducmV2LnhtbERPTWvCQBC9C/6HZYTedGOUYFNXkaDQQgWN0vOQnSbB&#10;7GzIbjT9991Cwds83uest4NpxJ06V1tWMJ9FIIgLq2suFVwvh+kKhPPIGhvLpOCHHGw349EaU20f&#10;fKZ77ksRQtilqKDyvk2ldEVFBt3MtsSB+7adQR9gV0rd4SOEm0bGUZRIgzWHhgpbyioqbnlvFCSL&#10;j3h37b9ORRZlMSbH5b7/tEq9TIbdGwhPg3+K/93vOsxfvC7h75twgt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BXcMAAADdAAAADwAAAAAAAAAAAAAAAACYAgAAZHJzL2Rv&#10;d25yZXYueG1sUEsFBgAAAAAEAAQA9QAAAIgDAAAAAA==&#10;" path="m,l,35e" fillcolor="black" stroked="f">
                  <v:path arrowok="t" o:connecttype="custom" o:connectlocs="0,1380;0,1415" o:connectangles="0,0"/>
                </v:shape>
                <v:line id="Line 1347" o:spid="_x0000_s1044" style="position:absolute;visibility:visible;mso-wrap-style:square" from="10032,1380" to="10032,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OZ5sMAAADdAAAADwAAAGRycy9kb3ducmV2LnhtbERPTWsCMRC9F/wPYQq91WyVLnU1ighK&#10;6UXclp6HzTS7dDNZkmjW/vpGKPQ2j/c5q81oe3EhHzrHCp6mBQjixumOjYKP9/3jC4gQkTX2jknB&#10;lQJs1pO7FVbaJT7RpY5G5BAOFSpoYxwqKUPTksUwdQNx5r6ctxgz9EZqjymH217OiqKUFjvODS0O&#10;tGup+a7PVsHRj+e3nUllfbr+fJb6kFxnklIP9+N2CSLSGP/Ff+5XnefPF89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2zmebDAAAA3QAAAA8AAAAAAAAAAAAA&#10;AAAAoQIAAGRycy9kb3ducmV2LnhtbFBLBQYAAAAABAAEAPkAAACRAwAAAAA=&#10;" strokeweight=".4pt"/>
                <v:shape id="Freeform 1346" o:spid="_x0000_s1045" style="position:absolute;left:10128;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H6scQA&#10;AADdAAAADwAAAGRycy9kb3ducmV2LnhtbERPTWvCQBC9C/0PyxR6q5vGEjRmIxJasNCCRvE8ZKdJ&#10;aHY2ZDca/323UPA2j/c52WYynbjQ4FrLCl7mEQjiyuqWawWn4/vzEoTzyBo7y6TgRg42+cMsw1Tb&#10;Kx/oUvpahBB2KSpovO9TKV3VkEE3tz1x4L7tYNAHONRSD3gN4aaTcRQl0mDLoaHBnoqGqp9yNAqS&#10;xUe8PY3nfVVERYzJ1+vb+GmVenqctmsQniZ/F/+7dzrMX6wS+Psmn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R+rHEAAAA3QAAAA8AAAAAAAAAAAAAAAAAmAIAAGRycy9k&#10;b3ducmV2LnhtbFBLBQYAAAAABAAEAPUAAACJAwAAAAA=&#10;" path="m,l,35e" fillcolor="black" stroked="f">
                  <v:path arrowok="t" o:connecttype="custom" o:connectlocs="0,1380;0,1415" o:connectangles="0,0"/>
                </v:shape>
                <v:line id="Line 1345" o:spid="_x0000_s1046" style="position:absolute;visibility:visible;mso-wrap-style:square" from="10128,1380" to="10128,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2iCsMAAADdAAAADwAAAGRycy9kb3ducmV2LnhtbERPTWsCMRC9F/wPYQq91WwVtnU1ighK&#10;6UXclp6HzTS7dDNZkmjW/vqmIPQ2j/c5q81oe3EhHzrHCp6mBQjixumOjYKP9/3jC4gQkTX2jknB&#10;lQJs1pO7FVbaJT7RpY5G5BAOFSpoYxwqKUPTksUwdQNx5r6ctxgz9EZqjymH217OiqKUFjvODS0O&#10;tGup+a7PVsHRj+e3nUllfbr+fJb6kFxnklIP9+N2CSLSGP/FN/erzvPni2f4+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togrDAAAA3QAAAA8AAAAAAAAAAAAA&#10;AAAAoQIAAGRycy9kb3ducmV2LnhtbFBLBQYAAAAABAAEAPkAAACRAwAAAAA=&#10;" strokeweight=".4pt"/>
                <v:shape id="Freeform 1344" o:spid="_x0000_s1047" style="position:absolute;left:10224;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LLWMYA&#10;AADdAAAADwAAAGRycy9kb3ducmV2LnhtbESPQWvCQBCF7wX/wzJCb3XTWIKNriJBoUILrUrPQ3ZM&#10;QrOzIbvR+O87h0JvM7w3732z2oyuVVfqQ+PZwPMsAUVcettwZeB82j8tQIWIbLH1TAbuFGCznjys&#10;MLf+xl90PcZKSQiHHA3UMXa51qGsyWGY+Y5YtIvvHUZZ+0rbHm8S7lqdJkmmHTYsDTV2VNRU/hwH&#10;ZyCbH9Ltefj+LIukSDH7eNkN796Yx+m4XYKKNMZ/89/1mxX8+av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LLWMYAAADdAAAADwAAAAAAAAAAAAAAAACYAgAAZHJz&#10;L2Rvd25yZXYueG1sUEsFBgAAAAAEAAQA9QAAAIsDAAAAAA==&#10;" path="m,l,35e" fillcolor="black" stroked="f">
                  <v:path arrowok="t" o:connecttype="custom" o:connectlocs="0,1380;0,1415" o:connectangles="0,0"/>
                </v:shape>
                <v:line id="Line 1343" o:spid="_x0000_s1048" style="position:absolute;visibility:visible;mso-wrap-style:square" from="10225,1380" to="10225,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6T48IAAADdAAAADwAAAGRycy9kb3ducmV2LnhtbERPTWsCMRC9F/ofwhR6q9m2sNStUYpQ&#10;kV7EVXoeNmN2cTNZkmjW/nojCL3N433ObDHaXpzJh86xgtdJAYK4cbpjo2C/+375ABEissbeMSm4&#10;UIDF/PFhhpV2ibd0rqMROYRDhQraGIdKytC0ZDFM3ECcuYPzFmOG3kjtMeVw28u3oiilxY5zQ4sD&#10;LVtqjvXJKtj48fSzNKmst5e/31KvkutMUur5afz6BBFpjP/iu3ut8/z36RRu3+QT5Pw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P6T48IAAADdAAAADwAAAAAAAAAAAAAA&#10;AAChAgAAZHJzL2Rvd25yZXYueG1sUEsFBgAAAAAEAAQA+QAAAJADAAAAAA==&#10;" strokeweight=".4pt"/>
                <v:shape id="Freeform 1342" o:spid="_x0000_s1049" style="position:absolute;left:10321;top:1379;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SfvMYA&#10;AADdAAAADwAAAGRycy9kb3ducmV2LnhtbESPT2vDMAzF74N+B6PBbqu9rISS1S0ldLDBBusfdhax&#10;moTGcoidNvv202Gwm8R7eu+n1WbynbrSENvAFp7mBhRxFVzLtYXT8fVxCSomZIddYLLwQxE269nd&#10;CgsXbryn6yHVSkI4FmihSakvtI5VQx7jPPTEop3D4DHJOtTaDXiTcN/pzJhce2xZGhrsqWyouhxG&#10;byF/fs+2p/H7qypNmWH+udiNH8Hah/tp+wIq0ZT+zX/Xb07wF0b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SfvMYAAADdAAAADwAAAAAAAAAAAAAAAACYAgAAZHJz&#10;L2Rvd25yZXYueG1sUEsFBgAAAAAEAAQA9QAAAIsDAAAAAA==&#10;" path="m,l,35e" fillcolor="black" stroked="f">
                  <v:path arrowok="t" o:connecttype="custom" o:connectlocs="0,1380;0,1415" o:connectangles="0,0"/>
                </v:shape>
                <v:line id="Line 1341" o:spid="_x0000_s1050" style="position:absolute;visibility:visible;mso-wrap-style:square" from="10322,1380" to="10322,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jHB8IAAADdAAAADwAAAGRycy9kb3ducmV2LnhtbERPTWsCMRC9F/ofwgi91aylLLI1iggt&#10;4qW4Ss/DZppdupksSTSrv94UBG/zeJ+zWI22F2fyoXOsYDYtQBA3TndsFBwPn69zECEia+wdk4IL&#10;BVgtn58WWGmXeE/nOhqRQzhUqKCNcaikDE1LFsPUDcSZ+3XeYszQG6k9phxue/lWFKW02HFuaHGg&#10;TUvNX32yCr79eNptTCrr/eX6U+qv5DqTlHqZjOsPEJHG+BDf3Vud578XM/j/Jp8gl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ijHB8IAAADdAAAADwAAAAAAAAAAAAAA&#10;AAChAgAAZHJzL2Rvd25yZXYueG1sUEsFBgAAAAAEAAQA+QAAAJADAAAAAA==&#10;" strokeweight=".4pt"/>
                <v:shape id="Freeform 1340" o:spid="_x0000_s1051" style="position:absolute;left:9574;top:1256;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ixtsMA&#10;AADdAAAADwAAAGRycy9kb3ducmV2LnhtbERPTYvCMBC9L/gfwgh7W1OLrlKNIqKwHvZg9aC3oRnb&#10;YjMpSazdf78RFvY2j/c5y3VvGtGR87VlBeNRAoK4sLrmUsH5tP+Yg/ABWWNjmRT8kIf1avC2xEzb&#10;Jx+py0MpYgj7DBVUIbSZlL6oyKAf2ZY4cjfrDIYIXSm1w2cMN41Mk+RTGqw5NlTY0rai4p4/jII0&#10;3/nD5dqVM3c0Np9+t4WbHJR6H/abBYhAffgX/7m/dJw/SVJ4fRNP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ixtsMAAADdAAAADwAAAAAAAAAAAAAAAACYAgAAZHJzL2Rv&#10;d25yZXYueG1sUEsFBgAAAAAEAAQA9QAAAIgDAAAAAA==&#10;" path="m35,l,e" fillcolor="black" stroked="f">
                  <v:path arrowok="t" o:connecttype="custom" o:connectlocs="35,0;0,0" o:connectangles="0,0"/>
                </v:shape>
                <v:line id="Line 1339" o:spid="_x0000_s1052" style="position:absolute;visibility:visible;mso-wrap-style:square" from="9610,1257" to="9610,1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b868IAAADdAAAADwAAAGRycy9kb3ducmV2LnhtbERPTWsCMRC9F/ofwhR6q1ltWcpqFBEs&#10;xUtxLZ6HzZhd3EyWJJrVX98UCr3N433OYjXaXlzJh86xgumkAEHcON2xUfB92L68gwgRWWPvmBTc&#10;KMBq+fiwwEq7xHu61tGIHMKhQgVtjEMlZWhashgmbiDO3Ml5izFDb6T2mHK47eWsKEppsePc0OJA&#10;m5aac32xCr78eNltTCrr/e1+LPVHcp1JSj0/jes5iEhj/Bf/uT91nv9WvML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bb868IAAADdAAAADwAAAAAAAAAAAAAA&#10;AAChAgAAZHJzL2Rvd25yZXYueG1sUEsFBgAAAAAEAAQA+QAAAJADAAAAAA==&#10;" strokeweight=".4pt"/>
                <v:shape id="Freeform 1338" o:spid="_x0000_s1053" style="position:absolute;left:9574;top:765;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2MWcMA&#10;AADdAAAADwAAAGRycy9kb3ducmV2LnhtbERPTWvCQBC9C/0PyxR6M5tKtBJdpYiFevBg7EFvQ3ZM&#10;gtnZsLuN6b/vCoK3ebzPWa4H04qenG8sK3hPUhDEpdUNVwp+jl/jOQgfkDW2lknBH3lYr15GS8y1&#10;vfGB+iJUIoawz1FBHUKXS+nLmgz6xHbEkbtYZzBE6CqpHd5iuGnlJE1n0mDDsaHGjjY1ldfi1yiY&#10;FFu/O5376sMdjC2m+6502U6pt9fhcwEi0BCe4of7W8f5WZrB/Zt4g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2MWcMAAADdAAAADwAAAAAAAAAAAAAAAACYAgAAZHJzL2Rv&#10;d25yZXYueG1sUEsFBgAAAAAEAAQA9QAAAIgDAAAAAA==&#10;" path="m35,l,e" fillcolor="black" stroked="f">
                  <v:path arrowok="t" o:connecttype="custom" o:connectlocs="35,0;0,0" o:connectangles="0,0"/>
                </v:shape>
                <v:line id="Line 1337" o:spid="_x0000_s1054" style="position:absolute;visibility:visible;mso-wrap-style:square" from="9610,766" to="9610,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PBBMIAAADdAAAADwAAAGRycy9kb3ducmV2LnhtbERPTWsCMRC9F/ofwhR6q1mlXcpqFBEs&#10;xUtxLZ6HzZhd3EyWJJrVX98UCr3N433OYjXaXlzJh86xgumkAEHcON2xUfB92L68gwgRWWPvmBTc&#10;KMBq+fiwwEq7xHu61tGIHMKhQgVtjEMlZWhashgmbiDO3Ml5izFDb6T2mHK47eWsKEppsePc0OJA&#10;m5aac32xCr78eNltTCrr/e1+LPVHcp1JSj0/jes5iEhj/Bf/uT91nv9avM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PBBMIAAADdAAAADwAAAAAAAAAAAAAA&#10;AAChAgAAZHJzL2Rvd25yZXYueG1sUEsFBgAAAAAEAAQA+QAAAJADAAAAAA==&#10;" strokeweight=".4pt"/>
                <v:shape id="Freeform 1336" o:spid="_x0000_s1055" style="position:absolute;left:9574;top:274;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3tcIA&#10;AADdAAAADwAAAGRycy9kb3ducmV2LnhtbERPTYvCMBC9C/6HMII3TRVXl65RRBT0sAerB/c2NLNt&#10;sZmUJNb67zcLgrd5vM9ZrjtTi5acrywrmIwTEMS51RUXCi7n/egThA/IGmvLpOBJHtarfm+JqbYP&#10;PlGbhULEEPYpKihDaFIpfV6SQT+2DXHkfq0zGCJ0hdQOHzHc1HKaJHNpsOLYUGJD25LyW3Y3CqbZ&#10;zh+vP22xcCdjs4/vJnezo1LDQbf5AhGoC2/xy33Qcf4smcP/N/EE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U7e1wgAAAN0AAAAPAAAAAAAAAAAAAAAAAJgCAABkcnMvZG93&#10;bnJldi54bWxQSwUGAAAAAAQABAD1AAAAhwMAAAAA&#10;" path="m35,l,e" fillcolor="black" stroked="f">
                  <v:path arrowok="t" o:connecttype="custom" o:connectlocs="35,0;0,0" o:connectangles="0,0"/>
                </v:shape>
                <v:line id="Line 1335" o:spid="_x0000_s1056" style="position:absolute;visibility:visible;mso-wrap-style:square" from="9610,274" to="96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366MIAAADdAAAADwAAAGRycy9kb3ducmV2LnhtbERPTWsCMRC9F/ofwhR6q1mlbMtqFBEs&#10;xUtxLZ6HzZhd3EyWJJrVX98UCr3N433OYjXaXlzJh86xgumkAEHcON2xUfB92L68gwgRWWPvmBTc&#10;KMBq+fiwwEq7xHu61tGIHMKhQgVtjEMlZWhashgmbiDO3Ml5izFDb6T2mHK47eWsKEppsePc0OJA&#10;m5aac32xCr78eNltTCrr/e1+LPVHcp1JSj0/jes5iEhj/Bf/uT91nv9avM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366MIAAADdAAAADwAAAAAAAAAAAAAA&#10;AAChAgAAZHJzL2Rvd25yZXYueG1sUEsFBgAAAAAEAAQA+QAAAJADAAAAAA==&#10;" strokeweight=".4pt"/>
                <v:shape id="AutoShape 1334" o:spid="_x0000_s1057" style="position:absolute;left:9609;top:170;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0E4MUA&#10;AADdAAAADwAAAGRycy9kb3ducmV2LnhtbESPQWvCQBCF7wX/wzIFb3Vj0VKiq5RgxIOUVkvPQ3ZM&#10;gtnZsLvV+O+dg9DbDO/Ne98s14Pr1IVCbD0bmE4yUMSVty3XBn6O5cs7qJiQLXaeycCNIqxXo6cl&#10;5tZf+Zsuh1QrCeGYo4EmpT7XOlYNOYwT3xOLdvLBYZI11NoGvEq46/Rrlr1phy1LQ4M9FQ1V58Of&#10;M/A5L/bHUH7F7bQo3Wl32250+DVm/Dx8LEAlGtK/+XG9s4I/ywRXvpER9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7QTgxQAAAN0AAAAPAAAAAAAAAAAAAAAAAJgCAABkcnMv&#10;ZG93bnJldi54bWxQSwUGAAAAAAQABAD1AAAAigMAAAAA&#10;" path="m,1210l,m776,1210l776,m,1210r776,m,l776,e" filled="f" strokeweight=".4pt">
                  <v:path arrowok="t" o:connecttype="custom" o:connectlocs="0,1380;0,170;776,1380;776,170;0,1380;776,1380;0,170;776,170" o:connectangles="0,0,0,0,0,0,0,0"/>
                </v:shape>
                <w10:wrap anchorx="page"/>
              </v:group>
            </w:pict>
          </mc:Fallback>
        </mc:AlternateContent>
      </w:r>
      <w:r w:rsidR="00D10E8B">
        <w:rPr>
          <w:rFonts w:ascii="Tahoma"/>
          <w:w w:val="125"/>
          <w:sz w:val="11"/>
        </w:rPr>
        <w:t>x=8</w:t>
      </w:r>
    </w:p>
    <w:p w:rsidR="00A325FF" w:rsidRDefault="00A325FF">
      <w:pPr>
        <w:rPr>
          <w:rFonts w:ascii="Tahoma"/>
          <w:sz w:val="11"/>
        </w:rPr>
        <w:sectPr w:rsidR="00A325FF">
          <w:type w:val="continuous"/>
          <w:pgSz w:w="12240" w:h="15840"/>
          <w:pgMar w:top="940" w:right="580" w:bottom="280" w:left="940" w:header="708" w:footer="708" w:gutter="0"/>
          <w:cols w:num="10" w:space="708" w:equalWidth="0">
            <w:col w:w="621" w:space="40"/>
            <w:col w:w="583" w:space="181"/>
            <w:col w:w="750" w:space="181"/>
            <w:col w:w="750" w:space="182"/>
            <w:col w:w="750" w:space="1146"/>
            <w:col w:w="621" w:space="39"/>
            <w:col w:w="583" w:space="182"/>
            <w:col w:w="750" w:space="181"/>
            <w:col w:w="750" w:space="182"/>
            <w:col w:w="2248"/>
          </w:cols>
        </w:sectPr>
      </w:pPr>
    </w:p>
    <w:p w:rsidR="00A325FF" w:rsidRDefault="00A325FF">
      <w:pPr>
        <w:pStyle w:val="Brdtekst"/>
        <w:rPr>
          <w:rFonts w:ascii="Tahoma"/>
          <w:sz w:val="10"/>
        </w:rPr>
      </w:pPr>
    </w:p>
    <w:p w:rsidR="00A325FF" w:rsidRDefault="002220C9">
      <w:pPr>
        <w:spacing w:before="66"/>
        <w:ind w:right="38"/>
        <w:jc w:val="right"/>
        <w:rPr>
          <w:rFonts w:ascii="Tahoma"/>
          <w:sz w:val="9"/>
        </w:rPr>
      </w:pPr>
      <w:r>
        <w:rPr>
          <w:noProof/>
          <w:lang w:val="da-DK" w:eastAsia="da-DK" w:bidi="ar-SA"/>
        </w:rPr>
        <mc:AlternateContent>
          <mc:Choice Requires="wpg">
            <w:drawing>
              <wp:anchor distT="0" distB="0" distL="114300" distR="114300" simplePos="0" relativeHeight="16012800" behindDoc="0" locked="0" layoutInCell="1" allowOverlap="1">
                <wp:simplePos x="0" y="0"/>
                <wp:positionH relativeFrom="page">
                  <wp:posOffset>1013460</wp:posOffset>
                </wp:positionH>
                <wp:positionV relativeFrom="paragraph">
                  <wp:posOffset>-321310</wp:posOffset>
                </wp:positionV>
                <wp:extent cx="518160" cy="793115"/>
                <wp:effectExtent l="0" t="0" r="0" b="0"/>
                <wp:wrapNone/>
                <wp:docPr id="1345" name="Group 1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1596" y="-506"/>
                          <a:chExt cx="816" cy="1249"/>
                        </a:xfrm>
                      </wpg:grpSpPr>
                      <wps:wsp>
                        <wps:cNvPr id="1346" name="Rectangle 1332"/>
                        <wps:cNvSpPr>
                          <a:spLocks noChangeArrowheads="1"/>
                        </wps:cNvSpPr>
                        <wps:spPr bwMode="auto">
                          <a:xfrm>
                            <a:off x="1666" y="206"/>
                            <a:ext cx="29" cy="501"/>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7" name="Rectangle 1331"/>
                        <wps:cNvSpPr>
                          <a:spLocks noChangeArrowheads="1"/>
                        </wps:cNvSpPr>
                        <wps:spPr bwMode="auto">
                          <a:xfrm>
                            <a:off x="1762" y="230"/>
                            <a:ext cx="29" cy="478"/>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8" name="Rectangle 1330"/>
                        <wps:cNvSpPr>
                          <a:spLocks noChangeArrowheads="1"/>
                        </wps:cNvSpPr>
                        <wps:spPr bwMode="auto">
                          <a:xfrm>
                            <a:off x="1859" y="403"/>
                            <a:ext cx="29" cy="304"/>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9" name="Rectangle 1329"/>
                        <wps:cNvSpPr>
                          <a:spLocks noChangeArrowheads="1"/>
                        </wps:cNvSpPr>
                        <wps:spPr bwMode="auto">
                          <a:xfrm>
                            <a:off x="1956" y="356"/>
                            <a:ext cx="29" cy="351"/>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0" name="Rectangle 1328"/>
                        <wps:cNvSpPr>
                          <a:spLocks noChangeArrowheads="1"/>
                        </wps:cNvSpPr>
                        <wps:spPr bwMode="auto">
                          <a:xfrm>
                            <a:off x="2052" y="342"/>
                            <a:ext cx="29" cy="366"/>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1" name="Rectangle 1327"/>
                        <wps:cNvSpPr>
                          <a:spLocks noChangeArrowheads="1"/>
                        </wps:cNvSpPr>
                        <wps:spPr bwMode="auto">
                          <a:xfrm>
                            <a:off x="2149" y="312"/>
                            <a:ext cx="29" cy="395"/>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2" name="Rectangle 1326"/>
                        <wps:cNvSpPr>
                          <a:spLocks noChangeArrowheads="1"/>
                        </wps:cNvSpPr>
                        <wps:spPr bwMode="auto">
                          <a:xfrm>
                            <a:off x="2246" y="412"/>
                            <a:ext cx="29" cy="295"/>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3" name="Rectangle 1325"/>
                        <wps:cNvSpPr>
                          <a:spLocks noChangeArrowheads="1"/>
                        </wps:cNvSpPr>
                        <wps:spPr bwMode="auto">
                          <a:xfrm>
                            <a:off x="2342" y="448"/>
                            <a:ext cx="29" cy="260"/>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4" name="Freeform 1324"/>
                        <wps:cNvSpPr>
                          <a:spLocks/>
                        </wps:cNvSpPr>
                        <wps:spPr bwMode="auto">
                          <a:xfrm>
                            <a:off x="1666" y="707"/>
                            <a:ext cx="2" cy="35"/>
                          </a:xfrm>
                          <a:custGeom>
                            <a:avLst/>
                            <a:gdLst>
                              <a:gd name="T0" fmla="+- 0 707 707"/>
                              <a:gd name="T1" fmla="*/ 707 h 35"/>
                              <a:gd name="T2" fmla="+- 0 742 707"/>
                              <a:gd name="T3" fmla="*/ 742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5" name="Line 1323"/>
                        <wps:cNvCnPr/>
                        <wps:spPr bwMode="auto">
                          <a:xfrm>
                            <a:off x="1666" y="707"/>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6" name="Freeform 1322"/>
                        <wps:cNvSpPr>
                          <a:spLocks/>
                        </wps:cNvSpPr>
                        <wps:spPr bwMode="auto">
                          <a:xfrm>
                            <a:off x="1762" y="707"/>
                            <a:ext cx="2" cy="35"/>
                          </a:xfrm>
                          <a:custGeom>
                            <a:avLst/>
                            <a:gdLst>
                              <a:gd name="T0" fmla="+- 0 707 707"/>
                              <a:gd name="T1" fmla="*/ 707 h 35"/>
                              <a:gd name="T2" fmla="+- 0 742 707"/>
                              <a:gd name="T3" fmla="*/ 742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7" name="Line 1321"/>
                        <wps:cNvCnPr/>
                        <wps:spPr bwMode="auto">
                          <a:xfrm>
                            <a:off x="1763" y="707"/>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58" name="Freeform 1320"/>
                        <wps:cNvSpPr>
                          <a:spLocks/>
                        </wps:cNvSpPr>
                        <wps:spPr bwMode="auto">
                          <a:xfrm>
                            <a:off x="1859" y="707"/>
                            <a:ext cx="2" cy="35"/>
                          </a:xfrm>
                          <a:custGeom>
                            <a:avLst/>
                            <a:gdLst>
                              <a:gd name="T0" fmla="+- 0 707 707"/>
                              <a:gd name="T1" fmla="*/ 707 h 35"/>
                              <a:gd name="T2" fmla="+- 0 742 707"/>
                              <a:gd name="T3" fmla="*/ 742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Line 1319"/>
                        <wps:cNvCnPr/>
                        <wps:spPr bwMode="auto">
                          <a:xfrm>
                            <a:off x="1860" y="707"/>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0" name="Freeform 1318"/>
                        <wps:cNvSpPr>
                          <a:spLocks/>
                        </wps:cNvSpPr>
                        <wps:spPr bwMode="auto">
                          <a:xfrm>
                            <a:off x="1956" y="707"/>
                            <a:ext cx="2" cy="35"/>
                          </a:xfrm>
                          <a:custGeom>
                            <a:avLst/>
                            <a:gdLst>
                              <a:gd name="T0" fmla="+- 0 707 707"/>
                              <a:gd name="T1" fmla="*/ 707 h 35"/>
                              <a:gd name="T2" fmla="+- 0 742 707"/>
                              <a:gd name="T3" fmla="*/ 742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1" name="Line 1317"/>
                        <wps:cNvCnPr/>
                        <wps:spPr bwMode="auto">
                          <a:xfrm>
                            <a:off x="1956" y="707"/>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2" name="Freeform 1316"/>
                        <wps:cNvSpPr>
                          <a:spLocks/>
                        </wps:cNvSpPr>
                        <wps:spPr bwMode="auto">
                          <a:xfrm>
                            <a:off x="2052" y="707"/>
                            <a:ext cx="2" cy="35"/>
                          </a:xfrm>
                          <a:custGeom>
                            <a:avLst/>
                            <a:gdLst>
                              <a:gd name="T0" fmla="+- 0 707 707"/>
                              <a:gd name="T1" fmla="*/ 707 h 35"/>
                              <a:gd name="T2" fmla="+- 0 742 707"/>
                              <a:gd name="T3" fmla="*/ 742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3" name="Line 1315"/>
                        <wps:cNvCnPr/>
                        <wps:spPr bwMode="auto">
                          <a:xfrm>
                            <a:off x="2053" y="707"/>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4" name="Freeform 1314"/>
                        <wps:cNvSpPr>
                          <a:spLocks/>
                        </wps:cNvSpPr>
                        <wps:spPr bwMode="auto">
                          <a:xfrm>
                            <a:off x="2149" y="707"/>
                            <a:ext cx="2" cy="35"/>
                          </a:xfrm>
                          <a:custGeom>
                            <a:avLst/>
                            <a:gdLst>
                              <a:gd name="T0" fmla="+- 0 707 707"/>
                              <a:gd name="T1" fmla="*/ 707 h 35"/>
                              <a:gd name="T2" fmla="+- 0 742 707"/>
                              <a:gd name="T3" fmla="*/ 742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5" name="Line 1313"/>
                        <wps:cNvCnPr/>
                        <wps:spPr bwMode="auto">
                          <a:xfrm>
                            <a:off x="2150" y="707"/>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6" name="Freeform 1312"/>
                        <wps:cNvSpPr>
                          <a:spLocks/>
                        </wps:cNvSpPr>
                        <wps:spPr bwMode="auto">
                          <a:xfrm>
                            <a:off x="2246" y="707"/>
                            <a:ext cx="2" cy="35"/>
                          </a:xfrm>
                          <a:custGeom>
                            <a:avLst/>
                            <a:gdLst>
                              <a:gd name="T0" fmla="+- 0 707 707"/>
                              <a:gd name="T1" fmla="*/ 707 h 35"/>
                              <a:gd name="T2" fmla="+- 0 742 707"/>
                              <a:gd name="T3" fmla="*/ 742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7" name="Line 1311"/>
                        <wps:cNvCnPr/>
                        <wps:spPr bwMode="auto">
                          <a:xfrm>
                            <a:off x="2246" y="707"/>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8" name="Freeform 1310"/>
                        <wps:cNvSpPr>
                          <a:spLocks/>
                        </wps:cNvSpPr>
                        <wps:spPr bwMode="auto">
                          <a:xfrm>
                            <a:off x="2342" y="707"/>
                            <a:ext cx="2" cy="35"/>
                          </a:xfrm>
                          <a:custGeom>
                            <a:avLst/>
                            <a:gdLst>
                              <a:gd name="T0" fmla="+- 0 707 707"/>
                              <a:gd name="T1" fmla="*/ 707 h 35"/>
                              <a:gd name="T2" fmla="+- 0 742 707"/>
                              <a:gd name="T3" fmla="*/ 742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9" name="Line 1309"/>
                        <wps:cNvCnPr/>
                        <wps:spPr bwMode="auto">
                          <a:xfrm>
                            <a:off x="2343" y="707"/>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0" name="Freeform 1308"/>
                        <wps:cNvSpPr>
                          <a:spLocks/>
                        </wps:cNvSpPr>
                        <wps:spPr bwMode="auto">
                          <a:xfrm>
                            <a:off x="1595" y="412"/>
                            <a:ext cx="35" cy="2"/>
                          </a:xfrm>
                          <a:custGeom>
                            <a:avLst/>
                            <a:gdLst>
                              <a:gd name="T0" fmla="+- 0 1631 1596"/>
                              <a:gd name="T1" fmla="*/ T0 w 35"/>
                              <a:gd name="T2" fmla="+- 0 1596 1596"/>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1" name="Line 1307"/>
                        <wps:cNvCnPr/>
                        <wps:spPr bwMode="auto">
                          <a:xfrm>
                            <a:off x="1631" y="413"/>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2" name="Freeform 1306"/>
                        <wps:cNvSpPr>
                          <a:spLocks/>
                        </wps:cNvSpPr>
                        <wps:spPr bwMode="auto">
                          <a:xfrm>
                            <a:off x="1595" y="118"/>
                            <a:ext cx="35" cy="2"/>
                          </a:xfrm>
                          <a:custGeom>
                            <a:avLst/>
                            <a:gdLst>
                              <a:gd name="T0" fmla="+- 0 1631 1596"/>
                              <a:gd name="T1" fmla="*/ T0 w 35"/>
                              <a:gd name="T2" fmla="+- 0 1596 1596"/>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3" name="Line 1305"/>
                        <wps:cNvCnPr/>
                        <wps:spPr bwMode="auto">
                          <a:xfrm>
                            <a:off x="1631" y="118"/>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4" name="Freeform 1304"/>
                        <wps:cNvSpPr>
                          <a:spLocks/>
                        </wps:cNvSpPr>
                        <wps:spPr bwMode="auto">
                          <a:xfrm>
                            <a:off x="1595" y="-177"/>
                            <a:ext cx="35" cy="2"/>
                          </a:xfrm>
                          <a:custGeom>
                            <a:avLst/>
                            <a:gdLst>
                              <a:gd name="T0" fmla="+- 0 1631 1596"/>
                              <a:gd name="T1" fmla="*/ T0 w 35"/>
                              <a:gd name="T2" fmla="+- 0 1596 1596"/>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5" name="Line 1303"/>
                        <wps:cNvCnPr/>
                        <wps:spPr bwMode="auto">
                          <a:xfrm>
                            <a:off x="1631" y="-17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6" name="AutoShape 1302"/>
                        <wps:cNvSpPr>
                          <a:spLocks/>
                        </wps:cNvSpPr>
                        <wps:spPr bwMode="auto">
                          <a:xfrm>
                            <a:off x="1630" y="-503"/>
                            <a:ext cx="777" cy="1210"/>
                          </a:xfrm>
                          <a:custGeom>
                            <a:avLst/>
                            <a:gdLst>
                              <a:gd name="T0" fmla="+- 0 1631 1631"/>
                              <a:gd name="T1" fmla="*/ T0 w 777"/>
                              <a:gd name="T2" fmla="+- 0 707 -502"/>
                              <a:gd name="T3" fmla="*/ 707 h 1210"/>
                              <a:gd name="T4" fmla="+- 0 1631 1631"/>
                              <a:gd name="T5" fmla="*/ T4 w 777"/>
                              <a:gd name="T6" fmla="+- 0 -502 -502"/>
                              <a:gd name="T7" fmla="*/ -502 h 1210"/>
                              <a:gd name="T8" fmla="+- 0 2407 1631"/>
                              <a:gd name="T9" fmla="*/ T8 w 777"/>
                              <a:gd name="T10" fmla="+- 0 707 -502"/>
                              <a:gd name="T11" fmla="*/ 707 h 1210"/>
                              <a:gd name="T12" fmla="+- 0 2407 1631"/>
                              <a:gd name="T13" fmla="*/ T12 w 777"/>
                              <a:gd name="T14" fmla="+- 0 -502 -502"/>
                              <a:gd name="T15" fmla="*/ -502 h 1210"/>
                              <a:gd name="T16" fmla="+- 0 1631 1631"/>
                              <a:gd name="T17" fmla="*/ T16 w 777"/>
                              <a:gd name="T18" fmla="+- 0 707 -502"/>
                              <a:gd name="T19" fmla="*/ 707 h 1210"/>
                              <a:gd name="T20" fmla="+- 0 2407 1631"/>
                              <a:gd name="T21" fmla="*/ T20 w 777"/>
                              <a:gd name="T22" fmla="+- 0 707 -502"/>
                              <a:gd name="T23" fmla="*/ 707 h 1210"/>
                              <a:gd name="T24" fmla="+- 0 1631 1631"/>
                              <a:gd name="T25" fmla="*/ T24 w 777"/>
                              <a:gd name="T26" fmla="+- 0 -502 -502"/>
                              <a:gd name="T27" fmla="*/ -502 h 1210"/>
                              <a:gd name="T28" fmla="+- 0 2407 1631"/>
                              <a:gd name="T29" fmla="*/ T28 w 777"/>
                              <a:gd name="T30" fmla="+- 0 -502 -502"/>
                              <a:gd name="T31" fmla="*/ -502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09"/>
                                </a:moveTo>
                                <a:lnTo>
                                  <a:pt x="0" y="0"/>
                                </a:lnTo>
                                <a:moveTo>
                                  <a:pt x="776" y="1209"/>
                                </a:moveTo>
                                <a:lnTo>
                                  <a:pt x="776" y="0"/>
                                </a:lnTo>
                                <a:moveTo>
                                  <a:pt x="0" y="1209"/>
                                </a:moveTo>
                                <a:lnTo>
                                  <a:pt x="776" y="1209"/>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01" o:spid="_x0000_s1026" style="position:absolute;margin-left:79.8pt;margin-top:-25.3pt;width:40.8pt;height:62.45pt;z-index:16012800;mso-position-horizontal-relative:page" coordorigin="1596,-506"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">
                <v:rect id="Rectangle 1332" o:spid="_x0000_s1027" style="position:absolute;left:1666;top:206;width:29;height: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Kp8MA&#10;AADdAAAADwAAAGRycy9kb3ducmV2LnhtbERPS4vCMBC+C/6HMAt709QHrlSjiIuwBw9au+BxaMa2&#10;bDMpTdZWf70RBG/z8T1nue5MJa7UuNKygtEwAkGcWV1yriA97QZzEM4ja6wsk4IbOViv+r0lxtq2&#10;fKRr4nMRQtjFqKDwvo6ldFlBBt3Q1sSBu9jGoA+wyaVusA3hppLjKJpJgyWHhgJr2haU/SX/RsE9&#10;S7rD+fd7Zyetl9PRl0sp3Sv1+dFtFiA8df4tfrl/dJg/mc7g+U0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5Kp8MAAADdAAAADwAAAAAAAAAAAAAAAACYAgAAZHJzL2Rv&#10;d25yZXYueG1sUEsFBgAAAAAEAAQA9QAAAIgDAAAAAA==&#10;" fillcolor="#c0fb2c" stroked="f"/>
                <v:rect id="Rectangle 1331" o:spid="_x0000_s1028" style="position:absolute;left:1762;top:230;width:29;height: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CMMUA&#10;AADdAAAADwAAAGRycy9kb3ducmV2LnhtbERPTWvCQBC9F/wPywje6katVaKrSEDaIh6MLb2O2TEJ&#10;ZmdDdquxv94VBG/zeJ8zX7amEmdqXGlZwaAfgSDOrC45V/C9X79OQTiPrLGyTAqu5GC56LzMMdb2&#10;wjs6pz4XIYRdjAoK7+tYSpcVZND1bU0cuKNtDPoAm1zqBi8h3FRyGEXv0mDJoaHAmpKCslP6ZxSs&#10;yvFhP05+t8OPn/+KJpvrVzJNlep129UMhKfWP8UP96cO80dvE7h/E06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8wIwxQAAAN0AAAAPAAAAAAAAAAAAAAAAAJgCAABkcnMv&#10;ZG93bnJldi54bWxQSwUGAAAAAAQABAD1AAAAigMAAAAA&#10;" fillcolor="#12e9c8" stroked="f"/>
                <v:rect id="Rectangle 1330" o:spid="_x0000_s1029" style="position:absolute;left:1859;top:403;width:29;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NxccA&#10;AADdAAAADwAAAGRycy9kb3ducmV2LnhtbESPzUvDQBDF74L/wzKCF7EbG6kldlvEKHgQSj/wPGQn&#10;H5idDdltuvWvdw6Ctxnem/d+s9ok16uJxtB5NvAwy0ARV9523Bg4Ht7vl6BCRLbYeyYDFwqwWV9f&#10;rbCw/sw7mvaxURLCoUADbYxDoXWoWnIYZn4gFq32o8Mo69hoO+JZwl2v51m20A47loYWB3ptqfre&#10;n5yBr/rpcCynJaaf8vK2vSvzOn3mxtzepJdnUJFS/Df/XX9Ywc8fBVe+kRH0+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kzcXHAAAA3QAAAA8AAAAAAAAAAAAAAAAAmAIAAGRy&#10;cy9kb3ducmV2LnhtbFBLBQYAAAAABAAEAPUAAACMAwAAAAA=&#10;" fillcolor="#95cffb" stroked="f"/>
                <v:rect id="Rectangle 1329" o:spid="_x0000_s1030" style="position:absolute;left:1956;top:356;width:29;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MA&#10;AADdAAAADwAAAGRycy9kb3ducmV2LnhtbERPS08CMRC+m/gfmjHxJl1BCa4UYngkHLwAxvOkHXcX&#10;t9OlHWH995TExNt8+Z4znfe+VSeKqQls4HFQgCK2wTVcGfjYrx8moJIgO2wDk4FfSjCf3d5MsXTh&#10;zFs67aRSOYRTiQZqka7UOtmaPKZB6Igz9xWiR8kwVtpFPOdw3+phUYy1x4ZzQ40dLWqy37sfb2CJ&#10;72sfD9FKfzx8ymplnxebiTH3d/3bKyihXv7Ff+6Ny/NHTy9w/Safo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sMAAADdAAAADwAAAAAAAAAAAAAAAACYAgAAZHJzL2Rv&#10;d25yZXYueG1sUEsFBgAAAAAEAAQA9QAAAIgDAAAAAA==&#10;" fillcolor="#c79fef" stroked="f"/>
                <v:rect id="Rectangle 1328" o:spid="_x0000_s1031" style="position:absolute;left:2052;top:342;width:29;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xFccA&#10;AADdAAAADwAAAGRycy9kb3ducmV2LnhtbESPzW7CQAyE75V4h5WRekFlA5S2SlkQitSKa/g59GZl&#10;3SRq1huyC0nfHh+QuNma8czn1WZwjbpSF2rPBmbTBBRx4W3NpYHj4evlA1SIyBYbz2TgnwJs1qOn&#10;FabW95zTdR9LJSEcUjRQxdimWoeiIodh6lti0X595zDK2pXadthLuGv0PEnetMOapaHClrKKir/9&#10;xRnQZb7Lvg8/p202Ob2/Turh3LvcmOfxsP0EFWmID/P9emcFf7EUfv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JsRXHAAAA3QAAAA8AAAAAAAAAAAAAAAAAmAIAAGRy&#10;cy9kb3ducmV2LnhtbFBLBQYAAAAABAAEAPUAAACMAwAAAAA=&#10;" fillcolor="#ffd0de" stroked="f"/>
                <v:rect id="Rectangle 1327" o:spid="_x0000_s1032" style="position:absolute;left:2149;top:312;width:29;height: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82GMUA&#10;AADdAAAADwAAAGRycy9kb3ducmV2LnhtbERPTWvCQBC9C/0Pywi96cZWS4nZSClYPfSgaSJ4G7Jj&#10;EszOhuxW0/76riD0No/3OclqMK24UO8aywpm0wgEcWl1w5WC/Gs9eQXhPLLG1jIp+CEHq/RhlGCs&#10;7ZX3dMl8JUIIuxgV1N53sZSurMmgm9qOOHAn2xv0AfaV1D1eQ7hp5VMUvUiDDYeGGjt6r6k8Z99G&#10;waH4mOdUFE32e8zPu3Xm5pvDp1KP4+FtCcLT4P/Fd/dWh/nPixncvgkn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zYYxQAAAN0AAAAPAAAAAAAAAAAAAAAAAJgCAABkcnMv&#10;ZG93bnJldi54bWxQSwUGAAAAAAQABAD1AAAAigMAAAAA&#10;" fillcolor="#cf6274" stroked="f"/>
                <v:rect id="Rectangle 1326" o:spid="_x0000_s1033" style="position:absolute;left:2246;top:412;width:29;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MtosEA&#10;AADdAAAADwAAAGRycy9kb3ducmV2LnhtbERPzWqDQBC+F/oOyxRyq2tS0gbjKkmo4LVJH2BwJyq6&#10;s+Juoubpu4VCb/Px/U6az6YXdxpda1nBOopBEFdWt1wr+L4UrzsQziNr7C2TgoUc5NnzU4qJthN/&#10;0f3saxFC2CWooPF+SKR0VUMGXWQH4sBd7WjQBzjWUo84hXDTy00cv0uDLYeGBgc6NVR155tR8DEt&#10;RefLS3WyR9p+Lhjbw6NTavUyH/YgPM3+X/znLnWY/7bdwO834QSZ/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TLaLBAAAA3QAAAA8AAAAAAAAAAAAAAAAAmAIAAGRycy9kb3du&#10;cmV2LnhtbFBLBQYAAAAABAAEAPUAAACGAwAAAAA=&#10;" fillcolor="#ffaf7b" stroked="f"/>
                <v:rect id="Rectangle 1325" o:spid="_x0000_s1034" style="position:absolute;left:2342;top:448;width:2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UV58QA&#10;AADdAAAADwAAAGRycy9kb3ducmV2LnhtbERP3UrDMBS+H/gO4QjeiEtdnUhdWsqYIojCuj3AsTk2&#10;xeakJHGtb28EYXfn4/s9m2q2gziRD71jBbfLDARx63TPnYLj4enmAUSIyBoHx6TghwJU5cVig4V2&#10;E+/p1MROpBAOBSowMY6FlKE1ZDEs3UicuE/nLcYEfSe1xymF20GusuxeWuw5NRgcaWuo/Wq+rYKV&#10;b9aTqYe3Z9rv7t6zj+n6Na+Vurqc60cQkeZ4Fv+7X3San69z+PsmnS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FFefEAAAA3QAAAA8AAAAAAAAAAAAAAAAAmAIAAGRycy9k&#10;b3ducmV2LnhtbFBLBQYAAAAABAAEAPUAAACJAwAAAAA=&#10;" fillcolor="#e1c975" stroked="f"/>
                <v:shape id="Freeform 1324" o:spid="_x0000_s1035" style="position:absolute;left:1666;top:70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7x8QA&#10;AADdAAAADwAAAGRycy9kb3ducmV2LnhtbERPTWvCQBC9F/wPyxR6q5tGG0rMRiRYsFChTcXzkB2T&#10;YHY2ZDca/323IPQ2j/c52XoynbjQ4FrLCl7mEQjiyuqWawWHn/fnNxDOI2vsLJOCGzlY57OHDFNt&#10;r/xNl9LXIoSwS1FB432fSumqhgy6ue2JA3eyg0Ef4FBLPeA1hJtOxlGUSIMth4YGeyoaqs7laBQk&#10;i494cxiPX1URFTEm++V2/LRKPT1OmxUIT5P/F9/dOx3mL16X8PdNO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2e8fEAAAA3QAAAA8AAAAAAAAAAAAAAAAAmAIAAGRycy9k&#10;b3ducmV2LnhtbFBLBQYAAAAABAAEAPUAAACJAwAAAAA=&#10;" path="m,l,35e" fillcolor="black" stroked="f">
                  <v:path arrowok="t" o:connecttype="custom" o:connectlocs="0,707;0,742" o:connectangles="0,0"/>
                </v:shape>
                <v:line id="Line 1323" o:spid="_x0000_s1036" style="position:absolute;visibility:visible;mso-wrap-style:square" from="1666,707" to="166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ojfMIAAADdAAAADwAAAGRycy9kb3ducmV2LnhtbERPTWsCMRC9F/ofwhR6q9kqLmVrFBEq&#10;0ou4LT0Pm2l2cTNZkmjW/vpGELzN433OYjXaXpzJh86xgtdJAYK4cbpjo+D76+PlDUSIyBp7x6Tg&#10;QgFWy8eHBVbaJT7QuY5G5BAOFSpoYxwqKUPTksUwcQNx5n6dtxgz9EZqjymH215Oi6KUFjvODS0O&#10;tGmpOdYnq2Dvx9PnxqSyPlz+fkq9Ta4zSannp3H9DiLSGO/im3un8/zZfA7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ojfMIAAADdAAAADwAAAAAAAAAAAAAA&#10;AAChAgAAZHJzL2Rvd25yZXYueG1sUEsFBgAAAAAEAAQA+QAAAJADAAAAAA==&#10;" strokeweight=".4pt"/>
                <v:shape id="Freeform 1322" o:spid="_x0000_s1037" style="position:absolute;left:1762;top:70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hAK8MA&#10;AADdAAAADwAAAGRycy9kb3ducmV2LnhtbERPTWvCQBC9C/0PyxS86aZRQ0mzEQktKFiwVnoestMk&#10;NDsbshuN/94VCt7m8T4nW4+mFWfqXWNZwcs8AkFcWt1wpeD0/TF7BeE8ssbWMim4koN1/jTJMNX2&#10;wl90PvpKhBB2KSqove9SKV1Zk0E3tx1x4H5tb9AH2FdS93gJ4aaVcRQl0mDDoaHGjoqayr/jYBQk&#10;i128OQ0/h7KIihiTz+X7sLdKTZ/HzRsIT6N/iP/dWx3mL1YJ3L8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hAK8MAAADdAAAADwAAAAAAAAAAAAAAAACYAgAAZHJzL2Rv&#10;d25yZXYueG1sUEsFBgAAAAAEAAQA9QAAAIgDAAAAAA==&#10;" path="m,l,35e" fillcolor="black" stroked="f">
                  <v:path arrowok="t" o:connecttype="custom" o:connectlocs="0,707;0,742" o:connectangles="0,0"/>
                </v:shape>
                <v:line id="Line 1321" o:spid="_x0000_s1038" style="position:absolute;visibility:visible;mso-wrap-style:square" from="1763,707" to="176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QYkMMAAADdAAAADwAAAGRycy9kb3ducmV2LnhtbERPTWsCMRC9F/wPYQq91WyVbmU1ighK&#10;6UXclp6HzTS7dDNZkmjW/vpGKPQ2j/c5q81oe3EhHzrHCp6mBQjixumOjYKP9/3jAkSIyBp7x6Tg&#10;SgE268ndCivtEp/oUkcjcgiHChW0MQ6VlKFpyWKYuoE4c1/OW4wZeiO1x5TDbS9nRVFKix3nhhYH&#10;2rXUfNdnq+Dox/PbzqSyPl1/Pkt9SK4zSamH+3G7BBFpjP/iP/erzvPnzy9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mUGJDDAAAA3QAAAA8AAAAAAAAAAAAA&#10;AAAAoQIAAGRycy9kb3ducmV2LnhtbFBLBQYAAAAABAAEAPkAAACRAwAAAAA=&#10;" strokeweight=".4pt"/>
                <v:shape id="Freeform 1320" o:spid="_x0000_s1039" style="position:absolute;left:1859;top:70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txwsYA&#10;AADdAAAADwAAAGRycy9kb3ducmV2LnhtbESPQWvCQBCF74X+h2UKvdVNYxskuoqEFixYaFU8D9kx&#10;CWZnQ3aj8d87h0JvM7w3732zWI2uVRfqQ+PZwOskAUVcettwZeCw/3yZgQoR2WLrmQzcKMBq+fiw&#10;wNz6K//SZRcrJSEccjRQx9jlWoeyJodh4jti0U6+dxhl7Stte7xKuGt1miSZdtiwNNTYUVFTed4N&#10;zkA2/UrXh+H4UxZJkWL2/fYxbL0xz0/jeg4q0hj/zX/XGyv403f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txwsYAAADdAAAADwAAAAAAAAAAAAAAAACYAgAAZHJz&#10;L2Rvd25yZXYueG1sUEsFBgAAAAAEAAQA9QAAAIsDAAAAAA==&#10;" path="m,l,35e" fillcolor="black" stroked="f">
                  <v:path arrowok="t" o:connecttype="custom" o:connectlocs="0,707;0,742" o:connectangles="0,0"/>
                </v:shape>
                <v:line id="Line 1319" o:spid="_x0000_s1040" style="position:absolute;visibility:visible;mso-wrap-style:square" from="1860,707" to="1860,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0cpecMAAADdAAAADwAAAGRycy9kb3ducmV2LnhtbERPTWsCMRC9F/wPYQq91WyVLnU1ighK&#10;6UXclp6HzTS7dDNZkmjW/vpGKPQ2j/c5q81oe3EhHzrHCp6mBQjixumOjYKP9/3jC4gQkTX2jknB&#10;lQJs1pO7FVbaJT7RpY5G5BAOFSpoYxwqKUPTksUwdQNx5r6ctxgz9EZqjymH217OiqKUFjvODS0O&#10;tGup+a7PVsHRj+e3nUllfbr+fJb6kFxnklIP9+N2CSLSGP/Ff+5XnefPnxd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HKXnDAAAA3QAAAA8AAAAAAAAAAAAA&#10;AAAAoQIAAGRycy9kb3ducmV2LnhtbFBLBQYAAAAABAAEAPkAAACRAwAAAAA=&#10;" strokeweight=".4pt"/>
                <v:shape id="Freeform 1318" o:spid="_x0000_s1041" style="position:absolute;left:1956;top:70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G3ecYA&#10;AADdAAAADwAAAGRycy9kb3ducmV2LnhtbESPzWrDQAyE74W8w6JCb826TjDBzSYEk0ILKeSPnoVX&#10;sU28WuNdJ+7bV4dCbhIzmvm0XI+uVTfqQ+PZwNs0AUVcettwZeB8+nhdgAoR2WLrmQz8UoD1avK0&#10;xNz6Ox/odoyVkhAOORqoY+xyrUNZk8Mw9R2xaBffO4yy9pW2Pd4l3LU6TZJMO2xYGmrsqKipvB4H&#10;ZyCbfaWb8/CzL4ukSDH7nm+HnTfm5XncvIOKNMaH+f/60wr+LBN++UZG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G3ecYAAADdAAAADwAAAAAAAAAAAAAAAACYAgAAZHJz&#10;L2Rvd25yZXYueG1sUEsFBgAAAAAEAAQA9QAAAIsDAAAAAA==&#10;" path="m,l,35e" fillcolor="black" stroked="f">
                  <v:path arrowok="t" o:connecttype="custom" o:connectlocs="0,707;0,742" o:connectangles="0,0"/>
                </v:shape>
                <v:line id="Line 1317" o:spid="_x0000_s1042" style="position:absolute;visibility:visible;mso-wrap-style:square" from="1956,707" to="195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3vwsIAAADdAAAADwAAAGRycy9kb3ducmV2LnhtbERPTWsCMRC9F/ofwgi91awtLLI1iggt&#10;4qW4Ss/DZppdupksSTSrv94UBG/zeJ+zWI22F2fyoXOsYDYtQBA3TndsFBwPn69zECEia+wdk4IL&#10;BVgtn58WWGmXeE/nOhqRQzhUqKCNcaikDE1LFsPUDcSZ+3XeYszQG6k9phxue/lWFKW02HFuaHGg&#10;TUvNX32yCr79eNptTCrr/eX6U+qv5DqTlHqZjOsPEJHG+BDf3Vud57+XM/j/Jp8gl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13vwsIAAADdAAAADwAAAAAAAAAAAAAA&#10;AAChAgAAZHJzL2Rvd25yZXYueG1sUEsFBgAAAAAEAAQA+QAAAJADAAAAAA==&#10;" strokeweight=".4pt"/>
                <v:shape id="Freeform 1316" o:spid="_x0000_s1043" style="position:absolute;left:2052;top:70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MlcMA&#10;AADdAAAADwAAAGRycy9kb3ducmV2LnhtbERPTWuDQBC9F/Iflgnk1qw1RYrJJogkkEALrZWeB3ei&#10;UndW3NWYf98tFHqbx/uc3WE2nZhocK1lBU/rCARxZXXLtYLy8/T4AsJ5ZI2dZVJwJweH/eJhh6m2&#10;N/6gqfC1CCHsUlTQeN+nUrqqIYNubXviwF3tYNAHONRSD3gL4aaTcRQl0mDLoaHBnvKGqu9iNAqS&#10;zSXOyvHrvcqjPMbk7fk4vlqlVss524LwNPt/8Z/7rMP8TRLD7zfh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MlcMAAADdAAAADwAAAAAAAAAAAAAAAACYAgAAZHJzL2Rv&#10;d25yZXYueG1sUEsFBgAAAAAEAAQA9QAAAIgDAAAAAA==&#10;" path="m,l,35e" fillcolor="black" stroked="f">
                  <v:path arrowok="t" o:connecttype="custom" o:connectlocs="0,707;0,742" o:connectangles="0,0"/>
                </v:shape>
                <v:line id="Line 1315" o:spid="_x0000_s1044" style="position:absolute;visibility:visible;mso-wrap-style:square" from="2053,707" to="205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PULsIAAADdAAAADwAAAGRycy9kb3ducmV2LnhtbERPTWsCMRC9F/ofwhS81awVFtkaRYSW&#10;4kVcpedhM80u3UyWJJq1v74RBG/zeJ+zXI+2FxfyoXOsYDYtQBA3TndsFJyOH68LECEia+wdk4Ir&#10;BVivnp+WWGmX+ECXOhqRQzhUqKCNcaikDE1LFsPUDcSZ+3HeYszQG6k9phxue/lWFKW02HFuaHGg&#10;bUvNb322CvZ+PO+2JpX14fr3XerP5DqTlJq8jJt3EJHG+BDf3V86z5+Xc7h9k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MPULsIAAADdAAAADwAAAAAAAAAAAAAA&#10;AAChAgAAZHJzL2Rvd25yZXYueG1sUEsFBgAAAAAEAAQA+QAAAJADAAAAAA==&#10;" strokeweight=".4pt"/>
                <v:shape id="Freeform 1314" o:spid="_x0000_s1045" style="position:absolute;left:2149;top:70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xesMA&#10;AADdAAAADwAAAGRycy9kb3ducmV2LnhtbERPTWuDQBC9F/oflin01qw1QYrJJog0kEIKjZWcB3ei&#10;EndW3NXYf98NFHqbx/uczW42nZhocK1lBa+LCARxZXXLtYLye//yBsJ5ZI2dZVLwQw5228eHDaba&#10;3vhEU+FrEULYpaig8b5PpXRVQwbdwvbEgbvYwaAPcKilHvAWwk0n4yhKpMGWQ0ODPeUNVddiNAqS&#10;5UecleP5q8qjPMbkc/U+Hq1Sz09ztgbhafb/4j/3QYf5y2QF92/CC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qxesMAAADdAAAADwAAAAAAAAAAAAAAAACYAgAAZHJzL2Rv&#10;d25yZXYueG1sUEsFBgAAAAAEAAQA9QAAAIgDAAAAAA==&#10;" path="m,l,35e" fillcolor="black" stroked="f">
                  <v:path arrowok="t" o:connecttype="custom" o:connectlocs="0,707;0,742" o:connectangles="0,0"/>
                </v:shape>
                <v:line id="Line 1313" o:spid="_x0000_s1046" style="position:absolute;visibility:visible;mso-wrap-style:square" from="2150,707" to="2150,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bpwcIAAADdAAAADwAAAGRycy9kb3ducmV2LnhtbERPTWsCMRC9F/ofwhR6q1ktXcpqFBEs&#10;xUtxLZ6HzZhd3EyWJJrVX98UCr3N433OYjXaXlzJh86xgumkAEHcON2xUfB92L68gwgRWWPvmBTc&#10;KMBq+fiwwEq7xHu61tGIHMKhQgVtjEMlZWhashgmbiDO3Ml5izFDb6T2mHK47eWsKEppsePc0OJA&#10;m5aac32xCr78eNltTCrr/e1+LPVHcp1JSj0/jes5iEhj/Bf/uT91nv9avs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GbpwcIAAADdAAAADwAAAAAAAAAAAAAA&#10;AAChAgAAZHJzL2Rvd25yZXYueG1sUEsFBgAAAAAEAAQA+QAAAJADAAAAAA==&#10;" strokeweight=".4pt"/>
                <v:shape id="Freeform 1312" o:spid="_x0000_s1047" style="position:absolute;left:2246;top:70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SKlsIA&#10;AADdAAAADwAAAGRycy9kb3ducmV2LnhtbERP32vCMBB+H/g/hBN8m6l1hFGNIkVBYYNNxeejOdti&#10;cylNqvW/XwaDvd3H9/OW68E24k6drx1rmE0TEMSFMzWXGs6n3es7CB+QDTaOScOTPKxXo5clZsY9&#10;+Jvux1CKGMI+Qw1VCG0mpS8qsuinriWO3NV1FkOEXSlNh48YbhuZJomSFmuODRW2lFdU3I691aDm&#10;h3Rz7i9fRZ7kKarPt23/4bSejIfNAkSgIfyL/9x7E+fPlYLfb+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hIqWwgAAAN0AAAAPAAAAAAAAAAAAAAAAAJgCAABkcnMvZG93&#10;bnJldi54bWxQSwUGAAAAAAQABAD1AAAAhwMAAAAA&#10;" path="m,l,35e" fillcolor="black" stroked="f">
                  <v:path arrowok="t" o:connecttype="custom" o:connectlocs="0,707;0,742" o:connectangles="0,0"/>
                </v:shape>
                <v:line id="Line 1311" o:spid="_x0000_s1048" style="position:absolute;visibility:visible;mso-wrap-style:square" from="2246,707" to="2246,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SLcIAAADdAAAADwAAAGRycy9kb3ducmV2LnhtbERPTWsCMRC9F/ofwhR6q1ktbMtqFBEs&#10;xUtxLZ6HzZhd3EyWJJrVX98UCr3N433OYjXaXlzJh86xgumkAEHcON2xUfB92L68gwgRWWPvmBTc&#10;KMBq+fiwwEq7xHu61tGIHMKhQgVtjEMlZWhashgmbiDO3Ml5izFDb6T2mHK47eWsKEppsePc0OJA&#10;m5aac32xCr78eNltTCrr/e1+LPVHcp1JSj0/jes5iEhj/Bf/uT91nv9avs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SLcIAAADdAAAADwAAAAAAAAAAAAAA&#10;AAChAgAAZHJzL2Rvd25yZXYueG1sUEsFBgAAAAAEAAQA+QAAAJADAAAAAA==&#10;" strokeweight=".4pt"/>
                <v:shape id="Freeform 1310" o:spid="_x0000_s1049" style="position:absolute;left:2342;top:707;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7f8YA&#10;AADdAAAADwAAAGRycy9kb3ducmV2LnhtbESPzWrDQAyE74W8w6JCb826TjDBzSYEk0ILKeSPnoVX&#10;sU28WuNdJ+7bV4dCbhIzmvm0XI+uVTfqQ+PZwNs0AUVcettwZeB8+nhdgAoR2WLrmQz8UoD1avK0&#10;xNz6Ox/odoyVkhAOORqoY+xyrUNZk8Mw9R2xaBffO4yy9pW2Pd4l3LU6TZJMO2xYGmrsqKipvB4H&#10;ZyCbfaWb8/CzL4ukSDH7nm+HnTfm5XncvIOKNMaH+f/60wr+LBNc+UZG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e7f8YAAADdAAAADwAAAAAAAAAAAAAAAACYAgAAZHJz&#10;L2Rvd25yZXYueG1sUEsFBgAAAAAEAAQA9QAAAIsDAAAAAA==&#10;" path="m,l,35e" fillcolor="black" stroked="f">
                  <v:path arrowok="t" o:connecttype="custom" o:connectlocs="0,707;0,742" o:connectangles="0,0"/>
                </v:shape>
                <v:line id="Line 1309" o:spid="_x0000_s1050" style="position:absolute;visibility:visible;mso-wrap-style:square" from="2343,707" to="2343,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vjxMIAAADdAAAADwAAAGRycy9kb3ducmV2LnhtbERPTWsCMRC9F/ofwhR6q1ktLO1qFBEs&#10;xUtxLZ6HzZhd3EyWJJrVX98UCr3N433OYjXaXlzJh86xgumkAEHcON2xUfB92L68gQgRWWPvmBTc&#10;KMBq+fiwwEq7xHu61tGIHMKhQgVtjEMlZWhashgmbiDO3Ml5izFDb6T2mHK47eWsKEppsePc0OJA&#10;m5aac32xCr78eNltTCrr/e1+LPVHcp1JSj0/jes5iEhj/Bf/uT91nv9avsP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vjxMIAAADdAAAADwAAAAAAAAAAAAAA&#10;AAChAgAAZHJzL2Rvd25yZXYueG1sUEsFBgAAAAAEAAQA+QAAAJADAAAAAA==&#10;" strokeweight=".4pt"/>
                <v:shape id="Freeform 1308" o:spid="_x0000_s1051" style="position:absolute;left:1595;top:41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0QsYA&#10;AADdAAAADwAAAGRycy9kb3ducmV2LnhtbESPQW/CMAyF75P4D5En7TbSsQ1QISCENmkcdqBwgJvV&#10;eG21xqmSULp/Px+QuNl6z+99Xq4H16qeQmw8G3gZZ6CIS28brgwcD5/Pc1AxIVtsPZOBP4qwXo0e&#10;lphbf+U99UWqlIRwzNFAnVKXax3LmhzGse+IRfvxwWGSNVTaBrxKuGv1JMum2mHD0lBjR9uayt/i&#10;4gxMio+4O537ahb2zhfv310Z3nbGPD0OmwWoREO6m2/XX1bwX2fCL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o0QsYAAADdAAAADwAAAAAAAAAAAAAAAACYAgAAZHJz&#10;L2Rvd25yZXYueG1sUEsFBgAAAAAEAAQA9QAAAIsDAAAAAA==&#10;" path="m35,l,e" fillcolor="black" stroked="f">
                  <v:path arrowok="t" o:connecttype="custom" o:connectlocs="35,0;0,0" o:connectangles="0,0"/>
                </v:shape>
                <v:line id="Line 1307" o:spid="_x0000_s1052" style="position:absolute;visibility:visible;mso-wrap-style:square" from="1631,413" to="163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R5H8IAAADdAAAADwAAAGRycy9kb3ducmV2LnhtbERPTWsCMRC9C/0PYQq9adYW1rIaRYSW&#10;4qW4LT0PmzG7uJksSTSrv74pFLzN433OajPaXlzIh86xgvmsAEHcON2xUfD99TZ9BREissbeMSm4&#10;UoDN+mGywkq7xAe61NGIHMKhQgVtjEMlZWhashhmbiDO3NF5izFDb6T2mHK47eVzUZTSYse5ocWB&#10;di01p/psFXz68bzfmVTWh+vtp9TvyXUmKfX0OG6XICKN8S7+d3/oPP9lMYe/b/IJ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R5H8IAAADdAAAADwAAAAAAAAAAAAAA&#10;AAChAgAAZHJzL2Rvd25yZXYueG1sUEsFBgAAAAAEAAQA+QAAAJADAAAAAA==&#10;" strokeweight=".4pt"/>
                <v:shape id="Freeform 1306" o:spid="_x0000_s1053" style="position:absolute;left:1595;top:118;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PrsQA&#10;AADdAAAADwAAAGRycy9kb3ducmV2LnhtbERPTWvCQBC9F/wPywi91Y2x1pJmIyIW6sGDaQ96G7Jj&#10;EszOht01pv++Wyj0No/3Ofl6NJ0YyPnWsoL5LAFBXFndcq3g6/P96RWED8gaO8uk4Js8rIvJQ46Z&#10;tnc+0lCGWsQQ9hkqaELoMyl91ZBBP7M9ceQu1hkMEbpaaof3GG46mSbJizTYcmxosKdtQ9W1vBkF&#10;abnz+9N5qFfuaGy5PPSVe94r9TgdN28gAo3hX/zn/tBx/mKVwu838QR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D67EAAAA3QAAAA8AAAAAAAAAAAAAAAAAmAIAAGRycy9k&#10;b3ducmV2LnhtbFBLBQYAAAAABAAEAPUAAACJAwAAAAA=&#10;" path="m35,l,e" fillcolor="black" stroked="f">
                  <v:path arrowok="t" o:connecttype="custom" o:connectlocs="35,0;0,0" o:connectangles="0,0"/>
                </v:shape>
                <v:line id="Line 1305" o:spid="_x0000_s1054" style="position:absolute;visibility:visible;mso-wrap-style:square" from="1631,118" to="1631,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pC88IAAADdAAAADwAAAGRycy9kb3ducmV2LnhtbERPTWsCMRC9F/ofwhS81WwrrGVrFBFa&#10;xEtxW3oeNtPs4mayJNGs/vpGELzN433OYjXaXpzIh86xgpdpAYK4cbpjo+Dn++P5DUSIyBp7x6Tg&#10;TAFWy8eHBVbaJd7TqY5G5BAOFSpoYxwqKUPTksUwdQNx5v6ctxgz9EZqjymH216+FkUpLXacG1oc&#10;aNNSc6iPVsGXH4+7jUllvT9ffkv9mVxnklKTp3H9DiLSGO/im3ur8/zZfAb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RpC88IAAADdAAAADwAAAAAAAAAAAAAA&#10;AAChAgAAZHJzL2Rvd25yZXYueG1sUEsFBgAAAAAEAAQA+QAAAJADAAAAAA==&#10;" strokeweight=".4pt"/>
                <v:shape id="Freeform 1304" o:spid="_x0000_s1055" style="position:absolute;left:1595;top:-177;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EyQcQA&#10;AADdAAAADwAAAGRycy9kb3ducmV2LnhtbERPO2vDMBDeC/kP4gLdarlpXriRTSktJEOGOB2a7bCu&#10;tql1MpLquP8+CgSy3cf3vE0xmk4M5HxrWcFzkoIgrqxuuVbwdfx8WoPwAVljZ5kU/JOHIp88bDDT&#10;9swHGspQixjCPkMFTQh9JqWvGjLoE9sTR+7HOoMhQldL7fAcw00nZ2m6lAZbjg0N9vTeUPVb/hkF&#10;s/LD775PQ71yB2PLxb6v3Hyn1ON0fHsFEWgMd/HNvdVx/stqDtdv4gky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hMkHEAAAA3QAAAA8AAAAAAAAAAAAAAAAAmAIAAGRycy9k&#10;b3ducmV2LnhtbFBLBQYAAAAABAAEAPUAAACJAwAAAAA=&#10;" path="m35,l,e" fillcolor="black" stroked="f">
                  <v:path arrowok="t" o:connecttype="custom" o:connectlocs="35,0;0,0" o:connectangles="0,0"/>
                </v:shape>
                <v:line id="Line 1303" o:spid="_x0000_s1056" style="position:absolute;visibility:visible;mso-wrap-style:square" from="1631,-177" to="1631,-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9/HMMAAADdAAAADwAAAGRycy9kb3ducmV2LnhtbERPTWsCMRC9F/wPYQq91WyVbmU1ighK&#10;6UXclp6HzTS7dDNZkmjW/vpGKPQ2j/c5q81oe3EhHzrHCp6mBQjixumOjYKP9/3jAkSIyBp7x6Tg&#10;SgE268ndCivtEp/oUkcjcgiHChW0MQ6VlKFpyWKYuoE4c1/OW4wZeiO1x5TDbS9nRVFKix3nhhYH&#10;2rXUfNdnq+Dox/PbzqSyPl1/Pkt9SK4zSamH+3G7BBFpjP/iP/erzvPnL89w+ya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fxzDAAAA3QAAAA8AAAAAAAAAAAAA&#10;AAAAoQIAAGRycy9kb3ducmV2LnhtbFBLBQYAAAAABAAEAPkAAACRAwAAAAA=&#10;" strokeweight=".4pt"/>
                <v:shape id="AutoShape 1302" o:spid="_x0000_s1057" style="position:absolute;left:1630;top:-503;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LEcMA&#10;AADdAAAADwAAAGRycy9kb3ducmV2LnhtbERPS4vCMBC+C/6HMAve1lQXdalGkWLFgyw+Fs9DM7Zl&#10;m0lJslr/vVlY8DYf33MWq8404kbO15YVjIYJCOLC6ppLBd/n/P0ThA/IGhvLpOBBHlbLfm+BqbZ3&#10;PtLtFEoRQ9inqKAKoU2l9EVFBv3QtsSRu1pnMEToSqkd3mO4aeQ4SabSYM2xocKWsoqKn9OvUfA1&#10;yfZnlx/8dpTl5rp7bDfSXZQavHXrOYhAXXiJ/907Hed/zKbw900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KLEcMAAADdAAAADwAAAAAAAAAAAAAAAACYAgAAZHJzL2Rv&#10;d25yZXYueG1sUEsFBgAAAAAEAAQA9QAAAIgDAAAAAA==&#10;" path="m,1209l,m776,1209l776,m,1209r776,m,l776,e" filled="f" strokeweight=".4pt">
                  <v:path arrowok="t" o:connecttype="custom" o:connectlocs="0,707;0,-502;776,707;776,-502;0,707;776,707;0,-502;776,-502" o:connectangles="0,0,0,0,0,0,0,0"/>
                </v:shape>
                <w10:wrap anchorx="page"/>
              </v:group>
            </w:pict>
          </mc:Fallback>
        </mc:AlternateContent>
      </w:r>
      <w:r w:rsidR="00D10E8B">
        <w:rPr>
          <w:rFonts w:ascii="Tahoma"/>
          <w:w w:val="125"/>
          <w:sz w:val="9"/>
        </w:rPr>
        <w:t>0.2</w:t>
      </w:r>
    </w:p>
    <w:p w:rsidR="00A325FF" w:rsidRDefault="00D10E8B">
      <w:pPr>
        <w:pStyle w:val="Brdtekst"/>
        <w:spacing w:before="5"/>
        <w:rPr>
          <w:rFonts w:ascii="Tahoma"/>
          <w:sz w:val="13"/>
        </w:rPr>
      </w:pPr>
      <w:r>
        <w:br w:type="column"/>
      </w:r>
    </w:p>
    <w:p w:rsidR="00A325FF" w:rsidRDefault="00D10E8B">
      <w:pPr>
        <w:ind w:left="461"/>
        <w:rPr>
          <w:rFonts w:ascii="Tahoma"/>
          <w:sz w:val="9"/>
        </w:rPr>
      </w:pPr>
      <w:r>
        <w:rPr>
          <w:rFonts w:ascii="Tahoma"/>
          <w:w w:val="125"/>
          <w:sz w:val="9"/>
        </w:rPr>
        <w:t>0.5</w:t>
      </w:r>
    </w:p>
    <w:p w:rsidR="00A325FF" w:rsidRDefault="00A325FF">
      <w:pPr>
        <w:rPr>
          <w:rFonts w:ascii="Tahoma"/>
          <w:sz w:val="9"/>
        </w:rPr>
        <w:sectPr w:rsidR="00A325FF">
          <w:type w:val="continuous"/>
          <w:pgSz w:w="12240" w:h="15840"/>
          <w:pgMar w:top="940" w:right="580" w:bottom="280" w:left="940" w:header="708" w:footer="708" w:gutter="0"/>
          <w:cols w:num="2" w:space="708" w:equalWidth="0">
            <w:col w:w="661" w:space="4523"/>
            <w:col w:w="5536"/>
          </w:cols>
        </w:sectPr>
      </w:pPr>
    </w:p>
    <w:p w:rsidR="00A325FF" w:rsidRDefault="00A325FF">
      <w:pPr>
        <w:pStyle w:val="Brdtekst"/>
        <w:spacing w:before="3"/>
        <w:rPr>
          <w:rFonts w:ascii="Tahoma"/>
          <w:sz w:val="8"/>
        </w:rPr>
      </w:pPr>
    </w:p>
    <w:p w:rsidR="00A325FF" w:rsidRDefault="002220C9">
      <w:pPr>
        <w:spacing w:before="86"/>
        <w:ind w:left="461"/>
        <w:rPr>
          <w:rFonts w:ascii="Tahoma"/>
          <w:sz w:val="9"/>
        </w:rPr>
      </w:pPr>
      <w:r>
        <w:rPr>
          <w:noProof/>
          <w:lang w:val="da-DK" w:eastAsia="da-DK" w:bidi="ar-SA"/>
        </w:rPr>
        <mc:AlternateContent>
          <mc:Choice Requires="wpg">
            <w:drawing>
              <wp:anchor distT="0" distB="0" distL="114300" distR="114300" simplePos="0" relativeHeight="16013312" behindDoc="0" locked="0" layoutInCell="1" allowOverlap="1">
                <wp:simplePos x="0" y="0"/>
                <wp:positionH relativeFrom="page">
                  <wp:posOffset>1604645</wp:posOffset>
                </wp:positionH>
                <wp:positionV relativeFrom="paragraph">
                  <wp:posOffset>-495935</wp:posOffset>
                </wp:positionV>
                <wp:extent cx="518160" cy="793115"/>
                <wp:effectExtent l="0" t="0" r="0" b="0"/>
                <wp:wrapNone/>
                <wp:docPr id="1313" name="Group 1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2527" y="-781"/>
                          <a:chExt cx="816" cy="1249"/>
                        </a:xfrm>
                      </wpg:grpSpPr>
                      <wps:wsp>
                        <wps:cNvPr id="1314" name="Rectangle 1300"/>
                        <wps:cNvSpPr>
                          <a:spLocks noChangeArrowheads="1"/>
                        </wps:cNvSpPr>
                        <wps:spPr bwMode="auto">
                          <a:xfrm>
                            <a:off x="2597" y="-89"/>
                            <a:ext cx="29" cy="522"/>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5" name="Rectangle 1299"/>
                        <wps:cNvSpPr>
                          <a:spLocks noChangeArrowheads="1"/>
                        </wps:cNvSpPr>
                        <wps:spPr bwMode="auto">
                          <a:xfrm>
                            <a:off x="2694" y="2"/>
                            <a:ext cx="29" cy="431"/>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6" name="Rectangle 1298"/>
                        <wps:cNvSpPr>
                          <a:spLocks noChangeArrowheads="1"/>
                        </wps:cNvSpPr>
                        <wps:spPr bwMode="auto">
                          <a:xfrm>
                            <a:off x="2791" y="55"/>
                            <a:ext cx="29" cy="378"/>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7" name="Rectangle 1297"/>
                        <wps:cNvSpPr>
                          <a:spLocks noChangeArrowheads="1"/>
                        </wps:cNvSpPr>
                        <wps:spPr bwMode="auto">
                          <a:xfrm>
                            <a:off x="2887" y="108"/>
                            <a:ext cx="29" cy="325"/>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Rectangle 1296"/>
                        <wps:cNvSpPr>
                          <a:spLocks noChangeArrowheads="1"/>
                        </wps:cNvSpPr>
                        <wps:spPr bwMode="auto">
                          <a:xfrm>
                            <a:off x="2984" y="73"/>
                            <a:ext cx="29" cy="360"/>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9" name="Rectangle 1295"/>
                        <wps:cNvSpPr>
                          <a:spLocks noChangeArrowheads="1"/>
                        </wps:cNvSpPr>
                        <wps:spPr bwMode="auto">
                          <a:xfrm>
                            <a:off x="3081" y="64"/>
                            <a:ext cx="29" cy="369"/>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0" name="Rectangle 1294"/>
                        <wps:cNvSpPr>
                          <a:spLocks noChangeArrowheads="1"/>
                        </wps:cNvSpPr>
                        <wps:spPr bwMode="auto">
                          <a:xfrm>
                            <a:off x="3177" y="155"/>
                            <a:ext cx="29" cy="277"/>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1" name="Rectangle 1293"/>
                        <wps:cNvSpPr>
                          <a:spLocks noChangeArrowheads="1"/>
                        </wps:cNvSpPr>
                        <wps:spPr bwMode="auto">
                          <a:xfrm>
                            <a:off x="3274" y="143"/>
                            <a:ext cx="29" cy="289"/>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2" name="Freeform 1292"/>
                        <wps:cNvSpPr>
                          <a:spLocks/>
                        </wps:cNvSpPr>
                        <wps:spPr bwMode="auto">
                          <a:xfrm>
                            <a:off x="2597"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Line 1291"/>
                        <wps:cNvCnPr/>
                        <wps:spPr bwMode="auto">
                          <a:xfrm>
                            <a:off x="2598"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4" name="Freeform 1290"/>
                        <wps:cNvSpPr>
                          <a:spLocks/>
                        </wps:cNvSpPr>
                        <wps:spPr bwMode="auto">
                          <a:xfrm>
                            <a:off x="2694"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5" name="Line 1289"/>
                        <wps:cNvCnPr/>
                        <wps:spPr bwMode="auto">
                          <a:xfrm>
                            <a:off x="2694"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6" name="Freeform 1288"/>
                        <wps:cNvSpPr>
                          <a:spLocks/>
                        </wps:cNvSpPr>
                        <wps:spPr bwMode="auto">
                          <a:xfrm>
                            <a:off x="2791"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7" name="Line 1287"/>
                        <wps:cNvCnPr/>
                        <wps:spPr bwMode="auto">
                          <a:xfrm>
                            <a:off x="2791"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8" name="Freeform 1286"/>
                        <wps:cNvSpPr>
                          <a:spLocks/>
                        </wps:cNvSpPr>
                        <wps:spPr bwMode="auto">
                          <a:xfrm>
                            <a:off x="2887"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9" name="Line 1285"/>
                        <wps:cNvCnPr/>
                        <wps:spPr bwMode="auto">
                          <a:xfrm>
                            <a:off x="2888"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0" name="Freeform 1284"/>
                        <wps:cNvSpPr>
                          <a:spLocks/>
                        </wps:cNvSpPr>
                        <wps:spPr bwMode="auto">
                          <a:xfrm>
                            <a:off x="2984"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1" name="Line 1283"/>
                        <wps:cNvCnPr/>
                        <wps:spPr bwMode="auto">
                          <a:xfrm>
                            <a:off x="2985"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2" name="Freeform 1282"/>
                        <wps:cNvSpPr>
                          <a:spLocks/>
                        </wps:cNvSpPr>
                        <wps:spPr bwMode="auto">
                          <a:xfrm>
                            <a:off x="3081"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3" name="Line 1281"/>
                        <wps:cNvCnPr/>
                        <wps:spPr bwMode="auto">
                          <a:xfrm>
                            <a:off x="3081"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4" name="Freeform 1280"/>
                        <wps:cNvSpPr>
                          <a:spLocks/>
                        </wps:cNvSpPr>
                        <wps:spPr bwMode="auto">
                          <a:xfrm>
                            <a:off x="3177"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Line 1279"/>
                        <wps:cNvCnPr/>
                        <wps:spPr bwMode="auto">
                          <a:xfrm>
                            <a:off x="3178"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6" name="Freeform 1278"/>
                        <wps:cNvSpPr>
                          <a:spLocks/>
                        </wps:cNvSpPr>
                        <wps:spPr bwMode="auto">
                          <a:xfrm>
                            <a:off x="3274"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 name="Line 1277"/>
                        <wps:cNvCnPr/>
                        <wps:spPr bwMode="auto">
                          <a:xfrm>
                            <a:off x="3275"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38" name="Freeform 1276"/>
                        <wps:cNvSpPr>
                          <a:spLocks/>
                        </wps:cNvSpPr>
                        <wps:spPr bwMode="auto">
                          <a:xfrm>
                            <a:off x="2527" y="138"/>
                            <a:ext cx="35" cy="2"/>
                          </a:xfrm>
                          <a:custGeom>
                            <a:avLst/>
                            <a:gdLst>
                              <a:gd name="T0" fmla="+- 0 2562 2527"/>
                              <a:gd name="T1" fmla="*/ T0 w 35"/>
                              <a:gd name="T2" fmla="+- 0 2527 2527"/>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9" name="Line 1275"/>
                        <wps:cNvCnPr/>
                        <wps:spPr bwMode="auto">
                          <a:xfrm>
                            <a:off x="2562" y="138"/>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0" name="Freeform 1274"/>
                        <wps:cNvSpPr>
                          <a:spLocks/>
                        </wps:cNvSpPr>
                        <wps:spPr bwMode="auto">
                          <a:xfrm>
                            <a:off x="2527" y="-157"/>
                            <a:ext cx="35" cy="2"/>
                          </a:xfrm>
                          <a:custGeom>
                            <a:avLst/>
                            <a:gdLst>
                              <a:gd name="T0" fmla="+- 0 2562 2527"/>
                              <a:gd name="T1" fmla="*/ T0 w 35"/>
                              <a:gd name="T2" fmla="+- 0 2527 2527"/>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1" name="Line 1273"/>
                        <wps:cNvCnPr/>
                        <wps:spPr bwMode="auto">
                          <a:xfrm>
                            <a:off x="2562" y="-15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2" name="Freeform 1272"/>
                        <wps:cNvSpPr>
                          <a:spLocks/>
                        </wps:cNvSpPr>
                        <wps:spPr bwMode="auto">
                          <a:xfrm>
                            <a:off x="2527" y="-452"/>
                            <a:ext cx="35" cy="2"/>
                          </a:xfrm>
                          <a:custGeom>
                            <a:avLst/>
                            <a:gdLst>
                              <a:gd name="T0" fmla="+- 0 2562 2527"/>
                              <a:gd name="T1" fmla="*/ T0 w 35"/>
                              <a:gd name="T2" fmla="+- 0 2527 2527"/>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3" name="Line 1271"/>
                        <wps:cNvCnPr/>
                        <wps:spPr bwMode="auto">
                          <a:xfrm>
                            <a:off x="2562" y="-451"/>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4" name="AutoShape 1270"/>
                        <wps:cNvSpPr>
                          <a:spLocks/>
                        </wps:cNvSpPr>
                        <wps:spPr bwMode="auto">
                          <a:xfrm>
                            <a:off x="2562" y="-777"/>
                            <a:ext cx="777" cy="1210"/>
                          </a:xfrm>
                          <a:custGeom>
                            <a:avLst/>
                            <a:gdLst>
                              <a:gd name="T0" fmla="+- 0 2562 2562"/>
                              <a:gd name="T1" fmla="*/ T0 w 777"/>
                              <a:gd name="T2" fmla="+- 0 433 -777"/>
                              <a:gd name="T3" fmla="*/ 433 h 1210"/>
                              <a:gd name="T4" fmla="+- 0 2562 2562"/>
                              <a:gd name="T5" fmla="*/ T4 w 777"/>
                              <a:gd name="T6" fmla="+- 0 -777 -777"/>
                              <a:gd name="T7" fmla="*/ -777 h 1210"/>
                              <a:gd name="T8" fmla="+- 0 3339 2562"/>
                              <a:gd name="T9" fmla="*/ T8 w 777"/>
                              <a:gd name="T10" fmla="+- 0 433 -777"/>
                              <a:gd name="T11" fmla="*/ 433 h 1210"/>
                              <a:gd name="T12" fmla="+- 0 3339 2562"/>
                              <a:gd name="T13" fmla="*/ T12 w 777"/>
                              <a:gd name="T14" fmla="+- 0 -777 -777"/>
                              <a:gd name="T15" fmla="*/ -777 h 1210"/>
                              <a:gd name="T16" fmla="+- 0 2562 2562"/>
                              <a:gd name="T17" fmla="*/ T16 w 777"/>
                              <a:gd name="T18" fmla="+- 0 433 -777"/>
                              <a:gd name="T19" fmla="*/ 433 h 1210"/>
                              <a:gd name="T20" fmla="+- 0 3339 2562"/>
                              <a:gd name="T21" fmla="*/ T20 w 777"/>
                              <a:gd name="T22" fmla="+- 0 433 -777"/>
                              <a:gd name="T23" fmla="*/ 433 h 1210"/>
                              <a:gd name="T24" fmla="+- 0 2562 2562"/>
                              <a:gd name="T25" fmla="*/ T24 w 777"/>
                              <a:gd name="T26" fmla="+- 0 -777 -777"/>
                              <a:gd name="T27" fmla="*/ -777 h 1210"/>
                              <a:gd name="T28" fmla="+- 0 3339 2562"/>
                              <a:gd name="T29" fmla="*/ T28 w 777"/>
                              <a:gd name="T30" fmla="+- 0 -777 -777"/>
                              <a:gd name="T31" fmla="*/ -777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10"/>
                                </a:moveTo>
                                <a:lnTo>
                                  <a:pt x="0" y="0"/>
                                </a:lnTo>
                                <a:moveTo>
                                  <a:pt x="777" y="1210"/>
                                </a:moveTo>
                                <a:lnTo>
                                  <a:pt x="777" y="0"/>
                                </a:lnTo>
                                <a:moveTo>
                                  <a:pt x="0" y="1210"/>
                                </a:moveTo>
                                <a:lnTo>
                                  <a:pt x="777" y="1210"/>
                                </a:lnTo>
                                <a:moveTo>
                                  <a:pt x="0" y="0"/>
                                </a:moveTo>
                                <a:lnTo>
                                  <a:pt x="777"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69" o:spid="_x0000_s1026" style="position:absolute;margin-left:126.35pt;margin-top:-39.05pt;width:40.8pt;height:62.45pt;z-index:16013312;mso-position-horizontal-relative:page" coordorigin="2527,-781"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">
                <v:rect id="Rectangle 1300" o:spid="_x0000_s1027" style="position:absolute;left:2597;top:-89;width:29;height: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eVsMA&#10;AADdAAAADwAAAGRycy9kb3ducmV2LnhtbERPTWvCQBC9F/wPywje6iYqVaKriCJ46KGNETwO2TEJ&#10;ZmdDdjWxv75bKHibx/uc1aY3tXhQ6yrLCuJxBII4t7riQkF2OrwvQDiPrLG2TAqe5GCzHrytMNG2&#10;4296pL4QIYRdggpK75tESpeXZNCNbUMcuKttDfoA20LqFrsQbmo5iaIPabDi0FBiQ7uS8lt6Nwp+&#10;8rT/upz3BzvtvJzFc5dR9qnUaNhvlyA89f4l/ncfdZg/jWfw900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NeVsMAAADdAAAADwAAAAAAAAAAAAAAAACYAgAAZHJzL2Rv&#10;d25yZXYueG1sUEsFBgAAAAAEAAQA9QAAAIgDAAAAAA==&#10;" fillcolor="#c0fb2c" stroked="f"/>
                <v:rect id="Rectangle 1299" o:spid="_x0000_s1028" style="position:absolute;left:2694;top:2;width:29;height: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4WwcUA&#10;AADdAAAADwAAAGRycy9kb3ducmV2LnhtbERPTWvCQBC9F/oflin0Vjda0kp0EyRQWhEPxorXMTtN&#10;QrOzIbvV6K93hYK3ebzPmWeDacWRetdYVjAeRSCIS6sbrhR8bz9epiCcR9bYWiYFZ3KQpY8Pc0y0&#10;PfGGjoWvRAhhl6CC2vsukdKVNRl0I9sRB+7H9gZ9gH0ldY+nEG5aOYmiN2mw4dBQY0d5TeVv8WcU&#10;LJr4sI3z/Xryubu09L46L/NpodTz07CYgfA0+Lv43/2lw/zXcQy3b8IJ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hbBxQAAAN0AAAAPAAAAAAAAAAAAAAAAAJgCAABkcnMv&#10;ZG93bnJldi54bWxQSwUGAAAAAAQABAD1AAAAigMAAAAA&#10;" fillcolor="#12e9c8" stroked="f"/>
                <v:rect id="Rectangle 1298" o:spid="_x0000_s1029" style="position:absolute;left:2791;top:55;width:29;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TTMcQA&#10;AADdAAAADwAAAGRycy9kb3ducmV2LnhtbERPS2sCMRC+F/ofwgheSs3qgpWtUYqr4KFQfNDzsJl9&#10;4GaybOIa/fVNodDbfHzPWa6DacVAvWssK5hOEhDEhdUNVwrOp93rAoTzyBpby6TgTg7Wq+enJWba&#10;3vhAw9FXIoawy1BB7X2XSemKmgy6ie2II1fa3qCPsK+k7vEWw00rZ0kylwYbjg01drSpqbgcr0bB&#10;d/l2OufDAsMjv2+/XvK0DJ+pUuNR+HgH4Sn4f/Gfe6/j/HQ6h99v4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E0zHEAAAA3QAAAA8AAAAAAAAAAAAAAAAAmAIAAGRycy9k&#10;b3ducmV2LnhtbFBLBQYAAAAABAAEAPUAAACJAwAAAAA=&#10;" fillcolor="#95cffb" stroked="f"/>
                <v:rect id="Rectangle 1297" o:spid="_x0000_s1030" style="position:absolute;left:2887;top:108;width:29;height: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31sIA&#10;AADdAAAADwAAAGRycy9kb3ducmV2LnhtbERPS0sDMRC+F/wPYQRvbbaKtazNFqkt9OClVTwPybgP&#10;N5M1Gdv13xtB6G0+vues1qPv1YliagMbmM8KUMQ2uJZrA2+vu+kSVBJkh31gMvBDCdbV1WSFpQtn&#10;PtDpKLXKIZxKNNCIDKXWyTbkMc3CQJy5jxA9Soax1i7iOYf7Xt8WxUJ7bDk3NDjQpiH7efz2Bp7x&#10;ZedjF62MX927bLf2frNfGnNzPT49ghIa5SL+d+9dnn83f4C/b/IJuv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7fWwgAAAN0AAAAPAAAAAAAAAAAAAAAAAJgCAABkcnMvZG93&#10;bnJldi54bWxQSwUGAAAAAAQABAD1AAAAhwMAAAAA&#10;" fillcolor="#c79fef" stroked="f"/>
                <v:rect id="Rectangle 1296" o:spid="_x0000_s1031" style="position:absolute;left:2984;top:73;width:29;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E08YA&#10;AADdAAAADwAAAGRycy9kb3ducmV2LnhtbESPQWvCQBCF70L/wzKCF6kbrbQldRUJKF6j9dDbkJ0m&#10;wexsml1N/Pedg+BthvfmvW9Wm8E16kZdqD0bmM8SUMSFtzWXBr5Pu9dPUCEiW2w8k4E7BdisX0Yr&#10;TK3vOafbMZZKQjikaKCKsU21DkVFDsPMt8Si/frOYZS1K7XtsJdw1+hFkrxrhzVLQ4UtZRUVl+PV&#10;GdBlfsj2p5/zNpueP5bTevjrXW7MZDxsv0BFGuLT/Lg+WMF/mwuufCMj6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UE08YAAADdAAAADwAAAAAAAAAAAAAAAACYAgAAZHJz&#10;L2Rvd25yZXYueG1sUEsFBgAAAAAEAAQA9QAAAIsDAAAAAA==&#10;" fillcolor="#ffd0de" stroked="f"/>
                <v:rect id="Rectangle 1295" o:spid="_x0000_s1032" style="position:absolute;left:3081;top:64;width:2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OD3sUA&#10;AADdAAAADwAAAGRycy9kb3ducmV2LnhtbERPTWvCQBC9C/0Pywi96cZWpI3ZSClYPfSgaSJ4G7Jj&#10;EszOhuxW0/76riD0No/3OclqMK24UO8aywpm0wgEcWl1w5WC/Gs9eQHhPLLG1jIp+CEHq/RhlGCs&#10;7ZX3dMl8JUIIuxgV1N53sZSurMmgm9qOOHAn2xv0AfaV1D1eQ7hp5VMULaTBhkNDjR2911Ses2+j&#10;4FB8zHMqiib7Pebn3Tpz883hU6nH8fC2BOFp8P/iu3urw/zn2Svcvgkn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04PexQAAAN0AAAAPAAAAAAAAAAAAAAAAAJgCAABkcnMv&#10;ZG93bnJldi54bWxQSwUGAAAAAAQABAD1AAAAigMAAAAA&#10;" fillcolor="#cf6274" stroked="f"/>
                <v:rect id="Rectangle 1294" o:spid="_x0000_s1033" style="position:absolute;left:3177;top:155;width:29;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lM8MA&#10;AADdAAAADwAAAGRycy9kb3ducmV2LnhtbESPQYvCQAyF78L+hyEL3nSq4rpUR3FFweuqPyB0sm1p&#10;J1M6s7b115uD4C3hvbz3ZbPrXa3u1IbSs4HZNAFFnHlbcm7gdj1NvkGFiGyx9kwGBgqw236MNpha&#10;3/Ev3S8xVxLCIUUDRYxNqnXICnIYpr4hFu3Ptw6jrG2ubYudhLtaz5PkSzssWRoKbOhQUFZd/p2B&#10;VTecqni+Zgf/Q8vjgInfPypjxp/9fg0qUh/f5tf12Qr+Yi788o2MoL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tlM8MAAADdAAAADwAAAAAAAAAAAAAAAACYAgAAZHJzL2Rv&#10;d25yZXYueG1sUEsFBgAAAAAEAAQA9QAAAIgDAAAAAA==&#10;" fillcolor="#ffaf7b" stroked="f"/>
                <v:rect id="Rectangle 1293" o:spid="_x0000_s1034" style="position:absolute;left:3274;top:143;width:29;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1ddsQA&#10;AADdAAAADwAAAGRycy9kb3ducmV2LnhtbERP3UrDMBS+F3yHcITdyJauUxl12SiiMhCFdXuAY3PW&#10;lDUnJcnW+vZmIHh3Pr7fs9qMthMX8qF1rGA+y0AQ10633Cg47N+mSxAhImvsHJOCHwqwWd/erLDQ&#10;buAdXarYiBTCoUAFJsa+kDLUhiyGmeuJE3d03mJM0DdSexxSuO1knmVP0mLLqcFgTy+G6lN1tgpy&#10;Xz0Opuw+32n3+vCVfQ/3H4tSqcndWD6DiDTGf/Gfe6vT/EU+h+s36QS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XXbEAAAA3QAAAA8AAAAAAAAAAAAAAAAAmAIAAGRycy9k&#10;b3ducmV2LnhtbFBLBQYAAAAABAAEAPUAAACJAwAAAAA=&#10;" fillcolor="#e1c975" stroked="f"/>
                <v:shape id="Freeform 1292" o:spid="_x0000_s1035" style="position:absolute;left:2597;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1VcIA&#10;AADdAAAADwAAAGRycy9kb3ducmV2LnhtbERP32vCMBB+H/g/hBN8m6lxlFGNIkVBYYNNxeejOdti&#10;cylNqvW/XwaDvd3H9/OW68E24k6drx1rmE0TEMSFMzWXGs6n3es7CB+QDTaOScOTPKxXo5clZsY9&#10;+Jvux1CKGMI+Qw1VCG0mpS8qsuinriWO3NV1FkOEXSlNh48YbhupkiSVFmuODRW2lFdU3I691ZDO&#10;D2pz7i9fRZ7kCtPPt23/4bSejIfNAkSgIfyL/9x7E+fPlYLfb+IJ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TVVwgAAAN0AAAAPAAAAAAAAAAAAAAAAAJgCAABkcnMvZG93&#10;bnJldi54bWxQSwUGAAAAAAQABAD1AAAAhwMAAAAA&#10;" path="m,l,35e" fillcolor="black" stroked="f">
                  <v:path arrowok="t" o:connecttype="custom" o:connectlocs="0,433;0,468" o:connectangles="0,0"/>
                </v:shape>
                <v:line id="Line 1291" o:spid="_x0000_s1036" style="position:absolute;visibility:visible;mso-wrap-style:square" from="2598,433" to="2598,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lt7sIAAADdAAAADwAAAGRycy9kb3ducmV2LnhtbERPTWsCMRC9C/0PYQreNFuFRbZGEaGl&#10;eBHX0vOwmWYXN5MliWbtr2+EQm/zeJ+z3o62FzfyoXOs4GVegCBunO7YKPg8v81WIEJE1tg7JgV3&#10;CrDdPE3WWGmX+ES3OhqRQzhUqKCNcaikDE1LFsPcDcSZ+3beYszQG6k9phxue7koilJa7Dg3tDjQ&#10;vqXmUl+tgqMfr4e9SWV9uv98lfo9uc4kpabP4+4VRKQx/ov/3B86z18ulvD4Jp8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lt7sIAAADdAAAADwAAAAAAAAAAAAAA&#10;AAChAgAAZHJzL2Rvd25yZXYueG1sUEsFBgAAAAAEAAQA+QAAAJADAAAAAA==&#10;" strokeweight=".4pt"/>
                <v:shape id="Freeform 1290" o:spid="_x0000_s1037" style="position:absolute;left:2694;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IusMA&#10;AADdAAAADwAAAGRycy9kb3ducmV2LnhtbERPTWuDQBC9B/oflin0lqw1QYrNJoi00EIDiZWeB3eq&#10;UndW3NWYf58tBHKbx/uc7X42nZhocK1lBc+rCARxZXXLtYLy+335AsJ5ZI2dZVJwIQf73cNii6m2&#10;Zz7RVPhahBB2KSpovO9TKV3VkEG3sj1x4H7tYNAHONRSD3gO4aaTcRQl0mDLoaHBnvKGqr9iNAqS&#10;9WeclePPscqjPMbksHkbv6xST49z9grC0+zv4pv7Q4f563gD/9+EE+Tu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AIusMAAADdAAAADwAAAAAAAAAAAAAAAACYAgAAZHJzL2Rv&#10;d25yZXYueG1sUEsFBgAAAAAEAAQA9QAAAIgDAAAAAA==&#10;" path="m,l,35e" fillcolor="black" stroked="f">
                  <v:path arrowok="t" o:connecttype="custom" o:connectlocs="0,433;0,468" o:connectangles="0,0"/>
                </v:shape>
                <v:line id="Line 1289" o:spid="_x0000_s1038" style="position:absolute;visibility:visible;mso-wrap-style:square" from="2694,433" to="2694,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xQAcIAAADdAAAADwAAAGRycy9kb3ducmV2LnhtbERPTWsCMRC9F/ofwhS81WwVl7I1iggt&#10;xUtxW3oeNtPs4mayJNGs/vpGELzN433Ocj3aXpzIh86xgpdpAYK4cbpjo+Dn+/35FUSIyBp7x6Tg&#10;TAHWq8eHJVbaJd7TqY5G5BAOFSpoYxwqKUPTksUwdQNx5v6ctxgz9EZqjymH217OiqKUFjvODS0O&#10;tG2pOdRHq+DLj8fd1qSy3p8vv6X+SK4zSanJ07h5AxFpjHfxzf2p8/z5bAH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gxQAcIAAADdAAAADwAAAAAAAAAAAAAA&#10;AAChAgAAZHJzL2Rvd25yZXYueG1sUEsFBgAAAAAEAAQA+QAAAJADAAAAAA==&#10;" strokeweight=".4pt"/>
                <v:shape id="Freeform 1288" o:spid="_x0000_s1039" style="position:absolute;left:2791;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zVsMA&#10;AADdAAAADwAAAGRycy9kb3ducmV2LnhtbERPTWuDQBC9F/Iflgnk1qw1RYrJJogkkEALrZWeB3ei&#10;UndW3NWYf98tFHqbx/uc3WE2nZhocK1lBU/rCARxZXXLtYLy8/T4AsJ5ZI2dZVJwJweH/eJhh6m2&#10;N/6gqfC1CCHsUlTQeN+nUrqqIYNubXviwF3tYNAHONRSD3gL4aaTcRQl0mDLoaHBnvKGqu9iNAqS&#10;zSXOyvHrvcqjPMbk7fk4vlqlVss524LwNPt/8Z/7rMP8TZzA7zfhBL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4zVsMAAADdAAAADwAAAAAAAAAAAAAAAACYAgAAZHJzL2Rv&#10;d25yZXYueG1sUEsFBgAAAAAEAAQA9QAAAIgDAAAAAA==&#10;" path="m,l,35e" fillcolor="black" stroked="f">
                  <v:path arrowok="t" o:connecttype="custom" o:connectlocs="0,433;0,468" o:connectangles="0,0"/>
                </v:shape>
                <v:line id="Line 1287" o:spid="_x0000_s1040" style="position:absolute;visibility:visible;mso-wrap-style:square" from="2791,433" to="2791,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Jr7cIAAADdAAAADwAAAGRycy9kb3ducmV2LnhtbERPTWsCMRC9F/ofwhS81WwV1rI1iggt&#10;xUtxW3oeNtPs4mayJNGs/vpGELzN433Ocj3aXpzIh86xgpdpAYK4cbpjo+Dn+/35FUSIyBp7x6Tg&#10;TAHWq8eHJVbaJd7TqY5G5BAOFSpoYxwqKUPTksUwdQNx5v6ctxgz9EZqjymH217OiqKUFjvODS0O&#10;tG2pOdRHq+DLj8fd1qSy3p8vv6X+SK4zSanJ07h5AxFpjHfxzf2p8/z5bAH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ZJr7cIAAADdAAAADwAAAAAAAAAAAAAA&#10;AAChAgAAZHJzL2Rvd25yZXYueG1sUEsFBgAAAAAEAAQA+QAAAJADAAAAAA==&#10;" strokeweight=".4pt"/>
                <v:shape id="Freeform 1286" o:spid="_x0000_s1041" style="position:absolute;left:2887;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0Cv8YA&#10;AADdAAAADwAAAGRycy9kb3ducmV2LnhtbESPzWrDQAyE74W8w6JCb826TjDBzSYEk0ILKeSPnoVX&#10;sU28WuNdJ+7bV4dCbhIzmvm0XI+uVTfqQ+PZwNs0AUVcettwZeB8+nhdgAoR2WLrmQz8UoD1avK0&#10;xNz6Ox/odoyVkhAOORqoY+xyrUNZk8Mw9R2xaBffO4yy9pW2Pd4l3LU6TZJMO2xYGmrsqKipvB4H&#10;ZyCbfaWb8/CzL4ukSDH7nm+HnTfm5XncvIOKNMaH+f/60wr+LBVc+UZG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0Cv8YAAADdAAAADwAAAAAAAAAAAAAAAACYAgAAZHJz&#10;L2Rvd25yZXYueG1sUEsFBgAAAAAEAAQA9QAAAIsDAAAAAA==&#10;" path="m,l,35e" fillcolor="black" stroked="f">
                  <v:path arrowok="t" o:connecttype="custom" o:connectlocs="0,433;0,468" o:connectangles="0,0"/>
                </v:shape>
                <v:line id="Line 1285" o:spid="_x0000_s1042" style="position:absolute;visibility:visible;mso-wrap-style:square" from="2888,433" to="2888,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aBMIAAADdAAAADwAAAGRycy9kb3ducmV2LnhtbERPTWsCMRC9F/ofwhS81WwVFrs1iggt&#10;xUtxW3oeNtPs4mayJNGs/vpGELzN433Ocj3aXpzIh86xgpdpAYK4cbpjo+Dn+/15ASJEZI29Y1Jw&#10;pgDr1ePDEivtEu/pVEcjcgiHChW0MQ6VlKFpyWKYuoE4c3/OW4wZeiO1x5TDbS9nRVFKix3nhhYH&#10;2rbUHOqjVfDlx+Nua1JZ78+X31J/JNeZpNTkady8gYg0xrv45v7Uef589gr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aBMIAAADdAAAADwAAAAAAAAAAAAAA&#10;AAChAgAAZHJzL2Rvd25yZXYueG1sUEsFBgAAAAAEAAQA+QAAAJADAAAAAA==&#10;" strokeweight=".4pt"/>
                <v:shape id="Freeform 1284" o:spid="_x0000_s1043" style="position:absolute;left:2984;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KYZMYA&#10;AADdAAAADwAAAGRycy9kb3ducmV2LnhtbESPQWvCQBCF74X+h2UKvdVNEwkluoqEFlpQqFY8D9kx&#10;CWZnQ3aj6b/vHITeZnhv3vtmuZ5cp640hNazgddZAoq48rbl2sDx5+PlDVSIyBY7z2TglwKsV48P&#10;Syysv/GerodYKwnhUKCBJsa+0DpUDTkMM98Ti3b2g8Mo61BrO+BNwl2n0yTJtcOWpaHBnsqGqsth&#10;dAby7CvdHMfTd1UmZYr5bv4+br0xz0/TZgEq0hT/zffrTyv4WSb88o2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KYZMYAAADdAAAADwAAAAAAAAAAAAAAAACYAgAAZHJz&#10;L2Rvd25yZXYueG1sUEsFBgAAAAAEAAQA9QAAAIsDAAAAAA==&#10;" path="m,l,35e" fillcolor="black" stroked="f">
                  <v:path arrowok="t" o:connecttype="custom" o:connectlocs="0,433;0,468" o:connectangles="0,0"/>
                </v:shape>
                <v:line id="Line 1283" o:spid="_x0000_s1044" style="position:absolute;visibility:visible;mso-wrap-style:square" from="2985,433" to="2985,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7A38IAAADdAAAADwAAAGRycy9kb3ducmV2LnhtbERPTWsCMRC9F/ofwhS81awVFtkapQgt&#10;xYu4lp6HzTS7dDNZkmhWf70RBG/zeJ+zXI+2FyfyoXOsYDYtQBA3TndsFPwcPl8XIEJE1tg7JgVn&#10;CrBePT8tsdIu8Z5OdTQih3CoUEEb41BJGZqWLIapG4gz9+e8xZihN1J7TDnc9vKtKEppsePc0OJA&#10;m5aa//poFez8eNxuTCrr/fnyW+qv5DqTlJq8jB/vICKN8SG+u791nj+fz+D2TT5Brq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O7A38IAAADdAAAADwAAAAAAAAAAAAAA&#10;AAChAgAAZHJzL2Rvd25yZXYueG1sUEsFBgAAAAAEAAQA+QAAAJADAAAAAA==&#10;" strokeweight=".4pt"/>
                <v:shape id="Freeform 1282" o:spid="_x0000_s1045" style="position:absolute;left:3081;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iMMA&#10;AADdAAAADwAAAGRycy9kb3ducmV2LnhtbERPTWuDQBC9B/oflinklqzVIsG6hiAtpJBCYkPPgztV&#10;qTsr7prYf58tFHKbx/ucfDubXlxodJ1lBU/rCARxbXXHjYLz59tqA8J5ZI29ZVLwSw62xcMix0zb&#10;K5/oUvlGhBB2GSpovR8yKV3dkkG3tgNx4L7taNAHODZSj3gN4aaXcRSl0mDHoaHFgcqW6p9qMgrS&#10;5D3enaevY11GZYzpx/PrdLBKLR/n3QsIT7O/i//dex3mJ0kMf9+EE2R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jiMMAAADdAAAADwAAAAAAAAAAAAAAAACYAgAAZHJzL2Rv&#10;d25yZXYueG1sUEsFBgAAAAAEAAQA9QAAAIgDAAAAAA==&#10;" path="m,l,35e" fillcolor="black" stroked="f">
                  <v:path arrowok="t" o:connecttype="custom" o:connectlocs="0,433;0,468" o:connectangles="0,0"/>
                </v:shape>
                <v:line id="Line 1281" o:spid="_x0000_s1046" style="position:absolute;visibility:visible;mso-wrap-style:square" from="3081,433" to="3081,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D7M8IAAADdAAAADwAAAGRycy9kb3ducmV2LnhtbERP32vCMBB+H/g/hBN8m+kslFGNMoQN&#10;8WXYic9Hc0vLmktJoqn765fBYG/38f28zW6yg7iRD71jBU/LAgRx63TPRsH54/XxGUSIyBoHx6Tg&#10;TgF229nDBmvtEp/o1kQjcgiHGhV0MY61lKHtyGJYupE4c5/OW4wZeiO1x5TD7SBXRVFJiz3nhg5H&#10;2nfUfjVXq+DdT9fj3qSqOd2/L5V+S643SanFfHpZg4g0xX/xn/ug8/yyLOH3m3yC3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3D7M8IAAADdAAAADwAAAAAAAAAAAAAA&#10;AAChAgAAZHJzL2Rvd25yZXYueG1sUEsFBgAAAAAEAAQA+QAAAJADAAAAAA==&#10;" strokeweight=".4pt"/>
                <v:shape id="Freeform 1280" o:spid="_x0000_s1047" style="position:absolute;left:3177;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meZ8MA&#10;AADdAAAADwAAAGRycy9kb3ducmV2LnhtbERP22qDQBB9D+Qflin0LVmrQYJ1DUESSKGF5kKfB3ei&#10;EndW3DWxf98tFPo2h3OdfDOZTtxpcK1lBS/LCARxZXXLtYLLeb9Yg3AeWWNnmRR8k4NNMZ/lmGn7&#10;4CPdT74WIYRdhgoa7/tMSlc1ZNAtbU8cuKsdDPoAh1rqAR8h3HQyjqJUGmw5NDTYU9lQdTuNRkGa&#10;vMXby/j1WZVRGWP6sdqN71ap56dp+wrC0+T/xX/ugw7zk2QFv9+EE2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meZ8MAAADdAAAADwAAAAAAAAAAAAAAAACYAgAAZHJzL2Rv&#10;d25yZXYueG1sUEsFBgAAAAAEAAQA9QAAAIgDAAAAAA==&#10;" path="m,l,35e" fillcolor="black" stroked="f">
                  <v:path arrowok="t" o:connecttype="custom" o:connectlocs="0,433;0,468" o:connectangles="0,0"/>
                </v:shape>
                <v:line id="Line 1279" o:spid="_x0000_s1048" style="position:absolute;visibility:visible;mso-wrap-style:square" from="3178,433" to="3178,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G3MIAAADdAAAADwAAAGRycy9kb3ducmV2LnhtbERPTWsCMRC9F/ofwhS81WwrLmVrFBFa&#10;xEtxW3oeNtPs4mayJNGs/vpGELzN433OYjXaXpzIh86xgpdpAYK4cbpjo+Dn++P5DUSIyBp7x6Tg&#10;TAFWy8eHBVbaJd7TqY5G5BAOFSpoYxwqKUPTksUwdQNx5v6ctxgz9EZqjymH216+FkUpLXacG1oc&#10;aNNSc6iPVsGXH4+7jUllvT9ffkv9mVxnklKTp3H9DiLSGO/im3ur8/zZbA7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XG3MIAAADdAAAADwAAAAAAAAAAAAAA&#10;AAChAgAAZHJzL2Rvd25yZXYueG1sUEsFBgAAAAAEAAQA+QAAAJADAAAAAA==&#10;" strokeweight=".4pt"/>
                <v:shape id="Freeform 1278" o:spid="_x0000_s1049" style="position:absolute;left:3274;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li8MA&#10;AADdAAAADwAAAGRycy9kb3ducmV2LnhtbERPTWuDQBC9B/oflinklqzVIsG6hiAtpJBCYkPPgztV&#10;qTsr7prYf58tFHKbx/ucfDubXlxodJ1lBU/rCARxbXXHjYLz59tqA8J5ZI29ZVLwSw62xcMix0zb&#10;K5/oUvlGhBB2GSpovR8yKV3dkkG3tgNx4L7taNAHODZSj3gN4aaXcRSl0mDHoaHFgcqW6p9qMgrS&#10;5D3enaevY11GZYzpx/PrdLBKLR/n3QsIT7O/i//dex3mJ0kKf9+EE2R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eli8MAAADdAAAADwAAAAAAAAAAAAAAAACYAgAAZHJzL2Rv&#10;d25yZXYueG1sUEsFBgAAAAAEAAQA9QAAAIgDAAAAAA==&#10;" path="m,l,35e" fillcolor="black" stroked="f">
                  <v:path arrowok="t" o:connecttype="custom" o:connectlocs="0,433;0,468" o:connectangles="0,0"/>
                </v:shape>
                <v:line id="Line 1277" o:spid="_x0000_s1050" style="position:absolute;visibility:visible;mso-wrap-style:square" from="3275,433" to="3275,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v9MMIAAADdAAAADwAAAGRycy9kb3ducmV2LnhtbERPTWsCMRC9F/ofwhS81WwrrGVrFBFa&#10;xEtxW3oeNtPs4mayJNGs/vpGELzN433OYjXaXpzIh86xgpdpAYK4cbpjo+Dn++P5DUSIyBp7x6Tg&#10;TAFWy8eHBVbaJd7TqY5G5BAOFSpoYxwqKUPTksUwdQNx5v6ctxgz9EZqjymH216+FkUpLXacG1oc&#10;aNNSc6iPVsGXH4+7jUllvT9ffkv9mVxnklKTp3H9DiLSGO/im3ur8/zZbA7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v9MMIAAADdAAAADwAAAAAAAAAAAAAA&#10;AAChAgAAZHJzL2Rvd25yZXYueG1sUEsFBgAAAAAEAAQA+QAAAJADAAAAAA==&#10;" strokeweight=".4pt"/>
                <v:shape id="Freeform 1276" o:spid="_x0000_s1051" style="position:absolute;left:2527;top:138;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aBhMYA&#10;AADdAAAADwAAAGRycy9kb3ducmV2LnhtbESPQW/CMAyF75P2HyJP4jbSAWNTR0AIgTQOO1A4bDer&#10;8dpqjVMloXT/Hh+QuNl6z+99XqwG16qeQmw8G3gZZ6CIS28brgycjrvnd1AxIVtsPZOBf4qwWj4+&#10;LDC3/sIH6otUKQnhmKOBOqUu1zqWNTmMY98Ri/brg8Mka6i0DXiRcNfqSZbNtcOGpaHGjjY1lX/F&#10;2RmYFNu4//7pq7dwcL54/erKMNsbM3oa1h+gEg3pbr5df1rBn04FV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aBhMYAAADdAAAADwAAAAAAAAAAAAAAAACYAgAAZHJz&#10;L2Rvd25yZXYueG1sUEsFBgAAAAAEAAQA9QAAAIsDAAAAAA==&#10;" path="m35,l,e" fillcolor="black" stroked="f">
                  <v:path arrowok="t" o:connecttype="custom" o:connectlocs="35,0;0,0" o:connectangles="0,0"/>
                </v:shape>
                <v:line id="Line 1275" o:spid="_x0000_s1052" style="position:absolute;visibility:visible;mso-wrap-style:square" from="2562,138" to="2562,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jM2cIAAADdAAAADwAAAGRycy9kb3ducmV2LnhtbERPTWsCMRC9F/ofwhS81WwrLHZrFBFa&#10;xEtxW3oeNtPs4mayJNGs/vpGELzN433OYjXaXpzIh86xgpdpAYK4cbpjo+Dn++N5DiJEZI29Y1Jw&#10;pgCr5ePDAivtEu/pVEcjcgiHChW0MQ6VlKFpyWKYuoE4c3/OW4wZeiO1x5TDbS9fi6KUFjvODS0O&#10;tGmpOdRHq+DLj8fdxqSy3p8vv6X+TK4zSanJ07h+BxFpjHfxzb3Vef5s9gb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pjM2cIAAADdAAAADwAAAAAAAAAAAAAA&#10;AAChAgAAZHJzL2Rvd25yZXYueG1sUEsFBgAAAAAEAAQA+QAAAJADAAAAAA==&#10;" strokeweight=".4pt"/>
                <v:shape id="Freeform 1274" o:spid="_x0000_s1053" style="position:absolute;left:2527;top:-157;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b+/8cA&#10;AADdAAAADwAAAGRycy9kb3ducmV2LnhtbESPT2/CMAzF70j7DpEncYN0/NvUERBCmwQHDhQO281q&#10;vLZa41RJVrpvjw+TdrP1nt/7eb0dXKt6CrHxbOBpmoEiLr1tuDJwvbxPXkDFhGyx9UwGfinCdvMw&#10;WmNu/Y3P1BepUhLCMUcDdUpdrnUsa3IYp74jFu3LB4dJ1lBpG/Am4a7VsyxbaYcNS0ONHe1rKr+L&#10;H2dgVrzF48dnXz2Hs/PF8tSVYXE0Zvw47F5BJRrSv/nv+mAFf74QfvlGRt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2/v/HAAAA3QAAAA8AAAAAAAAAAAAAAAAAmAIAAGRy&#10;cy9kb3ducmV2LnhtbFBLBQYAAAAABAAEAPUAAACMAwAAAAA=&#10;" path="m35,l,e" fillcolor="black" stroked="f">
                  <v:path arrowok="t" o:connecttype="custom" o:connectlocs="35,0;0,0" o:connectangles="0,0"/>
                </v:shape>
                <v:line id="Line 1273" o:spid="_x0000_s1054" style="position:absolute;visibility:visible;mso-wrap-style:square" from="2562,-157" to="2562,-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izosIAAADdAAAADwAAAGRycy9kb3ducmV2LnhtbERPTWsCMRC9C/0PYQq9ada2LGU1iggt&#10;xUtxW3oeNmN2cTNZkmhWf31TELzN433Ocj3aXpzJh86xgvmsAEHcON2xUfDz/T59AxEissbeMSm4&#10;UID16mGyxEq7xHs619GIHMKhQgVtjEMlZWhashhmbiDO3MF5izFDb6T2mHK47eVzUZTSYse5ocWB&#10;ti01x/pkFXz58bTbmlTW+8v1t9QfyXUmKfX0OG4WICKN8S6+uT91nv/yOof/b/IJ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izosIAAADdAAAADwAAAAAAAAAAAAAA&#10;AAChAgAAZHJzL2Rvd25yZXYueG1sUEsFBgAAAAAEAAQA+QAAAJADAAAAAA==&#10;" strokeweight=".4pt"/>
                <v:shape id="Freeform 1272" o:spid="_x0000_s1055" style="position:absolute;left:2527;top:-45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FE8QA&#10;AADdAAAADwAAAGRycy9kb3ducmV2LnhtbERPTWvCQBC9F/wPywi91Y2p1hLdBJEW6sGDaQ/2NmTH&#10;JJidDbvbmP77riD0No/3OZtiNJ0YyPnWsoL5LAFBXFndcq3g6/P96RWED8gaO8uk4Jc8FPnkYYOZ&#10;tlc+0lCGWsQQ9hkqaELoMyl91ZBBP7M9ceTO1hkMEbpaaofXGG46mSbJizTYcmxosKddQ9Wl/DEK&#10;0vLN70/fQ71yR2PL5aGv3GKv1ON03K5BBBrDv/ju/tBx/vMihds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oxRPEAAAA3QAAAA8AAAAAAAAAAAAAAAAAmAIAAGRycy9k&#10;b3ducmV2LnhtbFBLBQYAAAAABAAEAPUAAACJAwAAAAA=&#10;" path="m35,l,e" fillcolor="black" stroked="f">
                  <v:path arrowok="t" o:connecttype="custom" o:connectlocs="35,0;0,0" o:connectangles="0,0"/>
                </v:shape>
                <v:line id="Line 1271" o:spid="_x0000_s1056" style="position:absolute;visibility:visible;mso-wrap-style:square" from="2562,-451" to="2562,-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aITsIAAADdAAAADwAAAGRycy9kb3ducmV2LnhtbERPTWsCMRC9F/ofwhS81WyrLGVrFBFa&#10;xEtxW3oeNtPs4mayJNGs/vpGELzN433OYjXaXpzIh86xgpdpAYK4cbpjo+Dn++P5DUSIyBp7x6Tg&#10;TAFWy8eHBVbaJd7TqY5G5BAOFSpoYxwqKUPTksUwdQNx5v6ctxgz9EZqjymH216+FkUpLXacG1oc&#10;aNNSc6iPVsGXH4+7jUllvT9ffkv9mVxnklKTp3H9DiLSGO/im3ur8/zZfAbXb/IJ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aITsIAAADdAAAADwAAAAAAAAAAAAAA&#10;AAChAgAAZHJzL2Rvd25yZXYueG1sUEsFBgAAAAAEAAQA+QAAAJADAAAAAA==&#10;" strokeweight=".4pt"/>
                <v:shape id="AutoShape 1270" o:spid="_x0000_s1057" style="position:absolute;left:2562;top:-777;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B6QMMA&#10;AADdAAAADwAAAGRycy9kb3ducmV2LnhtbERPS4vCMBC+C/6HMAveNNVVWapRpFjxsCw+Fs9DM7Zl&#10;m0lJslr/vVlY8DYf33OW68404kbO15YVjEcJCOLC6ppLBd/nfPgBwgdkjY1lUvAgD+tVv7fEVNs7&#10;H+l2CqWIIexTVFCF0KZS+qIig35kW+LIXa0zGCJ0pdQO7zHcNHKSJHNpsObYUGFLWUXFz+nXKPia&#10;ZZ9nlx/8bpzl5rp/7LbSXZQavHWbBYhAXXiJ/917Hee/T6fw900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B6QMMAAADdAAAADwAAAAAAAAAAAAAAAACYAgAAZHJzL2Rv&#10;d25yZXYueG1sUEsFBgAAAAAEAAQA9QAAAIgDAAAAAA==&#10;" path="m,1210l,m777,1210l777,m,1210r777,m,l777,e" filled="f" strokeweight=".4pt">
                  <v:path arrowok="t" o:connecttype="custom" o:connectlocs="0,433;0,-777;777,433;777,-777;0,433;777,433;0,-777;777,-777" o:connectangles="0,0,0,0,0,0,0,0"/>
                </v:shape>
                <w10:wrap anchorx="page"/>
              </v:group>
            </w:pict>
          </mc:Fallback>
        </mc:AlternateContent>
      </w:r>
      <w:r>
        <w:rPr>
          <w:noProof/>
          <w:lang w:val="da-DK" w:eastAsia="da-DK" w:bidi="ar-SA"/>
        </w:rPr>
        <mc:AlternateContent>
          <mc:Choice Requires="wpg">
            <w:drawing>
              <wp:anchor distT="0" distB="0" distL="114300" distR="114300" simplePos="0" relativeHeight="16013824" behindDoc="0" locked="0" layoutInCell="1" allowOverlap="1">
                <wp:simplePos x="0" y="0"/>
                <wp:positionH relativeFrom="page">
                  <wp:posOffset>2196465</wp:posOffset>
                </wp:positionH>
                <wp:positionV relativeFrom="paragraph">
                  <wp:posOffset>-495935</wp:posOffset>
                </wp:positionV>
                <wp:extent cx="518160" cy="793115"/>
                <wp:effectExtent l="0" t="0" r="0" b="0"/>
                <wp:wrapNone/>
                <wp:docPr id="1281"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3459" y="-781"/>
                          <a:chExt cx="816" cy="1249"/>
                        </a:xfrm>
                      </wpg:grpSpPr>
                      <wps:wsp>
                        <wps:cNvPr id="1282" name="Rectangle 1268"/>
                        <wps:cNvSpPr>
                          <a:spLocks noChangeArrowheads="1"/>
                        </wps:cNvSpPr>
                        <wps:spPr bwMode="auto">
                          <a:xfrm>
                            <a:off x="3529" y="-75"/>
                            <a:ext cx="29" cy="507"/>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3" name="Rectangle 1267"/>
                        <wps:cNvSpPr>
                          <a:spLocks noChangeArrowheads="1"/>
                        </wps:cNvSpPr>
                        <wps:spPr bwMode="auto">
                          <a:xfrm>
                            <a:off x="3626" y="29"/>
                            <a:ext cx="29" cy="404"/>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4" name="Rectangle 1266"/>
                        <wps:cNvSpPr>
                          <a:spLocks noChangeArrowheads="1"/>
                        </wps:cNvSpPr>
                        <wps:spPr bwMode="auto">
                          <a:xfrm>
                            <a:off x="3722" y="102"/>
                            <a:ext cx="29" cy="330"/>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Rectangle 1265"/>
                        <wps:cNvSpPr>
                          <a:spLocks noChangeArrowheads="1"/>
                        </wps:cNvSpPr>
                        <wps:spPr bwMode="auto">
                          <a:xfrm>
                            <a:off x="3819" y="96"/>
                            <a:ext cx="29" cy="336"/>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6" name="Rectangle 1264"/>
                        <wps:cNvSpPr>
                          <a:spLocks noChangeArrowheads="1"/>
                        </wps:cNvSpPr>
                        <wps:spPr bwMode="auto">
                          <a:xfrm>
                            <a:off x="3916" y="23"/>
                            <a:ext cx="29" cy="410"/>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7" name="Rectangle 1263"/>
                        <wps:cNvSpPr>
                          <a:spLocks noChangeArrowheads="1"/>
                        </wps:cNvSpPr>
                        <wps:spPr bwMode="auto">
                          <a:xfrm>
                            <a:off x="4012" y="61"/>
                            <a:ext cx="29" cy="372"/>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8" name="Rectangle 1262"/>
                        <wps:cNvSpPr>
                          <a:spLocks noChangeArrowheads="1"/>
                        </wps:cNvSpPr>
                        <wps:spPr bwMode="auto">
                          <a:xfrm>
                            <a:off x="4109" y="126"/>
                            <a:ext cx="29" cy="307"/>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9" name="Rectangle 1261"/>
                        <wps:cNvSpPr>
                          <a:spLocks noChangeArrowheads="1"/>
                        </wps:cNvSpPr>
                        <wps:spPr bwMode="auto">
                          <a:xfrm>
                            <a:off x="4206" y="149"/>
                            <a:ext cx="29" cy="283"/>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0" name="Freeform 1260"/>
                        <wps:cNvSpPr>
                          <a:spLocks/>
                        </wps:cNvSpPr>
                        <wps:spPr bwMode="auto">
                          <a:xfrm>
                            <a:off x="3529"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1" name="Line 1259"/>
                        <wps:cNvCnPr/>
                        <wps:spPr bwMode="auto">
                          <a:xfrm>
                            <a:off x="3529"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2" name="Freeform 1258"/>
                        <wps:cNvSpPr>
                          <a:spLocks/>
                        </wps:cNvSpPr>
                        <wps:spPr bwMode="auto">
                          <a:xfrm>
                            <a:off x="3626"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3" name="Line 1257"/>
                        <wps:cNvCnPr/>
                        <wps:spPr bwMode="auto">
                          <a:xfrm>
                            <a:off x="3626"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4" name="Freeform 1256"/>
                        <wps:cNvSpPr>
                          <a:spLocks/>
                        </wps:cNvSpPr>
                        <wps:spPr bwMode="auto">
                          <a:xfrm>
                            <a:off x="3722"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5" name="Line 1255"/>
                        <wps:cNvCnPr/>
                        <wps:spPr bwMode="auto">
                          <a:xfrm>
                            <a:off x="3723"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6" name="Freeform 1254"/>
                        <wps:cNvSpPr>
                          <a:spLocks/>
                        </wps:cNvSpPr>
                        <wps:spPr bwMode="auto">
                          <a:xfrm>
                            <a:off x="3819"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 name="Line 1253"/>
                        <wps:cNvCnPr/>
                        <wps:spPr bwMode="auto">
                          <a:xfrm>
                            <a:off x="3819"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8" name="Freeform 1252"/>
                        <wps:cNvSpPr>
                          <a:spLocks/>
                        </wps:cNvSpPr>
                        <wps:spPr bwMode="auto">
                          <a:xfrm>
                            <a:off x="3916"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9" name="Line 1251"/>
                        <wps:cNvCnPr/>
                        <wps:spPr bwMode="auto">
                          <a:xfrm>
                            <a:off x="3916"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0" name="Freeform 1250"/>
                        <wps:cNvSpPr>
                          <a:spLocks/>
                        </wps:cNvSpPr>
                        <wps:spPr bwMode="auto">
                          <a:xfrm>
                            <a:off x="4012"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1" name="Line 1249"/>
                        <wps:cNvCnPr/>
                        <wps:spPr bwMode="auto">
                          <a:xfrm>
                            <a:off x="4013"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2" name="Freeform 1248"/>
                        <wps:cNvSpPr>
                          <a:spLocks/>
                        </wps:cNvSpPr>
                        <wps:spPr bwMode="auto">
                          <a:xfrm>
                            <a:off x="4109"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 name="Line 1247"/>
                        <wps:cNvCnPr/>
                        <wps:spPr bwMode="auto">
                          <a:xfrm>
                            <a:off x="4109"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4" name="Freeform 1246"/>
                        <wps:cNvSpPr>
                          <a:spLocks/>
                        </wps:cNvSpPr>
                        <wps:spPr bwMode="auto">
                          <a:xfrm>
                            <a:off x="4206"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 name="Line 1245"/>
                        <wps:cNvCnPr/>
                        <wps:spPr bwMode="auto">
                          <a:xfrm>
                            <a:off x="4206"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6" name="Freeform 1244"/>
                        <wps:cNvSpPr>
                          <a:spLocks/>
                        </wps:cNvSpPr>
                        <wps:spPr bwMode="auto">
                          <a:xfrm>
                            <a:off x="3459" y="138"/>
                            <a:ext cx="35" cy="2"/>
                          </a:xfrm>
                          <a:custGeom>
                            <a:avLst/>
                            <a:gdLst>
                              <a:gd name="T0" fmla="+- 0 3494 3459"/>
                              <a:gd name="T1" fmla="*/ T0 w 35"/>
                              <a:gd name="T2" fmla="+- 0 3459 3459"/>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7" name="Line 1243"/>
                        <wps:cNvCnPr/>
                        <wps:spPr bwMode="auto">
                          <a:xfrm>
                            <a:off x="3494" y="138"/>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8" name="Freeform 1242"/>
                        <wps:cNvSpPr>
                          <a:spLocks/>
                        </wps:cNvSpPr>
                        <wps:spPr bwMode="auto">
                          <a:xfrm>
                            <a:off x="3459" y="-157"/>
                            <a:ext cx="35" cy="2"/>
                          </a:xfrm>
                          <a:custGeom>
                            <a:avLst/>
                            <a:gdLst>
                              <a:gd name="T0" fmla="+- 0 3494 3459"/>
                              <a:gd name="T1" fmla="*/ T0 w 35"/>
                              <a:gd name="T2" fmla="+- 0 3459 3459"/>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9" name="Line 1241"/>
                        <wps:cNvCnPr/>
                        <wps:spPr bwMode="auto">
                          <a:xfrm>
                            <a:off x="3494" y="-15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0" name="Freeform 1240"/>
                        <wps:cNvSpPr>
                          <a:spLocks/>
                        </wps:cNvSpPr>
                        <wps:spPr bwMode="auto">
                          <a:xfrm>
                            <a:off x="3459" y="-452"/>
                            <a:ext cx="35" cy="2"/>
                          </a:xfrm>
                          <a:custGeom>
                            <a:avLst/>
                            <a:gdLst>
                              <a:gd name="T0" fmla="+- 0 3494 3459"/>
                              <a:gd name="T1" fmla="*/ T0 w 35"/>
                              <a:gd name="T2" fmla="+- 0 3459 3459"/>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Line 1239"/>
                        <wps:cNvCnPr/>
                        <wps:spPr bwMode="auto">
                          <a:xfrm>
                            <a:off x="3494" y="-451"/>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2" name="AutoShape 1238"/>
                        <wps:cNvSpPr>
                          <a:spLocks/>
                        </wps:cNvSpPr>
                        <wps:spPr bwMode="auto">
                          <a:xfrm>
                            <a:off x="3494" y="-777"/>
                            <a:ext cx="777" cy="1210"/>
                          </a:xfrm>
                          <a:custGeom>
                            <a:avLst/>
                            <a:gdLst>
                              <a:gd name="T0" fmla="+- 0 3494 3494"/>
                              <a:gd name="T1" fmla="*/ T0 w 777"/>
                              <a:gd name="T2" fmla="+- 0 433 -777"/>
                              <a:gd name="T3" fmla="*/ 433 h 1210"/>
                              <a:gd name="T4" fmla="+- 0 3494 3494"/>
                              <a:gd name="T5" fmla="*/ T4 w 777"/>
                              <a:gd name="T6" fmla="+- 0 -777 -777"/>
                              <a:gd name="T7" fmla="*/ -777 h 1210"/>
                              <a:gd name="T8" fmla="+- 0 4270 3494"/>
                              <a:gd name="T9" fmla="*/ T8 w 777"/>
                              <a:gd name="T10" fmla="+- 0 433 -777"/>
                              <a:gd name="T11" fmla="*/ 433 h 1210"/>
                              <a:gd name="T12" fmla="+- 0 4270 3494"/>
                              <a:gd name="T13" fmla="*/ T12 w 777"/>
                              <a:gd name="T14" fmla="+- 0 -777 -777"/>
                              <a:gd name="T15" fmla="*/ -777 h 1210"/>
                              <a:gd name="T16" fmla="+- 0 3494 3494"/>
                              <a:gd name="T17" fmla="*/ T16 w 777"/>
                              <a:gd name="T18" fmla="+- 0 433 -777"/>
                              <a:gd name="T19" fmla="*/ 433 h 1210"/>
                              <a:gd name="T20" fmla="+- 0 4270 3494"/>
                              <a:gd name="T21" fmla="*/ T20 w 777"/>
                              <a:gd name="T22" fmla="+- 0 433 -777"/>
                              <a:gd name="T23" fmla="*/ 433 h 1210"/>
                              <a:gd name="T24" fmla="+- 0 3494 3494"/>
                              <a:gd name="T25" fmla="*/ T24 w 777"/>
                              <a:gd name="T26" fmla="+- 0 -777 -777"/>
                              <a:gd name="T27" fmla="*/ -777 h 1210"/>
                              <a:gd name="T28" fmla="+- 0 4270 3494"/>
                              <a:gd name="T29" fmla="*/ T28 w 777"/>
                              <a:gd name="T30" fmla="+- 0 -777 -777"/>
                              <a:gd name="T31" fmla="*/ -777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10"/>
                                </a:moveTo>
                                <a:lnTo>
                                  <a:pt x="0" y="0"/>
                                </a:lnTo>
                                <a:moveTo>
                                  <a:pt x="776" y="1210"/>
                                </a:moveTo>
                                <a:lnTo>
                                  <a:pt x="776" y="0"/>
                                </a:lnTo>
                                <a:moveTo>
                                  <a:pt x="0" y="1210"/>
                                </a:moveTo>
                                <a:lnTo>
                                  <a:pt x="776" y="1210"/>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37" o:spid="_x0000_s1026" style="position:absolute;margin-left:172.95pt;margin-top:-39.05pt;width:40.8pt;height:62.45pt;z-index:16013824;mso-position-horizontal-relative:page" coordorigin="3459,-781"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">
                <v:rect id="Rectangle 1268" o:spid="_x0000_s1027" style="position:absolute;left:3529;top:-75;width:29;height: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35o8MA&#10;AADdAAAADwAAAGRycy9kb3ducmV2LnhtbERPTWvCQBC9F/wPywje6sYoVaKrSIvgwYONETwO2TEJ&#10;ZmdDdjVpf71bKHibx/uc1aY3tXhQ6yrLCibjCARxbnXFhYLstHtfgHAeWWNtmRT8kIPNevC2wkTb&#10;jr/pkfpChBB2CSoovW8SKV1ekkE3tg1x4K62NegDbAupW+xCuKllHEUf0mDFoaHEhj5Lym/p3Sj4&#10;zdP+eDl/7ey083I2mbuMsoNSo2G/XYLw1PuX+N+912F+vIjh75twgl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35o8MAAADdAAAADwAAAAAAAAAAAAAAAACYAgAAZHJzL2Rv&#10;d25yZXYueG1sUEsFBgAAAAAEAAQA9QAAAIgDAAAAAA==&#10;" fillcolor="#c0fb2c" stroked="f"/>
                <v:rect id="Rectangle 1267" o:spid="_x0000_s1028" style="position:absolute;left:3626;top:29;width:29;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CxNMUA&#10;AADdAAAADwAAAGRycy9kb3ducmV2LnhtbERPTWvCQBC9F/wPywi91U1TtCG6igRKK8WDSYvXMTsm&#10;odnZkN1q9Nd3BaG3ebzPWawG04oT9a6xrOB5EoEgLq1uuFLwVbw9JSCcR9bYWiYFF3KwWo4eFphq&#10;e+YdnXJfiRDCLkUFtfddKqUrazLoJrYjDtzR9gZ9gH0ldY/nEG5aGUfRTBpsODTU2FFWU/mT/xoF&#10;62Z6KKbZfhu/f19bev28bLIkV+pxPKznIDwN/l98d3/oMD9OXuD2TTh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LE0xQAAAN0AAAAPAAAAAAAAAAAAAAAAAJgCAABkcnMv&#10;ZG93bnJldi54bWxQSwUGAAAAAAQABAD1AAAAigMAAAAA&#10;" fillcolor="#12e9c8" stroked="f"/>
                <v:rect id="Rectangle 1266" o:spid="_x0000_s1029" style="position:absolute;left:3722;top:102;width:29;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yx8UA&#10;AADdAAAADwAAAGRycy9kb3ducmV2LnhtbERPS2sCMRC+F/ofwhS8lJpVS7usRiluCx4KUhXPw2b2&#10;QTeTZRPX6K83QqG3+fies1gF04qBetdYVjAZJyCIC6sbrhQc9l8vKQjnkTW2lknBhRyslo8PC8y0&#10;PfMPDTtfiRjCLkMFtfddJqUrajLoxrYjjlxpe4M+wr6SusdzDDetnCbJmzTYcGyosaN1TcXv7mQU&#10;HMv3/SEfUgzX/PK5fc5nZfieKTV6Ch9zEJ6C/xf/uTc6zp+mr3D/Jp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cXLHxQAAAN0AAAAPAAAAAAAAAAAAAAAAAJgCAABkcnMv&#10;ZG93bnJldi54bWxQSwUGAAAAAAQABAD1AAAAigMAAAAA&#10;" fillcolor="#95cffb" stroked="f"/>
                <v:rect id="Rectangle 1265" o:spid="_x0000_s1030" style="position:absolute;left:3819;top:96;width:29;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WIMIA&#10;AADdAAAADwAAAGRycy9kb3ducmV2LnhtbERPS2sCMRC+C/0PYQq9abaCZdkapfgAD73Uiuchme6u&#10;3Uy2yajbf98IQm/z8T1nvhx8py4UUxvYwPOkAEVsg2u5NnD43I5LUEmQHXaBycAvJVguHkZzrFy4&#10;8gdd9lKrHMKpQgONSF9pnWxDHtMk9MSZ+wrRo2QYa+0iXnO47/S0KF60x5ZzQ4M9rRqy3/uzN7DG&#10;962Pp2hl+DkdZbOxs9WuNObpcXh7BSU0yL/47t65PH9azuD2TT5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YgwgAAAN0AAAAPAAAAAAAAAAAAAAAAAJgCAABkcnMvZG93&#10;bnJldi54bWxQSwUGAAAAAAQABAD1AAAAhwMAAAAA&#10;" fillcolor="#c79fef" stroked="f"/>
                <v:rect id="Rectangle 1264" o:spid="_x0000_s1031" style="position:absolute;left:3916;top:23;width:29;height: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2vIMMA&#10;AADdAAAADwAAAGRycy9kb3ducmV2LnhtbERPS4vCMBC+C/sfwix4kTVVRKWaFins4rU+DnsbmrEt&#10;20y6TbT13xtB8DYf33O26WAacaPO1ZYVzKYRCOLC6ppLBafj99cahPPIGhvLpOBODtLkY7TFWNue&#10;c7odfClCCLsYFVTet7GUrqjIoJvaljhwF9sZ9AF2pdQd9iHcNHIeRUtpsObQUGFLWUXF3+FqFMgy&#10;32c/x9/zLpucV4tJPfz3Jldq/DnsNiA8Df4tfrn3Osyfr5fw/CacI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2vIMMAAADdAAAADwAAAAAAAAAAAAAAAACYAgAAZHJzL2Rv&#10;d25yZXYueG1sUEsFBgAAAAAEAAQA9QAAAIgDAAAAAA==&#10;" fillcolor="#ffd0de" stroked="f"/>
                <v:rect id="Rectangle 1263" o:spid="_x0000_s1032" style="position:absolute;left:4012;top:61;width:29;height: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oLcUA&#10;AADdAAAADwAAAGRycy9kb3ducmV2LnhtbERPTWvCQBC9F/wPywi91Y0iNqRuQhFse/DQxkTobchO&#10;k2B2NmS3mvrr3YLgbR7vc9bZaDpxosG1lhXMZxEI4srqlmsFxX77FINwHlljZ5kU/JGDLJ08rDHR&#10;9sxfdMp9LUIIuwQVNN73iZSuasigm9meOHA/djDoAxxqqQc8h3DTyUUUraTBlkNDgz1tGqqO+a9R&#10;cCjflgWVZZtfvovj5zZ3y/fDTqnH6fj6AsLT6O/im/tDh/mL+Bn+vwkny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6ygtxQAAAN0AAAAPAAAAAAAAAAAAAAAAAJgCAABkcnMv&#10;ZG93bnJldi54bWxQSwUGAAAAAAQABAD1AAAAigMAAAAA&#10;" fillcolor="#cf6274" stroked="f"/>
                <v:rect id="Rectangle 1262" o:spid="_x0000_s1033" style="position:absolute;left:4109;top:126;width:29;height: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5ksIA&#10;AADdAAAADwAAAGRycy9kb3ducmV2LnhtbESPQYvCQAyF7wv+hyGCN50quEp1FBUFr6v7A0In25Z2&#10;MqUz2tZfbw7C3hLey3tftvve1epJbSg9G5jPElDEmbcl5wZ+75fpGlSIyBZrz2RgoAD73ehri6n1&#10;Hf/Q8xZzJSEcUjRQxNikWoesIIdh5hti0f586zDK2ubatthJuKv1Ikm+tcOSpaHAhk4FZdXt4Qys&#10;uuFSxes9O/kjLc8DJv7wqoyZjPvDBlSkPv6bP9dXK/iLteDKNzKC3r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jmSwgAAAN0AAAAPAAAAAAAAAAAAAAAAAJgCAABkcnMvZG93&#10;bnJldi54bWxQSwUGAAAAAAQABAD1AAAAhwMAAAAA&#10;" fillcolor="#ffaf7b" stroked="f"/>
                <v:rect id="Rectangle 1261" o:spid="_x0000_s1034" style="position:absolute;left:4206;top:149;width:29;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wB18QA&#10;AADdAAAADwAAAGRycy9kb3ducmV2LnhtbERP3UrDMBS+F3yHcITdyJZadWx12ShjiiAK6/YAZ82x&#10;KTYnJcnW+vZGELw7H9/vWW1G24kL+dA6VnA3y0AQ10633Cg4Hp6nCxAhImvsHJOCbwqwWV9frbDQ&#10;buA9XarYiBTCoUAFJsa+kDLUhiyGmeuJE/fpvMWYoG+k9jikcNvJPMvm0mLLqcFgT1tD9Vd1tgpy&#10;Xz0OpuzeX2i/e/jITsPt232p1ORmLJ9ARBrjv/jP/arT/HyxhN9v0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sAdfEAAAA3QAAAA8AAAAAAAAAAAAAAAAAmAIAAGRycy9k&#10;b3ducmV2LnhtbFBLBQYAAAAABAAEAPUAAACJAwAAAAA=&#10;" fillcolor="#e1c975" stroked="f"/>
                <v:shape id="Freeform 1260" o:spid="_x0000_s1035" style="position:absolute;left:3529;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XIw8YA&#10;AADdAAAADwAAAGRycy9kb3ducmV2LnhtbESPQWvCQBCF7wX/wzJCb3VjWoKNriLBQoUW1IrnITtN&#10;QrOzIbvR+O87h0JvM7w3732z2oyuVVfqQ+PZwHyWgCIuvW24MnD+entagAoR2WLrmQzcKcBmPXlY&#10;YW79jY90PcVKSQiHHA3UMXa51qGsyWGY+Y5YtG/fO4yy9pW2Pd4k3LU6TZJMO2xYGmrsqKip/DkN&#10;zkD2vE+35+FyKIukSDH7fNkNH96Yx+m4XYKKNMZ/89/1uxX89FX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XIw8YAAADdAAAADwAAAAAAAAAAAAAAAACYAgAAZHJz&#10;L2Rvd25yZXYueG1sUEsFBgAAAAAEAAQA9QAAAIsDAAAAAA==&#10;" path="m,l,35e" fillcolor="black" stroked="f">
                  <v:path arrowok="t" o:connecttype="custom" o:connectlocs="0,433;0,468" o:connectangles="0,0"/>
                </v:shape>
                <v:line id="Line 1259" o:spid="_x0000_s1036" style="position:absolute;visibility:visible;mso-wrap-style:square" from="3529,433" to="3529,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mQeMIAAADdAAAADwAAAGRycy9kb3ducmV2LnhtbERPTWsCMRC9F/ofwhS81awelnZrlCK0&#10;iBdxK56HzTS7dDNZkmhWf70pCN7m8T5nsRptL87kQ+dYwWxagCBunO7YKDj8fL2+gQgRWWPvmBRc&#10;KMBq+fy0wEq7xHs619GIHMKhQgVtjEMlZWhashimbiDO3K/zFmOG3kjtMeVw28t5UZTSYse5ocWB&#10;1i01f/XJKtj58bRdm1TW+8v1WOrv5DqTlJq8jJ8fICKN8SG+uzc6z5+/z+D/m3yCX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GmQeMIAAADdAAAADwAAAAAAAAAAAAAA&#10;AAChAgAAZHJzL2Rvd25yZXYueG1sUEsFBgAAAAAEAAQA+QAAAJADAAAAAA==&#10;" strokeweight=".4pt"/>
                <v:shape id="Freeform 1258" o:spid="_x0000_s1037" style="position:absolute;left:3626;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vzL8MA&#10;AADdAAAADwAAAGRycy9kb3ducmV2LnhtbERP32vCMBB+H/g/hBP2NtNlo7hqFCkbbOBAq+z5aM62&#10;rLmUJtXuvzeCsLf7+H7ecj3aVpyp941jDc+zBARx6UzDlYbj4eNpDsIHZIOtY9LwRx7Wq8nDEjPj&#10;LryncxEqEUPYZ6ihDqHLpPRlTRb9zHXEkTu53mKIsK+k6fESw20rVZKk0mLDsaHGjvKayt9isBrS&#10;ly+1OQ4/uzJPcoXp9+v7sHVaP07HzQJEoDH8i+/uTxPnqzcFt2/iC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vzL8MAAADdAAAADwAAAAAAAAAAAAAAAACYAgAAZHJzL2Rv&#10;d25yZXYueG1sUEsFBgAAAAAEAAQA9QAAAIgDAAAAAA==&#10;" path="m,l,35e" fillcolor="black" stroked="f">
                  <v:path arrowok="t" o:connecttype="custom" o:connectlocs="0,433;0,468" o:connectangles="0,0"/>
                </v:shape>
                <v:line id="Line 1257" o:spid="_x0000_s1038" style="position:absolute;visibility:visible;mso-wrap-style:square" from="3626,433" to="3626,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rlMIAAADdAAAADwAAAGRycy9kb3ducmV2LnhtbERPTWsCMRC9F/ofwhS81WwVFrs1iggt&#10;xUtxW3oeNtPs4mayJNGs/vpGELzN433Ocj3aXpzIh86xgpdpAYK4cbpjo+Dn+/15ASJEZI29Y1Jw&#10;pgDr1ePDEivtEu/pVEcjcgiHChW0MQ6VlKFpyWKYuoE4c3/OW4wZeiO1x5TDbS9nRVFKix3nhhYH&#10;2rbUHOqjVfDlx+Nua1JZ78+X31J/JNeZpNTkady8gYg0xrv45v7Uef7sdQ7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erlMIAAADdAAAADwAAAAAAAAAAAAAA&#10;AAChAgAAZHJzL2Rvd25yZXYueG1sUEsFBgAAAAAEAAQA+QAAAJADAAAAAA==&#10;" strokeweight=".4pt"/>
                <v:shape id="Freeform 1256" o:spid="_x0000_s1039" style="position:absolute;left:3722;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7OwMQA&#10;AADdAAAADwAAAGRycy9kb3ducmV2LnhtbERPTWvCQBC9C/0PyxS86aZRQptmIxIqWFCwqfQ8ZKdJ&#10;aHY2ZDea/nu3UPA2j/c52WYynbjQ4FrLCp6WEQjiyuqWawXnz93iGYTzyBo7y6Tglxxs8odZhqm2&#10;V/6gS+lrEULYpaig8b5PpXRVQwbd0vbEgfu2g0Ef4FBLPeA1hJtOxlGUSIMth4YGeyoaqn7K0ShI&#10;Vu/x9jx+naoiKmJMjuu38WCVmj9O21cQniZ/F/+79zrMj1/W8PdNOEH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zsDEAAAA3QAAAA8AAAAAAAAAAAAAAAAAmAIAAGRycy9k&#10;b3ducmV2LnhtbFBLBQYAAAAABAAEAPUAAACJAwAAAAA=&#10;" path="m,l,35e" fillcolor="black" stroked="f">
                  <v:path arrowok="t" o:connecttype="custom" o:connectlocs="0,433;0,468" o:connectangles="0,0"/>
                </v:shape>
                <v:line id="Line 1255" o:spid="_x0000_s1040" style="position:absolute;visibility:visible;mso-wrap-style:square" from="3723,433" to="3723,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We8IAAADdAAAADwAAAGRycy9kb3ducmV2LnhtbERPTWsCMRC9F/ofwhS81WwFF7s1iggt&#10;xUtxW3oeNtPs4mayJNGs/vpGELzN433Ocj3aXpzIh86xgpdpAYK4cbpjo+Dn+/15ASJEZI29Y1Jw&#10;pgDr1ePDEivtEu/pVEcjcgiHChW0MQ6VlKFpyWKYuoE4c3/OW4wZeiO1x5TDbS9nRVFKix3nhhYH&#10;2rbUHOqjVfDlx+Nua1JZ78+X31J/JNeZpNTkady8gYg0xrv45v7Uef7sdQ7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1KWe8IAAADdAAAADwAAAAAAAAAAAAAA&#10;AAChAgAAZHJzL2Rvd25yZXYueG1sUEsFBgAAAAAEAAQA+QAAAJADAAAAAA==&#10;" strokeweight=".4pt"/>
                <v:shape id="Freeform 1254" o:spid="_x0000_s1041" style="position:absolute;left:3819;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D1LMMA&#10;AADdAAAADwAAAGRycy9kb3ducmV2LnhtbERPTWvCQBC9F/wPywje6qZRgo2uIkFBoQWN0vOQHZPQ&#10;7GzIbjT++26h0Ns83uesNoNpxJ06V1tW8DaNQBAXVtdcKrhe9q8LEM4ja2wsk4InOdisRy8rTLV9&#10;8JnuuS9FCGGXooLK+zaV0hUVGXRT2xIH7mY7gz7ArpS6w0cIN42MoyiRBmsODRW2lFVUfOe9UZDM&#10;jvH22n+diizKYkw+57v+wyo1GQ/bJQhPg/8X/7kPOsyP3xP4/Sac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D1LMMAAADdAAAADwAAAAAAAAAAAAAAAACYAgAAZHJzL2Rv&#10;d25yZXYueG1sUEsFBgAAAAAEAAQA9QAAAIgDAAAAAA==&#10;" path="m,l,35e" fillcolor="black" stroked="f">
                  <v:path arrowok="t" o:connecttype="custom" o:connectlocs="0,433;0,468" o:connectangles="0,0"/>
                </v:shape>
                <v:line id="Line 1253" o:spid="_x0000_s1042" style="position:absolute;visibility:visible;mso-wrap-style:square" from="3819,433" to="3819,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ytl8IAAADdAAAADwAAAGRycy9kb3ducmV2LnhtbERPTWsCMRC9F/ofwhR6q9l62NrVKCJU&#10;pJfitvQ8bMbs4mayJNGs/fWNIHibx/ucxWq0vTiTD51jBa+TAgRx43THRsHP98fLDESIyBp7x6Tg&#10;QgFWy8eHBVbaJd7TuY5G5BAOFSpoYxwqKUPTksUwcQNx5g7OW4wZeiO1x5TDbS+nRVFKix3nhhYH&#10;2rTUHOuTVfDlx9PnxqSy3l/+fku9Ta4zSannp3E9BxFpjHfxzb3Tef70/Q2u3+QT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Mytl8IAAADdAAAADwAAAAAAAAAAAAAA&#10;AAChAgAAZHJzL2Rvd25yZXYueG1sUEsFBgAAAAAEAAQA+QAAAJADAAAAAA==&#10;" strokeweight=".4pt"/>
                <v:shape id="Freeform 1252" o:spid="_x0000_s1043" style="position:absolute;left:3916;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PExcYA&#10;AADdAAAADwAAAGRycy9kb3ducmV2LnhtbESPQWvCQBCF7wX/wzJCb3VjWoKNriLBQoUW1IrnITtN&#10;QrOzIbvR+O87h0JvM7w3732z2oyuVVfqQ+PZwHyWgCIuvW24MnD+entagAoR2WLrmQzcKcBmPXlY&#10;YW79jY90PcVKSQiHHA3UMXa51qGsyWGY+Y5YtG/fO4yy9pW2Pd4k3LU6TZJMO2xYGmrsqKip/DkN&#10;zkD2vE+35+FyKIukSDH7fNkNH96Yx+m4XYKKNMZ/89/1uxX89FVw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PExcYAAADdAAAADwAAAAAAAAAAAAAAAACYAgAAZHJz&#10;L2Rvd25yZXYueG1sUEsFBgAAAAAEAAQA9QAAAIsDAAAAAA==&#10;" path="m,l,35e" fillcolor="black" stroked="f">
                  <v:path arrowok="t" o:connecttype="custom" o:connectlocs="0,433;0,468" o:connectangles="0,0"/>
                </v:shape>
                <v:line id="Line 1251" o:spid="_x0000_s1044" style="position:absolute;visibility:visible;mso-wrap-style:square" from="3916,433" to="3916,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cfsIAAADdAAAADwAAAGRycy9kb3ducmV2LnhtbERPTWsCMRC9F/ofwhR6q9l6WHRrFBEq&#10;0ktxLT0Pm2l2cTNZkmhWf70pCN7m8T5nsRptL87kQ+dYwfukAEHcON2xUfBz+HybgQgRWWPvmBRc&#10;KMBq+fy0wEq7xHs619GIHMKhQgVtjEMlZWhashgmbiDO3J/zFmOG3kjtMeVw28tpUZTSYse5ocWB&#10;Ni01x/pkFXz78fS1Mams95frb6m3yXUmKfX6Mq4/QEQa40N8d+90nj+dz+H/m3yCX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cfsIAAADdAAAADwAAAAAAAAAAAAAA&#10;AAChAgAAZHJzL2Rvd25yZXYueG1sUEsFBgAAAAAEAAQA+QAAAJADAAAAAA==&#10;" strokeweight=".4pt"/>
                <v:shape id="Freeform 1250" o:spid="_x0000_s1045" style="position:absolute;left:4012;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S2cYA&#10;AADdAAAADwAAAGRycy9kb3ducmV2LnhtbESPT2vDMAzF74N+B6PBbqu9dISS1S0ldLDBBusfdhax&#10;moTGcoidNvv202Gwm8R7eu+n1WbynbrSENvAFp7mBhRxFVzLtYXT8fVxCSomZIddYLLwQxE269nd&#10;CgsXbryn6yHVSkI4FmihSakvtI5VQx7jPPTEop3D4DHJOtTaDXiTcN/pzJhce2xZGhrsqWyouhxG&#10;byFfvGfb0/j9VZWmzDD/fN6NH8Hah/tp+wIq0ZT+zX/Xb07wF0b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S2cYAAADdAAAADwAAAAAAAAAAAAAAAACYAgAAZHJz&#10;L2Rvd25yZXYueG1sUEsFBgAAAAAEAAQA9QAAAIsDAAAAAA==&#10;" path="m,l,35e" fillcolor="black" stroked="f">
                  <v:path arrowok="t" o:connecttype="custom" o:connectlocs="0,433;0,468" o:connectangles="0,0"/>
                </v:shape>
                <v:line id="Line 1249" o:spid="_x0000_s1046" style="position:absolute;visibility:visible;mso-wrap-style:square" from="4013,433" to="4013,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IKYsIAAADdAAAADwAAAGRycy9kb3ducmV2LnhtbERPTWsCMRC9F/ofwgi91awtLLI1iggt&#10;4qW4Ss/DZppdupksSTSrv94UBG/zeJ+zWI22F2fyoXOsYDYtQBA3TndsFBwPn69zECEia+wdk4IL&#10;BVgtn58WWGmXeE/nOhqRQzhUqKCNcaikDE1LFsPUDcSZ+3XeYszQG6k9phxue/lWFKW02HFuaHGg&#10;TUvNX32yCr79eNptTCrr/eX6U+qv5DqTlHqZjOsPEJHG+BDf3Vud578XM/j/Jp8gl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oIKYsIAAADdAAAADwAAAAAAAAAAAAAA&#10;AAChAgAAZHJzL2Rvd25yZXYueG1sUEsFBgAAAAAEAAQA+QAAAJADAAAAAA==&#10;" strokeweight=".4pt"/>
                <v:shape id="Freeform 1248" o:spid="_x0000_s1047" style="position:absolute;left:4109;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pNcIA&#10;AADdAAAADwAAAGRycy9kb3ducmV2LnhtbERP32vCMBB+F/wfwgl702R1lFGNIkVhAwXnZM9Hc7Zl&#10;zaU0qXb/vRkIvt3H9/OW68E24kqdrx1reJ0pEMSFMzWXGs7fu+k7CB+QDTaOScMfeVivxqMlZsbd&#10;+Iuup1CKGMI+Qw1VCG0mpS8qsuhnriWO3MV1FkOEXSlNh7cYbhuZKJVKizXHhgpbyisqfk+91ZDO&#10;P5PNuf85FrnKE0wPb9t+77R+mQybBYhAQ3iKH+4PE+fPVQL/38QT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YGk1wgAAAN0AAAAPAAAAAAAAAAAAAAAAAJgCAABkcnMvZG93&#10;bnJldi54bWxQSwUGAAAAAAQABAD1AAAAhwMAAAAA&#10;" path="m,l,35e" fillcolor="black" stroked="f">
                  <v:path arrowok="t" o:connecttype="custom" o:connectlocs="0,433;0,468" o:connectangles="0,0"/>
                </v:shape>
                <v:line id="Line 1247" o:spid="_x0000_s1048" style="position:absolute;visibility:visible;mso-wrap-style:square" from="4109,433" to="4109,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wxjsIAAADdAAAADwAAAGRycy9kb3ducmV2LnhtbERPTWsCMRC9F/ofwhS81awVFtkaRYSW&#10;4kVcpedhM80u3UyWJJq1v74RBG/zeJ+zXI+2FxfyoXOsYDYtQBA3TndsFJyOH68LECEia+wdk4Ir&#10;BVivnp+WWGmX+ECXOhqRQzhUqKCNcaikDE1LFsPUDcSZ+3HeYszQG6k9phxue/lWFKW02HFuaHGg&#10;bUvNb322CvZ+PO+2JpX14fr3XerP5DqTlJq8jJt3EJHG+BDf3V86z58Xc7h9k0+Qq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RwxjsIAAADdAAAADwAAAAAAAAAAAAAA&#10;AAChAgAAZHJzL2Rvd25yZXYueG1sUEsFBgAAAAAEAAQA+QAAAJADAAAAAA==&#10;" strokeweight=".4pt"/>
                <v:shape id="Freeform 1246" o:spid="_x0000_s1049" style="position:absolute;left:4206;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VU2sIA&#10;AADdAAAADwAAAGRycy9kb3ducmV2LnhtbERP32vCMBB+F/wfwgl708QqZVSjSHGwwQbqxOejOdti&#10;cylNqt1/vwwGvt3H9/PW28E24k6drx1rmM8UCOLCmZpLDefvt+krCB+QDTaOScMPedhuxqM1ZsY9&#10;+Ej3UyhFDGGfoYYqhDaT0hcVWfQz1xJH7uo6iyHCrpSmw0cMt41MlEqlxZpjQ4Ut5RUVt1NvNaSL&#10;j2R37i+HIld5gunXct9/Oq1fJsNuBSLQEJ7if/e7ifMXagl/38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VTawgAAAN0AAAAPAAAAAAAAAAAAAAAAAJgCAABkcnMvZG93&#10;bnJldi54bWxQSwUGAAAAAAQABAD1AAAAhwMAAAAA&#10;" path="m,l,35e" fillcolor="black" stroked="f">
                  <v:path arrowok="t" o:connecttype="custom" o:connectlocs="0,433;0,468" o:connectangles="0,0"/>
                </v:shape>
                <v:line id="Line 1245" o:spid="_x0000_s1050" style="position:absolute;visibility:visible;mso-wrap-style:square" from="4206,433" to="4206,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kMYcIAAADdAAAADwAAAGRycy9kb3ducmV2LnhtbERPTWsCMRC9F/ofwhR6q1ktXcpqFBEs&#10;xUtxLZ6HzZhd3EyWJJrVX98UCr3N433OYjXaXlzJh86xgumkAEHcON2xUfB92L68gwgRWWPvmBTc&#10;KMBq+fiwwEq7xHu61tGIHMKhQgVtjEMlZWhashgmbiDO3Ml5izFDb6T2mHK47eWsKEppsePc0OJA&#10;m5aac32xCr78eNltTCrr/e1+LPVHcp1JSj0/jes5iEhj/Bf/uT91nv9avM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kMYcIAAADdAAAADwAAAAAAAAAAAAAA&#10;AAChAgAAZHJzL2Rvd25yZXYueG1sUEsFBgAAAAAEAAQA+QAAAJADAAAAAA==&#10;" strokeweight=".4pt"/>
                <v:shape id="Freeform 1244" o:spid="_x0000_s1051" style="position:absolute;left:3459;top:138;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l60MQA&#10;AADdAAAADwAAAGRycy9kb3ducmV2LnhtbERPTWvCQBC9F/wPywi91Y1W05K6CSIt1IMHYw/tbchO&#10;k9DsbNhdY/rvXUHwNo/3OetiNJ0YyPnWsoL5LAFBXFndcq3g6/jx9ArCB2SNnWVS8E8einzysMZM&#10;2zMfaChDLWII+wwVNCH0mZS+asign9meOHK/1hkMEbpaaofnGG46uUiSVBpsOTY02NO2oeqvPBkF&#10;i/Ld775/hvrFHYwtV/u+csudUo/TcfMGItAY7uKb+1PH+c9JCtdv4gky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5etDEAAAA3QAAAA8AAAAAAAAAAAAAAAAAmAIAAGRycy9k&#10;b3ducmV2LnhtbFBLBQYAAAAABAAEAPUAAACJAwAAAAA=&#10;" path="m35,l,e" fillcolor="black" stroked="f">
                  <v:path arrowok="t" o:connecttype="custom" o:connectlocs="35,0;0,0" o:connectangles="0,0"/>
                </v:shape>
                <v:line id="Line 1243" o:spid="_x0000_s1052" style="position:absolute;visibility:visible;mso-wrap-style:square" from="3494,138" to="3494,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c3jcIAAADdAAAADwAAAGRycy9kb3ducmV2LnhtbERPTWsCMRC9F/ofwhR6q1ktbMtqFBEs&#10;xUtxLZ6HzZhd3EyWJJrVX98UCr3N433OYjXaXlzJh86xgumkAEHcON2xUfB92L68gwgRWWPvmBTc&#10;KMBq+fiwwEq7xHu61tGIHMKhQgVtjEMlZWhashgmbiDO3Ml5izFDb6T2mHK47eWsKEppsePc0OJA&#10;m5aac32xCr78eNltTCrr/e1+LPVHcp1JSj0/jes5iEhj/Bf/uT91nv9avMH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ic3jcIAAADdAAAADwAAAAAAAAAAAAAA&#10;AAChAgAAZHJzL2Rvd25yZXYueG1sUEsFBgAAAAAEAAQA+QAAAJADAAAAAA==&#10;" strokeweight=".4pt"/>
                <v:shape id="Freeform 1242" o:spid="_x0000_s1053" style="position:absolute;left:3459;top:-157;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pLOcYA&#10;AADdAAAADwAAAGRycy9kb3ducmV2LnhtbESPT2/CMAzF75P4DpEncRvpgP1RR0BoAgkOO9DtADer&#10;8dpqjVMlWSnfHh+QuNl6z+/9vFgNrlU9hdh4NvA8yUARl942XBn4+d4+vYOKCdli65kMXCjCajl6&#10;WGBu/ZkP1BepUhLCMUcDdUpdrnUsa3IYJ74jFu3XB4dJ1lBpG/As4a7V0yx71Q4bloYaO/qsqfwr&#10;/p2BabGJ++Opr97Cwfni5asrw3xvzPhxWH+ASjSku/l2vbOCP8sEV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pLOcYAAADdAAAADwAAAAAAAAAAAAAAAACYAgAAZHJz&#10;L2Rvd25yZXYueG1sUEsFBgAAAAAEAAQA9QAAAIsDAAAAAA==&#10;" path="m35,l,e" fillcolor="black" stroked="f">
                  <v:path arrowok="t" o:connecttype="custom" o:connectlocs="35,0;0,0" o:connectangles="0,0"/>
                </v:shape>
                <v:line id="Line 1241" o:spid="_x0000_s1054" style="position:absolute;visibility:visible;mso-wrap-style:square" from="3494,-157" to="3494,-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QGZMIAAADdAAAADwAAAGRycy9kb3ducmV2LnhtbERPTWsCMRC9F/ofwhR6q1ktLO1qFBEs&#10;xUtxLZ6HzZhd3EyWJJrVX98UCr3N433OYjXaXlzJh86xgumkAEHcON2xUfB92L68gQgRWWPvmBTc&#10;KMBq+fiwwEq7xHu61tGIHMKhQgVtjEMlZWhashgmbiDO3Ml5izFDb6T2mHK47eWsKEppsePc0OJA&#10;m5aac32xCr78eNltTCrr/e1+LPVHcp1JSj0/jes5iEhj/Bf/uT91nv9avMPvN/kEu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QGZMIAAADdAAAADwAAAAAAAAAAAAAA&#10;AAChAgAAZHJzL2Rvd25yZXYueG1sUEsFBgAAAAAEAAQA+QAAAJADAAAAAA==&#10;" strokeweight=".4pt"/>
                <v:shape id="Freeform 1240" o:spid="_x0000_s1055" style="position:absolute;left:3459;top:-45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R4sYA&#10;AADdAAAADwAAAGRycy9kb3ducmV2LnhtbESPQW/CMAyF75P2HyIj7TZS2AaoI6AJbdI47EDhADer&#10;8dqKxqmSULp/Px+QuNl6z+99Xq4H16qeQmw8G5iMM1DEpbcNVwYO+6/nBaiYkC22nsnAH0VYrx4f&#10;lphbf+Ud9UWqlIRwzNFAnVKXax3LmhzGse+IRfv1wWGSNVTaBrxKuGv1NMtm2mHD0lBjR5uaynNx&#10;cQamxWfcHk99NQ8754u3n64Mr1tjnkbDxzuoREO6m2/X31bwXybCL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XR4sYAAADdAAAADwAAAAAAAAAAAAAAAACYAgAAZHJz&#10;L2Rvd25yZXYueG1sUEsFBgAAAAAEAAQA9QAAAIsDAAAAAA==&#10;" path="m35,l,e" fillcolor="black" stroked="f">
                  <v:path arrowok="t" o:connecttype="custom" o:connectlocs="35,0;0,0" o:connectangles="0,0"/>
                </v:shape>
                <v:line id="Line 1239" o:spid="_x0000_s1056" style="position:absolute;visibility:visible;mso-wrap-style:square" from="3494,-451" to="3494,-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ucv8IAAADdAAAADwAAAGRycy9kb3ducmV2LnhtbERP32vCMBB+F/Y/hBvsTdM6KNIZZQiT&#10;sZdhlT0fzS0tay4liab615vBYG/38f289Xayg7iQD71jBeWiAEHcOt2zUXA6vs1XIEJE1jg4JgVX&#10;CrDdPMzWWGuX+ECXJhqRQzjUqKCLcaylDG1HFsPCjcSZ+3beYszQG6k9phxuB7ksikpa7Dk3dDjS&#10;rqP2pzlbBZ9+On/sTKqaw/X2Vel9cr1JSj09Tq8vICJN8V/8537Xef5zWcLvN/kE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1ucv8IAAADdAAAADwAAAAAAAAAAAAAA&#10;AAChAgAAZHJzL2Rvd25yZXYueG1sUEsFBgAAAAAEAAQA+QAAAJADAAAAAA==&#10;" strokeweight=".4pt"/>
                <v:shape id="AutoShape 1238" o:spid="_x0000_s1057" style="position:absolute;left:3494;top:-777;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ossIA&#10;AADdAAAADwAAAGRycy9kb3ducmV2LnhtbERPTYvCMBC9L/gfwgje1rQuLks1ihQrHmTZVfE8NGNb&#10;bCYlyWr992ZB8DaP9znzZW9acSXnG8sK0nECgri0uuFKwfFQvH+B8AFZY2uZFNzJw3IxeJtjpu2N&#10;f+m6D5WIIewzVFCH0GVS+rImg35sO+LIna0zGCJ0ldQObzHctHKSJJ/SYMOxocaO8prKy/7PKPie&#10;5ruDK378Js0Lc97eN2vpTkqNhv1qBiJQH17ip3ur4/yPdAL/38QT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miywgAAAN0AAAAPAAAAAAAAAAAAAAAAAJgCAABkcnMvZG93&#10;bnJldi54bWxQSwUGAAAAAAQABAD1AAAAhwMAAAAA&#10;" path="m,1210l,m776,1210l776,m,1210r776,m,l776,e" filled="f" strokeweight=".4pt">
                  <v:path arrowok="t" o:connecttype="custom" o:connectlocs="0,433;0,-777;776,433;776,-777;0,433;776,433;0,-777;776,-777" o:connectangles="0,0,0,0,0,0,0,0"/>
                </v:shape>
                <w10:wrap anchorx="page"/>
              </v:group>
            </w:pict>
          </mc:Fallback>
        </mc:AlternateContent>
      </w:r>
      <w:r>
        <w:rPr>
          <w:noProof/>
          <w:lang w:val="da-DK" w:eastAsia="da-DK" w:bidi="ar-SA"/>
        </w:rPr>
        <mc:AlternateContent>
          <mc:Choice Requires="wpg">
            <w:drawing>
              <wp:anchor distT="0" distB="0" distL="114300" distR="114300" simplePos="0" relativeHeight="16014336" behindDoc="0" locked="0" layoutInCell="1" allowOverlap="1">
                <wp:simplePos x="0" y="0"/>
                <wp:positionH relativeFrom="page">
                  <wp:posOffset>2788285</wp:posOffset>
                </wp:positionH>
                <wp:positionV relativeFrom="paragraph">
                  <wp:posOffset>-495935</wp:posOffset>
                </wp:positionV>
                <wp:extent cx="518160" cy="793115"/>
                <wp:effectExtent l="0" t="0" r="0" b="0"/>
                <wp:wrapNone/>
                <wp:docPr id="1249" name="Group 1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 cy="793115"/>
                          <a:chOff x="4391" y="-781"/>
                          <a:chExt cx="816" cy="1249"/>
                        </a:xfrm>
                      </wpg:grpSpPr>
                      <wps:wsp>
                        <wps:cNvPr id="1250" name="Rectangle 1236"/>
                        <wps:cNvSpPr>
                          <a:spLocks noChangeArrowheads="1"/>
                        </wps:cNvSpPr>
                        <wps:spPr bwMode="auto">
                          <a:xfrm>
                            <a:off x="4461" y="-54"/>
                            <a:ext cx="29" cy="487"/>
                          </a:xfrm>
                          <a:prstGeom prst="rect">
                            <a:avLst/>
                          </a:prstGeom>
                          <a:solidFill>
                            <a:srgbClr val="C0FB2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1" name="Rectangle 1235"/>
                        <wps:cNvSpPr>
                          <a:spLocks noChangeArrowheads="1"/>
                        </wps:cNvSpPr>
                        <wps:spPr bwMode="auto">
                          <a:xfrm>
                            <a:off x="4557" y="-4"/>
                            <a:ext cx="29" cy="437"/>
                          </a:xfrm>
                          <a:prstGeom prst="rect">
                            <a:avLst/>
                          </a:prstGeom>
                          <a:solidFill>
                            <a:srgbClr val="12E9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2" name="Rectangle 1234"/>
                        <wps:cNvSpPr>
                          <a:spLocks noChangeArrowheads="1"/>
                        </wps:cNvSpPr>
                        <wps:spPr bwMode="auto">
                          <a:xfrm>
                            <a:off x="4654" y="87"/>
                            <a:ext cx="29" cy="345"/>
                          </a:xfrm>
                          <a:prstGeom prst="rect">
                            <a:avLst/>
                          </a:prstGeom>
                          <a:solidFill>
                            <a:srgbClr val="95CF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3" name="Rectangle 1233"/>
                        <wps:cNvSpPr>
                          <a:spLocks noChangeArrowheads="1"/>
                        </wps:cNvSpPr>
                        <wps:spPr bwMode="auto">
                          <a:xfrm>
                            <a:off x="4751" y="138"/>
                            <a:ext cx="29" cy="295"/>
                          </a:xfrm>
                          <a:prstGeom prst="rect">
                            <a:avLst/>
                          </a:prstGeom>
                          <a:solidFill>
                            <a:srgbClr val="C79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4" name="Rectangle 1232"/>
                        <wps:cNvSpPr>
                          <a:spLocks noChangeArrowheads="1"/>
                        </wps:cNvSpPr>
                        <wps:spPr bwMode="auto">
                          <a:xfrm>
                            <a:off x="4847" y="-13"/>
                            <a:ext cx="29" cy="445"/>
                          </a:xfrm>
                          <a:prstGeom prst="rect">
                            <a:avLst/>
                          </a:prstGeom>
                          <a:solidFill>
                            <a:srgbClr val="FFD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5" name="Rectangle 1231"/>
                        <wps:cNvSpPr>
                          <a:spLocks noChangeArrowheads="1"/>
                        </wps:cNvSpPr>
                        <wps:spPr bwMode="auto">
                          <a:xfrm>
                            <a:off x="4944" y="29"/>
                            <a:ext cx="29" cy="404"/>
                          </a:xfrm>
                          <a:prstGeom prst="rect">
                            <a:avLst/>
                          </a:prstGeom>
                          <a:solidFill>
                            <a:srgbClr val="CF627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6" name="Rectangle 1230"/>
                        <wps:cNvSpPr>
                          <a:spLocks noChangeArrowheads="1"/>
                        </wps:cNvSpPr>
                        <wps:spPr bwMode="auto">
                          <a:xfrm>
                            <a:off x="5041" y="191"/>
                            <a:ext cx="29" cy="242"/>
                          </a:xfrm>
                          <a:prstGeom prst="rect">
                            <a:avLst/>
                          </a:prstGeom>
                          <a:solidFill>
                            <a:srgbClr val="FFAF7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7" name="Rectangle 1229"/>
                        <wps:cNvSpPr>
                          <a:spLocks noChangeArrowheads="1"/>
                        </wps:cNvSpPr>
                        <wps:spPr bwMode="auto">
                          <a:xfrm>
                            <a:off x="5137" y="138"/>
                            <a:ext cx="29" cy="295"/>
                          </a:xfrm>
                          <a:prstGeom prst="rect">
                            <a:avLst/>
                          </a:prstGeom>
                          <a:solidFill>
                            <a:srgbClr val="E1C9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8" name="Freeform 1228"/>
                        <wps:cNvSpPr>
                          <a:spLocks/>
                        </wps:cNvSpPr>
                        <wps:spPr bwMode="auto">
                          <a:xfrm>
                            <a:off x="4461"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9" name="Line 1227"/>
                        <wps:cNvCnPr/>
                        <wps:spPr bwMode="auto">
                          <a:xfrm>
                            <a:off x="4461"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0" name="Freeform 1226"/>
                        <wps:cNvSpPr>
                          <a:spLocks/>
                        </wps:cNvSpPr>
                        <wps:spPr bwMode="auto">
                          <a:xfrm>
                            <a:off x="4557"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1" name="Line 1225"/>
                        <wps:cNvCnPr/>
                        <wps:spPr bwMode="auto">
                          <a:xfrm>
                            <a:off x="4558"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2" name="Freeform 1224"/>
                        <wps:cNvSpPr>
                          <a:spLocks/>
                        </wps:cNvSpPr>
                        <wps:spPr bwMode="auto">
                          <a:xfrm>
                            <a:off x="4654"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3" name="Line 1223"/>
                        <wps:cNvCnPr/>
                        <wps:spPr bwMode="auto">
                          <a:xfrm>
                            <a:off x="4654"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4" name="Freeform 1222"/>
                        <wps:cNvSpPr>
                          <a:spLocks/>
                        </wps:cNvSpPr>
                        <wps:spPr bwMode="auto">
                          <a:xfrm>
                            <a:off x="4751"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5" name="Line 1221"/>
                        <wps:cNvCnPr/>
                        <wps:spPr bwMode="auto">
                          <a:xfrm>
                            <a:off x="4751"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6" name="Freeform 1220"/>
                        <wps:cNvSpPr>
                          <a:spLocks/>
                        </wps:cNvSpPr>
                        <wps:spPr bwMode="auto">
                          <a:xfrm>
                            <a:off x="4847"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7" name="Line 1219"/>
                        <wps:cNvCnPr/>
                        <wps:spPr bwMode="auto">
                          <a:xfrm>
                            <a:off x="4848"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8" name="Freeform 1218"/>
                        <wps:cNvSpPr>
                          <a:spLocks/>
                        </wps:cNvSpPr>
                        <wps:spPr bwMode="auto">
                          <a:xfrm>
                            <a:off x="4944"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9" name="Line 1217"/>
                        <wps:cNvCnPr/>
                        <wps:spPr bwMode="auto">
                          <a:xfrm>
                            <a:off x="4944"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0" name="Freeform 1216"/>
                        <wps:cNvSpPr>
                          <a:spLocks/>
                        </wps:cNvSpPr>
                        <wps:spPr bwMode="auto">
                          <a:xfrm>
                            <a:off x="5041"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1" name="Line 1215"/>
                        <wps:cNvCnPr/>
                        <wps:spPr bwMode="auto">
                          <a:xfrm>
                            <a:off x="5041"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2" name="Freeform 1214"/>
                        <wps:cNvSpPr>
                          <a:spLocks/>
                        </wps:cNvSpPr>
                        <wps:spPr bwMode="auto">
                          <a:xfrm>
                            <a:off x="5137" y="432"/>
                            <a:ext cx="2" cy="35"/>
                          </a:xfrm>
                          <a:custGeom>
                            <a:avLst/>
                            <a:gdLst>
                              <a:gd name="T0" fmla="+- 0 433 433"/>
                              <a:gd name="T1" fmla="*/ 433 h 35"/>
                              <a:gd name="T2" fmla="+- 0 468 433"/>
                              <a:gd name="T3" fmla="*/ 468 h 35"/>
                            </a:gdLst>
                            <a:ahLst/>
                            <a:cxnLst>
                              <a:cxn ang="0">
                                <a:pos x="0" y="T1"/>
                              </a:cxn>
                              <a:cxn ang="0">
                                <a:pos x="0" y="T3"/>
                              </a:cxn>
                            </a:cxnLst>
                            <a:rect l="0" t="0" r="r" b="b"/>
                            <a:pathLst>
                              <a:path h="35">
                                <a:moveTo>
                                  <a:pt x="0" y="0"/>
                                </a:moveTo>
                                <a:lnTo>
                                  <a:pt x="0" y="35"/>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3" name="Line 1213"/>
                        <wps:cNvCnPr/>
                        <wps:spPr bwMode="auto">
                          <a:xfrm>
                            <a:off x="5138" y="433"/>
                            <a:ext cx="0" cy="35"/>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4" name="Freeform 1212"/>
                        <wps:cNvSpPr>
                          <a:spLocks/>
                        </wps:cNvSpPr>
                        <wps:spPr bwMode="auto">
                          <a:xfrm>
                            <a:off x="4390" y="138"/>
                            <a:ext cx="35" cy="2"/>
                          </a:xfrm>
                          <a:custGeom>
                            <a:avLst/>
                            <a:gdLst>
                              <a:gd name="T0" fmla="+- 0 4426 4391"/>
                              <a:gd name="T1" fmla="*/ T0 w 35"/>
                              <a:gd name="T2" fmla="+- 0 4391 439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5" name="Line 1211"/>
                        <wps:cNvCnPr/>
                        <wps:spPr bwMode="auto">
                          <a:xfrm>
                            <a:off x="4426" y="138"/>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6" name="Freeform 1210"/>
                        <wps:cNvSpPr>
                          <a:spLocks/>
                        </wps:cNvSpPr>
                        <wps:spPr bwMode="auto">
                          <a:xfrm>
                            <a:off x="4390" y="-157"/>
                            <a:ext cx="35" cy="2"/>
                          </a:xfrm>
                          <a:custGeom>
                            <a:avLst/>
                            <a:gdLst>
                              <a:gd name="T0" fmla="+- 0 4426 4391"/>
                              <a:gd name="T1" fmla="*/ T0 w 35"/>
                              <a:gd name="T2" fmla="+- 0 4391 439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7" name="Line 1209"/>
                        <wps:cNvCnPr/>
                        <wps:spPr bwMode="auto">
                          <a:xfrm>
                            <a:off x="4426" y="-157"/>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78" name="Freeform 1208"/>
                        <wps:cNvSpPr>
                          <a:spLocks/>
                        </wps:cNvSpPr>
                        <wps:spPr bwMode="auto">
                          <a:xfrm>
                            <a:off x="4390" y="-452"/>
                            <a:ext cx="35" cy="2"/>
                          </a:xfrm>
                          <a:custGeom>
                            <a:avLst/>
                            <a:gdLst>
                              <a:gd name="T0" fmla="+- 0 4426 4391"/>
                              <a:gd name="T1" fmla="*/ T0 w 35"/>
                              <a:gd name="T2" fmla="+- 0 4391 4391"/>
                              <a:gd name="T3" fmla="*/ T2 w 35"/>
                            </a:gdLst>
                            <a:ahLst/>
                            <a:cxnLst>
                              <a:cxn ang="0">
                                <a:pos x="T1" y="0"/>
                              </a:cxn>
                              <a:cxn ang="0">
                                <a:pos x="T3" y="0"/>
                              </a:cxn>
                            </a:cxnLst>
                            <a:rect l="0" t="0" r="r" b="b"/>
                            <a:pathLst>
                              <a:path w="35">
                                <a:moveTo>
                                  <a:pt x="35" y="0"/>
                                </a:move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9" name="Line 1207"/>
                        <wps:cNvCnPr/>
                        <wps:spPr bwMode="auto">
                          <a:xfrm>
                            <a:off x="4426" y="-451"/>
                            <a:ext cx="0" cy="0"/>
                          </a:xfrm>
                          <a:prstGeom prst="line">
                            <a:avLst/>
                          </a:prstGeom>
                          <a:noFill/>
                          <a:ln w="5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0" name="AutoShape 1206"/>
                        <wps:cNvSpPr>
                          <a:spLocks/>
                        </wps:cNvSpPr>
                        <wps:spPr bwMode="auto">
                          <a:xfrm>
                            <a:off x="4425" y="-777"/>
                            <a:ext cx="777" cy="1210"/>
                          </a:xfrm>
                          <a:custGeom>
                            <a:avLst/>
                            <a:gdLst>
                              <a:gd name="T0" fmla="+- 0 4426 4426"/>
                              <a:gd name="T1" fmla="*/ T0 w 777"/>
                              <a:gd name="T2" fmla="+- 0 433 -777"/>
                              <a:gd name="T3" fmla="*/ 433 h 1210"/>
                              <a:gd name="T4" fmla="+- 0 4426 4426"/>
                              <a:gd name="T5" fmla="*/ T4 w 777"/>
                              <a:gd name="T6" fmla="+- 0 -777 -777"/>
                              <a:gd name="T7" fmla="*/ -777 h 1210"/>
                              <a:gd name="T8" fmla="+- 0 5202 4426"/>
                              <a:gd name="T9" fmla="*/ T8 w 777"/>
                              <a:gd name="T10" fmla="+- 0 433 -777"/>
                              <a:gd name="T11" fmla="*/ 433 h 1210"/>
                              <a:gd name="T12" fmla="+- 0 5202 4426"/>
                              <a:gd name="T13" fmla="*/ T12 w 777"/>
                              <a:gd name="T14" fmla="+- 0 -777 -777"/>
                              <a:gd name="T15" fmla="*/ -777 h 1210"/>
                              <a:gd name="T16" fmla="+- 0 4426 4426"/>
                              <a:gd name="T17" fmla="*/ T16 w 777"/>
                              <a:gd name="T18" fmla="+- 0 433 -777"/>
                              <a:gd name="T19" fmla="*/ 433 h 1210"/>
                              <a:gd name="T20" fmla="+- 0 5202 4426"/>
                              <a:gd name="T21" fmla="*/ T20 w 777"/>
                              <a:gd name="T22" fmla="+- 0 433 -777"/>
                              <a:gd name="T23" fmla="*/ 433 h 1210"/>
                              <a:gd name="T24" fmla="+- 0 4426 4426"/>
                              <a:gd name="T25" fmla="*/ T24 w 777"/>
                              <a:gd name="T26" fmla="+- 0 -777 -777"/>
                              <a:gd name="T27" fmla="*/ -777 h 1210"/>
                              <a:gd name="T28" fmla="+- 0 5202 4426"/>
                              <a:gd name="T29" fmla="*/ T28 w 777"/>
                              <a:gd name="T30" fmla="+- 0 -777 -777"/>
                              <a:gd name="T31" fmla="*/ -777 h 121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77" h="1210">
                                <a:moveTo>
                                  <a:pt x="0" y="1210"/>
                                </a:moveTo>
                                <a:lnTo>
                                  <a:pt x="0" y="0"/>
                                </a:lnTo>
                                <a:moveTo>
                                  <a:pt x="776" y="1210"/>
                                </a:moveTo>
                                <a:lnTo>
                                  <a:pt x="776" y="0"/>
                                </a:lnTo>
                                <a:moveTo>
                                  <a:pt x="0" y="1210"/>
                                </a:moveTo>
                                <a:lnTo>
                                  <a:pt x="776" y="1210"/>
                                </a:lnTo>
                                <a:moveTo>
                                  <a:pt x="0" y="0"/>
                                </a:moveTo>
                                <a:lnTo>
                                  <a:pt x="776" y="0"/>
                                </a:lnTo>
                              </a:path>
                            </a:pathLst>
                          </a:custGeom>
                          <a:noFill/>
                          <a:ln w="5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05" o:spid="_x0000_s1026" style="position:absolute;margin-left:219.55pt;margin-top:-39.05pt;width:40.8pt;height:62.45pt;z-index:16014336;mso-position-horizontal-relative:page" coordorigin="4391,-781" coordsize="816,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">
                <v:rect id="Rectangle 1236" o:spid="_x0000_s1027" style="position:absolute;left:4461;top:-54;width:29;height: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uCMcA&#10;AADdAAAADwAAAGRycy9kb3ducmV2LnhtbESPzWvCQBDF74X+D8sUvNWNH/0gdRVRBA8e2jSCxyE7&#10;TUKzsyG7muhf7xwKvc3w3rz3m8VqcI26UBdqzwYm4wQUceFtzaWB/Hv3/A4qRGSLjWcycKUAq+Xj&#10;wwJT63v+oksWSyUhHFI0UMXYplqHoiKHYexbYtF+fOcwytqV2nbYS7hr9DRJXrXDmqWhwpY2FRW/&#10;2dkZuBXZ8Hk6bnd+1kc9n7yFnPKDMaOnYf0BKtIQ/81/13sr+NMX4ZdvZAS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z7gjHAAAA3QAAAA8AAAAAAAAAAAAAAAAAmAIAAGRy&#10;cy9kb3ducmV2LnhtbFBLBQYAAAAABAAEAPUAAACMAwAAAAA=&#10;" fillcolor="#c0fb2c" stroked="f"/>
                <v:rect id="Rectangle 1235" o:spid="_x0000_s1028" style="position:absolute;left:4557;top:-4;width:29;height:4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6mn8QA&#10;AADdAAAADwAAAGRycy9kb3ducmV2LnhtbERPTWvCQBC9C/6HZYTedGMgVaKrSKDUUjwYW3ods9Mk&#10;NDsbsqtGf70rCL3N433Oct2bRpypc7VlBdNJBIK4sLrmUsHX4W08B+E8ssbGMim4koP1ajhYYqrt&#10;hfd0zn0pQgi7FBVU3replK6oyKCb2JY4cL+2M+gD7EqpO7yEcNPIOIpepcGaQ0OFLWUVFX/5ySjY&#10;1MnxkGQ/u/j9+9bQ7PP6kc1zpV5G/WYBwlPv/8VP91aH+XEyhcc34QS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upp/EAAAA3QAAAA8AAAAAAAAAAAAAAAAAmAIAAGRycy9k&#10;b3ducmV2LnhtbFBLBQYAAAAABAAEAPUAAACJAwAAAAA=&#10;" fillcolor="#12e9c8" stroked="f"/>
                <v:rect id="Rectangle 1234" o:spid="_x0000_s1029" style="position:absolute;left:4654;top:87;width:29;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jb8UA&#10;AADdAAAADwAAAGRycy9kb3ducmV2LnhtbERPS2sCMRC+F/ofwhS8lJp1pa2sRiluCx4KUhXPw2b2&#10;QTeTZRPX6K83QqG3+fies1gF04qBetdYVjAZJyCIC6sbrhQc9l8vMxDOI2tsLZOCCzlYLR8fFphp&#10;e+YfGna+EjGEXYYKau+7TEpX1GTQjW1HHLnS9gZ9hH0ldY/nGG5amSbJmzTYcGyosaN1TcXv7mQU&#10;HMv3/SEfZhiu+eVz+5xPy/A9VWr0FD7mIDwF/y/+c290nJ++pnD/Jp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GNvxQAAAN0AAAAPAAAAAAAAAAAAAAAAAJgCAABkcnMv&#10;ZG93bnJldi54bWxQSwUGAAAAAAQABAD1AAAAigMAAAAA&#10;" fillcolor="#95cffb" stroked="f"/>
                <v:rect id="Rectangle 1233" o:spid="_x0000_s1030" style="position:absolute;left:4751;top:138;width:29;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8HiMIA&#10;AADdAAAADwAAAGRycy9kb3ducmV2LnhtbERPTWsCMRC9F/ofwhS81WwVi6xGEavgoZdq6XlIxt3V&#10;zWSbTHX996ZQ6G0e73Pmy9636kIxNYENvAwLUMQ2uIYrA5+H7fMUVBJkh21gMnCjBMvF48McSxeu&#10;/EGXvVQqh3Aq0UAt0pVaJ1uTxzQMHXHmjiF6lAxjpV3Eaw73rR4Vxav22HBuqLGjdU32vP/xBt7w&#10;fevjKVrpv09fstnYyXo3NWbw1K9moIR6+Rf/uXcuzx9NxvD7TT5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PweIwgAAAN0AAAAPAAAAAAAAAAAAAAAAAJgCAABkcnMvZG93&#10;bnJldi54bWxQSwUGAAAAAAQABAD1AAAAhwMAAAAA&#10;" fillcolor="#c79fef" stroked="f"/>
                <v:rect id="Rectangle 1232" o:spid="_x0000_s1031" style="position:absolute;left:4847;top:-13;width:29;height: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4i8IA&#10;AADdAAAADwAAAGRycy9kb3ducmV2LnhtbERPTYvCMBC9C/6HMIIX0VTRXekaRQqK19r1sLehmW2L&#10;zaQ20dZ/v1kQvM3jfc5m15taPKh1lWUF81kEgji3uuJCwXd2mK5BOI+ssbZMCp7kYLcdDjYYa9tx&#10;So+zL0QIYRejgtL7JpbS5SUZdDPbEAfu17YGfYBtIXWLXQg3tVxE0Yc0WHFoKLGhpKT8er4bBbJI&#10;T8kx+7nsk8nlczmp+ltnUqXGo37/BcJT79/il/ukw/zFagn/34QT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7iLwgAAAN0AAAAPAAAAAAAAAAAAAAAAAJgCAABkcnMvZG93&#10;bnJldi54bWxQSwUGAAAAAAQABAD1AAAAhwMAAAAA&#10;" fillcolor="#ffd0de" stroked="f"/>
                <v:rect id="Rectangle 1231" o:spid="_x0000_s1032" style="position:absolute;left:4944;top:29;width:29;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U/hsUA&#10;AADdAAAADwAAAGRycy9kb3ducmV2LnhtbERPTWvCQBC9C/0PyxS8mU1Fi0RXkYLaQw81JoK3ITsm&#10;wexsyK6a9td3hYK3ebzPWax604gbda62rOAtikEQF1bXXCrIDpvRDITzyBoby6Tghxysli+DBSba&#10;3nlPt9SXIoSwS1BB5X2bSOmKigy6yLbEgTvbzqAPsCul7vAewk0jx3H8Lg3WHBoqbOmjouKSXo2C&#10;Y76dZJTndfp7yi7fm9RNdscvpYav/XoOwlPvn+J/96cO88fTKTy+CS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FT+GxQAAAN0AAAAPAAAAAAAAAAAAAAAAAJgCAABkcnMv&#10;ZG93bnJldi54bWxQSwUGAAAAAAQABAD1AAAAigMAAAAA&#10;" fillcolor="#cf6274" stroked="f"/>
                <v:rect id="Rectangle 1230" o:spid="_x0000_s1033" style="position:absolute;left:5041;top:191;width:29;height: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kPL0A&#10;AADdAAAADwAAAGRycy9kb3ducmV2LnhtbERPSwrCMBDdC94hjOBOUwU/VKOoKLj1c4ChGdvSZlKa&#10;aFtPbwTB3Tzed9bb1pTiRbXLLSuYjCMQxInVOacK7rfTaAnCeWSNpWVS0JGD7abfW2OsbcMXel19&#10;KkIIuxgVZN5XsZQuycigG9uKOHAPWxv0Adap1DU2IdyUchpFc2kw59CQYUWHjJLi+jQKFk13Kvz5&#10;lhzsnmbHDiO7exdKDQftbgXCU+v/4p/7rMP86WwO32/CCXLz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UkkPL0AAADdAAAADwAAAAAAAAAAAAAAAACYAgAAZHJzL2Rvd25yZXYu&#10;eG1sUEsFBgAAAAAEAAQA9QAAAIIDAAAAAA==&#10;" fillcolor="#ffaf7b" stroked="f"/>
                <v:rect id="Rectangle 1229" o:spid="_x0000_s1034" style="position:absolute;left:5137;top:138;width:29;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8cecQA&#10;AADdAAAADwAAAGRycy9kb3ducmV2LnhtbERP3UrDMBS+F3yHcITdyJZa3Q912SiyiSAK6/YAx+bY&#10;FJuTkmRrfXsjCN6dj+/3rLej7cSFfGgdK7ibZSCIa6dbbhScjvvpCkSIyBo7x6TgmwJsN9dXayy0&#10;G/hAlyo2IoVwKFCBibEvpAy1IYth5nrixH06bzEm6BupPQ4p3HYyz7KFtNhyajDY05Oh+qs6WwW5&#10;r+aDKbu3ZzrsHt6zj+H29b5UanIzlo8gIo3xX/znftFpfj5fwu836QS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fHHnEAAAA3QAAAA8AAAAAAAAAAAAAAAAAmAIAAGRycy9k&#10;b3ducmV2LnhtbFBLBQYAAAAABAAEAPUAAACJAwAAAAA=&#10;" fillcolor="#e1c975" stroked="f"/>
                <v:shape id="Freeform 1228" o:spid="_x0000_s1035" style="position:absolute;left:4461;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X8YA&#10;AADdAAAADwAAAGRycy9kb3ducmV2LnhtbESPzWrDQAyE74W+w6JCbs26TmuKk00IpoUUUsgfPQuv&#10;Ypt6tca7Tpy3jw6F3iRmNPNpsRpdqy7Uh8azgZdpAoq49LbhysDp+Pn8DipEZIutZzJwowCr5ePD&#10;AnPrr7ynyyFWSkI45GigjrHLtQ5lTQ7D1HfEop197zDK2lfa9niVcNfqNEky7bBhaaixo6Km8vcw&#10;OAPZ7Ctdn4afXVkkRYrZ9+vHsPXGTJ7G9RxUpDH+m/+uN1bw0zfBlW9kBL2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p+X8YAAADdAAAADwAAAAAAAAAAAAAAAACYAgAAZHJz&#10;L2Rvd25yZXYueG1sUEsFBgAAAAAEAAQA9QAAAIsDAAAAAA==&#10;" path="m,l,35e" fillcolor="black" stroked="f">
                  <v:path arrowok="t" o:connecttype="custom" o:connectlocs="0,433;0,468" o:connectangles="0,0"/>
                </v:shape>
                <v:line id="Line 1227" o:spid="_x0000_s1036" style="position:absolute;visibility:visible;mso-wrap-style:square" from="4461,433" to="4461,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Ym5MIAAADdAAAADwAAAGRycy9kb3ducmV2LnhtbERPTWsCMRC9F/ofwhS81WwFF7s1iggt&#10;xUtxW3oeNtPs4mayJNGs/vpGELzN433Ocj3aXpzIh86xgpdpAYK4cbpjo+Dn+/15ASJEZI29Y1Jw&#10;pgDr1ePDEivtEu/pVEcjcgiHChW0MQ6VlKFpyWKYuoE4c3/OW4wZeiO1x5TDbS9nRVFKix3nhhYH&#10;2rbUHOqjVfDlx+Nua1JZ78+X31J/JNeZpNTkady8gYg0xrv45v7Uef5s/gr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aYm5MIAAADdAAAADwAAAAAAAAAAAAAA&#10;AAChAgAAZHJzL2Rvd25yZXYueG1sUEsFBgAAAAAEAAQA+QAAAJADAAAAAA==&#10;" strokeweight=".4pt"/>
                <v:shape id="Freeform 1226" o:spid="_x0000_s1037" style="position:absolute;left:4557;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45MUA&#10;AADdAAAADwAAAGRycy9kb3ducmV2LnhtbESPQWvCQBCF74X+h2UK3uqmUYKkriJBQcGCWul5yE6T&#10;0OxsyG40/fedQ8HbDO/Ne98s16Nr1Y360Hg28DZNQBGX3jZcGbh+7l4XoEJEtth6JgO/FGC9en5a&#10;Ym79nc90u8RKSQiHHA3UMXa51qGsyWGY+o5YtG/fO4yy9pW2Pd4l3LU6TZJMO2xYGmrsqKip/LkM&#10;zkA2O6Sb6/B1KoukSDH7mG+Hozdm8jJu3kFFGuPD/H+9t4KfZsIv38gIe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LjkxQAAAN0AAAAPAAAAAAAAAAAAAAAAAJgCAABkcnMv&#10;ZG93bnJldi54bWxQSwUGAAAAAAQABAD1AAAAigMAAAAA&#10;" path="m,l,35e" fillcolor="black" stroked="f">
                  <v:path arrowok="t" o:connecttype="custom" o:connectlocs="0,433;0,468" o:connectangles="0,0"/>
                </v:shape>
                <v:line id="Line 1225" o:spid="_x0000_s1038" style="position:absolute;visibility:visible;mso-wrap-style:square" from="4558,433" to="4558,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zgX8EAAADdAAAADwAAAGRycy9kb3ducmV2LnhtbERPTWsCMRC9F/ofwhS81aweFtkapQgt&#10;pRdxFc/DZppdupksSTSrv94Igrd5vM9ZrkfbizP50DlWMJsWIIgbpzs2Cg77r/cFiBCRNfaOScGF&#10;AqxXry9LrLRLvKNzHY3IIRwqVNDGOFRShqYli2HqBuLM/TlvMWbojdQeUw63vZwXRSktdpwbWhxo&#10;01LzX5+sgq0fT78bk8p6d7keS/2dXGeSUpO38fMDRKQxPsUP94/O8+flDO7f5BPk6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vOBfwQAAAN0AAAAPAAAAAAAAAAAAAAAA&#10;AKECAABkcnMvZG93bnJldi54bWxQSwUGAAAAAAQABAD5AAAAjwMAAAAA&#10;" strokeweight=".4pt"/>
                <v:shape id="Freeform 1224" o:spid="_x0000_s1039" style="position:absolute;left:4654;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6DCMMA&#10;AADdAAAADwAAAGRycy9kb3ducmV2LnhtbERP22rCQBB9L/gPywi+1Y1rCRJdRYKFCi3UCz4P2TEJ&#10;ZmdDdqPx77uFQt/mcK6z2gy2EXfqfO1Yw2yagCAunKm51HA+vb8uQPiAbLBxTBqe5GGzHr2sMDPu&#10;wQe6H0MpYgj7DDVUIbSZlL6oyKKfupY4clfXWQwRdqU0HT5iuG2kSpJUWqw5NlTYUl5RcTv2VkM6&#10;36vtub98F3mSK0y/3nb9p9N6Mh62SxCBhvAv/nN/mDhfpQp+v4kn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16DCMMAAADdAAAADwAAAAAAAAAAAAAAAACYAgAAZHJzL2Rv&#10;d25yZXYueG1sUEsFBgAAAAAEAAQA9QAAAIgDAAAAAA==&#10;" path="m,l,35e" fillcolor="black" stroked="f">
                  <v:path arrowok="t" o:connecttype="custom" o:connectlocs="0,433;0,468" o:connectangles="0,0"/>
                </v:shape>
                <v:line id="Line 1223" o:spid="_x0000_s1040" style="position:absolute;visibility:visible;mso-wrap-style:square" from="4654,433" to="4654,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Lbs8IAAADdAAAADwAAAGRycy9kb3ducmV2LnhtbERPTWsCMRC9F/ofwhS81awKS9kaRYSW&#10;0ou4lZ6HzTS7dDNZkmhWf70RBG/zeJ+zXI+2FyfyoXOsYDYtQBA3TndsFBx+Pl7fQISIrLF3TArO&#10;FGC9en5aYqVd4j2d6mhEDuFQoYI2xqGSMjQtWQxTNxBn7s95izFDb6T2mHK47eW8KEppsePc0OJA&#10;25aa//poFez8ePzemlTW+/Plt9SfyXUmKTV5GTfvICKN8SG+u790nj8vF3D7Jp8gV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Lbs8IAAADdAAAADwAAAAAAAAAAAAAA&#10;AAChAgAAZHJzL2Rvd25yZXYueG1sUEsFBgAAAAAEAAQA+QAAAJADAAAAAA==&#10;" strokeweight=".4pt"/>
                <v:shape id="Freeform 1222" o:spid="_x0000_s1041" style="position:absolute;left:4751;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8MA&#10;AADdAAAADwAAAGRycy9kb3ducmV2LnhtbERP22rCQBB9L/Qflin0rW4aQ5DoKiG0YKGCWunzkB2T&#10;0OxsyG4u/ftuQfBtDuc6m91sWjFS7xrLCl4XEQji0uqGKwWXr/eXFQjnkTW2lknBLznYbR8fNphp&#10;O/GJxrOvRAhhl6GC2vsuk9KVNRl0C9sRB+5qe4M+wL6SuscphJtWxlGUSoMNh4YaOypqKn/Og1GQ&#10;Lj/i/DJ8H8siKmJMD8nb8GmVen6a8zUIT7O/i2/uvQ7z4zSB/2/CC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58MAAADdAAAADwAAAAAAAAAAAAAAAACYAgAAZHJzL2Rv&#10;d25yZXYueG1sUEsFBgAAAAAEAAQA9QAAAIgDAAAAAA==&#10;" path="m,l,35e" fillcolor="black" stroked="f">
                  <v:path arrowok="t" o:connecttype="custom" o:connectlocs="0,433;0,468" o:connectangles="0,0"/>
                </v:shape>
                <v:line id="Line 1221" o:spid="_x0000_s1042" style="position:absolute;visibility:visible;mso-wrap-style:square" from="4751,433" to="4751,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fmXMIAAADdAAAADwAAAGRycy9kb3ducmV2LnhtbERPTWsCMRC9F/ofwhS81ayCS9kaRYSW&#10;0ou4lZ6HzTS7dDNZkmhWf70RBG/zeJ+zXI+2FyfyoXOsYDYtQBA3TndsFBx+Pl7fQISIrLF3TArO&#10;FGC9en5aYqVd4j2d6mhEDuFQoYI2xqGSMjQtWQxTNxBn7s95izFDb6T2mHK47eW8KEppsePc0OJA&#10;25aa//poFez8ePzemlTW+/Plt9SfyXUmKTV5GTfvICKN8SG+u790nj8vF3D7Jp8gV1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fmXMIAAADdAAAADwAAAAAAAAAAAAAA&#10;AAChAgAAZHJzL2Rvd25yZXYueG1sUEsFBgAAAAAEAAQA+QAAAJADAAAAAA==&#10;" strokeweight=".4pt"/>
                <v:shape id="Freeform 1220" o:spid="_x0000_s1043" style="position:absolute;left:4847;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WFC8MA&#10;AADdAAAADwAAAGRycy9kb3ducmV2LnhtbERP22rCQBB9L/gPywi+1Y2xLBJdRYKFCi3UCz4P2TEJ&#10;ZmdDdqPx77uFQt/mcK6z2gy2EXfqfO1Yw2yagCAunKm51HA+vb8uQPiAbLBxTBqe5GGzHr2sMDPu&#10;wQe6H0MpYgj7DDVUIbSZlL6oyKKfupY4clfXWQwRdqU0HT5iuG1kmiRKWqw5NlTYUl5RcTv2VoOa&#10;79Ptub98F3mSp6i+3nb9p9N6Mh62SxCBhvAv/nN/mDg/VQp+v4kn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GWFC8MAAADdAAAADwAAAAAAAAAAAAAAAACYAgAAZHJzL2Rv&#10;d25yZXYueG1sUEsFBgAAAAAEAAQA9QAAAIgDAAAAAA==&#10;" path="m,l,35e" fillcolor="black" stroked="f">
                  <v:path arrowok="t" o:connecttype="custom" o:connectlocs="0,433;0,468" o:connectangles="0,0"/>
                </v:shape>
                <v:line id="Line 1219" o:spid="_x0000_s1044" style="position:absolute;visibility:visible;mso-wrap-style:square" from="4848,433" to="4848,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ndsMIAAADdAAAADwAAAGRycy9kb3ducmV2LnhtbERPTWsCMRC9F/ofwhS81aweVtkaRYSW&#10;0ou4Ss/DZppdupksSTSrv94Ihd7m8T5ntRltLy7kQ+dYwWxagCBunO7YKDgd31+XIEJE1tg7JgVX&#10;CrBZPz+tsNIu8YEudTQih3CoUEEb41BJGZqWLIapG4gz9+O8xZihN1J7TDnc9nJeFKW02HFuaHGg&#10;XUvNb322CvZ+PH/tTCrrw/X2XeqP5DqTlJq8jNs3EJHG+C/+c3/qPH9eLuDxTT5Br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RndsMIAAADdAAAADwAAAAAAAAAAAAAA&#10;AAChAgAAZHJzL2Rvd25yZXYueG1sUEsFBgAAAAAEAAQA+QAAAJADAAAAAA==&#10;" strokeweight=".4pt"/>
                <v:shape id="Freeform 1218" o:spid="_x0000_s1045" style="position:absolute;left:4944;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4sUA&#10;AADdAAAADwAAAGRycy9kb3ducmV2LnhtbESPQWvCQBCF74X+h2UK3uqmUYKkriJBQcGCWul5yE6T&#10;0OxsyG40/fedQ8HbDO/Ne98s16Nr1Y360Hg28DZNQBGX3jZcGbh+7l4XoEJEtth6JgO/FGC9en5a&#10;Ym79nc90u8RKSQiHHA3UMXa51qGsyWGY+o5YtG/fO4yy9pW2Pd4l3LU6TZJMO2xYGmrsqKip/LkM&#10;zkA2O6Sb6/B1KoukSDH7mG+Hozdm8jJu3kFFGuPD/H+9t4KfZoIr38gIe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TixQAAAN0AAAAPAAAAAAAAAAAAAAAAAJgCAABkcnMv&#10;ZG93bnJldi54bWxQSwUGAAAAAAQABAD1AAAAigMAAAAA&#10;" path="m,l,35e" fillcolor="black" stroked="f">
                  <v:path arrowok="t" o:connecttype="custom" o:connectlocs="0,433;0,468" o:connectangles="0,0"/>
                </v:shape>
                <v:line id="Line 1217" o:spid="_x0000_s1046" style="position:absolute;visibility:visible;mso-wrap-style:square" from="4944,433" to="4944,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rsWcIAAADdAAAADwAAAGRycy9kb3ducmV2LnhtbERPTWsCMRC9F/ofwhS81aweFt0aRYSW&#10;0ou4Ss/DZppdupksSTSrv94Ihd7m8T5ntRltLy7kQ+dYwWxagCBunO7YKDgd318XIEJE1tg7JgVX&#10;CrBZPz+tsNIu8YEudTQih3CoUEEb41BJGZqWLIapG4gz9+O8xZihN1J7TDnc9nJeFKW02HFuaHGg&#10;XUvNb322CvZ+PH/tTCrrw/X2XeqP5DqTlJq8jNs3EJHG+C/+c3/qPH9eLuHxTT5Br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8rsWcIAAADdAAAADwAAAAAAAAAAAAAA&#10;AAChAgAAZHJzL2Rvd25yZXYueG1sUEsFBgAAAAAEAAQA+QAAAJADAAAAAA==&#10;" strokeweight=".4pt"/>
                <v:shape id="Freeform 1216" o:spid="_x0000_s1047" style="position:absolute;left:5041;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kuOcYA&#10;AADdAAAADwAAAGRycy9kb3ducmV2LnhtbESPQWvCQBCF7wX/wzJCb3VjWmKJriLBQoUW1IrnITtN&#10;QrOzIbvR+O87h0JvM7w3732z2oyuVVfqQ+PZwHyWgCIuvW24MnD+ent6BRUissXWMxm4U4DNevKw&#10;wtz6Gx/peoqVkhAOORqoY+xyrUNZk8Mw8x2xaN++dxhl7Stte7xJuGt1miSZdtiwNNTYUVFT+XMa&#10;nIHseZ9uz8PlUBZJkWL2+bIbPrwxj9NxuwQVaYz/5r/rdyv46UL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kuOcYAAADdAAAADwAAAAAAAAAAAAAAAACYAgAAZHJz&#10;L2Rvd25yZXYueG1sUEsFBgAAAAAEAAQA9QAAAIsDAAAAAA==&#10;" path="m,l,35e" fillcolor="black" stroked="f">
                  <v:path arrowok="t" o:connecttype="custom" o:connectlocs="0,433;0,468" o:connectangles="0,0"/>
                </v:shape>
                <v:line id="Line 1215" o:spid="_x0000_s1048" style="position:absolute;visibility:visible;mso-wrap-style:square" from="5041,433" to="5041,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V2gsIAAADdAAAADwAAAGRycy9kb3ducmV2LnhtbERPTWsCMRC9F/ofwhS81awetmVrlCK0&#10;iBdxK56HzTS7dDNZkmhWf70pCN7m8T5nsRptL87kQ+dYwWxagCBunO7YKDj8fL2+gwgRWWPvmBRc&#10;KMBq+fy0wEq7xHs619GIHMKhQgVtjEMlZWhashimbiDO3K/zFmOG3kjtMeVw28t5UZTSYse5ocWB&#10;1i01f/XJKtj58bRdm1TW+8v1WOrv5DqTlJq8jJ8fICKN8SG+uzc6z5+/zeD/m3yCX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GV2gsIAAADdAAAADwAAAAAAAAAAAAAA&#10;AAChAgAAZHJzL2Rvd25yZXYueG1sUEsFBgAAAAAEAAQA+QAAAJADAAAAAA==&#10;" strokeweight=".4pt"/>
                <v:shape id="Freeform 1214" o:spid="_x0000_s1049" style="position:absolute;left:5137;top:432;width:2;height:35;visibility:visible;mso-wrap-style:square;v-text-anchor:top" coordsize="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cV1cMA&#10;AADdAAAADwAAAGRycy9kb3ducmV2LnhtbERP32vCMBB+H/g/hBP2NtNlo45qFCkbbOBAq+z5aM62&#10;rLmUJtXuvzeCsLf7+H7ecj3aVpyp941jDc+zBARx6UzDlYbj4ePpDYQPyAZbx6ThjzysV5OHJWbG&#10;XXhP5yJUIoawz1BDHUKXSenLmiz6meuII3dyvcUQYV9J0+MlhttWqiRJpcWGY0ONHeU1lb/FYDWk&#10;L19qcxx+dmWe5ArT79f3Yeu0fpyOmwWIQGP4F9/dnybOV3MFt2/iCXJ1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cV1cMAAADdAAAADwAAAAAAAAAAAAAAAACYAgAAZHJzL2Rv&#10;d25yZXYueG1sUEsFBgAAAAAEAAQA9QAAAIgDAAAAAA==&#10;" path="m,l,35e" fillcolor="black" stroked="f">
                  <v:path arrowok="t" o:connecttype="custom" o:connectlocs="0,433;0,468" o:connectangles="0,0"/>
                </v:shape>
                <v:line id="Line 1213" o:spid="_x0000_s1050" style="position:absolute;visibility:visible;mso-wrap-style:square" from="5138,433" to="5138,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bsIAAADdAAAADwAAAGRycy9kb3ducmV2LnhtbERPTWsCMRC9F/ofwhS81WwV1rI1iggt&#10;xUtxW3oeNtPs4mayJNGs/vpGELzN433Ocj3aXpzIh86xgpdpAYK4cbpjo+Dn+/35FUSIyBp7x6Tg&#10;TAHWq8eHJVbaJd7TqY5G5BAOFSpoYxwqKUPTksUwdQNx5v6ctxgz9EZqjymH217OiqKUFjvODS0O&#10;tG2pOdRHq+DLj8fd1qSy3p8vv6X+SK4zSanJ07h5AxFpjHfxzf2p8/zZYg7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bsIAAADdAAAADwAAAAAAAAAAAAAA&#10;AAChAgAAZHJzL2Rvd25yZXYueG1sUEsFBgAAAAAEAAQA+QAAAJADAAAAAA==&#10;" strokeweight=".4pt"/>
                <v:shape id="Freeform 1212" o:spid="_x0000_s1051" style="position:absolute;left:4390;top:138;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93MMA&#10;AADdAAAADwAAAGRycy9kb3ducmV2LnhtbERPTYvCMBC9L/gfwgje1tTirlKNIqKghz3Y3YPehmZs&#10;i82kJLHWf28WFvY2j/c5y3VvGtGR87VlBZNxAoK4sLrmUsHP9/59DsIHZI2NZVLwJA/r1eBtiZm2&#10;Dz5Rl4dSxBD2GSqoQmgzKX1RkUE/ti1x5K7WGQwRulJqh48YbhqZJsmnNFhzbKiwpW1FxS2/GwVp&#10;vvPH86UrZ+5kbP7x1RZuelRqNOw3CxCB+vAv/nMfdJyfzqbw+008Qa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93MMAAADdAAAADwAAAAAAAAAAAAAAAACYAgAAZHJzL2Rv&#10;d25yZXYueG1sUEsFBgAAAAAEAAQA9QAAAIgDAAAAAA==&#10;" path="m35,l,e" fillcolor="black" stroked="f">
                  <v:path arrowok="t" o:connecttype="custom" o:connectlocs="35,0;0,0" o:connectangles="0,0"/>
                </v:shape>
                <v:line id="Line 1211" o:spid="_x0000_s1052" style="position:absolute;visibility:visible;mso-wrap-style:square" from="4426,138" to="4426,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5wgcIAAADdAAAADwAAAGRycy9kb3ducmV2LnhtbERPTWsCMRC9F/ofwhS81WwF17I1iggt&#10;xUtxW3oeNtPs4mayJNGs/vpGELzN433Ocj3aXpzIh86xgpdpAYK4cbpjo+Dn+/35FUSIyBp7x6Tg&#10;TAHWq8eHJVbaJd7TqY5G5BAOFSpoYxwqKUPTksUwdQNx5v6ctxgz9EZqjymH217OiqKUFjvODS0O&#10;tG2pOdRHq+DLj8fd1qSy3p8vv6X+SK4zSanJ07h5AxFpjHfxzf2p8/zZYg7Xb/IJ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15wgcIAAADdAAAADwAAAAAAAAAAAAAA&#10;AAChAgAAZHJzL2Rvd25yZXYueG1sUEsFBgAAAAAEAAQA+QAAAJADAAAAAA==&#10;" strokeweight=".4pt"/>
                <v:shape id="Freeform 1210" o:spid="_x0000_s1053" style="position:absolute;left:4390;top:-157;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4GMMMA&#10;AADdAAAADwAAAGRycy9kb3ducmV2LnhtbERPTWvCQBC9F/wPywi91Y2hNSW6ioiCHnoweqi3ITtN&#10;QrOzYXeN8d93C4K3ebzPWawG04qenG8sK5hOEhDEpdUNVwrOp93bJwgfkDW2lknBnTyslqOXBeba&#10;3vhIfREqEUPY56igDqHLpfRlTQb9xHbEkfuxzmCI0FVSO7zFcNPKNElm0mDDsaHGjjY1lb/F1ShI&#10;i60/fF/6KnNHY4uPr6507welXsfDeg4i0BCe4od7r+P8NJvB/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4GMMMAAADdAAAADwAAAAAAAAAAAAAAAACYAgAAZHJzL2Rv&#10;d25yZXYueG1sUEsFBgAAAAAEAAQA9QAAAIgDAAAAAA==&#10;" path="m35,l,e" fillcolor="black" stroked="f">
                  <v:path arrowok="t" o:connecttype="custom" o:connectlocs="35,0;0,0" o:connectangles="0,0"/>
                </v:shape>
                <v:line id="Line 1209" o:spid="_x0000_s1054" style="position:absolute;visibility:visible;mso-wrap-style:square" from="4426,-157" to="4426,-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BLbcIAAADdAAAADwAAAGRycy9kb3ducmV2LnhtbERPTWsCMRC9C/0PYQq9abYeVtkaRYSK&#10;9FJcS8/DZppd3EyWJJq1v74pCN7m8T5ntRltL67kQ+dYweusAEHcON2xUfB1ep8uQYSIrLF3TApu&#10;FGCzfpqssNIu8ZGudTQih3CoUEEb41BJGZqWLIaZG4gz9+O8xZihN1J7TDnc9nJeFKW02HFuaHGg&#10;XUvNub5YBZ9+vHzsTCrr4+33u9T75DqTlHp5HrdvICKN8SG+uw86z58vFvD/TT5Br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MBLbcIAAADdAAAADwAAAAAAAAAAAAAA&#10;AAChAgAAZHJzL2Rvd25yZXYueG1sUEsFBgAAAAAEAAQA+QAAAJADAAAAAA==&#10;" strokeweight=".4pt"/>
                <v:shape id="Freeform 1208" o:spid="_x0000_s1055" style="position:absolute;left:4390;top:-452;width:35;height:2;visibility:visible;mso-wrap-style:square;v-text-anchor:top" coordsize="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032cYA&#10;AADdAAAADwAAAGRycy9kb3ducmV2LnhtbESPQW/CMAyF75P4D5GRdhsp1TZQISA0bdI4cKDbAW5W&#10;Y9qKxqmSrHT/fj4g7WbrPb/3eb0dXacGCrH1bGA+y0ARV962XBv4/vp4WoKKCdli55kM/FKE7Wby&#10;sMbC+hsfaShTrSSEY4EGmpT6QutYNeQwznxPLNrFB4dJ1lBrG/Am4a7TeZa9aoctS0ODPb01VF3L&#10;H2cgL9/j/nQe6kU4Ol++HPoqPO+NeZyOuxWoRGP6N9+vP63g5wvBlW9kBL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032cYAAADdAAAADwAAAAAAAAAAAAAAAACYAgAAZHJz&#10;L2Rvd25yZXYueG1sUEsFBgAAAAAEAAQA9QAAAIsDAAAAAA==&#10;" path="m35,l,e" fillcolor="black" stroked="f">
                  <v:path arrowok="t" o:connecttype="custom" o:connectlocs="35,0;0,0" o:connectangles="0,0"/>
                </v:shape>
                <v:line id="Line 1207" o:spid="_x0000_s1056" style="position:absolute;visibility:visible;mso-wrap-style:square" from="4426,-451" to="4426,-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N6hMIAAADdAAAADwAAAGRycy9kb3ducmV2LnhtbERPTWsCMRC9F/ofwhR6q9l62NrVKCJU&#10;pJfitvQ8bMbs4mayJNGs/fWNIHibx/ucxWq0vTiTD51jBa+TAgRx43THRsHP98fLDESIyBp7x6Tg&#10;QgFWy8eHBVbaJd7TuY5G5BAOFSpoYxwqKUPTksUwcQNx5g7OW4wZeiO1x5TDbS+nRVFKix3nhhYH&#10;2rTUHOuTVfDlx9PnxqSy3l/+fku9Ta4zSannp3E9BxFpjHfxzb3Tef707R2u3+QT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hN6hMIAAADdAAAADwAAAAAAAAAAAAAA&#10;AAChAgAAZHJzL2Rvd25yZXYueG1sUEsFBgAAAAAEAAQA+QAAAJADAAAAAA==&#10;" strokeweight=".4pt"/>
                <v:shape id="AutoShape 1206" o:spid="_x0000_s1057" style="position:absolute;left:4425;top:-777;width:777;height:1210;visibility:visible;mso-wrap-style:square;v-text-anchor:top" coordsize="777,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PJRMUA&#10;AADdAAAADwAAAGRycy9kb3ducmV2LnhtbESPS2vDMBCE74X+B7GF3ho5gZbgRg7F1CGHUPKi58Va&#10;P6i1MpKaOP8+eyj0tsvMzny7Wk9uUBcKsfdsYD7LQBHX3vbcGjifqpclqJiQLQ6eycCNIqyLx4cV&#10;5tZf+UCXY2qVhHDM0UCX0phrHeuOHMaZH4lFa3xwmGQNrbYBrxLuBr3IsjftsGdp6HCksqP65/jr&#10;DHy9lrtTqPZxMy8r12xvm08dvo15fpo+3kElmtK/+e96awV/sRR++UZG0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A8lExQAAAN0AAAAPAAAAAAAAAAAAAAAAAJgCAABkcnMv&#10;ZG93bnJldi54bWxQSwUGAAAAAAQABAD1AAAAigMAAAAA&#10;" path="m,1210l,m776,1210l776,m,1210r776,m,l776,e" filled="f" strokeweight=".4pt">
                  <v:path arrowok="t" o:connecttype="custom" o:connectlocs="0,433;0,-777;776,433;776,-777;0,433;776,433;0,-777;776,-777" o:connectangles="0,0,0,0,0,0,0,0"/>
                </v:shape>
                <w10:wrap anchorx="page"/>
              </v:group>
            </w:pict>
          </mc:Fallback>
        </mc:AlternateContent>
      </w:r>
      <w:r w:rsidR="00D10E8B">
        <w:rPr>
          <w:rFonts w:ascii="Tahoma"/>
          <w:w w:val="125"/>
          <w:sz w:val="9"/>
        </w:rPr>
        <w:t>0.1</w:t>
      </w:r>
    </w:p>
    <w:p w:rsidR="00A325FF" w:rsidRDefault="00D10E8B">
      <w:pPr>
        <w:spacing w:before="63"/>
        <w:ind w:left="1149" w:right="419"/>
        <w:jc w:val="center"/>
        <w:rPr>
          <w:rFonts w:ascii="Tahoma"/>
          <w:sz w:val="9"/>
        </w:rPr>
      </w:pPr>
      <w:r>
        <w:rPr>
          <w:rFonts w:ascii="Tahoma"/>
          <w:w w:val="125"/>
          <w:sz w:val="9"/>
        </w:rPr>
        <w:t>0.1</w:t>
      </w:r>
    </w:p>
    <w:p w:rsidR="00A325FF" w:rsidRDefault="00A325FF">
      <w:pPr>
        <w:jc w:val="center"/>
        <w:rPr>
          <w:rFonts w:ascii="Tahoma"/>
          <w:sz w:val="9"/>
        </w:rPr>
        <w:sectPr w:rsidR="00A325FF">
          <w:type w:val="continuous"/>
          <w:pgSz w:w="12240" w:h="15840"/>
          <w:pgMar w:top="940" w:right="580" w:bottom="280" w:left="940" w:header="708" w:footer="708" w:gutter="0"/>
          <w:cols w:space="708"/>
        </w:sectPr>
      </w:pPr>
    </w:p>
    <w:p w:rsidR="00A325FF" w:rsidRDefault="00A325FF">
      <w:pPr>
        <w:pStyle w:val="Brdtekst"/>
        <w:spacing w:before="2"/>
        <w:rPr>
          <w:rFonts w:ascii="Tahoma"/>
          <w:sz w:val="10"/>
        </w:rPr>
      </w:pPr>
    </w:p>
    <w:p w:rsidR="00A325FF" w:rsidRDefault="00D10E8B">
      <w:pPr>
        <w:ind w:left="694"/>
        <w:rPr>
          <w:rFonts w:ascii="Tahoma"/>
          <w:sz w:val="9"/>
        </w:rPr>
      </w:pPr>
      <w:r>
        <w:rPr>
          <w:rFonts w:ascii="Tahoma"/>
          <w:w w:val="130"/>
          <w:sz w:val="9"/>
        </w:rPr>
        <w:t>1</w:t>
      </w:r>
      <w:r>
        <w:rPr>
          <w:rFonts w:ascii="Tahoma"/>
          <w:spacing w:val="-5"/>
          <w:w w:val="130"/>
          <w:sz w:val="9"/>
        </w:rPr>
        <w:t xml:space="preserve"> </w:t>
      </w:r>
      <w:r>
        <w:rPr>
          <w:rFonts w:ascii="Tahoma"/>
          <w:w w:val="130"/>
          <w:sz w:val="9"/>
        </w:rPr>
        <w:t>2</w:t>
      </w:r>
      <w:r>
        <w:rPr>
          <w:rFonts w:ascii="Tahoma"/>
          <w:spacing w:val="-5"/>
          <w:w w:val="130"/>
          <w:sz w:val="9"/>
        </w:rPr>
        <w:t xml:space="preserve"> </w:t>
      </w:r>
      <w:r>
        <w:rPr>
          <w:rFonts w:ascii="Tahoma"/>
          <w:w w:val="130"/>
          <w:sz w:val="9"/>
        </w:rPr>
        <w:t>3</w:t>
      </w:r>
      <w:r>
        <w:rPr>
          <w:rFonts w:ascii="Tahoma"/>
          <w:spacing w:val="-5"/>
          <w:w w:val="130"/>
          <w:sz w:val="9"/>
        </w:rPr>
        <w:t xml:space="preserve"> </w:t>
      </w:r>
      <w:r>
        <w:rPr>
          <w:rFonts w:ascii="Tahoma"/>
          <w:w w:val="130"/>
          <w:sz w:val="9"/>
        </w:rPr>
        <w:t>4</w:t>
      </w:r>
      <w:r>
        <w:rPr>
          <w:rFonts w:ascii="Tahoma"/>
          <w:spacing w:val="-4"/>
          <w:w w:val="130"/>
          <w:sz w:val="9"/>
        </w:rPr>
        <w:t xml:space="preserve"> </w:t>
      </w:r>
      <w:r>
        <w:rPr>
          <w:rFonts w:ascii="Tahoma"/>
          <w:w w:val="130"/>
          <w:sz w:val="9"/>
        </w:rPr>
        <w:t>5</w:t>
      </w:r>
      <w:r>
        <w:rPr>
          <w:rFonts w:ascii="Tahoma"/>
          <w:spacing w:val="-5"/>
          <w:w w:val="130"/>
          <w:sz w:val="9"/>
        </w:rPr>
        <w:t xml:space="preserve"> </w:t>
      </w:r>
      <w:r>
        <w:rPr>
          <w:rFonts w:ascii="Tahoma"/>
          <w:w w:val="130"/>
          <w:sz w:val="9"/>
        </w:rPr>
        <w:t>6</w:t>
      </w:r>
      <w:r>
        <w:rPr>
          <w:rFonts w:ascii="Tahoma"/>
          <w:spacing w:val="-5"/>
          <w:w w:val="130"/>
          <w:sz w:val="9"/>
        </w:rPr>
        <w:t xml:space="preserve"> </w:t>
      </w:r>
      <w:r>
        <w:rPr>
          <w:rFonts w:ascii="Tahoma"/>
          <w:w w:val="130"/>
          <w:sz w:val="9"/>
        </w:rPr>
        <w:t>7</w:t>
      </w:r>
      <w:r>
        <w:rPr>
          <w:rFonts w:ascii="Tahoma"/>
          <w:spacing w:val="-4"/>
          <w:w w:val="130"/>
          <w:sz w:val="9"/>
        </w:rPr>
        <w:t xml:space="preserve"> </w:t>
      </w:r>
      <w:r>
        <w:rPr>
          <w:rFonts w:ascii="Tahoma"/>
          <w:spacing w:val="-13"/>
          <w:w w:val="130"/>
          <w:sz w:val="9"/>
        </w:rPr>
        <w:t>8</w:t>
      </w:r>
    </w:p>
    <w:p w:rsidR="00A325FF" w:rsidRDefault="00D10E8B">
      <w:pPr>
        <w:pStyle w:val="Brdtekst"/>
        <w:spacing w:before="2"/>
        <w:rPr>
          <w:rFonts w:ascii="Tahoma"/>
          <w:sz w:val="10"/>
        </w:rPr>
      </w:pPr>
      <w:r>
        <w:br w:type="column"/>
      </w:r>
    </w:p>
    <w:p w:rsidR="00A325FF" w:rsidRDefault="00D10E8B">
      <w:pPr>
        <w:ind w:left="151"/>
        <w:rPr>
          <w:rFonts w:ascii="Tahoma"/>
          <w:sz w:val="9"/>
        </w:rPr>
      </w:pPr>
      <w:r>
        <w:rPr>
          <w:rFonts w:ascii="Tahoma"/>
          <w:w w:val="130"/>
          <w:sz w:val="9"/>
        </w:rPr>
        <w:t>1</w:t>
      </w:r>
      <w:r>
        <w:rPr>
          <w:rFonts w:ascii="Tahoma"/>
          <w:spacing w:val="-5"/>
          <w:w w:val="130"/>
          <w:sz w:val="9"/>
        </w:rPr>
        <w:t xml:space="preserve"> </w:t>
      </w:r>
      <w:r>
        <w:rPr>
          <w:rFonts w:ascii="Tahoma"/>
          <w:w w:val="130"/>
          <w:sz w:val="9"/>
        </w:rPr>
        <w:t>2</w:t>
      </w:r>
      <w:r>
        <w:rPr>
          <w:rFonts w:ascii="Tahoma"/>
          <w:spacing w:val="-5"/>
          <w:w w:val="130"/>
          <w:sz w:val="9"/>
        </w:rPr>
        <w:t xml:space="preserve"> </w:t>
      </w:r>
      <w:r>
        <w:rPr>
          <w:rFonts w:ascii="Tahoma"/>
          <w:w w:val="130"/>
          <w:sz w:val="9"/>
        </w:rPr>
        <w:t>3</w:t>
      </w:r>
      <w:r>
        <w:rPr>
          <w:rFonts w:ascii="Tahoma"/>
          <w:spacing w:val="-4"/>
          <w:w w:val="130"/>
          <w:sz w:val="9"/>
        </w:rPr>
        <w:t xml:space="preserve"> </w:t>
      </w:r>
      <w:r>
        <w:rPr>
          <w:rFonts w:ascii="Tahoma"/>
          <w:w w:val="130"/>
          <w:sz w:val="9"/>
        </w:rPr>
        <w:t>4</w:t>
      </w:r>
      <w:r>
        <w:rPr>
          <w:rFonts w:ascii="Tahoma"/>
          <w:spacing w:val="-5"/>
          <w:w w:val="130"/>
          <w:sz w:val="9"/>
        </w:rPr>
        <w:t xml:space="preserve"> </w:t>
      </w:r>
      <w:r>
        <w:rPr>
          <w:rFonts w:ascii="Tahoma"/>
          <w:w w:val="130"/>
          <w:sz w:val="9"/>
        </w:rPr>
        <w:t>5</w:t>
      </w:r>
      <w:r>
        <w:rPr>
          <w:rFonts w:ascii="Tahoma"/>
          <w:spacing w:val="-4"/>
          <w:w w:val="130"/>
          <w:sz w:val="9"/>
        </w:rPr>
        <w:t xml:space="preserve"> </w:t>
      </w:r>
      <w:r>
        <w:rPr>
          <w:rFonts w:ascii="Tahoma"/>
          <w:w w:val="130"/>
          <w:sz w:val="9"/>
        </w:rPr>
        <w:t>6</w:t>
      </w:r>
      <w:r>
        <w:rPr>
          <w:rFonts w:ascii="Tahoma"/>
          <w:spacing w:val="-5"/>
          <w:w w:val="130"/>
          <w:sz w:val="9"/>
        </w:rPr>
        <w:t xml:space="preserve"> </w:t>
      </w:r>
      <w:r>
        <w:rPr>
          <w:rFonts w:ascii="Tahoma"/>
          <w:w w:val="130"/>
          <w:sz w:val="9"/>
        </w:rPr>
        <w:t>7</w:t>
      </w:r>
      <w:r>
        <w:rPr>
          <w:rFonts w:ascii="Tahoma"/>
          <w:spacing w:val="-5"/>
          <w:w w:val="130"/>
          <w:sz w:val="9"/>
        </w:rPr>
        <w:t xml:space="preserve"> </w:t>
      </w:r>
      <w:r>
        <w:rPr>
          <w:rFonts w:ascii="Tahoma"/>
          <w:spacing w:val="-14"/>
          <w:w w:val="130"/>
          <w:sz w:val="9"/>
        </w:rPr>
        <w:t>8</w:t>
      </w:r>
    </w:p>
    <w:p w:rsidR="00A325FF" w:rsidRDefault="00D10E8B">
      <w:pPr>
        <w:pStyle w:val="Brdtekst"/>
        <w:spacing w:before="2"/>
        <w:rPr>
          <w:rFonts w:ascii="Tahoma"/>
          <w:sz w:val="10"/>
        </w:rPr>
      </w:pPr>
      <w:r>
        <w:br w:type="column"/>
      </w:r>
    </w:p>
    <w:p w:rsidR="00A325FF" w:rsidRDefault="00D10E8B">
      <w:pPr>
        <w:ind w:left="151"/>
        <w:rPr>
          <w:rFonts w:ascii="Tahoma"/>
          <w:sz w:val="9"/>
        </w:rPr>
      </w:pPr>
      <w:r>
        <w:rPr>
          <w:rFonts w:ascii="Tahoma"/>
          <w:w w:val="130"/>
          <w:sz w:val="9"/>
        </w:rPr>
        <w:t>1</w:t>
      </w:r>
      <w:r>
        <w:rPr>
          <w:rFonts w:ascii="Tahoma"/>
          <w:spacing w:val="-5"/>
          <w:w w:val="130"/>
          <w:sz w:val="9"/>
        </w:rPr>
        <w:t xml:space="preserve"> </w:t>
      </w:r>
      <w:r>
        <w:rPr>
          <w:rFonts w:ascii="Tahoma"/>
          <w:w w:val="130"/>
          <w:sz w:val="9"/>
        </w:rPr>
        <w:t>2</w:t>
      </w:r>
      <w:r>
        <w:rPr>
          <w:rFonts w:ascii="Tahoma"/>
          <w:spacing w:val="-5"/>
          <w:w w:val="130"/>
          <w:sz w:val="9"/>
        </w:rPr>
        <w:t xml:space="preserve"> </w:t>
      </w:r>
      <w:r>
        <w:rPr>
          <w:rFonts w:ascii="Tahoma"/>
          <w:w w:val="130"/>
          <w:sz w:val="9"/>
        </w:rPr>
        <w:t>3</w:t>
      </w:r>
      <w:r>
        <w:rPr>
          <w:rFonts w:ascii="Tahoma"/>
          <w:spacing w:val="-4"/>
          <w:w w:val="130"/>
          <w:sz w:val="9"/>
        </w:rPr>
        <w:t xml:space="preserve"> </w:t>
      </w:r>
      <w:r>
        <w:rPr>
          <w:rFonts w:ascii="Tahoma"/>
          <w:w w:val="130"/>
          <w:sz w:val="9"/>
        </w:rPr>
        <w:t>4</w:t>
      </w:r>
      <w:r>
        <w:rPr>
          <w:rFonts w:ascii="Tahoma"/>
          <w:spacing w:val="-5"/>
          <w:w w:val="130"/>
          <w:sz w:val="9"/>
        </w:rPr>
        <w:t xml:space="preserve"> </w:t>
      </w:r>
      <w:r>
        <w:rPr>
          <w:rFonts w:ascii="Tahoma"/>
          <w:w w:val="130"/>
          <w:sz w:val="9"/>
        </w:rPr>
        <w:t>5</w:t>
      </w:r>
      <w:r>
        <w:rPr>
          <w:rFonts w:ascii="Tahoma"/>
          <w:spacing w:val="-4"/>
          <w:w w:val="130"/>
          <w:sz w:val="9"/>
        </w:rPr>
        <w:t xml:space="preserve"> </w:t>
      </w:r>
      <w:r>
        <w:rPr>
          <w:rFonts w:ascii="Tahoma"/>
          <w:w w:val="130"/>
          <w:sz w:val="9"/>
        </w:rPr>
        <w:t>6</w:t>
      </w:r>
      <w:r>
        <w:rPr>
          <w:rFonts w:ascii="Tahoma"/>
          <w:spacing w:val="-5"/>
          <w:w w:val="130"/>
          <w:sz w:val="9"/>
        </w:rPr>
        <w:t xml:space="preserve"> </w:t>
      </w:r>
      <w:r>
        <w:rPr>
          <w:rFonts w:ascii="Tahoma"/>
          <w:w w:val="130"/>
          <w:sz w:val="9"/>
        </w:rPr>
        <w:t>7</w:t>
      </w:r>
      <w:r>
        <w:rPr>
          <w:rFonts w:ascii="Tahoma"/>
          <w:spacing w:val="-5"/>
          <w:w w:val="130"/>
          <w:sz w:val="9"/>
        </w:rPr>
        <w:t xml:space="preserve"> </w:t>
      </w:r>
      <w:r>
        <w:rPr>
          <w:rFonts w:ascii="Tahoma"/>
          <w:spacing w:val="-14"/>
          <w:w w:val="130"/>
          <w:sz w:val="9"/>
        </w:rPr>
        <w:t>8</w:t>
      </w:r>
    </w:p>
    <w:p w:rsidR="00A325FF" w:rsidRDefault="00D10E8B">
      <w:pPr>
        <w:pStyle w:val="Brdtekst"/>
        <w:spacing w:before="2"/>
        <w:rPr>
          <w:rFonts w:ascii="Tahoma"/>
          <w:sz w:val="10"/>
        </w:rPr>
      </w:pPr>
      <w:r>
        <w:br w:type="column"/>
      </w:r>
    </w:p>
    <w:p w:rsidR="00A325FF" w:rsidRDefault="00D10E8B">
      <w:pPr>
        <w:ind w:left="151"/>
        <w:rPr>
          <w:rFonts w:ascii="Tahoma"/>
          <w:sz w:val="9"/>
        </w:rPr>
      </w:pPr>
      <w:r>
        <w:rPr>
          <w:rFonts w:ascii="Tahoma"/>
          <w:w w:val="130"/>
          <w:sz w:val="9"/>
        </w:rPr>
        <w:t>1 2 3 4 5 6 7 8</w:t>
      </w:r>
    </w:p>
    <w:p w:rsidR="00A325FF" w:rsidRDefault="00D10E8B">
      <w:pPr>
        <w:pStyle w:val="Brdtekst"/>
        <w:spacing w:before="2"/>
        <w:rPr>
          <w:rFonts w:ascii="Tahoma"/>
          <w:sz w:val="10"/>
        </w:rPr>
      </w:pPr>
      <w:r>
        <w:br w:type="column"/>
      </w:r>
    </w:p>
    <w:p w:rsidR="00A325FF" w:rsidRDefault="00D10E8B">
      <w:pPr>
        <w:ind w:left="694"/>
        <w:rPr>
          <w:rFonts w:ascii="Tahoma"/>
          <w:sz w:val="9"/>
        </w:rPr>
      </w:pPr>
      <w:r>
        <w:rPr>
          <w:rFonts w:ascii="Tahoma"/>
          <w:w w:val="130"/>
          <w:sz w:val="9"/>
        </w:rPr>
        <w:t>1</w:t>
      </w:r>
      <w:r>
        <w:rPr>
          <w:rFonts w:ascii="Tahoma"/>
          <w:spacing w:val="-5"/>
          <w:w w:val="130"/>
          <w:sz w:val="9"/>
        </w:rPr>
        <w:t xml:space="preserve"> </w:t>
      </w:r>
      <w:r>
        <w:rPr>
          <w:rFonts w:ascii="Tahoma"/>
          <w:w w:val="130"/>
          <w:sz w:val="9"/>
        </w:rPr>
        <w:t>2</w:t>
      </w:r>
      <w:r>
        <w:rPr>
          <w:rFonts w:ascii="Tahoma"/>
          <w:spacing w:val="-5"/>
          <w:w w:val="130"/>
          <w:sz w:val="9"/>
        </w:rPr>
        <w:t xml:space="preserve"> </w:t>
      </w:r>
      <w:r>
        <w:rPr>
          <w:rFonts w:ascii="Tahoma"/>
          <w:w w:val="130"/>
          <w:sz w:val="9"/>
        </w:rPr>
        <w:t>3</w:t>
      </w:r>
      <w:r>
        <w:rPr>
          <w:rFonts w:ascii="Tahoma"/>
          <w:spacing w:val="-5"/>
          <w:w w:val="130"/>
          <w:sz w:val="9"/>
        </w:rPr>
        <w:t xml:space="preserve"> </w:t>
      </w:r>
      <w:r>
        <w:rPr>
          <w:rFonts w:ascii="Tahoma"/>
          <w:w w:val="130"/>
          <w:sz w:val="9"/>
        </w:rPr>
        <w:t>4</w:t>
      </w:r>
      <w:r>
        <w:rPr>
          <w:rFonts w:ascii="Tahoma"/>
          <w:spacing w:val="-4"/>
          <w:w w:val="130"/>
          <w:sz w:val="9"/>
        </w:rPr>
        <w:t xml:space="preserve"> </w:t>
      </w:r>
      <w:r>
        <w:rPr>
          <w:rFonts w:ascii="Tahoma"/>
          <w:w w:val="130"/>
          <w:sz w:val="9"/>
        </w:rPr>
        <w:t>5</w:t>
      </w:r>
      <w:r>
        <w:rPr>
          <w:rFonts w:ascii="Tahoma"/>
          <w:spacing w:val="-5"/>
          <w:w w:val="130"/>
          <w:sz w:val="9"/>
        </w:rPr>
        <w:t xml:space="preserve"> </w:t>
      </w:r>
      <w:r>
        <w:rPr>
          <w:rFonts w:ascii="Tahoma"/>
          <w:w w:val="130"/>
          <w:sz w:val="9"/>
        </w:rPr>
        <w:t>6</w:t>
      </w:r>
      <w:r>
        <w:rPr>
          <w:rFonts w:ascii="Tahoma"/>
          <w:spacing w:val="-5"/>
          <w:w w:val="130"/>
          <w:sz w:val="9"/>
        </w:rPr>
        <w:t xml:space="preserve"> </w:t>
      </w:r>
      <w:r>
        <w:rPr>
          <w:rFonts w:ascii="Tahoma"/>
          <w:w w:val="130"/>
          <w:sz w:val="9"/>
        </w:rPr>
        <w:t>7</w:t>
      </w:r>
      <w:r>
        <w:rPr>
          <w:rFonts w:ascii="Tahoma"/>
          <w:spacing w:val="-4"/>
          <w:w w:val="130"/>
          <w:sz w:val="9"/>
        </w:rPr>
        <w:t xml:space="preserve"> </w:t>
      </w:r>
      <w:r>
        <w:rPr>
          <w:rFonts w:ascii="Tahoma"/>
          <w:spacing w:val="-13"/>
          <w:w w:val="130"/>
          <w:sz w:val="9"/>
        </w:rPr>
        <w:t>8</w:t>
      </w:r>
    </w:p>
    <w:p w:rsidR="00A325FF" w:rsidRDefault="00D10E8B">
      <w:pPr>
        <w:pStyle w:val="Brdtekst"/>
        <w:spacing w:before="2"/>
        <w:rPr>
          <w:rFonts w:ascii="Tahoma"/>
          <w:sz w:val="10"/>
        </w:rPr>
      </w:pPr>
      <w:r>
        <w:br w:type="column"/>
      </w:r>
    </w:p>
    <w:p w:rsidR="00A325FF" w:rsidRDefault="00D10E8B">
      <w:pPr>
        <w:ind w:left="151"/>
        <w:rPr>
          <w:rFonts w:ascii="Tahoma"/>
          <w:sz w:val="9"/>
        </w:rPr>
      </w:pPr>
      <w:r>
        <w:rPr>
          <w:rFonts w:ascii="Tahoma"/>
          <w:w w:val="130"/>
          <w:sz w:val="9"/>
        </w:rPr>
        <w:t>1</w:t>
      </w:r>
      <w:r>
        <w:rPr>
          <w:rFonts w:ascii="Tahoma"/>
          <w:spacing w:val="-5"/>
          <w:w w:val="130"/>
          <w:sz w:val="9"/>
        </w:rPr>
        <w:t xml:space="preserve"> </w:t>
      </w:r>
      <w:r>
        <w:rPr>
          <w:rFonts w:ascii="Tahoma"/>
          <w:w w:val="130"/>
          <w:sz w:val="9"/>
        </w:rPr>
        <w:t>2</w:t>
      </w:r>
      <w:r>
        <w:rPr>
          <w:rFonts w:ascii="Tahoma"/>
          <w:spacing w:val="-5"/>
          <w:w w:val="130"/>
          <w:sz w:val="9"/>
        </w:rPr>
        <w:t xml:space="preserve"> </w:t>
      </w:r>
      <w:r>
        <w:rPr>
          <w:rFonts w:ascii="Tahoma"/>
          <w:w w:val="130"/>
          <w:sz w:val="9"/>
        </w:rPr>
        <w:t>3</w:t>
      </w:r>
      <w:r>
        <w:rPr>
          <w:rFonts w:ascii="Tahoma"/>
          <w:spacing w:val="-4"/>
          <w:w w:val="130"/>
          <w:sz w:val="9"/>
        </w:rPr>
        <w:t xml:space="preserve"> </w:t>
      </w:r>
      <w:r>
        <w:rPr>
          <w:rFonts w:ascii="Tahoma"/>
          <w:w w:val="130"/>
          <w:sz w:val="9"/>
        </w:rPr>
        <w:t>4</w:t>
      </w:r>
      <w:r>
        <w:rPr>
          <w:rFonts w:ascii="Tahoma"/>
          <w:spacing w:val="-5"/>
          <w:w w:val="130"/>
          <w:sz w:val="9"/>
        </w:rPr>
        <w:t xml:space="preserve"> </w:t>
      </w:r>
      <w:r>
        <w:rPr>
          <w:rFonts w:ascii="Tahoma"/>
          <w:w w:val="130"/>
          <w:sz w:val="9"/>
        </w:rPr>
        <w:t>5</w:t>
      </w:r>
      <w:r>
        <w:rPr>
          <w:rFonts w:ascii="Tahoma"/>
          <w:spacing w:val="-4"/>
          <w:w w:val="130"/>
          <w:sz w:val="9"/>
        </w:rPr>
        <w:t xml:space="preserve"> </w:t>
      </w:r>
      <w:r>
        <w:rPr>
          <w:rFonts w:ascii="Tahoma"/>
          <w:w w:val="130"/>
          <w:sz w:val="9"/>
        </w:rPr>
        <w:t>6</w:t>
      </w:r>
      <w:r>
        <w:rPr>
          <w:rFonts w:ascii="Tahoma"/>
          <w:spacing w:val="-5"/>
          <w:w w:val="130"/>
          <w:sz w:val="9"/>
        </w:rPr>
        <w:t xml:space="preserve"> </w:t>
      </w:r>
      <w:r>
        <w:rPr>
          <w:rFonts w:ascii="Tahoma"/>
          <w:w w:val="130"/>
          <w:sz w:val="9"/>
        </w:rPr>
        <w:t>7</w:t>
      </w:r>
      <w:r>
        <w:rPr>
          <w:rFonts w:ascii="Tahoma"/>
          <w:spacing w:val="-5"/>
          <w:w w:val="130"/>
          <w:sz w:val="9"/>
        </w:rPr>
        <w:t xml:space="preserve"> </w:t>
      </w:r>
      <w:r>
        <w:rPr>
          <w:rFonts w:ascii="Tahoma"/>
          <w:spacing w:val="-14"/>
          <w:w w:val="130"/>
          <w:sz w:val="9"/>
        </w:rPr>
        <w:t>8</w:t>
      </w:r>
    </w:p>
    <w:p w:rsidR="00A325FF" w:rsidRDefault="00D10E8B">
      <w:pPr>
        <w:pStyle w:val="Brdtekst"/>
        <w:spacing w:before="2"/>
        <w:rPr>
          <w:rFonts w:ascii="Tahoma"/>
          <w:sz w:val="10"/>
        </w:rPr>
      </w:pPr>
      <w:r>
        <w:br w:type="column"/>
      </w:r>
    </w:p>
    <w:p w:rsidR="00A325FF" w:rsidRDefault="00D10E8B">
      <w:pPr>
        <w:ind w:left="151"/>
        <w:rPr>
          <w:rFonts w:ascii="Tahoma"/>
          <w:sz w:val="9"/>
        </w:rPr>
      </w:pPr>
      <w:r>
        <w:rPr>
          <w:rFonts w:ascii="Tahoma"/>
          <w:w w:val="130"/>
          <w:sz w:val="9"/>
        </w:rPr>
        <w:t>1</w:t>
      </w:r>
      <w:r>
        <w:rPr>
          <w:rFonts w:ascii="Tahoma"/>
          <w:spacing w:val="-5"/>
          <w:w w:val="130"/>
          <w:sz w:val="9"/>
        </w:rPr>
        <w:t xml:space="preserve"> </w:t>
      </w:r>
      <w:r>
        <w:rPr>
          <w:rFonts w:ascii="Tahoma"/>
          <w:w w:val="130"/>
          <w:sz w:val="9"/>
        </w:rPr>
        <w:t>2</w:t>
      </w:r>
      <w:r>
        <w:rPr>
          <w:rFonts w:ascii="Tahoma"/>
          <w:spacing w:val="-5"/>
          <w:w w:val="130"/>
          <w:sz w:val="9"/>
        </w:rPr>
        <w:t xml:space="preserve"> </w:t>
      </w:r>
      <w:r>
        <w:rPr>
          <w:rFonts w:ascii="Tahoma"/>
          <w:w w:val="130"/>
          <w:sz w:val="9"/>
        </w:rPr>
        <w:t>3</w:t>
      </w:r>
      <w:r>
        <w:rPr>
          <w:rFonts w:ascii="Tahoma"/>
          <w:spacing w:val="-4"/>
          <w:w w:val="130"/>
          <w:sz w:val="9"/>
        </w:rPr>
        <w:t xml:space="preserve"> </w:t>
      </w:r>
      <w:r>
        <w:rPr>
          <w:rFonts w:ascii="Tahoma"/>
          <w:w w:val="130"/>
          <w:sz w:val="9"/>
        </w:rPr>
        <w:t>4</w:t>
      </w:r>
      <w:r>
        <w:rPr>
          <w:rFonts w:ascii="Tahoma"/>
          <w:spacing w:val="-5"/>
          <w:w w:val="130"/>
          <w:sz w:val="9"/>
        </w:rPr>
        <w:t xml:space="preserve"> </w:t>
      </w:r>
      <w:r>
        <w:rPr>
          <w:rFonts w:ascii="Tahoma"/>
          <w:w w:val="130"/>
          <w:sz w:val="9"/>
        </w:rPr>
        <w:t>5</w:t>
      </w:r>
      <w:r>
        <w:rPr>
          <w:rFonts w:ascii="Tahoma"/>
          <w:spacing w:val="-4"/>
          <w:w w:val="130"/>
          <w:sz w:val="9"/>
        </w:rPr>
        <w:t xml:space="preserve"> </w:t>
      </w:r>
      <w:r>
        <w:rPr>
          <w:rFonts w:ascii="Tahoma"/>
          <w:w w:val="130"/>
          <w:sz w:val="9"/>
        </w:rPr>
        <w:t>6</w:t>
      </w:r>
      <w:r>
        <w:rPr>
          <w:rFonts w:ascii="Tahoma"/>
          <w:spacing w:val="-5"/>
          <w:w w:val="130"/>
          <w:sz w:val="9"/>
        </w:rPr>
        <w:t xml:space="preserve"> </w:t>
      </w:r>
      <w:r>
        <w:rPr>
          <w:rFonts w:ascii="Tahoma"/>
          <w:w w:val="130"/>
          <w:sz w:val="9"/>
        </w:rPr>
        <w:t>7</w:t>
      </w:r>
      <w:r>
        <w:rPr>
          <w:rFonts w:ascii="Tahoma"/>
          <w:spacing w:val="-5"/>
          <w:w w:val="130"/>
          <w:sz w:val="9"/>
        </w:rPr>
        <w:t xml:space="preserve"> </w:t>
      </w:r>
      <w:r>
        <w:rPr>
          <w:rFonts w:ascii="Tahoma"/>
          <w:spacing w:val="-14"/>
          <w:w w:val="130"/>
          <w:sz w:val="9"/>
        </w:rPr>
        <w:t>8</w:t>
      </w:r>
    </w:p>
    <w:p w:rsidR="00A325FF" w:rsidRDefault="00D10E8B">
      <w:pPr>
        <w:pStyle w:val="Brdtekst"/>
        <w:spacing w:before="2"/>
        <w:rPr>
          <w:rFonts w:ascii="Tahoma"/>
          <w:sz w:val="10"/>
        </w:rPr>
      </w:pPr>
      <w:r>
        <w:br w:type="column"/>
      </w:r>
    </w:p>
    <w:p w:rsidR="00A325FF" w:rsidRDefault="00D10E8B">
      <w:pPr>
        <w:ind w:left="151"/>
        <w:rPr>
          <w:rFonts w:ascii="Tahoma"/>
          <w:sz w:val="9"/>
        </w:rPr>
      </w:pPr>
      <w:r>
        <w:rPr>
          <w:rFonts w:ascii="Tahoma"/>
          <w:w w:val="130"/>
          <w:sz w:val="9"/>
        </w:rPr>
        <w:t>1 2 3 4 5 6 7 8</w:t>
      </w:r>
    </w:p>
    <w:p w:rsidR="00A325FF" w:rsidRDefault="00A325FF">
      <w:pPr>
        <w:rPr>
          <w:rFonts w:ascii="Tahoma"/>
          <w:sz w:val="9"/>
        </w:rPr>
        <w:sectPr w:rsidR="00A325FF">
          <w:type w:val="continuous"/>
          <w:pgSz w:w="12240" w:h="15840"/>
          <w:pgMar w:top="940" w:right="580" w:bottom="280" w:left="940" w:header="708" w:footer="708" w:gutter="0"/>
          <w:cols w:num="8" w:space="708" w:equalWidth="0">
            <w:col w:w="1435" w:space="40"/>
            <w:col w:w="892" w:space="39"/>
            <w:col w:w="892" w:space="40"/>
            <w:col w:w="932" w:space="914"/>
            <w:col w:w="1435" w:space="39"/>
            <w:col w:w="892" w:space="40"/>
            <w:col w:w="892" w:space="40"/>
            <w:col w:w="2198"/>
          </w:cols>
        </w:sectPr>
      </w:pPr>
    </w:p>
    <w:p w:rsidR="00A325FF" w:rsidRDefault="00D10E8B">
      <w:pPr>
        <w:spacing w:before="28"/>
        <w:ind w:left="2085"/>
        <w:rPr>
          <w:rFonts w:ascii="Tahoma"/>
          <w:sz w:val="9"/>
        </w:rPr>
      </w:pPr>
      <w:r>
        <w:rPr>
          <w:rFonts w:ascii="Tahoma"/>
          <w:w w:val="130"/>
          <w:sz w:val="9"/>
        </w:rPr>
        <w:t>Resulting Value</w:t>
      </w:r>
    </w:p>
    <w:p w:rsidR="00A325FF" w:rsidRDefault="00A325FF">
      <w:pPr>
        <w:pStyle w:val="Brdtekst"/>
        <w:spacing w:before="4"/>
        <w:rPr>
          <w:rFonts w:ascii="Tahoma"/>
          <w:sz w:val="11"/>
        </w:rPr>
      </w:pPr>
    </w:p>
    <w:p w:rsidR="00A325FF" w:rsidRDefault="00D10E8B">
      <w:pPr>
        <w:pStyle w:val="Listeafsnit"/>
        <w:numPr>
          <w:ilvl w:val="0"/>
          <w:numId w:val="3"/>
        </w:numPr>
        <w:tabs>
          <w:tab w:val="left" w:pos="1847"/>
        </w:tabs>
        <w:rPr>
          <w:sz w:val="16"/>
        </w:rPr>
      </w:pPr>
      <w:r>
        <w:rPr>
          <w:w w:val="115"/>
          <w:sz w:val="16"/>
        </w:rPr>
        <w:t>IBMQX</w:t>
      </w:r>
      <w:r>
        <w:rPr>
          <w:spacing w:val="-5"/>
          <w:w w:val="115"/>
          <w:sz w:val="16"/>
        </w:rPr>
        <w:t xml:space="preserve"> </w:t>
      </w:r>
      <w:r>
        <w:rPr>
          <w:w w:val="115"/>
          <w:sz w:val="16"/>
        </w:rPr>
        <w:t>Implementation</w:t>
      </w:r>
    </w:p>
    <w:p w:rsidR="00A325FF" w:rsidRDefault="00D10E8B">
      <w:pPr>
        <w:spacing w:before="28"/>
        <w:ind w:left="2126" w:right="2640"/>
        <w:jc w:val="center"/>
        <w:rPr>
          <w:rFonts w:ascii="Tahoma"/>
          <w:sz w:val="9"/>
        </w:rPr>
      </w:pPr>
      <w:r>
        <w:br w:type="column"/>
      </w:r>
      <w:r>
        <w:rPr>
          <w:rFonts w:ascii="Tahoma"/>
          <w:w w:val="130"/>
          <w:sz w:val="9"/>
        </w:rPr>
        <w:t>Resulting Value</w:t>
      </w:r>
    </w:p>
    <w:p w:rsidR="00A325FF" w:rsidRDefault="00A325FF">
      <w:pPr>
        <w:pStyle w:val="Brdtekst"/>
        <w:spacing w:before="4"/>
        <w:rPr>
          <w:rFonts w:ascii="Tahoma"/>
          <w:sz w:val="11"/>
        </w:rPr>
      </w:pPr>
    </w:p>
    <w:p w:rsidR="00A325FF" w:rsidRDefault="00D10E8B">
      <w:pPr>
        <w:pStyle w:val="Listeafsnit"/>
        <w:numPr>
          <w:ilvl w:val="0"/>
          <w:numId w:val="3"/>
        </w:numPr>
        <w:tabs>
          <w:tab w:val="left" w:pos="1857"/>
        </w:tabs>
        <w:ind w:left="1856" w:hanging="283"/>
        <w:rPr>
          <w:sz w:val="16"/>
        </w:rPr>
      </w:pPr>
      <w:r>
        <w:rPr>
          <w:w w:val="115"/>
          <w:sz w:val="16"/>
        </w:rPr>
        <w:t>Simulator</w:t>
      </w:r>
      <w:r>
        <w:rPr>
          <w:spacing w:val="9"/>
          <w:w w:val="115"/>
          <w:sz w:val="16"/>
        </w:rPr>
        <w:t xml:space="preserve"> </w:t>
      </w:r>
      <w:r>
        <w:rPr>
          <w:w w:val="115"/>
          <w:sz w:val="16"/>
        </w:rPr>
        <w:t>Implementation</w:t>
      </w:r>
    </w:p>
    <w:p w:rsidR="00A325FF" w:rsidRDefault="00A325FF">
      <w:pPr>
        <w:rPr>
          <w:sz w:val="16"/>
        </w:rPr>
        <w:sectPr w:rsidR="00A325FF">
          <w:type w:val="continuous"/>
          <w:pgSz w:w="12240" w:h="15840"/>
          <w:pgMar w:top="940" w:right="580" w:bottom="280" w:left="940" w:header="708" w:footer="708" w:gutter="0"/>
          <w:cols w:num="2" w:space="708" w:equalWidth="0">
            <w:col w:w="3704" w:space="1413"/>
            <w:col w:w="5603"/>
          </w:cols>
        </w:sectPr>
      </w:pPr>
    </w:p>
    <w:p w:rsidR="00A325FF" w:rsidRDefault="00D10E8B">
      <w:pPr>
        <w:pStyle w:val="Brdtekst"/>
        <w:spacing w:before="195"/>
        <w:ind w:left="3776" w:right="351" w:hanging="3600"/>
      </w:pPr>
      <w:r>
        <w:rPr>
          <w:w w:val="110"/>
        </w:rPr>
        <w:t xml:space="preserve">FIG. 34: </w:t>
      </w:r>
      <w:bookmarkStart w:id="129" w:name="_bookmark103"/>
      <w:bookmarkEnd w:id="129"/>
      <w:r>
        <w:rPr>
          <w:w w:val="110"/>
        </w:rPr>
        <w:t xml:space="preserve">The results of running 1000 trials on both (a) the IBMQX4 chip and (b) the IBM simulator to find values less than or equal to the input </w:t>
      </w:r>
      <w:r>
        <w:rPr>
          <w:i/>
          <w:w w:val="110"/>
        </w:rPr>
        <w:t>x</w:t>
      </w:r>
      <w:r>
        <w:rPr>
          <w:w w:val="110"/>
        </w:rPr>
        <w:t>.</w:t>
      </w:r>
    </w:p>
    <w:p w:rsidR="00A325FF" w:rsidRDefault="00A325FF">
      <w:pPr>
        <w:sectPr w:rsidR="00A325FF">
          <w:type w:val="continuous"/>
          <w:pgSz w:w="12240" w:h="15840"/>
          <w:pgMar w:top="940" w:right="580" w:bottom="280" w:left="940" w:header="708" w:footer="708" w:gutter="0"/>
          <w:cols w:space="708"/>
        </w:sectPr>
      </w:pPr>
    </w:p>
    <w:p w:rsidR="00A325FF" w:rsidRDefault="00A325FF">
      <w:pPr>
        <w:pStyle w:val="Brdtekst"/>
      </w:pPr>
    </w:p>
    <w:p w:rsidR="00A325FF" w:rsidRDefault="00A325FF">
      <w:pPr>
        <w:pStyle w:val="Brdtekst"/>
        <w:spacing w:after="1"/>
        <w:rPr>
          <w:sz w:val="25"/>
        </w:rPr>
      </w:pPr>
    </w:p>
    <w:p w:rsidR="00A325FF" w:rsidRDefault="00D10E8B">
      <w:pPr>
        <w:pStyle w:val="Brdtekst"/>
        <w:ind w:left="3548"/>
      </w:pPr>
      <w:r>
        <w:rPr>
          <w:noProof/>
          <w:lang w:val="da-DK" w:eastAsia="da-DK" w:bidi="ar-SA"/>
        </w:rPr>
        <w:drawing>
          <wp:inline distT="0" distB="0" distL="0" distR="0">
            <wp:extent cx="1974246" cy="1128141"/>
            <wp:effectExtent l="0" t="0" r="0" b="0"/>
            <wp:docPr id="5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02.png"/>
                    <pic:cNvPicPr/>
                  </pic:nvPicPr>
                  <pic:blipFill>
                    <a:blip r:embed="rId184" cstate="print"/>
                    <a:stretch>
                      <a:fillRect/>
                    </a:stretch>
                  </pic:blipFill>
                  <pic:spPr>
                    <a:xfrm>
                      <a:off x="0" y="0"/>
                      <a:ext cx="1974246" cy="1128141"/>
                    </a:xfrm>
                    <a:prstGeom prst="rect">
                      <a:avLst/>
                    </a:prstGeom>
                  </pic:spPr>
                </pic:pic>
              </a:graphicData>
            </a:graphic>
          </wp:inline>
        </w:drawing>
      </w:r>
    </w:p>
    <w:p w:rsidR="00A325FF" w:rsidRDefault="00A325FF">
      <w:pPr>
        <w:pStyle w:val="Brdtekst"/>
      </w:pPr>
    </w:p>
    <w:p w:rsidR="00A325FF" w:rsidRDefault="00A325FF">
      <w:pPr>
        <w:pStyle w:val="Brdtekst"/>
        <w:spacing w:before="9"/>
        <w:rPr>
          <w:sz w:val="19"/>
        </w:rPr>
      </w:pPr>
    </w:p>
    <w:p w:rsidR="00A325FF" w:rsidRDefault="00D10E8B">
      <w:pPr>
        <w:pStyle w:val="Brdtekst"/>
        <w:ind w:left="143" w:right="419"/>
        <w:jc w:val="center"/>
      </w:pPr>
      <w:r>
        <w:rPr>
          <w:w w:val="105"/>
        </w:rPr>
        <w:t xml:space="preserve">FIG. 35: </w:t>
      </w:r>
      <w:bookmarkStart w:id="130" w:name="_bookmark104"/>
      <w:bookmarkEnd w:id="130"/>
      <w:r>
        <w:rPr>
          <w:w w:val="105"/>
        </w:rPr>
        <w:t>A</w:t>
      </w:r>
      <w:r>
        <w:rPr>
          <w:w w:val="105"/>
        </w:rPr>
        <w:t xml:space="preserve"> simple directed graph representing flows and capacities. Conventionally, the state of the flow problem is indicated by the current flow relative to the capacity on any directed link using the notation f/c.</w:t>
      </w:r>
    </w:p>
    <w:p w:rsidR="00A325FF" w:rsidRDefault="00A325FF">
      <w:pPr>
        <w:pStyle w:val="Brdtekst"/>
        <w:rPr>
          <w:sz w:val="24"/>
        </w:rPr>
      </w:pPr>
    </w:p>
    <w:p w:rsidR="00A325FF" w:rsidRDefault="00A325FF">
      <w:pPr>
        <w:pStyle w:val="Brdtekst"/>
        <w:rPr>
          <w:sz w:val="24"/>
        </w:rPr>
      </w:pPr>
    </w:p>
    <w:p w:rsidR="00A325FF" w:rsidRDefault="00D10E8B">
      <w:pPr>
        <w:pStyle w:val="Listeafsnit"/>
        <w:numPr>
          <w:ilvl w:val="1"/>
          <w:numId w:val="38"/>
        </w:numPr>
        <w:tabs>
          <w:tab w:val="left" w:pos="4930"/>
          <w:tab w:val="left" w:pos="4931"/>
        </w:tabs>
        <w:spacing w:before="142"/>
        <w:ind w:left="4930" w:hanging="435"/>
        <w:jc w:val="left"/>
        <w:rPr>
          <w:b/>
          <w:sz w:val="18"/>
        </w:rPr>
      </w:pPr>
      <w:bookmarkStart w:id="131" w:name="_bookmark105"/>
      <w:bookmarkEnd w:id="131"/>
      <w:r>
        <w:rPr>
          <w:b/>
          <w:w w:val="120"/>
          <w:sz w:val="18"/>
        </w:rPr>
        <w:t>Conclusion</w:t>
      </w:r>
    </w:p>
    <w:p w:rsidR="00A325FF" w:rsidRDefault="00A325FF">
      <w:pPr>
        <w:pStyle w:val="Brdtekst"/>
        <w:spacing w:before="10"/>
        <w:rPr>
          <w:b/>
          <w:sz w:val="24"/>
        </w:rPr>
      </w:pPr>
    </w:p>
    <w:p w:rsidR="00A325FF" w:rsidRDefault="00D10E8B">
      <w:pPr>
        <w:pStyle w:val="Brdtekst"/>
        <w:spacing w:before="1"/>
        <w:ind w:left="140" w:right="388" w:firstLine="199"/>
        <w:jc w:val="both"/>
      </w:pPr>
      <w:r>
        <w:rPr>
          <w:w w:val="105"/>
        </w:rPr>
        <w:t>While an interesting theoretical ap</w:t>
      </w:r>
      <w:r>
        <w:rPr>
          <w:w w:val="105"/>
        </w:rPr>
        <w:t xml:space="preserve">plication of quantum computers, Grover’s algorithm and those based upon it,     such as finding minimal spanning trees, are very far from being practical, even on small </w:t>
      </w:r>
      <w:r>
        <w:rPr>
          <w:spacing w:val="-3"/>
          <w:w w:val="105"/>
        </w:rPr>
        <w:t xml:space="preserve">toy </w:t>
      </w:r>
      <w:r>
        <w:rPr>
          <w:w w:val="105"/>
        </w:rPr>
        <w:t>problems. Our experience shows that when gates (or topology) is limited, then the n</w:t>
      </w:r>
      <w:r>
        <w:rPr>
          <w:w w:val="105"/>
        </w:rPr>
        <w:t xml:space="preserve">umber of gates necessary to implement generic algorithms increases significantly. (The CCX gate used here requires 15 one and two-qubit gates on the IBMX4.) Long quantum programs lead to decoherence, so this is a well known problem. </w:t>
      </w:r>
      <w:r>
        <w:rPr>
          <w:spacing w:val="-3"/>
          <w:w w:val="105"/>
        </w:rPr>
        <w:t xml:space="preserve">However, </w:t>
      </w:r>
      <w:r>
        <w:rPr>
          <w:w w:val="105"/>
        </w:rPr>
        <w:t>even supposing</w:t>
      </w:r>
      <w:r>
        <w:rPr>
          <w:w w:val="105"/>
        </w:rPr>
        <w:t xml:space="preserve"> this gets solved, quantum search still requires loading into quantum memory the objects to </w:t>
      </w:r>
      <w:r>
        <w:rPr>
          <w:spacing w:val="2"/>
          <w:w w:val="105"/>
        </w:rPr>
        <w:t xml:space="preserve">be </w:t>
      </w:r>
      <w:r>
        <w:rPr>
          <w:w w:val="105"/>
        </w:rPr>
        <w:t xml:space="preserve">searched. Thus, barring new algorithmic </w:t>
      </w:r>
      <w:r>
        <w:rPr>
          <w:spacing w:val="-3"/>
          <w:w w:val="105"/>
        </w:rPr>
        <w:t xml:space="preserve">advances, </w:t>
      </w:r>
      <w:r>
        <w:rPr>
          <w:w w:val="105"/>
        </w:rPr>
        <w:t>quantum</w:t>
      </w:r>
      <w:r>
        <w:rPr>
          <w:spacing w:val="15"/>
          <w:w w:val="105"/>
        </w:rPr>
        <w:t xml:space="preserve"> </w:t>
      </w:r>
      <w:r>
        <w:rPr>
          <w:w w:val="105"/>
        </w:rPr>
        <w:t>search</w:t>
      </w:r>
      <w:r>
        <w:rPr>
          <w:spacing w:val="15"/>
          <w:w w:val="105"/>
        </w:rPr>
        <w:t xml:space="preserve"> </w:t>
      </w:r>
      <w:r>
        <w:rPr>
          <w:w w:val="105"/>
        </w:rPr>
        <w:t>will</w:t>
      </w:r>
      <w:r>
        <w:rPr>
          <w:spacing w:val="15"/>
          <w:w w:val="105"/>
        </w:rPr>
        <w:t xml:space="preserve"> </w:t>
      </w:r>
      <w:r>
        <w:rPr>
          <w:w w:val="105"/>
        </w:rPr>
        <w:t>only</w:t>
      </w:r>
      <w:r>
        <w:rPr>
          <w:spacing w:val="16"/>
          <w:w w:val="105"/>
        </w:rPr>
        <w:t xml:space="preserve"> </w:t>
      </w:r>
      <w:r>
        <w:rPr>
          <w:w w:val="105"/>
        </w:rPr>
        <w:t>replace</w:t>
      </w:r>
      <w:r>
        <w:rPr>
          <w:spacing w:val="15"/>
          <w:w w:val="105"/>
        </w:rPr>
        <w:t xml:space="preserve"> </w:t>
      </w:r>
      <w:r>
        <w:rPr>
          <w:w w:val="105"/>
        </w:rPr>
        <w:t>classical</w:t>
      </w:r>
      <w:r>
        <w:rPr>
          <w:spacing w:val="15"/>
          <w:w w:val="105"/>
        </w:rPr>
        <w:t xml:space="preserve"> </w:t>
      </w:r>
      <w:r>
        <w:rPr>
          <w:w w:val="105"/>
        </w:rPr>
        <w:t>search</w:t>
      </w:r>
      <w:r>
        <w:rPr>
          <w:spacing w:val="16"/>
          <w:w w:val="105"/>
        </w:rPr>
        <w:t xml:space="preserve"> </w:t>
      </w:r>
      <w:r>
        <w:rPr>
          <w:w w:val="105"/>
        </w:rPr>
        <w:t>when</w:t>
      </w:r>
      <w:r>
        <w:rPr>
          <w:spacing w:val="15"/>
          <w:w w:val="105"/>
        </w:rPr>
        <w:t xml:space="preserve"> </w:t>
      </w:r>
      <w:r>
        <w:rPr>
          <w:w w:val="105"/>
        </w:rPr>
        <w:t>qubits</w:t>
      </w:r>
      <w:r>
        <w:rPr>
          <w:spacing w:val="15"/>
          <w:w w:val="105"/>
        </w:rPr>
        <w:t xml:space="preserve"> </w:t>
      </w:r>
      <w:r>
        <w:rPr>
          <w:w w:val="105"/>
        </w:rPr>
        <w:t>are</w:t>
      </w:r>
      <w:r>
        <w:rPr>
          <w:spacing w:val="15"/>
          <w:w w:val="105"/>
        </w:rPr>
        <w:t xml:space="preserve"> </w:t>
      </w:r>
      <w:r>
        <w:rPr>
          <w:w w:val="105"/>
        </w:rPr>
        <w:t>as</w:t>
      </w:r>
      <w:r>
        <w:rPr>
          <w:spacing w:val="16"/>
          <w:w w:val="105"/>
        </w:rPr>
        <w:t xml:space="preserve"> </w:t>
      </w:r>
      <w:r>
        <w:rPr>
          <w:w w:val="105"/>
        </w:rPr>
        <w:t>easy</w:t>
      </w:r>
      <w:r>
        <w:rPr>
          <w:spacing w:val="15"/>
          <w:w w:val="105"/>
        </w:rPr>
        <w:t xml:space="preserve"> </w:t>
      </w:r>
      <w:r>
        <w:rPr>
          <w:w w:val="105"/>
        </w:rPr>
        <w:t>to</w:t>
      </w:r>
      <w:r>
        <w:rPr>
          <w:spacing w:val="15"/>
          <w:w w:val="105"/>
        </w:rPr>
        <w:t xml:space="preserve"> </w:t>
      </w:r>
      <w:r>
        <w:rPr>
          <w:w w:val="105"/>
        </w:rPr>
        <w:t>create</w:t>
      </w:r>
      <w:r>
        <w:rPr>
          <w:spacing w:val="16"/>
          <w:w w:val="105"/>
        </w:rPr>
        <w:t xml:space="preserve"> </w:t>
      </w:r>
      <w:r>
        <w:rPr>
          <w:w w:val="105"/>
        </w:rPr>
        <w:t>as</w:t>
      </w:r>
      <w:r>
        <w:rPr>
          <w:spacing w:val="15"/>
          <w:w w:val="105"/>
        </w:rPr>
        <w:t xml:space="preserve"> </w:t>
      </w:r>
      <w:r>
        <w:rPr>
          <w:w w:val="105"/>
        </w:rPr>
        <w:t>classical</w:t>
      </w:r>
      <w:r>
        <w:rPr>
          <w:spacing w:val="15"/>
          <w:w w:val="105"/>
        </w:rPr>
        <w:t xml:space="preserve"> </w:t>
      </w:r>
      <w:r>
        <w:rPr>
          <w:w w:val="105"/>
        </w:rPr>
        <w:t>bits.</w:t>
      </w:r>
    </w:p>
    <w:p w:rsidR="00A325FF" w:rsidRDefault="00A325FF">
      <w:pPr>
        <w:pStyle w:val="Brdtekst"/>
        <w:rPr>
          <w:sz w:val="24"/>
        </w:rPr>
      </w:pPr>
    </w:p>
    <w:p w:rsidR="00A325FF" w:rsidRDefault="00D10E8B">
      <w:pPr>
        <w:pStyle w:val="Listeafsnit"/>
        <w:numPr>
          <w:ilvl w:val="0"/>
          <w:numId w:val="38"/>
        </w:numPr>
        <w:tabs>
          <w:tab w:val="left" w:pos="3398"/>
          <w:tab w:val="left" w:pos="3399"/>
        </w:tabs>
        <w:spacing w:before="170"/>
        <w:ind w:left="3398" w:hanging="599"/>
        <w:jc w:val="left"/>
        <w:rPr>
          <w:b/>
          <w:sz w:val="18"/>
        </w:rPr>
      </w:pPr>
      <w:bookmarkStart w:id="132" w:name="XII_Quantum_Maximum_Flow_Analysis"/>
      <w:bookmarkStart w:id="133" w:name="_bookmark106"/>
      <w:bookmarkEnd w:id="132"/>
      <w:bookmarkEnd w:id="133"/>
      <w:r>
        <w:rPr>
          <w:b/>
          <w:w w:val="120"/>
          <w:sz w:val="18"/>
        </w:rPr>
        <w:t>QUANTUM</w:t>
      </w:r>
      <w:r>
        <w:rPr>
          <w:b/>
          <w:w w:val="120"/>
          <w:sz w:val="18"/>
        </w:rPr>
        <w:t xml:space="preserve"> MAXIMUM FLOW</w:t>
      </w:r>
      <w:r>
        <w:rPr>
          <w:b/>
          <w:spacing w:val="47"/>
          <w:w w:val="120"/>
          <w:sz w:val="18"/>
        </w:rPr>
        <w:t xml:space="preserve"> </w:t>
      </w:r>
      <w:r>
        <w:rPr>
          <w:b/>
          <w:spacing w:val="-4"/>
          <w:w w:val="120"/>
          <w:sz w:val="18"/>
        </w:rPr>
        <w:t>ANALYSIS</w:t>
      </w:r>
    </w:p>
    <w:p w:rsidR="00A325FF" w:rsidRDefault="00A325FF">
      <w:pPr>
        <w:pStyle w:val="Brdtekst"/>
        <w:spacing w:before="10"/>
        <w:rPr>
          <w:b/>
          <w:sz w:val="24"/>
        </w:rPr>
      </w:pPr>
    </w:p>
    <w:p w:rsidR="00A325FF" w:rsidRDefault="00D10E8B">
      <w:pPr>
        <w:pStyle w:val="Listeafsnit"/>
        <w:numPr>
          <w:ilvl w:val="1"/>
          <w:numId w:val="38"/>
        </w:numPr>
        <w:tabs>
          <w:tab w:val="left" w:pos="3791"/>
          <w:tab w:val="left" w:pos="3792"/>
        </w:tabs>
        <w:jc w:val="left"/>
        <w:rPr>
          <w:b/>
          <w:sz w:val="18"/>
        </w:rPr>
      </w:pPr>
      <w:bookmarkStart w:id="134" w:name="_bookmark107"/>
      <w:bookmarkEnd w:id="134"/>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1"/>
        <w:rPr>
          <w:b/>
          <w:sz w:val="24"/>
        </w:rPr>
      </w:pPr>
    </w:p>
    <w:p w:rsidR="00A325FF" w:rsidRDefault="00D10E8B">
      <w:pPr>
        <w:pStyle w:val="Brdtekst"/>
        <w:ind w:left="140" w:right="387" w:firstLine="199"/>
        <w:jc w:val="both"/>
        <w:rPr>
          <w:rFonts w:ascii="Georgia"/>
        </w:rPr>
      </w:pPr>
      <w:r>
        <w:rPr>
          <w:spacing w:val="-3"/>
          <w:w w:val="105"/>
        </w:rPr>
        <w:t xml:space="preserve">Network  </w:t>
      </w:r>
      <w:r>
        <w:rPr>
          <w:w w:val="105"/>
        </w:rPr>
        <w:t xml:space="preserve">flow problems play a </w:t>
      </w:r>
      <w:r>
        <w:rPr>
          <w:spacing w:val="2"/>
          <w:w w:val="105"/>
        </w:rPr>
        <w:t xml:space="preserve">major </w:t>
      </w:r>
      <w:r>
        <w:rPr>
          <w:w w:val="105"/>
        </w:rPr>
        <w:t xml:space="preserve">role in computational graph theory and operations research (OR). Solving       the max-flow problem is the key to solving many important graph problems, such as finding a minimum cut set,          and finding a maximal graph matching. The </w:t>
      </w:r>
      <w:r>
        <w:rPr>
          <w:spacing w:val="-4"/>
          <w:w w:val="105"/>
        </w:rPr>
        <w:t xml:space="preserve">Ford-Fulkerson </w:t>
      </w:r>
      <w:r>
        <w:rPr>
          <w:w w:val="105"/>
        </w:rPr>
        <w:t>al</w:t>
      </w:r>
      <w:r>
        <w:rPr>
          <w:w w:val="105"/>
        </w:rPr>
        <w:t>gorithm [</w:t>
      </w:r>
      <w:hyperlink w:anchor="_bookmark260" w:history="1">
        <w:r>
          <w:rPr>
            <w:w w:val="105"/>
          </w:rPr>
          <w:t>40</w:t>
        </w:r>
      </w:hyperlink>
      <w:r>
        <w:rPr>
          <w:w w:val="105"/>
        </w:rPr>
        <w:t xml:space="preserve">] is a landmark method that defines key heuristics for solving the max flow problem. The most important of these heuristics include the construction of a  residual graph, and the notion of augmenting paths.  </w:t>
      </w:r>
      <w:r>
        <w:rPr>
          <w:spacing w:val="-6"/>
          <w:w w:val="105"/>
        </w:rPr>
        <w:t xml:space="preserve">For  </w:t>
      </w:r>
      <w:r>
        <w:rPr>
          <w:w w:val="105"/>
        </w:rPr>
        <w:t xml:space="preserve">integer-capacity flows, </w:t>
      </w:r>
      <w:r>
        <w:rPr>
          <w:spacing w:val="-4"/>
          <w:w w:val="105"/>
        </w:rPr>
        <w:t xml:space="preserve">Ford-Fulkerson  </w:t>
      </w:r>
      <w:r>
        <w:rPr>
          <w:w w:val="105"/>
        </w:rPr>
        <w:t xml:space="preserve">has </w:t>
      </w:r>
      <w:r>
        <w:rPr>
          <w:spacing w:val="30"/>
          <w:w w:val="105"/>
        </w:rPr>
        <w:t xml:space="preserve"> </w:t>
      </w:r>
      <w:r>
        <w:rPr>
          <w:w w:val="105"/>
        </w:rPr>
        <w:t xml:space="preserve">complexity  </w:t>
      </w:r>
      <w:r>
        <w:rPr>
          <w:i/>
          <w:spacing w:val="5"/>
          <w:w w:val="105"/>
        </w:rPr>
        <w:t>O</w:t>
      </w:r>
      <w:r>
        <w:rPr>
          <w:rFonts w:ascii="Georgia"/>
          <w:spacing w:val="5"/>
          <w:w w:val="105"/>
        </w:rPr>
        <w:t>(</w:t>
      </w:r>
      <w:r>
        <w:rPr>
          <w:i/>
          <w:spacing w:val="5"/>
          <w:w w:val="105"/>
        </w:rPr>
        <w:t>fm</w:t>
      </w:r>
      <w:r>
        <w:rPr>
          <w:rFonts w:ascii="Georgia"/>
          <w:spacing w:val="5"/>
          <w:w w:val="105"/>
        </w:rPr>
        <w:t>)</w:t>
      </w:r>
    </w:p>
    <w:p w:rsidR="00A325FF" w:rsidRDefault="00D10E8B">
      <w:pPr>
        <w:pStyle w:val="Brdtekst"/>
        <w:spacing w:before="93" w:line="55" w:lineRule="auto"/>
        <w:ind w:right="277"/>
        <w:jc w:val="center"/>
      </w:pPr>
      <w:r>
        <w:rPr>
          <w:w w:val="104"/>
        </w:rPr>
        <w:t>for</w:t>
      </w:r>
      <w:r>
        <w:rPr>
          <w:spacing w:val="17"/>
        </w:rPr>
        <w:t xml:space="preserve"> </w:t>
      </w:r>
      <w:r>
        <w:rPr>
          <w:i/>
          <w:w w:val="121"/>
        </w:rPr>
        <w:t>m</w:t>
      </w:r>
      <w:r>
        <w:rPr>
          <w:i/>
          <w:spacing w:val="17"/>
        </w:rPr>
        <w:t xml:space="preserve"> </w:t>
      </w:r>
      <w:r>
        <w:rPr>
          <w:w w:val="104"/>
        </w:rPr>
        <w:t>edges</w:t>
      </w:r>
      <w:r>
        <w:rPr>
          <w:spacing w:val="17"/>
        </w:rPr>
        <w:t xml:space="preserve"> </w:t>
      </w:r>
      <w:r>
        <w:rPr>
          <w:spacing w:val="-1"/>
          <w:w w:val="113"/>
        </w:rPr>
        <w:t>an</w:t>
      </w:r>
      <w:r>
        <w:rPr>
          <w:w w:val="113"/>
        </w:rPr>
        <w:t>d</w:t>
      </w:r>
      <w:r>
        <w:rPr>
          <w:spacing w:val="17"/>
        </w:rPr>
        <w:t xml:space="preserve"> </w:t>
      </w:r>
      <w:r>
        <w:rPr>
          <w:w w:val="109"/>
        </w:rPr>
        <w:t>max</w:t>
      </w:r>
      <w:r>
        <w:rPr>
          <w:spacing w:val="17"/>
        </w:rPr>
        <w:t xml:space="preserve"> </w:t>
      </w:r>
      <w:r>
        <w:rPr>
          <w:w w:val="96"/>
        </w:rPr>
        <w:t>fl</w:t>
      </w:r>
      <w:r>
        <w:rPr>
          <w:spacing w:val="-6"/>
          <w:w w:val="96"/>
        </w:rPr>
        <w:t>o</w:t>
      </w:r>
      <w:r>
        <w:rPr>
          <w:w w:val="101"/>
        </w:rPr>
        <w:t>w</w:t>
      </w:r>
      <w:r>
        <w:rPr>
          <w:spacing w:val="17"/>
        </w:rPr>
        <w:t xml:space="preserve"> </w:t>
      </w:r>
      <w:r>
        <w:rPr>
          <w:i/>
          <w:w w:val="175"/>
        </w:rPr>
        <w:t>f</w:t>
      </w:r>
      <w:r>
        <w:rPr>
          <w:i/>
          <w:spacing w:val="-29"/>
        </w:rPr>
        <w:t xml:space="preserve"> </w:t>
      </w:r>
      <w:r>
        <w:rPr>
          <w:w w:val="113"/>
        </w:rPr>
        <w:t>.</w:t>
      </w:r>
      <w:r>
        <w:t xml:space="preserve"> </w:t>
      </w:r>
      <w:r>
        <w:rPr>
          <w:spacing w:val="-8"/>
        </w:rPr>
        <w:t xml:space="preserve"> </w:t>
      </w:r>
      <w:r>
        <w:rPr>
          <w:w w:val="112"/>
        </w:rPr>
        <w:t>The</w:t>
      </w:r>
      <w:r>
        <w:rPr>
          <w:spacing w:val="17"/>
        </w:rPr>
        <w:t xml:space="preserve"> </w:t>
      </w:r>
      <w:r>
        <w:rPr>
          <w:w w:val="110"/>
        </w:rPr>
        <w:t>Edmonds-Karp</w:t>
      </w:r>
      <w:r>
        <w:rPr>
          <w:spacing w:val="17"/>
        </w:rPr>
        <w:t xml:space="preserve"> </w:t>
      </w:r>
      <w:r>
        <w:rPr>
          <w:spacing w:val="-12"/>
          <w:w w:val="107"/>
        </w:rPr>
        <w:t>v</w:t>
      </w:r>
      <w:r>
        <w:rPr>
          <w:spacing w:val="-1"/>
          <w:w w:val="113"/>
        </w:rPr>
        <w:t>aria</w:t>
      </w:r>
      <w:r>
        <w:rPr>
          <w:spacing w:val="-6"/>
          <w:w w:val="113"/>
        </w:rPr>
        <w:t>n</w:t>
      </w:r>
      <w:r>
        <w:rPr>
          <w:w w:val="142"/>
        </w:rPr>
        <w:t>t</w:t>
      </w:r>
      <w:r>
        <w:rPr>
          <w:spacing w:val="17"/>
        </w:rPr>
        <w:t xml:space="preserve"> </w:t>
      </w:r>
      <w:r>
        <w:rPr>
          <w:w w:val="110"/>
        </w:rPr>
        <w:t>has</w:t>
      </w:r>
      <w:r>
        <w:rPr>
          <w:spacing w:val="17"/>
        </w:rPr>
        <w:t xml:space="preserve"> </w:t>
      </w:r>
      <w:r>
        <w:rPr>
          <w:w w:val="106"/>
        </w:rPr>
        <w:t>comp</w:t>
      </w:r>
      <w:r>
        <w:rPr>
          <w:spacing w:val="-1"/>
          <w:w w:val="109"/>
        </w:rPr>
        <w:t>lexi</w:t>
      </w:r>
      <w:r>
        <w:rPr>
          <w:spacing w:val="-6"/>
          <w:w w:val="109"/>
        </w:rPr>
        <w:t>t</w:t>
      </w:r>
      <w:r>
        <w:rPr>
          <w:w w:val="107"/>
        </w:rPr>
        <w:t>y</w:t>
      </w:r>
      <w:r>
        <w:rPr>
          <w:spacing w:val="17"/>
        </w:rPr>
        <w:t xml:space="preserve"> </w:t>
      </w:r>
      <w:r>
        <w:rPr>
          <w:i/>
          <w:spacing w:val="5"/>
          <w:w w:val="105"/>
        </w:rPr>
        <w:t>O</w:t>
      </w:r>
      <w:r>
        <w:rPr>
          <w:rFonts w:ascii="Georgia" w:hAnsi="Georgia"/>
          <w:w w:val="105"/>
        </w:rPr>
        <w:t>(</w:t>
      </w:r>
      <w:r>
        <w:rPr>
          <w:i/>
          <w:w w:val="120"/>
        </w:rPr>
        <w:t>nm</w:t>
      </w:r>
      <w:r>
        <w:rPr>
          <w:spacing w:val="10"/>
          <w:w w:val="105"/>
          <w:vertAlign w:val="superscript"/>
        </w:rPr>
        <w:t>2</w:t>
      </w:r>
      <w:r>
        <w:rPr>
          <w:rFonts w:ascii="Georgia" w:hAnsi="Georgia"/>
          <w:w w:val="105"/>
        </w:rPr>
        <w:t>)</w:t>
      </w:r>
      <w:r>
        <w:rPr>
          <w:rFonts w:ascii="Georgia" w:hAnsi="Georgia"/>
          <w:spacing w:val="19"/>
        </w:rPr>
        <w:t xml:space="preserve"> </w:t>
      </w:r>
      <w:r>
        <w:rPr>
          <w:spacing w:val="-30"/>
          <w:w w:val="93"/>
        </w:rPr>
        <w:t>f</w:t>
      </w:r>
      <w:r>
        <w:rPr>
          <w:rFonts w:ascii="Lucida Sans Unicode" w:hAnsi="Lucida Sans Unicode"/>
          <w:spacing w:val="-136"/>
          <w:w w:val="102"/>
          <w:position w:val="-8"/>
        </w:rPr>
        <w:t>√</w:t>
      </w:r>
      <w:r>
        <w:rPr>
          <w:w w:val="101"/>
        </w:rPr>
        <w:t>o</w:t>
      </w:r>
      <w:r>
        <w:rPr>
          <w:w w:val="119"/>
          <w:u w:val="single"/>
        </w:rPr>
        <w:t>r</w:t>
      </w:r>
      <w:r>
        <w:rPr>
          <w:spacing w:val="17"/>
          <w:u w:val="single"/>
        </w:rPr>
        <w:t xml:space="preserve"> </w:t>
      </w:r>
      <w:r>
        <w:rPr>
          <w:i/>
          <w:w w:val="119"/>
          <w:u w:val="single"/>
        </w:rPr>
        <w:t>n</w:t>
      </w:r>
      <w:r>
        <w:rPr>
          <w:i/>
          <w:spacing w:val="17"/>
        </w:rPr>
        <w:t xml:space="preserve"> </w:t>
      </w:r>
      <w:r>
        <w:rPr>
          <w:spacing w:val="-6"/>
          <w:w w:val="107"/>
        </w:rPr>
        <w:t>v</w:t>
      </w:r>
      <w:r>
        <w:rPr>
          <w:w w:val="108"/>
        </w:rPr>
        <w:t>ertices</w:t>
      </w:r>
      <w:r>
        <w:rPr>
          <w:spacing w:val="17"/>
        </w:rPr>
        <w:t xml:space="preserve"> </w:t>
      </w:r>
      <w:r>
        <w:rPr>
          <w:spacing w:val="-1"/>
          <w:w w:val="113"/>
        </w:rPr>
        <w:t>an</w:t>
      </w:r>
      <w:r>
        <w:rPr>
          <w:w w:val="113"/>
        </w:rPr>
        <w:t>d</w:t>
      </w:r>
      <w:r>
        <w:rPr>
          <w:spacing w:val="17"/>
        </w:rPr>
        <w:t xml:space="preserve"> </w:t>
      </w:r>
      <w:r>
        <w:rPr>
          <w:i/>
          <w:w w:val="121"/>
        </w:rPr>
        <w:t>m</w:t>
      </w:r>
      <w:r>
        <w:rPr>
          <w:i/>
          <w:spacing w:val="17"/>
        </w:rPr>
        <w:t xml:space="preserve"> </w:t>
      </w:r>
      <w:r>
        <w:rPr>
          <w:w w:val="105"/>
        </w:rPr>
        <w:t>edges.</w:t>
      </w:r>
      <w:r>
        <w:t xml:space="preserve"> </w:t>
      </w:r>
      <w:r>
        <w:rPr>
          <w:spacing w:val="-8"/>
        </w:rPr>
        <w:t xml:space="preserve"> </w:t>
      </w:r>
      <w:r>
        <w:rPr>
          <w:w w:val="112"/>
        </w:rPr>
        <w:t>The</w:t>
      </w:r>
    </w:p>
    <w:p w:rsidR="00A325FF" w:rsidRDefault="00D10E8B">
      <w:pPr>
        <w:pStyle w:val="Brdtekst"/>
        <w:spacing w:line="229" w:lineRule="exact"/>
        <w:ind w:left="140"/>
      </w:pPr>
      <w:r>
        <w:rPr>
          <w:spacing w:val="-1"/>
          <w:w w:val="109"/>
        </w:rPr>
        <w:t>qua</w:t>
      </w:r>
      <w:r>
        <w:rPr>
          <w:spacing w:val="-6"/>
          <w:w w:val="109"/>
        </w:rPr>
        <w:t>n</w:t>
      </w:r>
      <w:r>
        <w:rPr>
          <w:spacing w:val="-1"/>
          <w:w w:val="108"/>
        </w:rPr>
        <w:t>tum-accelerate</w:t>
      </w:r>
      <w:r>
        <w:rPr>
          <w:w w:val="108"/>
        </w:rPr>
        <w:t>d</w:t>
      </w:r>
      <w:r>
        <w:rPr>
          <w:spacing w:val="16"/>
        </w:rPr>
        <w:t xml:space="preserve"> </w:t>
      </w:r>
      <w:r>
        <w:rPr>
          <w:w w:val="103"/>
        </w:rPr>
        <w:t>classical</w:t>
      </w:r>
      <w:r>
        <w:rPr>
          <w:spacing w:val="16"/>
        </w:rPr>
        <w:t xml:space="preserve"> </w:t>
      </w:r>
      <w:r>
        <w:rPr>
          <w:spacing w:val="-1"/>
          <w:w w:val="108"/>
        </w:rPr>
        <w:t>algorith</w:t>
      </w:r>
      <w:r>
        <w:rPr>
          <w:w w:val="108"/>
        </w:rPr>
        <w:t>m</w:t>
      </w:r>
      <w:r>
        <w:rPr>
          <w:spacing w:val="16"/>
        </w:rPr>
        <w:t xml:space="preserve"> </w:t>
      </w:r>
      <w:r>
        <w:rPr>
          <w:w w:val="103"/>
        </w:rPr>
        <w:t>discusse</w:t>
      </w:r>
      <w:r>
        <w:rPr>
          <w:w w:val="110"/>
        </w:rPr>
        <w:t>d</w:t>
      </w:r>
      <w:r>
        <w:rPr>
          <w:spacing w:val="16"/>
        </w:rPr>
        <w:t xml:space="preserve"> </w:t>
      </w:r>
      <w:r>
        <w:rPr>
          <w:w w:val="106"/>
        </w:rPr>
        <w:t>here</w:t>
      </w:r>
      <w:r>
        <w:rPr>
          <w:spacing w:val="16"/>
        </w:rPr>
        <w:t xml:space="preserve"> </w:t>
      </w:r>
      <w:hyperlink w:anchor="_bookmark224" w:history="1">
        <w:r>
          <w:rPr>
            <w:spacing w:val="-1"/>
            <w:w w:val="90"/>
          </w:rPr>
          <w:t>[4</w:t>
        </w:r>
        <w:r>
          <w:rPr>
            <w:w w:val="90"/>
          </w:rPr>
          <w:t>]</w:t>
        </w:r>
        <w:r>
          <w:rPr>
            <w:spacing w:val="16"/>
          </w:rPr>
          <w:t xml:space="preserve"> </w:t>
        </w:r>
      </w:hyperlink>
      <w:r>
        <w:rPr>
          <w:w w:val="104"/>
        </w:rPr>
        <w:t>claims</w:t>
      </w:r>
      <w:r>
        <w:rPr>
          <w:spacing w:val="16"/>
        </w:rPr>
        <w:t xml:space="preserve"> </w:t>
      </w:r>
      <w:r>
        <w:rPr>
          <w:w w:val="105"/>
        </w:rPr>
        <w:t>complexi</w:t>
      </w:r>
      <w:r>
        <w:rPr>
          <w:spacing w:val="-6"/>
          <w:w w:val="105"/>
        </w:rPr>
        <w:t>t</w:t>
      </w:r>
      <w:r>
        <w:rPr>
          <w:w w:val="105"/>
        </w:rPr>
        <w:t>y</w:t>
      </w:r>
      <w:r>
        <w:rPr>
          <w:spacing w:val="15"/>
        </w:rPr>
        <w:t xml:space="preserve"> </w:t>
      </w:r>
      <w:r>
        <w:rPr>
          <w:i/>
          <w:spacing w:val="5"/>
          <w:w w:val="105"/>
        </w:rPr>
        <w:t>O</w:t>
      </w:r>
      <w:r>
        <w:rPr>
          <w:rFonts w:ascii="Georgia"/>
          <w:w w:val="103"/>
        </w:rPr>
        <w:t>(</w:t>
      </w:r>
      <w:r>
        <w:rPr>
          <w:i/>
          <w:w w:val="119"/>
        </w:rPr>
        <w:t>n</w:t>
      </w:r>
      <w:r>
        <w:rPr>
          <w:w w:val="105"/>
          <w:vertAlign w:val="superscript"/>
        </w:rPr>
        <w:t>7</w:t>
      </w:r>
      <w:r>
        <w:rPr>
          <w:i/>
          <w:w w:val="206"/>
          <w:vertAlign w:val="superscript"/>
        </w:rPr>
        <w:t>/</w:t>
      </w:r>
      <w:r>
        <w:rPr>
          <w:w w:val="105"/>
          <w:vertAlign w:val="superscript"/>
        </w:rPr>
        <w:t>6</w:t>
      </w:r>
      <w:r>
        <w:t xml:space="preserve">   </w:t>
      </w:r>
      <w:r>
        <w:rPr>
          <w:spacing w:val="-24"/>
        </w:rPr>
        <w:t xml:space="preserve"> </w:t>
      </w:r>
      <w:r>
        <w:rPr>
          <w:i/>
          <w:w w:val="121"/>
        </w:rPr>
        <w:t>m</w:t>
      </w:r>
      <w:r>
        <w:rPr>
          <w:rFonts w:ascii="Georgia"/>
          <w:w w:val="103"/>
        </w:rPr>
        <w:t>)</w:t>
      </w:r>
      <w:r>
        <w:rPr>
          <w:w w:val="110"/>
        </w:rPr>
        <w:t>.</w:t>
      </w:r>
    </w:p>
    <w:p w:rsidR="00A325FF" w:rsidRDefault="00D10E8B">
      <w:pPr>
        <w:pStyle w:val="Brdtekst"/>
        <w:ind w:left="140" w:right="410" w:firstLine="199"/>
        <w:jc w:val="both"/>
      </w:pPr>
      <w:r>
        <w:rPr>
          <w:w w:val="105"/>
        </w:rPr>
        <w:t>The</w:t>
      </w:r>
      <w:r>
        <w:rPr>
          <w:spacing w:val="-10"/>
          <w:w w:val="105"/>
        </w:rPr>
        <w:t xml:space="preserve"> </w:t>
      </w:r>
      <w:r>
        <w:rPr>
          <w:w w:val="105"/>
        </w:rPr>
        <w:t>best</w:t>
      </w:r>
      <w:r>
        <w:rPr>
          <w:spacing w:val="-9"/>
          <w:w w:val="105"/>
        </w:rPr>
        <w:t xml:space="preserve"> </w:t>
      </w:r>
      <w:r>
        <w:rPr>
          <w:w w:val="105"/>
        </w:rPr>
        <w:t>classical</w:t>
      </w:r>
      <w:r>
        <w:rPr>
          <w:spacing w:val="-9"/>
          <w:w w:val="105"/>
        </w:rPr>
        <w:t xml:space="preserve"> </w:t>
      </w:r>
      <w:r>
        <w:rPr>
          <w:w w:val="105"/>
        </w:rPr>
        <w:t>implementations</w:t>
      </w:r>
      <w:r>
        <w:rPr>
          <w:spacing w:val="-10"/>
          <w:w w:val="105"/>
        </w:rPr>
        <w:t xml:space="preserve"> </w:t>
      </w:r>
      <w:r>
        <w:rPr>
          <w:w w:val="105"/>
        </w:rPr>
        <w:t>of</w:t>
      </w:r>
      <w:r>
        <w:rPr>
          <w:spacing w:val="-9"/>
          <w:w w:val="105"/>
        </w:rPr>
        <w:t xml:space="preserve"> </w:t>
      </w:r>
      <w:r>
        <w:rPr>
          <w:w w:val="105"/>
        </w:rPr>
        <w:t>the</w:t>
      </w:r>
      <w:r>
        <w:rPr>
          <w:spacing w:val="-9"/>
          <w:w w:val="105"/>
        </w:rPr>
        <w:t xml:space="preserve"> </w:t>
      </w:r>
      <w:r>
        <w:rPr>
          <w:w w:val="105"/>
        </w:rPr>
        <w:t>max-flow</w:t>
      </w:r>
      <w:r>
        <w:rPr>
          <w:spacing w:val="-10"/>
          <w:w w:val="105"/>
        </w:rPr>
        <w:t xml:space="preserve"> </w:t>
      </w:r>
      <w:r>
        <w:rPr>
          <w:w w:val="105"/>
        </w:rPr>
        <w:t>solver</w:t>
      </w:r>
      <w:r>
        <w:rPr>
          <w:spacing w:val="-9"/>
          <w:w w:val="105"/>
        </w:rPr>
        <w:t xml:space="preserve"> </w:t>
      </w:r>
      <w:r>
        <w:rPr>
          <w:spacing w:val="-3"/>
          <w:w w:val="105"/>
        </w:rPr>
        <w:t>involve</w:t>
      </w:r>
      <w:r>
        <w:rPr>
          <w:spacing w:val="-9"/>
          <w:w w:val="105"/>
        </w:rPr>
        <w:t xml:space="preserve"> </w:t>
      </w:r>
      <w:r>
        <w:rPr>
          <w:w w:val="105"/>
        </w:rPr>
        <w:t>several</w:t>
      </w:r>
      <w:r>
        <w:rPr>
          <w:spacing w:val="-9"/>
          <w:w w:val="105"/>
        </w:rPr>
        <w:t xml:space="preserve"> </w:t>
      </w:r>
      <w:r>
        <w:rPr>
          <w:w w:val="105"/>
        </w:rPr>
        <w:t>important</w:t>
      </w:r>
      <w:r>
        <w:rPr>
          <w:spacing w:val="-10"/>
          <w:w w:val="105"/>
        </w:rPr>
        <w:t xml:space="preserve"> </w:t>
      </w:r>
      <w:r>
        <w:rPr>
          <w:w w:val="105"/>
        </w:rPr>
        <w:t>improvements</w:t>
      </w:r>
      <w:r>
        <w:rPr>
          <w:spacing w:val="-9"/>
          <w:w w:val="105"/>
        </w:rPr>
        <w:t xml:space="preserve"> </w:t>
      </w:r>
      <w:r>
        <w:rPr>
          <w:w w:val="105"/>
        </w:rPr>
        <w:t>[</w:t>
      </w:r>
      <w:hyperlink w:anchor="_bookmark257" w:history="1">
        <w:r>
          <w:rPr>
            <w:w w:val="105"/>
          </w:rPr>
          <w:t>37</w:t>
        </w:r>
      </w:hyperlink>
      <w:r>
        <w:rPr>
          <w:w w:val="105"/>
        </w:rPr>
        <w:t>],</w:t>
      </w:r>
      <w:r>
        <w:rPr>
          <w:spacing w:val="-7"/>
          <w:w w:val="105"/>
        </w:rPr>
        <w:t xml:space="preserve"> </w:t>
      </w:r>
      <w:r>
        <w:rPr>
          <w:w w:val="105"/>
        </w:rPr>
        <w:t>especially</w:t>
      </w:r>
      <w:r>
        <w:rPr>
          <w:spacing w:val="-9"/>
          <w:w w:val="105"/>
        </w:rPr>
        <w:t xml:space="preserve"> </w:t>
      </w:r>
      <w:r>
        <w:rPr>
          <w:w w:val="105"/>
        </w:rPr>
        <w:t>that of using breadth-first search to find the shortest augmenting path on each iteration. This is equivalent to constructing layered subgraphs for finding augmenting</w:t>
      </w:r>
      <w:r>
        <w:rPr>
          <w:spacing w:val="17"/>
          <w:w w:val="105"/>
        </w:rPr>
        <w:t xml:space="preserve"> </w:t>
      </w:r>
      <w:r>
        <w:rPr>
          <w:w w:val="105"/>
        </w:rPr>
        <w:t>paths.</w:t>
      </w:r>
    </w:p>
    <w:p w:rsidR="00A325FF" w:rsidRDefault="002220C9">
      <w:pPr>
        <w:pStyle w:val="Brdtekst"/>
        <w:ind w:left="132" w:right="378" w:firstLine="206"/>
        <w:jc w:val="both"/>
      </w:pPr>
      <w:r>
        <w:rPr>
          <w:noProof/>
          <w:lang w:val="da-DK" w:eastAsia="da-DK" w:bidi="ar-SA"/>
        </w:rPr>
        <mc:AlternateContent>
          <mc:Choice Requires="wps">
            <w:drawing>
              <wp:anchor distT="0" distB="0" distL="114300" distR="114300" simplePos="0" relativeHeight="482119168" behindDoc="1" locked="0" layoutInCell="1" allowOverlap="1">
                <wp:simplePos x="0" y="0"/>
                <wp:positionH relativeFrom="page">
                  <wp:posOffset>4377690</wp:posOffset>
                </wp:positionH>
                <wp:positionV relativeFrom="paragraph">
                  <wp:posOffset>311785</wp:posOffset>
                </wp:positionV>
                <wp:extent cx="98425" cy="219710"/>
                <wp:effectExtent l="0" t="0" r="0" b="0"/>
                <wp:wrapNone/>
                <wp:docPr id="1248" name="Text Box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4" o:spid="_x0000_s2078" type="#_x0000_t202" style="position:absolute;left:0;text-align:left;margin-left:344.7pt;margin-top:24.55pt;width:7.75pt;height:17.3pt;z-index:-2119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10"/>
        </w:rPr>
        <w:t>An</w:t>
      </w:r>
      <w:r w:rsidR="00D10E8B">
        <w:rPr>
          <w:spacing w:val="-9"/>
          <w:w w:val="110"/>
        </w:rPr>
        <w:t xml:space="preserve"> </w:t>
      </w:r>
      <w:r w:rsidR="00D10E8B">
        <w:rPr>
          <w:w w:val="110"/>
        </w:rPr>
        <w:t>illustration</w:t>
      </w:r>
      <w:r w:rsidR="00D10E8B">
        <w:rPr>
          <w:spacing w:val="-8"/>
          <w:w w:val="110"/>
        </w:rPr>
        <w:t xml:space="preserve"> </w:t>
      </w:r>
      <w:r w:rsidR="00D10E8B">
        <w:rPr>
          <w:w w:val="110"/>
        </w:rPr>
        <w:t>of</w:t>
      </w:r>
      <w:r w:rsidR="00D10E8B">
        <w:rPr>
          <w:spacing w:val="-8"/>
          <w:w w:val="110"/>
        </w:rPr>
        <w:t xml:space="preserve"> </w:t>
      </w:r>
      <w:r w:rsidR="00D10E8B">
        <w:rPr>
          <w:w w:val="110"/>
        </w:rPr>
        <w:t>the</w:t>
      </w:r>
      <w:r w:rsidR="00D10E8B">
        <w:rPr>
          <w:spacing w:val="-8"/>
          <w:w w:val="110"/>
        </w:rPr>
        <w:t xml:space="preserve"> </w:t>
      </w:r>
      <w:r w:rsidR="00D10E8B">
        <w:rPr>
          <w:w w:val="110"/>
        </w:rPr>
        <w:t>essential</w:t>
      </w:r>
      <w:r w:rsidR="00D10E8B">
        <w:rPr>
          <w:spacing w:val="-8"/>
          <w:w w:val="110"/>
        </w:rPr>
        <w:t xml:space="preserve"> </w:t>
      </w:r>
      <w:r w:rsidR="00D10E8B">
        <w:rPr>
          <w:w w:val="110"/>
        </w:rPr>
        <w:t>method</w:t>
      </w:r>
      <w:r w:rsidR="00D10E8B">
        <w:rPr>
          <w:spacing w:val="-8"/>
          <w:w w:val="110"/>
        </w:rPr>
        <w:t xml:space="preserve"> </w:t>
      </w:r>
      <w:r w:rsidR="00D10E8B">
        <w:rPr>
          <w:w w:val="110"/>
        </w:rPr>
        <w:t>introduced</w:t>
      </w:r>
      <w:r w:rsidR="00D10E8B">
        <w:rPr>
          <w:spacing w:val="-8"/>
          <w:w w:val="110"/>
        </w:rPr>
        <w:t xml:space="preserve"> </w:t>
      </w:r>
      <w:r w:rsidR="00D10E8B">
        <w:rPr>
          <w:spacing w:val="-3"/>
          <w:w w:val="110"/>
        </w:rPr>
        <w:t>by</w:t>
      </w:r>
      <w:r w:rsidR="00D10E8B">
        <w:rPr>
          <w:spacing w:val="-8"/>
          <w:w w:val="110"/>
        </w:rPr>
        <w:t xml:space="preserve"> </w:t>
      </w:r>
      <w:r w:rsidR="00D10E8B">
        <w:rPr>
          <w:spacing w:val="-5"/>
          <w:w w:val="110"/>
        </w:rPr>
        <w:t>Ford</w:t>
      </w:r>
      <w:r w:rsidR="00D10E8B">
        <w:rPr>
          <w:spacing w:val="-8"/>
          <w:w w:val="110"/>
        </w:rPr>
        <w:t xml:space="preserve"> </w:t>
      </w:r>
      <w:r w:rsidR="00D10E8B">
        <w:rPr>
          <w:w w:val="110"/>
        </w:rPr>
        <w:t>and</w:t>
      </w:r>
      <w:r w:rsidR="00D10E8B">
        <w:rPr>
          <w:spacing w:val="-8"/>
          <w:w w:val="110"/>
        </w:rPr>
        <w:t xml:space="preserve"> </w:t>
      </w:r>
      <w:r w:rsidR="00D10E8B">
        <w:rPr>
          <w:spacing w:val="-3"/>
          <w:w w:val="110"/>
        </w:rPr>
        <w:t>Fulkerson</w:t>
      </w:r>
      <w:r w:rsidR="00D10E8B">
        <w:rPr>
          <w:spacing w:val="-8"/>
          <w:w w:val="110"/>
        </w:rPr>
        <w:t xml:space="preserve"> </w:t>
      </w:r>
      <w:r w:rsidR="00D10E8B">
        <w:rPr>
          <w:w w:val="110"/>
        </w:rPr>
        <w:t>can</w:t>
      </w:r>
      <w:r w:rsidR="00D10E8B">
        <w:rPr>
          <w:spacing w:val="-9"/>
          <w:w w:val="110"/>
        </w:rPr>
        <w:t xml:space="preserve"> </w:t>
      </w:r>
      <w:r w:rsidR="00D10E8B">
        <w:rPr>
          <w:spacing w:val="2"/>
          <w:w w:val="110"/>
        </w:rPr>
        <w:t>be</w:t>
      </w:r>
      <w:r w:rsidR="00D10E8B">
        <w:rPr>
          <w:spacing w:val="-8"/>
          <w:w w:val="110"/>
        </w:rPr>
        <w:t xml:space="preserve"> </w:t>
      </w:r>
      <w:r w:rsidR="00D10E8B">
        <w:rPr>
          <w:w w:val="110"/>
        </w:rPr>
        <w:t>described</w:t>
      </w:r>
      <w:r w:rsidR="00D10E8B">
        <w:rPr>
          <w:spacing w:val="-8"/>
          <w:w w:val="110"/>
        </w:rPr>
        <w:t xml:space="preserve"> </w:t>
      </w:r>
      <w:r w:rsidR="00D10E8B">
        <w:rPr>
          <w:w w:val="110"/>
        </w:rPr>
        <w:t>using</w:t>
      </w:r>
      <w:r w:rsidR="00D10E8B">
        <w:rPr>
          <w:spacing w:val="-8"/>
          <w:w w:val="110"/>
        </w:rPr>
        <w:t xml:space="preserve"> </w:t>
      </w:r>
      <w:r w:rsidR="00D10E8B">
        <w:rPr>
          <w:w w:val="110"/>
        </w:rPr>
        <w:t>Figures</w:t>
      </w:r>
      <w:r w:rsidR="00D10E8B">
        <w:rPr>
          <w:spacing w:val="-8"/>
          <w:w w:val="110"/>
        </w:rPr>
        <w:t xml:space="preserve"> </w:t>
      </w:r>
      <w:hyperlink w:anchor="_bookmark104" w:history="1">
        <w:r w:rsidR="00D10E8B">
          <w:rPr>
            <w:w w:val="110"/>
          </w:rPr>
          <w:t>35</w:t>
        </w:r>
        <w:r w:rsidR="00D10E8B">
          <w:rPr>
            <w:spacing w:val="-8"/>
            <w:w w:val="110"/>
          </w:rPr>
          <w:t xml:space="preserve"> </w:t>
        </w:r>
      </w:hyperlink>
      <w:r w:rsidR="00D10E8B">
        <w:rPr>
          <w:w w:val="110"/>
        </w:rPr>
        <w:t>and</w:t>
      </w:r>
      <w:r w:rsidR="00D10E8B">
        <w:rPr>
          <w:spacing w:val="-8"/>
          <w:w w:val="110"/>
        </w:rPr>
        <w:t xml:space="preserve"> </w:t>
      </w:r>
      <w:hyperlink w:anchor="_bookmark108" w:history="1">
        <w:r w:rsidR="00D10E8B">
          <w:rPr>
            <w:w w:val="110"/>
          </w:rPr>
          <w:t>36.</w:t>
        </w:r>
      </w:hyperlink>
      <w:r w:rsidR="00D10E8B">
        <w:rPr>
          <w:w w:val="110"/>
        </w:rPr>
        <w:t xml:space="preserve"> </w:t>
      </w:r>
      <w:r w:rsidR="00D10E8B">
        <w:rPr>
          <w:spacing w:val="-3"/>
          <w:w w:val="110"/>
        </w:rPr>
        <w:t>At</w:t>
      </w:r>
      <w:r w:rsidR="00D10E8B">
        <w:rPr>
          <w:spacing w:val="-6"/>
          <w:w w:val="110"/>
        </w:rPr>
        <w:t xml:space="preserve"> </w:t>
      </w:r>
      <w:r w:rsidR="00D10E8B">
        <w:rPr>
          <w:w w:val="110"/>
        </w:rPr>
        <w:t>each</w:t>
      </w:r>
      <w:r w:rsidR="00D10E8B">
        <w:rPr>
          <w:spacing w:val="-6"/>
          <w:w w:val="110"/>
        </w:rPr>
        <w:t xml:space="preserve"> </w:t>
      </w:r>
      <w:r w:rsidR="00D10E8B">
        <w:rPr>
          <w:w w:val="110"/>
        </w:rPr>
        <w:t>link</w:t>
      </w:r>
      <w:r w:rsidR="00D10E8B">
        <w:rPr>
          <w:spacing w:val="-6"/>
          <w:w w:val="110"/>
        </w:rPr>
        <w:t xml:space="preserve"> </w:t>
      </w:r>
      <w:r w:rsidR="00D10E8B">
        <w:rPr>
          <w:w w:val="110"/>
        </w:rPr>
        <w:t>in</w:t>
      </w:r>
      <w:r w:rsidR="00D10E8B">
        <w:rPr>
          <w:spacing w:val="-6"/>
          <w:w w:val="110"/>
        </w:rPr>
        <w:t xml:space="preserve"> </w:t>
      </w:r>
      <w:r w:rsidR="00D10E8B">
        <w:rPr>
          <w:w w:val="110"/>
        </w:rPr>
        <w:t>the</w:t>
      </w:r>
      <w:r w:rsidR="00D10E8B">
        <w:rPr>
          <w:spacing w:val="-5"/>
          <w:w w:val="110"/>
        </w:rPr>
        <w:t xml:space="preserve"> </w:t>
      </w:r>
      <w:r w:rsidR="00D10E8B">
        <w:rPr>
          <w:w w:val="110"/>
        </w:rPr>
        <w:t>network,</w:t>
      </w:r>
      <w:r w:rsidR="00D10E8B">
        <w:rPr>
          <w:spacing w:val="-6"/>
          <w:w w:val="110"/>
        </w:rPr>
        <w:t xml:space="preserve"> </w:t>
      </w:r>
      <w:r w:rsidR="00D10E8B">
        <w:rPr>
          <w:w w:val="110"/>
        </w:rPr>
        <w:t>the</w:t>
      </w:r>
      <w:r w:rsidR="00D10E8B">
        <w:rPr>
          <w:spacing w:val="-6"/>
          <w:w w:val="110"/>
        </w:rPr>
        <w:t xml:space="preserve"> </w:t>
      </w:r>
      <w:r w:rsidR="00D10E8B">
        <w:rPr>
          <w:w w:val="110"/>
        </w:rPr>
        <w:t>current</w:t>
      </w:r>
      <w:r w:rsidR="00D10E8B">
        <w:rPr>
          <w:spacing w:val="-6"/>
          <w:w w:val="110"/>
        </w:rPr>
        <w:t xml:space="preserve"> </w:t>
      </w:r>
      <w:r w:rsidR="00D10E8B">
        <w:rPr>
          <w:w w:val="110"/>
        </w:rPr>
        <w:t>flow</w:t>
      </w:r>
      <w:r w:rsidR="00D10E8B">
        <w:rPr>
          <w:spacing w:val="-5"/>
          <w:w w:val="110"/>
        </w:rPr>
        <w:t xml:space="preserve"> </w:t>
      </w:r>
      <w:r w:rsidR="00D10E8B">
        <w:rPr>
          <w:i/>
          <w:w w:val="145"/>
        </w:rPr>
        <w:t>f</w:t>
      </w:r>
      <w:r w:rsidR="00D10E8B">
        <w:rPr>
          <w:i/>
          <w:spacing w:val="-8"/>
          <w:w w:val="145"/>
        </w:rPr>
        <w:t xml:space="preserve"> </w:t>
      </w:r>
      <w:r w:rsidR="00D10E8B">
        <w:rPr>
          <w:w w:val="110"/>
        </w:rPr>
        <w:t>and</w:t>
      </w:r>
      <w:r w:rsidR="00D10E8B">
        <w:rPr>
          <w:spacing w:val="-6"/>
          <w:w w:val="110"/>
        </w:rPr>
        <w:t xml:space="preserve"> </w:t>
      </w:r>
      <w:r w:rsidR="00D10E8B">
        <w:rPr>
          <w:w w:val="110"/>
        </w:rPr>
        <w:t>the</w:t>
      </w:r>
      <w:r w:rsidR="00D10E8B">
        <w:rPr>
          <w:spacing w:val="-6"/>
          <w:w w:val="110"/>
        </w:rPr>
        <w:t xml:space="preserve"> </w:t>
      </w:r>
      <w:r w:rsidR="00D10E8B">
        <w:rPr>
          <w:w w:val="110"/>
        </w:rPr>
        <w:t>capacity</w:t>
      </w:r>
      <w:r w:rsidR="00D10E8B">
        <w:rPr>
          <w:spacing w:val="-5"/>
          <w:w w:val="110"/>
        </w:rPr>
        <w:t xml:space="preserve"> </w:t>
      </w:r>
      <w:r w:rsidR="00D10E8B">
        <w:rPr>
          <w:i/>
          <w:w w:val="110"/>
        </w:rPr>
        <w:t>c</w:t>
      </w:r>
      <w:r w:rsidR="00D10E8B">
        <w:rPr>
          <w:i/>
          <w:spacing w:val="-6"/>
          <w:w w:val="110"/>
        </w:rPr>
        <w:t xml:space="preserve"> </w:t>
      </w:r>
      <w:r w:rsidR="00D10E8B">
        <w:rPr>
          <w:w w:val="110"/>
        </w:rPr>
        <w:t>are</w:t>
      </w:r>
      <w:r w:rsidR="00D10E8B">
        <w:rPr>
          <w:spacing w:val="-6"/>
          <w:w w:val="110"/>
        </w:rPr>
        <w:t xml:space="preserve"> </w:t>
      </w:r>
      <w:r w:rsidR="00D10E8B">
        <w:rPr>
          <w:w w:val="110"/>
        </w:rPr>
        <w:t>shown.</w:t>
      </w:r>
      <w:r w:rsidR="00D10E8B">
        <w:rPr>
          <w:spacing w:val="11"/>
          <w:w w:val="110"/>
        </w:rPr>
        <w:t xml:space="preserve"> </w:t>
      </w:r>
      <w:r w:rsidR="00D10E8B">
        <w:rPr>
          <w:spacing w:val="-3"/>
          <w:w w:val="110"/>
        </w:rPr>
        <w:t>Typically,</w:t>
      </w:r>
      <w:r w:rsidR="00D10E8B">
        <w:rPr>
          <w:spacing w:val="-6"/>
          <w:w w:val="110"/>
        </w:rPr>
        <w:t xml:space="preserve"> </w:t>
      </w:r>
      <w:r w:rsidR="00D10E8B">
        <w:rPr>
          <w:w w:val="110"/>
        </w:rPr>
        <w:t>the</w:t>
      </w:r>
      <w:r w:rsidR="00D10E8B">
        <w:rPr>
          <w:spacing w:val="-6"/>
          <w:w w:val="110"/>
        </w:rPr>
        <w:t xml:space="preserve"> </w:t>
      </w:r>
      <w:r w:rsidR="00D10E8B">
        <w:rPr>
          <w:w w:val="110"/>
        </w:rPr>
        <w:t>state</w:t>
      </w:r>
      <w:r w:rsidR="00D10E8B">
        <w:rPr>
          <w:spacing w:val="-6"/>
          <w:w w:val="110"/>
        </w:rPr>
        <w:t xml:space="preserve"> </w:t>
      </w:r>
      <w:r w:rsidR="00D10E8B">
        <w:rPr>
          <w:w w:val="110"/>
        </w:rPr>
        <w:t>of</w:t>
      </w:r>
      <w:r w:rsidR="00D10E8B">
        <w:rPr>
          <w:spacing w:val="-5"/>
          <w:w w:val="110"/>
        </w:rPr>
        <w:t xml:space="preserve"> </w:t>
      </w:r>
      <w:r w:rsidR="00D10E8B">
        <w:rPr>
          <w:w w:val="110"/>
        </w:rPr>
        <w:t>flow</w:t>
      </w:r>
      <w:r w:rsidR="00D10E8B">
        <w:rPr>
          <w:spacing w:val="-6"/>
          <w:w w:val="110"/>
        </w:rPr>
        <w:t xml:space="preserve"> </w:t>
      </w:r>
      <w:r w:rsidR="00D10E8B">
        <w:rPr>
          <w:w w:val="110"/>
        </w:rPr>
        <w:t>on</w:t>
      </w:r>
      <w:r w:rsidR="00D10E8B">
        <w:rPr>
          <w:spacing w:val="-6"/>
          <w:w w:val="110"/>
        </w:rPr>
        <w:t xml:space="preserve"> </w:t>
      </w:r>
      <w:r w:rsidR="00D10E8B">
        <w:rPr>
          <w:w w:val="110"/>
        </w:rPr>
        <w:t>the</w:t>
      </w:r>
      <w:r w:rsidR="00D10E8B">
        <w:rPr>
          <w:spacing w:val="-6"/>
          <w:w w:val="110"/>
        </w:rPr>
        <w:t xml:space="preserve"> </w:t>
      </w:r>
      <w:r w:rsidR="00D10E8B">
        <w:rPr>
          <w:w w:val="110"/>
        </w:rPr>
        <w:t xml:space="preserve">graph is designated </w:t>
      </w:r>
      <w:r w:rsidR="00D10E8B">
        <w:rPr>
          <w:i/>
          <w:w w:val="145"/>
        </w:rPr>
        <w:t xml:space="preserve">c/f </w:t>
      </w:r>
      <w:r w:rsidR="00D10E8B">
        <w:rPr>
          <w:w w:val="110"/>
        </w:rPr>
        <w:t xml:space="preserve">, with the residual capacity implicitly given </w:t>
      </w:r>
      <w:r w:rsidR="00D10E8B">
        <w:rPr>
          <w:spacing w:val="-3"/>
          <w:w w:val="110"/>
        </w:rPr>
        <w:t xml:space="preserve">by </w:t>
      </w:r>
      <w:r w:rsidR="00D10E8B">
        <w:rPr>
          <w:i/>
          <w:w w:val="110"/>
        </w:rPr>
        <w:t xml:space="preserve">c </w:t>
      </w:r>
      <w:r w:rsidR="00D10E8B">
        <w:rPr>
          <w:i/>
          <w:w w:val="145"/>
        </w:rPr>
        <w:t xml:space="preserve">f </w:t>
      </w:r>
      <w:r w:rsidR="00D10E8B">
        <w:rPr>
          <w:w w:val="110"/>
        </w:rPr>
        <w:t xml:space="preserve">. In Figure </w:t>
      </w:r>
      <w:hyperlink w:anchor="_bookmark104" w:history="1">
        <w:r w:rsidR="00D10E8B">
          <w:rPr>
            <w:w w:val="110"/>
          </w:rPr>
          <w:t xml:space="preserve">35, </w:t>
        </w:r>
      </w:hyperlink>
      <w:r w:rsidR="00D10E8B">
        <w:rPr>
          <w:w w:val="110"/>
        </w:rPr>
        <w:t>the initial flow has been set to zero.</w:t>
      </w:r>
    </w:p>
    <w:p w:rsidR="00A325FF" w:rsidRDefault="00D10E8B">
      <w:pPr>
        <w:pStyle w:val="Brdtekst"/>
        <w:ind w:left="126" w:right="409" w:firstLine="212"/>
        <w:jc w:val="both"/>
      </w:pPr>
      <w:r>
        <w:rPr>
          <w:w w:val="110"/>
        </w:rPr>
        <w:t xml:space="preserve">The basic steps in the solution to the max-flow problem are illustrated </w:t>
      </w:r>
      <w:r>
        <w:rPr>
          <w:spacing w:val="-3"/>
          <w:w w:val="110"/>
        </w:rPr>
        <w:t xml:space="preserve">by </w:t>
      </w:r>
      <w:r>
        <w:rPr>
          <w:w w:val="110"/>
        </w:rPr>
        <w:t xml:space="preserve">Figure </w:t>
      </w:r>
      <w:hyperlink w:anchor="_bookmark108" w:history="1">
        <w:r>
          <w:rPr>
            <w:w w:val="110"/>
          </w:rPr>
          <w:t>36</w:t>
        </w:r>
        <w:r>
          <w:rPr>
            <w:w w:val="110"/>
          </w:rPr>
          <w:t>.</w:t>
        </w:r>
      </w:hyperlink>
      <w:r>
        <w:rPr>
          <w:w w:val="110"/>
        </w:rPr>
        <w:t xml:space="preserve"> The algorithm begins on the left</w:t>
      </w:r>
      <w:r>
        <w:rPr>
          <w:spacing w:val="-10"/>
          <w:w w:val="110"/>
        </w:rPr>
        <w:t xml:space="preserve"> </w:t>
      </w:r>
      <w:r>
        <w:rPr>
          <w:spacing w:val="-3"/>
          <w:w w:val="110"/>
        </w:rPr>
        <w:t>by</w:t>
      </w:r>
      <w:r>
        <w:rPr>
          <w:spacing w:val="-10"/>
          <w:w w:val="110"/>
        </w:rPr>
        <w:t xml:space="preserve"> </w:t>
      </w:r>
      <w:r>
        <w:rPr>
          <w:w w:val="110"/>
        </w:rPr>
        <w:t>considering</w:t>
      </w:r>
      <w:r>
        <w:rPr>
          <w:spacing w:val="-9"/>
          <w:w w:val="110"/>
        </w:rPr>
        <w:t xml:space="preserve"> </w:t>
      </w:r>
      <w:r>
        <w:rPr>
          <w:w w:val="110"/>
        </w:rPr>
        <w:t>the</w:t>
      </w:r>
      <w:r>
        <w:rPr>
          <w:spacing w:val="-10"/>
          <w:w w:val="110"/>
        </w:rPr>
        <w:t xml:space="preserve"> </w:t>
      </w:r>
      <w:r>
        <w:rPr>
          <w:w w:val="110"/>
        </w:rPr>
        <w:t>path</w:t>
      </w:r>
      <w:r>
        <w:rPr>
          <w:spacing w:val="-9"/>
          <w:w w:val="110"/>
        </w:rPr>
        <w:t xml:space="preserve"> </w:t>
      </w:r>
      <w:r>
        <w:rPr>
          <w:w w:val="110"/>
        </w:rPr>
        <w:t>[s,v,t].</w:t>
      </w:r>
      <w:r>
        <w:rPr>
          <w:spacing w:val="7"/>
          <w:w w:val="110"/>
        </w:rPr>
        <w:t xml:space="preserve"> </w:t>
      </w:r>
      <w:r>
        <w:rPr>
          <w:w w:val="110"/>
        </w:rPr>
        <w:t>Since</w:t>
      </w:r>
      <w:r>
        <w:rPr>
          <w:spacing w:val="-10"/>
          <w:w w:val="110"/>
        </w:rPr>
        <w:t xml:space="preserve"> </w:t>
      </w:r>
      <w:r>
        <w:rPr>
          <w:w w:val="110"/>
        </w:rPr>
        <w:t>2</w:t>
      </w:r>
      <w:r>
        <w:rPr>
          <w:spacing w:val="-9"/>
          <w:w w:val="110"/>
        </w:rPr>
        <w:t xml:space="preserve"> </w:t>
      </w:r>
      <w:r>
        <w:rPr>
          <w:w w:val="110"/>
        </w:rPr>
        <w:t>is</w:t>
      </w:r>
      <w:r>
        <w:rPr>
          <w:spacing w:val="-9"/>
          <w:w w:val="110"/>
        </w:rPr>
        <w:t xml:space="preserve"> </w:t>
      </w:r>
      <w:r>
        <w:rPr>
          <w:w w:val="110"/>
        </w:rPr>
        <w:t>the</w:t>
      </w:r>
      <w:r>
        <w:rPr>
          <w:spacing w:val="-10"/>
          <w:w w:val="110"/>
        </w:rPr>
        <w:t xml:space="preserve"> </w:t>
      </w:r>
      <w:r>
        <w:rPr>
          <w:w w:val="110"/>
        </w:rPr>
        <w:t>maximum</w:t>
      </w:r>
      <w:r>
        <w:rPr>
          <w:spacing w:val="-9"/>
          <w:w w:val="110"/>
        </w:rPr>
        <w:t xml:space="preserve"> </w:t>
      </w:r>
      <w:r>
        <w:rPr>
          <w:w w:val="110"/>
        </w:rPr>
        <w:t>capacity</w:t>
      </w:r>
      <w:r>
        <w:rPr>
          <w:spacing w:val="-10"/>
          <w:w w:val="110"/>
        </w:rPr>
        <w:t xml:space="preserve"> </w:t>
      </w:r>
      <w:r>
        <w:rPr>
          <w:spacing w:val="-3"/>
          <w:w w:val="110"/>
        </w:rPr>
        <w:t>allowed</w:t>
      </w:r>
      <w:r>
        <w:rPr>
          <w:spacing w:val="-9"/>
          <w:w w:val="110"/>
        </w:rPr>
        <w:t xml:space="preserve"> </w:t>
      </w:r>
      <w:r>
        <w:rPr>
          <w:w w:val="110"/>
        </w:rPr>
        <w:t>along</w:t>
      </w:r>
      <w:r>
        <w:rPr>
          <w:spacing w:val="-9"/>
          <w:w w:val="110"/>
        </w:rPr>
        <w:t xml:space="preserve"> </w:t>
      </w:r>
      <w:r>
        <w:rPr>
          <w:w w:val="110"/>
        </w:rPr>
        <w:t>that</w:t>
      </w:r>
      <w:r>
        <w:rPr>
          <w:spacing w:val="-10"/>
          <w:w w:val="110"/>
        </w:rPr>
        <w:t xml:space="preserve"> </w:t>
      </w:r>
      <w:r>
        <w:rPr>
          <w:w w:val="110"/>
        </w:rPr>
        <w:t>path,</w:t>
      </w:r>
      <w:r>
        <w:rPr>
          <w:spacing w:val="-9"/>
          <w:w w:val="110"/>
        </w:rPr>
        <w:t xml:space="preserve"> </w:t>
      </w:r>
      <w:r>
        <w:rPr>
          <w:w w:val="110"/>
        </w:rPr>
        <w:t>all</w:t>
      </w:r>
      <w:r>
        <w:rPr>
          <w:spacing w:val="-10"/>
          <w:w w:val="110"/>
        </w:rPr>
        <w:t xml:space="preserve"> </w:t>
      </w:r>
      <w:r>
        <w:rPr>
          <w:w w:val="110"/>
        </w:rPr>
        <w:t>the</w:t>
      </w:r>
      <w:r>
        <w:rPr>
          <w:spacing w:val="-9"/>
          <w:w w:val="110"/>
        </w:rPr>
        <w:t xml:space="preserve"> </w:t>
      </w:r>
      <w:r>
        <w:rPr>
          <w:w w:val="110"/>
        </w:rPr>
        <w:t>flows</w:t>
      </w:r>
      <w:r>
        <w:rPr>
          <w:spacing w:val="-10"/>
          <w:w w:val="110"/>
        </w:rPr>
        <w:t xml:space="preserve"> </w:t>
      </w:r>
      <w:r>
        <w:rPr>
          <w:w w:val="110"/>
        </w:rPr>
        <w:t>on</w:t>
      </w:r>
      <w:r>
        <w:rPr>
          <w:spacing w:val="-9"/>
          <w:w w:val="110"/>
        </w:rPr>
        <w:t xml:space="preserve"> </w:t>
      </w:r>
      <w:r>
        <w:rPr>
          <w:w w:val="110"/>
        </w:rPr>
        <w:t>the</w:t>
      </w:r>
      <w:r>
        <w:rPr>
          <w:spacing w:val="-10"/>
          <w:w w:val="110"/>
        </w:rPr>
        <w:t xml:space="preserve"> </w:t>
      </w:r>
      <w:r>
        <w:rPr>
          <w:w w:val="110"/>
        </w:rPr>
        <w:t>path are</w:t>
      </w:r>
      <w:r>
        <w:rPr>
          <w:spacing w:val="-6"/>
          <w:w w:val="110"/>
        </w:rPr>
        <w:t xml:space="preserve"> </w:t>
      </w:r>
      <w:r>
        <w:rPr>
          <w:w w:val="110"/>
        </w:rPr>
        <w:t>tacitly</w:t>
      </w:r>
      <w:r>
        <w:rPr>
          <w:spacing w:val="-5"/>
          <w:w w:val="110"/>
        </w:rPr>
        <w:t xml:space="preserve"> </w:t>
      </w:r>
      <w:r>
        <w:rPr>
          <w:w w:val="110"/>
        </w:rPr>
        <w:t>set</w:t>
      </w:r>
      <w:r>
        <w:rPr>
          <w:spacing w:val="-5"/>
          <w:w w:val="110"/>
        </w:rPr>
        <w:t xml:space="preserve"> </w:t>
      </w:r>
      <w:r>
        <w:rPr>
          <w:w w:val="110"/>
        </w:rPr>
        <w:t>to</w:t>
      </w:r>
      <w:r>
        <w:rPr>
          <w:spacing w:val="-6"/>
          <w:w w:val="110"/>
        </w:rPr>
        <w:t xml:space="preserve"> </w:t>
      </w:r>
      <w:r>
        <w:rPr>
          <w:w w:val="110"/>
        </w:rPr>
        <w:t>that</w:t>
      </w:r>
      <w:r>
        <w:rPr>
          <w:spacing w:val="-5"/>
          <w:w w:val="110"/>
        </w:rPr>
        <w:t xml:space="preserve"> </w:t>
      </w:r>
      <w:r>
        <w:rPr>
          <w:spacing w:val="-3"/>
          <w:w w:val="110"/>
        </w:rPr>
        <w:t>value.</w:t>
      </w:r>
      <w:r>
        <w:rPr>
          <w:spacing w:val="11"/>
          <w:w w:val="110"/>
        </w:rPr>
        <w:t xml:space="preserve"> </w:t>
      </w:r>
      <w:r>
        <w:rPr>
          <w:w w:val="110"/>
        </w:rPr>
        <w:t>Implicitly,</w:t>
      </w:r>
      <w:r>
        <w:rPr>
          <w:spacing w:val="-5"/>
          <w:w w:val="110"/>
        </w:rPr>
        <w:t xml:space="preserve"> </w:t>
      </w:r>
      <w:r>
        <w:rPr>
          <w:w w:val="110"/>
        </w:rPr>
        <w:t>a</w:t>
      </w:r>
      <w:r>
        <w:rPr>
          <w:spacing w:val="-5"/>
          <w:w w:val="110"/>
        </w:rPr>
        <w:t xml:space="preserve"> </w:t>
      </w:r>
      <w:r>
        <w:rPr>
          <w:w w:val="110"/>
        </w:rPr>
        <w:t>reverse</w:t>
      </w:r>
      <w:r>
        <w:rPr>
          <w:spacing w:val="-6"/>
          <w:w w:val="110"/>
        </w:rPr>
        <w:t xml:space="preserve"> </w:t>
      </w:r>
      <w:r>
        <w:rPr>
          <w:w w:val="110"/>
        </w:rPr>
        <w:t>flow</w:t>
      </w:r>
      <w:r>
        <w:rPr>
          <w:spacing w:val="-5"/>
          <w:w w:val="110"/>
        </w:rPr>
        <w:t xml:space="preserve"> </w:t>
      </w:r>
      <w:r>
        <w:rPr>
          <w:w w:val="110"/>
        </w:rPr>
        <w:t>of</w:t>
      </w:r>
      <w:r>
        <w:rPr>
          <w:spacing w:val="-5"/>
          <w:w w:val="110"/>
        </w:rPr>
        <w:t xml:space="preserve"> </w:t>
      </w:r>
      <w:r>
        <w:rPr>
          <w:w w:val="110"/>
        </w:rPr>
        <w:t>-2</w:t>
      </w:r>
      <w:r>
        <w:rPr>
          <w:spacing w:val="-5"/>
          <w:w w:val="110"/>
        </w:rPr>
        <w:t xml:space="preserve"> </w:t>
      </w:r>
      <w:r>
        <w:rPr>
          <w:w w:val="110"/>
        </w:rPr>
        <w:t>is</w:t>
      </w:r>
      <w:r>
        <w:rPr>
          <w:spacing w:val="-6"/>
          <w:w w:val="110"/>
        </w:rPr>
        <w:t xml:space="preserve"> </w:t>
      </w:r>
      <w:r>
        <w:rPr>
          <w:w w:val="110"/>
        </w:rPr>
        <w:t>also</w:t>
      </w:r>
      <w:r>
        <w:rPr>
          <w:spacing w:val="-5"/>
          <w:w w:val="110"/>
        </w:rPr>
        <w:t xml:space="preserve"> </w:t>
      </w:r>
      <w:r>
        <w:rPr>
          <w:w w:val="110"/>
        </w:rPr>
        <w:t>assigned</w:t>
      </w:r>
      <w:r>
        <w:rPr>
          <w:spacing w:val="-5"/>
          <w:w w:val="110"/>
        </w:rPr>
        <w:t xml:space="preserve"> </w:t>
      </w:r>
      <w:r>
        <w:rPr>
          <w:w w:val="110"/>
        </w:rPr>
        <w:t>to</w:t>
      </w:r>
      <w:r>
        <w:rPr>
          <w:spacing w:val="-6"/>
          <w:w w:val="110"/>
        </w:rPr>
        <w:t xml:space="preserve"> </w:t>
      </w:r>
      <w:r>
        <w:rPr>
          <w:w w:val="110"/>
        </w:rPr>
        <w:t>each</w:t>
      </w:r>
      <w:r>
        <w:rPr>
          <w:spacing w:val="-5"/>
          <w:w w:val="110"/>
        </w:rPr>
        <w:t xml:space="preserve"> </w:t>
      </w:r>
      <w:r>
        <w:rPr>
          <w:w w:val="110"/>
        </w:rPr>
        <w:t>edge</w:t>
      </w:r>
      <w:r>
        <w:rPr>
          <w:spacing w:val="-5"/>
          <w:w w:val="110"/>
        </w:rPr>
        <w:t xml:space="preserve"> </w:t>
      </w:r>
      <w:r>
        <w:rPr>
          <w:w w:val="110"/>
        </w:rPr>
        <w:t>so</w:t>
      </w:r>
      <w:r>
        <w:rPr>
          <w:spacing w:val="-6"/>
          <w:w w:val="110"/>
        </w:rPr>
        <w:t xml:space="preserve"> </w:t>
      </w:r>
      <w:r>
        <w:rPr>
          <w:w w:val="110"/>
        </w:rPr>
        <w:t>that</w:t>
      </w:r>
      <w:r>
        <w:rPr>
          <w:spacing w:val="-5"/>
          <w:w w:val="110"/>
        </w:rPr>
        <w:t xml:space="preserve"> </w:t>
      </w:r>
      <w:r>
        <w:rPr>
          <w:w w:val="110"/>
        </w:rPr>
        <w:t>the</w:t>
      </w:r>
      <w:r>
        <w:rPr>
          <w:spacing w:val="-5"/>
          <w:w w:val="110"/>
        </w:rPr>
        <w:t xml:space="preserve"> </w:t>
      </w:r>
      <w:r>
        <w:rPr>
          <w:w w:val="110"/>
        </w:rPr>
        <w:t>tacit</w:t>
      </w:r>
      <w:r>
        <w:rPr>
          <w:spacing w:val="-5"/>
          <w:w w:val="110"/>
        </w:rPr>
        <w:t xml:space="preserve"> </w:t>
      </w:r>
      <w:r>
        <w:rPr>
          <w:w w:val="110"/>
        </w:rPr>
        <w:t>flow</w:t>
      </w:r>
      <w:r>
        <w:rPr>
          <w:spacing w:val="-6"/>
          <w:w w:val="110"/>
        </w:rPr>
        <w:t xml:space="preserve"> </w:t>
      </w:r>
      <w:r>
        <w:rPr>
          <w:w w:val="110"/>
        </w:rPr>
        <w:t>may</w:t>
      </w:r>
      <w:r>
        <w:rPr>
          <w:spacing w:val="-5"/>
          <w:w w:val="110"/>
        </w:rPr>
        <w:t xml:space="preserve"> </w:t>
      </w:r>
      <w:r>
        <w:rPr>
          <w:spacing w:val="2"/>
          <w:w w:val="110"/>
        </w:rPr>
        <w:t xml:space="preserve">be </w:t>
      </w:r>
      <w:r>
        <w:rPr>
          <w:w w:val="110"/>
        </w:rPr>
        <w:t xml:space="preserve">“undone” if necessary. Next, the middle of the figure examines the </w:t>
      </w:r>
      <w:r>
        <w:rPr>
          <w:spacing w:val="-3"/>
          <w:w w:val="110"/>
        </w:rPr>
        <w:t xml:space="preserve">lower </w:t>
      </w:r>
      <w:r>
        <w:rPr>
          <w:w w:val="110"/>
        </w:rPr>
        <w:t xml:space="preserve">path [s,w,t]. This path is constrained </w:t>
      </w:r>
      <w:r>
        <w:rPr>
          <w:spacing w:val="-3"/>
          <w:w w:val="110"/>
        </w:rPr>
        <w:t xml:space="preserve">by </w:t>
      </w:r>
      <w:r>
        <w:rPr>
          <w:w w:val="110"/>
        </w:rPr>
        <w:t xml:space="preserve">a maximum capacity on the edge [s,w] of again 2. </w:t>
      </w:r>
      <w:r>
        <w:rPr>
          <w:spacing w:val="-3"/>
          <w:w w:val="110"/>
        </w:rPr>
        <w:t xml:space="preserve">Finally, </w:t>
      </w:r>
      <w:r>
        <w:rPr>
          <w:w w:val="110"/>
        </w:rPr>
        <w:t xml:space="preserve">the path [s,v,w,t] is the only remaining path. It can only support the residual capacity of 1 on edge [s,v]. </w:t>
      </w:r>
      <w:r>
        <w:rPr>
          <w:spacing w:val="-9"/>
          <w:w w:val="110"/>
        </w:rPr>
        <w:t xml:space="preserve">We </w:t>
      </w:r>
      <w:r>
        <w:rPr>
          <w:w w:val="110"/>
        </w:rPr>
        <w:t xml:space="preserve">can then read off the maximum flow result at the sink vertex </w:t>
      </w:r>
      <w:r>
        <w:rPr>
          <w:i/>
          <w:w w:val="110"/>
        </w:rPr>
        <w:t xml:space="preserve">t </w:t>
      </w:r>
      <w:r>
        <w:rPr>
          <w:w w:val="110"/>
        </w:rPr>
        <w:t>since</w:t>
      </w:r>
      <w:r>
        <w:rPr>
          <w:spacing w:val="8"/>
          <w:w w:val="110"/>
        </w:rPr>
        <w:t xml:space="preserve"> </w:t>
      </w:r>
      <w:r>
        <w:rPr>
          <w:w w:val="110"/>
        </w:rPr>
        <w:t>the</w:t>
      </w:r>
      <w:r>
        <w:rPr>
          <w:spacing w:val="8"/>
          <w:w w:val="110"/>
        </w:rPr>
        <w:t xml:space="preserve"> </w:t>
      </w:r>
      <w:r>
        <w:rPr>
          <w:w w:val="110"/>
        </w:rPr>
        <w:t>total</w:t>
      </w:r>
      <w:r>
        <w:rPr>
          <w:spacing w:val="8"/>
          <w:w w:val="110"/>
        </w:rPr>
        <w:t xml:space="preserve"> </w:t>
      </w:r>
      <w:r>
        <w:rPr>
          <w:w w:val="110"/>
        </w:rPr>
        <w:t>flow</w:t>
      </w:r>
      <w:r>
        <w:rPr>
          <w:spacing w:val="8"/>
          <w:w w:val="110"/>
        </w:rPr>
        <w:t xml:space="preserve"> </w:t>
      </w:r>
      <w:r>
        <w:rPr>
          <w:w w:val="110"/>
        </w:rPr>
        <w:t>must</w:t>
      </w:r>
      <w:r>
        <w:rPr>
          <w:spacing w:val="8"/>
          <w:w w:val="110"/>
        </w:rPr>
        <w:t xml:space="preserve"> </w:t>
      </w:r>
      <w:r>
        <w:rPr>
          <w:w w:val="110"/>
        </w:rPr>
        <w:t>end</w:t>
      </w:r>
      <w:r>
        <w:rPr>
          <w:spacing w:val="8"/>
          <w:w w:val="110"/>
        </w:rPr>
        <w:t xml:space="preserve"> </w:t>
      </w:r>
      <w:r>
        <w:rPr>
          <w:w w:val="110"/>
        </w:rPr>
        <w:t>there.</w:t>
      </w:r>
      <w:r>
        <w:rPr>
          <w:spacing w:val="30"/>
          <w:w w:val="110"/>
        </w:rPr>
        <w:t xml:space="preserve"> </w:t>
      </w:r>
      <w:r>
        <w:rPr>
          <w:w w:val="110"/>
        </w:rPr>
        <w:t>The</w:t>
      </w:r>
      <w:r>
        <w:rPr>
          <w:spacing w:val="8"/>
          <w:w w:val="110"/>
        </w:rPr>
        <w:t xml:space="preserve"> </w:t>
      </w:r>
      <w:r>
        <w:rPr>
          <w:w w:val="110"/>
        </w:rPr>
        <w:t>maximum</w:t>
      </w:r>
      <w:r>
        <w:rPr>
          <w:spacing w:val="8"/>
          <w:w w:val="110"/>
        </w:rPr>
        <w:t xml:space="preserve"> </w:t>
      </w:r>
      <w:r>
        <w:rPr>
          <w:w w:val="110"/>
        </w:rPr>
        <w:t>flow</w:t>
      </w:r>
      <w:r>
        <w:rPr>
          <w:spacing w:val="8"/>
          <w:w w:val="110"/>
        </w:rPr>
        <w:t xml:space="preserve"> </w:t>
      </w:r>
      <w:r>
        <w:rPr>
          <w:w w:val="110"/>
        </w:rPr>
        <w:t>is</w:t>
      </w:r>
      <w:r>
        <w:rPr>
          <w:spacing w:val="8"/>
          <w:w w:val="110"/>
        </w:rPr>
        <w:t xml:space="preserve"> </w:t>
      </w:r>
      <w:r>
        <w:rPr>
          <w:w w:val="110"/>
        </w:rPr>
        <w:t>seen</w:t>
      </w:r>
      <w:r>
        <w:rPr>
          <w:spacing w:val="8"/>
          <w:w w:val="110"/>
        </w:rPr>
        <w:t xml:space="preserve"> </w:t>
      </w:r>
      <w:r>
        <w:rPr>
          <w:w w:val="110"/>
        </w:rPr>
        <w:t>to</w:t>
      </w:r>
      <w:r>
        <w:rPr>
          <w:spacing w:val="8"/>
          <w:w w:val="110"/>
        </w:rPr>
        <w:t xml:space="preserve"> </w:t>
      </w:r>
      <w:r>
        <w:rPr>
          <w:spacing w:val="2"/>
          <w:w w:val="110"/>
        </w:rPr>
        <w:t>be</w:t>
      </w:r>
      <w:r>
        <w:rPr>
          <w:spacing w:val="9"/>
          <w:w w:val="110"/>
        </w:rPr>
        <w:t xml:space="preserve"> </w:t>
      </w:r>
      <w:r>
        <w:rPr>
          <w:w w:val="110"/>
        </w:rPr>
        <w:t>5.</w:t>
      </w:r>
    </w:p>
    <w:p w:rsidR="00A325FF" w:rsidRDefault="00D10E8B">
      <w:pPr>
        <w:pStyle w:val="Brdtekst"/>
        <w:ind w:left="132" w:right="377" w:firstLine="206"/>
        <w:jc w:val="both"/>
      </w:pPr>
      <w:r>
        <w:rPr>
          <w:w w:val="110"/>
        </w:rPr>
        <w:t>While</w:t>
      </w:r>
      <w:r>
        <w:rPr>
          <w:spacing w:val="-8"/>
          <w:w w:val="110"/>
        </w:rPr>
        <w:t xml:space="preserve"> </w:t>
      </w:r>
      <w:r>
        <w:rPr>
          <w:w w:val="110"/>
        </w:rPr>
        <w:t>this</w:t>
      </w:r>
      <w:r>
        <w:rPr>
          <w:spacing w:val="-7"/>
          <w:w w:val="110"/>
        </w:rPr>
        <w:t xml:space="preserve"> </w:t>
      </w:r>
      <w:r>
        <w:rPr>
          <w:w w:val="110"/>
        </w:rPr>
        <w:t>method</w:t>
      </w:r>
      <w:r>
        <w:rPr>
          <w:spacing w:val="-7"/>
          <w:w w:val="110"/>
        </w:rPr>
        <w:t xml:space="preserve"> </w:t>
      </w:r>
      <w:r>
        <w:rPr>
          <w:w w:val="110"/>
        </w:rPr>
        <w:t>seems</w:t>
      </w:r>
      <w:r>
        <w:rPr>
          <w:spacing w:val="-7"/>
          <w:w w:val="110"/>
        </w:rPr>
        <w:t xml:space="preserve"> </w:t>
      </w:r>
      <w:r>
        <w:rPr>
          <w:w w:val="110"/>
        </w:rPr>
        <w:t>straightforward,</w:t>
      </w:r>
      <w:r>
        <w:rPr>
          <w:spacing w:val="-7"/>
          <w:w w:val="110"/>
        </w:rPr>
        <w:t xml:space="preserve"> </w:t>
      </w:r>
      <w:r>
        <w:rPr>
          <w:w w:val="110"/>
        </w:rPr>
        <w:t>without</w:t>
      </w:r>
      <w:r>
        <w:rPr>
          <w:spacing w:val="-7"/>
          <w:w w:val="110"/>
        </w:rPr>
        <w:t xml:space="preserve"> </w:t>
      </w:r>
      <w:r>
        <w:rPr>
          <w:w w:val="110"/>
        </w:rPr>
        <w:t>the</w:t>
      </w:r>
      <w:r>
        <w:rPr>
          <w:spacing w:val="-8"/>
          <w:w w:val="110"/>
        </w:rPr>
        <w:t xml:space="preserve"> </w:t>
      </w:r>
      <w:r>
        <w:rPr>
          <w:w w:val="110"/>
        </w:rPr>
        <w:t>efficiencies</w:t>
      </w:r>
      <w:r>
        <w:rPr>
          <w:spacing w:val="-7"/>
          <w:w w:val="110"/>
        </w:rPr>
        <w:t xml:space="preserve"> </w:t>
      </w:r>
      <w:r>
        <w:rPr>
          <w:w w:val="110"/>
        </w:rPr>
        <w:t>provided</w:t>
      </w:r>
      <w:r>
        <w:rPr>
          <w:spacing w:val="-7"/>
          <w:w w:val="110"/>
        </w:rPr>
        <w:t xml:space="preserve"> </w:t>
      </w:r>
      <w:r>
        <w:rPr>
          <w:spacing w:val="-3"/>
          <w:w w:val="110"/>
        </w:rPr>
        <w:t>by</w:t>
      </w:r>
      <w:r>
        <w:rPr>
          <w:spacing w:val="-7"/>
          <w:w w:val="110"/>
        </w:rPr>
        <w:t xml:space="preserve"> </w:t>
      </w:r>
      <w:r>
        <w:rPr>
          <w:w w:val="110"/>
        </w:rPr>
        <w:t>the</w:t>
      </w:r>
      <w:r>
        <w:rPr>
          <w:spacing w:val="-7"/>
          <w:w w:val="110"/>
        </w:rPr>
        <w:t xml:space="preserve"> </w:t>
      </w:r>
      <w:r>
        <w:rPr>
          <w:w w:val="110"/>
        </w:rPr>
        <w:t>improvements</w:t>
      </w:r>
      <w:r>
        <w:rPr>
          <w:spacing w:val="-7"/>
          <w:w w:val="110"/>
        </w:rPr>
        <w:t xml:space="preserve"> </w:t>
      </w:r>
      <w:r>
        <w:rPr>
          <w:w w:val="110"/>
        </w:rPr>
        <w:t>of</w:t>
      </w:r>
      <w:r>
        <w:rPr>
          <w:spacing w:val="-8"/>
          <w:w w:val="110"/>
        </w:rPr>
        <w:t xml:space="preserve"> </w:t>
      </w:r>
      <w:r>
        <w:rPr>
          <w:w w:val="110"/>
        </w:rPr>
        <w:t>Edmonds</w:t>
      </w:r>
      <w:r>
        <w:rPr>
          <w:spacing w:val="-7"/>
          <w:w w:val="110"/>
        </w:rPr>
        <w:t xml:space="preserve"> </w:t>
      </w:r>
      <w:r>
        <w:rPr>
          <w:w w:val="110"/>
        </w:rPr>
        <w:t>and Karp,</w:t>
      </w:r>
      <w:r>
        <w:rPr>
          <w:spacing w:val="-13"/>
          <w:w w:val="110"/>
        </w:rPr>
        <w:t xml:space="preserve"> </w:t>
      </w:r>
      <w:r>
        <w:rPr>
          <w:w w:val="110"/>
        </w:rPr>
        <w:t>convergence</w:t>
      </w:r>
      <w:r>
        <w:rPr>
          <w:spacing w:val="-12"/>
          <w:w w:val="110"/>
        </w:rPr>
        <w:t xml:space="preserve"> </w:t>
      </w:r>
      <w:r>
        <w:rPr>
          <w:w w:val="110"/>
        </w:rPr>
        <w:t>might</w:t>
      </w:r>
      <w:r>
        <w:rPr>
          <w:spacing w:val="-12"/>
          <w:w w:val="110"/>
        </w:rPr>
        <w:t xml:space="preserve"> </w:t>
      </w:r>
      <w:r>
        <w:rPr>
          <w:spacing w:val="2"/>
          <w:w w:val="110"/>
        </w:rPr>
        <w:t>be</w:t>
      </w:r>
      <w:r>
        <w:rPr>
          <w:spacing w:val="-12"/>
          <w:w w:val="110"/>
        </w:rPr>
        <w:t xml:space="preserve"> </w:t>
      </w:r>
      <w:r>
        <w:rPr>
          <w:w w:val="110"/>
        </w:rPr>
        <w:t>slow</w:t>
      </w:r>
      <w:r>
        <w:rPr>
          <w:spacing w:val="-12"/>
          <w:w w:val="110"/>
        </w:rPr>
        <w:t xml:space="preserve"> </w:t>
      </w:r>
      <w:r>
        <w:rPr>
          <w:w w:val="110"/>
        </w:rPr>
        <w:t>for</w:t>
      </w:r>
      <w:r>
        <w:rPr>
          <w:spacing w:val="-12"/>
          <w:w w:val="110"/>
        </w:rPr>
        <w:t xml:space="preserve"> </w:t>
      </w:r>
      <w:r>
        <w:rPr>
          <w:w w:val="110"/>
        </w:rPr>
        <w:t>integer</w:t>
      </w:r>
      <w:r>
        <w:rPr>
          <w:spacing w:val="-12"/>
          <w:w w:val="110"/>
        </w:rPr>
        <w:t xml:space="preserve"> </w:t>
      </w:r>
      <w:r>
        <w:rPr>
          <w:w w:val="110"/>
        </w:rPr>
        <w:t>flows</w:t>
      </w:r>
      <w:r>
        <w:rPr>
          <w:spacing w:val="-12"/>
          <w:w w:val="110"/>
        </w:rPr>
        <w:t xml:space="preserve"> </w:t>
      </w:r>
      <w:r>
        <w:rPr>
          <w:w w:val="110"/>
        </w:rPr>
        <w:t>on</w:t>
      </w:r>
      <w:r>
        <w:rPr>
          <w:spacing w:val="-12"/>
          <w:w w:val="110"/>
        </w:rPr>
        <w:t xml:space="preserve"> </w:t>
      </w:r>
      <w:r>
        <w:rPr>
          <w:w w:val="110"/>
        </w:rPr>
        <w:t>large</w:t>
      </w:r>
      <w:r>
        <w:rPr>
          <w:spacing w:val="-12"/>
          <w:w w:val="110"/>
        </w:rPr>
        <w:t xml:space="preserve"> </w:t>
      </w:r>
      <w:r>
        <w:rPr>
          <w:w w:val="110"/>
        </w:rPr>
        <w:t>graphs,</w:t>
      </w:r>
      <w:r>
        <w:rPr>
          <w:spacing w:val="-12"/>
          <w:w w:val="110"/>
        </w:rPr>
        <w:t xml:space="preserve"> </w:t>
      </w:r>
      <w:r>
        <w:rPr>
          <w:w w:val="110"/>
        </w:rPr>
        <w:t>and</w:t>
      </w:r>
      <w:r>
        <w:rPr>
          <w:spacing w:val="-12"/>
          <w:w w:val="110"/>
        </w:rPr>
        <w:t xml:space="preserve"> </w:t>
      </w:r>
      <w:r>
        <w:rPr>
          <w:w w:val="110"/>
        </w:rPr>
        <w:t>may</w:t>
      </w:r>
      <w:r>
        <w:rPr>
          <w:spacing w:val="-12"/>
          <w:w w:val="110"/>
        </w:rPr>
        <w:t xml:space="preserve"> </w:t>
      </w:r>
      <w:r>
        <w:rPr>
          <w:w w:val="110"/>
        </w:rPr>
        <w:t>not</w:t>
      </w:r>
      <w:r>
        <w:rPr>
          <w:spacing w:val="-12"/>
          <w:w w:val="110"/>
        </w:rPr>
        <w:t xml:space="preserve"> </w:t>
      </w:r>
      <w:r>
        <w:rPr>
          <w:w w:val="110"/>
        </w:rPr>
        <w:t>converge</w:t>
      </w:r>
      <w:r>
        <w:rPr>
          <w:spacing w:val="-12"/>
          <w:w w:val="110"/>
        </w:rPr>
        <w:t xml:space="preserve"> </w:t>
      </w:r>
      <w:r>
        <w:rPr>
          <w:w w:val="110"/>
        </w:rPr>
        <w:t>at</w:t>
      </w:r>
      <w:r>
        <w:rPr>
          <w:spacing w:val="-12"/>
          <w:w w:val="110"/>
        </w:rPr>
        <w:t xml:space="preserve"> </w:t>
      </w:r>
      <w:r>
        <w:rPr>
          <w:w w:val="110"/>
        </w:rPr>
        <w:t>all</w:t>
      </w:r>
      <w:r>
        <w:rPr>
          <w:spacing w:val="-12"/>
          <w:w w:val="110"/>
        </w:rPr>
        <w:t xml:space="preserve"> </w:t>
      </w:r>
      <w:r>
        <w:rPr>
          <w:w w:val="110"/>
        </w:rPr>
        <w:t>for</w:t>
      </w:r>
      <w:r>
        <w:rPr>
          <w:spacing w:val="-12"/>
          <w:w w:val="110"/>
        </w:rPr>
        <w:t xml:space="preserve"> </w:t>
      </w:r>
      <w:r>
        <w:rPr>
          <w:w w:val="110"/>
        </w:rPr>
        <w:t>real-valued</w:t>
      </w:r>
      <w:r>
        <w:rPr>
          <w:spacing w:val="-12"/>
          <w:w w:val="110"/>
        </w:rPr>
        <w:t xml:space="preserve"> </w:t>
      </w:r>
      <w:r>
        <w:rPr>
          <w:w w:val="110"/>
        </w:rPr>
        <w:t xml:space="preserve">flows. The modification of </w:t>
      </w:r>
      <w:r>
        <w:rPr>
          <w:spacing w:val="-3"/>
          <w:w w:val="110"/>
        </w:rPr>
        <w:t xml:space="preserve">always </w:t>
      </w:r>
      <w:r>
        <w:rPr>
          <w:w w:val="110"/>
        </w:rPr>
        <w:t>choosing the shortest next path in the residual network to augment is what makes the algorithm</w:t>
      </w:r>
      <w:r>
        <w:rPr>
          <w:spacing w:val="-8"/>
          <w:w w:val="110"/>
        </w:rPr>
        <w:t xml:space="preserve"> </w:t>
      </w:r>
      <w:r>
        <w:rPr>
          <w:w w:val="110"/>
        </w:rPr>
        <w:t>practical.</w:t>
      </w:r>
      <w:r>
        <w:rPr>
          <w:spacing w:val="8"/>
          <w:w w:val="110"/>
        </w:rPr>
        <w:t xml:space="preserve"> </w:t>
      </w:r>
      <w:r>
        <w:rPr>
          <w:spacing w:val="-9"/>
          <w:w w:val="110"/>
        </w:rPr>
        <w:t>To</w:t>
      </w:r>
      <w:r>
        <w:rPr>
          <w:spacing w:val="-8"/>
          <w:w w:val="110"/>
        </w:rPr>
        <w:t xml:space="preserve"> </w:t>
      </w:r>
      <w:r>
        <w:rPr>
          <w:w w:val="110"/>
        </w:rPr>
        <w:t>see</w:t>
      </w:r>
      <w:r>
        <w:rPr>
          <w:spacing w:val="-8"/>
          <w:w w:val="110"/>
        </w:rPr>
        <w:t xml:space="preserve"> </w:t>
      </w:r>
      <w:r>
        <w:rPr>
          <w:w w:val="110"/>
        </w:rPr>
        <w:t>this,</w:t>
      </w:r>
      <w:r>
        <w:rPr>
          <w:spacing w:val="-8"/>
          <w:w w:val="110"/>
        </w:rPr>
        <w:t xml:space="preserve"> </w:t>
      </w:r>
      <w:r>
        <w:rPr>
          <w:w w:val="110"/>
        </w:rPr>
        <w:t>consider</w:t>
      </w:r>
      <w:r>
        <w:rPr>
          <w:spacing w:val="-8"/>
          <w:w w:val="110"/>
        </w:rPr>
        <w:t xml:space="preserve"> </w:t>
      </w:r>
      <w:r>
        <w:rPr>
          <w:w w:val="110"/>
        </w:rPr>
        <w:t>what</w:t>
      </w:r>
      <w:r>
        <w:rPr>
          <w:spacing w:val="-8"/>
          <w:w w:val="110"/>
        </w:rPr>
        <w:t xml:space="preserve"> </w:t>
      </w:r>
      <w:r>
        <w:rPr>
          <w:w w:val="110"/>
        </w:rPr>
        <w:t>would</w:t>
      </w:r>
      <w:r>
        <w:rPr>
          <w:spacing w:val="-8"/>
          <w:w w:val="110"/>
        </w:rPr>
        <w:t xml:space="preserve"> </w:t>
      </w:r>
      <w:r>
        <w:rPr>
          <w:spacing w:val="-3"/>
          <w:w w:val="110"/>
        </w:rPr>
        <w:t>have</w:t>
      </w:r>
      <w:r>
        <w:rPr>
          <w:spacing w:val="-8"/>
          <w:w w:val="110"/>
        </w:rPr>
        <w:t xml:space="preserve"> </w:t>
      </w:r>
      <w:r>
        <w:rPr>
          <w:w w:val="110"/>
        </w:rPr>
        <w:t>happened</w:t>
      </w:r>
      <w:r>
        <w:rPr>
          <w:spacing w:val="-8"/>
          <w:w w:val="110"/>
        </w:rPr>
        <w:t xml:space="preserve"> </w:t>
      </w:r>
      <w:r>
        <w:rPr>
          <w:w w:val="110"/>
        </w:rPr>
        <w:t>if</w:t>
      </w:r>
      <w:r>
        <w:rPr>
          <w:spacing w:val="-8"/>
          <w:w w:val="110"/>
        </w:rPr>
        <w:t xml:space="preserve"> </w:t>
      </w:r>
      <w:r>
        <w:rPr>
          <w:w w:val="110"/>
        </w:rPr>
        <w:t>the</w:t>
      </w:r>
      <w:r>
        <w:rPr>
          <w:spacing w:val="-8"/>
          <w:w w:val="110"/>
        </w:rPr>
        <w:t xml:space="preserve"> </w:t>
      </w:r>
      <w:r>
        <w:rPr>
          <w:w w:val="110"/>
        </w:rPr>
        <w:t>path</w:t>
      </w:r>
      <w:r>
        <w:rPr>
          <w:spacing w:val="-8"/>
          <w:w w:val="110"/>
        </w:rPr>
        <w:t xml:space="preserve"> </w:t>
      </w:r>
      <w:r>
        <w:rPr>
          <w:w w:val="110"/>
        </w:rPr>
        <w:t>[s,v,w,t]</w:t>
      </w:r>
      <w:r>
        <w:rPr>
          <w:spacing w:val="-8"/>
          <w:w w:val="110"/>
        </w:rPr>
        <w:t xml:space="preserve"> </w:t>
      </w:r>
      <w:r>
        <w:rPr>
          <w:w w:val="110"/>
        </w:rPr>
        <w:t>had</w:t>
      </w:r>
      <w:r>
        <w:rPr>
          <w:spacing w:val="-8"/>
          <w:w w:val="110"/>
        </w:rPr>
        <w:t xml:space="preserve"> </w:t>
      </w:r>
      <w:r>
        <w:rPr>
          <w:w w:val="110"/>
        </w:rPr>
        <w:t>been</w:t>
      </w:r>
      <w:r>
        <w:rPr>
          <w:spacing w:val="-8"/>
          <w:w w:val="110"/>
        </w:rPr>
        <w:t xml:space="preserve"> </w:t>
      </w:r>
      <w:r>
        <w:rPr>
          <w:w w:val="110"/>
        </w:rPr>
        <w:t>chosen</w:t>
      </w:r>
      <w:r>
        <w:rPr>
          <w:spacing w:val="-8"/>
          <w:w w:val="110"/>
        </w:rPr>
        <w:t xml:space="preserve"> </w:t>
      </w:r>
      <w:r>
        <w:rPr>
          <w:w w:val="110"/>
        </w:rPr>
        <w:t>first.</w:t>
      </w:r>
      <w:r>
        <w:rPr>
          <w:spacing w:val="8"/>
          <w:w w:val="110"/>
        </w:rPr>
        <w:t xml:space="preserve"> </w:t>
      </w:r>
      <w:r>
        <w:rPr>
          <w:w w:val="110"/>
        </w:rPr>
        <w:t>Since aumenting</w:t>
      </w:r>
      <w:r>
        <w:rPr>
          <w:spacing w:val="-10"/>
          <w:w w:val="110"/>
        </w:rPr>
        <w:t xml:space="preserve"> </w:t>
      </w:r>
      <w:r>
        <w:rPr>
          <w:w w:val="110"/>
        </w:rPr>
        <w:t>that</w:t>
      </w:r>
      <w:r>
        <w:rPr>
          <w:spacing w:val="-9"/>
          <w:w w:val="110"/>
        </w:rPr>
        <w:t xml:space="preserve"> </w:t>
      </w:r>
      <w:r>
        <w:rPr>
          <w:w w:val="110"/>
        </w:rPr>
        <w:t>path</w:t>
      </w:r>
      <w:r>
        <w:rPr>
          <w:spacing w:val="-9"/>
          <w:w w:val="110"/>
        </w:rPr>
        <w:t xml:space="preserve"> </w:t>
      </w:r>
      <w:r>
        <w:rPr>
          <w:w w:val="110"/>
        </w:rPr>
        <w:t>blocks</w:t>
      </w:r>
      <w:r>
        <w:rPr>
          <w:spacing w:val="-9"/>
          <w:w w:val="110"/>
        </w:rPr>
        <w:t xml:space="preserve"> </w:t>
      </w:r>
      <w:r>
        <w:rPr>
          <w:w w:val="110"/>
        </w:rPr>
        <w:t>the</w:t>
      </w:r>
      <w:r>
        <w:rPr>
          <w:spacing w:val="-9"/>
          <w:w w:val="110"/>
        </w:rPr>
        <w:t xml:space="preserve"> </w:t>
      </w:r>
      <w:r>
        <w:rPr>
          <w:w w:val="110"/>
        </w:rPr>
        <w:t>remaining</w:t>
      </w:r>
      <w:r>
        <w:rPr>
          <w:spacing w:val="-9"/>
          <w:w w:val="110"/>
        </w:rPr>
        <w:t xml:space="preserve"> </w:t>
      </w:r>
      <w:r>
        <w:rPr>
          <w:w w:val="110"/>
        </w:rPr>
        <w:t>paths,</w:t>
      </w:r>
      <w:r>
        <w:rPr>
          <w:spacing w:val="-9"/>
          <w:w w:val="110"/>
        </w:rPr>
        <w:t xml:space="preserve"> </w:t>
      </w:r>
      <w:r>
        <w:rPr>
          <w:w w:val="110"/>
        </w:rPr>
        <w:t>flow</w:t>
      </w:r>
      <w:r>
        <w:rPr>
          <w:w w:val="110"/>
        </w:rPr>
        <w:t>s</w:t>
      </w:r>
      <w:r>
        <w:rPr>
          <w:spacing w:val="-9"/>
          <w:w w:val="110"/>
        </w:rPr>
        <w:t xml:space="preserve"> </w:t>
      </w:r>
      <w:r>
        <w:rPr>
          <w:w w:val="110"/>
        </w:rPr>
        <w:t>would</w:t>
      </w:r>
      <w:r>
        <w:rPr>
          <w:spacing w:val="-9"/>
          <w:w w:val="110"/>
        </w:rPr>
        <w:t xml:space="preserve"> </w:t>
      </w:r>
      <w:r>
        <w:rPr>
          <w:spacing w:val="-3"/>
          <w:w w:val="110"/>
        </w:rPr>
        <w:t>have</w:t>
      </w:r>
      <w:r>
        <w:rPr>
          <w:spacing w:val="-9"/>
          <w:w w:val="110"/>
        </w:rPr>
        <w:t xml:space="preserve"> </w:t>
      </w:r>
      <w:r>
        <w:rPr>
          <w:w w:val="110"/>
        </w:rPr>
        <w:t>to</w:t>
      </w:r>
      <w:r>
        <w:rPr>
          <w:spacing w:val="-9"/>
          <w:w w:val="110"/>
        </w:rPr>
        <w:t xml:space="preserve"> </w:t>
      </w:r>
      <w:r>
        <w:rPr>
          <w:spacing w:val="2"/>
          <w:w w:val="110"/>
        </w:rPr>
        <w:t>be</w:t>
      </w:r>
      <w:r>
        <w:rPr>
          <w:spacing w:val="-9"/>
          <w:w w:val="110"/>
        </w:rPr>
        <w:t xml:space="preserve"> </w:t>
      </w:r>
      <w:r>
        <w:rPr>
          <w:w w:val="110"/>
        </w:rPr>
        <w:t>reversed</w:t>
      </w:r>
      <w:r>
        <w:rPr>
          <w:spacing w:val="-9"/>
          <w:w w:val="110"/>
        </w:rPr>
        <w:t xml:space="preserve"> </w:t>
      </w:r>
      <w:r>
        <w:rPr>
          <w:w w:val="110"/>
        </w:rPr>
        <w:t>before</w:t>
      </w:r>
      <w:r>
        <w:rPr>
          <w:spacing w:val="-9"/>
          <w:w w:val="110"/>
        </w:rPr>
        <w:t xml:space="preserve"> </w:t>
      </w:r>
      <w:r>
        <w:rPr>
          <w:w w:val="110"/>
        </w:rPr>
        <w:t>the</w:t>
      </w:r>
      <w:r>
        <w:rPr>
          <w:spacing w:val="-10"/>
          <w:w w:val="110"/>
        </w:rPr>
        <w:t xml:space="preserve"> </w:t>
      </w:r>
      <w:r>
        <w:rPr>
          <w:w w:val="110"/>
        </w:rPr>
        <w:t>algorithm</w:t>
      </w:r>
      <w:r>
        <w:rPr>
          <w:spacing w:val="-9"/>
          <w:w w:val="110"/>
        </w:rPr>
        <w:t xml:space="preserve"> </w:t>
      </w:r>
      <w:r>
        <w:rPr>
          <w:w w:val="110"/>
        </w:rPr>
        <w:t>could</w:t>
      </w:r>
      <w:r>
        <w:rPr>
          <w:spacing w:val="-9"/>
          <w:w w:val="110"/>
        </w:rPr>
        <w:t xml:space="preserve"> </w:t>
      </w:r>
      <w:r>
        <w:rPr>
          <w:w w:val="110"/>
        </w:rPr>
        <w:t>proceed.</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4"/>
        <w:rPr>
          <w:sz w:val="26"/>
        </w:rPr>
      </w:pPr>
    </w:p>
    <w:p w:rsidR="00A325FF" w:rsidRDefault="00D10E8B">
      <w:pPr>
        <w:pStyle w:val="Brdtekst"/>
        <w:ind w:left="768"/>
      </w:pPr>
      <w:r>
        <w:rPr>
          <w:noProof/>
          <w:lang w:val="da-DK" w:eastAsia="da-DK" w:bidi="ar-SA"/>
        </w:rPr>
        <w:drawing>
          <wp:inline distT="0" distB="0" distL="0" distR="0">
            <wp:extent cx="5720715" cy="1344739"/>
            <wp:effectExtent l="0" t="0" r="0" b="0"/>
            <wp:docPr id="5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03.jpeg"/>
                    <pic:cNvPicPr/>
                  </pic:nvPicPr>
                  <pic:blipFill>
                    <a:blip r:embed="rId185" cstate="print"/>
                    <a:stretch>
                      <a:fillRect/>
                    </a:stretch>
                  </pic:blipFill>
                  <pic:spPr>
                    <a:xfrm>
                      <a:off x="0" y="0"/>
                      <a:ext cx="5720715" cy="1344739"/>
                    </a:xfrm>
                    <a:prstGeom prst="rect">
                      <a:avLst/>
                    </a:prstGeom>
                  </pic:spPr>
                </pic:pic>
              </a:graphicData>
            </a:graphic>
          </wp:inline>
        </w:drawing>
      </w:r>
    </w:p>
    <w:p w:rsidR="00A325FF" w:rsidRDefault="00A325FF">
      <w:pPr>
        <w:pStyle w:val="Brdtekst"/>
        <w:spacing w:before="4"/>
        <w:rPr>
          <w:sz w:val="12"/>
        </w:rPr>
      </w:pPr>
    </w:p>
    <w:p w:rsidR="00A325FF" w:rsidRDefault="00D10E8B">
      <w:pPr>
        <w:pStyle w:val="Brdtekst"/>
        <w:spacing w:before="100"/>
        <w:ind w:left="220" w:right="497"/>
        <w:jc w:val="center"/>
      </w:pPr>
      <w:r>
        <w:rPr>
          <w:w w:val="105"/>
        </w:rPr>
        <w:t xml:space="preserve">FIG. 36: </w:t>
      </w:r>
      <w:bookmarkStart w:id="135" w:name="_bookmark108"/>
      <w:bookmarkEnd w:id="135"/>
      <w:r>
        <w:rPr>
          <w:w w:val="105"/>
        </w:rPr>
        <w:t xml:space="preserve">The </w:t>
      </w:r>
      <w:r>
        <w:rPr>
          <w:spacing w:val="-4"/>
          <w:w w:val="105"/>
        </w:rPr>
        <w:t xml:space="preserve">Ford-Fulkerson  </w:t>
      </w:r>
      <w:r>
        <w:rPr>
          <w:w w:val="105"/>
        </w:rPr>
        <w:t>solution to the max-flow problem in three steps.  Each step represents the application of  an</w:t>
      </w:r>
      <w:r>
        <w:rPr>
          <w:spacing w:val="15"/>
          <w:w w:val="105"/>
        </w:rPr>
        <w:t xml:space="preserve"> </w:t>
      </w:r>
      <w:r>
        <w:rPr>
          <w:w w:val="105"/>
        </w:rPr>
        <w:t>augmenting</w:t>
      </w:r>
      <w:r>
        <w:rPr>
          <w:spacing w:val="15"/>
          <w:w w:val="105"/>
        </w:rPr>
        <w:t xml:space="preserve"> </w:t>
      </w:r>
      <w:r>
        <w:rPr>
          <w:w w:val="105"/>
        </w:rPr>
        <w:t>path</w:t>
      </w:r>
      <w:r>
        <w:rPr>
          <w:spacing w:val="15"/>
          <w:w w:val="105"/>
        </w:rPr>
        <w:t xml:space="preserve"> </w:t>
      </w:r>
      <w:r>
        <w:rPr>
          <w:w w:val="105"/>
        </w:rPr>
        <w:t>to</w:t>
      </w:r>
      <w:r>
        <w:rPr>
          <w:spacing w:val="16"/>
          <w:w w:val="105"/>
        </w:rPr>
        <w:t xml:space="preserve"> </w:t>
      </w:r>
      <w:r>
        <w:rPr>
          <w:w w:val="105"/>
        </w:rPr>
        <w:t>the</w:t>
      </w:r>
      <w:r>
        <w:rPr>
          <w:spacing w:val="15"/>
          <w:w w:val="105"/>
        </w:rPr>
        <w:t xml:space="preserve"> </w:t>
      </w:r>
      <w:r>
        <w:rPr>
          <w:w w:val="105"/>
        </w:rPr>
        <w:t>previous</w:t>
      </w:r>
      <w:r>
        <w:rPr>
          <w:spacing w:val="15"/>
          <w:w w:val="105"/>
        </w:rPr>
        <w:t xml:space="preserve"> </w:t>
      </w:r>
      <w:r>
        <w:rPr>
          <w:w w:val="105"/>
        </w:rPr>
        <w:t>flow</w:t>
      </w:r>
      <w:r>
        <w:rPr>
          <w:spacing w:val="16"/>
          <w:w w:val="105"/>
        </w:rPr>
        <w:t xml:space="preserve"> </w:t>
      </w:r>
      <w:r>
        <w:rPr>
          <w:w w:val="105"/>
        </w:rPr>
        <w:t>state.</w:t>
      </w:r>
    </w:p>
    <w:p w:rsidR="00A325FF" w:rsidRDefault="00A325FF">
      <w:pPr>
        <w:pStyle w:val="Brdtekst"/>
        <w:rPr>
          <w:sz w:val="24"/>
        </w:rPr>
      </w:pPr>
    </w:p>
    <w:p w:rsidR="00A325FF" w:rsidRDefault="00A325FF">
      <w:pPr>
        <w:pStyle w:val="Brdtekst"/>
        <w:spacing w:before="7"/>
        <w:rPr>
          <w:sz w:val="34"/>
        </w:rPr>
      </w:pPr>
    </w:p>
    <w:p w:rsidR="00A325FF" w:rsidRDefault="00D10E8B">
      <w:pPr>
        <w:pStyle w:val="Brdtekst"/>
        <w:spacing w:before="1"/>
        <w:ind w:left="140" w:right="351" w:firstLine="199"/>
      </w:pPr>
      <w:r>
        <w:rPr>
          <w:w w:val="110"/>
        </w:rPr>
        <w:t>Choosing</w:t>
      </w:r>
      <w:r>
        <w:rPr>
          <w:spacing w:val="-17"/>
          <w:w w:val="110"/>
        </w:rPr>
        <w:t xml:space="preserve"> </w:t>
      </w:r>
      <w:r>
        <w:rPr>
          <w:w w:val="110"/>
        </w:rPr>
        <w:t>the</w:t>
      </w:r>
      <w:r>
        <w:rPr>
          <w:spacing w:val="-17"/>
          <w:w w:val="110"/>
        </w:rPr>
        <w:t xml:space="preserve"> </w:t>
      </w:r>
      <w:r>
        <w:rPr>
          <w:w w:val="110"/>
        </w:rPr>
        <w:t>shortest</w:t>
      </w:r>
      <w:r>
        <w:rPr>
          <w:spacing w:val="-16"/>
          <w:w w:val="110"/>
        </w:rPr>
        <w:t xml:space="preserve"> </w:t>
      </w:r>
      <w:r>
        <w:rPr>
          <w:w w:val="110"/>
        </w:rPr>
        <w:t>path</w:t>
      </w:r>
      <w:r>
        <w:rPr>
          <w:spacing w:val="-17"/>
          <w:w w:val="110"/>
        </w:rPr>
        <w:t xml:space="preserve"> </w:t>
      </w:r>
      <w:r>
        <w:rPr>
          <w:w w:val="110"/>
        </w:rPr>
        <w:t>requires</w:t>
      </w:r>
      <w:r>
        <w:rPr>
          <w:spacing w:val="-17"/>
          <w:w w:val="110"/>
        </w:rPr>
        <w:t xml:space="preserve"> </w:t>
      </w:r>
      <w:r>
        <w:rPr>
          <w:w w:val="110"/>
        </w:rPr>
        <w:t>performing</w:t>
      </w:r>
      <w:r>
        <w:rPr>
          <w:spacing w:val="-16"/>
          <w:w w:val="110"/>
        </w:rPr>
        <w:t xml:space="preserve"> </w:t>
      </w:r>
      <w:r>
        <w:rPr>
          <w:w w:val="110"/>
        </w:rPr>
        <w:t>a</w:t>
      </w:r>
      <w:r>
        <w:rPr>
          <w:spacing w:val="-17"/>
          <w:w w:val="110"/>
        </w:rPr>
        <w:t xml:space="preserve"> </w:t>
      </w:r>
      <w:r>
        <w:rPr>
          <w:w w:val="110"/>
        </w:rPr>
        <w:t>breadth-first</w:t>
      </w:r>
      <w:r>
        <w:rPr>
          <w:spacing w:val="-17"/>
          <w:w w:val="110"/>
        </w:rPr>
        <w:t xml:space="preserve"> </w:t>
      </w:r>
      <w:r>
        <w:rPr>
          <w:w w:val="110"/>
        </w:rPr>
        <w:t>search</w:t>
      </w:r>
      <w:r>
        <w:rPr>
          <w:spacing w:val="-17"/>
          <w:w w:val="110"/>
        </w:rPr>
        <w:t xml:space="preserve"> </w:t>
      </w:r>
      <w:r>
        <w:rPr>
          <w:w w:val="110"/>
        </w:rPr>
        <w:t>whenever</w:t>
      </w:r>
      <w:r>
        <w:rPr>
          <w:spacing w:val="-16"/>
          <w:w w:val="110"/>
        </w:rPr>
        <w:t xml:space="preserve"> </w:t>
      </w:r>
      <w:r>
        <w:rPr>
          <w:w w:val="110"/>
        </w:rPr>
        <w:t>new</w:t>
      </w:r>
      <w:r>
        <w:rPr>
          <w:spacing w:val="-17"/>
          <w:w w:val="110"/>
        </w:rPr>
        <w:t xml:space="preserve"> </w:t>
      </w:r>
      <w:r>
        <w:rPr>
          <w:w w:val="110"/>
        </w:rPr>
        <w:t>flow</w:t>
      </w:r>
      <w:r>
        <w:rPr>
          <w:spacing w:val="-17"/>
          <w:w w:val="110"/>
        </w:rPr>
        <w:t xml:space="preserve"> </w:t>
      </w:r>
      <w:r>
        <w:rPr>
          <w:spacing w:val="-3"/>
          <w:w w:val="110"/>
        </w:rPr>
        <w:t>values</w:t>
      </w:r>
      <w:r>
        <w:rPr>
          <w:spacing w:val="-16"/>
          <w:w w:val="110"/>
        </w:rPr>
        <w:t xml:space="preserve"> </w:t>
      </w:r>
      <w:r>
        <w:rPr>
          <w:spacing w:val="-3"/>
          <w:w w:val="110"/>
        </w:rPr>
        <w:t>have</w:t>
      </w:r>
      <w:r>
        <w:rPr>
          <w:spacing w:val="-17"/>
          <w:w w:val="110"/>
        </w:rPr>
        <w:t xml:space="preserve"> </w:t>
      </w:r>
      <w:r>
        <w:rPr>
          <w:w w:val="110"/>
        </w:rPr>
        <w:t>been</w:t>
      </w:r>
      <w:r>
        <w:rPr>
          <w:spacing w:val="-17"/>
          <w:w w:val="110"/>
        </w:rPr>
        <w:t xml:space="preserve"> </w:t>
      </w:r>
      <w:r>
        <w:rPr>
          <w:w w:val="110"/>
        </w:rPr>
        <w:t>assigned to</w:t>
      </w:r>
      <w:r>
        <w:rPr>
          <w:spacing w:val="-6"/>
          <w:w w:val="110"/>
        </w:rPr>
        <w:t xml:space="preserve"> </w:t>
      </w:r>
      <w:r>
        <w:rPr>
          <w:w w:val="110"/>
        </w:rPr>
        <w:t>the</w:t>
      </w:r>
      <w:r>
        <w:rPr>
          <w:spacing w:val="-5"/>
          <w:w w:val="110"/>
        </w:rPr>
        <w:t xml:space="preserve"> </w:t>
      </w:r>
      <w:r>
        <w:rPr>
          <w:w w:val="110"/>
        </w:rPr>
        <w:t>residual</w:t>
      </w:r>
      <w:r>
        <w:rPr>
          <w:spacing w:val="-5"/>
          <w:w w:val="110"/>
        </w:rPr>
        <w:t xml:space="preserve"> </w:t>
      </w:r>
      <w:r>
        <w:rPr>
          <w:w w:val="110"/>
        </w:rPr>
        <w:t>graph.</w:t>
      </w:r>
      <w:r>
        <w:rPr>
          <w:spacing w:val="12"/>
          <w:w w:val="110"/>
        </w:rPr>
        <w:t xml:space="preserve"> </w:t>
      </w:r>
      <w:r>
        <w:rPr>
          <w:w w:val="110"/>
        </w:rPr>
        <w:t>This</w:t>
      </w:r>
      <w:r>
        <w:rPr>
          <w:spacing w:val="-5"/>
          <w:w w:val="110"/>
        </w:rPr>
        <w:t xml:space="preserve"> </w:t>
      </w:r>
      <w:r>
        <w:rPr>
          <w:w w:val="110"/>
        </w:rPr>
        <w:t>is</w:t>
      </w:r>
      <w:r>
        <w:rPr>
          <w:spacing w:val="-5"/>
          <w:w w:val="110"/>
        </w:rPr>
        <w:t xml:space="preserve"> </w:t>
      </w:r>
      <w:r>
        <w:rPr>
          <w:w w:val="110"/>
        </w:rPr>
        <w:t>equivalent</w:t>
      </w:r>
      <w:r>
        <w:rPr>
          <w:spacing w:val="-5"/>
          <w:w w:val="110"/>
        </w:rPr>
        <w:t xml:space="preserve"> </w:t>
      </w:r>
      <w:r>
        <w:rPr>
          <w:w w:val="110"/>
        </w:rPr>
        <w:t>to</w:t>
      </w:r>
      <w:r>
        <w:rPr>
          <w:spacing w:val="-5"/>
          <w:w w:val="110"/>
        </w:rPr>
        <w:t xml:space="preserve"> </w:t>
      </w:r>
      <w:r>
        <w:rPr>
          <w:w w:val="110"/>
        </w:rPr>
        <w:t>building</w:t>
      </w:r>
      <w:r>
        <w:rPr>
          <w:spacing w:val="-5"/>
          <w:w w:val="110"/>
        </w:rPr>
        <w:t xml:space="preserve"> </w:t>
      </w:r>
      <w:r>
        <w:rPr>
          <w:w w:val="110"/>
        </w:rPr>
        <w:t>a</w:t>
      </w:r>
      <w:r>
        <w:rPr>
          <w:spacing w:val="-5"/>
          <w:w w:val="110"/>
        </w:rPr>
        <w:t xml:space="preserve"> </w:t>
      </w:r>
      <w:r>
        <w:rPr>
          <w:w w:val="110"/>
        </w:rPr>
        <w:t>layered</w:t>
      </w:r>
      <w:r>
        <w:rPr>
          <w:spacing w:val="-6"/>
          <w:w w:val="110"/>
        </w:rPr>
        <w:t xml:space="preserve"> </w:t>
      </w:r>
      <w:r>
        <w:rPr>
          <w:w w:val="110"/>
        </w:rPr>
        <w:t>set</w:t>
      </w:r>
      <w:r>
        <w:rPr>
          <w:spacing w:val="-5"/>
          <w:w w:val="110"/>
        </w:rPr>
        <w:t xml:space="preserve"> </w:t>
      </w:r>
      <w:r>
        <w:rPr>
          <w:w w:val="110"/>
        </w:rPr>
        <w:t>of</w:t>
      </w:r>
      <w:r>
        <w:rPr>
          <w:spacing w:val="-5"/>
          <w:w w:val="110"/>
        </w:rPr>
        <w:t xml:space="preserve"> </w:t>
      </w:r>
      <w:r>
        <w:rPr>
          <w:w w:val="110"/>
        </w:rPr>
        <w:t>subgraphs</w:t>
      </w:r>
      <w:r>
        <w:rPr>
          <w:spacing w:val="-5"/>
          <w:w w:val="110"/>
        </w:rPr>
        <w:t xml:space="preserve"> </w:t>
      </w:r>
      <w:r>
        <w:rPr>
          <w:w w:val="110"/>
        </w:rPr>
        <w:t>to</w:t>
      </w:r>
      <w:r>
        <w:rPr>
          <w:spacing w:val="-5"/>
          <w:w w:val="110"/>
        </w:rPr>
        <w:t xml:space="preserve"> </w:t>
      </w:r>
      <w:r>
        <w:rPr>
          <w:w w:val="110"/>
        </w:rPr>
        <w:t>partition</w:t>
      </w:r>
      <w:r>
        <w:rPr>
          <w:spacing w:val="-5"/>
          <w:w w:val="110"/>
        </w:rPr>
        <w:t xml:space="preserve"> </w:t>
      </w:r>
      <w:r>
        <w:rPr>
          <w:w w:val="110"/>
        </w:rPr>
        <w:t>the</w:t>
      </w:r>
      <w:r>
        <w:rPr>
          <w:spacing w:val="-5"/>
          <w:w w:val="110"/>
        </w:rPr>
        <w:t xml:space="preserve"> </w:t>
      </w:r>
      <w:r>
        <w:rPr>
          <w:w w:val="110"/>
        </w:rPr>
        <w:t>residual</w:t>
      </w:r>
      <w:r>
        <w:rPr>
          <w:spacing w:val="-5"/>
          <w:w w:val="110"/>
        </w:rPr>
        <w:t xml:space="preserve"> </w:t>
      </w:r>
      <w:r>
        <w:rPr>
          <w:w w:val="110"/>
        </w:rPr>
        <w:t>graph.</w:t>
      </w:r>
      <w:r>
        <w:rPr>
          <w:spacing w:val="12"/>
          <w:w w:val="110"/>
        </w:rPr>
        <w:t xml:space="preserve"> </w:t>
      </w:r>
      <w:r>
        <w:rPr>
          <w:w w:val="110"/>
        </w:rPr>
        <w:t>This</w:t>
      </w:r>
      <w:r>
        <w:rPr>
          <w:spacing w:val="-5"/>
          <w:w w:val="110"/>
        </w:rPr>
        <w:t xml:space="preserve"> </w:t>
      </w:r>
      <w:r>
        <w:rPr>
          <w:w w:val="110"/>
        </w:rPr>
        <w:t>is</w:t>
      </w:r>
    </w:p>
    <w:p w:rsidR="00A325FF" w:rsidRDefault="00D10E8B">
      <w:pPr>
        <w:pStyle w:val="Brdtekst"/>
        <w:spacing w:before="96" w:line="55" w:lineRule="auto"/>
        <w:ind w:left="53" w:right="307"/>
        <w:jc w:val="center"/>
      </w:pPr>
      <w:r>
        <w:rPr>
          <w:spacing w:val="-1"/>
          <w:w w:val="114"/>
        </w:rPr>
        <w:t>th</w:t>
      </w:r>
      <w:r>
        <w:rPr>
          <w:w w:val="114"/>
        </w:rPr>
        <w:t>e</w:t>
      </w:r>
      <w:r>
        <w:rPr>
          <w:spacing w:val="16"/>
        </w:rPr>
        <w:t xml:space="preserve"> </w:t>
      </w:r>
      <w:r>
        <w:rPr>
          <w:w w:val="111"/>
        </w:rPr>
        <w:t>step</w:t>
      </w:r>
      <w:r>
        <w:rPr>
          <w:spacing w:val="16"/>
        </w:rPr>
        <w:t xml:space="preserve"> </w:t>
      </w:r>
      <w:r>
        <w:rPr>
          <w:spacing w:val="-1"/>
          <w:w w:val="122"/>
        </w:rPr>
        <w:t>tha</w:t>
      </w:r>
      <w:r>
        <w:rPr>
          <w:w w:val="122"/>
        </w:rPr>
        <w:t>t</w:t>
      </w:r>
      <w:r>
        <w:rPr>
          <w:spacing w:val="16"/>
        </w:rPr>
        <w:t xml:space="preserve"> </w:t>
      </w:r>
      <w:r>
        <w:rPr>
          <w:spacing w:val="-1"/>
          <w:w w:val="106"/>
        </w:rPr>
        <w:t>lead</w:t>
      </w:r>
      <w:r>
        <w:rPr>
          <w:w w:val="106"/>
        </w:rPr>
        <w:t>s</w:t>
      </w:r>
      <w:r>
        <w:rPr>
          <w:spacing w:val="16"/>
        </w:rPr>
        <w:t xml:space="preserve"> </w:t>
      </w:r>
      <w:r>
        <w:rPr>
          <w:spacing w:val="-1"/>
          <w:w w:val="114"/>
        </w:rPr>
        <w:t>t</w:t>
      </w:r>
      <w:r>
        <w:rPr>
          <w:w w:val="114"/>
        </w:rPr>
        <w:t>o</w:t>
      </w:r>
      <w:r>
        <w:rPr>
          <w:spacing w:val="16"/>
        </w:rPr>
        <w:t xml:space="preserve"> </w:t>
      </w:r>
      <w:r>
        <w:rPr>
          <w:spacing w:val="-1"/>
          <w:w w:val="114"/>
        </w:rPr>
        <w:t>th</w:t>
      </w:r>
      <w:r>
        <w:rPr>
          <w:w w:val="114"/>
        </w:rPr>
        <w:t>e</w:t>
      </w:r>
      <w:r>
        <w:rPr>
          <w:spacing w:val="17"/>
        </w:rPr>
        <w:t xml:space="preserve"> </w:t>
      </w:r>
      <w:r>
        <w:rPr>
          <w:i/>
          <w:w w:val="121"/>
        </w:rPr>
        <w:t>m</w:t>
      </w:r>
      <w:r>
        <w:rPr>
          <w:w w:val="105"/>
          <w:vertAlign w:val="superscript"/>
        </w:rPr>
        <w:t>2</w:t>
      </w:r>
      <w:r>
        <w:t xml:space="preserve"> </w:t>
      </w:r>
      <w:r>
        <w:rPr>
          <w:spacing w:val="-24"/>
        </w:rPr>
        <w:t xml:space="preserve"> </w:t>
      </w:r>
      <w:r>
        <w:rPr>
          <w:w w:val="106"/>
        </w:rPr>
        <w:t>complexi</w:t>
      </w:r>
      <w:r>
        <w:rPr>
          <w:spacing w:val="-6"/>
          <w:w w:val="106"/>
        </w:rPr>
        <w:t>t</w:t>
      </w:r>
      <w:r>
        <w:rPr>
          <w:w w:val="106"/>
        </w:rPr>
        <w:t>y</w:t>
      </w:r>
      <w:r>
        <w:rPr>
          <w:spacing w:val="16"/>
        </w:rPr>
        <w:t xml:space="preserve"> </w:t>
      </w:r>
      <w:r>
        <w:rPr>
          <w:spacing w:val="-1"/>
          <w:w w:val="97"/>
        </w:rPr>
        <w:t>o</w:t>
      </w:r>
      <w:r>
        <w:rPr>
          <w:w w:val="97"/>
        </w:rPr>
        <w:t>f</w:t>
      </w:r>
      <w:r>
        <w:rPr>
          <w:spacing w:val="16"/>
        </w:rPr>
        <w:t xml:space="preserve"> </w:t>
      </w:r>
      <w:r>
        <w:rPr>
          <w:w w:val="107"/>
        </w:rPr>
        <w:t>Edmonds-K</w:t>
      </w:r>
      <w:r>
        <w:rPr>
          <w:spacing w:val="-7"/>
          <w:w w:val="113"/>
        </w:rPr>
        <w:t>a</w:t>
      </w:r>
      <w:r>
        <w:rPr>
          <w:rFonts w:ascii="Lucida Sans Unicode" w:hAnsi="Lucida Sans Unicode"/>
          <w:spacing w:val="-160"/>
          <w:w w:val="102"/>
          <w:position w:val="-8"/>
        </w:rPr>
        <w:t>√</w:t>
      </w:r>
      <w:r>
        <w:rPr>
          <w:w w:val="114"/>
        </w:rPr>
        <w:t>rp</w:t>
      </w:r>
      <w:r>
        <w:rPr>
          <w:w w:val="111"/>
          <w:u w:val="single"/>
        </w:rPr>
        <w:t>,</w:t>
      </w:r>
      <w:r>
        <w:rPr>
          <w:spacing w:val="16"/>
          <w:u w:val="single"/>
        </w:rPr>
        <w:t xml:space="preserve"> </w:t>
      </w:r>
      <w:r>
        <w:rPr>
          <w:spacing w:val="-1"/>
          <w:w w:val="112"/>
        </w:rPr>
        <w:t>an</w:t>
      </w:r>
      <w:r>
        <w:rPr>
          <w:w w:val="112"/>
        </w:rPr>
        <w:t>d</w:t>
      </w:r>
      <w:r>
        <w:rPr>
          <w:spacing w:val="16"/>
        </w:rPr>
        <w:t xml:space="preserve"> </w:t>
      </w:r>
      <w:r>
        <w:rPr>
          <w:spacing w:val="-1"/>
          <w:w w:val="120"/>
        </w:rPr>
        <w:t>i</w:t>
      </w:r>
      <w:r>
        <w:rPr>
          <w:w w:val="120"/>
        </w:rPr>
        <w:t>t</w:t>
      </w:r>
      <w:r>
        <w:rPr>
          <w:spacing w:val="16"/>
        </w:rPr>
        <w:t xml:space="preserve"> </w:t>
      </w:r>
      <w:r>
        <w:rPr>
          <w:spacing w:val="-1"/>
          <w:w w:val="101"/>
        </w:rPr>
        <w:t>i</w:t>
      </w:r>
      <w:r>
        <w:rPr>
          <w:w w:val="101"/>
        </w:rPr>
        <w:t>s</w:t>
      </w:r>
      <w:r>
        <w:rPr>
          <w:spacing w:val="16"/>
        </w:rPr>
        <w:t xml:space="preserve"> </w:t>
      </w:r>
      <w:r>
        <w:rPr>
          <w:spacing w:val="-1"/>
          <w:w w:val="112"/>
        </w:rPr>
        <w:t>thi</w:t>
      </w:r>
      <w:r>
        <w:rPr>
          <w:w w:val="112"/>
        </w:rPr>
        <w:t>s</w:t>
      </w:r>
      <w:r>
        <w:rPr>
          <w:spacing w:val="16"/>
        </w:rPr>
        <w:t xml:space="preserve"> </w:t>
      </w:r>
      <w:r>
        <w:rPr>
          <w:w w:val="111"/>
        </w:rPr>
        <w:t>step</w:t>
      </w:r>
      <w:r>
        <w:rPr>
          <w:spacing w:val="16"/>
        </w:rPr>
        <w:t xml:space="preserve"> </w:t>
      </w:r>
      <w:r>
        <w:rPr>
          <w:spacing w:val="-1"/>
          <w:w w:val="122"/>
        </w:rPr>
        <w:t>tha</w:t>
      </w:r>
      <w:r>
        <w:rPr>
          <w:w w:val="122"/>
        </w:rPr>
        <w:t>t</w:t>
      </w:r>
      <w:r>
        <w:rPr>
          <w:spacing w:val="16"/>
        </w:rPr>
        <w:t xml:space="preserve"> </w:t>
      </w:r>
      <w:r>
        <w:rPr>
          <w:spacing w:val="-1"/>
          <w:w w:val="101"/>
        </w:rPr>
        <w:t>i</w:t>
      </w:r>
      <w:r>
        <w:rPr>
          <w:w w:val="101"/>
        </w:rPr>
        <w:t>s</w:t>
      </w:r>
      <w:r>
        <w:rPr>
          <w:spacing w:val="16"/>
        </w:rPr>
        <w:t xml:space="preserve"> </w:t>
      </w:r>
      <w:r>
        <w:rPr>
          <w:w w:val="107"/>
        </w:rPr>
        <w:t>s</w:t>
      </w:r>
      <w:r>
        <w:rPr>
          <w:spacing w:val="5"/>
          <w:w w:val="107"/>
        </w:rPr>
        <w:t>p</w:t>
      </w:r>
      <w:r>
        <w:rPr>
          <w:w w:val="105"/>
        </w:rPr>
        <w:t>eeded</w:t>
      </w:r>
      <w:r>
        <w:rPr>
          <w:spacing w:val="16"/>
        </w:rPr>
        <w:t xml:space="preserve"> </w:t>
      </w:r>
      <w:r>
        <w:rPr>
          <w:w w:val="111"/>
        </w:rPr>
        <w:t>up</w:t>
      </w:r>
      <w:r>
        <w:rPr>
          <w:spacing w:val="16"/>
        </w:rPr>
        <w:t xml:space="preserve"> </w:t>
      </w:r>
      <w:r>
        <w:rPr>
          <w:spacing w:val="-1"/>
          <w:w w:val="107"/>
        </w:rPr>
        <w:t>i</w:t>
      </w:r>
      <w:r>
        <w:rPr>
          <w:w w:val="107"/>
        </w:rPr>
        <w:t>n</w:t>
      </w:r>
      <w:r>
        <w:rPr>
          <w:spacing w:val="16"/>
        </w:rPr>
        <w:t xml:space="preserve"> </w:t>
      </w:r>
      <w:r>
        <w:rPr>
          <w:spacing w:val="-1"/>
          <w:w w:val="114"/>
        </w:rPr>
        <w:t>th</w:t>
      </w:r>
      <w:r>
        <w:rPr>
          <w:w w:val="114"/>
        </w:rPr>
        <w:t>e</w:t>
      </w:r>
      <w:r>
        <w:rPr>
          <w:spacing w:val="16"/>
        </w:rPr>
        <w:t xml:space="preserve"> </w:t>
      </w:r>
      <w:r>
        <w:rPr>
          <w:w w:val="104"/>
        </w:rPr>
        <w:t>“qua</w:t>
      </w:r>
      <w:r>
        <w:rPr>
          <w:spacing w:val="-6"/>
          <w:w w:val="104"/>
        </w:rPr>
        <w:t>n</w:t>
      </w:r>
      <w:r>
        <w:rPr>
          <w:spacing w:val="-1"/>
          <w:w w:val="102"/>
        </w:rPr>
        <w:t>tized”</w:t>
      </w:r>
    </w:p>
    <w:p w:rsidR="00A325FF" w:rsidRDefault="00D10E8B">
      <w:pPr>
        <w:pStyle w:val="Brdtekst"/>
        <w:tabs>
          <w:tab w:val="left" w:pos="5322"/>
        </w:tabs>
        <w:ind w:left="134"/>
      </w:pPr>
      <w:r>
        <w:rPr>
          <w:w w:val="110"/>
        </w:rPr>
        <w:t>version of the algorithm, leading to a complexity</w:t>
      </w:r>
      <w:r>
        <w:rPr>
          <w:spacing w:val="-38"/>
          <w:w w:val="110"/>
        </w:rPr>
        <w:t xml:space="preserve"> </w:t>
      </w:r>
      <w:r>
        <w:rPr>
          <w:w w:val="110"/>
        </w:rPr>
        <w:t>term</w:t>
      </w:r>
      <w:r>
        <w:rPr>
          <w:spacing w:val="-5"/>
          <w:w w:val="110"/>
        </w:rPr>
        <w:t xml:space="preserve"> </w:t>
      </w:r>
      <w:r>
        <w:rPr>
          <w:w w:val="110"/>
        </w:rPr>
        <w:t>of</w:t>
      </w:r>
      <w:r>
        <w:rPr>
          <w:w w:val="110"/>
        </w:rPr>
        <w:tab/>
      </w:r>
      <w:r>
        <w:rPr>
          <w:i/>
          <w:w w:val="110"/>
        </w:rPr>
        <w:t xml:space="preserve">m </w:t>
      </w:r>
      <w:r>
        <w:rPr>
          <w:w w:val="110"/>
        </w:rPr>
        <w:t>instead of</w:t>
      </w:r>
      <w:r>
        <w:rPr>
          <w:spacing w:val="34"/>
          <w:w w:val="110"/>
        </w:rPr>
        <w:t xml:space="preserve"> </w:t>
      </w:r>
      <w:r>
        <w:rPr>
          <w:i/>
          <w:spacing w:val="3"/>
          <w:w w:val="110"/>
        </w:rPr>
        <w:t>m</w:t>
      </w:r>
      <w:r>
        <w:rPr>
          <w:spacing w:val="3"/>
          <w:w w:val="110"/>
          <w:vertAlign w:val="superscript"/>
        </w:rPr>
        <w:t>2</w:t>
      </w:r>
      <w:r>
        <w:rPr>
          <w:spacing w:val="3"/>
          <w:w w:val="110"/>
        </w:rPr>
        <w:t>.</w:t>
      </w:r>
    </w:p>
    <w:p w:rsidR="00A325FF" w:rsidRDefault="00A325FF">
      <w:pPr>
        <w:pStyle w:val="Brdtekst"/>
      </w:pPr>
    </w:p>
    <w:p w:rsidR="00A325FF" w:rsidRDefault="00A325FF">
      <w:pPr>
        <w:pStyle w:val="Brdtekst"/>
        <w:spacing w:before="3"/>
        <w:rPr>
          <w:sz w:val="19"/>
        </w:rPr>
      </w:pPr>
    </w:p>
    <w:p w:rsidR="00A325FF" w:rsidRDefault="00D10E8B">
      <w:pPr>
        <w:pStyle w:val="Listeafsnit"/>
        <w:numPr>
          <w:ilvl w:val="1"/>
          <w:numId w:val="38"/>
        </w:numPr>
        <w:tabs>
          <w:tab w:val="left" w:pos="4407"/>
          <w:tab w:val="left" w:pos="4408"/>
        </w:tabs>
        <w:ind w:left="4407" w:hanging="423"/>
        <w:jc w:val="left"/>
        <w:rPr>
          <w:b/>
          <w:sz w:val="18"/>
        </w:rPr>
      </w:pPr>
      <w:bookmarkStart w:id="136" w:name="_bookmark109"/>
      <w:bookmarkEnd w:id="136"/>
      <w:r>
        <w:rPr>
          <w:b/>
          <w:w w:val="120"/>
          <w:sz w:val="18"/>
        </w:rPr>
        <w:t>Algorithm</w:t>
      </w:r>
      <w:r>
        <w:rPr>
          <w:b/>
          <w:spacing w:val="15"/>
          <w:w w:val="120"/>
          <w:sz w:val="18"/>
        </w:rPr>
        <w:t xml:space="preserve"> </w:t>
      </w:r>
      <w:r>
        <w:rPr>
          <w:b/>
          <w:w w:val="120"/>
          <w:sz w:val="18"/>
        </w:rPr>
        <w:t>description</w:t>
      </w:r>
    </w:p>
    <w:p w:rsidR="00A325FF" w:rsidRDefault="00A325FF">
      <w:pPr>
        <w:pStyle w:val="Brdtekst"/>
        <w:spacing w:before="11"/>
        <w:rPr>
          <w:b/>
          <w:sz w:val="24"/>
        </w:rPr>
      </w:pPr>
    </w:p>
    <w:p w:rsidR="00A325FF" w:rsidRDefault="00D10E8B">
      <w:pPr>
        <w:pStyle w:val="Brdtekst"/>
        <w:ind w:left="132" w:right="376" w:firstLine="206"/>
        <w:jc w:val="both"/>
      </w:pPr>
      <w:r>
        <w:rPr>
          <w:w w:val="110"/>
        </w:rPr>
        <w:t>The</w:t>
      </w:r>
      <w:r>
        <w:rPr>
          <w:spacing w:val="-24"/>
          <w:w w:val="110"/>
        </w:rPr>
        <w:t xml:space="preserve"> </w:t>
      </w:r>
      <w:r>
        <w:rPr>
          <w:w w:val="110"/>
        </w:rPr>
        <w:t>Quantum</w:t>
      </w:r>
      <w:r>
        <w:rPr>
          <w:spacing w:val="-24"/>
          <w:w w:val="110"/>
        </w:rPr>
        <w:t xml:space="preserve"> </w:t>
      </w:r>
      <w:r>
        <w:rPr>
          <w:w w:val="110"/>
        </w:rPr>
        <w:t>algorithm</w:t>
      </w:r>
      <w:r>
        <w:rPr>
          <w:spacing w:val="-24"/>
          <w:w w:val="110"/>
        </w:rPr>
        <w:t xml:space="preserve"> </w:t>
      </w:r>
      <w:r>
        <w:rPr>
          <w:w w:val="110"/>
        </w:rPr>
        <w:t>described</w:t>
      </w:r>
      <w:r>
        <w:rPr>
          <w:spacing w:val="-24"/>
          <w:w w:val="110"/>
        </w:rPr>
        <w:t xml:space="preserve"> </w:t>
      </w:r>
      <w:r>
        <w:rPr>
          <w:spacing w:val="-3"/>
          <w:w w:val="110"/>
        </w:rPr>
        <w:t>by</w:t>
      </w:r>
      <w:r>
        <w:rPr>
          <w:spacing w:val="-23"/>
          <w:w w:val="110"/>
        </w:rPr>
        <w:t xml:space="preserve"> </w:t>
      </w:r>
      <w:r>
        <w:rPr>
          <w:w w:val="110"/>
        </w:rPr>
        <w:t>Ambainis</w:t>
      </w:r>
      <w:r>
        <w:rPr>
          <w:spacing w:val="-24"/>
          <w:w w:val="110"/>
        </w:rPr>
        <w:t xml:space="preserve"> </w:t>
      </w:r>
      <w:r>
        <w:rPr>
          <w:w w:val="110"/>
        </w:rPr>
        <w:t>and</w:t>
      </w:r>
      <w:r>
        <w:rPr>
          <w:spacing w:val="-24"/>
          <w:w w:val="110"/>
        </w:rPr>
        <w:t xml:space="preserve"> </w:t>
      </w:r>
      <w:r>
        <w:rPr>
          <w:w w:val="110"/>
        </w:rPr>
        <w:t>Spalek</w:t>
      </w:r>
      <w:r>
        <w:rPr>
          <w:spacing w:val="-24"/>
          <w:w w:val="110"/>
        </w:rPr>
        <w:t xml:space="preserve"> </w:t>
      </w:r>
      <w:r>
        <w:rPr>
          <w:w w:val="110"/>
        </w:rPr>
        <w:t>is</w:t>
      </w:r>
      <w:r>
        <w:rPr>
          <w:spacing w:val="-23"/>
          <w:w w:val="110"/>
        </w:rPr>
        <w:t xml:space="preserve"> </w:t>
      </w:r>
      <w:r>
        <w:rPr>
          <w:w w:val="110"/>
        </w:rPr>
        <w:t>a</w:t>
      </w:r>
      <w:r>
        <w:rPr>
          <w:spacing w:val="-24"/>
          <w:w w:val="110"/>
        </w:rPr>
        <w:t xml:space="preserve"> </w:t>
      </w:r>
      <w:r>
        <w:rPr>
          <w:w w:val="110"/>
        </w:rPr>
        <w:t>“quantized”</w:t>
      </w:r>
      <w:r>
        <w:rPr>
          <w:spacing w:val="-15"/>
          <w:w w:val="110"/>
        </w:rPr>
        <w:t xml:space="preserve"> </w:t>
      </w:r>
      <w:r>
        <w:rPr>
          <w:w w:val="110"/>
        </w:rPr>
        <w:t>version</w:t>
      </w:r>
      <w:r>
        <w:rPr>
          <w:spacing w:val="-24"/>
          <w:w w:val="110"/>
        </w:rPr>
        <w:t xml:space="preserve"> </w:t>
      </w:r>
      <w:r>
        <w:rPr>
          <w:w w:val="110"/>
        </w:rPr>
        <w:t>of</w:t>
      </w:r>
      <w:r>
        <w:rPr>
          <w:spacing w:val="-24"/>
          <w:w w:val="110"/>
        </w:rPr>
        <w:t xml:space="preserve"> </w:t>
      </w:r>
      <w:r>
        <w:rPr>
          <w:w w:val="110"/>
        </w:rPr>
        <w:t>the</w:t>
      </w:r>
      <w:r>
        <w:rPr>
          <w:spacing w:val="-24"/>
          <w:w w:val="110"/>
        </w:rPr>
        <w:t xml:space="preserve"> </w:t>
      </w:r>
      <w:r>
        <w:rPr>
          <w:w w:val="110"/>
        </w:rPr>
        <w:t>Edmonds-Karp</w:t>
      </w:r>
      <w:r>
        <w:rPr>
          <w:spacing w:val="-24"/>
          <w:w w:val="110"/>
        </w:rPr>
        <w:t xml:space="preserve"> </w:t>
      </w:r>
      <w:r>
        <w:rPr>
          <w:w w:val="110"/>
        </w:rPr>
        <w:t xml:space="preserve">algorithm, that is, the classical algorithm with quantum acceleration. The key quantum component is a generalized version of Grover’s search algorithm that finds </w:t>
      </w:r>
      <w:r>
        <w:rPr>
          <w:i/>
          <w:w w:val="110"/>
        </w:rPr>
        <w:t xml:space="preserve">k </w:t>
      </w:r>
      <w:r>
        <w:rPr>
          <w:w w:val="110"/>
        </w:rPr>
        <w:t xml:space="preserve">items in an unsorted list of length </w:t>
      </w:r>
      <w:r>
        <w:rPr>
          <w:i/>
          <w:w w:val="110"/>
        </w:rPr>
        <w:t xml:space="preserve">L </w:t>
      </w:r>
      <w:r>
        <w:rPr>
          <w:w w:val="110"/>
        </w:rPr>
        <w:t>[</w:t>
      </w:r>
      <w:hyperlink w:anchor="_bookmark234" w:history="1">
        <w:r>
          <w:rPr>
            <w:w w:val="110"/>
          </w:rPr>
          <w:t>14</w:t>
        </w:r>
      </w:hyperlink>
      <w:r>
        <w:rPr>
          <w:w w:val="110"/>
        </w:rPr>
        <w:t>]. The algorithm is used in creating a layered subgraph data structure that is subsequently used to find the shortest augmenting path at a given iteration. Another important quantum algorithm is a counting algorithm that estimates th</w:t>
      </w:r>
      <w:r>
        <w:rPr>
          <w:w w:val="110"/>
        </w:rPr>
        <w:t>e number of ones in a bit string [</w:t>
      </w:r>
      <w:hyperlink w:anchor="_bookmark235" w:history="1">
        <w:r>
          <w:rPr>
            <w:w w:val="110"/>
          </w:rPr>
          <w:t>15</w:t>
        </w:r>
      </w:hyperlink>
      <w:r>
        <w:rPr>
          <w:w w:val="110"/>
        </w:rPr>
        <w:t>]. The</w:t>
      </w:r>
      <w:r>
        <w:rPr>
          <w:spacing w:val="-6"/>
          <w:w w:val="110"/>
        </w:rPr>
        <w:t xml:space="preserve"> </w:t>
      </w:r>
      <w:r>
        <w:rPr>
          <w:w w:val="110"/>
        </w:rPr>
        <w:t>counting</w:t>
      </w:r>
      <w:r>
        <w:rPr>
          <w:spacing w:val="-6"/>
          <w:w w:val="110"/>
        </w:rPr>
        <w:t xml:space="preserve"> </w:t>
      </w:r>
      <w:r>
        <w:rPr>
          <w:w w:val="110"/>
        </w:rPr>
        <w:t>algorithm</w:t>
      </w:r>
      <w:r>
        <w:rPr>
          <w:spacing w:val="-6"/>
          <w:w w:val="110"/>
        </w:rPr>
        <w:t xml:space="preserve"> </w:t>
      </w:r>
      <w:r>
        <w:rPr>
          <w:w w:val="110"/>
        </w:rPr>
        <w:t>is</w:t>
      </w:r>
      <w:r>
        <w:rPr>
          <w:spacing w:val="-6"/>
          <w:w w:val="110"/>
        </w:rPr>
        <w:t xml:space="preserve"> </w:t>
      </w:r>
      <w:r>
        <w:rPr>
          <w:w w:val="110"/>
        </w:rPr>
        <w:t>used</w:t>
      </w:r>
      <w:r>
        <w:rPr>
          <w:spacing w:val="-6"/>
          <w:w w:val="110"/>
        </w:rPr>
        <w:t xml:space="preserve"> </w:t>
      </w:r>
      <w:r>
        <w:rPr>
          <w:w w:val="110"/>
        </w:rPr>
        <w:t>in</w:t>
      </w:r>
      <w:r>
        <w:rPr>
          <w:spacing w:val="-5"/>
          <w:w w:val="110"/>
        </w:rPr>
        <w:t xml:space="preserve"> </w:t>
      </w:r>
      <w:r>
        <w:rPr>
          <w:w w:val="110"/>
        </w:rPr>
        <w:t>conjunction</w:t>
      </w:r>
      <w:r>
        <w:rPr>
          <w:spacing w:val="-6"/>
          <w:w w:val="110"/>
        </w:rPr>
        <w:t xml:space="preserve"> </w:t>
      </w:r>
      <w:r>
        <w:rPr>
          <w:w w:val="110"/>
        </w:rPr>
        <w:t>with</w:t>
      </w:r>
      <w:r>
        <w:rPr>
          <w:spacing w:val="-6"/>
          <w:w w:val="110"/>
        </w:rPr>
        <w:t xml:space="preserve"> </w:t>
      </w:r>
      <w:r>
        <w:rPr>
          <w:w w:val="110"/>
        </w:rPr>
        <w:t>the</w:t>
      </w:r>
      <w:r>
        <w:rPr>
          <w:spacing w:val="-6"/>
          <w:w w:val="110"/>
        </w:rPr>
        <w:t xml:space="preserve"> </w:t>
      </w:r>
      <w:r>
        <w:rPr>
          <w:w w:val="110"/>
        </w:rPr>
        <w:t>generallized</w:t>
      </w:r>
      <w:r>
        <w:rPr>
          <w:spacing w:val="-6"/>
          <w:w w:val="110"/>
        </w:rPr>
        <w:t xml:space="preserve"> </w:t>
      </w:r>
      <w:r>
        <w:rPr>
          <w:w w:val="110"/>
        </w:rPr>
        <w:t>Grover’s</w:t>
      </w:r>
      <w:r>
        <w:rPr>
          <w:spacing w:val="-6"/>
          <w:w w:val="110"/>
        </w:rPr>
        <w:t xml:space="preserve"> </w:t>
      </w:r>
      <w:r>
        <w:rPr>
          <w:w w:val="110"/>
        </w:rPr>
        <w:t>search</w:t>
      </w:r>
      <w:r>
        <w:rPr>
          <w:spacing w:val="-5"/>
          <w:w w:val="110"/>
        </w:rPr>
        <w:t xml:space="preserve"> </w:t>
      </w:r>
      <w:r>
        <w:rPr>
          <w:w w:val="110"/>
        </w:rPr>
        <w:t>to</w:t>
      </w:r>
      <w:r>
        <w:rPr>
          <w:spacing w:val="-6"/>
          <w:w w:val="110"/>
        </w:rPr>
        <w:t xml:space="preserve"> </w:t>
      </w:r>
      <w:r>
        <w:rPr>
          <w:w w:val="110"/>
        </w:rPr>
        <w:t>estimate</w:t>
      </w:r>
      <w:r>
        <w:rPr>
          <w:spacing w:val="-6"/>
          <w:w w:val="110"/>
        </w:rPr>
        <w:t xml:space="preserve"> </w:t>
      </w:r>
      <w:r>
        <w:rPr>
          <w:w w:val="110"/>
        </w:rPr>
        <w:t>the</w:t>
      </w:r>
      <w:r>
        <w:rPr>
          <w:spacing w:val="-6"/>
          <w:w w:val="110"/>
        </w:rPr>
        <w:t xml:space="preserve"> </w:t>
      </w:r>
      <w:r>
        <w:rPr>
          <w:w w:val="110"/>
        </w:rPr>
        <w:t>number</w:t>
      </w:r>
      <w:r>
        <w:rPr>
          <w:spacing w:val="-6"/>
          <w:w w:val="110"/>
        </w:rPr>
        <w:t xml:space="preserve"> </w:t>
      </w:r>
      <w:r>
        <w:rPr>
          <w:w w:val="110"/>
        </w:rPr>
        <w:t>of</w:t>
      </w:r>
      <w:r>
        <w:rPr>
          <w:spacing w:val="-6"/>
          <w:w w:val="110"/>
        </w:rPr>
        <w:t xml:space="preserve"> </w:t>
      </w:r>
      <w:r>
        <w:rPr>
          <w:w w:val="110"/>
        </w:rPr>
        <w:t xml:space="preserve">times the search operator must </w:t>
      </w:r>
      <w:r>
        <w:rPr>
          <w:spacing w:val="2"/>
          <w:w w:val="110"/>
        </w:rPr>
        <w:t xml:space="preserve">be </w:t>
      </w:r>
      <w:r>
        <w:rPr>
          <w:w w:val="110"/>
        </w:rPr>
        <w:t>applied. The quantum speed-up comes from performing these searches</w:t>
      </w:r>
      <w:r>
        <w:rPr>
          <w:spacing w:val="-14"/>
          <w:w w:val="110"/>
        </w:rPr>
        <w:t xml:space="preserve"> </w:t>
      </w:r>
      <w:r>
        <w:rPr>
          <w:spacing w:val="-4"/>
          <w:w w:val="110"/>
        </w:rPr>
        <w:t>quickly.</w:t>
      </w:r>
    </w:p>
    <w:p w:rsidR="00A325FF" w:rsidRDefault="002220C9">
      <w:pPr>
        <w:pStyle w:val="Brdtekst"/>
        <w:ind w:left="140" w:right="414" w:firstLine="199"/>
        <w:jc w:val="both"/>
      </w:pPr>
      <w:r>
        <w:rPr>
          <w:noProof/>
          <w:lang w:val="da-DK" w:eastAsia="da-DK" w:bidi="ar-SA"/>
        </w:rPr>
        <mc:AlternateContent>
          <mc:Choice Requires="wps">
            <w:drawing>
              <wp:anchor distT="0" distB="0" distL="114300" distR="114300" simplePos="0" relativeHeight="482119680" behindDoc="1" locked="0" layoutInCell="1" allowOverlap="1">
                <wp:simplePos x="0" y="0"/>
                <wp:positionH relativeFrom="page">
                  <wp:posOffset>3813175</wp:posOffset>
                </wp:positionH>
                <wp:positionV relativeFrom="paragraph">
                  <wp:posOffset>165735</wp:posOffset>
                </wp:positionV>
                <wp:extent cx="87630" cy="219710"/>
                <wp:effectExtent l="0" t="0" r="0" b="0"/>
                <wp:wrapNone/>
                <wp:docPr id="1247" name="Text Box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w w:val="128"/>
                              </w:rPr>
                              <w:t>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3" o:spid="_x0000_s2079" type="#_x0000_t202" style="position:absolute;left:0;text-align:left;margin-left:300.25pt;margin-top:13.05pt;width:6.9pt;height:17.3pt;z-index:-2119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" filled="f" stroked="f">
                <v:textbox inset="0,0,0,0">
                  <w:txbxContent>
                    <w:p w:rsidR="00A325FF" w:rsidRDefault="00D10E8B">
                      <w:pPr>
                        <w:pStyle w:val="Brdtekst"/>
                        <w:spacing w:line="242" w:lineRule="exact"/>
                        <w:rPr>
                          <w:rFonts w:ascii="Lucida Sans Unicode"/>
                        </w:rPr>
                      </w:pPr>
                      <w:r>
                        <w:rPr>
                          <w:rFonts w:ascii="Lucida Sans Unicode"/>
                          <w:w w:val="128"/>
                        </w:rPr>
                        <w:t>L</w:t>
                      </w:r>
                    </w:p>
                  </w:txbxContent>
                </v:textbox>
                <w10:wrap anchorx="page"/>
              </v:shape>
            </w:pict>
          </mc:Fallback>
        </mc:AlternateContent>
      </w:r>
      <w:r w:rsidR="00D10E8B">
        <w:rPr>
          <w:w w:val="105"/>
        </w:rPr>
        <w:t xml:space="preserve">The key to “quantization” lies in using Grover’s search to build a layered graph partition </w:t>
      </w:r>
      <w:r w:rsidR="00D10E8B">
        <w:rPr>
          <w:spacing w:val="-3"/>
          <w:w w:val="105"/>
        </w:rPr>
        <w:t xml:space="preserve">by </w:t>
      </w:r>
      <w:r w:rsidR="00D10E8B">
        <w:rPr>
          <w:w w:val="105"/>
        </w:rPr>
        <w:t xml:space="preserve">computing </w:t>
      </w:r>
      <w:r w:rsidR="00D10E8B">
        <w:rPr>
          <w:spacing w:val="-3"/>
          <w:w w:val="105"/>
        </w:rPr>
        <w:t xml:space="preserve">layer </w:t>
      </w:r>
      <w:r w:rsidR="00D10E8B">
        <w:rPr>
          <w:w w:val="105"/>
        </w:rPr>
        <w:t xml:space="preserve">numbers for all vertices. The </w:t>
      </w:r>
      <w:r w:rsidR="00D10E8B">
        <w:rPr>
          <w:spacing w:val="-3"/>
          <w:w w:val="105"/>
        </w:rPr>
        <w:t xml:space="preserve">layers </w:t>
      </w:r>
      <w:r w:rsidR="00D10E8B">
        <w:rPr>
          <w:w w:val="105"/>
        </w:rPr>
        <w:t xml:space="preserve">are represented </w:t>
      </w:r>
      <w:r w:rsidR="00D10E8B">
        <w:rPr>
          <w:spacing w:val="-3"/>
          <w:w w:val="105"/>
        </w:rPr>
        <w:t xml:space="preserve">by  </w:t>
      </w:r>
      <w:r w:rsidR="00D10E8B">
        <w:rPr>
          <w:w w:val="105"/>
        </w:rPr>
        <w:t xml:space="preserve">an array  indexing the vertices of the graph,  and assigning to each  element a subgraph </w:t>
      </w:r>
      <w:r w:rsidR="00D10E8B">
        <w:rPr>
          <w:spacing w:val="-3"/>
          <w:w w:val="105"/>
        </w:rPr>
        <w:t xml:space="preserve">layer  </w:t>
      </w:r>
      <w:r w:rsidR="00D10E8B">
        <w:rPr>
          <w:w w:val="105"/>
        </w:rPr>
        <w:t>number.  The sink vertex at vertex zero is set to zero.  The the algorithm proceeds according  to the following</w:t>
      </w:r>
      <w:r w:rsidR="00D10E8B">
        <w:rPr>
          <w:spacing w:val="39"/>
          <w:w w:val="105"/>
        </w:rPr>
        <w:t xml:space="preserve"> </w:t>
      </w:r>
      <w:r w:rsidR="00D10E8B">
        <w:rPr>
          <w:w w:val="105"/>
        </w:rPr>
        <w:t>pseudo-code:</w:t>
      </w:r>
    </w:p>
    <w:p w:rsidR="00A325FF" w:rsidRDefault="00D10E8B">
      <w:pPr>
        <w:pStyle w:val="Listeafsnit"/>
        <w:numPr>
          <w:ilvl w:val="0"/>
          <w:numId w:val="21"/>
        </w:numPr>
        <w:tabs>
          <w:tab w:val="left" w:pos="639"/>
        </w:tabs>
        <w:spacing w:before="157"/>
        <w:ind w:hanging="236"/>
        <w:rPr>
          <w:rFonts w:ascii="Georgia" w:hAnsi="Georgia"/>
          <w:sz w:val="20"/>
        </w:rPr>
      </w:pPr>
      <w:r>
        <w:rPr>
          <w:w w:val="110"/>
          <w:sz w:val="20"/>
        </w:rPr>
        <w:t xml:space="preserve">Set </w:t>
      </w:r>
      <w:r>
        <w:rPr>
          <w:rFonts w:ascii="Lucida Sans Unicode" w:hAnsi="Lucida Sans Unicode"/>
          <w:w w:val="110"/>
          <w:sz w:val="20"/>
        </w:rPr>
        <w:t>L</w:t>
      </w:r>
      <w:r>
        <w:rPr>
          <w:rFonts w:ascii="Georgia" w:hAnsi="Georgia"/>
          <w:w w:val="110"/>
          <w:sz w:val="20"/>
        </w:rPr>
        <w:t xml:space="preserve">(0) = 0 </w:t>
      </w:r>
      <w:r>
        <w:rPr>
          <w:w w:val="110"/>
          <w:sz w:val="20"/>
        </w:rPr>
        <w:t xml:space="preserve">and </w:t>
      </w:r>
      <w:r>
        <w:rPr>
          <w:rFonts w:ascii="Lucida Sans Unicode" w:hAnsi="Lucida Sans Unicode"/>
          <w:w w:val="110"/>
          <w:sz w:val="20"/>
        </w:rPr>
        <w:t>L</w:t>
      </w:r>
      <w:r>
        <w:rPr>
          <w:rFonts w:ascii="Georgia" w:hAnsi="Georgia"/>
          <w:w w:val="110"/>
          <w:sz w:val="20"/>
        </w:rPr>
        <w:t>(</w:t>
      </w:r>
      <w:r>
        <w:rPr>
          <w:i/>
          <w:w w:val="110"/>
          <w:sz w:val="20"/>
        </w:rPr>
        <w:t>x</w:t>
      </w:r>
      <w:r>
        <w:rPr>
          <w:rFonts w:ascii="Georgia" w:hAnsi="Georgia"/>
          <w:w w:val="110"/>
          <w:sz w:val="20"/>
        </w:rPr>
        <w:t xml:space="preserve">) = </w:t>
      </w:r>
      <w:r>
        <w:rPr>
          <w:rFonts w:ascii="Lucida Sans Unicode" w:hAnsi="Lucida Sans Unicode"/>
          <w:w w:val="110"/>
          <w:sz w:val="20"/>
        </w:rPr>
        <w:t xml:space="preserve">∞ </w:t>
      </w:r>
      <w:r>
        <w:rPr>
          <w:w w:val="110"/>
          <w:sz w:val="20"/>
        </w:rPr>
        <w:t xml:space="preserve">for </w:t>
      </w:r>
      <w:r>
        <w:rPr>
          <w:i/>
          <w:w w:val="110"/>
          <w:sz w:val="20"/>
        </w:rPr>
        <w:t xml:space="preserve">x </w:t>
      </w:r>
      <w:r>
        <w:rPr>
          <w:rFonts w:ascii="Lucida Sans Unicode" w:hAnsi="Lucida Sans Unicode"/>
          <w:w w:val="110"/>
          <w:sz w:val="20"/>
        </w:rPr>
        <w:t>ƒ</w:t>
      </w:r>
      <w:r>
        <w:rPr>
          <w:rFonts w:ascii="Georgia" w:hAnsi="Georgia"/>
          <w:w w:val="110"/>
          <w:sz w:val="20"/>
        </w:rPr>
        <w:t>=</w:t>
      </w:r>
      <w:r>
        <w:rPr>
          <w:rFonts w:ascii="Georgia" w:hAnsi="Georgia"/>
          <w:spacing w:val="49"/>
          <w:w w:val="110"/>
          <w:sz w:val="20"/>
        </w:rPr>
        <w:t xml:space="preserve"> </w:t>
      </w:r>
      <w:r>
        <w:rPr>
          <w:rFonts w:ascii="Georgia" w:hAnsi="Georgia"/>
          <w:w w:val="110"/>
          <w:sz w:val="20"/>
        </w:rPr>
        <w:t>0</w:t>
      </w:r>
    </w:p>
    <w:p w:rsidR="00A325FF" w:rsidRDefault="00D10E8B">
      <w:pPr>
        <w:pStyle w:val="Listeafsnit"/>
        <w:numPr>
          <w:ilvl w:val="0"/>
          <w:numId w:val="21"/>
        </w:numPr>
        <w:tabs>
          <w:tab w:val="left" w:pos="639"/>
        </w:tabs>
        <w:spacing w:before="82"/>
        <w:ind w:hanging="236"/>
        <w:rPr>
          <w:rFonts w:ascii="Georgia"/>
          <w:sz w:val="20"/>
        </w:rPr>
      </w:pPr>
      <w:r>
        <w:rPr>
          <w:w w:val="115"/>
          <w:sz w:val="20"/>
        </w:rPr>
        <w:t xml:space="preserve">Create a one-entry queue </w:t>
      </w:r>
      <w:r>
        <w:rPr>
          <w:i/>
          <w:w w:val="115"/>
          <w:sz w:val="20"/>
        </w:rPr>
        <w:t xml:space="preserve">W </w:t>
      </w:r>
      <w:r>
        <w:rPr>
          <w:rFonts w:ascii="Georgia"/>
          <w:w w:val="115"/>
          <w:sz w:val="20"/>
        </w:rPr>
        <w:t xml:space="preserve">= </w:t>
      </w:r>
      <w:r>
        <w:rPr>
          <w:rFonts w:ascii="Lucida Sans Unicode"/>
          <w:w w:val="115"/>
          <w:sz w:val="20"/>
        </w:rPr>
        <w:t>{</w:t>
      </w:r>
      <w:r>
        <w:rPr>
          <w:i/>
          <w:w w:val="115"/>
          <w:sz w:val="20"/>
        </w:rPr>
        <w:t>s</w:t>
      </w:r>
      <w:r>
        <w:rPr>
          <w:rFonts w:ascii="Lucida Sans Unicode"/>
          <w:w w:val="115"/>
          <w:sz w:val="20"/>
        </w:rPr>
        <w:t xml:space="preserve">} </w:t>
      </w:r>
      <w:r>
        <w:rPr>
          <w:rFonts w:ascii="Georgia"/>
          <w:w w:val="115"/>
          <w:sz w:val="20"/>
        </w:rPr>
        <w:t>(</w:t>
      </w:r>
      <w:r>
        <w:rPr>
          <w:i/>
          <w:w w:val="115"/>
          <w:sz w:val="20"/>
        </w:rPr>
        <w:t xml:space="preserve">x </w:t>
      </w:r>
      <w:r>
        <w:rPr>
          <w:rFonts w:ascii="Georgia"/>
          <w:w w:val="115"/>
          <w:sz w:val="20"/>
        </w:rPr>
        <w:t>=</w:t>
      </w:r>
      <w:r>
        <w:rPr>
          <w:rFonts w:ascii="Georgia"/>
          <w:spacing w:val="-33"/>
          <w:w w:val="115"/>
          <w:sz w:val="20"/>
        </w:rPr>
        <w:t xml:space="preserve"> </w:t>
      </w:r>
      <w:r>
        <w:rPr>
          <w:rFonts w:ascii="Georgia"/>
          <w:w w:val="115"/>
          <w:sz w:val="20"/>
        </w:rPr>
        <w:t>0)</w:t>
      </w:r>
    </w:p>
    <w:p w:rsidR="00A325FF" w:rsidRDefault="00D10E8B">
      <w:pPr>
        <w:pStyle w:val="Listeafsnit"/>
        <w:numPr>
          <w:ilvl w:val="0"/>
          <w:numId w:val="21"/>
        </w:numPr>
        <w:tabs>
          <w:tab w:val="left" w:pos="639"/>
        </w:tabs>
        <w:spacing w:before="81"/>
        <w:ind w:hanging="236"/>
        <w:rPr>
          <w:sz w:val="20"/>
        </w:rPr>
      </w:pPr>
      <w:r>
        <w:rPr>
          <w:w w:val="105"/>
          <w:sz w:val="20"/>
        </w:rPr>
        <w:t xml:space="preserve">While </w:t>
      </w:r>
      <w:r>
        <w:rPr>
          <w:i/>
          <w:w w:val="105"/>
          <w:sz w:val="20"/>
        </w:rPr>
        <w:t xml:space="preserve">W </w:t>
      </w:r>
      <w:r>
        <w:rPr>
          <w:rFonts w:ascii="Lucida Sans Unicode" w:hAnsi="Lucida Sans Unicode"/>
          <w:w w:val="105"/>
          <w:sz w:val="20"/>
        </w:rPr>
        <w:t>ƒ</w:t>
      </w:r>
      <w:r>
        <w:rPr>
          <w:rFonts w:ascii="Georgia" w:hAnsi="Georgia"/>
          <w:w w:val="105"/>
          <w:sz w:val="20"/>
        </w:rPr>
        <w:t>=</w:t>
      </w:r>
      <w:r>
        <w:rPr>
          <w:rFonts w:ascii="Georgia" w:hAnsi="Georgia"/>
          <w:spacing w:val="-4"/>
          <w:w w:val="105"/>
          <w:sz w:val="20"/>
        </w:rPr>
        <w:t xml:space="preserve"> </w:t>
      </w:r>
      <w:r>
        <w:rPr>
          <w:i/>
          <w:w w:val="105"/>
          <w:sz w:val="20"/>
        </w:rPr>
        <w:t>φ</w:t>
      </w:r>
      <w:r>
        <w:rPr>
          <w:w w:val="105"/>
          <w:sz w:val="20"/>
        </w:rPr>
        <w:t>:</w:t>
      </w:r>
    </w:p>
    <w:p w:rsidR="00A325FF" w:rsidRDefault="00D10E8B">
      <w:pPr>
        <w:pStyle w:val="Listeafsnit"/>
        <w:numPr>
          <w:ilvl w:val="1"/>
          <w:numId w:val="21"/>
        </w:numPr>
        <w:tabs>
          <w:tab w:val="left" w:pos="1077"/>
        </w:tabs>
        <w:spacing w:before="114"/>
        <w:rPr>
          <w:i/>
          <w:sz w:val="20"/>
        </w:rPr>
      </w:pPr>
      <w:r>
        <w:rPr>
          <w:spacing w:val="-6"/>
          <w:w w:val="110"/>
          <w:sz w:val="20"/>
        </w:rPr>
        <w:t xml:space="preserve">Take </w:t>
      </w:r>
      <w:r>
        <w:rPr>
          <w:w w:val="110"/>
          <w:sz w:val="20"/>
        </w:rPr>
        <w:t xml:space="preserve">the first vertex </w:t>
      </w:r>
      <w:r>
        <w:rPr>
          <w:i/>
          <w:w w:val="110"/>
          <w:sz w:val="20"/>
        </w:rPr>
        <w:t xml:space="preserve">x </w:t>
      </w:r>
      <w:r>
        <w:rPr>
          <w:w w:val="110"/>
          <w:sz w:val="20"/>
        </w:rPr>
        <w:t>from</w:t>
      </w:r>
      <w:r>
        <w:rPr>
          <w:spacing w:val="14"/>
          <w:w w:val="110"/>
          <w:sz w:val="20"/>
        </w:rPr>
        <w:t xml:space="preserve"> </w:t>
      </w:r>
      <w:r>
        <w:rPr>
          <w:i/>
          <w:w w:val="110"/>
          <w:sz w:val="20"/>
        </w:rPr>
        <w:t>W</w:t>
      </w:r>
    </w:p>
    <w:p w:rsidR="00A325FF" w:rsidRDefault="00D10E8B">
      <w:pPr>
        <w:pStyle w:val="Listeafsnit"/>
        <w:numPr>
          <w:ilvl w:val="1"/>
          <w:numId w:val="21"/>
        </w:numPr>
        <w:tabs>
          <w:tab w:val="left" w:pos="1077"/>
        </w:tabs>
        <w:spacing w:before="46"/>
        <w:ind w:hanging="346"/>
        <w:rPr>
          <w:rFonts w:ascii="Lucida Sans Unicode" w:hAnsi="Lucida Sans Unicode"/>
          <w:sz w:val="20"/>
        </w:rPr>
      </w:pPr>
      <w:r>
        <w:rPr>
          <w:w w:val="105"/>
          <w:sz w:val="20"/>
        </w:rPr>
        <w:t xml:space="preserve">Find </w:t>
      </w:r>
      <w:r>
        <w:rPr>
          <w:spacing w:val="-3"/>
          <w:w w:val="105"/>
          <w:sz w:val="20"/>
        </w:rPr>
        <w:t xml:space="preserve">by Grover </w:t>
      </w:r>
      <w:r>
        <w:rPr>
          <w:w w:val="105"/>
          <w:sz w:val="20"/>
        </w:rPr>
        <w:t xml:space="preserve">search all its neighbors </w:t>
      </w:r>
      <w:r>
        <w:rPr>
          <w:i/>
          <w:w w:val="105"/>
          <w:sz w:val="20"/>
        </w:rPr>
        <w:t xml:space="preserve">y </w:t>
      </w:r>
      <w:r>
        <w:rPr>
          <w:w w:val="105"/>
          <w:sz w:val="20"/>
        </w:rPr>
        <w:t xml:space="preserve">with </w:t>
      </w:r>
      <w:r>
        <w:rPr>
          <w:rFonts w:ascii="Georgia" w:hAnsi="Georgia"/>
          <w:spacing w:val="2"/>
          <w:w w:val="105"/>
          <w:sz w:val="20"/>
        </w:rPr>
        <w:t>(</w:t>
      </w:r>
      <w:r>
        <w:rPr>
          <w:i/>
          <w:spacing w:val="2"/>
          <w:w w:val="105"/>
          <w:sz w:val="20"/>
        </w:rPr>
        <w:t>y</w:t>
      </w:r>
      <w:r>
        <w:rPr>
          <w:rFonts w:ascii="Georgia" w:hAnsi="Georgia"/>
          <w:spacing w:val="2"/>
          <w:w w:val="105"/>
          <w:sz w:val="20"/>
        </w:rPr>
        <w:t xml:space="preserve">) </w:t>
      </w:r>
      <w:r>
        <w:rPr>
          <w:rFonts w:ascii="Georgia" w:hAnsi="Georgia"/>
          <w:w w:val="105"/>
          <w:sz w:val="20"/>
        </w:rPr>
        <w:t>=</w:t>
      </w:r>
      <w:r>
        <w:rPr>
          <w:rFonts w:ascii="Georgia" w:hAnsi="Georgia"/>
          <w:spacing w:val="2"/>
          <w:w w:val="105"/>
          <w:sz w:val="20"/>
        </w:rPr>
        <w:t xml:space="preserve"> </w:t>
      </w:r>
      <w:r>
        <w:rPr>
          <w:rFonts w:ascii="Lucida Sans Unicode" w:hAnsi="Lucida Sans Unicode"/>
          <w:w w:val="105"/>
          <w:sz w:val="20"/>
        </w:rPr>
        <w:t>∞</w:t>
      </w:r>
    </w:p>
    <w:p w:rsidR="00A325FF" w:rsidRDefault="00D10E8B">
      <w:pPr>
        <w:pStyle w:val="Listeafsnit"/>
        <w:numPr>
          <w:ilvl w:val="1"/>
          <w:numId w:val="21"/>
        </w:numPr>
        <w:tabs>
          <w:tab w:val="left" w:pos="1077"/>
        </w:tabs>
        <w:spacing w:before="1"/>
        <w:ind w:hanging="324"/>
        <w:rPr>
          <w:i/>
          <w:sz w:val="20"/>
        </w:rPr>
      </w:pPr>
      <w:r>
        <w:rPr>
          <w:w w:val="110"/>
          <w:sz w:val="20"/>
        </w:rPr>
        <w:t xml:space="preserve">Set </w:t>
      </w:r>
      <w:r>
        <w:rPr>
          <w:rFonts w:ascii="Lucida Sans Unicode"/>
          <w:w w:val="110"/>
          <w:sz w:val="20"/>
        </w:rPr>
        <w:t>L</w:t>
      </w:r>
      <w:r>
        <w:rPr>
          <w:rFonts w:ascii="Georgia"/>
          <w:w w:val="110"/>
          <w:sz w:val="20"/>
        </w:rPr>
        <w:t>(</w:t>
      </w:r>
      <w:r>
        <w:rPr>
          <w:i/>
          <w:w w:val="110"/>
          <w:sz w:val="20"/>
        </w:rPr>
        <w:t>y</w:t>
      </w:r>
      <w:r>
        <w:rPr>
          <w:rFonts w:ascii="Georgia"/>
          <w:w w:val="110"/>
          <w:sz w:val="20"/>
        </w:rPr>
        <w:t xml:space="preserve">) = </w:t>
      </w:r>
      <w:r>
        <w:rPr>
          <w:rFonts w:ascii="Lucida Sans Unicode"/>
          <w:w w:val="110"/>
          <w:sz w:val="20"/>
        </w:rPr>
        <w:t>L</w:t>
      </w:r>
      <w:r>
        <w:rPr>
          <w:rFonts w:ascii="Georgia"/>
          <w:w w:val="110"/>
          <w:sz w:val="20"/>
        </w:rPr>
        <w:t>(</w:t>
      </w:r>
      <w:r>
        <w:rPr>
          <w:i/>
          <w:w w:val="110"/>
          <w:sz w:val="20"/>
        </w:rPr>
        <w:t>x</w:t>
      </w:r>
      <w:r>
        <w:rPr>
          <w:rFonts w:ascii="Georgia"/>
          <w:w w:val="110"/>
          <w:sz w:val="20"/>
        </w:rPr>
        <w:t>) + 1</w:t>
      </w:r>
      <w:r>
        <w:rPr>
          <w:w w:val="110"/>
          <w:sz w:val="20"/>
        </w:rPr>
        <w:t xml:space="preserve">, append </w:t>
      </w:r>
      <w:r>
        <w:rPr>
          <w:i/>
          <w:w w:val="110"/>
          <w:sz w:val="20"/>
        </w:rPr>
        <w:t>y</w:t>
      </w:r>
      <w:r>
        <w:rPr>
          <w:i/>
          <w:spacing w:val="29"/>
          <w:w w:val="110"/>
          <w:sz w:val="20"/>
        </w:rPr>
        <w:t xml:space="preserve"> </w:t>
      </w:r>
      <w:r>
        <w:rPr>
          <w:w w:val="110"/>
          <w:sz w:val="20"/>
        </w:rPr>
        <w:t xml:space="preserve">into </w:t>
      </w:r>
      <w:r>
        <w:rPr>
          <w:i/>
          <w:w w:val="110"/>
          <w:sz w:val="20"/>
        </w:rPr>
        <w:t xml:space="preserve">W </w:t>
      </w:r>
      <w:r>
        <w:rPr>
          <w:w w:val="110"/>
          <w:sz w:val="20"/>
        </w:rPr>
        <w:t xml:space="preserve">, and </w:t>
      </w:r>
      <w:r>
        <w:rPr>
          <w:spacing w:val="-3"/>
          <w:w w:val="110"/>
          <w:sz w:val="20"/>
        </w:rPr>
        <w:t xml:space="preserve">remove </w:t>
      </w:r>
      <w:r>
        <w:rPr>
          <w:i/>
          <w:w w:val="110"/>
          <w:sz w:val="20"/>
        </w:rPr>
        <w:t xml:space="preserve">x </w:t>
      </w:r>
      <w:r>
        <w:rPr>
          <w:w w:val="110"/>
          <w:sz w:val="20"/>
        </w:rPr>
        <w:t xml:space="preserve">from </w:t>
      </w:r>
      <w:r>
        <w:rPr>
          <w:i/>
          <w:w w:val="110"/>
          <w:sz w:val="20"/>
        </w:rPr>
        <w:t>W</w:t>
      </w:r>
    </w:p>
    <w:p w:rsidR="00A325FF" w:rsidRDefault="002220C9">
      <w:pPr>
        <w:pStyle w:val="Brdtekst"/>
        <w:spacing w:before="154"/>
        <w:ind w:left="132" w:right="377" w:firstLine="206"/>
        <w:jc w:val="both"/>
      </w:pPr>
      <w:r>
        <w:rPr>
          <w:noProof/>
          <w:lang w:val="da-DK" w:eastAsia="da-DK" w:bidi="ar-SA"/>
        </w:rPr>
        <mc:AlternateContent>
          <mc:Choice Requires="wps">
            <w:drawing>
              <wp:anchor distT="0" distB="0" distL="114300" distR="114300" simplePos="0" relativeHeight="482120192" behindDoc="1" locked="0" layoutInCell="1" allowOverlap="1">
                <wp:simplePos x="0" y="0"/>
                <wp:positionH relativeFrom="page">
                  <wp:posOffset>1960880</wp:posOffset>
                </wp:positionH>
                <wp:positionV relativeFrom="paragraph">
                  <wp:posOffset>263525</wp:posOffset>
                </wp:positionV>
                <wp:extent cx="1420495" cy="219710"/>
                <wp:effectExtent l="0" t="0" r="0" b="0"/>
                <wp:wrapNone/>
                <wp:docPr id="1246" name="Text Box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049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036"/>
                              </w:tabs>
                              <w:spacing w:line="242" w:lineRule="exact"/>
                              <w:rPr>
                                <w:rFonts w:ascii="Lucida Sans Unicode" w:hAnsi="Lucida Sans Unicode"/>
                              </w:rPr>
                            </w:pPr>
                            <w:r>
                              <w:rPr>
                                <w:rFonts w:ascii="Lucida Sans Unicode" w:hAnsi="Lucida Sans Unicode"/>
                                <w:w w:val="105"/>
                              </w:rPr>
                              <w:t>∞</w:t>
                            </w:r>
                            <w:r>
                              <w:rPr>
                                <w:rFonts w:ascii="Lucida Sans Unicode" w:hAnsi="Lucida Sans Unicode"/>
                                <w:w w:val="105"/>
                              </w:rPr>
                              <w:tab/>
                            </w:r>
                            <w:r>
                              <w:rPr>
                                <w:rFonts w:ascii="Lucida Sans Unicode" w:hAnsi="Lucida Sans Unicode"/>
                                <w:spacing w:val="-20"/>
                                <w:w w:val="10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2" o:spid="_x0000_s2080" type="#_x0000_t202" style="position:absolute;left:0;text-align:left;margin-left:154.4pt;margin-top:20.75pt;width:111.85pt;height:17.3pt;z-index:-2119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" filled="f" stroked="f">
                <v:textbox inset="0,0,0,0">
                  <w:txbxContent>
                    <w:p w:rsidR="00A325FF" w:rsidRDefault="00D10E8B">
                      <w:pPr>
                        <w:pStyle w:val="Brdtekst"/>
                        <w:tabs>
                          <w:tab w:val="left" w:pos="2036"/>
                        </w:tabs>
                        <w:spacing w:line="242" w:lineRule="exact"/>
                        <w:rPr>
                          <w:rFonts w:ascii="Lucida Sans Unicode" w:hAnsi="Lucida Sans Unicode"/>
                        </w:rPr>
                      </w:pPr>
                      <w:r>
                        <w:rPr>
                          <w:rFonts w:ascii="Lucida Sans Unicode" w:hAnsi="Lucida Sans Unicode"/>
                          <w:w w:val="105"/>
                        </w:rPr>
                        <w:t>∞</w:t>
                      </w:r>
                      <w:r>
                        <w:rPr>
                          <w:rFonts w:ascii="Lucida Sans Unicode" w:hAnsi="Lucida Sans Unicode"/>
                          <w:w w:val="105"/>
                        </w:rPr>
                        <w:tab/>
                      </w:r>
                      <w:r>
                        <w:rPr>
                          <w:rFonts w:ascii="Lucida Sans Unicode" w:hAnsi="Lucida Sans Unicode"/>
                          <w:spacing w:val="-20"/>
                          <w:w w:val="105"/>
                        </w:rPr>
                        <w:t>∞</w:t>
                      </w:r>
                    </w:p>
                  </w:txbxContent>
                </v:textbox>
                <w10:wrap anchorx="page"/>
              </v:shape>
            </w:pict>
          </mc:Fallback>
        </mc:AlternateContent>
      </w:r>
      <w:r w:rsidR="00D10E8B">
        <w:rPr>
          <w:w w:val="105"/>
        </w:rPr>
        <w:t xml:space="preserve">Grover’s search speeds up the </w:t>
      </w:r>
      <w:r w:rsidR="00D10E8B">
        <w:rPr>
          <w:spacing w:val="-3"/>
          <w:w w:val="105"/>
        </w:rPr>
        <w:t xml:space="preserve">layers </w:t>
      </w:r>
      <w:r w:rsidR="00D10E8B">
        <w:rPr>
          <w:w w:val="105"/>
        </w:rPr>
        <w:t xml:space="preserve">assignment of the vertices </w:t>
      </w:r>
      <w:r w:rsidR="00D10E8B">
        <w:rPr>
          <w:spacing w:val="-3"/>
          <w:w w:val="105"/>
        </w:rPr>
        <w:t xml:space="preserve">by </w:t>
      </w:r>
      <w:r w:rsidR="00D10E8B">
        <w:rPr>
          <w:w w:val="105"/>
        </w:rPr>
        <w:t xml:space="preserve">quickly finding all the entries in the </w:t>
      </w:r>
      <w:r w:rsidR="00D10E8B">
        <w:rPr>
          <w:spacing w:val="-3"/>
          <w:w w:val="105"/>
        </w:rPr>
        <w:t xml:space="preserve">layer </w:t>
      </w:r>
      <w:r w:rsidR="00D10E8B">
        <w:rPr>
          <w:w w:val="105"/>
        </w:rPr>
        <w:t xml:space="preserve">array </w:t>
      </w:r>
      <w:r w:rsidR="00D10E8B">
        <w:rPr>
          <w:i/>
          <w:w w:val="105"/>
        </w:rPr>
        <w:t xml:space="preserve">L </w:t>
      </w:r>
      <w:r w:rsidR="00D10E8B">
        <w:rPr>
          <w:w w:val="105"/>
        </w:rPr>
        <w:t xml:space="preserve">that contain the </w:t>
      </w:r>
      <w:r w:rsidR="00D10E8B">
        <w:rPr>
          <w:spacing w:val="-3"/>
          <w:w w:val="105"/>
        </w:rPr>
        <w:t xml:space="preserve">value     </w:t>
      </w:r>
      <w:r w:rsidR="00D10E8B">
        <w:rPr>
          <w:w w:val="105"/>
        </w:rPr>
        <w:t xml:space="preserve">.  In practical terms,     might simply </w:t>
      </w:r>
      <w:r w:rsidR="00D10E8B">
        <w:rPr>
          <w:spacing w:val="2"/>
          <w:w w:val="105"/>
        </w:rPr>
        <w:t xml:space="preserve">be </w:t>
      </w:r>
      <w:r w:rsidR="00D10E8B">
        <w:rPr>
          <w:w w:val="105"/>
        </w:rPr>
        <w:t xml:space="preserve">the largest </w:t>
      </w:r>
      <w:r w:rsidR="00D10E8B">
        <w:rPr>
          <w:spacing w:val="-3"/>
          <w:w w:val="105"/>
        </w:rPr>
        <w:t xml:space="preserve">value  </w:t>
      </w:r>
      <w:r w:rsidR="00D10E8B">
        <w:rPr>
          <w:w w:val="105"/>
        </w:rPr>
        <w:t xml:space="preserve">reachable in an n-qubit machine.      The generalized </w:t>
      </w:r>
      <w:r w:rsidR="00D10E8B">
        <w:rPr>
          <w:spacing w:val="-3"/>
          <w:w w:val="105"/>
        </w:rPr>
        <w:t xml:space="preserve">Grover </w:t>
      </w:r>
      <w:r w:rsidR="00D10E8B">
        <w:rPr>
          <w:w w:val="105"/>
        </w:rPr>
        <w:t>search would look for a</w:t>
      </w:r>
      <w:r w:rsidR="00D10E8B">
        <w:rPr>
          <w:w w:val="105"/>
        </w:rPr>
        <w:t xml:space="preserve">ll such </w:t>
      </w:r>
      <w:r w:rsidR="00D10E8B">
        <w:rPr>
          <w:spacing w:val="-3"/>
          <w:w w:val="105"/>
        </w:rPr>
        <w:t xml:space="preserve">values, </w:t>
      </w:r>
      <w:r w:rsidR="00D10E8B">
        <w:rPr>
          <w:w w:val="105"/>
        </w:rPr>
        <w:t>with the quantum counting algorithm determining how many</w:t>
      </w:r>
      <w:r w:rsidR="00D10E8B">
        <w:rPr>
          <w:spacing w:val="14"/>
          <w:w w:val="105"/>
        </w:rPr>
        <w:t xml:space="preserve"> </w:t>
      </w:r>
      <w:r w:rsidR="00D10E8B">
        <w:rPr>
          <w:spacing w:val="-3"/>
          <w:w w:val="105"/>
        </w:rPr>
        <w:t>Grover</w:t>
      </w:r>
      <w:r w:rsidR="00D10E8B">
        <w:rPr>
          <w:spacing w:val="15"/>
          <w:w w:val="105"/>
        </w:rPr>
        <w:t xml:space="preserve"> </w:t>
      </w:r>
      <w:r w:rsidR="00D10E8B">
        <w:rPr>
          <w:w w:val="105"/>
        </w:rPr>
        <w:t>operations</w:t>
      </w:r>
      <w:r w:rsidR="00D10E8B">
        <w:rPr>
          <w:spacing w:val="14"/>
          <w:w w:val="105"/>
        </w:rPr>
        <w:t xml:space="preserve"> </w:t>
      </w:r>
      <w:r w:rsidR="00D10E8B">
        <w:rPr>
          <w:w w:val="105"/>
        </w:rPr>
        <w:t>would</w:t>
      </w:r>
      <w:r w:rsidR="00D10E8B">
        <w:rPr>
          <w:spacing w:val="15"/>
          <w:w w:val="105"/>
        </w:rPr>
        <w:t xml:space="preserve"> </w:t>
      </w:r>
      <w:r w:rsidR="00D10E8B">
        <w:rPr>
          <w:spacing w:val="2"/>
          <w:w w:val="105"/>
        </w:rPr>
        <w:t>be</w:t>
      </w:r>
      <w:r w:rsidR="00D10E8B">
        <w:rPr>
          <w:spacing w:val="15"/>
          <w:w w:val="105"/>
        </w:rPr>
        <w:t xml:space="preserve"> </w:t>
      </w:r>
      <w:r w:rsidR="00D10E8B">
        <w:rPr>
          <w:w w:val="105"/>
        </w:rPr>
        <w:t>required</w:t>
      </w:r>
      <w:r w:rsidR="00D10E8B">
        <w:rPr>
          <w:spacing w:val="14"/>
          <w:w w:val="105"/>
        </w:rPr>
        <w:t xml:space="preserve"> </w:t>
      </w:r>
      <w:r w:rsidR="00D10E8B">
        <w:rPr>
          <w:w w:val="105"/>
        </w:rPr>
        <w:t>to</w:t>
      </w:r>
      <w:r w:rsidR="00D10E8B">
        <w:rPr>
          <w:spacing w:val="15"/>
          <w:w w:val="105"/>
        </w:rPr>
        <w:t xml:space="preserve"> </w:t>
      </w:r>
      <w:r w:rsidR="00D10E8B">
        <w:rPr>
          <w:w w:val="105"/>
        </w:rPr>
        <w:t>complete</w:t>
      </w:r>
      <w:r w:rsidR="00D10E8B">
        <w:rPr>
          <w:spacing w:val="15"/>
          <w:w w:val="105"/>
        </w:rPr>
        <w:t xml:space="preserve"> </w:t>
      </w:r>
      <w:r w:rsidR="00D10E8B">
        <w:rPr>
          <w:w w:val="105"/>
        </w:rPr>
        <w:t>the</w:t>
      </w:r>
      <w:r w:rsidR="00D10E8B">
        <w:rPr>
          <w:spacing w:val="14"/>
          <w:w w:val="105"/>
        </w:rPr>
        <w:t xml:space="preserve"> </w:t>
      </w:r>
      <w:r w:rsidR="00D10E8B">
        <w:rPr>
          <w:w w:val="105"/>
        </w:rPr>
        <w:t>search.</w:t>
      </w:r>
    </w:p>
    <w:p w:rsidR="00A325FF" w:rsidRDefault="00A325FF">
      <w:pPr>
        <w:pStyle w:val="Brdtekst"/>
        <w:rPr>
          <w:sz w:val="24"/>
        </w:rPr>
      </w:pPr>
    </w:p>
    <w:p w:rsidR="00A325FF" w:rsidRDefault="00D10E8B">
      <w:pPr>
        <w:pStyle w:val="Listeafsnit"/>
        <w:numPr>
          <w:ilvl w:val="1"/>
          <w:numId w:val="38"/>
        </w:numPr>
        <w:tabs>
          <w:tab w:val="left" w:pos="3012"/>
          <w:tab w:val="left" w:pos="3013"/>
        </w:tabs>
        <w:spacing w:before="173"/>
        <w:ind w:left="3012" w:hanging="426"/>
        <w:jc w:val="left"/>
        <w:rPr>
          <w:b/>
          <w:sz w:val="18"/>
        </w:rPr>
      </w:pPr>
      <w:bookmarkStart w:id="137" w:name="_bookmark110"/>
      <w:bookmarkEnd w:id="137"/>
      <w:r>
        <w:rPr>
          <w:b/>
          <w:w w:val="120"/>
          <w:sz w:val="18"/>
        </w:rPr>
        <w:t>Algorithm implemented on IBM’s 5-qubit</w:t>
      </w:r>
      <w:r>
        <w:rPr>
          <w:b/>
          <w:spacing w:val="18"/>
          <w:w w:val="120"/>
          <w:sz w:val="18"/>
        </w:rPr>
        <w:t xml:space="preserve"> </w:t>
      </w:r>
      <w:r>
        <w:rPr>
          <w:b/>
          <w:w w:val="120"/>
          <w:sz w:val="18"/>
        </w:rPr>
        <w:t>computer</w:t>
      </w:r>
    </w:p>
    <w:p w:rsidR="00A325FF" w:rsidRDefault="00A325FF">
      <w:pPr>
        <w:pStyle w:val="Brdtekst"/>
        <w:spacing w:before="11"/>
        <w:rPr>
          <w:b/>
          <w:sz w:val="24"/>
        </w:rPr>
      </w:pPr>
    </w:p>
    <w:p w:rsidR="00A325FF" w:rsidRDefault="00D10E8B">
      <w:pPr>
        <w:pStyle w:val="Brdtekst"/>
        <w:ind w:left="132" w:right="379" w:firstLine="206"/>
        <w:jc w:val="both"/>
      </w:pPr>
      <w:r>
        <w:rPr>
          <w:w w:val="105"/>
        </w:rPr>
        <w:t xml:space="preserve">Since the heart of the quantized algorithm is the generalized </w:t>
      </w:r>
      <w:r>
        <w:rPr>
          <w:spacing w:val="-3"/>
          <w:w w:val="105"/>
        </w:rPr>
        <w:t xml:space="preserve">Grover </w:t>
      </w:r>
      <w:r>
        <w:rPr>
          <w:w w:val="105"/>
        </w:rPr>
        <w:t xml:space="preserve">algorithm, this is the key algorithm to implement. This constituted the extent of our explorations described in this report. A circuit for Grover’s algorithm </w:t>
      </w:r>
      <w:r>
        <w:rPr>
          <w:spacing w:val="-3"/>
          <w:w w:val="105"/>
        </w:rPr>
        <w:t xml:space="preserve">was </w:t>
      </w:r>
      <w:r>
        <w:rPr>
          <w:w w:val="105"/>
        </w:rPr>
        <w:t>successfully implemented for three qubits and k=1,  in a manner extensible to the general vers</w:t>
      </w:r>
      <w:r>
        <w:rPr>
          <w:w w:val="105"/>
        </w:rPr>
        <w:t xml:space="preserve">ion of </w:t>
      </w:r>
      <w:r>
        <w:rPr>
          <w:spacing w:val="-3"/>
          <w:w w:val="105"/>
        </w:rPr>
        <w:t xml:space="preserve">Boyer  </w:t>
      </w:r>
      <w:r>
        <w:rPr>
          <w:w w:val="105"/>
        </w:rPr>
        <w:t>et al.  Pictured in      Figure</w:t>
      </w:r>
      <w:r>
        <w:rPr>
          <w:spacing w:val="16"/>
          <w:w w:val="105"/>
        </w:rPr>
        <w:t xml:space="preserve"> </w:t>
      </w:r>
      <w:hyperlink w:anchor="_bookmark111" w:history="1">
        <w:r>
          <w:rPr>
            <w:w w:val="105"/>
          </w:rPr>
          <w:t>37</w:t>
        </w:r>
        <w:r>
          <w:rPr>
            <w:spacing w:val="16"/>
            <w:w w:val="105"/>
          </w:rPr>
          <w:t xml:space="preserve"> </w:t>
        </w:r>
      </w:hyperlink>
      <w:r>
        <w:rPr>
          <w:w w:val="105"/>
        </w:rPr>
        <w:t>is</w:t>
      </w:r>
      <w:r>
        <w:rPr>
          <w:spacing w:val="17"/>
          <w:w w:val="105"/>
        </w:rPr>
        <w:t xml:space="preserve"> </w:t>
      </w:r>
      <w:r>
        <w:rPr>
          <w:w w:val="105"/>
        </w:rPr>
        <w:t>the</w:t>
      </w:r>
      <w:r>
        <w:rPr>
          <w:spacing w:val="16"/>
          <w:w w:val="105"/>
        </w:rPr>
        <w:t xml:space="preserve"> </w:t>
      </w:r>
      <w:r>
        <w:rPr>
          <w:w w:val="105"/>
        </w:rPr>
        <w:t>circuit.</w:t>
      </w:r>
      <w:r>
        <w:rPr>
          <w:spacing w:val="40"/>
          <w:w w:val="105"/>
        </w:rPr>
        <w:t xml:space="preserve"> </w:t>
      </w:r>
      <w:r>
        <w:rPr>
          <w:w w:val="105"/>
        </w:rPr>
        <w:t>The</w:t>
      </w:r>
      <w:r>
        <w:rPr>
          <w:spacing w:val="16"/>
          <w:w w:val="105"/>
        </w:rPr>
        <w:t xml:space="preserve"> </w:t>
      </w:r>
      <w:r>
        <w:rPr>
          <w:w w:val="105"/>
        </w:rPr>
        <w:t>quantum</w:t>
      </w:r>
      <w:r>
        <w:rPr>
          <w:spacing w:val="16"/>
          <w:w w:val="105"/>
        </w:rPr>
        <w:t xml:space="preserve"> </w:t>
      </w:r>
      <w:r>
        <w:rPr>
          <w:w w:val="105"/>
        </w:rPr>
        <w:t>state</w:t>
      </w:r>
      <w:r>
        <w:rPr>
          <w:spacing w:val="17"/>
          <w:w w:val="105"/>
        </w:rPr>
        <w:t xml:space="preserve"> </w:t>
      </w:r>
      <w:r>
        <w:rPr>
          <w:w w:val="105"/>
        </w:rPr>
        <w:t>for</w:t>
      </w:r>
      <w:r>
        <w:rPr>
          <w:spacing w:val="16"/>
          <w:w w:val="105"/>
        </w:rPr>
        <w:t xml:space="preserve"> </w:t>
      </w:r>
      <w:r>
        <w:rPr>
          <w:w w:val="105"/>
        </w:rPr>
        <w:t>the</w:t>
      </w:r>
      <w:r>
        <w:rPr>
          <w:spacing w:val="17"/>
          <w:w w:val="105"/>
        </w:rPr>
        <w:t xml:space="preserve"> </w:t>
      </w:r>
      <w:r>
        <w:rPr>
          <w:w w:val="105"/>
        </w:rPr>
        <w:t>results</w:t>
      </w:r>
      <w:r>
        <w:rPr>
          <w:spacing w:val="16"/>
          <w:w w:val="105"/>
        </w:rPr>
        <w:t xml:space="preserve"> </w:t>
      </w:r>
      <w:r>
        <w:rPr>
          <w:w w:val="105"/>
        </w:rPr>
        <w:t>of</w:t>
      </w:r>
      <w:r>
        <w:rPr>
          <w:spacing w:val="16"/>
          <w:w w:val="105"/>
        </w:rPr>
        <w:t xml:space="preserve"> </w:t>
      </w:r>
      <w:r>
        <w:rPr>
          <w:w w:val="105"/>
        </w:rPr>
        <w:t>searching</w:t>
      </w:r>
      <w:r>
        <w:rPr>
          <w:spacing w:val="17"/>
          <w:w w:val="105"/>
        </w:rPr>
        <w:t xml:space="preserve"> </w:t>
      </w:r>
      <w:r>
        <w:rPr>
          <w:w w:val="105"/>
        </w:rPr>
        <w:t>for</w:t>
      </w:r>
      <w:r>
        <w:rPr>
          <w:spacing w:val="16"/>
          <w:w w:val="105"/>
        </w:rPr>
        <w:t xml:space="preserve"> </w:t>
      </w:r>
      <w:r>
        <w:rPr>
          <w:w w:val="105"/>
        </w:rPr>
        <w:t>the</w:t>
      </w:r>
      <w:r>
        <w:rPr>
          <w:spacing w:val="17"/>
          <w:w w:val="105"/>
        </w:rPr>
        <w:t xml:space="preserve"> </w:t>
      </w:r>
      <w:r>
        <w:rPr>
          <w:spacing w:val="-3"/>
          <w:w w:val="105"/>
        </w:rPr>
        <w:t>value</w:t>
      </w:r>
      <w:r>
        <w:rPr>
          <w:spacing w:val="16"/>
          <w:w w:val="105"/>
        </w:rPr>
        <w:t xml:space="preserve"> </w:t>
      </w:r>
      <w:r>
        <w:rPr>
          <w:w w:val="105"/>
        </w:rPr>
        <w:t>“six”</w:t>
      </w:r>
      <w:r>
        <w:rPr>
          <w:spacing w:val="33"/>
          <w:w w:val="105"/>
        </w:rPr>
        <w:t xml:space="preserve"> </w:t>
      </w:r>
      <w:r>
        <w:rPr>
          <w:w w:val="105"/>
        </w:rPr>
        <w:t>are</w:t>
      </w:r>
      <w:r>
        <w:rPr>
          <w:spacing w:val="16"/>
          <w:w w:val="105"/>
        </w:rPr>
        <w:t xml:space="preserve"> </w:t>
      </w:r>
      <w:r>
        <w:rPr>
          <w:w w:val="105"/>
        </w:rPr>
        <w:t>shown</w:t>
      </w:r>
      <w:r>
        <w:rPr>
          <w:spacing w:val="17"/>
          <w:w w:val="105"/>
        </w:rPr>
        <w:t xml:space="preserve"> </w:t>
      </w:r>
      <w:r>
        <w:rPr>
          <w:w w:val="105"/>
        </w:rPr>
        <w:t>in</w:t>
      </w:r>
      <w:r>
        <w:rPr>
          <w:spacing w:val="16"/>
          <w:w w:val="105"/>
        </w:rPr>
        <w:t xml:space="preserve"> </w:t>
      </w:r>
      <w:r>
        <w:rPr>
          <w:w w:val="105"/>
        </w:rPr>
        <w:t>Figure</w:t>
      </w:r>
      <w:r>
        <w:rPr>
          <w:spacing w:val="17"/>
          <w:w w:val="105"/>
        </w:rPr>
        <w:t xml:space="preserve"> </w:t>
      </w:r>
      <w:hyperlink w:anchor="_bookmark112" w:history="1">
        <w:r>
          <w:rPr>
            <w:w w:val="105"/>
          </w:rPr>
          <w:t>38</w:t>
        </w:r>
      </w:hyperlink>
      <w:r>
        <w:rPr>
          <w:w w:val="105"/>
        </w:rPr>
        <w:t>.</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pPr>
    </w:p>
    <w:p w:rsidR="00A325FF" w:rsidRDefault="00A325FF">
      <w:pPr>
        <w:pStyle w:val="Brdtekst"/>
        <w:spacing w:before="5"/>
        <w:rPr>
          <w:sz w:val="18"/>
        </w:rPr>
      </w:pPr>
    </w:p>
    <w:p w:rsidR="00A325FF" w:rsidRDefault="00D10E8B">
      <w:pPr>
        <w:pStyle w:val="Brdtekst"/>
        <w:ind w:left="905"/>
      </w:pPr>
      <w:r>
        <w:rPr>
          <w:noProof/>
          <w:lang w:val="da-DK" w:eastAsia="da-DK" w:bidi="ar-SA"/>
        </w:rPr>
        <w:drawing>
          <wp:inline distT="0" distB="0" distL="0" distR="0">
            <wp:extent cx="5421249" cy="555117"/>
            <wp:effectExtent l="0" t="0" r="0" b="0"/>
            <wp:docPr id="5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4.png"/>
                    <pic:cNvPicPr/>
                  </pic:nvPicPr>
                  <pic:blipFill>
                    <a:blip r:embed="rId186" cstate="print"/>
                    <a:stretch>
                      <a:fillRect/>
                    </a:stretch>
                  </pic:blipFill>
                  <pic:spPr>
                    <a:xfrm>
                      <a:off x="0" y="0"/>
                      <a:ext cx="5421249" cy="555117"/>
                    </a:xfrm>
                    <a:prstGeom prst="rect">
                      <a:avLst/>
                    </a:prstGeom>
                  </pic:spPr>
                </pic:pic>
              </a:graphicData>
            </a:graphic>
          </wp:inline>
        </w:drawing>
      </w:r>
    </w:p>
    <w:p w:rsidR="00A325FF" w:rsidRDefault="00A325FF">
      <w:pPr>
        <w:pStyle w:val="Brdtekst"/>
      </w:pPr>
    </w:p>
    <w:p w:rsidR="00A325FF" w:rsidRDefault="00A325FF">
      <w:pPr>
        <w:pStyle w:val="Brdtekst"/>
        <w:spacing w:before="8"/>
        <w:rPr>
          <w:sz w:val="21"/>
        </w:rPr>
      </w:pPr>
    </w:p>
    <w:p w:rsidR="00A325FF" w:rsidRDefault="00D10E8B">
      <w:pPr>
        <w:pStyle w:val="Brdtekst"/>
        <w:spacing w:before="1"/>
        <w:ind w:left="143" w:right="419"/>
        <w:jc w:val="center"/>
      </w:pPr>
      <w:r>
        <w:rPr>
          <w:w w:val="110"/>
        </w:rPr>
        <w:t xml:space="preserve">FIG. 37: </w:t>
      </w:r>
      <w:bookmarkStart w:id="138" w:name="_bookmark111"/>
      <w:bookmarkEnd w:id="138"/>
      <w:r>
        <w:rPr>
          <w:w w:val="110"/>
        </w:rPr>
        <w:t>The</w:t>
      </w:r>
      <w:r>
        <w:rPr>
          <w:w w:val="110"/>
        </w:rPr>
        <w:t xml:space="preserve"> circuit that implements Grover’s algorithm on the IBM 5-qubit computer.</w:t>
      </w:r>
    </w:p>
    <w:p w:rsidR="00A325FF" w:rsidRDefault="00A325FF">
      <w:pPr>
        <w:pStyle w:val="Brdtekst"/>
      </w:pPr>
    </w:p>
    <w:p w:rsidR="00A325FF" w:rsidRDefault="00A325FF">
      <w:pPr>
        <w:pStyle w:val="Brdtekst"/>
      </w:pPr>
    </w:p>
    <w:p w:rsidR="00A325FF" w:rsidRDefault="00D10E8B">
      <w:pPr>
        <w:pStyle w:val="Brdtekst"/>
        <w:spacing w:before="1"/>
        <w:rPr>
          <w:sz w:val="13"/>
        </w:rPr>
      </w:pPr>
      <w:r>
        <w:rPr>
          <w:noProof/>
          <w:lang w:val="da-DK" w:eastAsia="da-DK" w:bidi="ar-SA"/>
        </w:rPr>
        <w:drawing>
          <wp:anchor distT="0" distB="0" distL="0" distR="0" simplePos="0" relativeHeight="579" behindDoc="0" locked="0" layoutInCell="1" allowOverlap="1">
            <wp:simplePos x="0" y="0"/>
            <wp:positionH relativeFrom="page">
              <wp:posOffset>1145047</wp:posOffset>
            </wp:positionH>
            <wp:positionV relativeFrom="paragraph">
              <wp:posOffset>120424</wp:posOffset>
            </wp:positionV>
            <wp:extent cx="5565648" cy="1081277"/>
            <wp:effectExtent l="0" t="0" r="0" b="0"/>
            <wp:wrapTopAndBottom/>
            <wp:docPr id="5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05.png"/>
                    <pic:cNvPicPr/>
                  </pic:nvPicPr>
                  <pic:blipFill>
                    <a:blip r:embed="rId187" cstate="print"/>
                    <a:stretch>
                      <a:fillRect/>
                    </a:stretch>
                  </pic:blipFill>
                  <pic:spPr>
                    <a:xfrm>
                      <a:off x="0" y="0"/>
                      <a:ext cx="5565648" cy="1081277"/>
                    </a:xfrm>
                    <a:prstGeom prst="rect">
                      <a:avLst/>
                    </a:prstGeom>
                  </pic:spPr>
                </pic:pic>
              </a:graphicData>
            </a:graphic>
          </wp:anchor>
        </w:drawing>
      </w:r>
    </w:p>
    <w:p w:rsidR="00A325FF" w:rsidRDefault="00A325FF">
      <w:pPr>
        <w:pStyle w:val="Brdtekst"/>
        <w:spacing w:before="2"/>
        <w:rPr>
          <w:sz w:val="19"/>
        </w:rPr>
      </w:pPr>
    </w:p>
    <w:p w:rsidR="00A325FF" w:rsidRDefault="00D10E8B">
      <w:pPr>
        <w:pStyle w:val="Brdtekst"/>
        <w:spacing w:before="100"/>
        <w:ind w:left="143" w:right="419"/>
        <w:jc w:val="center"/>
      </w:pPr>
      <w:r>
        <w:rPr>
          <w:w w:val="110"/>
        </w:rPr>
        <w:t xml:space="preserve">FIG. 38: </w:t>
      </w:r>
      <w:bookmarkStart w:id="139" w:name="_bookmark112"/>
      <w:bookmarkEnd w:id="139"/>
      <w:r>
        <w:rPr>
          <w:w w:val="110"/>
        </w:rPr>
        <w:t>The resulting state when Grover’s algorithm is asked to find the number six.</w:t>
      </w:r>
    </w:p>
    <w:p w:rsidR="00A325FF" w:rsidRDefault="00A325FF">
      <w:pPr>
        <w:pStyle w:val="Brdtekst"/>
        <w:rPr>
          <w:sz w:val="24"/>
        </w:rPr>
      </w:pPr>
    </w:p>
    <w:p w:rsidR="00A325FF" w:rsidRDefault="00A325FF">
      <w:pPr>
        <w:pStyle w:val="Brdtekst"/>
        <w:rPr>
          <w:sz w:val="24"/>
        </w:rPr>
      </w:pPr>
    </w:p>
    <w:p w:rsidR="00A325FF" w:rsidRDefault="00D10E8B">
      <w:pPr>
        <w:pStyle w:val="Listeafsnit"/>
        <w:numPr>
          <w:ilvl w:val="1"/>
          <w:numId w:val="38"/>
        </w:numPr>
        <w:tabs>
          <w:tab w:val="left" w:pos="4930"/>
          <w:tab w:val="left" w:pos="4931"/>
        </w:tabs>
        <w:spacing w:before="143"/>
        <w:ind w:left="4930" w:hanging="435"/>
        <w:jc w:val="left"/>
        <w:rPr>
          <w:b/>
          <w:sz w:val="18"/>
        </w:rPr>
      </w:pPr>
      <w:bookmarkStart w:id="140" w:name="_bookmark113"/>
      <w:bookmarkEnd w:id="140"/>
      <w:r>
        <w:rPr>
          <w:b/>
          <w:w w:val="120"/>
          <w:sz w:val="18"/>
        </w:rPr>
        <w:t>Conclusion</w:t>
      </w:r>
    </w:p>
    <w:p w:rsidR="00A325FF" w:rsidRDefault="00A325FF">
      <w:pPr>
        <w:pStyle w:val="Brdtekst"/>
        <w:spacing w:before="10"/>
        <w:rPr>
          <w:b/>
          <w:sz w:val="24"/>
        </w:rPr>
      </w:pPr>
    </w:p>
    <w:p w:rsidR="00A325FF" w:rsidRDefault="00D10E8B">
      <w:pPr>
        <w:pStyle w:val="Brdtekst"/>
        <w:spacing w:before="1"/>
        <w:ind w:left="132" w:right="376" w:firstLine="206"/>
        <w:jc w:val="both"/>
      </w:pPr>
      <w:r>
        <w:rPr>
          <w:w w:val="105"/>
        </w:rPr>
        <w:t xml:space="preserve">In this report </w:t>
      </w:r>
      <w:r>
        <w:rPr>
          <w:spacing w:val="-3"/>
          <w:w w:val="105"/>
        </w:rPr>
        <w:t xml:space="preserve">we </w:t>
      </w:r>
      <w:r>
        <w:rPr>
          <w:w w:val="105"/>
        </w:rPr>
        <w:t xml:space="preserve">described our exploration of how to implement a maximum flow solver on a quantum gate computer. The algorithm chosen for exploration is the one described </w:t>
      </w:r>
      <w:r>
        <w:rPr>
          <w:spacing w:val="-3"/>
          <w:w w:val="105"/>
        </w:rPr>
        <w:t xml:space="preserve">by </w:t>
      </w:r>
      <w:r>
        <w:rPr>
          <w:w w:val="105"/>
        </w:rPr>
        <w:t>Albainis and Spalek based on “quantization” of the Edmonds-Karp algorithm. The essential quantum co</w:t>
      </w:r>
      <w:r>
        <w:rPr>
          <w:w w:val="105"/>
        </w:rPr>
        <w:t xml:space="preserve">mponent is a generalized </w:t>
      </w:r>
      <w:r>
        <w:rPr>
          <w:spacing w:val="-3"/>
          <w:w w:val="105"/>
        </w:rPr>
        <w:t xml:space="preserve">Grover </w:t>
      </w:r>
      <w:r>
        <w:rPr>
          <w:w w:val="105"/>
        </w:rPr>
        <w:t xml:space="preserve">search whose role is to speed up  the search for augmenting paths </w:t>
      </w:r>
      <w:r>
        <w:rPr>
          <w:spacing w:val="-3"/>
          <w:w w:val="105"/>
        </w:rPr>
        <w:t xml:space="preserve">by  </w:t>
      </w:r>
      <w:r>
        <w:rPr>
          <w:w w:val="105"/>
        </w:rPr>
        <w:t xml:space="preserve">speeding up the assignment of vertices to subgraph </w:t>
      </w:r>
      <w:r>
        <w:rPr>
          <w:spacing w:val="-3"/>
          <w:w w:val="105"/>
        </w:rPr>
        <w:t>layers</w:t>
      </w:r>
      <w:r>
        <w:rPr>
          <w:spacing w:val="46"/>
          <w:w w:val="105"/>
        </w:rPr>
        <w:t xml:space="preserve"> </w:t>
      </w:r>
      <w:r>
        <w:rPr>
          <w:w w:val="105"/>
        </w:rPr>
        <w:t xml:space="preserve">in a breadth-first search  of the </w:t>
      </w:r>
      <w:r>
        <w:rPr>
          <w:spacing w:val="-3"/>
          <w:w w:val="105"/>
        </w:rPr>
        <w:t xml:space="preserve">available  </w:t>
      </w:r>
      <w:r>
        <w:rPr>
          <w:w w:val="105"/>
        </w:rPr>
        <w:t xml:space="preserve">augmenting paths.  In our efforts to implement the algorithm via the IBM quantum experience, </w:t>
      </w:r>
      <w:r>
        <w:rPr>
          <w:spacing w:val="-3"/>
          <w:w w:val="105"/>
        </w:rPr>
        <w:t xml:space="preserve">we  </w:t>
      </w:r>
      <w:r>
        <w:rPr>
          <w:spacing w:val="46"/>
          <w:w w:val="105"/>
        </w:rPr>
        <w:t xml:space="preserve"> </w:t>
      </w:r>
      <w:r>
        <w:rPr>
          <w:w w:val="105"/>
        </w:rPr>
        <w:t>were successful in so far as implementing and running a generalizable version of Grover’s search. The next step in the process</w:t>
      </w:r>
      <w:r>
        <w:rPr>
          <w:spacing w:val="20"/>
          <w:w w:val="105"/>
        </w:rPr>
        <w:t xml:space="preserve"> </w:t>
      </w:r>
      <w:r>
        <w:rPr>
          <w:w w:val="105"/>
        </w:rPr>
        <w:t>is</w:t>
      </w:r>
      <w:r>
        <w:rPr>
          <w:spacing w:val="21"/>
          <w:w w:val="105"/>
        </w:rPr>
        <w:t xml:space="preserve"> </w:t>
      </w:r>
      <w:r>
        <w:rPr>
          <w:w w:val="105"/>
        </w:rPr>
        <w:t>to</w:t>
      </w:r>
      <w:r>
        <w:rPr>
          <w:spacing w:val="20"/>
          <w:w w:val="105"/>
        </w:rPr>
        <w:t xml:space="preserve"> </w:t>
      </w:r>
      <w:r>
        <w:rPr>
          <w:w w:val="105"/>
        </w:rPr>
        <w:t>implement</w:t>
      </w:r>
      <w:r>
        <w:rPr>
          <w:spacing w:val="21"/>
          <w:w w:val="105"/>
        </w:rPr>
        <w:t xml:space="preserve"> </w:t>
      </w:r>
      <w:r>
        <w:rPr>
          <w:w w:val="105"/>
        </w:rPr>
        <w:t>the</w:t>
      </w:r>
      <w:r>
        <w:rPr>
          <w:spacing w:val="20"/>
          <w:w w:val="105"/>
        </w:rPr>
        <w:t xml:space="preserve"> </w:t>
      </w:r>
      <w:r>
        <w:rPr>
          <w:w w:val="105"/>
        </w:rPr>
        <w:t>classical</w:t>
      </w:r>
      <w:r>
        <w:rPr>
          <w:spacing w:val="21"/>
          <w:w w:val="105"/>
        </w:rPr>
        <w:t xml:space="preserve"> </w:t>
      </w:r>
      <w:r>
        <w:rPr>
          <w:w w:val="105"/>
        </w:rPr>
        <w:t>p</w:t>
      </w:r>
      <w:r>
        <w:rPr>
          <w:w w:val="105"/>
        </w:rPr>
        <w:t>arts</w:t>
      </w:r>
      <w:r>
        <w:rPr>
          <w:spacing w:val="20"/>
          <w:w w:val="105"/>
        </w:rPr>
        <w:t xml:space="preserve"> </w:t>
      </w:r>
      <w:r>
        <w:rPr>
          <w:w w:val="105"/>
        </w:rPr>
        <w:t>of</w:t>
      </w:r>
      <w:r>
        <w:rPr>
          <w:spacing w:val="21"/>
          <w:w w:val="105"/>
        </w:rPr>
        <w:t xml:space="preserve"> </w:t>
      </w:r>
      <w:r>
        <w:rPr>
          <w:w w:val="105"/>
        </w:rPr>
        <w:t>the</w:t>
      </w:r>
      <w:r>
        <w:rPr>
          <w:spacing w:val="21"/>
          <w:w w:val="105"/>
        </w:rPr>
        <w:t xml:space="preserve"> </w:t>
      </w:r>
      <w:r>
        <w:rPr>
          <w:w w:val="105"/>
        </w:rPr>
        <w:t>algorithm</w:t>
      </w:r>
      <w:r>
        <w:rPr>
          <w:spacing w:val="20"/>
          <w:w w:val="105"/>
        </w:rPr>
        <w:t xml:space="preserve"> </w:t>
      </w:r>
      <w:r>
        <w:rPr>
          <w:w w:val="105"/>
        </w:rPr>
        <w:t>and</w:t>
      </w:r>
      <w:r>
        <w:rPr>
          <w:spacing w:val="21"/>
          <w:w w:val="105"/>
        </w:rPr>
        <w:t xml:space="preserve"> </w:t>
      </w:r>
      <w:r>
        <w:rPr>
          <w:w w:val="105"/>
        </w:rPr>
        <w:t>couple</w:t>
      </w:r>
      <w:r>
        <w:rPr>
          <w:spacing w:val="20"/>
          <w:w w:val="105"/>
        </w:rPr>
        <w:t xml:space="preserve"> </w:t>
      </w:r>
      <w:r>
        <w:rPr>
          <w:w w:val="105"/>
        </w:rPr>
        <w:t>them</w:t>
      </w:r>
      <w:r>
        <w:rPr>
          <w:spacing w:val="21"/>
          <w:w w:val="105"/>
        </w:rPr>
        <w:t xml:space="preserve"> </w:t>
      </w:r>
      <w:r>
        <w:rPr>
          <w:w w:val="105"/>
        </w:rPr>
        <w:t>to</w:t>
      </w:r>
      <w:r>
        <w:rPr>
          <w:spacing w:val="20"/>
          <w:w w:val="105"/>
        </w:rPr>
        <w:t xml:space="preserve"> </w:t>
      </w:r>
      <w:r>
        <w:rPr>
          <w:w w:val="105"/>
        </w:rPr>
        <w:t>the</w:t>
      </w:r>
      <w:r>
        <w:rPr>
          <w:spacing w:val="21"/>
          <w:w w:val="105"/>
        </w:rPr>
        <w:t xml:space="preserve"> </w:t>
      </w:r>
      <w:r>
        <w:rPr>
          <w:w w:val="105"/>
        </w:rPr>
        <w:t>quantum</w:t>
      </w:r>
      <w:r>
        <w:rPr>
          <w:spacing w:val="21"/>
          <w:w w:val="105"/>
        </w:rPr>
        <w:t xml:space="preserve"> </w:t>
      </w:r>
      <w:r>
        <w:rPr>
          <w:w w:val="105"/>
        </w:rPr>
        <w:t>computation.</w:t>
      </w:r>
    </w:p>
    <w:p w:rsidR="00A325FF" w:rsidRDefault="00A325FF">
      <w:pPr>
        <w:pStyle w:val="Brdtekst"/>
        <w:rPr>
          <w:sz w:val="24"/>
        </w:rPr>
      </w:pPr>
    </w:p>
    <w:p w:rsidR="00A325FF" w:rsidRDefault="00D10E8B">
      <w:pPr>
        <w:pStyle w:val="Listeafsnit"/>
        <w:numPr>
          <w:ilvl w:val="0"/>
          <w:numId w:val="38"/>
        </w:numPr>
        <w:tabs>
          <w:tab w:val="left" w:pos="2560"/>
          <w:tab w:val="left" w:pos="2561"/>
        </w:tabs>
        <w:spacing w:before="170"/>
        <w:ind w:left="2560" w:hanging="684"/>
        <w:jc w:val="left"/>
        <w:rPr>
          <w:b/>
          <w:sz w:val="18"/>
        </w:rPr>
      </w:pPr>
      <w:bookmarkStart w:id="141" w:name="XIII_Quantum_Approximate_Optimization_Al"/>
      <w:bookmarkStart w:id="142" w:name="_bookmark114"/>
      <w:bookmarkEnd w:id="141"/>
      <w:bookmarkEnd w:id="142"/>
      <w:r>
        <w:rPr>
          <w:b/>
          <w:w w:val="120"/>
          <w:sz w:val="18"/>
        </w:rPr>
        <w:t xml:space="preserve">QUANTUM </w:t>
      </w:r>
      <w:r>
        <w:rPr>
          <w:b/>
          <w:spacing w:val="-4"/>
          <w:w w:val="120"/>
          <w:sz w:val="18"/>
        </w:rPr>
        <w:t xml:space="preserve">APPROXIMATE </w:t>
      </w:r>
      <w:r>
        <w:rPr>
          <w:b/>
          <w:spacing w:val="-3"/>
          <w:w w:val="120"/>
          <w:sz w:val="18"/>
        </w:rPr>
        <w:t>OPTIMIZATION</w:t>
      </w:r>
      <w:r>
        <w:rPr>
          <w:b/>
          <w:spacing w:val="2"/>
          <w:w w:val="120"/>
          <w:sz w:val="18"/>
        </w:rPr>
        <w:t xml:space="preserve"> </w:t>
      </w:r>
      <w:r>
        <w:rPr>
          <w:b/>
          <w:w w:val="120"/>
          <w:sz w:val="18"/>
        </w:rPr>
        <w:t>ALGORITHM</w:t>
      </w:r>
    </w:p>
    <w:p w:rsidR="00A325FF" w:rsidRDefault="00A325FF">
      <w:pPr>
        <w:pStyle w:val="Brdtekst"/>
        <w:spacing w:before="10"/>
        <w:rPr>
          <w:b/>
          <w:sz w:val="24"/>
        </w:rPr>
      </w:pPr>
    </w:p>
    <w:p w:rsidR="00A325FF" w:rsidRDefault="00D10E8B">
      <w:pPr>
        <w:pStyle w:val="Listeafsnit"/>
        <w:numPr>
          <w:ilvl w:val="1"/>
          <w:numId w:val="38"/>
        </w:numPr>
        <w:tabs>
          <w:tab w:val="left" w:pos="3752"/>
          <w:tab w:val="left" w:pos="3753"/>
        </w:tabs>
        <w:ind w:left="3752"/>
        <w:jc w:val="left"/>
        <w:rPr>
          <w:b/>
          <w:sz w:val="18"/>
        </w:rPr>
      </w:pPr>
      <w:bookmarkStart w:id="143" w:name="_bookmark115"/>
      <w:bookmarkEnd w:id="143"/>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1"/>
        <w:rPr>
          <w:b/>
          <w:sz w:val="24"/>
        </w:rPr>
      </w:pPr>
    </w:p>
    <w:p w:rsidR="00A325FF" w:rsidRDefault="00D10E8B">
      <w:pPr>
        <w:pStyle w:val="Brdtekst"/>
        <w:ind w:left="140" w:right="386" w:firstLine="199"/>
        <w:jc w:val="both"/>
      </w:pPr>
      <w:r>
        <w:rPr>
          <w:w w:val="105"/>
        </w:rPr>
        <w:t xml:space="preserve">Combinatorial optimization problems are pervasive and appear in applications such as, hardware verification,  </w:t>
      </w:r>
      <w:r>
        <w:rPr>
          <w:w w:val="105"/>
        </w:rPr>
        <w:t xml:space="preserve">artificial intelligence and compiler design, just to name a few. Some examples of combinatorial optimization problems include the, Knapsack, </w:t>
      </w:r>
      <w:r>
        <w:rPr>
          <w:spacing w:val="-4"/>
          <w:w w:val="105"/>
        </w:rPr>
        <w:t xml:space="preserve">Traveling </w:t>
      </w:r>
      <w:r>
        <w:rPr>
          <w:w w:val="105"/>
        </w:rPr>
        <w:t xml:space="preserve">Saleman, </w:t>
      </w:r>
      <w:r>
        <w:rPr>
          <w:spacing w:val="-3"/>
          <w:w w:val="105"/>
        </w:rPr>
        <w:t xml:space="preserve">Vehicle </w:t>
      </w:r>
      <w:r>
        <w:rPr>
          <w:w w:val="105"/>
        </w:rPr>
        <w:t xml:space="preserve">Routing, and Graph Coloring problems. A </w:t>
      </w:r>
      <w:r>
        <w:rPr>
          <w:spacing w:val="-4"/>
          <w:w w:val="105"/>
        </w:rPr>
        <w:t xml:space="preserve">variety </w:t>
      </w:r>
      <w:r>
        <w:rPr>
          <w:w w:val="105"/>
        </w:rPr>
        <w:t>of combinatorial optimization problems i</w:t>
      </w:r>
      <w:r>
        <w:rPr>
          <w:w w:val="105"/>
        </w:rPr>
        <w:t xml:space="preserve">ncluding MaxSat, MaxCut, and MaxClique, can </w:t>
      </w:r>
      <w:r>
        <w:rPr>
          <w:spacing w:val="2"/>
          <w:w w:val="105"/>
        </w:rPr>
        <w:t xml:space="preserve">be </w:t>
      </w:r>
      <w:r>
        <w:rPr>
          <w:w w:val="105"/>
        </w:rPr>
        <w:t xml:space="preserve">characterized </w:t>
      </w:r>
      <w:r>
        <w:rPr>
          <w:spacing w:val="-3"/>
          <w:w w:val="105"/>
        </w:rPr>
        <w:t xml:space="preserve">by </w:t>
      </w:r>
      <w:r>
        <w:rPr>
          <w:w w:val="105"/>
        </w:rPr>
        <w:t>the following generic unconstrained discrete maximization</w:t>
      </w:r>
      <w:r>
        <w:rPr>
          <w:spacing w:val="43"/>
          <w:w w:val="105"/>
        </w:rPr>
        <w:t xml:space="preserve"> </w:t>
      </w:r>
      <w:r>
        <w:rPr>
          <w:w w:val="105"/>
        </w:rPr>
        <w:t>problem,</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8"/>
        <w:rPr>
          <w:sz w:val="30"/>
        </w:rPr>
      </w:pPr>
    </w:p>
    <w:p w:rsidR="00A325FF" w:rsidRDefault="00D10E8B">
      <w:pPr>
        <w:pStyle w:val="Brdtekst"/>
        <w:jc w:val="right"/>
      </w:pPr>
      <w:bookmarkStart w:id="144" w:name="_bookmark116"/>
      <w:bookmarkEnd w:id="144"/>
      <w:r>
        <w:t>maximize:</w:t>
      </w:r>
    </w:p>
    <w:p w:rsidR="00A325FF" w:rsidRDefault="00D10E8B">
      <w:pPr>
        <w:pStyle w:val="Brdtekst"/>
        <w:spacing w:before="11"/>
        <w:rPr>
          <w:sz w:val="13"/>
        </w:rPr>
      </w:pPr>
      <w:r>
        <w:br w:type="column"/>
      </w:r>
    </w:p>
    <w:p w:rsidR="00A325FF" w:rsidRDefault="00D10E8B">
      <w:pPr>
        <w:ind w:left="163"/>
        <w:rPr>
          <w:i/>
          <w:sz w:val="14"/>
        </w:rPr>
      </w:pPr>
      <w:r>
        <w:rPr>
          <w:i/>
          <w:w w:val="139"/>
          <w:sz w:val="14"/>
        </w:rPr>
        <w:t>m</w:t>
      </w:r>
    </w:p>
    <w:p w:rsidR="00A325FF" w:rsidRDefault="002220C9">
      <w:pPr>
        <w:spacing w:before="32"/>
        <w:ind w:left="420"/>
        <w:rPr>
          <w:rFonts w:ascii="Georgia" w:hAnsi="Georgia"/>
          <w:sz w:val="20"/>
        </w:rPr>
      </w:pPr>
      <w:r>
        <w:rPr>
          <w:noProof/>
          <w:lang w:val="da-DK" w:eastAsia="da-DK" w:bidi="ar-SA"/>
        </w:rPr>
        <mc:AlternateContent>
          <mc:Choice Requires="wps">
            <w:drawing>
              <wp:anchor distT="0" distB="0" distL="114300" distR="114300" simplePos="0" relativeHeight="482121216" behindDoc="1" locked="0" layoutInCell="1" allowOverlap="1">
                <wp:simplePos x="0" y="0"/>
                <wp:positionH relativeFrom="page">
                  <wp:posOffset>3825240</wp:posOffset>
                </wp:positionH>
                <wp:positionV relativeFrom="paragraph">
                  <wp:posOffset>-78740</wp:posOffset>
                </wp:positionV>
                <wp:extent cx="182880" cy="472440"/>
                <wp:effectExtent l="0" t="0" r="0" b="0"/>
                <wp:wrapNone/>
                <wp:docPr id="1245" name="Text Box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1" o:spid="_x0000_s2081" type="#_x0000_t202" style="position:absolute;left:0;text-align:left;margin-left:301.2pt;margin-top:-6.2pt;width:14.4pt;height:37.2pt;z-index:-2119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i/>
          <w:w w:val="110"/>
          <w:sz w:val="20"/>
        </w:rPr>
        <w:t>C</w:t>
      </w:r>
      <w:r w:rsidR="00D10E8B">
        <w:rPr>
          <w:i/>
          <w:w w:val="110"/>
          <w:sz w:val="20"/>
          <w:vertAlign w:val="subscript"/>
        </w:rPr>
        <w:t>α</w:t>
      </w:r>
      <w:r w:rsidR="00D10E8B">
        <w:rPr>
          <w:rFonts w:ascii="Georgia" w:hAnsi="Georgia"/>
          <w:w w:val="110"/>
          <w:sz w:val="20"/>
        </w:rPr>
        <w:t>(</w:t>
      </w:r>
      <w:r w:rsidR="00D10E8B">
        <w:rPr>
          <w:i/>
          <w:w w:val="110"/>
          <w:sz w:val="20"/>
        </w:rPr>
        <w:t>z</w:t>
      </w:r>
      <w:r w:rsidR="00D10E8B">
        <w:rPr>
          <w:rFonts w:ascii="Georgia" w:hAnsi="Georgia"/>
          <w:w w:val="110"/>
          <w:sz w:val="20"/>
        </w:rPr>
        <w:t>)</w:t>
      </w:r>
    </w:p>
    <w:p w:rsidR="00A325FF" w:rsidRDefault="00D10E8B">
      <w:pPr>
        <w:spacing w:before="58"/>
        <w:ind w:left="81"/>
        <w:rPr>
          <w:sz w:val="14"/>
        </w:rPr>
      </w:pPr>
      <w:r>
        <w:rPr>
          <w:i/>
          <w:w w:val="135"/>
          <w:sz w:val="14"/>
        </w:rPr>
        <w:t>α</w:t>
      </w:r>
      <w:r>
        <w:rPr>
          <w:w w:val="135"/>
          <w:sz w:val="14"/>
        </w:rPr>
        <w:t>=1</w:t>
      </w:r>
    </w:p>
    <w:p w:rsidR="00A325FF" w:rsidRDefault="00D10E8B">
      <w:pPr>
        <w:pStyle w:val="Brdtekst"/>
        <w:rPr>
          <w:sz w:val="24"/>
        </w:rPr>
      </w:pPr>
      <w:r>
        <w:br w:type="column"/>
      </w:r>
    </w:p>
    <w:p w:rsidR="00A325FF" w:rsidRDefault="00A325FF">
      <w:pPr>
        <w:pStyle w:val="Brdtekst"/>
        <w:spacing w:before="2"/>
        <w:rPr>
          <w:sz w:val="21"/>
        </w:rPr>
      </w:pPr>
    </w:p>
    <w:p w:rsidR="00A325FF" w:rsidRDefault="00D10E8B">
      <w:pPr>
        <w:pStyle w:val="Brdtekst"/>
        <w:ind w:right="416"/>
        <w:jc w:val="right"/>
      </w:pPr>
      <w:r>
        <w:rPr>
          <w:w w:val="105"/>
        </w:rPr>
        <w:t>(44)</w:t>
      </w:r>
    </w:p>
    <w:p w:rsidR="00A325FF" w:rsidRDefault="00A325FF">
      <w:pPr>
        <w:jc w:val="right"/>
        <w:sectPr w:rsidR="00A325FF">
          <w:type w:val="continuous"/>
          <w:pgSz w:w="12240" w:h="15840"/>
          <w:pgMar w:top="940" w:right="580" w:bottom="280" w:left="940" w:header="708" w:footer="708" w:gutter="0"/>
          <w:cols w:num="3" w:space="708" w:equalWidth="0">
            <w:col w:w="4954" w:space="40"/>
            <w:col w:w="933" w:space="39"/>
            <w:col w:w="4754"/>
          </w:cols>
        </w:sectPr>
      </w:pPr>
    </w:p>
    <w:p w:rsidR="00A325FF" w:rsidRDefault="00D10E8B">
      <w:pPr>
        <w:spacing w:before="10"/>
        <w:ind w:left="145" w:right="387"/>
        <w:jc w:val="center"/>
        <w:rPr>
          <w:rFonts w:ascii="Lucida Sans Unicode" w:hAnsi="Lucida Sans Unicode"/>
          <w:sz w:val="20"/>
        </w:rPr>
      </w:pPr>
      <w:r>
        <w:rPr>
          <w:i/>
          <w:w w:val="115"/>
          <w:sz w:val="20"/>
        </w:rPr>
        <w:t>z</w:t>
      </w:r>
      <w:r>
        <w:rPr>
          <w:i/>
          <w:w w:val="115"/>
          <w:sz w:val="20"/>
          <w:vertAlign w:val="subscript"/>
        </w:rPr>
        <w:t>i</w:t>
      </w:r>
      <w:r>
        <w:rPr>
          <w:i/>
          <w:w w:val="115"/>
          <w:sz w:val="20"/>
        </w:rPr>
        <w:t xml:space="preserve"> </w:t>
      </w:r>
      <w:r>
        <w:rPr>
          <w:rFonts w:ascii="Lucida Sans Unicode" w:hAnsi="Lucida Sans Unicode"/>
          <w:w w:val="105"/>
          <w:sz w:val="20"/>
        </w:rPr>
        <w:t xml:space="preserve">∈ </w:t>
      </w:r>
      <w:r>
        <w:rPr>
          <w:rFonts w:ascii="Lucida Sans Unicode" w:hAnsi="Lucida Sans Unicode"/>
          <w:w w:val="115"/>
          <w:sz w:val="20"/>
        </w:rPr>
        <w:t>{</w:t>
      </w:r>
      <w:r>
        <w:rPr>
          <w:rFonts w:ascii="Georgia" w:hAnsi="Georgia"/>
          <w:w w:val="115"/>
          <w:sz w:val="20"/>
        </w:rPr>
        <w:t>0</w:t>
      </w:r>
      <w:r>
        <w:rPr>
          <w:i/>
          <w:w w:val="115"/>
          <w:sz w:val="20"/>
        </w:rPr>
        <w:t xml:space="preserve">, </w:t>
      </w:r>
      <w:r>
        <w:rPr>
          <w:rFonts w:ascii="Georgia" w:hAnsi="Georgia"/>
          <w:w w:val="115"/>
          <w:sz w:val="20"/>
        </w:rPr>
        <w:t>1</w:t>
      </w:r>
      <w:r>
        <w:rPr>
          <w:rFonts w:ascii="Lucida Sans Unicode" w:hAnsi="Lucida Sans Unicode"/>
          <w:w w:val="115"/>
          <w:sz w:val="20"/>
        </w:rPr>
        <w:t xml:space="preserve">} </w:t>
      </w:r>
      <w:r>
        <w:rPr>
          <w:rFonts w:ascii="Lucida Sans Unicode" w:hAnsi="Lucida Sans Unicode"/>
          <w:w w:val="105"/>
          <w:sz w:val="20"/>
        </w:rPr>
        <w:t>∀</w:t>
      </w:r>
      <w:r>
        <w:rPr>
          <w:i/>
          <w:w w:val="105"/>
          <w:sz w:val="20"/>
        </w:rPr>
        <w:t xml:space="preserve">i </w:t>
      </w:r>
      <w:r>
        <w:rPr>
          <w:rFonts w:ascii="Lucida Sans Unicode" w:hAnsi="Lucida Sans Unicode"/>
          <w:w w:val="105"/>
          <w:sz w:val="20"/>
        </w:rPr>
        <w:t xml:space="preserve">∈ </w:t>
      </w:r>
      <w:r>
        <w:rPr>
          <w:rFonts w:ascii="Lucida Sans Unicode" w:hAnsi="Lucida Sans Unicode"/>
          <w:w w:val="115"/>
          <w:sz w:val="20"/>
        </w:rPr>
        <w:t>{</w:t>
      </w:r>
      <w:r>
        <w:rPr>
          <w:rFonts w:ascii="Georgia" w:hAnsi="Georgia"/>
          <w:w w:val="115"/>
          <w:sz w:val="20"/>
        </w:rPr>
        <w:t>1</w:t>
      </w:r>
      <w:r>
        <w:rPr>
          <w:i/>
          <w:w w:val="115"/>
          <w:sz w:val="20"/>
        </w:rPr>
        <w:t>,  . . . , n</w:t>
      </w:r>
      <w:r>
        <w:rPr>
          <w:rFonts w:ascii="Lucida Sans Unicode" w:hAnsi="Lucida Sans Unicode"/>
          <w:w w:val="115"/>
          <w:sz w:val="20"/>
        </w:rPr>
        <w:t>}</w:t>
      </w:r>
    </w:p>
    <w:p w:rsidR="00A325FF" w:rsidRDefault="00D10E8B">
      <w:pPr>
        <w:pStyle w:val="Brdtekst"/>
        <w:spacing w:before="151"/>
        <w:ind w:left="132" w:right="387" w:firstLine="7"/>
        <w:jc w:val="both"/>
      </w:pPr>
      <w:r>
        <w:rPr>
          <w:w w:val="110"/>
        </w:rPr>
        <w:t xml:space="preserve">In this generic formulation, there are </w:t>
      </w:r>
      <w:r>
        <w:rPr>
          <w:i/>
          <w:w w:val="110"/>
        </w:rPr>
        <w:t xml:space="preserve">n </w:t>
      </w:r>
      <w:r>
        <w:rPr>
          <w:w w:val="110"/>
        </w:rPr>
        <w:t xml:space="preserve">binary decisions variables, </w:t>
      </w:r>
      <w:r>
        <w:rPr>
          <w:i/>
          <w:spacing w:val="4"/>
          <w:w w:val="110"/>
        </w:rPr>
        <w:t>z</w:t>
      </w:r>
      <w:r>
        <w:rPr>
          <w:spacing w:val="4"/>
          <w:w w:val="110"/>
        </w:rPr>
        <w:t xml:space="preserve">, </w:t>
      </w:r>
      <w:r>
        <w:rPr>
          <w:w w:val="110"/>
        </w:rPr>
        <w:t xml:space="preserve">and </w:t>
      </w:r>
      <w:r>
        <w:rPr>
          <w:i/>
          <w:w w:val="110"/>
        </w:rPr>
        <w:t xml:space="preserve">m </w:t>
      </w:r>
      <w:r>
        <w:rPr>
          <w:w w:val="110"/>
        </w:rPr>
        <w:t xml:space="preserve">binary functions of those </w:t>
      </w:r>
      <w:r>
        <w:rPr>
          <w:spacing w:val="-3"/>
          <w:w w:val="110"/>
        </w:rPr>
        <w:t xml:space="preserve">variables,  </w:t>
      </w:r>
      <w:r>
        <w:rPr>
          <w:i/>
          <w:spacing w:val="4"/>
          <w:w w:val="110"/>
        </w:rPr>
        <w:t>C</w:t>
      </w:r>
      <w:r>
        <w:rPr>
          <w:rFonts w:ascii="Georgia"/>
          <w:spacing w:val="4"/>
          <w:w w:val="110"/>
        </w:rPr>
        <w:t>(</w:t>
      </w:r>
      <w:r>
        <w:rPr>
          <w:i/>
          <w:spacing w:val="4"/>
          <w:w w:val="110"/>
        </w:rPr>
        <w:t>z</w:t>
      </w:r>
      <w:r>
        <w:rPr>
          <w:rFonts w:ascii="Georgia"/>
          <w:spacing w:val="4"/>
          <w:w w:val="110"/>
        </w:rPr>
        <w:t>)</w:t>
      </w:r>
      <w:r>
        <w:rPr>
          <w:spacing w:val="4"/>
          <w:w w:val="110"/>
        </w:rPr>
        <w:t xml:space="preserve">, </w:t>
      </w:r>
      <w:r>
        <w:rPr>
          <w:w w:val="110"/>
        </w:rPr>
        <w:t xml:space="preserve">called clauses. The challenge is to find the assignment of </w:t>
      </w:r>
      <w:r>
        <w:rPr>
          <w:i/>
          <w:w w:val="110"/>
        </w:rPr>
        <w:t xml:space="preserve">z </w:t>
      </w:r>
      <w:r>
        <w:rPr>
          <w:w w:val="110"/>
        </w:rPr>
        <w:t xml:space="preserve">that maximizes the number of clauses that can </w:t>
      </w:r>
      <w:r>
        <w:rPr>
          <w:spacing w:val="2"/>
          <w:w w:val="110"/>
        </w:rPr>
        <w:t xml:space="preserve">be </w:t>
      </w:r>
      <w:r>
        <w:rPr>
          <w:w w:val="110"/>
        </w:rPr>
        <w:t>satisfied.</w:t>
      </w:r>
      <w:r>
        <w:rPr>
          <w:spacing w:val="-2"/>
          <w:w w:val="110"/>
        </w:rPr>
        <w:t xml:space="preserve"> </w:t>
      </w:r>
      <w:r>
        <w:rPr>
          <w:w w:val="110"/>
        </w:rPr>
        <w:t>This</w:t>
      </w:r>
      <w:r>
        <w:rPr>
          <w:spacing w:val="-17"/>
          <w:w w:val="110"/>
        </w:rPr>
        <w:t xml:space="preserve"> </w:t>
      </w:r>
      <w:r>
        <w:rPr>
          <w:w w:val="110"/>
        </w:rPr>
        <w:t>is</w:t>
      </w:r>
      <w:r>
        <w:rPr>
          <w:spacing w:val="-17"/>
          <w:w w:val="110"/>
        </w:rPr>
        <w:t xml:space="preserve"> </w:t>
      </w:r>
      <w:r>
        <w:rPr>
          <w:w w:val="110"/>
        </w:rPr>
        <w:t>the</w:t>
      </w:r>
      <w:r>
        <w:rPr>
          <w:spacing w:val="-17"/>
          <w:w w:val="110"/>
        </w:rPr>
        <w:t xml:space="preserve"> </w:t>
      </w:r>
      <w:r>
        <w:rPr>
          <w:w w:val="110"/>
        </w:rPr>
        <w:t>s</w:t>
      </w:r>
      <w:r>
        <w:rPr>
          <w:w w:val="110"/>
        </w:rPr>
        <w:t>o-called</w:t>
      </w:r>
      <w:r>
        <w:rPr>
          <w:spacing w:val="-17"/>
          <w:w w:val="110"/>
        </w:rPr>
        <w:t xml:space="preserve"> </w:t>
      </w:r>
      <w:r>
        <w:rPr>
          <w:w w:val="110"/>
        </w:rPr>
        <w:t>MaxSat</w:t>
      </w:r>
      <w:r>
        <w:rPr>
          <w:spacing w:val="-17"/>
          <w:w w:val="110"/>
        </w:rPr>
        <w:t xml:space="preserve"> </w:t>
      </w:r>
      <w:r>
        <w:rPr>
          <w:w w:val="110"/>
        </w:rPr>
        <w:t>problem,</w:t>
      </w:r>
      <w:r>
        <w:rPr>
          <w:spacing w:val="-16"/>
          <w:w w:val="110"/>
        </w:rPr>
        <w:t xml:space="preserve"> </w:t>
      </w:r>
      <w:r>
        <w:rPr>
          <w:w w:val="110"/>
        </w:rPr>
        <w:t>which</w:t>
      </w:r>
      <w:r>
        <w:rPr>
          <w:spacing w:val="-17"/>
          <w:w w:val="110"/>
        </w:rPr>
        <w:t xml:space="preserve"> </w:t>
      </w:r>
      <w:r>
        <w:rPr>
          <w:w w:val="110"/>
        </w:rPr>
        <w:t>is</w:t>
      </w:r>
      <w:r>
        <w:rPr>
          <w:spacing w:val="-17"/>
          <w:w w:val="110"/>
        </w:rPr>
        <w:t xml:space="preserve"> </w:t>
      </w:r>
      <w:r>
        <w:rPr>
          <w:w w:val="110"/>
        </w:rPr>
        <w:t>NP-Hard</w:t>
      </w:r>
      <w:r>
        <w:rPr>
          <w:spacing w:val="-17"/>
          <w:w w:val="110"/>
        </w:rPr>
        <w:t xml:space="preserve"> </w:t>
      </w:r>
      <w:r>
        <w:rPr>
          <w:w w:val="110"/>
        </w:rPr>
        <w:t>in</w:t>
      </w:r>
      <w:r>
        <w:rPr>
          <w:spacing w:val="-17"/>
          <w:w w:val="110"/>
        </w:rPr>
        <w:t xml:space="preserve"> </w:t>
      </w:r>
      <w:r>
        <w:rPr>
          <w:w w:val="110"/>
        </w:rPr>
        <w:t>general</w:t>
      </w:r>
      <w:r>
        <w:rPr>
          <w:spacing w:val="-17"/>
          <w:w w:val="110"/>
        </w:rPr>
        <w:t xml:space="preserve"> </w:t>
      </w:r>
      <w:r>
        <w:rPr>
          <w:w w:val="110"/>
        </w:rPr>
        <w:t>[</w:t>
      </w:r>
      <w:hyperlink w:anchor="_bookmark281" w:history="1">
        <w:r>
          <w:rPr>
            <w:w w:val="110"/>
          </w:rPr>
          <w:t>62</w:t>
        </w:r>
      </w:hyperlink>
      <w:r>
        <w:rPr>
          <w:w w:val="110"/>
        </w:rPr>
        <w:t>],</w:t>
      </w:r>
      <w:r>
        <w:rPr>
          <w:spacing w:val="-16"/>
          <w:w w:val="110"/>
        </w:rPr>
        <w:t xml:space="preserve"> </w:t>
      </w:r>
      <w:r>
        <w:rPr>
          <w:w w:val="110"/>
        </w:rPr>
        <w:t>and</w:t>
      </w:r>
      <w:r>
        <w:rPr>
          <w:spacing w:val="-17"/>
          <w:w w:val="110"/>
        </w:rPr>
        <w:t xml:space="preserve"> </w:t>
      </w:r>
      <w:r>
        <w:rPr>
          <w:w w:val="110"/>
        </w:rPr>
        <w:t>is</w:t>
      </w:r>
      <w:r>
        <w:rPr>
          <w:spacing w:val="-17"/>
          <w:w w:val="110"/>
        </w:rPr>
        <w:t xml:space="preserve"> </w:t>
      </w:r>
      <w:r>
        <w:rPr>
          <w:w w:val="110"/>
        </w:rPr>
        <w:t>an</w:t>
      </w:r>
      <w:r>
        <w:rPr>
          <w:spacing w:val="-17"/>
          <w:w w:val="110"/>
        </w:rPr>
        <w:t xml:space="preserve"> </w:t>
      </w:r>
      <w:r>
        <w:rPr>
          <w:w w:val="110"/>
        </w:rPr>
        <w:t>optimization</w:t>
      </w:r>
      <w:r>
        <w:rPr>
          <w:spacing w:val="-16"/>
          <w:w w:val="110"/>
        </w:rPr>
        <w:t xml:space="preserve"> </w:t>
      </w:r>
      <w:r>
        <w:rPr>
          <w:spacing w:val="-4"/>
          <w:w w:val="110"/>
        </w:rPr>
        <w:t>variant</w:t>
      </w:r>
      <w:r>
        <w:rPr>
          <w:spacing w:val="-17"/>
          <w:w w:val="110"/>
        </w:rPr>
        <w:t xml:space="preserve"> </w:t>
      </w:r>
      <w:r>
        <w:rPr>
          <w:w w:val="110"/>
        </w:rPr>
        <w:t>of</w:t>
      </w:r>
      <w:r>
        <w:rPr>
          <w:spacing w:val="-17"/>
          <w:w w:val="110"/>
        </w:rPr>
        <w:t xml:space="preserve"> </w:t>
      </w:r>
      <w:r>
        <w:rPr>
          <w:w w:val="110"/>
        </w:rPr>
        <w:t>the well-known</w:t>
      </w:r>
      <w:r>
        <w:rPr>
          <w:spacing w:val="-13"/>
          <w:w w:val="110"/>
        </w:rPr>
        <w:t xml:space="preserve"> </w:t>
      </w:r>
      <w:r>
        <w:rPr>
          <w:w w:val="110"/>
        </w:rPr>
        <w:t>satisfiability</w:t>
      </w:r>
      <w:r>
        <w:rPr>
          <w:spacing w:val="-13"/>
          <w:w w:val="110"/>
        </w:rPr>
        <w:t xml:space="preserve"> </w:t>
      </w:r>
      <w:r>
        <w:rPr>
          <w:w w:val="110"/>
        </w:rPr>
        <w:t>problem,</w:t>
      </w:r>
      <w:r>
        <w:rPr>
          <w:spacing w:val="-12"/>
          <w:w w:val="110"/>
        </w:rPr>
        <w:t xml:space="preserve"> </w:t>
      </w:r>
      <w:r>
        <w:rPr>
          <w:w w:val="110"/>
        </w:rPr>
        <w:t>which</w:t>
      </w:r>
      <w:r>
        <w:rPr>
          <w:spacing w:val="-13"/>
          <w:w w:val="110"/>
        </w:rPr>
        <w:t xml:space="preserve"> </w:t>
      </w:r>
      <w:r>
        <w:rPr>
          <w:w w:val="110"/>
        </w:rPr>
        <w:t>is</w:t>
      </w:r>
      <w:r>
        <w:rPr>
          <w:spacing w:val="-12"/>
          <w:w w:val="110"/>
        </w:rPr>
        <w:t xml:space="preserve"> </w:t>
      </w:r>
      <w:r>
        <w:rPr>
          <w:w w:val="110"/>
        </w:rPr>
        <w:t>the</w:t>
      </w:r>
      <w:r>
        <w:rPr>
          <w:spacing w:val="-13"/>
          <w:w w:val="110"/>
        </w:rPr>
        <w:t xml:space="preserve"> </w:t>
      </w:r>
      <w:r>
        <w:rPr>
          <w:w w:val="110"/>
        </w:rPr>
        <w:t>NP-Complete</w:t>
      </w:r>
      <w:r>
        <w:rPr>
          <w:spacing w:val="-13"/>
          <w:w w:val="110"/>
        </w:rPr>
        <w:t xml:space="preserve"> </w:t>
      </w:r>
      <w:r>
        <w:rPr>
          <w:w w:val="110"/>
        </w:rPr>
        <w:t>[</w:t>
      </w:r>
      <w:hyperlink w:anchor="_bookmark246" w:history="1">
        <w:r>
          <w:rPr>
            <w:w w:val="110"/>
          </w:rPr>
          <w:t>26</w:t>
        </w:r>
      </w:hyperlink>
      <w:r>
        <w:rPr>
          <w:w w:val="110"/>
        </w:rPr>
        <w:t>].</w:t>
      </w:r>
      <w:r>
        <w:rPr>
          <w:spacing w:val="2"/>
          <w:w w:val="110"/>
        </w:rPr>
        <w:t xml:space="preserve"> </w:t>
      </w:r>
      <w:r>
        <w:rPr>
          <w:w w:val="110"/>
        </w:rPr>
        <w:t>Hence,</w:t>
      </w:r>
      <w:r>
        <w:rPr>
          <w:spacing w:val="-13"/>
          <w:w w:val="110"/>
        </w:rPr>
        <w:t xml:space="preserve"> </w:t>
      </w:r>
      <w:r>
        <w:rPr>
          <w:w w:val="110"/>
        </w:rPr>
        <w:t>solving</w:t>
      </w:r>
      <w:r>
        <w:rPr>
          <w:spacing w:val="-12"/>
          <w:w w:val="110"/>
        </w:rPr>
        <w:t xml:space="preserve"> </w:t>
      </w:r>
      <w:r>
        <w:rPr>
          <w:w w:val="110"/>
        </w:rPr>
        <w:t>an</w:t>
      </w:r>
      <w:r>
        <w:rPr>
          <w:spacing w:val="-13"/>
          <w:w w:val="110"/>
        </w:rPr>
        <w:t xml:space="preserve"> </w:t>
      </w:r>
      <w:r>
        <w:rPr>
          <w:w w:val="110"/>
        </w:rPr>
        <w:t>instantiation</w:t>
      </w:r>
      <w:r>
        <w:rPr>
          <w:spacing w:val="-12"/>
          <w:w w:val="110"/>
        </w:rPr>
        <w:t xml:space="preserve"> </w:t>
      </w:r>
      <w:r>
        <w:rPr>
          <w:w w:val="110"/>
        </w:rPr>
        <w:t>of</w:t>
      </w:r>
      <w:r>
        <w:rPr>
          <w:spacing w:val="-2"/>
          <w:w w:val="110"/>
        </w:rPr>
        <w:t xml:space="preserve"> </w:t>
      </w:r>
      <w:hyperlink w:anchor="_bookmark116" w:history="1">
        <w:r>
          <w:rPr>
            <w:w w:val="110"/>
          </w:rPr>
          <w:t>(44)</w:t>
        </w:r>
        <w:r>
          <w:rPr>
            <w:spacing w:val="-13"/>
            <w:w w:val="110"/>
          </w:rPr>
          <w:t xml:space="preserve"> </w:t>
        </w:r>
      </w:hyperlink>
      <w:r>
        <w:rPr>
          <w:w w:val="110"/>
        </w:rPr>
        <w:t>in</w:t>
      </w:r>
      <w:r>
        <w:rPr>
          <w:spacing w:val="-12"/>
          <w:w w:val="110"/>
        </w:rPr>
        <w:t xml:space="preserve"> </w:t>
      </w:r>
      <w:r>
        <w:rPr>
          <w:w w:val="110"/>
        </w:rPr>
        <w:t xml:space="preserve">practice can </w:t>
      </w:r>
      <w:r>
        <w:rPr>
          <w:spacing w:val="2"/>
          <w:w w:val="110"/>
        </w:rPr>
        <w:t xml:space="preserve">be </w:t>
      </w:r>
      <w:r>
        <w:rPr>
          <w:w w:val="110"/>
        </w:rPr>
        <w:t>computationally</w:t>
      </w:r>
      <w:r>
        <w:rPr>
          <w:spacing w:val="28"/>
          <w:w w:val="110"/>
        </w:rPr>
        <w:t xml:space="preserve"> </w:t>
      </w:r>
      <w:r>
        <w:rPr>
          <w:w w:val="110"/>
        </w:rPr>
        <w:t>challenging.</w:t>
      </w:r>
    </w:p>
    <w:p w:rsidR="00A325FF" w:rsidRDefault="002220C9">
      <w:pPr>
        <w:pStyle w:val="Brdtekst"/>
        <w:ind w:left="140" w:right="414" w:firstLine="199"/>
        <w:jc w:val="both"/>
      </w:pPr>
      <w:r>
        <w:rPr>
          <w:noProof/>
          <w:lang w:val="da-DK" w:eastAsia="da-DK" w:bidi="ar-SA"/>
        </w:rPr>
        <mc:AlternateContent>
          <mc:Choice Requires="wps">
            <w:drawing>
              <wp:anchor distT="0" distB="0" distL="114300" distR="114300" simplePos="0" relativeHeight="482121728" behindDoc="1" locked="0" layoutInCell="1" allowOverlap="1">
                <wp:simplePos x="0" y="0"/>
                <wp:positionH relativeFrom="page">
                  <wp:posOffset>1176655</wp:posOffset>
                </wp:positionH>
                <wp:positionV relativeFrom="paragraph">
                  <wp:posOffset>165735</wp:posOffset>
                </wp:positionV>
                <wp:extent cx="5018405" cy="219710"/>
                <wp:effectExtent l="0" t="0" r="0" b="0"/>
                <wp:wrapNone/>
                <wp:docPr id="1244" name="Text Box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84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27"/>
                                <w:tab w:val="left" w:pos="4801"/>
                                <w:tab w:val="left" w:pos="7797"/>
                              </w:tabs>
                              <w:spacing w:line="242" w:lineRule="exact"/>
                              <w:rPr>
                                <w:rFonts w:ascii="Lucida Sans Unicode"/>
                              </w:rPr>
                            </w:pPr>
                            <w:r>
                              <w:rPr>
                                <w:rFonts w:ascii="Lucida Sans Unicode"/>
                              </w:rPr>
                              <w:t>G</w:t>
                            </w:r>
                            <w:r>
                              <w:rPr>
                                <w:rFonts w:ascii="Lucida Sans Unicode"/>
                              </w:rPr>
                              <w:tab/>
                              <w:t>V</w:t>
                            </w:r>
                            <w:r>
                              <w:rPr>
                                <w:rFonts w:ascii="Lucida Sans Unicode"/>
                                <w:spacing w:val="36"/>
                              </w:rPr>
                              <w:t xml:space="preserve"> </w:t>
                            </w:r>
                            <w:r>
                              <w:rPr>
                                <w:rFonts w:ascii="Lucida Sans Unicode"/>
                              </w:rPr>
                              <w:t>E</w:t>
                            </w:r>
                            <w:r>
                              <w:rPr>
                                <w:rFonts w:ascii="Lucida Sans Unicode"/>
                              </w:rPr>
                              <w:tab/>
                              <w:t>V</w:t>
                            </w:r>
                            <w:r>
                              <w:rPr>
                                <w:rFonts w:ascii="Lucida Sans Unicode"/>
                              </w:rPr>
                              <w:tab/>
                            </w:r>
                            <w:r>
                              <w:rPr>
                                <w:rFonts w:ascii="Lucida Sans Unicode"/>
                                <w:spacing w:val="-20"/>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0" o:spid="_x0000_s2082" type="#_x0000_t202" style="position:absolute;left:0;text-align:left;margin-left:92.65pt;margin-top:13.05pt;width:395.15pt;height:17.3pt;z-index:-2119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" filled="f" stroked="f">
                <v:textbox inset="0,0,0,0">
                  <w:txbxContent>
                    <w:p w:rsidR="00A325FF" w:rsidRDefault="00D10E8B">
                      <w:pPr>
                        <w:pStyle w:val="Brdtekst"/>
                        <w:tabs>
                          <w:tab w:val="left" w:pos="527"/>
                          <w:tab w:val="left" w:pos="4801"/>
                          <w:tab w:val="left" w:pos="7797"/>
                        </w:tabs>
                        <w:spacing w:line="242" w:lineRule="exact"/>
                        <w:rPr>
                          <w:rFonts w:ascii="Lucida Sans Unicode"/>
                        </w:rPr>
                      </w:pPr>
                      <w:r>
                        <w:rPr>
                          <w:rFonts w:ascii="Lucida Sans Unicode"/>
                        </w:rPr>
                        <w:t>G</w:t>
                      </w:r>
                      <w:r>
                        <w:rPr>
                          <w:rFonts w:ascii="Lucida Sans Unicode"/>
                        </w:rPr>
                        <w:tab/>
                        <w:t>V</w:t>
                      </w:r>
                      <w:r>
                        <w:rPr>
                          <w:rFonts w:ascii="Lucida Sans Unicode"/>
                          <w:spacing w:val="36"/>
                        </w:rPr>
                        <w:t xml:space="preserve"> </w:t>
                      </w:r>
                      <w:r>
                        <w:rPr>
                          <w:rFonts w:ascii="Lucida Sans Unicode"/>
                        </w:rPr>
                        <w:t>E</w:t>
                      </w:r>
                      <w:r>
                        <w:rPr>
                          <w:rFonts w:ascii="Lucida Sans Unicode"/>
                        </w:rPr>
                        <w:tab/>
                        <w:t>V</w:t>
                      </w:r>
                      <w:r>
                        <w:rPr>
                          <w:rFonts w:ascii="Lucida Sans Unicode"/>
                        </w:rPr>
                        <w:tab/>
                      </w:r>
                      <w:r>
                        <w:rPr>
                          <w:rFonts w:ascii="Lucida Sans Unicode"/>
                          <w:spacing w:val="-20"/>
                        </w:rPr>
                        <w:t>E</w:t>
                      </w:r>
                    </w:p>
                  </w:txbxContent>
                </v:textbox>
                <w10:wrap anchorx="page"/>
              </v:shape>
            </w:pict>
          </mc:Fallback>
        </mc:AlternateContent>
      </w:r>
      <w:r w:rsidR="00D10E8B">
        <w:rPr>
          <w:spacing w:val="-9"/>
          <w:w w:val="110"/>
        </w:rPr>
        <w:t xml:space="preserve">To </w:t>
      </w:r>
      <w:r w:rsidR="00D10E8B">
        <w:rPr>
          <w:w w:val="110"/>
        </w:rPr>
        <w:t xml:space="preserve">provide a concrete example of </w:t>
      </w:r>
      <w:hyperlink w:anchor="_bookmark116" w:history="1">
        <w:r w:rsidR="00D10E8B">
          <w:rPr>
            <w:w w:val="110"/>
          </w:rPr>
          <w:t>(44)</w:t>
        </w:r>
      </w:hyperlink>
      <w:r w:rsidR="00D10E8B">
        <w:rPr>
          <w:w w:val="110"/>
        </w:rPr>
        <w:t xml:space="preserve">, let us consider the MaxCut problem. As input, the MaxCut problem takes a graph  </w:t>
      </w:r>
      <w:r w:rsidR="00D10E8B">
        <w:rPr>
          <w:rFonts w:ascii="Georgia"/>
          <w:w w:val="110"/>
        </w:rPr>
        <w:t xml:space="preserve">= (  </w:t>
      </w:r>
      <w:r w:rsidR="00D10E8B">
        <w:rPr>
          <w:i/>
          <w:w w:val="110"/>
        </w:rPr>
        <w:t xml:space="preserve">,  </w:t>
      </w:r>
      <w:r w:rsidR="00D10E8B">
        <w:rPr>
          <w:rFonts w:ascii="Georgia"/>
          <w:w w:val="110"/>
        </w:rPr>
        <w:t>)</w:t>
      </w:r>
      <w:r w:rsidR="00D10E8B">
        <w:rPr>
          <w:w w:val="110"/>
        </w:rPr>
        <w:t xml:space="preserve">,  which is characterized </w:t>
      </w:r>
      <w:r w:rsidR="00D10E8B">
        <w:rPr>
          <w:spacing w:val="-3"/>
          <w:w w:val="110"/>
        </w:rPr>
        <w:t xml:space="preserve">by  </w:t>
      </w:r>
      <w:r w:rsidR="00D10E8B">
        <w:rPr>
          <w:w w:val="110"/>
        </w:rPr>
        <w:t>a set of nodes  and a set of undetected edges   .  The task is to   partition</w:t>
      </w:r>
      <w:r w:rsidR="00D10E8B">
        <w:rPr>
          <w:spacing w:val="-13"/>
          <w:w w:val="110"/>
        </w:rPr>
        <w:t xml:space="preserve"> </w:t>
      </w:r>
      <w:r w:rsidR="00D10E8B">
        <w:rPr>
          <w:w w:val="110"/>
        </w:rPr>
        <w:t>the</w:t>
      </w:r>
      <w:r w:rsidR="00D10E8B">
        <w:rPr>
          <w:spacing w:val="-13"/>
          <w:w w:val="110"/>
        </w:rPr>
        <w:t xml:space="preserve"> </w:t>
      </w:r>
      <w:r w:rsidR="00D10E8B">
        <w:rPr>
          <w:w w:val="110"/>
        </w:rPr>
        <w:t>nodes</w:t>
      </w:r>
      <w:r w:rsidR="00D10E8B">
        <w:rPr>
          <w:spacing w:val="-13"/>
          <w:w w:val="110"/>
        </w:rPr>
        <w:t xml:space="preserve"> </w:t>
      </w:r>
      <w:r w:rsidR="00D10E8B">
        <w:rPr>
          <w:w w:val="110"/>
        </w:rPr>
        <w:t>into</w:t>
      </w:r>
      <w:r w:rsidR="00D10E8B">
        <w:rPr>
          <w:spacing w:val="-12"/>
          <w:w w:val="110"/>
        </w:rPr>
        <w:t xml:space="preserve"> </w:t>
      </w:r>
      <w:r w:rsidR="00D10E8B">
        <w:rPr>
          <w:spacing w:val="-4"/>
          <w:w w:val="110"/>
        </w:rPr>
        <w:t>two</w:t>
      </w:r>
      <w:r w:rsidR="00D10E8B">
        <w:rPr>
          <w:spacing w:val="-13"/>
          <w:w w:val="110"/>
        </w:rPr>
        <w:t xml:space="preserve"> </w:t>
      </w:r>
      <w:r w:rsidR="00D10E8B">
        <w:rPr>
          <w:w w:val="110"/>
        </w:rPr>
        <w:t>sets</w:t>
      </w:r>
      <w:r w:rsidR="00D10E8B">
        <w:rPr>
          <w:spacing w:val="-13"/>
          <w:w w:val="110"/>
        </w:rPr>
        <w:t xml:space="preserve"> </w:t>
      </w:r>
      <w:r w:rsidR="00D10E8B">
        <w:rPr>
          <w:w w:val="110"/>
        </w:rPr>
        <w:t>such</w:t>
      </w:r>
      <w:r w:rsidR="00D10E8B">
        <w:rPr>
          <w:spacing w:val="-12"/>
          <w:w w:val="110"/>
        </w:rPr>
        <w:t xml:space="preserve"> </w:t>
      </w:r>
      <w:r w:rsidR="00D10E8B">
        <w:rPr>
          <w:w w:val="110"/>
        </w:rPr>
        <w:t>that,</w:t>
      </w:r>
      <w:r w:rsidR="00D10E8B">
        <w:rPr>
          <w:spacing w:val="-13"/>
          <w:w w:val="110"/>
        </w:rPr>
        <w:t xml:space="preserve"> </w:t>
      </w:r>
      <w:r w:rsidR="00D10E8B">
        <w:rPr>
          <w:w w:val="110"/>
        </w:rPr>
        <w:t>the</w:t>
      </w:r>
      <w:r w:rsidR="00D10E8B">
        <w:rPr>
          <w:spacing w:val="-13"/>
          <w:w w:val="110"/>
        </w:rPr>
        <w:t xml:space="preserve"> </w:t>
      </w:r>
      <w:r w:rsidR="00D10E8B">
        <w:rPr>
          <w:w w:val="110"/>
        </w:rPr>
        <w:t>number</w:t>
      </w:r>
      <w:r w:rsidR="00D10E8B">
        <w:rPr>
          <w:spacing w:val="-12"/>
          <w:w w:val="110"/>
        </w:rPr>
        <w:t xml:space="preserve"> </w:t>
      </w:r>
      <w:r w:rsidR="00D10E8B">
        <w:rPr>
          <w:w w:val="110"/>
        </w:rPr>
        <w:t>of</w:t>
      </w:r>
      <w:r w:rsidR="00D10E8B">
        <w:rPr>
          <w:spacing w:val="-13"/>
          <w:w w:val="110"/>
        </w:rPr>
        <w:t xml:space="preserve"> </w:t>
      </w:r>
      <w:r w:rsidR="00D10E8B">
        <w:rPr>
          <w:w w:val="110"/>
        </w:rPr>
        <w:t>edges</w:t>
      </w:r>
      <w:r w:rsidR="00D10E8B">
        <w:rPr>
          <w:spacing w:val="-13"/>
          <w:w w:val="110"/>
        </w:rPr>
        <w:t xml:space="preserve"> </w:t>
      </w:r>
      <w:r w:rsidR="00D10E8B">
        <w:rPr>
          <w:w w:val="110"/>
        </w:rPr>
        <w:t>cr</w:t>
      </w:r>
      <w:r w:rsidR="00D10E8B">
        <w:rPr>
          <w:w w:val="110"/>
        </w:rPr>
        <w:t>ossing</w:t>
      </w:r>
      <w:r w:rsidR="00D10E8B">
        <w:rPr>
          <w:spacing w:val="-12"/>
          <w:w w:val="110"/>
        </w:rPr>
        <w:t xml:space="preserve"> </w:t>
      </w:r>
      <w:r w:rsidR="00D10E8B">
        <w:rPr>
          <w:w w:val="110"/>
        </w:rPr>
        <w:t>these</w:t>
      </w:r>
      <w:r w:rsidR="00D10E8B">
        <w:rPr>
          <w:spacing w:val="-13"/>
          <w:w w:val="110"/>
        </w:rPr>
        <w:t xml:space="preserve"> </w:t>
      </w:r>
      <w:r w:rsidR="00D10E8B">
        <w:rPr>
          <w:w w:val="110"/>
        </w:rPr>
        <w:t>sets</w:t>
      </w:r>
      <w:r w:rsidR="00D10E8B">
        <w:rPr>
          <w:spacing w:val="-13"/>
          <w:w w:val="110"/>
        </w:rPr>
        <w:t xml:space="preserve"> </w:t>
      </w:r>
      <w:r w:rsidR="00D10E8B">
        <w:rPr>
          <w:w w:val="110"/>
        </w:rPr>
        <w:t>is</w:t>
      </w:r>
      <w:r w:rsidR="00D10E8B">
        <w:rPr>
          <w:spacing w:val="-12"/>
          <w:w w:val="110"/>
        </w:rPr>
        <w:t xml:space="preserve"> </w:t>
      </w:r>
      <w:r w:rsidR="00D10E8B">
        <w:rPr>
          <w:w w:val="110"/>
        </w:rPr>
        <w:t>maximized.</w:t>
      </w:r>
      <w:r w:rsidR="00D10E8B">
        <w:rPr>
          <w:spacing w:val="2"/>
          <w:w w:val="110"/>
        </w:rPr>
        <w:t xml:space="preserve"> </w:t>
      </w:r>
      <w:r w:rsidR="00D10E8B">
        <w:rPr>
          <w:w w:val="110"/>
        </w:rPr>
        <w:t>Figure</w:t>
      </w:r>
      <w:r w:rsidR="00D10E8B">
        <w:rPr>
          <w:spacing w:val="-12"/>
          <w:w w:val="110"/>
        </w:rPr>
        <w:t xml:space="preserve"> </w:t>
      </w:r>
      <w:hyperlink w:anchor="_bookmark117" w:history="1">
        <w:r w:rsidR="00D10E8B">
          <w:rPr>
            <w:w w:val="110"/>
          </w:rPr>
          <w:t>39</w:t>
        </w:r>
        <w:r w:rsidR="00D10E8B">
          <w:rPr>
            <w:spacing w:val="-13"/>
            <w:w w:val="110"/>
          </w:rPr>
          <w:t xml:space="preserve"> </w:t>
        </w:r>
      </w:hyperlink>
      <w:r w:rsidR="00D10E8B">
        <w:rPr>
          <w:w w:val="110"/>
        </w:rPr>
        <w:t>provides</w:t>
      </w:r>
      <w:r w:rsidR="00D10E8B">
        <w:rPr>
          <w:spacing w:val="-13"/>
          <w:w w:val="110"/>
        </w:rPr>
        <w:t xml:space="preserve"> </w:t>
      </w:r>
      <w:r w:rsidR="00D10E8B">
        <w:rPr>
          <w:w w:val="110"/>
        </w:rPr>
        <w:t>a</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spacing w:before="2"/>
        <w:rPr>
          <w:sz w:val="12"/>
        </w:rPr>
      </w:pPr>
    </w:p>
    <w:p w:rsidR="00A325FF" w:rsidRDefault="00D10E8B">
      <w:pPr>
        <w:pStyle w:val="Brdtekst"/>
        <w:spacing w:before="100"/>
        <w:ind w:left="140" w:right="351"/>
      </w:pPr>
      <w:r>
        <w:rPr>
          <w:w w:val="110"/>
        </w:rPr>
        <w:t>illustrative</w:t>
      </w:r>
      <w:r>
        <w:rPr>
          <w:spacing w:val="-9"/>
          <w:w w:val="110"/>
        </w:rPr>
        <w:t xml:space="preserve"> </w:t>
      </w:r>
      <w:r>
        <w:rPr>
          <w:w w:val="110"/>
        </w:rPr>
        <w:t>example.</w:t>
      </w:r>
      <w:r>
        <w:rPr>
          <w:spacing w:val="8"/>
          <w:w w:val="110"/>
        </w:rPr>
        <w:t xml:space="preserve"> </w:t>
      </w:r>
      <w:r>
        <w:rPr>
          <w:w w:val="110"/>
        </w:rPr>
        <w:t>In</w:t>
      </w:r>
      <w:r>
        <w:rPr>
          <w:spacing w:val="-9"/>
          <w:w w:val="110"/>
        </w:rPr>
        <w:t xml:space="preserve"> </w:t>
      </w:r>
      <w:r>
        <w:rPr>
          <w:w w:val="110"/>
        </w:rPr>
        <w:t>this</w:t>
      </w:r>
      <w:r>
        <w:rPr>
          <w:spacing w:val="-8"/>
          <w:w w:val="110"/>
        </w:rPr>
        <w:t xml:space="preserve"> </w:t>
      </w:r>
      <w:r>
        <w:rPr>
          <w:w w:val="110"/>
        </w:rPr>
        <w:t>example,</w:t>
      </w:r>
      <w:r>
        <w:rPr>
          <w:spacing w:val="-9"/>
          <w:w w:val="110"/>
        </w:rPr>
        <w:t xml:space="preserve"> </w:t>
      </w:r>
      <w:r>
        <w:rPr>
          <w:w w:val="110"/>
        </w:rPr>
        <w:t>a</w:t>
      </w:r>
      <w:r>
        <w:rPr>
          <w:spacing w:val="-8"/>
          <w:w w:val="110"/>
        </w:rPr>
        <w:t xml:space="preserve"> </w:t>
      </w:r>
      <w:r>
        <w:rPr>
          <w:w w:val="110"/>
        </w:rPr>
        <w:t>graph</w:t>
      </w:r>
      <w:r>
        <w:rPr>
          <w:spacing w:val="-9"/>
          <w:w w:val="110"/>
        </w:rPr>
        <w:t xml:space="preserve"> </w:t>
      </w:r>
      <w:r>
        <w:rPr>
          <w:w w:val="110"/>
        </w:rPr>
        <w:t>with</w:t>
      </w:r>
      <w:r>
        <w:rPr>
          <w:spacing w:val="-8"/>
          <w:w w:val="110"/>
        </w:rPr>
        <w:t xml:space="preserve"> </w:t>
      </w:r>
      <w:r>
        <w:rPr>
          <w:w w:val="110"/>
        </w:rPr>
        <w:t>five</w:t>
      </w:r>
      <w:r>
        <w:rPr>
          <w:spacing w:val="-9"/>
          <w:w w:val="110"/>
        </w:rPr>
        <w:t xml:space="preserve"> </w:t>
      </w:r>
      <w:r>
        <w:rPr>
          <w:w w:val="110"/>
        </w:rPr>
        <w:t>nodes</w:t>
      </w:r>
      <w:r>
        <w:rPr>
          <w:spacing w:val="-9"/>
          <w:w w:val="110"/>
        </w:rPr>
        <w:t xml:space="preserve"> </w:t>
      </w:r>
      <w:r>
        <w:rPr>
          <w:w w:val="110"/>
        </w:rPr>
        <w:t>and</w:t>
      </w:r>
      <w:r>
        <w:rPr>
          <w:spacing w:val="-8"/>
          <w:w w:val="110"/>
        </w:rPr>
        <w:t xml:space="preserve"> </w:t>
      </w:r>
      <w:r>
        <w:rPr>
          <w:w w:val="110"/>
        </w:rPr>
        <w:t>six</w:t>
      </w:r>
      <w:r>
        <w:rPr>
          <w:spacing w:val="-9"/>
          <w:w w:val="110"/>
        </w:rPr>
        <w:t xml:space="preserve"> </w:t>
      </w:r>
      <w:r>
        <w:rPr>
          <w:w w:val="110"/>
        </w:rPr>
        <w:t>edges</w:t>
      </w:r>
      <w:r>
        <w:rPr>
          <w:spacing w:val="-8"/>
          <w:w w:val="110"/>
        </w:rPr>
        <w:t xml:space="preserve"> </w:t>
      </w:r>
      <w:r>
        <w:rPr>
          <w:w w:val="110"/>
        </w:rPr>
        <w:t>is</w:t>
      </w:r>
      <w:r>
        <w:rPr>
          <w:spacing w:val="-9"/>
          <w:w w:val="110"/>
        </w:rPr>
        <w:t xml:space="preserve"> </w:t>
      </w:r>
      <w:r>
        <w:rPr>
          <w:w w:val="110"/>
        </w:rPr>
        <w:t>partitioned</w:t>
      </w:r>
      <w:r>
        <w:rPr>
          <w:spacing w:val="-9"/>
          <w:w w:val="110"/>
        </w:rPr>
        <w:t xml:space="preserve"> </w:t>
      </w:r>
      <w:r>
        <w:rPr>
          <w:w w:val="110"/>
        </w:rPr>
        <w:t>into</w:t>
      </w:r>
      <w:r>
        <w:rPr>
          <w:spacing w:val="-8"/>
          <w:w w:val="110"/>
        </w:rPr>
        <w:t xml:space="preserve"> </w:t>
      </w:r>
      <w:r>
        <w:rPr>
          <w:spacing w:val="-4"/>
          <w:w w:val="110"/>
        </w:rPr>
        <w:t>two</w:t>
      </w:r>
      <w:r>
        <w:rPr>
          <w:spacing w:val="-9"/>
          <w:w w:val="110"/>
        </w:rPr>
        <w:t xml:space="preserve"> </w:t>
      </w:r>
      <w:r>
        <w:rPr>
          <w:w w:val="110"/>
        </w:rPr>
        <w:t>sets</w:t>
      </w:r>
      <w:r>
        <w:rPr>
          <w:spacing w:val="-8"/>
          <w:w w:val="110"/>
        </w:rPr>
        <w:t xml:space="preserve"> </w:t>
      </w:r>
      <w:r>
        <w:rPr>
          <w:w w:val="110"/>
        </w:rPr>
        <w:t>that</w:t>
      </w:r>
      <w:r>
        <w:rPr>
          <w:spacing w:val="-9"/>
          <w:w w:val="110"/>
        </w:rPr>
        <w:t xml:space="preserve"> </w:t>
      </w:r>
      <w:r>
        <w:rPr>
          <w:w w:val="110"/>
        </w:rPr>
        <w:t>result</w:t>
      </w:r>
      <w:r>
        <w:rPr>
          <w:spacing w:val="-8"/>
          <w:w w:val="110"/>
        </w:rPr>
        <w:t xml:space="preserve"> </w:t>
      </w:r>
      <w:r>
        <w:rPr>
          <w:w w:val="110"/>
        </w:rPr>
        <w:t>in</w:t>
      </w:r>
      <w:r>
        <w:rPr>
          <w:spacing w:val="-9"/>
          <w:w w:val="110"/>
        </w:rPr>
        <w:t xml:space="preserve"> </w:t>
      </w:r>
      <w:r>
        <w:rPr>
          <w:w w:val="110"/>
        </w:rPr>
        <w:t>a cut of size</w:t>
      </w:r>
      <w:r>
        <w:rPr>
          <w:spacing w:val="31"/>
          <w:w w:val="110"/>
        </w:rPr>
        <w:t xml:space="preserve"> </w:t>
      </w:r>
      <w:r>
        <w:rPr>
          <w:w w:val="110"/>
        </w:rPr>
        <w:t>five.</w:t>
      </w:r>
    </w:p>
    <w:p w:rsidR="00A325FF" w:rsidRDefault="002220C9">
      <w:pPr>
        <w:pStyle w:val="Brdtekst"/>
        <w:spacing w:before="11"/>
        <w:rPr>
          <w:sz w:val="16"/>
        </w:rPr>
      </w:pPr>
      <w:r>
        <w:rPr>
          <w:noProof/>
          <w:lang w:val="da-DK" w:eastAsia="da-DK" w:bidi="ar-SA"/>
        </w:rPr>
        <mc:AlternateContent>
          <mc:Choice Requires="wpg">
            <w:drawing>
              <wp:anchor distT="0" distB="0" distL="0" distR="0" simplePos="0" relativeHeight="487885824" behindDoc="1" locked="0" layoutInCell="1" allowOverlap="1">
                <wp:simplePos x="0" y="0"/>
                <wp:positionH relativeFrom="page">
                  <wp:posOffset>2563495</wp:posOffset>
                </wp:positionH>
                <wp:positionV relativeFrom="paragraph">
                  <wp:posOffset>356235</wp:posOffset>
                </wp:positionV>
                <wp:extent cx="1466850" cy="740410"/>
                <wp:effectExtent l="0" t="0" r="0" b="0"/>
                <wp:wrapTopAndBottom/>
                <wp:docPr id="1226" name="Group 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850" cy="740410"/>
                          <a:chOff x="4037" y="561"/>
                          <a:chExt cx="2310" cy="1166"/>
                        </a:xfrm>
                      </wpg:grpSpPr>
                      <wps:wsp>
                        <wps:cNvPr id="1227" name="Freeform 1199"/>
                        <wps:cNvSpPr>
                          <a:spLocks/>
                        </wps:cNvSpPr>
                        <wps:spPr bwMode="auto">
                          <a:xfrm>
                            <a:off x="4148" y="670"/>
                            <a:ext cx="689" cy="957"/>
                          </a:xfrm>
                          <a:custGeom>
                            <a:avLst/>
                            <a:gdLst>
                              <a:gd name="T0" fmla="+- 0 4837 4149"/>
                              <a:gd name="T1" fmla="*/ T0 w 689"/>
                              <a:gd name="T2" fmla="+- 0 1605 671"/>
                              <a:gd name="T3" fmla="*/ 1605 h 957"/>
                              <a:gd name="T4" fmla="+- 0 4190 4149"/>
                              <a:gd name="T5" fmla="*/ T4 w 689"/>
                              <a:gd name="T6" fmla="+- 0 1145 671"/>
                              <a:gd name="T7" fmla="*/ 1145 h 957"/>
                              <a:gd name="T8" fmla="+- 0 4824 4149"/>
                              <a:gd name="T9" fmla="*/ T8 w 689"/>
                              <a:gd name="T10" fmla="+- 0 695 671"/>
                              <a:gd name="T11" fmla="*/ 695 h 957"/>
                              <a:gd name="T12" fmla="+- 0 4807 4149"/>
                              <a:gd name="T13" fmla="*/ T12 w 689"/>
                              <a:gd name="T14" fmla="+- 0 671 671"/>
                              <a:gd name="T15" fmla="*/ 671 h 957"/>
                              <a:gd name="T16" fmla="+- 0 4149 4149"/>
                              <a:gd name="T17" fmla="*/ T16 w 689"/>
                              <a:gd name="T18" fmla="+- 0 1139 671"/>
                              <a:gd name="T19" fmla="*/ 1139 h 957"/>
                              <a:gd name="T20" fmla="+- 0 4163 4149"/>
                              <a:gd name="T21" fmla="*/ T20 w 689"/>
                              <a:gd name="T22" fmla="+- 0 1159 671"/>
                              <a:gd name="T23" fmla="*/ 1159 h 957"/>
                              <a:gd name="T24" fmla="+- 0 4162 4149"/>
                              <a:gd name="T25" fmla="*/ T24 w 689"/>
                              <a:gd name="T26" fmla="+- 0 1160 671"/>
                              <a:gd name="T27" fmla="*/ 1160 h 957"/>
                              <a:gd name="T28" fmla="+- 0 4165 4149"/>
                              <a:gd name="T29" fmla="*/ T28 w 689"/>
                              <a:gd name="T30" fmla="+- 0 1162 671"/>
                              <a:gd name="T31" fmla="*/ 1162 h 957"/>
                              <a:gd name="T32" fmla="+- 0 4166 4149"/>
                              <a:gd name="T33" fmla="*/ T32 w 689"/>
                              <a:gd name="T34" fmla="+- 0 1163 671"/>
                              <a:gd name="T35" fmla="*/ 1163 h 957"/>
                              <a:gd name="T36" fmla="+- 0 4166 4149"/>
                              <a:gd name="T37" fmla="*/ T36 w 689"/>
                              <a:gd name="T38" fmla="+- 0 1163 671"/>
                              <a:gd name="T39" fmla="*/ 1163 h 957"/>
                              <a:gd name="T40" fmla="+- 0 4821 4149"/>
                              <a:gd name="T41" fmla="*/ T40 w 689"/>
                              <a:gd name="T42" fmla="+- 0 1628 671"/>
                              <a:gd name="T43" fmla="*/ 1628 h 957"/>
                              <a:gd name="T44" fmla="+- 0 4836 4149"/>
                              <a:gd name="T45" fmla="*/ T44 w 689"/>
                              <a:gd name="T46" fmla="+- 0 1607 671"/>
                              <a:gd name="T47" fmla="*/ 1607 h 957"/>
                              <a:gd name="T48" fmla="+- 0 4837 4149"/>
                              <a:gd name="T49" fmla="*/ T48 w 689"/>
                              <a:gd name="T50" fmla="+- 0 1605 671"/>
                              <a:gd name="T51" fmla="*/ 1605 h 9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89" h="957">
                                <a:moveTo>
                                  <a:pt x="688" y="934"/>
                                </a:moveTo>
                                <a:lnTo>
                                  <a:pt x="41" y="474"/>
                                </a:lnTo>
                                <a:lnTo>
                                  <a:pt x="675" y="24"/>
                                </a:lnTo>
                                <a:lnTo>
                                  <a:pt x="658" y="0"/>
                                </a:lnTo>
                                <a:lnTo>
                                  <a:pt x="0" y="468"/>
                                </a:lnTo>
                                <a:lnTo>
                                  <a:pt x="14" y="488"/>
                                </a:lnTo>
                                <a:lnTo>
                                  <a:pt x="13" y="489"/>
                                </a:lnTo>
                                <a:lnTo>
                                  <a:pt x="16" y="491"/>
                                </a:lnTo>
                                <a:lnTo>
                                  <a:pt x="17" y="492"/>
                                </a:lnTo>
                                <a:lnTo>
                                  <a:pt x="672" y="957"/>
                                </a:lnTo>
                                <a:lnTo>
                                  <a:pt x="687" y="936"/>
                                </a:lnTo>
                                <a:lnTo>
                                  <a:pt x="688" y="934"/>
                                </a:lnTo>
                                <a:close/>
                              </a:path>
                            </a:pathLst>
                          </a:custGeom>
                          <a:solidFill>
                            <a:srgbClr val="000000">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8" name="Line 1198"/>
                        <wps:cNvCnPr/>
                        <wps:spPr bwMode="auto">
                          <a:xfrm>
                            <a:off x="4819" y="1590"/>
                            <a:ext cx="0" cy="0"/>
                          </a:xfrm>
                          <a:prstGeom prst="line">
                            <a:avLst/>
                          </a:prstGeom>
                          <a:noFill/>
                          <a:ln w="187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9" name="Line 1197"/>
                        <wps:cNvCnPr/>
                        <wps:spPr bwMode="auto">
                          <a:xfrm>
                            <a:off x="5754" y="1597"/>
                            <a:ext cx="0" cy="0"/>
                          </a:xfrm>
                          <a:prstGeom prst="line">
                            <a:avLst/>
                          </a:prstGeom>
                          <a:noFill/>
                          <a:ln w="187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0" name="Line 1196"/>
                        <wps:cNvCnPr/>
                        <wps:spPr bwMode="auto">
                          <a:xfrm>
                            <a:off x="4802" y="691"/>
                            <a:ext cx="933" cy="0"/>
                          </a:xfrm>
                          <a:prstGeom prst="line">
                            <a:avLst/>
                          </a:prstGeom>
                          <a:noFill/>
                          <a:ln w="1873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31" name="Picture 119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4692" y="561"/>
                            <a:ext cx="27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2" name="Picture 11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4709" y="578"/>
                            <a:ext cx="21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3" name="Picture 119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5633" y="564"/>
                            <a:ext cx="27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4" name="Picture 119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5650" y="581"/>
                            <a:ext cx="21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5" name="Line 1191"/>
                        <wps:cNvCnPr/>
                        <wps:spPr bwMode="auto">
                          <a:xfrm>
                            <a:off x="4802" y="1577"/>
                            <a:ext cx="933" cy="0"/>
                          </a:xfrm>
                          <a:prstGeom prst="line">
                            <a:avLst/>
                          </a:prstGeom>
                          <a:noFill/>
                          <a:ln w="1873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36" name="Picture 119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4692" y="1446"/>
                            <a:ext cx="27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7" name="Picture 118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4709" y="1463"/>
                            <a:ext cx="21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8" name="Picture 118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5633" y="1455"/>
                            <a:ext cx="27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9" name="Picture 118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5650" y="1472"/>
                            <a:ext cx="21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0" name="Picture 118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4037" y="1013"/>
                            <a:ext cx="27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1" name="Picture 118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4054" y="1030"/>
                            <a:ext cx="21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2" name="Picture 118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5905" y="988"/>
                            <a:ext cx="441"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3" name="Picture 11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5935" y="1000"/>
                            <a:ext cx="382"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182" o:spid="_x0000_s1026" style="position:absolute;margin-left:201.85pt;margin-top:28.05pt;width:115.5pt;height:58.3pt;z-index:-15430656;mso-wrap-distance-left:0;mso-wrap-distance-right:0;mso-position-horizontal-relative:page" coordorigin="4037,561" coordsize="2310,1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">
                <v:shape id="Freeform 1199" o:spid="_x0000_s1027" style="position:absolute;left:4148;top:670;width:689;height:957;visibility:visible;mso-wrap-style:square;v-text-anchor:top" coordsize="68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vC6MMA&#10;AADdAAAADwAAAGRycy9kb3ducmV2LnhtbERPTWvCQBC9F/oflin0VjdNwYboKlYUPEip0Yu3ITtm&#10;g9nZkF1j/PduQfA2j/c50/lgG9FT52vHCj5HCQji0umaKwWH/fojA+EDssbGMSm4kYf57PVlirl2&#10;V95RX4RKxBD2OSowIbS5lL40ZNGPXEscuZPrLIYIu0rqDq8x3DYyTZKxtFhzbDDY0tJQeS4uVsG5&#10;/8nSi6Zj2K+2vyZbbfnrL1Pq/W1YTEAEGsJT/HBvdJyfpt/w/00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vC6MMAAADdAAAADwAAAAAAAAAAAAAAAACYAgAAZHJzL2Rv&#10;d25yZXYueG1sUEsFBgAAAAAEAAQA9QAAAIgDAAAAAA==&#10;" path="m688,934l41,474,675,24,658,,,468r14,20l13,489r3,2l17,492,672,957r15,-21l688,934xe" fillcolor="black" stroked="f">
                  <v:fill opacity="39321f"/>
                  <v:path arrowok="t" o:connecttype="custom" o:connectlocs="688,1605;41,1145;675,695;658,671;0,1139;14,1159;13,1160;16,1162;17,1163;17,1163;672,1628;687,1607;688,1605" o:connectangles="0,0,0,0,0,0,0,0,0,0,0,0,0"/>
                </v:shape>
                <v:line id="Line 1198" o:spid="_x0000_s1028" style="position:absolute;visibility:visible;mso-wrap-style:square" from="4819,1590" to="4819,1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FPAsMAAADdAAAADwAAAGRycy9kb3ducmV2LnhtbESPQW/CMAyF75P2HyIjcRspFZpYR0Bs&#10;EmLXAdvZakxTtXGiJqPl38+HSbvZes/vfd7sJt+rGw2pDWxguShAEdfBttwYuJwPT2tQKSNb7AOT&#10;gTsl2G0fHzZY2TDyJ91OuVESwqlCAy7nWGmdakce0yJEYtGuYfCYZR0abQccJdz3uiyKZ+2xZWlw&#10;GOndUd2dfryBl9r6Nt7X8fg9fq0uZ9e9NdgZM59N+1dQmab8b/67/rCCX5aCK9/ICHr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BTwLDAAAA3QAAAA8AAAAAAAAAAAAA&#10;AAAAoQIAAGRycy9kb3ducmV2LnhtbFBLBQYAAAAABAAEAPkAAACRAwAAAAA=&#10;" strokeweight=".5205mm"/>
                <v:line id="Line 1197" o:spid="_x0000_s1029" style="position:absolute;visibility:visible;mso-wrap-style:square" from="5754,1597" to="5754,15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3qmcAAAADdAAAADwAAAGRycy9kb3ducmV2LnhtbERPTYvCMBC9L/gfwgje1tQii1ajqLC4&#10;11V3z0MzNqXNJDRZW/+9WRC8zeN9zno72FbcqAu1YwWzaQaCuHS65krB5fz5vgARIrLG1jEpuFOA&#10;7Wb0tsZCu56/6XaKlUghHApUYGL0hZShNGQxTJ0nTtzVdRZjgl0ldYd9CretzLPsQ1qsOTUY9HQw&#10;VDanP6tgWWpb+/vCH3/7n/nlbJp9hY1Sk/GwW4GINMSX+On+0ml+ni/h/5t0gtw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7N6pnAAAAA3QAAAA8AAAAAAAAAAAAAAAAA&#10;oQIAAGRycy9kb3ducmV2LnhtbFBLBQYAAAAABAAEAPkAAACOAwAAAAA=&#10;" strokeweight=".5205mm"/>
                <v:line id="Line 1196" o:spid="_x0000_s1030" style="position:absolute;visibility:visible;mso-wrap-style:square" from="4802,691" to="5735,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7V2cQAAADdAAAADwAAAGRycy9kb3ducmV2LnhtbESPT2vDMAzF74N9B6NCb6vTdowurVu2&#10;wdiu65+dRazGIbFsYq9Jv/10KPQm8Z7e+2mzG32nLtSnJrCB+awARVwF23Bt4Hj4fFqBShnZYheY&#10;DFwpwW77+LDB0oaBf+iyz7WSEE4lGnA5x1LrVDnymGYhEot2Dr3HLGtfa9vjIOG+04uieNEeG5YG&#10;h5E+HFXt/s8beK2sb+J1Fb9+h9Pz8eDa9xpbY6aT8W0NKtOY7+bb9bcV/MVS+OUbGUF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LtXZxAAAAN0AAAAPAAAAAAAAAAAA&#10;AAAAAKECAABkcnMvZG93bnJldi54bWxQSwUGAAAAAAQABAD5AAAAkgMAAAAA&#10;" strokeweight=".5205mm"/>
                <v:shape id="Picture 1195" o:spid="_x0000_s1031" type="#_x0000_t75" style="position:absolute;left:4692;top:561;width:272;height: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SKmzBAAAA3QAAAA8AAABkcnMvZG93bnJldi54bWxET9uKwjAQfRf8hzCCb5rWXVeppkVcBBd9&#10;WfUDhmZ6wWZSmqj1783Cgm9zONdZZ71pxJ06V1tWEE8jEMS51TWXCi7n3WQJwnlkjY1lUvAkB1k6&#10;HKwx0fbBv3Q/+VKEEHYJKqi8bxMpXV6RQTe1LXHgCtsZ9AF2pdQdPkK4aeQsir6kwZpDQ4UtbSvK&#10;r6ebUfDZFPnBbsrjrpgfDP0Ux8V37JQaj/rNCoSn3r/F/+69DvNnHzH8fRNOkO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SKmzBAAAA3QAAAA8AAAAAAAAAAAAAAAAAnwIA&#10;AGRycy9kb3ducmV2LnhtbFBLBQYAAAAABAAEAPcAAACNAwAAAAA=&#10;">
                  <v:imagedata r:id="rId194" o:title=""/>
                </v:shape>
                <v:shape id="Picture 1194" o:spid="_x0000_s1032" type="#_x0000_t75" style="position:absolute;left:4709;top:578;width:213;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rRtPCAAAA3QAAAA8AAABkcnMvZG93bnJldi54bWxET01rwkAQvRf6H5YpeKsbI4iNrmIFQayX&#10;WsXrkB2zwexsml2T9N+7QsHbPN7nzJe9rURLjS8dKxgNExDEudMlFwqOP5v3KQgfkDVWjknBH3lY&#10;Ll5f5php1/E3tYdQiBjCPkMFJoQ6k9Lnhiz6oauJI3dxjcUQYVNI3WAXw20l0ySZSIslxwaDNa0N&#10;5dfDzSo47XMusfrlz/OUjftou6/brlBq8NavZiAC9eEp/ndvdZyfjlN4fBNP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60bTwgAAAN0AAAAPAAAAAAAAAAAAAAAAAJ8C&#10;AABkcnMvZG93bnJldi54bWxQSwUGAAAAAAQABAD3AAAAjgMAAAAA&#10;">
                  <v:imagedata r:id="rId195" o:title=""/>
                </v:shape>
                <v:shape id="Picture 1193" o:spid="_x0000_s1033" type="#_x0000_t75" style="position:absolute;left:5633;top:564;width:272;height: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MEYDDAAAA3QAAAA8AAABkcnMvZG93bnJldi54bWxET0tqwzAQ3RdyBzGB7mo5cdMGJ7IJKYGW&#10;eBO3Bxis8YdYI2Opjnv7qlDIbh7vO/t8Nr2YaHSdZQWrKAZBXFndcaPg6/P0tAXhPLLG3jIp+CEH&#10;ebZ42GOq7Y0vNJW+ESGEXYoKWu+HVEpXtWTQRXYgDlxtR4M+wLGResRbCDe9XMfxizTYcWhocaBj&#10;S9W1/DYKnvu6OttDU5zqzdnQR128vq2cUo/L+bAD4Wn2d/G/+12H+eskgb9vwgk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kwRgMMAAADdAAAADwAAAAAAAAAAAAAAAACf&#10;AgAAZHJzL2Rvd25yZXYueG1sUEsFBgAAAAAEAAQA9wAAAI8DAAAAAA==&#10;">
                  <v:imagedata r:id="rId194" o:title=""/>
                </v:shape>
                <v:shape id="Picture 1192" o:spid="_x0000_s1034" type="#_x0000_t75" style="position:absolute;left:5650;top:581;width:213;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8UoLGAAAA3QAAAA8AAABkcnMvZG93bnJldi54bWxET01rwkAQvQv+h2WEXkQ3tUVKdJWqLRQq&#10;SmOL1zE7JsHsbMhuNPbXdwuCt3m8z5nOW1OKM9WusKzgcRiBIE6tLjhT8L17H7yAcB5ZY2mZFFzJ&#10;wXzW7Uwx1vbCX3ROfCZCCLsYFeTeV7GULs3JoBvaijhwR1sb9AHWmdQ1XkK4KeUoisbSYMGhIceK&#10;ljmlp6QxCk6fvFiuf66rbflm+offplnsVxulHnrt6wSEp9bfxTf3hw7zR0/P8P9NOEHO/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HxSgsYAAADdAAAADwAAAAAAAAAAAAAA&#10;AACfAgAAZHJzL2Rvd25yZXYueG1sUEsFBgAAAAAEAAQA9wAAAJIDAAAAAA==&#10;">
                  <v:imagedata r:id="rId196" o:title=""/>
                </v:shape>
                <v:line id="Line 1191" o:spid="_x0000_s1035" style="position:absolute;visibility:visible;mso-wrap-style:square" from="4802,1577" to="5735,1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l2QcEAAADdAAAADwAAAGRycy9kb3ducmV2LnhtbERPTWsCMRC9F/wPYQRvNau2oqtRWqHU&#10;a9X2PGzGzbKbSdhEd/33jSB4m8f7nPW2t424Uhsqxwom4wwEceF0xaWC0/HrdQEiRGSNjWNScKMA&#10;283gZY25dh3/0PUQS5FCOOSowMTocylDYchiGDtPnLizay3GBNtS6ha7FG4bOc2yubRYcWow6Gln&#10;qKgPF6tgWWhb+dvCf/91v2+no6k/S6yVGg37jxWISH18ih/uvU7zp7N3uH+TTpCb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WXZBwQAAAN0AAAAPAAAAAAAAAAAAAAAA&#10;AKECAABkcnMvZG93bnJldi54bWxQSwUGAAAAAAQABAD5AAAAjwMAAAAA&#10;" strokeweight=".5205mm"/>
                <v:shape id="Picture 1190" o:spid="_x0000_s1036" type="#_x0000_t75" style="position:absolute;left:4692;top:1446;width:272;height: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7shjCAAAA3QAAAA8AAABkcnMvZG93bnJldi54bWxET9uKwjAQfV/wH8IIvq1p3fVCNRVxEVzs&#10;i5cPGJrpBZtJaaLWvzcLC77N4Vxnte5NI+7UudqygngcgSDOra65VHA57z4XIJxH1thYJgVPcrBO&#10;Bx8rTLR98JHuJ1+KEMIuQQWV920ipcsrMujGtiUOXGE7gz7ArpS6w0cIN42cRNFMGqw5NFTY0rai&#10;/Hq6GQXfTZEf7KbMdsX0YOi3yOY/sVNqNOw3SxCeev8W/7v3OsyffM3g75twgkx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O7IYwgAAAN0AAAAPAAAAAAAAAAAAAAAAAJ8C&#10;AABkcnMvZG93bnJldi54bWxQSwUGAAAAAAQABAD3AAAAjgMAAAAA&#10;">
                  <v:imagedata r:id="rId194" o:title=""/>
                </v:shape>
                <v:shape id="Picture 1189" o:spid="_x0000_s1037" type="#_x0000_t75" style="position:absolute;left:4709;top:1463;width:213;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c5UvCAAAA3QAAAA8AAABkcnMvZG93bnJldi54bWxET0trwkAQvhf8D8sI3upGharRVawgiO2l&#10;PvA6ZMdsMDubZtck/ffdgtDbfHzPWa47W4qGal84VjAaJiCIM6cLzhWcT7vXGQgfkDWWjknBD3lY&#10;r3ovS0y1a/mLmmPIRQxhn6ICE0KVSukzQxb90FXEkbu52mKIsM6lrrGN4baU4yR5kxYLjg0GK9oa&#10;yu7Hh1Vw+cy4wPKb368zNm7etB+PQ67UoN9tFiACdeFf/HTvdZw/nkzh75t4gl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nOVLwgAAAN0AAAAPAAAAAAAAAAAAAAAAAJ8C&#10;AABkcnMvZG93bnJldi54bWxQSwUGAAAAAAQABAD3AAAAjgMAAAAA&#10;">
                  <v:imagedata r:id="rId195" o:title=""/>
                </v:shape>
                <v:shape id="Picture 1188" o:spid="_x0000_s1038" type="#_x0000_t75" style="position:absolute;left:5633;top:1455;width:272;height: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og/HEAAAA3QAAAA8AAABkcnMvZG93bnJldi54bWxEj82KAkEMhO8LvkMTwdvao67uMmsroggr&#10;elH3AcJ05gen08N0q+Pbm4PgLaEqVV/my87V6kZtqDwbGA0TUMSZtxUXBv7P288fUCEiW6w9k4EH&#10;BVgueh9zTK2/85Fup1goCeGQooEyxibVOmQlOQxD3xCLlvvWYZS1LbRt8S7hrtbjJJlphxVLQ4kN&#10;rUvKLqerM/BV59ner4rDNp/uHe3yw/dmFIwZ9LvVL6hIXXybX9d/VvDHE8GVb2QEvX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og/HEAAAA3QAAAA8AAAAAAAAAAAAAAAAA&#10;nwIAAGRycy9kb3ducmV2LnhtbFBLBQYAAAAABAAEAPcAAACQAwAAAAA=&#10;">
                  <v:imagedata r:id="rId194" o:title=""/>
                </v:shape>
                <v:shape id="Picture 1187" o:spid="_x0000_s1039" type="#_x0000_t75" style="position:absolute;left:5650;top:1472;width:213;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KzNnFAAAA3QAAAA8AAABkcnMvZG93bnJldi54bWxET01rwkAQvRf6H5YpeClmUwVpo2toK4oX&#10;kaYePI7ZMQnNzqbZVRN/vSsUepvH+5xZ2planKl1lWUFL1EMgji3uuJCwe57OXwF4TyyxtoyKejJ&#10;QTp/fJhhou2Fv+ic+UKEEHYJKii9bxIpXV6SQRfZhjhwR9sa9AG2hdQtXkK4qeUojifSYMWhocSG&#10;PkvKf7KTUfBBG7nJcPK77Q/G1s/X/WK1XSs1eOrepyA8df5f/Ode6zB/NH6D+zfhBD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SszZxQAAAN0AAAAPAAAAAAAAAAAAAAAA&#10;AJ8CAABkcnMvZG93bnJldi54bWxQSwUGAAAAAAQABAD3AAAAkQMAAAAA&#10;">
                  <v:imagedata r:id="rId197" o:title=""/>
                </v:shape>
                <v:shape id="Picture 1186" o:spid="_x0000_s1040" type="#_x0000_t75" style="position:absolute;left:4037;top:1013;width:272;height: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IrEAAAA3QAAAA8AAABkcnMvZG93bnJldi54bWxEj8uKAkEMRfcD/kMRwd1YrfiitRRRhBl0&#10;4+MDQlf6gV2ppqvUnr+fLAR3Cffm3pPVpnO1elIbKs8GRsMEFHHmbcWFgdv18L0AFSKyxdozGfij&#10;AJt172uFqfUvPtPzEgslIRxSNFDG2KRah6wkh2HoG2LRct86jLK2hbYtviTc1XqcJDPtsGJpKLGh&#10;XUnZ/fJwBiZ1nh39tjgd8unR0W9+mu9HwZhBv9suQUXq4sf8vv6xgj+eCL98IyPo9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qY/IrEAAAA3QAAAA8AAAAAAAAAAAAAAAAA&#10;nwIAAGRycy9kb3ducmV2LnhtbFBLBQYAAAAABAAEAPcAAACQAwAAAAA=&#10;">
                  <v:imagedata r:id="rId194" o:title=""/>
                </v:shape>
                <v:shape id="Picture 1185" o:spid="_x0000_s1041" type="#_x0000_t75" style="position:absolute;left:4054;top:1030;width:213;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q9nCAAAA3QAAAA8AAABkcnMvZG93bnJldi54bWxET01rwkAQvQv9D8sUvOkmUopG12AFodhe&#10;tIrXITtmg9nZNLsm6b/vFoTe5vE+Z5UPthYdtb5yrCCdJiCIC6crLhWcvnaTOQgfkDXWjknBD3nI&#10;10+jFWba9Xyg7hhKEUPYZ6jAhNBkUvrCkEU/dQ1x5K6utRgibEupW+xjuK3lLElepcWKY4PBhraG&#10;itvxbhWcPwuusP7mt8ucjVt0/cd9Xyo1fh42SxCBhvAvfrjfdZw/e0nh75t4gl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P6vZwgAAAN0AAAAPAAAAAAAAAAAAAAAAAJ8C&#10;AABkcnMvZG93bnJldi54bWxQSwUGAAAAAAQABAD3AAAAjgMAAAAA&#10;">
                  <v:imagedata r:id="rId195" o:title=""/>
                </v:shape>
                <v:shape id="Picture 1184" o:spid="_x0000_s1042" type="#_x0000_t75" style="position:absolute;left:5905;top:988;width:441;height: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FBfbEAAAA3QAAAA8AAABkcnMvZG93bnJldi54bWxET01rwkAQvRf8D8sUetONqdg2zUaCoIgH&#10;pbaUHofsNAnNzobsquu/dwWht3m8z8kXwXTiRINrLSuYThIQxJXVLdcKvj5X41cQziNr7CyTggs5&#10;WBSjhxwzbc/8QaeDr0UMYZehgsb7PpPSVQ0ZdBPbE0fu1w4GfYRDLfWA5xhuOpkmyVwabDk2NNjT&#10;sqHq73A0CuY7u/4O0x/cBlPPXsq3cr96LpV6egzlOwhPwf+L7+6NjvPTWQq3b+IJsr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dFBfbEAAAA3QAAAA8AAAAAAAAAAAAAAAAA&#10;nwIAAGRycy9kb3ducmV2LnhtbFBLBQYAAAAABAAEAPcAAACQAwAAAAA=&#10;">
                  <v:imagedata r:id="rId198" o:title=""/>
                </v:shape>
                <v:shape id="Picture 1183" o:spid="_x0000_s1043" type="#_x0000_t75" style="position:absolute;left:5935;top:1000;width:382;height: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jFGTEAAAA3QAAAA8AAABkcnMvZG93bnJldi54bWxET0trwkAQvhf8D8sIvTUbH5SSukqQCB4K&#10;RS2F3qbZaRKanY27a5L+e1cQepuP7zmrzWha0ZPzjWUFsyQFQVxa3XCl4OO0e3oB4QOyxtYyKfgj&#10;D5v15GGFmbYDH6g/hkrEEPYZKqhD6DIpfVmTQZ/YjjhyP9YZDBG6SmqHQww3rZyn6bM02HBsqLGj&#10;bU3l7/FiFBRvnL8f8j06fS6G4tx/7b4/O6Uep2P+CiLQGP7Fd/dex/nz5QJu38QT5P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jFGTEAAAA3QAAAA8AAAAAAAAAAAAAAAAA&#10;nwIAAGRycy9kb3ducmV2LnhtbFBLBQYAAAAABAAEAPcAAACQAwAAAAA=&#10;">
                  <v:imagedata r:id="rId199" o:title=""/>
                </v:shape>
                <w10:wrap type="topAndBottom" anchorx="page"/>
              </v:group>
            </w:pict>
          </mc:Fallback>
        </mc:AlternateContent>
      </w:r>
      <w:r>
        <w:rPr>
          <w:noProof/>
          <w:lang w:val="da-DK" w:eastAsia="da-DK" w:bidi="ar-SA"/>
        </w:rPr>
        <mc:AlternateContent>
          <mc:Choice Requires="wpg">
            <w:drawing>
              <wp:anchor distT="0" distB="0" distL="0" distR="0" simplePos="0" relativeHeight="487886848" behindDoc="1" locked="0" layoutInCell="1" allowOverlap="1">
                <wp:simplePos x="0" y="0"/>
                <wp:positionH relativeFrom="page">
                  <wp:posOffset>4144645</wp:posOffset>
                </wp:positionH>
                <wp:positionV relativeFrom="paragraph">
                  <wp:posOffset>148590</wp:posOffset>
                </wp:positionV>
                <wp:extent cx="1092200" cy="1127760"/>
                <wp:effectExtent l="0" t="0" r="0" b="0"/>
                <wp:wrapTopAndBottom/>
                <wp:docPr id="1208" name="Group 1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2200" cy="1127760"/>
                          <a:chOff x="6527" y="234"/>
                          <a:chExt cx="1720" cy="1776"/>
                        </a:xfrm>
                      </wpg:grpSpPr>
                      <wps:wsp>
                        <wps:cNvPr id="1209" name="Freeform 1181"/>
                        <wps:cNvSpPr>
                          <a:spLocks/>
                        </wps:cNvSpPr>
                        <wps:spPr bwMode="auto">
                          <a:xfrm>
                            <a:off x="7705" y="244"/>
                            <a:ext cx="532" cy="1753"/>
                          </a:xfrm>
                          <a:custGeom>
                            <a:avLst/>
                            <a:gdLst>
                              <a:gd name="T0" fmla="+- 0 8159 7706"/>
                              <a:gd name="T1" fmla="*/ T0 w 532"/>
                              <a:gd name="T2" fmla="+- 0 499 244"/>
                              <a:gd name="T3" fmla="*/ 499 h 1753"/>
                              <a:gd name="T4" fmla="+- 0 8178 7706"/>
                              <a:gd name="T5" fmla="*/ T4 w 532"/>
                              <a:gd name="T6" fmla="+- 0 566 244"/>
                              <a:gd name="T7" fmla="*/ 566 h 1753"/>
                              <a:gd name="T8" fmla="+- 0 8194 7706"/>
                              <a:gd name="T9" fmla="*/ T8 w 532"/>
                              <a:gd name="T10" fmla="+- 0 637 244"/>
                              <a:gd name="T11" fmla="*/ 637 h 1753"/>
                              <a:gd name="T12" fmla="+- 0 8207 7706"/>
                              <a:gd name="T13" fmla="*/ T12 w 532"/>
                              <a:gd name="T14" fmla="+- 0 712 244"/>
                              <a:gd name="T15" fmla="*/ 712 h 1753"/>
                              <a:gd name="T16" fmla="+- 0 8218 7706"/>
                              <a:gd name="T17" fmla="*/ T16 w 532"/>
                              <a:gd name="T18" fmla="+- 0 790 244"/>
                              <a:gd name="T19" fmla="*/ 790 h 1753"/>
                              <a:gd name="T20" fmla="+- 0 8226 7706"/>
                              <a:gd name="T21" fmla="*/ T20 w 532"/>
                              <a:gd name="T22" fmla="+- 0 870 244"/>
                              <a:gd name="T23" fmla="*/ 870 h 1753"/>
                              <a:gd name="T24" fmla="+- 0 8232 7706"/>
                              <a:gd name="T25" fmla="*/ T24 w 532"/>
                              <a:gd name="T26" fmla="+- 0 952 244"/>
                              <a:gd name="T27" fmla="*/ 952 h 1753"/>
                              <a:gd name="T28" fmla="+- 0 8236 7706"/>
                              <a:gd name="T29" fmla="*/ T28 w 532"/>
                              <a:gd name="T30" fmla="+- 0 1036 244"/>
                              <a:gd name="T31" fmla="*/ 1036 h 1753"/>
                              <a:gd name="T32" fmla="+- 0 8237 7706"/>
                              <a:gd name="T33" fmla="*/ T32 w 532"/>
                              <a:gd name="T34" fmla="+- 0 1120 244"/>
                              <a:gd name="T35" fmla="*/ 1120 h 1753"/>
                              <a:gd name="T36" fmla="+- 0 8236 7706"/>
                              <a:gd name="T37" fmla="*/ T36 w 532"/>
                              <a:gd name="T38" fmla="+- 0 1204 244"/>
                              <a:gd name="T39" fmla="*/ 1204 h 1753"/>
                              <a:gd name="T40" fmla="+- 0 8232 7706"/>
                              <a:gd name="T41" fmla="*/ T40 w 532"/>
                              <a:gd name="T42" fmla="+- 0 1288 244"/>
                              <a:gd name="T43" fmla="*/ 1288 h 1753"/>
                              <a:gd name="T44" fmla="+- 0 8226 7706"/>
                              <a:gd name="T45" fmla="*/ T44 w 532"/>
                              <a:gd name="T46" fmla="+- 0 1370 244"/>
                              <a:gd name="T47" fmla="*/ 1370 h 1753"/>
                              <a:gd name="T48" fmla="+- 0 8218 7706"/>
                              <a:gd name="T49" fmla="*/ T48 w 532"/>
                              <a:gd name="T50" fmla="+- 0 1450 244"/>
                              <a:gd name="T51" fmla="*/ 1450 h 1753"/>
                              <a:gd name="T52" fmla="+- 0 8207 7706"/>
                              <a:gd name="T53" fmla="*/ T52 w 532"/>
                              <a:gd name="T54" fmla="+- 0 1528 244"/>
                              <a:gd name="T55" fmla="*/ 1528 h 1753"/>
                              <a:gd name="T56" fmla="+- 0 8194 7706"/>
                              <a:gd name="T57" fmla="*/ T56 w 532"/>
                              <a:gd name="T58" fmla="+- 0 1603 244"/>
                              <a:gd name="T59" fmla="*/ 1603 h 1753"/>
                              <a:gd name="T60" fmla="+- 0 8178 7706"/>
                              <a:gd name="T61" fmla="*/ T60 w 532"/>
                              <a:gd name="T62" fmla="+- 0 1674 244"/>
                              <a:gd name="T63" fmla="*/ 1674 h 1753"/>
                              <a:gd name="T64" fmla="+- 0 8159 7706"/>
                              <a:gd name="T65" fmla="*/ T64 w 532"/>
                              <a:gd name="T66" fmla="+- 0 1741 244"/>
                              <a:gd name="T67" fmla="*/ 1741 h 1753"/>
                              <a:gd name="T68" fmla="+- 0 8130 7706"/>
                              <a:gd name="T69" fmla="*/ T68 w 532"/>
                              <a:gd name="T70" fmla="+- 0 1826 244"/>
                              <a:gd name="T71" fmla="*/ 1826 h 1753"/>
                              <a:gd name="T72" fmla="+- 0 8097 7706"/>
                              <a:gd name="T73" fmla="*/ T72 w 532"/>
                              <a:gd name="T74" fmla="+- 0 1894 244"/>
                              <a:gd name="T75" fmla="*/ 1894 h 1753"/>
                              <a:gd name="T76" fmla="+- 0 8063 7706"/>
                              <a:gd name="T77" fmla="*/ T76 w 532"/>
                              <a:gd name="T78" fmla="+- 0 1945 244"/>
                              <a:gd name="T79" fmla="*/ 1945 h 1753"/>
                              <a:gd name="T80" fmla="+- 0 7990 7706"/>
                              <a:gd name="T81" fmla="*/ T80 w 532"/>
                              <a:gd name="T82" fmla="+- 0 1996 244"/>
                              <a:gd name="T83" fmla="*/ 1996 h 1753"/>
                              <a:gd name="T84" fmla="+- 0 7953 7706"/>
                              <a:gd name="T85" fmla="*/ T84 w 532"/>
                              <a:gd name="T86" fmla="+- 0 1996 244"/>
                              <a:gd name="T87" fmla="*/ 1996 h 1753"/>
                              <a:gd name="T88" fmla="+- 0 7880 7706"/>
                              <a:gd name="T89" fmla="*/ T88 w 532"/>
                              <a:gd name="T90" fmla="+- 0 1945 244"/>
                              <a:gd name="T91" fmla="*/ 1945 h 1753"/>
                              <a:gd name="T92" fmla="+- 0 7846 7706"/>
                              <a:gd name="T93" fmla="*/ T92 w 532"/>
                              <a:gd name="T94" fmla="+- 0 1894 244"/>
                              <a:gd name="T95" fmla="*/ 1894 h 1753"/>
                              <a:gd name="T96" fmla="+- 0 7813 7706"/>
                              <a:gd name="T97" fmla="*/ T96 w 532"/>
                              <a:gd name="T98" fmla="+- 0 1826 244"/>
                              <a:gd name="T99" fmla="*/ 1826 h 1753"/>
                              <a:gd name="T100" fmla="+- 0 7784 7706"/>
                              <a:gd name="T101" fmla="*/ T100 w 532"/>
                              <a:gd name="T102" fmla="+- 0 1741 244"/>
                              <a:gd name="T103" fmla="*/ 1741 h 1753"/>
                              <a:gd name="T104" fmla="+- 0 7765 7706"/>
                              <a:gd name="T105" fmla="*/ T104 w 532"/>
                              <a:gd name="T106" fmla="+- 0 1674 244"/>
                              <a:gd name="T107" fmla="*/ 1674 h 1753"/>
                              <a:gd name="T108" fmla="+- 0 7750 7706"/>
                              <a:gd name="T109" fmla="*/ T108 w 532"/>
                              <a:gd name="T110" fmla="+- 0 1603 244"/>
                              <a:gd name="T111" fmla="*/ 1603 h 1753"/>
                              <a:gd name="T112" fmla="+- 0 7736 7706"/>
                              <a:gd name="T113" fmla="*/ T112 w 532"/>
                              <a:gd name="T114" fmla="+- 0 1528 244"/>
                              <a:gd name="T115" fmla="*/ 1528 h 1753"/>
                              <a:gd name="T116" fmla="+- 0 7725 7706"/>
                              <a:gd name="T117" fmla="*/ T116 w 532"/>
                              <a:gd name="T118" fmla="+- 0 1450 244"/>
                              <a:gd name="T119" fmla="*/ 1450 h 1753"/>
                              <a:gd name="T120" fmla="+- 0 7717 7706"/>
                              <a:gd name="T121" fmla="*/ T120 w 532"/>
                              <a:gd name="T122" fmla="+- 0 1370 244"/>
                              <a:gd name="T123" fmla="*/ 1370 h 1753"/>
                              <a:gd name="T124" fmla="+- 0 7711 7706"/>
                              <a:gd name="T125" fmla="*/ T124 w 532"/>
                              <a:gd name="T126" fmla="+- 0 1288 244"/>
                              <a:gd name="T127" fmla="*/ 1288 h 1753"/>
                              <a:gd name="T128" fmla="+- 0 7707 7706"/>
                              <a:gd name="T129" fmla="*/ T128 w 532"/>
                              <a:gd name="T130" fmla="+- 0 1204 244"/>
                              <a:gd name="T131" fmla="*/ 1204 h 1753"/>
                              <a:gd name="T132" fmla="+- 0 7706 7706"/>
                              <a:gd name="T133" fmla="*/ T132 w 532"/>
                              <a:gd name="T134" fmla="+- 0 1120 244"/>
                              <a:gd name="T135" fmla="*/ 1120 h 1753"/>
                              <a:gd name="T136" fmla="+- 0 7707 7706"/>
                              <a:gd name="T137" fmla="*/ T136 w 532"/>
                              <a:gd name="T138" fmla="+- 0 1036 244"/>
                              <a:gd name="T139" fmla="*/ 1036 h 1753"/>
                              <a:gd name="T140" fmla="+- 0 7711 7706"/>
                              <a:gd name="T141" fmla="*/ T140 w 532"/>
                              <a:gd name="T142" fmla="+- 0 952 244"/>
                              <a:gd name="T143" fmla="*/ 952 h 1753"/>
                              <a:gd name="T144" fmla="+- 0 7717 7706"/>
                              <a:gd name="T145" fmla="*/ T144 w 532"/>
                              <a:gd name="T146" fmla="+- 0 870 244"/>
                              <a:gd name="T147" fmla="*/ 870 h 1753"/>
                              <a:gd name="T148" fmla="+- 0 7725 7706"/>
                              <a:gd name="T149" fmla="*/ T148 w 532"/>
                              <a:gd name="T150" fmla="+- 0 790 244"/>
                              <a:gd name="T151" fmla="*/ 790 h 1753"/>
                              <a:gd name="T152" fmla="+- 0 7736 7706"/>
                              <a:gd name="T153" fmla="*/ T152 w 532"/>
                              <a:gd name="T154" fmla="+- 0 712 244"/>
                              <a:gd name="T155" fmla="*/ 712 h 1753"/>
                              <a:gd name="T156" fmla="+- 0 7750 7706"/>
                              <a:gd name="T157" fmla="*/ T156 w 532"/>
                              <a:gd name="T158" fmla="+- 0 637 244"/>
                              <a:gd name="T159" fmla="*/ 637 h 1753"/>
                              <a:gd name="T160" fmla="+- 0 7765 7706"/>
                              <a:gd name="T161" fmla="*/ T160 w 532"/>
                              <a:gd name="T162" fmla="+- 0 566 244"/>
                              <a:gd name="T163" fmla="*/ 566 h 1753"/>
                              <a:gd name="T164" fmla="+- 0 7784 7706"/>
                              <a:gd name="T165" fmla="*/ T164 w 532"/>
                              <a:gd name="T166" fmla="+- 0 499 244"/>
                              <a:gd name="T167" fmla="*/ 499 h 1753"/>
                              <a:gd name="T168" fmla="+- 0 7813 7706"/>
                              <a:gd name="T169" fmla="*/ T168 w 532"/>
                              <a:gd name="T170" fmla="+- 0 414 244"/>
                              <a:gd name="T171" fmla="*/ 414 h 1753"/>
                              <a:gd name="T172" fmla="+- 0 7846 7706"/>
                              <a:gd name="T173" fmla="*/ T172 w 532"/>
                              <a:gd name="T174" fmla="+- 0 346 244"/>
                              <a:gd name="T175" fmla="*/ 346 h 1753"/>
                              <a:gd name="T176" fmla="+- 0 7880 7706"/>
                              <a:gd name="T177" fmla="*/ T176 w 532"/>
                              <a:gd name="T178" fmla="+- 0 295 244"/>
                              <a:gd name="T179" fmla="*/ 295 h 1753"/>
                              <a:gd name="T180" fmla="+- 0 7953 7706"/>
                              <a:gd name="T181" fmla="*/ T180 w 532"/>
                              <a:gd name="T182" fmla="+- 0 244 244"/>
                              <a:gd name="T183" fmla="*/ 244 h 1753"/>
                              <a:gd name="T184" fmla="+- 0 7990 7706"/>
                              <a:gd name="T185" fmla="*/ T184 w 532"/>
                              <a:gd name="T186" fmla="+- 0 244 244"/>
                              <a:gd name="T187" fmla="*/ 244 h 1753"/>
                              <a:gd name="T188" fmla="+- 0 8063 7706"/>
                              <a:gd name="T189" fmla="*/ T188 w 532"/>
                              <a:gd name="T190" fmla="+- 0 295 244"/>
                              <a:gd name="T191" fmla="*/ 295 h 1753"/>
                              <a:gd name="T192" fmla="+- 0 8097 7706"/>
                              <a:gd name="T193" fmla="*/ T192 w 532"/>
                              <a:gd name="T194" fmla="+- 0 346 244"/>
                              <a:gd name="T195" fmla="*/ 346 h 1753"/>
                              <a:gd name="T196" fmla="+- 0 8130 7706"/>
                              <a:gd name="T197" fmla="*/ T196 w 532"/>
                              <a:gd name="T198" fmla="+- 0 414 244"/>
                              <a:gd name="T199" fmla="*/ 414 h 1753"/>
                              <a:gd name="T200" fmla="+- 0 8159 7706"/>
                              <a:gd name="T201" fmla="*/ T200 w 532"/>
                              <a:gd name="T202" fmla="+- 0 499 244"/>
                              <a:gd name="T203" fmla="*/ 499 h 17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32" h="1753">
                                <a:moveTo>
                                  <a:pt x="453" y="255"/>
                                </a:moveTo>
                                <a:lnTo>
                                  <a:pt x="472" y="322"/>
                                </a:lnTo>
                                <a:lnTo>
                                  <a:pt x="488" y="393"/>
                                </a:lnTo>
                                <a:lnTo>
                                  <a:pt x="501" y="468"/>
                                </a:lnTo>
                                <a:lnTo>
                                  <a:pt x="512" y="546"/>
                                </a:lnTo>
                                <a:lnTo>
                                  <a:pt x="520" y="626"/>
                                </a:lnTo>
                                <a:lnTo>
                                  <a:pt x="526" y="708"/>
                                </a:lnTo>
                                <a:lnTo>
                                  <a:pt x="530" y="792"/>
                                </a:lnTo>
                                <a:lnTo>
                                  <a:pt x="531" y="876"/>
                                </a:lnTo>
                                <a:lnTo>
                                  <a:pt x="530" y="960"/>
                                </a:lnTo>
                                <a:lnTo>
                                  <a:pt x="526" y="1044"/>
                                </a:lnTo>
                                <a:lnTo>
                                  <a:pt x="520" y="1126"/>
                                </a:lnTo>
                                <a:lnTo>
                                  <a:pt x="512" y="1206"/>
                                </a:lnTo>
                                <a:lnTo>
                                  <a:pt x="501" y="1284"/>
                                </a:lnTo>
                                <a:lnTo>
                                  <a:pt x="488" y="1359"/>
                                </a:lnTo>
                                <a:lnTo>
                                  <a:pt x="472" y="1430"/>
                                </a:lnTo>
                                <a:lnTo>
                                  <a:pt x="453" y="1497"/>
                                </a:lnTo>
                                <a:lnTo>
                                  <a:pt x="424" y="1582"/>
                                </a:lnTo>
                                <a:lnTo>
                                  <a:pt x="391" y="1650"/>
                                </a:lnTo>
                                <a:lnTo>
                                  <a:pt x="357" y="1701"/>
                                </a:lnTo>
                                <a:lnTo>
                                  <a:pt x="284" y="1752"/>
                                </a:lnTo>
                                <a:lnTo>
                                  <a:pt x="247" y="1752"/>
                                </a:lnTo>
                                <a:lnTo>
                                  <a:pt x="174" y="1701"/>
                                </a:lnTo>
                                <a:lnTo>
                                  <a:pt x="140" y="1650"/>
                                </a:lnTo>
                                <a:lnTo>
                                  <a:pt x="107" y="1582"/>
                                </a:lnTo>
                                <a:lnTo>
                                  <a:pt x="78" y="1497"/>
                                </a:lnTo>
                                <a:lnTo>
                                  <a:pt x="59" y="1430"/>
                                </a:lnTo>
                                <a:lnTo>
                                  <a:pt x="44" y="1359"/>
                                </a:lnTo>
                                <a:lnTo>
                                  <a:pt x="30" y="1284"/>
                                </a:lnTo>
                                <a:lnTo>
                                  <a:pt x="19" y="1206"/>
                                </a:lnTo>
                                <a:lnTo>
                                  <a:pt x="11" y="1126"/>
                                </a:lnTo>
                                <a:lnTo>
                                  <a:pt x="5" y="1044"/>
                                </a:lnTo>
                                <a:lnTo>
                                  <a:pt x="1" y="960"/>
                                </a:lnTo>
                                <a:lnTo>
                                  <a:pt x="0" y="876"/>
                                </a:lnTo>
                                <a:lnTo>
                                  <a:pt x="1" y="792"/>
                                </a:lnTo>
                                <a:lnTo>
                                  <a:pt x="5" y="708"/>
                                </a:lnTo>
                                <a:lnTo>
                                  <a:pt x="11" y="626"/>
                                </a:lnTo>
                                <a:lnTo>
                                  <a:pt x="19" y="546"/>
                                </a:lnTo>
                                <a:lnTo>
                                  <a:pt x="30" y="468"/>
                                </a:lnTo>
                                <a:lnTo>
                                  <a:pt x="44" y="393"/>
                                </a:lnTo>
                                <a:lnTo>
                                  <a:pt x="59" y="322"/>
                                </a:lnTo>
                                <a:lnTo>
                                  <a:pt x="78" y="255"/>
                                </a:lnTo>
                                <a:lnTo>
                                  <a:pt x="107" y="170"/>
                                </a:lnTo>
                                <a:lnTo>
                                  <a:pt x="140" y="102"/>
                                </a:lnTo>
                                <a:lnTo>
                                  <a:pt x="174" y="51"/>
                                </a:lnTo>
                                <a:lnTo>
                                  <a:pt x="247" y="0"/>
                                </a:lnTo>
                                <a:lnTo>
                                  <a:pt x="284" y="0"/>
                                </a:lnTo>
                                <a:lnTo>
                                  <a:pt x="357" y="51"/>
                                </a:lnTo>
                                <a:lnTo>
                                  <a:pt x="391" y="102"/>
                                </a:lnTo>
                                <a:lnTo>
                                  <a:pt x="424" y="170"/>
                                </a:lnTo>
                                <a:lnTo>
                                  <a:pt x="453" y="255"/>
                                </a:lnTo>
                                <a:close/>
                              </a:path>
                            </a:pathLst>
                          </a:custGeom>
                          <a:noFill/>
                          <a:ln w="12492">
                            <a:solidFill>
                              <a:srgbClr val="0096FF"/>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0" name="Freeform 1180"/>
                        <wps:cNvSpPr>
                          <a:spLocks/>
                        </wps:cNvSpPr>
                        <wps:spPr bwMode="auto">
                          <a:xfrm>
                            <a:off x="6537" y="244"/>
                            <a:ext cx="532" cy="1756"/>
                          </a:xfrm>
                          <a:custGeom>
                            <a:avLst/>
                            <a:gdLst>
                              <a:gd name="T0" fmla="+- 0 6991 6537"/>
                              <a:gd name="T1" fmla="*/ T0 w 532"/>
                              <a:gd name="T2" fmla="+- 0 500 244"/>
                              <a:gd name="T3" fmla="*/ 500 h 1756"/>
                              <a:gd name="T4" fmla="+- 0 7009 6537"/>
                              <a:gd name="T5" fmla="*/ T4 w 532"/>
                              <a:gd name="T6" fmla="+- 0 567 244"/>
                              <a:gd name="T7" fmla="*/ 567 h 1756"/>
                              <a:gd name="T8" fmla="+- 0 7025 6537"/>
                              <a:gd name="T9" fmla="*/ T8 w 532"/>
                              <a:gd name="T10" fmla="+- 0 638 244"/>
                              <a:gd name="T11" fmla="*/ 638 h 1756"/>
                              <a:gd name="T12" fmla="+- 0 7038 6537"/>
                              <a:gd name="T13" fmla="*/ T12 w 532"/>
                              <a:gd name="T14" fmla="+- 0 713 244"/>
                              <a:gd name="T15" fmla="*/ 713 h 1756"/>
                              <a:gd name="T16" fmla="+- 0 7049 6537"/>
                              <a:gd name="T17" fmla="*/ T16 w 532"/>
                              <a:gd name="T18" fmla="+- 0 791 244"/>
                              <a:gd name="T19" fmla="*/ 791 h 1756"/>
                              <a:gd name="T20" fmla="+- 0 7058 6537"/>
                              <a:gd name="T21" fmla="*/ T20 w 532"/>
                              <a:gd name="T22" fmla="+- 0 871 244"/>
                              <a:gd name="T23" fmla="*/ 871 h 1756"/>
                              <a:gd name="T24" fmla="+- 0 7064 6537"/>
                              <a:gd name="T25" fmla="*/ T24 w 532"/>
                              <a:gd name="T26" fmla="+- 0 954 244"/>
                              <a:gd name="T27" fmla="*/ 954 h 1756"/>
                              <a:gd name="T28" fmla="+- 0 7068 6537"/>
                              <a:gd name="T29" fmla="*/ T28 w 532"/>
                              <a:gd name="T30" fmla="+- 0 1038 244"/>
                              <a:gd name="T31" fmla="*/ 1038 h 1756"/>
                              <a:gd name="T32" fmla="+- 0 7069 6537"/>
                              <a:gd name="T33" fmla="*/ T32 w 532"/>
                              <a:gd name="T34" fmla="+- 0 1122 244"/>
                              <a:gd name="T35" fmla="*/ 1122 h 1756"/>
                              <a:gd name="T36" fmla="+- 0 7068 6537"/>
                              <a:gd name="T37" fmla="*/ T36 w 532"/>
                              <a:gd name="T38" fmla="+- 0 1206 244"/>
                              <a:gd name="T39" fmla="*/ 1206 h 1756"/>
                              <a:gd name="T40" fmla="+- 0 7064 6537"/>
                              <a:gd name="T41" fmla="*/ T40 w 532"/>
                              <a:gd name="T42" fmla="+- 0 1290 244"/>
                              <a:gd name="T43" fmla="*/ 1290 h 1756"/>
                              <a:gd name="T44" fmla="+- 0 7058 6537"/>
                              <a:gd name="T45" fmla="*/ T44 w 532"/>
                              <a:gd name="T46" fmla="+- 0 1372 244"/>
                              <a:gd name="T47" fmla="*/ 1372 h 1756"/>
                              <a:gd name="T48" fmla="+- 0 7049 6537"/>
                              <a:gd name="T49" fmla="*/ T48 w 532"/>
                              <a:gd name="T50" fmla="+- 0 1453 244"/>
                              <a:gd name="T51" fmla="*/ 1453 h 1756"/>
                              <a:gd name="T52" fmla="+- 0 7038 6537"/>
                              <a:gd name="T53" fmla="*/ T52 w 532"/>
                              <a:gd name="T54" fmla="+- 0 1531 244"/>
                              <a:gd name="T55" fmla="*/ 1531 h 1756"/>
                              <a:gd name="T56" fmla="+- 0 7025 6537"/>
                              <a:gd name="T57" fmla="*/ T56 w 532"/>
                              <a:gd name="T58" fmla="+- 0 1606 244"/>
                              <a:gd name="T59" fmla="*/ 1606 h 1756"/>
                              <a:gd name="T60" fmla="+- 0 7009 6537"/>
                              <a:gd name="T61" fmla="*/ T60 w 532"/>
                              <a:gd name="T62" fmla="+- 0 1677 244"/>
                              <a:gd name="T63" fmla="*/ 1677 h 1756"/>
                              <a:gd name="T64" fmla="+- 0 6991 6537"/>
                              <a:gd name="T65" fmla="*/ T64 w 532"/>
                              <a:gd name="T66" fmla="+- 0 1744 244"/>
                              <a:gd name="T67" fmla="*/ 1744 h 1756"/>
                              <a:gd name="T68" fmla="+- 0 6961 6537"/>
                              <a:gd name="T69" fmla="*/ T68 w 532"/>
                              <a:gd name="T70" fmla="+- 0 1829 244"/>
                              <a:gd name="T71" fmla="*/ 1829 h 1756"/>
                              <a:gd name="T72" fmla="+- 0 6929 6537"/>
                              <a:gd name="T73" fmla="*/ T72 w 532"/>
                              <a:gd name="T74" fmla="+- 0 1898 244"/>
                              <a:gd name="T75" fmla="*/ 1898 h 1756"/>
                              <a:gd name="T76" fmla="+- 0 6894 6537"/>
                              <a:gd name="T77" fmla="*/ T76 w 532"/>
                              <a:gd name="T78" fmla="+- 0 1949 244"/>
                              <a:gd name="T79" fmla="*/ 1949 h 1756"/>
                              <a:gd name="T80" fmla="+- 0 6822 6537"/>
                              <a:gd name="T81" fmla="*/ T80 w 532"/>
                              <a:gd name="T82" fmla="+- 0 2000 244"/>
                              <a:gd name="T83" fmla="*/ 2000 h 1756"/>
                              <a:gd name="T84" fmla="+- 0 6784 6537"/>
                              <a:gd name="T85" fmla="*/ T84 w 532"/>
                              <a:gd name="T86" fmla="+- 0 2000 244"/>
                              <a:gd name="T87" fmla="*/ 2000 h 1756"/>
                              <a:gd name="T88" fmla="+- 0 6712 6537"/>
                              <a:gd name="T89" fmla="*/ T88 w 532"/>
                              <a:gd name="T90" fmla="+- 0 1949 244"/>
                              <a:gd name="T91" fmla="*/ 1949 h 1756"/>
                              <a:gd name="T92" fmla="+- 0 6677 6537"/>
                              <a:gd name="T93" fmla="*/ T92 w 532"/>
                              <a:gd name="T94" fmla="+- 0 1898 244"/>
                              <a:gd name="T95" fmla="*/ 1898 h 1756"/>
                              <a:gd name="T96" fmla="+- 0 6645 6537"/>
                              <a:gd name="T97" fmla="*/ T96 w 532"/>
                              <a:gd name="T98" fmla="+- 0 1829 244"/>
                              <a:gd name="T99" fmla="*/ 1829 h 1756"/>
                              <a:gd name="T100" fmla="+- 0 6615 6537"/>
                              <a:gd name="T101" fmla="*/ T100 w 532"/>
                              <a:gd name="T102" fmla="+- 0 1744 244"/>
                              <a:gd name="T103" fmla="*/ 1744 h 1756"/>
                              <a:gd name="T104" fmla="+- 0 6597 6537"/>
                              <a:gd name="T105" fmla="*/ T104 w 532"/>
                              <a:gd name="T106" fmla="+- 0 1677 244"/>
                              <a:gd name="T107" fmla="*/ 1677 h 1756"/>
                              <a:gd name="T108" fmla="+- 0 6581 6537"/>
                              <a:gd name="T109" fmla="*/ T108 w 532"/>
                              <a:gd name="T110" fmla="+- 0 1606 244"/>
                              <a:gd name="T111" fmla="*/ 1606 h 1756"/>
                              <a:gd name="T112" fmla="+- 0 6568 6537"/>
                              <a:gd name="T113" fmla="*/ T112 w 532"/>
                              <a:gd name="T114" fmla="+- 0 1531 244"/>
                              <a:gd name="T115" fmla="*/ 1531 h 1756"/>
                              <a:gd name="T116" fmla="+- 0 6557 6537"/>
                              <a:gd name="T117" fmla="*/ T116 w 532"/>
                              <a:gd name="T118" fmla="+- 0 1453 244"/>
                              <a:gd name="T119" fmla="*/ 1453 h 1756"/>
                              <a:gd name="T120" fmla="+- 0 6548 6537"/>
                              <a:gd name="T121" fmla="*/ T120 w 532"/>
                              <a:gd name="T122" fmla="+- 0 1372 244"/>
                              <a:gd name="T123" fmla="*/ 1372 h 1756"/>
                              <a:gd name="T124" fmla="+- 0 6542 6537"/>
                              <a:gd name="T125" fmla="*/ T124 w 532"/>
                              <a:gd name="T126" fmla="+- 0 1290 244"/>
                              <a:gd name="T127" fmla="*/ 1290 h 1756"/>
                              <a:gd name="T128" fmla="+- 0 6538 6537"/>
                              <a:gd name="T129" fmla="*/ T128 w 532"/>
                              <a:gd name="T130" fmla="+- 0 1206 244"/>
                              <a:gd name="T131" fmla="*/ 1206 h 1756"/>
                              <a:gd name="T132" fmla="+- 0 6537 6537"/>
                              <a:gd name="T133" fmla="*/ T132 w 532"/>
                              <a:gd name="T134" fmla="+- 0 1122 244"/>
                              <a:gd name="T135" fmla="*/ 1122 h 1756"/>
                              <a:gd name="T136" fmla="+- 0 6538 6537"/>
                              <a:gd name="T137" fmla="*/ T136 w 532"/>
                              <a:gd name="T138" fmla="+- 0 1038 244"/>
                              <a:gd name="T139" fmla="*/ 1038 h 1756"/>
                              <a:gd name="T140" fmla="+- 0 6542 6537"/>
                              <a:gd name="T141" fmla="*/ T140 w 532"/>
                              <a:gd name="T142" fmla="+- 0 954 244"/>
                              <a:gd name="T143" fmla="*/ 954 h 1756"/>
                              <a:gd name="T144" fmla="+- 0 6548 6537"/>
                              <a:gd name="T145" fmla="*/ T144 w 532"/>
                              <a:gd name="T146" fmla="+- 0 871 244"/>
                              <a:gd name="T147" fmla="*/ 871 h 1756"/>
                              <a:gd name="T148" fmla="+- 0 6557 6537"/>
                              <a:gd name="T149" fmla="*/ T148 w 532"/>
                              <a:gd name="T150" fmla="+- 0 791 244"/>
                              <a:gd name="T151" fmla="*/ 791 h 1756"/>
                              <a:gd name="T152" fmla="+- 0 6568 6537"/>
                              <a:gd name="T153" fmla="*/ T152 w 532"/>
                              <a:gd name="T154" fmla="+- 0 713 244"/>
                              <a:gd name="T155" fmla="*/ 713 h 1756"/>
                              <a:gd name="T156" fmla="+- 0 6581 6537"/>
                              <a:gd name="T157" fmla="*/ T156 w 532"/>
                              <a:gd name="T158" fmla="+- 0 638 244"/>
                              <a:gd name="T159" fmla="*/ 638 h 1756"/>
                              <a:gd name="T160" fmla="+- 0 6597 6537"/>
                              <a:gd name="T161" fmla="*/ T160 w 532"/>
                              <a:gd name="T162" fmla="+- 0 567 244"/>
                              <a:gd name="T163" fmla="*/ 567 h 1756"/>
                              <a:gd name="T164" fmla="+- 0 6615 6537"/>
                              <a:gd name="T165" fmla="*/ T164 w 532"/>
                              <a:gd name="T166" fmla="+- 0 500 244"/>
                              <a:gd name="T167" fmla="*/ 500 h 1756"/>
                              <a:gd name="T168" fmla="+- 0 6645 6537"/>
                              <a:gd name="T169" fmla="*/ T168 w 532"/>
                              <a:gd name="T170" fmla="+- 0 414 244"/>
                              <a:gd name="T171" fmla="*/ 414 h 1756"/>
                              <a:gd name="T172" fmla="+- 0 6677 6537"/>
                              <a:gd name="T173" fmla="*/ T172 w 532"/>
                              <a:gd name="T174" fmla="+- 0 346 244"/>
                              <a:gd name="T175" fmla="*/ 346 h 1756"/>
                              <a:gd name="T176" fmla="+- 0 6712 6537"/>
                              <a:gd name="T177" fmla="*/ T176 w 532"/>
                              <a:gd name="T178" fmla="+- 0 295 244"/>
                              <a:gd name="T179" fmla="*/ 295 h 1756"/>
                              <a:gd name="T180" fmla="+- 0 6784 6537"/>
                              <a:gd name="T181" fmla="*/ T180 w 532"/>
                              <a:gd name="T182" fmla="+- 0 244 244"/>
                              <a:gd name="T183" fmla="*/ 244 h 1756"/>
                              <a:gd name="T184" fmla="+- 0 6822 6537"/>
                              <a:gd name="T185" fmla="*/ T184 w 532"/>
                              <a:gd name="T186" fmla="+- 0 244 244"/>
                              <a:gd name="T187" fmla="*/ 244 h 1756"/>
                              <a:gd name="T188" fmla="+- 0 6894 6537"/>
                              <a:gd name="T189" fmla="*/ T188 w 532"/>
                              <a:gd name="T190" fmla="+- 0 295 244"/>
                              <a:gd name="T191" fmla="*/ 295 h 1756"/>
                              <a:gd name="T192" fmla="+- 0 6929 6537"/>
                              <a:gd name="T193" fmla="*/ T192 w 532"/>
                              <a:gd name="T194" fmla="+- 0 346 244"/>
                              <a:gd name="T195" fmla="*/ 346 h 1756"/>
                              <a:gd name="T196" fmla="+- 0 6961 6537"/>
                              <a:gd name="T197" fmla="*/ T196 w 532"/>
                              <a:gd name="T198" fmla="+- 0 414 244"/>
                              <a:gd name="T199" fmla="*/ 414 h 1756"/>
                              <a:gd name="T200" fmla="+- 0 6991 6537"/>
                              <a:gd name="T201" fmla="*/ T200 w 532"/>
                              <a:gd name="T202" fmla="+- 0 500 244"/>
                              <a:gd name="T203" fmla="*/ 500 h 1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32" h="1756">
                                <a:moveTo>
                                  <a:pt x="454" y="256"/>
                                </a:moveTo>
                                <a:lnTo>
                                  <a:pt x="472" y="323"/>
                                </a:lnTo>
                                <a:lnTo>
                                  <a:pt x="488" y="394"/>
                                </a:lnTo>
                                <a:lnTo>
                                  <a:pt x="501" y="469"/>
                                </a:lnTo>
                                <a:lnTo>
                                  <a:pt x="512" y="547"/>
                                </a:lnTo>
                                <a:lnTo>
                                  <a:pt x="521" y="627"/>
                                </a:lnTo>
                                <a:lnTo>
                                  <a:pt x="527" y="710"/>
                                </a:lnTo>
                                <a:lnTo>
                                  <a:pt x="531" y="794"/>
                                </a:lnTo>
                                <a:lnTo>
                                  <a:pt x="532" y="878"/>
                                </a:lnTo>
                                <a:lnTo>
                                  <a:pt x="531" y="962"/>
                                </a:lnTo>
                                <a:lnTo>
                                  <a:pt x="527" y="1046"/>
                                </a:lnTo>
                                <a:lnTo>
                                  <a:pt x="521" y="1128"/>
                                </a:lnTo>
                                <a:lnTo>
                                  <a:pt x="512" y="1209"/>
                                </a:lnTo>
                                <a:lnTo>
                                  <a:pt x="501" y="1287"/>
                                </a:lnTo>
                                <a:lnTo>
                                  <a:pt x="488" y="1362"/>
                                </a:lnTo>
                                <a:lnTo>
                                  <a:pt x="472" y="1433"/>
                                </a:lnTo>
                                <a:lnTo>
                                  <a:pt x="454" y="1500"/>
                                </a:lnTo>
                                <a:lnTo>
                                  <a:pt x="424" y="1585"/>
                                </a:lnTo>
                                <a:lnTo>
                                  <a:pt x="392" y="1654"/>
                                </a:lnTo>
                                <a:lnTo>
                                  <a:pt x="357" y="1705"/>
                                </a:lnTo>
                                <a:lnTo>
                                  <a:pt x="285" y="1756"/>
                                </a:lnTo>
                                <a:lnTo>
                                  <a:pt x="247" y="1756"/>
                                </a:lnTo>
                                <a:lnTo>
                                  <a:pt x="175" y="1705"/>
                                </a:lnTo>
                                <a:lnTo>
                                  <a:pt x="140" y="1654"/>
                                </a:lnTo>
                                <a:lnTo>
                                  <a:pt x="108" y="1585"/>
                                </a:lnTo>
                                <a:lnTo>
                                  <a:pt x="78" y="1500"/>
                                </a:lnTo>
                                <a:lnTo>
                                  <a:pt x="60" y="1433"/>
                                </a:lnTo>
                                <a:lnTo>
                                  <a:pt x="44" y="1362"/>
                                </a:lnTo>
                                <a:lnTo>
                                  <a:pt x="31" y="1287"/>
                                </a:lnTo>
                                <a:lnTo>
                                  <a:pt x="20" y="1209"/>
                                </a:lnTo>
                                <a:lnTo>
                                  <a:pt x="11" y="1128"/>
                                </a:lnTo>
                                <a:lnTo>
                                  <a:pt x="5" y="1046"/>
                                </a:lnTo>
                                <a:lnTo>
                                  <a:pt x="1" y="962"/>
                                </a:lnTo>
                                <a:lnTo>
                                  <a:pt x="0" y="878"/>
                                </a:lnTo>
                                <a:lnTo>
                                  <a:pt x="1" y="794"/>
                                </a:lnTo>
                                <a:lnTo>
                                  <a:pt x="5" y="710"/>
                                </a:lnTo>
                                <a:lnTo>
                                  <a:pt x="11" y="627"/>
                                </a:lnTo>
                                <a:lnTo>
                                  <a:pt x="20" y="547"/>
                                </a:lnTo>
                                <a:lnTo>
                                  <a:pt x="31" y="469"/>
                                </a:lnTo>
                                <a:lnTo>
                                  <a:pt x="44" y="394"/>
                                </a:lnTo>
                                <a:lnTo>
                                  <a:pt x="60" y="323"/>
                                </a:lnTo>
                                <a:lnTo>
                                  <a:pt x="78" y="256"/>
                                </a:lnTo>
                                <a:lnTo>
                                  <a:pt x="108" y="170"/>
                                </a:lnTo>
                                <a:lnTo>
                                  <a:pt x="140" y="102"/>
                                </a:lnTo>
                                <a:lnTo>
                                  <a:pt x="175" y="51"/>
                                </a:lnTo>
                                <a:lnTo>
                                  <a:pt x="247" y="0"/>
                                </a:lnTo>
                                <a:lnTo>
                                  <a:pt x="285" y="0"/>
                                </a:lnTo>
                                <a:lnTo>
                                  <a:pt x="357" y="51"/>
                                </a:lnTo>
                                <a:lnTo>
                                  <a:pt x="392" y="102"/>
                                </a:lnTo>
                                <a:lnTo>
                                  <a:pt x="424" y="170"/>
                                </a:lnTo>
                                <a:lnTo>
                                  <a:pt x="454" y="256"/>
                                </a:lnTo>
                                <a:close/>
                              </a:path>
                            </a:pathLst>
                          </a:custGeom>
                          <a:noFill/>
                          <a:ln w="12492">
                            <a:solidFill>
                              <a:srgbClr val="FF93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1" name="Freeform 1179"/>
                        <wps:cNvSpPr>
                          <a:spLocks/>
                        </wps:cNvSpPr>
                        <wps:spPr bwMode="auto">
                          <a:xfrm>
                            <a:off x="6761" y="739"/>
                            <a:ext cx="1229" cy="428"/>
                          </a:xfrm>
                          <a:custGeom>
                            <a:avLst/>
                            <a:gdLst>
                              <a:gd name="T0" fmla="+- 0 7991 6762"/>
                              <a:gd name="T1" fmla="*/ T0 w 1229"/>
                              <a:gd name="T2" fmla="+- 0 767 739"/>
                              <a:gd name="T3" fmla="*/ 767 h 428"/>
                              <a:gd name="T4" fmla="+- 0 6771 6762"/>
                              <a:gd name="T5" fmla="*/ T4 w 1229"/>
                              <a:gd name="T6" fmla="+- 0 1166 739"/>
                              <a:gd name="T7" fmla="*/ 1166 h 428"/>
                              <a:gd name="T8" fmla="+- 0 6762 6762"/>
                              <a:gd name="T9" fmla="*/ T8 w 1229"/>
                              <a:gd name="T10" fmla="+- 0 1138 739"/>
                              <a:gd name="T11" fmla="*/ 1138 h 428"/>
                              <a:gd name="T12" fmla="+- 0 7982 6762"/>
                              <a:gd name="T13" fmla="*/ T12 w 1229"/>
                              <a:gd name="T14" fmla="+- 0 739 739"/>
                              <a:gd name="T15" fmla="*/ 739 h 428"/>
                              <a:gd name="T16" fmla="+- 0 7991 6762"/>
                              <a:gd name="T17" fmla="*/ T16 w 1229"/>
                              <a:gd name="T18" fmla="+- 0 767 739"/>
                              <a:gd name="T19" fmla="*/ 767 h 428"/>
                            </a:gdLst>
                            <a:ahLst/>
                            <a:cxnLst>
                              <a:cxn ang="0">
                                <a:pos x="T1" y="T3"/>
                              </a:cxn>
                              <a:cxn ang="0">
                                <a:pos x="T5" y="T7"/>
                              </a:cxn>
                              <a:cxn ang="0">
                                <a:pos x="T9" y="T11"/>
                              </a:cxn>
                              <a:cxn ang="0">
                                <a:pos x="T13" y="T15"/>
                              </a:cxn>
                              <a:cxn ang="0">
                                <a:pos x="T17" y="T19"/>
                              </a:cxn>
                            </a:cxnLst>
                            <a:rect l="0" t="0" r="r" b="b"/>
                            <a:pathLst>
                              <a:path w="1229" h="428">
                                <a:moveTo>
                                  <a:pt x="1229" y="28"/>
                                </a:moveTo>
                                <a:lnTo>
                                  <a:pt x="9" y="427"/>
                                </a:lnTo>
                                <a:lnTo>
                                  <a:pt x="0" y="399"/>
                                </a:lnTo>
                                <a:lnTo>
                                  <a:pt x="1220" y="0"/>
                                </a:lnTo>
                                <a:lnTo>
                                  <a:pt x="1229" y="28"/>
                                </a:lnTo>
                                <a:close/>
                              </a:path>
                            </a:pathLst>
                          </a:custGeom>
                          <a:solidFill>
                            <a:srgbClr val="000000">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2" name="Line 1178"/>
                        <wps:cNvCnPr/>
                        <wps:spPr bwMode="auto">
                          <a:xfrm>
                            <a:off x="6800" y="1163"/>
                            <a:ext cx="0" cy="589"/>
                          </a:xfrm>
                          <a:prstGeom prst="line">
                            <a:avLst/>
                          </a:prstGeom>
                          <a:noFill/>
                          <a:ln w="187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3" name="Freeform 1177"/>
                        <wps:cNvSpPr>
                          <a:spLocks/>
                        </wps:cNvSpPr>
                        <wps:spPr bwMode="auto">
                          <a:xfrm>
                            <a:off x="6794" y="517"/>
                            <a:ext cx="1182" cy="1226"/>
                          </a:xfrm>
                          <a:custGeom>
                            <a:avLst/>
                            <a:gdLst>
                              <a:gd name="T0" fmla="+- 0 7976 6794"/>
                              <a:gd name="T1" fmla="*/ T0 w 1182"/>
                              <a:gd name="T2" fmla="+- 0 753 517"/>
                              <a:gd name="T3" fmla="*/ 753 h 1226"/>
                              <a:gd name="T4" fmla="+- 0 7970 6794"/>
                              <a:gd name="T5" fmla="*/ T4 w 1182"/>
                              <a:gd name="T6" fmla="+- 0 746 517"/>
                              <a:gd name="T7" fmla="*/ 746 h 1226"/>
                              <a:gd name="T8" fmla="+- 0 7972 6794"/>
                              <a:gd name="T9" fmla="*/ T8 w 1182"/>
                              <a:gd name="T10" fmla="+- 0 732 517"/>
                              <a:gd name="T11" fmla="*/ 732 h 1226"/>
                              <a:gd name="T12" fmla="+- 0 7929 6794"/>
                              <a:gd name="T13" fmla="*/ T12 w 1182"/>
                              <a:gd name="T14" fmla="+- 0 724 517"/>
                              <a:gd name="T15" fmla="*/ 724 h 1226"/>
                              <a:gd name="T16" fmla="+- 0 7929 6794"/>
                              <a:gd name="T17" fmla="*/ T16 w 1182"/>
                              <a:gd name="T18" fmla="+- 0 754 517"/>
                              <a:gd name="T19" fmla="*/ 754 h 1226"/>
                              <a:gd name="T20" fmla="+- 0 7513 6794"/>
                              <a:gd name="T21" fmla="*/ T20 w 1182"/>
                              <a:gd name="T22" fmla="+- 0 1113 517"/>
                              <a:gd name="T23" fmla="*/ 1113 h 1226"/>
                              <a:gd name="T24" fmla="+- 0 6868 6794"/>
                              <a:gd name="T25" fmla="*/ T24 w 1182"/>
                              <a:gd name="T26" fmla="+- 0 564 517"/>
                              <a:gd name="T27" fmla="*/ 564 h 1226"/>
                              <a:gd name="T28" fmla="+- 0 7929 6794"/>
                              <a:gd name="T29" fmla="*/ T28 w 1182"/>
                              <a:gd name="T30" fmla="+- 0 754 517"/>
                              <a:gd name="T31" fmla="*/ 754 h 1226"/>
                              <a:gd name="T32" fmla="+- 0 7929 6794"/>
                              <a:gd name="T33" fmla="*/ T32 w 1182"/>
                              <a:gd name="T34" fmla="+- 0 724 517"/>
                              <a:gd name="T35" fmla="*/ 724 h 1226"/>
                              <a:gd name="T36" fmla="+- 0 6824 6794"/>
                              <a:gd name="T37" fmla="*/ T36 w 1182"/>
                              <a:gd name="T38" fmla="+- 0 526 517"/>
                              <a:gd name="T39" fmla="*/ 526 h 1226"/>
                              <a:gd name="T40" fmla="+- 0 6814 6794"/>
                              <a:gd name="T41" fmla="*/ T40 w 1182"/>
                              <a:gd name="T42" fmla="+- 0 517 517"/>
                              <a:gd name="T43" fmla="*/ 517 h 1226"/>
                              <a:gd name="T44" fmla="+- 0 6809 6794"/>
                              <a:gd name="T45" fmla="*/ T44 w 1182"/>
                              <a:gd name="T46" fmla="+- 0 523 517"/>
                              <a:gd name="T47" fmla="*/ 523 h 1226"/>
                              <a:gd name="T48" fmla="+- 0 6802 6794"/>
                              <a:gd name="T49" fmla="*/ T48 w 1182"/>
                              <a:gd name="T50" fmla="+- 0 522 517"/>
                              <a:gd name="T51" fmla="*/ 522 h 1226"/>
                              <a:gd name="T52" fmla="+- 0 6800 6794"/>
                              <a:gd name="T53" fmla="*/ T52 w 1182"/>
                              <a:gd name="T54" fmla="+- 0 533 517"/>
                              <a:gd name="T55" fmla="*/ 533 h 1226"/>
                              <a:gd name="T56" fmla="+- 0 6794 6794"/>
                              <a:gd name="T57" fmla="*/ T56 w 1182"/>
                              <a:gd name="T58" fmla="+- 0 540 517"/>
                              <a:gd name="T59" fmla="*/ 540 h 1226"/>
                              <a:gd name="T60" fmla="+- 0 6798 6794"/>
                              <a:gd name="T61" fmla="*/ T60 w 1182"/>
                              <a:gd name="T62" fmla="+- 0 543 517"/>
                              <a:gd name="T63" fmla="*/ 543 h 1226"/>
                              <a:gd name="T64" fmla="+- 0 6797 6794"/>
                              <a:gd name="T65" fmla="*/ T64 w 1182"/>
                              <a:gd name="T66" fmla="+- 0 551 517"/>
                              <a:gd name="T67" fmla="*/ 551 h 1226"/>
                              <a:gd name="T68" fmla="+- 0 6811 6794"/>
                              <a:gd name="T69" fmla="*/ T68 w 1182"/>
                              <a:gd name="T70" fmla="+- 0 553 517"/>
                              <a:gd name="T71" fmla="*/ 553 h 1226"/>
                              <a:gd name="T72" fmla="+- 0 7490 6794"/>
                              <a:gd name="T73" fmla="*/ T72 w 1182"/>
                              <a:gd name="T74" fmla="+- 0 1133 517"/>
                              <a:gd name="T75" fmla="*/ 1133 h 1226"/>
                              <a:gd name="T76" fmla="+- 0 6806 6794"/>
                              <a:gd name="T77" fmla="*/ T76 w 1182"/>
                              <a:gd name="T78" fmla="+- 0 1723 517"/>
                              <a:gd name="T79" fmla="*/ 1723 h 1226"/>
                              <a:gd name="T80" fmla="+- 0 6824 6794"/>
                              <a:gd name="T81" fmla="*/ T80 w 1182"/>
                              <a:gd name="T82" fmla="+- 0 1743 517"/>
                              <a:gd name="T83" fmla="*/ 1743 h 1226"/>
                              <a:gd name="T84" fmla="+- 0 6828 6794"/>
                              <a:gd name="T85" fmla="*/ T84 w 1182"/>
                              <a:gd name="T86" fmla="+- 0 1743 517"/>
                              <a:gd name="T87" fmla="*/ 1743 h 1226"/>
                              <a:gd name="T88" fmla="+- 0 7513 6794"/>
                              <a:gd name="T89" fmla="*/ T88 w 1182"/>
                              <a:gd name="T90" fmla="+- 0 1152 517"/>
                              <a:gd name="T91" fmla="*/ 1152 h 1226"/>
                              <a:gd name="T92" fmla="+- 0 7959 6794"/>
                              <a:gd name="T93" fmla="*/ T92 w 1182"/>
                              <a:gd name="T94" fmla="+- 0 1533 517"/>
                              <a:gd name="T95" fmla="*/ 1533 h 1226"/>
                              <a:gd name="T96" fmla="+- 0 7974 6794"/>
                              <a:gd name="T97" fmla="*/ T96 w 1182"/>
                              <a:gd name="T98" fmla="+- 0 1516 517"/>
                              <a:gd name="T99" fmla="*/ 1516 h 1226"/>
                              <a:gd name="T100" fmla="+- 0 7974 6794"/>
                              <a:gd name="T101" fmla="*/ T100 w 1182"/>
                              <a:gd name="T102" fmla="+- 0 1507 517"/>
                              <a:gd name="T103" fmla="*/ 1507 h 1226"/>
                              <a:gd name="T104" fmla="+- 0 7535 6794"/>
                              <a:gd name="T105" fmla="*/ T104 w 1182"/>
                              <a:gd name="T106" fmla="+- 0 1133 517"/>
                              <a:gd name="T107" fmla="*/ 1133 h 1226"/>
                              <a:gd name="T108" fmla="+- 0 7967 6794"/>
                              <a:gd name="T109" fmla="*/ T108 w 1182"/>
                              <a:gd name="T110" fmla="+- 0 761 517"/>
                              <a:gd name="T111" fmla="*/ 761 h 1226"/>
                              <a:gd name="T112" fmla="+- 0 7967 6794"/>
                              <a:gd name="T113" fmla="*/ T112 w 1182"/>
                              <a:gd name="T114" fmla="+- 0 760 517"/>
                              <a:gd name="T115" fmla="*/ 760 h 1226"/>
                              <a:gd name="T116" fmla="+- 0 7976 6794"/>
                              <a:gd name="T117" fmla="*/ T116 w 1182"/>
                              <a:gd name="T118" fmla="+- 0 753 517"/>
                              <a:gd name="T119" fmla="*/ 753 h 1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182" h="1226">
                                <a:moveTo>
                                  <a:pt x="1182" y="236"/>
                                </a:moveTo>
                                <a:lnTo>
                                  <a:pt x="1176" y="229"/>
                                </a:lnTo>
                                <a:lnTo>
                                  <a:pt x="1178" y="215"/>
                                </a:lnTo>
                                <a:lnTo>
                                  <a:pt x="1135" y="207"/>
                                </a:lnTo>
                                <a:lnTo>
                                  <a:pt x="1135" y="237"/>
                                </a:lnTo>
                                <a:lnTo>
                                  <a:pt x="719" y="596"/>
                                </a:lnTo>
                                <a:lnTo>
                                  <a:pt x="74" y="47"/>
                                </a:lnTo>
                                <a:lnTo>
                                  <a:pt x="1135" y="237"/>
                                </a:lnTo>
                                <a:lnTo>
                                  <a:pt x="1135" y="207"/>
                                </a:lnTo>
                                <a:lnTo>
                                  <a:pt x="30" y="9"/>
                                </a:lnTo>
                                <a:lnTo>
                                  <a:pt x="20" y="0"/>
                                </a:lnTo>
                                <a:lnTo>
                                  <a:pt x="15" y="6"/>
                                </a:lnTo>
                                <a:lnTo>
                                  <a:pt x="8" y="5"/>
                                </a:lnTo>
                                <a:lnTo>
                                  <a:pt x="6" y="16"/>
                                </a:lnTo>
                                <a:lnTo>
                                  <a:pt x="0" y="23"/>
                                </a:lnTo>
                                <a:lnTo>
                                  <a:pt x="4" y="26"/>
                                </a:lnTo>
                                <a:lnTo>
                                  <a:pt x="3" y="34"/>
                                </a:lnTo>
                                <a:lnTo>
                                  <a:pt x="17" y="36"/>
                                </a:lnTo>
                                <a:lnTo>
                                  <a:pt x="696" y="616"/>
                                </a:lnTo>
                                <a:lnTo>
                                  <a:pt x="12" y="1206"/>
                                </a:lnTo>
                                <a:lnTo>
                                  <a:pt x="30" y="1226"/>
                                </a:lnTo>
                                <a:lnTo>
                                  <a:pt x="34" y="1226"/>
                                </a:lnTo>
                                <a:lnTo>
                                  <a:pt x="719" y="635"/>
                                </a:lnTo>
                                <a:lnTo>
                                  <a:pt x="1165" y="1016"/>
                                </a:lnTo>
                                <a:lnTo>
                                  <a:pt x="1180" y="999"/>
                                </a:lnTo>
                                <a:lnTo>
                                  <a:pt x="1180" y="990"/>
                                </a:lnTo>
                                <a:lnTo>
                                  <a:pt x="741" y="616"/>
                                </a:lnTo>
                                <a:lnTo>
                                  <a:pt x="1173" y="244"/>
                                </a:lnTo>
                                <a:lnTo>
                                  <a:pt x="1173" y="243"/>
                                </a:lnTo>
                                <a:lnTo>
                                  <a:pt x="1182" y="236"/>
                                </a:lnTo>
                                <a:close/>
                              </a:path>
                            </a:pathLst>
                          </a:custGeom>
                          <a:solidFill>
                            <a:srgbClr val="000000">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14" name="Picture 117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7860" y="635"/>
                            <a:ext cx="27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5" name="Picture 117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7877" y="652"/>
                            <a:ext cx="21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6" name="Picture 117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6684" y="402"/>
                            <a:ext cx="27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7" name="Picture 117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6701" y="419"/>
                            <a:ext cx="21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8" name="Freeform 1172"/>
                        <wps:cNvSpPr>
                          <a:spLocks/>
                        </wps:cNvSpPr>
                        <wps:spPr bwMode="auto">
                          <a:xfrm>
                            <a:off x="6817" y="1487"/>
                            <a:ext cx="1135" cy="245"/>
                          </a:xfrm>
                          <a:custGeom>
                            <a:avLst/>
                            <a:gdLst>
                              <a:gd name="T0" fmla="+- 0 7953 6818"/>
                              <a:gd name="T1" fmla="*/ T0 w 1135"/>
                              <a:gd name="T2" fmla="+- 0 1516 1487"/>
                              <a:gd name="T3" fmla="*/ 1516 h 245"/>
                              <a:gd name="T4" fmla="+- 0 6823 6818"/>
                              <a:gd name="T5" fmla="*/ T4 w 1135"/>
                              <a:gd name="T6" fmla="+- 0 1732 1487"/>
                              <a:gd name="T7" fmla="*/ 1732 h 245"/>
                              <a:gd name="T8" fmla="+- 0 6818 6818"/>
                              <a:gd name="T9" fmla="*/ T8 w 1135"/>
                              <a:gd name="T10" fmla="+- 0 1703 1487"/>
                              <a:gd name="T11" fmla="*/ 1703 h 245"/>
                              <a:gd name="T12" fmla="+- 0 7947 6818"/>
                              <a:gd name="T13" fmla="*/ T12 w 1135"/>
                              <a:gd name="T14" fmla="+- 0 1487 1487"/>
                              <a:gd name="T15" fmla="*/ 1487 h 245"/>
                              <a:gd name="T16" fmla="+- 0 7953 6818"/>
                              <a:gd name="T17" fmla="*/ T16 w 1135"/>
                              <a:gd name="T18" fmla="+- 0 1516 1487"/>
                              <a:gd name="T19" fmla="*/ 1516 h 245"/>
                            </a:gdLst>
                            <a:ahLst/>
                            <a:cxnLst>
                              <a:cxn ang="0">
                                <a:pos x="T1" y="T3"/>
                              </a:cxn>
                              <a:cxn ang="0">
                                <a:pos x="T5" y="T7"/>
                              </a:cxn>
                              <a:cxn ang="0">
                                <a:pos x="T9" y="T11"/>
                              </a:cxn>
                              <a:cxn ang="0">
                                <a:pos x="T13" y="T15"/>
                              </a:cxn>
                              <a:cxn ang="0">
                                <a:pos x="T17" y="T19"/>
                              </a:cxn>
                            </a:cxnLst>
                            <a:rect l="0" t="0" r="r" b="b"/>
                            <a:pathLst>
                              <a:path w="1135" h="245">
                                <a:moveTo>
                                  <a:pt x="1135" y="29"/>
                                </a:moveTo>
                                <a:lnTo>
                                  <a:pt x="5" y="245"/>
                                </a:lnTo>
                                <a:lnTo>
                                  <a:pt x="0" y="216"/>
                                </a:lnTo>
                                <a:lnTo>
                                  <a:pt x="1129" y="0"/>
                                </a:lnTo>
                                <a:lnTo>
                                  <a:pt x="1135" y="29"/>
                                </a:lnTo>
                                <a:close/>
                              </a:path>
                            </a:pathLst>
                          </a:custGeom>
                          <a:solidFill>
                            <a:srgbClr val="000000">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19" name="Picture 117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6695" y="1607"/>
                            <a:ext cx="27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0" name="Picture 117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6712" y="1624"/>
                            <a:ext cx="21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1" name="Picture 11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7856" y="1373"/>
                            <a:ext cx="27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2" name="Picture 116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7873" y="1390"/>
                            <a:ext cx="21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3" name="Picture 116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6661" y="1041"/>
                            <a:ext cx="27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4" name="Picture 116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6678" y="1058"/>
                            <a:ext cx="213"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5" name="Text Box 1165"/>
                        <wps:cNvSpPr txBox="1">
                          <a:spLocks noChangeArrowheads="1"/>
                        </wps:cNvSpPr>
                        <wps:spPr bwMode="auto">
                          <a:xfrm>
                            <a:off x="7157" y="1779"/>
                            <a:ext cx="463"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
                                <w:rPr>
                                  <w:rFonts w:ascii="Arial"/>
                                  <w:b/>
                                  <w:sz w:val="17"/>
                                </w:rPr>
                              </w:pPr>
                              <w:r>
                                <w:rPr>
                                  <w:rFonts w:ascii="Arial"/>
                                  <w:b/>
                                  <w:color w:val="3C3C3B"/>
                                  <w:w w:val="105"/>
                                  <w:sz w:val="17"/>
                                </w:rPr>
                                <w:t>5 Cut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64" o:spid="_x0000_s2083" style="position:absolute;margin-left:326.35pt;margin-top:11.7pt;width:86pt;height:88.8pt;z-index:-15429632;mso-wrap-distance-left:0;mso-wrap-distance-right:0;mso-position-horizontal-relative:page;mso-position-vertical-relative:text" coordorigin="6527,234" coordsize="1720,1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">
                <v:shape id="Freeform 1181" o:spid="_x0000_s2084" style="position:absolute;left:7705;top:244;width:532;height:1753;visibility:visible;mso-wrap-style:square;v-text-anchor:top" coordsize="532,1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DnMMA&#10;AADdAAAADwAAAGRycy9kb3ducmV2LnhtbERPTWvCQBC9F/wPyxS81U1DEY2uIoHQHKRQ24PHITsm&#10;i9nZkF2T+O/dgtDbPN7nbPeTbcVAvTeOFbwvEhDEldOGawW/P8XbCoQPyBpbx6TgTh72u9nLFjPt&#10;Rv6m4RRqEUPYZ6igCaHLpPRVQxb9wnXEkbu43mKIsK+l7nGM4baVaZIspUXDsaHBjvKGquvpZhWY&#10;4qsci+PH+XOdX4s7ojGro1Fq/jodNiACTeFf/HSXOs5PkzX8fRNPkL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tDnMMAAADdAAAADwAAAAAAAAAAAAAAAACYAgAAZHJzL2Rv&#10;d25yZXYueG1sUEsFBgAAAAAEAAQA9QAAAIgDAAAAAA==&#10;" path="m453,255r19,67l488,393r13,75l512,546r8,80l526,708r4,84l531,876r-1,84l526,1044r-6,82l512,1206r-11,78l488,1359r-16,71l453,1497r-29,85l391,1650r-34,51l284,1752r-37,l174,1701r-34,-51l107,1582,78,1497,59,1430,44,1359,30,1284,19,1206r-8,-80l5,1044,1,960,,876,1,792,5,708r6,-82l19,546,30,468,44,393,59,322,78,255r29,-85l140,102,174,51,247,r37,l357,51r34,51l424,170r29,85xe" filled="f" strokecolor="#0096ff" strokeweight=".347mm">
                  <v:stroke dashstyle="longDash"/>
                  <v:path arrowok="t" o:connecttype="custom" o:connectlocs="453,499;472,566;488,637;501,712;512,790;520,870;526,952;530,1036;531,1120;530,1204;526,1288;520,1370;512,1450;501,1528;488,1603;472,1674;453,1741;424,1826;391,1894;357,1945;284,1996;247,1996;174,1945;140,1894;107,1826;78,1741;59,1674;44,1603;30,1528;19,1450;11,1370;5,1288;1,1204;0,1120;1,1036;5,952;11,870;19,790;30,712;44,637;59,566;78,499;107,414;140,346;174,295;247,244;284,244;357,295;391,346;424,414;453,499" o:connectangles="0,0,0,0,0,0,0,0,0,0,0,0,0,0,0,0,0,0,0,0,0,0,0,0,0,0,0,0,0,0,0,0,0,0,0,0,0,0,0,0,0,0,0,0,0,0,0,0,0,0,0"/>
                </v:shape>
                <v:shape id="Freeform 1180" o:spid="_x0000_s2085" style="position:absolute;left:6537;top:244;width:532;height:1756;visibility:visible;mso-wrap-style:square;v-text-anchor:top" coordsize="532,1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U0U8kA&#10;AADdAAAADwAAAGRycy9kb3ducmV2LnhtbESPT2vDMAzF74V9B6PBLmV1Gtg60rpljG2MHVb659De&#10;RKwmYbYcYjdNv/10GPQm8Z7e+2mxGrxTPXWxCWxgOslAEZfBNlwZ2O8+Hl9AxYRs0QUmA1eKsFre&#10;jRZY2HDhDfXbVCkJ4ViggTqlttA6ljV5jJPQEot2Cp3HJGtXadvhRcK903mWPWuPDUtDjS291VT+&#10;bs/eQJ6ce3r/nF2b8+4w3hzXP9/9cWzMw/3wOgeVaEg38//1lxX8fCr88o2MoJ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0U0U8kAAADdAAAADwAAAAAAAAAAAAAAAACYAgAA&#10;ZHJzL2Rvd25yZXYueG1sUEsFBgAAAAAEAAQA9QAAAI4DAAAAAA==&#10;" path="m454,256r18,67l488,394r13,75l512,547r9,80l527,710r4,84l532,878r-1,84l527,1046r-6,82l512,1209r-11,78l488,1362r-16,71l454,1500r-30,85l392,1654r-35,51l285,1756r-38,l175,1705r-35,-51l108,1585,78,1500,60,1433,44,1362,31,1287,20,1209r-9,-81l5,1046,1,962,,878,1,794,5,710r6,-83l20,547,31,469,44,394,60,323,78,256r30,-86l140,102,175,51,247,r38,l357,51r35,51l424,170r30,86xe" filled="f" strokecolor="#ff9300" strokeweight=".347mm">
                  <v:stroke dashstyle="longDash"/>
                  <v:path arrowok="t" o:connecttype="custom" o:connectlocs="454,500;472,567;488,638;501,713;512,791;521,871;527,954;531,1038;532,1122;531,1206;527,1290;521,1372;512,1453;501,1531;488,1606;472,1677;454,1744;424,1829;392,1898;357,1949;285,2000;247,2000;175,1949;140,1898;108,1829;78,1744;60,1677;44,1606;31,1531;20,1453;11,1372;5,1290;1,1206;0,1122;1,1038;5,954;11,871;20,791;31,713;44,638;60,567;78,500;108,414;140,346;175,295;247,244;285,244;357,295;392,346;424,414;454,500" o:connectangles="0,0,0,0,0,0,0,0,0,0,0,0,0,0,0,0,0,0,0,0,0,0,0,0,0,0,0,0,0,0,0,0,0,0,0,0,0,0,0,0,0,0,0,0,0,0,0,0,0,0,0"/>
                </v:shape>
                <v:shape id="Freeform 1179" o:spid="_x0000_s2086" style="position:absolute;left:6761;top:739;width:1229;height:428;visibility:visible;mso-wrap-style:square;v-text-anchor:top" coordsize="1229,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mcIA&#10;AADdAAAADwAAAGRycy9kb3ducmV2LnhtbERPTYvCMBC9C/6HMMLeNK2HtVSjiCAWvKzuXvY2NGNb&#10;20xKE9v6782CsLd5vM/Z7EbTiJ46V1lWEC8iEMS51RUXCn6+j/MEhPPIGhvLpOBJDnbb6WSDqbYD&#10;X6i/+kKEEHYpKii9b1MpXV6SQbewLXHgbrYz6APsCqk7HEK4aeQyij6lwYpDQ4ktHUrK6+vDKHhk&#10;2XmV3IesTi7976GpT/rLnpT6mI37NQhPo/8Xv92ZDvOXcQx/34QT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NmZwgAAAN0AAAAPAAAAAAAAAAAAAAAAAJgCAABkcnMvZG93&#10;bnJldi54bWxQSwUGAAAAAAQABAD1AAAAhwMAAAAA&#10;" path="m1229,28l9,427,,399,1220,r9,28xe" fillcolor="black" stroked="f">
                  <v:fill opacity="39321f"/>
                  <v:path arrowok="t" o:connecttype="custom" o:connectlocs="1229,767;9,1166;0,1138;1220,739;1229,767" o:connectangles="0,0,0,0,0"/>
                </v:shape>
                <v:line id="Line 1178" o:spid="_x0000_s2087" style="position:absolute;visibility:visible;mso-wrap-style:square" from="6800,1163" to="6800,1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WyVcAAAADdAAAADwAAAGRycy9kb3ducmV2LnhtbERP32vCMBB+H+x/CDfwbaaWIVqN4gay&#10;varV56M5m9LmEppo639vBoO93cf389bb0XbiTn1oHCuYTTMQxJXTDdcKytP+fQEiRGSNnWNS8KAA&#10;283ryxoL7QY+0P0Ya5FCOBSowMToCylDZchimDpPnLir6y3GBPta6h6HFG47mWfZXFpsODUY9PRl&#10;qGqPN6tgWWnb+MfCf1+G80d5Mu1nja1Sk7dxtwIRaYz/4j/3j07z81kOv9+kE+Tm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4FslXAAAAA3QAAAA8AAAAAAAAAAAAAAAAA&#10;oQIAAGRycy9kb3ducmV2LnhtbFBLBQYAAAAABAAEAPkAAACOAwAAAAA=&#10;" strokeweight=".5205mm"/>
                <v:shape id="Freeform 1177" o:spid="_x0000_s2088" style="position:absolute;left:6794;top:517;width:1182;height:1226;visibility:visible;mso-wrap-style:square;v-text-anchor:top" coordsize="1182,1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HLbcIA&#10;AADdAAAADwAAAGRycy9kb3ducmV2LnhtbERP3WrCMBS+F/YO4Qx2IzO1czK6pjKEgfNG5nyAQ3Ns&#10;wpqT0kRt394Ignfn4/s95WpwrThTH6xnBfNZBoK49tpyo+Dw9/36ASJEZI2tZ1IwUoBV9TQpsdD+&#10;wr903sdGpBAOBSowMXaFlKE25DDMfEecuKPvHcYE+0bqHi8p3LUyz7KldGg5NRjsaG2o/t+fnIJ8&#10;tzxkP8YPcbod/WJ8P3bWSqVenoevTxCRhvgQ390bnebn8ze4fZNOk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EcttwgAAAN0AAAAPAAAAAAAAAAAAAAAAAJgCAABkcnMvZG93&#10;bnJldi54bWxQSwUGAAAAAAQABAD1AAAAhwMAAAAA&#10;" path="m1182,236r-6,-7l1178,215r-43,-8l1135,237,719,596,74,47,1135,237r,-30l30,9,20,,15,6,8,5,6,16,,23r4,3l3,34r14,2l696,616,12,1206r18,20l34,1226,719,635r446,381l1180,999r,-9l741,616,1173,244r,-1l1182,236xe" fillcolor="black" stroked="f">
                  <v:fill opacity="39321f"/>
                  <v:path arrowok="t" o:connecttype="custom" o:connectlocs="1182,753;1176,746;1178,732;1135,724;1135,754;719,1113;74,564;1135,754;1135,724;30,526;20,517;15,523;8,522;6,533;0,540;4,543;3,551;17,553;696,1133;12,1723;30,1743;34,1743;719,1152;1165,1533;1180,1516;1180,1507;741,1133;1173,761;1173,760;1182,753" o:connectangles="0,0,0,0,0,0,0,0,0,0,0,0,0,0,0,0,0,0,0,0,0,0,0,0,0,0,0,0,0,0"/>
                </v:shape>
                <v:shape id="Picture 1176" o:spid="_x0000_s2089" type="#_x0000_t75" style="position:absolute;left:7860;top:635;width:272;height: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Q1ZTCAAAA3QAAAA8AAABkcnMvZG93bnJldi54bWxET9tqwkAQfS/0H5Yp+NZsIl5KmlWkJaDo&#10;i2k/YMhOLjQ7G7JbE//eFQTf5nCuk20n04kLDa61rCCJYhDEpdUt1wp+f/L3DxDOI2vsLJOCKznY&#10;bl5fMky1HflMl8LXIoSwS1FB432fSunKhgy6yPbEgavsYNAHONRSDziGcNPJeRyvpMGWQ0ODPX01&#10;VP4V/0bBoqvKo93Vp7xaHg0dqtP6O3FKzd6m3ScIT5N/ih/uvQ7z58kC7t+EE+Tm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ENWUwgAAAN0AAAAPAAAAAAAAAAAAAAAAAJ8C&#10;AABkcnMvZG93bnJldi54bWxQSwUGAAAAAAQABAD3AAAAjgMAAAAA&#10;">
                  <v:imagedata r:id="rId194" o:title=""/>
                </v:shape>
                <v:shape id="Picture 1175" o:spid="_x0000_s2090" type="#_x0000_t75" style="position:absolute;left:7877;top:652;width:213;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ymrzFAAAA3QAAAA8AAABkcnMvZG93bnJldi54bWxET01rwkAQvRf6H5Yp9FKajYIiaVZpK4qX&#10;EEx76HGaHZNgdjbNbjX6611B8DaP9znpYjCtOFDvGssKRlEMgri0uuFKwffX6nUGwnlkja1lUnAi&#10;B4v540OKibZH3tKh8JUIIewSVFB73yVSurImgy6yHXHgdrY36APsK6l7PIZw08pxHE+lwYZDQ40d&#10;fdZU7ot/o+CDMpkVOP3LT7/Gti/nn+U63yj1/DS8v4HwNPi7+Obe6DB/PJrA9Ztwgpx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spq8xQAAAN0AAAAPAAAAAAAAAAAAAAAA&#10;AJ8CAABkcnMvZG93bnJldi54bWxQSwUGAAAAAAQABAD3AAAAkQMAAAAA&#10;">
                  <v:imagedata r:id="rId197" o:title=""/>
                </v:shape>
                <v:shape id="Picture 1174" o:spid="_x0000_s2091" type="#_x0000_t75" style="position:absolute;left:6684;top:402;width:272;height: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O7njBAAAA3QAAAA8AAABkcnMvZG93bnJldi54bWxET9uKwjAQfRf2H8II+6ZpZXWlmhZZERR9&#10;2eoHDM30gs2kNFHr3xthYd/mcK6zzgbTijv1rrGsIJ5GIIgLqxuuFFzOu8kShPPIGlvLpOBJDrL0&#10;Y7TGRNsH/9I995UIIewSVFB73yVSuqImg25qO+LAlbY36APsK6l7fIRw08pZFC2kwYZDQ40d/dRU&#10;XPObUfDVlsXRbqrTrpwfDR3K0/c2dkp9jofNCoSnwf+L/9x7HebP4gW8vwknyPQ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mO7njBAAAA3QAAAA8AAAAAAAAAAAAAAAAAnwIA&#10;AGRycy9kb3ducmV2LnhtbFBLBQYAAAAABAAEAPcAAACNAwAAAAA=&#10;">
                  <v:imagedata r:id="rId194" o:title=""/>
                </v:shape>
                <v:shape id="Picture 1173" o:spid="_x0000_s2092" type="#_x0000_t75" style="position:absolute;left:6701;top:419;width:213;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puSvCAAAA3QAAAA8AAABkcnMvZG93bnJldi54bWxET01rwkAQvQv9D8sUvOkmHlqNrsEKQrG9&#10;aBWvQ3bMBrOzaXZN0n/fLQi9zeN9ziofbC06an3lWEE6TUAQF05XXCo4fe0mcxA+IGusHZOCH/KQ&#10;r59GK8y06/lA3TGUIoawz1CBCaHJpPSFIYt+6hriyF1dazFE2JZSt9jHcFvLWZK8SIsVxwaDDW0N&#10;Fbfj3So4fxZcYf3Nb5c5G7fo+o/7vlRq/DxsliACDeFf/HC/6zh/lr7C3zfxBL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KbkrwgAAAN0AAAAPAAAAAAAAAAAAAAAAAJ8C&#10;AABkcnMvZG93bnJldi54bWxQSwUGAAAAAAQABAD3AAAAjgMAAAAA&#10;">
                  <v:imagedata r:id="rId195" o:title=""/>
                </v:shape>
                <v:shape id="Freeform 1172" o:spid="_x0000_s2093" style="position:absolute;left:6817;top:1487;width:1135;height:245;visibility:visible;mso-wrap-style:square;v-text-anchor:top" coordsize="113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0ZdMYA&#10;AADdAAAADwAAAGRycy9kb3ducmV2LnhtbESPT2vCQBDF74V+h2UKvdWNFoJNXaWUCuLNP9B6G7Jj&#10;kpqdDburid/eOQjeZnhv3vvNbDG4Vl0oxMazgfEoA0VcettwZWC/W75NQcWEbLH1TAauFGExf36a&#10;YWF9zxu6bFOlJIRjgQbqlLpC61jW5DCOfEcs2tEHh0nWUGkbsJdw1+pJluXaYcPSUGNH3zWVp+3Z&#10;GQhL8u7/uD7005/337+PNs8Pp7Uxry/D1yeoREN6mO/XKyv4k7Hgyjcygp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0ZdMYAAADdAAAADwAAAAAAAAAAAAAAAACYAgAAZHJz&#10;L2Rvd25yZXYueG1sUEsFBgAAAAAEAAQA9QAAAIsDAAAAAA==&#10;" path="m1135,29l5,245,,216,1129,r6,29xe" fillcolor="black" stroked="f">
                  <v:fill opacity="39321f"/>
                  <v:path arrowok="t" o:connecttype="custom" o:connectlocs="1135,1516;5,1732;0,1703;1129,1487;1135,1516" o:connectangles="0,0,0,0,0"/>
                </v:shape>
                <v:shape id="Picture 1171" o:spid="_x0000_s2094" type="#_x0000_t75" style="position:absolute;left:6695;top:1607;width:272;height: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RegrBAAAA3QAAAA8AAABkcnMvZG93bnJldi54bWxET9uKwjAQfRf8hzCCb5pWdl2tpkVcBBd9&#10;WfUDhmZ6wWZSmqj1783Cgm9zONdZZ71pxJ06V1tWEE8jEMS51TWXCi7n3WQBwnlkjY1lUvAkB1k6&#10;HKwx0fbBv3Q/+VKEEHYJKqi8bxMpXV6RQTe1LXHgCtsZ9AF2pdQdPkK4aeQsiubSYM2hocKWthXl&#10;19PNKPhoivxgN+VxV3weDP0Ux6/v2Ck1HvWbFQhPvX+L/917HebP4iX8fRNOkO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gRegrBAAAA3QAAAA8AAAAAAAAAAAAAAAAAnwIA&#10;AGRycy9kb3ducmV2LnhtbFBLBQYAAAAABAAEAPcAAACNAwAAAAA=&#10;">
                  <v:imagedata r:id="rId194" o:title=""/>
                </v:shape>
                <v:shape id="Picture 1170" o:spid="_x0000_s2095" type="#_x0000_t75" style="position:absolute;left:6712;top:1624;width:213;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D5PGAAAA3QAAAA8AAABkcnMvZG93bnJldi54bWxEj0FrwzAMhe+F/QejwW6tsxzCltUt2+ig&#10;dDBI28tuItaSsFgOsdu4/746FHqTeE/vfVquk+vVmcbQeTbwvMhAEdfedtwYOB6+5i+gQkS22Hsm&#10;AxcKsF49zJZYWj9xRed9bJSEcCjRQBvjUGod6pYchoUfiEX786PDKOvYaDviJOGu13mWFdphx9LQ&#10;4kCfLdX/+5MzMG0vBb5Wu+mn//hNvvjepMofjXl6TO9voCKleDffrrdW8PNc+OUbGUGv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8Pk8YAAADdAAAADwAAAAAAAAAAAAAA&#10;AACfAgAAZHJzL2Rvd25yZXYueG1sUEsFBgAAAAAEAAQA9wAAAJIDAAAAAA==&#10;">
                  <v:imagedata r:id="rId201" o:title=""/>
                </v:shape>
                <v:shape id="Picture 1169" o:spid="_x0000_s2096" type="#_x0000_t75" style="position:absolute;left:7856;top:1373;width:272;height: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LvLHDAAAA3QAAAA8AAABkcnMvZG93bnJldi54bWxET0tqwzAQ3Qd6BzGF7GLZpm2KazmElEBL&#10;sonTAwzW+EOtkbEU27l9VSh0N4/3nXy3mF5MNLrOsoIkikEQV1Z33Cj4uh43ryCcR9bYWyYFd3Kw&#10;Kx5WOWbaznyhqfSNCCHsMlTQej9kUrqqJYMusgNx4Go7GvQBjo3UI84h3PQyjeMXabDj0NDiQIeW&#10;qu/yZhQ89XV1svvmfKyfT4Y+6/P2PXFKrR+X/RsIT4v/F/+5P3SYn6YJ/H4TTpDF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Au8scMAAADdAAAADwAAAAAAAAAAAAAAAACf&#10;AgAAZHJzL2Rvd25yZXYueG1sUEsFBgAAAAAEAAQA9wAAAI8DAAAAAA==&#10;">
                  <v:imagedata r:id="rId194" o:title=""/>
                </v:shape>
                <v:shape id="Picture 1168" o:spid="_x0000_s2097" type="#_x0000_t75" style="position:absolute;left:7873;top:1390;width:213;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y0A7CAAAA3QAAAA8AAABkcnMvZG93bnJldi54bWxET8lqwzAQvQfyD2ICvcVyfSiJG8W0hUJp&#10;c8lSeh2sqWVqjVxLXvL3USCQ2zzeOptiso0YqPO1YwWPSQqCuHS65krB6fi+XIHwAVlj45gUnMlD&#10;sZ3PNphrN/KehkOoRAxhn6MCE0KbS+lLQxZ94lriyP26zmKIsKuk7nCM4baRWZo+SYs1xwaDLb0Z&#10;Kv8OvVXwvSu5xuafX39WbNx6GL/6z0qph8X08gwi0BTu4pv7Q8f5WZbB9Zt4gtx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MtAOwgAAAN0AAAAPAAAAAAAAAAAAAAAAAJ8C&#10;AABkcnMvZG93bnJldi54bWxQSwUGAAAAAAQABAD3AAAAjgMAAAAA&#10;">
                  <v:imagedata r:id="rId195" o:title=""/>
                </v:shape>
                <v:shape id="Picture 1167" o:spid="_x0000_s2098" type="#_x0000_t75" style="position:absolute;left:6661;top:1041;width:272;height: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Vh13AAAAA3QAAAA8AAABkcnMvZG93bnJldi54bWxET9mqwjAQfRfuP4S54Jum1pVqFLkiKPri&#10;8gFDM12wmZQmV+vfG0HwbQ5nncWqNZW4U+NKywoG/QgEcWp1ybmC62Xbm4FwHlljZZkUPMnBavnT&#10;WWCi7YNPdD/7XIQQdgkqKLyvEyldWpBB17c1ceAy2xj0ATa51A0+QripZBxFE2mw5NBQYE1/BaW3&#10;879RMKqy9GDX+XGbjQ+G9tlxuhk4pbq/7XoOwlPrv+KPe6fD/DgewvubcIJcv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5WHXcAAAADdAAAADwAAAAAAAAAAAAAAAACfAgAA&#10;ZHJzL2Rvd25yZXYueG1sUEsFBgAAAAAEAAQA9wAAAIwDAAAAAA==&#10;">
                  <v:imagedata r:id="rId194" o:title=""/>
                </v:shape>
                <v:shape id="Picture 1166" o:spid="_x0000_s2099" type="#_x0000_t75" style="position:absolute;left:6678;top:1058;width:213;height: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S9ZrEAAAA3QAAAA8AAABkcnMvZG93bnJldi54bWxET01rwkAQvQv9D8sUvIhuGkQkugbbUvEi&#10;0ujB45gdk2B2Ns2umvTXdwuF3ubxPmeZdqYWd2pdZVnByyQCQZxbXXGh4Hj4GM9BOI+ssbZMCnpy&#10;kK6eBktMtH3wJ90zX4gQwi5BBaX3TSKly0sy6Ca2IQ7cxbYGfYBtIXWLjxBuahlH0UwarDg0lNjQ&#10;W0n5NbsZBa+0k7sMZ1/7/mxsPfo+vW/2W6WGz916AcJT5//Ff+6tDvPjeAq/34QT5O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S9ZrEAAAA3QAAAA8AAAAAAAAAAAAAAAAA&#10;nwIAAGRycy9kb3ducmV2LnhtbFBLBQYAAAAABAAEAPcAAACQAwAAAAA=&#10;">
                  <v:imagedata r:id="rId197" o:title=""/>
                </v:shape>
                <v:shape id="Text Box 1165" o:spid="_x0000_s2100" type="#_x0000_t202" style="position:absolute;left:7157;top:1779;width:463;height: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7wocMA&#10;AADdAAAADwAAAGRycy9kb3ducmV2LnhtbERPTWvCQBC9F/wPywi91Y2BSo2uItKCUCjGePA4Zsdk&#10;MTsbs6um/74rFLzN433OfNnbRtyo88axgvEoAUFcOm24UrAvvt4+QPiArLFxTAp+ycNyMXiZY6bd&#10;nXO67UIlYgj7DBXUIbSZlL6syaIfuZY4cifXWQwRdpXUHd5juG1kmiQTadFwbKixpXVN5Xl3tQpW&#10;B84/zeXnuM1PuSmKacLfk7NSr8N+NQMRqA9P8b97o+P8NH2H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7wocMAAADdAAAADwAAAAAAAAAAAAAAAACYAgAAZHJzL2Rv&#10;d25yZXYueG1sUEsFBgAAAAAEAAQA9QAAAIgDAAAAAA==&#10;" filled="f" stroked="f">
                  <v:textbox inset="0,0,0,0">
                    <w:txbxContent>
                      <w:p w:rsidR="00A325FF" w:rsidRDefault="00D10E8B">
                        <w:pPr>
                          <w:spacing w:before="1"/>
                          <w:rPr>
                            <w:rFonts w:ascii="Arial"/>
                            <w:b/>
                            <w:sz w:val="17"/>
                          </w:rPr>
                        </w:pPr>
                        <w:r>
                          <w:rPr>
                            <w:rFonts w:ascii="Arial"/>
                            <w:b/>
                            <w:color w:val="3C3C3B"/>
                            <w:w w:val="105"/>
                            <w:sz w:val="17"/>
                          </w:rPr>
                          <w:t>5 Cut</w:t>
                        </w:r>
                      </w:p>
                    </w:txbxContent>
                  </v:textbox>
                </v:shape>
                <w10:wrap type="topAndBottom" anchorx="page"/>
              </v:group>
            </w:pict>
          </mc:Fallback>
        </mc:AlternateContent>
      </w:r>
    </w:p>
    <w:p w:rsidR="00A325FF" w:rsidRDefault="00A325FF">
      <w:pPr>
        <w:pStyle w:val="Brdtekst"/>
        <w:spacing w:before="8"/>
        <w:rPr>
          <w:sz w:val="6"/>
        </w:rPr>
      </w:pPr>
    </w:p>
    <w:p w:rsidR="00A325FF" w:rsidRDefault="00D10E8B">
      <w:pPr>
        <w:pStyle w:val="Brdtekst"/>
        <w:spacing w:before="100"/>
        <w:ind w:left="143" w:right="419"/>
        <w:jc w:val="center"/>
      </w:pPr>
      <w:r>
        <w:rPr>
          <w:w w:val="110"/>
        </w:rPr>
        <w:t xml:space="preserve">FIG. 39: </w:t>
      </w:r>
      <w:bookmarkStart w:id="145" w:name="_bookmark117"/>
      <w:bookmarkEnd w:id="145"/>
      <w:r>
        <w:rPr>
          <w:w w:val="110"/>
        </w:rPr>
        <w:t>An illustration of the MaxCut problem.</w:t>
      </w:r>
    </w:p>
    <w:p w:rsidR="00A325FF" w:rsidRDefault="00A325FF">
      <w:pPr>
        <w:pStyle w:val="Brdtekst"/>
        <w:rPr>
          <w:sz w:val="24"/>
        </w:rPr>
      </w:pPr>
    </w:p>
    <w:p w:rsidR="00A325FF" w:rsidRDefault="00A325FF">
      <w:pPr>
        <w:pStyle w:val="Brdtekst"/>
        <w:spacing w:before="5"/>
        <w:rPr>
          <w:sz w:val="23"/>
        </w:rPr>
      </w:pPr>
    </w:p>
    <w:p w:rsidR="00A325FF" w:rsidRDefault="00D10E8B">
      <w:pPr>
        <w:pStyle w:val="Brdtekst"/>
        <w:ind w:left="140"/>
      </w:pPr>
      <w:r>
        <w:rPr>
          <w:w w:val="110"/>
        </w:rPr>
        <w:t>In general, the MaxCut problem is characterized by the following unconstrained discrete maximization problem,</w:t>
      </w:r>
    </w:p>
    <w:p w:rsidR="00A325FF" w:rsidRDefault="002220C9">
      <w:pPr>
        <w:pStyle w:val="Brdtekst"/>
        <w:spacing w:before="101"/>
        <w:ind w:left="145" w:right="388"/>
        <w:jc w:val="center"/>
        <w:rPr>
          <w:rFonts w:ascii="Georgia" w:hAnsi="Georgia"/>
        </w:rPr>
      </w:pPr>
      <w:r>
        <w:rPr>
          <w:noProof/>
          <w:lang w:val="da-DK" w:eastAsia="da-DK" w:bidi="ar-SA"/>
        </w:rPr>
        <mc:AlternateContent>
          <mc:Choice Requires="wps">
            <w:drawing>
              <wp:anchor distT="0" distB="0" distL="0" distR="0" simplePos="0" relativeHeight="487887360" behindDoc="1" locked="0" layoutInCell="1" allowOverlap="1">
                <wp:simplePos x="0" y="0"/>
                <wp:positionH relativeFrom="page">
                  <wp:posOffset>3783965</wp:posOffset>
                </wp:positionH>
                <wp:positionV relativeFrom="paragraph">
                  <wp:posOffset>386080</wp:posOffset>
                </wp:positionV>
                <wp:extent cx="236220" cy="153670"/>
                <wp:effectExtent l="0" t="0" r="0" b="0"/>
                <wp:wrapTopAndBottom/>
                <wp:docPr id="1207" name="Text Box 1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1" w:lineRule="exact"/>
                              <w:rPr>
                                <w:rFonts w:ascii="Lucida Sans Unicode" w:hAnsi="Lucida Sans Unicode"/>
                                <w:sz w:val="14"/>
                              </w:rPr>
                            </w:pPr>
                            <w:r>
                              <w:rPr>
                                <w:i/>
                                <w:spacing w:val="-5"/>
                                <w:w w:val="130"/>
                                <w:sz w:val="14"/>
                              </w:rPr>
                              <w:t>i,j</w:t>
                            </w:r>
                            <w:r>
                              <w:rPr>
                                <w:rFonts w:ascii="Lucida Sans Unicode" w:hAnsi="Lucida Sans Unicode"/>
                                <w:spacing w:val="-5"/>
                                <w:w w:val="130"/>
                                <w:sz w:val="14"/>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3" o:spid="_x0000_s2101" type="#_x0000_t202" style="position:absolute;left:0;text-align:left;margin-left:297.95pt;margin-top:30.4pt;width:18.6pt;height:12.1pt;z-index:-15429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NFetwIAALc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" filled="f" stroked="f">
                <v:textbox inset="0,0,0,0">
                  <w:txbxContent>
                    <w:p w:rsidR="00A325FF" w:rsidRDefault="00D10E8B">
                      <w:pPr>
                        <w:spacing w:line="171" w:lineRule="exact"/>
                        <w:rPr>
                          <w:rFonts w:ascii="Lucida Sans Unicode" w:hAnsi="Lucida Sans Unicode"/>
                          <w:sz w:val="14"/>
                        </w:rPr>
                      </w:pPr>
                      <w:r>
                        <w:rPr>
                          <w:i/>
                          <w:spacing w:val="-5"/>
                          <w:w w:val="130"/>
                          <w:sz w:val="14"/>
                        </w:rPr>
                        <w:t>i,j</w:t>
                      </w:r>
                      <w:r>
                        <w:rPr>
                          <w:rFonts w:ascii="Lucida Sans Unicode" w:hAnsi="Lucida Sans Unicode"/>
                          <w:spacing w:val="-5"/>
                          <w:w w:val="130"/>
                          <w:sz w:val="14"/>
                        </w:rPr>
                        <w:t>∈E</w:t>
                      </w:r>
                    </w:p>
                  </w:txbxContent>
                </v:textbox>
                <w10:wrap type="topAndBottom" anchorx="page"/>
              </v:shape>
            </w:pict>
          </mc:Fallback>
        </mc:AlternateContent>
      </w:r>
      <w:r>
        <w:rPr>
          <w:noProof/>
          <w:lang w:val="da-DK" w:eastAsia="da-DK" w:bidi="ar-SA"/>
        </w:rPr>
        <mc:AlternateContent>
          <mc:Choice Requires="wps">
            <w:drawing>
              <wp:anchor distT="0" distB="0" distL="114300" distR="114300" simplePos="0" relativeHeight="482128384" behindDoc="1" locked="0" layoutInCell="1" allowOverlap="1">
                <wp:simplePos x="0" y="0"/>
                <wp:positionH relativeFrom="page">
                  <wp:posOffset>4062730</wp:posOffset>
                </wp:positionH>
                <wp:positionV relativeFrom="paragraph">
                  <wp:posOffset>295910</wp:posOffset>
                </wp:positionV>
                <wp:extent cx="63500" cy="127000"/>
                <wp:effectExtent l="0" t="0" r="0" b="0"/>
                <wp:wrapNone/>
                <wp:docPr id="1206" name="Text Box 1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9"/>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2" o:spid="_x0000_s2102" type="#_x0000_t202" style="position:absolute;left:0;text-align:left;margin-left:319.9pt;margin-top:23.3pt;width:5pt;height:10pt;z-index:-2118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" filled="f" stroked="f">
                <v:textbox inset="0,0,0,0">
                  <w:txbxContent>
                    <w:p w:rsidR="00A325FF" w:rsidRDefault="00D10E8B">
                      <w:pPr>
                        <w:pStyle w:val="Brdtekst"/>
                        <w:spacing w:line="193" w:lineRule="exact"/>
                        <w:rPr>
                          <w:rFonts w:ascii="Georgia"/>
                        </w:rPr>
                      </w:pPr>
                      <w:r>
                        <w:rPr>
                          <w:rFonts w:ascii="Georgia"/>
                          <w:w w:val="89"/>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28896" behindDoc="1" locked="0" layoutInCell="1" allowOverlap="1">
                <wp:simplePos x="0" y="0"/>
                <wp:positionH relativeFrom="page">
                  <wp:posOffset>4480560</wp:posOffset>
                </wp:positionH>
                <wp:positionV relativeFrom="paragraph">
                  <wp:posOffset>256540</wp:posOffset>
                </wp:positionV>
                <wp:extent cx="36195" cy="88900"/>
                <wp:effectExtent l="0" t="0" r="0" b="0"/>
                <wp:wrapNone/>
                <wp:docPr id="1205" name="Text Box 1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1" o:spid="_x0000_s2103" type="#_x0000_t202" style="position:absolute;left:0;text-align:left;margin-left:352.8pt;margin-top:20.2pt;width:2.85pt;height:7pt;z-index:-2118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29408" behindDoc="1" locked="0" layoutInCell="1" allowOverlap="1">
                <wp:simplePos x="0" y="0"/>
                <wp:positionH relativeFrom="page">
                  <wp:posOffset>4595495</wp:posOffset>
                </wp:positionH>
                <wp:positionV relativeFrom="paragraph">
                  <wp:posOffset>256540</wp:posOffset>
                </wp:positionV>
                <wp:extent cx="41910" cy="88900"/>
                <wp:effectExtent l="0" t="0" r="0" b="0"/>
                <wp:wrapNone/>
                <wp:docPr id="1204" name="Text Box 1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0" o:spid="_x0000_s2104" type="#_x0000_t202" style="position:absolute;left:0;text-align:left;margin-left:361.85pt;margin-top:20.2pt;width:3.3pt;height:7pt;z-index:-2118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" filled="f" stroked="f">
                <v:textbox inset="0,0,0,0">
                  <w:txbxContent>
                    <w:p w:rsidR="00A325FF" w:rsidRDefault="00D10E8B">
                      <w:pPr>
                        <w:spacing w:line="135" w:lineRule="exact"/>
                        <w:rPr>
                          <w:i/>
                          <w:sz w:val="14"/>
                        </w:rPr>
                      </w:pPr>
                      <w:r>
                        <w:rPr>
                          <w:i/>
                          <w:w w:val="169"/>
                          <w:sz w:val="14"/>
                        </w:rPr>
                        <w:t>j</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034304" behindDoc="0" locked="0" layoutInCell="1" allowOverlap="1">
                <wp:simplePos x="0" y="0"/>
                <wp:positionH relativeFrom="page">
                  <wp:posOffset>6913880</wp:posOffset>
                </wp:positionH>
                <wp:positionV relativeFrom="paragraph">
                  <wp:posOffset>321945</wp:posOffset>
                </wp:positionV>
                <wp:extent cx="225425" cy="159385"/>
                <wp:effectExtent l="0" t="0" r="0" b="0"/>
                <wp:wrapNone/>
                <wp:docPr id="1203" name="Text Box 1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pPr>
                            <w:r>
                              <w:rPr>
                                <w:w w:val="105"/>
                              </w:rPr>
                              <w:t>(45)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9" o:spid="_x0000_s2105" type="#_x0000_t202" style="position:absolute;left:0;text-align:left;margin-left:544.4pt;margin-top:25.35pt;width:17.75pt;height:12.55pt;z-index:1603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" filled="f" stroked="f">
                <v:textbox inset="0,0,0,0">
                  <w:txbxContent>
                    <w:p w:rsidR="00A325FF" w:rsidRDefault="00D10E8B">
                      <w:pPr>
                        <w:pStyle w:val="Brdtekst"/>
                      </w:pPr>
                      <w:r>
                        <w:rPr>
                          <w:w w:val="105"/>
                        </w:rPr>
                        <w:t>(45)</w:t>
                      </w:r>
                    </w:p>
                  </w:txbxContent>
                </v:textbox>
                <w10:wrap anchorx="page"/>
              </v:shape>
            </w:pict>
          </mc:Fallback>
        </mc:AlternateContent>
      </w:r>
      <w:bookmarkStart w:id="146" w:name="_bookmark118"/>
      <w:bookmarkEnd w:id="146"/>
      <w:r w:rsidR="00D10E8B">
        <w:rPr>
          <w:w w:val="115"/>
        </w:rPr>
        <w:t xml:space="preserve">maximize:  </w:t>
      </w:r>
      <w:r w:rsidR="00D10E8B">
        <w:rPr>
          <w:rFonts w:ascii="Arial" w:hAnsi="Arial"/>
          <w:w w:val="205"/>
          <w:position w:val="19"/>
        </w:rPr>
        <w:t xml:space="preserve">Σ </w:t>
      </w:r>
      <w:r w:rsidR="00D10E8B">
        <w:rPr>
          <w:rFonts w:ascii="Georgia" w:hAnsi="Georgia"/>
          <w:w w:val="115"/>
          <w:position w:val="13"/>
          <w:u w:val="single"/>
        </w:rPr>
        <w:t>1</w:t>
      </w:r>
      <w:r w:rsidR="00D10E8B">
        <w:rPr>
          <w:rFonts w:ascii="Georgia" w:hAnsi="Georgia"/>
          <w:w w:val="115"/>
          <w:position w:val="13"/>
        </w:rPr>
        <w:t xml:space="preserve"> </w:t>
      </w:r>
      <w:r w:rsidR="00D10E8B">
        <w:rPr>
          <w:rFonts w:ascii="Georgia" w:hAnsi="Georgia"/>
          <w:w w:val="115"/>
        </w:rPr>
        <w:t xml:space="preserve">(1 </w:t>
      </w:r>
      <w:r w:rsidR="00D10E8B">
        <w:rPr>
          <w:rFonts w:ascii="Lucida Sans Unicode" w:hAnsi="Lucida Sans Unicode"/>
          <w:w w:val="115"/>
        </w:rPr>
        <w:t xml:space="preserve">− </w:t>
      </w:r>
      <w:r w:rsidR="00D10E8B">
        <w:rPr>
          <w:i/>
          <w:w w:val="115"/>
        </w:rPr>
        <w:t xml:space="preserve">σ σ </w:t>
      </w:r>
      <w:r w:rsidR="00D10E8B">
        <w:rPr>
          <w:rFonts w:ascii="Georgia" w:hAnsi="Georgia"/>
          <w:w w:val="115"/>
        </w:rPr>
        <w:t>)</w:t>
      </w:r>
    </w:p>
    <w:p w:rsidR="00A325FF" w:rsidRDefault="00D10E8B">
      <w:pPr>
        <w:spacing w:line="227" w:lineRule="exact"/>
        <w:ind w:left="145" w:right="1121"/>
        <w:jc w:val="center"/>
        <w:rPr>
          <w:rFonts w:ascii="Lucida Sans Unicode" w:hAnsi="Lucida Sans Unicode"/>
          <w:sz w:val="20"/>
        </w:rPr>
      </w:pPr>
      <w:r>
        <w:rPr>
          <w:i/>
          <w:w w:val="115"/>
          <w:sz w:val="20"/>
        </w:rPr>
        <w:t>σ</w:t>
      </w:r>
      <w:r>
        <w:rPr>
          <w:i/>
          <w:w w:val="115"/>
          <w:sz w:val="20"/>
          <w:vertAlign w:val="subscript"/>
        </w:rPr>
        <w:t>i</w:t>
      </w:r>
      <w:r>
        <w:rPr>
          <w:i/>
          <w:w w:val="115"/>
          <w:sz w:val="20"/>
        </w:rPr>
        <w:t xml:space="preserve"> </w:t>
      </w:r>
      <w:r>
        <w:rPr>
          <w:rFonts w:ascii="Lucida Sans Unicode" w:hAnsi="Lucida Sans Unicode"/>
          <w:w w:val="105"/>
          <w:sz w:val="20"/>
        </w:rPr>
        <w:t>∈ {−</w:t>
      </w:r>
      <w:r>
        <w:rPr>
          <w:rFonts w:ascii="Georgia" w:hAnsi="Georgia"/>
          <w:w w:val="105"/>
          <w:sz w:val="20"/>
        </w:rPr>
        <w:t>1</w:t>
      </w:r>
      <w:r>
        <w:rPr>
          <w:i/>
          <w:w w:val="105"/>
          <w:sz w:val="20"/>
        </w:rPr>
        <w:t xml:space="preserve">, </w:t>
      </w:r>
      <w:r>
        <w:rPr>
          <w:rFonts w:ascii="Georgia" w:hAnsi="Georgia"/>
          <w:w w:val="115"/>
          <w:sz w:val="20"/>
        </w:rPr>
        <w:t>1</w:t>
      </w:r>
      <w:r>
        <w:rPr>
          <w:rFonts w:ascii="Lucida Sans Unicode" w:hAnsi="Lucida Sans Unicode"/>
          <w:w w:val="115"/>
          <w:sz w:val="20"/>
        </w:rPr>
        <w:t>}</w:t>
      </w:r>
      <w:r>
        <w:rPr>
          <w:rFonts w:ascii="Lucida Sans Unicode" w:hAnsi="Lucida Sans Unicode"/>
          <w:spacing w:val="-54"/>
          <w:w w:val="115"/>
          <w:sz w:val="20"/>
        </w:rPr>
        <w:t xml:space="preserve"> </w:t>
      </w:r>
      <w:r>
        <w:rPr>
          <w:rFonts w:ascii="Lucida Sans Unicode" w:hAnsi="Lucida Sans Unicode"/>
          <w:w w:val="105"/>
          <w:sz w:val="20"/>
        </w:rPr>
        <w:t>∀</w:t>
      </w:r>
      <w:r>
        <w:rPr>
          <w:i/>
          <w:w w:val="105"/>
          <w:sz w:val="20"/>
        </w:rPr>
        <w:t xml:space="preserve">i </w:t>
      </w:r>
      <w:r>
        <w:rPr>
          <w:rFonts w:ascii="Lucida Sans Unicode" w:hAnsi="Lucida Sans Unicode"/>
          <w:w w:val="105"/>
          <w:sz w:val="20"/>
        </w:rPr>
        <w:t>∈ N</w:t>
      </w:r>
    </w:p>
    <w:p w:rsidR="00A325FF" w:rsidRDefault="00D10E8B">
      <w:pPr>
        <w:pStyle w:val="Brdtekst"/>
        <w:spacing w:before="163" w:line="223" w:lineRule="auto"/>
        <w:ind w:left="132" w:right="376" w:firstLine="7"/>
        <w:jc w:val="both"/>
      </w:pPr>
      <w:r>
        <w:rPr>
          <w:w w:val="105"/>
        </w:rPr>
        <w:t xml:space="preserve">In this formulation, there is one binary decision </w:t>
      </w:r>
      <w:r>
        <w:rPr>
          <w:spacing w:val="-3"/>
          <w:w w:val="105"/>
        </w:rPr>
        <w:t xml:space="preserve">variable  </w:t>
      </w:r>
      <w:r>
        <w:rPr>
          <w:w w:val="105"/>
        </w:rPr>
        <w:t>for each node in the graph, indicating which set it belongs.    The objective function consists of one term for each edge in the graph.  This term is 0 if the the nodes of that edge      take</w:t>
      </w:r>
      <w:r>
        <w:rPr>
          <w:spacing w:val="10"/>
          <w:w w:val="105"/>
        </w:rPr>
        <w:t xml:space="preserve"> </w:t>
      </w:r>
      <w:r>
        <w:rPr>
          <w:w w:val="105"/>
        </w:rPr>
        <w:t>the</w:t>
      </w:r>
      <w:r>
        <w:rPr>
          <w:spacing w:val="10"/>
          <w:w w:val="105"/>
        </w:rPr>
        <w:t xml:space="preserve"> </w:t>
      </w:r>
      <w:r>
        <w:rPr>
          <w:w w:val="105"/>
        </w:rPr>
        <w:t>same</w:t>
      </w:r>
      <w:r>
        <w:rPr>
          <w:spacing w:val="10"/>
          <w:w w:val="105"/>
        </w:rPr>
        <w:t xml:space="preserve"> </w:t>
      </w:r>
      <w:r>
        <w:rPr>
          <w:spacing w:val="-3"/>
          <w:w w:val="105"/>
        </w:rPr>
        <w:t>value</w:t>
      </w:r>
      <w:r>
        <w:rPr>
          <w:spacing w:val="10"/>
          <w:w w:val="105"/>
        </w:rPr>
        <w:t xml:space="preserve"> </w:t>
      </w:r>
      <w:r>
        <w:rPr>
          <w:w w:val="105"/>
        </w:rPr>
        <w:t>and</w:t>
      </w:r>
      <w:r>
        <w:rPr>
          <w:spacing w:val="10"/>
          <w:w w:val="105"/>
        </w:rPr>
        <w:t xml:space="preserve"> </w:t>
      </w:r>
      <w:r>
        <w:rPr>
          <w:w w:val="105"/>
        </w:rPr>
        <w:t>1</w:t>
      </w:r>
      <w:r>
        <w:rPr>
          <w:spacing w:val="10"/>
          <w:w w:val="105"/>
        </w:rPr>
        <w:t xml:space="preserve"> </w:t>
      </w:r>
      <w:r>
        <w:rPr>
          <w:w w:val="105"/>
        </w:rPr>
        <w:t>otherwise.</w:t>
      </w:r>
      <w:r>
        <w:rPr>
          <w:spacing w:val="31"/>
          <w:w w:val="105"/>
        </w:rPr>
        <w:t xml:space="preserve"> </w:t>
      </w:r>
      <w:r>
        <w:rPr>
          <w:w w:val="105"/>
        </w:rPr>
        <w:t>Consequently,</w:t>
      </w:r>
      <w:r>
        <w:rPr>
          <w:spacing w:val="10"/>
          <w:w w:val="105"/>
        </w:rPr>
        <w:t xml:space="preserve"> </w:t>
      </w:r>
      <w:r>
        <w:rPr>
          <w:w w:val="105"/>
        </w:rPr>
        <w:t>the</w:t>
      </w:r>
      <w:r>
        <w:rPr>
          <w:spacing w:val="10"/>
          <w:w w:val="105"/>
        </w:rPr>
        <w:t xml:space="preserve"> </w:t>
      </w:r>
      <w:r>
        <w:rPr>
          <w:w w:val="105"/>
        </w:rPr>
        <w:t>optimal</w:t>
      </w:r>
      <w:r>
        <w:rPr>
          <w:spacing w:val="10"/>
          <w:w w:val="105"/>
        </w:rPr>
        <w:t xml:space="preserve"> </w:t>
      </w:r>
      <w:r>
        <w:rPr>
          <w:w w:val="105"/>
        </w:rPr>
        <w:t>soluti</w:t>
      </w:r>
      <w:r>
        <w:rPr>
          <w:w w:val="105"/>
        </w:rPr>
        <w:t>on</w:t>
      </w:r>
      <w:r>
        <w:rPr>
          <w:spacing w:val="10"/>
          <w:w w:val="105"/>
        </w:rPr>
        <w:t xml:space="preserve"> </w:t>
      </w:r>
      <w:r>
        <w:rPr>
          <w:w w:val="105"/>
        </w:rPr>
        <w:t>of</w:t>
      </w:r>
      <w:r>
        <w:rPr>
          <w:spacing w:val="25"/>
          <w:w w:val="105"/>
        </w:rPr>
        <w:t xml:space="preserve"> </w:t>
      </w:r>
      <w:hyperlink w:anchor="_bookmark118" w:history="1">
        <w:r>
          <w:rPr>
            <w:w w:val="105"/>
          </w:rPr>
          <w:t>(45)</w:t>
        </w:r>
        <w:r>
          <w:rPr>
            <w:spacing w:val="10"/>
            <w:w w:val="105"/>
          </w:rPr>
          <w:t xml:space="preserve"> </w:t>
        </w:r>
      </w:hyperlink>
      <w:r>
        <w:rPr>
          <w:w w:val="105"/>
        </w:rPr>
        <w:t>will</w:t>
      </w:r>
      <w:r>
        <w:rPr>
          <w:spacing w:val="10"/>
          <w:w w:val="105"/>
        </w:rPr>
        <w:t xml:space="preserve"> </w:t>
      </w:r>
      <w:r>
        <w:rPr>
          <w:spacing w:val="2"/>
          <w:w w:val="105"/>
        </w:rPr>
        <w:t>be</w:t>
      </w:r>
      <w:r>
        <w:rPr>
          <w:spacing w:val="10"/>
          <w:w w:val="105"/>
        </w:rPr>
        <w:t xml:space="preserve"> </w:t>
      </w:r>
      <w:r>
        <w:rPr>
          <w:w w:val="105"/>
        </w:rPr>
        <w:t>a</w:t>
      </w:r>
      <w:r>
        <w:rPr>
          <w:spacing w:val="10"/>
          <w:w w:val="105"/>
        </w:rPr>
        <w:t xml:space="preserve"> </w:t>
      </w:r>
      <w:r>
        <w:rPr>
          <w:w w:val="105"/>
        </w:rPr>
        <w:t>maximal</w:t>
      </w:r>
      <w:r>
        <w:rPr>
          <w:spacing w:val="10"/>
          <w:w w:val="105"/>
        </w:rPr>
        <w:t xml:space="preserve"> </w:t>
      </w:r>
      <w:r>
        <w:rPr>
          <w:w w:val="105"/>
        </w:rPr>
        <w:t>cut</w:t>
      </w:r>
      <w:r>
        <w:rPr>
          <w:spacing w:val="10"/>
          <w:w w:val="105"/>
        </w:rPr>
        <w:t xml:space="preserve"> </w:t>
      </w:r>
      <w:r>
        <w:rPr>
          <w:w w:val="105"/>
        </w:rPr>
        <w:t>of</w:t>
      </w:r>
      <w:r>
        <w:rPr>
          <w:spacing w:val="10"/>
          <w:w w:val="105"/>
        </w:rPr>
        <w:t xml:space="preserve"> </w:t>
      </w:r>
      <w:r>
        <w:rPr>
          <w:w w:val="105"/>
        </w:rPr>
        <w:t>the</w:t>
      </w:r>
      <w:r>
        <w:rPr>
          <w:spacing w:val="10"/>
          <w:w w:val="105"/>
        </w:rPr>
        <w:t xml:space="preserve"> </w:t>
      </w:r>
      <w:r>
        <w:rPr>
          <w:w w:val="105"/>
        </w:rPr>
        <w:t>graph</w:t>
      </w:r>
      <w:r>
        <w:rPr>
          <w:spacing w:val="10"/>
          <w:w w:val="105"/>
        </w:rPr>
        <w:t xml:space="preserve"> </w:t>
      </w:r>
      <w:r>
        <w:rPr>
          <w:rFonts w:ascii="Lucida Sans Unicode"/>
          <w:spacing w:val="5"/>
          <w:w w:val="105"/>
        </w:rPr>
        <w:t>G</w:t>
      </w:r>
      <w:r>
        <w:rPr>
          <w:spacing w:val="5"/>
          <w:w w:val="105"/>
        </w:rPr>
        <w:t>.</w:t>
      </w:r>
    </w:p>
    <w:p w:rsidR="00A325FF" w:rsidRDefault="00D10E8B">
      <w:pPr>
        <w:pStyle w:val="Brdtekst"/>
        <w:spacing w:line="196" w:lineRule="exact"/>
        <w:ind w:left="140"/>
        <w:jc w:val="both"/>
      </w:pPr>
      <w:r>
        <w:rPr>
          <w:spacing w:val="-3"/>
          <w:w w:val="105"/>
        </w:rPr>
        <w:t>Interestingly,</w:t>
      </w:r>
      <w:r>
        <w:rPr>
          <w:spacing w:val="6"/>
          <w:w w:val="105"/>
        </w:rPr>
        <w:t xml:space="preserve"> </w:t>
      </w:r>
      <w:r>
        <w:rPr>
          <w:w w:val="105"/>
        </w:rPr>
        <w:t>the</w:t>
      </w:r>
      <w:r>
        <w:rPr>
          <w:spacing w:val="5"/>
          <w:w w:val="105"/>
        </w:rPr>
        <w:t xml:space="preserve"> </w:t>
      </w:r>
      <w:r>
        <w:rPr>
          <w:w w:val="105"/>
        </w:rPr>
        <w:t>form</w:t>
      </w:r>
      <w:r>
        <w:rPr>
          <w:spacing w:val="6"/>
          <w:w w:val="105"/>
        </w:rPr>
        <w:t xml:space="preserve"> </w:t>
      </w:r>
      <w:r>
        <w:rPr>
          <w:w w:val="105"/>
        </w:rPr>
        <w:t>of</w:t>
      </w:r>
      <w:r>
        <w:rPr>
          <w:spacing w:val="20"/>
          <w:w w:val="105"/>
        </w:rPr>
        <w:t xml:space="preserve"> </w:t>
      </w:r>
      <w:hyperlink w:anchor="_bookmark118" w:history="1">
        <w:r>
          <w:rPr>
            <w:w w:val="105"/>
          </w:rPr>
          <w:t>(45)</w:t>
        </w:r>
        <w:r>
          <w:rPr>
            <w:spacing w:val="6"/>
            <w:w w:val="105"/>
          </w:rPr>
          <w:t xml:space="preserve"> </w:t>
        </w:r>
      </w:hyperlink>
      <w:r>
        <w:rPr>
          <w:w w:val="105"/>
        </w:rPr>
        <w:t>also</w:t>
      </w:r>
      <w:r>
        <w:rPr>
          <w:spacing w:val="5"/>
          <w:w w:val="105"/>
        </w:rPr>
        <w:t xml:space="preserve"> </w:t>
      </w:r>
      <w:r>
        <w:rPr>
          <w:w w:val="105"/>
        </w:rPr>
        <w:t>highlights</w:t>
      </w:r>
      <w:r>
        <w:rPr>
          <w:spacing w:val="5"/>
          <w:w w:val="105"/>
        </w:rPr>
        <w:t xml:space="preserve"> </w:t>
      </w:r>
      <w:r>
        <w:rPr>
          <w:w w:val="105"/>
        </w:rPr>
        <w:t>that</w:t>
      </w:r>
      <w:r>
        <w:rPr>
          <w:spacing w:val="6"/>
          <w:w w:val="105"/>
        </w:rPr>
        <w:t xml:space="preserve"> </w:t>
      </w:r>
      <w:r>
        <w:rPr>
          <w:w w:val="105"/>
        </w:rPr>
        <w:t>finding</w:t>
      </w:r>
      <w:r>
        <w:rPr>
          <w:spacing w:val="5"/>
          <w:w w:val="105"/>
        </w:rPr>
        <w:t xml:space="preserve"> </w:t>
      </w:r>
      <w:r>
        <w:rPr>
          <w:w w:val="105"/>
        </w:rPr>
        <w:t>a</w:t>
      </w:r>
      <w:r>
        <w:rPr>
          <w:spacing w:val="5"/>
          <w:w w:val="105"/>
        </w:rPr>
        <w:t xml:space="preserve"> </w:t>
      </w:r>
      <w:r>
        <w:rPr>
          <w:w w:val="105"/>
        </w:rPr>
        <w:t>maximal</w:t>
      </w:r>
      <w:r>
        <w:rPr>
          <w:spacing w:val="6"/>
          <w:w w:val="105"/>
        </w:rPr>
        <w:t xml:space="preserve"> </w:t>
      </w:r>
      <w:r>
        <w:rPr>
          <w:w w:val="105"/>
        </w:rPr>
        <w:t>cut</w:t>
      </w:r>
      <w:r>
        <w:rPr>
          <w:spacing w:val="5"/>
          <w:w w:val="105"/>
        </w:rPr>
        <w:t xml:space="preserve"> </w:t>
      </w:r>
      <w:r>
        <w:rPr>
          <w:w w:val="105"/>
        </w:rPr>
        <w:t>of</w:t>
      </w:r>
      <w:r>
        <w:rPr>
          <w:spacing w:val="5"/>
          <w:w w:val="105"/>
        </w:rPr>
        <w:t xml:space="preserve"> </w:t>
      </w:r>
      <w:r>
        <w:rPr>
          <w:rFonts w:ascii="Lucida Sans Unicode"/>
          <w:w w:val="105"/>
        </w:rPr>
        <w:t>G</w:t>
      </w:r>
      <w:r>
        <w:rPr>
          <w:rFonts w:ascii="Lucida Sans Unicode"/>
          <w:spacing w:val="3"/>
          <w:w w:val="105"/>
        </w:rPr>
        <w:t xml:space="preserve"> </w:t>
      </w:r>
      <w:r>
        <w:rPr>
          <w:w w:val="105"/>
        </w:rPr>
        <w:t>is</w:t>
      </w:r>
      <w:r>
        <w:rPr>
          <w:spacing w:val="5"/>
          <w:w w:val="105"/>
        </w:rPr>
        <w:t xml:space="preserve"> </w:t>
      </w:r>
      <w:r>
        <w:rPr>
          <w:w w:val="105"/>
        </w:rPr>
        <w:t>equivalent</w:t>
      </w:r>
      <w:r>
        <w:rPr>
          <w:spacing w:val="6"/>
          <w:w w:val="105"/>
        </w:rPr>
        <w:t xml:space="preserve"> </w:t>
      </w:r>
      <w:r>
        <w:rPr>
          <w:w w:val="105"/>
        </w:rPr>
        <w:t>of</w:t>
      </w:r>
      <w:r>
        <w:rPr>
          <w:spacing w:val="5"/>
          <w:w w:val="105"/>
        </w:rPr>
        <w:t xml:space="preserve"> </w:t>
      </w:r>
      <w:r>
        <w:rPr>
          <w:w w:val="105"/>
        </w:rPr>
        <w:t>find</w:t>
      </w:r>
      <w:r>
        <w:rPr>
          <w:spacing w:val="5"/>
          <w:w w:val="105"/>
        </w:rPr>
        <w:t xml:space="preserve"> </w:t>
      </w:r>
      <w:r>
        <w:rPr>
          <w:w w:val="105"/>
        </w:rPr>
        <w:t>a</w:t>
      </w:r>
      <w:r>
        <w:rPr>
          <w:spacing w:val="6"/>
          <w:w w:val="105"/>
        </w:rPr>
        <w:t xml:space="preserve"> </w:t>
      </w:r>
      <w:r>
        <w:rPr>
          <w:w w:val="105"/>
        </w:rPr>
        <w:t>ground</w:t>
      </w:r>
      <w:r>
        <w:rPr>
          <w:spacing w:val="5"/>
          <w:w w:val="105"/>
        </w:rPr>
        <w:t xml:space="preserve"> </w:t>
      </w:r>
      <w:r>
        <w:rPr>
          <w:w w:val="105"/>
        </w:rPr>
        <w:t>state</w:t>
      </w:r>
      <w:r>
        <w:rPr>
          <w:spacing w:val="5"/>
          <w:w w:val="105"/>
        </w:rPr>
        <w:t xml:space="preserve"> </w:t>
      </w:r>
      <w:r>
        <w:rPr>
          <w:w w:val="105"/>
        </w:rPr>
        <w:t>of</w:t>
      </w:r>
      <w:r>
        <w:rPr>
          <w:spacing w:val="6"/>
          <w:w w:val="105"/>
        </w:rPr>
        <w:t xml:space="preserve"> </w:t>
      </w:r>
      <w:r>
        <w:rPr>
          <w:w w:val="105"/>
        </w:rPr>
        <w:t>the</w:t>
      </w:r>
    </w:p>
    <w:p w:rsidR="00A325FF" w:rsidRDefault="00D10E8B">
      <w:pPr>
        <w:pStyle w:val="Brdtekst"/>
        <w:spacing w:before="16" w:line="180" w:lineRule="auto"/>
        <w:ind w:left="116" w:right="415" w:firstLine="23"/>
        <w:jc w:val="both"/>
      </w:pPr>
      <w:r>
        <w:rPr>
          <w:w w:val="105"/>
        </w:rPr>
        <w:t xml:space="preserve">antiferromagnet of </w:t>
      </w:r>
      <w:r>
        <w:rPr>
          <w:rFonts w:ascii="Lucida Sans Unicode" w:hAnsi="Lucida Sans Unicode"/>
          <w:w w:val="105"/>
        </w:rPr>
        <w:t xml:space="preserve">G </w:t>
      </w:r>
      <w:r>
        <w:rPr>
          <w:w w:val="105"/>
        </w:rPr>
        <w:t xml:space="preserve">in an Ising model interpretation. In either case, it is clear that </w:t>
      </w:r>
      <w:hyperlink w:anchor="_bookmark118" w:history="1">
        <w:r>
          <w:rPr>
            <w:w w:val="105"/>
          </w:rPr>
          <w:t xml:space="preserve">(45) </w:t>
        </w:r>
      </w:hyperlink>
      <w:r>
        <w:rPr>
          <w:w w:val="105"/>
        </w:rPr>
        <w:t xml:space="preserve">conforms to the structure of </w:t>
      </w:r>
      <w:hyperlink w:anchor="_bookmark116" w:history="1">
        <w:r>
          <w:rPr>
            <w:spacing w:val="-1"/>
            <w:w w:val="106"/>
          </w:rPr>
          <w:t>(44)</w:t>
        </w:r>
      </w:hyperlink>
      <w:r>
        <w:rPr>
          <w:w w:val="108"/>
        </w:rPr>
        <w:t>.</w:t>
      </w:r>
      <w:r>
        <w:t xml:space="preserve"> </w:t>
      </w:r>
      <w:r>
        <w:rPr>
          <w:spacing w:val="-13"/>
        </w:rPr>
        <w:t xml:space="preserve"> </w:t>
      </w:r>
      <w:r>
        <w:rPr>
          <w:spacing w:val="-1"/>
          <w:w w:val="104"/>
        </w:rPr>
        <w:t>Not</w:t>
      </w:r>
      <w:r>
        <w:rPr>
          <w:w w:val="104"/>
        </w:rPr>
        <w:t>e</w:t>
      </w:r>
      <w:r>
        <w:rPr>
          <w:spacing w:val="12"/>
        </w:rPr>
        <w:t xml:space="preserve"> </w:t>
      </w:r>
      <w:r>
        <w:rPr>
          <w:spacing w:val="-1"/>
          <w:w w:val="119"/>
        </w:rPr>
        <w:t>tha</w:t>
      </w:r>
      <w:r>
        <w:rPr>
          <w:w w:val="119"/>
        </w:rPr>
        <w:t>t</w:t>
      </w:r>
      <w:r>
        <w:rPr>
          <w:spacing w:val="12"/>
        </w:rPr>
        <w:t xml:space="preserve"> </w:t>
      </w:r>
      <w:r>
        <w:rPr>
          <w:spacing w:val="-1"/>
          <w:w w:val="110"/>
        </w:rPr>
        <w:t>th</w:t>
      </w:r>
      <w:r>
        <w:rPr>
          <w:w w:val="110"/>
        </w:rPr>
        <w:t>e</w:t>
      </w:r>
      <w:r>
        <w:rPr>
          <w:spacing w:val="12"/>
        </w:rPr>
        <w:t xml:space="preserve"> </w:t>
      </w:r>
      <w:r>
        <w:rPr>
          <w:w w:val="96"/>
        </w:rPr>
        <w:t>foll</w:t>
      </w:r>
      <w:r>
        <w:rPr>
          <w:spacing w:val="-6"/>
          <w:w w:val="96"/>
        </w:rPr>
        <w:t>o</w:t>
      </w:r>
      <w:r>
        <w:t>wing</w:t>
      </w:r>
      <w:r>
        <w:rPr>
          <w:spacing w:val="12"/>
        </w:rPr>
        <w:t xml:space="preserve"> </w:t>
      </w:r>
      <w:r>
        <w:rPr>
          <w:spacing w:val="-1"/>
          <w:w w:val="104"/>
        </w:rPr>
        <w:t>linea</w:t>
      </w:r>
      <w:r>
        <w:rPr>
          <w:w w:val="104"/>
        </w:rPr>
        <w:t>r</w:t>
      </w:r>
      <w:r>
        <w:rPr>
          <w:spacing w:val="12"/>
        </w:rPr>
        <w:t xml:space="preserve"> </w:t>
      </w:r>
      <w:r>
        <w:rPr>
          <w:spacing w:val="-1"/>
          <w:w w:val="106"/>
        </w:rPr>
        <w:t>transfor</w:t>
      </w:r>
      <w:r>
        <w:rPr>
          <w:w w:val="106"/>
        </w:rPr>
        <w:t>m</w:t>
      </w:r>
      <w:r>
        <w:rPr>
          <w:spacing w:val="13"/>
        </w:rPr>
        <w:t xml:space="preserve"> </w:t>
      </w:r>
      <w:r>
        <w:rPr>
          <w:i/>
          <w:w w:val="128"/>
        </w:rPr>
        <w:t>x</w:t>
      </w:r>
      <w:r>
        <w:rPr>
          <w:i/>
          <w:spacing w:val="5"/>
        </w:rPr>
        <w:t xml:space="preserve"> </w:t>
      </w:r>
      <w:r>
        <w:rPr>
          <w:rFonts w:ascii="Georgia" w:hAnsi="Georgia"/>
          <w:w w:val="117"/>
        </w:rPr>
        <w:t>=</w:t>
      </w:r>
      <w:r>
        <w:rPr>
          <w:rFonts w:ascii="Georgia" w:hAnsi="Georgia"/>
          <w:spacing w:val="7"/>
        </w:rPr>
        <w:t xml:space="preserve"> </w:t>
      </w:r>
      <w:r>
        <w:rPr>
          <w:rFonts w:ascii="Georgia" w:hAnsi="Georgia"/>
          <w:w w:val="101"/>
        </w:rPr>
        <w:t>(</w:t>
      </w:r>
      <w:r>
        <w:rPr>
          <w:i/>
          <w:w w:val="115"/>
        </w:rPr>
        <w:t>σ</w:t>
      </w:r>
      <w:r>
        <w:rPr>
          <w:i/>
          <w:spacing w:val="-6"/>
        </w:rPr>
        <w:t xml:space="preserve"> </w:t>
      </w:r>
      <w:r>
        <w:rPr>
          <w:rFonts w:ascii="Georgia" w:hAnsi="Georgia"/>
          <w:w w:val="117"/>
        </w:rPr>
        <w:t>+</w:t>
      </w:r>
      <w:r>
        <w:rPr>
          <w:rFonts w:ascii="Georgia" w:hAnsi="Georgia"/>
          <w:spacing w:val="-12"/>
        </w:rPr>
        <w:t xml:space="preserve"> </w:t>
      </w:r>
      <w:r>
        <w:rPr>
          <w:rFonts w:ascii="Georgia" w:hAnsi="Georgia"/>
          <w:w w:val="107"/>
        </w:rPr>
        <w:t>1)</w:t>
      </w:r>
      <w:r>
        <w:rPr>
          <w:i/>
          <w:w w:val="179"/>
        </w:rPr>
        <w:t>/</w:t>
      </w:r>
      <w:r>
        <w:rPr>
          <w:rFonts w:ascii="Georgia" w:hAnsi="Georgia"/>
          <w:w w:val="87"/>
        </w:rPr>
        <w:t>2</w:t>
      </w:r>
      <w:r>
        <w:rPr>
          <w:w w:val="108"/>
        </w:rPr>
        <w:t>,</w:t>
      </w:r>
      <w:r>
        <w:rPr>
          <w:spacing w:val="13"/>
        </w:rPr>
        <w:t xml:space="preserve"> </w:t>
      </w:r>
      <w:r>
        <w:rPr>
          <w:w w:val="105"/>
        </w:rPr>
        <w:t>can</w:t>
      </w:r>
      <w:r>
        <w:rPr>
          <w:spacing w:val="12"/>
        </w:rPr>
        <w:t xml:space="preserve"> </w:t>
      </w:r>
      <w:r>
        <w:rPr>
          <w:spacing w:val="5"/>
          <w:w w:val="108"/>
        </w:rPr>
        <w:t>b</w:t>
      </w:r>
      <w:r>
        <w:rPr>
          <w:w w:val="97"/>
        </w:rPr>
        <w:t>e</w:t>
      </w:r>
      <w:r>
        <w:rPr>
          <w:spacing w:val="12"/>
        </w:rPr>
        <w:t xml:space="preserve"> </w:t>
      </w:r>
      <w:r>
        <w:rPr>
          <w:w w:val="103"/>
        </w:rPr>
        <w:t>used</w:t>
      </w:r>
      <w:r>
        <w:rPr>
          <w:spacing w:val="12"/>
        </w:rPr>
        <w:t xml:space="preserve"> </w:t>
      </w:r>
      <w:r>
        <w:rPr>
          <w:spacing w:val="-1"/>
          <w:w w:val="111"/>
        </w:rPr>
        <w:t>t</w:t>
      </w:r>
      <w:r>
        <w:rPr>
          <w:w w:val="111"/>
        </w:rPr>
        <w:t>o</w:t>
      </w:r>
      <w:r>
        <w:rPr>
          <w:spacing w:val="12"/>
        </w:rPr>
        <w:t xml:space="preserve"> </w:t>
      </w:r>
      <w:r>
        <w:rPr>
          <w:w w:val="101"/>
        </w:rPr>
        <w:t>co</w:t>
      </w:r>
      <w:r>
        <w:rPr>
          <w:spacing w:val="-6"/>
          <w:w w:val="101"/>
        </w:rPr>
        <w:t>n</w:t>
      </w:r>
      <w:r>
        <w:rPr>
          <w:spacing w:val="-6"/>
          <w:w w:val="103"/>
        </w:rPr>
        <w:t>v</w:t>
      </w:r>
      <w:r>
        <w:rPr>
          <w:w w:val="113"/>
        </w:rPr>
        <w:t>ert</w:t>
      </w:r>
      <w:r>
        <w:rPr>
          <w:spacing w:val="12"/>
        </w:rPr>
        <w:t xml:space="preserve"> </w:t>
      </w:r>
      <w:r>
        <w:rPr>
          <w:spacing w:val="-1"/>
          <w:w w:val="110"/>
        </w:rPr>
        <w:t>th</w:t>
      </w:r>
      <w:r>
        <w:rPr>
          <w:w w:val="110"/>
        </w:rPr>
        <w:t>e</w:t>
      </w:r>
      <w:r>
        <w:rPr>
          <w:spacing w:val="12"/>
        </w:rPr>
        <w:t xml:space="preserve"> </w:t>
      </w:r>
      <w:r>
        <w:rPr>
          <w:spacing w:val="-12"/>
          <w:w w:val="103"/>
        </w:rPr>
        <w:t>v</w:t>
      </w:r>
      <w:r>
        <w:rPr>
          <w:spacing w:val="-1"/>
          <w:w w:val="104"/>
        </w:rPr>
        <w:t>ariable</w:t>
      </w:r>
      <w:r>
        <w:rPr>
          <w:w w:val="104"/>
        </w:rPr>
        <w:t>s</w:t>
      </w:r>
      <w:r>
        <w:rPr>
          <w:spacing w:val="12"/>
        </w:rPr>
        <w:t xml:space="preserve"> </w:t>
      </w:r>
      <w:r>
        <w:rPr>
          <w:w w:val="101"/>
        </w:rPr>
        <w:t>from</w:t>
      </w:r>
      <w:r>
        <w:rPr>
          <w:spacing w:val="12"/>
        </w:rPr>
        <w:t xml:space="preserve"> </w:t>
      </w:r>
      <w:r>
        <w:rPr>
          <w:spacing w:val="-1"/>
          <w:w w:val="110"/>
        </w:rPr>
        <w:t>th</w:t>
      </w:r>
      <w:r>
        <w:rPr>
          <w:w w:val="110"/>
        </w:rPr>
        <w:t>e</w:t>
      </w:r>
      <w:r>
        <w:rPr>
          <w:spacing w:val="12"/>
        </w:rPr>
        <w:t xml:space="preserve"> </w:t>
      </w:r>
      <w:r>
        <w:rPr>
          <w:i/>
          <w:w w:val="115"/>
        </w:rPr>
        <w:t>σ</w:t>
      </w:r>
      <w:r>
        <w:rPr>
          <w:i/>
          <w:spacing w:val="12"/>
        </w:rPr>
        <w:t xml:space="preserve"> </w:t>
      </w:r>
      <w:r>
        <w:rPr>
          <w:rFonts w:ascii="Lucida Sans Unicode" w:hAnsi="Lucida Sans Unicode"/>
          <w:w w:val="83"/>
        </w:rPr>
        <w:t>∈</w:t>
      </w:r>
      <w:r>
        <w:rPr>
          <w:rFonts w:ascii="Lucida Sans Unicode" w:hAnsi="Lucida Sans Unicode"/>
          <w:spacing w:val="-8"/>
        </w:rPr>
        <w:t xml:space="preserve"> </w:t>
      </w:r>
      <w:r>
        <w:rPr>
          <w:rFonts w:ascii="Lucida Sans Unicode" w:hAnsi="Lucida Sans Unicode"/>
          <w:w w:val="113"/>
        </w:rPr>
        <w:t>{−</w:t>
      </w:r>
      <w:r>
        <w:rPr>
          <w:rFonts w:ascii="Georgia" w:hAnsi="Georgia"/>
          <w:w w:val="113"/>
        </w:rPr>
        <w:t>1</w:t>
      </w:r>
      <w:r>
        <w:rPr>
          <w:i/>
          <w:w w:val="110"/>
        </w:rPr>
        <w:t>,</w:t>
      </w:r>
      <w:r>
        <w:rPr>
          <w:i/>
          <w:spacing w:val="-17"/>
        </w:rPr>
        <w:t xml:space="preserve"> </w:t>
      </w:r>
      <w:r>
        <w:rPr>
          <w:rFonts w:ascii="Georgia" w:hAnsi="Georgia"/>
          <w:spacing w:val="-1"/>
          <w:w w:val="113"/>
        </w:rPr>
        <w:t>1</w:t>
      </w:r>
      <w:r>
        <w:rPr>
          <w:rFonts w:ascii="Lucida Sans Unicode" w:hAnsi="Lucida Sans Unicode"/>
          <w:w w:val="153"/>
        </w:rPr>
        <w:t xml:space="preserve">} </w:t>
      </w:r>
      <w:r>
        <w:rPr>
          <w:w w:val="105"/>
        </w:rPr>
        <w:t xml:space="preserve">space to the </w:t>
      </w:r>
      <w:r>
        <w:rPr>
          <w:i/>
          <w:w w:val="105"/>
        </w:rPr>
        <w:t xml:space="preserve">z </w:t>
      </w:r>
      <w:r>
        <w:rPr>
          <w:rFonts w:ascii="Lucida Sans Unicode" w:hAnsi="Lucida Sans Unicode"/>
          <w:w w:val="105"/>
        </w:rPr>
        <w:t>∈ {</w:t>
      </w:r>
      <w:r>
        <w:rPr>
          <w:rFonts w:ascii="Georgia" w:hAnsi="Georgia"/>
          <w:w w:val="105"/>
        </w:rPr>
        <w:t>0</w:t>
      </w:r>
      <w:r>
        <w:rPr>
          <w:i/>
          <w:w w:val="105"/>
        </w:rPr>
        <w:t xml:space="preserve">, </w:t>
      </w:r>
      <w:r>
        <w:rPr>
          <w:rFonts w:ascii="Georgia" w:hAnsi="Georgia"/>
          <w:w w:val="105"/>
        </w:rPr>
        <w:t>1</w:t>
      </w:r>
      <w:r>
        <w:rPr>
          <w:rFonts w:ascii="Lucida Sans Unicode" w:hAnsi="Lucida Sans Unicode"/>
          <w:w w:val="105"/>
        </w:rPr>
        <w:t>}</w:t>
      </w:r>
      <w:r>
        <w:rPr>
          <w:rFonts w:ascii="Lucida Sans Unicode" w:hAnsi="Lucida Sans Unicode"/>
          <w:spacing w:val="23"/>
          <w:w w:val="105"/>
        </w:rPr>
        <w:t xml:space="preserve"> </w:t>
      </w:r>
      <w:r>
        <w:rPr>
          <w:w w:val="105"/>
        </w:rPr>
        <w:t>space.</w:t>
      </w:r>
    </w:p>
    <w:p w:rsidR="00A325FF" w:rsidRDefault="00A325FF">
      <w:pPr>
        <w:pStyle w:val="Brdtekst"/>
        <w:rPr>
          <w:sz w:val="37"/>
        </w:rPr>
      </w:pPr>
    </w:p>
    <w:p w:rsidR="00A325FF" w:rsidRDefault="00D10E8B">
      <w:pPr>
        <w:pStyle w:val="Listeafsnit"/>
        <w:numPr>
          <w:ilvl w:val="0"/>
          <w:numId w:val="20"/>
        </w:numPr>
        <w:tabs>
          <w:tab w:val="left" w:pos="4407"/>
          <w:tab w:val="left" w:pos="4408"/>
        </w:tabs>
        <w:spacing w:before="1"/>
        <w:ind w:hanging="423"/>
        <w:jc w:val="left"/>
        <w:rPr>
          <w:b/>
          <w:sz w:val="18"/>
        </w:rPr>
      </w:pPr>
      <w:bookmarkStart w:id="147" w:name="_bookmark119"/>
      <w:bookmarkEnd w:id="147"/>
      <w:r>
        <w:rPr>
          <w:b/>
          <w:w w:val="120"/>
          <w:sz w:val="18"/>
        </w:rPr>
        <w:t>Algorithm</w:t>
      </w:r>
      <w:r>
        <w:rPr>
          <w:b/>
          <w:spacing w:val="15"/>
          <w:w w:val="120"/>
          <w:sz w:val="18"/>
        </w:rPr>
        <w:t xml:space="preserve"> </w:t>
      </w:r>
      <w:r>
        <w:rPr>
          <w:b/>
          <w:w w:val="120"/>
          <w:sz w:val="18"/>
        </w:rPr>
        <w:t>description</w:t>
      </w:r>
    </w:p>
    <w:p w:rsidR="00A325FF" w:rsidRDefault="00A325FF">
      <w:pPr>
        <w:pStyle w:val="Brdtekst"/>
        <w:spacing w:before="10"/>
        <w:rPr>
          <w:b/>
          <w:sz w:val="24"/>
        </w:rPr>
      </w:pPr>
    </w:p>
    <w:p w:rsidR="00A325FF" w:rsidRDefault="00D10E8B">
      <w:pPr>
        <w:pStyle w:val="Brdtekst"/>
        <w:ind w:left="339"/>
      </w:pPr>
      <w:r>
        <w:rPr>
          <w:w w:val="110"/>
        </w:rPr>
        <w:t>Throughout this section we will use the following notation for the standard quantum gates,</w:t>
      </w:r>
    </w:p>
    <w:p w:rsidR="00A325FF" w:rsidRDefault="00A325FF">
      <w:pPr>
        <w:sectPr w:rsidR="00A325FF">
          <w:pgSz w:w="12240" w:h="15840"/>
          <w:pgMar w:top="800" w:right="580" w:bottom="280" w:left="940" w:header="536" w:footer="0" w:gutter="0"/>
          <w:cols w:space="708"/>
        </w:sectPr>
      </w:pPr>
    </w:p>
    <w:p w:rsidR="00A325FF" w:rsidRDefault="002220C9">
      <w:pPr>
        <w:pStyle w:val="Brdtekst"/>
        <w:spacing w:before="38"/>
        <w:jc w:val="right"/>
        <w:rPr>
          <w:rFonts w:ascii="Arial" w:hAnsi="Arial"/>
        </w:rPr>
      </w:pPr>
      <w:r>
        <w:rPr>
          <w:noProof/>
          <w:lang w:val="da-DK" w:eastAsia="da-DK" w:bidi="ar-SA"/>
        </w:rPr>
        <mc:AlternateContent>
          <mc:Choice Requires="wps">
            <w:drawing>
              <wp:anchor distT="0" distB="0" distL="114300" distR="114300" simplePos="0" relativeHeight="482130432" behindDoc="1" locked="0" layoutInCell="1" allowOverlap="1">
                <wp:simplePos x="0" y="0"/>
                <wp:positionH relativeFrom="page">
                  <wp:posOffset>2534285</wp:posOffset>
                </wp:positionH>
                <wp:positionV relativeFrom="paragraph">
                  <wp:posOffset>218440</wp:posOffset>
                </wp:positionV>
                <wp:extent cx="487680" cy="234950"/>
                <wp:effectExtent l="0" t="0" r="0" b="0"/>
                <wp:wrapNone/>
                <wp:docPr id="1202" name="Text Box 1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5" w:lineRule="auto"/>
                              <w:rPr>
                                <w:rFonts w:ascii="Georgia" w:hAnsi="Georgia"/>
                                <w:sz w:val="20"/>
                              </w:rPr>
                            </w:pPr>
                            <w:r>
                              <w:rPr>
                                <w:rFonts w:ascii="Arial" w:hAnsi="Arial"/>
                                <w:b/>
                                <w:i/>
                                <w:w w:val="115"/>
                                <w:sz w:val="20"/>
                              </w:rPr>
                              <w:t xml:space="preserve">H </w:t>
                            </w:r>
                            <w:r>
                              <w:rPr>
                                <w:rFonts w:ascii="Georgia" w:hAnsi="Georgia"/>
                                <w:w w:val="115"/>
                                <w:sz w:val="20"/>
                              </w:rPr>
                              <w:t xml:space="preserve">= </w:t>
                            </w:r>
                            <w:r>
                              <w:rPr>
                                <w:rFonts w:ascii="Lucida Sans Unicode" w:hAnsi="Lucida Sans Unicode"/>
                                <w:w w:val="115"/>
                                <w:position w:val="1"/>
                                <w:sz w:val="20"/>
                              </w:rPr>
                              <w:t>√</w:t>
                            </w:r>
                            <w:r>
                              <w:rPr>
                                <w:rFonts w:ascii="Georgia" w:hAnsi="Georgia"/>
                                <w:w w:val="115"/>
                                <w:position w:val="-15"/>
                                <w:sz w:val="2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8" o:spid="_x0000_s2106" type="#_x0000_t202" style="position:absolute;left:0;text-align:left;margin-left:199.55pt;margin-top:17.2pt;width:38.4pt;height:18.5pt;z-index:-2118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" filled="f" stroked="f">
                <v:textbox inset="0,0,0,0">
                  <w:txbxContent>
                    <w:p w:rsidR="00A325FF" w:rsidRDefault="00D10E8B">
                      <w:pPr>
                        <w:spacing w:line="175" w:lineRule="auto"/>
                        <w:rPr>
                          <w:rFonts w:ascii="Georgia" w:hAnsi="Georgia"/>
                          <w:sz w:val="20"/>
                        </w:rPr>
                      </w:pPr>
                      <w:r>
                        <w:rPr>
                          <w:rFonts w:ascii="Arial" w:hAnsi="Arial"/>
                          <w:b/>
                          <w:i/>
                          <w:w w:val="115"/>
                          <w:sz w:val="20"/>
                        </w:rPr>
                        <w:t xml:space="preserve">H </w:t>
                      </w:r>
                      <w:r>
                        <w:rPr>
                          <w:rFonts w:ascii="Georgia" w:hAnsi="Georgia"/>
                          <w:w w:val="115"/>
                          <w:sz w:val="20"/>
                        </w:rPr>
                        <w:t xml:space="preserve">= </w:t>
                      </w:r>
                      <w:r>
                        <w:rPr>
                          <w:rFonts w:ascii="Lucida Sans Unicode" w:hAnsi="Lucida Sans Unicode"/>
                          <w:w w:val="115"/>
                          <w:position w:val="1"/>
                          <w:sz w:val="20"/>
                        </w:rPr>
                        <w:t>√</w:t>
                      </w:r>
                      <w:r>
                        <w:rPr>
                          <w:rFonts w:ascii="Georgia" w:hAnsi="Georgia"/>
                          <w:w w:val="115"/>
                          <w:position w:val="-15"/>
                          <w:sz w:val="20"/>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035328" behindDoc="0" locked="0" layoutInCell="1" allowOverlap="1">
                <wp:simplePos x="0" y="0"/>
                <wp:positionH relativeFrom="page">
                  <wp:posOffset>3692525</wp:posOffset>
                </wp:positionH>
                <wp:positionV relativeFrom="paragraph">
                  <wp:posOffset>225425</wp:posOffset>
                </wp:positionV>
                <wp:extent cx="263525" cy="127000"/>
                <wp:effectExtent l="0" t="0" r="0" b="0"/>
                <wp:wrapNone/>
                <wp:docPr id="1201" name="Text Box 1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rFonts w:ascii="Georgia"/>
                                <w:sz w:val="20"/>
                              </w:rPr>
                            </w:pPr>
                            <w:r>
                              <w:rPr>
                                <w:rFonts w:ascii="Arial"/>
                                <w:b/>
                                <w:i/>
                                <w:w w:val="135"/>
                                <w:sz w:val="20"/>
                              </w:rPr>
                              <w:t xml:space="preserve">X </w:t>
                            </w:r>
                            <w:r>
                              <w:rPr>
                                <w:rFonts w:ascii="Georgia"/>
                                <w:spacing w:val="-20"/>
                                <w:w w:val="13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7" o:spid="_x0000_s2107" type="#_x0000_t202" style="position:absolute;left:0;text-align:left;margin-left:290.75pt;margin-top:17.75pt;width:20.75pt;height:10pt;z-index:1603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" filled="f" stroked="f">
                <v:textbox inset="0,0,0,0">
                  <w:txbxContent>
                    <w:p w:rsidR="00A325FF" w:rsidRDefault="00D10E8B">
                      <w:pPr>
                        <w:spacing w:line="193" w:lineRule="exact"/>
                        <w:rPr>
                          <w:rFonts w:ascii="Georgia"/>
                          <w:sz w:val="20"/>
                        </w:rPr>
                      </w:pPr>
                      <w:r>
                        <w:rPr>
                          <w:rFonts w:ascii="Arial"/>
                          <w:b/>
                          <w:i/>
                          <w:w w:val="135"/>
                          <w:sz w:val="20"/>
                        </w:rPr>
                        <w:t xml:space="preserve">X </w:t>
                      </w:r>
                      <w:r>
                        <w:rPr>
                          <w:rFonts w:ascii="Georgia"/>
                          <w:spacing w:val="-20"/>
                          <w:w w:val="135"/>
                          <w:sz w:val="20"/>
                        </w:rPr>
                        <w:t>=</w:t>
                      </w:r>
                    </w:p>
                  </w:txbxContent>
                </v:textbox>
                <w10:wrap anchorx="page"/>
              </v:shape>
            </w:pict>
          </mc:Fallback>
        </mc:AlternateContent>
      </w:r>
      <w:r w:rsidR="00D10E8B">
        <w:rPr>
          <w:w w:val="99"/>
          <w:position w:val="2"/>
          <w:u w:val="single"/>
        </w:rPr>
        <w:t xml:space="preserve"> </w:t>
      </w:r>
      <w:r w:rsidR="00D10E8B">
        <w:rPr>
          <w:spacing w:val="-17"/>
          <w:position w:val="2"/>
          <w:u w:val="single"/>
        </w:rPr>
        <w:t xml:space="preserve"> </w:t>
      </w:r>
      <w:r w:rsidR="00D10E8B">
        <w:rPr>
          <w:rFonts w:ascii="Georgia" w:hAnsi="Georgia"/>
          <w:w w:val="115"/>
          <w:position w:val="2"/>
          <w:u w:val="single"/>
        </w:rPr>
        <w:t>1</w:t>
      </w:r>
      <w:r w:rsidR="00D10E8B">
        <w:rPr>
          <w:rFonts w:ascii="Georgia" w:hAnsi="Georgia"/>
          <w:position w:val="2"/>
          <w:u w:val="single"/>
        </w:rPr>
        <w:t xml:space="preserve"> </w:t>
      </w:r>
      <w:r w:rsidR="00D10E8B">
        <w:rPr>
          <w:rFonts w:ascii="Georgia" w:hAnsi="Georgia"/>
          <w:spacing w:val="-14"/>
          <w:position w:val="2"/>
          <w:u w:val="single"/>
        </w:rPr>
        <w:t xml:space="preserve"> </w:t>
      </w:r>
      <w:r w:rsidR="00D10E8B">
        <w:rPr>
          <w:rFonts w:ascii="Georgia" w:hAnsi="Georgia"/>
          <w:spacing w:val="8"/>
          <w:position w:val="2"/>
        </w:rPr>
        <w:t xml:space="preserve"> </w:t>
      </w:r>
      <w:r w:rsidR="00D10E8B">
        <w:rPr>
          <w:rFonts w:ascii="Arial" w:hAnsi="Arial"/>
          <w:w w:val="263"/>
          <w:position w:val="16"/>
        </w:rPr>
        <w:t>.</w:t>
      </w:r>
      <w:r w:rsidR="00D10E8B">
        <w:rPr>
          <w:rFonts w:ascii="Georgia" w:hAnsi="Georgia"/>
          <w:w w:val="115"/>
        </w:rPr>
        <w:t>1</w:t>
      </w:r>
      <w:r w:rsidR="00D10E8B">
        <w:rPr>
          <w:rFonts w:ascii="Georgia" w:hAnsi="Georgia"/>
        </w:rPr>
        <w:t xml:space="preserve">   </w:t>
      </w:r>
      <w:r w:rsidR="00D10E8B">
        <w:rPr>
          <w:rFonts w:ascii="Georgia" w:hAnsi="Georgia"/>
          <w:spacing w:val="4"/>
        </w:rPr>
        <w:t xml:space="preserve"> </w:t>
      </w:r>
      <w:r w:rsidR="00D10E8B">
        <w:rPr>
          <w:rFonts w:ascii="Georgia" w:hAnsi="Georgia"/>
          <w:w w:val="115"/>
        </w:rPr>
        <w:t>1</w:t>
      </w:r>
      <w:r w:rsidR="00D10E8B">
        <w:rPr>
          <w:rFonts w:ascii="Georgia" w:hAnsi="Georgia"/>
        </w:rPr>
        <w:t xml:space="preserve"> </w:t>
      </w:r>
      <w:r w:rsidR="00D10E8B">
        <w:rPr>
          <w:rFonts w:ascii="Georgia" w:hAnsi="Georgia"/>
          <w:spacing w:val="-20"/>
        </w:rPr>
        <w:t xml:space="preserve"> </w:t>
      </w:r>
      <w:r w:rsidR="00D10E8B">
        <w:rPr>
          <w:rFonts w:ascii="Arial" w:hAnsi="Arial"/>
          <w:w w:val="118"/>
          <w:position w:val="16"/>
        </w:rPr>
        <w:t>Σ</w:t>
      </w:r>
    </w:p>
    <w:p w:rsidR="00A325FF" w:rsidRDefault="00A325FF">
      <w:pPr>
        <w:pStyle w:val="Brdtekst"/>
        <w:spacing w:before="8"/>
        <w:rPr>
          <w:rFonts w:ascii="Arial"/>
          <w:sz w:val="2"/>
        </w:rPr>
      </w:pPr>
    </w:p>
    <w:p w:rsidR="00A325FF" w:rsidRDefault="002220C9">
      <w:pPr>
        <w:pStyle w:val="Brdtekst"/>
        <w:ind w:left="3715"/>
        <w:rPr>
          <w:rFonts w:ascii="Arial"/>
        </w:rPr>
      </w:pPr>
      <w:r>
        <w:rPr>
          <w:rFonts w:ascii="Arial"/>
          <w:noProof/>
          <w:position w:val="31"/>
          <w:lang w:val="da-DK" w:eastAsia="da-DK" w:bidi="ar-SA"/>
        </w:rPr>
        <mc:AlternateContent>
          <mc:Choice Requires="wpg">
            <w:drawing>
              <wp:inline distT="0" distB="0" distL="0" distR="0">
                <wp:extent cx="63500" cy="5080"/>
                <wp:effectExtent l="9525" t="9525" r="12700" b="4445"/>
                <wp:docPr id="1199" name="Group 1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5080"/>
                          <a:chOff x="0" y="0"/>
                          <a:chExt cx="100" cy="8"/>
                        </a:xfrm>
                      </wpg:grpSpPr>
                      <wps:wsp>
                        <wps:cNvPr id="1200" name="Line 1156"/>
                        <wps:cNvCnPr/>
                        <wps:spPr bwMode="auto">
                          <a:xfrm>
                            <a:off x="0" y="4"/>
                            <a:ext cx="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155" o:spid="_x0000_s1026" style="width:5pt;height:.4pt;mso-position-horizontal-relative:char;mso-position-vertical-relative:line" coordsize="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">
                <v:line id="Line 1156" o:spid="_x0000_s1027" style="position:absolute;visibility:visible;mso-wrap-style:square" from="0,4" to="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6VMcUAAADdAAAADwAAAGRycy9kb3ducmV2LnhtbESPQWvDMAyF74P9B6NBb6uTELaS1S1t&#10;18Kgp7WlZxFrSZpYDraXpP9+Hgx2k3jvfXparifTiYGcbywrSOcJCOLS6oYrBZfz4XkBwgdkjZ1l&#10;UnAnD+vV48MSC21H/qThFCoRIewLVFCH0BdS+rImg35ue+KofVlnMMTVVVI7HCPcdDJLkhdpsOF4&#10;ocaedjWV7enbKGiy1ykN+bU9psft/uayfPGeWaVmT9PmDUSgKfyb/9IfOtaPSPj9Jo4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X6VMcUAAADdAAAADwAAAAAAAAAA&#10;AAAAAAChAgAAZHJzL2Rvd25yZXYueG1sUEsFBgAAAAAEAAQA+QAAAJMDAAAAAA==&#10;" strokeweight=".14042mm"/>
                <w10:anchorlock/>
              </v:group>
            </w:pict>
          </mc:Fallback>
        </mc:AlternateContent>
      </w:r>
      <w:r w:rsidR="00D10E8B">
        <w:rPr>
          <w:spacing w:val="125"/>
          <w:position w:val="31"/>
        </w:rPr>
        <w:t xml:space="preserve"> </w:t>
      </w:r>
      <w:r>
        <w:rPr>
          <w:rFonts w:ascii="Arial"/>
          <w:noProof/>
          <w:spacing w:val="125"/>
          <w:lang w:val="da-DK" w:eastAsia="da-DK" w:bidi="ar-SA"/>
        </w:rPr>
        <mc:AlternateContent>
          <mc:Choice Requires="wps">
            <w:drawing>
              <wp:inline distT="0" distB="0" distL="0" distR="0">
                <wp:extent cx="300990" cy="219710"/>
                <wp:effectExtent l="0" t="0" r="3810" b="0"/>
                <wp:docPr id="1198" name="Text Box 1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Georgia" w:hAnsi="Georgia"/>
                              </w:rPr>
                            </w:pPr>
                            <w:r>
                              <w:rPr>
                                <w:rFonts w:ascii="Georgia" w:hAnsi="Georgia"/>
                                <w:w w:val="110"/>
                              </w:rPr>
                              <w:t xml:space="preserve">1 </w:t>
                            </w:r>
                            <w:r>
                              <w:rPr>
                                <w:rFonts w:ascii="Lucida Sans Unicode" w:hAnsi="Lucida Sans Unicode"/>
                                <w:w w:val="110"/>
                              </w:rPr>
                              <w:t>−</w:t>
                            </w:r>
                            <w:r>
                              <w:rPr>
                                <w:rFonts w:ascii="Georgia" w:hAnsi="Georgia"/>
                                <w:w w:val="110"/>
                              </w:rPr>
                              <w:t>1</w:t>
                            </w:r>
                          </w:p>
                        </w:txbxContent>
                      </wps:txbx>
                      <wps:bodyPr rot="0" vert="horz" wrap="square" lIns="0" tIns="0" rIns="0" bIns="0" anchor="t" anchorCtr="0" upright="1">
                        <a:noAutofit/>
                      </wps:bodyPr>
                    </wps:wsp>
                  </a:graphicData>
                </a:graphic>
              </wp:inline>
            </w:drawing>
          </mc:Choice>
          <mc:Fallback>
            <w:pict>
              <v:shape id="Text Box 1154" o:spid="_x0000_s2108" type="#_x0000_t202" style="width:23.7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" filled="f" stroked="f">
                <v:textbox inset="0,0,0,0">
                  <w:txbxContent>
                    <w:p w:rsidR="00A325FF" w:rsidRDefault="00D10E8B">
                      <w:pPr>
                        <w:pStyle w:val="Brdtekst"/>
                        <w:spacing w:line="242" w:lineRule="exact"/>
                        <w:rPr>
                          <w:rFonts w:ascii="Georgia" w:hAnsi="Georgia"/>
                        </w:rPr>
                      </w:pPr>
                      <w:r>
                        <w:rPr>
                          <w:rFonts w:ascii="Georgia" w:hAnsi="Georgia"/>
                          <w:w w:val="110"/>
                        </w:rPr>
                        <w:t xml:space="preserve">1 </w:t>
                      </w:r>
                      <w:r>
                        <w:rPr>
                          <w:rFonts w:ascii="Lucida Sans Unicode" w:hAnsi="Lucida Sans Unicode"/>
                          <w:w w:val="110"/>
                        </w:rPr>
                        <w:t>−</w:t>
                      </w:r>
                      <w:r>
                        <w:rPr>
                          <w:rFonts w:ascii="Georgia" w:hAnsi="Georgia"/>
                          <w:w w:val="110"/>
                        </w:rPr>
                        <w:t>1</w:t>
                      </w:r>
                    </w:p>
                  </w:txbxContent>
                </v:textbox>
                <w10:anchorlock/>
              </v:shape>
            </w:pict>
          </mc:Fallback>
        </mc:AlternateContent>
      </w:r>
    </w:p>
    <w:p w:rsidR="00A325FF" w:rsidRDefault="00D10E8B">
      <w:pPr>
        <w:pStyle w:val="Listeafsnit"/>
        <w:numPr>
          <w:ilvl w:val="0"/>
          <w:numId w:val="19"/>
        </w:numPr>
        <w:tabs>
          <w:tab w:val="left" w:pos="1029"/>
        </w:tabs>
        <w:spacing w:before="36"/>
        <w:ind w:hanging="367"/>
        <w:rPr>
          <w:rFonts w:ascii="Arial" w:hAnsi="Arial"/>
          <w:sz w:val="20"/>
        </w:rPr>
      </w:pPr>
      <w:r>
        <w:rPr>
          <w:rFonts w:ascii="Georgia" w:hAnsi="Georgia"/>
          <w:spacing w:val="-10"/>
          <w:w w:val="115"/>
          <w:position w:val="-15"/>
          <w:sz w:val="20"/>
        </w:rPr>
        <w:br w:type="column"/>
        <w:t>1</w:t>
      </w:r>
      <w:r>
        <w:rPr>
          <w:rFonts w:ascii="Arial" w:hAnsi="Arial"/>
          <w:spacing w:val="-10"/>
          <w:w w:val="115"/>
          <w:sz w:val="20"/>
        </w:rPr>
        <w:t>Σ</w:t>
      </w:r>
    </w:p>
    <w:p w:rsidR="00A325FF" w:rsidRDefault="00A325FF">
      <w:pPr>
        <w:pStyle w:val="Brdtekst"/>
        <w:spacing w:before="3"/>
        <w:rPr>
          <w:rFonts w:ascii="Arial"/>
          <w:sz w:val="3"/>
        </w:rPr>
      </w:pPr>
    </w:p>
    <w:p w:rsidR="00A325FF" w:rsidRDefault="002220C9">
      <w:pPr>
        <w:pStyle w:val="Brdtekst"/>
        <w:spacing w:line="199" w:lineRule="exact"/>
        <w:ind w:left="809"/>
        <w:rPr>
          <w:rFonts w:ascii="Arial"/>
          <w:sz w:val="19"/>
        </w:rPr>
      </w:pPr>
      <w:r>
        <w:rPr>
          <w:rFonts w:ascii="Arial"/>
          <w:noProof/>
          <w:position w:val="-3"/>
          <w:sz w:val="19"/>
          <w:lang w:val="da-DK" w:eastAsia="da-DK" w:bidi="ar-SA"/>
        </w:rPr>
        <mc:AlternateContent>
          <mc:Choice Requires="wps">
            <w:drawing>
              <wp:inline distT="0" distB="0" distL="0" distR="0">
                <wp:extent cx="202565" cy="127000"/>
                <wp:effectExtent l="0" t="0" r="0" b="0"/>
                <wp:docPr id="1197" name="Text Box 1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rPr>
                              <w:t>1 0</w:t>
                            </w:r>
                          </w:p>
                        </w:txbxContent>
                      </wps:txbx>
                      <wps:bodyPr rot="0" vert="horz" wrap="square" lIns="0" tIns="0" rIns="0" bIns="0" anchor="t" anchorCtr="0" upright="1">
                        <a:noAutofit/>
                      </wps:bodyPr>
                    </wps:wsp>
                  </a:graphicData>
                </a:graphic>
              </wp:inline>
            </w:drawing>
          </mc:Choice>
          <mc:Fallback>
            <w:pict>
              <v:shape id="Text Box 1153" o:spid="_x0000_s2109" type="#_x0000_t202" style="width:15.9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" filled="f" stroked="f">
                <v:textbox inset="0,0,0,0">
                  <w:txbxContent>
                    <w:p w:rsidR="00A325FF" w:rsidRDefault="00D10E8B">
                      <w:pPr>
                        <w:pStyle w:val="Brdtekst"/>
                        <w:spacing w:line="193" w:lineRule="exact"/>
                        <w:rPr>
                          <w:rFonts w:ascii="Georgia"/>
                        </w:rPr>
                      </w:pPr>
                      <w:r>
                        <w:rPr>
                          <w:rFonts w:ascii="Georgia"/>
                        </w:rPr>
                        <w:t>1 0</w:t>
                      </w:r>
                    </w:p>
                  </w:txbxContent>
                </v:textbox>
                <w10:anchorlock/>
              </v:shape>
            </w:pict>
          </mc:Fallback>
        </mc:AlternateContent>
      </w:r>
    </w:p>
    <w:p w:rsidR="00A325FF" w:rsidRDefault="00D10E8B">
      <w:pPr>
        <w:pStyle w:val="Listeafsnit"/>
        <w:numPr>
          <w:ilvl w:val="0"/>
          <w:numId w:val="19"/>
        </w:numPr>
        <w:tabs>
          <w:tab w:val="left" w:pos="1070"/>
        </w:tabs>
        <w:spacing w:before="36"/>
        <w:ind w:left="1069" w:hanging="445"/>
        <w:rPr>
          <w:rFonts w:ascii="Arial" w:hAnsi="Arial"/>
          <w:sz w:val="20"/>
        </w:rPr>
      </w:pPr>
      <w:r>
        <w:rPr>
          <w:rFonts w:ascii="Georgia" w:hAnsi="Georgia"/>
          <w:w w:val="81"/>
          <w:position w:val="-15"/>
          <w:sz w:val="20"/>
        </w:rPr>
        <w:br w:type="column"/>
      </w:r>
      <w:r>
        <w:rPr>
          <w:rFonts w:ascii="Georgia" w:hAnsi="Georgia"/>
          <w:position w:val="-15"/>
          <w:sz w:val="20"/>
        </w:rPr>
        <w:t>0</w:t>
      </w:r>
      <w:r>
        <w:rPr>
          <w:rFonts w:ascii="Georgia" w:hAnsi="Georgia"/>
          <w:spacing w:val="28"/>
          <w:position w:val="-15"/>
          <w:sz w:val="20"/>
        </w:rPr>
        <w:t xml:space="preserve"> </w:t>
      </w:r>
      <w:r>
        <w:rPr>
          <w:rFonts w:ascii="Arial" w:hAnsi="Arial"/>
          <w:sz w:val="20"/>
        </w:rPr>
        <w:t>Σ</w:t>
      </w:r>
    </w:p>
    <w:p w:rsidR="00A325FF" w:rsidRDefault="00A325FF">
      <w:pPr>
        <w:pStyle w:val="Brdtekst"/>
        <w:spacing w:before="10"/>
        <w:rPr>
          <w:rFonts w:ascii="Arial"/>
          <w:sz w:val="2"/>
        </w:rPr>
      </w:pPr>
    </w:p>
    <w:p w:rsidR="00A325FF" w:rsidRDefault="002220C9">
      <w:pPr>
        <w:pStyle w:val="Brdtekst"/>
        <w:ind w:left="772"/>
        <w:rPr>
          <w:rFonts w:ascii="Arial"/>
        </w:rPr>
      </w:pPr>
      <w:r>
        <w:rPr>
          <w:rFonts w:ascii="Arial"/>
          <w:noProof/>
          <w:lang w:val="da-DK" w:eastAsia="da-DK" w:bidi="ar-SA"/>
        </w:rPr>
        <mc:AlternateContent>
          <mc:Choice Requires="wps">
            <w:drawing>
              <wp:inline distT="0" distB="0" distL="0" distR="0">
                <wp:extent cx="300990" cy="219710"/>
                <wp:effectExtent l="0" t="0" r="3810" b="0"/>
                <wp:docPr id="1196" name="Text Box 1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Georgia" w:hAnsi="Georgia"/>
                              </w:rPr>
                            </w:pPr>
                            <w:r>
                              <w:rPr>
                                <w:rFonts w:ascii="Georgia" w:hAnsi="Georgia"/>
                              </w:rPr>
                              <w:t xml:space="preserve">0 </w:t>
                            </w:r>
                            <w:r>
                              <w:rPr>
                                <w:rFonts w:ascii="Lucida Sans Unicode" w:hAnsi="Lucida Sans Unicode"/>
                              </w:rPr>
                              <w:t>−</w:t>
                            </w:r>
                            <w:r>
                              <w:rPr>
                                <w:rFonts w:ascii="Georgia" w:hAnsi="Georgia"/>
                              </w:rPr>
                              <w:t>1</w:t>
                            </w:r>
                          </w:p>
                        </w:txbxContent>
                      </wps:txbx>
                      <wps:bodyPr rot="0" vert="horz" wrap="square" lIns="0" tIns="0" rIns="0" bIns="0" anchor="t" anchorCtr="0" upright="1">
                        <a:noAutofit/>
                      </wps:bodyPr>
                    </wps:wsp>
                  </a:graphicData>
                </a:graphic>
              </wp:inline>
            </w:drawing>
          </mc:Choice>
          <mc:Fallback>
            <w:pict>
              <v:shape id="Text Box 1152" o:spid="_x0000_s2110" type="#_x0000_t202" style="width:23.7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" filled="f" stroked="f">
                <v:textbox inset="0,0,0,0">
                  <w:txbxContent>
                    <w:p w:rsidR="00A325FF" w:rsidRDefault="00D10E8B">
                      <w:pPr>
                        <w:pStyle w:val="Brdtekst"/>
                        <w:spacing w:line="242" w:lineRule="exact"/>
                        <w:rPr>
                          <w:rFonts w:ascii="Georgia" w:hAnsi="Georgia"/>
                        </w:rPr>
                      </w:pPr>
                      <w:r>
                        <w:rPr>
                          <w:rFonts w:ascii="Georgia" w:hAnsi="Georgia"/>
                        </w:rPr>
                        <w:t xml:space="preserve">0 </w:t>
                      </w:r>
                      <w:r>
                        <w:rPr>
                          <w:rFonts w:ascii="Lucida Sans Unicode" w:hAnsi="Lucida Sans Unicode"/>
                        </w:rPr>
                        <w:t>−</w:t>
                      </w:r>
                      <w:r>
                        <w:rPr>
                          <w:rFonts w:ascii="Georgia" w:hAnsi="Georgia"/>
                        </w:rPr>
                        <w:t>1</w:t>
                      </w:r>
                    </w:p>
                  </w:txbxContent>
                </v:textbox>
                <w10:anchorlock/>
              </v:shape>
            </w:pict>
          </mc:Fallback>
        </mc:AlternateContent>
      </w:r>
    </w:p>
    <w:p w:rsidR="00A325FF" w:rsidRDefault="00A325FF">
      <w:pPr>
        <w:rPr>
          <w:rFonts w:ascii="Arial"/>
        </w:rPr>
        <w:sectPr w:rsidR="00A325FF">
          <w:type w:val="continuous"/>
          <w:pgSz w:w="12240" w:h="15840"/>
          <w:pgMar w:top="940" w:right="580" w:bottom="280" w:left="940" w:header="708" w:footer="708" w:gutter="0"/>
          <w:cols w:num="3" w:space="708" w:equalWidth="0">
            <w:col w:w="4643" w:space="40"/>
            <w:col w:w="1275" w:space="39"/>
            <w:col w:w="4723"/>
          </w:cols>
        </w:sectPr>
      </w:pPr>
    </w:p>
    <w:p w:rsidR="00A325FF" w:rsidRDefault="002220C9">
      <w:pPr>
        <w:pStyle w:val="Brdtekst"/>
        <w:spacing w:before="37" w:line="228" w:lineRule="auto"/>
        <w:ind w:left="140" w:right="415" w:firstLine="199"/>
        <w:jc w:val="both"/>
      </w:pPr>
      <w:r>
        <w:rPr>
          <w:noProof/>
          <w:lang w:val="da-DK" w:eastAsia="da-DK" w:bidi="ar-SA"/>
        </w:rPr>
        <mc:AlternateContent>
          <mc:Choice Requires="wps">
            <w:drawing>
              <wp:anchor distT="0" distB="0" distL="114300" distR="114300" simplePos="0" relativeHeight="16035840" behindDoc="0" locked="0" layoutInCell="1" allowOverlap="1">
                <wp:simplePos x="0" y="0"/>
                <wp:positionH relativeFrom="page">
                  <wp:posOffset>4527550</wp:posOffset>
                </wp:positionH>
                <wp:positionV relativeFrom="paragraph">
                  <wp:posOffset>-313055</wp:posOffset>
                </wp:positionV>
                <wp:extent cx="240030" cy="127000"/>
                <wp:effectExtent l="0" t="0" r="0" b="0"/>
                <wp:wrapNone/>
                <wp:docPr id="1195" name="Text Box 1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rFonts w:ascii="Georgia"/>
                                <w:sz w:val="20"/>
                              </w:rPr>
                            </w:pPr>
                            <w:r>
                              <w:rPr>
                                <w:rFonts w:ascii="Arial"/>
                                <w:b/>
                                <w:i/>
                                <w:w w:val="125"/>
                                <w:sz w:val="20"/>
                              </w:rPr>
                              <w:t xml:space="preserve">Z </w:t>
                            </w:r>
                            <w:r>
                              <w:rPr>
                                <w:rFonts w:ascii="Georgia"/>
                                <w:spacing w:val="-20"/>
                                <w:w w:val="12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1" o:spid="_x0000_s2111" type="#_x0000_t202" style="position:absolute;left:0;text-align:left;margin-left:356.5pt;margin-top:-24.65pt;width:18.9pt;height:10pt;z-index:1603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" filled="f" stroked="f">
                <v:textbox inset="0,0,0,0">
                  <w:txbxContent>
                    <w:p w:rsidR="00A325FF" w:rsidRDefault="00D10E8B">
                      <w:pPr>
                        <w:spacing w:line="193" w:lineRule="exact"/>
                        <w:rPr>
                          <w:rFonts w:ascii="Georgia"/>
                          <w:sz w:val="20"/>
                        </w:rPr>
                      </w:pPr>
                      <w:r>
                        <w:rPr>
                          <w:rFonts w:ascii="Arial"/>
                          <w:b/>
                          <w:i/>
                          <w:w w:val="125"/>
                          <w:sz w:val="20"/>
                        </w:rPr>
                        <w:t xml:space="preserve">Z </w:t>
                      </w:r>
                      <w:r>
                        <w:rPr>
                          <w:rFonts w:ascii="Georgia"/>
                          <w:spacing w:val="-20"/>
                          <w:w w:val="125"/>
                          <w:sz w:val="20"/>
                        </w:rPr>
                        <w:t>=</w:t>
                      </w:r>
                    </w:p>
                  </w:txbxContent>
                </v:textbox>
                <w10:wrap anchorx="page"/>
              </v:shape>
            </w:pict>
          </mc:Fallback>
        </mc:AlternateContent>
      </w:r>
      <w:r w:rsidR="00D10E8B">
        <w:rPr>
          <w:w w:val="110"/>
        </w:rPr>
        <w:t xml:space="preserve">The Quantum Approximate Optimization Algorithm </w:t>
      </w:r>
      <w:r w:rsidR="00D10E8B">
        <w:rPr>
          <w:spacing w:val="-3"/>
          <w:w w:val="110"/>
        </w:rPr>
        <w:t xml:space="preserve">(QAOA) </w:t>
      </w:r>
      <w:r w:rsidR="00D10E8B">
        <w:rPr>
          <w:w w:val="110"/>
        </w:rPr>
        <w:t>as proposed in [</w:t>
      </w:r>
      <w:hyperlink w:anchor="_bookmark259" w:history="1">
        <w:r w:rsidR="00D10E8B">
          <w:rPr>
            <w:w w:val="110"/>
          </w:rPr>
          <w:t>39</w:t>
        </w:r>
      </w:hyperlink>
      <w:r w:rsidR="00D10E8B">
        <w:rPr>
          <w:w w:val="110"/>
        </w:rPr>
        <w:t xml:space="preserve">] leverages gate-based quantum computing for finding high-quality solutions to combinatorial optimization problems that </w:t>
      </w:r>
      <w:r w:rsidR="00D10E8B">
        <w:rPr>
          <w:spacing w:val="-3"/>
          <w:w w:val="110"/>
        </w:rPr>
        <w:t xml:space="preserve">have </w:t>
      </w:r>
      <w:r w:rsidR="00D10E8B">
        <w:rPr>
          <w:w w:val="110"/>
        </w:rPr>
        <w:t xml:space="preserve">the form of </w:t>
      </w:r>
      <w:hyperlink w:anchor="_bookmark116" w:history="1">
        <w:r w:rsidR="00D10E8B">
          <w:rPr>
            <w:w w:val="110"/>
          </w:rPr>
          <w:t>(44)</w:t>
        </w:r>
      </w:hyperlink>
      <w:r w:rsidR="00D10E8B">
        <w:rPr>
          <w:w w:val="110"/>
        </w:rPr>
        <w:t xml:space="preserve">. </w:t>
      </w:r>
      <w:r w:rsidR="00D10E8B">
        <w:rPr>
          <w:spacing w:val="-9"/>
          <w:w w:val="110"/>
        </w:rPr>
        <w:t xml:space="preserve">To </w:t>
      </w:r>
      <w:r w:rsidR="00D10E8B">
        <w:rPr>
          <w:w w:val="110"/>
        </w:rPr>
        <w:t>apply</w:t>
      </w:r>
      <w:r w:rsidR="00D10E8B">
        <w:rPr>
          <w:spacing w:val="-8"/>
          <w:w w:val="110"/>
        </w:rPr>
        <w:t xml:space="preserve"> </w:t>
      </w:r>
      <w:r w:rsidR="00D10E8B">
        <w:rPr>
          <w:w w:val="110"/>
        </w:rPr>
        <w:t>this</w:t>
      </w:r>
      <w:r w:rsidR="00D10E8B">
        <w:rPr>
          <w:spacing w:val="-7"/>
          <w:w w:val="110"/>
        </w:rPr>
        <w:t xml:space="preserve"> </w:t>
      </w:r>
      <w:r w:rsidR="00D10E8B">
        <w:rPr>
          <w:w w:val="110"/>
        </w:rPr>
        <w:t>algorithm</w:t>
      </w:r>
      <w:r w:rsidR="00D10E8B">
        <w:rPr>
          <w:spacing w:val="-7"/>
          <w:w w:val="110"/>
        </w:rPr>
        <w:t xml:space="preserve"> </w:t>
      </w:r>
      <w:r w:rsidR="00D10E8B">
        <w:rPr>
          <w:w w:val="110"/>
        </w:rPr>
        <w:t>the</w:t>
      </w:r>
      <w:r w:rsidR="00D10E8B">
        <w:rPr>
          <w:spacing w:val="-8"/>
          <w:w w:val="110"/>
        </w:rPr>
        <w:t xml:space="preserve"> </w:t>
      </w:r>
      <w:r w:rsidR="00D10E8B">
        <w:rPr>
          <w:w w:val="110"/>
        </w:rPr>
        <w:t>user</w:t>
      </w:r>
      <w:r w:rsidR="00D10E8B">
        <w:rPr>
          <w:spacing w:val="-7"/>
          <w:w w:val="110"/>
        </w:rPr>
        <w:t xml:space="preserve"> </w:t>
      </w:r>
      <w:r w:rsidR="00D10E8B">
        <w:rPr>
          <w:w w:val="110"/>
        </w:rPr>
        <w:t>first</w:t>
      </w:r>
      <w:r w:rsidR="00D10E8B">
        <w:rPr>
          <w:spacing w:val="-7"/>
          <w:w w:val="110"/>
        </w:rPr>
        <w:t xml:space="preserve"> </w:t>
      </w:r>
      <w:r w:rsidR="00D10E8B">
        <w:rPr>
          <w:w w:val="110"/>
        </w:rPr>
        <w:t>translates</w:t>
      </w:r>
      <w:r w:rsidR="00D10E8B">
        <w:rPr>
          <w:spacing w:val="-8"/>
          <w:w w:val="110"/>
        </w:rPr>
        <w:t xml:space="preserve"> </w:t>
      </w:r>
      <w:r w:rsidR="00D10E8B">
        <w:rPr>
          <w:w w:val="110"/>
        </w:rPr>
        <w:t>the</w:t>
      </w:r>
      <w:r w:rsidR="00D10E8B">
        <w:rPr>
          <w:spacing w:val="-7"/>
          <w:w w:val="110"/>
        </w:rPr>
        <w:t xml:space="preserve"> </w:t>
      </w:r>
      <w:r w:rsidR="00D10E8B">
        <w:rPr>
          <w:w w:val="110"/>
        </w:rPr>
        <w:t>clause</w:t>
      </w:r>
      <w:r w:rsidR="00D10E8B">
        <w:rPr>
          <w:spacing w:val="-8"/>
          <w:w w:val="110"/>
        </w:rPr>
        <w:t xml:space="preserve"> </w:t>
      </w:r>
      <w:r w:rsidR="00D10E8B">
        <w:rPr>
          <w:w w:val="110"/>
        </w:rPr>
        <w:t>functions</w:t>
      </w:r>
      <w:r w:rsidR="00D10E8B">
        <w:rPr>
          <w:spacing w:val="-7"/>
          <w:w w:val="110"/>
        </w:rPr>
        <w:t xml:space="preserve"> </w:t>
      </w:r>
      <w:r w:rsidR="00D10E8B">
        <w:rPr>
          <w:i/>
          <w:spacing w:val="3"/>
          <w:w w:val="110"/>
        </w:rPr>
        <w:t>C</w:t>
      </w:r>
      <w:r w:rsidR="00D10E8B">
        <w:rPr>
          <w:i/>
          <w:spacing w:val="3"/>
          <w:w w:val="110"/>
          <w:vertAlign w:val="subscript"/>
        </w:rPr>
        <w:t>α</w:t>
      </w:r>
      <w:r w:rsidR="00D10E8B">
        <w:rPr>
          <w:rFonts w:ascii="Georgia" w:hAnsi="Georgia"/>
          <w:spacing w:val="3"/>
          <w:w w:val="110"/>
        </w:rPr>
        <w:t>(</w:t>
      </w:r>
      <w:r w:rsidR="00D10E8B">
        <w:rPr>
          <w:i/>
          <w:spacing w:val="3"/>
          <w:w w:val="110"/>
        </w:rPr>
        <w:t>z</w:t>
      </w:r>
      <w:r w:rsidR="00D10E8B">
        <w:rPr>
          <w:rFonts w:ascii="Georgia" w:hAnsi="Georgia"/>
          <w:spacing w:val="3"/>
          <w:w w:val="110"/>
        </w:rPr>
        <w:t>)</w:t>
      </w:r>
      <w:r w:rsidR="00D10E8B">
        <w:rPr>
          <w:rFonts w:ascii="Georgia" w:hAnsi="Georgia"/>
          <w:spacing w:val="-5"/>
          <w:w w:val="110"/>
        </w:rPr>
        <w:t xml:space="preserve"> </w:t>
      </w:r>
      <w:r w:rsidR="00D10E8B">
        <w:rPr>
          <w:w w:val="110"/>
        </w:rPr>
        <w:t>into</w:t>
      </w:r>
      <w:r w:rsidR="00D10E8B">
        <w:rPr>
          <w:spacing w:val="-8"/>
          <w:w w:val="110"/>
        </w:rPr>
        <w:t xml:space="preserve"> </w:t>
      </w:r>
      <w:r w:rsidR="00D10E8B">
        <w:rPr>
          <w:spacing w:val="-3"/>
          <w:w w:val="110"/>
        </w:rPr>
        <w:t>equivalent</w:t>
      </w:r>
      <w:r w:rsidR="00D10E8B">
        <w:rPr>
          <w:spacing w:val="-8"/>
          <w:w w:val="110"/>
        </w:rPr>
        <w:t xml:space="preserve"> </w:t>
      </w:r>
      <w:r w:rsidR="00D10E8B">
        <w:rPr>
          <w:w w:val="110"/>
        </w:rPr>
        <w:t>quantum</w:t>
      </w:r>
      <w:r w:rsidR="00D10E8B">
        <w:rPr>
          <w:spacing w:val="-7"/>
          <w:w w:val="110"/>
        </w:rPr>
        <w:t xml:space="preserve"> </w:t>
      </w:r>
      <w:r w:rsidR="00D10E8B">
        <w:rPr>
          <w:w w:val="110"/>
        </w:rPr>
        <w:t>Hamiltonians</w:t>
      </w:r>
      <w:r w:rsidR="00D10E8B">
        <w:rPr>
          <w:spacing w:val="-7"/>
          <w:w w:val="110"/>
        </w:rPr>
        <w:t xml:space="preserve"> </w:t>
      </w:r>
      <w:r w:rsidR="00D10E8B">
        <w:rPr>
          <w:i/>
          <w:w w:val="110"/>
        </w:rPr>
        <w:t>C</w:t>
      </w:r>
      <w:r w:rsidR="00D10E8B">
        <w:rPr>
          <w:i/>
          <w:w w:val="110"/>
          <w:vertAlign w:val="subscript"/>
        </w:rPr>
        <w:t>α</w:t>
      </w:r>
      <w:r w:rsidR="00D10E8B">
        <w:rPr>
          <w:i/>
          <w:w w:val="110"/>
        </w:rPr>
        <w:t xml:space="preserve"> </w:t>
      </w:r>
      <w:r w:rsidR="00D10E8B">
        <w:rPr>
          <w:w w:val="110"/>
        </w:rPr>
        <w:t>and then</w:t>
      </w:r>
      <w:r w:rsidR="00D10E8B">
        <w:rPr>
          <w:spacing w:val="-6"/>
          <w:w w:val="110"/>
        </w:rPr>
        <w:t xml:space="preserve"> </w:t>
      </w:r>
      <w:r w:rsidR="00D10E8B">
        <w:rPr>
          <w:w w:val="110"/>
        </w:rPr>
        <w:t>selects</w:t>
      </w:r>
      <w:r w:rsidR="00D10E8B">
        <w:rPr>
          <w:spacing w:val="-6"/>
          <w:w w:val="110"/>
        </w:rPr>
        <w:t xml:space="preserve"> </w:t>
      </w:r>
      <w:r w:rsidR="00D10E8B">
        <w:rPr>
          <w:w w:val="110"/>
        </w:rPr>
        <w:t>a</w:t>
      </w:r>
      <w:r w:rsidR="00D10E8B">
        <w:rPr>
          <w:spacing w:val="-6"/>
          <w:w w:val="110"/>
        </w:rPr>
        <w:t xml:space="preserve"> </w:t>
      </w:r>
      <w:r w:rsidR="00D10E8B">
        <w:rPr>
          <w:w w:val="110"/>
        </w:rPr>
        <w:t>number</w:t>
      </w:r>
      <w:r w:rsidR="00D10E8B">
        <w:rPr>
          <w:spacing w:val="-6"/>
          <w:w w:val="110"/>
        </w:rPr>
        <w:t xml:space="preserve"> </w:t>
      </w:r>
      <w:r w:rsidR="00D10E8B">
        <w:rPr>
          <w:w w:val="110"/>
        </w:rPr>
        <w:t>of</w:t>
      </w:r>
      <w:r w:rsidR="00D10E8B">
        <w:rPr>
          <w:spacing w:val="-6"/>
          <w:w w:val="110"/>
        </w:rPr>
        <w:t xml:space="preserve"> </w:t>
      </w:r>
      <w:r w:rsidR="00D10E8B">
        <w:rPr>
          <w:w w:val="110"/>
        </w:rPr>
        <w:t>rounds</w:t>
      </w:r>
      <w:r w:rsidR="00D10E8B">
        <w:rPr>
          <w:spacing w:val="-5"/>
          <w:w w:val="110"/>
        </w:rPr>
        <w:t xml:space="preserve"> </w:t>
      </w:r>
      <w:r w:rsidR="00D10E8B">
        <w:rPr>
          <w:i/>
          <w:w w:val="110"/>
        </w:rPr>
        <w:t>r</w:t>
      </w:r>
      <w:r w:rsidR="00D10E8B">
        <w:rPr>
          <w:i/>
          <w:spacing w:val="-10"/>
          <w:w w:val="110"/>
        </w:rPr>
        <w:t xml:space="preserve"> </w:t>
      </w:r>
      <w:r w:rsidR="00D10E8B">
        <w:rPr>
          <w:rFonts w:ascii="Lucida Sans Unicode" w:hAnsi="Lucida Sans Unicode"/>
          <w:w w:val="110"/>
        </w:rPr>
        <w:t>≥</w:t>
      </w:r>
      <w:r w:rsidR="00D10E8B">
        <w:rPr>
          <w:rFonts w:ascii="Lucida Sans Unicode" w:hAnsi="Lucida Sans Unicode"/>
          <w:spacing w:val="-28"/>
          <w:w w:val="110"/>
        </w:rPr>
        <w:t xml:space="preserve"> </w:t>
      </w:r>
      <w:r w:rsidR="00D10E8B">
        <w:rPr>
          <w:rFonts w:ascii="Georgia" w:hAnsi="Georgia"/>
          <w:w w:val="110"/>
        </w:rPr>
        <w:t>1</w:t>
      </w:r>
      <w:r w:rsidR="00D10E8B">
        <w:rPr>
          <w:rFonts w:ascii="Georgia" w:hAnsi="Georgia"/>
          <w:spacing w:val="-4"/>
          <w:w w:val="110"/>
        </w:rPr>
        <w:t xml:space="preserve"> </w:t>
      </w:r>
      <w:r w:rsidR="00D10E8B">
        <w:rPr>
          <w:w w:val="110"/>
        </w:rPr>
        <w:t>and</w:t>
      </w:r>
      <w:r w:rsidR="00D10E8B">
        <w:rPr>
          <w:spacing w:val="-6"/>
          <w:w w:val="110"/>
        </w:rPr>
        <w:t xml:space="preserve"> </w:t>
      </w:r>
      <w:r w:rsidR="00D10E8B">
        <w:rPr>
          <w:spacing w:val="-4"/>
          <w:w w:val="110"/>
        </w:rPr>
        <w:t>two</w:t>
      </w:r>
      <w:r w:rsidR="00D10E8B">
        <w:rPr>
          <w:spacing w:val="-5"/>
          <w:w w:val="110"/>
        </w:rPr>
        <w:t xml:space="preserve"> </w:t>
      </w:r>
      <w:r w:rsidR="00D10E8B">
        <w:rPr>
          <w:w w:val="110"/>
        </w:rPr>
        <w:t>angles</w:t>
      </w:r>
      <w:r w:rsidR="00D10E8B">
        <w:rPr>
          <w:spacing w:val="-6"/>
          <w:w w:val="110"/>
        </w:rPr>
        <w:t xml:space="preserve"> </w:t>
      </w:r>
      <w:r w:rsidR="00D10E8B">
        <w:rPr>
          <w:rFonts w:ascii="Georgia" w:hAnsi="Georgia"/>
          <w:w w:val="110"/>
        </w:rPr>
        <w:t>0</w:t>
      </w:r>
      <w:r w:rsidR="00D10E8B">
        <w:rPr>
          <w:rFonts w:ascii="Georgia" w:hAnsi="Georgia"/>
          <w:spacing w:val="-12"/>
          <w:w w:val="110"/>
        </w:rPr>
        <w:t xml:space="preserve"> </w:t>
      </w:r>
      <w:r w:rsidR="00D10E8B">
        <w:rPr>
          <w:rFonts w:ascii="Lucida Sans Unicode" w:hAnsi="Lucida Sans Unicode"/>
          <w:w w:val="110"/>
        </w:rPr>
        <w:t>≤</w:t>
      </w:r>
      <w:r w:rsidR="00D10E8B">
        <w:rPr>
          <w:rFonts w:ascii="Lucida Sans Unicode" w:hAnsi="Lucida Sans Unicode"/>
          <w:spacing w:val="-29"/>
          <w:w w:val="110"/>
        </w:rPr>
        <w:t xml:space="preserve"> </w:t>
      </w:r>
      <w:r w:rsidR="00D10E8B">
        <w:rPr>
          <w:i/>
          <w:w w:val="110"/>
        </w:rPr>
        <w:t>β</w:t>
      </w:r>
      <w:r w:rsidR="00D10E8B">
        <w:rPr>
          <w:i/>
          <w:spacing w:val="-6"/>
          <w:w w:val="110"/>
        </w:rPr>
        <w:t xml:space="preserve"> </w:t>
      </w:r>
      <w:r w:rsidR="00D10E8B">
        <w:rPr>
          <w:rFonts w:ascii="Lucida Sans Unicode" w:hAnsi="Lucida Sans Unicode"/>
          <w:w w:val="110"/>
        </w:rPr>
        <w:t>≤</w:t>
      </w:r>
      <w:r w:rsidR="00D10E8B">
        <w:rPr>
          <w:rFonts w:ascii="Lucida Sans Unicode" w:hAnsi="Lucida Sans Unicode"/>
          <w:spacing w:val="-28"/>
          <w:w w:val="110"/>
        </w:rPr>
        <w:t xml:space="preserve"> </w:t>
      </w:r>
      <w:r w:rsidR="00D10E8B">
        <w:rPr>
          <w:i/>
          <w:w w:val="110"/>
        </w:rPr>
        <w:t>π</w:t>
      </w:r>
      <w:r w:rsidR="00D10E8B">
        <w:rPr>
          <w:i/>
          <w:spacing w:val="-1"/>
          <w:w w:val="110"/>
        </w:rPr>
        <w:t xml:space="preserve"> </w:t>
      </w:r>
      <w:r w:rsidR="00D10E8B">
        <w:rPr>
          <w:w w:val="110"/>
        </w:rPr>
        <w:t>and</w:t>
      </w:r>
      <w:r w:rsidR="00D10E8B">
        <w:rPr>
          <w:spacing w:val="-6"/>
          <w:w w:val="110"/>
        </w:rPr>
        <w:t xml:space="preserve"> </w:t>
      </w:r>
      <w:r w:rsidR="00D10E8B">
        <w:rPr>
          <w:rFonts w:ascii="Georgia" w:hAnsi="Georgia"/>
          <w:w w:val="110"/>
        </w:rPr>
        <w:t>0</w:t>
      </w:r>
      <w:r w:rsidR="00D10E8B">
        <w:rPr>
          <w:rFonts w:ascii="Georgia" w:hAnsi="Georgia"/>
          <w:spacing w:val="-12"/>
          <w:w w:val="110"/>
        </w:rPr>
        <w:t xml:space="preserve"> </w:t>
      </w:r>
      <w:r w:rsidR="00D10E8B">
        <w:rPr>
          <w:rFonts w:ascii="Lucida Sans Unicode" w:hAnsi="Lucida Sans Unicode"/>
          <w:w w:val="110"/>
        </w:rPr>
        <w:t>≤</w:t>
      </w:r>
      <w:r w:rsidR="00D10E8B">
        <w:rPr>
          <w:rFonts w:ascii="Lucida Sans Unicode" w:hAnsi="Lucida Sans Unicode"/>
          <w:spacing w:val="-28"/>
          <w:w w:val="110"/>
        </w:rPr>
        <w:t xml:space="preserve"> </w:t>
      </w:r>
      <w:r w:rsidR="00D10E8B">
        <w:rPr>
          <w:i/>
          <w:w w:val="110"/>
        </w:rPr>
        <w:t>γ</w:t>
      </w:r>
      <w:r w:rsidR="00D10E8B">
        <w:rPr>
          <w:i/>
          <w:spacing w:val="-6"/>
          <w:w w:val="110"/>
        </w:rPr>
        <w:t xml:space="preserve"> </w:t>
      </w:r>
      <w:r w:rsidR="00D10E8B">
        <w:rPr>
          <w:rFonts w:ascii="Lucida Sans Unicode" w:hAnsi="Lucida Sans Unicode"/>
          <w:w w:val="110"/>
        </w:rPr>
        <w:t>≤</w:t>
      </w:r>
      <w:r w:rsidR="00D10E8B">
        <w:rPr>
          <w:rFonts w:ascii="Lucida Sans Unicode" w:hAnsi="Lucida Sans Unicode"/>
          <w:spacing w:val="-28"/>
          <w:w w:val="110"/>
        </w:rPr>
        <w:t xml:space="preserve"> </w:t>
      </w:r>
      <w:r w:rsidR="00D10E8B">
        <w:rPr>
          <w:rFonts w:ascii="Georgia" w:hAnsi="Georgia"/>
          <w:w w:val="110"/>
        </w:rPr>
        <w:t>2</w:t>
      </w:r>
      <w:r w:rsidR="00D10E8B">
        <w:rPr>
          <w:i/>
          <w:w w:val="110"/>
        </w:rPr>
        <w:t>π</w:t>
      </w:r>
      <w:r w:rsidR="00D10E8B">
        <w:rPr>
          <w:i/>
          <w:spacing w:val="-1"/>
          <w:w w:val="110"/>
        </w:rPr>
        <w:t xml:space="preserve"> </w:t>
      </w:r>
      <w:r w:rsidR="00D10E8B">
        <w:rPr>
          <w:w w:val="110"/>
        </w:rPr>
        <w:t>for</w:t>
      </w:r>
      <w:r w:rsidR="00D10E8B">
        <w:rPr>
          <w:spacing w:val="-6"/>
          <w:w w:val="110"/>
        </w:rPr>
        <w:t xml:space="preserve"> </w:t>
      </w:r>
      <w:r w:rsidR="00D10E8B">
        <w:rPr>
          <w:w w:val="110"/>
        </w:rPr>
        <w:t>each</w:t>
      </w:r>
      <w:r w:rsidR="00D10E8B">
        <w:rPr>
          <w:spacing w:val="-6"/>
          <w:w w:val="110"/>
        </w:rPr>
        <w:t xml:space="preserve"> </w:t>
      </w:r>
      <w:r w:rsidR="00D10E8B">
        <w:rPr>
          <w:w w:val="110"/>
        </w:rPr>
        <w:t>round.</w:t>
      </w:r>
      <w:r w:rsidR="00D10E8B">
        <w:rPr>
          <w:spacing w:val="11"/>
          <w:w w:val="110"/>
        </w:rPr>
        <w:t xml:space="preserve"> </w:t>
      </w:r>
      <w:r w:rsidR="00D10E8B">
        <w:rPr>
          <w:w w:val="110"/>
        </w:rPr>
        <w:t>Starting</w:t>
      </w:r>
      <w:r w:rsidR="00D10E8B">
        <w:rPr>
          <w:spacing w:val="-6"/>
          <w:w w:val="110"/>
        </w:rPr>
        <w:t xml:space="preserve"> </w:t>
      </w:r>
      <w:r w:rsidR="00D10E8B">
        <w:rPr>
          <w:w w:val="110"/>
        </w:rPr>
        <w:t>from</w:t>
      </w:r>
      <w:r w:rsidR="00D10E8B">
        <w:rPr>
          <w:spacing w:val="-6"/>
          <w:w w:val="110"/>
        </w:rPr>
        <w:t xml:space="preserve"> </w:t>
      </w:r>
      <w:r w:rsidR="00D10E8B">
        <w:rPr>
          <w:w w:val="110"/>
        </w:rPr>
        <w:t>qubits</w:t>
      </w:r>
    </w:p>
    <w:p w:rsidR="00A325FF" w:rsidRDefault="002220C9">
      <w:pPr>
        <w:pStyle w:val="Brdtekst"/>
        <w:spacing w:line="234" w:lineRule="exact"/>
        <w:ind w:left="140"/>
      </w:pPr>
      <w:r>
        <w:rPr>
          <w:noProof/>
          <w:lang w:val="da-DK" w:eastAsia="da-DK" w:bidi="ar-SA"/>
        </w:rPr>
        <mc:AlternateContent>
          <mc:Choice Requires="wps">
            <w:drawing>
              <wp:anchor distT="0" distB="0" distL="114300" distR="114300" simplePos="0" relativeHeight="482127360" behindDoc="1" locked="0" layoutInCell="1" allowOverlap="1">
                <wp:simplePos x="0" y="0"/>
                <wp:positionH relativeFrom="page">
                  <wp:posOffset>3427730</wp:posOffset>
                </wp:positionH>
                <wp:positionV relativeFrom="paragraph">
                  <wp:posOffset>170815</wp:posOffset>
                </wp:positionV>
                <wp:extent cx="167005" cy="606425"/>
                <wp:effectExtent l="0" t="0" r="0" b="0"/>
                <wp:wrapNone/>
                <wp:docPr id="1194" name="Text Box 1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 cy="60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auto"/>
                              <w:rPr>
                                <w:rFonts w:ascii="Arial" w:hAnsi="Arial"/>
                              </w:rPr>
                            </w:pPr>
                            <w:r>
                              <w:rPr>
                                <w:rFonts w:ascii="Arial" w:hAnsi="Arial"/>
                                <w:spacing w:val="10"/>
                                <w:w w:val="116"/>
                              </w:rPr>
                              <w:t></w:t>
                            </w:r>
                            <w:r>
                              <w:rPr>
                                <w:rFonts w:ascii="Arial" w:hAnsi="Arial"/>
                                <w:spacing w:val="-177"/>
                                <w:w w:val="190"/>
                                <w:position w:val="-20"/>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0" o:spid="_x0000_s2112" type="#_x0000_t202" style="position:absolute;left:0;text-align:left;margin-left:269.9pt;margin-top:13.45pt;width:13.15pt;height:47.75pt;z-index:-2118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" filled="f" stroked="f">
                <v:textbox inset="0,0,0,0">
                  <w:txbxContent>
                    <w:p w:rsidR="00A325FF" w:rsidRDefault="00D10E8B">
                      <w:pPr>
                        <w:pStyle w:val="Brdtekst"/>
                        <w:spacing w:line="196" w:lineRule="auto"/>
                        <w:rPr>
                          <w:rFonts w:ascii="Arial" w:hAnsi="Arial"/>
                        </w:rPr>
                      </w:pPr>
                      <w:r>
                        <w:rPr>
                          <w:rFonts w:ascii="Arial" w:hAnsi="Arial"/>
                          <w:spacing w:val="10"/>
                          <w:w w:val="116"/>
                        </w:rPr>
                        <w:t></w:t>
                      </w:r>
                      <w:r>
                        <w:rPr>
                          <w:rFonts w:ascii="Arial" w:hAnsi="Arial"/>
                          <w:spacing w:val="-177"/>
                          <w:w w:val="190"/>
                          <w:position w:val="-20"/>
                        </w:rPr>
                        <w:t>Y</w:t>
                      </w:r>
                    </w:p>
                  </w:txbxContent>
                </v:textbox>
                <w10:wrap anchorx="page"/>
              </v:shape>
            </w:pict>
          </mc:Fallback>
        </mc:AlternateContent>
      </w:r>
      <w:r w:rsidR="00D10E8B">
        <w:rPr>
          <w:w w:val="105"/>
        </w:rPr>
        <w:t xml:space="preserve">in the </w:t>
      </w:r>
      <w:r w:rsidR="00D10E8B">
        <w:rPr>
          <w:rFonts w:ascii="Lucida Sans Unicode"/>
          <w:w w:val="105"/>
        </w:rPr>
        <w:t>|</w:t>
      </w:r>
      <w:r w:rsidR="00D10E8B">
        <w:rPr>
          <w:rFonts w:ascii="Georgia"/>
          <w:w w:val="105"/>
        </w:rPr>
        <w:t xml:space="preserve">0 </w:t>
      </w:r>
      <w:r w:rsidR="00D10E8B">
        <w:rPr>
          <w:i/>
          <w:w w:val="105"/>
        </w:rPr>
        <w:t xml:space="preserve">. . . </w:t>
      </w:r>
      <w:r w:rsidR="00D10E8B">
        <w:rPr>
          <w:rFonts w:ascii="Georgia"/>
          <w:w w:val="105"/>
        </w:rPr>
        <w:t>0</w:t>
      </w:r>
      <w:r w:rsidR="00D10E8B">
        <w:rPr>
          <w:rFonts w:ascii="Lucida Sans Unicode"/>
          <w:w w:val="105"/>
        </w:rPr>
        <w:t xml:space="preserve">) </w:t>
      </w:r>
      <w:r w:rsidR="00D10E8B">
        <w:rPr>
          <w:w w:val="105"/>
        </w:rPr>
        <w:t>state, the following quantum operation is applied,</w:t>
      </w:r>
    </w:p>
    <w:p w:rsidR="00A325FF" w:rsidRDefault="00A325FF">
      <w:pPr>
        <w:spacing w:line="234" w:lineRule="exact"/>
        <w:sectPr w:rsidR="00A325FF">
          <w:type w:val="continuous"/>
          <w:pgSz w:w="12240" w:h="15840"/>
          <w:pgMar w:top="940" w:right="580" w:bottom="280" w:left="940" w:header="708" w:footer="708" w:gutter="0"/>
          <w:cols w:space="708"/>
        </w:sectPr>
      </w:pPr>
    </w:p>
    <w:p w:rsidR="00A325FF" w:rsidRDefault="00A325FF">
      <w:pPr>
        <w:pStyle w:val="Brdtekst"/>
        <w:spacing w:before="6"/>
      </w:pPr>
    </w:p>
    <w:p w:rsidR="00A325FF" w:rsidRDefault="002220C9">
      <w:pPr>
        <w:pStyle w:val="Brdtekst"/>
        <w:spacing w:line="139" w:lineRule="exact"/>
        <w:ind w:left="3602"/>
        <w:rPr>
          <w:sz w:val="13"/>
        </w:rPr>
      </w:pPr>
      <w:r>
        <w:rPr>
          <w:noProof/>
          <w:position w:val="-2"/>
          <w:sz w:val="13"/>
          <w:lang w:val="da-DK" w:eastAsia="da-DK" w:bidi="ar-SA"/>
        </w:rPr>
        <mc:AlternateContent>
          <mc:Choice Requires="wps">
            <w:drawing>
              <wp:inline distT="0" distB="0" distL="0" distR="0">
                <wp:extent cx="62865" cy="88900"/>
                <wp:effectExtent l="0" t="0" r="3810" b="0"/>
                <wp:docPr id="1193"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0"/>
                                <w:sz w:val="14"/>
                              </w:rPr>
                              <w:t>n</w:t>
                            </w:r>
                          </w:p>
                        </w:txbxContent>
                      </wps:txbx>
                      <wps:bodyPr rot="0" vert="horz" wrap="square" lIns="0" tIns="0" rIns="0" bIns="0" anchor="t" anchorCtr="0" upright="1">
                        <a:noAutofit/>
                      </wps:bodyPr>
                    </wps:wsp>
                  </a:graphicData>
                </a:graphic>
              </wp:inline>
            </w:drawing>
          </mc:Choice>
          <mc:Fallback>
            <w:pict>
              <v:shape id="Text Box 1149" o:spid="_x0000_s2113" type="#_x0000_t202" style="width:4.95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jXYtQ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" filled="f" stroked="f">
                <v:textbox inset="0,0,0,0">
                  <w:txbxContent>
                    <w:p w:rsidR="00A325FF" w:rsidRDefault="00D10E8B">
                      <w:pPr>
                        <w:spacing w:line="135" w:lineRule="exact"/>
                        <w:rPr>
                          <w:i/>
                          <w:sz w:val="14"/>
                        </w:rPr>
                      </w:pPr>
                      <w:r>
                        <w:rPr>
                          <w:i/>
                          <w:w w:val="140"/>
                          <w:sz w:val="14"/>
                        </w:rPr>
                        <w:t>n</w:t>
                      </w:r>
                    </w:p>
                  </w:txbxContent>
                </v:textbox>
                <w10:anchorlock/>
              </v:shape>
            </w:pict>
          </mc:Fallback>
        </mc:AlternateContent>
      </w:r>
    </w:p>
    <w:p w:rsidR="00A325FF" w:rsidRDefault="002220C9">
      <w:pPr>
        <w:spacing w:before="27"/>
        <w:jc w:val="right"/>
        <w:rPr>
          <w:i/>
          <w:sz w:val="20"/>
        </w:rPr>
      </w:pPr>
      <w:r>
        <w:rPr>
          <w:noProof/>
          <w:lang w:val="da-DK" w:eastAsia="da-DK" w:bidi="ar-SA"/>
        </w:rPr>
        <mc:AlternateContent>
          <mc:Choice Requires="wps">
            <w:drawing>
              <wp:anchor distT="0" distB="0" distL="114300" distR="114300" simplePos="0" relativeHeight="482131968" behindDoc="1" locked="0" layoutInCell="1" allowOverlap="1">
                <wp:simplePos x="0" y="0"/>
                <wp:positionH relativeFrom="page">
                  <wp:posOffset>2834640</wp:posOffset>
                </wp:positionH>
                <wp:positionV relativeFrom="paragraph">
                  <wp:posOffset>-81915</wp:posOffset>
                </wp:positionV>
                <wp:extent cx="50165" cy="472440"/>
                <wp:effectExtent l="0" t="0" r="0" b="0"/>
                <wp:wrapNone/>
                <wp:docPr id="1192" name="Text Box 1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rPr>
                            </w:pPr>
                            <w:r>
                              <w:rPr>
                                <w:rFonts w:ascii="Arial"/>
                                <w:spacing w:val="-177"/>
                                <w:w w:val="190"/>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8" o:spid="_x0000_s2114" type="#_x0000_t202" style="position:absolute;left:0;text-align:left;margin-left:223.2pt;margin-top:-6.45pt;width:3.95pt;height:37.2pt;z-index:-2118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" filled="f" stroked="f">
                <v:textbox inset="0,0,0,0">
                  <w:txbxContent>
                    <w:p w:rsidR="00A325FF" w:rsidRDefault="00D10E8B">
                      <w:pPr>
                        <w:pStyle w:val="Brdtekst"/>
                        <w:spacing w:line="196" w:lineRule="exact"/>
                        <w:rPr>
                          <w:rFonts w:ascii="Arial"/>
                        </w:rPr>
                      </w:pPr>
                      <w:r>
                        <w:rPr>
                          <w:rFonts w:ascii="Arial"/>
                          <w:spacing w:val="-177"/>
                          <w:w w:val="190"/>
                        </w:rPr>
                        <w:t>Y</w:t>
                      </w:r>
                    </w:p>
                  </w:txbxContent>
                </v:textbox>
                <w10:wrap anchorx="page"/>
              </v:shape>
            </w:pict>
          </mc:Fallback>
        </mc:AlternateContent>
      </w:r>
      <w:r w:rsidR="00D10E8B">
        <w:rPr>
          <w:rFonts w:ascii="Arial"/>
          <w:b/>
          <w:i/>
          <w:w w:val="145"/>
          <w:sz w:val="20"/>
        </w:rPr>
        <w:t>H</w:t>
      </w:r>
      <w:r w:rsidR="00D10E8B">
        <w:rPr>
          <w:i/>
          <w:w w:val="145"/>
          <w:sz w:val="20"/>
          <w:vertAlign w:val="subscript"/>
        </w:rPr>
        <w:t>j</w:t>
      </w:r>
    </w:p>
    <w:p w:rsidR="00A325FF" w:rsidRDefault="00D10E8B">
      <w:pPr>
        <w:spacing w:before="61"/>
        <w:ind w:right="292"/>
        <w:jc w:val="right"/>
        <w:rPr>
          <w:sz w:val="14"/>
        </w:rPr>
      </w:pPr>
      <w:r>
        <w:rPr>
          <w:i/>
          <w:w w:val="145"/>
          <w:sz w:val="14"/>
        </w:rPr>
        <w:t>j</w:t>
      </w:r>
      <w:r>
        <w:rPr>
          <w:w w:val="145"/>
          <w:sz w:val="14"/>
        </w:rPr>
        <w:t>=1</w:t>
      </w:r>
    </w:p>
    <w:p w:rsidR="00A325FF" w:rsidRDefault="00D10E8B">
      <w:pPr>
        <w:spacing w:before="212"/>
        <w:ind w:left="11"/>
        <w:rPr>
          <w:sz w:val="14"/>
        </w:rPr>
      </w:pPr>
      <w:r>
        <w:br w:type="column"/>
      </w:r>
      <w:r>
        <w:rPr>
          <w:i/>
          <w:spacing w:val="-68"/>
          <w:w w:val="136"/>
          <w:sz w:val="14"/>
        </w:rPr>
        <w:t>k</w:t>
      </w:r>
      <w:r>
        <w:rPr>
          <w:rFonts w:ascii="Arial"/>
          <w:spacing w:val="-184"/>
          <w:w w:val="190"/>
          <w:position w:val="43"/>
          <w:sz w:val="20"/>
        </w:rPr>
        <w:t>Y</w:t>
      </w:r>
      <w:r>
        <w:rPr>
          <w:w w:val="135"/>
          <w:sz w:val="14"/>
        </w:rPr>
        <w:t>=1</w:t>
      </w:r>
    </w:p>
    <w:p w:rsidR="00A325FF" w:rsidRDefault="00D10E8B">
      <w:pPr>
        <w:pStyle w:val="Brdtekst"/>
        <w:spacing w:before="3"/>
        <w:rPr>
          <w:sz w:val="18"/>
        </w:rPr>
      </w:pPr>
      <w:r>
        <w:br w:type="column"/>
      </w:r>
    </w:p>
    <w:p w:rsidR="00A325FF" w:rsidRDefault="00D10E8B">
      <w:pPr>
        <w:spacing w:line="154" w:lineRule="exact"/>
        <w:ind w:left="256"/>
        <w:rPr>
          <w:i/>
          <w:sz w:val="14"/>
        </w:rPr>
      </w:pPr>
      <w:r>
        <w:rPr>
          <w:i/>
          <w:w w:val="140"/>
          <w:sz w:val="14"/>
        </w:rPr>
        <w:t>n</w:t>
      </w:r>
    </w:p>
    <w:p w:rsidR="00A325FF" w:rsidRDefault="00D10E8B">
      <w:pPr>
        <w:spacing w:line="491" w:lineRule="exact"/>
        <w:ind w:left="-7"/>
        <w:rPr>
          <w:sz w:val="14"/>
        </w:rPr>
      </w:pPr>
      <w:r>
        <w:rPr>
          <w:rFonts w:ascii="Arial" w:hAnsi="Arial"/>
          <w:w w:val="116"/>
          <w:position w:val="28"/>
          <w:sz w:val="20"/>
        </w:rPr>
        <w:t></w:t>
      </w:r>
      <w:r>
        <w:rPr>
          <w:i/>
          <w:spacing w:val="8"/>
          <w:w w:val="169"/>
          <w:sz w:val="14"/>
        </w:rPr>
        <w:t>j</w:t>
      </w:r>
      <w:r>
        <w:rPr>
          <w:w w:val="135"/>
          <w:sz w:val="14"/>
        </w:rPr>
        <w:t>=1</w:t>
      </w:r>
    </w:p>
    <w:p w:rsidR="00A325FF" w:rsidRDefault="00D10E8B">
      <w:pPr>
        <w:pStyle w:val="Brdtekst"/>
        <w:spacing w:before="9"/>
        <w:rPr>
          <w:sz w:val="30"/>
        </w:rPr>
      </w:pPr>
      <w:r>
        <w:br w:type="column"/>
      </w:r>
    </w:p>
    <w:p w:rsidR="00A325FF" w:rsidRDefault="00D10E8B">
      <w:pPr>
        <w:ind w:left="-7"/>
        <w:rPr>
          <w:rFonts w:ascii="Arial" w:hAnsi="Arial"/>
          <w:i/>
          <w:sz w:val="14"/>
        </w:rPr>
      </w:pPr>
      <w:r>
        <w:rPr>
          <w:rFonts w:ascii="Arial" w:hAnsi="Arial"/>
          <w:b/>
          <w:i/>
          <w:w w:val="99"/>
          <w:position w:val="-7"/>
          <w:sz w:val="20"/>
        </w:rPr>
        <w:t>e</w:t>
      </w:r>
      <w:r>
        <w:rPr>
          <w:rFonts w:ascii="Lucida Sans Unicode" w:hAnsi="Lucida Sans Unicode"/>
          <w:w w:val="111"/>
          <w:sz w:val="14"/>
        </w:rPr>
        <w:t>−</w:t>
      </w:r>
      <w:r>
        <w:rPr>
          <w:rFonts w:ascii="Arial" w:hAnsi="Arial"/>
          <w:b/>
          <w:i/>
          <w:w w:val="133"/>
          <w:sz w:val="14"/>
        </w:rPr>
        <w:t>iβ</w:t>
      </w:r>
      <w:r>
        <w:rPr>
          <w:rFonts w:ascii="Arial" w:hAnsi="Arial"/>
          <w:i/>
          <w:spacing w:val="11"/>
          <w:w w:val="141"/>
          <w:sz w:val="14"/>
          <w:vertAlign w:val="subscript"/>
        </w:rPr>
        <w:t>k</w:t>
      </w:r>
      <w:r>
        <w:rPr>
          <w:rFonts w:ascii="Arial" w:hAnsi="Arial"/>
          <w:b/>
          <w:i/>
          <w:w w:val="157"/>
          <w:sz w:val="14"/>
        </w:rPr>
        <w:t>X</w:t>
      </w:r>
      <w:r>
        <w:rPr>
          <w:rFonts w:ascii="Arial" w:hAnsi="Arial"/>
          <w:i/>
          <w:w w:val="246"/>
          <w:sz w:val="14"/>
          <w:vertAlign w:val="subscript"/>
        </w:rPr>
        <w:t>j</w:t>
      </w:r>
    </w:p>
    <w:p w:rsidR="00A325FF" w:rsidRDefault="00D10E8B">
      <w:pPr>
        <w:spacing w:before="215"/>
        <w:ind w:left="19"/>
        <w:rPr>
          <w:sz w:val="14"/>
        </w:rPr>
      </w:pPr>
      <w:r>
        <w:br w:type="column"/>
      </w:r>
      <w:r>
        <w:rPr>
          <w:i/>
          <w:spacing w:val="-79"/>
          <w:w w:val="140"/>
          <w:sz w:val="14"/>
        </w:rPr>
        <w:t>α</w:t>
      </w:r>
      <w:r>
        <w:rPr>
          <w:rFonts w:ascii="Arial" w:hAnsi="Arial"/>
          <w:spacing w:val="-177"/>
          <w:w w:val="190"/>
          <w:position w:val="42"/>
          <w:sz w:val="20"/>
        </w:rPr>
        <w:t>Y</w:t>
      </w:r>
      <w:r>
        <w:rPr>
          <w:w w:val="135"/>
          <w:sz w:val="14"/>
        </w:rPr>
        <w:t>=1</w:t>
      </w:r>
    </w:p>
    <w:p w:rsidR="00A325FF" w:rsidRDefault="00D10E8B">
      <w:pPr>
        <w:tabs>
          <w:tab w:val="left" w:pos="3906"/>
        </w:tabs>
        <w:spacing w:before="2"/>
        <w:ind w:left="-7"/>
        <w:rPr>
          <w:sz w:val="20"/>
        </w:rPr>
      </w:pPr>
      <w:r>
        <w:br w:type="column"/>
      </w:r>
      <w:r>
        <w:rPr>
          <w:rFonts w:ascii="Arial" w:hAnsi="Arial"/>
          <w:b/>
          <w:i/>
          <w:w w:val="99"/>
          <w:sz w:val="20"/>
        </w:rPr>
        <w:t>e</w:t>
      </w:r>
      <w:r>
        <w:rPr>
          <w:rFonts w:ascii="Lucida Sans Unicode" w:hAnsi="Lucida Sans Unicode"/>
          <w:w w:val="104"/>
          <w:sz w:val="20"/>
          <w:vertAlign w:val="superscript"/>
        </w:rPr>
        <w:t>−</w:t>
      </w:r>
      <w:r>
        <w:rPr>
          <w:rFonts w:ascii="Arial" w:hAnsi="Arial"/>
          <w:b/>
          <w:i/>
          <w:w w:val="134"/>
          <w:sz w:val="20"/>
          <w:vertAlign w:val="superscript"/>
        </w:rPr>
        <w:t>iγ</w:t>
      </w:r>
      <w:r>
        <w:rPr>
          <w:rFonts w:ascii="Arial" w:hAnsi="Arial"/>
          <w:i/>
          <w:w w:val="151"/>
          <w:position w:val="6"/>
          <w:sz w:val="10"/>
        </w:rPr>
        <w:t>k</w:t>
      </w:r>
      <w:r>
        <w:rPr>
          <w:rFonts w:ascii="Arial" w:hAnsi="Arial"/>
          <w:i/>
          <w:spacing w:val="-17"/>
          <w:position w:val="6"/>
          <w:sz w:val="10"/>
        </w:rPr>
        <w:t xml:space="preserve"> </w:t>
      </w:r>
      <w:r>
        <w:rPr>
          <w:rFonts w:ascii="Arial" w:hAnsi="Arial"/>
          <w:b/>
          <w:i/>
          <w:w w:val="126"/>
          <w:position w:val="8"/>
          <w:sz w:val="14"/>
        </w:rPr>
        <w:t>C</w:t>
      </w:r>
      <w:r>
        <w:rPr>
          <w:rFonts w:ascii="Arial" w:hAnsi="Arial"/>
          <w:i/>
          <w:w w:val="159"/>
          <w:position w:val="6"/>
          <w:sz w:val="10"/>
        </w:rPr>
        <w:t>α</w:t>
      </w:r>
      <w:r>
        <w:rPr>
          <w:rFonts w:ascii="Arial" w:hAnsi="Arial"/>
          <w:i/>
          <w:spacing w:val="-8"/>
          <w:position w:val="6"/>
          <w:sz w:val="10"/>
        </w:rPr>
        <w:t xml:space="preserve"> </w:t>
      </w:r>
      <w:r>
        <w:rPr>
          <w:rFonts w:ascii="Arial" w:hAnsi="Arial"/>
          <w:spacing w:val="-175"/>
          <w:w w:val="116"/>
          <w:position w:val="40"/>
          <w:sz w:val="20"/>
        </w:rPr>
        <w:t></w:t>
      </w:r>
      <w:r>
        <w:rPr>
          <w:rFonts w:ascii="Arial" w:hAnsi="Arial"/>
          <w:w w:val="116"/>
          <w:position w:val="4"/>
          <w:sz w:val="20"/>
        </w:rPr>
        <w:t></w:t>
      </w:r>
      <w:r>
        <w:rPr>
          <w:rFonts w:ascii="Arial" w:hAnsi="Arial"/>
          <w:position w:val="4"/>
          <w:sz w:val="20"/>
        </w:rPr>
        <w:tab/>
      </w:r>
      <w:bookmarkStart w:id="148" w:name="_bookmark120"/>
      <w:bookmarkEnd w:id="148"/>
      <w:r>
        <w:rPr>
          <w:spacing w:val="-1"/>
          <w:w w:val="106"/>
          <w:sz w:val="20"/>
        </w:rPr>
        <w:t>(46)</w:t>
      </w:r>
    </w:p>
    <w:p w:rsidR="00A325FF" w:rsidRDefault="00A325FF">
      <w:pPr>
        <w:rPr>
          <w:sz w:val="20"/>
        </w:rPr>
        <w:sectPr w:rsidR="00A325FF">
          <w:type w:val="continuous"/>
          <w:pgSz w:w="12240" w:h="15840"/>
          <w:pgMar w:top="940" w:right="580" w:bottom="280" w:left="940" w:header="708" w:footer="708" w:gutter="0"/>
          <w:cols w:num="6" w:space="708" w:equalWidth="0">
            <w:col w:w="4084" w:space="40"/>
            <w:col w:w="302" w:space="39"/>
            <w:col w:w="444" w:space="40"/>
            <w:col w:w="689" w:space="39"/>
            <w:col w:w="325" w:space="40"/>
            <w:col w:w="4678"/>
          </w:cols>
        </w:sectPr>
      </w:pPr>
    </w:p>
    <w:p w:rsidR="00A325FF" w:rsidRDefault="00A325FF">
      <w:pPr>
        <w:pStyle w:val="Brdtekst"/>
        <w:spacing w:before="6"/>
        <w:rPr>
          <w:sz w:val="9"/>
        </w:rPr>
      </w:pPr>
    </w:p>
    <w:p w:rsidR="00A325FF" w:rsidRDefault="002220C9">
      <w:pPr>
        <w:pStyle w:val="Brdtekst"/>
        <w:spacing w:before="100"/>
        <w:ind w:left="140" w:right="409"/>
        <w:jc w:val="both"/>
      </w:pPr>
      <w:r>
        <w:rPr>
          <w:noProof/>
          <w:lang w:val="da-DK" w:eastAsia="da-DK" w:bidi="ar-SA"/>
        </w:rPr>
        <mc:AlternateContent>
          <mc:Choice Requires="wps">
            <w:drawing>
              <wp:anchor distT="0" distB="0" distL="114300" distR="114300" simplePos="0" relativeHeight="482126848" behindDoc="1" locked="0" layoutInCell="1" allowOverlap="1">
                <wp:simplePos x="0" y="0"/>
                <wp:positionH relativeFrom="page">
                  <wp:posOffset>3289935</wp:posOffset>
                </wp:positionH>
                <wp:positionV relativeFrom="paragraph">
                  <wp:posOffset>-465455</wp:posOffset>
                </wp:positionV>
                <wp:extent cx="46990" cy="88900"/>
                <wp:effectExtent l="0" t="0" r="0" b="0"/>
                <wp:wrapNone/>
                <wp:docPr id="1191" name="Text 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5"/>
                                <w:sz w:val="14"/>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7" o:spid="_x0000_s2115" type="#_x0000_t202" style="position:absolute;left:0;text-align:left;margin-left:259.05pt;margin-top:-36.65pt;width:3.7pt;height:7pt;z-index:-211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" filled="f" stroked="f">
                <v:textbox inset="0,0,0,0">
                  <w:txbxContent>
                    <w:p w:rsidR="00A325FF" w:rsidRDefault="00D10E8B">
                      <w:pPr>
                        <w:spacing w:line="135" w:lineRule="exact"/>
                        <w:rPr>
                          <w:i/>
                          <w:sz w:val="14"/>
                        </w:rPr>
                      </w:pPr>
                      <w:r>
                        <w:rPr>
                          <w:i/>
                          <w:w w:val="135"/>
                          <w:sz w:val="14"/>
                        </w:rPr>
                        <w:t>r</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27872" behindDoc="1" locked="0" layoutInCell="1" allowOverlap="1">
                <wp:simplePos x="0" y="0"/>
                <wp:positionH relativeFrom="page">
                  <wp:posOffset>4265930</wp:posOffset>
                </wp:positionH>
                <wp:positionV relativeFrom="paragraph">
                  <wp:posOffset>-465455</wp:posOffset>
                </wp:positionV>
                <wp:extent cx="90170" cy="88900"/>
                <wp:effectExtent l="0" t="0" r="0" b="0"/>
                <wp:wrapNone/>
                <wp:docPr id="1190" name="Text 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9"/>
                                <w:sz w:val="14"/>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6" o:spid="_x0000_s2116" type="#_x0000_t202" style="position:absolute;left:0;text-align:left;margin-left:335.9pt;margin-top:-36.65pt;width:7.1pt;height:7pt;z-index:-211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" filled="f" stroked="f">
                <v:textbox inset="0,0,0,0">
                  <w:txbxContent>
                    <w:p w:rsidR="00A325FF" w:rsidRDefault="00D10E8B">
                      <w:pPr>
                        <w:spacing w:line="135" w:lineRule="exact"/>
                        <w:rPr>
                          <w:i/>
                          <w:sz w:val="14"/>
                        </w:rPr>
                      </w:pPr>
                      <w:r>
                        <w:rPr>
                          <w:i/>
                          <w:w w:val="139"/>
                          <w:sz w:val="14"/>
                        </w:rPr>
                        <w:t>m</w:t>
                      </w:r>
                    </w:p>
                  </w:txbxContent>
                </v:textbox>
                <w10:wrap anchorx="page"/>
              </v:shape>
            </w:pict>
          </mc:Fallback>
        </mc:AlternateContent>
      </w:r>
      <w:r w:rsidR="00D10E8B">
        <w:rPr>
          <w:w w:val="105"/>
        </w:rPr>
        <w:t xml:space="preserve">and,  for an appropriate selection of </w:t>
      </w:r>
      <w:r w:rsidR="00D10E8B">
        <w:rPr>
          <w:i/>
          <w:spacing w:val="-3"/>
          <w:w w:val="105"/>
        </w:rPr>
        <w:t xml:space="preserve">r, </w:t>
      </w:r>
      <w:r w:rsidR="00D10E8B">
        <w:rPr>
          <w:i/>
          <w:spacing w:val="5"/>
          <w:w w:val="105"/>
        </w:rPr>
        <w:t>β, γ</w:t>
      </w:r>
      <w:r w:rsidR="00D10E8B">
        <w:rPr>
          <w:spacing w:val="5"/>
          <w:w w:val="105"/>
        </w:rPr>
        <w:t xml:space="preserve">, </w:t>
      </w:r>
      <w:r w:rsidR="00D10E8B">
        <w:rPr>
          <w:w w:val="105"/>
        </w:rPr>
        <w:t xml:space="preserve">the state of the qubits after this transformation will </w:t>
      </w:r>
      <w:r w:rsidR="00D10E8B">
        <w:rPr>
          <w:spacing w:val="2"/>
          <w:w w:val="105"/>
        </w:rPr>
        <w:t xml:space="preserve">be </w:t>
      </w:r>
      <w:r w:rsidR="00D10E8B">
        <w:rPr>
          <w:w w:val="105"/>
        </w:rPr>
        <w:t xml:space="preserve">a high-quality   solution to </w:t>
      </w:r>
      <w:hyperlink w:anchor="_bookmark116" w:history="1">
        <w:r w:rsidR="00D10E8B">
          <w:rPr>
            <w:w w:val="105"/>
          </w:rPr>
          <w:t>(44)</w:t>
        </w:r>
      </w:hyperlink>
      <w:r w:rsidR="00D10E8B">
        <w:rPr>
          <w:w w:val="105"/>
        </w:rPr>
        <w:t xml:space="preserve">, with high probability.  As the number of rounds used increases, the quality of the solution produced    </w:t>
      </w:r>
      <w:r w:rsidR="00D10E8B">
        <w:rPr>
          <w:spacing w:val="-3"/>
          <w:w w:val="105"/>
        </w:rPr>
        <w:t xml:space="preserve">by </w:t>
      </w:r>
      <w:hyperlink w:anchor="_bookmark120" w:history="1">
        <w:r w:rsidR="00D10E8B">
          <w:rPr>
            <w:w w:val="105"/>
          </w:rPr>
          <w:t xml:space="preserve">(46) </w:t>
        </w:r>
      </w:hyperlink>
      <w:r w:rsidR="00D10E8B">
        <w:rPr>
          <w:w w:val="105"/>
        </w:rPr>
        <w:t xml:space="preserve">also increases. Conducting an exhaustive search </w:t>
      </w:r>
      <w:r w:rsidR="00D10E8B">
        <w:rPr>
          <w:spacing w:val="-3"/>
          <w:w w:val="105"/>
        </w:rPr>
        <w:t xml:space="preserve">over </w:t>
      </w:r>
      <w:r w:rsidR="00D10E8B">
        <w:rPr>
          <w:w w:val="105"/>
        </w:rPr>
        <w:t>a fine grid is proposed in [</w:t>
      </w:r>
      <w:hyperlink w:anchor="_bookmark259" w:history="1">
        <w:r w:rsidR="00D10E8B">
          <w:rPr>
            <w:w w:val="105"/>
          </w:rPr>
          <w:t>39</w:t>
        </w:r>
      </w:hyperlink>
      <w:r w:rsidR="00D10E8B">
        <w:rPr>
          <w:w w:val="105"/>
        </w:rPr>
        <w:t xml:space="preserve">] for the selection of each round’s </w:t>
      </w:r>
      <w:r w:rsidR="00D10E8B">
        <w:rPr>
          <w:i/>
          <w:spacing w:val="5"/>
          <w:w w:val="105"/>
        </w:rPr>
        <w:t xml:space="preserve">β, </w:t>
      </w:r>
      <w:r w:rsidR="00D10E8B">
        <w:rPr>
          <w:i/>
          <w:w w:val="105"/>
        </w:rPr>
        <w:t xml:space="preserve">γ </w:t>
      </w:r>
      <w:r w:rsidR="00D10E8B">
        <w:rPr>
          <w:w w:val="105"/>
        </w:rPr>
        <w:t xml:space="preserve">parameters. The use of an quantum-variational-eigensolver is also possible </w:t>
      </w:r>
      <w:hyperlink w:anchor="_bookmark291" w:history="1">
        <w:r w:rsidR="00D10E8B">
          <w:rPr>
            <w:w w:val="105"/>
          </w:rPr>
          <w:t>[72,</w:t>
        </w:r>
        <w:r w:rsidR="00D10E8B">
          <w:rPr>
            <w:spacing w:val="17"/>
            <w:w w:val="105"/>
          </w:rPr>
          <w:t xml:space="preserve"> </w:t>
        </w:r>
      </w:hyperlink>
      <w:hyperlink w:anchor="_bookmark299" w:history="1">
        <w:r w:rsidR="00D10E8B">
          <w:rPr>
            <w:w w:val="105"/>
          </w:rPr>
          <w:t>80].</w:t>
        </w:r>
      </w:hyperlink>
    </w:p>
    <w:p w:rsidR="00A325FF" w:rsidRDefault="00D10E8B">
      <w:pPr>
        <w:pStyle w:val="Brdtekst"/>
        <w:ind w:left="140" w:right="410" w:firstLine="199"/>
        <w:jc w:val="both"/>
      </w:pPr>
      <w:r>
        <w:rPr>
          <w:spacing w:val="-9"/>
          <w:w w:val="110"/>
        </w:rPr>
        <w:t>To</w:t>
      </w:r>
      <w:r>
        <w:rPr>
          <w:spacing w:val="-13"/>
          <w:w w:val="110"/>
        </w:rPr>
        <w:t xml:space="preserve"> </w:t>
      </w:r>
      <w:r>
        <w:rPr>
          <w:w w:val="110"/>
        </w:rPr>
        <w:t>provide</w:t>
      </w:r>
      <w:r>
        <w:rPr>
          <w:spacing w:val="-13"/>
          <w:w w:val="110"/>
        </w:rPr>
        <w:t xml:space="preserve"> </w:t>
      </w:r>
      <w:r>
        <w:rPr>
          <w:w w:val="110"/>
        </w:rPr>
        <w:t>a</w:t>
      </w:r>
      <w:r>
        <w:rPr>
          <w:spacing w:val="-12"/>
          <w:w w:val="110"/>
        </w:rPr>
        <w:t xml:space="preserve"> </w:t>
      </w:r>
      <w:r>
        <w:rPr>
          <w:w w:val="110"/>
        </w:rPr>
        <w:t>concrete</w:t>
      </w:r>
      <w:r>
        <w:rPr>
          <w:spacing w:val="-13"/>
          <w:w w:val="110"/>
        </w:rPr>
        <w:t xml:space="preserve"> </w:t>
      </w:r>
      <w:r>
        <w:rPr>
          <w:w w:val="110"/>
        </w:rPr>
        <w:t>example</w:t>
      </w:r>
      <w:r>
        <w:rPr>
          <w:spacing w:val="-12"/>
          <w:w w:val="110"/>
        </w:rPr>
        <w:t xml:space="preserve"> </w:t>
      </w:r>
      <w:r>
        <w:rPr>
          <w:w w:val="110"/>
        </w:rPr>
        <w:t>of</w:t>
      </w:r>
      <w:r>
        <w:rPr>
          <w:spacing w:val="-13"/>
          <w:w w:val="110"/>
        </w:rPr>
        <w:t xml:space="preserve"> </w:t>
      </w:r>
      <w:r>
        <w:rPr>
          <w:w w:val="110"/>
        </w:rPr>
        <w:t>the</w:t>
      </w:r>
      <w:r>
        <w:rPr>
          <w:spacing w:val="-12"/>
          <w:w w:val="110"/>
        </w:rPr>
        <w:t xml:space="preserve"> </w:t>
      </w:r>
      <w:r>
        <w:rPr>
          <w:w w:val="110"/>
        </w:rPr>
        <w:t>generic</w:t>
      </w:r>
      <w:r>
        <w:rPr>
          <w:spacing w:val="-13"/>
          <w:w w:val="110"/>
        </w:rPr>
        <w:t xml:space="preserve"> </w:t>
      </w:r>
      <w:r>
        <w:rPr>
          <w:spacing w:val="-4"/>
          <w:w w:val="110"/>
        </w:rPr>
        <w:t>QAOA</w:t>
      </w:r>
      <w:r>
        <w:rPr>
          <w:spacing w:val="-12"/>
          <w:w w:val="110"/>
        </w:rPr>
        <w:t xml:space="preserve"> </w:t>
      </w:r>
      <w:r>
        <w:rPr>
          <w:w w:val="110"/>
        </w:rPr>
        <w:t>formulation</w:t>
      </w:r>
      <w:r>
        <w:rPr>
          <w:spacing w:val="-13"/>
          <w:w w:val="110"/>
        </w:rPr>
        <w:t xml:space="preserve"> </w:t>
      </w:r>
      <w:hyperlink w:anchor="_bookmark120" w:history="1">
        <w:r>
          <w:rPr>
            <w:w w:val="110"/>
          </w:rPr>
          <w:t>(46)</w:t>
        </w:r>
      </w:hyperlink>
      <w:r>
        <w:rPr>
          <w:w w:val="110"/>
        </w:rPr>
        <w:t>,</w:t>
      </w:r>
      <w:r>
        <w:rPr>
          <w:spacing w:val="-13"/>
          <w:w w:val="110"/>
        </w:rPr>
        <w:t xml:space="preserve"> </w:t>
      </w:r>
      <w:r>
        <w:rPr>
          <w:w w:val="110"/>
        </w:rPr>
        <w:t>let</w:t>
      </w:r>
      <w:r>
        <w:rPr>
          <w:spacing w:val="-12"/>
          <w:w w:val="110"/>
        </w:rPr>
        <w:t xml:space="preserve"> </w:t>
      </w:r>
      <w:r>
        <w:rPr>
          <w:w w:val="110"/>
        </w:rPr>
        <w:t>us</w:t>
      </w:r>
      <w:r>
        <w:rPr>
          <w:spacing w:val="-13"/>
          <w:w w:val="110"/>
        </w:rPr>
        <w:t xml:space="preserve"> </w:t>
      </w:r>
      <w:r>
        <w:rPr>
          <w:w w:val="110"/>
        </w:rPr>
        <w:t>consider</w:t>
      </w:r>
      <w:r>
        <w:rPr>
          <w:spacing w:val="-12"/>
          <w:w w:val="110"/>
        </w:rPr>
        <w:t xml:space="preserve"> </w:t>
      </w:r>
      <w:r>
        <w:rPr>
          <w:w w:val="110"/>
        </w:rPr>
        <w:t>its</w:t>
      </w:r>
      <w:r>
        <w:rPr>
          <w:spacing w:val="-13"/>
          <w:w w:val="110"/>
        </w:rPr>
        <w:t xml:space="preserve"> </w:t>
      </w:r>
      <w:r>
        <w:rPr>
          <w:w w:val="110"/>
        </w:rPr>
        <w:t>application</w:t>
      </w:r>
      <w:r>
        <w:rPr>
          <w:spacing w:val="-13"/>
          <w:w w:val="110"/>
        </w:rPr>
        <w:t xml:space="preserve"> </w:t>
      </w:r>
      <w:r>
        <w:rPr>
          <w:w w:val="110"/>
        </w:rPr>
        <w:t>to</w:t>
      </w:r>
      <w:r>
        <w:rPr>
          <w:spacing w:val="-12"/>
          <w:w w:val="110"/>
        </w:rPr>
        <w:t xml:space="preserve"> </w:t>
      </w:r>
      <w:r>
        <w:rPr>
          <w:w w:val="110"/>
        </w:rPr>
        <w:t>the</w:t>
      </w:r>
      <w:r>
        <w:rPr>
          <w:spacing w:val="-13"/>
          <w:w w:val="110"/>
        </w:rPr>
        <w:t xml:space="preserve"> </w:t>
      </w:r>
      <w:r>
        <w:rPr>
          <w:w w:val="110"/>
        </w:rPr>
        <w:t xml:space="preserve">MaxCut problem </w:t>
      </w:r>
      <w:hyperlink w:anchor="_bookmark118" w:history="1">
        <w:r>
          <w:rPr>
            <w:w w:val="110"/>
          </w:rPr>
          <w:t>(45)</w:t>
        </w:r>
      </w:hyperlink>
      <w:r>
        <w:rPr>
          <w:w w:val="110"/>
        </w:rPr>
        <w:t xml:space="preserve">. It is important to note that the MaxCut problem is particularly </w:t>
      </w:r>
      <w:r>
        <w:rPr>
          <w:spacing w:val="-3"/>
          <w:w w:val="110"/>
        </w:rPr>
        <w:t xml:space="preserve">advantageous </w:t>
      </w:r>
      <w:r>
        <w:rPr>
          <w:w w:val="110"/>
        </w:rPr>
        <w:t xml:space="preserve">for </w:t>
      </w:r>
      <w:r>
        <w:rPr>
          <w:spacing w:val="-4"/>
          <w:w w:val="110"/>
        </w:rPr>
        <w:t xml:space="preserve">QAOA </w:t>
      </w:r>
      <w:r>
        <w:rPr>
          <w:w w:val="110"/>
        </w:rPr>
        <w:t xml:space="preserve">for the following reasons: (1) all of the clauses in the objective function </w:t>
      </w:r>
      <w:r>
        <w:rPr>
          <w:spacing w:val="-3"/>
          <w:w w:val="110"/>
        </w:rPr>
        <w:t xml:space="preserve">have </w:t>
      </w:r>
      <w:r>
        <w:rPr>
          <w:w w:val="110"/>
        </w:rPr>
        <w:t>the same structure, hence only one quantum Hamiltonian</w:t>
      </w:r>
      <w:r>
        <w:rPr>
          <w:spacing w:val="-19"/>
          <w:w w:val="110"/>
        </w:rPr>
        <w:t xml:space="preserve"> </w:t>
      </w:r>
      <w:r>
        <w:rPr>
          <w:i/>
          <w:w w:val="110"/>
        </w:rPr>
        <w:t>C</w:t>
      </w:r>
      <w:r>
        <w:rPr>
          <w:i/>
          <w:w w:val="110"/>
          <w:vertAlign w:val="subscript"/>
        </w:rPr>
        <w:t>α</w:t>
      </w:r>
      <w:r>
        <w:rPr>
          <w:i/>
          <w:spacing w:val="-13"/>
          <w:w w:val="110"/>
        </w:rPr>
        <w:t xml:space="preserve"> </w:t>
      </w:r>
      <w:r>
        <w:rPr>
          <w:w w:val="110"/>
        </w:rPr>
        <w:t>needs</w:t>
      </w:r>
      <w:r>
        <w:rPr>
          <w:spacing w:val="-18"/>
          <w:w w:val="110"/>
        </w:rPr>
        <w:t xml:space="preserve"> </w:t>
      </w:r>
      <w:r>
        <w:rPr>
          <w:w w:val="110"/>
        </w:rPr>
        <w:t>to</w:t>
      </w:r>
      <w:r>
        <w:rPr>
          <w:spacing w:val="-19"/>
          <w:w w:val="110"/>
        </w:rPr>
        <w:t xml:space="preserve"> </w:t>
      </w:r>
      <w:r>
        <w:rPr>
          <w:spacing w:val="2"/>
          <w:w w:val="110"/>
        </w:rPr>
        <w:t>be</w:t>
      </w:r>
      <w:r>
        <w:rPr>
          <w:spacing w:val="-18"/>
          <w:w w:val="110"/>
        </w:rPr>
        <w:t xml:space="preserve"> </w:t>
      </w:r>
      <w:r>
        <w:rPr>
          <w:w w:val="110"/>
        </w:rPr>
        <w:t>designed;</w:t>
      </w:r>
      <w:r>
        <w:rPr>
          <w:spacing w:val="-19"/>
          <w:w w:val="110"/>
        </w:rPr>
        <w:t xml:space="preserve"> </w:t>
      </w:r>
      <w:r>
        <w:rPr>
          <w:w w:val="110"/>
        </w:rPr>
        <w:t>(2)</w:t>
      </w:r>
      <w:r>
        <w:rPr>
          <w:spacing w:val="-19"/>
          <w:w w:val="110"/>
        </w:rPr>
        <w:t xml:space="preserve"> </w:t>
      </w:r>
      <w:r>
        <w:rPr>
          <w:w w:val="110"/>
        </w:rPr>
        <w:t>The</w:t>
      </w:r>
      <w:r>
        <w:rPr>
          <w:spacing w:val="-18"/>
          <w:w w:val="110"/>
        </w:rPr>
        <w:t xml:space="preserve"> </w:t>
      </w:r>
      <w:r>
        <w:rPr>
          <w:w w:val="110"/>
        </w:rPr>
        <w:t>clauses</w:t>
      </w:r>
      <w:r>
        <w:rPr>
          <w:spacing w:val="-19"/>
          <w:w w:val="110"/>
        </w:rPr>
        <w:t xml:space="preserve"> </w:t>
      </w:r>
      <w:r>
        <w:rPr>
          <w:w w:val="110"/>
        </w:rPr>
        <w:t>only</w:t>
      </w:r>
      <w:r>
        <w:rPr>
          <w:spacing w:val="-18"/>
          <w:w w:val="110"/>
        </w:rPr>
        <w:t xml:space="preserve"> </w:t>
      </w:r>
      <w:r>
        <w:rPr>
          <w:spacing w:val="-3"/>
          <w:w w:val="110"/>
        </w:rPr>
        <w:t>involve</w:t>
      </w:r>
      <w:r>
        <w:rPr>
          <w:spacing w:val="-18"/>
          <w:w w:val="110"/>
        </w:rPr>
        <w:t xml:space="preserve"> </w:t>
      </w:r>
      <w:r>
        <w:rPr>
          <w:spacing w:val="-4"/>
          <w:w w:val="110"/>
        </w:rPr>
        <w:t>two</w:t>
      </w:r>
      <w:r>
        <w:rPr>
          <w:spacing w:val="-19"/>
          <w:w w:val="110"/>
        </w:rPr>
        <w:t xml:space="preserve"> </w:t>
      </w:r>
      <w:r>
        <w:rPr>
          <w:w w:val="110"/>
        </w:rPr>
        <w:t>decision</w:t>
      </w:r>
      <w:r>
        <w:rPr>
          <w:spacing w:val="-18"/>
          <w:w w:val="110"/>
        </w:rPr>
        <w:t xml:space="preserve"> </w:t>
      </w:r>
      <w:r>
        <w:rPr>
          <w:w w:val="110"/>
        </w:rPr>
        <w:t>variables,</w:t>
      </w:r>
      <w:r>
        <w:rPr>
          <w:spacing w:val="-19"/>
          <w:w w:val="110"/>
        </w:rPr>
        <w:t xml:space="preserve"> </w:t>
      </w:r>
      <w:r>
        <w:rPr>
          <w:w w:val="110"/>
        </w:rPr>
        <w:t>which</w:t>
      </w:r>
      <w:r>
        <w:rPr>
          <w:spacing w:val="-18"/>
          <w:w w:val="110"/>
        </w:rPr>
        <w:t xml:space="preserve"> </w:t>
      </w:r>
      <w:r>
        <w:rPr>
          <w:w w:val="110"/>
        </w:rPr>
        <w:t>keeps</w:t>
      </w:r>
      <w:r>
        <w:rPr>
          <w:spacing w:val="-18"/>
          <w:w w:val="110"/>
        </w:rPr>
        <w:t xml:space="preserve"> </w:t>
      </w:r>
      <w:r>
        <w:rPr>
          <w:w w:val="110"/>
        </w:rPr>
        <w:t>the</w:t>
      </w:r>
      <w:r>
        <w:rPr>
          <w:spacing w:val="-19"/>
          <w:w w:val="110"/>
        </w:rPr>
        <w:t xml:space="preserve"> </w:t>
      </w:r>
      <w:r>
        <w:rPr>
          <w:w w:val="110"/>
        </w:rPr>
        <w:t>structure</w:t>
      </w:r>
      <w:r>
        <w:rPr>
          <w:spacing w:val="-18"/>
          <w:w w:val="110"/>
        </w:rPr>
        <w:t xml:space="preserve"> </w:t>
      </w:r>
      <w:r>
        <w:rPr>
          <w:w w:val="110"/>
        </w:rPr>
        <w:t>of</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spacing w:before="1"/>
        <w:rPr>
          <w:sz w:val="14"/>
        </w:rPr>
      </w:pPr>
    </w:p>
    <w:p w:rsidR="00A325FF" w:rsidRDefault="00A325FF">
      <w:pPr>
        <w:rPr>
          <w:sz w:val="14"/>
        </w:rPr>
        <w:sectPr w:rsidR="00A325FF">
          <w:pgSz w:w="12240" w:h="15840"/>
          <w:pgMar w:top="800" w:right="580" w:bottom="280" w:left="940" w:header="536" w:footer="0" w:gutter="0"/>
          <w:cols w:space="708"/>
        </w:sectPr>
      </w:pPr>
    </w:p>
    <w:p w:rsidR="00A325FF" w:rsidRDefault="00D10E8B">
      <w:pPr>
        <w:spacing w:before="94"/>
        <w:jc w:val="right"/>
        <w:rPr>
          <w:rFonts w:ascii="Arial"/>
          <w:sz w:val="18"/>
        </w:rPr>
      </w:pPr>
      <w:r>
        <w:rPr>
          <w:rFonts w:ascii="Arial"/>
          <w:color w:val="3C3C3B"/>
          <w:w w:val="95"/>
          <w:sz w:val="18"/>
        </w:rPr>
        <w:t>ibmqx4</w:t>
      </w:r>
    </w:p>
    <w:p w:rsidR="00A325FF" w:rsidRDefault="00D10E8B">
      <w:pPr>
        <w:spacing w:before="94"/>
        <w:ind w:left="1295"/>
        <w:rPr>
          <w:rFonts w:ascii="Arial"/>
          <w:sz w:val="18"/>
        </w:rPr>
      </w:pPr>
      <w:r>
        <w:br w:type="column"/>
      </w:r>
      <w:r>
        <w:rPr>
          <w:rFonts w:ascii="Arial"/>
          <w:color w:val="3C3C3B"/>
          <w:sz w:val="18"/>
        </w:rPr>
        <w:t xml:space="preserve">One </w:t>
      </w:r>
      <w:r>
        <w:rPr>
          <w:rFonts w:ascii="Arial"/>
          <w:color w:val="3C3C3B"/>
          <w:spacing w:val="-5"/>
          <w:sz w:val="18"/>
        </w:rPr>
        <w:t>Edge</w:t>
      </w:r>
    </w:p>
    <w:p w:rsidR="00A325FF" w:rsidRDefault="00D10E8B">
      <w:pPr>
        <w:spacing w:before="94"/>
        <w:ind w:left="1076"/>
        <w:rPr>
          <w:rFonts w:ascii="Arial"/>
          <w:sz w:val="18"/>
        </w:rPr>
      </w:pPr>
      <w:r>
        <w:br w:type="column"/>
      </w:r>
      <w:r>
        <w:rPr>
          <w:rFonts w:ascii="Arial"/>
          <w:color w:val="3C3C3B"/>
          <w:sz w:val="18"/>
        </w:rPr>
        <w:t>Three Edges</w:t>
      </w:r>
    </w:p>
    <w:p w:rsidR="00A325FF" w:rsidRDefault="00A325FF">
      <w:pPr>
        <w:rPr>
          <w:rFonts w:ascii="Arial"/>
          <w:sz w:val="18"/>
        </w:rPr>
        <w:sectPr w:rsidR="00A325FF">
          <w:type w:val="continuous"/>
          <w:pgSz w:w="12240" w:h="15840"/>
          <w:pgMar w:top="940" w:right="580" w:bottom="280" w:left="940" w:header="708" w:footer="708" w:gutter="0"/>
          <w:cols w:num="3" w:space="708" w:equalWidth="0">
            <w:col w:w="3481" w:space="40"/>
            <w:col w:w="2105" w:space="39"/>
            <w:col w:w="5055"/>
          </w:cols>
        </w:sectPr>
      </w:pPr>
    </w:p>
    <w:p w:rsidR="00A325FF" w:rsidRDefault="00A325FF">
      <w:pPr>
        <w:pStyle w:val="Brdtekst"/>
        <w:spacing w:before="9"/>
        <w:rPr>
          <w:rFonts w:ascii="Arial"/>
          <w:sz w:val="4"/>
        </w:rPr>
      </w:pPr>
    </w:p>
    <w:p w:rsidR="00A325FF" w:rsidRDefault="002220C9">
      <w:pPr>
        <w:pStyle w:val="Brdtekst"/>
        <w:tabs>
          <w:tab w:val="left" w:pos="4435"/>
          <w:tab w:val="left" w:pos="6467"/>
        </w:tabs>
        <w:ind w:left="2403"/>
        <w:rPr>
          <w:rFonts w:ascii="Arial"/>
        </w:rPr>
      </w:pPr>
      <w:r>
        <w:rPr>
          <w:rFonts w:ascii="Arial"/>
          <w:noProof/>
          <w:lang w:val="da-DK" w:eastAsia="da-DK" w:bidi="ar-SA"/>
        </w:rPr>
        <mc:AlternateContent>
          <mc:Choice Requires="wpg">
            <w:drawing>
              <wp:inline distT="0" distB="0" distL="0" distR="0">
                <wp:extent cx="1019810" cy="747395"/>
                <wp:effectExtent l="0" t="0" r="0" b="0"/>
                <wp:docPr id="1170" name="Group 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9810" cy="747395"/>
                          <a:chOff x="0" y="0"/>
                          <a:chExt cx="1606" cy="1177"/>
                        </a:xfrm>
                      </wpg:grpSpPr>
                      <wps:wsp>
                        <wps:cNvPr id="1171" name="Freeform 1145"/>
                        <wps:cNvSpPr>
                          <a:spLocks/>
                        </wps:cNvSpPr>
                        <wps:spPr bwMode="auto">
                          <a:xfrm>
                            <a:off x="102" y="111"/>
                            <a:ext cx="699" cy="971"/>
                          </a:xfrm>
                          <a:custGeom>
                            <a:avLst/>
                            <a:gdLst>
                              <a:gd name="T0" fmla="+- 0 801 103"/>
                              <a:gd name="T1" fmla="*/ T0 w 699"/>
                              <a:gd name="T2" fmla="+- 0 586 111"/>
                              <a:gd name="T3" fmla="*/ 586 h 971"/>
                              <a:gd name="T4" fmla="+- 0 133 103"/>
                              <a:gd name="T5" fmla="*/ T4 w 699"/>
                              <a:gd name="T6" fmla="+- 0 111 111"/>
                              <a:gd name="T7" fmla="*/ 111 h 971"/>
                              <a:gd name="T8" fmla="+- 0 116 103"/>
                              <a:gd name="T9" fmla="*/ T8 w 699"/>
                              <a:gd name="T10" fmla="+- 0 135 111"/>
                              <a:gd name="T11" fmla="*/ 135 h 971"/>
                              <a:gd name="T12" fmla="+- 0 758 103"/>
                              <a:gd name="T13" fmla="*/ T12 w 699"/>
                              <a:gd name="T14" fmla="+- 0 592 111"/>
                              <a:gd name="T15" fmla="*/ 592 h 971"/>
                              <a:gd name="T16" fmla="+- 0 103 103"/>
                              <a:gd name="T17" fmla="*/ T16 w 699"/>
                              <a:gd name="T18" fmla="+- 0 1057 111"/>
                              <a:gd name="T19" fmla="*/ 1057 h 971"/>
                              <a:gd name="T20" fmla="+- 0 120 103"/>
                              <a:gd name="T21" fmla="*/ T20 w 699"/>
                              <a:gd name="T22" fmla="+- 0 1082 111"/>
                              <a:gd name="T23" fmla="*/ 1082 h 971"/>
                              <a:gd name="T24" fmla="+- 0 788 103"/>
                              <a:gd name="T25" fmla="*/ T24 w 699"/>
                              <a:gd name="T26" fmla="+- 0 607 111"/>
                              <a:gd name="T27" fmla="*/ 607 h 971"/>
                              <a:gd name="T28" fmla="+- 0 787 103"/>
                              <a:gd name="T29" fmla="*/ T28 w 699"/>
                              <a:gd name="T30" fmla="+- 0 606 111"/>
                              <a:gd name="T31" fmla="*/ 606 h 971"/>
                              <a:gd name="T32" fmla="+- 0 801 103"/>
                              <a:gd name="T33" fmla="*/ T32 w 699"/>
                              <a:gd name="T34" fmla="+- 0 586 111"/>
                              <a:gd name="T35" fmla="*/ 586 h 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99" h="971">
                                <a:moveTo>
                                  <a:pt x="698" y="475"/>
                                </a:moveTo>
                                <a:lnTo>
                                  <a:pt x="30" y="0"/>
                                </a:lnTo>
                                <a:lnTo>
                                  <a:pt x="13" y="24"/>
                                </a:lnTo>
                                <a:lnTo>
                                  <a:pt x="655" y="481"/>
                                </a:lnTo>
                                <a:lnTo>
                                  <a:pt x="0" y="946"/>
                                </a:lnTo>
                                <a:lnTo>
                                  <a:pt x="17" y="971"/>
                                </a:lnTo>
                                <a:lnTo>
                                  <a:pt x="685" y="496"/>
                                </a:lnTo>
                                <a:lnTo>
                                  <a:pt x="684" y="495"/>
                                </a:lnTo>
                                <a:lnTo>
                                  <a:pt x="698" y="475"/>
                                </a:lnTo>
                                <a:close/>
                              </a:path>
                            </a:pathLst>
                          </a:custGeom>
                          <a:solidFill>
                            <a:srgbClr val="000000">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 name="Line 1144"/>
                        <wps:cNvCnPr/>
                        <wps:spPr bwMode="auto">
                          <a:xfrm>
                            <a:off x="121" y="1043"/>
                            <a:ext cx="0" cy="0"/>
                          </a:xfrm>
                          <a:prstGeom prst="line">
                            <a:avLst/>
                          </a:prstGeom>
                          <a:noFill/>
                          <a:ln w="1899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3" name="Freeform 1143"/>
                        <wps:cNvSpPr>
                          <a:spLocks/>
                        </wps:cNvSpPr>
                        <wps:spPr bwMode="auto">
                          <a:xfrm>
                            <a:off x="778" y="116"/>
                            <a:ext cx="698" cy="969"/>
                          </a:xfrm>
                          <a:custGeom>
                            <a:avLst/>
                            <a:gdLst>
                              <a:gd name="T0" fmla="+- 0 1476 779"/>
                              <a:gd name="T1" fmla="*/ T0 w 698"/>
                              <a:gd name="T2" fmla="+- 0 1062 116"/>
                              <a:gd name="T3" fmla="*/ 1062 h 969"/>
                              <a:gd name="T4" fmla="+- 0 821 779"/>
                              <a:gd name="T5" fmla="*/ T4 w 698"/>
                              <a:gd name="T6" fmla="+- 0 596 116"/>
                              <a:gd name="T7" fmla="*/ 596 h 969"/>
                              <a:gd name="T8" fmla="+- 0 1464 779"/>
                              <a:gd name="T9" fmla="*/ T8 w 698"/>
                              <a:gd name="T10" fmla="+- 0 139 116"/>
                              <a:gd name="T11" fmla="*/ 139 h 969"/>
                              <a:gd name="T12" fmla="+- 0 1447 779"/>
                              <a:gd name="T13" fmla="*/ T12 w 698"/>
                              <a:gd name="T14" fmla="+- 0 116 116"/>
                              <a:gd name="T15" fmla="*/ 116 h 969"/>
                              <a:gd name="T16" fmla="+- 0 1445 779"/>
                              <a:gd name="T17" fmla="*/ T16 w 698"/>
                              <a:gd name="T18" fmla="+- 0 116 116"/>
                              <a:gd name="T19" fmla="*/ 116 h 969"/>
                              <a:gd name="T20" fmla="+- 0 779 779"/>
                              <a:gd name="T21" fmla="*/ T20 w 698"/>
                              <a:gd name="T22" fmla="+- 0 589 116"/>
                              <a:gd name="T23" fmla="*/ 589 h 969"/>
                              <a:gd name="T24" fmla="+- 0 793 779"/>
                              <a:gd name="T25" fmla="*/ T24 w 698"/>
                              <a:gd name="T26" fmla="+- 0 610 116"/>
                              <a:gd name="T27" fmla="*/ 610 h 969"/>
                              <a:gd name="T28" fmla="+- 0 793 779"/>
                              <a:gd name="T29" fmla="*/ T28 w 698"/>
                              <a:gd name="T30" fmla="+- 0 611 116"/>
                              <a:gd name="T31" fmla="*/ 611 h 969"/>
                              <a:gd name="T32" fmla="+- 0 795 779"/>
                              <a:gd name="T33" fmla="*/ T32 w 698"/>
                              <a:gd name="T34" fmla="+- 0 612 116"/>
                              <a:gd name="T35" fmla="*/ 612 h 969"/>
                              <a:gd name="T36" fmla="+- 0 796 779"/>
                              <a:gd name="T37" fmla="*/ T36 w 698"/>
                              <a:gd name="T38" fmla="+- 0 614 116"/>
                              <a:gd name="T39" fmla="*/ 614 h 969"/>
                              <a:gd name="T40" fmla="+- 0 797 779"/>
                              <a:gd name="T41" fmla="*/ T40 w 698"/>
                              <a:gd name="T42" fmla="+- 0 613 116"/>
                              <a:gd name="T43" fmla="*/ 613 h 969"/>
                              <a:gd name="T44" fmla="+- 0 1460 779"/>
                              <a:gd name="T45" fmla="*/ T44 w 698"/>
                              <a:gd name="T46" fmla="+- 0 1085 116"/>
                              <a:gd name="T47" fmla="*/ 1085 h 969"/>
                              <a:gd name="T48" fmla="+- 0 1475 779"/>
                              <a:gd name="T49" fmla="*/ T48 w 698"/>
                              <a:gd name="T50" fmla="+- 0 1064 116"/>
                              <a:gd name="T51" fmla="*/ 1064 h 969"/>
                              <a:gd name="T52" fmla="+- 0 1475 779"/>
                              <a:gd name="T53" fmla="*/ T52 w 698"/>
                              <a:gd name="T54" fmla="+- 0 1064 116"/>
                              <a:gd name="T55" fmla="*/ 1064 h 969"/>
                              <a:gd name="T56" fmla="+- 0 1476 779"/>
                              <a:gd name="T57" fmla="*/ T56 w 698"/>
                              <a:gd name="T58" fmla="+- 0 1062 116"/>
                              <a:gd name="T59" fmla="*/ 1062 h 9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98" h="969">
                                <a:moveTo>
                                  <a:pt x="697" y="946"/>
                                </a:moveTo>
                                <a:lnTo>
                                  <a:pt x="42" y="480"/>
                                </a:lnTo>
                                <a:lnTo>
                                  <a:pt x="685" y="23"/>
                                </a:lnTo>
                                <a:lnTo>
                                  <a:pt x="668" y="0"/>
                                </a:lnTo>
                                <a:lnTo>
                                  <a:pt x="666" y="0"/>
                                </a:lnTo>
                                <a:lnTo>
                                  <a:pt x="0" y="473"/>
                                </a:lnTo>
                                <a:lnTo>
                                  <a:pt x="14" y="494"/>
                                </a:lnTo>
                                <a:lnTo>
                                  <a:pt x="14" y="495"/>
                                </a:lnTo>
                                <a:lnTo>
                                  <a:pt x="16" y="496"/>
                                </a:lnTo>
                                <a:lnTo>
                                  <a:pt x="17" y="498"/>
                                </a:lnTo>
                                <a:lnTo>
                                  <a:pt x="18" y="497"/>
                                </a:lnTo>
                                <a:lnTo>
                                  <a:pt x="681" y="969"/>
                                </a:lnTo>
                                <a:lnTo>
                                  <a:pt x="696" y="948"/>
                                </a:lnTo>
                                <a:lnTo>
                                  <a:pt x="697" y="946"/>
                                </a:lnTo>
                                <a:close/>
                              </a:path>
                            </a:pathLst>
                          </a:custGeom>
                          <a:solidFill>
                            <a:srgbClr val="000000">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4" name="Line 1142"/>
                        <wps:cNvCnPr/>
                        <wps:spPr bwMode="auto">
                          <a:xfrm>
                            <a:off x="1459" y="1047"/>
                            <a:ext cx="0" cy="0"/>
                          </a:xfrm>
                          <a:prstGeom prst="line">
                            <a:avLst/>
                          </a:prstGeom>
                          <a:noFill/>
                          <a:ln w="1899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75" name="Picture 114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330" y="3"/>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6" name="Picture 114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347" y="21"/>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7" name="Picture 11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330" y="901"/>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8" name="Picture 113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347" y="918"/>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9" name="Picture 113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666" y="462"/>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0" name="Picture 113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683" y="479"/>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1" name="Picture 113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2" name="Picture 113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7" y="17"/>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3" name="Picture 11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897"/>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4" name="Picture 11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17" y="914"/>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5" name="Text Box 1131"/>
                        <wps:cNvSpPr txBox="1">
                          <a:spLocks noChangeArrowheads="1"/>
                        </wps:cNvSpPr>
                        <wps:spPr bwMode="auto">
                          <a:xfrm>
                            <a:off x="79" y="39"/>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4</w:t>
                              </w:r>
                            </w:p>
                          </w:txbxContent>
                        </wps:txbx>
                        <wps:bodyPr rot="0" vert="horz" wrap="square" lIns="0" tIns="0" rIns="0" bIns="0" anchor="t" anchorCtr="0" upright="1">
                          <a:noAutofit/>
                        </wps:bodyPr>
                      </wps:wsp>
                      <wps:wsp>
                        <wps:cNvPr id="1186" name="Text Box 1130"/>
                        <wps:cNvSpPr txBox="1">
                          <a:spLocks noChangeArrowheads="1"/>
                        </wps:cNvSpPr>
                        <wps:spPr bwMode="auto">
                          <a:xfrm>
                            <a:off x="1416" y="49"/>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0</w:t>
                              </w:r>
                            </w:p>
                          </w:txbxContent>
                        </wps:txbx>
                        <wps:bodyPr rot="0" vert="horz" wrap="square" lIns="0" tIns="0" rIns="0" bIns="0" anchor="t" anchorCtr="0" upright="1">
                          <a:noAutofit/>
                        </wps:bodyPr>
                      </wps:wsp>
                      <wps:wsp>
                        <wps:cNvPr id="1187" name="Text Box 1129"/>
                        <wps:cNvSpPr txBox="1">
                          <a:spLocks noChangeArrowheads="1"/>
                        </wps:cNvSpPr>
                        <wps:spPr bwMode="auto">
                          <a:xfrm>
                            <a:off x="747" y="498"/>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2</w:t>
                              </w:r>
                            </w:p>
                          </w:txbxContent>
                        </wps:txbx>
                        <wps:bodyPr rot="0" vert="horz" wrap="square" lIns="0" tIns="0" rIns="0" bIns="0" anchor="t" anchorCtr="0" upright="1">
                          <a:noAutofit/>
                        </wps:bodyPr>
                      </wps:wsp>
                      <wps:wsp>
                        <wps:cNvPr id="1188" name="Text Box 1128"/>
                        <wps:cNvSpPr txBox="1">
                          <a:spLocks noChangeArrowheads="1"/>
                        </wps:cNvSpPr>
                        <wps:spPr bwMode="auto">
                          <a:xfrm>
                            <a:off x="89" y="937"/>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3</w:t>
                              </w:r>
                            </w:p>
                          </w:txbxContent>
                        </wps:txbx>
                        <wps:bodyPr rot="0" vert="horz" wrap="square" lIns="0" tIns="0" rIns="0" bIns="0" anchor="t" anchorCtr="0" upright="1">
                          <a:noAutofit/>
                        </wps:bodyPr>
                      </wps:wsp>
                      <wps:wsp>
                        <wps:cNvPr id="1189" name="Text Box 1127"/>
                        <wps:cNvSpPr txBox="1">
                          <a:spLocks noChangeArrowheads="1"/>
                        </wps:cNvSpPr>
                        <wps:spPr bwMode="auto">
                          <a:xfrm>
                            <a:off x="1406" y="947"/>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1</w:t>
                              </w:r>
                            </w:p>
                          </w:txbxContent>
                        </wps:txbx>
                        <wps:bodyPr rot="0" vert="horz" wrap="square" lIns="0" tIns="0" rIns="0" bIns="0" anchor="t" anchorCtr="0" upright="1">
                          <a:noAutofit/>
                        </wps:bodyPr>
                      </wps:wsp>
                    </wpg:wgp>
                  </a:graphicData>
                </a:graphic>
              </wp:inline>
            </w:drawing>
          </mc:Choice>
          <mc:Fallback>
            <w:pict>
              <v:group id="Group 1126" o:spid="_x0000_s2117" style="width:80.3pt;height:58.85pt;mso-position-horizontal-relative:char;mso-position-vertical-relative:line" coordsize="1606,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">
                <v:shape id="Freeform 1145" o:spid="_x0000_s2118" style="position:absolute;left:102;top:111;width:699;height:971;visibility:visible;mso-wrap-style:square;v-text-anchor:top" coordsize="699,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OaMQA&#10;AADdAAAADwAAAGRycy9kb3ducmV2LnhtbERPTWsCMRC9F/ofwgi9lJpdD1vZGkWKSntp0Qq9Dptx&#10;s7iZLEnU3f76RhC8zeN9zmzR21acyYfGsYJ8nIEgrpxuuFaw/1m/TEGEiKyxdUwKBgqwmD8+zLDU&#10;7sJbOu9iLVIIhxIVmBi7UspQGbIYxq4jTtzBeYsxQV9L7fGSwm0rJ1lWSIsNpwaDHb0bqo67k1Ww&#10;Kcz0d2KeP78H3w9VYffbr7+VUk+jfvkGIlIf7+Kb+0On+flrDtdv0gl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LDmjEAAAA3QAAAA8AAAAAAAAAAAAAAAAAmAIAAGRycy9k&#10;b3ducmV2LnhtbFBLBQYAAAAABAAEAPUAAACJAwAAAAA=&#10;" path="m698,475l30,,13,24,655,481,,946r17,25l685,496r-1,-1l698,475xe" fillcolor="black" stroked="f">
                  <v:fill opacity="39321f"/>
                  <v:path arrowok="t" o:connecttype="custom" o:connectlocs="698,586;30,111;13,135;655,592;0,1057;17,1082;685,607;684,606;698,586" o:connectangles="0,0,0,0,0,0,0,0,0"/>
                </v:shape>
                <v:line id="Line 1144" o:spid="_x0000_s2119" style="position:absolute;visibility:visible;mso-wrap-style:square" from="121,1043" to="121,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AkwMMAAADdAAAADwAAAGRycy9kb3ducmV2LnhtbERPTWvCQBC9F/oflil4qxtFrKSuUiWW&#10;noTG2l6H7JgNzc7G7JrEf+8WCt7m8T5nuR5sLTpqfeVYwWScgCAunK64VPB12D0vQPiArLF2TAqu&#10;5GG9enxYYqpdz5/U5aEUMYR9igpMCE0qpS8MWfRj1xBH7uRaiyHCtpS6xT6G21pOk2QuLVYcGww2&#10;tDVU/OYXqyAcz5efbJ+b4/uszzr67jYZnpQaPQ1vryACDeEu/nd/6Dh/8jKFv2/iC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5wJMDDAAAA3QAAAA8AAAAAAAAAAAAA&#10;AAAAoQIAAGRycy9kb3ducmV2LnhtbFBLBQYAAAAABAAEAPkAAACRAwAAAAA=&#10;" strokeweight=".52761mm"/>
                <v:shape id="Freeform 1143" o:spid="_x0000_s2120" style="position:absolute;left:778;top:116;width:698;height:969;visibility:visible;mso-wrap-style:square;v-text-anchor:top" coordsize="698,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n88UA&#10;AADdAAAADwAAAGRycy9kb3ducmV2LnhtbERPTWvCQBC9F/oflin0UszGCm2JrmLVguDJVCTehuyY&#10;hGZnQ3abRH+9KxR6m8f7nNliMLXoqHWVZQXjKAZBnFtdcaHg8P01+gDhPLLG2jIpuJCDxfzxYYaJ&#10;tj3vqUt9IUIIuwQVlN43iZQuL8mgi2xDHLizbQ36ANtC6hb7EG5q+RrHb9JgxaGhxIZWJeU/6a9R&#10;UG+up6PebdbHLH2R3faw1Nlnr9Tz07CcgvA0+H/xn3urw/zx+wTu34QT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VWfzxQAAAN0AAAAPAAAAAAAAAAAAAAAAAJgCAABkcnMv&#10;ZG93bnJldi54bWxQSwUGAAAAAAQABAD1AAAAigMAAAAA&#10;" path="m697,946l42,480,685,23,668,r-2,l,473r14,21l14,495r2,1l17,498r1,-1l681,969r15,-21l697,946xe" fillcolor="black" stroked="f">
                  <v:fill opacity="39321f"/>
                  <v:path arrowok="t" o:connecttype="custom" o:connectlocs="697,1062;42,596;685,139;668,116;666,116;0,589;14,610;14,611;16,612;17,614;18,613;681,1085;696,1064;696,1064;697,1062" o:connectangles="0,0,0,0,0,0,0,0,0,0,0,0,0,0,0"/>
                </v:shape>
                <v:line id="Line 1142" o:spid="_x0000_s2121" style="position:absolute;visibility:visible;mso-wrap-style:square" from="1459,1047" to="1459,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UZL8MAAADdAAAADwAAAGRycy9kb3ducmV2LnhtbERPS2vCQBC+C/0PyxR6041FWomuUiUt&#10;PRWMr+uQHbOh2dk0uybpv+8KBW/z8T1nuR5sLTpqfeVYwXSSgCAunK64VHDYv4/nIHxA1lg7JgW/&#10;5GG9ehgtMdWu5x11eShFDGGfogITQpNK6QtDFv3ENcSRu7jWYoiwLaVusY/htpbPSfIiLVYcGww2&#10;tDVUfOdXqyAcf67n7Cs3x49Zn3V06jYZXpR6ehzeFiACDeEu/nd/6jh/+jqD2zfxB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VGS/DAAAA3QAAAA8AAAAAAAAAAAAA&#10;AAAAoQIAAGRycy9kb3ducmV2LnhtbFBLBQYAAAAABAAEAPkAAACRAwAAAAA=&#10;" strokeweight=".52761mm"/>
                <v:shape id="Picture 1141" o:spid="_x0000_s2122" type="#_x0000_t75" style="position:absolute;left:1330;top:3;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9NPCAAAA3QAAAA8AAABkcnMvZG93bnJldi54bWxET9tqwkAQfRf6D8sU+mY2kcZI6iqiBFr0&#10;pakfMGQnF5qdDdlV07/vCoJvczjXWW8n04srja6zrCCJYhDEldUdNwrOP8V8BcJ5ZI29ZVLwRw62&#10;m5fZGnNtb/xN19I3IoSwy1FB6/2QS+mqlgy6yA7EgavtaNAHODZSj3gL4aaXizheSoMdh4YWB9q3&#10;VP2WF6Pgva+ro901p6JOj4a+6lN2SJxSb6/T7gOEp8k/xQ/3pw7zkyyF+zfhBLn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pvTTwgAAAN0AAAAPAAAAAAAAAAAAAAAAAJ8C&#10;AABkcnMvZG93bnJldi54bWxQSwUGAAAAAAQABAD3AAAAjgMAAAAA&#10;">
                  <v:imagedata r:id="rId194" o:title=""/>
                </v:shape>
                <v:shape id="Picture 1140" o:spid="_x0000_s2123" type="#_x0000_t75" style="position:absolute;left:1347;top:21;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MfB3DAAAA3QAAAA8AAABkcnMvZG93bnJldi54bWxET01rwkAQvQv9D8sUvOlGD2mNrmKLBalQ&#10;SOqltyE7JsHsbMhuzfrvXUHwNo/3OatNMK24UO8aywpm0wQEcWl1w5WC4+/X5B2E88gaW8uk4EoO&#10;NuuX0QozbQfO6VL4SsQQdhkqqL3vMildWZNBN7UdceROtjfoI+wrqXscYrhp5TxJUmmw4dhQY0ef&#10;NZXn4t8oGPbXFBf59/DTfvwFmx52IbdHpcavYbsE4Sn4p/jh3us4f/aWwv2beIJ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8x8HcMAAADdAAAADwAAAAAAAAAAAAAAAACf&#10;AgAAZHJzL2Rvd25yZXYueG1sUEsFBgAAAAAEAAQA9wAAAI8DAAAAAA==&#10;">
                  <v:imagedata r:id="rId201" o:title=""/>
                </v:shape>
                <v:shape id="Picture 1139" o:spid="_x0000_s2124" type="#_x0000_t75" style="position:absolute;left:1330;top:901;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4zz/BAAAA3QAAAA8AAABkcnMvZG93bnJldi54bWxET9uKwjAQfRf8hzALvmlacbdLt6mIIrjo&#10;i5cPGJrphW0mpYla/94Iwr7N4VwnWw6mFTfqXWNZQTyLQBAXVjdcKbict9NvEM4ja2wtk4IHOVjm&#10;41GGqbZ3PtLt5CsRQtilqKD2vkuldEVNBt3MdsSBK21v0AfYV1L3eA/hppXzKPqSBhsODTV2tK6p&#10;+DtdjYJFWxZ7u6oO2/Jzb+i3PCSb2Ck1+RhWPyA8Df5f/HbvdJgfJwm8vgkny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A4zz/BAAAA3QAAAA8AAAAAAAAAAAAAAAAAnwIA&#10;AGRycy9kb3ducmV2LnhtbFBLBQYAAAAABAAEAPcAAACNAwAAAAA=&#10;">
                  <v:imagedata r:id="rId194" o:title=""/>
                </v:shape>
                <v:shape id="Picture 1138" o:spid="_x0000_s2125" type="#_x0000_t75" style="position:absolute;left:1347;top:918;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TfTGAAAA3QAAAA8AAABkcnMvZG93bnJldi54bWxEj0FrwkAQhe+F/odlCr3VjT3ENnWVtlgQ&#10;hUKsl96G7JgEs7Mhu5r13zsHwdsM781738yXyXXqTENoPRuYTjJQxJW3LdcG9n8/L2+gQkS22Hkm&#10;AxcKsFw8PsyxsH7kks67WCsJ4VCggSbGvtA6VA05DBPfE4t28IPDKOtQazvgKOGu069ZlmuHLUtD&#10;gz19N1QddydnYFxfcnwvN+Nv9/WffL5dpdLvjXl+Sp8foCKleDffrtdW8KczwZVvZAS9u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R9N9MYAAADdAAAADwAAAAAAAAAAAAAA&#10;AACfAgAAZHJzL2Rvd25yZXYueG1sUEsFBgAAAAAEAAQA9wAAAJIDAAAAAA==&#10;">
                  <v:imagedata r:id="rId201" o:title=""/>
                </v:shape>
                <v:shape id="Picture 1137" o:spid="_x0000_s2126" type="#_x0000_t75" style="position:absolute;left:666;top:462;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r/tbBAAAA3QAAAA8AAABkcnMvZG93bnJldi54bWxET9uKwjAQfV/wH8IIvq1pRVetTUUUwUVf&#10;1vUDhmZ6wWZSmqj1742wsG9zONdJ171pxJ06V1tWEI8jEMS51TWXCi6/+88FCOeRNTaWScGTHKyz&#10;wUeKibYP/qH72ZcihLBLUEHlfZtI6fKKDLqxbYkDV9jOoA+wK6Xu8BHCTSMnUfQlDdYcGipsaVtR&#10;fj3fjIJpU+RHuylP+2J2NPRdnOa72Ck1GvabFQhPvf8X/7kPOsyP50t4fxNOkN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7r/tbBAAAA3QAAAA8AAAAAAAAAAAAAAAAAnwIA&#10;AGRycy9kb3ducmV2LnhtbFBLBQYAAAAABAAEAPcAAACNAwAAAAA=&#10;">
                  <v:imagedata r:id="rId194" o:title=""/>
                </v:shape>
                <v:shape id="Picture 1136" o:spid="_x0000_s2127" type="#_x0000_t75" style="position:absolute;left:683;top:479;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qzd/HAAAA3QAAAA8AAABkcnMvZG93bnJldi54bWxEj81uwkAMhO+VeIeVkXqpYEMPCKUsiB+B&#10;uCDUwKFHk3WTqFlvyC4Q+vT1oRI3WzOe+Tydd65WN2pD5dnAaJiAIs69rbgwcDpuBhNQISJbrD2T&#10;gQcFmM96L1NMrb/zJ92yWCgJ4ZCigTLGJtU65CU5DEPfEIv27VuHUda20LbFu4S7Wr8nyVg7rFga&#10;SmxoVVL+k12dgSXt9T7D8eXwODtfv/1+rbeHnTGv/W7xASpSF5/m/+udFfzRRPjlGxlBz/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7qzd/HAAAA3QAAAA8AAAAAAAAAAAAA&#10;AAAAnwIAAGRycy9kb3ducmV2LnhtbFBLBQYAAAAABAAEAPcAAACTAwAAAAA=&#10;">
                  <v:imagedata r:id="rId197" o:title=""/>
                </v:shape>
                <v:shape id="Picture 1135" o:spid="_x0000_s2128" type="#_x0000_t75" style="position:absolute;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hjofCAAAA3QAAAA8AAABkcnMvZG93bnJldi54bWxET01rwkAQvQv+h2WE3nQTC0VSV6mi0JNQ&#10;q+BxzE6T1OxMzG41/ntXKHibx/uc6bxztbpQ6ythA+koAUWci624MLD7Xg8noHxAtlgLk4EbeZjP&#10;+r0pZlau/EWXbShUDGGfoYEyhCbT2uclOfQjaYgj9yOtwxBhW2jb4jWGu1qPk+RNO6w4NpTY0LKk&#10;/LT9cwZ49Xs+rTeSjvPj7rhfnA+rVxFjXgbdxzuoQF14iv/dnzbOTycpPL6JJ+jZ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4Y6HwgAAAN0AAAAPAAAAAAAAAAAAAAAAAJ8C&#10;AABkcnMvZG93bnJldi54bWxQSwUGAAAAAAQABAD3AAAAjgMAAAAA&#10;">
                  <v:imagedata r:id="rId204" o:title=""/>
                </v:shape>
                <v:shape id="Picture 1134" o:spid="_x0000_s2129" type="#_x0000_t75" style="position:absolute;left:17;top:17;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J8rLBAAAA3QAAAA8AAABkcnMvZG93bnJldi54bWxET02LwjAQvQv+hzCCN03rgpRqFBGUxcOC&#10;1Yu3oRnbajMpTbT1328Ewds83ucs172pxZNaV1lWEE8jEMS51RUXCs6n3SQB4TyyxtoyKXiRg/Vq&#10;OFhiqm3HR3pmvhAhhF2KCkrvm1RKl5dk0E1tQxy4q20N+gDbQuoWuxBuajmLork0WHFoKLGhbUn5&#10;PXsYBd38eohtklWn/eEn4/hGl7P8U2o86jcLEJ56/xV/3L86zI+TGby/CS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SJ8rLBAAAA3QAAAA8AAAAAAAAAAAAAAAAAnwIA&#10;AGRycy9kb3ducmV2LnhtbFBLBQYAAAAABAAEAPcAAACNAwAAAAA=&#10;">
                  <v:imagedata r:id="rId205" o:title=""/>
                </v:shape>
                <v:shape id="Picture 1133" o:spid="_x0000_s2130" type="#_x0000_t75" style="position:absolute;top:897;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tWvDAAAA3QAAAA8AAABkcnMvZG93bnJldi54bWxET01rwkAQvQv9D8sUetNNFESiq7Si0FNB&#10;q+BxzI5JNDsTs6um/75bKHibx/uc2aJztbpT6ythA+kgAUWci624MLD7XvcnoHxAtlgLk4Ef8rCY&#10;v/RmmFl58Ibu21CoGMI+QwNlCE2mtc9LcugH0hBH7iStwxBhW2jb4iOGu1oPk2SsHVYcG0psaFlS&#10;ftnenAFena+X9Zekw/y4O+4/rofVSMSYt9fufQoqUBee4n/3p43z08kI/r6JJ+j5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3+1a8MAAADdAAAADwAAAAAAAAAAAAAAAACf&#10;AgAAZHJzL2Rvd25yZXYueG1sUEsFBgAAAAAEAAQA9wAAAI8DAAAAAA==&#10;">
                  <v:imagedata r:id="rId204" o:title=""/>
                </v:shape>
                <v:shape id="Picture 1132" o:spid="_x0000_s2131" type="#_x0000_t75" style="position:absolute;left:17;top:914;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Ry9zFAAAA3QAAAA8AAABkcnMvZG93bnJldi54bWxET01rwkAQvQv+h2WEXqRulCIhzSpVseQi&#10;YtpDj9PsNAnNzsbs1sT+ercg9DaP9znpejCNuFDnassK5rMIBHFhdc2lgve3/WMMwnlkjY1lUnAl&#10;B+vVeJRiom3PJ7rkvhQhhF2CCirv20RKV1Rk0M1sSxy4L9sZ9AF2pdQd9iHcNHIRRUtpsObQUGFL&#10;24qK7/zHKNjQQR5yXJ6P109jm+nvx+71mCn1MBlenkF4Gvy/+O7OdJg/j5/g75twgl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0cvcxQAAAN0AAAAPAAAAAAAAAAAAAAAA&#10;AJ8CAABkcnMvZG93bnJldi54bWxQSwUGAAAAAAQABAD3AAAAkQMAAAAA&#10;">
                  <v:imagedata r:id="rId197" o:title=""/>
                </v:shape>
                <v:shape id="Text Box 1131" o:spid="_x0000_s2132" type="#_x0000_t202" style="position:absolute;left:79;top:39;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3O58QA&#10;AADdAAAADwAAAGRycy9kb3ducmV2LnhtbERPTWvCQBC9F/oflin01mwsKJq6EZEKQqE0xoPHaXZM&#10;lmRnY3bV9N93CwVv83ifs1yNthNXGrxxrGCSpCCIK6cN1woO5fZlDsIHZI2dY1LwQx5W+ePDEjPt&#10;blzQdR9qEUPYZ6igCaHPpPRVQxZ94nriyJ3cYDFEONRSD3iL4baTr2k6kxYNx4YGe9o0VLX7i1Ww&#10;PnLxbs6f31/FqTBluUj5Y9Yq9fw0rt9ABBrDXfzv3uk4fzKfwt8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dzufEAAAA3QAAAA8AAAAAAAAAAAAAAAAAmAIAAGRycy9k&#10;b3ducmV2LnhtbFBLBQYAAAAABAAEAPUAAACJAwAAAAA=&#10;" filled="f" stroked="f">
                  <v:textbox inset="0,0,0,0">
                    <w:txbxContent>
                      <w:p w:rsidR="00A325FF" w:rsidRDefault="00D10E8B">
                        <w:pPr>
                          <w:spacing w:line="156" w:lineRule="exact"/>
                          <w:rPr>
                            <w:rFonts w:ascii="Arial"/>
                            <w:sz w:val="14"/>
                          </w:rPr>
                        </w:pPr>
                        <w:r>
                          <w:rPr>
                            <w:rFonts w:ascii="Arial"/>
                            <w:color w:val="3C3C3B"/>
                            <w:w w:val="99"/>
                            <w:sz w:val="14"/>
                          </w:rPr>
                          <w:t>4</w:t>
                        </w:r>
                      </w:p>
                    </w:txbxContent>
                  </v:textbox>
                </v:shape>
                <v:shape id="Text Box 1130" o:spid="_x0000_s2133" type="#_x0000_t202" style="position:absolute;left:1416;top:49;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9QkMQA&#10;AADdAAAADwAAAGRycy9kb3ducmV2LnhtbERPTWvCQBC9F/wPywi9NRt7CDZ1E6RYEArFGA89TrNj&#10;spidjdlV03/vFgq9zeN9zqqcbC+uNHrjWMEiSUEQN04bbhUc6venJQgfkDX2jknBD3koi9nDCnPt&#10;blzRdR9aEUPY56igC2HIpfRNRxZ94gbiyB3daDFEOLZSj3iL4baXz2maSYuGY0OHA7111Jz2F6tg&#10;/cXVxpw/v3fVsTJ1/ZLyR3ZS6nE+rV9BBJrCv/jPvdVx/mKZwe838QR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PUJDEAAAA3QAAAA8AAAAAAAAAAAAAAAAAmAIAAGRycy9k&#10;b3ducmV2LnhtbFBLBQYAAAAABAAEAPUAAACJAwAAAAA=&#10;" filled="f" stroked="f">
                  <v:textbox inset="0,0,0,0">
                    <w:txbxContent>
                      <w:p w:rsidR="00A325FF" w:rsidRDefault="00D10E8B">
                        <w:pPr>
                          <w:spacing w:line="156" w:lineRule="exact"/>
                          <w:rPr>
                            <w:rFonts w:ascii="Arial"/>
                            <w:sz w:val="14"/>
                          </w:rPr>
                        </w:pPr>
                        <w:r>
                          <w:rPr>
                            <w:rFonts w:ascii="Arial"/>
                            <w:color w:val="3C3C3B"/>
                            <w:w w:val="99"/>
                            <w:sz w:val="14"/>
                          </w:rPr>
                          <w:t>0</w:t>
                        </w:r>
                      </w:p>
                    </w:txbxContent>
                  </v:textbox>
                </v:shape>
                <v:shape id="Text Box 1129" o:spid="_x0000_s2134" type="#_x0000_t202" style="position:absolute;left:747;top:498;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1C8MA&#10;AADdAAAADwAAAGRycy9kb3ducmV2LnhtbERPTYvCMBC9C/6HMMLeNNWDq9UosriwICzW7mGPYzO2&#10;wWbSbbJa/70RBG/zeJ+zXHe2FhdqvXGsYDxKQBAXThsuFfzkn8MZCB+QNdaOScGNPKxX/d4SU+2u&#10;nNHlEEoRQ9inqKAKoUml9EVFFv3INcSRO7nWYoiwLaVu8RrDbS0nSTKVFg3Hhgob+qioOB/+rYLN&#10;L2db8/d93GenzOT5POHd9KzU26DbLEAE6sJL/HR/6Th/PHuH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P1C8MAAADdAAAADwAAAAAAAAAAAAAAAACYAgAAZHJzL2Rv&#10;d25yZXYueG1sUEsFBgAAAAAEAAQA9QAAAIgDAAAAAA==&#10;" filled="f" stroked="f">
                  <v:textbox inset="0,0,0,0">
                    <w:txbxContent>
                      <w:p w:rsidR="00A325FF" w:rsidRDefault="00D10E8B">
                        <w:pPr>
                          <w:spacing w:line="156" w:lineRule="exact"/>
                          <w:rPr>
                            <w:rFonts w:ascii="Arial"/>
                            <w:sz w:val="14"/>
                          </w:rPr>
                        </w:pPr>
                        <w:r>
                          <w:rPr>
                            <w:rFonts w:ascii="Arial"/>
                            <w:color w:val="3C3C3B"/>
                            <w:w w:val="99"/>
                            <w:sz w:val="14"/>
                          </w:rPr>
                          <w:t>2</w:t>
                        </w:r>
                      </w:p>
                    </w:txbxContent>
                  </v:textbox>
                </v:shape>
                <v:shape id="Text Box 1128" o:spid="_x0000_s2135" type="#_x0000_t202" style="position:absolute;left:89;top:937;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hecYA&#10;AADdAAAADwAAAGRycy9kb3ducmV2LnhtbESPQWvCQBCF74X+h2WE3pqNPYimriJSoVAoxvTQ4zQ7&#10;JovZ2ZjdavrvOwfB2wzvzXvfLNej79SFhugCG5hmOSjiOljHjYGvavc8BxUTssUuMBn4owjr1ePD&#10;EgsbrlzS5ZAaJSEcCzTQptQXWse6JY8xCz2xaMcweEyyDo22A14l3Hf6Jc9n2qNjaWixp21L9enw&#10;6w1svrl8c+fPn315LF1VLXL+mJ2MeZqMm1dQicZ0N9+u363gT+eCK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xhecYAAADdAAAADwAAAAAAAAAAAAAAAACYAgAAZHJz&#10;L2Rvd25yZXYueG1sUEsFBgAAAAAEAAQA9QAAAIsDAAAAAA==&#10;" filled="f" stroked="f">
                  <v:textbox inset="0,0,0,0">
                    <w:txbxContent>
                      <w:p w:rsidR="00A325FF" w:rsidRDefault="00D10E8B">
                        <w:pPr>
                          <w:spacing w:line="156" w:lineRule="exact"/>
                          <w:rPr>
                            <w:rFonts w:ascii="Arial"/>
                            <w:sz w:val="14"/>
                          </w:rPr>
                        </w:pPr>
                        <w:r>
                          <w:rPr>
                            <w:rFonts w:ascii="Arial"/>
                            <w:color w:val="3C3C3B"/>
                            <w:w w:val="99"/>
                            <w:sz w:val="14"/>
                          </w:rPr>
                          <w:t>3</w:t>
                        </w:r>
                      </w:p>
                    </w:txbxContent>
                  </v:textbox>
                </v:shape>
                <v:shape id="Text Box 1127" o:spid="_x0000_s2136" type="#_x0000_t202" style="position:absolute;left:1406;top:947;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DE4sQA&#10;AADdAAAADwAAAGRycy9kb3ducmV2LnhtbERPTWvCQBC9F/wPyxR6qxs9BI2uQYoFQSiN6aHHMTsm&#10;S7KzaXaN6b/vFgq9zeN9zjafbCdGGrxxrGAxT0AQV04brhV8lK/PKxA+IGvsHJOCb/KQ72YPW8y0&#10;u3NB4znUIoawz1BBE0KfSemrhiz6ueuJI3d1g8UQ4VBLPeA9httOLpMklRYNx4YGe3ppqGrPN6tg&#10;/8nFwXy9Xd6La2HKcp3wKW2Venqc9hsQgabwL/5zH3Wcv1it4febeIL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QxOLEAAAA3QAAAA8AAAAAAAAAAAAAAAAAmAIAAGRycy9k&#10;b3ducmV2LnhtbFBLBQYAAAAABAAEAPUAAACJAwAAAAA=&#10;" filled="f" stroked="f">
                  <v:textbox inset="0,0,0,0">
                    <w:txbxContent>
                      <w:p w:rsidR="00A325FF" w:rsidRDefault="00D10E8B">
                        <w:pPr>
                          <w:spacing w:line="156" w:lineRule="exact"/>
                          <w:rPr>
                            <w:rFonts w:ascii="Arial"/>
                            <w:sz w:val="14"/>
                          </w:rPr>
                        </w:pPr>
                        <w:r>
                          <w:rPr>
                            <w:rFonts w:ascii="Arial"/>
                            <w:color w:val="3C3C3B"/>
                            <w:w w:val="99"/>
                            <w:sz w:val="14"/>
                          </w:rPr>
                          <w:t>1</w:t>
                        </w:r>
                      </w:p>
                    </w:txbxContent>
                  </v:textbox>
                </v:shape>
                <w10:anchorlock/>
              </v:group>
            </w:pict>
          </mc:Fallback>
        </mc:AlternateContent>
      </w:r>
      <w:r w:rsidR="00D10E8B">
        <w:rPr>
          <w:rFonts w:ascii="Arial"/>
        </w:rPr>
        <w:tab/>
      </w:r>
      <w:r>
        <w:rPr>
          <w:rFonts w:ascii="Arial"/>
          <w:noProof/>
          <w:lang w:val="da-DK" w:eastAsia="da-DK" w:bidi="ar-SA"/>
        </w:rPr>
        <mc:AlternateContent>
          <mc:Choice Requires="wpg">
            <w:drawing>
              <wp:inline distT="0" distB="0" distL="0" distR="0">
                <wp:extent cx="1019810" cy="747395"/>
                <wp:effectExtent l="0" t="0" r="0" b="0"/>
                <wp:docPr id="1150" name="Group 1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9810" cy="747395"/>
                          <a:chOff x="0" y="0"/>
                          <a:chExt cx="1606" cy="1177"/>
                        </a:xfrm>
                      </wpg:grpSpPr>
                      <wps:wsp>
                        <wps:cNvPr id="1151" name="Freeform 1125"/>
                        <wps:cNvSpPr>
                          <a:spLocks/>
                        </wps:cNvSpPr>
                        <wps:spPr bwMode="auto">
                          <a:xfrm>
                            <a:off x="102" y="111"/>
                            <a:ext cx="699" cy="971"/>
                          </a:xfrm>
                          <a:custGeom>
                            <a:avLst/>
                            <a:gdLst>
                              <a:gd name="T0" fmla="+- 0 801 103"/>
                              <a:gd name="T1" fmla="*/ T0 w 699"/>
                              <a:gd name="T2" fmla="+- 0 586 111"/>
                              <a:gd name="T3" fmla="*/ 586 h 971"/>
                              <a:gd name="T4" fmla="+- 0 133 103"/>
                              <a:gd name="T5" fmla="*/ T4 w 699"/>
                              <a:gd name="T6" fmla="+- 0 111 111"/>
                              <a:gd name="T7" fmla="*/ 111 h 971"/>
                              <a:gd name="T8" fmla="+- 0 116 103"/>
                              <a:gd name="T9" fmla="*/ T8 w 699"/>
                              <a:gd name="T10" fmla="+- 0 135 111"/>
                              <a:gd name="T11" fmla="*/ 135 h 971"/>
                              <a:gd name="T12" fmla="+- 0 758 103"/>
                              <a:gd name="T13" fmla="*/ T12 w 699"/>
                              <a:gd name="T14" fmla="+- 0 592 111"/>
                              <a:gd name="T15" fmla="*/ 592 h 971"/>
                              <a:gd name="T16" fmla="+- 0 103 103"/>
                              <a:gd name="T17" fmla="*/ T16 w 699"/>
                              <a:gd name="T18" fmla="+- 0 1057 111"/>
                              <a:gd name="T19" fmla="*/ 1057 h 971"/>
                              <a:gd name="T20" fmla="+- 0 120 103"/>
                              <a:gd name="T21" fmla="*/ T20 w 699"/>
                              <a:gd name="T22" fmla="+- 0 1082 111"/>
                              <a:gd name="T23" fmla="*/ 1082 h 971"/>
                              <a:gd name="T24" fmla="+- 0 788 103"/>
                              <a:gd name="T25" fmla="*/ T24 w 699"/>
                              <a:gd name="T26" fmla="+- 0 607 111"/>
                              <a:gd name="T27" fmla="*/ 607 h 971"/>
                              <a:gd name="T28" fmla="+- 0 787 103"/>
                              <a:gd name="T29" fmla="*/ T28 w 699"/>
                              <a:gd name="T30" fmla="+- 0 606 111"/>
                              <a:gd name="T31" fmla="*/ 606 h 971"/>
                              <a:gd name="T32" fmla="+- 0 801 103"/>
                              <a:gd name="T33" fmla="*/ T32 w 699"/>
                              <a:gd name="T34" fmla="+- 0 586 111"/>
                              <a:gd name="T35" fmla="*/ 586 h 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99" h="971">
                                <a:moveTo>
                                  <a:pt x="698" y="475"/>
                                </a:moveTo>
                                <a:lnTo>
                                  <a:pt x="30" y="0"/>
                                </a:lnTo>
                                <a:lnTo>
                                  <a:pt x="13" y="24"/>
                                </a:lnTo>
                                <a:lnTo>
                                  <a:pt x="655" y="481"/>
                                </a:lnTo>
                                <a:lnTo>
                                  <a:pt x="0" y="946"/>
                                </a:lnTo>
                                <a:lnTo>
                                  <a:pt x="17" y="971"/>
                                </a:lnTo>
                                <a:lnTo>
                                  <a:pt x="685" y="496"/>
                                </a:lnTo>
                                <a:lnTo>
                                  <a:pt x="684" y="495"/>
                                </a:lnTo>
                                <a:lnTo>
                                  <a:pt x="698" y="475"/>
                                </a:lnTo>
                                <a:close/>
                              </a:path>
                            </a:pathLst>
                          </a:custGeom>
                          <a:solidFill>
                            <a:srgbClr val="000000">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2" name="Line 1124"/>
                        <wps:cNvCnPr/>
                        <wps:spPr bwMode="auto">
                          <a:xfrm>
                            <a:off x="121" y="1043"/>
                            <a:ext cx="0" cy="0"/>
                          </a:xfrm>
                          <a:prstGeom prst="line">
                            <a:avLst/>
                          </a:prstGeom>
                          <a:noFill/>
                          <a:ln w="18994">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153" name="Freeform 1123"/>
                        <wps:cNvSpPr>
                          <a:spLocks/>
                        </wps:cNvSpPr>
                        <wps:spPr bwMode="auto">
                          <a:xfrm>
                            <a:off x="778" y="115"/>
                            <a:ext cx="699" cy="971"/>
                          </a:xfrm>
                          <a:custGeom>
                            <a:avLst/>
                            <a:gdLst>
                              <a:gd name="T0" fmla="+- 0 1477 779"/>
                              <a:gd name="T1" fmla="*/ T0 w 699"/>
                              <a:gd name="T2" fmla="+- 0 1061 115"/>
                              <a:gd name="T3" fmla="*/ 1061 h 971"/>
                              <a:gd name="T4" fmla="+- 0 822 779"/>
                              <a:gd name="T5" fmla="*/ T4 w 699"/>
                              <a:gd name="T6" fmla="+- 0 596 115"/>
                              <a:gd name="T7" fmla="*/ 596 h 971"/>
                              <a:gd name="T8" fmla="+- 0 1464 779"/>
                              <a:gd name="T9" fmla="*/ T8 w 699"/>
                              <a:gd name="T10" fmla="+- 0 139 115"/>
                              <a:gd name="T11" fmla="*/ 139 h 971"/>
                              <a:gd name="T12" fmla="+- 0 1447 779"/>
                              <a:gd name="T13" fmla="*/ T12 w 699"/>
                              <a:gd name="T14" fmla="+- 0 115 115"/>
                              <a:gd name="T15" fmla="*/ 115 h 971"/>
                              <a:gd name="T16" fmla="+- 0 779 779"/>
                              <a:gd name="T17" fmla="*/ T16 w 699"/>
                              <a:gd name="T18" fmla="+- 0 589 115"/>
                              <a:gd name="T19" fmla="*/ 589 h 971"/>
                              <a:gd name="T20" fmla="+- 0 793 779"/>
                              <a:gd name="T21" fmla="*/ T20 w 699"/>
                              <a:gd name="T22" fmla="+- 0 610 115"/>
                              <a:gd name="T23" fmla="*/ 610 h 971"/>
                              <a:gd name="T24" fmla="+- 0 792 779"/>
                              <a:gd name="T25" fmla="*/ T24 w 699"/>
                              <a:gd name="T26" fmla="+- 0 611 115"/>
                              <a:gd name="T27" fmla="*/ 611 h 971"/>
                              <a:gd name="T28" fmla="+- 0 1460 779"/>
                              <a:gd name="T29" fmla="*/ T28 w 699"/>
                              <a:gd name="T30" fmla="+- 0 1086 115"/>
                              <a:gd name="T31" fmla="*/ 1086 h 971"/>
                              <a:gd name="T32" fmla="+- 0 1477 779"/>
                              <a:gd name="T33" fmla="*/ T32 w 699"/>
                              <a:gd name="T34" fmla="+- 0 1061 115"/>
                              <a:gd name="T35" fmla="*/ 1061 h 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99" h="971">
                                <a:moveTo>
                                  <a:pt x="698" y="946"/>
                                </a:moveTo>
                                <a:lnTo>
                                  <a:pt x="43" y="481"/>
                                </a:lnTo>
                                <a:lnTo>
                                  <a:pt x="685" y="24"/>
                                </a:lnTo>
                                <a:lnTo>
                                  <a:pt x="668" y="0"/>
                                </a:lnTo>
                                <a:lnTo>
                                  <a:pt x="0" y="474"/>
                                </a:lnTo>
                                <a:lnTo>
                                  <a:pt x="14" y="495"/>
                                </a:lnTo>
                                <a:lnTo>
                                  <a:pt x="13" y="496"/>
                                </a:lnTo>
                                <a:lnTo>
                                  <a:pt x="681" y="971"/>
                                </a:lnTo>
                                <a:lnTo>
                                  <a:pt x="698" y="946"/>
                                </a:lnTo>
                                <a:close/>
                              </a:path>
                            </a:pathLst>
                          </a:custGeom>
                          <a:solidFill>
                            <a:srgbClr val="000000">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4" name="Line 1122"/>
                        <wps:cNvCnPr/>
                        <wps:spPr bwMode="auto">
                          <a:xfrm>
                            <a:off x="1459" y="1047"/>
                            <a:ext cx="0" cy="0"/>
                          </a:xfrm>
                          <a:prstGeom prst="line">
                            <a:avLst/>
                          </a:prstGeom>
                          <a:noFill/>
                          <a:ln w="1899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55" name="Picture 11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330" y="3"/>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6" name="Picture 11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347" y="21"/>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7" name="Picture 111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330" y="901"/>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8" name="Picture 11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1347" y="918"/>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9" name="Picture 11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666" y="462"/>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0" name="Picture 11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683" y="479"/>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1" name="Picture 111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2" name="Picture 111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7" y="17"/>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3" name="Picture 11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897"/>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4" name="Picture 11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17" y="914"/>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5" name="Text Box 1111"/>
                        <wps:cNvSpPr txBox="1">
                          <a:spLocks noChangeArrowheads="1"/>
                        </wps:cNvSpPr>
                        <wps:spPr bwMode="auto">
                          <a:xfrm>
                            <a:off x="82" y="39"/>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4</w:t>
                              </w:r>
                            </w:p>
                          </w:txbxContent>
                        </wps:txbx>
                        <wps:bodyPr rot="0" vert="horz" wrap="square" lIns="0" tIns="0" rIns="0" bIns="0" anchor="t" anchorCtr="0" upright="1">
                          <a:noAutofit/>
                        </wps:bodyPr>
                      </wps:wsp>
                      <wps:wsp>
                        <wps:cNvPr id="1166" name="Text Box 1110"/>
                        <wps:cNvSpPr txBox="1">
                          <a:spLocks noChangeArrowheads="1"/>
                        </wps:cNvSpPr>
                        <wps:spPr bwMode="auto">
                          <a:xfrm>
                            <a:off x="1418" y="49"/>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0</w:t>
                              </w:r>
                            </w:p>
                          </w:txbxContent>
                        </wps:txbx>
                        <wps:bodyPr rot="0" vert="horz" wrap="square" lIns="0" tIns="0" rIns="0" bIns="0" anchor="t" anchorCtr="0" upright="1">
                          <a:noAutofit/>
                        </wps:bodyPr>
                      </wps:wsp>
                      <wps:wsp>
                        <wps:cNvPr id="1167" name="Text Box 1109"/>
                        <wps:cNvSpPr txBox="1">
                          <a:spLocks noChangeArrowheads="1"/>
                        </wps:cNvSpPr>
                        <wps:spPr bwMode="auto">
                          <a:xfrm>
                            <a:off x="750" y="498"/>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2</w:t>
                              </w:r>
                            </w:p>
                          </w:txbxContent>
                        </wps:txbx>
                        <wps:bodyPr rot="0" vert="horz" wrap="square" lIns="0" tIns="0" rIns="0" bIns="0" anchor="t" anchorCtr="0" upright="1">
                          <a:noAutofit/>
                        </wps:bodyPr>
                      </wps:wsp>
                      <wps:wsp>
                        <wps:cNvPr id="1168" name="Text Box 1108"/>
                        <wps:cNvSpPr txBox="1">
                          <a:spLocks noChangeArrowheads="1"/>
                        </wps:cNvSpPr>
                        <wps:spPr bwMode="auto">
                          <a:xfrm>
                            <a:off x="82" y="937"/>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3</w:t>
                              </w:r>
                            </w:p>
                          </w:txbxContent>
                        </wps:txbx>
                        <wps:bodyPr rot="0" vert="horz" wrap="square" lIns="0" tIns="0" rIns="0" bIns="0" anchor="t" anchorCtr="0" upright="1">
                          <a:noAutofit/>
                        </wps:bodyPr>
                      </wps:wsp>
                      <wps:wsp>
                        <wps:cNvPr id="1169" name="Text Box 1107"/>
                        <wps:cNvSpPr txBox="1">
                          <a:spLocks noChangeArrowheads="1"/>
                        </wps:cNvSpPr>
                        <wps:spPr bwMode="auto">
                          <a:xfrm>
                            <a:off x="1408" y="947"/>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1</w:t>
                              </w:r>
                            </w:p>
                          </w:txbxContent>
                        </wps:txbx>
                        <wps:bodyPr rot="0" vert="horz" wrap="square" lIns="0" tIns="0" rIns="0" bIns="0" anchor="t" anchorCtr="0" upright="1">
                          <a:noAutofit/>
                        </wps:bodyPr>
                      </wps:wsp>
                    </wpg:wgp>
                  </a:graphicData>
                </a:graphic>
              </wp:inline>
            </w:drawing>
          </mc:Choice>
          <mc:Fallback>
            <w:pict>
              <v:group id="Group 1106" o:spid="_x0000_s2137" style="width:80.3pt;height:58.85pt;mso-position-horizontal-relative:char;mso-position-vertical-relative:line" coordsize="1606,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">
                <v:shape id="Freeform 1125" o:spid="_x0000_s2138" style="position:absolute;left:102;top:111;width:699;height:971;visibility:visible;mso-wrap-style:square;v-text-anchor:top" coordsize="699,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5SCMQA&#10;AADdAAAADwAAAGRycy9kb3ducmV2LnhtbERP32vCMBB+H+x/CCfsZcy0wop0RpGhsr04dMJej+Zs&#10;is2lJFHb/fWLMPDtPr6fN1v0thUX8qFxrCAfZyCIK6cbrhUcvtcvUxAhImtsHZOCgQIs5o8PMyy1&#10;u/KOLvtYixTCoUQFJsaulDJUhiyGseuIE3d03mJM0NdSe7ymcNvKSZYV0mLDqcFgR++GqtP+bBVs&#10;CjP9mZjnz6/B90NV2MNu+7tS6mnUL99AROrjXfzv/tBpfv6aw+2bdIK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UgjEAAAA3QAAAA8AAAAAAAAAAAAAAAAAmAIAAGRycy9k&#10;b3ducmV2LnhtbFBLBQYAAAAABAAEAPUAAACJAwAAAAA=&#10;" path="m698,475l30,,13,24,655,481,,946r17,25l685,496r-1,-1l698,475xe" fillcolor="black" stroked="f">
                  <v:fill opacity="39321f"/>
                  <v:path arrowok="t" o:connecttype="custom" o:connectlocs="698,586;30,111;13,135;655,592;0,1057;17,1082;685,607;684,606;698,586" o:connectangles="0,0,0,0,0,0,0,0,0"/>
                </v:shape>
                <v:line id="Line 1124" o:spid="_x0000_s2139" style="position:absolute;visibility:visible;mso-wrap-style:square" from="121,1043" to="121,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Te6MEAAADdAAAADwAAAGRycy9kb3ducmV2LnhtbERPy6rCMBDdC/5DGMGNaKoXpVSjiCjo&#10;8vrC5dCMbbGZlCbW+vc3FwR3czjPWaxaU4qGaldYVjAeRSCIU6sLzhScT7thDMJ5ZI2lZVLwJger&#10;ZbezwETbF/9Sc/SZCCHsElSQe18lUro0J4NuZCviwN1tbdAHWGdS1/gK4aaUkyiaSYMFh4YcK9rk&#10;lD6OT6PgNrg2h/XP4e5OzTaO6D1wl/ipVL/XrucgPLX+K/649zrMH08n8P9NOEEu/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hN7owQAAAN0AAAAPAAAAAAAAAAAAAAAA&#10;AKECAABkcnMvZG93bnJldi54bWxQSwUGAAAAAAQABAD5AAAAjwMAAAAA&#10;" strokeweight=".52761mm">
                  <v:stroke dashstyle="longDash"/>
                </v:line>
                <v:shape id="Freeform 1123" o:spid="_x0000_s2140" style="position:absolute;left:778;top:115;width:699;height:971;visibility:visible;mso-wrap-style:square;v-text-anchor:top" coordsize="699,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5MUA&#10;AADdAAAADwAAAGRycy9kb3ducmV2LnhtbERPS2sCMRC+F/wPYQQvRbMqXWRrFBEt7aXFB/Q6bKab&#10;pZvJkkTd9dc3hUJv8/E9Z7nubCOu5EPtWMF0koEgLp2uuVJwPu3HCxAhImtsHJOCngKsV4OHJRba&#10;3fhA12OsRArhUKACE2NbSBlKQxbDxLXEifty3mJM0FdSe7ylcNvIWZbl0mLNqcFgS1tD5ffxYhW8&#10;5GbxOTOPbx+97/oyt+fD+32n1GjYbZ5BROriv/jP/arT/OnTHH6/SS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nkxQAAAN0AAAAPAAAAAAAAAAAAAAAAAJgCAABkcnMv&#10;ZG93bnJldi54bWxQSwUGAAAAAAQABAD1AAAAigMAAAAA&#10;" path="m698,946l43,481,685,24,668,,,474r14,21l13,496,681,971r17,-25xe" fillcolor="black" stroked="f">
                  <v:fill opacity="39321f"/>
                  <v:path arrowok="t" o:connecttype="custom" o:connectlocs="698,1061;43,596;685,139;668,115;0,589;14,610;13,611;681,1086;698,1061" o:connectangles="0,0,0,0,0,0,0,0,0"/>
                </v:shape>
                <v:line id="Line 1122" o:spid="_x0000_s2141" style="position:absolute;visibility:visible;mso-wrap-style:square" from="1459,1047" to="1459,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BFT8MAAADdAAAADwAAAGRycy9kb3ducmV2LnhtbERPS2vCQBC+C/0PyxR6043FFomuUiUt&#10;PRWMr+uQHbOh2dk0uybpv+8KBW/z8T1nuR5sLTpqfeVYwXSSgCAunK64VHDYv4/nIHxA1lg7JgW/&#10;5GG9ehgtMdWu5x11eShFDGGfogITQpNK6QtDFv3ENcSRu7jWYoiwLaVusY/htpbPSfIqLVYcGww2&#10;tDVUfOdXqyAcf67n7Cs3x49Zn3V06jYZXpR6ehzeFiACDeEu/nd/6jh/+jKD2zfxB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gRU/DAAAA3QAAAA8AAAAAAAAAAAAA&#10;AAAAoQIAAGRycy9kb3ducmV2LnhtbFBLBQYAAAAABAAEAPkAAACRAwAAAAA=&#10;" strokeweight=".52761mm"/>
                <v:shape id="Picture 1121" o:spid="_x0000_s2142" type="#_x0000_t75" style="position:absolute;left:1330;top:3;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TqLPDAAAA3QAAAA8AAABkcnMvZG93bnJldi54bWxET0tqwzAQ3Qd6BzGF7hLZoW6Ka9mYFEOD&#10;s0nSAwzW+EOtkbHUxL19VCh0N4/3naxYzCiuNLvBsoJ4E4EgbqweuFPweanWryCcR9Y4WiYFP+Sg&#10;yB9WGaba3vhE17PvRAhhl6KC3vspldI1PRl0GzsRB661s0Ef4NxJPeMthJtRbqPoRRocODT0ONG+&#10;p+br/G0UPI9tU9uyO1ZtUhs6tMfde+yUenpcyjcQnhb/L/5zf+gwP04S+P0mnC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BOos8MAAADdAAAADwAAAAAAAAAAAAAAAACf&#10;AgAAZHJzL2Rvd25yZXYueG1sUEsFBgAAAAAEAAQA9wAAAI8DAAAAAA==&#10;">
                  <v:imagedata r:id="rId194" o:title=""/>
                </v:shape>
                <v:shape id="Picture 1120" o:spid="_x0000_s2143" type="#_x0000_t75" style="position:absolute;left:1347;top:21;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S2PbCAAAA3QAAAA8AAABkcnMvZG93bnJldi54bWxET02LwjAQvQv+hzCCN027skWqUURQxMPC&#10;tl68Dc3YVptJabK2/nuzsLC3ebzPWW8H04gnda62rCCeRyCIC6trLhVc8sNsCcJ5ZI2NZVLwIgfb&#10;zXi0xlTbnr/pmflShBB2KSqovG9TKV1RkUE3ty1x4G62M+gD7EqpO+xDuGnkRxQl0mDNoaHClvYV&#10;FY/sxyjok9s5tsuszo/nRcbxna4X+aXUdDLsViA8Df5f/Oc+6TA//kzg95twgty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0tj2wgAAAN0AAAAPAAAAAAAAAAAAAAAAAJ8C&#10;AABkcnMvZG93bnJldi54bWxQSwUGAAAAAAQABAD3AAAAjgMAAAAA&#10;">
                  <v:imagedata r:id="rId205" o:title=""/>
                </v:shape>
                <v:shape id="Picture 1119" o:spid="_x0000_s2144" type="#_x0000_t75" style="position:absolute;left:1330;top:901;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Nk1/CAAAA3QAAAA8AAABkcnMvZG93bnJldi54bWxET9tqwkAQfRf6D8sU+mY2kcZI6iqiBFr0&#10;pakfMGQnF5qdDdlV07/vCoJvczjXWW8n04srja6zrCCJYhDEldUdNwrOP8V8BcJ5ZI29ZVLwRw62&#10;m5fZGnNtb/xN19I3IoSwy1FB6/2QS+mqlgy6yA7EgavtaNAHODZSj3gL4aaXizheSoMdh4YWB9q3&#10;VP2WF6Pgva+ro901p6JOj4a+6lN2SJxSb6/T7gOEp8k/xQ/3pw7zkzSD+zfhBLn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jZNfwgAAAN0AAAAPAAAAAAAAAAAAAAAAAJ8C&#10;AABkcnMvZG93bnJldi54bWxQSwUGAAAAAAQABAD3AAAAjgMAAAAA&#10;">
                  <v:imagedata r:id="rId194" o:title=""/>
                </v:shape>
                <v:shape id="Picture 1118" o:spid="_x0000_s2145" type="#_x0000_t75" style="position:absolute;left:1347;top:918;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nkiXHAAAA3QAAAA8AAABkcnMvZG93bnJldi54bWxEj0FrwkAQhe8F/8MyQi9FNxZqJXWVUii2&#10;Bw+mij0O2Wk2NDsbstsk/ffOQfA2w3vz3jfr7egb1VMX68AGFvMMFHEZbM2VgePX+2wFKiZki01g&#10;MvBPEbabyd0acxsGPlBfpEpJCMccDbiU2lzrWDryGOehJRbtJ3Qek6xdpW2Hg4T7Rj9m2VJ7rFka&#10;HLb05qj8Lf68gbL4jOnwUPfD3n2351OxOz0vd8bcT8fXF1CJxnQzX68/rOAvngRXvpER9OY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pnkiXHAAAA3QAAAA8AAAAAAAAAAAAA&#10;AAAAnwIAAGRycy9kb3ducmV2LnhtbFBLBQYAAAAABAAEAPcAAACTAwAAAAA=&#10;">
                  <v:imagedata r:id="rId207" o:title=""/>
                </v:shape>
                <v:shape id="Picture 1117" o:spid="_x0000_s2146" type="#_x0000_t75" style="position:absolute;left:666;top:462;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eorbCAAAA3QAAAA8AAABkcnMvZG93bnJldi54bWxET9uKwjAQfV/wH8IIvq1pRVetpkUUYRd9&#10;8fIBQzO9YDMpTdT692ZhYd/mcK6zznrTiAd1rrasIB5HIIhzq2suFVwv+88FCOeRNTaWScGLHGTp&#10;4GONibZPPtHj7EsRQtglqKDyvk2kdHlFBt3YtsSBK2xn0AfYlVJ3+AzhppGTKPqSBmsODRW2tK0o&#10;v53vRsG0KfKD3ZTHfTE7GPopjvNd7JQaDfvNCoSn3v+L/9zfOsyPZ0v4/SacIN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XqK2wgAAAN0AAAAPAAAAAAAAAAAAAAAAAJ8C&#10;AABkcnMvZG93bnJldi54bWxQSwUGAAAAAAQABAD3AAAAjgMAAAAA&#10;">
                  <v:imagedata r:id="rId194" o:title=""/>
                </v:shape>
                <v:shape id="Picture 1116" o:spid="_x0000_s2147" type="#_x0000_t75" style="position:absolute;left:683;top:479;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jM17FAAAA3QAAAA8AAABkcnMvZG93bnJldi54bWxEj0FvwjAMhe9I/IfISLvRlB0QKwQ0kCZN&#10;G5cB065WY5pqjdM1oe3+PT5M2s3We37v82Y3+kb11MU6sIFFloMiLoOtuTJwOb/MV6BiQrbYBCYD&#10;vxRht51ONljYMPAH9adUKQnhWKABl1JbaB1LRx5jFlpi0a6h85hk7SptOxwk3Df6Mc+X2mPN0uCw&#10;pYOj8vt08wY+jyXX2Pzw/mvFLjz1w/vtrTLmYTY+r0ElGtO/+e/61Qr+Yin88o2MoL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4zNexQAAAN0AAAAPAAAAAAAAAAAAAAAA&#10;AJ8CAABkcnMvZG93bnJldi54bWxQSwUGAAAAAAQABAD3AAAAkQMAAAAA&#10;">
                  <v:imagedata r:id="rId195" o:title=""/>
                </v:shape>
                <v:shape id="Picture 1115" o:spid="_x0000_s2148" type="#_x0000_t75" style="position:absolute;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taH3DAAAA3QAAAA8AAABkcnMvZG93bnJldi54bWxET0trwkAQvhf6H5YRequbWBCJrqJFoaeC&#10;j0KPY3ZMotmZmN1q+u9dQfA2H99zJrPO1epCra+EDaT9BBRxLrbiwsBuu3ofgfIB2WItTAb+ycNs&#10;+voywczKldd02YRCxRD2GRooQ2gyrX1ekkPfl4Y4cgdpHYYI20LbFq8x3NV6kCRD7bDi2FBiQ58l&#10;5afNnzPAy+P5tPqWdJDvd/ufxfl3+SFizFuvm49BBerCU/xwf9k4Px2mcP8mnqC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O1ofcMAAADdAAAADwAAAAAAAAAAAAAAAACf&#10;AgAAZHJzL2Rvd25yZXYueG1sUEsFBgAAAAAEAAQA9wAAAI8DAAAAAA==&#10;">
                  <v:imagedata r:id="rId204" o:title=""/>
                </v:shape>
                <v:shape id="Picture 1114" o:spid="_x0000_s2149" type="#_x0000_t75" style="position:absolute;left:17;top:17;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FFEjCAAAA3QAAAA8AAABkcnMvZG93bnJldi54bWxET02LwjAQvQv7H8IseNO0LhTpmhZZWFk8&#10;CFYv3oZmbLs2k9JEW/+9EQRv83ifs8pH04ob9a6xrCCeRyCIS6sbrhQcD7+zJQjnkTW2lknBnRzk&#10;2cdkham2A+/pVvhKhBB2KSqove9SKV1Zk0E3tx1x4M62N+gD7CupexxCuGnlIooSabDh0FBjRz81&#10;lZfiahQMyXkb22XRHDbbr4Ljfzod5U6p6ee4/gbhafRv8cv9p8P8OFnA85twgsw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hRRIwgAAAN0AAAAPAAAAAAAAAAAAAAAAAJ8C&#10;AABkcnMvZG93bnJldi54bWxQSwUGAAAAAAQABAD3AAAAjgMAAAAA&#10;">
                  <v:imagedata r:id="rId205" o:title=""/>
                </v:shape>
                <v:shape id="Picture 1113" o:spid="_x0000_s2150" type="#_x0000_t75" style="position:absolute;top:897;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zU5HDAAAA3QAAAA8AAABkcnMvZG93bnJldi54bWxET01rwkAQvRf8D8sI3uomClJSV1FR8CTU&#10;WuhxzE6T1OxMzK4a/31XEHqbx/uc6bxztbpS6ythA+kwAUWci624MHD43Ly+gfIB2WItTAbu5GE+&#10;671MMbNy4w+67kOhYgj7DA2UITSZ1j4vyaEfSkMcuR9pHYYI20LbFm8x3NV6lCQT7bDi2FBiQ6uS&#10;8tP+4gzw+vd82uwkHeXHw/Fref5ej0WMGfS7xTuoQF34Fz/dWxvnp5MxPL6JJ+j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3NTkcMAAADdAAAADwAAAAAAAAAAAAAAAACf&#10;AgAAZHJzL2Rvd25yZXYueG1sUEsFBgAAAAAEAAQA9wAAAI8DAAAAAA==&#10;">
                  <v:imagedata r:id="rId204" o:title=""/>
                </v:shape>
                <v:shape id="Picture 1112" o:spid="_x0000_s2151" type="#_x0000_t75" style="position:absolute;left:17;top:914;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dLSbEAAAA3QAAAA8AAABkcnMvZG93bnJldi54bWxET01rwkAQvQv9D8sUehHdREqQ6BqqYvEi&#10;0ujB4zQ7TUKzszG71dhf7xaE3ubxPmee9aYRF+pcbVlBPI5AEBdW11wqOB42oykI55E1NpZJwY0c&#10;ZIunwRxTba/8QZfclyKEsEtRQeV9m0rpiooMurFtiQP3ZTuDPsCulLrDawg3jZxEUSIN1hwaKmxp&#10;VVHxnf8YBUvayV2OyXl/+zS2Gf6e1u/7rVIvz/3bDISn3v+LH+6tDvPj5BX+vgkn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dLSbEAAAA3QAAAA8AAAAAAAAAAAAAAAAA&#10;nwIAAGRycy9kb3ducmV2LnhtbFBLBQYAAAAABAAEAPcAAACQAwAAAAA=&#10;">
                  <v:imagedata r:id="rId197" o:title=""/>
                </v:shape>
                <v:shape id="Text Box 1111" o:spid="_x0000_s2152" type="#_x0000_t202" style="position:absolute;left:82;top:39;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EoHcMA&#10;AADdAAAADwAAAGRycy9kb3ducmV2LnhtbERPTWvCQBC9C/6HZYTedGOhoUZXEbFQKBRjPHgcs2Oy&#10;mJ2N2a2m/74rFLzN433OYtXbRtyo88axgukkAUFcOm24UnAoPsbvIHxA1tg4JgW/5GG1HA4WmGl3&#10;55xu+1CJGMI+QwV1CG0mpS9rsugnriWO3Nl1FkOEXSV1h/cYbhv5miSptGg4NtTY0qam8rL/sQrW&#10;R8635vp92uXn3BTFLOGv9KLUy6hfz0EE6sNT/O/+1HH+NH2D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EoHcMAAADdAAAADwAAAAAAAAAAAAAAAACYAgAAZHJzL2Rv&#10;d25yZXYueG1sUEsFBgAAAAAEAAQA9QAAAIgDAAAAAA==&#10;" filled="f" stroked="f">
                  <v:textbox inset="0,0,0,0">
                    <w:txbxContent>
                      <w:p w:rsidR="00A325FF" w:rsidRDefault="00D10E8B">
                        <w:pPr>
                          <w:spacing w:line="156" w:lineRule="exact"/>
                          <w:rPr>
                            <w:rFonts w:ascii="Arial"/>
                            <w:sz w:val="14"/>
                          </w:rPr>
                        </w:pPr>
                        <w:r>
                          <w:rPr>
                            <w:rFonts w:ascii="Arial"/>
                            <w:color w:val="3C3C3B"/>
                            <w:w w:val="99"/>
                            <w:sz w:val="14"/>
                          </w:rPr>
                          <w:t>4</w:t>
                        </w:r>
                      </w:p>
                    </w:txbxContent>
                  </v:textbox>
                </v:shape>
                <v:shape id="Text Box 1110" o:spid="_x0000_s2153" type="#_x0000_t202" style="position:absolute;left:1418;top:49;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O2asMA&#10;AADdAAAADwAAAGRycy9kb3ducmV2LnhtbERPTWvCQBC9C/6HZQq96SY9BE1dRYqFglCM6aHHaXZM&#10;FrOzaXaN8d+7hYK3ebzPWW1G24qBem8cK0jnCQjiymnDtYKv8n22AOEDssbWMSm4kYfNejpZYa7d&#10;lQsajqEWMYR9jgqaELpcSl81ZNHPXUccuZPrLYYI+1rqHq8x3LbyJUkyadFwbGiwo7eGqvPxYhVs&#10;v7nYmd/Pn0NxKkxZLhPeZ2elnp/G7SuIQGN4iP/dHzrOT7MM/r6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O2asMAAADdAAAADwAAAAAAAAAAAAAAAACYAgAAZHJzL2Rv&#10;d25yZXYueG1sUEsFBgAAAAAEAAQA9QAAAIgDAAAAAA==&#10;" filled="f" stroked="f">
                  <v:textbox inset="0,0,0,0">
                    <w:txbxContent>
                      <w:p w:rsidR="00A325FF" w:rsidRDefault="00D10E8B">
                        <w:pPr>
                          <w:spacing w:line="156" w:lineRule="exact"/>
                          <w:rPr>
                            <w:rFonts w:ascii="Arial"/>
                            <w:sz w:val="14"/>
                          </w:rPr>
                        </w:pPr>
                        <w:r>
                          <w:rPr>
                            <w:rFonts w:ascii="Arial"/>
                            <w:color w:val="3C3C3B"/>
                            <w:w w:val="99"/>
                            <w:sz w:val="14"/>
                          </w:rPr>
                          <w:t>0</w:t>
                        </w:r>
                      </w:p>
                    </w:txbxContent>
                  </v:textbox>
                </v:shape>
                <v:shape id="Text Box 1109" o:spid="_x0000_s2154" type="#_x0000_t202" style="position:absolute;left:750;top:498;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8T8cQA&#10;AADdAAAADwAAAGRycy9kb3ducmV2LnhtbERPTWvCQBC9C/0Pywi96cYeUo1uREoLQqE0xkOP0+wk&#10;WczOptlV03/fLQje5vE+Z7MdbScuNHjjWMFinoAgrpw23Cg4lm+zJQgfkDV2jknBL3nY5g+TDWba&#10;XbmgyyE0Ioawz1BBG0KfSemrliz6ueuJI1e7wWKIcGikHvAaw20nn5IklRYNx4YWe3ppqTodzlbB&#10;7ouLV/Pz8f1Z1IUpy1XC7+lJqcfpuFuDCDSGu/jm3us4f5E+w/838QS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PE/HEAAAA3QAAAA8AAAAAAAAAAAAAAAAAmAIAAGRycy9k&#10;b3ducmV2LnhtbFBLBQYAAAAABAAEAPUAAACJAwAAAAA=&#10;" filled="f" stroked="f">
                  <v:textbox inset="0,0,0,0">
                    <w:txbxContent>
                      <w:p w:rsidR="00A325FF" w:rsidRDefault="00D10E8B">
                        <w:pPr>
                          <w:spacing w:line="156" w:lineRule="exact"/>
                          <w:rPr>
                            <w:rFonts w:ascii="Arial"/>
                            <w:sz w:val="14"/>
                          </w:rPr>
                        </w:pPr>
                        <w:r>
                          <w:rPr>
                            <w:rFonts w:ascii="Arial"/>
                            <w:color w:val="3C3C3B"/>
                            <w:w w:val="99"/>
                            <w:sz w:val="14"/>
                          </w:rPr>
                          <w:t>2</w:t>
                        </w:r>
                      </w:p>
                    </w:txbxContent>
                  </v:textbox>
                </v:shape>
                <v:shape id="Text Box 1108" o:spid="_x0000_s2155" type="#_x0000_t202" style="position:absolute;left:82;top:937;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Hg8YA&#10;AADdAAAADwAAAGRycy9kb3ducmV2LnhtbESPQWvCQBCF74X+h2UK3urGHkIbXUWKBUEojfHgcZod&#10;k8XsbMyumv77zqHQ2wzvzXvfLFaj79SNhugCG5hNM1DEdbCOGwOH6uP5FVRMyBa7wGTghyKslo8P&#10;CyxsuHNJt31qlIRwLNBAm1JfaB3rljzGaeiJRTuFwWOSdWi0HfAu4b7TL1mWa4+OpaHFnt5bqs/7&#10;qzewPnK5cZfP76/yVLqqest4l5+NmTyN6zmoRGP6N/9db63gz3LBlW9kBL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CHg8YAAADdAAAADwAAAAAAAAAAAAAAAACYAgAAZHJz&#10;L2Rvd25yZXYueG1sUEsFBgAAAAAEAAQA9QAAAIsDAAAAAA==&#10;" filled="f" stroked="f">
                  <v:textbox inset="0,0,0,0">
                    <w:txbxContent>
                      <w:p w:rsidR="00A325FF" w:rsidRDefault="00D10E8B">
                        <w:pPr>
                          <w:spacing w:line="156" w:lineRule="exact"/>
                          <w:rPr>
                            <w:rFonts w:ascii="Arial"/>
                            <w:sz w:val="14"/>
                          </w:rPr>
                        </w:pPr>
                        <w:r>
                          <w:rPr>
                            <w:rFonts w:ascii="Arial"/>
                            <w:color w:val="3C3C3B"/>
                            <w:w w:val="99"/>
                            <w:sz w:val="14"/>
                          </w:rPr>
                          <w:t>3</w:t>
                        </w:r>
                      </w:p>
                    </w:txbxContent>
                  </v:textbox>
                </v:shape>
                <v:shape id="Text Box 1107" o:spid="_x0000_s2156" type="#_x0000_t202" style="position:absolute;left:1408;top:947;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GMQA&#10;AADdAAAADwAAAGRycy9kb3ducmV2LnhtbERPTWvCQBC9F/wPywi9NRt7CDV1E6RYEArFGA89TrNj&#10;spidjdlV03/vFgq9zeN9zqqcbC+uNHrjWMEiSUEQN04bbhUc6venFxA+IGvsHZOCH/JQFrOHFeba&#10;3bii6z60Ioawz1FBF8KQS+mbjiz6xA3EkTu60WKIcGylHvEWw20vn9M0kxYNx4YOB3rrqDntL1bB&#10;+ourjTl/fu+qY2XqepnyR3ZS6nE+rV9BBJrCv/jPvdVx/iJbwu838QR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cIhjEAAAA3QAAAA8AAAAAAAAAAAAAAAAAmAIAAGRycy9k&#10;b3ducmV2LnhtbFBLBQYAAAAABAAEAPUAAACJAwAAAAA=&#10;" filled="f" stroked="f">
                  <v:textbox inset="0,0,0,0">
                    <w:txbxContent>
                      <w:p w:rsidR="00A325FF" w:rsidRDefault="00D10E8B">
                        <w:pPr>
                          <w:spacing w:line="156" w:lineRule="exact"/>
                          <w:rPr>
                            <w:rFonts w:ascii="Arial"/>
                            <w:sz w:val="14"/>
                          </w:rPr>
                        </w:pPr>
                        <w:r>
                          <w:rPr>
                            <w:rFonts w:ascii="Arial"/>
                            <w:color w:val="3C3C3B"/>
                            <w:w w:val="99"/>
                            <w:sz w:val="14"/>
                          </w:rPr>
                          <w:t>1</w:t>
                        </w:r>
                      </w:p>
                    </w:txbxContent>
                  </v:textbox>
                </v:shape>
                <w10:anchorlock/>
              </v:group>
            </w:pict>
          </mc:Fallback>
        </mc:AlternateContent>
      </w:r>
      <w:r w:rsidR="00D10E8B">
        <w:rPr>
          <w:rFonts w:ascii="Arial"/>
        </w:rPr>
        <w:tab/>
      </w:r>
      <w:r>
        <w:rPr>
          <w:rFonts w:ascii="Arial"/>
          <w:noProof/>
          <w:lang w:val="da-DK" w:eastAsia="da-DK" w:bidi="ar-SA"/>
        </w:rPr>
        <mc:AlternateContent>
          <mc:Choice Requires="wpg">
            <w:drawing>
              <wp:inline distT="0" distB="0" distL="0" distR="0">
                <wp:extent cx="1019810" cy="747395"/>
                <wp:effectExtent l="0" t="0" r="0" b="0"/>
                <wp:docPr id="1130" name="Group 10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9810" cy="747395"/>
                          <a:chOff x="0" y="0"/>
                          <a:chExt cx="1606" cy="1177"/>
                        </a:xfrm>
                      </wpg:grpSpPr>
                      <wps:wsp>
                        <wps:cNvPr id="1131" name="Freeform 1105"/>
                        <wps:cNvSpPr>
                          <a:spLocks/>
                        </wps:cNvSpPr>
                        <wps:spPr bwMode="auto">
                          <a:xfrm>
                            <a:off x="102" y="111"/>
                            <a:ext cx="699" cy="971"/>
                          </a:xfrm>
                          <a:custGeom>
                            <a:avLst/>
                            <a:gdLst>
                              <a:gd name="T0" fmla="+- 0 801 103"/>
                              <a:gd name="T1" fmla="*/ T0 w 699"/>
                              <a:gd name="T2" fmla="+- 0 586 111"/>
                              <a:gd name="T3" fmla="*/ 586 h 971"/>
                              <a:gd name="T4" fmla="+- 0 133 103"/>
                              <a:gd name="T5" fmla="*/ T4 w 699"/>
                              <a:gd name="T6" fmla="+- 0 111 111"/>
                              <a:gd name="T7" fmla="*/ 111 h 971"/>
                              <a:gd name="T8" fmla="+- 0 116 103"/>
                              <a:gd name="T9" fmla="*/ T8 w 699"/>
                              <a:gd name="T10" fmla="+- 0 135 111"/>
                              <a:gd name="T11" fmla="*/ 135 h 971"/>
                              <a:gd name="T12" fmla="+- 0 758 103"/>
                              <a:gd name="T13" fmla="*/ T12 w 699"/>
                              <a:gd name="T14" fmla="+- 0 592 111"/>
                              <a:gd name="T15" fmla="*/ 592 h 971"/>
                              <a:gd name="T16" fmla="+- 0 103 103"/>
                              <a:gd name="T17" fmla="*/ T16 w 699"/>
                              <a:gd name="T18" fmla="+- 0 1057 111"/>
                              <a:gd name="T19" fmla="*/ 1057 h 971"/>
                              <a:gd name="T20" fmla="+- 0 120 103"/>
                              <a:gd name="T21" fmla="*/ T20 w 699"/>
                              <a:gd name="T22" fmla="+- 0 1082 111"/>
                              <a:gd name="T23" fmla="*/ 1082 h 971"/>
                              <a:gd name="T24" fmla="+- 0 788 103"/>
                              <a:gd name="T25" fmla="*/ T24 w 699"/>
                              <a:gd name="T26" fmla="+- 0 607 111"/>
                              <a:gd name="T27" fmla="*/ 607 h 971"/>
                              <a:gd name="T28" fmla="+- 0 787 103"/>
                              <a:gd name="T29" fmla="*/ T28 w 699"/>
                              <a:gd name="T30" fmla="+- 0 606 111"/>
                              <a:gd name="T31" fmla="*/ 606 h 971"/>
                              <a:gd name="T32" fmla="+- 0 801 103"/>
                              <a:gd name="T33" fmla="*/ T32 w 699"/>
                              <a:gd name="T34" fmla="+- 0 586 111"/>
                              <a:gd name="T35" fmla="*/ 586 h 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99" h="971">
                                <a:moveTo>
                                  <a:pt x="698" y="475"/>
                                </a:moveTo>
                                <a:lnTo>
                                  <a:pt x="30" y="0"/>
                                </a:lnTo>
                                <a:lnTo>
                                  <a:pt x="13" y="24"/>
                                </a:lnTo>
                                <a:lnTo>
                                  <a:pt x="655" y="481"/>
                                </a:lnTo>
                                <a:lnTo>
                                  <a:pt x="0" y="946"/>
                                </a:lnTo>
                                <a:lnTo>
                                  <a:pt x="17" y="971"/>
                                </a:lnTo>
                                <a:lnTo>
                                  <a:pt x="685" y="496"/>
                                </a:lnTo>
                                <a:lnTo>
                                  <a:pt x="684" y="495"/>
                                </a:lnTo>
                                <a:lnTo>
                                  <a:pt x="698" y="475"/>
                                </a:lnTo>
                                <a:close/>
                              </a:path>
                            </a:pathLst>
                          </a:custGeom>
                          <a:solidFill>
                            <a:srgbClr val="000000">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2" name="Line 1104"/>
                        <wps:cNvCnPr/>
                        <wps:spPr bwMode="auto">
                          <a:xfrm>
                            <a:off x="121" y="1043"/>
                            <a:ext cx="0" cy="0"/>
                          </a:xfrm>
                          <a:prstGeom prst="line">
                            <a:avLst/>
                          </a:prstGeom>
                          <a:noFill/>
                          <a:ln w="18994">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133" name="Freeform 1103"/>
                        <wps:cNvSpPr>
                          <a:spLocks/>
                        </wps:cNvSpPr>
                        <wps:spPr bwMode="auto">
                          <a:xfrm>
                            <a:off x="778" y="116"/>
                            <a:ext cx="699" cy="970"/>
                          </a:xfrm>
                          <a:custGeom>
                            <a:avLst/>
                            <a:gdLst>
                              <a:gd name="T0" fmla="+- 0 1477 779"/>
                              <a:gd name="T1" fmla="*/ T0 w 699"/>
                              <a:gd name="T2" fmla="+- 0 1061 116"/>
                              <a:gd name="T3" fmla="*/ 1061 h 970"/>
                              <a:gd name="T4" fmla="+- 0 822 779"/>
                              <a:gd name="T5" fmla="*/ T4 w 699"/>
                              <a:gd name="T6" fmla="+- 0 596 116"/>
                              <a:gd name="T7" fmla="*/ 596 h 970"/>
                              <a:gd name="T8" fmla="+- 0 1464 779"/>
                              <a:gd name="T9" fmla="*/ T8 w 699"/>
                              <a:gd name="T10" fmla="+- 0 139 116"/>
                              <a:gd name="T11" fmla="*/ 139 h 970"/>
                              <a:gd name="T12" fmla="+- 0 1447 779"/>
                              <a:gd name="T13" fmla="*/ T12 w 699"/>
                              <a:gd name="T14" fmla="+- 0 116 116"/>
                              <a:gd name="T15" fmla="*/ 116 h 970"/>
                              <a:gd name="T16" fmla="+- 0 1445 779"/>
                              <a:gd name="T17" fmla="*/ T16 w 699"/>
                              <a:gd name="T18" fmla="+- 0 116 116"/>
                              <a:gd name="T19" fmla="*/ 116 h 970"/>
                              <a:gd name="T20" fmla="+- 0 779 779"/>
                              <a:gd name="T21" fmla="*/ T20 w 699"/>
                              <a:gd name="T22" fmla="+- 0 589 116"/>
                              <a:gd name="T23" fmla="*/ 589 h 970"/>
                              <a:gd name="T24" fmla="+- 0 793 779"/>
                              <a:gd name="T25" fmla="*/ T24 w 699"/>
                              <a:gd name="T26" fmla="+- 0 610 116"/>
                              <a:gd name="T27" fmla="*/ 610 h 970"/>
                              <a:gd name="T28" fmla="+- 0 792 779"/>
                              <a:gd name="T29" fmla="*/ T28 w 699"/>
                              <a:gd name="T30" fmla="+- 0 611 116"/>
                              <a:gd name="T31" fmla="*/ 611 h 970"/>
                              <a:gd name="T32" fmla="+- 0 1460 779"/>
                              <a:gd name="T33" fmla="*/ T32 w 699"/>
                              <a:gd name="T34" fmla="+- 0 1086 116"/>
                              <a:gd name="T35" fmla="*/ 1086 h 970"/>
                              <a:gd name="T36" fmla="+- 0 1477 779"/>
                              <a:gd name="T37" fmla="*/ T36 w 699"/>
                              <a:gd name="T38" fmla="+- 0 1061 116"/>
                              <a:gd name="T39" fmla="*/ 1061 h 9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99" h="970">
                                <a:moveTo>
                                  <a:pt x="698" y="945"/>
                                </a:moveTo>
                                <a:lnTo>
                                  <a:pt x="43" y="480"/>
                                </a:lnTo>
                                <a:lnTo>
                                  <a:pt x="685" y="23"/>
                                </a:lnTo>
                                <a:lnTo>
                                  <a:pt x="668" y="0"/>
                                </a:lnTo>
                                <a:lnTo>
                                  <a:pt x="666" y="0"/>
                                </a:lnTo>
                                <a:lnTo>
                                  <a:pt x="0" y="473"/>
                                </a:lnTo>
                                <a:lnTo>
                                  <a:pt x="14" y="494"/>
                                </a:lnTo>
                                <a:lnTo>
                                  <a:pt x="13" y="495"/>
                                </a:lnTo>
                                <a:lnTo>
                                  <a:pt x="681" y="970"/>
                                </a:lnTo>
                                <a:lnTo>
                                  <a:pt x="698" y="945"/>
                                </a:lnTo>
                                <a:close/>
                              </a:path>
                            </a:pathLst>
                          </a:custGeom>
                          <a:solidFill>
                            <a:srgbClr val="000000">
                              <a:alpha val="5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4" name="Line 1102"/>
                        <wps:cNvCnPr/>
                        <wps:spPr bwMode="auto">
                          <a:xfrm>
                            <a:off x="1459" y="1047"/>
                            <a:ext cx="0" cy="0"/>
                          </a:xfrm>
                          <a:prstGeom prst="line">
                            <a:avLst/>
                          </a:prstGeom>
                          <a:noFill/>
                          <a:ln w="1899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35" name="Picture 110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330" y="3"/>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6" name="Picture 110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347" y="21"/>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7" name="Picture 109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1330" y="901"/>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8" name="Picture 109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1347" y="918"/>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9" name="Picture 109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666" y="462"/>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0" name="Picture 109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683" y="479"/>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1" name="Picture 109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2" name="Picture 109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17" y="17"/>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3" name="Picture 109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897"/>
                            <a:ext cx="27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4" name="Picture 109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17" y="914"/>
                            <a:ext cx="215"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5" name="Text Box 1091"/>
                        <wps:cNvSpPr txBox="1">
                          <a:spLocks noChangeArrowheads="1"/>
                        </wps:cNvSpPr>
                        <wps:spPr bwMode="auto">
                          <a:xfrm>
                            <a:off x="84" y="39"/>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4</w:t>
                              </w:r>
                            </w:p>
                          </w:txbxContent>
                        </wps:txbx>
                        <wps:bodyPr rot="0" vert="horz" wrap="square" lIns="0" tIns="0" rIns="0" bIns="0" anchor="t" anchorCtr="0" upright="1">
                          <a:noAutofit/>
                        </wps:bodyPr>
                      </wps:wsp>
                      <wps:wsp>
                        <wps:cNvPr id="1146" name="Text Box 1090"/>
                        <wps:cNvSpPr txBox="1">
                          <a:spLocks noChangeArrowheads="1"/>
                        </wps:cNvSpPr>
                        <wps:spPr bwMode="auto">
                          <a:xfrm>
                            <a:off x="1420" y="49"/>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0</w:t>
                              </w:r>
                            </w:p>
                          </w:txbxContent>
                        </wps:txbx>
                        <wps:bodyPr rot="0" vert="horz" wrap="square" lIns="0" tIns="0" rIns="0" bIns="0" anchor="t" anchorCtr="0" upright="1">
                          <a:noAutofit/>
                        </wps:bodyPr>
                      </wps:wsp>
                      <wps:wsp>
                        <wps:cNvPr id="1147" name="Text Box 1089"/>
                        <wps:cNvSpPr txBox="1">
                          <a:spLocks noChangeArrowheads="1"/>
                        </wps:cNvSpPr>
                        <wps:spPr bwMode="auto">
                          <a:xfrm>
                            <a:off x="752" y="498"/>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2</w:t>
                              </w:r>
                            </w:p>
                          </w:txbxContent>
                        </wps:txbx>
                        <wps:bodyPr rot="0" vert="horz" wrap="square" lIns="0" tIns="0" rIns="0" bIns="0" anchor="t" anchorCtr="0" upright="1">
                          <a:noAutofit/>
                        </wps:bodyPr>
                      </wps:wsp>
                      <wps:wsp>
                        <wps:cNvPr id="1148" name="Text Box 1088"/>
                        <wps:cNvSpPr txBox="1">
                          <a:spLocks noChangeArrowheads="1"/>
                        </wps:cNvSpPr>
                        <wps:spPr bwMode="auto">
                          <a:xfrm>
                            <a:off x="84" y="937"/>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3</w:t>
                              </w:r>
                            </w:p>
                          </w:txbxContent>
                        </wps:txbx>
                        <wps:bodyPr rot="0" vert="horz" wrap="square" lIns="0" tIns="0" rIns="0" bIns="0" anchor="t" anchorCtr="0" upright="1">
                          <a:noAutofit/>
                        </wps:bodyPr>
                      </wps:wsp>
                      <wps:wsp>
                        <wps:cNvPr id="1149" name="Text Box 1087"/>
                        <wps:cNvSpPr txBox="1">
                          <a:spLocks noChangeArrowheads="1"/>
                        </wps:cNvSpPr>
                        <wps:spPr bwMode="auto">
                          <a:xfrm>
                            <a:off x="1410" y="947"/>
                            <a:ext cx="9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56" w:lineRule="exact"/>
                                <w:rPr>
                                  <w:rFonts w:ascii="Arial"/>
                                  <w:sz w:val="14"/>
                                </w:rPr>
                              </w:pPr>
                              <w:r>
                                <w:rPr>
                                  <w:rFonts w:ascii="Arial"/>
                                  <w:color w:val="3C3C3B"/>
                                  <w:w w:val="99"/>
                                  <w:sz w:val="14"/>
                                </w:rPr>
                                <w:t>1</w:t>
                              </w:r>
                            </w:p>
                          </w:txbxContent>
                        </wps:txbx>
                        <wps:bodyPr rot="0" vert="horz" wrap="square" lIns="0" tIns="0" rIns="0" bIns="0" anchor="t" anchorCtr="0" upright="1">
                          <a:noAutofit/>
                        </wps:bodyPr>
                      </wps:wsp>
                    </wpg:wgp>
                  </a:graphicData>
                </a:graphic>
              </wp:inline>
            </w:drawing>
          </mc:Choice>
          <mc:Fallback>
            <w:pict>
              <v:group id="Group 1086" o:spid="_x0000_s2157" style="width:80.3pt;height:58.85pt;mso-position-horizontal-relative:char;mso-position-vertical-relative:line" coordsize="1606,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">
                <v:shape id="Freeform 1105" o:spid="_x0000_s2158" style="position:absolute;left:102;top:111;width:699;height:971;visibility:visible;mso-wrap-style:square;v-text-anchor:top" coordsize="699,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G3qMQA&#10;AADdAAAADwAAAGRycy9kb3ducmV2LnhtbERP32vCMBB+H+x/CCfsZcy0Dop0RpGhsr04dMJej+Zs&#10;is2lJFHb/fWLMPDtPr6fN1v0thUX8qFxrCAfZyCIK6cbrhUcvtcvUxAhImtsHZOCgQIs5o8PMyy1&#10;u/KOLvtYixTCoUQFJsaulDJUhiyGseuIE3d03mJM0NdSe7ymcNvKSZYV0mLDqcFgR++GqtP+bBVs&#10;CjP9mZjnz6/B90NV2MNu+7tS6mnUL99AROrjXfzv/tBpfv6aw+2bdIK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ht6jEAAAA3QAAAA8AAAAAAAAAAAAAAAAAmAIAAGRycy9k&#10;b3ducmV2LnhtbFBLBQYAAAAABAAEAPUAAACJAwAAAAA=&#10;" path="m698,475l30,,13,24,655,481,,946r17,25l685,496r-1,-1l698,475xe" fillcolor="black" stroked="f">
                  <v:fill opacity="39321f"/>
                  <v:path arrowok="t" o:connecttype="custom" o:connectlocs="698,586;30,111;13,135;655,592;0,1057;17,1082;685,607;684,606;698,586" o:connectangles="0,0,0,0,0,0,0,0,0"/>
                </v:shape>
                <v:line id="Line 1104" o:spid="_x0000_s2159" style="position:absolute;visibility:visible;mso-wrap-style:square" from="121,1043" to="121,1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s7SMIAAADdAAAADwAAAGRycy9kb3ducmV2LnhtbERPS2vCQBC+F/oflil4kbqJQgkxqwSx&#10;UI8+6XHITh6YnQ3ZNcZ/7wqF3ubje062Hk0rBupdY1lBPItAEBdWN1wpOB2/PxMQziNrbC2Tggc5&#10;WK/e3zJMtb3znoaDr0QIYZeigtr7LpXSFTUZdDPbEQeutL1BH2BfSd3jPYSbVs6j6EsabDg01NjR&#10;pqbiergZBb/Ty7DLF7vSHYdtEtFj6s7JTanJx5gvQXga/b/4z/2jw/x4MYfXN+EEuX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ls7SMIAAADdAAAADwAAAAAAAAAAAAAA&#10;AAChAgAAZHJzL2Rvd25yZXYueG1sUEsFBgAAAAAEAAQA+QAAAJADAAAAAA==&#10;" strokeweight=".52761mm">
                  <v:stroke dashstyle="longDash"/>
                </v:line>
                <v:shape id="Freeform 1103" o:spid="_x0000_s2160" style="position:absolute;left:778;top:116;width:699;height:970;visibility:visible;mso-wrap-style:square;v-text-anchor:top" coordsize="699,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E0acEA&#10;AADdAAAADwAAAGRycy9kb3ducmV2LnhtbERPS4vCMBC+C/sfwizsTdMq6lJNZRGUPSjiY+9DM7Zl&#10;m0lJotZ/bwTB23x8z5kvOtOIKzlfW1aQDhIQxIXVNZcKTsdV/xuED8gaG8uk4E4eFvlHb46Ztjfe&#10;0/UQShFD2GeooAqhzaT0RUUG/cC2xJE7W2cwROhKqR3eYrhp5DBJJtJgzbGhwpaWFRX/h4tRMN5O&#10;lyv+21maboMeH9dDt9kbpb4+u58ZiEBdeItf7l8d56ejETy/iSfI/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xNGnBAAAA3QAAAA8AAAAAAAAAAAAAAAAAmAIAAGRycy9kb3du&#10;cmV2LnhtbFBLBQYAAAAABAAEAPUAAACGAwAAAAA=&#10;" path="m698,945l43,480,685,23,668,r-2,l,473r14,21l13,495,681,970r17,-25xe" fillcolor="black" stroked="f">
                  <v:fill opacity="39321f"/>
                  <v:path arrowok="t" o:connecttype="custom" o:connectlocs="698,1061;43,596;685,139;668,116;666,116;0,589;14,610;13,611;681,1086;698,1061" o:connectangles="0,0,0,0,0,0,0,0,0,0"/>
                </v:shape>
                <v:line id="Line 1102" o:spid="_x0000_s2161" style="position:absolute;visibility:visible;mso-wrap-style:square" from="1459,1047" to="1459,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g78MAAADdAAAADwAAAGRycy9kb3ducmV2LnhtbERPTWvCQBC9F/oflil4qxuriKSuUiWK&#10;p0Jjba9DdsyGZmfT7JrEf98tCN7m8T5nuR5sLTpqfeVYwWScgCAunK64VPB53D0vQPiArLF2TAqu&#10;5GG9enxYYqpdzx/U5aEUMYR9igpMCE0qpS8MWfRj1xBH7uxaiyHCtpS6xT6G21q+JMlcWqw4Nhhs&#10;aGuo+MkvVkE4/V6+s/fcnPazPuvoq9tkeFZq9DS8vYIINIS7+OY+6Dh/Mp3B/zfxB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oO/DAAAA3QAAAA8AAAAAAAAAAAAA&#10;AAAAoQIAAGRycy9kb3ducmV2LnhtbFBLBQYAAAAABAAEAPkAAACRAwAAAAA=&#10;" strokeweight=".52761mm"/>
                <v:shape id="Picture 1101" o:spid="_x0000_s2162" type="#_x0000_t75" style="position:absolute;left:1330;top:3;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MTRPAAAAA3QAAAA8AAABkcnMvZG93bnJldi54bWxET9mqwjAQfb/gP4QRfLum1etCNYoowhV9&#10;cfmAoZku2ExKE7X+vREE3+Zw1pkvW1OJOzWutKwg7kcgiFOrS84VXM7b3ykI55E1VpZJwZMcLBed&#10;nzkm2j74SPeTz0UIYZeggsL7OpHSpQUZdH1bEwcus41BH2CTS93gI4SbSg6iaCwNlhwaCqxpXVB6&#10;Pd2Mgr8qS/d2lR+22WhvaJcdJpvYKdXrtqsZCE+t/4o/7n8d5sfDEby/CSfIx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cxNE8AAAADdAAAADwAAAAAAAAAAAAAAAACfAgAA&#10;ZHJzL2Rvd25yZXYueG1sUEsFBgAAAAAEAAQA9wAAAIwDAAAAAA==&#10;">
                  <v:imagedata r:id="rId194" o:title=""/>
                </v:shape>
                <v:shape id="Picture 1100" o:spid="_x0000_s2163" type="#_x0000_t75" style="position:absolute;left:1347;top:21;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NPVbBAAAA3QAAAA8AAABkcnMvZG93bnJldi54bWxET02LwjAQvQv+hzCCN027QpFqFBFcxIOw&#10;1Yu3oRnbajMpTbT135sFwds83ucs172pxZNaV1lWEE8jEMS51RUXCs6n3WQOwnlkjbVlUvAiB+vV&#10;cLDEVNuO/+iZ+UKEEHYpKii9b1IpXV6SQTe1DXHgrrY16ANsC6lb7EK4qeVPFCXSYMWhocSGtiXl&#10;9+xhFHTJ9RDbeVadfg+zjOMbXc7yqNR41G8WIDz1/iv+uPc6zI9nCfx/E06Qq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NPVbBAAAA3QAAAA8AAAAAAAAAAAAAAAAAnwIA&#10;AGRycy9kb3ducmV2LnhtbFBLBQYAAAAABAAEAPcAAACNAwAAAAA=&#10;">
                  <v:imagedata r:id="rId205" o:title=""/>
                </v:shape>
                <v:shape id="Picture 1099" o:spid="_x0000_s2164" type="#_x0000_t75" style="position:absolute;left:1330;top:901;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Sdv/BAAAA3QAAAA8AAABkcnMvZG93bnJldi54bWxET9uKwjAQfV/wH8IIvq1p1V2lNhVRBBd9&#10;WfUDhmZ6wWZSmqj1742wsG9zONdJV71pxJ06V1tWEI8jEMS51TWXCi7n3ecChPPIGhvLpOBJDlbZ&#10;4CPFRNsH/9L95EsRQtglqKDyvk2kdHlFBt3YtsSBK2xn0AfYlVJ3+AjhppGTKPqWBmsODRW2tKko&#10;v55uRsGsKfKDXZfHXfF1MPRTHOfb2Ck1GvbrJQhPvf8X/7n3OsyPp3N4fxNOkN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ZSdv/BAAAA3QAAAA8AAAAAAAAAAAAAAAAAnwIA&#10;AGRycy9kb3ducmV2LnhtbFBLBQYAAAAABAAEAPcAAACNAwAAAAA=&#10;">
                  <v:imagedata r:id="rId194" o:title=""/>
                </v:shape>
                <v:shape id="Picture 1098" o:spid="_x0000_s2165" type="#_x0000_t75" style="position:absolute;left:1347;top:918;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4d4XHAAAA3QAAAA8AAABkcnMvZG93bnJldi54bWxEj0FrwkAQhe8F/8MyQi9FN7ZgJXWVUii2&#10;Bw+mij0O2Wk2NDsbstsk/ffOQfA2w3vz3jfr7egb1VMX68AGFvMMFHEZbM2VgePX+2wFKiZki01g&#10;MvBPEbabyd0acxsGPlBfpEpJCMccDbiU2lzrWDryGOehJRbtJ3Qek6xdpW2Hg4T7Rj9m2VJ7rFka&#10;HLb05qj8Lf68gbL4jOnwUPfD3n2351OxOz0vd8bcT8fXF1CJxnQzX68/rOAvngRXvpER9OY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e4d4XHAAAA3QAAAA8AAAAAAAAAAAAA&#10;AAAAnwIAAGRycy9kb3ducmV2LnhtbFBLBQYAAAAABAAEAPcAAACTAwAAAAA=&#10;">
                  <v:imagedata r:id="rId207" o:title=""/>
                </v:shape>
                <v:shape id="Picture 1097" o:spid="_x0000_s2166" type="#_x0000_t75" style="position:absolute;left:666;top:462;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BRxbBAAAA3QAAAA8AAABkcnMvZG93bnJldi54bWxET9uKwjAQfV/wH8IIvq1pdb11jSKKoOiL&#10;lw8YmumFbSalidr9eyMIvs3hXGe+bE0l7tS40rKCuB+BIE6tLjlXcL1sv6cgnEfWWFkmBf/kYLno&#10;fM0x0fbBJ7qffS5CCLsEFRTe14mULi3IoOvbmjhwmW0M+gCbXOoGHyHcVHIQRWNpsOTQUGBN64LS&#10;v/PNKPipsvRgV/lxm40OhvbZcbKJnVK9brv6BeGp9R/x273TYX48nMHrm3CCX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iBRxbBAAAA3QAAAA8AAAAAAAAAAAAAAAAAnwIA&#10;AGRycy9kb3ducmV2LnhtbFBLBQYAAAAABAAEAPcAAACNAwAAAAA=&#10;">
                  <v:imagedata r:id="rId194" o:title=""/>
                </v:shape>
                <v:shape id="Picture 1096" o:spid="_x0000_s2167" type="#_x0000_t75" style="position:absolute;left:683;top:479;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Wbz7FAAAA3QAAAA8AAABkcnMvZG93bnJldi54bWxEj0FrwkAQhe8F/8MyQm91o0ix0VW0IEjb&#10;S63idciO2WB2Ns2uSfrvO4dCbzO8N+99s9oMvlYdtbEKbGA6yUARF8FWXBo4fe2fFqBiQrZYByYD&#10;PxRhsx49rDC3oedP6o6pVBLCMUcDLqUm1zoWjjzGSWiIRbuG1mOStS21bbGXcF/rWZY9a48VS4PD&#10;hl4dFbfj3Rs4fxRcYf3Nu8uCXXjp+vf7W2nM43jYLkElGtK/+e/6YAV/Ohd++UZG0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Vm8+xQAAAN0AAAAPAAAAAAAAAAAAAAAA&#10;AJ8CAABkcnMvZG93bnJldi54bWxQSwUGAAAAAAQABAD3AAAAkQMAAAAA&#10;">
                  <v:imagedata r:id="rId195" o:title=""/>
                </v:shape>
                <v:shape id="Picture 1095" o:spid="_x0000_s2168" type="#_x0000_t75" style="position:absolute;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YNB3DAAAA3QAAAA8AAABkcnMvZG93bnJldi54bWxET0trwkAQvhf8D8sI3uomthRJXUWLgifB&#10;F/Q4ZqdJanYmZldN/71bKPQ2H99zJrPO1epGra+EDaTDBBRxLrbiwsBhv3oeg/IB2WItTAZ+yMNs&#10;2nuaYGblzlu67UKhYgj7DA2UITSZ1j4vyaEfSkMcuS9pHYYI20LbFu8x3NV6lCRv2mHFsaHEhj5K&#10;ys+7qzPAy+/LebWRdJSfDqfj4vK5fBExZtDv5u+gAnXhX/znXts4P31N4febeIKe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1g0HcMAAADdAAAADwAAAAAAAAAAAAAAAACf&#10;AgAAZHJzL2Rvd25yZXYueG1sUEsFBgAAAAAEAAQA9wAAAI8DAAAAAA==&#10;">
                  <v:imagedata r:id="rId204" o:title=""/>
                </v:shape>
                <v:shape id="Picture 1094" o:spid="_x0000_s2169" type="#_x0000_t75" style="position:absolute;left:17;top:17;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wSCjDAAAA3QAAAA8AAABkcnMvZG93bnJldi54bWxET0tLw0AQvgv+h2UKvZlNWikhZhOKYCk9&#10;CKa9eBuyk4dmZ0N2bdJ/3xUEb/PxPScvFzOIK02ut6wgiWIQxLXVPbcKLue3pxSE88gaB8uk4EYO&#10;yuLxIcdM25k/6Fr5VoQQdhkq6LwfMyld3ZFBF9mROHCNnQz6AKdW6gnnEG4GuYnjnTTYc2jocKTX&#10;jurv6scomHfNKbFp1Z8Pp23FyRd9XuS7UuvVsn8B4Wnx/+I/91GH+cnzBn6/CSfI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zBIKMMAAADdAAAADwAAAAAAAAAAAAAAAACf&#10;AgAAZHJzL2Rvd25yZXYueG1sUEsFBgAAAAAEAAQA9wAAAI8DAAAAAA==&#10;">
                  <v:imagedata r:id="rId205" o:title=""/>
                </v:shape>
                <v:shape id="Picture 1093" o:spid="_x0000_s2170" type="#_x0000_t75" style="position:absolute;top:897;width:275;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GD/HDAAAA3QAAAA8AAABkcnMvZG93bnJldi54bWxET0trwkAQvhf8D8sIvdVNVIqkrlJFwZNQ&#10;H+BxzE6T1OxMzG41/vtuodDbfHzPmc47V6sbtb4SNpAOElDEudiKCwOH/fplAsoHZIu1MBl4kIf5&#10;rPc0xczKnT/otguFiiHsMzRQhtBkWvu8JId+IA1x5D6ldRgibAttW7zHcFfrYZK8aocVx4YSG1qW&#10;lF92384Ar76ul/VW0mF+PpyPi+tpNRIx5rnfvb+BCtSFf/Gfe2Pj/HQ8gt9v4gl69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MYP8cMAAADdAAAADwAAAAAAAAAAAAAAAACf&#10;AgAAZHJzL2Rvd25yZXYueG1sUEsFBgAAAAAEAAQA9wAAAI8DAAAAAA==&#10;">
                  <v:imagedata r:id="rId204" o:title=""/>
                </v:shape>
                <v:shape id="Picture 1092" o:spid="_x0000_s2171" type="#_x0000_t75" style="position:absolute;left:17;top:914;width:215;height:2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ocUbFAAAA3QAAAA8AAABkcnMvZG93bnJldi54bWxET01rwkAQvRf8D8sUvJS6UUQkdZXaUskl&#10;BNMeepxmxySYnU2zq4n99W5B8DaP9zmrzWAacabO1ZYVTCcRCOLC6ppLBV+fH89LEM4ja2wsk4IL&#10;OdisRw8rjLXteU/n3JcihLCLUUHlfRtL6YqKDLqJbYkDd7CdQR9gV0rdYR/CTSNnUbSQBmsODRW2&#10;9FZRccxPRsGWUpnmuPjNLj/GNk9/3++7LFFq/Di8voDwNPi7+OZOdJg/nc/h/5twgl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aHFGxQAAAN0AAAAPAAAAAAAAAAAAAAAA&#10;AJ8CAABkcnMvZG93bnJldi54bWxQSwUGAAAAAAQABAD3AAAAkQMAAAAA&#10;">
                  <v:imagedata r:id="rId197" o:title=""/>
                </v:shape>
                <v:shape id="Text Box 1091" o:spid="_x0000_s2172" type="#_x0000_t202" style="position:absolute;left:84;top:39;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0fcQA&#10;AADdAAAADwAAAGRycy9kb3ducmV2LnhtbERPTWvCQBC9F/wPywi91Y2llRqziohCoVAa48HjmJ0k&#10;i9nZNLvV+O/dQqG3ebzPyVaDbcWFem8cK5hOEhDEpdOGawWHYvf0BsIHZI2tY1JwIw+r5eghw1S7&#10;K+d02YdaxBD2KSpoQuhSKX3ZkEU/cR1x5CrXWwwR9rXUPV5juG3lc5LMpEXDsaHBjjYNlef9j1Ww&#10;PnK+Nd+fp6+8yk1RzBP+mJ2VehwP6wWIQEP4F/+533WcP315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dH3EAAAA3QAAAA8AAAAAAAAAAAAAAAAAmAIAAGRycy9k&#10;b3ducmV2LnhtbFBLBQYAAAAABAAEAPUAAACJAwAAAAA=&#10;" filled="f" stroked="f">
                  <v:textbox inset="0,0,0,0">
                    <w:txbxContent>
                      <w:p w:rsidR="00A325FF" w:rsidRDefault="00D10E8B">
                        <w:pPr>
                          <w:spacing w:line="156" w:lineRule="exact"/>
                          <w:rPr>
                            <w:rFonts w:ascii="Arial"/>
                            <w:sz w:val="14"/>
                          </w:rPr>
                        </w:pPr>
                        <w:r>
                          <w:rPr>
                            <w:rFonts w:ascii="Arial"/>
                            <w:color w:val="3C3C3B"/>
                            <w:w w:val="99"/>
                            <w:sz w:val="14"/>
                          </w:rPr>
                          <w:t>4</w:t>
                        </w:r>
                      </w:p>
                    </w:txbxContent>
                  </v:textbox>
                </v:shape>
                <v:shape id="Text Box 1090" o:spid="_x0000_s2173" type="#_x0000_t202" style="position:absolute;left:1420;top:49;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bqCsMA&#10;AADdAAAADwAAAGRycy9kb3ducmV2LnhtbERPTWvCQBC9C/6HZYTedGMpoUZXEbFQKBRjPHgcs2Oy&#10;mJ2N2a2m/74rFLzN433OYtXbRtyo88axgukkAUFcOm24UnAoPsbvIHxA1tg4JgW/5GG1HA4WmGl3&#10;55xu+1CJGMI+QwV1CG0mpS9rsugnriWO3Nl1FkOEXSV1h/cYbhv5miSptGg4NtTY0qam8rL/sQrW&#10;R8635vp92uXn3BTFLOGv9KLUy6hfz0EE6sNT/O/+1HH+9C2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bqCsMAAADdAAAADwAAAAAAAAAAAAAAAACYAgAAZHJzL2Rv&#10;d25yZXYueG1sUEsFBgAAAAAEAAQA9QAAAIgDAAAAAA==&#10;" filled="f" stroked="f">
                  <v:textbox inset="0,0,0,0">
                    <w:txbxContent>
                      <w:p w:rsidR="00A325FF" w:rsidRDefault="00D10E8B">
                        <w:pPr>
                          <w:spacing w:line="156" w:lineRule="exact"/>
                          <w:rPr>
                            <w:rFonts w:ascii="Arial"/>
                            <w:sz w:val="14"/>
                          </w:rPr>
                        </w:pPr>
                        <w:r>
                          <w:rPr>
                            <w:rFonts w:ascii="Arial"/>
                            <w:color w:val="3C3C3B"/>
                            <w:w w:val="99"/>
                            <w:sz w:val="14"/>
                          </w:rPr>
                          <w:t>0</w:t>
                        </w:r>
                      </w:p>
                    </w:txbxContent>
                  </v:textbox>
                </v:shape>
                <v:shape id="Text Box 1089" o:spid="_x0000_s2174" type="#_x0000_t202" style="position:absolute;left:752;top:498;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PkcQA&#10;AADdAAAADwAAAGRycy9kb3ducmV2LnhtbERPTWvCQBC9F/wPywi91Y2l2BqziohCoSCN8eBxzE6S&#10;xexsmt1q+u/dQqG3ebzPyVaDbcWVem8cK5hOEhDEpdOGawXHYvf0BsIHZI2tY1LwQx5Wy9FDhql2&#10;N87pegi1iCHsU1TQhNClUvqyIYt+4jriyFWutxgi7Gupe7zFcNvK5ySZSYuGY0ODHW0aKi+Hb6tg&#10;feJ8a77258+8yk1RzBP+mF2UehwP6wWIQEP4F/+533WcP315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6T5HEAAAA3QAAAA8AAAAAAAAAAAAAAAAAmAIAAGRycy9k&#10;b3ducmV2LnhtbFBLBQYAAAAABAAEAPUAAACJAwAAAAA=&#10;" filled="f" stroked="f">
                  <v:textbox inset="0,0,0,0">
                    <w:txbxContent>
                      <w:p w:rsidR="00A325FF" w:rsidRDefault="00D10E8B">
                        <w:pPr>
                          <w:spacing w:line="156" w:lineRule="exact"/>
                          <w:rPr>
                            <w:rFonts w:ascii="Arial"/>
                            <w:sz w:val="14"/>
                          </w:rPr>
                        </w:pPr>
                        <w:r>
                          <w:rPr>
                            <w:rFonts w:ascii="Arial"/>
                            <w:color w:val="3C3C3B"/>
                            <w:w w:val="99"/>
                            <w:sz w:val="14"/>
                          </w:rPr>
                          <w:t>2</w:t>
                        </w:r>
                      </w:p>
                    </w:txbxContent>
                  </v:textbox>
                </v:shape>
                <v:shape id="Text Box 1088" o:spid="_x0000_s2175" type="#_x0000_t202" style="position:absolute;left:84;top:937;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Xb48YA&#10;AADdAAAADwAAAGRycy9kb3ducmV2LnhtbESPQWvCQBCF70L/wzJCb7pRitjoKlIqCIXSmB56nGbH&#10;ZDE7m2ZXTf9951DwNsN789436+3gW3WlPrrABmbTDBRxFazj2sBnuZ8sQcWEbLENTAZ+KcJ28zBa&#10;Y27DjQu6HlOtJIRjjgaalLpc61g15DFOQ0cs2in0HpOsfa1tjzcJ962eZ9lCe3QsDQ129NJQdT5e&#10;vIHdFxev7uf9+6M4Fa4snzN+W5yNeRwPuxWoREO6m/+vD1bwZ0+CK9/ICHr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Xb48YAAADdAAAADwAAAAAAAAAAAAAAAACYAgAAZHJz&#10;L2Rvd25yZXYueG1sUEsFBgAAAAAEAAQA9QAAAIsDAAAAAA==&#10;" filled="f" stroked="f">
                  <v:textbox inset="0,0,0,0">
                    <w:txbxContent>
                      <w:p w:rsidR="00A325FF" w:rsidRDefault="00D10E8B">
                        <w:pPr>
                          <w:spacing w:line="156" w:lineRule="exact"/>
                          <w:rPr>
                            <w:rFonts w:ascii="Arial"/>
                            <w:sz w:val="14"/>
                          </w:rPr>
                        </w:pPr>
                        <w:r>
                          <w:rPr>
                            <w:rFonts w:ascii="Arial"/>
                            <w:color w:val="3C3C3B"/>
                            <w:w w:val="99"/>
                            <w:sz w:val="14"/>
                          </w:rPr>
                          <w:t>3</w:t>
                        </w:r>
                      </w:p>
                    </w:txbxContent>
                  </v:textbox>
                </v:shape>
                <v:shape id="Text Box 1087" o:spid="_x0000_s2176" type="#_x0000_t202" style="position:absolute;left:1410;top:947;width:98;height: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l+eMQA&#10;AADdAAAADwAAAGRycy9kb3ducmV2LnhtbERPTWvCQBC9F/wPywje6sYiUqMbEWmhIBRjevA4ZifJ&#10;YnY2zW41/vuuUOhtHu9z1pvBtuJKvTeOFcymCQji0mnDtYKv4v35FYQPyBpbx6TgTh422ehpjal2&#10;N87pegy1iCHsU1TQhNClUvqyIYt+6jriyFWutxgi7Gupe7zFcNvKlyRZSIuGY0ODHe0aKi/HH6tg&#10;e+L8zXx/ng95lZuiWCa8X1yUmoyH7QpEoCH8i//cHzrOn82X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pfnjEAAAA3QAAAA8AAAAAAAAAAAAAAAAAmAIAAGRycy9k&#10;b3ducmV2LnhtbFBLBQYAAAAABAAEAPUAAACJAwAAAAA=&#10;" filled="f" stroked="f">
                  <v:textbox inset="0,0,0,0">
                    <w:txbxContent>
                      <w:p w:rsidR="00A325FF" w:rsidRDefault="00D10E8B">
                        <w:pPr>
                          <w:spacing w:line="156" w:lineRule="exact"/>
                          <w:rPr>
                            <w:rFonts w:ascii="Arial"/>
                            <w:sz w:val="14"/>
                          </w:rPr>
                        </w:pPr>
                        <w:r>
                          <w:rPr>
                            <w:rFonts w:ascii="Arial"/>
                            <w:color w:val="3C3C3B"/>
                            <w:w w:val="99"/>
                            <w:sz w:val="14"/>
                          </w:rPr>
                          <w:t>1</w:t>
                        </w:r>
                      </w:p>
                    </w:txbxContent>
                  </v:textbox>
                </v:shape>
                <w10:anchorlock/>
              </v:group>
            </w:pict>
          </mc:Fallback>
        </mc:AlternateContent>
      </w:r>
    </w:p>
    <w:p w:rsidR="00A325FF" w:rsidRDefault="00A325FF">
      <w:pPr>
        <w:pStyle w:val="Brdtekst"/>
        <w:spacing w:before="3"/>
        <w:rPr>
          <w:rFonts w:ascii="Arial"/>
          <w:sz w:val="6"/>
        </w:rPr>
      </w:pPr>
    </w:p>
    <w:p w:rsidR="00A325FF" w:rsidRDefault="00D10E8B">
      <w:pPr>
        <w:pStyle w:val="Brdtekst"/>
        <w:spacing w:before="101"/>
        <w:ind w:left="2503" w:right="351" w:hanging="2350"/>
      </w:pPr>
      <w:r>
        <w:rPr>
          <w:w w:val="105"/>
        </w:rPr>
        <w:t xml:space="preserve">FIG. 40: </w:t>
      </w:r>
      <w:bookmarkStart w:id="149" w:name="_bookmark121"/>
      <w:bookmarkEnd w:id="149"/>
      <w:r>
        <w:rPr>
          <w:w w:val="105"/>
        </w:rPr>
        <w:t>The CNOT connectivity of the IBMQX4 Computer (left) followed by the one edge (center) and three edge (right) graphs considered in the proof-of-concept experiments.</w:t>
      </w:r>
    </w:p>
    <w:p w:rsidR="00A325FF" w:rsidRDefault="00A325FF">
      <w:pPr>
        <w:pStyle w:val="Brdtekst"/>
        <w:rPr>
          <w:sz w:val="24"/>
        </w:rPr>
      </w:pPr>
    </w:p>
    <w:p w:rsidR="00A325FF" w:rsidRDefault="00A325FF">
      <w:pPr>
        <w:pStyle w:val="Brdtekst"/>
        <w:spacing w:before="7"/>
        <w:rPr>
          <w:sz w:val="34"/>
        </w:rPr>
      </w:pPr>
    </w:p>
    <w:p w:rsidR="00A325FF" w:rsidRDefault="00D10E8B">
      <w:pPr>
        <w:pStyle w:val="Brdtekst"/>
        <w:ind w:left="140"/>
      </w:pPr>
      <w:r>
        <w:rPr>
          <w:w w:val="110"/>
        </w:rPr>
        <w:t xml:space="preserve">quantum Hamiltonian </w:t>
      </w:r>
      <w:r>
        <w:rPr>
          <w:i/>
          <w:w w:val="110"/>
        </w:rPr>
        <w:t>C</w:t>
      </w:r>
      <w:r>
        <w:rPr>
          <w:i/>
          <w:w w:val="110"/>
          <w:vertAlign w:val="subscript"/>
        </w:rPr>
        <w:t>α</w:t>
      </w:r>
      <w:r>
        <w:rPr>
          <w:i/>
          <w:w w:val="110"/>
        </w:rPr>
        <w:t xml:space="preserve"> </w:t>
      </w:r>
      <w:r>
        <w:rPr>
          <w:w w:val="110"/>
        </w:rPr>
        <w:t>relativity simple. The design of MaxCut quantum Hamiltonian is as follows,</w:t>
      </w:r>
    </w:p>
    <w:p w:rsidR="00A325FF" w:rsidRDefault="00A325FF">
      <w:pPr>
        <w:pStyle w:val="Brdtekst"/>
        <w:spacing w:before="6"/>
        <w:rPr>
          <w:sz w:val="22"/>
        </w:rPr>
      </w:pPr>
    </w:p>
    <w:p w:rsidR="00A325FF" w:rsidRDefault="002220C9">
      <w:pPr>
        <w:tabs>
          <w:tab w:val="left" w:pos="9947"/>
        </w:tabs>
        <w:ind w:left="4019"/>
        <w:rPr>
          <w:sz w:val="20"/>
        </w:rPr>
      </w:pPr>
      <w:r>
        <w:rPr>
          <w:noProof/>
          <w:lang w:val="da-DK" w:eastAsia="da-DK" w:bidi="ar-SA"/>
        </w:rPr>
        <mc:AlternateContent>
          <mc:Choice Requires="wps">
            <w:drawing>
              <wp:anchor distT="0" distB="0" distL="114300" distR="114300" simplePos="0" relativeHeight="482144256" behindDoc="1" locked="0" layoutInCell="1" allowOverlap="1">
                <wp:simplePos x="0" y="0"/>
                <wp:positionH relativeFrom="page">
                  <wp:posOffset>3690620</wp:posOffset>
                </wp:positionH>
                <wp:positionV relativeFrom="paragraph">
                  <wp:posOffset>107950</wp:posOffset>
                </wp:positionV>
                <wp:extent cx="62865" cy="0"/>
                <wp:effectExtent l="0" t="0" r="0" b="0"/>
                <wp:wrapNone/>
                <wp:docPr id="1129" name="Line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85" o:spid="_x0000_s1026" style="position:absolute;z-index:-2117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0.6pt,8.5pt" to="295.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" strokeweight=".14042mm">
                <w10:wrap anchorx="page"/>
              </v:line>
            </w:pict>
          </mc:Fallback>
        </mc:AlternateContent>
      </w:r>
      <w:r>
        <w:rPr>
          <w:noProof/>
          <w:lang w:val="da-DK" w:eastAsia="da-DK" w:bidi="ar-SA"/>
        </w:rPr>
        <mc:AlternateContent>
          <mc:Choice Requires="wps">
            <w:drawing>
              <wp:anchor distT="0" distB="0" distL="114300" distR="114300" simplePos="0" relativeHeight="482145280" behindDoc="1" locked="0" layoutInCell="1" allowOverlap="1">
                <wp:simplePos x="0" y="0"/>
                <wp:positionH relativeFrom="page">
                  <wp:posOffset>3690620</wp:posOffset>
                </wp:positionH>
                <wp:positionV relativeFrom="paragraph">
                  <wp:posOffset>-41275</wp:posOffset>
                </wp:positionV>
                <wp:extent cx="63500" cy="127000"/>
                <wp:effectExtent l="0" t="0" r="0" b="0"/>
                <wp:wrapNone/>
                <wp:docPr id="1128" name="Text Box 1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11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4" o:spid="_x0000_s2177" type="#_x0000_t202" style="position:absolute;left:0;text-align:left;margin-left:290.6pt;margin-top:-3.25pt;width:5pt;height:10pt;z-index:-211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" filled="f" stroked="f">
                <v:textbox inset="0,0,0,0">
                  <w:txbxContent>
                    <w:p w:rsidR="00A325FF" w:rsidRDefault="00D10E8B">
                      <w:pPr>
                        <w:pStyle w:val="Brdtekst"/>
                        <w:spacing w:line="193" w:lineRule="exact"/>
                        <w:rPr>
                          <w:rFonts w:ascii="Georgia"/>
                        </w:rPr>
                      </w:pPr>
                      <w:r>
                        <w:rPr>
                          <w:rFonts w:ascii="Georgia"/>
                          <w:w w:val="115"/>
                        </w:rPr>
                        <w:t>1</w:t>
                      </w:r>
                    </w:p>
                  </w:txbxContent>
                </v:textbox>
                <w10:wrap anchorx="page"/>
              </v:shape>
            </w:pict>
          </mc:Fallback>
        </mc:AlternateContent>
      </w:r>
      <w:r w:rsidR="00D10E8B">
        <w:rPr>
          <w:i/>
          <w:spacing w:val="3"/>
          <w:w w:val="115"/>
          <w:sz w:val="20"/>
        </w:rPr>
        <w:t>C</w:t>
      </w:r>
      <w:r w:rsidR="00D10E8B">
        <w:rPr>
          <w:rFonts w:ascii="Georgia" w:hAnsi="Georgia"/>
          <w:spacing w:val="3"/>
          <w:w w:val="115"/>
          <w:sz w:val="20"/>
        </w:rPr>
        <w:t>(</w:t>
      </w:r>
      <w:r w:rsidR="00D10E8B">
        <w:rPr>
          <w:i/>
          <w:spacing w:val="3"/>
          <w:w w:val="115"/>
          <w:sz w:val="20"/>
        </w:rPr>
        <w:t>i,</w:t>
      </w:r>
      <w:r w:rsidR="00D10E8B">
        <w:rPr>
          <w:i/>
          <w:spacing w:val="-28"/>
          <w:w w:val="115"/>
          <w:sz w:val="20"/>
        </w:rPr>
        <w:t xml:space="preserve"> </w:t>
      </w:r>
      <w:r w:rsidR="00D10E8B">
        <w:rPr>
          <w:i/>
          <w:spacing w:val="5"/>
          <w:w w:val="115"/>
          <w:sz w:val="20"/>
        </w:rPr>
        <w:t>j</w:t>
      </w:r>
      <w:r w:rsidR="00D10E8B">
        <w:rPr>
          <w:rFonts w:ascii="Georgia" w:hAnsi="Georgia"/>
          <w:spacing w:val="5"/>
          <w:w w:val="115"/>
          <w:sz w:val="20"/>
        </w:rPr>
        <w:t>)</w:t>
      </w:r>
      <w:r w:rsidR="00D10E8B">
        <w:rPr>
          <w:rFonts w:ascii="Georgia" w:hAnsi="Georgia"/>
          <w:spacing w:val="-5"/>
          <w:w w:val="115"/>
          <w:sz w:val="20"/>
        </w:rPr>
        <w:t xml:space="preserve"> </w:t>
      </w:r>
      <w:r w:rsidR="00D10E8B">
        <w:rPr>
          <w:rFonts w:ascii="Georgia" w:hAnsi="Georgia"/>
          <w:w w:val="115"/>
          <w:sz w:val="20"/>
        </w:rPr>
        <w:t>=</w:t>
      </w:r>
      <w:r w:rsidR="00D10E8B">
        <w:rPr>
          <w:rFonts w:ascii="Georgia" w:hAnsi="Georgia"/>
          <w:spacing w:val="16"/>
          <w:w w:val="115"/>
          <w:sz w:val="20"/>
        </w:rPr>
        <w:t xml:space="preserve"> </w:t>
      </w:r>
      <w:r w:rsidR="00D10E8B">
        <w:rPr>
          <w:rFonts w:ascii="Georgia" w:hAnsi="Georgia"/>
          <w:w w:val="115"/>
          <w:position w:val="-13"/>
          <w:sz w:val="20"/>
        </w:rPr>
        <w:t>2</w:t>
      </w:r>
      <w:r w:rsidR="00D10E8B">
        <w:rPr>
          <w:rFonts w:ascii="Georgia" w:hAnsi="Georgia"/>
          <w:spacing w:val="-34"/>
          <w:w w:val="115"/>
          <w:position w:val="-13"/>
          <w:sz w:val="20"/>
        </w:rPr>
        <w:t xml:space="preserve"> </w:t>
      </w:r>
      <w:r w:rsidR="00D10E8B">
        <w:rPr>
          <w:rFonts w:ascii="Georgia" w:hAnsi="Georgia"/>
          <w:w w:val="115"/>
          <w:sz w:val="20"/>
        </w:rPr>
        <w:t>(1</w:t>
      </w:r>
      <w:r w:rsidR="00D10E8B">
        <w:rPr>
          <w:rFonts w:ascii="Georgia" w:hAnsi="Georgia"/>
          <w:spacing w:val="-15"/>
          <w:w w:val="115"/>
          <w:sz w:val="20"/>
        </w:rPr>
        <w:t xml:space="preserve"> </w:t>
      </w:r>
      <w:r w:rsidR="00D10E8B">
        <w:rPr>
          <w:rFonts w:ascii="Lucida Sans Unicode" w:hAnsi="Lucida Sans Unicode"/>
          <w:w w:val="115"/>
          <w:sz w:val="20"/>
        </w:rPr>
        <w:t>−</w:t>
      </w:r>
      <w:r w:rsidR="00D10E8B">
        <w:rPr>
          <w:rFonts w:ascii="Lucida Sans Unicode" w:hAnsi="Lucida Sans Unicode"/>
          <w:spacing w:val="-32"/>
          <w:w w:val="115"/>
          <w:sz w:val="20"/>
        </w:rPr>
        <w:t xml:space="preserve"> </w:t>
      </w:r>
      <w:r w:rsidR="00D10E8B">
        <w:rPr>
          <w:i/>
          <w:spacing w:val="5"/>
          <w:w w:val="115"/>
          <w:sz w:val="20"/>
        </w:rPr>
        <w:t>σ</w:t>
      </w:r>
      <w:r w:rsidR="00D10E8B">
        <w:rPr>
          <w:i/>
          <w:spacing w:val="5"/>
          <w:w w:val="115"/>
          <w:sz w:val="20"/>
          <w:vertAlign w:val="subscript"/>
        </w:rPr>
        <w:t>i</w:t>
      </w:r>
      <w:r w:rsidR="00D10E8B">
        <w:rPr>
          <w:i/>
          <w:spacing w:val="5"/>
          <w:w w:val="115"/>
          <w:sz w:val="20"/>
        </w:rPr>
        <w:t>σ</w:t>
      </w:r>
      <w:r w:rsidR="00D10E8B">
        <w:rPr>
          <w:i/>
          <w:spacing w:val="5"/>
          <w:w w:val="115"/>
          <w:sz w:val="20"/>
          <w:vertAlign w:val="subscript"/>
        </w:rPr>
        <w:t>j</w:t>
      </w:r>
      <w:r w:rsidR="00D10E8B">
        <w:rPr>
          <w:rFonts w:ascii="Georgia" w:hAnsi="Georgia"/>
          <w:spacing w:val="5"/>
          <w:w w:val="115"/>
          <w:sz w:val="20"/>
        </w:rPr>
        <w:t>)</w:t>
      </w:r>
      <w:r w:rsidR="00D10E8B">
        <w:rPr>
          <w:rFonts w:ascii="Georgia" w:hAnsi="Georgia"/>
          <w:spacing w:val="5"/>
          <w:w w:val="115"/>
          <w:sz w:val="20"/>
        </w:rPr>
        <w:tab/>
      </w:r>
      <w:bookmarkStart w:id="150" w:name="_bookmark122"/>
      <w:bookmarkEnd w:id="150"/>
      <w:r w:rsidR="00D10E8B">
        <w:rPr>
          <w:w w:val="115"/>
          <w:sz w:val="20"/>
        </w:rPr>
        <w:t>(47)</w:t>
      </w:r>
    </w:p>
    <w:p w:rsidR="00A325FF" w:rsidRDefault="00A325FF">
      <w:pPr>
        <w:pStyle w:val="Brdtekst"/>
        <w:spacing w:before="10"/>
        <w:rPr>
          <w:sz w:val="15"/>
        </w:rPr>
      </w:pPr>
    </w:p>
    <w:p w:rsidR="00A325FF" w:rsidRDefault="00A325FF">
      <w:pPr>
        <w:rPr>
          <w:sz w:val="15"/>
        </w:rPr>
        <w:sectPr w:rsidR="00A325FF">
          <w:type w:val="continuous"/>
          <w:pgSz w:w="12240" w:h="15840"/>
          <w:pgMar w:top="940" w:right="580" w:bottom="280" w:left="940" w:header="708" w:footer="708" w:gutter="0"/>
          <w:cols w:space="708"/>
        </w:sectPr>
      </w:pPr>
    </w:p>
    <w:p w:rsidR="00A325FF" w:rsidRDefault="002220C9">
      <w:pPr>
        <w:tabs>
          <w:tab w:val="left" w:pos="5062"/>
          <w:tab w:val="left" w:pos="5664"/>
          <w:tab w:val="left" w:pos="6282"/>
        </w:tabs>
        <w:spacing w:before="63" w:line="230" w:lineRule="exact"/>
        <w:ind w:left="4360"/>
        <w:rPr>
          <w:rFonts w:ascii="Georgia" w:hAnsi="Georgia"/>
          <w:sz w:val="20"/>
        </w:rPr>
      </w:pPr>
      <w:r>
        <w:rPr>
          <w:noProof/>
          <w:lang w:val="da-DK" w:eastAsia="da-DK" w:bidi="ar-SA"/>
        </w:rPr>
        <mc:AlternateContent>
          <mc:Choice Requires="wps">
            <w:drawing>
              <wp:anchor distT="0" distB="0" distL="114300" distR="114300" simplePos="0" relativeHeight="482145792" behindDoc="1" locked="0" layoutInCell="1" allowOverlap="1">
                <wp:simplePos x="0" y="0"/>
                <wp:positionH relativeFrom="page">
                  <wp:posOffset>4488180</wp:posOffset>
                </wp:positionH>
                <wp:positionV relativeFrom="paragraph">
                  <wp:posOffset>60325</wp:posOffset>
                </wp:positionV>
                <wp:extent cx="98425" cy="219710"/>
                <wp:effectExtent l="0" t="0" r="0" b="0"/>
                <wp:wrapNone/>
                <wp:docPr id="1127"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3" o:spid="_x0000_s2178" type="#_x0000_t202" style="position:absolute;left:0;text-align:left;margin-left:353.4pt;margin-top:4.75pt;width:7.75pt;height:17.3pt;z-index:-2117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49888" behindDoc="1" locked="0" layoutInCell="1" allowOverlap="1">
                <wp:simplePos x="0" y="0"/>
                <wp:positionH relativeFrom="page">
                  <wp:posOffset>3081655</wp:posOffset>
                </wp:positionH>
                <wp:positionV relativeFrom="paragraph">
                  <wp:posOffset>-91440</wp:posOffset>
                </wp:positionV>
                <wp:extent cx="1028065" cy="521335"/>
                <wp:effectExtent l="0" t="0" r="0" b="0"/>
                <wp:wrapNone/>
                <wp:docPr id="1126" name="Text 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68" w:lineRule="auto"/>
                              <w:rPr>
                                <w:rFonts w:ascii="Arial" w:hAnsi="Arial"/>
                                <w:sz w:val="20"/>
                              </w:rPr>
                            </w:pPr>
                            <w:r>
                              <w:rPr>
                                <w:rFonts w:ascii="Arial" w:hAnsi="Arial"/>
                                <w:w w:val="263"/>
                                <w:position w:val="-7"/>
                                <w:sz w:val="20"/>
                              </w:rPr>
                              <w:t>.</w:t>
                            </w:r>
                            <w:r>
                              <w:rPr>
                                <w:i/>
                                <w:w w:val="115"/>
                                <w:sz w:val="20"/>
                              </w:rPr>
                              <w:t>σ</w:t>
                            </w:r>
                            <w:r>
                              <w:rPr>
                                <w:i/>
                                <w:w w:val="139"/>
                                <w:sz w:val="20"/>
                                <w:vertAlign w:val="subscript"/>
                              </w:rPr>
                              <w:t>i</w:t>
                            </w:r>
                            <w:r>
                              <w:rPr>
                                <w:i/>
                                <w:spacing w:val="15"/>
                                <w:sz w:val="20"/>
                              </w:rPr>
                              <w:t xml:space="preserve"> </w:t>
                            </w:r>
                            <w:r>
                              <w:rPr>
                                <w:rFonts w:ascii="Georgia" w:hAnsi="Georgia"/>
                                <w:w w:val="120"/>
                                <w:sz w:val="20"/>
                              </w:rPr>
                              <w:t>=</w:t>
                            </w:r>
                            <w:r>
                              <w:rPr>
                                <w:rFonts w:ascii="Georgia" w:hAnsi="Georgia"/>
                                <w:spacing w:val="7"/>
                                <w:sz w:val="20"/>
                              </w:rPr>
                              <w:t xml:space="preserve"> </w:t>
                            </w:r>
                            <w:r>
                              <w:rPr>
                                <w:rFonts w:ascii="Lucida Sans Unicode" w:hAnsi="Lucida Sans Unicode"/>
                                <w:w w:val="97"/>
                                <w:sz w:val="20"/>
                              </w:rPr>
                              <w:t>−</w:t>
                            </w:r>
                            <w:r>
                              <w:rPr>
                                <w:rFonts w:ascii="Georgia" w:hAnsi="Georgia"/>
                                <w:w w:val="115"/>
                                <w:sz w:val="20"/>
                              </w:rPr>
                              <w:t>1</w:t>
                            </w:r>
                            <w:r>
                              <w:rPr>
                                <w:rFonts w:ascii="Georgia" w:hAnsi="Georgia"/>
                                <w:sz w:val="20"/>
                              </w:rPr>
                              <w:t xml:space="preserve"> </w:t>
                            </w:r>
                            <w:r>
                              <w:rPr>
                                <w:rFonts w:ascii="Georgia" w:hAnsi="Georgia"/>
                                <w:spacing w:val="-17"/>
                                <w:sz w:val="20"/>
                              </w:rPr>
                              <w:t xml:space="preserve"> </w:t>
                            </w:r>
                            <w:r>
                              <w:rPr>
                                <w:i/>
                                <w:w w:val="115"/>
                                <w:sz w:val="20"/>
                              </w:rPr>
                              <w:t>σ</w:t>
                            </w:r>
                            <w:r>
                              <w:rPr>
                                <w:i/>
                                <w:w w:val="139"/>
                                <w:sz w:val="20"/>
                                <w:vertAlign w:val="subscript"/>
                              </w:rPr>
                              <w:t>i</w:t>
                            </w:r>
                            <w:r>
                              <w:rPr>
                                <w:i/>
                                <w:spacing w:val="15"/>
                                <w:sz w:val="20"/>
                              </w:rPr>
                              <w:t xml:space="preserve"> </w:t>
                            </w:r>
                            <w:r>
                              <w:rPr>
                                <w:rFonts w:ascii="Georgia" w:hAnsi="Georgia"/>
                                <w:w w:val="120"/>
                                <w:sz w:val="20"/>
                              </w:rPr>
                              <w:t>=</w:t>
                            </w:r>
                            <w:r>
                              <w:rPr>
                                <w:rFonts w:ascii="Georgia" w:hAnsi="Georgia"/>
                                <w:spacing w:val="7"/>
                                <w:sz w:val="20"/>
                              </w:rPr>
                              <w:t xml:space="preserve"> </w:t>
                            </w:r>
                            <w:r>
                              <w:rPr>
                                <w:rFonts w:ascii="Georgia" w:hAnsi="Georgia"/>
                                <w:spacing w:val="-1"/>
                                <w:w w:val="115"/>
                                <w:sz w:val="20"/>
                              </w:rPr>
                              <w:t>1</w:t>
                            </w:r>
                            <w:r>
                              <w:rPr>
                                <w:rFonts w:ascii="Arial" w:hAnsi="Arial"/>
                                <w:w w:val="118"/>
                                <w:position w:val="-7"/>
                                <w:sz w:val="20"/>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2" o:spid="_x0000_s2179" type="#_x0000_t202" style="position:absolute;left:0;text-align:left;margin-left:242.65pt;margin-top:-7.2pt;width:80.95pt;height:41.05pt;z-index:-2116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iJytQIAALg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" filled="f" stroked="f">
                <v:textbox inset="0,0,0,0">
                  <w:txbxContent>
                    <w:p w:rsidR="00A325FF" w:rsidRDefault="00D10E8B">
                      <w:pPr>
                        <w:spacing w:line="168" w:lineRule="auto"/>
                        <w:rPr>
                          <w:rFonts w:ascii="Arial" w:hAnsi="Arial"/>
                          <w:sz w:val="20"/>
                        </w:rPr>
                      </w:pPr>
                      <w:r>
                        <w:rPr>
                          <w:rFonts w:ascii="Arial" w:hAnsi="Arial"/>
                          <w:w w:val="263"/>
                          <w:position w:val="-7"/>
                          <w:sz w:val="20"/>
                        </w:rPr>
                        <w:t>.</w:t>
                      </w:r>
                      <w:r>
                        <w:rPr>
                          <w:i/>
                          <w:w w:val="115"/>
                          <w:sz w:val="20"/>
                        </w:rPr>
                        <w:t>σ</w:t>
                      </w:r>
                      <w:r>
                        <w:rPr>
                          <w:i/>
                          <w:w w:val="139"/>
                          <w:sz w:val="20"/>
                          <w:vertAlign w:val="subscript"/>
                        </w:rPr>
                        <w:t>i</w:t>
                      </w:r>
                      <w:r>
                        <w:rPr>
                          <w:i/>
                          <w:spacing w:val="15"/>
                          <w:sz w:val="20"/>
                        </w:rPr>
                        <w:t xml:space="preserve"> </w:t>
                      </w:r>
                      <w:r>
                        <w:rPr>
                          <w:rFonts w:ascii="Georgia" w:hAnsi="Georgia"/>
                          <w:w w:val="120"/>
                          <w:sz w:val="20"/>
                        </w:rPr>
                        <w:t>=</w:t>
                      </w:r>
                      <w:r>
                        <w:rPr>
                          <w:rFonts w:ascii="Georgia" w:hAnsi="Georgia"/>
                          <w:spacing w:val="7"/>
                          <w:sz w:val="20"/>
                        </w:rPr>
                        <w:t xml:space="preserve"> </w:t>
                      </w:r>
                      <w:r>
                        <w:rPr>
                          <w:rFonts w:ascii="Lucida Sans Unicode" w:hAnsi="Lucida Sans Unicode"/>
                          <w:w w:val="97"/>
                          <w:sz w:val="20"/>
                        </w:rPr>
                        <w:t>−</w:t>
                      </w:r>
                      <w:r>
                        <w:rPr>
                          <w:rFonts w:ascii="Georgia" w:hAnsi="Georgia"/>
                          <w:w w:val="115"/>
                          <w:sz w:val="20"/>
                        </w:rPr>
                        <w:t>1</w:t>
                      </w:r>
                      <w:r>
                        <w:rPr>
                          <w:rFonts w:ascii="Georgia" w:hAnsi="Georgia"/>
                          <w:sz w:val="20"/>
                        </w:rPr>
                        <w:t xml:space="preserve"> </w:t>
                      </w:r>
                      <w:r>
                        <w:rPr>
                          <w:rFonts w:ascii="Georgia" w:hAnsi="Georgia"/>
                          <w:spacing w:val="-17"/>
                          <w:sz w:val="20"/>
                        </w:rPr>
                        <w:t xml:space="preserve"> </w:t>
                      </w:r>
                      <w:r>
                        <w:rPr>
                          <w:i/>
                          <w:w w:val="115"/>
                          <w:sz w:val="20"/>
                        </w:rPr>
                        <w:t>σ</w:t>
                      </w:r>
                      <w:r>
                        <w:rPr>
                          <w:i/>
                          <w:w w:val="139"/>
                          <w:sz w:val="20"/>
                          <w:vertAlign w:val="subscript"/>
                        </w:rPr>
                        <w:t>i</w:t>
                      </w:r>
                      <w:r>
                        <w:rPr>
                          <w:i/>
                          <w:spacing w:val="15"/>
                          <w:sz w:val="20"/>
                        </w:rPr>
                        <w:t xml:space="preserve"> </w:t>
                      </w:r>
                      <w:r>
                        <w:rPr>
                          <w:rFonts w:ascii="Georgia" w:hAnsi="Georgia"/>
                          <w:w w:val="120"/>
                          <w:sz w:val="20"/>
                        </w:rPr>
                        <w:t>=</w:t>
                      </w:r>
                      <w:r>
                        <w:rPr>
                          <w:rFonts w:ascii="Georgia" w:hAnsi="Georgia"/>
                          <w:spacing w:val="7"/>
                          <w:sz w:val="20"/>
                        </w:rPr>
                        <w:t xml:space="preserve"> </w:t>
                      </w:r>
                      <w:r>
                        <w:rPr>
                          <w:rFonts w:ascii="Georgia" w:hAnsi="Georgia"/>
                          <w:spacing w:val="-1"/>
                          <w:w w:val="115"/>
                          <w:sz w:val="20"/>
                        </w:rPr>
                        <w:t>1</w:t>
                      </w:r>
                      <w:r>
                        <w:rPr>
                          <w:rFonts w:ascii="Arial" w:hAnsi="Arial"/>
                          <w:w w:val="118"/>
                          <w:position w:val="-7"/>
                          <w:sz w:val="20"/>
                        </w:rPr>
                        <w:t>Σ</w:t>
                      </w:r>
                    </w:p>
                  </w:txbxContent>
                </v:textbox>
                <w10:wrap anchorx="page"/>
              </v:shape>
            </w:pict>
          </mc:Fallback>
        </mc:AlternateContent>
      </w:r>
      <w:r w:rsidR="00D10E8B">
        <w:rPr>
          <w:rFonts w:ascii="Georgia" w:hAnsi="Georgia"/>
          <w:w w:val="105"/>
          <w:sz w:val="20"/>
        </w:rPr>
        <w:t>0</w:t>
      </w:r>
      <w:r w:rsidR="00D10E8B">
        <w:rPr>
          <w:rFonts w:ascii="Georgia" w:hAnsi="Georgia"/>
          <w:w w:val="105"/>
          <w:sz w:val="20"/>
        </w:rPr>
        <w:tab/>
      </w:r>
      <w:r w:rsidR="00D10E8B">
        <w:rPr>
          <w:rFonts w:ascii="Georgia" w:hAnsi="Georgia"/>
          <w:w w:val="125"/>
          <w:sz w:val="20"/>
        </w:rPr>
        <w:t>1</w:t>
      </w:r>
      <w:r w:rsidR="00D10E8B">
        <w:rPr>
          <w:rFonts w:ascii="Georgia" w:hAnsi="Georgia"/>
          <w:w w:val="125"/>
          <w:sz w:val="20"/>
        </w:rPr>
        <w:tab/>
      </w:r>
      <w:r w:rsidR="00D10E8B">
        <w:rPr>
          <w:i/>
          <w:w w:val="125"/>
          <w:sz w:val="20"/>
        </w:rPr>
        <w:t>σ</w:t>
      </w:r>
      <w:r w:rsidR="00D10E8B">
        <w:rPr>
          <w:i/>
          <w:w w:val="125"/>
          <w:sz w:val="20"/>
          <w:vertAlign w:val="subscript"/>
        </w:rPr>
        <w:t>j</w:t>
      </w:r>
      <w:r w:rsidR="00D10E8B">
        <w:rPr>
          <w:i/>
          <w:spacing w:val="10"/>
          <w:w w:val="125"/>
          <w:sz w:val="20"/>
        </w:rPr>
        <w:t xml:space="preserve"> </w:t>
      </w:r>
      <w:r w:rsidR="00D10E8B">
        <w:rPr>
          <w:rFonts w:ascii="Georgia" w:hAnsi="Georgia"/>
          <w:w w:val="125"/>
          <w:sz w:val="20"/>
        </w:rPr>
        <w:t>=</w:t>
      </w:r>
      <w:r w:rsidR="00D10E8B">
        <w:rPr>
          <w:rFonts w:ascii="Georgia" w:hAnsi="Georgia"/>
          <w:w w:val="125"/>
          <w:sz w:val="20"/>
        </w:rPr>
        <w:tab/>
      </w:r>
      <w:r w:rsidR="00D10E8B">
        <w:rPr>
          <w:rFonts w:ascii="Georgia" w:hAnsi="Georgia"/>
          <w:spacing w:val="-20"/>
          <w:w w:val="125"/>
          <w:sz w:val="20"/>
        </w:rPr>
        <w:t>1</w:t>
      </w:r>
    </w:p>
    <w:p w:rsidR="00A325FF" w:rsidRDefault="00D10E8B">
      <w:pPr>
        <w:tabs>
          <w:tab w:val="left" w:pos="5062"/>
          <w:tab w:val="left" w:pos="5664"/>
        </w:tabs>
        <w:spacing w:line="230" w:lineRule="exact"/>
        <w:ind w:left="4360"/>
        <w:rPr>
          <w:rFonts w:ascii="Georgia" w:hAnsi="Georgia"/>
          <w:sz w:val="20"/>
        </w:rPr>
      </w:pPr>
      <w:r>
        <w:rPr>
          <w:rFonts w:ascii="Georgia" w:hAnsi="Georgia"/>
          <w:w w:val="125"/>
          <w:sz w:val="20"/>
        </w:rPr>
        <w:t>1</w:t>
      </w:r>
      <w:r>
        <w:rPr>
          <w:rFonts w:ascii="Georgia" w:hAnsi="Georgia"/>
          <w:w w:val="125"/>
          <w:sz w:val="20"/>
        </w:rPr>
        <w:tab/>
      </w:r>
      <w:r>
        <w:rPr>
          <w:rFonts w:ascii="Georgia" w:hAnsi="Georgia"/>
          <w:w w:val="105"/>
          <w:sz w:val="20"/>
        </w:rPr>
        <w:t>0</w:t>
      </w:r>
      <w:r>
        <w:rPr>
          <w:rFonts w:ascii="Georgia" w:hAnsi="Georgia"/>
          <w:w w:val="105"/>
          <w:sz w:val="20"/>
        </w:rPr>
        <w:tab/>
      </w:r>
      <w:r>
        <w:rPr>
          <w:i/>
          <w:w w:val="125"/>
          <w:sz w:val="20"/>
        </w:rPr>
        <w:t>σ</w:t>
      </w:r>
      <w:r>
        <w:rPr>
          <w:i/>
          <w:w w:val="125"/>
          <w:sz w:val="20"/>
          <w:vertAlign w:val="subscript"/>
        </w:rPr>
        <w:t>j</w:t>
      </w:r>
      <w:r>
        <w:rPr>
          <w:i/>
          <w:w w:val="125"/>
          <w:sz w:val="20"/>
        </w:rPr>
        <w:t xml:space="preserve"> </w:t>
      </w:r>
      <w:r>
        <w:rPr>
          <w:rFonts w:ascii="Georgia" w:hAnsi="Georgia"/>
          <w:w w:val="125"/>
          <w:sz w:val="20"/>
        </w:rPr>
        <w:t>=</w:t>
      </w:r>
      <w:r>
        <w:rPr>
          <w:rFonts w:ascii="Georgia" w:hAnsi="Georgia"/>
          <w:spacing w:val="1"/>
          <w:w w:val="125"/>
          <w:sz w:val="20"/>
        </w:rPr>
        <w:t xml:space="preserve"> </w:t>
      </w:r>
      <w:r>
        <w:rPr>
          <w:rFonts w:ascii="Georgia" w:hAnsi="Georgia"/>
          <w:w w:val="125"/>
          <w:sz w:val="20"/>
        </w:rPr>
        <w:t>1</w:t>
      </w:r>
    </w:p>
    <w:p w:rsidR="00A325FF" w:rsidRDefault="00A325FF">
      <w:pPr>
        <w:pStyle w:val="Brdtekst"/>
        <w:spacing w:before="4"/>
        <w:rPr>
          <w:rFonts w:ascii="Georgia"/>
          <w:sz w:val="22"/>
        </w:rPr>
      </w:pPr>
    </w:p>
    <w:p w:rsidR="00A325FF" w:rsidRDefault="002220C9">
      <w:pPr>
        <w:pStyle w:val="Brdtekst"/>
        <w:spacing w:before="1" w:line="294" w:lineRule="exact"/>
        <w:ind w:left="4059"/>
        <w:rPr>
          <w:rFonts w:ascii="Lucida Sans Unicode"/>
        </w:rPr>
      </w:pPr>
      <w:r>
        <w:rPr>
          <w:noProof/>
          <w:lang w:val="da-DK" w:eastAsia="da-DK" w:bidi="ar-SA"/>
        </w:rPr>
        <mc:AlternateContent>
          <mc:Choice Requires="wps">
            <w:drawing>
              <wp:anchor distT="0" distB="0" distL="114300" distR="114300" simplePos="0" relativeHeight="482146816" behindDoc="1" locked="0" layoutInCell="1" allowOverlap="1">
                <wp:simplePos x="0" y="0"/>
                <wp:positionH relativeFrom="page">
                  <wp:posOffset>4170045</wp:posOffset>
                </wp:positionH>
                <wp:positionV relativeFrom="paragraph">
                  <wp:posOffset>116205</wp:posOffset>
                </wp:positionV>
                <wp:extent cx="93345" cy="472440"/>
                <wp:effectExtent l="0" t="0" r="0" b="0"/>
                <wp:wrapNone/>
                <wp:docPr id="1125" name="Text 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spacing w:val="-29"/>
                                <w:w w:val="1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1" o:spid="_x0000_s2180" type="#_x0000_t202" style="position:absolute;left:0;text-align:left;margin-left:328.35pt;margin-top:9.15pt;width:7.35pt;height:37.2pt;z-index:-2116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spacing w:val="-29"/>
                          <w:w w:val="116"/>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53472" behindDoc="1" locked="0" layoutInCell="1" allowOverlap="1">
                <wp:simplePos x="0" y="0"/>
                <wp:positionH relativeFrom="page">
                  <wp:posOffset>3063875</wp:posOffset>
                </wp:positionH>
                <wp:positionV relativeFrom="paragraph">
                  <wp:posOffset>116205</wp:posOffset>
                </wp:positionV>
                <wp:extent cx="111125" cy="472440"/>
                <wp:effectExtent l="0" t="0" r="0" b="0"/>
                <wp:wrapNone/>
                <wp:docPr id="1124" name="Text Box 10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0" o:spid="_x0000_s2181" type="#_x0000_t202" style="position:absolute;left:0;text-align:left;margin-left:241.25pt;margin-top:9.15pt;width:8.75pt;height:37.2pt;z-index:-2116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" filled="f" stroked="f">
                <v:textbox inset="0,0,0,0">
                  <w:txbxContent>
                    <w:p w:rsidR="00A325FF" w:rsidRDefault="00D10E8B">
                      <w:pPr>
                        <w:pStyle w:val="Brdtekst"/>
                        <w:spacing w:line="196" w:lineRule="exact"/>
                        <w:rPr>
                          <w:rFonts w:ascii="Arial" w:hAnsi="Arial"/>
                        </w:rPr>
                      </w:pPr>
                      <w:r>
                        <w:rPr>
                          <w:rFonts w:ascii="Arial" w:hAnsi="Arial"/>
                          <w:w w:val="116"/>
                        </w:rPr>
                        <w:t></w:t>
                      </w:r>
                    </w:p>
                  </w:txbxContent>
                </v:textbox>
                <w10:wrap anchorx="page"/>
              </v:shape>
            </w:pict>
          </mc:Fallback>
        </mc:AlternateContent>
      </w:r>
      <w:r w:rsidR="00D10E8B">
        <w:rPr>
          <w:rFonts w:ascii="Lucida Sans Unicode"/>
        </w:rPr>
        <w:t>|</w:t>
      </w:r>
      <w:r w:rsidR="00D10E8B">
        <w:rPr>
          <w:rFonts w:ascii="Georgia"/>
        </w:rPr>
        <w:t>00</w:t>
      </w:r>
      <w:r w:rsidR="00D10E8B">
        <w:rPr>
          <w:rFonts w:ascii="Lucida Sans Unicode"/>
        </w:rPr>
        <w:t>) |</w:t>
      </w:r>
      <w:r w:rsidR="00D10E8B">
        <w:rPr>
          <w:rFonts w:ascii="Georgia"/>
        </w:rPr>
        <w:t>01</w:t>
      </w:r>
      <w:r w:rsidR="00D10E8B">
        <w:rPr>
          <w:rFonts w:ascii="Lucida Sans Unicode"/>
        </w:rPr>
        <w:t>) |</w:t>
      </w:r>
      <w:r w:rsidR="00D10E8B">
        <w:rPr>
          <w:rFonts w:ascii="Georgia"/>
        </w:rPr>
        <w:t>10</w:t>
      </w:r>
      <w:r w:rsidR="00D10E8B">
        <w:rPr>
          <w:rFonts w:ascii="Lucida Sans Unicode"/>
        </w:rPr>
        <w:t>) |</w:t>
      </w:r>
      <w:r w:rsidR="00D10E8B">
        <w:rPr>
          <w:rFonts w:ascii="Georgia"/>
        </w:rPr>
        <w:t>11</w:t>
      </w:r>
      <w:r w:rsidR="00D10E8B">
        <w:rPr>
          <w:rFonts w:ascii="Lucida Sans Unicode"/>
        </w:rPr>
        <w:t>)</w:t>
      </w:r>
    </w:p>
    <w:p w:rsidR="00A325FF" w:rsidRDefault="00D10E8B">
      <w:pPr>
        <w:pStyle w:val="Brdtekst"/>
        <w:spacing w:before="156"/>
        <w:ind w:right="416"/>
        <w:jc w:val="right"/>
      </w:pPr>
      <w:r>
        <w:br w:type="column"/>
      </w:r>
      <w:bookmarkStart w:id="151" w:name="_bookmark123"/>
      <w:bookmarkEnd w:id="151"/>
      <w:r>
        <w:rPr>
          <w:w w:val="105"/>
        </w:rPr>
        <w:t>(48)</w:t>
      </w:r>
    </w:p>
    <w:p w:rsidR="00A325FF" w:rsidRDefault="00A325FF">
      <w:pPr>
        <w:jc w:val="right"/>
        <w:sectPr w:rsidR="00A325FF">
          <w:type w:val="continuous"/>
          <w:pgSz w:w="12240" w:h="15840"/>
          <w:pgMar w:top="940" w:right="580" w:bottom="280" w:left="940" w:header="708" w:footer="708" w:gutter="0"/>
          <w:cols w:num="2" w:space="708" w:equalWidth="0">
            <w:col w:w="6383" w:space="40"/>
            <w:col w:w="4297"/>
          </w:cols>
        </w:sectPr>
      </w:pPr>
    </w:p>
    <w:p w:rsidR="00A325FF" w:rsidRDefault="00D10E8B">
      <w:pPr>
        <w:pStyle w:val="Brdtekst"/>
        <w:tabs>
          <w:tab w:val="left" w:pos="4587"/>
          <w:tab w:val="left" w:pos="4999"/>
          <w:tab w:val="left" w:pos="5411"/>
        </w:tabs>
        <w:spacing w:line="198" w:lineRule="exact"/>
        <w:ind w:left="4175"/>
        <w:rPr>
          <w:rFonts w:ascii="Georgia"/>
        </w:rPr>
      </w:pPr>
      <w:r>
        <w:rPr>
          <w:rFonts w:ascii="Georgia"/>
          <w:w w:val="90"/>
        </w:rPr>
        <w:t>0</w:t>
      </w:r>
      <w:r>
        <w:rPr>
          <w:rFonts w:ascii="Georgia"/>
          <w:w w:val="90"/>
        </w:rPr>
        <w:tab/>
        <w:t>0</w:t>
      </w:r>
      <w:r>
        <w:rPr>
          <w:rFonts w:ascii="Georgia"/>
          <w:w w:val="90"/>
        </w:rPr>
        <w:tab/>
        <w:t>0</w:t>
      </w:r>
      <w:r>
        <w:rPr>
          <w:rFonts w:ascii="Georgia"/>
          <w:w w:val="90"/>
        </w:rPr>
        <w:tab/>
      </w:r>
      <w:r>
        <w:rPr>
          <w:rFonts w:ascii="Georgia"/>
          <w:spacing w:val="-20"/>
          <w:w w:val="90"/>
        </w:rPr>
        <w:t>0</w:t>
      </w:r>
    </w:p>
    <w:p w:rsidR="00A325FF" w:rsidRDefault="002220C9">
      <w:pPr>
        <w:pStyle w:val="Brdtekst"/>
        <w:tabs>
          <w:tab w:val="left" w:pos="4587"/>
          <w:tab w:val="left" w:pos="4999"/>
          <w:tab w:val="left" w:pos="5411"/>
        </w:tabs>
        <w:spacing w:before="2" w:line="180" w:lineRule="exact"/>
        <w:ind w:left="4175"/>
        <w:rPr>
          <w:rFonts w:ascii="Georgia"/>
        </w:rPr>
      </w:pPr>
      <w:r>
        <w:rPr>
          <w:noProof/>
          <w:lang w:val="da-DK" w:eastAsia="da-DK" w:bidi="ar-SA"/>
        </w:rPr>
        <mc:AlternateContent>
          <mc:Choice Requires="wps">
            <w:drawing>
              <wp:anchor distT="0" distB="0" distL="114300" distR="114300" simplePos="0" relativeHeight="16050688" behindDoc="0" locked="0" layoutInCell="1" allowOverlap="1">
                <wp:simplePos x="0" y="0"/>
                <wp:positionH relativeFrom="page">
                  <wp:posOffset>3063875</wp:posOffset>
                </wp:positionH>
                <wp:positionV relativeFrom="paragraph">
                  <wp:posOffset>26035</wp:posOffset>
                </wp:positionV>
                <wp:extent cx="1270" cy="472440"/>
                <wp:effectExtent l="0" t="0" r="0" b="0"/>
                <wp:wrapNone/>
                <wp:docPr id="1123" name="Text Box 1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spacing w:val="-175"/>
                                <w:w w:val="1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9" o:spid="_x0000_s2182" type="#_x0000_t202" style="position:absolute;left:0;text-align:left;margin-left:241.25pt;margin-top:2.05pt;width:.1pt;height:37.2pt;z-index:1605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MNtAIAALU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" filled="f" stroked="f">
                <v:textbox inset="0,0,0,0">
                  <w:txbxContent>
                    <w:p w:rsidR="00A325FF" w:rsidRDefault="00D10E8B">
                      <w:pPr>
                        <w:pStyle w:val="Brdtekst"/>
                        <w:spacing w:line="196" w:lineRule="exact"/>
                        <w:rPr>
                          <w:rFonts w:ascii="Arial" w:hAnsi="Arial"/>
                        </w:rPr>
                      </w:pPr>
                      <w:r>
                        <w:rPr>
                          <w:rFonts w:ascii="Arial" w:hAnsi="Arial"/>
                          <w:spacing w:val="-175"/>
                          <w:w w:val="116"/>
                        </w:rPr>
                        <w:t></w:t>
                      </w:r>
                    </w:p>
                  </w:txbxContent>
                </v:textbox>
                <w10:wrap anchorx="page"/>
              </v:shape>
            </w:pict>
          </mc:Fallback>
        </mc:AlternateContent>
      </w:r>
      <w:r w:rsidR="00D10E8B">
        <w:rPr>
          <w:rFonts w:ascii="Georgia"/>
        </w:rPr>
        <w:t>0</w:t>
      </w:r>
      <w:r w:rsidR="00D10E8B">
        <w:rPr>
          <w:rFonts w:ascii="Georgia"/>
        </w:rPr>
        <w:tab/>
        <w:t>1</w:t>
      </w:r>
      <w:r w:rsidR="00D10E8B">
        <w:rPr>
          <w:rFonts w:ascii="Georgia"/>
        </w:rPr>
        <w:tab/>
        <w:t>0</w:t>
      </w:r>
      <w:r w:rsidR="00D10E8B">
        <w:rPr>
          <w:rFonts w:ascii="Georgia"/>
        </w:rPr>
        <w:tab/>
      </w:r>
      <w:r w:rsidR="00D10E8B">
        <w:rPr>
          <w:rFonts w:ascii="Georgia"/>
          <w:spacing w:val="-20"/>
          <w:w w:val="90"/>
        </w:rPr>
        <w:t>0</w:t>
      </w:r>
    </w:p>
    <w:p w:rsidR="00A325FF" w:rsidRDefault="00D10E8B">
      <w:pPr>
        <w:pStyle w:val="Brdtekst"/>
        <w:spacing w:line="78" w:lineRule="exact"/>
        <w:ind w:right="1449"/>
        <w:jc w:val="right"/>
        <w:rPr>
          <w:rFonts w:ascii="Arial" w:hAnsi="Arial"/>
        </w:rPr>
      </w:pPr>
      <w:r>
        <w:rPr>
          <w:rFonts w:ascii="Arial" w:hAnsi="Arial"/>
          <w:w w:val="116"/>
        </w:rPr>
        <w:t></w:t>
      </w:r>
    </w:p>
    <w:p w:rsidR="00A325FF" w:rsidRDefault="00D10E8B">
      <w:pPr>
        <w:pStyle w:val="Brdtekst"/>
        <w:spacing w:line="203" w:lineRule="exact"/>
        <w:ind w:left="222"/>
        <w:rPr>
          <w:rFonts w:ascii="Lucida Sans Unicode"/>
        </w:rPr>
      </w:pPr>
      <w:r>
        <w:br w:type="column"/>
      </w:r>
      <w:r>
        <w:rPr>
          <w:rFonts w:ascii="Lucida Sans Unicode"/>
          <w:w w:val="85"/>
        </w:rPr>
        <w:t>|</w:t>
      </w:r>
      <w:r>
        <w:rPr>
          <w:rFonts w:ascii="Georgia"/>
          <w:w w:val="85"/>
        </w:rPr>
        <w:t>00</w:t>
      </w:r>
      <w:r>
        <w:rPr>
          <w:rFonts w:ascii="Lucida Sans Unicode"/>
          <w:w w:val="85"/>
        </w:rPr>
        <w:t>)</w:t>
      </w:r>
    </w:p>
    <w:p w:rsidR="00A325FF" w:rsidRDefault="00D10E8B">
      <w:pPr>
        <w:pStyle w:val="Brdtekst"/>
        <w:spacing w:before="44" w:line="91" w:lineRule="auto"/>
        <w:ind w:left="76"/>
        <w:rPr>
          <w:rFonts w:ascii="Lucida Sans Unicode" w:hAnsi="Lucida Sans Unicode"/>
        </w:rPr>
      </w:pPr>
      <w:r>
        <w:rPr>
          <w:rFonts w:ascii="Arial" w:hAnsi="Arial"/>
          <w:spacing w:val="-175"/>
          <w:w w:val="116"/>
        </w:rPr>
        <w:t></w:t>
      </w:r>
      <w:r>
        <w:rPr>
          <w:rFonts w:ascii="Arial" w:hAnsi="Arial"/>
          <w:spacing w:val="-29"/>
          <w:w w:val="116"/>
          <w:position w:val="-12"/>
        </w:rPr>
        <w:t></w:t>
      </w:r>
      <w:r>
        <w:rPr>
          <w:rFonts w:ascii="Lucida Sans Unicode" w:hAnsi="Lucida Sans Unicode"/>
          <w:w w:val="73"/>
          <w:position w:val="1"/>
        </w:rPr>
        <w:t>|</w:t>
      </w:r>
      <w:r>
        <w:rPr>
          <w:rFonts w:ascii="Georgia" w:hAnsi="Georgia"/>
          <w:w w:val="95"/>
          <w:position w:val="1"/>
        </w:rPr>
        <w:t>01</w:t>
      </w:r>
      <w:r>
        <w:rPr>
          <w:rFonts w:ascii="Lucida Sans Unicode" w:hAnsi="Lucida Sans Unicode"/>
          <w:w w:val="118"/>
          <w:position w:val="1"/>
        </w:rPr>
        <w:t>)</w:t>
      </w:r>
    </w:p>
    <w:p w:rsidR="00A325FF" w:rsidRDefault="00D10E8B">
      <w:pPr>
        <w:pStyle w:val="Brdtekst"/>
        <w:spacing w:before="13"/>
        <w:rPr>
          <w:rFonts w:ascii="Lucida Sans Unicode"/>
          <w:sz w:val="18"/>
        </w:rPr>
      </w:pPr>
      <w:r>
        <w:br w:type="column"/>
      </w:r>
    </w:p>
    <w:p w:rsidR="00A325FF" w:rsidRDefault="00D10E8B">
      <w:pPr>
        <w:pStyle w:val="Brdtekst"/>
        <w:spacing w:before="1" w:line="168" w:lineRule="exact"/>
        <w:ind w:right="416"/>
        <w:jc w:val="right"/>
      </w:pPr>
      <w:bookmarkStart w:id="152" w:name="_bookmark124"/>
      <w:bookmarkEnd w:id="152"/>
      <w:r>
        <w:rPr>
          <w:w w:val="105"/>
        </w:rPr>
        <w:t>(49)</w:t>
      </w:r>
    </w:p>
    <w:p w:rsidR="00A325FF" w:rsidRDefault="00A325FF">
      <w:pPr>
        <w:spacing w:line="168" w:lineRule="exact"/>
        <w:jc w:val="right"/>
        <w:sectPr w:rsidR="00A325FF">
          <w:type w:val="continuous"/>
          <w:pgSz w:w="12240" w:h="15840"/>
          <w:pgMar w:top="940" w:right="580" w:bottom="280" w:left="940" w:header="708" w:footer="708" w:gutter="0"/>
          <w:cols w:num="3" w:space="708" w:equalWidth="0">
            <w:col w:w="5511" w:space="40"/>
            <w:col w:w="555" w:space="39"/>
            <w:col w:w="4575"/>
          </w:cols>
        </w:sectPr>
      </w:pPr>
    </w:p>
    <w:p w:rsidR="00A325FF" w:rsidRDefault="00D10E8B">
      <w:pPr>
        <w:pStyle w:val="Brdtekst"/>
        <w:tabs>
          <w:tab w:val="left" w:pos="4587"/>
          <w:tab w:val="left" w:pos="4999"/>
          <w:tab w:val="left" w:pos="5411"/>
          <w:tab w:val="left" w:pos="5773"/>
        </w:tabs>
        <w:spacing w:line="203" w:lineRule="exact"/>
        <w:ind w:left="4175"/>
        <w:rPr>
          <w:rFonts w:ascii="Lucida Sans Unicode"/>
        </w:rPr>
      </w:pPr>
      <w:r>
        <w:rPr>
          <w:rFonts w:ascii="Georgia"/>
        </w:rPr>
        <w:t>0</w:t>
      </w:r>
      <w:r>
        <w:rPr>
          <w:rFonts w:ascii="Georgia"/>
        </w:rPr>
        <w:tab/>
        <w:t>0</w:t>
      </w:r>
      <w:r>
        <w:rPr>
          <w:rFonts w:ascii="Georgia"/>
        </w:rPr>
        <w:tab/>
        <w:t>1</w:t>
      </w:r>
      <w:r>
        <w:rPr>
          <w:rFonts w:ascii="Georgia"/>
        </w:rPr>
        <w:tab/>
        <w:t>0</w:t>
      </w:r>
      <w:r>
        <w:rPr>
          <w:rFonts w:ascii="Georgia"/>
        </w:rPr>
        <w:tab/>
      </w:r>
      <w:r>
        <w:rPr>
          <w:rFonts w:ascii="Lucida Sans Unicode"/>
        </w:rPr>
        <w:t>|</w:t>
      </w:r>
      <w:r>
        <w:rPr>
          <w:rFonts w:ascii="Georgia"/>
        </w:rPr>
        <w:t>10</w:t>
      </w:r>
      <w:r>
        <w:rPr>
          <w:rFonts w:ascii="Lucida Sans Unicode"/>
        </w:rPr>
        <w:t>)</w:t>
      </w:r>
    </w:p>
    <w:p w:rsidR="00A325FF" w:rsidRDefault="00D10E8B">
      <w:pPr>
        <w:pStyle w:val="Brdtekst"/>
        <w:tabs>
          <w:tab w:val="left" w:pos="4587"/>
          <w:tab w:val="left" w:pos="4999"/>
          <w:tab w:val="left" w:pos="5411"/>
          <w:tab w:val="left" w:pos="5773"/>
        </w:tabs>
        <w:spacing w:line="268" w:lineRule="exact"/>
        <w:ind w:left="4175"/>
        <w:rPr>
          <w:rFonts w:ascii="Lucida Sans Unicode"/>
        </w:rPr>
      </w:pPr>
      <w:r>
        <w:rPr>
          <w:rFonts w:ascii="Georgia"/>
        </w:rPr>
        <w:t>0</w:t>
      </w:r>
      <w:r>
        <w:rPr>
          <w:rFonts w:ascii="Georgia"/>
        </w:rPr>
        <w:tab/>
        <w:t>0</w:t>
      </w:r>
      <w:r>
        <w:rPr>
          <w:rFonts w:ascii="Georgia"/>
        </w:rPr>
        <w:tab/>
        <w:t>0</w:t>
      </w:r>
      <w:r>
        <w:rPr>
          <w:rFonts w:ascii="Georgia"/>
        </w:rPr>
        <w:tab/>
        <w:t>0</w:t>
      </w:r>
      <w:r>
        <w:rPr>
          <w:rFonts w:ascii="Georgia"/>
        </w:rPr>
        <w:tab/>
      </w:r>
      <w:r>
        <w:rPr>
          <w:rFonts w:ascii="Lucida Sans Unicode"/>
        </w:rPr>
        <w:t>|</w:t>
      </w:r>
      <w:r>
        <w:rPr>
          <w:rFonts w:ascii="Georgia"/>
        </w:rPr>
        <w:t>11</w:t>
      </w:r>
      <w:r>
        <w:rPr>
          <w:rFonts w:ascii="Lucida Sans Unicode"/>
        </w:rPr>
        <w:t>)</w:t>
      </w:r>
    </w:p>
    <w:p w:rsidR="00A325FF" w:rsidRDefault="002220C9">
      <w:pPr>
        <w:tabs>
          <w:tab w:val="left" w:pos="9947"/>
        </w:tabs>
        <w:spacing w:before="303"/>
        <w:ind w:left="4019"/>
        <w:rPr>
          <w:sz w:val="20"/>
        </w:rPr>
      </w:pPr>
      <w:r>
        <w:rPr>
          <w:noProof/>
          <w:lang w:val="da-DK" w:eastAsia="da-DK" w:bidi="ar-SA"/>
        </w:rPr>
        <mc:AlternateContent>
          <mc:Choice Requires="wps">
            <w:drawing>
              <wp:anchor distT="0" distB="0" distL="114300" distR="114300" simplePos="0" relativeHeight="482144768" behindDoc="1" locked="0" layoutInCell="1" allowOverlap="1">
                <wp:simplePos x="0" y="0"/>
                <wp:positionH relativeFrom="page">
                  <wp:posOffset>3542665</wp:posOffset>
                </wp:positionH>
                <wp:positionV relativeFrom="paragraph">
                  <wp:posOffset>300355</wp:posOffset>
                </wp:positionV>
                <wp:extent cx="63500" cy="0"/>
                <wp:effectExtent l="0" t="0" r="0" b="0"/>
                <wp:wrapNone/>
                <wp:docPr id="1122" name="Lin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78" o:spid="_x0000_s1026" style="position:absolute;z-index:-2117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8.95pt,23.65pt" to="283.9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" strokeweight=".14042mm">
                <w10:wrap anchorx="page"/>
              </v:line>
            </w:pict>
          </mc:Fallback>
        </mc:AlternateContent>
      </w:r>
      <w:r>
        <w:rPr>
          <w:noProof/>
          <w:lang w:val="da-DK" w:eastAsia="da-DK" w:bidi="ar-SA"/>
        </w:rPr>
        <mc:AlternateContent>
          <mc:Choice Requires="wps">
            <w:drawing>
              <wp:anchor distT="0" distB="0" distL="114300" distR="114300" simplePos="0" relativeHeight="482147328" behindDoc="1" locked="0" layoutInCell="1" allowOverlap="1">
                <wp:simplePos x="0" y="0"/>
                <wp:positionH relativeFrom="page">
                  <wp:posOffset>3542665</wp:posOffset>
                </wp:positionH>
                <wp:positionV relativeFrom="paragraph">
                  <wp:posOffset>151130</wp:posOffset>
                </wp:positionV>
                <wp:extent cx="63500" cy="127000"/>
                <wp:effectExtent l="0" t="0" r="0" b="0"/>
                <wp:wrapNone/>
                <wp:docPr id="1121"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115"/>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7" o:spid="_x0000_s2183" type="#_x0000_t202" style="position:absolute;left:0;text-align:left;margin-left:278.95pt;margin-top:11.9pt;width:5pt;height:10pt;z-index:-2116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" filled="f" stroked="f">
                <v:textbox inset="0,0,0,0">
                  <w:txbxContent>
                    <w:p w:rsidR="00A325FF" w:rsidRDefault="00D10E8B">
                      <w:pPr>
                        <w:pStyle w:val="Brdtekst"/>
                        <w:spacing w:line="193" w:lineRule="exact"/>
                        <w:rPr>
                          <w:rFonts w:ascii="Georgia"/>
                        </w:rPr>
                      </w:pPr>
                      <w:r>
                        <w:rPr>
                          <w:rFonts w:ascii="Georgia"/>
                          <w:w w:val="115"/>
                        </w:rPr>
                        <w:t>1</w:t>
                      </w:r>
                    </w:p>
                  </w:txbxContent>
                </v:textbox>
                <w10:wrap anchorx="page"/>
              </v:shape>
            </w:pict>
          </mc:Fallback>
        </mc:AlternateContent>
      </w:r>
      <w:r w:rsidR="00D10E8B">
        <w:rPr>
          <w:i/>
          <w:w w:val="125"/>
          <w:sz w:val="20"/>
        </w:rPr>
        <w:t>C</w:t>
      </w:r>
      <w:r w:rsidR="00D10E8B">
        <w:rPr>
          <w:i/>
          <w:w w:val="125"/>
          <w:sz w:val="20"/>
          <w:vertAlign w:val="subscript"/>
        </w:rPr>
        <w:t>i,j</w:t>
      </w:r>
      <w:r w:rsidR="00D10E8B">
        <w:rPr>
          <w:i/>
          <w:w w:val="125"/>
          <w:sz w:val="20"/>
        </w:rPr>
        <w:t xml:space="preserve"> </w:t>
      </w:r>
      <w:r w:rsidR="00D10E8B">
        <w:rPr>
          <w:rFonts w:ascii="Georgia" w:hAnsi="Georgia"/>
          <w:w w:val="120"/>
          <w:sz w:val="20"/>
        </w:rPr>
        <w:t xml:space="preserve">= </w:t>
      </w:r>
      <w:r w:rsidR="00D10E8B">
        <w:rPr>
          <w:rFonts w:ascii="Georgia" w:hAnsi="Georgia"/>
          <w:w w:val="110"/>
          <w:position w:val="-13"/>
          <w:sz w:val="20"/>
        </w:rPr>
        <w:t xml:space="preserve">2 </w:t>
      </w:r>
      <w:r w:rsidR="00D10E8B">
        <w:rPr>
          <w:rFonts w:ascii="Georgia" w:hAnsi="Georgia"/>
          <w:w w:val="120"/>
          <w:sz w:val="20"/>
        </w:rPr>
        <w:t>(</w:t>
      </w:r>
      <w:r w:rsidR="00D10E8B">
        <w:rPr>
          <w:rFonts w:ascii="Arial" w:hAnsi="Arial"/>
          <w:b/>
          <w:i/>
          <w:w w:val="120"/>
          <w:sz w:val="20"/>
        </w:rPr>
        <w:t xml:space="preserve">I </w:t>
      </w:r>
      <w:r w:rsidR="00D10E8B">
        <w:rPr>
          <w:rFonts w:ascii="Lucida Sans Unicode" w:hAnsi="Lucida Sans Unicode"/>
          <w:w w:val="110"/>
          <w:sz w:val="20"/>
        </w:rPr>
        <w:t>−</w:t>
      </w:r>
      <w:r w:rsidR="00D10E8B">
        <w:rPr>
          <w:rFonts w:ascii="Lucida Sans Unicode" w:hAnsi="Lucida Sans Unicode"/>
          <w:spacing w:val="-55"/>
          <w:w w:val="110"/>
          <w:sz w:val="20"/>
        </w:rPr>
        <w:t xml:space="preserve"> </w:t>
      </w:r>
      <w:r w:rsidR="00D10E8B">
        <w:rPr>
          <w:rFonts w:ascii="Arial" w:hAnsi="Arial"/>
          <w:b/>
          <w:i/>
          <w:w w:val="120"/>
          <w:sz w:val="20"/>
        </w:rPr>
        <w:t>Z</w:t>
      </w:r>
      <w:r w:rsidR="00D10E8B">
        <w:rPr>
          <w:i/>
          <w:w w:val="120"/>
          <w:sz w:val="20"/>
          <w:vertAlign w:val="subscript"/>
        </w:rPr>
        <w:t>i</w:t>
      </w:r>
      <w:r w:rsidR="00D10E8B">
        <w:rPr>
          <w:i/>
          <w:w w:val="120"/>
          <w:sz w:val="20"/>
        </w:rPr>
        <w:t xml:space="preserve"> </w:t>
      </w:r>
      <w:r w:rsidR="00D10E8B">
        <w:rPr>
          <w:rFonts w:ascii="Lucida Sans Unicode" w:hAnsi="Lucida Sans Unicode"/>
          <w:w w:val="110"/>
          <w:sz w:val="20"/>
        </w:rPr>
        <w:t>⊗</w:t>
      </w:r>
      <w:r w:rsidR="00D10E8B">
        <w:rPr>
          <w:rFonts w:ascii="Lucida Sans Unicode" w:hAnsi="Lucida Sans Unicode"/>
          <w:spacing w:val="-28"/>
          <w:w w:val="110"/>
          <w:sz w:val="20"/>
        </w:rPr>
        <w:t xml:space="preserve"> </w:t>
      </w:r>
      <w:r w:rsidR="00D10E8B">
        <w:rPr>
          <w:rFonts w:ascii="Arial" w:hAnsi="Arial"/>
          <w:b/>
          <w:i/>
          <w:spacing w:val="6"/>
          <w:w w:val="125"/>
          <w:sz w:val="20"/>
        </w:rPr>
        <w:t>Z</w:t>
      </w:r>
      <w:r w:rsidR="00D10E8B">
        <w:rPr>
          <w:i/>
          <w:spacing w:val="6"/>
          <w:w w:val="125"/>
          <w:sz w:val="20"/>
          <w:vertAlign w:val="subscript"/>
        </w:rPr>
        <w:t>j</w:t>
      </w:r>
      <w:r w:rsidR="00D10E8B">
        <w:rPr>
          <w:rFonts w:ascii="Georgia" w:hAnsi="Georgia"/>
          <w:spacing w:val="6"/>
          <w:w w:val="125"/>
          <w:sz w:val="20"/>
        </w:rPr>
        <w:t>)</w:t>
      </w:r>
      <w:r w:rsidR="00D10E8B">
        <w:rPr>
          <w:rFonts w:ascii="Georgia" w:hAnsi="Georgia"/>
          <w:spacing w:val="6"/>
          <w:w w:val="125"/>
          <w:sz w:val="20"/>
        </w:rPr>
        <w:tab/>
      </w:r>
      <w:bookmarkStart w:id="153" w:name="_bookmark125"/>
      <w:bookmarkEnd w:id="153"/>
      <w:r w:rsidR="00D10E8B">
        <w:rPr>
          <w:w w:val="120"/>
          <w:sz w:val="20"/>
        </w:rPr>
        <w:t>(50)</w:t>
      </w:r>
    </w:p>
    <w:p w:rsidR="00A325FF" w:rsidRDefault="00D10E8B">
      <w:pPr>
        <w:pStyle w:val="Brdtekst"/>
        <w:spacing w:before="135" w:line="230" w:lineRule="exact"/>
        <w:ind w:left="132"/>
        <w:jc w:val="both"/>
      </w:pPr>
      <w:r>
        <w:rPr>
          <w:w w:val="105"/>
        </w:rPr>
        <w:t xml:space="preserve">The first expression </w:t>
      </w:r>
      <w:hyperlink w:anchor="_bookmark122" w:history="1">
        <w:r>
          <w:rPr>
            <w:w w:val="105"/>
          </w:rPr>
          <w:t xml:space="preserve">(47) </w:t>
        </w:r>
      </w:hyperlink>
      <w:r>
        <w:rPr>
          <w:w w:val="105"/>
        </w:rPr>
        <w:t xml:space="preserve">presents the binary function used </w:t>
      </w:r>
      <w:r>
        <w:rPr>
          <w:spacing w:val="-3"/>
          <w:w w:val="105"/>
        </w:rPr>
        <w:t xml:space="preserve">by </w:t>
      </w:r>
      <w:r>
        <w:rPr>
          <w:w w:val="105"/>
        </w:rPr>
        <w:t xml:space="preserve">each edge in the objective of </w:t>
      </w:r>
      <w:hyperlink w:anchor="_bookmark118" w:history="1">
        <w:r>
          <w:rPr>
            <w:w w:val="105"/>
          </w:rPr>
          <w:t>(45)</w:t>
        </w:r>
      </w:hyperlink>
      <w:r>
        <w:rPr>
          <w:w w:val="105"/>
        </w:rPr>
        <w:t>.  The second  expression</w:t>
      </w:r>
    </w:p>
    <w:p w:rsidR="00A325FF" w:rsidRDefault="002220C9">
      <w:pPr>
        <w:pStyle w:val="Brdtekst"/>
        <w:spacing w:before="13" w:line="223" w:lineRule="auto"/>
        <w:ind w:left="116" w:right="415"/>
        <w:jc w:val="both"/>
      </w:pPr>
      <w:r>
        <w:rPr>
          <w:noProof/>
          <w:lang w:val="da-DK" w:eastAsia="da-DK" w:bidi="ar-SA"/>
        </w:rPr>
        <mc:AlternateContent>
          <mc:Choice Requires="wps">
            <w:drawing>
              <wp:anchor distT="0" distB="0" distL="114300" distR="114300" simplePos="0" relativeHeight="482148352" behindDoc="1" locked="0" layoutInCell="1" allowOverlap="1">
                <wp:simplePos x="0" y="0"/>
                <wp:positionH relativeFrom="page">
                  <wp:posOffset>4522470</wp:posOffset>
                </wp:positionH>
                <wp:positionV relativeFrom="paragraph">
                  <wp:posOffset>752475</wp:posOffset>
                </wp:positionV>
                <wp:extent cx="592455" cy="81280"/>
                <wp:effectExtent l="0" t="0" r="0" b="0"/>
                <wp:wrapNone/>
                <wp:docPr id="1120" name="Text Box 1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 cy="8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537"/>
                                <w:tab w:val="left" w:pos="869"/>
                              </w:tabs>
                              <w:spacing w:line="192" w:lineRule="auto"/>
                              <w:rPr>
                                <w:rFonts w:ascii="Arial"/>
                                <w:i/>
                                <w:sz w:val="10"/>
                              </w:rPr>
                            </w:pPr>
                            <w:r>
                              <w:rPr>
                                <w:rFonts w:ascii="Arial"/>
                                <w:w w:val="125"/>
                                <w:position w:val="-2"/>
                                <w:sz w:val="10"/>
                              </w:rPr>
                              <w:t>2</w:t>
                            </w:r>
                            <w:r>
                              <w:rPr>
                                <w:rFonts w:ascii="Arial"/>
                                <w:w w:val="125"/>
                                <w:position w:val="-2"/>
                                <w:sz w:val="10"/>
                              </w:rPr>
                              <w:tab/>
                            </w:r>
                            <w:r>
                              <w:rPr>
                                <w:rFonts w:ascii="Arial"/>
                                <w:i/>
                                <w:w w:val="125"/>
                                <w:sz w:val="10"/>
                              </w:rPr>
                              <w:t>a</w:t>
                            </w:r>
                            <w:r>
                              <w:rPr>
                                <w:rFonts w:ascii="Arial"/>
                                <w:i/>
                                <w:w w:val="125"/>
                                <w:sz w:val="10"/>
                              </w:rPr>
                              <w:tab/>
                            </w:r>
                            <w:r>
                              <w:rPr>
                                <w:rFonts w:ascii="Arial"/>
                                <w:i/>
                                <w:spacing w:val="-20"/>
                                <w:w w:val="125"/>
                                <w:sz w:val="10"/>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6" o:spid="_x0000_s2184" type="#_x0000_t202" style="position:absolute;left:0;text-align:left;margin-left:356.1pt;margin-top:59.25pt;width:46.65pt;height:6.4pt;z-index:-211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" filled="f" stroked="f">
                <v:textbox inset="0,0,0,0">
                  <w:txbxContent>
                    <w:p w:rsidR="00A325FF" w:rsidRDefault="00D10E8B">
                      <w:pPr>
                        <w:tabs>
                          <w:tab w:val="left" w:pos="537"/>
                          <w:tab w:val="left" w:pos="869"/>
                        </w:tabs>
                        <w:spacing w:line="192" w:lineRule="auto"/>
                        <w:rPr>
                          <w:rFonts w:ascii="Arial"/>
                          <w:i/>
                          <w:sz w:val="10"/>
                        </w:rPr>
                      </w:pPr>
                      <w:r>
                        <w:rPr>
                          <w:rFonts w:ascii="Arial"/>
                          <w:w w:val="125"/>
                          <w:position w:val="-2"/>
                          <w:sz w:val="10"/>
                        </w:rPr>
                        <w:t>2</w:t>
                      </w:r>
                      <w:r>
                        <w:rPr>
                          <w:rFonts w:ascii="Arial"/>
                          <w:w w:val="125"/>
                          <w:position w:val="-2"/>
                          <w:sz w:val="10"/>
                        </w:rPr>
                        <w:tab/>
                      </w:r>
                      <w:r>
                        <w:rPr>
                          <w:rFonts w:ascii="Arial"/>
                          <w:i/>
                          <w:w w:val="125"/>
                          <w:sz w:val="10"/>
                        </w:rPr>
                        <w:t>a</w:t>
                      </w:r>
                      <w:r>
                        <w:rPr>
                          <w:rFonts w:ascii="Arial"/>
                          <w:i/>
                          <w:w w:val="125"/>
                          <w:sz w:val="10"/>
                        </w:rPr>
                        <w:tab/>
                      </w:r>
                      <w:r>
                        <w:rPr>
                          <w:rFonts w:ascii="Arial"/>
                          <w:i/>
                          <w:spacing w:val="-20"/>
                          <w:w w:val="125"/>
                          <w:sz w:val="10"/>
                        </w:rPr>
                        <w:t>b</w:t>
                      </w:r>
                    </w:p>
                  </w:txbxContent>
                </v:textbox>
                <w10:wrap anchorx="page"/>
              </v:shape>
            </w:pict>
          </mc:Fallback>
        </mc:AlternateContent>
      </w:r>
      <w:hyperlink w:anchor="_bookmark123" w:history="1">
        <w:r w:rsidR="00D10E8B">
          <w:rPr>
            <w:w w:val="110"/>
          </w:rPr>
          <w:t>(48)</w:t>
        </w:r>
        <w:r w:rsidR="00D10E8B">
          <w:rPr>
            <w:spacing w:val="-4"/>
            <w:w w:val="110"/>
          </w:rPr>
          <w:t xml:space="preserve"> </w:t>
        </w:r>
      </w:hyperlink>
      <w:r w:rsidR="00D10E8B">
        <w:rPr>
          <w:w w:val="110"/>
        </w:rPr>
        <w:t>shows</w:t>
      </w:r>
      <w:r w:rsidR="00D10E8B">
        <w:rPr>
          <w:spacing w:val="-3"/>
          <w:w w:val="110"/>
        </w:rPr>
        <w:t xml:space="preserve"> </w:t>
      </w:r>
      <w:r w:rsidR="00D10E8B">
        <w:rPr>
          <w:w w:val="110"/>
        </w:rPr>
        <w:t>the</w:t>
      </w:r>
      <w:r w:rsidR="00D10E8B">
        <w:rPr>
          <w:spacing w:val="-3"/>
          <w:w w:val="110"/>
        </w:rPr>
        <w:t xml:space="preserve"> </w:t>
      </w:r>
      <w:r w:rsidR="00D10E8B">
        <w:rPr>
          <w:w w:val="110"/>
        </w:rPr>
        <w:t>enumeration</w:t>
      </w:r>
      <w:r w:rsidR="00D10E8B">
        <w:rPr>
          <w:spacing w:val="-3"/>
          <w:w w:val="110"/>
        </w:rPr>
        <w:t xml:space="preserve"> </w:t>
      </w:r>
      <w:r w:rsidR="00D10E8B">
        <w:rPr>
          <w:w w:val="110"/>
        </w:rPr>
        <w:t>of</w:t>
      </w:r>
      <w:r w:rsidR="00D10E8B">
        <w:rPr>
          <w:spacing w:val="-3"/>
          <w:w w:val="110"/>
        </w:rPr>
        <w:t xml:space="preserve"> </w:t>
      </w:r>
      <w:r w:rsidR="00D10E8B">
        <w:rPr>
          <w:w w:val="110"/>
        </w:rPr>
        <w:t>all</w:t>
      </w:r>
      <w:r w:rsidR="00D10E8B">
        <w:rPr>
          <w:spacing w:val="-4"/>
          <w:w w:val="110"/>
        </w:rPr>
        <w:t xml:space="preserve"> </w:t>
      </w:r>
      <w:r w:rsidR="00D10E8B">
        <w:rPr>
          <w:w w:val="110"/>
        </w:rPr>
        <w:t>inputs</w:t>
      </w:r>
      <w:r w:rsidR="00D10E8B">
        <w:rPr>
          <w:spacing w:val="-3"/>
          <w:w w:val="110"/>
        </w:rPr>
        <w:t xml:space="preserve"> </w:t>
      </w:r>
      <w:r w:rsidR="00D10E8B">
        <w:rPr>
          <w:w w:val="110"/>
        </w:rPr>
        <w:t>and</w:t>
      </w:r>
      <w:r w:rsidR="00D10E8B">
        <w:rPr>
          <w:spacing w:val="-3"/>
          <w:w w:val="110"/>
        </w:rPr>
        <w:t xml:space="preserve"> </w:t>
      </w:r>
      <w:r w:rsidR="00D10E8B">
        <w:rPr>
          <w:w w:val="110"/>
        </w:rPr>
        <w:t>outputs</w:t>
      </w:r>
      <w:r w:rsidR="00D10E8B">
        <w:rPr>
          <w:spacing w:val="-3"/>
          <w:w w:val="110"/>
        </w:rPr>
        <w:t xml:space="preserve"> </w:t>
      </w:r>
      <w:r w:rsidR="00D10E8B">
        <w:rPr>
          <w:w w:val="110"/>
        </w:rPr>
        <w:t>of</w:t>
      </w:r>
      <w:r w:rsidR="00D10E8B">
        <w:rPr>
          <w:spacing w:val="-3"/>
          <w:w w:val="110"/>
        </w:rPr>
        <w:t xml:space="preserve"> </w:t>
      </w:r>
      <w:r w:rsidR="00D10E8B">
        <w:rPr>
          <w:w w:val="110"/>
        </w:rPr>
        <w:t>the</w:t>
      </w:r>
      <w:r w:rsidR="00D10E8B">
        <w:rPr>
          <w:spacing w:val="-3"/>
          <w:w w:val="110"/>
        </w:rPr>
        <w:t xml:space="preserve"> </w:t>
      </w:r>
      <w:r w:rsidR="00D10E8B">
        <w:rPr>
          <w:w w:val="110"/>
        </w:rPr>
        <w:t>binary</w:t>
      </w:r>
      <w:r w:rsidR="00D10E8B">
        <w:rPr>
          <w:spacing w:val="-4"/>
          <w:w w:val="110"/>
        </w:rPr>
        <w:t xml:space="preserve"> </w:t>
      </w:r>
      <w:r w:rsidR="00D10E8B">
        <w:rPr>
          <w:w w:val="110"/>
        </w:rPr>
        <w:t>function,</w:t>
      </w:r>
      <w:r w:rsidR="00D10E8B">
        <w:rPr>
          <w:spacing w:val="-3"/>
          <w:w w:val="110"/>
        </w:rPr>
        <w:t xml:space="preserve"> </w:t>
      </w:r>
      <w:r w:rsidR="00D10E8B">
        <w:rPr>
          <w:w w:val="110"/>
        </w:rPr>
        <w:t>and</w:t>
      </w:r>
      <w:r w:rsidR="00D10E8B">
        <w:rPr>
          <w:spacing w:val="-3"/>
          <w:w w:val="110"/>
        </w:rPr>
        <w:t xml:space="preserve"> </w:t>
      </w:r>
      <w:hyperlink w:anchor="_bookmark124" w:history="1">
        <w:r w:rsidR="00D10E8B">
          <w:rPr>
            <w:w w:val="110"/>
          </w:rPr>
          <w:t>(49)</w:t>
        </w:r>
        <w:r w:rsidR="00D10E8B">
          <w:rPr>
            <w:spacing w:val="-3"/>
            <w:w w:val="110"/>
          </w:rPr>
          <w:t xml:space="preserve"> </w:t>
        </w:r>
      </w:hyperlink>
      <w:r w:rsidR="00D10E8B">
        <w:rPr>
          <w:w w:val="110"/>
        </w:rPr>
        <w:t>illustrates</w:t>
      </w:r>
      <w:r w:rsidR="00D10E8B">
        <w:rPr>
          <w:spacing w:val="-3"/>
          <w:w w:val="110"/>
        </w:rPr>
        <w:t xml:space="preserve"> </w:t>
      </w:r>
      <w:r w:rsidR="00D10E8B">
        <w:rPr>
          <w:w w:val="110"/>
        </w:rPr>
        <w:t>how</w:t>
      </w:r>
      <w:r w:rsidR="00D10E8B">
        <w:rPr>
          <w:spacing w:val="-4"/>
          <w:w w:val="110"/>
        </w:rPr>
        <w:t xml:space="preserve"> </w:t>
      </w:r>
      <w:r w:rsidR="00D10E8B">
        <w:rPr>
          <w:w w:val="110"/>
        </w:rPr>
        <w:t>to</w:t>
      </w:r>
      <w:r w:rsidR="00D10E8B">
        <w:rPr>
          <w:spacing w:val="-3"/>
          <w:w w:val="110"/>
        </w:rPr>
        <w:t xml:space="preserve"> </w:t>
      </w:r>
      <w:r w:rsidR="00D10E8B">
        <w:rPr>
          <w:w w:val="110"/>
        </w:rPr>
        <w:t>encode</w:t>
      </w:r>
      <w:r w:rsidR="00D10E8B">
        <w:rPr>
          <w:spacing w:val="-3"/>
          <w:w w:val="110"/>
        </w:rPr>
        <w:t xml:space="preserve"> </w:t>
      </w:r>
      <w:r w:rsidR="00D10E8B">
        <w:rPr>
          <w:w w:val="110"/>
        </w:rPr>
        <w:t>these input</w:t>
      </w:r>
      <w:r w:rsidR="00D10E8B">
        <w:rPr>
          <w:w w:val="110"/>
        </w:rPr>
        <w:t xml:space="preserve">s and outputs into a quantum Hamiltonian. </w:t>
      </w:r>
      <w:r w:rsidR="00D10E8B">
        <w:rPr>
          <w:spacing w:val="-3"/>
          <w:w w:val="110"/>
        </w:rPr>
        <w:t xml:space="preserve">Finally, </w:t>
      </w:r>
      <w:r w:rsidR="00D10E8B">
        <w:rPr>
          <w:w w:val="110"/>
        </w:rPr>
        <w:t xml:space="preserve">the quantum Hamiltonian </w:t>
      </w:r>
      <w:hyperlink w:anchor="_bookmark124" w:history="1">
        <w:r w:rsidR="00D10E8B">
          <w:rPr>
            <w:w w:val="110"/>
          </w:rPr>
          <w:t xml:space="preserve">(49) </w:t>
        </w:r>
      </w:hyperlink>
      <w:r w:rsidR="00D10E8B">
        <w:rPr>
          <w:w w:val="110"/>
        </w:rPr>
        <w:t xml:space="preserve">can </w:t>
      </w:r>
      <w:r w:rsidR="00D10E8B">
        <w:rPr>
          <w:spacing w:val="2"/>
          <w:w w:val="110"/>
        </w:rPr>
        <w:t xml:space="preserve">be </w:t>
      </w:r>
      <w:r w:rsidR="00D10E8B">
        <w:rPr>
          <w:w w:val="110"/>
        </w:rPr>
        <w:t>compactly written as</w:t>
      </w:r>
      <w:hyperlink w:anchor="_bookmark125" w:history="1">
        <w:r w:rsidR="00D10E8B">
          <w:rPr>
            <w:w w:val="110"/>
          </w:rPr>
          <w:t xml:space="preserve"> (50).</w:t>
        </w:r>
      </w:hyperlink>
      <w:r w:rsidR="00D10E8B">
        <w:rPr>
          <w:w w:val="110"/>
        </w:rPr>
        <w:t xml:space="preserve"> Combining </w:t>
      </w:r>
      <w:hyperlink w:anchor="_bookmark120" w:history="1">
        <w:r w:rsidR="00D10E8B">
          <w:rPr>
            <w:w w:val="110"/>
          </w:rPr>
          <w:t xml:space="preserve">(46) </w:t>
        </w:r>
      </w:hyperlink>
      <w:r w:rsidR="00D10E8B">
        <w:rPr>
          <w:w w:val="110"/>
        </w:rPr>
        <w:t xml:space="preserve">with </w:t>
      </w:r>
      <w:hyperlink w:anchor="_bookmark125" w:history="1">
        <w:r w:rsidR="00D10E8B">
          <w:rPr>
            <w:w w:val="110"/>
          </w:rPr>
          <w:t xml:space="preserve">(50) </w:t>
        </w:r>
      </w:hyperlink>
      <w:r w:rsidR="00D10E8B">
        <w:rPr>
          <w:w w:val="110"/>
        </w:rPr>
        <w:t xml:space="preserve">and the input graph, </w:t>
      </w:r>
      <w:r w:rsidR="00D10E8B">
        <w:rPr>
          <w:rFonts w:ascii="Lucida Sans Unicode"/>
          <w:spacing w:val="5"/>
          <w:w w:val="110"/>
        </w:rPr>
        <w:t>G</w:t>
      </w:r>
      <w:r w:rsidR="00D10E8B">
        <w:rPr>
          <w:spacing w:val="5"/>
          <w:w w:val="110"/>
        </w:rPr>
        <w:t xml:space="preserve">, </w:t>
      </w:r>
      <w:r w:rsidR="00D10E8B">
        <w:rPr>
          <w:w w:val="110"/>
        </w:rPr>
        <w:t xml:space="preserve">yields the complete </w:t>
      </w:r>
      <w:r w:rsidR="00D10E8B">
        <w:rPr>
          <w:spacing w:val="-4"/>
          <w:w w:val="110"/>
        </w:rPr>
        <w:t xml:space="preserve">QAOA </w:t>
      </w:r>
      <w:r w:rsidR="00D10E8B">
        <w:rPr>
          <w:w w:val="110"/>
        </w:rPr>
        <w:t>MaxCut</w:t>
      </w:r>
      <w:r w:rsidR="00D10E8B">
        <w:rPr>
          <w:spacing w:val="9"/>
          <w:w w:val="110"/>
        </w:rPr>
        <w:t xml:space="preserve"> </w:t>
      </w:r>
      <w:r w:rsidR="00D10E8B">
        <w:rPr>
          <w:w w:val="110"/>
        </w:rPr>
        <w:t>Hamiltonian,</w:t>
      </w:r>
    </w:p>
    <w:p w:rsidR="00A325FF" w:rsidRDefault="00A325FF">
      <w:pPr>
        <w:spacing w:line="223" w:lineRule="auto"/>
        <w:jc w:val="both"/>
        <w:sectPr w:rsidR="00A325FF">
          <w:type w:val="continuous"/>
          <w:pgSz w:w="12240" w:h="15840"/>
          <w:pgMar w:top="940" w:right="580" w:bottom="280" w:left="940" w:header="708" w:footer="708" w:gutter="0"/>
          <w:cols w:space="708"/>
        </w:sectPr>
      </w:pPr>
    </w:p>
    <w:p w:rsidR="00A325FF" w:rsidRDefault="00D10E8B">
      <w:pPr>
        <w:spacing w:before="216"/>
        <w:jc w:val="right"/>
        <w:rPr>
          <w:rFonts w:ascii="Lucida Sans Unicode" w:hAnsi="Lucida Sans Unicode"/>
          <w:sz w:val="14"/>
        </w:rPr>
      </w:pPr>
      <w:r>
        <w:rPr>
          <w:i/>
          <w:spacing w:val="-27"/>
          <w:w w:val="169"/>
          <w:sz w:val="14"/>
        </w:rPr>
        <w:t>j</w:t>
      </w:r>
      <w:r>
        <w:rPr>
          <w:rFonts w:ascii="Arial" w:hAnsi="Arial"/>
          <w:spacing w:val="-220"/>
          <w:w w:val="190"/>
          <w:position w:val="43"/>
          <w:sz w:val="20"/>
        </w:rPr>
        <w:t>Y</w:t>
      </w:r>
      <w:r>
        <w:rPr>
          <w:rFonts w:ascii="Lucida Sans Unicode" w:hAnsi="Lucida Sans Unicode"/>
          <w:w w:val="110"/>
          <w:sz w:val="14"/>
        </w:rPr>
        <w:t>∈N</w:t>
      </w:r>
    </w:p>
    <w:p w:rsidR="00A325FF" w:rsidRDefault="00D10E8B">
      <w:pPr>
        <w:pStyle w:val="Brdtekst"/>
        <w:spacing w:before="2" w:after="25"/>
        <w:rPr>
          <w:rFonts w:ascii="Lucida Sans Unicode"/>
          <w:sz w:val="14"/>
        </w:rPr>
      </w:pPr>
      <w:r>
        <w:br w:type="column"/>
      </w:r>
    </w:p>
    <w:p w:rsidR="00A325FF" w:rsidRDefault="002220C9">
      <w:pPr>
        <w:pStyle w:val="Brdtekst"/>
        <w:spacing w:line="139" w:lineRule="exact"/>
        <w:ind w:left="432"/>
        <w:rPr>
          <w:rFonts w:ascii="Lucida Sans Unicode"/>
          <w:sz w:val="13"/>
        </w:rPr>
      </w:pPr>
      <w:r>
        <w:rPr>
          <w:rFonts w:ascii="Lucida Sans Unicode"/>
          <w:noProof/>
          <w:position w:val="-2"/>
          <w:sz w:val="13"/>
          <w:lang w:val="da-DK" w:eastAsia="da-DK" w:bidi="ar-SA"/>
        </w:rPr>
        <mc:AlternateContent>
          <mc:Choice Requires="wps">
            <w:drawing>
              <wp:inline distT="0" distB="0" distL="0" distR="0">
                <wp:extent cx="46990" cy="88900"/>
                <wp:effectExtent l="0" t="0" r="635" b="0"/>
                <wp:docPr id="1119" name="Text Box 1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5"/>
                                <w:sz w:val="14"/>
                              </w:rPr>
                              <w:t>r</w:t>
                            </w:r>
                          </w:p>
                        </w:txbxContent>
                      </wps:txbx>
                      <wps:bodyPr rot="0" vert="horz" wrap="square" lIns="0" tIns="0" rIns="0" bIns="0" anchor="t" anchorCtr="0" upright="1">
                        <a:noAutofit/>
                      </wps:bodyPr>
                    </wps:wsp>
                  </a:graphicData>
                </a:graphic>
              </wp:inline>
            </w:drawing>
          </mc:Choice>
          <mc:Fallback>
            <w:pict>
              <v:shape id="Text Box 1075" o:spid="_x0000_s2185" type="#_x0000_t202" style="width:3.7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" filled="f" stroked="f">
                <v:textbox inset="0,0,0,0">
                  <w:txbxContent>
                    <w:p w:rsidR="00A325FF" w:rsidRDefault="00D10E8B">
                      <w:pPr>
                        <w:spacing w:line="135" w:lineRule="exact"/>
                        <w:rPr>
                          <w:i/>
                          <w:sz w:val="14"/>
                        </w:rPr>
                      </w:pPr>
                      <w:r>
                        <w:rPr>
                          <w:i/>
                          <w:w w:val="135"/>
                          <w:sz w:val="14"/>
                        </w:rPr>
                        <w:t>r</w:t>
                      </w:r>
                    </w:p>
                  </w:txbxContent>
                </v:textbox>
                <w10:anchorlock/>
              </v:shape>
            </w:pict>
          </mc:Fallback>
        </mc:AlternateContent>
      </w:r>
    </w:p>
    <w:p w:rsidR="00A325FF" w:rsidRDefault="002220C9">
      <w:pPr>
        <w:spacing w:before="27"/>
        <w:ind w:left="14"/>
        <w:rPr>
          <w:i/>
          <w:sz w:val="20"/>
        </w:rPr>
      </w:pPr>
      <w:r>
        <w:rPr>
          <w:noProof/>
          <w:lang w:val="da-DK" w:eastAsia="da-DK" w:bidi="ar-SA"/>
        </w:rPr>
        <mc:AlternateContent>
          <mc:Choice Requires="wps">
            <w:drawing>
              <wp:anchor distT="0" distB="0" distL="114300" distR="114300" simplePos="0" relativeHeight="482153984" behindDoc="1" locked="0" layoutInCell="1" allowOverlap="1">
                <wp:simplePos x="0" y="0"/>
                <wp:positionH relativeFrom="page">
                  <wp:posOffset>2988945</wp:posOffset>
                </wp:positionH>
                <wp:positionV relativeFrom="paragraph">
                  <wp:posOffset>-81915</wp:posOffset>
                </wp:positionV>
                <wp:extent cx="56515" cy="472440"/>
                <wp:effectExtent l="0" t="0" r="0" b="0"/>
                <wp:wrapNone/>
                <wp:docPr id="1118" name="Text Box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1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rPr>
                            </w:pPr>
                            <w:r>
                              <w:rPr>
                                <w:rFonts w:ascii="Arial"/>
                                <w:spacing w:val="-167"/>
                                <w:w w:val="190"/>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4" o:spid="_x0000_s2186" type="#_x0000_t202" style="position:absolute;left:0;text-align:left;margin-left:235.35pt;margin-top:-6.45pt;width:4.45pt;height:37.2pt;z-index:-2116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" filled="f" stroked="f">
                <v:textbox inset="0,0,0,0">
                  <w:txbxContent>
                    <w:p w:rsidR="00A325FF" w:rsidRDefault="00D10E8B">
                      <w:pPr>
                        <w:pStyle w:val="Brdtekst"/>
                        <w:spacing w:line="196" w:lineRule="exact"/>
                        <w:rPr>
                          <w:rFonts w:ascii="Arial"/>
                        </w:rPr>
                      </w:pPr>
                      <w:r>
                        <w:rPr>
                          <w:rFonts w:ascii="Arial"/>
                          <w:spacing w:val="-167"/>
                          <w:w w:val="190"/>
                        </w:rPr>
                        <w:t>Y</w:t>
                      </w:r>
                    </w:p>
                  </w:txbxContent>
                </v:textbox>
                <w10:wrap anchorx="page"/>
              </v:shape>
            </w:pict>
          </mc:Fallback>
        </mc:AlternateContent>
      </w:r>
      <w:r w:rsidR="00D10E8B">
        <w:rPr>
          <w:rFonts w:ascii="Arial"/>
          <w:b/>
          <w:i/>
          <w:w w:val="150"/>
          <w:sz w:val="20"/>
        </w:rPr>
        <w:t>H</w:t>
      </w:r>
      <w:r w:rsidR="00D10E8B">
        <w:rPr>
          <w:i/>
          <w:w w:val="150"/>
          <w:sz w:val="20"/>
          <w:vertAlign w:val="subscript"/>
        </w:rPr>
        <w:t>j</w:t>
      </w:r>
    </w:p>
    <w:p w:rsidR="00A325FF" w:rsidRDefault="00D10E8B">
      <w:pPr>
        <w:spacing w:before="65"/>
        <w:ind w:left="327"/>
        <w:rPr>
          <w:sz w:val="14"/>
        </w:rPr>
      </w:pPr>
      <w:r>
        <w:rPr>
          <w:i/>
          <w:w w:val="135"/>
          <w:sz w:val="14"/>
        </w:rPr>
        <w:t>k</w:t>
      </w:r>
      <w:r>
        <w:rPr>
          <w:w w:val="135"/>
          <w:sz w:val="14"/>
        </w:rPr>
        <w:t>=1</w:t>
      </w:r>
    </w:p>
    <w:p w:rsidR="00A325FF" w:rsidRDefault="00D10E8B">
      <w:pPr>
        <w:spacing w:before="7"/>
        <w:ind w:left="-7"/>
        <w:rPr>
          <w:rFonts w:ascii="Arial" w:hAnsi="Arial"/>
          <w:sz w:val="20"/>
        </w:rPr>
      </w:pPr>
      <w:r>
        <w:br w:type="column"/>
      </w:r>
      <w:r>
        <w:rPr>
          <w:rFonts w:ascii="Arial" w:hAnsi="Arial"/>
          <w:w w:val="115"/>
          <w:sz w:val="20"/>
        </w:rPr>
        <w:t></w:t>
      </w:r>
    </w:p>
    <w:p w:rsidR="00A325FF" w:rsidRDefault="002220C9">
      <w:pPr>
        <w:spacing w:before="443"/>
        <w:ind w:left="167"/>
        <w:rPr>
          <w:rFonts w:ascii="Lucida Sans Unicode" w:hAnsi="Lucida Sans Unicode"/>
          <w:sz w:val="14"/>
        </w:rPr>
      </w:pPr>
      <w:r>
        <w:rPr>
          <w:noProof/>
          <w:lang w:val="da-DK" w:eastAsia="da-DK" w:bidi="ar-SA"/>
        </w:rPr>
        <mc:AlternateContent>
          <mc:Choice Requires="wps">
            <w:drawing>
              <wp:anchor distT="0" distB="0" distL="114300" distR="114300" simplePos="0" relativeHeight="482147840" behindDoc="1" locked="0" layoutInCell="1" allowOverlap="1">
                <wp:simplePos x="0" y="0"/>
                <wp:positionH relativeFrom="page">
                  <wp:posOffset>3182620</wp:posOffset>
                </wp:positionH>
                <wp:positionV relativeFrom="paragraph">
                  <wp:posOffset>9525</wp:posOffset>
                </wp:positionV>
                <wp:extent cx="297180" cy="566420"/>
                <wp:effectExtent l="0" t="0" r="0" b="0"/>
                <wp:wrapNone/>
                <wp:docPr id="1117" name="Text Box 10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auto"/>
                              <w:rPr>
                                <w:rFonts w:ascii="Arial" w:hAnsi="Arial"/>
                              </w:rPr>
                            </w:pPr>
                            <w:r>
                              <w:rPr>
                                <w:rFonts w:ascii="Arial" w:hAnsi="Arial"/>
                                <w:w w:val="135"/>
                                <w:position w:val="-14"/>
                              </w:rPr>
                              <w:t></w:t>
                            </w:r>
                            <w:r>
                              <w:rPr>
                                <w:rFonts w:ascii="Arial" w:hAnsi="Arial"/>
                                <w:spacing w:val="-43"/>
                                <w:w w:val="135"/>
                                <w:position w:val="-14"/>
                              </w:rPr>
                              <w:t xml:space="preserve"> </w:t>
                            </w:r>
                            <w:r>
                              <w:rPr>
                                <w:rFonts w:ascii="Arial" w:hAnsi="Arial"/>
                                <w:spacing w:val="-78"/>
                                <w:w w:val="170"/>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3" o:spid="_x0000_s2187" type="#_x0000_t202" style="position:absolute;left:0;text-align:left;margin-left:250.6pt;margin-top:.75pt;width:23.4pt;height:44.6pt;z-index:-2116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3Q7tgIAALc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" filled="f" stroked="f">
                <v:textbox inset="0,0,0,0">
                  <w:txbxContent>
                    <w:p w:rsidR="00A325FF" w:rsidRDefault="00D10E8B">
                      <w:pPr>
                        <w:pStyle w:val="Brdtekst"/>
                        <w:spacing w:line="196" w:lineRule="auto"/>
                        <w:rPr>
                          <w:rFonts w:ascii="Arial" w:hAnsi="Arial"/>
                        </w:rPr>
                      </w:pPr>
                      <w:r>
                        <w:rPr>
                          <w:rFonts w:ascii="Arial" w:hAnsi="Arial"/>
                          <w:w w:val="135"/>
                          <w:position w:val="-14"/>
                        </w:rPr>
                        <w:t></w:t>
                      </w:r>
                      <w:r>
                        <w:rPr>
                          <w:rFonts w:ascii="Arial" w:hAnsi="Arial"/>
                          <w:spacing w:val="-43"/>
                          <w:w w:val="135"/>
                          <w:position w:val="-14"/>
                        </w:rPr>
                        <w:t xml:space="preserve"> </w:t>
                      </w:r>
                      <w:r>
                        <w:rPr>
                          <w:rFonts w:ascii="Arial" w:hAnsi="Arial"/>
                          <w:spacing w:val="-78"/>
                          <w:w w:val="170"/>
                        </w:rPr>
                        <w:t>Y</w:t>
                      </w:r>
                    </w:p>
                  </w:txbxContent>
                </v:textbox>
                <w10:wrap anchorx="page"/>
              </v:shape>
            </w:pict>
          </mc:Fallback>
        </mc:AlternateContent>
      </w:r>
      <w:r w:rsidR="00D10E8B">
        <w:rPr>
          <w:i/>
          <w:spacing w:val="-6"/>
          <w:w w:val="130"/>
          <w:sz w:val="14"/>
        </w:rPr>
        <w:t>j</w:t>
      </w:r>
      <w:r w:rsidR="00D10E8B">
        <w:rPr>
          <w:rFonts w:ascii="Lucida Sans Unicode" w:hAnsi="Lucida Sans Unicode"/>
          <w:spacing w:val="-6"/>
          <w:w w:val="130"/>
          <w:sz w:val="14"/>
        </w:rPr>
        <w:t>∈N</w:t>
      </w:r>
    </w:p>
    <w:p w:rsidR="00A325FF" w:rsidRDefault="00D10E8B">
      <w:pPr>
        <w:pStyle w:val="Brdtekst"/>
        <w:spacing w:before="6"/>
        <w:rPr>
          <w:rFonts w:ascii="Lucida Sans Unicode"/>
          <w:sz w:val="23"/>
        </w:rPr>
      </w:pPr>
      <w:r>
        <w:br w:type="column"/>
      </w:r>
    </w:p>
    <w:p w:rsidR="00A325FF" w:rsidRDefault="00D10E8B">
      <w:pPr>
        <w:ind w:left="14"/>
        <w:rPr>
          <w:rFonts w:ascii="Arial" w:hAnsi="Arial"/>
          <w:i/>
          <w:sz w:val="14"/>
        </w:rPr>
      </w:pPr>
      <w:r>
        <w:rPr>
          <w:rFonts w:ascii="Arial" w:hAnsi="Arial"/>
          <w:b/>
          <w:i/>
          <w:w w:val="99"/>
          <w:position w:val="-7"/>
          <w:sz w:val="20"/>
        </w:rPr>
        <w:t>e</w:t>
      </w:r>
      <w:r>
        <w:rPr>
          <w:rFonts w:ascii="Lucida Sans Unicode" w:hAnsi="Lucida Sans Unicode"/>
          <w:w w:val="111"/>
          <w:sz w:val="14"/>
        </w:rPr>
        <w:t>−</w:t>
      </w:r>
      <w:r>
        <w:rPr>
          <w:rFonts w:ascii="Arial" w:hAnsi="Arial"/>
          <w:b/>
          <w:i/>
          <w:w w:val="133"/>
          <w:sz w:val="14"/>
        </w:rPr>
        <w:t>iβ</w:t>
      </w:r>
      <w:r>
        <w:rPr>
          <w:rFonts w:ascii="Arial" w:hAnsi="Arial"/>
          <w:i/>
          <w:spacing w:val="11"/>
          <w:w w:val="141"/>
          <w:sz w:val="14"/>
          <w:vertAlign w:val="subscript"/>
        </w:rPr>
        <w:t>k</w:t>
      </w:r>
      <w:r>
        <w:rPr>
          <w:rFonts w:ascii="Arial" w:hAnsi="Arial"/>
          <w:b/>
          <w:i/>
          <w:w w:val="157"/>
          <w:sz w:val="14"/>
        </w:rPr>
        <w:t>X</w:t>
      </w:r>
      <w:r>
        <w:rPr>
          <w:rFonts w:ascii="Arial" w:hAnsi="Arial"/>
          <w:i/>
          <w:w w:val="246"/>
          <w:sz w:val="14"/>
          <w:vertAlign w:val="subscript"/>
        </w:rPr>
        <w:t>j</w:t>
      </w:r>
    </w:p>
    <w:p w:rsidR="00A325FF" w:rsidRDefault="00D10E8B">
      <w:pPr>
        <w:spacing w:before="217"/>
        <w:ind w:left="19"/>
        <w:rPr>
          <w:rFonts w:ascii="Lucida Sans Unicode" w:hAnsi="Lucida Sans Unicode"/>
          <w:sz w:val="14"/>
        </w:rPr>
      </w:pPr>
      <w:r>
        <w:br w:type="column"/>
      </w:r>
      <w:r>
        <w:rPr>
          <w:i/>
          <w:spacing w:val="-10"/>
          <w:w w:val="123"/>
          <w:sz w:val="14"/>
        </w:rPr>
        <w:t>a</w:t>
      </w:r>
      <w:r>
        <w:rPr>
          <w:rFonts w:ascii="Arial" w:hAnsi="Arial"/>
          <w:spacing w:val="-246"/>
          <w:w w:val="190"/>
          <w:position w:val="43"/>
          <w:sz w:val="20"/>
        </w:rPr>
        <w:t>Y</w:t>
      </w:r>
      <w:r>
        <w:rPr>
          <w:i/>
          <w:w w:val="111"/>
          <w:sz w:val="14"/>
        </w:rPr>
        <w:t>,</w:t>
      </w:r>
      <w:r>
        <w:rPr>
          <w:i/>
          <w:spacing w:val="-1"/>
          <w:w w:val="111"/>
          <w:sz w:val="14"/>
        </w:rPr>
        <w:t>b</w:t>
      </w:r>
      <w:r>
        <w:rPr>
          <w:rFonts w:ascii="Lucida Sans Unicode" w:hAnsi="Lucida Sans Unicode"/>
          <w:w w:val="103"/>
          <w:sz w:val="14"/>
        </w:rPr>
        <w:t>∈E</w:t>
      </w:r>
    </w:p>
    <w:p w:rsidR="00A325FF" w:rsidRDefault="00D10E8B">
      <w:pPr>
        <w:pStyle w:val="Brdtekst"/>
        <w:spacing w:before="6"/>
        <w:rPr>
          <w:rFonts w:ascii="Lucida Sans Unicode"/>
          <w:sz w:val="23"/>
        </w:rPr>
      </w:pPr>
      <w:r>
        <w:br w:type="column"/>
      </w:r>
    </w:p>
    <w:p w:rsidR="00A325FF" w:rsidRDefault="00D10E8B">
      <w:pPr>
        <w:ind w:left="4"/>
        <w:rPr>
          <w:rFonts w:ascii="Arial" w:hAnsi="Arial"/>
          <w:b/>
          <w:i/>
          <w:sz w:val="14"/>
        </w:rPr>
      </w:pPr>
      <w:r>
        <w:rPr>
          <w:rFonts w:ascii="Arial" w:hAnsi="Arial"/>
          <w:b/>
          <w:i/>
          <w:spacing w:val="-10"/>
          <w:w w:val="125"/>
          <w:position w:val="-7"/>
          <w:sz w:val="20"/>
        </w:rPr>
        <w:t>e</w:t>
      </w:r>
      <w:r>
        <w:rPr>
          <w:rFonts w:ascii="Lucida Sans Unicode" w:hAnsi="Lucida Sans Unicode"/>
          <w:spacing w:val="-10"/>
          <w:w w:val="125"/>
          <w:sz w:val="14"/>
        </w:rPr>
        <w:t>−</w:t>
      </w:r>
      <w:r>
        <w:rPr>
          <w:rFonts w:ascii="Arial" w:hAnsi="Arial"/>
          <w:b/>
          <w:i/>
          <w:spacing w:val="-10"/>
          <w:w w:val="125"/>
          <w:sz w:val="14"/>
        </w:rPr>
        <w:t>i</w:t>
      </w:r>
    </w:p>
    <w:p w:rsidR="00A325FF" w:rsidRDefault="00D10E8B">
      <w:pPr>
        <w:spacing w:before="6"/>
        <w:ind w:left="-16"/>
        <w:rPr>
          <w:rFonts w:ascii="Arial" w:hAnsi="Arial"/>
          <w:sz w:val="20"/>
        </w:rPr>
      </w:pPr>
      <w:r>
        <w:br w:type="column"/>
      </w:r>
      <w:r>
        <w:rPr>
          <w:rFonts w:ascii="Arial" w:hAnsi="Arial"/>
          <w:b/>
          <w:i/>
          <w:w w:val="142"/>
          <w:position w:val="8"/>
          <w:sz w:val="10"/>
          <w:u w:val="single"/>
        </w:rPr>
        <w:t>γ</w:t>
      </w:r>
      <w:r>
        <w:rPr>
          <w:rFonts w:ascii="Arial" w:hAnsi="Arial"/>
          <w:i/>
          <w:w w:val="151"/>
          <w:position w:val="5"/>
          <w:sz w:val="10"/>
        </w:rPr>
        <w:t>k</w:t>
      </w:r>
      <w:r>
        <w:rPr>
          <w:rFonts w:ascii="Arial" w:hAnsi="Arial"/>
          <w:i/>
          <w:spacing w:val="7"/>
          <w:position w:val="5"/>
          <w:sz w:val="10"/>
        </w:rPr>
        <w:t xml:space="preserve"> </w:t>
      </w:r>
      <w:r>
        <w:rPr>
          <w:w w:val="133"/>
          <w:sz w:val="14"/>
        </w:rPr>
        <w:t>(</w:t>
      </w:r>
      <w:r>
        <w:rPr>
          <w:rFonts w:ascii="Arial" w:hAnsi="Arial"/>
          <w:b/>
          <w:i/>
          <w:spacing w:val="10"/>
          <w:w w:val="200"/>
          <w:sz w:val="14"/>
        </w:rPr>
        <w:t>I</w:t>
      </w:r>
      <w:r>
        <w:rPr>
          <w:rFonts w:ascii="Lucida Sans Unicode" w:hAnsi="Lucida Sans Unicode"/>
          <w:w w:val="111"/>
          <w:sz w:val="14"/>
        </w:rPr>
        <w:t>−</w:t>
      </w:r>
      <w:r>
        <w:rPr>
          <w:rFonts w:ascii="Arial" w:hAnsi="Arial"/>
          <w:b/>
          <w:i/>
          <w:w w:val="141"/>
          <w:sz w:val="14"/>
        </w:rPr>
        <w:t>Z</w:t>
      </w:r>
      <w:r>
        <w:rPr>
          <w:rFonts w:ascii="Arial" w:hAnsi="Arial"/>
          <w:b/>
          <w:i/>
          <w:sz w:val="14"/>
        </w:rPr>
        <w:t xml:space="preserve"> </w:t>
      </w:r>
      <w:r>
        <w:rPr>
          <w:rFonts w:ascii="Arial" w:hAnsi="Arial"/>
          <w:b/>
          <w:i/>
          <w:spacing w:val="9"/>
          <w:sz w:val="14"/>
        </w:rPr>
        <w:t xml:space="preserve"> </w:t>
      </w:r>
      <w:r>
        <w:rPr>
          <w:rFonts w:ascii="Lucida Sans Unicode" w:hAnsi="Lucida Sans Unicode"/>
          <w:w w:val="111"/>
          <w:sz w:val="14"/>
        </w:rPr>
        <w:t>⊗</w:t>
      </w:r>
      <w:r>
        <w:rPr>
          <w:rFonts w:ascii="Arial" w:hAnsi="Arial"/>
          <w:b/>
          <w:i/>
          <w:w w:val="141"/>
          <w:sz w:val="14"/>
        </w:rPr>
        <w:t>Z</w:t>
      </w:r>
      <w:r>
        <w:rPr>
          <w:rFonts w:ascii="Arial" w:hAnsi="Arial"/>
          <w:b/>
          <w:i/>
          <w:sz w:val="14"/>
        </w:rPr>
        <w:t xml:space="preserve"> </w:t>
      </w:r>
      <w:r>
        <w:rPr>
          <w:rFonts w:ascii="Arial" w:hAnsi="Arial"/>
          <w:b/>
          <w:i/>
          <w:spacing w:val="-5"/>
          <w:sz w:val="14"/>
        </w:rPr>
        <w:t xml:space="preserve"> </w:t>
      </w:r>
      <w:r>
        <w:rPr>
          <w:spacing w:val="-35"/>
          <w:w w:val="133"/>
          <w:sz w:val="14"/>
        </w:rPr>
        <w:t>)</w:t>
      </w:r>
      <w:r>
        <w:rPr>
          <w:rFonts w:ascii="Arial" w:hAnsi="Arial"/>
          <w:spacing w:val="-220"/>
          <w:w w:val="116"/>
          <w:position w:val="32"/>
          <w:sz w:val="20"/>
        </w:rPr>
        <w:t></w:t>
      </w:r>
      <w:r>
        <w:rPr>
          <w:rFonts w:ascii="Arial" w:hAnsi="Arial"/>
          <w:spacing w:val="-45"/>
          <w:w w:val="116"/>
          <w:position w:val="-3"/>
          <w:sz w:val="20"/>
        </w:rPr>
        <w:t></w:t>
      </w:r>
    </w:p>
    <w:p w:rsidR="00A325FF" w:rsidRDefault="00D10E8B">
      <w:pPr>
        <w:pStyle w:val="Brdtekst"/>
        <w:spacing w:before="6"/>
        <w:rPr>
          <w:rFonts w:ascii="Arial"/>
          <w:sz w:val="35"/>
        </w:rPr>
      </w:pPr>
      <w:r>
        <w:br w:type="column"/>
      </w:r>
    </w:p>
    <w:p w:rsidR="00A325FF" w:rsidRDefault="00D10E8B">
      <w:pPr>
        <w:pStyle w:val="Brdtekst"/>
        <w:ind w:right="416"/>
        <w:jc w:val="right"/>
      </w:pPr>
      <w:bookmarkStart w:id="154" w:name="_bookmark126"/>
      <w:bookmarkEnd w:id="154"/>
      <w:r>
        <w:rPr>
          <w:w w:val="105"/>
        </w:rPr>
        <w:t>(51)</w:t>
      </w:r>
    </w:p>
    <w:p w:rsidR="00A325FF" w:rsidRDefault="00A325FF">
      <w:pPr>
        <w:jc w:val="right"/>
        <w:sectPr w:rsidR="00A325FF">
          <w:type w:val="continuous"/>
          <w:pgSz w:w="12240" w:h="15840"/>
          <w:pgMar w:top="940" w:right="580" w:bottom="280" w:left="940" w:header="708" w:footer="708" w:gutter="0"/>
          <w:cols w:num="8" w:space="708" w:equalWidth="0">
            <w:col w:w="3382" w:space="40"/>
            <w:col w:w="617" w:space="39"/>
            <w:col w:w="480" w:space="40"/>
            <w:col w:w="710" w:space="40"/>
            <w:col w:w="417" w:space="39"/>
            <w:col w:w="305" w:space="40"/>
            <w:col w:w="1223" w:space="40"/>
            <w:col w:w="3308"/>
          </w:cols>
        </w:sectPr>
      </w:pPr>
    </w:p>
    <w:p w:rsidR="00A325FF" w:rsidRDefault="00A325FF">
      <w:pPr>
        <w:pStyle w:val="Brdtekst"/>
      </w:pPr>
    </w:p>
    <w:p w:rsidR="00A325FF" w:rsidRDefault="00A325FF">
      <w:pPr>
        <w:pStyle w:val="Brdtekst"/>
        <w:spacing w:before="6"/>
        <w:rPr>
          <w:sz w:val="26"/>
        </w:rPr>
      </w:pPr>
    </w:p>
    <w:p w:rsidR="00A325FF" w:rsidRDefault="00D10E8B">
      <w:pPr>
        <w:pStyle w:val="Listeafsnit"/>
        <w:numPr>
          <w:ilvl w:val="0"/>
          <w:numId w:val="20"/>
        </w:numPr>
        <w:tabs>
          <w:tab w:val="left" w:pos="2930"/>
          <w:tab w:val="left" w:pos="2932"/>
        </w:tabs>
        <w:spacing w:before="102"/>
        <w:ind w:left="2931" w:hanging="426"/>
        <w:jc w:val="left"/>
        <w:rPr>
          <w:b/>
          <w:sz w:val="18"/>
        </w:rPr>
      </w:pPr>
      <w:bookmarkStart w:id="155" w:name="C_QAOA_MaxCut_on_the_IBMQX4_Quantum_Comp"/>
      <w:bookmarkStart w:id="156" w:name="_bookmark127"/>
      <w:bookmarkEnd w:id="155"/>
      <w:bookmarkEnd w:id="156"/>
      <w:r>
        <w:rPr>
          <w:b/>
          <w:spacing w:val="-4"/>
          <w:w w:val="120"/>
          <w:sz w:val="18"/>
        </w:rPr>
        <w:t xml:space="preserve">QAOA </w:t>
      </w:r>
      <w:r>
        <w:rPr>
          <w:b/>
          <w:w w:val="120"/>
          <w:sz w:val="18"/>
        </w:rPr>
        <w:t>MaxCut on the IBMQX4 Quantum</w:t>
      </w:r>
      <w:r>
        <w:rPr>
          <w:b/>
          <w:spacing w:val="45"/>
          <w:w w:val="120"/>
          <w:sz w:val="18"/>
        </w:rPr>
        <w:t xml:space="preserve"> </w:t>
      </w:r>
      <w:r>
        <w:rPr>
          <w:b/>
          <w:w w:val="120"/>
          <w:sz w:val="18"/>
        </w:rPr>
        <w:t>Computer</w:t>
      </w:r>
    </w:p>
    <w:p w:rsidR="00A325FF" w:rsidRDefault="00A325FF">
      <w:pPr>
        <w:pStyle w:val="Brdtekst"/>
        <w:spacing w:before="10"/>
        <w:rPr>
          <w:b/>
          <w:sz w:val="24"/>
        </w:rPr>
      </w:pPr>
    </w:p>
    <w:p w:rsidR="00A325FF" w:rsidRDefault="00D10E8B">
      <w:pPr>
        <w:pStyle w:val="Brdtekst"/>
        <w:ind w:left="116" w:right="376" w:firstLine="222"/>
        <w:jc w:val="both"/>
      </w:pPr>
      <w:r>
        <w:rPr>
          <w:w w:val="105"/>
        </w:rPr>
        <w:t xml:space="preserve">This section investigates the implementation of </w:t>
      </w:r>
      <w:r>
        <w:rPr>
          <w:spacing w:val="-4"/>
          <w:w w:val="105"/>
        </w:rPr>
        <w:t xml:space="preserve">QAOA </w:t>
      </w:r>
      <w:r>
        <w:rPr>
          <w:w w:val="105"/>
        </w:rPr>
        <w:t xml:space="preserve">MaxCut Hamiltonian </w:t>
      </w:r>
      <w:hyperlink w:anchor="_bookmark126" w:history="1">
        <w:r>
          <w:rPr>
            <w:w w:val="105"/>
          </w:rPr>
          <w:t xml:space="preserve">(51) </w:t>
        </w:r>
      </w:hyperlink>
      <w:r>
        <w:rPr>
          <w:w w:val="105"/>
        </w:rPr>
        <w:t xml:space="preserve">on the IBMQX4 quantum computer (Figure </w:t>
      </w:r>
      <w:hyperlink w:anchor="_bookmark121" w:history="1">
        <w:r>
          <w:rPr>
            <w:w w:val="105"/>
          </w:rPr>
          <w:t xml:space="preserve">40), </w:t>
        </w:r>
      </w:hyperlink>
      <w:r>
        <w:rPr>
          <w:w w:val="105"/>
        </w:rPr>
        <w:t>which is accessible as part of the IBM Quantum Experience [</w:t>
      </w:r>
      <w:hyperlink w:anchor="_bookmark270" w:history="1">
        <w:r>
          <w:rPr>
            <w:w w:val="105"/>
          </w:rPr>
          <w:t>51</w:t>
        </w:r>
      </w:hyperlink>
      <w:r>
        <w:rPr>
          <w:w w:val="105"/>
        </w:rPr>
        <w:t xml:space="preserve">]. The first challenge is to transform </w:t>
      </w:r>
      <w:hyperlink w:anchor="_bookmark126" w:history="1">
        <w:r>
          <w:rPr>
            <w:w w:val="105"/>
          </w:rPr>
          <w:t>(51)</w:t>
        </w:r>
      </w:hyperlink>
      <w:r>
        <w:rPr>
          <w:w w:val="105"/>
        </w:rPr>
        <w:t xml:space="preserve"> from its mathematical form into a sequence of operations that are </w:t>
      </w:r>
      <w:r>
        <w:rPr>
          <w:spacing w:val="-3"/>
          <w:w w:val="105"/>
        </w:rPr>
        <w:t xml:space="preserve">available  </w:t>
      </w:r>
      <w:r>
        <w:rPr>
          <w:w w:val="105"/>
        </w:rPr>
        <w:t xml:space="preserve">in the IBM Quantum Experience platform.  </w:t>
      </w:r>
      <w:r>
        <w:rPr>
          <w:spacing w:val="-9"/>
          <w:w w:val="105"/>
        </w:rPr>
        <w:t>To</w:t>
      </w:r>
      <w:r>
        <w:rPr>
          <w:spacing w:val="14"/>
          <w:w w:val="105"/>
        </w:rPr>
        <w:t xml:space="preserve"> </w:t>
      </w:r>
      <w:r>
        <w:rPr>
          <w:w w:val="105"/>
        </w:rPr>
        <w:t>that</w:t>
      </w:r>
      <w:r>
        <w:rPr>
          <w:spacing w:val="15"/>
          <w:w w:val="105"/>
        </w:rPr>
        <w:t xml:space="preserve"> </w:t>
      </w:r>
      <w:r>
        <w:rPr>
          <w:w w:val="105"/>
        </w:rPr>
        <w:t>end,</w:t>
      </w:r>
      <w:r>
        <w:rPr>
          <w:spacing w:val="14"/>
          <w:w w:val="105"/>
        </w:rPr>
        <w:t xml:space="preserve"> </w:t>
      </w:r>
      <w:r>
        <w:rPr>
          <w:w w:val="105"/>
        </w:rPr>
        <w:t>the</w:t>
      </w:r>
      <w:r>
        <w:rPr>
          <w:spacing w:val="15"/>
          <w:w w:val="105"/>
        </w:rPr>
        <w:t xml:space="preserve"> </w:t>
      </w:r>
      <w:r>
        <w:rPr>
          <w:w w:val="105"/>
        </w:rPr>
        <w:t>following</w:t>
      </w:r>
      <w:r>
        <w:rPr>
          <w:spacing w:val="15"/>
          <w:w w:val="105"/>
        </w:rPr>
        <w:t xml:space="preserve"> </w:t>
      </w:r>
      <w:r>
        <w:rPr>
          <w:w w:val="105"/>
        </w:rPr>
        <w:t>unitary</w:t>
      </w:r>
      <w:r>
        <w:rPr>
          <w:spacing w:val="14"/>
          <w:w w:val="105"/>
        </w:rPr>
        <w:t xml:space="preserve"> </w:t>
      </w:r>
      <w:r>
        <w:rPr>
          <w:w w:val="105"/>
        </w:rPr>
        <w:t>gates</w:t>
      </w:r>
      <w:r>
        <w:rPr>
          <w:spacing w:val="15"/>
          <w:w w:val="105"/>
        </w:rPr>
        <w:t xml:space="preserve"> </w:t>
      </w:r>
      <w:r>
        <w:rPr>
          <w:w w:val="105"/>
        </w:rPr>
        <w:t>are</w:t>
      </w:r>
      <w:r>
        <w:rPr>
          <w:spacing w:val="14"/>
          <w:w w:val="105"/>
        </w:rPr>
        <w:t xml:space="preserve"> </w:t>
      </w:r>
      <w:r>
        <w:rPr>
          <w:w w:val="105"/>
        </w:rPr>
        <w:t>used,</w:t>
      </w:r>
    </w:p>
    <w:p w:rsidR="00A325FF" w:rsidRDefault="00A325FF">
      <w:pPr>
        <w:jc w:val="both"/>
        <w:sectPr w:rsidR="00A325FF">
          <w:type w:val="continuous"/>
          <w:pgSz w:w="12240" w:h="15840"/>
          <w:pgMar w:top="940" w:right="580" w:bottom="280" w:left="940" w:header="708" w:footer="708" w:gutter="0"/>
          <w:cols w:space="708"/>
        </w:sectPr>
      </w:pPr>
    </w:p>
    <w:p w:rsidR="00A325FF" w:rsidRDefault="002220C9">
      <w:pPr>
        <w:pStyle w:val="Brdtekst"/>
        <w:spacing w:before="35"/>
        <w:ind w:left="1246"/>
        <w:rPr>
          <w:rFonts w:ascii="Arial" w:hAnsi="Arial"/>
        </w:rPr>
      </w:pPr>
      <w:r>
        <w:rPr>
          <w:noProof/>
          <w:lang w:val="da-DK" w:eastAsia="da-DK" w:bidi="ar-SA"/>
        </w:rPr>
        <mc:AlternateContent>
          <mc:Choice Requires="wps">
            <w:drawing>
              <wp:anchor distT="0" distB="0" distL="114300" distR="114300" simplePos="0" relativeHeight="482150400" behindDoc="1" locked="0" layoutInCell="1" allowOverlap="1">
                <wp:simplePos x="0" y="0"/>
                <wp:positionH relativeFrom="page">
                  <wp:posOffset>1089025</wp:posOffset>
                </wp:positionH>
                <wp:positionV relativeFrom="paragraph">
                  <wp:posOffset>216535</wp:posOffset>
                </wp:positionV>
                <wp:extent cx="468630" cy="234950"/>
                <wp:effectExtent l="0" t="0" r="0" b="0"/>
                <wp:wrapNone/>
                <wp:docPr id="1116" name="Text Box 10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5" w:lineRule="auto"/>
                              <w:rPr>
                                <w:rFonts w:ascii="Georgia" w:hAnsi="Georgia"/>
                                <w:sz w:val="20"/>
                              </w:rPr>
                            </w:pPr>
                            <w:r>
                              <w:rPr>
                                <w:i/>
                                <w:w w:val="110"/>
                                <w:sz w:val="20"/>
                              </w:rPr>
                              <w:t xml:space="preserve">H </w:t>
                            </w:r>
                            <w:r>
                              <w:rPr>
                                <w:rFonts w:ascii="Georgia" w:hAnsi="Georgia"/>
                                <w:w w:val="110"/>
                                <w:sz w:val="20"/>
                              </w:rPr>
                              <w:t xml:space="preserve">= </w:t>
                            </w:r>
                            <w:r>
                              <w:rPr>
                                <w:rFonts w:ascii="Lucida Sans Unicode" w:hAnsi="Lucida Sans Unicode"/>
                                <w:w w:val="110"/>
                                <w:position w:val="1"/>
                                <w:sz w:val="20"/>
                              </w:rPr>
                              <w:t>√</w:t>
                            </w:r>
                            <w:r>
                              <w:rPr>
                                <w:rFonts w:ascii="Georgia" w:hAnsi="Georgia"/>
                                <w:w w:val="110"/>
                                <w:position w:val="-15"/>
                                <w:sz w:val="2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2" o:spid="_x0000_s2188" type="#_x0000_t202" style="position:absolute;left:0;text-align:left;margin-left:85.75pt;margin-top:17.05pt;width:36.9pt;height:18.5pt;z-index:-21166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NbDtgIAALc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" filled="f" stroked="f">
                <v:textbox inset="0,0,0,0">
                  <w:txbxContent>
                    <w:p w:rsidR="00A325FF" w:rsidRDefault="00D10E8B">
                      <w:pPr>
                        <w:spacing w:line="175" w:lineRule="auto"/>
                        <w:rPr>
                          <w:rFonts w:ascii="Georgia" w:hAnsi="Georgia"/>
                          <w:sz w:val="20"/>
                        </w:rPr>
                      </w:pPr>
                      <w:r>
                        <w:rPr>
                          <w:i/>
                          <w:w w:val="110"/>
                          <w:sz w:val="20"/>
                        </w:rPr>
                        <w:t xml:space="preserve">H </w:t>
                      </w:r>
                      <w:r>
                        <w:rPr>
                          <w:rFonts w:ascii="Georgia" w:hAnsi="Georgia"/>
                          <w:w w:val="110"/>
                          <w:sz w:val="20"/>
                        </w:rPr>
                        <w:t xml:space="preserve">= </w:t>
                      </w:r>
                      <w:r>
                        <w:rPr>
                          <w:rFonts w:ascii="Lucida Sans Unicode" w:hAnsi="Lucida Sans Unicode"/>
                          <w:w w:val="110"/>
                          <w:position w:val="1"/>
                          <w:sz w:val="20"/>
                        </w:rPr>
                        <w:t>√</w:t>
                      </w:r>
                      <w:r>
                        <w:rPr>
                          <w:rFonts w:ascii="Georgia" w:hAnsi="Georgia"/>
                          <w:w w:val="110"/>
                          <w:position w:val="-15"/>
                          <w:sz w:val="20"/>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055296" behindDoc="0" locked="0" layoutInCell="1" allowOverlap="1">
                <wp:simplePos x="0" y="0"/>
                <wp:positionH relativeFrom="page">
                  <wp:posOffset>2228215</wp:posOffset>
                </wp:positionH>
                <wp:positionV relativeFrom="paragraph">
                  <wp:posOffset>223520</wp:posOffset>
                </wp:positionV>
                <wp:extent cx="248285" cy="127000"/>
                <wp:effectExtent l="0" t="0" r="0" b="0"/>
                <wp:wrapNone/>
                <wp:docPr id="1115" name="Text Box 10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rFonts w:ascii="Georgia"/>
                                <w:sz w:val="20"/>
                              </w:rPr>
                            </w:pPr>
                            <w:r>
                              <w:rPr>
                                <w:i/>
                                <w:w w:val="130"/>
                                <w:sz w:val="20"/>
                              </w:rPr>
                              <w:t xml:space="preserve">X </w:t>
                            </w:r>
                            <w:r>
                              <w:rPr>
                                <w:rFonts w:ascii="Georgia"/>
                                <w:spacing w:val="-20"/>
                                <w:w w:val="130"/>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1" o:spid="_x0000_s2189" type="#_x0000_t202" style="position:absolute;left:0;text-align:left;margin-left:175.45pt;margin-top:17.6pt;width:19.55pt;height:10pt;z-index:1605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" filled="f" stroked="f">
                <v:textbox inset="0,0,0,0">
                  <w:txbxContent>
                    <w:p w:rsidR="00A325FF" w:rsidRDefault="00D10E8B">
                      <w:pPr>
                        <w:spacing w:line="193" w:lineRule="exact"/>
                        <w:rPr>
                          <w:rFonts w:ascii="Georgia"/>
                          <w:sz w:val="20"/>
                        </w:rPr>
                      </w:pPr>
                      <w:r>
                        <w:rPr>
                          <w:i/>
                          <w:w w:val="130"/>
                          <w:sz w:val="20"/>
                        </w:rPr>
                        <w:t xml:space="preserve">X </w:t>
                      </w:r>
                      <w:r>
                        <w:rPr>
                          <w:rFonts w:ascii="Georgia"/>
                          <w:spacing w:val="-20"/>
                          <w:w w:val="130"/>
                          <w:sz w:val="20"/>
                        </w:rPr>
                        <w:t>=</w:t>
                      </w:r>
                    </w:p>
                  </w:txbxContent>
                </v:textbox>
                <w10:wrap anchorx="page"/>
              </v:shape>
            </w:pict>
          </mc:Fallback>
        </mc:AlternateContent>
      </w:r>
      <w:r w:rsidR="00D10E8B">
        <w:rPr>
          <w:w w:val="99"/>
          <w:position w:val="2"/>
          <w:u w:val="single"/>
        </w:rPr>
        <w:t xml:space="preserve"> </w:t>
      </w:r>
      <w:r w:rsidR="00D10E8B">
        <w:rPr>
          <w:spacing w:val="-17"/>
          <w:position w:val="2"/>
          <w:u w:val="single"/>
        </w:rPr>
        <w:t xml:space="preserve"> </w:t>
      </w:r>
      <w:r w:rsidR="00D10E8B">
        <w:rPr>
          <w:rFonts w:ascii="Georgia" w:hAnsi="Georgia"/>
          <w:w w:val="115"/>
          <w:position w:val="2"/>
          <w:u w:val="single"/>
        </w:rPr>
        <w:t>1</w:t>
      </w:r>
      <w:r w:rsidR="00D10E8B">
        <w:rPr>
          <w:rFonts w:ascii="Georgia" w:hAnsi="Georgia"/>
          <w:position w:val="2"/>
          <w:u w:val="single"/>
        </w:rPr>
        <w:t xml:space="preserve"> </w:t>
      </w:r>
      <w:r w:rsidR="00D10E8B">
        <w:rPr>
          <w:rFonts w:ascii="Georgia" w:hAnsi="Georgia"/>
          <w:spacing w:val="-14"/>
          <w:position w:val="2"/>
          <w:u w:val="single"/>
        </w:rPr>
        <w:t xml:space="preserve"> </w:t>
      </w:r>
      <w:r w:rsidR="00D10E8B">
        <w:rPr>
          <w:rFonts w:ascii="Georgia" w:hAnsi="Georgia"/>
          <w:spacing w:val="8"/>
          <w:position w:val="2"/>
        </w:rPr>
        <w:t xml:space="preserve"> </w:t>
      </w:r>
      <w:r w:rsidR="00D10E8B">
        <w:rPr>
          <w:rFonts w:ascii="Arial" w:hAnsi="Arial"/>
          <w:w w:val="263"/>
          <w:position w:val="16"/>
        </w:rPr>
        <w:t>.</w:t>
      </w:r>
      <w:r w:rsidR="00D10E8B">
        <w:rPr>
          <w:rFonts w:ascii="Georgia" w:hAnsi="Georgia"/>
          <w:w w:val="115"/>
        </w:rPr>
        <w:t>1</w:t>
      </w:r>
      <w:r w:rsidR="00D10E8B">
        <w:rPr>
          <w:rFonts w:ascii="Georgia" w:hAnsi="Georgia"/>
        </w:rPr>
        <w:t xml:space="preserve">   </w:t>
      </w:r>
      <w:r w:rsidR="00D10E8B">
        <w:rPr>
          <w:rFonts w:ascii="Georgia" w:hAnsi="Georgia"/>
          <w:spacing w:val="4"/>
        </w:rPr>
        <w:t xml:space="preserve"> </w:t>
      </w:r>
      <w:r w:rsidR="00D10E8B">
        <w:rPr>
          <w:rFonts w:ascii="Georgia" w:hAnsi="Georgia"/>
          <w:w w:val="115"/>
        </w:rPr>
        <w:t>1</w:t>
      </w:r>
      <w:r w:rsidR="00D10E8B">
        <w:rPr>
          <w:rFonts w:ascii="Georgia" w:hAnsi="Georgia"/>
        </w:rPr>
        <w:t xml:space="preserve"> </w:t>
      </w:r>
      <w:r w:rsidR="00D10E8B">
        <w:rPr>
          <w:rFonts w:ascii="Georgia" w:hAnsi="Georgia"/>
          <w:spacing w:val="-20"/>
        </w:rPr>
        <w:t xml:space="preserve"> </w:t>
      </w:r>
      <w:r w:rsidR="00D10E8B">
        <w:rPr>
          <w:rFonts w:ascii="Arial" w:hAnsi="Arial"/>
          <w:spacing w:val="-17"/>
          <w:w w:val="118"/>
          <w:position w:val="16"/>
        </w:rPr>
        <w:t>Σ</w:t>
      </w:r>
    </w:p>
    <w:p w:rsidR="00A325FF" w:rsidRDefault="00A325FF">
      <w:pPr>
        <w:pStyle w:val="Brdtekst"/>
        <w:spacing w:before="8"/>
        <w:rPr>
          <w:rFonts w:ascii="Arial"/>
          <w:sz w:val="2"/>
        </w:rPr>
      </w:pPr>
    </w:p>
    <w:p w:rsidR="00A325FF" w:rsidRDefault="002220C9">
      <w:pPr>
        <w:pStyle w:val="Brdtekst"/>
        <w:ind w:left="1408"/>
        <w:rPr>
          <w:rFonts w:ascii="Arial"/>
        </w:rPr>
      </w:pPr>
      <w:r>
        <w:rPr>
          <w:rFonts w:ascii="Arial"/>
          <w:noProof/>
          <w:position w:val="31"/>
          <w:lang w:val="da-DK" w:eastAsia="da-DK" w:bidi="ar-SA"/>
        </w:rPr>
        <mc:AlternateContent>
          <mc:Choice Requires="wpg">
            <w:drawing>
              <wp:inline distT="0" distB="0" distL="0" distR="0">
                <wp:extent cx="63500" cy="5080"/>
                <wp:effectExtent l="9525" t="9525" r="12700" b="4445"/>
                <wp:docPr id="1113" name="Group 1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5080"/>
                          <a:chOff x="0" y="0"/>
                          <a:chExt cx="100" cy="8"/>
                        </a:xfrm>
                      </wpg:grpSpPr>
                      <wps:wsp>
                        <wps:cNvPr id="1114" name="Line 1070"/>
                        <wps:cNvCnPr/>
                        <wps:spPr bwMode="auto">
                          <a:xfrm>
                            <a:off x="0" y="4"/>
                            <a:ext cx="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69" o:spid="_x0000_s1026" style="width:5pt;height:.4pt;mso-position-horizontal-relative:char;mso-position-vertical-relative:line" coordsize="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">
                <v:line id="Line 1070" o:spid="_x0000_s1027" style="position:absolute;visibility:visible;mso-wrap-style:square" from="0,4" to="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kk8IAAADdAAAADwAAAGRycy9kb3ducmV2LnhtbERPS2sCMRC+F/wPYYTeajbL0spqFB8V&#10;Cp6qpedhM+6ubiZLEnX9902h0Nt8fM+ZLwfbiRv50DrWoCYZCOLKmZZrDV/H3csURIjIBjvHpOFB&#10;AZaL0dMcS+Pu/Em3Q6xFCuFQooYmxr6UMlQNWQwT1xMn7uS8xZigr6XxeE/htpN5lr1Kiy2nhgZ7&#10;2jRUXQ5Xq6HN3wYVi+/LXu3X72efF9Nt7rR+Hg+rGYhIQ/wX/7k/TJqvVAG/36QT5O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Llkk8IAAADdAAAADwAAAAAAAAAAAAAA&#10;AAChAgAAZHJzL2Rvd25yZXYueG1sUEsFBgAAAAAEAAQA+QAAAJADAAAAAA==&#10;" strokeweight=".14042mm"/>
                <w10:anchorlock/>
              </v:group>
            </w:pict>
          </mc:Fallback>
        </mc:AlternateContent>
      </w:r>
      <w:r w:rsidR="00D10E8B">
        <w:rPr>
          <w:spacing w:val="125"/>
          <w:position w:val="31"/>
        </w:rPr>
        <w:t xml:space="preserve"> </w:t>
      </w:r>
      <w:r>
        <w:rPr>
          <w:rFonts w:ascii="Arial"/>
          <w:noProof/>
          <w:spacing w:val="125"/>
          <w:lang w:val="da-DK" w:eastAsia="da-DK" w:bidi="ar-SA"/>
        </w:rPr>
        <mc:AlternateContent>
          <mc:Choice Requires="wps">
            <w:drawing>
              <wp:inline distT="0" distB="0" distL="0" distR="0">
                <wp:extent cx="300990" cy="219710"/>
                <wp:effectExtent l="0" t="0" r="3810" b="0"/>
                <wp:docPr id="1112" name="Text Box 10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Georgia" w:hAnsi="Georgia"/>
                              </w:rPr>
                            </w:pPr>
                            <w:r>
                              <w:rPr>
                                <w:rFonts w:ascii="Georgia" w:hAnsi="Georgia"/>
                                <w:w w:val="110"/>
                              </w:rPr>
                              <w:t xml:space="preserve">1 </w:t>
                            </w:r>
                            <w:r>
                              <w:rPr>
                                <w:rFonts w:ascii="Lucida Sans Unicode" w:hAnsi="Lucida Sans Unicode"/>
                                <w:w w:val="110"/>
                              </w:rPr>
                              <w:t>−</w:t>
                            </w:r>
                            <w:r>
                              <w:rPr>
                                <w:rFonts w:ascii="Georgia" w:hAnsi="Georgia"/>
                                <w:w w:val="110"/>
                              </w:rPr>
                              <w:t>1</w:t>
                            </w:r>
                          </w:p>
                        </w:txbxContent>
                      </wps:txbx>
                      <wps:bodyPr rot="0" vert="horz" wrap="square" lIns="0" tIns="0" rIns="0" bIns="0" anchor="t" anchorCtr="0" upright="1">
                        <a:noAutofit/>
                      </wps:bodyPr>
                    </wps:wsp>
                  </a:graphicData>
                </a:graphic>
              </wp:inline>
            </w:drawing>
          </mc:Choice>
          <mc:Fallback>
            <w:pict>
              <v:shape id="Text Box 1068" o:spid="_x0000_s2190" type="#_x0000_t202" style="width:23.7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" filled="f" stroked="f">
                <v:textbox inset="0,0,0,0">
                  <w:txbxContent>
                    <w:p w:rsidR="00A325FF" w:rsidRDefault="00D10E8B">
                      <w:pPr>
                        <w:pStyle w:val="Brdtekst"/>
                        <w:spacing w:line="242" w:lineRule="exact"/>
                        <w:rPr>
                          <w:rFonts w:ascii="Georgia" w:hAnsi="Georgia"/>
                        </w:rPr>
                      </w:pPr>
                      <w:r>
                        <w:rPr>
                          <w:rFonts w:ascii="Georgia" w:hAnsi="Georgia"/>
                          <w:w w:val="110"/>
                        </w:rPr>
                        <w:t xml:space="preserve">1 </w:t>
                      </w:r>
                      <w:r>
                        <w:rPr>
                          <w:rFonts w:ascii="Lucida Sans Unicode" w:hAnsi="Lucida Sans Unicode"/>
                          <w:w w:val="110"/>
                        </w:rPr>
                        <w:t>−</w:t>
                      </w:r>
                      <w:r>
                        <w:rPr>
                          <w:rFonts w:ascii="Georgia" w:hAnsi="Georgia"/>
                          <w:w w:val="110"/>
                        </w:rPr>
                        <w:t>1</w:t>
                      </w:r>
                    </w:p>
                  </w:txbxContent>
                </v:textbox>
                <w10:anchorlock/>
              </v:shape>
            </w:pict>
          </mc:Fallback>
        </mc:AlternateContent>
      </w:r>
    </w:p>
    <w:p w:rsidR="00A325FF" w:rsidRDefault="00D10E8B">
      <w:pPr>
        <w:pStyle w:val="Brdtekst"/>
        <w:spacing w:before="33"/>
        <w:ind w:left="638"/>
        <w:rPr>
          <w:rFonts w:ascii="Arial" w:hAnsi="Arial"/>
        </w:rPr>
      </w:pPr>
      <w:r>
        <w:br w:type="column"/>
      </w:r>
      <w:r>
        <w:rPr>
          <w:rFonts w:ascii="Arial" w:hAnsi="Arial"/>
          <w:w w:val="263"/>
        </w:rPr>
        <w:t>.</w:t>
      </w:r>
      <w:r>
        <w:rPr>
          <w:rFonts w:ascii="Georgia" w:hAnsi="Georgia"/>
          <w:w w:val="81"/>
          <w:position w:val="-15"/>
        </w:rPr>
        <w:t>0</w:t>
      </w:r>
      <w:r>
        <w:rPr>
          <w:rFonts w:ascii="Georgia" w:hAnsi="Georgia"/>
          <w:position w:val="-15"/>
        </w:rPr>
        <w:t xml:space="preserve"> </w:t>
      </w:r>
      <w:r>
        <w:rPr>
          <w:rFonts w:ascii="Georgia" w:hAnsi="Georgia"/>
          <w:spacing w:val="23"/>
          <w:position w:val="-15"/>
        </w:rPr>
        <w:t xml:space="preserve"> </w:t>
      </w:r>
      <w:r>
        <w:rPr>
          <w:rFonts w:ascii="Georgia" w:hAnsi="Georgia"/>
          <w:spacing w:val="-10"/>
          <w:w w:val="115"/>
          <w:position w:val="-15"/>
        </w:rPr>
        <w:t>1</w:t>
      </w:r>
      <w:r>
        <w:rPr>
          <w:rFonts w:ascii="Arial" w:hAnsi="Arial"/>
          <w:spacing w:val="-10"/>
          <w:w w:val="118"/>
        </w:rPr>
        <w:t>Σ</w:t>
      </w:r>
    </w:p>
    <w:p w:rsidR="00A325FF" w:rsidRDefault="00A325FF">
      <w:pPr>
        <w:pStyle w:val="Brdtekst"/>
        <w:spacing w:before="4"/>
        <w:rPr>
          <w:rFonts w:ascii="Arial"/>
          <w:sz w:val="3"/>
        </w:rPr>
      </w:pPr>
    </w:p>
    <w:p w:rsidR="00A325FF" w:rsidRDefault="002220C9">
      <w:pPr>
        <w:pStyle w:val="Brdtekst"/>
        <w:spacing w:line="199" w:lineRule="exact"/>
        <w:ind w:left="785"/>
        <w:rPr>
          <w:rFonts w:ascii="Arial"/>
          <w:sz w:val="19"/>
        </w:rPr>
      </w:pPr>
      <w:r>
        <w:rPr>
          <w:rFonts w:ascii="Arial"/>
          <w:noProof/>
          <w:position w:val="-3"/>
          <w:sz w:val="19"/>
          <w:lang w:val="da-DK" w:eastAsia="da-DK" w:bidi="ar-SA"/>
        </w:rPr>
        <mc:AlternateContent>
          <mc:Choice Requires="wps">
            <w:drawing>
              <wp:inline distT="0" distB="0" distL="0" distR="0">
                <wp:extent cx="202565" cy="127000"/>
                <wp:effectExtent l="0" t="0" r="0" b="0"/>
                <wp:docPr id="1111" name="Text Box 1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rPr>
                              <w:t>1 0</w:t>
                            </w:r>
                          </w:p>
                        </w:txbxContent>
                      </wps:txbx>
                      <wps:bodyPr rot="0" vert="horz" wrap="square" lIns="0" tIns="0" rIns="0" bIns="0" anchor="t" anchorCtr="0" upright="1">
                        <a:noAutofit/>
                      </wps:bodyPr>
                    </wps:wsp>
                  </a:graphicData>
                </a:graphic>
              </wp:inline>
            </w:drawing>
          </mc:Choice>
          <mc:Fallback>
            <w:pict>
              <v:shape id="Text Box 1067" o:spid="_x0000_s2191" type="#_x0000_t202" style="width:15.9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" filled="f" stroked="f">
                <v:textbox inset="0,0,0,0">
                  <w:txbxContent>
                    <w:p w:rsidR="00A325FF" w:rsidRDefault="00D10E8B">
                      <w:pPr>
                        <w:pStyle w:val="Brdtekst"/>
                        <w:spacing w:line="193" w:lineRule="exact"/>
                        <w:rPr>
                          <w:rFonts w:ascii="Georgia"/>
                        </w:rPr>
                      </w:pPr>
                      <w:r>
                        <w:rPr>
                          <w:rFonts w:ascii="Georgia"/>
                        </w:rPr>
                        <w:t>1 0</w:t>
                      </w:r>
                    </w:p>
                  </w:txbxContent>
                </v:textbox>
                <w10:anchorlock/>
              </v:shape>
            </w:pict>
          </mc:Fallback>
        </mc:AlternateContent>
      </w:r>
    </w:p>
    <w:p w:rsidR="00A325FF" w:rsidRDefault="00D10E8B">
      <w:pPr>
        <w:pStyle w:val="Brdtekst"/>
        <w:tabs>
          <w:tab w:val="left" w:pos="1442"/>
        </w:tabs>
        <w:spacing w:before="33"/>
        <w:ind w:left="986"/>
        <w:rPr>
          <w:rFonts w:ascii="Arial" w:hAnsi="Arial"/>
        </w:rPr>
      </w:pPr>
      <w:r>
        <w:br w:type="column"/>
      </w:r>
      <w:r>
        <w:rPr>
          <w:rFonts w:ascii="Arial" w:hAnsi="Arial"/>
          <w:w w:val="263"/>
        </w:rPr>
        <w:t>.</w:t>
      </w:r>
      <w:r>
        <w:rPr>
          <w:rFonts w:ascii="Georgia" w:hAnsi="Georgia"/>
          <w:w w:val="115"/>
          <w:position w:val="-15"/>
        </w:rPr>
        <w:t>1</w:t>
      </w:r>
      <w:r>
        <w:rPr>
          <w:rFonts w:ascii="Georgia" w:hAnsi="Georgia"/>
          <w:position w:val="-15"/>
        </w:rPr>
        <w:tab/>
      </w:r>
      <w:r>
        <w:rPr>
          <w:rFonts w:ascii="Georgia" w:hAnsi="Georgia"/>
          <w:w w:val="81"/>
          <w:position w:val="-15"/>
        </w:rPr>
        <w:t>0</w:t>
      </w:r>
      <w:r>
        <w:rPr>
          <w:rFonts w:ascii="Georgia" w:hAnsi="Georgia"/>
          <w:position w:val="-15"/>
        </w:rPr>
        <w:t xml:space="preserve"> </w:t>
      </w:r>
      <w:r>
        <w:rPr>
          <w:rFonts w:ascii="Georgia" w:hAnsi="Georgia"/>
          <w:spacing w:val="-7"/>
          <w:position w:val="-15"/>
        </w:rPr>
        <w:t xml:space="preserve"> </w:t>
      </w:r>
      <w:r>
        <w:rPr>
          <w:rFonts w:ascii="Arial" w:hAnsi="Arial"/>
          <w:w w:val="118"/>
        </w:rPr>
        <w:t>Σ</w:t>
      </w:r>
    </w:p>
    <w:p w:rsidR="00A325FF" w:rsidRDefault="002220C9">
      <w:pPr>
        <w:pStyle w:val="Brdtekst"/>
        <w:spacing w:line="226" w:lineRule="exact"/>
        <w:ind w:left="1133"/>
        <w:rPr>
          <w:rFonts w:ascii="Arial"/>
        </w:rPr>
      </w:pPr>
      <w:r>
        <w:rPr>
          <w:rFonts w:ascii="Arial"/>
          <w:noProof/>
          <w:position w:val="-4"/>
          <w:lang w:val="da-DK" w:eastAsia="da-DK" w:bidi="ar-SA"/>
        </w:rPr>
        <mc:AlternateContent>
          <mc:Choice Requires="wps">
            <w:drawing>
              <wp:inline distT="0" distB="0" distL="0" distR="0">
                <wp:extent cx="311150" cy="144145"/>
                <wp:effectExtent l="0" t="0" r="3175" b="0"/>
                <wp:docPr id="1110" name="Text Box 10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4" w:line="132" w:lineRule="auto"/>
                              <w:rPr>
                                <w:i/>
                                <w:sz w:val="14"/>
                              </w:rPr>
                            </w:pPr>
                            <w:r>
                              <w:rPr>
                                <w:rFonts w:ascii="Georgia" w:hAnsi="Georgia"/>
                                <w:w w:val="115"/>
                                <w:position w:val="-6"/>
                                <w:sz w:val="20"/>
                              </w:rPr>
                              <w:t>0</w:t>
                            </w:r>
                            <w:r>
                              <w:rPr>
                                <w:rFonts w:ascii="Georgia" w:hAnsi="Georgia"/>
                                <w:spacing w:val="52"/>
                                <w:w w:val="115"/>
                                <w:position w:val="-6"/>
                                <w:sz w:val="20"/>
                              </w:rPr>
                              <w:t xml:space="preserve"> </w:t>
                            </w:r>
                            <w:r>
                              <w:rPr>
                                <w:rFonts w:ascii="Arial" w:hAnsi="Arial"/>
                                <w:b/>
                                <w:i/>
                                <w:spacing w:val="-7"/>
                                <w:w w:val="115"/>
                                <w:position w:val="-6"/>
                                <w:sz w:val="20"/>
                              </w:rPr>
                              <w:t>e</w:t>
                            </w:r>
                            <w:r>
                              <w:rPr>
                                <w:rFonts w:ascii="Arial" w:hAnsi="Arial"/>
                                <w:b/>
                                <w:i/>
                                <w:spacing w:val="-7"/>
                                <w:w w:val="115"/>
                                <w:sz w:val="14"/>
                              </w:rPr>
                              <w:t>i</w:t>
                            </w:r>
                            <w:r>
                              <w:rPr>
                                <w:i/>
                                <w:spacing w:val="-7"/>
                                <w:w w:val="115"/>
                                <w:sz w:val="14"/>
                              </w:rPr>
                              <w:t>λ</w:t>
                            </w:r>
                          </w:p>
                        </w:txbxContent>
                      </wps:txbx>
                      <wps:bodyPr rot="0" vert="horz" wrap="square" lIns="0" tIns="0" rIns="0" bIns="0" anchor="t" anchorCtr="0" upright="1">
                        <a:noAutofit/>
                      </wps:bodyPr>
                    </wps:wsp>
                  </a:graphicData>
                </a:graphic>
              </wp:inline>
            </w:drawing>
          </mc:Choice>
          <mc:Fallback>
            <w:pict>
              <v:shape id="Text Box 1066" o:spid="_x0000_s2192" type="#_x0000_t202" style="width:24.5pt;height: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" filled="f" stroked="f">
                <v:textbox inset="0,0,0,0">
                  <w:txbxContent>
                    <w:p w:rsidR="00A325FF" w:rsidRDefault="00D10E8B">
                      <w:pPr>
                        <w:spacing w:before="24" w:line="132" w:lineRule="auto"/>
                        <w:rPr>
                          <w:i/>
                          <w:sz w:val="14"/>
                        </w:rPr>
                      </w:pPr>
                      <w:r>
                        <w:rPr>
                          <w:rFonts w:ascii="Georgia" w:hAnsi="Georgia"/>
                          <w:w w:val="115"/>
                          <w:position w:val="-6"/>
                          <w:sz w:val="20"/>
                        </w:rPr>
                        <w:t>0</w:t>
                      </w:r>
                      <w:r>
                        <w:rPr>
                          <w:rFonts w:ascii="Georgia" w:hAnsi="Georgia"/>
                          <w:spacing w:val="52"/>
                          <w:w w:val="115"/>
                          <w:position w:val="-6"/>
                          <w:sz w:val="20"/>
                        </w:rPr>
                        <w:t xml:space="preserve"> </w:t>
                      </w:r>
                      <w:r>
                        <w:rPr>
                          <w:rFonts w:ascii="Arial" w:hAnsi="Arial"/>
                          <w:b/>
                          <w:i/>
                          <w:spacing w:val="-7"/>
                          <w:w w:val="115"/>
                          <w:position w:val="-6"/>
                          <w:sz w:val="20"/>
                        </w:rPr>
                        <w:t>e</w:t>
                      </w:r>
                      <w:r>
                        <w:rPr>
                          <w:rFonts w:ascii="Arial" w:hAnsi="Arial"/>
                          <w:b/>
                          <w:i/>
                          <w:spacing w:val="-7"/>
                          <w:w w:val="115"/>
                          <w:sz w:val="14"/>
                        </w:rPr>
                        <w:t>i</w:t>
                      </w:r>
                      <w:r>
                        <w:rPr>
                          <w:i/>
                          <w:spacing w:val="-7"/>
                          <w:w w:val="115"/>
                          <w:sz w:val="14"/>
                        </w:rPr>
                        <w:t>λ</w:t>
                      </w:r>
                    </w:p>
                  </w:txbxContent>
                </v:textbox>
                <w10:anchorlock/>
              </v:shape>
            </w:pict>
          </mc:Fallback>
        </mc:AlternateContent>
      </w:r>
    </w:p>
    <w:p w:rsidR="00A325FF" w:rsidRDefault="00D10E8B">
      <w:pPr>
        <w:tabs>
          <w:tab w:val="left" w:pos="2567"/>
        </w:tabs>
        <w:spacing w:before="35"/>
        <w:ind w:left="1246"/>
        <w:rPr>
          <w:rFonts w:ascii="Arial" w:hAnsi="Arial"/>
          <w:sz w:val="20"/>
        </w:rPr>
      </w:pPr>
      <w:r>
        <w:br w:type="column"/>
      </w:r>
      <w:r>
        <w:rPr>
          <w:rFonts w:ascii="Arial" w:hAnsi="Arial"/>
          <w:w w:val="235"/>
          <w:position w:val="16"/>
          <w:sz w:val="20"/>
        </w:rPr>
        <w:t>.</w:t>
      </w:r>
      <w:r>
        <w:rPr>
          <w:rFonts w:ascii="Arial" w:hAnsi="Arial"/>
          <w:spacing w:val="-15"/>
          <w:w w:val="235"/>
          <w:position w:val="16"/>
          <w:sz w:val="20"/>
        </w:rPr>
        <w:t xml:space="preserve"> </w:t>
      </w:r>
      <w:r>
        <w:rPr>
          <w:rFonts w:ascii="Georgia" w:hAnsi="Georgia"/>
          <w:w w:val="115"/>
          <w:sz w:val="20"/>
        </w:rPr>
        <w:t>cos(</w:t>
      </w:r>
      <w:r>
        <w:rPr>
          <w:i/>
          <w:w w:val="115"/>
          <w:sz w:val="20"/>
        </w:rPr>
        <w:t>θ/</w:t>
      </w:r>
      <w:r>
        <w:rPr>
          <w:rFonts w:ascii="Georgia" w:hAnsi="Georgia"/>
          <w:w w:val="115"/>
          <w:sz w:val="20"/>
        </w:rPr>
        <w:t>2)</w:t>
      </w:r>
      <w:r>
        <w:rPr>
          <w:rFonts w:ascii="Georgia" w:hAnsi="Georgia"/>
          <w:w w:val="115"/>
          <w:sz w:val="20"/>
        </w:rPr>
        <w:tab/>
      </w:r>
      <w:r>
        <w:rPr>
          <w:rFonts w:ascii="Lucida Sans Unicode" w:hAnsi="Lucida Sans Unicode"/>
          <w:w w:val="145"/>
          <w:sz w:val="20"/>
        </w:rPr>
        <w:t>−</w:t>
      </w:r>
      <w:r>
        <w:rPr>
          <w:rFonts w:ascii="Arial" w:hAnsi="Arial"/>
          <w:b/>
          <w:i/>
          <w:w w:val="145"/>
          <w:sz w:val="20"/>
        </w:rPr>
        <w:t>e</w:t>
      </w:r>
      <w:r>
        <w:rPr>
          <w:rFonts w:ascii="Arial" w:hAnsi="Arial"/>
          <w:b/>
          <w:i/>
          <w:w w:val="145"/>
          <w:sz w:val="20"/>
          <w:vertAlign w:val="superscript"/>
        </w:rPr>
        <w:t>i</w:t>
      </w:r>
      <w:r>
        <w:rPr>
          <w:i/>
          <w:w w:val="145"/>
          <w:sz w:val="20"/>
          <w:vertAlign w:val="superscript"/>
        </w:rPr>
        <w:t>λ</w:t>
      </w:r>
      <w:r>
        <w:rPr>
          <w:i/>
          <w:spacing w:val="-55"/>
          <w:w w:val="145"/>
          <w:sz w:val="20"/>
        </w:rPr>
        <w:t xml:space="preserve"> </w:t>
      </w:r>
      <w:r>
        <w:rPr>
          <w:rFonts w:ascii="Georgia" w:hAnsi="Georgia"/>
          <w:w w:val="115"/>
          <w:sz w:val="20"/>
        </w:rPr>
        <w:t>sin(</w:t>
      </w:r>
      <w:r>
        <w:rPr>
          <w:i/>
          <w:w w:val="115"/>
          <w:sz w:val="20"/>
        </w:rPr>
        <w:t>θ/</w:t>
      </w:r>
      <w:r>
        <w:rPr>
          <w:rFonts w:ascii="Georgia" w:hAnsi="Georgia"/>
          <w:w w:val="115"/>
          <w:sz w:val="20"/>
        </w:rPr>
        <w:t xml:space="preserve">2) </w:t>
      </w:r>
      <w:r>
        <w:rPr>
          <w:rFonts w:ascii="Arial" w:hAnsi="Arial"/>
          <w:w w:val="115"/>
          <w:position w:val="16"/>
          <w:sz w:val="20"/>
        </w:rPr>
        <w:t>Σ</w:t>
      </w:r>
    </w:p>
    <w:p w:rsidR="00A325FF" w:rsidRDefault="00A325FF">
      <w:pPr>
        <w:rPr>
          <w:rFonts w:ascii="Arial" w:hAnsi="Arial"/>
          <w:sz w:val="20"/>
        </w:rPr>
        <w:sectPr w:rsidR="00A325FF">
          <w:type w:val="continuous"/>
          <w:pgSz w:w="12240" w:h="15840"/>
          <w:pgMar w:top="940" w:right="580" w:bottom="280" w:left="940" w:header="708" w:footer="708" w:gutter="0"/>
          <w:cols w:num="4" w:space="708" w:equalWidth="0">
            <w:col w:w="2337" w:space="40"/>
            <w:col w:w="1251" w:space="39"/>
            <w:col w:w="1820" w:space="135"/>
            <w:col w:w="5098"/>
          </w:cols>
        </w:sectPr>
      </w:pPr>
    </w:p>
    <w:p w:rsidR="00A325FF" w:rsidRDefault="002220C9">
      <w:pPr>
        <w:pStyle w:val="Brdtekst"/>
        <w:spacing w:before="16"/>
        <w:ind w:left="140"/>
      </w:pPr>
      <w:r>
        <w:rPr>
          <w:noProof/>
          <w:lang w:val="da-DK" w:eastAsia="da-DK" w:bidi="ar-SA"/>
        </w:rPr>
        <mc:AlternateContent>
          <mc:Choice Requires="wps">
            <w:drawing>
              <wp:anchor distT="0" distB="0" distL="114300" distR="114300" simplePos="0" relativeHeight="16055808" behindDoc="0" locked="0" layoutInCell="1" allowOverlap="1">
                <wp:simplePos x="0" y="0"/>
                <wp:positionH relativeFrom="page">
                  <wp:posOffset>3048000</wp:posOffset>
                </wp:positionH>
                <wp:positionV relativeFrom="paragraph">
                  <wp:posOffset>-312420</wp:posOffset>
                </wp:positionV>
                <wp:extent cx="469265" cy="127000"/>
                <wp:effectExtent l="0" t="0" r="0" b="0"/>
                <wp:wrapNone/>
                <wp:docPr id="1109" name="Text Box 10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rFonts w:ascii="Georgia" w:hAnsi="Georgia"/>
                                <w:sz w:val="20"/>
                              </w:rPr>
                            </w:pPr>
                            <w:r>
                              <w:rPr>
                                <w:i/>
                                <w:w w:val="110"/>
                                <w:sz w:val="20"/>
                              </w:rPr>
                              <w:t xml:space="preserve">U </w:t>
                            </w:r>
                            <w:r>
                              <w:rPr>
                                <w:rFonts w:ascii="Georgia" w:hAnsi="Georgia"/>
                                <w:w w:val="110"/>
                                <w:sz w:val="20"/>
                              </w:rPr>
                              <w:t>1(</w:t>
                            </w:r>
                            <w:r>
                              <w:rPr>
                                <w:i/>
                                <w:w w:val="110"/>
                                <w:sz w:val="20"/>
                              </w:rPr>
                              <w:t>λ</w:t>
                            </w:r>
                            <w:r>
                              <w:rPr>
                                <w:rFonts w:ascii="Georgia" w:hAnsi="Georgia"/>
                                <w:w w:val="110"/>
                                <w:sz w:val="20"/>
                              </w:rPr>
                              <w:t>)</w:t>
                            </w:r>
                            <w:r>
                              <w:rPr>
                                <w:rFonts w:ascii="Georgia" w:hAnsi="Georgia"/>
                                <w:spacing w:val="-27"/>
                                <w:w w:val="110"/>
                                <w:sz w:val="20"/>
                              </w:rPr>
                              <w:t xml:space="preserve"> </w:t>
                            </w:r>
                            <w:r>
                              <w:rPr>
                                <w:rFonts w:ascii="Georgia" w:hAnsi="Georgia"/>
                                <w:spacing w:val="-19"/>
                                <w:w w:val="110"/>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5" o:spid="_x0000_s2193" type="#_x0000_t202" style="position:absolute;left:0;text-align:left;margin-left:240pt;margin-top:-24.6pt;width:36.95pt;height:10pt;z-index:1605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" filled="f" stroked="f">
                <v:textbox inset="0,0,0,0">
                  <w:txbxContent>
                    <w:p w:rsidR="00A325FF" w:rsidRDefault="00D10E8B">
                      <w:pPr>
                        <w:spacing w:line="193" w:lineRule="exact"/>
                        <w:rPr>
                          <w:rFonts w:ascii="Georgia" w:hAnsi="Georgia"/>
                          <w:sz w:val="20"/>
                        </w:rPr>
                      </w:pPr>
                      <w:r>
                        <w:rPr>
                          <w:i/>
                          <w:w w:val="110"/>
                          <w:sz w:val="20"/>
                        </w:rPr>
                        <w:t xml:space="preserve">U </w:t>
                      </w:r>
                      <w:r>
                        <w:rPr>
                          <w:rFonts w:ascii="Georgia" w:hAnsi="Georgia"/>
                          <w:w w:val="110"/>
                          <w:sz w:val="20"/>
                        </w:rPr>
                        <w:t>1(</w:t>
                      </w:r>
                      <w:r>
                        <w:rPr>
                          <w:i/>
                          <w:w w:val="110"/>
                          <w:sz w:val="20"/>
                        </w:rPr>
                        <w:t>λ</w:t>
                      </w:r>
                      <w:r>
                        <w:rPr>
                          <w:rFonts w:ascii="Georgia" w:hAnsi="Georgia"/>
                          <w:w w:val="110"/>
                          <w:sz w:val="20"/>
                        </w:rPr>
                        <w:t>)</w:t>
                      </w:r>
                      <w:r>
                        <w:rPr>
                          <w:rFonts w:ascii="Georgia" w:hAnsi="Georgia"/>
                          <w:spacing w:val="-27"/>
                          <w:w w:val="110"/>
                          <w:sz w:val="20"/>
                        </w:rPr>
                        <w:t xml:space="preserve"> </w:t>
                      </w:r>
                      <w:r>
                        <w:rPr>
                          <w:rFonts w:ascii="Georgia" w:hAnsi="Georgia"/>
                          <w:spacing w:val="-19"/>
                          <w:w w:val="110"/>
                          <w:sz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056320" behindDoc="0" locked="0" layoutInCell="1" allowOverlap="1">
                <wp:simplePos x="0" y="0"/>
                <wp:positionH relativeFrom="page">
                  <wp:posOffset>4203065</wp:posOffset>
                </wp:positionH>
                <wp:positionV relativeFrom="paragraph">
                  <wp:posOffset>-312420</wp:posOffset>
                </wp:positionV>
                <wp:extent cx="720090" cy="127000"/>
                <wp:effectExtent l="0" t="0" r="0" b="0"/>
                <wp:wrapNone/>
                <wp:docPr id="1108" name="Text Box 1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rFonts w:ascii="Georgia" w:hAnsi="Georgia"/>
                                <w:sz w:val="20"/>
                              </w:rPr>
                            </w:pPr>
                            <w:r>
                              <w:rPr>
                                <w:i/>
                                <w:w w:val="110"/>
                                <w:sz w:val="20"/>
                              </w:rPr>
                              <w:t>U</w:t>
                            </w:r>
                            <w:r>
                              <w:rPr>
                                <w:i/>
                                <w:spacing w:val="-39"/>
                                <w:w w:val="110"/>
                                <w:sz w:val="20"/>
                              </w:rPr>
                              <w:t xml:space="preserve"> </w:t>
                            </w:r>
                            <w:r>
                              <w:rPr>
                                <w:rFonts w:ascii="Georgia" w:hAnsi="Georgia"/>
                                <w:w w:val="110"/>
                                <w:sz w:val="20"/>
                              </w:rPr>
                              <w:t>3(</w:t>
                            </w:r>
                            <w:r>
                              <w:rPr>
                                <w:i/>
                                <w:w w:val="110"/>
                                <w:sz w:val="20"/>
                              </w:rPr>
                              <w:t>θ,</w:t>
                            </w:r>
                            <w:r>
                              <w:rPr>
                                <w:i/>
                                <w:spacing w:val="-28"/>
                                <w:w w:val="110"/>
                                <w:sz w:val="20"/>
                              </w:rPr>
                              <w:t xml:space="preserve"> </w:t>
                            </w:r>
                            <w:r>
                              <w:rPr>
                                <w:i/>
                                <w:w w:val="110"/>
                                <w:sz w:val="20"/>
                              </w:rPr>
                              <w:t>φ,</w:t>
                            </w:r>
                            <w:r>
                              <w:rPr>
                                <w:i/>
                                <w:spacing w:val="-29"/>
                                <w:w w:val="110"/>
                                <w:sz w:val="20"/>
                              </w:rPr>
                              <w:t xml:space="preserve"> </w:t>
                            </w:r>
                            <w:r>
                              <w:rPr>
                                <w:i/>
                                <w:w w:val="110"/>
                                <w:sz w:val="20"/>
                              </w:rPr>
                              <w:t>λ</w:t>
                            </w:r>
                            <w:r>
                              <w:rPr>
                                <w:rFonts w:ascii="Georgia" w:hAnsi="Georgia"/>
                                <w:w w:val="110"/>
                                <w:sz w:val="20"/>
                              </w:rPr>
                              <w:t>)</w:t>
                            </w:r>
                            <w:r>
                              <w:rPr>
                                <w:rFonts w:ascii="Georgia" w:hAnsi="Georgia"/>
                                <w:spacing w:val="-9"/>
                                <w:w w:val="110"/>
                                <w:sz w:val="20"/>
                              </w:rPr>
                              <w:t xml:space="preserve"> </w:t>
                            </w:r>
                            <w:r>
                              <w:rPr>
                                <w:rFonts w:ascii="Georgia" w:hAnsi="Georgia"/>
                                <w:spacing w:val="-18"/>
                                <w:w w:val="110"/>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4" o:spid="_x0000_s2194" type="#_x0000_t202" style="position:absolute;left:0;text-align:left;margin-left:330.95pt;margin-top:-24.6pt;width:56.7pt;height:10pt;z-index:1605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" filled="f" stroked="f">
                <v:textbox inset="0,0,0,0">
                  <w:txbxContent>
                    <w:p w:rsidR="00A325FF" w:rsidRDefault="00D10E8B">
                      <w:pPr>
                        <w:spacing w:line="193" w:lineRule="exact"/>
                        <w:rPr>
                          <w:rFonts w:ascii="Georgia" w:hAnsi="Georgia"/>
                          <w:sz w:val="20"/>
                        </w:rPr>
                      </w:pPr>
                      <w:r>
                        <w:rPr>
                          <w:i/>
                          <w:w w:val="110"/>
                          <w:sz w:val="20"/>
                        </w:rPr>
                        <w:t>U</w:t>
                      </w:r>
                      <w:r>
                        <w:rPr>
                          <w:i/>
                          <w:spacing w:val="-39"/>
                          <w:w w:val="110"/>
                          <w:sz w:val="20"/>
                        </w:rPr>
                        <w:t xml:space="preserve"> </w:t>
                      </w:r>
                      <w:r>
                        <w:rPr>
                          <w:rFonts w:ascii="Georgia" w:hAnsi="Georgia"/>
                          <w:w w:val="110"/>
                          <w:sz w:val="20"/>
                        </w:rPr>
                        <w:t>3(</w:t>
                      </w:r>
                      <w:r>
                        <w:rPr>
                          <w:i/>
                          <w:w w:val="110"/>
                          <w:sz w:val="20"/>
                        </w:rPr>
                        <w:t>θ,</w:t>
                      </w:r>
                      <w:r>
                        <w:rPr>
                          <w:i/>
                          <w:spacing w:val="-28"/>
                          <w:w w:val="110"/>
                          <w:sz w:val="20"/>
                        </w:rPr>
                        <w:t xml:space="preserve"> </w:t>
                      </w:r>
                      <w:r>
                        <w:rPr>
                          <w:i/>
                          <w:w w:val="110"/>
                          <w:sz w:val="20"/>
                        </w:rPr>
                        <w:t>φ,</w:t>
                      </w:r>
                      <w:r>
                        <w:rPr>
                          <w:i/>
                          <w:spacing w:val="-29"/>
                          <w:w w:val="110"/>
                          <w:sz w:val="20"/>
                        </w:rPr>
                        <w:t xml:space="preserve"> </w:t>
                      </w:r>
                      <w:r>
                        <w:rPr>
                          <w:i/>
                          <w:w w:val="110"/>
                          <w:sz w:val="20"/>
                        </w:rPr>
                        <w:t>λ</w:t>
                      </w:r>
                      <w:r>
                        <w:rPr>
                          <w:rFonts w:ascii="Georgia" w:hAnsi="Georgia"/>
                          <w:w w:val="110"/>
                          <w:sz w:val="20"/>
                        </w:rPr>
                        <w:t>)</w:t>
                      </w:r>
                      <w:r>
                        <w:rPr>
                          <w:rFonts w:ascii="Georgia" w:hAnsi="Georgia"/>
                          <w:spacing w:val="-9"/>
                          <w:w w:val="110"/>
                          <w:sz w:val="20"/>
                        </w:rPr>
                        <w:t xml:space="preserve"> </w:t>
                      </w:r>
                      <w:r>
                        <w:rPr>
                          <w:rFonts w:ascii="Georgia" w:hAnsi="Georgia"/>
                          <w:spacing w:val="-18"/>
                          <w:w w:val="110"/>
                          <w:sz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056832" behindDoc="0" locked="0" layoutInCell="1" allowOverlap="1">
                <wp:simplePos x="0" y="0"/>
                <wp:positionH relativeFrom="page">
                  <wp:posOffset>5051425</wp:posOffset>
                </wp:positionH>
                <wp:positionV relativeFrom="paragraph">
                  <wp:posOffset>-254635</wp:posOffset>
                </wp:positionV>
                <wp:extent cx="1513840" cy="144145"/>
                <wp:effectExtent l="0" t="0" r="0" b="0"/>
                <wp:wrapNone/>
                <wp:docPr id="1107" name="Text Box 1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1" w:lineRule="exact"/>
                              <w:rPr>
                                <w:rFonts w:ascii="Georgia" w:hAnsi="Georgia"/>
                                <w:sz w:val="20"/>
                              </w:rPr>
                            </w:pPr>
                            <w:r>
                              <w:rPr>
                                <w:rFonts w:ascii="Arial" w:hAnsi="Arial"/>
                                <w:b/>
                                <w:i/>
                                <w:w w:val="115"/>
                                <w:sz w:val="20"/>
                              </w:rPr>
                              <w:t>e</w:t>
                            </w:r>
                            <w:r>
                              <w:rPr>
                                <w:rFonts w:ascii="Arial" w:hAnsi="Arial"/>
                                <w:b/>
                                <w:i/>
                                <w:w w:val="115"/>
                                <w:sz w:val="20"/>
                                <w:vertAlign w:val="superscript"/>
                              </w:rPr>
                              <w:t>i</w:t>
                            </w:r>
                            <w:r>
                              <w:rPr>
                                <w:i/>
                                <w:w w:val="115"/>
                                <w:sz w:val="20"/>
                                <w:vertAlign w:val="superscript"/>
                              </w:rPr>
                              <w:t>φ</w:t>
                            </w:r>
                            <w:r>
                              <w:rPr>
                                <w:i/>
                                <w:spacing w:val="-35"/>
                                <w:w w:val="115"/>
                                <w:sz w:val="20"/>
                              </w:rPr>
                              <w:t xml:space="preserve"> </w:t>
                            </w:r>
                            <w:r>
                              <w:rPr>
                                <w:rFonts w:ascii="Georgia" w:hAnsi="Georgia"/>
                                <w:w w:val="115"/>
                                <w:sz w:val="20"/>
                              </w:rPr>
                              <w:t>sin(</w:t>
                            </w:r>
                            <w:r>
                              <w:rPr>
                                <w:i/>
                                <w:w w:val="115"/>
                                <w:sz w:val="20"/>
                              </w:rPr>
                              <w:t>θ/</w:t>
                            </w:r>
                            <w:r>
                              <w:rPr>
                                <w:rFonts w:ascii="Georgia" w:hAnsi="Georgia"/>
                                <w:w w:val="115"/>
                                <w:sz w:val="20"/>
                              </w:rPr>
                              <w:t>2)</w:t>
                            </w:r>
                            <w:r>
                              <w:rPr>
                                <w:rFonts w:ascii="Georgia" w:hAnsi="Georgia"/>
                                <w:spacing w:val="7"/>
                                <w:w w:val="115"/>
                                <w:sz w:val="20"/>
                              </w:rPr>
                              <w:t xml:space="preserve"> </w:t>
                            </w:r>
                            <w:r>
                              <w:rPr>
                                <w:rFonts w:ascii="Arial" w:hAnsi="Arial"/>
                                <w:b/>
                                <w:i/>
                                <w:w w:val="115"/>
                                <w:sz w:val="20"/>
                              </w:rPr>
                              <w:t>e</w:t>
                            </w:r>
                            <w:r>
                              <w:rPr>
                                <w:rFonts w:ascii="Arial" w:hAnsi="Arial"/>
                                <w:b/>
                                <w:i/>
                                <w:w w:val="115"/>
                                <w:sz w:val="20"/>
                                <w:vertAlign w:val="superscript"/>
                              </w:rPr>
                              <w:t>i</w:t>
                            </w:r>
                            <w:r>
                              <w:rPr>
                                <w:i/>
                                <w:w w:val="115"/>
                                <w:sz w:val="20"/>
                                <w:vertAlign w:val="superscript"/>
                              </w:rPr>
                              <w:t>λ</w:t>
                            </w:r>
                            <w:r>
                              <w:rPr>
                                <w:w w:val="115"/>
                                <w:sz w:val="20"/>
                                <w:vertAlign w:val="superscript"/>
                              </w:rPr>
                              <w:t>+</w:t>
                            </w:r>
                            <w:r>
                              <w:rPr>
                                <w:i/>
                                <w:w w:val="115"/>
                                <w:sz w:val="20"/>
                                <w:vertAlign w:val="superscript"/>
                              </w:rPr>
                              <w:t>φ</w:t>
                            </w:r>
                            <w:r>
                              <w:rPr>
                                <w:i/>
                                <w:spacing w:val="-35"/>
                                <w:w w:val="115"/>
                                <w:sz w:val="20"/>
                              </w:rPr>
                              <w:t xml:space="preserve"> </w:t>
                            </w:r>
                            <w:r>
                              <w:rPr>
                                <w:rFonts w:ascii="Georgia" w:hAnsi="Georgia"/>
                                <w:w w:val="115"/>
                                <w:sz w:val="20"/>
                              </w:rPr>
                              <w:t>cos(</w:t>
                            </w:r>
                            <w:r>
                              <w:rPr>
                                <w:i/>
                                <w:w w:val="115"/>
                                <w:sz w:val="20"/>
                              </w:rPr>
                              <w:t>θ/</w:t>
                            </w:r>
                            <w:r>
                              <w:rPr>
                                <w:rFonts w:ascii="Georgia" w:hAnsi="Georgia"/>
                                <w:w w:val="115"/>
                                <w:sz w:val="2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3" o:spid="_x0000_s2195" type="#_x0000_t202" style="position:absolute;left:0;text-align:left;margin-left:397.75pt;margin-top:-20.05pt;width:119.2pt;height:11.35pt;z-index:1605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" filled="f" stroked="f">
                <v:textbox inset="0,0,0,0">
                  <w:txbxContent>
                    <w:p w:rsidR="00A325FF" w:rsidRDefault="00D10E8B">
                      <w:pPr>
                        <w:spacing w:line="221" w:lineRule="exact"/>
                        <w:rPr>
                          <w:rFonts w:ascii="Georgia" w:hAnsi="Georgia"/>
                          <w:sz w:val="20"/>
                        </w:rPr>
                      </w:pPr>
                      <w:r>
                        <w:rPr>
                          <w:rFonts w:ascii="Arial" w:hAnsi="Arial"/>
                          <w:b/>
                          <w:i/>
                          <w:w w:val="115"/>
                          <w:sz w:val="20"/>
                        </w:rPr>
                        <w:t>e</w:t>
                      </w:r>
                      <w:r>
                        <w:rPr>
                          <w:rFonts w:ascii="Arial" w:hAnsi="Arial"/>
                          <w:b/>
                          <w:i/>
                          <w:w w:val="115"/>
                          <w:sz w:val="20"/>
                          <w:vertAlign w:val="superscript"/>
                        </w:rPr>
                        <w:t>i</w:t>
                      </w:r>
                      <w:r>
                        <w:rPr>
                          <w:i/>
                          <w:w w:val="115"/>
                          <w:sz w:val="20"/>
                          <w:vertAlign w:val="superscript"/>
                        </w:rPr>
                        <w:t>φ</w:t>
                      </w:r>
                      <w:r>
                        <w:rPr>
                          <w:i/>
                          <w:spacing w:val="-35"/>
                          <w:w w:val="115"/>
                          <w:sz w:val="20"/>
                        </w:rPr>
                        <w:t xml:space="preserve"> </w:t>
                      </w:r>
                      <w:r>
                        <w:rPr>
                          <w:rFonts w:ascii="Georgia" w:hAnsi="Georgia"/>
                          <w:w w:val="115"/>
                          <w:sz w:val="20"/>
                        </w:rPr>
                        <w:t>sin(</w:t>
                      </w:r>
                      <w:r>
                        <w:rPr>
                          <w:i/>
                          <w:w w:val="115"/>
                          <w:sz w:val="20"/>
                        </w:rPr>
                        <w:t>θ/</w:t>
                      </w:r>
                      <w:r>
                        <w:rPr>
                          <w:rFonts w:ascii="Georgia" w:hAnsi="Georgia"/>
                          <w:w w:val="115"/>
                          <w:sz w:val="20"/>
                        </w:rPr>
                        <w:t>2)</w:t>
                      </w:r>
                      <w:r>
                        <w:rPr>
                          <w:rFonts w:ascii="Georgia" w:hAnsi="Georgia"/>
                          <w:spacing w:val="7"/>
                          <w:w w:val="115"/>
                          <w:sz w:val="20"/>
                        </w:rPr>
                        <w:t xml:space="preserve"> </w:t>
                      </w:r>
                      <w:r>
                        <w:rPr>
                          <w:rFonts w:ascii="Arial" w:hAnsi="Arial"/>
                          <w:b/>
                          <w:i/>
                          <w:w w:val="115"/>
                          <w:sz w:val="20"/>
                        </w:rPr>
                        <w:t>e</w:t>
                      </w:r>
                      <w:r>
                        <w:rPr>
                          <w:rFonts w:ascii="Arial" w:hAnsi="Arial"/>
                          <w:b/>
                          <w:i/>
                          <w:w w:val="115"/>
                          <w:sz w:val="20"/>
                          <w:vertAlign w:val="superscript"/>
                        </w:rPr>
                        <w:t>i</w:t>
                      </w:r>
                      <w:r>
                        <w:rPr>
                          <w:i/>
                          <w:w w:val="115"/>
                          <w:sz w:val="20"/>
                          <w:vertAlign w:val="superscript"/>
                        </w:rPr>
                        <w:t>λ</w:t>
                      </w:r>
                      <w:r>
                        <w:rPr>
                          <w:w w:val="115"/>
                          <w:sz w:val="20"/>
                          <w:vertAlign w:val="superscript"/>
                        </w:rPr>
                        <w:t>+</w:t>
                      </w:r>
                      <w:r>
                        <w:rPr>
                          <w:i/>
                          <w:w w:val="115"/>
                          <w:sz w:val="20"/>
                          <w:vertAlign w:val="superscript"/>
                        </w:rPr>
                        <w:t>φ</w:t>
                      </w:r>
                      <w:r>
                        <w:rPr>
                          <w:i/>
                          <w:spacing w:val="-35"/>
                          <w:w w:val="115"/>
                          <w:sz w:val="20"/>
                        </w:rPr>
                        <w:t xml:space="preserve"> </w:t>
                      </w:r>
                      <w:r>
                        <w:rPr>
                          <w:rFonts w:ascii="Georgia" w:hAnsi="Georgia"/>
                          <w:w w:val="115"/>
                          <w:sz w:val="20"/>
                        </w:rPr>
                        <w:t>cos(</w:t>
                      </w:r>
                      <w:r>
                        <w:rPr>
                          <w:i/>
                          <w:w w:val="115"/>
                          <w:sz w:val="20"/>
                        </w:rPr>
                        <w:t>θ/</w:t>
                      </w:r>
                      <w:r>
                        <w:rPr>
                          <w:rFonts w:ascii="Georgia" w:hAnsi="Georgia"/>
                          <w:w w:val="115"/>
                          <w:sz w:val="20"/>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057344" behindDoc="0" locked="0" layoutInCell="1" allowOverlap="1">
                <wp:simplePos x="0" y="0"/>
                <wp:positionH relativeFrom="page">
                  <wp:posOffset>6699885</wp:posOffset>
                </wp:positionH>
                <wp:positionV relativeFrom="paragraph">
                  <wp:posOffset>-312420</wp:posOffset>
                </wp:positionV>
                <wp:extent cx="35560" cy="127000"/>
                <wp:effectExtent l="0" t="0" r="0" b="0"/>
                <wp:wrapNone/>
                <wp:docPr id="1106" name="Text Box 1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i/>
                                <w:sz w:val="20"/>
                              </w:rPr>
                            </w:pPr>
                            <w:r>
                              <w:rPr>
                                <w:i/>
                                <w:w w:val="110"/>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2" o:spid="_x0000_s2196" type="#_x0000_t202" style="position:absolute;left:0;text-align:left;margin-left:527.55pt;margin-top:-24.6pt;width:2.8pt;height:10pt;z-index:1605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" filled="f" stroked="f">
                <v:textbox inset="0,0,0,0">
                  <w:txbxContent>
                    <w:p w:rsidR="00A325FF" w:rsidRDefault="00D10E8B">
                      <w:pPr>
                        <w:spacing w:line="193" w:lineRule="exact"/>
                        <w:rPr>
                          <w:i/>
                          <w:sz w:val="20"/>
                        </w:rPr>
                      </w:pPr>
                      <w:r>
                        <w:rPr>
                          <w:i/>
                          <w:w w:val="110"/>
                          <w:sz w:val="20"/>
                        </w:rPr>
                        <w:t>,</w:t>
                      </w:r>
                    </w:p>
                  </w:txbxContent>
                </v:textbox>
                <w10:wrap anchorx="page"/>
              </v:shape>
            </w:pict>
          </mc:Fallback>
        </mc:AlternateContent>
      </w:r>
      <w:r w:rsidR="00D10E8B">
        <w:rPr>
          <w:w w:val="105"/>
        </w:rPr>
        <w:t>as well as the two-qubit controlled NOT gate,</w:t>
      </w:r>
    </w:p>
    <w:p w:rsidR="00A325FF" w:rsidRDefault="00D10E8B">
      <w:pPr>
        <w:pStyle w:val="Brdtekst"/>
      </w:pPr>
      <w:r>
        <w:br w:type="column"/>
      </w:r>
    </w:p>
    <w:p w:rsidR="00A325FF" w:rsidRDefault="00A325FF">
      <w:pPr>
        <w:pStyle w:val="Brdtekst"/>
        <w:spacing w:before="1"/>
        <w:rPr>
          <w:sz w:val="18"/>
        </w:rPr>
      </w:pPr>
    </w:p>
    <w:p w:rsidR="00A325FF" w:rsidRDefault="002220C9">
      <w:pPr>
        <w:pStyle w:val="Brdtekst"/>
        <w:ind w:left="140"/>
        <w:rPr>
          <w:rFonts w:ascii="Georgia"/>
        </w:rPr>
      </w:pPr>
      <w:r>
        <w:rPr>
          <w:noProof/>
          <w:lang w:val="da-DK" w:eastAsia="da-DK" w:bidi="ar-SA"/>
        </w:rPr>
        <mc:AlternateContent>
          <mc:Choice Requires="wps">
            <w:drawing>
              <wp:anchor distT="0" distB="0" distL="114300" distR="114300" simplePos="0" relativeHeight="482149376" behindDoc="1" locked="0" layoutInCell="1" allowOverlap="1">
                <wp:simplePos x="0" y="0"/>
                <wp:positionH relativeFrom="page">
                  <wp:posOffset>3794760</wp:posOffset>
                </wp:positionH>
                <wp:positionV relativeFrom="paragraph">
                  <wp:posOffset>-52705</wp:posOffset>
                </wp:positionV>
                <wp:extent cx="702310" cy="472440"/>
                <wp:effectExtent l="0" t="0" r="0" b="0"/>
                <wp:wrapNone/>
                <wp:docPr id="1105" name="Text Box 10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1" o:spid="_x0000_s2197" type="#_x0000_t202" style="position:absolute;left:0;text-align:left;margin-left:298.8pt;margin-top:-4.15pt;width:55.3pt;height:37.2pt;z-index:-2116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" filled="f" stroked="f">
                <v:textbox inset="0,0,0,0">
                  <w:txbxContent>
                    <w:p w:rsidR="00A325FF" w:rsidRDefault="00D10E8B">
                      <w:pPr>
                        <w:pStyle w:val="Brdtekst"/>
                        <w:tabs>
                          <w:tab w:val="left" w:pos="931"/>
                        </w:tabs>
                        <w:spacing w:line="196" w:lineRule="exact"/>
                        <w:rPr>
                          <w:rFonts w:ascii="Arial" w:hAnsi="Arial"/>
                        </w:rPr>
                      </w:pPr>
                      <w:r>
                        <w:rPr>
                          <w:rFonts w:ascii="Arial" w:hAnsi="Arial"/>
                          <w:w w:val="115"/>
                        </w:rPr>
                        <w:t></w:t>
                      </w:r>
                      <w:r>
                        <w:rPr>
                          <w:rFonts w:ascii="Arial" w:hAnsi="Arial"/>
                          <w:w w:val="115"/>
                        </w:rPr>
                        <w:tab/>
                      </w:r>
                      <w:r>
                        <w:rPr>
                          <w:rFonts w:ascii="Arial" w:hAnsi="Arial"/>
                          <w:spacing w:val="-78"/>
                          <w:w w:val="115"/>
                        </w:rPr>
                        <w:t></w:t>
                      </w:r>
                    </w:p>
                  </w:txbxContent>
                </v:textbox>
                <w10:wrap anchorx="page"/>
              </v:shape>
            </w:pict>
          </mc:Fallback>
        </mc:AlternateContent>
      </w:r>
      <w:r w:rsidR="00D10E8B">
        <w:rPr>
          <w:rFonts w:ascii="Georgia"/>
        </w:rPr>
        <w:t xml:space="preserve">1  0  0 </w:t>
      </w:r>
      <w:r w:rsidR="00D10E8B">
        <w:rPr>
          <w:rFonts w:ascii="Georgia"/>
          <w:spacing w:val="13"/>
        </w:rPr>
        <w:t xml:space="preserve"> </w:t>
      </w:r>
      <w:r w:rsidR="00D10E8B">
        <w:rPr>
          <w:rFonts w:ascii="Georgia"/>
        </w:rPr>
        <w:t>0</w:t>
      </w:r>
    </w:p>
    <w:p w:rsidR="00A325FF" w:rsidRDefault="002220C9">
      <w:pPr>
        <w:pStyle w:val="Brdtekst"/>
        <w:spacing w:before="2"/>
        <w:ind w:left="140"/>
        <w:rPr>
          <w:rFonts w:ascii="Georgia"/>
        </w:rPr>
      </w:pPr>
      <w:r>
        <w:rPr>
          <w:noProof/>
          <w:lang w:val="da-DK" w:eastAsia="da-DK" w:bidi="ar-SA"/>
        </w:rPr>
        <mc:AlternateContent>
          <mc:Choice Requires="wps">
            <w:drawing>
              <wp:anchor distT="0" distB="0" distL="114300" distR="114300" simplePos="0" relativeHeight="482148864" behindDoc="1" locked="0" layoutInCell="1" allowOverlap="1">
                <wp:simplePos x="0" y="0"/>
                <wp:positionH relativeFrom="page">
                  <wp:posOffset>3249930</wp:posOffset>
                </wp:positionH>
                <wp:positionV relativeFrom="paragraph">
                  <wp:posOffset>26035</wp:posOffset>
                </wp:positionV>
                <wp:extent cx="1324610" cy="553720"/>
                <wp:effectExtent l="0" t="0" r="0" b="0"/>
                <wp:wrapNone/>
                <wp:docPr id="1104" name="Text Box 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4610" cy="55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789"/>
                              </w:tabs>
                              <w:rPr>
                                <w:rFonts w:ascii="Georgia" w:hAnsi="Georgia"/>
                              </w:rPr>
                            </w:pPr>
                            <w:r>
                              <w:rPr>
                                <w:w w:val="108"/>
                                <w:position w:val="2"/>
                              </w:rPr>
                              <w:t>CNOT</w:t>
                            </w:r>
                            <w:r>
                              <w:rPr>
                                <w:spacing w:val="5"/>
                                <w:position w:val="2"/>
                              </w:rPr>
                              <w:t xml:space="preserve"> </w:t>
                            </w:r>
                            <w:r>
                              <w:rPr>
                                <w:rFonts w:ascii="Georgia" w:hAnsi="Georgia"/>
                                <w:w w:val="120"/>
                                <w:position w:val="2"/>
                              </w:rPr>
                              <w:t>=</w:t>
                            </w:r>
                            <w:r>
                              <w:rPr>
                                <w:rFonts w:ascii="Georgia" w:hAnsi="Georgia"/>
                                <w:spacing w:val="7"/>
                                <w:position w:val="2"/>
                              </w:rPr>
                              <w:t xml:space="preserve"> </w:t>
                            </w:r>
                            <w:r>
                              <w:rPr>
                                <w:rFonts w:ascii="Arial" w:hAnsi="Arial"/>
                                <w:spacing w:val="-175"/>
                                <w:w w:val="116"/>
                                <w:position w:val="13"/>
                              </w:rPr>
                              <w:t></w:t>
                            </w:r>
                            <w:r>
                              <w:rPr>
                                <w:rFonts w:ascii="Arial" w:hAnsi="Arial"/>
                                <w:w w:val="116"/>
                              </w:rPr>
                              <w:t></w:t>
                            </w:r>
                            <w:r>
                              <w:rPr>
                                <w:rFonts w:ascii="Arial" w:hAnsi="Arial"/>
                              </w:rPr>
                              <w:tab/>
                            </w:r>
                            <w:r>
                              <w:rPr>
                                <w:rFonts w:ascii="Arial" w:hAnsi="Arial"/>
                                <w:w w:val="116"/>
                                <w:position w:val="13"/>
                              </w:rPr>
                              <w:t></w:t>
                            </w:r>
                            <w:r>
                              <w:rPr>
                                <w:rFonts w:ascii="Arial" w:hAnsi="Arial"/>
                                <w:spacing w:val="-21"/>
                                <w:position w:val="13"/>
                              </w:rPr>
                              <w:t xml:space="preserve"> </w:t>
                            </w:r>
                            <w:r>
                              <w:rPr>
                                <w:i/>
                                <w:spacing w:val="-340"/>
                                <w:w w:val="110"/>
                                <w:position w:val="2"/>
                              </w:rPr>
                              <w:t>.</w:t>
                            </w:r>
                            <w:r>
                              <w:rPr>
                                <w:rFonts w:ascii="Arial" w:hAnsi="Arial"/>
                                <w:spacing w:val="-976"/>
                                <w:w w:val="116"/>
                              </w:rPr>
                              <w:t></w:t>
                            </w:r>
                            <w:r>
                              <w:rPr>
                                <w:rFonts w:ascii="Georgia" w:hAnsi="Georgia"/>
                                <w:spacing w:val="-44"/>
                                <w:w w:val="81"/>
                                <w:position w:val="-8"/>
                              </w:rPr>
                              <w:t>0</w:t>
                            </w:r>
                            <w:r>
                              <w:rPr>
                                <w:rFonts w:ascii="Georgia" w:hAnsi="Georgia"/>
                                <w:position w:val="-8"/>
                              </w:rPr>
                              <w:t xml:space="preserve"> </w:t>
                            </w:r>
                            <w:r>
                              <w:rPr>
                                <w:rFonts w:ascii="Georgia" w:hAnsi="Georgia"/>
                                <w:spacing w:val="23"/>
                                <w:position w:val="-8"/>
                              </w:rPr>
                              <w:t xml:space="preserve"> </w:t>
                            </w:r>
                            <w:r>
                              <w:rPr>
                                <w:rFonts w:ascii="Georgia" w:hAnsi="Georgia"/>
                                <w:w w:val="81"/>
                                <w:position w:val="-8"/>
                              </w:rPr>
                              <w:t>0</w:t>
                            </w:r>
                            <w:r>
                              <w:rPr>
                                <w:rFonts w:ascii="Georgia" w:hAnsi="Georgia"/>
                                <w:position w:val="-8"/>
                              </w:rPr>
                              <w:t xml:space="preserve"> </w:t>
                            </w:r>
                            <w:r>
                              <w:rPr>
                                <w:rFonts w:ascii="Georgia" w:hAnsi="Georgia"/>
                                <w:spacing w:val="23"/>
                                <w:position w:val="-8"/>
                              </w:rPr>
                              <w:t xml:space="preserve"> </w:t>
                            </w:r>
                            <w:r>
                              <w:rPr>
                                <w:rFonts w:ascii="Georgia" w:hAnsi="Georgia"/>
                                <w:w w:val="81"/>
                                <w:position w:val="-8"/>
                              </w:rPr>
                              <w:t>0</w:t>
                            </w:r>
                            <w:r>
                              <w:rPr>
                                <w:rFonts w:ascii="Georgia" w:hAnsi="Georgia"/>
                                <w:position w:val="-8"/>
                              </w:rPr>
                              <w:t xml:space="preserve"> </w:t>
                            </w:r>
                            <w:r>
                              <w:rPr>
                                <w:rFonts w:ascii="Georgia" w:hAnsi="Georgia"/>
                                <w:spacing w:val="23"/>
                                <w:position w:val="-8"/>
                              </w:rPr>
                              <w:t xml:space="preserve"> </w:t>
                            </w:r>
                            <w:r>
                              <w:rPr>
                                <w:rFonts w:ascii="Georgia" w:hAnsi="Georgia"/>
                                <w:w w:val="115"/>
                                <w:position w:val="-8"/>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0" o:spid="_x0000_s2198" type="#_x0000_t202" style="position:absolute;left:0;text-align:left;margin-left:255.9pt;margin-top:2.05pt;width:104.3pt;height:43.6pt;z-index:-21167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" filled="f" stroked="f">
                <v:textbox inset="0,0,0,0">
                  <w:txbxContent>
                    <w:p w:rsidR="00A325FF" w:rsidRDefault="00D10E8B">
                      <w:pPr>
                        <w:pStyle w:val="Brdtekst"/>
                        <w:tabs>
                          <w:tab w:val="left" w:pos="1789"/>
                        </w:tabs>
                        <w:rPr>
                          <w:rFonts w:ascii="Georgia" w:hAnsi="Georgia"/>
                        </w:rPr>
                      </w:pPr>
                      <w:r>
                        <w:rPr>
                          <w:w w:val="108"/>
                          <w:position w:val="2"/>
                        </w:rPr>
                        <w:t>CNOT</w:t>
                      </w:r>
                      <w:r>
                        <w:rPr>
                          <w:spacing w:val="5"/>
                          <w:position w:val="2"/>
                        </w:rPr>
                        <w:t xml:space="preserve"> </w:t>
                      </w:r>
                      <w:r>
                        <w:rPr>
                          <w:rFonts w:ascii="Georgia" w:hAnsi="Georgia"/>
                          <w:w w:val="120"/>
                          <w:position w:val="2"/>
                        </w:rPr>
                        <w:t>=</w:t>
                      </w:r>
                      <w:r>
                        <w:rPr>
                          <w:rFonts w:ascii="Georgia" w:hAnsi="Georgia"/>
                          <w:spacing w:val="7"/>
                          <w:position w:val="2"/>
                        </w:rPr>
                        <w:t xml:space="preserve"> </w:t>
                      </w:r>
                      <w:r>
                        <w:rPr>
                          <w:rFonts w:ascii="Arial" w:hAnsi="Arial"/>
                          <w:spacing w:val="-175"/>
                          <w:w w:val="116"/>
                          <w:position w:val="13"/>
                        </w:rPr>
                        <w:t></w:t>
                      </w:r>
                      <w:r>
                        <w:rPr>
                          <w:rFonts w:ascii="Arial" w:hAnsi="Arial"/>
                          <w:w w:val="116"/>
                        </w:rPr>
                        <w:t></w:t>
                      </w:r>
                      <w:r>
                        <w:rPr>
                          <w:rFonts w:ascii="Arial" w:hAnsi="Arial"/>
                        </w:rPr>
                        <w:tab/>
                      </w:r>
                      <w:r>
                        <w:rPr>
                          <w:rFonts w:ascii="Arial" w:hAnsi="Arial"/>
                          <w:w w:val="116"/>
                          <w:position w:val="13"/>
                        </w:rPr>
                        <w:t></w:t>
                      </w:r>
                      <w:r>
                        <w:rPr>
                          <w:rFonts w:ascii="Arial" w:hAnsi="Arial"/>
                          <w:spacing w:val="-21"/>
                          <w:position w:val="13"/>
                        </w:rPr>
                        <w:t xml:space="preserve"> </w:t>
                      </w:r>
                      <w:r>
                        <w:rPr>
                          <w:i/>
                          <w:spacing w:val="-340"/>
                          <w:w w:val="110"/>
                          <w:position w:val="2"/>
                        </w:rPr>
                        <w:t>.</w:t>
                      </w:r>
                      <w:r>
                        <w:rPr>
                          <w:rFonts w:ascii="Arial" w:hAnsi="Arial"/>
                          <w:spacing w:val="-976"/>
                          <w:w w:val="116"/>
                        </w:rPr>
                        <w:t></w:t>
                      </w:r>
                      <w:r>
                        <w:rPr>
                          <w:rFonts w:ascii="Georgia" w:hAnsi="Georgia"/>
                          <w:spacing w:val="-44"/>
                          <w:w w:val="81"/>
                          <w:position w:val="-8"/>
                        </w:rPr>
                        <w:t>0</w:t>
                      </w:r>
                      <w:r>
                        <w:rPr>
                          <w:rFonts w:ascii="Georgia" w:hAnsi="Georgia"/>
                          <w:position w:val="-8"/>
                        </w:rPr>
                        <w:t xml:space="preserve"> </w:t>
                      </w:r>
                      <w:r>
                        <w:rPr>
                          <w:rFonts w:ascii="Georgia" w:hAnsi="Georgia"/>
                          <w:spacing w:val="23"/>
                          <w:position w:val="-8"/>
                        </w:rPr>
                        <w:t xml:space="preserve"> </w:t>
                      </w:r>
                      <w:r>
                        <w:rPr>
                          <w:rFonts w:ascii="Georgia" w:hAnsi="Georgia"/>
                          <w:w w:val="81"/>
                          <w:position w:val="-8"/>
                        </w:rPr>
                        <w:t>0</w:t>
                      </w:r>
                      <w:r>
                        <w:rPr>
                          <w:rFonts w:ascii="Georgia" w:hAnsi="Georgia"/>
                          <w:position w:val="-8"/>
                        </w:rPr>
                        <w:t xml:space="preserve"> </w:t>
                      </w:r>
                      <w:r>
                        <w:rPr>
                          <w:rFonts w:ascii="Georgia" w:hAnsi="Georgia"/>
                          <w:spacing w:val="23"/>
                          <w:position w:val="-8"/>
                        </w:rPr>
                        <w:t xml:space="preserve"> </w:t>
                      </w:r>
                      <w:r>
                        <w:rPr>
                          <w:rFonts w:ascii="Georgia" w:hAnsi="Georgia"/>
                          <w:w w:val="81"/>
                          <w:position w:val="-8"/>
                        </w:rPr>
                        <w:t>0</w:t>
                      </w:r>
                      <w:r>
                        <w:rPr>
                          <w:rFonts w:ascii="Georgia" w:hAnsi="Georgia"/>
                          <w:position w:val="-8"/>
                        </w:rPr>
                        <w:t xml:space="preserve"> </w:t>
                      </w:r>
                      <w:r>
                        <w:rPr>
                          <w:rFonts w:ascii="Georgia" w:hAnsi="Georgia"/>
                          <w:spacing w:val="23"/>
                          <w:position w:val="-8"/>
                        </w:rPr>
                        <w:t xml:space="preserve"> </w:t>
                      </w:r>
                      <w:r>
                        <w:rPr>
                          <w:rFonts w:ascii="Georgia" w:hAnsi="Georgia"/>
                          <w:w w:val="115"/>
                          <w:position w:val="-8"/>
                        </w:rPr>
                        <w:t>1</w:t>
                      </w:r>
                    </w:p>
                  </w:txbxContent>
                </v:textbox>
                <w10:wrap anchorx="page"/>
              </v:shape>
            </w:pict>
          </mc:Fallback>
        </mc:AlternateContent>
      </w:r>
      <w:r w:rsidR="00D10E8B">
        <w:rPr>
          <w:rFonts w:ascii="Georgia"/>
        </w:rPr>
        <w:t xml:space="preserve">0  1  0 </w:t>
      </w:r>
      <w:r w:rsidR="00D10E8B">
        <w:rPr>
          <w:rFonts w:ascii="Georgia"/>
          <w:spacing w:val="13"/>
        </w:rPr>
        <w:t xml:space="preserve"> </w:t>
      </w:r>
      <w:r w:rsidR="00D10E8B">
        <w:rPr>
          <w:rFonts w:ascii="Georgia"/>
        </w:rPr>
        <w:t>0</w:t>
      </w:r>
    </w:p>
    <w:p w:rsidR="00A325FF" w:rsidRDefault="00A325FF">
      <w:pPr>
        <w:pStyle w:val="Brdtekst"/>
        <w:spacing w:before="3"/>
        <w:rPr>
          <w:rFonts w:ascii="Georgia"/>
        </w:rPr>
      </w:pPr>
    </w:p>
    <w:p w:rsidR="00A325FF" w:rsidRDefault="00D10E8B">
      <w:pPr>
        <w:pStyle w:val="Brdtekst"/>
        <w:ind w:left="140"/>
        <w:rPr>
          <w:rFonts w:ascii="Georgia"/>
        </w:rPr>
      </w:pPr>
      <w:r>
        <w:rPr>
          <w:rFonts w:ascii="Georgia"/>
        </w:rPr>
        <w:t xml:space="preserve">0  0  1 </w:t>
      </w:r>
      <w:r>
        <w:rPr>
          <w:rFonts w:ascii="Georgia"/>
          <w:spacing w:val="13"/>
        </w:rPr>
        <w:t xml:space="preserve"> </w:t>
      </w:r>
      <w:r>
        <w:rPr>
          <w:rFonts w:ascii="Georgia"/>
        </w:rPr>
        <w:t>0</w:t>
      </w:r>
    </w:p>
    <w:p w:rsidR="00A325FF" w:rsidRDefault="00A325FF">
      <w:pPr>
        <w:rPr>
          <w:rFonts w:ascii="Georgia"/>
        </w:rPr>
        <w:sectPr w:rsidR="00A325FF">
          <w:type w:val="continuous"/>
          <w:pgSz w:w="12240" w:h="15840"/>
          <w:pgMar w:top="940" w:right="580" w:bottom="280" w:left="940" w:header="708" w:footer="708" w:gutter="0"/>
          <w:cols w:num="2" w:space="708" w:equalWidth="0">
            <w:col w:w="4178" w:space="892"/>
            <w:col w:w="5650"/>
          </w:cols>
        </w:sectPr>
      </w:pPr>
    </w:p>
    <w:p w:rsidR="00A325FF" w:rsidRDefault="00A325FF">
      <w:pPr>
        <w:pStyle w:val="Brdtekst"/>
        <w:spacing w:before="5"/>
        <w:rPr>
          <w:rFonts w:ascii="Georgia"/>
          <w:sz w:val="9"/>
        </w:rPr>
      </w:pPr>
    </w:p>
    <w:p w:rsidR="00A325FF" w:rsidRDefault="00D10E8B">
      <w:pPr>
        <w:pStyle w:val="Brdtekst"/>
        <w:spacing w:before="100"/>
        <w:ind w:left="339"/>
      </w:pPr>
      <w:r>
        <w:rPr>
          <w:w w:val="105"/>
        </w:rPr>
        <w:t xml:space="preserve">The first collection of terms in </w:t>
      </w:r>
      <w:hyperlink w:anchor="_bookmark126" w:history="1">
        <w:r>
          <w:rPr>
            <w:w w:val="105"/>
          </w:rPr>
          <w:t xml:space="preserve">(51) </w:t>
        </w:r>
      </w:hyperlink>
      <w:r>
        <w:rPr>
          <w:w w:val="105"/>
        </w:rPr>
        <w:t xml:space="preserve">are the pervasive Hadamard gates and are implemented via the </w:t>
      </w:r>
      <w:r>
        <w:rPr>
          <w:i/>
          <w:w w:val="105"/>
        </w:rPr>
        <w:t xml:space="preserve">H </w:t>
      </w:r>
      <w:r>
        <w:rPr>
          <w:w w:val="105"/>
        </w:rPr>
        <w:t>gate on IBM’s</w:t>
      </w:r>
    </w:p>
    <w:p w:rsidR="00A325FF" w:rsidRDefault="00A325FF">
      <w:pPr>
        <w:sectPr w:rsidR="00A325FF">
          <w:type w:val="continuous"/>
          <w:pgSz w:w="12240" w:h="15840"/>
          <w:pgMar w:top="940" w:right="580" w:bottom="280" w:left="940" w:header="708" w:footer="708" w:gutter="0"/>
          <w:cols w:space="708"/>
        </w:sectPr>
      </w:pPr>
    </w:p>
    <w:p w:rsidR="00A325FF" w:rsidRDefault="00A325FF">
      <w:pPr>
        <w:pStyle w:val="Brdtekst"/>
        <w:spacing w:before="2"/>
        <w:rPr>
          <w:sz w:val="12"/>
        </w:rPr>
      </w:pPr>
    </w:p>
    <w:p w:rsidR="00A325FF" w:rsidRDefault="00D10E8B">
      <w:pPr>
        <w:pStyle w:val="Brdtekst"/>
        <w:spacing w:before="100"/>
        <w:ind w:left="140"/>
      </w:pPr>
      <w:r>
        <w:rPr>
          <w:w w:val="110"/>
        </w:rPr>
        <w:t xml:space="preserve">interface. The second collection of terms is the application of the </w:t>
      </w:r>
      <w:r>
        <w:rPr>
          <w:i/>
          <w:w w:val="110"/>
        </w:rPr>
        <w:t xml:space="preserve">β </w:t>
      </w:r>
      <w:r>
        <w:rPr>
          <w:w w:val="110"/>
        </w:rPr>
        <w:t>angle, which are expanded as follows,</w:t>
      </w:r>
    </w:p>
    <w:p w:rsidR="00A325FF" w:rsidRDefault="002220C9">
      <w:pPr>
        <w:tabs>
          <w:tab w:val="left" w:pos="1983"/>
          <w:tab w:val="left" w:pos="3890"/>
        </w:tabs>
        <w:spacing w:before="104" w:after="4"/>
        <w:ind w:left="755"/>
        <w:jc w:val="center"/>
        <w:rPr>
          <w:rFonts w:ascii="Arial" w:hAnsi="Arial"/>
          <w:sz w:val="20"/>
        </w:rPr>
      </w:pPr>
      <w:r>
        <w:rPr>
          <w:noProof/>
          <w:lang w:val="da-DK" w:eastAsia="da-DK" w:bidi="ar-SA"/>
        </w:rPr>
        <mc:AlternateContent>
          <mc:Choice Requires="wps">
            <w:drawing>
              <wp:anchor distT="0" distB="0" distL="114300" distR="114300" simplePos="0" relativeHeight="482170880" behindDoc="1" locked="0" layoutInCell="1" allowOverlap="1">
                <wp:simplePos x="0" y="0"/>
                <wp:positionH relativeFrom="page">
                  <wp:posOffset>4618990</wp:posOffset>
                </wp:positionH>
                <wp:positionV relativeFrom="paragraph">
                  <wp:posOffset>265430</wp:posOffset>
                </wp:positionV>
                <wp:extent cx="98425" cy="219710"/>
                <wp:effectExtent l="0" t="0" r="0" b="0"/>
                <wp:wrapNone/>
                <wp:docPr id="1103" name="Text Box 1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9" o:spid="_x0000_s2199" type="#_x0000_t202" style="position:absolute;left:0;text-align:left;margin-left:363.7pt;margin-top:20.9pt;width:7.75pt;height:17.3pt;z-index:-211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xotgIAALY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079360" behindDoc="0" locked="0" layoutInCell="1" allowOverlap="1">
                <wp:simplePos x="0" y="0"/>
                <wp:positionH relativeFrom="page">
                  <wp:posOffset>2612390</wp:posOffset>
                </wp:positionH>
                <wp:positionV relativeFrom="paragraph">
                  <wp:posOffset>317500</wp:posOffset>
                </wp:positionV>
                <wp:extent cx="334645" cy="153670"/>
                <wp:effectExtent l="0" t="0" r="0" b="0"/>
                <wp:wrapNone/>
                <wp:docPr id="1102" name="Text Box 10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64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1" w:lineRule="exact"/>
                              <w:rPr>
                                <w:rFonts w:ascii="Arial" w:hAnsi="Arial"/>
                                <w:b/>
                                <w:i/>
                                <w:sz w:val="14"/>
                              </w:rPr>
                            </w:pPr>
                            <w:r>
                              <w:rPr>
                                <w:rFonts w:ascii="Lucida Sans Unicode" w:hAnsi="Lucida Sans Unicode"/>
                                <w:w w:val="135"/>
                                <w:sz w:val="14"/>
                              </w:rPr>
                              <w:t>−</w:t>
                            </w:r>
                            <w:r>
                              <w:rPr>
                                <w:rFonts w:ascii="Arial" w:hAnsi="Arial"/>
                                <w:b/>
                                <w:i/>
                                <w:w w:val="135"/>
                                <w:sz w:val="14"/>
                              </w:rPr>
                              <w:t>iβ</w:t>
                            </w:r>
                            <w:r>
                              <w:rPr>
                                <w:rFonts w:ascii="Arial" w:hAnsi="Arial"/>
                                <w:i/>
                                <w:w w:val="135"/>
                                <w:sz w:val="14"/>
                                <w:vertAlign w:val="subscript"/>
                              </w:rPr>
                              <w:t>k</w:t>
                            </w:r>
                            <w:r>
                              <w:rPr>
                                <w:rFonts w:ascii="Arial" w:hAnsi="Arial"/>
                                <w:b/>
                                <w:i/>
                                <w:w w:val="135"/>
                                <w:sz w:val="14"/>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8" o:spid="_x0000_s2200" type="#_x0000_t202" style="position:absolute;left:0;text-align:left;margin-left:205.7pt;margin-top:25pt;width:26.35pt;height:12.1pt;z-index:1607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" filled="f" stroked="f">
                <v:textbox inset="0,0,0,0">
                  <w:txbxContent>
                    <w:p w:rsidR="00A325FF" w:rsidRDefault="00D10E8B">
                      <w:pPr>
                        <w:spacing w:line="171" w:lineRule="exact"/>
                        <w:rPr>
                          <w:rFonts w:ascii="Arial" w:hAnsi="Arial"/>
                          <w:b/>
                          <w:i/>
                          <w:sz w:val="14"/>
                        </w:rPr>
                      </w:pPr>
                      <w:r>
                        <w:rPr>
                          <w:rFonts w:ascii="Lucida Sans Unicode" w:hAnsi="Lucida Sans Unicode"/>
                          <w:w w:val="135"/>
                          <w:sz w:val="14"/>
                        </w:rPr>
                        <w:t>−</w:t>
                      </w:r>
                      <w:r>
                        <w:rPr>
                          <w:rFonts w:ascii="Arial" w:hAnsi="Arial"/>
                          <w:b/>
                          <w:i/>
                          <w:w w:val="135"/>
                          <w:sz w:val="14"/>
                        </w:rPr>
                        <w:t>iβ</w:t>
                      </w:r>
                      <w:r>
                        <w:rPr>
                          <w:rFonts w:ascii="Arial" w:hAnsi="Arial"/>
                          <w:i/>
                          <w:w w:val="135"/>
                          <w:sz w:val="14"/>
                          <w:vertAlign w:val="subscript"/>
                        </w:rPr>
                        <w:t>k</w:t>
                      </w:r>
                      <w:r>
                        <w:rPr>
                          <w:rFonts w:ascii="Arial" w:hAnsi="Arial"/>
                          <w:b/>
                          <w:i/>
                          <w:w w:val="135"/>
                          <w:sz w:val="14"/>
                        </w:rPr>
                        <w:t>X</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75488" behindDoc="1" locked="0" layoutInCell="1" allowOverlap="1">
                <wp:simplePos x="0" y="0"/>
                <wp:positionH relativeFrom="page">
                  <wp:posOffset>3384550</wp:posOffset>
                </wp:positionH>
                <wp:positionV relativeFrom="paragraph">
                  <wp:posOffset>267970</wp:posOffset>
                </wp:positionV>
                <wp:extent cx="48260" cy="63500"/>
                <wp:effectExtent l="0" t="0" r="0" b="0"/>
                <wp:wrapNone/>
                <wp:docPr id="1101" name="Text Box 10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96" w:lineRule="exact"/>
                              <w:rPr>
                                <w:rFonts w:ascii="Arial"/>
                                <w:i/>
                                <w:sz w:val="10"/>
                              </w:rPr>
                            </w:pPr>
                            <w:r>
                              <w:rPr>
                                <w:rFonts w:ascii="Arial"/>
                                <w:i/>
                                <w:w w:val="151"/>
                                <w:sz w:val="10"/>
                              </w:rPr>
                              <w:t>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7" o:spid="_x0000_s2201" type="#_x0000_t202" style="position:absolute;left:0;text-align:left;margin-left:266.5pt;margin-top:21.1pt;width:3.8pt;height:5pt;z-index:-2114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" filled="f" stroked="f">
                <v:textbox inset="0,0,0,0">
                  <w:txbxContent>
                    <w:p w:rsidR="00A325FF" w:rsidRDefault="00D10E8B">
                      <w:pPr>
                        <w:spacing w:line="96" w:lineRule="exact"/>
                        <w:rPr>
                          <w:rFonts w:ascii="Arial"/>
                          <w:i/>
                          <w:sz w:val="10"/>
                        </w:rPr>
                      </w:pPr>
                      <w:r>
                        <w:rPr>
                          <w:rFonts w:ascii="Arial"/>
                          <w:i/>
                          <w:w w:val="151"/>
                          <w:sz w:val="10"/>
                        </w:rPr>
                        <w:t>k</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76000" behindDoc="1" locked="0" layoutInCell="1" allowOverlap="1">
                <wp:simplePos x="0" y="0"/>
                <wp:positionH relativeFrom="page">
                  <wp:posOffset>3520440</wp:posOffset>
                </wp:positionH>
                <wp:positionV relativeFrom="paragraph">
                  <wp:posOffset>286385</wp:posOffset>
                </wp:positionV>
                <wp:extent cx="202565" cy="127000"/>
                <wp:effectExtent l="0" t="0" r="0" b="0"/>
                <wp:wrapNone/>
                <wp:docPr id="1100" name="Text Box 10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rPr>
                              <w:t>1 0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6" o:spid="_x0000_s2202" type="#_x0000_t202" style="position:absolute;left:0;text-align:left;margin-left:277.2pt;margin-top:22.55pt;width:15.95pt;height:10pt;z-index:-2114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" filled="f" stroked="f">
                <v:textbox inset="0,0,0,0">
                  <w:txbxContent>
                    <w:p w:rsidR="00A325FF" w:rsidRDefault="00D10E8B">
                      <w:pPr>
                        <w:pStyle w:val="Brdtekst"/>
                        <w:spacing w:line="193" w:lineRule="exact"/>
                        <w:rPr>
                          <w:rFonts w:ascii="Georgia"/>
                        </w:rPr>
                      </w:pPr>
                      <w:r>
                        <w:rPr>
                          <w:rFonts w:ascii="Georgia"/>
                        </w:rPr>
                        <w:t>1 0</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76512" behindDoc="1" locked="0" layoutInCell="1" allowOverlap="1">
                <wp:simplePos x="0" y="0"/>
                <wp:positionH relativeFrom="page">
                  <wp:posOffset>4070985</wp:posOffset>
                </wp:positionH>
                <wp:positionV relativeFrom="paragraph">
                  <wp:posOffset>268605</wp:posOffset>
                </wp:positionV>
                <wp:extent cx="1118235" cy="272415"/>
                <wp:effectExtent l="0" t="0" r="0" b="0"/>
                <wp:wrapNone/>
                <wp:docPr id="1099" name="Text Box 10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1017"/>
                              </w:tabs>
                              <w:spacing w:line="192" w:lineRule="exact"/>
                              <w:ind w:left="45"/>
                              <w:rPr>
                                <w:rFonts w:ascii="Georgia" w:hAnsi="Georgia"/>
                                <w:sz w:val="20"/>
                              </w:rPr>
                            </w:pPr>
                            <w:r>
                              <w:rPr>
                                <w:rFonts w:ascii="Georgia" w:hAnsi="Georgia"/>
                                <w:w w:val="115"/>
                                <w:sz w:val="20"/>
                              </w:rPr>
                              <w:t>cos(</w:t>
                            </w:r>
                            <w:r>
                              <w:rPr>
                                <w:rFonts w:ascii="Arial" w:hAnsi="Arial"/>
                                <w:b/>
                                <w:i/>
                                <w:w w:val="115"/>
                                <w:sz w:val="20"/>
                              </w:rPr>
                              <w:t>β</w:t>
                            </w:r>
                            <w:r>
                              <w:rPr>
                                <w:i/>
                                <w:w w:val="115"/>
                                <w:sz w:val="20"/>
                                <w:vertAlign w:val="subscript"/>
                              </w:rPr>
                              <w:t>k</w:t>
                            </w:r>
                            <w:r>
                              <w:rPr>
                                <w:rFonts w:ascii="Georgia" w:hAnsi="Georgia"/>
                                <w:w w:val="115"/>
                                <w:sz w:val="20"/>
                              </w:rPr>
                              <w:t>)</w:t>
                            </w:r>
                            <w:r>
                              <w:rPr>
                                <w:rFonts w:ascii="Georgia" w:hAnsi="Georgia"/>
                                <w:w w:val="115"/>
                                <w:sz w:val="20"/>
                              </w:rPr>
                              <w:tab/>
                            </w:r>
                            <w:r>
                              <w:rPr>
                                <w:rFonts w:ascii="Arial" w:hAnsi="Arial"/>
                                <w:b/>
                                <w:i/>
                                <w:w w:val="110"/>
                                <w:sz w:val="20"/>
                              </w:rPr>
                              <w:t>i</w:t>
                            </w:r>
                            <w:r>
                              <w:rPr>
                                <w:rFonts w:ascii="Arial" w:hAnsi="Arial"/>
                                <w:b/>
                                <w:i/>
                                <w:spacing w:val="-46"/>
                                <w:w w:val="110"/>
                                <w:sz w:val="20"/>
                              </w:rPr>
                              <w:t xml:space="preserve"> </w:t>
                            </w:r>
                            <w:r>
                              <w:rPr>
                                <w:rFonts w:ascii="Georgia" w:hAnsi="Georgia"/>
                                <w:w w:val="110"/>
                                <w:sz w:val="20"/>
                              </w:rPr>
                              <w:t>sin(</w:t>
                            </w:r>
                            <w:r>
                              <w:rPr>
                                <w:rFonts w:ascii="Arial" w:hAnsi="Arial"/>
                                <w:b/>
                                <w:i/>
                                <w:w w:val="110"/>
                                <w:sz w:val="20"/>
                              </w:rPr>
                              <w:t>β</w:t>
                            </w:r>
                            <w:r>
                              <w:rPr>
                                <w:i/>
                                <w:w w:val="110"/>
                                <w:sz w:val="20"/>
                                <w:vertAlign w:val="subscript"/>
                              </w:rPr>
                              <w:t>k</w:t>
                            </w:r>
                            <w:r>
                              <w:rPr>
                                <w:rFonts w:ascii="Georgia" w:hAnsi="Georgia"/>
                                <w:w w:val="110"/>
                                <w:sz w:val="20"/>
                              </w:rPr>
                              <w:t>)</w:t>
                            </w:r>
                          </w:p>
                          <w:p w:rsidR="00A325FF" w:rsidRDefault="00D10E8B">
                            <w:pPr>
                              <w:tabs>
                                <w:tab w:val="left" w:pos="985"/>
                              </w:tabs>
                              <w:spacing w:line="230" w:lineRule="exact"/>
                              <w:rPr>
                                <w:rFonts w:ascii="Georgia" w:hAnsi="Georgia"/>
                                <w:sz w:val="20"/>
                              </w:rPr>
                            </w:pPr>
                            <w:r>
                              <w:rPr>
                                <w:rFonts w:ascii="Arial" w:hAnsi="Arial"/>
                                <w:b/>
                                <w:i/>
                                <w:w w:val="115"/>
                                <w:sz w:val="20"/>
                              </w:rPr>
                              <w:t>i</w:t>
                            </w:r>
                            <w:r>
                              <w:rPr>
                                <w:rFonts w:ascii="Arial" w:hAnsi="Arial"/>
                                <w:b/>
                                <w:i/>
                                <w:spacing w:val="-34"/>
                                <w:w w:val="115"/>
                                <w:sz w:val="20"/>
                              </w:rPr>
                              <w:t xml:space="preserve"> </w:t>
                            </w:r>
                            <w:r>
                              <w:rPr>
                                <w:rFonts w:ascii="Georgia" w:hAnsi="Georgia"/>
                                <w:w w:val="105"/>
                                <w:sz w:val="20"/>
                              </w:rPr>
                              <w:t>sin(</w:t>
                            </w:r>
                            <w:r>
                              <w:rPr>
                                <w:rFonts w:ascii="Arial" w:hAnsi="Arial"/>
                                <w:b/>
                                <w:i/>
                                <w:w w:val="105"/>
                                <w:sz w:val="20"/>
                              </w:rPr>
                              <w:t>β</w:t>
                            </w:r>
                            <w:r>
                              <w:rPr>
                                <w:rFonts w:ascii="Arial" w:hAnsi="Arial"/>
                                <w:b/>
                                <w:i/>
                                <w:spacing w:val="33"/>
                                <w:w w:val="105"/>
                                <w:sz w:val="20"/>
                              </w:rPr>
                              <w:t xml:space="preserve"> </w:t>
                            </w:r>
                            <w:r>
                              <w:rPr>
                                <w:rFonts w:ascii="Georgia" w:hAnsi="Georgia"/>
                                <w:w w:val="105"/>
                                <w:sz w:val="20"/>
                              </w:rPr>
                              <w:t>)</w:t>
                            </w:r>
                            <w:r>
                              <w:rPr>
                                <w:rFonts w:ascii="Georgia" w:hAnsi="Georgia"/>
                                <w:w w:val="105"/>
                                <w:sz w:val="20"/>
                              </w:rPr>
                              <w:tab/>
                            </w:r>
                            <w:r>
                              <w:rPr>
                                <w:rFonts w:ascii="Georgia" w:hAnsi="Georgia"/>
                                <w:w w:val="105"/>
                                <w:sz w:val="20"/>
                              </w:rPr>
                              <w:t>cos(</w:t>
                            </w:r>
                            <w:r>
                              <w:rPr>
                                <w:rFonts w:ascii="Arial" w:hAnsi="Arial"/>
                                <w:b/>
                                <w:i/>
                                <w:w w:val="105"/>
                                <w:sz w:val="20"/>
                              </w:rPr>
                              <w:t>β</w:t>
                            </w:r>
                            <w:r>
                              <w:rPr>
                                <w:rFonts w:ascii="Arial" w:hAnsi="Arial"/>
                                <w:b/>
                                <w:i/>
                                <w:spacing w:val="24"/>
                                <w:w w:val="105"/>
                                <w:sz w:val="20"/>
                              </w:rPr>
                              <w:t xml:space="preserve"> </w:t>
                            </w:r>
                            <w:r>
                              <w:rPr>
                                <w:rFonts w:ascii="Georgia" w:hAnsi="Georgia"/>
                                <w:w w:val="10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5" o:spid="_x0000_s2203" type="#_x0000_t202" style="position:absolute;left:0;text-align:left;margin-left:320.55pt;margin-top:21.15pt;width:88.05pt;height:21.45pt;z-index:-21139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" filled="f" stroked="f">
                <v:textbox inset="0,0,0,0">
                  <w:txbxContent>
                    <w:p w:rsidR="00A325FF" w:rsidRDefault="00D10E8B">
                      <w:pPr>
                        <w:tabs>
                          <w:tab w:val="left" w:pos="1017"/>
                        </w:tabs>
                        <w:spacing w:line="192" w:lineRule="exact"/>
                        <w:ind w:left="45"/>
                        <w:rPr>
                          <w:rFonts w:ascii="Georgia" w:hAnsi="Georgia"/>
                          <w:sz w:val="20"/>
                        </w:rPr>
                      </w:pPr>
                      <w:r>
                        <w:rPr>
                          <w:rFonts w:ascii="Georgia" w:hAnsi="Georgia"/>
                          <w:w w:val="115"/>
                          <w:sz w:val="20"/>
                        </w:rPr>
                        <w:t>cos(</w:t>
                      </w:r>
                      <w:r>
                        <w:rPr>
                          <w:rFonts w:ascii="Arial" w:hAnsi="Arial"/>
                          <w:b/>
                          <w:i/>
                          <w:w w:val="115"/>
                          <w:sz w:val="20"/>
                        </w:rPr>
                        <w:t>β</w:t>
                      </w:r>
                      <w:r>
                        <w:rPr>
                          <w:i/>
                          <w:w w:val="115"/>
                          <w:sz w:val="20"/>
                          <w:vertAlign w:val="subscript"/>
                        </w:rPr>
                        <w:t>k</w:t>
                      </w:r>
                      <w:r>
                        <w:rPr>
                          <w:rFonts w:ascii="Georgia" w:hAnsi="Georgia"/>
                          <w:w w:val="115"/>
                          <w:sz w:val="20"/>
                        </w:rPr>
                        <w:t>)</w:t>
                      </w:r>
                      <w:r>
                        <w:rPr>
                          <w:rFonts w:ascii="Georgia" w:hAnsi="Georgia"/>
                          <w:w w:val="115"/>
                          <w:sz w:val="20"/>
                        </w:rPr>
                        <w:tab/>
                      </w:r>
                      <w:r>
                        <w:rPr>
                          <w:rFonts w:ascii="Arial" w:hAnsi="Arial"/>
                          <w:b/>
                          <w:i/>
                          <w:w w:val="110"/>
                          <w:sz w:val="20"/>
                        </w:rPr>
                        <w:t>i</w:t>
                      </w:r>
                      <w:r>
                        <w:rPr>
                          <w:rFonts w:ascii="Arial" w:hAnsi="Arial"/>
                          <w:b/>
                          <w:i/>
                          <w:spacing w:val="-46"/>
                          <w:w w:val="110"/>
                          <w:sz w:val="20"/>
                        </w:rPr>
                        <w:t xml:space="preserve"> </w:t>
                      </w:r>
                      <w:r>
                        <w:rPr>
                          <w:rFonts w:ascii="Georgia" w:hAnsi="Georgia"/>
                          <w:w w:val="110"/>
                          <w:sz w:val="20"/>
                        </w:rPr>
                        <w:t>sin(</w:t>
                      </w:r>
                      <w:r>
                        <w:rPr>
                          <w:rFonts w:ascii="Arial" w:hAnsi="Arial"/>
                          <w:b/>
                          <w:i/>
                          <w:w w:val="110"/>
                          <w:sz w:val="20"/>
                        </w:rPr>
                        <w:t>β</w:t>
                      </w:r>
                      <w:r>
                        <w:rPr>
                          <w:i/>
                          <w:w w:val="110"/>
                          <w:sz w:val="20"/>
                          <w:vertAlign w:val="subscript"/>
                        </w:rPr>
                        <w:t>k</w:t>
                      </w:r>
                      <w:r>
                        <w:rPr>
                          <w:rFonts w:ascii="Georgia" w:hAnsi="Georgia"/>
                          <w:w w:val="110"/>
                          <w:sz w:val="20"/>
                        </w:rPr>
                        <w:t>)</w:t>
                      </w:r>
                    </w:p>
                    <w:p w:rsidR="00A325FF" w:rsidRDefault="00D10E8B">
                      <w:pPr>
                        <w:tabs>
                          <w:tab w:val="left" w:pos="985"/>
                        </w:tabs>
                        <w:spacing w:line="230" w:lineRule="exact"/>
                        <w:rPr>
                          <w:rFonts w:ascii="Georgia" w:hAnsi="Georgia"/>
                          <w:sz w:val="20"/>
                        </w:rPr>
                      </w:pPr>
                      <w:r>
                        <w:rPr>
                          <w:rFonts w:ascii="Arial" w:hAnsi="Arial"/>
                          <w:b/>
                          <w:i/>
                          <w:w w:val="115"/>
                          <w:sz w:val="20"/>
                        </w:rPr>
                        <w:t>i</w:t>
                      </w:r>
                      <w:r>
                        <w:rPr>
                          <w:rFonts w:ascii="Arial" w:hAnsi="Arial"/>
                          <w:b/>
                          <w:i/>
                          <w:spacing w:val="-34"/>
                          <w:w w:val="115"/>
                          <w:sz w:val="20"/>
                        </w:rPr>
                        <w:t xml:space="preserve"> </w:t>
                      </w:r>
                      <w:r>
                        <w:rPr>
                          <w:rFonts w:ascii="Georgia" w:hAnsi="Georgia"/>
                          <w:w w:val="105"/>
                          <w:sz w:val="20"/>
                        </w:rPr>
                        <w:t>sin(</w:t>
                      </w:r>
                      <w:r>
                        <w:rPr>
                          <w:rFonts w:ascii="Arial" w:hAnsi="Arial"/>
                          <w:b/>
                          <w:i/>
                          <w:w w:val="105"/>
                          <w:sz w:val="20"/>
                        </w:rPr>
                        <w:t>β</w:t>
                      </w:r>
                      <w:r>
                        <w:rPr>
                          <w:rFonts w:ascii="Arial" w:hAnsi="Arial"/>
                          <w:b/>
                          <w:i/>
                          <w:spacing w:val="33"/>
                          <w:w w:val="105"/>
                          <w:sz w:val="20"/>
                        </w:rPr>
                        <w:t xml:space="preserve"> </w:t>
                      </w:r>
                      <w:r>
                        <w:rPr>
                          <w:rFonts w:ascii="Georgia" w:hAnsi="Georgia"/>
                          <w:w w:val="105"/>
                          <w:sz w:val="20"/>
                        </w:rPr>
                        <w:t>)</w:t>
                      </w:r>
                      <w:r>
                        <w:rPr>
                          <w:rFonts w:ascii="Georgia" w:hAnsi="Georgia"/>
                          <w:w w:val="105"/>
                          <w:sz w:val="20"/>
                        </w:rPr>
                        <w:tab/>
                      </w:r>
                      <w:r>
                        <w:rPr>
                          <w:rFonts w:ascii="Georgia" w:hAnsi="Georgia"/>
                          <w:w w:val="105"/>
                          <w:sz w:val="20"/>
                        </w:rPr>
                        <w:t>cos(</w:t>
                      </w:r>
                      <w:r>
                        <w:rPr>
                          <w:rFonts w:ascii="Arial" w:hAnsi="Arial"/>
                          <w:b/>
                          <w:i/>
                          <w:w w:val="105"/>
                          <w:sz w:val="20"/>
                        </w:rPr>
                        <w:t>β</w:t>
                      </w:r>
                      <w:r>
                        <w:rPr>
                          <w:rFonts w:ascii="Arial" w:hAnsi="Arial"/>
                          <w:b/>
                          <w:i/>
                          <w:spacing w:val="24"/>
                          <w:w w:val="105"/>
                          <w:sz w:val="20"/>
                        </w:rPr>
                        <w:t xml:space="preserve"> </w:t>
                      </w:r>
                      <w:r>
                        <w:rPr>
                          <w:rFonts w:ascii="Georgia" w:hAnsi="Georgia"/>
                          <w:w w:val="105"/>
                          <w:sz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081408" behindDoc="0" locked="0" layoutInCell="1" allowOverlap="1">
                <wp:simplePos x="0" y="0"/>
                <wp:positionH relativeFrom="page">
                  <wp:posOffset>6913880</wp:posOffset>
                </wp:positionH>
                <wp:positionV relativeFrom="paragraph">
                  <wp:posOffset>320040</wp:posOffset>
                </wp:positionV>
                <wp:extent cx="225425" cy="159385"/>
                <wp:effectExtent l="0" t="0" r="0" b="0"/>
                <wp:wrapNone/>
                <wp:docPr id="1098" name="Text Box 10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pPr>
                            <w:r>
                              <w:rPr>
                                <w:w w:val="105"/>
                              </w:rPr>
                              <w:t>(52)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4" o:spid="_x0000_s2204" type="#_x0000_t202" style="position:absolute;left:0;text-align:left;margin-left:544.4pt;margin-top:25.2pt;width:17.75pt;height:12.55pt;z-index:1608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fvDtQIAALc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" filled="f" stroked="f">
                <v:textbox inset="0,0,0,0">
                  <w:txbxContent>
                    <w:p w:rsidR="00A325FF" w:rsidRDefault="00D10E8B">
                      <w:pPr>
                        <w:pStyle w:val="Brdtekst"/>
                      </w:pPr>
                      <w:r>
                        <w:rPr>
                          <w:w w:val="105"/>
                        </w:rPr>
                        <w:t>(52)</w:t>
                      </w:r>
                    </w:p>
                  </w:txbxContent>
                </v:textbox>
                <w10:wrap anchorx="page"/>
              </v:shape>
            </w:pict>
          </mc:Fallback>
        </mc:AlternateContent>
      </w:r>
      <w:r w:rsidR="00D10E8B">
        <w:rPr>
          <w:rFonts w:ascii="Lucida Sans Unicode" w:hAnsi="Lucida Sans Unicode"/>
          <w:w w:val="111"/>
          <w:sz w:val="14"/>
        </w:rPr>
        <w:t>−</w:t>
      </w:r>
      <w:r w:rsidR="00D10E8B">
        <w:rPr>
          <w:rFonts w:ascii="Arial" w:hAnsi="Arial"/>
          <w:b/>
          <w:i/>
          <w:w w:val="133"/>
          <w:sz w:val="14"/>
        </w:rPr>
        <w:t>iβ</w:t>
      </w:r>
      <w:r w:rsidR="00D10E8B">
        <w:rPr>
          <w:rFonts w:ascii="Arial" w:hAnsi="Arial"/>
          <w:b/>
          <w:i/>
          <w:sz w:val="14"/>
        </w:rPr>
        <w:t xml:space="preserve"> </w:t>
      </w:r>
      <w:r w:rsidR="00D10E8B">
        <w:rPr>
          <w:rFonts w:ascii="Arial" w:hAnsi="Arial"/>
          <w:b/>
          <w:i/>
          <w:spacing w:val="9"/>
          <w:sz w:val="14"/>
        </w:rPr>
        <w:t xml:space="preserve"> </w:t>
      </w:r>
      <w:r w:rsidR="00D10E8B">
        <w:rPr>
          <w:rFonts w:ascii="Arial" w:hAnsi="Arial"/>
          <w:w w:val="325"/>
          <w:position w:val="24"/>
          <w:sz w:val="14"/>
        </w:rPr>
        <w:t>.</w:t>
      </w:r>
      <w:r w:rsidR="00D10E8B">
        <w:rPr>
          <w:rFonts w:ascii="Georgia" w:hAnsi="Georgia"/>
          <w:w w:val="81"/>
          <w:position w:val="10"/>
          <w:sz w:val="20"/>
        </w:rPr>
        <w:t>0</w:t>
      </w:r>
      <w:r w:rsidR="00D10E8B">
        <w:rPr>
          <w:rFonts w:ascii="Georgia" w:hAnsi="Georgia"/>
          <w:position w:val="10"/>
          <w:sz w:val="20"/>
        </w:rPr>
        <w:t xml:space="preserve"> </w:t>
      </w:r>
      <w:r w:rsidR="00D10E8B">
        <w:rPr>
          <w:rFonts w:ascii="Georgia" w:hAnsi="Georgia"/>
          <w:spacing w:val="23"/>
          <w:position w:val="10"/>
          <w:sz w:val="20"/>
        </w:rPr>
        <w:t xml:space="preserve"> </w:t>
      </w:r>
      <w:r w:rsidR="00D10E8B">
        <w:rPr>
          <w:rFonts w:ascii="Georgia" w:hAnsi="Georgia"/>
          <w:w w:val="115"/>
          <w:position w:val="10"/>
          <w:sz w:val="20"/>
        </w:rPr>
        <w:t>1</w:t>
      </w:r>
      <w:r w:rsidR="00D10E8B">
        <w:rPr>
          <w:rFonts w:ascii="Arial" w:hAnsi="Arial"/>
          <w:w w:val="146"/>
          <w:position w:val="24"/>
          <w:sz w:val="14"/>
        </w:rPr>
        <w:t>Σ</w:t>
      </w:r>
      <w:r w:rsidR="00D10E8B">
        <w:rPr>
          <w:rFonts w:ascii="Arial" w:hAnsi="Arial"/>
          <w:position w:val="24"/>
          <w:sz w:val="14"/>
        </w:rPr>
        <w:tab/>
      </w:r>
      <w:r w:rsidR="00D10E8B">
        <w:rPr>
          <w:rFonts w:ascii="Arial" w:hAnsi="Arial"/>
          <w:w w:val="263"/>
          <w:position w:val="7"/>
          <w:sz w:val="20"/>
        </w:rPr>
        <w:t>.</w:t>
      </w:r>
      <w:r w:rsidR="00D10E8B">
        <w:rPr>
          <w:rFonts w:ascii="Arial" w:hAnsi="Arial"/>
          <w:position w:val="7"/>
          <w:sz w:val="20"/>
        </w:rPr>
        <w:tab/>
      </w:r>
      <w:r w:rsidR="00D10E8B">
        <w:rPr>
          <w:rFonts w:ascii="Arial" w:hAnsi="Arial"/>
          <w:w w:val="118"/>
          <w:position w:val="7"/>
          <w:sz w:val="20"/>
        </w:rPr>
        <w:t>Σ</w:t>
      </w:r>
    </w:p>
    <w:p w:rsidR="00A325FF" w:rsidRDefault="002220C9">
      <w:pPr>
        <w:pStyle w:val="Brdtekst"/>
        <w:tabs>
          <w:tab w:val="left" w:pos="3776"/>
          <w:tab w:val="left" w:pos="5114"/>
          <w:tab w:val="left" w:pos="6038"/>
          <w:tab w:val="left" w:pos="6932"/>
        </w:tabs>
        <w:ind w:left="3063"/>
        <w:rPr>
          <w:rFonts w:ascii="Arial"/>
        </w:rPr>
      </w:pPr>
      <w:r>
        <w:rPr>
          <w:rFonts w:ascii="Arial"/>
          <w:noProof/>
          <w:position w:val="13"/>
          <w:lang w:val="da-DK" w:eastAsia="da-DK" w:bidi="ar-SA"/>
        </w:rPr>
        <mc:AlternateContent>
          <mc:Choice Requires="wps">
            <w:drawing>
              <wp:inline distT="0" distB="0" distL="0" distR="0">
                <wp:extent cx="70485" cy="127000"/>
                <wp:effectExtent l="0" t="0" r="0" b="0"/>
                <wp:docPr id="1097" name="Text Box 1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2" w:lineRule="exact"/>
                              <w:rPr>
                                <w:rFonts w:ascii="Arial"/>
                                <w:b/>
                                <w:i/>
                                <w:sz w:val="20"/>
                              </w:rPr>
                            </w:pPr>
                            <w:r>
                              <w:rPr>
                                <w:rFonts w:ascii="Arial"/>
                                <w:b/>
                                <w:i/>
                                <w:w w:val="99"/>
                                <w:sz w:val="20"/>
                              </w:rPr>
                              <w:t>e</w:t>
                            </w:r>
                          </w:p>
                        </w:txbxContent>
                      </wps:txbx>
                      <wps:bodyPr rot="0" vert="horz" wrap="square" lIns="0" tIns="0" rIns="0" bIns="0" anchor="t" anchorCtr="0" upright="1">
                        <a:noAutofit/>
                      </wps:bodyPr>
                    </wps:wsp>
                  </a:graphicData>
                </a:graphic>
              </wp:inline>
            </w:drawing>
          </mc:Choice>
          <mc:Fallback>
            <w:pict>
              <v:shape id="Text Box 1053" o:spid="_x0000_s2205" type="#_x0000_t202" style="width:5.5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" filled="f" stroked="f">
                <v:textbox inset="0,0,0,0">
                  <w:txbxContent>
                    <w:p w:rsidR="00A325FF" w:rsidRDefault="00D10E8B">
                      <w:pPr>
                        <w:spacing w:line="192" w:lineRule="exact"/>
                        <w:rPr>
                          <w:rFonts w:ascii="Arial"/>
                          <w:b/>
                          <w:i/>
                          <w:sz w:val="20"/>
                        </w:rPr>
                      </w:pPr>
                      <w:r>
                        <w:rPr>
                          <w:rFonts w:ascii="Arial"/>
                          <w:b/>
                          <w:i/>
                          <w:w w:val="99"/>
                          <w:sz w:val="20"/>
                        </w:rPr>
                        <w:t>e</w:t>
                      </w:r>
                    </w:p>
                  </w:txbxContent>
                </v:textbox>
                <w10:anchorlock/>
              </v:shape>
            </w:pict>
          </mc:Fallback>
        </mc:AlternateContent>
      </w:r>
      <w:r w:rsidR="00D10E8B">
        <w:rPr>
          <w:rFonts w:ascii="Arial"/>
          <w:position w:val="13"/>
        </w:rPr>
        <w:tab/>
      </w:r>
      <w:r>
        <w:rPr>
          <w:rFonts w:ascii="Arial"/>
          <w:noProof/>
          <w:position w:val="13"/>
          <w:lang w:val="da-DK" w:eastAsia="da-DK" w:bidi="ar-SA"/>
        </w:rPr>
        <mc:AlternateContent>
          <mc:Choice Requires="wps">
            <w:drawing>
              <wp:inline distT="0" distB="0" distL="0" distR="0">
                <wp:extent cx="203835" cy="127000"/>
                <wp:effectExtent l="0" t="0" r="0" b="0"/>
                <wp:docPr id="1096" name="Text Box 10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rFonts w:ascii="Arial"/>
                                <w:b/>
                                <w:i/>
                                <w:sz w:val="20"/>
                              </w:rPr>
                            </w:pPr>
                            <w:r>
                              <w:rPr>
                                <w:rFonts w:ascii="Georgia"/>
                                <w:w w:val="110"/>
                                <w:sz w:val="20"/>
                              </w:rPr>
                              <w:t xml:space="preserve">= </w:t>
                            </w:r>
                            <w:r>
                              <w:rPr>
                                <w:rFonts w:ascii="Arial"/>
                                <w:b/>
                                <w:i/>
                                <w:w w:val="110"/>
                                <w:sz w:val="20"/>
                              </w:rPr>
                              <w:t>e</w:t>
                            </w:r>
                          </w:p>
                        </w:txbxContent>
                      </wps:txbx>
                      <wps:bodyPr rot="0" vert="horz" wrap="square" lIns="0" tIns="0" rIns="0" bIns="0" anchor="t" anchorCtr="0" upright="1">
                        <a:noAutofit/>
                      </wps:bodyPr>
                    </wps:wsp>
                  </a:graphicData>
                </a:graphic>
              </wp:inline>
            </w:drawing>
          </mc:Choice>
          <mc:Fallback>
            <w:pict>
              <v:shape id="Text Box 1052" o:spid="_x0000_s2206" type="#_x0000_t202" style="width:16.0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" filled="f" stroked="f">
                <v:textbox inset="0,0,0,0">
                  <w:txbxContent>
                    <w:p w:rsidR="00A325FF" w:rsidRDefault="00D10E8B">
                      <w:pPr>
                        <w:spacing w:line="193" w:lineRule="exact"/>
                        <w:rPr>
                          <w:rFonts w:ascii="Arial"/>
                          <w:b/>
                          <w:i/>
                          <w:sz w:val="20"/>
                        </w:rPr>
                      </w:pPr>
                      <w:r>
                        <w:rPr>
                          <w:rFonts w:ascii="Georgia"/>
                          <w:w w:val="110"/>
                          <w:sz w:val="20"/>
                        </w:rPr>
                        <w:t xml:space="preserve">= </w:t>
                      </w:r>
                      <w:r>
                        <w:rPr>
                          <w:rFonts w:ascii="Arial"/>
                          <w:b/>
                          <w:i/>
                          <w:w w:val="110"/>
                          <w:sz w:val="20"/>
                        </w:rPr>
                        <w:t>e</w:t>
                      </w:r>
                    </w:p>
                  </w:txbxContent>
                </v:textbox>
                <w10:anchorlock/>
              </v:shape>
            </w:pict>
          </mc:Fallback>
        </mc:AlternateContent>
      </w:r>
      <w:r w:rsidR="00D10E8B">
        <w:rPr>
          <w:rFonts w:ascii="Arial"/>
          <w:position w:val="13"/>
        </w:rPr>
        <w:tab/>
      </w:r>
      <w:r>
        <w:rPr>
          <w:rFonts w:ascii="Arial"/>
          <w:noProof/>
          <w:position w:val="13"/>
          <w:lang w:val="da-DK" w:eastAsia="da-DK" w:bidi="ar-SA"/>
        </w:rPr>
        <mc:AlternateContent>
          <mc:Choice Requires="wps">
            <w:drawing>
              <wp:inline distT="0" distB="0" distL="0" distR="0">
                <wp:extent cx="98425" cy="127000"/>
                <wp:effectExtent l="0" t="0" r="0" b="0"/>
                <wp:docPr id="1095" name="Text Box 10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120"/>
                              </w:rPr>
                              <w:t>=</w:t>
                            </w:r>
                          </w:p>
                        </w:txbxContent>
                      </wps:txbx>
                      <wps:bodyPr rot="0" vert="horz" wrap="square" lIns="0" tIns="0" rIns="0" bIns="0" anchor="t" anchorCtr="0" upright="1">
                        <a:noAutofit/>
                      </wps:bodyPr>
                    </wps:wsp>
                  </a:graphicData>
                </a:graphic>
              </wp:inline>
            </w:drawing>
          </mc:Choice>
          <mc:Fallback>
            <w:pict>
              <v:shape id="Text Box 1051" o:spid="_x0000_s2207" type="#_x0000_t202" style="width:7.7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" filled="f" stroked="f">
                <v:textbox inset="0,0,0,0">
                  <w:txbxContent>
                    <w:p w:rsidR="00A325FF" w:rsidRDefault="00D10E8B">
                      <w:pPr>
                        <w:pStyle w:val="Brdtekst"/>
                        <w:spacing w:line="193" w:lineRule="exact"/>
                        <w:rPr>
                          <w:rFonts w:ascii="Georgia"/>
                        </w:rPr>
                      </w:pPr>
                      <w:r>
                        <w:rPr>
                          <w:rFonts w:ascii="Georgia"/>
                          <w:w w:val="120"/>
                        </w:rPr>
                        <w:t>=</w:t>
                      </w:r>
                    </w:p>
                  </w:txbxContent>
                </v:textbox>
                <w10:anchorlock/>
              </v:shape>
            </w:pict>
          </mc:Fallback>
        </mc:AlternateContent>
      </w:r>
      <w:r w:rsidR="00D10E8B">
        <w:rPr>
          <w:rFonts w:ascii="Arial"/>
          <w:position w:val="13"/>
        </w:rPr>
        <w:tab/>
      </w:r>
      <w:r>
        <w:rPr>
          <w:rFonts w:ascii="Arial"/>
          <w:noProof/>
          <w:lang w:val="da-DK" w:eastAsia="da-DK" w:bidi="ar-SA"/>
        </w:rPr>
        <mc:AlternateContent>
          <mc:Choice Requires="wps">
            <w:drawing>
              <wp:inline distT="0" distB="0" distL="0" distR="0">
                <wp:extent cx="53975" cy="88900"/>
                <wp:effectExtent l="0" t="0" r="3175" b="0"/>
                <wp:docPr id="1094" name="Text Box 10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6"/>
                                <w:sz w:val="14"/>
                              </w:rPr>
                              <w:t>k</w:t>
                            </w:r>
                          </w:p>
                        </w:txbxContent>
                      </wps:txbx>
                      <wps:bodyPr rot="0" vert="horz" wrap="square" lIns="0" tIns="0" rIns="0" bIns="0" anchor="t" anchorCtr="0" upright="1">
                        <a:noAutofit/>
                      </wps:bodyPr>
                    </wps:wsp>
                  </a:graphicData>
                </a:graphic>
              </wp:inline>
            </w:drawing>
          </mc:Choice>
          <mc:Fallback>
            <w:pict>
              <v:shape id="Text Box 1050" o:spid="_x0000_s2208" type="#_x0000_t202" style="width:4.25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" filled="f" stroked="f">
                <v:textbox inset="0,0,0,0">
                  <w:txbxContent>
                    <w:p w:rsidR="00A325FF" w:rsidRDefault="00D10E8B">
                      <w:pPr>
                        <w:spacing w:line="135" w:lineRule="exact"/>
                        <w:rPr>
                          <w:i/>
                          <w:sz w:val="14"/>
                        </w:rPr>
                      </w:pPr>
                      <w:r>
                        <w:rPr>
                          <w:i/>
                          <w:w w:val="136"/>
                          <w:sz w:val="14"/>
                        </w:rPr>
                        <w:t>k</w:t>
                      </w:r>
                    </w:p>
                  </w:txbxContent>
                </v:textbox>
                <w10:anchorlock/>
              </v:shape>
            </w:pict>
          </mc:Fallback>
        </mc:AlternateContent>
      </w:r>
      <w:r w:rsidR="00D10E8B">
        <w:rPr>
          <w:rFonts w:ascii="Arial"/>
        </w:rPr>
        <w:tab/>
      </w:r>
      <w:r>
        <w:rPr>
          <w:rFonts w:ascii="Arial"/>
          <w:noProof/>
          <w:lang w:val="da-DK" w:eastAsia="da-DK" w:bidi="ar-SA"/>
        </w:rPr>
        <mc:AlternateContent>
          <mc:Choice Requires="wps">
            <w:drawing>
              <wp:inline distT="0" distB="0" distL="0" distR="0">
                <wp:extent cx="53975" cy="88900"/>
                <wp:effectExtent l="0" t="0" r="3175" b="0"/>
                <wp:docPr id="1093" name="Text Box 1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6"/>
                                <w:sz w:val="14"/>
                              </w:rPr>
                              <w:t>k</w:t>
                            </w:r>
                          </w:p>
                        </w:txbxContent>
                      </wps:txbx>
                      <wps:bodyPr rot="0" vert="horz" wrap="square" lIns="0" tIns="0" rIns="0" bIns="0" anchor="t" anchorCtr="0" upright="1">
                        <a:noAutofit/>
                      </wps:bodyPr>
                    </wps:wsp>
                  </a:graphicData>
                </a:graphic>
              </wp:inline>
            </w:drawing>
          </mc:Choice>
          <mc:Fallback>
            <w:pict>
              <v:shape id="Text Box 1049" o:spid="_x0000_s2209" type="#_x0000_t202" style="width:4.25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" filled="f" stroked="f">
                <v:textbox inset="0,0,0,0">
                  <w:txbxContent>
                    <w:p w:rsidR="00A325FF" w:rsidRDefault="00D10E8B">
                      <w:pPr>
                        <w:spacing w:line="135" w:lineRule="exact"/>
                        <w:rPr>
                          <w:i/>
                          <w:sz w:val="14"/>
                        </w:rPr>
                      </w:pPr>
                      <w:r>
                        <w:rPr>
                          <w:i/>
                          <w:w w:val="136"/>
                          <w:sz w:val="14"/>
                        </w:rPr>
                        <w:t>k</w:t>
                      </w:r>
                    </w:p>
                  </w:txbxContent>
                </v:textbox>
                <w10:anchorlock/>
              </v:shape>
            </w:pict>
          </mc:Fallback>
        </mc:AlternateContent>
      </w:r>
    </w:p>
    <w:p w:rsidR="00A325FF" w:rsidRDefault="002220C9">
      <w:pPr>
        <w:pStyle w:val="Brdtekst"/>
        <w:spacing w:before="191"/>
        <w:ind w:left="132" w:right="377" w:firstLine="7"/>
      </w:pPr>
      <w:r>
        <w:rPr>
          <w:noProof/>
          <w:lang w:val="da-DK" w:eastAsia="da-DK" w:bidi="ar-SA"/>
        </w:rPr>
        <mc:AlternateContent>
          <mc:Choice Requires="wps">
            <w:drawing>
              <wp:anchor distT="0" distB="0" distL="114300" distR="114300" simplePos="0" relativeHeight="482171904" behindDoc="1" locked="0" layoutInCell="1" allowOverlap="1">
                <wp:simplePos x="0" y="0"/>
                <wp:positionH relativeFrom="page">
                  <wp:posOffset>6485890</wp:posOffset>
                </wp:positionH>
                <wp:positionV relativeFrom="paragraph">
                  <wp:posOffset>142240</wp:posOffset>
                </wp:positionV>
                <wp:extent cx="98425" cy="219710"/>
                <wp:effectExtent l="0" t="0" r="0" b="0"/>
                <wp:wrapNone/>
                <wp:docPr id="1092" name="Text Box 10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8" o:spid="_x0000_s2210" type="#_x0000_t202" style="position:absolute;left:0;text-align:left;margin-left:510.7pt;margin-top:11.2pt;width:7.75pt;height:17.3pt;z-index:-211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05"/>
        </w:rPr>
        <w:t xml:space="preserve">Careful inspection of the IBM Quantum Experience gates reveals that </w:t>
      </w:r>
      <w:hyperlink w:anchor="_bookmark128" w:history="1">
        <w:r w:rsidR="00D10E8B">
          <w:rPr>
            <w:w w:val="105"/>
          </w:rPr>
          <w:t xml:space="preserve">(52) </w:t>
        </w:r>
      </w:hyperlink>
      <w:r w:rsidR="00D10E8B">
        <w:rPr>
          <w:w w:val="105"/>
        </w:rPr>
        <w:t xml:space="preserve">is implemented </w:t>
      </w:r>
      <w:r w:rsidR="00D10E8B">
        <w:rPr>
          <w:spacing w:val="-3"/>
          <w:w w:val="105"/>
        </w:rPr>
        <w:t xml:space="preserve">by  </w:t>
      </w:r>
      <w:r w:rsidR="00D10E8B">
        <w:rPr>
          <w:i/>
          <w:w w:val="105"/>
        </w:rPr>
        <w:t xml:space="preserve">U </w:t>
      </w:r>
      <w:r w:rsidR="00D10E8B">
        <w:rPr>
          <w:rFonts w:ascii="Georgia" w:hAnsi="Georgia"/>
          <w:spacing w:val="2"/>
          <w:w w:val="105"/>
        </w:rPr>
        <w:t>3(2</w:t>
      </w:r>
      <w:r w:rsidR="00D10E8B">
        <w:rPr>
          <w:rFonts w:ascii="Arial" w:hAnsi="Arial"/>
          <w:b/>
          <w:i/>
          <w:spacing w:val="2"/>
          <w:w w:val="105"/>
        </w:rPr>
        <w:t>β</w:t>
      </w:r>
      <w:r w:rsidR="00D10E8B">
        <w:rPr>
          <w:i/>
          <w:spacing w:val="2"/>
          <w:w w:val="105"/>
          <w:vertAlign w:val="subscript"/>
        </w:rPr>
        <w:t>k</w:t>
      </w:r>
      <w:r w:rsidR="00D10E8B">
        <w:rPr>
          <w:i/>
          <w:spacing w:val="2"/>
          <w:w w:val="105"/>
        </w:rPr>
        <w:t xml:space="preserve">,  </w:t>
      </w:r>
      <w:r w:rsidR="00D10E8B">
        <w:rPr>
          <w:rFonts w:ascii="Arial" w:hAnsi="Arial"/>
          <w:b/>
          <w:i/>
          <w:w w:val="105"/>
        </w:rPr>
        <w:t>π</w:t>
      </w:r>
      <w:r w:rsidR="00D10E8B">
        <w:rPr>
          <w:i/>
          <w:w w:val="105"/>
        </w:rPr>
        <w:t>/</w:t>
      </w:r>
      <w:r w:rsidR="00D10E8B">
        <w:rPr>
          <w:rFonts w:ascii="Georgia" w:hAnsi="Georgia"/>
          <w:w w:val="105"/>
        </w:rPr>
        <w:t>2</w:t>
      </w:r>
      <w:r w:rsidR="00D10E8B">
        <w:rPr>
          <w:i/>
          <w:w w:val="105"/>
        </w:rPr>
        <w:t>,</w:t>
      </w:r>
      <w:bookmarkStart w:id="157" w:name="_bookmark128"/>
      <w:bookmarkEnd w:id="157"/>
      <w:r w:rsidR="00D10E8B">
        <w:rPr>
          <w:i/>
          <w:w w:val="105"/>
        </w:rPr>
        <w:t xml:space="preserve"> </w:t>
      </w:r>
      <w:r w:rsidR="00D10E8B">
        <w:rPr>
          <w:rFonts w:ascii="Arial" w:hAnsi="Arial"/>
          <w:b/>
          <w:i/>
          <w:w w:val="105"/>
        </w:rPr>
        <w:t>π</w:t>
      </w:r>
      <w:r w:rsidR="00D10E8B">
        <w:rPr>
          <w:i/>
          <w:w w:val="105"/>
        </w:rPr>
        <w:t>/</w:t>
      </w:r>
      <w:r w:rsidR="00D10E8B">
        <w:rPr>
          <w:rFonts w:ascii="Georgia" w:hAnsi="Georgia"/>
          <w:w w:val="105"/>
        </w:rPr>
        <w:t>2)</w:t>
      </w:r>
      <w:r w:rsidR="00D10E8B">
        <w:rPr>
          <w:w w:val="105"/>
        </w:rPr>
        <w:t>.   The</w:t>
      </w:r>
      <w:r w:rsidR="00D10E8B">
        <w:rPr>
          <w:spacing w:val="6"/>
          <w:w w:val="105"/>
        </w:rPr>
        <w:t xml:space="preserve"> </w:t>
      </w:r>
      <w:r w:rsidR="00D10E8B">
        <w:rPr>
          <w:w w:val="105"/>
        </w:rPr>
        <w:t>third</w:t>
      </w:r>
      <w:r w:rsidR="00D10E8B">
        <w:rPr>
          <w:spacing w:val="6"/>
          <w:w w:val="105"/>
        </w:rPr>
        <w:t xml:space="preserve"> </w:t>
      </w:r>
      <w:r w:rsidR="00D10E8B">
        <w:rPr>
          <w:w w:val="105"/>
        </w:rPr>
        <w:t>collection</w:t>
      </w:r>
      <w:r w:rsidR="00D10E8B">
        <w:rPr>
          <w:spacing w:val="6"/>
          <w:w w:val="105"/>
        </w:rPr>
        <w:t xml:space="preserve"> </w:t>
      </w:r>
      <w:r w:rsidR="00D10E8B">
        <w:rPr>
          <w:w w:val="105"/>
        </w:rPr>
        <w:t>of</w:t>
      </w:r>
      <w:r w:rsidR="00D10E8B">
        <w:rPr>
          <w:spacing w:val="7"/>
          <w:w w:val="105"/>
        </w:rPr>
        <w:t xml:space="preserve"> </w:t>
      </w:r>
      <w:r w:rsidR="00D10E8B">
        <w:rPr>
          <w:w w:val="105"/>
        </w:rPr>
        <w:t>terms</w:t>
      </w:r>
      <w:r w:rsidR="00D10E8B">
        <w:rPr>
          <w:spacing w:val="6"/>
          <w:w w:val="105"/>
        </w:rPr>
        <w:t xml:space="preserve"> </w:t>
      </w:r>
      <w:r w:rsidR="00D10E8B">
        <w:rPr>
          <w:w w:val="105"/>
        </w:rPr>
        <w:t>is</w:t>
      </w:r>
      <w:r w:rsidR="00D10E8B">
        <w:rPr>
          <w:spacing w:val="6"/>
          <w:w w:val="105"/>
        </w:rPr>
        <w:t xml:space="preserve"> </w:t>
      </w:r>
      <w:r w:rsidR="00D10E8B">
        <w:rPr>
          <w:w w:val="105"/>
        </w:rPr>
        <w:t>the</w:t>
      </w:r>
      <w:r w:rsidR="00D10E8B">
        <w:rPr>
          <w:spacing w:val="7"/>
          <w:w w:val="105"/>
        </w:rPr>
        <w:t xml:space="preserve"> </w:t>
      </w:r>
      <w:r w:rsidR="00D10E8B">
        <w:rPr>
          <w:w w:val="105"/>
        </w:rPr>
        <w:t>application</w:t>
      </w:r>
      <w:r w:rsidR="00D10E8B">
        <w:rPr>
          <w:spacing w:val="6"/>
          <w:w w:val="105"/>
        </w:rPr>
        <w:t xml:space="preserve"> </w:t>
      </w:r>
      <w:r w:rsidR="00D10E8B">
        <w:rPr>
          <w:w w:val="105"/>
        </w:rPr>
        <w:t>of</w:t>
      </w:r>
      <w:r w:rsidR="00D10E8B">
        <w:rPr>
          <w:spacing w:val="6"/>
          <w:w w:val="105"/>
        </w:rPr>
        <w:t xml:space="preserve"> </w:t>
      </w:r>
      <w:r w:rsidR="00D10E8B">
        <w:rPr>
          <w:w w:val="105"/>
        </w:rPr>
        <w:t>the</w:t>
      </w:r>
      <w:r w:rsidR="00D10E8B">
        <w:rPr>
          <w:spacing w:val="8"/>
          <w:w w:val="105"/>
        </w:rPr>
        <w:t xml:space="preserve"> </w:t>
      </w:r>
      <w:r w:rsidR="00D10E8B">
        <w:rPr>
          <w:i/>
          <w:w w:val="105"/>
        </w:rPr>
        <w:t>γ</w:t>
      </w:r>
      <w:r w:rsidR="00D10E8B">
        <w:rPr>
          <w:i/>
          <w:spacing w:val="17"/>
          <w:w w:val="105"/>
        </w:rPr>
        <w:t xml:space="preserve"> </w:t>
      </w:r>
      <w:r w:rsidR="00D10E8B">
        <w:rPr>
          <w:w w:val="105"/>
        </w:rPr>
        <w:t>angle</w:t>
      </w:r>
      <w:r w:rsidR="00D10E8B">
        <w:rPr>
          <w:spacing w:val="6"/>
          <w:w w:val="105"/>
        </w:rPr>
        <w:t xml:space="preserve"> </w:t>
      </w:r>
      <w:r w:rsidR="00D10E8B">
        <w:rPr>
          <w:w w:val="105"/>
        </w:rPr>
        <w:t>and</w:t>
      </w:r>
      <w:r w:rsidR="00D10E8B">
        <w:rPr>
          <w:spacing w:val="6"/>
          <w:w w:val="105"/>
        </w:rPr>
        <w:t xml:space="preserve"> </w:t>
      </w:r>
      <w:r w:rsidR="00D10E8B">
        <w:rPr>
          <w:w w:val="105"/>
        </w:rPr>
        <w:t>MaxCut</w:t>
      </w:r>
      <w:r w:rsidR="00D10E8B">
        <w:rPr>
          <w:spacing w:val="6"/>
          <w:w w:val="105"/>
        </w:rPr>
        <w:t xml:space="preserve"> </w:t>
      </w:r>
      <w:r w:rsidR="00D10E8B">
        <w:rPr>
          <w:w w:val="105"/>
        </w:rPr>
        <w:t>Hamiltonian,</w:t>
      </w:r>
      <w:r w:rsidR="00D10E8B">
        <w:rPr>
          <w:spacing w:val="8"/>
          <w:w w:val="105"/>
        </w:rPr>
        <w:t xml:space="preserve"> </w:t>
      </w:r>
      <w:r w:rsidR="00D10E8B">
        <w:rPr>
          <w:w w:val="105"/>
        </w:rPr>
        <w:t>which</w:t>
      </w:r>
      <w:r w:rsidR="00D10E8B">
        <w:rPr>
          <w:spacing w:val="6"/>
          <w:w w:val="105"/>
        </w:rPr>
        <w:t xml:space="preserve"> </w:t>
      </w:r>
      <w:r w:rsidR="00D10E8B">
        <w:rPr>
          <w:w w:val="105"/>
        </w:rPr>
        <w:t>are</w:t>
      </w:r>
      <w:r w:rsidR="00D10E8B">
        <w:rPr>
          <w:spacing w:val="6"/>
          <w:w w:val="105"/>
        </w:rPr>
        <w:t xml:space="preserve"> </w:t>
      </w:r>
      <w:r w:rsidR="00D10E8B">
        <w:rPr>
          <w:w w:val="105"/>
        </w:rPr>
        <w:t>expanded</w:t>
      </w:r>
      <w:r w:rsidR="00D10E8B">
        <w:rPr>
          <w:spacing w:val="7"/>
          <w:w w:val="105"/>
        </w:rPr>
        <w:t xml:space="preserve"> </w:t>
      </w:r>
      <w:r w:rsidR="00D10E8B">
        <w:rPr>
          <w:w w:val="105"/>
        </w:rPr>
        <w:t>as</w:t>
      </w:r>
      <w:r w:rsidR="00D10E8B">
        <w:rPr>
          <w:spacing w:val="6"/>
          <w:w w:val="105"/>
        </w:rPr>
        <w:t xml:space="preserve"> </w:t>
      </w:r>
      <w:r w:rsidR="00D10E8B">
        <w:rPr>
          <w:w w:val="105"/>
        </w:rPr>
        <w:t>follows,</w:t>
      </w:r>
    </w:p>
    <w:p w:rsidR="00A325FF" w:rsidRDefault="002220C9">
      <w:pPr>
        <w:spacing w:before="125" w:line="111" w:lineRule="exact"/>
        <w:ind w:left="4481"/>
        <w:rPr>
          <w:sz w:val="14"/>
        </w:rPr>
      </w:pPr>
      <w:r>
        <w:rPr>
          <w:noProof/>
          <w:lang w:val="da-DK" w:eastAsia="da-DK" w:bidi="ar-SA"/>
        </w:rPr>
        <mc:AlternateContent>
          <mc:Choice Requires="wps">
            <w:drawing>
              <wp:anchor distT="0" distB="0" distL="114300" distR="114300" simplePos="0" relativeHeight="482171392" behindDoc="1" locked="0" layoutInCell="1" allowOverlap="1">
                <wp:simplePos x="0" y="0"/>
                <wp:positionH relativeFrom="page">
                  <wp:posOffset>3563620</wp:posOffset>
                </wp:positionH>
                <wp:positionV relativeFrom="paragraph">
                  <wp:posOffset>93980</wp:posOffset>
                </wp:positionV>
                <wp:extent cx="658495" cy="485140"/>
                <wp:effectExtent l="0" t="0" r="0" b="0"/>
                <wp:wrapNone/>
                <wp:docPr id="1091" name="Text 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 cy="485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896"/>
                              </w:tabs>
                              <w:spacing w:line="194" w:lineRule="auto"/>
                              <w:rPr>
                                <w:rFonts w:ascii="Arial" w:hAnsi="Arial"/>
                                <w:sz w:val="14"/>
                              </w:rPr>
                            </w:pPr>
                            <w:r>
                              <w:rPr>
                                <w:rFonts w:ascii="Arial" w:hAnsi="Arial"/>
                                <w:spacing w:val="-140"/>
                                <w:w w:val="132"/>
                                <w:sz w:val="14"/>
                              </w:rPr>
                              <w:t></w:t>
                            </w:r>
                            <w:r>
                              <w:rPr>
                                <w:rFonts w:ascii="Arial" w:hAnsi="Arial"/>
                                <w:w w:val="132"/>
                                <w:position w:val="-23"/>
                                <w:sz w:val="14"/>
                              </w:rPr>
                              <w:t></w:t>
                            </w:r>
                            <w:r>
                              <w:rPr>
                                <w:rFonts w:ascii="Arial" w:hAnsi="Arial"/>
                                <w:position w:val="-23"/>
                                <w:sz w:val="14"/>
                              </w:rPr>
                              <w:tab/>
                            </w:r>
                            <w:r>
                              <w:rPr>
                                <w:rFonts w:ascii="Arial" w:hAnsi="Arial"/>
                                <w:spacing w:val="-196"/>
                                <w:w w:val="132"/>
                                <w:sz w:val="14"/>
                              </w:rPr>
                              <w:t></w:t>
                            </w:r>
                            <w:r>
                              <w:rPr>
                                <w:rFonts w:ascii="Arial" w:hAnsi="Arial"/>
                                <w:spacing w:val="-56"/>
                                <w:w w:val="132"/>
                                <w:position w:val="-23"/>
                                <w:sz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7" o:spid="_x0000_s2211" type="#_x0000_t202" style="position:absolute;left:0;text-align:left;margin-left:280.6pt;margin-top:7.4pt;width:51.85pt;height:38.2pt;z-index:-21145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" filled="f" stroked="f">
                <v:textbox inset="0,0,0,0">
                  <w:txbxContent>
                    <w:p w:rsidR="00A325FF" w:rsidRDefault="00D10E8B">
                      <w:pPr>
                        <w:tabs>
                          <w:tab w:val="left" w:pos="896"/>
                        </w:tabs>
                        <w:spacing w:line="194" w:lineRule="auto"/>
                        <w:rPr>
                          <w:rFonts w:ascii="Arial" w:hAnsi="Arial"/>
                          <w:sz w:val="14"/>
                        </w:rPr>
                      </w:pPr>
                      <w:r>
                        <w:rPr>
                          <w:rFonts w:ascii="Arial" w:hAnsi="Arial"/>
                          <w:spacing w:val="-140"/>
                          <w:w w:val="132"/>
                          <w:sz w:val="14"/>
                        </w:rPr>
                        <w:t></w:t>
                      </w:r>
                      <w:r>
                        <w:rPr>
                          <w:rFonts w:ascii="Arial" w:hAnsi="Arial"/>
                          <w:w w:val="132"/>
                          <w:position w:val="-23"/>
                          <w:sz w:val="14"/>
                        </w:rPr>
                        <w:t></w:t>
                      </w:r>
                      <w:r>
                        <w:rPr>
                          <w:rFonts w:ascii="Arial" w:hAnsi="Arial"/>
                          <w:position w:val="-23"/>
                          <w:sz w:val="14"/>
                        </w:rPr>
                        <w:tab/>
                      </w:r>
                      <w:r>
                        <w:rPr>
                          <w:rFonts w:ascii="Arial" w:hAnsi="Arial"/>
                          <w:spacing w:val="-196"/>
                          <w:w w:val="132"/>
                          <w:sz w:val="14"/>
                        </w:rPr>
                        <w:t></w:t>
                      </w:r>
                      <w:r>
                        <w:rPr>
                          <w:rFonts w:ascii="Arial" w:hAnsi="Arial"/>
                          <w:spacing w:val="-56"/>
                          <w:w w:val="132"/>
                          <w:position w:val="-23"/>
                          <w:sz w:val="14"/>
                        </w:rPr>
                        <w:t></w:t>
                      </w:r>
                    </w:p>
                  </w:txbxContent>
                </v:textbox>
                <w10:wrap anchorx="page"/>
              </v:shape>
            </w:pict>
          </mc:Fallback>
        </mc:AlternateContent>
      </w:r>
      <w:r w:rsidR="00D10E8B">
        <w:rPr>
          <w:w w:val="99"/>
          <w:sz w:val="14"/>
          <w:u w:val="single"/>
        </w:rPr>
        <w:t xml:space="preserve"> </w:t>
      </w:r>
      <w:r w:rsidR="00D10E8B">
        <w:rPr>
          <w:spacing w:val="-14"/>
          <w:sz w:val="14"/>
          <w:u w:val="single"/>
        </w:rPr>
        <w:t xml:space="preserve"> </w:t>
      </w:r>
    </w:p>
    <w:p w:rsidR="00A325FF" w:rsidRDefault="00D10E8B">
      <w:pPr>
        <w:pStyle w:val="Brdtekst"/>
        <w:tabs>
          <w:tab w:val="left" w:pos="2878"/>
        </w:tabs>
        <w:spacing w:line="177" w:lineRule="exact"/>
        <w:ind w:left="988"/>
        <w:jc w:val="center"/>
        <w:rPr>
          <w:sz w:val="14"/>
        </w:rPr>
      </w:pPr>
      <w:r>
        <w:rPr>
          <w:rFonts w:ascii="Georgia"/>
          <w:w w:val="90"/>
        </w:rPr>
        <w:t>0   0   0</w:t>
      </w:r>
      <w:r>
        <w:rPr>
          <w:rFonts w:ascii="Georgia"/>
          <w:spacing w:val="11"/>
          <w:w w:val="90"/>
        </w:rPr>
        <w:t xml:space="preserve"> </w:t>
      </w:r>
      <w:r>
        <w:rPr>
          <w:rFonts w:ascii="Georgia"/>
          <w:w w:val="90"/>
        </w:rPr>
        <w:t>0</w:t>
      </w:r>
      <w:r>
        <w:rPr>
          <w:rFonts w:ascii="Georgia"/>
        </w:rPr>
        <w:tab/>
      </w:r>
      <w:r>
        <w:rPr>
          <w:w w:val="99"/>
          <w:position w:val="-12"/>
          <w:sz w:val="14"/>
          <w:u w:val="single"/>
        </w:rPr>
        <w:t xml:space="preserve"> </w:t>
      </w:r>
      <w:r>
        <w:rPr>
          <w:spacing w:val="-14"/>
          <w:position w:val="-12"/>
          <w:sz w:val="14"/>
          <w:u w:val="single"/>
        </w:rPr>
        <w:t xml:space="preserve"> </w:t>
      </w:r>
    </w:p>
    <w:p w:rsidR="00A325FF" w:rsidRDefault="002220C9">
      <w:pPr>
        <w:spacing w:before="60" w:line="55" w:lineRule="exact"/>
        <w:ind w:left="4480"/>
        <w:rPr>
          <w:rFonts w:ascii="Arial" w:hAnsi="Arial"/>
          <w:b/>
          <w:i/>
          <w:sz w:val="10"/>
        </w:rPr>
      </w:pPr>
      <w:r>
        <w:rPr>
          <w:noProof/>
          <w:lang w:val="da-DK" w:eastAsia="da-DK" w:bidi="ar-SA"/>
        </w:rPr>
        <mc:AlternateContent>
          <mc:Choice Requires="wps">
            <w:drawing>
              <wp:anchor distT="0" distB="0" distL="114300" distR="114300" simplePos="0" relativeHeight="16084480" behindDoc="0" locked="0" layoutInCell="1" allowOverlap="1">
                <wp:simplePos x="0" y="0"/>
                <wp:positionH relativeFrom="page">
                  <wp:posOffset>3620135</wp:posOffset>
                </wp:positionH>
                <wp:positionV relativeFrom="paragraph">
                  <wp:posOffset>22860</wp:posOffset>
                </wp:positionV>
                <wp:extent cx="544830" cy="417830"/>
                <wp:effectExtent l="0" t="0" r="0" b="0"/>
                <wp:wrapNone/>
                <wp:docPr id="1090" name="Text Box 1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 cy="417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209"/>
                              <w:gridCol w:w="219"/>
                              <w:gridCol w:w="219"/>
                              <w:gridCol w:w="209"/>
                            </w:tblGrid>
                            <w:tr w:rsidR="00A325FF">
                              <w:trPr>
                                <w:trHeight w:val="214"/>
                              </w:trPr>
                              <w:tc>
                                <w:tcPr>
                                  <w:tcW w:w="209" w:type="dxa"/>
                                </w:tcPr>
                                <w:p w:rsidR="00A325FF" w:rsidRDefault="00D10E8B">
                                  <w:pPr>
                                    <w:pStyle w:val="TableParagraph"/>
                                    <w:spacing w:line="193" w:lineRule="exact"/>
                                    <w:ind w:right="7"/>
                                    <w:jc w:val="center"/>
                                    <w:rPr>
                                      <w:rFonts w:ascii="Georgia"/>
                                      <w:sz w:val="20"/>
                                    </w:rPr>
                                  </w:pPr>
                                  <w:r>
                                    <w:rPr>
                                      <w:rFonts w:ascii="Georgia"/>
                                      <w:w w:val="81"/>
                                      <w:sz w:val="20"/>
                                    </w:rPr>
                                    <w:t>0</w:t>
                                  </w:r>
                                </w:p>
                              </w:tc>
                              <w:tc>
                                <w:tcPr>
                                  <w:tcW w:w="219" w:type="dxa"/>
                                </w:tcPr>
                                <w:p w:rsidR="00A325FF" w:rsidRDefault="00D10E8B">
                                  <w:pPr>
                                    <w:pStyle w:val="TableParagraph"/>
                                    <w:spacing w:line="193" w:lineRule="exact"/>
                                    <w:jc w:val="center"/>
                                    <w:rPr>
                                      <w:rFonts w:ascii="Georgia"/>
                                      <w:sz w:val="20"/>
                                    </w:rPr>
                                  </w:pPr>
                                  <w:r>
                                    <w:rPr>
                                      <w:rFonts w:ascii="Georgia"/>
                                      <w:w w:val="115"/>
                                      <w:sz w:val="20"/>
                                    </w:rPr>
                                    <w:t>1</w:t>
                                  </w:r>
                                </w:p>
                              </w:tc>
                              <w:tc>
                                <w:tcPr>
                                  <w:tcW w:w="219" w:type="dxa"/>
                                </w:tcPr>
                                <w:p w:rsidR="00A325FF" w:rsidRDefault="00D10E8B">
                                  <w:pPr>
                                    <w:pStyle w:val="TableParagraph"/>
                                    <w:spacing w:line="193" w:lineRule="exact"/>
                                    <w:ind w:left="1"/>
                                    <w:jc w:val="center"/>
                                    <w:rPr>
                                      <w:rFonts w:ascii="Georgia"/>
                                      <w:sz w:val="20"/>
                                    </w:rPr>
                                  </w:pPr>
                                  <w:r>
                                    <w:rPr>
                                      <w:rFonts w:ascii="Georgia"/>
                                      <w:w w:val="81"/>
                                      <w:sz w:val="20"/>
                                    </w:rPr>
                                    <w:t>0</w:t>
                                  </w:r>
                                </w:p>
                              </w:tc>
                              <w:tc>
                                <w:tcPr>
                                  <w:tcW w:w="209" w:type="dxa"/>
                                </w:tcPr>
                                <w:p w:rsidR="00A325FF" w:rsidRDefault="00D10E8B">
                                  <w:pPr>
                                    <w:pStyle w:val="TableParagraph"/>
                                    <w:spacing w:line="193" w:lineRule="exact"/>
                                    <w:ind w:left="11"/>
                                    <w:jc w:val="center"/>
                                    <w:rPr>
                                      <w:rFonts w:ascii="Georgia"/>
                                      <w:sz w:val="20"/>
                                    </w:rPr>
                                  </w:pPr>
                                  <w:r>
                                    <w:rPr>
                                      <w:rFonts w:ascii="Georgia"/>
                                      <w:w w:val="81"/>
                                      <w:sz w:val="20"/>
                                    </w:rPr>
                                    <w:t>0</w:t>
                                  </w:r>
                                </w:p>
                              </w:tc>
                            </w:tr>
                            <w:tr w:rsidR="00A325FF">
                              <w:trPr>
                                <w:trHeight w:val="229"/>
                              </w:trPr>
                              <w:tc>
                                <w:tcPr>
                                  <w:tcW w:w="209" w:type="dxa"/>
                                </w:tcPr>
                                <w:p w:rsidR="00A325FF" w:rsidRDefault="00A325FF">
                                  <w:pPr>
                                    <w:pStyle w:val="TableParagraph"/>
                                    <w:spacing w:line="240" w:lineRule="auto"/>
                                    <w:rPr>
                                      <w:sz w:val="16"/>
                                    </w:rPr>
                                  </w:pPr>
                                </w:p>
                              </w:tc>
                              <w:tc>
                                <w:tcPr>
                                  <w:tcW w:w="219" w:type="dxa"/>
                                </w:tcPr>
                                <w:p w:rsidR="00A325FF" w:rsidRDefault="00D10E8B">
                                  <w:pPr>
                                    <w:pStyle w:val="TableParagraph"/>
                                    <w:spacing w:line="208" w:lineRule="exact"/>
                                    <w:jc w:val="center"/>
                                    <w:rPr>
                                      <w:rFonts w:ascii="Georgia"/>
                                      <w:sz w:val="20"/>
                                    </w:rPr>
                                  </w:pPr>
                                  <w:r>
                                    <w:rPr>
                                      <w:rFonts w:ascii="Georgia"/>
                                      <w:w w:val="81"/>
                                      <w:sz w:val="20"/>
                                    </w:rPr>
                                    <w:t>0</w:t>
                                  </w:r>
                                </w:p>
                              </w:tc>
                              <w:tc>
                                <w:tcPr>
                                  <w:tcW w:w="219" w:type="dxa"/>
                                </w:tcPr>
                                <w:p w:rsidR="00A325FF" w:rsidRDefault="00D10E8B">
                                  <w:pPr>
                                    <w:pStyle w:val="TableParagraph"/>
                                    <w:spacing w:line="208" w:lineRule="exact"/>
                                    <w:ind w:left="1"/>
                                    <w:jc w:val="center"/>
                                    <w:rPr>
                                      <w:rFonts w:ascii="Georgia"/>
                                      <w:sz w:val="20"/>
                                    </w:rPr>
                                  </w:pPr>
                                  <w:r>
                                    <w:rPr>
                                      <w:rFonts w:ascii="Georgia"/>
                                      <w:w w:val="115"/>
                                      <w:sz w:val="20"/>
                                    </w:rPr>
                                    <w:t>1</w:t>
                                  </w:r>
                                </w:p>
                              </w:tc>
                              <w:tc>
                                <w:tcPr>
                                  <w:tcW w:w="209" w:type="dxa"/>
                                </w:tcPr>
                                <w:p w:rsidR="00A325FF" w:rsidRDefault="00A325FF">
                                  <w:pPr>
                                    <w:pStyle w:val="TableParagraph"/>
                                    <w:spacing w:line="240" w:lineRule="auto"/>
                                    <w:rPr>
                                      <w:sz w:val="16"/>
                                    </w:rPr>
                                  </w:pPr>
                                </w:p>
                              </w:tc>
                            </w:tr>
                            <w:tr w:rsidR="00A325FF">
                              <w:trPr>
                                <w:trHeight w:val="214"/>
                              </w:trPr>
                              <w:tc>
                                <w:tcPr>
                                  <w:tcW w:w="209" w:type="dxa"/>
                                </w:tcPr>
                                <w:p w:rsidR="00A325FF" w:rsidRDefault="00D10E8B">
                                  <w:pPr>
                                    <w:pStyle w:val="TableParagraph"/>
                                    <w:spacing w:line="194" w:lineRule="exact"/>
                                    <w:ind w:right="7"/>
                                    <w:jc w:val="center"/>
                                    <w:rPr>
                                      <w:rFonts w:ascii="Georgia"/>
                                      <w:sz w:val="20"/>
                                    </w:rPr>
                                  </w:pPr>
                                  <w:r>
                                    <w:rPr>
                                      <w:rFonts w:ascii="Georgia"/>
                                      <w:w w:val="81"/>
                                      <w:sz w:val="20"/>
                                    </w:rPr>
                                    <w:t>0</w:t>
                                  </w:r>
                                </w:p>
                              </w:tc>
                              <w:tc>
                                <w:tcPr>
                                  <w:tcW w:w="219" w:type="dxa"/>
                                </w:tcPr>
                                <w:p w:rsidR="00A325FF" w:rsidRDefault="00D10E8B">
                                  <w:pPr>
                                    <w:pStyle w:val="TableParagraph"/>
                                    <w:spacing w:line="194" w:lineRule="exact"/>
                                    <w:jc w:val="center"/>
                                    <w:rPr>
                                      <w:rFonts w:ascii="Georgia"/>
                                      <w:sz w:val="20"/>
                                    </w:rPr>
                                  </w:pPr>
                                  <w:r>
                                    <w:rPr>
                                      <w:rFonts w:ascii="Georgia"/>
                                      <w:w w:val="81"/>
                                      <w:sz w:val="20"/>
                                    </w:rPr>
                                    <w:t>0</w:t>
                                  </w:r>
                                </w:p>
                              </w:tc>
                              <w:tc>
                                <w:tcPr>
                                  <w:tcW w:w="219" w:type="dxa"/>
                                </w:tcPr>
                                <w:p w:rsidR="00A325FF" w:rsidRDefault="00D10E8B">
                                  <w:pPr>
                                    <w:pStyle w:val="TableParagraph"/>
                                    <w:spacing w:line="194" w:lineRule="exact"/>
                                    <w:ind w:left="1"/>
                                    <w:jc w:val="center"/>
                                    <w:rPr>
                                      <w:rFonts w:ascii="Georgia"/>
                                      <w:sz w:val="20"/>
                                    </w:rPr>
                                  </w:pPr>
                                  <w:r>
                                    <w:rPr>
                                      <w:rFonts w:ascii="Georgia"/>
                                      <w:w w:val="81"/>
                                      <w:sz w:val="20"/>
                                    </w:rPr>
                                    <w:t>0</w:t>
                                  </w:r>
                                </w:p>
                              </w:tc>
                              <w:tc>
                                <w:tcPr>
                                  <w:tcW w:w="209" w:type="dxa"/>
                                </w:tcPr>
                                <w:p w:rsidR="00A325FF" w:rsidRDefault="00D10E8B">
                                  <w:pPr>
                                    <w:pStyle w:val="TableParagraph"/>
                                    <w:spacing w:line="194" w:lineRule="exact"/>
                                    <w:ind w:left="11"/>
                                    <w:jc w:val="center"/>
                                    <w:rPr>
                                      <w:rFonts w:ascii="Georgia"/>
                                      <w:sz w:val="20"/>
                                    </w:rPr>
                                  </w:pPr>
                                  <w:r>
                                    <w:rPr>
                                      <w:rFonts w:ascii="Georgia"/>
                                      <w:w w:val="81"/>
                                      <w:sz w:val="20"/>
                                    </w:rPr>
                                    <w:t>0</w:t>
                                  </w:r>
                                </w:p>
                              </w:tc>
                            </w:tr>
                          </w:tbl>
                          <w:p w:rsidR="00A325FF" w:rsidRDefault="00A325FF">
                            <w:pPr>
                              <w:pStyle w:val="Brdteks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6" o:spid="_x0000_s2212" type="#_x0000_t202" style="position:absolute;left:0;text-align:left;margin-left:285.05pt;margin-top:1.8pt;width:42.9pt;height:32.9pt;z-index:1608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" filled="f" stroked="f">
                <v:textbox inset="0,0,0,0">
                  <w:txbxContent>
                    <w:tbl>
                      <w:tblPr>
                        <w:tblStyle w:val="TableNormal"/>
                        <w:tblW w:w="0" w:type="auto"/>
                        <w:tblInd w:w="7" w:type="dxa"/>
                        <w:tblLayout w:type="fixed"/>
                        <w:tblLook w:val="01E0" w:firstRow="1" w:lastRow="1" w:firstColumn="1" w:lastColumn="1" w:noHBand="0" w:noVBand="0"/>
                      </w:tblPr>
                      <w:tblGrid>
                        <w:gridCol w:w="209"/>
                        <w:gridCol w:w="219"/>
                        <w:gridCol w:w="219"/>
                        <w:gridCol w:w="209"/>
                      </w:tblGrid>
                      <w:tr w:rsidR="00A325FF">
                        <w:trPr>
                          <w:trHeight w:val="214"/>
                        </w:trPr>
                        <w:tc>
                          <w:tcPr>
                            <w:tcW w:w="209" w:type="dxa"/>
                          </w:tcPr>
                          <w:p w:rsidR="00A325FF" w:rsidRDefault="00D10E8B">
                            <w:pPr>
                              <w:pStyle w:val="TableParagraph"/>
                              <w:spacing w:line="193" w:lineRule="exact"/>
                              <w:ind w:right="7"/>
                              <w:jc w:val="center"/>
                              <w:rPr>
                                <w:rFonts w:ascii="Georgia"/>
                                <w:sz w:val="20"/>
                              </w:rPr>
                            </w:pPr>
                            <w:r>
                              <w:rPr>
                                <w:rFonts w:ascii="Georgia"/>
                                <w:w w:val="81"/>
                                <w:sz w:val="20"/>
                              </w:rPr>
                              <w:t>0</w:t>
                            </w:r>
                          </w:p>
                        </w:tc>
                        <w:tc>
                          <w:tcPr>
                            <w:tcW w:w="219" w:type="dxa"/>
                          </w:tcPr>
                          <w:p w:rsidR="00A325FF" w:rsidRDefault="00D10E8B">
                            <w:pPr>
                              <w:pStyle w:val="TableParagraph"/>
                              <w:spacing w:line="193" w:lineRule="exact"/>
                              <w:jc w:val="center"/>
                              <w:rPr>
                                <w:rFonts w:ascii="Georgia"/>
                                <w:sz w:val="20"/>
                              </w:rPr>
                            </w:pPr>
                            <w:r>
                              <w:rPr>
                                <w:rFonts w:ascii="Georgia"/>
                                <w:w w:val="115"/>
                                <w:sz w:val="20"/>
                              </w:rPr>
                              <w:t>1</w:t>
                            </w:r>
                          </w:p>
                        </w:tc>
                        <w:tc>
                          <w:tcPr>
                            <w:tcW w:w="219" w:type="dxa"/>
                          </w:tcPr>
                          <w:p w:rsidR="00A325FF" w:rsidRDefault="00D10E8B">
                            <w:pPr>
                              <w:pStyle w:val="TableParagraph"/>
                              <w:spacing w:line="193" w:lineRule="exact"/>
                              <w:ind w:left="1"/>
                              <w:jc w:val="center"/>
                              <w:rPr>
                                <w:rFonts w:ascii="Georgia"/>
                                <w:sz w:val="20"/>
                              </w:rPr>
                            </w:pPr>
                            <w:r>
                              <w:rPr>
                                <w:rFonts w:ascii="Georgia"/>
                                <w:w w:val="81"/>
                                <w:sz w:val="20"/>
                              </w:rPr>
                              <w:t>0</w:t>
                            </w:r>
                          </w:p>
                        </w:tc>
                        <w:tc>
                          <w:tcPr>
                            <w:tcW w:w="209" w:type="dxa"/>
                          </w:tcPr>
                          <w:p w:rsidR="00A325FF" w:rsidRDefault="00D10E8B">
                            <w:pPr>
                              <w:pStyle w:val="TableParagraph"/>
                              <w:spacing w:line="193" w:lineRule="exact"/>
                              <w:ind w:left="11"/>
                              <w:jc w:val="center"/>
                              <w:rPr>
                                <w:rFonts w:ascii="Georgia"/>
                                <w:sz w:val="20"/>
                              </w:rPr>
                            </w:pPr>
                            <w:r>
                              <w:rPr>
                                <w:rFonts w:ascii="Georgia"/>
                                <w:w w:val="81"/>
                                <w:sz w:val="20"/>
                              </w:rPr>
                              <w:t>0</w:t>
                            </w:r>
                          </w:p>
                        </w:tc>
                      </w:tr>
                      <w:tr w:rsidR="00A325FF">
                        <w:trPr>
                          <w:trHeight w:val="229"/>
                        </w:trPr>
                        <w:tc>
                          <w:tcPr>
                            <w:tcW w:w="209" w:type="dxa"/>
                          </w:tcPr>
                          <w:p w:rsidR="00A325FF" w:rsidRDefault="00A325FF">
                            <w:pPr>
                              <w:pStyle w:val="TableParagraph"/>
                              <w:spacing w:line="240" w:lineRule="auto"/>
                              <w:rPr>
                                <w:sz w:val="16"/>
                              </w:rPr>
                            </w:pPr>
                          </w:p>
                        </w:tc>
                        <w:tc>
                          <w:tcPr>
                            <w:tcW w:w="219" w:type="dxa"/>
                          </w:tcPr>
                          <w:p w:rsidR="00A325FF" w:rsidRDefault="00D10E8B">
                            <w:pPr>
                              <w:pStyle w:val="TableParagraph"/>
                              <w:spacing w:line="208" w:lineRule="exact"/>
                              <w:jc w:val="center"/>
                              <w:rPr>
                                <w:rFonts w:ascii="Georgia"/>
                                <w:sz w:val="20"/>
                              </w:rPr>
                            </w:pPr>
                            <w:r>
                              <w:rPr>
                                <w:rFonts w:ascii="Georgia"/>
                                <w:w w:val="81"/>
                                <w:sz w:val="20"/>
                              </w:rPr>
                              <w:t>0</w:t>
                            </w:r>
                          </w:p>
                        </w:tc>
                        <w:tc>
                          <w:tcPr>
                            <w:tcW w:w="219" w:type="dxa"/>
                          </w:tcPr>
                          <w:p w:rsidR="00A325FF" w:rsidRDefault="00D10E8B">
                            <w:pPr>
                              <w:pStyle w:val="TableParagraph"/>
                              <w:spacing w:line="208" w:lineRule="exact"/>
                              <w:ind w:left="1"/>
                              <w:jc w:val="center"/>
                              <w:rPr>
                                <w:rFonts w:ascii="Georgia"/>
                                <w:sz w:val="20"/>
                              </w:rPr>
                            </w:pPr>
                            <w:r>
                              <w:rPr>
                                <w:rFonts w:ascii="Georgia"/>
                                <w:w w:val="115"/>
                                <w:sz w:val="20"/>
                              </w:rPr>
                              <w:t>1</w:t>
                            </w:r>
                          </w:p>
                        </w:tc>
                        <w:tc>
                          <w:tcPr>
                            <w:tcW w:w="209" w:type="dxa"/>
                          </w:tcPr>
                          <w:p w:rsidR="00A325FF" w:rsidRDefault="00A325FF">
                            <w:pPr>
                              <w:pStyle w:val="TableParagraph"/>
                              <w:spacing w:line="240" w:lineRule="auto"/>
                              <w:rPr>
                                <w:sz w:val="16"/>
                              </w:rPr>
                            </w:pPr>
                          </w:p>
                        </w:tc>
                      </w:tr>
                      <w:tr w:rsidR="00A325FF">
                        <w:trPr>
                          <w:trHeight w:val="214"/>
                        </w:trPr>
                        <w:tc>
                          <w:tcPr>
                            <w:tcW w:w="209" w:type="dxa"/>
                          </w:tcPr>
                          <w:p w:rsidR="00A325FF" w:rsidRDefault="00D10E8B">
                            <w:pPr>
                              <w:pStyle w:val="TableParagraph"/>
                              <w:spacing w:line="194" w:lineRule="exact"/>
                              <w:ind w:right="7"/>
                              <w:jc w:val="center"/>
                              <w:rPr>
                                <w:rFonts w:ascii="Georgia"/>
                                <w:sz w:val="20"/>
                              </w:rPr>
                            </w:pPr>
                            <w:r>
                              <w:rPr>
                                <w:rFonts w:ascii="Georgia"/>
                                <w:w w:val="81"/>
                                <w:sz w:val="20"/>
                              </w:rPr>
                              <w:t>0</w:t>
                            </w:r>
                          </w:p>
                        </w:tc>
                        <w:tc>
                          <w:tcPr>
                            <w:tcW w:w="219" w:type="dxa"/>
                          </w:tcPr>
                          <w:p w:rsidR="00A325FF" w:rsidRDefault="00D10E8B">
                            <w:pPr>
                              <w:pStyle w:val="TableParagraph"/>
                              <w:spacing w:line="194" w:lineRule="exact"/>
                              <w:jc w:val="center"/>
                              <w:rPr>
                                <w:rFonts w:ascii="Georgia"/>
                                <w:sz w:val="20"/>
                              </w:rPr>
                            </w:pPr>
                            <w:r>
                              <w:rPr>
                                <w:rFonts w:ascii="Georgia"/>
                                <w:w w:val="81"/>
                                <w:sz w:val="20"/>
                              </w:rPr>
                              <w:t>0</w:t>
                            </w:r>
                          </w:p>
                        </w:tc>
                        <w:tc>
                          <w:tcPr>
                            <w:tcW w:w="219" w:type="dxa"/>
                          </w:tcPr>
                          <w:p w:rsidR="00A325FF" w:rsidRDefault="00D10E8B">
                            <w:pPr>
                              <w:pStyle w:val="TableParagraph"/>
                              <w:spacing w:line="194" w:lineRule="exact"/>
                              <w:ind w:left="1"/>
                              <w:jc w:val="center"/>
                              <w:rPr>
                                <w:rFonts w:ascii="Georgia"/>
                                <w:sz w:val="20"/>
                              </w:rPr>
                            </w:pPr>
                            <w:r>
                              <w:rPr>
                                <w:rFonts w:ascii="Georgia"/>
                                <w:w w:val="81"/>
                                <w:sz w:val="20"/>
                              </w:rPr>
                              <w:t>0</w:t>
                            </w:r>
                          </w:p>
                        </w:tc>
                        <w:tc>
                          <w:tcPr>
                            <w:tcW w:w="209" w:type="dxa"/>
                          </w:tcPr>
                          <w:p w:rsidR="00A325FF" w:rsidRDefault="00D10E8B">
                            <w:pPr>
                              <w:pStyle w:val="TableParagraph"/>
                              <w:spacing w:line="194" w:lineRule="exact"/>
                              <w:ind w:left="11"/>
                              <w:jc w:val="center"/>
                              <w:rPr>
                                <w:rFonts w:ascii="Georgia"/>
                                <w:sz w:val="20"/>
                              </w:rPr>
                            </w:pPr>
                            <w:r>
                              <w:rPr>
                                <w:rFonts w:ascii="Georgia"/>
                                <w:w w:val="81"/>
                                <w:sz w:val="20"/>
                              </w:rPr>
                              <w:t>0</w:t>
                            </w:r>
                          </w:p>
                        </w:tc>
                      </w:tr>
                    </w:tbl>
                    <w:p w:rsidR="00A325FF" w:rsidRDefault="00A325FF">
                      <w:pPr>
                        <w:pStyle w:val="Brdtekst"/>
                      </w:pPr>
                    </w:p>
                  </w:txbxContent>
                </v:textbox>
                <w10:wrap anchorx="page"/>
              </v:shape>
            </w:pict>
          </mc:Fallback>
        </mc:AlternateContent>
      </w:r>
      <w:r w:rsidR="00D10E8B">
        <w:rPr>
          <w:rFonts w:ascii="Arial" w:hAnsi="Arial"/>
          <w:b/>
          <w:i/>
          <w:w w:val="142"/>
          <w:sz w:val="10"/>
        </w:rPr>
        <w:t>γ</w:t>
      </w:r>
    </w:p>
    <w:p w:rsidR="00A325FF" w:rsidRDefault="00A325FF">
      <w:pPr>
        <w:spacing w:line="55" w:lineRule="exact"/>
        <w:rPr>
          <w:rFonts w:ascii="Arial" w:hAnsi="Arial"/>
          <w:sz w:val="10"/>
        </w:rPr>
        <w:sectPr w:rsidR="00A325FF">
          <w:pgSz w:w="12240" w:h="15840"/>
          <w:pgMar w:top="800" w:right="580" w:bottom="280" w:left="940" w:header="536" w:footer="0" w:gutter="0"/>
          <w:cols w:space="708"/>
        </w:sectPr>
      </w:pPr>
    </w:p>
    <w:p w:rsidR="00A325FF" w:rsidRDefault="002220C9">
      <w:pPr>
        <w:spacing w:before="35" w:line="86" w:lineRule="exact"/>
        <w:ind w:left="4560"/>
        <w:rPr>
          <w:rFonts w:ascii="Arial"/>
          <w:i/>
          <w:sz w:val="10"/>
        </w:rPr>
      </w:pPr>
      <w:r>
        <w:rPr>
          <w:noProof/>
          <w:lang w:val="da-DK" w:eastAsia="da-DK" w:bidi="ar-SA"/>
        </w:rPr>
        <mc:AlternateContent>
          <mc:Choice Requires="wps">
            <w:drawing>
              <wp:anchor distT="0" distB="0" distL="114300" distR="114300" simplePos="0" relativeHeight="482172416" behindDoc="1" locked="0" layoutInCell="1" allowOverlap="1">
                <wp:simplePos x="0" y="0"/>
                <wp:positionH relativeFrom="page">
                  <wp:posOffset>3563620</wp:posOffset>
                </wp:positionH>
                <wp:positionV relativeFrom="paragraph">
                  <wp:posOffset>20320</wp:posOffset>
                </wp:positionV>
                <wp:extent cx="152400" cy="329565"/>
                <wp:effectExtent l="0" t="0" r="0" b="0"/>
                <wp:wrapNone/>
                <wp:docPr id="1089" name="Text Box 1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329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9" w:lineRule="auto"/>
                              <w:rPr>
                                <w:rFonts w:ascii="Georgia" w:hAnsi="Georgia"/>
                                <w:sz w:val="20"/>
                              </w:rPr>
                            </w:pPr>
                            <w:r>
                              <w:rPr>
                                <w:rFonts w:ascii="Arial" w:hAnsi="Arial"/>
                                <w:w w:val="132"/>
                                <w:sz w:val="14"/>
                              </w:rPr>
                              <w:t></w:t>
                            </w:r>
                            <w:r>
                              <w:rPr>
                                <w:rFonts w:ascii="Georgia" w:hAnsi="Georgia"/>
                                <w:w w:val="81"/>
                                <w:position w:val="-15"/>
                                <w:sz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5" o:spid="_x0000_s2213" type="#_x0000_t202" style="position:absolute;left:0;text-align:left;margin-left:280.6pt;margin-top:1.6pt;width:12pt;height:25.95pt;z-index:-2114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" filled="f" stroked="f">
                <v:textbox inset="0,0,0,0">
                  <w:txbxContent>
                    <w:p w:rsidR="00A325FF" w:rsidRDefault="00D10E8B">
                      <w:pPr>
                        <w:spacing w:line="139" w:lineRule="auto"/>
                        <w:rPr>
                          <w:rFonts w:ascii="Georgia" w:hAnsi="Georgia"/>
                          <w:sz w:val="20"/>
                        </w:rPr>
                      </w:pPr>
                      <w:r>
                        <w:rPr>
                          <w:rFonts w:ascii="Arial" w:hAnsi="Arial"/>
                          <w:w w:val="132"/>
                          <w:sz w:val="14"/>
                        </w:rPr>
                        <w:t></w:t>
                      </w:r>
                      <w:r>
                        <w:rPr>
                          <w:rFonts w:ascii="Georgia" w:hAnsi="Georgia"/>
                          <w:w w:val="81"/>
                          <w:position w:val="-15"/>
                          <w:sz w:val="20"/>
                        </w:rPr>
                        <w:t>0</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082944" behindDoc="0" locked="0" layoutInCell="1" allowOverlap="1">
                <wp:simplePos x="0" y="0"/>
                <wp:positionH relativeFrom="page">
                  <wp:posOffset>3306445</wp:posOffset>
                </wp:positionH>
                <wp:positionV relativeFrom="paragraph">
                  <wp:posOffset>41275</wp:posOffset>
                </wp:positionV>
                <wp:extent cx="120650" cy="153670"/>
                <wp:effectExtent l="0" t="0" r="0" b="0"/>
                <wp:wrapNone/>
                <wp:docPr id="1088" name="Text Box 10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1" w:lineRule="exact"/>
                              <w:rPr>
                                <w:rFonts w:ascii="Arial" w:hAnsi="Arial"/>
                                <w:b/>
                                <w:i/>
                                <w:sz w:val="14"/>
                              </w:rPr>
                            </w:pPr>
                            <w:r>
                              <w:rPr>
                                <w:rFonts w:ascii="Lucida Sans Unicode" w:hAnsi="Lucida Sans Unicode"/>
                                <w:spacing w:val="-10"/>
                                <w:w w:val="135"/>
                                <w:sz w:val="14"/>
                              </w:rPr>
                              <w:t>−</w:t>
                            </w:r>
                            <w:r>
                              <w:rPr>
                                <w:rFonts w:ascii="Arial" w:hAnsi="Arial"/>
                                <w:b/>
                                <w:i/>
                                <w:spacing w:val="-10"/>
                                <w:w w:val="135"/>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4" o:spid="_x0000_s2214" type="#_x0000_t202" style="position:absolute;left:0;text-align:left;margin-left:260.35pt;margin-top:3.25pt;width:9.5pt;height:12.1pt;z-index:1608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X/mtgIAALcFAAAOAAAAZHJzL2Uyb0RvYy54bWysVNuOmzAQfa/Uf7D8znJZI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" filled="f" stroked="f">
                <v:textbox inset="0,0,0,0">
                  <w:txbxContent>
                    <w:p w:rsidR="00A325FF" w:rsidRDefault="00D10E8B">
                      <w:pPr>
                        <w:spacing w:line="171" w:lineRule="exact"/>
                        <w:rPr>
                          <w:rFonts w:ascii="Arial" w:hAnsi="Arial"/>
                          <w:b/>
                          <w:i/>
                          <w:sz w:val="14"/>
                        </w:rPr>
                      </w:pPr>
                      <w:r>
                        <w:rPr>
                          <w:rFonts w:ascii="Lucida Sans Unicode" w:hAnsi="Lucida Sans Unicode"/>
                          <w:spacing w:val="-10"/>
                          <w:w w:val="135"/>
                          <w:sz w:val="14"/>
                        </w:rPr>
                        <w:t>−</w:t>
                      </w:r>
                      <w:r>
                        <w:rPr>
                          <w:rFonts w:ascii="Arial" w:hAnsi="Arial"/>
                          <w:b/>
                          <w:i/>
                          <w:spacing w:val="-10"/>
                          <w:w w:val="135"/>
                          <w:sz w:val="14"/>
                        </w:rPr>
                        <w:t>i</w:t>
                      </w:r>
                    </w:p>
                  </w:txbxContent>
                </v:textbox>
                <w10:wrap anchorx="page"/>
              </v:shape>
            </w:pict>
          </mc:Fallback>
        </mc:AlternateContent>
      </w:r>
      <w:r w:rsidR="00D10E8B">
        <w:rPr>
          <w:rFonts w:ascii="Arial"/>
          <w:i/>
          <w:w w:val="151"/>
          <w:sz w:val="10"/>
        </w:rPr>
        <w:t>k</w:t>
      </w:r>
    </w:p>
    <w:p w:rsidR="00A325FF" w:rsidRDefault="002220C9">
      <w:pPr>
        <w:spacing w:line="100" w:lineRule="auto"/>
        <w:ind w:left="4530"/>
        <w:rPr>
          <w:rFonts w:ascii="Arial" w:hAnsi="Arial"/>
          <w:sz w:val="14"/>
        </w:rPr>
      </w:pPr>
      <w:r>
        <w:rPr>
          <w:noProof/>
          <w:lang w:val="da-DK" w:eastAsia="da-DK" w:bidi="ar-SA"/>
        </w:rPr>
        <mc:AlternateContent>
          <mc:Choice Requires="wps">
            <w:drawing>
              <wp:anchor distT="0" distB="0" distL="114300" distR="114300" simplePos="0" relativeHeight="482172928" behindDoc="1" locked="0" layoutInCell="1" allowOverlap="1">
                <wp:simplePos x="0" y="0"/>
                <wp:positionH relativeFrom="page">
                  <wp:posOffset>4396105</wp:posOffset>
                </wp:positionH>
                <wp:positionV relativeFrom="paragraph">
                  <wp:posOffset>190500</wp:posOffset>
                </wp:positionV>
                <wp:extent cx="111125" cy="472440"/>
                <wp:effectExtent l="0" t="0" r="0" b="0"/>
                <wp:wrapNone/>
                <wp:docPr id="1087" name="Text Box 10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3" o:spid="_x0000_s2215" type="#_x0000_t202" style="position:absolute;left:0;text-align:left;margin-left:346.15pt;margin-top:15pt;width:8.75pt;height:37.2pt;z-index:-2114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" filled="f" stroked="f">
                <v:textbox inset="0,0,0,0">
                  <w:txbxContent>
                    <w:p w:rsidR="00A325FF" w:rsidRDefault="00D10E8B">
                      <w:pPr>
                        <w:pStyle w:val="Brdtekst"/>
                        <w:spacing w:line="196" w:lineRule="exact"/>
                        <w:rPr>
                          <w:rFonts w:ascii="Arial" w:hAnsi="Arial"/>
                        </w:rPr>
                      </w:pPr>
                      <w:r>
                        <w:rPr>
                          <w:rFonts w:ascii="Arial" w:hAnsi="Arial"/>
                          <w:w w:val="116"/>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73440" behindDoc="1" locked="0" layoutInCell="1" allowOverlap="1">
                <wp:simplePos x="0" y="0"/>
                <wp:positionH relativeFrom="page">
                  <wp:posOffset>5527675</wp:posOffset>
                </wp:positionH>
                <wp:positionV relativeFrom="paragraph">
                  <wp:posOffset>190500</wp:posOffset>
                </wp:positionV>
                <wp:extent cx="111125" cy="472440"/>
                <wp:effectExtent l="0" t="0" r="0" b="0"/>
                <wp:wrapNone/>
                <wp:docPr id="1086" name="Text Box 1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2" o:spid="_x0000_s2216" type="#_x0000_t202" style="position:absolute;left:0;text-align:left;margin-left:435.25pt;margin-top:15pt;width:8.75pt;height:37.2pt;z-index:-2114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w w:val="116"/>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73952" behindDoc="1" locked="0" layoutInCell="1" allowOverlap="1">
                <wp:simplePos x="0" y="0"/>
                <wp:positionH relativeFrom="page">
                  <wp:posOffset>5527675</wp:posOffset>
                </wp:positionH>
                <wp:positionV relativeFrom="paragraph">
                  <wp:posOffset>271145</wp:posOffset>
                </wp:positionV>
                <wp:extent cx="111125" cy="472440"/>
                <wp:effectExtent l="0" t="0" r="0" b="0"/>
                <wp:wrapNone/>
                <wp:docPr id="1085" name="Text Box 1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12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1" o:spid="_x0000_s2217" type="#_x0000_t202" style="position:absolute;left:0;text-align:left;margin-left:435.25pt;margin-top:21.35pt;width:8.75pt;height:37.2pt;z-index:-2114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" filled="f" stroked="f">
                <v:textbox inset="0,0,0,0">
                  <w:txbxContent>
                    <w:p w:rsidR="00A325FF" w:rsidRDefault="00D10E8B">
                      <w:pPr>
                        <w:pStyle w:val="Brdtekst"/>
                        <w:spacing w:line="196" w:lineRule="exact"/>
                        <w:rPr>
                          <w:rFonts w:ascii="Arial" w:hAnsi="Arial"/>
                        </w:rPr>
                      </w:pPr>
                      <w:r>
                        <w:rPr>
                          <w:rFonts w:ascii="Arial" w:hAnsi="Arial"/>
                          <w:w w:val="116"/>
                        </w:rPr>
                        <w:t></w:t>
                      </w:r>
                    </w:p>
                  </w:txbxContent>
                </v:textbox>
                <w10:wrap anchorx="page"/>
              </v:shape>
            </w:pict>
          </mc:Fallback>
        </mc:AlternateContent>
      </w:r>
      <w:r w:rsidR="00D10E8B">
        <w:rPr>
          <w:rFonts w:ascii="Arial" w:hAnsi="Arial"/>
          <w:w w:val="121"/>
          <w:sz w:val="10"/>
        </w:rPr>
        <w:t>2</w:t>
      </w:r>
      <w:r w:rsidR="00D10E8B">
        <w:rPr>
          <w:rFonts w:ascii="Arial" w:hAnsi="Arial"/>
          <w:sz w:val="10"/>
        </w:rPr>
        <w:t xml:space="preserve">  </w:t>
      </w:r>
      <w:r w:rsidR="00D10E8B">
        <w:rPr>
          <w:rFonts w:ascii="Arial" w:hAnsi="Arial"/>
          <w:spacing w:val="-10"/>
          <w:sz w:val="10"/>
        </w:rPr>
        <w:t xml:space="preserve"> </w:t>
      </w:r>
      <w:r w:rsidR="00D10E8B">
        <w:rPr>
          <w:rFonts w:ascii="Arial" w:hAnsi="Arial"/>
          <w:spacing w:val="-196"/>
          <w:w w:val="132"/>
          <w:sz w:val="14"/>
        </w:rPr>
        <w:t></w:t>
      </w:r>
      <w:r w:rsidR="00D10E8B">
        <w:rPr>
          <w:rFonts w:ascii="Arial" w:hAnsi="Arial"/>
          <w:spacing w:val="-56"/>
          <w:w w:val="132"/>
          <w:position w:val="-8"/>
          <w:sz w:val="14"/>
        </w:rPr>
        <w:t></w:t>
      </w:r>
    </w:p>
    <w:p w:rsidR="00A325FF" w:rsidRDefault="00A325FF">
      <w:pPr>
        <w:pStyle w:val="Brdtekst"/>
        <w:spacing w:before="3" w:after="40"/>
        <w:rPr>
          <w:rFonts w:ascii="Arial"/>
          <w:sz w:val="14"/>
        </w:rPr>
      </w:pPr>
    </w:p>
    <w:p w:rsidR="00A325FF" w:rsidRDefault="002220C9">
      <w:pPr>
        <w:tabs>
          <w:tab w:val="left" w:pos="3413"/>
        </w:tabs>
        <w:spacing w:line="100" w:lineRule="exact"/>
        <w:ind w:left="2822"/>
        <w:rPr>
          <w:rFonts w:ascii="Arial"/>
          <w:sz w:val="10"/>
        </w:rPr>
      </w:pPr>
      <w:r>
        <w:rPr>
          <w:rFonts w:ascii="Arial"/>
          <w:noProof/>
          <w:position w:val="6"/>
          <w:sz w:val="2"/>
          <w:lang w:val="da-DK" w:eastAsia="da-DK" w:bidi="ar-SA"/>
        </w:rPr>
        <mc:AlternateContent>
          <mc:Choice Requires="wpg">
            <w:drawing>
              <wp:inline distT="0" distB="0" distL="0" distR="0">
                <wp:extent cx="106045" cy="4445"/>
                <wp:effectExtent l="9525" t="9525" r="8255" b="5080"/>
                <wp:docPr id="1083"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045" cy="4445"/>
                          <a:chOff x="0" y="0"/>
                          <a:chExt cx="167" cy="7"/>
                        </a:xfrm>
                      </wpg:grpSpPr>
                      <wps:wsp>
                        <wps:cNvPr id="1084" name="Line 1040"/>
                        <wps:cNvCnPr/>
                        <wps:spPr bwMode="auto">
                          <a:xfrm>
                            <a:off x="0" y="3"/>
                            <a:ext cx="167"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039" o:spid="_x0000_s1026" style="width:8.35pt;height:.35pt;mso-position-horizontal-relative:char;mso-position-vertical-relative:line" coordsize="1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">
                <v:line id="Line 1040" o:spid="_x0000_s1027" style="position:absolute;visibility:visible;mso-wrap-style:square" from="0,3" to="1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mnW8EAAADdAAAADwAAAGRycy9kb3ducmV2LnhtbERPTUvDQBC9C/6HZQRvZmNJS4jdFhEL&#10;vYg0FXIdstMkNDsbstMm/ntXKPQ2j/c56+3senWlMXSeDbwmKSji2tuOGwM/x91LDioIssXeMxn4&#10;pQDbzePDGgvrJz7QtZRGxRAOBRpoRYZC61C35DAkfiCO3MmPDiXCsdF2xCmGu14v0nSlHXYcG1oc&#10;6KOl+lxenIFhsexcRt9ykSos+/Kr+nSWjXl+mt/fQAnNchff3Hsb56d5Bv/fxBP05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yadbwQAAAN0AAAAPAAAAAAAAAAAAAAAA&#10;AKECAABkcnMvZG93bnJldi54bWxQSwUGAAAAAAQABAD5AAAAjwMAAAAA&#10;" strokeweight=".1196mm"/>
                <w10:anchorlock/>
              </v:group>
            </w:pict>
          </mc:Fallback>
        </mc:AlternateContent>
      </w:r>
      <w:r w:rsidR="00D10E8B">
        <w:rPr>
          <w:rFonts w:ascii="Arial"/>
          <w:position w:val="6"/>
          <w:sz w:val="2"/>
        </w:rPr>
        <w:tab/>
      </w:r>
      <w:r>
        <w:rPr>
          <w:rFonts w:ascii="Arial"/>
          <w:noProof/>
          <w:position w:val="-1"/>
          <w:sz w:val="10"/>
          <w:lang w:val="da-DK" w:eastAsia="da-DK" w:bidi="ar-SA"/>
        </w:rPr>
        <mc:AlternateContent>
          <mc:Choice Requires="wps">
            <w:drawing>
              <wp:inline distT="0" distB="0" distL="0" distR="0">
                <wp:extent cx="251460" cy="64135"/>
                <wp:effectExtent l="0" t="0" r="0" b="2540"/>
                <wp:docPr id="1082" name="Text Box 1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64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332"/>
                              </w:tabs>
                              <w:spacing w:line="97" w:lineRule="exact"/>
                              <w:rPr>
                                <w:rFonts w:ascii="Arial"/>
                                <w:i/>
                                <w:sz w:val="10"/>
                              </w:rPr>
                            </w:pPr>
                            <w:r>
                              <w:rPr>
                                <w:rFonts w:ascii="Arial"/>
                                <w:i/>
                                <w:w w:val="130"/>
                                <w:sz w:val="10"/>
                              </w:rPr>
                              <w:t>a</w:t>
                            </w:r>
                            <w:r>
                              <w:rPr>
                                <w:rFonts w:ascii="Arial"/>
                                <w:i/>
                                <w:w w:val="130"/>
                                <w:sz w:val="10"/>
                              </w:rPr>
                              <w:tab/>
                            </w:r>
                            <w:r>
                              <w:rPr>
                                <w:rFonts w:ascii="Arial"/>
                                <w:i/>
                                <w:spacing w:val="-20"/>
                                <w:w w:val="130"/>
                                <w:sz w:val="10"/>
                              </w:rPr>
                              <w:t>b</w:t>
                            </w:r>
                          </w:p>
                        </w:txbxContent>
                      </wps:txbx>
                      <wps:bodyPr rot="0" vert="horz" wrap="square" lIns="0" tIns="0" rIns="0" bIns="0" anchor="t" anchorCtr="0" upright="1">
                        <a:noAutofit/>
                      </wps:bodyPr>
                    </wps:wsp>
                  </a:graphicData>
                </a:graphic>
              </wp:inline>
            </w:drawing>
          </mc:Choice>
          <mc:Fallback>
            <w:pict>
              <v:shape id="Text Box 1038" o:spid="_x0000_s2218" type="#_x0000_t202" style="width:19.8pt;height: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I/tAIAALY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" filled="f" stroked="f">
                <v:textbox inset="0,0,0,0">
                  <w:txbxContent>
                    <w:p w:rsidR="00A325FF" w:rsidRDefault="00D10E8B">
                      <w:pPr>
                        <w:tabs>
                          <w:tab w:val="left" w:pos="332"/>
                        </w:tabs>
                        <w:spacing w:line="97" w:lineRule="exact"/>
                        <w:rPr>
                          <w:rFonts w:ascii="Arial"/>
                          <w:i/>
                          <w:sz w:val="10"/>
                        </w:rPr>
                      </w:pPr>
                      <w:r>
                        <w:rPr>
                          <w:rFonts w:ascii="Arial"/>
                          <w:i/>
                          <w:w w:val="130"/>
                          <w:sz w:val="10"/>
                        </w:rPr>
                        <w:t>a</w:t>
                      </w:r>
                      <w:r>
                        <w:rPr>
                          <w:rFonts w:ascii="Arial"/>
                          <w:i/>
                          <w:w w:val="130"/>
                          <w:sz w:val="10"/>
                        </w:rPr>
                        <w:tab/>
                      </w:r>
                      <w:r>
                        <w:rPr>
                          <w:rFonts w:ascii="Arial"/>
                          <w:i/>
                          <w:spacing w:val="-20"/>
                          <w:w w:val="130"/>
                          <w:sz w:val="10"/>
                        </w:rPr>
                        <w:t>b</w:t>
                      </w:r>
                    </w:p>
                  </w:txbxContent>
                </v:textbox>
                <w10:anchorlock/>
              </v:shape>
            </w:pict>
          </mc:Fallback>
        </mc:AlternateContent>
      </w:r>
    </w:p>
    <w:p w:rsidR="00A325FF" w:rsidRDefault="00D10E8B">
      <w:pPr>
        <w:spacing w:before="120" w:line="153" w:lineRule="exact"/>
        <w:jc w:val="right"/>
        <w:rPr>
          <w:rFonts w:ascii="Arial" w:hAnsi="Arial"/>
          <w:sz w:val="14"/>
        </w:rPr>
      </w:pPr>
      <w:r>
        <w:br w:type="column"/>
      </w:r>
      <w:r>
        <w:rPr>
          <w:rFonts w:ascii="Georgia" w:hAnsi="Georgia"/>
          <w:w w:val="81"/>
          <w:position w:val="1"/>
          <w:sz w:val="20"/>
        </w:rPr>
        <w:t>0</w:t>
      </w:r>
      <w:r>
        <w:rPr>
          <w:rFonts w:ascii="Arial" w:hAnsi="Arial"/>
          <w:spacing w:val="-140"/>
          <w:w w:val="123"/>
          <w:position w:val="1"/>
          <w:sz w:val="20"/>
          <w:vertAlign w:val="superscript"/>
        </w:rPr>
        <w:t></w:t>
      </w:r>
      <w:r>
        <w:rPr>
          <w:rFonts w:ascii="Arial" w:hAnsi="Arial"/>
          <w:w w:val="132"/>
          <w:sz w:val="14"/>
        </w:rPr>
        <w:t></w:t>
      </w:r>
    </w:p>
    <w:p w:rsidR="00A325FF" w:rsidRDefault="00D10E8B">
      <w:pPr>
        <w:pStyle w:val="Brdtekst"/>
        <w:tabs>
          <w:tab w:val="left" w:pos="841"/>
          <w:tab w:val="left" w:pos="1485"/>
        </w:tabs>
        <w:spacing w:line="273" w:lineRule="exact"/>
        <w:ind w:left="235"/>
        <w:rPr>
          <w:rFonts w:ascii="Arial" w:hAnsi="Arial"/>
        </w:rPr>
      </w:pPr>
      <w:r>
        <w:br w:type="column"/>
      </w:r>
      <w:r>
        <w:rPr>
          <w:rFonts w:ascii="Arial" w:hAnsi="Arial"/>
          <w:position w:val="14"/>
        </w:rPr>
        <w:t></w:t>
      </w:r>
      <w:r>
        <w:rPr>
          <w:rFonts w:ascii="Georgia" w:hAnsi="Georgia"/>
        </w:rPr>
        <w:t>1</w:t>
      </w:r>
      <w:r>
        <w:rPr>
          <w:rFonts w:ascii="Georgia" w:hAnsi="Georgia"/>
        </w:rPr>
        <w:tab/>
        <w:t>0</w:t>
      </w:r>
      <w:r>
        <w:rPr>
          <w:rFonts w:ascii="Georgia" w:hAnsi="Georgia"/>
        </w:rPr>
        <w:tab/>
      </w:r>
      <w:r>
        <w:rPr>
          <w:rFonts w:ascii="Georgia" w:hAnsi="Georgia"/>
          <w:spacing w:val="11"/>
        </w:rPr>
        <w:t>0</w:t>
      </w:r>
      <w:r>
        <w:rPr>
          <w:rFonts w:ascii="Georgia" w:hAnsi="Georgia"/>
          <w:spacing w:val="32"/>
        </w:rPr>
        <w:t xml:space="preserve"> </w:t>
      </w:r>
      <w:r>
        <w:rPr>
          <w:rFonts w:ascii="Georgia" w:hAnsi="Georgia"/>
        </w:rPr>
        <w:t>0</w:t>
      </w:r>
      <w:r>
        <w:rPr>
          <w:rFonts w:ascii="Arial" w:hAnsi="Arial"/>
          <w:position w:val="14"/>
        </w:rPr>
        <w:t></w:t>
      </w:r>
    </w:p>
    <w:p w:rsidR="00A325FF" w:rsidRDefault="002220C9">
      <w:pPr>
        <w:pStyle w:val="Brdtekst"/>
        <w:spacing w:before="11"/>
        <w:rPr>
          <w:rFonts w:ascii="Arial"/>
          <w:sz w:val="14"/>
        </w:rPr>
      </w:pPr>
      <w:r>
        <w:rPr>
          <w:noProof/>
          <w:lang w:val="da-DK" w:eastAsia="da-DK" w:bidi="ar-SA"/>
        </w:rPr>
        <mc:AlternateContent>
          <mc:Choice Requires="wps">
            <w:drawing>
              <wp:anchor distT="0" distB="0" distL="0" distR="0" simplePos="0" relativeHeight="487921664" behindDoc="1" locked="0" layoutInCell="1" allowOverlap="1">
                <wp:simplePos x="0" y="0"/>
                <wp:positionH relativeFrom="page">
                  <wp:posOffset>4262755</wp:posOffset>
                </wp:positionH>
                <wp:positionV relativeFrom="paragraph">
                  <wp:posOffset>124460</wp:posOffset>
                </wp:positionV>
                <wp:extent cx="98425" cy="127000"/>
                <wp:effectExtent l="0" t="0" r="0" b="0"/>
                <wp:wrapTopAndBottom/>
                <wp:docPr id="1081" name="Text Box 10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1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7" o:spid="_x0000_s2219" type="#_x0000_t202" style="position:absolute;margin-left:335.65pt;margin-top:9.8pt;width:7.75pt;height:10pt;z-index:-1539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" filled="f" stroked="f">
                <v:textbox inset="0,0,0,0">
                  <w:txbxContent>
                    <w:p w:rsidR="00A325FF" w:rsidRDefault="00D10E8B">
                      <w:pPr>
                        <w:pStyle w:val="Brdtekst"/>
                        <w:spacing w:line="193" w:lineRule="exact"/>
                        <w:rPr>
                          <w:rFonts w:ascii="Georgia"/>
                        </w:rPr>
                      </w:pPr>
                      <w:r>
                        <w:rPr>
                          <w:rFonts w:ascii="Georgia"/>
                          <w:w w:val="120"/>
                        </w:rPr>
                        <w:t>=</w:t>
                      </w:r>
                    </w:p>
                  </w:txbxContent>
                </v:textbox>
                <w10:wrap type="topAndBottom" anchorx="page"/>
              </v:shape>
            </w:pict>
          </mc:Fallback>
        </mc:AlternateContent>
      </w:r>
    </w:p>
    <w:p w:rsidR="00A325FF" w:rsidRDefault="00A325FF">
      <w:pPr>
        <w:rPr>
          <w:rFonts w:ascii="Arial"/>
          <w:sz w:val="14"/>
        </w:rPr>
        <w:sectPr w:rsidR="00A325FF">
          <w:type w:val="continuous"/>
          <w:pgSz w:w="12240" w:h="15840"/>
          <w:pgMar w:top="940" w:right="580" w:bottom="280" w:left="940" w:header="708" w:footer="708" w:gutter="0"/>
          <w:cols w:num="3" w:space="708" w:equalWidth="0">
            <w:col w:w="4812" w:space="40"/>
            <w:col w:w="857" w:space="39"/>
            <w:col w:w="4972"/>
          </w:cols>
        </w:sectPr>
      </w:pPr>
    </w:p>
    <w:p w:rsidR="00A325FF" w:rsidRDefault="00D10E8B">
      <w:pPr>
        <w:tabs>
          <w:tab w:val="left" w:pos="6487"/>
          <w:tab w:val="left" w:pos="7764"/>
        </w:tabs>
        <w:spacing w:line="333" w:lineRule="exact"/>
        <w:ind w:left="5983"/>
        <w:rPr>
          <w:rFonts w:ascii="Arial" w:hAnsi="Arial"/>
          <w:sz w:val="20"/>
        </w:rPr>
      </w:pPr>
      <w:r>
        <w:rPr>
          <w:rFonts w:ascii="Arial" w:hAnsi="Arial"/>
          <w:w w:val="130"/>
          <w:position w:val="-1"/>
          <w:sz w:val="20"/>
        </w:rPr>
        <w:t></w:t>
      </w:r>
      <w:r>
        <w:rPr>
          <w:rFonts w:ascii="Arial" w:hAnsi="Arial"/>
          <w:w w:val="130"/>
          <w:position w:val="-1"/>
          <w:sz w:val="20"/>
        </w:rPr>
        <w:tab/>
      </w:r>
      <w:r>
        <w:rPr>
          <w:rFonts w:ascii="Lucida Sans Unicode" w:hAnsi="Lucida Sans Unicode"/>
          <w:w w:val="130"/>
          <w:sz w:val="14"/>
        </w:rPr>
        <w:t>−</w:t>
      </w:r>
      <w:r>
        <w:rPr>
          <w:rFonts w:ascii="Arial" w:hAnsi="Arial"/>
          <w:b/>
          <w:i/>
          <w:w w:val="130"/>
          <w:sz w:val="14"/>
        </w:rPr>
        <w:t>i</w:t>
      </w:r>
      <w:r>
        <w:rPr>
          <w:rFonts w:ascii="Arial" w:hAnsi="Arial"/>
          <w:b/>
          <w:i/>
          <w:spacing w:val="-25"/>
          <w:w w:val="130"/>
          <w:sz w:val="14"/>
        </w:rPr>
        <w:t xml:space="preserve"> </w:t>
      </w:r>
      <w:r>
        <w:rPr>
          <w:rFonts w:ascii="Arial" w:hAnsi="Arial"/>
          <w:b/>
          <w:i/>
          <w:w w:val="130"/>
          <w:position w:val="8"/>
          <w:sz w:val="10"/>
        </w:rPr>
        <w:t>γ</w:t>
      </w:r>
      <w:r>
        <w:rPr>
          <w:rFonts w:ascii="Arial" w:hAnsi="Arial"/>
          <w:i/>
          <w:w w:val="130"/>
          <w:position w:val="5"/>
          <w:sz w:val="10"/>
        </w:rPr>
        <w:t>k</w:t>
      </w:r>
      <w:r>
        <w:rPr>
          <w:rFonts w:ascii="Arial" w:hAnsi="Arial"/>
          <w:i/>
          <w:w w:val="130"/>
          <w:position w:val="5"/>
          <w:sz w:val="10"/>
        </w:rPr>
        <w:tab/>
      </w:r>
      <w:r>
        <w:rPr>
          <w:rFonts w:ascii="Arial" w:hAnsi="Arial"/>
          <w:w w:val="130"/>
          <w:position w:val="-1"/>
          <w:sz w:val="20"/>
        </w:rPr>
        <w:t></w:t>
      </w:r>
    </w:p>
    <w:p w:rsidR="00A325FF" w:rsidRDefault="00A325FF">
      <w:pPr>
        <w:spacing w:line="333" w:lineRule="exact"/>
        <w:rPr>
          <w:rFonts w:ascii="Arial" w:hAnsi="Arial"/>
          <w:sz w:val="20"/>
        </w:rPr>
        <w:sectPr w:rsidR="00A325FF">
          <w:type w:val="continuous"/>
          <w:pgSz w:w="12240" w:h="15840"/>
          <w:pgMar w:top="940" w:right="580" w:bottom="280" w:left="940" w:header="708" w:footer="708" w:gutter="0"/>
          <w:cols w:space="708"/>
        </w:sectPr>
      </w:pPr>
    </w:p>
    <w:p w:rsidR="00A325FF" w:rsidRDefault="002220C9">
      <w:pPr>
        <w:spacing w:line="-158" w:lineRule="auto"/>
        <w:ind w:left="2502"/>
        <w:rPr>
          <w:rFonts w:ascii="Arial" w:hAnsi="Arial"/>
          <w:b/>
          <w:i/>
          <w:sz w:val="20"/>
        </w:rPr>
      </w:pPr>
      <w:r>
        <w:rPr>
          <w:noProof/>
          <w:lang w:val="da-DK" w:eastAsia="da-DK" w:bidi="ar-SA"/>
        </w:rPr>
        <mc:AlternateContent>
          <mc:Choice Requires="wps">
            <w:drawing>
              <wp:anchor distT="0" distB="0" distL="114300" distR="114300" simplePos="0" relativeHeight="16083456" behindDoc="0" locked="0" layoutInCell="1" allowOverlap="1">
                <wp:simplePos x="0" y="0"/>
                <wp:positionH relativeFrom="page">
                  <wp:posOffset>2423160</wp:posOffset>
                </wp:positionH>
                <wp:positionV relativeFrom="paragraph">
                  <wp:posOffset>-17780</wp:posOffset>
                </wp:positionV>
                <wp:extent cx="43180" cy="63500"/>
                <wp:effectExtent l="0" t="0" r="0" b="0"/>
                <wp:wrapNone/>
                <wp:docPr id="1080" name="Text Box 1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 cy="63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96" w:lineRule="exact"/>
                              <w:rPr>
                                <w:rFonts w:ascii="Arial"/>
                                <w:sz w:val="10"/>
                              </w:rPr>
                            </w:pPr>
                            <w:r>
                              <w:rPr>
                                <w:rFonts w:ascii="Arial"/>
                                <w:w w:val="121"/>
                                <w:sz w:val="10"/>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6" o:spid="_x0000_s2220" type="#_x0000_t202" style="position:absolute;left:0;text-align:left;margin-left:190.8pt;margin-top:-1.4pt;width:3.4pt;height:5pt;z-index:1608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" filled="f" stroked="f">
                <v:textbox inset="0,0,0,0">
                  <w:txbxContent>
                    <w:p w:rsidR="00A325FF" w:rsidRDefault="00D10E8B">
                      <w:pPr>
                        <w:spacing w:line="96" w:lineRule="exact"/>
                        <w:rPr>
                          <w:rFonts w:ascii="Arial"/>
                          <w:sz w:val="10"/>
                        </w:rPr>
                      </w:pPr>
                      <w:r>
                        <w:rPr>
                          <w:rFonts w:ascii="Arial"/>
                          <w:w w:val="121"/>
                          <w:sz w:val="10"/>
                        </w:rPr>
                        <w:t>2</w:t>
                      </w:r>
                    </w:p>
                  </w:txbxContent>
                </v:textbox>
                <w10:wrap anchorx="page"/>
              </v:shape>
            </w:pict>
          </mc:Fallback>
        </mc:AlternateContent>
      </w:r>
      <w:r w:rsidR="00D10E8B">
        <w:rPr>
          <w:rFonts w:ascii="Arial" w:hAnsi="Arial"/>
          <w:b/>
          <w:i/>
          <w:w w:val="135"/>
          <w:position w:val="-7"/>
          <w:sz w:val="20"/>
        </w:rPr>
        <w:t>e</w:t>
      </w:r>
      <w:r w:rsidR="00D10E8B">
        <w:rPr>
          <w:rFonts w:ascii="Lucida Sans Unicode" w:hAnsi="Lucida Sans Unicode"/>
          <w:w w:val="135"/>
          <w:sz w:val="14"/>
        </w:rPr>
        <w:t>−</w:t>
      </w:r>
      <w:r w:rsidR="00D10E8B">
        <w:rPr>
          <w:rFonts w:ascii="Arial" w:hAnsi="Arial"/>
          <w:b/>
          <w:i/>
          <w:w w:val="135"/>
          <w:sz w:val="14"/>
        </w:rPr>
        <w:t>i</w:t>
      </w:r>
      <w:r w:rsidR="00D10E8B">
        <w:rPr>
          <w:rFonts w:ascii="Arial" w:hAnsi="Arial"/>
          <w:b/>
          <w:i/>
          <w:spacing w:val="-36"/>
          <w:w w:val="135"/>
          <w:sz w:val="14"/>
        </w:rPr>
        <w:t xml:space="preserve"> </w:t>
      </w:r>
      <w:r w:rsidR="00D10E8B">
        <w:rPr>
          <w:rFonts w:ascii="Arial" w:hAnsi="Arial"/>
          <w:b/>
          <w:i/>
          <w:w w:val="135"/>
          <w:position w:val="8"/>
          <w:sz w:val="10"/>
        </w:rPr>
        <w:t>γ</w:t>
      </w:r>
      <w:r w:rsidR="00D10E8B">
        <w:rPr>
          <w:rFonts w:ascii="Arial" w:hAnsi="Arial"/>
          <w:i/>
          <w:w w:val="135"/>
          <w:position w:val="5"/>
          <w:sz w:val="10"/>
        </w:rPr>
        <w:t>k</w:t>
      </w:r>
      <w:r w:rsidR="00D10E8B">
        <w:rPr>
          <w:rFonts w:ascii="Arial" w:hAnsi="Arial"/>
          <w:i/>
          <w:spacing w:val="-13"/>
          <w:w w:val="135"/>
          <w:position w:val="5"/>
          <w:sz w:val="10"/>
        </w:rPr>
        <w:t xml:space="preserve"> </w:t>
      </w:r>
      <w:r w:rsidR="00D10E8B">
        <w:rPr>
          <w:spacing w:val="2"/>
          <w:w w:val="135"/>
          <w:sz w:val="14"/>
        </w:rPr>
        <w:t>(</w:t>
      </w:r>
      <w:r w:rsidR="00D10E8B">
        <w:rPr>
          <w:rFonts w:ascii="Arial" w:hAnsi="Arial"/>
          <w:b/>
          <w:i/>
          <w:spacing w:val="2"/>
          <w:w w:val="135"/>
          <w:sz w:val="14"/>
        </w:rPr>
        <w:t>I</w:t>
      </w:r>
      <w:r w:rsidR="00D10E8B">
        <w:rPr>
          <w:rFonts w:ascii="Lucida Sans Unicode" w:hAnsi="Lucida Sans Unicode"/>
          <w:spacing w:val="2"/>
          <w:w w:val="135"/>
          <w:sz w:val="14"/>
        </w:rPr>
        <w:t>−</w:t>
      </w:r>
      <w:r w:rsidR="00D10E8B">
        <w:rPr>
          <w:rFonts w:ascii="Arial" w:hAnsi="Arial"/>
          <w:b/>
          <w:i/>
          <w:spacing w:val="2"/>
          <w:w w:val="135"/>
          <w:sz w:val="14"/>
        </w:rPr>
        <w:t>Z</w:t>
      </w:r>
      <w:r w:rsidR="00D10E8B">
        <w:rPr>
          <w:rFonts w:ascii="Arial" w:hAnsi="Arial"/>
          <w:b/>
          <w:i/>
          <w:spacing w:val="10"/>
          <w:w w:val="135"/>
          <w:sz w:val="14"/>
        </w:rPr>
        <w:t xml:space="preserve"> </w:t>
      </w:r>
      <w:r w:rsidR="00D10E8B">
        <w:rPr>
          <w:rFonts w:ascii="Lucida Sans Unicode" w:hAnsi="Lucida Sans Unicode"/>
          <w:w w:val="135"/>
          <w:sz w:val="14"/>
        </w:rPr>
        <w:t>⊗</w:t>
      </w:r>
      <w:r w:rsidR="00D10E8B">
        <w:rPr>
          <w:rFonts w:ascii="Arial" w:hAnsi="Arial"/>
          <w:b/>
          <w:i/>
          <w:w w:val="135"/>
          <w:sz w:val="14"/>
        </w:rPr>
        <w:t>Z</w:t>
      </w:r>
      <w:r w:rsidR="00D10E8B">
        <w:rPr>
          <w:rFonts w:ascii="Arial" w:hAnsi="Arial"/>
          <w:b/>
          <w:i/>
          <w:spacing w:val="-1"/>
          <w:w w:val="135"/>
          <w:sz w:val="14"/>
        </w:rPr>
        <w:t xml:space="preserve"> </w:t>
      </w:r>
      <w:r w:rsidR="00D10E8B">
        <w:rPr>
          <w:w w:val="135"/>
          <w:sz w:val="14"/>
        </w:rPr>
        <w:t>)</w:t>
      </w:r>
      <w:r w:rsidR="00D10E8B">
        <w:rPr>
          <w:spacing w:val="-1"/>
          <w:w w:val="135"/>
          <w:sz w:val="14"/>
        </w:rPr>
        <w:t xml:space="preserve"> </w:t>
      </w:r>
      <w:r w:rsidR="00D10E8B">
        <w:rPr>
          <w:rFonts w:ascii="Georgia" w:hAnsi="Georgia"/>
          <w:w w:val="135"/>
          <w:position w:val="-7"/>
          <w:sz w:val="20"/>
        </w:rPr>
        <w:t>=</w:t>
      </w:r>
      <w:r w:rsidR="00D10E8B">
        <w:rPr>
          <w:rFonts w:ascii="Georgia" w:hAnsi="Georgia"/>
          <w:spacing w:val="-26"/>
          <w:w w:val="135"/>
          <w:position w:val="-7"/>
          <w:sz w:val="20"/>
        </w:rPr>
        <w:t xml:space="preserve"> </w:t>
      </w:r>
      <w:r w:rsidR="00D10E8B">
        <w:rPr>
          <w:rFonts w:ascii="Arial" w:hAnsi="Arial"/>
          <w:b/>
          <w:i/>
          <w:spacing w:val="-16"/>
          <w:w w:val="125"/>
          <w:position w:val="-7"/>
          <w:sz w:val="20"/>
        </w:rPr>
        <w:t>e</w:t>
      </w:r>
    </w:p>
    <w:p w:rsidR="00A325FF" w:rsidRDefault="00D10E8B">
      <w:pPr>
        <w:tabs>
          <w:tab w:val="left" w:pos="2443"/>
          <w:tab w:val="left" w:pos="2926"/>
          <w:tab w:val="left" w:pos="3357"/>
        </w:tabs>
        <w:spacing w:line="490" w:lineRule="exact"/>
        <w:ind w:left="1850"/>
        <w:rPr>
          <w:rFonts w:ascii="Georgia"/>
          <w:sz w:val="20"/>
        </w:rPr>
      </w:pPr>
      <w:r>
        <w:br w:type="column"/>
      </w:r>
      <w:r>
        <w:rPr>
          <w:rFonts w:ascii="Georgia"/>
          <w:sz w:val="20"/>
        </w:rPr>
        <w:t xml:space="preserve">0 </w:t>
      </w:r>
      <w:r>
        <w:rPr>
          <w:rFonts w:ascii="Georgia"/>
          <w:spacing w:val="10"/>
          <w:sz w:val="20"/>
        </w:rPr>
        <w:t xml:space="preserve"> </w:t>
      </w:r>
      <w:r>
        <w:rPr>
          <w:rFonts w:ascii="Arial"/>
          <w:b/>
          <w:i/>
          <w:sz w:val="20"/>
        </w:rPr>
        <w:t>e</w:t>
      </w:r>
      <w:r>
        <w:rPr>
          <w:rFonts w:ascii="Arial"/>
          <w:b/>
          <w:i/>
          <w:sz w:val="20"/>
        </w:rPr>
        <w:tab/>
      </w:r>
      <w:r>
        <w:rPr>
          <w:rFonts w:ascii="Arial"/>
          <w:position w:val="2"/>
          <w:sz w:val="10"/>
        </w:rPr>
        <w:t>2</w:t>
      </w:r>
      <w:r>
        <w:rPr>
          <w:rFonts w:ascii="Arial"/>
          <w:position w:val="2"/>
          <w:sz w:val="10"/>
        </w:rPr>
        <w:tab/>
      </w:r>
      <w:r>
        <w:rPr>
          <w:rFonts w:ascii="Georgia"/>
          <w:sz w:val="20"/>
        </w:rPr>
        <w:t>0</w:t>
      </w:r>
      <w:r>
        <w:rPr>
          <w:rFonts w:ascii="Georgia"/>
          <w:sz w:val="20"/>
        </w:rPr>
        <w:tab/>
      </w:r>
      <w:r>
        <w:rPr>
          <w:rFonts w:ascii="Georgia"/>
          <w:spacing w:val="-20"/>
          <w:w w:val="90"/>
          <w:sz w:val="20"/>
        </w:rPr>
        <w:t>0</w:t>
      </w:r>
    </w:p>
    <w:p w:rsidR="00A325FF" w:rsidRDefault="002220C9">
      <w:pPr>
        <w:tabs>
          <w:tab w:val="left" w:pos="2824"/>
        </w:tabs>
        <w:spacing w:line="258" w:lineRule="exact"/>
        <w:ind w:left="1676"/>
        <w:rPr>
          <w:rFonts w:ascii="Arial" w:hAnsi="Arial"/>
          <w:b/>
          <w:i/>
          <w:sz w:val="14"/>
        </w:rPr>
      </w:pPr>
      <w:r>
        <w:rPr>
          <w:noProof/>
          <w:lang w:val="da-DK" w:eastAsia="da-DK" w:bidi="ar-SA"/>
        </w:rPr>
        <mc:AlternateContent>
          <mc:Choice Requires="wps">
            <w:drawing>
              <wp:anchor distT="0" distB="0" distL="114300" distR="114300" simplePos="0" relativeHeight="482177536" behindDoc="1" locked="0" layoutInCell="1" allowOverlap="1">
                <wp:simplePos x="0" y="0"/>
                <wp:positionH relativeFrom="page">
                  <wp:posOffset>4507230</wp:posOffset>
                </wp:positionH>
                <wp:positionV relativeFrom="paragraph">
                  <wp:posOffset>-90170</wp:posOffset>
                </wp:positionV>
                <wp:extent cx="618490" cy="127000"/>
                <wp:effectExtent l="0" t="0" r="0" b="0"/>
                <wp:wrapNone/>
                <wp:docPr id="1079" name="Text Box 1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431"/>
                                <w:tab w:val="left" w:pos="863"/>
                              </w:tabs>
                              <w:spacing w:line="193" w:lineRule="exact"/>
                              <w:rPr>
                                <w:rFonts w:ascii="Arial"/>
                                <w:b/>
                                <w:i/>
                              </w:rPr>
                            </w:pPr>
                            <w:r>
                              <w:rPr>
                                <w:rFonts w:ascii="Georgia"/>
                              </w:rPr>
                              <w:t>0</w:t>
                            </w:r>
                            <w:r>
                              <w:rPr>
                                <w:rFonts w:ascii="Georgia"/>
                              </w:rPr>
                              <w:tab/>
                              <w:t>0</w:t>
                            </w:r>
                            <w:r>
                              <w:rPr>
                                <w:rFonts w:ascii="Georgia"/>
                              </w:rPr>
                              <w:tab/>
                            </w:r>
                            <w:r>
                              <w:rPr>
                                <w:rFonts w:ascii="Arial"/>
                                <w:b/>
                                <w:i/>
                                <w:spacing w:val="-20"/>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5" o:spid="_x0000_s2221" type="#_x0000_t202" style="position:absolute;left:0;text-align:left;margin-left:354.9pt;margin-top:-7.1pt;width:48.7pt;height:10pt;z-index:-2113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" filled="f" stroked="f">
                <v:textbox inset="0,0,0,0">
                  <w:txbxContent>
                    <w:p w:rsidR="00A325FF" w:rsidRDefault="00D10E8B">
                      <w:pPr>
                        <w:pStyle w:val="Brdtekst"/>
                        <w:tabs>
                          <w:tab w:val="left" w:pos="431"/>
                          <w:tab w:val="left" w:pos="863"/>
                        </w:tabs>
                        <w:spacing w:line="193" w:lineRule="exact"/>
                        <w:rPr>
                          <w:rFonts w:ascii="Arial"/>
                          <w:b/>
                          <w:i/>
                        </w:rPr>
                      </w:pPr>
                      <w:r>
                        <w:rPr>
                          <w:rFonts w:ascii="Georgia"/>
                        </w:rPr>
                        <w:t>0</w:t>
                      </w:r>
                      <w:r>
                        <w:rPr>
                          <w:rFonts w:ascii="Georgia"/>
                        </w:rPr>
                        <w:tab/>
                        <w:t>0</w:t>
                      </w:r>
                      <w:r>
                        <w:rPr>
                          <w:rFonts w:ascii="Georgia"/>
                        </w:rPr>
                        <w:tab/>
                      </w:r>
                      <w:r>
                        <w:rPr>
                          <w:rFonts w:ascii="Arial"/>
                          <w:b/>
                          <w:i/>
                          <w:spacing w:val="-20"/>
                        </w:rPr>
                        <w:t>e</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78048" behindDoc="1" locked="0" layoutInCell="1" allowOverlap="1">
                <wp:simplePos x="0" y="0"/>
                <wp:positionH relativeFrom="page">
                  <wp:posOffset>5292090</wp:posOffset>
                </wp:positionH>
                <wp:positionV relativeFrom="paragraph">
                  <wp:posOffset>-90170</wp:posOffset>
                </wp:positionV>
                <wp:extent cx="235585" cy="127000"/>
                <wp:effectExtent l="0" t="0" r="0" b="0"/>
                <wp:wrapNone/>
                <wp:docPr id="1078" name="Text Box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270"/>
                              </w:tabs>
                              <w:spacing w:line="189" w:lineRule="exact"/>
                              <w:rPr>
                                <w:rFonts w:ascii="Georgia"/>
                                <w:sz w:val="20"/>
                              </w:rPr>
                            </w:pPr>
                            <w:r>
                              <w:rPr>
                                <w:rFonts w:ascii="Arial"/>
                                <w:w w:val="105"/>
                                <w:sz w:val="10"/>
                              </w:rPr>
                              <w:t>2</w:t>
                            </w:r>
                            <w:r>
                              <w:rPr>
                                <w:rFonts w:ascii="Arial"/>
                                <w:w w:val="105"/>
                                <w:sz w:val="10"/>
                              </w:rPr>
                              <w:tab/>
                            </w:r>
                            <w:r>
                              <w:rPr>
                                <w:rFonts w:ascii="Georgia"/>
                                <w:spacing w:val="-20"/>
                                <w:w w:val="90"/>
                                <w:position w:val="-1"/>
                                <w:sz w:val="2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4" o:spid="_x0000_s2222" type="#_x0000_t202" style="position:absolute;left:0;text-align:left;margin-left:416.7pt;margin-top:-7.1pt;width:18.55pt;height:10pt;z-index:-2113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" filled="f" stroked="f">
                <v:textbox inset="0,0,0,0">
                  <w:txbxContent>
                    <w:p w:rsidR="00A325FF" w:rsidRDefault="00D10E8B">
                      <w:pPr>
                        <w:tabs>
                          <w:tab w:val="left" w:pos="270"/>
                        </w:tabs>
                        <w:spacing w:line="189" w:lineRule="exact"/>
                        <w:rPr>
                          <w:rFonts w:ascii="Georgia"/>
                          <w:sz w:val="20"/>
                        </w:rPr>
                      </w:pPr>
                      <w:r>
                        <w:rPr>
                          <w:rFonts w:ascii="Arial"/>
                          <w:w w:val="105"/>
                          <w:sz w:val="10"/>
                        </w:rPr>
                        <w:t>2</w:t>
                      </w:r>
                      <w:r>
                        <w:rPr>
                          <w:rFonts w:ascii="Arial"/>
                          <w:w w:val="105"/>
                          <w:sz w:val="10"/>
                        </w:rPr>
                        <w:tab/>
                      </w:r>
                      <w:r>
                        <w:rPr>
                          <w:rFonts w:ascii="Georgia"/>
                          <w:spacing w:val="-20"/>
                          <w:w w:val="90"/>
                          <w:position w:val="-1"/>
                          <w:sz w:val="20"/>
                        </w:rPr>
                        <w:t>0</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79584" behindDoc="1" locked="0" layoutInCell="1" allowOverlap="1">
                <wp:simplePos x="0" y="0"/>
                <wp:positionH relativeFrom="page">
                  <wp:posOffset>5260975</wp:posOffset>
                </wp:positionH>
                <wp:positionV relativeFrom="paragraph">
                  <wp:posOffset>-139700</wp:posOffset>
                </wp:positionV>
                <wp:extent cx="99060" cy="85725"/>
                <wp:effectExtent l="0" t="0" r="0" b="0"/>
                <wp:wrapNone/>
                <wp:docPr id="1077" name="Text 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 cy="8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89" w:lineRule="auto"/>
                              <w:rPr>
                                <w:rFonts w:ascii="Arial" w:hAnsi="Arial"/>
                                <w:i/>
                                <w:sz w:val="10"/>
                              </w:rPr>
                            </w:pPr>
                            <w:r>
                              <w:rPr>
                                <w:rFonts w:ascii="Arial" w:hAnsi="Arial"/>
                                <w:b/>
                                <w:i/>
                                <w:w w:val="145"/>
                                <w:sz w:val="10"/>
                              </w:rPr>
                              <w:t>γ</w:t>
                            </w:r>
                            <w:r>
                              <w:rPr>
                                <w:rFonts w:ascii="Arial" w:hAnsi="Arial"/>
                                <w:i/>
                                <w:w w:val="145"/>
                                <w:position w:val="-2"/>
                                <w:sz w:val="10"/>
                              </w:rPr>
                              <w:t>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3" o:spid="_x0000_s2223" type="#_x0000_t202" style="position:absolute;left:0;text-align:left;margin-left:414.25pt;margin-top:-11pt;width:7.8pt;height:6.75pt;z-index:-2113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" filled="f" stroked="f">
                <v:textbox inset="0,0,0,0">
                  <w:txbxContent>
                    <w:p w:rsidR="00A325FF" w:rsidRDefault="00D10E8B">
                      <w:pPr>
                        <w:spacing w:line="189" w:lineRule="auto"/>
                        <w:rPr>
                          <w:rFonts w:ascii="Arial" w:hAnsi="Arial"/>
                          <w:i/>
                          <w:sz w:val="10"/>
                        </w:rPr>
                      </w:pPr>
                      <w:r>
                        <w:rPr>
                          <w:rFonts w:ascii="Arial" w:hAnsi="Arial"/>
                          <w:b/>
                          <w:i/>
                          <w:w w:val="145"/>
                          <w:sz w:val="10"/>
                        </w:rPr>
                        <w:t>γ</w:t>
                      </w:r>
                      <w:r>
                        <w:rPr>
                          <w:rFonts w:ascii="Arial" w:hAnsi="Arial"/>
                          <w:i/>
                          <w:w w:val="145"/>
                          <w:position w:val="-2"/>
                          <w:sz w:val="10"/>
                        </w:rPr>
                        <w:t>k</w:t>
                      </w:r>
                    </w:p>
                  </w:txbxContent>
                </v:textbox>
                <w10:wrap anchorx="page"/>
              </v:shape>
            </w:pict>
          </mc:Fallback>
        </mc:AlternateContent>
      </w:r>
      <w:r w:rsidR="00D10E8B">
        <w:rPr>
          <w:rFonts w:ascii="Arial" w:hAnsi="Arial"/>
          <w:w w:val="130"/>
          <w:sz w:val="20"/>
        </w:rPr>
        <w:t></w:t>
      </w:r>
      <w:r w:rsidR="00D10E8B">
        <w:rPr>
          <w:rFonts w:ascii="Arial" w:hAnsi="Arial"/>
          <w:w w:val="130"/>
          <w:sz w:val="20"/>
        </w:rPr>
        <w:tab/>
      </w:r>
      <w:r w:rsidR="00D10E8B">
        <w:rPr>
          <w:rFonts w:ascii="Lucida Sans Unicode" w:hAnsi="Lucida Sans Unicode"/>
          <w:w w:val="130"/>
          <w:sz w:val="14"/>
        </w:rPr>
        <w:t>−</w:t>
      </w:r>
      <w:r w:rsidR="00D10E8B">
        <w:rPr>
          <w:rFonts w:ascii="Arial" w:hAnsi="Arial"/>
          <w:b/>
          <w:i/>
          <w:w w:val="130"/>
          <w:sz w:val="14"/>
        </w:rPr>
        <w:t>i</w:t>
      </w:r>
    </w:p>
    <w:p w:rsidR="00A325FF" w:rsidRDefault="00D10E8B">
      <w:pPr>
        <w:pStyle w:val="Brdtekst"/>
        <w:spacing w:line="354" w:lineRule="exact"/>
        <w:ind w:right="416"/>
        <w:jc w:val="right"/>
      </w:pPr>
      <w:r>
        <w:br w:type="column"/>
      </w:r>
      <w:bookmarkStart w:id="158" w:name="_bookmark129"/>
      <w:bookmarkEnd w:id="158"/>
      <w:r>
        <w:rPr>
          <w:w w:val="105"/>
        </w:rPr>
        <w:t>(53)</w:t>
      </w:r>
    </w:p>
    <w:p w:rsidR="00A325FF" w:rsidRDefault="00A325FF">
      <w:pPr>
        <w:spacing w:line="354" w:lineRule="exact"/>
        <w:jc w:val="right"/>
        <w:sectPr w:rsidR="00A325FF">
          <w:type w:val="continuous"/>
          <w:pgSz w:w="12240" w:h="15840"/>
          <w:pgMar w:top="940" w:right="580" w:bottom="280" w:left="940" w:header="708" w:footer="708" w:gutter="0"/>
          <w:cols w:num="3" w:space="708" w:equalWidth="0">
            <w:col w:w="4268" w:space="40"/>
            <w:col w:w="3458" w:space="39"/>
            <w:col w:w="2915"/>
          </w:cols>
        </w:sectPr>
      </w:pPr>
    </w:p>
    <w:p w:rsidR="00A325FF" w:rsidRDefault="002220C9">
      <w:pPr>
        <w:pStyle w:val="Brdtekst"/>
        <w:tabs>
          <w:tab w:val="left" w:pos="6589"/>
          <w:tab w:val="left" w:pos="7233"/>
          <w:tab w:val="left" w:pos="7665"/>
        </w:tabs>
        <w:spacing w:line="726" w:lineRule="exact"/>
        <w:ind w:left="6157"/>
        <w:rPr>
          <w:rFonts w:ascii="Georgia"/>
        </w:rPr>
      </w:pPr>
      <w:r>
        <w:rPr>
          <w:noProof/>
          <w:lang w:val="da-DK" w:eastAsia="da-DK" w:bidi="ar-SA"/>
        </w:rPr>
        <mc:AlternateContent>
          <mc:Choice Requires="wps">
            <w:drawing>
              <wp:anchor distT="0" distB="0" distL="114300" distR="114300" simplePos="0" relativeHeight="482174464" behindDoc="1" locked="0" layoutInCell="1" allowOverlap="1">
                <wp:simplePos x="0" y="0"/>
                <wp:positionH relativeFrom="page">
                  <wp:posOffset>6076950</wp:posOffset>
                </wp:positionH>
                <wp:positionV relativeFrom="paragraph">
                  <wp:posOffset>149225</wp:posOffset>
                </wp:positionV>
                <wp:extent cx="98425" cy="219710"/>
                <wp:effectExtent l="0" t="0" r="0" b="0"/>
                <wp:wrapNone/>
                <wp:docPr id="1076" name="Text 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32" o:spid="_x0000_s2224" type="#_x0000_t202" style="position:absolute;left:0;text-align:left;margin-left:478.5pt;margin-top:11.75pt;width:7.75pt;height:17.3pt;z-index:-2114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Jc4twIAALY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rFonts w:ascii="Georgia"/>
        </w:rPr>
        <w:t>0</w:t>
      </w:r>
      <w:r w:rsidR="00D10E8B">
        <w:rPr>
          <w:rFonts w:ascii="Georgia"/>
        </w:rPr>
        <w:tab/>
        <w:t>0</w:t>
      </w:r>
      <w:r w:rsidR="00D10E8B">
        <w:rPr>
          <w:rFonts w:ascii="Georgia"/>
        </w:rPr>
        <w:tab/>
        <w:t>0</w:t>
      </w:r>
      <w:r w:rsidR="00D10E8B">
        <w:rPr>
          <w:rFonts w:ascii="Georgia"/>
        </w:rPr>
        <w:tab/>
        <w:t>1</w:t>
      </w:r>
    </w:p>
    <w:p w:rsidR="00A325FF" w:rsidRDefault="00D10E8B">
      <w:pPr>
        <w:pStyle w:val="Brdtekst"/>
        <w:spacing w:line="301" w:lineRule="exact"/>
        <w:ind w:left="132"/>
      </w:pPr>
      <w:r>
        <w:rPr>
          <w:w w:val="110"/>
        </w:rPr>
        <w:t xml:space="preserve">After some derivation, it is observed that this gate can be implemented as a sequence of </w:t>
      </w:r>
      <w:r>
        <w:rPr>
          <w:i/>
          <w:w w:val="110"/>
        </w:rPr>
        <w:t>X</w:t>
      </w:r>
      <w:r>
        <w:rPr>
          <w:w w:val="110"/>
        </w:rPr>
        <w:t xml:space="preserve">, </w:t>
      </w:r>
      <w:r>
        <w:rPr>
          <w:i/>
          <w:w w:val="110"/>
        </w:rPr>
        <w:t xml:space="preserve">U </w:t>
      </w:r>
      <w:r>
        <w:rPr>
          <w:rFonts w:ascii="Georgia" w:hAnsi="Georgia"/>
          <w:w w:val="110"/>
        </w:rPr>
        <w:t xml:space="preserve">1( </w:t>
      </w:r>
      <w:r>
        <w:rPr>
          <w:rFonts w:ascii="Arial" w:hAnsi="Arial"/>
          <w:b/>
          <w:i/>
          <w:w w:val="110"/>
        </w:rPr>
        <w:t>γ</w:t>
      </w:r>
      <w:r>
        <w:rPr>
          <w:i/>
          <w:w w:val="110"/>
        </w:rPr>
        <w:t>/</w:t>
      </w:r>
      <w:r>
        <w:rPr>
          <w:rFonts w:ascii="Georgia" w:hAnsi="Georgia"/>
          <w:w w:val="110"/>
        </w:rPr>
        <w:t>2)</w:t>
      </w:r>
      <w:r>
        <w:rPr>
          <w:w w:val="110"/>
        </w:rPr>
        <w:t>, and CNOT</w:t>
      </w:r>
    </w:p>
    <w:p w:rsidR="00A325FF" w:rsidRDefault="00D10E8B">
      <w:pPr>
        <w:pStyle w:val="Brdtekst"/>
        <w:spacing w:line="-55" w:lineRule="auto"/>
        <w:ind w:left="140"/>
        <w:rPr>
          <w:rFonts w:ascii="Cambria"/>
          <w:sz w:val="14"/>
        </w:rPr>
      </w:pPr>
      <w:r>
        <w:rPr>
          <w:w w:val="105"/>
        </w:rPr>
        <w:t xml:space="preserve">gates as indicated in Figure </w:t>
      </w:r>
      <w:hyperlink w:anchor="_bookmark130" w:history="1">
        <w:r>
          <w:rPr>
            <w:w w:val="105"/>
          </w:rPr>
          <w:t>41.</w:t>
        </w:r>
      </w:hyperlink>
      <w:r>
        <w:rPr>
          <w:rFonts w:ascii="Cambria"/>
          <w:w w:val="105"/>
          <w:position w:val="7"/>
          <w:sz w:val="14"/>
        </w:rPr>
        <w:t>1</w:t>
      </w:r>
    </w:p>
    <w:p w:rsidR="00A325FF" w:rsidRDefault="002220C9">
      <w:pPr>
        <w:pStyle w:val="Brdtekst"/>
        <w:spacing w:line="211" w:lineRule="exact"/>
        <w:ind w:left="142" w:right="419"/>
        <w:jc w:val="center"/>
      </w:pPr>
      <w:r>
        <w:rPr>
          <w:noProof/>
          <w:lang w:val="da-DK" w:eastAsia="da-DK" w:bidi="ar-SA"/>
        </w:rPr>
        <mc:AlternateContent>
          <mc:Choice Requires="wpg">
            <w:drawing>
              <wp:anchor distT="0" distB="0" distL="114300" distR="114300" simplePos="0" relativeHeight="16065536" behindDoc="0" locked="0" layoutInCell="1" allowOverlap="1">
                <wp:simplePos x="0" y="0"/>
                <wp:positionH relativeFrom="page">
                  <wp:posOffset>2540635</wp:posOffset>
                </wp:positionH>
                <wp:positionV relativeFrom="paragraph">
                  <wp:posOffset>-510540</wp:posOffset>
                </wp:positionV>
                <wp:extent cx="2743835" cy="381635"/>
                <wp:effectExtent l="0" t="0" r="0" b="0"/>
                <wp:wrapNone/>
                <wp:docPr id="1070" name="Group 10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835" cy="381635"/>
                          <a:chOff x="4001" y="-804"/>
                          <a:chExt cx="4321" cy="601"/>
                        </a:xfrm>
                      </wpg:grpSpPr>
                      <pic:pic xmlns:pic="http://schemas.openxmlformats.org/drawingml/2006/picture">
                        <pic:nvPicPr>
                          <pic:cNvPr id="1071" name="Picture 10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4000" y="-805"/>
                            <a:ext cx="4321"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2" name="Text Box 1030"/>
                        <wps:cNvSpPr txBox="1">
                          <a:spLocks noChangeArrowheads="1"/>
                        </wps:cNvSpPr>
                        <wps:spPr bwMode="auto">
                          <a:xfrm>
                            <a:off x="6704" y="-804"/>
                            <a:ext cx="289"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8" w:lineRule="exact"/>
                                <w:ind w:left="34"/>
                                <w:rPr>
                                  <w:rFonts w:ascii="Arial"/>
                                  <w:sz w:val="13"/>
                                </w:rPr>
                              </w:pPr>
                              <w:r>
                                <w:rPr>
                                  <w:rFonts w:ascii="Arial"/>
                                  <w:color w:val="FFFFFF"/>
                                  <w:w w:val="105"/>
                                  <w:sz w:val="13"/>
                                </w:rPr>
                                <w:t>U1</w:t>
                              </w:r>
                            </w:p>
                            <w:p w:rsidR="00A325FF" w:rsidRDefault="00D10E8B">
                              <w:pPr>
                                <w:spacing w:before="50"/>
                                <w:rPr>
                                  <w:rFonts w:ascii="Trebuchet MS"/>
                                  <w:sz w:val="7"/>
                                </w:rPr>
                              </w:pPr>
                              <w:r>
                                <w:rPr>
                                  <w:rFonts w:ascii="Trebuchet MS"/>
                                  <w:color w:val="FFFFFF"/>
                                  <w:w w:val="120"/>
                                  <w:sz w:val="7"/>
                                </w:rPr>
                                <w:t>(1.047)</w:t>
                              </w:r>
                            </w:p>
                          </w:txbxContent>
                        </wps:txbx>
                        <wps:bodyPr rot="0" vert="horz" wrap="square" lIns="0" tIns="0" rIns="0" bIns="0" anchor="t" anchorCtr="0" upright="1">
                          <a:noAutofit/>
                        </wps:bodyPr>
                      </wps:wsp>
                      <wps:wsp>
                        <wps:cNvPr id="1073" name="Text Box 1029"/>
                        <wps:cNvSpPr txBox="1">
                          <a:spLocks noChangeArrowheads="1"/>
                        </wps:cNvSpPr>
                        <wps:spPr bwMode="auto">
                          <a:xfrm>
                            <a:off x="7581" y="-804"/>
                            <a:ext cx="314"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8" w:lineRule="exact"/>
                                <w:ind w:left="46"/>
                                <w:rPr>
                                  <w:rFonts w:ascii="Arial"/>
                                  <w:sz w:val="13"/>
                                </w:rPr>
                              </w:pPr>
                              <w:r>
                                <w:rPr>
                                  <w:rFonts w:ascii="Arial"/>
                                  <w:color w:val="FFFFFF"/>
                                  <w:w w:val="105"/>
                                  <w:sz w:val="13"/>
                                </w:rPr>
                                <w:t>U1</w:t>
                              </w:r>
                            </w:p>
                            <w:p w:rsidR="00A325FF" w:rsidRDefault="00D10E8B">
                              <w:pPr>
                                <w:spacing w:before="50"/>
                                <w:rPr>
                                  <w:rFonts w:ascii="Trebuchet MS"/>
                                  <w:sz w:val="7"/>
                                </w:rPr>
                              </w:pPr>
                              <w:r>
                                <w:rPr>
                                  <w:rFonts w:ascii="Trebuchet MS"/>
                                  <w:color w:val="FFFFFF"/>
                                  <w:w w:val="115"/>
                                  <w:sz w:val="7"/>
                                </w:rPr>
                                <w:t>(-1.047)</w:t>
                              </w:r>
                            </w:p>
                          </w:txbxContent>
                        </wps:txbx>
                        <wps:bodyPr rot="0" vert="horz" wrap="square" lIns="0" tIns="0" rIns="0" bIns="0" anchor="t" anchorCtr="0" upright="1">
                          <a:noAutofit/>
                        </wps:bodyPr>
                      </wps:wsp>
                      <wps:wsp>
                        <wps:cNvPr id="1074" name="Text Box 1028"/>
                        <wps:cNvSpPr txBox="1">
                          <a:spLocks noChangeArrowheads="1"/>
                        </wps:cNvSpPr>
                        <wps:spPr bwMode="auto">
                          <a:xfrm>
                            <a:off x="4470" y="-494"/>
                            <a:ext cx="314"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8" w:lineRule="exact"/>
                                <w:ind w:left="46"/>
                                <w:rPr>
                                  <w:rFonts w:ascii="Arial"/>
                                  <w:sz w:val="13"/>
                                </w:rPr>
                              </w:pPr>
                              <w:r>
                                <w:rPr>
                                  <w:rFonts w:ascii="Arial"/>
                                  <w:color w:val="FFFFFF"/>
                                  <w:w w:val="105"/>
                                  <w:sz w:val="13"/>
                                </w:rPr>
                                <w:t>U1</w:t>
                              </w:r>
                            </w:p>
                            <w:p w:rsidR="00A325FF" w:rsidRDefault="00D10E8B">
                              <w:pPr>
                                <w:spacing w:before="50"/>
                                <w:rPr>
                                  <w:rFonts w:ascii="Trebuchet MS"/>
                                  <w:sz w:val="7"/>
                                </w:rPr>
                              </w:pPr>
                              <w:r>
                                <w:rPr>
                                  <w:rFonts w:ascii="Trebuchet MS"/>
                                  <w:color w:val="FFFFFF"/>
                                  <w:w w:val="115"/>
                                  <w:sz w:val="7"/>
                                </w:rPr>
                                <w:t>(-1.047)</w:t>
                              </w:r>
                            </w:p>
                          </w:txbxContent>
                        </wps:txbx>
                        <wps:bodyPr rot="0" vert="horz" wrap="square" lIns="0" tIns="0" rIns="0" bIns="0" anchor="t" anchorCtr="0" upright="1">
                          <a:noAutofit/>
                        </wps:bodyPr>
                      </wps:wsp>
                      <wps:wsp>
                        <wps:cNvPr id="1075" name="Text Box 1027"/>
                        <wps:cNvSpPr txBox="1">
                          <a:spLocks noChangeArrowheads="1"/>
                        </wps:cNvSpPr>
                        <wps:spPr bwMode="auto">
                          <a:xfrm>
                            <a:off x="5359" y="-494"/>
                            <a:ext cx="314"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8" w:lineRule="exact"/>
                                <w:ind w:left="46"/>
                                <w:rPr>
                                  <w:rFonts w:ascii="Arial"/>
                                  <w:sz w:val="13"/>
                                </w:rPr>
                              </w:pPr>
                              <w:r>
                                <w:rPr>
                                  <w:rFonts w:ascii="Arial"/>
                                  <w:color w:val="FFFFFF"/>
                                  <w:w w:val="105"/>
                                  <w:sz w:val="13"/>
                                </w:rPr>
                                <w:t>U1</w:t>
                              </w:r>
                            </w:p>
                            <w:p w:rsidR="00A325FF" w:rsidRDefault="00D10E8B">
                              <w:pPr>
                                <w:spacing w:before="50"/>
                                <w:rPr>
                                  <w:rFonts w:ascii="Trebuchet MS"/>
                                  <w:sz w:val="7"/>
                                </w:rPr>
                              </w:pPr>
                              <w:r>
                                <w:rPr>
                                  <w:rFonts w:ascii="Trebuchet MS"/>
                                  <w:color w:val="FFFFFF"/>
                                  <w:w w:val="115"/>
                                  <w:sz w:val="7"/>
                                </w:rPr>
                                <w:t>(-1.047)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26" o:spid="_x0000_s2225" style="position:absolute;left:0;text-align:left;margin-left:200.05pt;margin-top:-40.2pt;width:216.05pt;height:30.05pt;z-index:16065536;mso-position-horizontal-relative:page;mso-position-vertical-relative:text" coordorigin="4001,-804" coordsize="4321,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">
                <v:shape id="Picture 1031" o:spid="_x0000_s2226" type="#_x0000_t75" style="position:absolute;left:4000;top:-805;width:4321;height: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tQmrEAAAA3QAAAA8AAABkcnMvZG93bnJldi54bWxET81qwkAQvhd8h2WEXopu4sFI6ir+tXgo&#10;orYPMGTHJHV3NmS3Jr69Wyj0Nh/f78yXvTXiRq2vHStIxwkI4sLpmksFX59voxkIH5A1Gsek4E4e&#10;lovB0xxz7To+0e0cShFD2OeooAqhyaX0RUUW/dg1xJG7uNZiiLAtpW6xi+HWyEmSTKXFmmNDhQ1t&#10;Kiqu5x+roDTfB73JTrvsfW23l/poPl66VKnnYb96BRGoD//iP/dex/lJlsLvN/EEuXg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OtQmrEAAAA3QAAAA8AAAAAAAAAAAAAAAAA&#10;nwIAAGRycy9kb3ducmV2LnhtbFBLBQYAAAAABAAEAPcAAACQAwAAAAA=&#10;">
                  <v:imagedata r:id="rId209" o:title=""/>
                </v:shape>
                <v:shape id="Text Box 1030" o:spid="_x0000_s2227" type="#_x0000_t202" style="position:absolute;left:6704;top:-804;width:289;height: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pKcMA&#10;AADdAAAADwAAAGRycy9kb3ducmV2LnhtbERPTWsCMRC9C/0PYQq9aVIPWrdGEVEoFIrreuhxuhl3&#10;g5vJukl1+++NUPA2j/c582XvGnGhLljPGl5HCgRx6Y3lSsOh2A7fQISIbLDxTBr+KMBy8TSYY2b8&#10;lXO67GMlUgiHDDXUMbaZlKGsyWEY+ZY4cUffOYwJdpU0HV5TuGvkWKmJdGg5NdTY0rqm8rT/dRpW&#10;35xv7PnrZ5cfc1sUM8Wfk5PWL8/96h1EpD4+xP/uD5Pmq+kY7t+k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ApKcMAAADdAAAADwAAAAAAAAAAAAAAAACYAgAAZHJzL2Rv&#10;d25yZXYueG1sUEsFBgAAAAAEAAQA9QAAAIgDAAAAAA==&#10;" filled="f" stroked="f">
                  <v:textbox inset="0,0,0,0">
                    <w:txbxContent>
                      <w:p w:rsidR="00A325FF" w:rsidRDefault="00D10E8B">
                        <w:pPr>
                          <w:spacing w:line="148" w:lineRule="exact"/>
                          <w:ind w:left="34"/>
                          <w:rPr>
                            <w:rFonts w:ascii="Arial"/>
                            <w:sz w:val="13"/>
                          </w:rPr>
                        </w:pPr>
                        <w:r>
                          <w:rPr>
                            <w:rFonts w:ascii="Arial"/>
                            <w:color w:val="FFFFFF"/>
                            <w:w w:val="105"/>
                            <w:sz w:val="13"/>
                          </w:rPr>
                          <w:t>U1</w:t>
                        </w:r>
                      </w:p>
                      <w:p w:rsidR="00A325FF" w:rsidRDefault="00D10E8B">
                        <w:pPr>
                          <w:spacing w:before="50"/>
                          <w:rPr>
                            <w:rFonts w:ascii="Trebuchet MS"/>
                            <w:sz w:val="7"/>
                          </w:rPr>
                        </w:pPr>
                        <w:r>
                          <w:rPr>
                            <w:rFonts w:ascii="Trebuchet MS"/>
                            <w:color w:val="FFFFFF"/>
                            <w:w w:val="120"/>
                            <w:sz w:val="7"/>
                          </w:rPr>
                          <w:t>(1.047)</w:t>
                        </w:r>
                      </w:p>
                    </w:txbxContent>
                  </v:textbox>
                </v:shape>
                <v:shape id="Text Box 1029" o:spid="_x0000_s2228" type="#_x0000_t202" style="position:absolute;left:7581;top:-804;width:314;height: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yMssQA&#10;AADdAAAADwAAAGRycy9kb3ducmV2LnhtbERPTWsCMRC9F/wPYQq91aQWbLs1ioiCIEjX7aHH6Wbc&#10;DW4m6ybq+u9NoeBtHu9zJrPeNeJMXbCeNbwMFQji0hvLlYbvYvX8DiJEZIONZ9JwpQCz6eBhgpnx&#10;F87pvIuVSCEcMtRQx9hmUoayJodh6FvixO195zAm2FXSdHhJ4a6RI6XG0qHl1FBjS4uaysPu5DTM&#10;fzhf2uP29yvf57YoPhRvxgetnx77+SeISH28i//da5Pmq7dX+Ps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MjLLEAAAA3QAAAA8AAAAAAAAAAAAAAAAAmAIAAGRycy9k&#10;b3ducmV2LnhtbFBLBQYAAAAABAAEAPUAAACJAwAAAAA=&#10;" filled="f" stroked="f">
                  <v:textbox inset="0,0,0,0">
                    <w:txbxContent>
                      <w:p w:rsidR="00A325FF" w:rsidRDefault="00D10E8B">
                        <w:pPr>
                          <w:spacing w:line="148" w:lineRule="exact"/>
                          <w:ind w:left="46"/>
                          <w:rPr>
                            <w:rFonts w:ascii="Arial"/>
                            <w:sz w:val="13"/>
                          </w:rPr>
                        </w:pPr>
                        <w:r>
                          <w:rPr>
                            <w:rFonts w:ascii="Arial"/>
                            <w:color w:val="FFFFFF"/>
                            <w:w w:val="105"/>
                            <w:sz w:val="13"/>
                          </w:rPr>
                          <w:t>U1</w:t>
                        </w:r>
                      </w:p>
                      <w:p w:rsidR="00A325FF" w:rsidRDefault="00D10E8B">
                        <w:pPr>
                          <w:spacing w:before="50"/>
                          <w:rPr>
                            <w:rFonts w:ascii="Trebuchet MS"/>
                            <w:sz w:val="7"/>
                          </w:rPr>
                        </w:pPr>
                        <w:r>
                          <w:rPr>
                            <w:rFonts w:ascii="Trebuchet MS"/>
                            <w:color w:val="FFFFFF"/>
                            <w:w w:val="115"/>
                            <w:sz w:val="7"/>
                          </w:rPr>
                          <w:t>(-1.047)</w:t>
                        </w:r>
                      </w:p>
                    </w:txbxContent>
                  </v:textbox>
                </v:shape>
                <v:shape id="Text Box 1028" o:spid="_x0000_s2229" type="#_x0000_t202" style="position:absolute;left:4470;top:-494;width:314;height: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UxsQA&#10;AADdAAAADwAAAGRycy9kb3ducmV2LnhtbERPTWsCMRC9F/wPYQq91aRSbLs1ioiCIEjX7aHH6Wbc&#10;DW4m6ybq+u9NoeBtHu9zJrPeNeJMXbCeNbwMFQji0hvLlYbvYvX8DiJEZIONZ9JwpQCz6eBhgpnx&#10;F87pvIuVSCEcMtRQx9hmUoayJodh6FvixO195zAm2FXSdHhJ4a6RI6XG0qHl1FBjS4uaysPu5DTM&#10;fzhf2uP29yvf57YoPhRvxgetnx77+SeISH28i//da5Pmq7dX+Ps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lFMbEAAAA3QAAAA8AAAAAAAAAAAAAAAAAmAIAAGRycy9k&#10;b3ducmV2LnhtbFBLBQYAAAAABAAEAPUAAACJAwAAAAA=&#10;" filled="f" stroked="f">
                  <v:textbox inset="0,0,0,0">
                    <w:txbxContent>
                      <w:p w:rsidR="00A325FF" w:rsidRDefault="00D10E8B">
                        <w:pPr>
                          <w:spacing w:line="148" w:lineRule="exact"/>
                          <w:ind w:left="46"/>
                          <w:rPr>
                            <w:rFonts w:ascii="Arial"/>
                            <w:sz w:val="13"/>
                          </w:rPr>
                        </w:pPr>
                        <w:r>
                          <w:rPr>
                            <w:rFonts w:ascii="Arial"/>
                            <w:color w:val="FFFFFF"/>
                            <w:w w:val="105"/>
                            <w:sz w:val="13"/>
                          </w:rPr>
                          <w:t>U1</w:t>
                        </w:r>
                      </w:p>
                      <w:p w:rsidR="00A325FF" w:rsidRDefault="00D10E8B">
                        <w:pPr>
                          <w:spacing w:before="50"/>
                          <w:rPr>
                            <w:rFonts w:ascii="Trebuchet MS"/>
                            <w:sz w:val="7"/>
                          </w:rPr>
                        </w:pPr>
                        <w:r>
                          <w:rPr>
                            <w:rFonts w:ascii="Trebuchet MS"/>
                            <w:color w:val="FFFFFF"/>
                            <w:w w:val="115"/>
                            <w:sz w:val="7"/>
                          </w:rPr>
                          <w:t>(-1.047)</w:t>
                        </w:r>
                      </w:p>
                    </w:txbxContent>
                  </v:textbox>
                </v:shape>
                <v:shape id="Text Box 1027" o:spid="_x0000_s2230" type="#_x0000_t202" style="position:absolute;left:5359;top:-494;width:314;height: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xXcQA&#10;AADdAAAADwAAAGRycy9kb3ducmV2LnhtbERPTWsCMRC9F/wPYQq91aRCbbs1ioiCIEjX7aHH6Wbc&#10;DW4m6ybq+u9NoeBtHu9zJrPeNeJMXbCeNbwMFQji0hvLlYbvYvX8DiJEZIONZ9JwpQCz6eBhgpnx&#10;F87pvIuVSCEcMtRQx9hmUoayJodh6FvixO195zAm2FXSdHhJ4a6RI6XG0qHl1FBjS4uaysPu5DTM&#10;fzhf2uP29yvf57YoPhRvxgetnx77+SeISH28i//da5Pmq7dX+Ps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psV3EAAAA3QAAAA8AAAAAAAAAAAAAAAAAmAIAAGRycy9k&#10;b3ducmV2LnhtbFBLBQYAAAAABAAEAPUAAACJAwAAAAA=&#10;" filled="f" stroked="f">
                  <v:textbox inset="0,0,0,0">
                    <w:txbxContent>
                      <w:p w:rsidR="00A325FF" w:rsidRDefault="00D10E8B">
                        <w:pPr>
                          <w:spacing w:line="148" w:lineRule="exact"/>
                          <w:ind w:left="46"/>
                          <w:rPr>
                            <w:rFonts w:ascii="Arial"/>
                            <w:sz w:val="13"/>
                          </w:rPr>
                        </w:pPr>
                        <w:r>
                          <w:rPr>
                            <w:rFonts w:ascii="Arial"/>
                            <w:color w:val="FFFFFF"/>
                            <w:w w:val="105"/>
                            <w:sz w:val="13"/>
                          </w:rPr>
                          <w:t>U1</w:t>
                        </w:r>
                      </w:p>
                      <w:p w:rsidR="00A325FF" w:rsidRDefault="00D10E8B">
                        <w:pPr>
                          <w:spacing w:before="50"/>
                          <w:rPr>
                            <w:rFonts w:ascii="Trebuchet MS"/>
                            <w:sz w:val="7"/>
                          </w:rPr>
                        </w:pPr>
                        <w:r>
                          <w:rPr>
                            <w:rFonts w:ascii="Trebuchet MS"/>
                            <w:color w:val="FFFFFF"/>
                            <w:w w:val="115"/>
                            <w:sz w:val="7"/>
                          </w:rPr>
                          <w:t>(-1.047)</w:t>
                        </w:r>
                      </w:p>
                    </w:txbxContent>
                  </v:textbox>
                </v:shape>
                <w10:wrap anchorx="page"/>
              </v:group>
            </w:pict>
          </mc:Fallback>
        </mc:AlternateContent>
      </w:r>
      <w:r w:rsidR="00D10E8B">
        <w:rPr>
          <w:w w:val="110"/>
        </w:rPr>
        <w:t xml:space="preserve">FIG. 41: </w:t>
      </w:r>
      <w:bookmarkStart w:id="159" w:name="_bookmark130"/>
      <w:bookmarkEnd w:id="159"/>
      <w:r w:rsidR="00D10E8B">
        <w:rPr>
          <w:w w:val="110"/>
        </w:rPr>
        <w:t xml:space="preserve">An IBM Quantum Experience score illustrating an implementation of the MaxCut edge gate </w:t>
      </w:r>
      <w:hyperlink w:anchor="_bookmark129" w:history="1">
        <w:r w:rsidR="00D10E8B">
          <w:rPr>
            <w:w w:val="110"/>
          </w:rPr>
          <w:t>(53).</w:t>
        </w:r>
      </w:hyperlink>
    </w:p>
    <w:p w:rsidR="00A325FF" w:rsidRDefault="00A325FF">
      <w:pPr>
        <w:pStyle w:val="Brdtekst"/>
        <w:rPr>
          <w:sz w:val="24"/>
        </w:rPr>
      </w:pPr>
    </w:p>
    <w:p w:rsidR="00A325FF" w:rsidRDefault="00A325FF">
      <w:pPr>
        <w:pStyle w:val="Brdtekst"/>
        <w:spacing w:before="11"/>
        <w:rPr>
          <w:sz w:val="19"/>
        </w:rPr>
      </w:pPr>
    </w:p>
    <w:p w:rsidR="00A325FF" w:rsidRDefault="00D10E8B">
      <w:pPr>
        <w:pStyle w:val="Brdtekst"/>
        <w:ind w:left="140" w:right="351" w:firstLine="199"/>
      </w:pPr>
      <w:r>
        <w:rPr>
          <w:w w:val="110"/>
        </w:rPr>
        <w:t xml:space="preserve">Putting all of these components together Figure </w:t>
      </w:r>
      <w:hyperlink w:anchor="_bookmark131" w:history="1">
        <w:r>
          <w:rPr>
            <w:w w:val="110"/>
          </w:rPr>
          <w:t xml:space="preserve">42 </w:t>
        </w:r>
      </w:hyperlink>
      <w:r>
        <w:rPr>
          <w:w w:val="110"/>
        </w:rPr>
        <w:t xml:space="preserve">presents an </w:t>
      </w:r>
      <w:r>
        <w:rPr>
          <w:w w:val="110"/>
        </w:rPr>
        <w:t xml:space="preserve">IBM Quantum Experience score for solving the QAOA MaxCut Hamiltonian </w:t>
      </w:r>
      <w:hyperlink w:anchor="_bookmark126" w:history="1">
        <w:r>
          <w:rPr>
            <w:w w:val="110"/>
          </w:rPr>
          <w:t xml:space="preserve">(51) </w:t>
        </w:r>
      </w:hyperlink>
      <w:r>
        <w:rPr>
          <w:w w:val="110"/>
        </w:rPr>
        <w:t>on a one edge graph using the following parameters,</w:t>
      </w:r>
    </w:p>
    <w:p w:rsidR="00A325FF" w:rsidRDefault="00D10E8B">
      <w:pPr>
        <w:spacing w:before="193"/>
        <w:ind w:left="145" w:right="1681"/>
        <w:jc w:val="center"/>
        <w:rPr>
          <w:rFonts w:ascii="Georgia"/>
          <w:sz w:val="20"/>
        </w:rPr>
      </w:pPr>
      <w:r>
        <w:rPr>
          <w:rFonts w:ascii="Arial"/>
          <w:b/>
          <w:i/>
          <w:w w:val="115"/>
          <w:sz w:val="20"/>
        </w:rPr>
        <w:t xml:space="preserve">r </w:t>
      </w:r>
      <w:r>
        <w:rPr>
          <w:rFonts w:ascii="Georgia"/>
          <w:w w:val="115"/>
          <w:sz w:val="20"/>
        </w:rPr>
        <w:t xml:space="preserve">= </w:t>
      </w:r>
      <w:r>
        <w:rPr>
          <w:rFonts w:ascii="Georgia"/>
          <w:w w:val="110"/>
          <w:sz w:val="20"/>
        </w:rPr>
        <w:t>2</w:t>
      </w:r>
    </w:p>
    <w:p w:rsidR="00A325FF" w:rsidRDefault="00D10E8B">
      <w:pPr>
        <w:spacing w:before="58"/>
        <w:ind w:left="143" w:right="419"/>
        <w:jc w:val="center"/>
        <w:rPr>
          <w:rFonts w:ascii="Georgia" w:hAnsi="Georgia"/>
          <w:sz w:val="20"/>
        </w:rPr>
      </w:pPr>
      <w:r>
        <w:rPr>
          <w:rFonts w:ascii="Arial" w:hAnsi="Arial"/>
          <w:b/>
          <w:i/>
          <w:w w:val="105"/>
          <w:sz w:val="20"/>
        </w:rPr>
        <w:t>β</w:t>
      </w:r>
      <w:r>
        <w:rPr>
          <w:w w:val="105"/>
          <w:sz w:val="20"/>
          <w:vertAlign w:val="subscript"/>
        </w:rPr>
        <w:t>1</w:t>
      </w:r>
      <w:r>
        <w:rPr>
          <w:spacing w:val="-25"/>
          <w:w w:val="105"/>
          <w:sz w:val="20"/>
        </w:rPr>
        <w:t xml:space="preserve"> </w:t>
      </w:r>
      <w:r>
        <w:rPr>
          <w:rFonts w:ascii="Georgia" w:hAnsi="Georgia"/>
          <w:w w:val="105"/>
          <w:sz w:val="20"/>
        </w:rPr>
        <w:t>=</w:t>
      </w:r>
      <w:r>
        <w:rPr>
          <w:rFonts w:ascii="Georgia" w:hAnsi="Georgia"/>
          <w:spacing w:val="-26"/>
          <w:w w:val="105"/>
          <w:sz w:val="20"/>
        </w:rPr>
        <w:t xml:space="preserve"> </w:t>
      </w:r>
      <w:r>
        <w:rPr>
          <w:rFonts w:ascii="Georgia" w:hAnsi="Georgia"/>
          <w:w w:val="105"/>
          <w:sz w:val="20"/>
        </w:rPr>
        <w:t>0</w:t>
      </w:r>
      <w:r>
        <w:rPr>
          <w:i/>
          <w:w w:val="105"/>
          <w:sz w:val="20"/>
        </w:rPr>
        <w:t>.</w:t>
      </w:r>
      <w:r>
        <w:rPr>
          <w:rFonts w:ascii="Georgia" w:hAnsi="Georgia"/>
          <w:w w:val="105"/>
          <w:sz w:val="20"/>
        </w:rPr>
        <w:t>000</w:t>
      </w:r>
      <w:r>
        <w:rPr>
          <w:i/>
          <w:w w:val="105"/>
          <w:sz w:val="20"/>
        </w:rPr>
        <w:t>,</w:t>
      </w:r>
      <w:r>
        <w:rPr>
          <w:i/>
          <w:spacing w:val="-38"/>
          <w:w w:val="105"/>
          <w:sz w:val="20"/>
        </w:rPr>
        <w:t xml:space="preserve"> </w:t>
      </w:r>
      <w:r>
        <w:rPr>
          <w:rFonts w:ascii="Arial" w:hAnsi="Arial"/>
          <w:b/>
          <w:i/>
          <w:w w:val="105"/>
          <w:sz w:val="20"/>
        </w:rPr>
        <w:t>γ</w:t>
      </w:r>
      <w:r>
        <w:rPr>
          <w:w w:val="105"/>
          <w:sz w:val="20"/>
          <w:vertAlign w:val="subscript"/>
        </w:rPr>
        <w:t>1</w:t>
      </w:r>
      <w:r>
        <w:rPr>
          <w:spacing w:val="-24"/>
          <w:w w:val="105"/>
          <w:sz w:val="20"/>
        </w:rPr>
        <w:t xml:space="preserve"> </w:t>
      </w:r>
      <w:r>
        <w:rPr>
          <w:rFonts w:ascii="Georgia" w:hAnsi="Georgia"/>
          <w:w w:val="105"/>
          <w:sz w:val="20"/>
        </w:rPr>
        <w:t>=</w:t>
      </w:r>
      <w:r>
        <w:rPr>
          <w:rFonts w:ascii="Georgia" w:hAnsi="Georgia"/>
          <w:spacing w:val="-27"/>
          <w:w w:val="105"/>
          <w:sz w:val="20"/>
        </w:rPr>
        <w:t xml:space="preserve"> </w:t>
      </w:r>
      <w:r>
        <w:rPr>
          <w:rFonts w:ascii="Georgia" w:hAnsi="Georgia"/>
          <w:w w:val="105"/>
          <w:sz w:val="20"/>
        </w:rPr>
        <w:t>2</w:t>
      </w:r>
      <w:r>
        <w:rPr>
          <w:i/>
          <w:w w:val="105"/>
          <w:sz w:val="20"/>
        </w:rPr>
        <w:t>.</w:t>
      </w:r>
      <w:r>
        <w:rPr>
          <w:rFonts w:ascii="Georgia" w:hAnsi="Georgia"/>
          <w:w w:val="105"/>
          <w:sz w:val="20"/>
        </w:rPr>
        <w:t>094</w:t>
      </w:r>
    </w:p>
    <w:p w:rsidR="00A325FF" w:rsidRDefault="00D10E8B">
      <w:pPr>
        <w:spacing w:before="57"/>
        <w:ind w:left="143" w:right="419"/>
        <w:jc w:val="center"/>
        <w:rPr>
          <w:rFonts w:ascii="Georgia" w:hAnsi="Georgia"/>
          <w:sz w:val="20"/>
        </w:rPr>
      </w:pPr>
      <w:r>
        <w:rPr>
          <w:rFonts w:ascii="Arial" w:hAnsi="Arial"/>
          <w:b/>
          <w:i/>
          <w:w w:val="105"/>
          <w:sz w:val="20"/>
        </w:rPr>
        <w:t>β</w:t>
      </w:r>
      <w:r>
        <w:rPr>
          <w:w w:val="105"/>
          <w:sz w:val="20"/>
          <w:vertAlign w:val="subscript"/>
        </w:rPr>
        <w:t>2</w:t>
      </w:r>
      <w:r>
        <w:rPr>
          <w:spacing w:val="-17"/>
          <w:w w:val="105"/>
          <w:sz w:val="20"/>
        </w:rPr>
        <w:t xml:space="preserve"> </w:t>
      </w:r>
      <w:r>
        <w:rPr>
          <w:rFonts w:ascii="Georgia" w:hAnsi="Georgia"/>
          <w:w w:val="105"/>
          <w:sz w:val="20"/>
        </w:rPr>
        <w:t>=</w:t>
      </w:r>
      <w:r>
        <w:rPr>
          <w:rFonts w:ascii="Georgia" w:hAnsi="Georgia"/>
          <w:spacing w:val="-20"/>
          <w:w w:val="105"/>
          <w:sz w:val="20"/>
        </w:rPr>
        <w:t xml:space="preserve"> </w:t>
      </w:r>
      <w:r>
        <w:rPr>
          <w:rFonts w:ascii="Georgia" w:hAnsi="Georgia"/>
          <w:w w:val="105"/>
          <w:sz w:val="20"/>
        </w:rPr>
        <w:t>2</w:t>
      </w:r>
      <w:r>
        <w:rPr>
          <w:i/>
          <w:w w:val="105"/>
          <w:sz w:val="20"/>
        </w:rPr>
        <w:t>.</w:t>
      </w:r>
      <w:r>
        <w:rPr>
          <w:rFonts w:ascii="Georgia" w:hAnsi="Georgia"/>
          <w:w w:val="105"/>
          <w:sz w:val="20"/>
        </w:rPr>
        <w:t>094</w:t>
      </w:r>
      <w:r>
        <w:rPr>
          <w:i/>
          <w:w w:val="105"/>
          <w:sz w:val="20"/>
        </w:rPr>
        <w:t>,</w:t>
      </w:r>
      <w:r>
        <w:rPr>
          <w:i/>
          <w:spacing w:val="-34"/>
          <w:w w:val="105"/>
          <w:sz w:val="20"/>
        </w:rPr>
        <w:t xml:space="preserve"> </w:t>
      </w:r>
      <w:r>
        <w:rPr>
          <w:rFonts w:ascii="Arial" w:hAnsi="Arial"/>
          <w:b/>
          <w:i/>
          <w:w w:val="105"/>
          <w:sz w:val="20"/>
        </w:rPr>
        <w:t>γ</w:t>
      </w:r>
      <w:r>
        <w:rPr>
          <w:w w:val="105"/>
          <w:sz w:val="20"/>
          <w:vertAlign w:val="subscript"/>
        </w:rPr>
        <w:t>2</w:t>
      </w:r>
      <w:r>
        <w:rPr>
          <w:spacing w:val="-17"/>
          <w:w w:val="105"/>
          <w:sz w:val="20"/>
        </w:rPr>
        <w:t xml:space="preserve"> </w:t>
      </w:r>
      <w:r>
        <w:rPr>
          <w:rFonts w:ascii="Georgia" w:hAnsi="Georgia"/>
          <w:w w:val="105"/>
          <w:sz w:val="20"/>
        </w:rPr>
        <w:t>=</w:t>
      </w:r>
      <w:r>
        <w:rPr>
          <w:rFonts w:ascii="Georgia" w:hAnsi="Georgia"/>
          <w:spacing w:val="-20"/>
          <w:w w:val="105"/>
          <w:sz w:val="20"/>
        </w:rPr>
        <w:t xml:space="preserve"> </w:t>
      </w:r>
      <w:r>
        <w:rPr>
          <w:rFonts w:ascii="Georgia" w:hAnsi="Georgia"/>
          <w:w w:val="105"/>
          <w:sz w:val="20"/>
        </w:rPr>
        <w:t>2</w:t>
      </w:r>
      <w:r>
        <w:rPr>
          <w:i/>
          <w:w w:val="105"/>
          <w:sz w:val="20"/>
        </w:rPr>
        <w:t>.</w:t>
      </w:r>
      <w:r>
        <w:rPr>
          <w:rFonts w:ascii="Georgia" w:hAnsi="Georgia"/>
          <w:w w:val="105"/>
          <w:sz w:val="20"/>
        </w:rPr>
        <w:t>094</w:t>
      </w:r>
    </w:p>
    <w:p w:rsidR="00A325FF" w:rsidRDefault="00A325FF">
      <w:pPr>
        <w:pStyle w:val="Brdtekst"/>
        <w:rPr>
          <w:rFonts w:ascii="Georgia"/>
        </w:rPr>
      </w:pPr>
    </w:p>
    <w:p w:rsidR="00A325FF" w:rsidRDefault="00A325FF">
      <w:pPr>
        <w:pStyle w:val="Brdtekst"/>
        <w:rPr>
          <w:rFonts w:ascii="Georgia"/>
          <w:sz w:val="10"/>
        </w:rPr>
      </w:pPr>
    </w:p>
    <w:p w:rsidR="00A325FF" w:rsidRDefault="00A325FF">
      <w:pPr>
        <w:pStyle w:val="Brdtekst"/>
        <w:spacing w:before="1"/>
        <w:rPr>
          <w:rFonts w:ascii="Georgia"/>
          <w:sz w:val="11"/>
        </w:rPr>
      </w:pPr>
    </w:p>
    <w:p w:rsidR="00A325FF" w:rsidRDefault="002220C9">
      <w:pPr>
        <w:ind w:left="186"/>
        <w:rPr>
          <w:rFonts w:ascii="Arial"/>
          <w:sz w:val="9"/>
        </w:rPr>
      </w:pPr>
      <w:r>
        <w:rPr>
          <w:noProof/>
          <w:lang w:val="da-DK" w:eastAsia="da-DK" w:bidi="ar-SA"/>
        </w:rPr>
        <mc:AlternateContent>
          <mc:Choice Requires="wpg">
            <w:drawing>
              <wp:anchor distT="0" distB="0" distL="114300" distR="114300" simplePos="0" relativeHeight="16074752" behindDoc="0" locked="0" layoutInCell="1" allowOverlap="1">
                <wp:simplePos x="0" y="0"/>
                <wp:positionH relativeFrom="page">
                  <wp:posOffset>873125</wp:posOffset>
                </wp:positionH>
                <wp:positionV relativeFrom="paragraph">
                  <wp:posOffset>-48895</wp:posOffset>
                </wp:positionV>
                <wp:extent cx="6367145" cy="1101090"/>
                <wp:effectExtent l="0" t="0" r="0" b="0"/>
                <wp:wrapNone/>
                <wp:docPr id="972"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7145" cy="1101090"/>
                          <a:chOff x="1375" y="-77"/>
                          <a:chExt cx="10027" cy="1734"/>
                        </a:xfrm>
                      </wpg:grpSpPr>
                      <wps:wsp>
                        <wps:cNvPr id="973" name="AutoShape 1025"/>
                        <wps:cNvSpPr>
                          <a:spLocks/>
                        </wps:cNvSpPr>
                        <wps:spPr bwMode="auto">
                          <a:xfrm>
                            <a:off x="1374" y="6"/>
                            <a:ext cx="76" cy="98"/>
                          </a:xfrm>
                          <a:custGeom>
                            <a:avLst/>
                            <a:gdLst>
                              <a:gd name="T0" fmla="+- 0 1379 1375"/>
                              <a:gd name="T1" fmla="*/ T0 w 76"/>
                              <a:gd name="T2" fmla="+- 0 6 6"/>
                              <a:gd name="T3" fmla="*/ 6 h 98"/>
                              <a:gd name="T4" fmla="+- 0 1375 1375"/>
                              <a:gd name="T5" fmla="*/ T4 w 76"/>
                              <a:gd name="T6" fmla="+- 0 6 6"/>
                              <a:gd name="T7" fmla="*/ 6 h 98"/>
                              <a:gd name="T8" fmla="+- 0 1375 1375"/>
                              <a:gd name="T9" fmla="*/ T8 w 76"/>
                              <a:gd name="T10" fmla="+- 0 104 6"/>
                              <a:gd name="T11" fmla="*/ 104 h 98"/>
                              <a:gd name="T12" fmla="+- 0 1379 1375"/>
                              <a:gd name="T13" fmla="*/ T12 w 76"/>
                              <a:gd name="T14" fmla="+- 0 104 6"/>
                              <a:gd name="T15" fmla="*/ 104 h 98"/>
                              <a:gd name="T16" fmla="+- 0 1379 1375"/>
                              <a:gd name="T17" fmla="*/ T16 w 76"/>
                              <a:gd name="T18" fmla="+- 0 6 6"/>
                              <a:gd name="T19" fmla="*/ 6 h 98"/>
                              <a:gd name="T20" fmla="+- 0 1429 1375"/>
                              <a:gd name="T21" fmla="*/ T20 w 76"/>
                              <a:gd name="T22" fmla="+- 0 47 6"/>
                              <a:gd name="T23" fmla="*/ 47 h 98"/>
                              <a:gd name="T24" fmla="+- 0 1429 1375"/>
                              <a:gd name="T25" fmla="*/ T24 w 76"/>
                              <a:gd name="T26" fmla="+- 0 40 6"/>
                              <a:gd name="T27" fmla="*/ 40 h 98"/>
                              <a:gd name="T28" fmla="+- 0 1421 1375"/>
                              <a:gd name="T29" fmla="*/ T28 w 76"/>
                              <a:gd name="T30" fmla="+- 0 24 6"/>
                              <a:gd name="T31" fmla="*/ 24 h 98"/>
                              <a:gd name="T32" fmla="+- 0 1421 1375"/>
                              <a:gd name="T33" fmla="*/ T32 w 76"/>
                              <a:gd name="T34" fmla="+- 0 23 6"/>
                              <a:gd name="T35" fmla="*/ 23 h 98"/>
                              <a:gd name="T36" fmla="+- 0 1421 1375"/>
                              <a:gd name="T37" fmla="*/ T36 w 76"/>
                              <a:gd name="T38" fmla="+- 0 69 6"/>
                              <a:gd name="T39" fmla="*/ 69 h 98"/>
                              <a:gd name="T40" fmla="+- 0 1419 1375"/>
                              <a:gd name="T41" fmla="*/ T40 w 76"/>
                              <a:gd name="T42" fmla="+- 0 84 6"/>
                              <a:gd name="T43" fmla="*/ 84 h 98"/>
                              <a:gd name="T44" fmla="+- 0 1413 1375"/>
                              <a:gd name="T45" fmla="*/ T44 w 76"/>
                              <a:gd name="T46" fmla="+- 0 86 6"/>
                              <a:gd name="T47" fmla="*/ 86 h 98"/>
                              <a:gd name="T48" fmla="+- 0 1405 1375"/>
                              <a:gd name="T49" fmla="*/ T48 w 76"/>
                              <a:gd name="T50" fmla="+- 0 86 6"/>
                              <a:gd name="T51" fmla="*/ 86 h 98"/>
                              <a:gd name="T52" fmla="+- 0 1399 1375"/>
                              <a:gd name="T53" fmla="*/ T52 w 76"/>
                              <a:gd name="T54" fmla="+- 0 84 6"/>
                              <a:gd name="T55" fmla="*/ 84 h 98"/>
                              <a:gd name="T56" fmla="+- 0 1396 1375"/>
                              <a:gd name="T57" fmla="*/ T56 w 76"/>
                              <a:gd name="T58" fmla="+- 0 69 6"/>
                              <a:gd name="T59" fmla="*/ 69 h 98"/>
                              <a:gd name="T60" fmla="+- 0 1396 1375"/>
                              <a:gd name="T61" fmla="*/ T60 w 76"/>
                              <a:gd name="T62" fmla="+- 0 41 6"/>
                              <a:gd name="T63" fmla="*/ 41 h 98"/>
                              <a:gd name="T64" fmla="+- 0 1397 1375"/>
                              <a:gd name="T65" fmla="*/ T64 w 76"/>
                              <a:gd name="T66" fmla="+- 0 36 6"/>
                              <a:gd name="T67" fmla="*/ 36 h 98"/>
                              <a:gd name="T68" fmla="+- 0 1399 1375"/>
                              <a:gd name="T69" fmla="*/ T68 w 76"/>
                              <a:gd name="T70" fmla="+- 0 25 6"/>
                              <a:gd name="T71" fmla="*/ 25 h 98"/>
                              <a:gd name="T72" fmla="+- 0 1406 1375"/>
                              <a:gd name="T73" fmla="*/ T72 w 76"/>
                              <a:gd name="T74" fmla="+- 0 24 6"/>
                              <a:gd name="T75" fmla="*/ 24 h 98"/>
                              <a:gd name="T76" fmla="+- 0 1412 1375"/>
                              <a:gd name="T77" fmla="*/ T76 w 76"/>
                              <a:gd name="T78" fmla="+- 0 24 6"/>
                              <a:gd name="T79" fmla="*/ 24 h 98"/>
                              <a:gd name="T80" fmla="+- 0 1418 1375"/>
                              <a:gd name="T81" fmla="*/ T80 w 76"/>
                              <a:gd name="T82" fmla="+- 0 26 6"/>
                              <a:gd name="T83" fmla="*/ 26 h 98"/>
                              <a:gd name="T84" fmla="+- 0 1421 1375"/>
                              <a:gd name="T85" fmla="*/ T84 w 76"/>
                              <a:gd name="T86" fmla="+- 0 40 6"/>
                              <a:gd name="T87" fmla="*/ 40 h 98"/>
                              <a:gd name="T88" fmla="+- 0 1421 1375"/>
                              <a:gd name="T89" fmla="*/ T88 w 76"/>
                              <a:gd name="T90" fmla="+- 0 69 6"/>
                              <a:gd name="T91" fmla="*/ 69 h 98"/>
                              <a:gd name="T92" fmla="+- 0 1421 1375"/>
                              <a:gd name="T93" fmla="*/ T92 w 76"/>
                              <a:gd name="T94" fmla="+- 0 23 6"/>
                              <a:gd name="T95" fmla="*/ 23 h 98"/>
                              <a:gd name="T96" fmla="+- 0 1421 1375"/>
                              <a:gd name="T97" fmla="*/ T96 w 76"/>
                              <a:gd name="T98" fmla="+- 0 23 6"/>
                              <a:gd name="T99" fmla="*/ 23 h 98"/>
                              <a:gd name="T100" fmla="+- 0 1413 1375"/>
                              <a:gd name="T101" fmla="*/ T100 w 76"/>
                              <a:gd name="T102" fmla="+- 0 21 6"/>
                              <a:gd name="T103" fmla="*/ 21 h 98"/>
                              <a:gd name="T104" fmla="+- 0 1403 1375"/>
                              <a:gd name="T105" fmla="*/ T104 w 76"/>
                              <a:gd name="T106" fmla="+- 0 21 6"/>
                              <a:gd name="T107" fmla="*/ 21 h 98"/>
                              <a:gd name="T108" fmla="+- 0 1396 1375"/>
                              <a:gd name="T109" fmla="*/ T108 w 76"/>
                              <a:gd name="T110" fmla="+- 0 24 6"/>
                              <a:gd name="T111" fmla="*/ 24 h 98"/>
                              <a:gd name="T112" fmla="+- 0 1392 1375"/>
                              <a:gd name="T113" fmla="*/ T112 w 76"/>
                              <a:gd name="T114" fmla="+- 0 33 6"/>
                              <a:gd name="T115" fmla="*/ 33 h 98"/>
                              <a:gd name="T116" fmla="+- 0 1389 1375"/>
                              <a:gd name="T117" fmla="*/ T116 w 76"/>
                              <a:gd name="T118" fmla="+- 0 40 6"/>
                              <a:gd name="T119" fmla="*/ 40 h 98"/>
                              <a:gd name="T120" fmla="+- 0 1389 1375"/>
                              <a:gd name="T121" fmla="*/ T120 w 76"/>
                              <a:gd name="T122" fmla="+- 0 41 6"/>
                              <a:gd name="T123" fmla="*/ 41 h 98"/>
                              <a:gd name="T124" fmla="+- 0 1388 1375"/>
                              <a:gd name="T125" fmla="*/ T124 w 76"/>
                              <a:gd name="T126" fmla="+- 0 68 6"/>
                              <a:gd name="T127" fmla="*/ 68 h 98"/>
                              <a:gd name="T128" fmla="+- 0 1389 1375"/>
                              <a:gd name="T129" fmla="*/ T128 w 76"/>
                              <a:gd name="T130" fmla="+- 0 71 6"/>
                              <a:gd name="T131" fmla="*/ 71 h 98"/>
                              <a:gd name="T132" fmla="+- 0 1393 1375"/>
                              <a:gd name="T133" fmla="*/ T132 w 76"/>
                              <a:gd name="T134" fmla="+- 0 79 6"/>
                              <a:gd name="T135" fmla="*/ 79 h 98"/>
                              <a:gd name="T136" fmla="+- 0 1397 1375"/>
                              <a:gd name="T137" fmla="*/ T136 w 76"/>
                              <a:gd name="T138" fmla="+- 0 87 6"/>
                              <a:gd name="T139" fmla="*/ 87 h 98"/>
                              <a:gd name="T140" fmla="+- 0 1404 1375"/>
                              <a:gd name="T141" fmla="*/ T140 w 76"/>
                              <a:gd name="T142" fmla="+- 0 89 6"/>
                              <a:gd name="T143" fmla="*/ 89 h 98"/>
                              <a:gd name="T144" fmla="+- 0 1414 1375"/>
                              <a:gd name="T145" fmla="*/ T144 w 76"/>
                              <a:gd name="T146" fmla="+- 0 89 6"/>
                              <a:gd name="T147" fmla="*/ 89 h 98"/>
                              <a:gd name="T148" fmla="+- 0 1421 1375"/>
                              <a:gd name="T149" fmla="*/ T148 w 76"/>
                              <a:gd name="T150" fmla="+- 0 87 6"/>
                              <a:gd name="T151" fmla="*/ 87 h 98"/>
                              <a:gd name="T152" fmla="+- 0 1422 1375"/>
                              <a:gd name="T153" fmla="*/ T152 w 76"/>
                              <a:gd name="T154" fmla="+- 0 86 6"/>
                              <a:gd name="T155" fmla="*/ 86 h 98"/>
                              <a:gd name="T156" fmla="+- 0 1429 1375"/>
                              <a:gd name="T157" fmla="*/ T156 w 76"/>
                              <a:gd name="T158" fmla="+- 0 71 6"/>
                              <a:gd name="T159" fmla="*/ 71 h 98"/>
                              <a:gd name="T160" fmla="+- 0 1429 1375"/>
                              <a:gd name="T161" fmla="*/ T160 w 76"/>
                              <a:gd name="T162" fmla="+- 0 63 6"/>
                              <a:gd name="T163" fmla="*/ 63 h 98"/>
                              <a:gd name="T164" fmla="+- 0 1429 1375"/>
                              <a:gd name="T165" fmla="*/ T164 w 76"/>
                              <a:gd name="T166" fmla="+- 0 47 6"/>
                              <a:gd name="T167" fmla="*/ 47 h 98"/>
                              <a:gd name="T168" fmla="+- 0 1451 1375"/>
                              <a:gd name="T169" fmla="*/ T168 w 76"/>
                              <a:gd name="T170" fmla="+- 0 55 6"/>
                              <a:gd name="T171" fmla="*/ 55 h 98"/>
                              <a:gd name="T172" fmla="+- 0 1450 1375"/>
                              <a:gd name="T173" fmla="*/ T172 w 76"/>
                              <a:gd name="T174" fmla="+- 0 53 6"/>
                              <a:gd name="T175" fmla="*/ 53 h 98"/>
                              <a:gd name="T176" fmla="+- 0 1434 1375"/>
                              <a:gd name="T177" fmla="*/ T176 w 76"/>
                              <a:gd name="T178" fmla="+- 0 8 6"/>
                              <a:gd name="T179" fmla="*/ 8 h 98"/>
                              <a:gd name="T180" fmla="+- 0 1433 1375"/>
                              <a:gd name="T181" fmla="*/ T180 w 76"/>
                              <a:gd name="T182" fmla="+- 0 7 6"/>
                              <a:gd name="T183" fmla="*/ 7 h 98"/>
                              <a:gd name="T184" fmla="+- 0 1432 1375"/>
                              <a:gd name="T185" fmla="*/ T184 w 76"/>
                              <a:gd name="T186" fmla="+- 0 6 6"/>
                              <a:gd name="T187" fmla="*/ 6 h 98"/>
                              <a:gd name="T188" fmla="+- 0 1430 1375"/>
                              <a:gd name="T189" fmla="*/ T188 w 76"/>
                              <a:gd name="T190" fmla="+- 0 6 6"/>
                              <a:gd name="T191" fmla="*/ 6 h 98"/>
                              <a:gd name="T192" fmla="+- 0 1429 1375"/>
                              <a:gd name="T193" fmla="*/ T192 w 76"/>
                              <a:gd name="T194" fmla="+- 0 7 6"/>
                              <a:gd name="T195" fmla="*/ 7 h 98"/>
                              <a:gd name="T196" fmla="+- 0 1429 1375"/>
                              <a:gd name="T197" fmla="*/ T196 w 76"/>
                              <a:gd name="T198" fmla="+- 0 9 6"/>
                              <a:gd name="T199" fmla="*/ 9 h 98"/>
                              <a:gd name="T200" fmla="+- 0 1430 1375"/>
                              <a:gd name="T201" fmla="*/ T200 w 76"/>
                              <a:gd name="T202" fmla="+- 0 10 6"/>
                              <a:gd name="T203" fmla="*/ 10 h 98"/>
                              <a:gd name="T204" fmla="+- 0 1447 1375"/>
                              <a:gd name="T205" fmla="*/ T204 w 76"/>
                              <a:gd name="T206" fmla="+- 0 55 6"/>
                              <a:gd name="T207" fmla="*/ 55 h 98"/>
                              <a:gd name="T208" fmla="+- 0 1430 1375"/>
                              <a:gd name="T209" fmla="*/ T208 w 76"/>
                              <a:gd name="T210" fmla="+- 0 100 6"/>
                              <a:gd name="T211" fmla="*/ 100 h 98"/>
                              <a:gd name="T212" fmla="+- 0 1429 1375"/>
                              <a:gd name="T213" fmla="*/ T212 w 76"/>
                              <a:gd name="T214" fmla="+- 0 101 6"/>
                              <a:gd name="T215" fmla="*/ 101 h 98"/>
                              <a:gd name="T216" fmla="+- 0 1429 1375"/>
                              <a:gd name="T217" fmla="*/ T216 w 76"/>
                              <a:gd name="T218" fmla="+- 0 103 6"/>
                              <a:gd name="T219" fmla="*/ 103 h 98"/>
                              <a:gd name="T220" fmla="+- 0 1430 1375"/>
                              <a:gd name="T221" fmla="*/ T220 w 76"/>
                              <a:gd name="T222" fmla="+- 0 104 6"/>
                              <a:gd name="T223" fmla="*/ 104 h 98"/>
                              <a:gd name="T224" fmla="+- 0 1432 1375"/>
                              <a:gd name="T225" fmla="*/ T224 w 76"/>
                              <a:gd name="T226" fmla="+- 0 104 6"/>
                              <a:gd name="T227" fmla="*/ 104 h 98"/>
                              <a:gd name="T228" fmla="+- 0 1433 1375"/>
                              <a:gd name="T229" fmla="*/ T228 w 76"/>
                              <a:gd name="T230" fmla="+- 0 103 6"/>
                              <a:gd name="T231" fmla="*/ 103 h 98"/>
                              <a:gd name="T232" fmla="+- 0 1433 1375"/>
                              <a:gd name="T233" fmla="*/ T232 w 76"/>
                              <a:gd name="T234" fmla="+- 0 102 6"/>
                              <a:gd name="T235" fmla="*/ 102 h 98"/>
                              <a:gd name="T236" fmla="+- 0 1450 1375"/>
                              <a:gd name="T237" fmla="*/ T236 w 76"/>
                              <a:gd name="T238" fmla="+- 0 57 6"/>
                              <a:gd name="T239" fmla="*/ 57 h 98"/>
                              <a:gd name="T240" fmla="+- 0 1451 1375"/>
                              <a:gd name="T241" fmla="*/ T240 w 76"/>
                              <a:gd name="T242" fmla="+- 0 56 6"/>
                              <a:gd name="T243" fmla="*/ 56 h 98"/>
                              <a:gd name="T244" fmla="+- 0 1451 1375"/>
                              <a:gd name="T245" fmla="*/ T244 w 76"/>
                              <a:gd name="T246" fmla="+- 0 55 6"/>
                              <a:gd name="T247" fmla="*/ 5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76" h="98">
                                <a:moveTo>
                                  <a:pt x="4" y="0"/>
                                </a:moveTo>
                                <a:lnTo>
                                  <a:pt x="0" y="0"/>
                                </a:lnTo>
                                <a:lnTo>
                                  <a:pt x="0" y="98"/>
                                </a:lnTo>
                                <a:lnTo>
                                  <a:pt x="4" y="98"/>
                                </a:lnTo>
                                <a:lnTo>
                                  <a:pt x="4" y="0"/>
                                </a:lnTo>
                                <a:close/>
                                <a:moveTo>
                                  <a:pt x="54" y="41"/>
                                </a:moveTo>
                                <a:lnTo>
                                  <a:pt x="54" y="34"/>
                                </a:lnTo>
                                <a:lnTo>
                                  <a:pt x="46" y="18"/>
                                </a:lnTo>
                                <a:lnTo>
                                  <a:pt x="46" y="17"/>
                                </a:lnTo>
                                <a:lnTo>
                                  <a:pt x="46" y="63"/>
                                </a:lnTo>
                                <a:lnTo>
                                  <a:pt x="44" y="78"/>
                                </a:lnTo>
                                <a:lnTo>
                                  <a:pt x="38" y="80"/>
                                </a:lnTo>
                                <a:lnTo>
                                  <a:pt x="30" y="80"/>
                                </a:lnTo>
                                <a:lnTo>
                                  <a:pt x="24" y="78"/>
                                </a:lnTo>
                                <a:lnTo>
                                  <a:pt x="21" y="63"/>
                                </a:lnTo>
                                <a:lnTo>
                                  <a:pt x="21" y="35"/>
                                </a:lnTo>
                                <a:lnTo>
                                  <a:pt x="22" y="30"/>
                                </a:lnTo>
                                <a:lnTo>
                                  <a:pt x="24" y="19"/>
                                </a:lnTo>
                                <a:lnTo>
                                  <a:pt x="31" y="18"/>
                                </a:lnTo>
                                <a:lnTo>
                                  <a:pt x="37" y="18"/>
                                </a:lnTo>
                                <a:lnTo>
                                  <a:pt x="43" y="20"/>
                                </a:lnTo>
                                <a:lnTo>
                                  <a:pt x="46" y="34"/>
                                </a:lnTo>
                                <a:lnTo>
                                  <a:pt x="46" y="63"/>
                                </a:lnTo>
                                <a:lnTo>
                                  <a:pt x="46" y="17"/>
                                </a:lnTo>
                                <a:lnTo>
                                  <a:pt x="38" y="15"/>
                                </a:lnTo>
                                <a:lnTo>
                                  <a:pt x="28" y="15"/>
                                </a:lnTo>
                                <a:lnTo>
                                  <a:pt x="21" y="18"/>
                                </a:lnTo>
                                <a:lnTo>
                                  <a:pt x="17" y="27"/>
                                </a:lnTo>
                                <a:lnTo>
                                  <a:pt x="14" y="34"/>
                                </a:lnTo>
                                <a:lnTo>
                                  <a:pt x="14" y="35"/>
                                </a:lnTo>
                                <a:lnTo>
                                  <a:pt x="13" y="62"/>
                                </a:lnTo>
                                <a:lnTo>
                                  <a:pt x="14" y="65"/>
                                </a:lnTo>
                                <a:lnTo>
                                  <a:pt x="18" y="73"/>
                                </a:lnTo>
                                <a:lnTo>
                                  <a:pt x="22" y="81"/>
                                </a:lnTo>
                                <a:lnTo>
                                  <a:pt x="29" y="83"/>
                                </a:lnTo>
                                <a:lnTo>
                                  <a:pt x="39" y="83"/>
                                </a:lnTo>
                                <a:lnTo>
                                  <a:pt x="46" y="81"/>
                                </a:lnTo>
                                <a:lnTo>
                                  <a:pt x="47" y="80"/>
                                </a:lnTo>
                                <a:lnTo>
                                  <a:pt x="54" y="65"/>
                                </a:lnTo>
                                <a:lnTo>
                                  <a:pt x="54" y="57"/>
                                </a:lnTo>
                                <a:lnTo>
                                  <a:pt x="54" y="41"/>
                                </a:lnTo>
                                <a:close/>
                                <a:moveTo>
                                  <a:pt x="76" y="49"/>
                                </a:moveTo>
                                <a:lnTo>
                                  <a:pt x="75" y="47"/>
                                </a:lnTo>
                                <a:lnTo>
                                  <a:pt x="59" y="2"/>
                                </a:lnTo>
                                <a:lnTo>
                                  <a:pt x="58" y="1"/>
                                </a:lnTo>
                                <a:lnTo>
                                  <a:pt x="57" y="0"/>
                                </a:lnTo>
                                <a:lnTo>
                                  <a:pt x="55" y="0"/>
                                </a:lnTo>
                                <a:lnTo>
                                  <a:pt x="54" y="1"/>
                                </a:lnTo>
                                <a:lnTo>
                                  <a:pt x="54" y="3"/>
                                </a:lnTo>
                                <a:lnTo>
                                  <a:pt x="55" y="4"/>
                                </a:lnTo>
                                <a:lnTo>
                                  <a:pt x="72" y="49"/>
                                </a:lnTo>
                                <a:lnTo>
                                  <a:pt x="55" y="94"/>
                                </a:lnTo>
                                <a:lnTo>
                                  <a:pt x="54" y="95"/>
                                </a:lnTo>
                                <a:lnTo>
                                  <a:pt x="54" y="97"/>
                                </a:lnTo>
                                <a:lnTo>
                                  <a:pt x="55" y="98"/>
                                </a:lnTo>
                                <a:lnTo>
                                  <a:pt x="57" y="98"/>
                                </a:lnTo>
                                <a:lnTo>
                                  <a:pt x="58" y="97"/>
                                </a:lnTo>
                                <a:lnTo>
                                  <a:pt x="58" y="96"/>
                                </a:lnTo>
                                <a:lnTo>
                                  <a:pt x="75" y="51"/>
                                </a:lnTo>
                                <a:lnTo>
                                  <a:pt x="76" y="50"/>
                                </a:lnTo>
                                <a:lnTo>
                                  <a:pt x="76"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Rectangle 1024"/>
                        <wps:cNvSpPr>
                          <a:spLocks noChangeArrowheads="1"/>
                        </wps:cNvSpPr>
                        <wps:spPr bwMode="auto">
                          <a:xfrm>
                            <a:off x="1479" y="45"/>
                            <a:ext cx="119"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5" name="AutoShape 1023"/>
                        <wps:cNvSpPr>
                          <a:spLocks/>
                        </wps:cNvSpPr>
                        <wps:spPr bwMode="auto">
                          <a:xfrm>
                            <a:off x="1374" y="559"/>
                            <a:ext cx="76" cy="98"/>
                          </a:xfrm>
                          <a:custGeom>
                            <a:avLst/>
                            <a:gdLst>
                              <a:gd name="T0" fmla="+- 0 1379 1375"/>
                              <a:gd name="T1" fmla="*/ T0 w 76"/>
                              <a:gd name="T2" fmla="+- 0 559 559"/>
                              <a:gd name="T3" fmla="*/ 559 h 98"/>
                              <a:gd name="T4" fmla="+- 0 1375 1375"/>
                              <a:gd name="T5" fmla="*/ T4 w 76"/>
                              <a:gd name="T6" fmla="+- 0 559 559"/>
                              <a:gd name="T7" fmla="*/ 559 h 98"/>
                              <a:gd name="T8" fmla="+- 0 1375 1375"/>
                              <a:gd name="T9" fmla="*/ T8 w 76"/>
                              <a:gd name="T10" fmla="+- 0 657 559"/>
                              <a:gd name="T11" fmla="*/ 657 h 98"/>
                              <a:gd name="T12" fmla="+- 0 1379 1375"/>
                              <a:gd name="T13" fmla="*/ T12 w 76"/>
                              <a:gd name="T14" fmla="+- 0 657 559"/>
                              <a:gd name="T15" fmla="*/ 657 h 98"/>
                              <a:gd name="T16" fmla="+- 0 1379 1375"/>
                              <a:gd name="T17" fmla="*/ T16 w 76"/>
                              <a:gd name="T18" fmla="+- 0 559 559"/>
                              <a:gd name="T19" fmla="*/ 559 h 98"/>
                              <a:gd name="T20" fmla="+- 0 1429 1375"/>
                              <a:gd name="T21" fmla="*/ T20 w 76"/>
                              <a:gd name="T22" fmla="+- 0 600 559"/>
                              <a:gd name="T23" fmla="*/ 600 h 98"/>
                              <a:gd name="T24" fmla="+- 0 1429 1375"/>
                              <a:gd name="T25" fmla="*/ T24 w 76"/>
                              <a:gd name="T26" fmla="+- 0 593 559"/>
                              <a:gd name="T27" fmla="*/ 593 h 98"/>
                              <a:gd name="T28" fmla="+- 0 1421 1375"/>
                              <a:gd name="T29" fmla="*/ T28 w 76"/>
                              <a:gd name="T30" fmla="+- 0 577 559"/>
                              <a:gd name="T31" fmla="*/ 577 h 98"/>
                              <a:gd name="T32" fmla="+- 0 1421 1375"/>
                              <a:gd name="T33" fmla="*/ T32 w 76"/>
                              <a:gd name="T34" fmla="+- 0 576 559"/>
                              <a:gd name="T35" fmla="*/ 576 h 98"/>
                              <a:gd name="T36" fmla="+- 0 1421 1375"/>
                              <a:gd name="T37" fmla="*/ T36 w 76"/>
                              <a:gd name="T38" fmla="+- 0 622 559"/>
                              <a:gd name="T39" fmla="*/ 622 h 98"/>
                              <a:gd name="T40" fmla="+- 0 1419 1375"/>
                              <a:gd name="T41" fmla="*/ T40 w 76"/>
                              <a:gd name="T42" fmla="+- 0 637 559"/>
                              <a:gd name="T43" fmla="*/ 637 h 98"/>
                              <a:gd name="T44" fmla="+- 0 1413 1375"/>
                              <a:gd name="T45" fmla="*/ T44 w 76"/>
                              <a:gd name="T46" fmla="+- 0 639 559"/>
                              <a:gd name="T47" fmla="*/ 639 h 98"/>
                              <a:gd name="T48" fmla="+- 0 1405 1375"/>
                              <a:gd name="T49" fmla="*/ T48 w 76"/>
                              <a:gd name="T50" fmla="+- 0 639 559"/>
                              <a:gd name="T51" fmla="*/ 639 h 98"/>
                              <a:gd name="T52" fmla="+- 0 1399 1375"/>
                              <a:gd name="T53" fmla="*/ T52 w 76"/>
                              <a:gd name="T54" fmla="+- 0 637 559"/>
                              <a:gd name="T55" fmla="*/ 637 h 98"/>
                              <a:gd name="T56" fmla="+- 0 1396 1375"/>
                              <a:gd name="T57" fmla="*/ T56 w 76"/>
                              <a:gd name="T58" fmla="+- 0 622 559"/>
                              <a:gd name="T59" fmla="*/ 622 h 98"/>
                              <a:gd name="T60" fmla="+- 0 1396 1375"/>
                              <a:gd name="T61" fmla="*/ T60 w 76"/>
                              <a:gd name="T62" fmla="+- 0 594 559"/>
                              <a:gd name="T63" fmla="*/ 594 h 98"/>
                              <a:gd name="T64" fmla="+- 0 1397 1375"/>
                              <a:gd name="T65" fmla="*/ T64 w 76"/>
                              <a:gd name="T66" fmla="+- 0 589 559"/>
                              <a:gd name="T67" fmla="*/ 589 h 98"/>
                              <a:gd name="T68" fmla="+- 0 1399 1375"/>
                              <a:gd name="T69" fmla="*/ T68 w 76"/>
                              <a:gd name="T70" fmla="+- 0 577 559"/>
                              <a:gd name="T71" fmla="*/ 577 h 98"/>
                              <a:gd name="T72" fmla="+- 0 1406 1375"/>
                              <a:gd name="T73" fmla="*/ T72 w 76"/>
                              <a:gd name="T74" fmla="+- 0 577 559"/>
                              <a:gd name="T75" fmla="*/ 577 h 98"/>
                              <a:gd name="T76" fmla="+- 0 1412 1375"/>
                              <a:gd name="T77" fmla="*/ T76 w 76"/>
                              <a:gd name="T78" fmla="+- 0 577 559"/>
                              <a:gd name="T79" fmla="*/ 577 h 98"/>
                              <a:gd name="T80" fmla="+- 0 1418 1375"/>
                              <a:gd name="T81" fmla="*/ T80 w 76"/>
                              <a:gd name="T82" fmla="+- 0 578 559"/>
                              <a:gd name="T83" fmla="*/ 578 h 98"/>
                              <a:gd name="T84" fmla="+- 0 1421 1375"/>
                              <a:gd name="T85" fmla="*/ T84 w 76"/>
                              <a:gd name="T86" fmla="+- 0 593 559"/>
                              <a:gd name="T87" fmla="*/ 593 h 98"/>
                              <a:gd name="T88" fmla="+- 0 1421 1375"/>
                              <a:gd name="T89" fmla="*/ T88 w 76"/>
                              <a:gd name="T90" fmla="+- 0 622 559"/>
                              <a:gd name="T91" fmla="*/ 622 h 98"/>
                              <a:gd name="T92" fmla="+- 0 1421 1375"/>
                              <a:gd name="T93" fmla="*/ T92 w 76"/>
                              <a:gd name="T94" fmla="+- 0 576 559"/>
                              <a:gd name="T95" fmla="*/ 576 h 98"/>
                              <a:gd name="T96" fmla="+- 0 1421 1375"/>
                              <a:gd name="T97" fmla="*/ T96 w 76"/>
                              <a:gd name="T98" fmla="+- 0 576 559"/>
                              <a:gd name="T99" fmla="*/ 576 h 98"/>
                              <a:gd name="T100" fmla="+- 0 1413 1375"/>
                              <a:gd name="T101" fmla="*/ T100 w 76"/>
                              <a:gd name="T102" fmla="+- 0 574 559"/>
                              <a:gd name="T103" fmla="*/ 574 h 98"/>
                              <a:gd name="T104" fmla="+- 0 1403 1375"/>
                              <a:gd name="T105" fmla="*/ T104 w 76"/>
                              <a:gd name="T106" fmla="+- 0 574 559"/>
                              <a:gd name="T107" fmla="*/ 574 h 98"/>
                              <a:gd name="T108" fmla="+- 0 1396 1375"/>
                              <a:gd name="T109" fmla="*/ T108 w 76"/>
                              <a:gd name="T110" fmla="+- 0 577 559"/>
                              <a:gd name="T111" fmla="*/ 577 h 98"/>
                              <a:gd name="T112" fmla="+- 0 1392 1375"/>
                              <a:gd name="T113" fmla="*/ T112 w 76"/>
                              <a:gd name="T114" fmla="+- 0 586 559"/>
                              <a:gd name="T115" fmla="*/ 586 h 98"/>
                              <a:gd name="T116" fmla="+- 0 1389 1375"/>
                              <a:gd name="T117" fmla="*/ T116 w 76"/>
                              <a:gd name="T118" fmla="+- 0 593 559"/>
                              <a:gd name="T119" fmla="*/ 593 h 98"/>
                              <a:gd name="T120" fmla="+- 0 1389 1375"/>
                              <a:gd name="T121" fmla="*/ T120 w 76"/>
                              <a:gd name="T122" fmla="+- 0 594 559"/>
                              <a:gd name="T123" fmla="*/ 594 h 98"/>
                              <a:gd name="T124" fmla="+- 0 1388 1375"/>
                              <a:gd name="T125" fmla="*/ T124 w 76"/>
                              <a:gd name="T126" fmla="+- 0 621 559"/>
                              <a:gd name="T127" fmla="*/ 621 h 98"/>
                              <a:gd name="T128" fmla="+- 0 1389 1375"/>
                              <a:gd name="T129" fmla="*/ T128 w 76"/>
                              <a:gd name="T130" fmla="+- 0 624 559"/>
                              <a:gd name="T131" fmla="*/ 624 h 98"/>
                              <a:gd name="T132" fmla="+- 0 1393 1375"/>
                              <a:gd name="T133" fmla="*/ T132 w 76"/>
                              <a:gd name="T134" fmla="+- 0 632 559"/>
                              <a:gd name="T135" fmla="*/ 632 h 98"/>
                              <a:gd name="T136" fmla="+- 0 1397 1375"/>
                              <a:gd name="T137" fmla="*/ T136 w 76"/>
                              <a:gd name="T138" fmla="+- 0 640 559"/>
                              <a:gd name="T139" fmla="*/ 640 h 98"/>
                              <a:gd name="T140" fmla="+- 0 1404 1375"/>
                              <a:gd name="T141" fmla="*/ T140 w 76"/>
                              <a:gd name="T142" fmla="+- 0 642 559"/>
                              <a:gd name="T143" fmla="*/ 642 h 98"/>
                              <a:gd name="T144" fmla="+- 0 1414 1375"/>
                              <a:gd name="T145" fmla="*/ T144 w 76"/>
                              <a:gd name="T146" fmla="+- 0 642 559"/>
                              <a:gd name="T147" fmla="*/ 642 h 98"/>
                              <a:gd name="T148" fmla="+- 0 1421 1375"/>
                              <a:gd name="T149" fmla="*/ T148 w 76"/>
                              <a:gd name="T150" fmla="+- 0 640 559"/>
                              <a:gd name="T151" fmla="*/ 640 h 98"/>
                              <a:gd name="T152" fmla="+- 0 1422 1375"/>
                              <a:gd name="T153" fmla="*/ T152 w 76"/>
                              <a:gd name="T154" fmla="+- 0 639 559"/>
                              <a:gd name="T155" fmla="*/ 639 h 98"/>
                              <a:gd name="T156" fmla="+- 0 1429 1375"/>
                              <a:gd name="T157" fmla="*/ T156 w 76"/>
                              <a:gd name="T158" fmla="+- 0 623 559"/>
                              <a:gd name="T159" fmla="*/ 623 h 98"/>
                              <a:gd name="T160" fmla="+- 0 1429 1375"/>
                              <a:gd name="T161" fmla="*/ T160 w 76"/>
                              <a:gd name="T162" fmla="+- 0 616 559"/>
                              <a:gd name="T163" fmla="*/ 616 h 98"/>
                              <a:gd name="T164" fmla="+- 0 1429 1375"/>
                              <a:gd name="T165" fmla="*/ T164 w 76"/>
                              <a:gd name="T166" fmla="+- 0 600 559"/>
                              <a:gd name="T167" fmla="*/ 600 h 98"/>
                              <a:gd name="T168" fmla="+- 0 1451 1375"/>
                              <a:gd name="T169" fmla="*/ T168 w 76"/>
                              <a:gd name="T170" fmla="+- 0 607 559"/>
                              <a:gd name="T171" fmla="*/ 607 h 98"/>
                              <a:gd name="T172" fmla="+- 0 1450 1375"/>
                              <a:gd name="T173" fmla="*/ T172 w 76"/>
                              <a:gd name="T174" fmla="+- 0 606 559"/>
                              <a:gd name="T175" fmla="*/ 606 h 98"/>
                              <a:gd name="T176" fmla="+- 0 1434 1375"/>
                              <a:gd name="T177" fmla="*/ T176 w 76"/>
                              <a:gd name="T178" fmla="+- 0 561 559"/>
                              <a:gd name="T179" fmla="*/ 561 h 98"/>
                              <a:gd name="T180" fmla="+- 0 1433 1375"/>
                              <a:gd name="T181" fmla="*/ T180 w 76"/>
                              <a:gd name="T182" fmla="+- 0 560 559"/>
                              <a:gd name="T183" fmla="*/ 560 h 98"/>
                              <a:gd name="T184" fmla="+- 0 1432 1375"/>
                              <a:gd name="T185" fmla="*/ T184 w 76"/>
                              <a:gd name="T186" fmla="+- 0 559 559"/>
                              <a:gd name="T187" fmla="*/ 559 h 98"/>
                              <a:gd name="T188" fmla="+- 0 1430 1375"/>
                              <a:gd name="T189" fmla="*/ T188 w 76"/>
                              <a:gd name="T190" fmla="+- 0 559 559"/>
                              <a:gd name="T191" fmla="*/ 559 h 98"/>
                              <a:gd name="T192" fmla="+- 0 1429 1375"/>
                              <a:gd name="T193" fmla="*/ T192 w 76"/>
                              <a:gd name="T194" fmla="+- 0 560 559"/>
                              <a:gd name="T195" fmla="*/ 560 h 98"/>
                              <a:gd name="T196" fmla="+- 0 1429 1375"/>
                              <a:gd name="T197" fmla="*/ T196 w 76"/>
                              <a:gd name="T198" fmla="+- 0 562 559"/>
                              <a:gd name="T199" fmla="*/ 562 h 98"/>
                              <a:gd name="T200" fmla="+- 0 1430 1375"/>
                              <a:gd name="T201" fmla="*/ T200 w 76"/>
                              <a:gd name="T202" fmla="+- 0 563 559"/>
                              <a:gd name="T203" fmla="*/ 563 h 98"/>
                              <a:gd name="T204" fmla="+- 0 1447 1375"/>
                              <a:gd name="T205" fmla="*/ T204 w 76"/>
                              <a:gd name="T206" fmla="+- 0 608 559"/>
                              <a:gd name="T207" fmla="*/ 608 h 98"/>
                              <a:gd name="T208" fmla="+- 0 1430 1375"/>
                              <a:gd name="T209" fmla="*/ T208 w 76"/>
                              <a:gd name="T210" fmla="+- 0 653 559"/>
                              <a:gd name="T211" fmla="*/ 653 h 98"/>
                              <a:gd name="T212" fmla="+- 0 1429 1375"/>
                              <a:gd name="T213" fmla="*/ T212 w 76"/>
                              <a:gd name="T214" fmla="+- 0 654 559"/>
                              <a:gd name="T215" fmla="*/ 654 h 98"/>
                              <a:gd name="T216" fmla="+- 0 1429 1375"/>
                              <a:gd name="T217" fmla="*/ T216 w 76"/>
                              <a:gd name="T218" fmla="+- 0 656 559"/>
                              <a:gd name="T219" fmla="*/ 656 h 98"/>
                              <a:gd name="T220" fmla="+- 0 1430 1375"/>
                              <a:gd name="T221" fmla="*/ T220 w 76"/>
                              <a:gd name="T222" fmla="+- 0 657 559"/>
                              <a:gd name="T223" fmla="*/ 657 h 98"/>
                              <a:gd name="T224" fmla="+- 0 1432 1375"/>
                              <a:gd name="T225" fmla="*/ T224 w 76"/>
                              <a:gd name="T226" fmla="+- 0 657 559"/>
                              <a:gd name="T227" fmla="*/ 657 h 98"/>
                              <a:gd name="T228" fmla="+- 0 1433 1375"/>
                              <a:gd name="T229" fmla="*/ T228 w 76"/>
                              <a:gd name="T230" fmla="+- 0 656 559"/>
                              <a:gd name="T231" fmla="*/ 656 h 98"/>
                              <a:gd name="T232" fmla="+- 0 1433 1375"/>
                              <a:gd name="T233" fmla="*/ T232 w 76"/>
                              <a:gd name="T234" fmla="+- 0 655 559"/>
                              <a:gd name="T235" fmla="*/ 655 h 98"/>
                              <a:gd name="T236" fmla="+- 0 1450 1375"/>
                              <a:gd name="T237" fmla="*/ T236 w 76"/>
                              <a:gd name="T238" fmla="+- 0 610 559"/>
                              <a:gd name="T239" fmla="*/ 610 h 98"/>
                              <a:gd name="T240" fmla="+- 0 1451 1375"/>
                              <a:gd name="T241" fmla="*/ T240 w 76"/>
                              <a:gd name="T242" fmla="+- 0 609 559"/>
                              <a:gd name="T243" fmla="*/ 609 h 98"/>
                              <a:gd name="T244" fmla="+- 0 1451 1375"/>
                              <a:gd name="T245" fmla="*/ T244 w 76"/>
                              <a:gd name="T246" fmla="+- 0 607 559"/>
                              <a:gd name="T247" fmla="*/ 607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76" h="98">
                                <a:moveTo>
                                  <a:pt x="4" y="0"/>
                                </a:moveTo>
                                <a:lnTo>
                                  <a:pt x="0" y="0"/>
                                </a:lnTo>
                                <a:lnTo>
                                  <a:pt x="0" y="98"/>
                                </a:lnTo>
                                <a:lnTo>
                                  <a:pt x="4" y="98"/>
                                </a:lnTo>
                                <a:lnTo>
                                  <a:pt x="4" y="0"/>
                                </a:lnTo>
                                <a:close/>
                                <a:moveTo>
                                  <a:pt x="54" y="41"/>
                                </a:moveTo>
                                <a:lnTo>
                                  <a:pt x="54" y="34"/>
                                </a:lnTo>
                                <a:lnTo>
                                  <a:pt x="46" y="18"/>
                                </a:lnTo>
                                <a:lnTo>
                                  <a:pt x="46" y="17"/>
                                </a:lnTo>
                                <a:lnTo>
                                  <a:pt x="46" y="63"/>
                                </a:lnTo>
                                <a:lnTo>
                                  <a:pt x="44" y="78"/>
                                </a:lnTo>
                                <a:lnTo>
                                  <a:pt x="38" y="80"/>
                                </a:lnTo>
                                <a:lnTo>
                                  <a:pt x="30" y="80"/>
                                </a:lnTo>
                                <a:lnTo>
                                  <a:pt x="24" y="78"/>
                                </a:lnTo>
                                <a:lnTo>
                                  <a:pt x="21" y="63"/>
                                </a:lnTo>
                                <a:lnTo>
                                  <a:pt x="21" y="35"/>
                                </a:lnTo>
                                <a:lnTo>
                                  <a:pt x="22" y="30"/>
                                </a:lnTo>
                                <a:lnTo>
                                  <a:pt x="24" y="18"/>
                                </a:lnTo>
                                <a:lnTo>
                                  <a:pt x="31" y="18"/>
                                </a:lnTo>
                                <a:lnTo>
                                  <a:pt x="37" y="18"/>
                                </a:lnTo>
                                <a:lnTo>
                                  <a:pt x="43" y="19"/>
                                </a:lnTo>
                                <a:lnTo>
                                  <a:pt x="46" y="34"/>
                                </a:lnTo>
                                <a:lnTo>
                                  <a:pt x="46" y="63"/>
                                </a:lnTo>
                                <a:lnTo>
                                  <a:pt x="46" y="17"/>
                                </a:lnTo>
                                <a:lnTo>
                                  <a:pt x="38" y="15"/>
                                </a:lnTo>
                                <a:lnTo>
                                  <a:pt x="28" y="15"/>
                                </a:lnTo>
                                <a:lnTo>
                                  <a:pt x="21" y="18"/>
                                </a:lnTo>
                                <a:lnTo>
                                  <a:pt x="17" y="27"/>
                                </a:lnTo>
                                <a:lnTo>
                                  <a:pt x="14" y="34"/>
                                </a:lnTo>
                                <a:lnTo>
                                  <a:pt x="14" y="35"/>
                                </a:lnTo>
                                <a:lnTo>
                                  <a:pt x="13" y="62"/>
                                </a:lnTo>
                                <a:lnTo>
                                  <a:pt x="14" y="65"/>
                                </a:lnTo>
                                <a:lnTo>
                                  <a:pt x="18" y="73"/>
                                </a:lnTo>
                                <a:lnTo>
                                  <a:pt x="22" y="81"/>
                                </a:lnTo>
                                <a:lnTo>
                                  <a:pt x="29" y="83"/>
                                </a:lnTo>
                                <a:lnTo>
                                  <a:pt x="39" y="83"/>
                                </a:lnTo>
                                <a:lnTo>
                                  <a:pt x="46" y="81"/>
                                </a:lnTo>
                                <a:lnTo>
                                  <a:pt x="47" y="80"/>
                                </a:lnTo>
                                <a:lnTo>
                                  <a:pt x="54" y="64"/>
                                </a:lnTo>
                                <a:lnTo>
                                  <a:pt x="54" y="57"/>
                                </a:lnTo>
                                <a:lnTo>
                                  <a:pt x="54" y="41"/>
                                </a:lnTo>
                                <a:close/>
                                <a:moveTo>
                                  <a:pt x="76" y="48"/>
                                </a:moveTo>
                                <a:lnTo>
                                  <a:pt x="75" y="47"/>
                                </a:lnTo>
                                <a:lnTo>
                                  <a:pt x="59" y="2"/>
                                </a:lnTo>
                                <a:lnTo>
                                  <a:pt x="58" y="1"/>
                                </a:lnTo>
                                <a:lnTo>
                                  <a:pt x="57" y="0"/>
                                </a:lnTo>
                                <a:lnTo>
                                  <a:pt x="55" y="0"/>
                                </a:lnTo>
                                <a:lnTo>
                                  <a:pt x="54" y="1"/>
                                </a:lnTo>
                                <a:lnTo>
                                  <a:pt x="54" y="3"/>
                                </a:lnTo>
                                <a:lnTo>
                                  <a:pt x="55" y="4"/>
                                </a:lnTo>
                                <a:lnTo>
                                  <a:pt x="72" y="49"/>
                                </a:lnTo>
                                <a:lnTo>
                                  <a:pt x="55" y="94"/>
                                </a:lnTo>
                                <a:lnTo>
                                  <a:pt x="54" y="95"/>
                                </a:lnTo>
                                <a:lnTo>
                                  <a:pt x="54" y="97"/>
                                </a:lnTo>
                                <a:lnTo>
                                  <a:pt x="55" y="98"/>
                                </a:lnTo>
                                <a:lnTo>
                                  <a:pt x="57" y="98"/>
                                </a:lnTo>
                                <a:lnTo>
                                  <a:pt x="58" y="97"/>
                                </a:lnTo>
                                <a:lnTo>
                                  <a:pt x="58" y="96"/>
                                </a:lnTo>
                                <a:lnTo>
                                  <a:pt x="75" y="51"/>
                                </a:lnTo>
                                <a:lnTo>
                                  <a:pt x="76" y="50"/>
                                </a:lnTo>
                                <a:lnTo>
                                  <a:pt x="76"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 name="Rectangle 1022"/>
                        <wps:cNvSpPr>
                          <a:spLocks noChangeArrowheads="1"/>
                        </wps:cNvSpPr>
                        <wps:spPr bwMode="auto">
                          <a:xfrm>
                            <a:off x="1479" y="598"/>
                            <a:ext cx="9902"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7" name="AutoShape 1021"/>
                        <wps:cNvSpPr>
                          <a:spLocks/>
                        </wps:cNvSpPr>
                        <wps:spPr bwMode="auto">
                          <a:xfrm>
                            <a:off x="1374" y="835"/>
                            <a:ext cx="76" cy="98"/>
                          </a:xfrm>
                          <a:custGeom>
                            <a:avLst/>
                            <a:gdLst>
                              <a:gd name="T0" fmla="+- 0 1379 1375"/>
                              <a:gd name="T1" fmla="*/ T0 w 76"/>
                              <a:gd name="T2" fmla="+- 0 836 836"/>
                              <a:gd name="T3" fmla="*/ 836 h 98"/>
                              <a:gd name="T4" fmla="+- 0 1375 1375"/>
                              <a:gd name="T5" fmla="*/ T4 w 76"/>
                              <a:gd name="T6" fmla="+- 0 836 836"/>
                              <a:gd name="T7" fmla="*/ 836 h 98"/>
                              <a:gd name="T8" fmla="+- 0 1375 1375"/>
                              <a:gd name="T9" fmla="*/ T8 w 76"/>
                              <a:gd name="T10" fmla="+- 0 933 836"/>
                              <a:gd name="T11" fmla="*/ 933 h 98"/>
                              <a:gd name="T12" fmla="+- 0 1379 1375"/>
                              <a:gd name="T13" fmla="*/ T12 w 76"/>
                              <a:gd name="T14" fmla="+- 0 933 836"/>
                              <a:gd name="T15" fmla="*/ 933 h 98"/>
                              <a:gd name="T16" fmla="+- 0 1379 1375"/>
                              <a:gd name="T17" fmla="*/ T16 w 76"/>
                              <a:gd name="T18" fmla="+- 0 836 836"/>
                              <a:gd name="T19" fmla="*/ 836 h 98"/>
                              <a:gd name="T20" fmla="+- 0 1429 1375"/>
                              <a:gd name="T21" fmla="*/ T20 w 76"/>
                              <a:gd name="T22" fmla="+- 0 877 836"/>
                              <a:gd name="T23" fmla="*/ 877 h 98"/>
                              <a:gd name="T24" fmla="+- 0 1429 1375"/>
                              <a:gd name="T25" fmla="*/ T24 w 76"/>
                              <a:gd name="T26" fmla="+- 0 869 836"/>
                              <a:gd name="T27" fmla="*/ 869 h 98"/>
                              <a:gd name="T28" fmla="+- 0 1421 1375"/>
                              <a:gd name="T29" fmla="*/ T28 w 76"/>
                              <a:gd name="T30" fmla="+- 0 853 836"/>
                              <a:gd name="T31" fmla="*/ 853 h 98"/>
                              <a:gd name="T32" fmla="+- 0 1421 1375"/>
                              <a:gd name="T33" fmla="*/ T32 w 76"/>
                              <a:gd name="T34" fmla="+- 0 853 836"/>
                              <a:gd name="T35" fmla="*/ 853 h 98"/>
                              <a:gd name="T36" fmla="+- 0 1421 1375"/>
                              <a:gd name="T37" fmla="*/ T36 w 76"/>
                              <a:gd name="T38" fmla="+- 0 898 836"/>
                              <a:gd name="T39" fmla="*/ 898 h 98"/>
                              <a:gd name="T40" fmla="+- 0 1419 1375"/>
                              <a:gd name="T41" fmla="*/ T40 w 76"/>
                              <a:gd name="T42" fmla="+- 0 913 836"/>
                              <a:gd name="T43" fmla="*/ 913 h 98"/>
                              <a:gd name="T44" fmla="+- 0 1413 1375"/>
                              <a:gd name="T45" fmla="*/ T44 w 76"/>
                              <a:gd name="T46" fmla="+- 0 916 836"/>
                              <a:gd name="T47" fmla="*/ 916 h 98"/>
                              <a:gd name="T48" fmla="+- 0 1405 1375"/>
                              <a:gd name="T49" fmla="*/ T48 w 76"/>
                              <a:gd name="T50" fmla="+- 0 916 836"/>
                              <a:gd name="T51" fmla="*/ 916 h 98"/>
                              <a:gd name="T52" fmla="+- 0 1399 1375"/>
                              <a:gd name="T53" fmla="*/ T52 w 76"/>
                              <a:gd name="T54" fmla="+- 0 913 836"/>
                              <a:gd name="T55" fmla="*/ 913 h 98"/>
                              <a:gd name="T56" fmla="+- 0 1396 1375"/>
                              <a:gd name="T57" fmla="*/ T56 w 76"/>
                              <a:gd name="T58" fmla="+- 0 898 836"/>
                              <a:gd name="T59" fmla="*/ 898 h 98"/>
                              <a:gd name="T60" fmla="+- 0 1396 1375"/>
                              <a:gd name="T61" fmla="*/ T60 w 76"/>
                              <a:gd name="T62" fmla="+- 0 870 836"/>
                              <a:gd name="T63" fmla="*/ 870 h 98"/>
                              <a:gd name="T64" fmla="+- 0 1397 1375"/>
                              <a:gd name="T65" fmla="*/ T64 w 76"/>
                              <a:gd name="T66" fmla="+- 0 866 836"/>
                              <a:gd name="T67" fmla="*/ 866 h 98"/>
                              <a:gd name="T68" fmla="+- 0 1399 1375"/>
                              <a:gd name="T69" fmla="*/ T68 w 76"/>
                              <a:gd name="T70" fmla="+- 0 854 836"/>
                              <a:gd name="T71" fmla="*/ 854 h 98"/>
                              <a:gd name="T72" fmla="+- 0 1406 1375"/>
                              <a:gd name="T73" fmla="*/ T72 w 76"/>
                              <a:gd name="T74" fmla="+- 0 853 836"/>
                              <a:gd name="T75" fmla="*/ 853 h 98"/>
                              <a:gd name="T76" fmla="+- 0 1412 1375"/>
                              <a:gd name="T77" fmla="*/ T76 w 76"/>
                              <a:gd name="T78" fmla="+- 0 853 836"/>
                              <a:gd name="T79" fmla="*/ 853 h 98"/>
                              <a:gd name="T80" fmla="+- 0 1418 1375"/>
                              <a:gd name="T81" fmla="*/ T80 w 76"/>
                              <a:gd name="T82" fmla="+- 0 855 836"/>
                              <a:gd name="T83" fmla="*/ 855 h 98"/>
                              <a:gd name="T84" fmla="+- 0 1421 1375"/>
                              <a:gd name="T85" fmla="*/ T84 w 76"/>
                              <a:gd name="T86" fmla="+- 0 869 836"/>
                              <a:gd name="T87" fmla="*/ 869 h 98"/>
                              <a:gd name="T88" fmla="+- 0 1421 1375"/>
                              <a:gd name="T89" fmla="*/ T88 w 76"/>
                              <a:gd name="T90" fmla="+- 0 898 836"/>
                              <a:gd name="T91" fmla="*/ 898 h 98"/>
                              <a:gd name="T92" fmla="+- 0 1421 1375"/>
                              <a:gd name="T93" fmla="*/ T92 w 76"/>
                              <a:gd name="T94" fmla="+- 0 853 836"/>
                              <a:gd name="T95" fmla="*/ 853 h 98"/>
                              <a:gd name="T96" fmla="+- 0 1421 1375"/>
                              <a:gd name="T97" fmla="*/ T96 w 76"/>
                              <a:gd name="T98" fmla="+- 0 852 836"/>
                              <a:gd name="T99" fmla="*/ 852 h 98"/>
                              <a:gd name="T100" fmla="+- 0 1413 1375"/>
                              <a:gd name="T101" fmla="*/ T100 w 76"/>
                              <a:gd name="T102" fmla="+- 0 851 836"/>
                              <a:gd name="T103" fmla="*/ 851 h 98"/>
                              <a:gd name="T104" fmla="+- 0 1403 1375"/>
                              <a:gd name="T105" fmla="*/ T104 w 76"/>
                              <a:gd name="T106" fmla="+- 0 851 836"/>
                              <a:gd name="T107" fmla="*/ 851 h 98"/>
                              <a:gd name="T108" fmla="+- 0 1396 1375"/>
                              <a:gd name="T109" fmla="*/ T108 w 76"/>
                              <a:gd name="T110" fmla="+- 0 853 836"/>
                              <a:gd name="T111" fmla="*/ 853 h 98"/>
                              <a:gd name="T112" fmla="+- 0 1389 1375"/>
                              <a:gd name="T113" fmla="*/ T112 w 76"/>
                              <a:gd name="T114" fmla="+- 0 869 836"/>
                              <a:gd name="T115" fmla="*/ 869 h 98"/>
                              <a:gd name="T116" fmla="+- 0 1389 1375"/>
                              <a:gd name="T117" fmla="*/ T116 w 76"/>
                              <a:gd name="T118" fmla="+- 0 871 836"/>
                              <a:gd name="T119" fmla="*/ 871 h 98"/>
                              <a:gd name="T120" fmla="+- 0 1388 1375"/>
                              <a:gd name="T121" fmla="*/ T120 w 76"/>
                              <a:gd name="T122" fmla="+- 0 897 836"/>
                              <a:gd name="T123" fmla="*/ 897 h 98"/>
                              <a:gd name="T124" fmla="+- 0 1389 1375"/>
                              <a:gd name="T125" fmla="*/ T124 w 76"/>
                              <a:gd name="T126" fmla="+- 0 901 836"/>
                              <a:gd name="T127" fmla="*/ 901 h 98"/>
                              <a:gd name="T128" fmla="+- 0 1393 1375"/>
                              <a:gd name="T129" fmla="*/ T128 w 76"/>
                              <a:gd name="T130" fmla="+- 0 908 836"/>
                              <a:gd name="T131" fmla="*/ 908 h 98"/>
                              <a:gd name="T132" fmla="+- 0 1397 1375"/>
                              <a:gd name="T133" fmla="*/ T132 w 76"/>
                              <a:gd name="T134" fmla="+- 0 916 836"/>
                              <a:gd name="T135" fmla="*/ 916 h 98"/>
                              <a:gd name="T136" fmla="+- 0 1404 1375"/>
                              <a:gd name="T137" fmla="*/ T136 w 76"/>
                              <a:gd name="T138" fmla="+- 0 918 836"/>
                              <a:gd name="T139" fmla="*/ 918 h 98"/>
                              <a:gd name="T140" fmla="+- 0 1414 1375"/>
                              <a:gd name="T141" fmla="*/ T140 w 76"/>
                              <a:gd name="T142" fmla="+- 0 918 836"/>
                              <a:gd name="T143" fmla="*/ 918 h 98"/>
                              <a:gd name="T144" fmla="+- 0 1421 1375"/>
                              <a:gd name="T145" fmla="*/ T144 w 76"/>
                              <a:gd name="T146" fmla="+- 0 916 836"/>
                              <a:gd name="T147" fmla="*/ 916 h 98"/>
                              <a:gd name="T148" fmla="+- 0 1422 1375"/>
                              <a:gd name="T149" fmla="*/ T148 w 76"/>
                              <a:gd name="T150" fmla="+- 0 916 836"/>
                              <a:gd name="T151" fmla="*/ 916 h 98"/>
                              <a:gd name="T152" fmla="+- 0 1429 1375"/>
                              <a:gd name="T153" fmla="*/ T152 w 76"/>
                              <a:gd name="T154" fmla="+- 0 900 836"/>
                              <a:gd name="T155" fmla="*/ 900 h 98"/>
                              <a:gd name="T156" fmla="+- 0 1429 1375"/>
                              <a:gd name="T157" fmla="*/ T156 w 76"/>
                              <a:gd name="T158" fmla="+- 0 892 836"/>
                              <a:gd name="T159" fmla="*/ 892 h 98"/>
                              <a:gd name="T160" fmla="+- 0 1429 1375"/>
                              <a:gd name="T161" fmla="*/ T160 w 76"/>
                              <a:gd name="T162" fmla="+- 0 877 836"/>
                              <a:gd name="T163" fmla="*/ 877 h 98"/>
                              <a:gd name="T164" fmla="+- 0 1451 1375"/>
                              <a:gd name="T165" fmla="*/ T164 w 76"/>
                              <a:gd name="T166" fmla="+- 0 884 836"/>
                              <a:gd name="T167" fmla="*/ 884 h 98"/>
                              <a:gd name="T168" fmla="+- 0 1450 1375"/>
                              <a:gd name="T169" fmla="*/ T168 w 76"/>
                              <a:gd name="T170" fmla="+- 0 883 836"/>
                              <a:gd name="T171" fmla="*/ 883 h 98"/>
                              <a:gd name="T172" fmla="+- 0 1434 1375"/>
                              <a:gd name="T173" fmla="*/ T172 w 76"/>
                              <a:gd name="T174" fmla="+- 0 838 836"/>
                              <a:gd name="T175" fmla="*/ 838 h 98"/>
                              <a:gd name="T176" fmla="+- 0 1433 1375"/>
                              <a:gd name="T177" fmla="*/ T176 w 76"/>
                              <a:gd name="T178" fmla="+- 0 836 836"/>
                              <a:gd name="T179" fmla="*/ 836 h 98"/>
                              <a:gd name="T180" fmla="+- 0 1432 1375"/>
                              <a:gd name="T181" fmla="*/ T180 w 76"/>
                              <a:gd name="T182" fmla="+- 0 836 836"/>
                              <a:gd name="T183" fmla="*/ 836 h 98"/>
                              <a:gd name="T184" fmla="+- 0 1430 1375"/>
                              <a:gd name="T185" fmla="*/ T184 w 76"/>
                              <a:gd name="T186" fmla="+- 0 836 836"/>
                              <a:gd name="T187" fmla="*/ 836 h 98"/>
                              <a:gd name="T188" fmla="+- 0 1429 1375"/>
                              <a:gd name="T189" fmla="*/ T188 w 76"/>
                              <a:gd name="T190" fmla="+- 0 837 836"/>
                              <a:gd name="T191" fmla="*/ 837 h 98"/>
                              <a:gd name="T192" fmla="+- 0 1429 1375"/>
                              <a:gd name="T193" fmla="*/ T192 w 76"/>
                              <a:gd name="T194" fmla="+- 0 838 836"/>
                              <a:gd name="T195" fmla="*/ 838 h 98"/>
                              <a:gd name="T196" fmla="+- 0 1430 1375"/>
                              <a:gd name="T197" fmla="*/ T196 w 76"/>
                              <a:gd name="T198" fmla="+- 0 839 836"/>
                              <a:gd name="T199" fmla="*/ 839 h 98"/>
                              <a:gd name="T200" fmla="+- 0 1447 1375"/>
                              <a:gd name="T201" fmla="*/ T200 w 76"/>
                              <a:gd name="T202" fmla="+- 0 884 836"/>
                              <a:gd name="T203" fmla="*/ 884 h 98"/>
                              <a:gd name="T204" fmla="+- 0 1430 1375"/>
                              <a:gd name="T205" fmla="*/ T204 w 76"/>
                              <a:gd name="T206" fmla="+- 0 929 836"/>
                              <a:gd name="T207" fmla="*/ 929 h 98"/>
                              <a:gd name="T208" fmla="+- 0 1429 1375"/>
                              <a:gd name="T209" fmla="*/ T208 w 76"/>
                              <a:gd name="T210" fmla="+- 0 931 836"/>
                              <a:gd name="T211" fmla="*/ 931 h 98"/>
                              <a:gd name="T212" fmla="+- 0 1429 1375"/>
                              <a:gd name="T213" fmla="*/ T212 w 76"/>
                              <a:gd name="T214" fmla="+- 0 932 836"/>
                              <a:gd name="T215" fmla="*/ 932 h 98"/>
                              <a:gd name="T216" fmla="+- 0 1430 1375"/>
                              <a:gd name="T217" fmla="*/ T216 w 76"/>
                              <a:gd name="T218" fmla="+- 0 933 836"/>
                              <a:gd name="T219" fmla="*/ 933 h 98"/>
                              <a:gd name="T220" fmla="+- 0 1432 1375"/>
                              <a:gd name="T221" fmla="*/ T220 w 76"/>
                              <a:gd name="T222" fmla="+- 0 933 836"/>
                              <a:gd name="T223" fmla="*/ 933 h 98"/>
                              <a:gd name="T224" fmla="+- 0 1433 1375"/>
                              <a:gd name="T225" fmla="*/ T224 w 76"/>
                              <a:gd name="T226" fmla="+- 0 932 836"/>
                              <a:gd name="T227" fmla="*/ 932 h 98"/>
                              <a:gd name="T228" fmla="+- 0 1433 1375"/>
                              <a:gd name="T229" fmla="*/ T228 w 76"/>
                              <a:gd name="T230" fmla="+- 0 931 836"/>
                              <a:gd name="T231" fmla="*/ 931 h 98"/>
                              <a:gd name="T232" fmla="+- 0 1450 1375"/>
                              <a:gd name="T233" fmla="*/ T232 w 76"/>
                              <a:gd name="T234" fmla="+- 0 886 836"/>
                              <a:gd name="T235" fmla="*/ 886 h 98"/>
                              <a:gd name="T236" fmla="+- 0 1451 1375"/>
                              <a:gd name="T237" fmla="*/ T236 w 76"/>
                              <a:gd name="T238" fmla="+- 0 885 836"/>
                              <a:gd name="T239" fmla="*/ 885 h 98"/>
                              <a:gd name="T240" fmla="+- 0 1451 1375"/>
                              <a:gd name="T241" fmla="*/ T240 w 76"/>
                              <a:gd name="T242" fmla="+- 0 884 836"/>
                              <a:gd name="T243" fmla="*/ 884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76" h="98">
                                <a:moveTo>
                                  <a:pt x="4" y="0"/>
                                </a:moveTo>
                                <a:lnTo>
                                  <a:pt x="0" y="0"/>
                                </a:lnTo>
                                <a:lnTo>
                                  <a:pt x="0" y="97"/>
                                </a:lnTo>
                                <a:lnTo>
                                  <a:pt x="4" y="97"/>
                                </a:lnTo>
                                <a:lnTo>
                                  <a:pt x="4" y="0"/>
                                </a:lnTo>
                                <a:close/>
                                <a:moveTo>
                                  <a:pt x="54" y="41"/>
                                </a:moveTo>
                                <a:lnTo>
                                  <a:pt x="54" y="33"/>
                                </a:lnTo>
                                <a:lnTo>
                                  <a:pt x="46" y="17"/>
                                </a:lnTo>
                                <a:lnTo>
                                  <a:pt x="46" y="62"/>
                                </a:lnTo>
                                <a:lnTo>
                                  <a:pt x="44" y="77"/>
                                </a:lnTo>
                                <a:lnTo>
                                  <a:pt x="38" y="80"/>
                                </a:lnTo>
                                <a:lnTo>
                                  <a:pt x="30" y="80"/>
                                </a:lnTo>
                                <a:lnTo>
                                  <a:pt x="24" y="77"/>
                                </a:lnTo>
                                <a:lnTo>
                                  <a:pt x="21" y="62"/>
                                </a:lnTo>
                                <a:lnTo>
                                  <a:pt x="21" y="34"/>
                                </a:lnTo>
                                <a:lnTo>
                                  <a:pt x="22" y="30"/>
                                </a:lnTo>
                                <a:lnTo>
                                  <a:pt x="24" y="18"/>
                                </a:lnTo>
                                <a:lnTo>
                                  <a:pt x="31" y="17"/>
                                </a:lnTo>
                                <a:lnTo>
                                  <a:pt x="37" y="17"/>
                                </a:lnTo>
                                <a:lnTo>
                                  <a:pt x="43" y="19"/>
                                </a:lnTo>
                                <a:lnTo>
                                  <a:pt x="46" y="33"/>
                                </a:lnTo>
                                <a:lnTo>
                                  <a:pt x="46" y="62"/>
                                </a:lnTo>
                                <a:lnTo>
                                  <a:pt x="46" y="17"/>
                                </a:lnTo>
                                <a:lnTo>
                                  <a:pt x="46" y="16"/>
                                </a:lnTo>
                                <a:lnTo>
                                  <a:pt x="38" y="15"/>
                                </a:lnTo>
                                <a:lnTo>
                                  <a:pt x="28" y="15"/>
                                </a:lnTo>
                                <a:lnTo>
                                  <a:pt x="21" y="17"/>
                                </a:lnTo>
                                <a:lnTo>
                                  <a:pt x="14" y="33"/>
                                </a:lnTo>
                                <a:lnTo>
                                  <a:pt x="14" y="35"/>
                                </a:lnTo>
                                <a:lnTo>
                                  <a:pt x="13" y="61"/>
                                </a:lnTo>
                                <a:lnTo>
                                  <a:pt x="14" y="65"/>
                                </a:lnTo>
                                <a:lnTo>
                                  <a:pt x="18" y="72"/>
                                </a:lnTo>
                                <a:lnTo>
                                  <a:pt x="22" y="80"/>
                                </a:lnTo>
                                <a:lnTo>
                                  <a:pt x="29" y="82"/>
                                </a:lnTo>
                                <a:lnTo>
                                  <a:pt x="39" y="82"/>
                                </a:lnTo>
                                <a:lnTo>
                                  <a:pt x="46" y="80"/>
                                </a:lnTo>
                                <a:lnTo>
                                  <a:pt x="47" y="80"/>
                                </a:lnTo>
                                <a:lnTo>
                                  <a:pt x="54" y="64"/>
                                </a:lnTo>
                                <a:lnTo>
                                  <a:pt x="54" y="56"/>
                                </a:lnTo>
                                <a:lnTo>
                                  <a:pt x="54" y="41"/>
                                </a:lnTo>
                                <a:close/>
                                <a:moveTo>
                                  <a:pt x="76" y="48"/>
                                </a:moveTo>
                                <a:lnTo>
                                  <a:pt x="75" y="47"/>
                                </a:lnTo>
                                <a:lnTo>
                                  <a:pt x="59" y="2"/>
                                </a:lnTo>
                                <a:lnTo>
                                  <a:pt x="58" y="0"/>
                                </a:lnTo>
                                <a:lnTo>
                                  <a:pt x="57" y="0"/>
                                </a:lnTo>
                                <a:lnTo>
                                  <a:pt x="55" y="0"/>
                                </a:lnTo>
                                <a:lnTo>
                                  <a:pt x="54" y="1"/>
                                </a:lnTo>
                                <a:lnTo>
                                  <a:pt x="54" y="2"/>
                                </a:lnTo>
                                <a:lnTo>
                                  <a:pt x="55" y="3"/>
                                </a:lnTo>
                                <a:lnTo>
                                  <a:pt x="72" y="48"/>
                                </a:lnTo>
                                <a:lnTo>
                                  <a:pt x="55" y="93"/>
                                </a:lnTo>
                                <a:lnTo>
                                  <a:pt x="54" y="95"/>
                                </a:lnTo>
                                <a:lnTo>
                                  <a:pt x="54" y="96"/>
                                </a:lnTo>
                                <a:lnTo>
                                  <a:pt x="55" y="97"/>
                                </a:lnTo>
                                <a:lnTo>
                                  <a:pt x="57" y="97"/>
                                </a:lnTo>
                                <a:lnTo>
                                  <a:pt x="58" y="96"/>
                                </a:lnTo>
                                <a:lnTo>
                                  <a:pt x="58" y="95"/>
                                </a:lnTo>
                                <a:lnTo>
                                  <a:pt x="75" y="50"/>
                                </a:lnTo>
                                <a:lnTo>
                                  <a:pt x="76" y="49"/>
                                </a:lnTo>
                                <a:lnTo>
                                  <a:pt x="76"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 name="Rectangle 1020"/>
                        <wps:cNvSpPr>
                          <a:spLocks noChangeArrowheads="1"/>
                        </wps:cNvSpPr>
                        <wps:spPr bwMode="auto">
                          <a:xfrm>
                            <a:off x="1479" y="875"/>
                            <a:ext cx="9902"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9" name="AutoShape 1019"/>
                        <wps:cNvSpPr>
                          <a:spLocks/>
                        </wps:cNvSpPr>
                        <wps:spPr bwMode="auto">
                          <a:xfrm>
                            <a:off x="1374" y="1112"/>
                            <a:ext cx="76" cy="98"/>
                          </a:xfrm>
                          <a:custGeom>
                            <a:avLst/>
                            <a:gdLst>
                              <a:gd name="T0" fmla="+- 0 1379 1375"/>
                              <a:gd name="T1" fmla="*/ T0 w 76"/>
                              <a:gd name="T2" fmla="+- 0 1112 1112"/>
                              <a:gd name="T3" fmla="*/ 1112 h 98"/>
                              <a:gd name="T4" fmla="+- 0 1375 1375"/>
                              <a:gd name="T5" fmla="*/ T4 w 76"/>
                              <a:gd name="T6" fmla="+- 0 1112 1112"/>
                              <a:gd name="T7" fmla="*/ 1112 h 98"/>
                              <a:gd name="T8" fmla="+- 0 1375 1375"/>
                              <a:gd name="T9" fmla="*/ T8 w 76"/>
                              <a:gd name="T10" fmla="+- 0 1210 1112"/>
                              <a:gd name="T11" fmla="*/ 1210 h 98"/>
                              <a:gd name="T12" fmla="+- 0 1379 1375"/>
                              <a:gd name="T13" fmla="*/ T12 w 76"/>
                              <a:gd name="T14" fmla="+- 0 1210 1112"/>
                              <a:gd name="T15" fmla="*/ 1210 h 98"/>
                              <a:gd name="T16" fmla="+- 0 1379 1375"/>
                              <a:gd name="T17" fmla="*/ T16 w 76"/>
                              <a:gd name="T18" fmla="+- 0 1112 1112"/>
                              <a:gd name="T19" fmla="*/ 1112 h 98"/>
                              <a:gd name="T20" fmla="+- 0 1429 1375"/>
                              <a:gd name="T21" fmla="*/ T20 w 76"/>
                              <a:gd name="T22" fmla="+- 0 1153 1112"/>
                              <a:gd name="T23" fmla="*/ 1153 h 98"/>
                              <a:gd name="T24" fmla="+- 0 1429 1375"/>
                              <a:gd name="T25" fmla="*/ T24 w 76"/>
                              <a:gd name="T26" fmla="+- 0 1146 1112"/>
                              <a:gd name="T27" fmla="*/ 1146 h 98"/>
                              <a:gd name="T28" fmla="+- 0 1421 1375"/>
                              <a:gd name="T29" fmla="*/ T28 w 76"/>
                              <a:gd name="T30" fmla="+- 0 1129 1112"/>
                              <a:gd name="T31" fmla="*/ 1129 h 98"/>
                              <a:gd name="T32" fmla="+- 0 1421 1375"/>
                              <a:gd name="T33" fmla="*/ T32 w 76"/>
                              <a:gd name="T34" fmla="+- 0 1129 1112"/>
                              <a:gd name="T35" fmla="*/ 1129 h 98"/>
                              <a:gd name="T36" fmla="+- 0 1421 1375"/>
                              <a:gd name="T37" fmla="*/ T36 w 76"/>
                              <a:gd name="T38" fmla="+- 0 1175 1112"/>
                              <a:gd name="T39" fmla="*/ 1175 h 98"/>
                              <a:gd name="T40" fmla="+- 0 1419 1375"/>
                              <a:gd name="T41" fmla="*/ T40 w 76"/>
                              <a:gd name="T42" fmla="+- 0 1189 1112"/>
                              <a:gd name="T43" fmla="*/ 1189 h 98"/>
                              <a:gd name="T44" fmla="+- 0 1413 1375"/>
                              <a:gd name="T45" fmla="*/ T44 w 76"/>
                              <a:gd name="T46" fmla="+- 0 1192 1112"/>
                              <a:gd name="T47" fmla="*/ 1192 h 98"/>
                              <a:gd name="T48" fmla="+- 0 1405 1375"/>
                              <a:gd name="T49" fmla="*/ T48 w 76"/>
                              <a:gd name="T50" fmla="+- 0 1192 1112"/>
                              <a:gd name="T51" fmla="*/ 1192 h 98"/>
                              <a:gd name="T52" fmla="+- 0 1399 1375"/>
                              <a:gd name="T53" fmla="*/ T52 w 76"/>
                              <a:gd name="T54" fmla="+- 0 1190 1112"/>
                              <a:gd name="T55" fmla="*/ 1190 h 98"/>
                              <a:gd name="T56" fmla="+- 0 1396 1375"/>
                              <a:gd name="T57" fmla="*/ T56 w 76"/>
                              <a:gd name="T58" fmla="+- 0 1175 1112"/>
                              <a:gd name="T59" fmla="*/ 1175 h 98"/>
                              <a:gd name="T60" fmla="+- 0 1396 1375"/>
                              <a:gd name="T61" fmla="*/ T60 w 76"/>
                              <a:gd name="T62" fmla="+- 0 1146 1112"/>
                              <a:gd name="T63" fmla="*/ 1146 h 98"/>
                              <a:gd name="T64" fmla="+- 0 1397 1375"/>
                              <a:gd name="T65" fmla="*/ T64 w 76"/>
                              <a:gd name="T66" fmla="+- 0 1142 1112"/>
                              <a:gd name="T67" fmla="*/ 1142 h 98"/>
                              <a:gd name="T68" fmla="+- 0 1399 1375"/>
                              <a:gd name="T69" fmla="*/ T68 w 76"/>
                              <a:gd name="T70" fmla="+- 0 1130 1112"/>
                              <a:gd name="T71" fmla="*/ 1130 h 98"/>
                              <a:gd name="T72" fmla="+- 0 1406 1375"/>
                              <a:gd name="T73" fmla="*/ T72 w 76"/>
                              <a:gd name="T74" fmla="+- 0 1129 1112"/>
                              <a:gd name="T75" fmla="*/ 1129 h 98"/>
                              <a:gd name="T76" fmla="+- 0 1412 1375"/>
                              <a:gd name="T77" fmla="*/ T76 w 76"/>
                              <a:gd name="T78" fmla="+- 0 1129 1112"/>
                              <a:gd name="T79" fmla="*/ 1129 h 98"/>
                              <a:gd name="T80" fmla="+- 0 1418 1375"/>
                              <a:gd name="T81" fmla="*/ T80 w 76"/>
                              <a:gd name="T82" fmla="+- 0 1131 1112"/>
                              <a:gd name="T83" fmla="*/ 1131 h 98"/>
                              <a:gd name="T84" fmla="+- 0 1421 1375"/>
                              <a:gd name="T85" fmla="*/ T84 w 76"/>
                              <a:gd name="T86" fmla="+- 0 1146 1112"/>
                              <a:gd name="T87" fmla="*/ 1146 h 98"/>
                              <a:gd name="T88" fmla="+- 0 1421 1375"/>
                              <a:gd name="T89" fmla="*/ T88 w 76"/>
                              <a:gd name="T90" fmla="+- 0 1175 1112"/>
                              <a:gd name="T91" fmla="*/ 1175 h 98"/>
                              <a:gd name="T92" fmla="+- 0 1421 1375"/>
                              <a:gd name="T93" fmla="*/ T92 w 76"/>
                              <a:gd name="T94" fmla="+- 0 1129 1112"/>
                              <a:gd name="T95" fmla="*/ 1129 h 98"/>
                              <a:gd name="T96" fmla="+- 0 1421 1375"/>
                              <a:gd name="T97" fmla="*/ T96 w 76"/>
                              <a:gd name="T98" fmla="+- 0 1129 1112"/>
                              <a:gd name="T99" fmla="*/ 1129 h 98"/>
                              <a:gd name="T100" fmla="+- 0 1413 1375"/>
                              <a:gd name="T101" fmla="*/ T100 w 76"/>
                              <a:gd name="T102" fmla="+- 0 1127 1112"/>
                              <a:gd name="T103" fmla="*/ 1127 h 98"/>
                              <a:gd name="T104" fmla="+- 0 1403 1375"/>
                              <a:gd name="T105" fmla="*/ T104 w 76"/>
                              <a:gd name="T106" fmla="+- 0 1127 1112"/>
                              <a:gd name="T107" fmla="*/ 1127 h 98"/>
                              <a:gd name="T108" fmla="+- 0 1396 1375"/>
                              <a:gd name="T109" fmla="*/ T108 w 76"/>
                              <a:gd name="T110" fmla="+- 0 1130 1112"/>
                              <a:gd name="T111" fmla="*/ 1130 h 98"/>
                              <a:gd name="T112" fmla="+- 0 1389 1375"/>
                              <a:gd name="T113" fmla="*/ T112 w 76"/>
                              <a:gd name="T114" fmla="+- 0 1146 1112"/>
                              <a:gd name="T115" fmla="*/ 1146 h 98"/>
                              <a:gd name="T116" fmla="+- 0 1389 1375"/>
                              <a:gd name="T117" fmla="*/ T116 w 76"/>
                              <a:gd name="T118" fmla="+- 0 1147 1112"/>
                              <a:gd name="T119" fmla="*/ 1147 h 98"/>
                              <a:gd name="T120" fmla="+- 0 1388 1375"/>
                              <a:gd name="T121" fmla="*/ T120 w 76"/>
                              <a:gd name="T122" fmla="+- 0 1174 1112"/>
                              <a:gd name="T123" fmla="*/ 1174 h 98"/>
                              <a:gd name="T124" fmla="+- 0 1389 1375"/>
                              <a:gd name="T125" fmla="*/ T124 w 76"/>
                              <a:gd name="T126" fmla="+- 0 1177 1112"/>
                              <a:gd name="T127" fmla="*/ 1177 h 98"/>
                              <a:gd name="T128" fmla="+- 0 1393 1375"/>
                              <a:gd name="T129" fmla="*/ T128 w 76"/>
                              <a:gd name="T130" fmla="+- 0 1185 1112"/>
                              <a:gd name="T131" fmla="*/ 1185 h 98"/>
                              <a:gd name="T132" fmla="+- 0 1397 1375"/>
                              <a:gd name="T133" fmla="*/ T132 w 76"/>
                              <a:gd name="T134" fmla="+- 0 1192 1112"/>
                              <a:gd name="T135" fmla="*/ 1192 h 98"/>
                              <a:gd name="T136" fmla="+- 0 1404 1375"/>
                              <a:gd name="T137" fmla="*/ T136 w 76"/>
                              <a:gd name="T138" fmla="+- 0 1194 1112"/>
                              <a:gd name="T139" fmla="*/ 1194 h 98"/>
                              <a:gd name="T140" fmla="+- 0 1414 1375"/>
                              <a:gd name="T141" fmla="*/ T140 w 76"/>
                              <a:gd name="T142" fmla="+- 0 1194 1112"/>
                              <a:gd name="T143" fmla="*/ 1194 h 98"/>
                              <a:gd name="T144" fmla="+- 0 1421 1375"/>
                              <a:gd name="T145" fmla="*/ T144 w 76"/>
                              <a:gd name="T146" fmla="+- 0 1192 1112"/>
                              <a:gd name="T147" fmla="*/ 1192 h 98"/>
                              <a:gd name="T148" fmla="+- 0 1422 1375"/>
                              <a:gd name="T149" fmla="*/ T148 w 76"/>
                              <a:gd name="T150" fmla="+- 0 1192 1112"/>
                              <a:gd name="T151" fmla="*/ 1192 h 98"/>
                              <a:gd name="T152" fmla="+- 0 1429 1375"/>
                              <a:gd name="T153" fmla="*/ T152 w 76"/>
                              <a:gd name="T154" fmla="+- 0 1176 1112"/>
                              <a:gd name="T155" fmla="*/ 1176 h 98"/>
                              <a:gd name="T156" fmla="+- 0 1429 1375"/>
                              <a:gd name="T157" fmla="*/ T156 w 76"/>
                              <a:gd name="T158" fmla="+- 0 1169 1112"/>
                              <a:gd name="T159" fmla="*/ 1169 h 98"/>
                              <a:gd name="T160" fmla="+- 0 1429 1375"/>
                              <a:gd name="T161" fmla="*/ T160 w 76"/>
                              <a:gd name="T162" fmla="+- 0 1153 1112"/>
                              <a:gd name="T163" fmla="*/ 1153 h 98"/>
                              <a:gd name="T164" fmla="+- 0 1451 1375"/>
                              <a:gd name="T165" fmla="*/ T164 w 76"/>
                              <a:gd name="T166" fmla="+- 0 1160 1112"/>
                              <a:gd name="T167" fmla="*/ 1160 h 98"/>
                              <a:gd name="T168" fmla="+- 0 1450 1375"/>
                              <a:gd name="T169" fmla="*/ T168 w 76"/>
                              <a:gd name="T170" fmla="+- 0 1159 1112"/>
                              <a:gd name="T171" fmla="*/ 1159 h 98"/>
                              <a:gd name="T172" fmla="+- 0 1434 1375"/>
                              <a:gd name="T173" fmla="*/ T172 w 76"/>
                              <a:gd name="T174" fmla="+- 0 1114 1112"/>
                              <a:gd name="T175" fmla="*/ 1114 h 98"/>
                              <a:gd name="T176" fmla="+- 0 1433 1375"/>
                              <a:gd name="T177" fmla="*/ T176 w 76"/>
                              <a:gd name="T178" fmla="+- 0 1113 1112"/>
                              <a:gd name="T179" fmla="*/ 1113 h 98"/>
                              <a:gd name="T180" fmla="+- 0 1432 1375"/>
                              <a:gd name="T181" fmla="*/ T180 w 76"/>
                              <a:gd name="T182" fmla="+- 0 1112 1112"/>
                              <a:gd name="T183" fmla="*/ 1112 h 98"/>
                              <a:gd name="T184" fmla="+- 0 1430 1375"/>
                              <a:gd name="T185" fmla="*/ T184 w 76"/>
                              <a:gd name="T186" fmla="+- 0 1112 1112"/>
                              <a:gd name="T187" fmla="*/ 1112 h 98"/>
                              <a:gd name="T188" fmla="+- 0 1429 1375"/>
                              <a:gd name="T189" fmla="*/ T188 w 76"/>
                              <a:gd name="T190" fmla="+- 0 1113 1112"/>
                              <a:gd name="T191" fmla="*/ 1113 h 98"/>
                              <a:gd name="T192" fmla="+- 0 1429 1375"/>
                              <a:gd name="T193" fmla="*/ T192 w 76"/>
                              <a:gd name="T194" fmla="+- 0 1114 1112"/>
                              <a:gd name="T195" fmla="*/ 1114 h 98"/>
                              <a:gd name="T196" fmla="+- 0 1430 1375"/>
                              <a:gd name="T197" fmla="*/ T196 w 76"/>
                              <a:gd name="T198" fmla="+- 0 1116 1112"/>
                              <a:gd name="T199" fmla="*/ 1116 h 98"/>
                              <a:gd name="T200" fmla="+- 0 1447 1375"/>
                              <a:gd name="T201" fmla="*/ T200 w 76"/>
                              <a:gd name="T202" fmla="+- 0 1161 1112"/>
                              <a:gd name="T203" fmla="*/ 1161 h 98"/>
                              <a:gd name="T204" fmla="+- 0 1430 1375"/>
                              <a:gd name="T205" fmla="*/ T204 w 76"/>
                              <a:gd name="T206" fmla="+- 0 1206 1112"/>
                              <a:gd name="T207" fmla="*/ 1206 h 98"/>
                              <a:gd name="T208" fmla="+- 0 1429 1375"/>
                              <a:gd name="T209" fmla="*/ T208 w 76"/>
                              <a:gd name="T210" fmla="+- 0 1207 1112"/>
                              <a:gd name="T211" fmla="*/ 1207 h 98"/>
                              <a:gd name="T212" fmla="+- 0 1429 1375"/>
                              <a:gd name="T213" fmla="*/ T212 w 76"/>
                              <a:gd name="T214" fmla="+- 0 1209 1112"/>
                              <a:gd name="T215" fmla="*/ 1209 h 98"/>
                              <a:gd name="T216" fmla="+- 0 1430 1375"/>
                              <a:gd name="T217" fmla="*/ T216 w 76"/>
                              <a:gd name="T218" fmla="+- 0 1210 1112"/>
                              <a:gd name="T219" fmla="*/ 1210 h 98"/>
                              <a:gd name="T220" fmla="+- 0 1432 1375"/>
                              <a:gd name="T221" fmla="*/ T220 w 76"/>
                              <a:gd name="T222" fmla="+- 0 1210 1112"/>
                              <a:gd name="T223" fmla="*/ 1210 h 98"/>
                              <a:gd name="T224" fmla="+- 0 1433 1375"/>
                              <a:gd name="T225" fmla="*/ T224 w 76"/>
                              <a:gd name="T226" fmla="+- 0 1209 1112"/>
                              <a:gd name="T227" fmla="*/ 1209 h 98"/>
                              <a:gd name="T228" fmla="+- 0 1433 1375"/>
                              <a:gd name="T229" fmla="*/ T228 w 76"/>
                              <a:gd name="T230" fmla="+- 0 1208 1112"/>
                              <a:gd name="T231" fmla="*/ 1208 h 98"/>
                              <a:gd name="T232" fmla="+- 0 1450 1375"/>
                              <a:gd name="T233" fmla="*/ T232 w 76"/>
                              <a:gd name="T234" fmla="+- 0 1163 1112"/>
                              <a:gd name="T235" fmla="*/ 1163 h 98"/>
                              <a:gd name="T236" fmla="+- 0 1451 1375"/>
                              <a:gd name="T237" fmla="*/ T236 w 76"/>
                              <a:gd name="T238" fmla="+- 0 1161 1112"/>
                              <a:gd name="T239" fmla="*/ 1161 h 98"/>
                              <a:gd name="T240" fmla="+- 0 1451 1375"/>
                              <a:gd name="T241" fmla="*/ T240 w 76"/>
                              <a:gd name="T242" fmla="+- 0 1160 1112"/>
                              <a:gd name="T243" fmla="*/ 1160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76" h="98">
                                <a:moveTo>
                                  <a:pt x="4" y="0"/>
                                </a:moveTo>
                                <a:lnTo>
                                  <a:pt x="0" y="0"/>
                                </a:lnTo>
                                <a:lnTo>
                                  <a:pt x="0" y="98"/>
                                </a:lnTo>
                                <a:lnTo>
                                  <a:pt x="4" y="98"/>
                                </a:lnTo>
                                <a:lnTo>
                                  <a:pt x="4" y="0"/>
                                </a:lnTo>
                                <a:close/>
                                <a:moveTo>
                                  <a:pt x="54" y="41"/>
                                </a:moveTo>
                                <a:lnTo>
                                  <a:pt x="54" y="34"/>
                                </a:lnTo>
                                <a:lnTo>
                                  <a:pt x="46" y="17"/>
                                </a:lnTo>
                                <a:lnTo>
                                  <a:pt x="46" y="63"/>
                                </a:lnTo>
                                <a:lnTo>
                                  <a:pt x="44" y="77"/>
                                </a:lnTo>
                                <a:lnTo>
                                  <a:pt x="38" y="80"/>
                                </a:lnTo>
                                <a:lnTo>
                                  <a:pt x="30" y="80"/>
                                </a:lnTo>
                                <a:lnTo>
                                  <a:pt x="24" y="78"/>
                                </a:lnTo>
                                <a:lnTo>
                                  <a:pt x="21" y="63"/>
                                </a:lnTo>
                                <a:lnTo>
                                  <a:pt x="21" y="34"/>
                                </a:lnTo>
                                <a:lnTo>
                                  <a:pt x="22" y="30"/>
                                </a:lnTo>
                                <a:lnTo>
                                  <a:pt x="24" y="18"/>
                                </a:lnTo>
                                <a:lnTo>
                                  <a:pt x="31" y="17"/>
                                </a:lnTo>
                                <a:lnTo>
                                  <a:pt x="37" y="17"/>
                                </a:lnTo>
                                <a:lnTo>
                                  <a:pt x="43" y="19"/>
                                </a:lnTo>
                                <a:lnTo>
                                  <a:pt x="46" y="34"/>
                                </a:lnTo>
                                <a:lnTo>
                                  <a:pt x="46" y="63"/>
                                </a:lnTo>
                                <a:lnTo>
                                  <a:pt x="46" y="17"/>
                                </a:lnTo>
                                <a:lnTo>
                                  <a:pt x="38" y="15"/>
                                </a:lnTo>
                                <a:lnTo>
                                  <a:pt x="28" y="15"/>
                                </a:lnTo>
                                <a:lnTo>
                                  <a:pt x="21" y="18"/>
                                </a:lnTo>
                                <a:lnTo>
                                  <a:pt x="14" y="34"/>
                                </a:lnTo>
                                <a:lnTo>
                                  <a:pt x="14" y="35"/>
                                </a:lnTo>
                                <a:lnTo>
                                  <a:pt x="13" y="62"/>
                                </a:lnTo>
                                <a:lnTo>
                                  <a:pt x="14" y="65"/>
                                </a:lnTo>
                                <a:lnTo>
                                  <a:pt x="18" y="73"/>
                                </a:lnTo>
                                <a:lnTo>
                                  <a:pt x="22" y="80"/>
                                </a:lnTo>
                                <a:lnTo>
                                  <a:pt x="29" y="82"/>
                                </a:lnTo>
                                <a:lnTo>
                                  <a:pt x="39" y="82"/>
                                </a:lnTo>
                                <a:lnTo>
                                  <a:pt x="46" y="80"/>
                                </a:lnTo>
                                <a:lnTo>
                                  <a:pt x="47" y="80"/>
                                </a:lnTo>
                                <a:lnTo>
                                  <a:pt x="54" y="64"/>
                                </a:lnTo>
                                <a:lnTo>
                                  <a:pt x="54" y="57"/>
                                </a:lnTo>
                                <a:lnTo>
                                  <a:pt x="54" y="41"/>
                                </a:lnTo>
                                <a:close/>
                                <a:moveTo>
                                  <a:pt x="76" y="48"/>
                                </a:moveTo>
                                <a:lnTo>
                                  <a:pt x="75" y="47"/>
                                </a:lnTo>
                                <a:lnTo>
                                  <a:pt x="59" y="2"/>
                                </a:lnTo>
                                <a:lnTo>
                                  <a:pt x="58" y="1"/>
                                </a:lnTo>
                                <a:lnTo>
                                  <a:pt x="57" y="0"/>
                                </a:lnTo>
                                <a:lnTo>
                                  <a:pt x="55" y="0"/>
                                </a:lnTo>
                                <a:lnTo>
                                  <a:pt x="54" y="1"/>
                                </a:lnTo>
                                <a:lnTo>
                                  <a:pt x="54" y="2"/>
                                </a:lnTo>
                                <a:lnTo>
                                  <a:pt x="55" y="4"/>
                                </a:lnTo>
                                <a:lnTo>
                                  <a:pt x="72" y="49"/>
                                </a:lnTo>
                                <a:lnTo>
                                  <a:pt x="55" y="94"/>
                                </a:lnTo>
                                <a:lnTo>
                                  <a:pt x="54" y="95"/>
                                </a:lnTo>
                                <a:lnTo>
                                  <a:pt x="54" y="97"/>
                                </a:lnTo>
                                <a:lnTo>
                                  <a:pt x="55" y="98"/>
                                </a:lnTo>
                                <a:lnTo>
                                  <a:pt x="57" y="98"/>
                                </a:lnTo>
                                <a:lnTo>
                                  <a:pt x="58" y="97"/>
                                </a:lnTo>
                                <a:lnTo>
                                  <a:pt x="58" y="96"/>
                                </a:lnTo>
                                <a:lnTo>
                                  <a:pt x="75" y="51"/>
                                </a:lnTo>
                                <a:lnTo>
                                  <a:pt x="76" y="49"/>
                                </a:lnTo>
                                <a:lnTo>
                                  <a:pt x="76"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0" name="Rectangle 1018"/>
                        <wps:cNvSpPr>
                          <a:spLocks noChangeArrowheads="1"/>
                        </wps:cNvSpPr>
                        <wps:spPr bwMode="auto">
                          <a:xfrm>
                            <a:off x="1479" y="1151"/>
                            <a:ext cx="9902"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1" name="AutoShape 1017"/>
                        <wps:cNvSpPr>
                          <a:spLocks/>
                        </wps:cNvSpPr>
                        <wps:spPr bwMode="auto">
                          <a:xfrm>
                            <a:off x="1410" y="1507"/>
                            <a:ext cx="41" cy="68"/>
                          </a:xfrm>
                          <a:custGeom>
                            <a:avLst/>
                            <a:gdLst>
                              <a:gd name="T0" fmla="+- 0 1435 1410"/>
                              <a:gd name="T1" fmla="*/ T0 w 41"/>
                              <a:gd name="T2" fmla="+- 0 1508 1508"/>
                              <a:gd name="T3" fmla="*/ 1508 h 68"/>
                              <a:gd name="T4" fmla="+- 0 1425 1410"/>
                              <a:gd name="T5" fmla="*/ T4 w 41"/>
                              <a:gd name="T6" fmla="+- 0 1508 1508"/>
                              <a:gd name="T7" fmla="*/ 1508 h 68"/>
                              <a:gd name="T8" fmla="+- 0 1418 1410"/>
                              <a:gd name="T9" fmla="*/ T8 w 41"/>
                              <a:gd name="T10" fmla="+- 0 1510 1508"/>
                              <a:gd name="T11" fmla="*/ 1510 h 68"/>
                              <a:gd name="T12" fmla="+- 0 1413 1410"/>
                              <a:gd name="T13" fmla="*/ T12 w 41"/>
                              <a:gd name="T14" fmla="+- 0 1519 1508"/>
                              <a:gd name="T15" fmla="*/ 1519 h 68"/>
                              <a:gd name="T16" fmla="+- 0 1410 1410"/>
                              <a:gd name="T17" fmla="*/ T16 w 41"/>
                              <a:gd name="T18" fmla="+- 0 1526 1508"/>
                              <a:gd name="T19" fmla="*/ 1526 h 68"/>
                              <a:gd name="T20" fmla="+- 0 1410 1410"/>
                              <a:gd name="T21" fmla="*/ T20 w 41"/>
                              <a:gd name="T22" fmla="+- 0 1527 1508"/>
                              <a:gd name="T23" fmla="*/ 1527 h 68"/>
                              <a:gd name="T24" fmla="+- 0 1410 1410"/>
                              <a:gd name="T25" fmla="*/ T24 w 41"/>
                              <a:gd name="T26" fmla="+- 0 1554 1508"/>
                              <a:gd name="T27" fmla="*/ 1554 h 68"/>
                              <a:gd name="T28" fmla="+- 0 1410 1410"/>
                              <a:gd name="T29" fmla="*/ T28 w 41"/>
                              <a:gd name="T30" fmla="+- 0 1557 1508"/>
                              <a:gd name="T31" fmla="*/ 1557 h 68"/>
                              <a:gd name="T32" fmla="+- 0 1414 1410"/>
                              <a:gd name="T33" fmla="*/ T32 w 41"/>
                              <a:gd name="T34" fmla="+- 0 1565 1508"/>
                              <a:gd name="T35" fmla="*/ 1565 h 68"/>
                              <a:gd name="T36" fmla="+- 0 1418 1410"/>
                              <a:gd name="T37" fmla="*/ T36 w 41"/>
                              <a:gd name="T38" fmla="+- 0 1573 1508"/>
                              <a:gd name="T39" fmla="*/ 1573 h 68"/>
                              <a:gd name="T40" fmla="+- 0 1426 1410"/>
                              <a:gd name="T41" fmla="*/ T40 w 41"/>
                              <a:gd name="T42" fmla="+- 0 1575 1508"/>
                              <a:gd name="T43" fmla="*/ 1575 h 68"/>
                              <a:gd name="T44" fmla="+- 0 1436 1410"/>
                              <a:gd name="T45" fmla="*/ T44 w 41"/>
                              <a:gd name="T46" fmla="+- 0 1575 1508"/>
                              <a:gd name="T47" fmla="*/ 1575 h 68"/>
                              <a:gd name="T48" fmla="+- 0 1443 1410"/>
                              <a:gd name="T49" fmla="*/ T48 w 41"/>
                              <a:gd name="T50" fmla="+- 0 1573 1508"/>
                              <a:gd name="T51" fmla="*/ 1573 h 68"/>
                              <a:gd name="T52" fmla="+- 0 1443 1410"/>
                              <a:gd name="T53" fmla="*/ T52 w 41"/>
                              <a:gd name="T54" fmla="+- 0 1573 1508"/>
                              <a:gd name="T55" fmla="*/ 1573 h 68"/>
                              <a:gd name="T56" fmla="+- 0 1427 1410"/>
                              <a:gd name="T57" fmla="*/ T56 w 41"/>
                              <a:gd name="T58" fmla="+- 0 1573 1508"/>
                              <a:gd name="T59" fmla="*/ 1573 h 68"/>
                              <a:gd name="T60" fmla="+- 0 1421 1410"/>
                              <a:gd name="T61" fmla="*/ T60 w 41"/>
                              <a:gd name="T62" fmla="+- 0 1570 1508"/>
                              <a:gd name="T63" fmla="*/ 1570 h 68"/>
                              <a:gd name="T64" fmla="+- 0 1418 1410"/>
                              <a:gd name="T65" fmla="*/ T64 w 41"/>
                              <a:gd name="T66" fmla="+- 0 1555 1508"/>
                              <a:gd name="T67" fmla="*/ 1555 h 68"/>
                              <a:gd name="T68" fmla="+- 0 1418 1410"/>
                              <a:gd name="T69" fmla="*/ T68 w 41"/>
                              <a:gd name="T70" fmla="+- 0 1527 1508"/>
                              <a:gd name="T71" fmla="*/ 1527 h 68"/>
                              <a:gd name="T72" fmla="+- 0 1419 1410"/>
                              <a:gd name="T73" fmla="*/ T72 w 41"/>
                              <a:gd name="T74" fmla="+- 0 1522 1508"/>
                              <a:gd name="T75" fmla="*/ 1522 h 68"/>
                              <a:gd name="T76" fmla="+- 0 1421 1410"/>
                              <a:gd name="T77" fmla="*/ T76 w 41"/>
                              <a:gd name="T78" fmla="+- 0 1511 1508"/>
                              <a:gd name="T79" fmla="*/ 1511 h 68"/>
                              <a:gd name="T80" fmla="+- 0 1428 1410"/>
                              <a:gd name="T81" fmla="*/ T80 w 41"/>
                              <a:gd name="T82" fmla="+- 0 1510 1508"/>
                              <a:gd name="T83" fmla="*/ 1510 h 68"/>
                              <a:gd name="T84" fmla="+- 0 1443 1410"/>
                              <a:gd name="T85" fmla="*/ T84 w 41"/>
                              <a:gd name="T86" fmla="+- 0 1510 1508"/>
                              <a:gd name="T87" fmla="*/ 1510 h 68"/>
                              <a:gd name="T88" fmla="+- 0 1443 1410"/>
                              <a:gd name="T89" fmla="*/ T88 w 41"/>
                              <a:gd name="T90" fmla="+- 0 1509 1508"/>
                              <a:gd name="T91" fmla="*/ 1509 h 68"/>
                              <a:gd name="T92" fmla="+- 0 1435 1410"/>
                              <a:gd name="T93" fmla="*/ T92 w 41"/>
                              <a:gd name="T94" fmla="+- 0 1508 1508"/>
                              <a:gd name="T95" fmla="*/ 1508 h 68"/>
                              <a:gd name="T96" fmla="+- 0 1443 1410"/>
                              <a:gd name="T97" fmla="*/ T96 w 41"/>
                              <a:gd name="T98" fmla="+- 0 1510 1508"/>
                              <a:gd name="T99" fmla="*/ 1510 h 68"/>
                              <a:gd name="T100" fmla="+- 0 1434 1410"/>
                              <a:gd name="T101" fmla="*/ T100 w 41"/>
                              <a:gd name="T102" fmla="+- 0 1510 1508"/>
                              <a:gd name="T103" fmla="*/ 1510 h 68"/>
                              <a:gd name="T104" fmla="+- 0 1440 1410"/>
                              <a:gd name="T105" fmla="*/ T104 w 41"/>
                              <a:gd name="T106" fmla="+- 0 1512 1508"/>
                              <a:gd name="T107" fmla="*/ 1512 h 68"/>
                              <a:gd name="T108" fmla="+- 0 1443 1410"/>
                              <a:gd name="T109" fmla="*/ T108 w 41"/>
                              <a:gd name="T110" fmla="+- 0 1526 1508"/>
                              <a:gd name="T111" fmla="*/ 1526 h 68"/>
                              <a:gd name="T112" fmla="+- 0 1443 1410"/>
                              <a:gd name="T113" fmla="*/ T112 w 41"/>
                              <a:gd name="T114" fmla="+- 0 1555 1508"/>
                              <a:gd name="T115" fmla="*/ 1555 h 68"/>
                              <a:gd name="T116" fmla="+- 0 1440 1410"/>
                              <a:gd name="T117" fmla="*/ T116 w 41"/>
                              <a:gd name="T118" fmla="+- 0 1570 1508"/>
                              <a:gd name="T119" fmla="*/ 1570 h 68"/>
                              <a:gd name="T120" fmla="+- 0 1435 1410"/>
                              <a:gd name="T121" fmla="*/ T120 w 41"/>
                              <a:gd name="T122" fmla="+- 0 1573 1508"/>
                              <a:gd name="T123" fmla="*/ 1573 h 68"/>
                              <a:gd name="T124" fmla="+- 0 1443 1410"/>
                              <a:gd name="T125" fmla="*/ T124 w 41"/>
                              <a:gd name="T126" fmla="+- 0 1573 1508"/>
                              <a:gd name="T127" fmla="*/ 1573 h 68"/>
                              <a:gd name="T128" fmla="+- 0 1450 1410"/>
                              <a:gd name="T129" fmla="*/ T128 w 41"/>
                              <a:gd name="T130" fmla="+- 0 1557 1508"/>
                              <a:gd name="T131" fmla="*/ 1557 h 68"/>
                              <a:gd name="T132" fmla="+- 0 1451 1410"/>
                              <a:gd name="T133" fmla="*/ T132 w 41"/>
                              <a:gd name="T134" fmla="+- 0 1549 1508"/>
                              <a:gd name="T135" fmla="*/ 1549 h 68"/>
                              <a:gd name="T136" fmla="+- 0 1451 1410"/>
                              <a:gd name="T137" fmla="*/ T136 w 41"/>
                              <a:gd name="T138" fmla="+- 0 1534 1508"/>
                              <a:gd name="T139" fmla="*/ 1534 h 68"/>
                              <a:gd name="T140" fmla="+- 0 1450 1410"/>
                              <a:gd name="T141" fmla="*/ T140 w 41"/>
                              <a:gd name="T142" fmla="+- 0 1526 1508"/>
                              <a:gd name="T143" fmla="*/ 1526 h 68"/>
                              <a:gd name="T144" fmla="+- 0 1447 1410"/>
                              <a:gd name="T145" fmla="*/ T144 w 41"/>
                              <a:gd name="T146" fmla="+- 0 1519 1508"/>
                              <a:gd name="T147" fmla="*/ 1519 h 68"/>
                              <a:gd name="T148" fmla="+- 0 1443 1410"/>
                              <a:gd name="T149" fmla="*/ T148 w 41"/>
                              <a:gd name="T150" fmla="+- 0 1510 1508"/>
                              <a:gd name="T151" fmla="*/ 1510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1" h="68">
                                <a:moveTo>
                                  <a:pt x="25" y="0"/>
                                </a:moveTo>
                                <a:lnTo>
                                  <a:pt x="15" y="0"/>
                                </a:lnTo>
                                <a:lnTo>
                                  <a:pt x="8" y="2"/>
                                </a:lnTo>
                                <a:lnTo>
                                  <a:pt x="3" y="11"/>
                                </a:lnTo>
                                <a:lnTo>
                                  <a:pt x="0" y="18"/>
                                </a:lnTo>
                                <a:lnTo>
                                  <a:pt x="0" y="19"/>
                                </a:lnTo>
                                <a:lnTo>
                                  <a:pt x="0" y="46"/>
                                </a:lnTo>
                                <a:lnTo>
                                  <a:pt x="0" y="49"/>
                                </a:lnTo>
                                <a:lnTo>
                                  <a:pt x="4" y="57"/>
                                </a:lnTo>
                                <a:lnTo>
                                  <a:pt x="8" y="65"/>
                                </a:lnTo>
                                <a:lnTo>
                                  <a:pt x="16" y="67"/>
                                </a:lnTo>
                                <a:lnTo>
                                  <a:pt x="26" y="67"/>
                                </a:lnTo>
                                <a:lnTo>
                                  <a:pt x="33" y="65"/>
                                </a:lnTo>
                                <a:lnTo>
                                  <a:pt x="17" y="65"/>
                                </a:lnTo>
                                <a:lnTo>
                                  <a:pt x="11" y="62"/>
                                </a:lnTo>
                                <a:lnTo>
                                  <a:pt x="8" y="47"/>
                                </a:lnTo>
                                <a:lnTo>
                                  <a:pt x="8" y="19"/>
                                </a:lnTo>
                                <a:lnTo>
                                  <a:pt x="9" y="14"/>
                                </a:lnTo>
                                <a:lnTo>
                                  <a:pt x="11" y="3"/>
                                </a:lnTo>
                                <a:lnTo>
                                  <a:pt x="18" y="2"/>
                                </a:lnTo>
                                <a:lnTo>
                                  <a:pt x="33" y="2"/>
                                </a:lnTo>
                                <a:lnTo>
                                  <a:pt x="33" y="1"/>
                                </a:lnTo>
                                <a:lnTo>
                                  <a:pt x="25" y="0"/>
                                </a:lnTo>
                                <a:close/>
                                <a:moveTo>
                                  <a:pt x="33" y="2"/>
                                </a:moveTo>
                                <a:lnTo>
                                  <a:pt x="24" y="2"/>
                                </a:lnTo>
                                <a:lnTo>
                                  <a:pt x="30" y="4"/>
                                </a:lnTo>
                                <a:lnTo>
                                  <a:pt x="33" y="18"/>
                                </a:lnTo>
                                <a:lnTo>
                                  <a:pt x="33" y="47"/>
                                </a:lnTo>
                                <a:lnTo>
                                  <a:pt x="30" y="62"/>
                                </a:lnTo>
                                <a:lnTo>
                                  <a:pt x="25" y="65"/>
                                </a:lnTo>
                                <a:lnTo>
                                  <a:pt x="33" y="65"/>
                                </a:lnTo>
                                <a:lnTo>
                                  <a:pt x="40" y="49"/>
                                </a:lnTo>
                                <a:lnTo>
                                  <a:pt x="41" y="41"/>
                                </a:lnTo>
                                <a:lnTo>
                                  <a:pt x="41" y="26"/>
                                </a:lnTo>
                                <a:lnTo>
                                  <a:pt x="40" y="18"/>
                                </a:lnTo>
                                <a:lnTo>
                                  <a:pt x="37" y="11"/>
                                </a:lnTo>
                                <a:lnTo>
                                  <a:pt x="3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Rectangle 1016"/>
                        <wps:cNvSpPr>
                          <a:spLocks noChangeArrowheads="1"/>
                        </wps:cNvSpPr>
                        <wps:spPr bwMode="auto">
                          <a:xfrm>
                            <a:off x="1508" y="1538"/>
                            <a:ext cx="9874" cy="18"/>
                          </a:xfrm>
                          <a:prstGeom prst="rect">
                            <a:avLst/>
                          </a:prstGeom>
                          <a:solidFill>
                            <a:srgbClr val="ABA7A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3" name="Line 1015"/>
                        <wps:cNvCnPr/>
                        <wps:spPr bwMode="auto">
                          <a:xfrm>
                            <a:off x="1578" y="1467"/>
                            <a:ext cx="0" cy="138"/>
                          </a:xfrm>
                          <a:prstGeom prst="line">
                            <a:avLst/>
                          </a:prstGeom>
                          <a:noFill/>
                          <a:ln w="10972">
                            <a:solidFill>
                              <a:srgbClr val="ABA7A7"/>
                            </a:solidFill>
                            <a:prstDash val="solid"/>
                            <a:round/>
                            <a:headEnd/>
                            <a:tailEnd/>
                          </a:ln>
                          <a:extLst>
                            <a:ext uri="{909E8E84-426E-40DD-AFC4-6F175D3DCCD1}">
                              <a14:hiddenFill xmlns:a14="http://schemas.microsoft.com/office/drawing/2010/main">
                                <a:noFill/>
                              </a14:hiddenFill>
                            </a:ext>
                          </a:extLst>
                        </wps:spPr>
                        <wps:bodyPr/>
                      </wps:wsp>
                      <wps:wsp>
                        <wps:cNvPr id="984" name="Rectangle 1014"/>
                        <wps:cNvSpPr>
                          <a:spLocks noChangeArrowheads="1"/>
                        </wps:cNvSpPr>
                        <wps:spPr bwMode="auto">
                          <a:xfrm>
                            <a:off x="8240" y="322"/>
                            <a:ext cx="2876"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5" name="Line 1013"/>
                        <wps:cNvCnPr/>
                        <wps:spPr bwMode="auto">
                          <a:xfrm>
                            <a:off x="10832" y="166"/>
                            <a:ext cx="0" cy="1375"/>
                          </a:xfrm>
                          <a:prstGeom prst="line">
                            <a:avLst/>
                          </a:prstGeom>
                          <a:noFill/>
                          <a:ln w="10972">
                            <a:solidFill>
                              <a:srgbClr val="ABA7A7"/>
                            </a:solidFill>
                            <a:prstDash val="solid"/>
                            <a:round/>
                            <a:headEnd/>
                            <a:tailEnd/>
                          </a:ln>
                          <a:extLst>
                            <a:ext uri="{909E8E84-426E-40DD-AFC4-6F175D3DCCD1}">
                              <a14:hiddenFill xmlns:a14="http://schemas.microsoft.com/office/drawing/2010/main">
                                <a:noFill/>
                              </a14:hiddenFill>
                            </a:ext>
                          </a:extLst>
                        </wps:spPr>
                        <wps:bodyPr/>
                      </wps:wsp>
                      <wps:wsp>
                        <wps:cNvPr id="986" name="Freeform 1012"/>
                        <wps:cNvSpPr>
                          <a:spLocks/>
                        </wps:cNvSpPr>
                        <wps:spPr bwMode="auto">
                          <a:xfrm>
                            <a:off x="10785" y="1473"/>
                            <a:ext cx="93" cy="68"/>
                          </a:xfrm>
                          <a:custGeom>
                            <a:avLst/>
                            <a:gdLst>
                              <a:gd name="T0" fmla="+- 0 10878 10786"/>
                              <a:gd name="T1" fmla="*/ T0 w 93"/>
                              <a:gd name="T2" fmla="+- 0 1474 1474"/>
                              <a:gd name="T3" fmla="*/ 1474 h 68"/>
                              <a:gd name="T4" fmla="+- 0 10830 10786"/>
                              <a:gd name="T5" fmla="*/ T4 w 93"/>
                              <a:gd name="T6" fmla="+- 0 1541 1474"/>
                              <a:gd name="T7" fmla="*/ 1541 h 68"/>
                              <a:gd name="T8" fmla="+- 0 10786 10786"/>
                              <a:gd name="T9" fmla="*/ T8 w 93"/>
                              <a:gd name="T10" fmla="+- 0 1474 1474"/>
                              <a:gd name="T11" fmla="*/ 1474 h 68"/>
                            </a:gdLst>
                            <a:ahLst/>
                            <a:cxnLst>
                              <a:cxn ang="0">
                                <a:pos x="T1" y="T3"/>
                              </a:cxn>
                              <a:cxn ang="0">
                                <a:pos x="T5" y="T7"/>
                              </a:cxn>
                              <a:cxn ang="0">
                                <a:pos x="T9" y="T11"/>
                              </a:cxn>
                            </a:cxnLst>
                            <a:rect l="0" t="0" r="r" b="b"/>
                            <a:pathLst>
                              <a:path w="93" h="68">
                                <a:moveTo>
                                  <a:pt x="92" y="0"/>
                                </a:moveTo>
                                <a:lnTo>
                                  <a:pt x="44" y="67"/>
                                </a:lnTo>
                                <a:lnTo>
                                  <a:pt x="0" y="0"/>
                                </a:lnTo>
                              </a:path>
                            </a:pathLst>
                          </a:custGeom>
                          <a:noFill/>
                          <a:ln w="10972">
                            <a:solidFill>
                              <a:srgbClr val="ABA7A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7" name="Picture 101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10720" y="-58"/>
                            <a:ext cx="2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8" name="Line 1010"/>
                        <wps:cNvCnPr/>
                        <wps:spPr bwMode="auto">
                          <a:xfrm>
                            <a:off x="11229" y="443"/>
                            <a:ext cx="0" cy="1098"/>
                          </a:xfrm>
                          <a:prstGeom prst="line">
                            <a:avLst/>
                          </a:prstGeom>
                          <a:noFill/>
                          <a:ln w="10972">
                            <a:solidFill>
                              <a:srgbClr val="ABA7A7"/>
                            </a:solidFill>
                            <a:prstDash val="solid"/>
                            <a:round/>
                            <a:headEnd/>
                            <a:tailEnd/>
                          </a:ln>
                          <a:extLst>
                            <a:ext uri="{909E8E84-426E-40DD-AFC4-6F175D3DCCD1}">
                              <a14:hiddenFill xmlns:a14="http://schemas.microsoft.com/office/drawing/2010/main">
                                <a:noFill/>
                              </a14:hiddenFill>
                            </a:ext>
                          </a:extLst>
                        </wps:spPr>
                        <wps:bodyPr/>
                      </wps:wsp>
                      <wps:wsp>
                        <wps:cNvPr id="989" name="Freeform 1009"/>
                        <wps:cNvSpPr>
                          <a:spLocks/>
                        </wps:cNvSpPr>
                        <wps:spPr bwMode="auto">
                          <a:xfrm>
                            <a:off x="11182" y="1473"/>
                            <a:ext cx="93" cy="68"/>
                          </a:xfrm>
                          <a:custGeom>
                            <a:avLst/>
                            <a:gdLst>
                              <a:gd name="T0" fmla="+- 0 11275 11182"/>
                              <a:gd name="T1" fmla="*/ T0 w 93"/>
                              <a:gd name="T2" fmla="+- 0 1474 1474"/>
                              <a:gd name="T3" fmla="*/ 1474 h 68"/>
                              <a:gd name="T4" fmla="+- 0 11226 11182"/>
                              <a:gd name="T5" fmla="*/ T4 w 93"/>
                              <a:gd name="T6" fmla="+- 0 1541 1474"/>
                              <a:gd name="T7" fmla="*/ 1541 h 68"/>
                              <a:gd name="T8" fmla="+- 0 11182 11182"/>
                              <a:gd name="T9" fmla="*/ T8 w 93"/>
                              <a:gd name="T10" fmla="+- 0 1474 1474"/>
                              <a:gd name="T11" fmla="*/ 1474 h 68"/>
                            </a:gdLst>
                            <a:ahLst/>
                            <a:cxnLst>
                              <a:cxn ang="0">
                                <a:pos x="T1" y="T3"/>
                              </a:cxn>
                              <a:cxn ang="0">
                                <a:pos x="T5" y="T7"/>
                              </a:cxn>
                              <a:cxn ang="0">
                                <a:pos x="T9" y="T11"/>
                              </a:cxn>
                            </a:cxnLst>
                            <a:rect l="0" t="0" r="r" b="b"/>
                            <a:pathLst>
                              <a:path w="93" h="68">
                                <a:moveTo>
                                  <a:pt x="93" y="0"/>
                                </a:moveTo>
                                <a:lnTo>
                                  <a:pt x="44" y="67"/>
                                </a:lnTo>
                                <a:lnTo>
                                  <a:pt x="0" y="0"/>
                                </a:lnTo>
                              </a:path>
                            </a:pathLst>
                          </a:custGeom>
                          <a:noFill/>
                          <a:ln w="10972">
                            <a:solidFill>
                              <a:srgbClr val="ABA7A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0" name="Rectangle 1008"/>
                        <wps:cNvSpPr>
                          <a:spLocks noChangeArrowheads="1"/>
                        </wps:cNvSpPr>
                        <wps:spPr bwMode="auto">
                          <a:xfrm>
                            <a:off x="11340" y="322"/>
                            <a:ext cx="42"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91" name="Picture 100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11116" y="218"/>
                            <a:ext cx="2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2" name="Picture 100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3978" y="-58"/>
                            <a:ext cx="224"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3" name="Picture 100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5961" y="-58"/>
                            <a:ext cx="224"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4" name="Picture 100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8340" y="-58"/>
                            <a:ext cx="224"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5" name="Picture 100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10323" y="-58"/>
                            <a:ext cx="224"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6" name="Rectangle 1002"/>
                        <wps:cNvSpPr>
                          <a:spLocks noChangeArrowheads="1"/>
                        </wps:cNvSpPr>
                        <wps:spPr bwMode="auto">
                          <a:xfrm>
                            <a:off x="1822" y="45"/>
                            <a:ext cx="102"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Rectangle 1001"/>
                        <wps:cNvSpPr>
                          <a:spLocks noChangeArrowheads="1"/>
                        </wps:cNvSpPr>
                        <wps:spPr bwMode="auto">
                          <a:xfrm>
                            <a:off x="1598" y="-58"/>
                            <a:ext cx="224" cy="224"/>
                          </a:xfrm>
                          <a:prstGeom prst="rect">
                            <a:avLst/>
                          </a:prstGeom>
                          <a:solidFill>
                            <a:srgbClr val="00B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8" name="AutoShape 1000"/>
                        <wps:cNvSpPr>
                          <a:spLocks/>
                        </wps:cNvSpPr>
                        <wps:spPr bwMode="auto">
                          <a:xfrm>
                            <a:off x="1688" y="16"/>
                            <a:ext cx="51" cy="68"/>
                          </a:xfrm>
                          <a:custGeom>
                            <a:avLst/>
                            <a:gdLst>
                              <a:gd name="T0" fmla="+- 0 1697 1688"/>
                              <a:gd name="T1" fmla="*/ T0 w 51"/>
                              <a:gd name="T2" fmla="+- 0 16 16"/>
                              <a:gd name="T3" fmla="*/ 16 h 68"/>
                              <a:gd name="T4" fmla="+- 0 1688 1688"/>
                              <a:gd name="T5" fmla="*/ T4 w 51"/>
                              <a:gd name="T6" fmla="+- 0 16 16"/>
                              <a:gd name="T7" fmla="*/ 16 h 68"/>
                              <a:gd name="T8" fmla="+- 0 1688 1688"/>
                              <a:gd name="T9" fmla="*/ T8 w 51"/>
                              <a:gd name="T10" fmla="+- 0 84 16"/>
                              <a:gd name="T11" fmla="*/ 84 h 68"/>
                              <a:gd name="T12" fmla="+- 0 1697 1688"/>
                              <a:gd name="T13" fmla="*/ T12 w 51"/>
                              <a:gd name="T14" fmla="+- 0 84 16"/>
                              <a:gd name="T15" fmla="*/ 84 h 68"/>
                              <a:gd name="T16" fmla="+- 0 1697 1688"/>
                              <a:gd name="T17" fmla="*/ T16 w 51"/>
                              <a:gd name="T18" fmla="+- 0 52 16"/>
                              <a:gd name="T19" fmla="*/ 52 h 68"/>
                              <a:gd name="T20" fmla="+- 0 1739 1688"/>
                              <a:gd name="T21" fmla="*/ T20 w 51"/>
                              <a:gd name="T22" fmla="+- 0 52 16"/>
                              <a:gd name="T23" fmla="*/ 52 h 68"/>
                              <a:gd name="T24" fmla="+- 0 1739 1688"/>
                              <a:gd name="T25" fmla="*/ T24 w 51"/>
                              <a:gd name="T26" fmla="+- 0 45 16"/>
                              <a:gd name="T27" fmla="*/ 45 h 68"/>
                              <a:gd name="T28" fmla="+- 0 1697 1688"/>
                              <a:gd name="T29" fmla="*/ T28 w 51"/>
                              <a:gd name="T30" fmla="+- 0 45 16"/>
                              <a:gd name="T31" fmla="*/ 45 h 68"/>
                              <a:gd name="T32" fmla="+- 0 1697 1688"/>
                              <a:gd name="T33" fmla="*/ T32 w 51"/>
                              <a:gd name="T34" fmla="+- 0 16 16"/>
                              <a:gd name="T35" fmla="*/ 16 h 68"/>
                              <a:gd name="T36" fmla="+- 0 1739 1688"/>
                              <a:gd name="T37" fmla="*/ T36 w 51"/>
                              <a:gd name="T38" fmla="+- 0 52 16"/>
                              <a:gd name="T39" fmla="*/ 52 h 68"/>
                              <a:gd name="T40" fmla="+- 0 1730 1688"/>
                              <a:gd name="T41" fmla="*/ T40 w 51"/>
                              <a:gd name="T42" fmla="+- 0 52 16"/>
                              <a:gd name="T43" fmla="*/ 52 h 68"/>
                              <a:gd name="T44" fmla="+- 0 1730 1688"/>
                              <a:gd name="T45" fmla="*/ T44 w 51"/>
                              <a:gd name="T46" fmla="+- 0 84 16"/>
                              <a:gd name="T47" fmla="*/ 84 h 68"/>
                              <a:gd name="T48" fmla="+- 0 1739 1688"/>
                              <a:gd name="T49" fmla="*/ T48 w 51"/>
                              <a:gd name="T50" fmla="+- 0 84 16"/>
                              <a:gd name="T51" fmla="*/ 84 h 68"/>
                              <a:gd name="T52" fmla="+- 0 1739 1688"/>
                              <a:gd name="T53" fmla="*/ T52 w 51"/>
                              <a:gd name="T54" fmla="+- 0 52 16"/>
                              <a:gd name="T55" fmla="*/ 52 h 68"/>
                              <a:gd name="T56" fmla="+- 0 1739 1688"/>
                              <a:gd name="T57" fmla="*/ T56 w 51"/>
                              <a:gd name="T58" fmla="+- 0 16 16"/>
                              <a:gd name="T59" fmla="*/ 16 h 68"/>
                              <a:gd name="T60" fmla="+- 0 1730 1688"/>
                              <a:gd name="T61" fmla="*/ T60 w 51"/>
                              <a:gd name="T62" fmla="+- 0 16 16"/>
                              <a:gd name="T63" fmla="*/ 16 h 68"/>
                              <a:gd name="T64" fmla="+- 0 1730 1688"/>
                              <a:gd name="T65" fmla="*/ T64 w 51"/>
                              <a:gd name="T66" fmla="+- 0 45 16"/>
                              <a:gd name="T67" fmla="*/ 45 h 68"/>
                              <a:gd name="T68" fmla="+- 0 1739 1688"/>
                              <a:gd name="T69" fmla="*/ T68 w 51"/>
                              <a:gd name="T70" fmla="+- 0 45 16"/>
                              <a:gd name="T71" fmla="*/ 45 h 68"/>
                              <a:gd name="T72" fmla="+- 0 1739 1688"/>
                              <a:gd name="T73" fmla="*/ T72 w 51"/>
                              <a:gd name="T74" fmla="+- 0 16 16"/>
                              <a:gd name="T75" fmla="*/ 16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68">
                                <a:moveTo>
                                  <a:pt x="9" y="0"/>
                                </a:moveTo>
                                <a:lnTo>
                                  <a:pt x="0" y="0"/>
                                </a:lnTo>
                                <a:lnTo>
                                  <a:pt x="0" y="68"/>
                                </a:lnTo>
                                <a:lnTo>
                                  <a:pt x="9" y="68"/>
                                </a:lnTo>
                                <a:lnTo>
                                  <a:pt x="9" y="36"/>
                                </a:lnTo>
                                <a:lnTo>
                                  <a:pt x="51" y="36"/>
                                </a:lnTo>
                                <a:lnTo>
                                  <a:pt x="51" y="29"/>
                                </a:lnTo>
                                <a:lnTo>
                                  <a:pt x="9" y="29"/>
                                </a:lnTo>
                                <a:lnTo>
                                  <a:pt x="9" y="0"/>
                                </a:lnTo>
                                <a:close/>
                                <a:moveTo>
                                  <a:pt x="51" y="36"/>
                                </a:moveTo>
                                <a:lnTo>
                                  <a:pt x="42" y="36"/>
                                </a:lnTo>
                                <a:lnTo>
                                  <a:pt x="42" y="68"/>
                                </a:lnTo>
                                <a:lnTo>
                                  <a:pt x="51" y="68"/>
                                </a:lnTo>
                                <a:lnTo>
                                  <a:pt x="51" y="36"/>
                                </a:lnTo>
                                <a:close/>
                                <a:moveTo>
                                  <a:pt x="51" y="0"/>
                                </a:moveTo>
                                <a:lnTo>
                                  <a:pt x="42" y="0"/>
                                </a:lnTo>
                                <a:lnTo>
                                  <a:pt x="42" y="29"/>
                                </a:lnTo>
                                <a:lnTo>
                                  <a:pt x="51" y="29"/>
                                </a:lnTo>
                                <a:lnTo>
                                  <a:pt x="5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99" name="Picture 99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1923" y="-78"/>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0" name="Rectangle 998"/>
                        <wps:cNvSpPr>
                          <a:spLocks noChangeArrowheads="1"/>
                        </wps:cNvSpPr>
                        <wps:spPr bwMode="auto">
                          <a:xfrm>
                            <a:off x="4598" y="45"/>
                            <a:ext cx="102"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1" name="Rectangle 997"/>
                        <wps:cNvSpPr>
                          <a:spLocks noChangeArrowheads="1"/>
                        </wps:cNvSpPr>
                        <wps:spPr bwMode="auto">
                          <a:xfrm>
                            <a:off x="4374" y="-58"/>
                            <a:ext cx="224" cy="224"/>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2" name="Freeform 996"/>
                        <wps:cNvSpPr>
                          <a:spLocks/>
                        </wps:cNvSpPr>
                        <wps:spPr bwMode="auto">
                          <a:xfrm>
                            <a:off x="4463" y="17"/>
                            <a:ext cx="53" cy="69"/>
                          </a:xfrm>
                          <a:custGeom>
                            <a:avLst/>
                            <a:gdLst>
                              <a:gd name="T0" fmla="+- 0 4515 4463"/>
                              <a:gd name="T1" fmla="*/ T0 w 53"/>
                              <a:gd name="T2" fmla="+- 0 17 17"/>
                              <a:gd name="T3" fmla="*/ 17 h 69"/>
                              <a:gd name="T4" fmla="+- 0 4505 4463"/>
                              <a:gd name="T5" fmla="*/ T4 w 53"/>
                              <a:gd name="T6" fmla="+- 0 17 17"/>
                              <a:gd name="T7" fmla="*/ 17 h 69"/>
                              <a:gd name="T8" fmla="+- 0 4493 4463"/>
                              <a:gd name="T9" fmla="*/ T8 w 53"/>
                              <a:gd name="T10" fmla="+- 0 37 17"/>
                              <a:gd name="T11" fmla="*/ 37 h 69"/>
                              <a:gd name="T12" fmla="+- 0 4490 4463"/>
                              <a:gd name="T13" fmla="*/ T12 w 53"/>
                              <a:gd name="T14" fmla="+- 0 45 17"/>
                              <a:gd name="T15" fmla="*/ 45 h 69"/>
                              <a:gd name="T16" fmla="+- 0 4490 4463"/>
                              <a:gd name="T17" fmla="*/ T16 w 53"/>
                              <a:gd name="T18" fmla="+- 0 45 17"/>
                              <a:gd name="T19" fmla="*/ 45 h 69"/>
                              <a:gd name="T20" fmla="+- 0 4488 4463"/>
                              <a:gd name="T21" fmla="*/ T20 w 53"/>
                              <a:gd name="T22" fmla="+- 0 41 17"/>
                              <a:gd name="T23" fmla="*/ 41 h 69"/>
                              <a:gd name="T24" fmla="+- 0 4474 4463"/>
                              <a:gd name="T25" fmla="*/ T24 w 53"/>
                              <a:gd name="T26" fmla="+- 0 17 17"/>
                              <a:gd name="T27" fmla="*/ 17 h 69"/>
                              <a:gd name="T28" fmla="+- 0 4464 4463"/>
                              <a:gd name="T29" fmla="*/ T28 w 53"/>
                              <a:gd name="T30" fmla="+- 0 17 17"/>
                              <a:gd name="T31" fmla="*/ 17 h 69"/>
                              <a:gd name="T32" fmla="+- 0 4484 4463"/>
                              <a:gd name="T33" fmla="*/ T32 w 53"/>
                              <a:gd name="T34" fmla="+- 0 51 17"/>
                              <a:gd name="T35" fmla="*/ 51 h 69"/>
                              <a:gd name="T36" fmla="+- 0 4463 4463"/>
                              <a:gd name="T37" fmla="*/ T36 w 53"/>
                              <a:gd name="T38" fmla="+- 0 85 17"/>
                              <a:gd name="T39" fmla="*/ 85 h 69"/>
                              <a:gd name="T40" fmla="+- 0 4473 4463"/>
                              <a:gd name="T41" fmla="*/ T40 w 53"/>
                              <a:gd name="T42" fmla="+- 0 85 17"/>
                              <a:gd name="T43" fmla="*/ 85 h 69"/>
                              <a:gd name="T44" fmla="+- 0 4482 4463"/>
                              <a:gd name="T45" fmla="*/ T44 w 53"/>
                              <a:gd name="T46" fmla="+- 0 70 17"/>
                              <a:gd name="T47" fmla="*/ 70 h 69"/>
                              <a:gd name="T48" fmla="+- 0 4485 4463"/>
                              <a:gd name="T49" fmla="*/ T48 w 53"/>
                              <a:gd name="T50" fmla="+- 0 64 17"/>
                              <a:gd name="T51" fmla="*/ 64 h 69"/>
                              <a:gd name="T52" fmla="+- 0 4489 4463"/>
                              <a:gd name="T53" fmla="*/ T52 w 53"/>
                              <a:gd name="T54" fmla="+- 0 57 17"/>
                              <a:gd name="T55" fmla="*/ 57 h 69"/>
                              <a:gd name="T56" fmla="+- 0 4489 4463"/>
                              <a:gd name="T57" fmla="*/ T56 w 53"/>
                              <a:gd name="T58" fmla="+- 0 57 17"/>
                              <a:gd name="T59" fmla="*/ 57 h 69"/>
                              <a:gd name="T60" fmla="+- 0 4491 4463"/>
                              <a:gd name="T61" fmla="*/ T60 w 53"/>
                              <a:gd name="T62" fmla="+- 0 61 17"/>
                              <a:gd name="T63" fmla="*/ 61 h 69"/>
                              <a:gd name="T64" fmla="+- 0 4497 4463"/>
                              <a:gd name="T65" fmla="*/ T64 w 53"/>
                              <a:gd name="T66" fmla="+- 0 70 17"/>
                              <a:gd name="T67" fmla="*/ 70 h 69"/>
                              <a:gd name="T68" fmla="+- 0 4506 4463"/>
                              <a:gd name="T69" fmla="*/ T68 w 53"/>
                              <a:gd name="T70" fmla="+- 0 85 17"/>
                              <a:gd name="T71" fmla="*/ 85 h 69"/>
                              <a:gd name="T72" fmla="+- 0 4516 4463"/>
                              <a:gd name="T73" fmla="*/ T72 w 53"/>
                              <a:gd name="T74" fmla="+- 0 85 17"/>
                              <a:gd name="T75" fmla="*/ 85 h 69"/>
                              <a:gd name="T76" fmla="+- 0 4495 4463"/>
                              <a:gd name="T77" fmla="*/ T76 w 53"/>
                              <a:gd name="T78" fmla="+- 0 50 17"/>
                              <a:gd name="T79" fmla="*/ 50 h 69"/>
                              <a:gd name="T80" fmla="+- 0 4515 4463"/>
                              <a:gd name="T81" fmla="*/ T80 w 53"/>
                              <a:gd name="T82" fmla="+- 0 17 17"/>
                              <a:gd name="T83" fmla="*/ 17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 h="69">
                                <a:moveTo>
                                  <a:pt x="52" y="0"/>
                                </a:moveTo>
                                <a:lnTo>
                                  <a:pt x="42" y="0"/>
                                </a:lnTo>
                                <a:lnTo>
                                  <a:pt x="30" y="20"/>
                                </a:lnTo>
                                <a:lnTo>
                                  <a:pt x="27" y="28"/>
                                </a:lnTo>
                                <a:lnTo>
                                  <a:pt x="25" y="24"/>
                                </a:lnTo>
                                <a:lnTo>
                                  <a:pt x="11" y="0"/>
                                </a:lnTo>
                                <a:lnTo>
                                  <a:pt x="1" y="0"/>
                                </a:lnTo>
                                <a:lnTo>
                                  <a:pt x="21" y="34"/>
                                </a:lnTo>
                                <a:lnTo>
                                  <a:pt x="0" y="68"/>
                                </a:lnTo>
                                <a:lnTo>
                                  <a:pt x="10" y="68"/>
                                </a:lnTo>
                                <a:lnTo>
                                  <a:pt x="19" y="53"/>
                                </a:lnTo>
                                <a:lnTo>
                                  <a:pt x="22" y="47"/>
                                </a:lnTo>
                                <a:lnTo>
                                  <a:pt x="26" y="40"/>
                                </a:lnTo>
                                <a:lnTo>
                                  <a:pt x="28" y="44"/>
                                </a:lnTo>
                                <a:lnTo>
                                  <a:pt x="34" y="53"/>
                                </a:lnTo>
                                <a:lnTo>
                                  <a:pt x="43" y="68"/>
                                </a:lnTo>
                                <a:lnTo>
                                  <a:pt x="53" y="68"/>
                                </a:lnTo>
                                <a:lnTo>
                                  <a:pt x="32" y="33"/>
                                </a:lnTo>
                                <a:lnTo>
                                  <a:pt x="5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3" name="Rectangle 995"/>
                        <wps:cNvSpPr>
                          <a:spLocks noChangeArrowheads="1"/>
                        </wps:cNvSpPr>
                        <wps:spPr bwMode="auto">
                          <a:xfrm>
                            <a:off x="5067" y="45"/>
                            <a:ext cx="100"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4" name="Rectangle 994"/>
                        <wps:cNvSpPr>
                          <a:spLocks noChangeArrowheads="1"/>
                        </wps:cNvSpPr>
                        <wps:spPr bwMode="auto">
                          <a:xfrm>
                            <a:off x="4699" y="-78"/>
                            <a:ext cx="369" cy="260"/>
                          </a:xfrm>
                          <a:prstGeom prst="rect">
                            <a:avLst/>
                          </a:prstGeom>
                          <a:solidFill>
                            <a:srgbClr val="F694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5" name="AutoShape 993"/>
                        <wps:cNvSpPr>
                          <a:spLocks/>
                        </wps:cNvSpPr>
                        <wps:spPr bwMode="auto">
                          <a:xfrm>
                            <a:off x="4776" y="106"/>
                            <a:ext cx="242" cy="64"/>
                          </a:xfrm>
                          <a:custGeom>
                            <a:avLst/>
                            <a:gdLst>
                              <a:gd name="T0" fmla="+- 0 4784 4776"/>
                              <a:gd name="T1" fmla="*/ T0 w 242"/>
                              <a:gd name="T2" fmla="+- 0 163 106"/>
                              <a:gd name="T3" fmla="*/ 163 h 64"/>
                              <a:gd name="T4" fmla="+- 0 4776 4776"/>
                              <a:gd name="T5" fmla="*/ T4 w 242"/>
                              <a:gd name="T6" fmla="+- 0 146 106"/>
                              <a:gd name="T7" fmla="*/ 146 h 64"/>
                              <a:gd name="T8" fmla="+- 0 4778 4776"/>
                              <a:gd name="T9" fmla="*/ T8 w 242"/>
                              <a:gd name="T10" fmla="+- 0 123 106"/>
                              <a:gd name="T11" fmla="*/ 123 h 64"/>
                              <a:gd name="T12" fmla="+- 0 4788 4776"/>
                              <a:gd name="T13" fmla="*/ T12 w 242"/>
                              <a:gd name="T14" fmla="+- 0 109 106"/>
                              <a:gd name="T15" fmla="*/ 109 h 64"/>
                              <a:gd name="T16" fmla="+- 0 4790 4776"/>
                              <a:gd name="T17" fmla="*/ T16 w 242"/>
                              <a:gd name="T18" fmla="+- 0 112 106"/>
                              <a:gd name="T19" fmla="*/ 112 h 64"/>
                              <a:gd name="T20" fmla="+- 0 4784 4776"/>
                              <a:gd name="T21" fmla="*/ T20 w 242"/>
                              <a:gd name="T22" fmla="+- 0 124 106"/>
                              <a:gd name="T23" fmla="*/ 124 h 64"/>
                              <a:gd name="T24" fmla="+- 0 4783 4776"/>
                              <a:gd name="T25" fmla="*/ T24 w 242"/>
                              <a:gd name="T26" fmla="+- 0 146 106"/>
                              <a:gd name="T27" fmla="*/ 146 h 64"/>
                              <a:gd name="T28" fmla="+- 0 4787 4776"/>
                              <a:gd name="T29" fmla="*/ T28 w 242"/>
                              <a:gd name="T30" fmla="+- 0 161 106"/>
                              <a:gd name="T31" fmla="*/ 161 h 64"/>
                              <a:gd name="T32" fmla="+- 0 4793 4776"/>
                              <a:gd name="T33" fmla="*/ T32 w 242"/>
                              <a:gd name="T34" fmla="+- 0 170 106"/>
                              <a:gd name="T35" fmla="*/ 170 h 64"/>
                              <a:gd name="T36" fmla="+- 0 4817 4776"/>
                              <a:gd name="T37" fmla="*/ T36 w 242"/>
                              <a:gd name="T38" fmla="+- 0 155 106"/>
                              <a:gd name="T39" fmla="*/ 155 h 64"/>
                              <a:gd name="T40" fmla="+- 0 4806 4776"/>
                              <a:gd name="T41" fmla="*/ T40 w 242"/>
                              <a:gd name="T42" fmla="+- 0 115 106"/>
                              <a:gd name="T43" fmla="*/ 115 h 64"/>
                              <a:gd name="T44" fmla="+- 0 4824 4776"/>
                              <a:gd name="T45" fmla="*/ T44 w 242"/>
                              <a:gd name="T46" fmla="+- 0 155 106"/>
                              <a:gd name="T47" fmla="*/ 155 h 64"/>
                              <a:gd name="T48" fmla="+- 0 4808 4776"/>
                              <a:gd name="T49" fmla="*/ T48 w 242"/>
                              <a:gd name="T50" fmla="+- 0 159 106"/>
                              <a:gd name="T51" fmla="*/ 159 h 64"/>
                              <a:gd name="T52" fmla="+- 0 4849 4776"/>
                              <a:gd name="T53" fmla="*/ T52 w 242"/>
                              <a:gd name="T54" fmla="+- 0 153 106"/>
                              <a:gd name="T55" fmla="*/ 153 h 64"/>
                              <a:gd name="T56" fmla="+- 0 4852 4776"/>
                              <a:gd name="T57" fmla="*/ T56 w 242"/>
                              <a:gd name="T58" fmla="+- 0 151 106"/>
                              <a:gd name="T59" fmla="*/ 151 h 64"/>
                              <a:gd name="T60" fmla="+- 0 4856 4776"/>
                              <a:gd name="T61" fmla="*/ T60 w 242"/>
                              <a:gd name="T62" fmla="+- 0 151 106"/>
                              <a:gd name="T63" fmla="*/ 151 h 64"/>
                              <a:gd name="T64" fmla="+- 0 4858 4776"/>
                              <a:gd name="T65" fmla="*/ T64 w 242"/>
                              <a:gd name="T66" fmla="+- 0 154 106"/>
                              <a:gd name="T67" fmla="*/ 154 h 64"/>
                              <a:gd name="T68" fmla="+- 0 4857 4776"/>
                              <a:gd name="T69" fmla="*/ T68 w 242"/>
                              <a:gd name="T70" fmla="+- 0 158 106"/>
                              <a:gd name="T71" fmla="*/ 158 h 64"/>
                              <a:gd name="T72" fmla="+- 0 4854 4776"/>
                              <a:gd name="T73" fmla="*/ T72 w 242"/>
                              <a:gd name="T74" fmla="+- 0 160 106"/>
                              <a:gd name="T75" fmla="*/ 160 h 64"/>
                              <a:gd name="T76" fmla="+- 0 4851 4776"/>
                              <a:gd name="T77" fmla="*/ T76 w 242"/>
                              <a:gd name="T78" fmla="+- 0 160 106"/>
                              <a:gd name="T79" fmla="*/ 160 h 64"/>
                              <a:gd name="T80" fmla="+- 0 4849 4776"/>
                              <a:gd name="T81" fmla="*/ T80 w 242"/>
                              <a:gd name="T82" fmla="+- 0 157 106"/>
                              <a:gd name="T83" fmla="*/ 157 h 64"/>
                              <a:gd name="T84" fmla="+- 0 4890 4776"/>
                              <a:gd name="T85" fmla="*/ T84 w 242"/>
                              <a:gd name="T86" fmla="+- 0 157 106"/>
                              <a:gd name="T87" fmla="*/ 157 h 64"/>
                              <a:gd name="T88" fmla="+- 0 4896 4776"/>
                              <a:gd name="T89" fmla="*/ T88 w 242"/>
                              <a:gd name="T90" fmla="+- 0 147 106"/>
                              <a:gd name="T91" fmla="*/ 147 h 64"/>
                              <a:gd name="T92" fmla="+- 0 4896 4776"/>
                              <a:gd name="T93" fmla="*/ T92 w 242"/>
                              <a:gd name="T94" fmla="+- 0 126 106"/>
                              <a:gd name="T95" fmla="*/ 126 h 64"/>
                              <a:gd name="T96" fmla="+- 0 4892 4776"/>
                              <a:gd name="T97" fmla="*/ T96 w 242"/>
                              <a:gd name="T98" fmla="+- 0 113 106"/>
                              <a:gd name="T99" fmla="*/ 113 h 64"/>
                              <a:gd name="T100" fmla="+- 0 4883 4776"/>
                              <a:gd name="T101" fmla="*/ T100 w 242"/>
                              <a:gd name="T102" fmla="+- 0 111 106"/>
                              <a:gd name="T103" fmla="*/ 111 h 64"/>
                              <a:gd name="T104" fmla="+- 0 4877 4776"/>
                              <a:gd name="T105" fmla="*/ T104 w 242"/>
                              <a:gd name="T106" fmla="+- 0 120 106"/>
                              <a:gd name="T107" fmla="*/ 120 h 64"/>
                              <a:gd name="T108" fmla="+- 0 4876 4776"/>
                              <a:gd name="T109" fmla="*/ T108 w 242"/>
                              <a:gd name="T110" fmla="+- 0 141 106"/>
                              <a:gd name="T111" fmla="*/ 141 h 64"/>
                              <a:gd name="T112" fmla="+- 0 4880 4776"/>
                              <a:gd name="T113" fmla="*/ T112 w 242"/>
                              <a:gd name="T114" fmla="+- 0 155 106"/>
                              <a:gd name="T115" fmla="*/ 155 h 64"/>
                              <a:gd name="T116" fmla="+- 0 4886 4776"/>
                              <a:gd name="T117" fmla="*/ T116 w 242"/>
                              <a:gd name="T118" fmla="+- 0 160 106"/>
                              <a:gd name="T119" fmla="*/ 160 h 64"/>
                              <a:gd name="T120" fmla="+- 0 4873 4776"/>
                              <a:gd name="T121" fmla="*/ T120 w 242"/>
                              <a:gd name="T122" fmla="+- 0 153 106"/>
                              <a:gd name="T123" fmla="*/ 153 h 64"/>
                              <a:gd name="T124" fmla="+- 0 4869 4776"/>
                              <a:gd name="T125" fmla="*/ T124 w 242"/>
                              <a:gd name="T126" fmla="+- 0 134 106"/>
                              <a:gd name="T127" fmla="*/ 134 h 64"/>
                              <a:gd name="T128" fmla="+- 0 4873 4776"/>
                              <a:gd name="T129" fmla="*/ T128 w 242"/>
                              <a:gd name="T130" fmla="+- 0 114 106"/>
                              <a:gd name="T131" fmla="*/ 114 h 64"/>
                              <a:gd name="T132" fmla="+- 0 4886 4776"/>
                              <a:gd name="T133" fmla="*/ T132 w 242"/>
                              <a:gd name="T134" fmla="+- 0 107 106"/>
                              <a:gd name="T135" fmla="*/ 107 h 64"/>
                              <a:gd name="T136" fmla="+- 0 4899 4776"/>
                              <a:gd name="T137" fmla="*/ T136 w 242"/>
                              <a:gd name="T138" fmla="+- 0 114 106"/>
                              <a:gd name="T139" fmla="*/ 114 h 64"/>
                              <a:gd name="T140" fmla="+- 0 4904 4776"/>
                              <a:gd name="T141" fmla="*/ T140 w 242"/>
                              <a:gd name="T142" fmla="+- 0 134 106"/>
                              <a:gd name="T143" fmla="*/ 134 h 64"/>
                              <a:gd name="T144" fmla="+- 0 4899 4776"/>
                              <a:gd name="T145" fmla="*/ T144 w 242"/>
                              <a:gd name="T146" fmla="+- 0 153 106"/>
                              <a:gd name="T147" fmla="*/ 153 h 64"/>
                              <a:gd name="T148" fmla="+- 0 4886 4776"/>
                              <a:gd name="T149" fmla="*/ T148 w 242"/>
                              <a:gd name="T150" fmla="+- 0 160 106"/>
                              <a:gd name="T151" fmla="*/ 160 h 64"/>
                              <a:gd name="T152" fmla="+- 0 4915 4776"/>
                              <a:gd name="T153" fmla="*/ T152 w 242"/>
                              <a:gd name="T154" fmla="+- 0 142 106"/>
                              <a:gd name="T155" fmla="*/ 142 h 64"/>
                              <a:gd name="T156" fmla="+- 0 4924 4776"/>
                              <a:gd name="T157" fmla="*/ T156 w 242"/>
                              <a:gd name="T158" fmla="+- 0 159 106"/>
                              <a:gd name="T159" fmla="*/ 159 h 64"/>
                              <a:gd name="T160" fmla="+- 0 4932 4776"/>
                              <a:gd name="T161" fmla="*/ T160 w 242"/>
                              <a:gd name="T162" fmla="+- 0 146 106"/>
                              <a:gd name="T163" fmla="*/ 146 h 64"/>
                              <a:gd name="T164" fmla="+- 0 4932 4776"/>
                              <a:gd name="T165" fmla="*/ T164 w 242"/>
                              <a:gd name="T166" fmla="+- 0 107 106"/>
                              <a:gd name="T167" fmla="*/ 107 h 64"/>
                              <a:gd name="T168" fmla="+- 0 4949 4776"/>
                              <a:gd name="T169" fmla="*/ T168 w 242"/>
                              <a:gd name="T170" fmla="+- 0 142 106"/>
                              <a:gd name="T171" fmla="*/ 142 h 64"/>
                              <a:gd name="T172" fmla="+- 0 4939 4776"/>
                              <a:gd name="T173" fmla="*/ T172 w 242"/>
                              <a:gd name="T174" fmla="+- 0 155 106"/>
                              <a:gd name="T175" fmla="*/ 155 h 64"/>
                              <a:gd name="T176" fmla="+- 0 4991 4776"/>
                              <a:gd name="T177" fmla="*/ T176 w 242"/>
                              <a:gd name="T178" fmla="+- 0 112 106"/>
                              <a:gd name="T179" fmla="*/ 112 h 64"/>
                              <a:gd name="T180" fmla="+- 0 4985 4776"/>
                              <a:gd name="T181" fmla="*/ T180 w 242"/>
                              <a:gd name="T182" fmla="+- 0 114 106"/>
                              <a:gd name="T183" fmla="*/ 114 h 64"/>
                              <a:gd name="T184" fmla="+- 0 4958 4776"/>
                              <a:gd name="T185" fmla="*/ T184 w 242"/>
                              <a:gd name="T186" fmla="+- 0 120 106"/>
                              <a:gd name="T187" fmla="*/ 120 h 64"/>
                              <a:gd name="T188" fmla="+- 0 4991 4776"/>
                              <a:gd name="T189" fmla="*/ T188 w 242"/>
                              <a:gd name="T190" fmla="+- 0 112 106"/>
                              <a:gd name="T191" fmla="*/ 112 h 64"/>
                              <a:gd name="T192" fmla="+- 0 5005 4776"/>
                              <a:gd name="T193" fmla="*/ T192 w 242"/>
                              <a:gd name="T194" fmla="+- 0 164 106"/>
                              <a:gd name="T195" fmla="*/ 164 h 64"/>
                              <a:gd name="T196" fmla="+- 0 5010 4776"/>
                              <a:gd name="T197" fmla="*/ T196 w 242"/>
                              <a:gd name="T198" fmla="+- 0 152 106"/>
                              <a:gd name="T199" fmla="*/ 152 h 64"/>
                              <a:gd name="T200" fmla="+- 0 5011 4776"/>
                              <a:gd name="T201" fmla="*/ T200 w 242"/>
                              <a:gd name="T202" fmla="+- 0 130 106"/>
                              <a:gd name="T203" fmla="*/ 130 h 64"/>
                              <a:gd name="T204" fmla="+- 0 5007 4776"/>
                              <a:gd name="T205" fmla="*/ T204 w 242"/>
                              <a:gd name="T206" fmla="+- 0 115 106"/>
                              <a:gd name="T207" fmla="*/ 115 h 64"/>
                              <a:gd name="T208" fmla="+- 0 5001 4776"/>
                              <a:gd name="T209" fmla="*/ T208 w 242"/>
                              <a:gd name="T210" fmla="+- 0 106 106"/>
                              <a:gd name="T211" fmla="*/ 106 h 64"/>
                              <a:gd name="T212" fmla="+- 0 5014 4776"/>
                              <a:gd name="T213" fmla="*/ T212 w 242"/>
                              <a:gd name="T214" fmla="+- 0 118 106"/>
                              <a:gd name="T215" fmla="*/ 118 h 64"/>
                              <a:gd name="T216" fmla="+- 0 5018 4776"/>
                              <a:gd name="T217" fmla="*/ T216 w 242"/>
                              <a:gd name="T218" fmla="+- 0 138 106"/>
                              <a:gd name="T219" fmla="*/ 138 h 64"/>
                              <a:gd name="T220" fmla="+- 0 5014 4776"/>
                              <a:gd name="T221" fmla="*/ T220 w 242"/>
                              <a:gd name="T222" fmla="+- 0 158 106"/>
                              <a:gd name="T223" fmla="*/ 158 h 64"/>
                              <a:gd name="T224" fmla="+- 0 5001 4776"/>
                              <a:gd name="T225" fmla="*/ T224 w 242"/>
                              <a:gd name="T226" fmla="+- 0 170 106"/>
                              <a:gd name="T227" fmla="*/ 17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42" h="64">
                                <a:moveTo>
                                  <a:pt x="17" y="64"/>
                                </a:moveTo>
                                <a:lnTo>
                                  <a:pt x="12" y="61"/>
                                </a:lnTo>
                                <a:lnTo>
                                  <a:pt x="8" y="57"/>
                                </a:lnTo>
                                <a:lnTo>
                                  <a:pt x="5" y="52"/>
                                </a:lnTo>
                                <a:lnTo>
                                  <a:pt x="2" y="47"/>
                                </a:lnTo>
                                <a:lnTo>
                                  <a:pt x="0" y="40"/>
                                </a:lnTo>
                                <a:lnTo>
                                  <a:pt x="0" y="32"/>
                                </a:lnTo>
                                <a:lnTo>
                                  <a:pt x="0" y="24"/>
                                </a:lnTo>
                                <a:lnTo>
                                  <a:pt x="2" y="17"/>
                                </a:lnTo>
                                <a:lnTo>
                                  <a:pt x="5" y="12"/>
                                </a:lnTo>
                                <a:lnTo>
                                  <a:pt x="8" y="7"/>
                                </a:lnTo>
                                <a:lnTo>
                                  <a:pt x="12" y="3"/>
                                </a:lnTo>
                                <a:lnTo>
                                  <a:pt x="17" y="0"/>
                                </a:lnTo>
                                <a:lnTo>
                                  <a:pt x="17" y="3"/>
                                </a:lnTo>
                                <a:lnTo>
                                  <a:pt x="14" y="6"/>
                                </a:lnTo>
                                <a:lnTo>
                                  <a:pt x="11" y="9"/>
                                </a:lnTo>
                                <a:lnTo>
                                  <a:pt x="10" y="14"/>
                                </a:lnTo>
                                <a:lnTo>
                                  <a:pt x="8" y="18"/>
                                </a:lnTo>
                                <a:lnTo>
                                  <a:pt x="7" y="24"/>
                                </a:lnTo>
                                <a:lnTo>
                                  <a:pt x="7" y="32"/>
                                </a:lnTo>
                                <a:lnTo>
                                  <a:pt x="7" y="40"/>
                                </a:lnTo>
                                <a:lnTo>
                                  <a:pt x="8" y="46"/>
                                </a:lnTo>
                                <a:lnTo>
                                  <a:pt x="10" y="50"/>
                                </a:lnTo>
                                <a:lnTo>
                                  <a:pt x="11" y="55"/>
                                </a:lnTo>
                                <a:lnTo>
                                  <a:pt x="14" y="58"/>
                                </a:lnTo>
                                <a:lnTo>
                                  <a:pt x="17" y="61"/>
                                </a:lnTo>
                                <a:lnTo>
                                  <a:pt x="17" y="64"/>
                                </a:lnTo>
                                <a:close/>
                                <a:moveTo>
                                  <a:pt x="32" y="53"/>
                                </a:moveTo>
                                <a:lnTo>
                                  <a:pt x="32" y="49"/>
                                </a:lnTo>
                                <a:lnTo>
                                  <a:pt x="41" y="49"/>
                                </a:lnTo>
                                <a:lnTo>
                                  <a:pt x="41" y="7"/>
                                </a:lnTo>
                                <a:lnTo>
                                  <a:pt x="30" y="14"/>
                                </a:lnTo>
                                <a:lnTo>
                                  <a:pt x="30" y="9"/>
                                </a:lnTo>
                                <a:lnTo>
                                  <a:pt x="43" y="1"/>
                                </a:lnTo>
                                <a:lnTo>
                                  <a:pt x="48" y="1"/>
                                </a:lnTo>
                                <a:lnTo>
                                  <a:pt x="48" y="49"/>
                                </a:lnTo>
                                <a:lnTo>
                                  <a:pt x="56" y="49"/>
                                </a:lnTo>
                                <a:lnTo>
                                  <a:pt x="56" y="53"/>
                                </a:lnTo>
                                <a:lnTo>
                                  <a:pt x="32" y="53"/>
                                </a:lnTo>
                                <a:close/>
                                <a:moveTo>
                                  <a:pt x="73" y="50"/>
                                </a:moveTo>
                                <a:lnTo>
                                  <a:pt x="73" y="48"/>
                                </a:lnTo>
                                <a:lnTo>
                                  <a:pt x="73" y="47"/>
                                </a:lnTo>
                                <a:lnTo>
                                  <a:pt x="74" y="46"/>
                                </a:lnTo>
                                <a:lnTo>
                                  <a:pt x="75" y="45"/>
                                </a:lnTo>
                                <a:lnTo>
                                  <a:pt x="76" y="45"/>
                                </a:lnTo>
                                <a:lnTo>
                                  <a:pt x="77" y="45"/>
                                </a:lnTo>
                                <a:lnTo>
                                  <a:pt x="78" y="45"/>
                                </a:lnTo>
                                <a:lnTo>
                                  <a:pt x="80" y="45"/>
                                </a:lnTo>
                                <a:lnTo>
                                  <a:pt x="80" y="46"/>
                                </a:lnTo>
                                <a:lnTo>
                                  <a:pt x="81" y="47"/>
                                </a:lnTo>
                                <a:lnTo>
                                  <a:pt x="82" y="48"/>
                                </a:lnTo>
                                <a:lnTo>
                                  <a:pt x="82" y="50"/>
                                </a:lnTo>
                                <a:lnTo>
                                  <a:pt x="82" y="51"/>
                                </a:lnTo>
                                <a:lnTo>
                                  <a:pt x="81" y="52"/>
                                </a:lnTo>
                                <a:lnTo>
                                  <a:pt x="80" y="53"/>
                                </a:lnTo>
                                <a:lnTo>
                                  <a:pt x="80" y="54"/>
                                </a:lnTo>
                                <a:lnTo>
                                  <a:pt x="78" y="54"/>
                                </a:lnTo>
                                <a:lnTo>
                                  <a:pt x="77" y="54"/>
                                </a:lnTo>
                                <a:lnTo>
                                  <a:pt x="76" y="54"/>
                                </a:lnTo>
                                <a:lnTo>
                                  <a:pt x="75" y="54"/>
                                </a:lnTo>
                                <a:lnTo>
                                  <a:pt x="74" y="53"/>
                                </a:lnTo>
                                <a:lnTo>
                                  <a:pt x="73" y="52"/>
                                </a:lnTo>
                                <a:lnTo>
                                  <a:pt x="73" y="51"/>
                                </a:lnTo>
                                <a:lnTo>
                                  <a:pt x="73" y="50"/>
                                </a:lnTo>
                                <a:close/>
                                <a:moveTo>
                                  <a:pt x="110" y="51"/>
                                </a:moveTo>
                                <a:lnTo>
                                  <a:pt x="114" y="51"/>
                                </a:lnTo>
                                <a:lnTo>
                                  <a:pt x="116" y="49"/>
                                </a:lnTo>
                                <a:lnTo>
                                  <a:pt x="118" y="45"/>
                                </a:lnTo>
                                <a:lnTo>
                                  <a:pt x="120" y="41"/>
                                </a:lnTo>
                                <a:lnTo>
                                  <a:pt x="120" y="35"/>
                                </a:lnTo>
                                <a:lnTo>
                                  <a:pt x="120" y="28"/>
                                </a:lnTo>
                                <a:lnTo>
                                  <a:pt x="120" y="20"/>
                                </a:lnTo>
                                <a:lnTo>
                                  <a:pt x="120" y="14"/>
                                </a:lnTo>
                                <a:lnTo>
                                  <a:pt x="118" y="10"/>
                                </a:lnTo>
                                <a:lnTo>
                                  <a:pt x="116" y="7"/>
                                </a:lnTo>
                                <a:lnTo>
                                  <a:pt x="114" y="5"/>
                                </a:lnTo>
                                <a:lnTo>
                                  <a:pt x="110" y="5"/>
                                </a:lnTo>
                                <a:lnTo>
                                  <a:pt x="107" y="5"/>
                                </a:lnTo>
                                <a:lnTo>
                                  <a:pt x="104" y="7"/>
                                </a:lnTo>
                                <a:lnTo>
                                  <a:pt x="102" y="10"/>
                                </a:lnTo>
                                <a:lnTo>
                                  <a:pt x="101" y="14"/>
                                </a:lnTo>
                                <a:lnTo>
                                  <a:pt x="100" y="20"/>
                                </a:lnTo>
                                <a:lnTo>
                                  <a:pt x="100" y="28"/>
                                </a:lnTo>
                                <a:lnTo>
                                  <a:pt x="100" y="35"/>
                                </a:lnTo>
                                <a:lnTo>
                                  <a:pt x="101" y="41"/>
                                </a:lnTo>
                                <a:lnTo>
                                  <a:pt x="102" y="45"/>
                                </a:lnTo>
                                <a:lnTo>
                                  <a:pt x="104" y="49"/>
                                </a:lnTo>
                                <a:lnTo>
                                  <a:pt x="107" y="51"/>
                                </a:lnTo>
                                <a:lnTo>
                                  <a:pt x="110" y="51"/>
                                </a:lnTo>
                                <a:close/>
                                <a:moveTo>
                                  <a:pt x="110" y="54"/>
                                </a:moveTo>
                                <a:lnTo>
                                  <a:pt x="105" y="54"/>
                                </a:lnTo>
                                <a:lnTo>
                                  <a:pt x="100" y="52"/>
                                </a:lnTo>
                                <a:lnTo>
                                  <a:pt x="97" y="47"/>
                                </a:lnTo>
                                <a:lnTo>
                                  <a:pt x="94" y="42"/>
                                </a:lnTo>
                                <a:lnTo>
                                  <a:pt x="93" y="36"/>
                                </a:lnTo>
                                <a:lnTo>
                                  <a:pt x="93" y="28"/>
                                </a:lnTo>
                                <a:lnTo>
                                  <a:pt x="93" y="19"/>
                                </a:lnTo>
                                <a:lnTo>
                                  <a:pt x="94" y="13"/>
                                </a:lnTo>
                                <a:lnTo>
                                  <a:pt x="97" y="8"/>
                                </a:lnTo>
                                <a:lnTo>
                                  <a:pt x="100" y="4"/>
                                </a:lnTo>
                                <a:lnTo>
                                  <a:pt x="105" y="1"/>
                                </a:lnTo>
                                <a:lnTo>
                                  <a:pt x="110" y="1"/>
                                </a:lnTo>
                                <a:lnTo>
                                  <a:pt x="116" y="1"/>
                                </a:lnTo>
                                <a:lnTo>
                                  <a:pt x="120" y="4"/>
                                </a:lnTo>
                                <a:lnTo>
                                  <a:pt x="123" y="8"/>
                                </a:lnTo>
                                <a:lnTo>
                                  <a:pt x="126" y="13"/>
                                </a:lnTo>
                                <a:lnTo>
                                  <a:pt x="128" y="19"/>
                                </a:lnTo>
                                <a:lnTo>
                                  <a:pt x="128" y="28"/>
                                </a:lnTo>
                                <a:lnTo>
                                  <a:pt x="128" y="36"/>
                                </a:lnTo>
                                <a:lnTo>
                                  <a:pt x="126" y="42"/>
                                </a:lnTo>
                                <a:lnTo>
                                  <a:pt x="123" y="47"/>
                                </a:lnTo>
                                <a:lnTo>
                                  <a:pt x="120" y="52"/>
                                </a:lnTo>
                                <a:lnTo>
                                  <a:pt x="116" y="54"/>
                                </a:lnTo>
                                <a:lnTo>
                                  <a:pt x="110" y="54"/>
                                </a:lnTo>
                                <a:close/>
                                <a:moveTo>
                                  <a:pt x="156" y="36"/>
                                </a:moveTo>
                                <a:lnTo>
                                  <a:pt x="156" y="9"/>
                                </a:lnTo>
                                <a:lnTo>
                                  <a:pt x="139" y="36"/>
                                </a:lnTo>
                                <a:lnTo>
                                  <a:pt x="156" y="36"/>
                                </a:lnTo>
                                <a:close/>
                                <a:moveTo>
                                  <a:pt x="171" y="53"/>
                                </a:moveTo>
                                <a:lnTo>
                                  <a:pt x="148" y="53"/>
                                </a:lnTo>
                                <a:lnTo>
                                  <a:pt x="148" y="49"/>
                                </a:lnTo>
                                <a:lnTo>
                                  <a:pt x="156" y="49"/>
                                </a:lnTo>
                                <a:lnTo>
                                  <a:pt x="156" y="40"/>
                                </a:lnTo>
                                <a:lnTo>
                                  <a:pt x="134" y="40"/>
                                </a:lnTo>
                                <a:lnTo>
                                  <a:pt x="134" y="36"/>
                                </a:lnTo>
                                <a:lnTo>
                                  <a:pt x="156" y="1"/>
                                </a:lnTo>
                                <a:lnTo>
                                  <a:pt x="163" y="1"/>
                                </a:lnTo>
                                <a:lnTo>
                                  <a:pt x="163" y="36"/>
                                </a:lnTo>
                                <a:lnTo>
                                  <a:pt x="173" y="36"/>
                                </a:lnTo>
                                <a:lnTo>
                                  <a:pt x="173" y="40"/>
                                </a:lnTo>
                                <a:lnTo>
                                  <a:pt x="163" y="40"/>
                                </a:lnTo>
                                <a:lnTo>
                                  <a:pt x="163" y="49"/>
                                </a:lnTo>
                                <a:lnTo>
                                  <a:pt x="171" y="49"/>
                                </a:lnTo>
                                <a:lnTo>
                                  <a:pt x="171" y="53"/>
                                </a:lnTo>
                                <a:close/>
                                <a:moveTo>
                                  <a:pt x="215" y="6"/>
                                </a:moveTo>
                                <a:lnTo>
                                  <a:pt x="196" y="53"/>
                                </a:lnTo>
                                <a:lnTo>
                                  <a:pt x="191" y="53"/>
                                </a:lnTo>
                                <a:lnTo>
                                  <a:pt x="209" y="8"/>
                                </a:lnTo>
                                <a:lnTo>
                                  <a:pt x="186" y="8"/>
                                </a:lnTo>
                                <a:lnTo>
                                  <a:pt x="186" y="14"/>
                                </a:lnTo>
                                <a:lnTo>
                                  <a:pt x="182" y="14"/>
                                </a:lnTo>
                                <a:lnTo>
                                  <a:pt x="182" y="2"/>
                                </a:lnTo>
                                <a:lnTo>
                                  <a:pt x="215" y="2"/>
                                </a:lnTo>
                                <a:lnTo>
                                  <a:pt x="215" y="6"/>
                                </a:lnTo>
                                <a:close/>
                                <a:moveTo>
                                  <a:pt x="225" y="64"/>
                                </a:moveTo>
                                <a:lnTo>
                                  <a:pt x="225" y="61"/>
                                </a:lnTo>
                                <a:lnTo>
                                  <a:pt x="229" y="58"/>
                                </a:lnTo>
                                <a:lnTo>
                                  <a:pt x="231" y="55"/>
                                </a:lnTo>
                                <a:lnTo>
                                  <a:pt x="233" y="50"/>
                                </a:lnTo>
                                <a:lnTo>
                                  <a:pt x="234" y="46"/>
                                </a:lnTo>
                                <a:lnTo>
                                  <a:pt x="235" y="40"/>
                                </a:lnTo>
                                <a:lnTo>
                                  <a:pt x="235" y="32"/>
                                </a:lnTo>
                                <a:lnTo>
                                  <a:pt x="235" y="24"/>
                                </a:lnTo>
                                <a:lnTo>
                                  <a:pt x="234" y="18"/>
                                </a:lnTo>
                                <a:lnTo>
                                  <a:pt x="233" y="14"/>
                                </a:lnTo>
                                <a:lnTo>
                                  <a:pt x="231" y="9"/>
                                </a:lnTo>
                                <a:lnTo>
                                  <a:pt x="229" y="6"/>
                                </a:lnTo>
                                <a:lnTo>
                                  <a:pt x="225" y="3"/>
                                </a:lnTo>
                                <a:lnTo>
                                  <a:pt x="225" y="0"/>
                                </a:lnTo>
                                <a:lnTo>
                                  <a:pt x="231" y="3"/>
                                </a:lnTo>
                                <a:lnTo>
                                  <a:pt x="235" y="7"/>
                                </a:lnTo>
                                <a:lnTo>
                                  <a:pt x="238" y="12"/>
                                </a:lnTo>
                                <a:lnTo>
                                  <a:pt x="241" y="17"/>
                                </a:lnTo>
                                <a:lnTo>
                                  <a:pt x="242" y="24"/>
                                </a:lnTo>
                                <a:lnTo>
                                  <a:pt x="242" y="32"/>
                                </a:lnTo>
                                <a:lnTo>
                                  <a:pt x="242" y="40"/>
                                </a:lnTo>
                                <a:lnTo>
                                  <a:pt x="241" y="47"/>
                                </a:lnTo>
                                <a:lnTo>
                                  <a:pt x="238" y="52"/>
                                </a:lnTo>
                                <a:lnTo>
                                  <a:pt x="235" y="57"/>
                                </a:lnTo>
                                <a:lnTo>
                                  <a:pt x="231" y="61"/>
                                </a:lnTo>
                                <a:lnTo>
                                  <a:pt x="225" y="64"/>
                                </a:lnTo>
                                <a:close/>
                              </a:path>
                            </a:pathLst>
                          </a:custGeom>
                          <a:noFill/>
                          <a:ln w="365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 name="Rectangle 992"/>
                        <wps:cNvSpPr>
                          <a:spLocks noChangeArrowheads="1"/>
                        </wps:cNvSpPr>
                        <wps:spPr bwMode="auto">
                          <a:xfrm>
                            <a:off x="5391" y="45"/>
                            <a:ext cx="102"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7" name="Rectangle 991"/>
                        <wps:cNvSpPr>
                          <a:spLocks noChangeArrowheads="1"/>
                        </wps:cNvSpPr>
                        <wps:spPr bwMode="auto">
                          <a:xfrm>
                            <a:off x="5167" y="-58"/>
                            <a:ext cx="224" cy="224"/>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8" name="Freeform 990"/>
                        <wps:cNvSpPr>
                          <a:spLocks/>
                        </wps:cNvSpPr>
                        <wps:spPr bwMode="auto">
                          <a:xfrm>
                            <a:off x="5256" y="17"/>
                            <a:ext cx="53" cy="69"/>
                          </a:xfrm>
                          <a:custGeom>
                            <a:avLst/>
                            <a:gdLst>
                              <a:gd name="T0" fmla="+- 0 5309 5256"/>
                              <a:gd name="T1" fmla="*/ T0 w 53"/>
                              <a:gd name="T2" fmla="+- 0 17 17"/>
                              <a:gd name="T3" fmla="*/ 17 h 69"/>
                              <a:gd name="T4" fmla="+- 0 5298 5256"/>
                              <a:gd name="T5" fmla="*/ T4 w 53"/>
                              <a:gd name="T6" fmla="+- 0 17 17"/>
                              <a:gd name="T7" fmla="*/ 17 h 69"/>
                              <a:gd name="T8" fmla="+- 0 5287 5256"/>
                              <a:gd name="T9" fmla="*/ T8 w 53"/>
                              <a:gd name="T10" fmla="+- 0 37 17"/>
                              <a:gd name="T11" fmla="*/ 37 h 69"/>
                              <a:gd name="T12" fmla="+- 0 5283 5256"/>
                              <a:gd name="T13" fmla="*/ T12 w 53"/>
                              <a:gd name="T14" fmla="+- 0 45 17"/>
                              <a:gd name="T15" fmla="*/ 45 h 69"/>
                              <a:gd name="T16" fmla="+- 0 5283 5256"/>
                              <a:gd name="T17" fmla="*/ T16 w 53"/>
                              <a:gd name="T18" fmla="+- 0 45 17"/>
                              <a:gd name="T19" fmla="*/ 45 h 69"/>
                              <a:gd name="T20" fmla="+- 0 5281 5256"/>
                              <a:gd name="T21" fmla="*/ T20 w 53"/>
                              <a:gd name="T22" fmla="+- 0 41 17"/>
                              <a:gd name="T23" fmla="*/ 41 h 69"/>
                              <a:gd name="T24" fmla="+- 0 5267 5256"/>
                              <a:gd name="T25" fmla="*/ T24 w 53"/>
                              <a:gd name="T26" fmla="+- 0 17 17"/>
                              <a:gd name="T27" fmla="*/ 17 h 69"/>
                              <a:gd name="T28" fmla="+- 0 5257 5256"/>
                              <a:gd name="T29" fmla="*/ T28 w 53"/>
                              <a:gd name="T30" fmla="+- 0 17 17"/>
                              <a:gd name="T31" fmla="*/ 17 h 69"/>
                              <a:gd name="T32" fmla="+- 0 5277 5256"/>
                              <a:gd name="T33" fmla="*/ T32 w 53"/>
                              <a:gd name="T34" fmla="+- 0 51 17"/>
                              <a:gd name="T35" fmla="*/ 51 h 69"/>
                              <a:gd name="T36" fmla="+- 0 5256 5256"/>
                              <a:gd name="T37" fmla="*/ T36 w 53"/>
                              <a:gd name="T38" fmla="+- 0 85 17"/>
                              <a:gd name="T39" fmla="*/ 85 h 69"/>
                              <a:gd name="T40" fmla="+- 0 5267 5256"/>
                              <a:gd name="T41" fmla="*/ T40 w 53"/>
                              <a:gd name="T42" fmla="+- 0 85 17"/>
                              <a:gd name="T43" fmla="*/ 85 h 69"/>
                              <a:gd name="T44" fmla="+- 0 5275 5256"/>
                              <a:gd name="T45" fmla="*/ T44 w 53"/>
                              <a:gd name="T46" fmla="+- 0 70 17"/>
                              <a:gd name="T47" fmla="*/ 70 h 69"/>
                              <a:gd name="T48" fmla="+- 0 5278 5256"/>
                              <a:gd name="T49" fmla="*/ T48 w 53"/>
                              <a:gd name="T50" fmla="+- 0 64 17"/>
                              <a:gd name="T51" fmla="*/ 64 h 69"/>
                              <a:gd name="T52" fmla="+- 0 5282 5256"/>
                              <a:gd name="T53" fmla="*/ T52 w 53"/>
                              <a:gd name="T54" fmla="+- 0 57 17"/>
                              <a:gd name="T55" fmla="*/ 57 h 69"/>
                              <a:gd name="T56" fmla="+- 0 5282 5256"/>
                              <a:gd name="T57" fmla="*/ T56 w 53"/>
                              <a:gd name="T58" fmla="+- 0 57 17"/>
                              <a:gd name="T59" fmla="*/ 57 h 69"/>
                              <a:gd name="T60" fmla="+- 0 5284 5256"/>
                              <a:gd name="T61" fmla="*/ T60 w 53"/>
                              <a:gd name="T62" fmla="+- 0 61 17"/>
                              <a:gd name="T63" fmla="*/ 61 h 69"/>
                              <a:gd name="T64" fmla="+- 0 5290 5256"/>
                              <a:gd name="T65" fmla="*/ T64 w 53"/>
                              <a:gd name="T66" fmla="+- 0 70 17"/>
                              <a:gd name="T67" fmla="*/ 70 h 69"/>
                              <a:gd name="T68" fmla="+- 0 5299 5256"/>
                              <a:gd name="T69" fmla="*/ T68 w 53"/>
                              <a:gd name="T70" fmla="+- 0 85 17"/>
                              <a:gd name="T71" fmla="*/ 85 h 69"/>
                              <a:gd name="T72" fmla="+- 0 5309 5256"/>
                              <a:gd name="T73" fmla="*/ T72 w 53"/>
                              <a:gd name="T74" fmla="+- 0 85 17"/>
                              <a:gd name="T75" fmla="*/ 85 h 69"/>
                              <a:gd name="T76" fmla="+- 0 5288 5256"/>
                              <a:gd name="T77" fmla="*/ T76 w 53"/>
                              <a:gd name="T78" fmla="+- 0 50 17"/>
                              <a:gd name="T79" fmla="*/ 50 h 69"/>
                              <a:gd name="T80" fmla="+- 0 5309 5256"/>
                              <a:gd name="T81" fmla="*/ T80 w 53"/>
                              <a:gd name="T82" fmla="+- 0 17 17"/>
                              <a:gd name="T83" fmla="*/ 17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 h="69">
                                <a:moveTo>
                                  <a:pt x="53" y="0"/>
                                </a:moveTo>
                                <a:lnTo>
                                  <a:pt x="42" y="0"/>
                                </a:lnTo>
                                <a:lnTo>
                                  <a:pt x="31" y="20"/>
                                </a:lnTo>
                                <a:lnTo>
                                  <a:pt x="27" y="28"/>
                                </a:lnTo>
                                <a:lnTo>
                                  <a:pt x="25" y="24"/>
                                </a:lnTo>
                                <a:lnTo>
                                  <a:pt x="11" y="0"/>
                                </a:lnTo>
                                <a:lnTo>
                                  <a:pt x="1" y="0"/>
                                </a:lnTo>
                                <a:lnTo>
                                  <a:pt x="21" y="34"/>
                                </a:lnTo>
                                <a:lnTo>
                                  <a:pt x="0" y="68"/>
                                </a:lnTo>
                                <a:lnTo>
                                  <a:pt x="11" y="68"/>
                                </a:lnTo>
                                <a:lnTo>
                                  <a:pt x="19" y="53"/>
                                </a:lnTo>
                                <a:lnTo>
                                  <a:pt x="22" y="47"/>
                                </a:lnTo>
                                <a:lnTo>
                                  <a:pt x="26" y="40"/>
                                </a:lnTo>
                                <a:lnTo>
                                  <a:pt x="28" y="44"/>
                                </a:lnTo>
                                <a:lnTo>
                                  <a:pt x="34" y="53"/>
                                </a:lnTo>
                                <a:lnTo>
                                  <a:pt x="43" y="68"/>
                                </a:lnTo>
                                <a:lnTo>
                                  <a:pt x="53" y="68"/>
                                </a:lnTo>
                                <a:lnTo>
                                  <a:pt x="32" y="33"/>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9" name="Rectangle 989"/>
                        <wps:cNvSpPr>
                          <a:spLocks noChangeArrowheads="1"/>
                        </wps:cNvSpPr>
                        <wps:spPr bwMode="auto">
                          <a:xfrm>
                            <a:off x="5492" y="-78"/>
                            <a:ext cx="369" cy="260"/>
                          </a:xfrm>
                          <a:prstGeom prst="rect">
                            <a:avLst/>
                          </a:prstGeom>
                          <a:solidFill>
                            <a:srgbClr val="F694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0" name="AutoShape 988"/>
                        <wps:cNvSpPr>
                          <a:spLocks/>
                        </wps:cNvSpPr>
                        <wps:spPr bwMode="auto">
                          <a:xfrm>
                            <a:off x="5558" y="106"/>
                            <a:ext cx="266" cy="64"/>
                          </a:xfrm>
                          <a:custGeom>
                            <a:avLst/>
                            <a:gdLst>
                              <a:gd name="T0" fmla="+- 0 5566 5559"/>
                              <a:gd name="T1" fmla="*/ T0 w 266"/>
                              <a:gd name="T2" fmla="+- 0 163 106"/>
                              <a:gd name="T3" fmla="*/ 163 h 64"/>
                              <a:gd name="T4" fmla="+- 0 5559 5559"/>
                              <a:gd name="T5" fmla="*/ T4 w 266"/>
                              <a:gd name="T6" fmla="+- 0 146 106"/>
                              <a:gd name="T7" fmla="*/ 146 h 64"/>
                              <a:gd name="T8" fmla="+- 0 5560 5559"/>
                              <a:gd name="T9" fmla="*/ T8 w 266"/>
                              <a:gd name="T10" fmla="+- 0 123 106"/>
                              <a:gd name="T11" fmla="*/ 123 h 64"/>
                              <a:gd name="T12" fmla="+- 0 5570 5559"/>
                              <a:gd name="T13" fmla="*/ T12 w 266"/>
                              <a:gd name="T14" fmla="+- 0 109 106"/>
                              <a:gd name="T15" fmla="*/ 109 h 64"/>
                              <a:gd name="T16" fmla="+- 0 5572 5559"/>
                              <a:gd name="T17" fmla="*/ T16 w 266"/>
                              <a:gd name="T18" fmla="+- 0 112 106"/>
                              <a:gd name="T19" fmla="*/ 112 h 64"/>
                              <a:gd name="T20" fmla="+- 0 5567 5559"/>
                              <a:gd name="T21" fmla="*/ T20 w 266"/>
                              <a:gd name="T22" fmla="+- 0 124 106"/>
                              <a:gd name="T23" fmla="*/ 124 h 64"/>
                              <a:gd name="T24" fmla="+- 0 5566 5559"/>
                              <a:gd name="T25" fmla="*/ T24 w 266"/>
                              <a:gd name="T26" fmla="+- 0 146 106"/>
                              <a:gd name="T27" fmla="*/ 146 h 64"/>
                              <a:gd name="T28" fmla="+- 0 5570 5559"/>
                              <a:gd name="T29" fmla="*/ T28 w 266"/>
                              <a:gd name="T30" fmla="+- 0 161 106"/>
                              <a:gd name="T31" fmla="*/ 161 h 64"/>
                              <a:gd name="T32" fmla="+- 0 5576 5559"/>
                              <a:gd name="T33" fmla="*/ T32 w 266"/>
                              <a:gd name="T34" fmla="+- 0 170 106"/>
                              <a:gd name="T35" fmla="*/ 170 h 64"/>
                              <a:gd name="T36" fmla="+- 0 5601 5559"/>
                              <a:gd name="T37" fmla="*/ T36 w 266"/>
                              <a:gd name="T38" fmla="+- 0 143 106"/>
                              <a:gd name="T39" fmla="*/ 143 h 64"/>
                              <a:gd name="T40" fmla="+- 0 5614 5559"/>
                              <a:gd name="T41" fmla="*/ T40 w 266"/>
                              <a:gd name="T42" fmla="+- 0 159 106"/>
                              <a:gd name="T43" fmla="*/ 159 h 64"/>
                              <a:gd name="T44" fmla="+- 0 5623 5559"/>
                              <a:gd name="T45" fmla="*/ T44 w 266"/>
                              <a:gd name="T46" fmla="+- 0 113 106"/>
                              <a:gd name="T47" fmla="*/ 113 h 64"/>
                              <a:gd name="T48" fmla="+- 0 5625 5559"/>
                              <a:gd name="T49" fmla="*/ T48 w 266"/>
                              <a:gd name="T50" fmla="+- 0 107 106"/>
                              <a:gd name="T51" fmla="*/ 107 h 64"/>
                              <a:gd name="T52" fmla="+- 0 5638 5559"/>
                              <a:gd name="T53" fmla="*/ T52 w 266"/>
                              <a:gd name="T54" fmla="+- 0 155 106"/>
                              <a:gd name="T55" fmla="*/ 155 h 64"/>
                              <a:gd name="T56" fmla="+- 0 5655 5559"/>
                              <a:gd name="T57" fmla="*/ T56 w 266"/>
                              <a:gd name="T58" fmla="+- 0 156 106"/>
                              <a:gd name="T59" fmla="*/ 156 h 64"/>
                              <a:gd name="T60" fmla="+- 0 5656 5559"/>
                              <a:gd name="T61" fmla="*/ T60 w 266"/>
                              <a:gd name="T62" fmla="+- 0 152 106"/>
                              <a:gd name="T63" fmla="*/ 152 h 64"/>
                              <a:gd name="T64" fmla="+- 0 5659 5559"/>
                              <a:gd name="T65" fmla="*/ T64 w 266"/>
                              <a:gd name="T66" fmla="+- 0 151 106"/>
                              <a:gd name="T67" fmla="*/ 151 h 64"/>
                              <a:gd name="T68" fmla="+- 0 5662 5559"/>
                              <a:gd name="T69" fmla="*/ T68 w 266"/>
                              <a:gd name="T70" fmla="+- 0 152 106"/>
                              <a:gd name="T71" fmla="*/ 152 h 64"/>
                              <a:gd name="T72" fmla="+- 0 5664 5559"/>
                              <a:gd name="T73" fmla="*/ T72 w 266"/>
                              <a:gd name="T74" fmla="+- 0 156 106"/>
                              <a:gd name="T75" fmla="*/ 156 h 64"/>
                              <a:gd name="T76" fmla="+- 0 5662 5559"/>
                              <a:gd name="T77" fmla="*/ T76 w 266"/>
                              <a:gd name="T78" fmla="+- 0 159 106"/>
                              <a:gd name="T79" fmla="*/ 159 h 64"/>
                              <a:gd name="T80" fmla="+- 0 5659 5559"/>
                              <a:gd name="T81" fmla="*/ T80 w 266"/>
                              <a:gd name="T82" fmla="+- 0 160 106"/>
                              <a:gd name="T83" fmla="*/ 160 h 64"/>
                              <a:gd name="T84" fmla="+- 0 5656 5559"/>
                              <a:gd name="T85" fmla="*/ T84 w 266"/>
                              <a:gd name="T86" fmla="+- 0 159 106"/>
                              <a:gd name="T87" fmla="*/ 159 h 64"/>
                              <a:gd name="T88" fmla="+- 0 5655 5559"/>
                              <a:gd name="T89" fmla="*/ T88 w 266"/>
                              <a:gd name="T90" fmla="+- 0 156 106"/>
                              <a:gd name="T91" fmla="*/ 156 h 64"/>
                              <a:gd name="T92" fmla="+- 0 5698 5559"/>
                              <a:gd name="T93" fmla="*/ T92 w 266"/>
                              <a:gd name="T94" fmla="+- 0 155 106"/>
                              <a:gd name="T95" fmla="*/ 155 h 64"/>
                              <a:gd name="T96" fmla="+- 0 5702 5559"/>
                              <a:gd name="T97" fmla="*/ T96 w 266"/>
                              <a:gd name="T98" fmla="+- 0 141 106"/>
                              <a:gd name="T99" fmla="*/ 141 h 64"/>
                              <a:gd name="T100" fmla="+- 0 5702 5559"/>
                              <a:gd name="T101" fmla="*/ T100 w 266"/>
                              <a:gd name="T102" fmla="+- 0 120 106"/>
                              <a:gd name="T103" fmla="*/ 120 h 64"/>
                              <a:gd name="T104" fmla="+- 0 5696 5559"/>
                              <a:gd name="T105" fmla="*/ T104 w 266"/>
                              <a:gd name="T106" fmla="+- 0 111 106"/>
                              <a:gd name="T107" fmla="*/ 111 h 64"/>
                              <a:gd name="T108" fmla="+- 0 5686 5559"/>
                              <a:gd name="T109" fmla="*/ T108 w 266"/>
                              <a:gd name="T110" fmla="+- 0 113 106"/>
                              <a:gd name="T111" fmla="*/ 113 h 64"/>
                              <a:gd name="T112" fmla="+- 0 5682 5559"/>
                              <a:gd name="T113" fmla="*/ T112 w 266"/>
                              <a:gd name="T114" fmla="+- 0 126 106"/>
                              <a:gd name="T115" fmla="*/ 126 h 64"/>
                              <a:gd name="T116" fmla="+- 0 5683 5559"/>
                              <a:gd name="T117" fmla="*/ T116 w 266"/>
                              <a:gd name="T118" fmla="+- 0 147 106"/>
                              <a:gd name="T119" fmla="*/ 147 h 64"/>
                              <a:gd name="T120" fmla="+- 0 5689 5559"/>
                              <a:gd name="T121" fmla="*/ T120 w 266"/>
                              <a:gd name="T122" fmla="+- 0 157 106"/>
                              <a:gd name="T123" fmla="*/ 157 h 64"/>
                              <a:gd name="T124" fmla="+- 0 5687 5559"/>
                              <a:gd name="T125" fmla="*/ T124 w 266"/>
                              <a:gd name="T126" fmla="+- 0 160 106"/>
                              <a:gd name="T127" fmla="*/ 160 h 64"/>
                              <a:gd name="T128" fmla="+- 0 5676 5559"/>
                              <a:gd name="T129" fmla="*/ T128 w 266"/>
                              <a:gd name="T130" fmla="+- 0 148 106"/>
                              <a:gd name="T131" fmla="*/ 148 h 64"/>
                              <a:gd name="T132" fmla="+- 0 5675 5559"/>
                              <a:gd name="T133" fmla="*/ T132 w 266"/>
                              <a:gd name="T134" fmla="+- 0 125 106"/>
                              <a:gd name="T135" fmla="*/ 125 h 64"/>
                              <a:gd name="T136" fmla="+- 0 5682 5559"/>
                              <a:gd name="T137" fmla="*/ T136 w 266"/>
                              <a:gd name="T138" fmla="+- 0 110 106"/>
                              <a:gd name="T139" fmla="*/ 110 h 64"/>
                              <a:gd name="T140" fmla="+- 0 5698 5559"/>
                              <a:gd name="T141" fmla="*/ T140 w 266"/>
                              <a:gd name="T142" fmla="+- 0 107 106"/>
                              <a:gd name="T143" fmla="*/ 107 h 64"/>
                              <a:gd name="T144" fmla="+- 0 5708 5559"/>
                              <a:gd name="T145" fmla="*/ T144 w 266"/>
                              <a:gd name="T146" fmla="+- 0 119 106"/>
                              <a:gd name="T147" fmla="*/ 119 h 64"/>
                              <a:gd name="T148" fmla="+- 0 5710 5559"/>
                              <a:gd name="T149" fmla="*/ T148 w 266"/>
                              <a:gd name="T150" fmla="+- 0 142 106"/>
                              <a:gd name="T151" fmla="*/ 142 h 64"/>
                              <a:gd name="T152" fmla="+- 0 5702 5559"/>
                              <a:gd name="T153" fmla="*/ T152 w 266"/>
                              <a:gd name="T154" fmla="+- 0 158 106"/>
                              <a:gd name="T155" fmla="*/ 158 h 64"/>
                              <a:gd name="T156" fmla="+- 0 5738 5559"/>
                              <a:gd name="T157" fmla="*/ T156 w 266"/>
                              <a:gd name="T158" fmla="+- 0 142 106"/>
                              <a:gd name="T159" fmla="*/ 142 h 64"/>
                              <a:gd name="T160" fmla="+- 0 5738 5559"/>
                              <a:gd name="T161" fmla="*/ T160 w 266"/>
                              <a:gd name="T162" fmla="+- 0 142 106"/>
                              <a:gd name="T163" fmla="*/ 142 h 64"/>
                              <a:gd name="T164" fmla="+- 0 5730 5559"/>
                              <a:gd name="T165" fmla="*/ T164 w 266"/>
                              <a:gd name="T166" fmla="+- 0 155 106"/>
                              <a:gd name="T167" fmla="*/ 155 h 64"/>
                              <a:gd name="T168" fmla="+- 0 5716 5559"/>
                              <a:gd name="T169" fmla="*/ T168 w 266"/>
                              <a:gd name="T170" fmla="+- 0 146 106"/>
                              <a:gd name="T171" fmla="*/ 146 h 64"/>
                              <a:gd name="T172" fmla="+- 0 5745 5559"/>
                              <a:gd name="T173" fmla="*/ T172 w 266"/>
                              <a:gd name="T174" fmla="+- 0 107 106"/>
                              <a:gd name="T175" fmla="*/ 107 h 64"/>
                              <a:gd name="T176" fmla="+- 0 5755 5559"/>
                              <a:gd name="T177" fmla="*/ T176 w 266"/>
                              <a:gd name="T178" fmla="+- 0 146 106"/>
                              <a:gd name="T179" fmla="*/ 146 h 64"/>
                              <a:gd name="T180" fmla="+- 0 5753 5559"/>
                              <a:gd name="T181" fmla="*/ T180 w 266"/>
                              <a:gd name="T182" fmla="+- 0 155 106"/>
                              <a:gd name="T183" fmla="*/ 155 h 64"/>
                              <a:gd name="T184" fmla="+- 0 5778 5559"/>
                              <a:gd name="T185" fmla="*/ T184 w 266"/>
                              <a:gd name="T186" fmla="+- 0 159 106"/>
                              <a:gd name="T187" fmla="*/ 159 h 64"/>
                              <a:gd name="T188" fmla="+- 0 5768 5559"/>
                              <a:gd name="T189" fmla="*/ T188 w 266"/>
                              <a:gd name="T190" fmla="+- 0 114 106"/>
                              <a:gd name="T191" fmla="*/ 114 h 64"/>
                              <a:gd name="T192" fmla="+- 0 5764 5559"/>
                              <a:gd name="T193" fmla="*/ T192 w 266"/>
                              <a:gd name="T194" fmla="+- 0 108 106"/>
                              <a:gd name="T195" fmla="*/ 108 h 64"/>
                              <a:gd name="T196" fmla="+- 0 5807 5559"/>
                              <a:gd name="T197" fmla="*/ T196 w 266"/>
                              <a:gd name="T198" fmla="+- 0 170 106"/>
                              <a:gd name="T199" fmla="*/ 170 h 64"/>
                              <a:gd name="T200" fmla="+- 0 5813 5559"/>
                              <a:gd name="T201" fmla="*/ T200 w 266"/>
                              <a:gd name="T202" fmla="+- 0 161 106"/>
                              <a:gd name="T203" fmla="*/ 161 h 64"/>
                              <a:gd name="T204" fmla="+- 0 5817 5559"/>
                              <a:gd name="T205" fmla="*/ T204 w 266"/>
                              <a:gd name="T206" fmla="+- 0 146 106"/>
                              <a:gd name="T207" fmla="*/ 146 h 64"/>
                              <a:gd name="T208" fmla="+- 0 5816 5559"/>
                              <a:gd name="T209" fmla="*/ T208 w 266"/>
                              <a:gd name="T210" fmla="+- 0 124 106"/>
                              <a:gd name="T211" fmla="*/ 124 h 64"/>
                              <a:gd name="T212" fmla="+- 0 5811 5559"/>
                              <a:gd name="T213" fmla="*/ T212 w 266"/>
                              <a:gd name="T214" fmla="+- 0 112 106"/>
                              <a:gd name="T215" fmla="*/ 112 h 64"/>
                              <a:gd name="T216" fmla="+- 0 5813 5559"/>
                              <a:gd name="T217" fmla="*/ T216 w 266"/>
                              <a:gd name="T218" fmla="+- 0 109 106"/>
                              <a:gd name="T219" fmla="*/ 109 h 64"/>
                              <a:gd name="T220" fmla="+- 0 5823 5559"/>
                              <a:gd name="T221" fmla="*/ T220 w 266"/>
                              <a:gd name="T222" fmla="+- 0 123 106"/>
                              <a:gd name="T223" fmla="*/ 123 h 64"/>
                              <a:gd name="T224" fmla="+- 0 5824 5559"/>
                              <a:gd name="T225" fmla="*/ T224 w 266"/>
                              <a:gd name="T226" fmla="+- 0 146 106"/>
                              <a:gd name="T227" fmla="*/ 146 h 64"/>
                              <a:gd name="T228" fmla="+- 0 5817 5559"/>
                              <a:gd name="T229" fmla="*/ T228 w 266"/>
                              <a:gd name="T230" fmla="+- 0 163 106"/>
                              <a:gd name="T231" fmla="*/ 163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6" h="64">
                                <a:moveTo>
                                  <a:pt x="17" y="64"/>
                                </a:moveTo>
                                <a:lnTo>
                                  <a:pt x="11" y="61"/>
                                </a:lnTo>
                                <a:lnTo>
                                  <a:pt x="7" y="57"/>
                                </a:lnTo>
                                <a:lnTo>
                                  <a:pt x="4" y="52"/>
                                </a:lnTo>
                                <a:lnTo>
                                  <a:pt x="1" y="47"/>
                                </a:lnTo>
                                <a:lnTo>
                                  <a:pt x="0" y="40"/>
                                </a:lnTo>
                                <a:lnTo>
                                  <a:pt x="0" y="32"/>
                                </a:lnTo>
                                <a:lnTo>
                                  <a:pt x="0" y="24"/>
                                </a:lnTo>
                                <a:lnTo>
                                  <a:pt x="1" y="17"/>
                                </a:lnTo>
                                <a:lnTo>
                                  <a:pt x="4" y="12"/>
                                </a:lnTo>
                                <a:lnTo>
                                  <a:pt x="7" y="7"/>
                                </a:lnTo>
                                <a:lnTo>
                                  <a:pt x="11" y="3"/>
                                </a:lnTo>
                                <a:lnTo>
                                  <a:pt x="17" y="0"/>
                                </a:lnTo>
                                <a:lnTo>
                                  <a:pt x="17" y="3"/>
                                </a:lnTo>
                                <a:lnTo>
                                  <a:pt x="13" y="6"/>
                                </a:lnTo>
                                <a:lnTo>
                                  <a:pt x="11" y="9"/>
                                </a:lnTo>
                                <a:lnTo>
                                  <a:pt x="9" y="14"/>
                                </a:lnTo>
                                <a:lnTo>
                                  <a:pt x="8" y="18"/>
                                </a:lnTo>
                                <a:lnTo>
                                  <a:pt x="7" y="24"/>
                                </a:lnTo>
                                <a:lnTo>
                                  <a:pt x="7" y="32"/>
                                </a:lnTo>
                                <a:lnTo>
                                  <a:pt x="7" y="40"/>
                                </a:lnTo>
                                <a:lnTo>
                                  <a:pt x="8" y="46"/>
                                </a:lnTo>
                                <a:lnTo>
                                  <a:pt x="9" y="50"/>
                                </a:lnTo>
                                <a:lnTo>
                                  <a:pt x="11" y="55"/>
                                </a:lnTo>
                                <a:lnTo>
                                  <a:pt x="13" y="58"/>
                                </a:lnTo>
                                <a:lnTo>
                                  <a:pt x="17" y="61"/>
                                </a:lnTo>
                                <a:lnTo>
                                  <a:pt x="17" y="64"/>
                                </a:lnTo>
                                <a:close/>
                                <a:moveTo>
                                  <a:pt x="25" y="32"/>
                                </a:moveTo>
                                <a:lnTo>
                                  <a:pt x="42" y="32"/>
                                </a:lnTo>
                                <a:lnTo>
                                  <a:pt x="42" y="37"/>
                                </a:lnTo>
                                <a:lnTo>
                                  <a:pt x="25" y="37"/>
                                </a:lnTo>
                                <a:lnTo>
                                  <a:pt x="25" y="32"/>
                                </a:lnTo>
                                <a:close/>
                                <a:moveTo>
                                  <a:pt x="55" y="53"/>
                                </a:moveTo>
                                <a:lnTo>
                                  <a:pt x="55" y="49"/>
                                </a:lnTo>
                                <a:lnTo>
                                  <a:pt x="64" y="49"/>
                                </a:lnTo>
                                <a:lnTo>
                                  <a:pt x="64" y="7"/>
                                </a:lnTo>
                                <a:lnTo>
                                  <a:pt x="53" y="14"/>
                                </a:lnTo>
                                <a:lnTo>
                                  <a:pt x="53" y="9"/>
                                </a:lnTo>
                                <a:lnTo>
                                  <a:pt x="66" y="1"/>
                                </a:lnTo>
                                <a:lnTo>
                                  <a:pt x="71" y="1"/>
                                </a:lnTo>
                                <a:lnTo>
                                  <a:pt x="71" y="49"/>
                                </a:lnTo>
                                <a:lnTo>
                                  <a:pt x="79" y="49"/>
                                </a:lnTo>
                                <a:lnTo>
                                  <a:pt x="79" y="53"/>
                                </a:lnTo>
                                <a:lnTo>
                                  <a:pt x="55" y="53"/>
                                </a:lnTo>
                                <a:close/>
                                <a:moveTo>
                                  <a:pt x="96" y="50"/>
                                </a:moveTo>
                                <a:lnTo>
                                  <a:pt x="96" y="48"/>
                                </a:lnTo>
                                <a:lnTo>
                                  <a:pt x="96" y="47"/>
                                </a:lnTo>
                                <a:lnTo>
                                  <a:pt x="97" y="46"/>
                                </a:lnTo>
                                <a:lnTo>
                                  <a:pt x="98" y="45"/>
                                </a:lnTo>
                                <a:lnTo>
                                  <a:pt x="99" y="45"/>
                                </a:lnTo>
                                <a:lnTo>
                                  <a:pt x="100" y="45"/>
                                </a:lnTo>
                                <a:lnTo>
                                  <a:pt x="101" y="45"/>
                                </a:lnTo>
                                <a:lnTo>
                                  <a:pt x="103" y="45"/>
                                </a:lnTo>
                                <a:lnTo>
                                  <a:pt x="103" y="46"/>
                                </a:lnTo>
                                <a:lnTo>
                                  <a:pt x="104" y="47"/>
                                </a:lnTo>
                                <a:lnTo>
                                  <a:pt x="105" y="48"/>
                                </a:lnTo>
                                <a:lnTo>
                                  <a:pt x="105" y="50"/>
                                </a:lnTo>
                                <a:lnTo>
                                  <a:pt x="105" y="51"/>
                                </a:lnTo>
                                <a:lnTo>
                                  <a:pt x="104" y="52"/>
                                </a:lnTo>
                                <a:lnTo>
                                  <a:pt x="103" y="53"/>
                                </a:lnTo>
                                <a:lnTo>
                                  <a:pt x="103" y="54"/>
                                </a:lnTo>
                                <a:lnTo>
                                  <a:pt x="101" y="54"/>
                                </a:lnTo>
                                <a:lnTo>
                                  <a:pt x="100" y="54"/>
                                </a:lnTo>
                                <a:lnTo>
                                  <a:pt x="99" y="54"/>
                                </a:lnTo>
                                <a:lnTo>
                                  <a:pt x="98" y="54"/>
                                </a:lnTo>
                                <a:lnTo>
                                  <a:pt x="97" y="53"/>
                                </a:lnTo>
                                <a:lnTo>
                                  <a:pt x="96" y="52"/>
                                </a:lnTo>
                                <a:lnTo>
                                  <a:pt x="96" y="51"/>
                                </a:lnTo>
                                <a:lnTo>
                                  <a:pt x="96" y="50"/>
                                </a:lnTo>
                                <a:close/>
                                <a:moveTo>
                                  <a:pt x="133" y="51"/>
                                </a:moveTo>
                                <a:lnTo>
                                  <a:pt x="137" y="51"/>
                                </a:lnTo>
                                <a:lnTo>
                                  <a:pt x="139" y="49"/>
                                </a:lnTo>
                                <a:lnTo>
                                  <a:pt x="141" y="45"/>
                                </a:lnTo>
                                <a:lnTo>
                                  <a:pt x="143" y="41"/>
                                </a:lnTo>
                                <a:lnTo>
                                  <a:pt x="143" y="35"/>
                                </a:lnTo>
                                <a:lnTo>
                                  <a:pt x="143" y="28"/>
                                </a:lnTo>
                                <a:lnTo>
                                  <a:pt x="143" y="20"/>
                                </a:lnTo>
                                <a:lnTo>
                                  <a:pt x="143" y="14"/>
                                </a:lnTo>
                                <a:lnTo>
                                  <a:pt x="141" y="10"/>
                                </a:lnTo>
                                <a:lnTo>
                                  <a:pt x="139" y="7"/>
                                </a:lnTo>
                                <a:lnTo>
                                  <a:pt x="137" y="5"/>
                                </a:lnTo>
                                <a:lnTo>
                                  <a:pt x="133" y="5"/>
                                </a:lnTo>
                                <a:lnTo>
                                  <a:pt x="130" y="5"/>
                                </a:lnTo>
                                <a:lnTo>
                                  <a:pt x="127" y="7"/>
                                </a:lnTo>
                                <a:lnTo>
                                  <a:pt x="125" y="10"/>
                                </a:lnTo>
                                <a:lnTo>
                                  <a:pt x="124" y="14"/>
                                </a:lnTo>
                                <a:lnTo>
                                  <a:pt x="123" y="20"/>
                                </a:lnTo>
                                <a:lnTo>
                                  <a:pt x="123" y="28"/>
                                </a:lnTo>
                                <a:lnTo>
                                  <a:pt x="123" y="35"/>
                                </a:lnTo>
                                <a:lnTo>
                                  <a:pt x="124" y="41"/>
                                </a:lnTo>
                                <a:lnTo>
                                  <a:pt x="125" y="45"/>
                                </a:lnTo>
                                <a:lnTo>
                                  <a:pt x="127" y="49"/>
                                </a:lnTo>
                                <a:lnTo>
                                  <a:pt x="130" y="51"/>
                                </a:lnTo>
                                <a:lnTo>
                                  <a:pt x="133" y="51"/>
                                </a:lnTo>
                                <a:close/>
                                <a:moveTo>
                                  <a:pt x="133" y="54"/>
                                </a:moveTo>
                                <a:lnTo>
                                  <a:pt x="128" y="54"/>
                                </a:lnTo>
                                <a:lnTo>
                                  <a:pt x="123" y="52"/>
                                </a:lnTo>
                                <a:lnTo>
                                  <a:pt x="120" y="47"/>
                                </a:lnTo>
                                <a:lnTo>
                                  <a:pt x="117" y="42"/>
                                </a:lnTo>
                                <a:lnTo>
                                  <a:pt x="116" y="36"/>
                                </a:lnTo>
                                <a:lnTo>
                                  <a:pt x="116" y="28"/>
                                </a:lnTo>
                                <a:lnTo>
                                  <a:pt x="116" y="19"/>
                                </a:lnTo>
                                <a:lnTo>
                                  <a:pt x="117" y="13"/>
                                </a:lnTo>
                                <a:lnTo>
                                  <a:pt x="120" y="8"/>
                                </a:lnTo>
                                <a:lnTo>
                                  <a:pt x="123" y="4"/>
                                </a:lnTo>
                                <a:lnTo>
                                  <a:pt x="128" y="1"/>
                                </a:lnTo>
                                <a:lnTo>
                                  <a:pt x="133" y="1"/>
                                </a:lnTo>
                                <a:lnTo>
                                  <a:pt x="139" y="1"/>
                                </a:lnTo>
                                <a:lnTo>
                                  <a:pt x="143" y="4"/>
                                </a:lnTo>
                                <a:lnTo>
                                  <a:pt x="146" y="8"/>
                                </a:lnTo>
                                <a:lnTo>
                                  <a:pt x="149" y="13"/>
                                </a:lnTo>
                                <a:lnTo>
                                  <a:pt x="151" y="19"/>
                                </a:lnTo>
                                <a:lnTo>
                                  <a:pt x="151" y="28"/>
                                </a:lnTo>
                                <a:lnTo>
                                  <a:pt x="151" y="36"/>
                                </a:lnTo>
                                <a:lnTo>
                                  <a:pt x="149" y="42"/>
                                </a:lnTo>
                                <a:lnTo>
                                  <a:pt x="146" y="47"/>
                                </a:lnTo>
                                <a:lnTo>
                                  <a:pt x="143" y="52"/>
                                </a:lnTo>
                                <a:lnTo>
                                  <a:pt x="139" y="54"/>
                                </a:lnTo>
                                <a:lnTo>
                                  <a:pt x="133" y="54"/>
                                </a:lnTo>
                                <a:close/>
                                <a:moveTo>
                                  <a:pt x="179" y="36"/>
                                </a:moveTo>
                                <a:lnTo>
                                  <a:pt x="179" y="9"/>
                                </a:lnTo>
                                <a:lnTo>
                                  <a:pt x="162" y="36"/>
                                </a:lnTo>
                                <a:lnTo>
                                  <a:pt x="179" y="36"/>
                                </a:lnTo>
                                <a:close/>
                                <a:moveTo>
                                  <a:pt x="194" y="53"/>
                                </a:moveTo>
                                <a:lnTo>
                                  <a:pt x="171" y="53"/>
                                </a:lnTo>
                                <a:lnTo>
                                  <a:pt x="171" y="49"/>
                                </a:lnTo>
                                <a:lnTo>
                                  <a:pt x="179" y="49"/>
                                </a:lnTo>
                                <a:lnTo>
                                  <a:pt x="179" y="40"/>
                                </a:lnTo>
                                <a:lnTo>
                                  <a:pt x="157" y="40"/>
                                </a:lnTo>
                                <a:lnTo>
                                  <a:pt x="157" y="36"/>
                                </a:lnTo>
                                <a:lnTo>
                                  <a:pt x="179" y="1"/>
                                </a:lnTo>
                                <a:lnTo>
                                  <a:pt x="186" y="1"/>
                                </a:lnTo>
                                <a:lnTo>
                                  <a:pt x="186" y="36"/>
                                </a:lnTo>
                                <a:lnTo>
                                  <a:pt x="196" y="36"/>
                                </a:lnTo>
                                <a:lnTo>
                                  <a:pt x="196" y="40"/>
                                </a:lnTo>
                                <a:lnTo>
                                  <a:pt x="186" y="40"/>
                                </a:lnTo>
                                <a:lnTo>
                                  <a:pt x="186" y="49"/>
                                </a:lnTo>
                                <a:lnTo>
                                  <a:pt x="194" y="49"/>
                                </a:lnTo>
                                <a:lnTo>
                                  <a:pt x="194" y="53"/>
                                </a:lnTo>
                                <a:close/>
                                <a:moveTo>
                                  <a:pt x="238" y="6"/>
                                </a:moveTo>
                                <a:lnTo>
                                  <a:pt x="219" y="53"/>
                                </a:lnTo>
                                <a:lnTo>
                                  <a:pt x="214" y="53"/>
                                </a:lnTo>
                                <a:lnTo>
                                  <a:pt x="232" y="8"/>
                                </a:lnTo>
                                <a:lnTo>
                                  <a:pt x="209" y="8"/>
                                </a:lnTo>
                                <a:lnTo>
                                  <a:pt x="209" y="14"/>
                                </a:lnTo>
                                <a:lnTo>
                                  <a:pt x="205" y="14"/>
                                </a:lnTo>
                                <a:lnTo>
                                  <a:pt x="205" y="2"/>
                                </a:lnTo>
                                <a:lnTo>
                                  <a:pt x="238" y="2"/>
                                </a:lnTo>
                                <a:lnTo>
                                  <a:pt x="238" y="6"/>
                                </a:lnTo>
                                <a:close/>
                                <a:moveTo>
                                  <a:pt x="248" y="64"/>
                                </a:moveTo>
                                <a:lnTo>
                                  <a:pt x="248" y="61"/>
                                </a:lnTo>
                                <a:lnTo>
                                  <a:pt x="252" y="58"/>
                                </a:lnTo>
                                <a:lnTo>
                                  <a:pt x="254" y="55"/>
                                </a:lnTo>
                                <a:lnTo>
                                  <a:pt x="256" y="50"/>
                                </a:lnTo>
                                <a:lnTo>
                                  <a:pt x="257" y="46"/>
                                </a:lnTo>
                                <a:lnTo>
                                  <a:pt x="258" y="40"/>
                                </a:lnTo>
                                <a:lnTo>
                                  <a:pt x="258" y="32"/>
                                </a:lnTo>
                                <a:lnTo>
                                  <a:pt x="258" y="24"/>
                                </a:lnTo>
                                <a:lnTo>
                                  <a:pt x="257" y="18"/>
                                </a:lnTo>
                                <a:lnTo>
                                  <a:pt x="256" y="14"/>
                                </a:lnTo>
                                <a:lnTo>
                                  <a:pt x="254" y="9"/>
                                </a:lnTo>
                                <a:lnTo>
                                  <a:pt x="252" y="6"/>
                                </a:lnTo>
                                <a:lnTo>
                                  <a:pt x="248" y="3"/>
                                </a:lnTo>
                                <a:lnTo>
                                  <a:pt x="248" y="0"/>
                                </a:lnTo>
                                <a:lnTo>
                                  <a:pt x="254" y="3"/>
                                </a:lnTo>
                                <a:lnTo>
                                  <a:pt x="258" y="7"/>
                                </a:lnTo>
                                <a:lnTo>
                                  <a:pt x="261" y="12"/>
                                </a:lnTo>
                                <a:lnTo>
                                  <a:pt x="264" y="17"/>
                                </a:lnTo>
                                <a:lnTo>
                                  <a:pt x="265" y="24"/>
                                </a:lnTo>
                                <a:lnTo>
                                  <a:pt x="265" y="32"/>
                                </a:lnTo>
                                <a:lnTo>
                                  <a:pt x="265" y="40"/>
                                </a:lnTo>
                                <a:lnTo>
                                  <a:pt x="264" y="47"/>
                                </a:lnTo>
                                <a:lnTo>
                                  <a:pt x="261" y="52"/>
                                </a:lnTo>
                                <a:lnTo>
                                  <a:pt x="258" y="57"/>
                                </a:lnTo>
                                <a:lnTo>
                                  <a:pt x="254" y="61"/>
                                </a:lnTo>
                                <a:lnTo>
                                  <a:pt x="248" y="64"/>
                                </a:lnTo>
                                <a:close/>
                              </a:path>
                            </a:pathLst>
                          </a:custGeom>
                          <a:noFill/>
                          <a:ln w="365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11" name="Picture 98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6285" y="-78"/>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2" name="Rectangle 986"/>
                        <wps:cNvSpPr>
                          <a:spLocks noChangeArrowheads="1"/>
                        </wps:cNvSpPr>
                        <wps:spPr bwMode="auto">
                          <a:xfrm>
                            <a:off x="8960" y="45"/>
                            <a:ext cx="101"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 name="Rectangle 985"/>
                        <wps:cNvSpPr>
                          <a:spLocks noChangeArrowheads="1"/>
                        </wps:cNvSpPr>
                        <wps:spPr bwMode="auto">
                          <a:xfrm>
                            <a:off x="8737" y="-58"/>
                            <a:ext cx="224" cy="224"/>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4" name="Freeform 984"/>
                        <wps:cNvSpPr>
                          <a:spLocks/>
                        </wps:cNvSpPr>
                        <wps:spPr bwMode="auto">
                          <a:xfrm>
                            <a:off x="8825" y="17"/>
                            <a:ext cx="53" cy="69"/>
                          </a:xfrm>
                          <a:custGeom>
                            <a:avLst/>
                            <a:gdLst>
                              <a:gd name="T0" fmla="+- 0 8878 8826"/>
                              <a:gd name="T1" fmla="*/ T0 w 53"/>
                              <a:gd name="T2" fmla="+- 0 17 17"/>
                              <a:gd name="T3" fmla="*/ 17 h 69"/>
                              <a:gd name="T4" fmla="+- 0 8868 8826"/>
                              <a:gd name="T5" fmla="*/ T4 w 53"/>
                              <a:gd name="T6" fmla="+- 0 17 17"/>
                              <a:gd name="T7" fmla="*/ 17 h 69"/>
                              <a:gd name="T8" fmla="+- 0 8856 8826"/>
                              <a:gd name="T9" fmla="*/ T8 w 53"/>
                              <a:gd name="T10" fmla="+- 0 37 17"/>
                              <a:gd name="T11" fmla="*/ 37 h 69"/>
                              <a:gd name="T12" fmla="+- 0 8852 8826"/>
                              <a:gd name="T13" fmla="*/ T12 w 53"/>
                              <a:gd name="T14" fmla="+- 0 45 17"/>
                              <a:gd name="T15" fmla="*/ 45 h 69"/>
                              <a:gd name="T16" fmla="+- 0 8852 8826"/>
                              <a:gd name="T17" fmla="*/ T16 w 53"/>
                              <a:gd name="T18" fmla="+- 0 45 17"/>
                              <a:gd name="T19" fmla="*/ 45 h 69"/>
                              <a:gd name="T20" fmla="+- 0 8850 8826"/>
                              <a:gd name="T21" fmla="*/ T20 w 53"/>
                              <a:gd name="T22" fmla="+- 0 41 17"/>
                              <a:gd name="T23" fmla="*/ 41 h 69"/>
                              <a:gd name="T24" fmla="+- 0 8837 8826"/>
                              <a:gd name="T25" fmla="*/ T24 w 53"/>
                              <a:gd name="T26" fmla="+- 0 17 17"/>
                              <a:gd name="T27" fmla="*/ 17 h 69"/>
                              <a:gd name="T28" fmla="+- 0 8827 8826"/>
                              <a:gd name="T29" fmla="*/ T28 w 53"/>
                              <a:gd name="T30" fmla="+- 0 17 17"/>
                              <a:gd name="T31" fmla="*/ 17 h 69"/>
                              <a:gd name="T32" fmla="+- 0 8847 8826"/>
                              <a:gd name="T33" fmla="*/ T32 w 53"/>
                              <a:gd name="T34" fmla="+- 0 51 17"/>
                              <a:gd name="T35" fmla="*/ 51 h 69"/>
                              <a:gd name="T36" fmla="+- 0 8826 8826"/>
                              <a:gd name="T37" fmla="*/ T36 w 53"/>
                              <a:gd name="T38" fmla="+- 0 85 17"/>
                              <a:gd name="T39" fmla="*/ 85 h 69"/>
                              <a:gd name="T40" fmla="+- 0 8836 8826"/>
                              <a:gd name="T41" fmla="*/ T40 w 53"/>
                              <a:gd name="T42" fmla="+- 0 85 17"/>
                              <a:gd name="T43" fmla="*/ 85 h 69"/>
                              <a:gd name="T44" fmla="+- 0 8844 8826"/>
                              <a:gd name="T45" fmla="*/ T44 w 53"/>
                              <a:gd name="T46" fmla="+- 0 70 17"/>
                              <a:gd name="T47" fmla="*/ 70 h 69"/>
                              <a:gd name="T48" fmla="+- 0 8848 8826"/>
                              <a:gd name="T49" fmla="*/ T48 w 53"/>
                              <a:gd name="T50" fmla="+- 0 64 17"/>
                              <a:gd name="T51" fmla="*/ 64 h 69"/>
                              <a:gd name="T52" fmla="+- 0 8852 8826"/>
                              <a:gd name="T53" fmla="*/ T52 w 53"/>
                              <a:gd name="T54" fmla="+- 0 57 17"/>
                              <a:gd name="T55" fmla="*/ 57 h 69"/>
                              <a:gd name="T56" fmla="+- 0 8852 8826"/>
                              <a:gd name="T57" fmla="*/ T56 w 53"/>
                              <a:gd name="T58" fmla="+- 0 57 17"/>
                              <a:gd name="T59" fmla="*/ 57 h 69"/>
                              <a:gd name="T60" fmla="+- 0 8854 8826"/>
                              <a:gd name="T61" fmla="*/ T60 w 53"/>
                              <a:gd name="T62" fmla="+- 0 61 17"/>
                              <a:gd name="T63" fmla="*/ 61 h 69"/>
                              <a:gd name="T64" fmla="+- 0 8860 8826"/>
                              <a:gd name="T65" fmla="*/ T64 w 53"/>
                              <a:gd name="T66" fmla="+- 0 70 17"/>
                              <a:gd name="T67" fmla="*/ 70 h 69"/>
                              <a:gd name="T68" fmla="+- 0 8868 8826"/>
                              <a:gd name="T69" fmla="*/ T68 w 53"/>
                              <a:gd name="T70" fmla="+- 0 85 17"/>
                              <a:gd name="T71" fmla="*/ 85 h 69"/>
                              <a:gd name="T72" fmla="+- 0 8878 8826"/>
                              <a:gd name="T73" fmla="*/ T72 w 53"/>
                              <a:gd name="T74" fmla="+- 0 85 17"/>
                              <a:gd name="T75" fmla="*/ 85 h 69"/>
                              <a:gd name="T76" fmla="+- 0 8857 8826"/>
                              <a:gd name="T77" fmla="*/ T76 w 53"/>
                              <a:gd name="T78" fmla="+- 0 50 17"/>
                              <a:gd name="T79" fmla="*/ 50 h 69"/>
                              <a:gd name="T80" fmla="+- 0 8878 8826"/>
                              <a:gd name="T81" fmla="*/ T80 w 53"/>
                              <a:gd name="T82" fmla="+- 0 17 17"/>
                              <a:gd name="T83" fmla="*/ 17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 h="69">
                                <a:moveTo>
                                  <a:pt x="52" y="0"/>
                                </a:moveTo>
                                <a:lnTo>
                                  <a:pt x="42" y="0"/>
                                </a:lnTo>
                                <a:lnTo>
                                  <a:pt x="30" y="20"/>
                                </a:lnTo>
                                <a:lnTo>
                                  <a:pt x="26" y="28"/>
                                </a:lnTo>
                                <a:lnTo>
                                  <a:pt x="24" y="24"/>
                                </a:lnTo>
                                <a:lnTo>
                                  <a:pt x="11" y="0"/>
                                </a:lnTo>
                                <a:lnTo>
                                  <a:pt x="1" y="0"/>
                                </a:lnTo>
                                <a:lnTo>
                                  <a:pt x="21" y="34"/>
                                </a:lnTo>
                                <a:lnTo>
                                  <a:pt x="0" y="68"/>
                                </a:lnTo>
                                <a:lnTo>
                                  <a:pt x="10" y="68"/>
                                </a:lnTo>
                                <a:lnTo>
                                  <a:pt x="18" y="53"/>
                                </a:lnTo>
                                <a:lnTo>
                                  <a:pt x="22" y="47"/>
                                </a:lnTo>
                                <a:lnTo>
                                  <a:pt x="26" y="40"/>
                                </a:lnTo>
                                <a:lnTo>
                                  <a:pt x="28" y="44"/>
                                </a:lnTo>
                                <a:lnTo>
                                  <a:pt x="34" y="53"/>
                                </a:lnTo>
                                <a:lnTo>
                                  <a:pt x="42" y="68"/>
                                </a:lnTo>
                                <a:lnTo>
                                  <a:pt x="52" y="68"/>
                                </a:lnTo>
                                <a:lnTo>
                                  <a:pt x="31" y="33"/>
                                </a:lnTo>
                                <a:lnTo>
                                  <a:pt x="5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 name="Rectangle 983"/>
                        <wps:cNvSpPr>
                          <a:spLocks noChangeArrowheads="1"/>
                        </wps:cNvSpPr>
                        <wps:spPr bwMode="auto">
                          <a:xfrm>
                            <a:off x="9430" y="45"/>
                            <a:ext cx="100"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6" name="Rectangle 982"/>
                        <wps:cNvSpPr>
                          <a:spLocks noChangeArrowheads="1"/>
                        </wps:cNvSpPr>
                        <wps:spPr bwMode="auto">
                          <a:xfrm>
                            <a:off x="9061" y="-78"/>
                            <a:ext cx="369" cy="260"/>
                          </a:xfrm>
                          <a:prstGeom prst="rect">
                            <a:avLst/>
                          </a:prstGeom>
                          <a:solidFill>
                            <a:srgbClr val="F694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7" name="AutoShape 981"/>
                        <wps:cNvSpPr>
                          <a:spLocks/>
                        </wps:cNvSpPr>
                        <wps:spPr bwMode="auto">
                          <a:xfrm>
                            <a:off x="9139" y="106"/>
                            <a:ext cx="242" cy="64"/>
                          </a:xfrm>
                          <a:custGeom>
                            <a:avLst/>
                            <a:gdLst>
                              <a:gd name="T0" fmla="+- 0 9146 9139"/>
                              <a:gd name="T1" fmla="*/ T0 w 242"/>
                              <a:gd name="T2" fmla="+- 0 163 106"/>
                              <a:gd name="T3" fmla="*/ 163 h 64"/>
                              <a:gd name="T4" fmla="+- 0 9139 9139"/>
                              <a:gd name="T5" fmla="*/ T4 w 242"/>
                              <a:gd name="T6" fmla="+- 0 146 106"/>
                              <a:gd name="T7" fmla="*/ 146 h 64"/>
                              <a:gd name="T8" fmla="+- 0 9140 9139"/>
                              <a:gd name="T9" fmla="*/ T8 w 242"/>
                              <a:gd name="T10" fmla="+- 0 123 106"/>
                              <a:gd name="T11" fmla="*/ 123 h 64"/>
                              <a:gd name="T12" fmla="+- 0 9150 9139"/>
                              <a:gd name="T13" fmla="*/ T12 w 242"/>
                              <a:gd name="T14" fmla="+- 0 109 106"/>
                              <a:gd name="T15" fmla="*/ 109 h 64"/>
                              <a:gd name="T16" fmla="+- 0 9152 9139"/>
                              <a:gd name="T17" fmla="*/ T16 w 242"/>
                              <a:gd name="T18" fmla="+- 0 112 106"/>
                              <a:gd name="T19" fmla="*/ 112 h 64"/>
                              <a:gd name="T20" fmla="+- 0 9147 9139"/>
                              <a:gd name="T21" fmla="*/ T20 w 242"/>
                              <a:gd name="T22" fmla="+- 0 124 106"/>
                              <a:gd name="T23" fmla="*/ 124 h 64"/>
                              <a:gd name="T24" fmla="+- 0 9146 9139"/>
                              <a:gd name="T25" fmla="*/ T24 w 242"/>
                              <a:gd name="T26" fmla="+- 0 146 106"/>
                              <a:gd name="T27" fmla="*/ 146 h 64"/>
                              <a:gd name="T28" fmla="+- 0 9150 9139"/>
                              <a:gd name="T29" fmla="*/ T28 w 242"/>
                              <a:gd name="T30" fmla="+- 0 161 106"/>
                              <a:gd name="T31" fmla="*/ 161 h 64"/>
                              <a:gd name="T32" fmla="+- 0 9156 9139"/>
                              <a:gd name="T33" fmla="*/ T32 w 242"/>
                              <a:gd name="T34" fmla="+- 0 170 106"/>
                              <a:gd name="T35" fmla="*/ 170 h 64"/>
                              <a:gd name="T36" fmla="+- 0 9179 9139"/>
                              <a:gd name="T37" fmla="*/ T36 w 242"/>
                              <a:gd name="T38" fmla="+- 0 155 106"/>
                              <a:gd name="T39" fmla="*/ 155 h 64"/>
                              <a:gd name="T40" fmla="+- 0 9169 9139"/>
                              <a:gd name="T41" fmla="*/ T40 w 242"/>
                              <a:gd name="T42" fmla="+- 0 115 106"/>
                              <a:gd name="T43" fmla="*/ 115 h 64"/>
                              <a:gd name="T44" fmla="+- 0 9186 9139"/>
                              <a:gd name="T45" fmla="*/ T44 w 242"/>
                              <a:gd name="T46" fmla="+- 0 155 106"/>
                              <a:gd name="T47" fmla="*/ 155 h 64"/>
                              <a:gd name="T48" fmla="+- 0 9170 9139"/>
                              <a:gd name="T49" fmla="*/ T48 w 242"/>
                              <a:gd name="T50" fmla="+- 0 159 106"/>
                              <a:gd name="T51" fmla="*/ 159 h 64"/>
                              <a:gd name="T52" fmla="+- 0 9212 9139"/>
                              <a:gd name="T53" fmla="*/ T52 w 242"/>
                              <a:gd name="T54" fmla="+- 0 153 106"/>
                              <a:gd name="T55" fmla="*/ 153 h 64"/>
                              <a:gd name="T56" fmla="+- 0 9214 9139"/>
                              <a:gd name="T57" fmla="*/ T56 w 242"/>
                              <a:gd name="T58" fmla="+- 0 151 106"/>
                              <a:gd name="T59" fmla="*/ 151 h 64"/>
                              <a:gd name="T60" fmla="+- 0 9218 9139"/>
                              <a:gd name="T61" fmla="*/ T60 w 242"/>
                              <a:gd name="T62" fmla="+- 0 151 106"/>
                              <a:gd name="T63" fmla="*/ 151 h 64"/>
                              <a:gd name="T64" fmla="+- 0 9220 9139"/>
                              <a:gd name="T65" fmla="*/ T64 w 242"/>
                              <a:gd name="T66" fmla="+- 0 154 106"/>
                              <a:gd name="T67" fmla="*/ 154 h 64"/>
                              <a:gd name="T68" fmla="+- 0 9220 9139"/>
                              <a:gd name="T69" fmla="*/ T68 w 242"/>
                              <a:gd name="T70" fmla="+- 0 158 106"/>
                              <a:gd name="T71" fmla="*/ 158 h 64"/>
                              <a:gd name="T72" fmla="+- 0 9217 9139"/>
                              <a:gd name="T73" fmla="*/ T72 w 242"/>
                              <a:gd name="T74" fmla="+- 0 160 106"/>
                              <a:gd name="T75" fmla="*/ 160 h 64"/>
                              <a:gd name="T76" fmla="+- 0 9213 9139"/>
                              <a:gd name="T77" fmla="*/ T76 w 242"/>
                              <a:gd name="T78" fmla="+- 0 160 106"/>
                              <a:gd name="T79" fmla="*/ 160 h 64"/>
                              <a:gd name="T80" fmla="+- 0 9211 9139"/>
                              <a:gd name="T81" fmla="*/ T80 w 242"/>
                              <a:gd name="T82" fmla="+- 0 157 106"/>
                              <a:gd name="T83" fmla="*/ 157 h 64"/>
                              <a:gd name="T84" fmla="+- 0 9252 9139"/>
                              <a:gd name="T85" fmla="*/ T84 w 242"/>
                              <a:gd name="T86" fmla="+- 0 157 106"/>
                              <a:gd name="T87" fmla="*/ 157 h 64"/>
                              <a:gd name="T88" fmla="+- 0 9258 9139"/>
                              <a:gd name="T89" fmla="*/ T88 w 242"/>
                              <a:gd name="T90" fmla="+- 0 147 106"/>
                              <a:gd name="T91" fmla="*/ 147 h 64"/>
                              <a:gd name="T92" fmla="+- 0 9259 9139"/>
                              <a:gd name="T93" fmla="*/ T92 w 242"/>
                              <a:gd name="T94" fmla="+- 0 126 106"/>
                              <a:gd name="T95" fmla="*/ 126 h 64"/>
                              <a:gd name="T96" fmla="+- 0 9255 9139"/>
                              <a:gd name="T97" fmla="*/ T96 w 242"/>
                              <a:gd name="T98" fmla="+- 0 113 106"/>
                              <a:gd name="T99" fmla="*/ 113 h 64"/>
                              <a:gd name="T100" fmla="+- 0 9245 9139"/>
                              <a:gd name="T101" fmla="*/ T100 w 242"/>
                              <a:gd name="T102" fmla="+- 0 111 106"/>
                              <a:gd name="T103" fmla="*/ 111 h 64"/>
                              <a:gd name="T104" fmla="+- 0 9239 9139"/>
                              <a:gd name="T105" fmla="*/ T104 w 242"/>
                              <a:gd name="T106" fmla="+- 0 120 106"/>
                              <a:gd name="T107" fmla="*/ 120 h 64"/>
                              <a:gd name="T108" fmla="+- 0 9238 9139"/>
                              <a:gd name="T109" fmla="*/ T108 w 242"/>
                              <a:gd name="T110" fmla="+- 0 141 106"/>
                              <a:gd name="T111" fmla="*/ 141 h 64"/>
                              <a:gd name="T112" fmla="+- 0 9243 9139"/>
                              <a:gd name="T113" fmla="*/ T112 w 242"/>
                              <a:gd name="T114" fmla="+- 0 155 106"/>
                              <a:gd name="T115" fmla="*/ 155 h 64"/>
                              <a:gd name="T116" fmla="+- 0 9249 9139"/>
                              <a:gd name="T117" fmla="*/ T116 w 242"/>
                              <a:gd name="T118" fmla="+- 0 160 106"/>
                              <a:gd name="T119" fmla="*/ 160 h 64"/>
                              <a:gd name="T120" fmla="+- 0 9236 9139"/>
                              <a:gd name="T121" fmla="*/ T120 w 242"/>
                              <a:gd name="T122" fmla="+- 0 153 106"/>
                              <a:gd name="T123" fmla="*/ 153 h 64"/>
                              <a:gd name="T124" fmla="+- 0 9231 9139"/>
                              <a:gd name="T125" fmla="*/ T124 w 242"/>
                              <a:gd name="T126" fmla="+- 0 134 106"/>
                              <a:gd name="T127" fmla="*/ 134 h 64"/>
                              <a:gd name="T128" fmla="+- 0 9236 9139"/>
                              <a:gd name="T129" fmla="*/ T128 w 242"/>
                              <a:gd name="T130" fmla="+- 0 114 106"/>
                              <a:gd name="T131" fmla="*/ 114 h 64"/>
                              <a:gd name="T132" fmla="+- 0 9249 9139"/>
                              <a:gd name="T133" fmla="*/ T132 w 242"/>
                              <a:gd name="T134" fmla="+- 0 107 106"/>
                              <a:gd name="T135" fmla="*/ 107 h 64"/>
                              <a:gd name="T136" fmla="+- 0 9262 9139"/>
                              <a:gd name="T137" fmla="*/ T136 w 242"/>
                              <a:gd name="T138" fmla="+- 0 114 106"/>
                              <a:gd name="T139" fmla="*/ 114 h 64"/>
                              <a:gd name="T140" fmla="+- 0 9266 9139"/>
                              <a:gd name="T141" fmla="*/ T140 w 242"/>
                              <a:gd name="T142" fmla="+- 0 134 106"/>
                              <a:gd name="T143" fmla="*/ 134 h 64"/>
                              <a:gd name="T144" fmla="+- 0 9262 9139"/>
                              <a:gd name="T145" fmla="*/ T144 w 242"/>
                              <a:gd name="T146" fmla="+- 0 153 106"/>
                              <a:gd name="T147" fmla="*/ 153 h 64"/>
                              <a:gd name="T148" fmla="+- 0 9249 9139"/>
                              <a:gd name="T149" fmla="*/ T148 w 242"/>
                              <a:gd name="T150" fmla="+- 0 160 106"/>
                              <a:gd name="T151" fmla="*/ 160 h 64"/>
                              <a:gd name="T152" fmla="+- 0 9278 9139"/>
                              <a:gd name="T153" fmla="*/ T152 w 242"/>
                              <a:gd name="T154" fmla="+- 0 142 106"/>
                              <a:gd name="T155" fmla="*/ 142 h 64"/>
                              <a:gd name="T156" fmla="+- 0 9287 9139"/>
                              <a:gd name="T157" fmla="*/ T156 w 242"/>
                              <a:gd name="T158" fmla="+- 0 159 106"/>
                              <a:gd name="T159" fmla="*/ 159 h 64"/>
                              <a:gd name="T160" fmla="+- 0 9295 9139"/>
                              <a:gd name="T161" fmla="*/ T160 w 242"/>
                              <a:gd name="T162" fmla="+- 0 146 106"/>
                              <a:gd name="T163" fmla="*/ 146 h 64"/>
                              <a:gd name="T164" fmla="+- 0 9295 9139"/>
                              <a:gd name="T165" fmla="*/ T164 w 242"/>
                              <a:gd name="T166" fmla="+- 0 107 106"/>
                              <a:gd name="T167" fmla="*/ 107 h 64"/>
                              <a:gd name="T168" fmla="+- 0 9312 9139"/>
                              <a:gd name="T169" fmla="*/ T168 w 242"/>
                              <a:gd name="T170" fmla="+- 0 142 106"/>
                              <a:gd name="T171" fmla="*/ 142 h 64"/>
                              <a:gd name="T172" fmla="+- 0 9302 9139"/>
                              <a:gd name="T173" fmla="*/ T172 w 242"/>
                              <a:gd name="T174" fmla="+- 0 155 106"/>
                              <a:gd name="T175" fmla="*/ 155 h 64"/>
                              <a:gd name="T176" fmla="+- 0 9354 9139"/>
                              <a:gd name="T177" fmla="*/ T176 w 242"/>
                              <a:gd name="T178" fmla="+- 0 112 106"/>
                              <a:gd name="T179" fmla="*/ 112 h 64"/>
                              <a:gd name="T180" fmla="+- 0 9348 9139"/>
                              <a:gd name="T181" fmla="*/ T180 w 242"/>
                              <a:gd name="T182" fmla="+- 0 114 106"/>
                              <a:gd name="T183" fmla="*/ 114 h 64"/>
                              <a:gd name="T184" fmla="+- 0 9321 9139"/>
                              <a:gd name="T185" fmla="*/ T184 w 242"/>
                              <a:gd name="T186" fmla="+- 0 120 106"/>
                              <a:gd name="T187" fmla="*/ 120 h 64"/>
                              <a:gd name="T188" fmla="+- 0 9354 9139"/>
                              <a:gd name="T189" fmla="*/ T188 w 242"/>
                              <a:gd name="T190" fmla="+- 0 112 106"/>
                              <a:gd name="T191" fmla="*/ 112 h 64"/>
                              <a:gd name="T192" fmla="+- 0 9367 9139"/>
                              <a:gd name="T193" fmla="*/ T192 w 242"/>
                              <a:gd name="T194" fmla="+- 0 164 106"/>
                              <a:gd name="T195" fmla="*/ 164 h 64"/>
                              <a:gd name="T196" fmla="+- 0 9373 9139"/>
                              <a:gd name="T197" fmla="*/ T196 w 242"/>
                              <a:gd name="T198" fmla="+- 0 152 106"/>
                              <a:gd name="T199" fmla="*/ 152 h 64"/>
                              <a:gd name="T200" fmla="+- 0 9374 9139"/>
                              <a:gd name="T201" fmla="*/ T200 w 242"/>
                              <a:gd name="T202" fmla="+- 0 130 106"/>
                              <a:gd name="T203" fmla="*/ 130 h 64"/>
                              <a:gd name="T204" fmla="+- 0 9370 9139"/>
                              <a:gd name="T205" fmla="*/ T204 w 242"/>
                              <a:gd name="T206" fmla="+- 0 115 106"/>
                              <a:gd name="T207" fmla="*/ 115 h 64"/>
                              <a:gd name="T208" fmla="+- 0 9364 9139"/>
                              <a:gd name="T209" fmla="*/ T208 w 242"/>
                              <a:gd name="T210" fmla="+- 0 106 106"/>
                              <a:gd name="T211" fmla="*/ 106 h 64"/>
                              <a:gd name="T212" fmla="+- 0 9376 9139"/>
                              <a:gd name="T213" fmla="*/ T212 w 242"/>
                              <a:gd name="T214" fmla="+- 0 118 106"/>
                              <a:gd name="T215" fmla="*/ 118 h 64"/>
                              <a:gd name="T216" fmla="+- 0 9381 9139"/>
                              <a:gd name="T217" fmla="*/ T216 w 242"/>
                              <a:gd name="T218" fmla="+- 0 138 106"/>
                              <a:gd name="T219" fmla="*/ 138 h 64"/>
                              <a:gd name="T220" fmla="+- 0 9376 9139"/>
                              <a:gd name="T221" fmla="*/ T220 w 242"/>
                              <a:gd name="T222" fmla="+- 0 158 106"/>
                              <a:gd name="T223" fmla="*/ 158 h 64"/>
                              <a:gd name="T224" fmla="+- 0 9364 9139"/>
                              <a:gd name="T225" fmla="*/ T224 w 242"/>
                              <a:gd name="T226" fmla="+- 0 170 106"/>
                              <a:gd name="T227" fmla="*/ 17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42" h="64">
                                <a:moveTo>
                                  <a:pt x="17" y="64"/>
                                </a:moveTo>
                                <a:lnTo>
                                  <a:pt x="11" y="61"/>
                                </a:lnTo>
                                <a:lnTo>
                                  <a:pt x="7" y="57"/>
                                </a:lnTo>
                                <a:lnTo>
                                  <a:pt x="4" y="52"/>
                                </a:lnTo>
                                <a:lnTo>
                                  <a:pt x="1" y="47"/>
                                </a:lnTo>
                                <a:lnTo>
                                  <a:pt x="0" y="40"/>
                                </a:lnTo>
                                <a:lnTo>
                                  <a:pt x="0" y="32"/>
                                </a:lnTo>
                                <a:lnTo>
                                  <a:pt x="0" y="24"/>
                                </a:lnTo>
                                <a:lnTo>
                                  <a:pt x="1" y="17"/>
                                </a:lnTo>
                                <a:lnTo>
                                  <a:pt x="4" y="12"/>
                                </a:lnTo>
                                <a:lnTo>
                                  <a:pt x="7" y="7"/>
                                </a:lnTo>
                                <a:lnTo>
                                  <a:pt x="11" y="3"/>
                                </a:lnTo>
                                <a:lnTo>
                                  <a:pt x="17" y="0"/>
                                </a:lnTo>
                                <a:lnTo>
                                  <a:pt x="17" y="3"/>
                                </a:lnTo>
                                <a:lnTo>
                                  <a:pt x="13" y="6"/>
                                </a:lnTo>
                                <a:lnTo>
                                  <a:pt x="11" y="9"/>
                                </a:lnTo>
                                <a:lnTo>
                                  <a:pt x="9" y="14"/>
                                </a:lnTo>
                                <a:lnTo>
                                  <a:pt x="8" y="18"/>
                                </a:lnTo>
                                <a:lnTo>
                                  <a:pt x="7" y="24"/>
                                </a:lnTo>
                                <a:lnTo>
                                  <a:pt x="7" y="32"/>
                                </a:lnTo>
                                <a:lnTo>
                                  <a:pt x="7" y="40"/>
                                </a:lnTo>
                                <a:lnTo>
                                  <a:pt x="8" y="46"/>
                                </a:lnTo>
                                <a:lnTo>
                                  <a:pt x="9" y="50"/>
                                </a:lnTo>
                                <a:lnTo>
                                  <a:pt x="11" y="55"/>
                                </a:lnTo>
                                <a:lnTo>
                                  <a:pt x="13" y="58"/>
                                </a:lnTo>
                                <a:lnTo>
                                  <a:pt x="17" y="61"/>
                                </a:lnTo>
                                <a:lnTo>
                                  <a:pt x="17" y="64"/>
                                </a:lnTo>
                                <a:close/>
                                <a:moveTo>
                                  <a:pt x="31" y="53"/>
                                </a:moveTo>
                                <a:lnTo>
                                  <a:pt x="31" y="49"/>
                                </a:lnTo>
                                <a:lnTo>
                                  <a:pt x="40" y="49"/>
                                </a:lnTo>
                                <a:lnTo>
                                  <a:pt x="40" y="7"/>
                                </a:lnTo>
                                <a:lnTo>
                                  <a:pt x="30" y="14"/>
                                </a:lnTo>
                                <a:lnTo>
                                  <a:pt x="30" y="9"/>
                                </a:lnTo>
                                <a:lnTo>
                                  <a:pt x="42" y="1"/>
                                </a:lnTo>
                                <a:lnTo>
                                  <a:pt x="47" y="1"/>
                                </a:lnTo>
                                <a:lnTo>
                                  <a:pt x="47" y="49"/>
                                </a:lnTo>
                                <a:lnTo>
                                  <a:pt x="56" y="49"/>
                                </a:lnTo>
                                <a:lnTo>
                                  <a:pt x="56" y="53"/>
                                </a:lnTo>
                                <a:lnTo>
                                  <a:pt x="31" y="53"/>
                                </a:lnTo>
                                <a:close/>
                                <a:moveTo>
                                  <a:pt x="72" y="50"/>
                                </a:moveTo>
                                <a:lnTo>
                                  <a:pt x="72" y="48"/>
                                </a:lnTo>
                                <a:lnTo>
                                  <a:pt x="73" y="47"/>
                                </a:lnTo>
                                <a:lnTo>
                                  <a:pt x="73" y="46"/>
                                </a:lnTo>
                                <a:lnTo>
                                  <a:pt x="74" y="45"/>
                                </a:lnTo>
                                <a:lnTo>
                                  <a:pt x="75" y="45"/>
                                </a:lnTo>
                                <a:lnTo>
                                  <a:pt x="77" y="45"/>
                                </a:lnTo>
                                <a:lnTo>
                                  <a:pt x="78" y="45"/>
                                </a:lnTo>
                                <a:lnTo>
                                  <a:pt x="79" y="45"/>
                                </a:lnTo>
                                <a:lnTo>
                                  <a:pt x="80" y="46"/>
                                </a:lnTo>
                                <a:lnTo>
                                  <a:pt x="81" y="47"/>
                                </a:lnTo>
                                <a:lnTo>
                                  <a:pt x="81" y="48"/>
                                </a:lnTo>
                                <a:lnTo>
                                  <a:pt x="81" y="50"/>
                                </a:lnTo>
                                <a:lnTo>
                                  <a:pt x="81" y="51"/>
                                </a:lnTo>
                                <a:lnTo>
                                  <a:pt x="81" y="52"/>
                                </a:lnTo>
                                <a:lnTo>
                                  <a:pt x="80" y="53"/>
                                </a:lnTo>
                                <a:lnTo>
                                  <a:pt x="79" y="54"/>
                                </a:lnTo>
                                <a:lnTo>
                                  <a:pt x="78" y="54"/>
                                </a:lnTo>
                                <a:lnTo>
                                  <a:pt x="77" y="54"/>
                                </a:lnTo>
                                <a:lnTo>
                                  <a:pt x="75" y="54"/>
                                </a:lnTo>
                                <a:lnTo>
                                  <a:pt x="74" y="54"/>
                                </a:lnTo>
                                <a:lnTo>
                                  <a:pt x="73" y="53"/>
                                </a:lnTo>
                                <a:lnTo>
                                  <a:pt x="73" y="52"/>
                                </a:lnTo>
                                <a:lnTo>
                                  <a:pt x="72" y="51"/>
                                </a:lnTo>
                                <a:lnTo>
                                  <a:pt x="72" y="50"/>
                                </a:lnTo>
                                <a:close/>
                                <a:moveTo>
                                  <a:pt x="110" y="51"/>
                                </a:moveTo>
                                <a:lnTo>
                                  <a:pt x="113" y="51"/>
                                </a:lnTo>
                                <a:lnTo>
                                  <a:pt x="116" y="49"/>
                                </a:lnTo>
                                <a:lnTo>
                                  <a:pt x="117" y="45"/>
                                </a:lnTo>
                                <a:lnTo>
                                  <a:pt x="119" y="41"/>
                                </a:lnTo>
                                <a:lnTo>
                                  <a:pt x="120" y="35"/>
                                </a:lnTo>
                                <a:lnTo>
                                  <a:pt x="120" y="28"/>
                                </a:lnTo>
                                <a:lnTo>
                                  <a:pt x="120" y="20"/>
                                </a:lnTo>
                                <a:lnTo>
                                  <a:pt x="119" y="14"/>
                                </a:lnTo>
                                <a:lnTo>
                                  <a:pt x="117" y="10"/>
                                </a:lnTo>
                                <a:lnTo>
                                  <a:pt x="116" y="7"/>
                                </a:lnTo>
                                <a:lnTo>
                                  <a:pt x="113" y="5"/>
                                </a:lnTo>
                                <a:lnTo>
                                  <a:pt x="110" y="5"/>
                                </a:lnTo>
                                <a:lnTo>
                                  <a:pt x="106" y="5"/>
                                </a:lnTo>
                                <a:lnTo>
                                  <a:pt x="104" y="7"/>
                                </a:lnTo>
                                <a:lnTo>
                                  <a:pt x="102" y="10"/>
                                </a:lnTo>
                                <a:lnTo>
                                  <a:pt x="100" y="14"/>
                                </a:lnTo>
                                <a:lnTo>
                                  <a:pt x="99" y="20"/>
                                </a:lnTo>
                                <a:lnTo>
                                  <a:pt x="99" y="28"/>
                                </a:lnTo>
                                <a:lnTo>
                                  <a:pt x="99" y="35"/>
                                </a:lnTo>
                                <a:lnTo>
                                  <a:pt x="100" y="41"/>
                                </a:lnTo>
                                <a:lnTo>
                                  <a:pt x="102" y="45"/>
                                </a:lnTo>
                                <a:lnTo>
                                  <a:pt x="104" y="49"/>
                                </a:lnTo>
                                <a:lnTo>
                                  <a:pt x="106" y="51"/>
                                </a:lnTo>
                                <a:lnTo>
                                  <a:pt x="110" y="51"/>
                                </a:lnTo>
                                <a:close/>
                                <a:moveTo>
                                  <a:pt x="110" y="54"/>
                                </a:moveTo>
                                <a:lnTo>
                                  <a:pt x="104" y="54"/>
                                </a:lnTo>
                                <a:lnTo>
                                  <a:pt x="100" y="52"/>
                                </a:lnTo>
                                <a:lnTo>
                                  <a:pt x="97" y="47"/>
                                </a:lnTo>
                                <a:lnTo>
                                  <a:pt x="94" y="42"/>
                                </a:lnTo>
                                <a:lnTo>
                                  <a:pt x="92" y="36"/>
                                </a:lnTo>
                                <a:lnTo>
                                  <a:pt x="92" y="28"/>
                                </a:lnTo>
                                <a:lnTo>
                                  <a:pt x="92" y="19"/>
                                </a:lnTo>
                                <a:lnTo>
                                  <a:pt x="94" y="13"/>
                                </a:lnTo>
                                <a:lnTo>
                                  <a:pt x="97" y="8"/>
                                </a:lnTo>
                                <a:lnTo>
                                  <a:pt x="100" y="4"/>
                                </a:lnTo>
                                <a:lnTo>
                                  <a:pt x="104" y="1"/>
                                </a:lnTo>
                                <a:lnTo>
                                  <a:pt x="110" y="1"/>
                                </a:lnTo>
                                <a:lnTo>
                                  <a:pt x="115" y="1"/>
                                </a:lnTo>
                                <a:lnTo>
                                  <a:pt x="120" y="4"/>
                                </a:lnTo>
                                <a:lnTo>
                                  <a:pt x="123" y="8"/>
                                </a:lnTo>
                                <a:lnTo>
                                  <a:pt x="126" y="13"/>
                                </a:lnTo>
                                <a:lnTo>
                                  <a:pt x="127" y="19"/>
                                </a:lnTo>
                                <a:lnTo>
                                  <a:pt x="127" y="28"/>
                                </a:lnTo>
                                <a:lnTo>
                                  <a:pt x="127" y="36"/>
                                </a:lnTo>
                                <a:lnTo>
                                  <a:pt x="126" y="42"/>
                                </a:lnTo>
                                <a:lnTo>
                                  <a:pt x="123" y="47"/>
                                </a:lnTo>
                                <a:lnTo>
                                  <a:pt x="120" y="52"/>
                                </a:lnTo>
                                <a:lnTo>
                                  <a:pt x="115" y="54"/>
                                </a:lnTo>
                                <a:lnTo>
                                  <a:pt x="110" y="54"/>
                                </a:lnTo>
                                <a:close/>
                                <a:moveTo>
                                  <a:pt x="156" y="36"/>
                                </a:moveTo>
                                <a:lnTo>
                                  <a:pt x="156" y="9"/>
                                </a:lnTo>
                                <a:lnTo>
                                  <a:pt x="139" y="36"/>
                                </a:lnTo>
                                <a:lnTo>
                                  <a:pt x="156" y="36"/>
                                </a:lnTo>
                                <a:close/>
                                <a:moveTo>
                                  <a:pt x="171" y="53"/>
                                </a:moveTo>
                                <a:lnTo>
                                  <a:pt x="148" y="53"/>
                                </a:lnTo>
                                <a:lnTo>
                                  <a:pt x="148" y="49"/>
                                </a:lnTo>
                                <a:lnTo>
                                  <a:pt x="156" y="49"/>
                                </a:lnTo>
                                <a:lnTo>
                                  <a:pt x="156" y="40"/>
                                </a:lnTo>
                                <a:lnTo>
                                  <a:pt x="134" y="40"/>
                                </a:lnTo>
                                <a:lnTo>
                                  <a:pt x="134" y="36"/>
                                </a:lnTo>
                                <a:lnTo>
                                  <a:pt x="156" y="1"/>
                                </a:lnTo>
                                <a:lnTo>
                                  <a:pt x="163" y="1"/>
                                </a:lnTo>
                                <a:lnTo>
                                  <a:pt x="163" y="36"/>
                                </a:lnTo>
                                <a:lnTo>
                                  <a:pt x="173" y="36"/>
                                </a:lnTo>
                                <a:lnTo>
                                  <a:pt x="173" y="40"/>
                                </a:lnTo>
                                <a:lnTo>
                                  <a:pt x="163" y="40"/>
                                </a:lnTo>
                                <a:lnTo>
                                  <a:pt x="163" y="49"/>
                                </a:lnTo>
                                <a:lnTo>
                                  <a:pt x="171" y="49"/>
                                </a:lnTo>
                                <a:lnTo>
                                  <a:pt x="171" y="53"/>
                                </a:lnTo>
                                <a:close/>
                                <a:moveTo>
                                  <a:pt x="215" y="6"/>
                                </a:moveTo>
                                <a:lnTo>
                                  <a:pt x="195" y="53"/>
                                </a:lnTo>
                                <a:lnTo>
                                  <a:pt x="190" y="53"/>
                                </a:lnTo>
                                <a:lnTo>
                                  <a:pt x="209" y="8"/>
                                </a:lnTo>
                                <a:lnTo>
                                  <a:pt x="186" y="8"/>
                                </a:lnTo>
                                <a:lnTo>
                                  <a:pt x="186" y="14"/>
                                </a:lnTo>
                                <a:lnTo>
                                  <a:pt x="182" y="14"/>
                                </a:lnTo>
                                <a:lnTo>
                                  <a:pt x="182" y="2"/>
                                </a:lnTo>
                                <a:lnTo>
                                  <a:pt x="215" y="2"/>
                                </a:lnTo>
                                <a:lnTo>
                                  <a:pt x="215" y="6"/>
                                </a:lnTo>
                                <a:close/>
                                <a:moveTo>
                                  <a:pt x="225" y="64"/>
                                </a:moveTo>
                                <a:lnTo>
                                  <a:pt x="225" y="61"/>
                                </a:lnTo>
                                <a:lnTo>
                                  <a:pt x="228" y="58"/>
                                </a:lnTo>
                                <a:lnTo>
                                  <a:pt x="231" y="55"/>
                                </a:lnTo>
                                <a:lnTo>
                                  <a:pt x="232" y="50"/>
                                </a:lnTo>
                                <a:lnTo>
                                  <a:pt x="234" y="46"/>
                                </a:lnTo>
                                <a:lnTo>
                                  <a:pt x="235" y="40"/>
                                </a:lnTo>
                                <a:lnTo>
                                  <a:pt x="235" y="32"/>
                                </a:lnTo>
                                <a:lnTo>
                                  <a:pt x="235" y="24"/>
                                </a:lnTo>
                                <a:lnTo>
                                  <a:pt x="234" y="18"/>
                                </a:lnTo>
                                <a:lnTo>
                                  <a:pt x="232" y="14"/>
                                </a:lnTo>
                                <a:lnTo>
                                  <a:pt x="231" y="9"/>
                                </a:lnTo>
                                <a:lnTo>
                                  <a:pt x="228" y="6"/>
                                </a:lnTo>
                                <a:lnTo>
                                  <a:pt x="225" y="3"/>
                                </a:lnTo>
                                <a:lnTo>
                                  <a:pt x="225" y="0"/>
                                </a:lnTo>
                                <a:lnTo>
                                  <a:pt x="230" y="3"/>
                                </a:lnTo>
                                <a:lnTo>
                                  <a:pt x="235" y="7"/>
                                </a:lnTo>
                                <a:lnTo>
                                  <a:pt x="237" y="12"/>
                                </a:lnTo>
                                <a:lnTo>
                                  <a:pt x="240" y="17"/>
                                </a:lnTo>
                                <a:lnTo>
                                  <a:pt x="242" y="24"/>
                                </a:lnTo>
                                <a:lnTo>
                                  <a:pt x="242" y="32"/>
                                </a:lnTo>
                                <a:lnTo>
                                  <a:pt x="242" y="40"/>
                                </a:lnTo>
                                <a:lnTo>
                                  <a:pt x="240" y="47"/>
                                </a:lnTo>
                                <a:lnTo>
                                  <a:pt x="237" y="52"/>
                                </a:lnTo>
                                <a:lnTo>
                                  <a:pt x="235" y="57"/>
                                </a:lnTo>
                                <a:lnTo>
                                  <a:pt x="230" y="61"/>
                                </a:lnTo>
                                <a:lnTo>
                                  <a:pt x="225" y="64"/>
                                </a:lnTo>
                                <a:close/>
                              </a:path>
                            </a:pathLst>
                          </a:custGeom>
                          <a:noFill/>
                          <a:ln w="365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 name="Rectangle 980"/>
                        <wps:cNvSpPr>
                          <a:spLocks noChangeArrowheads="1"/>
                        </wps:cNvSpPr>
                        <wps:spPr bwMode="auto">
                          <a:xfrm>
                            <a:off x="9754" y="45"/>
                            <a:ext cx="102"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9" name="Rectangle 979"/>
                        <wps:cNvSpPr>
                          <a:spLocks noChangeArrowheads="1"/>
                        </wps:cNvSpPr>
                        <wps:spPr bwMode="auto">
                          <a:xfrm>
                            <a:off x="9530" y="-58"/>
                            <a:ext cx="224" cy="224"/>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0" name="Freeform 978"/>
                        <wps:cNvSpPr>
                          <a:spLocks/>
                        </wps:cNvSpPr>
                        <wps:spPr bwMode="auto">
                          <a:xfrm>
                            <a:off x="9619" y="17"/>
                            <a:ext cx="53" cy="69"/>
                          </a:xfrm>
                          <a:custGeom>
                            <a:avLst/>
                            <a:gdLst>
                              <a:gd name="T0" fmla="+- 0 9671 9619"/>
                              <a:gd name="T1" fmla="*/ T0 w 53"/>
                              <a:gd name="T2" fmla="+- 0 17 17"/>
                              <a:gd name="T3" fmla="*/ 17 h 69"/>
                              <a:gd name="T4" fmla="+- 0 9661 9619"/>
                              <a:gd name="T5" fmla="*/ T4 w 53"/>
                              <a:gd name="T6" fmla="+- 0 17 17"/>
                              <a:gd name="T7" fmla="*/ 17 h 69"/>
                              <a:gd name="T8" fmla="+- 0 9649 9619"/>
                              <a:gd name="T9" fmla="*/ T8 w 53"/>
                              <a:gd name="T10" fmla="+- 0 37 17"/>
                              <a:gd name="T11" fmla="*/ 37 h 69"/>
                              <a:gd name="T12" fmla="+- 0 9646 9619"/>
                              <a:gd name="T13" fmla="*/ T12 w 53"/>
                              <a:gd name="T14" fmla="+- 0 45 17"/>
                              <a:gd name="T15" fmla="*/ 45 h 69"/>
                              <a:gd name="T16" fmla="+- 0 9645 9619"/>
                              <a:gd name="T17" fmla="*/ T16 w 53"/>
                              <a:gd name="T18" fmla="+- 0 45 17"/>
                              <a:gd name="T19" fmla="*/ 45 h 69"/>
                              <a:gd name="T20" fmla="+- 0 9644 9619"/>
                              <a:gd name="T21" fmla="*/ T20 w 53"/>
                              <a:gd name="T22" fmla="+- 0 41 17"/>
                              <a:gd name="T23" fmla="*/ 41 h 69"/>
                              <a:gd name="T24" fmla="+- 0 9630 9619"/>
                              <a:gd name="T25" fmla="*/ T24 w 53"/>
                              <a:gd name="T26" fmla="+- 0 17 17"/>
                              <a:gd name="T27" fmla="*/ 17 h 69"/>
                              <a:gd name="T28" fmla="+- 0 9620 9619"/>
                              <a:gd name="T29" fmla="*/ T28 w 53"/>
                              <a:gd name="T30" fmla="+- 0 17 17"/>
                              <a:gd name="T31" fmla="*/ 17 h 69"/>
                              <a:gd name="T32" fmla="+- 0 9640 9619"/>
                              <a:gd name="T33" fmla="*/ T32 w 53"/>
                              <a:gd name="T34" fmla="+- 0 51 17"/>
                              <a:gd name="T35" fmla="*/ 51 h 69"/>
                              <a:gd name="T36" fmla="+- 0 9619 9619"/>
                              <a:gd name="T37" fmla="*/ T36 w 53"/>
                              <a:gd name="T38" fmla="+- 0 85 17"/>
                              <a:gd name="T39" fmla="*/ 85 h 69"/>
                              <a:gd name="T40" fmla="+- 0 9629 9619"/>
                              <a:gd name="T41" fmla="*/ T40 w 53"/>
                              <a:gd name="T42" fmla="+- 0 85 17"/>
                              <a:gd name="T43" fmla="*/ 85 h 69"/>
                              <a:gd name="T44" fmla="+- 0 9637 9619"/>
                              <a:gd name="T45" fmla="*/ T44 w 53"/>
                              <a:gd name="T46" fmla="+- 0 70 17"/>
                              <a:gd name="T47" fmla="*/ 70 h 69"/>
                              <a:gd name="T48" fmla="+- 0 9641 9619"/>
                              <a:gd name="T49" fmla="*/ T48 w 53"/>
                              <a:gd name="T50" fmla="+- 0 64 17"/>
                              <a:gd name="T51" fmla="*/ 64 h 69"/>
                              <a:gd name="T52" fmla="+- 0 9645 9619"/>
                              <a:gd name="T53" fmla="*/ T52 w 53"/>
                              <a:gd name="T54" fmla="+- 0 57 17"/>
                              <a:gd name="T55" fmla="*/ 57 h 69"/>
                              <a:gd name="T56" fmla="+- 0 9645 9619"/>
                              <a:gd name="T57" fmla="*/ T56 w 53"/>
                              <a:gd name="T58" fmla="+- 0 57 17"/>
                              <a:gd name="T59" fmla="*/ 57 h 69"/>
                              <a:gd name="T60" fmla="+- 0 9647 9619"/>
                              <a:gd name="T61" fmla="*/ T60 w 53"/>
                              <a:gd name="T62" fmla="+- 0 61 17"/>
                              <a:gd name="T63" fmla="*/ 61 h 69"/>
                              <a:gd name="T64" fmla="+- 0 9653 9619"/>
                              <a:gd name="T65" fmla="*/ T64 w 53"/>
                              <a:gd name="T66" fmla="+- 0 70 17"/>
                              <a:gd name="T67" fmla="*/ 70 h 69"/>
                              <a:gd name="T68" fmla="+- 0 9661 9619"/>
                              <a:gd name="T69" fmla="*/ T68 w 53"/>
                              <a:gd name="T70" fmla="+- 0 85 17"/>
                              <a:gd name="T71" fmla="*/ 85 h 69"/>
                              <a:gd name="T72" fmla="+- 0 9672 9619"/>
                              <a:gd name="T73" fmla="*/ T72 w 53"/>
                              <a:gd name="T74" fmla="+- 0 85 17"/>
                              <a:gd name="T75" fmla="*/ 85 h 69"/>
                              <a:gd name="T76" fmla="+- 0 9650 9619"/>
                              <a:gd name="T77" fmla="*/ T76 w 53"/>
                              <a:gd name="T78" fmla="+- 0 50 17"/>
                              <a:gd name="T79" fmla="*/ 50 h 69"/>
                              <a:gd name="T80" fmla="+- 0 9671 9619"/>
                              <a:gd name="T81" fmla="*/ T80 w 53"/>
                              <a:gd name="T82" fmla="+- 0 17 17"/>
                              <a:gd name="T83" fmla="*/ 17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 h="69">
                                <a:moveTo>
                                  <a:pt x="52" y="0"/>
                                </a:moveTo>
                                <a:lnTo>
                                  <a:pt x="42" y="0"/>
                                </a:lnTo>
                                <a:lnTo>
                                  <a:pt x="30" y="20"/>
                                </a:lnTo>
                                <a:lnTo>
                                  <a:pt x="27" y="28"/>
                                </a:lnTo>
                                <a:lnTo>
                                  <a:pt x="26" y="28"/>
                                </a:lnTo>
                                <a:lnTo>
                                  <a:pt x="25" y="24"/>
                                </a:lnTo>
                                <a:lnTo>
                                  <a:pt x="11" y="0"/>
                                </a:lnTo>
                                <a:lnTo>
                                  <a:pt x="1" y="0"/>
                                </a:lnTo>
                                <a:lnTo>
                                  <a:pt x="21" y="34"/>
                                </a:lnTo>
                                <a:lnTo>
                                  <a:pt x="0" y="68"/>
                                </a:lnTo>
                                <a:lnTo>
                                  <a:pt x="10" y="68"/>
                                </a:lnTo>
                                <a:lnTo>
                                  <a:pt x="18" y="53"/>
                                </a:lnTo>
                                <a:lnTo>
                                  <a:pt x="22" y="47"/>
                                </a:lnTo>
                                <a:lnTo>
                                  <a:pt x="26" y="40"/>
                                </a:lnTo>
                                <a:lnTo>
                                  <a:pt x="28" y="44"/>
                                </a:lnTo>
                                <a:lnTo>
                                  <a:pt x="34" y="53"/>
                                </a:lnTo>
                                <a:lnTo>
                                  <a:pt x="42" y="68"/>
                                </a:lnTo>
                                <a:lnTo>
                                  <a:pt x="53" y="68"/>
                                </a:lnTo>
                                <a:lnTo>
                                  <a:pt x="31" y="33"/>
                                </a:lnTo>
                                <a:lnTo>
                                  <a:pt x="5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1" name="Rectangle 977"/>
                        <wps:cNvSpPr>
                          <a:spLocks noChangeArrowheads="1"/>
                        </wps:cNvSpPr>
                        <wps:spPr bwMode="auto">
                          <a:xfrm>
                            <a:off x="9855" y="-78"/>
                            <a:ext cx="369" cy="260"/>
                          </a:xfrm>
                          <a:prstGeom prst="rect">
                            <a:avLst/>
                          </a:prstGeom>
                          <a:solidFill>
                            <a:srgbClr val="F694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2" name="AutoShape 976"/>
                        <wps:cNvSpPr>
                          <a:spLocks/>
                        </wps:cNvSpPr>
                        <wps:spPr bwMode="auto">
                          <a:xfrm>
                            <a:off x="9921" y="106"/>
                            <a:ext cx="266" cy="64"/>
                          </a:xfrm>
                          <a:custGeom>
                            <a:avLst/>
                            <a:gdLst>
                              <a:gd name="T0" fmla="+- 0 9929 9922"/>
                              <a:gd name="T1" fmla="*/ T0 w 266"/>
                              <a:gd name="T2" fmla="+- 0 163 106"/>
                              <a:gd name="T3" fmla="*/ 163 h 64"/>
                              <a:gd name="T4" fmla="+- 0 9922 9922"/>
                              <a:gd name="T5" fmla="*/ T4 w 266"/>
                              <a:gd name="T6" fmla="+- 0 146 106"/>
                              <a:gd name="T7" fmla="*/ 146 h 64"/>
                              <a:gd name="T8" fmla="+- 0 9923 9922"/>
                              <a:gd name="T9" fmla="*/ T8 w 266"/>
                              <a:gd name="T10" fmla="+- 0 123 106"/>
                              <a:gd name="T11" fmla="*/ 123 h 64"/>
                              <a:gd name="T12" fmla="+- 0 9933 9922"/>
                              <a:gd name="T13" fmla="*/ T12 w 266"/>
                              <a:gd name="T14" fmla="+- 0 109 106"/>
                              <a:gd name="T15" fmla="*/ 109 h 64"/>
                              <a:gd name="T16" fmla="+- 0 9935 9922"/>
                              <a:gd name="T17" fmla="*/ T16 w 266"/>
                              <a:gd name="T18" fmla="+- 0 112 106"/>
                              <a:gd name="T19" fmla="*/ 112 h 64"/>
                              <a:gd name="T20" fmla="+- 0 9929 9922"/>
                              <a:gd name="T21" fmla="*/ T20 w 266"/>
                              <a:gd name="T22" fmla="+- 0 124 106"/>
                              <a:gd name="T23" fmla="*/ 124 h 64"/>
                              <a:gd name="T24" fmla="+- 0 9929 9922"/>
                              <a:gd name="T25" fmla="*/ T24 w 266"/>
                              <a:gd name="T26" fmla="+- 0 146 106"/>
                              <a:gd name="T27" fmla="*/ 146 h 64"/>
                              <a:gd name="T28" fmla="+- 0 9932 9922"/>
                              <a:gd name="T29" fmla="*/ T28 w 266"/>
                              <a:gd name="T30" fmla="+- 0 161 106"/>
                              <a:gd name="T31" fmla="*/ 161 h 64"/>
                              <a:gd name="T32" fmla="+- 0 9938 9922"/>
                              <a:gd name="T33" fmla="*/ T32 w 266"/>
                              <a:gd name="T34" fmla="+- 0 170 106"/>
                              <a:gd name="T35" fmla="*/ 170 h 64"/>
                              <a:gd name="T36" fmla="+- 0 9964 9922"/>
                              <a:gd name="T37" fmla="*/ T36 w 266"/>
                              <a:gd name="T38" fmla="+- 0 143 106"/>
                              <a:gd name="T39" fmla="*/ 143 h 64"/>
                              <a:gd name="T40" fmla="+- 0 9976 9922"/>
                              <a:gd name="T41" fmla="*/ T40 w 266"/>
                              <a:gd name="T42" fmla="+- 0 159 106"/>
                              <a:gd name="T43" fmla="*/ 159 h 64"/>
                              <a:gd name="T44" fmla="+- 0 9985 9922"/>
                              <a:gd name="T45" fmla="*/ T44 w 266"/>
                              <a:gd name="T46" fmla="+- 0 113 106"/>
                              <a:gd name="T47" fmla="*/ 113 h 64"/>
                              <a:gd name="T48" fmla="+- 0 9987 9922"/>
                              <a:gd name="T49" fmla="*/ T48 w 266"/>
                              <a:gd name="T50" fmla="+- 0 107 106"/>
                              <a:gd name="T51" fmla="*/ 107 h 64"/>
                              <a:gd name="T52" fmla="+- 0 10001 9922"/>
                              <a:gd name="T53" fmla="*/ T52 w 266"/>
                              <a:gd name="T54" fmla="+- 0 155 106"/>
                              <a:gd name="T55" fmla="*/ 155 h 64"/>
                              <a:gd name="T56" fmla="+- 0 10017 9922"/>
                              <a:gd name="T57" fmla="*/ T56 w 266"/>
                              <a:gd name="T58" fmla="+- 0 156 106"/>
                              <a:gd name="T59" fmla="*/ 156 h 64"/>
                              <a:gd name="T60" fmla="+- 0 10019 9922"/>
                              <a:gd name="T61" fmla="*/ T60 w 266"/>
                              <a:gd name="T62" fmla="+- 0 152 106"/>
                              <a:gd name="T63" fmla="*/ 152 h 64"/>
                              <a:gd name="T64" fmla="+- 0 10022 9922"/>
                              <a:gd name="T65" fmla="*/ T64 w 266"/>
                              <a:gd name="T66" fmla="+- 0 151 106"/>
                              <a:gd name="T67" fmla="*/ 151 h 64"/>
                              <a:gd name="T68" fmla="+- 0 10025 9922"/>
                              <a:gd name="T69" fmla="*/ T68 w 266"/>
                              <a:gd name="T70" fmla="+- 0 152 106"/>
                              <a:gd name="T71" fmla="*/ 152 h 64"/>
                              <a:gd name="T72" fmla="+- 0 10026 9922"/>
                              <a:gd name="T73" fmla="*/ T72 w 266"/>
                              <a:gd name="T74" fmla="+- 0 156 106"/>
                              <a:gd name="T75" fmla="*/ 156 h 64"/>
                              <a:gd name="T76" fmla="+- 0 10025 9922"/>
                              <a:gd name="T77" fmla="*/ T76 w 266"/>
                              <a:gd name="T78" fmla="+- 0 159 106"/>
                              <a:gd name="T79" fmla="*/ 159 h 64"/>
                              <a:gd name="T80" fmla="+- 0 10022 9922"/>
                              <a:gd name="T81" fmla="*/ T80 w 266"/>
                              <a:gd name="T82" fmla="+- 0 160 106"/>
                              <a:gd name="T83" fmla="*/ 160 h 64"/>
                              <a:gd name="T84" fmla="+- 0 10019 9922"/>
                              <a:gd name="T85" fmla="*/ T84 w 266"/>
                              <a:gd name="T86" fmla="+- 0 159 106"/>
                              <a:gd name="T87" fmla="*/ 159 h 64"/>
                              <a:gd name="T88" fmla="+- 0 10017 9922"/>
                              <a:gd name="T89" fmla="*/ T88 w 266"/>
                              <a:gd name="T90" fmla="+- 0 156 106"/>
                              <a:gd name="T91" fmla="*/ 156 h 64"/>
                              <a:gd name="T92" fmla="+- 0 10061 9922"/>
                              <a:gd name="T93" fmla="*/ T92 w 266"/>
                              <a:gd name="T94" fmla="+- 0 155 106"/>
                              <a:gd name="T95" fmla="*/ 155 h 64"/>
                              <a:gd name="T96" fmla="+- 0 10065 9922"/>
                              <a:gd name="T97" fmla="*/ T96 w 266"/>
                              <a:gd name="T98" fmla="+- 0 141 106"/>
                              <a:gd name="T99" fmla="*/ 141 h 64"/>
                              <a:gd name="T100" fmla="+- 0 10064 9922"/>
                              <a:gd name="T101" fmla="*/ T100 w 266"/>
                              <a:gd name="T102" fmla="+- 0 120 106"/>
                              <a:gd name="T103" fmla="*/ 120 h 64"/>
                              <a:gd name="T104" fmla="+- 0 10058 9922"/>
                              <a:gd name="T105" fmla="*/ T104 w 266"/>
                              <a:gd name="T106" fmla="+- 0 111 106"/>
                              <a:gd name="T107" fmla="*/ 111 h 64"/>
                              <a:gd name="T108" fmla="+- 0 10049 9922"/>
                              <a:gd name="T109" fmla="*/ T108 w 266"/>
                              <a:gd name="T110" fmla="+- 0 113 106"/>
                              <a:gd name="T111" fmla="*/ 113 h 64"/>
                              <a:gd name="T112" fmla="+- 0 10044 9922"/>
                              <a:gd name="T113" fmla="*/ T112 w 266"/>
                              <a:gd name="T114" fmla="+- 0 126 106"/>
                              <a:gd name="T115" fmla="*/ 126 h 64"/>
                              <a:gd name="T116" fmla="+- 0 10045 9922"/>
                              <a:gd name="T117" fmla="*/ T116 w 266"/>
                              <a:gd name="T118" fmla="+- 0 147 106"/>
                              <a:gd name="T119" fmla="*/ 147 h 64"/>
                              <a:gd name="T120" fmla="+- 0 10051 9922"/>
                              <a:gd name="T121" fmla="*/ T120 w 266"/>
                              <a:gd name="T122" fmla="+- 0 157 106"/>
                              <a:gd name="T123" fmla="*/ 157 h 64"/>
                              <a:gd name="T124" fmla="+- 0 10049 9922"/>
                              <a:gd name="T125" fmla="*/ T124 w 266"/>
                              <a:gd name="T126" fmla="+- 0 160 106"/>
                              <a:gd name="T127" fmla="*/ 160 h 64"/>
                              <a:gd name="T128" fmla="+- 0 10039 9922"/>
                              <a:gd name="T129" fmla="*/ T128 w 266"/>
                              <a:gd name="T130" fmla="+- 0 148 106"/>
                              <a:gd name="T131" fmla="*/ 148 h 64"/>
                              <a:gd name="T132" fmla="+- 0 10037 9922"/>
                              <a:gd name="T133" fmla="*/ T132 w 266"/>
                              <a:gd name="T134" fmla="+- 0 125 106"/>
                              <a:gd name="T135" fmla="*/ 125 h 64"/>
                              <a:gd name="T136" fmla="+- 0 10045 9922"/>
                              <a:gd name="T137" fmla="*/ T136 w 266"/>
                              <a:gd name="T138" fmla="+- 0 110 106"/>
                              <a:gd name="T139" fmla="*/ 110 h 64"/>
                              <a:gd name="T140" fmla="+- 0 10060 9922"/>
                              <a:gd name="T141" fmla="*/ T140 w 266"/>
                              <a:gd name="T142" fmla="+- 0 107 106"/>
                              <a:gd name="T143" fmla="*/ 107 h 64"/>
                              <a:gd name="T144" fmla="+- 0 10071 9922"/>
                              <a:gd name="T145" fmla="*/ T144 w 266"/>
                              <a:gd name="T146" fmla="+- 0 119 106"/>
                              <a:gd name="T147" fmla="*/ 119 h 64"/>
                              <a:gd name="T148" fmla="+- 0 10072 9922"/>
                              <a:gd name="T149" fmla="*/ T148 w 266"/>
                              <a:gd name="T150" fmla="+- 0 142 106"/>
                              <a:gd name="T151" fmla="*/ 142 h 64"/>
                              <a:gd name="T152" fmla="+- 0 10065 9922"/>
                              <a:gd name="T153" fmla="*/ T152 w 266"/>
                              <a:gd name="T154" fmla="+- 0 158 106"/>
                              <a:gd name="T155" fmla="*/ 158 h 64"/>
                              <a:gd name="T156" fmla="+- 0 10101 9922"/>
                              <a:gd name="T157" fmla="*/ T156 w 266"/>
                              <a:gd name="T158" fmla="+- 0 142 106"/>
                              <a:gd name="T159" fmla="*/ 142 h 64"/>
                              <a:gd name="T160" fmla="+- 0 10101 9922"/>
                              <a:gd name="T161" fmla="*/ T160 w 266"/>
                              <a:gd name="T162" fmla="+- 0 142 106"/>
                              <a:gd name="T163" fmla="*/ 142 h 64"/>
                              <a:gd name="T164" fmla="+- 0 10093 9922"/>
                              <a:gd name="T165" fmla="*/ T164 w 266"/>
                              <a:gd name="T166" fmla="+- 0 155 106"/>
                              <a:gd name="T167" fmla="*/ 155 h 64"/>
                              <a:gd name="T168" fmla="+- 0 10079 9922"/>
                              <a:gd name="T169" fmla="*/ T168 w 266"/>
                              <a:gd name="T170" fmla="+- 0 146 106"/>
                              <a:gd name="T171" fmla="*/ 146 h 64"/>
                              <a:gd name="T172" fmla="+- 0 10108 9922"/>
                              <a:gd name="T173" fmla="*/ T172 w 266"/>
                              <a:gd name="T174" fmla="+- 0 107 106"/>
                              <a:gd name="T175" fmla="*/ 107 h 64"/>
                              <a:gd name="T176" fmla="+- 0 10118 9922"/>
                              <a:gd name="T177" fmla="*/ T176 w 266"/>
                              <a:gd name="T178" fmla="+- 0 146 106"/>
                              <a:gd name="T179" fmla="*/ 146 h 64"/>
                              <a:gd name="T180" fmla="+- 0 10116 9922"/>
                              <a:gd name="T181" fmla="*/ T180 w 266"/>
                              <a:gd name="T182" fmla="+- 0 155 106"/>
                              <a:gd name="T183" fmla="*/ 155 h 64"/>
                              <a:gd name="T184" fmla="+- 0 10140 9922"/>
                              <a:gd name="T185" fmla="*/ T184 w 266"/>
                              <a:gd name="T186" fmla="+- 0 159 106"/>
                              <a:gd name="T187" fmla="*/ 159 h 64"/>
                              <a:gd name="T188" fmla="+- 0 10131 9922"/>
                              <a:gd name="T189" fmla="*/ T188 w 266"/>
                              <a:gd name="T190" fmla="+- 0 114 106"/>
                              <a:gd name="T191" fmla="*/ 114 h 64"/>
                              <a:gd name="T192" fmla="+- 0 10127 9922"/>
                              <a:gd name="T193" fmla="*/ T192 w 266"/>
                              <a:gd name="T194" fmla="+- 0 108 106"/>
                              <a:gd name="T195" fmla="*/ 108 h 64"/>
                              <a:gd name="T196" fmla="+- 0 10170 9922"/>
                              <a:gd name="T197" fmla="*/ T196 w 266"/>
                              <a:gd name="T198" fmla="+- 0 170 106"/>
                              <a:gd name="T199" fmla="*/ 170 h 64"/>
                              <a:gd name="T200" fmla="+- 0 10176 9922"/>
                              <a:gd name="T201" fmla="*/ T200 w 266"/>
                              <a:gd name="T202" fmla="+- 0 161 106"/>
                              <a:gd name="T203" fmla="*/ 161 h 64"/>
                              <a:gd name="T204" fmla="+- 0 10180 9922"/>
                              <a:gd name="T205" fmla="*/ T204 w 266"/>
                              <a:gd name="T206" fmla="+- 0 146 106"/>
                              <a:gd name="T207" fmla="*/ 146 h 64"/>
                              <a:gd name="T208" fmla="+- 0 10179 9922"/>
                              <a:gd name="T209" fmla="*/ T208 w 266"/>
                              <a:gd name="T210" fmla="+- 0 124 106"/>
                              <a:gd name="T211" fmla="*/ 124 h 64"/>
                              <a:gd name="T212" fmla="+- 0 10173 9922"/>
                              <a:gd name="T213" fmla="*/ T212 w 266"/>
                              <a:gd name="T214" fmla="+- 0 112 106"/>
                              <a:gd name="T215" fmla="*/ 112 h 64"/>
                              <a:gd name="T216" fmla="+- 0 10175 9922"/>
                              <a:gd name="T217" fmla="*/ T216 w 266"/>
                              <a:gd name="T218" fmla="+- 0 109 106"/>
                              <a:gd name="T219" fmla="*/ 109 h 64"/>
                              <a:gd name="T220" fmla="+- 0 10185 9922"/>
                              <a:gd name="T221" fmla="*/ T220 w 266"/>
                              <a:gd name="T222" fmla="+- 0 123 106"/>
                              <a:gd name="T223" fmla="*/ 123 h 64"/>
                              <a:gd name="T224" fmla="+- 0 10187 9922"/>
                              <a:gd name="T225" fmla="*/ T224 w 266"/>
                              <a:gd name="T226" fmla="+- 0 146 106"/>
                              <a:gd name="T227" fmla="*/ 146 h 64"/>
                              <a:gd name="T228" fmla="+- 0 10180 9922"/>
                              <a:gd name="T229" fmla="*/ T228 w 266"/>
                              <a:gd name="T230" fmla="+- 0 163 106"/>
                              <a:gd name="T231" fmla="*/ 163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6" h="64">
                                <a:moveTo>
                                  <a:pt x="16" y="64"/>
                                </a:moveTo>
                                <a:lnTo>
                                  <a:pt x="11" y="61"/>
                                </a:lnTo>
                                <a:lnTo>
                                  <a:pt x="7" y="57"/>
                                </a:lnTo>
                                <a:lnTo>
                                  <a:pt x="4" y="52"/>
                                </a:lnTo>
                                <a:lnTo>
                                  <a:pt x="1" y="47"/>
                                </a:lnTo>
                                <a:lnTo>
                                  <a:pt x="0" y="40"/>
                                </a:lnTo>
                                <a:lnTo>
                                  <a:pt x="0" y="32"/>
                                </a:lnTo>
                                <a:lnTo>
                                  <a:pt x="0" y="24"/>
                                </a:lnTo>
                                <a:lnTo>
                                  <a:pt x="1" y="17"/>
                                </a:lnTo>
                                <a:lnTo>
                                  <a:pt x="4" y="12"/>
                                </a:lnTo>
                                <a:lnTo>
                                  <a:pt x="7" y="7"/>
                                </a:lnTo>
                                <a:lnTo>
                                  <a:pt x="11" y="3"/>
                                </a:lnTo>
                                <a:lnTo>
                                  <a:pt x="16" y="0"/>
                                </a:lnTo>
                                <a:lnTo>
                                  <a:pt x="16" y="3"/>
                                </a:lnTo>
                                <a:lnTo>
                                  <a:pt x="13" y="6"/>
                                </a:lnTo>
                                <a:lnTo>
                                  <a:pt x="10" y="9"/>
                                </a:lnTo>
                                <a:lnTo>
                                  <a:pt x="9" y="14"/>
                                </a:lnTo>
                                <a:lnTo>
                                  <a:pt x="7" y="18"/>
                                </a:lnTo>
                                <a:lnTo>
                                  <a:pt x="7" y="24"/>
                                </a:lnTo>
                                <a:lnTo>
                                  <a:pt x="7" y="32"/>
                                </a:lnTo>
                                <a:lnTo>
                                  <a:pt x="7" y="40"/>
                                </a:lnTo>
                                <a:lnTo>
                                  <a:pt x="7" y="46"/>
                                </a:lnTo>
                                <a:lnTo>
                                  <a:pt x="9" y="50"/>
                                </a:lnTo>
                                <a:lnTo>
                                  <a:pt x="10" y="55"/>
                                </a:lnTo>
                                <a:lnTo>
                                  <a:pt x="13" y="58"/>
                                </a:lnTo>
                                <a:lnTo>
                                  <a:pt x="16" y="61"/>
                                </a:lnTo>
                                <a:lnTo>
                                  <a:pt x="16" y="64"/>
                                </a:lnTo>
                                <a:close/>
                                <a:moveTo>
                                  <a:pt x="24" y="32"/>
                                </a:moveTo>
                                <a:lnTo>
                                  <a:pt x="42" y="32"/>
                                </a:lnTo>
                                <a:lnTo>
                                  <a:pt x="42" y="37"/>
                                </a:lnTo>
                                <a:lnTo>
                                  <a:pt x="24" y="37"/>
                                </a:lnTo>
                                <a:lnTo>
                                  <a:pt x="24" y="32"/>
                                </a:lnTo>
                                <a:close/>
                                <a:moveTo>
                                  <a:pt x="54" y="53"/>
                                </a:moveTo>
                                <a:lnTo>
                                  <a:pt x="54" y="49"/>
                                </a:lnTo>
                                <a:lnTo>
                                  <a:pt x="63" y="49"/>
                                </a:lnTo>
                                <a:lnTo>
                                  <a:pt x="63" y="7"/>
                                </a:lnTo>
                                <a:lnTo>
                                  <a:pt x="53" y="14"/>
                                </a:lnTo>
                                <a:lnTo>
                                  <a:pt x="53" y="9"/>
                                </a:lnTo>
                                <a:lnTo>
                                  <a:pt x="65" y="1"/>
                                </a:lnTo>
                                <a:lnTo>
                                  <a:pt x="70" y="1"/>
                                </a:lnTo>
                                <a:lnTo>
                                  <a:pt x="70" y="49"/>
                                </a:lnTo>
                                <a:lnTo>
                                  <a:pt x="79" y="49"/>
                                </a:lnTo>
                                <a:lnTo>
                                  <a:pt x="79" y="53"/>
                                </a:lnTo>
                                <a:lnTo>
                                  <a:pt x="54" y="53"/>
                                </a:lnTo>
                                <a:close/>
                                <a:moveTo>
                                  <a:pt x="95" y="50"/>
                                </a:moveTo>
                                <a:lnTo>
                                  <a:pt x="95" y="48"/>
                                </a:lnTo>
                                <a:lnTo>
                                  <a:pt x="96" y="47"/>
                                </a:lnTo>
                                <a:lnTo>
                                  <a:pt x="97" y="46"/>
                                </a:lnTo>
                                <a:lnTo>
                                  <a:pt x="97" y="45"/>
                                </a:lnTo>
                                <a:lnTo>
                                  <a:pt x="98" y="45"/>
                                </a:lnTo>
                                <a:lnTo>
                                  <a:pt x="100" y="45"/>
                                </a:lnTo>
                                <a:lnTo>
                                  <a:pt x="101" y="45"/>
                                </a:lnTo>
                                <a:lnTo>
                                  <a:pt x="102" y="45"/>
                                </a:lnTo>
                                <a:lnTo>
                                  <a:pt x="103" y="46"/>
                                </a:lnTo>
                                <a:lnTo>
                                  <a:pt x="104" y="47"/>
                                </a:lnTo>
                                <a:lnTo>
                                  <a:pt x="104" y="48"/>
                                </a:lnTo>
                                <a:lnTo>
                                  <a:pt x="104" y="50"/>
                                </a:lnTo>
                                <a:lnTo>
                                  <a:pt x="104" y="51"/>
                                </a:lnTo>
                                <a:lnTo>
                                  <a:pt x="104" y="52"/>
                                </a:lnTo>
                                <a:lnTo>
                                  <a:pt x="103" y="53"/>
                                </a:lnTo>
                                <a:lnTo>
                                  <a:pt x="102" y="54"/>
                                </a:lnTo>
                                <a:lnTo>
                                  <a:pt x="101" y="54"/>
                                </a:lnTo>
                                <a:lnTo>
                                  <a:pt x="100" y="54"/>
                                </a:lnTo>
                                <a:lnTo>
                                  <a:pt x="98" y="54"/>
                                </a:lnTo>
                                <a:lnTo>
                                  <a:pt x="97" y="54"/>
                                </a:lnTo>
                                <a:lnTo>
                                  <a:pt x="97" y="53"/>
                                </a:lnTo>
                                <a:lnTo>
                                  <a:pt x="96" y="52"/>
                                </a:lnTo>
                                <a:lnTo>
                                  <a:pt x="95" y="51"/>
                                </a:lnTo>
                                <a:lnTo>
                                  <a:pt x="95" y="50"/>
                                </a:lnTo>
                                <a:close/>
                                <a:moveTo>
                                  <a:pt x="133" y="51"/>
                                </a:moveTo>
                                <a:lnTo>
                                  <a:pt x="136" y="51"/>
                                </a:lnTo>
                                <a:lnTo>
                                  <a:pt x="139" y="49"/>
                                </a:lnTo>
                                <a:lnTo>
                                  <a:pt x="141" y="45"/>
                                </a:lnTo>
                                <a:lnTo>
                                  <a:pt x="142" y="41"/>
                                </a:lnTo>
                                <a:lnTo>
                                  <a:pt x="143" y="35"/>
                                </a:lnTo>
                                <a:lnTo>
                                  <a:pt x="143" y="28"/>
                                </a:lnTo>
                                <a:lnTo>
                                  <a:pt x="143" y="20"/>
                                </a:lnTo>
                                <a:lnTo>
                                  <a:pt x="142" y="14"/>
                                </a:lnTo>
                                <a:lnTo>
                                  <a:pt x="141" y="10"/>
                                </a:lnTo>
                                <a:lnTo>
                                  <a:pt x="139" y="7"/>
                                </a:lnTo>
                                <a:lnTo>
                                  <a:pt x="136" y="5"/>
                                </a:lnTo>
                                <a:lnTo>
                                  <a:pt x="133" y="5"/>
                                </a:lnTo>
                                <a:lnTo>
                                  <a:pt x="129" y="5"/>
                                </a:lnTo>
                                <a:lnTo>
                                  <a:pt x="127" y="7"/>
                                </a:lnTo>
                                <a:lnTo>
                                  <a:pt x="125" y="10"/>
                                </a:lnTo>
                                <a:lnTo>
                                  <a:pt x="123" y="14"/>
                                </a:lnTo>
                                <a:lnTo>
                                  <a:pt x="122" y="20"/>
                                </a:lnTo>
                                <a:lnTo>
                                  <a:pt x="122" y="28"/>
                                </a:lnTo>
                                <a:lnTo>
                                  <a:pt x="122" y="35"/>
                                </a:lnTo>
                                <a:lnTo>
                                  <a:pt x="123" y="41"/>
                                </a:lnTo>
                                <a:lnTo>
                                  <a:pt x="125" y="45"/>
                                </a:lnTo>
                                <a:lnTo>
                                  <a:pt x="127" y="49"/>
                                </a:lnTo>
                                <a:lnTo>
                                  <a:pt x="129" y="51"/>
                                </a:lnTo>
                                <a:lnTo>
                                  <a:pt x="133" y="51"/>
                                </a:lnTo>
                                <a:close/>
                                <a:moveTo>
                                  <a:pt x="133" y="54"/>
                                </a:moveTo>
                                <a:lnTo>
                                  <a:pt x="127" y="54"/>
                                </a:lnTo>
                                <a:lnTo>
                                  <a:pt x="123" y="52"/>
                                </a:lnTo>
                                <a:lnTo>
                                  <a:pt x="120" y="47"/>
                                </a:lnTo>
                                <a:lnTo>
                                  <a:pt x="117" y="42"/>
                                </a:lnTo>
                                <a:lnTo>
                                  <a:pt x="115" y="36"/>
                                </a:lnTo>
                                <a:lnTo>
                                  <a:pt x="115" y="28"/>
                                </a:lnTo>
                                <a:lnTo>
                                  <a:pt x="115" y="19"/>
                                </a:lnTo>
                                <a:lnTo>
                                  <a:pt x="117" y="13"/>
                                </a:lnTo>
                                <a:lnTo>
                                  <a:pt x="120" y="8"/>
                                </a:lnTo>
                                <a:lnTo>
                                  <a:pt x="123" y="4"/>
                                </a:lnTo>
                                <a:lnTo>
                                  <a:pt x="127" y="1"/>
                                </a:lnTo>
                                <a:lnTo>
                                  <a:pt x="133" y="1"/>
                                </a:lnTo>
                                <a:lnTo>
                                  <a:pt x="138" y="1"/>
                                </a:lnTo>
                                <a:lnTo>
                                  <a:pt x="143" y="4"/>
                                </a:lnTo>
                                <a:lnTo>
                                  <a:pt x="146" y="8"/>
                                </a:lnTo>
                                <a:lnTo>
                                  <a:pt x="149" y="13"/>
                                </a:lnTo>
                                <a:lnTo>
                                  <a:pt x="150" y="19"/>
                                </a:lnTo>
                                <a:lnTo>
                                  <a:pt x="150" y="28"/>
                                </a:lnTo>
                                <a:lnTo>
                                  <a:pt x="150" y="36"/>
                                </a:lnTo>
                                <a:lnTo>
                                  <a:pt x="149" y="42"/>
                                </a:lnTo>
                                <a:lnTo>
                                  <a:pt x="146" y="47"/>
                                </a:lnTo>
                                <a:lnTo>
                                  <a:pt x="143" y="52"/>
                                </a:lnTo>
                                <a:lnTo>
                                  <a:pt x="138" y="54"/>
                                </a:lnTo>
                                <a:lnTo>
                                  <a:pt x="133" y="54"/>
                                </a:lnTo>
                                <a:close/>
                                <a:moveTo>
                                  <a:pt x="179" y="36"/>
                                </a:moveTo>
                                <a:lnTo>
                                  <a:pt x="179" y="9"/>
                                </a:lnTo>
                                <a:lnTo>
                                  <a:pt x="162" y="36"/>
                                </a:lnTo>
                                <a:lnTo>
                                  <a:pt x="179" y="36"/>
                                </a:lnTo>
                                <a:close/>
                                <a:moveTo>
                                  <a:pt x="194" y="53"/>
                                </a:moveTo>
                                <a:lnTo>
                                  <a:pt x="171" y="53"/>
                                </a:lnTo>
                                <a:lnTo>
                                  <a:pt x="171" y="49"/>
                                </a:lnTo>
                                <a:lnTo>
                                  <a:pt x="179" y="49"/>
                                </a:lnTo>
                                <a:lnTo>
                                  <a:pt x="179" y="40"/>
                                </a:lnTo>
                                <a:lnTo>
                                  <a:pt x="157" y="40"/>
                                </a:lnTo>
                                <a:lnTo>
                                  <a:pt x="157" y="36"/>
                                </a:lnTo>
                                <a:lnTo>
                                  <a:pt x="179" y="1"/>
                                </a:lnTo>
                                <a:lnTo>
                                  <a:pt x="186" y="1"/>
                                </a:lnTo>
                                <a:lnTo>
                                  <a:pt x="186" y="36"/>
                                </a:lnTo>
                                <a:lnTo>
                                  <a:pt x="196" y="36"/>
                                </a:lnTo>
                                <a:lnTo>
                                  <a:pt x="196" y="40"/>
                                </a:lnTo>
                                <a:lnTo>
                                  <a:pt x="186" y="40"/>
                                </a:lnTo>
                                <a:lnTo>
                                  <a:pt x="186" y="49"/>
                                </a:lnTo>
                                <a:lnTo>
                                  <a:pt x="194" y="49"/>
                                </a:lnTo>
                                <a:lnTo>
                                  <a:pt x="194" y="53"/>
                                </a:lnTo>
                                <a:close/>
                                <a:moveTo>
                                  <a:pt x="238" y="6"/>
                                </a:moveTo>
                                <a:lnTo>
                                  <a:pt x="218" y="53"/>
                                </a:lnTo>
                                <a:lnTo>
                                  <a:pt x="213" y="53"/>
                                </a:lnTo>
                                <a:lnTo>
                                  <a:pt x="232" y="8"/>
                                </a:lnTo>
                                <a:lnTo>
                                  <a:pt x="209" y="8"/>
                                </a:lnTo>
                                <a:lnTo>
                                  <a:pt x="209" y="14"/>
                                </a:lnTo>
                                <a:lnTo>
                                  <a:pt x="205" y="14"/>
                                </a:lnTo>
                                <a:lnTo>
                                  <a:pt x="205" y="2"/>
                                </a:lnTo>
                                <a:lnTo>
                                  <a:pt x="238" y="2"/>
                                </a:lnTo>
                                <a:lnTo>
                                  <a:pt x="238" y="6"/>
                                </a:lnTo>
                                <a:close/>
                                <a:moveTo>
                                  <a:pt x="248" y="64"/>
                                </a:moveTo>
                                <a:lnTo>
                                  <a:pt x="248" y="61"/>
                                </a:lnTo>
                                <a:lnTo>
                                  <a:pt x="251" y="58"/>
                                </a:lnTo>
                                <a:lnTo>
                                  <a:pt x="254" y="55"/>
                                </a:lnTo>
                                <a:lnTo>
                                  <a:pt x="255" y="50"/>
                                </a:lnTo>
                                <a:lnTo>
                                  <a:pt x="257" y="46"/>
                                </a:lnTo>
                                <a:lnTo>
                                  <a:pt x="258" y="40"/>
                                </a:lnTo>
                                <a:lnTo>
                                  <a:pt x="258" y="32"/>
                                </a:lnTo>
                                <a:lnTo>
                                  <a:pt x="258" y="24"/>
                                </a:lnTo>
                                <a:lnTo>
                                  <a:pt x="257" y="18"/>
                                </a:lnTo>
                                <a:lnTo>
                                  <a:pt x="255" y="14"/>
                                </a:lnTo>
                                <a:lnTo>
                                  <a:pt x="254" y="9"/>
                                </a:lnTo>
                                <a:lnTo>
                                  <a:pt x="251" y="6"/>
                                </a:lnTo>
                                <a:lnTo>
                                  <a:pt x="248" y="3"/>
                                </a:lnTo>
                                <a:lnTo>
                                  <a:pt x="248" y="0"/>
                                </a:lnTo>
                                <a:lnTo>
                                  <a:pt x="253" y="3"/>
                                </a:lnTo>
                                <a:lnTo>
                                  <a:pt x="258" y="7"/>
                                </a:lnTo>
                                <a:lnTo>
                                  <a:pt x="260" y="12"/>
                                </a:lnTo>
                                <a:lnTo>
                                  <a:pt x="263" y="17"/>
                                </a:lnTo>
                                <a:lnTo>
                                  <a:pt x="265" y="24"/>
                                </a:lnTo>
                                <a:lnTo>
                                  <a:pt x="265" y="32"/>
                                </a:lnTo>
                                <a:lnTo>
                                  <a:pt x="265" y="40"/>
                                </a:lnTo>
                                <a:lnTo>
                                  <a:pt x="263" y="47"/>
                                </a:lnTo>
                                <a:lnTo>
                                  <a:pt x="260" y="52"/>
                                </a:lnTo>
                                <a:lnTo>
                                  <a:pt x="258" y="57"/>
                                </a:lnTo>
                                <a:lnTo>
                                  <a:pt x="253" y="61"/>
                                </a:lnTo>
                                <a:lnTo>
                                  <a:pt x="248" y="64"/>
                                </a:lnTo>
                                <a:close/>
                              </a:path>
                            </a:pathLst>
                          </a:custGeom>
                          <a:noFill/>
                          <a:ln w="365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AutoShape 975"/>
                        <wps:cNvSpPr>
                          <a:spLocks/>
                        </wps:cNvSpPr>
                        <wps:spPr bwMode="auto">
                          <a:xfrm>
                            <a:off x="1374" y="282"/>
                            <a:ext cx="76" cy="98"/>
                          </a:xfrm>
                          <a:custGeom>
                            <a:avLst/>
                            <a:gdLst>
                              <a:gd name="T0" fmla="+- 0 1379 1375"/>
                              <a:gd name="T1" fmla="*/ T0 w 76"/>
                              <a:gd name="T2" fmla="+- 0 283 283"/>
                              <a:gd name="T3" fmla="*/ 283 h 98"/>
                              <a:gd name="T4" fmla="+- 0 1375 1375"/>
                              <a:gd name="T5" fmla="*/ T4 w 76"/>
                              <a:gd name="T6" fmla="+- 0 283 283"/>
                              <a:gd name="T7" fmla="*/ 283 h 98"/>
                              <a:gd name="T8" fmla="+- 0 1375 1375"/>
                              <a:gd name="T9" fmla="*/ T8 w 76"/>
                              <a:gd name="T10" fmla="+- 0 380 283"/>
                              <a:gd name="T11" fmla="*/ 380 h 98"/>
                              <a:gd name="T12" fmla="+- 0 1379 1375"/>
                              <a:gd name="T13" fmla="*/ T12 w 76"/>
                              <a:gd name="T14" fmla="+- 0 380 283"/>
                              <a:gd name="T15" fmla="*/ 380 h 98"/>
                              <a:gd name="T16" fmla="+- 0 1379 1375"/>
                              <a:gd name="T17" fmla="*/ T16 w 76"/>
                              <a:gd name="T18" fmla="+- 0 283 283"/>
                              <a:gd name="T19" fmla="*/ 283 h 98"/>
                              <a:gd name="T20" fmla="+- 0 1429 1375"/>
                              <a:gd name="T21" fmla="*/ T20 w 76"/>
                              <a:gd name="T22" fmla="+- 0 324 283"/>
                              <a:gd name="T23" fmla="*/ 324 h 98"/>
                              <a:gd name="T24" fmla="+- 0 1429 1375"/>
                              <a:gd name="T25" fmla="*/ T24 w 76"/>
                              <a:gd name="T26" fmla="+- 0 316 283"/>
                              <a:gd name="T27" fmla="*/ 316 h 98"/>
                              <a:gd name="T28" fmla="+- 0 1421 1375"/>
                              <a:gd name="T29" fmla="*/ T28 w 76"/>
                              <a:gd name="T30" fmla="+- 0 300 283"/>
                              <a:gd name="T31" fmla="*/ 300 h 98"/>
                              <a:gd name="T32" fmla="+- 0 1421 1375"/>
                              <a:gd name="T33" fmla="*/ T32 w 76"/>
                              <a:gd name="T34" fmla="+- 0 300 283"/>
                              <a:gd name="T35" fmla="*/ 300 h 98"/>
                              <a:gd name="T36" fmla="+- 0 1421 1375"/>
                              <a:gd name="T37" fmla="*/ T36 w 76"/>
                              <a:gd name="T38" fmla="+- 0 345 283"/>
                              <a:gd name="T39" fmla="*/ 345 h 98"/>
                              <a:gd name="T40" fmla="+- 0 1419 1375"/>
                              <a:gd name="T41" fmla="*/ T40 w 76"/>
                              <a:gd name="T42" fmla="+- 0 360 283"/>
                              <a:gd name="T43" fmla="*/ 360 h 98"/>
                              <a:gd name="T44" fmla="+- 0 1413 1375"/>
                              <a:gd name="T45" fmla="*/ T44 w 76"/>
                              <a:gd name="T46" fmla="+- 0 363 283"/>
                              <a:gd name="T47" fmla="*/ 363 h 98"/>
                              <a:gd name="T48" fmla="+- 0 1405 1375"/>
                              <a:gd name="T49" fmla="*/ T48 w 76"/>
                              <a:gd name="T50" fmla="+- 0 363 283"/>
                              <a:gd name="T51" fmla="*/ 363 h 98"/>
                              <a:gd name="T52" fmla="+- 0 1399 1375"/>
                              <a:gd name="T53" fmla="*/ T52 w 76"/>
                              <a:gd name="T54" fmla="+- 0 361 283"/>
                              <a:gd name="T55" fmla="*/ 361 h 98"/>
                              <a:gd name="T56" fmla="+- 0 1396 1375"/>
                              <a:gd name="T57" fmla="*/ T56 w 76"/>
                              <a:gd name="T58" fmla="+- 0 345 283"/>
                              <a:gd name="T59" fmla="*/ 345 h 98"/>
                              <a:gd name="T60" fmla="+- 0 1396 1375"/>
                              <a:gd name="T61" fmla="*/ T60 w 76"/>
                              <a:gd name="T62" fmla="+- 0 317 283"/>
                              <a:gd name="T63" fmla="*/ 317 h 98"/>
                              <a:gd name="T64" fmla="+- 0 1397 1375"/>
                              <a:gd name="T65" fmla="*/ T64 w 76"/>
                              <a:gd name="T66" fmla="+- 0 313 283"/>
                              <a:gd name="T67" fmla="*/ 313 h 98"/>
                              <a:gd name="T68" fmla="+- 0 1399 1375"/>
                              <a:gd name="T69" fmla="*/ T68 w 76"/>
                              <a:gd name="T70" fmla="+- 0 301 283"/>
                              <a:gd name="T71" fmla="*/ 301 h 98"/>
                              <a:gd name="T72" fmla="+- 0 1406 1375"/>
                              <a:gd name="T73" fmla="*/ T72 w 76"/>
                              <a:gd name="T74" fmla="+- 0 300 283"/>
                              <a:gd name="T75" fmla="*/ 300 h 98"/>
                              <a:gd name="T76" fmla="+- 0 1412 1375"/>
                              <a:gd name="T77" fmla="*/ T76 w 76"/>
                              <a:gd name="T78" fmla="+- 0 300 283"/>
                              <a:gd name="T79" fmla="*/ 300 h 98"/>
                              <a:gd name="T80" fmla="+- 0 1418 1375"/>
                              <a:gd name="T81" fmla="*/ T80 w 76"/>
                              <a:gd name="T82" fmla="+- 0 302 283"/>
                              <a:gd name="T83" fmla="*/ 302 h 98"/>
                              <a:gd name="T84" fmla="+- 0 1421 1375"/>
                              <a:gd name="T85" fmla="*/ T84 w 76"/>
                              <a:gd name="T86" fmla="+- 0 316 283"/>
                              <a:gd name="T87" fmla="*/ 316 h 98"/>
                              <a:gd name="T88" fmla="+- 0 1421 1375"/>
                              <a:gd name="T89" fmla="*/ T88 w 76"/>
                              <a:gd name="T90" fmla="+- 0 345 283"/>
                              <a:gd name="T91" fmla="*/ 345 h 98"/>
                              <a:gd name="T92" fmla="+- 0 1421 1375"/>
                              <a:gd name="T93" fmla="*/ T92 w 76"/>
                              <a:gd name="T94" fmla="+- 0 300 283"/>
                              <a:gd name="T95" fmla="*/ 300 h 98"/>
                              <a:gd name="T96" fmla="+- 0 1421 1375"/>
                              <a:gd name="T97" fmla="*/ T96 w 76"/>
                              <a:gd name="T98" fmla="+- 0 299 283"/>
                              <a:gd name="T99" fmla="*/ 299 h 98"/>
                              <a:gd name="T100" fmla="+- 0 1413 1375"/>
                              <a:gd name="T101" fmla="*/ T100 w 76"/>
                              <a:gd name="T102" fmla="+- 0 298 283"/>
                              <a:gd name="T103" fmla="*/ 298 h 98"/>
                              <a:gd name="T104" fmla="+- 0 1403 1375"/>
                              <a:gd name="T105" fmla="*/ T104 w 76"/>
                              <a:gd name="T106" fmla="+- 0 298 283"/>
                              <a:gd name="T107" fmla="*/ 298 h 98"/>
                              <a:gd name="T108" fmla="+- 0 1396 1375"/>
                              <a:gd name="T109" fmla="*/ T108 w 76"/>
                              <a:gd name="T110" fmla="+- 0 301 283"/>
                              <a:gd name="T111" fmla="*/ 301 h 98"/>
                              <a:gd name="T112" fmla="+- 0 1392 1375"/>
                              <a:gd name="T113" fmla="*/ T112 w 76"/>
                              <a:gd name="T114" fmla="+- 0 310 283"/>
                              <a:gd name="T115" fmla="*/ 310 h 98"/>
                              <a:gd name="T116" fmla="+- 0 1389 1375"/>
                              <a:gd name="T117" fmla="*/ T116 w 76"/>
                              <a:gd name="T118" fmla="+- 0 316 283"/>
                              <a:gd name="T119" fmla="*/ 316 h 98"/>
                              <a:gd name="T120" fmla="+- 0 1389 1375"/>
                              <a:gd name="T121" fmla="*/ T120 w 76"/>
                              <a:gd name="T122" fmla="+- 0 318 283"/>
                              <a:gd name="T123" fmla="*/ 318 h 98"/>
                              <a:gd name="T124" fmla="+- 0 1388 1375"/>
                              <a:gd name="T125" fmla="*/ T124 w 76"/>
                              <a:gd name="T126" fmla="+- 0 344 283"/>
                              <a:gd name="T127" fmla="*/ 344 h 98"/>
                              <a:gd name="T128" fmla="+- 0 1389 1375"/>
                              <a:gd name="T129" fmla="*/ T128 w 76"/>
                              <a:gd name="T130" fmla="+- 0 348 283"/>
                              <a:gd name="T131" fmla="*/ 348 h 98"/>
                              <a:gd name="T132" fmla="+- 0 1393 1375"/>
                              <a:gd name="T133" fmla="*/ T132 w 76"/>
                              <a:gd name="T134" fmla="+- 0 355 283"/>
                              <a:gd name="T135" fmla="*/ 355 h 98"/>
                              <a:gd name="T136" fmla="+- 0 1397 1375"/>
                              <a:gd name="T137" fmla="*/ T136 w 76"/>
                              <a:gd name="T138" fmla="+- 0 363 283"/>
                              <a:gd name="T139" fmla="*/ 363 h 98"/>
                              <a:gd name="T140" fmla="+- 0 1404 1375"/>
                              <a:gd name="T141" fmla="*/ T140 w 76"/>
                              <a:gd name="T142" fmla="+- 0 365 283"/>
                              <a:gd name="T143" fmla="*/ 365 h 98"/>
                              <a:gd name="T144" fmla="+- 0 1414 1375"/>
                              <a:gd name="T145" fmla="*/ T144 w 76"/>
                              <a:gd name="T146" fmla="+- 0 365 283"/>
                              <a:gd name="T147" fmla="*/ 365 h 98"/>
                              <a:gd name="T148" fmla="+- 0 1421 1375"/>
                              <a:gd name="T149" fmla="*/ T148 w 76"/>
                              <a:gd name="T150" fmla="+- 0 363 283"/>
                              <a:gd name="T151" fmla="*/ 363 h 98"/>
                              <a:gd name="T152" fmla="+- 0 1422 1375"/>
                              <a:gd name="T153" fmla="*/ T152 w 76"/>
                              <a:gd name="T154" fmla="+- 0 363 283"/>
                              <a:gd name="T155" fmla="*/ 363 h 98"/>
                              <a:gd name="T156" fmla="+- 0 1429 1375"/>
                              <a:gd name="T157" fmla="*/ T156 w 76"/>
                              <a:gd name="T158" fmla="+- 0 347 283"/>
                              <a:gd name="T159" fmla="*/ 347 h 98"/>
                              <a:gd name="T160" fmla="+- 0 1429 1375"/>
                              <a:gd name="T161" fmla="*/ T160 w 76"/>
                              <a:gd name="T162" fmla="+- 0 339 283"/>
                              <a:gd name="T163" fmla="*/ 339 h 98"/>
                              <a:gd name="T164" fmla="+- 0 1429 1375"/>
                              <a:gd name="T165" fmla="*/ T164 w 76"/>
                              <a:gd name="T166" fmla="+- 0 324 283"/>
                              <a:gd name="T167" fmla="*/ 324 h 98"/>
                              <a:gd name="T168" fmla="+- 0 1451 1375"/>
                              <a:gd name="T169" fmla="*/ T168 w 76"/>
                              <a:gd name="T170" fmla="+- 0 331 283"/>
                              <a:gd name="T171" fmla="*/ 331 h 98"/>
                              <a:gd name="T172" fmla="+- 0 1450 1375"/>
                              <a:gd name="T173" fmla="*/ T172 w 76"/>
                              <a:gd name="T174" fmla="+- 0 330 283"/>
                              <a:gd name="T175" fmla="*/ 330 h 98"/>
                              <a:gd name="T176" fmla="+- 0 1434 1375"/>
                              <a:gd name="T177" fmla="*/ T176 w 76"/>
                              <a:gd name="T178" fmla="+- 0 285 283"/>
                              <a:gd name="T179" fmla="*/ 285 h 98"/>
                              <a:gd name="T180" fmla="+- 0 1433 1375"/>
                              <a:gd name="T181" fmla="*/ T180 w 76"/>
                              <a:gd name="T182" fmla="+- 0 283 283"/>
                              <a:gd name="T183" fmla="*/ 283 h 98"/>
                              <a:gd name="T184" fmla="+- 0 1432 1375"/>
                              <a:gd name="T185" fmla="*/ T184 w 76"/>
                              <a:gd name="T186" fmla="+- 0 283 283"/>
                              <a:gd name="T187" fmla="*/ 283 h 98"/>
                              <a:gd name="T188" fmla="+- 0 1430 1375"/>
                              <a:gd name="T189" fmla="*/ T188 w 76"/>
                              <a:gd name="T190" fmla="+- 0 283 283"/>
                              <a:gd name="T191" fmla="*/ 283 h 98"/>
                              <a:gd name="T192" fmla="+- 0 1429 1375"/>
                              <a:gd name="T193" fmla="*/ T192 w 76"/>
                              <a:gd name="T194" fmla="+- 0 284 283"/>
                              <a:gd name="T195" fmla="*/ 284 h 98"/>
                              <a:gd name="T196" fmla="+- 0 1429 1375"/>
                              <a:gd name="T197" fmla="*/ T196 w 76"/>
                              <a:gd name="T198" fmla="+- 0 285 283"/>
                              <a:gd name="T199" fmla="*/ 285 h 98"/>
                              <a:gd name="T200" fmla="+- 0 1430 1375"/>
                              <a:gd name="T201" fmla="*/ T200 w 76"/>
                              <a:gd name="T202" fmla="+- 0 286 283"/>
                              <a:gd name="T203" fmla="*/ 286 h 98"/>
                              <a:gd name="T204" fmla="+- 0 1447 1375"/>
                              <a:gd name="T205" fmla="*/ T204 w 76"/>
                              <a:gd name="T206" fmla="+- 0 331 283"/>
                              <a:gd name="T207" fmla="*/ 331 h 98"/>
                              <a:gd name="T208" fmla="+- 0 1430 1375"/>
                              <a:gd name="T209" fmla="*/ T208 w 76"/>
                              <a:gd name="T210" fmla="+- 0 377 283"/>
                              <a:gd name="T211" fmla="*/ 377 h 98"/>
                              <a:gd name="T212" fmla="+- 0 1429 1375"/>
                              <a:gd name="T213" fmla="*/ T212 w 76"/>
                              <a:gd name="T214" fmla="+- 0 378 283"/>
                              <a:gd name="T215" fmla="*/ 378 h 98"/>
                              <a:gd name="T216" fmla="+- 0 1429 1375"/>
                              <a:gd name="T217" fmla="*/ T216 w 76"/>
                              <a:gd name="T218" fmla="+- 0 379 283"/>
                              <a:gd name="T219" fmla="*/ 379 h 98"/>
                              <a:gd name="T220" fmla="+- 0 1430 1375"/>
                              <a:gd name="T221" fmla="*/ T220 w 76"/>
                              <a:gd name="T222" fmla="+- 0 380 283"/>
                              <a:gd name="T223" fmla="*/ 380 h 98"/>
                              <a:gd name="T224" fmla="+- 0 1432 1375"/>
                              <a:gd name="T225" fmla="*/ T224 w 76"/>
                              <a:gd name="T226" fmla="+- 0 380 283"/>
                              <a:gd name="T227" fmla="*/ 380 h 98"/>
                              <a:gd name="T228" fmla="+- 0 1433 1375"/>
                              <a:gd name="T229" fmla="*/ T228 w 76"/>
                              <a:gd name="T230" fmla="+- 0 379 283"/>
                              <a:gd name="T231" fmla="*/ 379 h 98"/>
                              <a:gd name="T232" fmla="+- 0 1433 1375"/>
                              <a:gd name="T233" fmla="*/ T232 w 76"/>
                              <a:gd name="T234" fmla="+- 0 378 283"/>
                              <a:gd name="T235" fmla="*/ 378 h 98"/>
                              <a:gd name="T236" fmla="+- 0 1450 1375"/>
                              <a:gd name="T237" fmla="*/ T236 w 76"/>
                              <a:gd name="T238" fmla="+- 0 333 283"/>
                              <a:gd name="T239" fmla="*/ 333 h 98"/>
                              <a:gd name="T240" fmla="+- 0 1451 1375"/>
                              <a:gd name="T241" fmla="*/ T240 w 76"/>
                              <a:gd name="T242" fmla="+- 0 332 283"/>
                              <a:gd name="T243" fmla="*/ 332 h 98"/>
                              <a:gd name="T244" fmla="+- 0 1451 1375"/>
                              <a:gd name="T245" fmla="*/ T244 w 76"/>
                              <a:gd name="T246" fmla="+- 0 331 283"/>
                              <a:gd name="T247" fmla="*/ 331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76" h="98">
                                <a:moveTo>
                                  <a:pt x="4" y="0"/>
                                </a:moveTo>
                                <a:lnTo>
                                  <a:pt x="0" y="0"/>
                                </a:lnTo>
                                <a:lnTo>
                                  <a:pt x="0" y="97"/>
                                </a:lnTo>
                                <a:lnTo>
                                  <a:pt x="4" y="97"/>
                                </a:lnTo>
                                <a:lnTo>
                                  <a:pt x="4" y="0"/>
                                </a:lnTo>
                                <a:close/>
                                <a:moveTo>
                                  <a:pt x="54" y="41"/>
                                </a:moveTo>
                                <a:lnTo>
                                  <a:pt x="54" y="33"/>
                                </a:lnTo>
                                <a:lnTo>
                                  <a:pt x="46" y="17"/>
                                </a:lnTo>
                                <a:lnTo>
                                  <a:pt x="46" y="62"/>
                                </a:lnTo>
                                <a:lnTo>
                                  <a:pt x="44" y="77"/>
                                </a:lnTo>
                                <a:lnTo>
                                  <a:pt x="38" y="80"/>
                                </a:lnTo>
                                <a:lnTo>
                                  <a:pt x="30" y="80"/>
                                </a:lnTo>
                                <a:lnTo>
                                  <a:pt x="24" y="78"/>
                                </a:lnTo>
                                <a:lnTo>
                                  <a:pt x="21" y="62"/>
                                </a:lnTo>
                                <a:lnTo>
                                  <a:pt x="21" y="34"/>
                                </a:lnTo>
                                <a:lnTo>
                                  <a:pt x="22" y="30"/>
                                </a:lnTo>
                                <a:lnTo>
                                  <a:pt x="24" y="18"/>
                                </a:lnTo>
                                <a:lnTo>
                                  <a:pt x="31" y="17"/>
                                </a:lnTo>
                                <a:lnTo>
                                  <a:pt x="37" y="17"/>
                                </a:lnTo>
                                <a:lnTo>
                                  <a:pt x="43" y="19"/>
                                </a:lnTo>
                                <a:lnTo>
                                  <a:pt x="46" y="33"/>
                                </a:lnTo>
                                <a:lnTo>
                                  <a:pt x="46" y="62"/>
                                </a:lnTo>
                                <a:lnTo>
                                  <a:pt x="46" y="17"/>
                                </a:lnTo>
                                <a:lnTo>
                                  <a:pt x="46" y="16"/>
                                </a:lnTo>
                                <a:lnTo>
                                  <a:pt x="38" y="15"/>
                                </a:lnTo>
                                <a:lnTo>
                                  <a:pt x="28" y="15"/>
                                </a:lnTo>
                                <a:lnTo>
                                  <a:pt x="21" y="18"/>
                                </a:lnTo>
                                <a:lnTo>
                                  <a:pt x="17" y="27"/>
                                </a:lnTo>
                                <a:lnTo>
                                  <a:pt x="14" y="33"/>
                                </a:lnTo>
                                <a:lnTo>
                                  <a:pt x="14" y="35"/>
                                </a:lnTo>
                                <a:lnTo>
                                  <a:pt x="13" y="61"/>
                                </a:lnTo>
                                <a:lnTo>
                                  <a:pt x="14" y="65"/>
                                </a:lnTo>
                                <a:lnTo>
                                  <a:pt x="18" y="72"/>
                                </a:lnTo>
                                <a:lnTo>
                                  <a:pt x="22" y="80"/>
                                </a:lnTo>
                                <a:lnTo>
                                  <a:pt x="29" y="82"/>
                                </a:lnTo>
                                <a:lnTo>
                                  <a:pt x="39" y="82"/>
                                </a:lnTo>
                                <a:lnTo>
                                  <a:pt x="46" y="80"/>
                                </a:lnTo>
                                <a:lnTo>
                                  <a:pt x="47" y="80"/>
                                </a:lnTo>
                                <a:lnTo>
                                  <a:pt x="54" y="64"/>
                                </a:lnTo>
                                <a:lnTo>
                                  <a:pt x="54" y="56"/>
                                </a:lnTo>
                                <a:lnTo>
                                  <a:pt x="54" y="41"/>
                                </a:lnTo>
                                <a:close/>
                                <a:moveTo>
                                  <a:pt x="76" y="48"/>
                                </a:moveTo>
                                <a:lnTo>
                                  <a:pt x="75" y="47"/>
                                </a:lnTo>
                                <a:lnTo>
                                  <a:pt x="59" y="2"/>
                                </a:lnTo>
                                <a:lnTo>
                                  <a:pt x="58" y="0"/>
                                </a:lnTo>
                                <a:lnTo>
                                  <a:pt x="57" y="0"/>
                                </a:lnTo>
                                <a:lnTo>
                                  <a:pt x="55" y="0"/>
                                </a:lnTo>
                                <a:lnTo>
                                  <a:pt x="54" y="1"/>
                                </a:lnTo>
                                <a:lnTo>
                                  <a:pt x="54" y="2"/>
                                </a:lnTo>
                                <a:lnTo>
                                  <a:pt x="55" y="3"/>
                                </a:lnTo>
                                <a:lnTo>
                                  <a:pt x="72" y="48"/>
                                </a:lnTo>
                                <a:lnTo>
                                  <a:pt x="55" y="94"/>
                                </a:lnTo>
                                <a:lnTo>
                                  <a:pt x="54" y="95"/>
                                </a:lnTo>
                                <a:lnTo>
                                  <a:pt x="54" y="96"/>
                                </a:lnTo>
                                <a:lnTo>
                                  <a:pt x="55" y="97"/>
                                </a:lnTo>
                                <a:lnTo>
                                  <a:pt x="57" y="97"/>
                                </a:lnTo>
                                <a:lnTo>
                                  <a:pt x="58" y="96"/>
                                </a:lnTo>
                                <a:lnTo>
                                  <a:pt x="58" y="95"/>
                                </a:lnTo>
                                <a:lnTo>
                                  <a:pt x="75" y="50"/>
                                </a:lnTo>
                                <a:lnTo>
                                  <a:pt x="76" y="49"/>
                                </a:lnTo>
                                <a:lnTo>
                                  <a:pt x="76"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4" name="AutoShape 974"/>
                        <wps:cNvSpPr>
                          <a:spLocks/>
                        </wps:cNvSpPr>
                        <wps:spPr bwMode="auto">
                          <a:xfrm>
                            <a:off x="1479" y="322"/>
                            <a:ext cx="444" cy="18"/>
                          </a:xfrm>
                          <a:custGeom>
                            <a:avLst/>
                            <a:gdLst>
                              <a:gd name="T0" fmla="+- 0 1598 1480"/>
                              <a:gd name="T1" fmla="*/ T0 w 444"/>
                              <a:gd name="T2" fmla="+- 0 322 322"/>
                              <a:gd name="T3" fmla="*/ 322 h 18"/>
                              <a:gd name="T4" fmla="+- 0 1480 1480"/>
                              <a:gd name="T5" fmla="*/ T4 w 444"/>
                              <a:gd name="T6" fmla="+- 0 322 322"/>
                              <a:gd name="T7" fmla="*/ 322 h 18"/>
                              <a:gd name="T8" fmla="+- 0 1480 1480"/>
                              <a:gd name="T9" fmla="*/ T8 w 444"/>
                              <a:gd name="T10" fmla="+- 0 339 322"/>
                              <a:gd name="T11" fmla="*/ 339 h 18"/>
                              <a:gd name="T12" fmla="+- 0 1598 1480"/>
                              <a:gd name="T13" fmla="*/ T12 w 444"/>
                              <a:gd name="T14" fmla="+- 0 339 322"/>
                              <a:gd name="T15" fmla="*/ 339 h 18"/>
                              <a:gd name="T16" fmla="+- 0 1598 1480"/>
                              <a:gd name="T17" fmla="*/ T16 w 444"/>
                              <a:gd name="T18" fmla="+- 0 322 322"/>
                              <a:gd name="T19" fmla="*/ 322 h 18"/>
                              <a:gd name="T20" fmla="+- 0 1923 1480"/>
                              <a:gd name="T21" fmla="*/ T20 w 444"/>
                              <a:gd name="T22" fmla="+- 0 322 322"/>
                              <a:gd name="T23" fmla="*/ 322 h 18"/>
                              <a:gd name="T24" fmla="+- 0 1822 1480"/>
                              <a:gd name="T25" fmla="*/ T24 w 444"/>
                              <a:gd name="T26" fmla="+- 0 322 322"/>
                              <a:gd name="T27" fmla="*/ 322 h 18"/>
                              <a:gd name="T28" fmla="+- 0 1822 1480"/>
                              <a:gd name="T29" fmla="*/ T28 w 444"/>
                              <a:gd name="T30" fmla="+- 0 339 322"/>
                              <a:gd name="T31" fmla="*/ 339 h 18"/>
                              <a:gd name="T32" fmla="+- 0 1923 1480"/>
                              <a:gd name="T33" fmla="*/ T32 w 444"/>
                              <a:gd name="T34" fmla="+- 0 339 322"/>
                              <a:gd name="T35" fmla="*/ 339 h 18"/>
                              <a:gd name="T36" fmla="+- 0 1923 1480"/>
                              <a:gd name="T37" fmla="*/ T36 w 444"/>
                              <a:gd name="T38" fmla="+- 0 322 322"/>
                              <a:gd name="T39" fmla="*/ 322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4" h="18">
                                <a:moveTo>
                                  <a:pt x="118" y="0"/>
                                </a:moveTo>
                                <a:lnTo>
                                  <a:pt x="0" y="0"/>
                                </a:lnTo>
                                <a:lnTo>
                                  <a:pt x="0" y="17"/>
                                </a:lnTo>
                                <a:lnTo>
                                  <a:pt x="118" y="17"/>
                                </a:lnTo>
                                <a:lnTo>
                                  <a:pt x="118" y="0"/>
                                </a:lnTo>
                                <a:close/>
                                <a:moveTo>
                                  <a:pt x="443" y="0"/>
                                </a:moveTo>
                                <a:lnTo>
                                  <a:pt x="342" y="0"/>
                                </a:lnTo>
                                <a:lnTo>
                                  <a:pt x="342" y="17"/>
                                </a:lnTo>
                                <a:lnTo>
                                  <a:pt x="443" y="17"/>
                                </a:lnTo>
                                <a:lnTo>
                                  <a:pt x="443" y="0"/>
                                </a:lnTo>
                                <a:close/>
                              </a:path>
                            </a:pathLst>
                          </a:custGeom>
                          <a:solidFill>
                            <a:srgbClr val="41414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5" name="Rectangle 973"/>
                        <wps:cNvSpPr>
                          <a:spLocks noChangeArrowheads="1"/>
                        </wps:cNvSpPr>
                        <wps:spPr bwMode="auto">
                          <a:xfrm>
                            <a:off x="1598" y="218"/>
                            <a:ext cx="224" cy="224"/>
                          </a:xfrm>
                          <a:prstGeom prst="rect">
                            <a:avLst/>
                          </a:prstGeom>
                          <a:solidFill>
                            <a:srgbClr val="00B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6" name="AutoShape 972"/>
                        <wps:cNvSpPr>
                          <a:spLocks/>
                        </wps:cNvSpPr>
                        <wps:spPr bwMode="auto">
                          <a:xfrm>
                            <a:off x="1688" y="292"/>
                            <a:ext cx="51" cy="68"/>
                          </a:xfrm>
                          <a:custGeom>
                            <a:avLst/>
                            <a:gdLst>
                              <a:gd name="T0" fmla="+- 0 1697 1688"/>
                              <a:gd name="T1" fmla="*/ T0 w 51"/>
                              <a:gd name="T2" fmla="+- 0 293 293"/>
                              <a:gd name="T3" fmla="*/ 293 h 68"/>
                              <a:gd name="T4" fmla="+- 0 1688 1688"/>
                              <a:gd name="T5" fmla="*/ T4 w 51"/>
                              <a:gd name="T6" fmla="+- 0 293 293"/>
                              <a:gd name="T7" fmla="*/ 293 h 68"/>
                              <a:gd name="T8" fmla="+- 0 1688 1688"/>
                              <a:gd name="T9" fmla="*/ T8 w 51"/>
                              <a:gd name="T10" fmla="+- 0 361 293"/>
                              <a:gd name="T11" fmla="*/ 361 h 68"/>
                              <a:gd name="T12" fmla="+- 0 1697 1688"/>
                              <a:gd name="T13" fmla="*/ T12 w 51"/>
                              <a:gd name="T14" fmla="+- 0 361 293"/>
                              <a:gd name="T15" fmla="*/ 361 h 68"/>
                              <a:gd name="T16" fmla="+- 0 1697 1688"/>
                              <a:gd name="T17" fmla="*/ T16 w 51"/>
                              <a:gd name="T18" fmla="+- 0 329 293"/>
                              <a:gd name="T19" fmla="*/ 329 h 68"/>
                              <a:gd name="T20" fmla="+- 0 1739 1688"/>
                              <a:gd name="T21" fmla="*/ T20 w 51"/>
                              <a:gd name="T22" fmla="+- 0 329 293"/>
                              <a:gd name="T23" fmla="*/ 329 h 68"/>
                              <a:gd name="T24" fmla="+- 0 1739 1688"/>
                              <a:gd name="T25" fmla="*/ T24 w 51"/>
                              <a:gd name="T26" fmla="+- 0 321 293"/>
                              <a:gd name="T27" fmla="*/ 321 h 68"/>
                              <a:gd name="T28" fmla="+- 0 1697 1688"/>
                              <a:gd name="T29" fmla="*/ T28 w 51"/>
                              <a:gd name="T30" fmla="+- 0 321 293"/>
                              <a:gd name="T31" fmla="*/ 321 h 68"/>
                              <a:gd name="T32" fmla="+- 0 1697 1688"/>
                              <a:gd name="T33" fmla="*/ T32 w 51"/>
                              <a:gd name="T34" fmla="+- 0 293 293"/>
                              <a:gd name="T35" fmla="*/ 293 h 68"/>
                              <a:gd name="T36" fmla="+- 0 1739 1688"/>
                              <a:gd name="T37" fmla="*/ T36 w 51"/>
                              <a:gd name="T38" fmla="+- 0 329 293"/>
                              <a:gd name="T39" fmla="*/ 329 h 68"/>
                              <a:gd name="T40" fmla="+- 0 1730 1688"/>
                              <a:gd name="T41" fmla="*/ T40 w 51"/>
                              <a:gd name="T42" fmla="+- 0 329 293"/>
                              <a:gd name="T43" fmla="*/ 329 h 68"/>
                              <a:gd name="T44" fmla="+- 0 1730 1688"/>
                              <a:gd name="T45" fmla="*/ T44 w 51"/>
                              <a:gd name="T46" fmla="+- 0 361 293"/>
                              <a:gd name="T47" fmla="*/ 361 h 68"/>
                              <a:gd name="T48" fmla="+- 0 1739 1688"/>
                              <a:gd name="T49" fmla="*/ T48 w 51"/>
                              <a:gd name="T50" fmla="+- 0 361 293"/>
                              <a:gd name="T51" fmla="*/ 361 h 68"/>
                              <a:gd name="T52" fmla="+- 0 1739 1688"/>
                              <a:gd name="T53" fmla="*/ T52 w 51"/>
                              <a:gd name="T54" fmla="+- 0 329 293"/>
                              <a:gd name="T55" fmla="*/ 329 h 68"/>
                              <a:gd name="T56" fmla="+- 0 1739 1688"/>
                              <a:gd name="T57" fmla="*/ T56 w 51"/>
                              <a:gd name="T58" fmla="+- 0 293 293"/>
                              <a:gd name="T59" fmla="*/ 293 h 68"/>
                              <a:gd name="T60" fmla="+- 0 1730 1688"/>
                              <a:gd name="T61" fmla="*/ T60 w 51"/>
                              <a:gd name="T62" fmla="+- 0 293 293"/>
                              <a:gd name="T63" fmla="*/ 293 h 68"/>
                              <a:gd name="T64" fmla="+- 0 1730 1688"/>
                              <a:gd name="T65" fmla="*/ T64 w 51"/>
                              <a:gd name="T66" fmla="+- 0 321 293"/>
                              <a:gd name="T67" fmla="*/ 321 h 68"/>
                              <a:gd name="T68" fmla="+- 0 1739 1688"/>
                              <a:gd name="T69" fmla="*/ T68 w 51"/>
                              <a:gd name="T70" fmla="+- 0 321 293"/>
                              <a:gd name="T71" fmla="*/ 321 h 68"/>
                              <a:gd name="T72" fmla="+- 0 1739 1688"/>
                              <a:gd name="T73" fmla="*/ T72 w 51"/>
                              <a:gd name="T74" fmla="+- 0 293 293"/>
                              <a:gd name="T75" fmla="*/ 293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1" h="68">
                                <a:moveTo>
                                  <a:pt x="9" y="0"/>
                                </a:moveTo>
                                <a:lnTo>
                                  <a:pt x="0" y="0"/>
                                </a:lnTo>
                                <a:lnTo>
                                  <a:pt x="0" y="68"/>
                                </a:lnTo>
                                <a:lnTo>
                                  <a:pt x="9" y="68"/>
                                </a:lnTo>
                                <a:lnTo>
                                  <a:pt x="9" y="36"/>
                                </a:lnTo>
                                <a:lnTo>
                                  <a:pt x="51" y="36"/>
                                </a:lnTo>
                                <a:lnTo>
                                  <a:pt x="51" y="28"/>
                                </a:lnTo>
                                <a:lnTo>
                                  <a:pt x="9" y="28"/>
                                </a:lnTo>
                                <a:lnTo>
                                  <a:pt x="9" y="0"/>
                                </a:lnTo>
                                <a:close/>
                                <a:moveTo>
                                  <a:pt x="51" y="36"/>
                                </a:moveTo>
                                <a:lnTo>
                                  <a:pt x="42" y="36"/>
                                </a:lnTo>
                                <a:lnTo>
                                  <a:pt x="42" y="68"/>
                                </a:lnTo>
                                <a:lnTo>
                                  <a:pt x="51" y="68"/>
                                </a:lnTo>
                                <a:lnTo>
                                  <a:pt x="51" y="36"/>
                                </a:lnTo>
                                <a:close/>
                                <a:moveTo>
                                  <a:pt x="51" y="0"/>
                                </a:moveTo>
                                <a:lnTo>
                                  <a:pt x="42" y="0"/>
                                </a:lnTo>
                                <a:lnTo>
                                  <a:pt x="42" y="28"/>
                                </a:lnTo>
                                <a:lnTo>
                                  <a:pt x="51" y="28"/>
                                </a:lnTo>
                                <a:lnTo>
                                  <a:pt x="5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7" name="Rectangle 971"/>
                        <wps:cNvSpPr>
                          <a:spLocks noChangeArrowheads="1"/>
                        </wps:cNvSpPr>
                        <wps:spPr bwMode="auto">
                          <a:xfrm>
                            <a:off x="2291" y="322"/>
                            <a:ext cx="100"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28" name="Picture 97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1923" y="199"/>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9" name="Rectangle 969"/>
                        <wps:cNvSpPr>
                          <a:spLocks noChangeArrowheads="1"/>
                        </wps:cNvSpPr>
                        <wps:spPr bwMode="auto">
                          <a:xfrm>
                            <a:off x="2615" y="322"/>
                            <a:ext cx="102"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0" name="Rectangle 968"/>
                        <wps:cNvSpPr>
                          <a:spLocks noChangeArrowheads="1"/>
                        </wps:cNvSpPr>
                        <wps:spPr bwMode="auto">
                          <a:xfrm>
                            <a:off x="2391" y="218"/>
                            <a:ext cx="224" cy="224"/>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1" name="Freeform 967"/>
                        <wps:cNvSpPr>
                          <a:spLocks/>
                        </wps:cNvSpPr>
                        <wps:spPr bwMode="auto">
                          <a:xfrm>
                            <a:off x="2480" y="293"/>
                            <a:ext cx="53" cy="69"/>
                          </a:xfrm>
                          <a:custGeom>
                            <a:avLst/>
                            <a:gdLst>
                              <a:gd name="T0" fmla="+- 0 2532 2480"/>
                              <a:gd name="T1" fmla="*/ T0 w 53"/>
                              <a:gd name="T2" fmla="+- 0 294 294"/>
                              <a:gd name="T3" fmla="*/ 294 h 69"/>
                              <a:gd name="T4" fmla="+- 0 2522 2480"/>
                              <a:gd name="T5" fmla="*/ T4 w 53"/>
                              <a:gd name="T6" fmla="+- 0 294 294"/>
                              <a:gd name="T7" fmla="*/ 294 h 69"/>
                              <a:gd name="T8" fmla="+- 0 2510 2480"/>
                              <a:gd name="T9" fmla="*/ T8 w 53"/>
                              <a:gd name="T10" fmla="+- 0 314 294"/>
                              <a:gd name="T11" fmla="*/ 314 h 69"/>
                              <a:gd name="T12" fmla="+- 0 2507 2480"/>
                              <a:gd name="T13" fmla="*/ T12 w 53"/>
                              <a:gd name="T14" fmla="+- 0 321 294"/>
                              <a:gd name="T15" fmla="*/ 321 h 69"/>
                              <a:gd name="T16" fmla="+- 0 2506 2480"/>
                              <a:gd name="T17" fmla="*/ T16 w 53"/>
                              <a:gd name="T18" fmla="+- 0 321 294"/>
                              <a:gd name="T19" fmla="*/ 321 h 69"/>
                              <a:gd name="T20" fmla="+- 0 2505 2480"/>
                              <a:gd name="T21" fmla="*/ T20 w 53"/>
                              <a:gd name="T22" fmla="+- 0 317 294"/>
                              <a:gd name="T23" fmla="*/ 317 h 69"/>
                              <a:gd name="T24" fmla="+- 0 2491 2480"/>
                              <a:gd name="T25" fmla="*/ T24 w 53"/>
                              <a:gd name="T26" fmla="+- 0 294 294"/>
                              <a:gd name="T27" fmla="*/ 294 h 69"/>
                              <a:gd name="T28" fmla="+- 0 2481 2480"/>
                              <a:gd name="T29" fmla="*/ T28 w 53"/>
                              <a:gd name="T30" fmla="+- 0 294 294"/>
                              <a:gd name="T31" fmla="*/ 294 h 69"/>
                              <a:gd name="T32" fmla="+- 0 2501 2480"/>
                              <a:gd name="T33" fmla="*/ T32 w 53"/>
                              <a:gd name="T34" fmla="+- 0 327 294"/>
                              <a:gd name="T35" fmla="*/ 327 h 69"/>
                              <a:gd name="T36" fmla="+- 0 2480 2480"/>
                              <a:gd name="T37" fmla="*/ T36 w 53"/>
                              <a:gd name="T38" fmla="+- 0 362 294"/>
                              <a:gd name="T39" fmla="*/ 362 h 69"/>
                              <a:gd name="T40" fmla="+- 0 2490 2480"/>
                              <a:gd name="T41" fmla="*/ T40 w 53"/>
                              <a:gd name="T42" fmla="+- 0 362 294"/>
                              <a:gd name="T43" fmla="*/ 362 h 69"/>
                              <a:gd name="T44" fmla="+- 0 2499 2480"/>
                              <a:gd name="T45" fmla="*/ T44 w 53"/>
                              <a:gd name="T46" fmla="+- 0 347 294"/>
                              <a:gd name="T47" fmla="*/ 347 h 69"/>
                              <a:gd name="T48" fmla="+- 0 2502 2480"/>
                              <a:gd name="T49" fmla="*/ T48 w 53"/>
                              <a:gd name="T50" fmla="+- 0 341 294"/>
                              <a:gd name="T51" fmla="*/ 341 h 69"/>
                              <a:gd name="T52" fmla="+- 0 2506 2480"/>
                              <a:gd name="T53" fmla="*/ T52 w 53"/>
                              <a:gd name="T54" fmla="+- 0 333 294"/>
                              <a:gd name="T55" fmla="*/ 333 h 69"/>
                              <a:gd name="T56" fmla="+- 0 2506 2480"/>
                              <a:gd name="T57" fmla="*/ T56 w 53"/>
                              <a:gd name="T58" fmla="+- 0 333 294"/>
                              <a:gd name="T59" fmla="*/ 333 h 69"/>
                              <a:gd name="T60" fmla="+- 0 2508 2480"/>
                              <a:gd name="T61" fmla="*/ T60 w 53"/>
                              <a:gd name="T62" fmla="+- 0 337 294"/>
                              <a:gd name="T63" fmla="*/ 337 h 69"/>
                              <a:gd name="T64" fmla="+- 0 2514 2480"/>
                              <a:gd name="T65" fmla="*/ T64 w 53"/>
                              <a:gd name="T66" fmla="+- 0 347 294"/>
                              <a:gd name="T67" fmla="*/ 347 h 69"/>
                              <a:gd name="T68" fmla="+- 0 2523 2480"/>
                              <a:gd name="T69" fmla="*/ T68 w 53"/>
                              <a:gd name="T70" fmla="+- 0 362 294"/>
                              <a:gd name="T71" fmla="*/ 362 h 69"/>
                              <a:gd name="T72" fmla="+- 0 2533 2480"/>
                              <a:gd name="T73" fmla="*/ T72 w 53"/>
                              <a:gd name="T74" fmla="+- 0 362 294"/>
                              <a:gd name="T75" fmla="*/ 362 h 69"/>
                              <a:gd name="T76" fmla="+- 0 2512 2480"/>
                              <a:gd name="T77" fmla="*/ T76 w 53"/>
                              <a:gd name="T78" fmla="+- 0 327 294"/>
                              <a:gd name="T79" fmla="*/ 327 h 69"/>
                              <a:gd name="T80" fmla="+- 0 2532 2480"/>
                              <a:gd name="T81" fmla="*/ T80 w 53"/>
                              <a:gd name="T82" fmla="+- 0 294 294"/>
                              <a:gd name="T83" fmla="*/ 294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 h="69">
                                <a:moveTo>
                                  <a:pt x="52" y="0"/>
                                </a:moveTo>
                                <a:lnTo>
                                  <a:pt x="42" y="0"/>
                                </a:lnTo>
                                <a:lnTo>
                                  <a:pt x="30" y="20"/>
                                </a:lnTo>
                                <a:lnTo>
                                  <a:pt x="27" y="27"/>
                                </a:lnTo>
                                <a:lnTo>
                                  <a:pt x="26" y="27"/>
                                </a:lnTo>
                                <a:lnTo>
                                  <a:pt x="25" y="23"/>
                                </a:lnTo>
                                <a:lnTo>
                                  <a:pt x="11" y="0"/>
                                </a:lnTo>
                                <a:lnTo>
                                  <a:pt x="1" y="0"/>
                                </a:lnTo>
                                <a:lnTo>
                                  <a:pt x="21" y="33"/>
                                </a:lnTo>
                                <a:lnTo>
                                  <a:pt x="0" y="68"/>
                                </a:lnTo>
                                <a:lnTo>
                                  <a:pt x="10" y="68"/>
                                </a:lnTo>
                                <a:lnTo>
                                  <a:pt x="19" y="53"/>
                                </a:lnTo>
                                <a:lnTo>
                                  <a:pt x="22" y="47"/>
                                </a:lnTo>
                                <a:lnTo>
                                  <a:pt x="26" y="39"/>
                                </a:lnTo>
                                <a:lnTo>
                                  <a:pt x="28" y="43"/>
                                </a:lnTo>
                                <a:lnTo>
                                  <a:pt x="34" y="53"/>
                                </a:lnTo>
                                <a:lnTo>
                                  <a:pt x="43" y="68"/>
                                </a:lnTo>
                                <a:lnTo>
                                  <a:pt x="53" y="68"/>
                                </a:lnTo>
                                <a:lnTo>
                                  <a:pt x="32" y="33"/>
                                </a:lnTo>
                                <a:lnTo>
                                  <a:pt x="5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2" name="Rectangle 966"/>
                        <wps:cNvSpPr>
                          <a:spLocks noChangeArrowheads="1"/>
                        </wps:cNvSpPr>
                        <wps:spPr bwMode="auto">
                          <a:xfrm>
                            <a:off x="3084" y="322"/>
                            <a:ext cx="100"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3" name="Rectangle 965"/>
                        <wps:cNvSpPr>
                          <a:spLocks noChangeArrowheads="1"/>
                        </wps:cNvSpPr>
                        <wps:spPr bwMode="auto">
                          <a:xfrm>
                            <a:off x="2716" y="199"/>
                            <a:ext cx="369" cy="260"/>
                          </a:xfrm>
                          <a:prstGeom prst="rect">
                            <a:avLst/>
                          </a:prstGeom>
                          <a:solidFill>
                            <a:srgbClr val="F694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4" name="AutoShape 964"/>
                        <wps:cNvSpPr>
                          <a:spLocks/>
                        </wps:cNvSpPr>
                        <wps:spPr bwMode="auto">
                          <a:xfrm>
                            <a:off x="2782" y="382"/>
                            <a:ext cx="266" cy="64"/>
                          </a:xfrm>
                          <a:custGeom>
                            <a:avLst/>
                            <a:gdLst>
                              <a:gd name="T0" fmla="+- 0 2790 2783"/>
                              <a:gd name="T1" fmla="*/ T0 w 266"/>
                              <a:gd name="T2" fmla="+- 0 440 383"/>
                              <a:gd name="T3" fmla="*/ 440 h 64"/>
                              <a:gd name="T4" fmla="+- 0 2783 2783"/>
                              <a:gd name="T5" fmla="*/ T4 w 266"/>
                              <a:gd name="T6" fmla="+- 0 422 383"/>
                              <a:gd name="T7" fmla="*/ 422 h 64"/>
                              <a:gd name="T8" fmla="+- 0 2784 2783"/>
                              <a:gd name="T9" fmla="*/ T8 w 266"/>
                              <a:gd name="T10" fmla="+- 0 400 383"/>
                              <a:gd name="T11" fmla="*/ 400 h 64"/>
                              <a:gd name="T12" fmla="+- 0 2794 2783"/>
                              <a:gd name="T13" fmla="*/ T12 w 266"/>
                              <a:gd name="T14" fmla="+- 0 385 383"/>
                              <a:gd name="T15" fmla="*/ 385 h 64"/>
                              <a:gd name="T16" fmla="+- 0 2796 2783"/>
                              <a:gd name="T17" fmla="*/ T16 w 266"/>
                              <a:gd name="T18" fmla="+- 0 388 383"/>
                              <a:gd name="T19" fmla="*/ 388 h 64"/>
                              <a:gd name="T20" fmla="+- 0 2790 2783"/>
                              <a:gd name="T21" fmla="*/ T20 w 266"/>
                              <a:gd name="T22" fmla="+- 0 400 383"/>
                              <a:gd name="T23" fmla="*/ 400 h 64"/>
                              <a:gd name="T24" fmla="+- 0 2790 2783"/>
                              <a:gd name="T25" fmla="*/ T24 w 266"/>
                              <a:gd name="T26" fmla="+- 0 422 383"/>
                              <a:gd name="T27" fmla="*/ 422 h 64"/>
                              <a:gd name="T28" fmla="+- 0 2793 2783"/>
                              <a:gd name="T29" fmla="*/ T28 w 266"/>
                              <a:gd name="T30" fmla="+- 0 437 383"/>
                              <a:gd name="T31" fmla="*/ 437 h 64"/>
                              <a:gd name="T32" fmla="+- 0 2799 2783"/>
                              <a:gd name="T33" fmla="*/ T32 w 266"/>
                              <a:gd name="T34" fmla="+- 0 446 383"/>
                              <a:gd name="T35" fmla="*/ 446 h 64"/>
                              <a:gd name="T36" fmla="+- 0 2825 2783"/>
                              <a:gd name="T37" fmla="*/ T36 w 266"/>
                              <a:gd name="T38" fmla="+- 0 419 383"/>
                              <a:gd name="T39" fmla="*/ 419 h 64"/>
                              <a:gd name="T40" fmla="+- 0 2837 2783"/>
                              <a:gd name="T41" fmla="*/ T40 w 266"/>
                              <a:gd name="T42" fmla="+- 0 435 383"/>
                              <a:gd name="T43" fmla="*/ 435 h 64"/>
                              <a:gd name="T44" fmla="+- 0 2846 2783"/>
                              <a:gd name="T45" fmla="*/ T44 w 266"/>
                              <a:gd name="T46" fmla="+- 0 390 383"/>
                              <a:gd name="T47" fmla="*/ 390 h 64"/>
                              <a:gd name="T48" fmla="+- 0 2849 2783"/>
                              <a:gd name="T49" fmla="*/ T48 w 266"/>
                              <a:gd name="T50" fmla="+- 0 384 383"/>
                              <a:gd name="T51" fmla="*/ 384 h 64"/>
                              <a:gd name="T52" fmla="+- 0 2862 2783"/>
                              <a:gd name="T53" fmla="*/ T52 w 266"/>
                              <a:gd name="T54" fmla="+- 0 432 383"/>
                              <a:gd name="T55" fmla="*/ 432 h 64"/>
                              <a:gd name="T56" fmla="+- 0 2878 2783"/>
                              <a:gd name="T57" fmla="*/ T56 w 266"/>
                              <a:gd name="T58" fmla="+- 0 432 383"/>
                              <a:gd name="T59" fmla="*/ 432 h 64"/>
                              <a:gd name="T60" fmla="+- 0 2880 2783"/>
                              <a:gd name="T61" fmla="*/ T60 w 266"/>
                              <a:gd name="T62" fmla="+- 0 429 383"/>
                              <a:gd name="T63" fmla="*/ 429 h 64"/>
                              <a:gd name="T64" fmla="+- 0 2883 2783"/>
                              <a:gd name="T65" fmla="*/ T64 w 266"/>
                              <a:gd name="T66" fmla="+- 0 427 383"/>
                              <a:gd name="T67" fmla="*/ 427 h 64"/>
                              <a:gd name="T68" fmla="+- 0 2886 2783"/>
                              <a:gd name="T69" fmla="*/ T68 w 266"/>
                              <a:gd name="T70" fmla="+- 0 429 383"/>
                              <a:gd name="T71" fmla="*/ 429 h 64"/>
                              <a:gd name="T72" fmla="+- 0 2887 2783"/>
                              <a:gd name="T73" fmla="*/ T72 w 266"/>
                              <a:gd name="T74" fmla="+- 0 432 383"/>
                              <a:gd name="T75" fmla="*/ 432 h 64"/>
                              <a:gd name="T76" fmla="+- 0 2886 2783"/>
                              <a:gd name="T77" fmla="*/ T76 w 266"/>
                              <a:gd name="T78" fmla="+- 0 435 383"/>
                              <a:gd name="T79" fmla="*/ 435 h 64"/>
                              <a:gd name="T80" fmla="+- 0 2883 2783"/>
                              <a:gd name="T81" fmla="*/ T80 w 266"/>
                              <a:gd name="T82" fmla="+- 0 437 383"/>
                              <a:gd name="T83" fmla="*/ 437 h 64"/>
                              <a:gd name="T84" fmla="+- 0 2880 2783"/>
                              <a:gd name="T85" fmla="*/ T84 w 266"/>
                              <a:gd name="T86" fmla="+- 0 435 383"/>
                              <a:gd name="T87" fmla="*/ 435 h 64"/>
                              <a:gd name="T88" fmla="+- 0 2878 2783"/>
                              <a:gd name="T89" fmla="*/ T88 w 266"/>
                              <a:gd name="T90" fmla="+- 0 432 383"/>
                              <a:gd name="T91" fmla="*/ 432 h 64"/>
                              <a:gd name="T92" fmla="+- 0 2922 2783"/>
                              <a:gd name="T93" fmla="*/ T92 w 266"/>
                              <a:gd name="T94" fmla="+- 0 431 383"/>
                              <a:gd name="T95" fmla="*/ 431 h 64"/>
                              <a:gd name="T96" fmla="+- 0 2926 2783"/>
                              <a:gd name="T97" fmla="*/ T96 w 266"/>
                              <a:gd name="T98" fmla="+- 0 418 383"/>
                              <a:gd name="T99" fmla="*/ 418 h 64"/>
                              <a:gd name="T100" fmla="+- 0 2925 2783"/>
                              <a:gd name="T101" fmla="*/ T100 w 266"/>
                              <a:gd name="T102" fmla="+- 0 397 383"/>
                              <a:gd name="T103" fmla="*/ 397 h 64"/>
                              <a:gd name="T104" fmla="+- 0 2919 2783"/>
                              <a:gd name="T105" fmla="*/ T104 w 266"/>
                              <a:gd name="T106" fmla="+- 0 387 383"/>
                              <a:gd name="T107" fmla="*/ 387 h 64"/>
                              <a:gd name="T108" fmla="+- 0 2910 2783"/>
                              <a:gd name="T109" fmla="*/ T108 w 266"/>
                              <a:gd name="T110" fmla="+- 0 389 383"/>
                              <a:gd name="T111" fmla="*/ 389 h 64"/>
                              <a:gd name="T112" fmla="+- 0 2906 2783"/>
                              <a:gd name="T113" fmla="*/ T112 w 266"/>
                              <a:gd name="T114" fmla="+- 0 402 383"/>
                              <a:gd name="T115" fmla="*/ 402 h 64"/>
                              <a:gd name="T116" fmla="+- 0 2906 2783"/>
                              <a:gd name="T117" fmla="*/ T116 w 266"/>
                              <a:gd name="T118" fmla="+- 0 424 383"/>
                              <a:gd name="T119" fmla="*/ 424 h 64"/>
                              <a:gd name="T120" fmla="+- 0 2912 2783"/>
                              <a:gd name="T121" fmla="*/ T120 w 266"/>
                              <a:gd name="T122" fmla="+- 0 433 383"/>
                              <a:gd name="T123" fmla="*/ 433 h 64"/>
                              <a:gd name="T124" fmla="+- 0 2910 2783"/>
                              <a:gd name="T125" fmla="*/ T124 w 266"/>
                              <a:gd name="T126" fmla="+- 0 437 383"/>
                              <a:gd name="T127" fmla="*/ 437 h 64"/>
                              <a:gd name="T128" fmla="+- 0 2900 2783"/>
                              <a:gd name="T129" fmla="*/ T128 w 266"/>
                              <a:gd name="T130" fmla="+- 0 425 383"/>
                              <a:gd name="T131" fmla="*/ 425 h 64"/>
                              <a:gd name="T132" fmla="+- 0 2898 2783"/>
                              <a:gd name="T133" fmla="*/ T132 w 266"/>
                              <a:gd name="T134" fmla="+- 0 402 383"/>
                              <a:gd name="T135" fmla="*/ 402 h 64"/>
                              <a:gd name="T136" fmla="+- 0 2906 2783"/>
                              <a:gd name="T137" fmla="*/ T136 w 266"/>
                              <a:gd name="T138" fmla="+- 0 386 383"/>
                              <a:gd name="T139" fmla="*/ 386 h 64"/>
                              <a:gd name="T140" fmla="+- 0 2921 2783"/>
                              <a:gd name="T141" fmla="*/ T140 w 266"/>
                              <a:gd name="T142" fmla="+- 0 384 383"/>
                              <a:gd name="T143" fmla="*/ 384 h 64"/>
                              <a:gd name="T144" fmla="+- 0 2932 2783"/>
                              <a:gd name="T145" fmla="*/ T144 w 266"/>
                              <a:gd name="T146" fmla="+- 0 395 383"/>
                              <a:gd name="T147" fmla="*/ 395 h 64"/>
                              <a:gd name="T148" fmla="+- 0 2933 2783"/>
                              <a:gd name="T149" fmla="*/ T148 w 266"/>
                              <a:gd name="T150" fmla="+- 0 418 383"/>
                              <a:gd name="T151" fmla="*/ 418 h 64"/>
                              <a:gd name="T152" fmla="+- 0 2926 2783"/>
                              <a:gd name="T153" fmla="*/ T152 w 266"/>
                              <a:gd name="T154" fmla="+- 0 434 383"/>
                              <a:gd name="T155" fmla="*/ 434 h 64"/>
                              <a:gd name="T156" fmla="+- 0 2962 2783"/>
                              <a:gd name="T157" fmla="*/ T156 w 266"/>
                              <a:gd name="T158" fmla="+- 0 418 383"/>
                              <a:gd name="T159" fmla="*/ 418 h 64"/>
                              <a:gd name="T160" fmla="+- 0 2962 2783"/>
                              <a:gd name="T161" fmla="*/ T160 w 266"/>
                              <a:gd name="T162" fmla="+- 0 418 383"/>
                              <a:gd name="T163" fmla="*/ 418 h 64"/>
                              <a:gd name="T164" fmla="+- 0 2954 2783"/>
                              <a:gd name="T165" fmla="*/ T164 w 266"/>
                              <a:gd name="T166" fmla="+- 0 432 383"/>
                              <a:gd name="T167" fmla="*/ 432 h 64"/>
                              <a:gd name="T168" fmla="+- 0 2940 2783"/>
                              <a:gd name="T169" fmla="*/ T168 w 266"/>
                              <a:gd name="T170" fmla="+- 0 422 383"/>
                              <a:gd name="T171" fmla="*/ 422 h 64"/>
                              <a:gd name="T172" fmla="+- 0 2969 2783"/>
                              <a:gd name="T173" fmla="*/ T172 w 266"/>
                              <a:gd name="T174" fmla="+- 0 384 383"/>
                              <a:gd name="T175" fmla="*/ 384 h 64"/>
                              <a:gd name="T176" fmla="+- 0 2979 2783"/>
                              <a:gd name="T177" fmla="*/ T176 w 266"/>
                              <a:gd name="T178" fmla="+- 0 422 383"/>
                              <a:gd name="T179" fmla="*/ 422 h 64"/>
                              <a:gd name="T180" fmla="+- 0 2977 2783"/>
                              <a:gd name="T181" fmla="*/ T180 w 266"/>
                              <a:gd name="T182" fmla="+- 0 432 383"/>
                              <a:gd name="T183" fmla="*/ 432 h 64"/>
                              <a:gd name="T184" fmla="+- 0 3001 2783"/>
                              <a:gd name="T185" fmla="*/ T184 w 266"/>
                              <a:gd name="T186" fmla="+- 0 435 383"/>
                              <a:gd name="T187" fmla="*/ 435 h 64"/>
                              <a:gd name="T188" fmla="+- 0 2992 2783"/>
                              <a:gd name="T189" fmla="*/ T188 w 266"/>
                              <a:gd name="T190" fmla="+- 0 390 383"/>
                              <a:gd name="T191" fmla="*/ 390 h 64"/>
                              <a:gd name="T192" fmla="+- 0 2988 2783"/>
                              <a:gd name="T193" fmla="*/ T192 w 266"/>
                              <a:gd name="T194" fmla="+- 0 385 383"/>
                              <a:gd name="T195" fmla="*/ 385 h 64"/>
                              <a:gd name="T196" fmla="+- 0 3031 2783"/>
                              <a:gd name="T197" fmla="*/ T196 w 266"/>
                              <a:gd name="T198" fmla="+- 0 446 383"/>
                              <a:gd name="T199" fmla="*/ 446 h 64"/>
                              <a:gd name="T200" fmla="+- 0 3037 2783"/>
                              <a:gd name="T201" fmla="*/ T200 w 266"/>
                              <a:gd name="T202" fmla="+- 0 437 383"/>
                              <a:gd name="T203" fmla="*/ 437 h 64"/>
                              <a:gd name="T204" fmla="+- 0 3041 2783"/>
                              <a:gd name="T205" fmla="*/ T204 w 266"/>
                              <a:gd name="T206" fmla="+- 0 422 383"/>
                              <a:gd name="T207" fmla="*/ 422 h 64"/>
                              <a:gd name="T208" fmla="+- 0 3040 2783"/>
                              <a:gd name="T209" fmla="*/ T208 w 266"/>
                              <a:gd name="T210" fmla="+- 0 400 383"/>
                              <a:gd name="T211" fmla="*/ 400 h 64"/>
                              <a:gd name="T212" fmla="+- 0 3035 2783"/>
                              <a:gd name="T213" fmla="*/ T212 w 266"/>
                              <a:gd name="T214" fmla="+- 0 388 383"/>
                              <a:gd name="T215" fmla="*/ 388 h 64"/>
                              <a:gd name="T216" fmla="+- 0 3037 2783"/>
                              <a:gd name="T217" fmla="*/ T216 w 266"/>
                              <a:gd name="T218" fmla="+- 0 385 383"/>
                              <a:gd name="T219" fmla="*/ 385 h 64"/>
                              <a:gd name="T220" fmla="+- 0 3046 2783"/>
                              <a:gd name="T221" fmla="*/ T220 w 266"/>
                              <a:gd name="T222" fmla="+- 0 400 383"/>
                              <a:gd name="T223" fmla="*/ 400 h 64"/>
                              <a:gd name="T224" fmla="+- 0 3048 2783"/>
                              <a:gd name="T225" fmla="*/ T224 w 266"/>
                              <a:gd name="T226" fmla="+- 0 422 383"/>
                              <a:gd name="T227" fmla="*/ 422 h 64"/>
                              <a:gd name="T228" fmla="+- 0 3041 2783"/>
                              <a:gd name="T229" fmla="*/ T228 w 266"/>
                              <a:gd name="T230" fmla="+- 0 440 383"/>
                              <a:gd name="T231" fmla="*/ 44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6" h="64">
                                <a:moveTo>
                                  <a:pt x="16" y="63"/>
                                </a:moveTo>
                                <a:lnTo>
                                  <a:pt x="11" y="61"/>
                                </a:lnTo>
                                <a:lnTo>
                                  <a:pt x="7" y="57"/>
                                </a:lnTo>
                                <a:lnTo>
                                  <a:pt x="4" y="52"/>
                                </a:lnTo>
                                <a:lnTo>
                                  <a:pt x="1" y="46"/>
                                </a:lnTo>
                                <a:lnTo>
                                  <a:pt x="0" y="39"/>
                                </a:lnTo>
                                <a:lnTo>
                                  <a:pt x="0" y="31"/>
                                </a:lnTo>
                                <a:lnTo>
                                  <a:pt x="0" y="23"/>
                                </a:lnTo>
                                <a:lnTo>
                                  <a:pt x="1" y="17"/>
                                </a:lnTo>
                                <a:lnTo>
                                  <a:pt x="4" y="11"/>
                                </a:lnTo>
                                <a:lnTo>
                                  <a:pt x="7" y="6"/>
                                </a:lnTo>
                                <a:lnTo>
                                  <a:pt x="11" y="2"/>
                                </a:lnTo>
                                <a:lnTo>
                                  <a:pt x="16" y="0"/>
                                </a:lnTo>
                                <a:lnTo>
                                  <a:pt x="16" y="3"/>
                                </a:lnTo>
                                <a:lnTo>
                                  <a:pt x="13" y="5"/>
                                </a:lnTo>
                                <a:lnTo>
                                  <a:pt x="10" y="9"/>
                                </a:lnTo>
                                <a:lnTo>
                                  <a:pt x="9" y="13"/>
                                </a:lnTo>
                                <a:lnTo>
                                  <a:pt x="7" y="17"/>
                                </a:lnTo>
                                <a:lnTo>
                                  <a:pt x="7" y="24"/>
                                </a:lnTo>
                                <a:lnTo>
                                  <a:pt x="7" y="31"/>
                                </a:lnTo>
                                <a:lnTo>
                                  <a:pt x="7" y="39"/>
                                </a:lnTo>
                                <a:lnTo>
                                  <a:pt x="7" y="45"/>
                                </a:lnTo>
                                <a:lnTo>
                                  <a:pt x="9" y="50"/>
                                </a:lnTo>
                                <a:lnTo>
                                  <a:pt x="10" y="54"/>
                                </a:lnTo>
                                <a:lnTo>
                                  <a:pt x="13" y="58"/>
                                </a:lnTo>
                                <a:lnTo>
                                  <a:pt x="16" y="60"/>
                                </a:lnTo>
                                <a:lnTo>
                                  <a:pt x="16" y="63"/>
                                </a:lnTo>
                                <a:close/>
                                <a:moveTo>
                                  <a:pt x="24" y="31"/>
                                </a:moveTo>
                                <a:lnTo>
                                  <a:pt x="42" y="31"/>
                                </a:lnTo>
                                <a:lnTo>
                                  <a:pt x="42" y="36"/>
                                </a:lnTo>
                                <a:lnTo>
                                  <a:pt x="24" y="36"/>
                                </a:lnTo>
                                <a:lnTo>
                                  <a:pt x="24" y="31"/>
                                </a:lnTo>
                                <a:close/>
                                <a:moveTo>
                                  <a:pt x="54" y="52"/>
                                </a:moveTo>
                                <a:lnTo>
                                  <a:pt x="54" y="49"/>
                                </a:lnTo>
                                <a:lnTo>
                                  <a:pt x="63" y="49"/>
                                </a:lnTo>
                                <a:lnTo>
                                  <a:pt x="63" y="7"/>
                                </a:lnTo>
                                <a:lnTo>
                                  <a:pt x="53" y="13"/>
                                </a:lnTo>
                                <a:lnTo>
                                  <a:pt x="53" y="9"/>
                                </a:lnTo>
                                <a:lnTo>
                                  <a:pt x="66" y="1"/>
                                </a:lnTo>
                                <a:lnTo>
                                  <a:pt x="70" y="1"/>
                                </a:lnTo>
                                <a:lnTo>
                                  <a:pt x="70" y="49"/>
                                </a:lnTo>
                                <a:lnTo>
                                  <a:pt x="79" y="49"/>
                                </a:lnTo>
                                <a:lnTo>
                                  <a:pt x="79" y="52"/>
                                </a:lnTo>
                                <a:lnTo>
                                  <a:pt x="54" y="52"/>
                                </a:lnTo>
                                <a:close/>
                                <a:moveTo>
                                  <a:pt x="95" y="49"/>
                                </a:moveTo>
                                <a:lnTo>
                                  <a:pt x="95" y="48"/>
                                </a:lnTo>
                                <a:lnTo>
                                  <a:pt x="96" y="47"/>
                                </a:lnTo>
                                <a:lnTo>
                                  <a:pt x="97" y="46"/>
                                </a:lnTo>
                                <a:lnTo>
                                  <a:pt x="98" y="45"/>
                                </a:lnTo>
                                <a:lnTo>
                                  <a:pt x="99" y="44"/>
                                </a:lnTo>
                                <a:lnTo>
                                  <a:pt x="100" y="44"/>
                                </a:lnTo>
                                <a:lnTo>
                                  <a:pt x="101" y="44"/>
                                </a:lnTo>
                                <a:lnTo>
                                  <a:pt x="102" y="45"/>
                                </a:lnTo>
                                <a:lnTo>
                                  <a:pt x="103" y="46"/>
                                </a:lnTo>
                                <a:lnTo>
                                  <a:pt x="104" y="47"/>
                                </a:lnTo>
                                <a:lnTo>
                                  <a:pt x="104" y="48"/>
                                </a:lnTo>
                                <a:lnTo>
                                  <a:pt x="104" y="49"/>
                                </a:lnTo>
                                <a:lnTo>
                                  <a:pt x="104" y="50"/>
                                </a:lnTo>
                                <a:lnTo>
                                  <a:pt x="104" y="51"/>
                                </a:lnTo>
                                <a:lnTo>
                                  <a:pt x="103" y="52"/>
                                </a:lnTo>
                                <a:lnTo>
                                  <a:pt x="102" y="53"/>
                                </a:lnTo>
                                <a:lnTo>
                                  <a:pt x="101" y="54"/>
                                </a:lnTo>
                                <a:lnTo>
                                  <a:pt x="100" y="54"/>
                                </a:lnTo>
                                <a:lnTo>
                                  <a:pt x="99" y="54"/>
                                </a:lnTo>
                                <a:lnTo>
                                  <a:pt x="98" y="53"/>
                                </a:lnTo>
                                <a:lnTo>
                                  <a:pt x="97" y="52"/>
                                </a:lnTo>
                                <a:lnTo>
                                  <a:pt x="96" y="51"/>
                                </a:lnTo>
                                <a:lnTo>
                                  <a:pt x="95" y="50"/>
                                </a:lnTo>
                                <a:lnTo>
                                  <a:pt x="95" y="49"/>
                                </a:lnTo>
                                <a:close/>
                                <a:moveTo>
                                  <a:pt x="133" y="50"/>
                                </a:moveTo>
                                <a:lnTo>
                                  <a:pt x="136" y="50"/>
                                </a:lnTo>
                                <a:lnTo>
                                  <a:pt x="139" y="48"/>
                                </a:lnTo>
                                <a:lnTo>
                                  <a:pt x="141" y="44"/>
                                </a:lnTo>
                                <a:lnTo>
                                  <a:pt x="142" y="41"/>
                                </a:lnTo>
                                <a:lnTo>
                                  <a:pt x="143" y="35"/>
                                </a:lnTo>
                                <a:lnTo>
                                  <a:pt x="143" y="27"/>
                                </a:lnTo>
                                <a:lnTo>
                                  <a:pt x="143" y="19"/>
                                </a:lnTo>
                                <a:lnTo>
                                  <a:pt x="142" y="14"/>
                                </a:lnTo>
                                <a:lnTo>
                                  <a:pt x="141" y="10"/>
                                </a:lnTo>
                                <a:lnTo>
                                  <a:pt x="139" y="6"/>
                                </a:lnTo>
                                <a:lnTo>
                                  <a:pt x="136" y="4"/>
                                </a:lnTo>
                                <a:lnTo>
                                  <a:pt x="133" y="4"/>
                                </a:lnTo>
                                <a:lnTo>
                                  <a:pt x="129" y="4"/>
                                </a:lnTo>
                                <a:lnTo>
                                  <a:pt x="127" y="6"/>
                                </a:lnTo>
                                <a:lnTo>
                                  <a:pt x="125" y="10"/>
                                </a:lnTo>
                                <a:lnTo>
                                  <a:pt x="123" y="14"/>
                                </a:lnTo>
                                <a:lnTo>
                                  <a:pt x="123" y="19"/>
                                </a:lnTo>
                                <a:lnTo>
                                  <a:pt x="123" y="27"/>
                                </a:lnTo>
                                <a:lnTo>
                                  <a:pt x="123" y="35"/>
                                </a:lnTo>
                                <a:lnTo>
                                  <a:pt x="123" y="41"/>
                                </a:lnTo>
                                <a:lnTo>
                                  <a:pt x="125" y="44"/>
                                </a:lnTo>
                                <a:lnTo>
                                  <a:pt x="127" y="48"/>
                                </a:lnTo>
                                <a:lnTo>
                                  <a:pt x="129" y="50"/>
                                </a:lnTo>
                                <a:lnTo>
                                  <a:pt x="133" y="50"/>
                                </a:lnTo>
                                <a:close/>
                                <a:moveTo>
                                  <a:pt x="133" y="54"/>
                                </a:moveTo>
                                <a:lnTo>
                                  <a:pt x="127" y="54"/>
                                </a:lnTo>
                                <a:lnTo>
                                  <a:pt x="123" y="51"/>
                                </a:lnTo>
                                <a:lnTo>
                                  <a:pt x="120" y="47"/>
                                </a:lnTo>
                                <a:lnTo>
                                  <a:pt x="117" y="42"/>
                                </a:lnTo>
                                <a:lnTo>
                                  <a:pt x="115" y="35"/>
                                </a:lnTo>
                                <a:lnTo>
                                  <a:pt x="115" y="27"/>
                                </a:lnTo>
                                <a:lnTo>
                                  <a:pt x="115" y="19"/>
                                </a:lnTo>
                                <a:lnTo>
                                  <a:pt x="117" y="12"/>
                                </a:lnTo>
                                <a:lnTo>
                                  <a:pt x="120" y="8"/>
                                </a:lnTo>
                                <a:lnTo>
                                  <a:pt x="123" y="3"/>
                                </a:lnTo>
                                <a:lnTo>
                                  <a:pt x="127" y="1"/>
                                </a:lnTo>
                                <a:lnTo>
                                  <a:pt x="133" y="1"/>
                                </a:lnTo>
                                <a:lnTo>
                                  <a:pt x="138" y="1"/>
                                </a:lnTo>
                                <a:lnTo>
                                  <a:pt x="143" y="3"/>
                                </a:lnTo>
                                <a:lnTo>
                                  <a:pt x="146" y="8"/>
                                </a:lnTo>
                                <a:lnTo>
                                  <a:pt x="149" y="12"/>
                                </a:lnTo>
                                <a:lnTo>
                                  <a:pt x="150" y="19"/>
                                </a:lnTo>
                                <a:lnTo>
                                  <a:pt x="150" y="27"/>
                                </a:lnTo>
                                <a:lnTo>
                                  <a:pt x="150" y="35"/>
                                </a:lnTo>
                                <a:lnTo>
                                  <a:pt x="149" y="42"/>
                                </a:lnTo>
                                <a:lnTo>
                                  <a:pt x="146" y="47"/>
                                </a:lnTo>
                                <a:lnTo>
                                  <a:pt x="143" y="51"/>
                                </a:lnTo>
                                <a:lnTo>
                                  <a:pt x="138" y="54"/>
                                </a:lnTo>
                                <a:lnTo>
                                  <a:pt x="133" y="54"/>
                                </a:lnTo>
                                <a:close/>
                                <a:moveTo>
                                  <a:pt x="179" y="35"/>
                                </a:moveTo>
                                <a:lnTo>
                                  <a:pt x="179" y="8"/>
                                </a:lnTo>
                                <a:lnTo>
                                  <a:pt x="162" y="35"/>
                                </a:lnTo>
                                <a:lnTo>
                                  <a:pt x="179" y="35"/>
                                </a:lnTo>
                                <a:close/>
                                <a:moveTo>
                                  <a:pt x="194" y="52"/>
                                </a:moveTo>
                                <a:lnTo>
                                  <a:pt x="171" y="52"/>
                                </a:lnTo>
                                <a:lnTo>
                                  <a:pt x="171" y="49"/>
                                </a:lnTo>
                                <a:lnTo>
                                  <a:pt x="179" y="49"/>
                                </a:lnTo>
                                <a:lnTo>
                                  <a:pt x="179" y="39"/>
                                </a:lnTo>
                                <a:lnTo>
                                  <a:pt x="157" y="39"/>
                                </a:lnTo>
                                <a:lnTo>
                                  <a:pt x="157" y="35"/>
                                </a:lnTo>
                                <a:lnTo>
                                  <a:pt x="179" y="1"/>
                                </a:lnTo>
                                <a:lnTo>
                                  <a:pt x="186" y="1"/>
                                </a:lnTo>
                                <a:lnTo>
                                  <a:pt x="186" y="35"/>
                                </a:lnTo>
                                <a:lnTo>
                                  <a:pt x="196" y="35"/>
                                </a:lnTo>
                                <a:lnTo>
                                  <a:pt x="196" y="39"/>
                                </a:lnTo>
                                <a:lnTo>
                                  <a:pt x="186" y="39"/>
                                </a:lnTo>
                                <a:lnTo>
                                  <a:pt x="186" y="49"/>
                                </a:lnTo>
                                <a:lnTo>
                                  <a:pt x="194" y="49"/>
                                </a:lnTo>
                                <a:lnTo>
                                  <a:pt x="194" y="52"/>
                                </a:lnTo>
                                <a:close/>
                                <a:moveTo>
                                  <a:pt x="238" y="5"/>
                                </a:moveTo>
                                <a:lnTo>
                                  <a:pt x="218" y="52"/>
                                </a:lnTo>
                                <a:lnTo>
                                  <a:pt x="213" y="52"/>
                                </a:lnTo>
                                <a:lnTo>
                                  <a:pt x="232" y="7"/>
                                </a:lnTo>
                                <a:lnTo>
                                  <a:pt x="209" y="7"/>
                                </a:lnTo>
                                <a:lnTo>
                                  <a:pt x="209" y="14"/>
                                </a:lnTo>
                                <a:lnTo>
                                  <a:pt x="205" y="14"/>
                                </a:lnTo>
                                <a:lnTo>
                                  <a:pt x="205" y="2"/>
                                </a:lnTo>
                                <a:lnTo>
                                  <a:pt x="238" y="2"/>
                                </a:lnTo>
                                <a:lnTo>
                                  <a:pt x="238" y="5"/>
                                </a:lnTo>
                                <a:close/>
                                <a:moveTo>
                                  <a:pt x="248" y="63"/>
                                </a:moveTo>
                                <a:lnTo>
                                  <a:pt x="248" y="60"/>
                                </a:lnTo>
                                <a:lnTo>
                                  <a:pt x="252" y="58"/>
                                </a:lnTo>
                                <a:lnTo>
                                  <a:pt x="254" y="54"/>
                                </a:lnTo>
                                <a:lnTo>
                                  <a:pt x="256" y="50"/>
                                </a:lnTo>
                                <a:lnTo>
                                  <a:pt x="257" y="45"/>
                                </a:lnTo>
                                <a:lnTo>
                                  <a:pt x="258" y="39"/>
                                </a:lnTo>
                                <a:lnTo>
                                  <a:pt x="258" y="31"/>
                                </a:lnTo>
                                <a:lnTo>
                                  <a:pt x="258" y="24"/>
                                </a:lnTo>
                                <a:lnTo>
                                  <a:pt x="257" y="17"/>
                                </a:lnTo>
                                <a:lnTo>
                                  <a:pt x="256" y="13"/>
                                </a:lnTo>
                                <a:lnTo>
                                  <a:pt x="254" y="9"/>
                                </a:lnTo>
                                <a:lnTo>
                                  <a:pt x="252" y="5"/>
                                </a:lnTo>
                                <a:lnTo>
                                  <a:pt x="248" y="3"/>
                                </a:lnTo>
                                <a:lnTo>
                                  <a:pt x="248" y="0"/>
                                </a:lnTo>
                                <a:lnTo>
                                  <a:pt x="254" y="2"/>
                                </a:lnTo>
                                <a:lnTo>
                                  <a:pt x="258" y="6"/>
                                </a:lnTo>
                                <a:lnTo>
                                  <a:pt x="261" y="11"/>
                                </a:lnTo>
                                <a:lnTo>
                                  <a:pt x="263" y="17"/>
                                </a:lnTo>
                                <a:lnTo>
                                  <a:pt x="265" y="23"/>
                                </a:lnTo>
                                <a:lnTo>
                                  <a:pt x="265" y="31"/>
                                </a:lnTo>
                                <a:lnTo>
                                  <a:pt x="265" y="39"/>
                                </a:lnTo>
                                <a:lnTo>
                                  <a:pt x="263" y="46"/>
                                </a:lnTo>
                                <a:lnTo>
                                  <a:pt x="261" y="52"/>
                                </a:lnTo>
                                <a:lnTo>
                                  <a:pt x="258" y="57"/>
                                </a:lnTo>
                                <a:lnTo>
                                  <a:pt x="254" y="61"/>
                                </a:lnTo>
                                <a:lnTo>
                                  <a:pt x="248" y="63"/>
                                </a:lnTo>
                                <a:close/>
                              </a:path>
                            </a:pathLst>
                          </a:custGeom>
                          <a:noFill/>
                          <a:ln w="365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5" name="Rectangle 963"/>
                        <wps:cNvSpPr>
                          <a:spLocks noChangeArrowheads="1"/>
                        </wps:cNvSpPr>
                        <wps:spPr bwMode="auto">
                          <a:xfrm>
                            <a:off x="3408" y="322"/>
                            <a:ext cx="101"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6" name="Rectangle 962"/>
                        <wps:cNvSpPr>
                          <a:spLocks noChangeArrowheads="1"/>
                        </wps:cNvSpPr>
                        <wps:spPr bwMode="auto">
                          <a:xfrm>
                            <a:off x="3184" y="218"/>
                            <a:ext cx="224" cy="224"/>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7" name="Freeform 961"/>
                        <wps:cNvSpPr>
                          <a:spLocks/>
                        </wps:cNvSpPr>
                        <wps:spPr bwMode="auto">
                          <a:xfrm>
                            <a:off x="3273" y="293"/>
                            <a:ext cx="53" cy="69"/>
                          </a:xfrm>
                          <a:custGeom>
                            <a:avLst/>
                            <a:gdLst>
                              <a:gd name="T0" fmla="+- 0 3326 3274"/>
                              <a:gd name="T1" fmla="*/ T0 w 53"/>
                              <a:gd name="T2" fmla="+- 0 294 294"/>
                              <a:gd name="T3" fmla="*/ 294 h 69"/>
                              <a:gd name="T4" fmla="+- 0 3315 3274"/>
                              <a:gd name="T5" fmla="*/ T4 w 53"/>
                              <a:gd name="T6" fmla="+- 0 294 294"/>
                              <a:gd name="T7" fmla="*/ 294 h 69"/>
                              <a:gd name="T8" fmla="+- 0 3304 3274"/>
                              <a:gd name="T9" fmla="*/ T8 w 53"/>
                              <a:gd name="T10" fmla="+- 0 314 294"/>
                              <a:gd name="T11" fmla="*/ 314 h 69"/>
                              <a:gd name="T12" fmla="+- 0 3300 3274"/>
                              <a:gd name="T13" fmla="*/ T12 w 53"/>
                              <a:gd name="T14" fmla="+- 0 321 294"/>
                              <a:gd name="T15" fmla="*/ 321 h 69"/>
                              <a:gd name="T16" fmla="+- 0 3300 3274"/>
                              <a:gd name="T17" fmla="*/ T16 w 53"/>
                              <a:gd name="T18" fmla="+- 0 321 294"/>
                              <a:gd name="T19" fmla="*/ 321 h 69"/>
                              <a:gd name="T20" fmla="+- 0 3298 3274"/>
                              <a:gd name="T21" fmla="*/ T20 w 53"/>
                              <a:gd name="T22" fmla="+- 0 317 294"/>
                              <a:gd name="T23" fmla="*/ 317 h 69"/>
                              <a:gd name="T24" fmla="+- 0 3284 3274"/>
                              <a:gd name="T25" fmla="*/ T24 w 53"/>
                              <a:gd name="T26" fmla="+- 0 294 294"/>
                              <a:gd name="T27" fmla="*/ 294 h 69"/>
                              <a:gd name="T28" fmla="+- 0 3274 3274"/>
                              <a:gd name="T29" fmla="*/ T28 w 53"/>
                              <a:gd name="T30" fmla="+- 0 294 294"/>
                              <a:gd name="T31" fmla="*/ 294 h 69"/>
                              <a:gd name="T32" fmla="+- 0 3294 3274"/>
                              <a:gd name="T33" fmla="*/ T32 w 53"/>
                              <a:gd name="T34" fmla="+- 0 327 294"/>
                              <a:gd name="T35" fmla="*/ 327 h 69"/>
                              <a:gd name="T36" fmla="+- 0 3274 3274"/>
                              <a:gd name="T37" fmla="*/ T36 w 53"/>
                              <a:gd name="T38" fmla="+- 0 362 294"/>
                              <a:gd name="T39" fmla="*/ 362 h 69"/>
                              <a:gd name="T40" fmla="+- 0 3284 3274"/>
                              <a:gd name="T41" fmla="*/ T40 w 53"/>
                              <a:gd name="T42" fmla="+- 0 362 294"/>
                              <a:gd name="T43" fmla="*/ 362 h 69"/>
                              <a:gd name="T44" fmla="+- 0 3292 3274"/>
                              <a:gd name="T45" fmla="*/ T44 w 53"/>
                              <a:gd name="T46" fmla="+- 0 347 294"/>
                              <a:gd name="T47" fmla="*/ 347 h 69"/>
                              <a:gd name="T48" fmla="+- 0 3295 3274"/>
                              <a:gd name="T49" fmla="*/ T48 w 53"/>
                              <a:gd name="T50" fmla="+- 0 341 294"/>
                              <a:gd name="T51" fmla="*/ 341 h 69"/>
                              <a:gd name="T52" fmla="+- 0 3299 3274"/>
                              <a:gd name="T53" fmla="*/ T52 w 53"/>
                              <a:gd name="T54" fmla="+- 0 333 294"/>
                              <a:gd name="T55" fmla="*/ 333 h 69"/>
                              <a:gd name="T56" fmla="+- 0 3299 3274"/>
                              <a:gd name="T57" fmla="*/ T56 w 53"/>
                              <a:gd name="T58" fmla="+- 0 333 294"/>
                              <a:gd name="T59" fmla="*/ 333 h 69"/>
                              <a:gd name="T60" fmla="+- 0 3301 3274"/>
                              <a:gd name="T61" fmla="*/ T60 w 53"/>
                              <a:gd name="T62" fmla="+- 0 337 294"/>
                              <a:gd name="T63" fmla="*/ 337 h 69"/>
                              <a:gd name="T64" fmla="+- 0 3307 3274"/>
                              <a:gd name="T65" fmla="*/ T64 w 53"/>
                              <a:gd name="T66" fmla="+- 0 347 294"/>
                              <a:gd name="T67" fmla="*/ 347 h 69"/>
                              <a:gd name="T68" fmla="+- 0 3316 3274"/>
                              <a:gd name="T69" fmla="*/ T68 w 53"/>
                              <a:gd name="T70" fmla="+- 0 362 294"/>
                              <a:gd name="T71" fmla="*/ 362 h 69"/>
                              <a:gd name="T72" fmla="+- 0 3326 3274"/>
                              <a:gd name="T73" fmla="*/ T72 w 53"/>
                              <a:gd name="T74" fmla="+- 0 362 294"/>
                              <a:gd name="T75" fmla="*/ 362 h 69"/>
                              <a:gd name="T76" fmla="+- 0 3305 3274"/>
                              <a:gd name="T77" fmla="*/ T76 w 53"/>
                              <a:gd name="T78" fmla="+- 0 327 294"/>
                              <a:gd name="T79" fmla="*/ 327 h 69"/>
                              <a:gd name="T80" fmla="+- 0 3326 3274"/>
                              <a:gd name="T81" fmla="*/ T80 w 53"/>
                              <a:gd name="T82" fmla="+- 0 294 294"/>
                              <a:gd name="T83" fmla="*/ 294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 h="69">
                                <a:moveTo>
                                  <a:pt x="52" y="0"/>
                                </a:moveTo>
                                <a:lnTo>
                                  <a:pt x="41" y="0"/>
                                </a:lnTo>
                                <a:lnTo>
                                  <a:pt x="30" y="20"/>
                                </a:lnTo>
                                <a:lnTo>
                                  <a:pt x="26" y="27"/>
                                </a:lnTo>
                                <a:lnTo>
                                  <a:pt x="24" y="23"/>
                                </a:lnTo>
                                <a:lnTo>
                                  <a:pt x="10" y="0"/>
                                </a:lnTo>
                                <a:lnTo>
                                  <a:pt x="0" y="0"/>
                                </a:lnTo>
                                <a:lnTo>
                                  <a:pt x="20" y="33"/>
                                </a:lnTo>
                                <a:lnTo>
                                  <a:pt x="0" y="68"/>
                                </a:lnTo>
                                <a:lnTo>
                                  <a:pt x="10" y="68"/>
                                </a:lnTo>
                                <a:lnTo>
                                  <a:pt x="18" y="53"/>
                                </a:lnTo>
                                <a:lnTo>
                                  <a:pt x="21" y="47"/>
                                </a:lnTo>
                                <a:lnTo>
                                  <a:pt x="25" y="39"/>
                                </a:lnTo>
                                <a:lnTo>
                                  <a:pt x="27" y="43"/>
                                </a:lnTo>
                                <a:lnTo>
                                  <a:pt x="33" y="53"/>
                                </a:lnTo>
                                <a:lnTo>
                                  <a:pt x="42" y="68"/>
                                </a:lnTo>
                                <a:lnTo>
                                  <a:pt x="52" y="68"/>
                                </a:lnTo>
                                <a:lnTo>
                                  <a:pt x="31" y="33"/>
                                </a:lnTo>
                                <a:lnTo>
                                  <a:pt x="5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8" name="Rectangle 960"/>
                        <wps:cNvSpPr>
                          <a:spLocks noChangeArrowheads="1"/>
                        </wps:cNvSpPr>
                        <wps:spPr bwMode="auto">
                          <a:xfrm>
                            <a:off x="3509" y="199"/>
                            <a:ext cx="369" cy="260"/>
                          </a:xfrm>
                          <a:prstGeom prst="rect">
                            <a:avLst/>
                          </a:prstGeom>
                          <a:solidFill>
                            <a:srgbClr val="F694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9" name="AutoShape 959"/>
                        <wps:cNvSpPr>
                          <a:spLocks/>
                        </wps:cNvSpPr>
                        <wps:spPr bwMode="auto">
                          <a:xfrm>
                            <a:off x="3575" y="382"/>
                            <a:ext cx="266" cy="64"/>
                          </a:xfrm>
                          <a:custGeom>
                            <a:avLst/>
                            <a:gdLst>
                              <a:gd name="T0" fmla="+- 0 3583 3576"/>
                              <a:gd name="T1" fmla="*/ T0 w 266"/>
                              <a:gd name="T2" fmla="+- 0 440 383"/>
                              <a:gd name="T3" fmla="*/ 440 h 64"/>
                              <a:gd name="T4" fmla="+- 0 3576 3576"/>
                              <a:gd name="T5" fmla="*/ T4 w 266"/>
                              <a:gd name="T6" fmla="+- 0 422 383"/>
                              <a:gd name="T7" fmla="*/ 422 h 64"/>
                              <a:gd name="T8" fmla="+- 0 3577 3576"/>
                              <a:gd name="T9" fmla="*/ T8 w 266"/>
                              <a:gd name="T10" fmla="+- 0 400 383"/>
                              <a:gd name="T11" fmla="*/ 400 h 64"/>
                              <a:gd name="T12" fmla="+- 0 3587 3576"/>
                              <a:gd name="T13" fmla="*/ T12 w 266"/>
                              <a:gd name="T14" fmla="+- 0 385 383"/>
                              <a:gd name="T15" fmla="*/ 385 h 64"/>
                              <a:gd name="T16" fmla="+- 0 3589 3576"/>
                              <a:gd name="T17" fmla="*/ T16 w 266"/>
                              <a:gd name="T18" fmla="+- 0 388 383"/>
                              <a:gd name="T19" fmla="*/ 388 h 64"/>
                              <a:gd name="T20" fmla="+- 0 3584 3576"/>
                              <a:gd name="T21" fmla="*/ T20 w 266"/>
                              <a:gd name="T22" fmla="+- 0 400 383"/>
                              <a:gd name="T23" fmla="*/ 400 h 64"/>
                              <a:gd name="T24" fmla="+- 0 3583 3576"/>
                              <a:gd name="T25" fmla="*/ T24 w 266"/>
                              <a:gd name="T26" fmla="+- 0 422 383"/>
                              <a:gd name="T27" fmla="*/ 422 h 64"/>
                              <a:gd name="T28" fmla="+- 0 3587 3576"/>
                              <a:gd name="T29" fmla="*/ T28 w 266"/>
                              <a:gd name="T30" fmla="+- 0 437 383"/>
                              <a:gd name="T31" fmla="*/ 437 h 64"/>
                              <a:gd name="T32" fmla="+- 0 3593 3576"/>
                              <a:gd name="T33" fmla="*/ T32 w 266"/>
                              <a:gd name="T34" fmla="+- 0 446 383"/>
                              <a:gd name="T35" fmla="*/ 446 h 64"/>
                              <a:gd name="T36" fmla="+- 0 3618 3576"/>
                              <a:gd name="T37" fmla="*/ T36 w 266"/>
                              <a:gd name="T38" fmla="+- 0 419 383"/>
                              <a:gd name="T39" fmla="*/ 419 h 64"/>
                              <a:gd name="T40" fmla="+- 0 3631 3576"/>
                              <a:gd name="T41" fmla="*/ T40 w 266"/>
                              <a:gd name="T42" fmla="+- 0 435 383"/>
                              <a:gd name="T43" fmla="*/ 435 h 64"/>
                              <a:gd name="T44" fmla="+- 0 3640 3576"/>
                              <a:gd name="T45" fmla="*/ T44 w 266"/>
                              <a:gd name="T46" fmla="+- 0 390 383"/>
                              <a:gd name="T47" fmla="*/ 390 h 64"/>
                              <a:gd name="T48" fmla="+- 0 3642 3576"/>
                              <a:gd name="T49" fmla="*/ T48 w 266"/>
                              <a:gd name="T50" fmla="+- 0 384 383"/>
                              <a:gd name="T51" fmla="*/ 384 h 64"/>
                              <a:gd name="T52" fmla="+- 0 3655 3576"/>
                              <a:gd name="T53" fmla="*/ T52 w 266"/>
                              <a:gd name="T54" fmla="+- 0 432 383"/>
                              <a:gd name="T55" fmla="*/ 432 h 64"/>
                              <a:gd name="T56" fmla="+- 0 3672 3576"/>
                              <a:gd name="T57" fmla="*/ T56 w 266"/>
                              <a:gd name="T58" fmla="+- 0 432 383"/>
                              <a:gd name="T59" fmla="*/ 432 h 64"/>
                              <a:gd name="T60" fmla="+- 0 3673 3576"/>
                              <a:gd name="T61" fmla="*/ T60 w 266"/>
                              <a:gd name="T62" fmla="+- 0 429 383"/>
                              <a:gd name="T63" fmla="*/ 429 h 64"/>
                              <a:gd name="T64" fmla="+- 0 3676 3576"/>
                              <a:gd name="T65" fmla="*/ T64 w 266"/>
                              <a:gd name="T66" fmla="+- 0 427 383"/>
                              <a:gd name="T67" fmla="*/ 427 h 64"/>
                              <a:gd name="T68" fmla="+- 0 3679 3576"/>
                              <a:gd name="T69" fmla="*/ T68 w 266"/>
                              <a:gd name="T70" fmla="+- 0 429 383"/>
                              <a:gd name="T71" fmla="*/ 429 h 64"/>
                              <a:gd name="T72" fmla="+- 0 3681 3576"/>
                              <a:gd name="T73" fmla="*/ T72 w 266"/>
                              <a:gd name="T74" fmla="+- 0 432 383"/>
                              <a:gd name="T75" fmla="*/ 432 h 64"/>
                              <a:gd name="T76" fmla="+- 0 3679 3576"/>
                              <a:gd name="T77" fmla="*/ T76 w 266"/>
                              <a:gd name="T78" fmla="+- 0 435 383"/>
                              <a:gd name="T79" fmla="*/ 435 h 64"/>
                              <a:gd name="T80" fmla="+- 0 3676 3576"/>
                              <a:gd name="T81" fmla="*/ T80 w 266"/>
                              <a:gd name="T82" fmla="+- 0 437 383"/>
                              <a:gd name="T83" fmla="*/ 437 h 64"/>
                              <a:gd name="T84" fmla="+- 0 3673 3576"/>
                              <a:gd name="T85" fmla="*/ T84 w 266"/>
                              <a:gd name="T86" fmla="+- 0 435 383"/>
                              <a:gd name="T87" fmla="*/ 435 h 64"/>
                              <a:gd name="T88" fmla="+- 0 3672 3576"/>
                              <a:gd name="T89" fmla="*/ T88 w 266"/>
                              <a:gd name="T90" fmla="+- 0 432 383"/>
                              <a:gd name="T91" fmla="*/ 432 h 64"/>
                              <a:gd name="T92" fmla="+- 0 3715 3576"/>
                              <a:gd name="T93" fmla="*/ T92 w 266"/>
                              <a:gd name="T94" fmla="+- 0 431 383"/>
                              <a:gd name="T95" fmla="*/ 431 h 64"/>
                              <a:gd name="T96" fmla="+- 0 3719 3576"/>
                              <a:gd name="T97" fmla="*/ T96 w 266"/>
                              <a:gd name="T98" fmla="+- 0 418 383"/>
                              <a:gd name="T99" fmla="*/ 418 h 64"/>
                              <a:gd name="T100" fmla="+- 0 3719 3576"/>
                              <a:gd name="T101" fmla="*/ T100 w 266"/>
                              <a:gd name="T102" fmla="+- 0 397 383"/>
                              <a:gd name="T103" fmla="*/ 397 h 64"/>
                              <a:gd name="T104" fmla="+- 0 3713 3576"/>
                              <a:gd name="T105" fmla="*/ T104 w 266"/>
                              <a:gd name="T106" fmla="+- 0 387 383"/>
                              <a:gd name="T107" fmla="*/ 387 h 64"/>
                              <a:gd name="T108" fmla="+- 0 3703 3576"/>
                              <a:gd name="T109" fmla="*/ T108 w 266"/>
                              <a:gd name="T110" fmla="+- 0 389 383"/>
                              <a:gd name="T111" fmla="*/ 389 h 64"/>
                              <a:gd name="T112" fmla="+- 0 3699 3576"/>
                              <a:gd name="T113" fmla="*/ T112 w 266"/>
                              <a:gd name="T114" fmla="+- 0 402 383"/>
                              <a:gd name="T115" fmla="*/ 402 h 64"/>
                              <a:gd name="T116" fmla="+- 0 3700 3576"/>
                              <a:gd name="T117" fmla="*/ T116 w 266"/>
                              <a:gd name="T118" fmla="+- 0 424 383"/>
                              <a:gd name="T119" fmla="*/ 424 h 64"/>
                              <a:gd name="T120" fmla="+- 0 3706 3576"/>
                              <a:gd name="T121" fmla="*/ T120 w 266"/>
                              <a:gd name="T122" fmla="+- 0 433 383"/>
                              <a:gd name="T123" fmla="*/ 433 h 64"/>
                              <a:gd name="T124" fmla="+- 0 3704 3576"/>
                              <a:gd name="T125" fmla="*/ T124 w 266"/>
                              <a:gd name="T126" fmla="+- 0 437 383"/>
                              <a:gd name="T127" fmla="*/ 437 h 64"/>
                              <a:gd name="T128" fmla="+- 0 3693 3576"/>
                              <a:gd name="T129" fmla="*/ T128 w 266"/>
                              <a:gd name="T130" fmla="+- 0 425 383"/>
                              <a:gd name="T131" fmla="*/ 425 h 64"/>
                              <a:gd name="T132" fmla="+- 0 3692 3576"/>
                              <a:gd name="T133" fmla="*/ T132 w 266"/>
                              <a:gd name="T134" fmla="+- 0 402 383"/>
                              <a:gd name="T135" fmla="*/ 402 h 64"/>
                              <a:gd name="T136" fmla="+- 0 3699 3576"/>
                              <a:gd name="T137" fmla="*/ T136 w 266"/>
                              <a:gd name="T138" fmla="+- 0 386 383"/>
                              <a:gd name="T139" fmla="*/ 386 h 64"/>
                              <a:gd name="T140" fmla="+- 0 3715 3576"/>
                              <a:gd name="T141" fmla="*/ T140 w 266"/>
                              <a:gd name="T142" fmla="+- 0 384 383"/>
                              <a:gd name="T143" fmla="*/ 384 h 64"/>
                              <a:gd name="T144" fmla="+- 0 3725 3576"/>
                              <a:gd name="T145" fmla="*/ T144 w 266"/>
                              <a:gd name="T146" fmla="+- 0 395 383"/>
                              <a:gd name="T147" fmla="*/ 395 h 64"/>
                              <a:gd name="T148" fmla="+- 0 3727 3576"/>
                              <a:gd name="T149" fmla="*/ T148 w 266"/>
                              <a:gd name="T150" fmla="+- 0 418 383"/>
                              <a:gd name="T151" fmla="*/ 418 h 64"/>
                              <a:gd name="T152" fmla="+- 0 3719 3576"/>
                              <a:gd name="T153" fmla="*/ T152 w 266"/>
                              <a:gd name="T154" fmla="+- 0 434 383"/>
                              <a:gd name="T155" fmla="*/ 434 h 64"/>
                              <a:gd name="T156" fmla="+- 0 3755 3576"/>
                              <a:gd name="T157" fmla="*/ T156 w 266"/>
                              <a:gd name="T158" fmla="+- 0 418 383"/>
                              <a:gd name="T159" fmla="*/ 418 h 64"/>
                              <a:gd name="T160" fmla="+- 0 3755 3576"/>
                              <a:gd name="T161" fmla="*/ T160 w 266"/>
                              <a:gd name="T162" fmla="+- 0 418 383"/>
                              <a:gd name="T163" fmla="*/ 418 h 64"/>
                              <a:gd name="T164" fmla="+- 0 3747 3576"/>
                              <a:gd name="T165" fmla="*/ T164 w 266"/>
                              <a:gd name="T166" fmla="+- 0 432 383"/>
                              <a:gd name="T167" fmla="*/ 432 h 64"/>
                              <a:gd name="T168" fmla="+- 0 3733 3576"/>
                              <a:gd name="T169" fmla="*/ T168 w 266"/>
                              <a:gd name="T170" fmla="+- 0 422 383"/>
                              <a:gd name="T171" fmla="*/ 422 h 64"/>
                              <a:gd name="T172" fmla="+- 0 3762 3576"/>
                              <a:gd name="T173" fmla="*/ T172 w 266"/>
                              <a:gd name="T174" fmla="+- 0 384 383"/>
                              <a:gd name="T175" fmla="*/ 384 h 64"/>
                              <a:gd name="T176" fmla="+- 0 3772 3576"/>
                              <a:gd name="T177" fmla="*/ T176 w 266"/>
                              <a:gd name="T178" fmla="+- 0 422 383"/>
                              <a:gd name="T179" fmla="*/ 422 h 64"/>
                              <a:gd name="T180" fmla="+- 0 3770 3576"/>
                              <a:gd name="T181" fmla="*/ T180 w 266"/>
                              <a:gd name="T182" fmla="+- 0 432 383"/>
                              <a:gd name="T183" fmla="*/ 432 h 64"/>
                              <a:gd name="T184" fmla="+- 0 3795 3576"/>
                              <a:gd name="T185" fmla="*/ T184 w 266"/>
                              <a:gd name="T186" fmla="+- 0 435 383"/>
                              <a:gd name="T187" fmla="*/ 435 h 64"/>
                              <a:gd name="T188" fmla="+- 0 3785 3576"/>
                              <a:gd name="T189" fmla="*/ T188 w 266"/>
                              <a:gd name="T190" fmla="+- 0 390 383"/>
                              <a:gd name="T191" fmla="*/ 390 h 64"/>
                              <a:gd name="T192" fmla="+- 0 3781 3576"/>
                              <a:gd name="T193" fmla="*/ T192 w 266"/>
                              <a:gd name="T194" fmla="+- 0 385 383"/>
                              <a:gd name="T195" fmla="*/ 385 h 64"/>
                              <a:gd name="T196" fmla="+- 0 3824 3576"/>
                              <a:gd name="T197" fmla="*/ T196 w 266"/>
                              <a:gd name="T198" fmla="+- 0 446 383"/>
                              <a:gd name="T199" fmla="*/ 446 h 64"/>
                              <a:gd name="T200" fmla="+- 0 3830 3576"/>
                              <a:gd name="T201" fmla="*/ T200 w 266"/>
                              <a:gd name="T202" fmla="+- 0 437 383"/>
                              <a:gd name="T203" fmla="*/ 437 h 64"/>
                              <a:gd name="T204" fmla="+- 0 3834 3576"/>
                              <a:gd name="T205" fmla="*/ T204 w 266"/>
                              <a:gd name="T206" fmla="+- 0 422 383"/>
                              <a:gd name="T207" fmla="*/ 422 h 64"/>
                              <a:gd name="T208" fmla="+- 0 3833 3576"/>
                              <a:gd name="T209" fmla="*/ T208 w 266"/>
                              <a:gd name="T210" fmla="+- 0 400 383"/>
                              <a:gd name="T211" fmla="*/ 400 h 64"/>
                              <a:gd name="T212" fmla="+- 0 3828 3576"/>
                              <a:gd name="T213" fmla="*/ T212 w 266"/>
                              <a:gd name="T214" fmla="+- 0 388 383"/>
                              <a:gd name="T215" fmla="*/ 388 h 64"/>
                              <a:gd name="T216" fmla="+- 0 3830 3576"/>
                              <a:gd name="T217" fmla="*/ T216 w 266"/>
                              <a:gd name="T218" fmla="+- 0 385 383"/>
                              <a:gd name="T219" fmla="*/ 385 h 64"/>
                              <a:gd name="T220" fmla="+- 0 3840 3576"/>
                              <a:gd name="T221" fmla="*/ T220 w 266"/>
                              <a:gd name="T222" fmla="+- 0 400 383"/>
                              <a:gd name="T223" fmla="*/ 400 h 64"/>
                              <a:gd name="T224" fmla="+- 0 3841 3576"/>
                              <a:gd name="T225" fmla="*/ T224 w 266"/>
                              <a:gd name="T226" fmla="+- 0 422 383"/>
                              <a:gd name="T227" fmla="*/ 422 h 64"/>
                              <a:gd name="T228" fmla="+- 0 3834 3576"/>
                              <a:gd name="T229" fmla="*/ T228 w 266"/>
                              <a:gd name="T230" fmla="+- 0 440 383"/>
                              <a:gd name="T231" fmla="*/ 44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6" h="64">
                                <a:moveTo>
                                  <a:pt x="17" y="63"/>
                                </a:moveTo>
                                <a:lnTo>
                                  <a:pt x="11" y="61"/>
                                </a:lnTo>
                                <a:lnTo>
                                  <a:pt x="7" y="57"/>
                                </a:lnTo>
                                <a:lnTo>
                                  <a:pt x="4" y="52"/>
                                </a:lnTo>
                                <a:lnTo>
                                  <a:pt x="1" y="46"/>
                                </a:lnTo>
                                <a:lnTo>
                                  <a:pt x="0" y="39"/>
                                </a:lnTo>
                                <a:lnTo>
                                  <a:pt x="0" y="31"/>
                                </a:lnTo>
                                <a:lnTo>
                                  <a:pt x="0" y="23"/>
                                </a:lnTo>
                                <a:lnTo>
                                  <a:pt x="1" y="17"/>
                                </a:lnTo>
                                <a:lnTo>
                                  <a:pt x="4" y="11"/>
                                </a:lnTo>
                                <a:lnTo>
                                  <a:pt x="7" y="6"/>
                                </a:lnTo>
                                <a:lnTo>
                                  <a:pt x="11" y="2"/>
                                </a:lnTo>
                                <a:lnTo>
                                  <a:pt x="17" y="0"/>
                                </a:lnTo>
                                <a:lnTo>
                                  <a:pt x="17" y="3"/>
                                </a:lnTo>
                                <a:lnTo>
                                  <a:pt x="13" y="5"/>
                                </a:lnTo>
                                <a:lnTo>
                                  <a:pt x="11" y="9"/>
                                </a:lnTo>
                                <a:lnTo>
                                  <a:pt x="9" y="13"/>
                                </a:lnTo>
                                <a:lnTo>
                                  <a:pt x="8" y="17"/>
                                </a:lnTo>
                                <a:lnTo>
                                  <a:pt x="7" y="24"/>
                                </a:lnTo>
                                <a:lnTo>
                                  <a:pt x="7" y="31"/>
                                </a:lnTo>
                                <a:lnTo>
                                  <a:pt x="7" y="39"/>
                                </a:lnTo>
                                <a:lnTo>
                                  <a:pt x="8" y="45"/>
                                </a:lnTo>
                                <a:lnTo>
                                  <a:pt x="9" y="50"/>
                                </a:lnTo>
                                <a:lnTo>
                                  <a:pt x="11" y="54"/>
                                </a:lnTo>
                                <a:lnTo>
                                  <a:pt x="13" y="58"/>
                                </a:lnTo>
                                <a:lnTo>
                                  <a:pt x="17" y="60"/>
                                </a:lnTo>
                                <a:lnTo>
                                  <a:pt x="17" y="63"/>
                                </a:lnTo>
                                <a:close/>
                                <a:moveTo>
                                  <a:pt x="24" y="31"/>
                                </a:moveTo>
                                <a:lnTo>
                                  <a:pt x="42" y="31"/>
                                </a:lnTo>
                                <a:lnTo>
                                  <a:pt x="42" y="36"/>
                                </a:lnTo>
                                <a:lnTo>
                                  <a:pt x="24" y="36"/>
                                </a:lnTo>
                                <a:lnTo>
                                  <a:pt x="24" y="31"/>
                                </a:lnTo>
                                <a:close/>
                                <a:moveTo>
                                  <a:pt x="55" y="52"/>
                                </a:moveTo>
                                <a:lnTo>
                                  <a:pt x="55" y="49"/>
                                </a:lnTo>
                                <a:lnTo>
                                  <a:pt x="64" y="49"/>
                                </a:lnTo>
                                <a:lnTo>
                                  <a:pt x="64" y="7"/>
                                </a:lnTo>
                                <a:lnTo>
                                  <a:pt x="53" y="13"/>
                                </a:lnTo>
                                <a:lnTo>
                                  <a:pt x="53" y="9"/>
                                </a:lnTo>
                                <a:lnTo>
                                  <a:pt x="66" y="1"/>
                                </a:lnTo>
                                <a:lnTo>
                                  <a:pt x="71" y="1"/>
                                </a:lnTo>
                                <a:lnTo>
                                  <a:pt x="71" y="49"/>
                                </a:lnTo>
                                <a:lnTo>
                                  <a:pt x="79" y="49"/>
                                </a:lnTo>
                                <a:lnTo>
                                  <a:pt x="79" y="52"/>
                                </a:lnTo>
                                <a:lnTo>
                                  <a:pt x="55" y="52"/>
                                </a:lnTo>
                                <a:close/>
                                <a:moveTo>
                                  <a:pt x="96" y="49"/>
                                </a:moveTo>
                                <a:lnTo>
                                  <a:pt x="96" y="48"/>
                                </a:lnTo>
                                <a:lnTo>
                                  <a:pt x="96" y="47"/>
                                </a:lnTo>
                                <a:lnTo>
                                  <a:pt x="97" y="46"/>
                                </a:lnTo>
                                <a:lnTo>
                                  <a:pt x="98" y="45"/>
                                </a:lnTo>
                                <a:lnTo>
                                  <a:pt x="99" y="44"/>
                                </a:lnTo>
                                <a:lnTo>
                                  <a:pt x="100" y="44"/>
                                </a:lnTo>
                                <a:lnTo>
                                  <a:pt x="101" y="44"/>
                                </a:lnTo>
                                <a:lnTo>
                                  <a:pt x="102" y="45"/>
                                </a:lnTo>
                                <a:lnTo>
                                  <a:pt x="103" y="46"/>
                                </a:lnTo>
                                <a:lnTo>
                                  <a:pt x="104" y="47"/>
                                </a:lnTo>
                                <a:lnTo>
                                  <a:pt x="105" y="48"/>
                                </a:lnTo>
                                <a:lnTo>
                                  <a:pt x="105" y="49"/>
                                </a:lnTo>
                                <a:lnTo>
                                  <a:pt x="105" y="50"/>
                                </a:lnTo>
                                <a:lnTo>
                                  <a:pt x="104" y="51"/>
                                </a:lnTo>
                                <a:lnTo>
                                  <a:pt x="103" y="52"/>
                                </a:lnTo>
                                <a:lnTo>
                                  <a:pt x="102" y="53"/>
                                </a:lnTo>
                                <a:lnTo>
                                  <a:pt x="101" y="54"/>
                                </a:lnTo>
                                <a:lnTo>
                                  <a:pt x="100" y="54"/>
                                </a:lnTo>
                                <a:lnTo>
                                  <a:pt x="99" y="54"/>
                                </a:lnTo>
                                <a:lnTo>
                                  <a:pt x="98" y="53"/>
                                </a:lnTo>
                                <a:lnTo>
                                  <a:pt x="97" y="52"/>
                                </a:lnTo>
                                <a:lnTo>
                                  <a:pt x="96" y="51"/>
                                </a:lnTo>
                                <a:lnTo>
                                  <a:pt x="96" y="50"/>
                                </a:lnTo>
                                <a:lnTo>
                                  <a:pt x="96" y="49"/>
                                </a:lnTo>
                                <a:close/>
                                <a:moveTo>
                                  <a:pt x="133" y="50"/>
                                </a:moveTo>
                                <a:lnTo>
                                  <a:pt x="137" y="50"/>
                                </a:lnTo>
                                <a:lnTo>
                                  <a:pt x="139" y="48"/>
                                </a:lnTo>
                                <a:lnTo>
                                  <a:pt x="141" y="44"/>
                                </a:lnTo>
                                <a:lnTo>
                                  <a:pt x="143" y="41"/>
                                </a:lnTo>
                                <a:lnTo>
                                  <a:pt x="143" y="35"/>
                                </a:lnTo>
                                <a:lnTo>
                                  <a:pt x="143" y="27"/>
                                </a:lnTo>
                                <a:lnTo>
                                  <a:pt x="143" y="19"/>
                                </a:lnTo>
                                <a:lnTo>
                                  <a:pt x="143" y="14"/>
                                </a:lnTo>
                                <a:lnTo>
                                  <a:pt x="141" y="10"/>
                                </a:lnTo>
                                <a:lnTo>
                                  <a:pt x="139" y="6"/>
                                </a:lnTo>
                                <a:lnTo>
                                  <a:pt x="137" y="4"/>
                                </a:lnTo>
                                <a:lnTo>
                                  <a:pt x="133" y="4"/>
                                </a:lnTo>
                                <a:lnTo>
                                  <a:pt x="130" y="4"/>
                                </a:lnTo>
                                <a:lnTo>
                                  <a:pt x="127" y="6"/>
                                </a:lnTo>
                                <a:lnTo>
                                  <a:pt x="125" y="10"/>
                                </a:lnTo>
                                <a:lnTo>
                                  <a:pt x="124" y="14"/>
                                </a:lnTo>
                                <a:lnTo>
                                  <a:pt x="123" y="19"/>
                                </a:lnTo>
                                <a:lnTo>
                                  <a:pt x="123" y="27"/>
                                </a:lnTo>
                                <a:lnTo>
                                  <a:pt x="123" y="35"/>
                                </a:lnTo>
                                <a:lnTo>
                                  <a:pt x="124" y="41"/>
                                </a:lnTo>
                                <a:lnTo>
                                  <a:pt x="125" y="44"/>
                                </a:lnTo>
                                <a:lnTo>
                                  <a:pt x="127" y="48"/>
                                </a:lnTo>
                                <a:lnTo>
                                  <a:pt x="130" y="50"/>
                                </a:lnTo>
                                <a:lnTo>
                                  <a:pt x="133" y="50"/>
                                </a:lnTo>
                                <a:close/>
                                <a:moveTo>
                                  <a:pt x="133" y="54"/>
                                </a:moveTo>
                                <a:lnTo>
                                  <a:pt x="128" y="54"/>
                                </a:lnTo>
                                <a:lnTo>
                                  <a:pt x="123" y="51"/>
                                </a:lnTo>
                                <a:lnTo>
                                  <a:pt x="120" y="47"/>
                                </a:lnTo>
                                <a:lnTo>
                                  <a:pt x="117" y="42"/>
                                </a:lnTo>
                                <a:lnTo>
                                  <a:pt x="116" y="35"/>
                                </a:lnTo>
                                <a:lnTo>
                                  <a:pt x="116" y="27"/>
                                </a:lnTo>
                                <a:lnTo>
                                  <a:pt x="116" y="19"/>
                                </a:lnTo>
                                <a:lnTo>
                                  <a:pt x="117" y="12"/>
                                </a:lnTo>
                                <a:lnTo>
                                  <a:pt x="120" y="8"/>
                                </a:lnTo>
                                <a:lnTo>
                                  <a:pt x="123" y="3"/>
                                </a:lnTo>
                                <a:lnTo>
                                  <a:pt x="128" y="1"/>
                                </a:lnTo>
                                <a:lnTo>
                                  <a:pt x="133" y="1"/>
                                </a:lnTo>
                                <a:lnTo>
                                  <a:pt x="139" y="1"/>
                                </a:lnTo>
                                <a:lnTo>
                                  <a:pt x="143" y="3"/>
                                </a:lnTo>
                                <a:lnTo>
                                  <a:pt x="146" y="8"/>
                                </a:lnTo>
                                <a:lnTo>
                                  <a:pt x="149" y="12"/>
                                </a:lnTo>
                                <a:lnTo>
                                  <a:pt x="151" y="19"/>
                                </a:lnTo>
                                <a:lnTo>
                                  <a:pt x="151" y="27"/>
                                </a:lnTo>
                                <a:lnTo>
                                  <a:pt x="151" y="35"/>
                                </a:lnTo>
                                <a:lnTo>
                                  <a:pt x="149" y="42"/>
                                </a:lnTo>
                                <a:lnTo>
                                  <a:pt x="146" y="47"/>
                                </a:lnTo>
                                <a:lnTo>
                                  <a:pt x="143" y="51"/>
                                </a:lnTo>
                                <a:lnTo>
                                  <a:pt x="139" y="54"/>
                                </a:lnTo>
                                <a:lnTo>
                                  <a:pt x="133" y="54"/>
                                </a:lnTo>
                                <a:close/>
                                <a:moveTo>
                                  <a:pt x="179" y="35"/>
                                </a:moveTo>
                                <a:lnTo>
                                  <a:pt x="179" y="8"/>
                                </a:lnTo>
                                <a:lnTo>
                                  <a:pt x="162" y="35"/>
                                </a:lnTo>
                                <a:lnTo>
                                  <a:pt x="179" y="35"/>
                                </a:lnTo>
                                <a:close/>
                                <a:moveTo>
                                  <a:pt x="194" y="52"/>
                                </a:moveTo>
                                <a:lnTo>
                                  <a:pt x="171" y="52"/>
                                </a:lnTo>
                                <a:lnTo>
                                  <a:pt x="171" y="49"/>
                                </a:lnTo>
                                <a:lnTo>
                                  <a:pt x="179" y="49"/>
                                </a:lnTo>
                                <a:lnTo>
                                  <a:pt x="179" y="39"/>
                                </a:lnTo>
                                <a:lnTo>
                                  <a:pt x="157" y="39"/>
                                </a:lnTo>
                                <a:lnTo>
                                  <a:pt x="157" y="35"/>
                                </a:lnTo>
                                <a:lnTo>
                                  <a:pt x="179" y="1"/>
                                </a:lnTo>
                                <a:lnTo>
                                  <a:pt x="186" y="1"/>
                                </a:lnTo>
                                <a:lnTo>
                                  <a:pt x="186" y="35"/>
                                </a:lnTo>
                                <a:lnTo>
                                  <a:pt x="196" y="35"/>
                                </a:lnTo>
                                <a:lnTo>
                                  <a:pt x="196" y="39"/>
                                </a:lnTo>
                                <a:lnTo>
                                  <a:pt x="186" y="39"/>
                                </a:lnTo>
                                <a:lnTo>
                                  <a:pt x="186" y="49"/>
                                </a:lnTo>
                                <a:lnTo>
                                  <a:pt x="194" y="49"/>
                                </a:lnTo>
                                <a:lnTo>
                                  <a:pt x="194" y="52"/>
                                </a:lnTo>
                                <a:close/>
                                <a:moveTo>
                                  <a:pt x="238" y="5"/>
                                </a:moveTo>
                                <a:lnTo>
                                  <a:pt x="219" y="52"/>
                                </a:lnTo>
                                <a:lnTo>
                                  <a:pt x="214" y="52"/>
                                </a:lnTo>
                                <a:lnTo>
                                  <a:pt x="232" y="7"/>
                                </a:lnTo>
                                <a:lnTo>
                                  <a:pt x="209" y="7"/>
                                </a:lnTo>
                                <a:lnTo>
                                  <a:pt x="209" y="14"/>
                                </a:lnTo>
                                <a:lnTo>
                                  <a:pt x="205" y="14"/>
                                </a:lnTo>
                                <a:lnTo>
                                  <a:pt x="205" y="2"/>
                                </a:lnTo>
                                <a:lnTo>
                                  <a:pt x="238" y="2"/>
                                </a:lnTo>
                                <a:lnTo>
                                  <a:pt x="238" y="5"/>
                                </a:lnTo>
                                <a:close/>
                                <a:moveTo>
                                  <a:pt x="248" y="63"/>
                                </a:moveTo>
                                <a:lnTo>
                                  <a:pt x="248" y="60"/>
                                </a:lnTo>
                                <a:lnTo>
                                  <a:pt x="252" y="58"/>
                                </a:lnTo>
                                <a:lnTo>
                                  <a:pt x="254" y="54"/>
                                </a:lnTo>
                                <a:lnTo>
                                  <a:pt x="256" y="50"/>
                                </a:lnTo>
                                <a:lnTo>
                                  <a:pt x="257" y="45"/>
                                </a:lnTo>
                                <a:lnTo>
                                  <a:pt x="258" y="39"/>
                                </a:lnTo>
                                <a:lnTo>
                                  <a:pt x="258" y="31"/>
                                </a:lnTo>
                                <a:lnTo>
                                  <a:pt x="258" y="24"/>
                                </a:lnTo>
                                <a:lnTo>
                                  <a:pt x="257" y="17"/>
                                </a:lnTo>
                                <a:lnTo>
                                  <a:pt x="256" y="13"/>
                                </a:lnTo>
                                <a:lnTo>
                                  <a:pt x="254" y="9"/>
                                </a:lnTo>
                                <a:lnTo>
                                  <a:pt x="252" y="5"/>
                                </a:lnTo>
                                <a:lnTo>
                                  <a:pt x="248" y="3"/>
                                </a:lnTo>
                                <a:lnTo>
                                  <a:pt x="248" y="0"/>
                                </a:lnTo>
                                <a:lnTo>
                                  <a:pt x="254" y="2"/>
                                </a:lnTo>
                                <a:lnTo>
                                  <a:pt x="258" y="6"/>
                                </a:lnTo>
                                <a:lnTo>
                                  <a:pt x="261" y="11"/>
                                </a:lnTo>
                                <a:lnTo>
                                  <a:pt x="264" y="17"/>
                                </a:lnTo>
                                <a:lnTo>
                                  <a:pt x="265" y="23"/>
                                </a:lnTo>
                                <a:lnTo>
                                  <a:pt x="265" y="31"/>
                                </a:lnTo>
                                <a:lnTo>
                                  <a:pt x="265" y="39"/>
                                </a:lnTo>
                                <a:lnTo>
                                  <a:pt x="264" y="46"/>
                                </a:lnTo>
                                <a:lnTo>
                                  <a:pt x="261" y="52"/>
                                </a:lnTo>
                                <a:lnTo>
                                  <a:pt x="258" y="57"/>
                                </a:lnTo>
                                <a:lnTo>
                                  <a:pt x="254" y="61"/>
                                </a:lnTo>
                                <a:lnTo>
                                  <a:pt x="248" y="63"/>
                                </a:lnTo>
                                <a:close/>
                              </a:path>
                            </a:pathLst>
                          </a:custGeom>
                          <a:noFill/>
                          <a:ln w="365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0" name="Rectangle 958"/>
                        <wps:cNvSpPr>
                          <a:spLocks noChangeArrowheads="1"/>
                        </wps:cNvSpPr>
                        <wps:spPr bwMode="auto">
                          <a:xfrm>
                            <a:off x="6654" y="322"/>
                            <a:ext cx="100"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41" name="Picture 95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6285" y="199"/>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2" name="Rectangle 956"/>
                        <wps:cNvSpPr>
                          <a:spLocks noChangeArrowheads="1"/>
                        </wps:cNvSpPr>
                        <wps:spPr bwMode="auto">
                          <a:xfrm>
                            <a:off x="6977" y="322"/>
                            <a:ext cx="102"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3" name="Rectangle 955"/>
                        <wps:cNvSpPr>
                          <a:spLocks noChangeArrowheads="1"/>
                        </wps:cNvSpPr>
                        <wps:spPr bwMode="auto">
                          <a:xfrm>
                            <a:off x="6753" y="218"/>
                            <a:ext cx="224" cy="224"/>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 name="Freeform 954"/>
                        <wps:cNvSpPr>
                          <a:spLocks/>
                        </wps:cNvSpPr>
                        <wps:spPr bwMode="auto">
                          <a:xfrm>
                            <a:off x="6842" y="293"/>
                            <a:ext cx="53" cy="69"/>
                          </a:xfrm>
                          <a:custGeom>
                            <a:avLst/>
                            <a:gdLst>
                              <a:gd name="T0" fmla="+- 0 6895 6843"/>
                              <a:gd name="T1" fmla="*/ T0 w 53"/>
                              <a:gd name="T2" fmla="+- 0 294 294"/>
                              <a:gd name="T3" fmla="*/ 294 h 69"/>
                              <a:gd name="T4" fmla="+- 0 6885 6843"/>
                              <a:gd name="T5" fmla="*/ T4 w 53"/>
                              <a:gd name="T6" fmla="+- 0 294 294"/>
                              <a:gd name="T7" fmla="*/ 294 h 69"/>
                              <a:gd name="T8" fmla="+- 0 6873 6843"/>
                              <a:gd name="T9" fmla="*/ T8 w 53"/>
                              <a:gd name="T10" fmla="+- 0 314 294"/>
                              <a:gd name="T11" fmla="*/ 314 h 69"/>
                              <a:gd name="T12" fmla="+- 0 6869 6843"/>
                              <a:gd name="T13" fmla="*/ T12 w 53"/>
                              <a:gd name="T14" fmla="+- 0 321 294"/>
                              <a:gd name="T15" fmla="*/ 321 h 69"/>
                              <a:gd name="T16" fmla="+- 0 6869 6843"/>
                              <a:gd name="T17" fmla="*/ T16 w 53"/>
                              <a:gd name="T18" fmla="+- 0 321 294"/>
                              <a:gd name="T19" fmla="*/ 321 h 69"/>
                              <a:gd name="T20" fmla="+- 0 6867 6843"/>
                              <a:gd name="T21" fmla="*/ T20 w 53"/>
                              <a:gd name="T22" fmla="+- 0 317 294"/>
                              <a:gd name="T23" fmla="*/ 317 h 69"/>
                              <a:gd name="T24" fmla="+- 0 6854 6843"/>
                              <a:gd name="T25" fmla="*/ T24 w 53"/>
                              <a:gd name="T26" fmla="+- 0 294 294"/>
                              <a:gd name="T27" fmla="*/ 294 h 69"/>
                              <a:gd name="T28" fmla="+- 0 6844 6843"/>
                              <a:gd name="T29" fmla="*/ T28 w 53"/>
                              <a:gd name="T30" fmla="+- 0 294 294"/>
                              <a:gd name="T31" fmla="*/ 294 h 69"/>
                              <a:gd name="T32" fmla="+- 0 6864 6843"/>
                              <a:gd name="T33" fmla="*/ T32 w 53"/>
                              <a:gd name="T34" fmla="+- 0 327 294"/>
                              <a:gd name="T35" fmla="*/ 327 h 69"/>
                              <a:gd name="T36" fmla="+- 0 6843 6843"/>
                              <a:gd name="T37" fmla="*/ T36 w 53"/>
                              <a:gd name="T38" fmla="+- 0 362 294"/>
                              <a:gd name="T39" fmla="*/ 362 h 69"/>
                              <a:gd name="T40" fmla="+- 0 6853 6843"/>
                              <a:gd name="T41" fmla="*/ T40 w 53"/>
                              <a:gd name="T42" fmla="+- 0 362 294"/>
                              <a:gd name="T43" fmla="*/ 362 h 69"/>
                              <a:gd name="T44" fmla="+- 0 6861 6843"/>
                              <a:gd name="T45" fmla="*/ T44 w 53"/>
                              <a:gd name="T46" fmla="+- 0 347 294"/>
                              <a:gd name="T47" fmla="*/ 347 h 69"/>
                              <a:gd name="T48" fmla="+- 0 6865 6843"/>
                              <a:gd name="T49" fmla="*/ T48 w 53"/>
                              <a:gd name="T50" fmla="+- 0 341 294"/>
                              <a:gd name="T51" fmla="*/ 341 h 69"/>
                              <a:gd name="T52" fmla="+- 0 6868 6843"/>
                              <a:gd name="T53" fmla="*/ T52 w 53"/>
                              <a:gd name="T54" fmla="+- 0 333 294"/>
                              <a:gd name="T55" fmla="*/ 333 h 69"/>
                              <a:gd name="T56" fmla="+- 0 6869 6843"/>
                              <a:gd name="T57" fmla="*/ T56 w 53"/>
                              <a:gd name="T58" fmla="+- 0 333 294"/>
                              <a:gd name="T59" fmla="*/ 333 h 69"/>
                              <a:gd name="T60" fmla="+- 0 6871 6843"/>
                              <a:gd name="T61" fmla="*/ T60 w 53"/>
                              <a:gd name="T62" fmla="+- 0 337 294"/>
                              <a:gd name="T63" fmla="*/ 337 h 69"/>
                              <a:gd name="T64" fmla="+- 0 6877 6843"/>
                              <a:gd name="T65" fmla="*/ T64 w 53"/>
                              <a:gd name="T66" fmla="+- 0 347 294"/>
                              <a:gd name="T67" fmla="*/ 347 h 69"/>
                              <a:gd name="T68" fmla="+- 0 6885 6843"/>
                              <a:gd name="T69" fmla="*/ T68 w 53"/>
                              <a:gd name="T70" fmla="+- 0 362 294"/>
                              <a:gd name="T71" fmla="*/ 362 h 69"/>
                              <a:gd name="T72" fmla="+- 0 6895 6843"/>
                              <a:gd name="T73" fmla="*/ T72 w 53"/>
                              <a:gd name="T74" fmla="+- 0 362 294"/>
                              <a:gd name="T75" fmla="*/ 362 h 69"/>
                              <a:gd name="T76" fmla="+- 0 6874 6843"/>
                              <a:gd name="T77" fmla="*/ T76 w 53"/>
                              <a:gd name="T78" fmla="+- 0 327 294"/>
                              <a:gd name="T79" fmla="*/ 327 h 69"/>
                              <a:gd name="T80" fmla="+- 0 6895 6843"/>
                              <a:gd name="T81" fmla="*/ T80 w 53"/>
                              <a:gd name="T82" fmla="+- 0 294 294"/>
                              <a:gd name="T83" fmla="*/ 294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 h="69">
                                <a:moveTo>
                                  <a:pt x="52" y="0"/>
                                </a:moveTo>
                                <a:lnTo>
                                  <a:pt x="42" y="0"/>
                                </a:lnTo>
                                <a:lnTo>
                                  <a:pt x="30" y="20"/>
                                </a:lnTo>
                                <a:lnTo>
                                  <a:pt x="26" y="27"/>
                                </a:lnTo>
                                <a:lnTo>
                                  <a:pt x="24" y="23"/>
                                </a:lnTo>
                                <a:lnTo>
                                  <a:pt x="11" y="0"/>
                                </a:lnTo>
                                <a:lnTo>
                                  <a:pt x="1" y="0"/>
                                </a:lnTo>
                                <a:lnTo>
                                  <a:pt x="21" y="33"/>
                                </a:lnTo>
                                <a:lnTo>
                                  <a:pt x="0" y="68"/>
                                </a:lnTo>
                                <a:lnTo>
                                  <a:pt x="10" y="68"/>
                                </a:lnTo>
                                <a:lnTo>
                                  <a:pt x="18" y="53"/>
                                </a:lnTo>
                                <a:lnTo>
                                  <a:pt x="22" y="47"/>
                                </a:lnTo>
                                <a:lnTo>
                                  <a:pt x="25" y="39"/>
                                </a:lnTo>
                                <a:lnTo>
                                  <a:pt x="26" y="39"/>
                                </a:lnTo>
                                <a:lnTo>
                                  <a:pt x="28" y="43"/>
                                </a:lnTo>
                                <a:lnTo>
                                  <a:pt x="34" y="53"/>
                                </a:lnTo>
                                <a:lnTo>
                                  <a:pt x="42" y="68"/>
                                </a:lnTo>
                                <a:lnTo>
                                  <a:pt x="52" y="68"/>
                                </a:lnTo>
                                <a:lnTo>
                                  <a:pt x="31" y="33"/>
                                </a:lnTo>
                                <a:lnTo>
                                  <a:pt x="5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5" name="Rectangle 953"/>
                        <wps:cNvSpPr>
                          <a:spLocks noChangeArrowheads="1"/>
                        </wps:cNvSpPr>
                        <wps:spPr bwMode="auto">
                          <a:xfrm>
                            <a:off x="7447" y="322"/>
                            <a:ext cx="100"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6" name="Rectangle 952"/>
                        <wps:cNvSpPr>
                          <a:spLocks noChangeArrowheads="1"/>
                        </wps:cNvSpPr>
                        <wps:spPr bwMode="auto">
                          <a:xfrm>
                            <a:off x="7078" y="199"/>
                            <a:ext cx="369" cy="260"/>
                          </a:xfrm>
                          <a:prstGeom prst="rect">
                            <a:avLst/>
                          </a:prstGeom>
                          <a:solidFill>
                            <a:srgbClr val="F694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 name="AutoShape 951"/>
                        <wps:cNvSpPr>
                          <a:spLocks/>
                        </wps:cNvSpPr>
                        <wps:spPr bwMode="auto">
                          <a:xfrm>
                            <a:off x="7145" y="382"/>
                            <a:ext cx="266" cy="64"/>
                          </a:xfrm>
                          <a:custGeom>
                            <a:avLst/>
                            <a:gdLst>
                              <a:gd name="T0" fmla="+- 0 7152 7145"/>
                              <a:gd name="T1" fmla="*/ T0 w 266"/>
                              <a:gd name="T2" fmla="+- 0 440 383"/>
                              <a:gd name="T3" fmla="*/ 440 h 64"/>
                              <a:gd name="T4" fmla="+- 0 7145 7145"/>
                              <a:gd name="T5" fmla="*/ T4 w 266"/>
                              <a:gd name="T6" fmla="+- 0 422 383"/>
                              <a:gd name="T7" fmla="*/ 422 h 64"/>
                              <a:gd name="T8" fmla="+- 0 7147 7145"/>
                              <a:gd name="T9" fmla="*/ T8 w 266"/>
                              <a:gd name="T10" fmla="+- 0 400 383"/>
                              <a:gd name="T11" fmla="*/ 400 h 64"/>
                              <a:gd name="T12" fmla="+- 0 7157 7145"/>
                              <a:gd name="T13" fmla="*/ T12 w 266"/>
                              <a:gd name="T14" fmla="+- 0 385 383"/>
                              <a:gd name="T15" fmla="*/ 385 h 64"/>
                              <a:gd name="T16" fmla="+- 0 7159 7145"/>
                              <a:gd name="T17" fmla="*/ T16 w 266"/>
                              <a:gd name="T18" fmla="+- 0 388 383"/>
                              <a:gd name="T19" fmla="*/ 388 h 64"/>
                              <a:gd name="T20" fmla="+- 0 7153 7145"/>
                              <a:gd name="T21" fmla="*/ T20 w 266"/>
                              <a:gd name="T22" fmla="+- 0 400 383"/>
                              <a:gd name="T23" fmla="*/ 400 h 64"/>
                              <a:gd name="T24" fmla="+- 0 7152 7145"/>
                              <a:gd name="T25" fmla="*/ T24 w 266"/>
                              <a:gd name="T26" fmla="+- 0 422 383"/>
                              <a:gd name="T27" fmla="*/ 422 h 64"/>
                              <a:gd name="T28" fmla="+- 0 7156 7145"/>
                              <a:gd name="T29" fmla="*/ T28 w 266"/>
                              <a:gd name="T30" fmla="+- 0 437 383"/>
                              <a:gd name="T31" fmla="*/ 437 h 64"/>
                              <a:gd name="T32" fmla="+- 0 7162 7145"/>
                              <a:gd name="T33" fmla="*/ T32 w 266"/>
                              <a:gd name="T34" fmla="+- 0 446 383"/>
                              <a:gd name="T35" fmla="*/ 446 h 64"/>
                              <a:gd name="T36" fmla="+- 0 7187 7145"/>
                              <a:gd name="T37" fmla="*/ T36 w 266"/>
                              <a:gd name="T38" fmla="+- 0 419 383"/>
                              <a:gd name="T39" fmla="*/ 419 h 64"/>
                              <a:gd name="T40" fmla="+- 0 7200 7145"/>
                              <a:gd name="T41" fmla="*/ T40 w 266"/>
                              <a:gd name="T42" fmla="+- 0 435 383"/>
                              <a:gd name="T43" fmla="*/ 435 h 64"/>
                              <a:gd name="T44" fmla="+- 0 7209 7145"/>
                              <a:gd name="T45" fmla="*/ T44 w 266"/>
                              <a:gd name="T46" fmla="+- 0 390 383"/>
                              <a:gd name="T47" fmla="*/ 390 h 64"/>
                              <a:gd name="T48" fmla="+- 0 7211 7145"/>
                              <a:gd name="T49" fmla="*/ T48 w 266"/>
                              <a:gd name="T50" fmla="+- 0 384 383"/>
                              <a:gd name="T51" fmla="*/ 384 h 64"/>
                              <a:gd name="T52" fmla="+- 0 7225 7145"/>
                              <a:gd name="T53" fmla="*/ T52 w 266"/>
                              <a:gd name="T54" fmla="+- 0 432 383"/>
                              <a:gd name="T55" fmla="*/ 432 h 64"/>
                              <a:gd name="T56" fmla="+- 0 7241 7145"/>
                              <a:gd name="T57" fmla="*/ T56 w 266"/>
                              <a:gd name="T58" fmla="+- 0 432 383"/>
                              <a:gd name="T59" fmla="*/ 432 h 64"/>
                              <a:gd name="T60" fmla="+- 0 7242 7145"/>
                              <a:gd name="T61" fmla="*/ T60 w 266"/>
                              <a:gd name="T62" fmla="+- 0 429 383"/>
                              <a:gd name="T63" fmla="*/ 429 h 64"/>
                              <a:gd name="T64" fmla="+- 0 7246 7145"/>
                              <a:gd name="T65" fmla="*/ T64 w 266"/>
                              <a:gd name="T66" fmla="+- 0 427 383"/>
                              <a:gd name="T67" fmla="*/ 427 h 64"/>
                              <a:gd name="T68" fmla="+- 0 7249 7145"/>
                              <a:gd name="T69" fmla="*/ T68 w 266"/>
                              <a:gd name="T70" fmla="+- 0 429 383"/>
                              <a:gd name="T71" fmla="*/ 429 h 64"/>
                              <a:gd name="T72" fmla="+- 0 7250 7145"/>
                              <a:gd name="T73" fmla="*/ T72 w 266"/>
                              <a:gd name="T74" fmla="+- 0 432 383"/>
                              <a:gd name="T75" fmla="*/ 432 h 64"/>
                              <a:gd name="T76" fmla="+- 0 7249 7145"/>
                              <a:gd name="T77" fmla="*/ T76 w 266"/>
                              <a:gd name="T78" fmla="+- 0 435 383"/>
                              <a:gd name="T79" fmla="*/ 435 h 64"/>
                              <a:gd name="T80" fmla="+- 0 7246 7145"/>
                              <a:gd name="T81" fmla="*/ T80 w 266"/>
                              <a:gd name="T82" fmla="+- 0 437 383"/>
                              <a:gd name="T83" fmla="*/ 437 h 64"/>
                              <a:gd name="T84" fmla="+- 0 7242 7145"/>
                              <a:gd name="T85" fmla="*/ T84 w 266"/>
                              <a:gd name="T86" fmla="+- 0 435 383"/>
                              <a:gd name="T87" fmla="*/ 435 h 64"/>
                              <a:gd name="T88" fmla="+- 0 7241 7145"/>
                              <a:gd name="T89" fmla="*/ T88 w 266"/>
                              <a:gd name="T90" fmla="+- 0 432 383"/>
                              <a:gd name="T91" fmla="*/ 432 h 64"/>
                              <a:gd name="T92" fmla="+- 0 7285 7145"/>
                              <a:gd name="T93" fmla="*/ T92 w 266"/>
                              <a:gd name="T94" fmla="+- 0 431 383"/>
                              <a:gd name="T95" fmla="*/ 431 h 64"/>
                              <a:gd name="T96" fmla="+- 0 7289 7145"/>
                              <a:gd name="T97" fmla="*/ T96 w 266"/>
                              <a:gd name="T98" fmla="+- 0 418 383"/>
                              <a:gd name="T99" fmla="*/ 418 h 64"/>
                              <a:gd name="T100" fmla="+- 0 7288 7145"/>
                              <a:gd name="T101" fmla="*/ T100 w 266"/>
                              <a:gd name="T102" fmla="+- 0 397 383"/>
                              <a:gd name="T103" fmla="*/ 397 h 64"/>
                              <a:gd name="T104" fmla="+- 0 7282 7145"/>
                              <a:gd name="T105" fmla="*/ T104 w 266"/>
                              <a:gd name="T106" fmla="+- 0 387 383"/>
                              <a:gd name="T107" fmla="*/ 387 h 64"/>
                              <a:gd name="T108" fmla="+- 0 7272 7145"/>
                              <a:gd name="T109" fmla="*/ T108 w 266"/>
                              <a:gd name="T110" fmla="+- 0 389 383"/>
                              <a:gd name="T111" fmla="*/ 389 h 64"/>
                              <a:gd name="T112" fmla="+- 0 7268 7145"/>
                              <a:gd name="T113" fmla="*/ T112 w 266"/>
                              <a:gd name="T114" fmla="+- 0 402 383"/>
                              <a:gd name="T115" fmla="*/ 402 h 64"/>
                              <a:gd name="T116" fmla="+- 0 7269 7145"/>
                              <a:gd name="T117" fmla="*/ T116 w 266"/>
                              <a:gd name="T118" fmla="+- 0 424 383"/>
                              <a:gd name="T119" fmla="*/ 424 h 64"/>
                              <a:gd name="T120" fmla="+- 0 7275 7145"/>
                              <a:gd name="T121" fmla="*/ T120 w 266"/>
                              <a:gd name="T122" fmla="+- 0 433 383"/>
                              <a:gd name="T123" fmla="*/ 433 h 64"/>
                              <a:gd name="T124" fmla="+- 0 7273 7145"/>
                              <a:gd name="T125" fmla="*/ T124 w 266"/>
                              <a:gd name="T126" fmla="+- 0 437 383"/>
                              <a:gd name="T127" fmla="*/ 437 h 64"/>
                              <a:gd name="T128" fmla="+- 0 7263 7145"/>
                              <a:gd name="T129" fmla="*/ T128 w 266"/>
                              <a:gd name="T130" fmla="+- 0 425 383"/>
                              <a:gd name="T131" fmla="*/ 425 h 64"/>
                              <a:gd name="T132" fmla="+- 0 7261 7145"/>
                              <a:gd name="T133" fmla="*/ T132 w 266"/>
                              <a:gd name="T134" fmla="+- 0 402 383"/>
                              <a:gd name="T135" fmla="*/ 402 h 64"/>
                              <a:gd name="T136" fmla="+- 0 7269 7145"/>
                              <a:gd name="T137" fmla="*/ T136 w 266"/>
                              <a:gd name="T138" fmla="+- 0 386 383"/>
                              <a:gd name="T139" fmla="*/ 386 h 64"/>
                              <a:gd name="T140" fmla="+- 0 7284 7145"/>
                              <a:gd name="T141" fmla="*/ T140 w 266"/>
                              <a:gd name="T142" fmla="+- 0 384 383"/>
                              <a:gd name="T143" fmla="*/ 384 h 64"/>
                              <a:gd name="T144" fmla="+- 0 7294 7145"/>
                              <a:gd name="T145" fmla="*/ T144 w 266"/>
                              <a:gd name="T146" fmla="+- 0 395 383"/>
                              <a:gd name="T147" fmla="*/ 395 h 64"/>
                              <a:gd name="T148" fmla="+- 0 7296 7145"/>
                              <a:gd name="T149" fmla="*/ T148 w 266"/>
                              <a:gd name="T150" fmla="+- 0 418 383"/>
                              <a:gd name="T151" fmla="*/ 418 h 64"/>
                              <a:gd name="T152" fmla="+- 0 7288 7145"/>
                              <a:gd name="T153" fmla="*/ T152 w 266"/>
                              <a:gd name="T154" fmla="+- 0 434 383"/>
                              <a:gd name="T155" fmla="*/ 434 h 64"/>
                              <a:gd name="T156" fmla="+- 0 7325 7145"/>
                              <a:gd name="T157" fmla="*/ T156 w 266"/>
                              <a:gd name="T158" fmla="+- 0 418 383"/>
                              <a:gd name="T159" fmla="*/ 418 h 64"/>
                              <a:gd name="T160" fmla="+- 0 7325 7145"/>
                              <a:gd name="T161" fmla="*/ T160 w 266"/>
                              <a:gd name="T162" fmla="+- 0 418 383"/>
                              <a:gd name="T163" fmla="*/ 418 h 64"/>
                              <a:gd name="T164" fmla="+- 0 7317 7145"/>
                              <a:gd name="T165" fmla="*/ T164 w 266"/>
                              <a:gd name="T166" fmla="+- 0 432 383"/>
                              <a:gd name="T167" fmla="*/ 432 h 64"/>
                              <a:gd name="T168" fmla="+- 0 7303 7145"/>
                              <a:gd name="T169" fmla="*/ T168 w 266"/>
                              <a:gd name="T170" fmla="+- 0 422 383"/>
                              <a:gd name="T171" fmla="*/ 422 h 64"/>
                              <a:gd name="T172" fmla="+- 0 7332 7145"/>
                              <a:gd name="T173" fmla="*/ T172 w 266"/>
                              <a:gd name="T174" fmla="+- 0 384 383"/>
                              <a:gd name="T175" fmla="*/ 384 h 64"/>
                              <a:gd name="T176" fmla="+- 0 7341 7145"/>
                              <a:gd name="T177" fmla="*/ T176 w 266"/>
                              <a:gd name="T178" fmla="+- 0 422 383"/>
                              <a:gd name="T179" fmla="*/ 422 h 64"/>
                              <a:gd name="T180" fmla="+- 0 7340 7145"/>
                              <a:gd name="T181" fmla="*/ T180 w 266"/>
                              <a:gd name="T182" fmla="+- 0 432 383"/>
                              <a:gd name="T183" fmla="*/ 432 h 64"/>
                              <a:gd name="T184" fmla="+- 0 7364 7145"/>
                              <a:gd name="T185" fmla="*/ T184 w 266"/>
                              <a:gd name="T186" fmla="+- 0 435 383"/>
                              <a:gd name="T187" fmla="*/ 435 h 64"/>
                              <a:gd name="T188" fmla="+- 0 7354 7145"/>
                              <a:gd name="T189" fmla="*/ T188 w 266"/>
                              <a:gd name="T190" fmla="+- 0 390 383"/>
                              <a:gd name="T191" fmla="*/ 390 h 64"/>
                              <a:gd name="T192" fmla="+- 0 7350 7145"/>
                              <a:gd name="T193" fmla="*/ T192 w 266"/>
                              <a:gd name="T194" fmla="+- 0 385 383"/>
                              <a:gd name="T195" fmla="*/ 385 h 64"/>
                              <a:gd name="T196" fmla="+- 0 7394 7145"/>
                              <a:gd name="T197" fmla="*/ T196 w 266"/>
                              <a:gd name="T198" fmla="+- 0 446 383"/>
                              <a:gd name="T199" fmla="*/ 446 h 64"/>
                              <a:gd name="T200" fmla="+- 0 7400 7145"/>
                              <a:gd name="T201" fmla="*/ T200 w 266"/>
                              <a:gd name="T202" fmla="+- 0 437 383"/>
                              <a:gd name="T203" fmla="*/ 437 h 64"/>
                              <a:gd name="T204" fmla="+- 0 7404 7145"/>
                              <a:gd name="T205" fmla="*/ T204 w 266"/>
                              <a:gd name="T206" fmla="+- 0 422 383"/>
                              <a:gd name="T207" fmla="*/ 422 h 64"/>
                              <a:gd name="T208" fmla="+- 0 7403 7145"/>
                              <a:gd name="T209" fmla="*/ T208 w 266"/>
                              <a:gd name="T210" fmla="+- 0 400 383"/>
                              <a:gd name="T211" fmla="*/ 400 h 64"/>
                              <a:gd name="T212" fmla="+- 0 7397 7145"/>
                              <a:gd name="T213" fmla="*/ T212 w 266"/>
                              <a:gd name="T214" fmla="+- 0 388 383"/>
                              <a:gd name="T215" fmla="*/ 388 h 64"/>
                              <a:gd name="T216" fmla="+- 0 7399 7145"/>
                              <a:gd name="T217" fmla="*/ T216 w 266"/>
                              <a:gd name="T218" fmla="+- 0 385 383"/>
                              <a:gd name="T219" fmla="*/ 385 h 64"/>
                              <a:gd name="T220" fmla="+- 0 7409 7145"/>
                              <a:gd name="T221" fmla="*/ T220 w 266"/>
                              <a:gd name="T222" fmla="+- 0 400 383"/>
                              <a:gd name="T223" fmla="*/ 400 h 64"/>
                              <a:gd name="T224" fmla="+- 0 7410 7145"/>
                              <a:gd name="T225" fmla="*/ T224 w 266"/>
                              <a:gd name="T226" fmla="+- 0 422 383"/>
                              <a:gd name="T227" fmla="*/ 422 h 64"/>
                              <a:gd name="T228" fmla="+- 0 7403 7145"/>
                              <a:gd name="T229" fmla="*/ T228 w 266"/>
                              <a:gd name="T230" fmla="+- 0 440 383"/>
                              <a:gd name="T231" fmla="*/ 44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6" h="64">
                                <a:moveTo>
                                  <a:pt x="17" y="63"/>
                                </a:moveTo>
                                <a:lnTo>
                                  <a:pt x="12" y="61"/>
                                </a:lnTo>
                                <a:lnTo>
                                  <a:pt x="7" y="57"/>
                                </a:lnTo>
                                <a:lnTo>
                                  <a:pt x="5" y="52"/>
                                </a:lnTo>
                                <a:lnTo>
                                  <a:pt x="2" y="46"/>
                                </a:lnTo>
                                <a:lnTo>
                                  <a:pt x="0" y="39"/>
                                </a:lnTo>
                                <a:lnTo>
                                  <a:pt x="0" y="31"/>
                                </a:lnTo>
                                <a:lnTo>
                                  <a:pt x="0" y="23"/>
                                </a:lnTo>
                                <a:lnTo>
                                  <a:pt x="2" y="17"/>
                                </a:lnTo>
                                <a:lnTo>
                                  <a:pt x="5" y="11"/>
                                </a:lnTo>
                                <a:lnTo>
                                  <a:pt x="7" y="6"/>
                                </a:lnTo>
                                <a:lnTo>
                                  <a:pt x="12" y="2"/>
                                </a:lnTo>
                                <a:lnTo>
                                  <a:pt x="17" y="0"/>
                                </a:lnTo>
                                <a:lnTo>
                                  <a:pt x="17" y="3"/>
                                </a:lnTo>
                                <a:lnTo>
                                  <a:pt x="14" y="5"/>
                                </a:lnTo>
                                <a:lnTo>
                                  <a:pt x="11" y="9"/>
                                </a:lnTo>
                                <a:lnTo>
                                  <a:pt x="10" y="13"/>
                                </a:lnTo>
                                <a:lnTo>
                                  <a:pt x="8" y="17"/>
                                </a:lnTo>
                                <a:lnTo>
                                  <a:pt x="7" y="24"/>
                                </a:lnTo>
                                <a:lnTo>
                                  <a:pt x="7" y="31"/>
                                </a:lnTo>
                                <a:lnTo>
                                  <a:pt x="7" y="39"/>
                                </a:lnTo>
                                <a:lnTo>
                                  <a:pt x="8" y="45"/>
                                </a:lnTo>
                                <a:lnTo>
                                  <a:pt x="10" y="50"/>
                                </a:lnTo>
                                <a:lnTo>
                                  <a:pt x="11" y="54"/>
                                </a:lnTo>
                                <a:lnTo>
                                  <a:pt x="14" y="58"/>
                                </a:lnTo>
                                <a:lnTo>
                                  <a:pt x="17" y="60"/>
                                </a:lnTo>
                                <a:lnTo>
                                  <a:pt x="17" y="63"/>
                                </a:lnTo>
                                <a:close/>
                                <a:moveTo>
                                  <a:pt x="25" y="31"/>
                                </a:moveTo>
                                <a:lnTo>
                                  <a:pt x="42" y="31"/>
                                </a:lnTo>
                                <a:lnTo>
                                  <a:pt x="42" y="36"/>
                                </a:lnTo>
                                <a:lnTo>
                                  <a:pt x="25" y="36"/>
                                </a:lnTo>
                                <a:lnTo>
                                  <a:pt x="25" y="31"/>
                                </a:lnTo>
                                <a:close/>
                                <a:moveTo>
                                  <a:pt x="55" y="52"/>
                                </a:moveTo>
                                <a:lnTo>
                                  <a:pt x="55" y="49"/>
                                </a:lnTo>
                                <a:lnTo>
                                  <a:pt x="64" y="49"/>
                                </a:lnTo>
                                <a:lnTo>
                                  <a:pt x="64" y="7"/>
                                </a:lnTo>
                                <a:lnTo>
                                  <a:pt x="54" y="13"/>
                                </a:lnTo>
                                <a:lnTo>
                                  <a:pt x="54" y="9"/>
                                </a:lnTo>
                                <a:lnTo>
                                  <a:pt x="66" y="1"/>
                                </a:lnTo>
                                <a:lnTo>
                                  <a:pt x="71" y="1"/>
                                </a:lnTo>
                                <a:lnTo>
                                  <a:pt x="71" y="49"/>
                                </a:lnTo>
                                <a:lnTo>
                                  <a:pt x="80" y="49"/>
                                </a:lnTo>
                                <a:lnTo>
                                  <a:pt x="80" y="52"/>
                                </a:lnTo>
                                <a:lnTo>
                                  <a:pt x="55" y="52"/>
                                </a:lnTo>
                                <a:close/>
                                <a:moveTo>
                                  <a:pt x="96" y="49"/>
                                </a:moveTo>
                                <a:lnTo>
                                  <a:pt x="96" y="48"/>
                                </a:lnTo>
                                <a:lnTo>
                                  <a:pt x="96" y="47"/>
                                </a:lnTo>
                                <a:lnTo>
                                  <a:pt x="97" y="46"/>
                                </a:lnTo>
                                <a:lnTo>
                                  <a:pt x="98" y="45"/>
                                </a:lnTo>
                                <a:lnTo>
                                  <a:pt x="99" y="44"/>
                                </a:lnTo>
                                <a:lnTo>
                                  <a:pt x="101" y="44"/>
                                </a:lnTo>
                                <a:lnTo>
                                  <a:pt x="102" y="44"/>
                                </a:lnTo>
                                <a:lnTo>
                                  <a:pt x="103" y="45"/>
                                </a:lnTo>
                                <a:lnTo>
                                  <a:pt x="104" y="46"/>
                                </a:lnTo>
                                <a:lnTo>
                                  <a:pt x="105" y="47"/>
                                </a:lnTo>
                                <a:lnTo>
                                  <a:pt x="105" y="48"/>
                                </a:lnTo>
                                <a:lnTo>
                                  <a:pt x="105" y="49"/>
                                </a:lnTo>
                                <a:lnTo>
                                  <a:pt x="105" y="50"/>
                                </a:lnTo>
                                <a:lnTo>
                                  <a:pt x="105" y="51"/>
                                </a:lnTo>
                                <a:lnTo>
                                  <a:pt x="104" y="52"/>
                                </a:lnTo>
                                <a:lnTo>
                                  <a:pt x="103" y="53"/>
                                </a:lnTo>
                                <a:lnTo>
                                  <a:pt x="102" y="54"/>
                                </a:lnTo>
                                <a:lnTo>
                                  <a:pt x="101" y="54"/>
                                </a:lnTo>
                                <a:lnTo>
                                  <a:pt x="99" y="54"/>
                                </a:lnTo>
                                <a:lnTo>
                                  <a:pt x="98" y="53"/>
                                </a:lnTo>
                                <a:lnTo>
                                  <a:pt x="97" y="52"/>
                                </a:lnTo>
                                <a:lnTo>
                                  <a:pt x="96" y="51"/>
                                </a:lnTo>
                                <a:lnTo>
                                  <a:pt x="96" y="50"/>
                                </a:lnTo>
                                <a:lnTo>
                                  <a:pt x="96" y="49"/>
                                </a:lnTo>
                                <a:close/>
                                <a:moveTo>
                                  <a:pt x="134" y="50"/>
                                </a:moveTo>
                                <a:lnTo>
                                  <a:pt x="137" y="50"/>
                                </a:lnTo>
                                <a:lnTo>
                                  <a:pt x="140" y="48"/>
                                </a:lnTo>
                                <a:lnTo>
                                  <a:pt x="141" y="44"/>
                                </a:lnTo>
                                <a:lnTo>
                                  <a:pt x="143" y="41"/>
                                </a:lnTo>
                                <a:lnTo>
                                  <a:pt x="144" y="35"/>
                                </a:lnTo>
                                <a:lnTo>
                                  <a:pt x="144" y="27"/>
                                </a:lnTo>
                                <a:lnTo>
                                  <a:pt x="144" y="19"/>
                                </a:lnTo>
                                <a:lnTo>
                                  <a:pt x="143" y="14"/>
                                </a:lnTo>
                                <a:lnTo>
                                  <a:pt x="141" y="10"/>
                                </a:lnTo>
                                <a:lnTo>
                                  <a:pt x="140" y="6"/>
                                </a:lnTo>
                                <a:lnTo>
                                  <a:pt x="137" y="4"/>
                                </a:lnTo>
                                <a:lnTo>
                                  <a:pt x="134" y="4"/>
                                </a:lnTo>
                                <a:lnTo>
                                  <a:pt x="130" y="4"/>
                                </a:lnTo>
                                <a:lnTo>
                                  <a:pt x="127" y="6"/>
                                </a:lnTo>
                                <a:lnTo>
                                  <a:pt x="126" y="10"/>
                                </a:lnTo>
                                <a:lnTo>
                                  <a:pt x="124" y="14"/>
                                </a:lnTo>
                                <a:lnTo>
                                  <a:pt x="123" y="19"/>
                                </a:lnTo>
                                <a:lnTo>
                                  <a:pt x="123" y="27"/>
                                </a:lnTo>
                                <a:lnTo>
                                  <a:pt x="123" y="35"/>
                                </a:lnTo>
                                <a:lnTo>
                                  <a:pt x="124" y="41"/>
                                </a:lnTo>
                                <a:lnTo>
                                  <a:pt x="126" y="44"/>
                                </a:lnTo>
                                <a:lnTo>
                                  <a:pt x="127" y="48"/>
                                </a:lnTo>
                                <a:lnTo>
                                  <a:pt x="130" y="50"/>
                                </a:lnTo>
                                <a:lnTo>
                                  <a:pt x="134" y="50"/>
                                </a:lnTo>
                                <a:close/>
                                <a:moveTo>
                                  <a:pt x="134" y="54"/>
                                </a:moveTo>
                                <a:lnTo>
                                  <a:pt x="128" y="54"/>
                                </a:lnTo>
                                <a:lnTo>
                                  <a:pt x="124" y="51"/>
                                </a:lnTo>
                                <a:lnTo>
                                  <a:pt x="121" y="47"/>
                                </a:lnTo>
                                <a:lnTo>
                                  <a:pt x="118" y="42"/>
                                </a:lnTo>
                                <a:lnTo>
                                  <a:pt x="116" y="35"/>
                                </a:lnTo>
                                <a:lnTo>
                                  <a:pt x="116" y="27"/>
                                </a:lnTo>
                                <a:lnTo>
                                  <a:pt x="116" y="19"/>
                                </a:lnTo>
                                <a:lnTo>
                                  <a:pt x="118" y="12"/>
                                </a:lnTo>
                                <a:lnTo>
                                  <a:pt x="121" y="8"/>
                                </a:lnTo>
                                <a:lnTo>
                                  <a:pt x="124" y="3"/>
                                </a:lnTo>
                                <a:lnTo>
                                  <a:pt x="128" y="1"/>
                                </a:lnTo>
                                <a:lnTo>
                                  <a:pt x="134" y="1"/>
                                </a:lnTo>
                                <a:lnTo>
                                  <a:pt x="139" y="1"/>
                                </a:lnTo>
                                <a:lnTo>
                                  <a:pt x="143" y="3"/>
                                </a:lnTo>
                                <a:lnTo>
                                  <a:pt x="146" y="8"/>
                                </a:lnTo>
                                <a:lnTo>
                                  <a:pt x="149" y="12"/>
                                </a:lnTo>
                                <a:lnTo>
                                  <a:pt x="151" y="19"/>
                                </a:lnTo>
                                <a:lnTo>
                                  <a:pt x="151" y="27"/>
                                </a:lnTo>
                                <a:lnTo>
                                  <a:pt x="151" y="35"/>
                                </a:lnTo>
                                <a:lnTo>
                                  <a:pt x="149" y="42"/>
                                </a:lnTo>
                                <a:lnTo>
                                  <a:pt x="146" y="47"/>
                                </a:lnTo>
                                <a:lnTo>
                                  <a:pt x="143" y="51"/>
                                </a:lnTo>
                                <a:lnTo>
                                  <a:pt x="139" y="54"/>
                                </a:lnTo>
                                <a:lnTo>
                                  <a:pt x="134" y="54"/>
                                </a:lnTo>
                                <a:close/>
                                <a:moveTo>
                                  <a:pt x="180" y="35"/>
                                </a:moveTo>
                                <a:lnTo>
                                  <a:pt x="180" y="8"/>
                                </a:lnTo>
                                <a:lnTo>
                                  <a:pt x="162" y="35"/>
                                </a:lnTo>
                                <a:lnTo>
                                  <a:pt x="180" y="35"/>
                                </a:lnTo>
                                <a:close/>
                                <a:moveTo>
                                  <a:pt x="195" y="52"/>
                                </a:moveTo>
                                <a:lnTo>
                                  <a:pt x="172" y="52"/>
                                </a:lnTo>
                                <a:lnTo>
                                  <a:pt x="172" y="49"/>
                                </a:lnTo>
                                <a:lnTo>
                                  <a:pt x="180" y="49"/>
                                </a:lnTo>
                                <a:lnTo>
                                  <a:pt x="180" y="39"/>
                                </a:lnTo>
                                <a:lnTo>
                                  <a:pt x="158" y="39"/>
                                </a:lnTo>
                                <a:lnTo>
                                  <a:pt x="158" y="35"/>
                                </a:lnTo>
                                <a:lnTo>
                                  <a:pt x="180" y="1"/>
                                </a:lnTo>
                                <a:lnTo>
                                  <a:pt x="187" y="1"/>
                                </a:lnTo>
                                <a:lnTo>
                                  <a:pt x="187" y="35"/>
                                </a:lnTo>
                                <a:lnTo>
                                  <a:pt x="196" y="35"/>
                                </a:lnTo>
                                <a:lnTo>
                                  <a:pt x="196" y="39"/>
                                </a:lnTo>
                                <a:lnTo>
                                  <a:pt x="187" y="39"/>
                                </a:lnTo>
                                <a:lnTo>
                                  <a:pt x="187" y="49"/>
                                </a:lnTo>
                                <a:lnTo>
                                  <a:pt x="195" y="49"/>
                                </a:lnTo>
                                <a:lnTo>
                                  <a:pt x="195" y="52"/>
                                </a:lnTo>
                                <a:close/>
                                <a:moveTo>
                                  <a:pt x="239" y="5"/>
                                </a:moveTo>
                                <a:lnTo>
                                  <a:pt x="219" y="52"/>
                                </a:lnTo>
                                <a:lnTo>
                                  <a:pt x="214" y="52"/>
                                </a:lnTo>
                                <a:lnTo>
                                  <a:pt x="233" y="7"/>
                                </a:lnTo>
                                <a:lnTo>
                                  <a:pt x="209" y="7"/>
                                </a:lnTo>
                                <a:lnTo>
                                  <a:pt x="209" y="14"/>
                                </a:lnTo>
                                <a:lnTo>
                                  <a:pt x="205" y="14"/>
                                </a:lnTo>
                                <a:lnTo>
                                  <a:pt x="205" y="2"/>
                                </a:lnTo>
                                <a:lnTo>
                                  <a:pt x="239" y="2"/>
                                </a:lnTo>
                                <a:lnTo>
                                  <a:pt x="239" y="5"/>
                                </a:lnTo>
                                <a:close/>
                                <a:moveTo>
                                  <a:pt x="249" y="63"/>
                                </a:moveTo>
                                <a:lnTo>
                                  <a:pt x="249" y="60"/>
                                </a:lnTo>
                                <a:lnTo>
                                  <a:pt x="252" y="58"/>
                                </a:lnTo>
                                <a:lnTo>
                                  <a:pt x="255" y="54"/>
                                </a:lnTo>
                                <a:lnTo>
                                  <a:pt x="256" y="50"/>
                                </a:lnTo>
                                <a:lnTo>
                                  <a:pt x="258" y="45"/>
                                </a:lnTo>
                                <a:lnTo>
                                  <a:pt x="259" y="39"/>
                                </a:lnTo>
                                <a:lnTo>
                                  <a:pt x="259" y="31"/>
                                </a:lnTo>
                                <a:lnTo>
                                  <a:pt x="259" y="24"/>
                                </a:lnTo>
                                <a:lnTo>
                                  <a:pt x="258" y="17"/>
                                </a:lnTo>
                                <a:lnTo>
                                  <a:pt x="256" y="13"/>
                                </a:lnTo>
                                <a:lnTo>
                                  <a:pt x="255" y="9"/>
                                </a:lnTo>
                                <a:lnTo>
                                  <a:pt x="252" y="5"/>
                                </a:lnTo>
                                <a:lnTo>
                                  <a:pt x="249" y="3"/>
                                </a:lnTo>
                                <a:lnTo>
                                  <a:pt x="249" y="0"/>
                                </a:lnTo>
                                <a:lnTo>
                                  <a:pt x="254" y="2"/>
                                </a:lnTo>
                                <a:lnTo>
                                  <a:pt x="258" y="6"/>
                                </a:lnTo>
                                <a:lnTo>
                                  <a:pt x="261" y="11"/>
                                </a:lnTo>
                                <a:lnTo>
                                  <a:pt x="264" y="17"/>
                                </a:lnTo>
                                <a:lnTo>
                                  <a:pt x="265" y="23"/>
                                </a:lnTo>
                                <a:lnTo>
                                  <a:pt x="265" y="31"/>
                                </a:lnTo>
                                <a:lnTo>
                                  <a:pt x="265" y="39"/>
                                </a:lnTo>
                                <a:lnTo>
                                  <a:pt x="264" y="46"/>
                                </a:lnTo>
                                <a:lnTo>
                                  <a:pt x="261" y="52"/>
                                </a:lnTo>
                                <a:lnTo>
                                  <a:pt x="258" y="57"/>
                                </a:lnTo>
                                <a:lnTo>
                                  <a:pt x="254" y="61"/>
                                </a:lnTo>
                                <a:lnTo>
                                  <a:pt x="249" y="63"/>
                                </a:lnTo>
                                <a:close/>
                              </a:path>
                            </a:pathLst>
                          </a:custGeom>
                          <a:noFill/>
                          <a:ln w="365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8" name="Rectangle 950"/>
                        <wps:cNvSpPr>
                          <a:spLocks noChangeArrowheads="1"/>
                        </wps:cNvSpPr>
                        <wps:spPr bwMode="auto">
                          <a:xfrm>
                            <a:off x="7771" y="322"/>
                            <a:ext cx="102" cy="18"/>
                          </a:xfrm>
                          <a:prstGeom prst="rect">
                            <a:avLst/>
                          </a:prstGeom>
                          <a:solidFill>
                            <a:srgbClr val="41414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9" name="Rectangle 949"/>
                        <wps:cNvSpPr>
                          <a:spLocks noChangeArrowheads="1"/>
                        </wps:cNvSpPr>
                        <wps:spPr bwMode="auto">
                          <a:xfrm>
                            <a:off x="7547" y="218"/>
                            <a:ext cx="224" cy="224"/>
                          </a:xfrm>
                          <a:prstGeom prst="rect">
                            <a:avLst/>
                          </a:prstGeom>
                          <a:solidFill>
                            <a:srgbClr val="A6CE3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0" name="Freeform 948"/>
                        <wps:cNvSpPr>
                          <a:spLocks/>
                        </wps:cNvSpPr>
                        <wps:spPr bwMode="auto">
                          <a:xfrm>
                            <a:off x="7636" y="293"/>
                            <a:ext cx="53" cy="69"/>
                          </a:xfrm>
                          <a:custGeom>
                            <a:avLst/>
                            <a:gdLst>
                              <a:gd name="T0" fmla="+- 0 7688 7636"/>
                              <a:gd name="T1" fmla="*/ T0 w 53"/>
                              <a:gd name="T2" fmla="+- 0 294 294"/>
                              <a:gd name="T3" fmla="*/ 294 h 69"/>
                              <a:gd name="T4" fmla="+- 0 7678 7636"/>
                              <a:gd name="T5" fmla="*/ T4 w 53"/>
                              <a:gd name="T6" fmla="+- 0 294 294"/>
                              <a:gd name="T7" fmla="*/ 294 h 69"/>
                              <a:gd name="T8" fmla="+- 0 7666 7636"/>
                              <a:gd name="T9" fmla="*/ T8 w 53"/>
                              <a:gd name="T10" fmla="+- 0 314 294"/>
                              <a:gd name="T11" fmla="*/ 314 h 69"/>
                              <a:gd name="T12" fmla="+- 0 7663 7636"/>
                              <a:gd name="T13" fmla="*/ T12 w 53"/>
                              <a:gd name="T14" fmla="+- 0 321 294"/>
                              <a:gd name="T15" fmla="*/ 321 h 69"/>
                              <a:gd name="T16" fmla="+- 0 7662 7636"/>
                              <a:gd name="T17" fmla="*/ T16 w 53"/>
                              <a:gd name="T18" fmla="+- 0 321 294"/>
                              <a:gd name="T19" fmla="*/ 321 h 69"/>
                              <a:gd name="T20" fmla="+- 0 7660 7636"/>
                              <a:gd name="T21" fmla="*/ T20 w 53"/>
                              <a:gd name="T22" fmla="+- 0 317 294"/>
                              <a:gd name="T23" fmla="*/ 317 h 69"/>
                              <a:gd name="T24" fmla="+- 0 7647 7636"/>
                              <a:gd name="T25" fmla="*/ T24 w 53"/>
                              <a:gd name="T26" fmla="+- 0 294 294"/>
                              <a:gd name="T27" fmla="*/ 294 h 69"/>
                              <a:gd name="T28" fmla="+- 0 7637 7636"/>
                              <a:gd name="T29" fmla="*/ T28 w 53"/>
                              <a:gd name="T30" fmla="+- 0 294 294"/>
                              <a:gd name="T31" fmla="*/ 294 h 69"/>
                              <a:gd name="T32" fmla="+- 0 7657 7636"/>
                              <a:gd name="T33" fmla="*/ T32 w 53"/>
                              <a:gd name="T34" fmla="+- 0 327 294"/>
                              <a:gd name="T35" fmla="*/ 327 h 69"/>
                              <a:gd name="T36" fmla="+- 0 7636 7636"/>
                              <a:gd name="T37" fmla="*/ T36 w 53"/>
                              <a:gd name="T38" fmla="+- 0 362 294"/>
                              <a:gd name="T39" fmla="*/ 362 h 69"/>
                              <a:gd name="T40" fmla="+- 0 7646 7636"/>
                              <a:gd name="T41" fmla="*/ T40 w 53"/>
                              <a:gd name="T42" fmla="+- 0 362 294"/>
                              <a:gd name="T43" fmla="*/ 362 h 69"/>
                              <a:gd name="T44" fmla="+- 0 7654 7636"/>
                              <a:gd name="T45" fmla="*/ T44 w 53"/>
                              <a:gd name="T46" fmla="+- 0 347 294"/>
                              <a:gd name="T47" fmla="*/ 347 h 69"/>
                              <a:gd name="T48" fmla="+- 0 7658 7636"/>
                              <a:gd name="T49" fmla="*/ T48 w 53"/>
                              <a:gd name="T50" fmla="+- 0 341 294"/>
                              <a:gd name="T51" fmla="*/ 341 h 69"/>
                              <a:gd name="T52" fmla="+- 0 7662 7636"/>
                              <a:gd name="T53" fmla="*/ T52 w 53"/>
                              <a:gd name="T54" fmla="+- 0 333 294"/>
                              <a:gd name="T55" fmla="*/ 333 h 69"/>
                              <a:gd name="T56" fmla="+- 0 7662 7636"/>
                              <a:gd name="T57" fmla="*/ T56 w 53"/>
                              <a:gd name="T58" fmla="+- 0 333 294"/>
                              <a:gd name="T59" fmla="*/ 333 h 69"/>
                              <a:gd name="T60" fmla="+- 0 7664 7636"/>
                              <a:gd name="T61" fmla="*/ T60 w 53"/>
                              <a:gd name="T62" fmla="+- 0 337 294"/>
                              <a:gd name="T63" fmla="*/ 337 h 69"/>
                              <a:gd name="T64" fmla="+- 0 7670 7636"/>
                              <a:gd name="T65" fmla="*/ T64 w 53"/>
                              <a:gd name="T66" fmla="+- 0 347 294"/>
                              <a:gd name="T67" fmla="*/ 347 h 69"/>
                              <a:gd name="T68" fmla="+- 0 7678 7636"/>
                              <a:gd name="T69" fmla="*/ T68 w 53"/>
                              <a:gd name="T70" fmla="+- 0 362 294"/>
                              <a:gd name="T71" fmla="*/ 362 h 69"/>
                              <a:gd name="T72" fmla="+- 0 7689 7636"/>
                              <a:gd name="T73" fmla="*/ T72 w 53"/>
                              <a:gd name="T74" fmla="+- 0 362 294"/>
                              <a:gd name="T75" fmla="*/ 362 h 69"/>
                              <a:gd name="T76" fmla="+- 0 7667 7636"/>
                              <a:gd name="T77" fmla="*/ T76 w 53"/>
                              <a:gd name="T78" fmla="+- 0 327 294"/>
                              <a:gd name="T79" fmla="*/ 327 h 69"/>
                              <a:gd name="T80" fmla="+- 0 7688 7636"/>
                              <a:gd name="T81" fmla="*/ T80 w 53"/>
                              <a:gd name="T82" fmla="+- 0 294 294"/>
                              <a:gd name="T83" fmla="*/ 294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 h="69">
                                <a:moveTo>
                                  <a:pt x="52" y="0"/>
                                </a:moveTo>
                                <a:lnTo>
                                  <a:pt x="42" y="0"/>
                                </a:lnTo>
                                <a:lnTo>
                                  <a:pt x="30" y="20"/>
                                </a:lnTo>
                                <a:lnTo>
                                  <a:pt x="27" y="27"/>
                                </a:lnTo>
                                <a:lnTo>
                                  <a:pt x="26" y="27"/>
                                </a:lnTo>
                                <a:lnTo>
                                  <a:pt x="24" y="23"/>
                                </a:lnTo>
                                <a:lnTo>
                                  <a:pt x="11" y="0"/>
                                </a:lnTo>
                                <a:lnTo>
                                  <a:pt x="1" y="0"/>
                                </a:lnTo>
                                <a:lnTo>
                                  <a:pt x="21" y="33"/>
                                </a:lnTo>
                                <a:lnTo>
                                  <a:pt x="0" y="68"/>
                                </a:lnTo>
                                <a:lnTo>
                                  <a:pt x="10" y="68"/>
                                </a:lnTo>
                                <a:lnTo>
                                  <a:pt x="18" y="53"/>
                                </a:lnTo>
                                <a:lnTo>
                                  <a:pt x="22" y="47"/>
                                </a:lnTo>
                                <a:lnTo>
                                  <a:pt x="26" y="39"/>
                                </a:lnTo>
                                <a:lnTo>
                                  <a:pt x="28" y="43"/>
                                </a:lnTo>
                                <a:lnTo>
                                  <a:pt x="34" y="53"/>
                                </a:lnTo>
                                <a:lnTo>
                                  <a:pt x="42" y="68"/>
                                </a:lnTo>
                                <a:lnTo>
                                  <a:pt x="53" y="68"/>
                                </a:lnTo>
                                <a:lnTo>
                                  <a:pt x="31" y="33"/>
                                </a:lnTo>
                                <a:lnTo>
                                  <a:pt x="5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Rectangle 947"/>
                        <wps:cNvSpPr>
                          <a:spLocks noChangeArrowheads="1"/>
                        </wps:cNvSpPr>
                        <wps:spPr bwMode="auto">
                          <a:xfrm>
                            <a:off x="7872" y="199"/>
                            <a:ext cx="369" cy="260"/>
                          </a:xfrm>
                          <a:prstGeom prst="rect">
                            <a:avLst/>
                          </a:prstGeom>
                          <a:solidFill>
                            <a:srgbClr val="F694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 name="AutoShape 946"/>
                        <wps:cNvSpPr>
                          <a:spLocks/>
                        </wps:cNvSpPr>
                        <wps:spPr bwMode="auto">
                          <a:xfrm>
                            <a:off x="7938" y="382"/>
                            <a:ext cx="266" cy="64"/>
                          </a:xfrm>
                          <a:custGeom>
                            <a:avLst/>
                            <a:gdLst>
                              <a:gd name="T0" fmla="+- 0 7946 7939"/>
                              <a:gd name="T1" fmla="*/ T0 w 266"/>
                              <a:gd name="T2" fmla="+- 0 440 383"/>
                              <a:gd name="T3" fmla="*/ 440 h 64"/>
                              <a:gd name="T4" fmla="+- 0 7939 7939"/>
                              <a:gd name="T5" fmla="*/ T4 w 266"/>
                              <a:gd name="T6" fmla="+- 0 422 383"/>
                              <a:gd name="T7" fmla="*/ 422 h 64"/>
                              <a:gd name="T8" fmla="+- 0 7940 7939"/>
                              <a:gd name="T9" fmla="*/ T8 w 266"/>
                              <a:gd name="T10" fmla="+- 0 400 383"/>
                              <a:gd name="T11" fmla="*/ 400 h 64"/>
                              <a:gd name="T12" fmla="+- 0 7950 7939"/>
                              <a:gd name="T13" fmla="*/ T12 w 266"/>
                              <a:gd name="T14" fmla="+- 0 385 383"/>
                              <a:gd name="T15" fmla="*/ 385 h 64"/>
                              <a:gd name="T16" fmla="+- 0 7952 7939"/>
                              <a:gd name="T17" fmla="*/ T16 w 266"/>
                              <a:gd name="T18" fmla="+- 0 388 383"/>
                              <a:gd name="T19" fmla="*/ 388 h 64"/>
                              <a:gd name="T20" fmla="+- 0 7946 7939"/>
                              <a:gd name="T21" fmla="*/ T20 w 266"/>
                              <a:gd name="T22" fmla="+- 0 400 383"/>
                              <a:gd name="T23" fmla="*/ 400 h 64"/>
                              <a:gd name="T24" fmla="+- 0 7946 7939"/>
                              <a:gd name="T25" fmla="*/ T24 w 266"/>
                              <a:gd name="T26" fmla="+- 0 422 383"/>
                              <a:gd name="T27" fmla="*/ 422 h 64"/>
                              <a:gd name="T28" fmla="+- 0 7949 7939"/>
                              <a:gd name="T29" fmla="*/ T28 w 266"/>
                              <a:gd name="T30" fmla="+- 0 437 383"/>
                              <a:gd name="T31" fmla="*/ 437 h 64"/>
                              <a:gd name="T32" fmla="+- 0 7955 7939"/>
                              <a:gd name="T33" fmla="*/ T32 w 266"/>
                              <a:gd name="T34" fmla="+- 0 446 383"/>
                              <a:gd name="T35" fmla="*/ 446 h 64"/>
                              <a:gd name="T36" fmla="+- 0 7980 7939"/>
                              <a:gd name="T37" fmla="*/ T36 w 266"/>
                              <a:gd name="T38" fmla="+- 0 419 383"/>
                              <a:gd name="T39" fmla="*/ 419 h 64"/>
                              <a:gd name="T40" fmla="+- 0 7993 7939"/>
                              <a:gd name="T41" fmla="*/ T40 w 266"/>
                              <a:gd name="T42" fmla="+- 0 435 383"/>
                              <a:gd name="T43" fmla="*/ 435 h 64"/>
                              <a:gd name="T44" fmla="+- 0 8002 7939"/>
                              <a:gd name="T45" fmla="*/ T44 w 266"/>
                              <a:gd name="T46" fmla="+- 0 390 383"/>
                              <a:gd name="T47" fmla="*/ 390 h 64"/>
                              <a:gd name="T48" fmla="+- 0 8004 7939"/>
                              <a:gd name="T49" fmla="*/ T48 w 266"/>
                              <a:gd name="T50" fmla="+- 0 384 383"/>
                              <a:gd name="T51" fmla="*/ 384 h 64"/>
                              <a:gd name="T52" fmla="+- 0 8018 7939"/>
                              <a:gd name="T53" fmla="*/ T52 w 266"/>
                              <a:gd name="T54" fmla="+- 0 432 383"/>
                              <a:gd name="T55" fmla="*/ 432 h 64"/>
                              <a:gd name="T56" fmla="+- 0 8034 7939"/>
                              <a:gd name="T57" fmla="*/ T56 w 266"/>
                              <a:gd name="T58" fmla="+- 0 432 383"/>
                              <a:gd name="T59" fmla="*/ 432 h 64"/>
                              <a:gd name="T60" fmla="+- 0 8035 7939"/>
                              <a:gd name="T61" fmla="*/ T60 w 266"/>
                              <a:gd name="T62" fmla="+- 0 429 383"/>
                              <a:gd name="T63" fmla="*/ 429 h 64"/>
                              <a:gd name="T64" fmla="+- 0 8039 7939"/>
                              <a:gd name="T65" fmla="*/ T64 w 266"/>
                              <a:gd name="T66" fmla="+- 0 427 383"/>
                              <a:gd name="T67" fmla="*/ 427 h 64"/>
                              <a:gd name="T68" fmla="+- 0 8042 7939"/>
                              <a:gd name="T69" fmla="*/ T68 w 266"/>
                              <a:gd name="T70" fmla="+- 0 429 383"/>
                              <a:gd name="T71" fmla="*/ 429 h 64"/>
                              <a:gd name="T72" fmla="+- 0 8043 7939"/>
                              <a:gd name="T73" fmla="*/ T72 w 266"/>
                              <a:gd name="T74" fmla="+- 0 432 383"/>
                              <a:gd name="T75" fmla="*/ 432 h 64"/>
                              <a:gd name="T76" fmla="+- 0 8042 7939"/>
                              <a:gd name="T77" fmla="*/ T76 w 266"/>
                              <a:gd name="T78" fmla="+- 0 435 383"/>
                              <a:gd name="T79" fmla="*/ 435 h 64"/>
                              <a:gd name="T80" fmla="+- 0 8039 7939"/>
                              <a:gd name="T81" fmla="*/ T80 w 266"/>
                              <a:gd name="T82" fmla="+- 0 437 383"/>
                              <a:gd name="T83" fmla="*/ 437 h 64"/>
                              <a:gd name="T84" fmla="+- 0 8035 7939"/>
                              <a:gd name="T85" fmla="*/ T84 w 266"/>
                              <a:gd name="T86" fmla="+- 0 435 383"/>
                              <a:gd name="T87" fmla="*/ 435 h 64"/>
                              <a:gd name="T88" fmla="+- 0 8034 7939"/>
                              <a:gd name="T89" fmla="*/ T88 w 266"/>
                              <a:gd name="T90" fmla="+- 0 432 383"/>
                              <a:gd name="T91" fmla="*/ 432 h 64"/>
                              <a:gd name="T92" fmla="+- 0 8078 7939"/>
                              <a:gd name="T93" fmla="*/ T92 w 266"/>
                              <a:gd name="T94" fmla="+- 0 431 383"/>
                              <a:gd name="T95" fmla="*/ 431 h 64"/>
                              <a:gd name="T96" fmla="+- 0 8082 7939"/>
                              <a:gd name="T97" fmla="*/ T96 w 266"/>
                              <a:gd name="T98" fmla="+- 0 418 383"/>
                              <a:gd name="T99" fmla="*/ 418 h 64"/>
                              <a:gd name="T100" fmla="+- 0 8081 7939"/>
                              <a:gd name="T101" fmla="*/ T100 w 266"/>
                              <a:gd name="T102" fmla="+- 0 397 383"/>
                              <a:gd name="T103" fmla="*/ 397 h 64"/>
                              <a:gd name="T104" fmla="+- 0 8075 7939"/>
                              <a:gd name="T105" fmla="*/ T104 w 266"/>
                              <a:gd name="T106" fmla="+- 0 387 383"/>
                              <a:gd name="T107" fmla="*/ 387 h 64"/>
                              <a:gd name="T108" fmla="+- 0 8066 7939"/>
                              <a:gd name="T109" fmla="*/ T108 w 266"/>
                              <a:gd name="T110" fmla="+- 0 389 383"/>
                              <a:gd name="T111" fmla="*/ 389 h 64"/>
                              <a:gd name="T112" fmla="+- 0 8061 7939"/>
                              <a:gd name="T113" fmla="*/ T112 w 266"/>
                              <a:gd name="T114" fmla="+- 0 402 383"/>
                              <a:gd name="T115" fmla="*/ 402 h 64"/>
                              <a:gd name="T116" fmla="+- 0 8062 7939"/>
                              <a:gd name="T117" fmla="*/ T116 w 266"/>
                              <a:gd name="T118" fmla="+- 0 424 383"/>
                              <a:gd name="T119" fmla="*/ 424 h 64"/>
                              <a:gd name="T120" fmla="+- 0 8068 7939"/>
                              <a:gd name="T121" fmla="*/ T120 w 266"/>
                              <a:gd name="T122" fmla="+- 0 433 383"/>
                              <a:gd name="T123" fmla="*/ 433 h 64"/>
                              <a:gd name="T124" fmla="+- 0 8066 7939"/>
                              <a:gd name="T125" fmla="*/ T124 w 266"/>
                              <a:gd name="T126" fmla="+- 0 437 383"/>
                              <a:gd name="T127" fmla="*/ 437 h 64"/>
                              <a:gd name="T128" fmla="+- 0 8056 7939"/>
                              <a:gd name="T129" fmla="*/ T128 w 266"/>
                              <a:gd name="T130" fmla="+- 0 425 383"/>
                              <a:gd name="T131" fmla="*/ 425 h 64"/>
                              <a:gd name="T132" fmla="+- 0 8054 7939"/>
                              <a:gd name="T133" fmla="*/ T132 w 266"/>
                              <a:gd name="T134" fmla="+- 0 402 383"/>
                              <a:gd name="T135" fmla="*/ 402 h 64"/>
                              <a:gd name="T136" fmla="+- 0 8062 7939"/>
                              <a:gd name="T137" fmla="*/ T136 w 266"/>
                              <a:gd name="T138" fmla="+- 0 386 383"/>
                              <a:gd name="T139" fmla="*/ 386 h 64"/>
                              <a:gd name="T140" fmla="+- 0 8077 7939"/>
                              <a:gd name="T141" fmla="*/ T140 w 266"/>
                              <a:gd name="T142" fmla="+- 0 384 383"/>
                              <a:gd name="T143" fmla="*/ 384 h 64"/>
                              <a:gd name="T144" fmla="+- 0 8088 7939"/>
                              <a:gd name="T145" fmla="*/ T144 w 266"/>
                              <a:gd name="T146" fmla="+- 0 395 383"/>
                              <a:gd name="T147" fmla="*/ 395 h 64"/>
                              <a:gd name="T148" fmla="+- 0 8089 7939"/>
                              <a:gd name="T149" fmla="*/ T148 w 266"/>
                              <a:gd name="T150" fmla="+- 0 418 383"/>
                              <a:gd name="T151" fmla="*/ 418 h 64"/>
                              <a:gd name="T152" fmla="+- 0 8082 7939"/>
                              <a:gd name="T153" fmla="*/ T152 w 266"/>
                              <a:gd name="T154" fmla="+- 0 434 383"/>
                              <a:gd name="T155" fmla="*/ 434 h 64"/>
                              <a:gd name="T156" fmla="+- 0 8118 7939"/>
                              <a:gd name="T157" fmla="*/ T156 w 266"/>
                              <a:gd name="T158" fmla="+- 0 418 383"/>
                              <a:gd name="T159" fmla="*/ 418 h 64"/>
                              <a:gd name="T160" fmla="+- 0 8118 7939"/>
                              <a:gd name="T161" fmla="*/ T160 w 266"/>
                              <a:gd name="T162" fmla="+- 0 418 383"/>
                              <a:gd name="T163" fmla="*/ 418 h 64"/>
                              <a:gd name="T164" fmla="+- 0 8110 7939"/>
                              <a:gd name="T165" fmla="*/ T164 w 266"/>
                              <a:gd name="T166" fmla="+- 0 432 383"/>
                              <a:gd name="T167" fmla="*/ 432 h 64"/>
                              <a:gd name="T168" fmla="+- 0 8096 7939"/>
                              <a:gd name="T169" fmla="*/ T168 w 266"/>
                              <a:gd name="T170" fmla="+- 0 422 383"/>
                              <a:gd name="T171" fmla="*/ 422 h 64"/>
                              <a:gd name="T172" fmla="+- 0 8125 7939"/>
                              <a:gd name="T173" fmla="*/ T172 w 266"/>
                              <a:gd name="T174" fmla="+- 0 384 383"/>
                              <a:gd name="T175" fmla="*/ 384 h 64"/>
                              <a:gd name="T176" fmla="+- 0 8135 7939"/>
                              <a:gd name="T177" fmla="*/ T176 w 266"/>
                              <a:gd name="T178" fmla="+- 0 422 383"/>
                              <a:gd name="T179" fmla="*/ 422 h 64"/>
                              <a:gd name="T180" fmla="+- 0 8133 7939"/>
                              <a:gd name="T181" fmla="*/ T180 w 266"/>
                              <a:gd name="T182" fmla="+- 0 432 383"/>
                              <a:gd name="T183" fmla="*/ 432 h 64"/>
                              <a:gd name="T184" fmla="+- 0 8157 7939"/>
                              <a:gd name="T185" fmla="*/ T184 w 266"/>
                              <a:gd name="T186" fmla="+- 0 435 383"/>
                              <a:gd name="T187" fmla="*/ 435 h 64"/>
                              <a:gd name="T188" fmla="+- 0 8148 7939"/>
                              <a:gd name="T189" fmla="*/ T188 w 266"/>
                              <a:gd name="T190" fmla="+- 0 390 383"/>
                              <a:gd name="T191" fmla="*/ 390 h 64"/>
                              <a:gd name="T192" fmla="+- 0 8144 7939"/>
                              <a:gd name="T193" fmla="*/ T192 w 266"/>
                              <a:gd name="T194" fmla="+- 0 385 383"/>
                              <a:gd name="T195" fmla="*/ 385 h 64"/>
                              <a:gd name="T196" fmla="+- 0 8187 7939"/>
                              <a:gd name="T197" fmla="*/ T196 w 266"/>
                              <a:gd name="T198" fmla="+- 0 446 383"/>
                              <a:gd name="T199" fmla="*/ 446 h 64"/>
                              <a:gd name="T200" fmla="+- 0 8193 7939"/>
                              <a:gd name="T201" fmla="*/ T200 w 266"/>
                              <a:gd name="T202" fmla="+- 0 437 383"/>
                              <a:gd name="T203" fmla="*/ 437 h 64"/>
                              <a:gd name="T204" fmla="+- 0 8197 7939"/>
                              <a:gd name="T205" fmla="*/ T204 w 266"/>
                              <a:gd name="T206" fmla="+- 0 422 383"/>
                              <a:gd name="T207" fmla="*/ 422 h 64"/>
                              <a:gd name="T208" fmla="+- 0 8196 7939"/>
                              <a:gd name="T209" fmla="*/ T208 w 266"/>
                              <a:gd name="T210" fmla="+- 0 400 383"/>
                              <a:gd name="T211" fmla="*/ 400 h 64"/>
                              <a:gd name="T212" fmla="+- 0 8190 7939"/>
                              <a:gd name="T213" fmla="*/ T212 w 266"/>
                              <a:gd name="T214" fmla="+- 0 388 383"/>
                              <a:gd name="T215" fmla="*/ 388 h 64"/>
                              <a:gd name="T216" fmla="+- 0 8192 7939"/>
                              <a:gd name="T217" fmla="*/ T216 w 266"/>
                              <a:gd name="T218" fmla="+- 0 385 383"/>
                              <a:gd name="T219" fmla="*/ 385 h 64"/>
                              <a:gd name="T220" fmla="+- 0 8202 7939"/>
                              <a:gd name="T221" fmla="*/ T220 w 266"/>
                              <a:gd name="T222" fmla="+- 0 400 383"/>
                              <a:gd name="T223" fmla="*/ 400 h 64"/>
                              <a:gd name="T224" fmla="+- 0 8204 7939"/>
                              <a:gd name="T225" fmla="*/ T224 w 266"/>
                              <a:gd name="T226" fmla="+- 0 422 383"/>
                              <a:gd name="T227" fmla="*/ 422 h 64"/>
                              <a:gd name="T228" fmla="+- 0 8197 7939"/>
                              <a:gd name="T229" fmla="*/ T228 w 266"/>
                              <a:gd name="T230" fmla="+- 0 440 383"/>
                              <a:gd name="T231" fmla="*/ 440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6" h="64">
                                <a:moveTo>
                                  <a:pt x="16" y="63"/>
                                </a:moveTo>
                                <a:lnTo>
                                  <a:pt x="11" y="61"/>
                                </a:lnTo>
                                <a:lnTo>
                                  <a:pt x="7" y="57"/>
                                </a:lnTo>
                                <a:lnTo>
                                  <a:pt x="4" y="52"/>
                                </a:lnTo>
                                <a:lnTo>
                                  <a:pt x="1" y="46"/>
                                </a:lnTo>
                                <a:lnTo>
                                  <a:pt x="0" y="39"/>
                                </a:lnTo>
                                <a:lnTo>
                                  <a:pt x="0" y="31"/>
                                </a:lnTo>
                                <a:lnTo>
                                  <a:pt x="0" y="23"/>
                                </a:lnTo>
                                <a:lnTo>
                                  <a:pt x="1" y="17"/>
                                </a:lnTo>
                                <a:lnTo>
                                  <a:pt x="4" y="11"/>
                                </a:lnTo>
                                <a:lnTo>
                                  <a:pt x="7" y="6"/>
                                </a:lnTo>
                                <a:lnTo>
                                  <a:pt x="11" y="2"/>
                                </a:lnTo>
                                <a:lnTo>
                                  <a:pt x="16" y="0"/>
                                </a:lnTo>
                                <a:lnTo>
                                  <a:pt x="16" y="3"/>
                                </a:lnTo>
                                <a:lnTo>
                                  <a:pt x="13" y="5"/>
                                </a:lnTo>
                                <a:lnTo>
                                  <a:pt x="10" y="9"/>
                                </a:lnTo>
                                <a:lnTo>
                                  <a:pt x="9" y="13"/>
                                </a:lnTo>
                                <a:lnTo>
                                  <a:pt x="7" y="17"/>
                                </a:lnTo>
                                <a:lnTo>
                                  <a:pt x="7" y="24"/>
                                </a:lnTo>
                                <a:lnTo>
                                  <a:pt x="7" y="31"/>
                                </a:lnTo>
                                <a:lnTo>
                                  <a:pt x="7" y="39"/>
                                </a:lnTo>
                                <a:lnTo>
                                  <a:pt x="7" y="45"/>
                                </a:lnTo>
                                <a:lnTo>
                                  <a:pt x="9" y="50"/>
                                </a:lnTo>
                                <a:lnTo>
                                  <a:pt x="10" y="54"/>
                                </a:lnTo>
                                <a:lnTo>
                                  <a:pt x="13" y="58"/>
                                </a:lnTo>
                                <a:lnTo>
                                  <a:pt x="16" y="60"/>
                                </a:lnTo>
                                <a:lnTo>
                                  <a:pt x="16" y="63"/>
                                </a:lnTo>
                                <a:close/>
                                <a:moveTo>
                                  <a:pt x="24" y="31"/>
                                </a:moveTo>
                                <a:lnTo>
                                  <a:pt x="41" y="31"/>
                                </a:lnTo>
                                <a:lnTo>
                                  <a:pt x="41" y="36"/>
                                </a:lnTo>
                                <a:lnTo>
                                  <a:pt x="24" y="36"/>
                                </a:lnTo>
                                <a:lnTo>
                                  <a:pt x="24" y="31"/>
                                </a:lnTo>
                                <a:close/>
                                <a:moveTo>
                                  <a:pt x="54" y="52"/>
                                </a:moveTo>
                                <a:lnTo>
                                  <a:pt x="54" y="49"/>
                                </a:lnTo>
                                <a:lnTo>
                                  <a:pt x="63" y="49"/>
                                </a:lnTo>
                                <a:lnTo>
                                  <a:pt x="63" y="7"/>
                                </a:lnTo>
                                <a:lnTo>
                                  <a:pt x="53" y="13"/>
                                </a:lnTo>
                                <a:lnTo>
                                  <a:pt x="53" y="9"/>
                                </a:lnTo>
                                <a:lnTo>
                                  <a:pt x="65" y="1"/>
                                </a:lnTo>
                                <a:lnTo>
                                  <a:pt x="70" y="1"/>
                                </a:lnTo>
                                <a:lnTo>
                                  <a:pt x="70" y="49"/>
                                </a:lnTo>
                                <a:lnTo>
                                  <a:pt x="79" y="49"/>
                                </a:lnTo>
                                <a:lnTo>
                                  <a:pt x="79" y="52"/>
                                </a:lnTo>
                                <a:lnTo>
                                  <a:pt x="54" y="52"/>
                                </a:lnTo>
                                <a:close/>
                                <a:moveTo>
                                  <a:pt x="95" y="49"/>
                                </a:moveTo>
                                <a:lnTo>
                                  <a:pt x="95" y="48"/>
                                </a:lnTo>
                                <a:lnTo>
                                  <a:pt x="96" y="47"/>
                                </a:lnTo>
                                <a:lnTo>
                                  <a:pt x="96" y="46"/>
                                </a:lnTo>
                                <a:lnTo>
                                  <a:pt x="97" y="45"/>
                                </a:lnTo>
                                <a:lnTo>
                                  <a:pt x="98" y="44"/>
                                </a:lnTo>
                                <a:lnTo>
                                  <a:pt x="100" y="44"/>
                                </a:lnTo>
                                <a:lnTo>
                                  <a:pt x="101" y="44"/>
                                </a:lnTo>
                                <a:lnTo>
                                  <a:pt x="102" y="45"/>
                                </a:lnTo>
                                <a:lnTo>
                                  <a:pt x="103" y="46"/>
                                </a:lnTo>
                                <a:lnTo>
                                  <a:pt x="104" y="47"/>
                                </a:lnTo>
                                <a:lnTo>
                                  <a:pt x="104" y="48"/>
                                </a:lnTo>
                                <a:lnTo>
                                  <a:pt x="104" y="49"/>
                                </a:lnTo>
                                <a:lnTo>
                                  <a:pt x="104" y="50"/>
                                </a:lnTo>
                                <a:lnTo>
                                  <a:pt x="104" y="51"/>
                                </a:lnTo>
                                <a:lnTo>
                                  <a:pt x="103" y="52"/>
                                </a:lnTo>
                                <a:lnTo>
                                  <a:pt x="102" y="53"/>
                                </a:lnTo>
                                <a:lnTo>
                                  <a:pt x="101" y="54"/>
                                </a:lnTo>
                                <a:lnTo>
                                  <a:pt x="100" y="54"/>
                                </a:lnTo>
                                <a:lnTo>
                                  <a:pt x="98" y="54"/>
                                </a:lnTo>
                                <a:lnTo>
                                  <a:pt x="97" y="53"/>
                                </a:lnTo>
                                <a:lnTo>
                                  <a:pt x="96" y="52"/>
                                </a:lnTo>
                                <a:lnTo>
                                  <a:pt x="96" y="51"/>
                                </a:lnTo>
                                <a:lnTo>
                                  <a:pt x="95" y="50"/>
                                </a:lnTo>
                                <a:lnTo>
                                  <a:pt x="95" y="49"/>
                                </a:lnTo>
                                <a:close/>
                                <a:moveTo>
                                  <a:pt x="133" y="50"/>
                                </a:moveTo>
                                <a:lnTo>
                                  <a:pt x="136" y="50"/>
                                </a:lnTo>
                                <a:lnTo>
                                  <a:pt x="139" y="48"/>
                                </a:lnTo>
                                <a:lnTo>
                                  <a:pt x="140" y="44"/>
                                </a:lnTo>
                                <a:lnTo>
                                  <a:pt x="142" y="41"/>
                                </a:lnTo>
                                <a:lnTo>
                                  <a:pt x="143" y="35"/>
                                </a:lnTo>
                                <a:lnTo>
                                  <a:pt x="143" y="27"/>
                                </a:lnTo>
                                <a:lnTo>
                                  <a:pt x="143" y="19"/>
                                </a:lnTo>
                                <a:lnTo>
                                  <a:pt x="142" y="14"/>
                                </a:lnTo>
                                <a:lnTo>
                                  <a:pt x="140" y="10"/>
                                </a:lnTo>
                                <a:lnTo>
                                  <a:pt x="139" y="6"/>
                                </a:lnTo>
                                <a:lnTo>
                                  <a:pt x="136" y="4"/>
                                </a:lnTo>
                                <a:lnTo>
                                  <a:pt x="133" y="4"/>
                                </a:lnTo>
                                <a:lnTo>
                                  <a:pt x="129" y="4"/>
                                </a:lnTo>
                                <a:lnTo>
                                  <a:pt x="127" y="6"/>
                                </a:lnTo>
                                <a:lnTo>
                                  <a:pt x="125" y="10"/>
                                </a:lnTo>
                                <a:lnTo>
                                  <a:pt x="123" y="14"/>
                                </a:lnTo>
                                <a:lnTo>
                                  <a:pt x="122" y="19"/>
                                </a:lnTo>
                                <a:lnTo>
                                  <a:pt x="122" y="27"/>
                                </a:lnTo>
                                <a:lnTo>
                                  <a:pt x="122" y="35"/>
                                </a:lnTo>
                                <a:lnTo>
                                  <a:pt x="123" y="41"/>
                                </a:lnTo>
                                <a:lnTo>
                                  <a:pt x="125" y="44"/>
                                </a:lnTo>
                                <a:lnTo>
                                  <a:pt x="127" y="48"/>
                                </a:lnTo>
                                <a:lnTo>
                                  <a:pt x="129" y="50"/>
                                </a:lnTo>
                                <a:lnTo>
                                  <a:pt x="133" y="50"/>
                                </a:lnTo>
                                <a:close/>
                                <a:moveTo>
                                  <a:pt x="133" y="54"/>
                                </a:moveTo>
                                <a:lnTo>
                                  <a:pt x="127" y="54"/>
                                </a:lnTo>
                                <a:lnTo>
                                  <a:pt x="123" y="51"/>
                                </a:lnTo>
                                <a:lnTo>
                                  <a:pt x="120" y="47"/>
                                </a:lnTo>
                                <a:lnTo>
                                  <a:pt x="117" y="42"/>
                                </a:lnTo>
                                <a:lnTo>
                                  <a:pt x="115" y="35"/>
                                </a:lnTo>
                                <a:lnTo>
                                  <a:pt x="115" y="27"/>
                                </a:lnTo>
                                <a:lnTo>
                                  <a:pt x="115" y="19"/>
                                </a:lnTo>
                                <a:lnTo>
                                  <a:pt x="117" y="12"/>
                                </a:lnTo>
                                <a:lnTo>
                                  <a:pt x="120" y="8"/>
                                </a:lnTo>
                                <a:lnTo>
                                  <a:pt x="123" y="3"/>
                                </a:lnTo>
                                <a:lnTo>
                                  <a:pt x="127" y="1"/>
                                </a:lnTo>
                                <a:lnTo>
                                  <a:pt x="133" y="1"/>
                                </a:lnTo>
                                <a:lnTo>
                                  <a:pt x="138" y="1"/>
                                </a:lnTo>
                                <a:lnTo>
                                  <a:pt x="143" y="3"/>
                                </a:lnTo>
                                <a:lnTo>
                                  <a:pt x="146" y="8"/>
                                </a:lnTo>
                                <a:lnTo>
                                  <a:pt x="149" y="12"/>
                                </a:lnTo>
                                <a:lnTo>
                                  <a:pt x="150" y="19"/>
                                </a:lnTo>
                                <a:lnTo>
                                  <a:pt x="150" y="27"/>
                                </a:lnTo>
                                <a:lnTo>
                                  <a:pt x="150" y="35"/>
                                </a:lnTo>
                                <a:lnTo>
                                  <a:pt x="149" y="42"/>
                                </a:lnTo>
                                <a:lnTo>
                                  <a:pt x="146" y="47"/>
                                </a:lnTo>
                                <a:lnTo>
                                  <a:pt x="143" y="51"/>
                                </a:lnTo>
                                <a:lnTo>
                                  <a:pt x="138" y="54"/>
                                </a:lnTo>
                                <a:lnTo>
                                  <a:pt x="133" y="54"/>
                                </a:lnTo>
                                <a:close/>
                                <a:moveTo>
                                  <a:pt x="179" y="35"/>
                                </a:moveTo>
                                <a:lnTo>
                                  <a:pt x="179" y="8"/>
                                </a:lnTo>
                                <a:lnTo>
                                  <a:pt x="162" y="35"/>
                                </a:lnTo>
                                <a:lnTo>
                                  <a:pt x="179" y="35"/>
                                </a:lnTo>
                                <a:close/>
                                <a:moveTo>
                                  <a:pt x="194" y="52"/>
                                </a:moveTo>
                                <a:lnTo>
                                  <a:pt x="171" y="52"/>
                                </a:lnTo>
                                <a:lnTo>
                                  <a:pt x="171" y="49"/>
                                </a:lnTo>
                                <a:lnTo>
                                  <a:pt x="179" y="49"/>
                                </a:lnTo>
                                <a:lnTo>
                                  <a:pt x="179" y="39"/>
                                </a:lnTo>
                                <a:lnTo>
                                  <a:pt x="157" y="39"/>
                                </a:lnTo>
                                <a:lnTo>
                                  <a:pt x="157" y="35"/>
                                </a:lnTo>
                                <a:lnTo>
                                  <a:pt x="179" y="1"/>
                                </a:lnTo>
                                <a:lnTo>
                                  <a:pt x="186" y="1"/>
                                </a:lnTo>
                                <a:lnTo>
                                  <a:pt x="186" y="35"/>
                                </a:lnTo>
                                <a:lnTo>
                                  <a:pt x="196" y="35"/>
                                </a:lnTo>
                                <a:lnTo>
                                  <a:pt x="196" y="39"/>
                                </a:lnTo>
                                <a:lnTo>
                                  <a:pt x="186" y="39"/>
                                </a:lnTo>
                                <a:lnTo>
                                  <a:pt x="186" y="49"/>
                                </a:lnTo>
                                <a:lnTo>
                                  <a:pt x="194" y="49"/>
                                </a:lnTo>
                                <a:lnTo>
                                  <a:pt x="194" y="52"/>
                                </a:lnTo>
                                <a:close/>
                                <a:moveTo>
                                  <a:pt x="238" y="5"/>
                                </a:moveTo>
                                <a:lnTo>
                                  <a:pt x="218" y="52"/>
                                </a:lnTo>
                                <a:lnTo>
                                  <a:pt x="213" y="52"/>
                                </a:lnTo>
                                <a:lnTo>
                                  <a:pt x="232" y="7"/>
                                </a:lnTo>
                                <a:lnTo>
                                  <a:pt x="209" y="7"/>
                                </a:lnTo>
                                <a:lnTo>
                                  <a:pt x="209" y="14"/>
                                </a:lnTo>
                                <a:lnTo>
                                  <a:pt x="205" y="14"/>
                                </a:lnTo>
                                <a:lnTo>
                                  <a:pt x="205" y="2"/>
                                </a:lnTo>
                                <a:lnTo>
                                  <a:pt x="238" y="2"/>
                                </a:lnTo>
                                <a:lnTo>
                                  <a:pt x="238" y="5"/>
                                </a:lnTo>
                                <a:close/>
                                <a:moveTo>
                                  <a:pt x="248" y="63"/>
                                </a:moveTo>
                                <a:lnTo>
                                  <a:pt x="248" y="60"/>
                                </a:lnTo>
                                <a:lnTo>
                                  <a:pt x="251" y="58"/>
                                </a:lnTo>
                                <a:lnTo>
                                  <a:pt x="254" y="54"/>
                                </a:lnTo>
                                <a:lnTo>
                                  <a:pt x="255" y="50"/>
                                </a:lnTo>
                                <a:lnTo>
                                  <a:pt x="257" y="45"/>
                                </a:lnTo>
                                <a:lnTo>
                                  <a:pt x="258" y="39"/>
                                </a:lnTo>
                                <a:lnTo>
                                  <a:pt x="258" y="31"/>
                                </a:lnTo>
                                <a:lnTo>
                                  <a:pt x="258" y="24"/>
                                </a:lnTo>
                                <a:lnTo>
                                  <a:pt x="257" y="17"/>
                                </a:lnTo>
                                <a:lnTo>
                                  <a:pt x="255" y="13"/>
                                </a:lnTo>
                                <a:lnTo>
                                  <a:pt x="254" y="9"/>
                                </a:lnTo>
                                <a:lnTo>
                                  <a:pt x="251" y="5"/>
                                </a:lnTo>
                                <a:lnTo>
                                  <a:pt x="248" y="3"/>
                                </a:lnTo>
                                <a:lnTo>
                                  <a:pt x="248" y="0"/>
                                </a:lnTo>
                                <a:lnTo>
                                  <a:pt x="253" y="2"/>
                                </a:lnTo>
                                <a:lnTo>
                                  <a:pt x="258" y="6"/>
                                </a:lnTo>
                                <a:lnTo>
                                  <a:pt x="260" y="11"/>
                                </a:lnTo>
                                <a:lnTo>
                                  <a:pt x="263" y="17"/>
                                </a:lnTo>
                                <a:lnTo>
                                  <a:pt x="265" y="23"/>
                                </a:lnTo>
                                <a:lnTo>
                                  <a:pt x="265" y="31"/>
                                </a:lnTo>
                                <a:lnTo>
                                  <a:pt x="265" y="39"/>
                                </a:lnTo>
                                <a:lnTo>
                                  <a:pt x="263" y="46"/>
                                </a:lnTo>
                                <a:lnTo>
                                  <a:pt x="260" y="52"/>
                                </a:lnTo>
                                <a:lnTo>
                                  <a:pt x="258" y="57"/>
                                </a:lnTo>
                                <a:lnTo>
                                  <a:pt x="253" y="61"/>
                                </a:lnTo>
                                <a:lnTo>
                                  <a:pt x="248" y="63"/>
                                </a:lnTo>
                                <a:close/>
                              </a:path>
                            </a:pathLst>
                          </a:custGeom>
                          <a:noFill/>
                          <a:ln w="3657">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3" name="Text Box 945"/>
                        <wps:cNvSpPr txBox="1">
                          <a:spLocks noChangeArrowheads="1"/>
                        </wps:cNvSpPr>
                        <wps:spPr bwMode="auto">
                          <a:xfrm>
                            <a:off x="2025" y="-73"/>
                            <a:ext cx="2369"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2348"/>
                                </w:tabs>
                                <w:rPr>
                                  <w:sz w:val="11"/>
                                </w:rPr>
                              </w:pPr>
                              <w:r>
                                <w:rPr>
                                  <w:rFonts w:ascii="Arial"/>
                                  <w:color w:val="FFFFFF"/>
                                  <w:w w:val="110"/>
                                  <w:sz w:val="11"/>
                                </w:rPr>
                                <w:t>U3</w:t>
                              </w:r>
                              <w:r>
                                <w:rPr>
                                  <w:rFonts w:ascii="Arial"/>
                                  <w:color w:val="FFFFFF"/>
                                  <w:sz w:val="11"/>
                                </w:rPr>
                                <w:t xml:space="preserve">   </w:t>
                              </w:r>
                              <w:r>
                                <w:rPr>
                                  <w:rFonts w:ascii="Arial"/>
                                  <w:color w:val="FFFFFF"/>
                                  <w:spacing w:val="-9"/>
                                  <w:sz w:val="11"/>
                                </w:rPr>
                                <w:t xml:space="preserve"> </w:t>
                              </w:r>
                              <w:r>
                                <w:rPr>
                                  <w:color w:val="FFFFFF"/>
                                  <w:w w:val="101"/>
                                  <w:sz w:val="11"/>
                                  <w:u w:val="single" w:color="414141"/>
                                </w:rPr>
                                <w:t xml:space="preserve"> </w:t>
                              </w:r>
                              <w:r>
                                <w:rPr>
                                  <w:color w:val="FFFFFF"/>
                                  <w:sz w:val="11"/>
                                  <w:u w:val="single" w:color="414141"/>
                                </w:rPr>
                                <w:tab/>
                              </w:r>
                            </w:p>
                          </w:txbxContent>
                        </wps:txbx>
                        <wps:bodyPr rot="0" vert="horz" wrap="square" lIns="0" tIns="0" rIns="0" bIns="0" anchor="t" anchorCtr="0" upright="1">
                          <a:noAutofit/>
                        </wps:bodyPr>
                      </wps:wsp>
                      <wps:wsp>
                        <wps:cNvPr id="1054" name="Text Box 944"/>
                        <wps:cNvSpPr txBox="1">
                          <a:spLocks noChangeArrowheads="1"/>
                        </wps:cNvSpPr>
                        <wps:spPr bwMode="auto">
                          <a:xfrm>
                            <a:off x="5861" y="-73"/>
                            <a:ext cx="289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424"/>
                                  <w:tab w:val="left" w:pos="2875"/>
                                </w:tabs>
                                <w:rPr>
                                  <w:sz w:val="11"/>
                                </w:rPr>
                              </w:pPr>
                              <w:r>
                                <w:rPr>
                                  <w:color w:val="FFFFFF"/>
                                  <w:w w:val="101"/>
                                  <w:sz w:val="11"/>
                                  <w:u w:val="single" w:color="414141"/>
                                </w:rPr>
                                <w:t xml:space="preserve"> </w:t>
                              </w:r>
                              <w:r>
                                <w:rPr>
                                  <w:color w:val="FFFFFF"/>
                                  <w:sz w:val="11"/>
                                  <w:u w:val="single" w:color="414141"/>
                                </w:rPr>
                                <w:tab/>
                              </w:r>
                              <w:r>
                                <w:rPr>
                                  <w:color w:val="FFFFFF"/>
                                  <w:sz w:val="11"/>
                                </w:rPr>
                                <w:t xml:space="preserve">   </w:t>
                              </w:r>
                              <w:r>
                                <w:rPr>
                                  <w:color w:val="FFFFFF"/>
                                  <w:spacing w:val="-8"/>
                                  <w:sz w:val="11"/>
                                </w:rPr>
                                <w:t xml:space="preserve"> </w:t>
                              </w:r>
                              <w:r>
                                <w:rPr>
                                  <w:rFonts w:ascii="Arial"/>
                                  <w:color w:val="FFFFFF"/>
                                  <w:w w:val="110"/>
                                  <w:sz w:val="11"/>
                                </w:rPr>
                                <w:t>U3</w:t>
                              </w:r>
                              <w:r>
                                <w:rPr>
                                  <w:rFonts w:ascii="Arial"/>
                                  <w:color w:val="FFFFFF"/>
                                  <w:sz w:val="11"/>
                                </w:rPr>
                                <w:t xml:space="preserve">   </w:t>
                              </w:r>
                              <w:r>
                                <w:rPr>
                                  <w:rFonts w:ascii="Arial"/>
                                  <w:color w:val="FFFFFF"/>
                                  <w:spacing w:val="-9"/>
                                  <w:sz w:val="11"/>
                                </w:rPr>
                                <w:t xml:space="preserve"> </w:t>
                              </w:r>
                              <w:r>
                                <w:rPr>
                                  <w:color w:val="FFFFFF"/>
                                  <w:w w:val="101"/>
                                  <w:sz w:val="11"/>
                                  <w:u w:val="single" w:color="414141"/>
                                </w:rPr>
                                <w:t xml:space="preserve"> </w:t>
                              </w:r>
                              <w:r>
                                <w:rPr>
                                  <w:color w:val="FFFFFF"/>
                                  <w:sz w:val="11"/>
                                  <w:u w:val="single" w:color="414141"/>
                                </w:rPr>
                                <w:tab/>
                              </w:r>
                            </w:p>
                          </w:txbxContent>
                        </wps:txbx>
                        <wps:bodyPr rot="0" vert="horz" wrap="square" lIns="0" tIns="0" rIns="0" bIns="0" anchor="t" anchorCtr="0" upright="1">
                          <a:noAutofit/>
                        </wps:bodyPr>
                      </wps:wsp>
                      <wps:wsp>
                        <wps:cNvPr id="1055" name="Text Box 943"/>
                        <wps:cNvSpPr txBox="1">
                          <a:spLocks noChangeArrowheads="1"/>
                        </wps:cNvSpPr>
                        <wps:spPr bwMode="auto">
                          <a:xfrm>
                            <a:off x="10223" y="-69"/>
                            <a:ext cx="1178"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496"/>
                                  <w:tab w:val="left" w:pos="720"/>
                                  <w:tab w:val="left" w:pos="1157"/>
                                </w:tabs>
                                <w:spacing w:line="123" w:lineRule="exact"/>
                                <w:rPr>
                                  <w:sz w:val="11"/>
                                </w:rPr>
                              </w:pPr>
                              <w:r>
                                <w:rPr>
                                  <w:color w:val="FFFFFF"/>
                                  <w:w w:val="101"/>
                                  <w:sz w:val="11"/>
                                  <w:u w:val="single" w:color="414141"/>
                                </w:rPr>
                                <w:t xml:space="preserve"> </w:t>
                              </w:r>
                              <w:r>
                                <w:rPr>
                                  <w:color w:val="FFFFFF"/>
                                  <w:sz w:val="11"/>
                                  <w:u w:val="single" w:color="414141"/>
                                </w:rPr>
                                <w:tab/>
                              </w:r>
                              <w:r>
                                <w:rPr>
                                  <w:color w:val="FFFFFF"/>
                                  <w:sz w:val="11"/>
                                </w:rPr>
                                <w:tab/>
                              </w:r>
                              <w:r>
                                <w:rPr>
                                  <w:color w:val="FFFFFF"/>
                                  <w:w w:val="101"/>
                                  <w:sz w:val="11"/>
                                  <w:u w:val="single" w:color="414141"/>
                                </w:rPr>
                                <w:t xml:space="preserve"> </w:t>
                              </w:r>
                              <w:r>
                                <w:rPr>
                                  <w:color w:val="FFFFFF"/>
                                  <w:sz w:val="11"/>
                                  <w:u w:val="single" w:color="414141"/>
                                </w:rPr>
                                <w:tab/>
                              </w:r>
                            </w:p>
                          </w:txbxContent>
                        </wps:txbx>
                        <wps:bodyPr rot="0" vert="horz" wrap="square" lIns="0" tIns="0" rIns="0" bIns="0" anchor="t" anchorCtr="0" upright="1">
                          <a:noAutofit/>
                        </wps:bodyPr>
                      </wps:wsp>
                      <wps:wsp>
                        <wps:cNvPr id="1056" name="Text Box 942"/>
                        <wps:cNvSpPr txBox="1">
                          <a:spLocks noChangeArrowheads="1"/>
                        </wps:cNvSpPr>
                        <wps:spPr bwMode="auto">
                          <a:xfrm>
                            <a:off x="1985" y="25"/>
                            <a:ext cx="293"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8" w:line="208" w:lineRule="auto"/>
                                <w:ind w:right="8"/>
                                <w:rPr>
                                  <w:rFonts w:ascii="Microsoft Sans Serif"/>
                                  <w:sz w:val="7"/>
                                </w:rPr>
                              </w:pPr>
                              <w:r>
                                <w:rPr>
                                  <w:rFonts w:ascii="Microsoft Sans Serif"/>
                                  <w:color w:val="FFFFFF"/>
                                  <w:spacing w:val="-1"/>
                                  <w:w w:val="115"/>
                                  <w:sz w:val="7"/>
                                </w:rPr>
                                <w:t xml:space="preserve">(0,-pi/2, </w:t>
                              </w:r>
                              <w:r>
                                <w:rPr>
                                  <w:rFonts w:ascii="Microsoft Sans Serif"/>
                                  <w:color w:val="FFFFFF"/>
                                  <w:w w:val="120"/>
                                  <w:sz w:val="7"/>
                                </w:rPr>
                                <w:t>pi/2)</w:t>
                              </w:r>
                            </w:p>
                            <w:p w:rsidR="00A325FF" w:rsidRDefault="00D10E8B">
                              <w:pPr>
                                <w:spacing w:before="32"/>
                                <w:ind w:left="40"/>
                                <w:rPr>
                                  <w:rFonts w:ascii="Arial"/>
                                  <w:sz w:val="11"/>
                                </w:rPr>
                              </w:pPr>
                              <w:r>
                                <w:rPr>
                                  <w:rFonts w:ascii="Arial"/>
                                  <w:color w:val="FFFFFF"/>
                                  <w:w w:val="110"/>
                                  <w:sz w:val="11"/>
                                </w:rPr>
                                <w:t>U3</w:t>
                              </w:r>
                            </w:p>
                          </w:txbxContent>
                        </wps:txbx>
                        <wps:bodyPr rot="0" vert="horz" wrap="square" lIns="0" tIns="0" rIns="0" bIns="0" anchor="t" anchorCtr="0" upright="1">
                          <a:noAutofit/>
                        </wps:bodyPr>
                      </wps:wsp>
                      <wps:wsp>
                        <wps:cNvPr id="1057" name="Text Box 941"/>
                        <wps:cNvSpPr txBox="1">
                          <a:spLocks noChangeArrowheads="1"/>
                        </wps:cNvSpPr>
                        <wps:spPr bwMode="auto">
                          <a:xfrm>
                            <a:off x="6320" y="25"/>
                            <a:ext cx="354"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74" w:lineRule="exact"/>
                                <w:rPr>
                                  <w:rFonts w:ascii="Microsoft Sans Serif"/>
                                  <w:sz w:val="7"/>
                                </w:rPr>
                              </w:pPr>
                              <w:r>
                                <w:rPr>
                                  <w:rFonts w:ascii="Microsoft Sans Serif"/>
                                  <w:color w:val="FFFFFF"/>
                                  <w:w w:val="115"/>
                                  <w:sz w:val="7"/>
                                </w:rPr>
                                <w:t>(4.188,</w:t>
                              </w:r>
                            </w:p>
                            <w:p w:rsidR="00A325FF" w:rsidRDefault="00D10E8B">
                              <w:pPr>
                                <w:spacing w:line="74" w:lineRule="exact"/>
                                <w:rPr>
                                  <w:rFonts w:ascii="Microsoft Sans Serif"/>
                                  <w:sz w:val="7"/>
                                </w:rPr>
                              </w:pPr>
                              <w:r>
                                <w:rPr>
                                  <w:rFonts w:ascii="Microsoft Sans Serif"/>
                                  <w:color w:val="FFFFFF"/>
                                  <w:w w:val="115"/>
                                  <w:sz w:val="7"/>
                                </w:rPr>
                                <w:t>-pi/2,pi ...</w:t>
                              </w:r>
                            </w:p>
                          </w:txbxContent>
                        </wps:txbx>
                        <wps:bodyPr rot="0" vert="horz" wrap="square" lIns="0" tIns="0" rIns="0" bIns="0" anchor="t" anchorCtr="0" upright="1">
                          <a:noAutofit/>
                        </wps:bodyPr>
                      </wps:wsp>
                      <wps:wsp>
                        <wps:cNvPr id="1058" name="Text Box 940"/>
                        <wps:cNvSpPr txBox="1">
                          <a:spLocks noChangeArrowheads="1"/>
                        </wps:cNvSpPr>
                        <wps:spPr bwMode="auto">
                          <a:xfrm>
                            <a:off x="3878" y="203"/>
                            <a:ext cx="2683"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2407"/>
                                </w:tabs>
                                <w:rPr>
                                  <w:rFonts w:ascii="Arial"/>
                                  <w:sz w:val="11"/>
                                </w:rPr>
                              </w:pPr>
                              <w:r>
                                <w:rPr>
                                  <w:color w:val="FFFFFF"/>
                                  <w:w w:val="101"/>
                                  <w:sz w:val="11"/>
                                  <w:u w:val="single" w:color="414141"/>
                                </w:rPr>
                                <w:t xml:space="preserve"> </w:t>
                              </w:r>
                              <w:r>
                                <w:rPr>
                                  <w:color w:val="FFFFFF"/>
                                  <w:sz w:val="11"/>
                                  <w:u w:val="single" w:color="414141"/>
                                </w:rPr>
                                <w:tab/>
                              </w:r>
                              <w:r>
                                <w:rPr>
                                  <w:color w:val="FFFFFF"/>
                                  <w:sz w:val="11"/>
                                </w:rPr>
                                <w:t xml:space="preserve">   </w:t>
                              </w:r>
                              <w:r>
                                <w:rPr>
                                  <w:color w:val="FFFFFF"/>
                                  <w:spacing w:val="-8"/>
                                  <w:sz w:val="11"/>
                                </w:rPr>
                                <w:t xml:space="preserve"> </w:t>
                              </w:r>
                              <w:r>
                                <w:rPr>
                                  <w:rFonts w:ascii="Arial"/>
                                  <w:color w:val="FFFFFF"/>
                                  <w:w w:val="110"/>
                                  <w:sz w:val="11"/>
                                </w:rPr>
                                <w:t>U3</w:t>
                              </w:r>
                            </w:p>
                          </w:txbxContent>
                        </wps:txbx>
                        <wps:bodyPr rot="0" vert="horz" wrap="square" lIns="0" tIns="0" rIns="0" bIns="0" anchor="t" anchorCtr="0" upright="1">
                          <a:noAutofit/>
                        </wps:bodyPr>
                      </wps:wsp>
                      <wps:wsp>
                        <wps:cNvPr id="1059" name="Text Box 939"/>
                        <wps:cNvSpPr txBox="1">
                          <a:spLocks noChangeArrowheads="1"/>
                        </wps:cNvSpPr>
                        <wps:spPr bwMode="auto">
                          <a:xfrm>
                            <a:off x="1985" y="301"/>
                            <a:ext cx="4689"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4334"/>
                                </w:tabs>
                                <w:spacing w:line="74" w:lineRule="exact"/>
                                <w:rPr>
                                  <w:rFonts w:ascii="Microsoft Sans Serif"/>
                                  <w:sz w:val="7"/>
                                </w:rPr>
                              </w:pPr>
                              <w:r>
                                <w:rPr>
                                  <w:rFonts w:ascii="Microsoft Sans Serif"/>
                                  <w:color w:val="FFFFFF"/>
                                  <w:w w:val="115"/>
                                  <w:sz w:val="7"/>
                                </w:rPr>
                                <w:t>(0,-pi/2,</w:t>
                              </w:r>
                              <w:r>
                                <w:rPr>
                                  <w:rFonts w:ascii="Microsoft Sans Serif"/>
                                  <w:color w:val="FFFFFF"/>
                                  <w:w w:val="115"/>
                                  <w:sz w:val="7"/>
                                </w:rPr>
                                <w:tab/>
                                <w:t>(4.188,</w:t>
                              </w:r>
                            </w:p>
                            <w:p w:rsidR="00A325FF" w:rsidRDefault="00D10E8B">
                              <w:pPr>
                                <w:tabs>
                                  <w:tab w:val="left" w:pos="4334"/>
                                </w:tabs>
                                <w:spacing w:line="74" w:lineRule="exact"/>
                                <w:rPr>
                                  <w:rFonts w:ascii="Microsoft Sans Serif"/>
                                  <w:sz w:val="7"/>
                                </w:rPr>
                              </w:pPr>
                              <w:r>
                                <w:rPr>
                                  <w:rFonts w:ascii="Microsoft Sans Serif"/>
                                  <w:color w:val="FFFFFF"/>
                                  <w:w w:val="120"/>
                                  <w:sz w:val="7"/>
                                </w:rPr>
                                <w:t>pi/2)</w:t>
                              </w:r>
                              <w:r>
                                <w:rPr>
                                  <w:rFonts w:ascii="Microsoft Sans Serif"/>
                                  <w:color w:val="FFFFFF"/>
                                  <w:w w:val="120"/>
                                  <w:sz w:val="7"/>
                                </w:rPr>
                                <w:tab/>
                                <w:t>-pi/2,pi</w:t>
                              </w:r>
                              <w:r>
                                <w:rPr>
                                  <w:rFonts w:ascii="Microsoft Sans Serif"/>
                                  <w:color w:val="FFFFFF"/>
                                  <w:spacing w:val="-9"/>
                                  <w:w w:val="120"/>
                                  <w:sz w:val="7"/>
                                </w:rPr>
                                <w:t xml:space="preserve"> </w:t>
                              </w:r>
                              <w:r>
                                <w:rPr>
                                  <w:rFonts w:ascii="Microsoft Sans Serif"/>
                                  <w:color w:val="FFFFFF"/>
                                  <w:w w:val="120"/>
                                  <w:sz w:val="7"/>
                                </w:rPr>
                                <w:t>...</w:t>
                              </w:r>
                            </w:p>
                          </w:txbxContent>
                        </wps:txbx>
                        <wps:bodyPr rot="0" vert="horz" wrap="square" lIns="0" tIns="0" rIns="0" bIns="0" anchor="t" anchorCtr="0" upright="1">
                          <a:noAutofit/>
                        </wps:bodyPr>
                      </wps:wsp>
                      <wps:wsp>
                        <wps:cNvPr id="1060" name="Text Box 938"/>
                        <wps:cNvSpPr txBox="1">
                          <a:spLocks noChangeArrowheads="1"/>
                        </wps:cNvSpPr>
                        <wps:spPr bwMode="auto">
                          <a:xfrm>
                            <a:off x="1479" y="1430"/>
                            <a:ext cx="65"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rPr>
                                  <w:rFonts w:ascii="Microsoft Sans Serif"/>
                                  <w:sz w:val="7"/>
                                </w:rPr>
                              </w:pPr>
                              <w:r>
                                <w:rPr>
                                  <w:rFonts w:ascii="Microsoft Sans Serif"/>
                                  <w:w w:val="113"/>
                                  <w:sz w:val="7"/>
                                </w:rPr>
                                <w:t>5</w:t>
                              </w:r>
                            </w:p>
                          </w:txbxContent>
                        </wps:txbx>
                        <wps:bodyPr rot="0" vert="horz" wrap="square" lIns="0" tIns="0" rIns="0" bIns="0" anchor="t" anchorCtr="0" upright="1">
                          <a:noAutofit/>
                        </wps:bodyPr>
                      </wps:wsp>
                      <wps:wsp>
                        <wps:cNvPr id="1061" name="Text Box 937"/>
                        <wps:cNvSpPr txBox="1">
                          <a:spLocks noChangeArrowheads="1"/>
                        </wps:cNvSpPr>
                        <wps:spPr bwMode="auto">
                          <a:xfrm>
                            <a:off x="10808" y="1543"/>
                            <a:ext cx="479"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396"/>
                                </w:tabs>
                                <w:spacing w:before="7"/>
                                <w:rPr>
                                  <w:rFonts w:ascii="Microsoft Sans Serif"/>
                                  <w:sz w:val="9"/>
                                </w:rPr>
                              </w:pPr>
                              <w:r>
                                <w:rPr>
                                  <w:rFonts w:ascii="Microsoft Sans Serif"/>
                                  <w:w w:val="125"/>
                                  <w:sz w:val="9"/>
                                </w:rPr>
                                <w:t>0</w:t>
                              </w:r>
                              <w:r>
                                <w:rPr>
                                  <w:rFonts w:ascii="Microsoft Sans Serif"/>
                                  <w:w w:val="125"/>
                                  <w:sz w:val="9"/>
                                </w:rPr>
                                <w:tab/>
                                <w:t>1</w:t>
                              </w:r>
                            </w:p>
                          </w:txbxContent>
                        </wps:txbx>
                        <wps:bodyPr rot="0" vert="horz" wrap="square" lIns="0" tIns="0" rIns="0" bIns="0" anchor="t" anchorCtr="0" upright="1">
                          <a:noAutofit/>
                        </wps:bodyPr>
                      </wps:wsp>
                      <wps:wsp>
                        <wps:cNvPr id="1062" name="Text Box 936"/>
                        <wps:cNvSpPr txBox="1">
                          <a:spLocks noChangeArrowheads="1"/>
                        </wps:cNvSpPr>
                        <wps:spPr bwMode="auto">
                          <a:xfrm>
                            <a:off x="9855" y="-78"/>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wps:txbx>
                        <wps:bodyPr rot="0" vert="horz" wrap="square" lIns="0" tIns="0" rIns="0" bIns="0" anchor="t" anchorCtr="0" upright="1">
                          <a:noAutofit/>
                        </wps:bodyPr>
                      </wps:wsp>
                      <wps:wsp>
                        <wps:cNvPr id="1063" name="Text Box 935"/>
                        <wps:cNvSpPr txBox="1">
                          <a:spLocks noChangeArrowheads="1"/>
                        </wps:cNvSpPr>
                        <wps:spPr bwMode="auto">
                          <a:xfrm>
                            <a:off x="9061" y="-78"/>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71"/>
                                <w:rPr>
                                  <w:rFonts w:ascii="Microsoft Sans Serif"/>
                                  <w:sz w:val="7"/>
                                </w:rPr>
                              </w:pPr>
                              <w:r>
                                <w:rPr>
                                  <w:rFonts w:ascii="Microsoft Sans Serif"/>
                                  <w:color w:val="FFFFFF"/>
                                  <w:w w:val="115"/>
                                  <w:sz w:val="7"/>
                                </w:rPr>
                                <w:t>(1.047)</w:t>
                              </w:r>
                            </w:p>
                          </w:txbxContent>
                        </wps:txbx>
                        <wps:bodyPr rot="0" vert="horz" wrap="square" lIns="0" tIns="0" rIns="0" bIns="0" anchor="t" anchorCtr="0" upright="1">
                          <a:noAutofit/>
                        </wps:bodyPr>
                      </wps:wsp>
                      <wps:wsp>
                        <wps:cNvPr id="1064" name="Text Box 934"/>
                        <wps:cNvSpPr txBox="1">
                          <a:spLocks noChangeArrowheads="1"/>
                        </wps:cNvSpPr>
                        <wps:spPr bwMode="auto">
                          <a:xfrm>
                            <a:off x="5492" y="-78"/>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wps:txbx>
                        <wps:bodyPr rot="0" vert="horz" wrap="square" lIns="0" tIns="0" rIns="0" bIns="0" anchor="t" anchorCtr="0" upright="1">
                          <a:noAutofit/>
                        </wps:bodyPr>
                      </wps:wsp>
                      <wps:wsp>
                        <wps:cNvPr id="1065" name="Text Box 933"/>
                        <wps:cNvSpPr txBox="1">
                          <a:spLocks noChangeArrowheads="1"/>
                        </wps:cNvSpPr>
                        <wps:spPr bwMode="auto">
                          <a:xfrm>
                            <a:off x="4699" y="-78"/>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71"/>
                                <w:rPr>
                                  <w:rFonts w:ascii="Microsoft Sans Serif"/>
                                  <w:sz w:val="7"/>
                                </w:rPr>
                              </w:pPr>
                              <w:r>
                                <w:rPr>
                                  <w:rFonts w:ascii="Microsoft Sans Serif"/>
                                  <w:color w:val="FFFFFF"/>
                                  <w:w w:val="115"/>
                                  <w:sz w:val="7"/>
                                </w:rPr>
                                <w:t>(1.047)</w:t>
                              </w:r>
                            </w:p>
                          </w:txbxContent>
                        </wps:txbx>
                        <wps:bodyPr rot="0" vert="horz" wrap="square" lIns="0" tIns="0" rIns="0" bIns="0" anchor="t" anchorCtr="0" upright="1">
                          <a:noAutofit/>
                        </wps:bodyPr>
                      </wps:wsp>
                      <wps:wsp>
                        <wps:cNvPr id="1066" name="Text Box 932"/>
                        <wps:cNvSpPr txBox="1">
                          <a:spLocks noChangeArrowheads="1"/>
                        </wps:cNvSpPr>
                        <wps:spPr bwMode="auto">
                          <a:xfrm>
                            <a:off x="7872" y="199"/>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wps:txbx>
                        <wps:bodyPr rot="0" vert="horz" wrap="square" lIns="0" tIns="0" rIns="0" bIns="0" anchor="t" anchorCtr="0" upright="1">
                          <a:noAutofit/>
                        </wps:bodyPr>
                      </wps:wsp>
                      <wps:wsp>
                        <wps:cNvPr id="1067" name="Text Box 931"/>
                        <wps:cNvSpPr txBox="1">
                          <a:spLocks noChangeArrowheads="1"/>
                        </wps:cNvSpPr>
                        <wps:spPr bwMode="auto">
                          <a:xfrm>
                            <a:off x="7078" y="199"/>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wps:txbx>
                        <wps:bodyPr rot="0" vert="horz" wrap="square" lIns="0" tIns="0" rIns="0" bIns="0" anchor="t" anchorCtr="0" upright="1">
                          <a:noAutofit/>
                        </wps:bodyPr>
                      </wps:wsp>
                      <wps:wsp>
                        <wps:cNvPr id="1068" name="Text Box 930"/>
                        <wps:cNvSpPr txBox="1">
                          <a:spLocks noChangeArrowheads="1"/>
                        </wps:cNvSpPr>
                        <wps:spPr bwMode="auto">
                          <a:xfrm>
                            <a:off x="3509" y="199"/>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wps:txbx>
                        <wps:bodyPr rot="0" vert="horz" wrap="square" lIns="0" tIns="0" rIns="0" bIns="0" anchor="t" anchorCtr="0" upright="1">
                          <a:noAutofit/>
                        </wps:bodyPr>
                      </wps:wsp>
                      <wps:wsp>
                        <wps:cNvPr id="1069" name="Text Box 929"/>
                        <wps:cNvSpPr txBox="1">
                          <a:spLocks noChangeArrowheads="1"/>
                        </wps:cNvSpPr>
                        <wps:spPr bwMode="auto">
                          <a:xfrm>
                            <a:off x="2716" y="199"/>
                            <a:ext cx="36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28" o:spid="_x0000_s2231" style="position:absolute;left:0;text-align:left;margin-left:68.75pt;margin-top:-3.85pt;width:501.35pt;height:86.7pt;z-index:16074752;mso-position-horizontal-relative:page;mso-position-vertical-relative:text" coordorigin="1375,-77" coordsize="10027,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">
                <v:shape id="AutoShape 1025" o:spid="_x0000_s2232" style="position:absolute;left:1374;top:6;width:76;height:98;visibility:visible;mso-wrap-style:square;v-text-anchor:top" coordsize="7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xUsQA&#10;AADcAAAADwAAAGRycy9kb3ducmV2LnhtbESP0WoCMRRE3wv+Q7iCL1Kzq1DbrVFKUVtfLFo/4LK5&#10;3Szd3CxJ1PTvm4LQx2FmzjCLVbKduJAPrWMF5aQAQVw73XKj4PS5uX8EESKyxs4xKfihAKvl4G6B&#10;lXZXPtDlGBuRIRwqVGBi7CspQ23IYpi4njh7X85bjFn6RmqP1wy3nZwWxYO02HJeMNjTq6H6+3i2&#10;CsalT2Yr16f00Uru9rvN4U2XSo2G6eUZRKQU/8O39rtW8DSfwd+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nsVLEAAAA3AAAAA8AAAAAAAAAAAAAAAAAmAIAAGRycy9k&#10;b3ducmV2LnhtbFBLBQYAAAAABAAEAPUAAACJAwAAAAA=&#10;" path="m4,l,,,98r4,l4,xm54,41r,-7l46,18r,-1l46,63,44,78r-6,2l30,80,24,78,21,63r,-28l22,30,24,19r7,-1l37,18r6,2l46,34r,29l46,17,38,15r-10,l21,18r-4,9l14,34r,1l13,62r1,3l18,73r4,8l29,83r10,l46,81r1,-1l54,65r,-8l54,41xm76,49l75,47,59,2,58,1,57,,55,,54,1r,2l55,4,72,49,55,94r-1,1l54,97r1,1l57,98r1,-1l58,96,75,51r1,-1l76,49xe" fillcolor="black" stroked="f">
                  <v:path arrowok="t" o:connecttype="custom" o:connectlocs="4,6;0,6;0,104;4,104;4,6;54,47;54,40;46,24;46,23;46,69;44,84;38,86;30,86;24,84;21,69;21,41;22,36;24,25;31,24;37,24;43,26;46,40;46,69;46,23;46,23;38,21;28,21;21,24;17,33;14,40;14,41;13,68;14,71;18,79;22,87;29,89;39,89;46,87;47,86;54,71;54,63;54,47;76,55;75,53;59,8;58,7;57,6;55,6;54,7;54,9;55,10;72,55;55,100;54,101;54,103;55,104;57,104;58,103;58,102;75,57;76,56;76,55" o:connectangles="0,0,0,0,0,0,0,0,0,0,0,0,0,0,0,0,0,0,0,0,0,0,0,0,0,0,0,0,0,0,0,0,0,0,0,0,0,0,0,0,0,0,0,0,0,0,0,0,0,0,0,0,0,0,0,0,0,0,0,0,0,0"/>
                </v:shape>
                <v:rect id="Rectangle 1024" o:spid="_x0000_s2233" style="position:absolute;left:1479;top:45;width:119;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U9HMQA&#10;AADcAAAADwAAAGRycy9kb3ducmV2LnhtbESPQWsCMRSE7wX/Q3iCt5pVitXVKCIIBUFaKz0/kreb&#10;xc3Lsonr6q83hUKPw8x8w6w2vatFR22oPCuYjDMQxNqbiksF5+/96xxEiMgGa8+k4E4BNuvBywpz&#10;42/8Rd0pliJBOOSowMbY5FIGbclhGPuGOHmFbx3GJNtSmhZvCe5qOc2ymXRYcVqw2NDOkr6crk6B&#10;0cd70c1/bPHYXh7hWh7On/qg1GjYb5cgIvXxP/zX/jAKFu9v8HsmHQ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1PRzEAAAA3AAAAA8AAAAAAAAAAAAAAAAAmAIAAGRycy9k&#10;b3ducmV2LnhtbFBLBQYAAAAABAAEAPUAAACJAwAAAAA=&#10;" fillcolor="#414141" stroked="f"/>
                <v:shape id="AutoShape 1023" o:spid="_x0000_s2234" style="position:absolute;left:1374;top:559;width:76;height:98;visibility:visible;mso-wrap-style:square;v-text-anchor:top" coordsize="7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KMvcQA&#10;AADcAAAADwAAAGRycy9kb3ducmV2LnhtbESP0WoCMRRE3wv+Q7iCL1KzK1jbrVFKUVtfLFo/4LK5&#10;3Szd3CxJ1PTvm4LQx2FmzjCLVbKduJAPrWMF5aQAQVw73XKj4PS5uX8EESKyxs4xKfihAKvl4G6B&#10;lXZXPtDlGBuRIRwqVGBi7CspQ23IYpi4njh7X85bjFn6RmqP1wy3nZwWxYO02HJeMNjTq6H6+3i2&#10;CsalT2Yr16f00Uru9rvN4U2XSo2G6eUZRKQU/8O39rtW8DSfwd+Zf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jL3EAAAA3AAAAA8AAAAAAAAAAAAAAAAAmAIAAGRycy9k&#10;b3ducmV2LnhtbFBLBQYAAAAABAAEAPUAAACJAwAAAAA=&#10;" path="m4,l,,,98r4,l4,xm54,41r,-7l46,18r,-1l46,63,44,78r-6,2l30,80,24,78,21,63r,-28l22,30,24,18r7,l37,18r6,1l46,34r,29l46,17,38,15r-10,l21,18r-4,9l14,34r,1l13,62r1,3l18,73r4,8l29,83r10,l46,81r1,-1l54,64r,-7l54,41xm76,48l75,47,59,2,58,1,57,,55,,54,1r,2l55,4,72,49,55,94r-1,1l54,97r1,1l57,98r1,-1l58,96,75,51r1,-1l76,48xe" fillcolor="black" stroked="f">
                  <v:path arrowok="t" o:connecttype="custom" o:connectlocs="4,559;0,559;0,657;4,657;4,559;54,600;54,593;46,577;46,576;46,622;44,637;38,639;30,639;24,637;21,622;21,594;22,589;24,577;31,577;37,577;43,578;46,593;46,622;46,576;46,576;38,574;28,574;21,577;17,586;14,593;14,594;13,621;14,624;18,632;22,640;29,642;39,642;46,640;47,639;54,623;54,616;54,600;76,607;75,606;59,561;58,560;57,559;55,559;54,560;54,562;55,563;72,608;55,653;54,654;54,656;55,657;57,657;58,656;58,655;75,610;76,609;76,607" o:connectangles="0,0,0,0,0,0,0,0,0,0,0,0,0,0,0,0,0,0,0,0,0,0,0,0,0,0,0,0,0,0,0,0,0,0,0,0,0,0,0,0,0,0,0,0,0,0,0,0,0,0,0,0,0,0,0,0,0,0,0,0,0,0"/>
                </v:shape>
                <v:rect id="Rectangle 1022" o:spid="_x0000_s2235" style="position:absolute;left:1479;top:598;width:9902;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G8MUA&#10;AADcAAAADwAAAGRycy9kb3ducmV2LnhtbESPwWrDMBBE74X8g9hCb43cHNLUjRxCIFAIlDY1PS/S&#10;2jK2VsZSHCdfXwUCPQ4z84ZZbybXiZGG0HhW8DLPQBBrbxquFZQ/++cViBCRDXaeScGFAmyK2cMa&#10;c+PP/E3jMdYiQTjkqMDG2OdSBm3JYZj7njh5lR8cxiSHWpoBzwnuOrnIsqV02HBasNjTzpJujyen&#10;wOjPSzWufm113bbXcKoP5Zc+KPX0OG3fQUSa4n/43v4wCt5el3A7k46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wbwxQAAANwAAAAPAAAAAAAAAAAAAAAAAJgCAABkcnMv&#10;ZG93bnJldi54bWxQSwUGAAAAAAQABAD1AAAAigMAAAAA&#10;" fillcolor="#414141" stroked="f"/>
                <v:shape id="AutoShape 1021" o:spid="_x0000_s2236" style="position:absolute;left:1374;top:835;width:76;height:98;visibility:visible;mso-wrap-style:square;v-text-anchor:top" coordsize="7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y3UcQA&#10;AADcAAAADwAAAGRycy9kb3ducmV2LnhtbESPQWsCMRSE70L/Q3iFXkrNbg/Vbo0iora9KFp/wGPz&#10;ulm6eVmSqPHfN4LgcZiZb5jJLNlOnMiH1rGCcliAIK6dbrlRcPhZvYxBhIissXNMCi4UYDZ9GEyw&#10;0u7MOzrtYyMyhEOFCkyMfSVlqA1ZDEPXE2fv13mLMUvfSO3xnOG2k69F8SYttpwXDPa0MFT/7Y9W&#10;wXPpk1nL5SFtW8nd5nu1+9SlUk+Paf4BIlKK9/Ct/aUVvI9GcD2Tj4C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t1HEAAAA3AAAAA8AAAAAAAAAAAAAAAAAmAIAAGRycy9k&#10;b3ducmV2LnhtbFBLBQYAAAAABAAEAPUAAACJAwAAAAA=&#10;" path="m4,l,,,97r4,l4,xm54,41r,-8l46,17r,45l44,77r-6,3l30,80,24,77,21,62r,-28l22,30,24,18r7,-1l37,17r6,2l46,33r,29l46,17r,-1l38,15r-10,l21,17,14,33r,2l13,61r1,4l18,72r4,8l29,82r10,l46,80r1,l54,64r,-8l54,41xm76,48l75,47,59,2,58,,57,,55,,54,1r,1l55,3,72,48,55,93r-1,2l54,96r1,1l57,97r1,-1l58,95,75,50r1,-1l76,48xe" fillcolor="black" stroked="f">
                  <v:path arrowok="t" o:connecttype="custom" o:connectlocs="4,836;0,836;0,933;4,933;4,836;54,877;54,869;46,853;46,853;46,898;44,913;38,916;30,916;24,913;21,898;21,870;22,866;24,854;31,853;37,853;43,855;46,869;46,898;46,853;46,852;38,851;28,851;21,853;14,869;14,871;13,897;14,901;18,908;22,916;29,918;39,918;46,916;47,916;54,900;54,892;54,877;76,884;75,883;59,838;58,836;57,836;55,836;54,837;54,838;55,839;72,884;55,929;54,931;54,932;55,933;57,933;58,932;58,931;75,886;76,885;76,884" o:connectangles="0,0,0,0,0,0,0,0,0,0,0,0,0,0,0,0,0,0,0,0,0,0,0,0,0,0,0,0,0,0,0,0,0,0,0,0,0,0,0,0,0,0,0,0,0,0,0,0,0,0,0,0,0,0,0,0,0,0,0,0,0"/>
                </v:shape>
                <v:rect id="Rectangle 1020" o:spid="_x0000_s2237" style="position:absolute;left:1479;top:875;width:9902;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g3GcAA&#10;AADcAAAADwAAAGRycy9kb3ducmV2LnhtbERPTYvCMBC9L/gfwgje1tQ9qFuNIsKCIIjriuchmTbF&#10;ZlKaWKu/3hyEPT7e93Ldu1p01IbKs4LJOANBrL2puFRw/vv5nIMIEdlg7ZkUPCjAejX4WGJu/J1/&#10;qTvFUqQQDjkqsDE2uZRBW3IYxr4hTlzhW4cxwbaUpsV7Cne1/MqyqXRYcWqw2NDWkr6ebk6B0YdH&#10;0c0vtnhurs9wK/fno94rNRr2mwWISH38F7/dO6Pge5bWpjPp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Pg3GcAAAADcAAAADwAAAAAAAAAAAAAAAACYAgAAZHJzL2Rvd25y&#10;ZXYueG1sUEsFBgAAAAAEAAQA9QAAAIUDAAAAAA==&#10;" fillcolor="#414141" stroked="f"/>
                <v:shape id="AutoShape 1019" o:spid="_x0000_s2238" style="position:absolute;left:1374;top:1112;width:76;height:98;visibility:visible;mso-wrap-style:square;v-text-anchor:top" coordsize="7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GuMQA&#10;AADcAAAADwAAAGRycy9kb3ducmV2LnhtbESPQWsCMRSE7wX/Q3hCL6Vm14PVrVGk1NZeFK0/4LF5&#10;3SxuXpYkavrvjVDocZiZb5j5MtlOXMiH1rGCclSAIK6dbrlRcPxeP09BhIissXNMCn4pwHIxeJhj&#10;pd2V93Q5xEZkCIcKFZgY+0rKUBuyGEauJ87ej/MWY5a+kdrjNcNtJ8dFMZEWW84LBnt6M1SfDmer&#10;4Kn0yXzI92PatZK77dd6/6lLpR6HafUKIlKK/+G/9kYrmL3M4H4mHw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PhrjEAAAA3AAAAA8AAAAAAAAAAAAAAAAAmAIAAGRycy9k&#10;b3ducmV2LnhtbFBLBQYAAAAABAAEAPUAAACJAwAAAAA=&#10;" path="m4,l,,,98r4,l4,xm54,41r,-7l46,17r,46l44,77r-6,3l30,80,24,78,21,63r,-29l22,30,24,18r7,-1l37,17r6,2l46,34r,29l46,17,38,15r-10,l21,18,14,34r,1l13,62r1,3l18,73r4,7l29,82r10,l46,80r1,l54,64r,-7l54,41xm76,48l75,47,59,2,58,1,57,,55,,54,1r,1l55,4,72,49,55,94r-1,1l54,97r1,1l57,98r1,-1l58,96,75,51r1,-2l76,48xe" fillcolor="black" stroked="f">
                  <v:path arrowok="t" o:connecttype="custom" o:connectlocs="4,1112;0,1112;0,1210;4,1210;4,1112;54,1153;54,1146;46,1129;46,1129;46,1175;44,1189;38,1192;30,1192;24,1190;21,1175;21,1146;22,1142;24,1130;31,1129;37,1129;43,1131;46,1146;46,1175;46,1129;46,1129;38,1127;28,1127;21,1130;14,1146;14,1147;13,1174;14,1177;18,1185;22,1192;29,1194;39,1194;46,1192;47,1192;54,1176;54,1169;54,1153;76,1160;75,1159;59,1114;58,1113;57,1112;55,1112;54,1113;54,1114;55,1116;72,1161;55,1206;54,1207;54,1209;55,1210;57,1210;58,1209;58,1208;75,1163;76,1161;76,1160" o:connectangles="0,0,0,0,0,0,0,0,0,0,0,0,0,0,0,0,0,0,0,0,0,0,0,0,0,0,0,0,0,0,0,0,0,0,0,0,0,0,0,0,0,0,0,0,0,0,0,0,0,0,0,0,0,0,0,0,0,0,0,0,0"/>
                </v:shape>
                <v:rect id="Rectangle 1018" o:spid="_x0000_s2239" style="position:absolute;left:1479;top:1151;width:9902;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LOMAA&#10;AADcAAAADwAAAGRycy9kb3ducmV2LnhtbERPTYvCMBC9L/gfwizsbU3Xg3SrUUQQBEHUFc9DMm2K&#10;zaQ0sVZ//eYgeHy87/lycI3oqQu1ZwU/4wwEsfam5krB+W/znYMIEdlg45kUPCjAcjH6mGNh/J2P&#10;1J9iJVIIhwIV2BjbQsqgLTkMY98SJ670ncOYYFdJ0+E9hbtGTrJsKh3WnBostrS2pK+nm1Ng9P5R&#10;9vnFls/V9Rlu1e580Dulvj6H1QxEpCG+xS/31ij4zdP8dCYdAb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tLOMAAAADcAAAADwAAAAAAAAAAAAAAAACYAgAAZHJzL2Rvd25y&#10;ZXYueG1sUEsFBgAAAAAEAAQA9QAAAIUDAAAAAA==&#10;" fillcolor="#414141" stroked="f"/>
                <v:shape id="AutoShape 1017" o:spid="_x0000_s2240" style="position:absolute;left:1410;top:1507;width:41;height:68;visibility:visible;mso-wrap-style:square;v-text-anchor:top" coordsize="4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9MasIA&#10;AADcAAAADwAAAGRycy9kb3ducmV2LnhtbESPT4vCMBTE78J+h/CEvWlaD6LVKLogCHta/+D12Tyb&#10;YvNSmqxm99MbQfA4zMxvmPky2kbcqPO1YwX5MANBXDpdc6XgsN8MJiB8QNbYOCYFf+RhufjozbHQ&#10;7s4/dNuFSiQI+wIVmBDaQkpfGrLoh64lTt7FdRZDkl0ldYf3BLeNHGXZWFqsOS0YbOnLUHnd/VoF&#10;45y+w/F4juuT3v7zlI1sq6jUZz+uZiACxfAOv9pbrWA6yeF5Jh0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0xqwgAAANwAAAAPAAAAAAAAAAAAAAAAAJgCAABkcnMvZG93&#10;bnJldi54bWxQSwUGAAAAAAQABAD1AAAAhwMAAAAA&#10;" path="m25,l15,,8,2,3,11,,18r,1l,46r,3l4,57r4,8l16,67r10,l33,65r-16,l11,62,8,47,8,19,9,14,11,3,18,2r15,l33,1,25,xm33,2r-9,l30,4r3,14l33,47,30,62r-5,3l33,65,40,49r1,-8l41,26,40,18,37,11,33,2xe" fillcolor="black" stroked="f">
                  <v:path arrowok="t" o:connecttype="custom" o:connectlocs="25,1508;15,1508;8,1510;3,1519;0,1526;0,1527;0,1554;0,1557;4,1565;8,1573;16,1575;26,1575;33,1573;33,1573;17,1573;11,1570;8,1555;8,1527;9,1522;11,1511;18,1510;33,1510;33,1509;25,1508;33,1510;24,1510;30,1512;33,1526;33,1555;30,1570;25,1573;33,1573;40,1557;41,1549;41,1534;40,1526;37,1519;33,1510" o:connectangles="0,0,0,0,0,0,0,0,0,0,0,0,0,0,0,0,0,0,0,0,0,0,0,0,0,0,0,0,0,0,0,0,0,0,0,0,0,0"/>
                </v:shape>
                <v:rect id="Rectangle 1016" o:spid="_x0000_s2241" style="position:absolute;left:1508;top:1538;width:9874;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9SsMA&#10;AADcAAAADwAAAGRycy9kb3ducmV2LnhtbESPQYvCMBSE7wv+h/AEL4umKixajSKCIF5EK4K3R/Ns&#10;i81LaWKt/nojCHscZuYbZr5sTSkaql1hWcFwEIEgTq0uOFNwSjb9CQjnkTWWlknBkxwsF52fOcba&#10;PvhAzdFnIkDYxagg976KpXRpTgbdwFbEwbva2qAPss6krvER4KaUoyj6kwYLDgs5VrTOKb0d70ZB&#10;2eAwuax/nb3QOaVdu39txlelet12NQPhqfX/4W97qxVMJyP4nAlH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p9SsMAAADcAAAADwAAAAAAAAAAAAAAAACYAgAAZHJzL2Rv&#10;d25yZXYueG1sUEsFBgAAAAAEAAQA9QAAAIgDAAAAAA==&#10;" fillcolor="#aba7a7" stroked="f"/>
                <v:line id="Line 1015" o:spid="_x0000_s2242" style="position:absolute;visibility:visible;mso-wrap-style:square" from="1578,1467" to="1578,1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b4dsUAAADcAAAADwAAAGRycy9kb3ducmV2LnhtbESPQWvCQBSE70L/w/IKvemmChJjNlIK&#10;tT30Uk2xx0f2mSzJvg3Zrab+ercgeBxm5hsm34y2EycavHGs4HmWgCCunDZcKyj3b9MUhA/IGjvH&#10;pOCPPGyKh0mOmXZn/qLTLtQiQthnqKAJoc+k9FVDFv3M9cTRO7rBYohyqKUe8BzhtpPzJFlKi4bj&#10;QoM9vTZUtbtfq6C9MH8fPpPS/OD7mEqz2LaXg1JPj+PLGkSgMdzDt/aHVrBKF/B/Jh4BW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b4dsUAAADcAAAADwAAAAAAAAAA&#10;AAAAAAChAgAAZHJzL2Rvd25yZXYueG1sUEsFBgAAAAAEAAQA+QAAAJMDAAAAAA==&#10;" strokecolor="#aba7a7" strokeweight=".30478mm"/>
                <v:rect id="Rectangle 1014" o:spid="_x0000_s2243" style="position:absolute;left:8240;top:322;width:2876;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NO8QA&#10;AADcAAAADwAAAGRycy9kb3ducmV2LnhtbESPUWvCMBSF3wX/Q7iCb5puiHSdUWQwGAjDqez5ktw2&#10;xeamNLFWf/0iCHs8nHO+w1ltBteInrpQe1bwMs9AEGtvaq4UnI6fsxxEiMgGG8+k4EYBNuvxaIWF&#10;8Vf+of4QK5EgHApUYGNsCymDtuQwzH1LnLzSdw5jkl0lTYfXBHeNfM2ypXRYc1qw2NKHJX0+XJwC&#10;o79vZZ//2vK+Pd/Dpdqd9nqn1HQybN9BRBrif/jZ/jIK3vIFPM6k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gTTvEAAAA3AAAAA8AAAAAAAAAAAAAAAAAmAIAAGRycy9k&#10;b3ducmV2LnhtbFBLBQYAAAAABAAEAPUAAACJAwAAAAA=&#10;" fillcolor="#414141" stroked="f"/>
                <v:line id="Line 1013" o:spid="_x0000_s2244" style="position:absolute;visibility:visible;mso-wrap-style:square" from="10832,166" to="10832,1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PFmcUAAADcAAAADwAAAGRycy9kb3ducmV2LnhtbESPT2vCQBTE74V+h+UVvNVNlZY0uooI&#10;ag9e/FP0+Mi+Jkuyb0N21eind4WCx2FmfsOMp52txZlabxwr+OgnIIhzpw0XCva7xXsKwgdkjbVj&#10;UnAlD9PJ68sYM+0uvKHzNhQiQthnqKAMocmk9HlJFn3fNcTR+3OtxRBlW0jd4iXCbS0HSfIlLRqO&#10;CyU2NC8pr7Ynq6C6Mf8e1sneHHHVpdIMl9XtoFTvrZuNQATqwjP83/7RCr7TT3iciUdAT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PFmcUAAADcAAAADwAAAAAAAAAA&#10;AAAAAAChAgAAZHJzL2Rvd25yZXYueG1sUEsFBgAAAAAEAAQA+QAAAJMDAAAAAA==&#10;" strokecolor="#aba7a7" strokeweight=".30478mm"/>
                <v:shape id="Freeform 1012" o:spid="_x0000_s2245" style="position:absolute;left:10785;top:1473;width:93;height:68;visibility:visible;mso-wrap-style:square;v-text-anchor:top" coordsize="9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S78QA&#10;AADcAAAADwAAAGRycy9kb3ducmV2LnhtbESPQWvCQBSE74L/YXlCb7pRi2jqKioIVYpi7KHH1+wz&#10;CWbfhuw2xn/vCgWPw8x8w8yXrSlFQ7UrLCsYDiIQxKnVBWcKvs/b/hSE88gaS8uk4E4OlotuZ46x&#10;tjc+UZP4TAQIuxgV5N5XsZQuzcmgG9iKOHgXWxv0QdaZ1DXeAtyUchRFE2mw4LCQY0WbnNJr8mcU&#10;JO8r1LTbp0i7w/r3Rzbn8ddRqbdeu/oA4an1r/B/+1MrmE0n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bUu/EAAAA3AAAAA8AAAAAAAAAAAAAAAAAmAIAAGRycy9k&#10;b3ducmV2LnhtbFBLBQYAAAAABAAEAPUAAACJAwAAAAA=&#10;" path="m92,l44,67,,e" filled="f" strokecolor="#aba7a7" strokeweight=".30478mm">
                  <v:path arrowok="t" o:connecttype="custom" o:connectlocs="92,1474;44,1541;0,1474" o:connectangles="0,0,0"/>
                </v:shape>
                <v:shape id="Picture 1011" o:spid="_x0000_s2246" type="#_x0000_t75" style="position:absolute;left:10720;top:-58;width:224;height: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nyVrCAAAA3AAAAA8AAABkcnMvZG93bnJldi54bWxEj0trwzAQhO+F/gexhd4aOaHk4UQJIdDS&#10;Y/OCHBdpYxtbK2NtEvffV4FAjsPMfMMsVr1v1JW6WAU2MBxkoIhtcBUXBg77r48pqCjIDpvAZOCP&#10;IqyWry8LzF248ZauOylUgnDM0UAp0uZaR1uSxzgILXHyzqHzKEl2hXYd3hLcN3qUZWPtseK0UGJL&#10;m5Jsvbt4A78T1HKqP+32W+jobX2ZrR0Z8/7Wr+eghHp5hh/tH2dgNp3A/Uw6Anr5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58lawgAAANwAAAAPAAAAAAAAAAAAAAAAAJ8C&#10;AABkcnMvZG93bnJldi54bWxQSwUGAAAAAAQABAD3AAAAjgMAAAAA&#10;">
                  <v:imagedata r:id="rId219" o:title=""/>
                </v:shape>
                <v:line id="Line 1010" o:spid="_x0000_s2247" style="position:absolute;visibility:visible;mso-wrap-style:square" from="11229,443" to="11229,1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qB8IAAADcAAAADwAAAGRycy9kb3ducmV2LnhtbERPyWrDMBC9F/IPYgK91XJaKI5j2YRC&#10;l0MvzUJyHKyJLWyNjKUmbr6+OgRyfLy9qCbbizON3jhWsEhSEMS104YbBbvt+1MGwgdkjb1jUvBH&#10;Hqpy9lBgrt2Ff+i8CY2IIexzVNCGMORS+roliz5xA3HkTm60GCIcG6lHvMRw28vnNH2VFg3HhhYH&#10;emup7ja/VkF3Zd4fvtOdOeLnlEnz8tFdD0o9zqf1CkSgKdzFN/eXVrDM4tp4Jh4BW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JqB8IAAADcAAAADwAAAAAAAAAAAAAA&#10;AAChAgAAZHJzL2Rvd25yZXYueG1sUEsFBgAAAAAEAAQA+QAAAJADAAAAAA==&#10;" strokecolor="#aba7a7" strokeweight=".30478mm"/>
                <v:shape id="Freeform 1009" o:spid="_x0000_s2248" style="position:absolute;left:11182;top:1473;width:93;height:68;visibility:visible;mso-wrap-style:square;v-text-anchor:top" coordsize="9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GncUA&#10;AADcAAAADwAAAGRycy9kb3ducmV2LnhtbESPQWvCQBSE7wX/w/IKvdVNWxETsxFbKNQiitGDx9fs&#10;axLMvg3ZbYz/visIHoeZ+YZJF4NpRE+dqy0reBlHIIgLq2suFRz2n88zEM4ja2wsk4ILOVhko4cU&#10;E23PvKM+96UIEHYJKqi8bxMpXVGRQTe2LXHwfm1n0AfZlVJ3eA5w08jXKJpKgzWHhQpb+qioOOV/&#10;RkE+WaKm1XeBtNq8/xxlv39bb5V6ehyWcxCeBn8P39pfWkE8i+F6JhwBm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MadxQAAANwAAAAPAAAAAAAAAAAAAAAAAJgCAABkcnMv&#10;ZG93bnJldi54bWxQSwUGAAAAAAQABAD1AAAAigMAAAAA&#10;" path="m93,l44,67,,e" filled="f" strokecolor="#aba7a7" strokeweight=".30478mm">
                  <v:path arrowok="t" o:connecttype="custom" o:connectlocs="93,1474;44,1541;0,1474" o:connectangles="0,0,0"/>
                </v:shape>
                <v:rect id="Rectangle 1008" o:spid="_x0000_s2249" style="position:absolute;left:11340;top:322;width:42;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Ld5cAA&#10;AADcAAAADwAAAGRycy9kb3ducmV2LnhtbERPTYvCMBC9C/6HMII3TfUg2jWKCIIgyK7Knodk2hSb&#10;SWlirf76zWHB4+N9r7e9q0VHbag8K5hNMxDE2puKSwW362GyBBEissHaMyl4UYDtZjhYY278k3+o&#10;u8RSpBAOOSqwMTa5lEFbchimviFOXOFbhzHBtpSmxWcKd7WcZ9lCOqw4NVhsaG9J3y8Pp8Do86vo&#10;lr+2eO/u7/AoT7dvfVJqPOp3XyAi9fEj/ncfjYLVKs1PZ9IR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oLd5cAAAADcAAAADwAAAAAAAAAAAAAAAACYAgAAZHJzL2Rvd25y&#10;ZXYueG1sUEsFBgAAAAAEAAQA9QAAAIUDAAAAAA==&#10;" fillcolor="#414141" stroked="f"/>
                <v:shape id="Picture 1007" o:spid="_x0000_s2250" type="#_x0000_t75" style="position:absolute;left:11116;top:218;width:224;height: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bYmjCAAAA3AAAAA8AAABkcnMvZG93bnJldi54bWxEj0FrwkAUhO8F/8PyCt7qxiJqUlcRodKj&#10;2go9PnZfk5Ds25B9avz33ULB4zAz3zCrzeBbdaU+1oENTCcZKGIbXM2lga/P95clqCjIDtvAZOBO&#10;ETbr0dMKCxdufKTrSUqVIBwLNFCJdIXW0VbkMU5CR5y8n9B7lCT7UrsebwnuW/2aZXPtsea0UGFH&#10;u4psc7p4A4cFavluZva4Fzp721zyrSNjxs/D9g2U0CCP8H/7wxnI8yn8nUlHQK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m2JowgAAANwAAAAPAAAAAAAAAAAAAAAAAJ8C&#10;AABkcnMvZG93bnJldi54bWxQSwUGAAAAAAQABAD3AAAAjgMAAAAA&#10;">
                  <v:imagedata r:id="rId219" o:title=""/>
                </v:shape>
                <v:shape id="Picture 1006" o:spid="_x0000_s2251" type="#_x0000_t75" style="position:absolute;left:3978;top:-58;width:224;height: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Pp3fEAAAA3AAAAA8AAABkcnMvZG93bnJldi54bWxEj0FrwkAUhO+C/2F5Qm+6qdDWpFlFhYKX&#10;gBrBHh/Z1yQk+zZkt5r8e7cg9DjMzDdMuhlMK27Uu9qygtdFBIK4sLrmUsEl/5qvQDiPrLG1TApG&#10;crBZTycpJtre+US3sy9FgLBLUEHlfZdI6YqKDLqF7YiD92N7gz7IvpS6x3uAm1Yuo+hdGqw5LFTY&#10;0b6iojn/GgVXiV2j7XDMduPHadfG+Xf2liv1Mhu2nyA8Df4//GwftII4XsLfmXAE5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Pp3fEAAAA3AAAAA8AAAAAAAAAAAAAAAAA&#10;nwIAAGRycy9kb3ducmV2LnhtbFBLBQYAAAAABAAEAPcAAACQAwAAAAA=&#10;">
                  <v:imagedata r:id="rId220" o:title=""/>
                </v:shape>
                <v:shape id="Picture 1005" o:spid="_x0000_s2252" type="#_x0000_t75" style="position:absolute;left:5961;top:-58;width:224;height: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0WXTEAAAA3AAAAA8AAABkcnMvZG93bnJldi54bWxEj0FrAjEUhO8F/0N4greaVWnrrkYRobR4&#10;69aD3h6bt5vFzcuSpLr++0Yo9DjMzDfMejvYTlzJh9axgtk0A0FcOd1yo+D4/f68BBEissbOMSm4&#10;U4DtZvS0xkK7G3/RtYyNSBAOBSowMfaFlKEyZDFMXU+cvNp5izFJ30jt8ZbgtpPzLHuVFltOCwZ7&#10;2huqLuWPVVC+LNsPU59rux9ydzenN8oOXqnJeNitQEQa4n/4r/2pFeT5Ah5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0WXTEAAAA3AAAAA8AAAAAAAAAAAAAAAAA&#10;nwIAAGRycy9kb3ducmV2LnhtbFBLBQYAAAAABAAEAPcAAACQAwAAAAA=&#10;">
                  <v:imagedata r:id="rId221" o:title=""/>
                </v:shape>
                <v:shape id="Picture 1004" o:spid="_x0000_s2253" type="#_x0000_t75" style="position:absolute;left:8340;top:-58;width:224;height: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B9gDGAAAA3AAAAA8AAABkcnMvZG93bnJldi54bWxEj81qwzAQhO+FvIPYQC+lkVPctHEihxAw&#10;9Bby00Nvi7S1nVgrY6mx/fZVoZDjMDPfMOvNYBtxo87XjhXMZwkIYu1MzaWC86l4fgfhA7LBxjEp&#10;GMnDJp88rDEzrucD3Y6hFBHCPkMFVQhtJqXXFVn0M9cSR+/bdRZDlF0pTYd9hNtGviTJQlqsOS5U&#10;2NKuIn09/lgFT19y/6Z5/6o/i0s64u5kx8NFqcfpsF2BCDSEe/i//WEULJcp/J2JR0D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oH2AMYAAADcAAAADwAAAAAAAAAAAAAA&#10;AACfAgAAZHJzL2Rvd25yZXYueG1sUEsFBgAAAAAEAAQA9wAAAJIDAAAAAA==&#10;">
                  <v:imagedata r:id="rId222" o:title=""/>
                </v:shape>
                <v:shape id="Picture 1003" o:spid="_x0000_s2254" type="#_x0000_t75" style="position:absolute;left:10323;top:-58;width:224;height: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zi+3HAAAA3AAAAA8AAABkcnMvZG93bnJldi54bWxEj91qwkAUhO+FvsNyCr0R3ShYmtRVWsFg&#10;odZfCt4dssckmD0bstuYvn23IHg5zMw3zHTemUq01LjSsoLRMAJBnFldcq7geFgOXkA4j6yxskwK&#10;fsnBfPbQm2Ki7ZV31O59LgKEXYIKCu/rREqXFWTQDW1NHLyzbQz6IJtc6gavAW4qOY6iZ2mw5LBQ&#10;YE2LgrLL/scoaPGDvvqpy9L8fbP9XJ++L+dTqtTTY/f2CsJT5+/hW3ulFcTxBP7PhCMgZ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zzi+3HAAAA3AAAAA8AAAAAAAAAAAAA&#10;AAAAnwIAAGRycy9kb3ducmV2LnhtbFBLBQYAAAAABAAEAPcAAACTAwAAAAA=&#10;">
                  <v:imagedata r:id="rId223" o:title=""/>
                </v:shape>
                <v:rect id="Rectangle 1002" o:spid="_x0000_s2255" style="position:absolute;left:1822;top:45;width:102;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fgCsMA&#10;AADcAAAADwAAAGRycy9kb3ducmV2LnhtbESPQYvCMBSE7wv+h/AEb2vqHkSrUUQQBGFZXfH8SF6b&#10;YvNSmlirv94sCHscZuYbZrnuXS06akPlWcFknIEg1t5UXCo4/+4+ZyBCRDZYeyYFDwqwXg0+lpgb&#10;f+cjdadYigThkKMCG2OTSxm0JYdh7Bvi5BW+dRiTbEtpWrwnuKvlV5ZNpcOK04LFhraW9PV0cwqM&#10;/n4U3exii+fm+gy38nD+0QelRsN+swARqY//4Xd7bxTM51P4O5OO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fgCsMAAADcAAAADwAAAAAAAAAAAAAAAACYAgAAZHJzL2Rv&#10;d25yZXYueG1sUEsFBgAAAAAEAAQA9QAAAIgDAAAAAA==&#10;" fillcolor="#414141" stroked="f"/>
                <v:rect id="Rectangle 1001" o:spid="_x0000_s2256" style="position:absolute;left:1598;top:-58;width:22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m1cUA&#10;AADcAAAADwAAAGRycy9kb3ducmV2LnhtbESPQYvCMBSE74L/ITzBi6ypHtRWo4ggW9i9qHvx9mie&#10;bbF5KU3Wtv56s7DgcZiZb5jNrjOVeFDjSssKZtMIBHFmdcm5gp/L8WMFwnlkjZVlUtCTg912ONhg&#10;om3LJ3qcfS4ChF2CCgrv60RKlxVk0E1tTRy8m20M+iCbXOoG2wA3lZxH0UIaLDksFFjToaDsfv41&#10;Ci7PY79Kr2n/ef0+LKvFV36bxK1S41G3X4Pw1Pl3+L+dagVxvIS/M+EIy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ubVxQAAANwAAAAPAAAAAAAAAAAAAAAAAJgCAABkcnMv&#10;ZG93bnJldi54bWxQSwUGAAAAAAQABAD1AAAAigMAAAAA&#10;" fillcolor="#00bff2" stroked="f"/>
                <v:shape id="AutoShape 1000" o:spid="_x0000_s2257" style="position:absolute;left:1688;top:16;width:51;height:68;visibility:visible;mso-wrap-style:square;v-text-anchor:top" coordsize="5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dOeMEA&#10;AADcAAAADwAAAGRycy9kb3ducmV2LnhtbERPTYvCMBC9L/gfwgje1nRFZO02lVVQPIlbPehtaGbb&#10;YjOpTbT135uD4PHxvpNFb2pxp9ZVlhV8jSMQxLnVFRcKjof15zcI55E11pZJwYMcLNLBR4Kxth3/&#10;0T3zhQgh7GJUUHrfxFK6vCSDbmwb4sD929agD7AtpG6xC+GmlpMomkmDFYeGEhtalZRfsptRsFna&#10;y6nv/IEi3K8eu/P0Oj1apUbD/vcHhKfev8Uv91YrmM/D2nAmHAG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HTnjBAAAA3AAAAA8AAAAAAAAAAAAAAAAAmAIAAGRycy9kb3du&#10;cmV2LnhtbFBLBQYAAAAABAAEAPUAAACGAwAAAAA=&#10;" path="m9,l,,,68r9,l9,36r42,l51,29,9,29,9,xm51,36r-9,l42,68r9,l51,36xm51,l42,r,29l51,29,51,xe" stroked="f">
                  <v:path arrowok="t" o:connecttype="custom" o:connectlocs="9,16;0,16;0,84;9,84;9,52;51,52;51,45;9,45;9,16;51,52;42,52;42,84;51,84;51,52;51,16;42,16;42,45;51,45;51,16" o:connectangles="0,0,0,0,0,0,0,0,0,0,0,0,0,0,0,0,0,0,0"/>
                </v:shape>
                <v:shape id="Picture 999" o:spid="_x0000_s2258" type="#_x0000_t75" style="position:absolute;left:1923;top:-78;width:369;height: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oCDrGAAAA3AAAAA8AAABkcnMvZG93bnJldi54bWxEj09rwkAUxO+FfoflFbzVjT2IG11FpIWi&#10;KP4rtLdH9jUJZt+G7Bqjn94VCj0OM/MbZjLrbCVaanzpWMOgn4AgzpwpOddwPHy8jkD4gGywckwa&#10;ruRhNn1+mmBq3IV31O5DLiKEfYoaihDqVEqfFWTR911NHL1f11gMUTa5NA1eItxW8i1JhtJiyXGh&#10;wJoWBWWn/dlqWH5325X6WVe396/2qkZmE3bHjda9l24+BhGoC//hv/an0aCUgseZeATk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egIOsYAAADcAAAADwAAAAAAAAAAAAAA&#10;AACfAgAAZHJzL2Rvd25yZXYueG1sUEsFBgAAAAAEAAQA9wAAAJIDAAAAAA==&#10;">
                  <v:imagedata r:id="rId224" o:title=""/>
                </v:shape>
                <v:rect id="Rectangle 998" o:spid="_x0000_s2259" style="position:absolute;left:4598;top:45;width:102;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1yMUA&#10;AADdAAAADwAAAGRycy9kb3ducmV2LnhtbESPQWvDMAyF74P+B6PBbqu9HUrJ6pYyGBQKo+vKzsJW&#10;4tBYDrGbpv3102Gwm8R7eu/TajPFTo005DaxhZe5AUXskm+5sXD6/nhegsoF2WOXmCzcKMNmPXtY&#10;YeXTlb9oPJZGSQjnCi2EUvpK6+wCRczz1BOLVqchYpF1aLQf8CrhsdOvxix0xJalIWBP74Hc+XiJ&#10;Frz7vNXj8ifU9+35ni/N/nRwe2ufHqftG6hCU/k3/13vvOAbI/zyjY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LXIxQAAAN0AAAAPAAAAAAAAAAAAAAAAAJgCAABkcnMv&#10;ZG93bnJldi54bWxQSwUGAAAAAAQABAD1AAAAigMAAAAA&#10;" fillcolor="#414141" stroked="f"/>
                <v:rect id="Rectangle 997" o:spid="_x0000_s2260" style="position:absolute;left:4374;top:-58;width:22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6llsEA&#10;AADdAAAADwAAAGRycy9kb3ducmV2LnhtbERPTWsCMRC9F/wPYQRvNbFgKatRRCl48FIr4nHcjNnV&#10;ZLJs4rr++6ZQ6G0e73Pmy9470VEb68AaJmMFgrgMpmar4fD9+foBIiZkgy4waXhShOVi8DLHwoQH&#10;f1G3T1bkEI4FaqhSagopY1mRxzgODXHmLqH1mDJsrTQtPnK4d/JNqXfpsebcUGFD64rK2/7uNXTn&#10;3bk5TN3xerdxa/1Juk3qtB4N+9UMRKI+/Yv/3FuT5ys1gd9v8gly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epZbBAAAA3QAAAA8AAAAAAAAAAAAAAAAAmAIAAGRycy9kb3du&#10;cmV2LnhtbFBLBQYAAAAABAAEAPUAAACGAwAAAAA=&#10;" fillcolor="#a6ce38" stroked="f"/>
                <v:shape id="Freeform 996" o:spid="_x0000_s2261" style="position:absolute;left:4463;top:17;width:53;height:69;visibility:visible;mso-wrap-style:square;v-text-anchor:top" coordsize="5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h/fcUA&#10;AADdAAAADwAAAGRycy9kb3ducmV2LnhtbERPTWvCQBC9F/wPywjedDdipaSuImpAKC3WeultyI5J&#10;NDsbs6vGf98tFHqbx/uc2aKztbhR6yvHGpKRAkGcO1NxoeHwlQ1fQPiAbLB2TBoe5GEx7z3NMDXu&#10;zp9024dCxBD2KWooQ2hSKX1ekkU/cg1x5I6utRgibAtpWrzHcFvLsVJTabHi2FBiQ6uS8vP+ajXs&#10;Ltl68374OCUXVb/tssn3I1k/az3od8tXEIG68C/+c29NnK/UGH6/iS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H99xQAAAN0AAAAPAAAAAAAAAAAAAAAAAJgCAABkcnMv&#10;ZG93bnJldi54bWxQSwUGAAAAAAQABAD1AAAAigMAAAAA&#10;" path="m52,l42,,30,20r-3,8l25,24,11,,1,,21,34,,68r10,l19,53r3,-6l26,40r2,4l34,53r9,15l53,68,32,33,52,xe" stroked="f">
                  <v:path arrowok="t" o:connecttype="custom" o:connectlocs="52,17;42,17;30,37;27,45;27,45;25,41;11,17;1,17;21,51;0,85;10,85;19,70;22,64;26,57;26,57;28,61;34,70;43,85;53,85;32,50;52,17" o:connectangles="0,0,0,0,0,0,0,0,0,0,0,0,0,0,0,0,0,0,0,0,0"/>
                </v:shape>
                <v:rect id="Rectangle 995" o:spid="_x0000_s2262" style="position:absolute;left:5067;top:45;width:100;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rv8IA&#10;AADdAAAADwAAAGRycy9kb3ducmV2LnhtbERP32vCMBB+H+x/CDfY20zcQKQzFhEGA2E4J3s+kmtT&#10;2lxKE2v1rzcDYW/38f28VTn5Tow0xCawhvlMgSA2wTZcazj+fLwsQcSEbLELTBouFKFcPz6ssLDh&#10;zN80HlItcgjHAjW4lPpCymgceYyz0BNnrgqDx5ThUEs74DmH+06+KrWQHhvODQ572joy7eHkNVjz&#10;danG5a+rrpv2Gk/17rg3O62fn6bNO4hEU/oX392fNs9X6g3+vskn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u/wgAAAN0AAAAPAAAAAAAAAAAAAAAAAJgCAABkcnMvZG93&#10;bnJldi54bWxQSwUGAAAAAAQABAD1AAAAhwMAAAAA&#10;" fillcolor="#414141" stroked="f"/>
                <v:rect id="Rectangle 994" o:spid="_x0000_s2263" style="position:absolute;left:4699;top:-78;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6P8sQA&#10;AADdAAAADwAAAGRycy9kb3ducmV2LnhtbERP3WrCMBS+F/YO4QjejJkom5POKKLIRJFRuwc4NGdt&#10;XXNSmmi7t18GA+/Ox/d7Fqve1uJGra8ca5iMFQji3JmKCw2f2e5pDsIHZIO1Y9LwQx5Wy4fBAhPj&#10;Ok7pdg6FiCHsE9RQhtAkUvq8JIt+7BriyH251mKIsC2kabGL4baWU6Vm0mLFsaHEhjYl5d/nq9Xw&#10;2CF/ZIfqtc7mx0u6f9m+H06Z1qNhv34DEagPd/G/e2/ifKWe4e+beIJ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j/LEAAAA3QAAAA8AAAAAAAAAAAAAAAAAmAIAAGRycy9k&#10;b3ducmV2LnhtbFBLBQYAAAAABAAEAPUAAACJAwAAAAA=&#10;" fillcolor="#f69458" stroked="f"/>
                <v:shape id="AutoShape 993" o:spid="_x0000_s2264" style="position:absolute;left:4776;top:106;width:242;height:64;visibility:visible;mso-wrap-style:square;v-text-anchor:top" coordsize="24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HcIA&#10;AADdAAAADwAAAGRycy9kb3ducmV2LnhtbERP32vCMBB+H/g/hBP2NhMHjtoZRQRBcC9Vca9Hc2sz&#10;m0tpMlv/+0UQfLuP7+ctVoNrxJW6YD1rmE4UCOLSG8uVhtNx+5aBCBHZYOOZNNwowGo5ellgbnzP&#10;BV0PsRIphEOOGuoY21zKUNbkMEx8S5y4H985jAl2lTQd9incNfJdqQ/p0HJqqLGlTU3l5fDnNBRb&#10;O/0qwvz71vTZubTZ/ndd7bV+HQ/rTxCRhvgUP9w7k+YrNYP7N+kE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0dwgAAAN0AAAAPAAAAAAAAAAAAAAAAAJgCAABkcnMvZG93&#10;bnJldi54bWxQSwUGAAAAAAQABAD1AAAAhwMAAAAA&#10;" path="m17,64l12,61,8,57,5,52,2,47,,40,,32,,24,2,17,5,12,8,7,12,3,17,r,3l14,6,11,9r-1,5l8,18,7,24r,8l7,40r1,6l10,50r1,5l14,58r3,3l17,64xm32,53r,-4l41,49,41,7,30,14r,-5l43,1r5,l48,49r8,l56,53r-24,xm73,50r,-2l73,47r1,-1l75,45r1,l77,45r1,l80,45r,1l81,47r1,1l82,50r,1l81,52r-1,1l80,54r-2,l77,54r-1,l75,54,74,53,73,52r,-1l73,50xm110,51r4,l116,49r2,-4l120,41r,-6l120,28r,-8l120,14r-2,-4l116,7,114,5r-4,l107,5r-3,2l102,10r-1,4l100,20r,8l100,35r1,6l102,45r2,4l107,51r3,xm110,54r-5,l100,52,97,47,94,42,93,36r,-8l93,19r1,-6l97,8r3,-4l105,1r5,l116,1r4,3l123,8r3,5l128,19r,9l128,36r-2,6l123,47r-3,5l116,54r-6,xm156,36r,-27l139,36r17,xm171,53r-23,l148,49r8,l156,40r-22,l134,36,156,1r7,l163,36r10,l173,40r-10,l163,49r8,l171,53xm215,6l196,53r-5,l209,8r-23,l186,14r-4,l182,2r33,l215,6xm225,64r,-3l229,58r2,-3l233,50r1,-4l235,40r,-8l235,24r-1,-6l233,14,231,9,229,6,225,3r,-3l231,3r4,4l238,12r3,5l242,24r,8l242,40r-1,7l238,52r-3,5l231,61r-6,3xe" filled="f" strokecolor="white" strokeweight=".1016mm">
                  <v:path arrowok="t" o:connecttype="custom" o:connectlocs="8,163;0,146;2,123;12,109;14,112;8,124;7,146;11,161;17,170;41,155;30,115;48,155;32,159;73,153;76,151;80,151;82,154;81,158;78,160;75,160;73,157;114,157;120,147;120,126;116,113;107,111;101,120;100,141;104,155;110,160;97,153;93,134;97,114;110,107;123,114;128,134;123,153;110,160;139,142;148,159;156,146;156,107;173,142;163,155;215,112;209,114;182,120;215,112;229,164;234,152;235,130;231,115;225,106;238,118;242,138;238,158;225,170" o:connectangles="0,0,0,0,0,0,0,0,0,0,0,0,0,0,0,0,0,0,0,0,0,0,0,0,0,0,0,0,0,0,0,0,0,0,0,0,0,0,0,0,0,0,0,0,0,0,0,0,0,0,0,0,0,0,0,0,0"/>
                </v:shape>
                <v:rect id="Rectangle 992" o:spid="_x0000_s2265" style="position:absolute;left:5391;top:45;width:102;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IJ8IA&#10;AADdAAAADwAAAGRycy9kb3ducmV2LnhtbESPQYvCMBCF7wv+hzCCtzXVg0g1igiCIIi64nlIpk2x&#10;mZQm1uqvNwsLe5vhvffNm+W6d7XoqA2VZwWTcQaCWHtTcang+rP7noMIEdlg7ZkUvCjAejX4WmJu&#10;/JPP1F1iKRKEQ44KbIxNLmXQlhyGsW+Ik1b41mFMa1tK0+IzwV0tp1k2kw4rThcsNrS1pO+Xh1Ng&#10;9PFVdPObLd6b+zs8ysP1pA9KjYb9ZgEiUh//zX/pvUn1ExF+v0kjy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iYgnwgAAAN0AAAAPAAAAAAAAAAAAAAAAAJgCAABkcnMvZG93&#10;bnJldi54bWxQSwUGAAAAAAQABAD1AAAAhwMAAAAA&#10;" fillcolor="#414141" stroked="f"/>
                <v:rect id="Rectangle 991" o:spid="_x0000_s2266" style="position:absolute;left:5167;top:-58;width:22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YecIA&#10;AADdAAAADwAAAGRycy9kb3ducmV2LnhtbERPTWsCMRC9F/ofwhS81URBW1ajSIvgoZdakR7HzZhd&#10;TSbLJq7bf98Igrd5vM+ZL3vvREdtrANrGA0VCOIymJqtht3P+vUdREzIBl1g0vBHEZaL56c5FiZc&#10;+Zu6bbIih3AsUEOVUlNIGcuKPMZhaIgzdwytx5Rha6Vp8ZrDvZNjpabSY825ocKGPioqz9uL19Ad&#10;vg7NbuL2p4uNG+t/pftMndaDl341A5GoTw/x3b0xeb5Sb3D7Jp8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O5h5wgAAAN0AAAAPAAAAAAAAAAAAAAAAAJgCAABkcnMvZG93&#10;bnJldi54bWxQSwUGAAAAAAQABAD1AAAAhwMAAAAA&#10;" fillcolor="#a6ce38" stroked="f"/>
                <v:shape id="Freeform 990" o:spid="_x0000_s2267" style="position:absolute;left:5256;top:17;width:53;height:69;visibility:visible;mso-wrap-style:square;v-text-anchor:top" coordsize="5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Il8gA&#10;AADdAAAADwAAAGRycy9kb3ducmV2LnhtbESPQWvCQBCF74X+h2UK3upuii0ldZVSDQhSsdZLb0N2&#10;mqTNzsbsqvHfO4dCbzO8N+99M50PvlUn6mMT2EI2NqCIy+AarizsP4v7Z1AxITtsA5OFC0WYz25v&#10;ppi7cOYPOu1SpSSEY44W6pS6XOtY1uQxjkNHLNp36D0mWftKux7PEu5b/WDMk/bYsDTU2NFbTeXv&#10;7ugtbA/FYvm+3/xkB9Out8Xk65ItHq0d3Q2vL6ASDenf/He9coJvjODKNzKCnl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EiXyAAAAN0AAAAPAAAAAAAAAAAAAAAAAJgCAABk&#10;cnMvZG93bnJldi54bWxQSwUGAAAAAAQABAD1AAAAjQMAAAAA&#10;" path="m53,l42,,31,20r-4,8l25,24,11,,1,,21,34,,68r11,l19,53r3,-6l26,40r2,4l34,53r9,15l53,68,32,33,53,xe" stroked="f">
                  <v:path arrowok="t" o:connecttype="custom" o:connectlocs="53,17;42,17;31,37;27,45;27,45;25,41;11,17;1,17;21,51;0,85;11,85;19,70;22,64;26,57;26,57;28,61;34,70;43,85;53,85;32,50;53,17" o:connectangles="0,0,0,0,0,0,0,0,0,0,0,0,0,0,0,0,0,0,0,0,0"/>
                </v:shape>
                <v:rect id="Rectangle 989" o:spid="_x0000_s2268" style="position:absolute;left:5492;top:-78;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gbMQA&#10;AADdAAAADwAAAGRycy9kb3ducmV2LnhtbERP3WrCMBS+F/YO4QjejJkobHadUUSRiSJDuwc4NGdt&#10;XXNSmmi7t18GA+/Ox/d75sve1uJGra8ca5iMFQji3JmKCw2f2fYpAeEDssHaMWn4IQ/LxcNgjqlx&#10;HZ/odg6FiCHsU9RQhtCkUvq8JIt+7BriyH251mKIsC2kabGL4baWU6VepMWKY0OJDa1Lyr/PV6vh&#10;sUP+yPbVrM6Sw+W0e96874+Z1qNhv3oDEagPd/G/e2fifKVe4e+beIJ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vIGzEAAAA3QAAAA8AAAAAAAAAAAAAAAAAmAIAAGRycy9k&#10;b3ducmV2LnhtbFBLBQYAAAAABAAEAPUAAACJAwAAAAA=&#10;" fillcolor="#f69458" stroked="f"/>
                <v:shape id="AutoShape 988" o:spid="_x0000_s2269" style="position:absolute;left:5558;top:106;width:266;height:64;visibility:visible;mso-wrap-style:square;v-text-anchor:top" coordsize="2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dwyMcA&#10;AADdAAAADwAAAGRycy9kb3ducmV2LnhtbESPT0sDQQzF74LfYYjgzc6sgthtp6UUCupF3RbtMexk&#10;/9CdzLoztls/vTkIvSW8l/d+mS9H36kjDbENbCGbGFDEZXAt1xZ2283dE6iYkB12gcnCmSIsF9dX&#10;c8xdOPEHHYtUKwnhmKOFJqU+1zqWDXmMk9ATi1aFwWOSdai1G/Ak4b7T98Y8ao8tS0ODPa0bKg/F&#10;j7fwfX5YvUwzfNNf1fvn77Yw++r1YO3tzbiagUo0pov5//rZCb7JhF++kRH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3cMjHAAAA3QAAAA8AAAAAAAAAAAAAAAAAmAIAAGRy&#10;cy9kb3ducmV2LnhtbFBLBQYAAAAABAAEAPUAAACMAwAAAAA=&#10;" path="m17,64l11,61,7,57,4,52,1,47,,40,,32,,24,1,17,4,12,7,7,11,3,17,r,3l13,6,11,9,9,14,8,18,7,24r,8l7,40r1,6l9,50r2,5l13,58r4,3l17,64xm25,32r17,l42,37r-17,l25,32xm55,53r,-4l64,49,64,7,53,14r,-5l66,1r5,l71,49r8,l79,53r-24,xm96,50r,-2l96,47r1,-1l98,45r1,l100,45r1,l103,45r,1l104,47r1,1l105,50r,1l104,52r-1,1l103,54r-2,l100,54r-1,l98,54,97,53,96,52r,-1l96,50xm133,51r4,l139,49r2,-4l143,41r,-6l143,28r,-8l143,14r-2,-4l139,7,137,5r-4,l130,5r-3,2l125,10r-1,4l123,20r,8l123,35r1,6l125,45r2,4l130,51r3,xm133,54r-5,l123,52r-3,-5l117,42r-1,-6l116,28r,-9l117,13r3,-5l123,4r5,-3l133,1r6,l143,4r3,4l149,13r2,6l151,28r,8l149,42r-3,5l143,52r-4,2l133,54xm179,36r,-27l162,36r17,xm194,53r-23,l171,49r8,l179,40r-22,l157,36,179,1r7,l186,36r10,l196,40r-10,l186,49r8,l194,53xm238,6l219,53r-5,l232,8r-23,l209,14r-4,l205,2r33,l238,6xm248,64r,-3l252,58r2,-3l256,50r1,-4l258,40r,-8l258,24r-1,-6l256,14,254,9,252,6,248,3r,-3l254,3r4,4l261,12r3,5l265,24r,8l265,40r-1,7l261,52r-3,5l254,61r-6,3xe" filled="f" strokecolor="white" strokeweight=".1016mm">
                  <v:path arrowok="t" o:connecttype="custom" o:connectlocs="7,163;0,146;1,123;11,109;13,112;8,124;7,146;11,161;17,170;42,143;55,159;64,113;66,107;79,155;96,156;97,152;100,151;103,152;105,156;103,159;100,160;97,159;96,156;139,155;143,141;143,120;137,111;127,113;123,126;124,147;130,157;128,160;117,148;116,125;123,110;139,107;149,119;151,142;143,158;179,142;179,142;171,155;157,146;186,107;196,146;194,155;219,159;209,114;205,108;248,170;254,161;258,146;257,124;252,112;254,109;264,123;265,146;258,163" o:connectangles="0,0,0,0,0,0,0,0,0,0,0,0,0,0,0,0,0,0,0,0,0,0,0,0,0,0,0,0,0,0,0,0,0,0,0,0,0,0,0,0,0,0,0,0,0,0,0,0,0,0,0,0,0,0,0,0,0,0"/>
                </v:shape>
                <v:shape id="Picture 987" o:spid="_x0000_s2270" type="#_x0000_t75" style="position:absolute;left:6285;top:-78;width:369;height: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7PqTDAAAA3QAAAA8AAABkcnMvZG93bnJldi54bWxET01rwkAQvRf6H5YpeKub9CAmdRNEEDzo&#10;oVqwxyE7TbZmZ0N2qvHfdwuF3ubxPmdVT75XVxqjC2wgn2egiJtgHbcG3k/b5yWoKMgW+8Bk4E4R&#10;6urxYYWlDTd+o+tRWpVCOJZooBMZSq1j05HHOA8DceI+w+hREhxbbUe8pXDf65csW2iPjlNDhwNt&#10;Omoux29v4HA6F19uI/e9W4ad9B922xaFMbOnaf0KSmiSf/Gfe2fT/CzP4febdIK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Xs+pMMAAADdAAAADwAAAAAAAAAAAAAAAACf&#10;AgAAZHJzL2Rvd25yZXYueG1sUEsFBgAAAAAEAAQA9wAAAI8DAAAAAA==&#10;">
                  <v:imagedata r:id="rId225" o:title=""/>
                </v:shape>
                <v:rect id="Rectangle 986" o:spid="_x0000_s2271" style="position:absolute;left:8960;top:45;width:101;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Y+cEA&#10;AADdAAAADwAAAGRycy9kb3ducmV2LnhtbERPTYvCMBC9L/gfwgh726Z6WKQaRQRBEJbVFc9DMm2K&#10;zaQ0sVZ/vRGEvc3jfc5iNbhG9NSF2rOCSZaDINbe1FwpOP1tv2YgQkQ22HgmBXcKsFqOPhZYGH/j&#10;A/XHWIkUwqFABTbGtpAyaEsOQ+Zb4sSVvnMYE+wqaTq8pXDXyGmef0uHNacGiy1tLOnL8eoUGP1z&#10;L/vZ2ZaP9eURrtX+9Kv3Sn2Oh/UcRKQh/ovf7p1J8/PJFF7fpB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rGPnBAAAA3QAAAA8AAAAAAAAAAAAAAAAAmAIAAGRycy9kb3du&#10;cmV2LnhtbFBLBQYAAAAABAAEAPUAAACGAwAAAAA=&#10;" fillcolor="#414141" stroked="f"/>
                <v:rect id="Rectangle 985" o:spid="_x0000_s2272" style="position:absolute;left:8737;top:-58;width:22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Ip8IA&#10;AADdAAAADwAAAGRycy9kb3ducmV2LnhtbERPTWsCMRC9C/6HMII3zapYytYo0iJ48KKV0uO4GbOr&#10;yWTZxHX990Yo9DaP9zmLVeesaKkJlWcFk3EGgrjwumKj4Pi9Gb2DCBFZo/VMCh4UYLXs9xaYa3/n&#10;PbWHaEQK4ZCjgjLGOpcyFCU5DGNfEyfu7BuHMcHGSN3gPYU7K6dZ9iYdVpwaSqzps6Tierg5Be1p&#10;d6qPc/tzuZmwNe5X2q/YKjUcdOsPEJG6+C/+c291mp9NZvD6Jp0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2QinwgAAAN0AAAAPAAAAAAAAAAAAAAAAAJgCAABkcnMvZG93&#10;bnJldi54bWxQSwUGAAAAAAQABAD1AAAAhwMAAAAA&#10;" fillcolor="#a6ce38" stroked="f"/>
                <v:shape id="Freeform 984" o:spid="_x0000_s2273" style="position:absolute;left:8825;top:17;width:53;height:69;visibility:visible;mso-wrap-style:square;v-text-anchor:top" coordsize="5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TUT8UA&#10;AADdAAAADwAAAGRycy9kb3ducmV2LnhtbERPTWvCQBC9F/wPywjedDfFikRXKdWAUFqsevE2ZMck&#10;Njsbs6vGf98tFHqbx/uc+bKztbhR6yvHGpKRAkGcO1NxoeGwz4ZTED4gG6wdk4YHeVguek9zTI27&#10;8xfddqEQMYR9ihrKEJpUSp+XZNGPXEMcuZNrLYYI20KaFu8x3NbyWamJtFhxbCixobeS8u/d1WrY&#10;XrLV+uPweU4uqn7fZuPjI1m9aD3od68zEIG68C/+c29MnK+SMfx+E0+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pNRPxQAAAN0AAAAPAAAAAAAAAAAAAAAAAJgCAABkcnMv&#10;ZG93bnJldi54bWxQSwUGAAAAAAQABAD1AAAAigMAAAAA&#10;" path="m52,l42,,30,20r-4,8l24,24,11,,1,,21,34,,68r10,l18,53r4,-6l26,40r2,4l34,53r8,15l52,68,31,33,52,xe" stroked="f">
                  <v:path arrowok="t" o:connecttype="custom" o:connectlocs="52,17;42,17;30,37;26,45;26,45;24,41;11,17;1,17;21,51;0,85;10,85;18,70;22,64;26,57;26,57;28,61;34,70;42,85;52,85;31,50;52,17" o:connectangles="0,0,0,0,0,0,0,0,0,0,0,0,0,0,0,0,0,0,0,0,0"/>
                </v:shape>
                <v:rect id="Rectangle 983" o:spid="_x0000_s2274" style="position:absolute;left:9430;top:45;width:100;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KAjcEA&#10;AADdAAAADwAAAGRycy9kb3ducmV2LnhtbERPTYvCMBC9L+x/CLPgbU1dUKQaRQRBEBZXxfOQTJti&#10;MylNrNVfbxYEb/N4nzNf9q4WHbWh8qxgNMxAEGtvKi4VnI6b7ymIEJEN1p5JwZ0CLBefH3PMjb/x&#10;H3WHWIoUwiFHBTbGJpcyaEsOw9A3xIkrfOswJtiW0rR4S+Gulj9ZNpEOK04NFhtaW9KXw9UpMPr3&#10;XnTTsy0eq8sjXMvdaa93Sg2++tUMRKQ+vsUv99ak+dloDP/fp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CgI3BAAAA3QAAAA8AAAAAAAAAAAAAAAAAmAIAAGRycy9kb3du&#10;cmV2LnhtbFBLBQYAAAAABAAEAPUAAACGAwAAAAA=&#10;" fillcolor="#414141" stroked="f"/>
                <v:rect id="Rectangle 982" o:spid="_x0000_s2275" style="position:absolute;left:9061;top:-78;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kiw8QA&#10;AADdAAAADwAAAGRycy9kb3ducmV2LnhtbERP22rCQBB9F/yHZYS+FN1EqErqGqRFKkopSfoBQ3aa&#10;pGZnQ3Zr0r/vCgXf5nCus01H04or9a6xrCBeRCCIS6sbrhR8Fof5BoTzyBpby6Tglxyku+lki4m2&#10;A2d0zX0lQgi7BBXU3neJlK6syaBb2I44cF+2N+gD7CupexxCuGnlMopW0mDDoaHGjl5qKi/5j1Hw&#10;OCB/FKdm3Rab83d2fHp9O70XSj3Mxv0zCE+jv4v/3Ucd5kfxCm7fhBP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pIsPEAAAA3QAAAA8AAAAAAAAAAAAAAAAAmAIAAGRycy9k&#10;b3ducmV2LnhtbFBLBQYAAAAABAAEAPUAAACJAwAAAAA=&#10;" fillcolor="#f69458" stroked="f"/>
                <v:shape id="AutoShape 981" o:spid="_x0000_s2276" style="position:absolute;left:9139;top:106;width:242;height:64;visibility:visible;mso-wrap-style:square;v-text-anchor:top" coordsize="24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7wLMIA&#10;AADdAAAADwAAAGRycy9kb3ducmV2LnhtbERPTYvCMBC9L/gfwgh7W9PuQWs1igiC4F7qil6HZmyj&#10;zaQ0WVv/vVlY2Ns83ucs14NtxIM6bxwrSCcJCOLSacOVgtP37iMD4QOyxsYxKXiSh/Vq9LbEXLue&#10;C3ocQyViCPscFdQhtLmUvqzJop+4ljhyV9dZDBF2ldQd9jHcNvIzSabSouHYUGNL25rK+/HHKih2&#10;Jv0q/PzybPrsXJrscNtUB6Xex8NmASLQEP7Ff+69jvOTdAa/38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vvAswgAAAN0AAAAPAAAAAAAAAAAAAAAAAJgCAABkcnMvZG93&#10;bnJldi54bWxQSwUGAAAAAAQABAD1AAAAhwMAAAAA&#10;" path="m17,64l11,61,7,57,4,52,1,47,,40,,32,,24,1,17,4,12,7,7,11,3,17,r,3l13,6,11,9,9,14,8,18,7,24r,8l7,40r1,6l9,50r2,5l13,58r4,3l17,64xm31,53r,-4l40,49,40,7,30,14r,-5l42,1r5,l47,49r9,l56,53r-25,xm72,50r,-2l73,47r,-1l74,45r1,l77,45r1,l79,45r1,1l81,47r,1l81,50r,1l81,52r-1,1l79,54r-1,l77,54r-2,l74,54,73,53r,-1l72,51r,-1xm110,51r3,l116,49r1,-4l119,41r1,-6l120,28r,-8l119,14r-2,-4l116,7,113,5r-3,l106,5r-2,2l102,10r-2,4l99,20r,8l99,35r1,6l102,45r2,4l106,51r4,xm110,54r-6,l100,52,97,47,94,42,92,36r,-8l92,19r2,-6l97,8r3,-4l104,1r6,l115,1r5,3l123,8r3,5l127,19r,9l127,36r-1,6l123,47r-3,5l115,54r-5,xm156,36r,-27l139,36r17,xm171,53r-23,l148,49r8,l156,40r-22,l134,36,156,1r7,l163,36r10,l173,40r-10,l163,49r8,l171,53xm215,6l195,53r-5,l209,8r-23,l186,14r-4,l182,2r33,l215,6xm225,64r,-3l228,58r3,-3l232,50r2,-4l235,40r,-8l235,24r-1,-6l232,14,231,9,228,6,225,3r,-3l230,3r5,4l237,12r3,5l242,24r,8l242,40r-2,7l237,52r-2,5l230,61r-5,3xe" filled="f" strokecolor="white" strokeweight=".1016mm">
                  <v:path arrowok="t" o:connecttype="custom" o:connectlocs="7,163;0,146;1,123;11,109;13,112;8,124;7,146;11,161;17,170;40,155;30,115;47,155;31,159;73,153;75,151;79,151;81,154;81,158;78,160;74,160;72,157;113,157;119,147;120,126;116,113;106,111;100,120;99,141;104,155;110,160;97,153;92,134;97,114;110,107;123,114;127,134;123,153;110,160;139,142;148,159;156,146;156,107;173,142;163,155;215,112;209,114;182,120;215,112;228,164;234,152;235,130;231,115;225,106;237,118;242,138;237,158;225,170" o:connectangles="0,0,0,0,0,0,0,0,0,0,0,0,0,0,0,0,0,0,0,0,0,0,0,0,0,0,0,0,0,0,0,0,0,0,0,0,0,0,0,0,0,0,0,0,0,0,0,0,0,0,0,0,0,0,0,0,0"/>
                </v:shape>
                <v:rect id="Rectangle 980" o:spid="_x0000_s2277" style="position:absolute;left:9754;top:45;width:102;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MvE8UA&#10;AADdAAAADwAAAGRycy9kb3ducmV2LnhtbESPQWsCMRCF7wX/Qxiht5q1hyKrUUQQBKG0VjwPyexm&#10;cTNZNnFd/fWdQ6G3Gd6b975ZbcbQqoH61EQ2MJ8VoIhtdA3XBs4/+7cFqJSRHbaRycCDEmzWk5cV&#10;li7e+ZuGU66VhHAq0YDPuSu1TtZTwDSLHbFoVewDZln7Wrse7xIeWv1eFB86YMPS4LGjnSd7Pd2C&#10;AWc/H9WwuPjqub0+060+nr/s0ZjX6bhdgso05n/z3/XBCX4xF1z5Rk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y8TxQAAAN0AAAAPAAAAAAAAAAAAAAAAAJgCAABkcnMv&#10;ZG93bnJldi54bWxQSwUGAAAAAAQABAD1AAAAigMAAAAA&#10;" fillcolor="#414141" stroked="f"/>
                <v:rect id="Rectangle 979" o:spid="_x0000_s2278" style="position:absolute;left:9530;top:-58;width:22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TcIA&#10;AADdAAAADwAAAGRycy9kb3ducmV2LnhtbERPTWsCMRC9C/6HMII3zSoo7dYo0iJ48KKV0uO4GbOr&#10;yWTZxHX990Yo9DaP9zmLVeesaKkJlWcFk3EGgrjwumKj4Pi9Gb2BCBFZo/VMCh4UYLXs9xaYa3/n&#10;PbWHaEQK4ZCjgjLGOpcyFCU5DGNfEyfu7BuHMcHGSN3gPYU7K6dZNpcOK04NJdb0WVJxPdycgva0&#10;O9XHmf253EzYGvcr7VdslRoOuvUHiEhd/Bf/ubc6zc8m7/D6Jp0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MT9NwgAAAN0AAAAPAAAAAAAAAAAAAAAAAJgCAABkcnMvZG93&#10;bnJldi54bWxQSwUGAAAAAAQABAD1AAAAhwMAAAAA&#10;" fillcolor="#a6ce38" stroked="f"/>
                <v:shape id="Freeform 978" o:spid="_x0000_s2279" style="position:absolute;left:9619;top:17;width:53;height:69;visibility:visible;mso-wrap-style:square;v-text-anchor:top" coordsize="5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8cgA&#10;AADdAAAADwAAAGRycy9kb3ducmV2LnhtbESPQWvCQBCF74X+h2UK3upupC0lukqpDQjSYq2X3obs&#10;mKTNzsbsqvHfdw4FbzO8N+99M1sMvlUn6mMT2EI2NqCIy+Aarizsvor7Z1AxITtsA5OFC0VYzG9v&#10;Zpi7cOZPOm1TpSSEY44W6pS6XOtY1uQxjkNHLNo+9B6TrH2lXY9nCfetnhjzpD02LA01dvRaU/m7&#10;PXoLm0OxfHvfffxkB9OuN8XD9yVbPlo7uhtepqASDelq/r9eOcE3E+GXb2QEP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8xjxyAAAAN0AAAAPAAAAAAAAAAAAAAAAAJgCAABk&#10;cnMvZG93bnJldi54bWxQSwUGAAAAAAQABAD1AAAAjQMAAAAA&#10;" path="m52,l42,,30,20r-3,8l26,28,25,24,11,,1,,21,34,,68r10,l18,53r4,-6l26,40r2,4l34,53r8,15l53,68,31,33,52,xe" stroked="f">
                  <v:path arrowok="t" o:connecttype="custom" o:connectlocs="52,17;42,17;30,37;27,45;26,45;25,41;11,17;1,17;21,51;0,85;10,85;18,70;22,64;26,57;26,57;28,61;34,70;42,85;53,85;31,50;52,17" o:connectangles="0,0,0,0,0,0,0,0,0,0,0,0,0,0,0,0,0,0,0,0,0"/>
                </v:shape>
                <v:rect id="Rectangle 977" o:spid="_x0000_s2280" style="position:absolute;left:9855;top:-78;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xwCsMA&#10;AADdAAAADwAAAGRycy9kb3ducmV2LnhtbERP24rCMBB9F/yHMAv7sqypgq5Uo4iyKIqI1g8YmrGt&#10;20xKE239eyMs+DaHc53pvDWluFPtCssK+r0IBHFqdcGZgnPy+z0G4TyyxtIyKXiQg/ms25lirG3D&#10;R7qffCZCCLsYFeTeV7GULs3JoOvZijhwF1sb9AHWmdQ1NiHclHIQRSNpsODQkGNFy5zSv9PNKPhq&#10;kA/Jtvgpk/HuetwMV+vtPlHq86NdTEB4av1b/O/e6DA/GvTh9U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xwCsMAAADdAAAADwAAAAAAAAAAAAAAAACYAgAAZHJzL2Rv&#10;d25yZXYueG1sUEsFBgAAAAAEAAQA9QAAAIgDAAAAAA==&#10;" fillcolor="#f69458" stroked="f"/>
                <v:shape id="AutoShape 976" o:spid="_x0000_s2281" style="position:absolute;left:9921;top:106;width:266;height:64;visibility:visible;mso-wrap-style:square;v-text-anchor:top" coordsize="2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BmcQA&#10;AADdAAAADwAAAGRycy9kb3ducmV2LnhtbERPS2sCMRC+C/0PYQreNHEFqVujSKHQ9qJdS9vjsJl9&#10;4Gay3aS6+uuNIHibj+85i1VvG3GgzteONUzGCgRx7kzNpYav3evoCYQPyAYbx6ThRB5Wy4fBAlPj&#10;jvxJhyyUIoawT1FDFUKbSunziiz6sWuJI1e4zmKIsCul6fAYw20jE6Vm0mLNsaHCll4qyvfZv9Xw&#10;d5qu3+cT3MifYvt93mXqt/jYaz187NfPIAL14S6+ud9MnK+SBK7fxBP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FgZnEAAAA3QAAAA8AAAAAAAAAAAAAAAAAmAIAAGRycy9k&#10;b3ducmV2LnhtbFBLBQYAAAAABAAEAPUAAACJAwAAAAA=&#10;" path="m16,64l11,61,7,57,4,52,1,47,,40,,32,,24,1,17,4,12,7,7,11,3,16,r,3l13,6,10,9,9,14,7,18r,6l7,32r,8l7,46r2,4l10,55r3,3l16,61r,3xm24,32r18,l42,37r-18,l24,32xm54,53r,-4l63,49,63,7,53,14r,-5l65,1r5,l70,49r9,l79,53r-25,xm95,50r,-2l96,47r1,-1l97,45r1,l100,45r1,l102,45r1,1l104,47r,1l104,50r,1l104,52r-1,1l102,54r-1,l100,54r-2,l97,54r,-1l96,52,95,51r,-1xm133,51r3,l139,49r2,-4l142,41r1,-6l143,28r,-8l142,14r-1,-4l139,7,136,5r-3,l129,5r-2,2l125,10r-2,4l122,20r,8l122,35r1,6l125,45r2,4l129,51r4,xm133,54r-6,l123,52r-3,-5l117,42r-2,-6l115,28r,-9l117,13r3,-5l123,4r4,-3l133,1r5,l143,4r3,4l149,13r1,6l150,28r,8l149,42r-3,5l143,52r-5,2l133,54xm179,36r,-27l162,36r17,xm194,53r-23,l171,49r8,l179,40r-22,l157,36,179,1r7,l186,36r10,l196,40r-10,l186,49r8,l194,53xm238,6l218,53r-5,l232,8r-23,l209,14r-4,l205,2r33,l238,6xm248,64r,-3l251,58r3,-3l255,50r2,-4l258,40r,-8l258,24r-1,-6l255,14,254,9,251,6,248,3r,-3l253,3r5,4l260,12r3,5l265,24r,8l265,40r-2,7l260,52r-2,5l253,61r-5,3xe" filled="f" strokecolor="white" strokeweight=".1016mm">
                  <v:path arrowok="t" o:connecttype="custom" o:connectlocs="7,163;0,146;1,123;11,109;13,112;7,124;7,146;10,161;16,170;42,143;54,159;63,113;65,107;79,155;95,156;97,152;100,151;103,152;104,156;103,159;100,160;97,159;95,156;139,155;143,141;142,120;136,111;127,113;122,126;123,147;129,157;127,160;117,148;115,125;123,110;138,107;149,119;150,142;143,158;179,142;179,142;171,155;157,146;186,107;196,146;194,155;218,159;209,114;205,108;248,170;254,161;258,146;257,124;251,112;253,109;263,123;265,146;258,163" o:connectangles="0,0,0,0,0,0,0,0,0,0,0,0,0,0,0,0,0,0,0,0,0,0,0,0,0,0,0,0,0,0,0,0,0,0,0,0,0,0,0,0,0,0,0,0,0,0,0,0,0,0,0,0,0,0,0,0,0,0"/>
                </v:shape>
                <v:shape id="AutoShape 975" o:spid="_x0000_s2282" style="position:absolute;left:1374;top:282;width:76;height:98;visibility:visible;mso-wrap-style:square;v-text-anchor:top" coordsize="7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oX8IA&#10;AADdAAAADwAAAGRycy9kb3ducmV2LnhtbERPzWoCMRC+F3yHMEIvpWZXochqlCJq9VLR+gDDZtws&#10;3UyWJGr69o1Q6G0+vt+ZL5PtxI18aB0rKEcFCOLa6ZYbBeevzesURIjIGjvHpOCHAiwXg6c5Vtrd&#10;+Ui3U2xEDuFQoQITY19JGWpDFsPI9cSZuzhvMWboG6k93nO47eS4KN6kxZZzg8GeVobq79PVKngp&#10;fTJbuT6nQyu5+9xvjh+6VOp5mN5nICKl+C/+c+90nl+MJ/D4Jp8gF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OChfwgAAAN0AAAAPAAAAAAAAAAAAAAAAAJgCAABkcnMvZG93&#10;bnJldi54bWxQSwUGAAAAAAQABAD1AAAAhwMAAAAA&#10;" path="m4,l,,,97r4,l4,xm54,41r,-8l46,17r,45l44,77r-6,3l30,80,24,78,21,62r,-28l22,30,24,18r7,-1l37,17r6,2l46,33r,29l46,17r,-1l38,15r-10,l21,18r-4,9l14,33r,2l13,61r1,4l18,72r4,8l29,82r10,l46,80r1,l54,64r,-8l54,41xm76,48l75,47,59,2,58,,57,,55,,54,1r,1l55,3,72,48,55,94r-1,1l54,96r1,1l57,97r1,-1l58,95,75,50r1,-1l76,48xe" fillcolor="black" stroked="f">
                  <v:path arrowok="t" o:connecttype="custom" o:connectlocs="4,283;0,283;0,380;4,380;4,283;54,324;54,316;46,300;46,300;46,345;44,360;38,363;30,363;24,361;21,345;21,317;22,313;24,301;31,300;37,300;43,302;46,316;46,345;46,300;46,299;38,298;28,298;21,301;17,310;14,316;14,318;13,344;14,348;18,355;22,363;29,365;39,365;46,363;47,363;54,347;54,339;54,324;76,331;75,330;59,285;58,283;57,283;55,283;54,284;54,285;55,286;72,331;55,377;54,378;54,379;55,380;57,380;58,379;58,378;75,333;76,332;76,331" o:connectangles="0,0,0,0,0,0,0,0,0,0,0,0,0,0,0,0,0,0,0,0,0,0,0,0,0,0,0,0,0,0,0,0,0,0,0,0,0,0,0,0,0,0,0,0,0,0,0,0,0,0,0,0,0,0,0,0,0,0,0,0,0,0"/>
                </v:shape>
                <v:shape id="AutoShape 974" o:spid="_x0000_s2283" style="position:absolute;left:1479;top:322;width:444;height:18;visibility:visible;mso-wrap-style:square;v-text-anchor:top" coordsize="44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fXMMA&#10;AADdAAAADwAAAGRycy9kb3ducmV2LnhtbERPTWvCQBC9F/wPywi91V0lxBJdRZRCDy3EWO9DdpqE&#10;ZmdDdk3S/vpuoeBtHu9ztvvJtmKg3jeONSwXCgRx6UzDlYaPy8vTMwgfkA22jknDN3nY72YPW8yM&#10;G/lMQxEqEUPYZ6ihDqHLpPRlTRb9wnXEkft0vcUQYV9J0+MYw20rV0ql0mLDsaHGjo41lV/FzWq4&#10;nd/f8iJP/JHWrS/S01X95EutH+fTYQMi0BTu4n/3q4nz1SqBv2/i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QfXMMAAADdAAAADwAAAAAAAAAAAAAAAACYAgAAZHJzL2Rv&#10;d25yZXYueG1sUEsFBgAAAAAEAAQA9QAAAIgDAAAAAA==&#10;" path="m118,l,,,17r118,l118,xm443,l342,r,17l443,17,443,xe" fillcolor="#414141" stroked="f">
                  <v:path arrowok="t" o:connecttype="custom" o:connectlocs="118,322;0,322;0,339;118,339;118,322;443,322;342,322;342,339;443,339;443,322" o:connectangles="0,0,0,0,0,0,0,0,0,0"/>
                </v:shape>
                <v:rect id="Rectangle 973" o:spid="_x0000_s2284" style="position:absolute;left:1598;top:218;width:22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u8eMYA&#10;AADdAAAADwAAAGRycy9kb3ducmV2LnhtbERPTWvCQBC9F/wPywheim4q1Kapa5CAGGgvVS+5Ddkx&#10;CWZnQ3Zrkv76bqHQ2zze52zT0bTiTr1rLCt4WkUgiEurG64UXM6HZQzCeWSNrWVSMJGDdDd72GKi&#10;7cCfdD/5SoQQdgkqqL3vEildWZNBt7IdceCutjfoA+wrqXscQrhp5TqKNtJgw6Ghxo6ymsrb6cso&#10;OH8fpjgv8ulYfGQv7ea9uj6+Dkot5uP+DYSn0f+L/9y5DvOj9TP8fhNO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u8eMYAAADdAAAADwAAAAAAAAAAAAAAAACYAgAAZHJz&#10;L2Rvd25yZXYueG1sUEsFBgAAAAAEAAQA9QAAAIsDAAAAAA==&#10;" fillcolor="#00bff2" stroked="f"/>
                <v:shape id="AutoShape 972" o:spid="_x0000_s2285" style="position:absolute;left:1688;top:292;width:51;height:68;visibility:visible;mso-wrap-style:square;v-text-anchor:top" coordsize="5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QhecIA&#10;AADdAAAADwAAAGRycy9kb3ducmV2LnhtbERPTYvCMBC9C/sfwix402RFRLpGcYUVT6LWg3sbmrEt&#10;NpNuE23990YQvM3jfc5s0dlK3KjxpWMNX0MFgjhzpuRcwzH9HUxB+IBssHJMGu7kYTH/6M0wMa7l&#10;Pd0OIRcxhH2CGooQ6kRKnxVk0Q9dTRy5s2sshgibXJoG2xhuKzlSaiItlhwbCqxpVVB2OVythvWP&#10;u5y6NqSkcLe6b//G/+Oj07r/2S2/QQTqwlv8cm9MnK9GE3h+E0+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1CF5wgAAAN0AAAAPAAAAAAAAAAAAAAAAAJgCAABkcnMvZG93&#10;bnJldi54bWxQSwUGAAAAAAQABAD1AAAAhwMAAAAA&#10;" path="m9,l,,,68r9,l9,36r42,l51,28,9,28,9,xm51,36r-9,l42,68r9,l51,36xm51,l42,r,28l51,28,51,xe" stroked="f">
                  <v:path arrowok="t" o:connecttype="custom" o:connectlocs="9,293;0,293;0,361;9,361;9,329;51,329;51,321;9,321;9,293;51,329;42,329;42,361;51,361;51,329;51,293;42,293;42,321;51,321;51,293" o:connectangles="0,0,0,0,0,0,0,0,0,0,0,0,0,0,0,0,0,0,0"/>
                </v:shape>
                <v:rect id="Rectangle 971" o:spid="_x0000_s2286" style="position:absolute;left:2291;top:322;width:100;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x3MEA&#10;AADdAAAADwAAAGRycy9kb3ducmV2LnhtbERPTYvCMBC9C/6HMAt703Q9rNI1iiwIgiCuiuchmTbF&#10;ZlKaWKu/3iwI3ubxPme+7F0tOmpD5VnB1zgDQay9qbhUcDquRzMQISIbrD2TgjsFWC6Ggznmxt/4&#10;j7pDLEUK4ZCjAhtjk0sZtCWHYewb4sQVvnUYE2xLaVq8pXBXy0mWfUuHFacGiw39WtKXw9UpMHp3&#10;L7rZ2RaP1eURruX2tNdbpT4/+tUPiEh9fItf7o1J87PJFP6/SS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wcdzBAAAA3QAAAA8AAAAAAAAAAAAAAAAAmAIAAGRycy9kb3du&#10;cmV2LnhtbFBLBQYAAAAABAAEAPUAAACGAwAAAAA=&#10;" fillcolor="#414141" stroked="f"/>
                <v:shape id="Picture 970" o:spid="_x0000_s2287" type="#_x0000_t75" style="position:absolute;left:1923;top:199;width:369;height: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2ijjHAAAA3QAAAA8AAABkcnMvZG93bnJldi54bWxEj09rwzAMxe+Dfgejwm6r3cLKyOqWruwf&#10;jB2Wre1VxFoSGsvB9tLs20+HQW8S7+m9n1ab0XdqoJjawBbmMwOKuAqu5drC1+fTzR2olJEddoHJ&#10;wi8l2KwnVyssXDjzBw1lrpWEcCrQQpNzX2idqoY8plnoiUX7DtFjljXW2kU8S7jv9MKYpfbYsjQ0&#10;2NOuoepU/ngL1fO+DG/Hw0P7+PK+vN3u9cnEwdrr6bi9B5VpzBfz//WrE3yzEFz5RkbQ6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z2ijjHAAAA3QAAAA8AAAAAAAAAAAAA&#10;AAAAnwIAAGRycy9kb3ducmV2LnhtbFBLBQYAAAAABAAEAPcAAACTAwAAAAA=&#10;">
                  <v:imagedata r:id="rId226" o:title=""/>
                </v:shape>
                <v:rect id="Rectangle 969" o:spid="_x0000_s2288" style="position:absolute;left:2615;top:322;width:102;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ANcEA&#10;AADdAAAADwAAAGRycy9kb3ducmV2LnhtbERPTYvCMBC9L/gfwix4W9P1INo1iiwIgiCuiuchmTbF&#10;ZlKaWKu/3iwI3ubxPme+7F0tOmpD5VnB9ygDQay9qbhUcDquv6YgQkQ2WHsmBXcKsFwMPuaYG3/j&#10;P+oOsRQphEOOCmyMTS5l0JYchpFviBNX+NZhTLAtpWnxlsJdLcdZNpEOK04NFhv6taQvh6tTYPTu&#10;XnTTsy0eq8sjXMvtaa+3Sg0/+9UPiEh9fItf7o1J87PxDP6/SS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jQDXBAAAA3QAAAA8AAAAAAAAAAAAAAAAAmAIAAGRycy9kb3du&#10;cmV2LnhtbFBLBQYAAAAABAAEAPUAAACGAwAAAAA=&#10;" fillcolor="#414141" stroked="f"/>
                <v:rect id="Rectangle 968" o:spid="_x0000_s2289" style="position:absolute;left:2391;top:218;width:22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7KsMUA&#10;AADdAAAADwAAAGRycy9kb3ducmV2LnhtbESPQWsCMRCF7wX/Qxiht5rVUilbo4hS8NBLVUqP42aa&#10;3ZpMlk1ct/++cxC8zfDevPfNYjUEr3rqUhPZwHRSgCKuom3YGTge3p9eQaWMbNFHJgN/lGC1HD0s&#10;sLTxyp/U77NTEsKpRAN1zm2pdapqCpgmsSUW7Sd2AbOsndO2w6uEB69nRTHXARuWhhpb2tRUnfeX&#10;YKA/fZza44v/+r24tHPhW/tt7o15HA/rN1CZhnw33653VvCLZ+GXb2QEv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vsqwxQAAAN0AAAAPAAAAAAAAAAAAAAAAAJgCAABkcnMv&#10;ZG93bnJldi54bWxQSwUGAAAAAAQABAD1AAAAigMAAAAA&#10;" fillcolor="#a6ce38" stroked="f"/>
                <v:shape id="Freeform 967" o:spid="_x0000_s2290" style="position:absolute;left:2480;top:293;width:53;height:69;visibility:visible;mso-wrap-style:square;v-text-anchor:top" coordsize="5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rt8UA&#10;AADdAAAADwAAAGRycy9kb3ducmV2LnhtbERPS2vCQBC+F/oflin0VnfTWpHoKqU2IIjF18XbkB2T&#10;2OxszG41/ntXKPQ2H99zxtPO1uJMra8ca0h6CgRx7kzFhYbdNnsZgvAB2WDtmDRcycN08vgwxtS4&#10;C6/pvAmFiCHsU9RQhtCkUvq8JIu+5xriyB1cazFE2BbStHiJ4baWr0oNpMWKY0OJDX2WlP9sfq2G&#10;1SmbfS1338fkpOrFKuvvr8nsXevnp+5jBCJQF/7Ff+65ifPVWwL3b+IJcnI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iu3xQAAAN0AAAAPAAAAAAAAAAAAAAAAAJgCAABkcnMv&#10;ZG93bnJldi54bWxQSwUGAAAAAAQABAD1AAAAigMAAAAA&#10;" path="m52,l42,,30,20r-3,7l26,27,25,23,11,,1,,21,33,,68r10,l19,53r3,-6l26,39r2,4l34,53r9,15l53,68,32,33,52,xe" stroked="f">
                  <v:path arrowok="t" o:connecttype="custom" o:connectlocs="52,294;42,294;30,314;27,321;26,321;25,317;11,294;1,294;21,327;0,362;10,362;19,347;22,341;26,333;26,333;28,337;34,347;43,362;53,362;32,327;52,294" o:connectangles="0,0,0,0,0,0,0,0,0,0,0,0,0,0,0,0,0,0,0,0,0"/>
                </v:shape>
                <v:rect id="Rectangle 966" o:spid="_x0000_s2291" style="position:absolute;left:3084;top:322;width:100;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EmcEA&#10;AADdAAAADwAAAGRycy9kb3ducmV2LnhtbERPTYvCMBC9C/6HMAt703RdEOkaRRYEQRBXxfOQTJti&#10;MylNrNVfbxYEb/N4nzNf9q4WHbWh8qzga5yBINbeVFwqOB3XoxmIEJEN1p5JwZ0CLBfDwRxz42/8&#10;R90hliKFcMhRgY2xyaUM2pLDMPYNceIK3zqMCbalNC3eUrir5STLptJhxanBYkO/lvTlcHUKjN7d&#10;i252tsVjdXmEa7k97fVWqc+PfvUDIlIf3+KXe2PS/Ox7Av/fp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eRJnBAAAA3QAAAA8AAAAAAAAAAAAAAAAAmAIAAGRycy9kb3du&#10;cmV2LnhtbFBLBQYAAAAABAAEAPUAAACGAwAAAAA=&#10;" fillcolor="#414141" stroked="f"/>
                <v:rect id="Rectangle 965" o:spid="_x0000_s2292" style="position:absolute;left:2716;top:199;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vdO8QA&#10;AADdAAAADwAAAGRycy9kb3ducmV2LnhtbERP22rCQBB9F/yHZQRfpNm0YitpVpEWURQpmn7AkJ0m&#10;qdnZkF1N+vddQfBtDuc66bI3tbhS6yrLCp6jGARxbnXFhYLvbP00B+E8ssbaMin4IwfLxXCQYqJt&#10;x0e6nnwhQgi7BBWU3jeJlC4vyaCLbEMcuB/bGvQBtoXULXYh3NTyJY5fpcGKQ0OJDX2UlJ9PF6Ng&#10;0iF/Zbvqrc7m+9/jdva52R0ypcajfvUOwlPvH+K7e6vD/Hg6hds34QS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r3TvEAAAA3QAAAA8AAAAAAAAAAAAAAAAAmAIAAGRycy9k&#10;b3ducmV2LnhtbFBLBQYAAAAABAAEAPUAAACJAwAAAAA=&#10;" fillcolor="#f69458" stroked="f"/>
                <v:shape id="AutoShape 964" o:spid="_x0000_s2293" style="position:absolute;left:2782;top:382;width:266;height:64;visibility:visible;mso-wrap-style:square;v-text-anchor:top" coordsize="2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qq8QA&#10;AADdAAAADwAAAGRycy9kb3ducmV2LnhtbERPS2sCMRC+F/ofwhS81cQqRbdGkUKherFdRT0Om9kH&#10;bibbTdTVX28Khd7m43vOdN7ZWpyp9ZVjDYO+AkGcOVNxoWG7+Xgeg/AB2WDtmDRcycN89vgwxcS4&#10;C3/TOQ2FiCHsE9RQhtAkUvqsJIu+7xriyOWutRgibAtpWrzEcFvLF6VepcWKY0OJDb2XlB3Tk9Xw&#10;cx0ulpMBruU+/9rdNqk65Kuj1r2nbvEGIlAX/sV/7k8T56vhCH6/iS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5KqvEAAAA3QAAAA8AAAAAAAAAAAAAAAAAmAIAAGRycy9k&#10;b3ducmV2LnhtbFBLBQYAAAAABAAEAPUAAACJAwAAAAA=&#10;" path="m16,63l11,61,7,57,4,52,1,46,,39,,31,,23,1,17,4,11,7,6,11,2,16,r,3l13,5,10,9,9,13,7,17r,7l7,31r,8l7,45r2,5l10,54r3,4l16,60r,3xm24,31r18,l42,36r-18,l24,31xm54,52r,-3l63,49,63,7,53,13r,-4l66,1r4,l70,49r9,l79,52r-25,xm95,49r,-1l96,47r1,-1l98,45r1,-1l100,44r1,l102,45r1,1l104,47r,1l104,49r,1l104,51r-1,1l102,53r-1,1l100,54r-1,l98,53,97,52,96,51,95,50r,-1xm133,50r3,l139,48r2,-4l142,41r1,-6l143,27r,-8l142,14r-1,-4l139,6,136,4r-3,l129,4r-2,2l125,10r-2,4l123,19r,8l123,35r,6l125,44r2,4l129,50r4,xm133,54r-6,l123,51r-3,-4l117,42r-2,-7l115,27r,-8l117,12r3,-4l123,3r4,-2l133,1r5,l143,3r3,5l149,12r1,7l150,27r,8l149,42r-3,5l143,51r-5,3l133,54xm179,35r,-27l162,35r17,xm194,52r-23,l171,49r8,l179,39r-22,l157,35,179,1r7,l186,35r10,l196,39r-10,l186,49r8,l194,52xm238,5l218,52r-5,l232,7r-23,l209,14r-4,l205,2r33,l238,5xm248,63r,-3l252,58r2,-4l256,50r1,-5l258,39r,-8l258,24r-1,-7l256,13,254,9,252,5,248,3r,-3l254,2r4,4l261,11r2,6l265,23r,8l265,39r-2,7l261,52r-3,5l254,61r-6,2xe" filled="f" strokecolor="white" strokeweight=".1016mm">
                  <v:path arrowok="t" o:connecttype="custom" o:connectlocs="7,440;0,422;1,400;11,385;13,388;7,400;7,422;10,437;16,446;42,419;54,435;63,390;66,384;79,432;95,432;97,429;100,427;103,429;104,432;103,435;100,437;97,435;95,432;139,431;143,418;142,397;136,387;127,389;123,402;123,424;129,433;127,437;117,425;115,402;123,386;138,384;149,395;150,418;143,434;179,418;179,418;171,432;157,422;186,384;196,422;194,432;218,435;209,390;205,385;248,446;254,437;258,422;257,400;252,388;254,385;263,400;265,422;258,440" o:connectangles="0,0,0,0,0,0,0,0,0,0,0,0,0,0,0,0,0,0,0,0,0,0,0,0,0,0,0,0,0,0,0,0,0,0,0,0,0,0,0,0,0,0,0,0,0,0,0,0,0,0,0,0,0,0,0,0,0,0"/>
                </v:shape>
                <v:rect id="Rectangle 963" o:spid="_x0000_s2294" style="position:absolute;left:3408;top:322;width:101;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c7cMA&#10;AADdAAAADwAAAGRycy9kb3ducmV2LnhtbERP32vCMBB+H/g/hBP2NlM3NqSaFhEGA2E4FZ+P5NoU&#10;m0tpYq3+9WYw2Nt9fD9vVY6uFQP1ofGsYD7LQBBrbxquFRwPny8LECEiG2w9k4IbBSiLydMKc+Ov&#10;/EPDPtYihXDIUYGNsculDNqSwzDzHXHiKt87jAn2tTQ9XlO4a+Vrln1Ihw2nBosdbSzp8/7iFBj9&#10;fauGxclW9/X5Hi719rjTW6Wep+N6CSLSGP/Ff+4vk+Znb+/w+006QR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fc7cMAAADdAAAADwAAAAAAAAAAAAAAAACYAgAAZHJzL2Rv&#10;d25yZXYueG1sUEsFBgAAAAAEAAQA9QAAAIgDAAAAAA==&#10;" fillcolor="#414141" stroked="f"/>
                <v:rect id="Rectangle 962" o:spid="_x0000_s2295" style="position:absolute;left:3184;top:218;width:22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3X8MA&#10;AADdAAAADwAAAGRycy9kb3ducmV2LnhtbERPTWvCQBC9C/0PyxR6000tFUmzkVIpeOilGqTHMTtu&#10;YndnQ3aN8d+7hYK3ebzPKVajs2KgPrSeFTzPMhDEtdctGwXV7nO6BBEiskbrmRRcKcCqfJgUmGt/&#10;4W8attGIFMIhRwVNjF0uZagbchhmviNO3NH3DmOCvZG6x0sKd1bOs2whHbacGhrs6KOh+nd7dgqG&#10;w9ehq17t/nQ2YWPcj7TrOCj19Di+v4GINMa7+N+90Wl+9rKAv2/SCb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v3X8MAAADdAAAADwAAAAAAAAAAAAAAAACYAgAAZHJzL2Rv&#10;d25yZXYueG1sUEsFBgAAAAAEAAQA9QAAAIgDAAAAAA==&#10;" fillcolor="#a6ce38" stroked="f"/>
                <v:shape id="Freeform 961" o:spid="_x0000_s2296" style="position:absolute;left:3273;top:293;width:53;height:69;visibility:visible;mso-wrap-style:square;v-text-anchor:top" coordsize="5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MWWMYA&#10;AADdAAAADwAAAGRycy9kb3ducmV2LnhtbERPTWvCQBC9F/oflin0Vnej1ZbUVUQbKIhirZfehuw0&#10;SZudjdlV4793BaG3ebzPGU87W4sjtb5yrCHpKRDEuTMVFxp2X9nTKwgfkA3WjknDmTxMJ/d3Y0yN&#10;O/EnHbehEDGEfYoayhCaVEqfl2TR91xDHLkf11oMEbaFNC2eYritZV+pkbRYcWwosaF5Sfnf9mA1&#10;bPbZ4n21W/8me1UvN9nz9zlZDLV+fOhmbyACdeFffHN/mDhfDV7g+k08QU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MWWMYAAADdAAAADwAAAAAAAAAAAAAAAACYAgAAZHJz&#10;L2Rvd25yZXYueG1sUEsFBgAAAAAEAAQA9QAAAIsDAAAAAA==&#10;" path="m52,l41,,30,20r-4,7l24,23,10,,,,20,33,,68r10,l18,53r3,-6l25,39r2,4l33,53r9,15l52,68,31,33,52,xe" stroked="f">
                  <v:path arrowok="t" o:connecttype="custom" o:connectlocs="52,294;41,294;30,314;26,321;26,321;24,317;10,294;0,294;20,327;0,362;10,362;18,347;21,341;25,333;25,333;27,337;33,347;42,362;52,362;31,327;52,294" o:connectangles="0,0,0,0,0,0,0,0,0,0,0,0,0,0,0,0,0,0,0,0,0"/>
                </v:shape>
                <v:rect id="Rectangle 960" o:spid="_x0000_s2297" style="position:absolute;left:3509;top:199;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PSscA&#10;AADdAAAADwAAAGRycy9kb3ducmV2LnhtbESP0WrCQBBF3wv9h2UKvpS60WIr0VVEEcVSisYPGLLT&#10;JDU7G7KrSf/eeSj0bYZ7594z82XvanWjNlSeDYyGCSji3NuKCwPnbPsyBRUissXaMxn4pQDLxePD&#10;HFPrOz7S7RQLJSEcUjRQxtikWoe8JIdh6Bti0b596zDK2hbatthJuKv1OEnetMOKpaHEhtYl5ZfT&#10;1Rl47pC/skP1XmfTj5/jfrLZHT4zYwZP/WoGKlIf/81/13sr+Mmr4Mo3MoJe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PT0rHAAAA3QAAAA8AAAAAAAAAAAAAAAAAmAIAAGRy&#10;cy9kb3ducmV2LnhtbFBLBQYAAAAABAAEAPUAAACMAwAAAAA=&#10;" fillcolor="#f69458" stroked="f"/>
                <v:shape id="AutoShape 959" o:spid="_x0000_s2298" style="position:absolute;left:3575;top:382;width:266;height:64;visibility:visible;mso-wrap-style:square;v-text-anchor:top" coordsize="2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iFNcQA&#10;AADdAAAADwAAAGRycy9kb3ducmV2LnhtbERPS2sCMRC+C/0PYQq9aWKFUrdGkUKh9VK7inocNrMP&#10;3Ey2m6irv94Igrf5+J4zmXW2FkdqfeVYw3CgQBBnzlRcaFivvvrvIHxANlg7Jg1n8jCbPvUmmBh3&#10;4j86pqEQMYR9ghrKEJpESp+VZNEPXEMcudy1FkOEbSFNi6cYbmv5qtSbtFhxbCixoc+Ssn16sBr+&#10;z6P5z3iIv3KbLzeXVap2+WKv9ctzN/8AEagLD/Hd/W3ifDUaw+2beIK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hTXEAAAA3QAAAA8AAAAAAAAAAAAAAAAAmAIAAGRycy9k&#10;b3ducmV2LnhtbFBLBQYAAAAABAAEAPUAAACJAwAAAAA=&#10;" path="m17,63l11,61,7,57,4,52,1,46,,39,,31,,23,1,17,4,11,7,6,11,2,17,r,3l13,5,11,9,9,13,8,17,7,24r,7l7,39r1,6l9,50r2,4l13,58r4,2l17,63xm24,31r18,l42,36r-18,l24,31xm55,52r,-3l64,49,64,7,53,13r,-4l66,1r5,l71,49r8,l79,52r-24,xm96,49r,-1l96,47r1,-1l98,45r1,-1l100,44r1,l102,45r1,1l104,47r1,1l105,49r,1l104,51r-1,1l102,53r-1,1l100,54r-1,l98,53,97,52,96,51r,-1l96,49xm133,50r4,l139,48r2,-4l143,41r,-6l143,27r,-8l143,14r-2,-4l139,6,137,4r-4,l130,4r-3,2l125,10r-1,4l123,19r,8l123,35r1,6l125,44r2,4l130,50r3,xm133,54r-5,l123,51r-3,-4l117,42r-1,-7l116,27r,-8l117,12r3,-4l123,3r5,-2l133,1r6,l143,3r3,5l149,12r2,7l151,27r,8l149,42r-3,5l143,51r-4,3l133,54xm179,35r,-27l162,35r17,xm194,52r-23,l171,49r8,l179,39r-22,l157,35,179,1r7,l186,35r10,l196,39r-10,l186,49r8,l194,52xm238,5l219,52r-5,l232,7r-23,l209,14r-4,l205,2r33,l238,5xm248,63r,-3l252,58r2,-4l256,50r1,-5l258,39r,-8l258,24r-1,-7l256,13,254,9,252,5,248,3r,-3l254,2r4,4l261,11r3,6l265,23r,8l265,39r-1,7l261,52r-3,5l254,61r-6,2xe" filled="f" strokecolor="white" strokeweight=".1016mm">
                  <v:path arrowok="t" o:connecttype="custom" o:connectlocs="7,440;0,422;1,400;11,385;13,388;8,400;7,422;11,437;17,446;42,419;55,435;64,390;66,384;79,432;96,432;97,429;100,427;103,429;105,432;103,435;100,437;97,435;96,432;139,431;143,418;143,397;137,387;127,389;123,402;124,424;130,433;128,437;117,425;116,402;123,386;139,384;149,395;151,418;143,434;179,418;179,418;171,432;157,422;186,384;196,422;194,432;219,435;209,390;205,385;248,446;254,437;258,422;257,400;252,388;254,385;264,400;265,422;258,440" o:connectangles="0,0,0,0,0,0,0,0,0,0,0,0,0,0,0,0,0,0,0,0,0,0,0,0,0,0,0,0,0,0,0,0,0,0,0,0,0,0,0,0,0,0,0,0,0,0,0,0,0,0,0,0,0,0,0,0,0,0"/>
                </v:shape>
                <v:rect id="Rectangle 958" o:spid="_x0000_s2299" style="position:absolute;left:6654;top:322;width:100;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MCMUA&#10;AADdAAAADwAAAGRycy9kb3ducmV2LnhtbESPQWsCMRCF7wX/Qxiht5q1SJGtUaQgFARprXgektnN&#10;4maybOK6+us7h0JvM7w3732z2oyhVQP1qYlsYD4rQBHb6BquDZx+di9LUCkjO2wjk4E7JdisJ08r&#10;LF288TcNx1wrCeFUogGfc1dqnayngGkWO2LRqtgHzLL2tXY93iQ8tPq1KN50wIalwWNHH57s5XgN&#10;Bpw93KthefbVY3t5pGu9P33ZvTHP03H7DirTmP/Nf9efTvCLhfDLNzKC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gwIxQAAAN0AAAAPAAAAAAAAAAAAAAAAAJgCAABkcnMv&#10;ZG93bnJldi54bWxQSwUGAAAAAAQABAD1AAAAigMAAAAA&#10;" fillcolor="#414141" stroked="f"/>
                <v:shape id="Picture 957" o:spid="_x0000_s2300" type="#_x0000_t75" style="position:absolute;left:6285;top:199;width:369;height: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COv7DAAAA3QAAAA8AAABkcnMvZG93bnJldi54bWxET0tLw0AQvhf8D8sI3uymxRZJuwk+EILS&#10;g9Xeh+yYBHdnYnbTxn/fFYTe5uN7zracvFNHGkInbGAxz0AR12I7bgx8frzc3oMKEdmiEyYDvxSg&#10;LK5mW8ytnPidjvvYqBTCIUcDbYx9rnWoW/IY5tITJ+5LBo8xwaHRdsBTCvdOL7NsrT12nBpa7Omp&#10;pfp7P3oDj3J4c8/VqhJZ9rvXcfwht1sbc3M9PWxARZriRfzvrmyan90t4O+bdIIuz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II6/sMAAADdAAAADwAAAAAAAAAAAAAAAACf&#10;AgAAZHJzL2Rvd25yZXYueG1sUEsFBgAAAAAEAAQA9wAAAI8DAAAAAA==&#10;">
                  <v:imagedata r:id="rId227" o:title=""/>
                </v:shape>
                <v:rect id="Rectangle 956" o:spid="_x0000_s2301" style="position:absolute;left:6977;top:322;width:102;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g35MEA&#10;AADdAAAADwAAAGRycy9kb3ducmV2LnhtbERPTYvCMBC9C/6HMAt703RlEekaRRYEQRBXxfOQTJti&#10;MylNrNVfbxYEb/N4nzNf9q4WHbWh8qzga5yBINbeVFwqOB3XoxmIEJEN1p5JwZ0CLBfDwRxz42/8&#10;R90hliKFcMhRgY2xyaUM2pLDMPYNceIK3zqMCbalNC3eUrir5STLptJhxanBYkO/lvTlcHUKjN7d&#10;i252tsVjdXmEa7k97fVWqc+PfvUDIlIf3+KXe2PS/Ox7Av/fpB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YN+TBAAAA3QAAAA8AAAAAAAAAAAAAAAAAmAIAAGRycy9kb3du&#10;cmV2LnhtbFBLBQYAAAAABAAEAPUAAACGAwAAAAA=&#10;" fillcolor="#414141" stroked="f"/>
                <v:rect id="Rectangle 955" o:spid="_x0000_s2302" style="position:absolute;left:6753;top:218;width:22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nusMA&#10;AADdAAAADwAAAGRycy9kb3ducmV2LnhtbERPTWsCMRC9C/0PYQq9ada2FlnNLmIpeOilVsTjuBmz&#10;q8lk2cR1+++bQsHbPN7nLMvBWdFTFxrPCqaTDARx5XXDRsHu+2M8BxEiskbrmRT8UICyeBgtMdf+&#10;xl/Ub6MRKYRDjgrqGNtcylDV5DBMfEucuJPvHMYEOyN1h7cU7qx8zrI36bDh1FBjS+uaqsv26hT0&#10;x89ju5vZ/flqwsa4g7TvsVfq6XFYLUBEGuJd/O/e6DQ/e32Bv2/S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onusMAAADdAAAADwAAAAAAAAAAAAAAAACYAgAAZHJzL2Rv&#10;d25yZXYueG1sUEsFBgAAAAAEAAQA9QAAAIgDAAAAAA==&#10;" fillcolor="#a6ce38" stroked="f"/>
                <v:shape id="Freeform 954" o:spid="_x0000_s2303" style="position:absolute;left:6842;top:293;width:53;height:69;visibility:visible;mso-wrap-style:square;v-text-anchor:top" coordsize="5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UsUA&#10;AADdAAAADwAAAGRycy9kb3ducmV2LnhtbERPTWvCQBC9F/oflil4q7uRtJToKqIGCsVirRdvQ3ZM&#10;otnZmN1q/PduodDbPN7nTGa9bcSFOl871pAMFQjiwpmaSw277/z5DYQPyAYbx6ThRh5m08eHCWbG&#10;XfmLLttQihjCPkMNVQhtJqUvKrLoh64ljtzBdRZDhF0pTYfXGG4bOVLqVVqsOTZU2NKiouK0/bEa&#10;Nud8uVrvPo/JWTUfmzzd35Lli9aDp34+BhGoD//iP/e7ifNVmsLvN/EE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tSxQAAAN0AAAAPAAAAAAAAAAAAAAAAAJgCAABkcnMv&#10;ZG93bnJldi54bWxQSwUGAAAAAAQABAD1AAAAigMAAAAA&#10;" path="m52,l42,,30,20r-4,7l24,23,11,,1,,21,33,,68r10,l18,53r4,-6l25,39r1,l28,43r6,10l42,68r10,l31,33,52,xe" stroked="f">
                  <v:path arrowok="t" o:connecttype="custom" o:connectlocs="52,294;42,294;30,314;26,321;26,321;24,317;11,294;1,294;21,327;0,362;10,362;18,347;22,341;25,333;26,333;28,337;34,347;42,362;52,362;31,327;52,294" o:connectangles="0,0,0,0,0,0,0,0,0,0,0,0,0,0,0,0,0,0,0,0,0"/>
                </v:shape>
                <v:rect id="Rectangle 953" o:spid="_x0000_s2304" style="position:absolute;left:7447;top:322;width:100;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GvkMMA&#10;AADdAAAADwAAAGRycy9kb3ducmV2LnhtbERP32vCMBB+H/g/hBP2NlPHNqSaFhEGA2E4FZ+P5NoU&#10;m0tpYq3+9WYw2Nt9fD9vVY6uFQP1ofGsYD7LQBBrbxquFRwPny8LECEiG2w9k4IbBSiLydMKc+Ov&#10;/EPDPtYihXDIUYGNsculDNqSwzDzHXHiKt87jAn2tTQ9XlO4a+Vrln1Ihw2nBosdbSzp8/7iFBj9&#10;fauGxclW9/X5Hi719rjTW6Wep+N6CSLSGP/Ff+4vk+Znb+/w+006QR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GvkMMAAADdAAAADwAAAAAAAAAAAAAAAACYAgAAZHJzL2Rv&#10;d25yZXYueG1sUEsFBgAAAAAEAAQA9QAAAIgDAAAAAA==&#10;" fillcolor="#414141" stroked="f"/>
                <v:rect id="Rectangle 952" o:spid="_x0000_s2305" style="position:absolute;left:7078;top:199;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oN3sQA&#10;AADdAAAADwAAAGRycy9kb3ducmV2LnhtbERP22rCQBB9F/yHZQRfpNm0qJU0q0iLKJZSNP2AITtN&#10;UrOzIbua+PeuIPRtDuc66ao3tbhQ6yrLCp6jGARxbnXFhYKfbPO0AOE8ssbaMim4koPVcjhIMdG2&#10;4wNdjr4QIYRdggpK75tESpeXZNBFtiEO3K9tDfoA20LqFrsQbmr5EsdzabDi0FBiQ+8l5afj2SiY&#10;dMjf2b56rbPF599hN/vY7r8ypcajfv0GwlPv/8UP906H+fF0Dvdvw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Dd7EAAAA3QAAAA8AAAAAAAAAAAAAAAAAmAIAAGRycy9k&#10;b3ducmV2LnhtbFBLBQYAAAAABAAEAPUAAACJAwAAAAA=&#10;" fillcolor="#f69458" stroked="f"/>
                <v:shape id="AutoShape 951" o:spid="_x0000_s2306" style="position:absolute;left:7145;top:382;width:266;height:64;visibility:visible;mso-wrap-style:square;v-text-anchor:top" coordsize="2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3HocUA&#10;AADdAAAADwAAAGRycy9kb3ducmV2LnhtbERPS2sCMRC+F/wPYQq91URbqm6NIoVC9dJ2FfU4bGYf&#10;uJlsN1FXf31TKHibj+8503lna3Gi1leONQz6CgRx5kzFhYbN+v1xDMIHZIO1Y9JwIQ/zWe9uiolx&#10;Z/6mUxoKEUPYJ6ihDKFJpPRZSRZ93zXEkctdazFE2BbStHiO4baWQ6VepMWKY0OJDb2VlB3So9Xw&#10;c3laLCcD/JS7/Gt7Xadqn68OWj/cd4tXEIG6cBP/uz9MnK+eR/D3TTx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cehxQAAAN0AAAAPAAAAAAAAAAAAAAAAAJgCAABkcnMv&#10;ZG93bnJldi54bWxQSwUGAAAAAAQABAD1AAAAigMAAAAA&#10;" path="m17,63l12,61,7,57,5,52,2,46,,39,,31,,23,2,17,5,11,7,6,12,2,17,r,3l14,5,11,9r-1,4l8,17,7,24r,7l7,39r1,6l10,50r1,4l14,58r3,2l17,63xm25,31r17,l42,36r-17,l25,31xm55,52r,-3l64,49,64,7,54,13r,-4l66,1r5,l71,49r9,l80,52r-25,xm96,49r,-1l96,47r1,-1l98,45r1,-1l101,44r1,l103,45r1,1l105,47r,1l105,49r,1l105,51r-1,1l103,53r-1,1l101,54r-2,l98,53,97,52,96,51r,-1l96,49xm134,50r3,l140,48r1,-4l143,41r1,-6l144,27r,-8l143,14r-2,-4l140,6,137,4r-3,l130,4r-3,2l126,10r-2,4l123,19r,8l123,35r1,6l126,44r1,4l130,50r4,xm134,54r-6,l124,51r-3,-4l118,42r-2,-7l116,27r,-8l118,12r3,-4l124,3r4,-2l134,1r5,l143,3r3,5l149,12r2,7l151,27r,8l149,42r-3,5l143,51r-4,3l134,54xm180,35r,-27l162,35r18,xm195,52r-23,l172,49r8,l180,39r-22,l158,35,180,1r7,l187,35r9,l196,39r-9,l187,49r8,l195,52xm239,5l219,52r-5,l233,7r-24,l209,14r-4,l205,2r34,l239,5xm249,63r,-3l252,58r3,-4l256,50r2,-5l259,39r,-8l259,24r-1,-7l256,13,255,9,252,5,249,3r,-3l254,2r4,4l261,11r3,6l265,23r,8l265,39r-1,7l261,52r-3,5l254,61r-5,2xe" filled="f" strokecolor="white" strokeweight=".1016mm">
                  <v:path arrowok="t" o:connecttype="custom" o:connectlocs="7,440;0,422;2,400;12,385;14,388;8,400;7,422;11,437;17,446;42,419;55,435;64,390;66,384;80,432;96,432;97,429;101,427;104,429;105,432;104,435;101,437;97,435;96,432;140,431;144,418;143,397;137,387;127,389;123,402;124,424;130,433;128,437;118,425;116,402;124,386;139,384;149,395;151,418;143,434;180,418;180,418;172,432;158,422;187,384;196,422;195,432;219,435;209,390;205,385;249,446;255,437;259,422;258,400;252,388;254,385;264,400;265,422;258,440" o:connectangles="0,0,0,0,0,0,0,0,0,0,0,0,0,0,0,0,0,0,0,0,0,0,0,0,0,0,0,0,0,0,0,0,0,0,0,0,0,0,0,0,0,0,0,0,0,0,0,0,0,0,0,0,0,0,0,0,0,0"/>
                </v:shape>
                <v:rect id="Rectangle 950" o:spid="_x0000_s2307" style="position:absolute;left:7771;top:322;width:102;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ADsUA&#10;AADdAAAADwAAAGRycy9kb3ducmV2LnhtbESPQWsCMRCF7wX/Qxiht5q1SJGtUaQgFARprXgektnN&#10;4maybOK6+us7h0JvM7w3732z2oyhVQP1qYlsYD4rQBHb6BquDZx+di9LUCkjO2wjk4E7JdisJ08r&#10;LF288TcNx1wrCeFUogGfc1dqnayngGkWO2LRqtgHzLL2tXY93iQ8tPq1KN50wIalwWNHH57s5XgN&#10;Bpw93KthefbVY3t5pGu9P33ZvTHP03H7DirTmP/Nf9efTvCLheDKNzKC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MAAOxQAAAN0AAAAPAAAAAAAAAAAAAAAAAJgCAABkcnMv&#10;ZG93bnJldi54bWxQSwUGAAAAAAQABAD1AAAAigMAAAAA&#10;" fillcolor="#414141" stroked="f"/>
                <v:rect id="Rectangle 949" o:spid="_x0000_s2308" style="position:absolute;left:7547;top:218;width:22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UMMA&#10;AADdAAAADwAAAGRycy9kb3ducmV2LnhtbERPTWsCMRC9C/0PYQq9adbSSl3NLmIpeOilVsTjuBmz&#10;q8lk2cR1+++bQsHbPN7nLMvBWdFTFxrPCqaTDARx5XXDRsHu+2P8BiJEZI3WMyn4oQBl8TBaYq79&#10;jb+o30YjUgiHHBXUMba5lKGqyWGY+JY4cSffOYwJdkbqDm8p3Fn5nGUz6bDh1FBjS+uaqsv26hT0&#10;x89ju3u1+/PVhI1xB2nfY6/U0+OwWoCINMS7+N+90Wl+9jKHv2/S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QUMMAAADdAAAADwAAAAAAAAAAAAAAAACYAgAAZHJzL2Rv&#10;d25yZXYueG1sUEsFBgAAAAAEAAQA9QAAAIgDAAAAAA==&#10;" fillcolor="#a6ce38" stroked="f"/>
                <v:shape id="Freeform 948" o:spid="_x0000_s2309" style="position:absolute;left:7636;top:293;width:53;height:69;visibility:visible;mso-wrap-style:square;v-text-anchor:top" coordsize="5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jMgA&#10;AADdAAAADwAAAGRycy9kb3ducmV2LnhtbESPQWvCQBCF74X+h2UK3upuihaJrlJqA4XSotZLb0N2&#10;TNJmZ2N2q/Hfdw4FbzO8N+99s1gNvlUn6mMT2EI2NqCIy+AarizsP4v7GaiYkB22gcnChSKslrc3&#10;C8xdOPOWTrtUKQnhmKOFOqUu1zqWNXmM49ARi3YIvccka19p1+NZwn2rH4x51B4bloYaO3quqfzZ&#10;/XoLm2Oxfnnff3xnR9O+bYrJ1yVbT60d3Q1Pc1CJhnQ1/1+/OsE3U+GXb2QEvf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9WuMyAAAAN0AAAAPAAAAAAAAAAAAAAAAAJgCAABk&#10;cnMvZG93bnJldi54bWxQSwUGAAAAAAQABAD1AAAAjQMAAAAA&#10;" path="m52,l42,,30,20r-3,7l26,27,24,23,11,,1,,21,33,,68r10,l18,53r4,-6l26,39r2,4l34,53r8,15l53,68,31,33,52,xe" stroked="f">
                  <v:path arrowok="t" o:connecttype="custom" o:connectlocs="52,294;42,294;30,314;27,321;26,321;24,317;11,294;1,294;21,327;0,362;10,362;18,347;22,341;26,333;26,333;28,337;34,347;42,362;53,362;31,327;52,294" o:connectangles="0,0,0,0,0,0,0,0,0,0,0,0,0,0,0,0,0,0,0,0,0"/>
                </v:shape>
                <v:rect id="Rectangle 947" o:spid="_x0000_s2310" style="position:absolute;left:7872;top:199;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oDd8QA&#10;AADdAAAADwAAAGRycy9kb3ducmV2LnhtbERP22rCQBB9L/gPywh9Ed1EsErqGkSRiqWUJP2AITtN&#10;UrOzIbs16d93C0Lf5nCus01H04ob9a6xrCBeRCCIS6sbrhR8FKf5BoTzyBpby6Tghxyku8nDFhNt&#10;B87olvtKhBB2CSqove8SKV1Zk0G3sB1x4D5tb9AH2FdS9ziEcNPKZRQ9SYMNh4YaOzrUVF7zb6Ng&#10;NiC/F5dm3Rab16/svDq+XN4KpR6n4/4ZhKfR/4vv7rMO86NVDH/fhBP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qA3fEAAAA3QAAAA8AAAAAAAAAAAAAAAAAmAIAAGRycy9k&#10;b3ducmV2LnhtbFBLBQYAAAAABAAEAPUAAACJAwAAAAA=&#10;" fillcolor="#f69458" stroked="f"/>
                <v:shape id="AutoShape 946" o:spid="_x0000_s2311" style="position:absolute;left:7938;top:382;width:266;height:64;visibility:visible;mso-wrap-style:square;v-text-anchor:top" coordsize="2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5MQA&#10;AADdAAAADwAAAGRycy9kb3ducmV2LnhtbERPS2sCMRC+F/ofwhR6q4kWRbdGkYLQ9mJdRT0Om9kH&#10;bibrJtW1v74pCN7m43vOdN7ZWpyp9ZVjDf2eAkGcOVNxoWG7Wb6MQfiAbLB2TBqu5GE+e3yYYmLc&#10;hdd0TkMhYgj7BDWUITSJlD4ryaLvuYY4crlrLYYI20KaFi8x3NZyoNRIWqw4NpTY0HtJ2TH9sRpO&#10;19fF56SPK7nPv3e/m1Qd8q+j1s9P3eINRKAu3MU394eJ89VwAP/fxB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D8uTEAAAA3QAAAA8AAAAAAAAAAAAAAAAAmAIAAGRycy9k&#10;b3ducmV2LnhtbFBLBQYAAAAABAAEAPUAAACJAwAAAAA=&#10;" path="m16,63l11,61,7,57,4,52,1,46,,39,,31,,23,1,17,4,11,7,6,11,2,16,r,3l13,5,10,9,9,13,7,17r,7l7,31r,8l7,45r2,5l10,54r3,4l16,60r,3xm24,31r17,l41,36r-17,l24,31xm54,52r,-3l63,49,63,7,53,13r,-4l65,1r5,l70,49r9,l79,52r-25,xm95,49r,-1l96,47r,-1l97,45r1,-1l100,44r1,l102,45r1,1l104,47r,1l104,49r,1l104,51r-1,1l102,53r-1,1l100,54r-2,l97,53,96,52r,-1l95,50r,-1xm133,50r3,l139,48r1,-4l142,41r1,-6l143,27r,-8l142,14r-2,-4l139,6,136,4r-3,l129,4r-2,2l125,10r-2,4l122,19r,8l122,35r1,6l125,44r2,4l129,50r4,xm133,54r-6,l123,51r-3,-4l117,42r-2,-7l115,27r,-8l117,12r3,-4l123,3r4,-2l133,1r5,l143,3r3,5l149,12r1,7l150,27r,8l149,42r-3,5l143,51r-5,3l133,54xm179,35r,-27l162,35r17,xm194,52r-23,l171,49r8,l179,39r-22,l157,35,179,1r7,l186,35r10,l196,39r-10,l186,49r8,l194,52xm238,5l218,52r-5,l232,7r-23,l209,14r-4,l205,2r33,l238,5xm248,63r,-3l251,58r3,-4l255,50r2,-5l258,39r,-8l258,24r-1,-7l255,13,254,9,251,5,248,3r,-3l253,2r5,4l260,11r3,6l265,23r,8l265,39r-2,7l260,52r-2,5l253,61r-5,2xe" filled="f" strokecolor="white" strokeweight=".1016mm">
                  <v:path arrowok="t" o:connecttype="custom" o:connectlocs="7,440;0,422;1,400;11,385;13,388;7,400;7,422;10,437;16,446;41,419;54,435;63,390;65,384;79,432;95,432;96,429;100,427;103,429;104,432;103,435;100,437;96,435;95,432;139,431;143,418;142,397;136,387;127,389;122,402;123,424;129,433;127,437;117,425;115,402;123,386;138,384;149,395;150,418;143,434;179,418;179,418;171,432;157,422;186,384;196,422;194,432;218,435;209,390;205,385;248,446;254,437;258,422;257,400;251,388;253,385;263,400;265,422;258,440" o:connectangles="0,0,0,0,0,0,0,0,0,0,0,0,0,0,0,0,0,0,0,0,0,0,0,0,0,0,0,0,0,0,0,0,0,0,0,0,0,0,0,0,0,0,0,0,0,0,0,0,0,0,0,0,0,0,0,0,0,0"/>
                </v:shape>
                <v:shape id="Text Box 945" o:spid="_x0000_s2312" type="#_x0000_t202" style="position:absolute;left:2025;top:-73;width:2369;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Q0sQA&#10;AADdAAAADwAAAGRycy9kb3ducmV2LnhtbERPTWsCMRC9F/wPYQq91aSWSrs1ioiCUJCu20OP0824&#10;G9xM1k3U9d8boeBtHu9zJrPeNeJEXbCeNbwMFQji0hvLlYafYvX8DiJEZIONZ9JwoQCz6eBhgpnx&#10;Z87ptI2VSCEcMtRQx9hmUoayJodh6FvixO185zAm2FXSdHhO4a6RI6XG0qHl1FBjS4uayv326DTM&#10;fzlf2sPm7zvf5bYoPhR/jfdaPz32808Qkfp4F/+71ybNV2+vcPsmnS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50NLEAAAA3QAAAA8AAAAAAAAAAAAAAAAAmAIAAGRycy9k&#10;b3ducmV2LnhtbFBLBQYAAAAABAAEAPUAAACJAwAAAAA=&#10;" filled="f" stroked="f">
                  <v:textbox inset="0,0,0,0">
                    <w:txbxContent>
                      <w:p w:rsidR="00A325FF" w:rsidRDefault="00D10E8B">
                        <w:pPr>
                          <w:tabs>
                            <w:tab w:val="left" w:pos="2348"/>
                          </w:tabs>
                          <w:rPr>
                            <w:sz w:val="11"/>
                          </w:rPr>
                        </w:pPr>
                        <w:r>
                          <w:rPr>
                            <w:rFonts w:ascii="Arial"/>
                            <w:color w:val="FFFFFF"/>
                            <w:w w:val="110"/>
                            <w:sz w:val="11"/>
                          </w:rPr>
                          <w:t>U3</w:t>
                        </w:r>
                        <w:r>
                          <w:rPr>
                            <w:rFonts w:ascii="Arial"/>
                            <w:color w:val="FFFFFF"/>
                            <w:sz w:val="11"/>
                          </w:rPr>
                          <w:t xml:space="preserve">   </w:t>
                        </w:r>
                        <w:r>
                          <w:rPr>
                            <w:rFonts w:ascii="Arial"/>
                            <w:color w:val="FFFFFF"/>
                            <w:spacing w:val="-9"/>
                            <w:sz w:val="11"/>
                          </w:rPr>
                          <w:t xml:space="preserve"> </w:t>
                        </w:r>
                        <w:r>
                          <w:rPr>
                            <w:color w:val="FFFFFF"/>
                            <w:w w:val="101"/>
                            <w:sz w:val="11"/>
                            <w:u w:val="single" w:color="414141"/>
                          </w:rPr>
                          <w:t xml:space="preserve"> </w:t>
                        </w:r>
                        <w:r>
                          <w:rPr>
                            <w:color w:val="FFFFFF"/>
                            <w:sz w:val="11"/>
                            <w:u w:val="single" w:color="414141"/>
                          </w:rPr>
                          <w:tab/>
                        </w:r>
                      </w:p>
                    </w:txbxContent>
                  </v:textbox>
                </v:shape>
                <v:shape id="Text Box 944" o:spid="_x0000_s2313" type="#_x0000_t202" style="position:absolute;left:5861;top:-73;width:2896;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IpsQA&#10;AADdAAAADwAAAGRycy9kb3ducmV2LnhtbERPTWsCMRC9F/wPYQq91aTSSrs1ioiCUJCu20OP0824&#10;G9xM1k3U9d8boeBtHu9zJrPeNeJEXbCeNbwMFQji0hvLlYafYvX8DiJEZIONZ9JwoQCz6eBhgpnx&#10;Z87ptI2VSCEcMtRQx9hmUoayJodh6FvixO185zAm2FXSdHhO4a6RI6XG0qHl1FBjS4uayv326DTM&#10;fzlf2sPm7zvf5bYoPhR/jfdaPz32808Qkfp4F/+71ybNV2+vcPsmnS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QSKbEAAAA3QAAAA8AAAAAAAAAAAAAAAAAmAIAAGRycy9k&#10;b3ducmV2LnhtbFBLBQYAAAAABAAEAPUAAACJAwAAAAA=&#10;" filled="f" stroked="f">
                  <v:textbox inset="0,0,0,0">
                    <w:txbxContent>
                      <w:p w:rsidR="00A325FF" w:rsidRDefault="00D10E8B">
                        <w:pPr>
                          <w:tabs>
                            <w:tab w:val="left" w:pos="424"/>
                            <w:tab w:val="left" w:pos="2875"/>
                          </w:tabs>
                          <w:rPr>
                            <w:sz w:val="11"/>
                          </w:rPr>
                        </w:pPr>
                        <w:r>
                          <w:rPr>
                            <w:color w:val="FFFFFF"/>
                            <w:w w:val="101"/>
                            <w:sz w:val="11"/>
                            <w:u w:val="single" w:color="414141"/>
                          </w:rPr>
                          <w:t xml:space="preserve"> </w:t>
                        </w:r>
                        <w:r>
                          <w:rPr>
                            <w:color w:val="FFFFFF"/>
                            <w:sz w:val="11"/>
                            <w:u w:val="single" w:color="414141"/>
                          </w:rPr>
                          <w:tab/>
                        </w:r>
                        <w:r>
                          <w:rPr>
                            <w:color w:val="FFFFFF"/>
                            <w:sz w:val="11"/>
                          </w:rPr>
                          <w:t xml:space="preserve">   </w:t>
                        </w:r>
                        <w:r>
                          <w:rPr>
                            <w:color w:val="FFFFFF"/>
                            <w:spacing w:val="-8"/>
                            <w:sz w:val="11"/>
                          </w:rPr>
                          <w:t xml:space="preserve"> </w:t>
                        </w:r>
                        <w:r>
                          <w:rPr>
                            <w:rFonts w:ascii="Arial"/>
                            <w:color w:val="FFFFFF"/>
                            <w:w w:val="110"/>
                            <w:sz w:val="11"/>
                          </w:rPr>
                          <w:t>U3</w:t>
                        </w:r>
                        <w:r>
                          <w:rPr>
                            <w:rFonts w:ascii="Arial"/>
                            <w:color w:val="FFFFFF"/>
                            <w:sz w:val="11"/>
                          </w:rPr>
                          <w:t xml:space="preserve">   </w:t>
                        </w:r>
                        <w:r>
                          <w:rPr>
                            <w:rFonts w:ascii="Arial"/>
                            <w:color w:val="FFFFFF"/>
                            <w:spacing w:val="-9"/>
                            <w:sz w:val="11"/>
                          </w:rPr>
                          <w:t xml:space="preserve"> </w:t>
                        </w:r>
                        <w:r>
                          <w:rPr>
                            <w:color w:val="FFFFFF"/>
                            <w:w w:val="101"/>
                            <w:sz w:val="11"/>
                            <w:u w:val="single" w:color="414141"/>
                          </w:rPr>
                          <w:t xml:space="preserve"> </w:t>
                        </w:r>
                        <w:r>
                          <w:rPr>
                            <w:color w:val="FFFFFF"/>
                            <w:sz w:val="11"/>
                            <w:u w:val="single" w:color="414141"/>
                          </w:rPr>
                          <w:tab/>
                        </w:r>
                      </w:p>
                    </w:txbxContent>
                  </v:textbox>
                </v:shape>
                <v:shape id="Text Box 943" o:spid="_x0000_s2314" type="#_x0000_t202" style="position:absolute;left:10223;top:-69;width:1178;height: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PcMA&#10;AADdAAAADwAAAGRycy9kb3ducmV2LnhtbERPTWsCMRC9C/0PYQq9aVJBsVujiCgUhNJ1e+hxuhl3&#10;g5vJuom6/vumIHibx/uc+bJ3jbhQF6xnDa8jBYK49MZypeG72A5nIEJENth4Jg03CrBcPA3mmBl/&#10;5Zwu+1iJFMIhQw11jG0mZShrchhGviVO3MF3DmOCXSVNh9cU7ho5VmoqHVpODTW2tK6pPO7PTsPq&#10;h/ONPX3+fuWH3BbFm+Ld9Kj1y3O/egcRqY8P8d39YdJ8NZnA/zfp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ztPcMAAADdAAAADwAAAAAAAAAAAAAAAACYAgAAZHJzL2Rv&#10;d25yZXYueG1sUEsFBgAAAAAEAAQA9QAAAIgDAAAAAA==&#10;" filled="f" stroked="f">
                  <v:textbox inset="0,0,0,0">
                    <w:txbxContent>
                      <w:p w:rsidR="00A325FF" w:rsidRDefault="00D10E8B">
                        <w:pPr>
                          <w:tabs>
                            <w:tab w:val="left" w:pos="496"/>
                            <w:tab w:val="left" w:pos="720"/>
                            <w:tab w:val="left" w:pos="1157"/>
                          </w:tabs>
                          <w:spacing w:line="123" w:lineRule="exact"/>
                          <w:rPr>
                            <w:sz w:val="11"/>
                          </w:rPr>
                        </w:pPr>
                        <w:r>
                          <w:rPr>
                            <w:color w:val="FFFFFF"/>
                            <w:w w:val="101"/>
                            <w:sz w:val="11"/>
                            <w:u w:val="single" w:color="414141"/>
                          </w:rPr>
                          <w:t xml:space="preserve"> </w:t>
                        </w:r>
                        <w:r>
                          <w:rPr>
                            <w:color w:val="FFFFFF"/>
                            <w:sz w:val="11"/>
                            <w:u w:val="single" w:color="414141"/>
                          </w:rPr>
                          <w:tab/>
                        </w:r>
                        <w:r>
                          <w:rPr>
                            <w:color w:val="FFFFFF"/>
                            <w:sz w:val="11"/>
                          </w:rPr>
                          <w:tab/>
                        </w:r>
                        <w:r>
                          <w:rPr>
                            <w:color w:val="FFFFFF"/>
                            <w:w w:val="101"/>
                            <w:sz w:val="11"/>
                            <w:u w:val="single" w:color="414141"/>
                          </w:rPr>
                          <w:t xml:space="preserve"> </w:t>
                        </w:r>
                        <w:r>
                          <w:rPr>
                            <w:color w:val="FFFFFF"/>
                            <w:sz w:val="11"/>
                            <w:u w:val="single" w:color="414141"/>
                          </w:rPr>
                          <w:tab/>
                        </w:r>
                      </w:p>
                    </w:txbxContent>
                  </v:textbox>
                </v:shape>
                <v:shape id="Text Box 942" o:spid="_x0000_s2315" type="#_x0000_t202" style="position:absolute;left:1985;top:25;width:293;height: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zSsMA&#10;AADdAAAADwAAAGRycy9kb3ducmV2LnhtbERP32vCMBB+H+x/CCfsbSYOVlw1iowNhIFYu4c9ns3Z&#10;BptL10Tt/nsjCHu7j+/nzZeDa8WZ+mA9a5iMFQjiyhvLtYbv8vN5CiJEZIOtZ9LwRwGWi8eHOebG&#10;X7ig8y7WIoVwyFFDE2OXSxmqhhyGse+IE3fwvcOYYF9L0+MlhbtWviiVSYeWU0ODHb03VB13J6dh&#10;9cPFh/3d7LfFobBl+ab4Kztq/TQaVjMQkYb4L7671ybNV68Z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5zSsMAAADdAAAADwAAAAAAAAAAAAAAAACYAgAAZHJzL2Rv&#10;d25yZXYueG1sUEsFBgAAAAAEAAQA9QAAAIgDAAAAAA==&#10;" filled="f" stroked="f">
                  <v:textbox inset="0,0,0,0">
                    <w:txbxContent>
                      <w:p w:rsidR="00A325FF" w:rsidRDefault="00D10E8B">
                        <w:pPr>
                          <w:spacing w:before="8" w:line="208" w:lineRule="auto"/>
                          <w:ind w:right="8"/>
                          <w:rPr>
                            <w:rFonts w:ascii="Microsoft Sans Serif"/>
                            <w:sz w:val="7"/>
                          </w:rPr>
                        </w:pPr>
                        <w:r>
                          <w:rPr>
                            <w:rFonts w:ascii="Microsoft Sans Serif"/>
                            <w:color w:val="FFFFFF"/>
                            <w:spacing w:val="-1"/>
                            <w:w w:val="115"/>
                            <w:sz w:val="7"/>
                          </w:rPr>
                          <w:t xml:space="preserve">(0,-pi/2, </w:t>
                        </w:r>
                        <w:r>
                          <w:rPr>
                            <w:rFonts w:ascii="Microsoft Sans Serif"/>
                            <w:color w:val="FFFFFF"/>
                            <w:w w:val="120"/>
                            <w:sz w:val="7"/>
                          </w:rPr>
                          <w:t>pi/2)</w:t>
                        </w:r>
                      </w:p>
                      <w:p w:rsidR="00A325FF" w:rsidRDefault="00D10E8B">
                        <w:pPr>
                          <w:spacing w:before="32"/>
                          <w:ind w:left="40"/>
                          <w:rPr>
                            <w:rFonts w:ascii="Arial"/>
                            <w:sz w:val="11"/>
                          </w:rPr>
                        </w:pPr>
                        <w:r>
                          <w:rPr>
                            <w:rFonts w:ascii="Arial"/>
                            <w:color w:val="FFFFFF"/>
                            <w:w w:val="110"/>
                            <w:sz w:val="11"/>
                          </w:rPr>
                          <w:t>U3</w:t>
                        </w:r>
                      </w:p>
                    </w:txbxContent>
                  </v:textbox>
                </v:shape>
                <v:shape id="Text Box 941" o:spid="_x0000_s2316" type="#_x0000_t202" style="position:absolute;left:6320;top:25;width:354;height: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LW0cQA&#10;AADdAAAADwAAAGRycy9kb3ducmV2LnhtbERPTWsCMRC9F/wPYQq91aRCbbs1ioiCIEjX7aHH6Wbc&#10;DW4m6ybq+u9NoeBtHu9zJrPeNeJMXbCeNbwMFQji0hvLlYbvYvX8DiJEZIONZ9JwpQCz6eBhgpnx&#10;F87pvIuVSCEcMtRQx9hmUoayJodh6FvixO195zAm2FXSdHhJ4a6RI6XG0qHl1FBjS4uaysPu5DTM&#10;fzhf2uP29yvf57YoPhRvxgetnx77+SeISH28i//da5Pmq9c3+PsmnS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1tHEAAAA3QAAAA8AAAAAAAAAAAAAAAAAmAIAAGRycy9k&#10;b3ducmV2LnhtbFBLBQYAAAAABAAEAPUAAACJAwAAAAA=&#10;" filled="f" stroked="f">
                  <v:textbox inset="0,0,0,0">
                    <w:txbxContent>
                      <w:p w:rsidR="00A325FF" w:rsidRDefault="00D10E8B">
                        <w:pPr>
                          <w:spacing w:line="74" w:lineRule="exact"/>
                          <w:rPr>
                            <w:rFonts w:ascii="Microsoft Sans Serif"/>
                            <w:sz w:val="7"/>
                          </w:rPr>
                        </w:pPr>
                        <w:r>
                          <w:rPr>
                            <w:rFonts w:ascii="Microsoft Sans Serif"/>
                            <w:color w:val="FFFFFF"/>
                            <w:w w:val="115"/>
                            <w:sz w:val="7"/>
                          </w:rPr>
                          <w:t>(4.188,</w:t>
                        </w:r>
                      </w:p>
                      <w:p w:rsidR="00A325FF" w:rsidRDefault="00D10E8B">
                        <w:pPr>
                          <w:spacing w:line="74" w:lineRule="exact"/>
                          <w:rPr>
                            <w:rFonts w:ascii="Microsoft Sans Serif"/>
                            <w:sz w:val="7"/>
                          </w:rPr>
                        </w:pPr>
                        <w:r>
                          <w:rPr>
                            <w:rFonts w:ascii="Microsoft Sans Serif"/>
                            <w:color w:val="FFFFFF"/>
                            <w:w w:val="115"/>
                            <w:sz w:val="7"/>
                          </w:rPr>
                          <w:t>-pi/2,pi ...</w:t>
                        </w:r>
                      </w:p>
                    </w:txbxContent>
                  </v:textbox>
                </v:shape>
                <v:shape id="Text Box 940" o:spid="_x0000_s2317" type="#_x0000_t202" style="position:absolute;left:3878;top:203;width:2683;height: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1Co8YA&#10;AADdAAAADwAAAGRycy9kb3ducmV2LnhtbESPQUsDMRCF70L/Q5iCN5tUsNi1aSlFQRDE7fbQ47iZ&#10;7oZuJusmtuu/dw6Ctxnem/e+WW3G0KkLDclHtjCfGVDEdXSeGwuH6uXuEVTKyA67yGThhxJs1pOb&#10;FRYuXrmkyz43SkI4FWihzbkvtE51SwHTLPbEop3iEDDLOjTaDXiV8NDpe2MWOqBnaWixp11L9Xn/&#10;HSxsj1w++6/3z4/yVPqqWhp+W5ytvZ2O2ydQmcb8b/67fnWCbx4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1Co8YAAADdAAAADwAAAAAAAAAAAAAAAACYAgAAZHJz&#10;L2Rvd25yZXYueG1sUEsFBgAAAAAEAAQA9QAAAIsDAAAAAA==&#10;" filled="f" stroked="f">
                  <v:textbox inset="0,0,0,0">
                    <w:txbxContent>
                      <w:p w:rsidR="00A325FF" w:rsidRDefault="00D10E8B">
                        <w:pPr>
                          <w:tabs>
                            <w:tab w:val="left" w:pos="2407"/>
                          </w:tabs>
                          <w:rPr>
                            <w:rFonts w:ascii="Arial"/>
                            <w:sz w:val="11"/>
                          </w:rPr>
                        </w:pPr>
                        <w:r>
                          <w:rPr>
                            <w:color w:val="FFFFFF"/>
                            <w:w w:val="101"/>
                            <w:sz w:val="11"/>
                            <w:u w:val="single" w:color="414141"/>
                          </w:rPr>
                          <w:t xml:space="preserve"> </w:t>
                        </w:r>
                        <w:r>
                          <w:rPr>
                            <w:color w:val="FFFFFF"/>
                            <w:sz w:val="11"/>
                            <w:u w:val="single" w:color="414141"/>
                          </w:rPr>
                          <w:tab/>
                        </w:r>
                        <w:r>
                          <w:rPr>
                            <w:color w:val="FFFFFF"/>
                            <w:sz w:val="11"/>
                          </w:rPr>
                          <w:t xml:space="preserve">   </w:t>
                        </w:r>
                        <w:r>
                          <w:rPr>
                            <w:color w:val="FFFFFF"/>
                            <w:spacing w:val="-8"/>
                            <w:sz w:val="11"/>
                          </w:rPr>
                          <w:t xml:space="preserve"> </w:t>
                        </w:r>
                        <w:r>
                          <w:rPr>
                            <w:rFonts w:ascii="Arial"/>
                            <w:color w:val="FFFFFF"/>
                            <w:w w:val="110"/>
                            <w:sz w:val="11"/>
                          </w:rPr>
                          <w:t>U3</w:t>
                        </w:r>
                      </w:p>
                    </w:txbxContent>
                  </v:textbox>
                </v:shape>
                <v:shape id="Text Box 939" o:spid="_x0000_s2318" type="#_x0000_t202" style="position:absolute;left:1985;top:301;width:4689;height: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nOMQA&#10;AADdAAAADwAAAGRycy9kb3ducmV2LnhtbERP32vCMBB+H/g/hBP2NhMHk7UaRWSDwUBW64OPZ3O2&#10;webSNZl2/70ZDHy7j+/nLVaDa8WF+mA9a5hOFAjiyhvLtYZ9+f70CiJEZIOtZ9LwSwFWy9HDAnPj&#10;r1zQZRdrkUI45KihibHLpQxVQw7DxHfEiTv53mFMsK+l6fGawl0rn5WaSYeWU0ODHW0aqs67H6dh&#10;feDizX5vj1/FqbBlmSn+nJ21fhwP6zmISEO8i//dHybNVy8Z/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R5zjEAAAA3QAAAA8AAAAAAAAAAAAAAAAAmAIAAGRycy9k&#10;b3ducmV2LnhtbFBLBQYAAAAABAAEAPUAAACJAwAAAAA=&#10;" filled="f" stroked="f">
                  <v:textbox inset="0,0,0,0">
                    <w:txbxContent>
                      <w:p w:rsidR="00A325FF" w:rsidRDefault="00D10E8B">
                        <w:pPr>
                          <w:tabs>
                            <w:tab w:val="left" w:pos="4334"/>
                          </w:tabs>
                          <w:spacing w:line="74" w:lineRule="exact"/>
                          <w:rPr>
                            <w:rFonts w:ascii="Microsoft Sans Serif"/>
                            <w:sz w:val="7"/>
                          </w:rPr>
                        </w:pPr>
                        <w:r>
                          <w:rPr>
                            <w:rFonts w:ascii="Microsoft Sans Serif"/>
                            <w:color w:val="FFFFFF"/>
                            <w:w w:val="115"/>
                            <w:sz w:val="7"/>
                          </w:rPr>
                          <w:t>(0,-pi/2,</w:t>
                        </w:r>
                        <w:r>
                          <w:rPr>
                            <w:rFonts w:ascii="Microsoft Sans Serif"/>
                            <w:color w:val="FFFFFF"/>
                            <w:w w:val="115"/>
                            <w:sz w:val="7"/>
                          </w:rPr>
                          <w:tab/>
                          <w:t>(4.188,</w:t>
                        </w:r>
                      </w:p>
                      <w:p w:rsidR="00A325FF" w:rsidRDefault="00D10E8B">
                        <w:pPr>
                          <w:tabs>
                            <w:tab w:val="left" w:pos="4334"/>
                          </w:tabs>
                          <w:spacing w:line="74" w:lineRule="exact"/>
                          <w:rPr>
                            <w:rFonts w:ascii="Microsoft Sans Serif"/>
                            <w:sz w:val="7"/>
                          </w:rPr>
                        </w:pPr>
                        <w:r>
                          <w:rPr>
                            <w:rFonts w:ascii="Microsoft Sans Serif"/>
                            <w:color w:val="FFFFFF"/>
                            <w:w w:val="120"/>
                            <w:sz w:val="7"/>
                          </w:rPr>
                          <w:t>pi/2)</w:t>
                        </w:r>
                        <w:r>
                          <w:rPr>
                            <w:rFonts w:ascii="Microsoft Sans Serif"/>
                            <w:color w:val="FFFFFF"/>
                            <w:w w:val="120"/>
                            <w:sz w:val="7"/>
                          </w:rPr>
                          <w:tab/>
                          <w:t>-pi/2,pi</w:t>
                        </w:r>
                        <w:r>
                          <w:rPr>
                            <w:rFonts w:ascii="Microsoft Sans Serif"/>
                            <w:color w:val="FFFFFF"/>
                            <w:spacing w:val="-9"/>
                            <w:w w:val="120"/>
                            <w:sz w:val="7"/>
                          </w:rPr>
                          <w:t xml:space="preserve"> </w:t>
                        </w:r>
                        <w:r>
                          <w:rPr>
                            <w:rFonts w:ascii="Microsoft Sans Serif"/>
                            <w:color w:val="FFFFFF"/>
                            <w:w w:val="120"/>
                            <w:sz w:val="7"/>
                          </w:rPr>
                          <w:t>...</w:t>
                        </w:r>
                      </w:p>
                    </w:txbxContent>
                  </v:textbox>
                </v:shape>
                <v:shape id="Text Box 938" o:spid="_x0000_s2319" type="#_x0000_t202" style="position:absolute;left:1479;top:1430;width:65;height: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eEGMYA&#10;AADdAAAADwAAAGRycy9kb3ducmV2LnhtbESPQUvDQBCF74L/YRnBm92th6Cx21JKhYIgpvHgccxO&#10;k6XZ2TS7beO/dw6Ctxnem/e+Waym0KsLjclHtjCfGVDETXSeWwuf9evDE6iUkR32kcnCDyVYLW9v&#10;Fli6eOWKLvvcKgnhVKKFLueh1Do1HQVMszgQi3aIY8As69hqN+JVwkOvH40pdEDP0tDhQJuOmuP+&#10;HCysv7ja+tP790d1qHxdPxt+K47W3t9N6xdQmab8b/673jnBN4X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eEGMYAAADdAAAADwAAAAAAAAAAAAAAAACYAgAAZHJz&#10;L2Rvd25yZXYueG1sUEsFBgAAAAAEAAQA9QAAAIsDAAAAAA==&#10;" filled="f" stroked="f">
                  <v:textbox inset="0,0,0,0">
                    <w:txbxContent>
                      <w:p w:rsidR="00A325FF" w:rsidRDefault="00D10E8B">
                        <w:pPr>
                          <w:rPr>
                            <w:rFonts w:ascii="Microsoft Sans Serif"/>
                            <w:sz w:val="7"/>
                          </w:rPr>
                        </w:pPr>
                        <w:r>
                          <w:rPr>
                            <w:rFonts w:ascii="Microsoft Sans Serif"/>
                            <w:w w:val="113"/>
                            <w:sz w:val="7"/>
                          </w:rPr>
                          <w:t>5</w:t>
                        </w:r>
                      </w:p>
                    </w:txbxContent>
                  </v:textbox>
                </v:shape>
                <v:shape id="Text Box 937" o:spid="_x0000_s2320" type="#_x0000_t202" style="position:absolute;left:10808;top:1543;width:479;height: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shg8QA&#10;AADdAAAADwAAAGRycy9kb3ducmV2LnhtbERPTWvCQBC9C/6HZQq9mV17CDV1FSkWCkJpjAeP0+yY&#10;LGZn0+yq6b/vFgre5vE+Z7keXSeuNATrWcM8UyCIa28sNxoO1dvsGUSIyAY7z6ThhwKsV9PJEgvj&#10;b1zSdR8bkUI4FKihjbEvpAx1Sw5D5nvixJ384DAmODTSDHhL4a6TT0rl0qHl1NBiT68t1ef9xWnY&#10;HLnc2u+Pr8/yVNqqWije5WetHx/GzQuISGO8i//d7ybNV/kc/r5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LIYPEAAAA3QAAAA8AAAAAAAAAAAAAAAAAmAIAAGRycy9k&#10;b3ducmV2LnhtbFBLBQYAAAAABAAEAPUAAACJAwAAAAA=&#10;" filled="f" stroked="f">
                  <v:textbox inset="0,0,0,0">
                    <w:txbxContent>
                      <w:p w:rsidR="00A325FF" w:rsidRDefault="00D10E8B">
                        <w:pPr>
                          <w:tabs>
                            <w:tab w:val="left" w:pos="396"/>
                          </w:tabs>
                          <w:spacing w:before="7"/>
                          <w:rPr>
                            <w:rFonts w:ascii="Microsoft Sans Serif"/>
                            <w:sz w:val="9"/>
                          </w:rPr>
                        </w:pPr>
                        <w:r>
                          <w:rPr>
                            <w:rFonts w:ascii="Microsoft Sans Serif"/>
                            <w:w w:val="125"/>
                            <w:sz w:val="9"/>
                          </w:rPr>
                          <w:t>0</w:t>
                        </w:r>
                        <w:r>
                          <w:rPr>
                            <w:rFonts w:ascii="Microsoft Sans Serif"/>
                            <w:w w:val="125"/>
                            <w:sz w:val="9"/>
                          </w:rPr>
                          <w:tab/>
                          <w:t>1</w:t>
                        </w:r>
                      </w:p>
                    </w:txbxContent>
                  </v:textbox>
                </v:shape>
                <v:shape id="Text Box 936" o:spid="_x0000_s2321" type="#_x0000_t202" style="position:absolute;left:9855;top:-78;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m/9MMA&#10;AADdAAAADwAAAGRycy9kb3ducmV2LnhtbERPTWsCMRC9F/wPYYTeaqKHpV2NImKhUChdt4cex824&#10;G9xM1k2q6783gtDbPN7nLFaDa8WZ+mA9a5hOFAjiyhvLtYaf8v3lFUSIyAZbz6ThSgFWy9HTAnPj&#10;L1zQeRdrkUI45KihibHLpQxVQw7DxHfEiTv43mFMsK+l6fGSwl0rZ0pl0qHl1NBgR5uGquPuz2lY&#10;/3Kxtaev/XdxKGxZvin+zI5aP4+H9RxEpCH+ix/uD5Pmq2wG92/S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m/9MMAAADdAAAADwAAAAAAAAAAAAAAAACYAgAAZHJzL2Rv&#10;d25yZXYueG1sUEsFBgAAAAAEAAQA9QAAAIgDAAAAAA==&#10;" filled="f" stroked="f">
                  <v:textbox inset="0,0,0,0">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v:textbox>
                </v:shape>
                <v:shape id="Text Box 935" o:spid="_x0000_s2322" type="#_x0000_t202" style="position:absolute;left:9061;top:-78;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ab8MA&#10;AADdAAAADwAAAGRycy9kb3ducmV2LnhtbERP32vCMBB+H+x/CCfsbSZuUFw1iowNhIFYu4c9ns3Z&#10;BptL10Tt/nsjCHu7j+/nzZeDa8WZ+mA9a5iMFQjiyhvLtYbv8vN5CiJEZIOtZ9LwRwGWi8eHOebG&#10;X7ig8y7WIoVwyFFDE2OXSxmqhhyGse+IE3fwvcOYYF9L0+MlhbtWviiVSYeWU0ODHb03VB13J6dh&#10;9cPFh/3d7LfFobBl+ab4Kztq/TQaVjMQkYb4L7671ybNV9kr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Uab8MAAADdAAAADwAAAAAAAAAAAAAAAACYAgAAZHJzL2Rv&#10;d25yZXYueG1sUEsFBgAAAAAEAAQA9QAAAIgDAAAAAA==&#10;" filled="f" stroked="f">
                  <v:textbox inset="0,0,0,0">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71"/>
                          <w:rPr>
                            <w:rFonts w:ascii="Microsoft Sans Serif"/>
                            <w:sz w:val="7"/>
                          </w:rPr>
                        </w:pPr>
                        <w:r>
                          <w:rPr>
                            <w:rFonts w:ascii="Microsoft Sans Serif"/>
                            <w:color w:val="FFFFFF"/>
                            <w:w w:val="115"/>
                            <w:sz w:val="7"/>
                          </w:rPr>
                          <w:t>(1.047)</w:t>
                        </w:r>
                      </w:p>
                    </w:txbxContent>
                  </v:textbox>
                </v:shape>
                <v:shape id="Text Box 934" o:spid="_x0000_s2323" type="#_x0000_t202" style="position:absolute;left:5492;top:-78;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yCG8MA&#10;AADdAAAADwAAAGRycy9kb3ducmV2LnhtbERP32vCMBB+H+x/CCfsbSaOUVw1iowNhIFYu4c9ns3Z&#10;BptL10Tt/nsjCHu7j+/nzZeDa8WZ+mA9a5iMFQjiyhvLtYbv8vN5CiJEZIOtZ9LwRwGWi8eHOebG&#10;X7ig8y7WIoVwyFFDE2OXSxmqhhyGse+IE3fwvcOYYF9L0+MlhbtWviiVSYeWU0ODHb03VB13J6dh&#10;9cPFh/3d7LfFobBl+ab4Kztq/TQaVjMQkYb4L7671ybNV9kr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yCG8MAAADdAAAADwAAAAAAAAAAAAAAAACYAgAAZHJzL2Rv&#10;d25yZXYueG1sUEsFBgAAAAAEAAQA9QAAAIgDAAAAAA==&#10;" filled="f" stroked="f">
                  <v:textbox inset="0,0,0,0">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v:textbox>
                </v:shape>
                <v:shape id="Text Box 933" o:spid="_x0000_s2324" type="#_x0000_t202" style="position:absolute;left:4699;top:-78;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AngMMA&#10;AADdAAAADwAAAGRycy9kb3ducmV2LnhtbERP32vCMBB+H+x/CCfsbSYOVlw1iowNhIFYu4c9ns3Z&#10;BptL10Tt/nsjCHu7j+/nzZeDa8WZ+mA9a5iMFQjiyhvLtYbv8vN5CiJEZIOtZ9LwRwGWi8eHOebG&#10;X7ig8y7WIoVwyFFDE2OXSxmqhhyGse+IE3fwvcOYYF9L0+MlhbtWviiVSYeWU0ODHb03VB13J6dh&#10;9cPFh/3d7LfFobBl+ab4Kztq/TQaVjMQkYb4L7671ybNV9kr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AngMMAAADdAAAADwAAAAAAAAAAAAAAAACYAgAAZHJzL2Rv&#10;d25yZXYueG1sUEsFBgAAAAAEAAQA9QAAAIgDAAAAAA==&#10;" filled="f" stroked="f">
                  <v:textbox inset="0,0,0,0">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71"/>
                          <w:rPr>
                            <w:rFonts w:ascii="Microsoft Sans Serif"/>
                            <w:sz w:val="7"/>
                          </w:rPr>
                        </w:pPr>
                        <w:r>
                          <w:rPr>
                            <w:rFonts w:ascii="Microsoft Sans Serif"/>
                            <w:color w:val="FFFFFF"/>
                            <w:w w:val="115"/>
                            <w:sz w:val="7"/>
                          </w:rPr>
                          <w:t>(1.047)</w:t>
                        </w:r>
                      </w:p>
                    </w:txbxContent>
                  </v:textbox>
                </v:shape>
                <v:shape id="Text Box 932" o:spid="_x0000_s2325" type="#_x0000_t202" style="position:absolute;left:7872;top:199;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598MA&#10;AADdAAAADwAAAGRycy9kb3ducmV2LnhtbERPTWvCQBC9C/6HZQq9md32EGp0FSkKhUJpjAeP0+yY&#10;LGZnY3ar6b/vFgre5vE+Z7keXSeuNATrWcNTpkAQ195YbjQcqt3sBUSIyAY7z6ThhwKsV9PJEgvj&#10;b1zSdR8bkUI4FKihjbEvpAx1Sw5D5nvixJ384DAmODTSDHhL4a6Tz0rl0qHl1NBiT68t1ef9t9Ow&#10;OXK5tZePr8/yVNqqmit+z89aPz6MmwWISGO8i//dbybNV3kOf9+k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K598MAAADdAAAADwAAAAAAAAAAAAAAAACYAgAAZHJzL2Rv&#10;d25yZXYueG1sUEsFBgAAAAAEAAQA9QAAAIgDAAAAAA==&#10;" filled="f" stroked="f">
                  <v:textbox inset="0,0,0,0">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v:textbox>
                </v:shape>
                <v:shape id="Text Box 931" o:spid="_x0000_s2326" type="#_x0000_t202" style="position:absolute;left:7078;top:199;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4cbMQA&#10;AADdAAAADwAAAGRycy9kb3ducmV2LnhtbERPTWsCMRC9F/wPYQq91aQe1nZrFBEFoVC6rgeP0824&#10;G9xM1k3U7b83hUJv83ifM1sMrhVX6oP1rOFlrEAQV95YrjXsy83zK4gQkQ22nknDDwVYzEcPM8yN&#10;v3FB112sRQrhkKOGJsYulzJUDTkMY98RJ+7oe4cxwb6WpsdbCnetnCiVSYeWU0ODHa0aqk67i9Ow&#10;PHCxtufP76/iWNiyfFP8kZ20fnoclu8gIg3xX/zn3po0X2VT+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uHGzEAAAA3QAAAA8AAAAAAAAAAAAAAAAAmAIAAGRycy9k&#10;b3ducmV2LnhtbFBLBQYAAAAABAAEAPUAAACJAwAAAAA=&#10;" filled="f" stroked="f">
                  <v:textbox inset="0,0,0,0">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v:textbox>
                </v:shape>
                <v:shape id="Text Box 930" o:spid="_x0000_s2327" type="#_x0000_t202" style="position:absolute;left:3509;top:199;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GIHsYA&#10;AADdAAAADwAAAGRycy9kb3ducmV2LnhtbESPQUvDQBCF74L/YRnBm92th6Cx21JKhYIgpvHgccxO&#10;k6XZ2TS7beO/dw6Ctxnem/e+Waym0KsLjclHtjCfGVDETXSeWwuf9evDE6iUkR32kcnCDyVYLW9v&#10;Fli6eOWKLvvcKgnhVKKFLueh1Do1HQVMszgQi3aIY8As69hqN+JVwkOvH40pdEDP0tDhQJuOmuP+&#10;HCysv7ja+tP790d1qHxdPxt+K47W3t9N6xdQmab8b/673jnBN4X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GIHsYAAADdAAAADwAAAAAAAAAAAAAAAACYAgAAZHJz&#10;L2Rvd25yZXYueG1sUEsFBgAAAAAEAAQA9QAAAIsDAAAAAA==&#10;" filled="f" stroked="f">
                  <v:textbox inset="0,0,0,0">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v:textbox>
                </v:shape>
                <v:shape id="Text Box 929" o:spid="_x0000_s2328" type="#_x0000_t202" style="position:absolute;left:2716;top:199;width:369;height: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0thcMA&#10;AADdAAAADwAAAGRycy9kb3ducmV2LnhtbERPTWsCMRC9F/wPYQRvNamHRbdGkaIgCKXr9tDjdDPu&#10;BjeTdRN1++8bodDbPN7nLNeDa8WN+mA9a3iZKhDElTeWaw2f5e55DiJEZIOtZ9LwQwHWq9HTEnPj&#10;71zQ7RhrkUI45KihibHLpQxVQw7D1HfEiTv53mFMsK+l6fGewl0rZ0pl0qHl1NBgR28NVefj1WnY&#10;fHGxtZf374/iVNiyXCg+ZGetJ+Nh8woi0hD/xX/uvUnzVbaAxzfp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30thcMAAADdAAAADwAAAAAAAAAAAAAAAACYAgAAZHJzL2Rv&#10;d25yZXYueG1sUEsFBgAAAAAEAAQA9QAAAIgDAAAAAA==&#10;" filled="f" stroked="f">
                  <v:textbox inset="0,0,0,0">
                    <w:txbxContent>
                      <w:p w:rsidR="00A325FF" w:rsidRDefault="00D10E8B">
                        <w:pPr>
                          <w:spacing w:before="4"/>
                          <w:ind w:left="102"/>
                          <w:rPr>
                            <w:rFonts w:ascii="Arial"/>
                            <w:sz w:val="11"/>
                          </w:rPr>
                        </w:pPr>
                        <w:r>
                          <w:rPr>
                            <w:rFonts w:ascii="Arial"/>
                            <w:color w:val="FFFFFF"/>
                            <w:w w:val="110"/>
                            <w:sz w:val="11"/>
                          </w:rPr>
                          <w:t>U1</w:t>
                        </w:r>
                      </w:p>
                      <w:p w:rsidR="00A325FF" w:rsidRDefault="00D10E8B">
                        <w:pPr>
                          <w:spacing w:before="41"/>
                          <w:ind w:left="61"/>
                          <w:rPr>
                            <w:rFonts w:ascii="Microsoft Sans Serif"/>
                            <w:sz w:val="7"/>
                          </w:rPr>
                        </w:pPr>
                        <w:r>
                          <w:rPr>
                            <w:rFonts w:ascii="Microsoft Sans Serif"/>
                            <w:color w:val="FFFFFF"/>
                            <w:w w:val="115"/>
                            <w:sz w:val="7"/>
                          </w:rPr>
                          <w:t>(-1.047)</w:t>
                        </w:r>
                      </w:p>
                    </w:txbxContent>
                  </v:textbox>
                </v:shape>
                <w10:wrap anchorx="page"/>
              </v:group>
            </w:pict>
          </mc:Fallback>
        </mc:AlternateContent>
      </w:r>
      <w:r w:rsidR="00D10E8B">
        <w:rPr>
          <w:rFonts w:ascii="Arial"/>
          <w:w w:val="140"/>
          <w:sz w:val="9"/>
        </w:rPr>
        <w:t>q[0]</w:t>
      </w:r>
    </w:p>
    <w:p w:rsidR="00A325FF" w:rsidRDefault="00A325FF">
      <w:pPr>
        <w:pStyle w:val="Brdtekst"/>
        <w:rPr>
          <w:rFonts w:ascii="Arial"/>
          <w:sz w:val="10"/>
        </w:rPr>
      </w:pPr>
    </w:p>
    <w:p w:rsidR="00A325FF" w:rsidRDefault="00D10E8B">
      <w:pPr>
        <w:spacing w:before="58"/>
        <w:ind w:left="186"/>
        <w:rPr>
          <w:rFonts w:ascii="Arial"/>
          <w:sz w:val="9"/>
        </w:rPr>
      </w:pPr>
      <w:r>
        <w:rPr>
          <w:rFonts w:ascii="Arial"/>
          <w:w w:val="140"/>
          <w:sz w:val="9"/>
        </w:rPr>
        <w:t>q[1]</w:t>
      </w:r>
    </w:p>
    <w:p w:rsidR="00A325FF" w:rsidRDefault="00A325FF">
      <w:pPr>
        <w:pStyle w:val="Brdtekst"/>
        <w:rPr>
          <w:rFonts w:ascii="Arial"/>
          <w:sz w:val="10"/>
        </w:rPr>
      </w:pPr>
    </w:p>
    <w:p w:rsidR="00A325FF" w:rsidRDefault="00D10E8B">
      <w:pPr>
        <w:spacing w:before="58"/>
        <w:ind w:left="186"/>
        <w:rPr>
          <w:rFonts w:ascii="Arial"/>
          <w:sz w:val="9"/>
        </w:rPr>
      </w:pPr>
      <w:r>
        <w:rPr>
          <w:rFonts w:ascii="Arial"/>
          <w:w w:val="140"/>
          <w:sz w:val="9"/>
        </w:rPr>
        <w:t>q[2]</w:t>
      </w:r>
    </w:p>
    <w:p w:rsidR="00A325FF" w:rsidRDefault="00A325FF">
      <w:pPr>
        <w:pStyle w:val="Brdtekst"/>
        <w:rPr>
          <w:rFonts w:ascii="Arial"/>
          <w:sz w:val="10"/>
        </w:rPr>
      </w:pPr>
    </w:p>
    <w:p w:rsidR="00A325FF" w:rsidRDefault="00D10E8B">
      <w:pPr>
        <w:spacing w:before="58"/>
        <w:ind w:left="186"/>
        <w:rPr>
          <w:rFonts w:ascii="Arial"/>
          <w:sz w:val="9"/>
        </w:rPr>
      </w:pPr>
      <w:r>
        <w:rPr>
          <w:rFonts w:ascii="Arial"/>
          <w:w w:val="140"/>
          <w:sz w:val="9"/>
        </w:rPr>
        <w:t>q[3]</w:t>
      </w:r>
    </w:p>
    <w:p w:rsidR="00A325FF" w:rsidRDefault="00A325FF">
      <w:pPr>
        <w:pStyle w:val="Brdtekst"/>
        <w:rPr>
          <w:rFonts w:ascii="Arial"/>
          <w:sz w:val="10"/>
        </w:rPr>
      </w:pPr>
    </w:p>
    <w:p w:rsidR="00A325FF" w:rsidRDefault="00D10E8B">
      <w:pPr>
        <w:spacing w:before="58"/>
        <w:ind w:left="186"/>
        <w:rPr>
          <w:rFonts w:ascii="Arial"/>
          <w:sz w:val="9"/>
        </w:rPr>
      </w:pPr>
      <w:r>
        <w:rPr>
          <w:rFonts w:ascii="Arial"/>
          <w:w w:val="140"/>
          <w:sz w:val="9"/>
        </w:rPr>
        <w:t>q[4]</w:t>
      </w:r>
    </w:p>
    <w:p w:rsidR="00A325FF" w:rsidRDefault="00A325FF">
      <w:pPr>
        <w:pStyle w:val="Brdtekst"/>
        <w:spacing w:before="8"/>
        <w:rPr>
          <w:rFonts w:ascii="Arial"/>
          <w:sz w:val="12"/>
        </w:rPr>
      </w:pPr>
    </w:p>
    <w:p w:rsidR="00A325FF" w:rsidRDefault="00A325FF">
      <w:pPr>
        <w:pStyle w:val="Brdtekst"/>
        <w:spacing w:before="3"/>
        <w:rPr>
          <w:rFonts w:ascii="Arial"/>
          <w:sz w:val="9"/>
        </w:rPr>
      </w:pPr>
    </w:p>
    <w:p w:rsidR="00A325FF" w:rsidRDefault="00D10E8B">
      <w:pPr>
        <w:ind w:left="357"/>
        <w:rPr>
          <w:rFonts w:ascii="Arial"/>
          <w:sz w:val="9"/>
        </w:rPr>
      </w:pPr>
      <w:r>
        <w:rPr>
          <w:rFonts w:ascii="Arial"/>
          <w:w w:val="118"/>
          <w:sz w:val="9"/>
        </w:rPr>
        <w:t>c</w:t>
      </w:r>
    </w:p>
    <w:p w:rsidR="00A325FF" w:rsidRDefault="00A325FF">
      <w:pPr>
        <w:pStyle w:val="Brdtekst"/>
        <w:spacing w:before="7"/>
        <w:rPr>
          <w:rFonts w:ascii="Arial"/>
          <w:sz w:val="14"/>
        </w:rPr>
      </w:pPr>
    </w:p>
    <w:p w:rsidR="00A325FF" w:rsidRDefault="00D10E8B">
      <w:pPr>
        <w:pStyle w:val="Brdtekst"/>
        <w:ind w:left="681"/>
      </w:pPr>
      <w:r>
        <w:rPr>
          <w:w w:val="105"/>
        </w:rPr>
        <w:t xml:space="preserve">FIG. 42: </w:t>
      </w:r>
      <w:bookmarkStart w:id="160" w:name="_bookmark131"/>
      <w:bookmarkEnd w:id="160"/>
      <w:r>
        <w:rPr>
          <w:w w:val="105"/>
        </w:rPr>
        <w:t>An IBM Quantum Experience score for QAOA MaxCut with two rounds on a one edge graph.</w:t>
      </w:r>
    </w:p>
    <w:p w:rsidR="00A325FF" w:rsidRDefault="00A325FF">
      <w:pPr>
        <w:pStyle w:val="Brdtekst"/>
        <w:rPr>
          <w:sz w:val="24"/>
        </w:rPr>
      </w:pPr>
    </w:p>
    <w:p w:rsidR="00A325FF" w:rsidRDefault="00A325FF">
      <w:pPr>
        <w:pStyle w:val="Brdtekst"/>
        <w:rPr>
          <w:sz w:val="24"/>
        </w:rPr>
      </w:pPr>
    </w:p>
    <w:p w:rsidR="00A325FF" w:rsidRDefault="00A325FF">
      <w:pPr>
        <w:pStyle w:val="Brdtekst"/>
        <w:rPr>
          <w:sz w:val="24"/>
        </w:rPr>
      </w:pPr>
    </w:p>
    <w:p w:rsidR="00A325FF" w:rsidRDefault="00D10E8B">
      <w:pPr>
        <w:pStyle w:val="Listeafsnit"/>
        <w:numPr>
          <w:ilvl w:val="0"/>
          <w:numId w:val="18"/>
        </w:numPr>
        <w:tabs>
          <w:tab w:val="left" w:pos="3947"/>
          <w:tab w:val="left" w:pos="3948"/>
        </w:tabs>
        <w:spacing w:before="169"/>
        <w:jc w:val="left"/>
        <w:rPr>
          <w:b/>
          <w:sz w:val="18"/>
        </w:rPr>
      </w:pPr>
      <w:bookmarkStart w:id="161" w:name="D_A_Proof-of-Concept_Experiment"/>
      <w:bookmarkStart w:id="162" w:name="_bookmark132"/>
      <w:bookmarkEnd w:id="161"/>
      <w:bookmarkEnd w:id="162"/>
      <w:r>
        <w:rPr>
          <w:b/>
          <w:w w:val="120"/>
          <w:sz w:val="18"/>
        </w:rPr>
        <w:t>A Proof-of-Concept</w:t>
      </w:r>
      <w:r>
        <w:rPr>
          <w:b/>
          <w:spacing w:val="30"/>
          <w:w w:val="120"/>
          <w:sz w:val="18"/>
        </w:rPr>
        <w:t xml:space="preserve"> </w:t>
      </w:r>
      <w:r>
        <w:rPr>
          <w:b/>
          <w:w w:val="120"/>
          <w:sz w:val="18"/>
        </w:rPr>
        <w:t>Experiment</w:t>
      </w:r>
    </w:p>
    <w:p w:rsidR="00A325FF" w:rsidRDefault="00A325FF">
      <w:pPr>
        <w:pStyle w:val="Brdtekst"/>
        <w:spacing w:before="2"/>
        <w:rPr>
          <w:b/>
          <w:sz w:val="16"/>
        </w:rPr>
      </w:pPr>
    </w:p>
    <w:p w:rsidR="00A325FF" w:rsidRDefault="00D10E8B">
      <w:pPr>
        <w:pStyle w:val="Brdtekst"/>
        <w:spacing w:before="100"/>
        <w:ind w:left="140" w:right="389" w:firstLine="199"/>
        <w:jc w:val="both"/>
      </w:pPr>
      <w:r>
        <w:rPr>
          <w:w w:val="105"/>
        </w:rPr>
        <w:t xml:space="preserve">With a basic implementation of the </w:t>
      </w:r>
      <w:r>
        <w:rPr>
          <w:spacing w:val="-4"/>
          <w:w w:val="105"/>
        </w:rPr>
        <w:t xml:space="preserve">QAOA </w:t>
      </w:r>
      <w:r>
        <w:rPr>
          <w:w w:val="105"/>
        </w:rPr>
        <w:t xml:space="preserve">MaxCut Hamiltionian </w:t>
      </w:r>
      <w:hyperlink w:anchor="_bookmark126" w:history="1">
        <w:r>
          <w:rPr>
            <w:w w:val="105"/>
          </w:rPr>
          <w:t xml:space="preserve">(51) </w:t>
        </w:r>
      </w:hyperlink>
      <w:r>
        <w:rPr>
          <w:w w:val="105"/>
        </w:rPr>
        <w:t xml:space="preserve">in the IBM Quantum Experience, a preliminary proof-of-concept study is conducted to investigate the effectiveness of </w:t>
      </w:r>
      <w:r>
        <w:rPr>
          <w:spacing w:val="-4"/>
          <w:w w:val="105"/>
        </w:rPr>
        <w:t xml:space="preserve">QAOA </w:t>
      </w:r>
      <w:r>
        <w:rPr>
          <w:w w:val="105"/>
        </w:rPr>
        <w:t>MaxCut for finding high-quality cuts in the</w:t>
      </w:r>
      <w:r>
        <w:rPr>
          <w:spacing w:val="12"/>
          <w:w w:val="105"/>
        </w:rPr>
        <w:t xml:space="preserve"> </w:t>
      </w:r>
      <w:r>
        <w:rPr>
          <w:w w:val="105"/>
        </w:rPr>
        <w:t>one</w:t>
      </w:r>
      <w:r>
        <w:rPr>
          <w:spacing w:val="12"/>
          <w:w w:val="105"/>
        </w:rPr>
        <w:t xml:space="preserve"> </w:t>
      </w:r>
      <w:r>
        <w:rPr>
          <w:w w:val="105"/>
        </w:rPr>
        <w:t>edge</w:t>
      </w:r>
      <w:r>
        <w:rPr>
          <w:spacing w:val="12"/>
          <w:w w:val="105"/>
        </w:rPr>
        <w:t xml:space="preserve"> </w:t>
      </w:r>
      <w:r>
        <w:rPr>
          <w:w w:val="105"/>
        </w:rPr>
        <w:t>and</w:t>
      </w:r>
      <w:r>
        <w:rPr>
          <w:spacing w:val="12"/>
          <w:w w:val="105"/>
        </w:rPr>
        <w:t xml:space="preserve"> </w:t>
      </w:r>
      <w:r>
        <w:rPr>
          <w:w w:val="105"/>
        </w:rPr>
        <w:t>three</w:t>
      </w:r>
      <w:r>
        <w:rPr>
          <w:spacing w:val="12"/>
          <w:w w:val="105"/>
        </w:rPr>
        <w:t xml:space="preserve"> </w:t>
      </w:r>
      <w:r>
        <w:rPr>
          <w:w w:val="105"/>
        </w:rPr>
        <w:t>edge</w:t>
      </w:r>
      <w:r>
        <w:rPr>
          <w:spacing w:val="12"/>
          <w:w w:val="105"/>
        </w:rPr>
        <w:t xml:space="preserve"> </w:t>
      </w:r>
      <w:r>
        <w:rPr>
          <w:w w:val="105"/>
        </w:rPr>
        <w:t>grap</w:t>
      </w:r>
      <w:r>
        <w:rPr>
          <w:w w:val="105"/>
        </w:rPr>
        <w:t>hs</w:t>
      </w:r>
      <w:r>
        <w:rPr>
          <w:spacing w:val="13"/>
          <w:w w:val="105"/>
        </w:rPr>
        <w:t xml:space="preserve"> </w:t>
      </w:r>
      <w:r>
        <w:rPr>
          <w:w w:val="105"/>
        </w:rPr>
        <w:t>presented</w:t>
      </w:r>
      <w:r>
        <w:rPr>
          <w:spacing w:val="12"/>
          <w:w w:val="105"/>
        </w:rPr>
        <w:t xml:space="preserve"> </w:t>
      </w:r>
      <w:r>
        <w:rPr>
          <w:w w:val="105"/>
        </w:rPr>
        <w:t>in</w:t>
      </w:r>
      <w:r>
        <w:rPr>
          <w:spacing w:val="12"/>
          <w:w w:val="105"/>
        </w:rPr>
        <w:t xml:space="preserve"> </w:t>
      </w:r>
      <w:r>
        <w:rPr>
          <w:w w:val="105"/>
        </w:rPr>
        <w:t>Figure</w:t>
      </w:r>
      <w:r>
        <w:rPr>
          <w:spacing w:val="12"/>
          <w:w w:val="105"/>
        </w:rPr>
        <w:t xml:space="preserve"> </w:t>
      </w:r>
      <w:hyperlink w:anchor="_bookmark121" w:history="1">
        <w:r>
          <w:rPr>
            <w:w w:val="105"/>
          </w:rPr>
          <w:t>40.</w:t>
        </w:r>
      </w:hyperlink>
      <w:r>
        <w:rPr>
          <w:spacing w:val="35"/>
          <w:w w:val="105"/>
        </w:rPr>
        <w:t xml:space="preserve"> </w:t>
      </w:r>
      <w:r>
        <w:rPr>
          <w:w w:val="105"/>
        </w:rPr>
        <w:t>This</w:t>
      </w:r>
      <w:r>
        <w:rPr>
          <w:spacing w:val="13"/>
          <w:w w:val="105"/>
        </w:rPr>
        <w:t xml:space="preserve"> </w:t>
      </w:r>
      <w:r>
        <w:rPr>
          <w:w w:val="105"/>
        </w:rPr>
        <w:t>study</w:t>
      </w:r>
      <w:r>
        <w:rPr>
          <w:spacing w:val="11"/>
          <w:w w:val="105"/>
        </w:rPr>
        <w:t xml:space="preserve"> </w:t>
      </w:r>
      <w:r>
        <w:rPr>
          <w:w w:val="105"/>
        </w:rPr>
        <w:t>compares</w:t>
      </w:r>
      <w:r>
        <w:rPr>
          <w:spacing w:val="12"/>
          <w:w w:val="105"/>
        </w:rPr>
        <w:t xml:space="preserve"> </w:t>
      </w:r>
      <w:r>
        <w:rPr>
          <w:w w:val="105"/>
        </w:rPr>
        <w:t>three</w:t>
      </w:r>
      <w:r>
        <w:rPr>
          <w:spacing w:val="12"/>
          <w:w w:val="105"/>
        </w:rPr>
        <w:t xml:space="preserve"> </w:t>
      </w:r>
      <w:r>
        <w:rPr>
          <w:w w:val="105"/>
        </w:rPr>
        <w:t>types</w:t>
      </w:r>
      <w:r>
        <w:rPr>
          <w:spacing w:val="12"/>
          <w:w w:val="105"/>
        </w:rPr>
        <w:t xml:space="preserve"> </w:t>
      </w:r>
      <w:r>
        <w:rPr>
          <w:w w:val="105"/>
        </w:rPr>
        <w:t>of</w:t>
      </w:r>
      <w:r>
        <w:rPr>
          <w:spacing w:val="12"/>
          <w:w w:val="105"/>
        </w:rPr>
        <w:t xml:space="preserve"> </w:t>
      </w:r>
      <w:r>
        <w:rPr>
          <w:w w:val="105"/>
        </w:rPr>
        <w:t>MaxCut</w:t>
      </w:r>
      <w:r>
        <w:rPr>
          <w:spacing w:val="13"/>
          <w:w w:val="105"/>
        </w:rPr>
        <w:t xml:space="preserve"> </w:t>
      </w:r>
      <w:r>
        <w:rPr>
          <w:w w:val="105"/>
        </w:rPr>
        <w:t>computations:</w:t>
      </w:r>
    </w:p>
    <w:p w:rsidR="00A325FF" w:rsidRDefault="00D10E8B">
      <w:pPr>
        <w:pStyle w:val="Listeafsnit"/>
        <w:numPr>
          <w:ilvl w:val="0"/>
          <w:numId w:val="17"/>
        </w:numPr>
        <w:tabs>
          <w:tab w:val="left" w:pos="439"/>
        </w:tabs>
        <w:spacing w:line="213" w:lineRule="auto"/>
        <w:ind w:right="413" w:hanging="24"/>
        <w:jc w:val="both"/>
        <w:rPr>
          <w:sz w:val="20"/>
        </w:rPr>
      </w:pPr>
      <w:r>
        <w:rPr>
          <w:rFonts w:ascii="Palatino Linotype"/>
          <w:i/>
          <w:w w:val="110"/>
          <w:sz w:val="20"/>
        </w:rPr>
        <w:t xml:space="preserve">Random </w:t>
      </w:r>
      <w:r>
        <w:rPr>
          <w:w w:val="110"/>
          <w:sz w:val="20"/>
        </w:rPr>
        <w:t xml:space="preserve">assigns each node in the graph to one of the </w:t>
      </w:r>
      <w:r>
        <w:rPr>
          <w:spacing w:val="-4"/>
          <w:w w:val="110"/>
          <w:sz w:val="20"/>
        </w:rPr>
        <w:t xml:space="preserve">two </w:t>
      </w:r>
      <w:r>
        <w:rPr>
          <w:w w:val="110"/>
          <w:sz w:val="20"/>
        </w:rPr>
        <w:t xml:space="preserve">sets uniformly at random; (2) </w:t>
      </w:r>
      <w:r>
        <w:rPr>
          <w:rFonts w:ascii="Palatino Linotype"/>
          <w:i/>
          <w:w w:val="110"/>
          <w:sz w:val="20"/>
        </w:rPr>
        <w:t xml:space="preserve">Simulation </w:t>
      </w:r>
      <w:r>
        <w:rPr>
          <w:w w:val="110"/>
          <w:sz w:val="20"/>
        </w:rPr>
        <w:t>executes the IBM Quantum Experience score vi</w:t>
      </w:r>
      <w:r>
        <w:rPr>
          <w:w w:val="110"/>
          <w:sz w:val="20"/>
        </w:rPr>
        <w:t xml:space="preserve">a simulation on a classical computer; (3) </w:t>
      </w:r>
      <w:r>
        <w:rPr>
          <w:rFonts w:ascii="Palatino Linotype"/>
          <w:i/>
          <w:spacing w:val="-3"/>
          <w:w w:val="110"/>
          <w:sz w:val="20"/>
        </w:rPr>
        <w:t xml:space="preserve">Hardware </w:t>
      </w:r>
      <w:r>
        <w:rPr>
          <w:w w:val="110"/>
          <w:sz w:val="20"/>
        </w:rPr>
        <w:t>executes the IBM Quantum Experience</w:t>
      </w:r>
      <w:r>
        <w:rPr>
          <w:spacing w:val="9"/>
          <w:w w:val="110"/>
          <w:sz w:val="20"/>
        </w:rPr>
        <w:t xml:space="preserve"> </w:t>
      </w:r>
      <w:r>
        <w:rPr>
          <w:w w:val="110"/>
          <w:sz w:val="20"/>
        </w:rPr>
        <w:t>score</w:t>
      </w:r>
      <w:r>
        <w:rPr>
          <w:spacing w:val="9"/>
          <w:w w:val="110"/>
          <w:sz w:val="20"/>
        </w:rPr>
        <w:t xml:space="preserve"> </w:t>
      </w:r>
      <w:r>
        <w:rPr>
          <w:w w:val="110"/>
          <w:sz w:val="20"/>
        </w:rPr>
        <w:t>on</w:t>
      </w:r>
      <w:r>
        <w:rPr>
          <w:spacing w:val="10"/>
          <w:w w:val="110"/>
          <w:sz w:val="20"/>
        </w:rPr>
        <w:t xml:space="preserve"> </w:t>
      </w:r>
      <w:r>
        <w:rPr>
          <w:w w:val="110"/>
          <w:sz w:val="20"/>
        </w:rPr>
        <w:t>the</w:t>
      </w:r>
      <w:r>
        <w:rPr>
          <w:spacing w:val="9"/>
          <w:w w:val="110"/>
          <w:sz w:val="20"/>
        </w:rPr>
        <w:t xml:space="preserve"> </w:t>
      </w:r>
      <w:r>
        <w:rPr>
          <w:w w:val="110"/>
          <w:sz w:val="20"/>
        </w:rPr>
        <w:t>IBMQX4</w:t>
      </w:r>
      <w:r>
        <w:rPr>
          <w:spacing w:val="10"/>
          <w:w w:val="110"/>
          <w:sz w:val="20"/>
        </w:rPr>
        <w:t xml:space="preserve"> </w:t>
      </w:r>
      <w:r>
        <w:rPr>
          <w:w w:val="110"/>
          <w:sz w:val="20"/>
        </w:rPr>
        <w:t>hardware.</w:t>
      </w:r>
      <w:r>
        <w:rPr>
          <w:spacing w:val="32"/>
          <w:w w:val="110"/>
          <w:sz w:val="20"/>
        </w:rPr>
        <w:t xml:space="preserve"> </w:t>
      </w:r>
      <w:r>
        <w:rPr>
          <w:w w:val="110"/>
          <w:sz w:val="20"/>
        </w:rPr>
        <w:t>The</w:t>
      </w:r>
      <w:r>
        <w:rPr>
          <w:spacing w:val="9"/>
          <w:w w:val="110"/>
          <w:sz w:val="20"/>
        </w:rPr>
        <w:t xml:space="preserve"> </w:t>
      </w:r>
      <w:r>
        <w:rPr>
          <w:w w:val="110"/>
          <w:sz w:val="20"/>
        </w:rPr>
        <w:t>simulation</w:t>
      </w:r>
      <w:r>
        <w:rPr>
          <w:spacing w:val="10"/>
          <w:w w:val="110"/>
          <w:sz w:val="20"/>
        </w:rPr>
        <w:t xml:space="preserve"> </w:t>
      </w:r>
      <w:r>
        <w:rPr>
          <w:w w:val="110"/>
          <w:sz w:val="20"/>
        </w:rPr>
        <w:t>computation</w:t>
      </w:r>
      <w:r>
        <w:rPr>
          <w:spacing w:val="9"/>
          <w:w w:val="110"/>
          <w:sz w:val="20"/>
        </w:rPr>
        <w:t xml:space="preserve"> </w:t>
      </w:r>
      <w:r>
        <w:rPr>
          <w:w w:val="110"/>
          <w:sz w:val="20"/>
        </w:rPr>
        <w:t>serves</w:t>
      </w:r>
      <w:r>
        <w:rPr>
          <w:spacing w:val="10"/>
          <w:w w:val="110"/>
          <w:sz w:val="20"/>
        </w:rPr>
        <w:t xml:space="preserve"> </w:t>
      </w:r>
      <w:r>
        <w:rPr>
          <w:w w:val="110"/>
          <w:sz w:val="20"/>
        </w:rPr>
        <w:t>to</w:t>
      </w:r>
      <w:r>
        <w:rPr>
          <w:spacing w:val="9"/>
          <w:w w:val="110"/>
          <w:sz w:val="20"/>
        </w:rPr>
        <w:t xml:space="preserve"> </w:t>
      </w:r>
      <w:r>
        <w:rPr>
          <w:w w:val="110"/>
          <w:sz w:val="20"/>
        </w:rPr>
        <w:t>demonstrate</w:t>
      </w:r>
      <w:r>
        <w:rPr>
          <w:spacing w:val="10"/>
          <w:w w:val="110"/>
          <w:sz w:val="20"/>
        </w:rPr>
        <w:t xml:space="preserve"> </w:t>
      </w:r>
      <w:r>
        <w:rPr>
          <w:w w:val="110"/>
          <w:sz w:val="20"/>
        </w:rPr>
        <w:t>the</w:t>
      </w:r>
      <w:r>
        <w:rPr>
          <w:spacing w:val="9"/>
          <w:w w:val="110"/>
          <w:sz w:val="20"/>
        </w:rPr>
        <w:t xml:space="preserve"> </w:t>
      </w:r>
      <w:r>
        <w:rPr>
          <w:w w:val="110"/>
          <w:sz w:val="20"/>
        </w:rPr>
        <w:t>mathematical</w:t>
      </w:r>
    </w:p>
    <w:p w:rsidR="00A325FF" w:rsidRDefault="002220C9">
      <w:pPr>
        <w:pStyle w:val="Brdtekst"/>
        <w:spacing w:before="7"/>
        <w:rPr>
          <w:sz w:val="27"/>
        </w:rPr>
      </w:pPr>
      <w:r>
        <w:rPr>
          <w:noProof/>
          <w:lang w:val="da-DK" w:eastAsia="da-DK" w:bidi="ar-SA"/>
        </w:rPr>
        <mc:AlternateContent>
          <mc:Choice Requires="wps">
            <w:drawing>
              <wp:anchor distT="0" distB="0" distL="0" distR="0" simplePos="0" relativeHeight="487922176" behindDoc="1" locked="0" layoutInCell="1" allowOverlap="1">
                <wp:simplePos x="0" y="0"/>
                <wp:positionH relativeFrom="page">
                  <wp:posOffset>685800</wp:posOffset>
                </wp:positionH>
                <wp:positionV relativeFrom="paragraph">
                  <wp:posOffset>229235</wp:posOffset>
                </wp:positionV>
                <wp:extent cx="457200" cy="1270"/>
                <wp:effectExtent l="0" t="0" r="0" b="0"/>
                <wp:wrapTopAndBottom/>
                <wp:docPr id="971" name="Freeform 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1270"/>
                        </a:xfrm>
                        <a:custGeom>
                          <a:avLst/>
                          <a:gdLst>
                            <a:gd name="T0" fmla="+- 0 1080 1080"/>
                            <a:gd name="T1" fmla="*/ T0 w 720"/>
                            <a:gd name="T2" fmla="+- 0 1800 1080"/>
                            <a:gd name="T3" fmla="*/ T2 w 720"/>
                          </a:gdLst>
                          <a:ahLst/>
                          <a:cxnLst>
                            <a:cxn ang="0">
                              <a:pos x="T1" y="0"/>
                            </a:cxn>
                            <a:cxn ang="0">
                              <a:pos x="T3" y="0"/>
                            </a:cxn>
                          </a:cxnLst>
                          <a:rect l="0" t="0" r="r" b="b"/>
                          <a:pathLst>
                            <a:path w="720">
                              <a:moveTo>
                                <a:pt x="0" y="0"/>
                              </a:moveTo>
                              <a:lnTo>
                                <a:pt x="720"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27" o:spid="_x0000_s1026" style="position:absolute;margin-left:54pt;margin-top:18.05pt;width:36pt;height:.1pt;z-index:-1539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" path="m,l720,e" filled="f" strokeweight=".14042mm">
                <v:path arrowok="t" o:connecttype="custom" o:connectlocs="0,0;457200,0" o:connectangles="0,0"/>
                <w10:wrap type="topAndBottom" anchorx="page"/>
              </v:shape>
            </w:pict>
          </mc:Fallback>
        </mc:AlternateContent>
      </w:r>
    </w:p>
    <w:p w:rsidR="00A325FF" w:rsidRDefault="00A325FF">
      <w:pPr>
        <w:pStyle w:val="Brdtekst"/>
        <w:spacing w:before="9"/>
        <w:rPr>
          <w:sz w:val="17"/>
        </w:rPr>
      </w:pPr>
    </w:p>
    <w:p w:rsidR="00A325FF" w:rsidRDefault="00D10E8B">
      <w:pPr>
        <w:spacing w:before="98"/>
        <w:ind w:left="169"/>
        <w:rPr>
          <w:sz w:val="16"/>
        </w:rPr>
      </w:pPr>
      <w:r>
        <w:rPr>
          <w:w w:val="115"/>
          <w:position w:val="6"/>
          <w:sz w:val="12"/>
        </w:rPr>
        <w:t xml:space="preserve">1 </w:t>
      </w:r>
      <w:r>
        <w:rPr>
          <w:w w:val="115"/>
          <w:sz w:val="16"/>
        </w:rPr>
        <w:t xml:space="preserve">It is interesting to note the alternate implementation of this gate in </w:t>
      </w:r>
      <w:hyperlink w:anchor="_bookmark245" w:history="1">
        <w:r>
          <w:rPr>
            <w:w w:val="115"/>
            <w:sz w:val="16"/>
          </w:rPr>
          <w:t xml:space="preserve">[25], </w:t>
        </w:r>
      </w:hyperlink>
      <w:r>
        <w:rPr>
          <w:w w:val="115"/>
          <w:sz w:val="16"/>
        </w:rPr>
        <w:t xml:space="preserve">which leverages a wider variety of gate operations </w:t>
      </w:r>
      <w:hyperlink w:anchor="_bookmark316" w:history="1">
        <w:r>
          <w:rPr>
            <w:w w:val="115"/>
            <w:sz w:val="16"/>
          </w:rPr>
          <w:t>[97].</w:t>
        </w:r>
      </w:hyperlink>
    </w:p>
    <w:p w:rsidR="00A325FF" w:rsidRDefault="00A325FF">
      <w:pPr>
        <w:rPr>
          <w:sz w:val="16"/>
        </w:rPr>
        <w:sectPr w:rsidR="00A325FF">
          <w:type w:val="continuous"/>
          <w:pgSz w:w="12240" w:h="15840"/>
          <w:pgMar w:top="940" w:right="580" w:bottom="280" w:left="940" w:header="708" w:footer="708" w:gutter="0"/>
          <w:cols w:space="708"/>
        </w:sectPr>
      </w:pPr>
    </w:p>
    <w:p w:rsidR="00A325FF" w:rsidRDefault="00A325FF">
      <w:pPr>
        <w:pStyle w:val="Brdtekst"/>
        <w:spacing w:before="2"/>
        <w:rPr>
          <w:sz w:val="12"/>
        </w:rPr>
      </w:pPr>
    </w:p>
    <w:p w:rsidR="00A325FF" w:rsidRDefault="00D10E8B">
      <w:pPr>
        <w:pStyle w:val="Brdtekst"/>
        <w:spacing w:before="100"/>
        <w:ind w:left="140" w:right="413"/>
        <w:jc w:val="both"/>
      </w:pPr>
      <w:r>
        <w:rPr>
          <w:w w:val="110"/>
        </w:rPr>
        <w:t xml:space="preserve">correctness of the proposed </w:t>
      </w:r>
      <w:r>
        <w:rPr>
          <w:spacing w:val="-4"/>
          <w:w w:val="110"/>
        </w:rPr>
        <w:t xml:space="preserve">QAOA </w:t>
      </w:r>
      <w:r>
        <w:rPr>
          <w:w w:val="110"/>
        </w:rPr>
        <w:t>score. The h</w:t>
      </w:r>
      <w:r>
        <w:rPr>
          <w:w w:val="110"/>
        </w:rPr>
        <w:t>ardware computation demonstrates the viability of the score in a deployment</w:t>
      </w:r>
      <w:r>
        <w:rPr>
          <w:spacing w:val="-11"/>
          <w:w w:val="110"/>
        </w:rPr>
        <w:t xml:space="preserve"> </w:t>
      </w:r>
      <w:r>
        <w:rPr>
          <w:w w:val="110"/>
        </w:rPr>
        <w:t>scenario</w:t>
      </w:r>
      <w:r>
        <w:rPr>
          <w:spacing w:val="-11"/>
          <w:w w:val="110"/>
        </w:rPr>
        <w:t xml:space="preserve"> </w:t>
      </w:r>
      <w:r>
        <w:rPr>
          <w:w w:val="110"/>
        </w:rPr>
        <w:t>where</w:t>
      </w:r>
      <w:r>
        <w:rPr>
          <w:spacing w:val="-10"/>
          <w:w w:val="110"/>
        </w:rPr>
        <w:t xml:space="preserve"> </w:t>
      </w:r>
      <w:r>
        <w:rPr>
          <w:w w:val="110"/>
        </w:rPr>
        <w:t>environmental</w:t>
      </w:r>
      <w:r>
        <w:rPr>
          <w:spacing w:val="-11"/>
          <w:w w:val="110"/>
        </w:rPr>
        <w:t xml:space="preserve"> </w:t>
      </w:r>
      <w:r>
        <w:rPr>
          <w:w w:val="110"/>
        </w:rPr>
        <w:t>noise,</w:t>
      </w:r>
      <w:r>
        <w:rPr>
          <w:spacing w:val="-11"/>
          <w:w w:val="110"/>
        </w:rPr>
        <w:t xml:space="preserve"> </w:t>
      </w:r>
      <w:r>
        <w:rPr>
          <w:w w:val="110"/>
        </w:rPr>
        <w:t>intrinsic</w:t>
      </w:r>
      <w:r>
        <w:rPr>
          <w:spacing w:val="-10"/>
          <w:w w:val="110"/>
        </w:rPr>
        <w:t xml:space="preserve"> </w:t>
      </w:r>
      <w:r>
        <w:rPr>
          <w:w w:val="110"/>
        </w:rPr>
        <w:t>bias,</w:t>
      </w:r>
      <w:r>
        <w:rPr>
          <w:spacing w:val="-11"/>
          <w:w w:val="110"/>
        </w:rPr>
        <w:t xml:space="preserve"> </w:t>
      </w:r>
      <w:r>
        <w:rPr>
          <w:w w:val="110"/>
        </w:rPr>
        <w:t>and</w:t>
      </w:r>
      <w:r>
        <w:rPr>
          <w:spacing w:val="-10"/>
          <w:w w:val="110"/>
        </w:rPr>
        <w:t xml:space="preserve"> </w:t>
      </w:r>
      <w:r>
        <w:rPr>
          <w:w w:val="110"/>
        </w:rPr>
        <w:t>decoherence</w:t>
      </w:r>
      <w:r>
        <w:rPr>
          <w:spacing w:val="-11"/>
          <w:w w:val="110"/>
        </w:rPr>
        <w:t xml:space="preserve"> </w:t>
      </w:r>
      <w:r>
        <w:rPr>
          <w:w w:val="110"/>
        </w:rPr>
        <w:t>can</w:t>
      </w:r>
      <w:r>
        <w:rPr>
          <w:spacing w:val="-11"/>
          <w:w w:val="110"/>
        </w:rPr>
        <w:t xml:space="preserve"> </w:t>
      </w:r>
      <w:r>
        <w:rPr>
          <w:spacing w:val="-3"/>
          <w:w w:val="110"/>
        </w:rPr>
        <w:t>have</w:t>
      </w:r>
      <w:r>
        <w:rPr>
          <w:spacing w:val="-10"/>
          <w:w w:val="110"/>
        </w:rPr>
        <w:t xml:space="preserve"> </w:t>
      </w:r>
      <w:r>
        <w:rPr>
          <w:w w:val="110"/>
        </w:rPr>
        <w:t>a</w:t>
      </w:r>
      <w:r>
        <w:rPr>
          <w:spacing w:val="-11"/>
          <w:w w:val="110"/>
        </w:rPr>
        <w:t xml:space="preserve"> </w:t>
      </w:r>
      <w:r>
        <w:rPr>
          <w:w w:val="110"/>
        </w:rPr>
        <w:t>significant</w:t>
      </w:r>
      <w:r>
        <w:rPr>
          <w:spacing w:val="-10"/>
          <w:w w:val="110"/>
        </w:rPr>
        <w:t xml:space="preserve"> </w:t>
      </w:r>
      <w:r>
        <w:rPr>
          <w:w w:val="110"/>
        </w:rPr>
        <w:t>impact</w:t>
      </w:r>
      <w:r>
        <w:rPr>
          <w:spacing w:val="-11"/>
          <w:w w:val="110"/>
        </w:rPr>
        <w:t xml:space="preserve"> </w:t>
      </w:r>
      <w:r>
        <w:rPr>
          <w:w w:val="110"/>
        </w:rPr>
        <w:t>on</w:t>
      </w:r>
      <w:r>
        <w:rPr>
          <w:spacing w:val="-11"/>
          <w:w w:val="110"/>
        </w:rPr>
        <w:t xml:space="preserve"> </w:t>
      </w:r>
      <w:r>
        <w:rPr>
          <w:w w:val="110"/>
        </w:rPr>
        <w:t>the results. The random computation serves to demonstrate that the hardware results are better than what one would expect</w:t>
      </w:r>
      <w:r>
        <w:rPr>
          <w:spacing w:val="-17"/>
          <w:w w:val="110"/>
        </w:rPr>
        <w:t xml:space="preserve"> </w:t>
      </w:r>
      <w:r>
        <w:rPr>
          <w:spacing w:val="-3"/>
          <w:w w:val="110"/>
        </w:rPr>
        <w:t>by</w:t>
      </w:r>
      <w:r>
        <w:rPr>
          <w:spacing w:val="-17"/>
          <w:w w:val="110"/>
        </w:rPr>
        <w:t xml:space="preserve"> </w:t>
      </w:r>
      <w:r>
        <w:rPr>
          <w:w w:val="110"/>
        </w:rPr>
        <w:t>chance</w:t>
      </w:r>
      <w:r>
        <w:rPr>
          <w:spacing w:val="-17"/>
          <w:w w:val="110"/>
        </w:rPr>
        <w:t xml:space="preserve"> </w:t>
      </w:r>
      <w:r>
        <w:rPr>
          <w:w w:val="110"/>
        </w:rPr>
        <w:t>from</w:t>
      </w:r>
      <w:r>
        <w:rPr>
          <w:spacing w:val="-17"/>
          <w:w w:val="110"/>
        </w:rPr>
        <w:t xml:space="preserve"> </w:t>
      </w:r>
      <w:r>
        <w:rPr>
          <w:w w:val="110"/>
        </w:rPr>
        <w:t>pure</w:t>
      </w:r>
      <w:r>
        <w:rPr>
          <w:spacing w:val="-17"/>
          <w:w w:val="110"/>
        </w:rPr>
        <w:t xml:space="preserve"> </w:t>
      </w:r>
      <w:r>
        <w:rPr>
          <w:w w:val="110"/>
        </w:rPr>
        <w:t>noise.</w:t>
      </w:r>
      <w:r>
        <w:rPr>
          <w:spacing w:val="-4"/>
          <w:w w:val="110"/>
        </w:rPr>
        <w:t xml:space="preserve"> </w:t>
      </w:r>
      <w:r>
        <w:rPr>
          <w:w w:val="110"/>
        </w:rPr>
        <w:t>All</w:t>
      </w:r>
      <w:r>
        <w:rPr>
          <w:spacing w:val="-16"/>
          <w:w w:val="110"/>
        </w:rPr>
        <w:t xml:space="preserve"> </w:t>
      </w:r>
      <w:r>
        <w:rPr>
          <w:w w:val="110"/>
        </w:rPr>
        <w:t>of</w:t>
      </w:r>
      <w:r>
        <w:rPr>
          <w:spacing w:val="-17"/>
          <w:w w:val="110"/>
        </w:rPr>
        <w:t xml:space="preserve"> </w:t>
      </w:r>
      <w:r>
        <w:rPr>
          <w:w w:val="110"/>
        </w:rPr>
        <w:t>these</w:t>
      </w:r>
      <w:r>
        <w:rPr>
          <w:spacing w:val="-17"/>
          <w:w w:val="110"/>
        </w:rPr>
        <w:t xml:space="preserve"> </w:t>
      </w:r>
      <w:r>
        <w:rPr>
          <w:w w:val="110"/>
        </w:rPr>
        <w:t>computations</w:t>
      </w:r>
      <w:r>
        <w:rPr>
          <w:spacing w:val="-17"/>
          <w:w w:val="110"/>
        </w:rPr>
        <w:t xml:space="preserve"> </w:t>
      </w:r>
      <w:r>
        <w:rPr>
          <w:w w:val="110"/>
        </w:rPr>
        <w:t>are</w:t>
      </w:r>
      <w:r>
        <w:rPr>
          <w:spacing w:val="-17"/>
          <w:w w:val="110"/>
        </w:rPr>
        <w:t xml:space="preserve"> </w:t>
      </w:r>
      <w:r>
        <w:rPr>
          <w:w w:val="110"/>
        </w:rPr>
        <w:t>stochastic,</w:t>
      </w:r>
      <w:r>
        <w:rPr>
          <w:spacing w:val="-17"/>
          <w:w w:val="110"/>
        </w:rPr>
        <w:t xml:space="preserve"> </w:t>
      </w:r>
      <w:r>
        <w:rPr>
          <w:w w:val="110"/>
        </w:rPr>
        <w:t>therefore</w:t>
      </w:r>
      <w:r>
        <w:rPr>
          <w:spacing w:val="-17"/>
          <w:w w:val="110"/>
        </w:rPr>
        <w:t xml:space="preserve"> </w:t>
      </w:r>
      <w:r>
        <w:rPr>
          <w:spacing w:val="-3"/>
          <w:w w:val="110"/>
        </w:rPr>
        <w:t>event</w:t>
      </w:r>
      <w:r>
        <w:rPr>
          <w:spacing w:val="-17"/>
          <w:w w:val="110"/>
        </w:rPr>
        <w:t xml:space="preserve"> </w:t>
      </w:r>
      <w:r>
        <w:rPr>
          <w:w w:val="110"/>
        </w:rPr>
        <w:t>probabilities</w:t>
      </w:r>
      <w:r>
        <w:rPr>
          <w:spacing w:val="-17"/>
          <w:w w:val="110"/>
        </w:rPr>
        <w:t xml:space="preserve"> </w:t>
      </w:r>
      <w:r>
        <w:rPr>
          <w:w w:val="110"/>
        </w:rPr>
        <w:t>are</w:t>
      </w:r>
      <w:r>
        <w:rPr>
          <w:spacing w:val="-17"/>
          <w:w w:val="110"/>
        </w:rPr>
        <w:t xml:space="preserve"> </w:t>
      </w:r>
      <w:r>
        <w:rPr>
          <w:w w:val="110"/>
        </w:rPr>
        <w:t>computed based on 1024 replicat</w:t>
      </w:r>
      <w:r>
        <w:rPr>
          <w:w w:val="110"/>
        </w:rPr>
        <w:t>es of each</w:t>
      </w:r>
      <w:r>
        <w:rPr>
          <w:spacing w:val="2"/>
          <w:w w:val="110"/>
        </w:rPr>
        <w:t xml:space="preserve"> </w:t>
      </w:r>
      <w:r>
        <w:rPr>
          <w:w w:val="110"/>
        </w:rPr>
        <w:t>computation.</w:t>
      </w:r>
    </w:p>
    <w:p w:rsidR="00A325FF" w:rsidRDefault="00D10E8B">
      <w:pPr>
        <w:pStyle w:val="Brdtekst"/>
        <w:spacing w:line="226" w:lineRule="exact"/>
        <w:ind w:left="339"/>
        <w:jc w:val="both"/>
      </w:pPr>
      <w:r>
        <w:rPr>
          <w:w w:val="105"/>
        </w:rPr>
        <w:t xml:space="preserve">The first experiment considers the one edge graph from Figure </w:t>
      </w:r>
      <w:hyperlink w:anchor="_bookmark121" w:history="1">
        <w:r>
          <w:rPr>
            <w:w w:val="105"/>
          </w:rPr>
          <w:t xml:space="preserve">40 </w:t>
        </w:r>
      </w:hyperlink>
      <w:r>
        <w:rPr>
          <w:w w:val="105"/>
        </w:rPr>
        <w:t xml:space="preserve">and implements </w:t>
      </w:r>
      <w:hyperlink w:anchor="_bookmark126" w:history="1">
        <w:r>
          <w:rPr>
            <w:w w:val="105"/>
          </w:rPr>
          <w:t xml:space="preserve">(51) </w:t>
        </w:r>
      </w:hyperlink>
      <w:r>
        <w:rPr>
          <w:w w:val="105"/>
        </w:rPr>
        <w:t>with the following parameters,</w:t>
      </w:r>
    </w:p>
    <w:p w:rsidR="00A325FF" w:rsidRDefault="00D10E8B">
      <w:pPr>
        <w:spacing w:before="198"/>
        <w:ind w:left="145" w:right="1880"/>
        <w:jc w:val="center"/>
        <w:rPr>
          <w:rFonts w:ascii="Georgia"/>
          <w:sz w:val="20"/>
        </w:rPr>
      </w:pPr>
      <w:r>
        <w:rPr>
          <w:rFonts w:ascii="Arial"/>
          <w:b/>
          <w:i/>
          <w:w w:val="115"/>
          <w:sz w:val="20"/>
        </w:rPr>
        <w:t xml:space="preserve">r </w:t>
      </w:r>
      <w:r>
        <w:rPr>
          <w:rFonts w:ascii="Georgia"/>
          <w:w w:val="115"/>
          <w:sz w:val="20"/>
        </w:rPr>
        <w:t xml:space="preserve">= </w:t>
      </w:r>
      <w:r>
        <w:rPr>
          <w:rFonts w:ascii="Georgia"/>
          <w:w w:val="110"/>
          <w:sz w:val="20"/>
        </w:rPr>
        <w:t>2</w:t>
      </w:r>
    </w:p>
    <w:p w:rsidR="00A325FF" w:rsidRDefault="00D10E8B">
      <w:pPr>
        <w:spacing w:before="57"/>
        <w:ind w:left="143" w:right="419"/>
        <w:jc w:val="center"/>
        <w:rPr>
          <w:rFonts w:ascii="Georgia" w:hAnsi="Georgia"/>
          <w:sz w:val="20"/>
        </w:rPr>
      </w:pPr>
      <w:r>
        <w:rPr>
          <w:rFonts w:ascii="Arial" w:hAnsi="Arial"/>
          <w:b/>
          <w:i/>
          <w:w w:val="105"/>
          <w:sz w:val="20"/>
        </w:rPr>
        <w:t>β</w:t>
      </w:r>
      <w:r>
        <w:rPr>
          <w:w w:val="105"/>
          <w:sz w:val="20"/>
          <w:vertAlign w:val="subscript"/>
        </w:rPr>
        <w:t>1</w:t>
      </w:r>
      <w:r>
        <w:rPr>
          <w:spacing w:val="-6"/>
          <w:w w:val="105"/>
          <w:sz w:val="20"/>
        </w:rPr>
        <w:t xml:space="preserve"> </w:t>
      </w:r>
      <w:r>
        <w:rPr>
          <w:rFonts w:ascii="Georgia" w:hAnsi="Georgia"/>
          <w:w w:val="105"/>
          <w:sz w:val="20"/>
        </w:rPr>
        <w:t>=</w:t>
      </w:r>
      <w:r>
        <w:rPr>
          <w:rFonts w:ascii="Georgia" w:hAnsi="Georgia"/>
          <w:spacing w:val="-11"/>
          <w:w w:val="105"/>
          <w:sz w:val="20"/>
        </w:rPr>
        <w:t xml:space="preserve"> </w:t>
      </w:r>
      <w:r>
        <w:rPr>
          <w:rFonts w:ascii="Georgia" w:hAnsi="Georgia"/>
          <w:w w:val="105"/>
          <w:sz w:val="20"/>
        </w:rPr>
        <w:t>0</w:t>
      </w:r>
      <w:r>
        <w:rPr>
          <w:i/>
          <w:w w:val="105"/>
          <w:sz w:val="20"/>
        </w:rPr>
        <w:t>.</w:t>
      </w:r>
      <w:r>
        <w:rPr>
          <w:rFonts w:ascii="Georgia" w:hAnsi="Georgia"/>
          <w:w w:val="105"/>
          <w:sz w:val="20"/>
        </w:rPr>
        <w:t>0785</w:t>
      </w:r>
      <w:r>
        <w:rPr>
          <w:i/>
          <w:w w:val="105"/>
          <w:sz w:val="20"/>
        </w:rPr>
        <w:t>,</w:t>
      </w:r>
      <w:r>
        <w:rPr>
          <w:i/>
          <w:spacing w:val="-28"/>
          <w:w w:val="105"/>
          <w:sz w:val="20"/>
        </w:rPr>
        <w:t xml:space="preserve"> </w:t>
      </w:r>
      <w:r>
        <w:rPr>
          <w:rFonts w:ascii="Arial" w:hAnsi="Arial"/>
          <w:b/>
          <w:i/>
          <w:w w:val="105"/>
          <w:sz w:val="20"/>
        </w:rPr>
        <w:t>γ</w:t>
      </w:r>
      <w:r>
        <w:rPr>
          <w:w w:val="105"/>
          <w:sz w:val="20"/>
          <w:vertAlign w:val="subscript"/>
        </w:rPr>
        <w:t>1</w:t>
      </w:r>
      <w:r>
        <w:rPr>
          <w:spacing w:val="-6"/>
          <w:w w:val="105"/>
          <w:sz w:val="20"/>
        </w:rPr>
        <w:t xml:space="preserve"> </w:t>
      </w:r>
      <w:r>
        <w:rPr>
          <w:rFonts w:ascii="Georgia" w:hAnsi="Georgia"/>
          <w:w w:val="105"/>
          <w:sz w:val="20"/>
        </w:rPr>
        <w:t>=</w:t>
      </w:r>
      <w:r>
        <w:rPr>
          <w:rFonts w:ascii="Georgia" w:hAnsi="Georgia"/>
          <w:spacing w:val="-10"/>
          <w:w w:val="105"/>
          <w:sz w:val="20"/>
        </w:rPr>
        <w:t xml:space="preserve"> </w:t>
      </w:r>
      <w:r>
        <w:rPr>
          <w:rFonts w:ascii="Georgia" w:hAnsi="Georgia"/>
          <w:w w:val="105"/>
          <w:sz w:val="20"/>
        </w:rPr>
        <w:t>1</w:t>
      </w:r>
      <w:r>
        <w:rPr>
          <w:i/>
          <w:w w:val="105"/>
          <w:sz w:val="20"/>
        </w:rPr>
        <w:t>.</w:t>
      </w:r>
      <w:r>
        <w:rPr>
          <w:rFonts w:ascii="Georgia" w:hAnsi="Georgia"/>
          <w:w w:val="105"/>
          <w:sz w:val="20"/>
        </w:rPr>
        <w:t>4137</w:t>
      </w:r>
    </w:p>
    <w:p w:rsidR="00A325FF" w:rsidRDefault="00D10E8B">
      <w:pPr>
        <w:spacing w:before="58"/>
        <w:ind w:left="143" w:right="419"/>
        <w:jc w:val="center"/>
        <w:rPr>
          <w:rFonts w:ascii="Georgia" w:hAnsi="Georgia"/>
          <w:sz w:val="20"/>
        </w:rPr>
      </w:pPr>
      <w:r>
        <w:rPr>
          <w:rFonts w:ascii="Arial" w:hAnsi="Arial"/>
          <w:b/>
          <w:i/>
          <w:w w:val="105"/>
          <w:sz w:val="20"/>
        </w:rPr>
        <w:t>β</w:t>
      </w:r>
      <w:r>
        <w:rPr>
          <w:w w:val="105"/>
          <w:sz w:val="20"/>
          <w:vertAlign w:val="subscript"/>
        </w:rPr>
        <w:t>2</w:t>
      </w:r>
      <w:r>
        <w:rPr>
          <w:spacing w:val="-23"/>
          <w:w w:val="105"/>
          <w:sz w:val="20"/>
        </w:rPr>
        <w:t xml:space="preserve"> </w:t>
      </w:r>
      <w:r>
        <w:rPr>
          <w:rFonts w:ascii="Georgia" w:hAnsi="Georgia"/>
          <w:w w:val="105"/>
          <w:sz w:val="20"/>
        </w:rPr>
        <w:t>=</w:t>
      </w:r>
      <w:r>
        <w:rPr>
          <w:rFonts w:ascii="Georgia" w:hAnsi="Georgia"/>
          <w:spacing w:val="-25"/>
          <w:w w:val="105"/>
          <w:sz w:val="20"/>
        </w:rPr>
        <w:t xml:space="preserve"> </w:t>
      </w:r>
      <w:r>
        <w:rPr>
          <w:rFonts w:ascii="Georgia" w:hAnsi="Georgia"/>
          <w:w w:val="105"/>
          <w:sz w:val="20"/>
        </w:rPr>
        <w:t>0</w:t>
      </w:r>
      <w:r>
        <w:rPr>
          <w:i/>
          <w:w w:val="105"/>
          <w:sz w:val="20"/>
        </w:rPr>
        <w:t>.</w:t>
      </w:r>
      <w:r>
        <w:rPr>
          <w:rFonts w:ascii="Georgia" w:hAnsi="Georgia"/>
          <w:w w:val="105"/>
          <w:sz w:val="20"/>
        </w:rPr>
        <w:t>3927</w:t>
      </w:r>
      <w:r>
        <w:rPr>
          <w:i/>
          <w:w w:val="105"/>
          <w:sz w:val="20"/>
        </w:rPr>
        <w:t>,</w:t>
      </w:r>
      <w:r>
        <w:rPr>
          <w:i/>
          <w:spacing w:val="-38"/>
          <w:w w:val="105"/>
          <w:sz w:val="20"/>
        </w:rPr>
        <w:t xml:space="preserve"> </w:t>
      </w:r>
      <w:r>
        <w:rPr>
          <w:rFonts w:ascii="Arial" w:hAnsi="Arial"/>
          <w:b/>
          <w:i/>
          <w:w w:val="105"/>
          <w:sz w:val="20"/>
        </w:rPr>
        <w:t>γ</w:t>
      </w:r>
      <w:r>
        <w:rPr>
          <w:w w:val="105"/>
          <w:sz w:val="20"/>
          <w:vertAlign w:val="subscript"/>
        </w:rPr>
        <w:t>2</w:t>
      </w:r>
      <w:r>
        <w:rPr>
          <w:spacing w:val="-23"/>
          <w:w w:val="105"/>
          <w:sz w:val="20"/>
        </w:rPr>
        <w:t xml:space="preserve"> </w:t>
      </w:r>
      <w:r>
        <w:rPr>
          <w:rFonts w:ascii="Georgia" w:hAnsi="Georgia"/>
          <w:w w:val="105"/>
          <w:sz w:val="20"/>
        </w:rPr>
        <w:t>=</w:t>
      </w:r>
      <w:r>
        <w:rPr>
          <w:rFonts w:ascii="Georgia" w:hAnsi="Georgia"/>
          <w:spacing w:val="-25"/>
          <w:w w:val="105"/>
          <w:sz w:val="20"/>
        </w:rPr>
        <w:t xml:space="preserve"> </w:t>
      </w:r>
      <w:r>
        <w:rPr>
          <w:rFonts w:ascii="Georgia" w:hAnsi="Georgia"/>
          <w:w w:val="105"/>
          <w:sz w:val="20"/>
        </w:rPr>
        <w:t>0</w:t>
      </w:r>
      <w:r>
        <w:rPr>
          <w:i/>
          <w:w w:val="105"/>
          <w:sz w:val="20"/>
        </w:rPr>
        <w:t>.</w:t>
      </w:r>
      <w:r>
        <w:rPr>
          <w:rFonts w:ascii="Georgia" w:hAnsi="Georgia"/>
          <w:w w:val="105"/>
          <w:sz w:val="20"/>
        </w:rPr>
        <w:t>6283</w:t>
      </w:r>
    </w:p>
    <w:p w:rsidR="00A325FF" w:rsidRDefault="00A325FF">
      <w:pPr>
        <w:pStyle w:val="Brdtekst"/>
        <w:spacing w:before="4"/>
        <w:rPr>
          <w:rFonts w:ascii="Georgia"/>
          <w:sz w:val="17"/>
        </w:rPr>
      </w:pPr>
    </w:p>
    <w:p w:rsidR="00A325FF" w:rsidRDefault="00D10E8B">
      <w:pPr>
        <w:pStyle w:val="Brdtekst"/>
        <w:ind w:left="140" w:right="409" w:hanging="8"/>
        <w:jc w:val="both"/>
      </w:pPr>
      <w:r>
        <w:rPr>
          <w:w w:val="110"/>
        </w:rPr>
        <w:t xml:space="preserve">The results are summarized in Table </w:t>
      </w:r>
      <w:hyperlink w:anchor="_bookmark133" w:history="1">
        <w:r>
          <w:rPr>
            <w:w w:val="110"/>
          </w:rPr>
          <w:t>VI</w:t>
        </w:r>
      </w:hyperlink>
      <w:r>
        <w:rPr>
          <w:w w:val="110"/>
        </w:rPr>
        <w:t>I. The simulation results indicate that the proposed score is mathematically sound and the hardware results indicate similar performance to the simulation, with a few additional errors. The random results indicate that both the simulation and hardware perf</w:t>
      </w:r>
      <w:r>
        <w:rPr>
          <w:w w:val="110"/>
        </w:rPr>
        <w:t>orm significantly better than random chance.</w:t>
      </w:r>
    </w:p>
    <w:p w:rsidR="00A325FF" w:rsidRDefault="00A325FF">
      <w:pPr>
        <w:pStyle w:val="Brdtekst"/>
        <w:spacing w:before="3"/>
        <w:rPr>
          <w:sz w:val="35"/>
        </w:rPr>
      </w:pPr>
    </w:p>
    <w:p w:rsidR="00A325FF" w:rsidRDefault="00D10E8B">
      <w:pPr>
        <w:pStyle w:val="Brdtekst"/>
        <w:spacing w:before="1"/>
        <w:ind w:left="137" w:right="419"/>
        <w:jc w:val="center"/>
      </w:pPr>
      <w:r>
        <w:rPr>
          <w:w w:val="110"/>
        </w:rPr>
        <w:t xml:space="preserve">TABLE VII: </w:t>
      </w:r>
      <w:bookmarkStart w:id="163" w:name="_bookmark133"/>
      <w:bookmarkEnd w:id="163"/>
      <w:r>
        <w:rPr>
          <w:w w:val="110"/>
        </w:rPr>
        <w:t>Cut size distributions of QAOA MaxCut with two rounds on a one edge graph.</w:t>
      </w:r>
    </w:p>
    <w:p w:rsidR="00A325FF" w:rsidRDefault="00A325FF">
      <w:pPr>
        <w:pStyle w:val="Brdtekst"/>
        <w:spacing w:before="4"/>
        <w:rPr>
          <w:sz w:val="7"/>
        </w:rPr>
      </w:pPr>
    </w:p>
    <w:tbl>
      <w:tblPr>
        <w:tblStyle w:val="TableNormal"/>
        <w:tblW w:w="0" w:type="auto"/>
        <w:tblInd w:w="3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8"/>
        <w:gridCol w:w="790"/>
        <w:gridCol w:w="953"/>
        <w:gridCol w:w="867"/>
      </w:tblGrid>
      <w:tr w:rsidR="00A325FF">
        <w:trPr>
          <w:trHeight w:val="221"/>
        </w:trPr>
        <w:tc>
          <w:tcPr>
            <w:tcW w:w="798" w:type="dxa"/>
            <w:tcBorders>
              <w:bottom w:val="double" w:sz="1" w:space="0" w:color="000000"/>
              <w:right w:val="double" w:sz="1" w:space="0" w:color="000000"/>
            </w:tcBorders>
          </w:tcPr>
          <w:p w:rsidR="00A325FF" w:rsidRDefault="00D10E8B">
            <w:pPr>
              <w:pStyle w:val="TableParagraph"/>
              <w:ind w:right="47"/>
              <w:jc w:val="right"/>
              <w:rPr>
                <w:sz w:val="18"/>
              </w:rPr>
            </w:pPr>
            <w:r>
              <w:rPr>
                <w:w w:val="110"/>
                <w:sz w:val="18"/>
              </w:rPr>
              <w:t>Cut Size</w:t>
            </w:r>
          </w:p>
        </w:tc>
        <w:tc>
          <w:tcPr>
            <w:tcW w:w="790" w:type="dxa"/>
            <w:tcBorders>
              <w:left w:val="double" w:sz="1" w:space="0" w:color="000000"/>
              <w:bottom w:val="double" w:sz="1" w:space="0" w:color="000000"/>
            </w:tcBorders>
          </w:tcPr>
          <w:p w:rsidR="00A325FF" w:rsidRDefault="00D10E8B">
            <w:pPr>
              <w:pStyle w:val="TableParagraph"/>
              <w:ind w:right="33"/>
              <w:jc w:val="right"/>
              <w:rPr>
                <w:sz w:val="18"/>
              </w:rPr>
            </w:pPr>
            <w:r>
              <w:rPr>
                <w:w w:val="110"/>
                <w:sz w:val="18"/>
              </w:rPr>
              <w:t>Random</w:t>
            </w:r>
          </w:p>
        </w:tc>
        <w:tc>
          <w:tcPr>
            <w:tcW w:w="953" w:type="dxa"/>
            <w:tcBorders>
              <w:bottom w:val="double" w:sz="1" w:space="0" w:color="000000"/>
            </w:tcBorders>
          </w:tcPr>
          <w:p w:rsidR="00A325FF" w:rsidRDefault="00D10E8B">
            <w:pPr>
              <w:pStyle w:val="TableParagraph"/>
              <w:ind w:right="33"/>
              <w:jc w:val="right"/>
              <w:rPr>
                <w:sz w:val="18"/>
              </w:rPr>
            </w:pPr>
            <w:r>
              <w:rPr>
                <w:w w:val="110"/>
                <w:sz w:val="18"/>
              </w:rPr>
              <w:t>Simulation</w:t>
            </w:r>
          </w:p>
        </w:tc>
        <w:tc>
          <w:tcPr>
            <w:tcW w:w="867" w:type="dxa"/>
            <w:tcBorders>
              <w:bottom w:val="double" w:sz="1" w:space="0" w:color="000000"/>
            </w:tcBorders>
          </w:tcPr>
          <w:p w:rsidR="00A325FF" w:rsidRDefault="00D10E8B">
            <w:pPr>
              <w:pStyle w:val="TableParagraph"/>
              <w:ind w:right="34"/>
              <w:jc w:val="right"/>
              <w:rPr>
                <w:sz w:val="18"/>
              </w:rPr>
            </w:pPr>
            <w:r>
              <w:rPr>
                <w:w w:val="110"/>
                <w:sz w:val="18"/>
              </w:rPr>
              <w:t>Hardware</w:t>
            </w:r>
          </w:p>
        </w:tc>
      </w:tr>
      <w:tr w:rsidR="00A325FF">
        <w:trPr>
          <w:trHeight w:val="221"/>
        </w:trPr>
        <w:tc>
          <w:tcPr>
            <w:tcW w:w="798" w:type="dxa"/>
            <w:tcBorders>
              <w:top w:val="double" w:sz="1" w:space="0" w:color="000000"/>
              <w:right w:val="double" w:sz="1" w:space="0" w:color="000000"/>
            </w:tcBorders>
          </w:tcPr>
          <w:p w:rsidR="00A325FF" w:rsidRDefault="00D10E8B">
            <w:pPr>
              <w:pStyle w:val="TableParagraph"/>
              <w:spacing w:line="198" w:lineRule="exact"/>
              <w:ind w:right="47"/>
              <w:jc w:val="right"/>
              <w:rPr>
                <w:sz w:val="18"/>
              </w:rPr>
            </w:pPr>
            <w:r>
              <w:rPr>
                <w:w w:val="102"/>
                <w:sz w:val="18"/>
              </w:rPr>
              <w:t>1</w:t>
            </w:r>
          </w:p>
        </w:tc>
        <w:tc>
          <w:tcPr>
            <w:tcW w:w="790" w:type="dxa"/>
            <w:tcBorders>
              <w:top w:val="double" w:sz="1" w:space="0" w:color="000000"/>
              <w:left w:val="double" w:sz="1" w:space="0" w:color="000000"/>
            </w:tcBorders>
          </w:tcPr>
          <w:p w:rsidR="00A325FF" w:rsidRDefault="00D10E8B">
            <w:pPr>
              <w:pStyle w:val="TableParagraph"/>
              <w:spacing w:line="198" w:lineRule="exact"/>
              <w:ind w:right="33"/>
              <w:jc w:val="right"/>
              <w:rPr>
                <w:sz w:val="18"/>
              </w:rPr>
            </w:pPr>
            <w:r>
              <w:rPr>
                <w:sz w:val="18"/>
              </w:rPr>
              <w:t>0.50</w:t>
            </w:r>
          </w:p>
        </w:tc>
        <w:tc>
          <w:tcPr>
            <w:tcW w:w="953" w:type="dxa"/>
            <w:tcBorders>
              <w:top w:val="double" w:sz="1" w:space="0" w:color="000000"/>
            </w:tcBorders>
          </w:tcPr>
          <w:p w:rsidR="00A325FF" w:rsidRDefault="00D10E8B">
            <w:pPr>
              <w:pStyle w:val="TableParagraph"/>
              <w:spacing w:line="198" w:lineRule="exact"/>
              <w:ind w:right="33"/>
              <w:jc w:val="right"/>
              <w:rPr>
                <w:sz w:val="18"/>
              </w:rPr>
            </w:pPr>
            <w:r>
              <w:rPr>
                <w:sz w:val="18"/>
              </w:rPr>
              <w:t>0.99</w:t>
            </w:r>
          </w:p>
        </w:tc>
        <w:tc>
          <w:tcPr>
            <w:tcW w:w="867" w:type="dxa"/>
            <w:tcBorders>
              <w:top w:val="double" w:sz="1" w:space="0" w:color="000000"/>
            </w:tcBorders>
          </w:tcPr>
          <w:p w:rsidR="00A325FF" w:rsidRDefault="00D10E8B">
            <w:pPr>
              <w:pStyle w:val="TableParagraph"/>
              <w:spacing w:line="198" w:lineRule="exact"/>
              <w:ind w:right="34"/>
              <w:jc w:val="right"/>
              <w:rPr>
                <w:sz w:val="18"/>
              </w:rPr>
            </w:pPr>
            <w:r>
              <w:rPr>
                <w:sz w:val="18"/>
              </w:rPr>
              <w:t>0.91</w:t>
            </w:r>
          </w:p>
        </w:tc>
      </w:tr>
      <w:tr w:rsidR="00A325FF">
        <w:trPr>
          <w:trHeight w:val="207"/>
        </w:trPr>
        <w:tc>
          <w:tcPr>
            <w:tcW w:w="798" w:type="dxa"/>
            <w:tcBorders>
              <w:right w:val="double" w:sz="1" w:space="0" w:color="000000"/>
            </w:tcBorders>
          </w:tcPr>
          <w:p w:rsidR="00A325FF" w:rsidRDefault="00D10E8B">
            <w:pPr>
              <w:pStyle w:val="TableParagraph"/>
              <w:ind w:right="47"/>
              <w:jc w:val="right"/>
              <w:rPr>
                <w:sz w:val="18"/>
              </w:rPr>
            </w:pPr>
            <w:r>
              <w:rPr>
                <w:w w:val="102"/>
                <w:sz w:val="18"/>
              </w:rPr>
              <w:t>0</w:t>
            </w:r>
          </w:p>
        </w:tc>
        <w:tc>
          <w:tcPr>
            <w:tcW w:w="790" w:type="dxa"/>
            <w:tcBorders>
              <w:left w:val="double" w:sz="1" w:space="0" w:color="000000"/>
            </w:tcBorders>
          </w:tcPr>
          <w:p w:rsidR="00A325FF" w:rsidRDefault="00D10E8B">
            <w:pPr>
              <w:pStyle w:val="TableParagraph"/>
              <w:ind w:right="33"/>
              <w:jc w:val="right"/>
              <w:rPr>
                <w:sz w:val="18"/>
              </w:rPr>
            </w:pPr>
            <w:r>
              <w:rPr>
                <w:sz w:val="18"/>
              </w:rPr>
              <w:t>0.50</w:t>
            </w:r>
          </w:p>
        </w:tc>
        <w:tc>
          <w:tcPr>
            <w:tcW w:w="953" w:type="dxa"/>
          </w:tcPr>
          <w:p w:rsidR="00A325FF" w:rsidRDefault="00D10E8B">
            <w:pPr>
              <w:pStyle w:val="TableParagraph"/>
              <w:ind w:right="33"/>
              <w:jc w:val="right"/>
              <w:rPr>
                <w:sz w:val="18"/>
              </w:rPr>
            </w:pPr>
            <w:r>
              <w:rPr>
                <w:sz w:val="18"/>
              </w:rPr>
              <w:t>0.01</w:t>
            </w:r>
          </w:p>
        </w:tc>
        <w:tc>
          <w:tcPr>
            <w:tcW w:w="867" w:type="dxa"/>
          </w:tcPr>
          <w:p w:rsidR="00A325FF" w:rsidRDefault="00D10E8B">
            <w:pPr>
              <w:pStyle w:val="TableParagraph"/>
              <w:ind w:right="34"/>
              <w:jc w:val="right"/>
              <w:rPr>
                <w:sz w:val="18"/>
              </w:rPr>
            </w:pPr>
            <w:r>
              <w:rPr>
                <w:sz w:val="18"/>
              </w:rPr>
              <w:t>0.09</w:t>
            </w:r>
          </w:p>
        </w:tc>
      </w:tr>
    </w:tbl>
    <w:p w:rsidR="00A325FF" w:rsidRDefault="00A325FF">
      <w:pPr>
        <w:pStyle w:val="Brdtekst"/>
        <w:spacing w:before="2"/>
        <w:rPr>
          <w:sz w:val="21"/>
        </w:rPr>
      </w:pPr>
    </w:p>
    <w:p w:rsidR="00A325FF" w:rsidRDefault="00D10E8B">
      <w:pPr>
        <w:pStyle w:val="Brdtekst"/>
        <w:ind w:left="140" w:right="415" w:firstLine="199"/>
        <w:jc w:val="both"/>
      </w:pPr>
      <w:r>
        <w:rPr>
          <w:w w:val="110"/>
        </w:rPr>
        <w:t xml:space="preserve">The second experiment considers the three edge graph from Figure </w:t>
      </w:r>
      <w:hyperlink w:anchor="_bookmark121" w:history="1">
        <w:r>
          <w:rPr>
            <w:w w:val="110"/>
          </w:rPr>
          <w:t>40</w:t>
        </w:r>
      </w:hyperlink>
      <w:r>
        <w:rPr>
          <w:w w:val="110"/>
        </w:rPr>
        <w:t xml:space="preserve"> and implements </w:t>
      </w:r>
      <w:hyperlink w:anchor="_bookmark126" w:history="1">
        <w:r>
          <w:rPr>
            <w:w w:val="110"/>
          </w:rPr>
          <w:t>(51)</w:t>
        </w:r>
      </w:hyperlink>
      <w:r>
        <w:rPr>
          <w:w w:val="110"/>
        </w:rPr>
        <w:t xml:space="preserve"> with the following parameters,</w:t>
      </w:r>
    </w:p>
    <w:p w:rsidR="00A325FF" w:rsidRDefault="00D10E8B">
      <w:pPr>
        <w:spacing w:before="196"/>
        <w:ind w:left="145" w:right="1880"/>
        <w:jc w:val="center"/>
        <w:rPr>
          <w:rFonts w:ascii="Georgia"/>
          <w:sz w:val="20"/>
        </w:rPr>
      </w:pPr>
      <w:r>
        <w:rPr>
          <w:rFonts w:ascii="Arial"/>
          <w:b/>
          <w:i/>
          <w:w w:val="115"/>
          <w:sz w:val="20"/>
        </w:rPr>
        <w:t xml:space="preserve">r </w:t>
      </w:r>
      <w:r>
        <w:rPr>
          <w:rFonts w:ascii="Georgia"/>
          <w:w w:val="115"/>
          <w:sz w:val="20"/>
        </w:rPr>
        <w:t xml:space="preserve">= </w:t>
      </w:r>
      <w:r>
        <w:rPr>
          <w:rFonts w:ascii="Georgia"/>
          <w:w w:val="110"/>
          <w:sz w:val="20"/>
        </w:rPr>
        <w:t>2</w:t>
      </w:r>
    </w:p>
    <w:p w:rsidR="00A325FF" w:rsidRDefault="00D10E8B">
      <w:pPr>
        <w:spacing w:before="58"/>
        <w:ind w:left="143" w:right="419"/>
        <w:jc w:val="center"/>
        <w:rPr>
          <w:rFonts w:ascii="Georgia" w:hAnsi="Georgia"/>
          <w:sz w:val="20"/>
        </w:rPr>
      </w:pPr>
      <w:r>
        <w:rPr>
          <w:rFonts w:ascii="Arial" w:hAnsi="Arial"/>
          <w:b/>
          <w:i/>
          <w:w w:val="105"/>
          <w:sz w:val="20"/>
        </w:rPr>
        <w:t>β</w:t>
      </w:r>
      <w:r>
        <w:rPr>
          <w:w w:val="105"/>
          <w:sz w:val="20"/>
          <w:vertAlign w:val="subscript"/>
        </w:rPr>
        <w:t>1</w:t>
      </w:r>
      <w:r>
        <w:rPr>
          <w:spacing w:val="-26"/>
          <w:w w:val="105"/>
          <w:sz w:val="20"/>
        </w:rPr>
        <w:t xml:space="preserve"> </w:t>
      </w:r>
      <w:r>
        <w:rPr>
          <w:rFonts w:ascii="Georgia" w:hAnsi="Georgia"/>
          <w:w w:val="105"/>
          <w:sz w:val="20"/>
        </w:rPr>
        <w:t>=</w:t>
      </w:r>
      <w:r>
        <w:rPr>
          <w:rFonts w:ascii="Georgia" w:hAnsi="Georgia"/>
          <w:spacing w:val="-28"/>
          <w:w w:val="105"/>
          <w:sz w:val="20"/>
        </w:rPr>
        <w:t xml:space="preserve"> </w:t>
      </w:r>
      <w:r>
        <w:rPr>
          <w:rFonts w:ascii="Georgia" w:hAnsi="Georgia"/>
          <w:w w:val="105"/>
          <w:sz w:val="20"/>
        </w:rPr>
        <w:t>0</w:t>
      </w:r>
      <w:r>
        <w:rPr>
          <w:i/>
          <w:w w:val="105"/>
          <w:sz w:val="20"/>
        </w:rPr>
        <w:t>.</w:t>
      </w:r>
      <w:r>
        <w:rPr>
          <w:rFonts w:ascii="Georgia" w:hAnsi="Georgia"/>
          <w:w w:val="105"/>
          <w:sz w:val="20"/>
        </w:rPr>
        <w:t>0785</w:t>
      </w:r>
      <w:r>
        <w:rPr>
          <w:i/>
          <w:w w:val="105"/>
          <w:sz w:val="20"/>
        </w:rPr>
        <w:t>,</w:t>
      </w:r>
      <w:r>
        <w:rPr>
          <w:i/>
          <w:spacing w:val="-39"/>
          <w:w w:val="105"/>
          <w:sz w:val="20"/>
        </w:rPr>
        <w:t xml:space="preserve"> </w:t>
      </w:r>
      <w:r>
        <w:rPr>
          <w:rFonts w:ascii="Arial" w:hAnsi="Arial"/>
          <w:b/>
          <w:i/>
          <w:w w:val="105"/>
          <w:sz w:val="20"/>
        </w:rPr>
        <w:t>γ</w:t>
      </w:r>
      <w:r>
        <w:rPr>
          <w:w w:val="105"/>
          <w:sz w:val="20"/>
          <w:vertAlign w:val="subscript"/>
        </w:rPr>
        <w:t>1</w:t>
      </w:r>
      <w:r>
        <w:rPr>
          <w:spacing w:val="-26"/>
          <w:w w:val="105"/>
          <w:sz w:val="20"/>
        </w:rPr>
        <w:t xml:space="preserve"> </w:t>
      </w:r>
      <w:r>
        <w:rPr>
          <w:rFonts w:ascii="Georgia" w:hAnsi="Georgia"/>
          <w:w w:val="105"/>
          <w:sz w:val="20"/>
        </w:rPr>
        <w:t>=</w:t>
      </w:r>
      <w:r>
        <w:rPr>
          <w:rFonts w:ascii="Georgia" w:hAnsi="Georgia"/>
          <w:spacing w:val="-28"/>
          <w:w w:val="105"/>
          <w:sz w:val="20"/>
        </w:rPr>
        <w:t xml:space="preserve"> </w:t>
      </w:r>
      <w:r>
        <w:rPr>
          <w:rFonts w:ascii="Georgia" w:hAnsi="Georgia"/>
          <w:w w:val="105"/>
          <w:sz w:val="20"/>
        </w:rPr>
        <w:t>0</w:t>
      </w:r>
      <w:r>
        <w:rPr>
          <w:i/>
          <w:w w:val="105"/>
          <w:sz w:val="20"/>
        </w:rPr>
        <w:t>.</w:t>
      </w:r>
      <w:r>
        <w:rPr>
          <w:rFonts w:ascii="Georgia" w:hAnsi="Georgia"/>
          <w:w w:val="105"/>
          <w:sz w:val="20"/>
        </w:rPr>
        <w:t>6283</w:t>
      </w:r>
    </w:p>
    <w:p w:rsidR="00A325FF" w:rsidRDefault="00D10E8B">
      <w:pPr>
        <w:spacing w:before="57"/>
        <w:ind w:left="143" w:right="419"/>
        <w:jc w:val="center"/>
        <w:rPr>
          <w:rFonts w:ascii="Georgia" w:hAnsi="Georgia"/>
          <w:sz w:val="20"/>
        </w:rPr>
      </w:pPr>
      <w:r>
        <w:rPr>
          <w:rFonts w:ascii="Arial" w:hAnsi="Arial"/>
          <w:b/>
          <w:i/>
          <w:w w:val="105"/>
          <w:sz w:val="20"/>
        </w:rPr>
        <w:t>β</w:t>
      </w:r>
      <w:r>
        <w:rPr>
          <w:w w:val="105"/>
          <w:sz w:val="20"/>
          <w:vertAlign w:val="subscript"/>
        </w:rPr>
        <w:t>2</w:t>
      </w:r>
      <w:r>
        <w:rPr>
          <w:w w:val="105"/>
          <w:sz w:val="20"/>
        </w:rPr>
        <w:t xml:space="preserve"> </w:t>
      </w:r>
      <w:r>
        <w:rPr>
          <w:rFonts w:ascii="Georgia" w:hAnsi="Georgia"/>
          <w:w w:val="105"/>
          <w:sz w:val="20"/>
        </w:rPr>
        <w:t>= 0</w:t>
      </w:r>
      <w:r>
        <w:rPr>
          <w:i/>
          <w:w w:val="105"/>
          <w:sz w:val="20"/>
        </w:rPr>
        <w:t>.</w:t>
      </w:r>
      <w:r>
        <w:rPr>
          <w:rFonts w:ascii="Georgia" w:hAnsi="Georgia"/>
          <w:w w:val="105"/>
          <w:sz w:val="20"/>
        </w:rPr>
        <w:t>3142</w:t>
      </w:r>
      <w:r>
        <w:rPr>
          <w:i/>
          <w:w w:val="105"/>
          <w:sz w:val="20"/>
        </w:rPr>
        <w:t>,</w:t>
      </w:r>
      <w:r>
        <w:rPr>
          <w:i/>
          <w:spacing w:val="-38"/>
          <w:w w:val="105"/>
          <w:sz w:val="20"/>
        </w:rPr>
        <w:t xml:space="preserve"> </w:t>
      </w:r>
      <w:r>
        <w:rPr>
          <w:rFonts w:ascii="Arial" w:hAnsi="Arial"/>
          <w:b/>
          <w:i/>
          <w:w w:val="105"/>
          <w:sz w:val="20"/>
        </w:rPr>
        <w:t>γ</w:t>
      </w:r>
      <w:r>
        <w:rPr>
          <w:w w:val="105"/>
          <w:sz w:val="20"/>
          <w:vertAlign w:val="subscript"/>
        </w:rPr>
        <w:t>2</w:t>
      </w:r>
      <w:r>
        <w:rPr>
          <w:w w:val="105"/>
          <w:sz w:val="20"/>
        </w:rPr>
        <w:t xml:space="preserve"> </w:t>
      </w:r>
      <w:r>
        <w:rPr>
          <w:rFonts w:ascii="Georgia" w:hAnsi="Georgia"/>
          <w:w w:val="105"/>
          <w:sz w:val="20"/>
        </w:rPr>
        <w:t>= 0</w:t>
      </w:r>
      <w:r>
        <w:rPr>
          <w:i/>
          <w:w w:val="105"/>
          <w:sz w:val="20"/>
        </w:rPr>
        <w:t>.</w:t>
      </w:r>
      <w:r>
        <w:rPr>
          <w:rFonts w:ascii="Georgia" w:hAnsi="Georgia"/>
          <w:w w:val="105"/>
          <w:sz w:val="20"/>
        </w:rPr>
        <w:t>1571</w:t>
      </w:r>
    </w:p>
    <w:p w:rsidR="00A325FF" w:rsidRDefault="00A325FF">
      <w:pPr>
        <w:pStyle w:val="Brdtekst"/>
        <w:spacing w:before="5"/>
        <w:rPr>
          <w:rFonts w:ascii="Georgia"/>
          <w:sz w:val="17"/>
        </w:rPr>
      </w:pPr>
    </w:p>
    <w:p w:rsidR="00A325FF" w:rsidRDefault="00D10E8B">
      <w:pPr>
        <w:pStyle w:val="Brdtekst"/>
        <w:ind w:left="140" w:right="409" w:hanging="8"/>
        <w:jc w:val="both"/>
      </w:pPr>
      <w:r>
        <w:rPr>
          <w:w w:val="110"/>
        </w:rPr>
        <w:t xml:space="preserve">The results are summarized in </w:t>
      </w:r>
      <w:r>
        <w:rPr>
          <w:spacing w:val="-4"/>
          <w:w w:val="110"/>
        </w:rPr>
        <w:t xml:space="preserve">Table </w:t>
      </w:r>
      <w:hyperlink w:anchor="_bookmark134" w:history="1">
        <w:r>
          <w:rPr>
            <w:w w:val="110"/>
          </w:rPr>
          <w:t>VII</w:t>
        </w:r>
      </w:hyperlink>
      <w:r>
        <w:rPr>
          <w:w w:val="110"/>
        </w:rPr>
        <w:t xml:space="preserve">I. The simulation results indicate that the proposed score is mathematically sound. The hardware results indicate some degradation in performance when compared to simulation. </w:t>
      </w:r>
      <w:r>
        <w:rPr>
          <w:spacing w:val="-3"/>
          <w:w w:val="110"/>
        </w:rPr>
        <w:t>However,</w:t>
      </w:r>
      <w:r>
        <w:rPr>
          <w:spacing w:val="-34"/>
          <w:w w:val="110"/>
        </w:rPr>
        <w:t xml:space="preserve"> </w:t>
      </w:r>
      <w:r>
        <w:rPr>
          <w:w w:val="110"/>
        </w:rPr>
        <w:t>t</w:t>
      </w:r>
      <w:r>
        <w:rPr>
          <w:w w:val="110"/>
        </w:rPr>
        <w:t>he random results indicate that the hardware still performs better than random chance. It is worthwhile to note that the score</w:t>
      </w:r>
      <w:r>
        <w:rPr>
          <w:spacing w:val="-15"/>
          <w:w w:val="110"/>
        </w:rPr>
        <w:t xml:space="preserve"> </w:t>
      </w:r>
      <w:r>
        <w:rPr>
          <w:w w:val="110"/>
        </w:rPr>
        <w:t>required</w:t>
      </w:r>
      <w:r>
        <w:rPr>
          <w:spacing w:val="-14"/>
          <w:w w:val="110"/>
        </w:rPr>
        <w:t xml:space="preserve"> </w:t>
      </w:r>
      <w:r>
        <w:rPr>
          <w:w w:val="110"/>
        </w:rPr>
        <w:t>to</w:t>
      </w:r>
      <w:r>
        <w:rPr>
          <w:spacing w:val="-14"/>
          <w:w w:val="110"/>
        </w:rPr>
        <w:t xml:space="preserve"> </w:t>
      </w:r>
      <w:r>
        <w:rPr>
          <w:w w:val="110"/>
        </w:rPr>
        <w:t>implement</w:t>
      </w:r>
      <w:r>
        <w:rPr>
          <w:spacing w:val="-14"/>
          <w:w w:val="110"/>
        </w:rPr>
        <w:t xml:space="preserve"> </w:t>
      </w:r>
      <w:r>
        <w:rPr>
          <w:w w:val="110"/>
        </w:rPr>
        <w:t>this</w:t>
      </w:r>
      <w:r>
        <w:rPr>
          <w:spacing w:val="-15"/>
          <w:w w:val="110"/>
        </w:rPr>
        <w:t xml:space="preserve"> </w:t>
      </w:r>
      <w:r>
        <w:rPr>
          <w:w w:val="110"/>
        </w:rPr>
        <w:t>experiment</w:t>
      </w:r>
      <w:r>
        <w:rPr>
          <w:spacing w:val="-14"/>
          <w:w w:val="110"/>
        </w:rPr>
        <w:t xml:space="preserve"> </w:t>
      </w:r>
      <w:r>
        <w:rPr>
          <w:w w:val="110"/>
        </w:rPr>
        <w:t>is</w:t>
      </w:r>
      <w:r>
        <w:rPr>
          <w:spacing w:val="-14"/>
          <w:w w:val="110"/>
        </w:rPr>
        <w:t xml:space="preserve"> </w:t>
      </w:r>
      <w:r>
        <w:rPr>
          <w:w w:val="110"/>
        </w:rPr>
        <w:t>around</w:t>
      </w:r>
      <w:r>
        <w:rPr>
          <w:spacing w:val="-14"/>
          <w:w w:val="110"/>
        </w:rPr>
        <w:t xml:space="preserve"> </w:t>
      </w:r>
      <w:r>
        <w:rPr>
          <w:w w:val="110"/>
        </w:rPr>
        <w:t>70</w:t>
      </w:r>
      <w:r>
        <w:rPr>
          <w:spacing w:val="-14"/>
          <w:w w:val="110"/>
        </w:rPr>
        <w:t xml:space="preserve"> </w:t>
      </w:r>
      <w:r>
        <w:rPr>
          <w:w w:val="110"/>
        </w:rPr>
        <w:t>operations</w:t>
      </w:r>
      <w:r>
        <w:rPr>
          <w:spacing w:val="-15"/>
          <w:w w:val="110"/>
        </w:rPr>
        <w:t xml:space="preserve"> </w:t>
      </w:r>
      <w:r>
        <w:rPr>
          <w:w w:val="110"/>
        </w:rPr>
        <w:t>and</w:t>
      </w:r>
      <w:r>
        <w:rPr>
          <w:spacing w:val="-14"/>
          <w:w w:val="110"/>
        </w:rPr>
        <w:t xml:space="preserve"> </w:t>
      </w:r>
      <w:r>
        <w:rPr>
          <w:w w:val="110"/>
        </w:rPr>
        <w:t>at</w:t>
      </w:r>
      <w:r>
        <w:rPr>
          <w:spacing w:val="-14"/>
          <w:w w:val="110"/>
        </w:rPr>
        <w:t xml:space="preserve"> </w:t>
      </w:r>
      <w:r>
        <w:rPr>
          <w:w w:val="110"/>
        </w:rPr>
        <w:t>that</w:t>
      </w:r>
      <w:r>
        <w:rPr>
          <w:spacing w:val="-14"/>
          <w:w w:val="110"/>
        </w:rPr>
        <w:t xml:space="preserve"> </w:t>
      </w:r>
      <w:r>
        <w:rPr>
          <w:w w:val="110"/>
        </w:rPr>
        <w:t>length,</w:t>
      </w:r>
      <w:r>
        <w:rPr>
          <w:spacing w:val="-14"/>
          <w:w w:val="110"/>
        </w:rPr>
        <w:t xml:space="preserve"> </w:t>
      </w:r>
      <w:r>
        <w:rPr>
          <w:w w:val="110"/>
        </w:rPr>
        <w:t>environmental</w:t>
      </w:r>
      <w:r>
        <w:rPr>
          <w:spacing w:val="-14"/>
          <w:w w:val="110"/>
        </w:rPr>
        <w:t xml:space="preserve"> </w:t>
      </w:r>
      <w:r>
        <w:rPr>
          <w:w w:val="110"/>
        </w:rPr>
        <w:t>noise</w:t>
      </w:r>
      <w:r>
        <w:rPr>
          <w:spacing w:val="-14"/>
          <w:w w:val="110"/>
        </w:rPr>
        <w:t xml:space="preserve"> </w:t>
      </w:r>
      <w:r>
        <w:rPr>
          <w:w w:val="110"/>
        </w:rPr>
        <w:t>and</w:t>
      </w:r>
      <w:r>
        <w:rPr>
          <w:spacing w:val="-15"/>
          <w:w w:val="110"/>
        </w:rPr>
        <w:t xml:space="preserve"> </w:t>
      </w:r>
      <w:r>
        <w:rPr>
          <w:w w:val="110"/>
        </w:rPr>
        <w:t xml:space="preserve">qubit decoherence may </w:t>
      </w:r>
      <w:r>
        <w:rPr>
          <w:spacing w:val="2"/>
          <w:w w:val="110"/>
        </w:rPr>
        <w:t xml:space="preserve">be </w:t>
      </w:r>
      <w:r>
        <w:rPr>
          <w:w w:val="110"/>
        </w:rPr>
        <w:t>a significant</w:t>
      </w:r>
      <w:r>
        <w:rPr>
          <w:spacing w:val="46"/>
          <w:w w:val="110"/>
        </w:rPr>
        <w:t xml:space="preserve"> </w:t>
      </w:r>
      <w:r>
        <w:rPr>
          <w:w w:val="110"/>
        </w:rPr>
        <w:t>factor.</w:t>
      </w:r>
    </w:p>
    <w:p w:rsidR="00A325FF" w:rsidRDefault="00A325FF">
      <w:pPr>
        <w:pStyle w:val="Brdtekst"/>
        <w:spacing w:before="1"/>
        <w:rPr>
          <w:sz w:val="35"/>
        </w:rPr>
      </w:pPr>
    </w:p>
    <w:p w:rsidR="00A325FF" w:rsidRDefault="00D10E8B">
      <w:pPr>
        <w:pStyle w:val="Brdtekst"/>
        <w:spacing w:before="1"/>
        <w:ind w:left="136" w:right="419"/>
        <w:jc w:val="center"/>
      </w:pPr>
      <w:r>
        <w:rPr>
          <w:w w:val="110"/>
        </w:rPr>
        <w:t xml:space="preserve">TABLE VIII: </w:t>
      </w:r>
      <w:bookmarkStart w:id="164" w:name="_bookmark134"/>
      <w:bookmarkEnd w:id="164"/>
      <w:r>
        <w:rPr>
          <w:w w:val="110"/>
        </w:rPr>
        <w:t>Cut size distributions of QAOA MaxCut with two rounds on a three edge graph.</w:t>
      </w:r>
    </w:p>
    <w:p w:rsidR="00A325FF" w:rsidRDefault="00A325FF">
      <w:pPr>
        <w:pStyle w:val="Brdtekst"/>
        <w:spacing w:before="4"/>
        <w:rPr>
          <w:sz w:val="7"/>
        </w:rPr>
      </w:pPr>
    </w:p>
    <w:tbl>
      <w:tblPr>
        <w:tblStyle w:val="TableNormal"/>
        <w:tblW w:w="0" w:type="auto"/>
        <w:tblInd w:w="3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98"/>
        <w:gridCol w:w="790"/>
        <w:gridCol w:w="953"/>
        <w:gridCol w:w="867"/>
      </w:tblGrid>
      <w:tr w:rsidR="00A325FF">
        <w:trPr>
          <w:trHeight w:val="221"/>
        </w:trPr>
        <w:tc>
          <w:tcPr>
            <w:tcW w:w="798" w:type="dxa"/>
            <w:tcBorders>
              <w:bottom w:val="double" w:sz="1" w:space="0" w:color="000000"/>
              <w:right w:val="double" w:sz="1" w:space="0" w:color="000000"/>
            </w:tcBorders>
          </w:tcPr>
          <w:p w:rsidR="00A325FF" w:rsidRDefault="00D10E8B">
            <w:pPr>
              <w:pStyle w:val="TableParagraph"/>
              <w:ind w:right="47"/>
              <w:jc w:val="right"/>
              <w:rPr>
                <w:sz w:val="18"/>
              </w:rPr>
            </w:pPr>
            <w:r>
              <w:rPr>
                <w:w w:val="110"/>
                <w:sz w:val="18"/>
              </w:rPr>
              <w:t>Cut Size</w:t>
            </w:r>
          </w:p>
        </w:tc>
        <w:tc>
          <w:tcPr>
            <w:tcW w:w="790" w:type="dxa"/>
            <w:tcBorders>
              <w:left w:val="double" w:sz="1" w:space="0" w:color="000000"/>
              <w:bottom w:val="double" w:sz="1" w:space="0" w:color="000000"/>
            </w:tcBorders>
          </w:tcPr>
          <w:p w:rsidR="00A325FF" w:rsidRDefault="00D10E8B">
            <w:pPr>
              <w:pStyle w:val="TableParagraph"/>
              <w:ind w:right="33"/>
              <w:jc w:val="right"/>
              <w:rPr>
                <w:sz w:val="18"/>
              </w:rPr>
            </w:pPr>
            <w:r>
              <w:rPr>
                <w:w w:val="110"/>
                <w:sz w:val="18"/>
              </w:rPr>
              <w:t>Random</w:t>
            </w:r>
          </w:p>
        </w:tc>
        <w:tc>
          <w:tcPr>
            <w:tcW w:w="953" w:type="dxa"/>
            <w:tcBorders>
              <w:bottom w:val="double" w:sz="1" w:space="0" w:color="000000"/>
            </w:tcBorders>
          </w:tcPr>
          <w:p w:rsidR="00A325FF" w:rsidRDefault="00D10E8B">
            <w:pPr>
              <w:pStyle w:val="TableParagraph"/>
              <w:ind w:right="33"/>
              <w:jc w:val="right"/>
              <w:rPr>
                <w:sz w:val="18"/>
              </w:rPr>
            </w:pPr>
            <w:r>
              <w:rPr>
                <w:w w:val="110"/>
                <w:sz w:val="18"/>
              </w:rPr>
              <w:t>Simulation</w:t>
            </w:r>
          </w:p>
        </w:tc>
        <w:tc>
          <w:tcPr>
            <w:tcW w:w="867" w:type="dxa"/>
            <w:tcBorders>
              <w:bottom w:val="double" w:sz="1" w:space="0" w:color="000000"/>
            </w:tcBorders>
          </w:tcPr>
          <w:p w:rsidR="00A325FF" w:rsidRDefault="00D10E8B">
            <w:pPr>
              <w:pStyle w:val="TableParagraph"/>
              <w:ind w:right="34"/>
              <w:jc w:val="right"/>
              <w:rPr>
                <w:sz w:val="18"/>
              </w:rPr>
            </w:pPr>
            <w:r>
              <w:rPr>
                <w:w w:val="110"/>
                <w:sz w:val="18"/>
              </w:rPr>
              <w:t>Hardware</w:t>
            </w:r>
          </w:p>
        </w:tc>
      </w:tr>
      <w:tr w:rsidR="00A325FF">
        <w:trPr>
          <w:trHeight w:val="221"/>
        </w:trPr>
        <w:tc>
          <w:tcPr>
            <w:tcW w:w="798" w:type="dxa"/>
            <w:tcBorders>
              <w:top w:val="double" w:sz="1" w:space="0" w:color="000000"/>
              <w:right w:val="double" w:sz="1" w:space="0" w:color="000000"/>
            </w:tcBorders>
          </w:tcPr>
          <w:p w:rsidR="00A325FF" w:rsidRDefault="00D10E8B">
            <w:pPr>
              <w:pStyle w:val="TableParagraph"/>
              <w:spacing w:line="198" w:lineRule="exact"/>
              <w:ind w:right="47"/>
              <w:jc w:val="right"/>
              <w:rPr>
                <w:sz w:val="18"/>
              </w:rPr>
            </w:pPr>
            <w:r>
              <w:rPr>
                <w:w w:val="102"/>
                <w:sz w:val="18"/>
              </w:rPr>
              <w:t>2</w:t>
            </w:r>
          </w:p>
        </w:tc>
        <w:tc>
          <w:tcPr>
            <w:tcW w:w="790" w:type="dxa"/>
            <w:tcBorders>
              <w:top w:val="double" w:sz="1" w:space="0" w:color="000000"/>
              <w:left w:val="double" w:sz="1" w:space="0" w:color="000000"/>
            </w:tcBorders>
          </w:tcPr>
          <w:p w:rsidR="00A325FF" w:rsidRDefault="00D10E8B">
            <w:pPr>
              <w:pStyle w:val="TableParagraph"/>
              <w:spacing w:line="198" w:lineRule="exact"/>
              <w:ind w:right="33"/>
              <w:jc w:val="right"/>
              <w:rPr>
                <w:sz w:val="18"/>
              </w:rPr>
            </w:pPr>
            <w:r>
              <w:rPr>
                <w:sz w:val="18"/>
              </w:rPr>
              <w:t>0.75</w:t>
            </w:r>
          </w:p>
        </w:tc>
        <w:tc>
          <w:tcPr>
            <w:tcW w:w="953" w:type="dxa"/>
            <w:tcBorders>
              <w:top w:val="double" w:sz="1" w:space="0" w:color="000000"/>
            </w:tcBorders>
          </w:tcPr>
          <w:p w:rsidR="00A325FF" w:rsidRDefault="00D10E8B">
            <w:pPr>
              <w:pStyle w:val="TableParagraph"/>
              <w:spacing w:line="198" w:lineRule="exact"/>
              <w:ind w:right="33"/>
              <w:jc w:val="right"/>
              <w:rPr>
                <w:sz w:val="18"/>
              </w:rPr>
            </w:pPr>
            <w:r>
              <w:rPr>
                <w:sz w:val="18"/>
              </w:rPr>
              <w:t>1.00</w:t>
            </w:r>
          </w:p>
        </w:tc>
        <w:tc>
          <w:tcPr>
            <w:tcW w:w="867" w:type="dxa"/>
            <w:tcBorders>
              <w:top w:val="double" w:sz="1" w:space="0" w:color="000000"/>
            </w:tcBorders>
          </w:tcPr>
          <w:p w:rsidR="00A325FF" w:rsidRDefault="00D10E8B">
            <w:pPr>
              <w:pStyle w:val="TableParagraph"/>
              <w:spacing w:line="198" w:lineRule="exact"/>
              <w:ind w:right="34"/>
              <w:jc w:val="right"/>
              <w:rPr>
                <w:sz w:val="18"/>
              </w:rPr>
            </w:pPr>
            <w:r>
              <w:rPr>
                <w:sz w:val="18"/>
              </w:rPr>
              <w:t>0.84</w:t>
            </w:r>
          </w:p>
        </w:tc>
      </w:tr>
      <w:tr w:rsidR="00A325FF">
        <w:trPr>
          <w:trHeight w:val="207"/>
        </w:trPr>
        <w:tc>
          <w:tcPr>
            <w:tcW w:w="798" w:type="dxa"/>
            <w:tcBorders>
              <w:right w:val="double" w:sz="1" w:space="0" w:color="000000"/>
            </w:tcBorders>
          </w:tcPr>
          <w:p w:rsidR="00A325FF" w:rsidRDefault="00D10E8B">
            <w:pPr>
              <w:pStyle w:val="TableParagraph"/>
              <w:ind w:right="47"/>
              <w:jc w:val="right"/>
              <w:rPr>
                <w:sz w:val="18"/>
              </w:rPr>
            </w:pPr>
            <w:r>
              <w:rPr>
                <w:w w:val="102"/>
                <w:sz w:val="18"/>
              </w:rPr>
              <w:t>0</w:t>
            </w:r>
          </w:p>
        </w:tc>
        <w:tc>
          <w:tcPr>
            <w:tcW w:w="790" w:type="dxa"/>
            <w:tcBorders>
              <w:left w:val="double" w:sz="1" w:space="0" w:color="000000"/>
            </w:tcBorders>
          </w:tcPr>
          <w:p w:rsidR="00A325FF" w:rsidRDefault="00D10E8B">
            <w:pPr>
              <w:pStyle w:val="TableParagraph"/>
              <w:ind w:right="33"/>
              <w:jc w:val="right"/>
              <w:rPr>
                <w:sz w:val="18"/>
              </w:rPr>
            </w:pPr>
            <w:r>
              <w:rPr>
                <w:sz w:val="18"/>
              </w:rPr>
              <w:t>0.25</w:t>
            </w:r>
          </w:p>
        </w:tc>
        <w:tc>
          <w:tcPr>
            <w:tcW w:w="953" w:type="dxa"/>
          </w:tcPr>
          <w:p w:rsidR="00A325FF" w:rsidRDefault="00D10E8B">
            <w:pPr>
              <w:pStyle w:val="TableParagraph"/>
              <w:ind w:right="33"/>
              <w:jc w:val="right"/>
              <w:rPr>
                <w:sz w:val="18"/>
              </w:rPr>
            </w:pPr>
            <w:r>
              <w:rPr>
                <w:sz w:val="18"/>
              </w:rPr>
              <w:t>0.00</w:t>
            </w:r>
          </w:p>
        </w:tc>
        <w:tc>
          <w:tcPr>
            <w:tcW w:w="867" w:type="dxa"/>
          </w:tcPr>
          <w:p w:rsidR="00A325FF" w:rsidRDefault="00D10E8B">
            <w:pPr>
              <w:pStyle w:val="TableParagraph"/>
              <w:ind w:right="34"/>
              <w:jc w:val="right"/>
              <w:rPr>
                <w:sz w:val="18"/>
              </w:rPr>
            </w:pPr>
            <w:r>
              <w:rPr>
                <w:sz w:val="18"/>
              </w:rPr>
              <w:t>0.16</w:t>
            </w:r>
          </w:p>
        </w:tc>
      </w:tr>
    </w:tbl>
    <w:p w:rsidR="00A325FF" w:rsidRDefault="00A325FF">
      <w:pPr>
        <w:pStyle w:val="Brdtekst"/>
        <w:rPr>
          <w:sz w:val="24"/>
        </w:rPr>
      </w:pPr>
    </w:p>
    <w:p w:rsidR="00A325FF" w:rsidRDefault="00A325FF">
      <w:pPr>
        <w:pStyle w:val="Brdtekst"/>
        <w:rPr>
          <w:sz w:val="24"/>
        </w:rPr>
      </w:pPr>
    </w:p>
    <w:p w:rsidR="00A325FF" w:rsidRDefault="00D10E8B">
      <w:pPr>
        <w:pStyle w:val="Listeafsnit"/>
        <w:numPr>
          <w:ilvl w:val="0"/>
          <w:numId w:val="18"/>
        </w:numPr>
        <w:tabs>
          <w:tab w:val="left" w:pos="4918"/>
          <w:tab w:val="left" w:pos="4919"/>
        </w:tabs>
        <w:spacing w:before="144"/>
        <w:ind w:left="4918" w:hanging="411"/>
        <w:jc w:val="left"/>
        <w:rPr>
          <w:b/>
          <w:sz w:val="18"/>
        </w:rPr>
      </w:pPr>
      <w:bookmarkStart w:id="165" w:name="E_Conclusion"/>
      <w:bookmarkStart w:id="166" w:name="_bookmark135"/>
      <w:bookmarkEnd w:id="165"/>
      <w:bookmarkEnd w:id="166"/>
      <w:r>
        <w:rPr>
          <w:b/>
          <w:w w:val="120"/>
          <w:sz w:val="18"/>
        </w:rPr>
        <w:t>Conclusion</w:t>
      </w:r>
    </w:p>
    <w:p w:rsidR="00A325FF" w:rsidRDefault="00A325FF">
      <w:pPr>
        <w:pStyle w:val="Brdtekst"/>
        <w:spacing w:before="10"/>
        <w:rPr>
          <w:b/>
          <w:sz w:val="24"/>
        </w:rPr>
      </w:pPr>
    </w:p>
    <w:p w:rsidR="00A325FF" w:rsidRDefault="00D10E8B">
      <w:pPr>
        <w:pStyle w:val="Brdtekst"/>
        <w:spacing w:before="1"/>
        <w:ind w:left="140" w:right="377" w:firstLine="199"/>
        <w:jc w:val="both"/>
      </w:pPr>
      <w:r>
        <w:rPr>
          <w:w w:val="110"/>
        </w:rPr>
        <w:t>This</w:t>
      </w:r>
      <w:r>
        <w:rPr>
          <w:spacing w:val="-11"/>
          <w:w w:val="110"/>
        </w:rPr>
        <w:t xml:space="preserve"> </w:t>
      </w:r>
      <w:r>
        <w:rPr>
          <w:w w:val="110"/>
        </w:rPr>
        <w:t>work</w:t>
      </w:r>
      <w:r>
        <w:rPr>
          <w:spacing w:val="-10"/>
          <w:w w:val="110"/>
        </w:rPr>
        <w:t xml:space="preserve"> </w:t>
      </w:r>
      <w:r>
        <w:rPr>
          <w:w w:val="110"/>
        </w:rPr>
        <w:t>considered</w:t>
      </w:r>
      <w:r>
        <w:rPr>
          <w:spacing w:val="-11"/>
          <w:w w:val="110"/>
        </w:rPr>
        <w:t xml:space="preserve"> </w:t>
      </w:r>
      <w:r>
        <w:rPr>
          <w:w w:val="110"/>
        </w:rPr>
        <w:t>the</w:t>
      </w:r>
      <w:r>
        <w:rPr>
          <w:spacing w:val="-10"/>
          <w:w w:val="110"/>
        </w:rPr>
        <w:t xml:space="preserve"> </w:t>
      </w:r>
      <w:r>
        <w:rPr>
          <w:w w:val="110"/>
        </w:rPr>
        <w:t>the</w:t>
      </w:r>
      <w:r>
        <w:rPr>
          <w:spacing w:val="-11"/>
          <w:w w:val="110"/>
        </w:rPr>
        <w:t xml:space="preserve"> </w:t>
      </w:r>
      <w:r>
        <w:rPr>
          <w:w w:val="110"/>
        </w:rPr>
        <w:t>application</w:t>
      </w:r>
      <w:r>
        <w:rPr>
          <w:spacing w:val="-10"/>
          <w:w w:val="110"/>
        </w:rPr>
        <w:t xml:space="preserve"> </w:t>
      </w:r>
      <w:r>
        <w:rPr>
          <w:spacing w:val="-4"/>
          <w:w w:val="110"/>
        </w:rPr>
        <w:t>QAOA</w:t>
      </w:r>
      <w:r>
        <w:rPr>
          <w:spacing w:val="-10"/>
          <w:w w:val="110"/>
        </w:rPr>
        <w:t xml:space="preserve"> </w:t>
      </w:r>
      <w:r>
        <w:rPr>
          <w:w w:val="110"/>
        </w:rPr>
        <w:t>[</w:t>
      </w:r>
      <w:hyperlink w:anchor="_bookmark259" w:history="1">
        <w:r>
          <w:rPr>
            <w:w w:val="110"/>
          </w:rPr>
          <w:t>39</w:t>
        </w:r>
      </w:hyperlink>
      <w:r>
        <w:rPr>
          <w:w w:val="110"/>
        </w:rPr>
        <w:t>]</w:t>
      </w:r>
      <w:r>
        <w:rPr>
          <w:spacing w:val="-11"/>
          <w:w w:val="110"/>
        </w:rPr>
        <w:t xml:space="preserve"> </w:t>
      </w:r>
      <w:r>
        <w:rPr>
          <w:w w:val="110"/>
        </w:rPr>
        <w:t>for</w:t>
      </w:r>
      <w:r>
        <w:rPr>
          <w:spacing w:val="-10"/>
          <w:w w:val="110"/>
        </w:rPr>
        <w:t xml:space="preserve"> </w:t>
      </w:r>
      <w:r>
        <w:rPr>
          <w:w w:val="110"/>
        </w:rPr>
        <w:t>the</w:t>
      </w:r>
      <w:r>
        <w:rPr>
          <w:spacing w:val="-11"/>
          <w:w w:val="110"/>
        </w:rPr>
        <w:t xml:space="preserve"> </w:t>
      </w:r>
      <w:r>
        <w:rPr>
          <w:w w:val="110"/>
        </w:rPr>
        <w:t>MaxCut</w:t>
      </w:r>
      <w:r>
        <w:rPr>
          <w:spacing w:val="-10"/>
          <w:w w:val="110"/>
        </w:rPr>
        <w:t xml:space="preserve"> </w:t>
      </w:r>
      <w:r>
        <w:rPr>
          <w:w w:val="110"/>
        </w:rPr>
        <w:t>problem</w:t>
      </w:r>
      <w:r>
        <w:rPr>
          <w:spacing w:val="-10"/>
          <w:w w:val="110"/>
        </w:rPr>
        <w:t xml:space="preserve"> </w:t>
      </w:r>
      <w:r>
        <w:rPr>
          <w:w w:val="110"/>
        </w:rPr>
        <w:t>on</w:t>
      </w:r>
      <w:r>
        <w:rPr>
          <w:spacing w:val="-11"/>
          <w:w w:val="110"/>
        </w:rPr>
        <w:t xml:space="preserve"> </w:t>
      </w:r>
      <w:r>
        <w:rPr>
          <w:w w:val="110"/>
        </w:rPr>
        <w:t>the</w:t>
      </w:r>
      <w:r>
        <w:rPr>
          <w:spacing w:val="-10"/>
          <w:w w:val="110"/>
        </w:rPr>
        <w:t xml:space="preserve"> </w:t>
      </w:r>
      <w:r>
        <w:rPr>
          <w:w w:val="110"/>
        </w:rPr>
        <w:t>IBMQX4</w:t>
      </w:r>
      <w:r>
        <w:rPr>
          <w:spacing w:val="-11"/>
          <w:w w:val="110"/>
        </w:rPr>
        <w:t xml:space="preserve"> </w:t>
      </w:r>
      <w:r>
        <w:rPr>
          <w:w w:val="110"/>
        </w:rPr>
        <w:t>quantum</w:t>
      </w:r>
      <w:r>
        <w:rPr>
          <w:spacing w:val="-10"/>
          <w:w w:val="110"/>
        </w:rPr>
        <w:t xml:space="preserve"> </w:t>
      </w:r>
      <w:r>
        <w:rPr>
          <w:w w:val="110"/>
        </w:rPr>
        <w:t xml:space="preserve">computer. Simulated results demonstrate the correctness of the </w:t>
      </w:r>
      <w:r>
        <w:rPr>
          <w:spacing w:val="-4"/>
          <w:w w:val="110"/>
        </w:rPr>
        <w:t xml:space="preserve">QAOA </w:t>
      </w:r>
      <w:r>
        <w:rPr>
          <w:w w:val="110"/>
        </w:rPr>
        <w:t xml:space="preserve">MaxCut implementation and experimental results on IBMQX4 hardware showed that similar results can </w:t>
      </w:r>
      <w:r>
        <w:rPr>
          <w:spacing w:val="2"/>
          <w:w w:val="110"/>
        </w:rPr>
        <w:t xml:space="preserve">be </w:t>
      </w:r>
      <w:r>
        <w:rPr>
          <w:w w:val="110"/>
        </w:rPr>
        <w:t>achieved</w:t>
      </w:r>
      <w:r>
        <w:rPr>
          <w:w w:val="110"/>
        </w:rPr>
        <w:t xml:space="preserve"> for graphs with up to three nodes and three</w:t>
      </w:r>
      <w:r>
        <w:rPr>
          <w:spacing w:val="-25"/>
          <w:w w:val="110"/>
        </w:rPr>
        <w:t xml:space="preserve"> </w:t>
      </w:r>
      <w:r>
        <w:rPr>
          <w:w w:val="110"/>
        </w:rPr>
        <w:t>edges.</w:t>
      </w:r>
    </w:p>
    <w:p w:rsidR="00A325FF" w:rsidRDefault="00A325FF">
      <w:pPr>
        <w:pStyle w:val="Brdtekst"/>
        <w:rPr>
          <w:sz w:val="24"/>
        </w:rPr>
      </w:pPr>
    </w:p>
    <w:p w:rsidR="00A325FF" w:rsidRDefault="00D10E8B">
      <w:pPr>
        <w:pStyle w:val="Listeafsnit"/>
        <w:numPr>
          <w:ilvl w:val="0"/>
          <w:numId w:val="38"/>
        </w:numPr>
        <w:tabs>
          <w:tab w:val="left" w:pos="3017"/>
          <w:tab w:val="left" w:pos="3019"/>
        </w:tabs>
        <w:spacing w:before="173"/>
        <w:ind w:left="3018" w:hanging="673"/>
        <w:jc w:val="left"/>
        <w:rPr>
          <w:b/>
          <w:sz w:val="18"/>
        </w:rPr>
      </w:pPr>
      <w:bookmarkStart w:id="167" w:name="XIV_Quantum_Principal_Component_Analysis"/>
      <w:bookmarkStart w:id="168" w:name="_bookmark136"/>
      <w:bookmarkEnd w:id="167"/>
      <w:bookmarkEnd w:id="168"/>
      <w:r>
        <w:rPr>
          <w:b/>
          <w:w w:val="120"/>
          <w:sz w:val="18"/>
        </w:rPr>
        <w:t xml:space="preserve">QUANTUM </w:t>
      </w:r>
      <w:r>
        <w:rPr>
          <w:b/>
          <w:spacing w:val="-3"/>
          <w:w w:val="120"/>
          <w:sz w:val="18"/>
        </w:rPr>
        <w:t xml:space="preserve">PRINCIPAL </w:t>
      </w:r>
      <w:r>
        <w:rPr>
          <w:b/>
          <w:w w:val="120"/>
          <w:sz w:val="18"/>
        </w:rPr>
        <w:t>COMPONENT</w:t>
      </w:r>
      <w:r>
        <w:rPr>
          <w:b/>
          <w:spacing w:val="3"/>
          <w:w w:val="120"/>
          <w:sz w:val="18"/>
        </w:rPr>
        <w:t xml:space="preserve"> </w:t>
      </w:r>
      <w:r>
        <w:rPr>
          <w:b/>
          <w:spacing w:val="-4"/>
          <w:w w:val="120"/>
          <w:sz w:val="18"/>
        </w:rPr>
        <w:t>ANALYSIS</w:t>
      </w:r>
    </w:p>
    <w:p w:rsidR="00A325FF" w:rsidRDefault="00A325FF">
      <w:pPr>
        <w:pStyle w:val="Brdtekst"/>
        <w:spacing w:before="10"/>
        <w:rPr>
          <w:b/>
          <w:sz w:val="24"/>
        </w:rPr>
      </w:pPr>
    </w:p>
    <w:p w:rsidR="00A325FF" w:rsidRDefault="00D10E8B">
      <w:pPr>
        <w:pStyle w:val="Listeafsnit"/>
        <w:numPr>
          <w:ilvl w:val="1"/>
          <w:numId w:val="38"/>
        </w:numPr>
        <w:tabs>
          <w:tab w:val="left" w:pos="3791"/>
          <w:tab w:val="left" w:pos="3792"/>
        </w:tabs>
        <w:jc w:val="left"/>
        <w:rPr>
          <w:b/>
          <w:sz w:val="18"/>
        </w:rPr>
      </w:pPr>
      <w:bookmarkStart w:id="169" w:name="_bookmark137"/>
      <w:bookmarkEnd w:id="169"/>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1"/>
        <w:rPr>
          <w:b/>
          <w:sz w:val="24"/>
        </w:rPr>
      </w:pPr>
    </w:p>
    <w:p w:rsidR="00A325FF" w:rsidRDefault="00D10E8B">
      <w:pPr>
        <w:pStyle w:val="Brdtekst"/>
        <w:ind w:left="140" w:right="387" w:firstLine="199"/>
        <w:jc w:val="both"/>
      </w:pPr>
      <w:r>
        <w:rPr>
          <w:w w:val="110"/>
        </w:rPr>
        <w:t xml:space="preserve">In data analysis, it is common to </w:t>
      </w:r>
      <w:r>
        <w:rPr>
          <w:spacing w:val="-3"/>
          <w:w w:val="110"/>
        </w:rPr>
        <w:t xml:space="preserve">have </w:t>
      </w:r>
      <w:r>
        <w:rPr>
          <w:w w:val="110"/>
        </w:rPr>
        <w:t>many features, some of which are redundant or correlated. As an example, consider</w:t>
      </w:r>
      <w:r>
        <w:rPr>
          <w:spacing w:val="-13"/>
          <w:w w:val="110"/>
        </w:rPr>
        <w:t xml:space="preserve"> </w:t>
      </w:r>
      <w:r>
        <w:rPr>
          <w:w w:val="110"/>
        </w:rPr>
        <w:t>housing</w:t>
      </w:r>
      <w:r>
        <w:rPr>
          <w:spacing w:val="-13"/>
          <w:w w:val="110"/>
        </w:rPr>
        <w:t xml:space="preserve"> </w:t>
      </w:r>
      <w:r>
        <w:rPr>
          <w:w w:val="110"/>
        </w:rPr>
        <w:t>prices,</w:t>
      </w:r>
      <w:r>
        <w:rPr>
          <w:spacing w:val="-13"/>
          <w:w w:val="110"/>
        </w:rPr>
        <w:t xml:space="preserve"> </w:t>
      </w:r>
      <w:r>
        <w:rPr>
          <w:w w:val="110"/>
        </w:rPr>
        <w:t>which</w:t>
      </w:r>
      <w:r>
        <w:rPr>
          <w:spacing w:val="-13"/>
          <w:w w:val="110"/>
        </w:rPr>
        <w:t xml:space="preserve"> </w:t>
      </w:r>
      <w:r>
        <w:rPr>
          <w:w w:val="110"/>
        </w:rPr>
        <w:t>are</w:t>
      </w:r>
      <w:r>
        <w:rPr>
          <w:spacing w:val="-13"/>
          <w:w w:val="110"/>
        </w:rPr>
        <w:t xml:space="preserve"> </w:t>
      </w:r>
      <w:r>
        <w:rPr>
          <w:w w:val="110"/>
        </w:rPr>
        <w:t>a</w:t>
      </w:r>
      <w:r>
        <w:rPr>
          <w:spacing w:val="-12"/>
          <w:w w:val="110"/>
        </w:rPr>
        <w:t xml:space="preserve"> </w:t>
      </w:r>
      <w:r>
        <w:rPr>
          <w:w w:val="110"/>
        </w:rPr>
        <w:t>function</w:t>
      </w:r>
      <w:r>
        <w:rPr>
          <w:spacing w:val="-13"/>
          <w:w w:val="110"/>
        </w:rPr>
        <w:t xml:space="preserve"> </w:t>
      </w:r>
      <w:r>
        <w:rPr>
          <w:w w:val="110"/>
        </w:rPr>
        <w:t>of</w:t>
      </w:r>
      <w:r>
        <w:rPr>
          <w:spacing w:val="-13"/>
          <w:w w:val="110"/>
        </w:rPr>
        <w:t xml:space="preserve"> </w:t>
      </w:r>
      <w:r>
        <w:rPr>
          <w:w w:val="110"/>
        </w:rPr>
        <w:t>many</w:t>
      </w:r>
      <w:r>
        <w:rPr>
          <w:spacing w:val="-13"/>
          <w:w w:val="110"/>
        </w:rPr>
        <w:t xml:space="preserve"> </w:t>
      </w:r>
      <w:r>
        <w:rPr>
          <w:w w:val="110"/>
        </w:rPr>
        <w:t>features</w:t>
      </w:r>
      <w:r>
        <w:rPr>
          <w:spacing w:val="-13"/>
          <w:w w:val="110"/>
        </w:rPr>
        <w:t xml:space="preserve"> </w:t>
      </w:r>
      <w:r>
        <w:rPr>
          <w:w w:val="110"/>
        </w:rPr>
        <w:t>of</w:t>
      </w:r>
      <w:r>
        <w:rPr>
          <w:spacing w:val="-12"/>
          <w:w w:val="110"/>
        </w:rPr>
        <w:t xml:space="preserve"> </w:t>
      </w:r>
      <w:r>
        <w:rPr>
          <w:w w:val="110"/>
        </w:rPr>
        <w:t>the</w:t>
      </w:r>
      <w:r>
        <w:rPr>
          <w:spacing w:val="-13"/>
          <w:w w:val="110"/>
        </w:rPr>
        <w:t xml:space="preserve"> </w:t>
      </w:r>
      <w:r>
        <w:rPr>
          <w:w w:val="110"/>
        </w:rPr>
        <w:t>house,</w:t>
      </w:r>
      <w:r>
        <w:rPr>
          <w:spacing w:val="-13"/>
          <w:w w:val="110"/>
        </w:rPr>
        <w:t xml:space="preserve"> </w:t>
      </w:r>
      <w:r>
        <w:rPr>
          <w:w w:val="110"/>
        </w:rPr>
        <w:t>such</w:t>
      </w:r>
      <w:r>
        <w:rPr>
          <w:spacing w:val="-13"/>
          <w:w w:val="110"/>
        </w:rPr>
        <w:t xml:space="preserve"> </w:t>
      </w:r>
      <w:r>
        <w:rPr>
          <w:w w:val="110"/>
        </w:rPr>
        <w:t>as</w:t>
      </w:r>
      <w:r>
        <w:rPr>
          <w:spacing w:val="-13"/>
          <w:w w:val="110"/>
        </w:rPr>
        <w:t xml:space="preserve"> </w:t>
      </w:r>
      <w:r>
        <w:rPr>
          <w:w w:val="110"/>
        </w:rPr>
        <w:t>the</w:t>
      </w:r>
      <w:r>
        <w:rPr>
          <w:spacing w:val="-13"/>
          <w:w w:val="110"/>
        </w:rPr>
        <w:t xml:space="preserve"> </w:t>
      </w:r>
      <w:r>
        <w:rPr>
          <w:w w:val="110"/>
        </w:rPr>
        <w:t>number</w:t>
      </w:r>
      <w:r>
        <w:rPr>
          <w:spacing w:val="-12"/>
          <w:w w:val="110"/>
        </w:rPr>
        <w:t xml:space="preserve"> </w:t>
      </w:r>
      <w:r>
        <w:rPr>
          <w:w w:val="110"/>
        </w:rPr>
        <w:t>of</w:t>
      </w:r>
      <w:r>
        <w:rPr>
          <w:spacing w:val="-13"/>
          <w:w w:val="110"/>
        </w:rPr>
        <w:t xml:space="preserve"> </w:t>
      </w:r>
      <w:r>
        <w:rPr>
          <w:w w:val="110"/>
        </w:rPr>
        <w:t>bedrooms,</w:t>
      </w:r>
      <w:r>
        <w:rPr>
          <w:spacing w:val="-13"/>
          <w:w w:val="110"/>
        </w:rPr>
        <w:t xml:space="preserve"> </w:t>
      </w:r>
      <w:r>
        <w:rPr>
          <w:w w:val="110"/>
        </w:rPr>
        <w:t>number of bathrooms, square footage, lot size, date of construction, and the location of the house. Often, one is interested  in</w:t>
      </w:r>
      <w:r>
        <w:rPr>
          <w:spacing w:val="7"/>
          <w:w w:val="110"/>
        </w:rPr>
        <w:t xml:space="preserve"> </w:t>
      </w:r>
      <w:r>
        <w:rPr>
          <w:w w:val="110"/>
        </w:rPr>
        <w:t>reducing</w:t>
      </w:r>
      <w:r>
        <w:rPr>
          <w:spacing w:val="7"/>
          <w:w w:val="110"/>
        </w:rPr>
        <w:t xml:space="preserve"> </w:t>
      </w:r>
      <w:r>
        <w:rPr>
          <w:w w:val="110"/>
        </w:rPr>
        <w:t>the</w:t>
      </w:r>
      <w:r>
        <w:rPr>
          <w:spacing w:val="7"/>
          <w:w w:val="110"/>
        </w:rPr>
        <w:t xml:space="preserve"> </w:t>
      </w:r>
      <w:r>
        <w:rPr>
          <w:w w:val="110"/>
        </w:rPr>
        <w:t>number</w:t>
      </w:r>
      <w:r>
        <w:rPr>
          <w:spacing w:val="7"/>
          <w:w w:val="110"/>
        </w:rPr>
        <w:t xml:space="preserve"> </w:t>
      </w:r>
      <w:r>
        <w:rPr>
          <w:w w:val="110"/>
        </w:rPr>
        <w:t>of</w:t>
      </w:r>
      <w:r>
        <w:rPr>
          <w:spacing w:val="7"/>
          <w:w w:val="110"/>
        </w:rPr>
        <w:t xml:space="preserve"> </w:t>
      </w:r>
      <w:r>
        <w:rPr>
          <w:w w:val="110"/>
        </w:rPr>
        <w:t>features</w:t>
      </w:r>
      <w:r>
        <w:rPr>
          <w:spacing w:val="8"/>
          <w:w w:val="110"/>
        </w:rPr>
        <w:t xml:space="preserve"> </w:t>
      </w:r>
      <w:r>
        <w:rPr>
          <w:w w:val="110"/>
        </w:rPr>
        <w:t>to</w:t>
      </w:r>
      <w:r>
        <w:rPr>
          <w:spacing w:val="7"/>
          <w:w w:val="110"/>
        </w:rPr>
        <w:t xml:space="preserve"> </w:t>
      </w:r>
      <w:r>
        <w:rPr>
          <w:w w:val="110"/>
        </w:rPr>
        <w:t>the</w:t>
      </w:r>
      <w:r>
        <w:rPr>
          <w:spacing w:val="7"/>
          <w:w w:val="110"/>
        </w:rPr>
        <w:t xml:space="preserve"> </w:t>
      </w:r>
      <w:r>
        <w:rPr>
          <w:w w:val="110"/>
        </w:rPr>
        <w:t>few,</w:t>
      </w:r>
      <w:r>
        <w:rPr>
          <w:spacing w:val="7"/>
          <w:w w:val="110"/>
        </w:rPr>
        <w:t xml:space="preserve"> </w:t>
      </w:r>
      <w:r>
        <w:rPr>
          <w:w w:val="110"/>
        </w:rPr>
        <w:t>most</w:t>
      </w:r>
      <w:r>
        <w:rPr>
          <w:spacing w:val="7"/>
          <w:w w:val="110"/>
        </w:rPr>
        <w:t xml:space="preserve"> </w:t>
      </w:r>
      <w:r>
        <w:rPr>
          <w:w w:val="110"/>
        </w:rPr>
        <w:t>important</w:t>
      </w:r>
      <w:r>
        <w:rPr>
          <w:spacing w:val="7"/>
          <w:w w:val="110"/>
        </w:rPr>
        <w:t xml:space="preserve"> </w:t>
      </w:r>
      <w:r>
        <w:rPr>
          <w:w w:val="110"/>
        </w:rPr>
        <w:t>features.</w:t>
      </w:r>
      <w:r>
        <w:rPr>
          <w:spacing w:val="28"/>
          <w:w w:val="110"/>
        </w:rPr>
        <w:t xml:space="preserve"> </w:t>
      </w:r>
      <w:r>
        <w:rPr>
          <w:w w:val="110"/>
        </w:rPr>
        <w:t>Here,</w:t>
      </w:r>
      <w:r>
        <w:rPr>
          <w:spacing w:val="7"/>
          <w:w w:val="110"/>
        </w:rPr>
        <w:t xml:space="preserve"> </w:t>
      </w:r>
      <w:r>
        <w:rPr>
          <w:spacing w:val="-3"/>
          <w:w w:val="110"/>
        </w:rPr>
        <w:t>by</w:t>
      </w:r>
      <w:r>
        <w:rPr>
          <w:spacing w:val="8"/>
          <w:w w:val="110"/>
        </w:rPr>
        <w:t xml:space="preserve"> </w:t>
      </w:r>
      <w:r>
        <w:rPr>
          <w:w w:val="110"/>
        </w:rPr>
        <w:t>important,</w:t>
      </w:r>
      <w:r>
        <w:rPr>
          <w:spacing w:val="7"/>
          <w:w w:val="110"/>
        </w:rPr>
        <w:t xml:space="preserve"> </w:t>
      </w:r>
      <w:r>
        <w:rPr>
          <w:spacing w:val="-3"/>
          <w:w w:val="110"/>
        </w:rPr>
        <w:t>we</w:t>
      </w:r>
      <w:r>
        <w:rPr>
          <w:spacing w:val="7"/>
          <w:w w:val="110"/>
        </w:rPr>
        <w:t xml:space="preserve"> </w:t>
      </w:r>
      <w:r>
        <w:rPr>
          <w:w w:val="110"/>
        </w:rPr>
        <w:t>mean</w:t>
      </w:r>
      <w:r>
        <w:rPr>
          <w:spacing w:val="7"/>
          <w:w w:val="110"/>
        </w:rPr>
        <w:t xml:space="preserve"> </w:t>
      </w:r>
      <w:r>
        <w:rPr>
          <w:w w:val="110"/>
        </w:rPr>
        <w:t>features</w:t>
      </w:r>
      <w:r>
        <w:rPr>
          <w:spacing w:val="7"/>
          <w:w w:val="110"/>
        </w:rPr>
        <w:t xml:space="preserve"> </w:t>
      </w:r>
      <w:r>
        <w:rPr>
          <w:w w:val="110"/>
        </w:rPr>
        <w:t>that</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2"/>
        <w:rPr>
          <w:sz w:val="12"/>
        </w:rPr>
      </w:pPr>
    </w:p>
    <w:p w:rsidR="00A325FF" w:rsidRDefault="00D10E8B">
      <w:pPr>
        <w:pStyle w:val="Brdtekst"/>
        <w:spacing w:before="100"/>
        <w:ind w:left="140" w:right="414"/>
        <w:jc w:val="both"/>
      </w:pPr>
      <w:r>
        <w:rPr>
          <w:w w:val="105"/>
        </w:rPr>
        <w:t xml:space="preserve">capture the largest </w:t>
      </w:r>
      <w:r>
        <w:rPr>
          <w:spacing w:val="-3"/>
          <w:w w:val="105"/>
        </w:rPr>
        <w:t xml:space="preserve">variance  </w:t>
      </w:r>
      <w:r>
        <w:rPr>
          <w:w w:val="105"/>
        </w:rPr>
        <w:t xml:space="preserve">in the data.  </w:t>
      </w:r>
      <w:r>
        <w:rPr>
          <w:spacing w:val="-6"/>
          <w:w w:val="105"/>
        </w:rPr>
        <w:t xml:space="preserve">For  </w:t>
      </w:r>
      <w:r>
        <w:rPr>
          <w:w w:val="105"/>
        </w:rPr>
        <w:t>example, if one is only considering houses on one particular street, then   the</w:t>
      </w:r>
      <w:r>
        <w:rPr>
          <w:spacing w:val="17"/>
          <w:w w:val="105"/>
        </w:rPr>
        <w:t xml:space="preserve"> </w:t>
      </w:r>
      <w:r>
        <w:rPr>
          <w:w w:val="105"/>
        </w:rPr>
        <w:t>location</w:t>
      </w:r>
      <w:r>
        <w:rPr>
          <w:spacing w:val="17"/>
          <w:w w:val="105"/>
        </w:rPr>
        <w:t xml:space="preserve"> </w:t>
      </w:r>
      <w:r>
        <w:rPr>
          <w:w w:val="105"/>
        </w:rPr>
        <w:t>may</w:t>
      </w:r>
      <w:r>
        <w:rPr>
          <w:spacing w:val="18"/>
          <w:w w:val="105"/>
        </w:rPr>
        <w:t xml:space="preserve"> </w:t>
      </w:r>
      <w:r>
        <w:rPr>
          <w:w w:val="105"/>
        </w:rPr>
        <w:t>not</w:t>
      </w:r>
      <w:r>
        <w:rPr>
          <w:spacing w:val="17"/>
          <w:w w:val="105"/>
        </w:rPr>
        <w:t xml:space="preserve"> </w:t>
      </w:r>
      <w:r>
        <w:rPr>
          <w:spacing w:val="2"/>
          <w:w w:val="105"/>
        </w:rPr>
        <w:t>be</w:t>
      </w:r>
      <w:r>
        <w:rPr>
          <w:spacing w:val="18"/>
          <w:w w:val="105"/>
        </w:rPr>
        <w:t xml:space="preserve"> </w:t>
      </w:r>
      <w:r>
        <w:rPr>
          <w:w w:val="105"/>
        </w:rPr>
        <w:t>important,</w:t>
      </w:r>
      <w:r>
        <w:rPr>
          <w:spacing w:val="17"/>
          <w:w w:val="105"/>
        </w:rPr>
        <w:t xml:space="preserve"> </w:t>
      </w:r>
      <w:r>
        <w:rPr>
          <w:w w:val="105"/>
        </w:rPr>
        <w:t>while</w:t>
      </w:r>
      <w:r>
        <w:rPr>
          <w:spacing w:val="17"/>
          <w:w w:val="105"/>
        </w:rPr>
        <w:t xml:space="preserve"> </w:t>
      </w:r>
      <w:r>
        <w:rPr>
          <w:w w:val="105"/>
        </w:rPr>
        <w:t>the</w:t>
      </w:r>
      <w:r>
        <w:rPr>
          <w:spacing w:val="18"/>
          <w:w w:val="105"/>
        </w:rPr>
        <w:t xml:space="preserve"> </w:t>
      </w:r>
      <w:r>
        <w:rPr>
          <w:w w:val="105"/>
        </w:rPr>
        <w:t>square</w:t>
      </w:r>
      <w:r>
        <w:rPr>
          <w:spacing w:val="17"/>
          <w:w w:val="105"/>
        </w:rPr>
        <w:t xml:space="preserve"> </w:t>
      </w:r>
      <w:r>
        <w:rPr>
          <w:w w:val="105"/>
        </w:rPr>
        <w:t>footage</w:t>
      </w:r>
      <w:r>
        <w:rPr>
          <w:spacing w:val="18"/>
          <w:w w:val="105"/>
        </w:rPr>
        <w:t xml:space="preserve"> </w:t>
      </w:r>
      <w:r>
        <w:rPr>
          <w:w w:val="105"/>
        </w:rPr>
        <w:t>may</w:t>
      </w:r>
      <w:r>
        <w:rPr>
          <w:spacing w:val="17"/>
          <w:w w:val="105"/>
        </w:rPr>
        <w:t xml:space="preserve"> </w:t>
      </w:r>
      <w:r>
        <w:rPr>
          <w:w w:val="105"/>
        </w:rPr>
        <w:t>capture</w:t>
      </w:r>
      <w:r>
        <w:rPr>
          <w:spacing w:val="18"/>
          <w:w w:val="105"/>
        </w:rPr>
        <w:t xml:space="preserve"> </w:t>
      </w:r>
      <w:r>
        <w:rPr>
          <w:w w:val="105"/>
        </w:rPr>
        <w:t>a</w:t>
      </w:r>
      <w:r>
        <w:rPr>
          <w:spacing w:val="17"/>
          <w:w w:val="105"/>
        </w:rPr>
        <w:t xml:space="preserve"> </w:t>
      </w:r>
      <w:r>
        <w:rPr>
          <w:w w:val="105"/>
        </w:rPr>
        <w:t>large</w:t>
      </w:r>
      <w:r>
        <w:rPr>
          <w:spacing w:val="17"/>
          <w:w w:val="105"/>
        </w:rPr>
        <w:t xml:space="preserve"> </w:t>
      </w:r>
      <w:r>
        <w:rPr>
          <w:spacing w:val="-3"/>
          <w:w w:val="105"/>
        </w:rPr>
        <w:t>variance.</w:t>
      </w:r>
    </w:p>
    <w:p w:rsidR="00A325FF" w:rsidRDefault="002220C9">
      <w:pPr>
        <w:pStyle w:val="Brdtekst"/>
        <w:ind w:left="140" w:right="377" w:firstLine="199"/>
        <w:jc w:val="both"/>
      </w:pPr>
      <w:r>
        <w:rPr>
          <w:noProof/>
          <w:lang w:val="da-DK" w:eastAsia="da-DK" w:bidi="ar-SA"/>
        </w:rPr>
        <mc:AlternateContent>
          <mc:Choice Requires="wps">
            <w:drawing>
              <wp:anchor distT="0" distB="0" distL="114300" distR="114300" simplePos="0" relativeHeight="482181120" behindDoc="1" locked="0" layoutInCell="1" allowOverlap="1">
                <wp:simplePos x="0" y="0"/>
                <wp:positionH relativeFrom="page">
                  <wp:posOffset>3235960</wp:posOffset>
                </wp:positionH>
                <wp:positionV relativeFrom="paragraph">
                  <wp:posOffset>478790</wp:posOffset>
                </wp:positionV>
                <wp:extent cx="1536065" cy="472440"/>
                <wp:effectExtent l="0" t="0" r="0" b="0"/>
                <wp:wrapNone/>
                <wp:docPr id="970" name="Text Box 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06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271"/>
                              </w:tabs>
                              <w:spacing w:line="196" w:lineRule="exact"/>
                              <w:rPr>
                                <w:rFonts w:ascii="Arial" w:hAnsi="Arial"/>
                              </w:rPr>
                            </w:pPr>
                            <w:r>
                              <w:rPr>
                                <w:rFonts w:ascii="Arial" w:hAnsi="Arial"/>
                                <w:w w:val="245"/>
                              </w:rPr>
                              <w:t>.</w:t>
                            </w:r>
                            <w:r>
                              <w:rPr>
                                <w:rFonts w:ascii="Arial" w:hAnsi="Arial"/>
                                <w:w w:val="245"/>
                              </w:rPr>
                              <w:tab/>
                            </w:r>
                            <w:r>
                              <w:rPr>
                                <w:rFonts w:ascii="Arial" w:hAnsi="Arial"/>
                                <w:spacing w:val="-20"/>
                                <w:w w:val="130"/>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6" o:spid="_x0000_s2329" type="#_x0000_t202" style="position:absolute;left:0;text-align:left;margin-left:254.8pt;margin-top:37.7pt;width:120.95pt;height:37.2pt;z-index:-21135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" filled="f" stroked="f">
                <v:textbox inset="0,0,0,0">
                  <w:txbxContent>
                    <w:p w:rsidR="00A325FF" w:rsidRDefault="00D10E8B">
                      <w:pPr>
                        <w:pStyle w:val="Brdtekst"/>
                        <w:tabs>
                          <w:tab w:val="left" w:pos="2271"/>
                        </w:tabs>
                        <w:spacing w:line="196" w:lineRule="exact"/>
                        <w:rPr>
                          <w:rFonts w:ascii="Arial" w:hAnsi="Arial"/>
                        </w:rPr>
                      </w:pPr>
                      <w:r>
                        <w:rPr>
                          <w:rFonts w:ascii="Arial" w:hAnsi="Arial"/>
                          <w:w w:val="245"/>
                        </w:rPr>
                        <w:t>.</w:t>
                      </w:r>
                      <w:r>
                        <w:rPr>
                          <w:rFonts w:ascii="Arial" w:hAnsi="Arial"/>
                          <w:w w:val="245"/>
                        </w:rPr>
                        <w:tab/>
                      </w:r>
                      <w:r>
                        <w:rPr>
                          <w:rFonts w:ascii="Arial" w:hAnsi="Arial"/>
                          <w:spacing w:val="-20"/>
                          <w:w w:val="130"/>
                        </w:rPr>
                        <w:t>Σ</w:t>
                      </w:r>
                    </w:p>
                  </w:txbxContent>
                </v:textbox>
                <w10:wrap anchorx="page"/>
              </v:shape>
            </w:pict>
          </mc:Fallback>
        </mc:AlternateContent>
      </w:r>
      <w:r w:rsidR="00D10E8B">
        <w:rPr>
          <w:w w:val="110"/>
        </w:rPr>
        <w:t xml:space="preserve">Determining which features capture the largest </w:t>
      </w:r>
      <w:r w:rsidR="00D10E8B">
        <w:rPr>
          <w:spacing w:val="-3"/>
          <w:w w:val="110"/>
        </w:rPr>
        <w:t xml:space="preserve">variance </w:t>
      </w:r>
      <w:r w:rsidR="00D10E8B">
        <w:rPr>
          <w:w w:val="110"/>
        </w:rPr>
        <w:t>is the goal of Principal Component Anaylsis (PCA) [</w:t>
      </w:r>
      <w:hyperlink w:anchor="_bookmark298" w:history="1">
        <w:r w:rsidR="00D10E8B">
          <w:rPr>
            <w:w w:val="110"/>
          </w:rPr>
          <w:t>79</w:t>
        </w:r>
      </w:hyperlink>
      <w:r w:rsidR="00D10E8B">
        <w:rPr>
          <w:w w:val="110"/>
        </w:rPr>
        <w:t xml:space="preserve">]. Mathematically, PCA </w:t>
      </w:r>
      <w:r w:rsidR="00D10E8B">
        <w:rPr>
          <w:spacing w:val="-3"/>
          <w:w w:val="110"/>
        </w:rPr>
        <w:t xml:space="preserve">involves </w:t>
      </w:r>
      <w:r w:rsidR="00D10E8B">
        <w:rPr>
          <w:w w:val="110"/>
        </w:rPr>
        <w:t xml:space="preserve">taking the </w:t>
      </w:r>
      <w:r w:rsidR="00D10E8B">
        <w:rPr>
          <w:spacing w:val="-3"/>
          <w:w w:val="110"/>
        </w:rPr>
        <w:t xml:space="preserve">raw </w:t>
      </w:r>
      <w:r w:rsidR="00D10E8B">
        <w:rPr>
          <w:w w:val="110"/>
        </w:rPr>
        <w:t xml:space="preserve">data (e.g., the feature vectors for </w:t>
      </w:r>
      <w:r w:rsidR="00D10E8B">
        <w:rPr>
          <w:spacing w:val="-3"/>
          <w:w w:val="110"/>
        </w:rPr>
        <w:t xml:space="preserve">various </w:t>
      </w:r>
      <w:r w:rsidR="00D10E8B">
        <w:rPr>
          <w:w w:val="110"/>
        </w:rPr>
        <w:t xml:space="preserve">houses) and computing the </w:t>
      </w:r>
      <w:r w:rsidR="00D10E8B">
        <w:rPr>
          <w:spacing w:val="-3"/>
          <w:w w:val="110"/>
        </w:rPr>
        <w:t>covariance</w:t>
      </w:r>
      <w:r w:rsidR="00D10E8B">
        <w:rPr>
          <w:spacing w:val="8"/>
          <w:w w:val="110"/>
        </w:rPr>
        <w:t xml:space="preserve"> </w:t>
      </w:r>
      <w:r w:rsidR="00D10E8B">
        <w:rPr>
          <w:w w:val="110"/>
        </w:rPr>
        <w:t>matrix,</w:t>
      </w:r>
      <w:r w:rsidR="00D10E8B">
        <w:rPr>
          <w:spacing w:val="9"/>
          <w:w w:val="110"/>
        </w:rPr>
        <w:t xml:space="preserve"> </w:t>
      </w:r>
      <w:r w:rsidR="00D10E8B">
        <w:rPr>
          <w:rFonts w:ascii="Georgia" w:hAnsi="Georgia"/>
          <w:w w:val="110"/>
        </w:rPr>
        <w:t>Σ</w:t>
      </w:r>
      <w:r w:rsidR="00D10E8B">
        <w:rPr>
          <w:w w:val="110"/>
        </w:rPr>
        <w:t>.</w:t>
      </w:r>
      <w:r w:rsidR="00D10E8B">
        <w:rPr>
          <w:spacing w:val="30"/>
          <w:w w:val="110"/>
        </w:rPr>
        <w:t xml:space="preserve"> </w:t>
      </w:r>
      <w:r w:rsidR="00D10E8B">
        <w:rPr>
          <w:spacing w:val="-6"/>
          <w:w w:val="110"/>
        </w:rPr>
        <w:t>For</w:t>
      </w:r>
      <w:r w:rsidR="00D10E8B">
        <w:rPr>
          <w:spacing w:val="9"/>
          <w:w w:val="110"/>
        </w:rPr>
        <w:t xml:space="preserve"> </w:t>
      </w:r>
      <w:r w:rsidR="00D10E8B">
        <w:rPr>
          <w:w w:val="110"/>
        </w:rPr>
        <w:t>example,</w:t>
      </w:r>
      <w:r w:rsidR="00D10E8B">
        <w:rPr>
          <w:spacing w:val="8"/>
          <w:w w:val="110"/>
        </w:rPr>
        <w:t xml:space="preserve"> </w:t>
      </w:r>
      <w:r w:rsidR="00D10E8B">
        <w:rPr>
          <w:w w:val="110"/>
        </w:rPr>
        <w:t>for</w:t>
      </w:r>
      <w:r w:rsidR="00D10E8B">
        <w:rPr>
          <w:spacing w:val="9"/>
          <w:w w:val="110"/>
        </w:rPr>
        <w:t xml:space="preserve"> </w:t>
      </w:r>
      <w:r w:rsidR="00D10E8B">
        <w:rPr>
          <w:spacing w:val="-4"/>
          <w:w w:val="110"/>
        </w:rPr>
        <w:t>two</w:t>
      </w:r>
      <w:r w:rsidR="00D10E8B">
        <w:rPr>
          <w:spacing w:val="9"/>
          <w:w w:val="110"/>
        </w:rPr>
        <w:t xml:space="preserve"> </w:t>
      </w:r>
      <w:r w:rsidR="00D10E8B">
        <w:rPr>
          <w:w w:val="110"/>
        </w:rPr>
        <w:t>features,</w:t>
      </w:r>
      <w:r w:rsidR="00D10E8B">
        <w:rPr>
          <w:spacing w:val="8"/>
          <w:w w:val="110"/>
        </w:rPr>
        <w:t xml:space="preserve"> </w:t>
      </w:r>
      <w:r w:rsidR="00D10E8B">
        <w:rPr>
          <w:i/>
          <w:w w:val="110"/>
        </w:rPr>
        <w:t>X</w:t>
      </w:r>
      <w:r w:rsidR="00D10E8B">
        <w:rPr>
          <w:w w:val="110"/>
          <w:vertAlign w:val="subscript"/>
        </w:rPr>
        <w:t>1</w:t>
      </w:r>
      <w:r w:rsidR="00D10E8B">
        <w:rPr>
          <w:spacing w:val="18"/>
          <w:w w:val="110"/>
        </w:rPr>
        <w:t xml:space="preserve"> </w:t>
      </w:r>
      <w:r w:rsidR="00D10E8B">
        <w:rPr>
          <w:w w:val="110"/>
        </w:rPr>
        <w:t>and</w:t>
      </w:r>
      <w:r w:rsidR="00D10E8B">
        <w:rPr>
          <w:spacing w:val="9"/>
          <w:w w:val="110"/>
        </w:rPr>
        <w:t xml:space="preserve"> </w:t>
      </w:r>
      <w:r w:rsidR="00D10E8B">
        <w:rPr>
          <w:i/>
          <w:spacing w:val="3"/>
          <w:w w:val="110"/>
        </w:rPr>
        <w:t>X</w:t>
      </w:r>
      <w:r w:rsidR="00D10E8B">
        <w:rPr>
          <w:spacing w:val="3"/>
          <w:w w:val="110"/>
          <w:vertAlign w:val="subscript"/>
        </w:rPr>
        <w:t>2</w:t>
      </w:r>
      <w:r w:rsidR="00D10E8B">
        <w:rPr>
          <w:spacing w:val="3"/>
          <w:w w:val="110"/>
        </w:rPr>
        <w:t>,</w:t>
      </w:r>
      <w:r w:rsidR="00D10E8B">
        <w:rPr>
          <w:spacing w:val="8"/>
          <w:w w:val="110"/>
        </w:rPr>
        <w:t xml:space="preserve"> </w:t>
      </w:r>
      <w:r w:rsidR="00D10E8B">
        <w:rPr>
          <w:w w:val="110"/>
        </w:rPr>
        <w:t>the</w:t>
      </w:r>
      <w:r w:rsidR="00D10E8B">
        <w:rPr>
          <w:spacing w:val="9"/>
          <w:w w:val="110"/>
        </w:rPr>
        <w:t xml:space="preserve"> </w:t>
      </w:r>
      <w:r w:rsidR="00D10E8B">
        <w:rPr>
          <w:spacing w:val="-3"/>
          <w:w w:val="110"/>
        </w:rPr>
        <w:t>covariance</w:t>
      </w:r>
      <w:r w:rsidR="00D10E8B">
        <w:rPr>
          <w:spacing w:val="9"/>
          <w:w w:val="110"/>
        </w:rPr>
        <w:t xml:space="preserve"> </w:t>
      </w:r>
      <w:r w:rsidR="00D10E8B">
        <w:rPr>
          <w:w w:val="110"/>
        </w:rPr>
        <w:t>is</w:t>
      </w:r>
      <w:r w:rsidR="00D10E8B">
        <w:rPr>
          <w:spacing w:val="9"/>
          <w:w w:val="110"/>
        </w:rPr>
        <w:t xml:space="preserve"> </w:t>
      </w:r>
      <w:r w:rsidR="00D10E8B">
        <w:rPr>
          <w:w w:val="110"/>
        </w:rPr>
        <w:t>given</w:t>
      </w:r>
      <w:r w:rsidR="00D10E8B">
        <w:rPr>
          <w:spacing w:val="8"/>
          <w:w w:val="110"/>
        </w:rPr>
        <w:t xml:space="preserve"> </w:t>
      </w:r>
      <w:r w:rsidR="00D10E8B">
        <w:rPr>
          <w:spacing w:val="-3"/>
          <w:w w:val="110"/>
        </w:rPr>
        <w:t>by</w:t>
      </w:r>
    </w:p>
    <w:p w:rsidR="00A325FF" w:rsidRDefault="00A325FF">
      <w:pPr>
        <w:pStyle w:val="Brdtekst"/>
        <w:spacing w:before="7"/>
        <w:rPr>
          <w:sz w:val="19"/>
        </w:rPr>
      </w:pPr>
    </w:p>
    <w:p w:rsidR="00A325FF" w:rsidRDefault="00D10E8B">
      <w:pPr>
        <w:tabs>
          <w:tab w:val="left" w:pos="3884"/>
          <w:tab w:val="left" w:pos="6222"/>
          <w:tab w:val="left" w:pos="9529"/>
        </w:tabs>
        <w:spacing w:line="127" w:lineRule="auto"/>
        <w:ind w:left="3328"/>
        <w:jc w:val="center"/>
        <w:rPr>
          <w:sz w:val="20"/>
        </w:rPr>
      </w:pPr>
      <w:r>
        <w:rPr>
          <w:rFonts w:ascii="Georgia" w:hAnsi="Georgia"/>
          <w:w w:val="105"/>
          <w:position w:val="-11"/>
          <w:sz w:val="20"/>
        </w:rPr>
        <w:t>Σ</w:t>
      </w:r>
      <w:r>
        <w:rPr>
          <w:rFonts w:ascii="Georgia" w:hAnsi="Georgia"/>
          <w:spacing w:val="12"/>
          <w:w w:val="105"/>
          <w:position w:val="-11"/>
          <w:sz w:val="20"/>
        </w:rPr>
        <w:t xml:space="preserve"> </w:t>
      </w:r>
      <w:r>
        <w:rPr>
          <w:rFonts w:ascii="Georgia" w:hAnsi="Georgia"/>
          <w:w w:val="105"/>
          <w:position w:val="-11"/>
          <w:sz w:val="20"/>
        </w:rPr>
        <w:t>=</w:t>
      </w:r>
      <w:r>
        <w:rPr>
          <w:rFonts w:ascii="Georgia" w:hAnsi="Georgia"/>
          <w:w w:val="105"/>
          <w:position w:val="-11"/>
          <w:sz w:val="20"/>
        </w:rPr>
        <w:tab/>
      </w:r>
      <w:r>
        <w:rPr>
          <w:rFonts w:ascii="Arial" w:hAnsi="Arial"/>
          <w:b/>
          <w:w w:val="105"/>
          <w:sz w:val="20"/>
        </w:rPr>
        <w:t>E</w:t>
      </w:r>
      <w:r>
        <w:rPr>
          <w:rFonts w:ascii="Georgia" w:hAnsi="Georgia"/>
          <w:w w:val="105"/>
          <w:sz w:val="20"/>
        </w:rPr>
        <w:t>(</w:t>
      </w:r>
      <w:r>
        <w:rPr>
          <w:i/>
          <w:w w:val="105"/>
          <w:sz w:val="20"/>
        </w:rPr>
        <w:t>X</w:t>
      </w:r>
      <w:r>
        <w:rPr>
          <w:w w:val="105"/>
          <w:sz w:val="20"/>
          <w:vertAlign w:val="subscript"/>
        </w:rPr>
        <w:t>1</w:t>
      </w:r>
      <w:r>
        <w:rPr>
          <w:w w:val="105"/>
          <w:sz w:val="20"/>
        </w:rPr>
        <w:t xml:space="preserve"> </w:t>
      </w:r>
      <w:r>
        <w:rPr>
          <w:rFonts w:ascii="Lucida Sans Unicode" w:hAnsi="Lucida Sans Unicode"/>
          <w:sz w:val="20"/>
        </w:rPr>
        <w:t xml:space="preserve">∗ </w:t>
      </w:r>
      <w:r>
        <w:rPr>
          <w:i/>
          <w:spacing w:val="3"/>
          <w:w w:val="105"/>
          <w:sz w:val="20"/>
        </w:rPr>
        <w:t>X</w:t>
      </w:r>
      <w:r>
        <w:rPr>
          <w:spacing w:val="3"/>
          <w:w w:val="105"/>
          <w:sz w:val="20"/>
          <w:vertAlign w:val="subscript"/>
        </w:rPr>
        <w:t>1</w:t>
      </w:r>
      <w:r>
        <w:rPr>
          <w:rFonts w:ascii="Georgia" w:hAnsi="Georgia"/>
          <w:spacing w:val="3"/>
          <w:w w:val="105"/>
          <w:sz w:val="20"/>
        </w:rPr>
        <w:t xml:space="preserve">)   </w:t>
      </w:r>
      <w:r>
        <w:rPr>
          <w:rFonts w:ascii="Arial" w:hAnsi="Arial"/>
          <w:b/>
          <w:w w:val="105"/>
          <w:sz w:val="20"/>
        </w:rPr>
        <w:t>E</w:t>
      </w:r>
      <w:r>
        <w:rPr>
          <w:rFonts w:ascii="Georgia" w:hAnsi="Georgia"/>
          <w:w w:val="105"/>
          <w:sz w:val="20"/>
        </w:rPr>
        <w:t>(</w:t>
      </w:r>
      <w:r>
        <w:rPr>
          <w:i/>
          <w:w w:val="105"/>
          <w:sz w:val="20"/>
        </w:rPr>
        <w:t>X</w:t>
      </w:r>
      <w:r>
        <w:rPr>
          <w:w w:val="105"/>
          <w:sz w:val="20"/>
          <w:vertAlign w:val="subscript"/>
        </w:rPr>
        <w:t>1</w:t>
      </w:r>
      <w:r>
        <w:rPr>
          <w:spacing w:val="-33"/>
          <w:w w:val="105"/>
          <w:sz w:val="20"/>
        </w:rPr>
        <w:t xml:space="preserve"> </w:t>
      </w:r>
      <w:r>
        <w:rPr>
          <w:rFonts w:ascii="Lucida Sans Unicode" w:hAnsi="Lucida Sans Unicode"/>
          <w:sz w:val="20"/>
        </w:rPr>
        <w:t>∗</w:t>
      </w:r>
      <w:r>
        <w:rPr>
          <w:rFonts w:ascii="Lucida Sans Unicode" w:hAnsi="Lucida Sans Unicode"/>
          <w:spacing w:val="-15"/>
          <w:sz w:val="20"/>
        </w:rPr>
        <w:t xml:space="preserve"> </w:t>
      </w:r>
      <w:r>
        <w:rPr>
          <w:i/>
          <w:spacing w:val="3"/>
          <w:w w:val="105"/>
          <w:sz w:val="20"/>
        </w:rPr>
        <w:t>X</w:t>
      </w:r>
      <w:r>
        <w:rPr>
          <w:spacing w:val="3"/>
          <w:w w:val="105"/>
          <w:sz w:val="20"/>
          <w:vertAlign w:val="subscript"/>
        </w:rPr>
        <w:t>2</w:t>
      </w:r>
      <w:r>
        <w:rPr>
          <w:rFonts w:ascii="Georgia" w:hAnsi="Georgia"/>
          <w:spacing w:val="3"/>
          <w:w w:val="105"/>
          <w:sz w:val="20"/>
        </w:rPr>
        <w:t>)</w:t>
      </w:r>
      <w:r>
        <w:rPr>
          <w:rFonts w:ascii="Georgia" w:hAnsi="Georgia"/>
          <w:spacing w:val="3"/>
          <w:w w:val="105"/>
          <w:sz w:val="20"/>
        </w:rPr>
        <w:tab/>
      </w:r>
      <w:r>
        <w:rPr>
          <w:i/>
          <w:w w:val="105"/>
          <w:position w:val="-11"/>
          <w:sz w:val="20"/>
        </w:rPr>
        <w:t>,</w:t>
      </w:r>
      <w:r>
        <w:rPr>
          <w:i/>
          <w:w w:val="105"/>
          <w:position w:val="-11"/>
          <w:sz w:val="20"/>
        </w:rPr>
        <w:tab/>
      </w:r>
      <w:r>
        <w:rPr>
          <w:w w:val="105"/>
          <w:position w:val="-11"/>
          <w:sz w:val="20"/>
        </w:rPr>
        <w:t>(54)</w:t>
      </w:r>
    </w:p>
    <w:p w:rsidR="00A325FF" w:rsidRDefault="00D10E8B">
      <w:pPr>
        <w:spacing w:line="230" w:lineRule="exact"/>
        <w:ind w:left="145" w:right="136"/>
        <w:jc w:val="center"/>
        <w:rPr>
          <w:rFonts w:ascii="Georgia" w:hAnsi="Georgia"/>
          <w:sz w:val="20"/>
        </w:rPr>
      </w:pPr>
      <w:r>
        <w:rPr>
          <w:rFonts w:ascii="Arial" w:hAnsi="Arial"/>
          <w:b/>
          <w:sz w:val="20"/>
        </w:rPr>
        <w:t>E</w:t>
      </w:r>
      <w:r>
        <w:rPr>
          <w:rFonts w:ascii="Georgia" w:hAnsi="Georgia"/>
          <w:sz w:val="20"/>
        </w:rPr>
        <w:t>(</w:t>
      </w:r>
      <w:r>
        <w:rPr>
          <w:i/>
          <w:sz w:val="20"/>
        </w:rPr>
        <w:t>X</w:t>
      </w:r>
      <w:r>
        <w:rPr>
          <w:sz w:val="20"/>
          <w:vertAlign w:val="subscript"/>
        </w:rPr>
        <w:t>2</w:t>
      </w:r>
      <w:r>
        <w:rPr>
          <w:sz w:val="20"/>
        </w:rPr>
        <w:t xml:space="preserve"> </w:t>
      </w:r>
      <w:r>
        <w:rPr>
          <w:rFonts w:ascii="Lucida Sans Unicode" w:hAnsi="Lucida Sans Unicode"/>
          <w:sz w:val="20"/>
        </w:rPr>
        <w:t xml:space="preserve">∗ </w:t>
      </w:r>
      <w:r>
        <w:rPr>
          <w:i/>
          <w:sz w:val="20"/>
        </w:rPr>
        <w:t>X</w:t>
      </w:r>
      <w:r>
        <w:rPr>
          <w:sz w:val="20"/>
          <w:vertAlign w:val="subscript"/>
        </w:rPr>
        <w:t>1</w:t>
      </w:r>
      <w:r>
        <w:rPr>
          <w:rFonts w:ascii="Georgia" w:hAnsi="Georgia"/>
          <w:sz w:val="20"/>
        </w:rPr>
        <w:t xml:space="preserve">)  </w:t>
      </w:r>
      <w:r>
        <w:rPr>
          <w:rFonts w:ascii="Arial" w:hAnsi="Arial"/>
          <w:b/>
          <w:sz w:val="20"/>
        </w:rPr>
        <w:t>E</w:t>
      </w:r>
      <w:r>
        <w:rPr>
          <w:rFonts w:ascii="Georgia" w:hAnsi="Georgia"/>
          <w:sz w:val="20"/>
        </w:rPr>
        <w:t>(</w:t>
      </w:r>
      <w:r>
        <w:rPr>
          <w:i/>
          <w:sz w:val="20"/>
        </w:rPr>
        <w:t>X</w:t>
      </w:r>
      <w:r>
        <w:rPr>
          <w:sz w:val="20"/>
          <w:vertAlign w:val="subscript"/>
        </w:rPr>
        <w:t>2</w:t>
      </w:r>
      <w:r>
        <w:rPr>
          <w:sz w:val="20"/>
        </w:rPr>
        <w:t xml:space="preserve"> </w:t>
      </w:r>
      <w:r>
        <w:rPr>
          <w:rFonts w:ascii="Lucida Sans Unicode" w:hAnsi="Lucida Sans Unicode"/>
          <w:sz w:val="20"/>
        </w:rPr>
        <w:t xml:space="preserve">∗ </w:t>
      </w:r>
      <w:r>
        <w:rPr>
          <w:i/>
          <w:sz w:val="20"/>
        </w:rPr>
        <w:t>X</w:t>
      </w:r>
      <w:r>
        <w:rPr>
          <w:sz w:val="20"/>
          <w:vertAlign w:val="subscript"/>
        </w:rPr>
        <w:t>2</w:t>
      </w:r>
      <w:r>
        <w:rPr>
          <w:rFonts w:ascii="Georgia" w:hAnsi="Georgia"/>
          <w:sz w:val="20"/>
        </w:rPr>
        <w:t>)</w:t>
      </w:r>
    </w:p>
    <w:p w:rsidR="00A325FF" w:rsidRDefault="002220C9">
      <w:pPr>
        <w:pStyle w:val="Brdtekst"/>
        <w:tabs>
          <w:tab w:val="left" w:pos="4368"/>
        </w:tabs>
        <w:spacing w:before="169"/>
        <w:ind w:left="132" w:right="415"/>
        <w:jc w:val="both"/>
      </w:pPr>
      <w:r>
        <w:rPr>
          <w:noProof/>
          <w:lang w:val="da-DK" w:eastAsia="da-DK" w:bidi="ar-SA"/>
        </w:rPr>
        <mc:AlternateContent>
          <mc:Choice Requires="wps">
            <w:drawing>
              <wp:anchor distT="0" distB="0" distL="114300" distR="114300" simplePos="0" relativeHeight="482181632" behindDoc="1" locked="0" layoutInCell="1" allowOverlap="1">
                <wp:simplePos x="0" y="0"/>
                <wp:positionH relativeFrom="page">
                  <wp:posOffset>2438400</wp:posOffset>
                </wp:positionH>
                <wp:positionV relativeFrom="paragraph">
                  <wp:posOffset>273685</wp:posOffset>
                </wp:positionV>
                <wp:extent cx="867410" cy="219710"/>
                <wp:effectExtent l="0" t="0" r="0" b="0"/>
                <wp:wrapNone/>
                <wp:docPr id="969" name="Text Box 9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74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458"/>
                                <w:tab w:val="left" w:pos="917"/>
                              </w:tabs>
                              <w:spacing w:line="242" w:lineRule="exact"/>
                              <w:rPr>
                                <w:rFonts w:ascii="Lucida Sans Unicode" w:hAnsi="Lucida Sans Unicode"/>
                              </w:rPr>
                            </w:pPr>
                            <w:r>
                              <w:rPr>
                                <w:rFonts w:ascii="Lucida Sans Unicode" w:hAnsi="Lucida Sans Unicode"/>
                                <w:w w:val="90"/>
                              </w:rPr>
                              <w:t>≥</w:t>
                            </w:r>
                            <w:r>
                              <w:rPr>
                                <w:rFonts w:ascii="Lucida Sans Unicode" w:hAnsi="Lucida Sans Unicode"/>
                                <w:w w:val="90"/>
                              </w:rPr>
                              <w:tab/>
                              <w:t>≥</w:t>
                            </w:r>
                            <w:r>
                              <w:rPr>
                                <w:rFonts w:ascii="Lucida Sans Unicode" w:hAnsi="Lucida Sans Unicode"/>
                                <w:w w:val="90"/>
                              </w:rPr>
                              <w:tab/>
                            </w:r>
                            <w:r>
                              <w:rPr>
                                <w:rFonts w:ascii="Lucida Sans Unicode" w:hAnsi="Lucida Sans Unicode"/>
                                <w:w w:val="80"/>
                              </w:rPr>
                              <w:t>≥</w:t>
                            </w:r>
                            <w:r>
                              <w:rPr>
                                <w:rFonts w:ascii="Lucida Sans Unicode" w:hAnsi="Lucida Sans Unicode"/>
                                <w:spacing w:val="-28"/>
                                <w:w w:val="80"/>
                              </w:rPr>
                              <w:t xml:space="preserve"> </w:t>
                            </w:r>
                            <w:r>
                              <w:rPr>
                                <w:rFonts w:ascii="Lucida Sans Unicode" w:hAnsi="Lucida Sans Unicode"/>
                                <w:w w:val="75"/>
                              </w:rPr>
                              <w:t>·</w:t>
                            </w:r>
                            <w:r>
                              <w:rPr>
                                <w:rFonts w:ascii="Lucida Sans Unicode" w:hAnsi="Lucida Sans Unicode"/>
                                <w:spacing w:val="-35"/>
                                <w:w w:val="75"/>
                              </w:rPr>
                              <w:t xml:space="preserve"> </w:t>
                            </w:r>
                            <w:r>
                              <w:rPr>
                                <w:rFonts w:ascii="Lucida Sans Unicode" w:hAnsi="Lucida Sans Unicode"/>
                                <w:w w:val="75"/>
                              </w:rPr>
                              <w:t>·</w:t>
                            </w:r>
                            <w:r>
                              <w:rPr>
                                <w:rFonts w:ascii="Lucida Sans Unicode" w:hAnsi="Lucida Sans Unicode"/>
                                <w:spacing w:val="-36"/>
                                <w:w w:val="75"/>
                              </w:rPr>
                              <w:t xml:space="preserve"> </w:t>
                            </w:r>
                            <w:r>
                              <w:rPr>
                                <w:rFonts w:ascii="Lucida Sans Unicode" w:hAnsi="Lucida Sans Unicode"/>
                                <w:spacing w:val="-18"/>
                                <w:w w:val="7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5" o:spid="_x0000_s2330" type="#_x0000_t202" style="position:absolute;left:0;text-align:left;margin-left:192pt;margin-top:21.55pt;width:68.3pt;height:17.3pt;z-index:-2113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m9sgIAALU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" filled="f" stroked="f">
                <v:textbox inset="0,0,0,0">
                  <w:txbxContent>
                    <w:p w:rsidR="00A325FF" w:rsidRDefault="00D10E8B">
                      <w:pPr>
                        <w:pStyle w:val="Brdtekst"/>
                        <w:tabs>
                          <w:tab w:val="left" w:pos="458"/>
                          <w:tab w:val="left" w:pos="917"/>
                        </w:tabs>
                        <w:spacing w:line="242" w:lineRule="exact"/>
                        <w:rPr>
                          <w:rFonts w:ascii="Lucida Sans Unicode" w:hAnsi="Lucida Sans Unicode"/>
                        </w:rPr>
                      </w:pPr>
                      <w:r>
                        <w:rPr>
                          <w:rFonts w:ascii="Lucida Sans Unicode" w:hAnsi="Lucida Sans Unicode"/>
                          <w:w w:val="90"/>
                        </w:rPr>
                        <w:t>≥</w:t>
                      </w:r>
                      <w:r>
                        <w:rPr>
                          <w:rFonts w:ascii="Lucida Sans Unicode" w:hAnsi="Lucida Sans Unicode"/>
                          <w:w w:val="90"/>
                        </w:rPr>
                        <w:tab/>
                        <w:t>≥</w:t>
                      </w:r>
                      <w:r>
                        <w:rPr>
                          <w:rFonts w:ascii="Lucida Sans Unicode" w:hAnsi="Lucida Sans Unicode"/>
                          <w:w w:val="90"/>
                        </w:rPr>
                        <w:tab/>
                      </w:r>
                      <w:r>
                        <w:rPr>
                          <w:rFonts w:ascii="Lucida Sans Unicode" w:hAnsi="Lucida Sans Unicode"/>
                          <w:w w:val="80"/>
                        </w:rPr>
                        <w:t>≥</w:t>
                      </w:r>
                      <w:r>
                        <w:rPr>
                          <w:rFonts w:ascii="Lucida Sans Unicode" w:hAnsi="Lucida Sans Unicode"/>
                          <w:spacing w:val="-28"/>
                          <w:w w:val="80"/>
                        </w:rPr>
                        <w:t xml:space="preserve"> </w:t>
                      </w:r>
                      <w:r>
                        <w:rPr>
                          <w:rFonts w:ascii="Lucida Sans Unicode" w:hAnsi="Lucida Sans Unicode"/>
                          <w:w w:val="75"/>
                        </w:rPr>
                        <w:t>·</w:t>
                      </w:r>
                      <w:r>
                        <w:rPr>
                          <w:rFonts w:ascii="Lucida Sans Unicode" w:hAnsi="Lucida Sans Unicode"/>
                          <w:spacing w:val="-35"/>
                          <w:w w:val="75"/>
                        </w:rPr>
                        <w:t xml:space="preserve"> </w:t>
                      </w:r>
                      <w:r>
                        <w:rPr>
                          <w:rFonts w:ascii="Lucida Sans Unicode" w:hAnsi="Lucida Sans Unicode"/>
                          <w:w w:val="75"/>
                        </w:rPr>
                        <w:t>·</w:t>
                      </w:r>
                      <w:r>
                        <w:rPr>
                          <w:rFonts w:ascii="Lucida Sans Unicode" w:hAnsi="Lucida Sans Unicode"/>
                          <w:spacing w:val="-36"/>
                          <w:w w:val="75"/>
                        </w:rPr>
                        <w:t xml:space="preserve"> </w:t>
                      </w:r>
                      <w:r>
                        <w:rPr>
                          <w:rFonts w:ascii="Lucida Sans Unicode" w:hAnsi="Lucida Sans Unicode"/>
                          <w:spacing w:val="-18"/>
                          <w:w w:val="75"/>
                        </w:rPr>
                        <w:t>·</w:t>
                      </w:r>
                    </w:p>
                  </w:txbxContent>
                </v:textbox>
                <w10:wrap anchorx="page"/>
              </v:shape>
            </w:pict>
          </mc:Fallback>
        </mc:AlternateContent>
      </w:r>
      <w:r w:rsidR="00D10E8B">
        <w:rPr>
          <w:w w:val="110"/>
        </w:rPr>
        <w:t xml:space="preserve">where </w:t>
      </w:r>
      <w:r w:rsidR="00D10E8B">
        <w:rPr>
          <w:rFonts w:ascii="Arial" w:hAnsi="Arial"/>
          <w:b/>
          <w:w w:val="110"/>
        </w:rPr>
        <w:t>E</w:t>
      </w:r>
      <w:r w:rsidR="00D10E8B">
        <w:rPr>
          <w:rFonts w:ascii="Georgia" w:hAnsi="Georgia"/>
          <w:w w:val="110"/>
        </w:rPr>
        <w:t>(</w:t>
      </w:r>
      <w:r w:rsidR="00D10E8B">
        <w:rPr>
          <w:i/>
          <w:w w:val="110"/>
        </w:rPr>
        <w:t>A</w:t>
      </w:r>
      <w:r w:rsidR="00D10E8B">
        <w:rPr>
          <w:rFonts w:ascii="Georgia" w:hAnsi="Georgia"/>
          <w:w w:val="110"/>
        </w:rPr>
        <w:t xml:space="preserve">) </w:t>
      </w:r>
      <w:r w:rsidR="00D10E8B">
        <w:rPr>
          <w:w w:val="110"/>
        </w:rPr>
        <w:t xml:space="preserve">is the expectation </w:t>
      </w:r>
      <w:r w:rsidR="00D10E8B">
        <w:rPr>
          <w:spacing w:val="-3"/>
          <w:w w:val="110"/>
        </w:rPr>
        <w:t xml:space="preserve">value  </w:t>
      </w:r>
      <w:r w:rsidR="00D10E8B">
        <w:rPr>
          <w:w w:val="110"/>
        </w:rPr>
        <w:t xml:space="preserve">of </w:t>
      </w:r>
      <w:r w:rsidR="00D10E8B">
        <w:rPr>
          <w:i/>
          <w:w w:val="110"/>
        </w:rPr>
        <w:t>A</w:t>
      </w:r>
      <w:r w:rsidR="00D10E8B">
        <w:rPr>
          <w:w w:val="110"/>
        </w:rPr>
        <w:t xml:space="preserve">, and </w:t>
      </w:r>
      <w:r w:rsidR="00D10E8B">
        <w:rPr>
          <w:spacing w:val="-3"/>
          <w:w w:val="110"/>
        </w:rPr>
        <w:t>we</w:t>
      </w:r>
      <w:r w:rsidR="00D10E8B">
        <w:rPr>
          <w:spacing w:val="49"/>
          <w:w w:val="110"/>
        </w:rPr>
        <w:t xml:space="preserve"> </w:t>
      </w:r>
      <w:r w:rsidR="00D10E8B">
        <w:rPr>
          <w:spacing w:val="-3"/>
          <w:w w:val="110"/>
        </w:rPr>
        <w:t>have</w:t>
      </w:r>
      <w:r w:rsidR="00D10E8B">
        <w:rPr>
          <w:spacing w:val="49"/>
          <w:w w:val="110"/>
        </w:rPr>
        <w:t xml:space="preserve"> </w:t>
      </w:r>
      <w:r w:rsidR="00D10E8B">
        <w:rPr>
          <w:w w:val="110"/>
        </w:rPr>
        <w:t xml:space="preserve">assumed that </w:t>
      </w:r>
      <w:r w:rsidR="00D10E8B">
        <w:rPr>
          <w:rFonts w:ascii="Arial" w:hAnsi="Arial"/>
          <w:b/>
          <w:w w:val="110"/>
        </w:rPr>
        <w:t>E</w:t>
      </w:r>
      <w:r w:rsidR="00D10E8B">
        <w:rPr>
          <w:rFonts w:ascii="Georgia" w:hAnsi="Georgia"/>
          <w:w w:val="110"/>
        </w:rPr>
        <w:t>(</w:t>
      </w:r>
      <w:r w:rsidR="00D10E8B">
        <w:rPr>
          <w:i/>
          <w:w w:val="110"/>
        </w:rPr>
        <w:t>X</w:t>
      </w:r>
      <w:r w:rsidR="00D10E8B">
        <w:rPr>
          <w:w w:val="110"/>
          <w:vertAlign w:val="subscript"/>
        </w:rPr>
        <w:t>1</w:t>
      </w:r>
      <w:r w:rsidR="00D10E8B">
        <w:rPr>
          <w:rFonts w:ascii="Georgia" w:hAnsi="Georgia"/>
          <w:w w:val="110"/>
        </w:rPr>
        <w:t xml:space="preserve">) = </w:t>
      </w:r>
      <w:r w:rsidR="00D10E8B">
        <w:rPr>
          <w:rFonts w:ascii="Arial" w:hAnsi="Arial"/>
          <w:b/>
          <w:w w:val="110"/>
        </w:rPr>
        <w:t>E</w:t>
      </w:r>
      <w:r w:rsidR="00D10E8B">
        <w:rPr>
          <w:rFonts w:ascii="Georgia" w:hAnsi="Georgia"/>
          <w:w w:val="110"/>
        </w:rPr>
        <w:t>(</w:t>
      </w:r>
      <w:r w:rsidR="00D10E8B">
        <w:rPr>
          <w:i/>
          <w:w w:val="110"/>
        </w:rPr>
        <w:t>X</w:t>
      </w:r>
      <w:r w:rsidR="00D10E8B">
        <w:rPr>
          <w:w w:val="110"/>
          <w:vertAlign w:val="subscript"/>
        </w:rPr>
        <w:t>2</w:t>
      </w:r>
      <w:r w:rsidR="00D10E8B">
        <w:rPr>
          <w:rFonts w:ascii="Georgia" w:hAnsi="Georgia"/>
          <w:w w:val="110"/>
        </w:rPr>
        <w:t>)</w:t>
      </w:r>
      <w:r w:rsidR="00D10E8B">
        <w:rPr>
          <w:w w:val="110"/>
        </w:rPr>
        <w:t>=0.</w:t>
      </w:r>
      <w:r w:rsidR="00D10E8B">
        <w:rPr>
          <w:spacing w:val="55"/>
          <w:w w:val="110"/>
        </w:rPr>
        <w:t xml:space="preserve"> </w:t>
      </w:r>
      <w:r w:rsidR="00D10E8B">
        <w:rPr>
          <w:w w:val="110"/>
        </w:rPr>
        <w:t xml:space="preserve">Next, one diagonalizes  </w:t>
      </w:r>
      <w:r w:rsidR="00D10E8B">
        <w:rPr>
          <w:spacing w:val="55"/>
          <w:w w:val="110"/>
        </w:rPr>
        <w:t xml:space="preserve"> </w:t>
      </w:r>
      <w:r w:rsidR="00D10E8B">
        <w:rPr>
          <w:rFonts w:ascii="Georgia" w:hAnsi="Georgia"/>
          <w:w w:val="110"/>
        </w:rPr>
        <w:t xml:space="preserve">Σ </w:t>
      </w:r>
      <w:r w:rsidR="00D10E8B">
        <w:rPr>
          <w:w w:val="110"/>
        </w:rPr>
        <w:t xml:space="preserve">such that the eigenvalues </w:t>
      </w:r>
      <w:r w:rsidR="00D10E8B">
        <w:rPr>
          <w:spacing w:val="9"/>
          <w:w w:val="110"/>
        </w:rPr>
        <w:t xml:space="preserve"> </w:t>
      </w:r>
      <w:r w:rsidR="00D10E8B">
        <w:rPr>
          <w:i/>
          <w:w w:val="110"/>
        </w:rPr>
        <w:t>e</w:t>
      </w:r>
      <w:r w:rsidR="00D10E8B">
        <w:rPr>
          <w:w w:val="110"/>
          <w:vertAlign w:val="subscript"/>
        </w:rPr>
        <w:t>1</w:t>
      </w:r>
      <w:r w:rsidR="00D10E8B">
        <w:rPr>
          <w:w w:val="110"/>
        </w:rPr>
        <w:t xml:space="preserve">     </w:t>
      </w:r>
      <w:r w:rsidR="00D10E8B">
        <w:rPr>
          <w:i/>
          <w:w w:val="110"/>
        </w:rPr>
        <w:t>e</w:t>
      </w:r>
      <w:r w:rsidR="00D10E8B">
        <w:rPr>
          <w:w w:val="110"/>
          <w:vertAlign w:val="subscript"/>
        </w:rPr>
        <w:t>2</w:t>
      </w:r>
      <w:r w:rsidR="00D10E8B">
        <w:rPr>
          <w:w w:val="110"/>
        </w:rPr>
        <w:t xml:space="preserve">    </w:t>
      </w:r>
      <w:r w:rsidR="00D10E8B">
        <w:rPr>
          <w:spacing w:val="2"/>
          <w:w w:val="110"/>
        </w:rPr>
        <w:t xml:space="preserve"> </w:t>
      </w:r>
      <w:r w:rsidR="00D10E8B">
        <w:rPr>
          <w:i/>
          <w:w w:val="110"/>
        </w:rPr>
        <w:t>e</w:t>
      </w:r>
      <w:r w:rsidR="00D10E8B">
        <w:rPr>
          <w:w w:val="110"/>
          <w:vertAlign w:val="subscript"/>
        </w:rPr>
        <w:t>3</w:t>
      </w:r>
      <w:r w:rsidR="00D10E8B">
        <w:rPr>
          <w:w w:val="110"/>
        </w:rPr>
        <w:tab/>
        <w:t>are listed in decreasing order. Again, for the two-feature case, this becomes</w:t>
      </w:r>
    </w:p>
    <w:p w:rsidR="00A325FF" w:rsidRDefault="002220C9">
      <w:pPr>
        <w:tabs>
          <w:tab w:val="left" w:pos="5122"/>
          <w:tab w:val="left" w:pos="5819"/>
          <w:tab w:val="left" w:pos="9947"/>
        </w:tabs>
        <w:spacing w:before="152" w:line="291" w:lineRule="exact"/>
        <w:ind w:left="4566"/>
        <w:rPr>
          <w:sz w:val="20"/>
        </w:rPr>
      </w:pPr>
      <w:r>
        <w:rPr>
          <w:noProof/>
          <w:lang w:val="da-DK" w:eastAsia="da-DK" w:bidi="ar-SA"/>
        </w:rPr>
        <mc:AlternateContent>
          <mc:Choice Requires="wps">
            <w:drawing>
              <wp:anchor distT="0" distB="0" distL="114300" distR="114300" simplePos="0" relativeHeight="482182144" behindDoc="1" locked="0" layoutInCell="1" allowOverlap="1">
                <wp:simplePos x="0" y="0"/>
                <wp:positionH relativeFrom="page">
                  <wp:posOffset>3756660</wp:posOffset>
                </wp:positionH>
                <wp:positionV relativeFrom="paragraph">
                  <wp:posOffset>15240</wp:posOffset>
                </wp:positionV>
                <wp:extent cx="494030" cy="472440"/>
                <wp:effectExtent l="0" t="0" r="0" b="0"/>
                <wp:wrapNone/>
                <wp:docPr id="968" name="Text Box 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03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630"/>
                              </w:tabs>
                              <w:spacing w:line="196" w:lineRule="exact"/>
                              <w:rPr>
                                <w:rFonts w:ascii="Arial" w:hAnsi="Arial"/>
                              </w:rPr>
                            </w:pPr>
                            <w:r>
                              <w:rPr>
                                <w:rFonts w:ascii="Arial" w:hAnsi="Arial"/>
                                <w:w w:val="245"/>
                              </w:rPr>
                              <w:t>.</w:t>
                            </w:r>
                            <w:r>
                              <w:rPr>
                                <w:rFonts w:ascii="Arial" w:hAnsi="Arial"/>
                                <w:w w:val="245"/>
                              </w:rPr>
                              <w:tab/>
                            </w:r>
                            <w:r>
                              <w:rPr>
                                <w:rFonts w:ascii="Arial" w:hAnsi="Arial"/>
                                <w:spacing w:val="-20"/>
                                <w:w w:val="130"/>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4" o:spid="_x0000_s2331" type="#_x0000_t202" style="position:absolute;left:0;text-align:left;margin-left:295.8pt;margin-top:1.2pt;width:38.9pt;height:37.2pt;z-index:-2113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XAGtAIAALU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" filled="f" stroked="f">
                <v:textbox inset="0,0,0,0">
                  <w:txbxContent>
                    <w:p w:rsidR="00A325FF" w:rsidRDefault="00D10E8B">
                      <w:pPr>
                        <w:pStyle w:val="Brdtekst"/>
                        <w:tabs>
                          <w:tab w:val="left" w:pos="630"/>
                        </w:tabs>
                        <w:spacing w:line="196" w:lineRule="exact"/>
                        <w:rPr>
                          <w:rFonts w:ascii="Arial" w:hAnsi="Arial"/>
                        </w:rPr>
                      </w:pPr>
                      <w:r>
                        <w:rPr>
                          <w:rFonts w:ascii="Arial" w:hAnsi="Arial"/>
                          <w:w w:val="245"/>
                        </w:rPr>
                        <w:t>.</w:t>
                      </w:r>
                      <w:r>
                        <w:rPr>
                          <w:rFonts w:ascii="Arial" w:hAnsi="Arial"/>
                          <w:w w:val="245"/>
                        </w:rPr>
                        <w:tab/>
                      </w:r>
                      <w:r>
                        <w:rPr>
                          <w:rFonts w:ascii="Arial" w:hAnsi="Arial"/>
                          <w:spacing w:val="-20"/>
                          <w:w w:val="130"/>
                        </w:rPr>
                        <w:t>Σ</w:t>
                      </w:r>
                    </w:p>
                  </w:txbxContent>
                </v:textbox>
                <w10:wrap anchorx="page"/>
              </v:shape>
            </w:pict>
          </mc:Fallback>
        </mc:AlternateContent>
      </w:r>
      <w:r w:rsidR="00D10E8B">
        <w:rPr>
          <w:rFonts w:ascii="Georgia" w:hAnsi="Georgia"/>
          <w:w w:val="105"/>
          <w:sz w:val="20"/>
        </w:rPr>
        <w:t>Σ</w:t>
      </w:r>
      <w:r w:rsidR="00D10E8B">
        <w:rPr>
          <w:rFonts w:ascii="Georgia" w:hAnsi="Georgia"/>
          <w:spacing w:val="13"/>
          <w:w w:val="105"/>
          <w:sz w:val="20"/>
        </w:rPr>
        <w:t xml:space="preserve"> </w:t>
      </w:r>
      <w:r w:rsidR="00D10E8B">
        <w:rPr>
          <w:rFonts w:ascii="Georgia" w:hAnsi="Georgia"/>
          <w:w w:val="105"/>
          <w:sz w:val="20"/>
        </w:rPr>
        <w:t>=</w:t>
      </w:r>
      <w:r w:rsidR="00D10E8B">
        <w:rPr>
          <w:rFonts w:ascii="Georgia" w:hAnsi="Georgia"/>
          <w:w w:val="105"/>
          <w:sz w:val="20"/>
        </w:rPr>
        <w:tab/>
      </w:r>
      <w:r w:rsidR="00D10E8B">
        <w:rPr>
          <w:i/>
          <w:w w:val="105"/>
          <w:position w:val="12"/>
          <w:sz w:val="20"/>
        </w:rPr>
        <w:t>e</w:t>
      </w:r>
      <w:r w:rsidR="00D10E8B">
        <w:rPr>
          <w:w w:val="105"/>
          <w:position w:val="9"/>
          <w:sz w:val="14"/>
        </w:rPr>
        <w:t xml:space="preserve">1   </w:t>
      </w:r>
      <w:r w:rsidR="00D10E8B">
        <w:rPr>
          <w:spacing w:val="11"/>
          <w:w w:val="105"/>
          <w:position w:val="9"/>
          <w:sz w:val="14"/>
        </w:rPr>
        <w:t xml:space="preserve"> </w:t>
      </w:r>
      <w:r w:rsidR="00D10E8B">
        <w:rPr>
          <w:rFonts w:ascii="Georgia" w:hAnsi="Georgia"/>
          <w:w w:val="105"/>
          <w:position w:val="12"/>
          <w:sz w:val="20"/>
        </w:rPr>
        <w:t>0</w:t>
      </w:r>
      <w:r w:rsidR="00D10E8B">
        <w:rPr>
          <w:rFonts w:ascii="Georgia" w:hAnsi="Georgia"/>
          <w:w w:val="105"/>
          <w:position w:val="12"/>
          <w:sz w:val="20"/>
        </w:rPr>
        <w:tab/>
      </w:r>
      <w:r w:rsidR="00D10E8B">
        <w:rPr>
          <w:i/>
          <w:w w:val="105"/>
          <w:sz w:val="20"/>
        </w:rPr>
        <w:t>.</w:t>
      </w:r>
      <w:r w:rsidR="00D10E8B">
        <w:rPr>
          <w:i/>
          <w:w w:val="105"/>
          <w:sz w:val="20"/>
        </w:rPr>
        <w:tab/>
      </w:r>
      <w:r w:rsidR="00D10E8B">
        <w:rPr>
          <w:w w:val="105"/>
          <w:sz w:val="20"/>
        </w:rPr>
        <w:t>(55)</w:t>
      </w:r>
    </w:p>
    <w:p w:rsidR="00A325FF" w:rsidRDefault="00D10E8B">
      <w:pPr>
        <w:pStyle w:val="Brdtekst"/>
        <w:spacing w:line="171" w:lineRule="exact"/>
        <w:ind w:left="145" w:right="105"/>
        <w:jc w:val="center"/>
      </w:pPr>
      <w:r>
        <w:rPr>
          <w:rFonts w:ascii="Georgia"/>
        </w:rPr>
        <w:t xml:space="preserve">0   </w:t>
      </w:r>
      <w:r>
        <w:rPr>
          <w:i/>
        </w:rPr>
        <w:t>e</w:t>
      </w:r>
      <w:r>
        <w:rPr>
          <w:vertAlign w:val="subscript"/>
        </w:rPr>
        <w:t>2</w:t>
      </w:r>
    </w:p>
    <w:p w:rsidR="00A325FF" w:rsidRDefault="00A325FF">
      <w:pPr>
        <w:pStyle w:val="Brdtekst"/>
        <w:spacing w:before="5"/>
        <w:rPr>
          <w:sz w:val="17"/>
        </w:rPr>
      </w:pPr>
    </w:p>
    <w:p w:rsidR="00A325FF" w:rsidRDefault="00D10E8B">
      <w:pPr>
        <w:pStyle w:val="Brdtekst"/>
        <w:ind w:left="140" w:right="376"/>
        <w:jc w:val="both"/>
      </w:pPr>
      <w:r>
        <w:rPr>
          <w:w w:val="105"/>
        </w:rPr>
        <w:t xml:space="preserve">Once </w:t>
      </w:r>
      <w:r>
        <w:rPr>
          <w:rFonts w:ascii="Georgia" w:hAnsi="Georgia"/>
          <w:w w:val="105"/>
        </w:rPr>
        <w:t xml:space="preserve">Σ </w:t>
      </w:r>
      <w:r>
        <w:rPr>
          <w:w w:val="105"/>
        </w:rPr>
        <w:t xml:space="preserve">is in this form, one can choose to keep the features with </w:t>
      </w:r>
      <w:r>
        <w:rPr>
          <w:i/>
          <w:w w:val="105"/>
        </w:rPr>
        <w:t>n</w:t>
      </w:r>
      <w:r>
        <w:rPr>
          <w:w w:val="105"/>
        </w:rPr>
        <w:t xml:space="preserve">-largest eigenvalues and discard the other features. Here, </w:t>
      </w:r>
      <w:r>
        <w:rPr>
          <w:i/>
          <w:w w:val="105"/>
        </w:rPr>
        <w:t xml:space="preserve">n </w:t>
      </w:r>
      <w:r>
        <w:rPr>
          <w:w w:val="105"/>
        </w:rPr>
        <w:t xml:space="preserve">is a free parameter that depends on how </w:t>
      </w:r>
      <w:r>
        <w:rPr>
          <w:spacing w:val="-3"/>
          <w:w w:val="105"/>
        </w:rPr>
        <w:t xml:space="preserve">much </w:t>
      </w:r>
      <w:r>
        <w:rPr>
          <w:w w:val="105"/>
        </w:rPr>
        <w:t xml:space="preserve">one </w:t>
      </w:r>
      <w:r>
        <w:rPr>
          <w:spacing w:val="-3"/>
          <w:w w:val="105"/>
        </w:rPr>
        <w:t xml:space="preserve">wants </w:t>
      </w:r>
      <w:r>
        <w:rPr>
          <w:w w:val="105"/>
        </w:rPr>
        <w:t xml:space="preserve">to reduce the dimensionality. </w:t>
      </w:r>
      <w:r>
        <w:rPr>
          <w:spacing w:val="-3"/>
          <w:w w:val="105"/>
        </w:rPr>
        <w:t xml:space="preserve">Naturally,  </w:t>
      </w:r>
      <w:r>
        <w:rPr>
          <w:w w:val="105"/>
        </w:rPr>
        <w:t>if there are  only</w:t>
      </w:r>
      <w:r>
        <w:rPr>
          <w:spacing w:val="18"/>
          <w:w w:val="105"/>
        </w:rPr>
        <w:t xml:space="preserve"> </w:t>
      </w:r>
      <w:r>
        <w:rPr>
          <w:spacing w:val="-4"/>
          <w:w w:val="105"/>
        </w:rPr>
        <w:t>two</w:t>
      </w:r>
      <w:r>
        <w:rPr>
          <w:spacing w:val="19"/>
          <w:w w:val="105"/>
        </w:rPr>
        <w:t xml:space="preserve"> </w:t>
      </w:r>
      <w:r>
        <w:rPr>
          <w:w w:val="105"/>
        </w:rPr>
        <w:t>features,</w:t>
      </w:r>
      <w:r>
        <w:rPr>
          <w:spacing w:val="19"/>
          <w:w w:val="105"/>
        </w:rPr>
        <w:t xml:space="preserve"> </w:t>
      </w:r>
      <w:r>
        <w:rPr>
          <w:w w:val="105"/>
        </w:rPr>
        <w:t>one</w:t>
      </w:r>
      <w:r>
        <w:rPr>
          <w:spacing w:val="19"/>
          <w:w w:val="105"/>
        </w:rPr>
        <w:t xml:space="preserve"> </w:t>
      </w:r>
      <w:r>
        <w:rPr>
          <w:w w:val="105"/>
        </w:rPr>
        <w:t>would</w:t>
      </w:r>
      <w:r>
        <w:rPr>
          <w:spacing w:val="19"/>
          <w:w w:val="105"/>
        </w:rPr>
        <w:t xml:space="preserve"> </w:t>
      </w:r>
      <w:r>
        <w:rPr>
          <w:w w:val="105"/>
        </w:rPr>
        <w:t>consider</w:t>
      </w:r>
      <w:r>
        <w:rPr>
          <w:spacing w:val="18"/>
          <w:w w:val="105"/>
        </w:rPr>
        <w:t xml:space="preserve"> </w:t>
      </w:r>
      <w:r>
        <w:rPr>
          <w:i/>
          <w:w w:val="105"/>
        </w:rPr>
        <w:t>n</w:t>
      </w:r>
      <w:r>
        <w:rPr>
          <w:i/>
          <w:spacing w:val="7"/>
          <w:w w:val="105"/>
        </w:rPr>
        <w:t xml:space="preserve"> </w:t>
      </w:r>
      <w:r>
        <w:rPr>
          <w:rFonts w:ascii="Georgia" w:hAnsi="Georgia"/>
          <w:w w:val="105"/>
        </w:rPr>
        <w:t>=</w:t>
      </w:r>
      <w:r>
        <w:rPr>
          <w:rFonts w:ascii="Georgia" w:hAnsi="Georgia"/>
          <w:spacing w:val="9"/>
          <w:w w:val="105"/>
        </w:rPr>
        <w:t xml:space="preserve"> </w:t>
      </w:r>
      <w:r>
        <w:rPr>
          <w:rFonts w:ascii="Georgia" w:hAnsi="Georgia"/>
          <w:w w:val="105"/>
        </w:rPr>
        <w:t>1</w:t>
      </w:r>
      <w:r>
        <w:rPr>
          <w:w w:val="105"/>
        </w:rPr>
        <w:t>,</w:t>
      </w:r>
      <w:r>
        <w:rPr>
          <w:spacing w:val="18"/>
          <w:w w:val="105"/>
        </w:rPr>
        <w:t xml:space="preserve"> </w:t>
      </w:r>
      <w:r>
        <w:rPr>
          <w:w w:val="105"/>
        </w:rPr>
        <w:t>i.e.,</w:t>
      </w:r>
      <w:r>
        <w:rPr>
          <w:spacing w:val="19"/>
          <w:w w:val="105"/>
        </w:rPr>
        <w:t xml:space="preserve"> </w:t>
      </w:r>
      <w:r>
        <w:rPr>
          <w:w w:val="105"/>
        </w:rPr>
        <w:t>the</w:t>
      </w:r>
      <w:r>
        <w:rPr>
          <w:spacing w:val="19"/>
          <w:w w:val="105"/>
        </w:rPr>
        <w:t xml:space="preserve"> </w:t>
      </w:r>
      <w:r>
        <w:rPr>
          <w:w w:val="105"/>
        </w:rPr>
        <w:t>single</w:t>
      </w:r>
      <w:r>
        <w:rPr>
          <w:spacing w:val="19"/>
          <w:w w:val="105"/>
        </w:rPr>
        <w:t xml:space="preserve"> </w:t>
      </w:r>
      <w:r>
        <w:rPr>
          <w:w w:val="105"/>
        </w:rPr>
        <w:t>feature</w:t>
      </w:r>
      <w:r>
        <w:rPr>
          <w:spacing w:val="19"/>
          <w:w w:val="105"/>
        </w:rPr>
        <w:t xml:space="preserve"> </w:t>
      </w:r>
      <w:r>
        <w:rPr>
          <w:w w:val="105"/>
        </w:rPr>
        <w:t>that</w:t>
      </w:r>
      <w:r>
        <w:rPr>
          <w:spacing w:val="19"/>
          <w:w w:val="105"/>
        </w:rPr>
        <w:t xml:space="preserve"> </w:t>
      </w:r>
      <w:r>
        <w:rPr>
          <w:w w:val="105"/>
        </w:rPr>
        <w:t>captures</w:t>
      </w:r>
      <w:r>
        <w:rPr>
          <w:spacing w:val="19"/>
          <w:w w:val="105"/>
        </w:rPr>
        <w:t xml:space="preserve"> </w:t>
      </w:r>
      <w:r>
        <w:rPr>
          <w:w w:val="105"/>
        </w:rPr>
        <w:t>the</w:t>
      </w:r>
      <w:r>
        <w:rPr>
          <w:spacing w:val="19"/>
          <w:w w:val="105"/>
        </w:rPr>
        <w:t xml:space="preserve"> </w:t>
      </w:r>
      <w:r>
        <w:rPr>
          <w:w w:val="105"/>
        </w:rPr>
        <w:t>largest</w:t>
      </w:r>
      <w:r>
        <w:rPr>
          <w:spacing w:val="18"/>
          <w:w w:val="105"/>
        </w:rPr>
        <w:t xml:space="preserve"> </w:t>
      </w:r>
      <w:r>
        <w:rPr>
          <w:spacing w:val="-3"/>
          <w:w w:val="105"/>
        </w:rPr>
        <w:t>variance.</w:t>
      </w:r>
    </w:p>
    <w:p w:rsidR="00A325FF" w:rsidRDefault="00D10E8B">
      <w:pPr>
        <w:pStyle w:val="Brdtekst"/>
        <w:ind w:left="140" w:right="376" w:firstLine="199"/>
        <w:jc w:val="both"/>
      </w:pPr>
      <w:r>
        <w:rPr>
          <w:w w:val="105"/>
        </w:rPr>
        <w:t>As an example, consider the number of bedrooms and the square footage of several houses for sale in Los Alamos. Here</w:t>
      </w:r>
      <w:r>
        <w:rPr>
          <w:spacing w:val="13"/>
          <w:w w:val="105"/>
        </w:rPr>
        <w:t xml:space="preserve"> </w:t>
      </w:r>
      <w:r>
        <w:rPr>
          <w:w w:val="105"/>
        </w:rPr>
        <w:t>is</w:t>
      </w:r>
      <w:r>
        <w:rPr>
          <w:spacing w:val="13"/>
          <w:w w:val="105"/>
        </w:rPr>
        <w:t xml:space="preserve"> </w:t>
      </w:r>
      <w:r>
        <w:rPr>
          <w:w w:val="105"/>
        </w:rPr>
        <w:t>the</w:t>
      </w:r>
      <w:r>
        <w:rPr>
          <w:spacing w:val="13"/>
          <w:w w:val="105"/>
        </w:rPr>
        <w:t xml:space="preserve"> </w:t>
      </w:r>
      <w:r>
        <w:rPr>
          <w:spacing w:val="-3"/>
          <w:w w:val="105"/>
        </w:rPr>
        <w:t>raw</w:t>
      </w:r>
      <w:r>
        <w:rPr>
          <w:spacing w:val="14"/>
          <w:w w:val="105"/>
        </w:rPr>
        <w:t xml:space="preserve"> </w:t>
      </w:r>
      <w:r>
        <w:rPr>
          <w:w w:val="105"/>
        </w:rPr>
        <w:t>data,</w:t>
      </w:r>
      <w:r>
        <w:rPr>
          <w:spacing w:val="13"/>
          <w:w w:val="105"/>
        </w:rPr>
        <w:t xml:space="preserve"> </w:t>
      </w:r>
      <w:r>
        <w:rPr>
          <w:w w:val="105"/>
        </w:rPr>
        <w:t>taken</w:t>
      </w:r>
      <w:r>
        <w:rPr>
          <w:spacing w:val="13"/>
          <w:w w:val="105"/>
        </w:rPr>
        <w:t xml:space="preserve"> </w:t>
      </w:r>
      <w:r>
        <w:rPr>
          <w:w w:val="105"/>
        </w:rPr>
        <w:t>from</w:t>
      </w:r>
      <w:r>
        <w:rPr>
          <w:spacing w:val="14"/>
          <w:w w:val="105"/>
        </w:rPr>
        <w:t xml:space="preserve"> </w:t>
      </w:r>
      <w:hyperlink r:id="rId228">
        <w:r>
          <w:rPr>
            <w:w w:val="105"/>
          </w:rPr>
          <w:t>www.zillow.com,</w:t>
        </w:r>
        <w:r>
          <w:rPr>
            <w:spacing w:val="13"/>
            <w:w w:val="105"/>
          </w:rPr>
          <w:t xml:space="preserve"> </w:t>
        </w:r>
      </w:hyperlink>
      <w:r>
        <w:rPr>
          <w:w w:val="105"/>
        </w:rPr>
        <w:t>for</w:t>
      </w:r>
      <w:r>
        <w:rPr>
          <w:spacing w:val="13"/>
          <w:w w:val="105"/>
        </w:rPr>
        <w:t xml:space="preserve"> </w:t>
      </w:r>
      <w:r>
        <w:rPr>
          <w:w w:val="105"/>
        </w:rPr>
        <w:t>15</w:t>
      </w:r>
      <w:r>
        <w:rPr>
          <w:spacing w:val="14"/>
          <w:w w:val="105"/>
        </w:rPr>
        <w:t xml:space="preserve"> </w:t>
      </w:r>
      <w:r>
        <w:rPr>
          <w:w w:val="105"/>
        </w:rPr>
        <w:t>houses:</w:t>
      </w:r>
    </w:p>
    <w:p w:rsidR="00A325FF" w:rsidRDefault="00D10E8B">
      <w:pPr>
        <w:spacing w:before="158" w:line="298" w:lineRule="exact"/>
        <w:ind w:left="269"/>
        <w:rPr>
          <w:rFonts w:ascii="Lucida Sans Unicode"/>
          <w:sz w:val="20"/>
        </w:rPr>
      </w:pPr>
      <w:r>
        <w:rPr>
          <w:i/>
          <w:w w:val="105"/>
          <w:sz w:val="20"/>
        </w:rPr>
        <w:t>X</w:t>
      </w:r>
      <w:r>
        <w:rPr>
          <w:w w:val="105"/>
          <w:sz w:val="20"/>
          <w:vertAlign w:val="subscript"/>
        </w:rPr>
        <w:t>1</w:t>
      </w:r>
      <w:r>
        <w:rPr>
          <w:spacing w:val="6"/>
          <w:w w:val="105"/>
          <w:sz w:val="20"/>
        </w:rPr>
        <w:t xml:space="preserve"> </w:t>
      </w:r>
      <w:r>
        <w:rPr>
          <w:rFonts w:ascii="Georgia"/>
          <w:w w:val="105"/>
          <w:sz w:val="20"/>
        </w:rPr>
        <w:t xml:space="preserve">= </w:t>
      </w:r>
      <w:r>
        <w:rPr>
          <w:w w:val="105"/>
          <w:sz w:val="20"/>
        </w:rPr>
        <w:t>number</w:t>
      </w:r>
      <w:r>
        <w:rPr>
          <w:spacing w:val="8"/>
          <w:w w:val="105"/>
          <w:sz w:val="20"/>
        </w:rPr>
        <w:t xml:space="preserve"> </w:t>
      </w:r>
      <w:r>
        <w:rPr>
          <w:w w:val="105"/>
          <w:sz w:val="20"/>
        </w:rPr>
        <w:t>of</w:t>
      </w:r>
      <w:r>
        <w:rPr>
          <w:spacing w:val="7"/>
          <w:w w:val="105"/>
          <w:sz w:val="20"/>
        </w:rPr>
        <w:t xml:space="preserve"> </w:t>
      </w:r>
      <w:r>
        <w:rPr>
          <w:w w:val="105"/>
          <w:sz w:val="20"/>
        </w:rPr>
        <w:t>bedrooms</w:t>
      </w:r>
      <w:r>
        <w:rPr>
          <w:spacing w:val="-2"/>
          <w:w w:val="105"/>
          <w:sz w:val="20"/>
        </w:rPr>
        <w:t xml:space="preserve"> </w:t>
      </w:r>
      <w:r>
        <w:rPr>
          <w:rFonts w:ascii="Georgia"/>
          <w:w w:val="105"/>
          <w:sz w:val="20"/>
        </w:rPr>
        <w:t xml:space="preserve">= </w:t>
      </w:r>
      <w:r>
        <w:rPr>
          <w:rFonts w:ascii="Lucida Sans Unicode"/>
          <w:w w:val="105"/>
          <w:sz w:val="20"/>
        </w:rPr>
        <w:t>{</w:t>
      </w:r>
      <w:r>
        <w:rPr>
          <w:rFonts w:ascii="Georgia"/>
          <w:w w:val="105"/>
          <w:sz w:val="20"/>
        </w:rPr>
        <w:t>4</w:t>
      </w:r>
      <w:r>
        <w:rPr>
          <w:i/>
          <w:w w:val="105"/>
          <w:sz w:val="20"/>
        </w:rPr>
        <w:t>,</w:t>
      </w:r>
      <w:r>
        <w:rPr>
          <w:i/>
          <w:spacing w:val="-22"/>
          <w:w w:val="105"/>
          <w:sz w:val="20"/>
        </w:rPr>
        <w:t xml:space="preserve"> </w:t>
      </w:r>
      <w:r>
        <w:rPr>
          <w:rFonts w:ascii="Georgia"/>
          <w:w w:val="105"/>
          <w:sz w:val="20"/>
        </w:rPr>
        <w:t>3</w:t>
      </w:r>
      <w:r>
        <w:rPr>
          <w:i/>
          <w:w w:val="105"/>
          <w:sz w:val="20"/>
        </w:rPr>
        <w:t>,</w:t>
      </w:r>
      <w:r>
        <w:rPr>
          <w:i/>
          <w:spacing w:val="-23"/>
          <w:w w:val="105"/>
          <w:sz w:val="20"/>
        </w:rPr>
        <w:t xml:space="preserve"> </w:t>
      </w:r>
      <w:r>
        <w:rPr>
          <w:rFonts w:ascii="Georgia"/>
          <w:w w:val="105"/>
          <w:sz w:val="20"/>
        </w:rPr>
        <w:t>4</w:t>
      </w:r>
      <w:r>
        <w:rPr>
          <w:i/>
          <w:w w:val="105"/>
          <w:sz w:val="20"/>
        </w:rPr>
        <w:t>,</w:t>
      </w:r>
      <w:r>
        <w:rPr>
          <w:i/>
          <w:spacing w:val="-22"/>
          <w:w w:val="105"/>
          <w:sz w:val="20"/>
        </w:rPr>
        <w:t xml:space="preserve"> </w:t>
      </w:r>
      <w:r>
        <w:rPr>
          <w:rFonts w:ascii="Georgia"/>
          <w:w w:val="105"/>
          <w:sz w:val="20"/>
        </w:rPr>
        <w:t>4</w:t>
      </w:r>
      <w:r>
        <w:rPr>
          <w:i/>
          <w:w w:val="105"/>
          <w:sz w:val="20"/>
        </w:rPr>
        <w:t>,</w:t>
      </w:r>
      <w:r>
        <w:rPr>
          <w:i/>
          <w:spacing w:val="-23"/>
          <w:w w:val="105"/>
          <w:sz w:val="20"/>
        </w:rPr>
        <w:t xml:space="preserve"> </w:t>
      </w:r>
      <w:r>
        <w:rPr>
          <w:rFonts w:ascii="Georgia"/>
          <w:w w:val="105"/>
          <w:sz w:val="20"/>
        </w:rPr>
        <w:t>3</w:t>
      </w:r>
      <w:r>
        <w:rPr>
          <w:i/>
          <w:w w:val="105"/>
          <w:sz w:val="20"/>
        </w:rPr>
        <w:t>,</w:t>
      </w:r>
      <w:r>
        <w:rPr>
          <w:i/>
          <w:spacing w:val="-22"/>
          <w:w w:val="105"/>
          <w:sz w:val="20"/>
        </w:rPr>
        <w:t xml:space="preserve"> </w:t>
      </w:r>
      <w:r>
        <w:rPr>
          <w:rFonts w:ascii="Georgia"/>
          <w:w w:val="105"/>
          <w:sz w:val="20"/>
        </w:rPr>
        <w:t>3</w:t>
      </w:r>
      <w:r>
        <w:rPr>
          <w:i/>
          <w:w w:val="105"/>
          <w:sz w:val="20"/>
        </w:rPr>
        <w:t>,</w:t>
      </w:r>
      <w:r>
        <w:rPr>
          <w:i/>
          <w:spacing w:val="-22"/>
          <w:w w:val="105"/>
          <w:sz w:val="20"/>
        </w:rPr>
        <w:t xml:space="preserve"> </w:t>
      </w:r>
      <w:r>
        <w:rPr>
          <w:rFonts w:ascii="Georgia"/>
          <w:w w:val="105"/>
          <w:sz w:val="20"/>
        </w:rPr>
        <w:t>3</w:t>
      </w:r>
      <w:r>
        <w:rPr>
          <w:i/>
          <w:w w:val="105"/>
          <w:sz w:val="20"/>
        </w:rPr>
        <w:t>,</w:t>
      </w:r>
      <w:r>
        <w:rPr>
          <w:i/>
          <w:spacing w:val="-23"/>
          <w:w w:val="105"/>
          <w:sz w:val="20"/>
        </w:rPr>
        <w:t xml:space="preserve"> </w:t>
      </w:r>
      <w:r>
        <w:rPr>
          <w:rFonts w:ascii="Georgia"/>
          <w:w w:val="105"/>
          <w:sz w:val="20"/>
        </w:rPr>
        <w:t>3</w:t>
      </w:r>
      <w:r>
        <w:rPr>
          <w:i/>
          <w:w w:val="105"/>
          <w:sz w:val="20"/>
        </w:rPr>
        <w:t>,</w:t>
      </w:r>
      <w:r>
        <w:rPr>
          <w:i/>
          <w:spacing w:val="-22"/>
          <w:w w:val="105"/>
          <w:sz w:val="20"/>
        </w:rPr>
        <w:t xml:space="preserve"> </w:t>
      </w:r>
      <w:r>
        <w:rPr>
          <w:rFonts w:ascii="Georgia"/>
          <w:w w:val="105"/>
          <w:sz w:val="20"/>
        </w:rPr>
        <w:t>4</w:t>
      </w:r>
      <w:r>
        <w:rPr>
          <w:i/>
          <w:w w:val="105"/>
          <w:sz w:val="20"/>
        </w:rPr>
        <w:t>,</w:t>
      </w:r>
      <w:r>
        <w:rPr>
          <w:i/>
          <w:spacing w:val="-23"/>
          <w:w w:val="105"/>
          <w:sz w:val="20"/>
        </w:rPr>
        <w:t xml:space="preserve"> </w:t>
      </w:r>
      <w:r>
        <w:rPr>
          <w:rFonts w:ascii="Georgia"/>
          <w:w w:val="105"/>
          <w:sz w:val="20"/>
        </w:rPr>
        <w:t>4</w:t>
      </w:r>
      <w:r>
        <w:rPr>
          <w:i/>
          <w:w w:val="105"/>
          <w:sz w:val="20"/>
        </w:rPr>
        <w:t>,</w:t>
      </w:r>
      <w:r>
        <w:rPr>
          <w:i/>
          <w:spacing w:val="-22"/>
          <w:w w:val="105"/>
          <w:sz w:val="20"/>
        </w:rPr>
        <w:t xml:space="preserve"> </w:t>
      </w:r>
      <w:r>
        <w:rPr>
          <w:rFonts w:ascii="Georgia"/>
          <w:w w:val="105"/>
          <w:sz w:val="20"/>
        </w:rPr>
        <w:t>4</w:t>
      </w:r>
      <w:r>
        <w:rPr>
          <w:i/>
          <w:w w:val="105"/>
          <w:sz w:val="20"/>
        </w:rPr>
        <w:t>,</w:t>
      </w:r>
      <w:r>
        <w:rPr>
          <w:i/>
          <w:spacing w:val="-22"/>
          <w:w w:val="105"/>
          <w:sz w:val="20"/>
        </w:rPr>
        <w:t xml:space="preserve"> </w:t>
      </w:r>
      <w:r>
        <w:rPr>
          <w:rFonts w:ascii="Georgia"/>
          <w:w w:val="105"/>
          <w:sz w:val="20"/>
        </w:rPr>
        <w:t>5</w:t>
      </w:r>
      <w:r>
        <w:rPr>
          <w:i/>
          <w:w w:val="105"/>
          <w:sz w:val="20"/>
        </w:rPr>
        <w:t>,</w:t>
      </w:r>
      <w:r>
        <w:rPr>
          <w:i/>
          <w:spacing w:val="-23"/>
          <w:w w:val="105"/>
          <w:sz w:val="20"/>
        </w:rPr>
        <w:t xml:space="preserve"> </w:t>
      </w:r>
      <w:r>
        <w:rPr>
          <w:rFonts w:ascii="Georgia"/>
          <w:w w:val="105"/>
          <w:sz w:val="20"/>
        </w:rPr>
        <w:t>4</w:t>
      </w:r>
      <w:r>
        <w:rPr>
          <w:i/>
          <w:w w:val="105"/>
          <w:sz w:val="20"/>
        </w:rPr>
        <w:t>,</w:t>
      </w:r>
      <w:r>
        <w:rPr>
          <w:i/>
          <w:spacing w:val="-22"/>
          <w:w w:val="105"/>
          <w:sz w:val="20"/>
        </w:rPr>
        <w:t xml:space="preserve"> </w:t>
      </w:r>
      <w:r>
        <w:rPr>
          <w:rFonts w:ascii="Georgia"/>
          <w:w w:val="105"/>
          <w:sz w:val="20"/>
        </w:rPr>
        <w:t>3</w:t>
      </w:r>
      <w:r>
        <w:rPr>
          <w:i/>
          <w:w w:val="105"/>
          <w:sz w:val="20"/>
        </w:rPr>
        <w:t>,</w:t>
      </w:r>
      <w:r>
        <w:rPr>
          <w:i/>
          <w:spacing w:val="-23"/>
          <w:w w:val="105"/>
          <w:sz w:val="20"/>
        </w:rPr>
        <w:t xml:space="preserve"> </w:t>
      </w:r>
      <w:r>
        <w:rPr>
          <w:rFonts w:ascii="Georgia"/>
          <w:w w:val="105"/>
          <w:sz w:val="20"/>
        </w:rPr>
        <w:t>4</w:t>
      </w:r>
      <w:r>
        <w:rPr>
          <w:rFonts w:ascii="Lucida Sans Unicode"/>
          <w:w w:val="105"/>
          <w:sz w:val="20"/>
        </w:rPr>
        <w:t>}</w:t>
      </w:r>
    </w:p>
    <w:p w:rsidR="00A325FF" w:rsidRDefault="00D10E8B">
      <w:pPr>
        <w:spacing w:line="298" w:lineRule="exact"/>
        <w:ind w:left="269"/>
        <w:rPr>
          <w:sz w:val="20"/>
        </w:rPr>
      </w:pPr>
      <w:r>
        <w:rPr>
          <w:i/>
          <w:sz w:val="20"/>
        </w:rPr>
        <w:t>X</w:t>
      </w:r>
      <w:r>
        <w:rPr>
          <w:sz w:val="20"/>
          <w:vertAlign w:val="subscript"/>
        </w:rPr>
        <w:t>2</w:t>
      </w:r>
      <w:r>
        <w:rPr>
          <w:sz w:val="20"/>
        </w:rPr>
        <w:t xml:space="preserve"> </w:t>
      </w:r>
      <w:r>
        <w:rPr>
          <w:rFonts w:ascii="Georgia"/>
          <w:sz w:val="20"/>
        </w:rPr>
        <w:t xml:space="preserve">= </w:t>
      </w:r>
      <w:r>
        <w:rPr>
          <w:sz w:val="20"/>
        </w:rPr>
        <w:t xml:space="preserve">square footage </w:t>
      </w:r>
      <w:r>
        <w:rPr>
          <w:rFonts w:ascii="Georgia"/>
          <w:sz w:val="20"/>
        </w:rPr>
        <w:t xml:space="preserve">= </w:t>
      </w:r>
      <w:r>
        <w:rPr>
          <w:rFonts w:ascii="Lucida Sans Unicode"/>
          <w:sz w:val="20"/>
        </w:rPr>
        <w:t>{</w:t>
      </w:r>
      <w:r>
        <w:rPr>
          <w:rFonts w:ascii="Georgia"/>
          <w:sz w:val="20"/>
        </w:rPr>
        <w:t>3028</w:t>
      </w:r>
      <w:r>
        <w:rPr>
          <w:i/>
          <w:sz w:val="20"/>
        </w:rPr>
        <w:t xml:space="preserve">, </w:t>
      </w:r>
      <w:r>
        <w:rPr>
          <w:rFonts w:ascii="Georgia"/>
          <w:sz w:val="20"/>
        </w:rPr>
        <w:t>1365</w:t>
      </w:r>
      <w:r>
        <w:rPr>
          <w:i/>
          <w:sz w:val="20"/>
        </w:rPr>
        <w:t xml:space="preserve">, </w:t>
      </w:r>
      <w:r>
        <w:rPr>
          <w:rFonts w:ascii="Georgia"/>
          <w:sz w:val="20"/>
        </w:rPr>
        <w:t>2726</w:t>
      </w:r>
      <w:r>
        <w:rPr>
          <w:i/>
          <w:sz w:val="20"/>
        </w:rPr>
        <w:t xml:space="preserve">, </w:t>
      </w:r>
      <w:r>
        <w:rPr>
          <w:rFonts w:ascii="Georgia"/>
          <w:sz w:val="20"/>
        </w:rPr>
        <w:t>2538</w:t>
      </w:r>
      <w:r>
        <w:rPr>
          <w:i/>
          <w:sz w:val="20"/>
        </w:rPr>
        <w:t xml:space="preserve">, </w:t>
      </w:r>
      <w:r>
        <w:rPr>
          <w:rFonts w:ascii="Georgia"/>
          <w:sz w:val="20"/>
        </w:rPr>
        <w:t>1318</w:t>
      </w:r>
      <w:r>
        <w:rPr>
          <w:i/>
          <w:sz w:val="20"/>
        </w:rPr>
        <w:t xml:space="preserve">, </w:t>
      </w:r>
      <w:r>
        <w:rPr>
          <w:rFonts w:ascii="Georgia"/>
          <w:sz w:val="20"/>
        </w:rPr>
        <w:t>1693</w:t>
      </w:r>
      <w:r>
        <w:rPr>
          <w:i/>
          <w:sz w:val="20"/>
        </w:rPr>
        <w:t xml:space="preserve">, </w:t>
      </w:r>
      <w:r>
        <w:rPr>
          <w:rFonts w:ascii="Georgia"/>
          <w:sz w:val="20"/>
        </w:rPr>
        <w:t>1412</w:t>
      </w:r>
      <w:r>
        <w:rPr>
          <w:i/>
          <w:sz w:val="20"/>
        </w:rPr>
        <w:t xml:space="preserve">, </w:t>
      </w:r>
      <w:r>
        <w:rPr>
          <w:rFonts w:ascii="Georgia"/>
          <w:sz w:val="20"/>
        </w:rPr>
        <w:t>1632</w:t>
      </w:r>
      <w:r>
        <w:rPr>
          <w:i/>
          <w:sz w:val="20"/>
        </w:rPr>
        <w:t xml:space="preserve">, </w:t>
      </w:r>
      <w:r>
        <w:rPr>
          <w:rFonts w:ascii="Georgia"/>
          <w:sz w:val="20"/>
        </w:rPr>
        <w:t>2875</w:t>
      </w:r>
      <w:r>
        <w:rPr>
          <w:i/>
          <w:sz w:val="20"/>
        </w:rPr>
        <w:t xml:space="preserve">, </w:t>
      </w:r>
      <w:r>
        <w:rPr>
          <w:rFonts w:ascii="Georgia"/>
          <w:sz w:val="20"/>
        </w:rPr>
        <w:t>3564</w:t>
      </w:r>
      <w:r>
        <w:rPr>
          <w:i/>
          <w:sz w:val="20"/>
        </w:rPr>
        <w:t xml:space="preserve">, </w:t>
      </w:r>
      <w:r>
        <w:rPr>
          <w:rFonts w:ascii="Georgia"/>
          <w:sz w:val="20"/>
        </w:rPr>
        <w:t>4412</w:t>
      </w:r>
      <w:r>
        <w:rPr>
          <w:i/>
          <w:sz w:val="20"/>
        </w:rPr>
        <w:t xml:space="preserve">, </w:t>
      </w:r>
      <w:r>
        <w:rPr>
          <w:rFonts w:ascii="Georgia"/>
          <w:sz w:val="20"/>
        </w:rPr>
        <w:t>4444</w:t>
      </w:r>
      <w:r>
        <w:rPr>
          <w:i/>
          <w:sz w:val="20"/>
        </w:rPr>
        <w:t xml:space="preserve">, </w:t>
      </w:r>
      <w:r>
        <w:rPr>
          <w:rFonts w:ascii="Georgia"/>
          <w:sz w:val="20"/>
        </w:rPr>
        <w:t>4278</w:t>
      </w:r>
      <w:r>
        <w:rPr>
          <w:i/>
          <w:sz w:val="20"/>
        </w:rPr>
        <w:t xml:space="preserve">, </w:t>
      </w:r>
      <w:r>
        <w:rPr>
          <w:rFonts w:ascii="Georgia"/>
          <w:sz w:val="20"/>
        </w:rPr>
        <w:t>3064</w:t>
      </w:r>
      <w:r>
        <w:rPr>
          <w:i/>
          <w:sz w:val="20"/>
        </w:rPr>
        <w:t xml:space="preserve">, </w:t>
      </w:r>
      <w:r>
        <w:rPr>
          <w:rFonts w:ascii="Georgia"/>
          <w:sz w:val="20"/>
        </w:rPr>
        <w:t>3857</w:t>
      </w:r>
      <w:r>
        <w:rPr>
          <w:rFonts w:ascii="Lucida Sans Unicode"/>
          <w:sz w:val="20"/>
        </w:rPr>
        <w:t xml:space="preserve">} </w:t>
      </w:r>
      <w:r>
        <w:rPr>
          <w:i/>
          <w:sz w:val="20"/>
        </w:rPr>
        <w:t>.</w:t>
      </w:r>
      <w:bookmarkStart w:id="170" w:name="_bookmark138"/>
      <w:bookmarkEnd w:id="170"/>
      <w:r>
        <w:rPr>
          <w:i/>
          <w:sz w:val="20"/>
        </w:rPr>
        <w:t xml:space="preserve"> </w:t>
      </w:r>
      <w:r>
        <w:rPr>
          <w:sz w:val="20"/>
        </w:rPr>
        <w:t>(56)</w:t>
      </w:r>
    </w:p>
    <w:p w:rsidR="00A325FF" w:rsidRDefault="002220C9">
      <w:pPr>
        <w:pStyle w:val="Brdtekst"/>
        <w:spacing w:before="151"/>
        <w:ind w:left="140" w:right="376"/>
        <w:jc w:val="both"/>
      </w:pPr>
      <w:r>
        <w:rPr>
          <w:noProof/>
          <w:lang w:val="da-DK" w:eastAsia="da-DK" w:bidi="ar-SA"/>
        </w:rPr>
        <mc:AlternateContent>
          <mc:Choice Requires="wps">
            <w:drawing>
              <wp:anchor distT="0" distB="0" distL="114300" distR="114300" simplePos="0" relativeHeight="482182656" behindDoc="1" locked="0" layoutInCell="1" allowOverlap="1">
                <wp:simplePos x="0" y="0"/>
                <wp:positionH relativeFrom="page">
                  <wp:posOffset>2459990</wp:posOffset>
                </wp:positionH>
                <wp:positionV relativeFrom="paragraph">
                  <wp:posOffset>429260</wp:posOffset>
                </wp:positionV>
                <wp:extent cx="4678680" cy="472440"/>
                <wp:effectExtent l="0" t="0" r="0" b="0"/>
                <wp:wrapNone/>
                <wp:docPr id="967"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86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771"/>
                                <w:tab w:val="right" w:pos="3866"/>
                                <w:tab w:val="left" w:pos="7013"/>
                              </w:tabs>
                              <w:spacing w:line="478" w:lineRule="exact"/>
                            </w:pPr>
                            <w:r>
                              <w:rPr>
                                <w:rFonts w:ascii="Arial" w:hAnsi="Arial"/>
                                <w:w w:val="235"/>
                                <w:position w:val="28"/>
                              </w:rPr>
                              <w:t>.</w:t>
                            </w:r>
                            <w:r>
                              <w:rPr>
                                <w:rFonts w:ascii="Arial" w:hAnsi="Arial"/>
                                <w:w w:val="235"/>
                                <w:position w:val="28"/>
                              </w:rPr>
                              <w:tab/>
                            </w:r>
                            <w:r>
                              <w:rPr>
                                <w:rFonts w:ascii="Arial" w:hAnsi="Arial"/>
                                <w:w w:val="115"/>
                                <w:position w:val="28"/>
                              </w:rPr>
                              <w:t>Σ</w:t>
                            </w:r>
                            <w:r>
                              <w:rPr>
                                <w:rFonts w:ascii="Arial" w:hAnsi="Arial"/>
                                <w:w w:val="115"/>
                                <w:position w:val="28"/>
                              </w:rPr>
                              <w:tab/>
                            </w:r>
                            <w:r>
                              <w:rPr>
                                <w:rFonts w:ascii="Arial" w:hAnsi="Arial"/>
                                <w:w w:val="115"/>
                                <w:position w:val="28"/>
                              </w:rPr>
                              <w:tab/>
                            </w:r>
                            <w:r>
                              <w:rPr>
                                <w:spacing w:val="-18"/>
                                <w:w w:val="105"/>
                              </w:rPr>
                              <w:t>(57)</w:t>
                            </w:r>
                            <w:r>
                              <w:rPr>
                                <w:spacing w:val="-18"/>
                                <w:w w:val="105"/>
                                <w:vertAlign w:val="subscript"/>
                              </w:rPr>
                              <w:t>1</w:t>
                            </w:r>
                            <w:r>
                              <w:rPr>
                                <w:spacing w:val="-18"/>
                                <w:w w:val="105"/>
                                <w:position w:val="-2"/>
                              </w:rPr>
                              <w:tab/>
                            </w:r>
                            <w:r>
                              <w:rPr>
                                <w:w w:val="115"/>
                                <w:position w:val="-2"/>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3" o:spid="_x0000_s2332" type="#_x0000_t202" style="position:absolute;left:0;text-align:left;margin-left:193.7pt;margin-top:33.8pt;width:368.4pt;height:37.2pt;z-index:-2113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" filled="f" stroked="f">
                <v:textbox inset="0,0,0,0">
                  <w:txbxContent>
                    <w:p w:rsidR="00A325FF" w:rsidRDefault="00D10E8B">
                      <w:pPr>
                        <w:pStyle w:val="Brdtekst"/>
                        <w:tabs>
                          <w:tab w:val="left" w:pos="1771"/>
                          <w:tab w:val="right" w:pos="3866"/>
                          <w:tab w:val="left" w:pos="7013"/>
                        </w:tabs>
                        <w:spacing w:line="478" w:lineRule="exact"/>
                      </w:pPr>
                      <w:r>
                        <w:rPr>
                          <w:rFonts w:ascii="Arial" w:hAnsi="Arial"/>
                          <w:w w:val="235"/>
                          <w:position w:val="28"/>
                        </w:rPr>
                        <w:t>.</w:t>
                      </w:r>
                      <w:r>
                        <w:rPr>
                          <w:rFonts w:ascii="Arial" w:hAnsi="Arial"/>
                          <w:w w:val="235"/>
                          <w:position w:val="28"/>
                        </w:rPr>
                        <w:tab/>
                      </w:r>
                      <w:r>
                        <w:rPr>
                          <w:rFonts w:ascii="Arial" w:hAnsi="Arial"/>
                          <w:w w:val="115"/>
                          <w:position w:val="28"/>
                        </w:rPr>
                        <w:t>Σ</w:t>
                      </w:r>
                      <w:r>
                        <w:rPr>
                          <w:rFonts w:ascii="Arial" w:hAnsi="Arial"/>
                          <w:w w:val="115"/>
                          <w:position w:val="28"/>
                        </w:rPr>
                        <w:tab/>
                      </w:r>
                      <w:r>
                        <w:rPr>
                          <w:rFonts w:ascii="Arial" w:hAnsi="Arial"/>
                          <w:w w:val="115"/>
                          <w:position w:val="28"/>
                        </w:rPr>
                        <w:tab/>
                      </w:r>
                      <w:r>
                        <w:rPr>
                          <w:spacing w:val="-18"/>
                          <w:w w:val="105"/>
                        </w:rPr>
                        <w:t>(57)</w:t>
                      </w:r>
                      <w:r>
                        <w:rPr>
                          <w:spacing w:val="-18"/>
                          <w:w w:val="105"/>
                          <w:vertAlign w:val="subscript"/>
                        </w:rPr>
                        <w:t>1</w:t>
                      </w:r>
                      <w:r>
                        <w:rPr>
                          <w:spacing w:val="-18"/>
                          <w:w w:val="105"/>
                          <w:position w:val="-2"/>
                        </w:rPr>
                        <w:tab/>
                      </w:r>
                      <w:r>
                        <w:rPr>
                          <w:w w:val="115"/>
                          <w:position w:val="-2"/>
                          <w:vertAlign w:val="subscript"/>
                        </w:rPr>
                        <w:t>2</w:t>
                      </w:r>
                    </w:p>
                  </w:txbxContent>
                </v:textbox>
                <w10:wrap anchorx="page"/>
              </v:shape>
            </w:pict>
          </mc:Fallback>
        </mc:AlternateContent>
      </w:r>
      <w:r w:rsidR="00D10E8B">
        <w:rPr>
          <w:w w:val="105"/>
        </w:rPr>
        <w:t>Henceforth, for scaling purposes, we will divide the square footage by 1000 and subtract off the mean of both features. Classically, we compute the covariance matrix and its eigenvalues to be the following:</w:t>
      </w:r>
    </w:p>
    <w:p w:rsidR="00A325FF" w:rsidRDefault="00D10E8B">
      <w:pPr>
        <w:tabs>
          <w:tab w:val="left" w:pos="556"/>
          <w:tab w:val="left" w:pos="2394"/>
          <w:tab w:val="left" w:pos="2681"/>
          <w:tab w:val="left" w:pos="4103"/>
        </w:tabs>
        <w:spacing w:before="192" w:line="291" w:lineRule="exact"/>
        <w:ind w:right="276"/>
        <w:jc w:val="center"/>
        <w:rPr>
          <w:i/>
          <w:sz w:val="20"/>
        </w:rPr>
      </w:pPr>
      <w:r>
        <w:rPr>
          <w:rFonts w:ascii="Georgia" w:hAnsi="Georgia"/>
          <w:w w:val="105"/>
          <w:sz w:val="20"/>
        </w:rPr>
        <w:t>Σ</w:t>
      </w:r>
      <w:r>
        <w:rPr>
          <w:rFonts w:ascii="Georgia" w:hAnsi="Georgia"/>
          <w:spacing w:val="13"/>
          <w:w w:val="105"/>
          <w:sz w:val="20"/>
        </w:rPr>
        <w:t xml:space="preserve"> </w:t>
      </w:r>
      <w:r>
        <w:rPr>
          <w:rFonts w:ascii="Georgia" w:hAnsi="Georgia"/>
          <w:w w:val="105"/>
          <w:sz w:val="20"/>
        </w:rPr>
        <w:t>=</w:t>
      </w:r>
      <w:r>
        <w:rPr>
          <w:rFonts w:ascii="Georgia" w:hAnsi="Georgia"/>
          <w:w w:val="105"/>
          <w:sz w:val="20"/>
        </w:rPr>
        <w:tab/>
      </w:r>
      <w:r>
        <w:rPr>
          <w:rFonts w:ascii="Georgia" w:hAnsi="Georgia"/>
          <w:position w:val="12"/>
          <w:sz w:val="20"/>
        </w:rPr>
        <w:t>0</w:t>
      </w:r>
      <w:r>
        <w:rPr>
          <w:i/>
          <w:position w:val="12"/>
          <w:sz w:val="20"/>
        </w:rPr>
        <w:t>.</w:t>
      </w:r>
      <w:r>
        <w:rPr>
          <w:rFonts w:ascii="Georgia" w:hAnsi="Georgia"/>
          <w:position w:val="12"/>
          <w:sz w:val="20"/>
        </w:rPr>
        <w:t>380952</w:t>
      </w:r>
      <w:r>
        <w:rPr>
          <w:rFonts w:ascii="Georgia" w:hAnsi="Georgia"/>
          <w:spacing w:val="4"/>
          <w:position w:val="12"/>
          <w:sz w:val="20"/>
        </w:rPr>
        <w:t xml:space="preserve"> </w:t>
      </w:r>
      <w:r>
        <w:rPr>
          <w:rFonts w:ascii="Georgia" w:hAnsi="Georgia"/>
          <w:position w:val="12"/>
          <w:sz w:val="20"/>
        </w:rPr>
        <w:t>0</w:t>
      </w:r>
      <w:r>
        <w:rPr>
          <w:i/>
          <w:position w:val="12"/>
          <w:sz w:val="20"/>
        </w:rPr>
        <w:t>.</w:t>
      </w:r>
      <w:r>
        <w:rPr>
          <w:rFonts w:ascii="Georgia" w:hAnsi="Georgia"/>
          <w:position w:val="12"/>
          <w:sz w:val="20"/>
        </w:rPr>
        <w:t>573476</w:t>
      </w:r>
      <w:r>
        <w:rPr>
          <w:rFonts w:ascii="Georgia" w:hAnsi="Georgia"/>
          <w:position w:val="12"/>
          <w:sz w:val="20"/>
        </w:rPr>
        <w:tab/>
      </w:r>
      <w:r>
        <w:rPr>
          <w:i/>
          <w:w w:val="105"/>
          <w:sz w:val="20"/>
        </w:rPr>
        <w:t>,</w:t>
      </w:r>
      <w:r>
        <w:rPr>
          <w:i/>
          <w:w w:val="105"/>
          <w:sz w:val="20"/>
        </w:rPr>
        <w:tab/>
        <w:t xml:space="preserve">e   </w:t>
      </w:r>
      <w:r>
        <w:rPr>
          <w:rFonts w:ascii="Georgia" w:hAnsi="Georgia"/>
          <w:w w:val="105"/>
          <w:sz w:val="20"/>
        </w:rPr>
        <w:t>=</w:t>
      </w:r>
      <w:r>
        <w:rPr>
          <w:rFonts w:ascii="Georgia" w:hAnsi="Georgia"/>
          <w:spacing w:val="-32"/>
          <w:w w:val="105"/>
          <w:sz w:val="20"/>
        </w:rPr>
        <w:t xml:space="preserve"> </w:t>
      </w:r>
      <w:r>
        <w:rPr>
          <w:rFonts w:ascii="Georgia" w:hAnsi="Georgia"/>
          <w:w w:val="105"/>
          <w:sz w:val="20"/>
        </w:rPr>
        <w:t>1</w:t>
      </w:r>
      <w:r>
        <w:rPr>
          <w:i/>
          <w:w w:val="105"/>
          <w:sz w:val="20"/>
        </w:rPr>
        <w:t>.</w:t>
      </w:r>
      <w:r>
        <w:rPr>
          <w:rFonts w:ascii="Georgia" w:hAnsi="Georgia"/>
          <w:w w:val="105"/>
          <w:sz w:val="20"/>
        </w:rPr>
        <w:t>57286</w:t>
      </w:r>
      <w:r>
        <w:rPr>
          <w:rFonts w:ascii="Georgia" w:hAnsi="Georgia"/>
          <w:spacing w:val="-22"/>
          <w:w w:val="105"/>
          <w:sz w:val="20"/>
        </w:rPr>
        <w:t xml:space="preserve"> </w:t>
      </w:r>
      <w:r>
        <w:rPr>
          <w:i/>
          <w:w w:val="105"/>
          <w:sz w:val="20"/>
        </w:rPr>
        <w:t>,</w:t>
      </w:r>
      <w:r>
        <w:rPr>
          <w:i/>
          <w:w w:val="105"/>
          <w:sz w:val="20"/>
        </w:rPr>
        <w:tab/>
        <w:t xml:space="preserve">e   </w:t>
      </w:r>
      <w:r>
        <w:rPr>
          <w:rFonts w:ascii="Georgia" w:hAnsi="Georgia"/>
          <w:w w:val="105"/>
          <w:sz w:val="20"/>
        </w:rPr>
        <w:t>= 0</w:t>
      </w:r>
      <w:r>
        <w:rPr>
          <w:i/>
          <w:w w:val="105"/>
          <w:sz w:val="20"/>
        </w:rPr>
        <w:t>.</w:t>
      </w:r>
      <w:r>
        <w:rPr>
          <w:rFonts w:ascii="Georgia" w:hAnsi="Georgia"/>
          <w:w w:val="105"/>
          <w:sz w:val="20"/>
        </w:rPr>
        <w:t>105029</w:t>
      </w:r>
      <w:r>
        <w:rPr>
          <w:rFonts w:ascii="Georgia" w:hAnsi="Georgia"/>
          <w:spacing w:val="-36"/>
          <w:w w:val="105"/>
          <w:sz w:val="20"/>
        </w:rPr>
        <w:t xml:space="preserve"> </w:t>
      </w:r>
      <w:r>
        <w:rPr>
          <w:i/>
          <w:w w:val="105"/>
          <w:sz w:val="20"/>
        </w:rPr>
        <w:t>.</w:t>
      </w:r>
    </w:p>
    <w:p w:rsidR="00A325FF" w:rsidRDefault="00D10E8B">
      <w:pPr>
        <w:pStyle w:val="Brdtekst"/>
        <w:spacing w:line="171" w:lineRule="exact"/>
        <w:ind w:left="3080"/>
        <w:rPr>
          <w:rFonts w:ascii="Georgia"/>
        </w:rPr>
      </w:pPr>
      <w:r>
        <w:rPr>
          <w:rFonts w:ascii="Georgia"/>
        </w:rPr>
        <w:t>0</w:t>
      </w:r>
      <w:r>
        <w:rPr>
          <w:i/>
        </w:rPr>
        <w:t>.</w:t>
      </w:r>
      <w:r>
        <w:rPr>
          <w:rFonts w:ascii="Georgia"/>
        </w:rPr>
        <w:t>573476 1</w:t>
      </w:r>
      <w:r>
        <w:rPr>
          <w:i/>
        </w:rPr>
        <w:t>.</w:t>
      </w:r>
      <w:r>
        <w:rPr>
          <w:rFonts w:ascii="Georgia"/>
        </w:rPr>
        <w:t>29693</w:t>
      </w:r>
    </w:p>
    <w:p w:rsidR="00A325FF" w:rsidRDefault="00A325FF">
      <w:pPr>
        <w:pStyle w:val="Brdtekst"/>
        <w:spacing w:before="8"/>
        <w:rPr>
          <w:rFonts w:ascii="Georgia"/>
          <w:sz w:val="17"/>
        </w:rPr>
      </w:pPr>
    </w:p>
    <w:p w:rsidR="00A325FF" w:rsidRDefault="00D10E8B">
      <w:pPr>
        <w:pStyle w:val="Brdtekst"/>
        <w:ind w:left="339"/>
      </w:pPr>
      <w:r>
        <w:rPr>
          <w:w w:val="105"/>
        </w:rPr>
        <w:t xml:space="preserve">We now discuss the quantum algorithm for doing the above calculation, i.e., for finding the eigenvalues of </w:t>
      </w:r>
      <w:r>
        <w:rPr>
          <w:rFonts w:ascii="Georgia" w:hAnsi="Georgia"/>
          <w:w w:val="105"/>
        </w:rPr>
        <w:t>Σ</w:t>
      </w:r>
      <w:r>
        <w:rPr>
          <w:w w:val="105"/>
        </w:rPr>
        <w:t>.</w:t>
      </w:r>
    </w:p>
    <w:p w:rsidR="00A325FF" w:rsidRDefault="00A325FF">
      <w:pPr>
        <w:pStyle w:val="Brdtekst"/>
        <w:rPr>
          <w:sz w:val="24"/>
        </w:rPr>
      </w:pPr>
    </w:p>
    <w:p w:rsidR="00A325FF" w:rsidRDefault="00D10E8B">
      <w:pPr>
        <w:pStyle w:val="Listeafsnit"/>
        <w:numPr>
          <w:ilvl w:val="1"/>
          <w:numId w:val="38"/>
        </w:numPr>
        <w:tabs>
          <w:tab w:val="left" w:pos="4407"/>
          <w:tab w:val="left" w:pos="4408"/>
        </w:tabs>
        <w:spacing w:before="175"/>
        <w:ind w:left="4407" w:hanging="423"/>
        <w:jc w:val="left"/>
        <w:rPr>
          <w:b/>
          <w:sz w:val="18"/>
        </w:rPr>
      </w:pPr>
      <w:bookmarkStart w:id="171" w:name="_bookmark139"/>
      <w:bookmarkEnd w:id="171"/>
      <w:r>
        <w:rPr>
          <w:b/>
          <w:w w:val="120"/>
          <w:sz w:val="18"/>
        </w:rPr>
        <w:t>Algorithm</w:t>
      </w:r>
      <w:r>
        <w:rPr>
          <w:b/>
          <w:spacing w:val="15"/>
          <w:w w:val="120"/>
          <w:sz w:val="18"/>
        </w:rPr>
        <w:t xml:space="preserve"> </w:t>
      </w:r>
      <w:r>
        <w:rPr>
          <w:b/>
          <w:w w:val="120"/>
          <w:sz w:val="18"/>
        </w:rPr>
        <w:t>description</w:t>
      </w:r>
    </w:p>
    <w:p w:rsidR="00A325FF" w:rsidRDefault="00A325FF">
      <w:pPr>
        <w:pStyle w:val="Brdtekst"/>
        <w:spacing w:before="10"/>
        <w:rPr>
          <w:b/>
          <w:sz w:val="24"/>
        </w:rPr>
      </w:pPr>
    </w:p>
    <w:p w:rsidR="00A325FF" w:rsidRDefault="00D10E8B">
      <w:pPr>
        <w:pStyle w:val="Brdtekst"/>
        <w:spacing w:before="1"/>
        <w:ind w:left="140" w:right="392" w:firstLine="199"/>
        <w:jc w:val="both"/>
      </w:pPr>
      <w:r>
        <w:rPr>
          <w:w w:val="105"/>
        </w:rPr>
        <w:t xml:space="preserve">A quantum algorithm for performing PCA </w:t>
      </w:r>
      <w:r>
        <w:rPr>
          <w:spacing w:val="-3"/>
          <w:w w:val="105"/>
        </w:rPr>
        <w:t xml:space="preserve">was </w:t>
      </w:r>
      <w:r>
        <w:rPr>
          <w:w w:val="105"/>
        </w:rPr>
        <w:t>presented in Ref. [</w:t>
      </w:r>
      <w:hyperlink w:anchor="_bookmark287" w:history="1">
        <w:r>
          <w:rPr>
            <w:w w:val="105"/>
          </w:rPr>
          <w:t>68</w:t>
        </w:r>
      </w:hyperlink>
      <w:r>
        <w:rPr>
          <w:w w:val="105"/>
        </w:rPr>
        <w:t xml:space="preserve">]. The algorithm: (1) encodes </w:t>
      </w:r>
      <w:r>
        <w:rPr>
          <w:rFonts w:ascii="Georgia" w:hAnsi="Georgia"/>
          <w:w w:val="105"/>
        </w:rPr>
        <w:t xml:space="preserve">Σ </w:t>
      </w:r>
      <w:r>
        <w:rPr>
          <w:w w:val="105"/>
        </w:rPr>
        <w:t xml:space="preserve">in a </w:t>
      </w:r>
      <w:bookmarkStart w:id="172" w:name="_bookmark140"/>
      <w:bookmarkEnd w:id="172"/>
      <w:r>
        <w:rPr>
          <w:w w:val="105"/>
        </w:rPr>
        <w:t xml:space="preserve">quantum density matrix </w:t>
      </w:r>
      <w:r>
        <w:rPr>
          <w:i/>
          <w:w w:val="105"/>
        </w:rPr>
        <w:t xml:space="preserve">ρ </w:t>
      </w:r>
      <w:r>
        <w:rPr>
          <w:w w:val="105"/>
        </w:rPr>
        <w:t xml:space="preserve">(exploiting the fact that </w:t>
      </w:r>
      <w:r>
        <w:rPr>
          <w:rFonts w:ascii="Georgia" w:hAnsi="Georgia"/>
          <w:w w:val="105"/>
        </w:rPr>
        <w:t xml:space="preserve">Σ </w:t>
      </w:r>
      <w:r>
        <w:rPr>
          <w:w w:val="105"/>
        </w:rPr>
        <w:t xml:space="preserve">is a positive semidefinite matrix), (2) prepares many copies of </w:t>
      </w:r>
      <w:r>
        <w:rPr>
          <w:i/>
          <w:w w:val="105"/>
        </w:rPr>
        <w:t>ρ</w:t>
      </w:r>
      <w:r>
        <w:rPr>
          <w:w w:val="105"/>
        </w:rPr>
        <w:t xml:space="preserve">,  (3)  performs the exponential </w:t>
      </w:r>
      <w:r>
        <w:rPr>
          <w:spacing w:val="-6"/>
          <w:w w:val="105"/>
        </w:rPr>
        <w:t xml:space="preserve">SWAP </w:t>
      </w:r>
      <w:r>
        <w:rPr>
          <w:w w:val="105"/>
        </w:rPr>
        <w:t>operation on each copy and a ta</w:t>
      </w:r>
      <w:r>
        <w:rPr>
          <w:w w:val="105"/>
        </w:rPr>
        <w:t xml:space="preserve">rget system, and (4) performs quantum phase  estimation to determine the eigenvalues. </w:t>
      </w:r>
      <w:r>
        <w:rPr>
          <w:spacing w:val="-3"/>
          <w:w w:val="105"/>
        </w:rPr>
        <w:t xml:space="preserve">However, </w:t>
      </w:r>
      <w:r>
        <w:rPr>
          <w:w w:val="105"/>
        </w:rPr>
        <w:t>given the constraint of only 5 qubits on IBM’s computer, preparing many</w:t>
      </w:r>
      <w:r>
        <w:rPr>
          <w:spacing w:val="12"/>
          <w:w w:val="105"/>
        </w:rPr>
        <w:t xml:space="preserve"> </w:t>
      </w:r>
      <w:r>
        <w:rPr>
          <w:w w:val="105"/>
        </w:rPr>
        <w:t>copies</w:t>
      </w:r>
      <w:r>
        <w:rPr>
          <w:spacing w:val="13"/>
          <w:w w:val="105"/>
        </w:rPr>
        <w:t xml:space="preserve"> </w:t>
      </w:r>
      <w:r>
        <w:rPr>
          <w:w w:val="105"/>
        </w:rPr>
        <w:t>of</w:t>
      </w:r>
      <w:r>
        <w:rPr>
          <w:spacing w:val="12"/>
          <w:w w:val="105"/>
        </w:rPr>
        <w:t xml:space="preserve"> </w:t>
      </w:r>
      <w:r>
        <w:rPr>
          <w:i/>
          <w:w w:val="105"/>
        </w:rPr>
        <w:t>ρ</w:t>
      </w:r>
      <w:r>
        <w:rPr>
          <w:i/>
          <w:spacing w:val="13"/>
          <w:w w:val="105"/>
        </w:rPr>
        <w:t xml:space="preserve"> </w:t>
      </w:r>
      <w:r>
        <w:rPr>
          <w:w w:val="105"/>
        </w:rPr>
        <w:t>is</w:t>
      </w:r>
      <w:r>
        <w:rPr>
          <w:spacing w:val="12"/>
          <w:w w:val="105"/>
        </w:rPr>
        <w:t xml:space="preserve"> </w:t>
      </w:r>
      <w:r>
        <w:rPr>
          <w:w w:val="105"/>
        </w:rPr>
        <w:t>not</w:t>
      </w:r>
      <w:r>
        <w:rPr>
          <w:spacing w:val="13"/>
          <w:w w:val="105"/>
        </w:rPr>
        <w:t xml:space="preserve"> </w:t>
      </w:r>
      <w:r>
        <w:rPr>
          <w:w w:val="105"/>
        </w:rPr>
        <w:t>possible.</w:t>
      </w:r>
      <w:r>
        <w:rPr>
          <w:spacing w:val="34"/>
          <w:w w:val="105"/>
        </w:rPr>
        <w:t xml:space="preserve"> </w:t>
      </w:r>
      <w:r>
        <w:rPr>
          <w:w w:val="105"/>
        </w:rPr>
        <w:t>Hence,</w:t>
      </w:r>
      <w:r>
        <w:rPr>
          <w:spacing w:val="12"/>
          <w:w w:val="105"/>
        </w:rPr>
        <w:t xml:space="preserve"> </w:t>
      </w:r>
      <w:r>
        <w:rPr>
          <w:spacing w:val="-3"/>
          <w:w w:val="105"/>
        </w:rPr>
        <w:t>we</w:t>
      </w:r>
      <w:r>
        <w:rPr>
          <w:spacing w:val="13"/>
          <w:w w:val="105"/>
        </w:rPr>
        <w:t xml:space="preserve"> </w:t>
      </w:r>
      <w:r>
        <w:rPr>
          <w:w w:val="105"/>
        </w:rPr>
        <w:t>consider</w:t>
      </w:r>
      <w:r>
        <w:rPr>
          <w:spacing w:val="12"/>
          <w:w w:val="105"/>
        </w:rPr>
        <w:t xml:space="preserve"> </w:t>
      </w:r>
      <w:r>
        <w:rPr>
          <w:w w:val="105"/>
        </w:rPr>
        <w:t>a</w:t>
      </w:r>
      <w:r>
        <w:rPr>
          <w:spacing w:val="13"/>
          <w:w w:val="105"/>
        </w:rPr>
        <w:t xml:space="preserve"> </w:t>
      </w:r>
      <w:r>
        <w:rPr>
          <w:w w:val="105"/>
        </w:rPr>
        <w:t>simpler</w:t>
      </w:r>
      <w:r>
        <w:rPr>
          <w:spacing w:val="12"/>
          <w:w w:val="105"/>
        </w:rPr>
        <w:t xml:space="preserve"> </w:t>
      </w:r>
      <w:r>
        <w:rPr>
          <w:w w:val="105"/>
        </w:rPr>
        <w:t>algorithm</w:t>
      </w:r>
      <w:r>
        <w:rPr>
          <w:spacing w:val="13"/>
          <w:w w:val="105"/>
        </w:rPr>
        <w:t xml:space="preserve"> </w:t>
      </w:r>
      <w:r>
        <w:rPr>
          <w:w w:val="105"/>
        </w:rPr>
        <w:t>as</w:t>
      </w:r>
      <w:r>
        <w:rPr>
          <w:spacing w:val="12"/>
          <w:w w:val="105"/>
        </w:rPr>
        <w:t xml:space="preserve"> </w:t>
      </w:r>
      <w:r>
        <w:rPr>
          <w:w w:val="105"/>
        </w:rPr>
        <w:t>follows.</w:t>
      </w:r>
    </w:p>
    <w:p w:rsidR="00A325FF" w:rsidRDefault="002220C9">
      <w:pPr>
        <w:pStyle w:val="Brdtekst"/>
        <w:spacing w:line="237" w:lineRule="auto"/>
        <w:ind w:left="116" w:right="377" w:firstLine="222"/>
        <w:jc w:val="both"/>
      </w:pPr>
      <w:r>
        <w:rPr>
          <w:noProof/>
          <w:lang w:val="da-DK" w:eastAsia="da-DK" w:bidi="ar-SA"/>
        </w:rPr>
        <mc:AlternateContent>
          <mc:Choice Requires="wps">
            <w:drawing>
              <wp:anchor distT="0" distB="0" distL="114300" distR="114300" simplePos="0" relativeHeight="482183168" behindDoc="1" locked="0" layoutInCell="1" allowOverlap="1">
                <wp:simplePos x="0" y="0"/>
                <wp:positionH relativeFrom="page">
                  <wp:posOffset>999490</wp:posOffset>
                </wp:positionH>
                <wp:positionV relativeFrom="paragraph">
                  <wp:posOffset>165100</wp:posOffset>
                </wp:positionV>
                <wp:extent cx="3258185" cy="219710"/>
                <wp:effectExtent l="0" t="0" r="0" b="0"/>
                <wp:wrapNone/>
                <wp:docPr id="966" name="Text Box 9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1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4860"/>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4"/>
                              </w:rPr>
                              <w:t xml:space="preserve"> </w:t>
                            </w:r>
                            <w:r>
                              <w:rPr>
                                <w:rFonts w:asci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2" o:spid="_x0000_s2333" type="#_x0000_t202" style="position:absolute;left:0;text-align:left;margin-left:78.7pt;margin-top:13pt;width:256.55pt;height:17.3pt;z-index:-2113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e2ftwIAALYFAAAOAAAAZHJzL2Uyb0RvYy54bWysVNuOmzAQfa/Uf7D8znJZI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" filled="f" stroked="f">
                <v:textbox inset="0,0,0,0">
                  <w:txbxContent>
                    <w:p w:rsidR="00A325FF" w:rsidRDefault="00D10E8B">
                      <w:pPr>
                        <w:pStyle w:val="Brdtekst"/>
                        <w:tabs>
                          <w:tab w:val="left" w:pos="4860"/>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4"/>
                        </w:rPr>
                        <w:t xml:space="preserve"> </w:t>
                      </w:r>
                      <w:r>
                        <w:rPr>
                          <w:rFonts w:ascii="Lucida Sans Unicode"/>
                          <w:spacing w:val="-19"/>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83680" behindDoc="1" locked="0" layoutInCell="1" allowOverlap="1">
                <wp:simplePos x="0" y="0"/>
                <wp:positionH relativeFrom="page">
                  <wp:posOffset>4616450</wp:posOffset>
                </wp:positionH>
                <wp:positionV relativeFrom="paragraph">
                  <wp:posOffset>19050</wp:posOffset>
                </wp:positionV>
                <wp:extent cx="98425" cy="219710"/>
                <wp:effectExtent l="0" t="0" r="0" b="0"/>
                <wp:wrapNone/>
                <wp:docPr id="965" name="Text Box 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1" o:spid="_x0000_s2334" type="#_x0000_t202" style="position:absolute;left:0;text-align:left;margin-left:363.5pt;margin-top:1.5pt;width:7.75pt;height:17.3pt;z-index:-2113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10"/>
        </w:rPr>
        <w:t xml:space="preserve">In the special case where there are only </w:t>
      </w:r>
      <w:r w:rsidR="00D10E8B">
        <w:rPr>
          <w:spacing w:val="-4"/>
          <w:w w:val="110"/>
        </w:rPr>
        <w:t xml:space="preserve">two </w:t>
      </w:r>
      <w:r w:rsidR="00D10E8B">
        <w:rPr>
          <w:w w:val="110"/>
        </w:rPr>
        <w:t xml:space="preserve">features, </w:t>
      </w:r>
      <w:r w:rsidR="00D10E8B">
        <w:rPr>
          <w:rFonts w:ascii="Georgia" w:hAnsi="Georgia"/>
          <w:w w:val="110"/>
        </w:rPr>
        <w:t xml:space="preserve">Σ </w:t>
      </w:r>
      <w:r w:rsidR="00D10E8B">
        <w:rPr>
          <w:w w:val="110"/>
        </w:rPr>
        <w:t xml:space="preserve">and </w:t>
      </w:r>
      <w:r w:rsidR="00D10E8B">
        <w:rPr>
          <w:i/>
          <w:w w:val="110"/>
        </w:rPr>
        <w:t xml:space="preserve">ρ </w:t>
      </w:r>
      <w:r w:rsidR="00D10E8B">
        <w:rPr>
          <w:w w:val="110"/>
        </w:rPr>
        <w:t xml:space="preserve">are </w:t>
      </w:r>
      <w:r w:rsidR="00D10E8B">
        <w:rPr>
          <w:rFonts w:ascii="Georgia" w:hAnsi="Georgia"/>
          <w:w w:val="110"/>
        </w:rPr>
        <w:t xml:space="preserve">2 2 </w:t>
      </w:r>
      <w:r w:rsidR="00D10E8B">
        <w:rPr>
          <w:w w:val="110"/>
        </w:rPr>
        <w:t xml:space="preserve">matrices, and </w:t>
      </w:r>
      <w:r w:rsidR="00D10E8B">
        <w:rPr>
          <w:i/>
          <w:w w:val="110"/>
        </w:rPr>
        <w:t xml:space="preserve">ρ </w:t>
      </w:r>
      <w:r w:rsidR="00D10E8B">
        <w:rPr>
          <w:w w:val="110"/>
        </w:rPr>
        <w:t xml:space="preserve">can </w:t>
      </w:r>
      <w:r w:rsidR="00D10E8B">
        <w:rPr>
          <w:spacing w:val="2"/>
          <w:w w:val="110"/>
        </w:rPr>
        <w:t xml:space="preserve">be </w:t>
      </w:r>
      <w:r w:rsidR="00D10E8B">
        <w:rPr>
          <w:w w:val="110"/>
        </w:rPr>
        <w:t xml:space="preserve">purified to a pure state </w:t>
      </w:r>
      <w:r w:rsidR="00D10E8B">
        <w:rPr>
          <w:i/>
          <w:w w:val="110"/>
        </w:rPr>
        <w:t xml:space="preserve">ψ </w:t>
      </w:r>
      <w:r w:rsidR="00D10E8B">
        <w:rPr>
          <w:w w:val="110"/>
        </w:rPr>
        <w:t xml:space="preserve">on </w:t>
      </w:r>
      <w:r w:rsidR="00D10E8B">
        <w:rPr>
          <w:spacing w:val="-4"/>
          <w:w w:val="110"/>
        </w:rPr>
        <w:t xml:space="preserve">two </w:t>
      </w:r>
      <w:r w:rsidR="00D10E8B">
        <w:rPr>
          <w:w w:val="110"/>
        </w:rPr>
        <w:t xml:space="preserve">qubits.  Suppose one prepares </w:t>
      </w:r>
      <w:r w:rsidR="00D10E8B">
        <w:rPr>
          <w:spacing w:val="-4"/>
          <w:w w:val="110"/>
        </w:rPr>
        <w:t xml:space="preserve">two </w:t>
      </w:r>
      <w:r w:rsidR="00D10E8B">
        <w:rPr>
          <w:w w:val="110"/>
        </w:rPr>
        <w:t xml:space="preserve">copies of  </w:t>
      </w:r>
      <w:r w:rsidR="00D10E8B">
        <w:rPr>
          <w:i/>
          <w:w w:val="110"/>
        </w:rPr>
        <w:t xml:space="preserve">ψ  </w:t>
      </w:r>
      <w:r w:rsidR="00D10E8B">
        <w:rPr>
          <w:w w:val="110"/>
        </w:rPr>
        <w:t>, which uses a total of 4 qubits, then the fifth qubit (on IBM’s compute</w:t>
      </w:r>
      <w:r w:rsidR="00D10E8B">
        <w:rPr>
          <w:w w:val="110"/>
        </w:rPr>
        <w:t xml:space="preserve">r) can </w:t>
      </w:r>
      <w:r w:rsidR="00D10E8B">
        <w:rPr>
          <w:spacing w:val="2"/>
          <w:w w:val="110"/>
        </w:rPr>
        <w:t xml:space="preserve">be </w:t>
      </w:r>
      <w:r w:rsidR="00D10E8B">
        <w:rPr>
          <w:w w:val="110"/>
        </w:rPr>
        <w:t xml:space="preserve">used an ancilla to implement an algorithm that determines the purity </w:t>
      </w:r>
      <w:r w:rsidR="00D10E8B">
        <w:rPr>
          <w:i/>
          <w:w w:val="110"/>
        </w:rPr>
        <w:t xml:space="preserve">P </w:t>
      </w:r>
      <w:r w:rsidR="00D10E8B">
        <w:rPr>
          <w:rFonts w:ascii="Georgia" w:hAnsi="Georgia"/>
          <w:w w:val="110"/>
        </w:rPr>
        <w:t>:= Tr(</w:t>
      </w:r>
      <w:r w:rsidR="00D10E8B">
        <w:rPr>
          <w:i/>
          <w:w w:val="110"/>
        </w:rPr>
        <w:t>ρ</w:t>
      </w:r>
      <w:r w:rsidR="00D10E8B">
        <w:rPr>
          <w:w w:val="110"/>
          <w:vertAlign w:val="superscript"/>
        </w:rPr>
        <w:t>2</w:t>
      </w:r>
      <w:r w:rsidR="00D10E8B">
        <w:rPr>
          <w:rFonts w:ascii="Georgia" w:hAnsi="Georgia"/>
          <w:w w:val="110"/>
        </w:rPr>
        <w:t xml:space="preserve">) </w:t>
      </w:r>
      <w:r w:rsidR="00D10E8B">
        <w:rPr>
          <w:w w:val="110"/>
        </w:rPr>
        <w:t xml:space="preserve">of </w:t>
      </w:r>
      <w:r w:rsidR="00D10E8B">
        <w:rPr>
          <w:i/>
          <w:w w:val="110"/>
        </w:rPr>
        <w:t>ρ</w:t>
      </w:r>
      <w:r w:rsidR="00D10E8B">
        <w:rPr>
          <w:w w:val="110"/>
        </w:rPr>
        <w:t>. This</w:t>
      </w:r>
      <w:r w:rsidR="00D10E8B">
        <w:rPr>
          <w:spacing w:val="-10"/>
          <w:w w:val="110"/>
        </w:rPr>
        <w:t xml:space="preserve"> </w:t>
      </w:r>
      <w:r w:rsidR="00D10E8B">
        <w:rPr>
          <w:w w:val="110"/>
        </w:rPr>
        <w:t>algorithm</w:t>
      </w:r>
      <w:r w:rsidR="00D10E8B">
        <w:rPr>
          <w:spacing w:val="-9"/>
          <w:w w:val="110"/>
        </w:rPr>
        <w:t xml:space="preserve"> </w:t>
      </w:r>
      <w:r w:rsidR="00D10E8B">
        <w:rPr>
          <w:spacing w:val="-3"/>
          <w:w w:val="110"/>
        </w:rPr>
        <w:t>was</w:t>
      </w:r>
      <w:r w:rsidR="00D10E8B">
        <w:rPr>
          <w:spacing w:val="-10"/>
          <w:w w:val="110"/>
        </w:rPr>
        <w:t xml:space="preserve"> </w:t>
      </w:r>
      <w:r w:rsidR="00D10E8B">
        <w:rPr>
          <w:w w:val="110"/>
        </w:rPr>
        <w:t>discussed,</w:t>
      </w:r>
      <w:r w:rsidR="00D10E8B">
        <w:rPr>
          <w:spacing w:val="-9"/>
          <w:w w:val="110"/>
        </w:rPr>
        <w:t xml:space="preserve"> </w:t>
      </w:r>
      <w:r w:rsidR="00D10E8B">
        <w:rPr>
          <w:w w:val="110"/>
        </w:rPr>
        <w:t>e.g.,</w:t>
      </w:r>
      <w:r w:rsidR="00D10E8B">
        <w:rPr>
          <w:spacing w:val="-9"/>
          <w:w w:val="110"/>
        </w:rPr>
        <w:t xml:space="preserve"> </w:t>
      </w:r>
      <w:r w:rsidR="00D10E8B">
        <w:rPr>
          <w:w w:val="110"/>
        </w:rPr>
        <w:t>in</w:t>
      </w:r>
      <w:r w:rsidR="00D10E8B">
        <w:rPr>
          <w:spacing w:val="-10"/>
          <w:w w:val="110"/>
        </w:rPr>
        <w:t xml:space="preserve"> </w:t>
      </w:r>
      <w:r w:rsidR="00D10E8B">
        <w:rPr>
          <w:w w:val="110"/>
        </w:rPr>
        <w:t>Ref.</w:t>
      </w:r>
      <w:r w:rsidR="00D10E8B">
        <w:rPr>
          <w:spacing w:val="-9"/>
          <w:w w:val="110"/>
        </w:rPr>
        <w:t xml:space="preserve"> </w:t>
      </w:r>
      <w:r w:rsidR="00D10E8B">
        <w:rPr>
          <w:w w:val="110"/>
        </w:rPr>
        <w:t>[</w:t>
      </w:r>
      <w:hyperlink w:anchor="_bookmark275" w:history="1">
        <w:r w:rsidR="00D10E8B">
          <w:rPr>
            <w:w w:val="110"/>
          </w:rPr>
          <w:t>56</w:t>
        </w:r>
      </w:hyperlink>
      <w:r w:rsidR="00D10E8B">
        <w:rPr>
          <w:w w:val="110"/>
        </w:rPr>
        <w:t>].</w:t>
      </w:r>
      <w:r w:rsidR="00D10E8B">
        <w:rPr>
          <w:spacing w:val="6"/>
          <w:w w:val="110"/>
        </w:rPr>
        <w:t xml:space="preserve"> </w:t>
      </w:r>
      <w:r w:rsidR="00D10E8B">
        <w:rPr>
          <w:w w:val="110"/>
        </w:rPr>
        <w:t>It</w:t>
      </w:r>
      <w:r w:rsidR="00D10E8B">
        <w:rPr>
          <w:spacing w:val="-10"/>
          <w:w w:val="110"/>
        </w:rPr>
        <w:t xml:space="preserve"> </w:t>
      </w:r>
      <w:r w:rsidR="00D10E8B">
        <w:rPr>
          <w:w w:val="110"/>
        </w:rPr>
        <w:t>is</w:t>
      </w:r>
      <w:r w:rsidR="00D10E8B">
        <w:rPr>
          <w:spacing w:val="-9"/>
          <w:w w:val="110"/>
        </w:rPr>
        <w:t xml:space="preserve"> </w:t>
      </w:r>
      <w:r w:rsidR="00D10E8B">
        <w:rPr>
          <w:w w:val="110"/>
        </w:rPr>
        <w:t>then</w:t>
      </w:r>
      <w:r w:rsidR="00D10E8B">
        <w:rPr>
          <w:spacing w:val="-9"/>
          <w:w w:val="110"/>
        </w:rPr>
        <w:t xml:space="preserve"> </w:t>
      </w:r>
      <w:r w:rsidR="00D10E8B">
        <w:rPr>
          <w:w w:val="110"/>
        </w:rPr>
        <w:t>straightforward</w:t>
      </w:r>
      <w:r w:rsidR="00D10E8B">
        <w:rPr>
          <w:spacing w:val="-10"/>
          <w:w w:val="110"/>
        </w:rPr>
        <w:t xml:space="preserve"> </w:t>
      </w:r>
      <w:r w:rsidR="00D10E8B">
        <w:rPr>
          <w:w w:val="110"/>
        </w:rPr>
        <w:t>to</w:t>
      </w:r>
      <w:r w:rsidR="00D10E8B">
        <w:rPr>
          <w:spacing w:val="-9"/>
          <w:w w:val="110"/>
        </w:rPr>
        <w:t xml:space="preserve"> </w:t>
      </w:r>
      <w:r w:rsidR="00D10E8B">
        <w:rPr>
          <w:w w:val="110"/>
        </w:rPr>
        <w:t>calculate</w:t>
      </w:r>
      <w:r w:rsidR="00D10E8B">
        <w:rPr>
          <w:spacing w:val="-9"/>
          <w:w w:val="110"/>
        </w:rPr>
        <w:t xml:space="preserve"> </w:t>
      </w:r>
      <w:r w:rsidR="00D10E8B">
        <w:rPr>
          <w:w w:val="110"/>
        </w:rPr>
        <w:t>the</w:t>
      </w:r>
      <w:r w:rsidR="00D10E8B">
        <w:rPr>
          <w:spacing w:val="-10"/>
          <w:w w:val="110"/>
        </w:rPr>
        <w:t xml:space="preserve"> </w:t>
      </w:r>
      <w:r w:rsidR="00D10E8B">
        <w:rPr>
          <w:w w:val="110"/>
        </w:rPr>
        <w:t>eigenvalues</w:t>
      </w:r>
      <w:r w:rsidR="00D10E8B">
        <w:rPr>
          <w:spacing w:val="-9"/>
          <w:w w:val="110"/>
        </w:rPr>
        <w:t xml:space="preserve"> </w:t>
      </w:r>
      <w:r w:rsidR="00D10E8B">
        <w:rPr>
          <w:w w:val="110"/>
        </w:rPr>
        <w:t>of</w:t>
      </w:r>
      <w:r w:rsidR="00D10E8B">
        <w:rPr>
          <w:spacing w:val="-9"/>
          <w:w w:val="110"/>
        </w:rPr>
        <w:t xml:space="preserve"> </w:t>
      </w:r>
      <w:r w:rsidR="00D10E8B">
        <w:rPr>
          <w:rFonts w:ascii="Georgia" w:hAnsi="Georgia"/>
          <w:w w:val="110"/>
        </w:rPr>
        <w:t>Σ</w:t>
      </w:r>
      <w:r w:rsidR="00D10E8B">
        <w:rPr>
          <w:rFonts w:ascii="Georgia" w:hAnsi="Georgia"/>
          <w:spacing w:val="-8"/>
          <w:w w:val="110"/>
        </w:rPr>
        <w:t xml:space="preserve"> </w:t>
      </w:r>
      <w:r w:rsidR="00D10E8B">
        <w:rPr>
          <w:w w:val="110"/>
        </w:rPr>
        <w:t>from</w:t>
      </w:r>
      <w:r w:rsidR="00D10E8B">
        <w:rPr>
          <w:spacing w:val="-10"/>
          <w:w w:val="110"/>
        </w:rPr>
        <w:t xml:space="preserve"> </w:t>
      </w:r>
      <w:r w:rsidR="00D10E8B">
        <w:rPr>
          <w:i/>
          <w:w w:val="110"/>
        </w:rPr>
        <w:t>P</w:t>
      </w:r>
      <w:r w:rsidR="00D10E8B">
        <w:rPr>
          <w:i/>
          <w:spacing w:val="-36"/>
          <w:w w:val="110"/>
        </w:rPr>
        <w:t xml:space="preserve"> </w:t>
      </w:r>
      <w:r w:rsidR="00D10E8B">
        <w:rPr>
          <w:w w:val="110"/>
        </w:rPr>
        <w:t>,</w:t>
      </w:r>
      <w:r w:rsidR="00D10E8B">
        <w:rPr>
          <w:spacing w:val="-9"/>
          <w:w w:val="110"/>
        </w:rPr>
        <w:t xml:space="preserve"> </w:t>
      </w:r>
      <w:r w:rsidR="00D10E8B">
        <w:rPr>
          <w:w w:val="110"/>
        </w:rPr>
        <w:t>as follows:</w:t>
      </w:r>
    </w:p>
    <w:p w:rsidR="00A325FF" w:rsidRDefault="002220C9">
      <w:pPr>
        <w:pStyle w:val="Brdtekst"/>
        <w:spacing w:before="6"/>
        <w:rPr>
          <w:sz w:val="13"/>
        </w:rPr>
      </w:pPr>
      <w:r>
        <w:rPr>
          <w:noProof/>
          <w:lang w:val="da-DK" w:eastAsia="da-DK" w:bidi="ar-SA"/>
        </w:rPr>
        <mc:AlternateContent>
          <mc:Choice Requires="wps">
            <w:drawing>
              <wp:anchor distT="0" distB="0" distL="0" distR="0" simplePos="0" relativeHeight="487944192" behindDoc="1" locked="0" layoutInCell="1" allowOverlap="1">
                <wp:simplePos x="0" y="0"/>
                <wp:positionH relativeFrom="page">
                  <wp:posOffset>4006850</wp:posOffset>
                </wp:positionH>
                <wp:positionV relativeFrom="paragraph">
                  <wp:posOffset>126365</wp:posOffset>
                </wp:positionV>
                <wp:extent cx="696595" cy="1270"/>
                <wp:effectExtent l="0" t="0" r="0" b="0"/>
                <wp:wrapTopAndBottom/>
                <wp:docPr id="964" name="Freeform 9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6595" cy="1270"/>
                        </a:xfrm>
                        <a:custGeom>
                          <a:avLst/>
                          <a:gdLst>
                            <a:gd name="T0" fmla="+- 0 6310 6310"/>
                            <a:gd name="T1" fmla="*/ T0 w 1097"/>
                            <a:gd name="T2" fmla="+- 0 7407 6310"/>
                            <a:gd name="T3" fmla="*/ T2 w 1097"/>
                          </a:gdLst>
                          <a:ahLst/>
                          <a:cxnLst>
                            <a:cxn ang="0">
                              <a:pos x="T1" y="0"/>
                            </a:cxn>
                            <a:cxn ang="0">
                              <a:pos x="T3" y="0"/>
                            </a:cxn>
                          </a:cxnLst>
                          <a:rect l="0" t="0" r="r" b="b"/>
                          <a:pathLst>
                            <a:path w="1097">
                              <a:moveTo>
                                <a:pt x="0" y="0"/>
                              </a:moveTo>
                              <a:lnTo>
                                <a:pt x="1097"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920" o:spid="_x0000_s1026" style="position:absolute;margin-left:315.5pt;margin-top:9.95pt;width:54.85pt;height:.1pt;z-index:-15372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9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" path="m,l1097,e" filled="f" strokeweight=".14042mm">
                <v:path arrowok="t" o:connecttype="custom" o:connectlocs="0,0;696595,0" o:connectangles="0,0"/>
                <w10:wrap type="topAndBottom" anchorx="page"/>
              </v:shape>
            </w:pict>
          </mc:Fallback>
        </mc:AlternateContent>
      </w:r>
    </w:p>
    <w:p w:rsidR="00A325FF" w:rsidRDefault="00D10E8B">
      <w:pPr>
        <w:pStyle w:val="Brdtekst"/>
        <w:tabs>
          <w:tab w:val="left" w:pos="5370"/>
          <w:tab w:val="left" w:pos="9947"/>
        </w:tabs>
        <w:ind w:left="3609"/>
      </w:pPr>
      <w:r>
        <w:rPr>
          <w:i/>
          <w:w w:val="104"/>
        </w:rPr>
        <w:t>e</w:t>
      </w:r>
      <w:r>
        <w:rPr>
          <w:w w:val="105"/>
          <w:vertAlign w:val="subscript"/>
        </w:rPr>
        <w:t>1</w:t>
      </w:r>
      <w:r>
        <w:rPr>
          <w:spacing w:val="15"/>
        </w:rPr>
        <w:t xml:space="preserve"> </w:t>
      </w:r>
      <w:r>
        <w:rPr>
          <w:rFonts w:ascii="Georgia" w:hAnsi="Georgia"/>
          <w:w w:val="120"/>
        </w:rPr>
        <w:t>=</w:t>
      </w:r>
      <w:r>
        <w:rPr>
          <w:rFonts w:ascii="Georgia" w:hAnsi="Georgia"/>
          <w:spacing w:val="7"/>
        </w:rPr>
        <w:t xml:space="preserve"> </w:t>
      </w:r>
      <w:r>
        <w:rPr>
          <w:rFonts w:ascii="Georgia" w:hAnsi="Georgia"/>
          <w:spacing w:val="-17"/>
          <w:w w:val="116"/>
        </w:rPr>
        <w:t>T</w:t>
      </w:r>
      <w:r>
        <w:rPr>
          <w:rFonts w:ascii="Georgia" w:hAnsi="Georgia"/>
          <w:w w:val="106"/>
        </w:rPr>
        <w:t>r(Σ)</w:t>
      </w:r>
      <w:r>
        <w:rPr>
          <w:rFonts w:ascii="Georgia" w:hAnsi="Georgia"/>
        </w:rPr>
        <w:t xml:space="preserve">   </w:t>
      </w:r>
      <w:r>
        <w:rPr>
          <w:rFonts w:ascii="Georgia" w:hAnsi="Georgia"/>
          <w:spacing w:val="-5"/>
        </w:rPr>
        <w:t xml:space="preserve"> </w:t>
      </w:r>
      <w:r>
        <w:rPr>
          <w:rFonts w:ascii="Georgia" w:hAnsi="Georgia"/>
          <w:w w:val="109"/>
        </w:rPr>
        <w:t>(1</w:t>
      </w:r>
      <w:r>
        <w:rPr>
          <w:rFonts w:ascii="Georgia" w:hAnsi="Georgia"/>
          <w:spacing w:val="-4"/>
        </w:rPr>
        <w:t xml:space="preserve"> </w:t>
      </w:r>
      <w:r>
        <w:rPr>
          <w:rFonts w:ascii="Georgia" w:hAnsi="Georgia"/>
          <w:w w:val="120"/>
        </w:rPr>
        <w:t>+</w:t>
      </w:r>
      <w:r>
        <w:rPr>
          <w:rFonts w:ascii="Georgia" w:hAnsi="Georgia"/>
        </w:rPr>
        <w:tab/>
      </w:r>
      <w:r>
        <w:rPr>
          <w:rFonts w:ascii="Georgia" w:hAnsi="Georgia"/>
          <w:w w:val="115"/>
          <w:u w:val="single"/>
        </w:rPr>
        <w:t>1</w:t>
      </w:r>
      <w:r>
        <w:rPr>
          <w:rFonts w:ascii="Georgia" w:hAnsi="Georgia"/>
          <w:spacing w:val="-4"/>
          <w:u w:val="single"/>
        </w:rPr>
        <w:t xml:space="preserve"> </w:t>
      </w:r>
      <w:r>
        <w:rPr>
          <w:rFonts w:ascii="Georgia" w:hAnsi="Georgia"/>
        </w:rPr>
        <w:t xml:space="preserve">   </w:t>
      </w:r>
      <w:r>
        <w:rPr>
          <w:rFonts w:ascii="Georgia" w:hAnsi="Georgia"/>
          <w:spacing w:val="6"/>
        </w:rPr>
        <w:t xml:space="preserve"> </w:t>
      </w:r>
      <w:r>
        <w:rPr>
          <w:rFonts w:ascii="Georgia" w:hAnsi="Georgia"/>
          <w:w w:val="94"/>
          <w:u w:val="single"/>
        </w:rPr>
        <w:t>2(</w:t>
      </w:r>
      <w:r>
        <w:rPr>
          <w:rFonts w:ascii="Georgia" w:hAnsi="Georgia"/>
          <w:w w:val="115"/>
          <w:u w:val="single"/>
        </w:rPr>
        <w:t>1</w:t>
      </w:r>
      <w:r>
        <w:rPr>
          <w:rFonts w:ascii="Georgia" w:hAnsi="Georgia"/>
          <w:spacing w:val="-4"/>
          <w:u w:val="single"/>
        </w:rPr>
        <w:t xml:space="preserve"> </w:t>
      </w:r>
      <w:r>
        <w:rPr>
          <w:rFonts w:ascii="Georgia" w:hAnsi="Georgia"/>
        </w:rPr>
        <w:t xml:space="preserve">   </w:t>
      </w:r>
      <w:r>
        <w:rPr>
          <w:rFonts w:ascii="Georgia" w:hAnsi="Georgia"/>
          <w:spacing w:val="6"/>
        </w:rPr>
        <w:t xml:space="preserve"> </w:t>
      </w:r>
      <w:r>
        <w:rPr>
          <w:i/>
          <w:w w:val="104"/>
          <w:u w:val="single"/>
        </w:rPr>
        <w:t>P</w:t>
      </w:r>
      <w:r>
        <w:rPr>
          <w:i/>
          <w:spacing w:val="-23"/>
        </w:rPr>
        <w:t xml:space="preserve"> </w:t>
      </w:r>
      <w:r>
        <w:rPr>
          <w:rFonts w:ascii="Georgia" w:hAnsi="Georgia"/>
          <w:w w:val="103"/>
          <w:u w:val="single"/>
        </w:rPr>
        <w:t>)</w:t>
      </w:r>
      <w:r>
        <w:rPr>
          <w:rFonts w:ascii="Georgia" w:hAnsi="Georgia"/>
          <w:w w:val="103"/>
        </w:rPr>
        <w:t>)</w:t>
      </w:r>
      <w:r>
        <w:rPr>
          <w:i/>
          <w:w w:val="179"/>
        </w:rPr>
        <w:t>/</w:t>
      </w:r>
      <w:r>
        <w:rPr>
          <w:rFonts w:ascii="Georgia" w:hAnsi="Georgia"/>
          <w:w w:val="89"/>
        </w:rPr>
        <w:t>2</w:t>
      </w:r>
      <w:r>
        <w:rPr>
          <w:rFonts w:ascii="Georgia" w:hAnsi="Georgia"/>
        </w:rPr>
        <w:tab/>
      </w:r>
      <w:bookmarkStart w:id="173" w:name="_bookmark141"/>
      <w:bookmarkStart w:id="174" w:name="_bookmark142"/>
      <w:bookmarkEnd w:id="173"/>
      <w:bookmarkEnd w:id="174"/>
      <w:r>
        <w:rPr>
          <w:spacing w:val="-1"/>
          <w:w w:val="106"/>
        </w:rPr>
        <w:t>(58)</w:t>
      </w:r>
    </w:p>
    <w:p w:rsidR="00A325FF" w:rsidRDefault="002220C9">
      <w:pPr>
        <w:pStyle w:val="Brdtekst"/>
        <w:tabs>
          <w:tab w:val="left" w:pos="5370"/>
          <w:tab w:val="left" w:pos="9947"/>
        </w:tabs>
        <w:spacing w:before="81"/>
        <w:ind w:left="3609"/>
      </w:pPr>
      <w:r>
        <w:rPr>
          <w:noProof/>
          <w:lang w:val="da-DK" w:eastAsia="da-DK" w:bidi="ar-SA"/>
        </w:rPr>
        <mc:AlternateContent>
          <mc:Choice Requires="wps">
            <w:drawing>
              <wp:anchor distT="0" distB="0" distL="114300" distR="114300" simplePos="0" relativeHeight="482184192" behindDoc="1" locked="0" layoutInCell="1" allowOverlap="1">
                <wp:simplePos x="0" y="0"/>
                <wp:positionH relativeFrom="page">
                  <wp:posOffset>3521710</wp:posOffset>
                </wp:positionH>
                <wp:positionV relativeFrom="paragraph">
                  <wp:posOffset>-240030</wp:posOffset>
                </wp:positionV>
                <wp:extent cx="1033780" cy="472440"/>
                <wp:effectExtent l="0" t="0" r="0" b="0"/>
                <wp:wrapNone/>
                <wp:docPr id="963" name="Text Box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7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43"/>
                                <w:tab w:val="left" w:pos="863"/>
                              </w:tabs>
                              <w:spacing w:line="422" w:lineRule="exact"/>
                              <w:rPr>
                                <w:rFonts w:ascii="Lucida Sans Unicode" w:hAnsi="Lucida Sans Unicode"/>
                              </w:rPr>
                            </w:pPr>
                            <w:r>
                              <w:rPr>
                                <w:rFonts w:ascii="Arial" w:hAnsi="Arial"/>
                                <w:spacing w:val="-764"/>
                                <w:w w:val="181"/>
                                <w:position w:val="18"/>
                              </w:rPr>
                              <w:t>√</w:t>
                            </w:r>
                            <w:r>
                              <w:rPr>
                                <w:rFonts w:ascii="Lucida Sans Unicode" w:hAnsi="Lucida Sans Unicode"/>
                                <w:w w:val="62"/>
                              </w:rPr>
                              <w:t>∗</w:t>
                            </w:r>
                            <w:r>
                              <w:rPr>
                                <w:rFonts w:ascii="Lucida Sans Unicode" w:hAnsi="Lucida Sans Unicode"/>
                              </w:rPr>
                              <w:tab/>
                            </w:r>
                            <w:r>
                              <w:rPr>
                                <w:rFonts w:ascii="Lucida Sans Unicode" w:hAnsi="Lucida Sans Unicode"/>
                              </w:rPr>
                              <w:tab/>
                            </w:r>
                            <w:r>
                              <w:rPr>
                                <w:rFonts w:ascii="Lucida Sans Unicode" w:hAnsi="Lucida Sans Unicode"/>
                                <w:w w:val="97"/>
                                <w:u w:val="single"/>
                              </w:rPr>
                              <w:t>−</w:t>
                            </w:r>
                            <w:r>
                              <w:rPr>
                                <w:rFonts w:ascii="Lucida Sans Unicode" w:hAnsi="Lucida Sans Unicode"/>
                                <w:spacing w:val="-19"/>
                                <w:u w:val="single"/>
                              </w:rPr>
                              <w:t xml:space="preserve"> </w:t>
                            </w:r>
                            <w:r>
                              <w:rPr>
                                <w:rFonts w:ascii="Lucida Sans Unicode" w:hAnsi="Lucida Sans Unicode"/>
                              </w:rPr>
                              <w:tab/>
                            </w:r>
                            <w:r>
                              <w:rPr>
                                <w:rFonts w:ascii="Lucida Sans Unicode" w:hAnsi="Lucida Sans Unicode"/>
                                <w:w w:val="97"/>
                                <w:u w:val="single"/>
                              </w:rPr>
                              <w:t>−</w:t>
                            </w:r>
                            <w:r>
                              <w:rPr>
                                <w:rFonts w:ascii="Lucida Sans Unicode" w:hAnsi="Lucida Sans Unicode"/>
                                <w:spacing w:val="-19"/>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9" o:spid="_x0000_s2335" type="#_x0000_t202" style="position:absolute;left:0;text-align:left;margin-left:277.3pt;margin-top:-18.9pt;width:81.4pt;height:37.2pt;z-index:-2113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" filled="f" stroked="f">
                <v:textbox inset="0,0,0,0">
                  <w:txbxContent>
                    <w:p w:rsidR="00A325FF" w:rsidRDefault="00D10E8B">
                      <w:pPr>
                        <w:pStyle w:val="Brdtekst"/>
                        <w:tabs>
                          <w:tab w:val="left" w:pos="343"/>
                          <w:tab w:val="left" w:pos="863"/>
                        </w:tabs>
                        <w:spacing w:line="422" w:lineRule="exact"/>
                        <w:rPr>
                          <w:rFonts w:ascii="Lucida Sans Unicode" w:hAnsi="Lucida Sans Unicode"/>
                        </w:rPr>
                      </w:pPr>
                      <w:r>
                        <w:rPr>
                          <w:rFonts w:ascii="Arial" w:hAnsi="Arial"/>
                          <w:spacing w:val="-764"/>
                          <w:w w:val="181"/>
                          <w:position w:val="18"/>
                        </w:rPr>
                        <w:t>√</w:t>
                      </w:r>
                      <w:r>
                        <w:rPr>
                          <w:rFonts w:ascii="Lucida Sans Unicode" w:hAnsi="Lucida Sans Unicode"/>
                          <w:w w:val="62"/>
                        </w:rPr>
                        <w:t>∗</w:t>
                      </w:r>
                      <w:r>
                        <w:rPr>
                          <w:rFonts w:ascii="Lucida Sans Unicode" w:hAnsi="Lucida Sans Unicode"/>
                        </w:rPr>
                        <w:tab/>
                      </w:r>
                      <w:r>
                        <w:rPr>
                          <w:rFonts w:ascii="Lucida Sans Unicode" w:hAnsi="Lucida Sans Unicode"/>
                        </w:rPr>
                        <w:tab/>
                      </w:r>
                      <w:r>
                        <w:rPr>
                          <w:rFonts w:ascii="Lucida Sans Unicode" w:hAnsi="Lucida Sans Unicode"/>
                          <w:w w:val="97"/>
                          <w:u w:val="single"/>
                        </w:rPr>
                        <w:t>−</w:t>
                      </w:r>
                      <w:r>
                        <w:rPr>
                          <w:rFonts w:ascii="Lucida Sans Unicode" w:hAnsi="Lucida Sans Unicode"/>
                          <w:spacing w:val="-19"/>
                          <w:u w:val="single"/>
                        </w:rPr>
                        <w:t xml:space="preserve"> </w:t>
                      </w:r>
                      <w:r>
                        <w:rPr>
                          <w:rFonts w:ascii="Lucida Sans Unicode" w:hAnsi="Lucida Sans Unicode"/>
                        </w:rPr>
                        <w:tab/>
                      </w:r>
                      <w:r>
                        <w:rPr>
                          <w:rFonts w:ascii="Lucida Sans Unicode" w:hAnsi="Lucida Sans Unicode"/>
                          <w:w w:val="97"/>
                          <w:u w:val="single"/>
                        </w:rPr>
                        <w:t>−</w:t>
                      </w:r>
                      <w:r>
                        <w:rPr>
                          <w:rFonts w:ascii="Lucida Sans Unicode" w:hAnsi="Lucida Sans Unicode"/>
                          <w:spacing w:val="-19"/>
                          <w:u w:val="single"/>
                        </w:rPr>
                        <w:t xml:space="preserve"> </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84704" behindDoc="1" locked="0" layoutInCell="1" allowOverlap="1">
                <wp:simplePos x="0" y="0"/>
                <wp:positionH relativeFrom="page">
                  <wp:posOffset>3880485</wp:posOffset>
                </wp:positionH>
                <wp:positionV relativeFrom="paragraph">
                  <wp:posOffset>-21590</wp:posOffset>
                </wp:positionV>
                <wp:extent cx="127000" cy="472440"/>
                <wp:effectExtent l="0" t="0" r="0" b="0"/>
                <wp:wrapNone/>
                <wp:docPr id="962" name="Text Box 9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8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8" o:spid="_x0000_s2336" type="#_x0000_t202" style="position:absolute;left:0;text-align:left;margin-left:305.55pt;margin-top:-1.7pt;width:10pt;height:37.2pt;z-index:-2113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" filled="f" stroked="f">
                <v:textbox inset="0,0,0,0">
                  <w:txbxContent>
                    <w:p w:rsidR="00A325FF" w:rsidRDefault="00D10E8B">
                      <w:pPr>
                        <w:pStyle w:val="Brdtekst"/>
                        <w:spacing w:line="196" w:lineRule="exact"/>
                        <w:rPr>
                          <w:rFonts w:ascii="Arial" w:hAnsi="Arial"/>
                        </w:rPr>
                      </w:pPr>
                      <w:r>
                        <w:rPr>
                          <w:rFonts w:ascii="Arial" w:hAnsi="Arial"/>
                          <w:w w:val="181"/>
                        </w:rPr>
                        <w:t>√</w:t>
                      </w:r>
                    </w:p>
                  </w:txbxContent>
                </v:textbox>
                <w10:wrap anchorx="page"/>
              </v:shape>
            </w:pict>
          </mc:Fallback>
        </mc:AlternateContent>
      </w:r>
      <w:r w:rsidR="00D10E8B">
        <w:rPr>
          <w:i/>
          <w:w w:val="104"/>
        </w:rPr>
        <w:t>e</w:t>
      </w:r>
      <w:r w:rsidR="00D10E8B">
        <w:rPr>
          <w:w w:val="105"/>
          <w:vertAlign w:val="subscript"/>
        </w:rPr>
        <w:t>2</w:t>
      </w:r>
      <w:r w:rsidR="00D10E8B">
        <w:rPr>
          <w:spacing w:val="15"/>
        </w:rPr>
        <w:t xml:space="preserve"> </w:t>
      </w:r>
      <w:r w:rsidR="00D10E8B">
        <w:rPr>
          <w:rFonts w:ascii="Georgia" w:hAnsi="Georgia"/>
          <w:w w:val="120"/>
        </w:rPr>
        <w:t>=</w:t>
      </w:r>
      <w:r w:rsidR="00D10E8B">
        <w:rPr>
          <w:rFonts w:ascii="Georgia" w:hAnsi="Georgia"/>
          <w:spacing w:val="7"/>
        </w:rPr>
        <w:t xml:space="preserve"> </w:t>
      </w:r>
      <w:r w:rsidR="00D10E8B">
        <w:rPr>
          <w:rFonts w:ascii="Georgia" w:hAnsi="Georgia"/>
          <w:spacing w:val="-17"/>
          <w:w w:val="116"/>
        </w:rPr>
        <w:t>T</w:t>
      </w:r>
      <w:r w:rsidR="00D10E8B">
        <w:rPr>
          <w:rFonts w:ascii="Georgia" w:hAnsi="Georgia"/>
          <w:w w:val="106"/>
        </w:rPr>
        <w:t>r(Σ)</w:t>
      </w:r>
      <w:r w:rsidR="00D10E8B">
        <w:rPr>
          <w:rFonts w:ascii="Georgia" w:hAnsi="Georgia"/>
          <w:spacing w:val="-4"/>
        </w:rPr>
        <w:t xml:space="preserve"> </w:t>
      </w:r>
      <w:r w:rsidR="00D10E8B">
        <w:rPr>
          <w:rFonts w:ascii="Lucida Sans Unicode" w:hAnsi="Lucida Sans Unicode"/>
          <w:w w:val="62"/>
        </w:rPr>
        <w:t>∗</w:t>
      </w:r>
      <w:r w:rsidR="00D10E8B">
        <w:rPr>
          <w:rFonts w:ascii="Lucida Sans Unicode" w:hAnsi="Lucida Sans Unicode"/>
          <w:spacing w:val="-19"/>
        </w:rPr>
        <w:t xml:space="preserve"> </w:t>
      </w:r>
      <w:r w:rsidR="00D10E8B">
        <w:rPr>
          <w:rFonts w:ascii="Georgia" w:hAnsi="Georgia"/>
          <w:w w:val="109"/>
        </w:rPr>
        <w:t>(1</w:t>
      </w:r>
      <w:r w:rsidR="00D10E8B">
        <w:rPr>
          <w:rFonts w:ascii="Georgia" w:hAnsi="Georgia"/>
          <w:spacing w:val="-4"/>
        </w:rPr>
        <w:t xml:space="preserve"> </w:t>
      </w:r>
      <w:r w:rsidR="00D10E8B">
        <w:rPr>
          <w:rFonts w:ascii="Lucida Sans Unicode" w:hAnsi="Lucida Sans Unicode"/>
          <w:w w:val="97"/>
        </w:rPr>
        <w:t>−</w:t>
      </w:r>
      <w:r w:rsidR="00D10E8B">
        <w:rPr>
          <w:rFonts w:ascii="Lucida Sans Unicode" w:hAnsi="Lucida Sans Unicode"/>
        </w:rPr>
        <w:tab/>
      </w:r>
      <w:r w:rsidR="00D10E8B">
        <w:rPr>
          <w:rFonts w:ascii="Georgia" w:hAnsi="Georgia"/>
          <w:w w:val="115"/>
        </w:rPr>
        <w:t>1</w:t>
      </w:r>
      <w:r w:rsidR="00D10E8B">
        <w:rPr>
          <w:rFonts w:ascii="Georgia" w:hAnsi="Georgia"/>
          <w:spacing w:val="-4"/>
        </w:rPr>
        <w:t xml:space="preserve"> </w:t>
      </w:r>
      <w:r w:rsidR="00D10E8B">
        <w:rPr>
          <w:rFonts w:ascii="Lucida Sans Unicode" w:hAnsi="Lucida Sans Unicode"/>
          <w:w w:val="97"/>
        </w:rPr>
        <w:t>−</w:t>
      </w:r>
      <w:r w:rsidR="00D10E8B">
        <w:rPr>
          <w:rFonts w:ascii="Lucida Sans Unicode" w:hAnsi="Lucida Sans Unicode"/>
          <w:spacing w:val="-19"/>
        </w:rPr>
        <w:t xml:space="preserve"> </w:t>
      </w:r>
      <w:r w:rsidR="00D10E8B">
        <w:rPr>
          <w:rFonts w:ascii="Georgia" w:hAnsi="Georgia"/>
          <w:w w:val="101"/>
        </w:rPr>
        <w:t>2(1</w:t>
      </w:r>
      <w:r w:rsidR="00D10E8B">
        <w:rPr>
          <w:rFonts w:ascii="Georgia" w:hAnsi="Georgia"/>
          <w:spacing w:val="-4"/>
        </w:rPr>
        <w:t xml:space="preserve"> </w:t>
      </w:r>
      <w:r w:rsidR="00D10E8B">
        <w:rPr>
          <w:rFonts w:ascii="Lucida Sans Unicode" w:hAnsi="Lucida Sans Unicode"/>
          <w:w w:val="97"/>
        </w:rPr>
        <w:t>−</w:t>
      </w:r>
      <w:r w:rsidR="00D10E8B">
        <w:rPr>
          <w:rFonts w:ascii="Lucida Sans Unicode" w:hAnsi="Lucida Sans Unicode"/>
          <w:spacing w:val="-19"/>
        </w:rPr>
        <w:t xml:space="preserve"> </w:t>
      </w:r>
      <w:r w:rsidR="00D10E8B">
        <w:rPr>
          <w:i/>
          <w:w w:val="104"/>
        </w:rPr>
        <w:t>P</w:t>
      </w:r>
      <w:r w:rsidR="00D10E8B">
        <w:rPr>
          <w:i/>
          <w:spacing w:val="-23"/>
        </w:rPr>
        <w:t xml:space="preserve"> </w:t>
      </w:r>
      <w:r w:rsidR="00D10E8B">
        <w:rPr>
          <w:rFonts w:ascii="Georgia" w:hAnsi="Georgia"/>
          <w:w w:val="103"/>
        </w:rPr>
        <w:t>))</w:t>
      </w:r>
      <w:r w:rsidR="00D10E8B">
        <w:rPr>
          <w:i/>
          <w:w w:val="179"/>
        </w:rPr>
        <w:t>/</w:t>
      </w:r>
      <w:r w:rsidR="00D10E8B">
        <w:rPr>
          <w:rFonts w:ascii="Georgia" w:hAnsi="Georgia"/>
          <w:w w:val="89"/>
        </w:rPr>
        <w:t>2</w:t>
      </w:r>
      <w:r w:rsidR="00D10E8B">
        <w:rPr>
          <w:rFonts w:ascii="Georgia" w:hAnsi="Georgia"/>
          <w:spacing w:val="-16"/>
        </w:rPr>
        <w:t xml:space="preserve"> </w:t>
      </w:r>
      <w:r w:rsidR="00D10E8B">
        <w:rPr>
          <w:i/>
          <w:w w:val="110"/>
        </w:rPr>
        <w:t>.</w:t>
      </w:r>
      <w:r w:rsidR="00D10E8B">
        <w:rPr>
          <w:i/>
        </w:rPr>
        <w:tab/>
      </w:r>
      <w:r w:rsidR="00D10E8B">
        <w:rPr>
          <w:spacing w:val="-1"/>
          <w:w w:val="106"/>
        </w:rPr>
        <w:t>(59)</w:t>
      </w:r>
    </w:p>
    <w:p w:rsidR="00A325FF" w:rsidRDefault="00D10E8B">
      <w:pPr>
        <w:pStyle w:val="Brdtekst"/>
        <w:spacing w:before="150" w:line="230" w:lineRule="exact"/>
        <w:ind w:left="339"/>
        <w:jc w:val="both"/>
      </w:pPr>
      <w:r>
        <w:rPr>
          <w:w w:val="105"/>
        </w:rPr>
        <w:t>As</w:t>
      </w:r>
      <w:r>
        <w:rPr>
          <w:spacing w:val="7"/>
          <w:w w:val="105"/>
        </w:rPr>
        <w:t xml:space="preserve"> </w:t>
      </w:r>
      <w:r>
        <w:rPr>
          <w:w w:val="105"/>
        </w:rPr>
        <w:t>depicted</w:t>
      </w:r>
      <w:r>
        <w:rPr>
          <w:spacing w:val="8"/>
          <w:w w:val="105"/>
        </w:rPr>
        <w:t xml:space="preserve"> </w:t>
      </w:r>
      <w:r>
        <w:rPr>
          <w:w w:val="105"/>
        </w:rPr>
        <w:t>in</w:t>
      </w:r>
      <w:r>
        <w:rPr>
          <w:spacing w:val="8"/>
          <w:w w:val="105"/>
        </w:rPr>
        <w:t xml:space="preserve"> </w:t>
      </w:r>
      <w:r>
        <w:rPr>
          <w:w w:val="105"/>
        </w:rPr>
        <w:t>Fig.</w:t>
      </w:r>
      <w:r>
        <w:rPr>
          <w:spacing w:val="7"/>
          <w:w w:val="105"/>
        </w:rPr>
        <w:t xml:space="preserve"> </w:t>
      </w:r>
      <w:hyperlink w:anchor="_bookmark143" w:history="1">
        <w:r>
          <w:rPr>
            <w:w w:val="105"/>
          </w:rPr>
          <w:t>43,</w:t>
        </w:r>
        <w:r>
          <w:rPr>
            <w:spacing w:val="7"/>
            <w:w w:val="105"/>
          </w:rPr>
          <w:t xml:space="preserve"> </w:t>
        </w:r>
      </w:hyperlink>
      <w:r>
        <w:rPr>
          <w:w w:val="105"/>
        </w:rPr>
        <w:t>this</w:t>
      </w:r>
      <w:r>
        <w:rPr>
          <w:spacing w:val="8"/>
          <w:w w:val="105"/>
        </w:rPr>
        <w:t xml:space="preserve"> </w:t>
      </w:r>
      <w:r>
        <w:rPr>
          <w:w w:val="105"/>
        </w:rPr>
        <w:t>simple</w:t>
      </w:r>
      <w:r>
        <w:rPr>
          <w:spacing w:val="8"/>
          <w:w w:val="105"/>
        </w:rPr>
        <w:t xml:space="preserve"> </w:t>
      </w:r>
      <w:r>
        <w:rPr>
          <w:w w:val="105"/>
        </w:rPr>
        <w:t>algorithm</w:t>
      </w:r>
      <w:r>
        <w:rPr>
          <w:spacing w:val="8"/>
          <w:w w:val="105"/>
        </w:rPr>
        <w:t xml:space="preserve"> </w:t>
      </w:r>
      <w:r>
        <w:rPr>
          <w:w w:val="105"/>
        </w:rPr>
        <w:t>is</w:t>
      </w:r>
      <w:r>
        <w:rPr>
          <w:spacing w:val="7"/>
          <w:w w:val="105"/>
        </w:rPr>
        <w:t xml:space="preserve"> </w:t>
      </w:r>
      <w:r>
        <w:rPr>
          <w:w w:val="105"/>
        </w:rPr>
        <w:t>schematically</w:t>
      </w:r>
      <w:r>
        <w:rPr>
          <w:spacing w:val="8"/>
          <w:w w:val="105"/>
        </w:rPr>
        <w:t xml:space="preserve"> </w:t>
      </w:r>
      <w:r>
        <w:rPr>
          <w:w w:val="105"/>
        </w:rPr>
        <w:t>divided</w:t>
      </w:r>
      <w:r>
        <w:rPr>
          <w:spacing w:val="8"/>
          <w:w w:val="105"/>
        </w:rPr>
        <w:t xml:space="preserve"> </w:t>
      </w:r>
      <w:r>
        <w:rPr>
          <w:w w:val="105"/>
        </w:rPr>
        <w:t>up</w:t>
      </w:r>
      <w:r>
        <w:rPr>
          <w:spacing w:val="8"/>
          <w:w w:val="105"/>
        </w:rPr>
        <w:t xml:space="preserve"> </w:t>
      </w:r>
      <w:r>
        <w:rPr>
          <w:w w:val="105"/>
        </w:rPr>
        <w:t>into</w:t>
      </w:r>
      <w:r>
        <w:rPr>
          <w:spacing w:val="7"/>
          <w:w w:val="105"/>
        </w:rPr>
        <w:t xml:space="preserve"> </w:t>
      </w:r>
      <w:r>
        <w:rPr>
          <w:w w:val="105"/>
        </w:rPr>
        <w:t>four</w:t>
      </w:r>
      <w:r>
        <w:rPr>
          <w:spacing w:val="8"/>
          <w:w w:val="105"/>
        </w:rPr>
        <w:t xml:space="preserve"> </w:t>
      </w:r>
      <w:r>
        <w:rPr>
          <w:w w:val="105"/>
        </w:rPr>
        <w:t>steps:</w:t>
      </w:r>
      <w:r>
        <w:rPr>
          <w:spacing w:val="28"/>
          <w:w w:val="105"/>
        </w:rPr>
        <w:t xml:space="preserve"> </w:t>
      </w:r>
      <w:r>
        <w:rPr>
          <w:w w:val="105"/>
        </w:rPr>
        <w:t>(1)</w:t>
      </w:r>
      <w:r>
        <w:rPr>
          <w:spacing w:val="8"/>
          <w:w w:val="105"/>
        </w:rPr>
        <w:t xml:space="preserve"> </w:t>
      </w:r>
      <w:r>
        <w:rPr>
          <w:w w:val="105"/>
        </w:rPr>
        <w:t>classical</w:t>
      </w:r>
      <w:r>
        <w:rPr>
          <w:spacing w:val="7"/>
          <w:w w:val="105"/>
        </w:rPr>
        <w:t xml:space="preserve"> </w:t>
      </w:r>
      <w:r>
        <w:rPr>
          <w:w w:val="105"/>
        </w:rPr>
        <w:t>pre-processing,</w:t>
      </w:r>
    </w:p>
    <w:p w:rsidR="00A325FF" w:rsidRDefault="00D10E8B">
      <w:pPr>
        <w:pStyle w:val="Listeafsnit"/>
        <w:numPr>
          <w:ilvl w:val="0"/>
          <w:numId w:val="17"/>
        </w:numPr>
        <w:tabs>
          <w:tab w:val="left" w:pos="438"/>
        </w:tabs>
        <w:spacing w:line="229" w:lineRule="exact"/>
        <w:ind w:left="437" w:hanging="322"/>
        <w:jc w:val="both"/>
        <w:rPr>
          <w:sz w:val="20"/>
        </w:rPr>
      </w:pPr>
      <w:r>
        <w:rPr>
          <w:w w:val="105"/>
          <w:sz w:val="20"/>
        </w:rPr>
        <w:t>state</w:t>
      </w:r>
      <w:r>
        <w:rPr>
          <w:spacing w:val="16"/>
          <w:w w:val="105"/>
          <w:sz w:val="20"/>
        </w:rPr>
        <w:t xml:space="preserve"> </w:t>
      </w:r>
      <w:r>
        <w:rPr>
          <w:w w:val="105"/>
          <w:sz w:val="20"/>
        </w:rPr>
        <w:t>preparation,</w:t>
      </w:r>
      <w:r>
        <w:rPr>
          <w:spacing w:val="16"/>
          <w:w w:val="105"/>
          <w:sz w:val="20"/>
        </w:rPr>
        <w:t xml:space="preserve"> </w:t>
      </w:r>
      <w:r>
        <w:rPr>
          <w:w w:val="105"/>
          <w:sz w:val="20"/>
        </w:rPr>
        <w:t>(3)</w:t>
      </w:r>
      <w:r>
        <w:rPr>
          <w:spacing w:val="17"/>
          <w:w w:val="105"/>
          <w:sz w:val="20"/>
        </w:rPr>
        <w:t xml:space="preserve"> </w:t>
      </w:r>
      <w:r>
        <w:rPr>
          <w:w w:val="105"/>
          <w:sz w:val="20"/>
        </w:rPr>
        <w:t>quantifying</w:t>
      </w:r>
      <w:r>
        <w:rPr>
          <w:spacing w:val="16"/>
          <w:w w:val="105"/>
          <w:sz w:val="20"/>
        </w:rPr>
        <w:t xml:space="preserve"> </w:t>
      </w:r>
      <w:r>
        <w:rPr>
          <w:w w:val="105"/>
          <w:sz w:val="20"/>
        </w:rPr>
        <w:t>the</w:t>
      </w:r>
      <w:r>
        <w:rPr>
          <w:spacing w:val="17"/>
          <w:w w:val="105"/>
          <w:sz w:val="20"/>
        </w:rPr>
        <w:t xml:space="preserve"> </w:t>
      </w:r>
      <w:r>
        <w:rPr>
          <w:spacing w:val="-4"/>
          <w:w w:val="105"/>
          <w:sz w:val="20"/>
        </w:rPr>
        <w:t>purity,</w:t>
      </w:r>
      <w:r>
        <w:rPr>
          <w:spacing w:val="16"/>
          <w:w w:val="105"/>
          <w:sz w:val="20"/>
        </w:rPr>
        <w:t xml:space="preserve"> </w:t>
      </w:r>
      <w:r>
        <w:rPr>
          <w:w w:val="105"/>
          <w:sz w:val="20"/>
        </w:rPr>
        <w:t>and</w:t>
      </w:r>
      <w:r>
        <w:rPr>
          <w:spacing w:val="17"/>
          <w:w w:val="105"/>
          <w:sz w:val="20"/>
        </w:rPr>
        <w:t xml:space="preserve"> </w:t>
      </w:r>
      <w:r>
        <w:rPr>
          <w:w w:val="105"/>
          <w:sz w:val="20"/>
        </w:rPr>
        <w:t>(4)</w:t>
      </w:r>
      <w:r>
        <w:rPr>
          <w:spacing w:val="16"/>
          <w:w w:val="105"/>
          <w:sz w:val="20"/>
        </w:rPr>
        <w:t xml:space="preserve"> </w:t>
      </w:r>
      <w:r>
        <w:rPr>
          <w:w w:val="105"/>
          <w:sz w:val="20"/>
        </w:rPr>
        <w:t>classical</w:t>
      </w:r>
      <w:r>
        <w:rPr>
          <w:spacing w:val="17"/>
          <w:w w:val="105"/>
          <w:sz w:val="20"/>
        </w:rPr>
        <w:t xml:space="preserve"> </w:t>
      </w:r>
      <w:r>
        <w:rPr>
          <w:w w:val="105"/>
          <w:sz w:val="20"/>
        </w:rPr>
        <w:t>post-processing.</w:t>
      </w:r>
    </w:p>
    <w:p w:rsidR="00A325FF" w:rsidRDefault="002220C9">
      <w:pPr>
        <w:pStyle w:val="Brdtekst"/>
        <w:spacing w:before="2" w:line="237" w:lineRule="auto"/>
        <w:ind w:left="140" w:right="415" w:firstLine="199"/>
        <w:jc w:val="both"/>
      </w:pPr>
      <w:r>
        <w:rPr>
          <w:noProof/>
          <w:lang w:val="da-DK" w:eastAsia="da-DK" w:bidi="ar-SA"/>
        </w:rPr>
        <mc:AlternateContent>
          <mc:Choice Requires="wps">
            <w:drawing>
              <wp:anchor distT="0" distB="0" distL="114300" distR="114300" simplePos="0" relativeHeight="482185728" behindDoc="1" locked="0" layoutInCell="1" allowOverlap="1">
                <wp:simplePos x="0" y="0"/>
                <wp:positionH relativeFrom="page">
                  <wp:posOffset>1719580</wp:posOffset>
                </wp:positionH>
                <wp:positionV relativeFrom="paragraph">
                  <wp:posOffset>311785</wp:posOffset>
                </wp:positionV>
                <wp:extent cx="2671445" cy="219710"/>
                <wp:effectExtent l="0" t="0" r="0" b="0"/>
                <wp:wrapNone/>
                <wp:docPr id="961" name="Text Box 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144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973"/>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30"/>
                              </w:rPr>
                              <w:t xml:space="preserve"> </w:t>
                            </w:r>
                            <w:r>
                              <w:rPr>
                                <w:rFonts w:asci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7" o:spid="_x0000_s2337" type="#_x0000_t202" style="position:absolute;left:0;text-align:left;margin-left:135.4pt;margin-top:24.55pt;width:210.35pt;height:17.3pt;z-index:-21130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7FtwIAALY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" filled="f" stroked="f">
                <v:textbox inset="0,0,0,0">
                  <w:txbxContent>
                    <w:p w:rsidR="00A325FF" w:rsidRDefault="00D10E8B">
                      <w:pPr>
                        <w:pStyle w:val="Brdtekst"/>
                        <w:tabs>
                          <w:tab w:val="left" w:pos="3973"/>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30"/>
                        </w:rPr>
                        <w:t xml:space="preserve"> </w:t>
                      </w:r>
                      <w:r>
                        <w:rPr>
                          <w:rFonts w:ascii="Lucida Sans Unicode"/>
                          <w:spacing w:val="-19"/>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86240" behindDoc="1" locked="0" layoutInCell="1" allowOverlap="1">
                <wp:simplePos x="0" y="0"/>
                <wp:positionH relativeFrom="page">
                  <wp:posOffset>4705985</wp:posOffset>
                </wp:positionH>
                <wp:positionV relativeFrom="paragraph">
                  <wp:posOffset>166370</wp:posOffset>
                </wp:positionV>
                <wp:extent cx="171450" cy="219710"/>
                <wp:effectExtent l="0" t="0" r="0" b="0"/>
                <wp:wrapNone/>
                <wp:docPr id="960" name="Text Box 9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6" o:spid="_x0000_s2338" type="#_x0000_t202" style="position:absolute;left:0;text-align:left;margin-left:370.55pt;margin-top:13.1pt;width:13.5pt;height:17.3pt;z-index:-2113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10"/>
        </w:rPr>
        <w:t>In</w:t>
      </w:r>
      <w:r w:rsidR="00D10E8B">
        <w:rPr>
          <w:spacing w:val="-7"/>
          <w:w w:val="110"/>
        </w:rPr>
        <w:t xml:space="preserve"> </w:t>
      </w:r>
      <w:r w:rsidR="00D10E8B">
        <w:rPr>
          <w:w w:val="110"/>
        </w:rPr>
        <w:t>the</w:t>
      </w:r>
      <w:r w:rsidR="00D10E8B">
        <w:rPr>
          <w:spacing w:val="-7"/>
          <w:w w:val="110"/>
        </w:rPr>
        <w:t xml:space="preserve"> </w:t>
      </w:r>
      <w:r w:rsidR="00D10E8B">
        <w:rPr>
          <w:w w:val="110"/>
        </w:rPr>
        <w:t>first</w:t>
      </w:r>
      <w:r w:rsidR="00D10E8B">
        <w:rPr>
          <w:spacing w:val="-7"/>
          <w:w w:val="110"/>
        </w:rPr>
        <w:t xml:space="preserve"> </w:t>
      </w:r>
      <w:r w:rsidR="00D10E8B">
        <w:rPr>
          <w:w w:val="110"/>
        </w:rPr>
        <w:t>step,</w:t>
      </w:r>
      <w:r w:rsidR="00D10E8B">
        <w:rPr>
          <w:spacing w:val="-7"/>
          <w:w w:val="110"/>
        </w:rPr>
        <w:t xml:space="preserve"> </w:t>
      </w:r>
      <w:r w:rsidR="00D10E8B">
        <w:rPr>
          <w:w w:val="110"/>
        </w:rPr>
        <w:t>one’s</w:t>
      </w:r>
      <w:r w:rsidR="00D10E8B">
        <w:rPr>
          <w:spacing w:val="-6"/>
          <w:w w:val="110"/>
        </w:rPr>
        <w:t xml:space="preserve"> </w:t>
      </w:r>
      <w:r w:rsidR="00D10E8B">
        <w:rPr>
          <w:w w:val="110"/>
        </w:rPr>
        <w:t>classical</w:t>
      </w:r>
      <w:r w:rsidR="00D10E8B">
        <w:rPr>
          <w:spacing w:val="-7"/>
          <w:w w:val="110"/>
        </w:rPr>
        <w:t xml:space="preserve"> </w:t>
      </w:r>
      <w:r w:rsidR="00D10E8B">
        <w:rPr>
          <w:w w:val="110"/>
        </w:rPr>
        <w:t>computer</w:t>
      </w:r>
      <w:r w:rsidR="00D10E8B">
        <w:rPr>
          <w:spacing w:val="-7"/>
          <w:w w:val="110"/>
        </w:rPr>
        <w:t xml:space="preserve"> </w:t>
      </w:r>
      <w:r w:rsidR="00D10E8B">
        <w:rPr>
          <w:w w:val="110"/>
        </w:rPr>
        <w:t>converts</w:t>
      </w:r>
      <w:r w:rsidR="00D10E8B">
        <w:rPr>
          <w:spacing w:val="-7"/>
          <w:w w:val="110"/>
        </w:rPr>
        <w:t xml:space="preserve"> </w:t>
      </w:r>
      <w:r w:rsidR="00D10E8B">
        <w:rPr>
          <w:w w:val="110"/>
        </w:rPr>
        <w:t>the</w:t>
      </w:r>
      <w:r w:rsidR="00D10E8B">
        <w:rPr>
          <w:spacing w:val="-6"/>
          <w:w w:val="110"/>
        </w:rPr>
        <w:t xml:space="preserve"> </w:t>
      </w:r>
      <w:r w:rsidR="00D10E8B">
        <w:rPr>
          <w:spacing w:val="-3"/>
          <w:w w:val="110"/>
        </w:rPr>
        <w:t>raw</w:t>
      </w:r>
      <w:r w:rsidR="00D10E8B">
        <w:rPr>
          <w:spacing w:val="-7"/>
          <w:w w:val="110"/>
        </w:rPr>
        <w:t xml:space="preserve"> </w:t>
      </w:r>
      <w:r w:rsidR="00D10E8B">
        <w:rPr>
          <w:w w:val="110"/>
        </w:rPr>
        <w:t>data</w:t>
      </w:r>
      <w:r w:rsidR="00D10E8B">
        <w:rPr>
          <w:spacing w:val="-7"/>
          <w:w w:val="110"/>
        </w:rPr>
        <w:t xml:space="preserve"> </w:t>
      </w:r>
      <w:r w:rsidR="00D10E8B">
        <w:rPr>
          <w:w w:val="110"/>
        </w:rPr>
        <w:t>vectors</w:t>
      </w:r>
      <w:r w:rsidR="00D10E8B">
        <w:rPr>
          <w:spacing w:val="-7"/>
          <w:w w:val="110"/>
        </w:rPr>
        <w:t xml:space="preserve"> </w:t>
      </w:r>
      <w:r w:rsidR="00D10E8B">
        <w:rPr>
          <w:w w:val="110"/>
        </w:rPr>
        <w:t>into</w:t>
      </w:r>
      <w:r w:rsidR="00D10E8B">
        <w:rPr>
          <w:spacing w:val="-6"/>
          <w:w w:val="110"/>
        </w:rPr>
        <w:t xml:space="preserve"> </w:t>
      </w:r>
      <w:r w:rsidR="00D10E8B">
        <w:rPr>
          <w:w w:val="110"/>
        </w:rPr>
        <w:t>a</w:t>
      </w:r>
      <w:r w:rsidR="00D10E8B">
        <w:rPr>
          <w:spacing w:val="-7"/>
          <w:w w:val="110"/>
        </w:rPr>
        <w:t xml:space="preserve"> </w:t>
      </w:r>
      <w:r w:rsidR="00D10E8B">
        <w:rPr>
          <w:spacing w:val="-3"/>
          <w:w w:val="110"/>
        </w:rPr>
        <w:t>covariance</w:t>
      </w:r>
      <w:r w:rsidR="00D10E8B">
        <w:rPr>
          <w:spacing w:val="-7"/>
          <w:w w:val="110"/>
        </w:rPr>
        <w:t xml:space="preserve"> </w:t>
      </w:r>
      <w:r w:rsidR="00D10E8B">
        <w:rPr>
          <w:w w:val="110"/>
        </w:rPr>
        <w:t>matrix</w:t>
      </w:r>
      <w:r w:rsidR="00D10E8B">
        <w:rPr>
          <w:spacing w:val="-8"/>
          <w:w w:val="110"/>
        </w:rPr>
        <w:t xml:space="preserve"> </w:t>
      </w:r>
      <w:r w:rsidR="00D10E8B">
        <w:rPr>
          <w:rFonts w:ascii="Georgia" w:hAnsi="Georgia"/>
          <w:w w:val="110"/>
        </w:rPr>
        <w:t>Σ</w:t>
      </w:r>
      <w:r w:rsidR="00D10E8B">
        <w:rPr>
          <w:w w:val="110"/>
        </w:rPr>
        <w:t>,</w:t>
      </w:r>
      <w:r w:rsidR="00D10E8B">
        <w:rPr>
          <w:spacing w:val="-7"/>
          <w:w w:val="110"/>
        </w:rPr>
        <w:t xml:space="preserve"> </w:t>
      </w:r>
      <w:r w:rsidR="00D10E8B">
        <w:rPr>
          <w:w w:val="110"/>
        </w:rPr>
        <w:t>then</w:t>
      </w:r>
      <w:r w:rsidR="00D10E8B">
        <w:rPr>
          <w:spacing w:val="-7"/>
          <w:w w:val="110"/>
        </w:rPr>
        <w:t xml:space="preserve"> </w:t>
      </w:r>
      <w:r w:rsidR="00D10E8B">
        <w:rPr>
          <w:w w:val="110"/>
        </w:rPr>
        <w:t xml:space="preserve">normalizes this matrix to form </w:t>
      </w:r>
      <w:r w:rsidR="00D10E8B">
        <w:rPr>
          <w:i/>
          <w:w w:val="110"/>
        </w:rPr>
        <w:t xml:space="preserve">ρ </w:t>
      </w:r>
      <w:r w:rsidR="00D10E8B">
        <w:rPr>
          <w:rFonts w:ascii="Georgia" w:hAnsi="Georgia"/>
          <w:w w:val="110"/>
        </w:rPr>
        <w:t xml:space="preserve">= </w:t>
      </w:r>
      <w:r w:rsidR="00D10E8B">
        <w:rPr>
          <w:rFonts w:ascii="Georgia" w:hAnsi="Georgia"/>
          <w:spacing w:val="-3"/>
          <w:w w:val="110"/>
        </w:rPr>
        <w:t>Σ</w:t>
      </w:r>
      <w:r w:rsidR="00D10E8B">
        <w:rPr>
          <w:i/>
          <w:spacing w:val="-3"/>
          <w:w w:val="110"/>
        </w:rPr>
        <w:t>/</w:t>
      </w:r>
      <w:r w:rsidR="00D10E8B">
        <w:rPr>
          <w:rFonts w:ascii="Georgia" w:hAnsi="Georgia"/>
          <w:spacing w:val="-3"/>
          <w:w w:val="110"/>
        </w:rPr>
        <w:t>Tr(Σ)</w:t>
      </w:r>
      <w:r w:rsidR="00D10E8B">
        <w:rPr>
          <w:spacing w:val="-3"/>
          <w:w w:val="110"/>
        </w:rPr>
        <w:t xml:space="preserve">, </w:t>
      </w:r>
      <w:r w:rsidR="00D10E8B">
        <w:rPr>
          <w:w w:val="110"/>
        </w:rPr>
        <w:t xml:space="preserve">then purifies it to make a pure state </w:t>
      </w:r>
      <w:r w:rsidR="00D10E8B">
        <w:rPr>
          <w:i/>
          <w:w w:val="110"/>
        </w:rPr>
        <w:t xml:space="preserve">ψ </w:t>
      </w:r>
      <w:r w:rsidR="00D10E8B">
        <w:rPr>
          <w:w w:val="110"/>
        </w:rPr>
        <w:t xml:space="preserve">, and finally computes the unitary </w:t>
      </w:r>
      <w:r w:rsidR="00D10E8B">
        <w:rPr>
          <w:i/>
          <w:w w:val="110"/>
        </w:rPr>
        <w:t>U</w:t>
      </w:r>
      <w:r w:rsidR="00D10E8B">
        <w:rPr>
          <w:rFonts w:ascii="Cambria" w:hAnsi="Cambria"/>
          <w:w w:val="110"/>
          <w:vertAlign w:val="subscript"/>
        </w:rPr>
        <w:t>prep</w:t>
      </w:r>
      <w:r w:rsidR="00D10E8B">
        <w:rPr>
          <w:rFonts w:ascii="Cambria" w:hAnsi="Cambria"/>
          <w:w w:val="110"/>
        </w:rPr>
        <w:t xml:space="preserve"> </w:t>
      </w:r>
      <w:r w:rsidR="00D10E8B">
        <w:rPr>
          <w:w w:val="110"/>
        </w:rPr>
        <w:t xml:space="preserve">needed to prepare </w:t>
      </w:r>
      <w:r w:rsidR="00D10E8B">
        <w:rPr>
          <w:i/>
          <w:w w:val="110"/>
        </w:rPr>
        <w:t xml:space="preserve">ψ </w:t>
      </w:r>
      <w:r w:rsidR="00D10E8B">
        <w:rPr>
          <w:w w:val="110"/>
        </w:rPr>
        <w:t>from a pair of qubits each initially in</w:t>
      </w:r>
      <w:r w:rsidR="00D10E8B">
        <w:rPr>
          <w:spacing w:val="14"/>
          <w:w w:val="110"/>
        </w:rPr>
        <w:t xml:space="preserve"> </w:t>
      </w:r>
      <w:r w:rsidR="00D10E8B">
        <w:rPr>
          <w:w w:val="110"/>
        </w:rPr>
        <w:t xml:space="preserve">the </w:t>
      </w:r>
      <w:r w:rsidR="00D10E8B">
        <w:rPr>
          <w:rFonts w:ascii="Georgia" w:hAnsi="Georgia"/>
          <w:w w:val="110"/>
        </w:rPr>
        <w:t xml:space="preserve">0 </w:t>
      </w:r>
      <w:r w:rsidR="00D10E8B">
        <w:rPr>
          <w:w w:val="110"/>
        </w:rPr>
        <w:t>state.</w:t>
      </w:r>
    </w:p>
    <w:p w:rsidR="00A325FF" w:rsidRDefault="002220C9">
      <w:pPr>
        <w:pStyle w:val="Brdtekst"/>
        <w:spacing w:line="225" w:lineRule="exact"/>
        <w:ind w:left="339"/>
        <w:jc w:val="both"/>
      </w:pPr>
      <w:r>
        <w:rPr>
          <w:noProof/>
          <w:lang w:val="da-DK" w:eastAsia="da-DK" w:bidi="ar-SA"/>
        </w:rPr>
        <mc:AlternateContent>
          <mc:Choice Requires="wps">
            <w:drawing>
              <wp:anchor distT="0" distB="0" distL="114300" distR="114300" simplePos="0" relativeHeight="482185216" behindDoc="1" locked="0" layoutInCell="1" allowOverlap="1">
                <wp:simplePos x="0" y="0"/>
                <wp:positionH relativeFrom="page">
                  <wp:posOffset>4945380</wp:posOffset>
                </wp:positionH>
                <wp:positionV relativeFrom="paragraph">
                  <wp:posOffset>18415</wp:posOffset>
                </wp:positionV>
                <wp:extent cx="1816100" cy="219710"/>
                <wp:effectExtent l="0" t="0" r="0" b="0"/>
                <wp:wrapNone/>
                <wp:docPr id="959" name="Text Box 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61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589"/>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4"/>
                              </w:rPr>
                              <w:t xml:space="preserve"> </w:t>
                            </w:r>
                            <w:r>
                              <w:rPr>
                                <w:rFonts w:asci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5" o:spid="_x0000_s2339" type="#_x0000_t202" style="position:absolute;left:0;text-align:left;margin-left:389.4pt;margin-top:1.45pt;width:143pt;height:17.3pt;z-index:-21131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" filled="f" stroked="f">
                <v:textbox inset="0,0,0,0">
                  <w:txbxContent>
                    <w:p w:rsidR="00A325FF" w:rsidRDefault="00D10E8B">
                      <w:pPr>
                        <w:pStyle w:val="Brdtekst"/>
                        <w:tabs>
                          <w:tab w:val="left" w:pos="2589"/>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4"/>
                        </w:rPr>
                        <w:t xml:space="preserve"> </w:t>
                      </w:r>
                      <w:r>
                        <w:rPr>
                          <w:rFonts w:ascii="Lucida Sans Unicode"/>
                          <w:spacing w:val="-19"/>
                        </w:rPr>
                        <w:t>)</w:t>
                      </w:r>
                    </w:p>
                  </w:txbxContent>
                </v:textbox>
                <w10:wrap anchorx="page"/>
              </v:shape>
            </w:pict>
          </mc:Fallback>
        </mc:AlternateContent>
      </w:r>
      <w:r w:rsidR="00D10E8B">
        <w:rPr>
          <w:w w:val="110"/>
        </w:rPr>
        <w:t xml:space="preserve">In the second step, one’s quantum computer actually prepares the state </w:t>
      </w:r>
      <w:r w:rsidR="00D10E8B">
        <w:rPr>
          <w:i/>
          <w:w w:val="110"/>
        </w:rPr>
        <w:t xml:space="preserve">ψ </w:t>
      </w:r>
      <w:r w:rsidR="00D10E8B">
        <w:rPr>
          <w:w w:val="110"/>
        </w:rPr>
        <w:t xml:space="preserve">, or in fact, two copies of </w:t>
      </w:r>
      <w:r w:rsidR="00D10E8B">
        <w:rPr>
          <w:i/>
          <w:w w:val="110"/>
        </w:rPr>
        <w:t xml:space="preserve">ψ </w:t>
      </w:r>
      <w:r w:rsidR="00D10E8B">
        <w:rPr>
          <w:w w:val="110"/>
        </w:rPr>
        <w:t>, using</w:t>
      </w:r>
    </w:p>
    <w:p w:rsidR="00A325FF" w:rsidRDefault="00D10E8B">
      <w:pPr>
        <w:pStyle w:val="Brdtekst"/>
        <w:spacing w:line="232" w:lineRule="exact"/>
        <w:ind w:left="140"/>
        <w:jc w:val="both"/>
      </w:pPr>
      <w:r>
        <w:rPr>
          <w:i/>
          <w:w w:val="105"/>
        </w:rPr>
        <w:t>U</w:t>
      </w:r>
      <w:r>
        <w:rPr>
          <w:rFonts w:ascii="Cambria"/>
          <w:w w:val="105"/>
          <w:vertAlign w:val="subscript"/>
        </w:rPr>
        <w:t>prep</w:t>
      </w:r>
      <w:r>
        <w:rPr>
          <w:w w:val="105"/>
        </w:rPr>
        <w:t>, which can be decomposed as follows:</w:t>
      </w:r>
    </w:p>
    <w:p w:rsidR="00A325FF" w:rsidRDefault="00D10E8B">
      <w:pPr>
        <w:tabs>
          <w:tab w:val="left" w:pos="9947"/>
        </w:tabs>
        <w:spacing w:before="147"/>
        <w:ind w:left="3459"/>
        <w:rPr>
          <w:sz w:val="20"/>
        </w:rPr>
      </w:pPr>
      <w:r>
        <w:rPr>
          <w:i/>
          <w:w w:val="94"/>
          <w:sz w:val="20"/>
        </w:rPr>
        <w:t>U</w:t>
      </w:r>
      <w:r>
        <w:rPr>
          <w:rFonts w:ascii="Cambria" w:hAnsi="Cambria"/>
          <w:spacing w:val="-1"/>
          <w:w w:val="102"/>
          <w:sz w:val="20"/>
          <w:vertAlign w:val="subscript"/>
        </w:rPr>
        <w:t>pre</w:t>
      </w:r>
      <w:r>
        <w:rPr>
          <w:rFonts w:ascii="Cambria" w:hAnsi="Cambria"/>
          <w:w w:val="102"/>
          <w:sz w:val="20"/>
          <w:vertAlign w:val="subscript"/>
        </w:rPr>
        <w:t>p</w:t>
      </w:r>
      <w:r>
        <w:rPr>
          <w:rFonts w:ascii="Cambria" w:hAnsi="Cambria"/>
          <w:spacing w:val="21"/>
          <w:sz w:val="20"/>
        </w:rPr>
        <w:t xml:space="preserve"> </w:t>
      </w:r>
      <w:r>
        <w:rPr>
          <w:rFonts w:ascii="Georgia" w:hAnsi="Georgia"/>
          <w:w w:val="120"/>
          <w:sz w:val="20"/>
        </w:rPr>
        <w:t>=</w:t>
      </w:r>
      <w:r>
        <w:rPr>
          <w:rFonts w:ascii="Georgia" w:hAnsi="Georgia"/>
          <w:spacing w:val="7"/>
          <w:sz w:val="20"/>
        </w:rPr>
        <w:t xml:space="preserve"> </w:t>
      </w:r>
      <w:r>
        <w:rPr>
          <w:rFonts w:ascii="Georgia" w:hAnsi="Georgia"/>
          <w:w w:val="103"/>
          <w:sz w:val="20"/>
        </w:rPr>
        <w:t>(</w:t>
      </w:r>
      <w:r>
        <w:rPr>
          <w:i/>
          <w:w w:val="94"/>
          <w:sz w:val="20"/>
        </w:rPr>
        <w:t>U</w:t>
      </w:r>
      <w:r>
        <w:rPr>
          <w:i/>
          <w:w w:val="134"/>
          <w:sz w:val="20"/>
          <w:vertAlign w:val="subscript"/>
        </w:rPr>
        <w:t>A</w:t>
      </w:r>
      <w:r>
        <w:rPr>
          <w:i/>
          <w:spacing w:val="4"/>
          <w:sz w:val="20"/>
        </w:rPr>
        <w:t xml:space="preserve"> </w:t>
      </w:r>
      <w:r>
        <w:rPr>
          <w:rFonts w:ascii="Lucida Sans Unicode" w:hAnsi="Lucida Sans Unicode"/>
          <w:w w:val="97"/>
          <w:sz w:val="20"/>
        </w:rPr>
        <w:t>⊗</w:t>
      </w:r>
      <w:r>
        <w:rPr>
          <w:rFonts w:ascii="Lucida Sans Unicode" w:hAnsi="Lucida Sans Unicode"/>
          <w:spacing w:val="-19"/>
          <w:sz w:val="20"/>
        </w:rPr>
        <w:t xml:space="preserve"> </w:t>
      </w:r>
      <w:r>
        <w:rPr>
          <w:i/>
          <w:w w:val="94"/>
          <w:sz w:val="20"/>
        </w:rPr>
        <w:t>U</w:t>
      </w:r>
      <w:r>
        <w:rPr>
          <w:i/>
          <w:spacing w:val="16"/>
          <w:w w:val="135"/>
          <w:sz w:val="20"/>
          <w:vertAlign w:val="subscript"/>
        </w:rPr>
        <w:t>B</w:t>
      </w:r>
      <w:r>
        <w:rPr>
          <w:rFonts w:ascii="Georgia" w:hAnsi="Georgia"/>
          <w:w w:val="103"/>
          <w:sz w:val="20"/>
        </w:rPr>
        <w:t>)</w:t>
      </w:r>
      <w:r>
        <w:rPr>
          <w:w w:val="108"/>
          <w:sz w:val="20"/>
        </w:rPr>
        <w:t>CNO</w:t>
      </w:r>
      <w:r>
        <w:rPr>
          <w:spacing w:val="-1"/>
          <w:w w:val="108"/>
          <w:sz w:val="20"/>
        </w:rPr>
        <w:t>T</w:t>
      </w:r>
      <w:r>
        <w:rPr>
          <w:i/>
          <w:w w:val="135"/>
          <w:sz w:val="20"/>
          <w:vertAlign w:val="subscript"/>
        </w:rPr>
        <w:t>A</w:t>
      </w:r>
      <w:r>
        <w:rPr>
          <w:i/>
          <w:spacing w:val="16"/>
          <w:w w:val="135"/>
          <w:sz w:val="20"/>
          <w:vertAlign w:val="subscript"/>
        </w:rPr>
        <w:t>B</w:t>
      </w:r>
      <w:r>
        <w:rPr>
          <w:rFonts w:ascii="Georgia" w:hAnsi="Georgia"/>
          <w:w w:val="103"/>
          <w:sz w:val="20"/>
        </w:rPr>
        <w:t>(</w:t>
      </w:r>
      <w:r>
        <w:rPr>
          <w:i/>
          <w:w w:val="94"/>
          <w:sz w:val="20"/>
        </w:rPr>
        <w:t>U</w:t>
      </w:r>
      <w:r>
        <w:rPr>
          <w:i/>
          <w:spacing w:val="-99"/>
          <w:w w:val="140"/>
          <w:position w:val="-4"/>
          <w:sz w:val="14"/>
        </w:rPr>
        <w:t>A</w:t>
      </w:r>
      <w:r>
        <w:rPr>
          <w:rFonts w:ascii="Lucida Sans Unicode" w:hAnsi="Lucida Sans Unicode"/>
          <w:smallCaps/>
          <w:w w:val="131"/>
          <w:position w:val="8"/>
          <w:sz w:val="14"/>
        </w:rPr>
        <w:t>j</w:t>
      </w:r>
      <w:r>
        <w:rPr>
          <w:rFonts w:ascii="Lucida Sans Unicode" w:hAnsi="Lucida Sans Unicode"/>
          <w:position w:val="8"/>
          <w:sz w:val="14"/>
        </w:rPr>
        <w:t xml:space="preserve"> </w:t>
      </w:r>
      <w:r>
        <w:rPr>
          <w:rFonts w:ascii="Lucida Sans Unicode" w:hAnsi="Lucida Sans Unicode"/>
          <w:spacing w:val="17"/>
          <w:position w:val="8"/>
          <w:sz w:val="14"/>
        </w:rPr>
        <w:t xml:space="preserve"> </w:t>
      </w:r>
      <w:r>
        <w:rPr>
          <w:rFonts w:ascii="Lucida Sans Unicode" w:hAnsi="Lucida Sans Unicode"/>
          <w:w w:val="97"/>
          <w:sz w:val="20"/>
        </w:rPr>
        <w:t>⊗</w:t>
      </w:r>
      <w:r>
        <w:rPr>
          <w:rFonts w:ascii="Lucida Sans Unicode" w:hAnsi="Lucida Sans Unicode"/>
          <w:spacing w:val="-19"/>
          <w:sz w:val="20"/>
        </w:rPr>
        <w:t xml:space="preserve"> </w:t>
      </w:r>
      <w:r>
        <w:rPr>
          <w:spacing w:val="-66"/>
          <w:w w:val="102"/>
          <w:sz w:val="18"/>
        </w:rPr>
        <w:t>1</w:t>
      </w:r>
      <w:r>
        <w:rPr>
          <w:spacing w:val="-1"/>
          <w:w w:val="99"/>
          <w:sz w:val="20"/>
        </w:rPr>
        <w:t>1</w:t>
      </w:r>
      <w:r>
        <w:rPr>
          <w:i/>
          <w:spacing w:val="16"/>
          <w:w w:val="135"/>
          <w:sz w:val="20"/>
          <w:vertAlign w:val="subscript"/>
        </w:rPr>
        <w:t>B</w:t>
      </w:r>
      <w:r>
        <w:rPr>
          <w:rFonts w:ascii="Georgia" w:hAnsi="Georgia"/>
          <w:w w:val="103"/>
          <w:sz w:val="20"/>
        </w:rPr>
        <w:t>)</w:t>
      </w:r>
      <w:r>
        <w:rPr>
          <w:rFonts w:ascii="Georgia" w:hAnsi="Georgia"/>
          <w:spacing w:val="-15"/>
          <w:sz w:val="20"/>
        </w:rPr>
        <w:t xml:space="preserve"> </w:t>
      </w:r>
      <w:r>
        <w:rPr>
          <w:i/>
          <w:w w:val="110"/>
          <w:sz w:val="20"/>
        </w:rPr>
        <w:t>.</w:t>
      </w:r>
      <w:r>
        <w:rPr>
          <w:i/>
          <w:sz w:val="20"/>
        </w:rPr>
        <w:tab/>
      </w:r>
      <w:r>
        <w:rPr>
          <w:spacing w:val="-1"/>
          <w:w w:val="106"/>
          <w:sz w:val="20"/>
        </w:rPr>
        <w:t>(60)</w:t>
      </w:r>
    </w:p>
    <w:p w:rsidR="00A325FF" w:rsidRDefault="00A325FF">
      <w:pPr>
        <w:rPr>
          <w:sz w:val="20"/>
        </w:rPr>
        <w:sectPr w:rsidR="00A325FF">
          <w:pgSz w:w="12240" w:h="15840"/>
          <w:pgMar w:top="800" w:right="580" w:bottom="280" w:left="940" w:header="536" w:footer="0" w:gutter="0"/>
          <w:cols w:space="708"/>
        </w:sectPr>
      </w:pPr>
    </w:p>
    <w:p w:rsidR="00A325FF" w:rsidRDefault="00A325FF">
      <w:pPr>
        <w:pStyle w:val="Brdtekst"/>
        <w:spacing w:before="4"/>
        <w:rPr>
          <w:sz w:val="27"/>
        </w:rPr>
      </w:pPr>
    </w:p>
    <w:p w:rsidR="00A325FF" w:rsidRDefault="00D10E8B">
      <w:pPr>
        <w:pStyle w:val="Brdtekst"/>
        <w:ind w:left="756"/>
      </w:pPr>
      <w:r>
        <w:rPr>
          <w:noProof/>
          <w:lang w:val="da-DK" w:eastAsia="da-DK" w:bidi="ar-SA"/>
        </w:rPr>
        <w:drawing>
          <wp:inline distT="0" distB="0" distL="0" distR="0">
            <wp:extent cx="5618226" cy="1891283"/>
            <wp:effectExtent l="0" t="0" r="0" b="0"/>
            <wp:docPr id="5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3.jpeg"/>
                    <pic:cNvPicPr/>
                  </pic:nvPicPr>
                  <pic:blipFill>
                    <a:blip r:embed="rId229" cstate="print"/>
                    <a:stretch>
                      <a:fillRect/>
                    </a:stretch>
                  </pic:blipFill>
                  <pic:spPr>
                    <a:xfrm>
                      <a:off x="0" y="0"/>
                      <a:ext cx="5618226" cy="1891283"/>
                    </a:xfrm>
                    <a:prstGeom prst="rect">
                      <a:avLst/>
                    </a:prstGeom>
                  </pic:spPr>
                </pic:pic>
              </a:graphicData>
            </a:graphic>
          </wp:inline>
        </w:drawing>
      </w:r>
    </w:p>
    <w:p w:rsidR="00A325FF" w:rsidRDefault="002220C9">
      <w:pPr>
        <w:pStyle w:val="Brdtekst"/>
        <w:spacing w:before="161" w:line="237" w:lineRule="auto"/>
        <w:ind w:left="140" w:right="416" w:firstLine="7"/>
        <w:jc w:val="center"/>
      </w:pPr>
      <w:r>
        <w:rPr>
          <w:noProof/>
          <w:lang w:val="da-DK" w:eastAsia="da-DK" w:bidi="ar-SA"/>
        </w:rPr>
        <mc:AlternateContent>
          <mc:Choice Requires="wps">
            <w:drawing>
              <wp:anchor distT="0" distB="0" distL="114300" distR="114300" simplePos="0" relativeHeight="482186752" behindDoc="1" locked="0" layoutInCell="1" allowOverlap="1">
                <wp:simplePos x="0" y="0"/>
                <wp:positionH relativeFrom="page">
                  <wp:posOffset>3644900</wp:posOffset>
                </wp:positionH>
                <wp:positionV relativeFrom="paragraph">
                  <wp:posOffset>994410</wp:posOffset>
                </wp:positionV>
                <wp:extent cx="194310" cy="219710"/>
                <wp:effectExtent l="0" t="0" r="0" b="0"/>
                <wp:wrapNone/>
                <wp:docPr id="958" name="Text Box 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w w:val="120"/>
                              </w:rPr>
                              <w:t>(</w:t>
                            </w:r>
                            <w:r>
                              <w:rPr>
                                <w:rFonts w:ascii="Lucida Sans Unicode"/>
                                <w:spacing w:val="73"/>
                                <w:w w:val="120"/>
                              </w:rPr>
                              <w:t xml:space="preserve"> </w:t>
                            </w:r>
                            <w:r>
                              <w:rPr>
                                <w:rFonts w:ascii="Lucida Sans Unicode"/>
                                <w:spacing w:val="-20"/>
                                <w:w w:val="1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4" o:spid="_x0000_s2340" type="#_x0000_t202" style="position:absolute;left:0;text-align:left;margin-left:287pt;margin-top:78.3pt;width:15.3pt;height:17.3pt;z-index:-2112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LUlsQIAALU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" filled="f" stroked="f">
                <v:textbox inset="0,0,0,0">
                  <w:txbxContent>
                    <w:p w:rsidR="00A325FF" w:rsidRDefault="00D10E8B">
                      <w:pPr>
                        <w:pStyle w:val="Brdtekst"/>
                        <w:spacing w:line="242" w:lineRule="exact"/>
                        <w:rPr>
                          <w:rFonts w:ascii="Lucida Sans Unicode"/>
                        </w:rPr>
                      </w:pPr>
                      <w:r>
                        <w:rPr>
                          <w:rFonts w:ascii="Lucida Sans Unicode"/>
                          <w:w w:val="120"/>
                        </w:rPr>
                        <w:t>(</w:t>
                      </w:r>
                      <w:r>
                        <w:rPr>
                          <w:rFonts w:ascii="Lucida Sans Unicode"/>
                          <w:spacing w:val="73"/>
                          <w:w w:val="120"/>
                        </w:rPr>
                        <w:t xml:space="preserve"> </w:t>
                      </w:r>
                      <w:r>
                        <w:rPr>
                          <w:rFonts w:ascii="Lucida Sans Unicode"/>
                          <w:spacing w:val="-20"/>
                          <w:w w:val="1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87264" behindDoc="1" locked="0" layoutInCell="1" allowOverlap="1">
                <wp:simplePos x="0" y="0"/>
                <wp:positionH relativeFrom="page">
                  <wp:posOffset>6363335</wp:posOffset>
                </wp:positionH>
                <wp:positionV relativeFrom="paragraph">
                  <wp:posOffset>848995</wp:posOffset>
                </wp:positionV>
                <wp:extent cx="171450" cy="219710"/>
                <wp:effectExtent l="0" t="0" r="0" b="0"/>
                <wp:wrapNone/>
                <wp:docPr id="957" name="Text Box 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3" o:spid="_x0000_s2341" type="#_x0000_t202" style="position:absolute;left:0;text-align:left;margin-left:501.05pt;margin-top:66.85pt;width:13.5pt;height:17.3pt;z-index:-21129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87776" behindDoc="1" locked="0" layoutInCell="1" allowOverlap="1">
                <wp:simplePos x="0" y="0"/>
                <wp:positionH relativeFrom="page">
                  <wp:posOffset>1216025</wp:posOffset>
                </wp:positionH>
                <wp:positionV relativeFrom="paragraph">
                  <wp:posOffset>558165</wp:posOffset>
                </wp:positionV>
                <wp:extent cx="2865755" cy="219710"/>
                <wp:effectExtent l="0" t="0" r="0" b="0"/>
                <wp:wrapNone/>
                <wp:docPr id="956" name="Text Box 9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7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4242"/>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4"/>
                              </w:rPr>
                              <w:t xml:space="preserve"> </w:t>
                            </w:r>
                            <w:r>
                              <w:rPr>
                                <w:rFonts w:asci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2" o:spid="_x0000_s2342" type="#_x0000_t202" style="position:absolute;left:0;text-align:left;margin-left:95.75pt;margin-top:43.95pt;width:225.65pt;height:17.3pt;z-index:-2112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" filled="f" stroked="f">
                <v:textbox inset="0,0,0,0">
                  <w:txbxContent>
                    <w:p w:rsidR="00A325FF" w:rsidRDefault="00D10E8B">
                      <w:pPr>
                        <w:pStyle w:val="Brdtekst"/>
                        <w:tabs>
                          <w:tab w:val="left" w:pos="4242"/>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4"/>
                        </w:rPr>
                        <w:t xml:space="preserve"> </w:t>
                      </w:r>
                      <w:r>
                        <w:rPr>
                          <w:rFonts w:ascii="Lucida Sans Unicode"/>
                          <w:spacing w:val="-19"/>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88288" behindDoc="1" locked="0" layoutInCell="1" allowOverlap="1">
                <wp:simplePos x="0" y="0"/>
                <wp:positionH relativeFrom="page">
                  <wp:posOffset>3934460</wp:posOffset>
                </wp:positionH>
                <wp:positionV relativeFrom="paragraph">
                  <wp:posOffset>412750</wp:posOffset>
                </wp:positionV>
                <wp:extent cx="171450" cy="219710"/>
                <wp:effectExtent l="0" t="0" r="0" b="0"/>
                <wp:wrapNone/>
                <wp:docPr id="955" name="Text Box 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1" o:spid="_x0000_s2343" type="#_x0000_t202" style="position:absolute;left:0;text-align:left;margin-left:309.8pt;margin-top:32.5pt;width:13.5pt;height:17.3pt;z-index:-211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05"/>
        </w:rPr>
        <w:t xml:space="preserve">FIG. 43:  </w:t>
      </w:r>
      <w:bookmarkStart w:id="175" w:name="_bookmark143"/>
      <w:bookmarkEnd w:id="175"/>
      <w:r w:rsidR="00D10E8B">
        <w:rPr>
          <w:w w:val="105"/>
        </w:rPr>
        <w:t>S</w:t>
      </w:r>
      <w:r w:rsidR="00D10E8B">
        <w:rPr>
          <w:w w:val="105"/>
        </w:rPr>
        <w:t xml:space="preserve">chematic diagram for the quantum algorithm for PCA, in the special case of only </w:t>
      </w:r>
      <w:r w:rsidR="00D10E8B">
        <w:rPr>
          <w:spacing w:val="-4"/>
          <w:w w:val="105"/>
        </w:rPr>
        <w:t xml:space="preserve">two  </w:t>
      </w:r>
      <w:r w:rsidR="00D10E8B">
        <w:rPr>
          <w:w w:val="105"/>
        </w:rPr>
        <w:t xml:space="preserve">features.  The first  step is classical pre-processing:  transforming the </w:t>
      </w:r>
      <w:r w:rsidR="00D10E8B">
        <w:rPr>
          <w:spacing w:val="-3"/>
          <w:w w:val="105"/>
        </w:rPr>
        <w:t xml:space="preserve">raw  </w:t>
      </w:r>
      <w:r w:rsidR="00D10E8B">
        <w:rPr>
          <w:w w:val="105"/>
        </w:rPr>
        <w:t xml:space="preserve">data into a </w:t>
      </w:r>
      <w:r w:rsidR="00D10E8B">
        <w:rPr>
          <w:spacing w:val="-3"/>
          <w:w w:val="105"/>
        </w:rPr>
        <w:t>covariance</w:t>
      </w:r>
      <w:r w:rsidR="00D10E8B">
        <w:rPr>
          <w:spacing w:val="46"/>
          <w:w w:val="105"/>
        </w:rPr>
        <w:t xml:space="preserve"> </w:t>
      </w:r>
      <w:r w:rsidR="00D10E8B">
        <w:rPr>
          <w:w w:val="105"/>
        </w:rPr>
        <w:t xml:space="preserve">matrix </w:t>
      </w:r>
      <w:r w:rsidR="00D10E8B">
        <w:rPr>
          <w:rFonts w:ascii="Georgia" w:hAnsi="Georgia"/>
          <w:w w:val="105"/>
        </w:rPr>
        <w:t>Σ</w:t>
      </w:r>
      <w:r w:rsidR="00D10E8B">
        <w:rPr>
          <w:w w:val="105"/>
        </w:rPr>
        <w:t xml:space="preserve">, then normalizing to compute      </w:t>
      </w:r>
      <w:r w:rsidR="00D10E8B">
        <w:rPr>
          <w:i/>
          <w:w w:val="105"/>
        </w:rPr>
        <w:t xml:space="preserve">ρ </w:t>
      </w:r>
      <w:r w:rsidR="00D10E8B">
        <w:rPr>
          <w:rFonts w:ascii="Georgia" w:hAnsi="Georgia"/>
          <w:w w:val="105"/>
        </w:rPr>
        <w:t xml:space="preserve">= </w:t>
      </w:r>
      <w:r w:rsidR="00D10E8B">
        <w:rPr>
          <w:rFonts w:ascii="Georgia" w:hAnsi="Georgia"/>
          <w:spacing w:val="-3"/>
          <w:w w:val="105"/>
        </w:rPr>
        <w:t>Σ</w:t>
      </w:r>
      <w:r w:rsidR="00D10E8B">
        <w:rPr>
          <w:i/>
          <w:spacing w:val="-3"/>
          <w:w w:val="105"/>
        </w:rPr>
        <w:t>/</w:t>
      </w:r>
      <w:r w:rsidR="00D10E8B">
        <w:rPr>
          <w:rFonts w:ascii="Georgia" w:hAnsi="Georgia"/>
          <w:spacing w:val="-3"/>
          <w:w w:val="105"/>
        </w:rPr>
        <w:t>Tr(Σ)</w:t>
      </w:r>
      <w:r w:rsidR="00D10E8B">
        <w:rPr>
          <w:spacing w:val="-3"/>
          <w:w w:val="105"/>
        </w:rPr>
        <w:t xml:space="preserve">,  </w:t>
      </w:r>
      <w:r w:rsidR="00D10E8B">
        <w:rPr>
          <w:w w:val="105"/>
        </w:rPr>
        <w:t>then purifyi</w:t>
      </w:r>
      <w:r w:rsidR="00D10E8B">
        <w:rPr>
          <w:w w:val="105"/>
        </w:rPr>
        <w:t xml:space="preserve">ng </w:t>
      </w:r>
      <w:r w:rsidR="00D10E8B">
        <w:rPr>
          <w:i/>
          <w:w w:val="105"/>
        </w:rPr>
        <w:t xml:space="preserve">ρ </w:t>
      </w:r>
      <w:r w:rsidR="00D10E8B">
        <w:rPr>
          <w:w w:val="105"/>
        </w:rPr>
        <w:t xml:space="preserve">to a two-qubit pure state   </w:t>
      </w:r>
      <w:r w:rsidR="00D10E8B">
        <w:rPr>
          <w:i/>
          <w:w w:val="105"/>
        </w:rPr>
        <w:t xml:space="preserve">ψ  </w:t>
      </w:r>
      <w:r w:rsidR="00D10E8B">
        <w:rPr>
          <w:w w:val="105"/>
        </w:rPr>
        <w:t xml:space="preserve">, and finally determining the unitary </w:t>
      </w:r>
      <w:r w:rsidR="00D10E8B">
        <w:rPr>
          <w:i/>
          <w:w w:val="105"/>
        </w:rPr>
        <w:t>U</w:t>
      </w:r>
      <w:r w:rsidR="00D10E8B">
        <w:rPr>
          <w:rFonts w:ascii="Cambria" w:hAnsi="Cambria"/>
          <w:w w:val="105"/>
          <w:vertAlign w:val="subscript"/>
        </w:rPr>
        <w:t>prep</w:t>
      </w:r>
      <w:r w:rsidR="00D10E8B">
        <w:rPr>
          <w:rFonts w:ascii="Cambria" w:hAnsi="Cambria"/>
          <w:w w:val="105"/>
        </w:rPr>
        <w:t xml:space="preserve">  </w:t>
      </w:r>
      <w:r w:rsidR="00D10E8B">
        <w:rPr>
          <w:w w:val="105"/>
        </w:rPr>
        <w:t xml:space="preserve">needed to   prepare  </w:t>
      </w:r>
      <w:r w:rsidR="00D10E8B">
        <w:rPr>
          <w:i/>
          <w:w w:val="105"/>
        </w:rPr>
        <w:t xml:space="preserve">ψ  </w:t>
      </w:r>
      <w:r w:rsidR="00D10E8B">
        <w:rPr>
          <w:w w:val="105"/>
        </w:rPr>
        <w:t xml:space="preserve">.  The second step is to prepare </w:t>
      </w:r>
      <w:r w:rsidR="00D10E8B">
        <w:rPr>
          <w:spacing w:val="-4"/>
          <w:w w:val="105"/>
        </w:rPr>
        <w:t xml:space="preserve">two  </w:t>
      </w:r>
      <w:r w:rsidR="00D10E8B">
        <w:rPr>
          <w:w w:val="105"/>
        </w:rPr>
        <w:t xml:space="preserve">copies of   </w:t>
      </w:r>
      <w:r w:rsidR="00D10E8B">
        <w:rPr>
          <w:i/>
          <w:w w:val="105"/>
        </w:rPr>
        <w:t xml:space="preserve">ψ   </w:t>
      </w:r>
      <w:r w:rsidR="00D10E8B">
        <w:rPr>
          <w:spacing w:val="-3"/>
          <w:w w:val="105"/>
        </w:rPr>
        <w:t xml:space="preserve">by  </w:t>
      </w:r>
      <w:r w:rsidR="00D10E8B">
        <w:rPr>
          <w:w w:val="105"/>
        </w:rPr>
        <w:t xml:space="preserve">implementing </w:t>
      </w:r>
      <w:r w:rsidR="00D10E8B">
        <w:rPr>
          <w:i/>
          <w:w w:val="105"/>
        </w:rPr>
        <w:t>U</w:t>
      </w:r>
      <w:r w:rsidR="00D10E8B">
        <w:rPr>
          <w:rFonts w:ascii="Cambria" w:hAnsi="Cambria"/>
          <w:w w:val="105"/>
          <w:vertAlign w:val="subscript"/>
        </w:rPr>
        <w:t>prep</w:t>
      </w:r>
      <w:r w:rsidR="00D10E8B">
        <w:rPr>
          <w:rFonts w:ascii="Cambria" w:hAnsi="Cambria"/>
          <w:w w:val="105"/>
        </w:rPr>
        <w:t xml:space="preserve">  </w:t>
      </w:r>
      <w:r w:rsidR="00D10E8B">
        <w:rPr>
          <w:w w:val="105"/>
        </w:rPr>
        <w:t>on a quantum computer.  The third step is purity calculation, which is th</w:t>
      </w:r>
      <w:r w:rsidR="00D10E8B">
        <w:rPr>
          <w:w w:val="105"/>
        </w:rPr>
        <w:t xml:space="preserve">e bulk of the quantum algorithm. This </w:t>
      </w:r>
      <w:r w:rsidR="00D10E8B">
        <w:rPr>
          <w:spacing w:val="-3"/>
          <w:w w:val="105"/>
        </w:rPr>
        <w:t xml:space="preserve">involves </w:t>
      </w:r>
      <w:r w:rsidR="00D10E8B">
        <w:rPr>
          <w:w w:val="105"/>
        </w:rPr>
        <w:t xml:space="preserve">doing a Hadamard on an ancilla, which then is used to implement a </w:t>
      </w:r>
      <w:r w:rsidR="00D10E8B">
        <w:rPr>
          <w:spacing w:val="-3"/>
          <w:w w:val="105"/>
        </w:rPr>
        <w:t xml:space="preserve">controlled-SWAP </w:t>
      </w:r>
      <w:r w:rsidR="00D10E8B">
        <w:rPr>
          <w:w w:val="105"/>
        </w:rPr>
        <w:t xml:space="preserve">gate on </w:t>
      </w:r>
      <w:r w:rsidR="00D10E8B">
        <w:rPr>
          <w:spacing w:val="-4"/>
          <w:w w:val="105"/>
        </w:rPr>
        <w:t xml:space="preserve">two </w:t>
      </w:r>
      <w:r w:rsidR="00D10E8B">
        <w:rPr>
          <w:w w:val="105"/>
        </w:rPr>
        <w:t xml:space="preserve">qubits (from different copies of </w:t>
      </w:r>
      <w:r w:rsidR="00D10E8B">
        <w:rPr>
          <w:i/>
          <w:w w:val="105"/>
        </w:rPr>
        <w:t xml:space="preserve">ψ </w:t>
      </w:r>
      <w:r w:rsidR="00D10E8B">
        <w:rPr>
          <w:w w:val="105"/>
        </w:rPr>
        <w:t xml:space="preserve">), and then another Hadamard on the ancilla.  Finally measuring   </w:t>
      </w:r>
      <w:r w:rsidR="00D10E8B">
        <w:rPr>
          <w:i/>
          <w:w w:val="105"/>
        </w:rPr>
        <w:t xml:space="preserve">Z   </w:t>
      </w:r>
      <w:r w:rsidR="00D10E8B">
        <w:rPr>
          <w:w w:val="105"/>
        </w:rPr>
        <w:t>on the anc</w:t>
      </w:r>
      <w:r w:rsidR="00D10E8B">
        <w:rPr>
          <w:w w:val="105"/>
        </w:rPr>
        <w:t xml:space="preserve">illa gives the purity </w:t>
      </w:r>
      <w:r w:rsidR="00D10E8B">
        <w:rPr>
          <w:i/>
          <w:w w:val="105"/>
        </w:rPr>
        <w:t xml:space="preserve">P  </w:t>
      </w:r>
      <w:r w:rsidR="00D10E8B">
        <w:rPr>
          <w:rFonts w:ascii="Georgia" w:hAnsi="Georgia"/>
          <w:w w:val="105"/>
        </w:rPr>
        <w:t>= Tr(</w:t>
      </w:r>
      <w:r w:rsidR="00D10E8B">
        <w:rPr>
          <w:i/>
          <w:w w:val="105"/>
        </w:rPr>
        <w:t>ρ</w:t>
      </w:r>
      <w:r w:rsidR="00D10E8B">
        <w:rPr>
          <w:w w:val="105"/>
          <w:vertAlign w:val="superscript"/>
        </w:rPr>
        <w:t>2</w:t>
      </w:r>
      <w:r w:rsidR="00D10E8B">
        <w:rPr>
          <w:rFonts w:ascii="Georgia" w:hAnsi="Georgia"/>
          <w:w w:val="105"/>
        </w:rPr>
        <w:t>)</w:t>
      </w:r>
      <w:r w:rsidR="00D10E8B">
        <w:rPr>
          <w:w w:val="105"/>
        </w:rPr>
        <w:t>.  The last step is     to</w:t>
      </w:r>
      <w:r w:rsidR="00D10E8B">
        <w:rPr>
          <w:spacing w:val="13"/>
          <w:w w:val="105"/>
        </w:rPr>
        <w:t xml:space="preserve"> </w:t>
      </w:r>
      <w:r w:rsidR="00D10E8B">
        <w:rPr>
          <w:w w:val="105"/>
        </w:rPr>
        <w:t>classically</w:t>
      </w:r>
      <w:r w:rsidR="00D10E8B">
        <w:rPr>
          <w:spacing w:val="14"/>
          <w:w w:val="105"/>
        </w:rPr>
        <w:t xml:space="preserve"> </w:t>
      </w:r>
      <w:r w:rsidR="00D10E8B">
        <w:rPr>
          <w:w w:val="105"/>
        </w:rPr>
        <w:t>compute</w:t>
      </w:r>
      <w:r w:rsidR="00D10E8B">
        <w:rPr>
          <w:spacing w:val="13"/>
          <w:w w:val="105"/>
        </w:rPr>
        <w:t xml:space="preserve"> </w:t>
      </w:r>
      <w:r w:rsidR="00D10E8B">
        <w:rPr>
          <w:w w:val="105"/>
        </w:rPr>
        <w:t>the</w:t>
      </w:r>
      <w:r w:rsidR="00D10E8B">
        <w:rPr>
          <w:spacing w:val="14"/>
          <w:w w:val="105"/>
        </w:rPr>
        <w:t xml:space="preserve"> </w:t>
      </w:r>
      <w:r w:rsidR="00D10E8B">
        <w:rPr>
          <w:w w:val="105"/>
        </w:rPr>
        <w:t>eigenvalues</w:t>
      </w:r>
      <w:r w:rsidR="00D10E8B">
        <w:rPr>
          <w:spacing w:val="14"/>
          <w:w w:val="105"/>
        </w:rPr>
        <w:t xml:space="preserve"> </w:t>
      </w:r>
      <w:r w:rsidR="00D10E8B">
        <w:rPr>
          <w:w w:val="105"/>
        </w:rPr>
        <w:t>using</w:t>
      </w:r>
      <w:r w:rsidR="00D10E8B">
        <w:rPr>
          <w:spacing w:val="13"/>
          <w:w w:val="105"/>
        </w:rPr>
        <w:t xml:space="preserve"> </w:t>
      </w:r>
      <w:r w:rsidR="00D10E8B">
        <w:rPr>
          <w:w w:val="105"/>
        </w:rPr>
        <w:t>Eqs.</w:t>
      </w:r>
      <w:r w:rsidR="00D10E8B">
        <w:rPr>
          <w:spacing w:val="14"/>
          <w:w w:val="105"/>
        </w:rPr>
        <w:t xml:space="preserve"> </w:t>
      </w:r>
      <w:hyperlink w:anchor="_bookmark142" w:history="1">
        <w:r w:rsidR="00D10E8B">
          <w:rPr>
            <w:w w:val="105"/>
          </w:rPr>
          <w:t>(58)-(59).</w:t>
        </w:r>
      </w:hyperlink>
    </w:p>
    <w:p w:rsidR="00A325FF" w:rsidRDefault="00A325FF">
      <w:pPr>
        <w:pStyle w:val="Brdtekst"/>
        <w:rPr>
          <w:sz w:val="24"/>
        </w:rPr>
      </w:pPr>
    </w:p>
    <w:p w:rsidR="00A325FF" w:rsidRDefault="00A325FF">
      <w:pPr>
        <w:pStyle w:val="Brdtekst"/>
        <w:spacing w:before="5"/>
        <w:rPr>
          <w:sz w:val="34"/>
        </w:rPr>
      </w:pPr>
    </w:p>
    <w:p w:rsidR="00A325FF" w:rsidRDefault="00D10E8B">
      <w:pPr>
        <w:pStyle w:val="Brdtekst"/>
        <w:spacing w:before="1" w:line="232" w:lineRule="exact"/>
        <w:ind w:left="133" w:right="419"/>
        <w:jc w:val="center"/>
        <w:rPr>
          <w:i/>
        </w:rPr>
      </w:pPr>
      <w:r>
        <w:rPr>
          <w:w w:val="110"/>
        </w:rPr>
        <w:t xml:space="preserve">Note that </w:t>
      </w:r>
      <w:r>
        <w:rPr>
          <w:i/>
          <w:w w:val="110"/>
        </w:rPr>
        <w:t>U</w:t>
      </w:r>
      <w:r>
        <w:rPr>
          <w:rFonts w:ascii="Cambria"/>
          <w:w w:val="110"/>
          <w:vertAlign w:val="subscript"/>
        </w:rPr>
        <w:t>prep</w:t>
      </w:r>
      <w:r>
        <w:rPr>
          <w:rFonts w:ascii="Cambria"/>
          <w:w w:val="110"/>
        </w:rPr>
        <w:t xml:space="preserve"> </w:t>
      </w:r>
      <w:r>
        <w:rPr>
          <w:w w:val="110"/>
        </w:rPr>
        <w:t xml:space="preserve">acts on two qubits, denoted </w:t>
      </w:r>
      <w:r>
        <w:rPr>
          <w:i/>
          <w:w w:val="110"/>
        </w:rPr>
        <w:t xml:space="preserve">A </w:t>
      </w:r>
      <w:r>
        <w:rPr>
          <w:w w:val="110"/>
        </w:rPr>
        <w:t xml:space="preserve">and </w:t>
      </w:r>
      <w:r>
        <w:rPr>
          <w:i/>
          <w:w w:val="110"/>
        </w:rPr>
        <w:t>B</w:t>
      </w:r>
      <w:r>
        <w:rPr>
          <w:w w:val="110"/>
        </w:rPr>
        <w:t>, and CNOT</w:t>
      </w:r>
      <w:r>
        <w:rPr>
          <w:i/>
          <w:w w:val="110"/>
          <w:vertAlign w:val="subscript"/>
        </w:rPr>
        <w:t>AB</w:t>
      </w:r>
      <w:r>
        <w:rPr>
          <w:i/>
          <w:w w:val="110"/>
        </w:rPr>
        <w:t xml:space="preserve"> </w:t>
      </w:r>
      <w:r>
        <w:rPr>
          <w:w w:val="110"/>
        </w:rPr>
        <w:t xml:space="preserve">is a CNOT gate with </w:t>
      </w:r>
      <w:r>
        <w:rPr>
          <w:i/>
          <w:w w:val="110"/>
        </w:rPr>
        <w:t xml:space="preserve">A </w:t>
      </w:r>
      <w:r>
        <w:rPr>
          <w:w w:val="110"/>
        </w:rPr>
        <w:t xml:space="preserve">the control qubit and </w:t>
      </w:r>
      <w:r>
        <w:rPr>
          <w:i/>
          <w:w w:val="110"/>
        </w:rPr>
        <w:t>B</w:t>
      </w:r>
    </w:p>
    <w:p w:rsidR="00A325FF" w:rsidRDefault="00D10E8B">
      <w:pPr>
        <w:pStyle w:val="Brdtekst"/>
        <w:ind w:left="140"/>
      </w:pPr>
      <w:r>
        <w:rPr>
          <w:spacing w:val="-1"/>
          <w:w w:val="113"/>
        </w:rPr>
        <w:t>th</w:t>
      </w:r>
      <w:r>
        <w:rPr>
          <w:w w:val="113"/>
        </w:rPr>
        <w:t>e</w:t>
      </w:r>
      <w:r>
        <w:rPr>
          <w:spacing w:val="16"/>
        </w:rPr>
        <w:t xml:space="preserve"> </w:t>
      </w:r>
      <w:r>
        <w:rPr>
          <w:spacing w:val="-1"/>
          <w:w w:val="114"/>
        </w:rPr>
        <w:t>target</w:t>
      </w:r>
      <w:r>
        <w:rPr>
          <w:w w:val="114"/>
        </w:rPr>
        <w:t>.</w:t>
      </w:r>
      <w:r>
        <w:t xml:space="preserve"> </w:t>
      </w:r>
      <w:r>
        <w:rPr>
          <w:spacing w:val="-12"/>
        </w:rPr>
        <w:t xml:space="preserve"> </w:t>
      </w:r>
      <w:r>
        <w:rPr>
          <w:w w:val="110"/>
        </w:rPr>
        <w:t>The</w:t>
      </w:r>
      <w:r>
        <w:rPr>
          <w:spacing w:val="16"/>
        </w:rPr>
        <w:t xml:space="preserve"> </w:t>
      </w:r>
      <w:r>
        <w:rPr>
          <w:w w:val="102"/>
        </w:rPr>
        <w:t>single</w:t>
      </w:r>
      <w:r>
        <w:rPr>
          <w:spacing w:val="16"/>
        </w:rPr>
        <w:t xml:space="preserve"> </w:t>
      </w:r>
      <w:r>
        <w:rPr>
          <w:spacing w:val="-1"/>
          <w:w w:val="111"/>
        </w:rPr>
        <w:t>qubi</w:t>
      </w:r>
      <w:r>
        <w:rPr>
          <w:w w:val="111"/>
        </w:rPr>
        <w:t>t</w:t>
      </w:r>
      <w:r>
        <w:rPr>
          <w:spacing w:val="16"/>
        </w:rPr>
        <w:t xml:space="preserve"> </w:t>
      </w:r>
      <w:r>
        <w:rPr>
          <w:w w:val="109"/>
        </w:rPr>
        <w:t>unitaries</w:t>
      </w:r>
      <w:r>
        <w:rPr>
          <w:spacing w:val="16"/>
        </w:rPr>
        <w:t xml:space="preserve"> </w:t>
      </w:r>
      <w:r>
        <w:rPr>
          <w:i/>
          <w:w w:val="94"/>
        </w:rPr>
        <w:t>U</w:t>
      </w:r>
      <w:r>
        <w:rPr>
          <w:i/>
          <w:spacing w:val="10"/>
          <w:w w:val="134"/>
          <w:vertAlign w:val="subscript"/>
        </w:rPr>
        <w:t>A</w:t>
      </w:r>
      <w:r>
        <w:rPr>
          <w:w w:val="110"/>
        </w:rPr>
        <w:t>,</w:t>
      </w:r>
      <w:r>
        <w:rPr>
          <w:spacing w:val="16"/>
        </w:rPr>
        <w:t xml:space="preserve"> </w:t>
      </w:r>
      <w:r>
        <w:rPr>
          <w:i/>
          <w:w w:val="94"/>
        </w:rPr>
        <w:t>U</w:t>
      </w:r>
      <w:r>
        <w:rPr>
          <w:i/>
          <w:spacing w:val="16"/>
          <w:w w:val="135"/>
          <w:vertAlign w:val="subscript"/>
        </w:rPr>
        <w:t>B</w:t>
      </w:r>
      <w:r>
        <w:rPr>
          <w:w w:val="110"/>
        </w:rPr>
        <w:t>,</w:t>
      </w:r>
      <w:r>
        <w:rPr>
          <w:spacing w:val="16"/>
        </w:rPr>
        <w:t xml:space="preserve"> </w:t>
      </w:r>
      <w:r>
        <w:rPr>
          <w:spacing w:val="-1"/>
          <w:w w:val="111"/>
        </w:rPr>
        <w:t>an</w:t>
      </w:r>
      <w:r>
        <w:rPr>
          <w:w w:val="111"/>
        </w:rPr>
        <w:t>d</w:t>
      </w:r>
      <w:r>
        <w:rPr>
          <w:spacing w:val="16"/>
        </w:rPr>
        <w:t xml:space="preserve"> </w:t>
      </w:r>
      <w:r>
        <w:rPr>
          <w:i/>
          <w:w w:val="94"/>
        </w:rPr>
        <w:t>U</w:t>
      </w:r>
      <w:r>
        <w:rPr>
          <w:i/>
          <w:spacing w:val="-99"/>
          <w:w w:val="140"/>
          <w:position w:val="-4"/>
          <w:sz w:val="14"/>
        </w:rPr>
        <w:t>A</w:t>
      </w:r>
      <w:r>
        <w:rPr>
          <w:rFonts w:ascii="Lucida Sans Unicode" w:hAnsi="Lucida Sans Unicode"/>
          <w:smallCaps/>
          <w:w w:val="131"/>
          <w:position w:val="7"/>
          <w:sz w:val="14"/>
        </w:rPr>
        <w:t>j</w:t>
      </w:r>
      <w:r>
        <w:rPr>
          <w:rFonts w:ascii="Lucida Sans Unicode" w:hAnsi="Lucida Sans Unicode"/>
          <w:position w:val="7"/>
          <w:sz w:val="14"/>
        </w:rPr>
        <w:t xml:space="preserve">  </w:t>
      </w:r>
      <w:r>
        <w:rPr>
          <w:rFonts w:ascii="Lucida Sans Unicode" w:hAnsi="Lucida Sans Unicode"/>
          <w:spacing w:val="-5"/>
          <w:position w:val="7"/>
          <w:sz w:val="14"/>
        </w:rPr>
        <w:t xml:space="preserve"> </w:t>
      </w:r>
      <w:r>
        <w:rPr>
          <w:w w:val="107"/>
        </w:rPr>
        <w:t>can</w:t>
      </w:r>
      <w:r>
        <w:rPr>
          <w:spacing w:val="16"/>
        </w:rPr>
        <w:t xml:space="preserve"> </w:t>
      </w:r>
      <w:r>
        <w:rPr>
          <w:spacing w:val="5"/>
          <w:w w:val="110"/>
        </w:rPr>
        <w:t>b</w:t>
      </w:r>
      <w:r>
        <w:rPr>
          <w:w w:val="99"/>
        </w:rPr>
        <w:t>e</w:t>
      </w:r>
      <w:r>
        <w:rPr>
          <w:spacing w:val="16"/>
        </w:rPr>
        <w:t xml:space="preserve"> </w:t>
      </w:r>
      <w:r>
        <w:rPr>
          <w:w w:val="111"/>
        </w:rPr>
        <w:t>written</w:t>
      </w:r>
      <w:r>
        <w:rPr>
          <w:spacing w:val="16"/>
        </w:rPr>
        <w:t xml:space="preserve"> </w:t>
      </w:r>
      <w:r>
        <w:rPr>
          <w:spacing w:val="-1"/>
          <w:w w:val="106"/>
        </w:rPr>
        <w:t>i</w:t>
      </w:r>
      <w:r>
        <w:rPr>
          <w:w w:val="106"/>
        </w:rPr>
        <w:t>n</w:t>
      </w:r>
      <w:r>
        <w:rPr>
          <w:spacing w:val="16"/>
        </w:rPr>
        <w:t xml:space="preserve"> </w:t>
      </w:r>
      <w:r>
        <w:rPr>
          <w:w w:val="101"/>
        </w:rPr>
        <w:t>IBM’s</w:t>
      </w:r>
      <w:r>
        <w:rPr>
          <w:spacing w:val="16"/>
        </w:rPr>
        <w:t xml:space="preserve"> </w:t>
      </w:r>
      <w:r>
        <w:rPr>
          <w:w w:val="112"/>
        </w:rPr>
        <w:t>standard</w:t>
      </w:r>
      <w:r>
        <w:rPr>
          <w:spacing w:val="16"/>
        </w:rPr>
        <w:t xml:space="preserve"> </w:t>
      </w:r>
      <w:r>
        <w:rPr>
          <w:w w:val="103"/>
        </w:rPr>
        <w:t>form:</w:t>
      </w:r>
    </w:p>
    <w:p w:rsidR="00A325FF" w:rsidRDefault="00A325FF">
      <w:pPr>
        <w:sectPr w:rsidR="00A325FF">
          <w:pgSz w:w="12240" w:h="15840"/>
          <w:pgMar w:top="800" w:right="580" w:bottom="280" w:left="940" w:header="536" w:footer="0" w:gutter="0"/>
          <w:cols w:space="708"/>
        </w:sectPr>
      </w:pPr>
    </w:p>
    <w:p w:rsidR="00A325FF" w:rsidRDefault="002220C9">
      <w:pPr>
        <w:tabs>
          <w:tab w:val="left" w:pos="1170"/>
        </w:tabs>
        <w:spacing w:before="140"/>
        <w:ind w:right="40"/>
        <w:jc w:val="right"/>
        <w:rPr>
          <w:rFonts w:ascii="Georgia" w:hAnsi="Georgia"/>
          <w:sz w:val="20"/>
        </w:rPr>
      </w:pPr>
      <w:r>
        <w:rPr>
          <w:noProof/>
          <w:lang w:val="da-DK" w:eastAsia="da-DK" w:bidi="ar-SA"/>
        </w:rPr>
        <mc:AlternateContent>
          <mc:Choice Requires="wps">
            <w:drawing>
              <wp:anchor distT="0" distB="0" distL="114300" distR="114300" simplePos="0" relativeHeight="482188800" behindDoc="1" locked="0" layoutInCell="1" allowOverlap="1">
                <wp:simplePos x="0" y="0"/>
                <wp:positionH relativeFrom="page">
                  <wp:posOffset>3040380</wp:posOffset>
                </wp:positionH>
                <wp:positionV relativeFrom="paragraph">
                  <wp:posOffset>6350</wp:posOffset>
                </wp:positionV>
                <wp:extent cx="1666240" cy="472440"/>
                <wp:effectExtent l="0" t="0" r="0" b="0"/>
                <wp:wrapNone/>
                <wp:docPr id="954" name="Text Box 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24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477"/>
                              </w:tabs>
                              <w:spacing w:line="168" w:lineRule="auto"/>
                              <w:rPr>
                                <w:rFonts w:ascii="Lucida Sans Unicode" w:hAnsi="Lucida Sans Unicode"/>
                              </w:rPr>
                            </w:pPr>
                            <w:r>
                              <w:rPr>
                                <w:rFonts w:ascii="Arial" w:hAnsi="Arial"/>
                                <w:w w:val="263"/>
                              </w:rPr>
                              <w:t>.</w:t>
                            </w:r>
                            <w:r>
                              <w:rPr>
                                <w:rFonts w:ascii="Arial" w:hAnsi="Arial"/>
                              </w:rPr>
                              <w:tab/>
                            </w:r>
                            <w:r>
                              <w:rPr>
                                <w:rFonts w:ascii="Arial" w:hAnsi="Arial"/>
                                <w:spacing w:val="-1344"/>
                                <w:w w:val="118"/>
                              </w:rPr>
                              <w:t>Σ</w:t>
                            </w:r>
                            <w:r>
                              <w:rPr>
                                <w:rFonts w:ascii="Lucida Sans Unicode" w:hAnsi="Lucida Sans Unicode"/>
                                <w:spacing w:val="-14"/>
                                <w:w w:val="97"/>
                                <w:position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0" o:spid="_x0000_s2344" type="#_x0000_t202" style="position:absolute;left:0;text-align:left;margin-left:239.4pt;margin-top:.5pt;width:131.2pt;height:37.2pt;z-index:-2112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" filled="f" stroked="f">
                <v:textbox inset="0,0,0,0">
                  <w:txbxContent>
                    <w:p w:rsidR="00A325FF" w:rsidRDefault="00D10E8B">
                      <w:pPr>
                        <w:pStyle w:val="Brdtekst"/>
                        <w:tabs>
                          <w:tab w:val="left" w:pos="2477"/>
                        </w:tabs>
                        <w:spacing w:line="168" w:lineRule="auto"/>
                        <w:rPr>
                          <w:rFonts w:ascii="Lucida Sans Unicode" w:hAnsi="Lucida Sans Unicode"/>
                        </w:rPr>
                      </w:pPr>
                      <w:r>
                        <w:rPr>
                          <w:rFonts w:ascii="Arial" w:hAnsi="Arial"/>
                          <w:w w:val="263"/>
                        </w:rPr>
                        <w:t>.</w:t>
                      </w:r>
                      <w:r>
                        <w:rPr>
                          <w:rFonts w:ascii="Arial" w:hAnsi="Arial"/>
                        </w:rPr>
                        <w:tab/>
                      </w:r>
                      <w:r>
                        <w:rPr>
                          <w:rFonts w:ascii="Arial" w:hAnsi="Arial"/>
                          <w:spacing w:val="-1344"/>
                          <w:w w:val="118"/>
                        </w:rPr>
                        <w:t>Σ</w:t>
                      </w:r>
                      <w:r>
                        <w:rPr>
                          <w:rFonts w:ascii="Lucida Sans Unicode" w:hAnsi="Lucida Sans Unicode"/>
                          <w:spacing w:val="-14"/>
                          <w:w w:val="97"/>
                          <w:position w:val="-15"/>
                        </w:rPr>
                        <w:t>−</w:t>
                      </w:r>
                    </w:p>
                  </w:txbxContent>
                </v:textbox>
                <w10:wrap anchorx="page"/>
              </v:shape>
            </w:pict>
          </mc:Fallback>
        </mc:AlternateContent>
      </w:r>
      <w:r w:rsidR="00D10E8B">
        <w:rPr>
          <w:rFonts w:ascii="Georgia" w:hAnsi="Georgia"/>
          <w:w w:val="110"/>
          <w:sz w:val="20"/>
        </w:rPr>
        <w:t>cos(</w:t>
      </w:r>
      <w:r w:rsidR="00D10E8B">
        <w:rPr>
          <w:i/>
          <w:w w:val="110"/>
          <w:sz w:val="20"/>
        </w:rPr>
        <w:t>θ/</w:t>
      </w:r>
      <w:r w:rsidR="00D10E8B">
        <w:rPr>
          <w:rFonts w:ascii="Georgia" w:hAnsi="Georgia"/>
          <w:w w:val="110"/>
          <w:sz w:val="20"/>
        </w:rPr>
        <w:t>2)</w:t>
      </w:r>
      <w:r w:rsidR="00D10E8B">
        <w:rPr>
          <w:rFonts w:ascii="Georgia" w:hAnsi="Georgia"/>
          <w:w w:val="110"/>
          <w:sz w:val="20"/>
        </w:rPr>
        <w:tab/>
      </w:r>
      <w:r w:rsidR="00D10E8B">
        <w:rPr>
          <w:i/>
          <w:spacing w:val="-1"/>
          <w:w w:val="110"/>
          <w:sz w:val="20"/>
        </w:rPr>
        <w:t>e</w:t>
      </w:r>
      <w:r w:rsidR="00D10E8B">
        <w:rPr>
          <w:i/>
          <w:spacing w:val="-1"/>
          <w:w w:val="110"/>
          <w:sz w:val="20"/>
          <w:vertAlign w:val="superscript"/>
        </w:rPr>
        <w:t>iλ</w:t>
      </w:r>
      <w:r w:rsidR="00D10E8B">
        <w:rPr>
          <w:i/>
          <w:spacing w:val="-19"/>
          <w:w w:val="110"/>
          <w:sz w:val="20"/>
        </w:rPr>
        <w:t xml:space="preserve"> </w:t>
      </w:r>
      <w:r w:rsidR="00D10E8B">
        <w:rPr>
          <w:rFonts w:ascii="Georgia" w:hAnsi="Georgia"/>
          <w:spacing w:val="-1"/>
          <w:w w:val="110"/>
          <w:sz w:val="20"/>
        </w:rPr>
        <w:t>sin(</w:t>
      </w:r>
      <w:r w:rsidR="00D10E8B">
        <w:rPr>
          <w:i/>
          <w:spacing w:val="-1"/>
          <w:w w:val="110"/>
          <w:sz w:val="20"/>
        </w:rPr>
        <w:t>θ/</w:t>
      </w:r>
      <w:r w:rsidR="00D10E8B">
        <w:rPr>
          <w:rFonts w:ascii="Georgia" w:hAnsi="Georgia"/>
          <w:spacing w:val="-1"/>
          <w:w w:val="110"/>
          <w:sz w:val="20"/>
        </w:rPr>
        <w:t>2)</w:t>
      </w:r>
    </w:p>
    <w:p w:rsidR="00A325FF" w:rsidRDefault="00D10E8B">
      <w:pPr>
        <w:spacing w:before="8"/>
        <w:jc w:val="right"/>
        <w:rPr>
          <w:rFonts w:ascii="Georgia" w:hAnsi="Georgia"/>
          <w:sz w:val="20"/>
        </w:rPr>
      </w:pPr>
      <w:r>
        <w:rPr>
          <w:i/>
          <w:w w:val="115"/>
          <w:sz w:val="20"/>
        </w:rPr>
        <w:t>e</w:t>
      </w:r>
      <w:r>
        <w:rPr>
          <w:i/>
          <w:w w:val="115"/>
          <w:sz w:val="20"/>
          <w:vertAlign w:val="superscript"/>
        </w:rPr>
        <w:t>iφ</w:t>
      </w:r>
      <w:r>
        <w:rPr>
          <w:i/>
          <w:spacing w:val="-39"/>
          <w:w w:val="115"/>
          <w:sz w:val="20"/>
        </w:rPr>
        <w:t xml:space="preserve"> </w:t>
      </w:r>
      <w:r>
        <w:rPr>
          <w:rFonts w:ascii="Georgia" w:hAnsi="Georgia"/>
          <w:w w:val="115"/>
          <w:sz w:val="20"/>
        </w:rPr>
        <w:t>sin(</w:t>
      </w:r>
      <w:r>
        <w:rPr>
          <w:i/>
          <w:w w:val="115"/>
          <w:sz w:val="20"/>
        </w:rPr>
        <w:t>θ/</w:t>
      </w:r>
      <w:r>
        <w:rPr>
          <w:rFonts w:ascii="Georgia" w:hAnsi="Georgia"/>
          <w:w w:val="115"/>
          <w:sz w:val="20"/>
        </w:rPr>
        <w:t>2)</w:t>
      </w:r>
      <w:r>
        <w:rPr>
          <w:rFonts w:ascii="Georgia" w:hAnsi="Georgia"/>
          <w:spacing w:val="-4"/>
          <w:w w:val="115"/>
          <w:sz w:val="20"/>
        </w:rPr>
        <w:t xml:space="preserve"> </w:t>
      </w:r>
      <w:r>
        <w:rPr>
          <w:i/>
          <w:w w:val="115"/>
          <w:sz w:val="20"/>
        </w:rPr>
        <w:t>e</w:t>
      </w:r>
      <w:r>
        <w:rPr>
          <w:i/>
          <w:w w:val="115"/>
          <w:sz w:val="20"/>
          <w:vertAlign w:val="superscript"/>
        </w:rPr>
        <w:t>iλ</w:t>
      </w:r>
      <w:r>
        <w:rPr>
          <w:w w:val="115"/>
          <w:sz w:val="20"/>
          <w:vertAlign w:val="superscript"/>
        </w:rPr>
        <w:t>+</w:t>
      </w:r>
      <w:r>
        <w:rPr>
          <w:i/>
          <w:w w:val="115"/>
          <w:sz w:val="20"/>
          <w:vertAlign w:val="superscript"/>
        </w:rPr>
        <w:t>φ</w:t>
      </w:r>
      <w:r>
        <w:rPr>
          <w:i/>
          <w:spacing w:val="-38"/>
          <w:w w:val="115"/>
          <w:sz w:val="20"/>
        </w:rPr>
        <w:t xml:space="preserve"> </w:t>
      </w:r>
      <w:r>
        <w:rPr>
          <w:rFonts w:ascii="Georgia" w:hAnsi="Georgia"/>
          <w:w w:val="115"/>
          <w:sz w:val="20"/>
        </w:rPr>
        <w:t>cos(</w:t>
      </w:r>
      <w:r>
        <w:rPr>
          <w:i/>
          <w:w w:val="115"/>
          <w:sz w:val="20"/>
        </w:rPr>
        <w:t>θ/</w:t>
      </w:r>
      <w:r>
        <w:rPr>
          <w:rFonts w:ascii="Georgia" w:hAnsi="Georgia"/>
          <w:w w:val="115"/>
          <w:sz w:val="20"/>
        </w:rPr>
        <w:t>2)</w:t>
      </w:r>
    </w:p>
    <w:p w:rsidR="00A325FF" w:rsidRDefault="00D10E8B">
      <w:pPr>
        <w:pStyle w:val="Brdtekst"/>
        <w:spacing w:before="9"/>
        <w:rPr>
          <w:rFonts w:ascii="Georgia"/>
          <w:sz w:val="22"/>
        </w:rPr>
      </w:pPr>
      <w:r>
        <w:br w:type="column"/>
      </w:r>
    </w:p>
    <w:p w:rsidR="00A325FF" w:rsidRDefault="00D10E8B">
      <w:pPr>
        <w:tabs>
          <w:tab w:val="left" w:pos="3582"/>
        </w:tabs>
        <w:ind w:left="173"/>
        <w:rPr>
          <w:sz w:val="20"/>
        </w:rPr>
      </w:pPr>
      <w:r>
        <w:rPr>
          <w:i/>
          <w:w w:val="110"/>
          <w:sz w:val="20"/>
        </w:rPr>
        <w:t>,</w:t>
      </w:r>
      <w:r>
        <w:rPr>
          <w:i/>
          <w:w w:val="110"/>
          <w:sz w:val="20"/>
        </w:rPr>
        <w:tab/>
      </w:r>
      <w:r>
        <w:rPr>
          <w:w w:val="110"/>
          <w:sz w:val="20"/>
        </w:rPr>
        <w:t>(61)</w:t>
      </w:r>
    </w:p>
    <w:p w:rsidR="00A325FF" w:rsidRDefault="00A325FF">
      <w:pPr>
        <w:rPr>
          <w:sz w:val="20"/>
        </w:rPr>
        <w:sectPr w:rsidR="00A325FF">
          <w:type w:val="continuous"/>
          <w:pgSz w:w="12240" w:h="15840"/>
          <w:pgMar w:top="940" w:right="580" w:bottom="280" w:left="940" w:header="708" w:footer="708" w:gutter="0"/>
          <w:cols w:num="2" w:space="708" w:equalWidth="0">
            <w:col w:w="6326" w:space="40"/>
            <w:col w:w="4354"/>
          </w:cols>
        </w:sectPr>
      </w:pPr>
    </w:p>
    <w:p w:rsidR="00A325FF" w:rsidRDefault="00A325FF">
      <w:pPr>
        <w:pStyle w:val="Brdtekst"/>
        <w:spacing w:before="4"/>
        <w:rPr>
          <w:sz w:val="9"/>
        </w:rPr>
      </w:pPr>
    </w:p>
    <w:p w:rsidR="00A325FF" w:rsidRDefault="00D10E8B">
      <w:pPr>
        <w:pStyle w:val="Brdtekst"/>
        <w:spacing w:before="100" w:line="230" w:lineRule="exact"/>
        <w:ind w:left="132"/>
        <w:jc w:val="both"/>
      </w:pPr>
      <w:r>
        <w:rPr>
          <w:w w:val="105"/>
        </w:rPr>
        <w:t xml:space="preserve">where the parameters </w:t>
      </w:r>
      <w:r>
        <w:rPr>
          <w:i/>
          <w:w w:val="105"/>
        </w:rPr>
        <w:t>θ</w:t>
      </w:r>
      <w:r>
        <w:rPr>
          <w:w w:val="105"/>
        </w:rPr>
        <w:t xml:space="preserve">, </w:t>
      </w:r>
      <w:r>
        <w:rPr>
          <w:i/>
          <w:w w:val="105"/>
        </w:rPr>
        <w:t>λ</w:t>
      </w:r>
      <w:r>
        <w:rPr>
          <w:w w:val="105"/>
        </w:rPr>
        <w:t xml:space="preserve">, and </w:t>
      </w:r>
      <w:r>
        <w:rPr>
          <w:i/>
          <w:w w:val="105"/>
        </w:rPr>
        <w:t xml:space="preserve">φ </w:t>
      </w:r>
      <w:r>
        <w:rPr>
          <w:w w:val="105"/>
        </w:rPr>
        <w:t>were calculated in the previous (classical pre-processing) step.</w:t>
      </w:r>
    </w:p>
    <w:p w:rsidR="00A325FF" w:rsidRDefault="002220C9">
      <w:pPr>
        <w:pStyle w:val="Brdtekst"/>
        <w:spacing w:before="31" w:line="199" w:lineRule="auto"/>
        <w:ind w:left="140" w:right="377" w:firstLine="199"/>
        <w:jc w:val="both"/>
      </w:pPr>
      <w:r>
        <w:rPr>
          <w:noProof/>
          <w:lang w:val="da-DK" w:eastAsia="da-DK" w:bidi="ar-SA"/>
        </w:rPr>
        <mc:AlternateContent>
          <mc:Choice Requires="wps">
            <w:drawing>
              <wp:anchor distT="0" distB="0" distL="114300" distR="114300" simplePos="0" relativeHeight="482189312" behindDoc="1" locked="0" layoutInCell="1" allowOverlap="1">
                <wp:simplePos x="0" y="0"/>
                <wp:positionH relativeFrom="page">
                  <wp:posOffset>1266190</wp:posOffset>
                </wp:positionH>
                <wp:positionV relativeFrom="paragraph">
                  <wp:posOffset>456565</wp:posOffset>
                </wp:positionV>
                <wp:extent cx="2674620" cy="219710"/>
                <wp:effectExtent l="0" t="0" r="0" b="0"/>
                <wp:wrapNone/>
                <wp:docPr id="953" name="Text 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671"/>
                              </w:tabs>
                              <w:spacing w:line="242" w:lineRule="exact"/>
                              <w:rPr>
                                <w:rFonts w:ascii="Lucida Sans Unicode"/>
                              </w:rPr>
                            </w:pPr>
                            <w:r>
                              <w:rPr>
                                <w:rFonts w:ascii="Lucida Sans Unicode"/>
                              </w:rPr>
                              <w:t xml:space="preserve">| </w:t>
                            </w:r>
                            <w:r>
                              <w:rPr>
                                <w:rFonts w:ascii="Lucida Sans Unicode"/>
                                <w:spacing w:val="5"/>
                              </w:rPr>
                              <w:t xml:space="preserve"> </w:t>
                            </w:r>
                            <w:r>
                              <w:rPr>
                                <w:rFonts w:ascii="Lucida Sans Unicode"/>
                              </w:rPr>
                              <w:t xml:space="preserve">)( </w:t>
                            </w:r>
                            <w:r>
                              <w:rPr>
                                <w:rFonts w:ascii="Lucida Sans Unicode"/>
                                <w:spacing w:val="5"/>
                              </w:rPr>
                              <w:t xml:space="preserve"> </w:t>
                            </w:r>
                            <w:r>
                              <w:rPr>
                                <w:rFonts w:ascii="Lucida Sans Unicode"/>
                              </w:rPr>
                              <w:t>|</w:t>
                            </w:r>
                            <w:r>
                              <w:rPr>
                                <w:rFonts w:ascii="Lucida Sans Unicode"/>
                              </w:rPr>
                              <w:tab/>
                              <w:t>| )(</w:t>
                            </w:r>
                            <w:r>
                              <w:rPr>
                                <w:rFonts w:ascii="Lucida Sans Unicode"/>
                                <w:spacing w:val="7"/>
                              </w:rPr>
                              <w:t xml:space="preserve"> </w:t>
                            </w:r>
                            <w:r>
                              <w:rPr>
                                <w:rFonts w:ascii="Lucida Sans Unicode"/>
                                <w:spacing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9" o:spid="_x0000_s2345" type="#_x0000_t202" style="position:absolute;left:0;text-align:left;margin-left:99.7pt;margin-top:35.95pt;width:210.6pt;height:17.3pt;z-index:-2112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" filled="f" stroked="f">
                <v:textbox inset="0,0,0,0">
                  <w:txbxContent>
                    <w:p w:rsidR="00A325FF" w:rsidRDefault="00D10E8B">
                      <w:pPr>
                        <w:pStyle w:val="Brdtekst"/>
                        <w:tabs>
                          <w:tab w:val="left" w:pos="3671"/>
                        </w:tabs>
                        <w:spacing w:line="242" w:lineRule="exact"/>
                        <w:rPr>
                          <w:rFonts w:ascii="Lucida Sans Unicode"/>
                        </w:rPr>
                      </w:pPr>
                      <w:r>
                        <w:rPr>
                          <w:rFonts w:ascii="Lucida Sans Unicode"/>
                        </w:rPr>
                        <w:t xml:space="preserve">| </w:t>
                      </w:r>
                      <w:r>
                        <w:rPr>
                          <w:rFonts w:ascii="Lucida Sans Unicode"/>
                          <w:spacing w:val="5"/>
                        </w:rPr>
                        <w:t xml:space="preserve"> </w:t>
                      </w:r>
                      <w:r>
                        <w:rPr>
                          <w:rFonts w:ascii="Lucida Sans Unicode"/>
                        </w:rPr>
                        <w:t xml:space="preserve">)( </w:t>
                      </w:r>
                      <w:r>
                        <w:rPr>
                          <w:rFonts w:ascii="Lucida Sans Unicode"/>
                          <w:spacing w:val="5"/>
                        </w:rPr>
                        <w:t xml:space="preserve"> </w:t>
                      </w:r>
                      <w:r>
                        <w:rPr>
                          <w:rFonts w:ascii="Lucida Sans Unicode"/>
                        </w:rPr>
                        <w:t>|</w:t>
                      </w:r>
                      <w:r>
                        <w:rPr>
                          <w:rFonts w:ascii="Lucida Sans Unicode"/>
                        </w:rPr>
                        <w:tab/>
                        <w:t>| )(</w:t>
                      </w:r>
                      <w:r>
                        <w:rPr>
                          <w:rFonts w:ascii="Lucida Sans Unicode"/>
                          <w:spacing w:val="7"/>
                        </w:rPr>
                        <w:t xml:space="preserve"> </w:t>
                      </w:r>
                      <w:r>
                        <w:rPr>
                          <w:rFonts w:ascii="Lucida Sans Unicode"/>
                          <w:spacing w:val="-18"/>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89824" behindDoc="1" locked="0" layoutInCell="1" allowOverlap="1">
                <wp:simplePos x="0" y="0"/>
                <wp:positionH relativeFrom="page">
                  <wp:posOffset>5325745</wp:posOffset>
                </wp:positionH>
                <wp:positionV relativeFrom="paragraph">
                  <wp:posOffset>311150</wp:posOffset>
                </wp:positionV>
                <wp:extent cx="171450" cy="219710"/>
                <wp:effectExtent l="0" t="0" r="0" b="0"/>
                <wp:wrapNone/>
                <wp:docPr id="952"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8" o:spid="_x0000_s2346" type="#_x0000_t202" style="position:absolute;left:0;text-align:left;margin-left:419.35pt;margin-top:24.5pt;width:13.5pt;height:17.3pt;z-index:-2112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k3bswIAALU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09"/>
        </w:rPr>
        <w:t>The</w:t>
      </w:r>
      <w:r w:rsidR="00D10E8B">
        <w:rPr>
          <w:spacing w:val="16"/>
        </w:rPr>
        <w:t xml:space="preserve"> </w:t>
      </w:r>
      <w:r w:rsidR="00D10E8B">
        <w:rPr>
          <w:spacing w:val="-1"/>
          <w:w w:val="113"/>
        </w:rPr>
        <w:t>thir</w:t>
      </w:r>
      <w:r w:rsidR="00D10E8B">
        <w:rPr>
          <w:w w:val="113"/>
        </w:rPr>
        <w:t>d</w:t>
      </w:r>
      <w:r w:rsidR="00D10E8B">
        <w:rPr>
          <w:spacing w:val="16"/>
        </w:rPr>
        <w:t xml:space="preserve"> </w:t>
      </w:r>
      <w:r w:rsidR="00D10E8B">
        <w:rPr>
          <w:w w:val="109"/>
        </w:rPr>
        <w:t>step</w:t>
      </w:r>
      <w:r w:rsidR="00D10E8B">
        <w:rPr>
          <w:spacing w:val="16"/>
        </w:rPr>
        <w:t xml:space="preserve"> </w:t>
      </w:r>
      <w:r w:rsidR="00D10E8B">
        <w:rPr>
          <w:spacing w:val="-1"/>
          <w:w w:val="99"/>
        </w:rPr>
        <w:t>i</w:t>
      </w:r>
      <w:r w:rsidR="00D10E8B">
        <w:rPr>
          <w:w w:val="99"/>
        </w:rPr>
        <w:t>s</w:t>
      </w:r>
      <w:r w:rsidR="00D10E8B">
        <w:rPr>
          <w:spacing w:val="16"/>
        </w:rPr>
        <w:t xml:space="preserve"> </w:t>
      </w:r>
      <w:r w:rsidR="00D10E8B">
        <w:rPr>
          <w:w w:val="109"/>
        </w:rPr>
        <w:t>p</w:t>
      </w:r>
      <w:r w:rsidR="00D10E8B">
        <w:rPr>
          <w:w w:val="114"/>
        </w:rPr>
        <w:t>uri</w:t>
      </w:r>
      <w:r w:rsidR="00D10E8B">
        <w:rPr>
          <w:spacing w:val="-6"/>
          <w:w w:val="114"/>
        </w:rPr>
        <w:t>t</w:t>
      </w:r>
      <w:r w:rsidR="00D10E8B">
        <w:rPr>
          <w:w w:val="104"/>
        </w:rPr>
        <w:t>y</w:t>
      </w:r>
      <w:r w:rsidR="00D10E8B">
        <w:rPr>
          <w:spacing w:val="16"/>
        </w:rPr>
        <w:t xml:space="preserve"> </w:t>
      </w:r>
      <w:r w:rsidR="00D10E8B">
        <w:rPr>
          <w:w w:val="106"/>
        </w:rPr>
        <w:t>calculation,</w:t>
      </w:r>
      <w:r w:rsidR="00D10E8B">
        <w:rPr>
          <w:spacing w:val="16"/>
        </w:rPr>
        <w:t xml:space="preserve"> </w:t>
      </w:r>
      <w:r w:rsidR="00D10E8B">
        <w:rPr>
          <w:w w:val="101"/>
        </w:rPr>
        <w:t>whi</w:t>
      </w:r>
      <w:r w:rsidR="00D10E8B">
        <w:rPr>
          <w:spacing w:val="-6"/>
          <w:w w:val="101"/>
        </w:rPr>
        <w:t>c</w:t>
      </w:r>
      <w:r w:rsidR="00D10E8B">
        <w:rPr>
          <w:w w:val="109"/>
        </w:rPr>
        <w:t>h</w:t>
      </w:r>
      <w:r w:rsidR="00D10E8B">
        <w:rPr>
          <w:spacing w:val="16"/>
        </w:rPr>
        <w:t xml:space="preserve"> </w:t>
      </w:r>
      <w:r w:rsidR="00D10E8B">
        <w:rPr>
          <w:w w:val="106"/>
        </w:rPr>
        <w:t>ma</w:t>
      </w:r>
      <w:r w:rsidR="00D10E8B">
        <w:rPr>
          <w:spacing w:val="-6"/>
          <w:w w:val="106"/>
        </w:rPr>
        <w:t>k</w:t>
      </w:r>
      <w:r w:rsidR="00D10E8B">
        <w:rPr>
          <w:w w:val="99"/>
        </w:rPr>
        <w:t>es</w:t>
      </w:r>
      <w:r w:rsidR="00D10E8B">
        <w:rPr>
          <w:spacing w:val="16"/>
        </w:rPr>
        <w:t xml:space="preserve"> </w:t>
      </w:r>
      <w:r w:rsidR="00D10E8B">
        <w:rPr>
          <w:w w:val="109"/>
        </w:rPr>
        <w:t>up</w:t>
      </w:r>
      <w:r w:rsidR="00D10E8B">
        <w:rPr>
          <w:spacing w:val="16"/>
        </w:rPr>
        <w:t xml:space="preserve"> </w:t>
      </w:r>
      <w:r w:rsidR="00D10E8B">
        <w:rPr>
          <w:spacing w:val="-1"/>
          <w:w w:val="112"/>
        </w:rPr>
        <w:t>th</w:t>
      </w:r>
      <w:r w:rsidR="00D10E8B">
        <w:rPr>
          <w:w w:val="112"/>
        </w:rPr>
        <w:t>e</w:t>
      </w:r>
      <w:r w:rsidR="00D10E8B">
        <w:rPr>
          <w:spacing w:val="16"/>
        </w:rPr>
        <w:t xml:space="preserve"> </w:t>
      </w:r>
      <w:r w:rsidR="00D10E8B">
        <w:rPr>
          <w:w w:val="106"/>
        </w:rPr>
        <w:t>bulk</w:t>
      </w:r>
      <w:r w:rsidR="00D10E8B">
        <w:rPr>
          <w:spacing w:val="16"/>
        </w:rPr>
        <w:t xml:space="preserve"> </w:t>
      </w:r>
      <w:r w:rsidR="00D10E8B">
        <w:rPr>
          <w:spacing w:val="-1"/>
          <w:w w:val="95"/>
        </w:rPr>
        <w:t>o</w:t>
      </w:r>
      <w:r w:rsidR="00D10E8B">
        <w:rPr>
          <w:w w:val="95"/>
        </w:rPr>
        <w:t>f</w:t>
      </w:r>
      <w:r w:rsidR="00D10E8B">
        <w:rPr>
          <w:spacing w:val="16"/>
        </w:rPr>
        <w:t xml:space="preserve"> </w:t>
      </w:r>
      <w:r w:rsidR="00D10E8B">
        <w:rPr>
          <w:spacing w:val="-1"/>
          <w:w w:val="112"/>
        </w:rPr>
        <w:t>th</w:t>
      </w:r>
      <w:r w:rsidR="00D10E8B">
        <w:rPr>
          <w:w w:val="112"/>
        </w:rPr>
        <w:t>e</w:t>
      </w:r>
      <w:r w:rsidR="00D10E8B">
        <w:rPr>
          <w:spacing w:val="16"/>
        </w:rPr>
        <w:t xml:space="preserve"> </w:t>
      </w:r>
      <w:r w:rsidR="00D10E8B">
        <w:rPr>
          <w:spacing w:val="-1"/>
          <w:w w:val="108"/>
        </w:rPr>
        <w:t>qua</w:t>
      </w:r>
      <w:r w:rsidR="00D10E8B">
        <w:rPr>
          <w:spacing w:val="-6"/>
          <w:w w:val="108"/>
        </w:rPr>
        <w:t>n</w:t>
      </w:r>
      <w:r w:rsidR="00D10E8B">
        <w:rPr>
          <w:spacing w:val="-1"/>
          <w:w w:val="112"/>
        </w:rPr>
        <w:t>tu</w:t>
      </w:r>
      <w:r w:rsidR="00D10E8B">
        <w:rPr>
          <w:w w:val="112"/>
        </w:rPr>
        <w:t>m</w:t>
      </w:r>
      <w:r w:rsidR="00D10E8B">
        <w:rPr>
          <w:spacing w:val="16"/>
        </w:rPr>
        <w:t xml:space="preserve"> </w:t>
      </w:r>
      <w:r w:rsidR="00D10E8B">
        <w:rPr>
          <w:spacing w:val="-1"/>
          <w:w w:val="107"/>
        </w:rPr>
        <w:t>algorithm</w:t>
      </w:r>
      <w:r w:rsidR="00D10E8B">
        <w:rPr>
          <w:w w:val="107"/>
        </w:rPr>
        <w:t>.</w:t>
      </w:r>
      <w:r w:rsidR="00D10E8B">
        <w:t xml:space="preserve"> </w:t>
      </w:r>
      <w:r w:rsidR="00D10E8B">
        <w:rPr>
          <w:spacing w:val="-12"/>
        </w:rPr>
        <w:t xml:space="preserve"> </w:t>
      </w:r>
      <w:r w:rsidR="00D10E8B">
        <w:rPr>
          <w:spacing w:val="-1"/>
          <w:w w:val="101"/>
        </w:rPr>
        <w:t>A</w:t>
      </w:r>
      <w:r w:rsidR="00D10E8B">
        <w:rPr>
          <w:w w:val="101"/>
        </w:rPr>
        <w:t>s</w:t>
      </w:r>
      <w:r w:rsidR="00D10E8B">
        <w:rPr>
          <w:spacing w:val="16"/>
        </w:rPr>
        <w:t xml:space="preserve"> </w:t>
      </w:r>
      <w:r w:rsidR="00D10E8B">
        <w:rPr>
          <w:w w:val="103"/>
        </w:rPr>
        <w:t>sh</w:t>
      </w:r>
      <w:r w:rsidR="00D10E8B">
        <w:rPr>
          <w:spacing w:val="-6"/>
          <w:w w:val="103"/>
        </w:rPr>
        <w:t>o</w:t>
      </w:r>
      <w:r w:rsidR="00D10E8B">
        <w:rPr>
          <w:w w:val="103"/>
        </w:rPr>
        <w:t>wn</w:t>
      </w:r>
      <w:r w:rsidR="00D10E8B">
        <w:rPr>
          <w:spacing w:val="16"/>
        </w:rPr>
        <w:t xml:space="preserve"> </w:t>
      </w:r>
      <w:r w:rsidR="00D10E8B">
        <w:rPr>
          <w:spacing w:val="-1"/>
          <w:w w:val="105"/>
        </w:rPr>
        <w:t>i</w:t>
      </w:r>
      <w:r w:rsidR="00D10E8B">
        <w:rPr>
          <w:w w:val="105"/>
        </w:rPr>
        <w:t>n</w:t>
      </w:r>
      <w:r w:rsidR="00D10E8B">
        <w:rPr>
          <w:spacing w:val="16"/>
        </w:rPr>
        <w:t xml:space="preserve"> </w:t>
      </w:r>
      <w:r w:rsidR="00D10E8B">
        <w:rPr>
          <w:spacing w:val="-1"/>
          <w:w w:val="106"/>
        </w:rPr>
        <w:t>Fig</w:t>
      </w:r>
      <w:r w:rsidR="00D10E8B">
        <w:rPr>
          <w:w w:val="106"/>
        </w:rPr>
        <w:t>.</w:t>
      </w:r>
      <w:r w:rsidR="00D10E8B">
        <w:rPr>
          <w:spacing w:val="16"/>
        </w:rPr>
        <w:t xml:space="preserve"> </w:t>
      </w:r>
      <w:hyperlink w:anchor="_bookmark143" w:history="1">
        <w:r w:rsidR="00D10E8B">
          <w:rPr>
            <w:spacing w:val="-1"/>
            <w:w w:val="101"/>
          </w:rPr>
          <w:t>43</w:t>
        </w:r>
        <w:r w:rsidR="00D10E8B">
          <w:rPr>
            <w:w w:val="101"/>
          </w:rPr>
          <w:t>,</w:t>
        </w:r>
        <w:r w:rsidR="00D10E8B">
          <w:rPr>
            <w:spacing w:val="16"/>
          </w:rPr>
          <w:t xml:space="preserve"> </w:t>
        </w:r>
      </w:hyperlink>
      <w:r w:rsidR="00D10E8B">
        <w:rPr>
          <w:w w:val="106"/>
        </w:rPr>
        <w:t xml:space="preserve">first </w:t>
      </w:r>
      <w:r w:rsidR="00D10E8B">
        <w:rPr>
          <w:spacing w:val="-1"/>
          <w:w w:val="102"/>
        </w:rPr>
        <w:t>on</w:t>
      </w:r>
      <w:r w:rsidR="00D10E8B">
        <w:rPr>
          <w:w w:val="102"/>
        </w:rPr>
        <w:t>e</w:t>
      </w:r>
      <w:r w:rsidR="00D10E8B">
        <w:rPr>
          <w:spacing w:val="16"/>
        </w:rPr>
        <w:t xml:space="preserve"> </w:t>
      </w:r>
      <w:r w:rsidR="00D10E8B">
        <w:rPr>
          <w:w w:val="103"/>
        </w:rPr>
        <w:t>d</w:t>
      </w:r>
      <w:r w:rsidR="00D10E8B">
        <w:rPr>
          <w:spacing w:val="5"/>
          <w:w w:val="103"/>
        </w:rPr>
        <w:t>o</w:t>
      </w:r>
      <w:r w:rsidR="00D10E8B">
        <w:rPr>
          <w:w w:val="99"/>
        </w:rPr>
        <w:t>es</w:t>
      </w:r>
      <w:r w:rsidR="00D10E8B">
        <w:rPr>
          <w:spacing w:val="16"/>
        </w:rPr>
        <w:t xml:space="preserve"> </w:t>
      </w:r>
      <w:r w:rsidR="00D10E8B">
        <w:rPr>
          <w:w w:val="110"/>
        </w:rPr>
        <w:t>a</w:t>
      </w:r>
      <w:r w:rsidR="00D10E8B">
        <w:rPr>
          <w:spacing w:val="16"/>
        </w:rPr>
        <w:t xml:space="preserve"> </w:t>
      </w:r>
      <w:r w:rsidR="00D10E8B">
        <w:rPr>
          <w:spacing w:val="-1"/>
          <w:w w:val="108"/>
        </w:rPr>
        <w:t>Hadamar</w:t>
      </w:r>
      <w:r w:rsidR="00D10E8B">
        <w:rPr>
          <w:w w:val="108"/>
        </w:rPr>
        <w:t>d</w:t>
      </w:r>
      <w:r w:rsidR="00D10E8B">
        <w:rPr>
          <w:spacing w:val="16"/>
        </w:rPr>
        <w:t xml:space="preserve"> </w:t>
      </w:r>
      <w:r w:rsidR="00D10E8B">
        <w:rPr>
          <w:spacing w:val="-1"/>
          <w:w w:val="103"/>
        </w:rPr>
        <w:t>o</w:t>
      </w:r>
      <w:r w:rsidR="00D10E8B">
        <w:rPr>
          <w:w w:val="103"/>
        </w:rPr>
        <w:t>n</w:t>
      </w:r>
      <w:r w:rsidR="00D10E8B">
        <w:rPr>
          <w:spacing w:val="16"/>
        </w:rPr>
        <w:t xml:space="preserve"> </w:t>
      </w:r>
      <w:r w:rsidR="00D10E8B">
        <w:rPr>
          <w:spacing w:val="-1"/>
          <w:w w:val="110"/>
        </w:rPr>
        <w:t>a</w:t>
      </w:r>
      <w:r w:rsidR="00D10E8B">
        <w:rPr>
          <w:w w:val="110"/>
        </w:rPr>
        <w:t>n</w:t>
      </w:r>
      <w:r w:rsidR="00D10E8B">
        <w:rPr>
          <w:spacing w:val="16"/>
        </w:rPr>
        <w:t xml:space="preserve"> </w:t>
      </w:r>
      <w:r w:rsidR="00D10E8B">
        <w:rPr>
          <w:spacing w:val="-1"/>
          <w:w w:val="105"/>
        </w:rPr>
        <w:t>ancilla</w:t>
      </w:r>
      <w:r w:rsidR="00D10E8B">
        <w:rPr>
          <w:w w:val="105"/>
        </w:rPr>
        <w:t>.</w:t>
      </w:r>
      <w:r w:rsidR="00D10E8B">
        <w:t xml:space="preserve"> </w:t>
      </w:r>
      <w:r w:rsidR="00D10E8B">
        <w:rPr>
          <w:spacing w:val="-12"/>
        </w:rPr>
        <w:t xml:space="preserve"> </w:t>
      </w:r>
      <w:r w:rsidR="00D10E8B">
        <w:rPr>
          <w:spacing w:val="-1"/>
          <w:w w:val="107"/>
        </w:rPr>
        <w:t>Le</w:t>
      </w:r>
      <w:r w:rsidR="00D10E8B">
        <w:rPr>
          <w:w w:val="107"/>
        </w:rPr>
        <w:t>t</w:t>
      </w:r>
      <w:r w:rsidR="00D10E8B">
        <w:rPr>
          <w:spacing w:val="16"/>
        </w:rPr>
        <w:t xml:space="preserve"> </w:t>
      </w:r>
      <w:r w:rsidR="00D10E8B">
        <w:rPr>
          <w:w w:val="109"/>
        </w:rPr>
        <w:t>u</w:t>
      </w:r>
      <w:r w:rsidR="00D10E8B">
        <w:rPr>
          <w:w w:val="99"/>
        </w:rPr>
        <w:t>s</w:t>
      </w:r>
      <w:r w:rsidR="00D10E8B">
        <w:rPr>
          <w:spacing w:val="16"/>
        </w:rPr>
        <w:t xml:space="preserve"> </w:t>
      </w:r>
      <w:r w:rsidR="00D10E8B">
        <w:rPr>
          <w:w w:val="106"/>
        </w:rPr>
        <w:t>denote</w:t>
      </w:r>
      <w:r w:rsidR="00D10E8B">
        <w:rPr>
          <w:spacing w:val="16"/>
        </w:rPr>
        <w:t xml:space="preserve"> </w:t>
      </w:r>
      <w:r w:rsidR="00D10E8B">
        <w:rPr>
          <w:spacing w:val="-1"/>
          <w:w w:val="111"/>
        </w:rPr>
        <w:t>th</w:t>
      </w:r>
      <w:r w:rsidR="00D10E8B">
        <w:rPr>
          <w:w w:val="111"/>
        </w:rPr>
        <w:t>e</w:t>
      </w:r>
      <w:r w:rsidR="00D10E8B">
        <w:rPr>
          <w:spacing w:val="16"/>
        </w:rPr>
        <w:t xml:space="preserve"> </w:t>
      </w:r>
      <w:r w:rsidR="00D10E8B">
        <w:rPr>
          <w:spacing w:val="-1"/>
          <w:w w:val="104"/>
        </w:rPr>
        <w:t>ancill</w:t>
      </w:r>
      <w:r w:rsidR="00D10E8B">
        <w:rPr>
          <w:w w:val="104"/>
        </w:rPr>
        <w:t>a</w:t>
      </w:r>
      <w:r w:rsidR="00D10E8B">
        <w:rPr>
          <w:spacing w:val="16"/>
        </w:rPr>
        <w:t xml:space="preserve"> </w:t>
      </w:r>
      <w:r w:rsidR="00D10E8B">
        <w:rPr>
          <w:spacing w:val="-1"/>
          <w:w w:val="105"/>
        </w:rPr>
        <w:t>a</w:t>
      </w:r>
      <w:r w:rsidR="00D10E8B">
        <w:rPr>
          <w:w w:val="105"/>
        </w:rPr>
        <w:t>s</w:t>
      </w:r>
      <w:r w:rsidR="00D10E8B">
        <w:rPr>
          <w:spacing w:val="17"/>
        </w:rPr>
        <w:t xml:space="preserve"> </w:t>
      </w:r>
      <w:r w:rsidR="00D10E8B">
        <w:rPr>
          <w:i/>
          <w:spacing w:val="14"/>
          <w:w w:val="106"/>
        </w:rPr>
        <w:t>C</w:t>
      </w:r>
      <w:r w:rsidR="00D10E8B">
        <w:rPr>
          <w:w w:val="109"/>
        </w:rPr>
        <w:t>,</w:t>
      </w:r>
      <w:r w:rsidR="00D10E8B">
        <w:rPr>
          <w:spacing w:val="16"/>
        </w:rPr>
        <w:t xml:space="preserve"> </w:t>
      </w:r>
      <w:r w:rsidR="00D10E8B">
        <w:t>while</w:t>
      </w:r>
      <w:r w:rsidR="00D10E8B">
        <w:rPr>
          <w:spacing w:val="16"/>
        </w:rPr>
        <w:t xml:space="preserve"> </w:t>
      </w:r>
      <w:r w:rsidR="00D10E8B">
        <w:rPr>
          <w:spacing w:val="-1"/>
          <w:w w:val="111"/>
        </w:rPr>
        <w:t>th</w:t>
      </w:r>
      <w:r w:rsidR="00D10E8B">
        <w:rPr>
          <w:w w:val="111"/>
        </w:rPr>
        <w:t>e</w:t>
      </w:r>
      <w:r w:rsidR="00D10E8B">
        <w:rPr>
          <w:spacing w:val="16"/>
        </w:rPr>
        <w:t xml:space="preserve"> </w:t>
      </w:r>
      <w:r w:rsidR="00D10E8B">
        <w:rPr>
          <w:spacing w:val="-1"/>
          <w:w w:val="109"/>
        </w:rPr>
        <w:t>othe</w:t>
      </w:r>
      <w:r w:rsidR="00D10E8B">
        <w:rPr>
          <w:w w:val="109"/>
        </w:rPr>
        <w:t>r</w:t>
      </w:r>
      <w:r w:rsidR="00D10E8B">
        <w:rPr>
          <w:spacing w:val="16"/>
        </w:rPr>
        <w:t xml:space="preserve"> </w:t>
      </w:r>
      <w:r w:rsidR="00D10E8B">
        <w:rPr>
          <w:w w:val="103"/>
        </w:rPr>
        <w:t>four</w:t>
      </w:r>
      <w:r w:rsidR="00D10E8B">
        <w:rPr>
          <w:spacing w:val="16"/>
        </w:rPr>
        <w:t xml:space="preserve"> </w:t>
      </w:r>
      <w:r w:rsidR="00D10E8B">
        <w:rPr>
          <w:spacing w:val="-1"/>
          <w:w w:val="108"/>
        </w:rPr>
        <w:t>qubit</w:t>
      </w:r>
      <w:r w:rsidR="00D10E8B">
        <w:rPr>
          <w:w w:val="108"/>
        </w:rPr>
        <w:t>s</w:t>
      </w:r>
      <w:r w:rsidR="00D10E8B">
        <w:rPr>
          <w:spacing w:val="16"/>
        </w:rPr>
        <w:t xml:space="preserve"> </w:t>
      </w:r>
      <w:r w:rsidR="00D10E8B">
        <w:rPr>
          <w:spacing w:val="-1"/>
          <w:w w:val="107"/>
        </w:rPr>
        <w:t>ar</w:t>
      </w:r>
      <w:r w:rsidR="00D10E8B">
        <w:rPr>
          <w:w w:val="107"/>
        </w:rPr>
        <w:t>e</w:t>
      </w:r>
      <w:r w:rsidR="00D10E8B">
        <w:rPr>
          <w:spacing w:val="16"/>
        </w:rPr>
        <w:t xml:space="preserve"> </w:t>
      </w:r>
      <w:r w:rsidR="00D10E8B">
        <w:rPr>
          <w:w w:val="107"/>
        </w:rPr>
        <w:t>denoted</w:t>
      </w:r>
      <w:r w:rsidR="00D10E8B">
        <w:rPr>
          <w:spacing w:val="16"/>
        </w:rPr>
        <w:t xml:space="preserve"> </w:t>
      </w:r>
      <w:r w:rsidR="00D10E8B">
        <w:rPr>
          <w:i/>
          <w:w w:val="122"/>
        </w:rPr>
        <w:t>A</w:t>
      </w:r>
      <w:r w:rsidR="00D10E8B">
        <w:rPr>
          <w:w w:val="109"/>
        </w:rPr>
        <w:t>,</w:t>
      </w:r>
      <w:r w:rsidR="00D10E8B">
        <w:rPr>
          <w:spacing w:val="16"/>
        </w:rPr>
        <w:t xml:space="preserve"> </w:t>
      </w:r>
      <w:r w:rsidR="00D10E8B">
        <w:rPr>
          <w:i/>
          <w:spacing w:val="10"/>
          <w:w w:val="123"/>
        </w:rPr>
        <w:t>B</w:t>
      </w:r>
      <w:r w:rsidR="00D10E8B">
        <w:rPr>
          <w:w w:val="109"/>
        </w:rPr>
        <w:t>,</w:t>
      </w:r>
      <w:r w:rsidR="00D10E8B">
        <w:rPr>
          <w:spacing w:val="16"/>
        </w:rPr>
        <w:t xml:space="preserve"> </w:t>
      </w:r>
      <w:r w:rsidR="00D10E8B">
        <w:rPr>
          <w:i/>
          <w:w w:val="122"/>
        </w:rPr>
        <w:t>A</w:t>
      </w:r>
      <w:r w:rsidR="00D10E8B">
        <w:rPr>
          <w:rFonts w:ascii="Lucida Sans Unicode" w:hAnsi="Lucida Sans Unicode"/>
          <w:smallCaps/>
          <w:spacing w:val="10"/>
          <w:w w:val="122"/>
          <w:vertAlign w:val="superscript"/>
        </w:rPr>
        <w:t>j</w:t>
      </w:r>
      <w:r w:rsidR="00D10E8B">
        <w:rPr>
          <w:w w:val="109"/>
        </w:rPr>
        <w:t xml:space="preserve">, </w:t>
      </w:r>
      <w:r w:rsidR="00D10E8B">
        <w:rPr>
          <w:spacing w:val="-1"/>
          <w:w w:val="112"/>
        </w:rPr>
        <w:t>an</w:t>
      </w:r>
      <w:r w:rsidR="00D10E8B">
        <w:rPr>
          <w:w w:val="112"/>
        </w:rPr>
        <w:t>d</w:t>
      </w:r>
      <w:r w:rsidR="00D10E8B">
        <w:rPr>
          <w:spacing w:val="16"/>
        </w:rPr>
        <w:t xml:space="preserve"> </w:t>
      </w:r>
      <w:r w:rsidR="00D10E8B">
        <w:rPr>
          <w:i/>
          <w:spacing w:val="10"/>
          <w:w w:val="123"/>
        </w:rPr>
        <w:t>B</w:t>
      </w:r>
      <w:r w:rsidR="00D10E8B">
        <w:rPr>
          <w:rFonts w:ascii="Lucida Sans Unicode" w:hAnsi="Lucida Sans Unicode"/>
          <w:smallCaps/>
          <w:spacing w:val="10"/>
          <w:w w:val="122"/>
          <w:vertAlign w:val="superscript"/>
        </w:rPr>
        <w:t>j</w:t>
      </w:r>
      <w:r w:rsidR="00D10E8B">
        <w:rPr>
          <w:w w:val="111"/>
        </w:rPr>
        <w:t>.</w:t>
      </w:r>
      <w:r w:rsidR="00D10E8B">
        <w:t xml:space="preserve"> </w:t>
      </w:r>
      <w:r w:rsidR="00D10E8B">
        <w:rPr>
          <w:spacing w:val="-12"/>
        </w:rPr>
        <w:t xml:space="preserve"> </w:t>
      </w:r>
      <w:r w:rsidR="00D10E8B">
        <w:rPr>
          <w:spacing w:val="-1"/>
          <w:w w:val="108"/>
        </w:rPr>
        <w:t>Durin</w:t>
      </w:r>
      <w:r w:rsidR="00D10E8B">
        <w:rPr>
          <w:w w:val="108"/>
        </w:rPr>
        <w:t>g</w:t>
      </w:r>
      <w:r w:rsidR="00D10E8B">
        <w:rPr>
          <w:spacing w:val="16"/>
        </w:rPr>
        <w:t xml:space="preserve"> </w:t>
      </w:r>
      <w:r w:rsidR="00D10E8B">
        <w:rPr>
          <w:spacing w:val="-1"/>
          <w:w w:val="114"/>
        </w:rPr>
        <w:t>th</w:t>
      </w:r>
      <w:r w:rsidR="00D10E8B">
        <w:rPr>
          <w:w w:val="114"/>
        </w:rPr>
        <w:t>e</w:t>
      </w:r>
      <w:r w:rsidR="00D10E8B">
        <w:rPr>
          <w:spacing w:val="16"/>
        </w:rPr>
        <w:t xml:space="preserve"> </w:t>
      </w:r>
      <w:r w:rsidR="00D10E8B">
        <w:rPr>
          <w:w w:val="116"/>
        </w:rPr>
        <w:t>state</w:t>
      </w:r>
      <w:r w:rsidR="00D10E8B">
        <w:rPr>
          <w:spacing w:val="16"/>
        </w:rPr>
        <w:t xml:space="preserve"> </w:t>
      </w:r>
      <w:r w:rsidR="00D10E8B">
        <w:rPr>
          <w:w w:val="111"/>
        </w:rPr>
        <w:t>preparation</w:t>
      </w:r>
      <w:r w:rsidR="00D10E8B">
        <w:rPr>
          <w:spacing w:val="16"/>
        </w:rPr>
        <w:t xml:space="preserve"> </w:t>
      </w:r>
      <w:r w:rsidR="00D10E8B">
        <w:rPr>
          <w:w w:val="111"/>
        </w:rPr>
        <w:t>step,</w:t>
      </w:r>
      <w:r w:rsidR="00D10E8B">
        <w:rPr>
          <w:spacing w:val="16"/>
        </w:rPr>
        <w:t xml:space="preserve"> </w:t>
      </w:r>
      <w:r w:rsidR="00D10E8B">
        <w:rPr>
          <w:spacing w:val="-1"/>
          <w:w w:val="106"/>
        </w:rPr>
        <w:t>q</w:t>
      </w:r>
      <w:r w:rsidR="00D10E8B">
        <w:rPr>
          <w:w w:val="111"/>
        </w:rPr>
        <w:t>u</w:t>
      </w:r>
      <w:r w:rsidR="00D10E8B">
        <w:rPr>
          <w:w w:val="112"/>
        </w:rPr>
        <w:t>bits</w:t>
      </w:r>
      <w:r w:rsidR="00D10E8B">
        <w:rPr>
          <w:spacing w:val="15"/>
        </w:rPr>
        <w:t xml:space="preserve"> </w:t>
      </w:r>
      <w:r w:rsidR="00D10E8B">
        <w:rPr>
          <w:i/>
          <w:w w:val="122"/>
        </w:rPr>
        <w:t>A</w:t>
      </w:r>
      <w:r w:rsidR="00D10E8B">
        <w:rPr>
          <w:i/>
          <w:spacing w:val="16"/>
        </w:rPr>
        <w:t xml:space="preserve"> </w:t>
      </w:r>
      <w:r w:rsidR="00D10E8B">
        <w:rPr>
          <w:spacing w:val="-1"/>
          <w:w w:val="112"/>
        </w:rPr>
        <w:t>an</w:t>
      </w:r>
      <w:r w:rsidR="00D10E8B">
        <w:rPr>
          <w:w w:val="112"/>
        </w:rPr>
        <w:t>d</w:t>
      </w:r>
      <w:r w:rsidR="00D10E8B">
        <w:rPr>
          <w:spacing w:val="16"/>
        </w:rPr>
        <w:t xml:space="preserve"> </w:t>
      </w:r>
      <w:r w:rsidR="00D10E8B">
        <w:rPr>
          <w:i/>
          <w:w w:val="123"/>
        </w:rPr>
        <w:t>B</w:t>
      </w:r>
      <w:r w:rsidR="00D10E8B">
        <w:rPr>
          <w:i/>
        </w:rPr>
        <w:t xml:space="preserve"> </w:t>
      </w:r>
      <w:r w:rsidR="00D10E8B">
        <w:rPr>
          <w:i/>
          <w:spacing w:val="-24"/>
        </w:rPr>
        <w:t xml:space="preserve"> </w:t>
      </w:r>
      <w:r w:rsidR="00D10E8B">
        <w:rPr>
          <w:spacing w:val="-6"/>
        </w:rPr>
        <w:t>w</w:t>
      </w:r>
      <w:r w:rsidR="00D10E8B">
        <w:rPr>
          <w:w w:val="105"/>
        </w:rPr>
        <w:t>ere</w:t>
      </w:r>
      <w:r w:rsidR="00D10E8B">
        <w:rPr>
          <w:spacing w:val="16"/>
        </w:rPr>
        <w:t xml:space="preserve"> </w:t>
      </w:r>
      <w:r w:rsidR="00D10E8B">
        <w:rPr>
          <w:w w:val="110"/>
        </w:rPr>
        <w:t>prepared</w:t>
      </w:r>
      <w:r w:rsidR="00D10E8B">
        <w:rPr>
          <w:spacing w:val="16"/>
        </w:rPr>
        <w:t xml:space="preserve"> </w:t>
      </w:r>
      <w:r w:rsidR="00D10E8B">
        <w:rPr>
          <w:spacing w:val="-1"/>
          <w:w w:val="107"/>
        </w:rPr>
        <w:t>i</w:t>
      </w:r>
      <w:r w:rsidR="00D10E8B">
        <w:rPr>
          <w:w w:val="107"/>
        </w:rPr>
        <w:t>n</w:t>
      </w:r>
      <w:r w:rsidR="00D10E8B">
        <w:rPr>
          <w:spacing w:val="16"/>
        </w:rPr>
        <w:t xml:space="preserve"> </w:t>
      </w:r>
      <w:r w:rsidR="00D10E8B">
        <w:rPr>
          <w:w w:val="116"/>
        </w:rPr>
        <w:t>state</w:t>
      </w:r>
      <w:r w:rsidR="00D10E8B">
        <w:t xml:space="preserve"> </w:t>
      </w:r>
      <w:r w:rsidR="00D10E8B">
        <w:rPr>
          <w:spacing w:val="20"/>
        </w:rPr>
        <w:t xml:space="preserve"> </w:t>
      </w:r>
      <w:r w:rsidR="00D10E8B">
        <w:rPr>
          <w:i/>
          <w:w w:val="104"/>
        </w:rPr>
        <w:t>ψ</w:t>
      </w:r>
      <w:r w:rsidR="00D10E8B">
        <w:rPr>
          <w:i/>
        </w:rPr>
        <w:t xml:space="preserve">  </w:t>
      </w:r>
      <w:r w:rsidR="00D10E8B">
        <w:rPr>
          <w:i/>
          <w:spacing w:val="1"/>
        </w:rPr>
        <w:t xml:space="preserve"> </w:t>
      </w:r>
      <w:r w:rsidR="00D10E8B">
        <w:rPr>
          <w:w w:val="110"/>
        </w:rPr>
        <w:t>with</w:t>
      </w:r>
      <w:r w:rsidR="00D10E8B">
        <w:rPr>
          <w:spacing w:val="16"/>
        </w:rPr>
        <w:t xml:space="preserve"> </w:t>
      </w:r>
      <w:r w:rsidR="00D10E8B">
        <w:rPr>
          <w:spacing w:val="-1"/>
          <w:w w:val="114"/>
        </w:rPr>
        <w:t>th</w:t>
      </w:r>
      <w:r w:rsidR="00D10E8B">
        <w:rPr>
          <w:w w:val="114"/>
        </w:rPr>
        <w:t>e</w:t>
      </w:r>
      <w:r w:rsidR="00D10E8B">
        <w:rPr>
          <w:spacing w:val="16"/>
        </w:rPr>
        <w:t xml:space="preserve"> </w:t>
      </w:r>
      <w:r w:rsidR="00D10E8B">
        <w:rPr>
          <w:spacing w:val="-1"/>
          <w:w w:val="108"/>
        </w:rPr>
        <w:t>redu</w:t>
      </w:r>
      <w:r w:rsidR="00D10E8B">
        <w:rPr>
          <w:w w:val="108"/>
        </w:rPr>
        <w:t>c</w:t>
      </w:r>
      <w:r w:rsidR="00D10E8B">
        <w:rPr>
          <w:w w:val="106"/>
        </w:rPr>
        <w:t>ed</w:t>
      </w:r>
      <w:r w:rsidR="00D10E8B">
        <w:rPr>
          <w:spacing w:val="16"/>
        </w:rPr>
        <w:t xml:space="preserve"> </w:t>
      </w:r>
      <w:r w:rsidR="00D10E8B">
        <w:rPr>
          <w:w w:val="116"/>
        </w:rPr>
        <w:t>state</w:t>
      </w:r>
      <w:r w:rsidR="00D10E8B">
        <w:rPr>
          <w:spacing w:val="16"/>
        </w:rPr>
        <w:t xml:space="preserve"> </w:t>
      </w:r>
      <w:r w:rsidR="00D10E8B">
        <w:rPr>
          <w:spacing w:val="5"/>
          <w:w w:val="111"/>
        </w:rPr>
        <w:t>b</w:t>
      </w:r>
      <w:r w:rsidR="00D10E8B">
        <w:rPr>
          <w:w w:val="103"/>
        </w:rPr>
        <w:t xml:space="preserve">eing </w:t>
      </w:r>
      <w:r w:rsidR="00D10E8B">
        <w:rPr>
          <w:i/>
          <w:w w:val="107"/>
        </w:rPr>
        <w:t>ρ</w:t>
      </w:r>
      <w:r w:rsidR="00D10E8B">
        <w:rPr>
          <w:i/>
          <w:w w:val="134"/>
          <w:vertAlign w:val="subscript"/>
        </w:rPr>
        <w:t>A</w:t>
      </w:r>
      <w:r w:rsidR="00D10E8B">
        <w:rPr>
          <w:i/>
          <w:spacing w:val="15"/>
        </w:rPr>
        <w:t xml:space="preserve"> </w:t>
      </w:r>
      <w:r w:rsidR="00D10E8B">
        <w:rPr>
          <w:rFonts w:ascii="Georgia" w:hAnsi="Georgia"/>
          <w:w w:val="117"/>
        </w:rPr>
        <w:t>=</w:t>
      </w:r>
      <w:r w:rsidR="00D10E8B">
        <w:rPr>
          <w:rFonts w:ascii="Georgia" w:hAnsi="Georgia"/>
          <w:spacing w:val="7"/>
        </w:rPr>
        <w:t xml:space="preserve"> </w:t>
      </w:r>
      <w:r w:rsidR="00D10E8B">
        <w:rPr>
          <w:rFonts w:ascii="Georgia" w:hAnsi="Georgia"/>
          <w:spacing w:val="-17"/>
          <w:w w:val="116"/>
        </w:rPr>
        <w:t>T</w:t>
      </w:r>
      <w:r w:rsidR="00D10E8B">
        <w:rPr>
          <w:rFonts w:ascii="Georgia" w:hAnsi="Georgia"/>
          <w:w w:val="95"/>
        </w:rPr>
        <w:t>r</w:t>
      </w:r>
      <w:r w:rsidR="00D10E8B">
        <w:rPr>
          <w:i/>
          <w:spacing w:val="16"/>
          <w:w w:val="135"/>
          <w:vertAlign w:val="subscript"/>
        </w:rPr>
        <w:t>B</w:t>
      </w:r>
      <w:r w:rsidR="00D10E8B">
        <w:rPr>
          <w:rFonts w:ascii="Georgia" w:hAnsi="Georgia"/>
          <w:w w:val="101"/>
        </w:rPr>
        <w:t>(</w:t>
      </w:r>
      <w:r w:rsidR="00D10E8B">
        <w:rPr>
          <w:rFonts w:ascii="Georgia" w:hAnsi="Georgia"/>
          <w:spacing w:val="7"/>
        </w:rPr>
        <w:t xml:space="preserve"> </w:t>
      </w:r>
      <w:r w:rsidR="00D10E8B">
        <w:rPr>
          <w:i/>
          <w:w w:val="104"/>
        </w:rPr>
        <w:t>ψ</w:t>
      </w:r>
      <w:r w:rsidR="00D10E8B">
        <w:rPr>
          <w:i/>
        </w:rPr>
        <w:t xml:space="preserve">  </w:t>
      </w:r>
      <w:r w:rsidR="00D10E8B">
        <w:rPr>
          <w:i/>
          <w:spacing w:val="12"/>
        </w:rPr>
        <w:t xml:space="preserve"> </w:t>
      </w:r>
      <w:r w:rsidR="00D10E8B">
        <w:rPr>
          <w:i/>
          <w:w w:val="104"/>
        </w:rPr>
        <w:t>ψ</w:t>
      </w:r>
      <w:r w:rsidR="00D10E8B">
        <w:rPr>
          <w:i/>
          <w:spacing w:val="12"/>
        </w:rPr>
        <w:t xml:space="preserve"> </w:t>
      </w:r>
      <w:r w:rsidR="00D10E8B">
        <w:rPr>
          <w:rFonts w:ascii="Georgia" w:hAnsi="Georgia"/>
          <w:w w:val="101"/>
        </w:rPr>
        <w:t>)</w:t>
      </w:r>
      <w:r w:rsidR="00D10E8B">
        <w:rPr>
          <w:rFonts w:ascii="Georgia" w:hAnsi="Georgia"/>
          <w:spacing w:val="7"/>
        </w:rPr>
        <w:t xml:space="preserve"> </w:t>
      </w:r>
      <w:r w:rsidR="00D10E8B">
        <w:rPr>
          <w:rFonts w:ascii="Georgia" w:hAnsi="Georgia"/>
          <w:w w:val="117"/>
        </w:rPr>
        <w:t>=</w:t>
      </w:r>
      <w:r w:rsidR="00D10E8B">
        <w:rPr>
          <w:rFonts w:ascii="Georgia" w:hAnsi="Georgia"/>
          <w:spacing w:val="7"/>
        </w:rPr>
        <w:t xml:space="preserve"> </w:t>
      </w:r>
      <w:r w:rsidR="00D10E8B">
        <w:rPr>
          <w:i/>
          <w:w w:val="107"/>
        </w:rPr>
        <w:t>ρ</w:t>
      </w:r>
      <w:r w:rsidR="00D10E8B">
        <w:rPr>
          <w:w w:val="108"/>
        </w:rPr>
        <w:t>.</w:t>
      </w:r>
      <w:r w:rsidR="00D10E8B">
        <w:t xml:space="preserve"> </w:t>
      </w:r>
      <w:r w:rsidR="00D10E8B">
        <w:rPr>
          <w:spacing w:val="-12"/>
        </w:rPr>
        <w:t xml:space="preserve"> </w:t>
      </w:r>
      <w:r w:rsidR="00D10E8B">
        <w:rPr>
          <w:spacing w:val="-1"/>
        </w:rPr>
        <w:t>Li</w:t>
      </w:r>
      <w:r w:rsidR="00D10E8B">
        <w:rPr>
          <w:spacing w:val="-6"/>
        </w:rPr>
        <w:t>k</w:t>
      </w:r>
      <w:r w:rsidR="00D10E8B">
        <w:rPr>
          <w:w w:val="97"/>
        </w:rPr>
        <w:t>ewise</w:t>
      </w:r>
      <w:r w:rsidR="00D10E8B">
        <w:rPr>
          <w:spacing w:val="16"/>
        </w:rPr>
        <w:t xml:space="preserve"> </w:t>
      </w:r>
      <w:r w:rsidR="00D10E8B">
        <w:rPr>
          <w:spacing w:val="-6"/>
          <w:w w:val="97"/>
        </w:rPr>
        <w:t>w</w:t>
      </w:r>
      <w:r w:rsidR="00D10E8B">
        <w:rPr>
          <w:w w:val="97"/>
        </w:rPr>
        <w:t>e</w:t>
      </w:r>
      <w:r w:rsidR="00D10E8B">
        <w:rPr>
          <w:spacing w:val="16"/>
        </w:rPr>
        <w:t xml:space="preserve"> </w:t>
      </w:r>
      <w:r w:rsidR="00D10E8B">
        <w:rPr>
          <w:w w:val="109"/>
        </w:rPr>
        <w:t>h</w:t>
      </w:r>
      <w:r w:rsidR="00D10E8B">
        <w:rPr>
          <w:spacing w:val="-6"/>
          <w:w w:val="109"/>
        </w:rPr>
        <w:t>a</w:t>
      </w:r>
      <w:r w:rsidR="00D10E8B">
        <w:rPr>
          <w:spacing w:val="-6"/>
          <w:w w:val="103"/>
        </w:rPr>
        <w:t>v</w:t>
      </w:r>
      <w:r w:rsidR="00D10E8B">
        <w:rPr>
          <w:w w:val="97"/>
        </w:rPr>
        <w:t>e</w:t>
      </w:r>
      <w:r w:rsidR="00D10E8B">
        <w:rPr>
          <w:spacing w:val="16"/>
        </w:rPr>
        <w:t xml:space="preserve"> </w:t>
      </w:r>
      <w:r w:rsidR="00D10E8B">
        <w:rPr>
          <w:i/>
          <w:w w:val="107"/>
        </w:rPr>
        <w:t>ρ</w:t>
      </w:r>
      <w:r w:rsidR="00D10E8B">
        <w:rPr>
          <w:i/>
          <w:w w:val="134"/>
          <w:vertAlign w:val="subscript"/>
        </w:rPr>
        <w:t>A</w:t>
      </w:r>
      <w:r w:rsidR="00D10E8B">
        <w:rPr>
          <w:rFonts w:ascii="Lucida Sans Unicode" w:hAnsi="Lucida Sans Unicode"/>
          <w:w w:val="117"/>
          <w:position w:val="1"/>
          <w:sz w:val="10"/>
        </w:rPr>
        <w:t>t</w:t>
      </w:r>
      <w:r w:rsidR="00D10E8B">
        <w:rPr>
          <w:rFonts w:ascii="Lucida Sans Unicode" w:hAnsi="Lucida Sans Unicode"/>
          <w:position w:val="1"/>
          <w:sz w:val="10"/>
        </w:rPr>
        <w:t xml:space="preserve"> </w:t>
      </w:r>
      <w:r w:rsidR="00D10E8B">
        <w:rPr>
          <w:rFonts w:ascii="Lucida Sans Unicode" w:hAnsi="Lucida Sans Unicode"/>
          <w:spacing w:val="12"/>
          <w:position w:val="1"/>
          <w:sz w:val="10"/>
        </w:rPr>
        <w:t xml:space="preserve"> </w:t>
      </w:r>
      <w:r w:rsidR="00D10E8B">
        <w:rPr>
          <w:rFonts w:ascii="Georgia" w:hAnsi="Georgia"/>
          <w:w w:val="117"/>
        </w:rPr>
        <w:t>=</w:t>
      </w:r>
      <w:r w:rsidR="00D10E8B">
        <w:rPr>
          <w:rFonts w:ascii="Georgia" w:hAnsi="Georgia"/>
          <w:spacing w:val="7"/>
        </w:rPr>
        <w:t xml:space="preserve"> </w:t>
      </w:r>
      <w:r w:rsidR="00D10E8B">
        <w:rPr>
          <w:rFonts w:ascii="Georgia" w:hAnsi="Georgia"/>
          <w:spacing w:val="-17"/>
          <w:w w:val="116"/>
        </w:rPr>
        <w:t>T</w:t>
      </w:r>
      <w:r w:rsidR="00D10E8B">
        <w:rPr>
          <w:rFonts w:ascii="Georgia" w:hAnsi="Georgia"/>
          <w:w w:val="95"/>
        </w:rPr>
        <w:t>r</w:t>
      </w:r>
      <w:r w:rsidR="00D10E8B">
        <w:rPr>
          <w:i/>
          <w:spacing w:val="6"/>
          <w:w w:val="135"/>
          <w:vertAlign w:val="subscript"/>
        </w:rPr>
        <w:t>B</w:t>
      </w:r>
      <w:r w:rsidR="00D10E8B">
        <w:rPr>
          <w:rFonts w:ascii="Lucida Sans Unicode" w:hAnsi="Lucida Sans Unicode"/>
          <w:w w:val="117"/>
          <w:position w:val="1"/>
          <w:sz w:val="10"/>
        </w:rPr>
        <w:t>t</w:t>
      </w:r>
      <w:r w:rsidR="00D10E8B">
        <w:rPr>
          <w:rFonts w:ascii="Lucida Sans Unicode" w:hAnsi="Lucida Sans Unicode"/>
          <w:spacing w:val="-12"/>
          <w:position w:val="1"/>
          <w:sz w:val="10"/>
        </w:rPr>
        <w:t xml:space="preserve"> </w:t>
      </w:r>
      <w:r w:rsidR="00D10E8B">
        <w:rPr>
          <w:rFonts w:ascii="Georgia" w:hAnsi="Georgia"/>
          <w:w w:val="101"/>
        </w:rPr>
        <w:t>(</w:t>
      </w:r>
      <w:r w:rsidR="00D10E8B">
        <w:rPr>
          <w:rFonts w:ascii="Georgia" w:hAnsi="Georgia"/>
          <w:spacing w:val="7"/>
        </w:rPr>
        <w:t xml:space="preserve"> </w:t>
      </w:r>
      <w:r w:rsidR="00D10E8B">
        <w:rPr>
          <w:i/>
          <w:w w:val="104"/>
        </w:rPr>
        <w:t>ψ</w:t>
      </w:r>
      <w:r w:rsidR="00D10E8B">
        <w:rPr>
          <w:i/>
        </w:rPr>
        <w:t xml:space="preserve">  </w:t>
      </w:r>
      <w:r w:rsidR="00D10E8B">
        <w:rPr>
          <w:i/>
          <w:spacing w:val="12"/>
        </w:rPr>
        <w:t xml:space="preserve"> </w:t>
      </w:r>
      <w:r w:rsidR="00D10E8B">
        <w:rPr>
          <w:i/>
          <w:w w:val="104"/>
        </w:rPr>
        <w:t>ψ</w:t>
      </w:r>
      <w:r w:rsidR="00D10E8B">
        <w:rPr>
          <w:i/>
          <w:spacing w:val="12"/>
        </w:rPr>
        <w:t xml:space="preserve"> </w:t>
      </w:r>
      <w:r w:rsidR="00D10E8B">
        <w:rPr>
          <w:rFonts w:ascii="Georgia" w:hAnsi="Georgia"/>
          <w:w w:val="101"/>
        </w:rPr>
        <w:t>)</w:t>
      </w:r>
      <w:r w:rsidR="00D10E8B">
        <w:rPr>
          <w:rFonts w:ascii="Georgia" w:hAnsi="Georgia"/>
          <w:spacing w:val="7"/>
        </w:rPr>
        <w:t xml:space="preserve"> </w:t>
      </w:r>
      <w:r w:rsidR="00D10E8B">
        <w:rPr>
          <w:rFonts w:ascii="Georgia" w:hAnsi="Georgia"/>
          <w:w w:val="117"/>
        </w:rPr>
        <w:t>=</w:t>
      </w:r>
      <w:r w:rsidR="00D10E8B">
        <w:rPr>
          <w:rFonts w:ascii="Georgia" w:hAnsi="Georgia"/>
          <w:spacing w:val="7"/>
        </w:rPr>
        <w:t xml:space="preserve"> </w:t>
      </w:r>
      <w:r w:rsidR="00D10E8B">
        <w:rPr>
          <w:i/>
          <w:w w:val="107"/>
        </w:rPr>
        <w:t>ρ</w:t>
      </w:r>
      <w:r w:rsidR="00D10E8B">
        <w:rPr>
          <w:w w:val="108"/>
        </w:rPr>
        <w:t>.</w:t>
      </w:r>
      <w:r w:rsidR="00D10E8B">
        <w:t xml:space="preserve"> </w:t>
      </w:r>
      <w:r w:rsidR="00D10E8B">
        <w:rPr>
          <w:spacing w:val="-12"/>
        </w:rPr>
        <w:t xml:space="preserve"> </w:t>
      </w:r>
      <w:r w:rsidR="00D10E8B">
        <w:rPr>
          <w:spacing w:val="-1"/>
          <w:w w:val="106"/>
        </w:rPr>
        <w:t>Next</w:t>
      </w:r>
      <w:r w:rsidR="00D10E8B">
        <w:rPr>
          <w:w w:val="106"/>
        </w:rPr>
        <w:t>,</w:t>
      </w:r>
      <w:r w:rsidR="00D10E8B">
        <w:rPr>
          <w:spacing w:val="16"/>
        </w:rPr>
        <w:t xml:space="preserve"> </w:t>
      </w:r>
      <w:r w:rsidR="00D10E8B">
        <w:rPr>
          <w:spacing w:val="-1"/>
          <w:w w:val="109"/>
        </w:rPr>
        <w:t>qubi</w:t>
      </w:r>
      <w:r w:rsidR="00D10E8B">
        <w:rPr>
          <w:w w:val="109"/>
        </w:rPr>
        <w:t>t</w:t>
      </w:r>
      <w:r w:rsidR="00D10E8B">
        <w:rPr>
          <w:spacing w:val="16"/>
        </w:rPr>
        <w:t xml:space="preserve"> </w:t>
      </w:r>
      <w:r w:rsidR="00D10E8B">
        <w:rPr>
          <w:i/>
          <w:w w:val="106"/>
        </w:rPr>
        <w:t>C</w:t>
      </w:r>
      <w:r w:rsidR="00D10E8B">
        <w:rPr>
          <w:i/>
        </w:rPr>
        <w:t xml:space="preserve"> </w:t>
      </w:r>
      <w:r w:rsidR="00D10E8B">
        <w:rPr>
          <w:i/>
          <w:spacing w:val="-20"/>
        </w:rPr>
        <w:t xml:space="preserve"> </w:t>
      </w:r>
      <w:r w:rsidR="00D10E8B">
        <w:rPr>
          <w:spacing w:val="-1"/>
          <w:w w:val="98"/>
        </w:rPr>
        <w:t>i</w:t>
      </w:r>
      <w:r w:rsidR="00D10E8B">
        <w:rPr>
          <w:w w:val="98"/>
        </w:rPr>
        <w:t>s</w:t>
      </w:r>
      <w:r w:rsidR="00D10E8B">
        <w:rPr>
          <w:spacing w:val="16"/>
        </w:rPr>
        <w:t xml:space="preserve"> </w:t>
      </w:r>
      <w:r w:rsidR="00D10E8B">
        <w:rPr>
          <w:w w:val="108"/>
        </w:rPr>
        <w:t>u</w:t>
      </w:r>
      <w:r w:rsidR="00D10E8B">
        <w:rPr>
          <w:w w:val="102"/>
        </w:rPr>
        <w:t>sed</w:t>
      </w:r>
      <w:r w:rsidR="00D10E8B">
        <w:rPr>
          <w:spacing w:val="16"/>
        </w:rPr>
        <w:t xml:space="preserve"> </w:t>
      </w:r>
      <w:r w:rsidR="00D10E8B">
        <w:rPr>
          <w:spacing w:val="-1"/>
          <w:w w:val="111"/>
        </w:rPr>
        <w:t>t</w:t>
      </w:r>
      <w:r w:rsidR="00D10E8B">
        <w:rPr>
          <w:w w:val="111"/>
        </w:rPr>
        <w:t>o</w:t>
      </w:r>
      <w:r w:rsidR="00D10E8B">
        <w:rPr>
          <w:spacing w:val="16"/>
        </w:rPr>
        <w:t xml:space="preserve"> </w:t>
      </w:r>
      <w:r w:rsidR="00D10E8B">
        <w:rPr>
          <w:w w:val="101"/>
        </w:rPr>
        <w:t>co</w:t>
      </w:r>
      <w:r w:rsidR="00D10E8B">
        <w:rPr>
          <w:spacing w:val="-6"/>
          <w:w w:val="101"/>
        </w:rPr>
        <w:t>n</w:t>
      </w:r>
      <w:r w:rsidR="00D10E8B">
        <w:rPr>
          <w:spacing w:val="-1"/>
          <w:w w:val="109"/>
        </w:rPr>
        <w:t>tro</w:t>
      </w:r>
      <w:r w:rsidR="00D10E8B">
        <w:rPr>
          <w:w w:val="109"/>
        </w:rPr>
        <w:t>l</w:t>
      </w:r>
      <w:r w:rsidR="00D10E8B">
        <w:rPr>
          <w:spacing w:val="16"/>
        </w:rPr>
        <w:t xml:space="preserve"> </w:t>
      </w:r>
      <w:r w:rsidR="00D10E8B">
        <w:rPr>
          <w:w w:val="109"/>
        </w:rPr>
        <w:t>a</w:t>
      </w:r>
      <w:r w:rsidR="00D10E8B">
        <w:rPr>
          <w:spacing w:val="16"/>
        </w:rPr>
        <w:t xml:space="preserve"> </w:t>
      </w:r>
      <w:r w:rsidR="00D10E8B">
        <w:rPr>
          <w:w w:val="101"/>
        </w:rPr>
        <w:t>co</w:t>
      </w:r>
      <w:r w:rsidR="00D10E8B">
        <w:rPr>
          <w:spacing w:val="-6"/>
          <w:w w:val="101"/>
        </w:rPr>
        <w:t>n</w:t>
      </w:r>
      <w:r w:rsidR="00D10E8B">
        <w:rPr>
          <w:spacing w:val="-1"/>
          <w:w w:val="103"/>
        </w:rPr>
        <w:t>trolled-S</w:t>
      </w:r>
      <w:r w:rsidR="00D10E8B">
        <w:rPr>
          <w:spacing w:val="-23"/>
          <w:w w:val="106"/>
        </w:rPr>
        <w:t>W</w:t>
      </w:r>
      <w:r w:rsidR="00D10E8B">
        <w:rPr>
          <w:spacing w:val="-1"/>
          <w:w w:val="109"/>
        </w:rPr>
        <w:t xml:space="preserve">AP </w:t>
      </w:r>
      <w:r w:rsidR="00D10E8B">
        <w:rPr>
          <w:spacing w:val="-1"/>
          <w:w w:val="111"/>
        </w:rPr>
        <w:t>gate</w:t>
      </w:r>
      <w:r w:rsidR="00D10E8B">
        <w:rPr>
          <w:w w:val="111"/>
        </w:rPr>
        <w:t>,</w:t>
      </w:r>
      <w:r w:rsidR="00D10E8B">
        <w:rPr>
          <w:spacing w:val="16"/>
        </w:rPr>
        <w:t xml:space="preserve"> </w:t>
      </w:r>
      <w:r w:rsidR="00D10E8B">
        <w:rPr>
          <w:w w:val="104"/>
        </w:rPr>
        <w:t>whe</w:t>
      </w:r>
      <w:r w:rsidR="00D10E8B">
        <w:rPr>
          <w:spacing w:val="-1"/>
          <w:w w:val="109"/>
        </w:rPr>
        <w:t>r</w:t>
      </w:r>
      <w:r w:rsidR="00D10E8B">
        <w:rPr>
          <w:w w:val="109"/>
        </w:rPr>
        <w:t>e</w:t>
      </w:r>
      <w:r w:rsidR="00D10E8B">
        <w:rPr>
          <w:spacing w:val="16"/>
        </w:rPr>
        <w:t xml:space="preserve"> </w:t>
      </w:r>
      <w:r w:rsidR="00D10E8B">
        <w:rPr>
          <w:spacing w:val="-1"/>
          <w:w w:val="115"/>
        </w:rPr>
        <w:t>th</w:t>
      </w:r>
      <w:r w:rsidR="00D10E8B">
        <w:rPr>
          <w:w w:val="115"/>
        </w:rPr>
        <w:t>e</w:t>
      </w:r>
      <w:r w:rsidR="00D10E8B">
        <w:rPr>
          <w:spacing w:val="16"/>
        </w:rPr>
        <w:t xml:space="preserve"> </w:t>
      </w:r>
      <w:r w:rsidR="00D10E8B">
        <w:rPr>
          <w:spacing w:val="-1"/>
          <w:w w:val="114"/>
        </w:rPr>
        <w:t>target</w:t>
      </w:r>
      <w:r w:rsidR="00D10E8B">
        <w:rPr>
          <w:w w:val="114"/>
        </w:rPr>
        <w:t>s</w:t>
      </w:r>
      <w:r w:rsidR="00D10E8B">
        <w:rPr>
          <w:spacing w:val="16"/>
        </w:rPr>
        <w:t xml:space="preserve"> </w:t>
      </w:r>
      <w:r w:rsidR="00D10E8B">
        <w:rPr>
          <w:spacing w:val="-1"/>
          <w:w w:val="98"/>
        </w:rPr>
        <w:t>o</w:t>
      </w:r>
      <w:r w:rsidR="00D10E8B">
        <w:rPr>
          <w:w w:val="98"/>
        </w:rPr>
        <w:t>f</w:t>
      </w:r>
      <w:r w:rsidR="00D10E8B">
        <w:rPr>
          <w:spacing w:val="16"/>
        </w:rPr>
        <w:t xml:space="preserve"> </w:t>
      </w:r>
      <w:r w:rsidR="00D10E8B">
        <w:rPr>
          <w:spacing w:val="-1"/>
          <w:w w:val="115"/>
        </w:rPr>
        <w:t>th</w:t>
      </w:r>
      <w:r w:rsidR="00D10E8B">
        <w:rPr>
          <w:w w:val="115"/>
        </w:rPr>
        <w:t>e</w:t>
      </w:r>
      <w:r w:rsidR="00D10E8B">
        <w:rPr>
          <w:spacing w:val="16"/>
        </w:rPr>
        <w:t xml:space="preserve"> </w:t>
      </w:r>
      <w:r w:rsidR="00D10E8B">
        <w:rPr>
          <w:w w:val="105"/>
        </w:rPr>
        <w:t>co</w:t>
      </w:r>
      <w:r w:rsidR="00D10E8B">
        <w:rPr>
          <w:spacing w:val="-6"/>
          <w:w w:val="105"/>
        </w:rPr>
        <w:t>n</w:t>
      </w:r>
      <w:r w:rsidR="00D10E8B">
        <w:rPr>
          <w:spacing w:val="-1"/>
          <w:w w:val="108"/>
        </w:rPr>
        <w:t>trolled-S</w:t>
      </w:r>
      <w:r w:rsidR="00D10E8B">
        <w:rPr>
          <w:spacing w:val="-23"/>
          <w:w w:val="110"/>
        </w:rPr>
        <w:t>W</w:t>
      </w:r>
      <w:r w:rsidR="00D10E8B">
        <w:rPr>
          <w:spacing w:val="-1"/>
          <w:w w:val="113"/>
        </w:rPr>
        <w:t>A</w:t>
      </w:r>
      <w:r w:rsidR="00D10E8B">
        <w:rPr>
          <w:w w:val="113"/>
        </w:rPr>
        <w:t>P</w:t>
      </w:r>
      <w:r w:rsidR="00D10E8B">
        <w:rPr>
          <w:spacing w:val="16"/>
        </w:rPr>
        <w:t xml:space="preserve"> </w:t>
      </w:r>
      <w:r w:rsidR="00D10E8B">
        <w:rPr>
          <w:spacing w:val="-1"/>
          <w:w w:val="111"/>
        </w:rPr>
        <w:t>ar</w:t>
      </w:r>
      <w:r w:rsidR="00D10E8B">
        <w:rPr>
          <w:w w:val="111"/>
        </w:rPr>
        <w:t>e</w:t>
      </w:r>
      <w:r w:rsidR="00D10E8B">
        <w:rPr>
          <w:spacing w:val="16"/>
        </w:rPr>
        <w:t xml:space="preserve"> </w:t>
      </w:r>
      <w:r w:rsidR="00D10E8B">
        <w:rPr>
          <w:spacing w:val="-1"/>
          <w:w w:val="112"/>
        </w:rPr>
        <w:t>qubit</w:t>
      </w:r>
      <w:r w:rsidR="00D10E8B">
        <w:rPr>
          <w:w w:val="112"/>
        </w:rPr>
        <w:t>s</w:t>
      </w:r>
      <w:r w:rsidR="00D10E8B">
        <w:rPr>
          <w:spacing w:val="18"/>
        </w:rPr>
        <w:t xml:space="preserve"> </w:t>
      </w:r>
      <w:r w:rsidR="00D10E8B">
        <w:rPr>
          <w:i/>
          <w:w w:val="122"/>
        </w:rPr>
        <w:t>A</w:t>
      </w:r>
      <w:r w:rsidR="00D10E8B">
        <w:rPr>
          <w:i/>
          <w:spacing w:val="16"/>
        </w:rPr>
        <w:t xml:space="preserve"> </w:t>
      </w:r>
      <w:r w:rsidR="00D10E8B">
        <w:rPr>
          <w:spacing w:val="-1"/>
          <w:w w:val="113"/>
        </w:rPr>
        <w:t>an</w:t>
      </w:r>
      <w:r w:rsidR="00D10E8B">
        <w:rPr>
          <w:w w:val="113"/>
        </w:rPr>
        <w:t>d</w:t>
      </w:r>
      <w:r w:rsidR="00D10E8B">
        <w:rPr>
          <w:spacing w:val="16"/>
        </w:rPr>
        <w:t xml:space="preserve"> </w:t>
      </w:r>
      <w:r w:rsidR="00D10E8B">
        <w:rPr>
          <w:i/>
          <w:w w:val="122"/>
        </w:rPr>
        <w:t>A</w:t>
      </w:r>
      <w:r w:rsidR="00D10E8B">
        <w:rPr>
          <w:rFonts w:ascii="Lucida Sans Unicode" w:hAnsi="Lucida Sans Unicode"/>
          <w:smallCaps/>
          <w:spacing w:val="10"/>
          <w:w w:val="122"/>
          <w:vertAlign w:val="superscript"/>
        </w:rPr>
        <w:t>j</w:t>
      </w:r>
      <w:r w:rsidR="00D10E8B">
        <w:rPr>
          <w:w w:val="113"/>
        </w:rPr>
        <w:t>.</w:t>
      </w:r>
      <w:r w:rsidR="00D10E8B">
        <w:t xml:space="preserve"> </w:t>
      </w:r>
      <w:r w:rsidR="00D10E8B">
        <w:rPr>
          <w:spacing w:val="-11"/>
        </w:rPr>
        <w:t xml:space="preserve"> </w:t>
      </w:r>
      <w:r w:rsidR="00D10E8B">
        <w:rPr>
          <w:w w:val="112"/>
        </w:rPr>
        <w:t>Then,</w:t>
      </w:r>
      <w:r w:rsidR="00D10E8B">
        <w:rPr>
          <w:spacing w:val="16"/>
        </w:rPr>
        <w:t xml:space="preserve"> </w:t>
      </w:r>
      <w:r w:rsidR="00D10E8B">
        <w:rPr>
          <w:spacing w:val="-1"/>
          <w:w w:val="113"/>
        </w:rPr>
        <w:t>anothe</w:t>
      </w:r>
      <w:r w:rsidR="00D10E8B">
        <w:rPr>
          <w:w w:val="113"/>
        </w:rPr>
        <w:t>r</w:t>
      </w:r>
      <w:r w:rsidR="00D10E8B">
        <w:rPr>
          <w:spacing w:val="16"/>
        </w:rPr>
        <w:t xml:space="preserve"> </w:t>
      </w:r>
      <w:r w:rsidR="00D10E8B">
        <w:rPr>
          <w:spacing w:val="-1"/>
          <w:w w:val="111"/>
        </w:rPr>
        <w:t>Hadamar</w:t>
      </w:r>
      <w:r w:rsidR="00D10E8B">
        <w:rPr>
          <w:w w:val="111"/>
        </w:rPr>
        <w:t>d</w:t>
      </w:r>
      <w:r w:rsidR="00D10E8B">
        <w:rPr>
          <w:spacing w:val="16"/>
        </w:rPr>
        <w:t xml:space="preserve"> </w:t>
      </w:r>
      <w:r w:rsidR="00D10E8B">
        <w:rPr>
          <w:spacing w:val="-1"/>
          <w:w w:val="102"/>
        </w:rPr>
        <w:t>i</w:t>
      </w:r>
      <w:r w:rsidR="00D10E8B">
        <w:rPr>
          <w:w w:val="102"/>
        </w:rPr>
        <w:t>s</w:t>
      </w:r>
      <w:r w:rsidR="00D10E8B">
        <w:rPr>
          <w:spacing w:val="16"/>
        </w:rPr>
        <w:t xml:space="preserve"> </w:t>
      </w:r>
      <w:r w:rsidR="00D10E8B">
        <w:rPr>
          <w:spacing w:val="5"/>
          <w:w w:val="112"/>
        </w:rPr>
        <w:t>p</w:t>
      </w:r>
      <w:r w:rsidR="00D10E8B">
        <w:rPr>
          <w:w w:val="107"/>
        </w:rPr>
        <w:t>erformed</w:t>
      </w:r>
      <w:r w:rsidR="00D10E8B">
        <w:rPr>
          <w:spacing w:val="16"/>
        </w:rPr>
        <w:t xml:space="preserve"> </w:t>
      </w:r>
      <w:r w:rsidR="00D10E8B">
        <w:rPr>
          <w:spacing w:val="-1"/>
          <w:w w:val="107"/>
        </w:rPr>
        <w:t>o</w:t>
      </w:r>
      <w:r w:rsidR="00D10E8B">
        <w:rPr>
          <w:w w:val="107"/>
        </w:rPr>
        <w:t>n</w:t>
      </w:r>
      <w:r w:rsidR="00D10E8B">
        <w:rPr>
          <w:spacing w:val="17"/>
        </w:rPr>
        <w:t xml:space="preserve"> </w:t>
      </w:r>
      <w:r w:rsidR="00D10E8B">
        <w:rPr>
          <w:i/>
          <w:spacing w:val="14"/>
          <w:w w:val="106"/>
        </w:rPr>
        <w:t>C</w:t>
      </w:r>
      <w:r w:rsidR="00D10E8B">
        <w:rPr>
          <w:w w:val="113"/>
        </w:rPr>
        <w:t xml:space="preserve">. </w:t>
      </w:r>
      <w:r w:rsidR="00D10E8B">
        <w:rPr>
          <w:spacing w:val="-1"/>
          <w:w w:val="106"/>
        </w:rPr>
        <w:t>Finall</w:t>
      </w:r>
      <w:r w:rsidR="00D10E8B">
        <w:rPr>
          <w:spacing w:val="-17"/>
          <w:w w:val="106"/>
        </w:rPr>
        <w:t>y</w:t>
      </w:r>
      <w:r w:rsidR="00D10E8B">
        <w:rPr>
          <w:w w:val="109"/>
        </w:rPr>
        <w:t>,</w:t>
      </w:r>
      <w:r w:rsidR="00D10E8B">
        <w:rPr>
          <w:spacing w:val="16"/>
        </w:rPr>
        <w:t xml:space="preserve"> </w:t>
      </w:r>
      <w:r w:rsidR="00D10E8B">
        <w:rPr>
          <w:i/>
          <w:w w:val="106"/>
        </w:rPr>
        <w:t>C</w:t>
      </w:r>
      <w:r w:rsidR="00D10E8B">
        <w:rPr>
          <w:i/>
        </w:rPr>
        <w:t xml:space="preserve"> </w:t>
      </w:r>
      <w:r w:rsidR="00D10E8B">
        <w:rPr>
          <w:i/>
          <w:spacing w:val="-20"/>
        </w:rPr>
        <w:t xml:space="preserve"> </w:t>
      </w:r>
      <w:r w:rsidR="00D10E8B">
        <w:rPr>
          <w:spacing w:val="-1"/>
          <w:w w:val="99"/>
        </w:rPr>
        <w:t>i</w:t>
      </w:r>
      <w:r w:rsidR="00D10E8B">
        <w:rPr>
          <w:w w:val="99"/>
        </w:rPr>
        <w:t>s</w:t>
      </w:r>
      <w:r w:rsidR="00D10E8B">
        <w:rPr>
          <w:spacing w:val="16"/>
        </w:rPr>
        <w:t xml:space="preserve"> </w:t>
      </w:r>
      <w:r w:rsidR="00D10E8B">
        <w:rPr>
          <w:w w:val="106"/>
        </w:rPr>
        <w:t>measured</w:t>
      </w:r>
      <w:r w:rsidR="00D10E8B">
        <w:rPr>
          <w:spacing w:val="16"/>
        </w:rPr>
        <w:t xml:space="preserve"> </w:t>
      </w:r>
      <w:r w:rsidR="00D10E8B">
        <w:rPr>
          <w:spacing w:val="-1"/>
          <w:w w:val="105"/>
        </w:rPr>
        <w:t>i</w:t>
      </w:r>
      <w:r w:rsidR="00D10E8B">
        <w:rPr>
          <w:w w:val="105"/>
        </w:rPr>
        <w:t>n</w:t>
      </w:r>
      <w:r w:rsidR="00D10E8B">
        <w:rPr>
          <w:spacing w:val="16"/>
        </w:rPr>
        <w:t xml:space="preserve"> </w:t>
      </w:r>
      <w:r w:rsidR="00D10E8B">
        <w:rPr>
          <w:spacing w:val="-1"/>
          <w:w w:val="112"/>
        </w:rPr>
        <w:t>th</w:t>
      </w:r>
      <w:r w:rsidR="00D10E8B">
        <w:rPr>
          <w:w w:val="112"/>
        </w:rPr>
        <w:t>e</w:t>
      </w:r>
      <w:r w:rsidR="00D10E8B">
        <w:rPr>
          <w:spacing w:val="17"/>
        </w:rPr>
        <w:t xml:space="preserve"> </w:t>
      </w:r>
      <w:r w:rsidR="00D10E8B">
        <w:rPr>
          <w:i/>
          <w:w w:val="122"/>
        </w:rPr>
        <w:t>Z</w:t>
      </w:r>
      <w:r w:rsidR="00D10E8B">
        <w:rPr>
          <w:i/>
        </w:rPr>
        <w:t xml:space="preserve"> </w:t>
      </w:r>
      <w:r w:rsidR="00D10E8B">
        <w:rPr>
          <w:i/>
          <w:spacing w:val="-20"/>
        </w:rPr>
        <w:t xml:space="preserve"> </w:t>
      </w:r>
      <w:r w:rsidR="00D10E8B">
        <w:rPr>
          <w:w w:val="105"/>
        </w:rPr>
        <w:t>basis.</w:t>
      </w:r>
      <w:r w:rsidR="00D10E8B">
        <w:t xml:space="preserve"> </w:t>
      </w:r>
      <w:r w:rsidR="00D10E8B">
        <w:rPr>
          <w:spacing w:val="-12"/>
        </w:rPr>
        <w:t xml:space="preserve"> </w:t>
      </w:r>
      <w:r w:rsidR="00D10E8B">
        <w:rPr>
          <w:spacing w:val="-1"/>
          <w:w w:val="105"/>
        </w:rPr>
        <w:t>On</w:t>
      </w:r>
      <w:r w:rsidR="00D10E8B">
        <w:rPr>
          <w:w w:val="105"/>
        </w:rPr>
        <w:t>e</w:t>
      </w:r>
      <w:r w:rsidR="00D10E8B">
        <w:rPr>
          <w:spacing w:val="16"/>
        </w:rPr>
        <w:t xml:space="preserve"> </w:t>
      </w:r>
      <w:r w:rsidR="00D10E8B">
        <w:rPr>
          <w:w w:val="106"/>
        </w:rPr>
        <w:t>can</w:t>
      </w:r>
      <w:r w:rsidR="00D10E8B">
        <w:rPr>
          <w:spacing w:val="16"/>
        </w:rPr>
        <w:t xml:space="preserve"> </w:t>
      </w:r>
      <w:r w:rsidR="00D10E8B">
        <w:rPr>
          <w:w w:val="102"/>
        </w:rPr>
        <w:t>sh</w:t>
      </w:r>
      <w:r w:rsidR="00D10E8B">
        <w:rPr>
          <w:spacing w:val="-6"/>
          <w:w w:val="102"/>
        </w:rPr>
        <w:t>o</w:t>
      </w:r>
      <w:r w:rsidR="00D10E8B">
        <w:rPr>
          <w:w w:val="98"/>
        </w:rPr>
        <w:t>w</w:t>
      </w:r>
      <w:r w:rsidR="00D10E8B">
        <w:rPr>
          <w:spacing w:val="16"/>
        </w:rPr>
        <w:t xml:space="preserve"> </w:t>
      </w:r>
      <w:r w:rsidR="00D10E8B">
        <w:rPr>
          <w:spacing w:val="-1"/>
          <w:w w:val="120"/>
        </w:rPr>
        <w:t>tha</w:t>
      </w:r>
      <w:r w:rsidR="00D10E8B">
        <w:rPr>
          <w:w w:val="120"/>
        </w:rPr>
        <w:t>t</w:t>
      </w:r>
      <w:r w:rsidR="00D10E8B">
        <w:rPr>
          <w:spacing w:val="16"/>
        </w:rPr>
        <w:t xml:space="preserve"> </w:t>
      </w:r>
      <w:r w:rsidR="00D10E8B">
        <w:rPr>
          <w:spacing w:val="-1"/>
          <w:w w:val="112"/>
        </w:rPr>
        <w:t>th</w:t>
      </w:r>
      <w:r w:rsidR="00D10E8B">
        <w:rPr>
          <w:w w:val="112"/>
        </w:rPr>
        <w:t>e</w:t>
      </w:r>
      <w:r w:rsidR="00D10E8B">
        <w:rPr>
          <w:spacing w:val="16"/>
        </w:rPr>
        <w:t xml:space="preserve"> </w:t>
      </w:r>
      <w:r w:rsidR="00D10E8B">
        <w:rPr>
          <w:w w:val="101"/>
        </w:rPr>
        <w:t>final</w:t>
      </w:r>
      <w:r w:rsidR="00D10E8B">
        <w:rPr>
          <w:spacing w:val="16"/>
        </w:rPr>
        <w:t xml:space="preserve"> </w:t>
      </w:r>
      <w:r w:rsidR="00D10E8B">
        <w:rPr>
          <w:w w:val="104"/>
        </w:rPr>
        <w:t>ex</w:t>
      </w:r>
      <w:r w:rsidR="00D10E8B">
        <w:rPr>
          <w:spacing w:val="5"/>
          <w:w w:val="104"/>
        </w:rPr>
        <w:t>p</w:t>
      </w:r>
      <w:r w:rsidR="00D10E8B">
        <w:rPr>
          <w:w w:val="109"/>
        </w:rPr>
        <w:t>ectation</w:t>
      </w:r>
      <w:r w:rsidR="00D10E8B">
        <w:rPr>
          <w:spacing w:val="16"/>
        </w:rPr>
        <w:t xml:space="preserve"> </w:t>
      </w:r>
      <w:r w:rsidR="00D10E8B">
        <w:rPr>
          <w:spacing w:val="-12"/>
          <w:w w:val="104"/>
        </w:rPr>
        <w:t>v</w:t>
      </w:r>
      <w:r w:rsidR="00D10E8B">
        <w:rPr>
          <w:spacing w:val="-1"/>
          <w:w w:val="105"/>
        </w:rPr>
        <w:t>alu</w:t>
      </w:r>
      <w:r w:rsidR="00D10E8B">
        <w:rPr>
          <w:w w:val="105"/>
        </w:rPr>
        <w:t>e</w:t>
      </w:r>
      <w:r w:rsidR="00D10E8B">
        <w:rPr>
          <w:spacing w:val="16"/>
        </w:rPr>
        <w:t xml:space="preserve"> </w:t>
      </w:r>
      <w:r w:rsidR="00D10E8B">
        <w:rPr>
          <w:spacing w:val="-1"/>
          <w:w w:val="95"/>
        </w:rPr>
        <w:t>o</w:t>
      </w:r>
      <w:r w:rsidR="00D10E8B">
        <w:rPr>
          <w:w w:val="95"/>
        </w:rPr>
        <w:t>f</w:t>
      </w:r>
      <w:r w:rsidR="00D10E8B">
        <w:rPr>
          <w:spacing w:val="16"/>
        </w:rPr>
        <w:t xml:space="preserve"> </w:t>
      </w:r>
      <w:r w:rsidR="00D10E8B">
        <w:rPr>
          <w:i/>
          <w:w w:val="122"/>
        </w:rPr>
        <w:t>Z</w:t>
      </w:r>
      <w:r w:rsidR="00D10E8B">
        <w:rPr>
          <w:i/>
        </w:rPr>
        <w:t xml:space="preserve"> </w:t>
      </w:r>
      <w:r w:rsidR="00D10E8B">
        <w:rPr>
          <w:i/>
          <w:spacing w:val="-20"/>
        </w:rPr>
        <w:t xml:space="preserve"> </w:t>
      </w:r>
      <w:r w:rsidR="00D10E8B">
        <w:rPr>
          <w:spacing w:val="-1"/>
          <w:w w:val="104"/>
        </w:rPr>
        <w:t>o</w:t>
      </w:r>
      <w:r w:rsidR="00D10E8B">
        <w:rPr>
          <w:w w:val="104"/>
        </w:rPr>
        <w:t>n</w:t>
      </w:r>
      <w:r w:rsidR="00D10E8B">
        <w:rPr>
          <w:spacing w:val="16"/>
        </w:rPr>
        <w:t xml:space="preserve"> </w:t>
      </w:r>
      <w:r w:rsidR="00D10E8B">
        <w:rPr>
          <w:spacing w:val="-1"/>
          <w:w w:val="110"/>
        </w:rPr>
        <w:t>qubi</w:t>
      </w:r>
      <w:r w:rsidR="00D10E8B">
        <w:rPr>
          <w:w w:val="110"/>
        </w:rPr>
        <w:t>t</w:t>
      </w:r>
      <w:r w:rsidR="00D10E8B">
        <w:rPr>
          <w:spacing w:val="16"/>
        </w:rPr>
        <w:t xml:space="preserve"> </w:t>
      </w:r>
      <w:r w:rsidR="00D10E8B">
        <w:rPr>
          <w:i/>
          <w:w w:val="106"/>
        </w:rPr>
        <w:t>C</w:t>
      </w:r>
      <w:r w:rsidR="00D10E8B">
        <w:rPr>
          <w:i/>
        </w:rPr>
        <w:t xml:space="preserve"> </w:t>
      </w:r>
      <w:r w:rsidR="00D10E8B">
        <w:rPr>
          <w:i/>
          <w:spacing w:val="-20"/>
        </w:rPr>
        <w:t xml:space="preserve"> </w:t>
      </w:r>
      <w:r w:rsidR="00D10E8B">
        <w:rPr>
          <w:spacing w:val="-1"/>
          <w:w w:val="99"/>
        </w:rPr>
        <w:t>i</w:t>
      </w:r>
      <w:r w:rsidR="00D10E8B">
        <w:rPr>
          <w:w w:val="99"/>
        </w:rPr>
        <w:t>s</w:t>
      </w:r>
      <w:r w:rsidR="00D10E8B">
        <w:rPr>
          <w:spacing w:val="16"/>
        </w:rPr>
        <w:t xml:space="preserve"> </w:t>
      </w:r>
      <w:r w:rsidR="00D10E8B">
        <w:rPr>
          <w:w w:val="102"/>
        </w:rPr>
        <w:t>precisely</w:t>
      </w:r>
      <w:r w:rsidR="00D10E8B">
        <w:rPr>
          <w:spacing w:val="16"/>
        </w:rPr>
        <w:t xml:space="preserve"> </w:t>
      </w:r>
      <w:r w:rsidR="00D10E8B">
        <w:rPr>
          <w:spacing w:val="-1"/>
          <w:w w:val="112"/>
        </w:rPr>
        <w:t>the</w:t>
      </w:r>
    </w:p>
    <w:p w:rsidR="00A325FF" w:rsidRDefault="00D10E8B">
      <w:pPr>
        <w:pStyle w:val="Brdtekst"/>
        <w:spacing w:before="5"/>
        <w:ind w:left="140"/>
        <w:jc w:val="both"/>
      </w:pPr>
      <w:r>
        <w:rPr>
          <w:w w:val="105"/>
        </w:rPr>
        <w:t xml:space="preserve">purity of </w:t>
      </w:r>
      <w:r>
        <w:rPr>
          <w:i/>
          <w:w w:val="105"/>
        </w:rPr>
        <w:t>ρ</w:t>
      </w:r>
      <w:r>
        <w:rPr>
          <w:w w:val="105"/>
        </w:rPr>
        <w:t>, i.e.,</w:t>
      </w:r>
    </w:p>
    <w:p w:rsidR="00A325FF" w:rsidRDefault="002220C9">
      <w:pPr>
        <w:tabs>
          <w:tab w:val="left" w:pos="9947"/>
        </w:tabs>
        <w:spacing w:before="166"/>
        <w:ind w:left="3892"/>
        <w:rPr>
          <w:sz w:val="20"/>
        </w:rPr>
      </w:pPr>
      <w:r>
        <w:rPr>
          <w:noProof/>
          <w:lang w:val="da-DK" w:eastAsia="da-DK" w:bidi="ar-SA"/>
        </w:rPr>
        <mc:AlternateContent>
          <mc:Choice Requires="wps">
            <w:drawing>
              <wp:anchor distT="0" distB="0" distL="114300" distR="114300" simplePos="0" relativeHeight="482190336" behindDoc="1" locked="0" layoutInCell="1" allowOverlap="1">
                <wp:simplePos x="0" y="0"/>
                <wp:positionH relativeFrom="page">
                  <wp:posOffset>4325620</wp:posOffset>
                </wp:positionH>
                <wp:positionV relativeFrom="paragraph">
                  <wp:posOffset>125730</wp:posOffset>
                </wp:positionV>
                <wp:extent cx="50800" cy="88900"/>
                <wp:effectExtent l="0" t="0" r="0" b="0"/>
                <wp:wrapNone/>
                <wp:docPr id="951" name="Text Box 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7" o:spid="_x0000_s2347" type="#_x0000_t202" style="position:absolute;left:0;text-align:left;margin-left:340.6pt;margin-top:9.9pt;width:4pt;height:7pt;z-index:-2112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sidR="00D10E8B">
        <w:rPr>
          <w:rFonts w:ascii="Lucida Sans Unicode" w:hAnsi="Lucida Sans Unicode"/>
          <w:spacing w:val="3"/>
          <w:w w:val="110"/>
          <w:sz w:val="20"/>
        </w:rPr>
        <w:t>(</w:t>
      </w:r>
      <w:r w:rsidR="00D10E8B">
        <w:rPr>
          <w:i/>
          <w:spacing w:val="3"/>
          <w:w w:val="110"/>
          <w:sz w:val="20"/>
        </w:rPr>
        <w:t>Z</w:t>
      </w:r>
      <w:r w:rsidR="00D10E8B">
        <w:rPr>
          <w:rFonts w:ascii="Lucida Sans Unicode" w:hAnsi="Lucida Sans Unicode"/>
          <w:spacing w:val="3"/>
          <w:w w:val="110"/>
          <w:sz w:val="20"/>
        </w:rPr>
        <w:t>)</w:t>
      </w:r>
      <w:r w:rsidR="00D10E8B">
        <w:rPr>
          <w:i/>
          <w:spacing w:val="3"/>
          <w:w w:val="110"/>
          <w:sz w:val="20"/>
          <w:vertAlign w:val="subscript"/>
        </w:rPr>
        <w:t>C</w:t>
      </w:r>
      <w:r w:rsidR="00D10E8B">
        <w:rPr>
          <w:i/>
          <w:spacing w:val="3"/>
          <w:w w:val="110"/>
          <w:sz w:val="20"/>
        </w:rPr>
        <w:t xml:space="preserve"> </w:t>
      </w:r>
      <w:r w:rsidR="00D10E8B">
        <w:rPr>
          <w:rFonts w:ascii="Georgia" w:hAnsi="Georgia"/>
          <w:w w:val="110"/>
          <w:sz w:val="20"/>
        </w:rPr>
        <w:t xml:space="preserve">= </w:t>
      </w:r>
      <w:r w:rsidR="00D10E8B">
        <w:rPr>
          <w:i/>
          <w:w w:val="110"/>
          <w:sz w:val="20"/>
        </w:rPr>
        <w:t>p</w:t>
      </w:r>
      <w:r w:rsidR="00D10E8B">
        <w:rPr>
          <w:w w:val="110"/>
          <w:sz w:val="20"/>
          <w:vertAlign w:val="subscript"/>
        </w:rPr>
        <w:t>0</w:t>
      </w:r>
      <w:r w:rsidR="00D10E8B">
        <w:rPr>
          <w:w w:val="110"/>
          <w:sz w:val="20"/>
        </w:rPr>
        <w:t xml:space="preserve"> </w:t>
      </w:r>
      <w:r w:rsidR="00D10E8B">
        <w:rPr>
          <w:rFonts w:ascii="Lucida Sans Unicode" w:hAnsi="Lucida Sans Unicode"/>
          <w:w w:val="110"/>
          <w:sz w:val="20"/>
        </w:rPr>
        <w:t xml:space="preserve">− </w:t>
      </w:r>
      <w:r w:rsidR="00D10E8B">
        <w:rPr>
          <w:i/>
          <w:w w:val="110"/>
          <w:sz w:val="20"/>
        </w:rPr>
        <w:t>p</w:t>
      </w:r>
      <w:r w:rsidR="00D10E8B">
        <w:rPr>
          <w:w w:val="110"/>
          <w:sz w:val="20"/>
          <w:vertAlign w:val="subscript"/>
        </w:rPr>
        <w:t>1</w:t>
      </w:r>
      <w:r w:rsidR="00D10E8B">
        <w:rPr>
          <w:w w:val="110"/>
          <w:sz w:val="20"/>
        </w:rPr>
        <w:t xml:space="preserve"> </w:t>
      </w:r>
      <w:r w:rsidR="00D10E8B">
        <w:rPr>
          <w:rFonts w:ascii="Georgia" w:hAnsi="Georgia"/>
          <w:w w:val="110"/>
          <w:sz w:val="20"/>
        </w:rPr>
        <w:t xml:space="preserve">= </w:t>
      </w:r>
      <w:r w:rsidR="00D10E8B">
        <w:rPr>
          <w:rFonts w:ascii="Georgia" w:hAnsi="Georgia"/>
          <w:spacing w:val="-5"/>
          <w:w w:val="110"/>
          <w:sz w:val="20"/>
        </w:rPr>
        <w:t>Tr(</w:t>
      </w:r>
      <w:r w:rsidR="00D10E8B">
        <w:rPr>
          <w:i/>
          <w:spacing w:val="-5"/>
          <w:w w:val="110"/>
          <w:sz w:val="20"/>
        </w:rPr>
        <w:t xml:space="preserve">ρ  </w:t>
      </w:r>
      <w:r w:rsidR="00D10E8B">
        <w:rPr>
          <w:rFonts w:ascii="Georgia" w:hAnsi="Georgia"/>
          <w:w w:val="110"/>
          <w:sz w:val="20"/>
        </w:rPr>
        <w:t>) =</w:t>
      </w:r>
      <w:r w:rsidR="00D10E8B">
        <w:rPr>
          <w:rFonts w:ascii="Georgia" w:hAnsi="Georgia"/>
          <w:spacing w:val="4"/>
          <w:w w:val="110"/>
          <w:sz w:val="20"/>
        </w:rPr>
        <w:t xml:space="preserve"> </w:t>
      </w:r>
      <w:r w:rsidR="00D10E8B">
        <w:rPr>
          <w:i/>
          <w:w w:val="110"/>
          <w:sz w:val="20"/>
        </w:rPr>
        <w:t>P</w:t>
      </w:r>
      <w:r w:rsidR="00D10E8B">
        <w:rPr>
          <w:i/>
          <w:spacing w:val="5"/>
          <w:w w:val="110"/>
          <w:sz w:val="20"/>
        </w:rPr>
        <w:t xml:space="preserve"> </w:t>
      </w:r>
      <w:r w:rsidR="00D10E8B">
        <w:rPr>
          <w:i/>
          <w:w w:val="110"/>
          <w:sz w:val="20"/>
        </w:rPr>
        <w:t>,</w:t>
      </w:r>
      <w:r w:rsidR="00D10E8B">
        <w:rPr>
          <w:i/>
          <w:w w:val="110"/>
          <w:sz w:val="20"/>
        </w:rPr>
        <w:tab/>
      </w:r>
      <w:r w:rsidR="00D10E8B">
        <w:rPr>
          <w:w w:val="110"/>
          <w:sz w:val="20"/>
        </w:rPr>
        <w:t>(62)</w:t>
      </w:r>
    </w:p>
    <w:p w:rsidR="00A325FF" w:rsidRDefault="00D10E8B">
      <w:pPr>
        <w:pStyle w:val="Brdtekst"/>
        <w:spacing w:before="153" w:line="230" w:lineRule="exact"/>
        <w:ind w:left="132"/>
      </w:pPr>
      <w:r>
        <w:rPr>
          <w:w w:val="110"/>
        </w:rPr>
        <w:t xml:space="preserve">where </w:t>
      </w:r>
      <w:r>
        <w:rPr>
          <w:i/>
          <w:w w:val="110"/>
        </w:rPr>
        <w:t>p</w:t>
      </w:r>
      <w:r>
        <w:rPr>
          <w:w w:val="110"/>
          <w:vertAlign w:val="subscript"/>
        </w:rPr>
        <w:t>0</w:t>
      </w:r>
      <w:r>
        <w:rPr>
          <w:w w:val="110"/>
        </w:rPr>
        <w:t xml:space="preserve"> (</w:t>
      </w:r>
      <w:r>
        <w:rPr>
          <w:i/>
          <w:w w:val="110"/>
        </w:rPr>
        <w:t>p</w:t>
      </w:r>
      <w:r>
        <w:rPr>
          <w:w w:val="110"/>
          <w:vertAlign w:val="subscript"/>
        </w:rPr>
        <w:t>1</w:t>
      </w:r>
      <w:r>
        <w:rPr>
          <w:w w:val="110"/>
        </w:rPr>
        <w:t xml:space="preserve">) is the probability for the zero (one) outcome on </w:t>
      </w:r>
      <w:r>
        <w:rPr>
          <w:i/>
          <w:w w:val="110"/>
        </w:rPr>
        <w:t>C</w:t>
      </w:r>
      <w:r>
        <w:rPr>
          <w:w w:val="110"/>
        </w:rPr>
        <w:t>.</w:t>
      </w:r>
    </w:p>
    <w:p w:rsidR="00A325FF" w:rsidRDefault="00D10E8B">
      <w:pPr>
        <w:pStyle w:val="Brdtekst"/>
        <w:spacing w:line="230" w:lineRule="exact"/>
        <w:ind w:left="339"/>
      </w:pPr>
      <w:r>
        <w:rPr>
          <w:w w:val="105"/>
        </w:rPr>
        <w:t xml:space="preserve">The fourth step is classical post-processing, where one converts </w:t>
      </w:r>
      <w:r>
        <w:rPr>
          <w:i/>
          <w:w w:val="105"/>
        </w:rPr>
        <w:t xml:space="preserve">P </w:t>
      </w:r>
      <w:r>
        <w:rPr>
          <w:w w:val="105"/>
        </w:rPr>
        <w:t xml:space="preserve">into the eigenvalues of </w:t>
      </w:r>
      <w:r>
        <w:rPr>
          <w:rFonts w:ascii="Georgia" w:hAnsi="Georgia"/>
          <w:w w:val="105"/>
        </w:rPr>
        <w:t xml:space="preserve">Σ </w:t>
      </w:r>
      <w:r>
        <w:rPr>
          <w:w w:val="105"/>
        </w:rPr>
        <w:t xml:space="preserve">using Eqs. </w:t>
      </w:r>
      <w:hyperlink w:anchor="_bookmark141" w:history="1">
        <w:r>
          <w:rPr>
            <w:w w:val="105"/>
          </w:rPr>
          <w:t xml:space="preserve">(58) </w:t>
        </w:r>
      </w:hyperlink>
      <w:r>
        <w:rPr>
          <w:w w:val="105"/>
        </w:rPr>
        <w:t xml:space="preserve">and </w:t>
      </w:r>
      <w:hyperlink w:anchor="_bookmark142" w:history="1">
        <w:r>
          <w:rPr>
            <w:w w:val="105"/>
          </w:rPr>
          <w:t>(59)</w:t>
        </w:r>
      </w:hyperlink>
      <w:r>
        <w:rPr>
          <w:w w:val="105"/>
        </w:rPr>
        <w:t>.</w:t>
      </w:r>
    </w:p>
    <w:p w:rsidR="00A325FF" w:rsidRDefault="00A325FF">
      <w:pPr>
        <w:pStyle w:val="Brdtekst"/>
        <w:rPr>
          <w:sz w:val="24"/>
        </w:rPr>
      </w:pPr>
    </w:p>
    <w:p w:rsidR="00A325FF" w:rsidRDefault="00D10E8B">
      <w:pPr>
        <w:pStyle w:val="Listeafsnit"/>
        <w:numPr>
          <w:ilvl w:val="1"/>
          <w:numId w:val="38"/>
        </w:numPr>
        <w:tabs>
          <w:tab w:val="left" w:pos="3012"/>
          <w:tab w:val="left" w:pos="3013"/>
        </w:tabs>
        <w:spacing w:before="175"/>
        <w:ind w:left="3012" w:hanging="426"/>
        <w:jc w:val="left"/>
        <w:rPr>
          <w:b/>
          <w:sz w:val="18"/>
        </w:rPr>
      </w:pPr>
      <w:bookmarkStart w:id="176" w:name="_bookmark144"/>
      <w:bookmarkEnd w:id="176"/>
      <w:r>
        <w:rPr>
          <w:b/>
          <w:w w:val="120"/>
          <w:sz w:val="18"/>
        </w:rPr>
        <w:t>Algorithm implemented on IBM’s 5-qubit</w:t>
      </w:r>
      <w:r>
        <w:rPr>
          <w:b/>
          <w:spacing w:val="18"/>
          <w:w w:val="120"/>
          <w:sz w:val="18"/>
        </w:rPr>
        <w:t xml:space="preserve"> </w:t>
      </w:r>
      <w:r>
        <w:rPr>
          <w:b/>
          <w:w w:val="120"/>
          <w:sz w:val="18"/>
        </w:rPr>
        <w:t>computer</w:t>
      </w:r>
    </w:p>
    <w:p w:rsidR="00A325FF" w:rsidRDefault="00A325FF">
      <w:pPr>
        <w:pStyle w:val="Brdtekst"/>
        <w:rPr>
          <w:b/>
          <w:sz w:val="25"/>
        </w:rPr>
      </w:pPr>
    </w:p>
    <w:p w:rsidR="00A325FF" w:rsidRDefault="00D10E8B">
      <w:pPr>
        <w:pStyle w:val="Brdtekst"/>
        <w:ind w:left="140" w:right="417" w:firstLine="199"/>
        <w:jc w:val="both"/>
      </w:pPr>
      <w:r>
        <w:rPr>
          <w:w w:val="105"/>
        </w:rPr>
        <w:t>The actual gate sequenc</w:t>
      </w:r>
      <w:r>
        <w:rPr>
          <w:w w:val="105"/>
        </w:rPr>
        <w:t xml:space="preserve">e that </w:t>
      </w:r>
      <w:r>
        <w:rPr>
          <w:spacing w:val="-3"/>
          <w:w w:val="105"/>
        </w:rPr>
        <w:t xml:space="preserve">we  </w:t>
      </w:r>
      <w:r>
        <w:rPr>
          <w:w w:val="105"/>
        </w:rPr>
        <w:t xml:space="preserve">implemented on IBM’s 5-qubit computer is shown in Fig. </w:t>
      </w:r>
      <w:hyperlink w:anchor="_bookmark146" w:history="1">
        <w:r>
          <w:rPr>
            <w:w w:val="105"/>
          </w:rPr>
          <w:t>44.</w:t>
        </w:r>
      </w:hyperlink>
      <w:r>
        <w:rPr>
          <w:w w:val="105"/>
        </w:rPr>
        <w:t xml:space="preserve">  This </w:t>
      </w:r>
      <w:r>
        <w:rPr>
          <w:spacing w:val="-3"/>
          <w:w w:val="105"/>
        </w:rPr>
        <w:t xml:space="preserve">involved  </w:t>
      </w:r>
      <w:r>
        <w:rPr>
          <w:w w:val="105"/>
        </w:rPr>
        <w:t xml:space="preserve">a   total of 16 CNOT gates.  The decomposition of </w:t>
      </w:r>
      <w:r>
        <w:rPr>
          <w:spacing w:val="-3"/>
          <w:w w:val="105"/>
        </w:rPr>
        <w:t xml:space="preserve">controlled-SWAP </w:t>
      </w:r>
      <w:r>
        <w:rPr>
          <w:w w:val="105"/>
        </w:rPr>
        <w:t xml:space="preserve">into one- and two-qubit gates is done first </w:t>
      </w:r>
      <w:r>
        <w:rPr>
          <w:spacing w:val="-3"/>
          <w:w w:val="105"/>
        </w:rPr>
        <w:t xml:space="preserve">by </w:t>
      </w:r>
      <w:r>
        <w:rPr>
          <w:w w:val="105"/>
        </w:rPr>
        <w:t xml:space="preserve">relating  it to the </w:t>
      </w:r>
      <w:r>
        <w:rPr>
          <w:spacing w:val="-4"/>
          <w:w w:val="105"/>
        </w:rPr>
        <w:t>Toffo</w:t>
      </w:r>
      <w:r>
        <w:rPr>
          <w:spacing w:val="-4"/>
          <w:w w:val="105"/>
        </w:rPr>
        <w:t>li</w:t>
      </w:r>
      <w:r>
        <w:rPr>
          <w:spacing w:val="6"/>
          <w:w w:val="105"/>
        </w:rPr>
        <w:t xml:space="preserve"> </w:t>
      </w:r>
      <w:r>
        <w:rPr>
          <w:w w:val="105"/>
        </w:rPr>
        <w:t>gate:</w:t>
      </w:r>
    </w:p>
    <w:p w:rsidR="00A325FF" w:rsidRDefault="00D10E8B">
      <w:pPr>
        <w:pStyle w:val="Brdtekst"/>
        <w:tabs>
          <w:tab w:val="left" w:pos="9947"/>
        </w:tabs>
        <w:spacing w:before="91" w:line="380" w:lineRule="atLeast"/>
        <w:ind w:left="140" w:right="416" w:firstLine="2031"/>
      </w:pPr>
      <w:r>
        <w:rPr>
          <w:w w:val="103"/>
        </w:rPr>
        <w:t>co</w:t>
      </w:r>
      <w:r>
        <w:rPr>
          <w:spacing w:val="-6"/>
          <w:w w:val="103"/>
        </w:rPr>
        <w:t>n</w:t>
      </w:r>
      <w:r>
        <w:rPr>
          <w:spacing w:val="-1"/>
          <w:w w:val="106"/>
        </w:rPr>
        <w:t>trolled-S</w:t>
      </w:r>
      <w:r>
        <w:rPr>
          <w:spacing w:val="-23"/>
          <w:w w:val="108"/>
        </w:rPr>
        <w:t>W</w:t>
      </w:r>
      <w:r>
        <w:rPr>
          <w:spacing w:val="-1"/>
          <w:w w:val="111"/>
        </w:rPr>
        <w:t>A</w:t>
      </w:r>
      <w:r>
        <w:rPr>
          <w:w w:val="111"/>
        </w:rPr>
        <w:t>P</w:t>
      </w:r>
      <w:r>
        <w:rPr>
          <w:i/>
          <w:spacing w:val="9"/>
          <w:w w:val="117"/>
          <w:vertAlign w:val="subscript"/>
        </w:rPr>
        <w:t>C</w:t>
      </w:r>
      <w:r>
        <w:rPr>
          <w:i/>
          <w:w w:val="135"/>
          <w:vertAlign w:val="subscript"/>
        </w:rPr>
        <w:t>AB</w:t>
      </w:r>
      <w:r>
        <w:rPr>
          <w:i/>
          <w:spacing w:val="22"/>
        </w:rPr>
        <w:t xml:space="preserve"> </w:t>
      </w:r>
      <w:r>
        <w:rPr>
          <w:rFonts w:ascii="Georgia" w:hAnsi="Georgia"/>
          <w:w w:val="120"/>
        </w:rPr>
        <w:t>=</w:t>
      </w:r>
      <w:r>
        <w:rPr>
          <w:rFonts w:ascii="Georgia" w:hAnsi="Georgia"/>
          <w:spacing w:val="7"/>
        </w:rPr>
        <w:t xml:space="preserve"> </w:t>
      </w:r>
      <w:r>
        <w:rPr>
          <w:rFonts w:ascii="Georgia" w:hAnsi="Georgia"/>
          <w:w w:val="103"/>
        </w:rPr>
        <w:t>(</w:t>
      </w:r>
      <w:r>
        <w:rPr>
          <w:spacing w:val="-66"/>
          <w:w w:val="102"/>
          <w:sz w:val="18"/>
        </w:rPr>
        <w:t>1</w:t>
      </w:r>
      <w:r>
        <w:rPr>
          <w:spacing w:val="-1"/>
          <w:w w:val="99"/>
        </w:rPr>
        <w:t>1</w:t>
      </w:r>
      <w:r>
        <w:rPr>
          <w:i/>
          <w:w w:val="117"/>
          <w:vertAlign w:val="subscript"/>
        </w:rPr>
        <w:t>C</w:t>
      </w:r>
      <w:r>
        <w:rPr>
          <w:i/>
          <w:spacing w:val="14"/>
        </w:rPr>
        <w:t xml:space="preserve"> </w:t>
      </w:r>
      <w:r>
        <w:rPr>
          <w:rFonts w:ascii="Lucida Sans Unicode" w:hAnsi="Lucida Sans Unicode"/>
          <w:w w:val="97"/>
        </w:rPr>
        <w:t>⊗</w:t>
      </w:r>
      <w:r>
        <w:rPr>
          <w:rFonts w:ascii="Lucida Sans Unicode" w:hAnsi="Lucida Sans Unicode"/>
          <w:spacing w:val="-19"/>
        </w:rPr>
        <w:t xml:space="preserve"> </w:t>
      </w:r>
      <w:r>
        <w:rPr>
          <w:w w:val="108"/>
        </w:rPr>
        <w:t>CNO</w:t>
      </w:r>
      <w:r>
        <w:rPr>
          <w:spacing w:val="-1"/>
          <w:w w:val="108"/>
        </w:rPr>
        <w:t>T</w:t>
      </w:r>
      <w:r>
        <w:rPr>
          <w:i/>
          <w:spacing w:val="6"/>
          <w:w w:val="135"/>
          <w:vertAlign w:val="subscript"/>
        </w:rPr>
        <w:t>B</w:t>
      </w:r>
      <w:r>
        <w:rPr>
          <w:i/>
          <w:spacing w:val="9"/>
          <w:w w:val="134"/>
          <w:vertAlign w:val="subscript"/>
        </w:rPr>
        <w:t>A</w:t>
      </w:r>
      <w:r>
        <w:rPr>
          <w:rFonts w:ascii="Georgia" w:hAnsi="Georgia"/>
          <w:w w:val="103"/>
        </w:rPr>
        <w:t>)</w:t>
      </w:r>
      <w:r>
        <w:rPr>
          <w:spacing w:val="-17"/>
          <w:w w:val="117"/>
        </w:rPr>
        <w:t>T</w:t>
      </w:r>
      <w:r>
        <w:rPr>
          <w:spacing w:val="-1"/>
          <w:w w:val="95"/>
        </w:rPr>
        <w:t>offoli</w:t>
      </w:r>
      <w:r>
        <w:rPr>
          <w:i/>
          <w:spacing w:val="9"/>
          <w:w w:val="117"/>
          <w:vertAlign w:val="subscript"/>
        </w:rPr>
        <w:t>C</w:t>
      </w:r>
      <w:r>
        <w:rPr>
          <w:i/>
          <w:w w:val="135"/>
          <w:vertAlign w:val="subscript"/>
        </w:rPr>
        <w:t>A</w:t>
      </w:r>
      <w:r>
        <w:rPr>
          <w:i/>
          <w:spacing w:val="16"/>
          <w:w w:val="135"/>
          <w:vertAlign w:val="subscript"/>
        </w:rPr>
        <w:t>B</w:t>
      </w:r>
      <w:r>
        <w:rPr>
          <w:rFonts w:ascii="Georgia" w:hAnsi="Georgia"/>
          <w:w w:val="103"/>
        </w:rPr>
        <w:t>(</w:t>
      </w:r>
      <w:r>
        <w:rPr>
          <w:spacing w:val="-66"/>
          <w:w w:val="102"/>
          <w:sz w:val="18"/>
        </w:rPr>
        <w:t>1</w:t>
      </w:r>
      <w:r>
        <w:rPr>
          <w:spacing w:val="-1"/>
          <w:w w:val="99"/>
        </w:rPr>
        <w:t>1</w:t>
      </w:r>
      <w:r>
        <w:rPr>
          <w:i/>
          <w:w w:val="117"/>
          <w:vertAlign w:val="subscript"/>
        </w:rPr>
        <w:t>C</w:t>
      </w:r>
      <w:r>
        <w:rPr>
          <w:i/>
          <w:spacing w:val="14"/>
        </w:rPr>
        <w:t xml:space="preserve"> </w:t>
      </w:r>
      <w:r>
        <w:rPr>
          <w:rFonts w:ascii="Lucida Sans Unicode" w:hAnsi="Lucida Sans Unicode"/>
          <w:w w:val="97"/>
        </w:rPr>
        <w:t>⊗</w:t>
      </w:r>
      <w:r>
        <w:rPr>
          <w:rFonts w:ascii="Lucida Sans Unicode" w:hAnsi="Lucida Sans Unicode"/>
          <w:spacing w:val="-19"/>
        </w:rPr>
        <w:t xml:space="preserve"> </w:t>
      </w:r>
      <w:r>
        <w:rPr>
          <w:w w:val="108"/>
        </w:rPr>
        <w:t>CNO</w:t>
      </w:r>
      <w:r>
        <w:rPr>
          <w:spacing w:val="-1"/>
          <w:w w:val="108"/>
        </w:rPr>
        <w:t>T</w:t>
      </w:r>
      <w:r>
        <w:rPr>
          <w:i/>
          <w:spacing w:val="6"/>
          <w:w w:val="135"/>
          <w:vertAlign w:val="subscript"/>
        </w:rPr>
        <w:t>B</w:t>
      </w:r>
      <w:r>
        <w:rPr>
          <w:i/>
          <w:spacing w:val="9"/>
          <w:w w:val="134"/>
          <w:vertAlign w:val="subscript"/>
        </w:rPr>
        <w:t>A</w:t>
      </w:r>
      <w:r>
        <w:rPr>
          <w:rFonts w:ascii="Georgia" w:hAnsi="Georgia"/>
          <w:w w:val="103"/>
        </w:rPr>
        <w:t>)</w:t>
      </w:r>
      <w:r>
        <w:rPr>
          <w:rFonts w:ascii="Georgia" w:hAnsi="Georgia"/>
        </w:rPr>
        <w:tab/>
      </w:r>
      <w:bookmarkStart w:id="177" w:name="_bookmark145"/>
      <w:bookmarkEnd w:id="177"/>
      <w:r>
        <w:rPr>
          <w:spacing w:val="-5"/>
          <w:w w:val="106"/>
        </w:rPr>
        <w:t>(63)</w:t>
      </w:r>
      <w:r>
        <w:rPr>
          <w:spacing w:val="-1"/>
          <w:w w:val="106"/>
        </w:rPr>
        <w:t xml:space="preserve"> </w:t>
      </w:r>
      <w:r>
        <w:rPr>
          <w:w w:val="110"/>
        </w:rPr>
        <w:t>and</w:t>
      </w:r>
      <w:r>
        <w:rPr>
          <w:spacing w:val="8"/>
          <w:w w:val="110"/>
        </w:rPr>
        <w:t xml:space="preserve"> </w:t>
      </w:r>
      <w:r>
        <w:rPr>
          <w:w w:val="110"/>
        </w:rPr>
        <w:t>then</w:t>
      </w:r>
      <w:r>
        <w:rPr>
          <w:spacing w:val="9"/>
          <w:w w:val="110"/>
        </w:rPr>
        <w:t xml:space="preserve"> </w:t>
      </w:r>
      <w:r>
        <w:rPr>
          <w:w w:val="110"/>
        </w:rPr>
        <w:t>decomposing</w:t>
      </w:r>
      <w:r>
        <w:rPr>
          <w:spacing w:val="9"/>
          <w:w w:val="110"/>
        </w:rPr>
        <w:t xml:space="preserve"> </w:t>
      </w:r>
      <w:r>
        <w:rPr>
          <w:w w:val="110"/>
        </w:rPr>
        <w:t>the</w:t>
      </w:r>
      <w:r>
        <w:rPr>
          <w:spacing w:val="9"/>
          <w:w w:val="110"/>
        </w:rPr>
        <w:t xml:space="preserve"> </w:t>
      </w:r>
      <w:r>
        <w:rPr>
          <w:spacing w:val="-4"/>
          <w:w w:val="110"/>
        </w:rPr>
        <w:t>Toffoli</w:t>
      </w:r>
      <w:r>
        <w:rPr>
          <w:spacing w:val="9"/>
          <w:w w:val="110"/>
        </w:rPr>
        <w:t xml:space="preserve"> </w:t>
      </w:r>
      <w:r>
        <w:rPr>
          <w:w w:val="110"/>
        </w:rPr>
        <w:t>gate,</w:t>
      </w:r>
      <w:r>
        <w:rPr>
          <w:spacing w:val="8"/>
          <w:w w:val="110"/>
        </w:rPr>
        <w:t xml:space="preserve"> </w:t>
      </w:r>
      <w:r>
        <w:rPr>
          <w:w w:val="110"/>
        </w:rPr>
        <w:t>as</w:t>
      </w:r>
      <w:r>
        <w:rPr>
          <w:spacing w:val="9"/>
          <w:w w:val="110"/>
        </w:rPr>
        <w:t xml:space="preserve"> </w:t>
      </w:r>
      <w:r>
        <w:rPr>
          <w:w w:val="110"/>
        </w:rPr>
        <w:t>in</w:t>
      </w:r>
      <w:r>
        <w:rPr>
          <w:spacing w:val="9"/>
          <w:w w:val="110"/>
        </w:rPr>
        <w:t xml:space="preserve"> </w:t>
      </w:r>
      <w:r>
        <w:rPr>
          <w:w w:val="110"/>
        </w:rPr>
        <w:t>Ref.</w:t>
      </w:r>
      <w:r>
        <w:rPr>
          <w:spacing w:val="9"/>
          <w:w w:val="110"/>
        </w:rPr>
        <w:t xml:space="preserve"> </w:t>
      </w:r>
      <w:hyperlink w:anchor="_bookmark311" w:history="1">
        <w:r>
          <w:rPr>
            <w:w w:val="110"/>
          </w:rPr>
          <w:t>[92].</w:t>
        </w:r>
      </w:hyperlink>
    </w:p>
    <w:p w:rsidR="00A325FF" w:rsidRDefault="00D10E8B">
      <w:pPr>
        <w:pStyle w:val="Brdtekst"/>
        <w:spacing w:before="3"/>
        <w:ind w:left="140" w:right="411" w:firstLine="199"/>
        <w:jc w:val="both"/>
      </w:pPr>
      <w:r>
        <w:rPr>
          <w:w w:val="105"/>
        </w:rPr>
        <w:t>We note that the limited connectivity of IBM’s computer played a signficant role in determining the algorithm. For example, we needed to implement a CNOT from q[1] to q[2], which required a circuit that reverses the direction of the CNOT from q[2] to q[1].</w:t>
      </w:r>
      <w:r>
        <w:rPr>
          <w:w w:val="105"/>
        </w:rPr>
        <w:t xml:space="preserve"> Also, we needed a CNOT from q[3] to q[1], which required a circuit involving a total of four CNOTs (from q[3] to q[2] and from q[2] to q[1]).</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pPr>
    </w:p>
    <w:p w:rsidR="00A325FF" w:rsidRDefault="00A325FF">
      <w:pPr>
        <w:pStyle w:val="Brdtekst"/>
        <w:spacing w:before="1" w:after="1"/>
        <w:rPr>
          <w:sz w:val="18"/>
        </w:rPr>
      </w:pPr>
    </w:p>
    <w:p w:rsidR="00A325FF" w:rsidRDefault="00D10E8B">
      <w:pPr>
        <w:pStyle w:val="Brdtekst"/>
        <w:ind w:left="415"/>
      </w:pPr>
      <w:r>
        <w:rPr>
          <w:noProof/>
          <w:lang w:val="da-DK" w:eastAsia="da-DK" w:bidi="ar-SA"/>
        </w:rPr>
        <w:drawing>
          <wp:inline distT="0" distB="0" distL="0" distR="0">
            <wp:extent cx="6312217" cy="888682"/>
            <wp:effectExtent l="0" t="0" r="0" b="0"/>
            <wp:docPr id="61"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34.png"/>
                    <pic:cNvPicPr/>
                  </pic:nvPicPr>
                  <pic:blipFill>
                    <a:blip r:embed="rId230" cstate="print"/>
                    <a:stretch>
                      <a:fillRect/>
                    </a:stretch>
                  </pic:blipFill>
                  <pic:spPr>
                    <a:xfrm>
                      <a:off x="0" y="0"/>
                      <a:ext cx="6312217" cy="888682"/>
                    </a:xfrm>
                    <a:prstGeom prst="rect">
                      <a:avLst/>
                    </a:prstGeom>
                  </pic:spPr>
                </pic:pic>
              </a:graphicData>
            </a:graphic>
          </wp:inline>
        </w:drawing>
      </w:r>
    </w:p>
    <w:p w:rsidR="00A325FF" w:rsidRDefault="00A325FF">
      <w:pPr>
        <w:pStyle w:val="Brdtekst"/>
      </w:pPr>
    </w:p>
    <w:p w:rsidR="00A325FF" w:rsidRDefault="00A325FF">
      <w:pPr>
        <w:pStyle w:val="Brdtekst"/>
        <w:spacing w:before="10"/>
        <w:rPr>
          <w:sz w:val="18"/>
        </w:rPr>
      </w:pPr>
    </w:p>
    <w:p w:rsidR="00A325FF" w:rsidRDefault="00D10E8B">
      <w:pPr>
        <w:pStyle w:val="Brdtekst"/>
        <w:ind w:left="140" w:right="413" w:hanging="3"/>
        <w:jc w:val="center"/>
      </w:pPr>
      <w:r>
        <w:rPr>
          <w:w w:val="105"/>
        </w:rPr>
        <w:t xml:space="preserve">FIG. 44: </w:t>
      </w:r>
      <w:bookmarkStart w:id="178" w:name="_bookmark146"/>
      <w:bookmarkEnd w:id="178"/>
      <w:r>
        <w:rPr>
          <w:w w:val="105"/>
        </w:rPr>
        <w:t>Actual circuit implemented on IBM’s 5-qubit simulator and quantum computer.  The first</w:t>
      </w:r>
      <w:r>
        <w:rPr>
          <w:w w:val="105"/>
        </w:rPr>
        <w:t xml:space="preserve"> three time slots in  the score correspond to the state preparation step of the algorithm, and the subsequent time slots correspond to the  purity calculation step. Due to connectivity reasons, </w:t>
      </w:r>
      <w:r>
        <w:rPr>
          <w:spacing w:val="-3"/>
          <w:w w:val="105"/>
        </w:rPr>
        <w:t xml:space="preserve">we </w:t>
      </w:r>
      <w:r>
        <w:rPr>
          <w:w w:val="105"/>
        </w:rPr>
        <w:t xml:space="preserve">chose qubit q[3] as the ancilla and qubits q[1] and q[2] as the targets of the </w:t>
      </w:r>
      <w:r>
        <w:rPr>
          <w:spacing w:val="-3"/>
          <w:w w:val="105"/>
        </w:rPr>
        <w:t xml:space="preserve">controlled-SWAP </w:t>
      </w:r>
      <w:r>
        <w:rPr>
          <w:w w:val="105"/>
        </w:rPr>
        <w:t xml:space="preserve">operation. </w:t>
      </w:r>
      <w:r>
        <w:rPr>
          <w:spacing w:val="-9"/>
          <w:w w:val="105"/>
        </w:rPr>
        <w:t xml:space="preserve">We </w:t>
      </w:r>
      <w:r>
        <w:rPr>
          <w:w w:val="105"/>
        </w:rPr>
        <w:t xml:space="preserve">decomposed the </w:t>
      </w:r>
      <w:r>
        <w:rPr>
          <w:spacing w:val="-3"/>
          <w:w w:val="105"/>
        </w:rPr>
        <w:t xml:space="preserve">controlled-SWAP </w:t>
      </w:r>
      <w:r>
        <w:rPr>
          <w:w w:val="105"/>
        </w:rPr>
        <w:t xml:space="preserve">operation into CNOT gates </w:t>
      </w:r>
      <w:r>
        <w:rPr>
          <w:spacing w:val="-3"/>
          <w:w w:val="105"/>
        </w:rPr>
        <w:t xml:space="preserve">by </w:t>
      </w:r>
      <w:r>
        <w:rPr>
          <w:w w:val="105"/>
        </w:rPr>
        <w:t>first relating</w:t>
      </w:r>
      <w:r>
        <w:rPr>
          <w:spacing w:val="17"/>
          <w:w w:val="105"/>
        </w:rPr>
        <w:t xml:space="preserve"> </w:t>
      </w:r>
      <w:r>
        <w:rPr>
          <w:w w:val="105"/>
        </w:rPr>
        <w:t>it</w:t>
      </w:r>
      <w:r>
        <w:rPr>
          <w:spacing w:val="17"/>
          <w:w w:val="105"/>
        </w:rPr>
        <w:t xml:space="preserve"> </w:t>
      </w:r>
      <w:r>
        <w:rPr>
          <w:w w:val="105"/>
        </w:rPr>
        <w:t>to</w:t>
      </w:r>
      <w:r>
        <w:rPr>
          <w:spacing w:val="18"/>
          <w:w w:val="105"/>
        </w:rPr>
        <w:t xml:space="preserve"> </w:t>
      </w:r>
      <w:r>
        <w:rPr>
          <w:w w:val="105"/>
        </w:rPr>
        <w:t>the</w:t>
      </w:r>
      <w:r>
        <w:rPr>
          <w:spacing w:val="17"/>
          <w:w w:val="105"/>
        </w:rPr>
        <w:t xml:space="preserve"> </w:t>
      </w:r>
      <w:r>
        <w:rPr>
          <w:spacing w:val="-4"/>
          <w:w w:val="105"/>
        </w:rPr>
        <w:t>Toffoli</w:t>
      </w:r>
      <w:r>
        <w:rPr>
          <w:spacing w:val="18"/>
          <w:w w:val="105"/>
        </w:rPr>
        <w:t xml:space="preserve"> </w:t>
      </w:r>
      <w:r>
        <w:rPr>
          <w:w w:val="105"/>
        </w:rPr>
        <w:t>gate</w:t>
      </w:r>
      <w:r>
        <w:rPr>
          <w:spacing w:val="17"/>
          <w:w w:val="105"/>
        </w:rPr>
        <w:t xml:space="preserve"> </w:t>
      </w:r>
      <w:r>
        <w:rPr>
          <w:w w:val="105"/>
        </w:rPr>
        <w:t>via</w:t>
      </w:r>
      <w:r>
        <w:rPr>
          <w:spacing w:val="18"/>
          <w:w w:val="105"/>
        </w:rPr>
        <w:t xml:space="preserve"> </w:t>
      </w:r>
      <w:r>
        <w:rPr>
          <w:w w:val="105"/>
        </w:rPr>
        <w:t>Eq.</w:t>
      </w:r>
      <w:r>
        <w:rPr>
          <w:spacing w:val="17"/>
          <w:w w:val="105"/>
        </w:rPr>
        <w:t xml:space="preserve"> </w:t>
      </w:r>
      <w:hyperlink w:anchor="_bookmark145" w:history="1">
        <w:r>
          <w:rPr>
            <w:w w:val="105"/>
          </w:rPr>
          <w:t>(63),</w:t>
        </w:r>
        <w:r>
          <w:rPr>
            <w:spacing w:val="17"/>
            <w:w w:val="105"/>
          </w:rPr>
          <w:t xml:space="preserve"> </w:t>
        </w:r>
      </w:hyperlink>
      <w:r>
        <w:rPr>
          <w:w w:val="105"/>
        </w:rPr>
        <w:t>and</w:t>
      </w:r>
      <w:r>
        <w:rPr>
          <w:spacing w:val="18"/>
          <w:w w:val="105"/>
        </w:rPr>
        <w:t xml:space="preserve"> </w:t>
      </w:r>
      <w:r>
        <w:rPr>
          <w:w w:val="105"/>
        </w:rPr>
        <w:t>then</w:t>
      </w:r>
      <w:r>
        <w:rPr>
          <w:spacing w:val="17"/>
          <w:w w:val="105"/>
        </w:rPr>
        <w:t xml:space="preserve"> </w:t>
      </w:r>
      <w:r>
        <w:rPr>
          <w:w w:val="105"/>
        </w:rPr>
        <w:t>decomposing</w:t>
      </w:r>
      <w:r>
        <w:rPr>
          <w:spacing w:val="18"/>
          <w:w w:val="105"/>
        </w:rPr>
        <w:t xml:space="preserve"> </w:t>
      </w:r>
      <w:r>
        <w:rPr>
          <w:w w:val="105"/>
        </w:rPr>
        <w:t>the</w:t>
      </w:r>
      <w:r>
        <w:rPr>
          <w:spacing w:val="17"/>
          <w:w w:val="105"/>
        </w:rPr>
        <w:t xml:space="preserve"> </w:t>
      </w:r>
      <w:r>
        <w:rPr>
          <w:spacing w:val="-4"/>
          <w:w w:val="105"/>
        </w:rPr>
        <w:t>Toffoli</w:t>
      </w:r>
      <w:r>
        <w:rPr>
          <w:spacing w:val="18"/>
          <w:w w:val="105"/>
        </w:rPr>
        <w:t xml:space="preserve"> </w:t>
      </w:r>
      <w:r>
        <w:rPr>
          <w:w w:val="105"/>
        </w:rPr>
        <w:t>gate</w:t>
      </w:r>
      <w:r>
        <w:rPr>
          <w:spacing w:val="17"/>
          <w:w w:val="105"/>
        </w:rPr>
        <w:t xml:space="preserve"> </w:t>
      </w:r>
      <w:r>
        <w:rPr>
          <w:w w:val="105"/>
        </w:rPr>
        <w:t>into</w:t>
      </w:r>
      <w:r>
        <w:rPr>
          <w:spacing w:val="18"/>
          <w:w w:val="105"/>
        </w:rPr>
        <w:t xml:space="preserve"> </w:t>
      </w:r>
      <w:r>
        <w:rPr>
          <w:w w:val="105"/>
        </w:rPr>
        <w:t>CNOT</w:t>
      </w:r>
      <w:r>
        <w:rPr>
          <w:spacing w:val="17"/>
          <w:w w:val="105"/>
        </w:rPr>
        <w:t xml:space="preserve"> </w:t>
      </w:r>
      <w:r>
        <w:rPr>
          <w:w w:val="105"/>
        </w:rPr>
        <w:t>gates</w:t>
      </w:r>
      <w:r>
        <w:rPr>
          <w:spacing w:val="17"/>
          <w:w w:val="105"/>
        </w:rPr>
        <w:t xml:space="preserve"> </w:t>
      </w:r>
      <w:hyperlink w:anchor="_bookmark311" w:history="1">
        <w:r>
          <w:rPr>
            <w:w w:val="105"/>
          </w:rPr>
          <w:t>[92].</w:t>
        </w:r>
      </w:hyperlink>
    </w:p>
    <w:p w:rsidR="00A325FF" w:rsidRDefault="00A325FF">
      <w:pPr>
        <w:pStyle w:val="Brdtekst"/>
        <w:rPr>
          <w:sz w:val="24"/>
        </w:rPr>
      </w:pPr>
    </w:p>
    <w:p w:rsidR="00A325FF" w:rsidRDefault="00A325FF">
      <w:pPr>
        <w:pStyle w:val="Brdtekst"/>
        <w:spacing w:before="6"/>
        <w:rPr>
          <w:sz w:val="33"/>
        </w:rPr>
      </w:pPr>
    </w:p>
    <w:p w:rsidR="00A325FF" w:rsidRDefault="00D10E8B">
      <w:pPr>
        <w:pStyle w:val="Brdtekst"/>
        <w:ind w:left="339"/>
      </w:pPr>
      <w:r>
        <w:rPr>
          <w:w w:val="110"/>
        </w:rPr>
        <w:t xml:space="preserve">Our results are as follows. For the example given in Eq. </w:t>
      </w:r>
      <w:hyperlink w:anchor="_bookmark138" w:history="1">
        <w:r>
          <w:rPr>
            <w:w w:val="110"/>
          </w:rPr>
          <w:t xml:space="preserve">(56), </w:t>
        </w:r>
      </w:hyperlink>
      <w:r>
        <w:rPr>
          <w:w w:val="110"/>
        </w:rPr>
        <w:t>IBM’s 5-qubit simulator with 40960 trials gave:</w:t>
      </w:r>
    </w:p>
    <w:p w:rsidR="00A325FF" w:rsidRDefault="00D10E8B">
      <w:pPr>
        <w:pStyle w:val="Brdtekst"/>
        <w:tabs>
          <w:tab w:val="left" w:pos="4404"/>
          <w:tab w:val="left" w:pos="9947"/>
        </w:tabs>
        <w:spacing w:before="184"/>
        <w:ind w:left="2982"/>
      </w:pPr>
      <w:r>
        <w:rPr>
          <w:i/>
          <w:w w:val="105"/>
        </w:rPr>
        <w:t>e</w:t>
      </w:r>
      <w:r>
        <w:rPr>
          <w:w w:val="105"/>
          <w:vertAlign w:val="subscript"/>
        </w:rPr>
        <w:t>1</w:t>
      </w:r>
      <w:r>
        <w:rPr>
          <w:w w:val="105"/>
        </w:rPr>
        <w:t xml:space="preserve"> </w:t>
      </w:r>
      <w:r>
        <w:rPr>
          <w:rFonts w:ascii="Georgia" w:hAnsi="Georgia"/>
          <w:w w:val="105"/>
        </w:rPr>
        <w:t>=</w:t>
      </w:r>
      <w:r>
        <w:rPr>
          <w:rFonts w:ascii="Georgia" w:hAnsi="Georgia"/>
          <w:spacing w:val="-1"/>
          <w:w w:val="105"/>
        </w:rPr>
        <w:t xml:space="preserve"> </w:t>
      </w:r>
      <w:r>
        <w:rPr>
          <w:rFonts w:ascii="Georgia" w:hAnsi="Georgia"/>
          <w:w w:val="105"/>
        </w:rPr>
        <w:t>1</w:t>
      </w:r>
      <w:r>
        <w:rPr>
          <w:i/>
          <w:w w:val="105"/>
        </w:rPr>
        <w:t>.</w:t>
      </w:r>
      <w:r>
        <w:rPr>
          <w:rFonts w:ascii="Georgia" w:hAnsi="Georgia"/>
          <w:w w:val="105"/>
        </w:rPr>
        <w:t>57492</w:t>
      </w:r>
      <w:r>
        <w:rPr>
          <w:rFonts w:ascii="Georgia" w:hAnsi="Georgia"/>
          <w:spacing w:val="-23"/>
          <w:w w:val="105"/>
        </w:rPr>
        <w:t xml:space="preserve"> </w:t>
      </w:r>
      <w:r>
        <w:rPr>
          <w:i/>
          <w:w w:val="105"/>
        </w:rPr>
        <w:t>,</w:t>
      </w:r>
      <w:r>
        <w:rPr>
          <w:i/>
          <w:w w:val="105"/>
        </w:rPr>
        <w:tab/>
        <w:t>e</w:t>
      </w:r>
      <w:r>
        <w:rPr>
          <w:w w:val="105"/>
          <w:vertAlign w:val="subscript"/>
        </w:rPr>
        <w:t>2</w:t>
      </w:r>
      <w:r>
        <w:rPr>
          <w:w w:val="105"/>
        </w:rPr>
        <w:t xml:space="preserve"> </w:t>
      </w:r>
      <w:r>
        <w:rPr>
          <w:rFonts w:ascii="Georgia" w:hAnsi="Georgia"/>
          <w:w w:val="105"/>
        </w:rPr>
        <w:t>= 0</w:t>
      </w:r>
      <w:r>
        <w:rPr>
          <w:i/>
          <w:w w:val="105"/>
        </w:rPr>
        <w:t>.</w:t>
      </w:r>
      <w:r>
        <w:rPr>
          <w:rFonts w:ascii="Georgia" w:hAnsi="Georgia"/>
          <w:w w:val="105"/>
        </w:rPr>
        <w:t xml:space="preserve">102965   </w:t>
      </w:r>
      <w:r>
        <w:rPr>
          <w:w w:val="105"/>
        </w:rPr>
        <w:t>(IBM’s</w:t>
      </w:r>
      <w:r>
        <w:rPr>
          <w:spacing w:val="20"/>
          <w:w w:val="105"/>
        </w:rPr>
        <w:t xml:space="preserve"> </w:t>
      </w:r>
      <w:r>
        <w:rPr>
          <w:w w:val="105"/>
        </w:rPr>
        <w:t>simulator)</w:t>
      </w:r>
      <w:r>
        <w:rPr>
          <w:spacing w:val="-26"/>
          <w:w w:val="105"/>
        </w:rPr>
        <w:t xml:space="preserve"> </w:t>
      </w:r>
      <w:r>
        <w:rPr>
          <w:i/>
          <w:w w:val="105"/>
        </w:rPr>
        <w:t>.</w:t>
      </w:r>
      <w:r>
        <w:rPr>
          <w:i/>
          <w:w w:val="105"/>
        </w:rPr>
        <w:tab/>
      </w:r>
      <w:r>
        <w:rPr>
          <w:w w:val="105"/>
        </w:rPr>
        <w:t>(64)</w:t>
      </w:r>
    </w:p>
    <w:p w:rsidR="00A325FF" w:rsidRDefault="00D10E8B">
      <w:pPr>
        <w:pStyle w:val="Brdtekst"/>
        <w:spacing w:before="184"/>
        <w:ind w:left="140" w:right="415" w:hanging="8"/>
      </w:pPr>
      <w:r>
        <w:rPr>
          <w:w w:val="105"/>
        </w:rPr>
        <w:t xml:space="preserve">A comparison with Eq. </w:t>
      </w:r>
      <w:hyperlink w:anchor="_bookmark140" w:history="1">
        <w:r>
          <w:rPr>
            <w:w w:val="105"/>
          </w:rPr>
          <w:t xml:space="preserve">(57) </w:t>
        </w:r>
      </w:hyperlink>
      <w:r>
        <w:rPr>
          <w:w w:val="105"/>
        </w:rPr>
        <w:t>shows that IBM’s simulator essentially gave the correct answer. On the other hand, IBM’s 5-qubit quantum computer with 40960 trials gave:</w:t>
      </w:r>
    </w:p>
    <w:p w:rsidR="00A325FF" w:rsidRDefault="00D10E8B">
      <w:pPr>
        <w:pStyle w:val="Brdtekst"/>
        <w:tabs>
          <w:tab w:val="left" w:pos="3979"/>
          <w:tab w:val="left" w:pos="9947"/>
        </w:tabs>
        <w:spacing w:before="151"/>
        <w:ind w:left="1492"/>
      </w:pPr>
      <w:r>
        <w:rPr>
          <w:i/>
          <w:w w:val="105"/>
        </w:rPr>
        <w:t>e</w:t>
      </w:r>
      <w:r>
        <w:rPr>
          <w:w w:val="105"/>
          <w:vertAlign w:val="subscript"/>
        </w:rPr>
        <w:t>1</w:t>
      </w:r>
      <w:r>
        <w:rPr>
          <w:spacing w:val="-22"/>
          <w:w w:val="105"/>
        </w:rPr>
        <w:t xml:space="preserve"> </w:t>
      </w:r>
      <w:r>
        <w:rPr>
          <w:rFonts w:ascii="Georgia" w:hAnsi="Georgia"/>
          <w:w w:val="105"/>
        </w:rPr>
        <w:t>=</w:t>
      </w:r>
      <w:r>
        <w:rPr>
          <w:rFonts w:ascii="Georgia" w:hAnsi="Georgia"/>
          <w:spacing w:val="-25"/>
          <w:w w:val="105"/>
        </w:rPr>
        <w:t xml:space="preserve"> </w:t>
      </w:r>
      <w:r>
        <w:rPr>
          <w:rFonts w:ascii="Georgia" w:hAnsi="Georgia"/>
          <w:w w:val="105"/>
        </w:rPr>
        <w:t>0</w:t>
      </w:r>
      <w:r>
        <w:rPr>
          <w:i/>
          <w:w w:val="105"/>
        </w:rPr>
        <w:t>.</w:t>
      </w:r>
      <w:r>
        <w:rPr>
          <w:rFonts w:ascii="Georgia" w:hAnsi="Georgia"/>
          <w:w w:val="105"/>
        </w:rPr>
        <w:t>838943</w:t>
      </w:r>
      <w:r>
        <w:rPr>
          <w:rFonts w:ascii="Georgia" w:hAnsi="Georgia"/>
          <w:spacing w:val="-30"/>
          <w:w w:val="105"/>
        </w:rPr>
        <w:t xml:space="preserve"> </w:t>
      </w:r>
      <w:r>
        <w:rPr>
          <w:rFonts w:ascii="Georgia" w:hAnsi="Georgia"/>
          <w:w w:val="105"/>
        </w:rPr>
        <w:t>+</w:t>
      </w:r>
      <w:r>
        <w:rPr>
          <w:rFonts w:ascii="Georgia" w:hAnsi="Georgia"/>
          <w:spacing w:val="-29"/>
          <w:w w:val="105"/>
        </w:rPr>
        <w:t xml:space="preserve"> </w:t>
      </w:r>
      <w:r>
        <w:rPr>
          <w:rFonts w:ascii="Georgia" w:hAnsi="Georgia"/>
          <w:w w:val="105"/>
        </w:rPr>
        <w:t>0</w:t>
      </w:r>
      <w:r>
        <w:rPr>
          <w:i/>
          <w:w w:val="105"/>
        </w:rPr>
        <w:t>.</w:t>
      </w:r>
      <w:r>
        <w:rPr>
          <w:rFonts w:ascii="Georgia" w:hAnsi="Georgia"/>
          <w:w w:val="105"/>
        </w:rPr>
        <w:t>45396</w:t>
      </w:r>
      <w:r>
        <w:rPr>
          <w:i/>
          <w:w w:val="105"/>
        </w:rPr>
        <w:t>i</w:t>
      </w:r>
      <w:r>
        <w:rPr>
          <w:i/>
          <w:spacing w:val="-37"/>
          <w:w w:val="105"/>
        </w:rPr>
        <w:t xml:space="preserve"> </w:t>
      </w:r>
      <w:r>
        <w:rPr>
          <w:i/>
          <w:w w:val="105"/>
        </w:rPr>
        <w:t>,</w:t>
      </w:r>
      <w:r>
        <w:rPr>
          <w:i/>
          <w:w w:val="105"/>
        </w:rPr>
        <w:tab/>
        <w:t>e</w:t>
      </w:r>
      <w:r>
        <w:rPr>
          <w:w w:val="105"/>
          <w:vertAlign w:val="subscript"/>
        </w:rPr>
        <w:t>2</w:t>
      </w:r>
      <w:r>
        <w:rPr>
          <w:w w:val="105"/>
        </w:rPr>
        <w:t xml:space="preserve"> </w:t>
      </w:r>
      <w:r>
        <w:rPr>
          <w:rFonts w:ascii="Georgia" w:hAnsi="Georgia"/>
          <w:w w:val="105"/>
        </w:rPr>
        <w:t>= 0</w:t>
      </w:r>
      <w:r>
        <w:rPr>
          <w:i/>
          <w:w w:val="105"/>
        </w:rPr>
        <w:t>.</w:t>
      </w:r>
      <w:r>
        <w:rPr>
          <w:rFonts w:ascii="Georgia" w:hAnsi="Georgia"/>
          <w:w w:val="105"/>
        </w:rPr>
        <w:t xml:space="preserve">838943 </w:t>
      </w:r>
      <w:r>
        <w:rPr>
          <w:rFonts w:ascii="Lucida Sans Unicode" w:hAnsi="Lucida Sans Unicode"/>
          <w:w w:val="105"/>
        </w:rPr>
        <w:t xml:space="preserve">− </w:t>
      </w:r>
      <w:r>
        <w:rPr>
          <w:rFonts w:ascii="Georgia" w:hAnsi="Georgia"/>
          <w:w w:val="105"/>
        </w:rPr>
        <w:t>0</w:t>
      </w:r>
      <w:r>
        <w:rPr>
          <w:i/>
          <w:w w:val="105"/>
        </w:rPr>
        <w:t>.</w:t>
      </w:r>
      <w:r>
        <w:rPr>
          <w:rFonts w:ascii="Georgia" w:hAnsi="Georgia"/>
          <w:w w:val="105"/>
        </w:rPr>
        <w:t>45396</w:t>
      </w:r>
      <w:r>
        <w:rPr>
          <w:i/>
          <w:w w:val="105"/>
        </w:rPr>
        <w:t xml:space="preserve">i  </w:t>
      </w:r>
      <w:r>
        <w:rPr>
          <w:w w:val="105"/>
        </w:rPr>
        <w:t>(IBM’s Quantum</w:t>
      </w:r>
      <w:r>
        <w:rPr>
          <w:spacing w:val="-22"/>
          <w:w w:val="105"/>
        </w:rPr>
        <w:t xml:space="preserve"> </w:t>
      </w:r>
      <w:r>
        <w:rPr>
          <w:w w:val="105"/>
        </w:rPr>
        <w:t>Computer)</w:t>
      </w:r>
      <w:r>
        <w:rPr>
          <w:spacing w:val="-27"/>
          <w:w w:val="105"/>
        </w:rPr>
        <w:t xml:space="preserve"> </w:t>
      </w:r>
      <w:r>
        <w:rPr>
          <w:i/>
          <w:w w:val="105"/>
        </w:rPr>
        <w:t>.</w:t>
      </w:r>
      <w:r>
        <w:rPr>
          <w:i/>
          <w:w w:val="105"/>
        </w:rPr>
        <w:tab/>
      </w:r>
      <w:r>
        <w:rPr>
          <w:w w:val="105"/>
        </w:rPr>
        <w:t>(65)</w:t>
      </w:r>
    </w:p>
    <w:p w:rsidR="00A325FF" w:rsidRDefault="00D10E8B">
      <w:pPr>
        <w:pStyle w:val="Brdtekst"/>
        <w:spacing w:before="140"/>
        <w:ind w:left="140" w:hanging="8"/>
      </w:pPr>
      <w:r>
        <w:rPr>
          <w:w w:val="110"/>
        </w:rPr>
        <w:t>This is a non-sensical result, since the eigenvalues of a covariance matrix must be (non-negative) real numbers. So, unfortunately IBM’s quantum computer did not give the correct answer.</w:t>
      </w:r>
    </w:p>
    <w:p w:rsidR="00A325FF" w:rsidRDefault="00A325FF">
      <w:pPr>
        <w:pStyle w:val="Brdtekst"/>
        <w:rPr>
          <w:sz w:val="24"/>
        </w:rPr>
      </w:pPr>
    </w:p>
    <w:p w:rsidR="00A325FF" w:rsidRDefault="00D10E8B">
      <w:pPr>
        <w:pStyle w:val="Listeafsnit"/>
        <w:numPr>
          <w:ilvl w:val="1"/>
          <w:numId w:val="38"/>
        </w:numPr>
        <w:tabs>
          <w:tab w:val="left" w:pos="4930"/>
          <w:tab w:val="left" w:pos="4931"/>
        </w:tabs>
        <w:spacing w:before="172"/>
        <w:ind w:left="4930" w:hanging="435"/>
        <w:jc w:val="left"/>
        <w:rPr>
          <w:b/>
          <w:sz w:val="18"/>
        </w:rPr>
      </w:pPr>
      <w:bookmarkStart w:id="179" w:name="_bookmark147"/>
      <w:bookmarkEnd w:id="179"/>
      <w:r>
        <w:rPr>
          <w:b/>
          <w:w w:val="120"/>
          <w:sz w:val="18"/>
        </w:rPr>
        <w:t>Conclusion</w:t>
      </w:r>
    </w:p>
    <w:p w:rsidR="00A325FF" w:rsidRDefault="00A325FF">
      <w:pPr>
        <w:pStyle w:val="Brdtekst"/>
        <w:spacing w:before="11"/>
        <w:rPr>
          <w:b/>
          <w:sz w:val="24"/>
        </w:rPr>
      </w:pPr>
    </w:p>
    <w:p w:rsidR="00A325FF" w:rsidRDefault="00D10E8B">
      <w:pPr>
        <w:pStyle w:val="Brdtekst"/>
        <w:ind w:left="140" w:right="408" w:firstLine="199"/>
        <w:jc w:val="both"/>
      </w:pPr>
      <w:r>
        <w:rPr>
          <w:w w:val="110"/>
        </w:rPr>
        <w:t>In</w:t>
      </w:r>
      <w:r>
        <w:rPr>
          <w:spacing w:val="-10"/>
          <w:w w:val="110"/>
        </w:rPr>
        <w:t xml:space="preserve"> </w:t>
      </w:r>
      <w:r>
        <w:rPr>
          <w:w w:val="110"/>
        </w:rPr>
        <w:t>conclusion,</w:t>
      </w:r>
      <w:r>
        <w:rPr>
          <w:spacing w:val="-10"/>
          <w:w w:val="110"/>
        </w:rPr>
        <w:t xml:space="preserve"> </w:t>
      </w:r>
      <w:r>
        <w:rPr>
          <w:spacing w:val="-3"/>
          <w:w w:val="110"/>
        </w:rPr>
        <w:t>we</w:t>
      </w:r>
      <w:r>
        <w:rPr>
          <w:spacing w:val="-10"/>
          <w:w w:val="110"/>
        </w:rPr>
        <w:t xml:space="preserve"> </w:t>
      </w:r>
      <w:r>
        <w:rPr>
          <w:w w:val="110"/>
        </w:rPr>
        <w:t>implemented</w:t>
      </w:r>
      <w:r>
        <w:rPr>
          <w:spacing w:val="-9"/>
          <w:w w:val="110"/>
        </w:rPr>
        <w:t xml:space="preserve"> </w:t>
      </w:r>
      <w:r>
        <w:rPr>
          <w:w w:val="110"/>
        </w:rPr>
        <w:t>a</w:t>
      </w:r>
      <w:r>
        <w:rPr>
          <w:spacing w:val="-10"/>
          <w:w w:val="110"/>
        </w:rPr>
        <w:t xml:space="preserve"> </w:t>
      </w:r>
      <w:r>
        <w:rPr>
          <w:w w:val="110"/>
        </w:rPr>
        <w:t>quantum</w:t>
      </w:r>
      <w:r>
        <w:rPr>
          <w:spacing w:val="-10"/>
          <w:w w:val="110"/>
        </w:rPr>
        <w:t xml:space="preserve"> </w:t>
      </w:r>
      <w:r>
        <w:rPr>
          <w:w w:val="110"/>
        </w:rPr>
        <w:t>algorithm</w:t>
      </w:r>
      <w:r>
        <w:rPr>
          <w:spacing w:val="-9"/>
          <w:w w:val="110"/>
        </w:rPr>
        <w:t xml:space="preserve"> </w:t>
      </w:r>
      <w:r>
        <w:rPr>
          <w:w w:val="110"/>
        </w:rPr>
        <w:t>for</w:t>
      </w:r>
      <w:r>
        <w:rPr>
          <w:spacing w:val="-10"/>
          <w:w w:val="110"/>
        </w:rPr>
        <w:t xml:space="preserve"> </w:t>
      </w:r>
      <w:r>
        <w:rPr>
          <w:w w:val="110"/>
        </w:rPr>
        <w:t>performing</w:t>
      </w:r>
      <w:r>
        <w:rPr>
          <w:spacing w:val="-10"/>
          <w:w w:val="110"/>
        </w:rPr>
        <w:t xml:space="preserve"> </w:t>
      </w:r>
      <w:r>
        <w:rPr>
          <w:w w:val="110"/>
        </w:rPr>
        <w:t>PCA</w:t>
      </w:r>
      <w:r>
        <w:rPr>
          <w:spacing w:val="-9"/>
          <w:w w:val="110"/>
        </w:rPr>
        <w:t xml:space="preserve"> </w:t>
      </w:r>
      <w:r>
        <w:rPr>
          <w:w w:val="110"/>
        </w:rPr>
        <w:t>on</w:t>
      </w:r>
      <w:r>
        <w:rPr>
          <w:spacing w:val="-10"/>
          <w:w w:val="110"/>
        </w:rPr>
        <w:t xml:space="preserve"> </w:t>
      </w:r>
      <w:r>
        <w:rPr>
          <w:w w:val="110"/>
        </w:rPr>
        <w:t>a</w:t>
      </w:r>
      <w:r>
        <w:rPr>
          <w:spacing w:val="-10"/>
          <w:w w:val="110"/>
        </w:rPr>
        <w:t xml:space="preserve"> </w:t>
      </w:r>
      <w:r>
        <w:rPr>
          <w:w w:val="110"/>
        </w:rPr>
        <w:t>two-feature</w:t>
      </w:r>
      <w:r>
        <w:rPr>
          <w:spacing w:val="-9"/>
          <w:w w:val="110"/>
        </w:rPr>
        <w:t xml:space="preserve"> </w:t>
      </w:r>
      <w:r>
        <w:rPr>
          <w:w w:val="110"/>
        </w:rPr>
        <w:t>data</w:t>
      </w:r>
      <w:r>
        <w:rPr>
          <w:spacing w:val="-10"/>
          <w:w w:val="110"/>
        </w:rPr>
        <w:t xml:space="preserve"> </w:t>
      </w:r>
      <w:r>
        <w:rPr>
          <w:w w:val="110"/>
        </w:rPr>
        <w:t>set.</w:t>
      </w:r>
      <w:r>
        <w:rPr>
          <w:spacing w:val="6"/>
          <w:w w:val="110"/>
        </w:rPr>
        <w:t xml:space="preserve"> </w:t>
      </w:r>
      <w:r>
        <w:rPr>
          <w:w w:val="110"/>
        </w:rPr>
        <w:t>IBM’s</w:t>
      </w:r>
      <w:r>
        <w:rPr>
          <w:spacing w:val="-10"/>
          <w:w w:val="110"/>
        </w:rPr>
        <w:t xml:space="preserve"> </w:t>
      </w:r>
      <w:r>
        <w:rPr>
          <w:w w:val="110"/>
        </w:rPr>
        <w:t xml:space="preserve">5-qubit simulator </w:t>
      </w:r>
      <w:r>
        <w:rPr>
          <w:spacing w:val="-4"/>
          <w:w w:val="110"/>
        </w:rPr>
        <w:t xml:space="preserve">gave </w:t>
      </w:r>
      <w:r>
        <w:rPr>
          <w:w w:val="110"/>
        </w:rPr>
        <w:t xml:space="preserve">the correct answer for the eigenvalues of the </w:t>
      </w:r>
      <w:r>
        <w:rPr>
          <w:spacing w:val="-3"/>
          <w:w w:val="110"/>
        </w:rPr>
        <w:t xml:space="preserve">covariance </w:t>
      </w:r>
      <w:r>
        <w:rPr>
          <w:w w:val="110"/>
        </w:rPr>
        <w:t xml:space="preserve">matrix. </w:t>
      </w:r>
      <w:r>
        <w:rPr>
          <w:spacing w:val="-3"/>
          <w:w w:val="110"/>
        </w:rPr>
        <w:t xml:space="preserve">However, </w:t>
      </w:r>
      <w:r>
        <w:rPr>
          <w:w w:val="110"/>
        </w:rPr>
        <w:t>IBM’s 5-qubit quantum computer</w:t>
      </w:r>
      <w:r>
        <w:rPr>
          <w:spacing w:val="-17"/>
          <w:w w:val="110"/>
        </w:rPr>
        <w:t xml:space="preserve"> </w:t>
      </w:r>
      <w:r>
        <w:rPr>
          <w:w w:val="110"/>
        </w:rPr>
        <w:t>did</w:t>
      </w:r>
      <w:r>
        <w:rPr>
          <w:spacing w:val="-17"/>
          <w:w w:val="110"/>
        </w:rPr>
        <w:t xml:space="preserve"> </w:t>
      </w:r>
      <w:r>
        <w:rPr>
          <w:w w:val="110"/>
        </w:rPr>
        <w:t>not</w:t>
      </w:r>
      <w:r>
        <w:rPr>
          <w:spacing w:val="-16"/>
          <w:w w:val="110"/>
        </w:rPr>
        <w:t xml:space="preserve"> </w:t>
      </w:r>
      <w:r>
        <w:rPr>
          <w:w w:val="110"/>
        </w:rPr>
        <w:t>give</w:t>
      </w:r>
      <w:r>
        <w:rPr>
          <w:spacing w:val="-17"/>
          <w:w w:val="110"/>
        </w:rPr>
        <w:t xml:space="preserve"> </w:t>
      </w:r>
      <w:r>
        <w:rPr>
          <w:w w:val="110"/>
        </w:rPr>
        <w:t>a</w:t>
      </w:r>
      <w:r>
        <w:rPr>
          <w:spacing w:val="-16"/>
          <w:w w:val="110"/>
        </w:rPr>
        <w:t xml:space="preserve"> </w:t>
      </w:r>
      <w:r>
        <w:rPr>
          <w:w w:val="110"/>
        </w:rPr>
        <w:t>sensible</w:t>
      </w:r>
      <w:r>
        <w:rPr>
          <w:spacing w:val="-17"/>
          <w:w w:val="110"/>
        </w:rPr>
        <w:t xml:space="preserve"> </w:t>
      </w:r>
      <w:r>
        <w:rPr>
          <w:w w:val="110"/>
        </w:rPr>
        <w:t>result,</w:t>
      </w:r>
      <w:r>
        <w:rPr>
          <w:spacing w:val="-17"/>
          <w:w w:val="110"/>
        </w:rPr>
        <w:t xml:space="preserve"> </w:t>
      </w:r>
      <w:r>
        <w:rPr>
          <w:w w:val="110"/>
        </w:rPr>
        <w:t>giving</w:t>
      </w:r>
      <w:r>
        <w:rPr>
          <w:spacing w:val="-16"/>
          <w:w w:val="110"/>
        </w:rPr>
        <w:t xml:space="preserve"> </w:t>
      </w:r>
      <w:r>
        <w:rPr>
          <w:w w:val="110"/>
        </w:rPr>
        <w:t>non-real</w:t>
      </w:r>
      <w:r>
        <w:rPr>
          <w:spacing w:val="-17"/>
          <w:w w:val="110"/>
        </w:rPr>
        <w:t xml:space="preserve"> </w:t>
      </w:r>
      <w:r>
        <w:rPr>
          <w:w w:val="110"/>
        </w:rPr>
        <w:t>eigenvalues.</w:t>
      </w:r>
      <w:r>
        <w:rPr>
          <w:spacing w:val="-4"/>
          <w:w w:val="110"/>
        </w:rPr>
        <w:t xml:space="preserve"> </w:t>
      </w:r>
      <w:r>
        <w:rPr>
          <w:spacing w:val="-9"/>
          <w:w w:val="110"/>
        </w:rPr>
        <w:t>We</w:t>
      </w:r>
      <w:r>
        <w:rPr>
          <w:spacing w:val="-16"/>
          <w:w w:val="110"/>
        </w:rPr>
        <w:t xml:space="preserve"> </w:t>
      </w:r>
      <w:r>
        <w:rPr>
          <w:w w:val="110"/>
        </w:rPr>
        <w:t>hypothesize</w:t>
      </w:r>
      <w:r>
        <w:rPr>
          <w:spacing w:val="-17"/>
          <w:w w:val="110"/>
        </w:rPr>
        <w:t xml:space="preserve"> </w:t>
      </w:r>
      <w:r>
        <w:rPr>
          <w:w w:val="110"/>
        </w:rPr>
        <w:t>that</w:t>
      </w:r>
      <w:r>
        <w:rPr>
          <w:spacing w:val="-17"/>
          <w:w w:val="110"/>
        </w:rPr>
        <w:t xml:space="preserve"> </w:t>
      </w:r>
      <w:r>
        <w:rPr>
          <w:w w:val="110"/>
        </w:rPr>
        <w:t>decoherence</w:t>
      </w:r>
      <w:r>
        <w:rPr>
          <w:spacing w:val="-16"/>
          <w:w w:val="110"/>
        </w:rPr>
        <w:t xml:space="preserve"> </w:t>
      </w:r>
      <w:r>
        <w:rPr>
          <w:w w:val="110"/>
        </w:rPr>
        <w:t>played</w:t>
      </w:r>
      <w:r>
        <w:rPr>
          <w:spacing w:val="-17"/>
          <w:w w:val="110"/>
        </w:rPr>
        <w:t xml:space="preserve"> </w:t>
      </w:r>
      <w:r>
        <w:rPr>
          <w:w w:val="110"/>
        </w:rPr>
        <w:t>a</w:t>
      </w:r>
      <w:r>
        <w:rPr>
          <w:spacing w:val="-16"/>
          <w:w w:val="110"/>
        </w:rPr>
        <w:t xml:space="preserve"> </w:t>
      </w:r>
      <w:r>
        <w:rPr>
          <w:w w:val="110"/>
        </w:rPr>
        <w:t>role</w:t>
      </w:r>
      <w:r>
        <w:rPr>
          <w:spacing w:val="-17"/>
          <w:w w:val="110"/>
        </w:rPr>
        <w:t xml:space="preserve"> </w:t>
      </w:r>
      <w:r>
        <w:rPr>
          <w:w w:val="110"/>
        </w:rPr>
        <w:t>in the</w:t>
      </w:r>
      <w:r>
        <w:rPr>
          <w:spacing w:val="-5"/>
          <w:w w:val="110"/>
        </w:rPr>
        <w:t xml:space="preserve"> </w:t>
      </w:r>
      <w:r>
        <w:rPr>
          <w:w w:val="110"/>
        </w:rPr>
        <w:t>quantum</w:t>
      </w:r>
      <w:r>
        <w:rPr>
          <w:spacing w:val="-5"/>
          <w:w w:val="110"/>
        </w:rPr>
        <w:t xml:space="preserve"> </w:t>
      </w:r>
      <w:r>
        <w:rPr>
          <w:w w:val="110"/>
        </w:rPr>
        <w:t>computation.</w:t>
      </w:r>
      <w:r>
        <w:rPr>
          <w:spacing w:val="12"/>
          <w:w w:val="110"/>
        </w:rPr>
        <w:t xml:space="preserve"> </w:t>
      </w:r>
      <w:r>
        <w:rPr>
          <w:w w:val="110"/>
        </w:rPr>
        <w:t>Because</w:t>
      </w:r>
      <w:r>
        <w:rPr>
          <w:spacing w:val="-5"/>
          <w:w w:val="110"/>
        </w:rPr>
        <w:t xml:space="preserve"> </w:t>
      </w:r>
      <w:r>
        <w:rPr>
          <w:w w:val="110"/>
        </w:rPr>
        <w:t>our</w:t>
      </w:r>
      <w:r>
        <w:rPr>
          <w:spacing w:val="-5"/>
          <w:w w:val="110"/>
        </w:rPr>
        <w:t xml:space="preserve"> </w:t>
      </w:r>
      <w:r>
        <w:rPr>
          <w:w w:val="110"/>
        </w:rPr>
        <w:t>algorithm</w:t>
      </w:r>
      <w:r>
        <w:rPr>
          <w:spacing w:val="-4"/>
          <w:w w:val="110"/>
        </w:rPr>
        <w:t xml:space="preserve"> </w:t>
      </w:r>
      <w:r>
        <w:rPr>
          <w:w w:val="110"/>
        </w:rPr>
        <w:t>in</w:t>
      </w:r>
      <w:r>
        <w:rPr>
          <w:spacing w:val="-5"/>
          <w:w w:val="110"/>
        </w:rPr>
        <w:t xml:space="preserve"> </w:t>
      </w:r>
      <w:r>
        <w:rPr>
          <w:w w:val="110"/>
        </w:rPr>
        <w:t>Fig.</w:t>
      </w:r>
      <w:r>
        <w:rPr>
          <w:spacing w:val="-5"/>
          <w:w w:val="110"/>
        </w:rPr>
        <w:t xml:space="preserve"> </w:t>
      </w:r>
      <w:hyperlink w:anchor="_bookmark146" w:history="1">
        <w:r>
          <w:rPr>
            <w:w w:val="110"/>
          </w:rPr>
          <w:t>44</w:t>
        </w:r>
        <w:r>
          <w:rPr>
            <w:spacing w:val="-5"/>
            <w:w w:val="110"/>
          </w:rPr>
          <w:t xml:space="preserve"> </w:t>
        </w:r>
      </w:hyperlink>
      <w:r>
        <w:rPr>
          <w:w w:val="110"/>
        </w:rPr>
        <w:t>is</w:t>
      </w:r>
      <w:r>
        <w:rPr>
          <w:spacing w:val="-5"/>
          <w:w w:val="110"/>
        </w:rPr>
        <w:t xml:space="preserve"> </w:t>
      </w:r>
      <w:r>
        <w:rPr>
          <w:w w:val="110"/>
        </w:rPr>
        <w:t>fairly</w:t>
      </w:r>
      <w:r>
        <w:rPr>
          <w:spacing w:val="-4"/>
          <w:w w:val="110"/>
        </w:rPr>
        <w:t xml:space="preserve"> </w:t>
      </w:r>
      <w:r>
        <w:rPr>
          <w:w w:val="110"/>
        </w:rPr>
        <w:t>long,</w:t>
      </w:r>
      <w:r>
        <w:rPr>
          <w:spacing w:val="-5"/>
          <w:w w:val="110"/>
        </w:rPr>
        <w:t xml:space="preserve"> </w:t>
      </w:r>
      <w:r>
        <w:rPr>
          <w:w w:val="110"/>
        </w:rPr>
        <w:t>with</w:t>
      </w:r>
      <w:r>
        <w:rPr>
          <w:spacing w:val="-5"/>
          <w:w w:val="110"/>
        </w:rPr>
        <w:t xml:space="preserve"> </w:t>
      </w:r>
      <w:r>
        <w:rPr>
          <w:w w:val="110"/>
        </w:rPr>
        <w:t>16</w:t>
      </w:r>
      <w:r>
        <w:rPr>
          <w:spacing w:val="-5"/>
          <w:w w:val="110"/>
        </w:rPr>
        <w:t xml:space="preserve"> </w:t>
      </w:r>
      <w:r>
        <w:rPr>
          <w:w w:val="110"/>
        </w:rPr>
        <w:t>CNOT</w:t>
      </w:r>
      <w:r>
        <w:rPr>
          <w:spacing w:val="-5"/>
          <w:w w:val="110"/>
        </w:rPr>
        <w:t xml:space="preserve"> </w:t>
      </w:r>
      <w:r>
        <w:rPr>
          <w:w w:val="110"/>
        </w:rPr>
        <w:t>gates,</w:t>
      </w:r>
      <w:r>
        <w:rPr>
          <w:spacing w:val="-4"/>
          <w:w w:val="110"/>
        </w:rPr>
        <w:t xml:space="preserve"> </w:t>
      </w:r>
      <w:r>
        <w:rPr>
          <w:w w:val="110"/>
        </w:rPr>
        <w:t>partial</w:t>
      </w:r>
      <w:r>
        <w:rPr>
          <w:spacing w:val="-5"/>
          <w:w w:val="110"/>
        </w:rPr>
        <w:t xml:space="preserve"> </w:t>
      </w:r>
      <w:r>
        <w:rPr>
          <w:w w:val="110"/>
        </w:rPr>
        <w:t>decoherence likely occurred during this algorithm. This is consistent with the probability distribution for the final measurement being more like that of a mixed</w:t>
      </w:r>
      <w:r>
        <w:rPr>
          <w:spacing w:val="17"/>
          <w:w w:val="110"/>
        </w:rPr>
        <w:t xml:space="preserve"> </w:t>
      </w:r>
      <w:r>
        <w:rPr>
          <w:w w:val="110"/>
        </w:rPr>
        <w:t>state.</w:t>
      </w:r>
    </w:p>
    <w:p w:rsidR="00A325FF" w:rsidRDefault="00A325FF">
      <w:pPr>
        <w:pStyle w:val="Brdtekst"/>
        <w:rPr>
          <w:sz w:val="24"/>
        </w:rPr>
      </w:pPr>
    </w:p>
    <w:p w:rsidR="00A325FF" w:rsidRDefault="00D10E8B">
      <w:pPr>
        <w:pStyle w:val="Listeafsnit"/>
        <w:numPr>
          <w:ilvl w:val="0"/>
          <w:numId w:val="38"/>
        </w:numPr>
        <w:tabs>
          <w:tab w:val="left" w:pos="3332"/>
          <w:tab w:val="left" w:pos="3333"/>
        </w:tabs>
        <w:spacing w:before="169"/>
        <w:ind w:left="3332" w:hanging="592"/>
        <w:jc w:val="left"/>
        <w:rPr>
          <w:b/>
          <w:sz w:val="18"/>
        </w:rPr>
      </w:pPr>
      <w:bookmarkStart w:id="180" w:name="XV_Quantum_Support_Vector_Machine"/>
      <w:bookmarkStart w:id="181" w:name="_bookmark148"/>
      <w:bookmarkEnd w:id="180"/>
      <w:bookmarkEnd w:id="181"/>
      <w:r>
        <w:rPr>
          <w:b/>
          <w:w w:val="120"/>
          <w:sz w:val="18"/>
        </w:rPr>
        <w:t xml:space="preserve">QUANTUM </w:t>
      </w:r>
      <w:r>
        <w:rPr>
          <w:b/>
          <w:spacing w:val="-3"/>
          <w:w w:val="120"/>
          <w:sz w:val="18"/>
        </w:rPr>
        <w:t xml:space="preserve">SUPPORT </w:t>
      </w:r>
      <w:r>
        <w:rPr>
          <w:b/>
          <w:w w:val="120"/>
          <w:sz w:val="18"/>
        </w:rPr>
        <w:t>VECTOR</w:t>
      </w:r>
      <w:r>
        <w:rPr>
          <w:b/>
          <w:spacing w:val="1"/>
          <w:w w:val="120"/>
          <w:sz w:val="18"/>
        </w:rPr>
        <w:t xml:space="preserve"> </w:t>
      </w:r>
      <w:r>
        <w:rPr>
          <w:b/>
          <w:w w:val="120"/>
          <w:sz w:val="18"/>
        </w:rPr>
        <w:t>MACHINE</w:t>
      </w:r>
    </w:p>
    <w:p w:rsidR="00A325FF" w:rsidRDefault="00A325FF">
      <w:pPr>
        <w:pStyle w:val="Brdtekst"/>
        <w:spacing w:before="10"/>
        <w:rPr>
          <w:b/>
          <w:sz w:val="24"/>
        </w:rPr>
      </w:pPr>
    </w:p>
    <w:p w:rsidR="00A325FF" w:rsidRDefault="00D10E8B">
      <w:pPr>
        <w:pStyle w:val="Listeafsnit"/>
        <w:numPr>
          <w:ilvl w:val="1"/>
          <w:numId w:val="38"/>
        </w:numPr>
        <w:tabs>
          <w:tab w:val="left" w:pos="3821"/>
          <w:tab w:val="left" w:pos="3822"/>
        </w:tabs>
        <w:ind w:left="3821"/>
        <w:jc w:val="left"/>
        <w:rPr>
          <w:b/>
          <w:sz w:val="18"/>
        </w:rPr>
      </w:pPr>
      <w:bookmarkStart w:id="182" w:name="A_Quantum_Support_Vector_Machine"/>
      <w:bookmarkStart w:id="183" w:name="_bookmark149"/>
      <w:bookmarkEnd w:id="182"/>
      <w:bookmarkEnd w:id="183"/>
      <w:r>
        <w:rPr>
          <w:b/>
          <w:w w:val="120"/>
          <w:sz w:val="18"/>
        </w:rPr>
        <w:t xml:space="preserve">Quantum Support </w:t>
      </w:r>
      <w:r>
        <w:rPr>
          <w:b/>
          <w:spacing w:val="-4"/>
          <w:w w:val="120"/>
          <w:sz w:val="18"/>
        </w:rPr>
        <w:t>Vector</w:t>
      </w:r>
      <w:r>
        <w:rPr>
          <w:b/>
          <w:spacing w:val="45"/>
          <w:w w:val="120"/>
          <w:sz w:val="18"/>
        </w:rPr>
        <w:t xml:space="preserve"> </w:t>
      </w:r>
      <w:r>
        <w:rPr>
          <w:b/>
          <w:w w:val="120"/>
          <w:sz w:val="18"/>
        </w:rPr>
        <w:t>Machine</w:t>
      </w:r>
    </w:p>
    <w:p w:rsidR="00A325FF" w:rsidRDefault="00A325FF">
      <w:pPr>
        <w:pStyle w:val="Brdtekst"/>
        <w:spacing w:before="11"/>
        <w:rPr>
          <w:b/>
          <w:sz w:val="24"/>
        </w:rPr>
      </w:pPr>
    </w:p>
    <w:p w:rsidR="00A325FF" w:rsidRDefault="002220C9">
      <w:pPr>
        <w:pStyle w:val="Brdtekst"/>
        <w:ind w:left="140" w:right="375" w:firstLine="199"/>
        <w:jc w:val="both"/>
      </w:pPr>
      <w:r>
        <w:rPr>
          <w:noProof/>
          <w:lang w:val="da-DK" w:eastAsia="da-DK" w:bidi="ar-SA"/>
        </w:rPr>
        <mc:AlternateContent>
          <mc:Choice Requires="wps">
            <w:drawing>
              <wp:anchor distT="0" distB="0" distL="114300" distR="114300" simplePos="0" relativeHeight="482190848" behindDoc="1" locked="0" layoutInCell="1" allowOverlap="1">
                <wp:simplePos x="0" y="0"/>
                <wp:positionH relativeFrom="page">
                  <wp:posOffset>2350135</wp:posOffset>
                </wp:positionH>
                <wp:positionV relativeFrom="paragraph">
                  <wp:posOffset>457200</wp:posOffset>
                </wp:positionV>
                <wp:extent cx="3400425" cy="219710"/>
                <wp:effectExtent l="0" t="0" r="0" b="0"/>
                <wp:wrapNone/>
                <wp:docPr id="950" name="Text Box 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691"/>
                                <w:tab w:val="left" w:pos="2980"/>
                                <w:tab w:val="left" w:pos="3672"/>
                                <w:tab w:val="left" w:pos="5199"/>
                              </w:tabs>
                              <w:spacing w:line="242" w:lineRule="exact"/>
                              <w:rPr>
                                <w:rFonts w:ascii="Lucida Sans Unicode" w:hAnsi="Lucida Sans Unicode"/>
                              </w:rPr>
                            </w:pPr>
                            <w:r>
                              <w:rPr>
                                <w:rFonts w:ascii="Lucida Sans Unicode" w:hAnsi="Lucida Sans Unicode"/>
                                <w:w w:val="75"/>
                              </w:rPr>
                              <w:t>·</w:t>
                            </w:r>
                            <w:r>
                              <w:rPr>
                                <w:rFonts w:ascii="Lucida Sans Unicode" w:hAnsi="Lucida Sans Unicode"/>
                                <w:w w:val="75"/>
                              </w:rPr>
                              <w:tab/>
                            </w:r>
                            <w:r>
                              <w:rPr>
                                <w:rFonts w:ascii="Lucida Sans Unicode" w:hAnsi="Lucida Sans Unicode"/>
                                <w:w w:val="95"/>
                              </w:rPr>
                              <w:t>≥</w:t>
                            </w:r>
                            <w:r>
                              <w:rPr>
                                <w:rFonts w:ascii="Lucida Sans Unicode" w:hAnsi="Lucida Sans Unicode"/>
                                <w:w w:val="95"/>
                              </w:rPr>
                              <w:tab/>
                            </w:r>
                            <w:r>
                              <w:rPr>
                                <w:rFonts w:ascii="Lucida Sans Unicode" w:hAnsi="Lucida Sans Unicode"/>
                                <w:w w:val="75"/>
                              </w:rPr>
                              <w:t>·</w:t>
                            </w:r>
                            <w:r>
                              <w:rPr>
                                <w:rFonts w:ascii="Lucida Sans Unicode" w:hAnsi="Lucida Sans Unicode"/>
                                <w:w w:val="75"/>
                              </w:rPr>
                              <w:tab/>
                            </w:r>
                            <w:r>
                              <w:rPr>
                                <w:rFonts w:ascii="Lucida Sans Unicode" w:hAnsi="Lucida Sans Unicode"/>
                                <w:w w:val="95"/>
                              </w:rPr>
                              <w:t>≤ −</w:t>
                            </w:r>
                            <w:r>
                              <w:rPr>
                                <w:rFonts w:ascii="Lucida Sans Unicode" w:hAnsi="Lucida Sans Unicode"/>
                                <w:w w:val="95"/>
                              </w:rPr>
                              <w:tab/>
                            </w:r>
                            <w:r>
                              <w:rPr>
                                <w:rFonts w:ascii="Lucida Sans Unicode" w:hAnsi="Lucida Sans Unicode"/>
                                <w:spacing w:val="-20"/>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6" o:spid="_x0000_s2348" type="#_x0000_t202" style="position:absolute;left:0;text-align:left;margin-left:185.05pt;margin-top:36pt;width:267.75pt;height:17.3pt;z-index:-2112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" filled="f" stroked="f">
                <v:textbox inset="0,0,0,0">
                  <w:txbxContent>
                    <w:p w:rsidR="00A325FF" w:rsidRDefault="00D10E8B">
                      <w:pPr>
                        <w:pStyle w:val="Brdtekst"/>
                        <w:tabs>
                          <w:tab w:val="left" w:pos="691"/>
                          <w:tab w:val="left" w:pos="2980"/>
                          <w:tab w:val="left" w:pos="3672"/>
                          <w:tab w:val="left" w:pos="5199"/>
                        </w:tabs>
                        <w:spacing w:line="242" w:lineRule="exact"/>
                        <w:rPr>
                          <w:rFonts w:ascii="Lucida Sans Unicode" w:hAnsi="Lucida Sans Unicode"/>
                        </w:rPr>
                      </w:pPr>
                      <w:r>
                        <w:rPr>
                          <w:rFonts w:ascii="Lucida Sans Unicode" w:hAnsi="Lucida Sans Unicode"/>
                          <w:w w:val="75"/>
                        </w:rPr>
                        <w:t>·</w:t>
                      </w:r>
                      <w:r>
                        <w:rPr>
                          <w:rFonts w:ascii="Lucida Sans Unicode" w:hAnsi="Lucida Sans Unicode"/>
                          <w:w w:val="75"/>
                        </w:rPr>
                        <w:tab/>
                      </w:r>
                      <w:r>
                        <w:rPr>
                          <w:rFonts w:ascii="Lucida Sans Unicode" w:hAnsi="Lucida Sans Unicode"/>
                          <w:w w:val="95"/>
                        </w:rPr>
                        <w:t>≥</w:t>
                      </w:r>
                      <w:r>
                        <w:rPr>
                          <w:rFonts w:ascii="Lucida Sans Unicode" w:hAnsi="Lucida Sans Unicode"/>
                          <w:w w:val="95"/>
                        </w:rPr>
                        <w:tab/>
                      </w:r>
                      <w:r>
                        <w:rPr>
                          <w:rFonts w:ascii="Lucida Sans Unicode" w:hAnsi="Lucida Sans Unicode"/>
                          <w:w w:val="75"/>
                        </w:rPr>
                        <w:t>·</w:t>
                      </w:r>
                      <w:r>
                        <w:rPr>
                          <w:rFonts w:ascii="Lucida Sans Unicode" w:hAnsi="Lucida Sans Unicode"/>
                          <w:w w:val="75"/>
                        </w:rPr>
                        <w:tab/>
                      </w:r>
                      <w:r>
                        <w:rPr>
                          <w:rFonts w:ascii="Lucida Sans Unicode" w:hAnsi="Lucida Sans Unicode"/>
                          <w:w w:val="95"/>
                        </w:rPr>
                        <w:t>≤ −</w:t>
                      </w:r>
                      <w:r>
                        <w:rPr>
                          <w:rFonts w:ascii="Lucida Sans Unicode" w:hAnsi="Lucida Sans Unicode"/>
                          <w:w w:val="95"/>
                        </w:rPr>
                        <w:tab/>
                      </w:r>
                      <w:r>
                        <w:rPr>
                          <w:rFonts w:ascii="Lucida Sans Unicode" w:hAnsi="Lucida Sans Unicode"/>
                          <w:spacing w:val="-20"/>
                          <w:w w:val="9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91360" behindDoc="1" locked="0" layoutInCell="1" allowOverlap="1">
                <wp:simplePos x="0" y="0"/>
                <wp:positionH relativeFrom="page">
                  <wp:posOffset>3056255</wp:posOffset>
                </wp:positionH>
                <wp:positionV relativeFrom="paragraph">
                  <wp:posOffset>311785</wp:posOffset>
                </wp:positionV>
                <wp:extent cx="1928495" cy="219710"/>
                <wp:effectExtent l="0" t="0" r="0" b="0"/>
                <wp:wrapNone/>
                <wp:docPr id="949" name="Text Box 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849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980"/>
                              </w:tabs>
                              <w:spacing w:line="242" w:lineRule="exact"/>
                              <w:rPr>
                                <w:rFonts w:ascii="Lucida Sans Unicode" w:hAnsi="Lucida Sans Unicode"/>
                              </w:rPr>
                            </w:pPr>
                            <w:r>
                              <w:rPr>
                                <w:rFonts w:ascii="Lucida Sans Unicode" w:hAnsi="Lucida Sans Unicode"/>
                                <w:w w:val="90"/>
                              </w:rPr>
                              <w:t>−</w:t>
                            </w:r>
                            <w:r>
                              <w:rPr>
                                <w:rFonts w:ascii="Lucida Sans Unicode" w:hAnsi="Lucida Sans Unicode"/>
                                <w:w w:val="90"/>
                              </w:rPr>
                              <w:tab/>
                            </w:r>
                            <w:r>
                              <w:rPr>
                                <w:rFonts w:ascii="Lucida Sans Unicode" w:hAnsi="Lucida Sans Unicode"/>
                                <w:spacing w:val="-20"/>
                                <w:w w:val="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5" o:spid="_x0000_s2349" type="#_x0000_t202" style="position:absolute;left:0;text-align:left;margin-left:240.65pt;margin-top:24.55pt;width:151.85pt;height:17.3pt;z-index:-2112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" filled="f" stroked="f">
                <v:textbox inset="0,0,0,0">
                  <w:txbxContent>
                    <w:p w:rsidR="00A325FF" w:rsidRDefault="00D10E8B">
                      <w:pPr>
                        <w:pStyle w:val="Brdtekst"/>
                        <w:tabs>
                          <w:tab w:val="left" w:pos="2980"/>
                        </w:tabs>
                        <w:spacing w:line="242" w:lineRule="exact"/>
                        <w:rPr>
                          <w:rFonts w:ascii="Lucida Sans Unicode" w:hAnsi="Lucida Sans Unicode"/>
                        </w:rPr>
                      </w:pPr>
                      <w:r>
                        <w:rPr>
                          <w:rFonts w:ascii="Lucida Sans Unicode" w:hAnsi="Lucida Sans Unicode"/>
                          <w:w w:val="90"/>
                        </w:rPr>
                        <w:t>−</w:t>
                      </w:r>
                      <w:r>
                        <w:rPr>
                          <w:rFonts w:ascii="Lucida Sans Unicode" w:hAnsi="Lucida Sans Unicode"/>
                          <w:w w:val="90"/>
                        </w:rPr>
                        <w:tab/>
                      </w:r>
                      <w:r>
                        <w:rPr>
                          <w:rFonts w:ascii="Lucida Sans Unicode" w:hAnsi="Lucida Sans Unicode"/>
                          <w:spacing w:val="-20"/>
                          <w:w w:val="5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91872" behindDoc="1" locked="0" layoutInCell="1" allowOverlap="1">
                <wp:simplePos x="0" y="0"/>
                <wp:positionH relativeFrom="page">
                  <wp:posOffset>2209165</wp:posOffset>
                </wp:positionH>
                <wp:positionV relativeFrom="paragraph">
                  <wp:posOffset>165735</wp:posOffset>
                </wp:positionV>
                <wp:extent cx="1457960" cy="219710"/>
                <wp:effectExtent l="0" t="0" r="0" b="0"/>
                <wp:wrapNone/>
                <wp:docPr id="948" name="Text Box 9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195"/>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4" o:spid="_x0000_s2350" type="#_x0000_t202" style="position:absolute;left:0;text-align:left;margin-left:173.95pt;margin-top:13.05pt;width:114.8pt;height:17.3pt;z-index:-2112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" filled="f" stroked="f">
                <v:textbox inset="0,0,0,0">
                  <w:txbxContent>
                    <w:p w:rsidR="00A325FF" w:rsidRDefault="00D10E8B">
                      <w:pPr>
                        <w:pStyle w:val="Brdtekst"/>
                        <w:tabs>
                          <w:tab w:val="left" w:pos="2195"/>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93408" behindDoc="1" locked="0" layoutInCell="1" allowOverlap="1">
                <wp:simplePos x="0" y="0"/>
                <wp:positionH relativeFrom="page">
                  <wp:posOffset>4387215</wp:posOffset>
                </wp:positionH>
                <wp:positionV relativeFrom="paragraph">
                  <wp:posOffset>917575</wp:posOffset>
                </wp:positionV>
                <wp:extent cx="200025" cy="472440"/>
                <wp:effectExtent l="0" t="0" r="0" b="0"/>
                <wp:wrapNone/>
                <wp:docPr id="947" name="Text Box 9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95"/>
                              </w:rPr>
                              <w:t xml:space="preserve">Σ </w:t>
                            </w:r>
                            <w:r>
                              <w:rPr>
                                <w:rFonts w:ascii="Arial" w:hAnsi="Arial"/>
                                <w:spacing w:val="-20"/>
                                <w:w w:val="95"/>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3" o:spid="_x0000_s2351" type="#_x0000_t202" style="position:absolute;left:0;text-align:left;margin-left:345.45pt;margin-top:72.25pt;width:15.75pt;height:37.2pt;z-index:-2112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" filled="f" stroked="f">
                <v:textbox inset="0,0,0,0">
                  <w:txbxContent>
                    <w:p w:rsidR="00A325FF" w:rsidRDefault="00D10E8B">
                      <w:pPr>
                        <w:pStyle w:val="Brdtekst"/>
                        <w:spacing w:line="196" w:lineRule="exact"/>
                        <w:rPr>
                          <w:rFonts w:ascii="Arial" w:hAnsi="Arial"/>
                        </w:rPr>
                      </w:pPr>
                      <w:r>
                        <w:rPr>
                          <w:rFonts w:ascii="Arial" w:hAnsi="Arial"/>
                          <w:w w:val="95"/>
                        </w:rPr>
                        <w:t xml:space="preserve">Σ </w:t>
                      </w:r>
                      <w:r>
                        <w:rPr>
                          <w:rFonts w:ascii="Arial" w:hAnsi="Arial"/>
                          <w:spacing w:val="-20"/>
                          <w:w w:val="95"/>
                        </w:rPr>
                        <w:t>Σ</w:t>
                      </w:r>
                    </w:p>
                  </w:txbxContent>
                </v:textbox>
                <w10:wrap anchorx="page"/>
              </v:shape>
            </w:pict>
          </mc:Fallback>
        </mc:AlternateContent>
      </w:r>
      <w:r w:rsidR="00D10E8B">
        <w:rPr>
          <w:w w:val="110"/>
        </w:rPr>
        <w:t xml:space="preserve">Support </w:t>
      </w:r>
      <w:r w:rsidR="00D10E8B">
        <w:rPr>
          <w:spacing w:val="-4"/>
          <w:w w:val="110"/>
        </w:rPr>
        <w:t xml:space="preserve">Vector </w:t>
      </w:r>
      <w:r w:rsidR="00D10E8B">
        <w:rPr>
          <w:w w:val="110"/>
        </w:rPr>
        <w:t xml:space="preserve">Machines (SVM) are a class of supervised machine learning algorithms for binary classifications. </w:t>
      </w:r>
      <w:r w:rsidR="00D10E8B">
        <w:rPr>
          <w:w w:val="106"/>
        </w:rPr>
        <w:t>Consider</w:t>
      </w:r>
      <w:r w:rsidR="00D10E8B">
        <w:rPr>
          <w:spacing w:val="16"/>
        </w:rPr>
        <w:t xml:space="preserve"> </w:t>
      </w:r>
      <w:r w:rsidR="00D10E8B">
        <w:rPr>
          <w:i/>
          <w:w w:val="116"/>
        </w:rPr>
        <w:t>M</w:t>
      </w:r>
      <w:r w:rsidR="00D10E8B">
        <w:rPr>
          <w:i/>
        </w:rPr>
        <w:t xml:space="preserve"> </w:t>
      </w:r>
      <w:r w:rsidR="00D10E8B">
        <w:rPr>
          <w:i/>
          <w:spacing w:val="-12"/>
        </w:rPr>
        <w:t xml:space="preserve"> </w:t>
      </w:r>
      <w:r w:rsidR="00D10E8B">
        <w:rPr>
          <w:w w:val="116"/>
        </w:rPr>
        <w:t>data</w:t>
      </w:r>
      <w:r w:rsidR="00D10E8B">
        <w:rPr>
          <w:spacing w:val="16"/>
        </w:rPr>
        <w:t xml:space="preserve"> </w:t>
      </w:r>
      <w:r w:rsidR="00D10E8B">
        <w:rPr>
          <w:spacing w:val="5"/>
          <w:w w:val="110"/>
        </w:rPr>
        <w:t>p</w:t>
      </w:r>
      <w:r w:rsidR="00D10E8B">
        <w:rPr>
          <w:spacing w:val="-1"/>
          <w:w w:val="99"/>
        </w:rPr>
        <w:t>o</w:t>
      </w:r>
      <w:r w:rsidR="00D10E8B">
        <w:rPr>
          <w:spacing w:val="-1"/>
          <w:w w:val="107"/>
        </w:rPr>
        <w:t>i</w:t>
      </w:r>
      <w:r w:rsidR="00D10E8B">
        <w:rPr>
          <w:spacing w:val="-6"/>
          <w:w w:val="107"/>
        </w:rPr>
        <w:t>n</w:t>
      </w:r>
      <w:r w:rsidR="00D10E8B">
        <w:rPr>
          <w:spacing w:val="-1"/>
          <w:w w:val="117"/>
        </w:rPr>
        <w:t>t</w:t>
      </w:r>
      <w:r w:rsidR="00D10E8B">
        <w:rPr>
          <w:w w:val="117"/>
        </w:rPr>
        <w:t>s</w:t>
      </w:r>
      <w:r w:rsidR="00D10E8B">
        <w:rPr>
          <w:spacing w:val="16"/>
        </w:rPr>
        <w:t xml:space="preserve"> </w:t>
      </w:r>
      <w:r w:rsidR="00D10E8B">
        <w:rPr>
          <w:spacing w:val="-1"/>
          <w:w w:val="96"/>
        </w:rPr>
        <w:t>o</w:t>
      </w:r>
      <w:r w:rsidR="00D10E8B">
        <w:rPr>
          <w:w w:val="96"/>
        </w:rPr>
        <w:t>f</w:t>
      </w:r>
      <w:r w:rsidR="00D10E8B">
        <w:t xml:space="preserve">  </w:t>
      </w:r>
      <w:r w:rsidR="00D10E8B">
        <w:rPr>
          <w:spacing w:val="16"/>
        </w:rPr>
        <w:t xml:space="preserve"> </w:t>
      </w:r>
      <w:r w:rsidR="00D10E8B">
        <w:rPr>
          <w:rFonts w:ascii="Georgia" w:hAnsi="Georgia"/>
          <w:spacing w:val="-3"/>
          <w:w w:val="103"/>
        </w:rPr>
        <w:t>(</w:t>
      </w:r>
      <w:r w:rsidR="00D10E8B">
        <w:rPr>
          <w:i/>
          <w:spacing w:val="-98"/>
          <w:w w:val="149"/>
        </w:rPr>
        <w:t>˙</w:t>
      </w:r>
      <w:r w:rsidR="00D10E8B">
        <w:rPr>
          <w:i/>
          <w:w w:val="128"/>
        </w:rPr>
        <w:t>x</w:t>
      </w:r>
      <w:r w:rsidR="00D10E8B">
        <w:rPr>
          <w:i/>
          <w:spacing w:val="18"/>
          <w:w w:val="162"/>
          <w:vertAlign w:val="subscript"/>
        </w:rPr>
        <w:t>j</w:t>
      </w:r>
      <w:r w:rsidR="00D10E8B">
        <w:rPr>
          <w:i/>
          <w:w w:val="110"/>
        </w:rPr>
        <w:t>,</w:t>
      </w:r>
      <w:r w:rsidR="00D10E8B">
        <w:rPr>
          <w:i/>
          <w:spacing w:val="-17"/>
        </w:rPr>
        <w:t xml:space="preserve"> </w:t>
      </w:r>
      <w:r w:rsidR="00D10E8B">
        <w:rPr>
          <w:i/>
          <w:spacing w:val="-1"/>
          <w:w w:val="109"/>
        </w:rPr>
        <w:t>y</w:t>
      </w:r>
      <w:r w:rsidR="00D10E8B">
        <w:rPr>
          <w:i/>
          <w:spacing w:val="18"/>
          <w:w w:val="162"/>
          <w:vertAlign w:val="subscript"/>
        </w:rPr>
        <w:t>j</w:t>
      </w:r>
      <w:r w:rsidR="00D10E8B">
        <w:rPr>
          <w:rFonts w:ascii="Georgia" w:hAnsi="Georgia"/>
          <w:w w:val="103"/>
        </w:rPr>
        <w:t>)</w:t>
      </w:r>
      <w:r w:rsidR="00D10E8B">
        <w:rPr>
          <w:rFonts w:ascii="Georgia" w:hAnsi="Georgia"/>
          <w:spacing w:val="7"/>
        </w:rPr>
        <w:t xml:space="preserve"> </w:t>
      </w:r>
      <w:r w:rsidR="00D10E8B">
        <w:rPr>
          <w:rFonts w:ascii="Georgia" w:hAnsi="Georgia"/>
          <w:w w:val="88"/>
        </w:rPr>
        <w:t>:</w:t>
      </w:r>
      <w:r w:rsidR="00D10E8B">
        <w:rPr>
          <w:rFonts w:ascii="Georgia" w:hAnsi="Georgia"/>
          <w:spacing w:val="7"/>
        </w:rPr>
        <w:t xml:space="preserve"> </w:t>
      </w:r>
      <w:r w:rsidR="00D10E8B">
        <w:rPr>
          <w:i/>
          <w:w w:val="147"/>
        </w:rPr>
        <w:t>j</w:t>
      </w:r>
      <w:r w:rsidR="00D10E8B">
        <w:rPr>
          <w:i/>
          <w:spacing w:val="17"/>
        </w:rPr>
        <w:t xml:space="preserve"> </w:t>
      </w:r>
      <w:r w:rsidR="00D10E8B">
        <w:rPr>
          <w:rFonts w:ascii="Georgia" w:hAnsi="Georgia"/>
          <w:w w:val="120"/>
        </w:rPr>
        <w:t>=</w:t>
      </w:r>
      <w:r w:rsidR="00D10E8B">
        <w:rPr>
          <w:rFonts w:ascii="Georgia" w:hAnsi="Georgia"/>
          <w:spacing w:val="7"/>
        </w:rPr>
        <w:t xml:space="preserve"> </w:t>
      </w:r>
      <w:r w:rsidR="00D10E8B">
        <w:rPr>
          <w:rFonts w:ascii="Georgia" w:hAnsi="Georgia"/>
          <w:w w:val="116"/>
        </w:rPr>
        <w:t>1</w:t>
      </w:r>
      <w:r w:rsidR="00D10E8B">
        <w:rPr>
          <w:i/>
          <w:w w:val="110"/>
        </w:rPr>
        <w:t>,</w:t>
      </w:r>
      <w:r w:rsidR="00D10E8B">
        <w:rPr>
          <w:i/>
          <w:spacing w:val="-17"/>
        </w:rPr>
        <w:t xml:space="preserve"> </w:t>
      </w:r>
      <w:r w:rsidR="00D10E8B">
        <w:rPr>
          <w:rFonts w:ascii="Georgia" w:hAnsi="Georgia"/>
          <w:w w:val="89"/>
        </w:rPr>
        <w:t>2</w:t>
      </w:r>
      <w:r w:rsidR="00D10E8B">
        <w:rPr>
          <w:i/>
          <w:w w:val="110"/>
        </w:rPr>
        <w:t>,</w:t>
      </w:r>
      <w:r w:rsidR="00D10E8B">
        <w:rPr>
          <w:i/>
          <w:spacing w:val="-17"/>
        </w:rPr>
        <w:t xml:space="preserve"> </w:t>
      </w:r>
      <w:r w:rsidR="00D10E8B">
        <w:rPr>
          <w:i/>
          <w:w w:val="110"/>
        </w:rPr>
        <w:t>.</w:t>
      </w:r>
      <w:r w:rsidR="00D10E8B">
        <w:rPr>
          <w:i/>
          <w:spacing w:val="-17"/>
        </w:rPr>
        <w:t xml:space="preserve"> </w:t>
      </w:r>
      <w:r w:rsidR="00D10E8B">
        <w:rPr>
          <w:i/>
          <w:w w:val="110"/>
        </w:rPr>
        <w:t>.</w:t>
      </w:r>
      <w:r w:rsidR="00D10E8B">
        <w:rPr>
          <w:i/>
          <w:spacing w:val="-17"/>
        </w:rPr>
        <w:t xml:space="preserve"> </w:t>
      </w:r>
      <w:r w:rsidR="00D10E8B">
        <w:rPr>
          <w:i/>
          <w:w w:val="110"/>
        </w:rPr>
        <w:t>.</w:t>
      </w:r>
      <w:r w:rsidR="00D10E8B">
        <w:rPr>
          <w:i/>
          <w:spacing w:val="-17"/>
        </w:rPr>
        <w:t xml:space="preserve"> </w:t>
      </w:r>
      <w:r w:rsidR="00D10E8B">
        <w:rPr>
          <w:i/>
          <w:w w:val="110"/>
        </w:rPr>
        <w:t>,</w:t>
      </w:r>
      <w:r w:rsidR="00D10E8B">
        <w:rPr>
          <w:i/>
          <w:spacing w:val="-17"/>
        </w:rPr>
        <w:t xml:space="preserve"> </w:t>
      </w:r>
      <w:r w:rsidR="00D10E8B">
        <w:rPr>
          <w:i/>
          <w:w w:val="116"/>
        </w:rPr>
        <w:t>M</w:t>
      </w:r>
      <w:r w:rsidR="00D10E8B">
        <w:rPr>
          <w:i/>
        </w:rPr>
        <w:t xml:space="preserve"> </w:t>
      </w:r>
      <w:r w:rsidR="00D10E8B">
        <w:rPr>
          <w:i/>
          <w:spacing w:val="21"/>
        </w:rPr>
        <w:t xml:space="preserve"> </w:t>
      </w:r>
      <w:r w:rsidR="00D10E8B">
        <w:rPr>
          <w:w w:val="111"/>
        </w:rPr>
        <w:t>.</w:t>
      </w:r>
      <w:r w:rsidR="00D10E8B">
        <w:t xml:space="preserve"> </w:t>
      </w:r>
      <w:r w:rsidR="00D10E8B">
        <w:rPr>
          <w:spacing w:val="-12"/>
        </w:rPr>
        <w:t xml:space="preserve"> </w:t>
      </w:r>
      <w:r w:rsidR="00D10E8B">
        <w:rPr>
          <w:spacing w:val="-1"/>
          <w:w w:val="104"/>
        </w:rPr>
        <w:t>Her</w:t>
      </w:r>
      <w:r w:rsidR="00D10E8B">
        <w:rPr>
          <w:w w:val="104"/>
        </w:rPr>
        <w:t>e</w:t>
      </w:r>
      <w:r w:rsidR="00D10E8B">
        <w:rPr>
          <w:spacing w:val="13"/>
        </w:rPr>
        <w:t xml:space="preserve"> </w:t>
      </w:r>
      <w:r w:rsidR="00D10E8B">
        <w:rPr>
          <w:i/>
          <w:spacing w:val="-98"/>
          <w:w w:val="149"/>
        </w:rPr>
        <w:t>˙</w:t>
      </w:r>
      <w:r w:rsidR="00D10E8B">
        <w:rPr>
          <w:i/>
          <w:w w:val="128"/>
        </w:rPr>
        <w:t>x</w:t>
      </w:r>
      <w:r w:rsidR="00D10E8B">
        <w:rPr>
          <w:i/>
          <w:w w:val="162"/>
          <w:vertAlign w:val="subscript"/>
        </w:rPr>
        <w:t>j</w:t>
      </w:r>
      <w:r w:rsidR="00D10E8B">
        <w:rPr>
          <w:i/>
        </w:rPr>
        <w:t xml:space="preserve"> </w:t>
      </w:r>
      <w:r w:rsidR="00D10E8B">
        <w:rPr>
          <w:i/>
          <w:spacing w:val="-16"/>
        </w:rPr>
        <w:t xml:space="preserve"> </w:t>
      </w:r>
      <w:r w:rsidR="00D10E8B">
        <w:rPr>
          <w:spacing w:val="-1"/>
        </w:rPr>
        <w:t>i</w:t>
      </w:r>
      <w:r w:rsidR="00D10E8B">
        <w:t>s</w:t>
      </w:r>
      <w:r w:rsidR="00D10E8B">
        <w:rPr>
          <w:spacing w:val="16"/>
        </w:rPr>
        <w:t xml:space="preserve"> </w:t>
      </w:r>
      <w:r w:rsidR="00D10E8B">
        <w:rPr>
          <w:w w:val="112"/>
        </w:rPr>
        <w:t>a</w:t>
      </w:r>
      <w:r w:rsidR="00D10E8B">
        <w:rPr>
          <w:spacing w:val="16"/>
        </w:rPr>
        <w:t xml:space="preserve"> </w:t>
      </w:r>
      <w:r w:rsidR="00D10E8B">
        <w:rPr>
          <w:i/>
          <w:w w:val="119"/>
        </w:rPr>
        <w:t>N</w:t>
      </w:r>
      <w:r w:rsidR="00D10E8B">
        <w:rPr>
          <w:i/>
          <w:spacing w:val="-29"/>
        </w:rPr>
        <w:t xml:space="preserve"> </w:t>
      </w:r>
      <w:r w:rsidR="00D10E8B">
        <w:rPr>
          <w:w w:val="105"/>
        </w:rPr>
        <w:t>-dimensional</w:t>
      </w:r>
      <w:r w:rsidR="00D10E8B">
        <w:rPr>
          <w:spacing w:val="16"/>
        </w:rPr>
        <w:t xml:space="preserve"> </w:t>
      </w:r>
      <w:r w:rsidR="00D10E8B">
        <w:rPr>
          <w:spacing w:val="-6"/>
          <w:w w:val="105"/>
        </w:rPr>
        <w:t>v</w:t>
      </w:r>
      <w:r w:rsidR="00D10E8B">
        <w:rPr>
          <w:w w:val="108"/>
        </w:rPr>
        <w:t>ector</w:t>
      </w:r>
      <w:r w:rsidR="00D10E8B">
        <w:rPr>
          <w:spacing w:val="16"/>
        </w:rPr>
        <w:t xml:space="preserve"> </w:t>
      </w:r>
      <w:r w:rsidR="00D10E8B">
        <w:rPr>
          <w:spacing w:val="-1"/>
          <w:w w:val="107"/>
        </w:rPr>
        <w:t>i</w:t>
      </w:r>
      <w:r w:rsidR="00D10E8B">
        <w:rPr>
          <w:w w:val="107"/>
        </w:rPr>
        <w:t>n</w:t>
      </w:r>
      <w:r w:rsidR="00D10E8B">
        <w:rPr>
          <w:spacing w:val="16"/>
        </w:rPr>
        <w:t xml:space="preserve"> </w:t>
      </w:r>
      <w:r w:rsidR="00D10E8B">
        <w:rPr>
          <w:w w:val="116"/>
        </w:rPr>
        <w:t>data</w:t>
      </w:r>
      <w:r w:rsidR="00D10E8B">
        <w:rPr>
          <w:spacing w:val="16"/>
        </w:rPr>
        <w:t xml:space="preserve"> </w:t>
      </w:r>
      <w:r w:rsidR="00D10E8B">
        <w:rPr>
          <w:w w:val="109"/>
        </w:rPr>
        <w:t>feature</w:t>
      </w:r>
      <w:r w:rsidR="00D10E8B">
        <w:rPr>
          <w:spacing w:val="16"/>
        </w:rPr>
        <w:t xml:space="preserve"> </w:t>
      </w:r>
      <w:r w:rsidR="00D10E8B">
        <w:rPr>
          <w:w w:val="105"/>
        </w:rPr>
        <w:t>space,</w:t>
      </w:r>
      <w:r w:rsidR="00D10E8B">
        <w:rPr>
          <w:spacing w:val="16"/>
        </w:rPr>
        <w:t xml:space="preserve"> </w:t>
      </w:r>
      <w:r w:rsidR="00D10E8B">
        <w:rPr>
          <w:spacing w:val="-1"/>
          <w:w w:val="111"/>
        </w:rPr>
        <w:t xml:space="preserve">and </w:t>
      </w:r>
      <w:r w:rsidR="00D10E8B">
        <w:rPr>
          <w:i/>
          <w:w w:val="109"/>
        </w:rPr>
        <w:t>y</w:t>
      </w:r>
      <w:r w:rsidR="00D10E8B">
        <w:rPr>
          <w:i/>
          <w:w w:val="162"/>
          <w:vertAlign w:val="subscript"/>
        </w:rPr>
        <w:t>j</w:t>
      </w:r>
      <w:r w:rsidR="00D10E8B">
        <w:rPr>
          <w:i/>
        </w:rPr>
        <w:t xml:space="preserve"> </w:t>
      </w:r>
      <w:r w:rsidR="00D10E8B">
        <w:rPr>
          <w:i/>
          <w:spacing w:val="-16"/>
        </w:rPr>
        <w:t xml:space="preserve"> </w:t>
      </w:r>
      <w:r w:rsidR="00D10E8B">
        <w:rPr>
          <w:spacing w:val="-1"/>
          <w:w w:val="101"/>
        </w:rPr>
        <w:t>i</w:t>
      </w:r>
      <w:r w:rsidR="00D10E8B">
        <w:rPr>
          <w:w w:val="101"/>
        </w:rPr>
        <w:t>s</w:t>
      </w:r>
      <w:r w:rsidR="00D10E8B">
        <w:rPr>
          <w:spacing w:val="16"/>
        </w:rPr>
        <w:t xml:space="preserve"> </w:t>
      </w:r>
      <w:r w:rsidR="00D10E8B">
        <w:rPr>
          <w:spacing w:val="-1"/>
          <w:w w:val="115"/>
        </w:rPr>
        <w:t>th</w:t>
      </w:r>
      <w:r w:rsidR="00D10E8B">
        <w:rPr>
          <w:w w:val="115"/>
        </w:rPr>
        <w:t>e</w:t>
      </w:r>
      <w:r w:rsidR="00D10E8B">
        <w:rPr>
          <w:spacing w:val="16"/>
        </w:rPr>
        <w:t xml:space="preserve"> </w:t>
      </w:r>
      <w:r w:rsidR="00D10E8B">
        <w:rPr>
          <w:spacing w:val="-1"/>
          <w:w w:val="110"/>
        </w:rPr>
        <w:t>la</w:t>
      </w:r>
      <w:r w:rsidR="00D10E8B">
        <w:rPr>
          <w:spacing w:val="5"/>
          <w:w w:val="110"/>
        </w:rPr>
        <w:t>b</w:t>
      </w:r>
      <w:r w:rsidR="00D10E8B">
        <w:rPr>
          <w:w w:val="101"/>
        </w:rPr>
        <w:t>el</w:t>
      </w:r>
      <w:r w:rsidR="00D10E8B">
        <w:rPr>
          <w:spacing w:val="16"/>
        </w:rPr>
        <w:t xml:space="preserve"> </w:t>
      </w:r>
      <w:r w:rsidR="00D10E8B">
        <w:rPr>
          <w:spacing w:val="-1"/>
          <w:w w:val="97"/>
        </w:rPr>
        <w:t>o</w:t>
      </w:r>
      <w:r w:rsidR="00D10E8B">
        <w:rPr>
          <w:w w:val="97"/>
        </w:rPr>
        <w:t>f</w:t>
      </w:r>
      <w:r w:rsidR="00D10E8B">
        <w:rPr>
          <w:spacing w:val="16"/>
        </w:rPr>
        <w:t xml:space="preserve"> </w:t>
      </w:r>
      <w:r w:rsidR="00D10E8B">
        <w:rPr>
          <w:spacing w:val="-1"/>
          <w:w w:val="115"/>
        </w:rPr>
        <w:t>th</w:t>
      </w:r>
      <w:r w:rsidR="00D10E8B">
        <w:rPr>
          <w:w w:val="115"/>
        </w:rPr>
        <w:t>e</w:t>
      </w:r>
      <w:r w:rsidR="00D10E8B">
        <w:rPr>
          <w:spacing w:val="16"/>
        </w:rPr>
        <w:t xml:space="preserve"> </w:t>
      </w:r>
      <w:r w:rsidR="00D10E8B">
        <w:rPr>
          <w:w w:val="118"/>
        </w:rPr>
        <w:t>dat</w:t>
      </w:r>
      <w:r w:rsidR="00D10E8B">
        <w:rPr>
          <w:spacing w:val="-1"/>
          <w:w w:val="118"/>
        </w:rPr>
        <w:t>a</w:t>
      </w:r>
      <w:r w:rsidR="00D10E8B">
        <w:rPr>
          <w:w w:val="112"/>
        </w:rPr>
        <w:t>,</w:t>
      </w:r>
      <w:r w:rsidR="00D10E8B">
        <w:rPr>
          <w:spacing w:val="16"/>
        </w:rPr>
        <w:t xml:space="preserve"> </w:t>
      </w:r>
      <w:r w:rsidR="00D10E8B">
        <w:rPr>
          <w:w w:val="104"/>
        </w:rPr>
        <w:t>whi</w:t>
      </w:r>
      <w:r w:rsidR="00D10E8B">
        <w:rPr>
          <w:spacing w:val="-6"/>
          <w:w w:val="104"/>
        </w:rPr>
        <w:t>c</w:t>
      </w:r>
      <w:r w:rsidR="00D10E8B">
        <w:rPr>
          <w:w w:val="112"/>
        </w:rPr>
        <w:t>h</w:t>
      </w:r>
      <w:r w:rsidR="00D10E8B">
        <w:rPr>
          <w:spacing w:val="16"/>
        </w:rPr>
        <w:t xml:space="preserve"> </w:t>
      </w:r>
      <w:r w:rsidR="00D10E8B">
        <w:rPr>
          <w:spacing w:val="-1"/>
          <w:w w:val="101"/>
        </w:rPr>
        <w:t>i</w:t>
      </w:r>
      <w:r w:rsidR="00D10E8B">
        <w:rPr>
          <w:w w:val="101"/>
        </w:rPr>
        <w:t>s</w:t>
      </w:r>
      <w:r w:rsidR="00D10E8B">
        <w:rPr>
          <w:spacing w:val="17"/>
        </w:rPr>
        <w:t xml:space="preserve"> </w:t>
      </w:r>
      <w:r w:rsidR="00D10E8B">
        <w:rPr>
          <w:rFonts w:ascii="Georgia" w:hAnsi="Georgia"/>
          <w:w w:val="120"/>
        </w:rPr>
        <w:t>+1</w:t>
      </w:r>
      <w:r w:rsidR="00D10E8B">
        <w:rPr>
          <w:rFonts w:ascii="Georgia" w:hAnsi="Georgia"/>
          <w:spacing w:val="18"/>
        </w:rPr>
        <w:t xml:space="preserve"> </w:t>
      </w:r>
      <w:r w:rsidR="00D10E8B">
        <w:rPr>
          <w:spacing w:val="-1"/>
          <w:w w:val="108"/>
        </w:rPr>
        <w:t>o</w:t>
      </w:r>
      <w:r w:rsidR="00D10E8B">
        <w:rPr>
          <w:w w:val="108"/>
        </w:rPr>
        <w:t>r</w:t>
      </w:r>
      <w:r w:rsidR="00D10E8B">
        <w:t xml:space="preserve">   </w:t>
      </w:r>
      <w:r w:rsidR="00D10E8B">
        <w:rPr>
          <w:spacing w:val="21"/>
        </w:rPr>
        <w:t xml:space="preserve"> </w:t>
      </w:r>
      <w:r w:rsidR="00D10E8B">
        <w:rPr>
          <w:rFonts w:ascii="Georgia" w:hAnsi="Georgia"/>
          <w:w w:val="117"/>
        </w:rPr>
        <w:t>1</w:t>
      </w:r>
      <w:r w:rsidR="00D10E8B">
        <w:rPr>
          <w:w w:val="112"/>
        </w:rPr>
        <w:t>.</w:t>
      </w:r>
      <w:r w:rsidR="00D10E8B">
        <w:t xml:space="preserve"> </w:t>
      </w:r>
      <w:r w:rsidR="00D10E8B">
        <w:rPr>
          <w:spacing w:val="-12"/>
        </w:rPr>
        <w:t xml:space="preserve"> </w:t>
      </w:r>
      <w:r w:rsidR="00D10E8B">
        <w:rPr>
          <w:w w:val="103"/>
        </w:rPr>
        <w:t>SVM</w:t>
      </w:r>
      <w:r w:rsidR="00D10E8B">
        <w:rPr>
          <w:spacing w:val="16"/>
        </w:rPr>
        <w:t xml:space="preserve"> </w:t>
      </w:r>
      <w:r w:rsidR="00D10E8B">
        <w:rPr>
          <w:w w:val="104"/>
        </w:rPr>
        <w:t>finds</w:t>
      </w:r>
      <w:r w:rsidR="00D10E8B">
        <w:rPr>
          <w:spacing w:val="16"/>
        </w:rPr>
        <w:t xml:space="preserve"> </w:t>
      </w:r>
      <w:r w:rsidR="00D10E8B">
        <w:rPr>
          <w:spacing w:val="-1"/>
          <w:w w:val="115"/>
        </w:rPr>
        <w:t>th</w:t>
      </w:r>
      <w:r w:rsidR="00D10E8B">
        <w:rPr>
          <w:w w:val="115"/>
        </w:rPr>
        <w:t>e</w:t>
      </w:r>
      <w:r w:rsidR="00D10E8B">
        <w:rPr>
          <w:spacing w:val="16"/>
        </w:rPr>
        <w:t xml:space="preserve"> </w:t>
      </w:r>
      <w:r w:rsidR="00D10E8B">
        <w:rPr>
          <w:spacing w:val="-6"/>
          <w:w w:val="112"/>
        </w:rPr>
        <w:t>h</w:t>
      </w:r>
      <w:r w:rsidR="00D10E8B">
        <w:rPr>
          <w:spacing w:val="-1"/>
          <w:w w:val="109"/>
        </w:rPr>
        <w:t>y</w:t>
      </w:r>
      <w:r w:rsidR="00D10E8B">
        <w:rPr>
          <w:spacing w:val="5"/>
          <w:w w:val="109"/>
        </w:rPr>
        <w:t>p</w:t>
      </w:r>
      <w:r w:rsidR="00D10E8B">
        <w:rPr>
          <w:w w:val="108"/>
        </w:rPr>
        <w:t>erplane</w:t>
      </w:r>
      <w:r w:rsidR="00D10E8B">
        <w:rPr>
          <w:spacing w:val="16"/>
        </w:rPr>
        <w:t xml:space="preserve"> </w:t>
      </w:r>
      <w:r w:rsidR="00D10E8B">
        <w:rPr>
          <w:i/>
          <w:spacing w:val="-117"/>
          <w:w w:val="106"/>
        </w:rPr>
        <w:t>w</w:t>
      </w:r>
      <w:r w:rsidR="00D10E8B">
        <w:rPr>
          <w:i/>
          <w:w w:val="149"/>
        </w:rPr>
        <w:t>˙</w:t>
      </w:r>
      <w:r w:rsidR="00D10E8B">
        <w:rPr>
          <w:i/>
        </w:rPr>
        <w:t xml:space="preserve">  </w:t>
      </w:r>
      <w:r w:rsidR="00D10E8B">
        <w:rPr>
          <w:i/>
          <w:spacing w:val="14"/>
        </w:rPr>
        <w:t xml:space="preserve"> </w:t>
      </w:r>
      <w:r w:rsidR="00D10E8B">
        <w:rPr>
          <w:i/>
          <w:spacing w:val="-98"/>
          <w:w w:val="149"/>
        </w:rPr>
        <w:t>˙</w:t>
      </w:r>
      <w:r w:rsidR="00D10E8B">
        <w:rPr>
          <w:i/>
          <w:w w:val="128"/>
        </w:rPr>
        <w:t>x</w:t>
      </w:r>
      <w:r w:rsidR="00D10E8B">
        <w:rPr>
          <w:i/>
          <w:spacing w:val="-6"/>
        </w:rPr>
        <w:t xml:space="preserve"> </w:t>
      </w:r>
      <w:r w:rsidR="00D10E8B">
        <w:rPr>
          <w:rFonts w:ascii="Georgia" w:hAnsi="Georgia"/>
          <w:w w:val="122"/>
        </w:rPr>
        <w:t>+</w:t>
      </w:r>
      <w:r w:rsidR="00D10E8B">
        <w:rPr>
          <w:rFonts w:ascii="Georgia" w:hAnsi="Georgia"/>
          <w:spacing w:val="-4"/>
        </w:rPr>
        <w:t xml:space="preserve"> </w:t>
      </w:r>
      <w:r w:rsidR="00D10E8B">
        <w:rPr>
          <w:i/>
          <w:w w:val="85"/>
        </w:rPr>
        <w:t>b</w:t>
      </w:r>
      <w:r w:rsidR="00D10E8B">
        <w:rPr>
          <w:i/>
          <w:spacing w:val="5"/>
        </w:rPr>
        <w:t xml:space="preserve"> </w:t>
      </w:r>
      <w:r w:rsidR="00D10E8B">
        <w:rPr>
          <w:rFonts w:ascii="Georgia" w:hAnsi="Georgia"/>
          <w:w w:val="122"/>
        </w:rPr>
        <w:t>=</w:t>
      </w:r>
      <w:r w:rsidR="00D10E8B">
        <w:rPr>
          <w:rFonts w:ascii="Georgia" w:hAnsi="Georgia"/>
          <w:spacing w:val="7"/>
        </w:rPr>
        <w:t xml:space="preserve"> </w:t>
      </w:r>
      <w:r w:rsidR="00D10E8B">
        <w:rPr>
          <w:rFonts w:ascii="Georgia" w:hAnsi="Georgia"/>
          <w:w w:val="82"/>
        </w:rPr>
        <w:t>0</w:t>
      </w:r>
      <w:r w:rsidR="00D10E8B">
        <w:rPr>
          <w:rFonts w:ascii="Georgia" w:hAnsi="Georgia"/>
          <w:spacing w:val="18"/>
        </w:rPr>
        <w:t xml:space="preserve"> </w:t>
      </w:r>
      <w:r w:rsidR="00D10E8B">
        <w:rPr>
          <w:spacing w:val="-1"/>
          <w:w w:val="123"/>
        </w:rPr>
        <w:t>tha</w:t>
      </w:r>
      <w:r w:rsidR="00D10E8B">
        <w:rPr>
          <w:w w:val="123"/>
        </w:rPr>
        <w:t>t</w:t>
      </w:r>
      <w:r w:rsidR="00D10E8B">
        <w:rPr>
          <w:spacing w:val="16"/>
        </w:rPr>
        <w:t xml:space="preserve"> </w:t>
      </w:r>
      <w:r w:rsidR="00D10E8B">
        <w:rPr>
          <w:w w:val="106"/>
        </w:rPr>
        <w:t>divides</w:t>
      </w:r>
      <w:r w:rsidR="00D10E8B">
        <w:rPr>
          <w:spacing w:val="16"/>
        </w:rPr>
        <w:t xml:space="preserve"> </w:t>
      </w:r>
      <w:r w:rsidR="00D10E8B">
        <w:rPr>
          <w:spacing w:val="-1"/>
          <w:w w:val="115"/>
        </w:rPr>
        <w:t>th</w:t>
      </w:r>
      <w:r w:rsidR="00D10E8B">
        <w:rPr>
          <w:w w:val="115"/>
        </w:rPr>
        <w:t>e</w:t>
      </w:r>
      <w:r w:rsidR="00D10E8B">
        <w:rPr>
          <w:spacing w:val="16"/>
        </w:rPr>
        <w:t xml:space="preserve"> </w:t>
      </w:r>
      <w:r w:rsidR="00D10E8B">
        <w:rPr>
          <w:w w:val="118"/>
        </w:rPr>
        <w:t>data</w:t>
      </w:r>
      <w:r w:rsidR="00D10E8B">
        <w:rPr>
          <w:spacing w:val="16"/>
        </w:rPr>
        <w:t xml:space="preserve"> </w:t>
      </w:r>
      <w:r w:rsidR="00D10E8B">
        <w:rPr>
          <w:spacing w:val="5"/>
          <w:w w:val="112"/>
        </w:rPr>
        <w:t>p</w:t>
      </w:r>
      <w:r w:rsidR="00D10E8B">
        <w:rPr>
          <w:spacing w:val="-1"/>
          <w:w w:val="105"/>
        </w:rPr>
        <w:t>oi</w:t>
      </w:r>
      <w:r w:rsidR="00D10E8B">
        <w:rPr>
          <w:spacing w:val="-6"/>
          <w:w w:val="105"/>
        </w:rPr>
        <w:t>n</w:t>
      </w:r>
      <w:r w:rsidR="00D10E8B">
        <w:rPr>
          <w:spacing w:val="-1"/>
          <w:w w:val="118"/>
        </w:rPr>
        <w:t xml:space="preserve">ts </w:t>
      </w:r>
      <w:r w:rsidR="00D10E8B">
        <w:rPr>
          <w:spacing w:val="-1"/>
          <w:w w:val="108"/>
        </w:rPr>
        <w:t>i</w:t>
      </w:r>
      <w:r w:rsidR="00D10E8B">
        <w:rPr>
          <w:spacing w:val="-6"/>
          <w:w w:val="108"/>
        </w:rPr>
        <w:t>n</w:t>
      </w:r>
      <w:r w:rsidR="00D10E8B">
        <w:rPr>
          <w:spacing w:val="-1"/>
          <w:w w:val="116"/>
        </w:rPr>
        <w:t>t</w:t>
      </w:r>
      <w:r w:rsidR="00D10E8B">
        <w:rPr>
          <w:w w:val="116"/>
        </w:rPr>
        <w:t>o</w:t>
      </w:r>
      <w:r w:rsidR="00D10E8B">
        <w:rPr>
          <w:spacing w:val="18"/>
        </w:rPr>
        <w:t xml:space="preserve"> </w:t>
      </w:r>
      <w:r w:rsidR="00D10E8B">
        <w:rPr>
          <w:spacing w:val="-6"/>
          <w:w w:val="142"/>
        </w:rPr>
        <w:t>t</w:t>
      </w:r>
      <w:r w:rsidR="00D10E8B">
        <w:rPr>
          <w:spacing w:val="-6"/>
          <w:w w:val="101"/>
        </w:rPr>
        <w:t>w</w:t>
      </w:r>
      <w:r w:rsidR="00D10E8B">
        <w:rPr>
          <w:w w:val="101"/>
        </w:rPr>
        <w:t>o</w:t>
      </w:r>
      <w:r w:rsidR="00D10E8B">
        <w:rPr>
          <w:spacing w:val="18"/>
        </w:rPr>
        <w:t xml:space="preserve"> </w:t>
      </w:r>
      <w:r w:rsidR="00D10E8B">
        <w:rPr>
          <w:w w:val="107"/>
        </w:rPr>
        <w:t>categories</w:t>
      </w:r>
      <w:r w:rsidR="00D10E8B">
        <w:rPr>
          <w:spacing w:val="18"/>
        </w:rPr>
        <w:t xml:space="preserve"> </w:t>
      </w:r>
      <w:r w:rsidR="00D10E8B">
        <w:rPr>
          <w:w w:val="102"/>
        </w:rPr>
        <w:t>so</w:t>
      </w:r>
      <w:r w:rsidR="00D10E8B">
        <w:rPr>
          <w:spacing w:val="18"/>
        </w:rPr>
        <w:t xml:space="preserve"> </w:t>
      </w:r>
      <w:r w:rsidR="00D10E8B">
        <w:rPr>
          <w:spacing w:val="-1"/>
          <w:w w:val="124"/>
        </w:rPr>
        <w:t>tha</w:t>
      </w:r>
      <w:r w:rsidR="00D10E8B">
        <w:rPr>
          <w:w w:val="124"/>
        </w:rPr>
        <w:t>t</w:t>
      </w:r>
      <w:r w:rsidR="00D10E8B">
        <w:rPr>
          <w:spacing w:val="17"/>
        </w:rPr>
        <w:t xml:space="preserve"> </w:t>
      </w:r>
      <w:r w:rsidR="00D10E8B">
        <w:rPr>
          <w:i/>
          <w:spacing w:val="-117"/>
          <w:w w:val="106"/>
        </w:rPr>
        <w:t>w</w:t>
      </w:r>
      <w:r w:rsidR="00D10E8B">
        <w:rPr>
          <w:i/>
          <w:w w:val="149"/>
        </w:rPr>
        <w:t>˙</w:t>
      </w:r>
      <w:r w:rsidR="00D10E8B">
        <w:rPr>
          <w:i/>
        </w:rPr>
        <w:t xml:space="preserve">  </w:t>
      </w:r>
      <w:r w:rsidR="00D10E8B">
        <w:rPr>
          <w:i/>
          <w:spacing w:val="16"/>
        </w:rPr>
        <w:t xml:space="preserve"> </w:t>
      </w:r>
      <w:r w:rsidR="00D10E8B">
        <w:rPr>
          <w:i/>
          <w:spacing w:val="-98"/>
          <w:w w:val="149"/>
        </w:rPr>
        <w:t>˙</w:t>
      </w:r>
      <w:r w:rsidR="00D10E8B">
        <w:rPr>
          <w:i/>
          <w:w w:val="128"/>
        </w:rPr>
        <w:t>x</w:t>
      </w:r>
      <w:r w:rsidR="00D10E8B">
        <w:rPr>
          <w:i/>
          <w:w w:val="162"/>
          <w:vertAlign w:val="subscript"/>
        </w:rPr>
        <w:t>j</w:t>
      </w:r>
      <w:r w:rsidR="00D10E8B">
        <w:rPr>
          <w:i/>
          <w:spacing w:val="13"/>
        </w:rPr>
        <w:t xml:space="preserve"> </w:t>
      </w:r>
      <w:r w:rsidR="00D10E8B">
        <w:rPr>
          <w:rFonts w:ascii="Georgia" w:hAnsi="Georgia"/>
          <w:w w:val="122"/>
        </w:rPr>
        <w:t>+</w:t>
      </w:r>
      <w:r w:rsidR="00D10E8B">
        <w:rPr>
          <w:rFonts w:ascii="Georgia" w:hAnsi="Georgia"/>
          <w:spacing w:val="-3"/>
        </w:rPr>
        <w:t xml:space="preserve"> </w:t>
      </w:r>
      <w:r w:rsidR="00D10E8B">
        <w:rPr>
          <w:i/>
          <w:w w:val="85"/>
        </w:rPr>
        <w:t>b</w:t>
      </w:r>
      <w:r w:rsidR="00D10E8B">
        <w:rPr>
          <w:i/>
        </w:rPr>
        <w:t xml:space="preserve">    </w:t>
      </w:r>
      <w:r w:rsidR="00D10E8B">
        <w:rPr>
          <w:i/>
          <w:spacing w:val="22"/>
        </w:rPr>
        <w:t xml:space="preserve"> </w:t>
      </w:r>
      <w:r w:rsidR="00D10E8B">
        <w:rPr>
          <w:rFonts w:ascii="Georgia" w:hAnsi="Georgia"/>
          <w:w w:val="118"/>
        </w:rPr>
        <w:t>1</w:t>
      </w:r>
      <w:r w:rsidR="00D10E8B">
        <w:rPr>
          <w:rFonts w:ascii="Georgia" w:hAnsi="Georgia"/>
          <w:spacing w:val="20"/>
        </w:rPr>
        <w:t xml:space="preserve"> </w:t>
      </w:r>
      <w:r w:rsidR="00D10E8B">
        <w:rPr>
          <w:w w:val="106"/>
        </w:rPr>
        <w:t>when</w:t>
      </w:r>
      <w:r w:rsidR="00D10E8B">
        <w:rPr>
          <w:spacing w:val="18"/>
        </w:rPr>
        <w:t xml:space="preserve"> </w:t>
      </w:r>
      <w:r w:rsidR="00D10E8B">
        <w:rPr>
          <w:i/>
          <w:w w:val="109"/>
        </w:rPr>
        <w:t>y</w:t>
      </w:r>
      <w:r w:rsidR="00D10E8B">
        <w:rPr>
          <w:i/>
          <w:w w:val="162"/>
          <w:vertAlign w:val="subscript"/>
        </w:rPr>
        <w:t>j</w:t>
      </w:r>
      <w:r w:rsidR="00D10E8B">
        <w:rPr>
          <w:i/>
        </w:rPr>
        <w:t xml:space="preserve"> </w:t>
      </w:r>
      <w:r w:rsidR="00D10E8B">
        <w:rPr>
          <w:i/>
          <w:spacing w:val="-24"/>
        </w:rPr>
        <w:t xml:space="preserve"> </w:t>
      </w:r>
      <w:r w:rsidR="00D10E8B">
        <w:rPr>
          <w:rFonts w:ascii="Georgia" w:hAnsi="Georgia"/>
          <w:w w:val="122"/>
        </w:rPr>
        <w:t>=</w:t>
      </w:r>
      <w:r w:rsidR="00D10E8B">
        <w:rPr>
          <w:rFonts w:ascii="Georgia" w:hAnsi="Georgia"/>
          <w:spacing w:val="10"/>
        </w:rPr>
        <w:t xml:space="preserve"> </w:t>
      </w:r>
      <w:r w:rsidR="00D10E8B">
        <w:rPr>
          <w:rFonts w:ascii="Georgia" w:hAnsi="Georgia"/>
          <w:w w:val="120"/>
        </w:rPr>
        <w:t>+1</w:t>
      </w:r>
      <w:r w:rsidR="00D10E8B">
        <w:rPr>
          <w:rFonts w:ascii="Georgia" w:hAnsi="Georgia"/>
          <w:spacing w:val="20"/>
        </w:rPr>
        <w:t xml:space="preserve"> </w:t>
      </w:r>
      <w:r w:rsidR="00D10E8B">
        <w:rPr>
          <w:spacing w:val="-1"/>
          <w:w w:val="113"/>
        </w:rPr>
        <w:t>an</w:t>
      </w:r>
      <w:r w:rsidR="00D10E8B">
        <w:rPr>
          <w:w w:val="113"/>
        </w:rPr>
        <w:t>d</w:t>
      </w:r>
      <w:r w:rsidR="00D10E8B">
        <w:rPr>
          <w:spacing w:val="18"/>
        </w:rPr>
        <w:t xml:space="preserve"> </w:t>
      </w:r>
      <w:r w:rsidR="00D10E8B">
        <w:rPr>
          <w:i/>
          <w:spacing w:val="-117"/>
          <w:w w:val="106"/>
        </w:rPr>
        <w:t>w</w:t>
      </w:r>
      <w:r w:rsidR="00D10E8B">
        <w:rPr>
          <w:i/>
          <w:w w:val="149"/>
        </w:rPr>
        <w:t>˙</w:t>
      </w:r>
      <w:r w:rsidR="00D10E8B">
        <w:rPr>
          <w:i/>
        </w:rPr>
        <w:t xml:space="preserve">  </w:t>
      </w:r>
      <w:r w:rsidR="00D10E8B">
        <w:rPr>
          <w:i/>
          <w:spacing w:val="16"/>
        </w:rPr>
        <w:t xml:space="preserve"> </w:t>
      </w:r>
      <w:r w:rsidR="00D10E8B">
        <w:rPr>
          <w:i/>
          <w:spacing w:val="-98"/>
          <w:w w:val="149"/>
        </w:rPr>
        <w:t>˙</w:t>
      </w:r>
      <w:r w:rsidR="00D10E8B">
        <w:rPr>
          <w:i/>
          <w:w w:val="128"/>
        </w:rPr>
        <w:t>x</w:t>
      </w:r>
      <w:r w:rsidR="00D10E8B">
        <w:rPr>
          <w:i/>
          <w:w w:val="162"/>
          <w:vertAlign w:val="subscript"/>
        </w:rPr>
        <w:t>j</w:t>
      </w:r>
      <w:r w:rsidR="00D10E8B">
        <w:rPr>
          <w:i/>
          <w:spacing w:val="13"/>
        </w:rPr>
        <w:t xml:space="preserve"> </w:t>
      </w:r>
      <w:r w:rsidR="00D10E8B">
        <w:rPr>
          <w:rFonts w:ascii="Georgia" w:hAnsi="Georgia"/>
          <w:w w:val="122"/>
        </w:rPr>
        <w:t>+</w:t>
      </w:r>
      <w:r w:rsidR="00D10E8B">
        <w:rPr>
          <w:rFonts w:ascii="Georgia" w:hAnsi="Georgia"/>
          <w:spacing w:val="-3"/>
        </w:rPr>
        <w:t xml:space="preserve"> </w:t>
      </w:r>
      <w:r w:rsidR="00D10E8B">
        <w:rPr>
          <w:i/>
          <w:w w:val="85"/>
        </w:rPr>
        <w:t>b</w:t>
      </w:r>
      <w:r w:rsidR="00D10E8B">
        <w:rPr>
          <w:i/>
        </w:rPr>
        <w:t xml:space="preserve">        </w:t>
      </w:r>
      <w:r w:rsidR="00D10E8B">
        <w:rPr>
          <w:i/>
          <w:spacing w:val="-23"/>
        </w:rPr>
        <w:t xml:space="preserve"> </w:t>
      </w:r>
      <w:r w:rsidR="00D10E8B">
        <w:rPr>
          <w:rFonts w:ascii="Georgia" w:hAnsi="Georgia"/>
          <w:w w:val="118"/>
        </w:rPr>
        <w:t>1</w:t>
      </w:r>
      <w:r w:rsidR="00D10E8B">
        <w:rPr>
          <w:rFonts w:ascii="Georgia" w:hAnsi="Georgia"/>
          <w:spacing w:val="20"/>
        </w:rPr>
        <w:t xml:space="preserve"> </w:t>
      </w:r>
      <w:r w:rsidR="00D10E8B">
        <w:rPr>
          <w:w w:val="106"/>
        </w:rPr>
        <w:t>when</w:t>
      </w:r>
      <w:r w:rsidR="00D10E8B">
        <w:rPr>
          <w:spacing w:val="18"/>
        </w:rPr>
        <w:t xml:space="preserve"> </w:t>
      </w:r>
      <w:r w:rsidR="00D10E8B">
        <w:rPr>
          <w:i/>
          <w:w w:val="109"/>
        </w:rPr>
        <w:t>y</w:t>
      </w:r>
      <w:r w:rsidR="00D10E8B">
        <w:rPr>
          <w:i/>
          <w:w w:val="162"/>
          <w:vertAlign w:val="subscript"/>
        </w:rPr>
        <w:t>j</w:t>
      </w:r>
      <w:r w:rsidR="00D10E8B">
        <w:rPr>
          <w:i/>
        </w:rPr>
        <w:t xml:space="preserve"> </w:t>
      </w:r>
      <w:r w:rsidR="00D10E8B">
        <w:rPr>
          <w:i/>
          <w:spacing w:val="-24"/>
        </w:rPr>
        <w:t xml:space="preserve"> </w:t>
      </w:r>
      <w:r w:rsidR="00D10E8B">
        <w:rPr>
          <w:rFonts w:ascii="Georgia" w:hAnsi="Georgia"/>
          <w:w w:val="122"/>
        </w:rPr>
        <w:t>=</w:t>
      </w:r>
      <w:r w:rsidR="00D10E8B">
        <w:rPr>
          <w:rFonts w:ascii="Georgia" w:hAnsi="Georgia"/>
        </w:rPr>
        <w:t xml:space="preserve">   </w:t>
      </w:r>
      <w:r w:rsidR="00D10E8B">
        <w:rPr>
          <w:rFonts w:ascii="Georgia" w:hAnsi="Georgia"/>
          <w:spacing w:val="20"/>
        </w:rPr>
        <w:t xml:space="preserve"> </w:t>
      </w:r>
      <w:r w:rsidR="00D10E8B">
        <w:rPr>
          <w:rFonts w:ascii="Georgia" w:hAnsi="Georgia"/>
          <w:w w:val="118"/>
        </w:rPr>
        <w:t>1</w:t>
      </w:r>
      <w:r w:rsidR="00D10E8B">
        <w:rPr>
          <w:w w:val="113"/>
        </w:rPr>
        <w:t>,</w:t>
      </w:r>
      <w:r w:rsidR="00D10E8B">
        <w:rPr>
          <w:spacing w:val="18"/>
        </w:rPr>
        <w:t xml:space="preserve"> </w:t>
      </w:r>
      <w:r w:rsidR="00D10E8B">
        <w:rPr>
          <w:spacing w:val="-1"/>
          <w:w w:val="113"/>
        </w:rPr>
        <w:t>an</w:t>
      </w:r>
      <w:r w:rsidR="00D10E8B">
        <w:rPr>
          <w:w w:val="113"/>
        </w:rPr>
        <w:t>d</w:t>
      </w:r>
      <w:r w:rsidR="00D10E8B">
        <w:rPr>
          <w:spacing w:val="18"/>
        </w:rPr>
        <w:t xml:space="preserve"> </w:t>
      </w:r>
      <w:r w:rsidR="00D10E8B">
        <w:rPr>
          <w:spacing w:val="-1"/>
          <w:w w:val="124"/>
        </w:rPr>
        <w:t>tha</w:t>
      </w:r>
      <w:r w:rsidR="00D10E8B">
        <w:rPr>
          <w:w w:val="124"/>
        </w:rPr>
        <w:t>t</w:t>
      </w:r>
      <w:r w:rsidR="00D10E8B">
        <w:rPr>
          <w:spacing w:val="18"/>
        </w:rPr>
        <w:t xml:space="preserve"> </w:t>
      </w:r>
      <w:r w:rsidR="00D10E8B">
        <w:rPr>
          <w:spacing w:val="-1"/>
          <w:w w:val="102"/>
        </w:rPr>
        <w:t>i</w:t>
      </w:r>
      <w:r w:rsidR="00D10E8B">
        <w:rPr>
          <w:w w:val="102"/>
        </w:rPr>
        <w:t>s</w:t>
      </w:r>
      <w:r w:rsidR="00D10E8B">
        <w:rPr>
          <w:spacing w:val="18"/>
        </w:rPr>
        <w:t xml:space="preserve"> </w:t>
      </w:r>
      <w:r w:rsidR="00D10E8B">
        <w:rPr>
          <w:w w:val="108"/>
        </w:rPr>
        <w:t xml:space="preserve">maximally </w:t>
      </w:r>
      <w:r w:rsidR="00D10E8B">
        <w:rPr>
          <w:w w:val="110"/>
        </w:rPr>
        <w:t>separated</w:t>
      </w:r>
      <w:r w:rsidR="00D10E8B">
        <w:rPr>
          <w:spacing w:val="-13"/>
          <w:w w:val="110"/>
        </w:rPr>
        <w:t xml:space="preserve"> </w:t>
      </w:r>
      <w:r w:rsidR="00D10E8B">
        <w:rPr>
          <w:w w:val="110"/>
        </w:rPr>
        <w:t>from</w:t>
      </w:r>
      <w:r w:rsidR="00D10E8B">
        <w:rPr>
          <w:spacing w:val="-12"/>
          <w:w w:val="110"/>
        </w:rPr>
        <w:t xml:space="preserve"> </w:t>
      </w:r>
      <w:r w:rsidR="00D10E8B">
        <w:rPr>
          <w:w w:val="110"/>
        </w:rPr>
        <w:t>the</w:t>
      </w:r>
      <w:r w:rsidR="00D10E8B">
        <w:rPr>
          <w:spacing w:val="-12"/>
          <w:w w:val="110"/>
        </w:rPr>
        <w:t xml:space="preserve"> </w:t>
      </w:r>
      <w:r w:rsidR="00D10E8B">
        <w:rPr>
          <w:w w:val="110"/>
        </w:rPr>
        <w:t>nearest</w:t>
      </w:r>
      <w:r w:rsidR="00D10E8B">
        <w:rPr>
          <w:spacing w:val="-12"/>
          <w:w w:val="110"/>
        </w:rPr>
        <w:t xml:space="preserve"> </w:t>
      </w:r>
      <w:r w:rsidR="00D10E8B">
        <w:rPr>
          <w:w w:val="110"/>
        </w:rPr>
        <w:t>data</w:t>
      </w:r>
      <w:r w:rsidR="00D10E8B">
        <w:rPr>
          <w:spacing w:val="-12"/>
          <w:w w:val="110"/>
        </w:rPr>
        <w:t xml:space="preserve"> </w:t>
      </w:r>
      <w:r w:rsidR="00D10E8B">
        <w:rPr>
          <w:w w:val="110"/>
        </w:rPr>
        <w:t>points</w:t>
      </w:r>
      <w:r w:rsidR="00D10E8B">
        <w:rPr>
          <w:spacing w:val="-12"/>
          <w:w w:val="110"/>
        </w:rPr>
        <w:t xml:space="preserve"> </w:t>
      </w:r>
      <w:r w:rsidR="00D10E8B">
        <w:rPr>
          <w:w w:val="110"/>
        </w:rPr>
        <w:t>on</w:t>
      </w:r>
      <w:r w:rsidR="00D10E8B">
        <w:rPr>
          <w:spacing w:val="-12"/>
          <w:w w:val="110"/>
        </w:rPr>
        <w:t xml:space="preserve"> </w:t>
      </w:r>
      <w:r w:rsidR="00D10E8B">
        <w:rPr>
          <w:w w:val="110"/>
        </w:rPr>
        <w:t>each</w:t>
      </w:r>
      <w:r w:rsidR="00D10E8B">
        <w:rPr>
          <w:spacing w:val="-12"/>
          <w:w w:val="110"/>
        </w:rPr>
        <w:t xml:space="preserve"> </w:t>
      </w:r>
      <w:r w:rsidR="00D10E8B">
        <w:rPr>
          <w:w w:val="110"/>
        </w:rPr>
        <w:t>category.</w:t>
      </w:r>
      <w:r w:rsidR="00D10E8B">
        <w:rPr>
          <w:spacing w:val="3"/>
          <w:w w:val="110"/>
        </w:rPr>
        <w:t xml:space="preserve"> </w:t>
      </w:r>
      <w:r w:rsidR="00D10E8B">
        <w:rPr>
          <w:w w:val="110"/>
        </w:rPr>
        <w:t>Least</w:t>
      </w:r>
      <w:r w:rsidR="00D10E8B">
        <w:rPr>
          <w:spacing w:val="-12"/>
          <w:w w:val="110"/>
        </w:rPr>
        <w:t xml:space="preserve"> </w:t>
      </w:r>
      <w:r w:rsidR="00D10E8B">
        <w:rPr>
          <w:w w:val="110"/>
        </w:rPr>
        <w:t>Squares</w:t>
      </w:r>
      <w:r w:rsidR="00D10E8B">
        <w:rPr>
          <w:spacing w:val="-12"/>
          <w:w w:val="110"/>
        </w:rPr>
        <w:t xml:space="preserve"> </w:t>
      </w:r>
      <w:r w:rsidR="00D10E8B">
        <w:rPr>
          <w:w w:val="110"/>
        </w:rPr>
        <w:t>SVM</w:t>
      </w:r>
      <w:r w:rsidR="00D10E8B">
        <w:rPr>
          <w:spacing w:val="-12"/>
          <w:w w:val="110"/>
        </w:rPr>
        <w:t xml:space="preserve"> </w:t>
      </w:r>
      <w:r w:rsidR="00D10E8B">
        <w:rPr>
          <w:w w:val="110"/>
        </w:rPr>
        <w:t>(LS-SVM)</w:t>
      </w:r>
      <w:r w:rsidR="00D10E8B">
        <w:rPr>
          <w:spacing w:val="-12"/>
          <w:w w:val="110"/>
        </w:rPr>
        <w:t xml:space="preserve"> </w:t>
      </w:r>
      <w:r w:rsidR="00D10E8B">
        <w:rPr>
          <w:w w:val="110"/>
        </w:rPr>
        <w:t>is</w:t>
      </w:r>
      <w:r w:rsidR="00D10E8B">
        <w:rPr>
          <w:spacing w:val="-13"/>
          <w:w w:val="110"/>
        </w:rPr>
        <w:t xml:space="preserve"> </w:t>
      </w:r>
      <w:r w:rsidR="00D10E8B">
        <w:rPr>
          <w:w w:val="110"/>
        </w:rPr>
        <w:t>a</w:t>
      </w:r>
      <w:r w:rsidR="00D10E8B">
        <w:rPr>
          <w:spacing w:val="-12"/>
          <w:w w:val="110"/>
        </w:rPr>
        <w:t xml:space="preserve"> </w:t>
      </w:r>
      <w:r w:rsidR="00D10E8B">
        <w:rPr>
          <w:w w:val="110"/>
        </w:rPr>
        <w:t>version</w:t>
      </w:r>
      <w:r w:rsidR="00D10E8B">
        <w:rPr>
          <w:spacing w:val="-12"/>
          <w:w w:val="110"/>
        </w:rPr>
        <w:t xml:space="preserve"> </w:t>
      </w:r>
      <w:r w:rsidR="00D10E8B">
        <w:rPr>
          <w:w w:val="110"/>
        </w:rPr>
        <w:t>of</w:t>
      </w:r>
      <w:r w:rsidR="00D10E8B">
        <w:rPr>
          <w:spacing w:val="-12"/>
          <w:w w:val="110"/>
        </w:rPr>
        <w:t xml:space="preserve"> </w:t>
      </w:r>
      <w:r w:rsidR="00D10E8B">
        <w:rPr>
          <w:w w:val="110"/>
        </w:rPr>
        <w:t>SVM</w:t>
      </w:r>
      <w:r w:rsidR="00D10E8B">
        <w:rPr>
          <w:spacing w:val="-12"/>
          <w:w w:val="110"/>
        </w:rPr>
        <w:t xml:space="preserve"> </w:t>
      </w:r>
      <w:r w:rsidR="00D10E8B">
        <w:rPr>
          <w:w w:val="110"/>
        </w:rPr>
        <w:t>[</w:t>
      </w:r>
      <w:hyperlink w:anchor="_bookmark320" w:history="1">
        <w:r w:rsidR="00D10E8B">
          <w:rPr>
            <w:w w:val="110"/>
          </w:rPr>
          <w:t>101</w:t>
        </w:r>
      </w:hyperlink>
      <w:r w:rsidR="00D10E8B">
        <w:rPr>
          <w:w w:val="110"/>
        </w:rPr>
        <w:t>].</w:t>
      </w:r>
      <w:r w:rsidR="00D10E8B">
        <w:rPr>
          <w:spacing w:val="3"/>
          <w:w w:val="110"/>
        </w:rPr>
        <w:t xml:space="preserve"> </w:t>
      </w:r>
      <w:r w:rsidR="00D10E8B">
        <w:rPr>
          <w:w w:val="110"/>
        </w:rPr>
        <w:t xml:space="preserve">It approximates the hyperplane finding procedure of SVM </w:t>
      </w:r>
      <w:r w:rsidR="00D10E8B">
        <w:rPr>
          <w:spacing w:val="-3"/>
          <w:w w:val="110"/>
        </w:rPr>
        <w:t xml:space="preserve">by </w:t>
      </w:r>
      <w:r w:rsidR="00D10E8B">
        <w:rPr>
          <w:w w:val="110"/>
        </w:rPr>
        <w:t>solving the following linear</w:t>
      </w:r>
      <w:r w:rsidR="00D10E8B">
        <w:rPr>
          <w:spacing w:val="37"/>
          <w:w w:val="110"/>
        </w:rPr>
        <w:t xml:space="preserve"> </w:t>
      </w:r>
      <w:r w:rsidR="00D10E8B">
        <w:rPr>
          <w:w w:val="110"/>
        </w:rPr>
        <w:t>equation:</w:t>
      </w:r>
    </w:p>
    <w:p w:rsidR="00A325FF" w:rsidRDefault="00A325FF">
      <w:pPr>
        <w:jc w:val="both"/>
        <w:sectPr w:rsidR="00A325FF">
          <w:pgSz w:w="12240" w:h="15840"/>
          <w:pgMar w:top="800" w:right="580" w:bottom="280" w:left="940" w:header="536" w:footer="0" w:gutter="0"/>
          <w:cols w:space="708"/>
        </w:sectPr>
      </w:pPr>
    </w:p>
    <w:p w:rsidR="00A325FF" w:rsidRDefault="002220C9">
      <w:pPr>
        <w:tabs>
          <w:tab w:val="left" w:pos="4665"/>
        </w:tabs>
        <w:spacing w:before="153" w:line="262" w:lineRule="exact"/>
        <w:ind w:left="4141"/>
        <w:rPr>
          <w:i/>
          <w:sz w:val="20"/>
        </w:rPr>
      </w:pPr>
      <w:r>
        <w:rPr>
          <w:noProof/>
          <w:lang w:val="da-DK" w:eastAsia="da-DK" w:bidi="ar-SA"/>
        </w:rPr>
        <mc:AlternateContent>
          <mc:Choice Requires="wps">
            <w:drawing>
              <wp:anchor distT="0" distB="0" distL="114300" distR="114300" simplePos="0" relativeHeight="16096768" behindDoc="0" locked="0" layoutInCell="1" allowOverlap="1">
                <wp:simplePos x="0" y="0"/>
                <wp:positionH relativeFrom="page">
                  <wp:posOffset>3159760</wp:posOffset>
                </wp:positionH>
                <wp:positionV relativeFrom="paragraph">
                  <wp:posOffset>40005</wp:posOffset>
                </wp:positionV>
                <wp:extent cx="66675" cy="472440"/>
                <wp:effectExtent l="0" t="0" r="0" b="0"/>
                <wp:wrapNone/>
                <wp:docPr id="946"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84"/>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2" o:spid="_x0000_s2352" type="#_x0000_t202" style="position:absolute;left:0;text-align:left;margin-left:248.8pt;margin-top:3.15pt;width:5.25pt;height:37.2pt;z-index:1609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w w:val="84"/>
                        </w:rPr>
                        <w:t>Σ</w:t>
                      </w:r>
                    </w:p>
                  </w:txbxContent>
                </v:textbox>
                <w10:wrap anchorx="page"/>
              </v:shape>
            </w:pict>
          </mc:Fallback>
        </mc:AlternateContent>
      </w:r>
      <w:r w:rsidR="00D10E8B">
        <w:rPr>
          <w:rFonts w:ascii="Georgia" w:hAnsi="Georgia"/>
          <w:w w:val="81"/>
          <w:sz w:val="20"/>
        </w:rPr>
        <w:t>0</w:t>
      </w:r>
      <w:r w:rsidR="00D10E8B">
        <w:rPr>
          <w:rFonts w:ascii="Georgia" w:hAnsi="Georgia"/>
          <w:sz w:val="20"/>
        </w:rPr>
        <w:tab/>
      </w:r>
      <w:r w:rsidR="00D10E8B">
        <w:rPr>
          <w:i/>
          <w:spacing w:val="-85"/>
          <w:w w:val="149"/>
          <w:position w:val="4"/>
          <w:sz w:val="20"/>
        </w:rPr>
        <w:t>˙</w:t>
      </w:r>
      <w:r w:rsidR="00D10E8B">
        <w:rPr>
          <w:rFonts w:ascii="Georgia" w:hAnsi="Georgia"/>
          <w:w w:val="115"/>
          <w:sz w:val="20"/>
        </w:rPr>
        <w:t>1</w:t>
      </w:r>
      <w:r w:rsidR="00D10E8B">
        <w:rPr>
          <w:i/>
          <w:w w:val="118"/>
          <w:sz w:val="20"/>
          <w:vertAlign w:val="superscript"/>
        </w:rPr>
        <w:t>T</w:t>
      </w:r>
    </w:p>
    <w:p w:rsidR="00A325FF" w:rsidRDefault="00D10E8B">
      <w:pPr>
        <w:spacing w:line="306" w:lineRule="exact"/>
        <w:ind w:left="4125"/>
        <w:rPr>
          <w:rFonts w:ascii="Arial" w:hAnsi="Arial"/>
          <w:b/>
          <w:sz w:val="20"/>
        </w:rPr>
      </w:pPr>
      <w:r>
        <w:rPr>
          <w:i/>
          <w:spacing w:val="-85"/>
          <w:w w:val="149"/>
          <w:position w:val="4"/>
          <w:sz w:val="20"/>
        </w:rPr>
        <w:t>˙</w:t>
      </w:r>
      <w:r>
        <w:rPr>
          <w:rFonts w:ascii="Georgia" w:hAnsi="Georgia"/>
          <w:w w:val="115"/>
          <w:sz w:val="20"/>
        </w:rPr>
        <w:t>1</w:t>
      </w:r>
      <w:r>
        <w:rPr>
          <w:rFonts w:ascii="Georgia" w:hAnsi="Georgia"/>
          <w:sz w:val="20"/>
        </w:rPr>
        <w:t xml:space="preserve"> </w:t>
      </w:r>
      <w:r>
        <w:rPr>
          <w:rFonts w:ascii="Georgia" w:hAnsi="Georgia"/>
          <w:spacing w:val="23"/>
          <w:sz w:val="20"/>
        </w:rPr>
        <w:t xml:space="preserve"> </w:t>
      </w:r>
      <w:r>
        <w:rPr>
          <w:rFonts w:ascii="Arial" w:hAnsi="Arial"/>
          <w:b/>
          <w:w w:val="124"/>
          <w:sz w:val="20"/>
        </w:rPr>
        <w:t>K</w:t>
      </w:r>
      <w:r>
        <w:rPr>
          <w:rFonts w:ascii="Arial" w:hAnsi="Arial"/>
          <w:b/>
          <w:spacing w:val="-12"/>
          <w:sz w:val="20"/>
        </w:rPr>
        <w:t xml:space="preserve"> </w:t>
      </w:r>
      <w:r>
        <w:rPr>
          <w:rFonts w:ascii="Georgia" w:hAnsi="Georgia"/>
          <w:w w:val="120"/>
          <w:sz w:val="20"/>
        </w:rPr>
        <w:t>+</w:t>
      </w:r>
      <w:r>
        <w:rPr>
          <w:rFonts w:ascii="Georgia" w:hAnsi="Georgia"/>
          <w:spacing w:val="-4"/>
          <w:sz w:val="20"/>
        </w:rPr>
        <w:t xml:space="preserve"> </w:t>
      </w:r>
      <w:r>
        <w:rPr>
          <w:i/>
          <w:spacing w:val="11"/>
          <w:w w:val="130"/>
          <w:sz w:val="20"/>
        </w:rPr>
        <w:t>γ</w:t>
      </w:r>
      <w:r>
        <w:rPr>
          <w:rFonts w:ascii="Lucida Sans Unicode" w:hAnsi="Lucida Sans Unicode"/>
          <w:w w:val="104"/>
          <w:sz w:val="20"/>
          <w:vertAlign w:val="superscript"/>
        </w:rPr>
        <w:t>−</w:t>
      </w:r>
      <w:r>
        <w:rPr>
          <w:spacing w:val="10"/>
          <w:w w:val="105"/>
          <w:sz w:val="20"/>
          <w:vertAlign w:val="superscript"/>
        </w:rPr>
        <w:t>1</w:t>
      </w:r>
      <w:r>
        <w:rPr>
          <w:rFonts w:ascii="Arial" w:hAnsi="Arial"/>
          <w:b/>
          <w:w w:val="103"/>
          <w:sz w:val="20"/>
        </w:rPr>
        <w:t>1</w:t>
      </w:r>
    </w:p>
    <w:p w:rsidR="00A325FF" w:rsidRDefault="00D10E8B">
      <w:pPr>
        <w:spacing w:before="29"/>
        <w:ind w:left="-40"/>
        <w:rPr>
          <w:rFonts w:ascii="Georgia" w:hAnsi="Georgia"/>
          <w:sz w:val="20"/>
        </w:rPr>
      </w:pPr>
      <w:r>
        <w:br w:type="column"/>
      </w:r>
      <w:r>
        <w:rPr>
          <w:rFonts w:ascii="Arial" w:hAnsi="Arial"/>
          <w:sz w:val="20"/>
        </w:rPr>
        <w:t>Σ</w:t>
      </w:r>
      <w:r>
        <w:rPr>
          <w:rFonts w:ascii="Arial" w:hAnsi="Arial"/>
          <w:spacing w:val="-30"/>
          <w:sz w:val="20"/>
        </w:rPr>
        <w:t xml:space="preserve"> </w:t>
      </w:r>
      <w:r>
        <w:rPr>
          <w:rFonts w:ascii="Arial" w:hAnsi="Arial"/>
          <w:sz w:val="20"/>
        </w:rPr>
        <w:t>Σ</w:t>
      </w:r>
      <w:r>
        <w:rPr>
          <w:rFonts w:ascii="Arial" w:hAnsi="Arial"/>
          <w:spacing w:val="-40"/>
          <w:sz w:val="20"/>
        </w:rPr>
        <w:t xml:space="preserve"> </w:t>
      </w:r>
      <w:r>
        <w:rPr>
          <w:i/>
          <w:position w:val="-15"/>
          <w:sz w:val="20"/>
        </w:rPr>
        <w:t>b</w:t>
      </w:r>
      <w:r>
        <w:rPr>
          <w:i/>
          <w:spacing w:val="-33"/>
          <w:position w:val="-15"/>
          <w:sz w:val="20"/>
        </w:rPr>
        <w:t xml:space="preserve"> </w:t>
      </w:r>
      <w:r>
        <w:rPr>
          <w:rFonts w:ascii="Arial" w:hAnsi="Arial"/>
          <w:sz w:val="20"/>
        </w:rPr>
        <w:t>Σ</w:t>
      </w:r>
      <w:r>
        <w:rPr>
          <w:rFonts w:ascii="Arial" w:hAnsi="Arial"/>
          <w:spacing w:val="-13"/>
          <w:sz w:val="20"/>
        </w:rPr>
        <w:t xml:space="preserve"> </w:t>
      </w:r>
      <w:r>
        <w:rPr>
          <w:rFonts w:ascii="Georgia" w:hAnsi="Georgia"/>
          <w:position w:val="-27"/>
          <w:sz w:val="20"/>
        </w:rPr>
        <w:t>=</w:t>
      </w:r>
      <w:r>
        <w:rPr>
          <w:rFonts w:ascii="Georgia" w:hAnsi="Georgia"/>
          <w:spacing w:val="31"/>
          <w:position w:val="-27"/>
          <w:sz w:val="20"/>
        </w:rPr>
        <w:t xml:space="preserve"> </w:t>
      </w:r>
      <w:r>
        <w:rPr>
          <w:rFonts w:ascii="Georgia" w:hAnsi="Georgia"/>
          <w:spacing w:val="-17"/>
          <w:position w:val="-15"/>
          <w:sz w:val="20"/>
        </w:rPr>
        <w:t>0</w:t>
      </w:r>
    </w:p>
    <w:p w:rsidR="00A325FF" w:rsidRDefault="00D10E8B">
      <w:pPr>
        <w:pStyle w:val="Brdtekst"/>
        <w:spacing w:before="4"/>
        <w:rPr>
          <w:rFonts w:ascii="Georgia"/>
          <w:sz w:val="27"/>
        </w:rPr>
      </w:pPr>
      <w:r>
        <w:br w:type="column"/>
      </w:r>
    </w:p>
    <w:p w:rsidR="00A325FF" w:rsidRDefault="00D10E8B">
      <w:pPr>
        <w:tabs>
          <w:tab w:val="left" w:pos="3731"/>
        </w:tabs>
        <w:ind w:left="134"/>
        <w:rPr>
          <w:sz w:val="20"/>
        </w:rPr>
      </w:pPr>
      <w:r>
        <w:rPr>
          <w:i/>
          <w:w w:val="110"/>
          <w:sz w:val="20"/>
        </w:rPr>
        <w:t>.</w:t>
      </w:r>
      <w:r>
        <w:rPr>
          <w:i/>
          <w:w w:val="110"/>
          <w:sz w:val="20"/>
        </w:rPr>
        <w:tab/>
      </w:r>
      <w:bookmarkStart w:id="184" w:name="_bookmark150"/>
      <w:bookmarkEnd w:id="184"/>
      <w:r>
        <w:rPr>
          <w:w w:val="110"/>
          <w:sz w:val="20"/>
        </w:rPr>
        <w:t>(66)</w:t>
      </w:r>
    </w:p>
    <w:p w:rsidR="00A325FF" w:rsidRDefault="00A325FF">
      <w:pPr>
        <w:rPr>
          <w:sz w:val="20"/>
        </w:rPr>
        <w:sectPr w:rsidR="00A325FF">
          <w:type w:val="continuous"/>
          <w:pgSz w:w="12240" w:h="15840"/>
          <w:pgMar w:top="940" w:right="580" w:bottom="280" w:left="940" w:header="708" w:footer="708" w:gutter="0"/>
          <w:cols w:num="3" w:space="708" w:equalWidth="0">
            <w:col w:w="5227" w:space="40"/>
            <w:col w:w="910" w:space="39"/>
            <w:col w:w="4504"/>
          </w:cols>
        </w:sectPr>
      </w:pPr>
    </w:p>
    <w:p w:rsidR="00A325FF" w:rsidRDefault="002220C9">
      <w:pPr>
        <w:pStyle w:val="Brdtekst"/>
        <w:spacing w:before="109" w:line="170" w:lineRule="exact"/>
        <w:ind w:left="140"/>
      </w:pPr>
      <w:r>
        <w:rPr>
          <w:noProof/>
          <w:lang w:val="da-DK" w:eastAsia="da-DK" w:bidi="ar-SA"/>
        </w:rPr>
        <mc:AlternateContent>
          <mc:Choice Requires="wps">
            <w:drawing>
              <wp:anchor distT="0" distB="0" distL="114300" distR="114300" simplePos="0" relativeHeight="482192896" behindDoc="1" locked="0" layoutInCell="1" allowOverlap="1">
                <wp:simplePos x="0" y="0"/>
                <wp:positionH relativeFrom="page">
                  <wp:posOffset>4070350</wp:posOffset>
                </wp:positionH>
                <wp:positionV relativeFrom="paragraph">
                  <wp:posOffset>-166370</wp:posOffset>
                </wp:positionV>
                <wp:extent cx="66675" cy="127000"/>
                <wp:effectExtent l="0" t="0" r="0" b="0"/>
                <wp:wrapNone/>
                <wp:docPr id="945" name="Text Box 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i/>
                                <w:sz w:val="20"/>
                              </w:rPr>
                            </w:pPr>
                            <w:r>
                              <w:rPr>
                                <w:i/>
                                <w:spacing w:val="-123"/>
                                <w:w w:val="121"/>
                                <w:sz w:val="20"/>
                              </w:rPr>
                              <w:t>α</w:t>
                            </w:r>
                            <w:r>
                              <w:rPr>
                                <w:i/>
                                <w:w w:val="14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1" o:spid="_x0000_s2353" type="#_x0000_t202" style="position:absolute;left:0;text-align:left;margin-left:320.5pt;margin-top:-13.1pt;width:5.25pt;height:10pt;z-index:-2112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" filled="f" stroked="f">
                <v:textbox inset="0,0,0,0">
                  <w:txbxContent>
                    <w:p w:rsidR="00A325FF" w:rsidRDefault="00D10E8B">
                      <w:pPr>
                        <w:spacing w:line="193" w:lineRule="exact"/>
                        <w:rPr>
                          <w:i/>
                          <w:sz w:val="20"/>
                        </w:rPr>
                      </w:pPr>
                      <w:r>
                        <w:rPr>
                          <w:i/>
                          <w:spacing w:val="-123"/>
                          <w:w w:val="121"/>
                          <w:sz w:val="20"/>
                        </w:rPr>
                        <w:t>α</w:t>
                      </w:r>
                      <w:r>
                        <w:rPr>
                          <w:i/>
                          <w:w w:val="149"/>
                          <w:sz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94944" behindDoc="1" locked="0" layoutInCell="1" allowOverlap="1">
                <wp:simplePos x="0" y="0"/>
                <wp:positionH relativeFrom="page">
                  <wp:posOffset>4452620</wp:posOffset>
                </wp:positionH>
                <wp:positionV relativeFrom="paragraph">
                  <wp:posOffset>-166370</wp:posOffset>
                </wp:positionV>
                <wp:extent cx="63500" cy="127000"/>
                <wp:effectExtent l="0" t="0" r="0" b="0"/>
                <wp:wrapNone/>
                <wp:docPr id="944" name="Text Box 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i/>
                                <w:sz w:val="20"/>
                              </w:rPr>
                            </w:pPr>
                            <w:r>
                              <w:rPr>
                                <w:i/>
                                <w:spacing w:val="-99"/>
                                <w:w w:val="149"/>
                                <w:sz w:val="20"/>
                              </w:rPr>
                              <w:t>˙</w:t>
                            </w:r>
                            <w:r>
                              <w:rPr>
                                <w:i/>
                                <w:w w:val="109"/>
                                <w:sz w:val="20"/>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0" o:spid="_x0000_s2354" type="#_x0000_t202" style="position:absolute;left:0;text-align:left;margin-left:350.6pt;margin-top:-13.1pt;width:5pt;height:10pt;z-index:-2112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" filled="f" stroked="f">
                <v:textbox inset="0,0,0,0">
                  <w:txbxContent>
                    <w:p w:rsidR="00A325FF" w:rsidRDefault="00D10E8B">
                      <w:pPr>
                        <w:spacing w:line="193" w:lineRule="exact"/>
                        <w:rPr>
                          <w:i/>
                          <w:sz w:val="20"/>
                        </w:rPr>
                      </w:pPr>
                      <w:r>
                        <w:rPr>
                          <w:i/>
                          <w:spacing w:val="-99"/>
                          <w:w w:val="149"/>
                          <w:sz w:val="20"/>
                        </w:rPr>
                        <w:t>˙</w:t>
                      </w:r>
                      <w:r>
                        <w:rPr>
                          <w:i/>
                          <w:w w:val="109"/>
                          <w:sz w:val="20"/>
                        </w:rPr>
                        <w:t>y</w:t>
                      </w:r>
                    </w:p>
                  </w:txbxContent>
                </v:textbox>
                <w10:wrap anchorx="page"/>
              </v:shape>
            </w:pict>
          </mc:Fallback>
        </mc:AlternateContent>
      </w:r>
      <w:r w:rsidR="00D10E8B">
        <w:rPr>
          <w:spacing w:val="-1"/>
          <w:w w:val="102"/>
        </w:rPr>
        <w:t>Her</w:t>
      </w:r>
      <w:r w:rsidR="00D10E8B">
        <w:rPr>
          <w:w w:val="102"/>
        </w:rPr>
        <w:t>e</w:t>
      </w:r>
      <w:r w:rsidR="00D10E8B">
        <w:rPr>
          <w:spacing w:val="14"/>
        </w:rPr>
        <w:t xml:space="preserve"> </w:t>
      </w:r>
      <w:r w:rsidR="00D10E8B">
        <w:rPr>
          <w:rFonts w:ascii="Arial" w:hAnsi="Arial"/>
          <w:b/>
          <w:w w:val="124"/>
        </w:rPr>
        <w:t>K</w:t>
      </w:r>
      <w:r w:rsidR="00D10E8B">
        <w:rPr>
          <w:rFonts w:ascii="Arial" w:hAnsi="Arial"/>
          <w:b/>
          <w:spacing w:val="8"/>
        </w:rPr>
        <w:t xml:space="preserve"> </w:t>
      </w:r>
      <w:r w:rsidR="00D10E8B">
        <w:rPr>
          <w:spacing w:val="-1"/>
          <w:w w:val="98"/>
        </w:rPr>
        <w:t>i</w:t>
      </w:r>
      <w:r w:rsidR="00D10E8B">
        <w:rPr>
          <w:w w:val="98"/>
        </w:rPr>
        <w:t>s</w:t>
      </w:r>
      <w:r w:rsidR="00D10E8B">
        <w:rPr>
          <w:spacing w:val="13"/>
        </w:rPr>
        <w:t xml:space="preserve"> </w:t>
      </w:r>
      <w:r w:rsidR="00D10E8B">
        <w:rPr>
          <w:w w:val="102"/>
        </w:rPr>
        <w:t>called</w:t>
      </w:r>
      <w:r w:rsidR="00D10E8B">
        <w:rPr>
          <w:spacing w:val="14"/>
        </w:rPr>
        <w:t xml:space="preserve"> </w:t>
      </w:r>
      <w:r w:rsidR="00D10E8B">
        <w:rPr>
          <w:spacing w:val="-1"/>
          <w:w w:val="110"/>
        </w:rPr>
        <w:t>th</w:t>
      </w:r>
      <w:r w:rsidR="00D10E8B">
        <w:rPr>
          <w:w w:val="110"/>
        </w:rPr>
        <w:t>e</w:t>
      </w:r>
      <w:r w:rsidR="00D10E8B">
        <w:rPr>
          <w:spacing w:val="14"/>
        </w:rPr>
        <w:t xml:space="preserve"> </w:t>
      </w:r>
      <w:r w:rsidR="00D10E8B">
        <w:rPr>
          <w:spacing w:val="-6"/>
          <w:w w:val="103"/>
        </w:rPr>
        <w:t>k</w:t>
      </w:r>
      <w:r w:rsidR="00D10E8B">
        <w:rPr>
          <w:w w:val="103"/>
        </w:rPr>
        <w:t>ernel</w:t>
      </w:r>
      <w:r w:rsidR="00D10E8B">
        <w:rPr>
          <w:spacing w:val="14"/>
        </w:rPr>
        <w:t xml:space="preserve"> </w:t>
      </w:r>
      <w:r w:rsidR="00D10E8B">
        <w:rPr>
          <w:w w:val="112"/>
        </w:rPr>
        <w:t>mat</w:t>
      </w:r>
      <w:r w:rsidR="00D10E8B">
        <w:rPr>
          <w:spacing w:val="-1"/>
          <w:w w:val="112"/>
        </w:rPr>
        <w:t>r</w:t>
      </w:r>
      <w:r w:rsidR="00D10E8B">
        <w:rPr>
          <w:w w:val="97"/>
        </w:rPr>
        <w:t>i</w:t>
      </w:r>
      <w:r w:rsidR="00D10E8B">
        <w:rPr>
          <w:w w:val="103"/>
        </w:rPr>
        <w:t>x</w:t>
      </w:r>
      <w:r w:rsidR="00D10E8B">
        <w:rPr>
          <w:spacing w:val="13"/>
        </w:rPr>
        <w:t xml:space="preserve"> </w:t>
      </w:r>
      <w:r w:rsidR="00D10E8B">
        <w:rPr>
          <w:spacing w:val="-1"/>
          <w:w w:val="94"/>
        </w:rPr>
        <w:t>o</w:t>
      </w:r>
      <w:r w:rsidR="00D10E8B">
        <w:rPr>
          <w:w w:val="94"/>
        </w:rPr>
        <w:t>f</w:t>
      </w:r>
      <w:r w:rsidR="00D10E8B">
        <w:rPr>
          <w:spacing w:val="14"/>
        </w:rPr>
        <w:t xml:space="preserve"> </w:t>
      </w:r>
      <w:r w:rsidR="00D10E8B">
        <w:rPr>
          <w:w w:val="102"/>
        </w:rPr>
        <w:t>dimension</w:t>
      </w:r>
      <w:r w:rsidR="00D10E8B">
        <w:rPr>
          <w:spacing w:val="13"/>
        </w:rPr>
        <w:t xml:space="preserve"> </w:t>
      </w:r>
      <w:r w:rsidR="00D10E8B">
        <w:rPr>
          <w:i/>
          <w:w w:val="116"/>
        </w:rPr>
        <w:t>M</w:t>
      </w:r>
      <w:r w:rsidR="00D10E8B">
        <w:rPr>
          <w:i/>
          <w:spacing w:val="11"/>
        </w:rPr>
        <w:t xml:space="preserve"> </w:t>
      </w:r>
      <w:r w:rsidR="00D10E8B">
        <w:rPr>
          <w:rFonts w:ascii="Lucida Sans Unicode" w:hAnsi="Lucida Sans Unicode"/>
          <w:w w:val="97"/>
        </w:rPr>
        <w:t>×</w:t>
      </w:r>
      <w:r w:rsidR="00D10E8B">
        <w:rPr>
          <w:rFonts w:ascii="Lucida Sans Unicode" w:hAnsi="Lucida Sans Unicode"/>
          <w:spacing w:val="-24"/>
        </w:rPr>
        <w:t xml:space="preserve"> </w:t>
      </w:r>
      <w:r w:rsidR="00D10E8B">
        <w:rPr>
          <w:i/>
          <w:w w:val="116"/>
        </w:rPr>
        <w:t>M</w:t>
      </w:r>
      <w:r w:rsidR="00D10E8B">
        <w:rPr>
          <w:i/>
          <w:spacing w:val="-29"/>
        </w:rPr>
        <w:t xml:space="preserve"> </w:t>
      </w:r>
      <w:r w:rsidR="00D10E8B">
        <w:rPr>
          <w:w w:val="108"/>
        </w:rPr>
        <w:t>,</w:t>
      </w:r>
      <w:r w:rsidR="00D10E8B">
        <w:rPr>
          <w:spacing w:val="14"/>
        </w:rPr>
        <w:t xml:space="preserve"> </w:t>
      </w:r>
      <w:r w:rsidR="00D10E8B">
        <w:rPr>
          <w:i/>
          <w:w w:val="130"/>
        </w:rPr>
        <w:t>γ</w:t>
      </w:r>
      <w:r w:rsidR="00D10E8B">
        <w:rPr>
          <w:i/>
        </w:rPr>
        <w:t xml:space="preserve"> </w:t>
      </w:r>
      <w:r w:rsidR="00D10E8B">
        <w:rPr>
          <w:i/>
          <w:spacing w:val="-25"/>
        </w:rPr>
        <w:t xml:space="preserve"> </w:t>
      </w:r>
      <w:r w:rsidR="00D10E8B">
        <w:rPr>
          <w:spacing w:val="-1"/>
          <w:w w:val="98"/>
        </w:rPr>
        <w:t>i</w:t>
      </w:r>
      <w:r w:rsidR="00D10E8B">
        <w:rPr>
          <w:w w:val="98"/>
        </w:rPr>
        <w:t>s</w:t>
      </w:r>
      <w:r w:rsidR="00D10E8B">
        <w:rPr>
          <w:spacing w:val="13"/>
        </w:rPr>
        <w:t xml:space="preserve"> </w:t>
      </w:r>
      <w:r w:rsidR="00D10E8B">
        <w:rPr>
          <w:w w:val="109"/>
        </w:rPr>
        <w:t>a</w:t>
      </w:r>
      <w:r w:rsidR="00D10E8B">
        <w:rPr>
          <w:spacing w:val="14"/>
        </w:rPr>
        <w:t xml:space="preserve"> </w:t>
      </w:r>
      <w:r w:rsidR="00D10E8B">
        <w:rPr>
          <w:spacing w:val="-1"/>
          <w:w w:val="108"/>
        </w:rPr>
        <w:t>tunin</w:t>
      </w:r>
      <w:r w:rsidR="00D10E8B">
        <w:rPr>
          <w:w w:val="108"/>
        </w:rPr>
        <w:t>g</w:t>
      </w:r>
      <w:r w:rsidR="00D10E8B">
        <w:rPr>
          <w:spacing w:val="14"/>
        </w:rPr>
        <w:t xml:space="preserve"> </w:t>
      </w:r>
      <w:r w:rsidR="00D10E8B">
        <w:rPr>
          <w:w w:val="108"/>
        </w:rPr>
        <w:t>p</w:t>
      </w:r>
      <w:r w:rsidR="00D10E8B">
        <w:rPr>
          <w:spacing w:val="-1"/>
          <w:w w:val="109"/>
        </w:rPr>
        <w:t>a</w:t>
      </w:r>
      <w:r w:rsidR="00D10E8B">
        <w:rPr>
          <w:spacing w:val="-1"/>
          <w:w w:val="105"/>
        </w:rPr>
        <w:t>ram</w:t>
      </w:r>
      <w:r w:rsidR="00D10E8B">
        <w:rPr>
          <w:w w:val="105"/>
        </w:rPr>
        <w:t>e</w:t>
      </w:r>
      <w:r w:rsidR="00D10E8B">
        <w:rPr>
          <w:spacing w:val="-1"/>
          <w:w w:val="112"/>
        </w:rPr>
        <w:t>ter</w:t>
      </w:r>
      <w:r w:rsidR="00D10E8B">
        <w:rPr>
          <w:w w:val="112"/>
        </w:rPr>
        <w:t>,</w:t>
      </w:r>
      <w:r w:rsidR="00D10E8B">
        <w:rPr>
          <w:spacing w:val="14"/>
        </w:rPr>
        <w:t xml:space="preserve"> </w:t>
      </w:r>
      <w:r w:rsidR="00D10E8B">
        <w:rPr>
          <w:spacing w:val="-1"/>
          <w:w w:val="108"/>
        </w:rPr>
        <w:t>an</w:t>
      </w:r>
      <w:r w:rsidR="00D10E8B">
        <w:rPr>
          <w:w w:val="108"/>
        </w:rPr>
        <w:t>d</w:t>
      </w:r>
      <w:r w:rsidR="00D10E8B">
        <w:rPr>
          <w:spacing w:val="14"/>
        </w:rPr>
        <w:t xml:space="preserve"> </w:t>
      </w:r>
      <w:r w:rsidR="00D10E8B">
        <w:rPr>
          <w:i/>
          <w:spacing w:val="-123"/>
          <w:w w:val="121"/>
        </w:rPr>
        <w:t>α</w:t>
      </w:r>
      <w:r w:rsidR="00D10E8B">
        <w:rPr>
          <w:i/>
          <w:w w:val="149"/>
        </w:rPr>
        <w:t>˙</w:t>
      </w:r>
      <w:r w:rsidR="00D10E8B">
        <w:rPr>
          <w:i/>
        </w:rPr>
        <w:t xml:space="preserve"> </w:t>
      </w:r>
      <w:r w:rsidR="00D10E8B">
        <w:rPr>
          <w:i/>
          <w:spacing w:val="-12"/>
        </w:rPr>
        <w:t xml:space="preserve"> </w:t>
      </w:r>
      <w:r w:rsidR="00D10E8B">
        <w:rPr>
          <w:w w:val="101"/>
        </w:rPr>
        <w:t>forms</w:t>
      </w:r>
      <w:r w:rsidR="00D10E8B">
        <w:rPr>
          <w:spacing w:val="14"/>
        </w:rPr>
        <w:t xml:space="preserve"> </w:t>
      </w:r>
      <w:r w:rsidR="00D10E8B">
        <w:rPr>
          <w:spacing w:val="-1"/>
          <w:w w:val="110"/>
        </w:rPr>
        <w:t>th</w:t>
      </w:r>
      <w:r w:rsidR="00D10E8B">
        <w:rPr>
          <w:w w:val="110"/>
        </w:rPr>
        <w:t>e</w:t>
      </w:r>
      <w:r w:rsidR="00D10E8B">
        <w:rPr>
          <w:spacing w:val="14"/>
        </w:rPr>
        <w:t xml:space="preserve"> </w:t>
      </w:r>
      <w:r w:rsidR="00D10E8B">
        <w:rPr>
          <w:w w:val="105"/>
        </w:rPr>
        <w:t>normal</w:t>
      </w:r>
      <w:r w:rsidR="00D10E8B">
        <w:rPr>
          <w:spacing w:val="14"/>
        </w:rPr>
        <w:t xml:space="preserve"> </w:t>
      </w:r>
      <w:r w:rsidR="00D10E8B">
        <w:rPr>
          <w:spacing w:val="-6"/>
          <w:w w:val="103"/>
        </w:rPr>
        <w:t>v</w:t>
      </w:r>
      <w:r w:rsidR="00D10E8B">
        <w:rPr>
          <w:w w:val="105"/>
        </w:rPr>
        <w:t>ector</w:t>
      </w:r>
      <w:r w:rsidR="00D10E8B">
        <w:rPr>
          <w:spacing w:val="13"/>
        </w:rPr>
        <w:t xml:space="preserve"> </w:t>
      </w:r>
      <w:r w:rsidR="00D10E8B">
        <w:rPr>
          <w:i/>
          <w:spacing w:val="-117"/>
          <w:w w:val="106"/>
        </w:rPr>
        <w:t>w</w:t>
      </w:r>
      <w:r w:rsidR="00D10E8B">
        <w:rPr>
          <w:i/>
          <w:w w:val="149"/>
        </w:rPr>
        <w:t>˙</w:t>
      </w:r>
      <w:r w:rsidR="00D10E8B">
        <w:rPr>
          <w:i/>
        </w:rPr>
        <w:t xml:space="preserve"> </w:t>
      </w:r>
      <w:r w:rsidR="00D10E8B">
        <w:rPr>
          <w:i/>
          <w:spacing w:val="-14"/>
        </w:rPr>
        <w:t xml:space="preserve"> </w:t>
      </w:r>
      <w:r w:rsidR="00D10E8B">
        <w:rPr>
          <w:spacing w:val="-6"/>
          <w:w w:val="108"/>
        </w:rPr>
        <w:t>b</w:t>
      </w:r>
      <w:r w:rsidR="00D10E8B">
        <w:rPr>
          <w:w w:val="103"/>
        </w:rPr>
        <w:t>y</w:t>
      </w:r>
    </w:p>
    <w:p w:rsidR="00A325FF" w:rsidRDefault="002220C9">
      <w:pPr>
        <w:pStyle w:val="Brdtekst"/>
        <w:spacing w:line="347" w:lineRule="exact"/>
        <w:ind w:left="139"/>
      </w:pPr>
      <w:r>
        <w:rPr>
          <w:noProof/>
          <w:lang w:val="da-DK" w:eastAsia="da-DK" w:bidi="ar-SA"/>
        </w:rPr>
        <mc:AlternateContent>
          <mc:Choice Requires="wps">
            <w:drawing>
              <wp:anchor distT="0" distB="0" distL="114300" distR="114300" simplePos="0" relativeHeight="482193920" behindDoc="1" locked="0" layoutInCell="1" allowOverlap="1">
                <wp:simplePos x="0" y="0"/>
                <wp:positionH relativeFrom="page">
                  <wp:posOffset>1081405</wp:posOffset>
                </wp:positionH>
                <wp:positionV relativeFrom="paragraph">
                  <wp:posOffset>163830</wp:posOffset>
                </wp:positionV>
                <wp:extent cx="175260" cy="88900"/>
                <wp:effectExtent l="0" t="0" r="0" b="0"/>
                <wp:wrapNone/>
                <wp:docPr id="943" name="Text Box 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45"/>
                                <w:sz w:val="14"/>
                              </w:rPr>
                              <w:t>j</w:t>
                            </w:r>
                            <w:r>
                              <w:rPr>
                                <w:w w:val="14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9" o:spid="_x0000_s2355" type="#_x0000_t202" style="position:absolute;left:0;text-align:left;margin-left:85.15pt;margin-top:12.9pt;width:13.8pt;height:7pt;z-index:-2112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twsgIAALQ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" filled="f" stroked="f">
                <v:textbox inset="0,0,0,0">
                  <w:txbxContent>
                    <w:p w:rsidR="00A325FF" w:rsidRDefault="00D10E8B">
                      <w:pPr>
                        <w:spacing w:line="135" w:lineRule="exact"/>
                        <w:rPr>
                          <w:sz w:val="14"/>
                        </w:rPr>
                      </w:pPr>
                      <w:r>
                        <w:rPr>
                          <w:i/>
                          <w:w w:val="145"/>
                          <w:sz w:val="14"/>
                        </w:rPr>
                        <w:t>j</w:t>
                      </w:r>
                      <w:r>
                        <w:rPr>
                          <w:w w:val="145"/>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94432" behindDoc="1" locked="0" layoutInCell="1" allowOverlap="1">
                <wp:simplePos x="0" y="0"/>
                <wp:positionH relativeFrom="page">
                  <wp:posOffset>1193800</wp:posOffset>
                </wp:positionH>
                <wp:positionV relativeFrom="paragraph">
                  <wp:posOffset>167640</wp:posOffset>
                </wp:positionV>
                <wp:extent cx="3711575" cy="472440"/>
                <wp:effectExtent l="0" t="0" r="0" b="0"/>
                <wp:wrapNone/>
                <wp:docPr id="942"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numPr>
                                <w:ilvl w:val="0"/>
                                <w:numId w:val="16"/>
                              </w:numPr>
                              <w:tabs>
                                <w:tab w:val="left" w:pos="4398"/>
                                <w:tab w:val="left" w:pos="4399"/>
                                <w:tab w:val="left" w:pos="5753"/>
                              </w:tabs>
                              <w:spacing w:line="168" w:lineRule="auto"/>
                              <w:rPr>
                                <w:rFonts w:ascii="Arial" w:hAnsi="Arial"/>
                              </w:rPr>
                            </w:pPr>
                            <w:r>
                              <w:rPr>
                                <w:rFonts w:ascii="Lucida Sans Unicode" w:hAnsi="Lucida Sans Unicode"/>
                                <w:spacing w:val="2"/>
                                <w:w w:val="115"/>
                                <w:position w:val="-15"/>
                              </w:rPr>
                              <w:t>O</w:t>
                            </w:r>
                            <w:r>
                              <w:rPr>
                                <w:rFonts w:ascii="Arial" w:hAnsi="Arial"/>
                                <w:spacing w:val="2"/>
                                <w:w w:val="115"/>
                              </w:rPr>
                              <w:t>.</w:t>
                            </w:r>
                            <w:r>
                              <w:rPr>
                                <w:rFonts w:ascii="Arial" w:hAnsi="Arial"/>
                                <w:spacing w:val="2"/>
                                <w:w w:val="115"/>
                              </w:rPr>
                              <w:tab/>
                            </w:r>
                            <w:r>
                              <w:rPr>
                                <w:rFonts w:ascii="Arial" w:hAnsi="Arial"/>
                                <w:spacing w:val="-20"/>
                                <w:w w:val="85"/>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8" o:spid="_x0000_s2356" type="#_x0000_t202" style="position:absolute;left:0;text-align:left;margin-left:94pt;margin-top:13.2pt;width:292.25pt;height:37.2pt;z-index:-2112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btw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" filled="f" stroked="f">
                <v:textbox inset="0,0,0,0">
                  <w:txbxContent>
                    <w:p w:rsidR="00A325FF" w:rsidRDefault="00D10E8B">
                      <w:pPr>
                        <w:pStyle w:val="Brdtekst"/>
                        <w:numPr>
                          <w:ilvl w:val="0"/>
                          <w:numId w:val="16"/>
                        </w:numPr>
                        <w:tabs>
                          <w:tab w:val="left" w:pos="4398"/>
                          <w:tab w:val="left" w:pos="4399"/>
                          <w:tab w:val="left" w:pos="5753"/>
                        </w:tabs>
                        <w:spacing w:line="168" w:lineRule="auto"/>
                        <w:rPr>
                          <w:rFonts w:ascii="Arial" w:hAnsi="Arial"/>
                        </w:rPr>
                      </w:pPr>
                      <w:r>
                        <w:rPr>
                          <w:rFonts w:ascii="Lucida Sans Unicode" w:hAnsi="Lucida Sans Unicode"/>
                          <w:spacing w:val="2"/>
                          <w:w w:val="115"/>
                          <w:position w:val="-15"/>
                        </w:rPr>
                        <w:t>O</w:t>
                      </w:r>
                      <w:r>
                        <w:rPr>
                          <w:rFonts w:ascii="Arial" w:hAnsi="Arial"/>
                          <w:spacing w:val="2"/>
                          <w:w w:val="115"/>
                        </w:rPr>
                        <w:t>.</w:t>
                      </w:r>
                      <w:r>
                        <w:rPr>
                          <w:rFonts w:ascii="Arial" w:hAnsi="Arial"/>
                          <w:spacing w:val="2"/>
                          <w:w w:val="115"/>
                        </w:rPr>
                        <w:tab/>
                      </w:r>
                      <w:r>
                        <w:rPr>
                          <w:rFonts w:ascii="Arial" w:hAnsi="Arial"/>
                          <w:spacing w:val="-20"/>
                          <w:w w:val="85"/>
                        </w:rPr>
                        <w:t>Σ</w:t>
                      </w:r>
                    </w:p>
                  </w:txbxContent>
                </v:textbox>
                <w10:wrap anchorx="page"/>
              </v:shape>
            </w:pict>
          </mc:Fallback>
        </mc:AlternateContent>
      </w:r>
      <w:r w:rsidR="00D10E8B">
        <w:rPr>
          <w:i/>
          <w:spacing w:val="-117"/>
          <w:w w:val="106"/>
        </w:rPr>
        <w:t>w</w:t>
      </w:r>
      <w:r w:rsidR="00D10E8B">
        <w:rPr>
          <w:i/>
          <w:w w:val="149"/>
        </w:rPr>
        <w:t>˙</w:t>
      </w:r>
      <w:r w:rsidR="00D10E8B">
        <w:rPr>
          <w:i/>
        </w:rPr>
        <w:t xml:space="preserve"> </w:t>
      </w:r>
      <w:r w:rsidR="00D10E8B">
        <w:rPr>
          <w:i/>
          <w:spacing w:val="-22"/>
        </w:rPr>
        <w:t xml:space="preserve"> </w:t>
      </w:r>
      <w:r w:rsidR="00D10E8B">
        <w:rPr>
          <w:rFonts w:ascii="Georgia" w:hAnsi="Georgia"/>
          <w:w w:val="119"/>
        </w:rPr>
        <w:t>=</w:t>
      </w:r>
      <w:r w:rsidR="00D10E8B">
        <w:rPr>
          <w:rFonts w:ascii="Georgia" w:hAnsi="Georgia"/>
          <w:spacing w:val="7"/>
        </w:rPr>
        <w:t xml:space="preserve"> </w:t>
      </w:r>
      <w:r w:rsidR="00D10E8B">
        <w:rPr>
          <w:rFonts w:ascii="Arial" w:hAnsi="Arial"/>
          <w:w w:val="170"/>
          <w:position w:val="15"/>
        </w:rPr>
        <w:t>Σ</w:t>
      </w:r>
      <w:r w:rsidR="00D10E8B">
        <w:rPr>
          <w:i/>
          <w:w w:val="130"/>
          <w:position w:val="10"/>
          <w:sz w:val="14"/>
        </w:rPr>
        <w:t>M</w:t>
      </w:r>
      <w:r w:rsidR="00D10E8B">
        <w:rPr>
          <w:i/>
          <w:position w:val="10"/>
          <w:sz w:val="14"/>
        </w:rPr>
        <w:t xml:space="preserve">    </w:t>
      </w:r>
      <w:r w:rsidR="00D10E8B">
        <w:rPr>
          <w:i/>
          <w:spacing w:val="-8"/>
          <w:position w:val="10"/>
          <w:sz w:val="14"/>
        </w:rPr>
        <w:t xml:space="preserve"> </w:t>
      </w:r>
      <w:r w:rsidR="00D10E8B">
        <w:rPr>
          <w:i/>
          <w:w w:val="121"/>
        </w:rPr>
        <w:t>α</w:t>
      </w:r>
      <w:r w:rsidR="00D10E8B">
        <w:rPr>
          <w:i/>
          <w:spacing w:val="15"/>
          <w:w w:val="162"/>
          <w:vertAlign w:val="subscript"/>
        </w:rPr>
        <w:t>j</w:t>
      </w:r>
      <w:r w:rsidR="00D10E8B">
        <w:rPr>
          <w:i/>
          <w:spacing w:val="-98"/>
          <w:w w:val="149"/>
        </w:rPr>
        <w:t>˙</w:t>
      </w:r>
      <w:r w:rsidR="00D10E8B">
        <w:rPr>
          <w:i/>
          <w:w w:val="128"/>
        </w:rPr>
        <w:t>x</w:t>
      </w:r>
      <w:r w:rsidR="00D10E8B">
        <w:rPr>
          <w:i/>
          <w:spacing w:val="18"/>
          <w:w w:val="162"/>
          <w:vertAlign w:val="subscript"/>
        </w:rPr>
        <w:t>j</w:t>
      </w:r>
      <w:r w:rsidR="00D10E8B">
        <w:rPr>
          <w:w w:val="109"/>
        </w:rPr>
        <w:t>.</w:t>
      </w:r>
      <w:r w:rsidR="00D10E8B">
        <w:t xml:space="preserve"> </w:t>
      </w:r>
      <w:r w:rsidR="00D10E8B">
        <w:rPr>
          <w:spacing w:val="-12"/>
        </w:rPr>
        <w:t xml:space="preserve"> </w:t>
      </w:r>
      <w:r w:rsidR="00D10E8B">
        <w:rPr>
          <w:spacing w:val="-17"/>
          <w:w w:val="102"/>
        </w:rPr>
        <w:t>V</w:t>
      </w:r>
      <w:r w:rsidR="00D10E8B">
        <w:rPr>
          <w:spacing w:val="-1"/>
          <w:w w:val="105"/>
        </w:rPr>
        <w:t>ariou</w:t>
      </w:r>
      <w:r w:rsidR="00D10E8B">
        <w:rPr>
          <w:w w:val="105"/>
        </w:rPr>
        <w:t>s</w:t>
      </w:r>
      <w:r w:rsidR="00D10E8B">
        <w:rPr>
          <w:spacing w:val="16"/>
        </w:rPr>
        <w:t xml:space="preserve"> </w:t>
      </w:r>
      <w:r w:rsidR="00D10E8B">
        <w:rPr>
          <w:w w:val="103"/>
        </w:rPr>
        <w:t>definitions</w:t>
      </w:r>
      <w:r w:rsidR="00D10E8B">
        <w:rPr>
          <w:spacing w:val="16"/>
        </w:rPr>
        <w:t xml:space="preserve"> </w:t>
      </w:r>
      <w:r w:rsidR="00D10E8B">
        <w:rPr>
          <w:w w:val="101"/>
        </w:rPr>
        <w:t>for</w:t>
      </w:r>
      <w:r w:rsidR="00D10E8B">
        <w:rPr>
          <w:spacing w:val="16"/>
        </w:rPr>
        <w:t xml:space="preserve"> </w:t>
      </w:r>
      <w:r w:rsidR="00D10E8B">
        <w:rPr>
          <w:spacing w:val="-1"/>
          <w:w w:val="112"/>
        </w:rPr>
        <w:t>th</w:t>
      </w:r>
      <w:r w:rsidR="00D10E8B">
        <w:rPr>
          <w:w w:val="112"/>
        </w:rPr>
        <w:t>e</w:t>
      </w:r>
      <w:r w:rsidR="00D10E8B">
        <w:rPr>
          <w:spacing w:val="16"/>
        </w:rPr>
        <w:t xml:space="preserve"> </w:t>
      </w:r>
      <w:r w:rsidR="00D10E8B">
        <w:rPr>
          <w:spacing w:val="-6"/>
          <w:w w:val="104"/>
        </w:rPr>
        <w:t>k</w:t>
      </w:r>
      <w:r w:rsidR="00D10E8B">
        <w:rPr>
          <w:w w:val="98"/>
        </w:rPr>
        <w:t>e</w:t>
      </w:r>
      <w:r w:rsidR="00D10E8B">
        <w:rPr>
          <w:spacing w:val="-1"/>
          <w:w w:val="116"/>
        </w:rPr>
        <w:t>r</w:t>
      </w:r>
      <w:r w:rsidR="00D10E8B">
        <w:rPr>
          <w:w w:val="109"/>
        </w:rPr>
        <w:t>n</w:t>
      </w:r>
      <w:r w:rsidR="00D10E8B">
        <w:rPr>
          <w:w w:val="98"/>
        </w:rPr>
        <w:t>el</w:t>
      </w:r>
      <w:r w:rsidR="00D10E8B">
        <w:rPr>
          <w:spacing w:val="16"/>
        </w:rPr>
        <w:t xml:space="preserve"> </w:t>
      </w:r>
      <w:r w:rsidR="00D10E8B">
        <w:rPr>
          <w:w w:val="110"/>
        </w:rPr>
        <w:t>matrix</w:t>
      </w:r>
      <w:r w:rsidR="00D10E8B">
        <w:rPr>
          <w:spacing w:val="16"/>
        </w:rPr>
        <w:t xml:space="preserve"> </w:t>
      </w:r>
      <w:r w:rsidR="00D10E8B">
        <w:rPr>
          <w:spacing w:val="-1"/>
          <w:w w:val="108"/>
        </w:rPr>
        <w:t>ar</w:t>
      </w:r>
      <w:r w:rsidR="00D10E8B">
        <w:rPr>
          <w:w w:val="108"/>
        </w:rPr>
        <w:t>e</w:t>
      </w:r>
      <w:r w:rsidR="00D10E8B">
        <w:rPr>
          <w:spacing w:val="16"/>
        </w:rPr>
        <w:t xml:space="preserve"> </w:t>
      </w:r>
      <w:r w:rsidR="00D10E8B">
        <w:rPr>
          <w:spacing w:val="-6"/>
          <w:w w:val="111"/>
        </w:rPr>
        <w:t>a</w:t>
      </w:r>
      <w:r w:rsidR="00D10E8B">
        <w:rPr>
          <w:spacing w:val="-12"/>
          <w:w w:val="104"/>
        </w:rPr>
        <w:t>v</w:t>
      </w:r>
      <w:r w:rsidR="00D10E8B">
        <w:rPr>
          <w:spacing w:val="-1"/>
          <w:w w:val="104"/>
        </w:rPr>
        <w:t>ailabl</w:t>
      </w:r>
      <w:r w:rsidR="00D10E8B">
        <w:rPr>
          <w:w w:val="104"/>
        </w:rPr>
        <w:t>e</w:t>
      </w:r>
      <w:r w:rsidR="00D10E8B">
        <w:rPr>
          <w:w w:val="109"/>
        </w:rPr>
        <w:t>,</w:t>
      </w:r>
      <w:r w:rsidR="00D10E8B">
        <w:rPr>
          <w:spacing w:val="16"/>
        </w:rPr>
        <w:t xml:space="preserve"> </w:t>
      </w:r>
      <w:r w:rsidR="00D10E8B">
        <w:rPr>
          <w:w w:val="115"/>
        </w:rPr>
        <w:t>but</w:t>
      </w:r>
      <w:r w:rsidR="00D10E8B">
        <w:rPr>
          <w:spacing w:val="16"/>
        </w:rPr>
        <w:t xml:space="preserve"> </w:t>
      </w:r>
      <w:r w:rsidR="00D10E8B">
        <w:rPr>
          <w:spacing w:val="-1"/>
          <w:w w:val="112"/>
        </w:rPr>
        <w:t>th</w:t>
      </w:r>
      <w:r w:rsidR="00D10E8B">
        <w:rPr>
          <w:w w:val="112"/>
        </w:rPr>
        <w:t>e</w:t>
      </w:r>
      <w:r w:rsidR="00D10E8B">
        <w:rPr>
          <w:spacing w:val="16"/>
        </w:rPr>
        <w:t xml:space="preserve"> </w:t>
      </w:r>
      <w:r w:rsidR="00D10E8B">
        <w:rPr>
          <w:spacing w:val="-1"/>
          <w:w w:val="108"/>
        </w:rPr>
        <w:t>qua</w:t>
      </w:r>
      <w:r w:rsidR="00D10E8B">
        <w:rPr>
          <w:spacing w:val="-6"/>
          <w:w w:val="108"/>
        </w:rPr>
        <w:t>n</w:t>
      </w:r>
      <w:r w:rsidR="00D10E8B">
        <w:rPr>
          <w:spacing w:val="-1"/>
          <w:w w:val="112"/>
        </w:rPr>
        <w:t>tu</w:t>
      </w:r>
      <w:r w:rsidR="00D10E8B">
        <w:rPr>
          <w:w w:val="112"/>
        </w:rPr>
        <w:t>m</w:t>
      </w:r>
      <w:r w:rsidR="00D10E8B">
        <w:rPr>
          <w:spacing w:val="16"/>
        </w:rPr>
        <w:t xml:space="preserve"> </w:t>
      </w:r>
      <w:r w:rsidR="00D10E8B">
        <w:rPr>
          <w:w w:val="101"/>
        </w:rPr>
        <w:t>SVM</w:t>
      </w:r>
      <w:r w:rsidR="00D10E8B">
        <w:rPr>
          <w:spacing w:val="16"/>
        </w:rPr>
        <w:t xml:space="preserve"> </w:t>
      </w:r>
      <w:r w:rsidR="00D10E8B">
        <w:rPr>
          <w:spacing w:val="-1"/>
          <w:w w:val="82"/>
        </w:rPr>
        <w:t>[</w:t>
      </w:r>
      <w:hyperlink w:anchor="_bookmark304" w:history="1">
        <w:r w:rsidR="00D10E8B">
          <w:rPr>
            <w:spacing w:val="-1"/>
            <w:w w:val="99"/>
          </w:rPr>
          <w:t>85</w:t>
        </w:r>
      </w:hyperlink>
      <w:r w:rsidR="00D10E8B">
        <w:rPr>
          <w:w w:val="82"/>
        </w:rPr>
        <w:t>]</w:t>
      </w:r>
      <w:r w:rsidR="00D10E8B">
        <w:rPr>
          <w:spacing w:val="16"/>
        </w:rPr>
        <w:t xml:space="preserve"> </w:t>
      </w:r>
      <w:r w:rsidR="00D10E8B">
        <w:rPr>
          <w:w w:val="102"/>
        </w:rPr>
        <w:t>uses</w:t>
      </w:r>
      <w:r w:rsidR="00D10E8B">
        <w:rPr>
          <w:spacing w:val="16"/>
        </w:rPr>
        <w:t xml:space="preserve"> </w:t>
      </w:r>
      <w:r w:rsidR="00D10E8B">
        <w:rPr>
          <w:spacing w:val="-1"/>
          <w:w w:val="106"/>
        </w:rPr>
        <w:t>linea</w:t>
      </w:r>
      <w:r w:rsidR="00D10E8B">
        <w:rPr>
          <w:w w:val="106"/>
        </w:rPr>
        <w:t>r</w:t>
      </w:r>
      <w:r w:rsidR="00D10E8B">
        <w:rPr>
          <w:spacing w:val="16"/>
        </w:rPr>
        <w:t xml:space="preserve"> </w:t>
      </w:r>
      <w:r w:rsidR="00D10E8B">
        <w:rPr>
          <w:spacing w:val="-6"/>
          <w:w w:val="104"/>
        </w:rPr>
        <w:t>k</w:t>
      </w:r>
      <w:r w:rsidR="00D10E8B">
        <w:rPr>
          <w:w w:val="103"/>
        </w:rPr>
        <w:t>ernel:</w:t>
      </w:r>
    </w:p>
    <w:p w:rsidR="00A325FF" w:rsidRDefault="00D10E8B">
      <w:pPr>
        <w:tabs>
          <w:tab w:val="left" w:pos="5593"/>
        </w:tabs>
        <w:spacing w:before="45" w:line="230" w:lineRule="exact"/>
        <w:ind w:left="140"/>
        <w:rPr>
          <w:sz w:val="20"/>
        </w:rPr>
      </w:pPr>
      <w:r>
        <w:rPr>
          <w:i/>
          <w:w w:val="126"/>
          <w:sz w:val="20"/>
        </w:rPr>
        <w:t>K</w:t>
      </w:r>
      <w:r>
        <w:rPr>
          <w:i/>
          <w:w w:val="151"/>
          <w:sz w:val="20"/>
          <w:vertAlign w:val="subscript"/>
        </w:rPr>
        <w:t>ij</w:t>
      </w:r>
      <w:r>
        <w:rPr>
          <w:i/>
          <w:spacing w:val="23"/>
          <w:sz w:val="20"/>
        </w:rPr>
        <w:t xml:space="preserve"> </w:t>
      </w:r>
      <w:r>
        <w:rPr>
          <w:rFonts w:ascii="Georgia" w:hAnsi="Georgia"/>
          <w:w w:val="120"/>
          <w:sz w:val="20"/>
        </w:rPr>
        <w:t>=</w:t>
      </w:r>
      <w:r>
        <w:rPr>
          <w:rFonts w:ascii="Georgia" w:hAnsi="Georgia"/>
          <w:spacing w:val="4"/>
          <w:sz w:val="20"/>
        </w:rPr>
        <w:t xml:space="preserve"> </w:t>
      </w:r>
      <w:r>
        <w:rPr>
          <w:i/>
          <w:spacing w:val="-98"/>
          <w:w w:val="149"/>
          <w:sz w:val="20"/>
        </w:rPr>
        <w:t>˙</w:t>
      </w:r>
      <w:r>
        <w:rPr>
          <w:i/>
          <w:w w:val="128"/>
          <w:sz w:val="20"/>
        </w:rPr>
        <w:t>x</w:t>
      </w:r>
      <w:r>
        <w:rPr>
          <w:i/>
          <w:w w:val="139"/>
          <w:sz w:val="20"/>
          <w:vertAlign w:val="subscript"/>
        </w:rPr>
        <w:t>i</w:t>
      </w:r>
      <w:r>
        <w:rPr>
          <w:i/>
          <w:sz w:val="20"/>
        </w:rPr>
        <w:t xml:space="preserve">  </w:t>
      </w:r>
      <w:r>
        <w:rPr>
          <w:i/>
          <w:spacing w:val="1"/>
          <w:sz w:val="20"/>
        </w:rPr>
        <w:t xml:space="preserve"> </w:t>
      </w:r>
      <w:r>
        <w:rPr>
          <w:i/>
          <w:spacing w:val="-98"/>
          <w:w w:val="149"/>
          <w:sz w:val="20"/>
        </w:rPr>
        <w:t>˙</w:t>
      </w:r>
      <w:r>
        <w:rPr>
          <w:i/>
          <w:w w:val="128"/>
          <w:sz w:val="20"/>
        </w:rPr>
        <w:t>x</w:t>
      </w:r>
      <w:r>
        <w:rPr>
          <w:i/>
          <w:spacing w:val="18"/>
          <w:w w:val="162"/>
          <w:sz w:val="20"/>
          <w:vertAlign w:val="subscript"/>
        </w:rPr>
        <w:t>j</w:t>
      </w:r>
      <w:r>
        <w:rPr>
          <w:w w:val="110"/>
          <w:sz w:val="20"/>
        </w:rPr>
        <w:t>.</w:t>
      </w:r>
      <w:r>
        <w:rPr>
          <w:sz w:val="20"/>
        </w:rPr>
        <w:t xml:space="preserve"> </w:t>
      </w:r>
      <w:r>
        <w:rPr>
          <w:spacing w:val="-12"/>
          <w:sz w:val="20"/>
        </w:rPr>
        <w:t xml:space="preserve"> </w:t>
      </w:r>
      <w:r>
        <w:rPr>
          <w:w w:val="103"/>
          <w:sz w:val="20"/>
        </w:rPr>
        <w:t>Classic</w:t>
      </w:r>
      <w:r>
        <w:rPr>
          <w:spacing w:val="-1"/>
          <w:w w:val="105"/>
          <w:sz w:val="20"/>
        </w:rPr>
        <w:t>all</w:t>
      </w:r>
      <w:r>
        <w:rPr>
          <w:spacing w:val="-17"/>
          <w:w w:val="105"/>
          <w:sz w:val="20"/>
        </w:rPr>
        <w:t>y</w:t>
      </w:r>
      <w:r>
        <w:rPr>
          <w:w w:val="110"/>
          <w:sz w:val="20"/>
        </w:rPr>
        <w:t>,</w:t>
      </w:r>
      <w:r>
        <w:rPr>
          <w:spacing w:val="16"/>
          <w:sz w:val="20"/>
        </w:rPr>
        <w:t xml:space="preserve"> </w:t>
      </w:r>
      <w:r>
        <w:rPr>
          <w:spacing w:val="-1"/>
          <w:w w:val="113"/>
          <w:sz w:val="20"/>
        </w:rPr>
        <w:t>th</w:t>
      </w:r>
      <w:r>
        <w:rPr>
          <w:w w:val="113"/>
          <w:sz w:val="20"/>
        </w:rPr>
        <w:t>e</w:t>
      </w:r>
      <w:r>
        <w:rPr>
          <w:spacing w:val="16"/>
          <w:sz w:val="20"/>
        </w:rPr>
        <w:t xml:space="preserve"> </w:t>
      </w:r>
      <w:r>
        <w:rPr>
          <w:w w:val="105"/>
          <w:sz w:val="20"/>
        </w:rPr>
        <w:t>complexi</w:t>
      </w:r>
      <w:r>
        <w:rPr>
          <w:spacing w:val="-6"/>
          <w:w w:val="105"/>
          <w:sz w:val="20"/>
        </w:rPr>
        <w:t>t</w:t>
      </w:r>
      <w:r>
        <w:rPr>
          <w:w w:val="105"/>
          <w:sz w:val="20"/>
        </w:rPr>
        <w:t>y</w:t>
      </w:r>
      <w:r>
        <w:rPr>
          <w:spacing w:val="16"/>
          <w:sz w:val="20"/>
        </w:rPr>
        <w:t xml:space="preserve"> </w:t>
      </w:r>
      <w:r>
        <w:rPr>
          <w:spacing w:val="-1"/>
          <w:w w:val="96"/>
          <w:sz w:val="20"/>
        </w:rPr>
        <w:t>o</w:t>
      </w:r>
      <w:r>
        <w:rPr>
          <w:w w:val="96"/>
          <w:sz w:val="20"/>
        </w:rPr>
        <w:t>f</w:t>
      </w:r>
      <w:r>
        <w:rPr>
          <w:spacing w:val="16"/>
          <w:sz w:val="20"/>
        </w:rPr>
        <w:t xml:space="preserve"> </w:t>
      </w:r>
      <w:r>
        <w:rPr>
          <w:spacing w:val="-1"/>
          <w:w w:val="113"/>
          <w:sz w:val="20"/>
        </w:rPr>
        <w:t>th</w:t>
      </w:r>
      <w:r>
        <w:rPr>
          <w:w w:val="113"/>
          <w:sz w:val="20"/>
        </w:rPr>
        <w:t>e</w:t>
      </w:r>
      <w:r>
        <w:rPr>
          <w:spacing w:val="16"/>
          <w:sz w:val="20"/>
        </w:rPr>
        <w:t xml:space="preserve"> </w:t>
      </w:r>
      <w:r>
        <w:rPr>
          <w:spacing w:val="-1"/>
          <w:w w:val="101"/>
          <w:sz w:val="20"/>
        </w:rPr>
        <w:t>LS-SV</w:t>
      </w:r>
      <w:r>
        <w:rPr>
          <w:w w:val="101"/>
          <w:sz w:val="20"/>
        </w:rPr>
        <w:t>M</w:t>
      </w:r>
      <w:r>
        <w:rPr>
          <w:spacing w:val="16"/>
          <w:sz w:val="20"/>
        </w:rPr>
        <w:t xml:space="preserve"> </w:t>
      </w:r>
      <w:r>
        <w:rPr>
          <w:spacing w:val="-1"/>
          <w:sz w:val="20"/>
        </w:rPr>
        <w:t>i</w:t>
      </w:r>
      <w:r>
        <w:rPr>
          <w:sz w:val="20"/>
        </w:rPr>
        <w:t>s</w:t>
      </w:r>
      <w:r>
        <w:rPr>
          <w:sz w:val="20"/>
        </w:rPr>
        <w:tab/>
      </w:r>
      <w:r>
        <w:rPr>
          <w:i/>
          <w:w w:val="116"/>
          <w:sz w:val="20"/>
        </w:rPr>
        <w:t>M</w:t>
      </w:r>
      <w:r>
        <w:rPr>
          <w:i/>
          <w:spacing w:val="-29"/>
          <w:sz w:val="20"/>
        </w:rPr>
        <w:t xml:space="preserve"> </w:t>
      </w:r>
      <w:r>
        <w:rPr>
          <w:spacing w:val="10"/>
          <w:w w:val="105"/>
          <w:sz w:val="20"/>
          <w:vertAlign w:val="superscript"/>
        </w:rPr>
        <w:t>2</w:t>
      </w:r>
      <w:r>
        <w:rPr>
          <w:rFonts w:ascii="Georgia" w:hAnsi="Georgia"/>
          <w:w w:val="103"/>
          <w:sz w:val="20"/>
        </w:rPr>
        <w:t>(</w:t>
      </w:r>
      <w:r>
        <w:rPr>
          <w:i/>
          <w:w w:val="116"/>
          <w:sz w:val="20"/>
        </w:rPr>
        <w:t>M</w:t>
      </w:r>
      <w:r>
        <w:rPr>
          <w:i/>
          <w:spacing w:val="16"/>
          <w:sz w:val="20"/>
        </w:rPr>
        <w:t xml:space="preserve"> </w:t>
      </w:r>
      <w:r>
        <w:rPr>
          <w:rFonts w:ascii="Georgia" w:hAnsi="Georgia"/>
          <w:w w:val="120"/>
          <w:sz w:val="20"/>
        </w:rPr>
        <w:t>+</w:t>
      </w:r>
      <w:r>
        <w:rPr>
          <w:rFonts w:ascii="Georgia" w:hAnsi="Georgia"/>
          <w:spacing w:val="-4"/>
          <w:sz w:val="20"/>
        </w:rPr>
        <w:t xml:space="preserve"> </w:t>
      </w:r>
      <w:r>
        <w:rPr>
          <w:i/>
          <w:w w:val="119"/>
          <w:sz w:val="20"/>
        </w:rPr>
        <w:t>N</w:t>
      </w:r>
      <w:r>
        <w:rPr>
          <w:i/>
          <w:spacing w:val="-29"/>
          <w:sz w:val="20"/>
        </w:rPr>
        <w:t xml:space="preserve"> </w:t>
      </w:r>
      <w:r>
        <w:rPr>
          <w:rFonts w:ascii="Georgia" w:hAnsi="Georgia"/>
          <w:w w:val="103"/>
          <w:sz w:val="20"/>
        </w:rPr>
        <w:t>)</w:t>
      </w:r>
      <w:r>
        <w:rPr>
          <w:rFonts w:ascii="Georgia" w:hAnsi="Georgia"/>
          <w:sz w:val="20"/>
        </w:rPr>
        <w:t xml:space="preserve"> </w:t>
      </w:r>
      <w:r>
        <w:rPr>
          <w:rFonts w:ascii="Georgia" w:hAnsi="Georgia"/>
          <w:spacing w:val="-5"/>
          <w:sz w:val="20"/>
        </w:rPr>
        <w:t xml:space="preserve"> </w:t>
      </w:r>
      <w:r>
        <w:rPr>
          <w:w w:val="110"/>
          <w:sz w:val="20"/>
        </w:rPr>
        <w:t>.</w:t>
      </w:r>
    </w:p>
    <w:p w:rsidR="00A325FF" w:rsidRDefault="00D10E8B">
      <w:pPr>
        <w:pStyle w:val="Brdtekst"/>
        <w:ind w:left="140" w:right="351" w:firstLine="199"/>
      </w:pPr>
      <w:r>
        <w:rPr>
          <w:w w:val="105"/>
        </w:rPr>
        <w:t xml:space="preserve">Quantum version of SVM performs the LS-SVM algorithm using quantum computers </w:t>
      </w:r>
      <w:hyperlink w:anchor="_bookmark304" w:history="1">
        <w:r>
          <w:rPr>
            <w:w w:val="105"/>
          </w:rPr>
          <w:t>[85].</w:t>
        </w:r>
      </w:hyperlink>
      <w:r>
        <w:rPr>
          <w:w w:val="105"/>
        </w:rPr>
        <w:t xml:space="preserve"> It calculates the kernel matrix using the quantum algorithm for inner product [</w:t>
      </w:r>
      <w:hyperlink w:anchor="_bookmark285" w:history="1">
        <w:r>
          <w:rPr>
            <w:w w:val="105"/>
          </w:rPr>
          <w:t>66</w:t>
        </w:r>
      </w:hyperlink>
      <w:r>
        <w:rPr>
          <w:w w:val="105"/>
        </w:rPr>
        <w:t>] on quantum random access m</w:t>
      </w:r>
      <w:r>
        <w:rPr>
          <w:w w:val="105"/>
        </w:rPr>
        <w:t>emory [</w:t>
      </w:r>
      <w:hyperlink w:anchor="_bookmark265" w:history="1">
        <w:r>
          <w:rPr>
            <w:w w:val="105"/>
          </w:rPr>
          <w:t>46</w:t>
        </w:r>
      </w:hyperlink>
      <w:r>
        <w:rPr>
          <w:w w:val="105"/>
        </w:rPr>
        <w:t>], solves the linear</w:t>
      </w:r>
    </w:p>
    <w:p w:rsidR="00A325FF" w:rsidRDefault="00A325FF">
      <w:pPr>
        <w:sectPr w:rsidR="00A325FF">
          <w:type w:val="continuous"/>
          <w:pgSz w:w="12240" w:h="15840"/>
          <w:pgMar w:top="940" w:right="580" w:bottom="280" w:left="940" w:header="708" w:footer="708" w:gutter="0"/>
          <w:cols w:space="708"/>
        </w:sectPr>
      </w:pPr>
    </w:p>
    <w:p w:rsidR="00A325FF" w:rsidRDefault="00A325FF">
      <w:pPr>
        <w:pStyle w:val="Brdtekst"/>
        <w:spacing w:before="2"/>
        <w:rPr>
          <w:sz w:val="12"/>
        </w:rPr>
      </w:pPr>
    </w:p>
    <w:p w:rsidR="00A325FF" w:rsidRDefault="002220C9">
      <w:pPr>
        <w:pStyle w:val="Brdtekst"/>
        <w:spacing w:before="100"/>
        <w:ind w:left="140" w:right="377"/>
        <w:jc w:val="both"/>
      </w:pPr>
      <w:r>
        <w:rPr>
          <w:noProof/>
          <w:lang w:val="da-DK" w:eastAsia="da-DK" w:bidi="ar-SA"/>
        </w:rPr>
        <mc:AlternateContent>
          <mc:Choice Requires="wps">
            <w:drawing>
              <wp:anchor distT="0" distB="0" distL="114300" distR="114300" simplePos="0" relativeHeight="482196992" behindDoc="1" locked="0" layoutInCell="1" allowOverlap="1">
                <wp:simplePos x="0" y="0"/>
                <wp:positionH relativeFrom="page">
                  <wp:posOffset>6450330</wp:posOffset>
                </wp:positionH>
                <wp:positionV relativeFrom="paragraph">
                  <wp:posOffset>127635</wp:posOffset>
                </wp:positionV>
                <wp:extent cx="678180" cy="472440"/>
                <wp:effectExtent l="0" t="0" r="0" b="0"/>
                <wp:wrapNone/>
                <wp:docPr id="941" name="Text Box 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811"/>
                              </w:tabs>
                              <w:spacing w:line="168" w:lineRule="auto"/>
                              <w:rPr>
                                <w:rFonts w:ascii="Lucida Sans Unicode" w:hAnsi="Lucida Sans Unicode"/>
                              </w:rPr>
                            </w:pPr>
                            <w:r>
                              <w:rPr>
                                <w:rFonts w:ascii="Arial" w:hAnsi="Arial"/>
                                <w:w w:val="164"/>
                              </w:rPr>
                              <w:t>.</w:t>
                            </w:r>
                            <w:r>
                              <w:rPr>
                                <w:rFonts w:ascii="Arial" w:hAnsi="Arial"/>
                              </w:rPr>
                              <w:tab/>
                            </w:r>
                            <w:r>
                              <w:rPr>
                                <w:rFonts w:ascii="Arial" w:hAnsi="Arial"/>
                                <w:spacing w:val="-1068"/>
                                <w:w w:val="73"/>
                              </w:rPr>
                              <w:t>Σ</w:t>
                            </w:r>
                            <w:r>
                              <w:rPr>
                                <w:rFonts w:ascii="Lucida Sans Unicode" w:hAnsi="Lucida Sans Unicode"/>
                                <w:w w:val="102"/>
                                <w:position w:val="-15"/>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7" o:spid="_x0000_s2357" type="#_x0000_t202" style="position:absolute;left:0;text-align:left;margin-left:507.9pt;margin-top:10.05pt;width:53.4pt;height:37.2pt;z-index:-2111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" filled="f" stroked="f">
                <v:textbox inset="0,0,0,0">
                  <w:txbxContent>
                    <w:p w:rsidR="00A325FF" w:rsidRDefault="00D10E8B">
                      <w:pPr>
                        <w:pStyle w:val="Brdtekst"/>
                        <w:tabs>
                          <w:tab w:val="left" w:pos="811"/>
                        </w:tabs>
                        <w:spacing w:line="168" w:lineRule="auto"/>
                        <w:rPr>
                          <w:rFonts w:ascii="Lucida Sans Unicode" w:hAnsi="Lucida Sans Unicode"/>
                        </w:rPr>
                      </w:pPr>
                      <w:r>
                        <w:rPr>
                          <w:rFonts w:ascii="Arial" w:hAnsi="Arial"/>
                          <w:w w:val="164"/>
                        </w:rPr>
                        <w:t>.</w:t>
                      </w:r>
                      <w:r>
                        <w:rPr>
                          <w:rFonts w:ascii="Arial" w:hAnsi="Arial"/>
                        </w:rPr>
                        <w:tab/>
                      </w:r>
                      <w:r>
                        <w:rPr>
                          <w:rFonts w:ascii="Arial" w:hAnsi="Arial"/>
                          <w:spacing w:val="-1068"/>
                          <w:w w:val="73"/>
                        </w:rPr>
                        <w:t>Σ</w:t>
                      </w:r>
                      <w:r>
                        <w:rPr>
                          <w:rFonts w:ascii="Lucida Sans Unicode" w:hAnsi="Lucida Sans Unicode"/>
                          <w:w w:val="102"/>
                          <w:position w:val="-15"/>
                        </w:rPr>
                        <w:t>O</w:t>
                      </w:r>
                    </w:p>
                  </w:txbxContent>
                </v:textbox>
                <w10:wrap anchorx="page"/>
              </v:shape>
            </w:pict>
          </mc:Fallback>
        </mc:AlternateContent>
      </w:r>
      <w:r w:rsidR="00D10E8B">
        <w:rPr>
          <w:w w:val="105"/>
        </w:rPr>
        <w:t>equation using a quantum algorithm for solving linear equations [</w:t>
      </w:r>
      <w:hyperlink w:anchor="_bookmark265" w:history="1">
        <w:r w:rsidR="00D10E8B">
          <w:rPr>
            <w:w w:val="105"/>
          </w:rPr>
          <w:t>46</w:t>
        </w:r>
      </w:hyperlink>
      <w:r w:rsidR="00D10E8B">
        <w:rPr>
          <w:w w:val="105"/>
        </w:rPr>
        <w:t>], and perform the classification of a query data using the trained qubits with a quantum algorithm [</w:t>
      </w:r>
      <w:hyperlink w:anchor="_bookmark304" w:history="1">
        <w:r w:rsidR="00D10E8B">
          <w:rPr>
            <w:w w:val="105"/>
          </w:rPr>
          <w:t>85</w:t>
        </w:r>
      </w:hyperlink>
      <w:r w:rsidR="00D10E8B">
        <w:rPr>
          <w:w w:val="105"/>
        </w:rPr>
        <w:t xml:space="preserve">].  The overall complexity of the quantum SVM is     </w:t>
      </w:r>
      <w:r w:rsidR="00D10E8B">
        <w:rPr>
          <w:rFonts w:ascii="Georgia"/>
          <w:w w:val="105"/>
        </w:rPr>
        <w:t xml:space="preserve">log </w:t>
      </w:r>
      <w:r w:rsidR="00D10E8B">
        <w:rPr>
          <w:i/>
          <w:spacing w:val="10"/>
          <w:w w:val="105"/>
        </w:rPr>
        <w:t xml:space="preserve">NM  </w:t>
      </w:r>
      <w:r w:rsidR="00D10E8B">
        <w:rPr>
          <w:w w:val="105"/>
        </w:rPr>
        <w:t>.    In</w:t>
      </w:r>
      <w:r w:rsidR="00D10E8B">
        <w:rPr>
          <w:spacing w:val="15"/>
          <w:w w:val="105"/>
        </w:rPr>
        <w:t xml:space="preserve"> </w:t>
      </w:r>
      <w:r w:rsidR="00D10E8B">
        <w:rPr>
          <w:w w:val="105"/>
        </w:rPr>
        <w:t>this</w:t>
      </w:r>
      <w:r w:rsidR="00D10E8B">
        <w:rPr>
          <w:spacing w:val="15"/>
          <w:w w:val="105"/>
        </w:rPr>
        <w:t xml:space="preserve"> </w:t>
      </w:r>
      <w:r w:rsidR="00D10E8B">
        <w:rPr>
          <w:w w:val="105"/>
        </w:rPr>
        <w:t>letter,</w:t>
      </w:r>
      <w:r w:rsidR="00D10E8B">
        <w:rPr>
          <w:spacing w:val="15"/>
          <w:w w:val="105"/>
        </w:rPr>
        <w:t xml:space="preserve"> </w:t>
      </w:r>
      <w:r w:rsidR="00D10E8B">
        <w:rPr>
          <w:spacing w:val="-3"/>
          <w:w w:val="105"/>
        </w:rPr>
        <w:t>we</w:t>
      </w:r>
      <w:r w:rsidR="00D10E8B">
        <w:rPr>
          <w:spacing w:val="15"/>
          <w:w w:val="105"/>
        </w:rPr>
        <w:t xml:space="preserve"> </w:t>
      </w:r>
      <w:r w:rsidR="00D10E8B">
        <w:rPr>
          <w:w w:val="105"/>
        </w:rPr>
        <w:t>will</w:t>
      </w:r>
      <w:r w:rsidR="00D10E8B">
        <w:rPr>
          <w:spacing w:val="15"/>
          <w:w w:val="105"/>
        </w:rPr>
        <w:t xml:space="preserve"> </w:t>
      </w:r>
      <w:r w:rsidR="00D10E8B">
        <w:rPr>
          <w:w w:val="105"/>
        </w:rPr>
        <w:t>focus</w:t>
      </w:r>
      <w:r w:rsidR="00D10E8B">
        <w:rPr>
          <w:spacing w:val="15"/>
          <w:w w:val="105"/>
        </w:rPr>
        <w:t xml:space="preserve"> </w:t>
      </w:r>
      <w:r w:rsidR="00D10E8B">
        <w:rPr>
          <w:w w:val="105"/>
        </w:rPr>
        <w:t>only</w:t>
      </w:r>
      <w:r w:rsidR="00D10E8B">
        <w:rPr>
          <w:spacing w:val="15"/>
          <w:w w:val="105"/>
        </w:rPr>
        <w:t xml:space="preserve"> </w:t>
      </w:r>
      <w:r w:rsidR="00D10E8B">
        <w:rPr>
          <w:w w:val="105"/>
        </w:rPr>
        <w:t>on</w:t>
      </w:r>
      <w:r w:rsidR="00D10E8B">
        <w:rPr>
          <w:spacing w:val="15"/>
          <w:w w:val="105"/>
        </w:rPr>
        <w:t xml:space="preserve"> </w:t>
      </w:r>
      <w:r w:rsidR="00D10E8B">
        <w:rPr>
          <w:w w:val="105"/>
        </w:rPr>
        <w:t>the</w:t>
      </w:r>
      <w:r w:rsidR="00D10E8B">
        <w:rPr>
          <w:spacing w:val="15"/>
          <w:w w:val="105"/>
        </w:rPr>
        <w:t xml:space="preserve"> </w:t>
      </w:r>
      <w:r w:rsidR="00D10E8B">
        <w:rPr>
          <w:w w:val="105"/>
        </w:rPr>
        <w:t>quantum</w:t>
      </w:r>
      <w:r w:rsidR="00D10E8B">
        <w:rPr>
          <w:spacing w:val="15"/>
          <w:w w:val="105"/>
        </w:rPr>
        <w:t xml:space="preserve"> </w:t>
      </w:r>
      <w:r w:rsidR="00D10E8B">
        <w:rPr>
          <w:w w:val="105"/>
        </w:rPr>
        <w:t>algorithm</w:t>
      </w:r>
      <w:r w:rsidR="00D10E8B">
        <w:rPr>
          <w:spacing w:val="15"/>
          <w:w w:val="105"/>
        </w:rPr>
        <w:t xml:space="preserve"> </w:t>
      </w:r>
      <w:r w:rsidR="00D10E8B">
        <w:rPr>
          <w:w w:val="105"/>
        </w:rPr>
        <w:t>for</w:t>
      </w:r>
      <w:r w:rsidR="00D10E8B">
        <w:rPr>
          <w:spacing w:val="15"/>
          <w:w w:val="105"/>
        </w:rPr>
        <w:t xml:space="preserve"> </w:t>
      </w:r>
      <w:r w:rsidR="00D10E8B">
        <w:rPr>
          <w:w w:val="105"/>
        </w:rPr>
        <w:t>solving</w:t>
      </w:r>
      <w:r w:rsidR="00D10E8B">
        <w:rPr>
          <w:spacing w:val="15"/>
          <w:w w:val="105"/>
        </w:rPr>
        <w:t xml:space="preserve"> </w:t>
      </w:r>
      <w:r w:rsidR="00D10E8B">
        <w:rPr>
          <w:w w:val="105"/>
        </w:rPr>
        <w:t>linear</w:t>
      </w:r>
      <w:r w:rsidR="00D10E8B">
        <w:rPr>
          <w:spacing w:val="15"/>
          <w:w w:val="105"/>
        </w:rPr>
        <w:t xml:space="preserve"> </w:t>
      </w:r>
      <w:r w:rsidR="00D10E8B">
        <w:rPr>
          <w:w w:val="105"/>
        </w:rPr>
        <w:t>equations.</w:t>
      </w:r>
    </w:p>
    <w:p w:rsidR="00A325FF" w:rsidRDefault="00D10E8B">
      <w:pPr>
        <w:pStyle w:val="Brdtekst"/>
        <w:ind w:left="140" w:right="412" w:firstLine="199"/>
        <w:jc w:val="both"/>
      </w:pPr>
      <w:r>
        <w:rPr>
          <w:w w:val="105"/>
        </w:rPr>
        <w:t>A quantum version of SVM performs the LS-SVM algorithm using quantum computers [</w:t>
      </w:r>
      <w:hyperlink w:anchor="_bookmark304" w:history="1">
        <w:r>
          <w:rPr>
            <w:w w:val="105"/>
          </w:rPr>
          <w:t>85</w:t>
        </w:r>
      </w:hyperlink>
      <w:r>
        <w:rPr>
          <w:w w:val="105"/>
        </w:rPr>
        <w:t>]. It calculates the kernel matrix using the quantum algorithm for inner product [</w:t>
      </w:r>
      <w:hyperlink w:anchor="_bookmark285" w:history="1">
        <w:r>
          <w:rPr>
            <w:w w:val="105"/>
          </w:rPr>
          <w:t>66</w:t>
        </w:r>
      </w:hyperlink>
      <w:r>
        <w:rPr>
          <w:w w:val="105"/>
        </w:rPr>
        <w:t>] on quantum random access memory [</w:t>
      </w:r>
      <w:hyperlink w:anchor="_bookmark265" w:history="1">
        <w:r>
          <w:rPr>
            <w:w w:val="105"/>
          </w:rPr>
          <w:t>46</w:t>
        </w:r>
      </w:hyperlink>
      <w:r>
        <w:rPr>
          <w:w w:val="105"/>
        </w:rPr>
        <w:t>], solves the linear equation using a quantum algorithm for solving linear equations [</w:t>
      </w:r>
      <w:hyperlink w:anchor="_bookmark265" w:history="1">
        <w:r>
          <w:rPr>
            <w:w w:val="105"/>
          </w:rPr>
          <w:t>46</w:t>
        </w:r>
      </w:hyperlink>
      <w:r>
        <w:rPr>
          <w:w w:val="105"/>
        </w:rPr>
        <w:t>], and perform the classification of a query data usi</w:t>
      </w:r>
      <w:r>
        <w:rPr>
          <w:w w:val="105"/>
        </w:rPr>
        <w:t>ng</w:t>
      </w:r>
      <w:r>
        <w:rPr>
          <w:spacing w:val="17"/>
          <w:w w:val="105"/>
        </w:rPr>
        <w:t xml:space="preserve"> </w:t>
      </w:r>
      <w:r>
        <w:rPr>
          <w:w w:val="105"/>
        </w:rPr>
        <w:t>the</w:t>
      </w:r>
      <w:r>
        <w:rPr>
          <w:spacing w:val="17"/>
          <w:w w:val="105"/>
        </w:rPr>
        <w:t xml:space="preserve"> </w:t>
      </w:r>
      <w:r>
        <w:rPr>
          <w:w w:val="105"/>
        </w:rPr>
        <w:t>trained</w:t>
      </w:r>
      <w:r>
        <w:rPr>
          <w:spacing w:val="18"/>
          <w:w w:val="105"/>
        </w:rPr>
        <w:t xml:space="preserve"> </w:t>
      </w:r>
      <w:r>
        <w:rPr>
          <w:w w:val="105"/>
        </w:rPr>
        <w:t>qubits</w:t>
      </w:r>
      <w:r>
        <w:rPr>
          <w:spacing w:val="17"/>
          <w:w w:val="105"/>
        </w:rPr>
        <w:t xml:space="preserve"> </w:t>
      </w:r>
      <w:r>
        <w:rPr>
          <w:w w:val="105"/>
        </w:rPr>
        <w:t>with</w:t>
      </w:r>
      <w:r>
        <w:rPr>
          <w:spacing w:val="17"/>
          <w:w w:val="105"/>
        </w:rPr>
        <w:t xml:space="preserve"> </w:t>
      </w:r>
      <w:r>
        <w:rPr>
          <w:w w:val="105"/>
        </w:rPr>
        <w:t>a</w:t>
      </w:r>
      <w:r>
        <w:rPr>
          <w:spacing w:val="18"/>
          <w:w w:val="105"/>
        </w:rPr>
        <w:t xml:space="preserve"> </w:t>
      </w:r>
      <w:r>
        <w:rPr>
          <w:w w:val="105"/>
        </w:rPr>
        <w:t>quantum</w:t>
      </w:r>
      <w:r>
        <w:rPr>
          <w:spacing w:val="17"/>
          <w:w w:val="105"/>
        </w:rPr>
        <w:t xml:space="preserve"> </w:t>
      </w:r>
      <w:r>
        <w:rPr>
          <w:w w:val="105"/>
        </w:rPr>
        <w:t>algorithm</w:t>
      </w:r>
      <w:r>
        <w:rPr>
          <w:spacing w:val="18"/>
          <w:w w:val="105"/>
        </w:rPr>
        <w:t xml:space="preserve"> </w:t>
      </w:r>
      <w:hyperlink w:anchor="_bookmark304" w:history="1">
        <w:r>
          <w:rPr>
            <w:w w:val="105"/>
          </w:rPr>
          <w:t>[85].</w:t>
        </w:r>
      </w:hyperlink>
      <w:r>
        <w:rPr>
          <w:spacing w:val="40"/>
          <w:w w:val="105"/>
        </w:rPr>
        <w:t xml:space="preserve"> </w:t>
      </w:r>
      <w:r>
        <w:rPr>
          <w:w w:val="105"/>
        </w:rPr>
        <w:t>The</w:t>
      </w:r>
      <w:r>
        <w:rPr>
          <w:spacing w:val="18"/>
          <w:w w:val="105"/>
        </w:rPr>
        <w:t xml:space="preserve"> </w:t>
      </w:r>
      <w:r>
        <w:rPr>
          <w:w w:val="105"/>
        </w:rPr>
        <w:t>algorithm</w:t>
      </w:r>
      <w:r>
        <w:rPr>
          <w:spacing w:val="17"/>
          <w:w w:val="105"/>
        </w:rPr>
        <w:t xml:space="preserve"> </w:t>
      </w:r>
      <w:r>
        <w:rPr>
          <w:w w:val="105"/>
        </w:rPr>
        <w:t>can</w:t>
      </w:r>
      <w:r>
        <w:rPr>
          <w:spacing w:val="17"/>
          <w:w w:val="105"/>
        </w:rPr>
        <w:t xml:space="preserve"> </w:t>
      </w:r>
      <w:r>
        <w:rPr>
          <w:spacing w:val="2"/>
          <w:w w:val="105"/>
        </w:rPr>
        <w:t>be</w:t>
      </w:r>
      <w:r>
        <w:rPr>
          <w:spacing w:val="18"/>
          <w:w w:val="105"/>
        </w:rPr>
        <w:t xml:space="preserve"> </w:t>
      </w:r>
      <w:r>
        <w:rPr>
          <w:w w:val="105"/>
        </w:rPr>
        <w:t>summarized</w:t>
      </w:r>
      <w:r>
        <w:rPr>
          <w:spacing w:val="17"/>
          <w:w w:val="105"/>
        </w:rPr>
        <w:t xml:space="preserve"> </w:t>
      </w:r>
      <w:r>
        <w:rPr>
          <w:w w:val="105"/>
        </w:rPr>
        <w:t>as</w:t>
      </w:r>
      <w:r>
        <w:rPr>
          <w:spacing w:val="17"/>
          <w:w w:val="105"/>
        </w:rPr>
        <w:t xml:space="preserve"> </w:t>
      </w:r>
      <w:r>
        <w:rPr>
          <w:w w:val="105"/>
        </w:rPr>
        <w:t>below:</w:t>
      </w:r>
    </w:p>
    <w:p w:rsidR="00A325FF" w:rsidRDefault="002220C9">
      <w:pPr>
        <w:pStyle w:val="Brdtekst"/>
        <w:spacing w:before="1"/>
        <w:rPr>
          <w:sz w:val="17"/>
        </w:rPr>
      </w:pPr>
      <w:r>
        <w:rPr>
          <w:noProof/>
          <w:lang w:val="da-DK" w:eastAsia="da-DK" w:bidi="ar-SA"/>
        </w:rPr>
        <mc:AlternateContent>
          <mc:Choice Requires="wps">
            <w:drawing>
              <wp:anchor distT="0" distB="0" distL="0" distR="0" simplePos="0" relativeHeight="487959040" behindDoc="1" locked="0" layoutInCell="1" allowOverlap="1">
                <wp:simplePos x="0" y="0"/>
                <wp:positionH relativeFrom="page">
                  <wp:posOffset>685800</wp:posOffset>
                </wp:positionH>
                <wp:positionV relativeFrom="paragraph">
                  <wp:posOffset>154940</wp:posOffset>
                </wp:positionV>
                <wp:extent cx="6452870" cy="1270"/>
                <wp:effectExtent l="0" t="0" r="0" b="0"/>
                <wp:wrapTopAndBottom/>
                <wp:docPr id="940" name="Freeform 8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52870" cy="1270"/>
                        </a:xfrm>
                        <a:custGeom>
                          <a:avLst/>
                          <a:gdLst>
                            <a:gd name="T0" fmla="+- 0 1080 1080"/>
                            <a:gd name="T1" fmla="*/ T0 w 10162"/>
                            <a:gd name="T2" fmla="+- 0 11242 1080"/>
                            <a:gd name="T3" fmla="*/ T2 w 10162"/>
                          </a:gdLst>
                          <a:ahLst/>
                          <a:cxnLst>
                            <a:cxn ang="0">
                              <a:pos x="T1" y="0"/>
                            </a:cxn>
                            <a:cxn ang="0">
                              <a:pos x="T3" y="0"/>
                            </a:cxn>
                          </a:cxnLst>
                          <a:rect l="0" t="0" r="r" b="b"/>
                          <a:pathLst>
                            <a:path w="10162">
                              <a:moveTo>
                                <a:pt x="0" y="0"/>
                              </a:moveTo>
                              <a:lnTo>
                                <a:pt x="10162" y="0"/>
                              </a:lnTo>
                            </a:path>
                          </a:pathLst>
                        </a:custGeom>
                        <a:noFill/>
                        <a:ln w="101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96" o:spid="_x0000_s1026" style="position:absolute;margin-left:54pt;margin-top:12.2pt;width:508.1pt;height:.1pt;z-index:-15357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16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" path="m,l10162,e" filled="f" strokeweight=".28117mm">
                <v:path arrowok="t" o:connecttype="custom" o:connectlocs="0,0;6452870,0" o:connectangles="0,0"/>
                <w10:wrap type="topAndBottom" anchorx="page"/>
              </v:shape>
            </w:pict>
          </mc:Fallback>
        </mc:AlternateContent>
      </w:r>
    </w:p>
    <w:p w:rsidR="00A325FF" w:rsidRDefault="00D10E8B">
      <w:pPr>
        <w:spacing w:after="46"/>
        <w:ind w:left="131"/>
        <w:rPr>
          <w:sz w:val="20"/>
        </w:rPr>
      </w:pPr>
      <w:bookmarkStart w:id="185" w:name="_bookmark151"/>
      <w:bookmarkEnd w:id="185"/>
      <w:r>
        <w:rPr>
          <w:rFonts w:ascii="Georgia"/>
          <w:b/>
          <w:sz w:val="20"/>
        </w:rPr>
        <w:t xml:space="preserve">Algorithm 3 </w:t>
      </w:r>
      <w:r>
        <w:rPr>
          <w:sz w:val="20"/>
        </w:rPr>
        <w:t xml:space="preserve">Quantum SVM </w:t>
      </w:r>
      <w:hyperlink w:anchor="_bookmark304" w:history="1">
        <w:r>
          <w:rPr>
            <w:sz w:val="20"/>
          </w:rPr>
          <w:t>[85]</w:t>
        </w:r>
      </w:hyperlink>
    </w:p>
    <w:p w:rsidR="00A325FF" w:rsidRDefault="002220C9">
      <w:pPr>
        <w:pStyle w:val="Brdtekst"/>
        <w:spacing w:line="20" w:lineRule="exact"/>
        <w:ind w:left="136"/>
        <w:rPr>
          <w:sz w:val="2"/>
        </w:rPr>
      </w:pPr>
      <w:r>
        <w:rPr>
          <w:noProof/>
          <w:sz w:val="2"/>
          <w:lang w:val="da-DK" w:eastAsia="da-DK" w:bidi="ar-SA"/>
        </w:rPr>
        <mc:AlternateContent>
          <mc:Choice Requires="wpg">
            <w:drawing>
              <wp:inline distT="0" distB="0" distL="0" distR="0">
                <wp:extent cx="6452870" cy="5080"/>
                <wp:effectExtent l="9525" t="9525" r="5080" b="4445"/>
                <wp:docPr id="938" name="Group 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2870" cy="5080"/>
                          <a:chOff x="0" y="0"/>
                          <a:chExt cx="10162" cy="8"/>
                        </a:xfrm>
                      </wpg:grpSpPr>
                      <wps:wsp>
                        <wps:cNvPr id="939" name="Line 895"/>
                        <wps:cNvCnPr/>
                        <wps:spPr bwMode="auto">
                          <a:xfrm>
                            <a:off x="0" y="4"/>
                            <a:ext cx="10162"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94" o:spid="_x0000_s1026" style="width:508.1pt;height:.4pt;mso-position-horizontal-relative:char;mso-position-vertical-relative:line" coordsize="101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">
                <v:line id="Line 895" o:spid="_x0000_s1027" style="position:absolute;visibility:visible;mso-wrap-style:square" from="0,4" to="101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36u8UAAADcAAAADwAAAGRycy9kb3ducmV2LnhtbESPT2vCQBTE7wW/w/IEb3WTKP5JXcXW&#10;CgVPaun5kX1Notm3YXfV9Nu7BcHjMDO/YRarzjTiSs7XlhWkwwQEcWF1zaWC7+P2dQbCB2SNjWVS&#10;8EceVsveywJzbW+8p+shlCJC2OeooAqhzaX0RUUG/dC2xNH7tc5giNKVUju8RbhpZJYkE2mw5rhQ&#10;YUsfFRXnw8UoqLNpl4bxz3mX7t4/Ty4bzzaZVWrQ79ZvIAJ14Rl+tL+0gvloDv9n4h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j36u8UAAADcAAAADwAAAAAAAAAA&#10;AAAAAAChAgAAZHJzL2Rvd25yZXYueG1sUEsFBgAAAAAEAAQA+QAAAJMDAAAAAA==&#10;" strokeweight=".14042mm"/>
                <w10:anchorlock/>
              </v:group>
            </w:pict>
          </mc:Fallback>
        </mc:AlternateContent>
      </w:r>
    </w:p>
    <w:p w:rsidR="00A325FF" w:rsidRDefault="00D10E8B">
      <w:pPr>
        <w:spacing w:line="185" w:lineRule="exact"/>
        <w:ind w:left="324"/>
        <w:rPr>
          <w:b/>
          <w:sz w:val="18"/>
        </w:rPr>
      </w:pPr>
      <w:r>
        <w:rPr>
          <w:b/>
          <w:w w:val="115"/>
          <w:sz w:val="18"/>
        </w:rPr>
        <w:t>Input:</w:t>
      </w:r>
    </w:p>
    <w:p w:rsidR="00A325FF" w:rsidRDefault="002220C9">
      <w:pPr>
        <w:spacing w:line="235" w:lineRule="auto"/>
        <w:ind w:left="876" w:right="6189"/>
        <w:rPr>
          <w:sz w:val="18"/>
        </w:rPr>
      </w:pPr>
      <w:r>
        <w:rPr>
          <w:noProof/>
          <w:lang w:val="da-DK" w:eastAsia="da-DK" w:bidi="ar-SA"/>
        </w:rPr>
        <mc:AlternateContent>
          <mc:Choice Requires="wps">
            <w:drawing>
              <wp:anchor distT="0" distB="0" distL="114300" distR="114300" simplePos="0" relativeHeight="482197504" behindDoc="1" locked="0" layoutInCell="1" allowOverlap="1">
                <wp:simplePos x="0" y="0"/>
                <wp:positionH relativeFrom="page">
                  <wp:posOffset>1056005</wp:posOffset>
                </wp:positionH>
                <wp:positionV relativeFrom="paragraph">
                  <wp:posOffset>156210</wp:posOffset>
                </wp:positionV>
                <wp:extent cx="58420" cy="198120"/>
                <wp:effectExtent l="0" t="0" r="0" b="0"/>
                <wp:wrapNone/>
                <wp:docPr id="937" name="Text Box 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3" o:spid="_x0000_s2358" type="#_x0000_t202" style="position:absolute;left:0;text-align:left;margin-left:83.15pt;margin-top:12.3pt;width:4.6pt;height:15.6pt;z-index:-21118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2nHsgIAALQ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" filled="f" stroked="f">
                <v:textbox inset="0,0,0,0">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199552" behindDoc="1" locked="0" layoutInCell="1" allowOverlap="1">
                <wp:simplePos x="0" y="0"/>
                <wp:positionH relativeFrom="page">
                  <wp:posOffset>1056005</wp:posOffset>
                </wp:positionH>
                <wp:positionV relativeFrom="paragraph">
                  <wp:posOffset>23495</wp:posOffset>
                </wp:positionV>
                <wp:extent cx="2364105" cy="198120"/>
                <wp:effectExtent l="0" t="0" r="0" b="0"/>
                <wp:wrapNone/>
                <wp:docPr id="936" name="Text Box 8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410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numPr>
                                <w:ilvl w:val="0"/>
                                <w:numId w:val="14"/>
                              </w:numPr>
                              <w:tabs>
                                <w:tab w:val="left" w:pos="1603"/>
                                <w:tab w:val="left" w:pos="1604"/>
                                <w:tab w:val="left" w:pos="3630"/>
                              </w:tabs>
                              <w:spacing w:line="219" w:lineRule="exact"/>
                              <w:rPr>
                                <w:rFonts w:ascii="Lucida Sans Unicode"/>
                                <w:sz w:val="18"/>
                              </w:rPr>
                            </w:pPr>
                            <w:r>
                              <w:rPr>
                                <w:rFonts w:ascii="Lucida Sans Unicode"/>
                                <w:w w:val="155"/>
                                <w:sz w:val="18"/>
                              </w:rPr>
                              <w:t>{</w:t>
                            </w:r>
                            <w:r>
                              <w:rPr>
                                <w:rFonts w:ascii="Lucida Sans Unicode"/>
                                <w:w w:val="155"/>
                                <w:sz w:val="18"/>
                              </w:rPr>
                              <w:tab/>
                            </w:r>
                            <w:r>
                              <w:rPr>
                                <w:rFonts w:ascii="Lucida Sans Unicode"/>
                                <w:spacing w:val="-20"/>
                                <w:w w:val="155"/>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2" o:spid="_x0000_s2359" type="#_x0000_t202" style="position:absolute;left:0;text-align:left;margin-left:83.15pt;margin-top:1.85pt;width:186.15pt;height:15.6pt;z-index:-2111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5GitwIAALYFAAAOAAAAZHJzL2Uyb0RvYy54bWysVNuOmzAQfa/Uf7D8znJZI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" filled="f" stroked="f">
                <v:textbox inset="0,0,0,0">
                  <w:txbxContent>
                    <w:p w:rsidR="00A325FF" w:rsidRDefault="00D10E8B">
                      <w:pPr>
                        <w:numPr>
                          <w:ilvl w:val="0"/>
                          <w:numId w:val="14"/>
                        </w:numPr>
                        <w:tabs>
                          <w:tab w:val="left" w:pos="1603"/>
                          <w:tab w:val="left" w:pos="1604"/>
                          <w:tab w:val="left" w:pos="3630"/>
                        </w:tabs>
                        <w:spacing w:line="219" w:lineRule="exact"/>
                        <w:rPr>
                          <w:rFonts w:ascii="Lucida Sans Unicode"/>
                          <w:sz w:val="18"/>
                        </w:rPr>
                      </w:pPr>
                      <w:r>
                        <w:rPr>
                          <w:rFonts w:ascii="Lucida Sans Unicode"/>
                          <w:w w:val="155"/>
                          <w:sz w:val="18"/>
                        </w:rPr>
                        <w:t>{</w:t>
                      </w:r>
                      <w:r>
                        <w:rPr>
                          <w:rFonts w:ascii="Lucida Sans Unicode"/>
                          <w:w w:val="155"/>
                          <w:sz w:val="18"/>
                        </w:rPr>
                        <w:tab/>
                      </w:r>
                      <w:r>
                        <w:rPr>
                          <w:rFonts w:ascii="Lucida Sans Unicode"/>
                          <w:spacing w:val="-20"/>
                          <w:w w:val="155"/>
                          <w:sz w:val="18"/>
                        </w:rPr>
                        <w:t>}</w:t>
                      </w:r>
                    </w:p>
                  </w:txbxContent>
                </v:textbox>
                <w10:wrap anchorx="page"/>
              </v:shape>
            </w:pict>
          </mc:Fallback>
        </mc:AlternateContent>
      </w:r>
      <w:r w:rsidR="00D10E8B">
        <w:rPr>
          <w:spacing w:val="-16"/>
          <w:w w:val="121"/>
          <w:position w:val="2"/>
          <w:sz w:val="18"/>
        </w:rPr>
        <w:t>T</w:t>
      </w:r>
      <w:r w:rsidR="00D10E8B">
        <w:rPr>
          <w:spacing w:val="-1"/>
          <w:w w:val="112"/>
          <w:position w:val="2"/>
          <w:sz w:val="18"/>
        </w:rPr>
        <w:t>raini</w:t>
      </w:r>
      <w:r w:rsidR="00D10E8B">
        <w:rPr>
          <w:w w:val="112"/>
          <w:position w:val="2"/>
          <w:sz w:val="18"/>
        </w:rPr>
        <w:t>n</w:t>
      </w:r>
      <w:r w:rsidR="00D10E8B">
        <w:rPr>
          <w:w w:val="102"/>
          <w:position w:val="2"/>
          <w:sz w:val="18"/>
        </w:rPr>
        <w:t>g</w:t>
      </w:r>
      <w:r w:rsidR="00D10E8B">
        <w:rPr>
          <w:spacing w:val="16"/>
          <w:position w:val="2"/>
          <w:sz w:val="18"/>
        </w:rPr>
        <w:t xml:space="preserve"> </w:t>
      </w:r>
      <w:r w:rsidR="00D10E8B">
        <w:rPr>
          <w:spacing w:val="-1"/>
          <w:w w:val="119"/>
          <w:position w:val="2"/>
          <w:sz w:val="18"/>
        </w:rPr>
        <w:t>dat</w:t>
      </w:r>
      <w:r w:rsidR="00D10E8B">
        <w:rPr>
          <w:w w:val="119"/>
          <w:position w:val="2"/>
          <w:sz w:val="18"/>
        </w:rPr>
        <w:t>a</w:t>
      </w:r>
      <w:r w:rsidR="00D10E8B">
        <w:rPr>
          <w:spacing w:val="16"/>
          <w:position w:val="2"/>
          <w:sz w:val="18"/>
        </w:rPr>
        <w:t xml:space="preserve"> </w:t>
      </w:r>
      <w:r w:rsidR="00D10E8B">
        <w:rPr>
          <w:w w:val="113"/>
          <w:position w:val="2"/>
          <w:sz w:val="18"/>
        </w:rPr>
        <w:t>set</w:t>
      </w:r>
      <w:r w:rsidR="00D10E8B">
        <w:rPr>
          <w:position w:val="2"/>
          <w:sz w:val="18"/>
        </w:rPr>
        <w:t xml:space="preserve">  </w:t>
      </w:r>
      <w:r w:rsidR="00D10E8B">
        <w:rPr>
          <w:spacing w:val="18"/>
          <w:position w:val="2"/>
          <w:sz w:val="18"/>
        </w:rPr>
        <w:t xml:space="preserve"> </w:t>
      </w:r>
      <w:r w:rsidR="00D10E8B">
        <w:rPr>
          <w:rFonts w:ascii="Tahoma" w:hAnsi="Tahoma"/>
          <w:spacing w:val="-3"/>
          <w:w w:val="103"/>
          <w:position w:val="2"/>
          <w:sz w:val="18"/>
        </w:rPr>
        <w:t>(</w:t>
      </w:r>
      <w:r w:rsidR="00D10E8B">
        <w:rPr>
          <w:i/>
          <w:spacing w:val="-90"/>
          <w:w w:val="153"/>
          <w:position w:val="2"/>
          <w:sz w:val="18"/>
        </w:rPr>
        <w:t>˙</w:t>
      </w:r>
      <w:r w:rsidR="00D10E8B">
        <w:rPr>
          <w:i/>
          <w:w w:val="130"/>
          <w:position w:val="2"/>
          <w:sz w:val="18"/>
        </w:rPr>
        <w:t>x</w:t>
      </w:r>
      <w:r w:rsidR="00D10E8B">
        <w:rPr>
          <w:i/>
          <w:w w:val="183"/>
          <w:sz w:val="12"/>
        </w:rPr>
        <w:t>j</w:t>
      </w:r>
      <w:r w:rsidR="00D10E8B">
        <w:rPr>
          <w:i/>
          <w:spacing w:val="-14"/>
          <w:sz w:val="12"/>
        </w:rPr>
        <w:t xml:space="preserve"> </w:t>
      </w:r>
      <w:r w:rsidR="00D10E8B">
        <w:rPr>
          <w:i/>
          <w:w w:val="113"/>
          <w:position w:val="2"/>
          <w:sz w:val="18"/>
        </w:rPr>
        <w:t>,</w:t>
      </w:r>
      <w:r w:rsidR="00D10E8B">
        <w:rPr>
          <w:i/>
          <w:spacing w:val="-15"/>
          <w:position w:val="2"/>
          <w:sz w:val="18"/>
        </w:rPr>
        <w:t xml:space="preserve"> </w:t>
      </w:r>
      <w:r w:rsidR="00D10E8B">
        <w:rPr>
          <w:i/>
          <w:w w:val="113"/>
          <w:position w:val="2"/>
          <w:sz w:val="18"/>
        </w:rPr>
        <w:t>y</w:t>
      </w:r>
      <w:r w:rsidR="00D10E8B">
        <w:rPr>
          <w:i/>
          <w:w w:val="183"/>
          <w:sz w:val="12"/>
        </w:rPr>
        <w:t>j</w:t>
      </w:r>
      <w:r w:rsidR="00D10E8B">
        <w:rPr>
          <w:i/>
          <w:spacing w:val="-14"/>
          <w:sz w:val="12"/>
        </w:rPr>
        <w:t xml:space="preserve"> </w:t>
      </w:r>
      <w:r w:rsidR="00D10E8B">
        <w:rPr>
          <w:rFonts w:ascii="Tahoma" w:hAnsi="Tahoma"/>
          <w:w w:val="103"/>
          <w:position w:val="2"/>
          <w:sz w:val="18"/>
        </w:rPr>
        <w:t>)</w:t>
      </w:r>
      <w:r w:rsidR="00D10E8B">
        <w:rPr>
          <w:rFonts w:ascii="Tahoma" w:hAnsi="Tahoma"/>
          <w:spacing w:val="-5"/>
          <w:position w:val="2"/>
          <w:sz w:val="18"/>
        </w:rPr>
        <w:t xml:space="preserve"> </w:t>
      </w:r>
      <w:r w:rsidR="00D10E8B">
        <w:rPr>
          <w:rFonts w:ascii="Tahoma" w:hAnsi="Tahoma"/>
          <w:w w:val="80"/>
          <w:position w:val="2"/>
          <w:sz w:val="18"/>
        </w:rPr>
        <w:t>:</w:t>
      </w:r>
      <w:r w:rsidR="00D10E8B">
        <w:rPr>
          <w:rFonts w:ascii="Tahoma" w:hAnsi="Tahoma"/>
          <w:spacing w:val="-6"/>
          <w:position w:val="2"/>
          <w:sz w:val="18"/>
        </w:rPr>
        <w:t xml:space="preserve"> </w:t>
      </w:r>
      <w:r w:rsidR="00D10E8B">
        <w:rPr>
          <w:i/>
          <w:w w:val="150"/>
          <w:position w:val="2"/>
          <w:sz w:val="18"/>
        </w:rPr>
        <w:t>j</w:t>
      </w:r>
      <w:r w:rsidR="00D10E8B">
        <w:rPr>
          <w:i/>
          <w:spacing w:val="16"/>
          <w:position w:val="2"/>
          <w:sz w:val="18"/>
        </w:rPr>
        <w:t xml:space="preserve"> </w:t>
      </w:r>
      <w:r w:rsidR="00D10E8B">
        <w:rPr>
          <w:rFonts w:ascii="Tahoma" w:hAnsi="Tahoma"/>
          <w:w w:val="109"/>
          <w:position w:val="2"/>
          <w:sz w:val="18"/>
        </w:rPr>
        <w:t>=</w:t>
      </w:r>
      <w:r w:rsidR="00D10E8B">
        <w:rPr>
          <w:rFonts w:ascii="Tahoma" w:hAnsi="Tahoma"/>
          <w:spacing w:val="-5"/>
          <w:position w:val="2"/>
          <w:sz w:val="18"/>
        </w:rPr>
        <w:t xml:space="preserve"> </w:t>
      </w:r>
      <w:r w:rsidR="00D10E8B">
        <w:rPr>
          <w:rFonts w:ascii="Tahoma" w:hAnsi="Tahoma"/>
          <w:w w:val="93"/>
          <w:position w:val="2"/>
          <w:sz w:val="18"/>
        </w:rPr>
        <w:t>1</w:t>
      </w:r>
      <w:r w:rsidR="00D10E8B">
        <w:rPr>
          <w:i/>
          <w:w w:val="113"/>
          <w:position w:val="2"/>
          <w:sz w:val="18"/>
        </w:rPr>
        <w:t>,</w:t>
      </w:r>
      <w:r w:rsidR="00D10E8B">
        <w:rPr>
          <w:i/>
          <w:spacing w:val="-15"/>
          <w:position w:val="2"/>
          <w:sz w:val="18"/>
        </w:rPr>
        <w:t xml:space="preserve"> </w:t>
      </w:r>
      <w:r w:rsidR="00D10E8B">
        <w:rPr>
          <w:rFonts w:ascii="Tahoma" w:hAnsi="Tahoma"/>
          <w:w w:val="93"/>
          <w:position w:val="2"/>
          <w:sz w:val="18"/>
        </w:rPr>
        <w:t>2</w:t>
      </w:r>
      <w:r w:rsidR="00D10E8B">
        <w:rPr>
          <w:i/>
          <w:w w:val="113"/>
          <w:position w:val="2"/>
          <w:sz w:val="18"/>
        </w:rPr>
        <w:t>,</w:t>
      </w:r>
      <w:r w:rsidR="00D10E8B">
        <w:rPr>
          <w:i/>
          <w:spacing w:val="-15"/>
          <w:position w:val="2"/>
          <w:sz w:val="18"/>
        </w:rPr>
        <w:t xml:space="preserve"> </w:t>
      </w:r>
      <w:r w:rsidR="00D10E8B">
        <w:rPr>
          <w:i/>
          <w:w w:val="113"/>
          <w:position w:val="2"/>
          <w:sz w:val="18"/>
        </w:rPr>
        <w:t>.</w:t>
      </w:r>
      <w:r w:rsidR="00D10E8B">
        <w:rPr>
          <w:i/>
          <w:spacing w:val="-15"/>
          <w:position w:val="2"/>
          <w:sz w:val="18"/>
        </w:rPr>
        <w:t xml:space="preserve"> </w:t>
      </w:r>
      <w:r w:rsidR="00D10E8B">
        <w:rPr>
          <w:i/>
          <w:w w:val="113"/>
          <w:position w:val="2"/>
          <w:sz w:val="18"/>
        </w:rPr>
        <w:t>.</w:t>
      </w:r>
      <w:r w:rsidR="00D10E8B">
        <w:rPr>
          <w:i/>
          <w:spacing w:val="-15"/>
          <w:position w:val="2"/>
          <w:sz w:val="18"/>
        </w:rPr>
        <w:t xml:space="preserve"> </w:t>
      </w:r>
      <w:r w:rsidR="00D10E8B">
        <w:rPr>
          <w:i/>
          <w:w w:val="113"/>
          <w:position w:val="2"/>
          <w:sz w:val="18"/>
        </w:rPr>
        <w:t>.</w:t>
      </w:r>
      <w:r w:rsidR="00D10E8B">
        <w:rPr>
          <w:i/>
          <w:spacing w:val="-15"/>
          <w:position w:val="2"/>
          <w:sz w:val="18"/>
        </w:rPr>
        <w:t xml:space="preserve"> </w:t>
      </w:r>
      <w:r w:rsidR="00D10E8B">
        <w:rPr>
          <w:i/>
          <w:w w:val="113"/>
          <w:position w:val="2"/>
          <w:sz w:val="18"/>
        </w:rPr>
        <w:t>,</w:t>
      </w:r>
      <w:r w:rsidR="00D10E8B">
        <w:rPr>
          <w:i/>
          <w:spacing w:val="-15"/>
          <w:position w:val="2"/>
          <w:sz w:val="18"/>
        </w:rPr>
        <w:t xml:space="preserve"> </w:t>
      </w:r>
      <w:r w:rsidR="00D10E8B">
        <w:rPr>
          <w:i/>
          <w:w w:val="118"/>
          <w:position w:val="2"/>
          <w:sz w:val="18"/>
        </w:rPr>
        <w:t>M</w:t>
      </w:r>
      <w:r w:rsidR="00D10E8B">
        <w:rPr>
          <w:i/>
          <w:position w:val="2"/>
          <w:sz w:val="18"/>
        </w:rPr>
        <w:t xml:space="preserve"> </w:t>
      </w:r>
      <w:r w:rsidR="00D10E8B">
        <w:rPr>
          <w:i/>
          <w:spacing w:val="21"/>
          <w:position w:val="2"/>
          <w:sz w:val="18"/>
        </w:rPr>
        <w:t xml:space="preserve"> </w:t>
      </w:r>
      <w:r w:rsidR="00D10E8B">
        <w:rPr>
          <w:w w:val="113"/>
          <w:position w:val="2"/>
          <w:sz w:val="18"/>
        </w:rPr>
        <w:t xml:space="preserve">. </w:t>
      </w:r>
      <w:r w:rsidR="00D10E8B">
        <w:rPr>
          <w:w w:val="106"/>
          <w:sz w:val="18"/>
        </w:rPr>
        <w:t>A</w:t>
      </w:r>
      <w:r w:rsidR="00D10E8B">
        <w:rPr>
          <w:spacing w:val="16"/>
          <w:sz w:val="18"/>
        </w:rPr>
        <w:t xml:space="preserve"> </w:t>
      </w:r>
      <w:r w:rsidR="00D10E8B">
        <w:rPr>
          <w:w w:val="110"/>
          <w:sz w:val="18"/>
        </w:rPr>
        <w:t>query</w:t>
      </w:r>
      <w:r w:rsidR="00D10E8B">
        <w:rPr>
          <w:spacing w:val="16"/>
          <w:sz w:val="18"/>
        </w:rPr>
        <w:t xml:space="preserve"> </w:t>
      </w:r>
      <w:r w:rsidR="00D10E8B">
        <w:rPr>
          <w:spacing w:val="-1"/>
          <w:w w:val="119"/>
          <w:sz w:val="18"/>
        </w:rPr>
        <w:t>dat</w:t>
      </w:r>
      <w:r w:rsidR="00D10E8B">
        <w:rPr>
          <w:w w:val="119"/>
          <w:sz w:val="18"/>
        </w:rPr>
        <w:t>a</w:t>
      </w:r>
      <w:r w:rsidR="00D10E8B">
        <w:rPr>
          <w:spacing w:val="13"/>
          <w:sz w:val="18"/>
        </w:rPr>
        <w:t xml:space="preserve"> </w:t>
      </w:r>
      <w:r w:rsidR="00D10E8B">
        <w:rPr>
          <w:i/>
          <w:spacing w:val="-90"/>
          <w:w w:val="153"/>
          <w:sz w:val="18"/>
        </w:rPr>
        <w:t>˙</w:t>
      </w:r>
      <w:r w:rsidR="00D10E8B">
        <w:rPr>
          <w:i/>
          <w:w w:val="130"/>
          <w:sz w:val="18"/>
        </w:rPr>
        <w:t>x</w:t>
      </w:r>
      <w:r w:rsidR="00D10E8B">
        <w:rPr>
          <w:w w:val="113"/>
          <w:sz w:val="18"/>
        </w:rPr>
        <w:t>.</w:t>
      </w:r>
    </w:p>
    <w:p w:rsidR="00A325FF" w:rsidRDefault="00D10E8B">
      <w:pPr>
        <w:spacing w:before="1" w:line="202" w:lineRule="exact"/>
        <w:ind w:left="324"/>
        <w:rPr>
          <w:b/>
          <w:sz w:val="18"/>
        </w:rPr>
      </w:pPr>
      <w:r>
        <w:rPr>
          <w:b/>
          <w:w w:val="120"/>
          <w:sz w:val="18"/>
        </w:rPr>
        <w:t>Output:</w:t>
      </w:r>
    </w:p>
    <w:p w:rsidR="00A325FF" w:rsidRDefault="002220C9">
      <w:pPr>
        <w:tabs>
          <w:tab w:val="left" w:pos="3117"/>
        </w:tabs>
        <w:spacing w:line="214" w:lineRule="exact"/>
        <w:ind w:left="876"/>
        <w:rPr>
          <w:sz w:val="18"/>
        </w:rPr>
      </w:pPr>
      <w:r>
        <w:rPr>
          <w:noProof/>
          <w:lang w:val="da-DK" w:eastAsia="da-DK" w:bidi="ar-SA"/>
        </w:rPr>
        <mc:AlternateContent>
          <mc:Choice Requires="wps">
            <w:drawing>
              <wp:anchor distT="0" distB="0" distL="114300" distR="114300" simplePos="0" relativeHeight="482198016" behindDoc="1" locked="0" layoutInCell="1" allowOverlap="1">
                <wp:simplePos x="0" y="0"/>
                <wp:positionH relativeFrom="page">
                  <wp:posOffset>1056005</wp:posOffset>
                </wp:positionH>
                <wp:positionV relativeFrom="paragraph">
                  <wp:posOffset>22860</wp:posOffset>
                </wp:positionV>
                <wp:extent cx="1520825" cy="198120"/>
                <wp:effectExtent l="0" t="0" r="0" b="0"/>
                <wp:wrapNone/>
                <wp:docPr id="935" name="Text Box 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825"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numPr>
                                <w:ilvl w:val="0"/>
                                <w:numId w:val="15"/>
                              </w:numPr>
                              <w:tabs>
                                <w:tab w:val="left" w:pos="2251"/>
                                <w:tab w:val="left" w:pos="2252"/>
                              </w:tabs>
                              <w:spacing w:line="219" w:lineRule="exact"/>
                              <w:rPr>
                                <w:rFonts w:ascii="Lucida Sans Unicode" w:hAnsi="Lucida Sans Unicode"/>
                                <w:sz w:val="18"/>
                              </w:rPr>
                            </w:pPr>
                            <w:r>
                              <w:rPr>
                                <w:rFonts w:ascii="Lucida Sans Unicode" w:hAnsi="Lucida Sans Unicode"/>
                                <w:spacing w:val="-20"/>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1" o:spid="_x0000_s2360" type="#_x0000_t202" style="position:absolute;left:0;text-align:left;margin-left:83.15pt;margin-top:1.8pt;width:119.75pt;height:15.6pt;z-index:-2111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" filled="f" stroked="f">
                <v:textbox inset="0,0,0,0">
                  <w:txbxContent>
                    <w:p w:rsidR="00A325FF" w:rsidRDefault="00D10E8B">
                      <w:pPr>
                        <w:numPr>
                          <w:ilvl w:val="0"/>
                          <w:numId w:val="15"/>
                        </w:numPr>
                        <w:tabs>
                          <w:tab w:val="left" w:pos="2251"/>
                          <w:tab w:val="left" w:pos="2252"/>
                        </w:tabs>
                        <w:spacing w:line="219" w:lineRule="exact"/>
                        <w:rPr>
                          <w:rFonts w:ascii="Lucida Sans Unicode" w:hAnsi="Lucida Sans Unicode"/>
                          <w:sz w:val="18"/>
                        </w:rPr>
                      </w:pPr>
                      <w:r>
                        <w:rPr>
                          <w:rFonts w:ascii="Lucida Sans Unicode" w:hAnsi="Lucida Sans Unicode"/>
                          <w:spacing w:val="-20"/>
                          <w:sz w:val="18"/>
                        </w:rPr>
                        <w:t>−</w:t>
                      </w:r>
                    </w:p>
                  </w:txbxContent>
                </v:textbox>
                <w10:wrap anchorx="page"/>
              </v:shape>
            </w:pict>
          </mc:Fallback>
        </mc:AlternateContent>
      </w:r>
      <w:r w:rsidR="00D10E8B">
        <w:rPr>
          <w:w w:val="107"/>
          <w:sz w:val="18"/>
        </w:rPr>
        <w:t>Classification</w:t>
      </w:r>
      <w:r w:rsidR="00D10E8B">
        <w:rPr>
          <w:spacing w:val="16"/>
          <w:sz w:val="18"/>
        </w:rPr>
        <w:t xml:space="preserve"> </w:t>
      </w:r>
      <w:r w:rsidR="00D10E8B">
        <w:rPr>
          <w:spacing w:val="-1"/>
          <w:w w:val="99"/>
          <w:sz w:val="18"/>
        </w:rPr>
        <w:t>o</w:t>
      </w:r>
      <w:r w:rsidR="00D10E8B">
        <w:rPr>
          <w:w w:val="99"/>
          <w:sz w:val="18"/>
        </w:rPr>
        <w:t>f</w:t>
      </w:r>
      <w:r w:rsidR="00D10E8B">
        <w:rPr>
          <w:spacing w:val="13"/>
          <w:sz w:val="18"/>
        </w:rPr>
        <w:t xml:space="preserve"> </w:t>
      </w:r>
      <w:r w:rsidR="00D10E8B">
        <w:rPr>
          <w:i/>
          <w:spacing w:val="-90"/>
          <w:w w:val="153"/>
          <w:sz w:val="18"/>
        </w:rPr>
        <w:t>˙</w:t>
      </w:r>
      <w:r w:rsidR="00D10E8B">
        <w:rPr>
          <w:i/>
          <w:w w:val="130"/>
          <w:sz w:val="18"/>
        </w:rPr>
        <w:t>x</w:t>
      </w:r>
      <w:r w:rsidR="00D10E8B">
        <w:rPr>
          <w:w w:val="102"/>
          <w:sz w:val="18"/>
        </w:rPr>
        <w:t>:</w:t>
      </w:r>
      <w:r w:rsidR="00D10E8B">
        <w:rPr>
          <w:sz w:val="18"/>
        </w:rPr>
        <w:t xml:space="preserve"> </w:t>
      </w:r>
      <w:r w:rsidR="00D10E8B">
        <w:rPr>
          <w:spacing w:val="-9"/>
          <w:sz w:val="18"/>
        </w:rPr>
        <w:t xml:space="preserve"> </w:t>
      </w:r>
      <w:r w:rsidR="00D10E8B">
        <w:rPr>
          <w:rFonts w:ascii="Tahoma" w:hAnsi="Tahoma"/>
          <w:w w:val="102"/>
          <w:sz w:val="18"/>
        </w:rPr>
        <w:t>+1</w:t>
      </w:r>
      <w:r w:rsidR="00D10E8B">
        <w:rPr>
          <w:rFonts w:ascii="Tahoma" w:hAnsi="Tahoma"/>
          <w:spacing w:val="5"/>
          <w:sz w:val="18"/>
        </w:rPr>
        <w:t xml:space="preserve"> </w:t>
      </w:r>
      <w:r w:rsidR="00D10E8B">
        <w:rPr>
          <w:spacing w:val="-1"/>
          <w:w w:val="109"/>
          <w:sz w:val="18"/>
        </w:rPr>
        <w:t>o</w:t>
      </w:r>
      <w:r w:rsidR="00D10E8B">
        <w:rPr>
          <w:w w:val="109"/>
          <w:sz w:val="18"/>
        </w:rPr>
        <w:t>r</w:t>
      </w:r>
      <w:r w:rsidR="00D10E8B">
        <w:rPr>
          <w:sz w:val="18"/>
        </w:rPr>
        <w:tab/>
      </w:r>
      <w:r w:rsidR="00D10E8B">
        <w:rPr>
          <w:rFonts w:ascii="Tahoma" w:hAnsi="Tahoma"/>
          <w:w w:val="93"/>
          <w:sz w:val="18"/>
        </w:rPr>
        <w:t>1</w:t>
      </w:r>
      <w:r w:rsidR="00D10E8B">
        <w:rPr>
          <w:w w:val="113"/>
          <w:sz w:val="18"/>
        </w:rPr>
        <w:t>.</w:t>
      </w:r>
    </w:p>
    <w:p w:rsidR="00A325FF" w:rsidRDefault="00D10E8B">
      <w:pPr>
        <w:spacing w:before="2" w:line="202" w:lineRule="exact"/>
        <w:ind w:left="324"/>
        <w:rPr>
          <w:b/>
          <w:sz w:val="18"/>
        </w:rPr>
      </w:pPr>
      <w:r>
        <w:rPr>
          <w:b/>
          <w:w w:val="115"/>
          <w:sz w:val="18"/>
        </w:rPr>
        <w:t>Procedure:</w:t>
      </w:r>
    </w:p>
    <w:p w:rsidR="00A325FF" w:rsidRDefault="002220C9">
      <w:pPr>
        <w:spacing w:line="219" w:lineRule="exact"/>
        <w:ind w:left="722"/>
        <w:rPr>
          <w:sz w:val="18"/>
        </w:rPr>
      </w:pPr>
      <w:r>
        <w:rPr>
          <w:noProof/>
          <w:lang w:val="da-DK" w:eastAsia="da-DK" w:bidi="ar-SA"/>
        </w:rPr>
        <mc:AlternateContent>
          <mc:Choice Requires="wps">
            <w:drawing>
              <wp:anchor distT="0" distB="0" distL="114300" distR="114300" simplePos="0" relativeHeight="482199040" behindDoc="1" locked="0" layoutInCell="1" allowOverlap="1">
                <wp:simplePos x="0" y="0"/>
                <wp:positionH relativeFrom="page">
                  <wp:posOffset>3237865</wp:posOffset>
                </wp:positionH>
                <wp:positionV relativeFrom="paragraph">
                  <wp:posOffset>22860</wp:posOffset>
                </wp:positionV>
                <wp:extent cx="33020" cy="198120"/>
                <wp:effectExtent l="0" t="0" r="0" b="0"/>
                <wp:wrapNone/>
                <wp:docPr id="934" name="Text Box 8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19" w:lineRule="exact"/>
                              <w:rPr>
                                <w:rFonts w:ascii="Lucida Sans Unicode" w:hAnsi="Lucida Sans Unicode"/>
                                <w:sz w:val="18"/>
                              </w:rPr>
                            </w:pPr>
                            <w:r>
                              <w:rPr>
                                <w:rFonts w:ascii="Lucida Sans Unicode" w:hAnsi="Lucida Sans Unicode"/>
                                <w:w w:val="44"/>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0" o:spid="_x0000_s2361" type="#_x0000_t202" style="position:absolute;left:0;text-align:left;margin-left:254.95pt;margin-top:1.8pt;width:2.6pt;height:15.6pt;z-index:-2111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P9vsgIAALQ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" filled="f" stroked="f">
                <v:textbox inset="0,0,0,0">
                  <w:txbxContent>
                    <w:p w:rsidR="00A325FF" w:rsidRDefault="00D10E8B">
                      <w:pPr>
                        <w:spacing w:line="219" w:lineRule="exact"/>
                        <w:rPr>
                          <w:rFonts w:ascii="Lucida Sans Unicode" w:hAnsi="Lucida Sans Unicode"/>
                          <w:sz w:val="18"/>
                        </w:rPr>
                      </w:pPr>
                      <w:r>
                        <w:rPr>
                          <w:rFonts w:ascii="Lucida Sans Unicode" w:hAnsi="Lucida Sans Unicode"/>
                          <w:w w:val="44"/>
                          <w:sz w:val="18"/>
                        </w:rPr>
                        <w:t>·</w:t>
                      </w:r>
                    </w:p>
                  </w:txbxContent>
                </v:textbox>
                <w10:wrap anchorx="page"/>
              </v:shape>
            </w:pict>
          </mc:Fallback>
        </mc:AlternateContent>
      </w:r>
      <w:r w:rsidR="00D10E8B">
        <w:rPr>
          <w:b/>
          <w:w w:val="122"/>
          <w:position w:val="2"/>
          <w:sz w:val="18"/>
        </w:rPr>
        <w:t>Step</w:t>
      </w:r>
      <w:r w:rsidR="00D10E8B">
        <w:rPr>
          <w:b/>
          <w:position w:val="2"/>
          <w:sz w:val="18"/>
        </w:rPr>
        <w:t xml:space="preserve"> </w:t>
      </w:r>
      <w:r w:rsidR="00D10E8B">
        <w:rPr>
          <w:b/>
          <w:spacing w:val="-20"/>
          <w:position w:val="2"/>
          <w:sz w:val="18"/>
        </w:rPr>
        <w:t xml:space="preserve"> </w:t>
      </w:r>
      <w:r w:rsidR="00D10E8B">
        <w:rPr>
          <w:b/>
          <w:spacing w:val="-1"/>
          <w:w w:val="122"/>
          <w:position w:val="2"/>
          <w:sz w:val="18"/>
        </w:rPr>
        <w:t>1</w:t>
      </w:r>
      <w:r w:rsidR="00D10E8B">
        <w:rPr>
          <w:b/>
          <w:w w:val="122"/>
          <w:position w:val="2"/>
          <w:sz w:val="18"/>
        </w:rPr>
        <w:t>.</w:t>
      </w:r>
      <w:r w:rsidR="00D10E8B">
        <w:rPr>
          <w:b/>
          <w:position w:val="2"/>
          <w:sz w:val="18"/>
        </w:rPr>
        <w:t xml:space="preserve"> </w:t>
      </w:r>
      <w:r w:rsidR="00D10E8B">
        <w:rPr>
          <w:b/>
          <w:spacing w:val="-9"/>
          <w:position w:val="2"/>
          <w:sz w:val="18"/>
        </w:rPr>
        <w:t xml:space="preserve"> </w:t>
      </w:r>
      <w:r w:rsidR="00D10E8B">
        <w:rPr>
          <w:w w:val="111"/>
          <w:position w:val="2"/>
          <w:sz w:val="18"/>
        </w:rPr>
        <w:t>Calculate</w:t>
      </w:r>
      <w:r w:rsidR="00D10E8B">
        <w:rPr>
          <w:spacing w:val="16"/>
          <w:position w:val="2"/>
          <w:sz w:val="18"/>
        </w:rPr>
        <w:t xml:space="preserve"> </w:t>
      </w:r>
      <w:r w:rsidR="00D10E8B">
        <w:rPr>
          <w:spacing w:val="-5"/>
          <w:w w:val="107"/>
          <w:position w:val="2"/>
          <w:sz w:val="18"/>
        </w:rPr>
        <w:t>k</w:t>
      </w:r>
      <w:r w:rsidR="00D10E8B">
        <w:rPr>
          <w:w w:val="108"/>
          <w:position w:val="2"/>
          <w:sz w:val="18"/>
        </w:rPr>
        <w:t>ernel</w:t>
      </w:r>
      <w:r w:rsidR="00D10E8B">
        <w:rPr>
          <w:spacing w:val="16"/>
          <w:position w:val="2"/>
          <w:sz w:val="18"/>
        </w:rPr>
        <w:t xml:space="preserve"> </w:t>
      </w:r>
      <w:r w:rsidR="00D10E8B">
        <w:rPr>
          <w:w w:val="114"/>
          <w:position w:val="2"/>
          <w:sz w:val="18"/>
        </w:rPr>
        <w:t>matrix</w:t>
      </w:r>
      <w:r w:rsidR="00D10E8B">
        <w:rPr>
          <w:spacing w:val="16"/>
          <w:position w:val="2"/>
          <w:sz w:val="18"/>
        </w:rPr>
        <w:t xml:space="preserve"> </w:t>
      </w:r>
      <w:r w:rsidR="00D10E8B">
        <w:rPr>
          <w:i/>
          <w:w w:val="129"/>
          <w:position w:val="2"/>
          <w:sz w:val="18"/>
        </w:rPr>
        <w:t>K</w:t>
      </w:r>
      <w:r w:rsidR="00D10E8B">
        <w:rPr>
          <w:i/>
          <w:w w:val="171"/>
          <w:sz w:val="12"/>
        </w:rPr>
        <w:t>ij</w:t>
      </w:r>
      <w:r w:rsidR="00D10E8B">
        <w:rPr>
          <w:i/>
          <w:sz w:val="12"/>
        </w:rPr>
        <w:t xml:space="preserve"> </w:t>
      </w:r>
      <w:r w:rsidR="00D10E8B">
        <w:rPr>
          <w:i/>
          <w:spacing w:val="8"/>
          <w:sz w:val="12"/>
        </w:rPr>
        <w:t xml:space="preserve"> </w:t>
      </w:r>
      <w:r w:rsidR="00D10E8B">
        <w:rPr>
          <w:rFonts w:ascii="Tahoma" w:hAnsi="Tahoma"/>
          <w:w w:val="109"/>
          <w:position w:val="2"/>
          <w:sz w:val="18"/>
        </w:rPr>
        <w:t>=</w:t>
      </w:r>
      <w:r w:rsidR="00D10E8B">
        <w:rPr>
          <w:rFonts w:ascii="Tahoma" w:hAnsi="Tahoma"/>
          <w:spacing w:val="-8"/>
          <w:position w:val="2"/>
          <w:sz w:val="18"/>
        </w:rPr>
        <w:t xml:space="preserve"> </w:t>
      </w:r>
      <w:r w:rsidR="00D10E8B">
        <w:rPr>
          <w:i/>
          <w:spacing w:val="-90"/>
          <w:w w:val="153"/>
          <w:position w:val="2"/>
          <w:sz w:val="18"/>
        </w:rPr>
        <w:t>˙</w:t>
      </w:r>
      <w:r w:rsidR="00D10E8B">
        <w:rPr>
          <w:i/>
          <w:w w:val="130"/>
          <w:position w:val="2"/>
          <w:sz w:val="18"/>
        </w:rPr>
        <w:t>x</w:t>
      </w:r>
      <w:r w:rsidR="00D10E8B">
        <w:rPr>
          <w:i/>
          <w:w w:val="159"/>
          <w:sz w:val="12"/>
        </w:rPr>
        <w:t>i</w:t>
      </w:r>
      <w:r w:rsidR="00D10E8B">
        <w:rPr>
          <w:i/>
          <w:sz w:val="12"/>
        </w:rPr>
        <w:t xml:space="preserve">    </w:t>
      </w:r>
      <w:r w:rsidR="00D10E8B">
        <w:rPr>
          <w:i/>
          <w:spacing w:val="-10"/>
          <w:sz w:val="12"/>
        </w:rPr>
        <w:t xml:space="preserve"> </w:t>
      </w:r>
      <w:r w:rsidR="00D10E8B">
        <w:rPr>
          <w:i/>
          <w:spacing w:val="-90"/>
          <w:w w:val="153"/>
          <w:position w:val="2"/>
          <w:sz w:val="18"/>
        </w:rPr>
        <w:t>˙</w:t>
      </w:r>
      <w:r w:rsidR="00D10E8B">
        <w:rPr>
          <w:i/>
          <w:w w:val="130"/>
          <w:position w:val="2"/>
          <w:sz w:val="18"/>
        </w:rPr>
        <w:t>x</w:t>
      </w:r>
      <w:r w:rsidR="00D10E8B">
        <w:rPr>
          <w:i/>
          <w:w w:val="183"/>
          <w:sz w:val="12"/>
        </w:rPr>
        <w:t>j</w:t>
      </w:r>
      <w:r w:rsidR="00D10E8B">
        <w:rPr>
          <w:i/>
          <w:sz w:val="12"/>
        </w:rPr>
        <w:t xml:space="preserve">  </w:t>
      </w:r>
      <w:r w:rsidR="00D10E8B">
        <w:rPr>
          <w:i/>
          <w:spacing w:val="-12"/>
          <w:sz w:val="12"/>
        </w:rPr>
        <w:t xml:space="preserve"> </w:t>
      </w:r>
      <w:r w:rsidR="00D10E8B">
        <w:rPr>
          <w:spacing w:val="-1"/>
          <w:w w:val="107"/>
          <w:position w:val="2"/>
          <w:sz w:val="18"/>
        </w:rPr>
        <w:t>usin</w:t>
      </w:r>
      <w:r w:rsidR="00D10E8B">
        <w:rPr>
          <w:w w:val="107"/>
          <w:position w:val="2"/>
          <w:sz w:val="18"/>
        </w:rPr>
        <w:t>g</w:t>
      </w:r>
      <w:r w:rsidR="00D10E8B">
        <w:rPr>
          <w:spacing w:val="16"/>
          <w:position w:val="2"/>
          <w:sz w:val="18"/>
        </w:rPr>
        <w:t xml:space="preserve"> </w:t>
      </w:r>
      <w:r w:rsidR="00D10E8B">
        <w:rPr>
          <w:w w:val="112"/>
          <w:position w:val="2"/>
          <w:sz w:val="18"/>
        </w:rPr>
        <w:t>qua</w:t>
      </w:r>
      <w:r w:rsidR="00D10E8B">
        <w:rPr>
          <w:spacing w:val="-6"/>
          <w:w w:val="112"/>
          <w:position w:val="2"/>
          <w:sz w:val="18"/>
        </w:rPr>
        <w:t>n</w:t>
      </w:r>
      <w:r w:rsidR="00D10E8B">
        <w:rPr>
          <w:spacing w:val="-1"/>
          <w:w w:val="117"/>
          <w:position w:val="2"/>
          <w:sz w:val="18"/>
        </w:rPr>
        <w:t>tu</w:t>
      </w:r>
      <w:r w:rsidR="00D10E8B">
        <w:rPr>
          <w:w w:val="117"/>
          <w:position w:val="2"/>
          <w:sz w:val="18"/>
        </w:rPr>
        <w:t>m</w:t>
      </w:r>
      <w:r w:rsidR="00D10E8B">
        <w:rPr>
          <w:spacing w:val="16"/>
          <w:position w:val="2"/>
          <w:sz w:val="18"/>
        </w:rPr>
        <w:t xml:space="preserve"> </w:t>
      </w:r>
      <w:r w:rsidR="00D10E8B">
        <w:rPr>
          <w:w w:val="110"/>
          <w:position w:val="2"/>
          <w:sz w:val="18"/>
        </w:rPr>
        <w:t>inner</w:t>
      </w:r>
      <w:r w:rsidR="00D10E8B">
        <w:rPr>
          <w:spacing w:val="16"/>
          <w:position w:val="2"/>
          <w:sz w:val="18"/>
        </w:rPr>
        <w:t xml:space="preserve"> </w:t>
      </w:r>
      <w:r w:rsidR="00D10E8B">
        <w:rPr>
          <w:spacing w:val="-1"/>
          <w:w w:val="111"/>
          <w:position w:val="2"/>
          <w:sz w:val="18"/>
        </w:rPr>
        <w:t>pr</w:t>
      </w:r>
      <w:r w:rsidR="00D10E8B">
        <w:rPr>
          <w:spacing w:val="5"/>
          <w:w w:val="111"/>
          <w:position w:val="2"/>
          <w:sz w:val="18"/>
        </w:rPr>
        <w:t>o</w:t>
      </w:r>
      <w:r w:rsidR="00D10E8B">
        <w:rPr>
          <w:spacing w:val="-1"/>
          <w:w w:val="115"/>
          <w:position w:val="2"/>
          <w:sz w:val="18"/>
        </w:rPr>
        <w:t>duc</w:t>
      </w:r>
      <w:r w:rsidR="00D10E8B">
        <w:rPr>
          <w:w w:val="115"/>
          <w:position w:val="2"/>
          <w:sz w:val="18"/>
        </w:rPr>
        <w:t>t</w:t>
      </w:r>
      <w:r w:rsidR="00D10E8B">
        <w:rPr>
          <w:spacing w:val="16"/>
          <w:position w:val="2"/>
          <w:sz w:val="18"/>
        </w:rPr>
        <w:t xml:space="preserve"> </w:t>
      </w:r>
      <w:r w:rsidR="00D10E8B">
        <w:rPr>
          <w:spacing w:val="-1"/>
          <w:w w:val="111"/>
          <w:position w:val="2"/>
          <w:sz w:val="18"/>
        </w:rPr>
        <w:t>algorith</w:t>
      </w:r>
      <w:r w:rsidR="00D10E8B">
        <w:rPr>
          <w:w w:val="111"/>
          <w:position w:val="2"/>
          <w:sz w:val="18"/>
        </w:rPr>
        <w:t>m</w:t>
      </w:r>
      <w:r w:rsidR="00D10E8B">
        <w:rPr>
          <w:spacing w:val="16"/>
          <w:position w:val="2"/>
          <w:sz w:val="18"/>
        </w:rPr>
        <w:t xml:space="preserve"> </w:t>
      </w:r>
      <w:hyperlink w:anchor="_bookmark285" w:history="1">
        <w:r w:rsidR="00D10E8B">
          <w:rPr>
            <w:w w:val="97"/>
            <w:position w:val="2"/>
            <w:sz w:val="18"/>
          </w:rPr>
          <w:t>[66].</w:t>
        </w:r>
      </w:hyperlink>
    </w:p>
    <w:p w:rsidR="00A325FF" w:rsidRDefault="002220C9">
      <w:pPr>
        <w:spacing w:line="242" w:lineRule="auto"/>
        <w:ind w:left="302" w:firstLine="419"/>
        <w:rPr>
          <w:sz w:val="18"/>
        </w:rPr>
      </w:pPr>
      <w:r>
        <w:rPr>
          <w:noProof/>
          <w:lang w:val="da-DK" w:eastAsia="da-DK" w:bidi="ar-SA"/>
        </w:rPr>
        <mc:AlternateContent>
          <mc:Choice Requires="wps">
            <w:drawing>
              <wp:anchor distT="0" distB="0" distL="114300" distR="114300" simplePos="0" relativeHeight="482198528" behindDoc="1" locked="0" layoutInCell="1" allowOverlap="1">
                <wp:simplePos x="0" y="0"/>
                <wp:positionH relativeFrom="page">
                  <wp:posOffset>3679190</wp:posOffset>
                </wp:positionH>
                <wp:positionV relativeFrom="paragraph">
                  <wp:posOffset>18415</wp:posOffset>
                </wp:positionV>
                <wp:extent cx="255270" cy="198120"/>
                <wp:effectExtent l="0" t="0" r="0" b="0"/>
                <wp:wrapNone/>
                <wp:docPr id="933" name="Text Box 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330"/>
                              </w:tabs>
                              <w:spacing w:line="219" w:lineRule="exact"/>
                              <w:rPr>
                                <w:rFonts w:ascii="Lucida Sans Unicode"/>
                                <w:sz w:val="18"/>
                              </w:rPr>
                            </w:pPr>
                            <w:r>
                              <w:rPr>
                                <w:rFonts w:ascii="Lucida Sans Unicode"/>
                                <w:sz w:val="18"/>
                              </w:rPr>
                              <w:t>|</w:t>
                            </w:r>
                            <w:r>
                              <w:rPr>
                                <w:rFonts w:ascii="Lucida Sans Unicode"/>
                                <w:sz w:val="18"/>
                              </w:rPr>
                              <w:tab/>
                            </w:r>
                            <w:r>
                              <w:rPr>
                                <w:rFonts w:ascii="Lucida Sans Unicode"/>
                                <w:spacing w:val="-20"/>
                                <w:w w:val="105"/>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9" o:spid="_x0000_s2362" type="#_x0000_t202" style="position:absolute;left:0;text-align:left;margin-left:289.7pt;margin-top:1.45pt;width:20.1pt;height:15.6pt;z-index:-2111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JsDtQ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" filled="f" stroked="f">
                <v:textbox inset="0,0,0,0">
                  <w:txbxContent>
                    <w:p w:rsidR="00A325FF" w:rsidRDefault="00D10E8B">
                      <w:pPr>
                        <w:tabs>
                          <w:tab w:val="left" w:pos="330"/>
                        </w:tabs>
                        <w:spacing w:line="219" w:lineRule="exact"/>
                        <w:rPr>
                          <w:rFonts w:ascii="Lucida Sans Unicode"/>
                          <w:sz w:val="18"/>
                        </w:rPr>
                      </w:pPr>
                      <w:r>
                        <w:rPr>
                          <w:rFonts w:ascii="Lucida Sans Unicode"/>
                          <w:sz w:val="18"/>
                        </w:rPr>
                        <w:t>|</w:t>
                      </w:r>
                      <w:r>
                        <w:rPr>
                          <w:rFonts w:ascii="Lucida Sans Unicode"/>
                          <w:sz w:val="18"/>
                        </w:rPr>
                        <w:tab/>
                      </w:r>
                      <w:r>
                        <w:rPr>
                          <w:rFonts w:ascii="Lucida Sans Unicode"/>
                          <w:spacing w:val="-20"/>
                          <w:w w:val="105"/>
                          <w:sz w:val="18"/>
                        </w:rPr>
                        <w:t>)</w:t>
                      </w:r>
                    </w:p>
                  </w:txbxContent>
                </v:textbox>
                <w10:wrap anchorx="page"/>
              </v:shape>
            </w:pict>
          </mc:Fallback>
        </mc:AlternateContent>
      </w:r>
      <w:r w:rsidR="00D10E8B">
        <w:rPr>
          <w:b/>
          <w:w w:val="122"/>
          <w:sz w:val="18"/>
        </w:rPr>
        <w:t>Step</w:t>
      </w:r>
      <w:r w:rsidR="00D10E8B">
        <w:rPr>
          <w:b/>
          <w:sz w:val="18"/>
        </w:rPr>
        <w:t xml:space="preserve"> </w:t>
      </w:r>
      <w:r w:rsidR="00D10E8B">
        <w:rPr>
          <w:b/>
          <w:spacing w:val="-4"/>
          <w:sz w:val="18"/>
        </w:rPr>
        <w:t xml:space="preserve"> </w:t>
      </w:r>
      <w:r w:rsidR="00D10E8B">
        <w:rPr>
          <w:b/>
          <w:spacing w:val="-1"/>
          <w:w w:val="122"/>
          <w:sz w:val="18"/>
        </w:rPr>
        <w:t>2</w:t>
      </w:r>
      <w:r w:rsidR="00D10E8B">
        <w:rPr>
          <w:b/>
          <w:w w:val="122"/>
          <w:sz w:val="18"/>
        </w:rPr>
        <w:t>.</w:t>
      </w:r>
      <w:r w:rsidR="00D10E8B">
        <w:rPr>
          <w:b/>
          <w:sz w:val="18"/>
        </w:rPr>
        <w:t xml:space="preserve">  </w:t>
      </w:r>
      <w:r w:rsidR="00D10E8B">
        <w:rPr>
          <w:b/>
          <w:spacing w:val="-13"/>
          <w:sz w:val="18"/>
        </w:rPr>
        <w:t xml:space="preserve"> </w:t>
      </w:r>
      <w:r w:rsidR="00D10E8B">
        <w:rPr>
          <w:spacing w:val="-1"/>
          <w:w w:val="105"/>
          <w:sz w:val="18"/>
        </w:rPr>
        <w:t>Sol</w:t>
      </w:r>
      <w:r w:rsidR="00D10E8B">
        <w:rPr>
          <w:spacing w:val="-6"/>
          <w:w w:val="105"/>
          <w:sz w:val="18"/>
        </w:rPr>
        <w:t>v</w:t>
      </w:r>
      <w:r w:rsidR="00D10E8B">
        <w:rPr>
          <w:w w:val="104"/>
          <w:sz w:val="18"/>
        </w:rPr>
        <w:t>e</w:t>
      </w:r>
      <w:r w:rsidR="00D10E8B">
        <w:rPr>
          <w:sz w:val="18"/>
        </w:rPr>
        <w:t xml:space="preserve"> </w:t>
      </w:r>
      <w:r w:rsidR="00D10E8B">
        <w:rPr>
          <w:spacing w:val="-15"/>
          <w:sz w:val="18"/>
        </w:rPr>
        <w:t xml:space="preserve"> </w:t>
      </w:r>
      <w:r w:rsidR="00D10E8B">
        <w:rPr>
          <w:w w:val="112"/>
          <w:sz w:val="18"/>
        </w:rPr>
        <w:t>linear</w:t>
      </w:r>
      <w:r w:rsidR="00D10E8B">
        <w:rPr>
          <w:sz w:val="18"/>
        </w:rPr>
        <w:t xml:space="preserve"> </w:t>
      </w:r>
      <w:r w:rsidR="00D10E8B">
        <w:rPr>
          <w:spacing w:val="-15"/>
          <w:sz w:val="18"/>
        </w:rPr>
        <w:t xml:space="preserve"> </w:t>
      </w:r>
      <w:r w:rsidR="00D10E8B">
        <w:rPr>
          <w:w w:val="113"/>
          <w:sz w:val="18"/>
        </w:rPr>
        <w:t>equation</w:t>
      </w:r>
      <w:r w:rsidR="00D10E8B">
        <w:rPr>
          <w:sz w:val="18"/>
        </w:rPr>
        <w:t xml:space="preserve"> </w:t>
      </w:r>
      <w:r w:rsidR="00D10E8B">
        <w:rPr>
          <w:spacing w:val="-15"/>
          <w:sz w:val="18"/>
        </w:rPr>
        <w:t xml:space="preserve"> </w:t>
      </w:r>
      <w:r w:rsidR="00D10E8B">
        <w:rPr>
          <w:w w:val="113"/>
          <w:sz w:val="18"/>
        </w:rPr>
        <w:t>Eq.</w:t>
      </w:r>
      <w:r w:rsidR="00D10E8B">
        <w:rPr>
          <w:sz w:val="18"/>
        </w:rPr>
        <w:t xml:space="preserve"> </w:t>
      </w:r>
      <w:r w:rsidR="00D10E8B">
        <w:rPr>
          <w:spacing w:val="-16"/>
          <w:sz w:val="18"/>
        </w:rPr>
        <w:t xml:space="preserve"> </w:t>
      </w:r>
      <w:hyperlink w:anchor="_bookmark150" w:history="1">
        <w:r w:rsidR="00D10E8B">
          <w:rPr>
            <w:spacing w:val="-1"/>
            <w:w w:val="109"/>
            <w:sz w:val="18"/>
          </w:rPr>
          <w:t>(66</w:t>
        </w:r>
        <w:r w:rsidR="00D10E8B">
          <w:rPr>
            <w:w w:val="109"/>
            <w:sz w:val="18"/>
          </w:rPr>
          <w:t>)</w:t>
        </w:r>
      </w:hyperlink>
      <w:r w:rsidR="00D10E8B">
        <w:rPr>
          <w:sz w:val="18"/>
        </w:rPr>
        <w:t xml:space="preserve"> </w:t>
      </w:r>
      <w:r w:rsidR="00D10E8B">
        <w:rPr>
          <w:spacing w:val="-15"/>
          <w:sz w:val="18"/>
        </w:rPr>
        <w:t xml:space="preserve"> </w:t>
      </w:r>
      <w:r w:rsidR="00D10E8B">
        <w:rPr>
          <w:spacing w:val="-1"/>
          <w:w w:val="116"/>
          <w:sz w:val="18"/>
        </w:rPr>
        <w:t>an</w:t>
      </w:r>
      <w:r w:rsidR="00D10E8B">
        <w:rPr>
          <w:w w:val="116"/>
          <w:sz w:val="18"/>
        </w:rPr>
        <w:t>d</w:t>
      </w:r>
      <w:r w:rsidR="00D10E8B">
        <w:rPr>
          <w:sz w:val="18"/>
        </w:rPr>
        <w:t xml:space="preserve"> </w:t>
      </w:r>
      <w:r w:rsidR="00D10E8B">
        <w:rPr>
          <w:spacing w:val="-16"/>
          <w:sz w:val="18"/>
        </w:rPr>
        <w:t xml:space="preserve"> </w:t>
      </w:r>
      <w:r w:rsidR="00D10E8B">
        <w:rPr>
          <w:spacing w:val="-1"/>
          <w:w w:val="108"/>
          <w:sz w:val="18"/>
        </w:rPr>
        <w:t>fin</w:t>
      </w:r>
      <w:r w:rsidR="00D10E8B">
        <w:rPr>
          <w:w w:val="108"/>
          <w:sz w:val="18"/>
        </w:rPr>
        <w:t>d</w:t>
      </w:r>
      <w:r w:rsidR="00D10E8B">
        <w:rPr>
          <w:sz w:val="18"/>
        </w:rPr>
        <w:t xml:space="preserve">  </w:t>
      </w:r>
      <w:r w:rsidR="00D10E8B">
        <w:rPr>
          <w:spacing w:val="-9"/>
          <w:sz w:val="18"/>
        </w:rPr>
        <w:t xml:space="preserve"> </w:t>
      </w:r>
      <w:r w:rsidR="00D10E8B">
        <w:rPr>
          <w:i/>
          <w:w w:val="96"/>
          <w:sz w:val="18"/>
        </w:rPr>
        <w:t>b,</w:t>
      </w:r>
      <w:r w:rsidR="00D10E8B">
        <w:rPr>
          <w:i/>
          <w:spacing w:val="-15"/>
          <w:sz w:val="18"/>
        </w:rPr>
        <w:t xml:space="preserve"> </w:t>
      </w:r>
      <w:r w:rsidR="00D10E8B">
        <w:rPr>
          <w:i/>
          <w:spacing w:val="-114"/>
          <w:w w:val="124"/>
          <w:sz w:val="18"/>
        </w:rPr>
        <w:t>α</w:t>
      </w:r>
      <w:r w:rsidR="00D10E8B">
        <w:rPr>
          <w:i/>
          <w:w w:val="153"/>
          <w:sz w:val="18"/>
        </w:rPr>
        <w:t>˙</w:t>
      </w:r>
      <w:r w:rsidR="00D10E8B">
        <w:rPr>
          <w:i/>
          <w:sz w:val="18"/>
        </w:rPr>
        <w:t xml:space="preserve">   </w:t>
      </w:r>
      <w:r w:rsidR="00D10E8B">
        <w:rPr>
          <w:i/>
          <w:spacing w:val="-12"/>
          <w:sz w:val="18"/>
        </w:rPr>
        <w:t xml:space="preserve"> </w:t>
      </w:r>
      <w:r w:rsidR="00D10E8B">
        <w:rPr>
          <w:spacing w:val="-1"/>
          <w:w w:val="110"/>
          <w:sz w:val="18"/>
        </w:rPr>
        <w:t>usin</w:t>
      </w:r>
      <w:r w:rsidR="00D10E8B">
        <w:rPr>
          <w:w w:val="110"/>
          <w:sz w:val="18"/>
        </w:rPr>
        <w:t>g</w:t>
      </w:r>
      <w:r w:rsidR="00D10E8B">
        <w:rPr>
          <w:sz w:val="18"/>
        </w:rPr>
        <w:t xml:space="preserve"> </w:t>
      </w:r>
      <w:r w:rsidR="00D10E8B">
        <w:rPr>
          <w:spacing w:val="-16"/>
          <w:sz w:val="18"/>
        </w:rPr>
        <w:t xml:space="preserve"> </w:t>
      </w:r>
      <w:r w:rsidR="00D10E8B">
        <w:rPr>
          <w:w w:val="117"/>
          <w:sz w:val="18"/>
        </w:rPr>
        <w:t>a</w:t>
      </w:r>
      <w:r w:rsidR="00D10E8B">
        <w:rPr>
          <w:sz w:val="18"/>
        </w:rPr>
        <w:t xml:space="preserve"> </w:t>
      </w:r>
      <w:r w:rsidR="00D10E8B">
        <w:rPr>
          <w:spacing w:val="-15"/>
          <w:sz w:val="18"/>
        </w:rPr>
        <w:t xml:space="preserve"> </w:t>
      </w:r>
      <w:r w:rsidR="00D10E8B">
        <w:rPr>
          <w:w w:val="114"/>
          <w:sz w:val="18"/>
        </w:rPr>
        <w:t>qua</w:t>
      </w:r>
      <w:r w:rsidR="00D10E8B">
        <w:rPr>
          <w:spacing w:val="-6"/>
          <w:w w:val="114"/>
          <w:sz w:val="18"/>
        </w:rPr>
        <w:t>n</w:t>
      </w:r>
      <w:r w:rsidR="00D10E8B">
        <w:rPr>
          <w:spacing w:val="-1"/>
          <w:w w:val="119"/>
          <w:sz w:val="18"/>
        </w:rPr>
        <w:t>tu</w:t>
      </w:r>
      <w:r w:rsidR="00D10E8B">
        <w:rPr>
          <w:w w:val="119"/>
          <w:sz w:val="18"/>
        </w:rPr>
        <w:t>m</w:t>
      </w:r>
      <w:r w:rsidR="00D10E8B">
        <w:rPr>
          <w:sz w:val="18"/>
        </w:rPr>
        <w:t xml:space="preserve"> </w:t>
      </w:r>
      <w:r w:rsidR="00D10E8B">
        <w:rPr>
          <w:spacing w:val="-16"/>
          <w:sz w:val="18"/>
        </w:rPr>
        <w:t xml:space="preserve"> </w:t>
      </w:r>
      <w:r w:rsidR="00D10E8B">
        <w:rPr>
          <w:spacing w:val="-1"/>
          <w:w w:val="113"/>
          <w:sz w:val="18"/>
        </w:rPr>
        <w:t>algorith</w:t>
      </w:r>
      <w:r w:rsidR="00D10E8B">
        <w:rPr>
          <w:w w:val="113"/>
          <w:sz w:val="18"/>
        </w:rPr>
        <w:t>m</w:t>
      </w:r>
      <w:r w:rsidR="00D10E8B">
        <w:rPr>
          <w:sz w:val="18"/>
        </w:rPr>
        <w:t xml:space="preserve"> </w:t>
      </w:r>
      <w:r w:rsidR="00D10E8B">
        <w:rPr>
          <w:spacing w:val="-16"/>
          <w:sz w:val="18"/>
        </w:rPr>
        <w:t xml:space="preserve"> </w:t>
      </w:r>
      <w:r w:rsidR="00D10E8B">
        <w:rPr>
          <w:w w:val="107"/>
          <w:sz w:val="18"/>
        </w:rPr>
        <w:t>for</w:t>
      </w:r>
      <w:r w:rsidR="00D10E8B">
        <w:rPr>
          <w:sz w:val="18"/>
        </w:rPr>
        <w:t xml:space="preserve"> </w:t>
      </w:r>
      <w:r w:rsidR="00D10E8B">
        <w:rPr>
          <w:spacing w:val="-15"/>
          <w:sz w:val="18"/>
        </w:rPr>
        <w:t xml:space="preserve"> </w:t>
      </w:r>
      <w:r w:rsidR="00D10E8B">
        <w:rPr>
          <w:w w:val="107"/>
          <w:sz w:val="18"/>
        </w:rPr>
        <w:t>solving</w:t>
      </w:r>
      <w:r w:rsidR="00D10E8B">
        <w:rPr>
          <w:sz w:val="18"/>
        </w:rPr>
        <w:t xml:space="preserve"> </w:t>
      </w:r>
      <w:r w:rsidR="00D10E8B">
        <w:rPr>
          <w:spacing w:val="-15"/>
          <w:sz w:val="18"/>
        </w:rPr>
        <w:t xml:space="preserve"> </w:t>
      </w:r>
      <w:r w:rsidR="00D10E8B">
        <w:rPr>
          <w:w w:val="112"/>
          <w:sz w:val="18"/>
        </w:rPr>
        <w:t>linear</w:t>
      </w:r>
      <w:r w:rsidR="00D10E8B">
        <w:rPr>
          <w:sz w:val="18"/>
        </w:rPr>
        <w:t xml:space="preserve"> </w:t>
      </w:r>
      <w:r w:rsidR="00D10E8B">
        <w:rPr>
          <w:spacing w:val="-15"/>
          <w:sz w:val="18"/>
        </w:rPr>
        <w:t xml:space="preserve"> </w:t>
      </w:r>
      <w:r w:rsidR="00D10E8B">
        <w:rPr>
          <w:w w:val="112"/>
          <w:sz w:val="18"/>
        </w:rPr>
        <w:t>equations</w:t>
      </w:r>
      <w:r w:rsidR="00D10E8B">
        <w:rPr>
          <w:sz w:val="18"/>
        </w:rPr>
        <w:t xml:space="preserve"> </w:t>
      </w:r>
      <w:r w:rsidR="00D10E8B">
        <w:rPr>
          <w:spacing w:val="-15"/>
          <w:sz w:val="18"/>
        </w:rPr>
        <w:t xml:space="preserve"> </w:t>
      </w:r>
      <w:r w:rsidR="00D10E8B">
        <w:rPr>
          <w:spacing w:val="-1"/>
          <w:w w:val="86"/>
          <w:sz w:val="18"/>
        </w:rPr>
        <w:t>[</w:t>
      </w:r>
      <w:hyperlink w:anchor="_bookmark265" w:history="1">
        <w:r w:rsidR="00D10E8B">
          <w:rPr>
            <w:spacing w:val="-1"/>
            <w:w w:val="102"/>
            <w:sz w:val="18"/>
          </w:rPr>
          <w:t>46</w:t>
        </w:r>
      </w:hyperlink>
      <w:r w:rsidR="00D10E8B">
        <w:rPr>
          <w:w w:val="86"/>
          <w:sz w:val="18"/>
        </w:rPr>
        <w:t xml:space="preserve">] </w:t>
      </w:r>
      <w:r w:rsidR="00D10E8B">
        <w:rPr>
          <w:w w:val="115"/>
          <w:sz w:val="18"/>
        </w:rPr>
        <w:t>(training</w:t>
      </w:r>
      <w:r w:rsidR="00D10E8B">
        <w:rPr>
          <w:spacing w:val="9"/>
          <w:w w:val="115"/>
          <w:sz w:val="18"/>
        </w:rPr>
        <w:t xml:space="preserve"> </w:t>
      </w:r>
      <w:r w:rsidR="00D10E8B">
        <w:rPr>
          <w:w w:val="115"/>
          <w:sz w:val="18"/>
        </w:rPr>
        <w:t>step).</w:t>
      </w:r>
    </w:p>
    <w:p w:rsidR="00A325FF" w:rsidRDefault="00D10E8B">
      <w:pPr>
        <w:tabs>
          <w:tab w:val="left" w:pos="722"/>
        </w:tabs>
        <w:spacing w:line="248" w:lineRule="exact"/>
        <w:ind w:left="140"/>
        <w:rPr>
          <w:sz w:val="18"/>
        </w:rPr>
      </w:pPr>
      <w:r>
        <w:rPr>
          <w:b/>
          <w:w w:val="157"/>
          <w:sz w:val="18"/>
          <w:u w:val="single"/>
        </w:rPr>
        <w:t xml:space="preserve"> </w:t>
      </w:r>
      <w:r>
        <w:rPr>
          <w:b/>
          <w:sz w:val="18"/>
          <w:u w:val="single"/>
        </w:rPr>
        <w:tab/>
      </w:r>
      <w:r>
        <w:rPr>
          <w:b/>
          <w:w w:val="124"/>
          <w:sz w:val="18"/>
          <w:u w:val="single"/>
        </w:rPr>
        <w:t>Ste</w:t>
      </w:r>
      <w:r>
        <w:rPr>
          <w:b/>
          <w:w w:val="117"/>
          <w:sz w:val="18"/>
          <w:u w:val="single"/>
        </w:rPr>
        <w:t>p</w:t>
      </w:r>
      <w:r>
        <w:rPr>
          <w:b/>
          <w:sz w:val="18"/>
          <w:u w:val="single"/>
        </w:rPr>
        <w:t xml:space="preserve"> </w:t>
      </w:r>
      <w:r>
        <w:rPr>
          <w:b/>
          <w:spacing w:val="-20"/>
          <w:sz w:val="18"/>
          <w:u w:val="single"/>
        </w:rPr>
        <w:t xml:space="preserve"> </w:t>
      </w:r>
      <w:r>
        <w:rPr>
          <w:b/>
          <w:spacing w:val="-1"/>
          <w:w w:val="117"/>
          <w:sz w:val="18"/>
          <w:u w:val="single"/>
        </w:rPr>
        <w:t>3</w:t>
      </w:r>
      <w:r>
        <w:rPr>
          <w:b/>
          <w:w w:val="131"/>
          <w:sz w:val="18"/>
          <w:u w:val="single"/>
        </w:rPr>
        <w:t>.</w:t>
      </w:r>
      <w:r>
        <w:rPr>
          <w:b/>
          <w:sz w:val="18"/>
          <w:u w:val="single"/>
        </w:rPr>
        <w:t xml:space="preserve"> </w:t>
      </w:r>
      <w:r>
        <w:rPr>
          <w:b/>
          <w:spacing w:val="-9"/>
          <w:sz w:val="18"/>
          <w:u w:val="single"/>
        </w:rPr>
        <w:t xml:space="preserve"> </w:t>
      </w:r>
      <w:r>
        <w:rPr>
          <w:spacing w:val="-5"/>
          <w:w w:val="125"/>
          <w:sz w:val="18"/>
          <w:u w:val="single"/>
        </w:rPr>
        <w:t>P</w:t>
      </w:r>
      <w:r>
        <w:rPr>
          <w:spacing w:val="-1"/>
          <w:w w:val="102"/>
          <w:sz w:val="18"/>
          <w:u w:val="single"/>
        </w:rPr>
        <w:t>e</w:t>
      </w:r>
      <w:r>
        <w:rPr>
          <w:spacing w:val="-1"/>
          <w:w w:val="108"/>
          <w:sz w:val="18"/>
          <w:u w:val="single"/>
        </w:rPr>
        <w:t>rfor</w:t>
      </w:r>
      <w:r>
        <w:rPr>
          <w:w w:val="109"/>
          <w:sz w:val="18"/>
          <w:u w:val="single"/>
        </w:rPr>
        <w:t>m</w:t>
      </w:r>
      <w:r>
        <w:rPr>
          <w:spacing w:val="16"/>
          <w:sz w:val="18"/>
          <w:u w:val="single"/>
        </w:rPr>
        <w:t xml:space="preserve"> </w:t>
      </w:r>
      <w:r>
        <w:rPr>
          <w:spacing w:val="-1"/>
          <w:w w:val="106"/>
          <w:sz w:val="18"/>
          <w:u w:val="single"/>
        </w:rPr>
        <w:t>classificatio</w:t>
      </w:r>
      <w:r>
        <w:rPr>
          <w:w w:val="113"/>
          <w:sz w:val="18"/>
          <w:u w:val="single"/>
        </w:rPr>
        <w:t>n</w:t>
      </w:r>
      <w:r>
        <w:rPr>
          <w:spacing w:val="16"/>
          <w:sz w:val="18"/>
          <w:u w:val="single"/>
        </w:rPr>
        <w:t xml:space="preserve"> </w:t>
      </w:r>
      <w:r>
        <w:rPr>
          <w:spacing w:val="-1"/>
          <w:w w:val="102"/>
          <w:sz w:val="18"/>
          <w:u w:val="single"/>
        </w:rPr>
        <w:t>o</w:t>
      </w:r>
      <w:r>
        <w:rPr>
          <w:w w:val="93"/>
          <w:sz w:val="18"/>
          <w:u w:val="single"/>
        </w:rPr>
        <w:t>f</w:t>
      </w:r>
      <w:r>
        <w:rPr>
          <w:spacing w:val="16"/>
          <w:sz w:val="18"/>
          <w:u w:val="single"/>
        </w:rPr>
        <w:t xml:space="preserve"> </w:t>
      </w:r>
      <w:r>
        <w:rPr>
          <w:spacing w:val="-1"/>
          <w:w w:val="124"/>
          <w:sz w:val="18"/>
          <w:u w:val="single"/>
        </w:rPr>
        <w:t>th</w:t>
      </w:r>
      <w:r>
        <w:rPr>
          <w:w w:val="102"/>
          <w:sz w:val="18"/>
          <w:u w:val="single"/>
        </w:rPr>
        <w:t>e</w:t>
      </w:r>
      <w:r>
        <w:rPr>
          <w:spacing w:val="16"/>
          <w:sz w:val="18"/>
          <w:u w:val="single"/>
        </w:rPr>
        <w:t xml:space="preserve"> </w:t>
      </w:r>
      <w:r>
        <w:rPr>
          <w:w w:val="110"/>
          <w:sz w:val="18"/>
          <w:u w:val="single"/>
        </w:rPr>
        <w:t>quer</w:t>
      </w:r>
      <w:r>
        <w:rPr>
          <w:w w:val="107"/>
          <w:sz w:val="18"/>
          <w:u w:val="single"/>
        </w:rPr>
        <w:t>y</w:t>
      </w:r>
      <w:r>
        <w:rPr>
          <w:spacing w:val="16"/>
          <w:sz w:val="18"/>
          <w:u w:val="single"/>
        </w:rPr>
        <w:t xml:space="preserve"> </w:t>
      </w:r>
      <w:r>
        <w:rPr>
          <w:spacing w:val="-1"/>
          <w:w w:val="121"/>
          <w:sz w:val="18"/>
          <w:u w:val="single"/>
        </w:rPr>
        <w:t>dat</w:t>
      </w:r>
      <w:r>
        <w:rPr>
          <w:w w:val="115"/>
          <w:sz w:val="18"/>
          <w:u w:val="single"/>
        </w:rPr>
        <w:t>a</w:t>
      </w:r>
      <w:r>
        <w:rPr>
          <w:spacing w:val="14"/>
          <w:sz w:val="18"/>
          <w:u w:val="single"/>
        </w:rPr>
        <w:t xml:space="preserve"> </w:t>
      </w:r>
      <w:r>
        <w:rPr>
          <w:i/>
          <w:spacing w:val="-90"/>
          <w:w w:val="153"/>
          <w:sz w:val="18"/>
          <w:u w:val="single"/>
        </w:rPr>
        <w:t>˙</w:t>
      </w:r>
      <w:r>
        <w:rPr>
          <w:i/>
          <w:w w:val="130"/>
          <w:sz w:val="18"/>
          <w:u w:val="single"/>
        </w:rPr>
        <w:t>x</w:t>
      </w:r>
      <w:r>
        <w:rPr>
          <w:i/>
          <w:spacing w:val="16"/>
          <w:sz w:val="18"/>
          <w:u w:val="single"/>
        </w:rPr>
        <w:t xml:space="preserve"> </w:t>
      </w:r>
      <w:r>
        <w:rPr>
          <w:spacing w:val="-1"/>
          <w:w w:val="109"/>
          <w:sz w:val="18"/>
          <w:u w:val="single"/>
        </w:rPr>
        <w:t>agains</w:t>
      </w:r>
      <w:r>
        <w:rPr>
          <w:w w:val="143"/>
          <w:sz w:val="18"/>
          <w:u w:val="single"/>
        </w:rPr>
        <w:t>t</w:t>
      </w:r>
      <w:r>
        <w:rPr>
          <w:spacing w:val="16"/>
          <w:sz w:val="18"/>
          <w:u w:val="single"/>
        </w:rPr>
        <w:t xml:space="preserve"> </w:t>
      </w:r>
      <w:r>
        <w:rPr>
          <w:spacing w:val="-1"/>
          <w:w w:val="124"/>
          <w:sz w:val="18"/>
          <w:u w:val="single"/>
        </w:rPr>
        <w:t>th</w:t>
      </w:r>
      <w:r>
        <w:rPr>
          <w:w w:val="102"/>
          <w:sz w:val="18"/>
          <w:u w:val="single"/>
        </w:rPr>
        <w:t>e</w:t>
      </w:r>
      <w:r>
        <w:rPr>
          <w:spacing w:val="16"/>
          <w:sz w:val="18"/>
          <w:u w:val="single"/>
        </w:rPr>
        <w:t xml:space="preserve"> </w:t>
      </w:r>
      <w:r>
        <w:rPr>
          <w:spacing w:val="-1"/>
          <w:w w:val="115"/>
          <w:sz w:val="18"/>
          <w:u w:val="single"/>
        </w:rPr>
        <w:t>trainin</w:t>
      </w:r>
      <w:r>
        <w:rPr>
          <w:w w:val="102"/>
          <w:sz w:val="18"/>
          <w:u w:val="single"/>
        </w:rPr>
        <w:t>g</w:t>
      </w:r>
      <w:r>
        <w:rPr>
          <w:spacing w:val="16"/>
          <w:sz w:val="18"/>
          <w:u w:val="single"/>
        </w:rPr>
        <w:t xml:space="preserve"> </w:t>
      </w:r>
      <w:r>
        <w:rPr>
          <w:spacing w:val="-1"/>
          <w:w w:val="109"/>
          <w:sz w:val="18"/>
          <w:u w:val="single"/>
        </w:rPr>
        <w:t>res</w:t>
      </w:r>
      <w:r>
        <w:rPr>
          <w:w w:val="109"/>
          <w:sz w:val="18"/>
          <w:u w:val="single"/>
        </w:rPr>
        <w:t>u</w:t>
      </w:r>
      <w:r>
        <w:rPr>
          <w:w w:val="122"/>
          <w:sz w:val="18"/>
          <w:u w:val="single"/>
        </w:rPr>
        <w:t>lt</w:t>
      </w:r>
      <w:r>
        <w:rPr>
          <w:w w:val="103"/>
          <w:sz w:val="18"/>
          <w:u w:val="single"/>
        </w:rPr>
        <w:t>s</w:t>
      </w:r>
      <w:r>
        <w:rPr>
          <w:spacing w:val="17"/>
          <w:sz w:val="18"/>
          <w:u w:val="single"/>
        </w:rPr>
        <w:t xml:space="preserve"> </w:t>
      </w:r>
      <w:r>
        <w:rPr>
          <w:rFonts w:ascii="Lucida Sans Unicode" w:hAnsi="Lucida Sans Unicode"/>
          <w:w w:val="76"/>
          <w:sz w:val="18"/>
          <w:u w:val="single"/>
        </w:rPr>
        <w:t>|</w:t>
      </w:r>
      <w:r>
        <w:rPr>
          <w:i/>
          <w:w w:val="87"/>
          <w:sz w:val="18"/>
          <w:u w:val="single"/>
        </w:rPr>
        <w:t>b</w:t>
      </w:r>
      <w:r>
        <w:rPr>
          <w:i/>
          <w:w w:val="113"/>
          <w:sz w:val="18"/>
          <w:u w:val="single"/>
        </w:rPr>
        <w:t>,</w:t>
      </w:r>
      <w:r>
        <w:rPr>
          <w:i/>
          <w:spacing w:val="-15"/>
          <w:sz w:val="18"/>
          <w:u w:val="single"/>
        </w:rPr>
        <w:t xml:space="preserve"> </w:t>
      </w:r>
      <w:r>
        <w:rPr>
          <w:i/>
          <w:spacing w:val="-114"/>
          <w:w w:val="124"/>
          <w:sz w:val="18"/>
          <w:u w:val="single"/>
        </w:rPr>
        <w:t>α</w:t>
      </w:r>
      <w:r>
        <w:rPr>
          <w:i/>
          <w:spacing w:val="21"/>
          <w:w w:val="153"/>
          <w:sz w:val="18"/>
          <w:u w:val="single"/>
        </w:rPr>
        <w:t>˙</w:t>
      </w:r>
      <w:r>
        <w:rPr>
          <w:rFonts w:ascii="Lucida Sans Unicode" w:hAnsi="Lucida Sans Unicode"/>
          <w:w w:val="122"/>
          <w:sz w:val="18"/>
          <w:u w:val="single"/>
        </w:rPr>
        <w:t>)</w:t>
      </w:r>
      <w:r>
        <w:rPr>
          <w:rFonts w:ascii="Lucida Sans Unicode" w:hAnsi="Lucida Sans Unicode"/>
          <w:spacing w:val="4"/>
          <w:sz w:val="18"/>
          <w:u w:val="single"/>
        </w:rPr>
        <w:t xml:space="preserve"> </w:t>
      </w:r>
      <w:r>
        <w:rPr>
          <w:spacing w:val="-1"/>
          <w:w w:val="109"/>
          <w:sz w:val="18"/>
          <w:u w:val="single"/>
        </w:rPr>
        <w:t>usin</w:t>
      </w:r>
      <w:r>
        <w:rPr>
          <w:w w:val="102"/>
          <w:sz w:val="18"/>
          <w:u w:val="single"/>
        </w:rPr>
        <w:t>g</w:t>
      </w:r>
      <w:r>
        <w:rPr>
          <w:spacing w:val="16"/>
          <w:sz w:val="18"/>
          <w:u w:val="single"/>
        </w:rPr>
        <w:t xml:space="preserve"> </w:t>
      </w:r>
      <w:r>
        <w:rPr>
          <w:w w:val="115"/>
          <w:sz w:val="18"/>
          <w:u w:val="single"/>
        </w:rPr>
        <w:t>a</w:t>
      </w:r>
      <w:r>
        <w:rPr>
          <w:spacing w:val="16"/>
          <w:sz w:val="18"/>
          <w:u w:val="single"/>
        </w:rPr>
        <w:t xml:space="preserve"> </w:t>
      </w:r>
      <w:r>
        <w:rPr>
          <w:w w:val="112"/>
          <w:sz w:val="18"/>
          <w:u w:val="single"/>
        </w:rPr>
        <w:t>qua</w:t>
      </w:r>
      <w:r>
        <w:rPr>
          <w:spacing w:val="-5"/>
          <w:w w:val="112"/>
          <w:sz w:val="18"/>
          <w:u w:val="single"/>
        </w:rPr>
        <w:t>n</w:t>
      </w:r>
      <w:r>
        <w:rPr>
          <w:spacing w:val="-1"/>
          <w:w w:val="124"/>
          <w:sz w:val="18"/>
          <w:u w:val="single"/>
        </w:rPr>
        <w:t>tu</w:t>
      </w:r>
      <w:r>
        <w:rPr>
          <w:w w:val="109"/>
          <w:sz w:val="18"/>
          <w:u w:val="single"/>
        </w:rPr>
        <w:t>m</w:t>
      </w:r>
      <w:r>
        <w:rPr>
          <w:spacing w:val="16"/>
          <w:sz w:val="18"/>
          <w:u w:val="single"/>
        </w:rPr>
        <w:t xml:space="preserve"> </w:t>
      </w:r>
      <w:r>
        <w:rPr>
          <w:spacing w:val="-1"/>
          <w:w w:val="111"/>
          <w:sz w:val="18"/>
          <w:u w:val="single"/>
        </w:rPr>
        <w:t>algorith</w:t>
      </w:r>
      <w:r>
        <w:rPr>
          <w:w w:val="109"/>
          <w:sz w:val="18"/>
          <w:u w:val="single"/>
        </w:rPr>
        <w:t>m</w:t>
      </w:r>
      <w:r>
        <w:rPr>
          <w:spacing w:val="16"/>
          <w:sz w:val="18"/>
          <w:u w:val="single"/>
        </w:rPr>
        <w:t xml:space="preserve"> </w:t>
      </w:r>
      <w:hyperlink w:anchor="_bookmark304" w:history="1">
        <w:r>
          <w:rPr>
            <w:w w:val="95"/>
            <w:sz w:val="18"/>
            <w:u w:val="single"/>
          </w:rPr>
          <w:t>[</w:t>
        </w:r>
        <w:r>
          <w:rPr>
            <w:spacing w:val="-1"/>
            <w:w w:val="95"/>
            <w:sz w:val="18"/>
            <w:u w:val="single"/>
          </w:rPr>
          <w:t>85]</w:t>
        </w:r>
      </w:hyperlink>
      <w:r>
        <w:rPr>
          <w:w w:val="113"/>
          <w:sz w:val="18"/>
          <w:u w:val="single"/>
        </w:rPr>
        <w:t>.</w:t>
      </w:r>
      <w:r>
        <w:rPr>
          <w:spacing w:val="9"/>
          <w:sz w:val="18"/>
          <w:u w:val="single"/>
        </w:rPr>
        <w:t xml:space="preserve"> </w:t>
      </w:r>
    </w:p>
    <w:p w:rsidR="00A325FF" w:rsidRDefault="002220C9">
      <w:pPr>
        <w:pStyle w:val="Brdtekst"/>
        <w:spacing w:before="305"/>
        <w:ind w:left="140" w:right="416" w:firstLine="199"/>
        <w:jc w:val="both"/>
      </w:pPr>
      <w:r>
        <w:rPr>
          <w:noProof/>
          <w:lang w:val="da-DK" w:eastAsia="da-DK" w:bidi="ar-SA"/>
        </w:rPr>
        <mc:AlternateContent>
          <mc:Choice Requires="wps">
            <w:drawing>
              <wp:anchor distT="0" distB="0" distL="114300" distR="114300" simplePos="0" relativeHeight="482200064" behindDoc="1" locked="0" layoutInCell="1" allowOverlap="1">
                <wp:simplePos x="0" y="0"/>
                <wp:positionH relativeFrom="page">
                  <wp:posOffset>3526155</wp:posOffset>
                </wp:positionH>
                <wp:positionV relativeFrom="paragraph">
                  <wp:posOffset>112395</wp:posOffset>
                </wp:positionV>
                <wp:extent cx="678180" cy="472440"/>
                <wp:effectExtent l="0" t="0" r="0" b="0"/>
                <wp:wrapNone/>
                <wp:docPr id="932" name="Text Box 8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811"/>
                              </w:tabs>
                              <w:spacing w:line="168" w:lineRule="auto"/>
                              <w:rPr>
                                <w:rFonts w:ascii="Lucida Sans Unicode" w:hAnsi="Lucida Sans Unicode"/>
                              </w:rPr>
                            </w:pPr>
                            <w:r>
                              <w:rPr>
                                <w:rFonts w:ascii="Arial" w:hAnsi="Arial"/>
                                <w:w w:val="164"/>
                              </w:rPr>
                              <w:t>.</w:t>
                            </w:r>
                            <w:r>
                              <w:rPr>
                                <w:rFonts w:ascii="Arial" w:hAnsi="Arial"/>
                              </w:rPr>
                              <w:tab/>
                            </w:r>
                            <w:r>
                              <w:rPr>
                                <w:rFonts w:ascii="Arial" w:hAnsi="Arial"/>
                                <w:spacing w:val="-1068"/>
                                <w:w w:val="73"/>
                              </w:rPr>
                              <w:t>Σ</w:t>
                            </w:r>
                            <w:r>
                              <w:rPr>
                                <w:rFonts w:ascii="Lucida Sans Unicode" w:hAnsi="Lucida Sans Unicode"/>
                                <w:w w:val="102"/>
                                <w:position w:val="-15"/>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8" o:spid="_x0000_s2363" type="#_x0000_t202" style="position:absolute;left:0;text-align:left;margin-left:277.65pt;margin-top:8.85pt;width:53.4pt;height:37.2pt;z-index:-2111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ZLatQ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" filled="f" stroked="f">
                <v:textbox inset="0,0,0,0">
                  <w:txbxContent>
                    <w:p w:rsidR="00A325FF" w:rsidRDefault="00D10E8B">
                      <w:pPr>
                        <w:pStyle w:val="Brdtekst"/>
                        <w:tabs>
                          <w:tab w:val="left" w:pos="811"/>
                        </w:tabs>
                        <w:spacing w:line="168" w:lineRule="auto"/>
                        <w:rPr>
                          <w:rFonts w:ascii="Lucida Sans Unicode" w:hAnsi="Lucida Sans Unicode"/>
                        </w:rPr>
                      </w:pPr>
                      <w:r>
                        <w:rPr>
                          <w:rFonts w:ascii="Arial" w:hAnsi="Arial"/>
                          <w:w w:val="164"/>
                        </w:rPr>
                        <w:t>.</w:t>
                      </w:r>
                      <w:r>
                        <w:rPr>
                          <w:rFonts w:ascii="Arial" w:hAnsi="Arial"/>
                        </w:rPr>
                        <w:tab/>
                      </w:r>
                      <w:r>
                        <w:rPr>
                          <w:rFonts w:ascii="Arial" w:hAnsi="Arial"/>
                          <w:spacing w:val="-1068"/>
                          <w:w w:val="73"/>
                        </w:rPr>
                        <w:t>Σ</w:t>
                      </w:r>
                      <w:r>
                        <w:rPr>
                          <w:rFonts w:ascii="Lucida Sans Unicode" w:hAnsi="Lucida Sans Unicode"/>
                          <w:w w:val="102"/>
                          <w:position w:val="-15"/>
                        </w:rPr>
                        <w:t>O</w:t>
                      </w:r>
                    </w:p>
                  </w:txbxContent>
                </v:textbox>
                <w10:wrap anchorx="page"/>
              </v:shape>
            </w:pict>
          </mc:Fallback>
        </mc:AlternateContent>
      </w:r>
      <w:r w:rsidR="00D10E8B">
        <w:rPr>
          <w:w w:val="110"/>
        </w:rPr>
        <w:t xml:space="preserve">The overall complexity of the quantum SVM is </w:t>
      </w:r>
      <w:r w:rsidR="00D10E8B">
        <w:rPr>
          <w:rFonts w:ascii="Georgia"/>
          <w:w w:val="110"/>
        </w:rPr>
        <w:t xml:space="preserve">log </w:t>
      </w:r>
      <w:r w:rsidR="00D10E8B">
        <w:rPr>
          <w:i/>
          <w:w w:val="110"/>
        </w:rPr>
        <w:t xml:space="preserve">NM </w:t>
      </w:r>
      <w:r w:rsidR="00D10E8B">
        <w:rPr>
          <w:w w:val="110"/>
        </w:rPr>
        <w:t>. In this section, we will focus only on the quantum algorithm for solving linear equations.</w:t>
      </w:r>
    </w:p>
    <w:p w:rsidR="00A325FF" w:rsidRDefault="00A325FF">
      <w:pPr>
        <w:pStyle w:val="Brdtekst"/>
        <w:rPr>
          <w:sz w:val="24"/>
        </w:rPr>
      </w:pPr>
    </w:p>
    <w:p w:rsidR="00A325FF" w:rsidRDefault="00D10E8B">
      <w:pPr>
        <w:pStyle w:val="Listeafsnit"/>
        <w:numPr>
          <w:ilvl w:val="1"/>
          <w:numId w:val="38"/>
        </w:numPr>
        <w:tabs>
          <w:tab w:val="left" w:pos="3118"/>
          <w:tab w:val="left" w:pos="3119"/>
        </w:tabs>
        <w:spacing w:before="164"/>
        <w:ind w:left="3118" w:hanging="423"/>
        <w:jc w:val="left"/>
        <w:rPr>
          <w:b/>
          <w:sz w:val="18"/>
        </w:rPr>
      </w:pPr>
      <w:bookmarkStart w:id="186" w:name="B_Quantum_Algorithm_for_Solving_Linear_E"/>
      <w:bookmarkStart w:id="187" w:name="_bookmark152"/>
      <w:bookmarkEnd w:id="186"/>
      <w:bookmarkEnd w:id="187"/>
      <w:r>
        <w:rPr>
          <w:b/>
          <w:w w:val="115"/>
          <w:sz w:val="18"/>
        </w:rPr>
        <w:t>Quantum</w:t>
      </w:r>
      <w:r>
        <w:rPr>
          <w:b/>
          <w:spacing w:val="19"/>
          <w:w w:val="115"/>
          <w:sz w:val="18"/>
        </w:rPr>
        <w:t xml:space="preserve"> </w:t>
      </w:r>
      <w:r>
        <w:rPr>
          <w:b/>
          <w:w w:val="115"/>
          <w:sz w:val="18"/>
        </w:rPr>
        <w:t>Algorithm</w:t>
      </w:r>
      <w:r>
        <w:rPr>
          <w:b/>
          <w:spacing w:val="20"/>
          <w:w w:val="115"/>
          <w:sz w:val="18"/>
        </w:rPr>
        <w:t xml:space="preserve"> </w:t>
      </w:r>
      <w:r>
        <w:rPr>
          <w:b/>
          <w:w w:val="115"/>
          <w:sz w:val="18"/>
        </w:rPr>
        <w:t>for</w:t>
      </w:r>
      <w:r>
        <w:rPr>
          <w:b/>
          <w:spacing w:val="20"/>
          <w:w w:val="115"/>
          <w:sz w:val="18"/>
        </w:rPr>
        <w:t xml:space="preserve"> </w:t>
      </w:r>
      <w:r>
        <w:rPr>
          <w:b/>
          <w:w w:val="115"/>
          <w:sz w:val="18"/>
        </w:rPr>
        <w:t>Solving</w:t>
      </w:r>
      <w:r>
        <w:rPr>
          <w:b/>
          <w:spacing w:val="20"/>
          <w:w w:val="115"/>
          <w:sz w:val="18"/>
        </w:rPr>
        <w:t xml:space="preserve"> </w:t>
      </w:r>
      <w:r>
        <w:rPr>
          <w:b/>
          <w:w w:val="115"/>
          <w:sz w:val="18"/>
        </w:rPr>
        <w:t>Linear</w:t>
      </w:r>
      <w:r>
        <w:rPr>
          <w:b/>
          <w:spacing w:val="19"/>
          <w:w w:val="115"/>
          <w:sz w:val="18"/>
        </w:rPr>
        <w:t xml:space="preserve"> </w:t>
      </w:r>
      <w:r>
        <w:rPr>
          <w:b/>
          <w:w w:val="115"/>
          <w:sz w:val="18"/>
        </w:rPr>
        <w:t>Equations</w:t>
      </w:r>
    </w:p>
    <w:p w:rsidR="00A325FF" w:rsidRDefault="00A325FF">
      <w:pPr>
        <w:pStyle w:val="Brdtekst"/>
        <w:rPr>
          <w:b/>
          <w:sz w:val="25"/>
        </w:rPr>
      </w:pPr>
    </w:p>
    <w:p w:rsidR="00A325FF" w:rsidRDefault="002220C9">
      <w:pPr>
        <w:pStyle w:val="Brdtekst"/>
        <w:spacing w:line="201" w:lineRule="auto"/>
        <w:ind w:left="132" w:right="377" w:firstLine="206"/>
        <w:jc w:val="both"/>
      </w:pPr>
      <w:r>
        <w:rPr>
          <w:noProof/>
          <w:lang w:val="da-DK" w:eastAsia="da-DK" w:bidi="ar-SA"/>
        </w:rPr>
        <mc:AlternateContent>
          <mc:Choice Requires="wps">
            <w:drawing>
              <wp:anchor distT="0" distB="0" distL="114300" distR="114300" simplePos="0" relativeHeight="482203648" behindDoc="1" locked="0" layoutInCell="1" allowOverlap="1">
                <wp:simplePos x="0" y="0"/>
                <wp:positionH relativeFrom="page">
                  <wp:posOffset>681355</wp:posOffset>
                </wp:positionH>
                <wp:positionV relativeFrom="paragraph">
                  <wp:posOffset>480695</wp:posOffset>
                </wp:positionV>
                <wp:extent cx="6457315" cy="547370"/>
                <wp:effectExtent l="0" t="0" r="0" b="0"/>
                <wp:wrapNone/>
                <wp:docPr id="931" name="Text Box 8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315" cy="547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04" w:lineRule="auto"/>
                            </w:pPr>
                            <w:r>
                              <w:rPr>
                                <w:w w:val="112"/>
                              </w:rPr>
                              <w:t>The</w:t>
                            </w:r>
                            <w:r>
                              <w:rPr>
                                <w:spacing w:val="16"/>
                              </w:rPr>
                              <w:t xml:space="preserve"> </w:t>
                            </w:r>
                            <w:r>
                              <w:rPr>
                                <w:spacing w:val="-1"/>
                                <w:w w:val="111"/>
                              </w:rPr>
                              <w:t>qua</w:t>
                            </w:r>
                            <w:r>
                              <w:rPr>
                                <w:spacing w:val="-6"/>
                                <w:w w:val="111"/>
                              </w:rPr>
                              <w:t>n</w:t>
                            </w:r>
                            <w:r>
                              <w:rPr>
                                <w:spacing w:val="-1"/>
                                <w:w w:val="115"/>
                              </w:rPr>
                              <w:t>tu</w:t>
                            </w:r>
                            <w:r>
                              <w:rPr>
                                <w:w w:val="115"/>
                              </w:rPr>
                              <w:t>m</w:t>
                            </w:r>
                            <w:r>
                              <w:rPr>
                                <w:spacing w:val="16"/>
                              </w:rPr>
                              <w:t xml:space="preserve"> </w:t>
                            </w:r>
                            <w:r>
                              <w:rPr>
                                <w:w w:val="114"/>
                              </w:rPr>
                              <w:t>states</w:t>
                            </w:r>
                            <w:r>
                              <w:rPr>
                                <w:spacing w:val="16"/>
                              </w:rPr>
                              <w:t xml:space="preserve"> </w:t>
                            </w:r>
                            <w:r>
                              <w:rPr>
                                <w:w w:val="109"/>
                              </w:rPr>
                              <w:t>can</w:t>
                            </w:r>
                            <w:r>
                              <w:rPr>
                                <w:spacing w:val="16"/>
                              </w:rPr>
                              <w:t xml:space="preserve"> </w:t>
                            </w:r>
                            <w:r>
                              <w:rPr>
                                <w:w w:val="107"/>
                              </w:rPr>
                              <w:t>hold</w:t>
                            </w:r>
                            <w:r>
                              <w:rPr>
                                <w:spacing w:val="16"/>
                              </w:rPr>
                              <w:t xml:space="preserve"> </w:t>
                            </w:r>
                            <w:r>
                              <w:rPr>
                                <w:spacing w:val="-1"/>
                                <w:w w:val="106"/>
                              </w:rPr>
                              <w:t>onl</w:t>
                            </w:r>
                            <w:r>
                              <w:rPr>
                                <w:w w:val="106"/>
                              </w:rPr>
                              <w:t>y</w:t>
                            </w:r>
                            <w:r>
                              <w:rPr>
                                <w:spacing w:val="16"/>
                              </w:rPr>
                              <w:t xml:space="preserve"> </w:t>
                            </w:r>
                            <w:r>
                              <w:rPr>
                                <w:spacing w:val="-1"/>
                                <w:w w:val="115"/>
                              </w:rPr>
                              <w:t>th</w:t>
                            </w:r>
                            <w:r>
                              <w:rPr>
                                <w:w w:val="115"/>
                              </w:rPr>
                              <w:t>e</w:t>
                            </w:r>
                            <w:r>
                              <w:rPr>
                                <w:spacing w:val="16"/>
                              </w:rPr>
                              <w:t xml:space="preserve"> </w:t>
                            </w:r>
                            <w:r>
                              <w:rPr>
                                <w:w w:val="109"/>
                              </w:rPr>
                              <w:t>norm</w:t>
                            </w:r>
                            <w:r>
                              <w:rPr>
                                <w:spacing w:val="-91"/>
                                <w:w w:val="114"/>
                              </w:rPr>
                              <w:t>a</w:t>
                            </w:r>
                            <w:r>
                              <w:rPr>
                                <w:rFonts w:ascii="Arial" w:hAnsi="Arial"/>
                                <w:spacing w:val="-15"/>
                                <w:w w:val="84"/>
                                <w:position w:val="-8"/>
                              </w:rPr>
                              <w:t>Σ</w:t>
                            </w:r>
                            <w:r>
                              <w:rPr>
                                <w:w w:val="104"/>
                              </w:rPr>
                              <w:t>lized</w:t>
                            </w:r>
                            <w:r>
                              <w:rPr>
                                <w:spacing w:val="16"/>
                              </w:rPr>
                              <w:t xml:space="preserve"> </w:t>
                            </w:r>
                            <w:r>
                              <w:rPr>
                                <w:spacing w:val="-64"/>
                                <w:w w:val="107"/>
                              </w:rPr>
                              <w:t>v</w:t>
                            </w:r>
                            <w:r>
                              <w:rPr>
                                <w:rFonts w:ascii="Arial" w:hAnsi="Arial"/>
                                <w:spacing w:val="-47"/>
                                <w:w w:val="84"/>
                                <w:position w:val="-8"/>
                              </w:rPr>
                              <w:t>Σ</w:t>
                            </w:r>
                            <w:r>
                              <w:rPr>
                                <w:spacing w:val="-10"/>
                                <w:w w:val="101"/>
                              </w:rPr>
                              <w:t>e</w:t>
                            </w:r>
                            <w:r>
                              <w:rPr>
                                <w:rFonts w:ascii="Arial" w:hAnsi="Arial"/>
                                <w:spacing w:val="-96"/>
                                <w:w w:val="84"/>
                                <w:position w:val="-8"/>
                              </w:rPr>
                              <w:t>Σ</w:t>
                            </w:r>
                            <w:r>
                              <w:rPr>
                                <w:w w:val="117"/>
                              </w:rPr>
                              <w:t>ct</w:t>
                            </w:r>
                            <w:r>
                              <w:rPr>
                                <w:spacing w:val="-62"/>
                                <w:w w:val="101"/>
                              </w:rPr>
                              <w:t>o</w:t>
                            </w:r>
                            <w:r>
                              <w:rPr>
                                <w:rFonts w:ascii="Arial" w:hAnsi="Arial"/>
                                <w:spacing w:val="-44"/>
                                <w:w w:val="84"/>
                                <w:position w:val="-8"/>
                              </w:rPr>
                              <w:t>Σ</w:t>
                            </w:r>
                            <w:r>
                              <w:rPr>
                                <w:w w:val="110"/>
                              </w:rPr>
                              <w:t>rs,</w:t>
                            </w:r>
                            <w:r>
                              <w:rPr>
                                <w:spacing w:val="16"/>
                              </w:rPr>
                              <w:t xml:space="preserve"> </w:t>
                            </w:r>
                            <w:r>
                              <w:rPr>
                                <w:spacing w:val="-56"/>
                                <w:w w:val="102"/>
                              </w:rPr>
                              <w:t>s</w:t>
                            </w:r>
                            <w:r>
                              <w:rPr>
                                <w:rFonts w:ascii="Arial" w:hAnsi="Arial"/>
                                <w:spacing w:val="-50"/>
                                <w:w w:val="84"/>
                                <w:position w:val="-8"/>
                              </w:rPr>
                              <w:t>Σ</w:t>
                            </w:r>
                            <w:r>
                              <w:rPr>
                                <w:w w:val="101"/>
                              </w:rPr>
                              <w:t>o</w:t>
                            </w:r>
                            <w:r>
                              <w:rPr>
                                <w:spacing w:val="-3"/>
                              </w:rPr>
                              <w:t xml:space="preserve"> </w:t>
                            </w:r>
                            <w:r>
                              <w:rPr>
                                <w:rFonts w:ascii="Arial" w:hAnsi="Arial"/>
                                <w:spacing w:val="-87"/>
                                <w:w w:val="84"/>
                                <w:position w:val="-8"/>
                              </w:rPr>
                              <w:t>Σ</w:t>
                            </w:r>
                            <w:r>
                              <w:rPr>
                                <w:spacing w:val="-1"/>
                                <w:w w:val="115"/>
                              </w:rPr>
                              <w:t>th</w:t>
                            </w:r>
                            <w:r>
                              <w:rPr>
                                <w:w w:val="115"/>
                              </w:rPr>
                              <w:t>e</w:t>
                            </w:r>
                            <w:r>
                              <w:rPr>
                                <w:spacing w:val="16"/>
                              </w:rPr>
                              <w:t xml:space="preserve"> </w:t>
                            </w:r>
                            <w:r>
                              <w:rPr>
                                <w:w w:val="108"/>
                              </w:rPr>
                              <w:t>solution</w:t>
                            </w:r>
                            <w:r>
                              <w:rPr>
                                <w:spacing w:val="16"/>
                              </w:rPr>
                              <w:t xml:space="preserve"> </w:t>
                            </w:r>
                            <w:r>
                              <w:rPr>
                                <w:spacing w:val="-6"/>
                                <w:w w:val="101"/>
                              </w:rPr>
                              <w:t>w</w:t>
                            </w:r>
                            <w:r>
                              <w:rPr>
                                <w:w w:val="101"/>
                              </w:rPr>
                              <w:t>e</w:t>
                            </w:r>
                            <w:r>
                              <w:rPr>
                                <w:spacing w:val="16"/>
                              </w:rPr>
                              <w:t xml:space="preserve"> </w:t>
                            </w:r>
                            <w:r>
                              <w:rPr>
                                <w:w w:val="101"/>
                              </w:rPr>
                              <w:t>will</w:t>
                            </w:r>
                            <w:r>
                              <w:rPr>
                                <w:spacing w:val="16"/>
                              </w:rPr>
                              <w:t xml:space="preserve"> </w:t>
                            </w:r>
                            <w:r>
                              <w:rPr>
                                <w:w w:val="104"/>
                              </w:rPr>
                              <w:t>find</w:t>
                            </w:r>
                            <w:r>
                              <w:rPr>
                                <w:spacing w:val="16"/>
                              </w:rPr>
                              <w:t xml:space="preserve"> </w:t>
                            </w:r>
                            <w:r>
                              <w:rPr>
                                <w:spacing w:val="-1"/>
                                <w:w w:val="102"/>
                              </w:rPr>
                              <w:t>i</w:t>
                            </w:r>
                            <w:r>
                              <w:rPr>
                                <w:w w:val="102"/>
                              </w:rPr>
                              <w:t>s</w:t>
                            </w:r>
                            <w:r>
                              <w:rPr>
                                <w:spacing w:val="15"/>
                              </w:rPr>
                              <w:t xml:space="preserve"> </w:t>
                            </w:r>
                            <w:r>
                              <w:rPr>
                                <w:rFonts w:ascii="Lucida Sans Unicode" w:hAnsi="Lucida Sans Unicode"/>
                                <w:w w:val="73"/>
                              </w:rPr>
                              <w:t>|</w:t>
                            </w:r>
                            <w:r>
                              <w:rPr>
                                <w:i/>
                                <w:w w:val="128"/>
                              </w:rPr>
                              <w:t>x</w:t>
                            </w:r>
                            <w:r>
                              <w:rPr>
                                <w:rFonts w:ascii="Lucida Sans Unicode" w:hAnsi="Lucida Sans Unicode"/>
                                <w:w w:val="118"/>
                              </w:rPr>
                              <w:t>)</w:t>
                            </w:r>
                            <w:r>
                              <w:rPr>
                                <w:rFonts w:ascii="Lucida Sans Unicode" w:hAnsi="Lucida Sans Unicode"/>
                                <w:spacing w:val="-8"/>
                              </w:rPr>
                              <w:t xml:space="preserve"> </w:t>
                            </w:r>
                            <w:r>
                              <w:rPr>
                                <w:rFonts w:ascii="Georgia" w:hAnsi="Georgia"/>
                                <w:w w:val="122"/>
                              </w:rPr>
                              <w:t>=</w:t>
                            </w:r>
                            <w:r>
                              <w:rPr>
                                <w:rFonts w:ascii="Georgia" w:hAnsi="Georgia"/>
                                <w:spacing w:val="7"/>
                              </w:rPr>
                              <w:t xml:space="preserve"> </w:t>
                            </w:r>
                            <w:r>
                              <w:rPr>
                                <w:i/>
                                <w:w w:val="122"/>
                              </w:rPr>
                              <w:t>A</w:t>
                            </w:r>
                            <w:r>
                              <w:rPr>
                                <w:rFonts w:ascii="Lucida Sans Unicode" w:hAnsi="Lucida Sans Unicode"/>
                                <w:w w:val="104"/>
                                <w:vertAlign w:val="superscript"/>
                              </w:rPr>
                              <w:t>−</w:t>
                            </w:r>
                            <w:r>
                              <w:rPr>
                                <w:spacing w:val="10"/>
                                <w:w w:val="105"/>
                                <w:vertAlign w:val="superscript"/>
                              </w:rPr>
                              <w:t>1</w:t>
                            </w:r>
                            <w:r>
                              <w:rPr>
                                <w:rFonts w:ascii="Lucida Sans Unicode" w:hAnsi="Lucida Sans Unicode"/>
                                <w:w w:val="73"/>
                              </w:rPr>
                              <w:t>|</w:t>
                            </w:r>
                            <w:r>
                              <w:rPr>
                                <w:i/>
                                <w:w w:val="85"/>
                              </w:rPr>
                              <w:t>b</w:t>
                            </w:r>
                            <w:r>
                              <w:rPr>
                                <w:rFonts w:ascii="Lucida Sans Unicode" w:hAnsi="Lucida Sans Unicode"/>
                                <w:w w:val="118"/>
                              </w:rPr>
                              <w:t>)</w:t>
                            </w:r>
                            <w:r>
                              <w:rPr>
                                <w:i/>
                                <w:w w:val="179"/>
                              </w:rPr>
                              <w:t>/</w:t>
                            </w:r>
                            <w:r>
                              <w:rPr>
                                <w:rFonts w:ascii="Lucida Sans Unicode" w:hAnsi="Lucida Sans Unicode"/>
                                <w:w w:val="73"/>
                              </w:rPr>
                              <w:t>||</w:t>
                            </w:r>
                            <w:r>
                              <w:rPr>
                                <w:i/>
                                <w:w w:val="122"/>
                              </w:rPr>
                              <w:t>A</w:t>
                            </w:r>
                            <w:r>
                              <w:rPr>
                                <w:rFonts w:ascii="Lucida Sans Unicode" w:hAnsi="Lucida Sans Unicode"/>
                                <w:w w:val="104"/>
                                <w:vertAlign w:val="superscript"/>
                              </w:rPr>
                              <w:t>−</w:t>
                            </w:r>
                            <w:r>
                              <w:rPr>
                                <w:spacing w:val="10"/>
                                <w:w w:val="105"/>
                                <w:vertAlign w:val="superscript"/>
                              </w:rPr>
                              <w:t>1</w:t>
                            </w:r>
                            <w:r>
                              <w:rPr>
                                <w:rFonts w:ascii="Lucida Sans Unicode" w:hAnsi="Lucida Sans Unicode"/>
                                <w:w w:val="73"/>
                              </w:rPr>
                              <w:t>|</w:t>
                            </w:r>
                            <w:r>
                              <w:rPr>
                                <w:i/>
                                <w:w w:val="85"/>
                              </w:rPr>
                              <w:t>b</w:t>
                            </w:r>
                            <w:r>
                              <w:rPr>
                                <w:rFonts w:ascii="Lucida Sans Unicode" w:hAnsi="Lucida Sans Unicode"/>
                                <w:w w:val="87"/>
                              </w:rPr>
                              <w:t>)||</w:t>
                            </w:r>
                            <w:r>
                              <w:rPr>
                                <w:w w:val="112"/>
                              </w:rPr>
                              <w:t>.</w:t>
                            </w:r>
                            <w:r>
                              <w:t xml:space="preserve"> </w:t>
                            </w:r>
                            <w:r>
                              <w:rPr>
                                <w:spacing w:val="-12"/>
                              </w:rPr>
                              <w:t xml:space="preserve"> </w:t>
                            </w:r>
                            <w:r>
                              <w:rPr>
                                <w:w w:val="101"/>
                              </w:rPr>
                              <w:t>If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7" o:spid="_x0000_s2364" type="#_x0000_t202" style="position:absolute;left:0;text-align:left;margin-left:53.65pt;margin-top:37.85pt;width:508.45pt;height:43.1pt;z-index:-2111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" filled="f" stroked="f">
                <v:textbox inset="0,0,0,0">
                  <w:txbxContent>
                    <w:p w:rsidR="00A325FF" w:rsidRDefault="00D10E8B">
                      <w:pPr>
                        <w:pStyle w:val="Brdtekst"/>
                        <w:spacing w:line="204" w:lineRule="auto"/>
                      </w:pPr>
                      <w:r>
                        <w:rPr>
                          <w:w w:val="112"/>
                        </w:rPr>
                        <w:t>The</w:t>
                      </w:r>
                      <w:r>
                        <w:rPr>
                          <w:spacing w:val="16"/>
                        </w:rPr>
                        <w:t xml:space="preserve"> </w:t>
                      </w:r>
                      <w:r>
                        <w:rPr>
                          <w:spacing w:val="-1"/>
                          <w:w w:val="111"/>
                        </w:rPr>
                        <w:t>qua</w:t>
                      </w:r>
                      <w:r>
                        <w:rPr>
                          <w:spacing w:val="-6"/>
                          <w:w w:val="111"/>
                        </w:rPr>
                        <w:t>n</w:t>
                      </w:r>
                      <w:r>
                        <w:rPr>
                          <w:spacing w:val="-1"/>
                          <w:w w:val="115"/>
                        </w:rPr>
                        <w:t>tu</w:t>
                      </w:r>
                      <w:r>
                        <w:rPr>
                          <w:w w:val="115"/>
                        </w:rPr>
                        <w:t>m</w:t>
                      </w:r>
                      <w:r>
                        <w:rPr>
                          <w:spacing w:val="16"/>
                        </w:rPr>
                        <w:t xml:space="preserve"> </w:t>
                      </w:r>
                      <w:r>
                        <w:rPr>
                          <w:w w:val="114"/>
                        </w:rPr>
                        <w:t>states</w:t>
                      </w:r>
                      <w:r>
                        <w:rPr>
                          <w:spacing w:val="16"/>
                        </w:rPr>
                        <w:t xml:space="preserve"> </w:t>
                      </w:r>
                      <w:r>
                        <w:rPr>
                          <w:w w:val="109"/>
                        </w:rPr>
                        <w:t>can</w:t>
                      </w:r>
                      <w:r>
                        <w:rPr>
                          <w:spacing w:val="16"/>
                        </w:rPr>
                        <w:t xml:space="preserve"> </w:t>
                      </w:r>
                      <w:r>
                        <w:rPr>
                          <w:w w:val="107"/>
                        </w:rPr>
                        <w:t>hold</w:t>
                      </w:r>
                      <w:r>
                        <w:rPr>
                          <w:spacing w:val="16"/>
                        </w:rPr>
                        <w:t xml:space="preserve"> </w:t>
                      </w:r>
                      <w:r>
                        <w:rPr>
                          <w:spacing w:val="-1"/>
                          <w:w w:val="106"/>
                        </w:rPr>
                        <w:t>onl</w:t>
                      </w:r>
                      <w:r>
                        <w:rPr>
                          <w:w w:val="106"/>
                        </w:rPr>
                        <w:t>y</w:t>
                      </w:r>
                      <w:r>
                        <w:rPr>
                          <w:spacing w:val="16"/>
                        </w:rPr>
                        <w:t xml:space="preserve"> </w:t>
                      </w:r>
                      <w:r>
                        <w:rPr>
                          <w:spacing w:val="-1"/>
                          <w:w w:val="115"/>
                        </w:rPr>
                        <w:t>th</w:t>
                      </w:r>
                      <w:r>
                        <w:rPr>
                          <w:w w:val="115"/>
                        </w:rPr>
                        <w:t>e</w:t>
                      </w:r>
                      <w:r>
                        <w:rPr>
                          <w:spacing w:val="16"/>
                        </w:rPr>
                        <w:t xml:space="preserve"> </w:t>
                      </w:r>
                      <w:r>
                        <w:rPr>
                          <w:w w:val="109"/>
                        </w:rPr>
                        <w:t>norm</w:t>
                      </w:r>
                      <w:r>
                        <w:rPr>
                          <w:spacing w:val="-91"/>
                          <w:w w:val="114"/>
                        </w:rPr>
                        <w:t>a</w:t>
                      </w:r>
                      <w:r>
                        <w:rPr>
                          <w:rFonts w:ascii="Arial" w:hAnsi="Arial"/>
                          <w:spacing w:val="-15"/>
                          <w:w w:val="84"/>
                          <w:position w:val="-8"/>
                        </w:rPr>
                        <w:t>Σ</w:t>
                      </w:r>
                      <w:r>
                        <w:rPr>
                          <w:w w:val="104"/>
                        </w:rPr>
                        <w:t>lized</w:t>
                      </w:r>
                      <w:r>
                        <w:rPr>
                          <w:spacing w:val="16"/>
                        </w:rPr>
                        <w:t xml:space="preserve"> </w:t>
                      </w:r>
                      <w:r>
                        <w:rPr>
                          <w:spacing w:val="-64"/>
                          <w:w w:val="107"/>
                        </w:rPr>
                        <w:t>v</w:t>
                      </w:r>
                      <w:r>
                        <w:rPr>
                          <w:rFonts w:ascii="Arial" w:hAnsi="Arial"/>
                          <w:spacing w:val="-47"/>
                          <w:w w:val="84"/>
                          <w:position w:val="-8"/>
                        </w:rPr>
                        <w:t>Σ</w:t>
                      </w:r>
                      <w:r>
                        <w:rPr>
                          <w:spacing w:val="-10"/>
                          <w:w w:val="101"/>
                        </w:rPr>
                        <w:t>e</w:t>
                      </w:r>
                      <w:r>
                        <w:rPr>
                          <w:rFonts w:ascii="Arial" w:hAnsi="Arial"/>
                          <w:spacing w:val="-96"/>
                          <w:w w:val="84"/>
                          <w:position w:val="-8"/>
                        </w:rPr>
                        <w:t>Σ</w:t>
                      </w:r>
                      <w:r>
                        <w:rPr>
                          <w:w w:val="117"/>
                        </w:rPr>
                        <w:t>ct</w:t>
                      </w:r>
                      <w:r>
                        <w:rPr>
                          <w:spacing w:val="-62"/>
                          <w:w w:val="101"/>
                        </w:rPr>
                        <w:t>o</w:t>
                      </w:r>
                      <w:r>
                        <w:rPr>
                          <w:rFonts w:ascii="Arial" w:hAnsi="Arial"/>
                          <w:spacing w:val="-44"/>
                          <w:w w:val="84"/>
                          <w:position w:val="-8"/>
                        </w:rPr>
                        <w:t>Σ</w:t>
                      </w:r>
                      <w:r>
                        <w:rPr>
                          <w:w w:val="110"/>
                        </w:rPr>
                        <w:t>rs,</w:t>
                      </w:r>
                      <w:r>
                        <w:rPr>
                          <w:spacing w:val="16"/>
                        </w:rPr>
                        <w:t xml:space="preserve"> </w:t>
                      </w:r>
                      <w:r>
                        <w:rPr>
                          <w:spacing w:val="-56"/>
                          <w:w w:val="102"/>
                        </w:rPr>
                        <w:t>s</w:t>
                      </w:r>
                      <w:r>
                        <w:rPr>
                          <w:rFonts w:ascii="Arial" w:hAnsi="Arial"/>
                          <w:spacing w:val="-50"/>
                          <w:w w:val="84"/>
                          <w:position w:val="-8"/>
                        </w:rPr>
                        <w:t>Σ</w:t>
                      </w:r>
                      <w:r>
                        <w:rPr>
                          <w:w w:val="101"/>
                        </w:rPr>
                        <w:t>o</w:t>
                      </w:r>
                      <w:r>
                        <w:rPr>
                          <w:spacing w:val="-3"/>
                        </w:rPr>
                        <w:t xml:space="preserve"> </w:t>
                      </w:r>
                      <w:r>
                        <w:rPr>
                          <w:rFonts w:ascii="Arial" w:hAnsi="Arial"/>
                          <w:spacing w:val="-87"/>
                          <w:w w:val="84"/>
                          <w:position w:val="-8"/>
                        </w:rPr>
                        <w:t>Σ</w:t>
                      </w:r>
                      <w:r>
                        <w:rPr>
                          <w:spacing w:val="-1"/>
                          <w:w w:val="115"/>
                        </w:rPr>
                        <w:t>th</w:t>
                      </w:r>
                      <w:r>
                        <w:rPr>
                          <w:w w:val="115"/>
                        </w:rPr>
                        <w:t>e</w:t>
                      </w:r>
                      <w:r>
                        <w:rPr>
                          <w:spacing w:val="16"/>
                        </w:rPr>
                        <w:t xml:space="preserve"> </w:t>
                      </w:r>
                      <w:r>
                        <w:rPr>
                          <w:w w:val="108"/>
                        </w:rPr>
                        <w:t>solution</w:t>
                      </w:r>
                      <w:r>
                        <w:rPr>
                          <w:spacing w:val="16"/>
                        </w:rPr>
                        <w:t xml:space="preserve"> </w:t>
                      </w:r>
                      <w:r>
                        <w:rPr>
                          <w:spacing w:val="-6"/>
                          <w:w w:val="101"/>
                        </w:rPr>
                        <w:t>w</w:t>
                      </w:r>
                      <w:r>
                        <w:rPr>
                          <w:w w:val="101"/>
                        </w:rPr>
                        <w:t>e</w:t>
                      </w:r>
                      <w:r>
                        <w:rPr>
                          <w:spacing w:val="16"/>
                        </w:rPr>
                        <w:t xml:space="preserve"> </w:t>
                      </w:r>
                      <w:r>
                        <w:rPr>
                          <w:w w:val="101"/>
                        </w:rPr>
                        <w:t>will</w:t>
                      </w:r>
                      <w:r>
                        <w:rPr>
                          <w:spacing w:val="16"/>
                        </w:rPr>
                        <w:t xml:space="preserve"> </w:t>
                      </w:r>
                      <w:r>
                        <w:rPr>
                          <w:w w:val="104"/>
                        </w:rPr>
                        <w:t>find</w:t>
                      </w:r>
                      <w:r>
                        <w:rPr>
                          <w:spacing w:val="16"/>
                        </w:rPr>
                        <w:t xml:space="preserve"> </w:t>
                      </w:r>
                      <w:r>
                        <w:rPr>
                          <w:spacing w:val="-1"/>
                          <w:w w:val="102"/>
                        </w:rPr>
                        <w:t>i</w:t>
                      </w:r>
                      <w:r>
                        <w:rPr>
                          <w:w w:val="102"/>
                        </w:rPr>
                        <w:t>s</w:t>
                      </w:r>
                      <w:r>
                        <w:rPr>
                          <w:spacing w:val="15"/>
                        </w:rPr>
                        <w:t xml:space="preserve"> </w:t>
                      </w:r>
                      <w:r>
                        <w:rPr>
                          <w:rFonts w:ascii="Lucida Sans Unicode" w:hAnsi="Lucida Sans Unicode"/>
                          <w:w w:val="73"/>
                        </w:rPr>
                        <w:t>|</w:t>
                      </w:r>
                      <w:r>
                        <w:rPr>
                          <w:i/>
                          <w:w w:val="128"/>
                        </w:rPr>
                        <w:t>x</w:t>
                      </w:r>
                      <w:r>
                        <w:rPr>
                          <w:rFonts w:ascii="Lucida Sans Unicode" w:hAnsi="Lucida Sans Unicode"/>
                          <w:w w:val="118"/>
                        </w:rPr>
                        <w:t>)</w:t>
                      </w:r>
                      <w:r>
                        <w:rPr>
                          <w:rFonts w:ascii="Lucida Sans Unicode" w:hAnsi="Lucida Sans Unicode"/>
                          <w:spacing w:val="-8"/>
                        </w:rPr>
                        <w:t xml:space="preserve"> </w:t>
                      </w:r>
                      <w:r>
                        <w:rPr>
                          <w:rFonts w:ascii="Georgia" w:hAnsi="Georgia"/>
                          <w:w w:val="122"/>
                        </w:rPr>
                        <w:t>=</w:t>
                      </w:r>
                      <w:r>
                        <w:rPr>
                          <w:rFonts w:ascii="Georgia" w:hAnsi="Georgia"/>
                          <w:spacing w:val="7"/>
                        </w:rPr>
                        <w:t xml:space="preserve"> </w:t>
                      </w:r>
                      <w:r>
                        <w:rPr>
                          <w:i/>
                          <w:w w:val="122"/>
                        </w:rPr>
                        <w:t>A</w:t>
                      </w:r>
                      <w:r>
                        <w:rPr>
                          <w:rFonts w:ascii="Lucida Sans Unicode" w:hAnsi="Lucida Sans Unicode"/>
                          <w:w w:val="104"/>
                          <w:vertAlign w:val="superscript"/>
                        </w:rPr>
                        <w:t>−</w:t>
                      </w:r>
                      <w:r>
                        <w:rPr>
                          <w:spacing w:val="10"/>
                          <w:w w:val="105"/>
                          <w:vertAlign w:val="superscript"/>
                        </w:rPr>
                        <w:t>1</w:t>
                      </w:r>
                      <w:r>
                        <w:rPr>
                          <w:rFonts w:ascii="Lucida Sans Unicode" w:hAnsi="Lucida Sans Unicode"/>
                          <w:w w:val="73"/>
                        </w:rPr>
                        <w:t>|</w:t>
                      </w:r>
                      <w:r>
                        <w:rPr>
                          <w:i/>
                          <w:w w:val="85"/>
                        </w:rPr>
                        <w:t>b</w:t>
                      </w:r>
                      <w:r>
                        <w:rPr>
                          <w:rFonts w:ascii="Lucida Sans Unicode" w:hAnsi="Lucida Sans Unicode"/>
                          <w:w w:val="118"/>
                        </w:rPr>
                        <w:t>)</w:t>
                      </w:r>
                      <w:r>
                        <w:rPr>
                          <w:i/>
                          <w:w w:val="179"/>
                        </w:rPr>
                        <w:t>/</w:t>
                      </w:r>
                      <w:r>
                        <w:rPr>
                          <w:rFonts w:ascii="Lucida Sans Unicode" w:hAnsi="Lucida Sans Unicode"/>
                          <w:w w:val="73"/>
                        </w:rPr>
                        <w:t>||</w:t>
                      </w:r>
                      <w:r>
                        <w:rPr>
                          <w:i/>
                          <w:w w:val="122"/>
                        </w:rPr>
                        <w:t>A</w:t>
                      </w:r>
                      <w:r>
                        <w:rPr>
                          <w:rFonts w:ascii="Lucida Sans Unicode" w:hAnsi="Lucida Sans Unicode"/>
                          <w:w w:val="104"/>
                          <w:vertAlign w:val="superscript"/>
                        </w:rPr>
                        <w:t>−</w:t>
                      </w:r>
                      <w:r>
                        <w:rPr>
                          <w:spacing w:val="10"/>
                          <w:w w:val="105"/>
                          <w:vertAlign w:val="superscript"/>
                        </w:rPr>
                        <w:t>1</w:t>
                      </w:r>
                      <w:r>
                        <w:rPr>
                          <w:rFonts w:ascii="Lucida Sans Unicode" w:hAnsi="Lucida Sans Unicode"/>
                          <w:w w:val="73"/>
                        </w:rPr>
                        <w:t>|</w:t>
                      </w:r>
                      <w:r>
                        <w:rPr>
                          <w:i/>
                          <w:w w:val="85"/>
                        </w:rPr>
                        <w:t>b</w:t>
                      </w:r>
                      <w:r>
                        <w:rPr>
                          <w:rFonts w:ascii="Lucida Sans Unicode" w:hAnsi="Lucida Sans Unicode"/>
                          <w:w w:val="87"/>
                        </w:rPr>
                        <w:t>)||</w:t>
                      </w:r>
                      <w:r>
                        <w:rPr>
                          <w:w w:val="112"/>
                        </w:rPr>
                        <w:t>.</w:t>
                      </w:r>
                      <w:r>
                        <w:t xml:space="preserve"> </w:t>
                      </w:r>
                      <w:r>
                        <w:rPr>
                          <w:spacing w:val="-12"/>
                        </w:rPr>
                        <w:t xml:space="preserve"> </w:t>
                      </w:r>
                      <w:r>
                        <w:rPr>
                          <w:w w:val="101"/>
                        </w:rPr>
                        <w:t>If</w:t>
                      </w:r>
                    </w:p>
                  </w:txbxContent>
                </v:textbox>
                <w10:wrap anchorx="page"/>
              </v:shape>
            </w:pict>
          </mc:Fallback>
        </mc:AlternateContent>
      </w:r>
      <w:r w:rsidR="00D10E8B">
        <w:rPr>
          <w:w w:val="103"/>
        </w:rPr>
        <w:t>Classicall</w:t>
      </w:r>
      <w:r w:rsidR="00D10E8B">
        <w:rPr>
          <w:spacing w:val="-17"/>
          <w:w w:val="103"/>
        </w:rPr>
        <w:t>y</w:t>
      </w:r>
      <w:r w:rsidR="00D10E8B">
        <w:rPr>
          <w:w w:val="109"/>
        </w:rPr>
        <w:t>,</w:t>
      </w:r>
      <w:r w:rsidR="00D10E8B">
        <w:t xml:space="preserve"> </w:t>
      </w:r>
      <w:r w:rsidR="00D10E8B">
        <w:rPr>
          <w:spacing w:val="-1"/>
          <w:w w:val="112"/>
        </w:rPr>
        <w:t>th</w:t>
      </w:r>
      <w:r w:rsidR="00D10E8B">
        <w:rPr>
          <w:w w:val="112"/>
        </w:rPr>
        <w:t>e</w:t>
      </w:r>
      <w:r w:rsidR="00D10E8B">
        <w:t xml:space="preserve"> </w:t>
      </w:r>
      <w:r w:rsidR="00D10E8B">
        <w:rPr>
          <w:w w:val="105"/>
        </w:rPr>
        <w:t>problem</w:t>
      </w:r>
      <w:r w:rsidR="00D10E8B">
        <w:t xml:space="preserve"> </w:t>
      </w:r>
      <w:r w:rsidR="00D10E8B">
        <w:rPr>
          <w:spacing w:val="-1"/>
          <w:w w:val="95"/>
        </w:rPr>
        <w:t>o</w:t>
      </w:r>
      <w:r w:rsidR="00D10E8B">
        <w:rPr>
          <w:w w:val="95"/>
        </w:rPr>
        <w:t>f</w:t>
      </w:r>
      <w:r w:rsidR="00D10E8B">
        <w:t xml:space="preserve"> </w:t>
      </w:r>
      <w:r w:rsidR="00D10E8B">
        <w:rPr>
          <w:spacing w:val="-1"/>
          <w:w w:val="106"/>
        </w:rPr>
        <w:t>linea</w:t>
      </w:r>
      <w:r w:rsidR="00D10E8B">
        <w:rPr>
          <w:w w:val="106"/>
        </w:rPr>
        <w:t>r</w:t>
      </w:r>
      <w:r w:rsidR="00D10E8B">
        <w:t xml:space="preserve"> </w:t>
      </w:r>
      <w:r w:rsidR="00D10E8B">
        <w:rPr>
          <w:w w:val="106"/>
        </w:rPr>
        <w:t>equations</w:t>
      </w:r>
      <w:r w:rsidR="00D10E8B">
        <w:t xml:space="preserve"> </w:t>
      </w:r>
      <w:r w:rsidR="00D10E8B">
        <w:rPr>
          <w:spacing w:val="-1"/>
          <w:w w:val="99"/>
        </w:rPr>
        <w:t>i</w:t>
      </w:r>
      <w:r w:rsidR="00D10E8B">
        <w:rPr>
          <w:w w:val="99"/>
        </w:rPr>
        <w:t>s</w:t>
      </w:r>
      <w:r w:rsidR="00D10E8B">
        <w:t xml:space="preserve"> </w:t>
      </w:r>
      <w:r w:rsidR="00D10E8B">
        <w:rPr>
          <w:spacing w:val="-1"/>
          <w:w w:val="112"/>
        </w:rPr>
        <w:t>t</w:t>
      </w:r>
      <w:r w:rsidR="00D10E8B">
        <w:rPr>
          <w:w w:val="112"/>
        </w:rPr>
        <w:t>o</w:t>
      </w:r>
      <w:r w:rsidR="00D10E8B">
        <w:t xml:space="preserve"> </w:t>
      </w:r>
      <w:r w:rsidR="00D10E8B">
        <w:rPr>
          <w:w w:val="102"/>
        </w:rPr>
        <w:t>find</w:t>
      </w:r>
      <w:r w:rsidR="00D10E8B">
        <w:t xml:space="preserve"> </w:t>
      </w:r>
      <w:r w:rsidR="00D10E8B">
        <w:rPr>
          <w:spacing w:val="-1"/>
          <w:w w:val="110"/>
        </w:rPr>
        <w:t>a</w:t>
      </w:r>
      <w:r w:rsidR="00D10E8B">
        <w:rPr>
          <w:w w:val="110"/>
        </w:rPr>
        <w:t>n</w:t>
      </w:r>
      <w:r w:rsidR="00D10E8B">
        <w:t xml:space="preserve"> </w:t>
      </w:r>
      <w:r w:rsidR="00D10E8B">
        <w:rPr>
          <w:w w:val="106"/>
        </w:rPr>
        <w:t>unkn</w:t>
      </w:r>
      <w:r w:rsidR="00D10E8B">
        <w:rPr>
          <w:spacing w:val="-6"/>
          <w:w w:val="106"/>
        </w:rPr>
        <w:t>o</w:t>
      </w:r>
      <w:r w:rsidR="00D10E8B">
        <w:rPr>
          <w:w w:val="103"/>
        </w:rPr>
        <w:t>wn</w:t>
      </w:r>
      <w:r w:rsidR="00D10E8B">
        <w:t xml:space="preserve"> </w:t>
      </w:r>
      <w:r w:rsidR="00D10E8B">
        <w:rPr>
          <w:spacing w:val="-6"/>
          <w:w w:val="104"/>
        </w:rPr>
        <w:t>v</w:t>
      </w:r>
      <w:r w:rsidR="00D10E8B">
        <w:rPr>
          <w:w w:val="107"/>
        </w:rPr>
        <w:t>ector</w:t>
      </w:r>
      <w:r w:rsidR="00D10E8B">
        <w:t xml:space="preserve"> </w:t>
      </w:r>
      <w:r w:rsidR="00D10E8B">
        <w:rPr>
          <w:i/>
          <w:spacing w:val="-98"/>
          <w:w w:val="149"/>
        </w:rPr>
        <w:t>˙</w:t>
      </w:r>
      <w:r w:rsidR="00D10E8B">
        <w:rPr>
          <w:i/>
          <w:w w:val="128"/>
        </w:rPr>
        <w:t>x</w:t>
      </w:r>
      <w:r w:rsidR="00D10E8B">
        <w:rPr>
          <w:i/>
        </w:rPr>
        <w:t xml:space="preserve"> </w:t>
      </w:r>
      <w:r w:rsidR="00D10E8B">
        <w:rPr>
          <w:spacing w:val="-1"/>
          <w:w w:val="105"/>
        </w:rPr>
        <w:t>i</w:t>
      </w:r>
      <w:r w:rsidR="00D10E8B">
        <w:rPr>
          <w:w w:val="105"/>
        </w:rPr>
        <w:t>n</w:t>
      </w:r>
      <w:r w:rsidR="00D10E8B">
        <w:t xml:space="preserve"> </w:t>
      </w:r>
      <w:r w:rsidR="00D10E8B">
        <w:rPr>
          <w:spacing w:val="-1"/>
          <w:w w:val="112"/>
        </w:rPr>
        <w:t>th</w:t>
      </w:r>
      <w:r w:rsidR="00D10E8B">
        <w:rPr>
          <w:w w:val="112"/>
        </w:rPr>
        <w:t>e</w:t>
      </w:r>
      <w:r w:rsidR="00D10E8B">
        <w:t xml:space="preserve"> </w:t>
      </w:r>
      <w:r w:rsidR="00D10E8B">
        <w:rPr>
          <w:w w:val="97"/>
        </w:rPr>
        <w:t>foll</w:t>
      </w:r>
      <w:r w:rsidR="00D10E8B">
        <w:rPr>
          <w:spacing w:val="-6"/>
          <w:w w:val="97"/>
        </w:rPr>
        <w:t>o</w:t>
      </w:r>
      <w:r w:rsidR="00D10E8B">
        <w:rPr>
          <w:w w:val="101"/>
        </w:rPr>
        <w:t>wing</w:t>
      </w:r>
      <w:r w:rsidR="00D10E8B">
        <w:t xml:space="preserve"> </w:t>
      </w:r>
      <w:r w:rsidR="00D10E8B">
        <w:rPr>
          <w:spacing w:val="-1"/>
          <w:w w:val="106"/>
        </w:rPr>
        <w:t>linea</w:t>
      </w:r>
      <w:r w:rsidR="00D10E8B">
        <w:rPr>
          <w:w w:val="106"/>
        </w:rPr>
        <w:t>r</w:t>
      </w:r>
      <w:r w:rsidR="00D10E8B">
        <w:t xml:space="preserve"> </w:t>
      </w:r>
      <w:r w:rsidR="00D10E8B">
        <w:rPr>
          <w:w w:val="106"/>
        </w:rPr>
        <w:t>equation:</w:t>
      </w:r>
      <w:r w:rsidR="00D10E8B">
        <w:t xml:space="preserve">  </w:t>
      </w:r>
      <w:r w:rsidR="00D10E8B">
        <w:rPr>
          <w:i/>
          <w:spacing w:val="-3"/>
          <w:w w:val="122"/>
        </w:rPr>
        <w:t>A</w:t>
      </w:r>
      <w:r w:rsidR="00D10E8B">
        <w:rPr>
          <w:i/>
          <w:spacing w:val="-98"/>
          <w:w w:val="149"/>
        </w:rPr>
        <w:t>˙</w:t>
      </w:r>
      <w:r w:rsidR="00D10E8B">
        <w:rPr>
          <w:i/>
          <w:w w:val="128"/>
        </w:rPr>
        <w:t>x</w:t>
      </w:r>
      <w:r w:rsidR="00D10E8B">
        <w:rPr>
          <w:i/>
        </w:rPr>
        <w:t xml:space="preserve"> </w:t>
      </w:r>
      <w:r w:rsidR="00D10E8B">
        <w:rPr>
          <w:rFonts w:ascii="Georgia" w:hAnsi="Georgia"/>
          <w:w w:val="119"/>
        </w:rPr>
        <w:t>=</w:t>
      </w:r>
      <w:r w:rsidR="00D10E8B">
        <w:rPr>
          <w:rFonts w:ascii="Georgia" w:hAnsi="Georgia"/>
        </w:rPr>
        <w:t xml:space="preserve"> </w:t>
      </w:r>
      <w:r w:rsidR="00D10E8B">
        <w:rPr>
          <w:i/>
          <w:spacing w:val="-78"/>
          <w:w w:val="149"/>
          <w:position w:val="5"/>
        </w:rPr>
        <w:t>˙</w:t>
      </w:r>
      <w:r w:rsidR="00D10E8B">
        <w:rPr>
          <w:i/>
          <w:w w:val="85"/>
        </w:rPr>
        <w:t xml:space="preserve">b </w:t>
      </w:r>
      <w:r w:rsidR="00D10E8B">
        <w:rPr>
          <w:w w:val="110"/>
        </w:rPr>
        <w:t xml:space="preserve">for a known </w:t>
      </w:r>
      <w:r w:rsidR="00D10E8B">
        <w:rPr>
          <w:i/>
          <w:w w:val="110"/>
        </w:rPr>
        <w:t xml:space="preserve">N </w:t>
      </w:r>
      <w:r w:rsidR="00D10E8B">
        <w:rPr>
          <w:rFonts w:ascii="Lucida Sans Unicode" w:hAnsi="Lucida Sans Unicode"/>
          <w:w w:val="110"/>
        </w:rPr>
        <w:t xml:space="preserve">× </w:t>
      </w:r>
      <w:r w:rsidR="00D10E8B">
        <w:rPr>
          <w:i/>
          <w:w w:val="110"/>
        </w:rPr>
        <w:t xml:space="preserve">N </w:t>
      </w:r>
      <w:r w:rsidR="00D10E8B">
        <w:rPr>
          <w:w w:val="110"/>
        </w:rPr>
        <w:t xml:space="preserve">matrix </w:t>
      </w:r>
      <w:r w:rsidR="00D10E8B">
        <w:rPr>
          <w:i/>
          <w:w w:val="110"/>
        </w:rPr>
        <w:t>A</w:t>
      </w:r>
      <w:r w:rsidR="00D10E8B">
        <w:rPr>
          <w:w w:val="110"/>
        </w:rPr>
        <w:t xml:space="preserve">, and a known </w:t>
      </w:r>
      <w:r w:rsidR="00D10E8B">
        <w:rPr>
          <w:i/>
          <w:w w:val="110"/>
        </w:rPr>
        <w:t xml:space="preserve">N </w:t>
      </w:r>
      <w:r w:rsidR="00D10E8B">
        <w:rPr>
          <w:w w:val="110"/>
        </w:rPr>
        <w:t xml:space="preserve">-dimensional vector </w:t>
      </w:r>
      <w:r w:rsidR="00D10E8B">
        <w:rPr>
          <w:i/>
          <w:spacing w:val="-26"/>
          <w:w w:val="110"/>
          <w:position w:val="5"/>
        </w:rPr>
        <w:t>˙</w:t>
      </w:r>
      <w:r w:rsidR="00D10E8B">
        <w:rPr>
          <w:i/>
          <w:spacing w:val="-26"/>
          <w:w w:val="110"/>
        </w:rPr>
        <w:t>b</w:t>
      </w:r>
      <w:r w:rsidR="00D10E8B">
        <w:rPr>
          <w:spacing w:val="-26"/>
          <w:w w:val="110"/>
        </w:rPr>
        <w:t xml:space="preserve">. </w:t>
      </w:r>
      <w:r w:rsidR="00D10E8B">
        <w:rPr>
          <w:w w:val="110"/>
        </w:rPr>
        <w:t xml:space="preserve">The quantum version of the problem can </w:t>
      </w:r>
      <w:r w:rsidR="00D10E8B">
        <w:rPr>
          <w:spacing w:val="2"/>
          <w:w w:val="110"/>
        </w:rPr>
        <w:t xml:space="preserve">be </w:t>
      </w:r>
      <w:r w:rsidR="00D10E8B">
        <w:rPr>
          <w:w w:val="110"/>
        </w:rPr>
        <w:t>written</w:t>
      </w:r>
      <w:r w:rsidR="00D10E8B">
        <w:t xml:space="preserve"> </w:t>
      </w:r>
      <w:r w:rsidR="00D10E8B">
        <w:rPr>
          <w:spacing w:val="-1"/>
          <w:w w:val="106"/>
        </w:rPr>
        <w:t>a</w:t>
      </w:r>
      <w:r w:rsidR="00D10E8B">
        <w:rPr>
          <w:w w:val="106"/>
        </w:rPr>
        <w:t>s</w:t>
      </w:r>
      <w:r w:rsidR="00D10E8B">
        <w:t xml:space="preserve"> </w:t>
      </w:r>
      <w:r w:rsidR="00D10E8B">
        <w:rPr>
          <w:i/>
          <w:w w:val="122"/>
        </w:rPr>
        <w:t>A</w:t>
      </w:r>
      <w:r w:rsidR="00D10E8B">
        <w:rPr>
          <w:rFonts w:ascii="Lucida Sans Unicode" w:hAnsi="Lucida Sans Unicode"/>
          <w:w w:val="73"/>
        </w:rPr>
        <w:t>|</w:t>
      </w:r>
      <w:r w:rsidR="00D10E8B">
        <w:rPr>
          <w:i/>
          <w:w w:val="128"/>
        </w:rPr>
        <w:t>x</w:t>
      </w:r>
      <w:r w:rsidR="00D10E8B">
        <w:rPr>
          <w:rFonts w:ascii="Lucida Sans Unicode" w:hAnsi="Lucida Sans Unicode"/>
          <w:w w:val="118"/>
        </w:rPr>
        <w:t>)</w:t>
      </w:r>
      <w:r w:rsidR="00D10E8B">
        <w:rPr>
          <w:rFonts w:ascii="Lucida Sans Unicode" w:hAnsi="Lucida Sans Unicode"/>
        </w:rPr>
        <w:t xml:space="preserve"> </w:t>
      </w:r>
      <w:r w:rsidR="00D10E8B">
        <w:rPr>
          <w:rFonts w:ascii="Georgia" w:hAnsi="Georgia"/>
          <w:w w:val="119"/>
        </w:rPr>
        <w:t>=</w:t>
      </w:r>
      <w:r w:rsidR="00D10E8B">
        <w:rPr>
          <w:rFonts w:ascii="Georgia" w:hAnsi="Georgia"/>
        </w:rPr>
        <w:t xml:space="preserve"> </w:t>
      </w:r>
      <w:r w:rsidR="00D10E8B">
        <w:rPr>
          <w:rFonts w:ascii="Lucida Sans Unicode" w:hAnsi="Lucida Sans Unicode"/>
          <w:w w:val="73"/>
        </w:rPr>
        <w:t>|</w:t>
      </w:r>
      <w:r w:rsidR="00D10E8B">
        <w:rPr>
          <w:i/>
          <w:w w:val="85"/>
        </w:rPr>
        <w:t>b</w:t>
      </w:r>
      <w:r w:rsidR="00D10E8B">
        <w:rPr>
          <w:rFonts w:ascii="Lucida Sans Unicode" w:hAnsi="Lucida Sans Unicode"/>
          <w:w w:val="118"/>
        </w:rPr>
        <w:t>)</w:t>
      </w:r>
      <w:r w:rsidR="00D10E8B">
        <w:rPr>
          <w:w w:val="110"/>
        </w:rPr>
        <w:t>,</w:t>
      </w:r>
      <w:r w:rsidR="00D10E8B">
        <w:t xml:space="preserve"> </w:t>
      </w:r>
      <w:r w:rsidR="00D10E8B">
        <w:rPr>
          <w:w w:val="103"/>
        </w:rPr>
        <w:t>where</w:t>
      </w:r>
      <w:r w:rsidR="00D10E8B">
        <w:t xml:space="preserve"> </w:t>
      </w:r>
      <w:r w:rsidR="00D10E8B">
        <w:rPr>
          <w:i/>
          <w:w w:val="122"/>
        </w:rPr>
        <w:t>A</w:t>
      </w:r>
      <w:r w:rsidR="00D10E8B">
        <w:rPr>
          <w:i/>
        </w:rPr>
        <w:t xml:space="preserve"> </w:t>
      </w:r>
      <w:r w:rsidR="00D10E8B">
        <w:rPr>
          <w:spacing w:val="-1"/>
          <w:w w:val="99"/>
        </w:rPr>
        <w:t>i</w:t>
      </w:r>
      <w:r w:rsidR="00D10E8B">
        <w:rPr>
          <w:w w:val="99"/>
        </w:rPr>
        <w:t>s</w:t>
      </w:r>
      <w:r w:rsidR="00D10E8B">
        <w:t xml:space="preserve"> </w:t>
      </w:r>
      <w:r w:rsidR="00D10E8B">
        <w:rPr>
          <w:spacing w:val="-1"/>
          <w:w w:val="108"/>
        </w:rPr>
        <w:t>Hermitian</w:t>
      </w:r>
      <w:r w:rsidR="00D10E8B">
        <w:rPr>
          <w:w w:val="108"/>
        </w:rPr>
        <w:t>,</w:t>
      </w:r>
      <w:r w:rsidR="00D10E8B">
        <w:t xml:space="preserve"> </w:t>
      </w:r>
      <w:r w:rsidR="00D10E8B">
        <w:rPr>
          <w:spacing w:val="-1"/>
          <w:w w:val="110"/>
        </w:rPr>
        <w:t>an</w:t>
      </w:r>
      <w:r w:rsidR="00D10E8B">
        <w:rPr>
          <w:w w:val="110"/>
        </w:rPr>
        <w:t>d</w:t>
      </w:r>
      <w:r w:rsidR="00D10E8B">
        <w:t xml:space="preserve"> </w:t>
      </w:r>
      <w:r w:rsidR="00D10E8B">
        <w:rPr>
          <w:rFonts w:ascii="Lucida Sans Unicode" w:hAnsi="Lucida Sans Unicode"/>
          <w:w w:val="73"/>
        </w:rPr>
        <w:t>|</w:t>
      </w:r>
      <w:r w:rsidR="00D10E8B">
        <w:rPr>
          <w:i/>
          <w:w w:val="128"/>
        </w:rPr>
        <w:t>x</w:t>
      </w:r>
      <w:r w:rsidR="00D10E8B">
        <w:rPr>
          <w:rFonts w:ascii="Lucida Sans Unicode" w:hAnsi="Lucida Sans Unicode"/>
          <w:w w:val="118"/>
        </w:rPr>
        <w:t>)</w:t>
      </w:r>
      <w:r w:rsidR="00D10E8B">
        <w:rPr>
          <w:rFonts w:ascii="Lucida Sans Unicode" w:hAnsi="Lucida Sans Unicode"/>
        </w:rPr>
        <w:t xml:space="preserve"> </w:t>
      </w:r>
      <w:r w:rsidR="00D10E8B">
        <w:rPr>
          <w:spacing w:val="-1"/>
          <w:w w:val="110"/>
        </w:rPr>
        <w:t>an</w:t>
      </w:r>
      <w:r w:rsidR="00D10E8B">
        <w:rPr>
          <w:w w:val="110"/>
        </w:rPr>
        <w:t>d</w:t>
      </w:r>
      <w:r w:rsidR="00D10E8B">
        <w:t xml:space="preserve"> </w:t>
      </w:r>
      <w:r w:rsidR="00D10E8B">
        <w:rPr>
          <w:rFonts w:ascii="Lucida Sans Unicode" w:hAnsi="Lucida Sans Unicode"/>
          <w:w w:val="73"/>
        </w:rPr>
        <w:t>|</w:t>
      </w:r>
      <w:r w:rsidR="00D10E8B">
        <w:rPr>
          <w:i/>
          <w:w w:val="85"/>
        </w:rPr>
        <w:t>b</w:t>
      </w:r>
      <w:r w:rsidR="00D10E8B">
        <w:rPr>
          <w:rFonts w:ascii="Lucida Sans Unicode" w:hAnsi="Lucida Sans Unicode"/>
          <w:w w:val="118"/>
        </w:rPr>
        <w:t>)</w:t>
      </w:r>
      <w:r w:rsidR="00D10E8B">
        <w:rPr>
          <w:rFonts w:ascii="Lucida Sans Unicode" w:hAnsi="Lucida Sans Unicode"/>
        </w:rPr>
        <w:t xml:space="preserve"> </w:t>
      </w:r>
      <w:r w:rsidR="00D10E8B">
        <w:rPr>
          <w:spacing w:val="-1"/>
          <w:w w:val="108"/>
        </w:rPr>
        <w:t>ar</w:t>
      </w:r>
      <w:r w:rsidR="00D10E8B">
        <w:rPr>
          <w:w w:val="108"/>
        </w:rPr>
        <w:t>e</w:t>
      </w:r>
      <w:r w:rsidR="00D10E8B">
        <w:t xml:space="preserve"> </w:t>
      </w:r>
      <w:r w:rsidR="00D10E8B">
        <w:rPr>
          <w:spacing w:val="-1"/>
          <w:w w:val="112"/>
        </w:rPr>
        <w:t>th</w:t>
      </w:r>
      <w:r w:rsidR="00D10E8B">
        <w:rPr>
          <w:w w:val="112"/>
        </w:rPr>
        <w:t>e</w:t>
      </w:r>
      <w:r w:rsidR="00D10E8B">
        <w:t xml:space="preserve"> </w:t>
      </w:r>
      <w:r w:rsidR="00D10E8B">
        <w:rPr>
          <w:spacing w:val="-1"/>
          <w:w w:val="109"/>
        </w:rPr>
        <w:t>qua</w:t>
      </w:r>
      <w:r w:rsidR="00D10E8B">
        <w:rPr>
          <w:spacing w:val="-6"/>
          <w:w w:val="109"/>
        </w:rPr>
        <w:t>n</w:t>
      </w:r>
      <w:r w:rsidR="00D10E8B">
        <w:rPr>
          <w:spacing w:val="-1"/>
          <w:w w:val="113"/>
        </w:rPr>
        <w:t>tu</w:t>
      </w:r>
      <w:r w:rsidR="00D10E8B">
        <w:rPr>
          <w:w w:val="113"/>
        </w:rPr>
        <w:t>m</w:t>
      </w:r>
      <w:r w:rsidR="00D10E8B">
        <w:t xml:space="preserve"> </w:t>
      </w:r>
      <w:r w:rsidR="00D10E8B">
        <w:rPr>
          <w:w w:val="111"/>
        </w:rPr>
        <w:t>states</w:t>
      </w:r>
      <w:r w:rsidR="00D10E8B">
        <w:t xml:space="preserve"> </w:t>
      </w:r>
      <w:r w:rsidR="00D10E8B">
        <w:rPr>
          <w:spacing w:val="-1"/>
          <w:w w:val="105"/>
        </w:rPr>
        <w:t>repres</w:t>
      </w:r>
      <w:r w:rsidR="00D10E8B">
        <w:rPr>
          <w:w w:val="105"/>
        </w:rPr>
        <w:t>e</w:t>
      </w:r>
      <w:r w:rsidR="00D10E8B">
        <w:rPr>
          <w:spacing w:val="-6"/>
          <w:w w:val="110"/>
        </w:rPr>
        <w:t>n</w:t>
      </w:r>
      <w:r w:rsidR="00D10E8B">
        <w:rPr>
          <w:spacing w:val="-1"/>
          <w:w w:val="109"/>
        </w:rPr>
        <w:t>tin</w:t>
      </w:r>
      <w:r w:rsidR="00D10E8B">
        <w:rPr>
          <w:w w:val="109"/>
        </w:rPr>
        <w:t>g</w:t>
      </w:r>
      <w:r w:rsidR="00D10E8B">
        <w:t xml:space="preserve"> </w:t>
      </w:r>
      <w:r w:rsidR="00D10E8B">
        <w:rPr>
          <w:spacing w:val="-1"/>
          <w:w w:val="112"/>
        </w:rPr>
        <w:t>th</w:t>
      </w:r>
      <w:r w:rsidR="00D10E8B">
        <w:rPr>
          <w:w w:val="112"/>
        </w:rPr>
        <w:t>e</w:t>
      </w:r>
      <w:r w:rsidR="00D10E8B">
        <w:t xml:space="preserve"> </w:t>
      </w:r>
      <w:r w:rsidR="00D10E8B">
        <w:rPr>
          <w:i/>
          <w:spacing w:val="-98"/>
          <w:w w:val="149"/>
        </w:rPr>
        <w:t>˙</w:t>
      </w:r>
      <w:r w:rsidR="00D10E8B">
        <w:rPr>
          <w:i/>
          <w:w w:val="128"/>
        </w:rPr>
        <w:t>x</w:t>
      </w:r>
      <w:r w:rsidR="00D10E8B">
        <w:rPr>
          <w:i/>
        </w:rPr>
        <w:t xml:space="preserve"> </w:t>
      </w:r>
      <w:r w:rsidR="00D10E8B">
        <w:rPr>
          <w:spacing w:val="-1"/>
          <w:w w:val="110"/>
        </w:rPr>
        <w:t>an</w:t>
      </w:r>
      <w:r w:rsidR="00D10E8B">
        <w:rPr>
          <w:w w:val="110"/>
        </w:rPr>
        <w:t>d</w:t>
      </w:r>
      <w:r w:rsidR="00D10E8B">
        <w:t xml:space="preserve"> </w:t>
      </w:r>
      <w:r w:rsidR="00D10E8B">
        <w:rPr>
          <w:i/>
          <w:spacing w:val="-78"/>
          <w:w w:val="149"/>
          <w:position w:val="5"/>
        </w:rPr>
        <w:t>˙</w:t>
      </w:r>
      <w:r w:rsidR="00D10E8B">
        <w:rPr>
          <w:i/>
          <w:w w:val="85"/>
        </w:rPr>
        <w:t>b</w:t>
      </w:r>
      <w:r w:rsidR="00D10E8B">
        <w:rPr>
          <w:i/>
        </w:rPr>
        <w:t xml:space="preserve"> </w:t>
      </w:r>
      <w:r w:rsidR="00D10E8B">
        <w:rPr>
          <w:spacing w:val="-6"/>
          <w:w w:val="104"/>
        </w:rPr>
        <w:t>v</w:t>
      </w:r>
      <w:r w:rsidR="00D10E8B">
        <w:rPr>
          <w:w w:val="106"/>
        </w:rPr>
        <w:t>ectors.</w:t>
      </w:r>
    </w:p>
    <w:p w:rsidR="00A325FF" w:rsidRDefault="00A325FF">
      <w:pPr>
        <w:pStyle w:val="Brdtekst"/>
        <w:spacing w:before="7"/>
        <w:rPr>
          <w:sz w:val="9"/>
        </w:rPr>
      </w:pPr>
    </w:p>
    <w:p w:rsidR="00A325FF" w:rsidRDefault="00A325FF">
      <w:pPr>
        <w:rPr>
          <w:sz w:val="9"/>
        </w:rPr>
        <w:sectPr w:rsidR="00A325FF">
          <w:pgSz w:w="12240" w:h="15840"/>
          <w:pgMar w:top="800" w:right="580" w:bottom="280" w:left="940" w:header="536" w:footer="0" w:gutter="0"/>
          <w:cols w:space="708"/>
        </w:sectPr>
      </w:pPr>
    </w:p>
    <w:p w:rsidR="00A325FF" w:rsidRDefault="00D10E8B">
      <w:pPr>
        <w:pStyle w:val="Brdtekst"/>
        <w:spacing w:before="97" w:line="350" w:lineRule="atLeast"/>
        <w:ind w:left="140"/>
      </w:pPr>
      <w:r>
        <w:rPr>
          <w:w w:val="105"/>
        </w:rPr>
        <w:t xml:space="preserve">the matrix </w:t>
      </w:r>
      <w:r>
        <w:rPr>
          <w:i/>
          <w:w w:val="105"/>
        </w:rPr>
        <w:t xml:space="preserve">A </w:t>
      </w:r>
      <w:r>
        <w:rPr>
          <w:w w:val="105"/>
        </w:rPr>
        <w:t>is not Hermitian, one can solve general for any invertible matrices.</w:t>
      </w:r>
    </w:p>
    <w:p w:rsidR="00A325FF" w:rsidRDefault="00D10E8B">
      <w:pPr>
        <w:spacing w:before="94" w:line="218" w:lineRule="exact"/>
        <w:ind w:left="197"/>
        <w:rPr>
          <w:i/>
          <w:sz w:val="20"/>
        </w:rPr>
      </w:pPr>
      <w:r>
        <w:br w:type="column"/>
      </w:r>
      <w:r>
        <w:rPr>
          <w:rFonts w:ascii="Georgia"/>
          <w:sz w:val="20"/>
        </w:rPr>
        <w:t xml:space="preserve">0  </w:t>
      </w:r>
      <w:r>
        <w:rPr>
          <w:rFonts w:ascii="Georgia"/>
          <w:spacing w:val="39"/>
          <w:sz w:val="20"/>
        </w:rPr>
        <w:t xml:space="preserve"> </w:t>
      </w:r>
      <w:r>
        <w:rPr>
          <w:i/>
          <w:w w:val="105"/>
          <w:sz w:val="20"/>
        </w:rPr>
        <w:t>A</w:t>
      </w:r>
    </w:p>
    <w:p w:rsidR="00A325FF" w:rsidRDefault="00D10E8B">
      <w:pPr>
        <w:pStyle w:val="Brdtekst"/>
        <w:spacing w:line="295" w:lineRule="exact"/>
        <w:ind w:left="130"/>
        <w:rPr>
          <w:rFonts w:ascii="Georgia" w:hAnsi="Georgia"/>
        </w:rPr>
      </w:pPr>
      <w:r>
        <w:rPr>
          <w:i/>
        </w:rPr>
        <w:t>A</w:t>
      </w:r>
      <w:r>
        <w:rPr>
          <w:rFonts w:ascii="Lucida Sans Unicode" w:hAnsi="Lucida Sans Unicode"/>
          <w:vertAlign w:val="superscript"/>
        </w:rPr>
        <w:t>†</w:t>
      </w:r>
      <w:r>
        <w:rPr>
          <w:rFonts w:ascii="Lucida Sans Unicode" w:hAnsi="Lucida Sans Unicode"/>
        </w:rPr>
        <w:t xml:space="preserve"> </w:t>
      </w:r>
      <w:r>
        <w:rPr>
          <w:rFonts w:ascii="Lucida Sans Unicode" w:hAnsi="Lucida Sans Unicode"/>
          <w:spacing w:val="12"/>
        </w:rPr>
        <w:t xml:space="preserve"> </w:t>
      </w:r>
      <w:r>
        <w:rPr>
          <w:rFonts w:ascii="Georgia" w:hAnsi="Georgia"/>
        </w:rPr>
        <w:t>0</w:t>
      </w:r>
    </w:p>
    <w:p w:rsidR="00A325FF" w:rsidRDefault="00D10E8B">
      <w:pPr>
        <w:spacing w:before="102" w:line="136" w:lineRule="auto"/>
        <w:ind w:left="149"/>
        <w:rPr>
          <w:i/>
          <w:sz w:val="20"/>
        </w:rPr>
      </w:pPr>
      <w:r>
        <w:br w:type="column"/>
      </w:r>
      <w:r>
        <w:rPr>
          <w:rFonts w:ascii="Georgia" w:hAnsi="Georgia"/>
          <w:position w:val="2"/>
          <w:sz w:val="20"/>
        </w:rPr>
        <w:t xml:space="preserve">0    </w:t>
      </w:r>
      <w:r>
        <w:rPr>
          <w:rFonts w:ascii="Georgia" w:hAnsi="Georgia"/>
          <w:w w:val="105"/>
          <w:position w:val="-9"/>
          <w:sz w:val="20"/>
        </w:rPr>
        <w:t xml:space="preserve">= </w:t>
      </w:r>
      <w:r>
        <w:rPr>
          <w:rFonts w:ascii="Georgia" w:hAnsi="Georgia"/>
          <w:spacing w:val="23"/>
          <w:w w:val="105"/>
          <w:position w:val="-9"/>
          <w:sz w:val="20"/>
        </w:rPr>
        <w:t xml:space="preserve"> </w:t>
      </w:r>
      <w:r>
        <w:rPr>
          <w:i/>
          <w:spacing w:val="-45"/>
          <w:w w:val="105"/>
          <w:position w:val="5"/>
          <w:sz w:val="20"/>
        </w:rPr>
        <w:t>˙</w:t>
      </w:r>
      <w:r>
        <w:rPr>
          <w:i/>
          <w:spacing w:val="-45"/>
          <w:w w:val="105"/>
          <w:sz w:val="20"/>
        </w:rPr>
        <w:t>b</w:t>
      </w:r>
    </w:p>
    <w:p w:rsidR="00A325FF" w:rsidRDefault="00D10E8B">
      <w:pPr>
        <w:tabs>
          <w:tab w:val="left" w:pos="730"/>
        </w:tabs>
        <w:spacing w:line="190" w:lineRule="exact"/>
        <w:ind w:left="140"/>
        <w:rPr>
          <w:rFonts w:ascii="Georgia" w:hAnsi="Georgia"/>
          <w:sz w:val="20"/>
        </w:rPr>
      </w:pPr>
      <w:r>
        <w:rPr>
          <w:i/>
          <w:spacing w:val="-98"/>
          <w:w w:val="149"/>
          <w:position w:val="2"/>
          <w:sz w:val="20"/>
        </w:rPr>
        <w:t>˙</w:t>
      </w:r>
      <w:r>
        <w:rPr>
          <w:i/>
          <w:w w:val="128"/>
          <w:position w:val="2"/>
          <w:sz w:val="20"/>
        </w:rPr>
        <w:t>x</w:t>
      </w:r>
      <w:r>
        <w:rPr>
          <w:w w:val="99"/>
          <w:position w:val="2"/>
          <w:sz w:val="20"/>
        </w:rPr>
        <w:t xml:space="preserve"> </w:t>
      </w:r>
      <w:r>
        <w:rPr>
          <w:position w:val="2"/>
          <w:sz w:val="20"/>
        </w:rPr>
        <w:tab/>
      </w:r>
      <w:r>
        <w:rPr>
          <w:rFonts w:ascii="Georgia" w:hAnsi="Georgia"/>
          <w:spacing w:val="-20"/>
          <w:w w:val="81"/>
          <w:sz w:val="20"/>
        </w:rPr>
        <w:t>0</w:t>
      </w:r>
    </w:p>
    <w:p w:rsidR="00A325FF" w:rsidRDefault="00D10E8B">
      <w:pPr>
        <w:pStyle w:val="Brdtekst"/>
        <w:spacing w:before="1"/>
        <w:rPr>
          <w:rFonts w:ascii="Georgia"/>
          <w:sz w:val="19"/>
        </w:rPr>
      </w:pPr>
      <w:r>
        <w:br w:type="column"/>
      </w:r>
    </w:p>
    <w:p w:rsidR="00A325FF" w:rsidRDefault="00D10E8B">
      <w:pPr>
        <w:pStyle w:val="Brdtekst"/>
        <w:ind w:left="131"/>
      </w:pPr>
      <w:r>
        <w:rPr>
          <w:i/>
          <w:w w:val="105"/>
        </w:rPr>
        <w:t xml:space="preserve">, </w:t>
      </w:r>
      <w:r>
        <w:rPr>
          <w:w w:val="105"/>
        </w:rPr>
        <w:t>instead of the original equation, so the algorithm is</w:t>
      </w:r>
    </w:p>
    <w:p w:rsidR="00A325FF" w:rsidRDefault="00A325FF">
      <w:pPr>
        <w:sectPr w:rsidR="00A325FF">
          <w:type w:val="continuous"/>
          <w:pgSz w:w="12240" w:h="15840"/>
          <w:pgMar w:top="940" w:right="580" w:bottom="280" w:left="940" w:header="708" w:footer="708" w:gutter="0"/>
          <w:cols w:num="4" w:space="708" w:equalWidth="0">
            <w:col w:w="4000" w:space="40"/>
            <w:col w:w="673" w:space="60"/>
            <w:col w:w="830" w:space="39"/>
            <w:col w:w="5078"/>
          </w:cols>
        </w:sectPr>
      </w:pPr>
    </w:p>
    <w:p w:rsidR="00A325FF" w:rsidRDefault="00D10E8B">
      <w:pPr>
        <w:pStyle w:val="Brdtekst"/>
        <w:spacing w:line="278" w:lineRule="exact"/>
        <w:ind w:left="339"/>
      </w:pPr>
      <w:r>
        <w:rPr>
          <w:w w:val="110"/>
        </w:rPr>
        <w:t xml:space="preserve">The matrix </w:t>
      </w:r>
      <w:r>
        <w:rPr>
          <w:i/>
          <w:w w:val="110"/>
        </w:rPr>
        <w:t xml:space="preserve">A </w:t>
      </w:r>
      <w:r>
        <w:rPr>
          <w:w w:val="110"/>
        </w:rPr>
        <w:t xml:space="preserve">and the states </w:t>
      </w:r>
      <w:r>
        <w:rPr>
          <w:rFonts w:ascii="Lucida Sans Unicode"/>
          <w:w w:val="110"/>
        </w:rPr>
        <w:t>|</w:t>
      </w:r>
      <w:r>
        <w:rPr>
          <w:i/>
          <w:w w:val="110"/>
        </w:rPr>
        <w:t>x</w:t>
      </w:r>
      <w:r>
        <w:rPr>
          <w:rFonts w:ascii="Lucida Sans Unicode"/>
          <w:w w:val="110"/>
        </w:rPr>
        <w:t xml:space="preserve">) </w:t>
      </w:r>
      <w:r>
        <w:rPr>
          <w:w w:val="110"/>
        </w:rPr>
        <w:t xml:space="preserve">and </w:t>
      </w:r>
      <w:r>
        <w:rPr>
          <w:rFonts w:ascii="Lucida Sans Unicode"/>
          <w:w w:val="110"/>
        </w:rPr>
        <w:t>|</w:t>
      </w:r>
      <w:r>
        <w:rPr>
          <w:i/>
          <w:w w:val="110"/>
        </w:rPr>
        <w:t>b</w:t>
      </w:r>
      <w:r>
        <w:rPr>
          <w:rFonts w:ascii="Lucida Sans Unicode"/>
          <w:w w:val="110"/>
        </w:rPr>
        <w:t xml:space="preserve">) </w:t>
      </w:r>
      <w:r>
        <w:rPr>
          <w:w w:val="110"/>
        </w:rPr>
        <w:t xml:space="preserve">can be expanded in terms of the eigenstates of </w:t>
      </w:r>
      <w:r>
        <w:rPr>
          <w:i/>
          <w:w w:val="110"/>
        </w:rPr>
        <w:t xml:space="preserve">A </w:t>
      </w:r>
      <w:r>
        <w:rPr>
          <w:w w:val="110"/>
        </w:rPr>
        <w:t>as</w:t>
      </w:r>
    </w:p>
    <w:p w:rsidR="00A325FF" w:rsidRDefault="00D10E8B">
      <w:pPr>
        <w:tabs>
          <w:tab w:val="left" w:pos="5354"/>
        </w:tabs>
        <w:spacing w:before="105" w:line="37" w:lineRule="exact"/>
        <w:ind w:left="3055"/>
        <w:rPr>
          <w:i/>
          <w:sz w:val="14"/>
        </w:rPr>
      </w:pPr>
      <w:r>
        <w:rPr>
          <w:i/>
          <w:w w:val="135"/>
          <w:sz w:val="14"/>
        </w:rPr>
        <w:t>N</w:t>
      </w:r>
      <w:r>
        <w:rPr>
          <w:i/>
          <w:w w:val="135"/>
          <w:sz w:val="14"/>
        </w:rPr>
        <w:tab/>
        <w:t>N</w:t>
      </w:r>
    </w:p>
    <w:p w:rsidR="00A325FF" w:rsidRDefault="002220C9">
      <w:pPr>
        <w:tabs>
          <w:tab w:val="left" w:pos="4651"/>
          <w:tab w:val="left" w:pos="9947"/>
        </w:tabs>
        <w:spacing w:line="431" w:lineRule="exact"/>
        <w:ind w:left="2566"/>
        <w:rPr>
          <w:sz w:val="20"/>
        </w:rPr>
      </w:pPr>
      <w:r>
        <w:rPr>
          <w:noProof/>
          <w:lang w:val="da-DK" w:eastAsia="da-DK" w:bidi="ar-SA"/>
        </w:rPr>
        <mc:AlternateContent>
          <mc:Choice Requires="wps">
            <w:drawing>
              <wp:anchor distT="0" distB="0" distL="114300" distR="114300" simplePos="0" relativeHeight="482200576" behindDoc="1" locked="0" layoutInCell="1" allowOverlap="1">
                <wp:simplePos x="0" y="0"/>
                <wp:positionH relativeFrom="page">
                  <wp:posOffset>4227830</wp:posOffset>
                </wp:positionH>
                <wp:positionV relativeFrom="paragraph">
                  <wp:posOffset>186690</wp:posOffset>
                </wp:positionV>
                <wp:extent cx="41910" cy="88900"/>
                <wp:effectExtent l="0" t="0" r="0" b="0"/>
                <wp:wrapNone/>
                <wp:docPr id="930" name="Text Box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6" o:spid="_x0000_s2365" type="#_x0000_t202" style="position:absolute;left:0;text-align:left;margin-left:332.9pt;margin-top:14.7pt;width:3.3pt;height:7pt;z-index:-2111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" filled="f" stroked="f">
                <v:textbox inset="0,0,0,0">
                  <w:txbxContent>
                    <w:p w:rsidR="00A325FF" w:rsidRDefault="00D10E8B">
                      <w:pPr>
                        <w:spacing w:line="135" w:lineRule="exact"/>
                        <w:rPr>
                          <w:i/>
                          <w:sz w:val="14"/>
                        </w:rPr>
                      </w:pPr>
                      <w:r>
                        <w:rPr>
                          <w:i/>
                          <w:w w:val="169"/>
                          <w:sz w:val="14"/>
                        </w:rPr>
                        <w:t>j</w:t>
                      </w:r>
                    </w:p>
                  </w:txbxContent>
                </v:textbox>
                <w10:wrap anchorx="page"/>
              </v:shape>
            </w:pict>
          </mc:Fallback>
        </mc:AlternateContent>
      </w:r>
      <w:r w:rsidR="00D10E8B">
        <w:rPr>
          <w:i/>
          <w:w w:val="122"/>
          <w:sz w:val="20"/>
        </w:rPr>
        <w:t>A</w:t>
      </w:r>
      <w:r w:rsidR="00D10E8B">
        <w:rPr>
          <w:i/>
          <w:spacing w:val="5"/>
          <w:sz w:val="20"/>
        </w:rPr>
        <w:t xml:space="preserve"> </w:t>
      </w:r>
      <w:r w:rsidR="00D10E8B">
        <w:rPr>
          <w:rFonts w:ascii="Georgia" w:hAnsi="Georgia"/>
          <w:w w:val="120"/>
          <w:sz w:val="20"/>
        </w:rPr>
        <w:t>=</w:t>
      </w:r>
      <w:r w:rsidR="00D10E8B">
        <w:rPr>
          <w:rFonts w:ascii="Georgia" w:hAnsi="Georgia"/>
          <w:spacing w:val="7"/>
          <w:sz w:val="20"/>
        </w:rPr>
        <w:t xml:space="preserve"> </w:t>
      </w:r>
      <w:r w:rsidR="00D10E8B">
        <w:rPr>
          <w:rFonts w:ascii="Arial" w:hAnsi="Arial"/>
          <w:w w:val="232"/>
          <w:position w:val="19"/>
          <w:sz w:val="20"/>
        </w:rPr>
        <w:t>Σ</w:t>
      </w:r>
      <w:r w:rsidR="00D10E8B">
        <w:rPr>
          <w:rFonts w:ascii="Arial" w:hAnsi="Arial"/>
          <w:spacing w:val="-23"/>
          <w:position w:val="19"/>
          <w:sz w:val="20"/>
        </w:rPr>
        <w:t xml:space="preserve"> </w:t>
      </w:r>
      <w:r w:rsidR="00D10E8B">
        <w:rPr>
          <w:i/>
          <w:w w:val="134"/>
          <w:sz w:val="20"/>
        </w:rPr>
        <w:t>λ</w:t>
      </w:r>
      <w:r w:rsidR="00D10E8B">
        <w:rPr>
          <w:i/>
          <w:spacing w:val="18"/>
          <w:w w:val="162"/>
          <w:sz w:val="20"/>
          <w:vertAlign w:val="subscript"/>
        </w:rPr>
        <w:t>j</w:t>
      </w:r>
      <w:r w:rsidR="00D10E8B">
        <w:rPr>
          <w:rFonts w:ascii="Lucida Sans Unicode" w:hAnsi="Lucida Sans Unicode"/>
          <w:w w:val="73"/>
          <w:sz w:val="20"/>
        </w:rPr>
        <w:t>|</w:t>
      </w:r>
      <w:r w:rsidR="00D10E8B">
        <w:rPr>
          <w:i/>
          <w:w w:val="113"/>
          <w:sz w:val="20"/>
        </w:rPr>
        <w:t>u</w:t>
      </w:r>
      <w:r w:rsidR="00D10E8B">
        <w:rPr>
          <w:i/>
          <w:spacing w:val="18"/>
          <w:w w:val="162"/>
          <w:sz w:val="20"/>
          <w:vertAlign w:val="subscript"/>
        </w:rPr>
        <w:t>j</w:t>
      </w:r>
      <w:r w:rsidR="00D10E8B">
        <w:rPr>
          <w:rFonts w:ascii="Lucida Sans Unicode" w:hAnsi="Lucida Sans Unicode"/>
          <w:w w:val="118"/>
          <w:sz w:val="20"/>
        </w:rPr>
        <w:t>)(</w:t>
      </w:r>
      <w:r w:rsidR="00D10E8B">
        <w:rPr>
          <w:i/>
          <w:w w:val="113"/>
          <w:sz w:val="20"/>
        </w:rPr>
        <w:t>u</w:t>
      </w:r>
      <w:r w:rsidR="00D10E8B">
        <w:rPr>
          <w:i/>
          <w:spacing w:val="18"/>
          <w:w w:val="162"/>
          <w:sz w:val="20"/>
          <w:vertAlign w:val="subscript"/>
        </w:rPr>
        <w:t>j</w:t>
      </w:r>
      <w:r w:rsidR="00D10E8B">
        <w:rPr>
          <w:rFonts w:ascii="Lucida Sans Unicode" w:hAnsi="Lucida Sans Unicode"/>
          <w:w w:val="73"/>
          <w:sz w:val="20"/>
        </w:rPr>
        <w:t>|</w:t>
      </w:r>
      <w:r w:rsidR="00D10E8B">
        <w:rPr>
          <w:i/>
          <w:w w:val="110"/>
          <w:sz w:val="20"/>
        </w:rPr>
        <w:t>,</w:t>
      </w:r>
      <w:r w:rsidR="00D10E8B">
        <w:rPr>
          <w:i/>
          <w:sz w:val="20"/>
        </w:rPr>
        <w:tab/>
      </w:r>
      <w:r w:rsidR="00D10E8B">
        <w:rPr>
          <w:i/>
          <w:w w:val="122"/>
          <w:sz w:val="20"/>
        </w:rPr>
        <w:t>A</w:t>
      </w:r>
      <w:r w:rsidR="00D10E8B">
        <w:rPr>
          <w:rFonts w:ascii="Lucida Sans Unicode" w:hAnsi="Lucida Sans Unicode"/>
          <w:w w:val="104"/>
          <w:sz w:val="20"/>
          <w:vertAlign w:val="superscript"/>
        </w:rPr>
        <w:t>−</w:t>
      </w:r>
      <w:r w:rsidR="00D10E8B">
        <w:rPr>
          <w:w w:val="105"/>
          <w:sz w:val="20"/>
          <w:vertAlign w:val="superscript"/>
        </w:rPr>
        <w:t>1</w:t>
      </w:r>
      <w:r w:rsidR="00D10E8B">
        <w:rPr>
          <w:spacing w:val="15"/>
          <w:sz w:val="20"/>
        </w:rPr>
        <w:t xml:space="preserve"> </w:t>
      </w:r>
      <w:r w:rsidR="00D10E8B">
        <w:rPr>
          <w:rFonts w:ascii="Georgia" w:hAnsi="Georgia"/>
          <w:w w:val="120"/>
          <w:sz w:val="20"/>
        </w:rPr>
        <w:t>=</w:t>
      </w:r>
      <w:r w:rsidR="00D10E8B">
        <w:rPr>
          <w:rFonts w:ascii="Georgia" w:hAnsi="Georgia"/>
          <w:spacing w:val="7"/>
          <w:sz w:val="20"/>
        </w:rPr>
        <w:t xml:space="preserve"> </w:t>
      </w:r>
      <w:r w:rsidR="00D10E8B">
        <w:rPr>
          <w:rFonts w:ascii="Arial" w:hAnsi="Arial"/>
          <w:w w:val="232"/>
          <w:position w:val="19"/>
          <w:sz w:val="20"/>
        </w:rPr>
        <w:t>Σ</w:t>
      </w:r>
      <w:r w:rsidR="00D10E8B">
        <w:rPr>
          <w:rFonts w:ascii="Arial" w:hAnsi="Arial"/>
          <w:spacing w:val="-23"/>
          <w:position w:val="19"/>
          <w:sz w:val="20"/>
        </w:rPr>
        <w:t xml:space="preserve"> </w:t>
      </w:r>
      <w:r w:rsidR="00D10E8B">
        <w:rPr>
          <w:i/>
          <w:w w:val="134"/>
          <w:sz w:val="20"/>
        </w:rPr>
        <w:t>λ</w:t>
      </w:r>
      <w:r w:rsidR="00D10E8B">
        <w:rPr>
          <w:rFonts w:ascii="Lucida Sans Unicode" w:hAnsi="Lucida Sans Unicode"/>
          <w:w w:val="104"/>
          <w:sz w:val="20"/>
          <w:vertAlign w:val="superscript"/>
        </w:rPr>
        <w:t>−</w:t>
      </w:r>
      <w:r w:rsidR="00D10E8B">
        <w:rPr>
          <w:spacing w:val="10"/>
          <w:w w:val="105"/>
          <w:sz w:val="20"/>
          <w:vertAlign w:val="superscript"/>
        </w:rPr>
        <w:t>1</w:t>
      </w:r>
      <w:r w:rsidR="00D10E8B">
        <w:rPr>
          <w:rFonts w:ascii="Lucida Sans Unicode" w:hAnsi="Lucida Sans Unicode"/>
          <w:w w:val="73"/>
          <w:sz w:val="20"/>
        </w:rPr>
        <w:t>|</w:t>
      </w:r>
      <w:r w:rsidR="00D10E8B">
        <w:rPr>
          <w:i/>
          <w:w w:val="113"/>
          <w:sz w:val="20"/>
        </w:rPr>
        <w:t>u</w:t>
      </w:r>
      <w:r w:rsidR="00D10E8B">
        <w:rPr>
          <w:i/>
          <w:spacing w:val="18"/>
          <w:w w:val="162"/>
          <w:sz w:val="20"/>
          <w:vertAlign w:val="subscript"/>
        </w:rPr>
        <w:t>j</w:t>
      </w:r>
      <w:r w:rsidR="00D10E8B">
        <w:rPr>
          <w:rFonts w:ascii="Lucida Sans Unicode" w:hAnsi="Lucida Sans Unicode"/>
          <w:w w:val="118"/>
          <w:sz w:val="20"/>
        </w:rPr>
        <w:t>)(</w:t>
      </w:r>
      <w:r w:rsidR="00D10E8B">
        <w:rPr>
          <w:i/>
          <w:w w:val="113"/>
          <w:sz w:val="20"/>
        </w:rPr>
        <w:t>u</w:t>
      </w:r>
      <w:r w:rsidR="00D10E8B">
        <w:rPr>
          <w:i/>
          <w:spacing w:val="18"/>
          <w:w w:val="162"/>
          <w:sz w:val="20"/>
          <w:vertAlign w:val="subscript"/>
        </w:rPr>
        <w:t>j</w:t>
      </w:r>
      <w:r w:rsidR="00D10E8B">
        <w:rPr>
          <w:rFonts w:ascii="Lucida Sans Unicode" w:hAnsi="Lucida Sans Unicode"/>
          <w:w w:val="73"/>
          <w:sz w:val="20"/>
        </w:rPr>
        <w:t>|</w:t>
      </w:r>
      <w:r w:rsidR="00D10E8B">
        <w:rPr>
          <w:i/>
          <w:w w:val="110"/>
          <w:sz w:val="20"/>
        </w:rPr>
        <w:t>,</w:t>
      </w:r>
      <w:r w:rsidR="00D10E8B">
        <w:rPr>
          <w:i/>
          <w:sz w:val="20"/>
        </w:rPr>
        <w:tab/>
      </w:r>
      <w:r w:rsidR="00D10E8B">
        <w:rPr>
          <w:spacing w:val="-1"/>
          <w:w w:val="106"/>
          <w:sz w:val="20"/>
        </w:rPr>
        <w:t>(67)</w:t>
      </w:r>
    </w:p>
    <w:p w:rsidR="00A325FF" w:rsidRDefault="00A325FF">
      <w:pPr>
        <w:spacing w:line="431" w:lineRule="exact"/>
        <w:rPr>
          <w:sz w:val="20"/>
        </w:rPr>
        <w:sectPr w:rsidR="00A325FF">
          <w:type w:val="continuous"/>
          <w:pgSz w:w="12240" w:h="15840"/>
          <w:pgMar w:top="940" w:right="580" w:bottom="280" w:left="940" w:header="708" w:footer="708" w:gutter="0"/>
          <w:cols w:space="708"/>
        </w:sectPr>
      </w:pPr>
    </w:p>
    <w:p w:rsidR="00A325FF" w:rsidRDefault="002220C9">
      <w:pPr>
        <w:spacing w:before="16" w:line="360" w:lineRule="auto"/>
        <w:ind w:left="3055" w:right="-16" w:hanging="68"/>
        <w:rPr>
          <w:i/>
          <w:sz w:val="14"/>
        </w:rPr>
      </w:pPr>
      <w:r>
        <w:rPr>
          <w:noProof/>
          <w:lang w:val="da-DK" w:eastAsia="da-DK" w:bidi="ar-SA"/>
        </w:rPr>
        <mc:AlternateContent>
          <mc:Choice Requires="wps">
            <w:drawing>
              <wp:anchor distT="0" distB="0" distL="114300" distR="114300" simplePos="0" relativeHeight="482201088" behindDoc="1" locked="0" layoutInCell="1" allowOverlap="1">
                <wp:simplePos x="0" y="0"/>
                <wp:positionH relativeFrom="page">
                  <wp:posOffset>2490470</wp:posOffset>
                </wp:positionH>
                <wp:positionV relativeFrom="paragraph">
                  <wp:posOffset>187325</wp:posOffset>
                </wp:positionV>
                <wp:extent cx="182880" cy="472440"/>
                <wp:effectExtent l="0" t="0" r="0" b="0"/>
                <wp:wrapNone/>
                <wp:docPr id="929" name="Text Box 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5" o:spid="_x0000_s2366" type="#_x0000_t202" style="position:absolute;left:0;text-align:left;margin-left:196.1pt;margin-top:14.75pt;width:14.4pt;height:37.2pt;z-index:-2111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i/>
          <w:w w:val="145"/>
          <w:sz w:val="14"/>
        </w:rPr>
        <w:t>j</w:t>
      </w:r>
      <w:r w:rsidR="00D10E8B">
        <w:rPr>
          <w:w w:val="145"/>
          <w:sz w:val="14"/>
        </w:rPr>
        <w:t xml:space="preserve">=1 </w:t>
      </w:r>
      <w:r w:rsidR="00D10E8B">
        <w:rPr>
          <w:i/>
          <w:w w:val="145"/>
          <w:sz w:val="14"/>
        </w:rPr>
        <w:t>N</w:t>
      </w:r>
    </w:p>
    <w:p w:rsidR="00A325FF" w:rsidRDefault="00D10E8B">
      <w:pPr>
        <w:spacing w:before="16"/>
        <w:ind w:left="1983"/>
        <w:rPr>
          <w:sz w:val="14"/>
        </w:rPr>
      </w:pPr>
      <w:r>
        <w:br w:type="column"/>
      </w:r>
      <w:r>
        <w:rPr>
          <w:i/>
          <w:w w:val="145"/>
          <w:sz w:val="14"/>
        </w:rPr>
        <w:t>j</w:t>
      </w:r>
      <w:r>
        <w:rPr>
          <w:w w:val="145"/>
          <w:sz w:val="14"/>
        </w:rPr>
        <w:t>=1</w:t>
      </w:r>
    </w:p>
    <w:p w:rsidR="00A325FF" w:rsidRDefault="00A325FF">
      <w:pPr>
        <w:rPr>
          <w:sz w:val="14"/>
        </w:rPr>
        <w:sectPr w:rsidR="00A325FF">
          <w:type w:val="continuous"/>
          <w:pgSz w:w="12240" w:h="15840"/>
          <w:pgMar w:top="940" w:right="580" w:bottom="280" w:left="940" w:header="708" w:footer="708" w:gutter="0"/>
          <w:cols w:num="2" w:space="708" w:equalWidth="0">
            <w:col w:w="3264" w:space="40"/>
            <w:col w:w="7416"/>
          </w:cols>
        </w:sectPr>
      </w:pPr>
    </w:p>
    <w:p w:rsidR="00A325FF" w:rsidRDefault="00D10E8B">
      <w:pPr>
        <w:tabs>
          <w:tab w:val="left" w:pos="3302"/>
          <w:tab w:val="left" w:pos="9947"/>
        </w:tabs>
        <w:spacing w:line="227" w:lineRule="exact"/>
        <w:ind w:left="2497"/>
        <w:rPr>
          <w:sz w:val="20"/>
        </w:rPr>
      </w:pPr>
      <w:r>
        <w:rPr>
          <w:rFonts w:ascii="Lucida Sans Unicode" w:hAnsi="Lucida Sans Unicode"/>
          <w:w w:val="73"/>
          <w:sz w:val="20"/>
        </w:rPr>
        <w:t>|</w:t>
      </w:r>
      <w:r>
        <w:rPr>
          <w:i/>
          <w:w w:val="85"/>
          <w:sz w:val="20"/>
        </w:rPr>
        <w:t>b</w:t>
      </w:r>
      <w:r>
        <w:rPr>
          <w:rFonts w:ascii="Lucida Sans Unicode" w:hAnsi="Lucida Sans Unicode"/>
          <w:w w:val="118"/>
          <w:sz w:val="20"/>
        </w:rPr>
        <w:t>)</w:t>
      </w:r>
      <w:r>
        <w:rPr>
          <w:rFonts w:ascii="Lucida Sans Unicode" w:hAnsi="Lucida Sans Unicode"/>
          <w:spacing w:val="-8"/>
          <w:sz w:val="20"/>
        </w:rPr>
        <w:t xml:space="preserve"> </w:t>
      </w:r>
      <w:r>
        <w:rPr>
          <w:rFonts w:ascii="Georgia" w:hAnsi="Georgia"/>
          <w:w w:val="120"/>
          <w:sz w:val="20"/>
        </w:rPr>
        <w:t>=</w:t>
      </w:r>
      <w:r>
        <w:rPr>
          <w:rFonts w:ascii="Georgia" w:hAnsi="Georgia"/>
          <w:sz w:val="20"/>
        </w:rPr>
        <w:tab/>
      </w:r>
      <w:r>
        <w:rPr>
          <w:i/>
          <w:w w:val="113"/>
          <w:sz w:val="20"/>
        </w:rPr>
        <w:t>β</w:t>
      </w:r>
      <w:r>
        <w:rPr>
          <w:i/>
          <w:spacing w:val="18"/>
          <w:w w:val="162"/>
          <w:sz w:val="20"/>
          <w:vertAlign w:val="subscript"/>
        </w:rPr>
        <w:t>j</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118"/>
          <w:sz w:val="20"/>
        </w:rPr>
        <w:t>)</w:t>
      </w:r>
      <w:r>
        <w:rPr>
          <w:rFonts w:ascii="Lucida Sans Unicode" w:hAnsi="Lucida Sans Unicode"/>
          <w:sz w:val="20"/>
        </w:rPr>
        <w:t xml:space="preserve">  </w:t>
      </w:r>
      <w:r>
        <w:rPr>
          <w:rFonts w:ascii="Lucida Sans Unicode" w:hAnsi="Lucida Sans Unicode"/>
          <w:spacing w:val="9"/>
          <w:sz w:val="20"/>
        </w:rPr>
        <w:t xml:space="preserve"> </w:t>
      </w:r>
      <w:r>
        <w:rPr>
          <w:w w:val="104"/>
          <w:sz w:val="20"/>
        </w:rPr>
        <w:t>where</w:t>
      </w:r>
      <w:r>
        <w:rPr>
          <w:spacing w:val="5"/>
          <w:sz w:val="20"/>
        </w:rPr>
        <w:t xml:space="preserve"> </w:t>
      </w:r>
      <w:r>
        <w:rPr>
          <w:i/>
          <w:w w:val="113"/>
          <w:sz w:val="20"/>
        </w:rPr>
        <w:t>β</w:t>
      </w:r>
      <w:r>
        <w:rPr>
          <w:i/>
          <w:w w:val="162"/>
          <w:sz w:val="20"/>
          <w:vertAlign w:val="subscript"/>
        </w:rPr>
        <w:t>j</w:t>
      </w:r>
      <w:r>
        <w:rPr>
          <w:i/>
          <w:spacing w:val="23"/>
          <w:sz w:val="20"/>
        </w:rPr>
        <w:t xml:space="preserve"> </w:t>
      </w:r>
      <w:r>
        <w:rPr>
          <w:rFonts w:ascii="Georgia" w:hAnsi="Georgia"/>
          <w:w w:val="120"/>
          <w:sz w:val="20"/>
        </w:rPr>
        <w:t>=</w:t>
      </w:r>
      <w:r>
        <w:rPr>
          <w:rFonts w:ascii="Georgia" w:hAnsi="Georgia"/>
          <w:spacing w:val="7"/>
          <w:sz w:val="20"/>
        </w:rPr>
        <w:t xml:space="preserve"> </w:t>
      </w:r>
      <w:r>
        <w:rPr>
          <w:rFonts w:ascii="Lucida Sans Unicode" w:hAnsi="Lucida Sans Unicode"/>
          <w:w w:val="118"/>
          <w:sz w:val="20"/>
        </w:rPr>
        <w:t>(</w:t>
      </w:r>
      <w:r>
        <w:rPr>
          <w:i/>
          <w:w w:val="113"/>
          <w:sz w:val="20"/>
        </w:rPr>
        <w:t>u</w:t>
      </w:r>
      <w:r>
        <w:rPr>
          <w:i/>
          <w:spacing w:val="18"/>
          <w:w w:val="162"/>
          <w:sz w:val="20"/>
          <w:vertAlign w:val="subscript"/>
        </w:rPr>
        <w:t>j</w:t>
      </w:r>
      <w:r>
        <w:rPr>
          <w:rFonts w:ascii="Lucida Sans Unicode" w:hAnsi="Lucida Sans Unicode"/>
          <w:w w:val="73"/>
          <w:sz w:val="20"/>
        </w:rPr>
        <w:t>|</w:t>
      </w:r>
      <w:r>
        <w:rPr>
          <w:i/>
          <w:w w:val="85"/>
          <w:sz w:val="20"/>
        </w:rPr>
        <w:t>b</w:t>
      </w:r>
      <w:r>
        <w:rPr>
          <w:rFonts w:ascii="Lucida Sans Unicode" w:hAnsi="Lucida Sans Unicode"/>
          <w:w w:val="118"/>
          <w:sz w:val="20"/>
        </w:rPr>
        <w:t>)</w:t>
      </w:r>
      <w:r>
        <w:rPr>
          <w:i/>
          <w:w w:val="110"/>
          <w:sz w:val="20"/>
        </w:rPr>
        <w:t>,</w:t>
      </w:r>
      <w:r>
        <w:rPr>
          <w:i/>
          <w:sz w:val="20"/>
        </w:rPr>
        <w:t xml:space="preserve"> </w:t>
      </w:r>
      <w:r>
        <w:rPr>
          <w:i/>
          <w:spacing w:val="-12"/>
          <w:sz w:val="20"/>
        </w:rPr>
        <w:t xml:space="preserve"> </w:t>
      </w:r>
      <w:r>
        <w:rPr>
          <w:spacing w:val="-1"/>
          <w:w w:val="111"/>
          <w:sz w:val="20"/>
        </w:rPr>
        <w:t>an</w:t>
      </w:r>
      <w:r>
        <w:rPr>
          <w:w w:val="111"/>
          <w:sz w:val="20"/>
        </w:rPr>
        <w:t>d</w:t>
      </w:r>
      <w:r>
        <w:rPr>
          <w:sz w:val="20"/>
        </w:rPr>
        <w:tab/>
      </w:r>
      <w:r>
        <w:rPr>
          <w:spacing w:val="-1"/>
          <w:w w:val="106"/>
          <w:sz w:val="20"/>
        </w:rPr>
        <w:t>(68)</w:t>
      </w:r>
    </w:p>
    <w:p w:rsidR="00A325FF" w:rsidRDefault="002220C9">
      <w:pPr>
        <w:spacing w:before="16" w:line="112" w:lineRule="exact"/>
        <w:ind w:left="2987"/>
        <w:rPr>
          <w:sz w:val="14"/>
        </w:rPr>
      </w:pPr>
      <w:r>
        <w:rPr>
          <w:noProof/>
          <w:lang w:val="da-DK" w:eastAsia="da-DK" w:bidi="ar-SA"/>
        </w:rPr>
        <mc:AlternateContent>
          <mc:Choice Requires="wps">
            <w:drawing>
              <wp:anchor distT="0" distB="0" distL="114300" distR="114300" simplePos="0" relativeHeight="482201600" behindDoc="1" locked="0" layoutInCell="1" allowOverlap="1">
                <wp:simplePos x="0" y="0"/>
                <wp:positionH relativeFrom="page">
                  <wp:posOffset>5078095</wp:posOffset>
                </wp:positionH>
                <wp:positionV relativeFrom="paragraph">
                  <wp:posOffset>208280</wp:posOffset>
                </wp:positionV>
                <wp:extent cx="80645" cy="88900"/>
                <wp:effectExtent l="0" t="0" r="0" b="0"/>
                <wp:wrapNone/>
                <wp:docPr id="928" name="Text Box 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5"/>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4" o:spid="_x0000_s2367" type="#_x0000_t202" style="position:absolute;left:0;text-align:left;margin-left:399.85pt;margin-top:16.4pt;width:6.35pt;height:7pt;z-index:-2111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" filled="f" stroked="f">
                <v:textbox inset="0,0,0,0">
                  <w:txbxContent>
                    <w:p w:rsidR="00A325FF" w:rsidRDefault="00D10E8B">
                      <w:pPr>
                        <w:spacing w:line="135" w:lineRule="exact"/>
                        <w:rPr>
                          <w:i/>
                          <w:sz w:val="14"/>
                        </w:rPr>
                      </w:pPr>
                      <w:r>
                        <w:rPr>
                          <w:i/>
                          <w:w w:val="135"/>
                          <w:sz w:val="14"/>
                        </w:rPr>
                        <w:t>N</w:t>
                      </w:r>
                    </w:p>
                  </w:txbxContent>
                </v:textbox>
                <w10:wrap anchorx="page"/>
              </v:shape>
            </w:pict>
          </mc:Fallback>
        </mc:AlternateContent>
      </w:r>
      <w:r w:rsidR="00D10E8B">
        <w:rPr>
          <w:i/>
          <w:w w:val="145"/>
          <w:sz w:val="14"/>
        </w:rPr>
        <w:t>j</w:t>
      </w:r>
      <w:r w:rsidR="00D10E8B">
        <w:rPr>
          <w:w w:val="145"/>
          <w:sz w:val="14"/>
        </w:rPr>
        <w:t>=1</w:t>
      </w:r>
    </w:p>
    <w:p w:rsidR="00A325FF" w:rsidRDefault="00A325FF">
      <w:pPr>
        <w:spacing w:line="112" w:lineRule="exact"/>
        <w:rPr>
          <w:sz w:val="14"/>
        </w:rPr>
        <w:sectPr w:rsidR="00A325FF">
          <w:type w:val="continuous"/>
          <w:pgSz w:w="12240" w:h="15840"/>
          <w:pgMar w:top="940" w:right="580" w:bottom="280" w:left="940" w:header="708" w:footer="708" w:gutter="0"/>
          <w:cols w:space="708"/>
        </w:sectPr>
      </w:pPr>
    </w:p>
    <w:p w:rsidR="00A325FF" w:rsidRDefault="00A325FF">
      <w:pPr>
        <w:pStyle w:val="Brdtekst"/>
        <w:spacing w:before="2"/>
        <w:rPr>
          <w:sz w:val="15"/>
        </w:rPr>
      </w:pPr>
    </w:p>
    <w:p w:rsidR="00A325FF" w:rsidRDefault="002220C9">
      <w:pPr>
        <w:spacing w:line="152" w:lineRule="exact"/>
        <w:ind w:right="440"/>
        <w:jc w:val="right"/>
        <w:rPr>
          <w:i/>
          <w:sz w:val="14"/>
        </w:rPr>
      </w:pPr>
      <w:r>
        <w:rPr>
          <w:noProof/>
          <w:lang w:val="da-DK" w:eastAsia="da-DK" w:bidi="ar-SA"/>
        </w:rPr>
        <mc:AlternateContent>
          <mc:Choice Requires="wps">
            <w:drawing>
              <wp:anchor distT="0" distB="0" distL="114300" distR="114300" simplePos="0" relativeHeight="482204160" behindDoc="1" locked="0" layoutInCell="1" allowOverlap="1">
                <wp:simplePos x="0" y="0"/>
                <wp:positionH relativeFrom="page">
                  <wp:posOffset>3028315</wp:posOffset>
                </wp:positionH>
                <wp:positionV relativeFrom="paragraph">
                  <wp:posOffset>-73025</wp:posOffset>
                </wp:positionV>
                <wp:extent cx="147955" cy="568960"/>
                <wp:effectExtent l="0" t="0" r="0" b="0"/>
                <wp:wrapNone/>
                <wp:docPr id="927" name="Text Box 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auto"/>
                              <w:rPr>
                                <w:rFonts w:ascii="Arial" w:hAnsi="Arial"/>
                              </w:rPr>
                            </w:pPr>
                            <w:r>
                              <w:rPr>
                                <w:rFonts w:ascii="Arial" w:hAnsi="Arial"/>
                                <w:spacing w:val="1"/>
                                <w:w w:val="283"/>
                              </w:rPr>
                              <w:t>.</w:t>
                            </w:r>
                            <w:r>
                              <w:rPr>
                                <w:rFonts w:ascii="Arial" w:hAnsi="Arial"/>
                                <w:spacing w:val="-215"/>
                                <w:w w:val="232"/>
                                <w:position w:val="-14"/>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3" o:spid="_x0000_s2368" type="#_x0000_t202" style="position:absolute;left:0;text-align:left;margin-left:238.45pt;margin-top:-5.75pt;width:11.65pt;height:44.8pt;z-index:-2111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UJbtQ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" filled="f" stroked="f">
                <v:textbox inset="0,0,0,0">
                  <w:txbxContent>
                    <w:p w:rsidR="00A325FF" w:rsidRDefault="00D10E8B">
                      <w:pPr>
                        <w:pStyle w:val="Brdtekst"/>
                        <w:spacing w:line="196" w:lineRule="auto"/>
                        <w:rPr>
                          <w:rFonts w:ascii="Arial" w:hAnsi="Arial"/>
                        </w:rPr>
                      </w:pPr>
                      <w:r>
                        <w:rPr>
                          <w:rFonts w:ascii="Arial" w:hAnsi="Arial"/>
                          <w:spacing w:val="1"/>
                          <w:w w:val="283"/>
                        </w:rPr>
                        <w:t>.</w:t>
                      </w:r>
                      <w:r>
                        <w:rPr>
                          <w:rFonts w:ascii="Arial" w:hAnsi="Arial"/>
                          <w:spacing w:val="-215"/>
                          <w:w w:val="232"/>
                          <w:position w:val="-14"/>
                        </w:rPr>
                        <w:t>Σ</w:t>
                      </w:r>
                    </w:p>
                  </w:txbxContent>
                </v:textbox>
                <w10:wrap anchorx="page"/>
              </v:shape>
            </w:pict>
          </mc:Fallback>
        </mc:AlternateContent>
      </w:r>
      <w:r w:rsidR="00D10E8B">
        <w:rPr>
          <w:i/>
          <w:w w:val="135"/>
          <w:sz w:val="14"/>
        </w:rPr>
        <w:t>N</w:t>
      </w:r>
    </w:p>
    <w:p w:rsidR="00A325FF" w:rsidRDefault="00D10E8B">
      <w:pPr>
        <w:tabs>
          <w:tab w:val="left" w:pos="1294"/>
        </w:tabs>
        <w:spacing w:line="32" w:lineRule="exact"/>
        <w:jc w:val="right"/>
        <w:rPr>
          <w:sz w:val="14"/>
        </w:rPr>
      </w:pPr>
      <w:r>
        <w:rPr>
          <w:rFonts w:ascii="Lucida Sans Unicode" w:hAnsi="Lucida Sans Unicode"/>
          <w:w w:val="115"/>
          <w:sz w:val="14"/>
        </w:rPr>
        <w:t>−</w:t>
      </w:r>
      <w:r>
        <w:rPr>
          <w:w w:val="115"/>
          <w:sz w:val="14"/>
        </w:rPr>
        <w:t>1</w:t>
      </w:r>
      <w:r>
        <w:rPr>
          <w:w w:val="115"/>
          <w:sz w:val="14"/>
        </w:rPr>
        <w:tab/>
      </w:r>
      <w:r>
        <w:rPr>
          <w:rFonts w:ascii="Lucida Sans Unicode" w:hAnsi="Lucida Sans Unicode"/>
          <w:spacing w:val="-1"/>
          <w:w w:val="110"/>
          <w:sz w:val="14"/>
        </w:rPr>
        <w:t>−</w:t>
      </w:r>
      <w:r>
        <w:rPr>
          <w:spacing w:val="-1"/>
          <w:w w:val="110"/>
          <w:sz w:val="14"/>
        </w:rPr>
        <w:t>1</w:t>
      </w:r>
    </w:p>
    <w:p w:rsidR="00A325FF" w:rsidRDefault="00D10E8B">
      <w:pPr>
        <w:spacing w:line="194" w:lineRule="auto"/>
        <w:ind w:left="659"/>
        <w:rPr>
          <w:i/>
          <w:sz w:val="14"/>
        </w:rPr>
      </w:pPr>
      <w:r>
        <w:br w:type="column"/>
      </w:r>
      <w:r>
        <w:rPr>
          <w:rFonts w:ascii="Arial" w:hAnsi="Arial"/>
          <w:w w:val="127"/>
          <w:position w:val="-5"/>
          <w:sz w:val="20"/>
        </w:rPr>
        <w:t>Σ</w:t>
      </w:r>
      <w:r>
        <w:rPr>
          <w:rFonts w:ascii="Arial" w:hAnsi="Arial"/>
          <w:spacing w:val="-23"/>
          <w:position w:val="-5"/>
          <w:sz w:val="20"/>
        </w:rPr>
        <w:t xml:space="preserve"> </w:t>
      </w:r>
      <w:r>
        <w:rPr>
          <w:rFonts w:ascii="Arial" w:hAnsi="Arial"/>
          <w:spacing w:val="-26"/>
          <w:w w:val="116"/>
          <w:sz w:val="20"/>
        </w:rPr>
        <w:t></w:t>
      </w:r>
      <w:r>
        <w:rPr>
          <w:rFonts w:ascii="Arial" w:hAnsi="Arial"/>
          <w:spacing w:val="-241"/>
          <w:w w:val="232"/>
          <w:position w:val="-20"/>
          <w:sz w:val="20"/>
        </w:rPr>
        <w:t>Σ</w:t>
      </w:r>
      <w:r>
        <w:rPr>
          <w:i/>
          <w:spacing w:val="-26"/>
          <w:w w:val="135"/>
          <w:position w:val="-14"/>
          <w:sz w:val="14"/>
        </w:rPr>
        <w:t>N</w:t>
      </w:r>
    </w:p>
    <w:p w:rsidR="00A325FF" w:rsidRDefault="00D10E8B">
      <w:pPr>
        <w:tabs>
          <w:tab w:val="left" w:pos="1049"/>
        </w:tabs>
        <w:spacing w:line="148" w:lineRule="auto"/>
        <w:ind w:left="609"/>
        <w:rPr>
          <w:i/>
          <w:sz w:val="14"/>
        </w:rPr>
      </w:pPr>
      <w:r>
        <w:br w:type="column"/>
      </w:r>
      <w:r>
        <w:rPr>
          <w:rFonts w:ascii="Arial" w:hAnsi="Arial"/>
          <w:w w:val="135"/>
          <w:sz w:val="20"/>
        </w:rPr>
        <w:t></w:t>
      </w:r>
      <w:r>
        <w:rPr>
          <w:rFonts w:ascii="Arial" w:hAnsi="Arial"/>
          <w:w w:val="135"/>
          <w:sz w:val="20"/>
        </w:rPr>
        <w:tab/>
      </w:r>
      <w:r>
        <w:rPr>
          <w:rFonts w:ascii="Arial" w:hAnsi="Arial"/>
          <w:w w:val="215"/>
          <w:position w:val="-20"/>
          <w:sz w:val="20"/>
        </w:rPr>
        <w:t>Σ</w:t>
      </w:r>
      <w:r>
        <w:rPr>
          <w:rFonts w:ascii="Arial" w:hAnsi="Arial"/>
          <w:spacing w:val="-61"/>
          <w:w w:val="215"/>
          <w:position w:val="-20"/>
          <w:sz w:val="20"/>
        </w:rPr>
        <w:t xml:space="preserve"> </w:t>
      </w:r>
      <w:r>
        <w:rPr>
          <w:i/>
          <w:w w:val="135"/>
          <w:position w:val="-26"/>
          <w:sz w:val="20"/>
          <w:u w:val="single"/>
        </w:rPr>
        <w:t>β</w:t>
      </w:r>
      <w:r>
        <w:rPr>
          <w:i/>
          <w:w w:val="135"/>
          <w:position w:val="-29"/>
          <w:sz w:val="14"/>
        </w:rPr>
        <w:t>j</w:t>
      </w:r>
    </w:p>
    <w:p w:rsidR="00A325FF" w:rsidRDefault="002220C9">
      <w:pPr>
        <w:pStyle w:val="Brdtekst"/>
        <w:spacing w:before="1"/>
        <w:rPr>
          <w:i/>
          <w:sz w:val="14"/>
        </w:rPr>
      </w:pPr>
      <w:r>
        <w:rPr>
          <w:noProof/>
          <w:lang w:val="da-DK" w:eastAsia="da-DK" w:bidi="ar-SA"/>
        </w:rPr>
        <mc:AlternateContent>
          <mc:Choice Requires="wps">
            <w:drawing>
              <wp:anchor distT="0" distB="0" distL="0" distR="0" simplePos="0" relativeHeight="487960064" behindDoc="1" locked="0" layoutInCell="1" allowOverlap="1">
                <wp:simplePos x="0" y="0"/>
                <wp:positionH relativeFrom="page">
                  <wp:posOffset>5324475</wp:posOffset>
                </wp:positionH>
                <wp:positionV relativeFrom="paragraph">
                  <wp:posOffset>118110</wp:posOffset>
                </wp:positionV>
                <wp:extent cx="41910" cy="88900"/>
                <wp:effectExtent l="0" t="0" r="0" b="0"/>
                <wp:wrapTopAndBottom/>
                <wp:docPr id="926" name="Text Box 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2" o:spid="_x0000_s2369" type="#_x0000_t202" style="position:absolute;margin-left:419.25pt;margin-top:9.3pt;width:3.3pt;height:7pt;z-index:-15356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" filled="f" stroked="f">
                <v:textbox inset="0,0,0,0">
                  <w:txbxContent>
                    <w:p w:rsidR="00A325FF" w:rsidRDefault="00D10E8B">
                      <w:pPr>
                        <w:spacing w:line="135" w:lineRule="exact"/>
                        <w:rPr>
                          <w:i/>
                          <w:sz w:val="14"/>
                        </w:rPr>
                      </w:pPr>
                      <w:r>
                        <w:rPr>
                          <w:i/>
                          <w:w w:val="169"/>
                          <w:sz w:val="14"/>
                        </w:rPr>
                        <w:t>j</w:t>
                      </w:r>
                    </w:p>
                  </w:txbxContent>
                </v:textbox>
                <w10:wrap type="topAndBottom" anchorx="page"/>
              </v:shape>
            </w:pict>
          </mc:Fallback>
        </mc:AlternateContent>
      </w:r>
    </w:p>
    <w:p w:rsidR="00A325FF" w:rsidRDefault="00A325FF">
      <w:pPr>
        <w:rPr>
          <w:sz w:val="14"/>
        </w:rPr>
        <w:sectPr w:rsidR="00A325FF">
          <w:type w:val="continuous"/>
          <w:pgSz w:w="12240" w:h="15840"/>
          <w:pgMar w:top="940" w:right="580" w:bottom="280" w:left="940" w:header="708" w:footer="708" w:gutter="0"/>
          <w:cols w:num="3" w:space="708" w:equalWidth="0">
            <w:col w:w="4631" w:space="40"/>
            <w:col w:w="1225" w:space="39"/>
            <w:col w:w="4785"/>
          </w:cols>
        </w:sectPr>
      </w:pPr>
    </w:p>
    <w:p w:rsidR="00A325FF" w:rsidRDefault="00D10E8B">
      <w:pPr>
        <w:spacing w:line="128" w:lineRule="exact"/>
        <w:jc w:val="right"/>
        <w:rPr>
          <w:i/>
          <w:sz w:val="20"/>
        </w:rPr>
      </w:pPr>
      <w:r>
        <w:rPr>
          <w:rFonts w:ascii="Lucida Sans Unicode" w:hAnsi="Lucida Sans Unicode"/>
          <w:w w:val="105"/>
          <w:sz w:val="20"/>
        </w:rPr>
        <w:t>|</w:t>
      </w:r>
      <w:r>
        <w:rPr>
          <w:i/>
          <w:w w:val="105"/>
          <w:sz w:val="20"/>
        </w:rPr>
        <w:t>x</w:t>
      </w:r>
      <w:r>
        <w:rPr>
          <w:rFonts w:ascii="Lucida Sans Unicode" w:hAnsi="Lucida Sans Unicode"/>
          <w:w w:val="105"/>
          <w:sz w:val="20"/>
        </w:rPr>
        <w:t xml:space="preserve">) ∝ </w:t>
      </w:r>
      <w:r>
        <w:rPr>
          <w:i/>
          <w:w w:val="105"/>
          <w:sz w:val="20"/>
        </w:rPr>
        <w:t>A</w:t>
      </w:r>
    </w:p>
    <w:p w:rsidR="00A325FF" w:rsidRDefault="00D10E8B">
      <w:pPr>
        <w:spacing w:line="128" w:lineRule="exact"/>
        <w:ind w:left="173"/>
        <w:rPr>
          <w:rFonts w:ascii="Georgia"/>
          <w:sz w:val="20"/>
        </w:rPr>
      </w:pPr>
      <w:r>
        <w:br w:type="column"/>
      </w:r>
      <w:r>
        <w:rPr>
          <w:rFonts w:ascii="Lucida Sans Unicode"/>
          <w:w w:val="105"/>
          <w:sz w:val="20"/>
        </w:rPr>
        <w:t>|</w:t>
      </w:r>
      <w:r>
        <w:rPr>
          <w:i/>
          <w:w w:val="105"/>
          <w:sz w:val="20"/>
        </w:rPr>
        <w:t>b</w:t>
      </w:r>
      <w:r>
        <w:rPr>
          <w:rFonts w:ascii="Lucida Sans Unicode"/>
          <w:w w:val="105"/>
          <w:sz w:val="20"/>
        </w:rPr>
        <w:t>)</w:t>
      </w:r>
      <w:r>
        <w:rPr>
          <w:rFonts w:ascii="Lucida Sans Unicode"/>
          <w:spacing w:val="-22"/>
          <w:w w:val="105"/>
          <w:sz w:val="20"/>
        </w:rPr>
        <w:t xml:space="preserve"> </w:t>
      </w:r>
      <w:r>
        <w:rPr>
          <w:rFonts w:ascii="Georgia"/>
          <w:spacing w:val="-19"/>
          <w:w w:val="105"/>
          <w:sz w:val="20"/>
        </w:rPr>
        <w:t>=</w:t>
      </w:r>
    </w:p>
    <w:p w:rsidR="00A325FF" w:rsidRDefault="00D10E8B">
      <w:pPr>
        <w:spacing w:line="54" w:lineRule="exact"/>
        <w:ind w:left="173"/>
        <w:rPr>
          <w:sz w:val="14"/>
        </w:rPr>
      </w:pPr>
      <w:r>
        <w:br w:type="column"/>
      </w:r>
      <w:r>
        <w:rPr>
          <w:i/>
          <w:w w:val="135"/>
          <w:sz w:val="14"/>
        </w:rPr>
        <w:t>k</w:t>
      </w:r>
      <w:r>
        <w:rPr>
          <w:w w:val="135"/>
          <w:sz w:val="14"/>
        </w:rPr>
        <w:t>=1</w:t>
      </w:r>
    </w:p>
    <w:p w:rsidR="00A325FF" w:rsidRDefault="00D10E8B">
      <w:pPr>
        <w:spacing w:line="-98" w:lineRule="auto"/>
        <w:ind w:left="-7"/>
        <w:rPr>
          <w:rFonts w:ascii="Lucida Sans Unicode" w:hAnsi="Lucida Sans Unicode"/>
          <w:sz w:val="20"/>
        </w:rPr>
      </w:pPr>
      <w:r>
        <w:br w:type="column"/>
      </w:r>
      <w:r>
        <w:rPr>
          <w:i/>
          <w:w w:val="120"/>
          <w:sz w:val="20"/>
        </w:rPr>
        <w:t>λ</w:t>
      </w:r>
      <w:r>
        <w:rPr>
          <w:i/>
          <w:w w:val="120"/>
          <w:position w:val="-5"/>
          <w:sz w:val="14"/>
        </w:rPr>
        <w:t xml:space="preserve">k </w:t>
      </w:r>
      <w:r>
        <w:rPr>
          <w:rFonts w:ascii="Lucida Sans Unicode" w:hAnsi="Lucida Sans Unicode"/>
          <w:w w:val="120"/>
          <w:sz w:val="20"/>
        </w:rPr>
        <w:t>|</w:t>
      </w:r>
      <w:r>
        <w:rPr>
          <w:i/>
          <w:w w:val="120"/>
          <w:sz w:val="20"/>
        </w:rPr>
        <w:t>u</w:t>
      </w:r>
      <w:r>
        <w:rPr>
          <w:i/>
          <w:w w:val="120"/>
          <w:sz w:val="20"/>
          <w:vertAlign w:val="subscript"/>
        </w:rPr>
        <w:t>k</w:t>
      </w:r>
      <w:r>
        <w:rPr>
          <w:rFonts w:ascii="Lucida Sans Unicode" w:hAnsi="Lucida Sans Unicode"/>
          <w:w w:val="120"/>
          <w:sz w:val="20"/>
        </w:rPr>
        <w:t>)(</w:t>
      </w:r>
      <w:r>
        <w:rPr>
          <w:i/>
          <w:w w:val="120"/>
          <w:sz w:val="20"/>
        </w:rPr>
        <w:t>u</w:t>
      </w:r>
      <w:r>
        <w:rPr>
          <w:i/>
          <w:w w:val="120"/>
          <w:sz w:val="20"/>
          <w:vertAlign w:val="subscript"/>
        </w:rPr>
        <w:t>k</w:t>
      </w:r>
      <w:r>
        <w:rPr>
          <w:rFonts w:ascii="Lucida Sans Unicode" w:hAnsi="Lucida Sans Unicode"/>
          <w:w w:val="120"/>
          <w:sz w:val="20"/>
        </w:rPr>
        <w:t>|</w:t>
      </w:r>
    </w:p>
    <w:p w:rsidR="00A325FF" w:rsidRDefault="00D10E8B">
      <w:pPr>
        <w:spacing w:line="21" w:lineRule="auto"/>
        <w:ind w:left="151"/>
        <w:rPr>
          <w:sz w:val="14"/>
        </w:rPr>
      </w:pPr>
      <w:r>
        <w:br w:type="column"/>
      </w:r>
      <w:r>
        <w:rPr>
          <w:rFonts w:ascii="Arial" w:hAnsi="Arial"/>
          <w:spacing w:val="6"/>
          <w:w w:val="116"/>
          <w:position w:val="28"/>
          <w:sz w:val="20"/>
        </w:rPr>
        <w:t></w:t>
      </w:r>
      <w:r>
        <w:rPr>
          <w:i/>
          <w:spacing w:val="8"/>
          <w:w w:val="169"/>
          <w:sz w:val="14"/>
        </w:rPr>
        <w:t>j</w:t>
      </w:r>
      <w:r>
        <w:rPr>
          <w:w w:val="135"/>
          <w:sz w:val="14"/>
        </w:rPr>
        <w:t>=1</w:t>
      </w:r>
    </w:p>
    <w:p w:rsidR="00A325FF" w:rsidRDefault="00D10E8B">
      <w:pPr>
        <w:spacing w:line="-96" w:lineRule="auto"/>
        <w:ind w:left="-1"/>
        <w:rPr>
          <w:rFonts w:ascii="Georgia" w:hAnsi="Georgia"/>
          <w:sz w:val="20"/>
        </w:rPr>
      </w:pPr>
      <w:r>
        <w:br w:type="column"/>
      </w:r>
      <w:r>
        <w:rPr>
          <w:i/>
          <w:w w:val="113"/>
          <w:sz w:val="20"/>
        </w:rPr>
        <w:t>β</w:t>
      </w:r>
      <w:r>
        <w:rPr>
          <w:i/>
          <w:spacing w:val="18"/>
          <w:w w:val="162"/>
          <w:sz w:val="20"/>
          <w:vertAlign w:val="subscript"/>
        </w:rPr>
        <w:t>j</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118"/>
          <w:sz w:val="20"/>
        </w:rPr>
        <w:t>)</w:t>
      </w:r>
      <w:r>
        <w:rPr>
          <w:rFonts w:ascii="Arial" w:hAnsi="Arial"/>
          <w:w w:val="116"/>
          <w:position w:val="4"/>
          <w:sz w:val="20"/>
        </w:rPr>
        <w:t></w:t>
      </w:r>
      <w:r>
        <w:rPr>
          <w:rFonts w:ascii="Arial" w:hAnsi="Arial"/>
          <w:spacing w:val="-1"/>
          <w:position w:val="4"/>
          <w:sz w:val="20"/>
        </w:rPr>
        <w:t xml:space="preserve"> </w:t>
      </w:r>
      <w:r>
        <w:rPr>
          <w:rFonts w:ascii="Georgia" w:hAnsi="Georgia"/>
          <w:spacing w:val="-67"/>
          <w:w w:val="120"/>
          <w:sz w:val="20"/>
        </w:rPr>
        <w:t>=</w:t>
      </w:r>
    </w:p>
    <w:p w:rsidR="00A325FF" w:rsidRDefault="00D10E8B">
      <w:pPr>
        <w:spacing w:line="49" w:lineRule="exact"/>
        <w:ind w:left="21"/>
        <w:rPr>
          <w:sz w:val="14"/>
        </w:rPr>
      </w:pPr>
      <w:r>
        <w:br w:type="column"/>
      </w:r>
      <w:r>
        <w:rPr>
          <w:i/>
          <w:w w:val="145"/>
          <w:sz w:val="14"/>
        </w:rPr>
        <w:t>j</w:t>
      </w:r>
      <w:r>
        <w:rPr>
          <w:w w:val="145"/>
          <w:sz w:val="14"/>
        </w:rPr>
        <w:t>=1</w:t>
      </w:r>
    </w:p>
    <w:p w:rsidR="00A325FF" w:rsidRDefault="00D10E8B">
      <w:pPr>
        <w:tabs>
          <w:tab w:val="left" w:pos="2642"/>
        </w:tabs>
        <w:spacing w:line="-199" w:lineRule="auto"/>
        <w:ind w:left="23"/>
        <w:rPr>
          <w:sz w:val="20"/>
        </w:rPr>
      </w:pPr>
      <w:r>
        <w:br w:type="column"/>
      </w:r>
      <w:r>
        <w:rPr>
          <w:i/>
          <w:w w:val="134"/>
          <w:position w:val="-13"/>
          <w:sz w:val="20"/>
        </w:rPr>
        <w:t>λ</w:t>
      </w:r>
      <w:r>
        <w:rPr>
          <w:i/>
          <w:position w:val="-13"/>
          <w:sz w:val="20"/>
        </w:rPr>
        <w:t xml:space="preserve"> </w:t>
      </w:r>
      <w:r>
        <w:rPr>
          <w:i/>
          <w:spacing w:val="7"/>
          <w:position w:val="-13"/>
          <w:sz w:val="20"/>
        </w:rPr>
        <w:t xml:space="preserve"> </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118"/>
          <w:sz w:val="20"/>
        </w:rPr>
        <w:t>)</w:t>
      </w:r>
      <w:r>
        <w:rPr>
          <w:rFonts w:ascii="Lucida Sans Unicode" w:hAnsi="Lucida Sans Unicode"/>
          <w:spacing w:val="-30"/>
          <w:sz w:val="20"/>
        </w:rPr>
        <w:t xml:space="preserve"> </w:t>
      </w:r>
      <w:r>
        <w:rPr>
          <w:i/>
          <w:w w:val="110"/>
          <w:sz w:val="20"/>
        </w:rPr>
        <w:t>,</w:t>
      </w:r>
      <w:r>
        <w:rPr>
          <w:i/>
          <w:sz w:val="20"/>
        </w:rPr>
        <w:tab/>
      </w:r>
      <w:bookmarkStart w:id="188" w:name="_bookmark153"/>
      <w:bookmarkEnd w:id="188"/>
      <w:r>
        <w:rPr>
          <w:spacing w:val="-1"/>
          <w:w w:val="106"/>
          <w:sz w:val="20"/>
        </w:rPr>
        <w:t>(69)</w:t>
      </w:r>
    </w:p>
    <w:p w:rsidR="00A325FF" w:rsidRDefault="00A325FF">
      <w:pPr>
        <w:spacing w:line="-199" w:lineRule="auto"/>
        <w:rPr>
          <w:sz w:val="20"/>
        </w:rPr>
        <w:sectPr w:rsidR="00A325FF">
          <w:type w:val="continuous"/>
          <w:pgSz w:w="12240" w:h="15840"/>
          <w:pgMar w:top="940" w:right="580" w:bottom="280" w:left="940" w:header="708" w:footer="708" w:gutter="0"/>
          <w:cols w:num="8" w:space="708" w:equalWidth="0">
            <w:col w:w="3132" w:space="40"/>
            <w:col w:w="603" w:space="39"/>
            <w:col w:w="464" w:space="39"/>
            <w:col w:w="1014" w:space="39"/>
            <w:col w:w="608" w:space="39"/>
            <w:col w:w="912" w:space="40"/>
            <w:col w:w="298" w:space="39"/>
            <w:col w:w="3414"/>
          </w:cols>
        </w:sectPr>
      </w:pPr>
    </w:p>
    <w:p w:rsidR="00A325FF" w:rsidRDefault="002220C9">
      <w:pPr>
        <w:pStyle w:val="Brdtekst"/>
        <w:spacing w:line="153" w:lineRule="exact"/>
        <w:ind w:left="132"/>
      </w:pPr>
      <w:r>
        <w:rPr>
          <w:noProof/>
          <w:lang w:val="da-DK" w:eastAsia="da-DK" w:bidi="ar-SA"/>
        </w:rPr>
        <mc:AlternateContent>
          <mc:Choice Requires="wps">
            <w:drawing>
              <wp:anchor distT="0" distB="0" distL="114300" distR="114300" simplePos="0" relativeHeight="482203136" behindDoc="1" locked="0" layoutInCell="1" allowOverlap="1">
                <wp:simplePos x="0" y="0"/>
                <wp:positionH relativeFrom="page">
                  <wp:posOffset>1457325</wp:posOffset>
                </wp:positionH>
                <wp:positionV relativeFrom="paragraph">
                  <wp:posOffset>-28575</wp:posOffset>
                </wp:positionV>
                <wp:extent cx="210185" cy="219710"/>
                <wp:effectExtent l="0" t="0" r="0" b="0"/>
                <wp:wrapNone/>
                <wp:docPr id="925" name="Text Box 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1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1" o:spid="_x0000_s2370" type="#_x0000_t202" style="position:absolute;left:0;text-align:left;margin-left:114.75pt;margin-top:-2.25pt;width:16.55pt;height:17.3pt;z-index:-2111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10"/>
        </w:rPr>
        <w:t xml:space="preserve">where </w:t>
      </w:r>
      <w:r w:rsidR="00D10E8B">
        <w:rPr>
          <w:i/>
          <w:w w:val="120"/>
        </w:rPr>
        <w:t>λ</w:t>
      </w:r>
      <w:r w:rsidR="00D10E8B">
        <w:rPr>
          <w:i/>
          <w:w w:val="120"/>
          <w:vertAlign w:val="subscript"/>
        </w:rPr>
        <w:t>j</w:t>
      </w:r>
      <w:r w:rsidR="00D10E8B">
        <w:rPr>
          <w:i/>
          <w:w w:val="120"/>
        </w:rPr>
        <w:t xml:space="preserve"> </w:t>
      </w:r>
      <w:r w:rsidR="00D10E8B">
        <w:rPr>
          <w:w w:val="110"/>
        </w:rPr>
        <w:t xml:space="preserve">and </w:t>
      </w:r>
      <w:r w:rsidR="00D10E8B">
        <w:rPr>
          <w:i/>
          <w:w w:val="120"/>
        </w:rPr>
        <w:t>u</w:t>
      </w:r>
      <w:r w:rsidR="00D10E8B">
        <w:rPr>
          <w:i/>
          <w:w w:val="120"/>
          <w:vertAlign w:val="subscript"/>
        </w:rPr>
        <w:t>j</w:t>
      </w:r>
      <w:r w:rsidR="00D10E8B">
        <w:rPr>
          <w:i/>
          <w:w w:val="120"/>
        </w:rPr>
        <w:t xml:space="preserve"> </w:t>
      </w:r>
      <w:r w:rsidR="00D10E8B">
        <w:rPr>
          <w:w w:val="110"/>
        </w:rPr>
        <w:t xml:space="preserve">are the eigenvalues and eigenstates of </w:t>
      </w:r>
      <w:r w:rsidR="00D10E8B">
        <w:rPr>
          <w:i/>
          <w:w w:val="110"/>
        </w:rPr>
        <w:t>A</w:t>
      </w:r>
      <w:r w:rsidR="00D10E8B">
        <w:rPr>
          <w:w w:val="110"/>
        </w:rPr>
        <w:t>. Using these notations, the quantum algorithm for solving</w:t>
      </w:r>
    </w:p>
    <w:p w:rsidR="00A325FF" w:rsidRDefault="00D10E8B">
      <w:pPr>
        <w:pStyle w:val="Brdtekst"/>
        <w:spacing w:line="230" w:lineRule="exact"/>
        <w:ind w:left="140"/>
      </w:pPr>
      <w:r>
        <w:rPr>
          <w:w w:val="105"/>
        </w:rPr>
        <w:t>the linear equation can be described as follows.</w:t>
      </w:r>
    </w:p>
    <w:p w:rsidR="00A325FF" w:rsidRDefault="00D10E8B">
      <w:pPr>
        <w:pStyle w:val="Listeafsnit"/>
        <w:numPr>
          <w:ilvl w:val="0"/>
          <w:numId w:val="2"/>
        </w:numPr>
        <w:tabs>
          <w:tab w:val="left" w:pos="639"/>
        </w:tabs>
        <w:spacing w:before="73"/>
        <w:ind w:hanging="336"/>
        <w:rPr>
          <w:sz w:val="20"/>
        </w:rPr>
      </w:pPr>
      <w:r>
        <w:rPr>
          <w:w w:val="110"/>
          <w:sz w:val="20"/>
        </w:rPr>
        <w:t>Prepare</w:t>
      </w:r>
      <w:r>
        <w:rPr>
          <w:spacing w:val="9"/>
          <w:w w:val="110"/>
          <w:sz w:val="20"/>
        </w:rPr>
        <w:t xml:space="preserve"> </w:t>
      </w:r>
      <w:r>
        <w:rPr>
          <w:i/>
          <w:w w:val="110"/>
          <w:sz w:val="20"/>
        </w:rPr>
        <w:t>n</w:t>
      </w:r>
      <w:r>
        <w:rPr>
          <w:i/>
          <w:spacing w:val="10"/>
          <w:w w:val="110"/>
          <w:sz w:val="20"/>
        </w:rPr>
        <w:t xml:space="preserve"> </w:t>
      </w:r>
      <w:r>
        <w:rPr>
          <w:w w:val="110"/>
          <w:sz w:val="20"/>
        </w:rPr>
        <w:t>register</w:t>
      </w:r>
      <w:r>
        <w:rPr>
          <w:spacing w:val="10"/>
          <w:w w:val="110"/>
          <w:sz w:val="20"/>
        </w:rPr>
        <w:t xml:space="preserve"> </w:t>
      </w:r>
      <w:r>
        <w:rPr>
          <w:w w:val="110"/>
          <w:sz w:val="20"/>
        </w:rPr>
        <w:t>qubits</w:t>
      </w:r>
      <w:r>
        <w:rPr>
          <w:spacing w:val="10"/>
          <w:w w:val="110"/>
          <w:sz w:val="20"/>
        </w:rPr>
        <w:t xml:space="preserve"> </w:t>
      </w:r>
      <w:r>
        <w:rPr>
          <w:w w:val="110"/>
          <w:sz w:val="20"/>
        </w:rPr>
        <w:t>in</w:t>
      </w:r>
      <w:r>
        <w:rPr>
          <w:spacing w:val="10"/>
          <w:w w:val="110"/>
          <w:sz w:val="20"/>
        </w:rPr>
        <w:t xml:space="preserve"> </w:t>
      </w:r>
      <w:r>
        <w:rPr>
          <w:rFonts w:ascii="Lucida Sans Unicode" w:hAnsi="Lucida Sans Unicode"/>
          <w:w w:val="110"/>
          <w:sz w:val="20"/>
        </w:rPr>
        <w:t>|</w:t>
      </w:r>
      <w:r>
        <w:rPr>
          <w:rFonts w:ascii="Georgia" w:hAnsi="Georgia"/>
          <w:w w:val="110"/>
          <w:sz w:val="20"/>
        </w:rPr>
        <w:t>0</w:t>
      </w:r>
      <w:r>
        <w:rPr>
          <w:rFonts w:ascii="Lucida Sans Unicode" w:hAnsi="Lucida Sans Unicode"/>
          <w:w w:val="110"/>
          <w:sz w:val="20"/>
        </w:rPr>
        <w:t>)</w:t>
      </w:r>
      <w:r>
        <w:rPr>
          <w:rFonts w:ascii="Lucida Sans Unicode" w:hAnsi="Lucida Sans Unicode"/>
          <w:w w:val="110"/>
          <w:position w:val="7"/>
          <w:sz w:val="14"/>
        </w:rPr>
        <w:t>⊗</w:t>
      </w:r>
      <w:r>
        <w:rPr>
          <w:i/>
          <w:w w:val="110"/>
          <w:position w:val="7"/>
          <w:sz w:val="14"/>
        </w:rPr>
        <w:t>n</w:t>
      </w:r>
      <w:r>
        <w:rPr>
          <w:i/>
          <w:spacing w:val="36"/>
          <w:w w:val="110"/>
          <w:position w:val="7"/>
          <w:sz w:val="14"/>
        </w:rPr>
        <w:t xml:space="preserve"> </w:t>
      </w:r>
      <w:r>
        <w:rPr>
          <w:w w:val="110"/>
          <w:sz w:val="20"/>
        </w:rPr>
        <w:t>state</w:t>
      </w:r>
      <w:r>
        <w:rPr>
          <w:spacing w:val="10"/>
          <w:w w:val="110"/>
          <w:sz w:val="20"/>
        </w:rPr>
        <w:t xml:space="preserve"> </w:t>
      </w:r>
      <w:r>
        <w:rPr>
          <w:w w:val="110"/>
          <w:sz w:val="20"/>
        </w:rPr>
        <w:t>with</w:t>
      </w:r>
      <w:r>
        <w:rPr>
          <w:spacing w:val="10"/>
          <w:w w:val="110"/>
          <w:sz w:val="20"/>
        </w:rPr>
        <w:t xml:space="preserve"> </w:t>
      </w:r>
      <w:r>
        <w:rPr>
          <w:w w:val="110"/>
          <w:sz w:val="20"/>
        </w:rPr>
        <w:t>the</w:t>
      </w:r>
      <w:r>
        <w:rPr>
          <w:spacing w:val="10"/>
          <w:w w:val="110"/>
          <w:sz w:val="20"/>
        </w:rPr>
        <w:t xml:space="preserve"> </w:t>
      </w:r>
      <w:r>
        <w:rPr>
          <w:w w:val="110"/>
          <w:sz w:val="20"/>
        </w:rPr>
        <w:t>vector</w:t>
      </w:r>
      <w:r>
        <w:rPr>
          <w:spacing w:val="9"/>
          <w:w w:val="110"/>
          <w:sz w:val="20"/>
        </w:rPr>
        <w:t xml:space="preserve"> </w:t>
      </w:r>
      <w:r>
        <w:rPr>
          <w:w w:val="110"/>
          <w:sz w:val="20"/>
        </w:rPr>
        <w:t>qubit</w:t>
      </w:r>
      <w:r>
        <w:rPr>
          <w:spacing w:val="10"/>
          <w:w w:val="110"/>
          <w:sz w:val="20"/>
        </w:rPr>
        <w:t xml:space="preserve"> </w:t>
      </w:r>
      <w:r>
        <w:rPr>
          <w:rFonts w:ascii="Lucida Sans Unicode" w:hAnsi="Lucida Sans Unicode"/>
          <w:w w:val="110"/>
          <w:sz w:val="20"/>
        </w:rPr>
        <w:t>|</w:t>
      </w:r>
      <w:r>
        <w:rPr>
          <w:i/>
          <w:w w:val="110"/>
          <w:sz w:val="20"/>
        </w:rPr>
        <w:t>b</w:t>
      </w:r>
      <w:r>
        <w:rPr>
          <w:rFonts w:ascii="Lucida Sans Unicode" w:hAnsi="Lucida Sans Unicode"/>
          <w:w w:val="110"/>
          <w:sz w:val="20"/>
        </w:rPr>
        <w:t>)</w:t>
      </w:r>
      <w:r>
        <w:rPr>
          <w:w w:val="110"/>
          <w:sz w:val="20"/>
        </w:rPr>
        <w:t>:</w:t>
      </w:r>
    </w:p>
    <w:p w:rsidR="00A325FF" w:rsidRDefault="002220C9">
      <w:pPr>
        <w:spacing w:before="105" w:line="154" w:lineRule="exact"/>
        <w:ind w:left="39"/>
        <w:jc w:val="center"/>
        <w:rPr>
          <w:i/>
          <w:sz w:val="14"/>
        </w:rPr>
      </w:pPr>
      <w:r>
        <w:rPr>
          <w:noProof/>
          <w:lang w:val="da-DK" w:eastAsia="da-DK" w:bidi="ar-SA"/>
        </w:rPr>
        <mc:AlternateContent>
          <mc:Choice Requires="wps">
            <w:drawing>
              <wp:anchor distT="0" distB="0" distL="114300" distR="114300" simplePos="0" relativeHeight="482202112" behindDoc="1" locked="0" layoutInCell="1" allowOverlap="1">
                <wp:simplePos x="0" y="0"/>
                <wp:positionH relativeFrom="page">
                  <wp:posOffset>3926205</wp:posOffset>
                </wp:positionH>
                <wp:positionV relativeFrom="paragraph">
                  <wp:posOffset>90170</wp:posOffset>
                </wp:positionV>
                <wp:extent cx="182880" cy="472440"/>
                <wp:effectExtent l="0" t="0" r="0" b="0"/>
                <wp:wrapNone/>
                <wp:docPr id="924"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0" o:spid="_x0000_s2371" type="#_x0000_t202" style="position:absolute;left:0;text-align:left;margin-left:309.15pt;margin-top:7.1pt;width:14.4pt;height:37.2pt;z-index:-2111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i/>
          <w:w w:val="135"/>
          <w:sz w:val="14"/>
        </w:rPr>
        <w:t>N</w:t>
      </w:r>
    </w:p>
    <w:p w:rsidR="00A325FF" w:rsidRDefault="00D10E8B">
      <w:pPr>
        <w:tabs>
          <w:tab w:val="left" w:pos="1270"/>
          <w:tab w:val="left" w:pos="5653"/>
        </w:tabs>
        <w:spacing w:line="314" w:lineRule="exact"/>
        <w:ind w:right="416"/>
        <w:jc w:val="right"/>
        <w:rPr>
          <w:sz w:val="20"/>
        </w:rPr>
      </w:pPr>
      <w:r>
        <w:rPr>
          <w:rFonts w:ascii="Lucida Sans Unicode" w:hAnsi="Lucida Sans Unicode"/>
          <w:w w:val="73"/>
          <w:sz w:val="20"/>
        </w:rPr>
        <w:t>|</w:t>
      </w:r>
      <w:r>
        <w:rPr>
          <w:i/>
          <w:w w:val="85"/>
          <w:sz w:val="20"/>
        </w:rPr>
        <w:t>b</w:t>
      </w:r>
      <w:r>
        <w:rPr>
          <w:rFonts w:ascii="Lucida Sans Unicode" w:hAnsi="Lucida Sans Unicode"/>
          <w:w w:val="94"/>
          <w:sz w:val="20"/>
        </w:rPr>
        <w:t>)|</w:t>
      </w:r>
      <w:r>
        <w:rPr>
          <w:rFonts w:ascii="Georgia" w:hAnsi="Georgia"/>
          <w:w w:val="81"/>
          <w:sz w:val="20"/>
        </w:rPr>
        <w:t>0</w:t>
      </w:r>
      <w:r>
        <w:rPr>
          <w:rFonts w:ascii="Lucida Sans Unicode" w:hAnsi="Lucida Sans Unicode"/>
          <w:w w:val="118"/>
          <w:sz w:val="20"/>
        </w:rPr>
        <w:t>)</w:t>
      </w:r>
      <w:r>
        <w:rPr>
          <w:rFonts w:ascii="Lucida Sans Unicode" w:hAnsi="Lucida Sans Unicode"/>
          <w:w w:val="111"/>
          <w:position w:val="8"/>
          <w:sz w:val="14"/>
        </w:rPr>
        <w:t>⊗</w:t>
      </w:r>
      <w:r>
        <w:rPr>
          <w:i/>
          <w:w w:val="140"/>
          <w:position w:val="8"/>
          <w:sz w:val="14"/>
        </w:rPr>
        <w:t>n</w:t>
      </w:r>
      <w:r>
        <w:rPr>
          <w:i/>
          <w:position w:val="8"/>
          <w:sz w:val="14"/>
        </w:rPr>
        <w:t xml:space="preserve"> </w:t>
      </w:r>
      <w:r>
        <w:rPr>
          <w:i/>
          <w:spacing w:val="-5"/>
          <w:position w:val="8"/>
          <w:sz w:val="14"/>
        </w:rPr>
        <w:t xml:space="preserve"> </w:t>
      </w:r>
      <w:r>
        <w:rPr>
          <w:rFonts w:ascii="Georgia" w:hAnsi="Georgia"/>
          <w:w w:val="120"/>
          <w:sz w:val="20"/>
        </w:rPr>
        <w:t>=</w:t>
      </w:r>
      <w:r>
        <w:rPr>
          <w:rFonts w:ascii="Georgia" w:hAnsi="Georgia"/>
          <w:sz w:val="20"/>
        </w:rPr>
        <w:tab/>
      </w:r>
      <w:r>
        <w:rPr>
          <w:i/>
          <w:w w:val="113"/>
          <w:sz w:val="20"/>
        </w:rPr>
        <w:t>β</w:t>
      </w:r>
      <w:r>
        <w:rPr>
          <w:i/>
          <w:spacing w:val="18"/>
          <w:w w:val="162"/>
          <w:sz w:val="20"/>
          <w:vertAlign w:val="subscript"/>
        </w:rPr>
        <w:t>j</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94"/>
          <w:sz w:val="20"/>
        </w:rPr>
        <w:t>)|</w:t>
      </w:r>
      <w:r>
        <w:rPr>
          <w:rFonts w:ascii="Georgia" w:hAnsi="Georgia"/>
          <w:w w:val="81"/>
          <w:sz w:val="20"/>
        </w:rPr>
        <w:t>0</w:t>
      </w:r>
      <w:r>
        <w:rPr>
          <w:rFonts w:ascii="Lucida Sans Unicode" w:hAnsi="Lucida Sans Unicode"/>
          <w:w w:val="118"/>
          <w:sz w:val="20"/>
        </w:rPr>
        <w:t>)</w:t>
      </w:r>
      <w:r>
        <w:rPr>
          <w:rFonts w:ascii="Lucida Sans Unicode" w:hAnsi="Lucida Sans Unicode"/>
          <w:w w:val="111"/>
          <w:position w:val="8"/>
          <w:sz w:val="14"/>
        </w:rPr>
        <w:t>⊗</w:t>
      </w:r>
      <w:r>
        <w:rPr>
          <w:i/>
          <w:w w:val="140"/>
          <w:position w:val="8"/>
          <w:sz w:val="14"/>
        </w:rPr>
        <w:t>n</w:t>
      </w:r>
      <w:r>
        <w:rPr>
          <w:i/>
          <w:spacing w:val="8"/>
          <w:position w:val="8"/>
          <w:sz w:val="14"/>
        </w:rPr>
        <w:t xml:space="preserve"> </w:t>
      </w:r>
      <w:r>
        <w:rPr>
          <w:i/>
          <w:w w:val="110"/>
          <w:sz w:val="20"/>
        </w:rPr>
        <w:t>.</w:t>
      </w:r>
      <w:r>
        <w:rPr>
          <w:i/>
          <w:sz w:val="20"/>
        </w:rPr>
        <w:tab/>
      </w:r>
      <w:r>
        <w:rPr>
          <w:spacing w:val="-1"/>
          <w:w w:val="106"/>
          <w:sz w:val="20"/>
        </w:rPr>
        <w:t>(70)</w:t>
      </w:r>
    </w:p>
    <w:p w:rsidR="00A325FF" w:rsidRDefault="00D10E8B">
      <w:pPr>
        <w:spacing w:before="17"/>
        <w:ind w:left="145" w:right="91"/>
        <w:jc w:val="center"/>
        <w:rPr>
          <w:sz w:val="14"/>
        </w:rPr>
      </w:pPr>
      <w:r>
        <w:rPr>
          <w:i/>
          <w:w w:val="145"/>
          <w:sz w:val="14"/>
        </w:rPr>
        <w:t>j</w:t>
      </w:r>
      <w:r>
        <w:rPr>
          <w:w w:val="145"/>
          <w:sz w:val="14"/>
        </w:rPr>
        <w:t>=1</w:t>
      </w:r>
    </w:p>
    <w:p w:rsidR="00A325FF" w:rsidRDefault="00A325FF">
      <w:pPr>
        <w:pStyle w:val="Brdtekst"/>
        <w:spacing w:before="3"/>
      </w:pPr>
    </w:p>
    <w:p w:rsidR="00A325FF" w:rsidRDefault="00D10E8B">
      <w:pPr>
        <w:pStyle w:val="Listeafsnit"/>
        <w:numPr>
          <w:ilvl w:val="0"/>
          <w:numId w:val="2"/>
        </w:numPr>
        <w:tabs>
          <w:tab w:val="left" w:pos="639"/>
        </w:tabs>
        <w:spacing w:line="180" w:lineRule="auto"/>
        <w:ind w:right="416"/>
        <w:rPr>
          <w:sz w:val="20"/>
        </w:rPr>
      </w:pPr>
      <w:r>
        <w:rPr>
          <w:w w:val="105"/>
          <w:sz w:val="20"/>
        </w:rPr>
        <w:t xml:space="preserve">Perform phase estimation for A with the register qubits </w:t>
      </w:r>
      <w:r>
        <w:rPr>
          <w:rFonts w:ascii="Lucida Sans Unicode" w:hAnsi="Lucida Sans Unicode"/>
          <w:w w:val="105"/>
          <w:sz w:val="20"/>
        </w:rPr>
        <w:t>|</w:t>
      </w:r>
      <w:r>
        <w:rPr>
          <w:rFonts w:ascii="Georgia" w:hAnsi="Georgia"/>
          <w:w w:val="105"/>
          <w:sz w:val="20"/>
        </w:rPr>
        <w:t>0</w:t>
      </w:r>
      <w:r>
        <w:rPr>
          <w:rFonts w:ascii="Lucida Sans Unicode" w:hAnsi="Lucida Sans Unicode"/>
          <w:w w:val="105"/>
          <w:sz w:val="20"/>
        </w:rPr>
        <w:t>)</w:t>
      </w:r>
      <w:r>
        <w:rPr>
          <w:rFonts w:ascii="Lucida Sans Unicode" w:hAnsi="Lucida Sans Unicode"/>
          <w:w w:val="105"/>
          <w:position w:val="7"/>
          <w:sz w:val="14"/>
        </w:rPr>
        <w:t>⊗</w:t>
      </w:r>
      <w:r>
        <w:rPr>
          <w:i/>
          <w:w w:val="105"/>
          <w:position w:val="7"/>
          <w:sz w:val="14"/>
        </w:rPr>
        <w:t xml:space="preserve">n </w:t>
      </w:r>
      <w:r>
        <w:rPr>
          <w:w w:val="105"/>
          <w:sz w:val="20"/>
        </w:rPr>
        <w:t xml:space="preserve">so that the </w:t>
      </w:r>
      <w:r>
        <w:rPr>
          <w:spacing w:val="-3"/>
          <w:w w:val="105"/>
          <w:sz w:val="20"/>
        </w:rPr>
        <w:t xml:space="preserve">eigenvalue </w:t>
      </w:r>
      <w:r>
        <w:rPr>
          <w:w w:val="105"/>
          <w:sz w:val="20"/>
        </w:rPr>
        <w:t xml:space="preserve">of </w:t>
      </w:r>
      <w:r>
        <w:rPr>
          <w:i/>
          <w:w w:val="105"/>
          <w:sz w:val="20"/>
        </w:rPr>
        <w:t xml:space="preserve">A </w:t>
      </w:r>
      <w:r>
        <w:rPr>
          <w:w w:val="105"/>
          <w:sz w:val="20"/>
        </w:rPr>
        <w:t xml:space="preserve">corresponding to the </w:t>
      </w:r>
      <w:r>
        <w:rPr>
          <w:w w:val="108"/>
          <w:sz w:val="20"/>
        </w:rPr>
        <w:t>eigenstate</w:t>
      </w:r>
      <w:r>
        <w:rPr>
          <w:spacing w:val="16"/>
          <w:sz w:val="20"/>
        </w:rPr>
        <w:t xml:space="preserve"> </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118"/>
          <w:sz w:val="20"/>
        </w:rPr>
        <w:t>)</w:t>
      </w:r>
      <w:r>
        <w:rPr>
          <w:rFonts w:ascii="Lucida Sans Unicode" w:hAnsi="Lucida Sans Unicode"/>
          <w:spacing w:val="3"/>
          <w:sz w:val="20"/>
        </w:rPr>
        <w:t xml:space="preserve"> </w:t>
      </w:r>
      <w:r>
        <w:rPr>
          <w:w w:val="107"/>
          <w:sz w:val="20"/>
        </w:rPr>
        <w:t>can</w:t>
      </w:r>
      <w:r>
        <w:rPr>
          <w:spacing w:val="16"/>
          <w:sz w:val="20"/>
        </w:rPr>
        <w:t xml:space="preserve"> </w:t>
      </w:r>
      <w:r>
        <w:rPr>
          <w:spacing w:val="5"/>
          <w:w w:val="110"/>
          <w:sz w:val="20"/>
        </w:rPr>
        <w:t>b</w:t>
      </w:r>
      <w:r>
        <w:rPr>
          <w:w w:val="99"/>
          <w:sz w:val="20"/>
        </w:rPr>
        <w:t>e</w:t>
      </w:r>
      <w:r>
        <w:rPr>
          <w:spacing w:val="16"/>
          <w:sz w:val="20"/>
        </w:rPr>
        <w:t xml:space="preserve"> </w:t>
      </w:r>
      <w:r>
        <w:rPr>
          <w:w w:val="109"/>
          <w:sz w:val="20"/>
        </w:rPr>
        <w:t>stored</w:t>
      </w:r>
      <w:r>
        <w:rPr>
          <w:spacing w:val="16"/>
          <w:sz w:val="20"/>
        </w:rPr>
        <w:t xml:space="preserve"> </w:t>
      </w:r>
      <w:r>
        <w:rPr>
          <w:spacing w:val="-1"/>
          <w:w w:val="106"/>
          <w:sz w:val="20"/>
        </w:rPr>
        <w:t>i</w:t>
      </w:r>
      <w:r>
        <w:rPr>
          <w:w w:val="106"/>
          <w:sz w:val="20"/>
        </w:rPr>
        <w:t>n</w:t>
      </w:r>
      <w:r>
        <w:rPr>
          <w:spacing w:val="16"/>
          <w:sz w:val="20"/>
        </w:rPr>
        <w:t xml:space="preserve"> </w:t>
      </w:r>
      <w:r>
        <w:rPr>
          <w:spacing w:val="-1"/>
          <w:w w:val="113"/>
          <w:sz w:val="20"/>
        </w:rPr>
        <w:t>th</w:t>
      </w:r>
      <w:r>
        <w:rPr>
          <w:w w:val="113"/>
          <w:sz w:val="20"/>
        </w:rPr>
        <w:t>e</w:t>
      </w:r>
      <w:r>
        <w:rPr>
          <w:spacing w:val="16"/>
          <w:sz w:val="20"/>
        </w:rPr>
        <w:t xml:space="preserve"> </w:t>
      </w:r>
      <w:r>
        <w:rPr>
          <w:spacing w:val="-1"/>
          <w:w w:val="107"/>
          <w:sz w:val="20"/>
        </w:rPr>
        <w:t>registe</w:t>
      </w:r>
      <w:r>
        <w:rPr>
          <w:w w:val="107"/>
          <w:sz w:val="20"/>
        </w:rPr>
        <w:t>r</w:t>
      </w:r>
      <w:r>
        <w:rPr>
          <w:spacing w:val="16"/>
          <w:sz w:val="20"/>
        </w:rPr>
        <w:t xml:space="preserve"> </w:t>
      </w:r>
      <w:r>
        <w:rPr>
          <w:spacing w:val="-1"/>
          <w:w w:val="108"/>
          <w:sz w:val="20"/>
        </w:rPr>
        <w:t>qubits:</w:t>
      </w:r>
    </w:p>
    <w:p w:rsidR="00A325FF" w:rsidRDefault="002220C9">
      <w:pPr>
        <w:spacing w:before="133" w:line="161" w:lineRule="exact"/>
        <w:ind w:right="775"/>
        <w:jc w:val="center"/>
        <w:rPr>
          <w:i/>
          <w:sz w:val="14"/>
        </w:rPr>
      </w:pPr>
      <w:r>
        <w:rPr>
          <w:noProof/>
          <w:lang w:val="da-DK" w:eastAsia="da-DK" w:bidi="ar-SA"/>
        </w:rPr>
        <mc:AlternateContent>
          <mc:Choice Requires="wps">
            <w:drawing>
              <wp:anchor distT="0" distB="0" distL="114300" distR="114300" simplePos="0" relativeHeight="482202624" behindDoc="1" locked="0" layoutInCell="1" allowOverlap="1">
                <wp:simplePos x="0" y="0"/>
                <wp:positionH relativeFrom="page">
                  <wp:posOffset>3667125</wp:posOffset>
                </wp:positionH>
                <wp:positionV relativeFrom="paragraph">
                  <wp:posOffset>107950</wp:posOffset>
                </wp:positionV>
                <wp:extent cx="182880" cy="472440"/>
                <wp:effectExtent l="0" t="0" r="0" b="0"/>
                <wp:wrapNone/>
                <wp:docPr id="923"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9" o:spid="_x0000_s2372" type="#_x0000_t202" style="position:absolute;left:0;text-align:left;margin-left:288.75pt;margin-top:8.5pt;width:14.4pt;height:37.2pt;z-index:-2111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SMitQ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i/>
          <w:w w:val="135"/>
          <w:sz w:val="14"/>
        </w:rPr>
        <w:t>N</w:t>
      </w:r>
    </w:p>
    <w:p w:rsidR="00A325FF" w:rsidRDefault="00D10E8B">
      <w:pPr>
        <w:tabs>
          <w:tab w:val="left" w:pos="4791"/>
        </w:tabs>
        <w:spacing w:line="307" w:lineRule="exact"/>
        <w:ind w:right="416"/>
        <w:jc w:val="right"/>
        <w:rPr>
          <w:sz w:val="20"/>
        </w:rPr>
      </w:pPr>
      <w:r>
        <w:rPr>
          <w:i/>
          <w:w w:val="113"/>
          <w:sz w:val="20"/>
        </w:rPr>
        <w:t>β</w:t>
      </w:r>
      <w:r>
        <w:rPr>
          <w:i/>
          <w:spacing w:val="18"/>
          <w:w w:val="162"/>
          <w:sz w:val="20"/>
          <w:vertAlign w:val="subscript"/>
        </w:rPr>
        <w:t>j</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94"/>
          <w:sz w:val="20"/>
        </w:rPr>
        <w:t>)|</w:t>
      </w:r>
      <w:r>
        <w:rPr>
          <w:i/>
          <w:w w:val="134"/>
          <w:sz w:val="20"/>
        </w:rPr>
        <w:t>λ</w:t>
      </w:r>
      <w:r>
        <w:rPr>
          <w:i/>
          <w:spacing w:val="18"/>
          <w:w w:val="162"/>
          <w:sz w:val="20"/>
          <w:vertAlign w:val="subscript"/>
        </w:rPr>
        <w:t>j</w:t>
      </w:r>
      <w:r>
        <w:rPr>
          <w:rFonts w:ascii="Lucida Sans Unicode" w:hAnsi="Lucida Sans Unicode"/>
          <w:w w:val="118"/>
          <w:sz w:val="20"/>
        </w:rPr>
        <w:t>)</w:t>
      </w:r>
      <w:r>
        <w:rPr>
          <w:rFonts w:ascii="Lucida Sans Unicode" w:hAnsi="Lucida Sans Unicode"/>
          <w:spacing w:val="-30"/>
          <w:sz w:val="20"/>
        </w:rPr>
        <w:t xml:space="preserve"> </w:t>
      </w:r>
      <w:r>
        <w:rPr>
          <w:i/>
          <w:w w:val="110"/>
          <w:sz w:val="20"/>
        </w:rPr>
        <w:t>.</w:t>
      </w:r>
      <w:r>
        <w:rPr>
          <w:i/>
          <w:sz w:val="20"/>
        </w:rPr>
        <w:tab/>
      </w:r>
      <w:r>
        <w:rPr>
          <w:spacing w:val="-1"/>
          <w:w w:val="106"/>
          <w:sz w:val="20"/>
        </w:rPr>
        <w:t>(71)</w:t>
      </w:r>
    </w:p>
    <w:p w:rsidR="00A325FF" w:rsidRDefault="00D10E8B">
      <w:pPr>
        <w:spacing w:before="17"/>
        <w:ind w:left="145" w:right="905"/>
        <w:jc w:val="center"/>
        <w:rPr>
          <w:sz w:val="14"/>
        </w:rPr>
      </w:pPr>
      <w:r>
        <w:rPr>
          <w:i/>
          <w:w w:val="145"/>
          <w:sz w:val="14"/>
        </w:rPr>
        <w:t>j</w:t>
      </w:r>
      <w:r>
        <w:rPr>
          <w:w w:val="145"/>
          <w:sz w:val="14"/>
        </w:rPr>
        <w:t>=1</w:t>
      </w:r>
    </w:p>
    <w:p w:rsidR="00A325FF" w:rsidRDefault="00A325FF">
      <w:pPr>
        <w:jc w:val="center"/>
        <w:rPr>
          <w:sz w:val="14"/>
        </w:rPr>
        <w:sectPr w:rsidR="00A325FF">
          <w:type w:val="continuous"/>
          <w:pgSz w:w="12240" w:h="15840"/>
          <w:pgMar w:top="940" w:right="580" w:bottom="280" w:left="940" w:header="708" w:footer="708" w:gutter="0"/>
          <w:cols w:space="708"/>
        </w:sectPr>
      </w:pPr>
    </w:p>
    <w:p w:rsidR="00A325FF" w:rsidRDefault="00A325FF">
      <w:pPr>
        <w:pStyle w:val="Brdtekst"/>
        <w:spacing w:before="5"/>
        <w:rPr>
          <w:sz w:val="16"/>
        </w:rPr>
      </w:pPr>
    </w:p>
    <w:p w:rsidR="00A325FF" w:rsidRDefault="002220C9">
      <w:pPr>
        <w:spacing w:before="48"/>
        <w:ind w:left="174"/>
        <w:rPr>
          <w:rFonts w:ascii="Lucida Sans Unicode"/>
          <w:sz w:val="18"/>
        </w:rPr>
      </w:pPr>
      <w:r>
        <w:rPr>
          <w:noProof/>
          <w:lang w:val="da-DK" w:eastAsia="da-DK" w:bidi="ar-SA"/>
        </w:rPr>
        <mc:AlternateContent>
          <mc:Choice Requires="wpg">
            <w:drawing>
              <wp:anchor distT="0" distB="0" distL="114300" distR="114300" simplePos="0" relativeHeight="16130048" behindDoc="0" locked="0" layoutInCell="1" allowOverlap="1">
                <wp:simplePos x="0" y="0"/>
                <wp:positionH relativeFrom="page">
                  <wp:posOffset>1219200</wp:posOffset>
                </wp:positionH>
                <wp:positionV relativeFrom="paragraph">
                  <wp:posOffset>32385</wp:posOffset>
                </wp:positionV>
                <wp:extent cx="5934710" cy="972820"/>
                <wp:effectExtent l="0" t="0" r="0" b="0"/>
                <wp:wrapNone/>
                <wp:docPr id="884" name="Group 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710" cy="972820"/>
                          <a:chOff x="1920" y="51"/>
                          <a:chExt cx="9346" cy="1532"/>
                        </a:xfrm>
                      </wpg:grpSpPr>
                      <wps:wsp>
                        <wps:cNvPr id="885" name="AutoShape 878"/>
                        <wps:cNvSpPr>
                          <a:spLocks/>
                        </wps:cNvSpPr>
                        <wps:spPr bwMode="auto">
                          <a:xfrm>
                            <a:off x="1919" y="52"/>
                            <a:ext cx="9307" cy="774"/>
                          </a:xfrm>
                          <a:custGeom>
                            <a:avLst/>
                            <a:gdLst>
                              <a:gd name="T0" fmla="+- 0 2093 1920"/>
                              <a:gd name="T1" fmla="*/ T0 w 9307"/>
                              <a:gd name="T2" fmla="+- 0 441 52"/>
                              <a:gd name="T3" fmla="*/ 441 h 774"/>
                              <a:gd name="T4" fmla="+- 0 2088 1920"/>
                              <a:gd name="T5" fmla="*/ T4 w 9307"/>
                              <a:gd name="T6" fmla="+- 0 583 52"/>
                              <a:gd name="T7" fmla="*/ 583 h 774"/>
                              <a:gd name="T8" fmla="+- 0 2359 1920"/>
                              <a:gd name="T9" fmla="*/ T8 w 9307"/>
                              <a:gd name="T10" fmla="+- 0 720 52"/>
                              <a:gd name="T11" fmla="*/ 720 h 774"/>
                              <a:gd name="T12" fmla="+- 0 2095 1920"/>
                              <a:gd name="T13" fmla="*/ T12 w 9307"/>
                              <a:gd name="T14" fmla="+- 0 714 52"/>
                              <a:gd name="T15" fmla="*/ 714 h 774"/>
                              <a:gd name="T16" fmla="+- 0 2362 1920"/>
                              <a:gd name="T17" fmla="*/ T16 w 9307"/>
                              <a:gd name="T18" fmla="+- 0 442 52"/>
                              <a:gd name="T19" fmla="*/ 442 h 774"/>
                              <a:gd name="T20" fmla="+- 0 2095 1920"/>
                              <a:gd name="T21" fmla="*/ T20 w 9307"/>
                              <a:gd name="T22" fmla="+- 0 60 52"/>
                              <a:gd name="T23" fmla="*/ 60 h 774"/>
                              <a:gd name="T24" fmla="+- 0 2088 1920"/>
                              <a:gd name="T25" fmla="*/ T24 w 9307"/>
                              <a:gd name="T26" fmla="+- 0 196 52"/>
                              <a:gd name="T27" fmla="*/ 196 h 774"/>
                              <a:gd name="T28" fmla="+- 0 2359 1920"/>
                              <a:gd name="T29" fmla="*/ T28 w 9307"/>
                              <a:gd name="T30" fmla="+- 0 333 52"/>
                              <a:gd name="T31" fmla="*/ 333 h 774"/>
                              <a:gd name="T32" fmla="+- 0 2359 1920"/>
                              <a:gd name="T33" fmla="*/ T32 w 9307"/>
                              <a:gd name="T34" fmla="+- 0 52 52"/>
                              <a:gd name="T35" fmla="*/ 52 h 774"/>
                              <a:gd name="T36" fmla="+- 0 2093 1920"/>
                              <a:gd name="T37" fmla="*/ T36 w 9307"/>
                              <a:gd name="T38" fmla="+- 0 58 52"/>
                              <a:gd name="T39" fmla="*/ 58 h 774"/>
                              <a:gd name="T40" fmla="+- 0 2362 1920"/>
                              <a:gd name="T41" fmla="*/ T40 w 9307"/>
                              <a:gd name="T42" fmla="+- 0 54 52"/>
                              <a:gd name="T43" fmla="*/ 54 h 774"/>
                              <a:gd name="T44" fmla="+- 0 3906 1920"/>
                              <a:gd name="T45" fmla="*/ T44 w 9307"/>
                              <a:gd name="T46" fmla="+- 0 189 52"/>
                              <a:gd name="T47" fmla="*/ 189 h 774"/>
                              <a:gd name="T48" fmla="+- 0 2370 1920"/>
                              <a:gd name="T49" fmla="*/ T48 w 9307"/>
                              <a:gd name="T50" fmla="+- 0 189 52"/>
                              <a:gd name="T51" fmla="*/ 189 h 774"/>
                              <a:gd name="T52" fmla="+- 0 2363 1920"/>
                              <a:gd name="T53" fmla="*/ T52 w 9307"/>
                              <a:gd name="T54" fmla="+- 0 328 52"/>
                              <a:gd name="T55" fmla="*/ 328 h 774"/>
                              <a:gd name="T56" fmla="+- 0 2370 1920"/>
                              <a:gd name="T57" fmla="*/ T56 w 9307"/>
                              <a:gd name="T58" fmla="+- 0 576 52"/>
                              <a:gd name="T59" fmla="*/ 576 h 774"/>
                              <a:gd name="T60" fmla="+- 0 2363 1920"/>
                              <a:gd name="T61" fmla="*/ T60 w 9307"/>
                              <a:gd name="T62" fmla="+- 0 715 52"/>
                              <a:gd name="T63" fmla="*/ 715 h 774"/>
                              <a:gd name="T64" fmla="+- 0 2760 1920"/>
                              <a:gd name="T65" fmla="*/ T64 w 9307"/>
                              <a:gd name="T66" fmla="+- 0 826 52"/>
                              <a:gd name="T67" fmla="*/ 826 h 774"/>
                              <a:gd name="T68" fmla="+- 0 2760 1920"/>
                              <a:gd name="T69" fmla="*/ T68 w 9307"/>
                              <a:gd name="T70" fmla="+- 0 196 52"/>
                              <a:gd name="T71" fmla="*/ 196 h 774"/>
                              <a:gd name="T72" fmla="+- 0 3443 1920"/>
                              <a:gd name="T73" fmla="*/ T72 w 9307"/>
                              <a:gd name="T74" fmla="+- 0 576 52"/>
                              <a:gd name="T75" fmla="*/ 576 h 774"/>
                              <a:gd name="T76" fmla="+- 0 4074 1920"/>
                              <a:gd name="T77" fmla="*/ T76 w 9307"/>
                              <a:gd name="T78" fmla="+- 0 720 52"/>
                              <a:gd name="T79" fmla="*/ 720 h 774"/>
                              <a:gd name="T80" fmla="+- 0 4348 1920"/>
                              <a:gd name="T81" fmla="*/ T80 w 9307"/>
                              <a:gd name="T82" fmla="+- 0 720 52"/>
                              <a:gd name="T83" fmla="*/ 720 h 774"/>
                              <a:gd name="T84" fmla="+- 0 4081 1920"/>
                              <a:gd name="T85" fmla="*/ T84 w 9307"/>
                              <a:gd name="T86" fmla="+- 0 448 52"/>
                              <a:gd name="T87" fmla="*/ 448 h 774"/>
                              <a:gd name="T88" fmla="+- 0 4345 1920"/>
                              <a:gd name="T89" fmla="*/ T88 w 9307"/>
                              <a:gd name="T90" fmla="+- 0 442 52"/>
                              <a:gd name="T91" fmla="*/ 442 h 774"/>
                              <a:gd name="T92" fmla="+- 0 4074 1920"/>
                              <a:gd name="T93" fmla="*/ T92 w 9307"/>
                              <a:gd name="T94" fmla="+- 0 576 52"/>
                              <a:gd name="T95" fmla="*/ 576 h 774"/>
                              <a:gd name="T96" fmla="+- 0 4521 1920"/>
                              <a:gd name="T97" fmla="*/ T96 w 9307"/>
                              <a:gd name="T98" fmla="+- 0 196 52"/>
                              <a:gd name="T99" fmla="*/ 196 h 774"/>
                              <a:gd name="T100" fmla="+- 0 5116 1920"/>
                              <a:gd name="T101" fmla="*/ T100 w 9307"/>
                              <a:gd name="T102" fmla="+- 0 328 52"/>
                              <a:gd name="T103" fmla="*/ 328 h 774"/>
                              <a:gd name="T104" fmla="+- 0 4941 1920"/>
                              <a:gd name="T105" fmla="*/ T104 w 9307"/>
                              <a:gd name="T106" fmla="+- 0 196 52"/>
                              <a:gd name="T107" fmla="*/ 196 h 774"/>
                              <a:gd name="T108" fmla="+- 0 5380 1920"/>
                              <a:gd name="T109" fmla="*/ T108 w 9307"/>
                              <a:gd name="T110" fmla="+- 0 335 52"/>
                              <a:gd name="T111" fmla="*/ 335 h 774"/>
                              <a:gd name="T112" fmla="+- 0 5380 1920"/>
                              <a:gd name="T113" fmla="*/ T112 w 9307"/>
                              <a:gd name="T114" fmla="+- 0 54 52"/>
                              <a:gd name="T115" fmla="*/ 54 h 774"/>
                              <a:gd name="T116" fmla="+- 0 5111 1920"/>
                              <a:gd name="T117" fmla="*/ T116 w 9307"/>
                              <a:gd name="T118" fmla="+- 0 58 52"/>
                              <a:gd name="T119" fmla="*/ 58 h 774"/>
                              <a:gd name="T120" fmla="+- 0 5383 1920"/>
                              <a:gd name="T121" fmla="*/ T120 w 9307"/>
                              <a:gd name="T122" fmla="+- 0 58 52"/>
                              <a:gd name="T123" fmla="*/ 58 h 774"/>
                              <a:gd name="T124" fmla="+- 0 4735 1920"/>
                              <a:gd name="T125" fmla="*/ T124 w 9307"/>
                              <a:gd name="T126" fmla="+- 0 576 52"/>
                              <a:gd name="T127" fmla="*/ 576 h 774"/>
                              <a:gd name="T128" fmla="+- 0 4356 1920"/>
                              <a:gd name="T129" fmla="*/ T128 w 9307"/>
                              <a:gd name="T130" fmla="+- 0 446 52"/>
                              <a:gd name="T131" fmla="*/ 446 h 774"/>
                              <a:gd name="T132" fmla="+- 0 4356 1920"/>
                              <a:gd name="T133" fmla="*/ T132 w 9307"/>
                              <a:gd name="T134" fmla="+- 0 715 52"/>
                              <a:gd name="T135" fmla="*/ 715 h 774"/>
                              <a:gd name="T136" fmla="+- 0 4731 1920"/>
                              <a:gd name="T137" fmla="*/ T136 w 9307"/>
                              <a:gd name="T138" fmla="+- 0 583 52"/>
                              <a:gd name="T139" fmla="*/ 583 h 774"/>
                              <a:gd name="T140" fmla="+- 0 5555 1920"/>
                              <a:gd name="T141" fmla="*/ T140 w 9307"/>
                              <a:gd name="T142" fmla="+- 0 189 52"/>
                              <a:gd name="T143" fmla="*/ 189 h 774"/>
                              <a:gd name="T144" fmla="+- 0 5384 1920"/>
                              <a:gd name="T145" fmla="*/ T144 w 9307"/>
                              <a:gd name="T146" fmla="+- 0 196 52"/>
                              <a:gd name="T147" fmla="*/ 196 h 774"/>
                              <a:gd name="T148" fmla="+- 0 5555 1920"/>
                              <a:gd name="T149" fmla="*/ T148 w 9307"/>
                              <a:gd name="T150" fmla="+- 0 189 52"/>
                              <a:gd name="T151" fmla="*/ 189 h 774"/>
                              <a:gd name="T152" fmla="+- 0 6021 1920"/>
                              <a:gd name="T153" fmla="*/ T152 w 9307"/>
                              <a:gd name="T154" fmla="+- 0 576 52"/>
                              <a:gd name="T155" fmla="*/ 576 h 774"/>
                              <a:gd name="T156" fmla="+- 0 7206 1920"/>
                              <a:gd name="T157" fmla="*/ T156 w 9307"/>
                              <a:gd name="T158" fmla="+- 0 189 52"/>
                              <a:gd name="T159" fmla="*/ 189 h 774"/>
                              <a:gd name="T160" fmla="+- 0 5970 1920"/>
                              <a:gd name="T161" fmla="*/ T160 w 9307"/>
                              <a:gd name="T162" fmla="+- 0 189 52"/>
                              <a:gd name="T163" fmla="*/ 189 h 774"/>
                              <a:gd name="T164" fmla="+- 0 5970 1920"/>
                              <a:gd name="T165" fmla="*/ T164 w 9307"/>
                              <a:gd name="T166" fmla="+- 0 196 52"/>
                              <a:gd name="T167" fmla="*/ 196 h 774"/>
                              <a:gd name="T168" fmla="+- 0 7206 1920"/>
                              <a:gd name="T169" fmla="*/ T168 w 9307"/>
                              <a:gd name="T170" fmla="+- 0 196 52"/>
                              <a:gd name="T171" fmla="*/ 196 h 774"/>
                              <a:gd name="T172" fmla="+- 0 7477 1920"/>
                              <a:gd name="T173" fmla="*/ T172 w 9307"/>
                              <a:gd name="T174" fmla="+- 0 328 52"/>
                              <a:gd name="T175" fmla="*/ 328 h 774"/>
                              <a:gd name="T176" fmla="+- 0 7208 1920"/>
                              <a:gd name="T177" fmla="*/ T176 w 9307"/>
                              <a:gd name="T178" fmla="+- 0 58 52"/>
                              <a:gd name="T179" fmla="*/ 58 h 774"/>
                              <a:gd name="T180" fmla="+- 0 7482 1920"/>
                              <a:gd name="T181" fmla="*/ T180 w 9307"/>
                              <a:gd name="T182" fmla="+- 0 330 52"/>
                              <a:gd name="T183" fmla="*/ 330 h 774"/>
                              <a:gd name="T184" fmla="+- 0 7482 1920"/>
                              <a:gd name="T185" fmla="*/ T184 w 9307"/>
                              <a:gd name="T186" fmla="+- 0 54 52"/>
                              <a:gd name="T187" fmla="*/ 54 h 774"/>
                              <a:gd name="T188" fmla="+- 0 9814 1920"/>
                              <a:gd name="T189" fmla="*/ T188 w 9307"/>
                              <a:gd name="T190" fmla="+- 0 189 52"/>
                              <a:gd name="T191" fmla="*/ 189 h 774"/>
                              <a:gd name="T192" fmla="+- 0 8239 1920"/>
                              <a:gd name="T193" fmla="*/ T192 w 9307"/>
                              <a:gd name="T194" fmla="+- 0 189 52"/>
                              <a:gd name="T195" fmla="*/ 189 h 774"/>
                              <a:gd name="T196" fmla="+- 0 7491 1920"/>
                              <a:gd name="T197" fmla="*/ T196 w 9307"/>
                              <a:gd name="T198" fmla="+- 0 60 52"/>
                              <a:gd name="T199" fmla="*/ 60 h 774"/>
                              <a:gd name="T200" fmla="+- 0 7491 1920"/>
                              <a:gd name="T201" fmla="*/ T200 w 9307"/>
                              <a:gd name="T202" fmla="+- 0 328 52"/>
                              <a:gd name="T203" fmla="*/ 328 h 774"/>
                              <a:gd name="T204" fmla="+- 0 8239 1920"/>
                              <a:gd name="T205" fmla="*/ T204 w 9307"/>
                              <a:gd name="T206" fmla="+- 0 196 52"/>
                              <a:gd name="T207" fmla="*/ 196 h 774"/>
                              <a:gd name="T208" fmla="+- 0 9814 1920"/>
                              <a:gd name="T209" fmla="*/ T208 w 9307"/>
                              <a:gd name="T210" fmla="+- 0 196 52"/>
                              <a:gd name="T211" fmla="*/ 196 h 774"/>
                              <a:gd name="T212" fmla="+- 0 10267 1920"/>
                              <a:gd name="T213" fmla="*/ T212 w 9307"/>
                              <a:gd name="T214" fmla="+- 0 328 52"/>
                              <a:gd name="T215" fmla="*/ 328 h 774"/>
                              <a:gd name="T216" fmla="+- 0 9815 1920"/>
                              <a:gd name="T217" fmla="*/ T216 w 9307"/>
                              <a:gd name="T218" fmla="+- 0 196 52"/>
                              <a:gd name="T219" fmla="*/ 196 h 774"/>
                              <a:gd name="T220" fmla="+- 0 10531 1920"/>
                              <a:gd name="T221" fmla="*/ T220 w 9307"/>
                              <a:gd name="T222" fmla="+- 0 335 52"/>
                              <a:gd name="T223" fmla="*/ 335 h 774"/>
                              <a:gd name="T224" fmla="+- 0 10531 1920"/>
                              <a:gd name="T225" fmla="*/ T224 w 9307"/>
                              <a:gd name="T226" fmla="+- 0 54 52"/>
                              <a:gd name="T227" fmla="*/ 54 h 774"/>
                              <a:gd name="T228" fmla="+- 0 10262 1920"/>
                              <a:gd name="T229" fmla="*/ T228 w 9307"/>
                              <a:gd name="T230" fmla="+- 0 58 52"/>
                              <a:gd name="T231" fmla="*/ 58 h 774"/>
                              <a:gd name="T232" fmla="+- 0 10534 1920"/>
                              <a:gd name="T233" fmla="*/ T232 w 9307"/>
                              <a:gd name="T234" fmla="+- 0 58 52"/>
                              <a:gd name="T235" fmla="*/ 58 h 774"/>
                              <a:gd name="T236" fmla="+- 0 10543 1920"/>
                              <a:gd name="T237" fmla="*/ T236 w 9307"/>
                              <a:gd name="T238" fmla="+- 0 189 52"/>
                              <a:gd name="T239" fmla="*/ 189 h 774"/>
                              <a:gd name="T240" fmla="+- 0 10535 1920"/>
                              <a:gd name="T241" fmla="*/ T240 w 9307"/>
                              <a:gd name="T242" fmla="+- 0 328 52"/>
                              <a:gd name="T243" fmla="*/ 328 h 774"/>
                              <a:gd name="T244" fmla="+- 0 11227 1920"/>
                              <a:gd name="T245" fmla="*/ T244 w 9307"/>
                              <a:gd name="T246" fmla="+- 0 196 52"/>
                              <a:gd name="T247" fmla="*/ 196 h 7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307" h="774">
                                <a:moveTo>
                                  <a:pt x="442" y="390"/>
                                </a:moveTo>
                                <a:lnTo>
                                  <a:pt x="439" y="390"/>
                                </a:lnTo>
                                <a:lnTo>
                                  <a:pt x="439" y="389"/>
                                </a:lnTo>
                                <a:lnTo>
                                  <a:pt x="173" y="389"/>
                                </a:lnTo>
                                <a:lnTo>
                                  <a:pt x="168" y="389"/>
                                </a:lnTo>
                                <a:lnTo>
                                  <a:pt x="168" y="524"/>
                                </a:lnTo>
                                <a:lnTo>
                                  <a:pt x="0" y="524"/>
                                </a:lnTo>
                                <a:lnTo>
                                  <a:pt x="0" y="531"/>
                                </a:lnTo>
                                <a:lnTo>
                                  <a:pt x="168" y="531"/>
                                </a:lnTo>
                                <a:lnTo>
                                  <a:pt x="168" y="668"/>
                                </a:lnTo>
                                <a:lnTo>
                                  <a:pt x="173" y="668"/>
                                </a:lnTo>
                                <a:lnTo>
                                  <a:pt x="173" y="670"/>
                                </a:lnTo>
                                <a:lnTo>
                                  <a:pt x="439" y="670"/>
                                </a:lnTo>
                                <a:lnTo>
                                  <a:pt x="439" y="668"/>
                                </a:lnTo>
                                <a:lnTo>
                                  <a:pt x="442" y="668"/>
                                </a:lnTo>
                                <a:lnTo>
                                  <a:pt x="442" y="664"/>
                                </a:lnTo>
                                <a:lnTo>
                                  <a:pt x="439" y="664"/>
                                </a:lnTo>
                                <a:lnTo>
                                  <a:pt x="439" y="662"/>
                                </a:lnTo>
                                <a:lnTo>
                                  <a:pt x="175" y="662"/>
                                </a:lnTo>
                                <a:lnTo>
                                  <a:pt x="175" y="396"/>
                                </a:lnTo>
                                <a:lnTo>
                                  <a:pt x="439" y="396"/>
                                </a:lnTo>
                                <a:lnTo>
                                  <a:pt x="439" y="394"/>
                                </a:lnTo>
                                <a:lnTo>
                                  <a:pt x="442" y="394"/>
                                </a:lnTo>
                                <a:lnTo>
                                  <a:pt x="442" y="390"/>
                                </a:lnTo>
                                <a:close/>
                                <a:moveTo>
                                  <a:pt x="442" y="278"/>
                                </a:moveTo>
                                <a:lnTo>
                                  <a:pt x="439" y="278"/>
                                </a:lnTo>
                                <a:lnTo>
                                  <a:pt x="439" y="276"/>
                                </a:lnTo>
                                <a:lnTo>
                                  <a:pt x="175" y="276"/>
                                </a:lnTo>
                                <a:lnTo>
                                  <a:pt x="175" y="8"/>
                                </a:lnTo>
                                <a:lnTo>
                                  <a:pt x="168" y="8"/>
                                </a:lnTo>
                                <a:lnTo>
                                  <a:pt x="168" y="137"/>
                                </a:lnTo>
                                <a:lnTo>
                                  <a:pt x="0" y="137"/>
                                </a:lnTo>
                                <a:lnTo>
                                  <a:pt x="0" y="144"/>
                                </a:lnTo>
                                <a:lnTo>
                                  <a:pt x="168" y="144"/>
                                </a:lnTo>
                                <a:lnTo>
                                  <a:pt x="168" y="281"/>
                                </a:lnTo>
                                <a:lnTo>
                                  <a:pt x="173" y="281"/>
                                </a:lnTo>
                                <a:lnTo>
                                  <a:pt x="173" y="283"/>
                                </a:lnTo>
                                <a:lnTo>
                                  <a:pt x="439" y="283"/>
                                </a:lnTo>
                                <a:lnTo>
                                  <a:pt x="439" y="281"/>
                                </a:lnTo>
                                <a:lnTo>
                                  <a:pt x="442" y="281"/>
                                </a:lnTo>
                                <a:lnTo>
                                  <a:pt x="442" y="278"/>
                                </a:lnTo>
                                <a:close/>
                                <a:moveTo>
                                  <a:pt x="442" y="2"/>
                                </a:moveTo>
                                <a:lnTo>
                                  <a:pt x="439" y="2"/>
                                </a:lnTo>
                                <a:lnTo>
                                  <a:pt x="439" y="0"/>
                                </a:lnTo>
                                <a:lnTo>
                                  <a:pt x="173" y="0"/>
                                </a:lnTo>
                                <a:lnTo>
                                  <a:pt x="173" y="2"/>
                                </a:lnTo>
                                <a:lnTo>
                                  <a:pt x="169" y="2"/>
                                </a:lnTo>
                                <a:lnTo>
                                  <a:pt x="169" y="6"/>
                                </a:lnTo>
                                <a:lnTo>
                                  <a:pt x="173" y="6"/>
                                </a:lnTo>
                                <a:lnTo>
                                  <a:pt x="173" y="7"/>
                                </a:lnTo>
                                <a:lnTo>
                                  <a:pt x="439" y="7"/>
                                </a:lnTo>
                                <a:lnTo>
                                  <a:pt x="439" y="6"/>
                                </a:lnTo>
                                <a:lnTo>
                                  <a:pt x="442" y="6"/>
                                </a:lnTo>
                                <a:lnTo>
                                  <a:pt x="442" y="2"/>
                                </a:lnTo>
                                <a:close/>
                                <a:moveTo>
                                  <a:pt x="2601" y="137"/>
                                </a:moveTo>
                                <a:lnTo>
                                  <a:pt x="2344" y="137"/>
                                </a:lnTo>
                                <a:lnTo>
                                  <a:pt x="2243" y="137"/>
                                </a:lnTo>
                                <a:lnTo>
                                  <a:pt x="1988" y="137"/>
                                </a:lnTo>
                                <a:lnTo>
                                  <a:pt x="1986" y="137"/>
                                </a:lnTo>
                                <a:lnTo>
                                  <a:pt x="1573" y="137"/>
                                </a:lnTo>
                                <a:lnTo>
                                  <a:pt x="1471" y="137"/>
                                </a:lnTo>
                                <a:lnTo>
                                  <a:pt x="836" y="137"/>
                                </a:lnTo>
                                <a:lnTo>
                                  <a:pt x="835" y="137"/>
                                </a:lnTo>
                                <a:lnTo>
                                  <a:pt x="450" y="137"/>
                                </a:lnTo>
                                <a:lnTo>
                                  <a:pt x="450" y="8"/>
                                </a:lnTo>
                                <a:lnTo>
                                  <a:pt x="443" y="8"/>
                                </a:lnTo>
                                <a:lnTo>
                                  <a:pt x="443" y="137"/>
                                </a:lnTo>
                                <a:lnTo>
                                  <a:pt x="443" y="144"/>
                                </a:lnTo>
                                <a:lnTo>
                                  <a:pt x="443" y="276"/>
                                </a:lnTo>
                                <a:lnTo>
                                  <a:pt x="450" y="276"/>
                                </a:lnTo>
                                <a:lnTo>
                                  <a:pt x="450" y="144"/>
                                </a:lnTo>
                                <a:lnTo>
                                  <a:pt x="833" y="144"/>
                                </a:lnTo>
                                <a:lnTo>
                                  <a:pt x="833" y="524"/>
                                </a:lnTo>
                                <a:lnTo>
                                  <a:pt x="450" y="524"/>
                                </a:lnTo>
                                <a:lnTo>
                                  <a:pt x="450" y="394"/>
                                </a:lnTo>
                                <a:lnTo>
                                  <a:pt x="443" y="394"/>
                                </a:lnTo>
                                <a:lnTo>
                                  <a:pt x="443" y="524"/>
                                </a:lnTo>
                                <a:lnTo>
                                  <a:pt x="443" y="531"/>
                                </a:lnTo>
                                <a:lnTo>
                                  <a:pt x="443" y="663"/>
                                </a:lnTo>
                                <a:lnTo>
                                  <a:pt x="450" y="663"/>
                                </a:lnTo>
                                <a:lnTo>
                                  <a:pt x="450" y="531"/>
                                </a:lnTo>
                                <a:lnTo>
                                  <a:pt x="833" y="531"/>
                                </a:lnTo>
                                <a:lnTo>
                                  <a:pt x="833" y="774"/>
                                </a:lnTo>
                                <a:lnTo>
                                  <a:pt x="840" y="774"/>
                                </a:lnTo>
                                <a:lnTo>
                                  <a:pt x="840" y="531"/>
                                </a:lnTo>
                                <a:lnTo>
                                  <a:pt x="886" y="531"/>
                                </a:lnTo>
                                <a:lnTo>
                                  <a:pt x="886" y="524"/>
                                </a:lnTo>
                                <a:lnTo>
                                  <a:pt x="840" y="524"/>
                                </a:lnTo>
                                <a:lnTo>
                                  <a:pt x="840" y="144"/>
                                </a:lnTo>
                                <a:lnTo>
                                  <a:pt x="1471" y="144"/>
                                </a:lnTo>
                                <a:lnTo>
                                  <a:pt x="1573" y="144"/>
                                </a:lnTo>
                                <a:lnTo>
                                  <a:pt x="1983" y="144"/>
                                </a:lnTo>
                                <a:lnTo>
                                  <a:pt x="1983" y="524"/>
                                </a:lnTo>
                                <a:lnTo>
                                  <a:pt x="1523" y="524"/>
                                </a:lnTo>
                                <a:lnTo>
                                  <a:pt x="1523" y="531"/>
                                </a:lnTo>
                                <a:lnTo>
                                  <a:pt x="1986" y="531"/>
                                </a:lnTo>
                                <a:lnTo>
                                  <a:pt x="1988" y="531"/>
                                </a:lnTo>
                                <a:lnTo>
                                  <a:pt x="2154" y="531"/>
                                </a:lnTo>
                                <a:lnTo>
                                  <a:pt x="2154" y="668"/>
                                </a:lnTo>
                                <a:lnTo>
                                  <a:pt x="2159" y="668"/>
                                </a:lnTo>
                                <a:lnTo>
                                  <a:pt x="2159" y="670"/>
                                </a:lnTo>
                                <a:lnTo>
                                  <a:pt x="2425" y="670"/>
                                </a:lnTo>
                                <a:lnTo>
                                  <a:pt x="2425" y="668"/>
                                </a:lnTo>
                                <a:lnTo>
                                  <a:pt x="2428" y="668"/>
                                </a:lnTo>
                                <a:lnTo>
                                  <a:pt x="2428" y="664"/>
                                </a:lnTo>
                                <a:lnTo>
                                  <a:pt x="2425" y="664"/>
                                </a:lnTo>
                                <a:lnTo>
                                  <a:pt x="2425" y="662"/>
                                </a:lnTo>
                                <a:lnTo>
                                  <a:pt x="2161" y="662"/>
                                </a:lnTo>
                                <a:lnTo>
                                  <a:pt x="2161" y="396"/>
                                </a:lnTo>
                                <a:lnTo>
                                  <a:pt x="2425" y="396"/>
                                </a:lnTo>
                                <a:lnTo>
                                  <a:pt x="2425" y="394"/>
                                </a:lnTo>
                                <a:lnTo>
                                  <a:pt x="2428" y="394"/>
                                </a:lnTo>
                                <a:lnTo>
                                  <a:pt x="2428" y="390"/>
                                </a:lnTo>
                                <a:lnTo>
                                  <a:pt x="2425" y="390"/>
                                </a:lnTo>
                                <a:lnTo>
                                  <a:pt x="2425" y="389"/>
                                </a:lnTo>
                                <a:lnTo>
                                  <a:pt x="2159" y="389"/>
                                </a:lnTo>
                                <a:lnTo>
                                  <a:pt x="2154" y="389"/>
                                </a:lnTo>
                                <a:lnTo>
                                  <a:pt x="2154" y="524"/>
                                </a:lnTo>
                                <a:lnTo>
                                  <a:pt x="1990" y="524"/>
                                </a:lnTo>
                                <a:lnTo>
                                  <a:pt x="1990" y="144"/>
                                </a:lnTo>
                                <a:lnTo>
                                  <a:pt x="2243" y="144"/>
                                </a:lnTo>
                                <a:lnTo>
                                  <a:pt x="2344" y="144"/>
                                </a:lnTo>
                                <a:lnTo>
                                  <a:pt x="2601" y="144"/>
                                </a:lnTo>
                                <a:lnTo>
                                  <a:pt x="2601" y="137"/>
                                </a:lnTo>
                                <a:close/>
                                <a:moveTo>
                                  <a:pt x="3463" y="278"/>
                                </a:moveTo>
                                <a:lnTo>
                                  <a:pt x="3460" y="278"/>
                                </a:lnTo>
                                <a:lnTo>
                                  <a:pt x="3460" y="276"/>
                                </a:lnTo>
                                <a:lnTo>
                                  <a:pt x="3196" y="276"/>
                                </a:lnTo>
                                <a:lnTo>
                                  <a:pt x="3196" y="8"/>
                                </a:lnTo>
                                <a:lnTo>
                                  <a:pt x="3189" y="8"/>
                                </a:lnTo>
                                <a:lnTo>
                                  <a:pt x="3189" y="137"/>
                                </a:lnTo>
                                <a:lnTo>
                                  <a:pt x="3021" y="137"/>
                                </a:lnTo>
                                <a:lnTo>
                                  <a:pt x="3021" y="144"/>
                                </a:lnTo>
                                <a:lnTo>
                                  <a:pt x="3189" y="144"/>
                                </a:lnTo>
                                <a:lnTo>
                                  <a:pt x="3189" y="281"/>
                                </a:lnTo>
                                <a:lnTo>
                                  <a:pt x="3194" y="281"/>
                                </a:lnTo>
                                <a:lnTo>
                                  <a:pt x="3194" y="283"/>
                                </a:lnTo>
                                <a:lnTo>
                                  <a:pt x="3460" y="283"/>
                                </a:lnTo>
                                <a:lnTo>
                                  <a:pt x="3460" y="281"/>
                                </a:lnTo>
                                <a:lnTo>
                                  <a:pt x="3463" y="281"/>
                                </a:lnTo>
                                <a:lnTo>
                                  <a:pt x="3463" y="278"/>
                                </a:lnTo>
                                <a:close/>
                                <a:moveTo>
                                  <a:pt x="3463" y="2"/>
                                </a:moveTo>
                                <a:lnTo>
                                  <a:pt x="3460" y="2"/>
                                </a:lnTo>
                                <a:lnTo>
                                  <a:pt x="3460" y="0"/>
                                </a:lnTo>
                                <a:lnTo>
                                  <a:pt x="3194" y="0"/>
                                </a:lnTo>
                                <a:lnTo>
                                  <a:pt x="3194" y="2"/>
                                </a:lnTo>
                                <a:lnTo>
                                  <a:pt x="3191" y="2"/>
                                </a:lnTo>
                                <a:lnTo>
                                  <a:pt x="3191" y="6"/>
                                </a:lnTo>
                                <a:lnTo>
                                  <a:pt x="3194" y="6"/>
                                </a:lnTo>
                                <a:lnTo>
                                  <a:pt x="3194" y="7"/>
                                </a:lnTo>
                                <a:lnTo>
                                  <a:pt x="3460" y="7"/>
                                </a:lnTo>
                                <a:lnTo>
                                  <a:pt x="3460" y="6"/>
                                </a:lnTo>
                                <a:lnTo>
                                  <a:pt x="3463" y="6"/>
                                </a:lnTo>
                                <a:lnTo>
                                  <a:pt x="3463" y="2"/>
                                </a:lnTo>
                                <a:close/>
                                <a:moveTo>
                                  <a:pt x="3634" y="524"/>
                                </a:moveTo>
                                <a:lnTo>
                                  <a:pt x="3379" y="524"/>
                                </a:lnTo>
                                <a:lnTo>
                                  <a:pt x="3276" y="524"/>
                                </a:lnTo>
                                <a:lnTo>
                                  <a:pt x="2815" y="524"/>
                                </a:lnTo>
                                <a:lnTo>
                                  <a:pt x="2815" y="278"/>
                                </a:lnTo>
                                <a:lnTo>
                                  <a:pt x="2807" y="278"/>
                                </a:lnTo>
                                <a:lnTo>
                                  <a:pt x="2807" y="524"/>
                                </a:lnTo>
                                <a:lnTo>
                                  <a:pt x="2436" y="524"/>
                                </a:lnTo>
                                <a:lnTo>
                                  <a:pt x="2436" y="394"/>
                                </a:lnTo>
                                <a:lnTo>
                                  <a:pt x="2429" y="394"/>
                                </a:lnTo>
                                <a:lnTo>
                                  <a:pt x="2429" y="524"/>
                                </a:lnTo>
                                <a:lnTo>
                                  <a:pt x="2429" y="531"/>
                                </a:lnTo>
                                <a:lnTo>
                                  <a:pt x="2429" y="663"/>
                                </a:lnTo>
                                <a:lnTo>
                                  <a:pt x="2436" y="663"/>
                                </a:lnTo>
                                <a:lnTo>
                                  <a:pt x="2436" y="531"/>
                                </a:lnTo>
                                <a:lnTo>
                                  <a:pt x="2811" y="531"/>
                                </a:lnTo>
                                <a:lnTo>
                                  <a:pt x="2811" y="528"/>
                                </a:lnTo>
                                <a:lnTo>
                                  <a:pt x="2811" y="531"/>
                                </a:lnTo>
                                <a:lnTo>
                                  <a:pt x="3276" y="531"/>
                                </a:lnTo>
                                <a:lnTo>
                                  <a:pt x="3379" y="531"/>
                                </a:lnTo>
                                <a:lnTo>
                                  <a:pt x="3634" y="531"/>
                                </a:lnTo>
                                <a:lnTo>
                                  <a:pt x="3634" y="524"/>
                                </a:lnTo>
                                <a:close/>
                                <a:moveTo>
                                  <a:pt x="3635" y="137"/>
                                </a:moveTo>
                                <a:lnTo>
                                  <a:pt x="3471" y="137"/>
                                </a:lnTo>
                                <a:lnTo>
                                  <a:pt x="3471" y="8"/>
                                </a:lnTo>
                                <a:lnTo>
                                  <a:pt x="3464" y="8"/>
                                </a:lnTo>
                                <a:lnTo>
                                  <a:pt x="3464" y="137"/>
                                </a:lnTo>
                                <a:lnTo>
                                  <a:pt x="3464" y="144"/>
                                </a:lnTo>
                                <a:lnTo>
                                  <a:pt x="3464" y="276"/>
                                </a:lnTo>
                                <a:lnTo>
                                  <a:pt x="3471" y="276"/>
                                </a:lnTo>
                                <a:lnTo>
                                  <a:pt x="3471" y="144"/>
                                </a:lnTo>
                                <a:lnTo>
                                  <a:pt x="3635" y="144"/>
                                </a:lnTo>
                                <a:lnTo>
                                  <a:pt x="3635" y="137"/>
                                </a:lnTo>
                                <a:close/>
                                <a:moveTo>
                                  <a:pt x="4101" y="524"/>
                                </a:moveTo>
                                <a:lnTo>
                                  <a:pt x="3635" y="524"/>
                                </a:lnTo>
                                <a:lnTo>
                                  <a:pt x="3635" y="531"/>
                                </a:lnTo>
                                <a:lnTo>
                                  <a:pt x="4101" y="531"/>
                                </a:lnTo>
                                <a:lnTo>
                                  <a:pt x="4101" y="524"/>
                                </a:lnTo>
                                <a:close/>
                                <a:moveTo>
                                  <a:pt x="5557" y="276"/>
                                </a:moveTo>
                                <a:lnTo>
                                  <a:pt x="5293" y="276"/>
                                </a:lnTo>
                                <a:lnTo>
                                  <a:pt x="5293" y="8"/>
                                </a:lnTo>
                                <a:lnTo>
                                  <a:pt x="5286" y="8"/>
                                </a:lnTo>
                                <a:lnTo>
                                  <a:pt x="5286" y="137"/>
                                </a:lnTo>
                                <a:lnTo>
                                  <a:pt x="5120" y="137"/>
                                </a:lnTo>
                                <a:lnTo>
                                  <a:pt x="4758" y="137"/>
                                </a:lnTo>
                                <a:lnTo>
                                  <a:pt x="4655" y="137"/>
                                </a:lnTo>
                                <a:lnTo>
                                  <a:pt x="4050" y="137"/>
                                </a:lnTo>
                                <a:lnTo>
                                  <a:pt x="4049" y="137"/>
                                </a:lnTo>
                                <a:lnTo>
                                  <a:pt x="3635" y="137"/>
                                </a:lnTo>
                                <a:lnTo>
                                  <a:pt x="3635" y="144"/>
                                </a:lnTo>
                                <a:lnTo>
                                  <a:pt x="4049" y="144"/>
                                </a:lnTo>
                                <a:lnTo>
                                  <a:pt x="4050" y="144"/>
                                </a:lnTo>
                                <a:lnTo>
                                  <a:pt x="4655" y="144"/>
                                </a:lnTo>
                                <a:lnTo>
                                  <a:pt x="4758" y="144"/>
                                </a:lnTo>
                                <a:lnTo>
                                  <a:pt x="5120" y="144"/>
                                </a:lnTo>
                                <a:lnTo>
                                  <a:pt x="5286" y="144"/>
                                </a:lnTo>
                                <a:lnTo>
                                  <a:pt x="5286" y="281"/>
                                </a:lnTo>
                                <a:lnTo>
                                  <a:pt x="5291" y="281"/>
                                </a:lnTo>
                                <a:lnTo>
                                  <a:pt x="5291" y="283"/>
                                </a:lnTo>
                                <a:lnTo>
                                  <a:pt x="5557" y="283"/>
                                </a:lnTo>
                                <a:lnTo>
                                  <a:pt x="5557" y="276"/>
                                </a:lnTo>
                                <a:close/>
                                <a:moveTo>
                                  <a:pt x="5557" y="0"/>
                                </a:moveTo>
                                <a:lnTo>
                                  <a:pt x="5291" y="0"/>
                                </a:lnTo>
                                <a:lnTo>
                                  <a:pt x="5291" y="2"/>
                                </a:lnTo>
                                <a:lnTo>
                                  <a:pt x="5288" y="2"/>
                                </a:lnTo>
                                <a:lnTo>
                                  <a:pt x="5288" y="6"/>
                                </a:lnTo>
                                <a:lnTo>
                                  <a:pt x="5291" y="6"/>
                                </a:lnTo>
                                <a:lnTo>
                                  <a:pt x="5291" y="7"/>
                                </a:lnTo>
                                <a:lnTo>
                                  <a:pt x="5557" y="7"/>
                                </a:lnTo>
                                <a:lnTo>
                                  <a:pt x="5557" y="0"/>
                                </a:lnTo>
                                <a:close/>
                                <a:moveTo>
                                  <a:pt x="5562" y="278"/>
                                </a:moveTo>
                                <a:lnTo>
                                  <a:pt x="5558" y="278"/>
                                </a:lnTo>
                                <a:lnTo>
                                  <a:pt x="5558" y="281"/>
                                </a:lnTo>
                                <a:lnTo>
                                  <a:pt x="5562" y="281"/>
                                </a:lnTo>
                                <a:lnTo>
                                  <a:pt x="5562" y="278"/>
                                </a:lnTo>
                                <a:close/>
                                <a:moveTo>
                                  <a:pt x="5562" y="2"/>
                                </a:moveTo>
                                <a:lnTo>
                                  <a:pt x="5558" y="2"/>
                                </a:lnTo>
                                <a:lnTo>
                                  <a:pt x="5558" y="6"/>
                                </a:lnTo>
                                <a:lnTo>
                                  <a:pt x="5562" y="6"/>
                                </a:lnTo>
                                <a:lnTo>
                                  <a:pt x="5562" y="2"/>
                                </a:lnTo>
                                <a:close/>
                                <a:moveTo>
                                  <a:pt x="7894" y="137"/>
                                </a:moveTo>
                                <a:lnTo>
                                  <a:pt x="7147" y="137"/>
                                </a:lnTo>
                                <a:lnTo>
                                  <a:pt x="7043" y="137"/>
                                </a:lnTo>
                                <a:lnTo>
                                  <a:pt x="6575" y="137"/>
                                </a:lnTo>
                                <a:lnTo>
                                  <a:pt x="6574" y="137"/>
                                </a:lnTo>
                                <a:lnTo>
                                  <a:pt x="6319" y="137"/>
                                </a:lnTo>
                                <a:lnTo>
                                  <a:pt x="6217" y="137"/>
                                </a:lnTo>
                                <a:lnTo>
                                  <a:pt x="5848" y="137"/>
                                </a:lnTo>
                                <a:lnTo>
                                  <a:pt x="5847" y="137"/>
                                </a:lnTo>
                                <a:lnTo>
                                  <a:pt x="5571" y="137"/>
                                </a:lnTo>
                                <a:lnTo>
                                  <a:pt x="5571" y="8"/>
                                </a:lnTo>
                                <a:lnTo>
                                  <a:pt x="5563" y="8"/>
                                </a:lnTo>
                                <a:lnTo>
                                  <a:pt x="5563" y="137"/>
                                </a:lnTo>
                                <a:lnTo>
                                  <a:pt x="5563" y="144"/>
                                </a:lnTo>
                                <a:lnTo>
                                  <a:pt x="5563" y="276"/>
                                </a:lnTo>
                                <a:lnTo>
                                  <a:pt x="5571" y="276"/>
                                </a:lnTo>
                                <a:lnTo>
                                  <a:pt x="5571" y="144"/>
                                </a:lnTo>
                                <a:lnTo>
                                  <a:pt x="5847" y="144"/>
                                </a:lnTo>
                                <a:lnTo>
                                  <a:pt x="5848" y="144"/>
                                </a:lnTo>
                                <a:lnTo>
                                  <a:pt x="6217" y="144"/>
                                </a:lnTo>
                                <a:lnTo>
                                  <a:pt x="6319" y="144"/>
                                </a:lnTo>
                                <a:lnTo>
                                  <a:pt x="6574" y="144"/>
                                </a:lnTo>
                                <a:lnTo>
                                  <a:pt x="6575" y="144"/>
                                </a:lnTo>
                                <a:lnTo>
                                  <a:pt x="7043" y="144"/>
                                </a:lnTo>
                                <a:lnTo>
                                  <a:pt x="7147" y="144"/>
                                </a:lnTo>
                                <a:lnTo>
                                  <a:pt x="7894" y="144"/>
                                </a:lnTo>
                                <a:lnTo>
                                  <a:pt x="7894" y="137"/>
                                </a:lnTo>
                                <a:close/>
                                <a:moveTo>
                                  <a:pt x="8614" y="278"/>
                                </a:moveTo>
                                <a:lnTo>
                                  <a:pt x="8611" y="278"/>
                                </a:lnTo>
                                <a:lnTo>
                                  <a:pt x="8611" y="276"/>
                                </a:lnTo>
                                <a:lnTo>
                                  <a:pt x="8347" y="276"/>
                                </a:lnTo>
                                <a:lnTo>
                                  <a:pt x="8347" y="8"/>
                                </a:lnTo>
                                <a:lnTo>
                                  <a:pt x="8340" y="8"/>
                                </a:lnTo>
                                <a:lnTo>
                                  <a:pt x="8340" y="137"/>
                                </a:lnTo>
                                <a:lnTo>
                                  <a:pt x="7895" y="137"/>
                                </a:lnTo>
                                <a:lnTo>
                                  <a:pt x="7895" y="144"/>
                                </a:lnTo>
                                <a:lnTo>
                                  <a:pt x="8340" y="144"/>
                                </a:lnTo>
                                <a:lnTo>
                                  <a:pt x="8340" y="281"/>
                                </a:lnTo>
                                <a:lnTo>
                                  <a:pt x="8345" y="281"/>
                                </a:lnTo>
                                <a:lnTo>
                                  <a:pt x="8345" y="283"/>
                                </a:lnTo>
                                <a:lnTo>
                                  <a:pt x="8611" y="283"/>
                                </a:lnTo>
                                <a:lnTo>
                                  <a:pt x="8611" y="281"/>
                                </a:lnTo>
                                <a:lnTo>
                                  <a:pt x="8614" y="281"/>
                                </a:lnTo>
                                <a:lnTo>
                                  <a:pt x="8614" y="278"/>
                                </a:lnTo>
                                <a:close/>
                                <a:moveTo>
                                  <a:pt x="8614" y="2"/>
                                </a:moveTo>
                                <a:lnTo>
                                  <a:pt x="8611" y="2"/>
                                </a:lnTo>
                                <a:lnTo>
                                  <a:pt x="8611" y="0"/>
                                </a:lnTo>
                                <a:lnTo>
                                  <a:pt x="8345" y="0"/>
                                </a:lnTo>
                                <a:lnTo>
                                  <a:pt x="8345" y="2"/>
                                </a:lnTo>
                                <a:lnTo>
                                  <a:pt x="8342" y="2"/>
                                </a:lnTo>
                                <a:lnTo>
                                  <a:pt x="8342" y="6"/>
                                </a:lnTo>
                                <a:lnTo>
                                  <a:pt x="8345" y="6"/>
                                </a:lnTo>
                                <a:lnTo>
                                  <a:pt x="8345" y="7"/>
                                </a:lnTo>
                                <a:lnTo>
                                  <a:pt x="8611" y="7"/>
                                </a:lnTo>
                                <a:lnTo>
                                  <a:pt x="8611" y="6"/>
                                </a:lnTo>
                                <a:lnTo>
                                  <a:pt x="8614" y="6"/>
                                </a:lnTo>
                                <a:lnTo>
                                  <a:pt x="8614" y="2"/>
                                </a:lnTo>
                                <a:close/>
                                <a:moveTo>
                                  <a:pt x="9307" y="137"/>
                                </a:moveTo>
                                <a:lnTo>
                                  <a:pt x="9013" y="137"/>
                                </a:lnTo>
                                <a:lnTo>
                                  <a:pt x="8910" y="137"/>
                                </a:lnTo>
                                <a:lnTo>
                                  <a:pt x="8623" y="137"/>
                                </a:lnTo>
                                <a:lnTo>
                                  <a:pt x="8623" y="8"/>
                                </a:lnTo>
                                <a:lnTo>
                                  <a:pt x="8615" y="8"/>
                                </a:lnTo>
                                <a:lnTo>
                                  <a:pt x="8615" y="137"/>
                                </a:lnTo>
                                <a:lnTo>
                                  <a:pt x="8615" y="144"/>
                                </a:lnTo>
                                <a:lnTo>
                                  <a:pt x="8615" y="276"/>
                                </a:lnTo>
                                <a:lnTo>
                                  <a:pt x="8623" y="276"/>
                                </a:lnTo>
                                <a:lnTo>
                                  <a:pt x="8623" y="144"/>
                                </a:lnTo>
                                <a:lnTo>
                                  <a:pt x="8910" y="144"/>
                                </a:lnTo>
                                <a:lnTo>
                                  <a:pt x="9013" y="144"/>
                                </a:lnTo>
                                <a:lnTo>
                                  <a:pt x="9307" y="144"/>
                                </a:lnTo>
                                <a:lnTo>
                                  <a:pt x="9307" y="1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AutoShape 877"/>
                        <wps:cNvSpPr>
                          <a:spLocks/>
                        </wps:cNvSpPr>
                        <wps:spPr bwMode="auto">
                          <a:xfrm>
                            <a:off x="1919" y="189"/>
                            <a:ext cx="9307" cy="1393"/>
                          </a:xfrm>
                          <a:custGeom>
                            <a:avLst/>
                            <a:gdLst>
                              <a:gd name="T0" fmla="+- 0 5559 1920"/>
                              <a:gd name="T1" fmla="*/ T0 w 9307"/>
                              <a:gd name="T2" fmla="+- 0 193 189"/>
                              <a:gd name="T3" fmla="*/ 193 h 1393"/>
                              <a:gd name="T4" fmla="+- 0 5723 1920"/>
                              <a:gd name="T5" fmla="*/ T4 w 9307"/>
                              <a:gd name="T6" fmla="+- 0 1579 189"/>
                              <a:gd name="T7" fmla="*/ 1579 h 1393"/>
                              <a:gd name="T8" fmla="+- 0 6207 1920"/>
                              <a:gd name="T9" fmla="*/ T8 w 9307"/>
                              <a:gd name="T10" fmla="+- 0 1219 189"/>
                              <a:gd name="T11" fmla="*/ 1219 h 1393"/>
                              <a:gd name="T12" fmla="+- 0 5605 1920"/>
                              <a:gd name="T13" fmla="*/ T12 w 9307"/>
                              <a:gd name="T14" fmla="+- 0 1395 189"/>
                              <a:gd name="T15" fmla="*/ 1395 h 1393"/>
                              <a:gd name="T16" fmla="+- 0 4679 1920"/>
                              <a:gd name="T17" fmla="*/ T16 w 9307"/>
                              <a:gd name="T18" fmla="+- 0 1395 189"/>
                              <a:gd name="T19" fmla="*/ 1395 h 1393"/>
                              <a:gd name="T20" fmla="+- 0 3494 1920"/>
                              <a:gd name="T21" fmla="*/ T20 w 9307"/>
                              <a:gd name="T22" fmla="+- 0 1395 189"/>
                              <a:gd name="T23" fmla="*/ 1395 h 1393"/>
                              <a:gd name="T24" fmla="+- 0 2177 1920"/>
                              <a:gd name="T25" fmla="*/ T24 w 9307"/>
                              <a:gd name="T26" fmla="+- 0 1395 189"/>
                              <a:gd name="T27" fmla="*/ 1395 h 1393"/>
                              <a:gd name="T28" fmla="+- 0 2705 1920"/>
                              <a:gd name="T29" fmla="*/ T28 w 9307"/>
                              <a:gd name="T30" fmla="+- 0 1402 189"/>
                              <a:gd name="T31" fmla="*/ 1402 h 1393"/>
                              <a:gd name="T32" fmla="+- 0 3958 1920"/>
                              <a:gd name="T33" fmla="*/ T32 w 9307"/>
                              <a:gd name="T34" fmla="+- 0 1402 189"/>
                              <a:gd name="T35" fmla="*/ 1402 h 1393"/>
                              <a:gd name="T36" fmla="+- 0 5196 1920"/>
                              <a:gd name="T37" fmla="*/ T36 w 9307"/>
                              <a:gd name="T38" fmla="+- 0 1402 189"/>
                              <a:gd name="T39" fmla="*/ 1402 h 1393"/>
                              <a:gd name="T40" fmla="+- 0 5721 1920"/>
                              <a:gd name="T41" fmla="*/ T40 w 9307"/>
                              <a:gd name="T42" fmla="+- 0 1573 189"/>
                              <a:gd name="T43" fmla="*/ 1573 h 1393"/>
                              <a:gd name="T44" fmla="+- 0 6211 1920"/>
                              <a:gd name="T45" fmla="*/ T44 w 9307"/>
                              <a:gd name="T46" fmla="+- 0 1577 189"/>
                              <a:gd name="T47" fmla="*/ 1577 h 1393"/>
                              <a:gd name="T48" fmla="+- 0 6211 1920"/>
                              <a:gd name="T49" fmla="*/ T48 w 9307"/>
                              <a:gd name="T50" fmla="+- 0 1221 189"/>
                              <a:gd name="T51" fmla="*/ 1221 h 1393"/>
                              <a:gd name="T52" fmla="+- 0 6864 1920"/>
                              <a:gd name="T53" fmla="*/ T52 w 9307"/>
                              <a:gd name="T54" fmla="+- 0 1575 189"/>
                              <a:gd name="T55" fmla="*/ 1575 h 1393"/>
                              <a:gd name="T56" fmla="+- 0 6383 1920"/>
                              <a:gd name="T57" fmla="*/ T56 w 9307"/>
                              <a:gd name="T58" fmla="+- 0 1579 189"/>
                              <a:gd name="T59" fmla="*/ 1579 h 1393"/>
                              <a:gd name="T60" fmla="+- 0 6383 1920"/>
                              <a:gd name="T61" fmla="*/ T60 w 9307"/>
                              <a:gd name="T62" fmla="+- 0 1219 189"/>
                              <a:gd name="T63" fmla="*/ 1219 h 1393"/>
                              <a:gd name="T64" fmla="+- 0 6219 1920"/>
                              <a:gd name="T65" fmla="*/ T64 w 9307"/>
                              <a:gd name="T66" fmla="+- 0 1225 189"/>
                              <a:gd name="T67" fmla="*/ 1225 h 1393"/>
                              <a:gd name="T68" fmla="+- 0 6219 1920"/>
                              <a:gd name="T69" fmla="*/ T68 w 9307"/>
                              <a:gd name="T70" fmla="+- 0 1573 189"/>
                              <a:gd name="T71" fmla="*/ 1573 h 1393"/>
                              <a:gd name="T72" fmla="+- 0 6385 1920"/>
                              <a:gd name="T73" fmla="*/ T72 w 9307"/>
                              <a:gd name="T74" fmla="+- 0 1226 189"/>
                              <a:gd name="T75" fmla="*/ 1226 h 1393"/>
                              <a:gd name="T76" fmla="+- 0 6864 1920"/>
                              <a:gd name="T77" fmla="*/ T76 w 9307"/>
                              <a:gd name="T78" fmla="+- 0 1580 189"/>
                              <a:gd name="T79" fmla="*/ 1580 h 1393"/>
                              <a:gd name="T80" fmla="+- 0 6864 1920"/>
                              <a:gd name="T81" fmla="*/ T80 w 9307"/>
                              <a:gd name="T82" fmla="+- 0 1224 189"/>
                              <a:gd name="T83" fmla="*/ 1224 h 1393"/>
                              <a:gd name="T84" fmla="+- 0 8443 1920"/>
                              <a:gd name="T85" fmla="*/ T84 w 9307"/>
                              <a:gd name="T86" fmla="+- 0 962 189"/>
                              <a:gd name="T87" fmla="*/ 962 h 1393"/>
                              <a:gd name="T88" fmla="+- 0 7398 1920"/>
                              <a:gd name="T89" fmla="*/ T88 w 9307"/>
                              <a:gd name="T90" fmla="+- 0 962 189"/>
                              <a:gd name="T91" fmla="*/ 962 h 1393"/>
                              <a:gd name="T92" fmla="+- 0 6575 1920"/>
                              <a:gd name="T93" fmla="*/ T92 w 9307"/>
                              <a:gd name="T94" fmla="+- 0 962 189"/>
                              <a:gd name="T95" fmla="*/ 962 h 1393"/>
                              <a:gd name="T96" fmla="+- 0 5299 1920"/>
                              <a:gd name="T97" fmla="*/ T96 w 9307"/>
                              <a:gd name="T98" fmla="+- 0 962 189"/>
                              <a:gd name="T99" fmla="*/ 962 h 1393"/>
                              <a:gd name="T100" fmla="+- 0 4163 1920"/>
                              <a:gd name="T101" fmla="*/ T100 w 9307"/>
                              <a:gd name="T102" fmla="+- 0 962 189"/>
                              <a:gd name="T103" fmla="*/ 962 h 1393"/>
                              <a:gd name="T104" fmla="+- 0 3857 1920"/>
                              <a:gd name="T105" fmla="*/ T104 w 9307"/>
                              <a:gd name="T106" fmla="+- 0 970 189"/>
                              <a:gd name="T107" fmla="*/ 970 h 1393"/>
                              <a:gd name="T108" fmla="+- 0 4783 1920"/>
                              <a:gd name="T109" fmla="*/ T108 w 9307"/>
                              <a:gd name="T110" fmla="+- 0 970 189"/>
                              <a:gd name="T111" fmla="*/ 970 h 1393"/>
                              <a:gd name="T112" fmla="+- 0 5918 1920"/>
                              <a:gd name="T113" fmla="*/ T112 w 9307"/>
                              <a:gd name="T114" fmla="+- 0 970 189"/>
                              <a:gd name="T115" fmla="*/ 970 h 1393"/>
                              <a:gd name="T116" fmla="+- 0 7091 1920"/>
                              <a:gd name="T117" fmla="*/ T116 w 9307"/>
                              <a:gd name="T118" fmla="+- 0 970 189"/>
                              <a:gd name="T119" fmla="*/ 970 h 1393"/>
                              <a:gd name="T120" fmla="+- 0 8137 1920"/>
                              <a:gd name="T121" fmla="*/ T120 w 9307"/>
                              <a:gd name="T122" fmla="+- 0 970 189"/>
                              <a:gd name="T123" fmla="*/ 970 h 1393"/>
                              <a:gd name="T124" fmla="+- 0 8665 1920"/>
                              <a:gd name="T125" fmla="*/ T124 w 9307"/>
                              <a:gd name="T126" fmla="+- 0 962 189"/>
                              <a:gd name="T127" fmla="*/ 962 h 1393"/>
                              <a:gd name="T128" fmla="+- 0 8963 1920"/>
                              <a:gd name="T129" fmla="*/ T128 w 9307"/>
                              <a:gd name="T130" fmla="+- 0 1395 189"/>
                              <a:gd name="T131" fmla="*/ 1395 h 1393"/>
                              <a:gd name="T132" fmla="+- 0 7818 1920"/>
                              <a:gd name="T133" fmla="*/ T132 w 9307"/>
                              <a:gd name="T134" fmla="+- 0 1395 189"/>
                              <a:gd name="T135" fmla="*/ 1395 h 1393"/>
                              <a:gd name="T136" fmla="+- 0 6989 1920"/>
                              <a:gd name="T137" fmla="*/ T136 w 9307"/>
                              <a:gd name="T138" fmla="+- 0 1395 189"/>
                              <a:gd name="T139" fmla="*/ 1395 h 1393"/>
                              <a:gd name="T140" fmla="+- 0 6869 1920"/>
                              <a:gd name="T141" fmla="*/ T140 w 9307"/>
                              <a:gd name="T142" fmla="+- 0 1402 189"/>
                              <a:gd name="T143" fmla="*/ 1402 h 1393"/>
                              <a:gd name="T144" fmla="+- 0 7091 1920"/>
                              <a:gd name="T145" fmla="*/ T144 w 9307"/>
                              <a:gd name="T146" fmla="+- 0 1402 189"/>
                              <a:gd name="T147" fmla="*/ 1402 h 1393"/>
                              <a:gd name="T148" fmla="+- 0 8137 1920"/>
                              <a:gd name="T149" fmla="*/ T148 w 9307"/>
                              <a:gd name="T150" fmla="+- 0 1402 189"/>
                              <a:gd name="T151" fmla="*/ 1402 h 1393"/>
                              <a:gd name="T152" fmla="+- 0 9067 1920"/>
                              <a:gd name="T153" fmla="*/ T152 w 9307"/>
                              <a:gd name="T154" fmla="+- 0 1402 189"/>
                              <a:gd name="T155" fmla="*/ 1402 h 1393"/>
                              <a:gd name="T156" fmla="+- 0 10885 1920"/>
                              <a:gd name="T157" fmla="*/ T156 w 9307"/>
                              <a:gd name="T158" fmla="+- 0 1380 189"/>
                              <a:gd name="T159" fmla="*/ 1380 h 1393"/>
                              <a:gd name="T160" fmla="+- 0 10879 1920"/>
                              <a:gd name="T161" fmla="*/ T160 w 9307"/>
                              <a:gd name="T162" fmla="+- 0 1380 189"/>
                              <a:gd name="T163" fmla="*/ 1380 h 1393"/>
                              <a:gd name="T164" fmla="+- 0 10873 1920"/>
                              <a:gd name="T165" fmla="*/ T164 w 9307"/>
                              <a:gd name="T166" fmla="+- 0 1380 189"/>
                              <a:gd name="T167" fmla="*/ 1380 h 1393"/>
                              <a:gd name="T168" fmla="+- 0 10869 1920"/>
                              <a:gd name="T169" fmla="*/ T168 w 9307"/>
                              <a:gd name="T170" fmla="+- 0 1380 189"/>
                              <a:gd name="T171" fmla="*/ 1380 h 1393"/>
                              <a:gd name="T172" fmla="+- 0 10864 1920"/>
                              <a:gd name="T173" fmla="*/ T172 w 9307"/>
                              <a:gd name="T174" fmla="+- 0 1380 189"/>
                              <a:gd name="T175" fmla="*/ 1380 h 1393"/>
                              <a:gd name="T176" fmla="+- 0 10857 1920"/>
                              <a:gd name="T177" fmla="*/ T176 w 9307"/>
                              <a:gd name="T178" fmla="+- 0 1382 189"/>
                              <a:gd name="T179" fmla="*/ 1382 h 1393"/>
                              <a:gd name="T180" fmla="+- 0 10852 1920"/>
                              <a:gd name="T181" fmla="*/ T180 w 9307"/>
                              <a:gd name="T182" fmla="+- 0 1382 189"/>
                              <a:gd name="T183" fmla="*/ 1382 h 1393"/>
                              <a:gd name="T184" fmla="+- 0 10847 1920"/>
                              <a:gd name="T185" fmla="*/ T184 w 9307"/>
                              <a:gd name="T186" fmla="+- 0 1383 189"/>
                              <a:gd name="T187" fmla="*/ 1383 h 1393"/>
                              <a:gd name="T188" fmla="+- 0 10842 1920"/>
                              <a:gd name="T189" fmla="*/ T188 w 9307"/>
                              <a:gd name="T190" fmla="+- 0 1385 189"/>
                              <a:gd name="T191" fmla="*/ 1385 h 1393"/>
                              <a:gd name="T192" fmla="+- 0 10836 1920"/>
                              <a:gd name="T193" fmla="*/ T192 w 9307"/>
                              <a:gd name="T194" fmla="+- 0 1387 189"/>
                              <a:gd name="T195" fmla="*/ 1387 h 1393"/>
                              <a:gd name="T196" fmla="+- 0 10842 1920"/>
                              <a:gd name="T197" fmla="*/ T196 w 9307"/>
                              <a:gd name="T198" fmla="+- 0 1389 189"/>
                              <a:gd name="T199" fmla="*/ 1389 h 1393"/>
                              <a:gd name="T200" fmla="+- 0 10847 1920"/>
                              <a:gd name="T201" fmla="*/ T200 w 9307"/>
                              <a:gd name="T202" fmla="+- 0 1387 189"/>
                              <a:gd name="T203" fmla="*/ 1387 h 1393"/>
                              <a:gd name="T204" fmla="+- 0 10852 1920"/>
                              <a:gd name="T205" fmla="*/ T204 w 9307"/>
                              <a:gd name="T206" fmla="+- 0 1385 189"/>
                              <a:gd name="T207" fmla="*/ 1385 h 1393"/>
                              <a:gd name="T208" fmla="+- 0 10857 1920"/>
                              <a:gd name="T209" fmla="*/ T208 w 9307"/>
                              <a:gd name="T210" fmla="+- 0 1385 189"/>
                              <a:gd name="T211" fmla="*/ 1385 h 1393"/>
                              <a:gd name="T212" fmla="+- 0 10862 1920"/>
                              <a:gd name="T213" fmla="*/ T212 w 9307"/>
                              <a:gd name="T214" fmla="+- 0 1384 189"/>
                              <a:gd name="T215" fmla="*/ 1384 h 1393"/>
                              <a:gd name="T216" fmla="+- 0 10867 1920"/>
                              <a:gd name="T217" fmla="*/ T216 w 9307"/>
                              <a:gd name="T218" fmla="+- 0 1384 189"/>
                              <a:gd name="T219" fmla="*/ 1384 h 1393"/>
                              <a:gd name="T220" fmla="+- 0 10872 1920"/>
                              <a:gd name="T221" fmla="*/ T220 w 9307"/>
                              <a:gd name="T222" fmla="+- 0 1384 189"/>
                              <a:gd name="T223" fmla="*/ 1384 h 1393"/>
                              <a:gd name="T224" fmla="+- 0 10878 1920"/>
                              <a:gd name="T225" fmla="*/ T224 w 9307"/>
                              <a:gd name="T226" fmla="+- 0 1384 189"/>
                              <a:gd name="T227" fmla="*/ 1384 h 1393"/>
                              <a:gd name="T228" fmla="+- 0 10883 1920"/>
                              <a:gd name="T229" fmla="*/ T228 w 9307"/>
                              <a:gd name="T230" fmla="+- 0 1384 189"/>
                              <a:gd name="T231" fmla="*/ 1384 h 1393"/>
                              <a:gd name="T232" fmla="+- 0 10830 1920"/>
                              <a:gd name="T233" fmla="*/ T232 w 9307"/>
                              <a:gd name="T234" fmla="+- 0 196 189"/>
                              <a:gd name="T235" fmla="*/ 196 h 1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9307" h="1393">
                                <a:moveTo>
                                  <a:pt x="3639" y="4"/>
                                </a:moveTo>
                                <a:lnTo>
                                  <a:pt x="3632" y="4"/>
                                </a:lnTo>
                                <a:lnTo>
                                  <a:pt x="3632" y="391"/>
                                </a:lnTo>
                                <a:lnTo>
                                  <a:pt x="3639" y="391"/>
                                </a:lnTo>
                                <a:lnTo>
                                  <a:pt x="3639" y="4"/>
                                </a:lnTo>
                                <a:close/>
                                <a:moveTo>
                                  <a:pt x="4287" y="1386"/>
                                </a:moveTo>
                                <a:lnTo>
                                  <a:pt x="3806" y="1386"/>
                                </a:lnTo>
                                <a:lnTo>
                                  <a:pt x="3803" y="1386"/>
                                </a:lnTo>
                                <a:lnTo>
                                  <a:pt x="3803" y="1390"/>
                                </a:lnTo>
                                <a:lnTo>
                                  <a:pt x="3806" y="1390"/>
                                </a:lnTo>
                                <a:lnTo>
                                  <a:pt x="3806" y="1393"/>
                                </a:lnTo>
                                <a:lnTo>
                                  <a:pt x="4287" y="1393"/>
                                </a:lnTo>
                                <a:lnTo>
                                  <a:pt x="4287" y="1386"/>
                                </a:lnTo>
                                <a:close/>
                                <a:moveTo>
                                  <a:pt x="4287" y="1030"/>
                                </a:moveTo>
                                <a:lnTo>
                                  <a:pt x="3806" y="1030"/>
                                </a:lnTo>
                                <a:lnTo>
                                  <a:pt x="3806" y="1032"/>
                                </a:lnTo>
                                <a:lnTo>
                                  <a:pt x="3801" y="1032"/>
                                </a:lnTo>
                                <a:lnTo>
                                  <a:pt x="3801" y="1206"/>
                                </a:lnTo>
                                <a:lnTo>
                                  <a:pt x="3685" y="1206"/>
                                </a:lnTo>
                                <a:lnTo>
                                  <a:pt x="3584" y="1206"/>
                                </a:lnTo>
                                <a:lnTo>
                                  <a:pt x="3379" y="1206"/>
                                </a:lnTo>
                                <a:lnTo>
                                  <a:pt x="3276" y="1206"/>
                                </a:lnTo>
                                <a:lnTo>
                                  <a:pt x="2863" y="1206"/>
                                </a:lnTo>
                                <a:lnTo>
                                  <a:pt x="2759" y="1206"/>
                                </a:lnTo>
                                <a:lnTo>
                                  <a:pt x="2346" y="1206"/>
                                </a:lnTo>
                                <a:lnTo>
                                  <a:pt x="2243" y="1206"/>
                                </a:lnTo>
                                <a:lnTo>
                                  <a:pt x="2038" y="1206"/>
                                </a:lnTo>
                                <a:lnTo>
                                  <a:pt x="1937" y="1206"/>
                                </a:lnTo>
                                <a:lnTo>
                                  <a:pt x="1574" y="1206"/>
                                </a:lnTo>
                                <a:lnTo>
                                  <a:pt x="1471" y="1206"/>
                                </a:lnTo>
                                <a:lnTo>
                                  <a:pt x="888" y="1206"/>
                                </a:lnTo>
                                <a:lnTo>
                                  <a:pt x="785" y="1206"/>
                                </a:lnTo>
                                <a:lnTo>
                                  <a:pt x="358" y="1206"/>
                                </a:lnTo>
                                <a:lnTo>
                                  <a:pt x="257" y="1206"/>
                                </a:lnTo>
                                <a:lnTo>
                                  <a:pt x="0" y="1206"/>
                                </a:lnTo>
                                <a:lnTo>
                                  <a:pt x="0" y="1213"/>
                                </a:lnTo>
                                <a:lnTo>
                                  <a:pt x="257" y="1213"/>
                                </a:lnTo>
                                <a:lnTo>
                                  <a:pt x="358" y="1213"/>
                                </a:lnTo>
                                <a:lnTo>
                                  <a:pt x="785" y="1213"/>
                                </a:lnTo>
                                <a:lnTo>
                                  <a:pt x="888" y="1213"/>
                                </a:lnTo>
                                <a:lnTo>
                                  <a:pt x="1471" y="1213"/>
                                </a:lnTo>
                                <a:lnTo>
                                  <a:pt x="1574" y="1213"/>
                                </a:lnTo>
                                <a:lnTo>
                                  <a:pt x="1937" y="1213"/>
                                </a:lnTo>
                                <a:lnTo>
                                  <a:pt x="2038" y="1213"/>
                                </a:lnTo>
                                <a:lnTo>
                                  <a:pt x="2243" y="1213"/>
                                </a:lnTo>
                                <a:lnTo>
                                  <a:pt x="2346" y="1213"/>
                                </a:lnTo>
                                <a:lnTo>
                                  <a:pt x="2759" y="1213"/>
                                </a:lnTo>
                                <a:lnTo>
                                  <a:pt x="2863" y="1213"/>
                                </a:lnTo>
                                <a:lnTo>
                                  <a:pt x="3276" y="1213"/>
                                </a:lnTo>
                                <a:lnTo>
                                  <a:pt x="3379" y="1213"/>
                                </a:lnTo>
                                <a:lnTo>
                                  <a:pt x="3584" y="1213"/>
                                </a:lnTo>
                                <a:lnTo>
                                  <a:pt x="3685" y="1213"/>
                                </a:lnTo>
                                <a:lnTo>
                                  <a:pt x="3801" y="1213"/>
                                </a:lnTo>
                                <a:lnTo>
                                  <a:pt x="3801" y="1384"/>
                                </a:lnTo>
                                <a:lnTo>
                                  <a:pt x="3808" y="1384"/>
                                </a:lnTo>
                                <a:lnTo>
                                  <a:pt x="3808" y="1037"/>
                                </a:lnTo>
                                <a:lnTo>
                                  <a:pt x="4287" y="1037"/>
                                </a:lnTo>
                                <a:lnTo>
                                  <a:pt x="4287" y="1030"/>
                                </a:lnTo>
                                <a:close/>
                                <a:moveTo>
                                  <a:pt x="4291" y="1388"/>
                                </a:moveTo>
                                <a:lnTo>
                                  <a:pt x="4287" y="1388"/>
                                </a:lnTo>
                                <a:lnTo>
                                  <a:pt x="4287" y="1391"/>
                                </a:lnTo>
                                <a:lnTo>
                                  <a:pt x="4291" y="1391"/>
                                </a:lnTo>
                                <a:lnTo>
                                  <a:pt x="4291" y="1388"/>
                                </a:lnTo>
                                <a:close/>
                                <a:moveTo>
                                  <a:pt x="4291" y="1032"/>
                                </a:moveTo>
                                <a:lnTo>
                                  <a:pt x="4287" y="1032"/>
                                </a:lnTo>
                                <a:lnTo>
                                  <a:pt x="4287" y="1035"/>
                                </a:lnTo>
                                <a:lnTo>
                                  <a:pt x="4291" y="1035"/>
                                </a:lnTo>
                                <a:lnTo>
                                  <a:pt x="4291" y="1032"/>
                                </a:lnTo>
                                <a:close/>
                                <a:moveTo>
                                  <a:pt x="4944" y="1386"/>
                                </a:moveTo>
                                <a:lnTo>
                                  <a:pt x="4463" y="1386"/>
                                </a:lnTo>
                                <a:lnTo>
                                  <a:pt x="4462" y="1386"/>
                                </a:lnTo>
                                <a:lnTo>
                                  <a:pt x="4462" y="1390"/>
                                </a:lnTo>
                                <a:lnTo>
                                  <a:pt x="4463" y="1390"/>
                                </a:lnTo>
                                <a:lnTo>
                                  <a:pt x="4463" y="1393"/>
                                </a:lnTo>
                                <a:lnTo>
                                  <a:pt x="4944" y="1393"/>
                                </a:lnTo>
                                <a:lnTo>
                                  <a:pt x="4944" y="1386"/>
                                </a:lnTo>
                                <a:close/>
                                <a:moveTo>
                                  <a:pt x="4944" y="1030"/>
                                </a:moveTo>
                                <a:lnTo>
                                  <a:pt x="4463" y="1030"/>
                                </a:lnTo>
                                <a:lnTo>
                                  <a:pt x="4463" y="1032"/>
                                </a:lnTo>
                                <a:lnTo>
                                  <a:pt x="4458" y="1032"/>
                                </a:lnTo>
                                <a:lnTo>
                                  <a:pt x="4458" y="1206"/>
                                </a:lnTo>
                                <a:lnTo>
                                  <a:pt x="4299" y="1206"/>
                                </a:lnTo>
                                <a:lnTo>
                                  <a:pt x="4299" y="1036"/>
                                </a:lnTo>
                                <a:lnTo>
                                  <a:pt x="4292" y="1036"/>
                                </a:lnTo>
                                <a:lnTo>
                                  <a:pt x="4292" y="1206"/>
                                </a:lnTo>
                                <a:lnTo>
                                  <a:pt x="4292" y="1213"/>
                                </a:lnTo>
                                <a:lnTo>
                                  <a:pt x="4292" y="1384"/>
                                </a:lnTo>
                                <a:lnTo>
                                  <a:pt x="4299" y="1384"/>
                                </a:lnTo>
                                <a:lnTo>
                                  <a:pt x="4299" y="1213"/>
                                </a:lnTo>
                                <a:lnTo>
                                  <a:pt x="4458" y="1213"/>
                                </a:lnTo>
                                <a:lnTo>
                                  <a:pt x="4458" y="1384"/>
                                </a:lnTo>
                                <a:lnTo>
                                  <a:pt x="4465" y="1384"/>
                                </a:lnTo>
                                <a:lnTo>
                                  <a:pt x="4465" y="1037"/>
                                </a:lnTo>
                                <a:lnTo>
                                  <a:pt x="4944" y="1037"/>
                                </a:lnTo>
                                <a:lnTo>
                                  <a:pt x="4944" y="1030"/>
                                </a:lnTo>
                                <a:close/>
                                <a:moveTo>
                                  <a:pt x="4948" y="1388"/>
                                </a:moveTo>
                                <a:lnTo>
                                  <a:pt x="4944" y="1388"/>
                                </a:lnTo>
                                <a:lnTo>
                                  <a:pt x="4944" y="1391"/>
                                </a:lnTo>
                                <a:lnTo>
                                  <a:pt x="4948" y="1391"/>
                                </a:lnTo>
                                <a:lnTo>
                                  <a:pt x="4948" y="1388"/>
                                </a:lnTo>
                                <a:close/>
                                <a:moveTo>
                                  <a:pt x="4948" y="1032"/>
                                </a:moveTo>
                                <a:lnTo>
                                  <a:pt x="4944" y="1032"/>
                                </a:lnTo>
                                <a:lnTo>
                                  <a:pt x="4944" y="1035"/>
                                </a:lnTo>
                                <a:lnTo>
                                  <a:pt x="4948" y="1035"/>
                                </a:lnTo>
                                <a:lnTo>
                                  <a:pt x="4948" y="1032"/>
                                </a:lnTo>
                                <a:close/>
                                <a:moveTo>
                                  <a:pt x="6745" y="773"/>
                                </a:moveTo>
                                <a:lnTo>
                                  <a:pt x="6626" y="773"/>
                                </a:lnTo>
                                <a:lnTo>
                                  <a:pt x="6523" y="773"/>
                                </a:lnTo>
                                <a:lnTo>
                                  <a:pt x="6319" y="773"/>
                                </a:lnTo>
                                <a:lnTo>
                                  <a:pt x="6217" y="773"/>
                                </a:lnTo>
                                <a:lnTo>
                                  <a:pt x="5898" y="773"/>
                                </a:lnTo>
                                <a:lnTo>
                                  <a:pt x="5796" y="773"/>
                                </a:lnTo>
                                <a:lnTo>
                                  <a:pt x="5478" y="773"/>
                                </a:lnTo>
                                <a:lnTo>
                                  <a:pt x="5375" y="773"/>
                                </a:lnTo>
                                <a:lnTo>
                                  <a:pt x="5171" y="773"/>
                                </a:lnTo>
                                <a:lnTo>
                                  <a:pt x="5069" y="773"/>
                                </a:lnTo>
                                <a:lnTo>
                                  <a:pt x="4758" y="773"/>
                                </a:lnTo>
                                <a:lnTo>
                                  <a:pt x="4655" y="773"/>
                                </a:lnTo>
                                <a:lnTo>
                                  <a:pt x="4100" y="773"/>
                                </a:lnTo>
                                <a:lnTo>
                                  <a:pt x="3998" y="773"/>
                                </a:lnTo>
                                <a:lnTo>
                                  <a:pt x="3685" y="773"/>
                                </a:lnTo>
                                <a:lnTo>
                                  <a:pt x="3584" y="773"/>
                                </a:lnTo>
                                <a:lnTo>
                                  <a:pt x="3379" y="773"/>
                                </a:lnTo>
                                <a:lnTo>
                                  <a:pt x="3276" y="773"/>
                                </a:lnTo>
                                <a:lnTo>
                                  <a:pt x="2863" y="773"/>
                                </a:lnTo>
                                <a:lnTo>
                                  <a:pt x="2759" y="773"/>
                                </a:lnTo>
                                <a:lnTo>
                                  <a:pt x="2346" y="773"/>
                                </a:lnTo>
                                <a:lnTo>
                                  <a:pt x="2243" y="773"/>
                                </a:lnTo>
                                <a:lnTo>
                                  <a:pt x="2039" y="773"/>
                                </a:lnTo>
                                <a:lnTo>
                                  <a:pt x="1937" y="773"/>
                                </a:lnTo>
                                <a:lnTo>
                                  <a:pt x="1817" y="773"/>
                                </a:lnTo>
                                <a:lnTo>
                                  <a:pt x="1817" y="781"/>
                                </a:lnTo>
                                <a:lnTo>
                                  <a:pt x="1937" y="781"/>
                                </a:lnTo>
                                <a:lnTo>
                                  <a:pt x="2039" y="781"/>
                                </a:lnTo>
                                <a:lnTo>
                                  <a:pt x="2243" y="781"/>
                                </a:lnTo>
                                <a:lnTo>
                                  <a:pt x="2346" y="781"/>
                                </a:lnTo>
                                <a:lnTo>
                                  <a:pt x="2759" y="781"/>
                                </a:lnTo>
                                <a:lnTo>
                                  <a:pt x="2863" y="781"/>
                                </a:lnTo>
                                <a:lnTo>
                                  <a:pt x="3276" y="781"/>
                                </a:lnTo>
                                <a:lnTo>
                                  <a:pt x="3379" y="781"/>
                                </a:lnTo>
                                <a:lnTo>
                                  <a:pt x="3584" y="781"/>
                                </a:lnTo>
                                <a:lnTo>
                                  <a:pt x="3685" y="781"/>
                                </a:lnTo>
                                <a:lnTo>
                                  <a:pt x="3998" y="781"/>
                                </a:lnTo>
                                <a:lnTo>
                                  <a:pt x="4100" y="781"/>
                                </a:lnTo>
                                <a:lnTo>
                                  <a:pt x="4655" y="781"/>
                                </a:lnTo>
                                <a:lnTo>
                                  <a:pt x="4758" y="781"/>
                                </a:lnTo>
                                <a:lnTo>
                                  <a:pt x="5069" y="781"/>
                                </a:lnTo>
                                <a:lnTo>
                                  <a:pt x="5171" y="781"/>
                                </a:lnTo>
                                <a:lnTo>
                                  <a:pt x="5375" y="781"/>
                                </a:lnTo>
                                <a:lnTo>
                                  <a:pt x="5478" y="781"/>
                                </a:lnTo>
                                <a:lnTo>
                                  <a:pt x="5796" y="781"/>
                                </a:lnTo>
                                <a:lnTo>
                                  <a:pt x="5898" y="781"/>
                                </a:lnTo>
                                <a:lnTo>
                                  <a:pt x="6217" y="781"/>
                                </a:lnTo>
                                <a:lnTo>
                                  <a:pt x="6319" y="781"/>
                                </a:lnTo>
                                <a:lnTo>
                                  <a:pt x="6523" y="781"/>
                                </a:lnTo>
                                <a:lnTo>
                                  <a:pt x="6626" y="781"/>
                                </a:lnTo>
                                <a:lnTo>
                                  <a:pt x="6745" y="781"/>
                                </a:lnTo>
                                <a:lnTo>
                                  <a:pt x="6745" y="773"/>
                                </a:lnTo>
                                <a:close/>
                                <a:moveTo>
                                  <a:pt x="8531" y="1206"/>
                                </a:moveTo>
                                <a:lnTo>
                                  <a:pt x="7945" y="1206"/>
                                </a:lnTo>
                                <a:lnTo>
                                  <a:pt x="7844" y="1206"/>
                                </a:lnTo>
                                <a:lnTo>
                                  <a:pt x="7147" y="1206"/>
                                </a:lnTo>
                                <a:lnTo>
                                  <a:pt x="7043" y="1206"/>
                                </a:lnTo>
                                <a:lnTo>
                                  <a:pt x="6626" y="1206"/>
                                </a:lnTo>
                                <a:lnTo>
                                  <a:pt x="6523" y="1206"/>
                                </a:lnTo>
                                <a:lnTo>
                                  <a:pt x="6319" y="1206"/>
                                </a:lnTo>
                                <a:lnTo>
                                  <a:pt x="6217" y="1206"/>
                                </a:lnTo>
                                <a:lnTo>
                                  <a:pt x="5898" y="1206"/>
                                </a:lnTo>
                                <a:lnTo>
                                  <a:pt x="5796" y="1206"/>
                                </a:lnTo>
                                <a:lnTo>
                                  <a:pt x="5478" y="1206"/>
                                </a:lnTo>
                                <a:lnTo>
                                  <a:pt x="5375" y="1206"/>
                                </a:lnTo>
                                <a:lnTo>
                                  <a:pt x="5171" y="1206"/>
                                </a:lnTo>
                                <a:lnTo>
                                  <a:pt x="5069" y="1206"/>
                                </a:lnTo>
                                <a:lnTo>
                                  <a:pt x="4956" y="1206"/>
                                </a:lnTo>
                                <a:lnTo>
                                  <a:pt x="4956" y="1036"/>
                                </a:lnTo>
                                <a:lnTo>
                                  <a:pt x="4949" y="1036"/>
                                </a:lnTo>
                                <a:lnTo>
                                  <a:pt x="4949" y="1206"/>
                                </a:lnTo>
                                <a:lnTo>
                                  <a:pt x="4949" y="1213"/>
                                </a:lnTo>
                                <a:lnTo>
                                  <a:pt x="4949" y="1384"/>
                                </a:lnTo>
                                <a:lnTo>
                                  <a:pt x="4956" y="1384"/>
                                </a:lnTo>
                                <a:lnTo>
                                  <a:pt x="4956" y="1213"/>
                                </a:lnTo>
                                <a:lnTo>
                                  <a:pt x="5069" y="1213"/>
                                </a:lnTo>
                                <a:lnTo>
                                  <a:pt x="5171" y="1213"/>
                                </a:lnTo>
                                <a:lnTo>
                                  <a:pt x="5375" y="1213"/>
                                </a:lnTo>
                                <a:lnTo>
                                  <a:pt x="5478" y="1213"/>
                                </a:lnTo>
                                <a:lnTo>
                                  <a:pt x="5796" y="1213"/>
                                </a:lnTo>
                                <a:lnTo>
                                  <a:pt x="5898" y="1213"/>
                                </a:lnTo>
                                <a:lnTo>
                                  <a:pt x="6217" y="1213"/>
                                </a:lnTo>
                                <a:lnTo>
                                  <a:pt x="6319" y="1213"/>
                                </a:lnTo>
                                <a:lnTo>
                                  <a:pt x="6523" y="1213"/>
                                </a:lnTo>
                                <a:lnTo>
                                  <a:pt x="6626" y="1213"/>
                                </a:lnTo>
                                <a:lnTo>
                                  <a:pt x="7043" y="1213"/>
                                </a:lnTo>
                                <a:lnTo>
                                  <a:pt x="7147" y="1213"/>
                                </a:lnTo>
                                <a:lnTo>
                                  <a:pt x="7844" y="1213"/>
                                </a:lnTo>
                                <a:lnTo>
                                  <a:pt x="7945" y="1213"/>
                                </a:lnTo>
                                <a:lnTo>
                                  <a:pt x="8531" y="1213"/>
                                </a:lnTo>
                                <a:lnTo>
                                  <a:pt x="8531" y="1206"/>
                                </a:lnTo>
                                <a:close/>
                                <a:moveTo>
                                  <a:pt x="8965" y="1191"/>
                                </a:moveTo>
                                <a:lnTo>
                                  <a:pt x="8963" y="1191"/>
                                </a:lnTo>
                                <a:lnTo>
                                  <a:pt x="8961" y="1191"/>
                                </a:lnTo>
                                <a:lnTo>
                                  <a:pt x="8959" y="1191"/>
                                </a:lnTo>
                                <a:lnTo>
                                  <a:pt x="8958" y="1191"/>
                                </a:lnTo>
                                <a:lnTo>
                                  <a:pt x="8956" y="1191"/>
                                </a:lnTo>
                                <a:lnTo>
                                  <a:pt x="8954" y="1191"/>
                                </a:lnTo>
                                <a:lnTo>
                                  <a:pt x="8953" y="1191"/>
                                </a:lnTo>
                                <a:lnTo>
                                  <a:pt x="8952" y="1191"/>
                                </a:lnTo>
                                <a:lnTo>
                                  <a:pt x="8951" y="1191"/>
                                </a:lnTo>
                                <a:lnTo>
                                  <a:pt x="8949" y="1191"/>
                                </a:lnTo>
                                <a:lnTo>
                                  <a:pt x="8947" y="1191"/>
                                </a:lnTo>
                                <a:lnTo>
                                  <a:pt x="8946" y="1191"/>
                                </a:lnTo>
                                <a:lnTo>
                                  <a:pt x="8944" y="1191"/>
                                </a:lnTo>
                                <a:lnTo>
                                  <a:pt x="8940" y="1191"/>
                                </a:lnTo>
                                <a:lnTo>
                                  <a:pt x="8940" y="1193"/>
                                </a:lnTo>
                                <a:lnTo>
                                  <a:pt x="8939" y="1193"/>
                                </a:lnTo>
                                <a:lnTo>
                                  <a:pt x="8937" y="1193"/>
                                </a:lnTo>
                                <a:lnTo>
                                  <a:pt x="8935" y="1193"/>
                                </a:lnTo>
                                <a:lnTo>
                                  <a:pt x="8934" y="1193"/>
                                </a:lnTo>
                                <a:lnTo>
                                  <a:pt x="8932" y="1193"/>
                                </a:lnTo>
                                <a:lnTo>
                                  <a:pt x="8932" y="1194"/>
                                </a:lnTo>
                                <a:lnTo>
                                  <a:pt x="8930" y="1194"/>
                                </a:lnTo>
                                <a:lnTo>
                                  <a:pt x="8929" y="1194"/>
                                </a:lnTo>
                                <a:lnTo>
                                  <a:pt x="8928" y="1194"/>
                                </a:lnTo>
                                <a:lnTo>
                                  <a:pt x="8927" y="1194"/>
                                </a:lnTo>
                                <a:lnTo>
                                  <a:pt x="8925" y="1194"/>
                                </a:lnTo>
                                <a:lnTo>
                                  <a:pt x="8923" y="1194"/>
                                </a:lnTo>
                                <a:lnTo>
                                  <a:pt x="8923" y="1196"/>
                                </a:lnTo>
                                <a:lnTo>
                                  <a:pt x="8922" y="1196"/>
                                </a:lnTo>
                                <a:lnTo>
                                  <a:pt x="8920" y="1196"/>
                                </a:lnTo>
                                <a:lnTo>
                                  <a:pt x="8918" y="1196"/>
                                </a:lnTo>
                                <a:lnTo>
                                  <a:pt x="8918" y="1198"/>
                                </a:lnTo>
                                <a:lnTo>
                                  <a:pt x="8916" y="1198"/>
                                </a:lnTo>
                                <a:lnTo>
                                  <a:pt x="8916" y="1201"/>
                                </a:lnTo>
                                <a:lnTo>
                                  <a:pt x="8920" y="1201"/>
                                </a:lnTo>
                                <a:lnTo>
                                  <a:pt x="8920" y="1200"/>
                                </a:lnTo>
                                <a:lnTo>
                                  <a:pt x="8922" y="1200"/>
                                </a:lnTo>
                                <a:lnTo>
                                  <a:pt x="8923" y="1200"/>
                                </a:lnTo>
                                <a:lnTo>
                                  <a:pt x="8925" y="1200"/>
                                </a:lnTo>
                                <a:lnTo>
                                  <a:pt x="8925" y="1198"/>
                                </a:lnTo>
                                <a:lnTo>
                                  <a:pt x="8927" y="1198"/>
                                </a:lnTo>
                                <a:lnTo>
                                  <a:pt x="8928" y="1198"/>
                                </a:lnTo>
                                <a:lnTo>
                                  <a:pt x="8929" y="1198"/>
                                </a:lnTo>
                                <a:lnTo>
                                  <a:pt x="8930" y="1198"/>
                                </a:lnTo>
                                <a:lnTo>
                                  <a:pt x="8932" y="1198"/>
                                </a:lnTo>
                                <a:lnTo>
                                  <a:pt x="8932" y="1196"/>
                                </a:lnTo>
                                <a:lnTo>
                                  <a:pt x="8934" y="1196"/>
                                </a:lnTo>
                                <a:lnTo>
                                  <a:pt x="8935" y="1196"/>
                                </a:lnTo>
                                <a:lnTo>
                                  <a:pt x="8937" y="1196"/>
                                </a:lnTo>
                                <a:lnTo>
                                  <a:pt x="8939" y="1196"/>
                                </a:lnTo>
                                <a:lnTo>
                                  <a:pt x="8941" y="1196"/>
                                </a:lnTo>
                                <a:lnTo>
                                  <a:pt x="8942" y="1196"/>
                                </a:lnTo>
                                <a:lnTo>
                                  <a:pt x="8942" y="1195"/>
                                </a:lnTo>
                                <a:lnTo>
                                  <a:pt x="8944" y="1195"/>
                                </a:lnTo>
                                <a:lnTo>
                                  <a:pt x="8946" y="1195"/>
                                </a:lnTo>
                                <a:lnTo>
                                  <a:pt x="8947" y="1195"/>
                                </a:lnTo>
                                <a:lnTo>
                                  <a:pt x="8949" y="1195"/>
                                </a:lnTo>
                                <a:lnTo>
                                  <a:pt x="8951" y="1195"/>
                                </a:lnTo>
                                <a:lnTo>
                                  <a:pt x="8952" y="1195"/>
                                </a:lnTo>
                                <a:lnTo>
                                  <a:pt x="8953" y="1195"/>
                                </a:lnTo>
                                <a:lnTo>
                                  <a:pt x="8954" y="1195"/>
                                </a:lnTo>
                                <a:lnTo>
                                  <a:pt x="8956" y="1195"/>
                                </a:lnTo>
                                <a:lnTo>
                                  <a:pt x="8958" y="1195"/>
                                </a:lnTo>
                                <a:lnTo>
                                  <a:pt x="8959" y="1195"/>
                                </a:lnTo>
                                <a:lnTo>
                                  <a:pt x="8961" y="1195"/>
                                </a:lnTo>
                                <a:lnTo>
                                  <a:pt x="8963" y="1195"/>
                                </a:lnTo>
                                <a:lnTo>
                                  <a:pt x="8965" y="1195"/>
                                </a:lnTo>
                                <a:lnTo>
                                  <a:pt x="8965" y="1191"/>
                                </a:lnTo>
                                <a:close/>
                                <a:moveTo>
                                  <a:pt x="9307" y="0"/>
                                </a:moveTo>
                                <a:lnTo>
                                  <a:pt x="8910" y="0"/>
                                </a:lnTo>
                                <a:lnTo>
                                  <a:pt x="8910" y="7"/>
                                </a:lnTo>
                                <a:lnTo>
                                  <a:pt x="9307" y="7"/>
                                </a:lnTo>
                                <a:lnTo>
                                  <a:pt x="930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 name="Freeform 876"/>
                        <wps:cNvSpPr>
                          <a:spLocks/>
                        </wps:cNvSpPr>
                        <wps:spPr bwMode="auto">
                          <a:xfrm>
                            <a:off x="10737" y="1386"/>
                            <a:ext cx="103" cy="90"/>
                          </a:xfrm>
                          <a:custGeom>
                            <a:avLst/>
                            <a:gdLst>
                              <a:gd name="T0" fmla="+- 0 10831 10737"/>
                              <a:gd name="T1" fmla="*/ T0 w 103"/>
                              <a:gd name="T2" fmla="+- 0 1389 1387"/>
                              <a:gd name="T3" fmla="*/ 1389 h 90"/>
                              <a:gd name="T4" fmla="+- 0 10826 10737"/>
                              <a:gd name="T5" fmla="*/ T4 w 103"/>
                              <a:gd name="T6" fmla="+- 0 1390 1387"/>
                              <a:gd name="T7" fmla="*/ 1390 h 90"/>
                              <a:gd name="T8" fmla="+- 0 10821 10737"/>
                              <a:gd name="T9" fmla="*/ T8 w 103"/>
                              <a:gd name="T10" fmla="+- 0 1392 1387"/>
                              <a:gd name="T11" fmla="*/ 1392 h 90"/>
                              <a:gd name="T12" fmla="+- 0 10816 10737"/>
                              <a:gd name="T13" fmla="*/ T12 w 103"/>
                              <a:gd name="T14" fmla="+- 0 1394 1387"/>
                              <a:gd name="T15" fmla="*/ 1394 h 90"/>
                              <a:gd name="T16" fmla="+- 0 10811 10737"/>
                              <a:gd name="T17" fmla="*/ T16 w 103"/>
                              <a:gd name="T18" fmla="+- 0 1395 1387"/>
                              <a:gd name="T19" fmla="*/ 1395 h 90"/>
                              <a:gd name="T20" fmla="+- 0 10807 10737"/>
                              <a:gd name="T21" fmla="*/ T20 w 103"/>
                              <a:gd name="T22" fmla="+- 0 1399 1387"/>
                              <a:gd name="T23" fmla="*/ 1399 h 90"/>
                              <a:gd name="T24" fmla="+- 0 10802 10737"/>
                              <a:gd name="T25" fmla="*/ T24 w 103"/>
                              <a:gd name="T26" fmla="+- 0 1401 1387"/>
                              <a:gd name="T27" fmla="*/ 1401 h 90"/>
                              <a:gd name="T28" fmla="+- 0 10799 10737"/>
                              <a:gd name="T29" fmla="*/ T28 w 103"/>
                              <a:gd name="T30" fmla="+- 0 1404 1387"/>
                              <a:gd name="T31" fmla="*/ 1404 h 90"/>
                              <a:gd name="T32" fmla="+- 0 10794 10737"/>
                              <a:gd name="T33" fmla="*/ T32 w 103"/>
                              <a:gd name="T34" fmla="+- 0 1406 1387"/>
                              <a:gd name="T35" fmla="*/ 1406 h 90"/>
                              <a:gd name="T36" fmla="+- 0 10790 10737"/>
                              <a:gd name="T37" fmla="*/ T36 w 103"/>
                              <a:gd name="T38" fmla="+- 0 1409 1387"/>
                              <a:gd name="T39" fmla="*/ 1409 h 90"/>
                              <a:gd name="T40" fmla="+- 0 10787 10737"/>
                              <a:gd name="T41" fmla="*/ T40 w 103"/>
                              <a:gd name="T42" fmla="+- 0 1412 1387"/>
                              <a:gd name="T43" fmla="*/ 1412 h 90"/>
                              <a:gd name="T44" fmla="+- 0 10782 10737"/>
                              <a:gd name="T45" fmla="*/ T44 w 103"/>
                              <a:gd name="T46" fmla="+- 0 1414 1387"/>
                              <a:gd name="T47" fmla="*/ 1414 h 90"/>
                              <a:gd name="T48" fmla="+- 0 10778 10737"/>
                              <a:gd name="T49" fmla="*/ T48 w 103"/>
                              <a:gd name="T50" fmla="+- 0 1418 1387"/>
                              <a:gd name="T51" fmla="*/ 1418 h 90"/>
                              <a:gd name="T52" fmla="+- 0 10775 10737"/>
                              <a:gd name="T53" fmla="*/ T52 w 103"/>
                              <a:gd name="T54" fmla="+- 0 1421 1387"/>
                              <a:gd name="T55" fmla="*/ 1421 h 90"/>
                              <a:gd name="T56" fmla="+- 0 10771 10737"/>
                              <a:gd name="T57" fmla="*/ T56 w 103"/>
                              <a:gd name="T58" fmla="+- 0 1424 1387"/>
                              <a:gd name="T59" fmla="*/ 1424 h 90"/>
                              <a:gd name="T60" fmla="+- 0 10768 10737"/>
                              <a:gd name="T61" fmla="*/ T60 w 103"/>
                              <a:gd name="T62" fmla="+- 0 1428 1387"/>
                              <a:gd name="T63" fmla="*/ 1428 h 90"/>
                              <a:gd name="T64" fmla="+- 0 10765 10737"/>
                              <a:gd name="T65" fmla="*/ T64 w 103"/>
                              <a:gd name="T66" fmla="+- 0 1431 1387"/>
                              <a:gd name="T67" fmla="*/ 1431 h 90"/>
                              <a:gd name="T68" fmla="+- 0 10761 10737"/>
                              <a:gd name="T69" fmla="*/ T68 w 103"/>
                              <a:gd name="T70" fmla="+- 0 1435 1387"/>
                              <a:gd name="T71" fmla="*/ 1435 h 90"/>
                              <a:gd name="T72" fmla="+- 0 10758 10737"/>
                              <a:gd name="T73" fmla="*/ T72 w 103"/>
                              <a:gd name="T74" fmla="+- 0 1438 1387"/>
                              <a:gd name="T75" fmla="*/ 1438 h 90"/>
                              <a:gd name="T76" fmla="+- 0 10754 10737"/>
                              <a:gd name="T77" fmla="*/ T76 w 103"/>
                              <a:gd name="T78" fmla="+- 0 1442 1387"/>
                              <a:gd name="T79" fmla="*/ 1442 h 90"/>
                              <a:gd name="T80" fmla="+- 0 10753 10737"/>
                              <a:gd name="T81" fmla="*/ T80 w 103"/>
                              <a:gd name="T82" fmla="+- 0 1447 1387"/>
                              <a:gd name="T83" fmla="*/ 1447 h 90"/>
                              <a:gd name="T84" fmla="+- 0 10749 10737"/>
                              <a:gd name="T85" fmla="*/ T84 w 103"/>
                              <a:gd name="T86" fmla="+- 0 1450 1387"/>
                              <a:gd name="T87" fmla="*/ 1450 h 90"/>
                              <a:gd name="T88" fmla="+- 0 10748 10737"/>
                              <a:gd name="T89" fmla="*/ T88 w 103"/>
                              <a:gd name="T90" fmla="+- 0 1455 1387"/>
                              <a:gd name="T91" fmla="*/ 1455 h 90"/>
                              <a:gd name="T92" fmla="+- 0 10744 10737"/>
                              <a:gd name="T93" fmla="*/ T92 w 103"/>
                              <a:gd name="T94" fmla="+- 0 1460 1387"/>
                              <a:gd name="T95" fmla="*/ 1460 h 90"/>
                              <a:gd name="T96" fmla="+- 0 10741 10737"/>
                              <a:gd name="T97" fmla="*/ T96 w 103"/>
                              <a:gd name="T98" fmla="+- 0 1466 1387"/>
                              <a:gd name="T99" fmla="*/ 1466 h 90"/>
                              <a:gd name="T100" fmla="+- 0 10739 10737"/>
                              <a:gd name="T101" fmla="*/ T100 w 103"/>
                              <a:gd name="T102" fmla="+- 0 1471 1387"/>
                              <a:gd name="T103" fmla="*/ 1471 h 90"/>
                              <a:gd name="T104" fmla="+- 0 10737 10737"/>
                              <a:gd name="T105" fmla="*/ T104 w 103"/>
                              <a:gd name="T106" fmla="+- 0 1476 1387"/>
                              <a:gd name="T107" fmla="*/ 1476 h 90"/>
                              <a:gd name="T108" fmla="+- 0 10741 10737"/>
                              <a:gd name="T109" fmla="*/ T108 w 103"/>
                              <a:gd name="T110" fmla="+- 0 1471 1387"/>
                              <a:gd name="T111" fmla="*/ 1471 h 90"/>
                              <a:gd name="T112" fmla="+- 0 10744 10737"/>
                              <a:gd name="T113" fmla="*/ T112 w 103"/>
                              <a:gd name="T114" fmla="+- 0 1466 1387"/>
                              <a:gd name="T115" fmla="*/ 1466 h 90"/>
                              <a:gd name="T116" fmla="+- 0 10748 10737"/>
                              <a:gd name="T117" fmla="*/ T116 w 103"/>
                              <a:gd name="T118" fmla="+- 0 1461 1387"/>
                              <a:gd name="T119" fmla="*/ 1461 h 90"/>
                              <a:gd name="T120" fmla="+- 0 10751 10737"/>
                              <a:gd name="T121" fmla="*/ T120 w 103"/>
                              <a:gd name="T122" fmla="+- 0 1457 1387"/>
                              <a:gd name="T123" fmla="*/ 1457 h 90"/>
                              <a:gd name="T124" fmla="+- 0 10753 10737"/>
                              <a:gd name="T125" fmla="*/ T124 w 103"/>
                              <a:gd name="T126" fmla="+- 0 1452 1387"/>
                              <a:gd name="T127" fmla="*/ 1452 h 90"/>
                              <a:gd name="T128" fmla="+- 0 10756 10737"/>
                              <a:gd name="T129" fmla="*/ T128 w 103"/>
                              <a:gd name="T130" fmla="+- 0 1449 1387"/>
                              <a:gd name="T131" fmla="*/ 1449 h 90"/>
                              <a:gd name="T132" fmla="+- 0 10758 10737"/>
                              <a:gd name="T133" fmla="*/ T132 w 103"/>
                              <a:gd name="T134" fmla="+- 0 1443 1387"/>
                              <a:gd name="T135" fmla="*/ 1443 h 90"/>
                              <a:gd name="T136" fmla="+- 0 10761 10737"/>
                              <a:gd name="T137" fmla="*/ T136 w 103"/>
                              <a:gd name="T138" fmla="+- 0 1440 1387"/>
                              <a:gd name="T139" fmla="*/ 1440 h 90"/>
                              <a:gd name="T140" fmla="+- 0 10765 10737"/>
                              <a:gd name="T141" fmla="*/ T140 w 103"/>
                              <a:gd name="T142" fmla="+- 0 1437 1387"/>
                              <a:gd name="T143" fmla="*/ 1437 h 90"/>
                              <a:gd name="T144" fmla="+- 0 10768 10737"/>
                              <a:gd name="T145" fmla="*/ T144 w 103"/>
                              <a:gd name="T146" fmla="+- 0 1433 1387"/>
                              <a:gd name="T147" fmla="*/ 1433 h 90"/>
                              <a:gd name="T148" fmla="+- 0 10772 10737"/>
                              <a:gd name="T149" fmla="*/ T148 w 103"/>
                              <a:gd name="T150" fmla="+- 0 1430 1387"/>
                              <a:gd name="T151" fmla="*/ 1430 h 90"/>
                              <a:gd name="T152" fmla="+- 0 10775 10737"/>
                              <a:gd name="T153" fmla="*/ T152 w 103"/>
                              <a:gd name="T154" fmla="+- 0 1426 1387"/>
                              <a:gd name="T155" fmla="*/ 1426 h 90"/>
                              <a:gd name="T156" fmla="+- 0 10778 10737"/>
                              <a:gd name="T157" fmla="*/ T156 w 103"/>
                              <a:gd name="T158" fmla="+- 0 1423 1387"/>
                              <a:gd name="T159" fmla="*/ 1423 h 90"/>
                              <a:gd name="T160" fmla="+- 0 10782 10737"/>
                              <a:gd name="T161" fmla="*/ T160 w 103"/>
                              <a:gd name="T162" fmla="+- 0 1420 1387"/>
                              <a:gd name="T163" fmla="*/ 1420 h 90"/>
                              <a:gd name="T164" fmla="+- 0 10787 10737"/>
                              <a:gd name="T165" fmla="*/ T164 w 103"/>
                              <a:gd name="T166" fmla="+- 0 1418 1387"/>
                              <a:gd name="T167" fmla="*/ 1418 h 90"/>
                              <a:gd name="T168" fmla="+- 0 10790 10737"/>
                              <a:gd name="T169" fmla="*/ T168 w 103"/>
                              <a:gd name="T170" fmla="+- 0 1414 1387"/>
                              <a:gd name="T171" fmla="*/ 1414 h 90"/>
                              <a:gd name="T172" fmla="+- 0 10794 10737"/>
                              <a:gd name="T173" fmla="*/ T172 w 103"/>
                              <a:gd name="T174" fmla="+- 0 1411 1387"/>
                              <a:gd name="T175" fmla="*/ 1411 h 90"/>
                              <a:gd name="T176" fmla="+- 0 10797 10737"/>
                              <a:gd name="T177" fmla="*/ T176 w 103"/>
                              <a:gd name="T178" fmla="+- 0 1408 1387"/>
                              <a:gd name="T179" fmla="*/ 1408 h 90"/>
                              <a:gd name="T180" fmla="+- 0 10802 10737"/>
                              <a:gd name="T181" fmla="*/ T180 w 103"/>
                              <a:gd name="T182" fmla="+- 0 1406 1387"/>
                              <a:gd name="T183" fmla="*/ 1406 h 90"/>
                              <a:gd name="T184" fmla="+- 0 10808 10737"/>
                              <a:gd name="T185" fmla="*/ T184 w 103"/>
                              <a:gd name="T186" fmla="+- 0 1404 1387"/>
                              <a:gd name="T187" fmla="*/ 1404 h 90"/>
                              <a:gd name="T188" fmla="+- 0 10811 10737"/>
                              <a:gd name="T189" fmla="*/ T188 w 103"/>
                              <a:gd name="T190" fmla="+- 0 1401 1387"/>
                              <a:gd name="T191" fmla="*/ 1401 h 90"/>
                              <a:gd name="T192" fmla="+- 0 10816 10737"/>
                              <a:gd name="T193" fmla="*/ T192 w 103"/>
                              <a:gd name="T194" fmla="+- 0 1399 1387"/>
                              <a:gd name="T195" fmla="*/ 1399 h 90"/>
                              <a:gd name="T196" fmla="+- 0 10821 10737"/>
                              <a:gd name="T197" fmla="*/ T196 w 103"/>
                              <a:gd name="T198" fmla="+- 0 1397 1387"/>
                              <a:gd name="T199" fmla="*/ 1397 h 90"/>
                              <a:gd name="T200" fmla="+- 0 10825 10737"/>
                              <a:gd name="T201" fmla="*/ T200 w 103"/>
                              <a:gd name="T202" fmla="+- 0 1394 1387"/>
                              <a:gd name="T203" fmla="*/ 1394 h 90"/>
                              <a:gd name="T204" fmla="+- 0 10830 10737"/>
                              <a:gd name="T205" fmla="*/ T204 w 103"/>
                              <a:gd name="T206" fmla="+- 0 1392 1387"/>
                              <a:gd name="T207" fmla="*/ 1392 h 90"/>
                              <a:gd name="T208" fmla="+- 0 10840 10737"/>
                              <a:gd name="T209" fmla="*/ T208 w 103"/>
                              <a:gd name="T210" fmla="+- 0 1390 1387"/>
                              <a:gd name="T211" fmla="*/ 139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03" h="90">
                                <a:moveTo>
                                  <a:pt x="103" y="0"/>
                                </a:moveTo>
                                <a:lnTo>
                                  <a:pt x="103" y="0"/>
                                </a:lnTo>
                                <a:lnTo>
                                  <a:pt x="94" y="0"/>
                                </a:lnTo>
                                <a:lnTo>
                                  <a:pt x="94" y="2"/>
                                </a:lnTo>
                                <a:lnTo>
                                  <a:pt x="93" y="2"/>
                                </a:lnTo>
                                <a:lnTo>
                                  <a:pt x="91" y="2"/>
                                </a:lnTo>
                                <a:lnTo>
                                  <a:pt x="89" y="2"/>
                                </a:lnTo>
                                <a:lnTo>
                                  <a:pt x="89" y="3"/>
                                </a:lnTo>
                                <a:lnTo>
                                  <a:pt x="87" y="3"/>
                                </a:lnTo>
                                <a:lnTo>
                                  <a:pt x="86" y="3"/>
                                </a:lnTo>
                                <a:lnTo>
                                  <a:pt x="86" y="5"/>
                                </a:lnTo>
                                <a:lnTo>
                                  <a:pt x="84" y="5"/>
                                </a:lnTo>
                                <a:lnTo>
                                  <a:pt x="82" y="5"/>
                                </a:lnTo>
                                <a:lnTo>
                                  <a:pt x="82" y="7"/>
                                </a:lnTo>
                                <a:lnTo>
                                  <a:pt x="81" y="7"/>
                                </a:lnTo>
                                <a:lnTo>
                                  <a:pt x="79" y="7"/>
                                </a:lnTo>
                                <a:lnTo>
                                  <a:pt x="77" y="7"/>
                                </a:lnTo>
                                <a:lnTo>
                                  <a:pt x="77" y="8"/>
                                </a:lnTo>
                                <a:lnTo>
                                  <a:pt x="76" y="8"/>
                                </a:lnTo>
                                <a:lnTo>
                                  <a:pt x="74" y="8"/>
                                </a:lnTo>
                                <a:lnTo>
                                  <a:pt x="74" y="10"/>
                                </a:lnTo>
                                <a:lnTo>
                                  <a:pt x="72" y="10"/>
                                </a:lnTo>
                                <a:lnTo>
                                  <a:pt x="72" y="12"/>
                                </a:lnTo>
                                <a:lnTo>
                                  <a:pt x="70" y="12"/>
                                </a:lnTo>
                                <a:lnTo>
                                  <a:pt x="69" y="12"/>
                                </a:lnTo>
                                <a:lnTo>
                                  <a:pt x="69" y="14"/>
                                </a:lnTo>
                                <a:lnTo>
                                  <a:pt x="67" y="14"/>
                                </a:lnTo>
                                <a:lnTo>
                                  <a:pt x="65" y="14"/>
                                </a:lnTo>
                                <a:lnTo>
                                  <a:pt x="65" y="15"/>
                                </a:lnTo>
                                <a:lnTo>
                                  <a:pt x="64" y="15"/>
                                </a:lnTo>
                                <a:lnTo>
                                  <a:pt x="62" y="15"/>
                                </a:lnTo>
                                <a:lnTo>
                                  <a:pt x="62" y="17"/>
                                </a:lnTo>
                                <a:lnTo>
                                  <a:pt x="60" y="17"/>
                                </a:lnTo>
                                <a:lnTo>
                                  <a:pt x="58" y="17"/>
                                </a:lnTo>
                                <a:lnTo>
                                  <a:pt x="58" y="19"/>
                                </a:lnTo>
                                <a:lnTo>
                                  <a:pt x="57" y="19"/>
                                </a:lnTo>
                                <a:lnTo>
                                  <a:pt x="57" y="20"/>
                                </a:lnTo>
                                <a:lnTo>
                                  <a:pt x="55" y="20"/>
                                </a:lnTo>
                                <a:lnTo>
                                  <a:pt x="53" y="20"/>
                                </a:lnTo>
                                <a:lnTo>
                                  <a:pt x="53" y="22"/>
                                </a:lnTo>
                                <a:lnTo>
                                  <a:pt x="52" y="22"/>
                                </a:lnTo>
                                <a:lnTo>
                                  <a:pt x="52" y="24"/>
                                </a:lnTo>
                                <a:lnTo>
                                  <a:pt x="50" y="24"/>
                                </a:lnTo>
                                <a:lnTo>
                                  <a:pt x="50" y="25"/>
                                </a:lnTo>
                                <a:lnTo>
                                  <a:pt x="48" y="25"/>
                                </a:lnTo>
                                <a:lnTo>
                                  <a:pt x="48" y="27"/>
                                </a:lnTo>
                                <a:lnTo>
                                  <a:pt x="46" y="27"/>
                                </a:lnTo>
                                <a:lnTo>
                                  <a:pt x="45" y="27"/>
                                </a:lnTo>
                                <a:lnTo>
                                  <a:pt x="45" y="29"/>
                                </a:lnTo>
                                <a:lnTo>
                                  <a:pt x="43" y="29"/>
                                </a:lnTo>
                                <a:lnTo>
                                  <a:pt x="43" y="31"/>
                                </a:lnTo>
                                <a:lnTo>
                                  <a:pt x="41" y="31"/>
                                </a:lnTo>
                                <a:lnTo>
                                  <a:pt x="41" y="32"/>
                                </a:lnTo>
                                <a:lnTo>
                                  <a:pt x="40" y="32"/>
                                </a:lnTo>
                                <a:lnTo>
                                  <a:pt x="38" y="32"/>
                                </a:lnTo>
                                <a:lnTo>
                                  <a:pt x="38" y="34"/>
                                </a:lnTo>
                                <a:lnTo>
                                  <a:pt x="38" y="36"/>
                                </a:lnTo>
                                <a:lnTo>
                                  <a:pt x="36" y="36"/>
                                </a:lnTo>
                                <a:lnTo>
                                  <a:pt x="36" y="37"/>
                                </a:lnTo>
                                <a:lnTo>
                                  <a:pt x="34" y="37"/>
                                </a:lnTo>
                                <a:lnTo>
                                  <a:pt x="33" y="37"/>
                                </a:lnTo>
                                <a:lnTo>
                                  <a:pt x="33" y="39"/>
                                </a:lnTo>
                                <a:lnTo>
                                  <a:pt x="31" y="39"/>
                                </a:lnTo>
                                <a:lnTo>
                                  <a:pt x="31" y="41"/>
                                </a:lnTo>
                                <a:lnTo>
                                  <a:pt x="31" y="43"/>
                                </a:lnTo>
                                <a:lnTo>
                                  <a:pt x="29" y="43"/>
                                </a:lnTo>
                                <a:lnTo>
                                  <a:pt x="28" y="43"/>
                                </a:lnTo>
                                <a:lnTo>
                                  <a:pt x="28" y="44"/>
                                </a:lnTo>
                                <a:lnTo>
                                  <a:pt x="26" y="44"/>
                                </a:lnTo>
                                <a:lnTo>
                                  <a:pt x="26" y="46"/>
                                </a:lnTo>
                                <a:lnTo>
                                  <a:pt x="26" y="48"/>
                                </a:lnTo>
                                <a:lnTo>
                                  <a:pt x="24" y="48"/>
                                </a:lnTo>
                                <a:lnTo>
                                  <a:pt x="24" y="49"/>
                                </a:lnTo>
                                <a:lnTo>
                                  <a:pt x="22" y="49"/>
                                </a:lnTo>
                                <a:lnTo>
                                  <a:pt x="22" y="51"/>
                                </a:lnTo>
                                <a:lnTo>
                                  <a:pt x="21" y="51"/>
                                </a:lnTo>
                                <a:lnTo>
                                  <a:pt x="21" y="53"/>
                                </a:lnTo>
                                <a:lnTo>
                                  <a:pt x="19" y="53"/>
                                </a:lnTo>
                                <a:lnTo>
                                  <a:pt x="19" y="55"/>
                                </a:lnTo>
                                <a:lnTo>
                                  <a:pt x="17" y="55"/>
                                </a:lnTo>
                                <a:lnTo>
                                  <a:pt x="17" y="56"/>
                                </a:lnTo>
                                <a:lnTo>
                                  <a:pt x="17" y="58"/>
                                </a:lnTo>
                                <a:lnTo>
                                  <a:pt x="16" y="58"/>
                                </a:lnTo>
                                <a:lnTo>
                                  <a:pt x="16" y="60"/>
                                </a:lnTo>
                                <a:lnTo>
                                  <a:pt x="14" y="60"/>
                                </a:lnTo>
                                <a:lnTo>
                                  <a:pt x="14" y="61"/>
                                </a:lnTo>
                                <a:lnTo>
                                  <a:pt x="14" y="63"/>
                                </a:lnTo>
                                <a:lnTo>
                                  <a:pt x="12" y="63"/>
                                </a:lnTo>
                                <a:lnTo>
                                  <a:pt x="12" y="65"/>
                                </a:lnTo>
                                <a:lnTo>
                                  <a:pt x="11" y="65"/>
                                </a:lnTo>
                                <a:lnTo>
                                  <a:pt x="11" y="67"/>
                                </a:lnTo>
                                <a:lnTo>
                                  <a:pt x="11" y="68"/>
                                </a:lnTo>
                                <a:lnTo>
                                  <a:pt x="9" y="68"/>
                                </a:lnTo>
                                <a:lnTo>
                                  <a:pt x="9" y="70"/>
                                </a:lnTo>
                                <a:lnTo>
                                  <a:pt x="7" y="70"/>
                                </a:lnTo>
                                <a:lnTo>
                                  <a:pt x="7" y="73"/>
                                </a:lnTo>
                                <a:lnTo>
                                  <a:pt x="5" y="73"/>
                                </a:lnTo>
                                <a:lnTo>
                                  <a:pt x="5" y="75"/>
                                </a:lnTo>
                                <a:lnTo>
                                  <a:pt x="4" y="75"/>
                                </a:lnTo>
                                <a:lnTo>
                                  <a:pt x="4" y="79"/>
                                </a:lnTo>
                                <a:lnTo>
                                  <a:pt x="2" y="79"/>
                                </a:lnTo>
                                <a:lnTo>
                                  <a:pt x="2" y="80"/>
                                </a:lnTo>
                                <a:lnTo>
                                  <a:pt x="2" y="82"/>
                                </a:lnTo>
                                <a:lnTo>
                                  <a:pt x="2" y="84"/>
                                </a:lnTo>
                                <a:lnTo>
                                  <a:pt x="0" y="84"/>
                                </a:lnTo>
                                <a:lnTo>
                                  <a:pt x="0" y="85"/>
                                </a:lnTo>
                                <a:lnTo>
                                  <a:pt x="0" y="87"/>
                                </a:lnTo>
                                <a:lnTo>
                                  <a:pt x="0" y="89"/>
                                </a:lnTo>
                                <a:lnTo>
                                  <a:pt x="4" y="89"/>
                                </a:lnTo>
                                <a:lnTo>
                                  <a:pt x="4" y="87"/>
                                </a:lnTo>
                                <a:lnTo>
                                  <a:pt x="4" y="85"/>
                                </a:lnTo>
                                <a:lnTo>
                                  <a:pt x="4" y="84"/>
                                </a:lnTo>
                                <a:lnTo>
                                  <a:pt x="6" y="84"/>
                                </a:lnTo>
                                <a:lnTo>
                                  <a:pt x="6" y="82"/>
                                </a:lnTo>
                                <a:lnTo>
                                  <a:pt x="7" y="82"/>
                                </a:lnTo>
                                <a:lnTo>
                                  <a:pt x="7" y="79"/>
                                </a:lnTo>
                                <a:lnTo>
                                  <a:pt x="7" y="77"/>
                                </a:lnTo>
                                <a:lnTo>
                                  <a:pt x="9" y="77"/>
                                </a:lnTo>
                                <a:lnTo>
                                  <a:pt x="11" y="77"/>
                                </a:lnTo>
                                <a:lnTo>
                                  <a:pt x="11" y="74"/>
                                </a:lnTo>
                                <a:lnTo>
                                  <a:pt x="12" y="74"/>
                                </a:lnTo>
                                <a:lnTo>
                                  <a:pt x="12" y="72"/>
                                </a:lnTo>
                                <a:lnTo>
                                  <a:pt x="12" y="70"/>
                                </a:lnTo>
                                <a:lnTo>
                                  <a:pt x="14" y="70"/>
                                </a:lnTo>
                                <a:lnTo>
                                  <a:pt x="14" y="68"/>
                                </a:lnTo>
                                <a:lnTo>
                                  <a:pt x="14" y="67"/>
                                </a:lnTo>
                                <a:lnTo>
                                  <a:pt x="16" y="67"/>
                                </a:lnTo>
                                <a:lnTo>
                                  <a:pt x="16" y="65"/>
                                </a:lnTo>
                                <a:lnTo>
                                  <a:pt x="18" y="65"/>
                                </a:lnTo>
                                <a:lnTo>
                                  <a:pt x="18" y="63"/>
                                </a:lnTo>
                                <a:lnTo>
                                  <a:pt x="18" y="62"/>
                                </a:lnTo>
                                <a:lnTo>
                                  <a:pt x="19" y="62"/>
                                </a:lnTo>
                                <a:lnTo>
                                  <a:pt x="19" y="60"/>
                                </a:lnTo>
                                <a:lnTo>
                                  <a:pt x="21" y="60"/>
                                </a:lnTo>
                                <a:lnTo>
                                  <a:pt x="21" y="58"/>
                                </a:lnTo>
                                <a:lnTo>
                                  <a:pt x="21" y="56"/>
                                </a:lnTo>
                                <a:lnTo>
                                  <a:pt x="23" y="56"/>
                                </a:lnTo>
                                <a:lnTo>
                                  <a:pt x="24" y="56"/>
                                </a:lnTo>
                                <a:lnTo>
                                  <a:pt x="24" y="55"/>
                                </a:lnTo>
                                <a:lnTo>
                                  <a:pt x="24" y="53"/>
                                </a:lnTo>
                                <a:lnTo>
                                  <a:pt x="26" y="53"/>
                                </a:lnTo>
                                <a:lnTo>
                                  <a:pt x="26" y="51"/>
                                </a:lnTo>
                                <a:lnTo>
                                  <a:pt x="28" y="51"/>
                                </a:lnTo>
                                <a:lnTo>
                                  <a:pt x="28" y="50"/>
                                </a:lnTo>
                                <a:lnTo>
                                  <a:pt x="29" y="50"/>
                                </a:lnTo>
                                <a:lnTo>
                                  <a:pt x="29" y="48"/>
                                </a:lnTo>
                                <a:lnTo>
                                  <a:pt x="29" y="46"/>
                                </a:lnTo>
                                <a:lnTo>
                                  <a:pt x="31" y="46"/>
                                </a:lnTo>
                                <a:lnTo>
                                  <a:pt x="33" y="46"/>
                                </a:lnTo>
                                <a:lnTo>
                                  <a:pt x="33" y="44"/>
                                </a:lnTo>
                                <a:lnTo>
                                  <a:pt x="35" y="44"/>
                                </a:lnTo>
                                <a:lnTo>
                                  <a:pt x="35" y="43"/>
                                </a:lnTo>
                                <a:lnTo>
                                  <a:pt x="35" y="41"/>
                                </a:lnTo>
                                <a:lnTo>
                                  <a:pt x="36" y="41"/>
                                </a:lnTo>
                                <a:lnTo>
                                  <a:pt x="38" y="41"/>
                                </a:lnTo>
                                <a:lnTo>
                                  <a:pt x="38" y="39"/>
                                </a:lnTo>
                                <a:lnTo>
                                  <a:pt x="40" y="39"/>
                                </a:lnTo>
                                <a:lnTo>
                                  <a:pt x="40" y="38"/>
                                </a:lnTo>
                                <a:lnTo>
                                  <a:pt x="41" y="38"/>
                                </a:lnTo>
                                <a:lnTo>
                                  <a:pt x="41" y="36"/>
                                </a:lnTo>
                                <a:lnTo>
                                  <a:pt x="43" y="36"/>
                                </a:lnTo>
                                <a:lnTo>
                                  <a:pt x="43" y="34"/>
                                </a:lnTo>
                                <a:lnTo>
                                  <a:pt x="45" y="34"/>
                                </a:lnTo>
                                <a:lnTo>
                                  <a:pt x="45" y="33"/>
                                </a:lnTo>
                                <a:lnTo>
                                  <a:pt x="47" y="33"/>
                                </a:lnTo>
                                <a:lnTo>
                                  <a:pt x="47" y="31"/>
                                </a:lnTo>
                                <a:lnTo>
                                  <a:pt x="48" y="31"/>
                                </a:lnTo>
                                <a:lnTo>
                                  <a:pt x="50" y="31"/>
                                </a:lnTo>
                                <a:lnTo>
                                  <a:pt x="50" y="29"/>
                                </a:lnTo>
                                <a:lnTo>
                                  <a:pt x="52" y="29"/>
                                </a:lnTo>
                                <a:lnTo>
                                  <a:pt x="52" y="27"/>
                                </a:lnTo>
                                <a:lnTo>
                                  <a:pt x="53" y="27"/>
                                </a:lnTo>
                                <a:lnTo>
                                  <a:pt x="53" y="26"/>
                                </a:lnTo>
                                <a:lnTo>
                                  <a:pt x="55" y="26"/>
                                </a:lnTo>
                                <a:lnTo>
                                  <a:pt x="55" y="24"/>
                                </a:lnTo>
                                <a:lnTo>
                                  <a:pt x="57" y="24"/>
                                </a:lnTo>
                                <a:lnTo>
                                  <a:pt x="59" y="24"/>
                                </a:lnTo>
                                <a:lnTo>
                                  <a:pt x="59" y="22"/>
                                </a:lnTo>
                                <a:lnTo>
                                  <a:pt x="60" y="22"/>
                                </a:lnTo>
                                <a:lnTo>
                                  <a:pt x="60" y="21"/>
                                </a:lnTo>
                                <a:lnTo>
                                  <a:pt x="62" y="21"/>
                                </a:lnTo>
                                <a:lnTo>
                                  <a:pt x="64" y="21"/>
                                </a:lnTo>
                                <a:lnTo>
                                  <a:pt x="64" y="19"/>
                                </a:lnTo>
                                <a:lnTo>
                                  <a:pt x="65" y="19"/>
                                </a:lnTo>
                                <a:lnTo>
                                  <a:pt x="67" y="19"/>
                                </a:lnTo>
                                <a:lnTo>
                                  <a:pt x="67" y="17"/>
                                </a:lnTo>
                                <a:lnTo>
                                  <a:pt x="69" y="17"/>
                                </a:lnTo>
                                <a:lnTo>
                                  <a:pt x="71" y="17"/>
                                </a:lnTo>
                                <a:lnTo>
                                  <a:pt x="71" y="15"/>
                                </a:lnTo>
                                <a:lnTo>
                                  <a:pt x="72" y="15"/>
                                </a:lnTo>
                                <a:lnTo>
                                  <a:pt x="74" y="15"/>
                                </a:lnTo>
                                <a:lnTo>
                                  <a:pt x="74" y="14"/>
                                </a:lnTo>
                                <a:lnTo>
                                  <a:pt x="76" y="14"/>
                                </a:lnTo>
                                <a:lnTo>
                                  <a:pt x="76" y="12"/>
                                </a:lnTo>
                                <a:lnTo>
                                  <a:pt x="77" y="12"/>
                                </a:lnTo>
                                <a:lnTo>
                                  <a:pt x="79" y="12"/>
                                </a:lnTo>
                                <a:lnTo>
                                  <a:pt x="79" y="10"/>
                                </a:lnTo>
                                <a:lnTo>
                                  <a:pt x="81" y="10"/>
                                </a:lnTo>
                                <a:lnTo>
                                  <a:pt x="83" y="10"/>
                                </a:lnTo>
                                <a:lnTo>
                                  <a:pt x="84" y="10"/>
                                </a:lnTo>
                                <a:lnTo>
                                  <a:pt x="84" y="9"/>
                                </a:lnTo>
                                <a:lnTo>
                                  <a:pt x="86" y="9"/>
                                </a:lnTo>
                                <a:lnTo>
                                  <a:pt x="88" y="9"/>
                                </a:lnTo>
                                <a:lnTo>
                                  <a:pt x="88" y="7"/>
                                </a:lnTo>
                                <a:lnTo>
                                  <a:pt x="89" y="7"/>
                                </a:lnTo>
                                <a:lnTo>
                                  <a:pt x="91" y="7"/>
                                </a:lnTo>
                                <a:lnTo>
                                  <a:pt x="91" y="5"/>
                                </a:lnTo>
                                <a:lnTo>
                                  <a:pt x="93" y="5"/>
                                </a:lnTo>
                                <a:lnTo>
                                  <a:pt x="95" y="5"/>
                                </a:lnTo>
                                <a:lnTo>
                                  <a:pt x="96" y="5"/>
                                </a:lnTo>
                                <a:lnTo>
                                  <a:pt x="96" y="3"/>
                                </a:lnTo>
                                <a:lnTo>
                                  <a:pt x="103" y="3"/>
                                </a:lnTo>
                                <a:lnTo>
                                  <a:pt x="10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 name="AutoShape 875"/>
                        <wps:cNvSpPr>
                          <a:spLocks/>
                        </wps:cNvSpPr>
                        <wps:spPr bwMode="auto">
                          <a:xfrm>
                            <a:off x="10735" y="1379"/>
                            <a:ext cx="266" cy="100"/>
                          </a:xfrm>
                          <a:custGeom>
                            <a:avLst/>
                            <a:gdLst>
                              <a:gd name="T0" fmla="+- 0 10736 10736"/>
                              <a:gd name="T1" fmla="*/ T0 w 266"/>
                              <a:gd name="T2" fmla="+- 0 1474 1380"/>
                              <a:gd name="T3" fmla="*/ 1474 h 100"/>
                              <a:gd name="T4" fmla="+- 0 10739 10736"/>
                              <a:gd name="T5" fmla="*/ T4 w 266"/>
                              <a:gd name="T6" fmla="+- 0 1479 1380"/>
                              <a:gd name="T7" fmla="*/ 1479 h 100"/>
                              <a:gd name="T8" fmla="+- 0 10741 10736"/>
                              <a:gd name="T9" fmla="*/ T8 w 266"/>
                              <a:gd name="T10" fmla="+- 0 1472 1380"/>
                              <a:gd name="T11" fmla="*/ 1472 h 100"/>
                              <a:gd name="T12" fmla="+- 0 10997 10736"/>
                              <a:gd name="T13" fmla="*/ T12 w 266"/>
                              <a:gd name="T14" fmla="+- 0 1428 1380"/>
                              <a:gd name="T15" fmla="*/ 1428 h 100"/>
                              <a:gd name="T16" fmla="+- 0 10994 10736"/>
                              <a:gd name="T17" fmla="*/ T16 w 266"/>
                              <a:gd name="T18" fmla="+- 0 1424 1380"/>
                              <a:gd name="T19" fmla="*/ 1424 h 100"/>
                              <a:gd name="T20" fmla="+- 0 10991 10736"/>
                              <a:gd name="T21" fmla="*/ T20 w 266"/>
                              <a:gd name="T22" fmla="+- 0 1421 1380"/>
                              <a:gd name="T23" fmla="*/ 1421 h 100"/>
                              <a:gd name="T24" fmla="+- 0 10987 10736"/>
                              <a:gd name="T25" fmla="*/ T24 w 266"/>
                              <a:gd name="T26" fmla="+- 0 1418 1380"/>
                              <a:gd name="T27" fmla="*/ 1418 h 100"/>
                              <a:gd name="T28" fmla="+- 0 10984 10736"/>
                              <a:gd name="T29" fmla="*/ T28 w 266"/>
                              <a:gd name="T30" fmla="+- 0 1414 1380"/>
                              <a:gd name="T31" fmla="*/ 1414 h 100"/>
                              <a:gd name="T32" fmla="+- 0 10980 10736"/>
                              <a:gd name="T33" fmla="*/ T32 w 266"/>
                              <a:gd name="T34" fmla="+- 0 1411 1380"/>
                              <a:gd name="T35" fmla="*/ 1411 h 100"/>
                              <a:gd name="T36" fmla="+- 0 10975 10736"/>
                              <a:gd name="T37" fmla="*/ T36 w 266"/>
                              <a:gd name="T38" fmla="+- 0 1409 1380"/>
                              <a:gd name="T39" fmla="*/ 1409 h 100"/>
                              <a:gd name="T40" fmla="+- 0 10972 10736"/>
                              <a:gd name="T41" fmla="*/ T40 w 266"/>
                              <a:gd name="T42" fmla="+- 0 1406 1380"/>
                              <a:gd name="T43" fmla="*/ 1406 h 100"/>
                              <a:gd name="T44" fmla="+- 0 10968 10736"/>
                              <a:gd name="T45" fmla="*/ T44 w 266"/>
                              <a:gd name="T46" fmla="+- 0 1402 1380"/>
                              <a:gd name="T47" fmla="*/ 1402 h 100"/>
                              <a:gd name="T48" fmla="+- 0 10963 10736"/>
                              <a:gd name="T49" fmla="*/ T48 w 266"/>
                              <a:gd name="T50" fmla="+- 0 1401 1380"/>
                              <a:gd name="T51" fmla="*/ 1401 h 100"/>
                              <a:gd name="T52" fmla="+- 0 10958 10736"/>
                              <a:gd name="T53" fmla="*/ T52 w 266"/>
                              <a:gd name="T54" fmla="+- 0 1399 1380"/>
                              <a:gd name="T55" fmla="*/ 1399 h 100"/>
                              <a:gd name="T56" fmla="+- 0 10955 10736"/>
                              <a:gd name="T57" fmla="*/ T56 w 266"/>
                              <a:gd name="T58" fmla="+- 0 1395 1380"/>
                              <a:gd name="T59" fmla="*/ 1395 h 100"/>
                              <a:gd name="T60" fmla="+- 0 10950 10736"/>
                              <a:gd name="T61" fmla="*/ T60 w 266"/>
                              <a:gd name="T62" fmla="+- 0 1394 1380"/>
                              <a:gd name="T63" fmla="*/ 1394 h 100"/>
                              <a:gd name="T64" fmla="+- 0 10944 10736"/>
                              <a:gd name="T65" fmla="*/ T64 w 266"/>
                              <a:gd name="T66" fmla="+- 0 1392 1380"/>
                              <a:gd name="T67" fmla="*/ 1392 h 100"/>
                              <a:gd name="T68" fmla="+- 0 10941 10736"/>
                              <a:gd name="T69" fmla="*/ T68 w 266"/>
                              <a:gd name="T70" fmla="+- 0 1390 1380"/>
                              <a:gd name="T71" fmla="*/ 1390 h 100"/>
                              <a:gd name="T72" fmla="+- 0 10936 10736"/>
                              <a:gd name="T73" fmla="*/ T72 w 266"/>
                              <a:gd name="T74" fmla="+- 0 1389 1380"/>
                              <a:gd name="T75" fmla="*/ 1389 h 100"/>
                              <a:gd name="T76" fmla="+- 0 10932 10736"/>
                              <a:gd name="T77" fmla="*/ T76 w 266"/>
                              <a:gd name="T78" fmla="+- 0 1387 1380"/>
                              <a:gd name="T79" fmla="*/ 1387 h 100"/>
                              <a:gd name="T80" fmla="+- 0 10929 10736"/>
                              <a:gd name="T81" fmla="*/ T80 w 266"/>
                              <a:gd name="T82" fmla="+- 0 1385 1380"/>
                              <a:gd name="T83" fmla="*/ 1385 h 100"/>
                              <a:gd name="T84" fmla="+- 0 10924 10736"/>
                              <a:gd name="T85" fmla="*/ T84 w 266"/>
                              <a:gd name="T86" fmla="+- 0 1385 1380"/>
                              <a:gd name="T87" fmla="*/ 1385 h 100"/>
                              <a:gd name="T88" fmla="+- 0 10919 10736"/>
                              <a:gd name="T89" fmla="*/ T88 w 266"/>
                              <a:gd name="T90" fmla="+- 0 1383 1380"/>
                              <a:gd name="T91" fmla="*/ 1383 h 100"/>
                              <a:gd name="T92" fmla="+- 0 10915 10736"/>
                              <a:gd name="T93" fmla="*/ T92 w 266"/>
                              <a:gd name="T94" fmla="+- 0 1383 1380"/>
                              <a:gd name="T95" fmla="*/ 1383 h 100"/>
                              <a:gd name="T96" fmla="+- 0 10912 10736"/>
                              <a:gd name="T97" fmla="*/ T96 w 266"/>
                              <a:gd name="T98" fmla="+- 0 1382 1380"/>
                              <a:gd name="T99" fmla="*/ 1382 h 100"/>
                              <a:gd name="T100" fmla="+- 0 10907 10736"/>
                              <a:gd name="T101" fmla="*/ T100 w 266"/>
                              <a:gd name="T102" fmla="+- 0 1382 1380"/>
                              <a:gd name="T103" fmla="*/ 1382 h 100"/>
                              <a:gd name="T104" fmla="+- 0 10902 10736"/>
                              <a:gd name="T105" fmla="*/ T104 w 266"/>
                              <a:gd name="T106" fmla="+- 0 1380 1380"/>
                              <a:gd name="T107" fmla="*/ 1380 h 100"/>
                              <a:gd name="T108" fmla="+- 0 10898 10736"/>
                              <a:gd name="T109" fmla="*/ T108 w 266"/>
                              <a:gd name="T110" fmla="+- 0 1380 1380"/>
                              <a:gd name="T111" fmla="*/ 1380 h 100"/>
                              <a:gd name="T112" fmla="+- 0 10893 10736"/>
                              <a:gd name="T113" fmla="*/ T112 w 266"/>
                              <a:gd name="T114" fmla="+- 0 1380 1380"/>
                              <a:gd name="T115" fmla="*/ 1380 h 100"/>
                              <a:gd name="T116" fmla="+- 0 10890 10736"/>
                              <a:gd name="T117" fmla="*/ T116 w 266"/>
                              <a:gd name="T118" fmla="+- 0 1380 1380"/>
                              <a:gd name="T119" fmla="*/ 1380 h 100"/>
                              <a:gd name="T120" fmla="+- 0 10886 10736"/>
                              <a:gd name="T121" fmla="*/ T120 w 266"/>
                              <a:gd name="T122" fmla="+- 0 1380 1380"/>
                              <a:gd name="T123" fmla="*/ 1380 h 100"/>
                              <a:gd name="T124" fmla="+- 0 10881 10736"/>
                              <a:gd name="T125" fmla="*/ T124 w 266"/>
                              <a:gd name="T126" fmla="+- 0 1384 1380"/>
                              <a:gd name="T127" fmla="*/ 1384 h 100"/>
                              <a:gd name="T128" fmla="+- 0 10886 10736"/>
                              <a:gd name="T129" fmla="*/ T128 w 266"/>
                              <a:gd name="T130" fmla="+- 0 1384 1380"/>
                              <a:gd name="T131" fmla="*/ 1384 h 100"/>
                              <a:gd name="T132" fmla="+- 0 10891 10736"/>
                              <a:gd name="T133" fmla="*/ T132 w 266"/>
                              <a:gd name="T134" fmla="+- 0 1384 1380"/>
                              <a:gd name="T135" fmla="*/ 1384 h 100"/>
                              <a:gd name="T136" fmla="+- 0 10895 10736"/>
                              <a:gd name="T137" fmla="*/ T136 w 266"/>
                              <a:gd name="T138" fmla="+- 0 1384 1380"/>
                              <a:gd name="T139" fmla="*/ 1384 h 100"/>
                              <a:gd name="T140" fmla="+- 0 10900 10736"/>
                              <a:gd name="T141" fmla="*/ T140 w 266"/>
                              <a:gd name="T142" fmla="+- 0 1384 1380"/>
                              <a:gd name="T143" fmla="*/ 1384 h 100"/>
                              <a:gd name="T144" fmla="+- 0 10903 10736"/>
                              <a:gd name="T145" fmla="*/ T144 w 266"/>
                              <a:gd name="T146" fmla="+- 0 1384 1380"/>
                              <a:gd name="T147" fmla="*/ 1384 h 100"/>
                              <a:gd name="T148" fmla="+- 0 10908 10736"/>
                              <a:gd name="T149" fmla="*/ T148 w 266"/>
                              <a:gd name="T150" fmla="+- 0 1385 1380"/>
                              <a:gd name="T151" fmla="*/ 1385 h 100"/>
                              <a:gd name="T152" fmla="+- 0 10912 10736"/>
                              <a:gd name="T153" fmla="*/ T152 w 266"/>
                              <a:gd name="T154" fmla="+- 0 1385 1380"/>
                              <a:gd name="T155" fmla="*/ 1385 h 100"/>
                              <a:gd name="T156" fmla="+- 0 10917 10736"/>
                              <a:gd name="T157" fmla="*/ T156 w 266"/>
                              <a:gd name="T158" fmla="+- 0 1387 1380"/>
                              <a:gd name="T159" fmla="*/ 1387 h 100"/>
                              <a:gd name="T160" fmla="+- 0 10920 10736"/>
                              <a:gd name="T161" fmla="*/ T160 w 266"/>
                              <a:gd name="T162" fmla="+- 0 1387 1380"/>
                              <a:gd name="T163" fmla="*/ 1387 h 100"/>
                              <a:gd name="T164" fmla="+- 0 10925 10736"/>
                              <a:gd name="T165" fmla="*/ T164 w 266"/>
                              <a:gd name="T166" fmla="+- 0 1389 1380"/>
                              <a:gd name="T167" fmla="*/ 1389 h 100"/>
                              <a:gd name="T168" fmla="+- 0 10931 10736"/>
                              <a:gd name="T169" fmla="*/ T168 w 266"/>
                              <a:gd name="T170" fmla="+- 0 1390 1380"/>
                              <a:gd name="T171" fmla="*/ 1390 h 100"/>
                              <a:gd name="T172" fmla="+- 0 10934 10736"/>
                              <a:gd name="T173" fmla="*/ T172 w 266"/>
                              <a:gd name="T174" fmla="+- 0 1392 1380"/>
                              <a:gd name="T175" fmla="*/ 1392 h 100"/>
                              <a:gd name="T176" fmla="+- 0 10937 10736"/>
                              <a:gd name="T177" fmla="*/ T176 w 266"/>
                              <a:gd name="T178" fmla="+- 0 1394 1380"/>
                              <a:gd name="T179" fmla="*/ 1394 h 100"/>
                              <a:gd name="T180" fmla="+- 0 10944 10736"/>
                              <a:gd name="T181" fmla="*/ T180 w 266"/>
                              <a:gd name="T182" fmla="+- 0 1396 1380"/>
                              <a:gd name="T183" fmla="*/ 1396 h 100"/>
                              <a:gd name="T184" fmla="+- 0 10948 10736"/>
                              <a:gd name="T185" fmla="*/ T184 w 266"/>
                              <a:gd name="T186" fmla="+- 0 1397 1380"/>
                              <a:gd name="T187" fmla="*/ 1397 h 100"/>
                              <a:gd name="T188" fmla="+- 0 10951 10736"/>
                              <a:gd name="T189" fmla="*/ T188 w 266"/>
                              <a:gd name="T190" fmla="+- 0 1399 1380"/>
                              <a:gd name="T191" fmla="*/ 1399 h 100"/>
                              <a:gd name="T192" fmla="+- 0 10956 10736"/>
                              <a:gd name="T193" fmla="*/ T192 w 266"/>
                              <a:gd name="T194" fmla="+- 0 1401 1380"/>
                              <a:gd name="T195" fmla="*/ 1401 h 100"/>
                              <a:gd name="T196" fmla="+- 0 10960 10736"/>
                              <a:gd name="T197" fmla="*/ T196 w 266"/>
                              <a:gd name="T198" fmla="+- 0 1404 1380"/>
                              <a:gd name="T199" fmla="*/ 1404 h 100"/>
                              <a:gd name="T200" fmla="+- 0 10965 10736"/>
                              <a:gd name="T201" fmla="*/ T200 w 266"/>
                              <a:gd name="T202" fmla="+- 0 1406 1380"/>
                              <a:gd name="T203" fmla="*/ 1406 h 100"/>
                              <a:gd name="T204" fmla="+- 0 10968 10736"/>
                              <a:gd name="T205" fmla="*/ T204 w 266"/>
                              <a:gd name="T206" fmla="+- 0 1409 1380"/>
                              <a:gd name="T207" fmla="*/ 1409 h 100"/>
                              <a:gd name="T208" fmla="+- 0 10973 10736"/>
                              <a:gd name="T209" fmla="*/ T208 w 266"/>
                              <a:gd name="T210" fmla="+- 0 1411 1380"/>
                              <a:gd name="T211" fmla="*/ 1411 h 100"/>
                              <a:gd name="T212" fmla="+- 0 10977 10736"/>
                              <a:gd name="T213" fmla="*/ T212 w 266"/>
                              <a:gd name="T214" fmla="+- 0 1414 1380"/>
                              <a:gd name="T215" fmla="*/ 1414 h 100"/>
                              <a:gd name="T216" fmla="+- 0 10980 10736"/>
                              <a:gd name="T217" fmla="*/ T216 w 266"/>
                              <a:gd name="T218" fmla="+- 0 1418 1380"/>
                              <a:gd name="T219" fmla="*/ 1418 h 100"/>
                              <a:gd name="T220" fmla="+- 0 10984 10736"/>
                              <a:gd name="T221" fmla="*/ T220 w 266"/>
                              <a:gd name="T222" fmla="+- 0 1421 1380"/>
                              <a:gd name="T223" fmla="*/ 1421 h 100"/>
                              <a:gd name="T224" fmla="+- 0 10989 10736"/>
                              <a:gd name="T225" fmla="*/ T224 w 266"/>
                              <a:gd name="T226" fmla="+- 0 1423 1380"/>
                              <a:gd name="T227" fmla="*/ 1423 h 100"/>
                              <a:gd name="T228" fmla="+- 0 10990 10736"/>
                              <a:gd name="T229" fmla="*/ T228 w 266"/>
                              <a:gd name="T230" fmla="+- 0 1428 1380"/>
                              <a:gd name="T231" fmla="*/ 1428 h 100"/>
                              <a:gd name="T232" fmla="+- 0 10996 10736"/>
                              <a:gd name="T233" fmla="*/ T232 w 266"/>
                              <a:gd name="T234" fmla="+- 0 1430 1380"/>
                              <a:gd name="T235" fmla="*/ 1430 h 100"/>
                              <a:gd name="T236" fmla="+- 0 11001 10736"/>
                              <a:gd name="T237" fmla="*/ T236 w 266"/>
                              <a:gd name="T238" fmla="+- 0 1433 1380"/>
                              <a:gd name="T239" fmla="*/ 1433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66" h="100">
                                <a:moveTo>
                                  <a:pt x="5" y="92"/>
                                </a:moveTo>
                                <a:lnTo>
                                  <a:pt x="1" y="92"/>
                                </a:lnTo>
                                <a:lnTo>
                                  <a:pt x="1" y="94"/>
                                </a:lnTo>
                                <a:lnTo>
                                  <a:pt x="0" y="94"/>
                                </a:lnTo>
                                <a:lnTo>
                                  <a:pt x="0" y="96"/>
                                </a:lnTo>
                                <a:lnTo>
                                  <a:pt x="0" y="98"/>
                                </a:lnTo>
                                <a:lnTo>
                                  <a:pt x="0" y="99"/>
                                </a:lnTo>
                                <a:lnTo>
                                  <a:pt x="3" y="99"/>
                                </a:lnTo>
                                <a:lnTo>
                                  <a:pt x="3" y="98"/>
                                </a:lnTo>
                                <a:lnTo>
                                  <a:pt x="3" y="96"/>
                                </a:lnTo>
                                <a:lnTo>
                                  <a:pt x="5" y="96"/>
                                </a:lnTo>
                                <a:lnTo>
                                  <a:pt x="5" y="92"/>
                                </a:lnTo>
                                <a:close/>
                                <a:moveTo>
                                  <a:pt x="265" y="50"/>
                                </a:moveTo>
                                <a:lnTo>
                                  <a:pt x="263" y="50"/>
                                </a:lnTo>
                                <a:lnTo>
                                  <a:pt x="263" y="48"/>
                                </a:lnTo>
                                <a:lnTo>
                                  <a:pt x="261" y="48"/>
                                </a:lnTo>
                                <a:lnTo>
                                  <a:pt x="261" y="46"/>
                                </a:lnTo>
                                <a:lnTo>
                                  <a:pt x="260" y="46"/>
                                </a:lnTo>
                                <a:lnTo>
                                  <a:pt x="260" y="44"/>
                                </a:lnTo>
                                <a:lnTo>
                                  <a:pt x="258" y="44"/>
                                </a:lnTo>
                                <a:lnTo>
                                  <a:pt x="258" y="43"/>
                                </a:lnTo>
                                <a:lnTo>
                                  <a:pt x="256" y="43"/>
                                </a:lnTo>
                                <a:lnTo>
                                  <a:pt x="256" y="41"/>
                                </a:lnTo>
                                <a:lnTo>
                                  <a:pt x="255" y="41"/>
                                </a:lnTo>
                                <a:lnTo>
                                  <a:pt x="255" y="39"/>
                                </a:lnTo>
                                <a:lnTo>
                                  <a:pt x="253" y="39"/>
                                </a:lnTo>
                                <a:lnTo>
                                  <a:pt x="251" y="39"/>
                                </a:lnTo>
                                <a:lnTo>
                                  <a:pt x="251" y="38"/>
                                </a:lnTo>
                                <a:lnTo>
                                  <a:pt x="249" y="38"/>
                                </a:lnTo>
                                <a:lnTo>
                                  <a:pt x="249" y="36"/>
                                </a:lnTo>
                                <a:lnTo>
                                  <a:pt x="249" y="34"/>
                                </a:lnTo>
                                <a:lnTo>
                                  <a:pt x="248" y="34"/>
                                </a:lnTo>
                                <a:lnTo>
                                  <a:pt x="246" y="34"/>
                                </a:lnTo>
                                <a:lnTo>
                                  <a:pt x="246" y="32"/>
                                </a:lnTo>
                                <a:lnTo>
                                  <a:pt x="244" y="32"/>
                                </a:lnTo>
                                <a:lnTo>
                                  <a:pt x="244" y="31"/>
                                </a:lnTo>
                                <a:lnTo>
                                  <a:pt x="243" y="31"/>
                                </a:lnTo>
                                <a:lnTo>
                                  <a:pt x="241" y="31"/>
                                </a:lnTo>
                                <a:lnTo>
                                  <a:pt x="241" y="29"/>
                                </a:lnTo>
                                <a:lnTo>
                                  <a:pt x="239" y="29"/>
                                </a:lnTo>
                                <a:lnTo>
                                  <a:pt x="239" y="27"/>
                                </a:lnTo>
                                <a:lnTo>
                                  <a:pt x="237" y="27"/>
                                </a:lnTo>
                                <a:lnTo>
                                  <a:pt x="236" y="27"/>
                                </a:lnTo>
                                <a:lnTo>
                                  <a:pt x="236" y="26"/>
                                </a:lnTo>
                                <a:lnTo>
                                  <a:pt x="234" y="26"/>
                                </a:lnTo>
                                <a:lnTo>
                                  <a:pt x="234" y="24"/>
                                </a:lnTo>
                                <a:lnTo>
                                  <a:pt x="232" y="24"/>
                                </a:lnTo>
                                <a:lnTo>
                                  <a:pt x="232" y="22"/>
                                </a:lnTo>
                                <a:lnTo>
                                  <a:pt x="231" y="22"/>
                                </a:lnTo>
                                <a:lnTo>
                                  <a:pt x="229" y="22"/>
                                </a:lnTo>
                                <a:lnTo>
                                  <a:pt x="229" y="21"/>
                                </a:lnTo>
                                <a:lnTo>
                                  <a:pt x="227" y="21"/>
                                </a:lnTo>
                                <a:lnTo>
                                  <a:pt x="226" y="21"/>
                                </a:lnTo>
                                <a:lnTo>
                                  <a:pt x="226" y="19"/>
                                </a:lnTo>
                                <a:lnTo>
                                  <a:pt x="224" y="19"/>
                                </a:lnTo>
                                <a:lnTo>
                                  <a:pt x="222" y="19"/>
                                </a:lnTo>
                                <a:lnTo>
                                  <a:pt x="222" y="17"/>
                                </a:lnTo>
                                <a:lnTo>
                                  <a:pt x="220" y="17"/>
                                </a:lnTo>
                                <a:lnTo>
                                  <a:pt x="220" y="15"/>
                                </a:lnTo>
                                <a:lnTo>
                                  <a:pt x="219" y="15"/>
                                </a:lnTo>
                                <a:lnTo>
                                  <a:pt x="217" y="15"/>
                                </a:lnTo>
                                <a:lnTo>
                                  <a:pt x="217" y="14"/>
                                </a:lnTo>
                                <a:lnTo>
                                  <a:pt x="215" y="14"/>
                                </a:lnTo>
                                <a:lnTo>
                                  <a:pt x="214" y="14"/>
                                </a:lnTo>
                                <a:lnTo>
                                  <a:pt x="213" y="14"/>
                                </a:lnTo>
                                <a:lnTo>
                                  <a:pt x="212" y="14"/>
                                </a:lnTo>
                                <a:lnTo>
                                  <a:pt x="212" y="12"/>
                                </a:lnTo>
                                <a:lnTo>
                                  <a:pt x="208" y="12"/>
                                </a:lnTo>
                                <a:lnTo>
                                  <a:pt x="207" y="12"/>
                                </a:lnTo>
                                <a:lnTo>
                                  <a:pt x="207" y="10"/>
                                </a:lnTo>
                                <a:lnTo>
                                  <a:pt x="205" y="10"/>
                                </a:lnTo>
                                <a:lnTo>
                                  <a:pt x="203" y="10"/>
                                </a:lnTo>
                                <a:lnTo>
                                  <a:pt x="203" y="9"/>
                                </a:lnTo>
                                <a:lnTo>
                                  <a:pt x="202" y="9"/>
                                </a:lnTo>
                                <a:lnTo>
                                  <a:pt x="200" y="9"/>
                                </a:lnTo>
                                <a:lnTo>
                                  <a:pt x="198" y="9"/>
                                </a:lnTo>
                                <a:lnTo>
                                  <a:pt x="198" y="7"/>
                                </a:lnTo>
                                <a:lnTo>
                                  <a:pt x="196" y="7"/>
                                </a:lnTo>
                                <a:lnTo>
                                  <a:pt x="195" y="7"/>
                                </a:lnTo>
                                <a:lnTo>
                                  <a:pt x="193" y="7"/>
                                </a:lnTo>
                                <a:lnTo>
                                  <a:pt x="193" y="5"/>
                                </a:lnTo>
                                <a:lnTo>
                                  <a:pt x="191" y="5"/>
                                </a:lnTo>
                                <a:lnTo>
                                  <a:pt x="189" y="5"/>
                                </a:lnTo>
                                <a:lnTo>
                                  <a:pt x="188" y="5"/>
                                </a:lnTo>
                                <a:lnTo>
                                  <a:pt x="186" y="5"/>
                                </a:lnTo>
                                <a:lnTo>
                                  <a:pt x="186" y="3"/>
                                </a:lnTo>
                                <a:lnTo>
                                  <a:pt x="184" y="3"/>
                                </a:lnTo>
                                <a:lnTo>
                                  <a:pt x="183" y="3"/>
                                </a:lnTo>
                                <a:lnTo>
                                  <a:pt x="181" y="3"/>
                                </a:lnTo>
                                <a:lnTo>
                                  <a:pt x="179" y="3"/>
                                </a:lnTo>
                                <a:lnTo>
                                  <a:pt x="179" y="2"/>
                                </a:lnTo>
                                <a:lnTo>
                                  <a:pt x="178" y="2"/>
                                </a:lnTo>
                                <a:lnTo>
                                  <a:pt x="176" y="2"/>
                                </a:lnTo>
                                <a:lnTo>
                                  <a:pt x="174" y="2"/>
                                </a:lnTo>
                                <a:lnTo>
                                  <a:pt x="172" y="2"/>
                                </a:lnTo>
                                <a:lnTo>
                                  <a:pt x="171" y="2"/>
                                </a:lnTo>
                                <a:lnTo>
                                  <a:pt x="169" y="2"/>
                                </a:lnTo>
                                <a:lnTo>
                                  <a:pt x="169" y="0"/>
                                </a:lnTo>
                                <a:lnTo>
                                  <a:pt x="167" y="0"/>
                                </a:lnTo>
                                <a:lnTo>
                                  <a:pt x="166" y="0"/>
                                </a:lnTo>
                                <a:lnTo>
                                  <a:pt x="165" y="0"/>
                                </a:lnTo>
                                <a:lnTo>
                                  <a:pt x="164" y="0"/>
                                </a:lnTo>
                                <a:lnTo>
                                  <a:pt x="162" y="0"/>
                                </a:lnTo>
                                <a:lnTo>
                                  <a:pt x="161" y="0"/>
                                </a:lnTo>
                                <a:lnTo>
                                  <a:pt x="160" y="0"/>
                                </a:lnTo>
                                <a:lnTo>
                                  <a:pt x="159" y="0"/>
                                </a:lnTo>
                                <a:lnTo>
                                  <a:pt x="157" y="0"/>
                                </a:lnTo>
                                <a:lnTo>
                                  <a:pt x="155" y="0"/>
                                </a:lnTo>
                                <a:lnTo>
                                  <a:pt x="154" y="0"/>
                                </a:lnTo>
                                <a:lnTo>
                                  <a:pt x="153" y="0"/>
                                </a:lnTo>
                                <a:lnTo>
                                  <a:pt x="152" y="0"/>
                                </a:lnTo>
                                <a:lnTo>
                                  <a:pt x="150" y="0"/>
                                </a:lnTo>
                                <a:lnTo>
                                  <a:pt x="149" y="0"/>
                                </a:lnTo>
                                <a:lnTo>
                                  <a:pt x="147" y="0"/>
                                </a:lnTo>
                                <a:lnTo>
                                  <a:pt x="145" y="0"/>
                                </a:lnTo>
                                <a:lnTo>
                                  <a:pt x="145" y="4"/>
                                </a:lnTo>
                                <a:lnTo>
                                  <a:pt x="147" y="4"/>
                                </a:lnTo>
                                <a:lnTo>
                                  <a:pt x="149" y="4"/>
                                </a:lnTo>
                                <a:lnTo>
                                  <a:pt x="150" y="4"/>
                                </a:lnTo>
                                <a:lnTo>
                                  <a:pt x="152" y="4"/>
                                </a:lnTo>
                                <a:lnTo>
                                  <a:pt x="153" y="4"/>
                                </a:lnTo>
                                <a:lnTo>
                                  <a:pt x="154" y="4"/>
                                </a:lnTo>
                                <a:lnTo>
                                  <a:pt x="155" y="4"/>
                                </a:lnTo>
                                <a:lnTo>
                                  <a:pt x="157" y="4"/>
                                </a:lnTo>
                                <a:lnTo>
                                  <a:pt x="159" y="4"/>
                                </a:lnTo>
                                <a:lnTo>
                                  <a:pt x="160" y="4"/>
                                </a:lnTo>
                                <a:lnTo>
                                  <a:pt x="161" y="4"/>
                                </a:lnTo>
                                <a:lnTo>
                                  <a:pt x="162" y="4"/>
                                </a:lnTo>
                                <a:lnTo>
                                  <a:pt x="164" y="4"/>
                                </a:lnTo>
                                <a:lnTo>
                                  <a:pt x="165" y="4"/>
                                </a:lnTo>
                                <a:lnTo>
                                  <a:pt x="166" y="4"/>
                                </a:lnTo>
                                <a:lnTo>
                                  <a:pt x="167" y="4"/>
                                </a:lnTo>
                                <a:lnTo>
                                  <a:pt x="167" y="5"/>
                                </a:lnTo>
                                <a:lnTo>
                                  <a:pt x="169" y="5"/>
                                </a:lnTo>
                                <a:lnTo>
                                  <a:pt x="171" y="5"/>
                                </a:lnTo>
                                <a:lnTo>
                                  <a:pt x="172" y="5"/>
                                </a:lnTo>
                                <a:lnTo>
                                  <a:pt x="174" y="5"/>
                                </a:lnTo>
                                <a:lnTo>
                                  <a:pt x="176" y="5"/>
                                </a:lnTo>
                                <a:lnTo>
                                  <a:pt x="177" y="5"/>
                                </a:lnTo>
                                <a:lnTo>
                                  <a:pt x="177" y="7"/>
                                </a:lnTo>
                                <a:lnTo>
                                  <a:pt x="179" y="7"/>
                                </a:lnTo>
                                <a:lnTo>
                                  <a:pt x="181" y="7"/>
                                </a:lnTo>
                                <a:lnTo>
                                  <a:pt x="183" y="7"/>
                                </a:lnTo>
                                <a:lnTo>
                                  <a:pt x="184" y="7"/>
                                </a:lnTo>
                                <a:lnTo>
                                  <a:pt x="184" y="9"/>
                                </a:lnTo>
                                <a:lnTo>
                                  <a:pt x="188" y="9"/>
                                </a:lnTo>
                                <a:lnTo>
                                  <a:pt x="189" y="9"/>
                                </a:lnTo>
                                <a:lnTo>
                                  <a:pt x="191" y="9"/>
                                </a:lnTo>
                                <a:lnTo>
                                  <a:pt x="191" y="10"/>
                                </a:lnTo>
                                <a:lnTo>
                                  <a:pt x="193" y="10"/>
                                </a:lnTo>
                                <a:lnTo>
                                  <a:pt x="195" y="10"/>
                                </a:lnTo>
                                <a:lnTo>
                                  <a:pt x="196" y="10"/>
                                </a:lnTo>
                                <a:lnTo>
                                  <a:pt x="196" y="12"/>
                                </a:lnTo>
                                <a:lnTo>
                                  <a:pt x="198" y="12"/>
                                </a:lnTo>
                                <a:lnTo>
                                  <a:pt x="200" y="12"/>
                                </a:lnTo>
                                <a:lnTo>
                                  <a:pt x="201" y="12"/>
                                </a:lnTo>
                                <a:lnTo>
                                  <a:pt x="201" y="14"/>
                                </a:lnTo>
                                <a:lnTo>
                                  <a:pt x="203" y="14"/>
                                </a:lnTo>
                                <a:lnTo>
                                  <a:pt x="205" y="14"/>
                                </a:lnTo>
                                <a:lnTo>
                                  <a:pt x="205" y="16"/>
                                </a:lnTo>
                                <a:lnTo>
                                  <a:pt x="208" y="16"/>
                                </a:lnTo>
                                <a:lnTo>
                                  <a:pt x="210" y="16"/>
                                </a:lnTo>
                                <a:lnTo>
                                  <a:pt x="210" y="17"/>
                                </a:lnTo>
                                <a:lnTo>
                                  <a:pt x="212" y="17"/>
                                </a:lnTo>
                                <a:lnTo>
                                  <a:pt x="213" y="17"/>
                                </a:lnTo>
                                <a:lnTo>
                                  <a:pt x="214" y="17"/>
                                </a:lnTo>
                                <a:lnTo>
                                  <a:pt x="215" y="17"/>
                                </a:lnTo>
                                <a:lnTo>
                                  <a:pt x="215" y="19"/>
                                </a:lnTo>
                                <a:lnTo>
                                  <a:pt x="217" y="19"/>
                                </a:lnTo>
                                <a:lnTo>
                                  <a:pt x="219" y="19"/>
                                </a:lnTo>
                                <a:lnTo>
                                  <a:pt x="219" y="21"/>
                                </a:lnTo>
                                <a:lnTo>
                                  <a:pt x="220" y="21"/>
                                </a:lnTo>
                                <a:lnTo>
                                  <a:pt x="220" y="22"/>
                                </a:lnTo>
                                <a:lnTo>
                                  <a:pt x="222" y="22"/>
                                </a:lnTo>
                                <a:lnTo>
                                  <a:pt x="224" y="22"/>
                                </a:lnTo>
                                <a:lnTo>
                                  <a:pt x="224" y="24"/>
                                </a:lnTo>
                                <a:lnTo>
                                  <a:pt x="225" y="24"/>
                                </a:lnTo>
                                <a:lnTo>
                                  <a:pt x="227" y="24"/>
                                </a:lnTo>
                                <a:lnTo>
                                  <a:pt x="227" y="26"/>
                                </a:lnTo>
                                <a:lnTo>
                                  <a:pt x="229" y="26"/>
                                </a:lnTo>
                                <a:lnTo>
                                  <a:pt x="229" y="28"/>
                                </a:lnTo>
                                <a:lnTo>
                                  <a:pt x="230" y="28"/>
                                </a:lnTo>
                                <a:lnTo>
                                  <a:pt x="232" y="28"/>
                                </a:lnTo>
                                <a:lnTo>
                                  <a:pt x="232" y="29"/>
                                </a:lnTo>
                                <a:lnTo>
                                  <a:pt x="234" y="29"/>
                                </a:lnTo>
                                <a:lnTo>
                                  <a:pt x="234" y="31"/>
                                </a:lnTo>
                                <a:lnTo>
                                  <a:pt x="236" y="31"/>
                                </a:lnTo>
                                <a:lnTo>
                                  <a:pt x="237" y="31"/>
                                </a:lnTo>
                                <a:lnTo>
                                  <a:pt x="237" y="33"/>
                                </a:lnTo>
                                <a:lnTo>
                                  <a:pt x="239" y="33"/>
                                </a:lnTo>
                                <a:lnTo>
                                  <a:pt x="239" y="34"/>
                                </a:lnTo>
                                <a:lnTo>
                                  <a:pt x="241" y="34"/>
                                </a:lnTo>
                                <a:lnTo>
                                  <a:pt x="242" y="34"/>
                                </a:lnTo>
                                <a:lnTo>
                                  <a:pt x="242" y="36"/>
                                </a:lnTo>
                                <a:lnTo>
                                  <a:pt x="244" y="36"/>
                                </a:lnTo>
                                <a:lnTo>
                                  <a:pt x="244" y="38"/>
                                </a:lnTo>
                                <a:lnTo>
                                  <a:pt x="246" y="38"/>
                                </a:lnTo>
                                <a:lnTo>
                                  <a:pt x="246" y="40"/>
                                </a:lnTo>
                                <a:lnTo>
                                  <a:pt x="248" y="40"/>
                                </a:lnTo>
                                <a:lnTo>
                                  <a:pt x="248" y="41"/>
                                </a:lnTo>
                                <a:lnTo>
                                  <a:pt x="249" y="41"/>
                                </a:lnTo>
                                <a:lnTo>
                                  <a:pt x="249" y="43"/>
                                </a:lnTo>
                                <a:lnTo>
                                  <a:pt x="251" y="43"/>
                                </a:lnTo>
                                <a:lnTo>
                                  <a:pt x="253" y="43"/>
                                </a:lnTo>
                                <a:lnTo>
                                  <a:pt x="253" y="45"/>
                                </a:lnTo>
                                <a:lnTo>
                                  <a:pt x="254" y="45"/>
                                </a:lnTo>
                                <a:lnTo>
                                  <a:pt x="254" y="46"/>
                                </a:lnTo>
                                <a:lnTo>
                                  <a:pt x="254" y="48"/>
                                </a:lnTo>
                                <a:lnTo>
                                  <a:pt x="256" y="48"/>
                                </a:lnTo>
                                <a:lnTo>
                                  <a:pt x="258" y="48"/>
                                </a:lnTo>
                                <a:lnTo>
                                  <a:pt x="258" y="50"/>
                                </a:lnTo>
                                <a:lnTo>
                                  <a:pt x="260" y="50"/>
                                </a:lnTo>
                                <a:lnTo>
                                  <a:pt x="260" y="51"/>
                                </a:lnTo>
                                <a:lnTo>
                                  <a:pt x="261" y="51"/>
                                </a:lnTo>
                                <a:lnTo>
                                  <a:pt x="261" y="53"/>
                                </a:lnTo>
                                <a:lnTo>
                                  <a:pt x="265" y="53"/>
                                </a:lnTo>
                                <a:lnTo>
                                  <a:pt x="265"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 name="AutoShape 874"/>
                        <wps:cNvSpPr>
                          <a:spLocks/>
                        </wps:cNvSpPr>
                        <wps:spPr bwMode="auto">
                          <a:xfrm>
                            <a:off x="5965" y="191"/>
                            <a:ext cx="5263" cy="1347"/>
                          </a:xfrm>
                          <a:custGeom>
                            <a:avLst/>
                            <a:gdLst>
                              <a:gd name="T0" fmla="+- 0 5973 5966"/>
                              <a:gd name="T1" fmla="*/ T0 w 5263"/>
                              <a:gd name="T2" fmla="+- 0 192 191"/>
                              <a:gd name="T3" fmla="*/ 192 h 1347"/>
                              <a:gd name="T4" fmla="+- 0 7771 5966"/>
                              <a:gd name="T5" fmla="*/ T4 w 5263"/>
                              <a:gd name="T6" fmla="+- 0 191 191"/>
                              <a:gd name="T7" fmla="*/ 191 h 1347"/>
                              <a:gd name="T8" fmla="+- 0 7649 5966"/>
                              <a:gd name="T9" fmla="*/ T8 w 5263"/>
                              <a:gd name="T10" fmla="+- 0 441 191"/>
                              <a:gd name="T11" fmla="*/ 441 h 1347"/>
                              <a:gd name="T12" fmla="+- 0 7044 5966"/>
                              <a:gd name="T13" fmla="*/ T12 w 5263"/>
                              <a:gd name="T14" fmla="+- 0 193 191"/>
                              <a:gd name="T15" fmla="*/ 193 h 1347"/>
                              <a:gd name="T16" fmla="+- 0 6623 5966"/>
                              <a:gd name="T17" fmla="*/ T16 w 5263"/>
                              <a:gd name="T18" fmla="+- 0 579 191"/>
                              <a:gd name="T19" fmla="*/ 579 h 1347"/>
                              <a:gd name="T20" fmla="+- 0 7040 5966"/>
                              <a:gd name="T21" fmla="*/ T20 w 5263"/>
                              <a:gd name="T22" fmla="+- 0 583 191"/>
                              <a:gd name="T23" fmla="*/ 583 h 1347"/>
                              <a:gd name="T24" fmla="+- 0 7654 5966"/>
                              <a:gd name="T25" fmla="*/ T24 w 5263"/>
                              <a:gd name="T26" fmla="+- 0 720 191"/>
                              <a:gd name="T27" fmla="*/ 720 h 1347"/>
                              <a:gd name="T28" fmla="+- 0 7879 5966"/>
                              <a:gd name="T29" fmla="*/ T28 w 5263"/>
                              <a:gd name="T30" fmla="+- 0 716 191"/>
                              <a:gd name="T31" fmla="*/ 716 h 1347"/>
                              <a:gd name="T32" fmla="+- 0 7875 5966"/>
                              <a:gd name="T33" fmla="*/ T32 w 5263"/>
                              <a:gd name="T34" fmla="+- 0 448 191"/>
                              <a:gd name="T35" fmla="*/ 448 h 1347"/>
                              <a:gd name="T36" fmla="+- 0 8319 5966"/>
                              <a:gd name="T37" fmla="*/ T36 w 5263"/>
                              <a:gd name="T38" fmla="+- 0 442 191"/>
                              <a:gd name="T39" fmla="*/ 442 h 1347"/>
                              <a:gd name="T40" fmla="+- 0 8048 5966"/>
                              <a:gd name="T41" fmla="*/ T40 w 5263"/>
                              <a:gd name="T42" fmla="+- 0 576 191"/>
                              <a:gd name="T43" fmla="*/ 576 h 1347"/>
                              <a:gd name="T44" fmla="+- 0 7880 5966"/>
                              <a:gd name="T45" fmla="*/ T44 w 5263"/>
                              <a:gd name="T46" fmla="+- 0 583 191"/>
                              <a:gd name="T47" fmla="*/ 583 h 1347"/>
                              <a:gd name="T48" fmla="+- 0 8048 5966"/>
                              <a:gd name="T49" fmla="*/ T48 w 5263"/>
                              <a:gd name="T50" fmla="+- 0 720 191"/>
                              <a:gd name="T51" fmla="*/ 720 h 1347"/>
                              <a:gd name="T52" fmla="+- 0 8322 5966"/>
                              <a:gd name="T53" fmla="*/ T52 w 5263"/>
                              <a:gd name="T54" fmla="+- 0 720 191"/>
                              <a:gd name="T55" fmla="*/ 720 h 1347"/>
                              <a:gd name="T56" fmla="+- 0 8055 5966"/>
                              <a:gd name="T57" fmla="*/ T56 w 5263"/>
                              <a:gd name="T58" fmla="+- 0 448 191"/>
                              <a:gd name="T59" fmla="*/ 448 h 1347"/>
                              <a:gd name="T60" fmla="+- 0 9016 5966"/>
                              <a:gd name="T61" fmla="*/ T60 w 5263"/>
                              <a:gd name="T62" fmla="+- 0 576 191"/>
                              <a:gd name="T63" fmla="*/ 576 h 1347"/>
                              <a:gd name="T64" fmla="+- 0 8331 5966"/>
                              <a:gd name="T65" fmla="*/ T64 w 5263"/>
                              <a:gd name="T66" fmla="+- 0 576 191"/>
                              <a:gd name="T67" fmla="*/ 576 h 1347"/>
                              <a:gd name="T68" fmla="+- 0 8323 5966"/>
                              <a:gd name="T69" fmla="*/ T68 w 5263"/>
                              <a:gd name="T70" fmla="+- 0 715 191"/>
                              <a:gd name="T71" fmla="*/ 715 h 1347"/>
                              <a:gd name="T72" fmla="+- 0 8494 5966"/>
                              <a:gd name="T73" fmla="*/ T72 w 5263"/>
                              <a:gd name="T74" fmla="+- 0 580 191"/>
                              <a:gd name="T75" fmla="*/ 580 h 1347"/>
                              <a:gd name="T76" fmla="+- 0 10531 5966"/>
                              <a:gd name="T77" fmla="*/ T76 w 5263"/>
                              <a:gd name="T78" fmla="+- 0 442 191"/>
                              <a:gd name="T79" fmla="*/ 442 h 1347"/>
                              <a:gd name="T80" fmla="+- 0 10260 5966"/>
                              <a:gd name="T81" fmla="*/ T80 w 5263"/>
                              <a:gd name="T82" fmla="+- 0 576 191"/>
                              <a:gd name="T83" fmla="*/ 576 h 1347"/>
                              <a:gd name="T84" fmla="+- 0 9764 5966"/>
                              <a:gd name="T85" fmla="*/ T84 w 5263"/>
                              <a:gd name="T86" fmla="+- 0 576 191"/>
                              <a:gd name="T87" fmla="*/ 576 h 1347"/>
                              <a:gd name="T88" fmla="+- 0 9817 5966"/>
                              <a:gd name="T89" fmla="*/ T88 w 5263"/>
                              <a:gd name="T90" fmla="+- 0 583 191"/>
                              <a:gd name="T91" fmla="*/ 583 h 1347"/>
                              <a:gd name="T92" fmla="+- 0 10531 5966"/>
                              <a:gd name="T93" fmla="*/ T92 w 5263"/>
                              <a:gd name="T94" fmla="+- 0 722 191"/>
                              <a:gd name="T95" fmla="*/ 722 h 1347"/>
                              <a:gd name="T96" fmla="+- 0 10531 5966"/>
                              <a:gd name="T97" fmla="*/ T96 w 5263"/>
                              <a:gd name="T98" fmla="+- 0 714 191"/>
                              <a:gd name="T99" fmla="*/ 714 h 1347"/>
                              <a:gd name="T100" fmla="+- 0 10534 5966"/>
                              <a:gd name="T101" fmla="*/ T100 w 5263"/>
                              <a:gd name="T102" fmla="+- 0 446 191"/>
                              <a:gd name="T103" fmla="*/ 446 h 1347"/>
                              <a:gd name="T104" fmla="+- 0 10707 5966"/>
                              <a:gd name="T105" fmla="*/ T104 w 5263"/>
                              <a:gd name="T106" fmla="+- 0 1402 191"/>
                              <a:gd name="T107" fmla="*/ 1402 h 1347"/>
                              <a:gd name="T108" fmla="+- 0 11030 5966"/>
                              <a:gd name="T109" fmla="*/ T108 w 5263"/>
                              <a:gd name="T110" fmla="+- 0 1472 191"/>
                              <a:gd name="T111" fmla="*/ 1472 h 1347"/>
                              <a:gd name="T112" fmla="+- 0 11027 5966"/>
                              <a:gd name="T113" fmla="*/ T112 w 5263"/>
                              <a:gd name="T114" fmla="+- 0 1467 191"/>
                              <a:gd name="T115" fmla="*/ 1467 h 1347"/>
                              <a:gd name="T116" fmla="+- 0 11023 5966"/>
                              <a:gd name="T117" fmla="*/ T116 w 5263"/>
                              <a:gd name="T118" fmla="+- 0 1460 191"/>
                              <a:gd name="T119" fmla="*/ 1460 h 1347"/>
                              <a:gd name="T120" fmla="+- 0 11020 5966"/>
                              <a:gd name="T121" fmla="*/ T120 w 5263"/>
                              <a:gd name="T122" fmla="+- 0 1455 191"/>
                              <a:gd name="T123" fmla="*/ 1455 h 1347"/>
                              <a:gd name="T124" fmla="+- 0 11016 5966"/>
                              <a:gd name="T125" fmla="*/ T124 w 5263"/>
                              <a:gd name="T126" fmla="+- 0 1450 191"/>
                              <a:gd name="T127" fmla="*/ 1450 h 1347"/>
                              <a:gd name="T128" fmla="+- 0 11013 5966"/>
                              <a:gd name="T129" fmla="*/ T128 w 5263"/>
                              <a:gd name="T130" fmla="+- 0 1445 191"/>
                              <a:gd name="T131" fmla="*/ 1445 h 1347"/>
                              <a:gd name="T132" fmla="+- 0 11009 5966"/>
                              <a:gd name="T133" fmla="*/ T132 w 5263"/>
                              <a:gd name="T134" fmla="+- 0 1440 191"/>
                              <a:gd name="T135" fmla="*/ 1440 h 1347"/>
                              <a:gd name="T136" fmla="+- 0 11006 5966"/>
                              <a:gd name="T137" fmla="*/ T136 w 5263"/>
                              <a:gd name="T138" fmla="+- 0 1435 191"/>
                              <a:gd name="T139" fmla="*/ 1435 h 1347"/>
                              <a:gd name="T140" fmla="+- 0 11001 5966"/>
                              <a:gd name="T141" fmla="*/ T140 w 5263"/>
                              <a:gd name="T142" fmla="+- 0 1431 191"/>
                              <a:gd name="T143" fmla="*/ 1431 h 1347"/>
                              <a:gd name="T144" fmla="+- 0 10999 5966"/>
                              <a:gd name="T145" fmla="*/ T144 w 5263"/>
                              <a:gd name="T146" fmla="+- 0 1435 191"/>
                              <a:gd name="T147" fmla="*/ 1435 h 1347"/>
                              <a:gd name="T148" fmla="+- 0 11002 5966"/>
                              <a:gd name="T149" fmla="*/ T148 w 5263"/>
                              <a:gd name="T150" fmla="+- 0 1440 191"/>
                              <a:gd name="T151" fmla="*/ 1440 h 1347"/>
                              <a:gd name="T152" fmla="+- 0 11008 5966"/>
                              <a:gd name="T153" fmla="*/ T152 w 5263"/>
                              <a:gd name="T154" fmla="+- 0 1443 191"/>
                              <a:gd name="T155" fmla="*/ 1443 h 1347"/>
                              <a:gd name="T156" fmla="+- 0 11011 5966"/>
                              <a:gd name="T157" fmla="*/ T156 w 5263"/>
                              <a:gd name="T158" fmla="+- 0 1449 191"/>
                              <a:gd name="T159" fmla="*/ 1449 h 1347"/>
                              <a:gd name="T160" fmla="+- 0 11014 5966"/>
                              <a:gd name="T161" fmla="*/ T160 w 5263"/>
                              <a:gd name="T162" fmla="+- 0 1454 191"/>
                              <a:gd name="T163" fmla="*/ 1454 h 1347"/>
                              <a:gd name="T164" fmla="+- 0 11018 5966"/>
                              <a:gd name="T165" fmla="*/ T164 w 5263"/>
                              <a:gd name="T166" fmla="+- 0 1459 191"/>
                              <a:gd name="T167" fmla="*/ 1459 h 1347"/>
                              <a:gd name="T168" fmla="+- 0 11021 5966"/>
                              <a:gd name="T169" fmla="*/ T168 w 5263"/>
                              <a:gd name="T170" fmla="+- 0 1464 191"/>
                              <a:gd name="T171" fmla="*/ 1464 h 1347"/>
                              <a:gd name="T172" fmla="+- 0 11023 5966"/>
                              <a:gd name="T173" fmla="*/ T172 w 5263"/>
                              <a:gd name="T174" fmla="+- 0 1471 191"/>
                              <a:gd name="T175" fmla="*/ 1471 h 1347"/>
                              <a:gd name="T176" fmla="+- 0 11026 5966"/>
                              <a:gd name="T177" fmla="*/ T176 w 5263"/>
                              <a:gd name="T178" fmla="+- 0 1478 191"/>
                              <a:gd name="T179" fmla="*/ 1478 h 1347"/>
                              <a:gd name="T180" fmla="+- 0 11054 5966"/>
                              <a:gd name="T181" fmla="*/ T180 w 5263"/>
                              <a:gd name="T182" fmla="+- 0 1259 191"/>
                              <a:gd name="T183" fmla="*/ 1259 h 1347"/>
                              <a:gd name="T184" fmla="+- 0 11050 5966"/>
                              <a:gd name="T185" fmla="*/ T184 w 5263"/>
                              <a:gd name="T186" fmla="+- 0 1534 191"/>
                              <a:gd name="T187" fmla="*/ 1534 h 1347"/>
                              <a:gd name="T188" fmla="+- 0 10713 5966"/>
                              <a:gd name="T189" fmla="*/ T188 w 5263"/>
                              <a:gd name="T190" fmla="+- 0 1259 191"/>
                              <a:gd name="T191" fmla="*/ 1259 h 1347"/>
                              <a:gd name="T192" fmla="+- 0 10713 5966"/>
                              <a:gd name="T193" fmla="*/ T192 w 5263"/>
                              <a:gd name="T194" fmla="+- 0 1538 191"/>
                              <a:gd name="T195" fmla="*/ 1538 h 1347"/>
                              <a:gd name="T196" fmla="+- 0 11227 5966"/>
                              <a:gd name="T197" fmla="*/ T196 w 5263"/>
                              <a:gd name="T198" fmla="+- 0 576 191"/>
                              <a:gd name="T199" fmla="*/ 576 h 1347"/>
                              <a:gd name="T200" fmla="+- 0 10535 5966"/>
                              <a:gd name="T201" fmla="*/ T200 w 5263"/>
                              <a:gd name="T202" fmla="+- 0 446 191"/>
                              <a:gd name="T203" fmla="*/ 446 h 1347"/>
                              <a:gd name="T204" fmla="+- 0 10543 5966"/>
                              <a:gd name="T205" fmla="*/ T204 w 5263"/>
                              <a:gd name="T206" fmla="+- 0 583 191"/>
                              <a:gd name="T207" fmla="*/ 583 h 1347"/>
                              <a:gd name="T208" fmla="+- 0 11228 5966"/>
                              <a:gd name="T209" fmla="*/ T208 w 5263"/>
                              <a:gd name="T210" fmla="+- 0 1378 191"/>
                              <a:gd name="T211" fmla="*/ 1378 h 13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263" h="1347">
                                <a:moveTo>
                                  <a:pt x="7" y="1"/>
                                </a:moveTo>
                                <a:lnTo>
                                  <a:pt x="0" y="1"/>
                                </a:lnTo>
                                <a:lnTo>
                                  <a:pt x="0" y="1032"/>
                                </a:lnTo>
                                <a:lnTo>
                                  <a:pt x="7" y="1032"/>
                                </a:lnTo>
                                <a:lnTo>
                                  <a:pt x="7" y="1"/>
                                </a:lnTo>
                                <a:close/>
                                <a:moveTo>
                                  <a:pt x="1913" y="251"/>
                                </a:moveTo>
                                <a:lnTo>
                                  <a:pt x="1909" y="251"/>
                                </a:lnTo>
                                <a:lnTo>
                                  <a:pt x="1909" y="250"/>
                                </a:lnTo>
                                <a:lnTo>
                                  <a:pt x="1805" y="250"/>
                                </a:lnTo>
                                <a:lnTo>
                                  <a:pt x="1805" y="0"/>
                                </a:lnTo>
                                <a:lnTo>
                                  <a:pt x="1798" y="0"/>
                                </a:lnTo>
                                <a:lnTo>
                                  <a:pt x="1798" y="250"/>
                                </a:lnTo>
                                <a:lnTo>
                                  <a:pt x="1688" y="250"/>
                                </a:lnTo>
                                <a:lnTo>
                                  <a:pt x="1683" y="250"/>
                                </a:lnTo>
                                <a:lnTo>
                                  <a:pt x="1683" y="385"/>
                                </a:lnTo>
                                <a:lnTo>
                                  <a:pt x="1433" y="385"/>
                                </a:lnTo>
                                <a:lnTo>
                                  <a:pt x="1329" y="385"/>
                                </a:lnTo>
                                <a:lnTo>
                                  <a:pt x="1078" y="385"/>
                                </a:lnTo>
                                <a:lnTo>
                                  <a:pt x="1078" y="2"/>
                                </a:lnTo>
                                <a:lnTo>
                                  <a:pt x="1071" y="2"/>
                                </a:lnTo>
                                <a:lnTo>
                                  <a:pt x="1071" y="385"/>
                                </a:lnTo>
                                <a:lnTo>
                                  <a:pt x="660" y="385"/>
                                </a:lnTo>
                                <a:lnTo>
                                  <a:pt x="660" y="388"/>
                                </a:lnTo>
                                <a:lnTo>
                                  <a:pt x="657" y="388"/>
                                </a:lnTo>
                                <a:lnTo>
                                  <a:pt x="657" y="1032"/>
                                </a:lnTo>
                                <a:lnTo>
                                  <a:pt x="664" y="1032"/>
                                </a:lnTo>
                                <a:lnTo>
                                  <a:pt x="664" y="392"/>
                                </a:lnTo>
                                <a:lnTo>
                                  <a:pt x="1074" y="392"/>
                                </a:lnTo>
                                <a:lnTo>
                                  <a:pt x="1329" y="392"/>
                                </a:lnTo>
                                <a:lnTo>
                                  <a:pt x="1433" y="392"/>
                                </a:lnTo>
                                <a:lnTo>
                                  <a:pt x="1683" y="392"/>
                                </a:lnTo>
                                <a:lnTo>
                                  <a:pt x="1683" y="529"/>
                                </a:lnTo>
                                <a:lnTo>
                                  <a:pt x="1688" y="529"/>
                                </a:lnTo>
                                <a:lnTo>
                                  <a:pt x="1688" y="531"/>
                                </a:lnTo>
                                <a:lnTo>
                                  <a:pt x="1909" y="531"/>
                                </a:lnTo>
                                <a:lnTo>
                                  <a:pt x="1909" y="529"/>
                                </a:lnTo>
                                <a:lnTo>
                                  <a:pt x="1913" y="529"/>
                                </a:lnTo>
                                <a:lnTo>
                                  <a:pt x="1913" y="525"/>
                                </a:lnTo>
                                <a:lnTo>
                                  <a:pt x="1909" y="525"/>
                                </a:lnTo>
                                <a:lnTo>
                                  <a:pt x="1909" y="523"/>
                                </a:lnTo>
                                <a:lnTo>
                                  <a:pt x="1691" y="523"/>
                                </a:lnTo>
                                <a:lnTo>
                                  <a:pt x="1691" y="257"/>
                                </a:lnTo>
                                <a:lnTo>
                                  <a:pt x="1909" y="257"/>
                                </a:lnTo>
                                <a:lnTo>
                                  <a:pt x="1909" y="255"/>
                                </a:lnTo>
                                <a:lnTo>
                                  <a:pt x="1913" y="255"/>
                                </a:lnTo>
                                <a:lnTo>
                                  <a:pt x="1913" y="251"/>
                                </a:lnTo>
                                <a:close/>
                                <a:moveTo>
                                  <a:pt x="2356" y="251"/>
                                </a:moveTo>
                                <a:lnTo>
                                  <a:pt x="2353" y="251"/>
                                </a:lnTo>
                                <a:lnTo>
                                  <a:pt x="2353" y="250"/>
                                </a:lnTo>
                                <a:lnTo>
                                  <a:pt x="2087" y="250"/>
                                </a:lnTo>
                                <a:lnTo>
                                  <a:pt x="2082" y="250"/>
                                </a:lnTo>
                                <a:lnTo>
                                  <a:pt x="2082" y="385"/>
                                </a:lnTo>
                                <a:lnTo>
                                  <a:pt x="1921" y="385"/>
                                </a:lnTo>
                                <a:lnTo>
                                  <a:pt x="1921" y="255"/>
                                </a:lnTo>
                                <a:lnTo>
                                  <a:pt x="1914" y="255"/>
                                </a:lnTo>
                                <a:lnTo>
                                  <a:pt x="1914" y="385"/>
                                </a:lnTo>
                                <a:lnTo>
                                  <a:pt x="1914" y="392"/>
                                </a:lnTo>
                                <a:lnTo>
                                  <a:pt x="1914" y="524"/>
                                </a:lnTo>
                                <a:lnTo>
                                  <a:pt x="1921" y="524"/>
                                </a:lnTo>
                                <a:lnTo>
                                  <a:pt x="1921" y="392"/>
                                </a:lnTo>
                                <a:lnTo>
                                  <a:pt x="2082" y="392"/>
                                </a:lnTo>
                                <a:lnTo>
                                  <a:pt x="2082" y="529"/>
                                </a:lnTo>
                                <a:lnTo>
                                  <a:pt x="2087" y="529"/>
                                </a:lnTo>
                                <a:lnTo>
                                  <a:pt x="2087" y="531"/>
                                </a:lnTo>
                                <a:lnTo>
                                  <a:pt x="2353" y="531"/>
                                </a:lnTo>
                                <a:lnTo>
                                  <a:pt x="2353" y="529"/>
                                </a:lnTo>
                                <a:lnTo>
                                  <a:pt x="2356" y="529"/>
                                </a:lnTo>
                                <a:lnTo>
                                  <a:pt x="2356" y="525"/>
                                </a:lnTo>
                                <a:lnTo>
                                  <a:pt x="2353" y="525"/>
                                </a:lnTo>
                                <a:lnTo>
                                  <a:pt x="2353" y="523"/>
                                </a:lnTo>
                                <a:lnTo>
                                  <a:pt x="2089" y="523"/>
                                </a:lnTo>
                                <a:lnTo>
                                  <a:pt x="2089" y="257"/>
                                </a:lnTo>
                                <a:lnTo>
                                  <a:pt x="2353" y="257"/>
                                </a:lnTo>
                                <a:lnTo>
                                  <a:pt x="2353" y="255"/>
                                </a:lnTo>
                                <a:lnTo>
                                  <a:pt x="2356" y="255"/>
                                </a:lnTo>
                                <a:lnTo>
                                  <a:pt x="2356" y="251"/>
                                </a:lnTo>
                                <a:close/>
                                <a:moveTo>
                                  <a:pt x="3050" y="385"/>
                                </a:moveTo>
                                <a:lnTo>
                                  <a:pt x="2532" y="385"/>
                                </a:lnTo>
                                <a:lnTo>
                                  <a:pt x="2532" y="2"/>
                                </a:lnTo>
                                <a:lnTo>
                                  <a:pt x="2525" y="2"/>
                                </a:lnTo>
                                <a:lnTo>
                                  <a:pt x="2525" y="385"/>
                                </a:lnTo>
                                <a:lnTo>
                                  <a:pt x="2365" y="385"/>
                                </a:lnTo>
                                <a:lnTo>
                                  <a:pt x="2365" y="255"/>
                                </a:lnTo>
                                <a:lnTo>
                                  <a:pt x="2357" y="255"/>
                                </a:lnTo>
                                <a:lnTo>
                                  <a:pt x="2357" y="385"/>
                                </a:lnTo>
                                <a:lnTo>
                                  <a:pt x="2357" y="392"/>
                                </a:lnTo>
                                <a:lnTo>
                                  <a:pt x="2357" y="524"/>
                                </a:lnTo>
                                <a:lnTo>
                                  <a:pt x="2365" y="524"/>
                                </a:lnTo>
                                <a:lnTo>
                                  <a:pt x="2365" y="392"/>
                                </a:lnTo>
                                <a:lnTo>
                                  <a:pt x="2528" y="392"/>
                                </a:lnTo>
                                <a:lnTo>
                                  <a:pt x="2528" y="389"/>
                                </a:lnTo>
                                <a:lnTo>
                                  <a:pt x="2528" y="392"/>
                                </a:lnTo>
                                <a:lnTo>
                                  <a:pt x="3050" y="392"/>
                                </a:lnTo>
                                <a:lnTo>
                                  <a:pt x="3050" y="385"/>
                                </a:lnTo>
                                <a:close/>
                                <a:moveTo>
                                  <a:pt x="4568" y="251"/>
                                </a:moveTo>
                                <a:lnTo>
                                  <a:pt x="4565" y="251"/>
                                </a:lnTo>
                                <a:lnTo>
                                  <a:pt x="4565" y="250"/>
                                </a:lnTo>
                                <a:lnTo>
                                  <a:pt x="4299" y="250"/>
                                </a:lnTo>
                                <a:lnTo>
                                  <a:pt x="4294" y="250"/>
                                </a:lnTo>
                                <a:lnTo>
                                  <a:pt x="4294" y="385"/>
                                </a:lnTo>
                                <a:lnTo>
                                  <a:pt x="3851" y="385"/>
                                </a:lnTo>
                                <a:lnTo>
                                  <a:pt x="3851" y="1"/>
                                </a:lnTo>
                                <a:lnTo>
                                  <a:pt x="3844" y="1"/>
                                </a:lnTo>
                                <a:lnTo>
                                  <a:pt x="3844" y="385"/>
                                </a:lnTo>
                                <a:lnTo>
                                  <a:pt x="3798" y="385"/>
                                </a:lnTo>
                                <a:lnTo>
                                  <a:pt x="3798" y="392"/>
                                </a:lnTo>
                                <a:lnTo>
                                  <a:pt x="3844" y="392"/>
                                </a:lnTo>
                                <a:lnTo>
                                  <a:pt x="3844" y="635"/>
                                </a:lnTo>
                                <a:lnTo>
                                  <a:pt x="3851" y="635"/>
                                </a:lnTo>
                                <a:lnTo>
                                  <a:pt x="3851" y="392"/>
                                </a:lnTo>
                                <a:lnTo>
                                  <a:pt x="4294" y="392"/>
                                </a:lnTo>
                                <a:lnTo>
                                  <a:pt x="4294" y="529"/>
                                </a:lnTo>
                                <a:lnTo>
                                  <a:pt x="4299" y="529"/>
                                </a:lnTo>
                                <a:lnTo>
                                  <a:pt x="4299" y="531"/>
                                </a:lnTo>
                                <a:lnTo>
                                  <a:pt x="4565" y="531"/>
                                </a:lnTo>
                                <a:lnTo>
                                  <a:pt x="4565" y="529"/>
                                </a:lnTo>
                                <a:lnTo>
                                  <a:pt x="4568" y="529"/>
                                </a:lnTo>
                                <a:lnTo>
                                  <a:pt x="4568" y="525"/>
                                </a:lnTo>
                                <a:lnTo>
                                  <a:pt x="4565" y="525"/>
                                </a:lnTo>
                                <a:lnTo>
                                  <a:pt x="4565" y="523"/>
                                </a:lnTo>
                                <a:lnTo>
                                  <a:pt x="4301" y="523"/>
                                </a:lnTo>
                                <a:lnTo>
                                  <a:pt x="4301" y="257"/>
                                </a:lnTo>
                                <a:lnTo>
                                  <a:pt x="4565" y="257"/>
                                </a:lnTo>
                                <a:lnTo>
                                  <a:pt x="4565" y="255"/>
                                </a:lnTo>
                                <a:lnTo>
                                  <a:pt x="4568" y="255"/>
                                </a:lnTo>
                                <a:lnTo>
                                  <a:pt x="4568" y="251"/>
                                </a:lnTo>
                                <a:close/>
                                <a:moveTo>
                                  <a:pt x="4741" y="1204"/>
                                </a:moveTo>
                                <a:lnTo>
                                  <a:pt x="4383" y="1204"/>
                                </a:lnTo>
                                <a:lnTo>
                                  <a:pt x="4383" y="1211"/>
                                </a:lnTo>
                                <a:lnTo>
                                  <a:pt x="4741" y="1211"/>
                                </a:lnTo>
                                <a:lnTo>
                                  <a:pt x="4741" y="1204"/>
                                </a:lnTo>
                                <a:close/>
                                <a:moveTo>
                                  <a:pt x="5066" y="1285"/>
                                </a:moveTo>
                                <a:lnTo>
                                  <a:pt x="5064" y="1285"/>
                                </a:lnTo>
                                <a:lnTo>
                                  <a:pt x="5064" y="1283"/>
                                </a:lnTo>
                                <a:lnTo>
                                  <a:pt x="5064" y="1281"/>
                                </a:lnTo>
                                <a:lnTo>
                                  <a:pt x="5062" y="1281"/>
                                </a:lnTo>
                                <a:lnTo>
                                  <a:pt x="5062" y="1280"/>
                                </a:lnTo>
                                <a:lnTo>
                                  <a:pt x="5062" y="1276"/>
                                </a:lnTo>
                                <a:lnTo>
                                  <a:pt x="5061" y="1276"/>
                                </a:lnTo>
                                <a:lnTo>
                                  <a:pt x="5061" y="1275"/>
                                </a:lnTo>
                                <a:lnTo>
                                  <a:pt x="5059" y="1275"/>
                                </a:lnTo>
                                <a:lnTo>
                                  <a:pt x="5059" y="1271"/>
                                </a:lnTo>
                                <a:lnTo>
                                  <a:pt x="5057" y="1271"/>
                                </a:lnTo>
                                <a:lnTo>
                                  <a:pt x="5057" y="1269"/>
                                </a:lnTo>
                                <a:lnTo>
                                  <a:pt x="5055" y="1269"/>
                                </a:lnTo>
                                <a:lnTo>
                                  <a:pt x="5055" y="1268"/>
                                </a:lnTo>
                                <a:lnTo>
                                  <a:pt x="5055" y="1266"/>
                                </a:lnTo>
                                <a:lnTo>
                                  <a:pt x="5054" y="1266"/>
                                </a:lnTo>
                                <a:lnTo>
                                  <a:pt x="5054" y="1264"/>
                                </a:lnTo>
                                <a:lnTo>
                                  <a:pt x="5054" y="1263"/>
                                </a:lnTo>
                                <a:lnTo>
                                  <a:pt x="5052" y="1263"/>
                                </a:lnTo>
                                <a:lnTo>
                                  <a:pt x="5052" y="1261"/>
                                </a:lnTo>
                                <a:lnTo>
                                  <a:pt x="5050" y="1261"/>
                                </a:lnTo>
                                <a:lnTo>
                                  <a:pt x="5050" y="1259"/>
                                </a:lnTo>
                                <a:lnTo>
                                  <a:pt x="5050" y="1257"/>
                                </a:lnTo>
                                <a:lnTo>
                                  <a:pt x="5049" y="1257"/>
                                </a:lnTo>
                                <a:lnTo>
                                  <a:pt x="5049" y="1256"/>
                                </a:lnTo>
                                <a:lnTo>
                                  <a:pt x="5049" y="1254"/>
                                </a:lnTo>
                                <a:lnTo>
                                  <a:pt x="5047" y="1254"/>
                                </a:lnTo>
                                <a:lnTo>
                                  <a:pt x="5047" y="1252"/>
                                </a:lnTo>
                                <a:lnTo>
                                  <a:pt x="5045" y="1252"/>
                                </a:lnTo>
                                <a:lnTo>
                                  <a:pt x="5045" y="1251"/>
                                </a:lnTo>
                                <a:lnTo>
                                  <a:pt x="5045" y="1249"/>
                                </a:lnTo>
                                <a:lnTo>
                                  <a:pt x="5043" y="1249"/>
                                </a:lnTo>
                                <a:lnTo>
                                  <a:pt x="5042" y="1249"/>
                                </a:lnTo>
                                <a:lnTo>
                                  <a:pt x="5042" y="1247"/>
                                </a:lnTo>
                                <a:lnTo>
                                  <a:pt x="5040" y="1247"/>
                                </a:lnTo>
                                <a:lnTo>
                                  <a:pt x="5040" y="1245"/>
                                </a:lnTo>
                                <a:lnTo>
                                  <a:pt x="5040" y="1244"/>
                                </a:lnTo>
                                <a:lnTo>
                                  <a:pt x="5038" y="1244"/>
                                </a:lnTo>
                                <a:lnTo>
                                  <a:pt x="5038" y="1242"/>
                                </a:lnTo>
                                <a:lnTo>
                                  <a:pt x="5037" y="1242"/>
                                </a:lnTo>
                                <a:lnTo>
                                  <a:pt x="5037" y="1240"/>
                                </a:lnTo>
                                <a:lnTo>
                                  <a:pt x="5035" y="1240"/>
                                </a:lnTo>
                                <a:lnTo>
                                  <a:pt x="5035" y="1239"/>
                                </a:lnTo>
                                <a:lnTo>
                                  <a:pt x="5031" y="1239"/>
                                </a:lnTo>
                                <a:lnTo>
                                  <a:pt x="5031" y="1242"/>
                                </a:lnTo>
                                <a:lnTo>
                                  <a:pt x="5033" y="1242"/>
                                </a:lnTo>
                                <a:lnTo>
                                  <a:pt x="5033" y="1244"/>
                                </a:lnTo>
                                <a:lnTo>
                                  <a:pt x="5035" y="1244"/>
                                </a:lnTo>
                                <a:lnTo>
                                  <a:pt x="5035" y="1246"/>
                                </a:lnTo>
                                <a:lnTo>
                                  <a:pt x="5036" y="1246"/>
                                </a:lnTo>
                                <a:lnTo>
                                  <a:pt x="5036" y="1247"/>
                                </a:lnTo>
                                <a:lnTo>
                                  <a:pt x="5036" y="1249"/>
                                </a:lnTo>
                                <a:lnTo>
                                  <a:pt x="5038" y="1249"/>
                                </a:lnTo>
                                <a:lnTo>
                                  <a:pt x="5038" y="1251"/>
                                </a:lnTo>
                                <a:lnTo>
                                  <a:pt x="5040" y="1251"/>
                                </a:lnTo>
                                <a:lnTo>
                                  <a:pt x="5040" y="1252"/>
                                </a:lnTo>
                                <a:lnTo>
                                  <a:pt x="5042" y="1252"/>
                                </a:lnTo>
                                <a:lnTo>
                                  <a:pt x="5042" y="1254"/>
                                </a:lnTo>
                                <a:lnTo>
                                  <a:pt x="5043" y="1254"/>
                                </a:lnTo>
                                <a:lnTo>
                                  <a:pt x="5043" y="1256"/>
                                </a:lnTo>
                                <a:lnTo>
                                  <a:pt x="5045" y="1256"/>
                                </a:lnTo>
                                <a:lnTo>
                                  <a:pt x="5045" y="1258"/>
                                </a:lnTo>
                                <a:lnTo>
                                  <a:pt x="5045" y="1259"/>
                                </a:lnTo>
                                <a:lnTo>
                                  <a:pt x="5047" y="1259"/>
                                </a:lnTo>
                                <a:lnTo>
                                  <a:pt x="5047" y="1261"/>
                                </a:lnTo>
                                <a:lnTo>
                                  <a:pt x="5047" y="1263"/>
                                </a:lnTo>
                                <a:lnTo>
                                  <a:pt x="5048" y="1263"/>
                                </a:lnTo>
                                <a:lnTo>
                                  <a:pt x="5048" y="1264"/>
                                </a:lnTo>
                                <a:lnTo>
                                  <a:pt x="5050" y="1264"/>
                                </a:lnTo>
                                <a:lnTo>
                                  <a:pt x="5050" y="1266"/>
                                </a:lnTo>
                                <a:lnTo>
                                  <a:pt x="5050" y="1268"/>
                                </a:lnTo>
                                <a:lnTo>
                                  <a:pt x="5052" y="1268"/>
                                </a:lnTo>
                                <a:lnTo>
                                  <a:pt x="5052" y="1270"/>
                                </a:lnTo>
                                <a:lnTo>
                                  <a:pt x="5052" y="1271"/>
                                </a:lnTo>
                                <a:lnTo>
                                  <a:pt x="5054" y="1271"/>
                                </a:lnTo>
                                <a:lnTo>
                                  <a:pt x="5054" y="1273"/>
                                </a:lnTo>
                                <a:lnTo>
                                  <a:pt x="5055" y="1273"/>
                                </a:lnTo>
                                <a:lnTo>
                                  <a:pt x="5055" y="1275"/>
                                </a:lnTo>
                                <a:lnTo>
                                  <a:pt x="5057" y="1275"/>
                                </a:lnTo>
                                <a:lnTo>
                                  <a:pt x="5057" y="1276"/>
                                </a:lnTo>
                                <a:lnTo>
                                  <a:pt x="5057" y="1278"/>
                                </a:lnTo>
                                <a:lnTo>
                                  <a:pt x="5057" y="1280"/>
                                </a:lnTo>
                                <a:lnTo>
                                  <a:pt x="5059" y="1280"/>
                                </a:lnTo>
                                <a:lnTo>
                                  <a:pt x="5059" y="1283"/>
                                </a:lnTo>
                                <a:lnTo>
                                  <a:pt x="5060" y="1283"/>
                                </a:lnTo>
                                <a:lnTo>
                                  <a:pt x="5060" y="1285"/>
                                </a:lnTo>
                                <a:lnTo>
                                  <a:pt x="5060" y="1287"/>
                                </a:lnTo>
                                <a:lnTo>
                                  <a:pt x="5062" y="1287"/>
                                </a:lnTo>
                                <a:lnTo>
                                  <a:pt x="5062" y="1288"/>
                                </a:lnTo>
                                <a:lnTo>
                                  <a:pt x="5066" y="1288"/>
                                </a:lnTo>
                                <a:lnTo>
                                  <a:pt x="5066" y="1285"/>
                                </a:lnTo>
                                <a:close/>
                                <a:moveTo>
                                  <a:pt x="5088" y="1068"/>
                                </a:moveTo>
                                <a:lnTo>
                                  <a:pt x="5087" y="1068"/>
                                </a:lnTo>
                                <a:lnTo>
                                  <a:pt x="5084" y="1068"/>
                                </a:lnTo>
                                <a:lnTo>
                                  <a:pt x="5084" y="1071"/>
                                </a:lnTo>
                                <a:lnTo>
                                  <a:pt x="5084" y="1343"/>
                                </a:lnTo>
                                <a:lnTo>
                                  <a:pt x="4749" y="1343"/>
                                </a:lnTo>
                                <a:lnTo>
                                  <a:pt x="4749" y="1071"/>
                                </a:lnTo>
                                <a:lnTo>
                                  <a:pt x="5084" y="1071"/>
                                </a:lnTo>
                                <a:lnTo>
                                  <a:pt x="5084" y="1068"/>
                                </a:lnTo>
                                <a:lnTo>
                                  <a:pt x="4747" y="1068"/>
                                </a:lnTo>
                                <a:lnTo>
                                  <a:pt x="4746" y="1068"/>
                                </a:lnTo>
                                <a:lnTo>
                                  <a:pt x="4746" y="1345"/>
                                </a:lnTo>
                                <a:lnTo>
                                  <a:pt x="4747" y="1345"/>
                                </a:lnTo>
                                <a:lnTo>
                                  <a:pt x="4747" y="1347"/>
                                </a:lnTo>
                                <a:lnTo>
                                  <a:pt x="5087" y="1347"/>
                                </a:lnTo>
                                <a:lnTo>
                                  <a:pt x="5087" y="1345"/>
                                </a:lnTo>
                                <a:lnTo>
                                  <a:pt x="5088" y="1345"/>
                                </a:lnTo>
                                <a:lnTo>
                                  <a:pt x="5088" y="1068"/>
                                </a:lnTo>
                                <a:close/>
                                <a:moveTo>
                                  <a:pt x="5261" y="385"/>
                                </a:moveTo>
                                <a:lnTo>
                                  <a:pt x="4967" y="385"/>
                                </a:lnTo>
                                <a:lnTo>
                                  <a:pt x="4864" y="385"/>
                                </a:lnTo>
                                <a:lnTo>
                                  <a:pt x="4577" y="385"/>
                                </a:lnTo>
                                <a:lnTo>
                                  <a:pt x="4577" y="255"/>
                                </a:lnTo>
                                <a:lnTo>
                                  <a:pt x="4569" y="255"/>
                                </a:lnTo>
                                <a:lnTo>
                                  <a:pt x="4569" y="385"/>
                                </a:lnTo>
                                <a:lnTo>
                                  <a:pt x="4569" y="392"/>
                                </a:lnTo>
                                <a:lnTo>
                                  <a:pt x="4569" y="524"/>
                                </a:lnTo>
                                <a:lnTo>
                                  <a:pt x="4577" y="524"/>
                                </a:lnTo>
                                <a:lnTo>
                                  <a:pt x="4577" y="392"/>
                                </a:lnTo>
                                <a:lnTo>
                                  <a:pt x="4864" y="392"/>
                                </a:lnTo>
                                <a:lnTo>
                                  <a:pt x="4967" y="392"/>
                                </a:lnTo>
                                <a:lnTo>
                                  <a:pt x="5261" y="392"/>
                                </a:lnTo>
                                <a:lnTo>
                                  <a:pt x="5261" y="385"/>
                                </a:lnTo>
                                <a:close/>
                                <a:moveTo>
                                  <a:pt x="5262" y="1187"/>
                                </a:moveTo>
                                <a:lnTo>
                                  <a:pt x="5091" y="1187"/>
                                </a:lnTo>
                                <a:lnTo>
                                  <a:pt x="5091" y="1194"/>
                                </a:lnTo>
                                <a:lnTo>
                                  <a:pt x="5262" y="1194"/>
                                </a:lnTo>
                                <a:lnTo>
                                  <a:pt x="5262" y="11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Text Box 873"/>
                        <wps:cNvSpPr txBox="1">
                          <a:spLocks noChangeArrowheads="1"/>
                        </wps:cNvSpPr>
                        <wps:spPr bwMode="auto">
                          <a:xfrm>
                            <a:off x="2142" y="120"/>
                            <a:ext cx="176"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9" w:lineRule="exact"/>
                                <w:rPr>
                                  <w:i/>
                                  <w:sz w:val="18"/>
                                </w:rPr>
                              </w:pPr>
                              <w:r>
                                <w:rPr>
                                  <w:i/>
                                  <w:w w:val="119"/>
                                  <w:sz w:val="18"/>
                                </w:rPr>
                                <w:t>H</w:t>
                              </w:r>
                            </w:p>
                          </w:txbxContent>
                        </wps:txbx>
                        <wps:bodyPr rot="0" vert="horz" wrap="square" lIns="0" tIns="0" rIns="0" bIns="0" anchor="t" anchorCtr="0" upright="1">
                          <a:noAutofit/>
                        </wps:bodyPr>
                      </wps:wsp>
                      <wps:wsp>
                        <wps:cNvPr id="891" name="Text Box 872"/>
                        <wps:cNvSpPr txBox="1">
                          <a:spLocks noChangeArrowheads="1"/>
                        </wps:cNvSpPr>
                        <wps:spPr bwMode="auto">
                          <a:xfrm>
                            <a:off x="2708" y="88"/>
                            <a:ext cx="114"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4" w:lineRule="exact"/>
                                <w:rPr>
                                  <w:rFonts w:ascii="Lucida Sans Unicode" w:hAnsi="Lucida Sans Unicode"/>
                                  <w:sz w:val="18"/>
                                </w:rPr>
                              </w:pPr>
                              <w:r>
                                <w:rPr>
                                  <w:rFonts w:ascii="Lucida Sans Unicode" w:hAnsi="Lucida Sans Unicode"/>
                                  <w:w w:val="81"/>
                                  <w:sz w:val="18"/>
                                </w:rPr>
                                <w:t>•</w:t>
                              </w:r>
                            </w:p>
                          </w:txbxContent>
                        </wps:txbx>
                        <wps:bodyPr rot="0" vert="horz" wrap="square" lIns="0" tIns="0" rIns="0" bIns="0" anchor="t" anchorCtr="0" upright="1">
                          <a:noAutofit/>
                        </wps:bodyPr>
                      </wps:wsp>
                      <wps:wsp>
                        <wps:cNvPr id="892" name="Text Box 871"/>
                        <wps:cNvSpPr txBox="1">
                          <a:spLocks noChangeArrowheads="1"/>
                        </wps:cNvSpPr>
                        <wps:spPr bwMode="auto">
                          <a:xfrm>
                            <a:off x="3834" y="94"/>
                            <a:ext cx="166" cy="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4" w:lineRule="exact"/>
                                <w:rPr>
                                  <w:rFonts w:ascii="Lucida Sans Unicode" w:hAnsi="Lucida Sans Unicode"/>
                                  <w:sz w:val="18"/>
                                </w:rPr>
                              </w:pPr>
                              <w:r>
                                <w:rPr>
                                  <w:rFonts w:ascii="Lucida Sans Unicode" w:hAnsi="Lucida Sans Unicode"/>
                                  <w:w w:val="101"/>
                                  <w:sz w:val="18"/>
                                </w:rPr>
                                <w:t>×</w:t>
                              </w:r>
                            </w:p>
                            <w:p w:rsidR="00A325FF" w:rsidRDefault="00D10E8B">
                              <w:pPr>
                                <w:spacing w:before="110"/>
                                <w:rPr>
                                  <w:rFonts w:ascii="Lucida Sans Unicode" w:hAnsi="Lucida Sans Unicode"/>
                                  <w:sz w:val="18"/>
                                </w:rPr>
                              </w:pPr>
                              <w:r>
                                <w:rPr>
                                  <w:rFonts w:ascii="Lucida Sans Unicode" w:hAnsi="Lucida Sans Unicode"/>
                                  <w:w w:val="101"/>
                                  <w:sz w:val="18"/>
                                </w:rPr>
                                <w:t>×</w:t>
                              </w:r>
                            </w:p>
                          </w:txbxContent>
                        </wps:txbx>
                        <wps:bodyPr rot="0" vert="horz" wrap="square" lIns="0" tIns="0" rIns="0" bIns="0" anchor="t" anchorCtr="0" upright="1">
                          <a:noAutofit/>
                        </wps:bodyPr>
                      </wps:wsp>
                      <wps:wsp>
                        <wps:cNvPr id="893" name="Text Box 870"/>
                        <wps:cNvSpPr txBox="1">
                          <a:spLocks noChangeArrowheads="1"/>
                        </wps:cNvSpPr>
                        <wps:spPr bwMode="auto">
                          <a:xfrm>
                            <a:off x="5163" y="120"/>
                            <a:ext cx="176"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9" w:lineRule="exact"/>
                                <w:rPr>
                                  <w:i/>
                                  <w:sz w:val="18"/>
                                </w:rPr>
                              </w:pPr>
                              <w:r>
                                <w:rPr>
                                  <w:i/>
                                  <w:w w:val="119"/>
                                  <w:sz w:val="18"/>
                                </w:rPr>
                                <w:t>H</w:t>
                              </w:r>
                            </w:p>
                          </w:txbxContent>
                        </wps:txbx>
                        <wps:bodyPr rot="0" vert="horz" wrap="square" lIns="0" tIns="0" rIns="0" bIns="0" anchor="t" anchorCtr="0" upright="1">
                          <a:noAutofit/>
                        </wps:bodyPr>
                      </wps:wsp>
                      <wps:wsp>
                        <wps:cNvPr id="894" name="Text Box 869"/>
                        <wps:cNvSpPr txBox="1">
                          <a:spLocks noChangeArrowheads="1"/>
                        </wps:cNvSpPr>
                        <wps:spPr bwMode="auto">
                          <a:xfrm>
                            <a:off x="5482" y="94"/>
                            <a:ext cx="166" cy="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4" w:lineRule="exact"/>
                                <w:rPr>
                                  <w:rFonts w:ascii="Lucida Sans Unicode" w:hAnsi="Lucida Sans Unicode"/>
                                  <w:sz w:val="18"/>
                                </w:rPr>
                              </w:pPr>
                              <w:r>
                                <w:rPr>
                                  <w:rFonts w:ascii="Lucida Sans Unicode" w:hAnsi="Lucida Sans Unicode"/>
                                  <w:w w:val="101"/>
                                  <w:sz w:val="18"/>
                                </w:rPr>
                                <w:t>×</w:t>
                              </w:r>
                            </w:p>
                            <w:p w:rsidR="00A325FF" w:rsidRDefault="00D10E8B">
                              <w:pPr>
                                <w:spacing w:before="110"/>
                                <w:rPr>
                                  <w:rFonts w:ascii="Lucida Sans Unicode" w:hAnsi="Lucida Sans Unicode"/>
                                  <w:sz w:val="18"/>
                                </w:rPr>
                              </w:pPr>
                              <w:r>
                                <w:rPr>
                                  <w:rFonts w:ascii="Lucida Sans Unicode" w:hAnsi="Lucida Sans Unicode"/>
                                  <w:w w:val="101"/>
                                  <w:sz w:val="18"/>
                                </w:rPr>
                                <w:t>×</w:t>
                              </w:r>
                            </w:p>
                          </w:txbxContent>
                        </wps:txbx>
                        <wps:bodyPr rot="0" vert="horz" wrap="square" lIns="0" tIns="0" rIns="0" bIns="0" anchor="t" anchorCtr="0" upright="1">
                          <a:noAutofit/>
                        </wps:bodyPr>
                      </wps:wsp>
                      <wps:wsp>
                        <wps:cNvPr id="895" name="Text Box 868"/>
                        <wps:cNvSpPr txBox="1">
                          <a:spLocks noChangeArrowheads="1"/>
                        </wps:cNvSpPr>
                        <wps:spPr bwMode="auto">
                          <a:xfrm>
                            <a:off x="5922" y="88"/>
                            <a:ext cx="114"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4" w:lineRule="exact"/>
                                <w:rPr>
                                  <w:rFonts w:ascii="Lucida Sans Unicode" w:hAnsi="Lucida Sans Unicode"/>
                                  <w:sz w:val="18"/>
                                </w:rPr>
                              </w:pPr>
                              <w:r>
                                <w:rPr>
                                  <w:rFonts w:ascii="Lucida Sans Unicode" w:hAnsi="Lucida Sans Unicode"/>
                                  <w:w w:val="81"/>
                                  <w:sz w:val="18"/>
                                </w:rPr>
                                <w:t>•</w:t>
                              </w:r>
                            </w:p>
                          </w:txbxContent>
                        </wps:txbx>
                        <wps:bodyPr rot="0" vert="horz" wrap="square" lIns="0" tIns="0" rIns="0" bIns="0" anchor="t" anchorCtr="0" upright="1">
                          <a:noAutofit/>
                        </wps:bodyPr>
                      </wps:wsp>
                      <wps:wsp>
                        <wps:cNvPr id="896" name="Text Box 867"/>
                        <wps:cNvSpPr txBox="1">
                          <a:spLocks noChangeArrowheads="1"/>
                        </wps:cNvSpPr>
                        <wps:spPr bwMode="auto">
                          <a:xfrm>
                            <a:off x="6967" y="94"/>
                            <a:ext cx="166" cy="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4" w:lineRule="exact"/>
                                <w:rPr>
                                  <w:rFonts w:ascii="Lucida Sans Unicode" w:hAnsi="Lucida Sans Unicode"/>
                                  <w:sz w:val="18"/>
                                </w:rPr>
                              </w:pPr>
                              <w:r>
                                <w:rPr>
                                  <w:rFonts w:ascii="Lucida Sans Unicode" w:hAnsi="Lucida Sans Unicode"/>
                                  <w:w w:val="101"/>
                                  <w:sz w:val="18"/>
                                </w:rPr>
                                <w:t>×</w:t>
                              </w:r>
                            </w:p>
                            <w:p w:rsidR="00A325FF" w:rsidRDefault="00D10E8B">
                              <w:pPr>
                                <w:spacing w:before="110"/>
                                <w:rPr>
                                  <w:rFonts w:ascii="Lucida Sans Unicode" w:hAnsi="Lucida Sans Unicode"/>
                                  <w:sz w:val="18"/>
                                </w:rPr>
                              </w:pPr>
                              <w:r>
                                <w:rPr>
                                  <w:rFonts w:ascii="Lucida Sans Unicode" w:hAnsi="Lucida Sans Unicode"/>
                                  <w:w w:val="101"/>
                                  <w:sz w:val="18"/>
                                </w:rPr>
                                <w:t>×</w:t>
                              </w:r>
                            </w:p>
                          </w:txbxContent>
                        </wps:txbx>
                        <wps:bodyPr rot="0" vert="horz" wrap="square" lIns="0" tIns="0" rIns="0" bIns="0" anchor="t" anchorCtr="0" upright="1">
                          <a:noAutofit/>
                        </wps:bodyPr>
                      </wps:wsp>
                      <wps:wsp>
                        <wps:cNvPr id="897" name="Text Box 866"/>
                        <wps:cNvSpPr txBox="1">
                          <a:spLocks noChangeArrowheads="1"/>
                        </wps:cNvSpPr>
                        <wps:spPr bwMode="auto">
                          <a:xfrm>
                            <a:off x="7261" y="120"/>
                            <a:ext cx="176"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9" w:lineRule="exact"/>
                                <w:rPr>
                                  <w:i/>
                                  <w:sz w:val="18"/>
                                </w:rPr>
                              </w:pPr>
                              <w:r>
                                <w:rPr>
                                  <w:i/>
                                  <w:w w:val="119"/>
                                  <w:sz w:val="18"/>
                                </w:rPr>
                                <w:t>H</w:t>
                              </w:r>
                            </w:p>
                          </w:txbxContent>
                        </wps:txbx>
                        <wps:bodyPr rot="0" vert="horz" wrap="square" lIns="0" tIns="0" rIns="0" bIns="0" anchor="t" anchorCtr="0" upright="1">
                          <a:noAutofit/>
                        </wps:bodyPr>
                      </wps:wsp>
                      <wps:wsp>
                        <wps:cNvPr id="898" name="Text Box 865"/>
                        <wps:cNvSpPr txBox="1">
                          <a:spLocks noChangeArrowheads="1"/>
                        </wps:cNvSpPr>
                        <wps:spPr bwMode="auto">
                          <a:xfrm>
                            <a:off x="7704" y="88"/>
                            <a:ext cx="135" cy="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4" w:lineRule="exact"/>
                                <w:ind w:left="15"/>
                                <w:rPr>
                                  <w:rFonts w:ascii="Lucida Sans Unicode" w:hAnsi="Lucida Sans Unicode"/>
                                  <w:sz w:val="18"/>
                                </w:rPr>
                              </w:pPr>
                              <w:r>
                                <w:rPr>
                                  <w:rFonts w:ascii="Lucida Sans Unicode" w:hAnsi="Lucida Sans Unicode"/>
                                  <w:w w:val="81"/>
                                  <w:sz w:val="18"/>
                                </w:rPr>
                                <w:t>•</w:t>
                              </w:r>
                            </w:p>
                            <w:p w:rsidR="00A325FF" w:rsidRDefault="00D10E8B">
                              <w:pPr>
                                <w:spacing w:before="166"/>
                                <w:rPr>
                                  <w:i/>
                                  <w:sz w:val="18"/>
                                </w:rPr>
                              </w:pPr>
                              <w:r>
                                <w:rPr>
                                  <w:i/>
                                  <w:w w:val="127"/>
                                  <w:sz w:val="18"/>
                                </w:rPr>
                                <w:t>S</w:t>
                              </w:r>
                            </w:p>
                          </w:txbxContent>
                        </wps:txbx>
                        <wps:bodyPr rot="0" vert="horz" wrap="square" lIns="0" tIns="0" rIns="0" bIns="0" anchor="t" anchorCtr="0" upright="1">
                          <a:noAutofit/>
                        </wps:bodyPr>
                      </wps:wsp>
                      <wps:wsp>
                        <wps:cNvPr id="899" name="Text Box 864"/>
                        <wps:cNvSpPr txBox="1">
                          <a:spLocks noChangeArrowheads="1"/>
                        </wps:cNvSpPr>
                        <wps:spPr bwMode="auto">
                          <a:xfrm>
                            <a:off x="8421" y="94"/>
                            <a:ext cx="166" cy="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4" w:lineRule="exact"/>
                                <w:rPr>
                                  <w:rFonts w:ascii="Lucida Sans Unicode" w:hAnsi="Lucida Sans Unicode"/>
                                  <w:sz w:val="18"/>
                                </w:rPr>
                              </w:pPr>
                              <w:r>
                                <w:rPr>
                                  <w:rFonts w:ascii="Lucida Sans Unicode" w:hAnsi="Lucida Sans Unicode"/>
                                  <w:w w:val="101"/>
                                  <w:sz w:val="18"/>
                                </w:rPr>
                                <w:t>×</w:t>
                              </w:r>
                            </w:p>
                            <w:p w:rsidR="00A325FF" w:rsidRDefault="00D10E8B">
                              <w:pPr>
                                <w:spacing w:before="110"/>
                                <w:rPr>
                                  <w:rFonts w:ascii="Lucida Sans Unicode" w:hAnsi="Lucida Sans Unicode"/>
                                  <w:sz w:val="18"/>
                                </w:rPr>
                              </w:pPr>
                              <w:r>
                                <w:rPr>
                                  <w:rFonts w:ascii="Lucida Sans Unicode" w:hAnsi="Lucida Sans Unicode"/>
                                  <w:w w:val="101"/>
                                  <w:sz w:val="18"/>
                                </w:rPr>
                                <w:t>×</w:t>
                              </w:r>
                            </w:p>
                          </w:txbxContent>
                        </wps:txbx>
                        <wps:bodyPr rot="0" vert="horz" wrap="square" lIns="0" tIns="0" rIns="0" bIns="0" anchor="t" anchorCtr="0" upright="1">
                          <a:noAutofit/>
                        </wps:bodyPr>
                      </wps:wsp>
                      <wps:wsp>
                        <wps:cNvPr id="900" name="Text Box 863"/>
                        <wps:cNvSpPr txBox="1">
                          <a:spLocks noChangeArrowheads="1"/>
                        </wps:cNvSpPr>
                        <wps:spPr bwMode="auto">
                          <a:xfrm>
                            <a:off x="9767" y="88"/>
                            <a:ext cx="114"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4" w:lineRule="exact"/>
                                <w:rPr>
                                  <w:rFonts w:ascii="Lucida Sans Unicode" w:hAnsi="Lucida Sans Unicode"/>
                                  <w:sz w:val="18"/>
                                </w:rPr>
                              </w:pPr>
                              <w:r>
                                <w:rPr>
                                  <w:rFonts w:ascii="Lucida Sans Unicode" w:hAnsi="Lucida Sans Unicode"/>
                                  <w:w w:val="81"/>
                                  <w:sz w:val="18"/>
                                </w:rPr>
                                <w:t>•</w:t>
                              </w:r>
                            </w:p>
                          </w:txbxContent>
                        </wps:txbx>
                        <wps:bodyPr rot="0" vert="horz" wrap="square" lIns="0" tIns="0" rIns="0" bIns="0" anchor="t" anchorCtr="0" upright="1">
                          <a:noAutofit/>
                        </wps:bodyPr>
                      </wps:wsp>
                      <wps:wsp>
                        <wps:cNvPr id="901" name="Text Box 862"/>
                        <wps:cNvSpPr txBox="1">
                          <a:spLocks noChangeArrowheads="1"/>
                        </wps:cNvSpPr>
                        <wps:spPr bwMode="auto">
                          <a:xfrm>
                            <a:off x="10313" y="120"/>
                            <a:ext cx="176"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9" w:lineRule="exact"/>
                                <w:rPr>
                                  <w:i/>
                                  <w:sz w:val="18"/>
                                </w:rPr>
                              </w:pPr>
                              <w:r>
                                <w:rPr>
                                  <w:i/>
                                  <w:w w:val="119"/>
                                  <w:sz w:val="18"/>
                                </w:rPr>
                                <w:t>H</w:t>
                              </w:r>
                            </w:p>
                          </w:txbxContent>
                        </wps:txbx>
                        <wps:bodyPr rot="0" vert="horz" wrap="square" lIns="0" tIns="0" rIns="0" bIns="0" anchor="t" anchorCtr="0" upright="1">
                          <a:noAutofit/>
                        </wps:bodyPr>
                      </wps:wsp>
                      <wps:wsp>
                        <wps:cNvPr id="902" name="Text Box 861"/>
                        <wps:cNvSpPr txBox="1">
                          <a:spLocks noChangeArrowheads="1"/>
                        </wps:cNvSpPr>
                        <wps:spPr bwMode="auto">
                          <a:xfrm>
                            <a:off x="2142" y="507"/>
                            <a:ext cx="176"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9" w:lineRule="exact"/>
                                <w:rPr>
                                  <w:i/>
                                  <w:sz w:val="18"/>
                                </w:rPr>
                              </w:pPr>
                              <w:r>
                                <w:rPr>
                                  <w:i/>
                                  <w:w w:val="119"/>
                                  <w:sz w:val="18"/>
                                </w:rPr>
                                <w:t>H</w:t>
                              </w:r>
                            </w:p>
                          </w:txbxContent>
                        </wps:txbx>
                        <wps:bodyPr rot="0" vert="horz" wrap="square" lIns="0" tIns="0" rIns="0" bIns="0" anchor="t" anchorCtr="0" upright="1">
                          <a:noAutofit/>
                        </wps:bodyPr>
                      </wps:wsp>
                      <wps:wsp>
                        <wps:cNvPr id="903" name="Text Box 860"/>
                        <wps:cNvSpPr txBox="1">
                          <a:spLocks noChangeArrowheads="1"/>
                        </wps:cNvSpPr>
                        <wps:spPr bwMode="auto">
                          <a:xfrm>
                            <a:off x="4128" y="507"/>
                            <a:ext cx="176"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9" w:lineRule="exact"/>
                                <w:rPr>
                                  <w:i/>
                                  <w:sz w:val="18"/>
                                </w:rPr>
                              </w:pPr>
                              <w:r>
                                <w:rPr>
                                  <w:i/>
                                  <w:w w:val="119"/>
                                  <w:sz w:val="18"/>
                                </w:rPr>
                                <w:t>H</w:t>
                              </w:r>
                            </w:p>
                          </w:txbxContent>
                        </wps:txbx>
                        <wps:bodyPr rot="0" vert="horz" wrap="square" lIns="0" tIns="0" rIns="0" bIns="0" anchor="t" anchorCtr="0" upright="1">
                          <a:noAutofit/>
                        </wps:bodyPr>
                      </wps:wsp>
                      <wps:wsp>
                        <wps:cNvPr id="904" name="Text Box 859"/>
                        <wps:cNvSpPr txBox="1">
                          <a:spLocks noChangeArrowheads="1"/>
                        </wps:cNvSpPr>
                        <wps:spPr bwMode="auto">
                          <a:xfrm>
                            <a:off x="4684" y="475"/>
                            <a:ext cx="114"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4" w:lineRule="exact"/>
                                <w:rPr>
                                  <w:rFonts w:ascii="Lucida Sans Unicode" w:hAnsi="Lucida Sans Unicode"/>
                                  <w:sz w:val="18"/>
                                </w:rPr>
                              </w:pPr>
                              <w:r>
                                <w:rPr>
                                  <w:rFonts w:ascii="Lucida Sans Unicode" w:hAnsi="Lucida Sans Unicode"/>
                                  <w:w w:val="81"/>
                                  <w:sz w:val="18"/>
                                </w:rPr>
                                <w:t>•</w:t>
                              </w:r>
                            </w:p>
                          </w:txbxContent>
                        </wps:txbx>
                        <wps:bodyPr rot="0" vert="horz" wrap="square" lIns="0" tIns="0" rIns="0" bIns="0" anchor="t" anchorCtr="0" upright="1">
                          <a:noAutofit/>
                        </wps:bodyPr>
                      </wps:wsp>
                      <wps:wsp>
                        <wps:cNvPr id="905" name="Text Box 858"/>
                        <wps:cNvSpPr txBox="1">
                          <a:spLocks noChangeArrowheads="1"/>
                        </wps:cNvSpPr>
                        <wps:spPr bwMode="auto">
                          <a:xfrm>
                            <a:off x="8102" y="507"/>
                            <a:ext cx="176"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9" w:lineRule="exact"/>
                                <w:rPr>
                                  <w:i/>
                                  <w:sz w:val="18"/>
                                </w:rPr>
                              </w:pPr>
                              <w:r>
                                <w:rPr>
                                  <w:i/>
                                  <w:w w:val="119"/>
                                  <w:sz w:val="18"/>
                                </w:rPr>
                                <w:t>H</w:t>
                              </w:r>
                            </w:p>
                          </w:txbxContent>
                        </wps:txbx>
                        <wps:bodyPr rot="0" vert="horz" wrap="square" lIns="0" tIns="0" rIns="0" bIns="0" anchor="t" anchorCtr="0" upright="1">
                          <a:noAutofit/>
                        </wps:bodyPr>
                      </wps:wsp>
                      <wps:wsp>
                        <wps:cNvPr id="906" name="Text Box 857"/>
                        <wps:cNvSpPr txBox="1">
                          <a:spLocks noChangeArrowheads="1"/>
                        </wps:cNvSpPr>
                        <wps:spPr bwMode="auto">
                          <a:xfrm>
                            <a:off x="10313" y="507"/>
                            <a:ext cx="176"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9" w:lineRule="exact"/>
                                <w:rPr>
                                  <w:i/>
                                  <w:sz w:val="18"/>
                                </w:rPr>
                              </w:pPr>
                              <w:r>
                                <w:rPr>
                                  <w:i/>
                                  <w:w w:val="119"/>
                                  <w:sz w:val="18"/>
                                </w:rPr>
                                <w:t>H</w:t>
                              </w:r>
                            </w:p>
                          </w:txbxContent>
                        </wps:txbx>
                        <wps:bodyPr rot="0" vert="horz" wrap="square" lIns="0" tIns="0" rIns="0" bIns="0" anchor="t" anchorCtr="0" upright="1">
                          <a:noAutofit/>
                        </wps:bodyPr>
                      </wps:wsp>
                      <wps:wsp>
                        <wps:cNvPr id="907" name="Text Box 856"/>
                        <wps:cNvSpPr txBox="1">
                          <a:spLocks noChangeArrowheads="1"/>
                        </wps:cNvSpPr>
                        <wps:spPr bwMode="auto">
                          <a:xfrm>
                            <a:off x="10713" y="1216"/>
                            <a:ext cx="317"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20" w:lineRule="auto"/>
                                <w:rPr>
                                  <w:rFonts w:ascii="Segoe UI Symbol" w:hAnsi="Segoe UI Symbol"/>
                                  <w:sz w:val="8"/>
                                </w:rPr>
                              </w:pPr>
                              <w:r>
                                <w:rPr>
                                  <w:rFonts w:ascii="Segoe UI Symbol" w:hAnsi="Segoe UI Symbol"/>
                                  <w:w w:val="105"/>
                                  <w:sz w:val="8"/>
                                </w:rPr>
                                <w:t>❴✤</w:t>
                              </w:r>
                              <w:r>
                                <w:rPr>
                                  <w:rFonts w:ascii="Segoe UI Symbol" w:hAnsi="Segoe UI Symbol"/>
                                  <w:w w:val="105"/>
                                  <w:position w:val="-3"/>
                                  <w:sz w:val="8"/>
                                </w:rPr>
                                <w:t>✤</w:t>
                              </w:r>
                              <w:r>
                                <w:rPr>
                                  <w:rFonts w:ascii="Segoe UI Symbol" w:hAnsi="Segoe UI Symbol"/>
                                  <w:w w:val="105"/>
                                  <w:position w:val="-7"/>
                                  <w:sz w:val="8"/>
                                </w:rPr>
                                <w:t>✤</w:t>
                              </w:r>
                              <w:r>
                                <w:rPr>
                                  <w:rFonts w:ascii="Segoe UI Symbol" w:hAnsi="Segoe UI Symbol"/>
                                  <w:spacing w:val="1"/>
                                  <w:w w:val="105"/>
                                  <w:position w:val="-7"/>
                                  <w:sz w:val="8"/>
                                </w:rPr>
                                <w:t xml:space="preserve"> </w:t>
                              </w:r>
                              <w:r>
                                <w:rPr>
                                  <w:rFonts w:ascii="Segoe UI Symbol" w:hAnsi="Segoe UI Symbol"/>
                                  <w:spacing w:val="-31"/>
                                  <w:w w:val="105"/>
                                  <w:sz w:val="8"/>
                                </w:rPr>
                                <w:t>❴</w:t>
                              </w:r>
                              <w:r>
                                <w:rPr>
                                  <w:rFonts w:ascii="Segoe UI Symbol" w:hAnsi="Segoe UI Symbol"/>
                                  <w:spacing w:val="-18"/>
                                  <w:w w:val="105"/>
                                  <w:sz w:val="8"/>
                                </w:rPr>
                                <w:t xml:space="preserve"> </w:t>
                              </w:r>
                              <w:r>
                                <w:rPr>
                                  <w:rFonts w:ascii="Segoe UI Symbol" w:hAnsi="Segoe UI Symbol"/>
                                  <w:spacing w:val="-19"/>
                                  <w:w w:val="105"/>
                                  <w:sz w:val="8"/>
                                </w:rPr>
                                <w:t>❴</w:t>
                              </w:r>
                              <w:r>
                                <w:rPr>
                                  <w:rFonts w:ascii="Segoe UI Symbol" w:hAnsi="Segoe UI Symbol"/>
                                  <w:sz w:val="8"/>
                                </w:rPr>
                                <w:t xml:space="preserve"> </w:t>
                              </w:r>
                              <w:r>
                                <w:rPr>
                                  <w:rFonts w:ascii="Segoe UI Symbol" w:hAnsi="Segoe UI Symbol"/>
                                  <w:spacing w:val="-2"/>
                                  <w:sz w:val="8"/>
                                </w:rPr>
                                <w:t xml:space="preserve"> </w:t>
                              </w:r>
                              <w:r>
                                <w:rPr>
                                  <w:rFonts w:ascii="Segoe UI Symbol" w:hAnsi="Segoe UI Symbol"/>
                                  <w:sz w:val="8"/>
                                </w:rPr>
                                <w:t xml:space="preserve"> </w:t>
                              </w:r>
                              <w:r>
                                <w:rPr>
                                  <w:rFonts w:ascii="Segoe UI Symbol" w:hAnsi="Segoe UI Symbol"/>
                                  <w:w w:val="105"/>
                                  <w:sz w:val="8"/>
                                </w:rPr>
                                <w:t xml:space="preserve">❴ ❴  </w:t>
                              </w:r>
                              <w:r>
                                <w:rPr>
                                  <w:rFonts w:ascii="Segoe UI Symbol" w:hAnsi="Segoe UI Symbol"/>
                                  <w:w w:val="105"/>
                                  <w:position w:val="-6"/>
                                  <w:sz w:val="8"/>
                                </w:rPr>
                                <w:t>✙</w:t>
                              </w:r>
                              <w:r>
                                <w:rPr>
                                  <w:rFonts w:ascii="Segoe UI Symbol" w:hAnsi="Segoe UI Symbol"/>
                                  <w:w w:val="105"/>
                                  <w:sz w:val="8"/>
                                </w:rPr>
                                <w:t>❴</w:t>
                              </w:r>
                              <w:r>
                                <w:rPr>
                                  <w:rFonts w:ascii="Arial" w:hAnsi="Arial"/>
                                  <w:w w:val="105"/>
                                  <w:position w:val="-1"/>
                                  <w:sz w:val="8"/>
                                </w:rPr>
                                <w:t xml:space="preserve">˛, </w:t>
                              </w:r>
                              <w:r>
                                <w:rPr>
                                  <w:rFonts w:ascii="Segoe UI Symbol" w:hAnsi="Segoe UI Symbol"/>
                                  <w:w w:val="105"/>
                                  <w:sz w:val="8"/>
                                </w:rPr>
                                <w:t>❴</w:t>
                              </w:r>
                            </w:p>
                          </w:txbxContent>
                        </wps:txbx>
                        <wps:bodyPr rot="0" vert="horz" wrap="square" lIns="0" tIns="0" rIns="0" bIns="0" anchor="t" anchorCtr="0" upright="1">
                          <a:noAutofit/>
                        </wps:bodyPr>
                      </wps:wsp>
                      <wps:wsp>
                        <wps:cNvPr id="908" name="Text Box 855"/>
                        <wps:cNvSpPr txBox="1">
                          <a:spLocks noChangeArrowheads="1"/>
                        </wps:cNvSpPr>
                        <wps:spPr bwMode="auto">
                          <a:xfrm>
                            <a:off x="10713" y="1322"/>
                            <a:ext cx="552" cy="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4" w:lineRule="exact"/>
                                <w:rPr>
                                  <w:sz w:val="8"/>
                                </w:rPr>
                              </w:pPr>
                              <w:r>
                                <w:rPr>
                                  <w:rFonts w:ascii="Segoe UI Symbol" w:hAnsi="Segoe UI Symbol"/>
                                  <w:w w:val="105"/>
                                  <w:position w:val="4"/>
                                  <w:sz w:val="8"/>
                                </w:rPr>
                                <w:t>✤</w:t>
                              </w:r>
                              <w:r>
                                <w:rPr>
                                  <w:rFonts w:ascii="Segoe UI Symbol" w:hAnsi="Segoe UI Symbol"/>
                                  <w:w w:val="105"/>
                                  <w:sz w:val="8"/>
                                </w:rPr>
                                <w:t xml:space="preserve">✤ </w:t>
                              </w:r>
                              <w:r>
                                <w:rPr>
                                  <w:rFonts w:ascii="Segoe UI Symbol" w:hAnsi="Segoe UI Symbol"/>
                                  <w:w w:val="105"/>
                                  <w:position w:val="1"/>
                                  <w:sz w:val="8"/>
                                </w:rPr>
                                <w:t xml:space="preserve">✙ </w:t>
                              </w:r>
                              <w:r>
                                <w:rPr>
                                  <w:rFonts w:ascii="Segoe UI Symbol" w:hAnsi="Segoe UI Symbol"/>
                                  <w:w w:val="105"/>
                                  <w:position w:val="5"/>
                                  <w:sz w:val="8"/>
                                </w:rPr>
                                <w:t xml:space="preserve">✙ </w:t>
                              </w:r>
                              <w:r>
                                <w:rPr>
                                  <w:rFonts w:ascii="Segoe UI Symbol" w:hAnsi="Segoe UI Symbol"/>
                                  <w:spacing w:val="-52"/>
                                  <w:w w:val="105"/>
                                  <w:position w:val="4"/>
                                  <w:sz w:val="8"/>
                                </w:rPr>
                                <w:t>✤</w:t>
                              </w:r>
                              <w:r>
                                <w:rPr>
                                  <w:rFonts w:ascii="Segoe UI Symbol" w:hAnsi="Segoe UI Symbol"/>
                                  <w:spacing w:val="-52"/>
                                  <w:w w:val="105"/>
                                  <w:sz w:val="8"/>
                                </w:rPr>
                                <w:t>✤</w:t>
                              </w:r>
                              <w:r>
                                <w:rPr>
                                  <w:w w:val="106"/>
                                  <w:sz w:val="8"/>
                                  <w:u w:val="single"/>
                                </w:rPr>
                                <w:t xml:space="preserve"> </w:t>
                              </w:r>
                              <w:r>
                                <w:rPr>
                                  <w:spacing w:val="6"/>
                                  <w:sz w:val="8"/>
                                  <w:u w:val="single"/>
                                </w:rPr>
                                <w:t xml:space="preserve"> </w:t>
                              </w:r>
                            </w:p>
                          </w:txbxContent>
                        </wps:txbx>
                        <wps:bodyPr rot="0" vert="horz" wrap="square" lIns="0" tIns="0" rIns="0" bIns="0" anchor="t" anchorCtr="0" upright="1">
                          <a:noAutofit/>
                        </wps:bodyPr>
                      </wps:wsp>
                      <wps:wsp>
                        <wps:cNvPr id="909" name="Text Box 854"/>
                        <wps:cNvSpPr txBox="1">
                          <a:spLocks noChangeArrowheads="1"/>
                        </wps:cNvSpPr>
                        <wps:spPr bwMode="auto">
                          <a:xfrm>
                            <a:off x="10713" y="1411"/>
                            <a:ext cx="199"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20" w:lineRule="auto"/>
                                <w:ind w:right="2"/>
                                <w:rPr>
                                  <w:rFonts w:ascii="Segoe UI Symbol" w:hAnsi="Segoe UI Symbol"/>
                                  <w:sz w:val="8"/>
                                </w:rPr>
                              </w:pPr>
                              <w:r>
                                <w:rPr>
                                  <w:rFonts w:ascii="Segoe UI Symbol" w:hAnsi="Segoe UI Symbol"/>
                                  <w:w w:val="105"/>
                                  <w:sz w:val="8"/>
                                </w:rPr>
                                <w:t>✤</w:t>
                              </w:r>
                              <w:r>
                                <w:rPr>
                                  <w:rFonts w:ascii="Segoe UI Symbol" w:hAnsi="Segoe UI Symbol"/>
                                  <w:w w:val="105"/>
                                  <w:position w:val="-3"/>
                                  <w:sz w:val="8"/>
                                </w:rPr>
                                <w:t xml:space="preserve">✤ </w:t>
                              </w:r>
                              <w:r>
                                <w:rPr>
                                  <w:rFonts w:ascii="Segoe UI Symbol" w:hAnsi="Segoe UI Symbol"/>
                                  <w:spacing w:val="-25"/>
                                  <w:w w:val="105"/>
                                  <w:position w:val="-6"/>
                                  <w:sz w:val="8"/>
                                </w:rPr>
                                <w:t>✙</w:t>
                              </w:r>
                            </w:p>
                          </w:txbxContent>
                        </wps:txbx>
                        <wps:bodyPr rot="0" vert="horz" wrap="square" lIns="0" tIns="0" rIns="0" bIns="0" anchor="t" anchorCtr="0" upright="1">
                          <a:noAutofit/>
                        </wps:bodyPr>
                      </wps:wsp>
                      <wps:wsp>
                        <wps:cNvPr id="910" name="Text Box 853"/>
                        <wps:cNvSpPr txBox="1">
                          <a:spLocks noChangeArrowheads="1"/>
                        </wps:cNvSpPr>
                        <wps:spPr bwMode="auto">
                          <a:xfrm>
                            <a:off x="10713" y="1492"/>
                            <a:ext cx="275" cy="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64" w:lineRule="exact"/>
                                <w:rPr>
                                  <w:rFonts w:ascii="Segoe UI Symbol" w:hAnsi="Segoe UI Symbol"/>
                                  <w:sz w:val="8"/>
                                </w:rPr>
                              </w:pPr>
                              <w:r>
                                <w:rPr>
                                  <w:rFonts w:ascii="Segoe UI Symbol" w:hAnsi="Segoe UI Symbol"/>
                                  <w:w w:val="105"/>
                                  <w:sz w:val="8"/>
                                </w:rPr>
                                <w:t>❴ ❴ ❴ ❴ ❴❴</w:t>
                              </w:r>
                            </w:p>
                          </w:txbxContent>
                        </wps:txbx>
                        <wps:bodyPr rot="0" vert="horz" wrap="square" lIns="0" tIns="0" rIns="0" bIns="0" anchor="t" anchorCtr="0" upright="1">
                          <a:noAutofit/>
                        </wps:bodyPr>
                      </wps:wsp>
                      <wps:wsp>
                        <wps:cNvPr id="911" name="Text Box 852"/>
                        <wps:cNvSpPr txBox="1">
                          <a:spLocks noChangeArrowheads="1"/>
                        </wps:cNvSpPr>
                        <wps:spPr bwMode="auto">
                          <a:xfrm>
                            <a:off x="6575" y="1393"/>
                            <a:ext cx="92"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1" w:lineRule="exact"/>
                                <w:rPr>
                                  <w:rFonts w:ascii="Georgia"/>
                                  <w:i/>
                                  <w:sz w:val="13"/>
                                </w:rPr>
                              </w:pPr>
                              <w:r>
                                <w:rPr>
                                  <w:rFonts w:ascii="Georgia"/>
                                  <w:i/>
                                  <w:w w:val="98"/>
                                  <w:sz w:val="13"/>
                                </w:rPr>
                                <w:t>y</w:t>
                              </w:r>
                            </w:p>
                          </w:txbxContent>
                        </wps:txbx>
                        <wps:bodyPr rot="0" vert="horz" wrap="square" lIns="0" tIns="0" rIns="0" bIns="0" anchor="t" anchorCtr="0" upright="1">
                          <a:noAutofit/>
                        </wps:bodyPr>
                      </wps:wsp>
                      <wps:wsp>
                        <wps:cNvPr id="912" name="Text Box 851"/>
                        <wps:cNvSpPr txBox="1">
                          <a:spLocks noChangeArrowheads="1"/>
                        </wps:cNvSpPr>
                        <wps:spPr bwMode="auto">
                          <a:xfrm>
                            <a:off x="6433" y="1273"/>
                            <a:ext cx="39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4" w:lineRule="auto"/>
                                <w:rPr>
                                  <w:rFonts w:ascii="PMingLiU" w:hAnsi="PMingLiU"/>
                                  <w:sz w:val="13"/>
                                </w:rPr>
                              </w:pPr>
                              <w:r>
                                <w:rPr>
                                  <w:i/>
                                  <w:w w:val="120"/>
                                  <w:position w:val="-9"/>
                                  <w:sz w:val="18"/>
                                </w:rPr>
                                <w:t>R</w:t>
                              </w:r>
                              <w:r>
                                <w:rPr>
                                  <w:rFonts w:ascii="Georgia" w:hAnsi="Georgia"/>
                                  <w:i/>
                                  <w:w w:val="120"/>
                                  <w:sz w:val="13"/>
                                </w:rPr>
                                <w:t>π/</w:t>
                              </w:r>
                              <w:r>
                                <w:rPr>
                                  <w:rFonts w:ascii="PMingLiU" w:hAnsi="PMingLiU"/>
                                  <w:w w:val="120"/>
                                  <w:sz w:val="13"/>
                                </w:rPr>
                                <w:t>2</w:t>
                              </w:r>
                            </w:p>
                          </w:txbxContent>
                        </wps:txbx>
                        <wps:bodyPr rot="0" vert="horz" wrap="square" lIns="0" tIns="0" rIns="0" bIns="0" anchor="t" anchorCtr="0" upright="1">
                          <a:noAutofit/>
                        </wps:bodyPr>
                      </wps:wsp>
                      <wps:wsp>
                        <wps:cNvPr id="913" name="Text Box 850"/>
                        <wps:cNvSpPr txBox="1">
                          <a:spLocks noChangeArrowheads="1"/>
                        </wps:cNvSpPr>
                        <wps:spPr bwMode="auto">
                          <a:xfrm>
                            <a:off x="5918" y="1393"/>
                            <a:ext cx="92"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1" w:lineRule="exact"/>
                                <w:rPr>
                                  <w:rFonts w:ascii="Georgia"/>
                                  <w:i/>
                                  <w:sz w:val="13"/>
                                </w:rPr>
                              </w:pPr>
                              <w:r>
                                <w:rPr>
                                  <w:rFonts w:ascii="Georgia"/>
                                  <w:i/>
                                  <w:w w:val="98"/>
                                  <w:sz w:val="13"/>
                                </w:rPr>
                                <w:t>y</w:t>
                              </w:r>
                            </w:p>
                          </w:txbxContent>
                        </wps:txbx>
                        <wps:bodyPr rot="0" vert="horz" wrap="square" lIns="0" tIns="0" rIns="0" bIns="0" anchor="t" anchorCtr="0" upright="1">
                          <a:noAutofit/>
                        </wps:bodyPr>
                      </wps:wsp>
                      <wps:wsp>
                        <wps:cNvPr id="914" name="Text Box 849"/>
                        <wps:cNvSpPr txBox="1">
                          <a:spLocks noChangeArrowheads="1"/>
                        </wps:cNvSpPr>
                        <wps:spPr bwMode="auto">
                          <a:xfrm>
                            <a:off x="5776" y="1273"/>
                            <a:ext cx="39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4" w:lineRule="auto"/>
                                <w:rPr>
                                  <w:rFonts w:ascii="PMingLiU" w:hAnsi="PMingLiU"/>
                                  <w:sz w:val="13"/>
                                </w:rPr>
                              </w:pPr>
                              <w:r>
                                <w:rPr>
                                  <w:i/>
                                  <w:w w:val="120"/>
                                  <w:position w:val="-9"/>
                                  <w:sz w:val="18"/>
                                </w:rPr>
                                <w:t>R</w:t>
                              </w:r>
                              <w:r>
                                <w:rPr>
                                  <w:rFonts w:ascii="Georgia" w:hAnsi="Georgia"/>
                                  <w:i/>
                                  <w:w w:val="120"/>
                                  <w:sz w:val="13"/>
                                </w:rPr>
                                <w:t>π/</w:t>
                              </w:r>
                              <w:r>
                                <w:rPr>
                                  <w:rFonts w:ascii="PMingLiU" w:hAnsi="PMingLiU"/>
                                  <w:w w:val="120"/>
                                  <w:sz w:val="13"/>
                                </w:rPr>
                                <w:t>4</w:t>
                              </w:r>
                            </w:p>
                          </w:txbxContent>
                        </wps:txbx>
                        <wps:bodyPr rot="0" vert="horz" wrap="square" lIns="0" tIns="0" rIns="0" bIns="0" anchor="t" anchorCtr="0" upright="1">
                          <a:noAutofit/>
                        </wps:bodyPr>
                      </wps:wsp>
                      <wps:wsp>
                        <wps:cNvPr id="915" name="Text Box 848"/>
                        <wps:cNvSpPr txBox="1">
                          <a:spLocks noChangeArrowheads="1"/>
                        </wps:cNvSpPr>
                        <wps:spPr bwMode="auto">
                          <a:xfrm>
                            <a:off x="9536" y="824"/>
                            <a:ext cx="560" cy="287"/>
                          </a:xfrm>
                          <a:prstGeom prst="rect">
                            <a:avLst/>
                          </a:prstGeom>
                          <a:noFill/>
                          <a:ln w="4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D10E8B">
                              <w:pPr>
                                <w:spacing w:before="20"/>
                                <w:ind w:left="47"/>
                                <w:rPr>
                                  <w:rFonts w:ascii="Georgia" w:hAnsi="Georgia"/>
                                  <w:i/>
                                  <w:sz w:val="13"/>
                                </w:rPr>
                              </w:pPr>
                              <w:r>
                                <w:rPr>
                                  <w:i/>
                                  <w:w w:val="125"/>
                                  <w:position w:val="-6"/>
                                  <w:sz w:val="18"/>
                                </w:rPr>
                                <w:t>e</w:t>
                              </w:r>
                              <w:r>
                                <w:rPr>
                                  <w:rFonts w:ascii="Arial" w:hAnsi="Arial"/>
                                  <w:i/>
                                  <w:w w:val="125"/>
                                  <w:sz w:val="13"/>
                                </w:rPr>
                                <w:t>−</w:t>
                              </w:r>
                              <w:r>
                                <w:rPr>
                                  <w:rFonts w:ascii="Georgia" w:hAnsi="Georgia"/>
                                  <w:i/>
                                  <w:w w:val="125"/>
                                  <w:sz w:val="13"/>
                                </w:rPr>
                                <w:t>iπA</w:t>
                              </w:r>
                            </w:p>
                          </w:txbxContent>
                        </wps:txbx>
                        <wps:bodyPr rot="0" vert="horz" wrap="square" lIns="0" tIns="0" rIns="0" bIns="0" anchor="t" anchorCtr="0" upright="1">
                          <a:noAutofit/>
                        </wps:bodyPr>
                      </wps:wsp>
                      <wps:wsp>
                        <wps:cNvPr id="916" name="Text Box 847"/>
                        <wps:cNvSpPr txBox="1">
                          <a:spLocks noChangeArrowheads="1"/>
                        </wps:cNvSpPr>
                        <wps:spPr bwMode="auto">
                          <a:xfrm>
                            <a:off x="8665" y="824"/>
                            <a:ext cx="704" cy="287"/>
                          </a:xfrm>
                          <a:prstGeom prst="rect">
                            <a:avLst/>
                          </a:prstGeom>
                          <a:noFill/>
                          <a:ln w="4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D10E8B">
                              <w:pPr>
                                <w:spacing w:before="17"/>
                                <w:ind w:left="46"/>
                                <w:rPr>
                                  <w:rFonts w:ascii="PMingLiU" w:hAnsi="PMingLiU"/>
                                  <w:sz w:val="13"/>
                                </w:rPr>
                              </w:pPr>
                              <w:r>
                                <w:rPr>
                                  <w:i/>
                                  <w:w w:val="120"/>
                                  <w:position w:val="-6"/>
                                  <w:sz w:val="18"/>
                                </w:rPr>
                                <w:t>e</w:t>
                              </w:r>
                              <w:r>
                                <w:rPr>
                                  <w:rFonts w:ascii="Arial" w:hAnsi="Arial"/>
                                  <w:i/>
                                  <w:w w:val="120"/>
                                  <w:sz w:val="13"/>
                                </w:rPr>
                                <w:t>−</w:t>
                              </w:r>
                              <w:r>
                                <w:rPr>
                                  <w:rFonts w:ascii="Georgia" w:hAnsi="Georgia"/>
                                  <w:i/>
                                  <w:w w:val="120"/>
                                  <w:sz w:val="13"/>
                                </w:rPr>
                                <w:t>iπA/</w:t>
                              </w:r>
                              <w:r>
                                <w:rPr>
                                  <w:rFonts w:ascii="PMingLiU" w:hAnsi="PMingLiU"/>
                                  <w:w w:val="120"/>
                                  <w:sz w:val="13"/>
                                </w:rPr>
                                <w:t>2</w:t>
                              </w:r>
                            </w:p>
                          </w:txbxContent>
                        </wps:txbx>
                        <wps:bodyPr rot="0" vert="horz" wrap="square" lIns="0" tIns="0" rIns="0" bIns="0" anchor="t" anchorCtr="0" upright="1">
                          <a:noAutofit/>
                        </wps:bodyPr>
                      </wps:wsp>
                      <wps:wsp>
                        <wps:cNvPr id="917" name="Text Box 846"/>
                        <wps:cNvSpPr txBox="1">
                          <a:spLocks noChangeArrowheads="1"/>
                        </wps:cNvSpPr>
                        <wps:spPr bwMode="auto">
                          <a:xfrm>
                            <a:off x="3148" y="823"/>
                            <a:ext cx="592" cy="289"/>
                          </a:xfrm>
                          <a:prstGeom prst="rect">
                            <a:avLst/>
                          </a:prstGeom>
                          <a:noFill/>
                          <a:ln w="4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D10E8B">
                              <w:pPr>
                                <w:spacing w:before="18"/>
                                <w:ind w:left="46"/>
                                <w:rPr>
                                  <w:rFonts w:ascii="PMingLiU" w:hAnsi="PMingLiU"/>
                                  <w:sz w:val="13"/>
                                </w:rPr>
                              </w:pPr>
                              <w:r>
                                <w:rPr>
                                  <w:i/>
                                  <w:w w:val="115"/>
                                  <w:position w:val="-6"/>
                                  <w:sz w:val="18"/>
                                </w:rPr>
                                <w:t>e</w:t>
                              </w:r>
                              <w:r>
                                <w:rPr>
                                  <w:rFonts w:ascii="Georgia" w:hAnsi="Georgia"/>
                                  <w:i/>
                                  <w:w w:val="115"/>
                                  <w:sz w:val="13"/>
                                </w:rPr>
                                <w:t>iπA/</w:t>
                              </w:r>
                              <w:r>
                                <w:rPr>
                                  <w:rFonts w:ascii="PMingLiU" w:hAnsi="PMingLiU"/>
                                  <w:w w:val="115"/>
                                  <w:sz w:val="13"/>
                                </w:rPr>
                                <w:t>2</w:t>
                              </w:r>
                            </w:p>
                          </w:txbxContent>
                        </wps:txbx>
                        <wps:bodyPr rot="0" vert="horz" wrap="square" lIns="0" tIns="0" rIns="0" bIns="0" anchor="t" anchorCtr="0" upright="1">
                          <a:noAutofit/>
                        </wps:bodyPr>
                      </wps:wsp>
                      <wps:wsp>
                        <wps:cNvPr id="918" name="Text Box 845"/>
                        <wps:cNvSpPr txBox="1">
                          <a:spLocks noChangeArrowheads="1"/>
                        </wps:cNvSpPr>
                        <wps:spPr bwMode="auto">
                          <a:xfrm>
                            <a:off x="2534" y="823"/>
                            <a:ext cx="447" cy="289"/>
                          </a:xfrm>
                          <a:prstGeom prst="rect">
                            <a:avLst/>
                          </a:prstGeom>
                          <a:noFill/>
                          <a:ln w="4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D10E8B">
                              <w:pPr>
                                <w:spacing w:before="24"/>
                                <w:ind w:left="47"/>
                                <w:rPr>
                                  <w:rFonts w:ascii="Georgia" w:hAnsi="Georgia"/>
                                  <w:i/>
                                  <w:sz w:val="13"/>
                                </w:rPr>
                              </w:pPr>
                              <w:r>
                                <w:rPr>
                                  <w:i/>
                                  <w:w w:val="115"/>
                                  <w:position w:val="-6"/>
                                  <w:sz w:val="18"/>
                                </w:rPr>
                                <w:t>e</w:t>
                              </w:r>
                              <w:r>
                                <w:rPr>
                                  <w:rFonts w:ascii="Georgia" w:hAnsi="Georgia"/>
                                  <w:i/>
                                  <w:w w:val="115"/>
                                  <w:sz w:val="13"/>
                                </w:rPr>
                                <w:t>iπA</w:t>
                              </w:r>
                            </w:p>
                          </w:txbxContent>
                        </wps:txbx>
                        <wps:bodyPr rot="0" vert="horz" wrap="square" lIns="0" tIns="0" rIns="0" bIns="0" anchor="t" anchorCtr="0" upright="1">
                          <a:noAutofit/>
                        </wps:bodyPr>
                      </wps:wsp>
                      <wps:wsp>
                        <wps:cNvPr id="919" name="Text Box 844"/>
                        <wps:cNvSpPr txBox="1">
                          <a:spLocks noChangeArrowheads="1"/>
                        </wps:cNvSpPr>
                        <wps:spPr bwMode="auto">
                          <a:xfrm>
                            <a:off x="9014" y="579"/>
                            <a:ext cx="799" cy="246"/>
                          </a:xfrm>
                          <a:prstGeom prst="rect">
                            <a:avLst/>
                          </a:prstGeom>
                          <a:noFill/>
                          <a:ln w="4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D10E8B">
                              <w:pPr>
                                <w:spacing w:line="117" w:lineRule="exact"/>
                                <w:ind w:left="-50"/>
                                <w:rPr>
                                  <w:rFonts w:ascii="Lucida Sans Unicode" w:hAnsi="Lucida Sans Unicode"/>
                                  <w:sz w:val="18"/>
                                </w:rPr>
                              </w:pPr>
                              <w:r>
                                <w:rPr>
                                  <w:rFonts w:ascii="Lucida Sans Unicode" w:hAnsi="Lucida Sans Unicode"/>
                                  <w:w w:val="81"/>
                                  <w:sz w:val="18"/>
                                </w:rPr>
                                <w:t>•</w:t>
                              </w:r>
                            </w:p>
                          </w:txbxContent>
                        </wps:txbx>
                        <wps:bodyPr rot="0" vert="horz" wrap="square" lIns="0" tIns="0" rIns="0" bIns="0" anchor="t" anchorCtr="0" upright="1">
                          <a:noAutofit/>
                        </wps:bodyPr>
                      </wps:wsp>
                      <wps:wsp>
                        <wps:cNvPr id="920" name="Text Box 843"/>
                        <wps:cNvSpPr txBox="1">
                          <a:spLocks noChangeArrowheads="1"/>
                        </wps:cNvSpPr>
                        <wps:spPr bwMode="auto">
                          <a:xfrm>
                            <a:off x="5969" y="579"/>
                            <a:ext cx="657" cy="387"/>
                          </a:xfrm>
                          <a:prstGeom prst="rect">
                            <a:avLst/>
                          </a:prstGeom>
                          <a:noFill/>
                          <a:ln w="4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D10E8B">
                              <w:pPr>
                                <w:spacing w:line="117" w:lineRule="exact"/>
                                <w:ind w:right="-58"/>
                                <w:jc w:val="right"/>
                                <w:rPr>
                                  <w:rFonts w:ascii="Lucida Sans Unicode" w:hAnsi="Lucida Sans Unicode"/>
                                  <w:sz w:val="18"/>
                                </w:rPr>
                              </w:pPr>
                              <w:r>
                                <w:rPr>
                                  <w:rFonts w:ascii="Lucida Sans Unicode" w:hAnsi="Lucida Sans Unicode"/>
                                  <w:w w:val="81"/>
                                  <w:sz w:val="18"/>
                                </w:rPr>
                                <w:t>•</w:t>
                              </w:r>
                            </w:p>
                          </w:txbxContent>
                        </wps:txbx>
                        <wps:bodyPr rot="0" vert="horz" wrap="square" lIns="0" tIns="0" rIns="0" bIns="0" anchor="t" anchorCtr="0" upright="1">
                          <a:noAutofit/>
                        </wps:bodyPr>
                      </wps:wsp>
                      <wps:wsp>
                        <wps:cNvPr id="921" name="Text Box 842"/>
                        <wps:cNvSpPr txBox="1">
                          <a:spLocks noChangeArrowheads="1"/>
                        </wps:cNvSpPr>
                        <wps:spPr bwMode="auto">
                          <a:xfrm>
                            <a:off x="2756" y="579"/>
                            <a:ext cx="687" cy="245"/>
                          </a:xfrm>
                          <a:prstGeom prst="rect">
                            <a:avLst/>
                          </a:prstGeom>
                          <a:noFill/>
                          <a:ln w="4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D10E8B">
                              <w:pPr>
                                <w:spacing w:line="117" w:lineRule="exact"/>
                                <w:ind w:right="-58"/>
                                <w:jc w:val="right"/>
                                <w:rPr>
                                  <w:rFonts w:ascii="Lucida Sans Unicode" w:hAnsi="Lucida Sans Unicode"/>
                                  <w:sz w:val="18"/>
                                </w:rPr>
                              </w:pPr>
                              <w:r>
                                <w:rPr>
                                  <w:rFonts w:ascii="Lucida Sans Unicode" w:hAnsi="Lucida Sans Unicode"/>
                                  <w:w w:val="81"/>
                                  <w:sz w:val="18"/>
                                </w:rPr>
                                <w:t>•</w:t>
                              </w:r>
                            </w:p>
                          </w:txbxContent>
                        </wps:txbx>
                        <wps:bodyPr rot="0" vert="horz" wrap="square" lIns="0" tIns="0" rIns="0" bIns="0" anchor="t" anchorCtr="0" upright="1">
                          <a:noAutofit/>
                        </wps:bodyPr>
                      </wps:wsp>
                      <wps:wsp>
                        <wps:cNvPr id="922" name="Text Box 841"/>
                        <wps:cNvSpPr txBox="1">
                          <a:spLocks noChangeArrowheads="1"/>
                        </wps:cNvSpPr>
                        <wps:spPr bwMode="auto">
                          <a:xfrm>
                            <a:off x="4520" y="54"/>
                            <a:ext cx="425" cy="279"/>
                          </a:xfrm>
                          <a:prstGeom prst="rect">
                            <a:avLst/>
                          </a:prstGeom>
                          <a:noFill/>
                          <a:ln w="4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D10E8B">
                              <w:pPr>
                                <w:spacing w:before="6"/>
                                <w:ind w:left="47"/>
                                <w:rPr>
                                  <w:rFonts w:ascii="PMingLiU" w:hAnsi="PMingLiU"/>
                                  <w:sz w:val="13"/>
                                </w:rPr>
                              </w:pPr>
                              <w:r>
                                <w:rPr>
                                  <w:i/>
                                  <w:w w:val="130"/>
                                  <w:position w:val="-6"/>
                                  <w:sz w:val="18"/>
                                </w:rPr>
                                <w:t>S</w:t>
                              </w:r>
                              <w:r>
                                <w:rPr>
                                  <w:rFonts w:ascii="Arial" w:hAnsi="Arial"/>
                                  <w:i/>
                                  <w:w w:val="130"/>
                                  <w:sz w:val="13"/>
                                </w:rPr>
                                <w:t>−</w:t>
                              </w:r>
                              <w:r>
                                <w:rPr>
                                  <w:rFonts w:ascii="PMingLiU" w:hAnsi="PMingLiU"/>
                                  <w:w w:val="130"/>
                                  <w:sz w:val="13"/>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40" o:spid="_x0000_s2373" style="position:absolute;left:0;text-align:left;margin-left:96pt;margin-top:2.55pt;width:467.3pt;height:76.6pt;z-index:16130048;mso-position-horizontal-relative:page;mso-position-vertical-relative:text" coordorigin="1920,51" coordsize="9346,1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">
                <v:shape id="AutoShape 878" o:spid="_x0000_s2374" style="position:absolute;left:1919;top:52;width:9307;height:774;visibility:visible;mso-wrap-style:square;v-text-anchor:top" coordsize="9307,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A+zcUA&#10;AADcAAAADwAAAGRycy9kb3ducmV2LnhtbESPX2vCMBTF3wf7DuEOfBmaTlBLNcocDLaXDaugj5fm&#10;2pQ1N10Sbf32y2Cwx8P58+OsNoNtxZV8aBwreJpkIIgrpxuuFRz2r+McRIjIGlvHpOBGATbr+7sV&#10;Ftr1vKNrGWuRRjgUqMDE2BVShsqQxTBxHXHyzs5bjEn6WmqPfRq3rZxm2VxabDgRDHb0Yqj6Ki82&#10;QfLFdv5xev/eLnrjy+PuMXyeLkqNHobnJYhIQ/wP/7XftII8n8HvmX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UD7NxQAAANwAAAAPAAAAAAAAAAAAAAAAAJgCAABkcnMv&#10;ZG93bnJldi54bWxQSwUGAAAAAAQABAD1AAAAigMAAAAA&#10;" path="m442,390r-3,l439,389r-266,l168,389r,135l,524r,7l168,531r,137l173,668r,2l439,670r,-2l442,668r,-4l439,664r,-2l175,662r,-266l439,396r,-2l442,394r,-4xm442,278r-3,l439,276r-264,l175,8r-7,l168,137,,137r,7l168,144r,137l173,281r,2l439,283r,-2l442,281r,-3xm442,2r-3,l439,,173,r,2l169,2r,4l173,6r,1l439,7r,-1l442,6r,-4xm2601,137r-257,l2243,137r-255,l1986,137r-413,l1471,137r-635,l835,137r-385,l450,8r-7,l443,137r,7l443,276r7,l450,144r383,l833,524r-383,l450,394r-7,l443,524r,7l443,663r7,l450,531r383,l833,774r7,l840,531r46,l886,524r-46,l840,144r631,l1573,144r410,l1983,524r-460,l1523,531r463,l1988,531r166,l2154,668r5,l2159,670r266,l2425,668r3,l2428,664r-3,l2425,662r-264,l2161,396r264,l2425,394r3,l2428,390r-3,l2425,389r-266,l2154,389r,135l1990,524r,-380l2243,144r101,l2601,144r,-7xm3463,278r-3,l3460,276r-264,l3196,8r-7,l3189,137r-168,l3021,144r168,l3189,281r5,l3194,283r266,l3460,281r3,l3463,278xm3463,2r-3,l3460,,3194,r,2l3191,2r,4l3194,6r,1l3460,7r,-1l3463,6r,-4xm3634,524r-255,l3276,524r-461,l2815,278r-8,l2807,524r-371,l2436,394r-7,l2429,524r,7l2429,663r7,l2436,531r375,l2811,528r,3l3276,531r103,l3634,531r,-7xm3635,137r-164,l3471,8r-7,l3464,137r,7l3464,276r7,l3471,144r164,l3635,137xm4101,524r-466,l3635,531r466,l4101,524xm5557,276r-264,l5293,8r-7,l5286,137r-166,l4758,137r-103,l4050,137r-1,l3635,137r,7l4049,144r1,l4655,144r103,l5120,144r166,l5286,281r5,l5291,283r266,l5557,276xm5557,l5291,r,2l5288,2r,4l5291,6r,1l5557,7r,-7xm5562,278r-4,l5558,281r4,l5562,278xm5562,2r-4,l5558,6r4,l5562,2xm7894,137r-747,l7043,137r-468,l6574,137r-255,l6217,137r-369,l5847,137r-276,l5571,8r-8,l5563,137r,7l5563,276r8,l5571,144r276,l5848,144r369,l6319,144r255,l6575,144r468,l7147,144r747,l7894,137xm8614,278r-3,l8611,276r-264,l8347,8r-7,l8340,137r-445,l7895,144r445,l8340,281r5,l8345,283r266,l8611,281r3,l8614,278xm8614,2r-3,l8611,,8345,r,2l8342,2r,4l8345,6r,1l8611,7r,-1l8614,6r,-4xm9307,137r-294,l8910,137r-287,l8623,8r-8,l8615,137r,7l8615,276r8,l8623,144r287,l9013,144r294,l9307,137xe" fillcolor="black" stroked="f">
                  <v:path arrowok="t" o:connecttype="custom" o:connectlocs="173,441;168,583;439,720;175,714;442,442;175,60;168,196;439,333;439,52;173,58;442,54;1986,189;450,189;443,328;450,576;443,715;840,826;840,196;1523,576;2154,720;2428,720;2161,448;2425,442;2154,576;2601,196;3196,328;3021,196;3460,335;3460,54;3191,58;3463,58;2815,576;2436,446;2436,715;2811,583;3635,189;3464,196;3635,189;4101,576;5286,189;4050,189;4050,196;5286,196;5557,328;5288,58;5562,330;5562,54;7894,189;6319,189;5571,60;5571,328;6319,196;7894,196;8347,328;7895,196;8611,335;8611,54;8342,58;8614,58;8623,189;8615,328;9307,196" o:connectangles="0,0,0,0,0,0,0,0,0,0,0,0,0,0,0,0,0,0,0,0,0,0,0,0,0,0,0,0,0,0,0,0,0,0,0,0,0,0,0,0,0,0,0,0,0,0,0,0,0,0,0,0,0,0,0,0,0,0,0,0,0,0"/>
                </v:shape>
                <v:shape id="AutoShape 877" o:spid="_x0000_s2375" style="position:absolute;left:1919;top:189;width:9307;height:1393;visibility:visible;mso-wrap-style:square;v-text-anchor:top" coordsize="9307,1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0hcMUA&#10;AADcAAAADwAAAGRycy9kb3ducmV2LnhtbESPQWvCQBSE7wX/w/IEL0U3lRJCdBUtCt5EW4Lentln&#10;Es2+DdlV03/vCoUeh5n5hpnOO1OLO7WusqzgYxSBIM6trrhQ8PO9HiYgnEfWWFsmBb/kYD7rvU0x&#10;1fbBO7rvfSEChF2KCkrvm1RKl5dk0I1sQxy8s20N+iDbQuoWHwFuajmOolgarDgslNjQV0n5dX8z&#10;CpYHfM9u3fa4ipNLfbK77HO8zpQa9LvFBISnzv+H/9obrSBJYnidCUd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FwxQAAANwAAAAPAAAAAAAAAAAAAAAAAJgCAABkcnMv&#10;ZG93bnJldi54bWxQSwUGAAAAAAQABAD1AAAAigMAAAAA&#10;" path="m3639,4r-7,l3632,391r7,l3639,4xm4287,1386r-481,l3803,1386r,4l3806,1390r,3l4287,1393r,-7xm4287,1030r-481,l3806,1032r-5,l3801,1206r-116,l3584,1206r-205,l3276,1206r-413,l2759,1206r-413,l2243,1206r-205,l1937,1206r-363,l1471,1206r-583,l785,1206r-427,l257,1206,,1206r,7l257,1213r101,l785,1213r103,l1471,1213r103,l1937,1213r101,l2243,1213r103,l2759,1213r104,l3276,1213r103,l3584,1213r101,l3801,1213r,171l3808,1384r,-347l4287,1037r,-7xm4291,1388r-4,l4287,1391r4,l4291,1388xm4291,1032r-4,l4287,1035r4,l4291,1032xm4944,1386r-481,l4462,1386r,4l4463,1390r,3l4944,1393r,-7xm4944,1030r-481,l4463,1032r-5,l4458,1206r-159,l4299,1036r-7,l4292,1206r,7l4292,1384r7,l4299,1213r159,l4458,1384r7,l4465,1037r479,l4944,1030xm4948,1388r-4,l4944,1391r4,l4948,1388xm4948,1032r-4,l4944,1035r4,l4948,1032xm6745,773r-119,l6523,773r-204,l6217,773r-319,l5796,773r-318,l5375,773r-204,l5069,773r-311,l4655,773r-555,l3998,773r-313,l3584,773r-205,l3276,773r-413,l2759,773r-413,l2243,773r-204,l1937,773r-120,l1817,781r120,l2039,781r204,l2346,781r413,l2863,781r413,l3379,781r205,l3685,781r313,l4100,781r555,l4758,781r311,l5171,781r204,l5478,781r318,l5898,781r319,l6319,781r204,l6626,781r119,l6745,773xm8531,1206r-586,l7844,1206r-697,l7043,1206r-417,l6523,1206r-204,l6217,1206r-319,l5796,1206r-318,l5375,1206r-204,l5069,1206r-113,l4956,1036r-7,l4949,1206r,7l4949,1384r7,l4956,1213r113,l5171,1213r204,l5478,1213r318,l5898,1213r319,l6319,1213r204,l6626,1213r417,l7147,1213r697,l7945,1213r586,l8531,1206xm8965,1191r-2,l8961,1191r-2,l8958,1191r-2,l8954,1191r-1,l8952,1191r-1,l8949,1191r-2,l8946,1191r-2,l8940,1191r,2l8939,1193r-2,l8935,1193r-1,l8932,1193r,1l8930,1194r-1,l8928,1194r-1,l8925,1194r-2,l8923,1196r-1,l8920,1196r-2,l8918,1198r-2,l8916,1201r4,l8920,1200r2,l8923,1200r2,l8925,1198r2,l8928,1198r1,l8930,1198r2,l8932,1196r2,l8935,1196r2,l8939,1196r2,l8942,1196r,-1l8944,1195r2,l8947,1195r2,l8951,1195r1,l8953,1195r1,l8956,1195r2,l8959,1195r2,l8963,1195r2,l8965,1191xm9307,l8910,r,7l9307,7r,-7xe" fillcolor="black" stroked="f">
                  <v:path arrowok="t" o:connecttype="custom" o:connectlocs="3639,193;3803,1579;4287,1219;3685,1395;2759,1395;1574,1395;257,1395;785,1402;2038,1402;3276,1402;3801,1573;4291,1577;4291,1221;4944,1575;4463,1579;4463,1219;4299,1225;4299,1573;4465,1226;4944,1580;4944,1224;6523,962;5478,962;4655,962;3379,962;2243,962;1937,970;2863,970;3998,970;5171,970;6217,970;6745,962;7043,1395;5898,1395;5069,1395;4949,1402;5171,1402;6217,1402;7147,1402;8965,1380;8959,1380;8953,1380;8949,1380;8944,1380;8937,1382;8932,1382;8927,1383;8922,1385;8916,1387;8922,1389;8927,1387;8932,1385;8937,1385;8942,1384;8947,1384;8952,1384;8958,1384;8963,1384;8910,196" o:connectangles="0,0,0,0,0,0,0,0,0,0,0,0,0,0,0,0,0,0,0,0,0,0,0,0,0,0,0,0,0,0,0,0,0,0,0,0,0,0,0,0,0,0,0,0,0,0,0,0,0,0,0,0,0,0,0,0,0,0,0"/>
                </v:shape>
                <v:shape id="Freeform 876" o:spid="_x0000_s2376" style="position:absolute;left:10737;top:1386;width:103;height:90;visibility:visible;mso-wrap-style:square;v-text-anchor:top" coordsize="1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TLeMUA&#10;AADcAAAADwAAAGRycy9kb3ducmV2LnhtbESPQUsDMRSE74L/ITyhF7HZVqjL2rRIobQHD9qWnp+b&#10;52Zx87Imr+36740g9DjMzDfMfDn4Tp0ppjawgcm4AEVcB9tyY+CwXz+UoJIgW+wCk4EfSrBc3N7M&#10;sbLhwu903kmjMoRThQacSF9pnWpHHtM49MTZ+wzRo2QZG20jXjLcd3paFDPtseW84LCnlaP6a3fy&#10;BuKbvH7TbPXo4semPx429kj3Yszobnh5BiU0yDX8395aA2X5BH9n8hH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FMt4xQAAANwAAAAPAAAAAAAAAAAAAAAAAJgCAABkcnMv&#10;ZG93bnJldi54bWxQSwUGAAAAAAQABAD1AAAAigMAAAAA&#10;" path="m103,r,l94,r,2l93,2r-2,l89,2r,1l87,3r-1,l86,5r-2,l82,5r,2l81,7r-2,l77,7r,1l76,8r-2,l74,10r-2,l72,12r-2,l69,12r,2l67,14r-2,l65,15r-1,l62,15r,2l60,17r-2,l58,19r-1,l57,20r-2,l53,20r,2l52,22r,2l50,24r,1l48,25r,2l46,27r-1,l45,29r-2,l43,31r-2,l41,32r-1,l38,32r,2l38,36r-2,l36,37r-2,l33,37r,2l31,39r,2l31,43r-2,l28,43r,1l26,44r,2l26,48r-2,l24,49r-2,l22,51r-1,l21,53r-2,l19,55r-2,l17,56r,2l16,58r,2l14,60r,1l14,63r-2,l12,65r-1,l11,67r,1l9,68r,2l7,70r,3l5,73r,2l4,75r,4l2,79r,1l2,82r,2l,84r,1l,87r,2l4,89r,-2l4,85r,-1l6,84r,-2l7,82r,-3l7,77r2,l11,77r,-3l12,74r,-2l12,70r2,l14,68r,-1l16,67r,-2l18,65r,-2l18,62r1,l19,60r2,l21,58r,-2l23,56r1,l24,55r,-2l26,53r,-2l28,51r,-1l29,50r,-2l29,46r2,l33,46r,-2l35,44r,-1l35,41r1,l38,41r,-2l40,39r,-1l41,38r,-2l43,36r,-2l45,34r,-1l47,33r,-2l48,31r2,l50,29r2,l52,27r1,l53,26r2,l55,24r2,l59,24r,-2l60,22r,-1l62,21r2,l64,19r1,l67,19r,-2l69,17r2,l71,15r1,l74,15r,-1l76,14r,-2l77,12r2,l79,10r2,l83,10r1,l84,9r2,l88,9r,-2l89,7r2,l91,5r2,l95,5r1,l96,3r7,l103,xe" fillcolor="black" stroked="f">
                  <v:path arrowok="t" o:connecttype="custom" o:connectlocs="94,1389;89,1390;84,1392;79,1394;74,1395;70,1399;65,1401;62,1404;57,1406;53,1409;50,1412;45,1414;41,1418;38,1421;34,1424;31,1428;28,1431;24,1435;21,1438;17,1442;16,1447;12,1450;11,1455;7,1460;4,1466;2,1471;0,1476;4,1471;7,1466;11,1461;14,1457;16,1452;19,1449;21,1443;24,1440;28,1437;31,1433;35,1430;38,1426;41,1423;45,1420;50,1418;53,1414;57,1411;60,1408;65,1406;71,1404;74,1401;79,1399;84,1397;88,1394;93,1392;103,1390" o:connectangles="0,0,0,0,0,0,0,0,0,0,0,0,0,0,0,0,0,0,0,0,0,0,0,0,0,0,0,0,0,0,0,0,0,0,0,0,0,0,0,0,0,0,0,0,0,0,0,0,0,0,0,0,0"/>
                </v:shape>
                <v:shape id="AutoShape 875" o:spid="_x0000_s2377" style="position:absolute;left:10735;top:1379;width:266;height:100;visibility:visible;mso-wrap-style:square;v-text-anchor:top" coordsize="26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6usEA&#10;AADcAAAADwAAAGRycy9kb3ducmV2LnhtbERPTYvCMBC9L/gfwgh7W1MFl1KNIoKguLBYRfQ2NGNb&#10;bSaliVr99eYgeHy87/G0NZW4UeNKywr6vQgEcWZ1ybmC3XbxE4NwHlljZZkUPMjBdNL5GmOi7Z03&#10;dEt9LkIIuwQVFN7XiZQuK8ig69maOHAn2xj0ATa51A3eQ7ip5CCKfqXBkkNDgTXNC8ou6dUocLvh&#10;2skHaf9XrtLD/nhe/V+eSn1329kIhKfWf8Rv91IriOOwNpwJR0B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bOrrBAAAA3AAAAA8AAAAAAAAAAAAAAAAAmAIAAGRycy9kb3du&#10;cmV2LnhtbFBLBQYAAAAABAAEAPUAAACGAwAAAAA=&#10;" path="m5,92r-4,l1,94,,94r,2l,98r,1l3,99r,-1l3,96r2,l5,92xm265,50r-2,l263,48r-2,l261,46r-1,l260,44r-2,l258,43r-2,l256,41r-1,l255,39r-2,l251,39r,-1l249,38r,-2l249,34r-1,l246,34r,-2l244,32r,-1l243,31r-2,l241,29r-2,l239,27r-2,l236,27r,-1l234,26r,-2l232,24r,-2l231,22r-2,l229,21r-2,l226,21r,-2l224,19r-2,l222,17r-2,l220,15r-1,l217,15r,-1l215,14r-1,l213,14r-1,l212,12r-4,l207,12r,-2l205,10r-2,l203,9r-1,l200,9r-2,l198,7r-2,l195,7r-2,l193,5r-2,l189,5r-1,l186,5r,-2l184,3r-1,l181,3r-2,l179,2r-1,l176,2r-2,l172,2r-1,l169,2r,-2l167,r-1,l165,r-1,l162,r-1,l160,r-1,l157,r-2,l154,r-1,l152,r-2,l149,r-2,l145,r,4l147,4r2,l150,4r2,l153,4r1,l155,4r2,l159,4r1,l161,4r1,l164,4r1,l166,4r1,l167,5r2,l171,5r1,l174,5r2,l177,5r,2l179,7r2,l183,7r1,l184,9r4,l189,9r2,l191,10r2,l195,10r1,l196,12r2,l200,12r1,l201,14r2,l205,14r,2l208,16r2,l210,17r2,l213,17r1,l215,17r,2l217,19r2,l219,21r1,l220,22r2,l224,22r,2l225,24r2,l227,26r2,l229,28r1,l232,28r,1l234,29r,2l236,31r1,l237,33r2,l239,34r2,l242,34r,2l244,36r,2l246,38r,2l248,40r,1l249,41r,2l251,43r2,l253,45r1,l254,46r,2l256,48r2,l258,50r2,l260,51r1,l261,53r4,l265,50xe" fillcolor="black" stroked="f">
                  <v:path arrowok="t" o:connecttype="custom" o:connectlocs="0,1474;3,1479;5,1472;261,1428;258,1424;255,1421;251,1418;248,1414;244,1411;239,1409;236,1406;232,1402;227,1401;222,1399;219,1395;214,1394;208,1392;205,1390;200,1389;196,1387;193,1385;188,1385;183,1383;179,1383;176,1382;171,1382;166,1380;162,1380;157,1380;154,1380;150,1380;145,1384;150,1384;155,1384;159,1384;164,1384;167,1384;172,1385;176,1385;181,1387;184,1387;189,1389;195,1390;198,1392;201,1394;208,1396;212,1397;215,1399;220,1401;224,1404;229,1406;232,1409;237,1411;241,1414;244,1418;248,1421;253,1423;254,1428;260,1430;265,1433" o:connectangles="0,0,0,0,0,0,0,0,0,0,0,0,0,0,0,0,0,0,0,0,0,0,0,0,0,0,0,0,0,0,0,0,0,0,0,0,0,0,0,0,0,0,0,0,0,0,0,0,0,0,0,0,0,0,0,0,0,0,0,0"/>
                </v:shape>
                <v:shape id="AutoShape 874" o:spid="_x0000_s2378" style="position:absolute;left:5965;top:191;width:5263;height:1347;visibility:visible;mso-wrap-style:square;v-text-anchor:top" coordsize="5263,1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FtsQA&#10;AADcAAAADwAAAGRycy9kb3ducmV2LnhtbESPQWuDQBSE74X8h+UFcmvWtCVRk1WkIKTH2gZyfLgv&#10;KnHfGndr7L/vFgo9DjPzDXPIZ9OLiUbXWVawWUcgiGurO24UfH6UjzEI55E19pZJwTc5yLPFwwFT&#10;be/8TlPlGxEg7FJU0Ho/pFK6uiWDbm0H4uBd7GjQBzk2Uo94D3DTy6co2kqDHYeFFgd6bam+Vl9G&#10;ASdn/Vxvzm/zLhlOxUtxK8pqq9RqORd7EJ5m/x/+ax+1gjhO4P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iRbbEAAAA3AAAAA8AAAAAAAAAAAAAAAAAmAIAAGRycy9k&#10;b3ducmV2LnhtbFBLBQYAAAAABAAEAPUAAACJAwAAAAA=&#10;" path="m7,1l,1,,1032r7,l7,1xm1913,251r-4,l1909,250r-104,l1805,r-7,l1798,250r-110,l1683,250r,135l1433,385r-104,l1078,385r,-383l1071,2r,383l660,385r,3l657,388r,644l664,1032r,-640l1074,392r255,l1433,392r250,l1683,529r5,l1688,531r221,l1909,529r4,l1913,525r-4,l1909,523r-218,l1691,257r218,l1909,255r4,l1913,251xm2356,251r-3,l2353,250r-266,l2082,250r,135l1921,385r,-130l1914,255r,130l1914,392r,132l1921,524r,-132l2082,392r,137l2087,529r,2l2353,531r,-2l2356,529r,-4l2353,525r,-2l2089,523r,-266l2353,257r,-2l2356,255r,-4xm3050,385r-518,l2532,2r-7,l2525,385r-160,l2365,255r-8,l2357,385r,7l2357,524r8,l2365,392r163,l2528,389r,3l3050,392r,-7xm4568,251r-3,l4565,250r-266,l4294,250r,135l3851,385r,-384l3844,1r,384l3798,385r,7l3844,392r,243l3851,635r,-243l4294,392r,137l4299,529r,2l4565,531r,-2l4568,529r,-4l4565,525r,-2l4301,523r,-266l4565,257r,-2l4568,255r,-4xm4741,1204r-358,l4383,1211r358,l4741,1204xm5066,1285r-2,l5064,1283r,-2l5062,1281r,-1l5062,1276r-1,l5061,1275r-2,l5059,1271r-2,l5057,1269r-2,l5055,1268r,-2l5054,1266r,-2l5054,1263r-2,l5052,1261r-2,l5050,1259r,-2l5049,1257r,-1l5049,1254r-2,l5047,1252r-2,l5045,1251r,-2l5043,1249r-1,l5042,1247r-2,l5040,1245r,-1l5038,1244r,-2l5037,1242r,-2l5035,1240r,-1l5031,1239r,3l5033,1242r,2l5035,1244r,2l5036,1246r,1l5036,1249r2,l5038,1251r2,l5040,1252r2,l5042,1254r1,l5043,1256r2,l5045,1258r,1l5047,1259r,2l5047,1263r1,l5048,1264r2,l5050,1266r,2l5052,1268r,2l5052,1271r2,l5054,1273r1,l5055,1275r2,l5057,1276r,2l5057,1280r2,l5059,1283r1,l5060,1285r,2l5062,1287r,1l5066,1288r,-3xm5088,1068r-1,l5084,1068r,3l5084,1343r-335,l4749,1071r335,l5084,1068r-337,l4746,1068r,277l4747,1345r,2l5087,1347r,-2l5088,1345r,-277xm5261,385r-294,l4864,385r-287,l4577,255r-8,l4569,385r,7l4569,524r8,l4577,392r287,l4967,392r294,l5261,385xm5262,1187r-171,l5091,1194r171,l5262,1187xe" fillcolor="black" stroked="f">
                  <v:path arrowok="t" o:connecttype="custom" o:connectlocs="7,192;1805,191;1683,441;1078,193;657,579;1074,583;1688,720;1913,716;1909,448;2353,442;2082,576;1914,583;2082,720;2356,720;2089,448;3050,576;2365,576;2357,715;2528,580;4565,442;4294,576;3798,576;3851,583;4565,722;4565,714;4568,446;4741,1402;5064,1472;5061,1467;5057,1460;5054,1455;5050,1450;5047,1445;5043,1440;5040,1435;5035,1431;5033,1435;5036,1440;5042,1443;5045,1449;5048,1454;5052,1459;5055,1464;5057,1471;5060,1478;5088,1259;5084,1534;4747,1259;4747,1538;5261,576;4569,446;4577,583;5262,1378" o:connectangles="0,0,0,0,0,0,0,0,0,0,0,0,0,0,0,0,0,0,0,0,0,0,0,0,0,0,0,0,0,0,0,0,0,0,0,0,0,0,0,0,0,0,0,0,0,0,0,0,0,0,0,0,0"/>
                </v:shape>
                <v:shape id="Text Box 873" o:spid="_x0000_s2379" type="#_x0000_t202" style="position:absolute;left:2142;top:120;width:176;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SxsEA&#10;AADcAAAADwAAAGRycy9kb3ducmV2LnhtbERPTYvCMBC9C/sfwix4s6keRLtGEVlhQRBrPXicbcY2&#10;2Ey6TVbrvzcHwePjfS9WvW3EjTpvHCsYJykI4tJpw5WCU7EdzUD4gKyxcUwKHuRhtfwYLDDT7s45&#10;3Y6hEjGEfYYK6hDaTEpf1mTRJ64ljtzFdRZDhF0ldYf3GG4bOUnTqbRoODbU2NKmpvJ6/LcK1mfO&#10;v83f/veQX3JTFPOUd9OrUsPPfv0FIlAf3uKX+0crmM3j/H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rksbBAAAA3AAAAA8AAAAAAAAAAAAAAAAAmAIAAGRycy9kb3du&#10;cmV2LnhtbFBLBQYAAAAABAAEAPUAAACGAwAAAAA=&#10;" filled="f" stroked="f">
                  <v:textbox inset="0,0,0,0">
                    <w:txbxContent>
                      <w:p w:rsidR="00A325FF" w:rsidRDefault="00D10E8B">
                        <w:pPr>
                          <w:spacing w:line="179" w:lineRule="exact"/>
                          <w:rPr>
                            <w:i/>
                            <w:sz w:val="18"/>
                          </w:rPr>
                        </w:pPr>
                        <w:r>
                          <w:rPr>
                            <w:i/>
                            <w:w w:val="119"/>
                            <w:sz w:val="18"/>
                          </w:rPr>
                          <w:t>H</w:t>
                        </w:r>
                      </w:p>
                    </w:txbxContent>
                  </v:textbox>
                </v:shape>
                <v:shape id="Text Box 872" o:spid="_x0000_s2380" type="#_x0000_t202" style="position:absolute;left:2708;top:88;width:114;height: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3XcUA&#10;AADcAAAADwAAAGRycy9kb3ducmV2LnhtbESPQWvCQBSE7wX/w/IKvdWNHoJG1yDFgiCUxvTQ4zP7&#10;TJZk36bZNab/vlso9DjMzDfMNp9sJ0YavHGsYDFPQBBXThuuFXyUr88rED4ga+wck4Jv8pDvZg9b&#10;zLS7c0HjOdQiQthnqKAJoc+k9FVDFv3c9cTRu7rBYohyqKUe8B7htpPLJEmlRcNxocGeXhqq2vPN&#10;Kth/cnEwX2+X9+JamLJcJ3xKW6WeHqf9BkSgKfyH/9pHrWC1XsDvmXg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zddxQAAANwAAAAPAAAAAAAAAAAAAAAAAJgCAABkcnMv&#10;ZG93bnJldi54bWxQSwUGAAAAAAQABAD1AAAAigMAAAAA&#10;" filled="f" stroked="f">
                  <v:textbox inset="0,0,0,0">
                    <w:txbxContent>
                      <w:p w:rsidR="00A325FF" w:rsidRDefault="00D10E8B">
                        <w:pPr>
                          <w:spacing w:line="224" w:lineRule="exact"/>
                          <w:rPr>
                            <w:rFonts w:ascii="Lucida Sans Unicode" w:hAnsi="Lucida Sans Unicode"/>
                            <w:sz w:val="18"/>
                          </w:rPr>
                        </w:pPr>
                        <w:r>
                          <w:rPr>
                            <w:rFonts w:ascii="Lucida Sans Unicode" w:hAnsi="Lucida Sans Unicode"/>
                            <w:w w:val="81"/>
                            <w:sz w:val="18"/>
                          </w:rPr>
                          <w:t>•</w:t>
                        </w:r>
                      </w:p>
                    </w:txbxContent>
                  </v:textbox>
                </v:shape>
                <v:shape id="Text Box 871" o:spid="_x0000_s2381" type="#_x0000_t202" style="position:absolute;left:3834;top:94;width:166;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pKsUA&#10;AADcAAAADwAAAGRycy9kb3ducmV2LnhtbESPQWvCQBSE74X+h+UVvNWNHiSmrkGkglCQxvTQ42v2&#10;mSzJvk2zW5P++25B8DjMzDfMJp9sJ640eONYwWKegCCunDZcK/goD88pCB+QNXaOScEveci3jw8b&#10;zLQbuaDrOdQiQthnqKAJoc+k9FVDFv3c9cTRu7jBYohyqKUecIxw28llkqykRcNxocGe9g1V7fnH&#10;Kth9cvFqvk9f78WlMGW5Tvht1So1e5p2LyACTeEevrWPWkG6XsL/mX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akqxQAAANwAAAAPAAAAAAAAAAAAAAAAAJgCAABkcnMv&#10;ZG93bnJldi54bWxQSwUGAAAAAAQABAD1AAAAigMAAAAA&#10;" filled="f" stroked="f">
                  <v:textbox inset="0,0,0,0">
                    <w:txbxContent>
                      <w:p w:rsidR="00A325FF" w:rsidRDefault="00D10E8B">
                        <w:pPr>
                          <w:spacing w:line="224" w:lineRule="exact"/>
                          <w:rPr>
                            <w:rFonts w:ascii="Lucida Sans Unicode" w:hAnsi="Lucida Sans Unicode"/>
                            <w:sz w:val="18"/>
                          </w:rPr>
                        </w:pPr>
                        <w:r>
                          <w:rPr>
                            <w:rFonts w:ascii="Lucida Sans Unicode" w:hAnsi="Lucida Sans Unicode"/>
                            <w:w w:val="101"/>
                            <w:sz w:val="18"/>
                          </w:rPr>
                          <w:t>×</w:t>
                        </w:r>
                      </w:p>
                      <w:p w:rsidR="00A325FF" w:rsidRDefault="00D10E8B">
                        <w:pPr>
                          <w:spacing w:before="110"/>
                          <w:rPr>
                            <w:rFonts w:ascii="Lucida Sans Unicode" w:hAnsi="Lucida Sans Unicode"/>
                            <w:sz w:val="18"/>
                          </w:rPr>
                        </w:pPr>
                        <w:r>
                          <w:rPr>
                            <w:rFonts w:ascii="Lucida Sans Unicode" w:hAnsi="Lucida Sans Unicode"/>
                            <w:w w:val="101"/>
                            <w:sz w:val="18"/>
                          </w:rPr>
                          <w:t>×</w:t>
                        </w:r>
                      </w:p>
                    </w:txbxContent>
                  </v:textbox>
                </v:shape>
                <v:shape id="Text Box 870" o:spid="_x0000_s2382" type="#_x0000_t202" style="position:absolute;left:5163;top:120;width:176;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kMscUA&#10;AADcAAAADwAAAGRycy9kb3ducmV2LnhtbESPQWvCQBSE74X+h+UVvNVNLYhJ3YgUCwVBGuOhx9fs&#10;S7KYfZtmtxr/fVcQPA4z8w2zXI22EycavHGs4GWagCCunDbcKDiUH88LED4ga+wck4ILeVjljw9L&#10;zLQ7c0GnfWhEhLDPUEEbQp9J6auWLPqp64mjV7vBYohyaKQe8BzhtpOzJJlLi4bjQos9vbdUHfd/&#10;VsH6m4uN+d39fBV1YcoyTXg7Pyo1eRrXbyACjeEevrU/tYJF+g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yxxQAAANwAAAAPAAAAAAAAAAAAAAAAAJgCAABkcnMv&#10;ZG93bnJldi54bWxQSwUGAAAAAAQABAD1AAAAigMAAAAA&#10;" filled="f" stroked="f">
                  <v:textbox inset="0,0,0,0">
                    <w:txbxContent>
                      <w:p w:rsidR="00A325FF" w:rsidRDefault="00D10E8B">
                        <w:pPr>
                          <w:spacing w:line="179" w:lineRule="exact"/>
                          <w:rPr>
                            <w:i/>
                            <w:sz w:val="18"/>
                          </w:rPr>
                        </w:pPr>
                        <w:r>
                          <w:rPr>
                            <w:i/>
                            <w:w w:val="119"/>
                            <w:sz w:val="18"/>
                          </w:rPr>
                          <w:t>H</w:t>
                        </w:r>
                      </w:p>
                    </w:txbxContent>
                  </v:textbox>
                </v:shape>
                <v:shape id="Text Box 869" o:spid="_x0000_s2383" type="#_x0000_t202" style="position:absolute;left:5482;top:94;width:166;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CUxcUA&#10;AADcAAAADwAAAGRycy9kb3ducmV2LnhtbESPQWvCQBSE74X+h+UVvNVNpYhJ3YgUCwVBGuOhx9fs&#10;S7KYfZtmtxr/fVcQPA4z8w2zXI22EycavHGs4GWagCCunDbcKDiUH88LED4ga+wck4ILeVjljw9L&#10;zLQ7c0GnfWhEhLDPUEEbQp9J6auWLPqp64mjV7vBYohyaKQe8BzhtpOzJJlLi4bjQos9vbdUHfd/&#10;VsH6m4uN+d39fBV1YcoyTXg7Pyo1eRrXbyACjeEevrU/tYJF+g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JTFxQAAANwAAAAPAAAAAAAAAAAAAAAAAJgCAABkcnMv&#10;ZG93bnJldi54bWxQSwUGAAAAAAQABAD1AAAAigMAAAAA&#10;" filled="f" stroked="f">
                  <v:textbox inset="0,0,0,0">
                    <w:txbxContent>
                      <w:p w:rsidR="00A325FF" w:rsidRDefault="00D10E8B">
                        <w:pPr>
                          <w:spacing w:line="224" w:lineRule="exact"/>
                          <w:rPr>
                            <w:rFonts w:ascii="Lucida Sans Unicode" w:hAnsi="Lucida Sans Unicode"/>
                            <w:sz w:val="18"/>
                          </w:rPr>
                        </w:pPr>
                        <w:r>
                          <w:rPr>
                            <w:rFonts w:ascii="Lucida Sans Unicode" w:hAnsi="Lucida Sans Unicode"/>
                            <w:w w:val="101"/>
                            <w:sz w:val="18"/>
                          </w:rPr>
                          <w:t>×</w:t>
                        </w:r>
                      </w:p>
                      <w:p w:rsidR="00A325FF" w:rsidRDefault="00D10E8B">
                        <w:pPr>
                          <w:spacing w:before="110"/>
                          <w:rPr>
                            <w:rFonts w:ascii="Lucida Sans Unicode" w:hAnsi="Lucida Sans Unicode"/>
                            <w:sz w:val="18"/>
                          </w:rPr>
                        </w:pPr>
                        <w:r>
                          <w:rPr>
                            <w:rFonts w:ascii="Lucida Sans Unicode" w:hAnsi="Lucida Sans Unicode"/>
                            <w:w w:val="101"/>
                            <w:sz w:val="18"/>
                          </w:rPr>
                          <w:t>×</w:t>
                        </w:r>
                      </w:p>
                    </w:txbxContent>
                  </v:textbox>
                </v:shape>
                <v:shape id="Text Box 868" o:spid="_x0000_s2384" type="#_x0000_t202" style="position:absolute;left:5922;top:88;width:114;height: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wxXsUA&#10;AADcAAAADwAAAGRycy9kb3ducmV2LnhtbESPQWvCQBSE74X+h+UVvNVNhYpJ3YgUCwVBGuOhx9fs&#10;S7KYfZtmtxr/fVcQPA4z8w2zXI22EycavHGs4GWagCCunDbcKDiUH88LED4ga+wck4ILeVjljw9L&#10;zLQ7c0GnfWhEhLDPUEEbQp9J6auWLPqp64mjV7vBYohyaKQe8BzhtpOzJJlLi4bjQos9vbdUHfd/&#10;VsH6m4uN+d39fBV1YcoyTXg7Pyo1eRrXbyACjeEevrU/tYJF+g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DFexQAAANwAAAAPAAAAAAAAAAAAAAAAAJgCAABkcnMv&#10;ZG93bnJldi54bWxQSwUGAAAAAAQABAD1AAAAigMAAAAA&#10;" filled="f" stroked="f">
                  <v:textbox inset="0,0,0,0">
                    <w:txbxContent>
                      <w:p w:rsidR="00A325FF" w:rsidRDefault="00D10E8B">
                        <w:pPr>
                          <w:spacing w:line="224" w:lineRule="exact"/>
                          <w:rPr>
                            <w:rFonts w:ascii="Lucida Sans Unicode" w:hAnsi="Lucida Sans Unicode"/>
                            <w:sz w:val="18"/>
                          </w:rPr>
                        </w:pPr>
                        <w:r>
                          <w:rPr>
                            <w:rFonts w:ascii="Lucida Sans Unicode" w:hAnsi="Lucida Sans Unicode"/>
                            <w:w w:val="81"/>
                            <w:sz w:val="18"/>
                          </w:rPr>
                          <w:t>•</w:t>
                        </w:r>
                      </w:p>
                    </w:txbxContent>
                  </v:textbox>
                </v:shape>
                <v:shape id="Text Box 867" o:spid="_x0000_s2385" type="#_x0000_t202" style="position:absolute;left:6967;top:94;width:166;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6vKcUA&#10;AADcAAAADwAAAGRycy9kb3ducmV2LnhtbESPQWvCQBSE70L/w/KE3szGHoJGN0FKCwWhNMaDx9fs&#10;M1nMvk2zq6b/vlso9DjMzDfMtpxsL240euNYwTJJQRA3ThtuFRzr18UKhA/IGnvHpOCbPJTFw2yL&#10;uXZ3ruh2CK2IEPY5KuhCGHIpfdORRZ+4gTh6ZzdaDFGOrdQj3iPc9vIpTTNp0XBc6HCg546ay+Fq&#10;FexOXL2Yr/fPj+pcmbpep7zPLko9zqfdBkSgKfyH/9pvWsFqncHvmX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q8pxQAAANwAAAAPAAAAAAAAAAAAAAAAAJgCAABkcnMv&#10;ZG93bnJldi54bWxQSwUGAAAAAAQABAD1AAAAigMAAAAA&#10;" filled="f" stroked="f">
                  <v:textbox inset="0,0,0,0">
                    <w:txbxContent>
                      <w:p w:rsidR="00A325FF" w:rsidRDefault="00D10E8B">
                        <w:pPr>
                          <w:spacing w:line="224" w:lineRule="exact"/>
                          <w:rPr>
                            <w:rFonts w:ascii="Lucida Sans Unicode" w:hAnsi="Lucida Sans Unicode"/>
                            <w:sz w:val="18"/>
                          </w:rPr>
                        </w:pPr>
                        <w:r>
                          <w:rPr>
                            <w:rFonts w:ascii="Lucida Sans Unicode" w:hAnsi="Lucida Sans Unicode"/>
                            <w:w w:val="101"/>
                            <w:sz w:val="18"/>
                          </w:rPr>
                          <w:t>×</w:t>
                        </w:r>
                      </w:p>
                      <w:p w:rsidR="00A325FF" w:rsidRDefault="00D10E8B">
                        <w:pPr>
                          <w:spacing w:before="110"/>
                          <w:rPr>
                            <w:rFonts w:ascii="Lucida Sans Unicode" w:hAnsi="Lucida Sans Unicode"/>
                            <w:sz w:val="18"/>
                          </w:rPr>
                        </w:pPr>
                        <w:r>
                          <w:rPr>
                            <w:rFonts w:ascii="Lucida Sans Unicode" w:hAnsi="Lucida Sans Unicode"/>
                            <w:w w:val="101"/>
                            <w:sz w:val="18"/>
                          </w:rPr>
                          <w:t>×</w:t>
                        </w:r>
                      </w:p>
                    </w:txbxContent>
                  </v:textbox>
                </v:shape>
                <v:shape id="Text Box 866" o:spid="_x0000_s2386" type="#_x0000_t202" style="position:absolute;left:7261;top:120;width:176;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IKssQA&#10;AADcAAAADwAAAGRycy9kb3ducmV2LnhtbESPQWvCQBSE74X+h+UVvNVNe7CauopIBUEoxnjw+Mw+&#10;k8Xs25hdNf57VxA8DjPzDTOedrYWF2q9cazgq5+AIC6cNlwq2OaLzyEIH5A11o5JwY08TCfvb2NM&#10;tbtyRpdNKEWEsE9RQRVCk0rpi4os+r5riKN3cK3FEGVbSt3iNcJtLb+TZCAtGo4LFTY0r6g4bs5W&#10;wWzH2Z85/e/X2SEzeT5KeDU4KtX76Ga/IAJ14RV+tpdawXD0A48z8Qj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CCrLEAAAA3AAAAA8AAAAAAAAAAAAAAAAAmAIAAGRycy9k&#10;b3ducmV2LnhtbFBLBQYAAAAABAAEAPUAAACJAwAAAAA=&#10;" filled="f" stroked="f">
                  <v:textbox inset="0,0,0,0">
                    <w:txbxContent>
                      <w:p w:rsidR="00A325FF" w:rsidRDefault="00D10E8B">
                        <w:pPr>
                          <w:spacing w:line="179" w:lineRule="exact"/>
                          <w:rPr>
                            <w:i/>
                            <w:sz w:val="18"/>
                          </w:rPr>
                        </w:pPr>
                        <w:r>
                          <w:rPr>
                            <w:i/>
                            <w:w w:val="119"/>
                            <w:sz w:val="18"/>
                          </w:rPr>
                          <w:t>H</w:t>
                        </w:r>
                      </w:p>
                    </w:txbxContent>
                  </v:textbox>
                </v:shape>
                <v:shape id="Text Box 865" o:spid="_x0000_s2387" type="#_x0000_t202" style="position:absolute;left:7704;top:88;width:135;height: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2ewMEA&#10;AADcAAAADwAAAGRycy9kb3ducmV2LnhtbERPTYvCMBC9C/sfwix4s6keRLtGEVlhQRBrPXicbcY2&#10;2Ey6TVbrvzcHwePjfS9WvW3EjTpvHCsYJykI4tJpw5WCU7EdzUD4gKyxcUwKHuRhtfwYLDDT7s45&#10;3Y6hEjGEfYYK6hDaTEpf1mTRJ64ljtzFdRZDhF0ldYf3GG4bOUnTqbRoODbU2NKmpvJ6/LcK1mfO&#10;v83f/veQX3JTFPOUd9OrUsPPfv0FIlAf3uKX+0crmM3j2n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dnsDBAAAA3AAAAA8AAAAAAAAAAAAAAAAAmAIAAGRycy9kb3du&#10;cmV2LnhtbFBLBQYAAAAABAAEAPUAAACGAwAAAAA=&#10;" filled="f" stroked="f">
                  <v:textbox inset="0,0,0,0">
                    <w:txbxContent>
                      <w:p w:rsidR="00A325FF" w:rsidRDefault="00D10E8B">
                        <w:pPr>
                          <w:spacing w:line="224" w:lineRule="exact"/>
                          <w:ind w:left="15"/>
                          <w:rPr>
                            <w:rFonts w:ascii="Lucida Sans Unicode" w:hAnsi="Lucida Sans Unicode"/>
                            <w:sz w:val="18"/>
                          </w:rPr>
                        </w:pPr>
                        <w:r>
                          <w:rPr>
                            <w:rFonts w:ascii="Lucida Sans Unicode" w:hAnsi="Lucida Sans Unicode"/>
                            <w:w w:val="81"/>
                            <w:sz w:val="18"/>
                          </w:rPr>
                          <w:t>•</w:t>
                        </w:r>
                      </w:p>
                      <w:p w:rsidR="00A325FF" w:rsidRDefault="00D10E8B">
                        <w:pPr>
                          <w:spacing w:before="166"/>
                          <w:rPr>
                            <w:i/>
                            <w:sz w:val="18"/>
                          </w:rPr>
                        </w:pPr>
                        <w:r>
                          <w:rPr>
                            <w:i/>
                            <w:w w:val="127"/>
                            <w:sz w:val="18"/>
                          </w:rPr>
                          <w:t>S</w:t>
                        </w:r>
                      </w:p>
                    </w:txbxContent>
                  </v:textbox>
                </v:shape>
                <v:shape id="Text Box 864" o:spid="_x0000_s2388" type="#_x0000_t202" style="position:absolute;left:8421;top:94;width:166;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E7W8QA&#10;AADcAAAADwAAAGRycy9kb3ducmV2LnhtbESPQWvCQBSE7wX/w/IEb3WjBzHRVUQsCII0xoPHZ/aZ&#10;LGbfptlV03/fLRR6HGbmG2a57m0jntR541jBZJyAIC6dNlwpOBcf73MQPiBrbByTgm/ysF4N3paY&#10;affinJ6nUIkIYZ+hgjqENpPSlzVZ9GPXEkfv5jqLIcqukrrDV4TbRk6TZCYtGo4LNba0ram8nx5W&#10;webC+c58Ha+f+S03RZEmfJjdlRoN+80CRKA+/If/2nutYJ6m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RO1vEAAAA3AAAAA8AAAAAAAAAAAAAAAAAmAIAAGRycy9k&#10;b3ducmV2LnhtbFBLBQYAAAAABAAEAPUAAACJAwAAAAA=&#10;" filled="f" stroked="f">
                  <v:textbox inset="0,0,0,0">
                    <w:txbxContent>
                      <w:p w:rsidR="00A325FF" w:rsidRDefault="00D10E8B">
                        <w:pPr>
                          <w:spacing w:line="224" w:lineRule="exact"/>
                          <w:rPr>
                            <w:rFonts w:ascii="Lucida Sans Unicode" w:hAnsi="Lucida Sans Unicode"/>
                            <w:sz w:val="18"/>
                          </w:rPr>
                        </w:pPr>
                        <w:r>
                          <w:rPr>
                            <w:rFonts w:ascii="Lucida Sans Unicode" w:hAnsi="Lucida Sans Unicode"/>
                            <w:w w:val="101"/>
                            <w:sz w:val="18"/>
                          </w:rPr>
                          <w:t>×</w:t>
                        </w:r>
                      </w:p>
                      <w:p w:rsidR="00A325FF" w:rsidRDefault="00D10E8B">
                        <w:pPr>
                          <w:spacing w:before="110"/>
                          <w:rPr>
                            <w:rFonts w:ascii="Lucida Sans Unicode" w:hAnsi="Lucida Sans Unicode"/>
                            <w:sz w:val="18"/>
                          </w:rPr>
                        </w:pPr>
                        <w:r>
                          <w:rPr>
                            <w:rFonts w:ascii="Lucida Sans Unicode" w:hAnsi="Lucida Sans Unicode"/>
                            <w:w w:val="101"/>
                            <w:sz w:val="18"/>
                          </w:rPr>
                          <w:t>×</w:t>
                        </w:r>
                      </w:p>
                    </w:txbxContent>
                  </v:textbox>
                </v:shape>
                <v:shape id="Text Box 863" o:spid="_x0000_s2389" type="#_x0000_t202" style="position:absolute;left:9767;top:88;width:114;height: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AI3MEA&#10;AADcAAAADwAAAGRycy9kb3ducmV2LnhtbERPz2vCMBS+D/wfwhO8zUQPMqtRRBwIgqzWg8dn82yD&#10;zUvXRO3+++Uw2PHj+71c964RT+qC9axhMlYgiEtvLFcazsXn+weIEJENNp5Jww8FWK8Gb0vMjH9x&#10;Ts9TrEQK4ZChhjrGNpMylDU5DGPfEifu5juHMcGukqbDVwp3jZwqNZMOLaeGGlva1lTeTw+nYXPh&#10;fGe/j9ev/JbbopgrPszuWo+G/WYBIlIf/8V/7r3RMFdpfjqTjoB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ACNzBAAAA3AAAAA8AAAAAAAAAAAAAAAAAmAIAAGRycy9kb3du&#10;cmV2LnhtbFBLBQYAAAAABAAEAPUAAACGAwAAAAA=&#10;" filled="f" stroked="f">
                  <v:textbox inset="0,0,0,0">
                    <w:txbxContent>
                      <w:p w:rsidR="00A325FF" w:rsidRDefault="00D10E8B">
                        <w:pPr>
                          <w:spacing w:line="224" w:lineRule="exact"/>
                          <w:rPr>
                            <w:rFonts w:ascii="Lucida Sans Unicode" w:hAnsi="Lucida Sans Unicode"/>
                            <w:sz w:val="18"/>
                          </w:rPr>
                        </w:pPr>
                        <w:r>
                          <w:rPr>
                            <w:rFonts w:ascii="Lucida Sans Unicode" w:hAnsi="Lucida Sans Unicode"/>
                            <w:w w:val="81"/>
                            <w:sz w:val="18"/>
                          </w:rPr>
                          <w:t>•</w:t>
                        </w:r>
                      </w:p>
                    </w:txbxContent>
                  </v:textbox>
                </v:shape>
                <v:shape id="Text Box 862" o:spid="_x0000_s2390" type="#_x0000_t202" style="position:absolute;left:10313;top:120;width:176;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ytR8QA&#10;AADcAAAADwAAAGRycy9kb3ducmV2LnhtbESPQWsCMRSE74L/ITyhN03sQepqFJEWCoXiuh48PjfP&#10;3eDmZbtJdfvvTUHwOMzMN8xy3btGXKkL1rOG6USBIC69sVxpOBQf4zcQISIbbDyThj8KsF4NB0vM&#10;jL9xTtd9rESCcMhQQx1jm0kZypocholviZN39p3DmGRXSdPhLcFdI1+VmkmHltNCjS1tayov+1+n&#10;YXPk/N3+fJ92+Tm3RTFX/DW7aP0y6jcLEJH6+Aw/2p9Gw1xN4f9MO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MrUfEAAAA3AAAAA8AAAAAAAAAAAAAAAAAmAIAAGRycy9k&#10;b3ducmV2LnhtbFBLBQYAAAAABAAEAPUAAACJAwAAAAA=&#10;" filled="f" stroked="f">
                  <v:textbox inset="0,0,0,0">
                    <w:txbxContent>
                      <w:p w:rsidR="00A325FF" w:rsidRDefault="00D10E8B">
                        <w:pPr>
                          <w:spacing w:line="179" w:lineRule="exact"/>
                          <w:rPr>
                            <w:i/>
                            <w:sz w:val="18"/>
                          </w:rPr>
                        </w:pPr>
                        <w:r>
                          <w:rPr>
                            <w:i/>
                            <w:w w:val="119"/>
                            <w:sz w:val="18"/>
                          </w:rPr>
                          <w:t>H</w:t>
                        </w:r>
                      </w:p>
                    </w:txbxContent>
                  </v:textbox>
                </v:shape>
                <v:shape id="Text Box 861" o:spid="_x0000_s2391" type="#_x0000_t202" style="position:absolute;left:2142;top:507;width:176;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zMMUA&#10;AADcAAAADwAAAGRycy9kb3ducmV2LnhtbESPQWvCQBSE7wX/w/IKvdXdepAa3YgUhUKhGOPB42v2&#10;JVnMvo3Zrab/3i0Uehxm5htmtR5dJ640BOtZw8tUgSCuvLHcaDiWu+dXECEiG+w8k4YfCrDOJw8r&#10;zIy/cUHXQ2xEgnDIUEMbY59JGaqWHIap74mTV/vBYUxyaKQZ8JbgrpMzpebSoeW00GJPby1V58O3&#10;07A5cbG1l8+vfVEXtiwXij/mZ62fHsfNEkSkMf6H/9rvRsNCzeD3TDo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jMwxQAAANwAAAAPAAAAAAAAAAAAAAAAAJgCAABkcnMv&#10;ZG93bnJldi54bWxQSwUGAAAAAAQABAD1AAAAigMAAAAA&#10;" filled="f" stroked="f">
                  <v:textbox inset="0,0,0,0">
                    <w:txbxContent>
                      <w:p w:rsidR="00A325FF" w:rsidRDefault="00D10E8B">
                        <w:pPr>
                          <w:spacing w:line="179" w:lineRule="exact"/>
                          <w:rPr>
                            <w:i/>
                            <w:sz w:val="18"/>
                          </w:rPr>
                        </w:pPr>
                        <w:r>
                          <w:rPr>
                            <w:i/>
                            <w:w w:val="119"/>
                            <w:sz w:val="18"/>
                          </w:rPr>
                          <w:t>H</w:t>
                        </w:r>
                      </w:p>
                    </w:txbxContent>
                  </v:textbox>
                </v:shape>
                <v:shape id="Text Box 860" o:spid="_x0000_s2392" type="#_x0000_t202" style="position:absolute;left:4128;top:507;width:176;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Wq8UA&#10;AADcAAAADwAAAGRycy9kb3ducmV2LnhtbESPQWsCMRSE7wX/Q3gFbzVpBalbo4hYEArFdT14fN08&#10;d4Obl3UTdfvvG6HgcZiZb5jZoneNuFIXrGcNryMFgrj0xnKlYV98vryDCBHZYOOZNPxSgMV88DTD&#10;zPgb53TdxUokCIcMNdQxtpmUoazJYRj5ljh5R985jEl2lTQd3hLcNfJNqYl0aDkt1NjSqqbytLs4&#10;DcsD52t7/v7Z5sfcFsVU8dfkpPXwuV9+gIjUx0f4v70xGqZqDP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parxQAAANwAAAAPAAAAAAAAAAAAAAAAAJgCAABkcnMv&#10;ZG93bnJldi54bWxQSwUGAAAAAAQABAD1AAAAigMAAAAA&#10;" filled="f" stroked="f">
                  <v:textbox inset="0,0,0,0">
                    <w:txbxContent>
                      <w:p w:rsidR="00A325FF" w:rsidRDefault="00D10E8B">
                        <w:pPr>
                          <w:spacing w:line="179" w:lineRule="exact"/>
                          <w:rPr>
                            <w:i/>
                            <w:sz w:val="18"/>
                          </w:rPr>
                        </w:pPr>
                        <w:r>
                          <w:rPr>
                            <w:i/>
                            <w:w w:val="119"/>
                            <w:sz w:val="18"/>
                          </w:rPr>
                          <w:t>H</w:t>
                        </w:r>
                      </w:p>
                    </w:txbxContent>
                  </v:textbox>
                </v:shape>
                <v:shape id="Text Box 859" o:spid="_x0000_s2393" type="#_x0000_t202" style="position:absolute;left:4684;top:475;width:114;height: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sO38UA&#10;AADcAAAADwAAAGRycy9kb3ducmV2LnhtbESPQWsCMRSE7wX/Q3gFbzVpEalbo4hYEArFdT14fN08&#10;d4Obl3UTdfvvG6HgcZiZb5jZoneNuFIXrGcNryMFgrj0xnKlYV98vryDCBHZYOOZNPxSgMV88DTD&#10;zPgb53TdxUokCIcMNdQxtpmUoazJYRj5ljh5R985jEl2lTQd3hLcNfJNqYl0aDkt1NjSqqbytLs4&#10;DcsD52t7/v7Z5sfcFsVU8dfkpPXwuV9+gIjUx0f4v70xGqZqDP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7fxQAAANwAAAAPAAAAAAAAAAAAAAAAAJgCAABkcnMv&#10;ZG93bnJldi54bWxQSwUGAAAAAAQABAD1AAAAigMAAAAA&#10;" filled="f" stroked="f">
                  <v:textbox inset="0,0,0,0">
                    <w:txbxContent>
                      <w:p w:rsidR="00A325FF" w:rsidRDefault="00D10E8B">
                        <w:pPr>
                          <w:spacing w:line="224" w:lineRule="exact"/>
                          <w:rPr>
                            <w:rFonts w:ascii="Lucida Sans Unicode" w:hAnsi="Lucida Sans Unicode"/>
                            <w:sz w:val="18"/>
                          </w:rPr>
                        </w:pPr>
                        <w:r>
                          <w:rPr>
                            <w:rFonts w:ascii="Lucida Sans Unicode" w:hAnsi="Lucida Sans Unicode"/>
                            <w:w w:val="81"/>
                            <w:sz w:val="18"/>
                          </w:rPr>
                          <w:t>•</w:t>
                        </w:r>
                      </w:p>
                    </w:txbxContent>
                  </v:textbox>
                </v:shape>
                <v:shape id="Text Box 858" o:spid="_x0000_s2394" type="#_x0000_t202" style="position:absolute;left:8102;top:507;width:176;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rRMUA&#10;AADcAAAADwAAAGRycy9kb3ducmV2LnhtbESPQWsCMRSE7wX/Q3gFbzVpQalbo4hYEArFdT14fN08&#10;d4Obl3UTdfvvG6HgcZiZb5jZoneNuFIXrGcNryMFgrj0xnKlYV98vryDCBHZYOOZNPxSgMV88DTD&#10;zPgb53TdxUokCIcMNdQxtpmUoazJYRj5ljh5R985jEl2lTQd3hLcNfJNqYl0aDkt1NjSqqbytLs4&#10;DcsD52t7/v7Z5sfcFsVU8dfkpPXwuV9+gIjUx0f4v70xGqZqDP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6tExQAAANwAAAAPAAAAAAAAAAAAAAAAAJgCAABkcnMv&#10;ZG93bnJldi54bWxQSwUGAAAAAAQABAD1AAAAigMAAAAA&#10;" filled="f" stroked="f">
                  <v:textbox inset="0,0,0,0">
                    <w:txbxContent>
                      <w:p w:rsidR="00A325FF" w:rsidRDefault="00D10E8B">
                        <w:pPr>
                          <w:spacing w:line="179" w:lineRule="exact"/>
                          <w:rPr>
                            <w:i/>
                            <w:sz w:val="18"/>
                          </w:rPr>
                        </w:pPr>
                        <w:r>
                          <w:rPr>
                            <w:i/>
                            <w:w w:val="119"/>
                            <w:sz w:val="18"/>
                          </w:rPr>
                          <w:t>H</w:t>
                        </w:r>
                      </w:p>
                    </w:txbxContent>
                  </v:textbox>
                </v:shape>
                <v:shape id="Text Box 857" o:spid="_x0000_s2395" type="#_x0000_t202" style="position:absolute;left:10313;top:507;width:176;height: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U1M8UA&#10;AADcAAAADwAAAGRycy9kb3ducmV2LnhtbESPQWsCMRSE7wX/Q3iCt5rUw6Jbo0hREITSdXvo8XXz&#10;3A1uXtZN1O2/b4RCj8PMfMMs14NrxY36YD1reJkqEMSVN5ZrDZ/l7nkOIkRkg61n0vBDAdar0dMS&#10;c+PvXNDtGGuRIBxy1NDE2OVShqohh2HqO+LknXzvMCbZ19L0eE9w18qZUpl0aDktNNjRW0PV+Xh1&#10;GjZfXGzt5f37ozgVtiwXig/ZWevJeNi8gog0xP/wX3tvNCxUBo8z6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ZTUzxQAAANwAAAAPAAAAAAAAAAAAAAAAAJgCAABkcnMv&#10;ZG93bnJldi54bWxQSwUGAAAAAAQABAD1AAAAigMAAAAA&#10;" filled="f" stroked="f">
                  <v:textbox inset="0,0,0,0">
                    <w:txbxContent>
                      <w:p w:rsidR="00A325FF" w:rsidRDefault="00D10E8B">
                        <w:pPr>
                          <w:spacing w:line="179" w:lineRule="exact"/>
                          <w:rPr>
                            <w:i/>
                            <w:sz w:val="18"/>
                          </w:rPr>
                        </w:pPr>
                        <w:r>
                          <w:rPr>
                            <w:i/>
                            <w:w w:val="119"/>
                            <w:sz w:val="18"/>
                          </w:rPr>
                          <w:t>H</w:t>
                        </w:r>
                      </w:p>
                    </w:txbxContent>
                  </v:textbox>
                </v:shape>
                <v:shape id="Text Box 856" o:spid="_x0000_s2396" type="#_x0000_t202" style="position:absolute;left:10713;top:1216;width:317;height: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mQqMUA&#10;AADcAAAADwAAAGRycy9kb3ducmV2LnhtbESPQWsCMRSE7wX/Q3iF3mrSHrRujSJiQShI1/Xg8XXz&#10;3A1uXtZN1PXfm0LB4zAz3zDTee8acaEuWM8a3oYKBHHpjeVKw674ev0AESKywcYzabhRgPls8DTF&#10;zPgr53TZxkokCIcMNdQxtpmUoazJYRj6ljh5B985jEl2lTQdXhPcNfJdqZF0aDkt1NjSsqbyuD07&#10;DYs95yt72vz+5IfcFsVE8ffoqPXLc7/4BBGpj4/wf3ttNEzUGP7OpCM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KZCoxQAAANwAAAAPAAAAAAAAAAAAAAAAAJgCAABkcnMv&#10;ZG93bnJldi54bWxQSwUGAAAAAAQABAD1AAAAigMAAAAA&#10;" filled="f" stroked="f">
                  <v:textbox inset="0,0,0,0">
                    <w:txbxContent>
                      <w:p w:rsidR="00A325FF" w:rsidRDefault="00D10E8B">
                        <w:pPr>
                          <w:spacing w:line="120" w:lineRule="auto"/>
                          <w:rPr>
                            <w:rFonts w:ascii="Segoe UI Symbol" w:hAnsi="Segoe UI Symbol"/>
                            <w:sz w:val="8"/>
                          </w:rPr>
                        </w:pPr>
                        <w:r>
                          <w:rPr>
                            <w:rFonts w:ascii="Segoe UI Symbol" w:hAnsi="Segoe UI Symbol"/>
                            <w:w w:val="105"/>
                            <w:sz w:val="8"/>
                          </w:rPr>
                          <w:t>❴✤</w:t>
                        </w:r>
                        <w:r>
                          <w:rPr>
                            <w:rFonts w:ascii="Segoe UI Symbol" w:hAnsi="Segoe UI Symbol"/>
                            <w:w w:val="105"/>
                            <w:position w:val="-3"/>
                            <w:sz w:val="8"/>
                          </w:rPr>
                          <w:t>✤</w:t>
                        </w:r>
                        <w:r>
                          <w:rPr>
                            <w:rFonts w:ascii="Segoe UI Symbol" w:hAnsi="Segoe UI Symbol"/>
                            <w:w w:val="105"/>
                            <w:position w:val="-7"/>
                            <w:sz w:val="8"/>
                          </w:rPr>
                          <w:t>✤</w:t>
                        </w:r>
                        <w:r>
                          <w:rPr>
                            <w:rFonts w:ascii="Segoe UI Symbol" w:hAnsi="Segoe UI Symbol"/>
                            <w:spacing w:val="1"/>
                            <w:w w:val="105"/>
                            <w:position w:val="-7"/>
                            <w:sz w:val="8"/>
                          </w:rPr>
                          <w:t xml:space="preserve"> </w:t>
                        </w:r>
                        <w:r>
                          <w:rPr>
                            <w:rFonts w:ascii="Segoe UI Symbol" w:hAnsi="Segoe UI Symbol"/>
                            <w:spacing w:val="-31"/>
                            <w:w w:val="105"/>
                            <w:sz w:val="8"/>
                          </w:rPr>
                          <w:t>❴</w:t>
                        </w:r>
                        <w:r>
                          <w:rPr>
                            <w:rFonts w:ascii="Segoe UI Symbol" w:hAnsi="Segoe UI Symbol"/>
                            <w:spacing w:val="-18"/>
                            <w:w w:val="105"/>
                            <w:sz w:val="8"/>
                          </w:rPr>
                          <w:t xml:space="preserve"> </w:t>
                        </w:r>
                        <w:r>
                          <w:rPr>
                            <w:rFonts w:ascii="Segoe UI Symbol" w:hAnsi="Segoe UI Symbol"/>
                            <w:spacing w:val="-19"/>
                            <w:w w:val="105"/>
                            <w:sz w:val="8"/>
                          </w:rPr>
                          <w:t>❴</w:t>
                        </w:r>
                        <w:r>
                          <w:rPr>
                            <w:rFonts w:ascii="Segoe UI Symbol" w:hAnsi="Segoe UI Symbol"/>
                            <w:sz w:val="8"/>
                          </w:rPr>
                          <w:t xml:space="preserve"> </w:t>
                        </w:r>
                        <w:r>
                          <w:rPr>
                            <w:rFonts w:ascii="Segoe UI Symbol" w:hAnsi="Segoe UI Symbol"/>
                            <w:spacing w:val="-2"/>
                            <w:sz w:val="8"/>
                          </w:rPr>
                          <w:t xml:space="preserve"> </w:t>
                        </w:r>
                        <w:r>
                          <w:rPr>
                            <w:rFonts w:ascii="Segoe UI Symbol" w:hAnsi="Segoe UI Symbol"/>
                            <w:sz w:val="8"/>
                          </w:rPr>
                          <w:t xml:space="preserve"> </w:t>
                        </w:r>
                        <w:r>
                          <w:rPr>
                            <w:rFonts w:ascii="Segoe UI Symbol" w:hAnsi="Segoe UI Symbol"/>
                            <w:w w:val="105"/>
                            <w:sz w:val="8"/>
                          </w:rPr>
                          <w:t xml:space="preserve">❴ ❴  </w:t>
                        </w:r>
                        <w:r>
                          <w:rPr>
                            <w:rFonts w:ascii="Segoe UI Symbol" w:hAnsi="Segoe UI Symbol"/>
                            <w:w w:val="105"/>
                            <w:position w:val="-6"/>
                            <w:sz w:val="8"/>
                          </w:rPr>
                          <w:t>✙</w:t>
                        </w:r>
                        <w:r>
                          <w:rPr>
                            <w:rFonts w:ascii="Segoe UI Symbol" w:hAnsi="Segoe UI Symbol"/>
                            <w:w w:val="105"/>
                            <w:sz w:val="8"/>
                          </w:rPr>
                          <w:t>❴</w:t>
                        </w:r>
                        <w:r>
                          <w:rPr>
                            <w:rFonts w:ascii="Arial" w:hAnsi="Arial"/>
                            <w:w w:val="105"/>
                            <w:position w:val="-1"/>
                            <w:sz w:val="8"/>
                          </w:rPr>
                          <w:t xml:space="preserve">˛, </w:t>
                        </w:r>
                        <w:r>
                          <w:rPr>
                            <w:rFonts w:ascii="Segoe UI Symbol" w:hAnsi="Segoe UI Symbol"/>
                            <w:w w:val="105"/>
                            <w:sz w:val="8"/>
                          </w:rPr>
                          <w:t>❴</w:t>
                        </w:r>
                      </w:p>
                    </w:txbxContent>
                  </v:textbox>
                </v:shape>
                <v:shape id="Text Box 855" o:spid="_x0000_s2397" type="#_x0000_t202" style="position:absolute;left:10713;top:1322;width:552;height: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YE2sEA&#10;AADcAAAADwAAAGRycy9kb3ducmV2LnhtbERPz2vCMBS+D/wfwhO8zUQPMqtRRBwIgqzWg8dn82yD&#10;zUvXRO3+++Uw2PHj+71c964RT+qC9axhMlYgiEtvLFcazsXn+weIEJENNp5Jww8FWK8Gb0vMjH9x&#10;Ts9TrEQK4ZChhjrGNpMylDU5DGPfEifu5juHMcGukqbDVwp3jZwqNZMOLaeGGlva1lTeTw+nYXPh&#10;fGe/j9ev/JbbopgrPszuWo+G/WYBIlIf/8V/7r3RMFdpbTqTjoB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2BNrBAAAA3AAAAA8AAAAAAAAAAAAAAAAAmAIAAGRycy9kb3du&#10;cmV2LnhtbFBLBQYAAAAABAAEAPUAAACGAwAAAAA=&#10;" filled="f" stroked="f">
                  <v:textbox inset="0,0,0,0">
                    <w:txbxContent>
                      <w:p w:rsidR="00A325FF" w:rsidRDefault="00D10E8B">
                        <w:pPr>
                          <w:spacing w:line="114" w:lineRule="exact"/>
                          <w:rPr>
                            <w:sz w:val="8"/>
                          </w:rPr>
                        </w:pPr>
                        <w:r>
                          <w:rPr>
                            <w:rFonts w:ascii="Segoe UI Symbol" w:hAnsi="Segoe UI Symbol"/>
                            <w:w w:val="105"/>
                            <w:position w:val="4"/>
                            <w:sz w:val="8"/>
                          </w:rPr>
                          <w:t>✤</w:t>
                        </w:r>
                        <w:r>
                          <w:rPr>
                            <w:rFonts w:ascii="Segoe UI Symbol" w:hAnsi="Segoe UI Symbol"/>
                            <w:w w:val="105"/>
                            <w:sz w:val="8"/>
                          </w:rPr>
                          <w:t xml:space="preserve">✤ </w:t>
                        </w:r>
                        <w:r>
                          <w:rPr>
                            <w:rFonts w:ascii="Segoe UI Symbol" w:hAnsi="Segoe UI Symbol"/>
                            <w:w w:val="105"/>
                            <w:position w:val="1"/>
                            <w:sz w:val="8"/>
                          </w:rPr>
                          <w:t xml:space="preserve">✙ </w:t>
                        </w:r>
                        <w:r>
                          <w:rPr>
                            <w:rFonts w:ascii="Segoe UI Symbol" w:hAnsi="Segoe UI Symbol"/>
                            <w:w w:val="105"/>
                            <w:position w:val="5"/>
                            <w:sz w:val="8"/>
                          </w:rPr>
                          <w:t xml:space="preserve">✙ </w:t>
                        </w:r>
                        <w:r>
                          <w:rPr>
                            <w:rFonts w:ascii="Segoe UI Symbol" w:hAnsi="Segoe UI Symbol"/>
                            <w:spacing w:val="-52"/>
                            <w:w w:val="105"/>
                            <w:position w:val="4"/>
                            <w:sz w:val="8"/>
                          </w:rPr>
                          <w:t>✤</w:t>
                        </w:r>
                        <w:r>
                          <w:rPr>
                            <w:rFonts w:ascii="Segoe UI Symbol" w:hAnsi="Segoe UI Symbol"/>
                            <w:spacing w:val="-52"/>
                            <w:w w:val="105"/>
                            <w:sz w:val="8"/>
                          </w:rPr>
                          <w:t>✤</w:t>
                        </w:r>
                        <w:r>
                          <w:rPr>
                            <w:w w:val="106"/>
                            <w:sz w:val="8"/>
                            <w:u w:val="single"/>
                          </w:rPr>
                          <w:t xml:space="preserve"> </w:t>
                        </w:r>
                        <w:r>
                          <w:rPr>
                            <w:spacing w:val="6"/>
                            <w:sz w:val="8"/>
                            <w:u w:val="single"/>
                          </w:rPr>
                          <w:t xml:space="preserve"> </w:t>
                        </w:r>
                      </w:p>
                    </w:txbxContent>
                  </v:textbox>
                </v:shape>
                <v:shape id="Text Box 854" o:spid="_x0000_s2398" type="#_x0000_t202" style="position:absolute;left:10713;top:1411;width:199;height:1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qhQcUA&#10;AADcAAAADwAAAGRycy9kb3ducmV2LnhtbESPQWsCMRSE74L/ITyhN03sQbqrUUQsFArFdXvo8bl5&#10;7gY3L+sm1e2/N4VCj8PMfMOsNoNrxY36YD1rmM8UCOLKG8u1hs/ydfoCIkRkg61n0vBDATbr8WiF&#10;ufF3Luh2jLVIEA45amhi7HIpQ9WQwzDzHXHyzr53GJPsa2l6vCe4a+WzUgvp0HJaaLCjXUPV5fjt&#10;NGy/uNjb68fpUJwLW5aZ4vfFReunybBdgog0xP/wX/vNaMhUBr9n0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qFBxQAAANwAAAAPAAAAAAAAAAAAAAAAAJgCAABkcnMv&#10;ZG93bnJldi54bWxQSwUGAAAAAAQABAD1AAAAigMAAAAA&#10;" filled="f" stroked="f">
                  <v:textbox inset="0,0,0,0">
                    <w:txbxContent>
                      <w:p w:rsidR="00A325FF" w:rsidRDefault="00D10E8B">
                        <w:pPr>
                          <w:spacing w:line="120" w:lineRule="auto"/>
                          <w:ind w:right="2"/>
                          <w:rPr>
                            <w:rFonts w:ascii="Segoe UI Symbol" w:hAnsi="Segoe UI Symbol"/>
                            <w:sz w:val="8"/>
                          </w:rPr>
                        </w:pPr>
                        <w:r>
                          <w:rPr>
                            <w:rFonts w:ascii="Segoe UI Symbol" w:hAnsi="Segoe UI Symbol"/>
                            <w:w w:val="105"/>
                            <w:sz w:val="8"/>
                          </w:rPr>
                          <w:t>✤</w:t>
                        </w:r>
                        <w:r>
                          <w:rPr>
                            <w:rFonts w:ascii="Segoe UI Symbol" w:hAnsi="Segoe UI Symbol"/>
                            <w:w w:val="105"/>
                            <w:position w:val="-3"/>
                            <w:sz w:val="8"/>
                          </w:rPr>
                          <w:t xml:space="preserve">✤ </w:t>
                        </w:r>
                        <w:r>
                          <w:rPr>
                            <w:rFonts w:ascii="Segoe UI Symbol" w:hAnsi="Segoe UI Symbol"/>
                            <w:spacing w:val="-25"/>
                            <w:w w:val="105"/>
                            <w:position w:val="-6"/>
                            <w:sz w:val="8"/>
                          </w:rPr>
                          <w:t>✙</w:t>
                        </w:r>
                      </w:p>
                    </w:txbxContent>
                  </v:textbox>
                </v:shape>
                <v:shape id="Text Box 853" o:spid="_x0000_s2399" type="#_x0000_t202" style="position:absolute;left:10713;top:1492;width:27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eAcEA&#10;AADcAAAADwAAAGRycy9kb3ducmV2LnhtbERPTYvCMBC9L/gfwgjetql7EK1GEVFYEMTaPexxbMY2&#10;2ExqE7X77zcHwePjfS9WvW3EgzpvHCsYJykI4tJpw5WCn2L3OQXhA7LGxjEp+CMPq+XgY4GZdk/O&#10;6XEKlYgh7DNUUIfQZlL6siaLPnEtceQurrMYIuwqqTt8xnDbyK80nUiLhmNDjS1taiqvp7tVsP7l&#10;fGtuh/Mxv+SmKGYp7ydXpUbDfj0HEagPb/HL/a0VzMZxfjwTj4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ZngHBAAAA3AAAAA8AAAAAAAAAAAAAAAAAmAIAAGRycy9kb3du&#10;cmV2LnhtbFBLBQYAAAAABAAEAPUAAACGAwAAAAA=&#10;" filled="f" stroked="f">
                  <v:textbox inset="0,0,0,0">
                    <w:txbxContent>
                      <w:p w:rsidR="00A325FF" w:rsidRDefault="00D10E8B">
                        <w:pPr>
                          <w:spacing w:line="64" w:lineRule="exact"/>
                          <w:rPr>
                            <w:rFonts w:ascii="Segoe UI Symbol" w:hAnsi="Segoe UI Symbol"/>
                            <w:sz w:val="8"/>
                          </w:rPr>
                        </w:pPr>
                        <w:r>
                          <w:rPr>
                            <w:rFonts w:ascii="Segoe UI Symbol" w:hAnsi="Segoe UI Symbol"/>
                            <w:w w:val="105"/>
                            <w:sz w:val="8"/>
                          </w:rPr>
                          <w:t>❴ ❴ ❴ ❴ ❴❴</w:t>
                        </w:r>
                      </w:p>
                    </w:txbxContent>
                  </v:textbox>
                </v:shape>
                <v:shape id="Text Box 852" o:spid="_x0000_s2400" type="#_x0000_t202" style="position:absolute;left:6575;top:1393;width:92;height: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U7msQA&#10;AADcAAAADwAAAGRycy9kb3ducmV2LnhtbESPQWvCQBSE7wX/w/IEb3WTHqRGVxGxIAilMR48PrPP&#10;ZDH7NmZXTf99tyB4HGbmG2a+7G0j7tR541hBOk5AEJdOG64UHIqv908QPiBrbByTgl/ysFwM3uaY&#10;affgnO77UIkIYZ+hgjqENpPSlzVZ9GPXEkfv7DqLIcqukrrDR4TbRn4kyURaNBwXamxpXVN52d+s&#10;gtWR8425fp9+8nNuimKa8G5yUWo07FczEIH68Ao/21utYJqm8H8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VO5rEAAAA3AAAAA8AAAAAAAAAAAAAAAAAmAIAAGRycy9k&#10;b3ducmV2LnhtbFBLBQYAAAAABAAEAPUAAACJAwAAAAA=&#10;" filled="f" stroked="f">
                  <v:textbox inset="0,0,0,0">
                    <w:txbxContent>
                      <w:p w:rsidR="00A325FF" w:rsidRDefault="00D10E8B">
                        <w:pPr>
                          <w:spacing w:line="131" w:lineRule="exact"/>
                          <w:rPr>
                            <w:rFonts w:ascii="Georgia"/>
                            <w:i/>
                            <w:sz w:val="13"/>
                          </w:rPr>
                        </w:pPr>
                        <w:r>
                          <w:rPr>
                            <w:rFonts w:ascii="Georgia"/>
                            <w:i/>
                            <w:w w:val="98"/>
                            <w:sz w:val="13"/>
                          </w:rPr>
                          <w:t>y</w:t>
                        </w:r>
                      </w:p>
                    </w:txbxContent>
                  </v:textbox>
                </v:shape>
                <v:shape id="Text Box 851" o:spid="_x0000_s2401" type="#_x0000_t202" style="position:absolute;left:6433;top:1273;width:397;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el7cQA&#10;AADcAAAADwAAAGRycy9kb3ducmV2LnhtbESPQYvCMBSE78L+h/AEb5rqQdZqFJEVFgSx1oPHZ/Ns&#10;g81LbbJa/71ZWNjjMDPfMItVZ2vxoNYbxwrGowQEceG04VLBKd8OP0H4gKyxdkwKXuRhtfzoLTDV&#10;7skZPY6hFBHCPkUFVQhNKqUvKrLoR64hjt7VtRZDlG0pdYvPCLe1nCTJVFo0HBcqbGhTUXE7/lgF&#10;6zNnX+a+vxyya2byfJbwbnpTatDv1nMQgbrwH/5rf2sFs/EEfs/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Hpe3EAAAA3AAAAA8AAAAAAAAAAAAAAAAAmAIAAGRycy9k&#10;b3ducmV2LnhtbFBLBQYAAAAABAAEAPUAAACJAwAAAAA=&#10;" filled="f" stroked="f">
                  <v:textbox inset="0,0,0,0">
                    <w:txbxContent>
                      <w:p w:rsidR="00A325FF" w:rsidRDefault="00D10E8B">
                        <w:pPr>
                          <w:spacing w:line="144" w:lineRule="auto"/>
                          <w:rPr>
                            <w:rFonts w:ascii="PMingLiU" w:hAnsi="PMingLiU"/>
                            <w:sz w:val="13"/>
                          </w:rPr>
                        </w:pPr>
                        <w:r>
                          <w:rPr>
                            <w:i/>
                            <w:w w:val="120"/>
                            <w:position w:val="-9"/>
                            <w:sz w:val="18"/>
                          </w:rPr>
                          <w:t>R</w:t>
                        </w:r>
                        <w:r>
                          <w:rPr>
                            <w:rFonts w:ascii="Georgia" w:hAnsi="Georgia"/>
                            <w:i/>
                            <w:w w:val="120"/>
                            <w:sz w:val="13"/>
                          </w:rPr>
                          <w:t>π/</w:t>
                        </w:r>
                        <w:r>
                          <w:rPr>
                            <w:rFonts w:ascii="PMingLiU" w:hAnsi="PMingLiU"/>
                            <w:w w:val="120"/>
                            <w:sz w:val="13"/>
                          </w:rPr>
                          <w:t>2</w:t>
                        </w:r>
                      </w:p>
                    </w:txbxContent>
                  </v:textbox>
                </v:shape>
                <v:shape id="Text Box 850" o:spid="_x0000_s2402" type="#_x0000_t202" style="position:absolute;left:5918;top:1393;width:92;height: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AdsUA&#10;AADcAAAADwAAAGRycy9kb3ducmV2LnhtbESPQWvCQBSE70L/w/IKvelGC2JSV5GiIBSkMR56fM0+&#10;k8Xs25hdNf33bkHwOMzMN8x82dtGXKnzxrGC8SgBQVw6bbhScCg2wxkIH5A1No5JwR95WC5eBnPM&#10;tLtxTtd9qESEsM9QQR1Cm0npy5os+pFriaN3dJ3FEGVXSd3hLcJtIydJMpUWDceFGlv6rKk87S9W&#10;weqH87U5736/82NuiiJN+Gt6UurttV99gAjUh2f40d5qBen4Hf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ywB2xQAAANwAAAAPAAAAAAAAAAAAAAAAAJgCAABkcnMv&#10;ZG93bnJldi54bWxQSwUGAAAAAAQABAD1AAAAigMAAAAA&#10;" filled="f" stroked="f">
                  <v:textbox inset="0,0,0,0">
                    <w:txbxContent>
                      <w:p w:rsidR="00A325FF" w:rsidRDefault="00D10E8B">
                        <w:pPr>
                          <w:spacing w:line="131" w:lineRule="exact"/>
                          <w:rPr>
                            <w:rFonts w:ascii="Georgia"/>
                            <w:i/>
                            <w:sz w:val="13"/>
                          </w:rPr>
                        </w:pPr>
                        <w:r>
                          <w:rPr>
                            <w:rFonts w:ascii="Georgia"/>
                            <w:i/>
                            <w:w w:val="98"/>
                            <w:sz w:val="13"/>
                          </w:rPr>
                          <w:t>y</w:t>
                        </w:r>
                      </w:p>
                    </w:txbxContent>
                  </v:textbox>
                </v:shape>
                <v:shape id="Text Box 849" o:spid="_x0000_s2403" type="#_x0000_t202" style="position:absolute;left:5776;top:1273;width:397;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KYAsUA&#10;AADcAAAADwAAAGRycy9kb3ducmV2LnhtbESPQWvCQBSE70L/w/IKvelGKWJSV5GiIBSkMR56fM0+&#10;k8Xs25hdNf33bkHwOMzMN8x82dtGXKnzxrGC8SgBQVw6bbhScCg2wxkIH5A1No5JwR95WC5eBnPM&#10;tLtxTtd9qESEsM9QQR1Cm0npy5os+pFriaN3dJ3FEGVXSd3hLcJtIydJMpUWDceFGlv6rKk87S9W&#10;weqH87U5736/82NuiiJN+Gt6UurttV99gAjUh2f40d5qBen4Hf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pgCxQAAANwAAAAPAAAAAAAAAAAAAAAAAJgCAABkcnMv&#10;ZG93bnJldi54bWxQSwUGAAAAAAQABAD1AAAAigMAAAAA&#10;" filled="f" stroked="f">
                  <v:textbox inset="0,0,0,0">
                    <w:txbxContent>
                      <w:p w:rsidR="00A325FF" w:rsidRDefault="00D10E8B">
                        <w:pPr>
                          <w:spacing w:line="144" w:lineRule="auto"/>
                          <w:rPr>
                            <w:rFonts w:ascii="PMingLiU" w:hAnsi="PMingLiU"/>
                            <w:sz w:val="13"/>
                          </w:rPr>
                        </w:pPr>
                        <w:r>
                          <w:rPr>
                            <w:i/>
                            <w:w w:val="120"/>
                            <w:position w:val="-9"/>
                            <w:sz w:val="18"/>
                          </w:rPr>
                          <w:t>R</w:t>
                        </w:r>
                        <w:r>
                          <w:rPr>
                            <w:rFonts w:ascii="Georgia" w:hAnsi="Georgia"/>
                            <w:i/>
                            <w:w w:val="120"/>
                            <w:sz w:val="13"/>
                          </w:rPr>
                          <w:t>π/</w:t>
                        </w:r>
                        <w:r>
                          <w:rPr>
                            <w:rFonts w:ascii="PMingLiU" w:hAnsi="PMingLiU"/>
                            <w:w w:val="120"/>
                            <w:sz w:val="13"/>
                          </w:rPr>
                          <w:t>4</w:t>
                        </w:r>
                      </w:p>
                    </w:txbxContent>
                  </v:textbox>
                </v:shape>
                <v:shape id="Text Box 848" o:spid="_x0000_s2404" type="#_x0000_t202" style="position:absolute;left:9536;top:824;width:560;height: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8jsQA&#10;AADcAAAADwAAAGRycy9kb3ducmV2LnhtbESPQWvCQBSE70L/w/IK3nSjoNboKmkg0IsHbakeH9ln&#10;Err7NmRXTf+9Kwgeh5n5hllve2vElTrfOFYwGScgiEunG64U/HwXow8QPiBrNI5JwT952G7eBmtM&#10;tbvxnq6HUIkIYZ+igjqENpXSlzVZ9GPXEkfv7DqLIcqukrrDW4RbI6dJMpcWG44LNbaU11T+HS5W&#10;QZLlfndcmEs2k7/nvDgZ+sRCqeF7n61ABOrDK/xsf2kFy8kMHmfi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ZfI7EAAAA3AAAAA8AAAAAAAAAAAAAAAAAmAIAAGRycy9k&#10;b3ducmV2LnhtbFBLBQYAAAAABAAEAPUAAACJAwAAAAA=&#10;" filled="f" strokeweight=".1267mm">
                  <v:textbox inset="0,0,0,0">
                    <w:txbxContent>
                      <w:p w:rsidR="00A325FF" w:rsidRDefault="00D10E8B">
                        <w:pPr>
                          <w:spacing w:before="20"/>
                          <w:ind w:left="47"/>
                          <w:rPr>
                            <w:rFonts w:ascii="Georgia" w:hAnsi="Georgia"/>
                            <w:i/>
                            <w:sz w:val="13"/>
                          </w:rPr>
                        </w:pPr>
                        <w:r>
                          <w:rPr>
                            <w:i/>
                            <w:w w:val="125"/>
                            <w:position w:val="-6"/>
                            <w:sz w:val="18"/>
                          </w:rPr>
                          <w:t>e</w:t>
                        </w:r>
                        <w:r>
                          <w:rPr>
                            <w:rFonts w:ascii="Arial" w:hAnsi="Arial"/>
                            <w:i/>
                            <w:w w:val="125"/>
                            <w:sz w:val="13"/>
                          </w:rPr>
                          <w:t>−</w:t>
                        </w:r>
                        <w:r>
                          <w:rPr>
                            <w:rFonts w:ascii="Georgia" w:hAnsi="Georgia"/>
                            <w:i/>
                            <w:w w:val="125"/>
                            <w:sz w:val="13"/>
                          </w:rPr>
                          <w:t>iπA</w:t>
                        </w:r>
                      </w:p>
                    </w:txbxContent>
                  </v:textbox>
                </v:shape>
                <v:shape id="Text Box 847" o:spid="_x0000_s2405" type="#_x0000_t202" style="position:absolute;left:8665;top:824;width:704;height: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i+cQA&#10;AADcAAAADwAAAGRycy9kb3ducmV2LnhtbESPQWvCQBSE7wX/w/IEb83GQq1GV4mBgJcetEU9PrLP&#10;JLj7NmRXTf99tyD0OMzMN8xqM1gj7tT71rGCaZKCIK6cbrlW8P1Vvs5B+ICs0TgmBT/kYbMevaww&#10;0+7Be7ofQi0ihH2GCpoQukxKXzVk0SeuI47exfUWQ5R9LXWPjwi3Rr6l6UxabDkuNNhR0VB1Pdys&#10;gjQv/Ofpw9zyd3m8FOXZ0BZLpSbjIV+CCDSE//CzvdMKFtMZ/J2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4vnEAAAA3AAAAA8AAAAAAAAAAAAAAAAAmAIAAGRycy9k&#10;b3ducmV2LnhtbFBLBQYAAAAABAAEAPUAAACJAwAAAAA=&#10;" filled="f" strokeweight=".1267mm">
                  <v:textbox inset="0,0,0,0">
                    <w:txbxContent>
                      <w:p w:rsidR="00A325FF" w:rsidRDefault="00D10E8B">
                        <w:pPr>
                          <w:spacing w:before="17"/>
                          <w:ind w:left="46"/>
                          <w:rPr>
                            <w:rFonts w:ascii="PMingLiU" w:hAnsi="PMingLiU"/>
                            <w:sz w:val="13"/>
                          </w:rPr>
                        </w:pPr>
                        <w:r>
                          <w:rPr>
                            <w:i/>
                            <w:w w:val="120"/>
                            <w:position w:val="-6"/>
                            <w:sz w:val="18"/>
                          </w:rPr>
                          <w:t>e</w:t>
                        </w:r>
                        <w:r>
                          <w:rPr>
                            <w:rFonts w:ascii="Arial" w:hAnsi="Arial"/>
                            <w:i/>
                            <w:w w:val="120"/>
                            <w:sz w:val="13"/>
                          </w:rPr>
                          <w:t>−</w:t>
                        </w:r>
                        <w:r>
                          <w:rPr>
                            <w:rFonts w:ascii="Georgia" w:hAnsi="Georgia"/>
                            <w:i/>
                            <w:w w:val="120"/>
                            <w:sz w:val="13"/>
                          </w:rPr>
                          <w:t>iπA/</w:t>
                        </w:r>
                        <w:r>
                          <w:rPr>
                            <w:rFonts w:ascii="PMingLiU" w:hAnsi="PMingLiU"/>
                            <w:w w:val="120"/>
                            <w:sz w:val="13"/>
                          </w:rPr>
                          <w:t>2</w:t>
                        </w:r>
                      </w:p>
                    </w:txbxContent>
                  </v:textbox>
                </v:shape>
                <v:shape id="Text Box 846" o:spid="_x0000_s2406" type="#_x0000_t202" style="position:absolute;left:3148;top:823;width:592;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dHYsQA&#10;AADcAAAADwAAAGRycy9kb3ducmV2LnhtbESPQWvCQBSE7wX/w/IEb81GwarRVWIg4KWH2qIeH9ln&#10;Etx9G7Krpv++Wyj0OMzMN8xmN1gjHtT71rGCaZKCIK6cbrlW8PVZvi5B+ICs0TgmBd/kYbcdvWww&#10;0+7JH/Q4hlpECPsMFTQhdJmUvmrIok9cRxy9q+sthij7WuoenxFujZyl6Zu02HJcaLCjoqHqdrxb&#10;BWle+PfzwtzzuTxdi/JiaI+lUpPxkK9BBBrCf/ivfdAKVtMF/J6JR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HR2LEAAAA3AAAAA8AAAAAAAAAAAAAAAAAmAIAAGRycy9k&#10;b3ducmV2LnhtbFBLBQYAAAAABAAEAPUAAACJAwAAAAA=&#10;" filled="f" strokeweight=".1267mm">
                  <v:textbox inset="0,0,0,0">
                    <w:txbxContent>
                      <w:p w:rsidR="00A325FF" w:rsidRDefault="00D10E8B">
                        <w:pPr>
                          <w:spacing w:before="18"/>
                          <w:ind w:left="46"/>
                          <w:rPr>
                            <w:rFonts w:ascii="PMingLiU" w:hAnsi="PMingLiU"/>
                            <w:sz w:val="13"/>
                          </w:rPr>
                        </w:pPr>
                        <w:r>
                          <w:rPr>
                            <w:i/>
                            <w:w w:val="115"/>
                            <w:position w:val="-6"/>
                            <w:sz w:val="18"/>
                          </w:rPr>
                          <w:t>e</w:t>
                        </w:r>
                        <w:r>
                          <w:rPr>
                            <w:rFonts w:ascii="Georgia" w:hAnsi="Georgia"/>
                            <w:i/>
                            <w:w w:val="115"/>
                            <w:sz w:val="13"/>
                          </w:rPr>
                          <w:t>iπA/</w:t>
                        </w:r>
                        <w:r>
                          <w:rPr>
                            <w:rFonts w:ascii="PMingLiU" w:hAnsi="PMingLiU"/>
                            <w:w w:val="115"/>
                            <w:sz w:val="13"/>
                          </w:rPr>
                          <w:t>2</w:t>
                        </w:r>
                      </w:p>
                    </w:txbxContent>
                  </v:textbox>
                </v:shape>
                <v:shape id="Text Box 845" o:spid="_x0000_s2407" type="#_x0000_t202" style="position:absolute;left:2534;top:823;width:447;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jTEMEA&#10;AADcAAAADwAAAGRycy9kb3ducmV2LnhtbERPy4rCMBTdD/gP4QruxtSB8VGNUgsFNy7GGdTlpbm2&#10;xeSmNFHr35vFgMvDea82vTXiTp1vHCuYjBMQxKXTDVcK/n6LzzkIH5A1Gsek4EkeNuvBxwpT7R78&#10;Q/dDqEQMYZ+igjqENpXSlzVZ9GPXEkfu4jqLIcKukrrDRwy3Rn4lyVRabDg21NhSXlN5PdysgiTL&#10;/f40M7fsWx4veXE2tMVCqdGwz5YgAvXhLf5377SCxSSujW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Y0xDBAAAA3AAAAA8AAAAAAAAAAAAAAAAAmAIAAGRycy9kb3du&#10;cmV2LnhtbFBLBQYAAAAABAAEAPUAAACGAwAAAAA=&#10;" filled="f" strokeweight=".1267mm">
                  <v:textbox inset="0,0,0,0">
                    <w:txbxContent>
                      <w:p w:rsidR="00A325FF" w:rsidRDefault="00D10E8B">
                        <w:pPr>
                          <w:spacing w:before="24"/>
                          <w:ind w:left="47"/>
                          <w:rPr>
                            <w:rFonts w:ascii="Georgia" w:hAnsi="Georgia"/>
                            <w:i/>
                            <w:sz w:val="13"/>
                          </w:rPr>
                        </w:pPr>
                        <w:r>
                          <w:rPr>
                            <w:i/>
                            <w:w w:val="115"/>
                            <w:position w:val="-6"/>
                            <w:sz w:val="18"/>
                          </w:rPr>
                          <w:t>e</w:t>
                        </w:r>
                        <w:r>
                          <w:rPr>
                            <w:rFonts w:ascii="Georgia" w:hAnsi="Georgia"/>
                            <w:i/>
                            <w:w w:val="115"/>
                            <w:sz w:val="13"/>
                          </w:rPr>
                          <w:t>iπA</w:t>
                        </w:r>
                      </w:p>
                    </w:txbxContent>
                  </v:textbox>
                </v:shape>
                <v:shape id="Text Box 844" o:spid="_x0000_s2408" type="#_x0000_t202" style="position:absolute;left:9014;top:579;width:799;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R2i8QA&#10;AADcAAAADwAAAGRycy9kb3ducmV2LnhtbESPQWvCQBSE70L/w/IK3nRjQa3RVdJAoBcP2lI9PrLP&#10;JLj7NmRXTf+9Kwgeh5n5hlltemvElTrfOFYwGScgiEunG64U/P4Uo08QPiBrNI5JwT952KzfBitM&#10;tbvxjq77UIkIYZ+igjqENpXSlzVZ9GPXEkfv5DqLIcqukrrDW4RbIz+SZCYtNhwXamwpr6k87y9W&#10;QZLlfnuYm0s2lX+nvDga+sJCqeF7ny1BBOrDK/xsf2sFi8kCHm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UdovEAAAA3AAAAA8AAAAAAAAAAAAAAAAAmAIAAGRycy9k&#10;b3ducmV2LnhtbFBLBQYAAAAABAAEAPUAAACJAwAAAAA=&#10;" filled="f" strokeweight=".1267mm">
                  <v:textbox inset="0,0,0,0">
                    <w:txbxContent>
                      <w:p w:rsidR="00A325FF" w:rsidRDefault="00D10E8B">
                        <w:pPr>
                          <w:spacing w:line="117" w:lineRule="exact"/>
                          <w:ind w:left="-50"/>
                          <w:rPr>
                            <w:rFonts w:ascii="Lucida Sans Unicode" w:hAnsi="Lucida Sans Unicode"/>
                            <w:sz w:val="18"/>
                          </w:rPr>
                        </w:pPr>
                        <w:r>
                          <w:rPr>
                            <w:rFonts w:ascii="Lucida Sans Unicode" w:hAnsi="Lucida Sans Unicode"/>
                            <w:w w:val="81"/>
                            <w:sz w:val="18"/>
                          </w:rPr>
                          <w:t>•</w:t>
                        </w:r>
                      </w:p>
                    </w:txbxContent>
                  </v:textbox>
                </v:shape>
                <v:shape id="Text Box 843" o:spid="_x0000_s2409" type="#_x0000_t202" style="position:absolute;left:5969;top:579;width:657;height: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IVq8IA&#10;AADcAAAADwAAAGRycy9kb3ducmV2LnhtbERPz2vCMBS+D/wfwhN2m+kEN1eNUguFXXaYG87jo3m2&#10;ZclLSdJa/3tzGOz48f3e7idrxEg+dI4VPC8yEMS10x03Cr6/qqc1iBCRNRrHpOBGAfa72cMWc+2u&#10;/EnjMTYihXDIUUEbY59LGeqWLIaF64kTd3HeYkzQN1J7vKZwa+Qyy16kxY5TQ4s9lS3Vv8fBKsiK&#10;Mnz8vJqhWMnTpazOhg5YKfU4n4oNiEhT/Bf/ud+1grdlmp/OpCM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QhWrwgAAANwAAAAPAAAAAAAAAAAAAAAAAJgCAABkcnMvZG93&#10;bnJldi54bWxQSwUGAAAAAAQABAD1AAAAhwMAAAAA&#10;" filled="f" strokeweight=".1267mm">
                  <v:textbox inset="0,0,0,0">
                    <w:txbxContent>
                      <w:p w:rsidR="00A325FF" w:rsidRDefault="00D10E8B">
                        <w:pPr>
                          <w:spacing w:line="117" w:lineRule="exact"/>
                          <w:ind w:right="-58"/>
                          <w:jc w:val="right"/>
                          <w:rPr>
                            <w:rFonts w:ascii="Lucida Sans Unicode" w:hAnsi="Lucida Sans Unicode"/>
                            <w:sz w:val="18"/>
                          </w:rPr>
                        </w:pPr>
                        <w:r>
                          <w:rPr>
                            <w:rFonts w:ascii="Lucida Sans Unicode" w:hAnsi="Lucida Sans Unicode"/>
                            <w:w w:val="81"/>
                            <w:sz w:val="18"/>
                          </w:rPr>
                          <w:t>•</w:t>
                        </w:r>
                      </w:p>
                    </w:txbxContent>
                  </v:textbox>
                </v:shape>
                <v:shape id="Text Box 842" o:spid="_x0000_s2410" type="#_x0000_t202" style="position:absolute;left:2756;top:579;width:687;height: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6wMMQA&#10;AADcAAAADwAAAGRycy9kb3ducmV2LnhtbESPQWvCQBSE7wX/w/KE3upGoVajq8RAwEsP2qIeH9ln&#10;Etx9G7Krxn/fFYQeh5n5hlmue2vEjTrfOFYwHiUgiEunG64U/P4UHzMQPiBrNI5JwYM8rFeDtyWm&#10;2t15R7d9qESEsE9RQR1Cm0rpy5os+pFriaN3dp3FEGVXSd3hPcKtkZMkmUqLDceFGlvKayov+6tV&#10;kGS5/z5+mWv2KQ/nvDgZ2mCh1PuwzxYgAvXhP/xqb7WC+WQMzzPxC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OsDDEAAAA3AAAAA8AAAAAAAAAAAAAAAAAmAIAAGRycy9k&#10;b3ducmV2LnhtbFBLBQYAAAAABAAEAPUAAACJAwAAAAA=&#10;" filled="f" strokeweight=".1267mm">
                  <v:textbox inset="0,0,0,0">
                    <w:txbxContent>
                      <w:p w:rsidR="00A325FF" w:rsidRDefault="00D10E8B">
                        <w:pPr>
                          <w:spacing w:line="117" w:lineRule="exact"/>
                          <w:ind w:right="-58"/>
                          <w:jc w:val="right"/>
                          <w:rPr>
                            <w:rFonts w:ascii="Lucida Sans Unicode" w:hAnsi="Lucida Sans Unicode"/>
                            <w:sz w:val="18"/>
                          </w:rPr>
                        </w:pPr>
                        <w:r>
                          <w:rPr>
                            <w:rFonts w:ascii="Lucida Sans Unicode" w:hAnsi="Lucida Sans Unicode"/>
                            <w:w w:val="81"/>
                            <w:sz w:val="18"/>
                          </w:rPr>
                          <w:t>•</w:t>
                        </w:r>
                      </w:p>
                    </w:txbxContent>
                  </v:textbox>
                </v:shape>
                <v:shape id="Text Box 841" o:spid="_x0000_s2411" type="#_x0000_t202" style="position:absolute;left:4520;top:54;width:425;height: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wuR8QA&#10;AADcAAAADwAAAGRycy9kb3ducmV2LnhtbESPQWvCQBSE7wX/w/KE3urGQLWmrhIDgV48qKX1+Mg+&#10;k9DdtyG7avrvXUHwOMzMN8xyPVgjLtT71rGC6SQBQVw53XKt4PtQvn2A8AFZo3FMCv7Jw3o1elli&#10;pt2Vd3TZh1pECPsMFTQhdJmUvmrIop+4jjh6J9dbDFH2tdQ9XiPcGpkmyUxabDkuNNhR0VD1tz9b&#10;BUle+O3v3Jzzd/lzKsqjoQ2WSr2Oh/wTRKAhPMOP9pdWsEhTuJ+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cLkfEAAAA3AAAAA8AAAAAAAAAAAAAAAAAmAIAAGRycy9k&#10;b3ducmV2LnhtbFBLBQYAAAAABAAEAPUAAACJAwAAAAA=&#10;" filled="f" strokeweight=".1267mm">
                  <v:textbox inset="0,0,0,0">
                    <w:txbxContent>
                      <w:p w:rsidR="00A325FF" w:rsidRDefault="00D10E8B">
                        <w:pPr>
                          <w:spacing w:before="6"/>
                          <w:ind w:left="47"/>
                          <w:rPr>
                            <w:rFonts w:ascii="PMingLiU" w:hAnsi="PMingLiU"/>
                            <w:sz w:val="13"/>
                          </w:rPr>
                        </w:pPr>
                        <w:r>
                          <w:rPr>
                            <w:i/>
                            <w:w w:val="130"/>
                            <w:position w:val="-6"/>
                            <w:sz w:val="18"/>
                          </w:rPr>
                          <w:t>S</w:t>
                        </w:r>
                        <w:r>
                          <w:rPr>
                            <w:rFonts w:ascii="Arial" w:hAnsi="Arial"/>
                            <w:i/>
                            <w:w w:val="130"/>
                            <w:sz w:val="13"/>
                          </w:rPr>
                          <w:t>−</w:t>
                        </w:r>
                        <w:r>
                          <w:rPr>
                            <w:rFonts w:ascii="PMingLiU" w:hAnsi="PMingLiU"/>
                            <w:w w:val="130"/>
                            <w:sz w:val="13"/>
                          </w:rPr>
                          <w:t>1</w:t>
                        </w:r>
                      </w:p>
                    </w:txbxContent>
                  </v:textbox>
                </v:shape>
                <w10:wrap anchorx="page"/>
              </v:group>
            </w:pict>
          </mc:Fallback>
        </mc:AlternateContent>
      </w:r>
      <w:r w:rsidR="00D10E8B">
        <w:rPr>
          <w:rFonts w:ascii="Lucida Sans Unicode"/>
          <w:w w:val="105"/>
          <w:sz w:val="18"/>
        </w:rPr>
        <w:t>|</w:t>
      </w:r>
      <w:r w:rsidR="00D10E8B">
        <w:rPr>
          <w:i/>
          <w:w w:val="105"/>
          <w:sz w:val="18"/>
        </w:rPr>
        <w:t>q</w:t>
      </w:r>
      <w:r w:rsidR="00D10E8B">
        <w:rPr>
          <w:rFonts w:ascii="PMingLiU"/>
          <w:w w:val="105"/>
          <w:sz w:val="18"/>
          <w:vertAlign w:val="subscript"/>
        </w:rPr>
        <w:t>0</w:t>
      </w:r>
      <w:r w:rsidR="00D10E8B">
        <w:rPr>
          <w:rFonts w:ascii="Lucida Sans Unicode"/>
          <w:w w:val="105"/>
          <w:sz w:val="18"/>
        </w:rPr>
        <w:t xml:space="preserve">) </w:t>
      </w:r>
      <w:r w:rsidR="00D10E8B">
        <w:rPr>
          <w:rFonts w:ascii="Arial"/>
          <w:w w:val="115"/>
          <w:sz w:val="18"/>
        </w:rPr>
        <w:t>=</w:t>
      </w:r>
      <w:r w:rsidR="00D10E8B">
        <w:rPr>
          <w:rFonts w:ascii="Arial"/>
          <w:spacing w:val="-34"/>
          <w:w w:val="115"/>
          <w:sz w:val="18"/>
        </w:rPr>
        <w:t xml:space="preserve"> </w:t>
      </w:r>
      <w:r w:rsidR="00D10E8B">
        <w:rPr>
          <w:rFonts w:ascii="Lucida Sans Unicode"/>
          <w:w w:val="105"/>
          <w:sz w:val="18"/>
        </w:rPr>
        <w:t>|</w:t>
      </w:r>
      <w:r w:rsidR="00D10E8B">
        <w:rPr>
          <w:rFonts w:ascii="Arial"/>
          <w:w w:val="105"/>
          <w:sz w:val="18"/>
        </w:rPr>
        <w:t>0</w:t>
      </w:r>
      <w:r w:rsidR="00D10E8B">
        <w:rPr>
          <w:rFonts w:ascii="Lucida Sans Unicode"/>
          <w:w w:val="105"/>
          <w:sz w:val="18"/>
        </w:rPr>
        <w:t>)</w:t>
      </w:r>
    </w:p>
    <w:p w:rsidR="00A325FF" w:rsidRDefault="00D10E8B">
      <w:pPr>
        <w:spacing w:before="110"/>
        <w:ind w:left="174"/>
        <w:rPr>
          <w:rFonts w:ascii="Lucida Sans Unicode"/>
          <w:sz w:val="18"/>
        </w:rPr>
      </w:pPr>
      <w:r>
        <w:rPr>
          <w:rFonts w:ascii="Lucida Sans Unicode"/>
          <w:w w:val="105"/>
          <w:sz w:val="18"/>
        </w:rPr>
        <w:t>|</w:t>
      </w:r>
      <w:r>
        <w:rPr>
          <w:i/>
          <w:w w:val="105"/>
          <w:sz w:val="18"/>
        </w:rPr>
        <w:t>q</w:t>
      </w:r>
      <w:r>
        <w:rPr>
          <w:rFonts w:ascii="PMingLiU"/>
          <w:w w:val="105"/>
          <w:sz w:val="18"/>
          <w:vertAlign w:val="subscript"/>
        </w:rPr>
        <w:t>1</w:t>
      </w:r>
      <w:r>
        <w:rPr>
          <w:rFonts w:ascii="Lucida Sans Unicode"/>
          <w:w w:val="105"/>
          <w:sz w:val="18"/>
        </w:rPr>
        <w:t xml:space="preserve">) </w:t>
      </w:r>
      <w:r>
        <w:rPr>
          <w:rFonts w:ascii="Arial"/>
          <w:w w:val="115"/>
          <w:sz w:val="18"/>
        </w:rPr>
        <w:t>=</w:t>
      </w:r>
      <w:r>
        <w:rPr>
          <w:rFonts w:ascii="Arial"/>
          <w:spacing w:val="-34"/>
          <w:w w:val="115"/>
          <w:sz w:val="18"/>
        </w:rPr>
        <w:t xml:space="preserve"> </w:t>
      </w:r>
      <w:r>
        <w:rPr>
          <w:rFonts w:ascii="Lucida Sans Unicode"/>
          <w:w w:val="105"/>
          <w:sz w:val="18"/>
        </w:rPr>
        <w:t>|</w:t>
      </w:r>
      <w:r>
        <w:rPr>
          <w:rFonts w:ascii="Arial"/>
          <w:w w:val="105"/>
          <w:sz w:val="18"/>
        </w:rPr>
        <w:t>0</w:t>
      </w:r>
      <w:r>
        <w:rPr>
          <w:rFonts w:ascii="Lucida Sans Unicode"/>
          <w:w w:val="105"/>
          <w:sz w:val="18"/>
        </w:rPr>
        <w:t>)</w:t>
      </w:r>
    </w:p>
    <w:p w:rsidR="00A325FF" w:rsidRDefault="002220C9">
      <w:pPr>
        <w:spacing w:before="110"/>
        <w:ind w:left="180"/>
        <w:rPr>
          <w:rFonts w:ascii="Lucida Sans Unicode"/>
          <w:sz w:val="18"/>
        </w:rPr>
      </w:pPr>
      <w:r>
        <w:rPr>
          <w:noProof/>
          <w:lang w:val="da-DK" w:eastAsia="da-DK" w:bidi="ar-SA"/>
        </w:rPr>
        <mc:AlternateContent>
          <mc:Choice Requires="wps">
            <w:drawing>
              <wp:anchor distT="0" distB="0" distL="114300" distR="114300" simplePos="0" relativeHeight="16130560" behindDoc="0" locked="0" layoutInCell="1" allowOverlap="1">
                <wp:simplePos x="0" y="0"/>
                <wp:positionH relativeFrom="page">
                  <wp:posOffset>1214755</wp:posOffset>
                </wp:positionH>
                <wp:positionV relativeFrom="paragraph">
                  <wp:posOffset>159385</wp:posOffset>
                </wp:positionV>
                <wp:extent cx="394970" cy="5080"/>
                <wp:effectExtent l="0" t="0" r="0" b="0"/>
                <wp:wrapNone/>
                <wp:docPr id="883" name="Freeform 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5080"/>
                        </a:xfrm>
                        <a:custGeom>
                          <a:avLst/>
                          <a:gdLst>
                            <a:gd name="T0" fmla="+- 0 2535 1913"/>
                            <a:gd name="T1" fmla="*/ T0 w 622"/>
                            <a:gd name="T2" fmla="+- 0 251 251"/>
                            <a:gd name="T3" fmla="*/ 251 h 8"/>
                            <a:gd name="T4" fmla="+- 0 2278 1913"/>
                            <a:gd name="T5" fmla="*/ T4 w 622"/>
                            <a:gd name="T6" fmla="+- 0 251 251"/>
                            <a:gd name="T7" fmla="*/ 251 h 8"/>
                            <a:gd name="T8" fmla="+- 0 2177 1913"/>
                            <a:gd name="T9" fmla="*/ T8 w 622"/>
                            <a:gd name="T10" fmla="+- 0 251 251"/>
                            <a:gd name="T11" fmla="*/ 251 h 8"/>
                            <a:gd name="T12" fmla="+- 0 1913 1913"/>
                            <a:gd name="T13" fmla="*/ T12 w 622"/>
                            <a:gd name="T14" fmla="+- 0 251 251"/>
                            <a:gd name="T15" fmla="*/ 251 h 8"/>
                            <a:gd name="T16" fmla="+- 0 1913 1913"/>
                            <a:gd name="T17" fmla="*/ T16 w 622"/>
                            <a:gd name="T18" fmla="+- 0 258 251"/>
                            <a:gd name="T19" fmla="*/ 258 h 8"/>
                            <a:gd name="T20" fmla="+- 0 2177 1913"/>
                            <a:gd name="T21" fmla="*/ T20 w 622"/>
                            <a:gd name="T22" fmla="+- 0 258 251"/>
                            <a:gd name="T23" fmla="*/ 258 h 8"/>
                            <a:gd name="T24" fmla="+- 0 2278 1913"/>
                            <a:gd name="T25" fmla="*/ T24 w 622"/>
                            <a:gd name="T26" fmla="+- 0 258 251"/>
                            <a:gd name="T27" fmla="*/ 258 h 8"/>
                            <a:gd name="T28" fmla="+- 0 2535 1913"/>
                            <a:gd name="T29" fmla="*/ T28 w 622"/>
                            <a:gd name="T30" fmla="+- 0 258 251"/>
                            <a:gd name="T31" fmla="*/ 258 h 8"/>
                            <a:gd name="T32" fmla="+- 0 2535 1913"/>
                            <a:gd name="T33" fmla="*/ T32 w 622"/>
                            <a:gd name="T34" fmla="+- 0 251 251"/>
                            <a:gd name="T35" fmla="*/ 251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22" h="8">
                              <a:moveTo>
                                <a:pt x="622" y="0"/>
                              </a:moveTo>
                              <a:lnTo>
                                <a:pt x="365" y="0"/>
                              </a:lnTo>
                              <a:lnTo>
                                <a:pt x="264" y="0"/>
                              </a:lnTo>
                              <a:lnTo>
                                <a:pt x="0" y="0"/>
                              </a:lnTo>
                              <a:lnTo>
                                <a:pt x="0" y="7"/>
                              </a:lnTo>
                              <a:lnTo>
                                <a:pt x="264" y="7"/>
                              </a:lnTo>
                              <a:lnTo>
                                <a:pt x="365" y="7"/>
                              </a:lnTo>
                              <a:lnTo>
                                <a:pt x="622" y="7"/>
                              </a:lnTo>
                              <a:lnTo>
                                <a:pt x="62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39" o:spid="_x0000_s1026" style="position:absolute;margin-left:95.65pt;margin-top:12.55pt;width:31.1pt;height:.4pt;z-index:1613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" path="m622,l365,,264,,,,,7r264,l365,7r257,l622,xe" fillcolor="black" stroked="f">
                <v:path arrowok="t" o:connecttype="custom" o:connectlocs="394970,159385;231775,159385;167640,159385;0,159385;0,163830;167640,163830;231775,163830;394970,163830;394970,159385" o:connectangles="0,0,0,0,0,0,0,0,0"/>
                <w10:wrap anchorx="page"/>
              </v:shape>
            </w:pict>
          </mc:Fallback>
        </mc:AlternateContent>
      </w:r>
      <w:r>
        <w:rPr>
          <w:noProof/>
          <w:lang w:val="da-DK" w:eastAsia="da-DK" w:bidi="ar-SA"/>
        </w:rPr>
        <mc:AlternateContent>
          <mc:Choice Requires="wps">
            <w:drawing>
              <wp:anchor distT="0" distB="0" distL="114300" distR="114300" simplePos="0" relativeHeight="16131072" behindDoc="0" locked="0" layoutInCell="1" allowOverlap="1">
                <wp:simplePos x="0" y="0"/>
                <wp:positionH relativeFrom="page">
                  <wp:posOffset>1890395</wp:posOffset>
                </wp:positionH>
                <wp:positionV relativeFrom="paragraph">
                  <wp:posOffset>159385</wp:posOffset>
                </wp:positionV>
                <wp:extent cx="108585" cy="4445"/>
                <wp:effectExtent l="0" t="0" r="0" b="0"/>
                <wp:wrapNone/>
                <wp:docPr id="882" name="Rectangle 8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8" o:spid="_x0000_s1026" style="position:absolute;margin-left:148.85pt;margin-top:12.55pt;width:8.55pt;height:.35pt;z-index:1613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" fillcolor="black" stroked="f">
                <w10:wrap anchorx="page"/>
              </v:rect>
            </w:pict>
          </mc:Fallback>
        </mc:AlternateContent>
      </w:r>
      <w:r>
        <w:rPr>
          <w:noProof/>
          <w:lang w:val="da-DK" w:eastAsia="da-DK" w:bidi="ar-SA"/>
        </w:rPr>
        <mc:AlternateContent>
          <mc:Choice Requires="wps">
            <w:drawing>
              <wp:anchor distT="0" distB="0" distL="114300" distR="114300" simplePos="0" relativeHeight="16131584" behindDoc="0" locked="0" layoutInCell="1" allowOverlap="1">
                <wp:simplePos x="0" y="0"/>
                <wp:positionH relativeFrom="page">
                  <wp:posOffset>5946775</wp:posOffset>
                </wp:positionH>
                <wp:positionV relativeFrom="paragraph">
                  <wp:posOffset>159385</wp:posOffset>
                </wp:positionV>
                <wp:extent cx="108585" cy="4445"/>
                <wp:effectExtent l="0" t="0" r="0" b="0"/>
                <wp:wrapNone/>
                <wp:docPr id="881" name="Rectangle 8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7" o:spid="_x0000_s1026" style="position:absolute;margin-left:468.25pt;margin-top:12.55pt;width:8.55pt;height:.35pt;z-index:1613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" fillcolor="black" stroked="f">
                <w10:wrap anchorx="page"/>
              </v:rect>
            </w:pict>
          </mc:Fallback>
        </mc:AlternateContent>
      </w:r>
      <w:r>
        <w:rPr>
          <w:noProof/>
          <w:lang w:val="da-DK" w:eastAsia="da-DK" w:bidi="ar-SA"/>
        </w:rPr>
        <mc:AlternateContent>
          <mc:Choice Requires="wps">
            <w:drawing>
              <wp:anchor distT="0" distB="0" distL="114300" distR="114300" simplePos="0" relativeHeight="16132096" behindDoc="0" locked="0" layoutInCell="1" allowOverlap="1">
                <wp:simplePos x="0" y="0"/>
                <wp:positionH relativeFrom="page">
                  <wp:posOffset>6408420</wp:posOffset>
                </wp:positionH>
                <wp:positionV relativeFrom="paragraph">
                  <wp:posOffset>159385</wp:posOffset>
                </wp:positionV>
                <wp:extent cx="720725" cy="4445"/>
                <wp:effectExtent l="0" t="0" r="0" b="0"/>
                <wp:wrapNone/>
                <wp:docPr id="880" name="Rectangle 8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0725" cy="44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6" o:spid="_x0000_s1026" style="position:absolute;margin-left:504.6pt;margin-top:12.55pt;width:56.75pt;height:.35pt;z-index:1613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" fillcolor="black" stroked="f">
                <w10:wrap anchorx="page"/>
              </v:rect>
            </w:pict>
          </mc:Fallback>
        </mc:AlternateContent>
      </w:r>
      <w:r w:rsidR="00D10E8B">
        <w:rPr>
          <w:rFonts w:ascii="Lucida Sans Unicode"/>
          <w:w w:val="105"/>
          <w:sz w:val="18"/>
        </w:rPr>
        <w:t>|</w:t>
      </w:r>
      <w:r w:rsidR="00D10E8B">
        <w:rPr>
          <w:i/>
          <w:w w:val="105"/>
          <w:sz w:val="18"/>
        </w:rPr>
        <w:t>q</w:t>
      </w:r>
      <w:r w:rsidR="00D10E8B">
        <w:rPr>
          <w:rFonts w:ascii="PMingLiU"/>
          <w:w w:val="105"/>
          <w:sz w:val="18"/>
          <w:vertAlign w:val="subscript"/>
        </w:rPr>
        <w:t>2</w:t>
      </w:r>
      <w:r w:rsidR="00D10E8B">
        <w:rPr>
          <w:rFonts w:ascii="Lucida Sans Unicode"/>
          <w:w w:val="105"/>
          <w:sz w:val="18"/>
        </w:rPr>
        <w:t xml:space="preserve">) </w:t>
      </w:r>
      <w:r w:rsidR="00D10E8B">
        <w:rPr>
          <w:rFonts w:ascii="Arial"/>
          <w:w w:val="115"/>
          <w:sz w:val="18"/>
        </w:rPr>
        <w:t>=</w:t>
      </w:r>
      <w:r w:rsidR="00D10E8B">
        <w:rPr>
          <w:rFonts w:ascii="Arial"/>
          <w:spacing w:val="-37"/>
          <w:w w:val="115"/>
          <w:sz w:val="18"/>
        </w:rPr>
        <w:t xml:space="preserve"> </w:t>
      </w:r>
      <w:r w:rsidR="00D10E8B">
        <w:rPr>
          <w:rFonts w:ascii="Lucida Sans Unicode"/>
          <w:w w:val="105"/>
          <w:sz w:val="18"/>
        </w:rPr>
        <w:t>|</w:t>
      </w:r>
      <w:r w:rsidR="00D10E8B">
        <w:rPr>
          <w:i/>
          <w:w w:val="105"/>
          <w:sz w:val="18"/>
        </w:rPr>
        <w:t>b</w:t>
      </w:r>
      <w:r w:rsidR="00D10E8B">
        <w:rPr>
          <w:rFonts w:ascii="Lucida Sans Unicode"/>
          <w:w w:val="105"/>
          <w:sz w:val="18"/>
        </w:rPr>
        <w:t>)</w:t>
      </w:r>
    </w:p>
    <w:p w:rsidR="00A325FF" w:rsidRDefault="00D10E8B">
      <w:pPr>
        <w:spacing w:before="156"/>
        <w:ind w:left="174"/>
        <w:rPr>
          <w:rFonts w:ascii="Lucida Sans Unicode"/>
          <w:sz w:val="18"/>
        </w:rPr>
      </w:pPr>
      <w:r>
        <w:rPr>
          <w:rFonts w:ascii="Lucida Sans Unicode"/>
          <w:w w:val="105"/>
          <w:sz w:val="18"/>
        </w:rPr>
        <w:t>|</w:t>
      </w:r>
      <w:r>
        <w:rPr>
          <w:i/>
          <w:w w:val="105"/>
          <w:sz w:val="18"/>
        </w:rPr>
        <w:t>q</w:t>
      </w:r>
      <w:r>
        <w:rPr>
          <w:rFonts w:ascii="PMingLiU"/>
          <w:w w:val="105"/>
          <w:sz w:val="18"/>
          <w:vertAlign w:val="subscript"/>
        </w:rPr>
        <w:t>3</w:t>
      </w:r>
      <w:r>
        <w:rPr>
          <w:rFonts w:ascii="Lucida Sans Unicode"/>
          <w:w w:val="105"/>
          <w:sz w:val="18"/>
        </w:rPr>
        <w:t xml:space="preserve">) </w:t>
      </w:r>
      <w:r>
        <w:rPr>
          <w:rFonts w:ascii="Arial"/>
          <w:w w:val="115"/>
          <w:sz w:val="18"/>
        </w:rPr>
        <w:t>=</w:t>
      </w:r>
      <w:r>
        <w:rPr>
          <w:rFonts w:ascii="Arial"/>
          <w:spacing w:val="-34"/>
          <w:w w:val="115"/>
          <w:sz w:val="18"/>
        </w:rPr>
        <w:t xml:space="preserve"> </w:t>
      </w:r>
      <w:r>
        <w:rPr>
          <w:rFonts w:ascii="Lucida Sans Unicode"/>
          <w:w w:val="105"/>
          <w:sz w:val="18"/>
        </w:rPr>
        <w:t>|</w:t>
      </w:r>
      <w:r>
        <w:rPr>
          <w:rFonts w:ascii="Arial"/>
          <w:w w:val="105"/>
          <w:sz w:val="18"/>
        </w:rPr>
        <w:t>0</w:t>
      </w:r>
      <w:r>
        <w:rPr>
          <w:rFonts w:ascii="Lucida Sans Unicode"/>
          <w:w w:val="105"/>
          <w:sz w:val="18"/>
        </w:rPr>
        <w:t>)</w:t>
      </w:r>
    </w:p>
    <w:p w:rsidR="00A325FF" w:rsidRDefault="00D10E8B">
      <w:pPr>
        <w:pStyle w:val="Brdtekst"/>
        <w:spacing w:before="275" w:line="192" w:lineRule="auto"/>
        <w:ind w:left="141" w:right="379" w:hanging="2"/>
        <w:jc w:val="both"/>
      </w:pPr>
      <w:r>
        <w:rPr>
          <w:w w:val="105"/>
        </w:rPr>
        <w:t xml:space="preserve">FIG. 45:  </w:t>
      </w:r>
      <w:bookmarkStart w:id="189" w:name="_bookmark154"/>
      <w:bookmarkEnd w:id="189"/>
      <w:r>
        <w:rPr>
          <w:w w:val="105"/>
        </w:rPr>
        <w:t>Quantum circuit for solving linear equations proposed in Ref. [</w:t>
      </w:r>
      <w:hyperlink w:anchor="_bookmark297" w:history="1">
        <w:r>
          <w:rPr>
            <w:w w:val="105"/>
          </w:rPr>
          <w:t>78</w:t>
        </w:r>
      </w:hyperlink>
      <w:r>
        <w:rPr>
          <w:w w:val="105"/>
        </w:rPr>
        <w:t xml:space="preserve">].  The circuit assumes that the </w:t>
      </w:r>
      <w:r>
        <w:rPr>
          <w:spacing w:val="-3"/>
          <w:w w:val="105"/>
        </w:rPr>
        <w:t xml:space="preserve">eigenvalues   </w:t>
      </w:r>
      <w:r>
        <w:rPr>
          <w:w w:val="105"/>
        </w:rPr>
        <w:t xml:space="preserve">of </w:t>
      </w:r>
      <w:r>
        <w:rPr>
          <w:i/>
          <w:w w:val="105"/>
        </w:rPr>
        <w:t xml:space="preserve">A </w:t>
      </w:r>
      <w:r>
        <w:rPr>
          <w:w w:val="105"/>
        </w:rPr>
        <w:t xml:space="preserve">are </w:t>
      </w:r>
      <w:r>
        <w:rPr>
          <w:i/>
          <w:w w:val="120"/>
        </w:rPr>
        <w:t>λ</w:t>
      </w:r>
      <w:r>
        <w:rPr>
          <w:i/>
          <w:w w:val="120"/>
          <w:vertAlign w:val="subscript"/>
        </w:rPr>
        <w:t>j</w:t>
      </w:r>
      <w:r>
        <w:rPr>
          <w:i/>
          <w:w w:val="120"/>
        </w:rPr>
        <w:t xml:space="preserve"> </w:t>
      </w:r>
      <w:r>
        <w:rPr>
          <w:rFonts w:ascii="Georgia" w:hAnsi="Georgia"/>
          <w:w w:val="105"/>
        </w:rPr>
        <w:t xml:space="preserve">= </w:t>
      </w:r>
      <w:r>
        <w:rPr>
          <w:rFonts w:ascii="Lucida Sans Unicode" w:hAnsi="Lucida Sans Unicode"/>
          <w:w w:val="105"/>
        </w:rPr>
        <w:t>{</w:t>
      </w:r>
      <w:r>
        <w:rPr>
          <w:rFonts w:ascii="Georgia" w:hAnsi="Georgia"/>
          <w:w w:val="105"/>
        </w:rPr>
        <w:t>1</w:t>
      </w:r>
      <w:r>
        <w:rPr>
          <w:i/>
          <w:w w:val="105"/>
        </w:rPr>
        <w:t xml:space="preserve">, </w:t>
      </w:r>
      <w:r>
        <w:rPr>
          <w:rFonts w:ascii="Georgia" w:hAnsi="Georgia"/>
          <w:w w:val="105"/>
        </w:rPr>
        <w:t>2</w:t>
      </w:r>
      <w:r>
        <w:rPr>
          <w:rFonts w:ascii="Lucida Sans Unicode" w:hAnsi="Lucida Sans Unicode"/>
          <w:w w:val="105"/>
        </w:rPr>
        <w:t>}</w:t>
      </w:r>
      <w:r>
        <w:rPr>
          <w:w w:val="105"/>
        </w:rPr>
        <w:t xml:space="preserve">, so that reciprocals of the eigenvalues can </w:t>
      </w:r>
      <w:r>
        <w:rPr>
          <w:spacing w:val="2"/>
          <w:w w:val="105"/>
        </w:rPr>
        <w:t xml:space="preserve">be </w:t>
      </w:r>
      <w:r>
        <w:rPr>
          <w:w w:val="105"/>
        </w:rPr>
        <w:t xml:space="preserve">obtained </w:t>
      </w:r>
      <w:r>
        <w:rPr>
          <w:spacing w:val="-3"/>
          <w:w w:val="105"/>
        </w:rPr>
        <w:t xml:space="preserve">by </w:t>
      </w:r>
      <w:r>
        <w:rPr>
          <w:w w:val="105"/>
        </w:rPr>
        <w:t>swap a swap gate, as explained in text.  After</w:t>
      </w:r>
      <w:r>
        <w:rPr>
          <w:spacing w:val="19"/>
          <w:w w:val="105"/>
        </w:rPr>
        <w:t xml:space="preserve"> </w:t>
      </w:r>
      <w:r>
        <w:rPr>
          <w:w w:val="105"/>
        </w:rPr>
        <w:t>completion</w:t>
      </w:r>
      <w:r>
        <w:rPr>
          <w:spacing w:val="19"/>
          <w:w w:val="105"/>
        </w:rPr>
        <w:t xml:space="preserve"> </w:t>
      </w:r>
      <w:r>
        <w:rPr>
          <w:w w:val="105"/>
        </w:rPr>
        <w:t>of</w:t>
      </w:r>
      <w:r>
        <w:rPr>
          <w:spacing w:val="19"/>
          <w:w w:val="105"/>
        </w:rPr>
        <w:t xml:space="preserve"> </w:t>
      </w:r>
      <w:r>
        <w:rPr>
          <w:w w:val="105"/>
        </w:rPr>
        <w:t>the</w:t>
      </w:r>
      <w:r>
        <w:rPr>
          <w:spacing w:val="19"/>
          <w:w w:val="105"/>
        </w:rPr>
        <w:t xml:space="preserve"> </w:t>
      </w:r>
      <w:r>
        <w:rPr>
          <w:w w:val="105"/>
        </w:rPr>
        <w:t>run,</w:t>
      </w:r>
      <w:r>
        <w:rPr>
          <w:spacing w:val="19"/>
          <w:w w:val="105"/>
        </w:rPr>
        <w:t xml:space="preserve"> </w:t>
      </w:r>
      <w:r>
        <w:rPr>
          <w:rFonts w:ascii="Lucida Sans Unicode" w:hAnsi="Lucida Sans Unicode"/>
          <w:spacing w:val="2"/>
          <w:w w:val="105"/>
        </w:rPr>
        <w:t>|</w:t>
      </w:r>
      <w:r>
        <w:rPr>
          <w:i/>
          <w:spacing w:val="2"/>
          <w:w w:val="105"/>
        </w:rPr>
        <w:t>q</w:t>
      </w:r>
      <w:r>
        <w:rPr>
          <w:spacing w:val="2"/>
          <w:w w:val="105"/>
          <w:vertAlign w:val="subscript"/>
        </w:rPr>
        <w:t>2</w:t>
      </w:r>
      <w:r>
        <w:rPr>
          <w:rFonts w:ascii="Lucida Sans Unicode" w:hAnsi="Lucida Sans Unicode"/>
          <w:spacing w:val="2"/>
          <w:w w:val="105"/>
        </w:rPr>
        <w:t>)</w:t>
      </w:r>
      <w:r>
        <w:rPr>
          <w:rFonts w:ascii="Lucida Sans Unicode" w:hAnsi="Lucida Sans Unicode"/>
          <w:spacing w:val="5"/>
          <w:w w:val="105"/>
        </w:rPr>
        <w:t xml:space="preserve"> </w:t>
      </w:r>
      <w:r>
        <w:rPr>
          <w:w w:val="105"/>
        </w:rPr>
        <w:t>is</w:t>
      </w:r>
      <w:r>
        <w:rPr>
          <w:spacing w:val="19"/>
          <w:w w:val="105"/>
        </w:rPr>
        <w:t xml:space="preserve"> </w:t>
      </w:r>
      <w:r>
        <w:rPr>
          <w:w w:val="105"/>
        </w:rPr>
        <w:t>the</w:t>
      </w:r>
      <w:r>
        <w:rPr>
          <w:spacing w:val="19"/>
          <w:w w:val="105"/>
        </w:rPr>
        <w:t xml:space="preserve"> </w:t>
      </w:r>
      <w:r>
        <w:rPr>
          <w:w w:val="105"/>
        </w:rPr>
        <w:t>solution</w:t>
      </w:r>
      <w:r>
        <w:rPr>
          <w:spacing w:val="20"/>
          <w:w w:val="105"/>
        </w:rPr>
        <w:t xml:space="preserve"> </w:t>
      </w:r>
      <w:r>
        <w:rPr>
          <w:w w:val="105"/>
        </w:rPr>
        <w:t>state</w:t>
      </w:r>
      <w:r>
        <w:rPr>
          <w:spacing w:val="19"/>
          <w:w w:val="105"/>
        </w:rPr>
        <w:t xml:space="preserve"> </w:t>
      </w:r>
      <w:r>
        <w:rPr>
          <w:w w:val="105"/>
        </w:rPr>
        <w:t>of</w:t>
      </w:r>
      <w:r>
        <w:rPr>
          <w:spacing w:val="19"/>
          <w:w w:val="105"/>
        </w:rPr>
        <w:t xml:space="preserve"> </w:t>
      </w:r>
      <w:r>
        <w:rPr>
          <w:w w:val="105"/>
        </w:rPr>
        <w:t>the</w:t>
      </w:r>
      <w:r>
        <w:rPr>
          <w:spacing w:val="19"/>
          <w:w w:val="105"/>
        </w:rPr>
        <w:t xml:space="preserve"> </w:t>
      </w:r>
      <w:r>
        <w:rPr>
          <w:w w:val="105"/>
        </w:rPr>
        <w:t>linear</w:t>
      </w:r>
      <w:r>
        <w:rPr>
          <w:spacing w:val="19"/>
          <w:w w:val="105"/>
        </w:rPr>
        <w:t xml:space="preserve"> </w:t>
      </w:r>
      <w:r>
        <w:rPr>
          <w:w w:val="105"/>
        </w:rPr>
        <w:t>equation</w:t>
      </w:r>
      <w:r>
        <w:rPr>
          <w:spacing w:val="19"/>
          <w:w w:val="105"/>
        </w:rPr>
        <w:t xml:space="preserve"> </w:t>
      </w:r>
      <w:r>
        <w:rPr>
          <w:w w:val="105"/>
        </w:rPr>
        <w:t>only</w:t>
      </w:r>
      <w:r>
        <w:rPr>
          <w:spacing w:val="19"/>
          <w:w w:val="105"/>
        </w:rPr>
        <w:t xml:space="preserve"> </w:t>
      </w:r>
      <w:r>
        <w:rPr>
          <w:w w:val="105"/>
        </w:rPr>
        <w:t>when</w:t>
      </w:r>
      <w:r>
        <w:rPr>
          <w:spacing w:val="19"/>
          <w:w w:val="105"/>
        </w:rPr>
        <w:t xml:space="preserve"> </w:t>
      </w:r>
      <w:r>
        <w:rPr>
          <w:w w:val="105"/>
        </w:rPr>
        <w:t>the</w:t>
      </w:r>
      <w:r>
        <w:rPr>
          <w:spacing w:val="19"/>
          <w:w w:val="105"/>
        </w:rPr>
        <w:t xml:space="preserve"> </w:t>
      </w:r>
      <w:r>
        <w:rPr>
          <w:w w:val="105"/>
        </w:rPr>
        <w:t>ancillary</w:t>
      </w:r>
      <w:r>
        <w:rPr>
          <w:spacing w:val="19"/>
          <w:w w:val="105"/>
        </w:rPr>
        <w:t xml:space="preserve"> </w:t>
      </w:r>
      <w:r>
        <w:rPr>
          <w:w w:val="105"/>
        </w:rPr>
        <w:t>qubit</w:t>
      </w:r>
      <w:r>
        <w:rPr>
          <w:spacing w:val="19"/>
          <w:w w:val="105"/>
        </w:rPr>
        <w:t xml:space="preserve"> </w:t>
      </w:r>
      <w:r>
        <w:rPr>
          <w:rFonts w:ascii="Lucida Sans Unicode" w:hAnsi="Lucida Sans Unicode"/>
          <w:spacing w:val="2"/>
          <w:w w:val="105"/>
        </w:rPr>
        <w:t>|</w:t>
      </w:r>
      <w:r>
        <w:rPr>
          <w:i/>
          <w:spacing w:val="2"/>
          <w:w w:val="105"/>
        </w:rPr>
        <w:t>q</w:t>
      </w:r>
      <w:r>
        <w:rPr>
          <w:spacing w:val="2"/>
          <w:w w:val="105"/>
          <w:vertAlign w:val="subscript"/>
        </w:rPr>
        <w:t>3</w:t>
      </w:r>
      <w:r>
        <w:rPr>
          <w:rFonts w:ascii="Lucida Sans Unicode" w:hAnsi="Lucida Sans Unicode"/>
          <w:spacing w:val="2"/>
          <w:w w:val="105"/>
        </w:rPr>
        <w:t>)</w:t>
      </w:r>
      <w:r>
        <w:rPr>
          <w:rFonts w:ascii="Lucida Sans Unicode" w:hAnsi="Lucida Sans Unicode"/>
          <w:spacing w:val="-6"/>
          <w:w w:val="105"/>
        </w:rPr>
        <w:t xml:space="preserve"> </w:t>
      </w:r>
      <w:r>
        <w:rPr>
          <w:rFonts w:ascii="Georgia" w:hAnsi="Georgia"/>
          <w:w w:val="105"/>
        </w:rPr>
        <w:t>=</w:t>
      </w:r>
      <w:r>
        <w:rPr>
          <w:rFonts w:ascii="Georgia" w:hAnsi="Georgia"/>
          <w:spacing w:val="9"/>
          <w:w w:val="105"/>
        </w:rPr>
        <w:t xml:space="preserve"> </w:t>
      </w:r>
      <w:r>
        <w:rPr>
          <w:rFonts w:ascii="Lucida Sans Unicode" w:hAnsi="Lucida Sans Unicode"/>
          <w:w w:val="105"/>
        </w:rPr>
        <w:t>|</w:t>
      </w:r>
      <w:r>
        <w:rPr>
          <w:rFonts w:ascii="Georgia" w:hAnsi="Georgia"/>
          <w:w w:val="105"/>
        </w:rPr>
        <w:t>1</w:t>
      </w:r>
      <w:r>
        <w:rPr>
          <w:rFonts w:ascii="Lucida Sans Unicode" w:hAnsi="Lucida Sans Unicode"/>
          <w:w w:val="105"/>
        </w:rPr>
        <w:t>)</w:t>
      </w:r>
      <w:r>
        <w:rPr>
          <w:w w:val="105"/>
        </w:rPr>
        <w:t>.</w:t>
      </w:r>
    </w:p>
    <w:p w:rsidR="00A325FF" w:rsidRDefault="00A325FF">
      <w:pPr>
        <w:pStyle w:val="Brdtekst"/>
        <w:spacing w:before="3"/>
        <w:rPr>
          <w:sz w:val="53"/>
        </w:rPr>
      </w:pPr>
    </w:p>
    <w:p w:rsidR="00A325FF" w:rsidRDefault="002220C9">
      <w:pPr>
        <w:pStyle w:val="Listeafsnit"/>
        <w:numPr>
          <w:ilvl w:val="0"/>
          <w:numId w:val="2"/>
        </w:numPr>
        <w:tabs>
          <w:tab w:val="left" w:pos="639"/>
        </w:tabs>
        <w:ind w:right="417"/>
        <w:rPr>
          <w:sz w:val="20"/>
        </w:rPr>
      </w:pPr>
      <w:r>
        <w:rPr>
          <w:noProof/>
          <w:lang w:val="da-DK" w:eastAsia="da-DK" w:bidi="ar-SA"/>
        </w:rPr>
        <mc:AlternateContent>
          <mc:Choice Requires="wps">
            <w:drawing>
              <wp:anchor distT="0" distB="0" distL="114300" distR="114300" simplePos="0" relativeHeight="482229248" behindDoc="1" locked="0" layoutInCell="1" allowOverlap="1">
                <wp:simplePos x="0" y="0"/>
                <wp:positionH relativeFrom="page">
                  <wp:posOffset>2628900</wp:posOffset>
                </wp:positionH>
                <wp:positionV relativeFrom="paragraph">
                  <wp:posOffset>20320</wp:posOffset>
                </wp:positionV>
                <wp:extent cx="149225" cy="219710"/>
                <wp:effectExtent l="0" t="0" r="0" b="0"/>
                <wp:wrapNone/>
                <wp:docPr id="879" name="Text 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xml:space="preserve">| </w:t>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5" o:spid="_x0000_s2412" type="#_x0000_t202" style="position:absolute;left:0;text-align:left;margin-left:207pt;margin-top:1.6pt;width:11.75pt;height:17.3pt;z-index:-2108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" filled="f" stroked="f">
                <v:textbox inset="0,0,0,0">
                  <w:txbxContent>
                    <w:p w:rsidR="00A325FF" w:rsidRDefault="00D10E8B">
                      <w:pPr>
                        <w:pStyle w:val="Brdtekst"/>
                        <w:spacing w:line="242" w:lineRule="exact"/>
                        <w:rPr>
                          <w:rFonts w:ascii="Lucida Sans Unicode"/>
                        </w:rPr>
                      </w:pPr>
                      <w:r>
                        <w:rPr>
                          <w:rFonts w:ascii="Lucida Sans Unicode"/>
                        </w:rPr>
                        <w:t xml:space="preserve">| </w:t>
                      </w:r>
                      <w:r>
                        <w:rPr>
                          <w:rFonts w:ascii="Lucida Sans Unicode"/>
                          <w:spacing w:val="-20"/>
                        </w:rPr>
                        <w:t>)</w:t>
                      </w:r>
                    </w:p>
                  </w:txbxContent>
                </v:textbox>
                <w10:wrap anchorx="page"/>
              </v:shape>
            </w:pict>
          </mc:Fallback>
        </mc:AlternateContent>
      </w:r>
      <w:r w:rsidR="00D10E8B">
        <w:rPr>
          <w:w w:val="110"/>
          <w:sz w:val="20"/>
        </w:rPr>
        <w:t xml:space="preserve">Introduce an ancillary qubit </w:t>
      </w:r>
      <w:r w:rsidR="00D10E8B">
        <w:rPr>
          <w:rFonts w:ascii="Georgia"/>
          <w:w w:val="110"/>
          <w:sz w:val="20"/>
        </w:rPr>
        <w:t xml:space="preserve">0 </w:t>
      </w:r>
      <w:r w:rsidR="00D10E8B">
        <w:rPr>
          <w:w w:val="110"/>
          <w:sz w:val="20"/>
        </w:rPr>
        <w:t xml:space="preserve">, and perform the </w:t>
      </w:r>
      <w:r w:rsidR="00D10E8B">
        <w:rPr>
          <w:i/>
          <w:w w:val="110"/>
          <w:sz w:val="20"/>
        </w:rPr>
        <w:t>R</w:t>
      </w:r>
      <w:r w:rsidR="00D10E8B">
        <w:rPr>
          <w:i/>
          <w:w w:val="110"/>
          <w:sz w:val="20"/>
          <w:vertAlign w:val="subscript"/>
        </w:rPr>
        <w:t>y</w:t>
      </w:r>
      <w:r w:rsidR="00D10E8B">
        <w:rPr>
          <w:i/>
          <w:w w:val="110"/>
          <w:sz w:val="20"/>
        </w:rPr>
        <w:t xml:space="preserve"> </w:t>
      </w:r>
      <w:r w:rsidR="00D10E8B">
        <w:rPr>
          <w:w w:val="110"/>
          <w:sz w:val="20"/>
        </w:rPr>
        <w:t xml:space="preserve">rotation on the ancilla. The total rotation angle will </w:t>
      </w:r>
      <w:r w:rsidR="00D10E8B">
        <w:rPr>
          <w:spacing w:val="2"/>
          <w:w w:val="110"/>
          <w:sz w:val="20"/>
        </w:rPr>
        <w:t xml:space="preserve">be </w:t>
      </w:r>
      <w:r w:rsidR="00D10E8B">
        <w:rPr>
          <w:w w:val="110"/>
          <w:sz w:val="20"/>
        </w:rPr>
        <w:t>determined</w:t>
      </w:r>
      <w:r w:rsidR="00D10E8B">
        <w:rPr>
          <w:spacing w:val="9"/>
          <w:w w:val="110"/>
          <w:sz w:val="20"/>
        </w:rPr>
        <w:t xml:space="preserve"> </w:t>
      </w:r>
      <w:r w:rsidR="00D10E8B">
        <w:rPr>
          <w:spacing w:val="-3"/>
          <w:w w:val="110"/>
          <w:sz w:val="20"/>
        </w:rPr>
        <w:t>by</w:t>
      </w:r>
      <w:r w:rsidR="00D10E8B">
        <w:rPr>
          <w:spacing w:val="10"/>
          <w:w w:val="110"/>
          <w:sz w:val="20"/>
        </w:rPr>
        <w:t xml:space="preserve"> </w:t>
      </w:r>
      <w:r w:rsidR="00D10E8B">
        <w:rPr>
          <w:w w:val="110"/>
          <w:sz w:val="20"/>
        </w:rPr>
        <w:t>the</w:t>
      </w:r>
      <w:r w:rsidR="00D10E8B">
        <w:rPr>
          <w:spacing w:val="10"/>
          <w:w w:val="110"/>
          <w:sz w:val="20"/>
        </w:rPr>
        <w:t xml:space="preserve"> </w:t>
      </w:r>
      <w:r w:rsidR="00D10E8B">
        <w:rPr>
          <w:spacing w:val="-3"/>
          <w:w w:val="110"/>
          <w:sz w:val="20"/>
        </w:rPr>
        <w:t>eigenvalue</w:t>
      </w:r>
      <w:r w:rsidR="00D10E8B">
        <w:rPr>
          <w:spacing w:val="10"/>
          <w:w w:val="110"/>
          <w:sz w:val="20"/>
        </w:rPr>
        <w:t xml:space="preserve"> </w:t>
      </w:r>
      <w:r w:rsidR="00D10E8B">
        <w:rPr>
          <w:w w:val="110"/>
          <w:sz w:val="20"/>
        </w:rPr>
        <w:t>stored</w:t>
      </w:r>
      <w:r w:rsidR="00D10E8B">
        <w:rPr>
          <w:spacing w:val="10"/>
          <w:w w:val="110"/>
          <w:sz w:val="20"/>
        </w:rPr>
        <w:t xml:space="preserve"> </w:t>
      </w:r>
      <w:r w:rsidR="00D10E8B">
        <w:rPr>
          <w:w w:val="110"/>
          <w:sz w:val="20"/>
        </w:rPr>
        <w:t>in</w:t>
      </w:r>
      <w:r w:rsidR="00D10E8B">
        <w:rPr>
          <w:spacing w:val="10"/>
          <w:w w:val="110"/>
          <w:sz w:val="20"/>
        </w:rPr>
        <w:t xml:space="preserve"> </w:t>
      </w:r>
      <w:r w:rsidR="00D10E8B">
        <w:rPr>
          <w:w w:val="110"/>
          <w:sz w:val="20"/>
        </w:rPr>
        <w:t>the</w:t>
      </w:r>
      <w:r w:rsidR="00D10E8B">
        <w:rPr>
          <w:spacing w:val="10"/>
          <w:w w:val="110"/>
          <w:sz w:val="20"/>
        </w:rPr>
        <w:t xml:space="preserve"> </w:t>
      </w:r>
      <w:r w:rsidR="00D10E8B">
        <w:rPr>
          <w:w w:val="110"/>
          <w:sz w:val="20"/>
        </w:rPr>
        <w:t>register</w:t>
      </w:r>
      <w:r w:rsidR="00D10E8B">
        <w:rPr>
          <w:spacing w:val="10"/>
          <w:w w:val="110"/>
          <w:sz w:val="20"/>
        </w:rPr>
        <w:t xml:space="preserve"> </w:t>
      </w:r>
      <w:r w:rsidR="00D10E8B">
        <w:rPr>
          <w:w w:val="110"/>
          <w:sz w:val="20"/>
        </w:rPr>
        <w:t>qubit</w:t>
      </w:r>
      <w:r w:rsidR="00D10E8B">
        <w:rPr>
          <w:spacing w:val="10"/>
          <w:w w:val="110"/>
          <w:sz w:val="20"/>
        </w:rPr>
        <w:t xml:space="preserve"> </w:t>
      </w:r>
      <w:r w:rsidR="00D10E8B">
        <w:rPr>
          <w:w w:val="110"/>
          <w:sz w:val="20"/>
        </w:rPr>
        <w:t>such</w:t>
      </w:r>
      <w:r w:rsidR="00D10E8B">
        <w:rPr>
          <w:spacing w:val="10"/>
          <w:w w:val="110"/>
          <w:sz w:val="20"/>
        </w:rPr>
        <w:t xml:space="preserve"> </w:t>
      </w:r>
      <w:r w:rsidR="00D10E8B">
        <w:rPr>
          <w:w w:val="110"/>
          <w:sz w:val="20"/>
        </w:rPr>
        <w:t>that</w:t>
      </w:r>
    </w:p>
    <w:p w:rsidR="00A325FF" w:rsidRDefault="002220C9">
      <w:pPr>
        <w:tabs>
          <w:tab w:val="left" w:pos="2342"/>
          <w:tab w:val="left" w:pos="3556"/>
          <w:tab w:val="left" w:pos="4281"/>
          <w:tab w:val="left" w:pos="5072"/>
          <w:tab w:val="left" w:pos="5507"/>
        </w:tabs>
        <w:spacing w:before="1"/>
        <w:ind w:left="98"/>
        <w:jc w:val="center"/>
        <w:rPr>
          <w:rFonts w:ascii="Arial" w:hAnsi="Arial"/>
          <w:sz w:val="20"/>
        </w:rPr>
      </w:pPr>
      <w:r>
        <w:rPr>
          <w:noProof/>
          <w:lang w:val="da-DK" w:eastAsia="da-DK" w:bidi="ar-SA"/>
        </w:rPr>
        <mc:AlternateContent>
          <mc:Choice Requires="wps">
            <w:drawing>
              <wp:anchor distT="0" distB="0" distL="0" distR="0" simplePos="0" relativeHeight="487968256" behindDoc="1" locked="0" layoutInCell="1" allowOverlap="1">
                <wp:simplePos x="0" y="0"/>
                <wp:positionH relativeFrom="page">
                  <wp:posOffset>4920615</wp:posOffset>
                </wp:positionH>
                <wp:positionV relativeFrom="paragraph">
                  <wp:posOffset>304800</wp:posOffset>
                </wp:positionV>
                <wp:extent cx="156845" cy="1270"/>
                <wp:effectExtent l="0" t="0" r="0" b="0"/>
                <wp:wrapTopAndBottom/>
                <wp:docPr id="878" name="Freeform 8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845" cy="1270"/>
                        </a:xfrm>
                        <a:custGeom>
                          <a:avLst/>
                          <a:gdLst>
                            <a:gd name="T0" fmla="+- 0 7749 7749"/>
                            <a:gd name="T1" fmla="*/ T0 w 247"/>
                            <a:gd name="T2" fmla="+- 0 7995 7749"/>
                            <a:gd name="T3" fmla="*/ T2 w 247"/>
                          </a:gdLst>
                          <a:ahLst/>
                          <a:cxnLst>
                            <a:cxn ang="0">
                              <a:pos x="T1" y="0"/>
                            </a:cxn>
                            <a:cxn ang="0">
                              <a:pos x="T3" y="0"/>
                            </a:cxn>
                          </a:cxnLst>
                          <a:rect l="0" t="0" r="r" b="b"/>
                          <a:pathLst>
                            <a:path w="247">
                              <a:moveTo>
                                <a:pt x="0" y="0"/>
                              </a:moveTo>
                              <a:lnTo>
                                <a:pt x="246"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34" o:spid="_x0000_s1026" style="position:absolute;margin-left:387.45pt;margin-top:24pt;width:12.35pt;height:.1pt;z-index:-15348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" path="m,l246,e" filled="f" strokeweight=".14042mm">
                <v:path arrowok="t" o:connecttype="custom" o:connectlocs="0,0;156210,0" o:connectangles="0,0"/>
                <w10:wrap type="topAndBottom" anchorx="page"/>
              </v:shape>
            </w:pict>
          </mc:Fallback>
        </mc:AlternateContent>
      </w:r>
      <w:r>
        <w:rPr>
          <w:noProof/>
          <w:lang w:val="da-DK" w:eastAsia="da-DK" w:bidi="ar-SA"/>
        </w:rPr>
        <mc:AlternateContent>
          <mc:Choice Requires="wps">
            <w:drawing>
              <wp:anchor distT="0" distB="0" distL="114300" distR="114300" simplePos="0" relativeHeight="482228224" behindDoc="1" locked="0" layoutInCell="1" allowOverlap="1">
                <wp:simplePos x="0" y="0"/>
                <wp:positionH relativeFrom="page">
                  <wp:posOffset>4686935</wp:posOffset>
                </wp:positionH>
                <wp:positionV relativeFrom="paragraph">
                  <wp:posOffset>116840</wp:posOffset>
                </wp:positionV>
                <wp:extent cx="404495" cy="0"/>
                <wp:effectExtent l="0" t="0" r="0" b="0"/>
                <wp:wrapNone/>
                <wp:docPr id="877" name="Line 8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33" o:spid="_x0000_s1026" style="position:absolute;z-index:-210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9.05pt,9.2pt" to="400.9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kvHwIAAEQ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" strokeweight=".14042mm">
                <w10:wrap anchorx="page"/>
              </v:line>
            </w:pict>
          </mc:Fallback>
        </mc:AlternateContent>
      </w:r>
      <w:r>
        <w:rPr>
          <w:noProof/>
          <w:lang w:val="da-DK" w:eastAsia="da-DK" w:bidi="ar-SA"/>
        </w:rPr>
        <mc:AlternateContent>
          <mc:Choice Requires="wps">
            <w:drawing>
              <wp:anchor distT="0" distB="0" distL="114300" distR="114300" simplePos="0" relativeHeight="482229760" behindDoc="1" locked="0" layoutInCell="1" allowOverlap="1">
                <wp:simplePos x="0" y="0"/>
                <wp:positionH relativeFrom="page">
                  <wp:posOffset>2310765</wp:posOffset>
                </wp:positionH>
                <wp:positionV relativeFrom="paragraph">
                  <wp:posOffset>111760</wp:posOffset>
                </wp:positionV>
                <wp:extent cx="80645" cy="88900"/>
                <wp:effectExtent l="0" t="0" r="0" b="0"/>
                <wp:wrapNone/>
                <wp:docPr id="876" name="Text Box 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5"/>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2" o:spid="_x0000_s2413" type="#_x0000_t202" style="position:absolute;left:0;text-align:left;margin-left:181.95pt;margin-top:8.8pt;width:6.35pt;height:7pt;z-index:-2108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3potQIAALM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" filled="f" stroked="f">
                <v:textbox inset="0,0,0,0">
                  <w:txbxContent>
                    <w:p w:rsidR="00A325FF" w:rsidRDefault="00D10E8B">
                      <w:pPr>
                        <w:spacing w:line="135" w:lineRule="exact"/>
                        <w:rPr>
                          <w:i/>
                          <w:sz w:val="14"/>
                        </w:rPr>
                      </w:pPr>
                      <w:r>
                        <w:rPr>
                          <w:i/>
                          <w:w w:val="135"/>
                          <w:sz w:val="14"/>
                        </w:rPr>
                        <w:t>N</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30272" behindDoc="1" locked="0" layoutInCell="1" allowOverlap="1">
                <wp:simplePos x="0" y="0"/>
                <wp:positionH relativeFrom="page">
                  <wp:posOffset>3735705</wp:posOffset>
                </wp:positionH>
                <wp:positionV relativeFrom="paragraph">
                  <wp:posOffset>111760</wp:posOffset>
                </wp:positionV>
                <wp:extent cx="80645" cy="88900"/>
                <wp:effectExtent l="0" t="0" r="0" b="0"/>
                <wp:wrapNone/>
                <wp:docPr id="875" name="Text Box 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5"/>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1" o:spid="_x0000_s2414" type="#_x0000_t202" style="position:absolute;left:0;text-align:left;margin-left:294.15pt;margin-top:8.8pt;width:6.35pt;height:7pt;z-index:-2108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" filled="f" stroked="f">
                <v:textbox inset="0,0,0,0">
                  <w:txbxContent>
                    <w:p w:rsidR="00A325FF" w:rsidRDefault="00D10E8B">
                      <w:pPr>
                        <w:spacing w:line="135" w:lineRule="exact"/>
                        <w:rPr>
                          <w:i/>
                          <w:sz w:val="14"/>
                        </w:rPr>
                      </w:pPr>
                      <w:r>
                        <w:rPr>
                          <w:i/>
                          <w:w w:val="135"/>
                          <w:sz w:val="14"/>
                        </w:rPr>
                        <w:t>N</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34880" behindDoc="1" locked="0" layoutInCell="1" allowOverlap="1">
                <wp:simplePos x="0" y="0"/>
                <wp:positionH relativeFrom="page">
                  <wp:posOffset>2468245</wp:posOffset>
                </wp:positionH>
                <wp:positionV relativeFrom="paragraph">
                  <wp:posOffset>238125</wp:posOffset>
                </wp:positionV>
                <wp:extent cx="1059815" cy="219710"/>
                <wp:effectExtent l="0" t="0" r="0" b="0"/>
                <wp:wrapNone/>
                <wp:docPr id="874" name="Text Box 8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81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1347"/>
                              </w:tabs>
                              <w:spacing w:line="242" w:lineRule="exact"/>
                              <w:rPr>
                                <w:rFonts w:ascii="Lucida Sans Unicode" w:hAnsi="Lucida Sans Unicode"/>
                                <w:sz w:val="20"/>
                              </w:rPr>
                            </w:pPr>
                            <w:r>
                              <w:rPr>
                                <w:i/>
                                <w:w w:val="113"/>
                                <w:sz w:val="20"/>
                              </w:rPr>
                              <w:t>β</w:t>
                            </w:r>
                            <w:r>
                              <w:rPr>
                                <w:i/>
                                <w:spacing w:val="18"/>
                                <w:w w:val="162"/>
                                <w:sz w:val="20"/>
                                <w:vertAlign w:val="subscript"/>
                              </w:rPr>
                              <w:t>j</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94"/>
                                <w:sz w:val="20"/>
                              </w:rPr>
                              <w:t>)|</w:t>
                            </w:r>
                            <w:r>
                              <w:rPr>
                                <w:i/>
                                <w:w w:val="134"/>
                                <w:sz w:val="20"/>
                              </w:rPr>
                              <w:t>λ</w:t>
                            </w:r>
                            <w:r>
                              <w:rPr>
                                <w:i/>
                                <w:spacing w:val="18"/>
                                <w:w w:val="162"/>
                                <w:sz w:val="20"/>
                                <w:vertAlign w:val="subscript"/>
                              </w:rPr>
                              <w:t>j</w:t>
                            </w:r>
                            <w:r>
                              <w:rPr>
                                <w:rFonts w:ascii="Lucida Sans Unicode" w:hAnsi="Lucida Sans Unicode"/>
                                <w:w w:val="94"/>
                                <w:sz w:val="20"/>
                              </w:rPr>
                              <w:t>)|</w:t>
                            </w:r>
                            <w:r>
                              <w:rPr>
                                <w:rFonts w:ascii="Georgia" w:hAnsi="Georgia"/>
                                <w:w w:val="81"/>
                                <w:sz w:val="20"/>
                              </w:rPr>
                              <w:t>0</w:t>
                            </w:r>
                            <w:r>
                              <w:rPr>
                                <w:rFonts w:ascii="Lucida Sans Unicode" w:hAnsi="Lucida Sans Unicode"/>
                                <w:w w:val="118"/>
                                <w:sz w:val="20"/>
                              </w:rPr>
                              <w:t>)</w:t>
                            </w:r>
                            <w:r>
                              <w:rPr>
                                <w:rFonts w:ascii="Lucida Sans Unicode" w:hAnsi="Lucida Sans Unicode"/>
                                <w:sz w:val="20"/>
                              </w:rPr>
                              <w:tab/>
                            </w:r>
                            <w:r>
                              <w:rPr>
                                <w:rFonts w:ascii="Georgia" w:hAnsi="Georgia"/>
                                <w:spacing w:val="-44"/>
                                <w:w w:val="120"/>
                                <w:sz w:val="20"/>
                              </w:rPr>
                              <w:t>=</w:t>
                            </w:r>
                            <w:r>
                              <w:rPr>
                                <w:rFonts w:ascii="Lucida Sans Unicode" w:hAnsi="Lucida Sans Unicode"/>
                                <w:spacing w:val="-10"/>
                                <w:w w:val="106"/>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0" o:spid="_x0000_s2415" type="#_x0000_t202" style="position:absolute;left:0;text-align:left;margin-left:194.35pt;margin-top:18.75pt;width:83.45pt;height:17.3pt;z-index:-2108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4lbtwIAALY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" filled="f" stroked="f">
                <v:textbox inset="0,0,0,0">
                  <w:txbxContent>
                    <w:p w:rsidR="00A325FF" w:rsidRDefault="00D10E8B">
                      <w:pPr>
                        <w:tabs>
                          <w:tab w:val="left" w:pos="1347"/>
                        </w:tabs>
                        <w:spacing w:line="242" w:lineRule="exact"/>
                        <w:rPr>
                          <w:rFonts w:ascii="Lucida Sans Unicode" w:hAnsi="Lucida Sans Unicode"/>
                          <w:sz w:val="20"/>
                        </w:rPr>
                      </w:pPr>
                      <w:r>
                        <w:rPr>
                          <w:i/>
                          <w:w w:val="113"/>
                          <w:sz w:val="20"/>
                        </w:rPr>
                        <w:t>β</w:t>
                      </w:r>
                      <w:r>
                        <w:rPr>
                          <w:i/>
                          <w:spacing w:val="18"/>
                          <w:w w:val="162"/>
                          <w:sz w:val="20"/>
                          <w:vertAlign w:val="subscript"/>
                        </w:rPr>
                        <w:t>j</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94"/>
                          <w:sz w:val="20"/>
                        </w:rPr>
                        <w:t>)|</w:t>
                      </w:r>
                      <w:r>
                        <w:rPr>
                          <w:i/>
                          <w:w w:val="134"/>
                          <w:sz w:val="20"/>
                        </w:rPr>
                        <w:t>λ</w:t>
                      </w:r>
                      <w:r>
                        <w:rPr>
                          <w:i/>
                          <w:spacing w:val="18"/>
                          <w:w w:val="162"/>
                          <w:sz w:val="20"/>
                          <w:vertAlign w:val="subscript"/>
                        </w:rPr>
                        <w:t>j</w:t>
                      </w:r>
                      <w:r>
                        <w:rPr>
                          <w:rFonts w:ascii="Lucida Sans Unicode" w:hAnsi="Lucida Sans Unicode"/>
                          <w:w w:val="94"/>
                          <w:sz w:val="20"/>
                        </w:rPr>
                        <w:t>)|</w:t>
                      </w:r>
                      <w:r>
                        <w:rPr>
                          <w:rFonts w:ascii="Georgia" w:hAnsi="Georgia"/>
                          <w:w w:val="81"/>
                          <w:sz w:val="20"/>
                        </w:rPr>
                        <w:t>0</w:t>
                      </w:r>
                      <w:r>
                        <w:rPr>
                          <w:rFonts w:ascii="Lucida Sans Unicode" w:hAnsi="Lucida Sans Unicode"/>
                          <w:w w:val="118"/>
                          <w:sz w:val="20"/>
                        </w:rPr>
                        <w:t>)</w:t>
                      </w:r>
                      <w:r>
                        <w:rPr>
                          <w:rFonts w:ascii="Lucida Sans Unicode" w:hAnsi="Lucida Sans Unicode"/>
                          <w:sz w:val="20"/>
                        </w:rPr>
                        <w:tab/>
                      </w:r>
                      <w:r>
                        <w:rPr>
                          <w:rFonts w:ascii="Georgia" w:hAnsi="Georgia"/>
                          <w:spacing w:val="-44"/>
                          <w:w w:val="120"/>
                          <w:sz w:val="20"/>
                        </w:rPr>
                        <w:t>=</w:t>
                      </w:r>
                      <w:r>
                        <w:rPr>
                          <w:rFonts w:ascii="Lucida Sans Unicode" w:hAnsi="Lucida Sans Unicode"/>
                          <w:spacing w:val="-10"/>
                          <w:w w:val="106"/>
                          <w:sz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35392" behindDoc="1" locked="0" layoutInCell="1" allowOverlap="1">
                <wp:simplePos x="0" y="0"/>
                <wp:positionH relativeFrom="page">
                  <wp:posOffset>3893185</wp:posOffset>
                </wp:positionH>
                <wp:positionV relativeFrom="paragraph">
                  <wp:posOffset>238125</wp:posOffset>
                </wp:positionV>
                <wp:extent cx="546735" cy="219710"/>
                <wp:effectExtent l="0" t="0" r="0" b="0"/>
                <wp:wrapNone/>
                <wp:docPr id="873" name="Text Box 8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2" w:lineRule="exact"/>
                              <w:rPr>
                                <w:rFonts w:ascii="Lucida Sans Unicode" w:hAnsi="Lucida Sans Unicode"/>
                                <w:sz w:val="20"/>
                              </w:rPr>
                            </w:pPr>
                            <w:r>
                              <w:rPr>
                                <w:i/>
                                <w:w w:val="113"/>
                                <w:sz w:val="20"/>
                              </w:rPr>
                              <w:t>β</w:t>
                            </w:r>
                            <w:r>
                              <w:rPr>
                                <w:i/>
                                <w:spacing w:val="18"/>
                                <w:w w:val="162"/>
                                <w:sz w:val="20"/>
                                <w:vertAlign w:val="subscript"/>
                              </w:rPr>
                              <w:t>j</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94"/>
                                <w:sz w:val="20"/>
                              </w:rPr>
                              <w:t>)|</w:t>
                            </w:r>
                            <w:r>
                              <w:rPr>
                                <w:i/>
                                <w:w w:val="134"/>
                                <w:sz w:val="20"/>
                              </w:rPr>
                              <w:t>λ</w:t>
                            </w:r>
                            <w:r>
                              <w:rPr>
                                <w:i/>
                                <w:spacing w:val="18"/>
                                <w:w w:val="162"/>
                                <w:sz w:val="20"/>
                                <w:vertAlign w:val="subscript"/>
                              </w:rPr>
                              <w:t>j</w:t>
                            </w:r>
                            <w:r>
                              <w:rPr>
                                <w:rFonts w:ascii="Lucida Sans Unicode" w:hAnsi="Lucida Sans Unicode"/>
                                <w:w w:val="118"/>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9" o:spid="_x0000_s2416" type="#_x0000_t202" style="position:absolute;left:0;text-align:left;margin-left:306.55pt;margin-top:18.75pt;width:43.05pt;height:17.3pt;z-index:-2108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A99tg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" filled="f" stroked="f">
                <v:textbox inset="0,0,0,0">
                  <w:txbxContent>
                    <w:p w:rsidR="00A325FF" w:rsidRDefault="00D10E8B">
                      <w:pPr>
                        <w:spacing w:line="242" w:lineRule="exact"/>
                        <w:rPr>
                          <w:rFonts w:ascii="Lucida Sans Unicode" w:hAnsi="Lucida Sans Unicode"/>
                          <w:sz w:val="20"/>
                        </w:rPr>
                      </w:pPr>
                      <w:r>
                        <w:rPr>
                          <w:i/>
                          <w:w w:val="113"/>
                          <w:sz w:val="20"/>
                        </w:rPr>
                        <w:t>β</w:t>
                      </w:r>
                      <w:r>
                        <w:rPr>
                          <w:i/>
                          <w:spacing w:val="18"/>
                          <w:w w:val="162"/>
                          <w:sz w:val="20"/>
                          <w:vertAlign w:val="subscript"/>
                        </w:rPr>
                        <w:t>j</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94"/>
                          <w:sz w:val="20"/>
                        </w:rPr>
                        <w:t>)|</w:t>
                      </w:r>
                      <w:r>
                        <w:rPr>
                          <w:i/>
                          <w:w w:val="134"/>
                          <w:sz w:val="20"/>
                        </w:rPr>
                        <w:t>λ</w:t>
                      </w:r>
                      <w:r>
                        <w:rPr>
                          <w:i/>
                          <w:spacing w:val="18"/>
                          <w:w w:val="162"/>
                          <w:sz w:val="20"/>
                          <w:vertAlign w:val="subscript"/>
                        </w:rPr>
                        <w:t>j</w:t>
                      </w:r>
                      <w:r>
                        <w:rPr>
                          <w:rFonts w:ascii="Lucida Sans Unicode" w:hAnsi="Lucida Sans Unicode"/>
                          <w:w w:val="118"/>
                          <w:sz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35904" behindDoc="1" locked="0" layoutInCell="1" allowOverlap="1">
                <wp:simplePos x="0" y="0"/>
                <wp:positionH relativeFrom="page">
                  <wp:posOffset>4686935</wp:posOffset>
                </wp:positionH>
                <wp:positionV relativeFrom="paragraph">
                  <wp:posOffset>238125</wp:posOffset>
                </wp:positionV>
                <wp:extent cx="796290" cy="219710"/>
                <wp:effectExtent l="0" t="0" r="0" b="0"/>
                <wp:wrapNone/>
                <wp:docPr id="872" name="Text Box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68" w:lineRule="auto"/>
                              <w:rPr>
                                <w:i/>
                                <w:sz w:val="20"/>
                              </w:rPr>
                            </w:pPr>
                            <w:r>
                              <w:rPr>
                                <w:rFonts w:ascii="Georgia" w:hAnsi="Georgia"/>
                                <w:w w:val="110"/>
                                <w:sz w:val="20"/>
                              </w:rPr>
                              <w:t xml:space="preserve">1 </w:t>
                            </w:r>
                            <w:r>
                              <w:rPr>
                                <w:rFonts w:ascii="Lucida Sans Unicode" w:hAnsi="Lucida Sans Unicode"/>
                                <w:w w:val="110"/>
                                <w:sz w:val="20"/>
                              </w:rPr>
                              <w:t xml:space="preserve">− </w:t>
                            </w:r>
                            <w:r>
                              <w:rPr>
                                <w:i/>
                                <w:w w:val="110"/>
                                <w:position w:val="-13"/>
                                <w:sz w:val="20"/>
                              </w:rPr>
                              <w:t>λ</w:t>
                            </w:r>
                            <w:r>
                              <w:rPr>
                                <w:w w:val="110"/>
                                <w:position w:val="-6"/>
                                <w:sz w:val="14"/>
                              </w:rPr>
                              <w:t xml:space="preserve">2 </w:t>
                            </w:r>
                            <w:r>
                              <w:rPr>
                                <w:rFonts w:ascii="Lucida Sans Unicode" w:hAnsi="Lucida Sans Unicode"/>
                                <w:w w:val="110"/>
                                <w:sz w:val="20"/>
                              </w:rPr>
                              <w:t>|</w:t>
                            </w:r>
                            <w:r>
                              <w:rPr>
                                <w:rFonts w:ascii="Georgia" w:hAnsi="Georgia"/>
                                <w:w w:val="110"/>
                                <w:sz w:val="20"/>
                              </w:rPr>
                              <w:t>0</w:t>
                            </w:r>
                            <w:r>
                              <w:rPr>
                                <w:rFonts w:ascii="Lucida Sans Unicode" w:hAnsi="Lucida Sans Unicode"/>
                                <w:w w:val="110"/>
                                <w:sz w:val="20"/>
                              </w:rPr>
                              <w:t xml:space="preserve">) </w:t>
                            </w:r>
                            <w:r>
                              <w:rPr>
                                <w:rFonts w:ascii="Georgia" w:hAnsi="Georgia"/>
                                <w:w w:val="110"/>
                                <w:sz w:val="20"/>
                              </w:rPr>
                              <w:t xml:space="preserve">+ </w:t>
                            </w:r>
                            <w:r>
                              <w:rPr>
                                <w:i/>
                                <w:w w:val="110"/>
                                <w:position w:val="-13"/>
                                <w:sz w:val="20"/>
                              </w:rPr>
                              <w:t>λ</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8" o:spid="_x0000_s2417" type="#_x0000_t202" style="position:absolute;left:0;text-align:left;margin-left:369.05pt;margin-top:18.75pt;width:62.7pt;height:17.3pt;z-index:-2108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r4tQIAALU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" filled="f" stroked="f">
                <v:textbox inset="0,0,0,0">
                  <w:txbxContent>
                    <w:p w:rsidR="00A325FF" w:rsidRDefault="00D10E8B">
                      <w:pPr>
                        <w:spacing w:line="168" w:lineRule="auto"/>
                        <w:rPr>
                          <w:i/>
                          <w:sz w:val="20"/>
                        </w:rPr>
                      </w:pPr>
                      <w:r>
                        <w:rPr>
                          <w:rFonts w:ascii="Georgia" w:hAnsi="Georgia"/>
                          <w:w w:val="110"/>
                          <w:sz w:val="20"/>
                        </w:rPr>
                        <w:t xml:space="preserve">1 </w:t>
                      </w:r>
                      <w:r>
                        <w:rPr>
                          <w:rFonts w:ascii="Lucida Sans Unicode" w:hAnsi="Lucida Sans Unicode"/>
                          <w:w w:val="110"/>
                          <w:sz w:val="20"/>
                        </w:rPr>
                        <w:t xml:space="preserve">− </w:t>
                      </w:r>
                      <w:r>
                        <w:rPr>
                          <w:i/>
                          <w:w w:val="110"/>
                          <w:position w:val="-13"/>
                          <w:sz w:val="20"/>
                        </w:rPr>
                        <w:t>λ</w:t>
                      </w:r>
                      <w:r>
                        <w:rPr>
                          <w:w w:val="110"/>
                          <w:position w:val="-6"/>
                          <w:sz w:val="14"/>
                        </w:rPr>
                        <w:t xml:space="preserve">2 </w:t>
                      </w:r>
                      <w:r>
                        <w:rPr>
                          <w:rFonts w:ascii="Lucida Sans Unicode" w:hAnsi="Lucida Sans Unicode"/>
                          <w:w w:val="110"/>
                          <w:sz w:val="20"/>
                        </w:rPr>
                        <w:t>|</w:t>
                      </w:r>
                      <w:r>
                        <w:rPr>
                          <w:rFonts w:ascii="Georgia" w:hAnsi="Georgia"/>
                          <w:w w:val="110"/>
                          <w:sz w:val="20"/>
                        </w:rPr>
                        <w:t>0</w:t>
                      </w:r>
                      <w:r>
                        <w:rPr>
                          <w:rFonts w:ascii="Lucida Sans Unicode" w:hAnsi="Lucida Sans Unicode"/>
                          <w:w w:val="110"/>
                          <w:sz w:val="20"/>
                        </w:rPr>
                        <w:t xml:space="preserve">) </w:t>
                      </w:r>
                      <w:r>
                        <w:rPr>
                          <w:rFonts w:ascii="Georgia" w:hAnsi="Georgia"/>
                          <w:w w:val="110"/>
                          <w:sz w:val="20"/>
                        </w:rPr>
                        <w:t xml:space="preserve">+ </w:t>
                      </w:r>
                      <w:r>
                        <w:rPr>
                          <w:i/>
                          <w:w w:val="110"/>
                          <w:position w:val="-13"/>
                          <w:sz w:val="20"/>
                        </w:rPr>
                        <w:t>λ</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36416" behindDoc="1" locked="0" layoutInCell="1" allowOverlap="1">
                <wp:simplePos x="0" y="0"/>
                <wp:positionH relativeFrom="page">
                  <wp:posOffset>5551170</wp:posOffset>
                </wp:positionH>
                <wp:positionV relativeFrom="paragraph">
                  <wp:posOffset>238125</wp:posOffset>
                </wp:positionV>
                <wp:extent cx="147955" cy="219710"/>
                <wp:effectExtent l="0" t="0" r="0" b="0"/>
                <wp:wrapNone/>
                <wp:docPr id="871" name="Text 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w:t>
                            </w:r>
                            <w:r>
                              <w:rPr>
                                <w:rFonts w:ascii="Georgia"/>
                              </w:rPr>
                              <w:t>1</w:t>
                            </w:r>
                            <w:r>
                              <w:rPr>
                                <w:rFonts w:ascii="Lucida Sans Unicode"/>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7" o:spid="_x0000_s2418" type="#_x0000_t202" style="position:absolute;left:0;text-align:left;margin-left:437.1pt;margin-top:18.75pt;width:11.65pt;height:17.3pt;z-index:-21080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" filled="f" stroked="f">
                <v:textbox inset="0,0,0,0">
                  <w:txbxContent>
                    <w:p w:rsidR="00A325FF" w:rsidRDefault="00D10E8B">
                      <w:pPr>
                        <w:pStyle w:val="Brdtekst"/>
                        <w:spacing w:line="242" w:lineRule="exact"/>
                        <w:rPr>
                          <w:rFonts w:ascii="Lucida Sans Unicode"/>
                        </w:rPr>
                      </w:pPr>
                      <w:r>
                        <w:rPr>
                          <w:rFonts w:ascii="Lucida Sans Unicode"/>
                        </w:rPr>
                        <w:t>|</w:t>
                      </w:r>
                      <w:r>
                        <w:rPr>
                          <w:rFonts w:ascii="Georgia"/>
                        </w:rPr>
                        <w:t>1</w:t>
                      </w:r>
                      <w:r>
                        <w:rPr>
                          <w:rFonts w:ascii="Lucida Sans Unicode"/>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141312" behindDoc="0" locked="0" layoutInCell="1" allowOverlap="1">
                <wp:simplePos x="0" y="0"/>
                <wp:positionH relativeFrom="page">
                  <wp:posOffset>5841365</wp:posOffset>
                </wp:positionH>
                <wp:positionV relativeFrom="paragraph">
                  <wp:posOffset>217805</wp:posOffset>
                </wp:positionV>
                <wp:extent cx="1297305" cy="159385"/>
                <wp:effectExtent l="0" t="0" r="0" b="0"/>
                <wp:wrapNone/>
                <wp:docPr id="870" name="Text 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730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1688"/>
                              </w:tabs>
                              <w:rPr>
                                <w:sz w:val="20"/>
                              </w:rPr>
                            </w:pPr>
                            <w:r>
                              <w:rPr>
                                <w:i/>
                                <w:w w:val="110"/>
                                <w:sz w:val="20"/>
                              </w:rPr>
                              <w:t>.</w:t>
                            </w:r>
                            <w:r>
                              <w:rPr>
                                <w:i/>
                                <w:w w:val="110"/>
                                <w:sz w:val="20"/>
                              </w:rPr>
                              <w:tab/>
                            </w:r>
                            <w:r>
                              <w:rPr>
                                <w:spacing w:val="-5"/>
                                <w:w w:val="110"/>
                                <w:sz w:val="20"/>
                              </w:rPr>
                              <w:t>(72)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6" o:spid="_x0000_s2419" type="#_x0000_t202" style="position:absolute;left:0;text-align:left;margin-left:459.95pt;margin-top:17.15pt;width:102.15pt;height:12.55pt;z-index:1614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RCFtAIAALY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" filled="f" stroked="f">
                <v:textbox inset="0,0,0,0">
                  <w:txbxContent>
                    <w:p w:rsidR="00A325FF" w:rsidRDefault="00D10E8B">
                      <w:pPr>
                        <w:tabs>
                          <w:tab w:val="left" w:pos="1688"/>
                        </w:tabs>
                        <w:rPr>
                          <w:sz w:val="20"/>
                        </w:rPr>
                      </w:pPr>
                      <w:r>
                        <w:rPr>
                          <w:i/>
                          <w:w w:val="110"/>
                          <w:sz w:val="20"/>
                        </w:rPr>
                        <w:t>.</w:t>
                      </w:r>
                      <w:r>
                        <w:rPr>
                          <w:i/>
                          <w:w w:val="110"/>
                          <w:sz w:val="20"/>
                        </w:rPr>
                        <w:tab/>
                      </w:r>
                      <w:r>
                        <w:rPr>
                          <w:spacing w:val="-5"/>
                          <w:w w:val="110"/>
                          <w:sz w:val="20"/>
                        </w:rPr>
                        <w:t>(72)</w:t>
                      </w:r>
                    </w:p>
                  </w:txbxContent>
                </v:textbox>
                <w10:wrap anchorx="page"/>
              </v:shape>
            </w:pict>
          </mc:Fallback>
        </mc:AlternateContent>
      </w:r>
      <w:r w:rsidR="00D10E8B">
        <w:rPr>
          <w:rFonts w:ascii="Arial" w:hAnsi="Arial"/>
          <w:w w:val="215"/>
          <w:position w:val="-14"/>
          <w:sz w:val="20"/>
        </w:rPr>
        <w:t>Σ</w:t>
      </w:r>
      <w:r w:rsidR="00D10E8B">
        <w:rPr>
          <w:rFonts w:ascii="Arial" w:hAnsi="Arial"/>
          <w:w w:val="215"/>
          <w:position w:val="-14"/>
          <w:sz w:val="20"/>
        </w:rPr>
        <w:tab/>
        <w:t>Σ</w:t>
      </w:r>
      <w:r w:rsidR="00D10E8B">
        <w:rPr>
          <w:rFonts w:ascii="Arial" w:hAnsi="Arial"/>
          <w:w w:val="215"/>
          <w:position w:val="-14"/>
          <w:sz w:val="20"/>
        </w:rPr>
        <w:tab/>
      </w:r>
      <w:r w:rsidR="00D10E8B">
        <w:rPr>
          <w:rFonts w:ascii="Arial" w:hAnsi="Arial"/>
          <w:w w:val="305"/>
          <w:sz w:val="20"/>
        </w:rPr>
        <w:t>..</w:t>
      </w:r>
      <w:r w:rsidR="00D10E8B">
        <w:rPr>
          <w:rFonts w:ascii="Arial" w:hAnsi="Arial"/>
          <w:w w:val="305"/>
          <w:sz w:val="20"/>
        </w:rPr>
        <w:tab/>
      </w:r>
      <w:r w:rsidR="00D10E8B">
        <w:rPr>
          <w:i/>
          <w:spacing w:val="7"/>
          <w:w w:val="125"/>
          <w:position w:val="-20"/>
          <w:sz w:val="20"/>
        </w:rPr>
        <w:t>C</w:t>
      </w:r>
      <w:r w:rsidR="00D10E8B">
        <w:rPr>
          <w:spacing w:val="7"/>
          <w:w w:val="125"/>
          <w:position w:val="-14"/>
          <w:sz w:val="14"/>
        </w:rPr>
        <w:t>2</w:t>
      </w:r>
      <w:r w:rsidR="00D10E8B">
        <w:rPr>
          <w:spacing w:val="7"/>
          <w:w w:val="125"/>
          <w:position w:val="-14"/>
          <w:sz w:val="14"/>
        </w:rPr>
        <w:tab/>
      </w:r>
      <w:r w:rsidR="00D10E8B">
        <w:rPr>
          <w:i/>
          <w:w w:val="125"/>
          <w:position w:val="-20"/>
          <w:sz w:val="20"/>
          <w:u w:val="single"/>
        </w:rPr>
        <w:t>C</w:t>
      </w:r>
      <w:r w:rsidR="00D10E8B">
        <w:rPr>
          <w:i/>
          <w:w w:val="125"/>
          <w:position w:val="-20"/>
          <w:sz w:val="20"/>
        </w:rPr>
        <w:tab/>
      </w:r>
      <w:r w:rsidR="00D10E8B">
        <w:rPr>
          <w:rFonts w:ascii="Arial" w:hAnsi="Arial"/>
          <w:w w:val="125"/>
          <w:sz w:val="20"/>
        </w:rPr>
        <w:t>Σ</w:t>
      </w:r>
    </w:p>
    <w:p w:rsidR="00A325FF" w:rsidRDefault="00A325FF">
      <w:pPr>
        <w:pStyle w:val="Brdtekst"/>
        <w:spacing w:before="9"/>
        <w:rPr>
          <w:rFonts w:ascii="Arial"/>
          <w:sz w:val="6"/>
        </w:rPr>
      </w:pPr>
    </w:p>
    <w:p w:rsidR="00A325FF" w:rsidRDefault="002220C9">
      <w:pPr>
        <w:tabs>
          <w:tab w:val="left" w:pos="4875"/>
          <w:tab w:val="left" w:pos="6944"/>
          <w:tab w:val="left" w:pos="7694"/>
        </w:tabs>
        <w:spacing w:line="208" w:lineRule="exact"/>
        <w:ind w:left="2631"/>
        <w:rPr>
          <w:rFonts w:ascii="Arial"/>
          <w:sz w:val="13"/>
        </w:rPr>
      </w:pPr>
      <w:r>
        <w:rPr>
          <w:rFonts w:ascii="Arial"/>
          <w:noProof/>
          <w:position w:val="-3"/>
          <w:sz w:val="13"/>
          <w:lang w:val="da-DK" w:eastAsia="da-DK" w:bidi="ar-SA"/>
        </w:rPr>
        <mc:AlternateContent>
          <mc:Choice Requires="wps">
            <w:drawing>
              <wp:inline distT="0" distB="0" distL="0" distR="0">
                <wp:extent cx="175260" cy="88900"/>
                <wp:effectExtent l="0" t="0" r="0" b="0"/>
                <wp:docPr id="869" name="Text Box 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45"/>
                                <w:sz w:val="14"/>
                              </w:rPr>
                              <w:t>j</w:t>
                            </w:r>
                            <w:r>
                              <w:rPr>
                                <w:w w:val="145"/>
                                <w:sz w:val="14"/>
                              </w:rPr>
                              <w:t>=1</w:t>
                            </w:r>
                          </w:p>
                        </w:txbxContent>
                      </wps:txbx>
                      <wps:bodyPr rot="0" vert="horz" wrap="square" lIns="0" tIns="0" rIns="0" bIns="0" anchor="t" anchorCtr="0" upright="1">
                        <a:noAutofit/>
                      </wps:bodyPr>
                    </wps:wsp>
                  </a:graphicData>
                </a:graphic>
              </wp:inline>
            </w:drawing>
          </mc:Choice>
          <mc:Fallback>
            <w:pict>
              <v:shape id="Text Box 825" o:spid="_x0000_s2420" type="#_x0000_t202" style="width:13.8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" filled="f" stroked="f">
                <v:textbox inset="0,0,0,0">
                  <w:txbxContent>
                    <w:p w:rsidR="00A325FF" w:rsidRDefault="00D10E8B">
                      <w:pPr>
                        <w:spacing w:line="135" w:lineRule="exact"/>
                        <w:rPr>
                          <w:sz w:val="14"/>
                        </w:rPr>
                      </w:pPr>
                      <w:r>
                        <w:rPr>
                          <w:i/>
                          <w:w w:val="145"/>
                          <w:sz w:val="14"/>
                        </w:rPr>
                        <w:t>j</w:t>
                      </w:r>
                      <w:r>
                        <w:rPr>
                          <w:w w:val="145"/>
                          <w:sz w:val="14"/>
                        </w:rPr>
                        <w:t>=1</w:t>
                      </w:r>
                    </w:p>
                  </w:txbxContent>
                </v:textbox>
                <w10:anchorlock/>
              </v:shape>
            </w:pict>
          </mc:Fallback>
        </mc:AlternateContent>
      </w:r>
      <w:r w:rsidR="00D10E8B">
        <w:rPr>
          <w:rFonts w:ascii="Arial"/>
          <w:position w:val="-3"/>
          <w:sz w:val="13"/>
        </w:rPr>
        <w:tab/>
      </w:r>
      <w:r>
        <w:rPr>
          <w:rFonts w:ascii="Arial"/>
          <w:noProof/>
          <w:position w:val="-3"/>
          <w:sz w:val="13"/>
          <w:lang w:val="da-DK" w:eastAsia="da-DK" w:bidi="ar-SA"/>
        </w:rPr>
        <mc:AlternateContent>
          <mc:Choice Requires="wps">
            <w:drawing>
              <wp:inline distT="0" distB="0" distL="0" distR="0">
                <wp:extent cx="175260" cy="88900"/>
                <wp:effectExtent l="0" t="0" r="0" b="0"/>
                <wp:docPr id="868" name="Text Box 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45"/>
                                <w:sz w:val="14"/>
                              </w:rPr>
                              <w:t>j</w:t>
                            </w:r>
                            <w:r>
                              <w:rPr>
                                <w:w w:val="145"/>
                                <w:sz w:val="14"/>
                              </w:rPr>
                              <w:t>=1</w:t>
                            </w:r>
                          </w:p>
                        </w:txbxContent>
                      </wps:txbx>
                      <wps:bodyPr rot="0" vert="horz" wrap="square" lIns="0" tIns="0" rIns="0" bIns="0" anchor="t" anchorCtr="0" upright="1">
                        <a:noAutofit/>
                      </wps:bodyPr>
                    </wps:wsp>
                  </a:graphicData>
                </a:graphic>
              </wp:inline>
            </w:drawing>
          </mc:Choice>
          <mc:Fallback>
            <w:pict>
              <v:shape id="Text Box 824" o:spid="_x0000_s2421" type="#_x0000_t202" style="width:13.8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" filled="f" stroked="f">
                <v:textbox inset="0,0,0,0">
                  <w:txbxContent>
                    <w:p w:rsidR="00A325FF" w:rsidRDefault="00D10E8B">
                      <w:pPr>
                        <w:spacing w:line="135" w:lineRule="exact"/>
                        <w:rPr>
                          <w:sz w:val="14"/>
                        </w:rPr>
                      </w:pPr>
                      <w:r>
                        <w:rPr>
                          <w:i/>
                          <w:w w:val="145"/>
                          <w:sz w:val="14"/>
                        </w:rPr>
                        <w:t>j</w:t>
                      </w:r>
                      <w:r>
                        <w:rPr>
                          <w:w w:val="145"/>
                          <w:sz w:val="14"/>
                        </w:rPr>
                        <w:t>=1</w:t>
                      </w:r>
                    </w:p>
                  </w:txbxContent>
                </v:textbox>
                <w10:anchorlock/>
              </v:shape>
            </w:pict>
          </mc:Fallback>
        </mc:AlternateContent>
      </w:r>
      <w:r w:rsidR="00D10E8B">
        <w:rPr>
          <w:rFonts w:ascii="Arial"/>
          <w:position w:val="-3"/>
          <w:sz w:val="13"/>
        </w:rPr>
        <w:tab/>
      </w:r>
      <w:r>
        <w:rPr>
          <w:rFonts w:ascii="Arial"/>
          <w:noProof/>
          <w:sz w:val="13"/>
          <w:lang w:val="da-DK" w:eastAsia="da-DK" w:bidi="ar-SA"/>
        </w:rPr>
        <mc:AlternateContent>
          <mc:Choice Requires="wps">
            <w:drawing>
              <wp:inline distT="0" distB="0" distL="0" distR="0">
                <wp:extent cx="41910" cy="88900"/>
                <wp:effectExtent l="0" t="0" r="0" b="0"/>
                <wp:docPr id="867" name="Text Box 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inline>
            </w:drawing>
          </mc:Choice>
          <mc:Fallback>
            <w:pict>
              <v:shape id="Text Box 823" o:spid="_x0000_s2422" type="#_x0000_t202" style="width:3.3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TgtA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" filled="f" stroked="f">
                <v:textbox inset="0,0,0,0">
                  <w:txbxContent>
                    <w:p w:rsidR="00A325FF" w:rsidRDefault="00D10E8B">
                      <w:pPr>
                        <w:spacing w:line="135" w:lineRule="exact"/>
                        <w:rPr>
                          <w:i/>
                          <w:sz w:val="14"/>
                        </w:rPr>
                      </w:pPr>
                      <w:r>
                        <w:rPr>
                          <w:i/>
                          <w:w w:val="169"/>
                          <w:sz w:val="14"/>
                        </w:rPr>
                        <w:t>j</w:t>
                      </w:r>
                    </w:p>
                  </w:txbxContent>
                </v:textbox>
                <w10:anchorlock/>
              </v:shape>
            </w:pict>
          </mc:Fallback>
        </mc:AlternateContent>
      </w:r>
      <w:r w:rsidR="00D10E8B">
        <w:rPr>
          <w:rFonts w:ascii="Arial"/>
          <w:sz w:val="13"/>
        </w:rPr>
        <w:tab/>
      </w:r>
      <w:r>
        <w:rPr>
          <w:rFonts w:ascii="Arial"/>
          <w:noProof/>
          <w:position w:val="3"/>
          <w:sz w:val="13"/>
          <w:lang w:val="da-DK" w:eastAsia="da-DK" w:bidi="ar-SA"/>
        </w:rPr>
        <mc:AlternateContent>
          <mc:Choice Requires="wps">
            <w:drawing>
              <wp:inline distT="0" distB="0" distL="0" distR="0">
                <wp:extent cx="41910" cy="88900"/>
                <wp:effectExtent l="0" t="0" r="0" b="0"/>
                <wp:docPr id="866" name="Text Box 8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inline>
            </w:drawing>
          </mc:Choice>
          <mc:Fallback>
            <w:pict>
              <v:shape id="Text Box 822" o:spid="_x0000_s2423" type="#_x0000_t202" style="width:3.3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9zDtAIAALM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" filled="f" stroked="f">
                <v:textbox inset="0,0,0,0">
                  <w:txbxContent>
                    <w:p w:rsidR="00A325FF" w:rsidRDefault="00D10E8B">
                      <w:pPr>
                        <w:spacing w:line="135" w:lineRule="exact"/>
                        <w:rPr>
                          <w:i/>
                          <w:sz w:val="14"/>
                        </w:rPr>
                      </w:pPr>
                      <w:r>
                        <w:rPr>
                          <w:i/>
                          <w:w w:val="169"/>
                          <w:sz w:val="14"/>
                        </w:rPr>
                        <w:t>j</w:t>
                      </w:r>
                    </w:p>
                  </w:txbxContent>
                </v:textbox>
                <w10:anchorlock/>
              </v:shape>
            </w:pict>
          </mc:Fallback>
        </mc:AlternateContent>
      </w:r>
    </w:p>
    <w:p w:rsidR="00A325FF" w:rsidRDefault="002220C9">
      <w:pPr>
        <w:pStyle w:val="Brdtekst"/>
        <w:spacing w:before="139" w:line="285" w:lineRule="exact"/>
        <w:ind w:left="638"/>
      </w:pPr>
      <w:r>
        <w:rPr>
          <w:noProof/>
          <w:lang w:val="da-DK" w:eastAsia="da-DK" w:bidi="ar-SA"/>
        </w:rPr>
        <mc:AlternateContent>
          <mc:Choice Requires="wps">
            <w:drawing>
              <wp:anchor distT="0" distB="0" distL="114300" distR="114300" simplePos="0" relativeHeight="482230784" behindDoc="1" locked="0" layoutInCell="1" allowOverlap="1">
                <wp:simplePos x="0" y="0"/>
                <wp:positionH relativeFrom="page">
                  <wp:posOffset>5543550</wp:posOffset>
                </wp:positionH>
                <wp:positionV relativeFrom="paragraph">
                  <wp:posOffset>196215</wp:posOffset>
                </wp:positionV>
                <wp:extent cx="41910" cy="88900"/>
                <wp:effectExtent l="0" t="0" r="0" b="0"/>
                <wp:wrapNone/>
                <wp:docPr id="865" name="Text Box 8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21" o:spid="_x0000_s2424" type="#_x0000_t202" style="position:absolute;left:0;text-align:left;margin-left:436.5pt;margin-top:15.45pt;width:3.3pt;height:7pt;z-index:-21085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" filled="f" stroked="f">
                <v:textbox inset="0,0,0,0">
                  <w:txbxContent>
                    <w:p w:rsidR="00A325FF" w:rsidRDefault="00D10E8B">
                      <w:pPr>
                        <w:spacing w:line="135" w:lineRule="exact"/>
                        <w:rPr>
                          <w:i/>
                          <w:sz w:val="14"/>
                        </w:rPr>
                      </w:pPr>
                      <w:r>
                        <w:rPr>
                          <w:i/>
                          <w:w w:val="169"/>
                          <w:sz w:val="14"/>
                        </w:rPr>
                        <w:t>j</w:t>
                      </w:r>
                    </w:p>
                  </w:txbxContent>
                </v:textbox>
                <w10:wrap anchorx="page"/>
              </v:shape>
            </w:pict>
          </mc:Fallback>
        </mc:AlternateContent>
      </w:r>
      <w:r w:rsidR="00D10E8B">
        <w:rPr>
          <w:w w:val="105"/>
        </w:rPr>
        <w:t xml:space="preserve">In general, the procedure requires the calculation of reciprocals of the eigenvalues </w:t>
      </w:r>
      <w:r w:rsidR="00D10E8B">
        <w:rPr>
          <w:i/>
          <w:w w:val="105"/>
        </w:rPr>
        <w:t>λ</w:t>
      </w:r>
      <w:r w:rsidR="00D10E8B">
        <w:rPr>
          <w:rFonts w:ascii="Lucida Sans Unicode" w:hAnsi="Lucida Sans Unicode"/>
          <w:w w:val="105"/>
          <w:vertAlign w:val="superscript"/>
        </w:rPr>
        <w:t>−</w:t>
      </w:r>
      <w:r w:rsidR="00D10E8B">
        <w:rPr>
          <w:w w:val="105"/>
          <w:vertAlign w:val="superscript"/>
        </w:rPr>
        <w:t>1</w:t>
      </w:r>
      <w:r w:rsidR="00D10E8B">
        <w:rPr>
          <w:w w:val="105"/>
        </w:rPr>
        <w:t xml:space="preserve">. A quantum </w:t>
      </w:r>
      <w:bookmarkStart w:id="190" w:name="_bookmark155"/>
      <w:bookmarkEnd w:id="190"/>
      <w:r w:rsidR="00D10E8B">
        <w:rPr>
          <w:w w:val="105"/>
        </w:rPr>
        <w:t>algorithm for</w:t>
      </w:r>
    </w:p>
    <w:p w:rsidR="00A325FF" w:rsidRDefault="00D10E8B">
      <w:pPr>
        <w:pStyle w:val="Brdtekst"/>
        <w:ind w:left="638"/>
      </w:pPr>
      <w:r>
        <w:rPr>
          <w:w w:val="105"/>
        </w:rPr>
        <w:t xml:space="preserve">this calculation is proposed in Ref. </w:t>
      </w:r>
      <w:hyperlink w:anchor="_bookmark239" w:history="1">
        <w:r>
          <w:rPr>
            <w:w w:val="105"/>
          </w:rPr>
          <w:t>[19].</w:t>
        </w:r>
      </w:hyperlink>
    </w:p>
    <w:p w:rsidR="00A325FF" w:rsidRDefault="00D10E8B">
      <w:pPr>
        <w:pStyle w:val="Listeafsnit"/>
        <w:numPr>
          <w:ilvl w:val="0"/>
          <w:numId w:val="2"/>
        </w:numPr>
        <w:tabs>
          <w:tab w:val="left" w:pos="639"/>
        </w:tabs>
        <w:spacing w:before="140"/>
        <w:ind w:hanging="336"/>
        <w:rPr>
          <w:sz w:val="20"/>
        </w:rPr>
      </w:pPr>
      <w:r>
        <w:rPr>
          <w:w w:val="105"/>
          <w:sz w:val="20"/>
        </w:rPr>
        <w:t>Perform inverse phase estimation to disentangle the</w:t>
      </w:r>
      <w:r>
        <w:rPr>
          <w:spacing w:val="18"/>
          <w:w w:val="105"/>
          <w:sz w:val="20"/>
        </w:rPr>
        <w:t xml:space="preserve"> </w:t>
      </w:r>
      <w:r>
        <w:rPr>
          <w:spacing w:val="-3"/>
          <w:w w:val="105"/>
          <w:sz w:val="20"/>
        </w:rPr>
        <w:t xml:space="preserve">eigenvalue </w:t>
      </w:r>
      <w:r>
        <w:rPr>
          <w:w w:val="105"/>
          <w:sz w:val="20"/>
        </w:rPr>
        <w:t>regi</w:t>
      </w:r>
      <w:r>
        <w:rPr>
          <w:w w:val="105"/>
          <w:sz w:val="20"/>
        </w:rPr>
        <w:t>ster:</w:t>
      </w:r>
    </w:p>
    <w:p w:rsidR="00A325FF" w:rsidRDefault="002220C9">
      <w:pPr>
        <w:tabs>
          <w:tab w:val="left" w:pos="979"/>
          <w:tab w:val="left" w:pos="1703"/>
          <w:tab w:val="left" w:pos="2495"/>
          <w:tab w:val="left" w:pos="2930"/>
        </w:tabs>
        <w:spacing w:before="4" w:line="144" w:lineRule="auto"/>
        <w:ind w:left="98"/>
        <w:jc w:val="center"/>
        <w:rPr>
          <w:rFonts w:ascii="Arial" w:hAnsi="Arial"/>
          <w:sz w:val="20"/>
        </w:rPr>
      </w:pPr>
      <w:r>
        <w:rPr>
          <w:noProof/>
          <w:lang w:val="da-DK" w:eastAsia="da-DK" w:bidi="ar-SA"/>
        </w:rPr>
        <mc:AlternateContent>
          <mc:Choice Requires="wps">
            <w:drawing>
              <wp:anchor distT="0" distB="0" distL="0" distR="0" simplePos="0" relativeHeight="487970816" behindDoc="1" locked="0" layoutInCell="1" allowOverlap="1">
                <wp:simplePos x="0" y="0"/>
                <wp:positionH relativeFrom="page">
                  <wp:posOffset>4102100</wp:posOffset>
                </wp:positionH>
                <wp:positionV relativeFrom="paragraph">
                  <wp:posOffset>312420</wp:posOffset>
                </wp:positionV>
                <wp:extent cx="156845" cy="1270"/>
                <wp:effectExtent l="0" t="0" r="0" b="0"/>
                <wp:wrapTopAndBottom/>
                <wp:docPr id="864" name="Freeform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845" cy="1270"/>
                        </a:xfrm>
                        <a:custGeom>
                          <a:avLst/>
                          <a:gdLst>
                            <a:gd name="T0" fmla="+- 0 6460 6460"/>
                            <a:gd name="T1" fmla="*/ T0 w 247"/>
                            <a:gd name="T2" fmla="+- 0 6706 6460"/>
                            <a:gd name="T3" fmla="*/ T2 w 247"/>
                          </a:gdLst>
                          <a:ahLst/>
                          <a:cxnLst>
                            <a:cxn ang="0">
                              <a:pos x="T1" y="0"/>
                            </a:cxn>
                            <a:cxn ang="0">
                              <a:pos x="T3" y="0"/>
                            </a:cxn>
                          </a:cxnLst>
                          <a:rect l="0" t="0" r="r" b="b"/>
                          <a:pathLst>
                            <a:path w="247">
                              <a:moveTo>
                                <a:pt x="0" y="0"/>
                              </a:moveTo>
                              <a:lnTo>
                                <a:pt x="246"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820" o:spid="_x0000_s1026" style="position:absolute;margin-left:323pt;margin-top:24.6pt;width:12.35pt;height:.1pt;z-index:-15345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" path="m,l246,e" filled="f" strokeweight=".14042mm">
                <v:path arrowok="t" o:connecttype="custom" o:connectlocs="0,0;156210,0" o:connectangles="0,0"/>
                <w10:wrap type="topAndBottom" anchorx="page"/>
              </v:shape>
            </w:pict>
          </mc:Fallback>
        </mc:AlternateContent>
      </w:r>
      <w:r>
        <w:rPr>
          <w:noProof/>
          <w:lang w:val="da-DK" w:eastAsia="da-DK" w:bidi="ar-SA"/>
        </w:rPr>
        <mc:AlternateContent>
          <mc:Choice Requires="wps">
            <w:drawing>
              <wp:anchor distT="0" distB="0" distL="114300" distR="114300" simplePos="0" relativeHeight="482228736" behindDoc="1" locked="0" layoutInCell="1" allowOverlap="1">
                <wp:simplePos x="0" y="0"/>
                <wp:positionH relativeFrom="page">
                  <wp:posOffset>3869055</wp:posOffset>
                </wp:positionH>
                <wp:positionV relativeFrom="paragraph">
                  <wp:posOffset>124460</wp:posOffset>
                </wp:positionV>
                <wp:extent cx="404495" cy="0"/>
                <wp:effectExtent l="0" t="0" r="0" b="0"/>
                <wp:wrapNone/>
                <wp:docPr id="863" name="Lin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449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19" o:spid="_x0000_s1026" style="position:absolute;z-index:-2108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4.65pt,9.8pt" to="336.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ijdHwIAAEQ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" strokeweight=".14042mm">
                <w10:wrap anchorx="page"/>
              </v:line>
            </w:pict>
          </mc:Fallback>
        </mc:AlternateContent>
      </w:r>
      <w:r>
        <w:rPr>
          <w:noProof/>
          <w:lang w:val="da-DK" w:eastAsia="da-DK" w:bidi="ar-SA"/>
        </w:rPr>
        <mc:AlternateContent>
          <mc:Choice Requires="wps">
            <w:drawing>
              <wp:anchor distT="0" distB="0" distL="114300" distR="114300" simplePos="0" relativeHeight="482231296" behindDoc="1" locked="0" layoutInCell="1" allowOverlap="1">
                <wp:simplePos x="0" y="0"/>
                <wp:positionH relativeFrom="page">
                  <wp:posOffset>3128645</wp:posOffset>
                </wp:positionH>
                <wp:positionV relativeFrom="paragraph">
                  <wp:posOffset>119380</wp:posOffset>
                </wp:positionV>
                <wp:extent cx="80645" cy="88900"/>
                <wp:effectExtent l="0" t="0" r="0" b="0"/>
                <wp:wrapNone/>
                <wp:docPr id="862" name="Text Box 8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6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5"/>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8" o:spid="_x0000_s2425" type="#_x0000_t202" style="position:absolute;left:0;text-align:left;margin-left:246.35pt;margin-top:9.4pt;width:6.35pt;height:7pt;z-index:-2108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ZkNtQIAALM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" filled="f" stroked="f">
                <v:textbox inset="0,0,0,0">
                  <w:txbxContent>
                    <w:p w:rsidR="00A325FF" w:rsidRDefault="00D10E8B">
                      <w:pPr>
                        <w:spacing w:line="135" w:lineRule="exact"/>
                        <w:rPr>
                          <w:i/>
                          <w:sz w:val="14"/>
                        </w:rPr>
                      </w:pPr>
                      <w:r>
                        <w:rPr>
                          <w:i/>
                          <w:w w:val="135"/>
                          <w:sz w:val="14"/>
                        </w:rPr>
                        <w:t>N</w:t>
                      </w:r>
                    </w:p>
                  </w:txbxContent>
                </v:textbox>
                <w10:wrap anchorx="page"/>
              </v:shape>
            </w:pict>
          </mc:Fallback>
        </mc:AlternateContent>
      </w:r>
      <w:r w:rsidR="00D10E8B">
        <w:rPr>
          <w:rFonts w:ascii="Arial" w:hAnsi="Arial"/>
          <w:w w:val="215"/>
          <w:position w:val="-14"/>
          <w:sz w:val="20"/>
        </w:rPr>
        <w:t>Σ</w:t>
      </w:r>
      <w:r w:rsidR="00D10E8B">
        <w:rPr>
          <w:rFonts w:ascii="Arial" w:hAnsi="Arial"/>
          <w:w w:val="215"/>
          <w:position w:val="-14"/>
          <w:sz w:val="20"/>
        </w:rPr>
        <w:tab/>
      </w:r>
      <w:r w:rsidR="00D10E8B">
        <w:rPr>
          <w:rFonts w:ascii="Arial" w:hAnsi="Arial"/>
          <w:w w:val="305"/>
          <w:sz w:val="20"/>
        </w:rPr>
        <w:t>..</w:t>
      </w:r>
      <w:r w:rsidR="00D10E8B">
        <w:rPr>
          <w:rFonts w:ascii="Arial" w:hAnsi="Arial"/>
          <w:w w:val="305"/>
          <w:sz w:val="20"/>
        </w:rPr>
        <w:tab/>
      </w:r>
      <w:r w:rsidR="00D10E8B">
        <w:rPr>
          <w:i/>
          <w:spacing w:val="7"/>
          <w:w w:val="125"/>
          <w:position w:val="-20"/>
          <w:sz w:val="20"/>
        </w:rPr>
        <w:t>C</w:t>
      </w:r>
      <w:r w:rsidR="00D10E8B">
        <w:rPr>
          <w:spacing w:val="7"/>
          <w:w w:val="125"/>
          <w:position w:val="-14"/>
          <w:sz w:val="14"/>
        </w:rPr>
        <w:t>2</w:t>
      </w:r>
      <w:r w:rsidR="00D10E8B">
        <w:rPr>
          <w:spacing w:val="7"/>
          <w:w w:val="125"/>
          <w:position w:val="-14"/>
          <w:sz w:val="14"/>
        </w:rPr>
        <w:tab/>
      </w:r>
      <w:r w:rsidR="00D10E8B">
        <w:rPr>
          <w:i/>
          <w:w w:val="125"/>
          <w:position w:val="-20"/>
          <w:sz w:val="20"/>
          <w:u w:val="single"/>
        </w:rPr>
        <w:t>C</w:t>
      </w:r>
      <w:r w:rsidR="00D10E8B">
        <w:rPr>
          <w:i/>
          <w:w w:val="125"/>
          <w:position w:val="-20"/>
          <w:sz w:val="20"/>
        </w:rPr>
        <w:tab/>
      </w:r>
      <w:r w:rsidR="00D10E8B">
        <w:rPr>
          <w:rFonts w:ascii="Arial" w:hAnsi="Arial"/>
          <w:w w:val="125"/>
          <w:sz w:val="20"/>
        </w:rPr>
        <w:t>Σ</w:t>
      </w:r>
    </w:p>
    <w:p w:rsidR="00A325FF" w:rsidRDefault="00A325FF">
      <w:pPr>
        <w:pStyle w:val="Brdtekst"/>
        <w:spacing w:before="9"/>
        <w:rPr>
          <w:rFonts w:ascii="Arial"/>
          <w:sz w:val="6"/>
        </w:rPr>
      </w:pPr>
    </w:p>
    <w:p w:rsidR="00A325FF" w:rsidRDefault="002220C9">
      <w:pPr>
        <w:tabs>
          <w:tab w:val="left" w:pos="6406"/>
        </w:tabs>
        <w:spacing w:line="165" w:lineRule="exact"/>
        <w:ind w:left="5656"/>
        <w:rPr>
          <w:rFonts w:ascii="Arial"/>
          <w:sz w:val="13"/>
        </w:rPr>
      </w:pPr>
      <w:r>
        <w:rPr>
          <w:rFonts w:ascii="Arial"/>
          <w:noProof/>
          <w:position w:val="-2"/>
          <w:sz w:val="13"/>
          <w:lang w:val="da-DK" w:eastAsia="da-DK" w:bidi="ar-SA"/>
        </w:rPr>
        <mc:AlternateContent>
          <mc:Choice Requires="wps">
            <w:drawing>
              <wp:inline distT="0" distB="0" distL="0" distR="0">
                <wp:extent cx="41910" cy="88900"/>
                <wp:effectExtent l="0" t="0" r="0" b="0"/>
                <wp:docPr id="861" name="Text Box 8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inline>
            </w:drawing>
          </mc:Choice>
          <mc:Fallback>
            <w:pict>
              <v:shape id="Text Box 817" o:spid="_x0000_s2426" type="#_x0000_t202" style="width:3.3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" filled="f" stroked="f">
                <v:textbox inset="0,0,0,0">
                  <w:txbxContent>
                    <w:p w:rsidR="00A325FF" w:rsidRDefault="00D10E8B">
                      <w:pPr>
                        <w:spacing w:line="135" w:lineRule="exact"/>
                        <w:rPr>
                          <w:i/>
                          <w:sz w:val="14"/>
                        </w:rPr>
                      </w:pPr>
                      <w:r>
                        <w:rPr>
                          <w:i/>
                          <w:w w:val="169"/>
                          <w:sz w:val="14"/>
                        </w:rPr>
                        <w:t>j</w:t>
                      </w:r>
                    </w:p>
                  </w:txbxContent>
                </v:textbox>
                <w10:anchorlock/>
              </v:shape>
            </w:pict>
          </mc:Fallback>
        </mc:AlternateContent>
      </w:r>
      <w:r w:rsidR="00D10E8B">
        <w:rPr>
          <w:rFonts w:ascii="Arial"/>
          <w:position w:val="-2"/>
          <w:sz w:val="13"/>
        </w:rPr>
        <w:tab/>
      </w:r>
      <w:r>
        <w:rPr>
          <w:rFonts w:ascii="Arial"/>
          <w:noProof/>
          <w:sz w:val="13"/>
          <w:lang w:val="da-DK" w:eastAsia="da-DK" w:bidi="ar-SA"/>
        </w:rPr>
        <mc:AlternateContent>
          <mc:Choice Requires="wps">
            <w:drawing>
              <wp:inline distT="0" distB="0" distL="0" distR="0">
                <wp:extent cx="41910" cy="88900"/>
                <wp:effectExtent l="0" t="0" r="0" b="0"/>
                <wp:docPr id="860" name="Text Box 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inline>
            </w:drawing>
          </mc:Choice>
          <mc:Fallback>
            <w:pict>
              <v:shape id="Text Box 816" o:spid="_x0000_s2427" type="#_x0000_t202" style="width:3.3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" filled="f" stroked="f">
                <v:textbox inset="0,0,0,0">
                  <w:txbxContent>
                    <w:p w:rsidR="00A325FF" w:rsidRDefault="00D10E8B">
                      <w:pPr>
                        <w:spacing w:line="135" w:lineRule="exact"/>
                        <w:rPr>
                          <w:i/>
                          <w:sz w:val="14"/>
                        </w:rPr>
                      </w:pPr>
                      <w:r>
                        <w:rPr>
                          <w:i/>
                          <w:w w:val="169"/>
                          <w:sz w:val="14"/>
                        </w:rPr>
                        <w:t>j</w:t>
                      </w:r>
                    </w:p>
                  </w:txbxContent>
                </v:textbox>
                <w10:anchorlock/>
              </v:shape>
            </w:pict>
          </mc:Fallback>
        </mc:AlternateContent>
      </w:r>
    </w:p>
    <w:p w:rsidR="00A325FF" w:rsidRDefault="00A325FF">
      <w:pPr>
        <w:spacing w:line="165" w:lineRule="exact"/>
        <w:rPr>
          <w:rFonts w:ascii="Arial"/>
          <w:sz w:val="13"/>
        </w:rPr>
        <w:sectPr w:rsidR="00A325FF">
          <w:pgSz w:w="12240" w:h="15840"/>
          <w:pgMar w:top="800" w:right="580" w:bottom="280" w:left="940" w:header="536" w:footer="0" w:gutter="0"/>
          <w:cols w:space="708"/>
        </w:sectPr>
      </w:pPr>
    </w:p>
    <w:p w:rsidR="00A325FF" w:rsidRDefault="00D10E8B">
      <w:pPr>
        <w:spacing w:line="39" w:lineRule="exact"/>
        <w:jc w:val="right"/>
        <w:rPr>
          <w:sz w:val="14"/>
        </w:rPr>
      </w:pPr>
      <w:r>
        <w:rPr>
          <w:i/>
          <w:w w:val="145"/>
          <w:sz w:val="14"/>
        </w:rPr>
        <w:t>j</w:t>
      </w:r>
      <w:r>
        <w:rPr>
          <w:w w:val="145"/>
          <w:sz w:val="14"/>
        </w:rPr>
        <w:t>=1</w:t>
      </w:r>
    </w:p>
    <w:p w:rsidR="00A325FF" w:rsidRDefault="00A325FF">
      <w:pPr>
        <w:pStyle w:val="Brdtekst"/>
        <w:spacing w:before="3"/>
        <w:rPr>
          <w:sz w:val="16"/>
        </w:rPr>
      </w:pPr>
    </w:p>
    <w:p w:rsidR="00A325FF" w:rsidRDefault="00D10E8B">
      <w:pPr>
        <w:pStyle w:val="Listeafsnit"/>
        <w:numPr>
          <w:ilvl w:val="0"/>
          <w:numId w:val="2"/>
        </w:numPr>
        <w:tabs>
          <w:tab w:val="left" w:pos="639"/>
        </w:tabs>
        <w:spacing w:before="1"/>
        <w:ind w:hanging="336"/>
        <w:rPr>
          <w:sz w:val="20"/>
        </w:rPr>
      </w:pPr>
      <w:r>
        <w:rPr>
          <w:w w:val="105"/>
          <w:sz w:val="20"/>
        </w:rPr>
        <w:t>Postselect</w:t>
      </w:r>
      <w:r>
        <w:rPr>
          <w:spacing w:val="17"/>
          <w:w w:val="105"/>
          <w:sz w:val="20"/>
        </w:rPr>
        <w:t xml:space="preserve"> </w:t>
      </w:r>
      <w:r>
        <w:rPr>
          <w:w w:val="105"/>
          <w:sz w:val="20"/>
        </w:rPr>
        <w:t>for</w:t>
      </w:r>
      <w:r>
        <w:rPr>
          <w:spacing w:val="17"/>
          <w:w w:val="105"/>
          <w:sz w:val="20"/>
        </w:rPr>
        <w:t xml:space="preserve"> </w:t>
      </w:r>
      <w:r>
        <w:rPr>
          <w:w w:val="105"/>
          <w:sz w:val="20"/>
        </w:rPr>
        <w:t>the</w:t>
      </w:r>
      <w:r>
        <w:rPr>
          <w:spacing w:val="17"/>
          <w:w w:val="105"/>
          <w:sz w:val="20"/>
        </w:rPr>
        <w:t xml:space="preserve"> </w:t>
      </w:r>
      <w:r>
        <w:rPr>
          <w:w w:val="105"/>
          <w:sz w:val="20"/>
        </w:rPr>
        <w:t>ancillary</w:t>
      </w:r>
      <w:r>
        <w:rPr>
          <w:spacing w:val="17"/>
          <w:w w:val="105"/>
          <w:sz w:val="20"/>
        </w:rPr>
        <w:t xml:space="preserve"> </w:t>
      </w:r>
      <w:r>
        <w:rPr>
          <w:w w:val="105"/>
          <w:sz w:val="20"/>
        </w:rPr>
        <w:t>qubit</w:t>
      </w:r>
      <w:r>
        <w:rPr>
          <w:spacing w:val="18"/>
          <w:w w:val="105"/>
          <w:sz w:val="20"/>
        </w:rPr>
        <w:t xml:space="preserve"> </w:t>
      </w:r>
      <w:r>
        <w:rPr>
          <w:w w:val="105"/>
          <w:sz w:val="20"/>
        </w:rPr>
        <w:t>of</w:t>
      </w:r>
      <w:r>
        <w:rPr>
          <w:spacing w:val="17"/>
          <w:w w:val="105"/>
          <w:sz w:val="20"/>
        </w:rPr>
        <w:t xml:space="preserve"> </w:t>
      </w:r>
      <w:r>
        <w:rPr>
          <w:rFonts w:ascii="Lucida Sans Unicode"/>
          <w:w w:val="105"/>
          <w:sz w:val="20"/>
        </w:rPr>
        <w:t>|</w:t>
      </w:r>
      <w:r>
        <w:rPr>
          <w:rFonts w:ascii="Georgia"/>
          <w:w w:val="105"/>
          <w:sz w:val="20"/>
        </w:rPr>
        <w:t>1</w:t>
      </w:r>
      <w:r>
        <w:rPr>
          <w:rFonts w:ascii="Lucida Sans Unicode"/>
          <w:w w:val="105"/>
          <w:sz w:val="20"/>
        </w:rPr>
        <w:t>)</w:t>
      </w:r>
      <w:r>
        <w:rPr>
          <w:w w:val="105"/>
          <w:sz w:val="20"/>
        </w:rPr>
        <w:t>:</w:t>
      </w:r>
    </w:p>
    <w:p w:rsidR="00A325FF" w:rsidRDefault="00D10E8B">
      <w:pPr>
        <w:tabs>
          <w:tab w:val="left" w:pos="916"/>
        </w:tabs>
        <w:spacing w:line="-199" w:lineRule="auto"/>
        <w:ind w:left="-1"/>
        <w:rPr>
          <w:i/>
          <w:sz w:val="20"/>
        </w:rPr>
      </w:pPr>
      <w:r>
        <w:br w:type="column"/>
      </w:r>
      <w:r>
        <w:rPr>
          <w:i/>
          <w:w w:val="113"/>
          <w:sz w:val="20"/>
        </w:rPr>
        <w:t>β</w:t>
      </w:r>
      <w:r>
        <w:rPr>
          <w:i/>
          <w:spacing w:val="18"/>
          <w:w w:val="162"/>
          <w:sz w:val="20"/>
          <w:vertAlign w:val="subscript"/>
        </w:rPr>
        <w:t>j</w:t>
      </w:r>
      <w:r>
        <w:rPr>
          <w:rFonts w:ascii="Lucida Sans Unicode" w:hAnsi="Lucida Sans Unicode"/>
          <w:w w:val="73"/>
          <w:sz w:val="20"/>
        </w:rPr>
        <w:t>|</w:t>
      </w:r>
      <w:r>
        <w:rPr>
          <w:i/>
          <w:w w:val="113"/>
          <w:sz w:val="20"/>
        </w:rPr>
        <w:t>u</w:t>
      </w:r>
      <w:r>
        <w:rPr>
          <w:i/>
          <w:spacing w:val="18"/>
          <w:w w:val="162"/>
          <w:sz w:val="20"/>
          <w:vertAlign w:val="subscript"/>
        </w:rPr>
        <w:t>j</w:t>
      </w:r>
      <w:r>
        <w:rPr>
          <w:rFonts w:ascii="Lucida Sans Unicode" w:hAnsi="Lucida Sans Unicode"/>
          <w:w w:val="118"/>
          <w:sz w:val="20"/>
        </w:rPr>
        <w:t>)</w:t>
      </w:r>
      <w:r>
        <w:rPr>
          <w:rFonts w:ascii="Lucida Sans Unicode" w:hAnsi="Lucida Sans Unicode"/>
          <w:sz w:val="20"/>
        </w:rPr>
        <w:tab/>
      </w:r>
      <w:r>
        <w:rPr>
          <w:rFonts w:ascii="Georgia" w:hAnsi="Georgia"/>
          <w:w w:val="115"/>
          <w:sz w:val="20"/>
        </w:rPr>
        <w:t>1</w:t>
      </w:r>
      <w:r>
        <w:rPr>
          <w:rFonts w:ascii="Georgia" w:hAnsi="Georgia"/>
          <w:spacing w:val="-4"/>
          <w:sz w:val="20"/>
        </w:rPr>
        <w:t xml:space="preserve"> </w:t>
      </w:r>
      <w:r>
        <w:rPr>
          <w:rFonts w:ascii="Lucida Sans Unicode" w:hAnsi="Lucida Sans Unicode"/>
          <w:w w:val="97"/>
          <w:sz w:val="20"/>
        </w:rPr>
        <w:t>−</w:t>
      </w:r>
      <w:r>
        <w:rPr>
          <w:rFonts w:ascii="Lucida Sans Unicode" w:hAnsi="Lucida Sans Unicode"/>
          <w:spacing w:val="25"/>
          <w:sz w:val="20"/>
        </w:rPr>
        <w:t xml:space="preserve"> </w:t>
      </w:r>
      <w:r>
        <w:rPr>
          <w:i/>
          <w:w w:val="134"/>
          <w:position w:val="-13"/>
          <w:sz w:val="20"/>
        </w:rPr>
        <w:t>λ</w:t>
      </w:r>
      <w:r>
        <w:rPr>
          <w:w w:val="113"/>
          <w:position w:val="-6"/>
          <w:sz w:val="14"/>
        </w:rPr>
        <w:t>2</w:t>
      </w:r>
      <w:r>
        <w:rPr>
          <w:position w:val="-6"/>
          <w:sz w:val="14"/>
        </w:rPr>
        <w:t xml:space="preserve"> </w:t>
      </w:r>
      <w:r>
        <w:rPr>
          <w:spacing w:val="-16"/>
          <w:position w:val="-6"/>
          <w:sz w:val="14"/>
        </w:rPr>
        <w:t xml:space="preserve"> </w:t>
      </w:r>
      <w:r>
        <w:rPr>
          <w:rFonts w:ascii="Lucida Sans Unicode" w:hAnsi="Lucida Sans Unicode"/>
          <w:w w:val="73"/>
          <w:sz w:val="20"/>
        </w:rPr>
        <w:t>|</w:t>
      </w:r>
      <w:r>
        <w:rPr>
          <w:rFonts w:ascii="Georgia" w:hAnsi="Georgia"/>
          <w:w w:val="81"/>
          <w:sz w:val="20"/>
        </w:rPr>
        <w:t>0</w:t>
      </w:r>
      <w:r>
        <w:rPr>
          <w:rFonts w:ascii="Lucida Sans Unicode" w:hAnsi="Lucida Sans Unicode"/>
          <w:w w:val="118"/>
          <w:sz w:val="20"/>
        </w:rPr>
        <w:t>)</w:t>
      </w:r>
      <w:r>
        <w:rPr>
          <w:rFonts w:ascii="Lucida Sans Unicode" w:hAnsi="Lucida Sans Unicode"/>
          <w:spacing w:val="-19"/>
          <w:sz w:val="20"/>
        </w:rPr>
        <w:t xml:space="preserve"> </w:t>
      </w:r>
      <w:r>
        <w:rPr>
          <w:rFonts w:ascii="Georgia" w:hAnsi="Georgia"/>
          <w:w w:val="120"/>
          <w:sz w:val="20"/>
        </w:rPr>
        <w:t>+</w:t>
      </w:r>
      <w:r>
        <w:rPr>
          <w:rFonts w:ascii="Georgia" w:hAnsi="Georgia"/>
          <w:spacing w:val="20"/>
          <w:sz w:val="20"/>
        </w:rPr>
        <w:t xml:space="preserve"> </w:t>
      </w:r>
      <w:r>
        <w:rPr>
          <w:i/>
          <w:spacing w:val="-18"/>
          <w:w w:val="134"/>
          <w:position w:val="-13"/>
          <w:sz w:val="20"/>
        </w:rPr>
        <w:t>λ</w:t>
      </w:r>
    </w:p>
    <w:p w:rsidR="00A325FF" w:rsidRDefault="00A325FF">
      <w:pPr>
        <w:pStyle w:val="Brdtekst"/>
        <w:rPr>
          <w:i/>
          <w:sz w:val="34"/>
        </w:rPr>
      </w:pPr>
    </w:p>
    <w:p w:rsidR="00A325FF" w:rsidRDefault="00A325FF">
      <w:pPr>
        <w:pStyle w:val="Brdtekst"/>
        <w:spacing w:before="6"/>
        <w:rPr>
          <w:i/>
          <w:sz w:val="36"/>
        </w:rPr>
      </w:pPr>
    </w:p>
    <w:p w:rsidR="00A325FF" w:rsidRDefault="00D10E8B">
      <w:pPr>
        <w:spacing w:line="37" w:lineRule="exact"/>
        <w:ind w:left="342"/>
        <w:rPr>
          <w:i/>
          <w:sz w:val="14"/>
        </w:rPr>
      </w:pPr>
      <w:r>
        <w:rPr>
          <w:i/>
          <w:w w:val="135"/>
          <w:sz w:val="14"/>
        </w:rPr>
        <w:t>N</w:t>
      </w:r>
    </w:p>
    <w:p w:rsidR="00A325FF" w:rsidRDefault="00D10E8B">
      <w:pPr>
        <w:tabs>
          <w:tab w:val="left" w:pos="524"/>
          <w:tab w:val="left" w:pos="3501"/>
        </w:tabs>
        <w:spacing w:line="138" w:lineRule="exact"/>
        <w:ind w:left="67"/>
        <w:rPr>
          <w:sz w:val="20"/>
        </w:rPr>
      </w:pPr>
      <w:r>
        <w:br w:type="column"/>
      </w:r>
      <w:r>
        <w:rPr>
          <w:rFonts w:ascii="Lucida Sans Unicode"/>
          <w:w w:val="105"/>
          <w:sz w:val="20"/>
        </w:rPr>
        <w:t>|</w:t>
      </w:r>
      <w:r>
        <w:rPr>
          <w:rFonts w:ascii="Georgia"/>
          <w:w w:val="105"/>
          <w:sz w:val="20"/>
        </w:rPr>
        <w:t>1</w:t>
      </w:r>
      <w:r>
        <w:rPr>
          <w:rFonts w:ascii="Lucida Sans Unicode"/>
          <w:w w:val="105"/>
          <w:sz w:val="20"/>
        </w:rPr>
        <w:t>)</w:t>
      </w:r>
      <w:r>
        <w:rPr>
          <w:rFonts w:ascii="Lucida Sans Unicode"/>
          <w:w w:val="105"/>
          <w:sz w:val="20"/>
        </w:rPr>
        <w:tab/>
      </w:r>
      <w:r>
        <w:rPr>
          <w:i/>
          <w:w w:val="105"/>
          <w:sz w:val="20"/>
        </w:rPr>
        <w:t>.</w:t>
      </w:r>
      <w:r>
        <w:rPr>
          <w:i/>
          <w:w w:val="105"/>
          <w:sz w:val="20"/>
        </w:rPr>
        <w:tab/>
      </w:r>
      <w:r>
        <w:rPr>
          <w:w w:val="105"/>
          <w:sz w:val="20"/>
        </w:rPr>
        <w:t>(73)</w:t>
      </w:r>
    </w:p>
    <w:p w:rsidR="00A325FF" w:rsidRDefault="00A325FF">
      <w:pPr>
        <w:spacing w:line="138" w:lineRule="exact"/>
        <w:rPr>
          <w:sz w:val="20"/>
        </w:rPr>
        <w:sectPr w:rsidR="00A325FF">
          <w:type w:val="continuous"/>
          <w:pgSz w:w="12240" w:h="15840"/>
          <w:pgMar w:top="940" w:right="580" w:bottom="280" w:left="940" w:header="708" w:footer="708" w:gutter="0"/>
          <w:cols w:num="3" w:space="708" w:equalWidth="0">
            <w:col w:w="4196" w:space="40"/>
            <w:col w:w="2171" w:space="39"/>
            <w:col w:w="4274"/>
          </w:cols>
        </w:sectPr>
      </w:pPr>
    </w:p>
    <w:p w:rsidR="00A325FF" w:rsidRDefault="00D10E8B">
      <w:pPr>
        <w:tabs>
          <w:tab w:val="left" w:pos="5601"/>
          <w:tab w:val="left" w:pos="9947"/>
        </w:tabs>
        <w:spacing w:line="140" w:lineRule="exact"/>
        <w:ind w:left="4505"/>
        <w:rPr>
          <w:sz w:val="20"/>
        </w:rPr>
      </w:pPr>
      <w:r>
        <w:rPr>
          <w:rFonts w:ascii="Arial" w:hAnsi="Arial"/>
          <w:w w:val="232"/>
          <w:position w:val="19"/>
          <w:sz w:val="20"/>
        </w:rPr>
        <w:t>Σ</w:t>
      </w:r>
      <w:r>
        <w:rPr>
          <w:rFonts w:ascii="Arial" w:hAnsi="Arial"/>
          <w:spacing w:val="-23"/>
          <w:position w:val="19"/>
          <w:sz w:val="20"/>
        </w:rPr>
        <w:t xml:space="preserve"> </w:t>
      </w:r>
      <w:r>
        <w:rPr>
          <w:i/>
          <w:w w:val="113"/>
          <w:sz w:val="20"/>
        </w:rPr>
        <w:t>β</w:t>
      </w:r>
      <w:r>
        <w:rPr>
          <w:i/>
          <w:spacing w:val="18"/>
          <w:w w:val="162"/>
          <w:sz w:val="20"/>
          <w:vertAlign w:val="subscript"/>
        </w:rPr>
        <w:t>j</w:t>
      </w:r>
      <w:r>
        <w:rPr>
          <w:rFonts w:ascii="Lucida Sans Unicode" w:hAnsi="Lucida Sans Unicode"/>
          <w:w w:val="73"/>
          <w:sz w:val="20"/>
        </w:rPr>
        <w:t>|</w:t>
      </w:r>
      <w:r>
        <w:rPr>
          <w:i/>
          <w:w w:val="113"/>
          <w:sz w:val="20"/>
        </w:rPr>
        <w:t>u</w:t>
      </w:r>
      <w:r>
        <w:rPr>
          <w:i/>
          <w:sz w:val="20"/>
        </w:rPr>
        <w:t xml:space="preserve"> </w:t>
      </w:r>
      <w:r>
        <w:rPr>
          <w:i/>
          <w:spacing w:val="-16"/>
          <w:sz w:val="20"/>
        </w:rPr>
        <w:t xml:space="preserve"> </w:t>
      </w:r>
      <w:r>
        <w:rPr>
          <w:rFonts w:ascii="Lucida Sans Unicode" w:hAnsi="Lucida Sans Unicode"/>
          <w:w w:val="118"/>
          <w:sz w:val="20"/>
        </w:rPr>
        <w:t>)</w:t>
      </w:r>
      <w:r>
        <w:rPr>
          <w:rFonts w:ascii="Lucida Sans Unicode" w:hAnsi="Lucida Sans Unicode"/>
          <w:sz w:val="20"/>
        </w:rPr>
        <w:tab/>
      </w:r>
      <w:r>
        <w:rPr>
          <w:rFonts w:ascii="Lucida Sans Unicode" w:hAnsi="Lucida Sans Unicode"/>
          <w:w w:val="73"/>
          <w:sz w:val="20"/>
        </w:rPr>
        <w:t>|</w:t>
      </w:r>
      <w:r>
        <w:rPr>
          <w:rFonts w:ascii="Georgia" w:hAnsi="Georgia"/>
          <w:w w:val="115"/>
          <w:sz w:val="20"/>
        </w:rPr>
        <w:t>1</w:t>
      </w:r>
      <w:r>
        <w:rPr>
          <w:rFonts w:ascii="Lucida Sans Unicode" w:hAnsi="Lucida Sans Unicode"/>
          <w:w w:val="118"/>
          <w:sz w:val="20"/>
        </w:rPr>
        <w:t>)</w:t>
      </w:r>
      <w:r>
        <w:rPr>
          <w:rFonts w:ascii="Lucida Sans Unicode" w:hAnsi="Lucida Sans Unicode"/>
          <w:spacing w:val="-8"/>
          <w:sz w:val="20"/>
        </w:rPr>
        <w:t xml:space="preserve"> </w:t>
      </w:r>
      <w:r>
        <w:rPr>
          <w:rFonts w:ascii="Lucida Sans Unicode" w:hAnsi="Lucida Sans Unicode"/>
          <w:w w:val="82"/>
          <w:sz w:val="20"/>
        </w:rPr>
        <w:t>∝</w:t>
      </w:r>
      <w:r>
        <w:rPr>
          <w:rFonts w:ascii="Lucida Sans Unicode" w:hAnsi="Lucida Sans Unicode"/>
          <w:spacing w:val="-8"/>
          <w:sz w:val="20"/>
        </w:rPr>
        <w:t xml:space="preserve"> </w:t>
      </w:r>
      <w:r>
        <w:rPr>
          <w:rFonts w:ascii="Lucida Sans Unicode" w:hAnsi="Lucida Sans Unicode"/>
          <w:w w:val="73"/>
          <w:sz w:val="20"/>
        </w:rPr>
        <w:t>|</w:t>
      </w:r>
      <w:r>
        <w:rPr>
          <w:i/>
          <w:w w:val="128"/>
          <w:sz w:val="20"/>
        </w:rPr>
        <w:t>x</w:t>
      </w:r>
      <w:r>
        <w:rPr>
          <w:rFonts w:ascii="Lucida Sans Unicode" w:hAnsi="Lucida Sans Unicode"/>
          <w:w w:val="118"/>
          <w:sz w:val="20"/>
        </w:rPr>
        <w:t>)</w:t>
      </w:r>
      <w:r>
        <w:rPr>
          <w:rFonts w:ascii="Lucida Sans Unicode" w:hAnsi="Lucida Sans Unicode"/>
          <w:spacing w:val="-30"/>
          <w:sz w:val="20"/>
        </w:rPr>
        <w:t xml:space="preserve"> </w:t>
      </w:r>
      <w:r>
        <w:rPr>
          <w:i/>
          <w:w w:val="110"/>
          <w:sz w:val="20"/>
        </w:rPr>
        <w:t>.</w:t>
      </w:r>
      <w:r>
        <w:rPr>
          <w:i/>
          <w:sz w:val="20"/>
        </w:rPr>
        <w:tab/>
      </w:r>
      <w:r>
        <w:rPr>
          <w:spacing w:val="-1"/>
          <w:w w:val="106"/>
          <w:sz w:val="20"/>
        </w:rPr>
        <w:t>(74)</w:t>
      </w:r>
    </w:p>
    <w:p w:rsidR="00A325FF" w:rsidRDefault="00D10E8B">
      <w:pPr>
        <w:spacing w:line="107" w:lineRule="exact"/>
        <w:ind w:left="220"/>
        <w:jc w:val="center"/>
        <w:rPr>
          <w:i/>
          <w:sz w:val="20"/>
        </w:rPr>
      </w:pPr>
      <w:r>
        <w:rPr>
          <w:i/>
          <w:w w:val="106"/>
          <w:sz w:val="20"/>
          <w:u w:val="single"/>
        </w:rPr>
        <w:t>C</w:t>
      </w:r>
    </w:p>
    <w:p w:rsidR="00A325FF" w:rsidRDefault="00D10E8B">
      <w:pPr>
        <w:spacing w:before="20" w:line="141" w:lineRule="auto"/>
        <w:ind w:left="145" w:right="114"/>
        <w:jc w:val="center"/>
        <w:rPr>
          <w:i/>
          <w:sz w:val="14"/>
        </w:rPr>
      </w:pPr>
      <w:r>
        <w:rPr>
          <w:i/>
          <w:w w:val="160"/>
          <w:sz w:val="14"/>
        </w:rPr>
        <w:t xml:space="preserve">j  </w:t>
      </w:r>
      <w:r>
        <w:rPr>
          <w:i/>
          <w:w w:val="160"/>
          <w:position w:val="-10"/>
          <w:sz w:val="20"/>
        </w:rPr>
        <w:t>λ</w:t>
      </w:r>
      <w:r>
        <w:rPr>
          <w:i/>
          <w:w w:val="160"/>
          <w:position w:val="-13"/>
          <w:sz w:val="14"/>
        </w:rPr>
        <w:t>j</w:t>
      </w:r>
    </w:p>
    <w:p w:rsidR="00A325FF" w:rsidRDefault="00D10E8B">
      <w:pPr>
        <w:spacing w:line="135" w:lineRule="exact"/>
        <w:ind w:left="145" w:right="1565"/>
        <w:jc w:val="center"/>
        <w:rPr>
          <w:sz w:val="14"/>
        </w:rPr>
      </w:pPr>
      <w:r>
        <w:rPr>
          <w:i/>
          <w:w w:val="145"/>
          <w:sz w:val="14"/>
        </w:rPr>
        <w:t>j</w:t>
      </w:r>
      <w:r>
        <w:rPr>
          <w:w w:val="145"/>
          <w:sz w:val="14"/>
        </w:rPr>
        <w:t>=1</w:t>
      </w:r>
    </w:p>
    <w:p w:rsidR="00A325FF" w:rsidRDefault="002220C9">
      <w:pPr>
        <w:pStyle w:val="Brdtekst"/>
        <w:tabs>
          <w:tab w:val="left" w:pos="7525"/>
          <w:tab w:val="left" w:pos="8173"/>
          <w:tab w:val="left" w:pos="10183"/>
        </w:tabs>
        <w:spacing w:before="30" w:line="350" w:lineRule="atLeast"/>
        <w:ind w:left="339" w:right="378" w:firstLine="298"/>
      </w:pPr>
      <w:r>
        <w:rPr>
          <w:noProof/>
          <w:lang w:val="da-DK" w:eastAsia="da-DK" w:bidi="ar-SA"/>
        </w:rPr>
        <mc:AlternateContent>
          <mc:Choice Requires="wps">
            <w:drawing>
              <wp:anchor distT="0" distB="0" distL="114300" distR="114300" simplePos="0" relativeHeight="482231808" behindDoc="1" locked="0" layoutInCell="1" allowOverlap="1">
                <wp:simplePos x="0" y="0"/>
                <wp:positionH relativeFrom="page">
                  <wp:posOffset>5097780</wp:posOffset>
                </wp:positionH>
                <wp:positionV relativeFrom="paragraph">
                  <wp:posOffset>235585</wp:posOffset>
                </wp:positionV>
                <wp:extent cx="1923415" cy="472440"/>
                <wp:effectExtent l="0" t="0" r="0" b="0"/>
                <wp:wrapNone/>
                <wp:docPr id="859" name="Text Box 8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341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362"/>
                                <w:tab w:val="left" w:pos="705"/>
                                <w:tab w:val="left" w:pos="2127"/>
                                <w:tab w:val="left" w:pos="2291"/>
                                <w:tab w:val="left" w:pos="2773"/>
                              </w:tabs>
                              <w:spacing w:line="403" w:lineRule="exact"/>
                              <w:rPr>
                                <w:i/>
                                <w:sz w:val="20"/>
                              </w:rPr>
                            </w:pPr>
                            <w:r>
                              <w:rPr>
                                <w:rFonts w:ascii="Arial" w:hAnsi="Arial"/>
                                <w:w w:val="164"/>
                                <w:position w:val="16"/>
                                <w:sz w:val="20"/>
                              </w:rPr>
                              <w:t>.</w:t>
                            </w:r>
                            <w:r>
                              <w:rPr>
                                <w:rFonts w:ascii="Arial" w:hAnsi="Arial"/>
                                <w:position w:val="16"/>
                                <w:sz w:val="20"/>
                              </w:rPr>
                              <w:tab/>
                            </w:r>
                            <w:r>
                              <w:rPr>
                                <w:rFonts w:ascii="Arial" w:hAnsi="Arial"/>
                                <w:w w:val="73"/>
                                <w:position w:val="16"/>
                                <w:sz w:val="20"/>
                              </w:rPr>
                              <w:t>Σ</w:t>
                            </w:r>
                            <w:r>
                              <w:rPr>
                                <w:rFonts w:ascii="Arial" w:hAnsi="Arial"/>
                                <w:position w:val="16"/>
                                <w:sz w:val="20"/>
                              </w:rPr>
                              <w:tab/>
                            </w:r>
                            <w:r>
                              <w:rPr>
                                <w:rFonts w:ascii="Arial" w:hAnsi="Arial"/>
                                <w:position w:val="16"/>
                                <w:sz w:val="20"/>
                              </w:rPr>
                              <w:tab/>
                            </w:r>
                            <w:r>
                              <w:rPr>
                                <w:rFonts w:ascii="Arial" w:hAnsi="Arial"/>
                                <w:position w:val="16"/>
                                <w:sz w:val="20"/>
                              </w:rPr>
                              <w:tab/>
                            </w:r>
                            <w:r>
                              <w:rPr>
                                <w:rFonts w:ascii="Arial" w:hAnsi="Arial"/>
                                <w:w w:val="164"/>
                                <w:position w:val="16"/>
                                <w:sz w:val="20"/>
                              </w:rPr>
                              <w:t>.</w:t>
                            </w:r>
                            <w:r>
                              <w:rPr>
                                <w:rFonts w:ascii="Arial" w:hAnsi="Arial"/>
                                <w:position w:val="16"/>
                                <w:sz w:val="20"/>
                              </w:rPr>
                              <w:tab/>
                            </w:r>
                            <w:r>
                              <w:rPr>
                                <w:rFonts w:ascii="Arial" w:hAnsi="Arial"/>
                                <w:spacing w:val="-3029"/>
                                <w:w w:val="73"/>
                                <w:position w:val="16"/>
                                <w:sz w:val="20"/>
                              </w:rPr>
                              <w:t>Σ</w:t>
                            </w:r>
                            <w:r>
                              <w:rPr>
                                <w:rFonts w:ascii="Lucida Sans Unicode" w:hAnsi="Lucida Sans Unicode"/>
                                <w:w w:val="102"/>
                                <w:sz w:val="20"/>
                              </w:rPr>
                              <w:t>O</w:t>
                            </w:r>
                            <w:r>
                              <w:rPr>
                                <w:rFonts w:ascii="Lucida Sans Unicode" w:hAnsi="Lucida Sans Unicode"/>
                                <w:spacing w:val="-60"/>
                                <w:sz w:val="20"/>
                              </w:rPr>
                              <w:t xml:space="preserve"> </w:t>
                            </w:r>
                            <w:r>
                              <w:rPr>
                                <w:rFonts w:ascii="Lucida Sans Unicode" w:hAnsi="Lucida Sans Unicode"/>
                                <w:spacing w:val="-90"/>
                                <w:sz w:val="20"/>
                              </w:rPr>
                              <w:t xml:space="preserve"> </w:t>
                            </w:r>
                            <w:r>
                              <w:rPr>
                                <w:i/>
                                <w:spacing w:val="-60"/>
                                <w:w w:val="110"/>
                                <w:sz w:val="20"/>
                              </w:rPr>
                              <w:t>N</w:t>
                            </w:r>
                            <w:r>
                              <w:rPr>
                                <w:i/>
                                <w:spacing w:val="-60"/>
                                <w:w w:val="110"/>
                                <w:sz w:val="20"/>
                              </w:rPr>
                              <w:tab/>
                            </w:r>
                            <w:r>
                              <w:rPr>
                                <w:i/>
                                <w:spacing w:val="-60"/>
                                <w:w w:val="110"/>
                                <w:sz w:val="20"/>
                              </w:rPr>
                              <w:tab/>
                            </w:r>
                            <w:r>
                              <w:rPr>
                                <w:i/>
                                <w:w w:val="110"/>
                                <w:sz w:val="20"/>
                              </w:rPr>
                              <w:t>A</w:t>
                            </w:r>
                            <w:r>
                              <w:rPr>
                                <w:i/>
                                <w:w w:val="110"/>
                                <w:sz w:val="20"/>
                              </w:rPr>
                              <w:tab/>
                            </w:r>
                            <w:r>
                              <w:rPr>
                                <w:rFonts w:ascii="Lucida Sans Unicode" w:hAnsi="Lucida Sans Unicode"/>
                                <w:w w:val="110"/>
                                <w:sz w:val="20"/>
                              </w:rPr>
                              <w:t>O</w:t>
                            </w:r>
                            <w:r>
                              <w:rPr>
                                <w:rFonts w:ascii="Lucida Sans Unicode" w:hAnsi="Lucida Sans Unicode"/>
                                <w:spacing w:val="31"/>
                                <w:w w:val="110"/>
                                <w:sz w:val="20"/>
                              </w:rPr>
                              <w:t xml:space="preserve"> </w:t>
                            </w:r>
                            <w:r>
                              <w:rPr>
                                <w:i/>
                                <w:spacing w:val="7"/>
                                <w:w w:val="110"/>
                                <w:sz w:val="20"/>
                              </w:rPr>
                              <w:t>Nsκ</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5" o:spid="_x0000_s2428" type="#_x0000_t202" style="position:absolute;left:0;text-align:left;margin-left:401.4pt;margin-top:18.55pt;width:151.45pt;height:37.2pt;z-index:-2108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" filled="f" stroked="f">
                <v:textbox inset="0,0,0,0">
                  <w:txbxContent>
                    <w:p w:rsidR="00A325FF" w:rsidRDefault="00D10E8B">
                      <w:pPr>
                        <w:tabs>
                          <w:tab w:val="left" w:pos="362"/>
                          <w:tab w:val="left" w:pos="705"/>
                          <w:tab w:val="left" w:pos="2127"/>
                          <w:tab w:val="left" w:pos="2291"/>
                          <w:tab w:val="left" w:pos="2773"/>
                        </w:tabs>
                        <w:spacing w:line="403" w:lineRule="exact"/>
                        <w:rPr>
                          <w:i/>
                          <w:sz w:val="20"/>
                        </w:rPr>
                      </w:pPr>
                      <w:r>
                        <w:rPr>
                          <w:rFonts w:ascii="Arial" w:hAnsi="Arial"/>
                          <w:w w:val="164"/>
                          <w:position w:val="16"/>
                          <w:sz w:val="20"/>
                        </w:rPr>
                        <w:t>.</w:t>
                      </w:r>
                      <w:r>
                        <w:rPr>
                          <w:rFonts w:ascii="Arial" w:hAnsi="Arial"/>
                          <w:position w:val="16"/>
                          <w:sz w:val="20"/>
                        </w:rPr>
                        <w:tab/>
                      </w:r>
                      <w:r>
                        <w:rPr>
                          <w:rFonts w:ascii="Arial" w:hAnsi="Arial"/>
                          <w:w w:val="73"/>
                          <w:position w:val="16"/>
                          <w:sz w:val="20"/>
                        </w:rPr>
                        <w:t>Σ</w:t>
                      </w:r>
                      <w:r>
                        <w:rPr>
                          <w:rFonts w:ascii="Arial" w:hAnsi="Arial"/>
                          <w:position w:val="16"/>
                          <w:sz w:val="20"/>
                        </w:rPr>
                        <w:tab/>
                      </w:r>
                      <w:r>
                        <w:rPr>
                          <w:rFonts w:ascii="Arial" w:hAnsi="Arial"/>
                          <w:position w:val="16"/>
                          <w:sz w:val="20"/>
                        </w:rPr>
                        <w:tab/>
                      </w:r>
                      <w:r>
                        <w:rPr>
                          <w:rFonts w:ascii="Arial" w:hAnsi="Arial"/>
                          <w:position w:val="16"/>
                          <w:sz w:val="20"/>
                        </w:rPr>
                        <w:tab/>
                      </w:r>
                      <w:r>
                        <w:rPr>
                          <w:rFonts w:ascii="Arial" w:hAnsi="Arial"/>
                          <w:w w:val="164"/>
                          <w:position w:val="16"/>
                          <w:sz w:val="20"/>
                        </w:rPr>
                        <w:t>.</w:t>
                      </w:r>
                      <w:r>
                        <w:rPr>
                          <w:rFonts w:ascii="Arial" w:hAnsi="Arial"/>
                          <w:position w:val="16"/>
                          <w:sz w:val="20"/>
                        </w:rPr>
                        <w:tab/>
                      </w:r>
                      <w:r>
                        <w:rPr>
                          <w:rFonts w:ascii="Arial" w:hAnsi="Arial"/>
                          <w:spacing w:val="-3029"/>
                          <w:w w:val="73"/>
                          <w:position w:val="16"/>
                          <w:sz w:val="20"/>
                        </w:rPr>
                        <w:t>Σ</w:t>
                      </w:r>
                      <w:r>
                        <w:rPr>
                          <w:rFonts w:ascii="Lucida Sans Unicode" w:hAnsi="Lucida Sans Unicode"/>
                          <w:w w:val="102"/>
                          <w:sz w:val="20"/>
                        </w:rPr>
                        <w:t>O</w:t>
                      </w:r>
                      <w:r>
                        <w:rPr>
                          <w:rFonts w:ascii="Lucida Sans Unicode" w:hAnsi="Lucida Sans Unicode"/>
                          <w:spacing w:val="-60"/>
                          <w:sz w:val="20"/>
                        </w:rPr>
                        <w:t xml:space="preserve"> </w:t>
                      </w:r>
                      <w:r>
                        <w:rPr>
                          <w:rFonts w:ascii="Lucida Sans Unicode" w:hAnsi="Lucida Sans Unicode"/>
                          <w:spacing w:val="-90"/>
                          <w:sz w:val="20"/>
                        </w:rPr>
                        <w:t xml:space="preserve"> </w:t>
                      </w:r>
                      <w:r>
                        <w:rPr>
                          <w:i/>
                          <w:spacing w:val="-60"/>
                          <w:w w:val="110"/>
                          <w:sz w:val="20"/>
                        </w:rPr>
                        <w:t>N</w:t>
                      </w:r>
                      <w:r>
                        <w:rPr>
                          <w:i/>
                          <w:spacing w:val="-60"/>
                          <w:w w:val="110"/>
                          <w:sz w:val="20"/>
                        </w:rPr>
                        <w:tab/>
                      </w:r>
                      <w:r>
                        <w:rPr>
                          <w:i/>
                          <w:spacing w:val="-60"/>
                          <w:w w:val="110"/>
                          <w:sz w:val="20"/>
                        </w:rPr>
                        <w:tab/>
                      </w:r>
                      <w:r>
                        <w:rPr>
                          <w:i/>
                          <w:w w:val="110"/>
                          <w:sz w:val="20"/>
                        </w:rPr>
                        <w:t>A</w:t>
                      </w:r>
                      <w:r>
                        <w:rPr>
                          <w:i/>
                          <w:w w:val="110"/>
                          <w:sz w:val="20"/>
                        </w:rPr>
                        <w:tab/>
                      </w:r>
                      <w:r>
                        <w:rPr>
                          <w:rFonts w:ascii="Lucida Sans Unicode" w:hAnsi="Lucida Sans Unicode"/>
                          <w:w w:val="110"/>
                          <w:sz w:val="20"/>
                        </w:rPr>
                        <w:t>O</w:t>
                      </w:r>
                      <w:r>
                        <w:rPr>
                          <w:rFonts w:ascii="Lucida Sans Unicode" w:hAnsi="Lucida Sans Unicode"/>
                          <w:spacing w:val="31"/>
                          <w:w w:val="110"/>
                          <w:sz w:val="20"/>
                        </w:rPr>
                        <w:t xml:space="preserve"> </w:t>
                      </w:r>
                      <w:r>
                        <w:rPr>
                          <w:i/>
                          <w:spacing w:val="7"/>
                          <w:w w:val="110"/>
                          <w:sz w:val="20"/>
                        </w:rPr>
                        <w:t>Nsκ</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32320" behindDoc="1" locked="0" layoutInCell="1" allowOverlap="1">
                <wp:simplePos x="0" y="0"/>
                <wp:positionH relativeFrom="page">
                  <wp:posOffset>6273165</wp:posOffset>
                </wp:positionH>
                <wp:positionV relativeFrom="paragraph">
                  <wp:posOffset>400685</wp:posOffset>
                </wp:positionV>
                <wp:extent cx="671195" cy="472440"/>
                <wp:effectExtent l="0" t="0" r="0" b="0"/>
                <wp:wrapNone/>
                <wp:docPr id="858" name="Text Box 8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19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801"/>
                              </w:tabs>
                              <w:spacing w:line="168" w:lineRule="auto"/>
                              <w:rPr>
                                <w:rFonts w:ascii="Lucida Sans Unicode" w:hAnsi="Lucida Sans Unicode"/>
                              </w:rPr>
                            </w:pPr>
                            <w:r>
                              <w:rPr>
                                <w:rFonts w:ascii="Arial" w:hAnsi="Arial"/>
                                <w:w w:val="164"/>
                              </w:rPr>
                              <w:t>.</w:t>
                            </w:r>
                            <w:r>
                              <w:rPr>
                                <w:rFonts w:ascii="Arial" w:hAnsi="Arial"/>
                              </w:rPr>
                              <w:tab/>
                            </w:r>
                            <w:r>
                              <w:rPr>
                                <w:rFonts w:ascii="Arial" w:hAnsi="Arial"/>
                                <w:spacing w:val="-1057"/>
                                <w:w w:val="73"/>
                              </w:rPr>
                              <w:t>Σ</w:t>
                            </w:r>
                            <w:r>
                              <w:rPr>
                                <w:rFonts w:ascii="Lucida Sans Unicode" w:hAnsi="Lucida Sans Unicode"/>
                                <w:w w:val="102"/>
                                <w:position w:val="-15"/>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4" o:spid="_x0000_s2429" type="#_x0000_t202" style="position:absolute;left:0;text-align:left;margin-left:493.95pt;margin-top:31.55pt;width:52.85pt;height:37.2pt;z-index:-21084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QkDtgIAALU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" filled="f" stroked="f">
                <v:textbox inset="0,0,0,0">
                  <w:txbxContent>
                    <w:p w:rsidR="00A325FF" w:rsidRDefault="00D10E8B">
                      <w:pPr>
                        <w:pStyle w:val="Brdtekst"/>
                        <w:tabs>
                          <w:tab w:val="left" w:pos="801"/>
                        </w:tabs>
                        <w:spacing w:line="168" w:lineRule="auto"/>
                        <w:rPr>
                          <w:rFonts w:ascii="Lucida Sans Unicode" w:hAnsi="Lucida Sans Unicode"/>
                        </w:rPr>
                      </w:pPr>
                      <w:r>
                        <w:rPr>
                          <w:rFonts w:ascii="Arial" w:hAnsi="Arial"/>
                          <w:w w:val="164"/>
                        </w:rPr>
                        <w:t>.</w:t>
                      </w:r>
                      <w:r>
                        <w:rPr>
                          <w:rFonts w:ascii="Arial" w:hAnsi="Arial"/>
                        </w:rPr>
                        <w:tab/>
                      </w:r>
                      <w:r>
                        <w:rPr>
                          <w:rFonts w:ascii="Arial" w:hAnsi="Arial"/>
                          <w:spacing w:val="-1057"/>
                          <w:w w:val="73"/>
                        </w:rPr>
                        <w:t>Σ</w:t>
                      </w:r>
                      <w:r>
                        <w:rPr>
                          <w:rFonts w:ascii="Lucida Sans Unicode" w:hAnsi="Lucida Sans Unicode"/>
                          <w:w w:val="102"/>
                          <w:position w:val="-15"/>
                        </w:rPr>
                        <w:t>O</w:t>
                      </w:r>
                    </w:p>
                  </w:txbxContent>
                </v:textbox>
                <w10:wrap anchorx="page"/>
              </v:shape>
            </w:pict>
          </mc:Fallback>
        </mc:AlternateContent>
      </w:r>
      <w:r w:rsidR="00D10E8B">
        <w:rPr>
          <w:w w:val="105"/>
        </w:rPr>
        <w:t xml:space="preserve">By comparing with Eq. </w:t>
      </w:r>
      <w:hyperlink w:anchor="_bookmark153" w:history="1">
        <w:r w:rsidR="00D10E8B">
          <w:rPr>
            <w:w w:val="105"/>
          </w:rPr>
          <w:t>(69)</w:t>
        </w:r>
      </w:hyperlink>
      <w:r w:rsidR="00D10E8B">
        <w:rPr>
          <w:w w:val="105"/>
        </w:rPr>
        <w:t xml:space="preserve">, one finds that the result is proportional to the solution state that </w:t>
      </w:r>
      <w:r w:rsidR="00D10E8B">
        <w:rPr>
          <w:spacing w:val="-3"/>
          <w:w w:val="105"/>
        </w:rPr>
        <w:t xml:space="preserve">we </w:t>
      </w:r>
      <w:r w:rsidR="00D10E8B">
        <w:rPr>
          <w:spacing w:val="-4"/>
          <w:w w:val="105"/>
        </w:rPr>
        <w:t xml:space="preserve">want </w:t>
      </w:r>
      <w:r w:rsidR="00D10E8B">
        <w:rPr>
          <w:w w:val="105"/>
        </w:rPr>
        <w:t>to obtain. The</w:t>
      </w:r>
      <w:r w:rsidR="00D10E8B">
        <w:rPr>
          <w:spacing w:val="25"/>
          <w:w w:val="105"/>
        </w:rPr>
        <w:t xml:space="preserve"> </w:t>
      </w:r>
      <w:r w:rsidR="00D10E8B">
        <w:rPr>
          <w:w w:val="105"/>
        </w:rPr>
        <w:t>complexity</w:t>
      </w:r>
      <w:r w:rsidR="00D10E8B">
        <w:rPr>
          <w:spacing w:val="26"/>
          <w:w w:val="105"/>
        </w:rPr>
        <w:t xml:space="preserve"> </w:t>
      </w:r>
      <w:r w:rsidR="00D10E8B">
        <w:rPr>
          <w:w w:val="105"/>
        </w:rPr>
        <w:t>of</w:t>
      </w:r>
      <w:r w:rsidR="00D10E8B">
        <w:rPr>
          <w:spacing w:val="26"/>
          <w:w w:val="105"/>
        </w:rPr>
        <w:t xml:space="preserve"> </w:t>
      </w:r>
      <w:r w:rsidR="00D10E8B">
        <w:rPr>
          <w:w w:val="105"/>
        </w:rPr>
        <w:t>the</w:t>
      </w:r>
      <w:r w:rsidR="00D10E8B">
        <w:rPr>
          <w:spacing w:val="25"/>
          <w:w w:val="105"/>
        </w:rPr>
        <w:t xml:space="preserve"> </w:t>
      </w:r>
      <w:r w:rsidR="00D10E8B">
        <w:rPr>
          <w:w w:val="105"/>
        </w:rPr>
        <w:t>classical</w:t>
      </w:r>
      <w:r w:rsidR="00D10E8B">
        <w:rPr>
          <w:spacing w:val="26"/>
          <w:w w:val="105"/>
        </w:rPr>
        <w:t xml:space="preserve"> </w:t>
      </w:r>
      <w:r w:rsidR="00D10E8B">
        <w:rPr>
          <w:w w:val="105"/>
        </w:rPr>
        <w:t>algorithms</w:t>
      </w:r>
      <w:r w:rsidR="00D10E8B">
        <w:rPr>
          <w:spacing w:val="26"/>
          <w:w w:val="105"/>
        </w:rPr>
        <w:t xml:space="preserve"> </w:t>
      </w:r>
      <w:r w:rsidR="00D10E8B">
        <w:rPr>
          <w:w w:val="105"/>
        </w:rPr>
        <w:t>for</w:t>
      </w:r>
      <w:r w:rsidR="00D10E8B">
        <w:rPr>
          <w:spacing w:val="25"/>
          <w:w w:val="105"/>
        </w:rPr>
        <w:t xml:space="preserve"> </w:t>
      </w:r>
      <w:r w:rsidR="00D10E8B">
        <w:rPr>
          <w:w w:val="105"/>
        </w:rPr>
        <w:t>solving</w:t>
      </w:r>
      <w:r w:rsidR="00D10E8B">
        <w:rPr>
          <w:spacing w:val="26"/>
          <w:w w:val="105"/>
        </w:rPr>
        <w:t xml:space="preserve"> </w:t>
      </w:r>
      <w:r w:rsidR="00D10E8B">
        <w:rPr>
          <w:w w:val="105"/>
        </w:rPr>
        <w:t>the</w:t>
      </w:r>
      <w:r w:rsidR="00D10E8B">
        <w:rPr>
          <w:spacing w:val="26"/>
          <w:w w:val="105"/>
        </w:rPr>
        <w:t xml:space="preserve"> </w:t>
      </w:r>
      <w:r w:rsidR="00D10E8B">
        <w:rPr>
          <w:w w:val="105"/>
        </w:rPr>
        <w:t>linear</w:t>
      </w:r>
      <w:r w:rsidR="00D10E8B">
        <w:rPr>
          <w:spacing w:val="25"/>
          <w:w w:val="105"/>
        </w:rPr>
        <w:t xml:space="preserve"> </w:t>
      </w:r>
      <w:r w:rsidR="00D10E8B">
        <w:rPr>
          <w:w w:val="105"/>
        </w:rPr>
        <w:t>equation</w:t>
      </w:r>
      <w:r w:rsidR="00D10E8B">
        <w:rPr>
          <w:spacing w:val="26"/>
          <w:w w:val="105"/>
        </w:rPr>
        <w:t xml:space="preserve"> </w:t>
      </w:r>
      <w:r w:rsidR="00D10E8B">
        <w:rPr>
          <w:w w:val="105"/>
        </w:rPr>
        <w:t>is</w:t>
      </w:r>
      <w:r w:rsidR="00D10E8B">
        <w:rPr>
          <w:w w:val="105"/>
        </w:rPr>
        <w:tab/>
      </w:r>
      <w:r w:rsidR="00D10E8B">
        <w:rPr>
          <w:w w:val="105"/>
          <w:position w:val="7"/>
          <w:sz w:val="14"/>
        </w:rPr>
        <w:t xml:space="preserve">3   </w:t>
      </w:r>
      <w:r w:rsidR="00D10E8B">
        <w:rPr>
          <w:spacing w:val="17"/>
          <w:w w:val="105"/>
          <w:position w:val="7"/>
          <w:sz w:val="14"/>
        </w:rPr>
        <w:t xml:space="preserve"> </w:t>
      </w:r>
      <w:r w:rsidR="00D10E8B">
        <w:rPr>
          <w:w w:val="105"/>
        </w:rPr>
        <w:t>if</w:t>
      </w:r>
      <w:r w:rsidR="00D10E8B">
        <w:rPr>
          <w:w w:val="105"/>
        </w:rPr>
        <w:tab/>
        <w:t>is</w:t>
      </w:r>
      <w:r w:rsidR="00D10E8B">
        <w:rPr>
          <w:spacing w:val="21"/>
          <w:w w:val="105"/>
        </w:rPr>
        <w:t xml:space="preserve"> </w:t>
      </w:r>
      <w:r w:rsidR="00D10E8B">
        <w:rPr>
          <w:w w:val="105"/>
        </w:rPr>
        <w:t>dense,</w:t>
      </w:r>
      <w:r w:rsidR="00D10E8B">
        <w:rPr>
          <w:spacing w:val="21"/>
          <w:w w:val="105"/>
        </w:rPr>
        <w:t xml:space="preserve"> </w:t>
      </w:r>
      <w:r w:rsidR="00D10E8B">
        <w:rPr>
          <w:w w:val="105"/>
        </w:rPr>
        <w:t>and</w:t>
      </w:r>
      <w:r w:rsidR="00D10E8B">
        <w:rPr>
          <w:w w:val="105"/>
        </w:rPr>
        <w:tab/>
        <w:t>if</w:t>
      </w:r>
    </w:p>
    <w:p w:rsidR="00A325FF" w:rsidRDefault="00D10E8B">
      <w:pPr>
        <w:pStyle w:val="Brdtekst"/>
        <w:spacing w:before="29" w:line="169" w:lineRule="exact"/>
        <w:ind w:left="140"/>
        <w:jc w:val="both"/>
      </w:pPr>
      <w:r>
        <w:rPr>
          <w:i/>
          <w:w w:val="110"/>
        </w:rPr>
        <w:t xml:space="preserve">A </w:t>
      </w:r>
      <w:r>
        <w:rPr>
          <w:w w:val="110"/>
        </w:rPr>
        <w:t xml:space="preserve">is sparse with sparsity </w:t>
      </w:r>
      <w:r>
        <w:rPr>
          <w:i/>
          <w:w w:val="110"/>
        </w:rPr>
        <w:t xml:space="preserve">s </w:t>
      </w:r>
      <w:r>
        <w:rPr>
          <w:w w:val="110"/>
        </w:rPr>
        <w:t xml:space="preserve">and condition number </w:t>
      </w:r>
      <w:r>
        <w:rPr>
          <w:i/>
          <w:w w:val="110"/>
        </w:rPr>
        <w:t>κ</w:t>
      </w:r>
      <w:r>
        <w:rPr>
          <w:w w:val="110"/>
        </w:rPr>
        <w:t xml:space="preserve">. The complexity of the quantum algorithm is </w:t>
      </w:r>
      <w:r>
        <w:rPr>
          <w:i/>
          <w:w w:val="110"/>
        </w:rPr>
        <w:t>κ</w:t>
      </w:r>
      <w:r>
        <w:rPr>
          <w:w w:val="110"/>
          <w:vertAlign w:val="superscript"/>
        </w:rPr>
        <w:t>2</w:t>
      </w:r>
      <w:r>
        <w:rPr>
          <w:w w:val="110"/>
        </w:rPr>
        <w:t xml:space="preserve"> </w:t>
      </w:r>
      <w:r>
        <w:rPr>
          <w:rFonts w:ascii="Georgia" w:hAnsi="Georgia"/>
          <w:w w:val="110"/>
        </w:rPr>
        <w:t xml:space="preserve">log </w:t>
      </w:r>
      <w:r>
        <w:rPr>
          <w:i/>
          <w:w w:val="110"/>
        </w:rPr>
        <w:t xml:space="preserve">N </w:t>
      </w:r>
      <w:r>
        <w:rPr>
          <w:w w:val="110"/>
        </w:rPr>
        <w:t>, or</w:t>
      </w:r>
    </w:p>
    <w:p w:rsidR="00A325FF" w:rsidRDefault="00D10E8B">
      <w:pPr>
        <w:pStyle w:val="Brdtekst"/>
        <w:ind w:left="140"/>
        <w:jc w:val="both"/>
      </w:pPr>
      <w:r>
        <w:rPr>
          <w:rFonts w:ascii="Lucida Sans Unicode" w:hAnsi="Lucida Sans Unicode"/>
          <w:w w:val="105"/>
        </w:rPr>
        <w:t>O</w:t>
      </w:r>
      <w:r>
        <w:rPr>
          <w:rFonts w:ascii="Arial" w:hAnsi="Arial"/>
          <w:w w:val="105"/>
          <w:position w:val="16"/>
        </w:rPr>
        <w:t>.</w:t>
      </w:r>
      <w:r>
        <w:rPr>
          <w:i/>
          <w:w w:val="105"/>
        </w:rPr>
        <w:t xml:space="preserve">κ </w:t>
      </w:r>
      <w:r>
        <w:rPr>
          <w:rFonts w:ascii="Georgia" w:hAnsi="Georgia"/>
          <w:w w:val="105"/>
        </w:rPr>
        <w:t>log</w:t>
      </w:r>
      <w:r>
        <w:rPr>
          <w:w w:val="105"/>
          <w:vertAlign w:val="superscript"/>
        </w:rPr>
        <w:t>3</w:t>
      </w:r>
      <w:r>
        <w:rPr>
          <w:w w:val="105"/>
        </w:rPr>
        <w:t xml:space="preserve"> </w:t>
      </w:r>
      <w:r>
        <w:rPr>
          <w:i/>
          <w:w w:val="105"/>
        </w:rPr>
        <w:t xml:space="preserve">κ </w:t>
      </w:r>
      <w:r>
        <w:rPr>
          <w:rFonts w:ascii="Georgia" w:hAnsi="Georgia"/>
          <w:w w:val="105"/>
        </w:rPr>
        <w:t xml:space="preserve">log </w:t>
      </w:r>
      <w:r>
        <w:rPr>
          <w:i/>
          <w:w w:val="105"/>
        </w:rPr>
        <w:t xml:space="preserve">N </w:t>
      </w:r>
      <w:r>
        <w:rPr>
          <w:rFonts w:ascii="Arial" w:hAnsi="Arial"/>
          <w:w w:val="105"/>
          <w:position w:val="16"/>
        </w:rPr>
        <w:t xml:space="preserve">Σ </w:t>
      </w:r>
      <w:r>
        <w:rPr>
          <w:w w:val="105"/>
        </w:rPr>
        <w:t xml:space="preserve">with the algorithm proposed in Ref. </w:t>
      </w:r>
      <w:hyperlink w:anchor="_bookmark222" w:history="1">
        <w:r>
          <w:rPr>
            <w:w w:val="105"/>
          </w:rPr>
          <w:t>[2].</w:t>
        </w:r>
      </w:hyperlink>
    </w:p>
    <w:p w:rsidR="00A325FF" w:rsidRDefault="00D10E8B">
      <w:pPr>
        <w:pStyle w:val="Listeafsnit"/>
        <w:numPr>
          <w:ilvl w:val="0"/>
          <w:numId w:val="1"/>
        </w:numPr>
        <w:tabs>
          <w:tab w:val="left" w:pos="2259"/>
          <w:tab w:val="left" w:pos="2260"/>
        </w:tabs>
        <w:spacing w:before="337"/>
        <w:ind w:hanging="426"/>
        <w:jc w:val="left"/>
        <w:rPr>
          <w:b/>
          <w:sz w:val="18"/>
        </w:rPr>
      </w:pPr>
      <w:bookmarkStart w:id="191" w:name="C_Realization_of_the_Quantum_Algorithm_f"/>
      <w:bookmarkStart w:id="192" w:name="_bookmark156"/>
      <w:bookmarkEnd w:id="191"/>
      <w:bookmarkEnd w:id="192"/>
      <w:r>
        <w:rPr>
          <w:b/>
          <w:w w:val="120"/>
          <w:sz w:val="18"/>
        </w:rPr>
        <w:t>Realization</w:t>
      </w:r>
      <w:r>
        <w:rPr>
          <w:b/>
          <w:spacing w:val="12"/>
          <w:w w:val="120"/>
          <w:sz w:val="18"/>
        </w:rPr>
        <w:t xml:space="preserve"> </w:t>
      </w:r>
      <w:r>
        <w:rPr>
          <w:b/>
          <w:w w:val="120"/>
          <w:sz w:val="18"/>
        </w:rPr>
        <w:t>of</w:t>
      </w:r>
      <w:r>
        <w:rPr>
          <w:b/>
          <w:spacing w:val="13"/>
          <w:w w:val="120"/>
          <w:sz w:val="18"/>
        </w:rPr>
        <w:t xml:space="preserve"> </w:t>
      </w:r>
      <w:r>
        <w:rPr>
          <w:b/>
          <w:w w:val="120"/>
          <w:sz w:val="18"/>
        </w:rPr>
        <w:t>the</w:t>
      </w:r>
      <w:r>
        <w:rPr>
          <w:b/>
          <w:spacing w:val="13"/>
          <w:w w:val="120"/>
          <w:sz w:val="18"/>
        </w:rPr>
        <w:t xml:space="preserve"> </w:t>
      </w:r>
      <w:r>
        <w:rPr>
          <w:b/>
          <w:w w:val="120"/>
          <w:sz w:val="18"/>
        </w:rPr>
        <w:t>Quantum</w:t>
      </w:r>
      <w:r>
        <w:rPr>
          <w:b/>
          <w:spacing w:val="13"/>
          <w:w w:val="120"/>
          <w:sz w:val="18"/>
        </w:rPr>
        <w:t xml:space="preserve"> </w:t>
      </w:r>
      <w:r>
        <w:rPr>
          <w:b/>
          <w:w w:val="120"/>
          <w:sz w:val="18"/>
        </w:rPr>
        <w:t>Algorithm</w:t>
      </w:r>
      <w:r>
        <w:rPr>
          <w:b/>
          <w:spacing w:val="12"/>
          <w:w w:val="120"/>
          <w:sz w:val="18"/>
        </w:rPr>
        <w:t xml:space="preserve"> </w:t>
      </w:r>
      <w:r>
        <w:rPr>
          <w:b/>
          <w:w w:val="120"/>
          <w:sz w:val="18"/>
        </w:rPr>
        <w:t>for</w:t>
      </w:r>
      <w:r>
        <w:rPr>
          <w:b/>
          <w:spacing w:val="13"/>
          <w:w w:val="120"/>
          <w:sz w:val="18"/>
        </w:rPr>
        <w:t xml:space="preserve"> </w:t>
      </w:r>
      <w:r>
        <w:rPr>
          <w:b/>
          <w:w w:val="120"/>
          <w:sz w:val="18"/>
        </w:rPr>
        <w:t>Solving</w:t>
      </w:r>
      <w:r>
        <w:rPr>
          <w:b/>
          <w:spacing w:val="13"/>
          <w:w w:val="120"/>
          <w:sz w:val="18"/>
        </w:rPr>
        <w:t xml:space="preserve"> </w:t>
      </w:r>
      <w:r>
        <w:rPr>
          <w:b/>
          <w:w w:val="120"/>
          <w:sz w:val="18"/>
        </w:rPr>
        <w:t>Linear</w:t>
      </w:r>
      <w:r>
        <w:rPr>
          <w:b/>
          <w:spacing w:val="13"/>
          <w:w w:val="120"/>
          <w:sz w:val="18"/>
        </w:rPr>
        <w:t xml:space="preserve"> </w:t>
      </w:r>
      <w:r>
        <w:rPr>
          <w:b/>
          <w:w w:val="120"/>
          <w:sz w:val="18"/>
        </w:rPr>
        <w:t>Equations</w:t>
      </w:r>
    </w:p>
    <w:p w:rsidR="00A325FF" w:rsidRDefault="00A325FF">
      <w:pPr>
        <w:pStyle w:val="Brdtekst"/>
        <w:spacing w:before="10"/>
        <w:rPr>
          <w:b/>
          <w:sz w:val="28"/>
        </w:rPr>
      </w:pPr>
    </w:p>
    <w:p w:rsidR="00A325FF" w:rsidRDefault="002220C9">
      <w:pPr>
        <w:pStyle w:val="Brdtekst"/>
        <w:spacing w:line="182" w:lineRule="auto"/>
        <w:ind w:left="140" w:right="408" w:firstLine="199"/>
        <w:jc w:val="both"/>
      </w:pPr>
      <w:r>
        <w:rPr>
          <w:noProof/>
          <w:lang w:val="da-DK" w:eastAsia="da-DK" w:bidi="ar-SA"/>
        </w:rPr>
        <mc:AlternateContent>
          <mc:Choice Requires="wps">
            <w:drawing>
              <wp:anchor distT="0" distB="0" distL="114300" distR="114300" simplePos="0" relativeHeight="482232832" behindDoc="1" locked="0" layoutInCell="1" allowOverlap="1">
                <wp:simplePos x="0" y="0"/>
                <wp:positionH relativeFrom="page">
                  <wp:posOffset>2742565</wp:posOffset>
                </wp:positionH>
                <wp:positionV relativeFrom="paragraph">
                  <wp:posOffset>403225</wp:posOffset>
                </wp:positionV>
                <wp:extent cx="1270" cy="153670"/>
                <wp:effectExtent l="0" t="0" r="0" b="0"/>
                <wp:wrapNone/>
                <wp:docPr id="857" name="Text 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1" w:lineRule="exact"/>
                              <w:rPr>
                                <w:rFonts w:ascii="Lucida Sans Unicode" w:hAnsi="Lucida Sans Unicode"/>
                                <w:sz w:val="14"/>
                              </w:rPr>
                            </w:pPr>
                            <w:r>
                              <w:rPr>
                                <w:rFonts w:ascii="Lucida Sans Unicode" w:hAnsi="Lucida Sans Unicode"/>
                                <w:spacing w:val="-125"/>
                                <w:w w:val="111"/>
                                <w:sz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3" o:spid="_x0000_s2430" type="#_x0000_t202" style="position:absolute;left:0;text-align:left;margin-left:215.95pt;margin-top:31.75pt;width:.1pt;height:12.1pt;z-index:-2108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zCsA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" filled="f" stroked="f">
                <v:textbox inset="0,0,0,0">
                  <w:txbxContent>
                    <w:p w:rsidR="00A325FF" w:rsidRDefault="00D10E8B">
                      <w:pPr>
                        <w:spacing w:line="171" w:lineRule="exact"/>
                        <w:rPr>
                          <w:rFonts w:ascii="Lucida Sans Unicode" w:hAnsi="Lucida Sans Unicode"/>
                          <w:sz w:val="14"/>
                        </w:rPr>
                      </w:pPr>
                      <w:r>
                        <w:rPr>
                          <w:rFonts w:ascii="Lucida Sans Unicode" w:hAnsi="Lucida Sans Unicode"/>
                          <w:spacing w:val="-125"/>
                          <w:w w:val="111"/>
                          <w:sz w:val="14"/>
                        </w:rPr>
                        <w:t>−</w:t>
                      </w:r>
                    </w:p>
                  </w:txbxContent>
                </v:textbox>
                <w10:wrap anchorx="page"/>
              </v:shape>
            </w:pict>
          </mc:Fallback>
        </mc:AlternateContent>
      </w:r>
      <w:r w:rsidR="00D10E8B">
        <w:rPr>
          <w:w w:val="110"/>
        </w:rPr>
        <w:t>The</w:t>
      </w:r>
      <w:r w:rsidR="00D10E8B">
        <w:rPr>
          <w:spacing w:val="-8"/>
          <w:w w:val="110"/>
        </w:rPr>
        <w:t xml:space="preserve"> </w:t>
      </w:r>
      <w:r w:rsidR="00D10E8B">
        <w:rPr>
          <w:w w:val="110"/>
        </w:rPr>
        <w:t>smallest</w:t>
      </w:r>
      <w:r w:rsidR="00D10E8B">
        <w:rPr>
          <w:spacing w:val="-7"/>
          <w:w w:val="110"/>
        </w:rPr>
        <w:t xml:space="preserve"> </w:t>
      </w:r>
      <w:r w:rsidR="00D10E8B">
        <w:rPr>
          <w:w w:val="110"/>
        </w:rPr>
        <w:t>nontrivial</w:t>
      </w:r>
      <w:r w:rsidR="00D10E8B">
        <w:rPr>
          <w:spacing w:val="-7"/>
          <w:w w:val="110"/>
        </w:rPr>
        <w:t xml:space="preserve"> </w:t>
      </w:r>
      <w:r w:rsidR="00D10E8B">
        <w:rPr>
          <w:w w:val="110"/>
        </w:rPr>
        <w:t>circuit</w:t>
      </w:r>
      <w:r w:rsidR="00D10E8B">
        <w:rPr>
          <w:spacing w:val="-8"/>
          <w:w w:val="110"/>
        </w:rPr>
        <w:t xml:space="preserve"> </w:t>
      </w:r>
      <w:r w:rsidR="00D10E8B">
        <w:rPr>
          <w:w w:val="110"/>
        </w:rPr>
        <w:t>design</w:t>
      </w:r>
      <w:r w:rsidR="00D10E8B">
        <w:rPr>
          <w:spacing w:val="-7"/>
          <w:w w:val="110"/>
        </w:rPr>
        <w:t xml:space="preserve"> </w:t>
      </w:r>
      <w:r w:rsidR="00D10E8B">
        <w:rPr>
          <w:w w:val="110"/>
        </w:rPr>
        <w:t>is</w:t>
      </w:r>
      <w:r w:rsidR="00D10E8B">
        <w:rPr>
          <w:spacing w:val="-7"/>
          <w:w w:val="110"/>
        </w:rPr>
        <w:t xml:space="preserve"> </w:t>
      </w:r>
      <w:r w:rsidR="00D10E8B">
        <w:rPr>
          <w:w w:val="110"/>
        </w:rPr>
        <w:t>proposed</w:t>
      </w:r>
      <w:r w:rsidR="00D10E8B">
        <w:rPr>
          <w:spacing w:val="-8"/>
          <w:w w:val="110"/>
        </w:rPr>
        <w:t xml:space="preserve"> </w:t>
      </w:r>
      <w:r w:rsidR="00D10E8B">
        <w:rPr>
          <w:w w:val="110"/>
        </w:rPr>
        <w:t>in</w:t>
      </w:r>
      <w:r w:rsidR="00D10E8B">
        <w:rPr>
          <w:spacing w:val="-7"/>
          <w:w w:val="110"/>
        </w:rPr>
        <w:t xml:space="preserve"> </w:t>
      </w:r>
      <w:r w:rsidR="00D10E8B">
        <w:rPr>
          <w:w w:val="110"/>
        </w:rPr>
        <w:t>Ref.</w:t>
      </w:r>
      <w:r w:rsidR="00D10E8B">
        <w:rPr>
          <w:spacing w:val="-7"/>
          <w:w w:val="110"/>
        </w:rPr>
        <w:t xml:space="preserve"> </w:t>
      </w:r>
      <w:r w:rsidR="00D10E8B">
        <w:rPr>
          <w:w w:val="110"/>
        </w:rPr>
        <w:t>[</w:t>
      </w:r>
      <w:hyperlink w:anchor="_bookmark297" w:history="1">
        <w:r w:rsidR="00D10E8B">
          <w:rPr>
            <w:w w:val="110"/>
          </w:rPr>
          <w:t>78</w:t>
        </w:r>
      </w:hyperlink>
      <w:r w:rsidR="00D10E8B">
        <w:rPr>
          <w:w w:val="110"/>
        </w:rPr>
        <w:t>];</w:t>
      </w:r>
      <w:r w:rsidR="00D10E8B">
        <w:rPr>
          <w:spacing w:val="-7"/>
          <w:w w:val="110"/>
        </w:rPr>
        <w:t xml:space="preserve"> </w:t>
      </w:r>
      <w:r w:rsidR="00D10E8B">
        <w:rPr>
          <w:w w:val="110"/>
        </w:rPr>
        <w:t>the</w:t>
      </w:r>
      <w:r w:rsidR="00D10E8B">
        <w:rPr>
          <w:spacing w:val="-8"/>
          <w:w w:val="110"/>
        </w:rPr>
        <w:t xml:space="preserve"> </w:t>
      </w:r>
      <w:r w:rsidR="00D10E8B">
        <w:rPr>
          <w:w w:val="110"/>
        </w:rPr>
        <w:t>quantum</w:t>
      </w:r>
      <w:r w:rsidR="00D10E8B">
        <w:rPr>
          <w:spacing w:val="-7"/>
          <w:w w:val="110"/>
        </w:rPr>
        <w:t xml:space="preserve"> </w:t>
      </w:r>
      <w:r w:rsidR="00D10E8B">
        <w:rPr>
          <w:w w:val="110"/>
        </w:rPr>
        <w:t>circuit</w:t>
      </w:r>
      <w:r w:rsidR="00D10E8B">
        <w:rPr>
          <w:spacing w:val="-7"/>
          <w:w w:val="110"/>
        </w:rPr>
        <w:t xml:space="preserve"> </w:t>
      </w:r>
      <w:r w:rsidR="00D10E8B">
        <w:rPr>
          <w:w w:val="110"/>
        </w:rPr>
        <w:t>design</w:t>
      </w:r>
      <w:r w:rsidR="00D10E8B">
        <w:rPr>
          <w:spacing w:val="-8"/>
          <w:w w:val="110"/>
        </w:rPr>
        <w:t xml:space="preserve"> </w:t>
      </w:r>
      <w:r w:rsidR="00D10E8B">
        <w:rPr>
          <w:w w:val="110"/>
        </w:rPr>
        <w:t>is</w:t>
      </w:r>
      <w:r w:rsidR="00D10E8B">
        <w:rPr>
          <w:spacing w:val="-7"/>
          <w:w w:val="110"/>
        </w:rPr>
        <w:t xml:space="preserve"> </w:t>
      </w:r>
      <w:r w:rsidR="00D10E8B">
        <w:rPr>
          <w:w w:val="110"/>
        </w:rPr>
        <w:t>shown</w:t>
      </w:r>
      <w:r w:rsidR="00D10E8B">
        <w:rPr>
          <w:spacing w:val="-7"/>
          <w:w w:val="110"/>
        </w:rPr>
        <w:t xml:space="preserve"> </w:t>
      </w:r>
      <w:r w:rsidR="00D10E8B">
        <w:rPr>
          <w:w w:val="110"/>
        </w:rPr>
        <w:t>in</w:t>
      </w:r>
      <w:r w:rsidR="00D10E8B">
        <w:rPr>
          <w:spacing w:val="-8"/>
          <w:w w:val="110"/>
        </w:rPr>
        <w:t xml:space="preserve"> </w:t>
      </w:r>
      <w:r w:rsidR="00D10E8B">
        <w:rPr>
          <w:w w:val="110"/>
        </w:rPr>
        <w:t>Fig.</w:t>
      </w:r>
      <w:r w:rsidR="00D10E8B">
        <w:rPr>
          <w:spacing w:val="-7"/>
          <w:w w:val="110"/>
        </w:rPr>
        <w:t xml:space="preserve"> </w:t>
      </w:r>
      <w:hyperlink w:anchor="_bookmark154" w:history="1">
        <w:r w:rsidR="00D10E8B">
          <w:rPr>
            <w:w w:val="110"/>
          </w:rPr>
          <w:t>45.</w:t>
        </w:r>
      </w:hyperlink>
      <w:r w:rsidR="00D10E8B">
        <w:rPr>
          <w:spacing w:val="9"/>
          <w:w w:val="110"/>
        </w:rPr>
        <w:t xml:space="preserve"> </w:t>
      </w:r>
      <w:r w:rsidR="00D10E8B">
        <w:rPr>
          <w:w w:val="110"/>
        </w:rPr>
        <w:t xml:space="preserve">The circuit assumes that the eigenvalues of the matrix </w:t>
      </w:r>
      <w:r w:rsidR="00D10E8B">
        <w:rPr>
          <w:i/>
          <w:w w:val="110"/>
        </w:rPr>
        <w:t xml:space="preserve">A </w:t>
      </w:r>
      <w:r w:rsidR="00D10E8B">
        <w:rPr>
          <w:w w:val="110"/>
        </w:rPr>
        <w:t xml:space="preserve">are </w:t>
      </w:r>
      <w:r w:rsidR="00D10E8B">
        <w:rPr>
          <w:i/>
          <w:w w:val="120"/>
        </w:rPr>
        <w:t>λ</w:t>
      </w:r>
      <w:r w:rsidR="00D10E8B">
        <w:rPr>
          <w:i/>
          <w:w w:val="120"/>
          <w:vertAlign w:val="subscript"/>
        </w:rPr>
        <w:t>j</w:t>
      </w:r>
      <w:r w:rsidR="00D10E8B">
        <w:rPr>
          <w:i/>
          <w:w w:val="120"/>
        </w:rPr>
        <w:t xml:space="preserve"> </w:t>
      </w:r>
      <w:r w:rsidR="00D10E8B">
        <w:rPr>
          <w:rFonts w:ascii="Georgia" w:hAnsi="Georgia"/>
          <w:w w:val="110"/>
        </w:rPr>
        <w:t xml:space="preserve">= </w:t>
      </w:r>
      <w:r w:rsidR="00D10E8B">
        <w:rPr>
          <w:rFonts w:ascii="Lucida Sans Unicode" w:hAnsi="Lucida Sans Unicode"/>
          <w:w w:val="110"/>
        </w:rPr>
        <w:t>{</w:t>
      </w:r>
      <w:r w:rsidR="00D10E8B">
        <w:rPr>
          <w:rFonts w:ascii="Georgia" w:hAnsi="Georgia"/>
          <w:w w:val="110"/>
        </w:rPr>
        <w:t>1</w:t>
      </w:r>
      <w:r w:rsidR="00D10E8B">
        <w:rPr>
          <w:i/>
          <w:w w:val="110"/>
        </w:rPr>
        <w:t xml:space="preserve">, </w:t>
      </w:r>
      <w:r w:rsidR="00D10E8B">
        <w:rPr>
          <w:rFonts w:ascii="Georgia" w:hAnsi="Georgia"/>
          <w:w w:val="110"/>
        </w:rPr>
        <w:t>2</w:t>
      </w:r>
      <w:r w:rsidR="00D10E8B">
        <w:rPr>
          <w:rFonts w:ascii="Lucida Sans Unicode" w:hAnsi="Lucida Sans Unicode"/>
          <w:w w:val="110"/>
        </w:rPr>
        <w:t>}</w:t>
      </w:r>
      <w:r w:rsidR="00D10E8B">
        <w:rPr>
          <w:w w:val="110"/>
        </w:rPr>
        <w:t xml:space="preserve">, so that the reciprocals of the eigenvalues can </w:t>
      </w:r>
      <w:r w:rsidR="00D10E8B">
        <w:rPr>
          <w:spacing w:val="2"/>
          <w:w w:val="110"/>
        </w:rPr>
        <w:t xml:space="preserve">be </w:t>
      </w:r>
      <w:r w:rsidR="00D10E8B">
        <w:rPr>
          <w:w w:val="110"/>
        </w:rPr>
        <w:t xml:space="preserve">calculated </w:t>
      </w:r>
      <w:r w:rsidR="00D10E8B">
        <w:rPr>
          <w:spacing w:val="-3"/>
          <w:w w:val="110"/>
        </w:rPr>
        <w:t xml:space="preserve">by </w:t>
      </w:r>
      <w:r w:rsidR="00D10E8B">
        <w:rPr>
          <w:w w:val="110"/>
        </w:rPr>
        <w:t xml:space="preserve">a simple swap gate. Note that the </w:t>
      </w:r>
      <w:r w:rsidR="00D10E8B">
        <w:rPr>
          <w:spacing w:val="-4"/>
          <w:w w:val="110"/>
        </w:rPr>
        <w:t xml:space="preserve">two </w:t>
      </w:r>
      <w:r w:rsidR="00D10E8B">
        <w:rPr>
          <w:w w:val="110"/>
        </w:rPr>
        <w:t xml:space="preserve">eigenvalues will </w:t>
      </w:r>
      <w:r w:rsidR="00D10E8B">
        <w:rPr>
          <w:spacing w:val="2"/>
          <w:w w:val="110"/>
        </w:rPr>
        <w:t xml:space="preserve">be </w:t>
      </w:r>
      <w:r w:rsidR="00D10E8B">
        <w:rPr>
          <w:w w:val="110"/>
        </w:rPr>
        <w:t xml:space="preserve">stored in </w:t>
      </w:r>
      <w:r w:rsidR="00D10E8B">
        <w:rPr>
          <w:spacing w:val="-4"/>
          <w:w w:val="110"/>
        </w:rPr>
        <w:t xml:space="preserve">two </w:t>
      </w:r>
      <w:r w:rsidR="00D10E8B">
        <w:rPr>
          <w:w w:val="110"/>
        </w:rPr>
        <w:t xml:space="preserve">qubits as </w:t>
      </w:r>
      <w:r w:rsidR="00D10E8B">
        <w:rPr>
          <w:rFonts w:ascii="Lucida Sans Unicode" w:hAnsi="Lucida Sans Unicode"/>
          <w:w w:val="110"/>
        </w:rPr>
        <w:t>|</w:t>
      </w:r>
      <w:r w:rsidR="00D10E8B">
        <w:rPr>
          <w:rFonts w:ascii="Georgia" w:hAnsi="Georgia"/>
          <w:w w:val="110"/>
        </w:rPr>
        <w:t>01</w:t>
      </w:r>
      <w:r w:rsidR="00D10E8B">
        <w:rPr>
          <w:rFonts w:ascii="Lucida Sans Unicode" w:hAnsi="Lucida Sans Unicode"/>
          <w:w w:val="110"/>
        </w:rPr>
        <w:t xml:space="preserve">) </w:t>
      </w:r>
      <w:r w:rsidR="00D10E8B">
        <w:rPr>
          <w:w w:val="110"/>
        </w:rPr>
        <w:t xml:space="preserve">and </w:t>
      </w:r>
      <w:r w:rsidR="00D10E8B">
        <w:rPr>
          <w:rFonts w:ascii="Lucida Sans Unicode" w:hAnsi="Lucida Sans Unicode"/>
          <w:w w:val="110"/>
        </w:rPr>
        <w:t>|</w:t>
      </w:r>
      <w:r w:rsidR="00D10E8B">
        <w:rPr>
          <w:rFonts w:ascii="Georgia" w:hAnsi="Georgia"/>
          <w:w w:val="110"/>
        </w:rPr>
        <w:t>10</w:t>
      </w:r>
      <w:r w:rsidR="00D10E8B">
        <w:rPr>
          <w:rFonts w:ascii="Lucida Sans Unicode" w:hAnsi="Lucida Sans Unicode"/>
          <w:w w:val="110"/>
        </w:rPr>
        <w:t>)</w:t>
      </w:r>
      <w:r w:rsidR="00D10E8B">
        <w:rPr>
          <w:w w:val="110"/>
        </w:rPr>
        <w:t xml:space="preserve">. By </w:t>
      </w:r>
      <w:r w:rsidR="00D10E8B">
        <w:rPr>
          <w:w w:val="102"/>
        </w:rPr>
        <w:t>s</w:t>
      </w:r>
      <w:r w:rsidR="00D10E8B">
        <w:rPr>
          <w:spacing w:val="-6"/>
          <w:w w:val="102"/>
        </w:rPr>
        <w:t>w</w:t>
      </w:r>
      <w:r w:rsidR="00D10E8B">
        <w:rPr>
          <w:spacing w:val="-1"/>
          <w:w w:val="109"/>
        </w:rPr>
        <w:t>appin</w:t>
      </w:r>
      <w:r w:rsidR="00D10E8B">
        <w:rPr>
          <w:w w:val="109"/>
        </w:rPr>
        <w:t>g</w:t>
      </w:r>
      <w:r w:rsidR="00D10E8B">
        <w:rPr>
          <w:spacing w:val="20"/>
        </w:rPr>
        <w:t xml:space="preserve"> </w:t>
      </w:r>
      <w:r w:rsidR="00D10E8B">
        <w:rPr>
          <w:spacing w:val="-1"/>
          <w:w w:val="112"/>
        </w:rPr>
        <w:t>them</w:t>
      </w:r>
      <w:r w:rsidR="00D10E8B">
        <w:rPr>
          <w:w w:val="112"/>
        </w:rPr>
        <w:t>,</w:t>
      </w:r>
      <w:r w:rsidR="00D10E8B">
        <w:rPr>
          <w:spacing w:val="22"/>
        </w:rPr>
        <w:t xml:space="preserve"> </w:t>
      </w:r>
      <w:r w:rsidR="00D10E8B">
        <w:rPr>
          <w:i/>
          <w:w w:val="134"/>
        </w:rPr>
        <w:t>λ</w:t>
      </w:r>
      <w:r w:rsidR="00D10E8B">
        <w:rPr>
          <w:w w:val="105"/>
          <w:vertAlign w:val="subscript"/>
        </w:rPr>
        <w:t>1</w:t>
      </w:r>
      <w:r w:rsidR="00D10E8B">
        <w:rPr>
          <w:spacing w:val="22"/>
        </w:rPr>
        <w:t xml:space="preserve"> </w:t>
      </w:r>
      <w:r w:rsidR="00D10E8B">
        <w:rPr>
          <w:rFonts w:ascii="Georgia" w:hAnsi="Georgia"/>
          <w:w w:val="122"/>
        </w:rPr>
        <w:t>=</w:t>
      </w:r>
      <w:r w:rsidR="00D10E8B">
        <w:rPr>
          <w:rFonts w:ascii="Georgia" w:hAnsi="Georgia"/>
          <w:spacing w:val="14"/>
        </w:rPr>
        <w:t xml:space="preserve"> </w:t>
      </w:r>
      <w:r w:rsidR="00D10E8B">
        <w:rPr>
          <w:rFonts w:ascii="Georgia" w:hAnsi="Georgia"/>
          <w:w w:val="118"/>
        </w:rPr>
        <w:t>1</w:t>
      </w:r>
      <w:r w:rsidR="00D10E8B">
        <w:rPr>
          <w:rFonts w:ascii="Georgia" w:hAnsi="Georgia"/>
          <w:spacing w:val="14"/>
        </w:rPr>
        <w:t xml:space="preserve"> </w:t>
      </w:r>
      <w:r w:rsidR="00D10E8B">
        <w:rPr>
          <w:rFonts w:ascii="Lucida Sans Unicode" w:hAnsi="Lucida Sans Unicode"/>
          <w:w w:val="106"/>
        </w:rPr>
        <w:t>→</w:t>
      </w:r>
      <w:r w:rsidR="00D10E8B">
        <w:rPr>
          <w:rFonts w:ascii="Lucida Sans Unicode" w:hAnsi="Lucida Sans Unicode"/>
          <w:spacing w:val="-1"/>
        </w:rPr>
        <w:t xml:space="preserve"> </w:t>
      </w:r>
      <w:r w:rsidR="00D10E8B">
        <w:rPr>
          <w:rFonts w:ascii="Georgia" w:hAnsi="Georgia"/>
          <w:w w:val="90"/>
        </w:rPr>
        <w:t>2</w:t>
      </w:r>
      <w:r w:rsidR="00D10E8B">
        <w:rPr>
          <w:rFonts w:ascii="Georgia" w:hAnsi="Georgia"/>
          <w:spacing w:val="14"/>
        </w:rPr>
        <w:t xml:space="preserve"> </w:t>
      </w:r>
      <w:r w:rsidR="00D10E8B">
        <w:rPr>
          <w:rFonts w:ascii="Georgia" w:hAnsi="Georgia"/>
          <w:w w:val="122"/>
        </w:rPr>
        <w:t>=</w:t>
      </w:r>
      <w:r w:rsidR="00D10E8B">
        <w:rPr>
          <w:rFonts w:ascii="Georgia" w:hAnsi="Georgia"/>
          <w:spacing w:val="14"/>
        </w:rPr>
        <w:t xml:space="preserve"> </w:t>
      </w:r>
      <w:r w:rsidR="00D10E8B">
        <w:rPr>
          <w:rFonts w:ascii="Georgia" w:hAnsi="Georgia"/>
          <w:w w:val="90"/>
        </w:rPr>
        <w:t>2</w:t>
      </w:r>
      <w:r w:rsidR="00D10E8B">
        <w:rPr>
          <w:rFonts w:ascii="Georgia" w:hAnsi="Georgia"/>
          <w:spacing w:val="-2"/>
        </w:rPr>
        <w:t xml:space="preserve"> </w:t>
      </w:r>
      <w:r w:rsidR="00D10E8B">
        <w:rPr>
          <w:rFonts w:ascii="Lucida Sans Unicode" w:hAnsi="Lucida Sans Unicode"/>
          <w:w w:val="97"/>
        </w:rPr>
        <w:t>×</w:t>
      </w:r>
      <w:r w:rsidR="00D10E8B">
        <w:rPr>
          <w:rFonts w:ascii="Lucida Sans Unicode" w:hAnsi="Lucida Sans Unicode"/>
          <w:spacing w:val="-16"/>
        </w:rPr>
        <w:t xml:space="preserve"> </w:t>
      </w:r>
      <w:r w:rsidR="00D10E8B">
        <w:rPr>
          <w:i/>
          <w:w w:val="134"/>
        </w:rPr>
        <w:t>λ</w:t>
      </w:r>
      <w:r w:rsidR="00D10E8B">
        <w:rPr>
          <w:w w:val="113"/>
          <w:position w:val="-4"/>
          <w:sz w:val="14"/>
        </w:rPr>
        <w:t>1</w:t>
      </w:r>
      <w:r w:rsidR="00D10E8B">
        <w:rPr>
          <w:spacing w:val="10"/>
          <w:position w:val="-4"/>
          <w:sz w:val="14"/>
        </w:rPr>
        <w:t xml:space="preserve"> </w:t>
      </w:r>
      <w:r w:rsidR="00D10E8B">
        <w:rPr>
          <w:spacing w:val="10"/>
          <w:w w:val="113"/>
          <w:position w:val="9"/>
          <w:sz w:val="14"/>
        </w:rPr>
        <w:t>1</w:t>
      </w:r>
      <w:r w:rsidR="00D10E8B">
        <w:rPr>
          <w:w w:val="113"/>
        </w:rPr>
        <w:t>,</w:t>
      </w:r>
      <w:r w:rsidR="00D10E8B">
        <w:rPr>
          <w:spacing w:val="21"/>
        </w:rPr>
        <w:t xml:space="preserve"> </w:t>
      </w:r>
      <w:r w:rsidR="00D10E8B">
        <w:rPr>
          <w:spacing w:val="-1"/>
          <w:w w:val="113"/>
        </w:rPr>
        <w:t>an</w:t>
      </w:r>
      <w:r w:rsidR="00D10E8B">
        <w:rPr>
          <w:w w:val="113"/>
        </w:rPr>
        <w:t>d</w:t>
      </w:r>
      <w:r w:rsidR="00D10E8B">
        <w:rPr>
          <w:spacing w:val="21"/>
        </w:rPr>
        <w:t xml:space="preserve"> </w:t>
      </w:r>
      <w:r w:rsidR="00D10E8B">
        <w:rPr>
          <w:i/>
          <w:w w:val="134"/>
        </w:rPr>
        <w:t>λ</w:t>
      </w:r>
      <w:r w:rsidR="00D10E8B">
        <w:rPr>
          <w:w w:val="105"/>
          <w:vertAlign w:val="subscript"/>
        </w:rPr>
        <w:t>2</w:t>
      </w:r>
      <w:r w:rsidR="00D10E8B">
        <w:rPr>
          <w:spacing w:val="22"/>
        </w:rPr>
        <w:t xml:space="preserve"> </w:t>
      </w:r>
      <w:r w:rsidR="00D10E8B">
        <w:rPr>
          <w:rFonts w:ascii="Georgia" w:hAnsi="Georgia"/>
          <w:w w:val="122"/>
        </w:rPr>
        <w:t>=</w:t>
      </w:r>
      <w:r w:rsidR="00D10E8B">
        <w:rPr>
          <w:rFonts w:ascii="Georgia" w:hAnsi="Georgia"/>
          <w:spacing w:val="14"/>
        </w:rPr>
        <w:t xml:space="preserve"> </w:t>
      </w:r>
      <w:r w:rsidR="00D10E8B">
        <w:rPr>
          <w:rFonts w:ascii="Georgia" w:hAnsi="Georgia"/>
          <w:w w:val="90"/>
        </w:rPr>
        <w:t>2</w:t>
      </w:r>
      <w:r w:rsidR="00D10E8B">
        <w:rPr>
          <w:rFonts w:ascii="Georgia" w:hAnsi="Georgia"/>
          <w:spacing w:val="14"/>
        </w:rPr>
        <w:t xml:space="preserve"> </w:t>
      </w:r>
      <w:r w:rsidR="00D10E8B">
        <w:rPr>
          <w:rFonts w:ascii="Lucida Sans Unicode" w:hAnsi="Lucida Sans Unicode"/>
          <w:w w:val="106"/>
        </w:rPr>
        <w:t>→</w:t>
      </w:r>
      <w:r w:rsidR="00D10E8B">
        <w:rPr>
          <w:rFonts w:ascii="Lucida Sans Unicode" w:hAnsi="Lucida Sans Unicode"/>
          <w:spacing w:val="-1"/>
        </w:rPr>
        <w:t xml:space="preserve"> </w:t>
      </w:r>
      <w:r w:rsidR="00D10E8B">
        <w:rPr>
          <w:rFonts w:ascii="Georgia" w:hAnsi="Georgia"/>
          <w:w w:val="118"/>
        </w:rPr>
        <w:t>1</w:t>
      </w:r>
      <w:r w:rsidR="00D10E8B">
        <w:rPr>
          <w:rFonts w:ascii="Georgia" w:hAnsi="Georgia"/>
          <w:spacing w:val="14"/>
        </w:rPr>
        <w:t xml:space="preserve"> </w:t>
      </w:r>
      <w:r w:rsidR="00D10E8B">
        <w:rPr>
          <w:rFonts w:ascii="Georgia" w:hAnsi="Georgia"/>
          <w:w w:val="122"/>
        </w:rPr>
        <w:t>=</w:t>
      </w:r>
      <w:r w:rsidR="00D10E8B">
        <w:rPr>
          <w:rFonts w:ascii="Georgia" w:hAnsi="Georgia"/>
          <w:spacing w:val="14"/>
        </w:rPr>
        <w:t xml:space="preserve"> </w:t>
      </w:r>
      <w:r w:rsidR="00D10E8B">
        <w:rPr>
          <w:rFonts w:ascii="Georgia" w:hAnsi="Georgia"/>
          <w:w w:val="90"/>
        </w:rPr>
        <w:t>2</w:t>
      </w:r>
      <w:r w:rsidR="00D10E8B">
        <w:rPr>
          <w:rFonts w:ascii="Georgia" w:hAnsi="Georgia"/>
          <w:spacing w:val="-2"/>
        </w:rPr>
        <w:t xml:space="preserve"> </w:t>
      </w:r>
      <w:r w:rsidR="00D10E8B">
        <w:rPr>
          <w:rFonts w:ascii="Lucida Sans Unicode" w:hAnsi="Lucida Sans Unicode"/>
          <w:w w:val="97"/>
        </w:rPr>
        <w:t>×</w:t>
      </w:r>
      <w:r w:rsidR="00D10E8B">
        <w:rPr>
          <w:rFonts w:ascii="Lucida Sans Unicode" w:hAnsi="Lucida Sans Unicode"/>
          <w:spacing w:val="-16"/>
        </w:rPr>
        <w:t xml:space="preserve"> </w:t>
      </w:r>
      <w:r w:rsidR="00D10E8B">
        <w:rPr>
          <w:i/>
          <w:w w:val="134"/>
        </w:rPr>
        <w:t>λ</w:t>
      </w:r>
      <w:r w:rsidR="00D10E8B">
        <w:rPr>
          <w:spacing w:val="-80"/>
          <w:w w:val="113"/>
          <w:position w:val="-4"/>
          <w:sz w:val="14"/>
        </w:rPr>
        <w:t>2</w:t>
      </w:r>
      <w:r w:rsidR="00D10E8B">
        <w:rPr>
          <w:rFonts w:ascii="Lucida Sans Unicode" w:hAnsi="Lucida Sans Unicode"/>
          <w:w w:val="111"/>
          <w:position w:val="9"/>
          <w:sz w:val="14"/>
        </w:rPr>
        <w:t>−</w:t>
      </w:r>
      <w:r w:rsidR="00D10E8B">
        <w:rPr>
          <w:spacing w:val="10"/>
          <w:w w:val="113"/>
          <w:position w:val="9"/>
          <w:sz w:val="14"/>
        </w:rPr>
        <w:t>1</w:t>
      </w:r>
      <w:r w:rsidR="00D10E8B">
        <w:rPr>
          <w:w w:val="113"/>
        </w:rPr>
        <w:t>.</w:t>
      </w:r>
      <w:r w:rsidR="00D10E8B">
        <w:t xml:space="preserve"> </w:t>
      </w:r>
      <w:r w:rsidR="00D10E8B">
        <w:rPr>
          <w:spacing w:val="1"/>
        </w:rPr>
        <w:t xml:space="preserve"> </w:t>
      </w:r>
      <w:r w:rsidR="00D10E8B">
        <w:rPr>
          <w:spacing w:val="-1"/>
          <w:w w:val="105"/>
        </w:rPr>
        <w:t>Hence</w:t>
      </w:r>
      <w:r w:rsidR="00D10E8B">
        <w:rPr>
          <w:w w:val="105"/>
        </w:rPr>
        <w:t>,</w:t>
      </w:r>
      <w:r w:rsidR="00D10E8B">
        <w:rPr>
          <w:spacing w:val="22"/>
        </w:rPr>
        <w:t xml:space="preserve"> </w:t>
      </w:r>
      <w:r w:rsidR="00D10E8B">
        <w:rPr>
          <w:spacing w:val="-1"/>
          <w:w w:val="142"/>
        </w:rPr>
        <w:t>t</w:t>
      </w:r>
      <w:r w:rsidR="00D10E8B">
        <w:rPr>
          <w:w w:val="112"/>
        </w:rPr>
        <w:t>h</w:t>
      </w:r>
      <w:r w:rsidR="00D10E8B">
        <w:rPr>
          <w:w w:val="101"/>
        </w:rPr>
        <w:t>e</w:t>
      </w:r>
      <w:r w:rsidR="00D10E8B">
        <w:rPr>
          <w:spacing w:val="20"/>
        </w:rPr>
        <w:t xml:space="preserve"> </w:t>
      </w:r>
      <w:r w:rsidR="00D10E8B">
        <w:rPr>
          <w:w w:val="102"/>
        </w:rPr>
        <w:t>s</w:t>
      </w:r>
      <w:r w:rsidR="00D10E8B">
        <w:rPr>
          <w:spacing w:val="-6"/>
          <w:w w:val="102"/>
        </w:rPr>
        <w:t>w</w:t>
      </w:r>
      <w:r w:rsidR="00D10E8B">
        <w:rPr>
          <w:spacing w:val="-1"/>
          <w:w w:val="113"/>
        </w:rPr>
        <w:t>a</w:t>
      </w:r>
      <w:r w:rsidR="00D10E8B">
        <w:rPr>
          <w:w w:val="113"/>
        </w:rPr>
        <w:t>p</w:t>
      </w:r>
      <w:r w:rsidR="00D10E8B">
        <w:rPr>
          <w:spacing w:val="20"/>
        </w:rPr>
        <w:t xml:space="preserve"> </w:t>
      </w:r>
      <w:r w:rsidR="00D10E8B">
        <w:rPr>
          <w:spacing w:val="-1"/>
          <w:w w:val="107"/>
        </w:rPr>
        <w:t>o</w:t>
      </w:r>
      <w:r w:rsidR="00D10E8B">
        <w:rPr>
          <w:spacing w:val="5"/>
          <w:w w:val="107"/>
        </w:rPr>
        <w:t>p</w:t>
      </w:r>
      <w:r w:rsidR="00D10E8B">
        <w:rPr>
          <w:w w:val="111"/>
        </w:rPr>
        <w:t>eration</w:t>
      </w:r>
      <w:r w:rsidR="00D10E8B">
        <w:rPr>
          <w:spacing w:val="20"/>
        </w:rPr>
        <w:t xml:space="preserve"> </w:t>
      </w:r>
      <w:r w:rsidR="00D10E8B">
        <w:rPr>
          <w:w w:val="101"/>
        </w:rPr>
        <w:t>w</w:t>
      </w:r>
      <w:r w:rsidR="00D10E8B">
        <w:rPr>
          <w:spacing w:val="-1"/>
          <w:w w:val="101"/>
        </w:rPr>
        <w:t>il</w:t>
      </w:r>
      <w:r w:rsidR="00D10E8B">
        <w:rPr>
          <w:w w:val="101"/>
        </w:rPr>
        <w:t>l</w:t>
      </w:r>
      <w:r w:rsidR="00D10E8B">
        <w:rPr>
          <w:spacing w:val="20"/>
        </w:rPr>
        <w:t xml:space="preserve"> </w:t>
      </w:r>
      <w:r w:rsidR="00D10E8B">
        <w:rPr>
          <w:spacing w:val="-1"/>
          <w:w w:val="111"/>
        </w:rPr>
        <w:t>transfor</w:t>
      </w:r>
      <w:r w:rsidR="00D10E8B">
        <w:rPr>
          <w:w w:val="111"/>
        </w:rPr>
        <w:t>m</w:t>
      </w:r>
      <w:r w:rsidR="00D10E8B">
        <w:rPr>
          <w:spacing w:val="20"/>
        </w:rPr>
        <w:t xml:space="preserve"> </w:t>
      </w:r>
      <w:r w:rsidR="00D10E8B">
        <w:rPr>
          <w:spacing w:val="-1"/>
          <w:w w:val="115"/>
        </w:rPr>
        <w:t>the</w:t>
      </w:r>
    </w:p>
    <w:p w:rsidR="00A325FF" w:rsidRDefault="002220C9">
      <w:pPr>
        <w:pStyle w:val="Brdtekst"/>
        <w:spacing w:line="232" w:lineRule="exact"/>
        <w:ind w:left="140"/>
        <w:jc w:val="both"/>
      </w:pPr>
      <w:r>
        <w:rPr>
          <w:noProof/>
          <w:lang w:val="da-DK" w:eastAsia="da-DK" w:bidi="ar-SA"/>
        </w:rPr>
        <mc:AlternateContent>
          <mc:Choice Requires="wps">
            <w:drawing>
              <wp:anchor distT="0" distB="0" distL="114300" distR="114300" simplePos="0" relativeHeight="482233344" behindDoc="1" locked="0" layoutInCell="1" allowOverlap="1">
                <wp:simplePos x="0" y="0"/>
                <wp:positionH relativeFrom="page">
                  <wp:posOffset>2413000</wp:posOffset>
                </wp:positionH>
                <wp:positionV relativeFrom="paragraph">
                  <wp:posOffset>69850</wp:posOffset>
                </wp:positionV>
                <wp:extent cx="41910" cy="88900"/>
                <wp:effectExtent l="0" t="0" r="0" b="0"/>
                <wp:wrapNone/>
                <wp:docPr id="856" name="Text 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2" o:spid="_x0000_s2431" type="#_x0000_t202" style="position:absolute;left:0;text-align:left;margin-left:190pt;margin-top:5.5pt;width:3.3pt;height:7pt;z-index:-2108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" filled="f" stroked="f">
                <v:textbox inset="0,0,0,0">
                  <w:txbxContent>
                    <w:p w:rsidR="00A325FF" w:rsidRDefault="00D10E8B">
                      <w:pPr>
                        <w:spacing w:line="135" w:lineRule="exact"/>
                        <w:rPr>
                          <w:i/>
                          <w:sz w:val="14"/>
                        </w:rPr>
                      </w:pPr>
                      <w:r>
                        <w:rPr>
                          <w:i/>
                          <w:w w:val="169"/>
                          <w:sz w:val="14"/>
                        </w:rPr>
                        <w:t>j</w:t>
                      </w:r>
                    </w:p>
                  </w:txbxContent>
                </v:textbox>
                <w10:wrap anchorx="page"/>
              </v:shape>
            </w:pict>
          </mc:Fallback>
        </mc:AlternateContent>
      </w:r>
      <w:r w:rsidR="00D10E8B">
        <w:rPr>
          <w:w w:val="102"/>
        </w:rPr>
        <w:t>eige</w:t>
      </w:r>
      <w:r w:rsidR="00D10E8B">
        <w:rPr>
          <w:spacing w:val="-6"/>
          <w:w w:val="102"/>
        </w:rPr>
        <w:t>n</w:t>
      </w:r>
      <w:r w:rsidR="00D10E8B">
        <w:rPr>
          <w:spacing w:val="-12"/>
          <w:w w:val="105"/>
        </w:rPr>
        <w:t>v</w:t>
      </w:r>
      <w:r w:rsidR="00D10E8B">
        <w:rPr>
          <w:spacing w:val="-1"/>
          <w:w w:val="106"/>
        </w:rPr>
        <w:t>alu</w:t>
      </w:r>
      <w:r w:rsidR="00D10E8B">
        <w:rPr>
          <w:w w:val="106"/>
        </w:rPr>
        <w:t>e</w:t>
      </w:r>
      <w:r w:rsidR="00D10E8B">
        <w:rPr>
          <w:spacing w:val="16"/>
        </w:rPr>
        <w:t xml:space="preserve"> </w:t>
      </w:r>
      <w:r w:rsidR="00D10E8B">
        <w:rPr>
          <w:spacing w:val="-1"/>
          <w:w w:val="110"/>
        </w:rPr>
        <w:t>qubit</w:t>
      </w:r>
      <w:r w:rsidR="00D10E8B">
        <w:rPr>
          <w:w w:val="110"/>
        </w:rPr>
        <w:t>s</w:t>
      </w:r>
      <w:r w:rsidR="00D10E8B">
        <w:rPr>
          <w:spacing w:val="16"/>
        </w:rPr>
        <w:t xml:space="preserve"> </w:t>
      </w:r>
      <w:r w:rsidR="00D10E8B">
        <w:rPr>
          <w:spacing w:val="-1"/>
          <w:w w:val="114"/>
        </w:rPr>
        <w:t>t</w:t>
      </w:r>
      <w:r w:rsidR="00D10E8B">
        <w:rPr>
          <w:w w:val="114"/>
        </w:rPr>
        <w:t>o</w:t>
      </w:r>
      <w:r w:rsidR="00D10E8B">
        <w:rPr>
          <w:spacing w:val="16"/>
        </w:rPr>
        <w:t xml:space="preserve"> </w:t>
      </w:r>
      <w:r w:rsidR="00D10E8B">
        <w:rPr>
          <w:rFonts w:ascii="Lucida Sans Unicode" w:hAnsi="Lucida Sans Unicode"/>
          <w:w w:val="73"/>
        </w:rPr>
        <w:t>|</w:t>
      </w:r>
      <w:r w:rsidR="00D10E8B">
        <w:rPr>
          <w:i/>
          <w:w w:val="134"/>
        </w:rPr>
        <w:t>λ</w:t>
      </w:r>
      <w:r w:rsidR="00D10E8B">
        <w:rPr>
          <w:i/>
          <w:spacing w:val="18"/>
          <w:w w:val="162"/>
          <w:vertAlign w:val="subscript"/>
        </w:rPr>
        <w:t>j</w:t>
      </w:r>
      <w:r w:rsidR="00D10E8B">
        <w:rPr>
          <w:rFonts w:ascii="Lucida Sans Unicode" w:hAnsi="Lucida Sans Unicode"/>
          <w:w w:val="118"/>
        </w:rPr>
        <w:t>)</w:t>
      </w:r>
      <w:r w:rsidR="00D10E8B">
        <w:rPr>
          <w:rFonts w:ascii="Lucida Sans Unicode" w:hAnsi="Lucida Sans Unicode"/>
          <w:spacing w:val="-8"/>
        </w:rPr>
        <w:t xml:space="preserve"> </w:t>
      </w:r>
      <w:r w:rsidR="00D10E8B">
        <w:rPr>
          <w:rFonts w:ascii="Lucida Sans Unicode" w:hAnsi="Lucida Sans Unicode"/>
          <w:w w:val="106"/>
        </w:rPr>
        <w:t>→</w:t>
      </w:r>
      <w:r w:rsidR="00D10E8B">
        <w:rPr>
          <w:rFonts w:ascii="Lucida Sans Unicode" w:hAnsi="Lucida Sans Unicode"/>
          <w:spacing w:val="-8"/>
        </w:rPr>
        <w:t xml:space="preserve"> </w:t>
      </w:r>
      <w:r w:rsidR="00D10E8B">
        <w:rPr>
          <w:rFonts w:ascii="Lucida Sans Unicode" w:hAnsi="Lucida Sans Unicode"/>
          <w:w w:val="73"/>
        </w:rPr>
        <w:t>|</w:t>
      </w:r>
      <w:r w:rsidR="00D10E8B">
        <w:rPr>
          <w:rFonts w:ascii="Georgia" w:hAnsi="Georgia"/>
          <w:w w:val="89"/>
        </w:rPr>
        <w:t>2</w:t>
      </w:r>
      <w:r w:rsidR="00D10E8B">
        <w:rPr>
          <w:i/>
          <w:w w:val="134"/>
        </w:rPr>
        <w:t>λ</w:t>
      </w:r>
      <w:r w:rsidR="00D10E8B">
        <w:rPr>
          <w:rFonts w:ascii="Lucida Sans Unicode" w:hAnsi="Lucida Sans Unicode"/>
          <w:w w:val="104"/>
          <w:vertAlign w:val="superscript"/>
        </w:rPr>
        <w:t>−</w:t>
      </w:r>
      <w:r w:rsidR="00D10E8B">
        <w:rPr>
          <w:spacing w:val="10"/>
          <w:w w:val="105"/>
          <w:vertAlign w:val="superscript"/>
        </w:rPr>
        <w:t>1</w:t>
      </w:r>
      <w:r w:rsidR="00D10E8B">
        <w:rPr>
          <w:rFonts w:ascii="Lucida Sans Unicode" w:hAnsi="Lucida Sans Unicode"/>
          <w:w w:val="118"/>
        </w:rPr>
        <w:t>)</w:t>
      </w:r>
      <w:r w:rsidR="00D10E8B">
        <w:rPr>
          <w:w w:val="111"/>
        </w:rPr>
        <w:t>.</w:t>
      </w:r>
      <w:r w:rsidR="00D10E8B">
        <w:t xml:space="preserve"> </w:t>
      </w:r>
      <w:r w:rsidR="00D10E8B">
        <w:rPr>
          <w:spacing w:val="-12"/>
        </w:rPr>
        <w:t xml:space="preserve"> </w:t>
      </w:r>
      <w:r w:rsidR="00D10E8B">
        <w:rPr>
          <w:w w:val="105"/>
        </w:rPr>
        <w:t>By</w:t>
      </w:r>
      <w:r w:rsidR="00D10E8B">
        <w:rPr>
          <w:spacing w:val="16"/>
        </w:rPr>
        <w:t xml:space="preserve"> </w:t>
      </w:r>
      <w:r w:rsidR="00D10E8B">
        <w:rPr>
          <w:spacing w:val="5"/>
          <w:w w:val="111"/>
        </w:rPr>
        <w:t>p</w:t>
      </w:r>
      <w:r w:rsidR="00D10E8B">
        <w:rPr>
          <w:w w:val="105"/>
        </w:rPr>
        <w:t>erforming</w:t>
      </w:r>
      <w:r w:rsidR="00D10E8B">
        <w:rPr>
          <w:spacing w:val="16"/>
        </w:rPr>
        <w:t xml:space="preserve"> </w:t>
      </w:r>
      <w:r w:rsidR="00D10E8B">
        <w:rPr>
          <w:w w:val="103"/>
        </w:rPr>
        <w:t>co</w:t>
      </w:r>
      <w:r w:rsidR="00D10E8B">
        <w:rPr>
          <w:spacing w:val="-6"/>
          <w:w w:val="103"/>
        </w:rPr>
        <w:t>n</w:t>
      </w:r>
      <w:r w:rsidR="00D10E8B">
        <w:rPr>
          <w:spacing w:val="-1"/>
          <w:w w:val="108"/>
        </w:rPr>
        <w:t>trolle</w:t>
      </w:r>
      <w:r w:rsidR="00D10E8B">
        <w:rPr>
          <w:w w:val="108"/>
        </w:rPr>
        <w:t>d</w:t>
      </w:r>
      <w:r w:rsidR="00D10E8B">
        <w:rPr>
          <w:spacing w:val="15"/>
        </w:rPr>
        <w:t xml:space="preserve"> </w:t>
      </w:r>
      <w:r w:rsidR="00D10E8B">
        <w:rPr>
          <w:i/>
          <w:w w:val="123"/>
        </w:rPr>
        <w:t>R</w:t>
      </w:r>
      <w:r w:rsidR="00D10E8B">
        <w:rPr>
          <w:i/>
          <w:spacing w:val="15"/>
          <w:w w:val="125"/>
          <w:vertAlign w:val="subscript"/>
        </w:rPr>
        <w:t>y</w:t>
      </w:r>
      <w:r w:rsidR="00D10E8B">
        <w:rPr>
          <w:w w:val="110"/>
        </w:rPr>
        <w:t>-rotations</w:t>
      </w:r>
      <w:r w:rsidR="00D10E8B">
        <w:rPr>
          <w:spacing w:val="16"/>
        </w:rPr>
        <w:t xml:space="preserve"> </w:t>
      </w:r>
      <w:r w:rsidR="00D10E8B">
        <w:rPr>
          <w:spacing w:val="-1"/>
          <w:w w:val="96"/>
        </w:rPr>
        <w:t>o</w:t>
      </w:r>
      <w:r w:rsidR="00D10E8B">
        <w:rPr>
          <w:w w:val="96"/>
        </w:rPr>
        <w:t>f</w:t>
      </w:r>
      <w:r w:rsidR="00D10E8B">
        <w:rPr>
          <w:spacing w:val="16"/>
        </w:rPr>
        <w:t xml:space="preserve"> </w:t>
      </w:r>
      <w:r w:rsidR="00D10E8B">
        <w:rPr>
          <w:spacing w:val="-1"/>
          <w:w w:val="105"/>
        </w:rPr>
        <w:t>angl</w:t>
      </w:r>
      <w:r w:rsidR="00D10E8B">
        <w:rPr>
          <w:w w:val="105"/>
        </w:rPr>
        <w:t>e</w:t>
      </w:r>
      <w:r w:rsidR="00D10E8B">
        <w:rPr>
          <w:spacing w:val="15"/>
        </w:rPr>
        <w:t xml:space="preserve"> </w:t>
      </w:r>
      <w:r w:rsidR="00D10E8B">
        <w:rPr>
          <w:i/>
          <w:spacing w:val="7"/>
          <w:w w:val="113"/>
        </w:rPr>
        <w:t>π</w:t>
      </w:r>
      <w:r w:rsidR="00D10E8B">
        <w:rPr>
          <w:i/>
          <w:spacing w:val="-1"/>
          <w:w w:val="179"/>
        </w:rPr>
        <w:t>/</w:t>
      </w:r>
      <w:r w:rsidR="00D10E8B">
        <w:rPr>
          <w:rFonts w:ascii="Georgia" w:hAnsi="Georgia"/>
          <w:w w:val="88"/>
        </w:rPr>
        <w:t>4</w:t>
      </w:r>
      <w:r w:rsidR="00D10E8B">
        <w:rPr>
          <w:rFonts w:ascii="Georgia" w:hAnsi="Georgia"/>
          <w:spacing w:val="17"/>
        </w:rPr>
        <w:t xml:space="preserve"> </w:t>
      </w:r>
      <w:r w:rsidR="00D10E8B">
        <w:rPr>
          <w:spacing w:val="-1"/>
          <w:w w:val="111"/>
        </w:rPr>
        <w:t>an</w:t>
      </w:r>
      <w:r w:rsidR="00D10E8B">
        <w:rPr>
          <w:w w:val="111"/>
        </w:rPr>
        <w:t>d</w:t>
      </w:r>
      <w:r w:rsidR="00D10E8B">
        <w:rPr>
          <w:spacing w:val="16"/>
        </w:rPr>
        <w:t xml:space="preserve"> </w:t>
      </w:r>
      <w:r w:rsidR="00D10E8B">
        <w:rPr>
          <w:i/>
          <w:spacing w:val="7"/>
          <w:w w:val="113"/>
        </w:rPr>
        <w:t>π</w:t>
      </w:r>
      <w:r w:rsidR="00D10E8B">
        <w:rPr>
          <w:i/>
          <w:spacing w:val="-1"/>
          <w:w w:val="179"/>
        </w:rPr>
        <w:t>/</w:t>
      </w:r>
      <w:r w:rsidR="00D10E8B">
        <w:rPr>
          <w:rFonts w:ascii="Georgia" w:hAnsi="Georgia"/>
          <w:w w:val="89"/>
        </w:rPr>
        <w:t>2</w:t>
      </w:r>
      <w:r w:rsidR="00D10E8B">
        <w:rPr>
          <w:w w:val="111"/>
        </w:rPr>
        <w:t>,</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spacing w:val="-1"/>
          <w:w w:val="107"/>
        </w:rPr>
        <w:t>ancillar</w:t>
      </w:r>
      <w:r w:rsidR="00D10E8B">
        <w:rPr>
          <w:w w:val="107"/>
        </w:rPr>
        <w:t>y</w:t>
      </w:r>
      <w:r w:rsidR="00D10E8B">
        <w:rPr>
          <w:spacing w:val="16"/>
        </w:rPr>
        <w:t xml:space="preserve"> </w:t>
      </w:r>
      <w:r w:rsidR="00D10E8B">
        <w:rPr>
          <w:spacing w:val="-1"/>
          <w:w w:val="112"/>
        </w:rPr>
        <w:t>qubit</w:t>
      </w:r>
    </w:p>
    <w:p w:rsidR="00A325FF" w:rsidRDefault="002220C9">
      <w:pPr>
        <w:pStyle w:val="Brdtekst"/>
        <w:tabs>
          <w:tab w:val="left" w:pos="5796"/>
        </w:tabs>
        <w:spacing w:before="22" w:line="199" w:lineRule="auto"/>
        <w:ind w:left="339" w:right="1329" w:hanging="144"/>
      </w:pPr>
      <w:r>
        <w:rPr>
          <w:noProof/>
          <w:lang w:val="da-DK" w:eastAsia="da-DK" w:bidi="ar-SA"/>
        </w:rPr>
        <mc:AlternateContent>
          <mc:Choice Requires="wps">
            <w:drawing>
              <wp:anchor distT="0" distB="0" distL="114300" distR="114300" simplePos="0" relativeHeight="482233856" behindDoc="1" locked="0" layoutInCell="1" allowOverlap="1">
                <wp:simplePos x="0" y="0"/>
                <wp:positionH relativeFrom="page">
                  <wp:posOffset>2310765</wp:posOffset>
                </wp:positionH>
                <wp:positionV relativeFrom="paragraph">
                  <wp:posOffset>98425</wp:posOffset>
                </wp:positionV>
                <wp:extent cx="41910" cy="88900"/>
                <wp:effectExtent l="0" t="0" r="0" b="0"/>
                <wp:wrapNone/>
                <wp:docPr id="855" name="Text Box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1" o:spid="_x0000_s2432" type="#_x0000_t202" style="position:absolute;left:0;text-align:left;margin-left:181.95pt;margin-top:7.75pt;width:3.3pt;height:7pt;z-index:-2108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" filled="f" stroked="f">
                <v:textbox inset="0,0,0,0">
                  <w:txbxContent>
                    <w:p w:rsidR="00A325FF" w:rsidRDefault="00D10E8B">
                      <w:pPr>
                        <w:spacing w:line="135" w:lineRule="exact"/>
                        <w:rPr>
                          <w:i/>
                          <w:sz w:val="14"/>
                        </w:rPr>
                      </w:pPr>
                      <w:r>
                        <w:rPr>
                          <w:i/>
                          <w:w w:val="169"/>
                          <w:sz w:val="14"/>
                        </w:rPr>
                        <w:t>j</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34368" behindDoc="1" locked="0" layoutInCell="1" allowOverlap="1">
                <wp:simplePos x="0" y="0"/>
                <wp:positionH relativeFrom="page">
                  <wp:posOffset>685800</wp:posOffset>
                </wp:positionH>
                <wp:positionV relativeFrom="paragraph">
                  <wp:posOffset>31750</wp:posOffset>
                </wp:positionV>
                <wp:extent cx="3557270" cy="219710"/>
                <wp:effectExtent l="0" t="0" r="0" b="0"/>
                <wp:wrapNone/>
                <wp:docPr id="854" name="Text Box 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727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446"/>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47"/>
                              </w:rPr>
                              <w:t xml:space="preserve"> </w:t>
                            </w:r>
                            <w:r>
                              <w:rPr>
                                <w:rFonts w:ascii="Lucida Sans Unicode" w:hAnsi="Lucida Sans Unicode"/>
                              </w:rPr>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0" o:spid="_x0000_s2433" type="#_x0000_t202" style="position:absolute;left:0;text-align:left;margin-left:54pt;margin-top:2.5pt;width:280.1pt;height:17.3pt;z-index:-21082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" filled="f" stroked="f">
                <v:textbox inset="0,0,0,0">
                  <w:txbxContent>
                    <w:p w:rsidR="00A325FF" w:rsidRDefault="00D10E8B">
                      <w:pPr>
                        <w:pStyle w:val="Brdtekst"/>
                        <w:tabs>
                          <w:tab w:val="left" w:pos="5446"/>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47"/>
                        </w:rPr>
                        <w:t xml:space="preserve"> </w:t>
                      </w:r>
                      <w:r>
                        <w:rPr>
                          <w:rFonts w:ascii="Lucida Sans Unicode" w:hAnsi="Lucida Sans Unicode"/>
                        </w:rPr>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sidR="00D10E8B">
        <w:rPr>
          <w:i/>
          <w:w w:val="88"/>
        </w:rPr>
        <w:t>q</w:t>
      </w:r>
      <w:r w:rsidR="00D10E8B">
        <w:rPr>
          <w:w w:val="105"/>
          <w:vertAlign w:val="subscript"/>
        </w:rPr>
        <w:t>3</w:t>
      </w:r>
      <w:r w:rsidR="00D10E8B">
        <w:t xml:space="preserve">  </w:t>
      </w:r>
      <w:r w:rsidR="00D10E8B">
        <w:rPr>
          <w:spacing w:val="3"/>
        </w:rPr>
        <w:t xml:space="preserve"> </w:t>
      </w:r>
      <w:r w:rsidR="00D10E8B">
        <w:rPr>
          <w:w w:val="99"/>
        </w:rPr>
        <w:t>will</w:t>
      </w:r>
      <w:r w:rsidR="00D10E8B">
        <w:rPr>
          <w:spacing w:val="16"/>
        </w:rPr>
        <w:t xml:space="preserve"> </w:t>
      </w:r>
      <w:r w:rsidR="00D10E8B">
        <w:rPr>
          <w:spacing w:val="5"/>
          <w:w w:val="110"/>
        </w:rPr>
        <w:t>b</w:t>
      </w:r>
      <w:r w:rsidR="00D10E8B">
        <w:rPr>
          <w:w w:val="99"/>
        </w:rPr>
        <w:t>e</w:t>
      </w:r>
      <w:r w:rsidR="00D10E8B">
        <w:rPr>
          <w:spacing w:val="16"/>
        </w:rPr>
        <w:t xml:space="preserve"> </w:t>
      </w:r>
      <w:r w:rsidR="00D10E8B">
        <w:rPr>
          <w:spacing w:val="-1"/>
          <w:w w:val="113"/>
        </w:rPr>
        <w:t>rotate</w:t>
      </w:r>
      <w:r w:rsidR="00D10E8B">
        <w:rPr>
          <w:w w:val="113"/>
        </w:rPr>
        <w:t>d</w:t>
      </w:r>
      <w:r w:rsidR="00D10E8B">
        <w:rPr>
          <w:spacing w:val="16"/>
        </w:rPr>
        <w:t xml:space="preserve"> </w:t>
      </w:r>
      <w:r w:rsidR="00D10E8B">
        <w:rPr>
          <w:spacing w:val="-6"/>
          <w:w w:val="110"/>
        </w:rPr>
        <w:t>b</w:t>
      </w:r>
      <w:r w:rsidR="00D10E8B">
        <w:rPr>
          <w:w w:val="105"/>
        </w:rPr>
        <w:t>y</w:t>
      </w:r>
      <w:r w:rsidR="00D10E8B">
        <w:rPr>
          <w:spacing w:val="16"/>
        </w:rPr>
        <w:t xml:space="preserve"> </w:t>
      </w:r>
      <w:r w:rsidR="00D10E8B">
        <w:rPr>
          <w:i/>
          <w:w w:val="95"/>
        </w:rPr>
        <w:t>θ</w:t>
      </w:r>
      <w:r w:rsidR="00D10E8B">
        <w:rPr>
          <w:i/>
          <w:w w:val="162"/>
          <w:vertAlign w:val="subscript"/>
        </w:rPr>
        <w:t>j</w:t>
      </w:r>
      <w:r w:rsidR="00D10E8B">
        <w:rPr>
          <w:i/>
          <w:spacing w:val="23"/>
        </w:rPr>
        <w:t xml:space="preserve"> </w:t>
      </w:r>
      <w:r w:rsidR="00D10E8B">
        <w:rPr>
          <w:rFonts w:ascii="Georgia" w:hAnsi="Georgia"/>
          <w:w w:val="120"/>
        </w:rPr>
        <w:t>=</w:t>
      </w:r>
      <w:r w:rsidR="00D10E8B">
        <w:rPr>
          <w:rFonts w:ascii="Georgia" w:hAnsi="Georgia"/>
          <w:spacing w:val="7"/>
        </w:rPr>
        <w:t xml:space="preserve"> </w:t>
      </w:r>
      <w:r w:rsidR="00D10E8B">
        <w:rPr>
          <w:i/>
          <w:w w:val="134"/>
        </w:rPr>
        <w:t>λ</w:t>
      </w:r>
      <w:r w:rsidR="00D10E8B">
        <w:rPr>
          <w:rFonts w:ascii="Lucida Sans Unicode" w:hAnsi="Lucida Sans Unicode"/>
          <w:w w:val="104"/>
          <w:vertAlign w:val="superscript"/>
        </w:rPr>
        <w:t>−</w:t>
      </w:r>
      <w:r w:rsidR="00D10E8B">
        <w:rPr>
          <w:spacing w:val="10"/>
          <w:w w:val="105"/>
          <w:vertAlign w:val="superscript"/>
        </w:rPr>
        <w:t>1</w:t>
      </w:r>
      <w:r w:rsidR="00D10E8B">
        <w:rPr>
          <w:i/>
          <w:spacing w:val="7"/>
          <w:w w:val="113"/>
        </w:rPr>
        <w:t>π</w:t>
      </w:r>
      <w:r w:rsidR="00D10E8B">
        <w:rPr>
          <w:i/>
          <w:spacing w:val="-1"/>
          <w:w w:val="179"/>
        </w:rPr>
        <w:t>/</w:t>
      </w:r>
      <w:r w:rsidR="00D10E8B">
        <w:rPr>
          <w:rFonts w:ascii="Georgia" w:hAnsi="Georgia"/>
          <w:w w:val="88"/>
        </w:rPr>
        <w:t>4</w:t>
      </w:r>
      <w:r w:rsidR="00D10E8B">
        <w:rPr>
          <w:w w:val="110"/>
        </w:rPr>
        <w:t>.</w:t>
      </w:r>
      <w:r w:rsidR="00D10E8B">
        <w:t xml:space="preserve"> </w:t>
      </w:r>
      <w:r w:rsidR="00D10E8B">
        <w:rPr>
          <w:spacing w:val="-12"/>
        </w:rPr>
        <w:t xml:space="preserve"> </w:t>
      </w:r>
      <w:r w:rsidR="00D10E8B">
        <w:rPr>
          <w:spacing w:val="-1"/>
          <w:w w:val="107"/>
        </w:rPr>
        <w:t>Appr</w:t>
      </w:r>
      <w:r w:rsidR="00D10E8B">
        <w:rPr>
          <w:spacing w:val="-6"/>
          <w:w w:val="107"/>
        </w:rPr>
        <w:t>o</w:t>
      </w:r>
      <w:r w:rsidR="00D10E8B">
        <w:rPr>
          <w:spacing w:val="-1"/>
          <w:w w:val="108"/>
        </w:rPr>
        <w:t>ximatin</w:t>
      </w:r>
      <w:r w:rsidR="00D10E8B">
        <w:rPr>
          <w:w w:val="108"/>
        </w:rPr>
        <w:t>g</w:t>
      </w:r>
      <w:r w:rsidR="00D10E8B">
        <w:rPr>
          <w:spacing w:val="16"/>
        </w:rPr>
        <w:t xml:space="preserve"> </w:t>
      </w:r>
      <w:r w:rsidR="00D10E8B">
        <w:rPr>
          <w:rFonts w:ascii="Georgia" w:hAnsi="Georgia"/>
          <w:w w:val="95"/>
        </w:rPr>
        <w:t>sin(</w:t>
      </w:r>
      <w:r w:rsidR="00D10E8B">
        <w:rPr>
          <w:i/>
          <w:w w:val="95"/>
        </w:rPr>
        <w:t>θ</w:t>
      </w:r>
      <w:r w:rsidR="00D10E8B">
        <w:rPr>
          <w:i/>
          <w:spacing w:val="18"/>
          <w:w w:val="162"/>
          <w:vertAlign w:val="subscript"/>
        </w:rPr>
        <w:t>j</w:t>
      </w:r>
      <w:r w:rsidR="00D10E8B">
        <w:rPr>
          <w:i/>
          <w:w w:val="179"/>
        </w:rPr>
        <w:t>/</w:t>
      </w:r>
      <w:r w:rsidR="00D10E8B">
        <w:rPr>
          <w:rFonts w:ascii="Georgia" w:hAnsi="Georgia"/>
          <w:w w:val="94"/>
        </w:rPr>
        <w:t>2)</w:t>
      </w:r>
      <w:r w:rsidR="00D10E8B">
        <w:rPr>
          <w:rFonts w:ascii="Georgia" w:hAnsi="Georgia"/>
        </w:rPr>
        <w:tab/>
      </w:r>
      <w:r w:rsidR="00D10E8B">
        <w:rPr>
          <w:i/>
          <w:w w:val="95"/>
        </w:rPr>
        <w:t>θ</w:t>
      </w:r>
      <w:r w:rsidR="00D10E8B">
        <w:rPr>
          <w:i/>
          <w:spacing w:val="18"/>
          <w:w w:val="162"/>
          <w:vertAlign w:val="subscript"/>
        </w:rPr>
        <w:t>j</w:t>
      </w:r>
      <w:r w:rsidR="00D10E8B">
        <w:rPr>
          <w:i/>
          <w:w w:val="179"/>
        </w:rPr>
        <w:t>/</w:t>
      </w:r>
      <w:r w:rsidR="00D10E8B">
        <w:rPr>
          <w:rFonts w:ascii="Georgia" w:hAnsi="Georgia"/>
          <w:w w:val="89"/>
        </w:rPr>
        <w:t>2</w:t>
      </w:r>
      <w:r w:rsidR="00D10E8B">
        <w:rPr>
          <w:w w:val="110"/>
        </w:rPr>
        <w:t>,</w:t>
      </w:r>
      <w:r w:rsidR="00D10E8B">
        <w:rPr>
          <w:spacing w:val="16"/>
        </w:rPr>
        <w:t xml:space="preserve"> </w:t>
      </w:r>
      <w:r w:rsidR="00D10E8B">
        <w:rPr>
          <w:spacing w:val="-1"/>
          <w:w w:val="113"/>
        </w:rPr>
        <w:t>th</w:t>
      </w:r>
      <w:r w:rsidR="00D10E8B">
        <w:rPr>
          <w:w w:val="113"/>
        </w:rPr>
        <w:t>e</w:t>
      </w:r>
      <w:r w:rsidR="00D10E8B">
        <w:rPr>
          <w:spacing w:val="16"/>
        </w:rPr>
        <w:t xml:space="preserve"> </w:t>
      </w:r>
      <w:r w:rsidR="00D10E8B">
        <w:rPr>
          <w:spacing w:val="-1"/>
          <w:w w:val="106"/>
        </w:rPr>
        <w:t>ro</w:t>
      </w:r>
      <w:r w:rsidR="00D10E8B">
        <w:rPr>
          <w:spacing w:val="-1"/>
          <w:w w:val="116"/>
        </w:rPr>
        <w:t>tate</w:t>
      </w:r>
      <w:r w:rsidR="00D10E8B">
        <w:rPr>
          <w:w w:val="116"/>
        </w:rPr>
        <w:t>d</w:t>
      </w:r>
      <w:r w:rsidR="00D10E8B">
        <w:rPr>
          <w:spacing w:val="16"/>
        </w:rPr>
        <w:t xml:space="preserve"> </w:t>
      </w:r>
      <w:r w:rsidR="00D10E8B">
        <w:rPr>
          <w:w w:val="115"/>
        </w:rPr>
        <w:t>state</w:t>
      </w:r>
      <w:r w:rsidR="00D10E8B">
        <w:rPr>
          <w:spacing w:val="16"/>
        </w:rPr>
        <w:t xml:space="preserve"> </w:t>
      </w:r>
      <w:r w:rsidR="00D10E8B">
        <w:rPr>
          <w:spacing w:val="5"/>
          <w:w w:val="110"/>
        </w:rPr>
        <w:t>b</w:t>
      </w:r>
      <w:r w:rsidR="00D10E8B">
        <w:rPr>
          <w:w w:val="101"/>
        </w:rPr>
        <w:t>ecomes</w:t>
      </w:r>
      <w:r w:rsidR="00D10E8B">
        <w:rPr>
          <w:spacing w:val="16"/>
        </w:rPr>
        <w:t xml:space="preserve"> </w:t>
      </w:r>
      <w:r w:rsidR="00D10E8B">
        <w:rPr>
          <w:w w:val="108"/>
        </w:rPr>
        <w:t>Eq.</w:t>
      </w:r>
      <w:r w:rsidR="00D10E8B">
        <w:rPr>
          <w:spacing w:val="16"/>
        </w:rPr>
        <w:t xml:space="preserve"> </w:t>
      </w:r>
      <w:hyperlink w:anchor="_bookmark155" w:history="1">
        <w:r w:rsidR="00D10E8B">
          <w:rPr>
            <w:spacing w:val="-1"/>
            <w:w w:val="106"/>
          </w:rPr>
          <w:t>(72).</w:t>
        </w:r>
      </w:hyperlink>
      <w:r w:rsidR="00D10E8B">
        <w:rPr>
          <w:spacing w:val="-1"/>
          <w:w w:val="106"/>
        </w:rPr>
        <w:t xml:space="preserve"> </w:t>
      </w:r>
      <w:r w:rsidR="00D10E8B">
        <w:rPr>
          <w:spacing w:val="-6"/>
          <w:w w:val="110"/>
        </w:rPr>
        <w:t>For</w:t>
      </w:r>
      <w:r w:rsidR="00D10E8B">
        <w:rPr>
          <w:spacing w:val="8"/>
          <w:w w:val="110"/>
        </w:rPr>
        <w:t xml:space="preserve"> </w:t>
      </w:r>
      <w:r w:rsidR="00D10E8B">
        <w:rPr>
          <w:w w:val="110"/>
        </w:rPr>
        <w:t>the</w:t>
      </w:r>
      <w:r w:rsidR="00D10E8B">
        <w:rPr>
          <w:spacing w:val="9"/>
          <w:w w:val="110"/>
        </w:rPr>
        <w:t xml:space="preserve"> </w:t>
      </w:r>
      <w:r w:rsidR="00D10E8B">
        <w:rPr>
          <w:w w:val="110"/>
        </w:rPr>
        <w:t>implementation</w:t>
      </w:r>
      <w:r w:rsidR="00D10E8B">
        <w:rPr>
          <w:spacing w:val="8"/>
          <w:w w:val="110"/>
        </w:rPr>
        <w:t xml:space="preserve"> </w:t>
      </w:r>
      <w:r w:rsidR="00D10E8B">
        <w:rPr>
          <w:w w:val="110"/>
        </w:rPr>
        <w:t>of</w:t>
      </w:r>
      <w:r w:rsidR="00D10E8B">
        <w:rPr>
          <w:spacing w:val="9"/>
          <w:w w:val="110"/>
        </w:rPr>
        <w:t xml:space="preserve"> </w:t>
      </w:r>
      <w:r w:rsidR="00D10E8B">
        <w:rPr>
          <w:w w:val="110"/>
        </w:rPr>
        <w:t>the</w:t>
      </w:r>
      <w:r w:rsidR="00D10E8B">
        <w:rPr>
          <w:spacing w:val="9"/>
          <w:w w:val="110"/>
        </w:rPr>
        <w:t xml:space="preserve"> </w:t>
      </w:r>
      <w:r w:rsidR="00D10E8B">
        <w:rPr>
          <w:w w:val="110"/>
        </w:rPr>
        <w:t>circuit</w:t>
      </w:r>
      <w:r w:rsidR="00D10E8B">
        <w:rPr>
          <w:spacing w:val="8"/>
          <w:w w:val="110"/>
        </w:rPr>
        <w:t xml:space="preserve"> </w:t>
      </w:r>
      <w:r w:rsidR="00D10E8B">
        <w:rPr>
          <w:w w:val="110"/>
        </w:rPr>
        <w:t>on</w:t>
      </w:r>
      <w:r w:rsidR="00D10E8B">
        <w:rPr>
          <w:spacing w:val="9"/>
          <w:w w:val="110"/>
        </w:rPr>
        <w:t xml:space="preserve"> </w:t>
      </w:r>
      <w:r w:rsidR="00D10E8B">
        <w:rPr>
          <w:w w:val="110"/>
        </w:rPr>
        <w:t>the</w:t>
      </w:r>
      <w:r w:rsidR="00D10E8B">
        <w:rPr>
          <w:spacing w:val="8"/>
          <w:w w:val="110"/>
        </w:rPr>
        <w:t xml:space="preserve"> </w:t>
      </w:r>
      <w:r w:rsidR="00D10E8B">
        <w:rPr>
          <w:w w:val="110"/>
        </w:rPr>
        <w:t>QISKit,</w:t>
      </w:r>
      <w:r w:rsidR="00D10E8B">
        <w:rPr>
          <w:spacing w:val="9"/>
          <w:w w:val="110"/>
        </w:rPr>
        <w:t xml:space="preserve"> </w:t>
      </w:r>
      <w:r w:rsidR="00D10E8B">
        <w:rPr>
          <w:w w:val="110"/>
        </w:rPr>
        <w:t>the</w:t>
      </w:r>
      <w:r w:rsidR="00D10E8B">
        <w:rPr>
          <w:spacing w:val="9"/>
          <w:w w:val="110"/>
        </w:rPr>
        <w:t xml:space="preserve"> </w:t>
      </w:r>
      <w:r w:rsidR="00D10E8B">
        <w:rPr>
          <w:w w:val="110"/>
        </w:rPr>
        <w:t>matrix</w:t>
      </w:r>
      <w:r w:rsidR="00D10E8B">
        <w:rPr>
          <w:spacing w:val="9"/>
          <w:w w:val="110"/>
        </w:rPr>
        <w:t xml:space="preserve"> </w:t>
      </w:r>
      <w:r w:rsidR="00D10E8B">
        <w:rPr>
          <w:i/>
          <w:w w:val="110"/>
        </w:rPr>
        <w:t>A</w:t>
      </w:r>
      <w:r w:rsidR="00D10E8B">
        <w:rPr>
          <w:i/>
          <w:spacing w:val="9"/>
          <w:w w:val="110"/>
        </w:rPr>
        <w:t xml:space="preserve"> </w:t>
      </w:r>
      <w:r w:rsidR="00D10E8B">
        <w:rPr>
          <w:w w:val="110"/>
        </w:rPr>
        <w:t>is</w:t>
      </w:r>
      <w:r w:rsidR="00D10E8B">
        <w:rPr>
          <w:spacing w:val="8"/>
          <w:w w:val="110"/>
        </w:rPr>
        <w:t xml:space="preserve"> </w:t>
      </w:r>
      <w:r w:rsidR="00D10E8B">
        <w:rPr>
          <w:w w:val="110"/>
        </w:rPr>
        <w:t>chosen</w:t>
      </w:r>
      <w:r w:rsidR="00D10E8B">
        <w:rPr>
          <w:spacing w:val="9"/>
          <w:w w:val="110"/>
        </w:rPr>
        <w:t xml:space="preserve"> </w:t>
      </w:r>
      <w:r w:rsidR="00D10E8B">
        <w:rPr>
          <w:w w:val="110"/>
        </w:rPr>
        <w:t>to</w:t>
      </w:r>
      <w:r w:rsidR="00D10E8B">
        <w:rPr>
          <w:spacing w:val="9"/>
          <w:w w:val="110"/>
        </w:rPr>
        <w:t xml:space="preserve"> </w:t>
      </w:r>
      <w:r w:rsidR="00D10E8B">
        <w:rPr>
          <w:spacing w:val="2"/>
          <w:w w:val="110"/>
        </w:rPr>
        <w:t>be</w:t>
      </w:r>
    </w:p>
    <w:p w:rsidR="00A325FF" w:rsidRDefault="002220C9">
      <w:pPr>
        <w:tabs>
          <w:tab w:val="left" w:pos="1180"/>
          <w:tab w:val="left" w:pos="2729"/>
        </w:tabs>
        <w:spacing w:before="54"/>
        <w:ind w:right="374"/>
        <w:jc w:val="center"/>
        <w:rPr>
          <w:sz w:val="14"/>
        </w:rPr>
      </w:pPr>
      <w:r>
        <w:rPr>
          <w:noProof/>
          <w:lang w:val="da-DK" w:eastAsia="da-DK" w:bidi="ar-SA"/>
        </w:rPr>
        <mc:AlternateContent>
          <mc:Choice Requires="wps">
            <w:drawing>
              <wp:anchor distT="0" distB="0" distL="114300" distR="114300" simplePos="0" relativeHeight="482237440" behindDoc="1" locked="0" layoutInCell="1" allowOverlap="1">
                <wp:simplePos x="0" y="0"/>
                <wp:positionH relativeFrom="page">
                  <wp:posOffset>3162300</wp:posOffset>
                </wp:positionH>
                <wp:positionV relativeFrom="paragraph">
                  <wp:posOffset>286385</wp:posOffset>
                </wp:positionV>
                <wp:extent cx="63500" cy="127000"/>
                <wp:effectExtent l="0" t="0" r="0" b="0"/>
                <wp:wrapNone/>
                <wp:docPr id="853" name="Text 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9"/>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9" o:spid="_x0000_s2434" type="#_x0000_t202" style="position:absolute;left:0;text-align:left;margin-left:249pt;margin-top:22.55pt;width:5pt;height:10pt;z-index:-2107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" filled="f" stroked="f">
                <v:textbox inset="0,0,0,0">
                  <w:txbxContent>
                    <w:p w:rsidR="00A325FF" w:rsidRDefault="00D10E8B">
                      <w:pPr>
                        <w:pStyle w:val="Brdtekst"/>
                        <w:spacing w:line="193" w:lineRule="exact"/>
                        <w:rPr>
                          <w:rFonts w:ascii="Georgia"/>
                        </w:rPr>
                      </w:pPr>
                      <w:r>
                        <w:rPr>
                          <w:rFonts w:ascii="Georgia"/>
                          <w:w w:val="89"/>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37952" behindDoc="1" locked="0" layoutInCell="1" allowOverlap="1">
                <wp:simplePos x="0" y="0"/>
                <wp:positionH relativeFrom="page">
                  <wp:posOffset>3328670</wp:posOffset>
                </wp:positionH>
                <wp:positionV relativeFrom="paragraph">
                  <wp:posOffset>269875</wp:posOffset>
                </wp:positionV>
                <wp:extent cx="202565" cy="127000"/>
                <wp:effectExtent l="0" t="0" r="0" b="0"/>
                <wp:wrapNone/>
                <wp:docPr id="852" name="Text 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105"/>
                              </w:rPr>
                              <w:t>1 3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8" o:spid="_x0000_s2435" type="#_x0000_t202" style="position:absolute;left:0;text-align:left;margin-left:262.1pt;margin-top:21.25pt;width:15.95pt;height:10pt;z-index:-2107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" filled="f" stroked="f">
                <v:textbox inset="0,0,0,0">
                  <w:txbxContent>
                    <w:p w:rsidR="00A325FF" w:rsidRDefault="00D10E8B">
                      <w:pPr>
                        <w:pStyle w:val="Brdtekst"/>
                        <w:spacing w:line="193" w:lineRule="exact"/>
                        <w:rPr>
                          <w:rFonts w:ascii="Georgia"/>
                        </w:rPr>
                      </w:pPr>
                      <w:r>
                        <w:rPr>
                          <w:rFonts w:ascii="Georgia"/>
                          <w:w w:val="105"/>
                        </w:rPr>
                        <w:t>1 3</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38464" behindDoc="1" locked="0" layoutInCell="1" allowOverlap="1">
                <wp:simplePos x="0" y="0"/>
                <wp:positionH relativeFrom="page">
                  <wp:posOffset>3938270</wp:posOffset>
                </wp:positionH>
                <wp:positionV relativeFrom="paragraph">
                  <wp:posOffset>259715</wp:posOffset>
                </wp:positionV>
                <wp:extent cx="51435" cy="88900"/>
                <wp:effectExtent l="0" t="0" r="0" b="0"/>
                <wp:wrapNone/>
                <wp:docPr id="851" name="Text 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29"/>
                                <w:sz w:val="14"/>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7" o:spid="_x0000_s2436" type="#_x0000_t202" style="position:absolute;left:0;text-align:left;margin-left:310.1pt;margin-top:20.45pt;width:4.05pt;height:7pt;z-index:-2107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" filled="f" stroked="f">
                <v:textbox inset="0,0,0,0">
                  <w:txbxContent>
                    <w:p w:rsidR="00A325FF" w:rsidRDefault="00D10E8B">
                      <w:pPr>
                        <w:spacing w:line="135" w:lineRule="exact"/>
                        <w:rPr>
                          <w:i/>
                          <w:sz w:val="14"/>
                        </w:rPr>
                      </w:pPr>
                      <w:r>
                        <w:rPr>
                          <w:i/>
                          <w:w w:val="129"/>
                          <w:sz w:val="14"/>
                        </w:rPr>
                        <w:t>y</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38976" behindDoc="1" locked="0" layoutInCell="1" allowOverlap="1">
                <wp:simplePos x="0" y="0"/>
                <wp:positionH relativeFrom="page">
                  <wp:posOffset>4326255</wp:posOffset>
                </wp:positionH>
                <wp:positionV relativeFrom="paragraph">
                  <wp:posOffset>269875</wp:posOffset>
                </wp:positionV>
                <wp:extent cx="202565" cy="127000"/>
                <wp:effectExtent l="0" t="0" r="0" b="0"/>
                <wp:wrapNone/>
                <wp:docPr id="850"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95"/>
                              </w:rPr>
                              <w:t>0 2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6" o:spid="_x0000_s2437" type="#_x0000_t202" style="position:absolute;left:0;text-align:left;margin-left:340.65pt;margin-top:21.25pt;width:15.95pt;height:10pt;z-index:-2107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" filled="f" stroked="f">
                <v:textbox inset="0,0,0,0">
                  <w:txbxContent>
                    <w:p w:rsidR="00A325FF" w:rsidRDefault="00D10E8B">
                      <w:pPr>
                        <w:pStyle w:val="Brdtekst"/>
                        <w:spacing w:line="193" w:lineRule="exact"/>
                        <w:rPr>
                          <w:rFonts w:ascii="Georgia"/>
                        </w:rPr>
                      </w:pPr>
                      <w:r>
                        <w:rPr>
                          <w:rFonts w:ascii="Georgia"/>
                          <w:w w:val="95"/>
                        </w:rPr>
                        <w:t>0 2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39488" behindDoc="1" locked="0" layoutInCell="1" allowOverlap="1">
                <wp:simplePos x="0" y="0"/>
                <wp:positionH relativeFrom="page">
                  <wp:posOffset>4712970</wp:posOffset>
                </wp:positionH>
                <wp:positionV relativeFrom="paragraph">
                  <wp:posOffset>259715</wp:posOffset>
                </wp:positionV>
                <wp:extent cx="51435" cy="88900"/>
                <wp:effectExtent l="0" t="0" r="0" b="0"/>
                <wp:wrapNone/>
                <wp:docPr id="849" name="Text Box 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29"/>
                                <w:sz w:val="14"/>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5" o:spid="_x0000_s2438" type="#_x0000_t202" style="position:absolute;left:0;text-align:left;margin-left:371.1pt;margin-top:20.45pt;width:4.05pt;height:7pt;z-index:-2107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" filled="f" stroked="f">
                <v:textbox inset="0,0,0,0">
                  <w:txbxContent>
                    <w:p w:rsidR="00A325FF" w:rsidRDefault="00D10E8B">
                      <w:pPr>
                        <w:spacing w:line="135" w:lineRule="exact"/>
                        <w:rPr>
                          <w:i/>
                          <w:sz w:val="14"/>
                        </w:rPr>
                      </w:pPr>
                      <w:r>
                        <w:rPr>
                          <w:i/>
                          <w:w w:val="129"/>
                          <w:sz w:val="14"/>
                        </w:rPr>
                        <w:t>y</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44608" behindDoc="1" locked="0" layoutInCell="1" allowOverlap="1">
                <wp:simplePos x="0" y="0"/>
                <wp:positionH relativeFrom="page">
                  <wp:posOffset>3162300</wp:posOffset>
                </wp:positionH>
                <wp:positionV relativeFrom="paragraph">
                  <wp:posOffset>18415</wp:posOffset>
                </wp:positionV>
                <wp:extent cx="3976370" cy="472440"/>
                <wp:effectExtent l="0" t="0" r="0" b="0"/>
                <wp:wrapNone/>
                <wp:docPr id="848" name="Text 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637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727"/>
                                <w:tab w:val="left" w:pos="2745"/>
                                <w:tab w:val="left" w:pos="5907"/>
                              </w:tabs>
                              <w:spacing w:line="478" w:lineRule="exact"/>
                            </w:pPr>
                            <w:r>
                              <w:rPr>
                                <w:rFonts w:ascii="Georgia" w:hAnsi="Georgia"/>
                                <w:position w:val="13"/>
                                <w:u w:val="single"/>
                              </w:rPr>
                              <w:t>1</w:t>
                            </w:r>
                            <w:r>
                              <w:rPr>
                                <w:rFonts w:ascii="Georgia" w:hAnsi="Georgia"/>
                                <w:spacing w:val="5"/>
                                <w:position w:val="13"/>
                              </w:rPr>
                              <w:t xml:space="preserve"> </w:t>
                            </w:r>
                            <w:r>
                              <w:rPr>
                                <w:rFonts w:ascii="Arial" w:hAnsi="Arial"/>
                                <w:position w:val="28"/>
                              </w:rPr>
                              <w:t>Σ</w:t>
                            </w:r>
                            <w:r>
                              <w:rPr>
                                <w:rFonts w:ascii="Georgia" w:hAnsi="Georgia"/>
                                <w:position w:val="12"/>
                              </w:rPr>
                              <w:t xml:space="preserve">3 </w:t>
                            </w:r>
                            <w:r>
                              <w:rPr>
                                <w:rFonts w:ascii="Georgia" w:hAnsi="Georgia"/>
                                <w:spacing w:val="17"/>
                                <w:position w:val="12"/>
                              </w:rPr>
                              <w:t xml:space="preserve"> </w:t>
                            </w:r>
                            <w:r>
                              <w:rPr>
                                <w:rFonts w:ascii="Georgia" w:hAnsi="Georgia"/>
                                <w:position w:val="12"/>
                              </w:rPr>
                              <w:t>1</w:t>
                            </w:r>
                            <w:r>
                              <w:rPr>
                                <w:rFonts w:ascii="Arial" w:hAnsi="Arial"/>
                                <w:position w:val="28"/>
                              </w:rPr>
                              <w:t>Σ</w:t>
                            </w:r>
                            <w:r>
                              <w:rPr>
                                <w:rFonts w:ascii="Arial" w:hAnsi="Arial"/>
                                <w:position w:val="28"/>
                              </w:rPr>
                              <w:tab/>
                              <w:t>Σ</w:t>
                            </w:r>
                            <w:r>
                              <w:rPr>
                                <w:rFonts w:ascii="Georgia" w:hAnsi="Georgia"/>
                                <w:position w:val="12"/>
                              </w:rPr>
                              <w:t xml:space="preserve">1 </w:t>
                            </w:r>
                            <w:r>
                              <w:rPr>
                                <w:rFonts w:ascii="Georgia" w:hAnsi="Georgia"/>
                                <w:spacing w:val="8"/>
                                <w:position w:val="12"/>
                              </w:rPr>
                              <w:t xml:space="preserve"> </w:t>
                            </w:r>
                            <w:r>
                              <w:rPr>
                                <w:rFonts w:ascii="Georgia" w:hAnsi="Georgia"/>
                                <w:position w:val="12"/>
                              </w:rPr>
                              <w:t>0</w:t>
                            </w:r>
                            <w:r>
                              <w:rPr>
                                <w:rFonts w:ascii="Arial" w:hAnsi="Arial"/>
                                <w:position w:val="28"/>
                              </w:rPr>
                              <w:t>Σ</w:t>
                            </w:r>
                            <w:r>
                              <w:rPr>
                                <w:rFonts w:ascii="Arial" w:hAnsi="Arial"/>
                                <w:position w:val="28"/>
                              </w:rPr>
                              <w:tab/>
                            </w:r>
                            <w:r>
                              <w:rPr>
                                <w:i/>
                              </w:rPr>
                              <w:t>.</w:t>
                            </w:r>
                            <w:r>
                              <w:rPr>
                                <w:i/>
                              </w:rPr>
                              <w:tab/>
                            </w:r>
                            <w:r>
                              <w:rPr>
                                <w:spacing w:val="-5"/>
                              </w:rPr>
                              <w:t>(75)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4" o:spid="_x0000_s2439" type="#_x0000_t202" style="position:absolute;left:0;text-align:left;margin-left:249pt;margin-top:1.45pt;width:313.1pt;height:37.2pt;z-index:-2107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" filled="f" stroked="f">
                <v:textbox inset="0,0,0,0">
                  <w:txbxContent>
                    <w:p w:rsidR="00A325FF" w:rsidRDefault="00D10E8B">
                      <w:pPr>
                        <w:pStyle w:val="Brdtekst"/>
                        <w:tabs>
                          <w:tab w:val="left" w:pos="1727"/>
                          <w:tab w:val="left" w:pos="2745"/>
                          <w:tab w:val="left" w:pos="5907"/>
                        </w:tabs>
                        <w:spacing w:line="478" w:lineRule="exact"/>
                      </w:pPr>
                      <w:r>
                        <w:rPr>
                          <w:rFonts w:ascii="Georgia" w:hAnsi="Georgia"/>
                          <w:position w:val="13"/>
                          <w:u w:val="single"/>
                        </w:rPr>
                        <w:t>1</w:t>
                      </w:r>
                      <w:r>
                        <w:rPr>
                          <w:rFonts w:ascii="Georgia" w:hAnsi="Georgia"/>
                          <w:spacing w:val="5"/>
                          <w:position w:val="13"/>
                        </w:rPr>
                        <w:t xml:space="preserve"> </w:t>
                      </w:r>
                      <w:r>
                        <w:rPr>
                          <w:rFonts w:ascii="Arial" w:hAnsi="Arial"/>
                          <w:position w:val="28"/>
                        </w:rPr>
                        <w:t>Σ</w:t>
                      </w:r>
                      <w:r>
                        <w:rPr>
                          <w:rFonts w:ascii="Georgia" w:hAnsi="Georgia"/>
                          <w:position w:val="12"/>
                        </w:rPr>
                        <w:t xml:space="preserve">3 </w:t>
                      </w:r>
                      <w:r>
                        <w:rPr>
                          <w:rFonts w:ascii="Georgia" w:hAnsi="Georgia"/>
                          <w:spacing w:val="17"/>
                          <w:position w:val="12"/>
                        </w:rPr>
                        <w:t xml:space="preserve"> </w:t>
                      </w:r>
                      <w:r>
                        <w:rPr>
                          <w:rFonts w:ascii="Georgia" w:hAnsi="Georgia"/>
                          <w:position w:val="12"/>
                        </w:rPr>
                        <w:t>1</w:t>
                      </w:r>
                      <w:r>
                        <w:rPr>
                          <w:rFonts w:ascii="Arial" w:hAnsi="Arial"/>
                          <w:position w:val="28"/>
                        </w:rPr>
                        <w:t>Σ</w:t>
                      </w:r>
                      <w:r>
                        <w:rPr>
                          <w:rFonts w:ascii="Arial" w:hAnsi="Arial"/>
                          <w:position w:val="28"/>
                        </w:rPr>
                        <w:tab/>
                        <w:t>Σ</w:t>
                      </w:r>
                      <w:r>
                        <w:rPr>
                          <w:rFonts w:ascii="Georgia" w:hAnsi="Georgia"/>
                          <w:position w:val="12"/>
                        </w:rPr>
                        <w:t xml:space="preserve">1 </w:t>
                      </w:r>
                      <w:r>
                        <w:rPr>
                          <w:rFonts w:ascii="Georgia" w:hAnsi="Georgia"/>
                          <w:spacing w:val="8"/>
                          <w:position w:val="12"/>
                        </w:rPr>
                        <w:t xml:space="preserve"> </w:t>
                      </w:r>
                      <w:r>
                        <w:rPr>
                          <w:rFonts w:ascii="Georgia" w:hAnsi="Georgia"/>
                          <w:position w:val="12"/>
                        </w:rPr>
                        <w:t>0</w:t>
                      </w:r>
                      <w:r>
                        <w:rPr>
                          <w:rFonts w:ascii="Arial" w:hAnsi="Arial"/>
                          <w:position w:val="28"/>
                        </w:rPr>
                        <w:t>Σ</w:t>
                      </w:r>
                      <w:r>
                        <w:rPr>
                          <w:rFonts w:ascii="Arial" w:hAnsi="Arial"/>
                          <w:position w:val="28"/>
                        </w:rPr>
                        <w:tab/>
                      </w:r>
                      <w:r>
                        <w:rPr>
                          <w:i/>
                        </w:rPr>
                        <w:t>.</w:t>
                      </w:r>
                      <w:r>
                        <w:rPr>
                          <w:i/>
                        </w:rPr>
                        <w:tab/>
                      </w:r>
                      <w:r>
                        <w:rPr>
                          <w:spacing w:val="-5"/>
                        </w:rPr>
                        <w:t>(75)</w:t>
                      </w:r>
                    </w:p>
                  </w:txbxContent>
                </v:textbox>
                <w10:wrap anchorx="page"/>
              </v:shape>
            </w:pict>
          </mc:Fallback>
        </mc:AlternateContent>
      </w:r>
      <w:r w:rsidR="00D10E8B">
        <w:rPr>
          <w:i/>
          <w:w w:val="122"/>
          <w:position w:val="-7"/>
          <w:sz w:val="20"/>
        </w:rPr>
        <w:t>A</w:t>
      </w:r>
      <w:r w:rsidR="00D10E8B">
        <w:rPr>
          <w:i/>
          <w:spacing w:val="5"/>
          <w:position w:val="-7"/>
          <w:sz w:val="20"/>
        </w:rPr>
        <w:t xml:space="preserve"> </w:t>
      </w:r>
      <w:r w:rsidR="00D10E8B">
        <w:rPr>
          <w:rFonts w:ascii="Georgia" w:hAnsi="Georgia"/>
          <w:w w:val="120"/>
          <w:position w:val="-7"/>
          <w:sz w:val="20"/>
        </w:rPr>
        <w:t>=</w:t>
      </w:r>
      <w:r w:rsidR="00D10E8B">
        <w:rPr>
          <w:rFonts w:ascii="Georgia" w:hAnsi="Georgia"/>
          <w:position w:val="-7"/>
          <w:sz w:val="20"/>
        </w:rPr>
        <w:tab/>
      </w:r>
      <w:r w:rsidR="00D10E8B">
        <w:rPr>
          <w:rFonts w:ascii="Georgia" w:hAnsi="Georgia"/>
          <w:w w:val="120"/>
          <w:position w:val="-7"/>
          <w:sz w:val="20"/>
        </w:rPr>
        <w:t>=</w:t>
      </w:r>
      <w:r w:rsidR="00D10E8B">
        <w:rPr>
          <w:rFonts w:ascii="Georgia" w:hAnsi="Georgia"/>
          <w:spacing w:val="7"/>
          <w:position w:val="-7"/>
          <w:sz w:val="20"/>
        </w:rPr>
        <w:t xml:space="preserve"> </w:t>
      </w:r>
      <w:r w:rsidR="00D10E8B">
        <w:rPr>
          <w:rFonts w:ascii="Arial" w:hAnsi="Arial"/>
          <w:w w:val="214"/>
          <w:position w:val="14"/>
          <w:sz w:val="20"/>
        </w:rPr>
        <w:t>.</w:t>
      </w:r>
      <w:r w:rsidR="00D10E8B">
        <w:rPr>
          <w:i/>
          <w:spacing w:val="1"/>
          <w:w w:val="123"/>
          <w:position w:val="-7"/>
          <w:sz w:val="20"/>
        </w:rPr>
        <w:t>R</w:t>
      </w:r>
      <w:r w:rsidR="00D10E8B">
        <w:rPr>
          <w:i/>
          <w:spacing w:val="5"/>
          <w:w w:val="132"/>
          <w:sz w:val="14"/>
        </w:rPr>
        <w:t>π</w:t>
      </w:r>
      <w:r w:rsidR="00D10E8B">
        <w:rPr>
          <w:i/>
          <w:w w:val="209"/>
          <w:sz w:val="14"/>
        </w:rPr>
        <w:t>/</w:t>
      </w:r>
      <w:r w:rsidR="00D10E8B">
        <w:rPr>
          <w:spacing w:val="10"/>
          <w:w w:val="113"/>
          <w:sz w:val="14"/>
        </w:rPr>
        <w:t>2</w:t>
      </w:r>
      <w:r w:rsidR="00D10E8B">
        <w:rPr>
          <w:rFonts w:ascii="Arial" w:hAnsi="Arial"/>
          <w:w w:val="96"/>
          <w:position w:val="14"/>
          <w:sz w:val="20"/>
        </w:rPr>
        <w:t>Σ</w:t>
      </w:r>
      <w:r w:rsidR="00D10E8B">
        <w:rPr>
          <w:rFonts w:ascii="Lucida Sans Unicode" w:hAnsi="Lucida Sans Unicode"/>
          <w:w w:val="82"/>
          <w:position w:val="10"/>
          <w:sz w:val="14"/>
        </w:rPr>
        <w:t>†</w:t>
      </w:r>
      <w:r w:rsidR="00D10E8B">
        <w:rPr>
          <w:rFonts w:ascii="Lucida Sans Unicode" w:hAnsi="Lucida Sans Unicode"/>
          <w:position w:val="10"/>
          <w:sz w:val="14"/>
        </w:rPr>
        <w:tab/>
      </w:r>
      <w:r w:rsidR="00D10E8B">
        <w:rPr>
          <w:i/>
          <w:spacing w:val="1"/>
          <w:w w:val="123"/>
          <w:position w:val="-7"/>
          <w:sz w:val="20"/>
        </w:rPr>
        <w:t>R</w:t>
      </w:r>
      <w:r w:rsidR="00D10E8B">
        <w:rPr>
          <w:i/>
          <w:spacing w:val="5"/>
          <w:w w:val="132"/>
          <w:sz w:val="14"/>
        </w:rPr>
        <w:t>π</w:t>
      </w:r>
      <w:r w:rsidR="00D10E8B">
        <w:rPr>
          <w:i/>
          <w:w w:val="209"/>
          <w:sz w:val="14"/>
        </w:rPr>
        <w:t>/</w:t>
      </w:r>
      <w:r w:rsidR="00D10E8B">
        <w:rPr>
          <w:w w:val="113"/>
          <w:sz w:val="14"/>
        </w:rPr>
        <w:t>2</w:t>
      </w:r>
    </w:p>
    <w:p w:rsidR="00A325FF" w:rsidRDefault="00A325FF">
      <w:pPr>
        <w:pStyle w:val="Brdtekst"/>
        <w:spacing w:before="2"/>
        <w:rPr>
          <w:sz w:val="18"/>
        </w:rPr>
      </w:pPr>
    </w:p>
    <w:p w:rsidR="00A325FF" w:rsidRDefault="00D10E8B">
      <w:pPr>
        <w:pStyle w:val="Brdtekst"/>
        <w:spacing w:before="100"/>
        <w:ind w:left="140" w:right="415" w:hanging="8"/>
        <w:jc w:val="both"/>
      </w:pPr>
      <w:r>
        <w:rPr>
          <w:w w:val="110"/>
        </w:rPr>
        <w:t xml:space="preserve">The phase estimation requires controlled Hamiltonian simulation of </w:t>
      </w:r>
      <w:r>
        <w:rPr>
          <w:i/>
          <w:w w:val="110"/>
        </w:rPr>
        <w:t>e</w:t>
      </w:r>
      <w:r>
        <w:rPr>
          <w:i/>
          <w:w w:val="110"/>
          <w:vertAlign w:val="superscript"/>
        </w:rPr>
        <w:t>iπA</w:t>
      </w:r>
      <w:r>
        <w:rPr>
          <w:i/>
          <w:w w:val="110"/>
        </w:rPr>
        <w:t xml:space="preserve"> </w:t>
      </w:r>
      <w:r>
        <w:rPr>
          <w:w w:val="110"/>
        </w:rPr>
        <w:t xml:space="preserve">and </w:t>
      </w:r>
      <w:r>
        <w:rPr>
          <w:i/>
          <w:w w:val="110"/>
        </w:rPr>
        <w:t>e</w:t>
      </w:r>
      <w:r>
        <w:rPr>
          <w:i/>
          <w:w w:val="110"/>
          <w:vertAlign w:val="superscript"/>
        </w:rPr>
        <w:t>iπA/</w:t>
      </w:r>
      <w:r>
        <w:rPr>
          <w:w w:val="110"/>
          <w:vertAlign w:val="superscript"/>
        </w:rPr>
        <w:t>2</w:t>
      </w:r>
      <w:r>
        <w:rPr>
          <w:w w:val="110"/>
        </w:rPr>
        <w:t xml:space="preserve">. Current version of QISKit </w:t>
      </w:r>
      <w:bookmarkStart w:id="193" w:name="_bookmark157"/>
      <w:bookmarkEnd w:id="193"/>
      <w:r>
        <w:rPr>
          <w:w w:val="110"/>
        </w:rPr>
        <w:t xml:space="preserve">does not support a simulation of arbitrary matrix, but </w:t>
      </w:r>
      <w:r>
        <w:rPr>
          <w:i/>
          <w:w w:val="110"/>
        </w:rPr>
        <w:t>e</w:t>
      </w:r>
      <w:r>
        <w:rPr>
          <w:i/>
          <w:w w:val="110"/>
          <w:vertAlign w:val="superscript"/>
        </w:rPr>
        <w:t>iπA</w:t>
      </w:r>
      <w:r>
        <w:rPr>
          <w:i/>
          <w:w w:val="110"/>
        </w:rPr>
        <w:t xml:space="preserve"> </w:t>
      </w:r>
      <w:r>
        <w:rPr>
          <w:w w:val="110"/>
        </w:rPr>
        <w:t xml:space="preserve">is a simple X-gate. The controlled </w:t>
      </w:r>
      <w:r>
        <w:rPr>
          <w:i/>
          <w:w w:val="110"/>
        </w:rPr>
        <w:t>e</w:t>
      </w:r>
      <w:r>
        <w:rPr>
          <w:i/>
          <w:w w:val="110"/>
          <w:vertAlign w:val="superscript"/>
        </w:rPr>
        <w:t>iπA/</w:t>
      </w:r>
      <w:r>
        <w:rPr>
          <w:w w:val="110"/>
          <w:vertAlign w:val="superscript"/>
        </w:rPr>
        <w:t>2</w:t>
      </w:r>
      <w:r>
        <w:rPr>
          <w:w w:val="110"/>
        </w:rPr>
        <w:t xml:space="preserve"> operation cannot be expressed in terms of the gates QISKit provides, so we use following approximation:</w:t>
      </w:r>
    </w:p>
    <w:p w:rsidR="00A325FF" w:rsidRDefault="002220C9">
      <w:pPr>
        <w:tabs>
          <w:tab w:val="left" w:pos="9529"/>
        </w:tabs>
        <w:ind w:left="1152"/>
        <w:jc w:val="center"/>
        <w:rPr>
          <w:sz w:val="20"/>
        </w:rPr>
      </w:pPr>
      <w:r>
        <w:rPr>
          <w:noProof/>
          <w:lang w:val="da-DK" w:eastAsia="da-DK" w:bidi="ar-SA"/>
        </w:rPr>
        <mc:AlternateContent>
          <mc:Choice Requires="wps">
            <w:drawing>
              <wp:anchor distT="0" distB="0" distL="114300" distR="114300" simplePos="0" relativeHeight="482240000" behindDoc="1" locked="0" layoutInCell="1" allowOverlap="1">
                <wp:simplePos x="0" y="0"/>
                <wp:positionH relativeFrom="page">
                  <wp:posOffset>2120265</wp:posOffset>
                </wp:positionH>
                <wp:positionV relativeFrom="paragraph">
                  <wp:posOffset>287655</wp:posOffset>
                </wp:positionV>
                <wp:extent cx="63500" cy="127000"/>
                <wp:effectExtent l="0" t="0" r="0" b="0"/>
                <wp:wrapNone/>
                <wp:docPr id="847" name="Text 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9"/>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3" o:spid="_x0000_s2440" type="#_x0000_t202" style="position:absolute;left:0;text-align:left;margin-left:166.95pt;margin-top:22.65pt;width:5pt;height:10pt;z-index:-2107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" filled="f" stroked="f">
                <v:textbox inset="0,0,0,0">
                  <w:txbxContent>
                    <w:p w:rsidR="00A325FF" w:rsidRDefault="00D10E8B">
                      <w:pPr>
                        <w:pStyle w:val="Brdtekst"/>
                        <w:spacing w:line="193" w:lineRule="exact"/>
                        <w:rPr>
                          <w:rFonts w:ascii="Georgia"/>
                        </w:rPr>
                      </w:pPr>
                      <w:r>
                        <w:rPr>
                          <w:rFonts w:ascii="Georgia"/>
                          <w:w w:val="89"/>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40512" behindDoc="1" locked="0" layoutInCell="1" allowOverlap="1">
                <wp:simplePos x="0" y="0"/>
                <wp:positionH relativeFrom="page">
                  <wp:posOffset>2286635</wp:posOffset>
                </wp:positionH>
                <wp:positionV relativeFrom="paragraph">
                  <wp:posOffset>267970</wp:posOffset>
                </wp:positionV>
                <wp:extent cx="795655" cy="219710"/>
                <wp:effectExtent l="0" t="0" r="0" b="0"/>
                <wp:wrapNone/>
                <wp:docPr id="846"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2" w:lineRule="exact"/>
                              <w:rPr>
                                <w:i/>
                                <w:sz w:val="20"/>
                              </w:rPr>
                            </w:pPr>
                            <w:r>
                              <w:rPr>
                                <w:rFonts w:ascii="Lucida Sans Unicode" w:hAnsi="Lucida Sans Unicode"/>
                                <w:w w:val="110"/>
                                <w:sz w:val="20"/>
                              </w:rPr>
                              <w:t>−</w:t>
                            </w:r>
                            <w:r>
                              <w:rPr>
                                <w:rFonts w:ascii="Georgia" w:hAnsi="Georgia"/>
                                <w:w w:val="110"/>
                                <w:sz w:val="20"/>
                              </w:rPr>
                              <w:t xml:space="preserve">1 </w:t>
                            </w:r>
                            <w:r>
                              <w:rPr>
                                <w:rFonts w:ascii="Lucida Sans Unicode" w:hAnsi="Lucida Sans Unicode"/>
                                <w:w w:val="110"/>
                                <w:sz w:val="20"/>
                              </w:rPr>
                              <w:t xml:space="preserve">− </w:t>
                            </w:r>
                            <w:r>
                              <w:rPr>
                                <w:i/>
                                <w:w w:val="110"/>
                                <w:sz w:val="20"/>
                              </w:rPr>
                              <w:t xml:space="preserve">i </w:t>
                            </w:r>
                            <w:r>
                              <w:rPr>
                                <w:rFonts w:ascii="Lucida Sans Unicode" w:hAnsi="Lucida Sans Unicode"/>
                                <w:w w:val="110"/>
                                <w:sz w:val="20"/>
                              </w:rPr>
                              <w:t>−</w:t>
                            </w:r>
                            <w:r>
                              <w:rPr>
                                <w:rFonts w:ascii="Georgia" w:hAnsi="Georgia"/>
                                <w:w w:val="110"/>
                                <w:sz w:val="20"/>
                              </w:rPr>
                              <w:t xml:space="preserve">1 + </w:t>
                            </w:r>
                            <w:r>
                              <w:rPr>
                                <w:i/>
                                <w:spacing w:val="-19"/>
                                <w:w w:val="110"/>
                                <w:sz w:val="20"/>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2" o:spid="_x0000_s2441" type="#_x0000_t202" style="position:absolute;left:0;text-align:left;margin-left:180.05pt;margin-top:21.1pt;width:62.65pt;height:17.3pt;z-index:-2107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" filled="f" stroked="f">
                <v:textbox inset="0,0,0,0">
                  <w:txbxContent>
                    <w:p w:rsidR="00A325FF" w:rsidRDefault="00D10E8B">
                      <w:pPr>
                        <w:spacing w:line="242" w:lineRule="exact"/>
                        <w:rPr>
                          <w:i/>
                          <w:sz w:val="20"/>
                        </w:rPr>
                      </w:pPr>
                      <w:r>
                        <w:rPr>
                          <w:rFonts w:ascii="Lucida Sans Unicode" w:hAnsi="Lucida Sans Unicode"/>
                          <w:w w:val="110"/>
                          <w:sz w:val="20"/>
                        </w:rPr>
                        <w:t>−</w:t>
                      </w:r>
                      <w:r>
                        <w:rPr>
                          <w:rFonts w:ascii="Georgia" w:hAnsi="Georgia"/>
                          <w:w w:val="110"/>
                          <w:sz w:val="20"/>
                        </w:rPr>
                        <w:t xml:space="preserve">1 </w:t>
                      </w:r>
                      <w:r>
                        <w:rPr>
                          <w:rFonts w:ascii="Lucida Sans Unicode" w:hAnsi="Lucida Sans Unicode"/>
                          <w:w w:val="110"/>
                          <w:sz w:val="20"/>
                        </w:rPr>
                        <w:t xml:space="preserve">− </w:t>
                      </w:r>
                      <w:r>
                        <w:rPr>
                          <w:i/>
                          <w:w w:val="110"/>
                          <w:sz w:val="20"/>
                        </w:rPr>
                        <w:t xml:space="preserve">i </w:t>
                      </w:r>
                      <w:r>
                        <w:rPr>
                          <w:rFonts w:ascii="Lucida Sans Unicode" w:hAnsi="Lucida Sans Unicode"/>
                          <w:w w:val="110"/>
                          <w:sz w:val="20"/>
                        </w:rPr>
                        <w:t>−</w:t>
                      </w:r>
                      <w:r>
                        <w:rPr>
                          <w:rFonts w:ascii="Georgia" w:hAnsi="Georgia"/>
                          <w:w w:val="110"/>
                          <w:sz w:val="20"/>
                        </w:rPr>
                        <w:t xml:space="preserve">1 + </w:t>
                      </w:r>
                      <w:r>
                        <w:rPr>
                          <w:i/>
                          <w:spacing w:val="-19"/>
                          <w:w w:val="110"/>
                          <w:sz w:val="20"/>
                        </w:rPr>
                        <w:t>i</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41024" behindDoc="1" locked="0" layoutInCell="1" allowOverlap="1">
                <wp:simplePos x="0" y="0"/>
                <wp:positionH relativeFrom="page">
                  <wp:posOffset>3489325</wp:posOffset>
                </wp:positionH>
                <wp:positionV relativeFrom="paragraph">
                  <wp:posOffset>260985</wp:posOffset>
                </wp:positionV>
                <wp:extent cx="51435" cy="88900"/>
                <wp:effectExtent l="0" t="0" r="0" b="0"/>
                <wp:wrapNone/>
                <wp:docPr id="845" name="Text Box 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29"/>
                                <w:sz w:val="14"/>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1" o:spid="_x0000_s2442" type="#_x0000_t202" style="position:absolute;left:0;text-align:left;margin-left:274.75pt;margin-top:20.55pt;width:4.05pt;height:7pt;z-index:-2107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" filled="f" stroked="f">
                <v:textbox inset="0,0,0,0">
                  <w:txbxContent>
                    <w:p w:rsidR="00A325FF" w:rsidRDefault="00D10E8B">
                      <w:pPr>
                        <w:spacing w:line="135" w:lineRule="exact"/>
                        <w:rPr>
                          <w:i/>
                          <w:sz w:val="14"/>
                        </w:rPr>
                      </w:pPr>
                      <w:r>
                        <w:rPr>
                          <w:i/>
                          <w:w w:val="129"/>
                          <w:sz w:val="14"/>
                        </w:rPr>
                        <w:t>y</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41536" behindDoc="1" locked="0" layoutInCell="1" allowOverlap="1">
                <wp:simplePos x="0" y="0"/>
                <wp:positionH relativeFrom="page">
                  <wp:posOffset>4040505</wp:posOffset>
                </wp:positionH>
                <wp:positionV relativeFrom="paragraph">
                  <wp:posOffset>260985</wp:posOffset>
                </wp:positionV>
                <wp:extent cx="57785" cy="88900"/>
                <wp:effectExtent l="0" t="0" r="0" b="0"/>
                <wp:wrapNone/>
                <wp:docPr id="844" name="Text Box 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5"/>
                                <w:sz w:val="14"/>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0" o:spid="_x0000_s2443" type="#_x0000_t202" style="position:absolute;left:0;text-align:left;margin-left:318.15pt;margin-top:20.55pt;width:4.55pt;height:7pt;z-index:-2107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" filled="f" stroked="f">
                <v:textbox inset="0,0,0,0">
                  <w:txbxContent>
                    <w:p w:rsidR="00A325FF" w:rsidRDefault="00D10E8B">
                      <w:pPr>
                        <w:spacing w:line="135" w:lineRule="exact"/>
                        <w:rPr>
                          <w:i/>
                          <w:sz w:val="14"/>
                        </w:rPr>
                      </w:pPr>
                      <w:r>
                        <w:rPr>
                          <w:i/>
                          <w:w w:val="145"/>
                          <w:sz w:val="14"/>
                        </w:rPr>
                        <w:t>x</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42048" behindDoc="1" locked="0" layoutInCell="1" allowOverlap="1">
                <wp:simplePos x="0" y="0"/>
                <wp:positionH relativeFrom="page">
                  <wp:posOffset>4334510</wp:posOffset>
                </wp:positionH>
                <wp:positionV relativeFrom="paragraph">
                  <wp:posOffset>260985</wp:posOffset>
                </wp:positionV>
                <wp:extent cx="48895" cy="88900"/>
                <wp:effectExtent l="0" t="0" r="0" b="0"/>
                <wp:wrapNone/>
                <wp:docPr id="843" name="Text Box 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9"/>
                                <w:sz w:val="14"/>
                              </w:rPr>
                              <w:t>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9" o:spid="_x0000_s2444" type="#_x0000_t202" style="position:absolute;left:0;text-align:left;margin-left:341.3pt;margin-top:20.55pt;width:3.85pt;height:7pt;z-index:-2107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" filled="f" stroked="f">
                <v:textbox inset="0,0,0,0">
                  <w:txbxContent>
                    <w:p w:rsidR="00A325FF" w:rsidRDefault="00D10E8B">
                      <w:pPr>
                        <w:spacing w:line="135" w:lineRule="exact"/>
                        <w:rPr>
                          <w:i/>
                          <w:sz w:val="14"/>
                        </w:rPr>
                      </w:pPr>
                      <w:r>
                        <w:rPr>
                          <w:i/>
                          <w:w w:val="139"/>
                          <w:sz w:val="14"/>
                        </w:rPr>
                        <w:t>z</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42560" behindDoc="1" locked="0" layoutInCell="1" allowOverlap="1">
                <wp:simplePos x="0" y="0"/>
                <wp:positionH relativeFrom="page">
                  <wp:posOffset>4602480</wp:posOffset>
                </wp:positionH>
                <wp:positionV relativeFrom="paragraph">
                  <wp:posOffset>260985</wp:posOffset>
                </wp:positionV>
                <wp:extent cx="57785" cy="88900"/>
                <wp:effectExtent l="0" t="0" r="0" b="0"/>
                <wp:wrapNone/>
                <wp:docPr id="842" name="Text Box 7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5"/>
                                <w:sz w:val="14"/>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8" o:spid="_x0000_s2445" type="#_x0000_t202" style="position:absolute;left:0;text-align:left;margin-left:362.4pt;margin-top:20.55pt;width:4.55pt;height:7pt;z-index:-2107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" filled="f" stroked="f">
                <v:textbox inset="0,0,0,0">
                  <w:txbxContent>
                    <w:p w:rsidR="00A325FF" w:rsidRDefault="00D10E8B">
                      <w:pPr>
                        <w:spacing w:line="135" w:lineRule="exact"/>
                        <w:rPr>
                          <w:i/>
                          <w:sz w:val="14"/>
                        </w:rPr>
                      </w:pPr>
                      <w:r>
                        <w:rPr>
                          <w:i/>
                          <w:w w:val="145"/>
                          <w:sz w:val="14"/>
                        </w:rPr>
                        <w:t>x</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43072" behindDoc="1" locked="0" layoutInCell="1" allowOverlap="1">
                <wp:simplePos x="0" y="0"/>
                <wp:positionH relativeFrom="page">
                  <wp:posOffset>4768215</wp:posOffset>
                </wp:positionH>
                <wp:positionV relativeFrom="paragraph">
                  <wp:posOffset>260985</wp:posOffset>
                </wp:positionV>
                <wp:extent cx="51435" cy="88900"/>
                <wp:effectExtent l="0" t="0" r="0" b="0"/>
                <wp:wrapNone/>
                <wp:docPr id="841" name="Text 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29"/>
                                <w:sz w:val="14"/>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7" o:spid="_x0000_s2446" type="#_x0000_t202" style="position:absolute;left:0;text-align:left;margin-left:375.45pt;margin-top:20.55pt;width:4.05pt;height:7pt;z-index:-2107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" filled="f" stroked="f">
                <v:textbox inset="0,0,0,0">
                  <w:txbxContent>
                    <w:p w:rsidR="00A325FF" w:rsidRDefault="00D10E8B">
                      <w:pPr>
                        <w:spacing w:line="135" w:lineRule="exact"/>
                        <w:rPr>
                          <w:i/>
                          <w:sz w:val="14"/>
                        </w:rPr>
                      </w:pPr>
                      <w:r>
                        <w:rPr>
                          <w:i/>
                          <w:w w:val="129"/>
                          <w:sz w:val="14"/>
                        </w:rPr>
                        <w:t>y</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43584" behindDoc="1" locked="0" layoutInCell="1" allowOverlap="1">
                <wp:simplePos x="0" y="0"/>
                <wp:positionH relativeFrom="page">
                  <wp:posOffset>5123815</wp:posOffset>
                </wp:positionH>
                <wp:positionV relativeFrom="paragraph">
                  <wp:posOffset>287655</wp:posOffset>
                </wp:positionV>
                <wp:extent cx="63500" cy="127000"/>
                <wp:effectExtent l="0" t="0" r="0" b="0"/>
                <wp:wrapNone/>
                <wp:docPr id="840" name="Text Box 7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9"/>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6" o:spid="_x0000_s2447" type="#_x0000_t202" style="position:absolute;left:0;text-align:left;margin-left:403.45pt;margin-top:22.65pt;width:5pt;height:10pt;z-index:-2107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" filled="f" stroked="f">
                <v:textbox inset="0,0,0,0">
                  <w:txbxContent>
                    <w:p w:rsidR="00A325FF" w:rsidRDefault="00D10E8B">
                      <w:pPr>
                        <w:pStyle w:val="Brdtekst"/>
                        <w:spacing w:line="193" w:lineRule="exact"/>
                        <w:rPr>
                          <w:rFonts w:ascii="Georgia"/>
                        </w:rPr>
                      </w:pPr>
                      <w:r>
                        <w:rPr>
                          <w:rFonts w:ascii="Georgia"/>
                          <w:w w:val="89"/>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44096" behindDoc="1" locked="0" layoutInCell="1" allowOverlap="1">
                <wp:simplePos x="0" y="0"/>
                <wp:positionH relativeFrom="page">
                  <wp:posOffset>5290185</wp:posOffset>
                </wp:positionH>
                <wp:positionV relativeFrom="paragraph">
                  <wp:posOffset>267970</wp:posOffset>
                </wp:positionV>
                <wp:extent cx="795655" cy="219710"/>
                <wp:effectExtent l="0" t="0" r="0" b="0"/>
                <wp:wrapNone/>
                <wp:docPr id="839" name="Text Box 7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6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2" w:lineRule="exact"/>
                              <w:rPr>
                                <w:i/>
                                <w:sz w:val="20"/>
                              </w:rPr>
                            </w:pPr>
                            <w:r>
                              <w:rPr>
                                <w:rFonts w:ascii="Lucida Sans Unicode" w:hAnsi="Lucida Sans Unicode"/>
                                <w:w w:val="110"/>
                                <w:sz w:val="20"/>
                              </w:rPr>
                              <w:t>−</w:t>
                            </w:r>
                            <w:r>
                              <w:rPr>
                                <w:rFonts w:ascii="Georgia" w:hAnsi="Georgia"/>
                                <w:w w:val="110"/>
                                <w:sz w:val="20"/>
                              </w:rPr>
                              <w:t>1</w:t>
                            </w:r>
                            <w:r>
                              <w:rPr>
                                <w:rFonts w:ascii="Georgia" w:hAnsi="Georgia"/>
                                <w:spacing w:val="-12"/>
                                <w:w w:val="110"/>
                                <w:sz w:val="20"/>
                              </w:rPr>
                              <w:t xml:space="preserve"> </w:t>
                            </w:r>
                            <w:r>
                              <w:rPr>
                                <w:rFonts w:ascii="Lucida Sans Unicode" w:hAnsi="Lucida Sans Unicode"/>
                                <w:w w:val="110"/>
                                <w:sz w:val="20"/>
                              </w:rPr>
                              <w:t>−</w:t>
                            </w:r>
                            <w:r>
                              <w:rPr>
                                <w:rFonts w:ascii="Lucida Sans Unicode" w:hAnsi="Lucida Sans Unicode"/>
                                <w:spacing w:val="-29"/>
                                <w:w w:val="110"/>
                                <w:sz w:val="20"/>
                              </w:rPr>
                              <w:t xml:space="preserve"> </w:t>
                            </w:r>
                            <w:r>
                              <w:rPr>
                                <w:i/>
                                <w:w w:val="110"/>
                                <w:sz w:val="20"/>
                              </w:rPr>
                              <w:t>i</w:t>
                            </w:r>
                            <w:r>
                              <w:rPr>
                                <w:i/>
                                <w:spacing w:val="1"/>
                                <w:w w:val="110"/>
                                <w:sz w:val="20"/>
                              </w:rPr>
                              <w:t xml:space="preserve"> </w:t>
                            </w:r>
                            <w:r>
                              <w:rPr>
                                <w:rFonts w:ascii="Georgia" w:hAnsi="Georgia"/>
                                <w:w w:val="110"/>
                                <w:sz w:val="20"/>
                              </w:rPr>
                              <w:t>+1</w:t>
                            </w:r>
                            <w:r>
                              <w:rPr>
                                <w:rFonts w:ascii="Georgia" w:hAnsi="Georgia"/>
                                <w:spacing w:val="-12"/>
                                <w:w w:val="110"/>
                                <w:sz w:val="20"/>
                              </w:rPr>
                              <w:t xml:space="preserve"> </w:t>
                            </w:r>
                            <w:r>
                              <w:rPr>
                                <w:rFonts w:ascii="Lucida Sans Unicode" w:hAnsi="Lucida Sans Unicode"/>
                                <w:w w:val="110"/>
                                <w:sz w:val="20"/>
                              </w:rPr>
                              <w:t>−</w:t>
                            </w:r>
                            <w:r>
                              <w:rPr>
                                <w:rFonts w:ascii="Lucida Sans Unicode" w:hAnsi="Lucida Sans Unicode"/>
                                <w:spacing w:val="-28"/>
                                <w:w w:val="110"/>
                                <w:sz w:val="20"/>
                              </w:rPr>
                              <w:t xml:space="preserve"> </w:t>
                            </w:r>
                            <w:r>
                              <w:rPr>
                                <w:i/>
                                <w:spacing w:val="-19"/>
                                <w:w w:val="110"/>
                                <w:sz w:val="20"/>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5" o:spid="_x0000_s2448" type="#_x0000_t202" style="position:absolute;left:0;text-align:left;margin-left:416.55pt;margin-top:21.1pt;width:62.65pt;height:17.3pt;z-index:-2107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" filled="f" stroked="f">
                <v:textbox inset="0,0,0,0">
                  <w:txbxContent>
                    <w:p w:rsidR="00A325FF" w:rsidRDefault="00D10E8B">
                      <w:pPr>
                        <w:spacing w:line="242" w:lineRule="exact"/>
                        <w:rPr>
                          <w:i/>
                          <w:sz w:val="20"/>
                        </w:rPr>
                      </w:pPr>
                      <w:r>
                        <w:rPr>
                          <w:rFonts w:ascii="Lucida Sans Unicode" w:hAnsi="Lucida Sans Unicode"/>
                          <w:w w:val="110"/>
                          <w:sz w:val="20"/>
                        </w:rPr>
                        <w:t>−</w:t>
                      </w:r>
                      <w:r>
                        <w:rPr>
                          <w:rFonts w:ascii="Georgia" w:hAnsi="Georgia"/>
                          <w:w w:val="110"/>
                          <w:sz w:val="20"/>
                        </w:rPr>
                        <w:t>1</w:t>
                      </w:r>
                      <w:r>
                        <w:rPr>
                          <w:rFonts w:ascii="Georgia" w:hAnsi="Georgia"/>
                          <w:spacing w:val="-12"/>
                          <w:w w:val="110"/>
                          <w:sz w:val="20"/>
                        </w:rPr>
                        <w:t xml:space="preserve"> </w:t>
                      </w:r>
                      <w:r>
                        <w:rPr>
                          <w:rFonts w:ascii="Lucida Sans Unicode" w:hAnsi="Lucida Sans Unicode"/>
                          <w:w w:val="110"/>
                          <w:sz w:val="20"/>
                        </w:rPr>
                        <w:t>−</w:t>
                      </w:r>
                      <w:r>
                        <w:rPr>
                          <w:rFonts w:ascii="Lucida Sans Unicode" w:hAnsi="Lucida Sans Unicode"/>
                          <w:spacing w:val="-29"/>
                          <w:w w:val="110"/>
                          <w:sz w:val="20"/>
                        </w:rPr>
                        <w:t xml:space="preserve"> </w:t>
                      </w:r>
                      <w:r>
                        <w:rPr>
                          <w:i/>
                          <w:w w:val="110"/>
                          <w:sz w:val="20"/>
                        </w:rPr>
                        <w:t>i</w:t>
                      </w:r>
                      <w:r>
                        <w:rPr>
                          <w:i/>
                          <w:spacing w:val="1"/>
                          <w:w w:val="110"/>
                          <w:sz w:val="20"/>
                        </w:rPr>
                        <w:t xml:space="preserve"> </w:t>
                      </w:r>
                      <w:r>
                        <w:rPr>
                          <w:rFonts w:ascii="Georgia" w:hAnsi="Georgia"/>
                          <w:w w:val="110"/>
                          <w:sz w:val="20"/>
                        </w:rPr>
                        <w:t>+1</w:t>
                      </w:r>
                      <w:r>
                        <w:rPr>
                          <w:rFonts w:ascii="Georgia" w:hAnsi="Georgia"/>
                          <w:spacing w:val="-12"/>
                          <w:w w:val="110"/>
                          <w:sz w:val="20"/>
                        </w:rPr>
                        <w:t xml:space="preserve"> </w:t>
                      </w:r>
                      <w:r>
                        <w:rPr>
                          <w:rFonts w:ascii="Lucida Sans Unicode" w:hAnsi="Lucida Sans Unicode"/>
                          <w:w w:val="110"/>
                          <w:sz w:val="20"/>
                        </w:rPr>
                        <w:t>−</w:t>
                      </w:r>
                      <w:r>
                        <w:rPr>
                          <w:rFonts w:ascii="Lucida Sans Unicode" w:hAnsi="Lucida Sans Unicode"/>
                          <w:spacing w:val="-28"/>
                          <w:w w:val="110"/>
                          <w:sz w:val="20"/>
                        </w:rPr>
                        <w:t xml:space="preserve"> </w:t>
                      </w:r>
                      <w:r>
                        <w:rPr>
                          <w:i/>
                          <w:spacing w:val="-19"/>
                          <w:w w:val="110"/>
                          <w:sz w:val="20"/>
                        </w:rPr>
                        <w:t>i</w:t>
                      </w:r>
                    </w:p>
                  </w:txbxContent>
                </v:textbox>
                <w10:wrap anchorx="page"/>
              </v:shape>
            </w:pict>
          </mc:Fallback>
        </mc:AlternateContent>
      </w:r>
      <w:r w:rsidR="00D10E8B">
        <w:rPr>
          <w:i/>
          <w:w w:val="104"/>
          <w:position w:val="-11"/>
          <w:sz w:val="20"/>
        </w:rPr>
        <w:t>e</w:t>
      </w:r>
      <w:r w:rsidR="00D10E8B">
        <w:rPr>
          <w:i/>
          <w:w w:val="137"/>
          <w:position w:val="-3"/>
          <w:sz w:val="14"/>
        </w:rPr>
        <w:t>i</w:t>
      </w:r>
      <w:r w:rsidR="00D10E8B">
        <w:rPr>
          <w:i/>
          <w:spacing w:val="5"/>
          <w:w w:val="137"/>
          <w:position w:val="-3"/>
          <w:sz w:val="14"/>
        </w:rPr>
        <w:t>π</w:t>
      </w:r>
      <w:r w:rsidR="00D10E8B">
        <w:rPr>
          <w:i/>
          <w:w w:val="161"/>
          <w:position w:val="-3"/>
          <w:sz w:val="14"/>
        </w:rPr>
        <w:t>A/</w:t>
      </w:r>
      <w:r w:rsidR="00D10E8B">
        <w:rPr>
          <w:w w:val="113"/>
          <w:position w:val="-3"/>
          <w:sz w:val="14"/>
        </w:rPr>
        <w:t>2</w:t>
      </w:r>
      <w:r w:rsidR="00D10E8B">
        <w:rPr>
          <w:position w:val="-3"/>
          <w:sz w:val="14"/>
        </w:rPr>
        <w:t xml:space="preserve"> </w:t>
      </w:r>
      <w:r w:rsidR="00D10E8B">
        <w:rPr>
          <w:spacing w:val="-5"/>
          <w:position w:val="-3"/>
          <w:sz w:val="14"/>
        </w:rPr>
        <w:t xml:space="preserve"> </w:t>
      </w:r>
      <w:r w:rsidR="00D10E8B">
        <w:rPr>
          <w:rFonts w:ascii="Georgia" w:hAnsi="Georgia"/>
          <w:w w:val="120"/>
          <w:position w:val="-11"/>
          <w:sz w:val="20"/>
        </w:rPr>
        <w:t>=</w:t>
      </w:r>
      <w:r w:rsidR="00D10E8B">
        <w:rPr>
          <w:rFonts w:ascii="Georgia" w:hAnsi="Georgia"/>
          <w:position w:val="-11"/>
          <w:sz w:val="20"/>
        </w:rPr>
        <w:t xml:space="preserve"> </w:t>
      </w:r>
      <w:r w:rsidR="00D10E8B">
        <w:rPr>
          <w:rFonts w:ascii="Georgia" w:hAnsi="Georgia"/>
          <w:spacing w:val="-18"/>
          <w:position w:val="-11"/>
          <w:sz w:val="20"/>
        </w:rPr>
        <w:t xml:space="preserve"> </w:t>
      </w:r>
      <w:r w:rsidR="00D10E8B">
        <w:rPr>
          <w:rFonts w:ascii="Georgia" w:hAnsi="Georgia"/>
          <w:w w:val="115"/>
          <w:position w:val="2"/>
          <w:sz w:val="20"/>
          <w:u w:val="single"/>
        </w:rPr>
        <w:t>1</w:t>
      </w:r>
      <w:r w:rsidR="00D10E8B">
        <w:rPr>
          <w:rFonts w:ascii="Georgia" w:hAnsi="Georgia"/>
          <w:spacing w:val="8"/>
          <w:position w:val="2"/>
          <w:sz w:val="20"/>
        </w:rPr>
        <w:t xml:space="preserve"> </w:t>
      </w:r>
      <w:r w:rsidR="00D10E8B">
        <w:rPr>
          <w:rFonts w:ascii="Arial" w:hAnsi="Arial"/>
          <w:w w:val="84"/>
          <w:position w:val="16"/>
          <w:sz w:val="20"/>
        </w:rPr>
        <w:t>Σ</w:t>
      </w:r>
      <w:r w:rsidR="00D10E8B">
        <w:rPr>
          <w:rFonts w:ascii="Lucida Sans Unicode" w:hAnsi="Lucida Sans Unicode"/>
          <w:w w:val="97"/>
          <w:sz w:val="20"/>
        </w:rPr>
        <w:t>−</w:t>
      </w:r>
      <w:r w:rsidR="00D10E8B">
        <w:rPr>
          <w:rFonts w:ascii="Georgia" w:hAnsi="Georgia"/>
          <w:w w:val="115"/>
          <w:sz w:val="20"/>
        </w:rPr>
        <w:t>1</w:t>
      </w:r>
      <w:r w:rsidR="00D10E8B">
        <w:rPr>
          <w:rFonts w:ascii="Georgia" w:hAnsi="Georgia"/>
          <w:spacing w:val="-4"/>
          <w:sz w:val="20"/>
        </w:rPr>
        <w:t xml:space="preserve"> </w:t>
      </w:r>
      <w:r w:rsidR="00D10E8B">
        <w:rPr>
          <w:rFonts w:ascii="Georgia" w:hAnsi="Georgia"/>
          <w:w w:val="120"/>
          <w:sz w:val="20"/>
        </w:rPr>
        <w:t>+</w:t>
      </w:r>
      <w:r w:rsidR="00D10E8B">
        <w:rPr>
          <w:rFonts w:ascii="Georgia" w:hAnsi="Georgia"/>
          <w:spacing w:val="-4"/>
          <w:sz w:val="20"/>
        </w:rPr>
        <w:t xml:space="preserve"> </w:t>
      </w:r>
      <w:r w:rsidR="00D10E8B">
        <w:rPr>
          <w:i/>
          <w:w w:val="123"/>
          <w:sz w:val="20"/>
        </w:rPr>
        <w:t>i</w:t>
      </w:r>
      <w:r w:rsidR="00D10E8B">
        <w:rPr>
          <w:i/>
          <w:sz w:val="20"/>
        </w:rPr>
        <w:t xml:space="preserve"> </w:t>
      </w:r>
      <w:r w:rsidR="00D10E8B">
        <w:rPr>
          <w:i/>
          <w:spacing w:val="19"/>
          <w:sz w:val="20"/>
        </w:rPr>
        <w:t xml:space="preserve"> </w:t>
      </w:r>
      <w:r w:rsidR="00D10E8B">
        <w:rPr>
          <w:rFonts w:ascii="Lucida Sans Unicode" w:hAnsi="Lucida Sans Unicode"/>
          <w:w w:val="97"/>
          <w:sz w:val="20"/>
        </w:rPr>
        <w:t>−</w:t>
      </w:r>
      <w:r w:rsidR="00D10E8B">
        <w:rPr>
          <w:rFonts w:ascii="Georgia" w:hAnsi="Georgia"/>
          <w:w w:val="115"/>
          <w:sz w:val="20"/>
        </w:rPr>
        <w:t>1</w:t>
      </w:r>
      <w:r w:rsidR="00D10E8B">
        <w:rPr>
          <w:rFonts w:ascii="Georgia" w:hAnsi="Georgia"/>
          <w:spacing w:val="-4"/>
          <w:sz w:val="20"/>
        </w:rPr>
        <w:t xml:space="preserve"> </w:t>
      </w:r>
      <w:r w:rsidR="00D10E8B">
        <w:rPr>
          <w:rFonts w:ascii="Lucida Sans Unicode" w:hAnsi="Lucida Sans Unicode"/>
          <w:w w:val="97"/>
          <w:sz w:val="20"/>
        </w:rPr>
        <w:t>−</w:t>
      </w:r>
      <w:r w:rsidR="00D10E8B">
        <w:rPr>
          <w:rFonts w:ascii="Lucida Sans Unicode" w:hAnsi="Lucida Sans Unicode"/>
          <w:spacing w:val="-19"/>
          <w:sz w:val="20"/>
        </w:rPr>
        <w:t xml:space="preserve"> </w:t>
      </w:r>
      <w:r w:rsidR="00D10E8B">
        <w:rPr>
          <w:i/>
          <w:w w:val="123"/>
          <w:sz w:val="20"/>
        </w:rPr>
        <w:t>i</w:t>
      </w:r>
      <w:r w:rsidR="00D10E8B">
        <w:rPr>
          <w:rFonts w:ascii="Arial" w:hAnsi="Arial"/>
          <w:w w:val="84"/>
          <w:position w:val="16"/>
          <w:sz w:val="20"/>
        </w:rPr>
        <w:t>Σ</w:t>
      </w:r>
      <w:r w:rsidR="00D10E8B">
        <w:rPr>
          <w:rFonts w:ascii="Arial" w:hAnsi="Arial"/>
          <w:spacing w:val="-1"/>
          <w:position w:val="16"/>
          <w:sz w:val="20"/>
        </w:rPr>
        <w:t xml:space="preserve"> </w:t>
      </w:r>
      <w:r w:rsidR="00D10E8B">
        <w:rPr>
          <w:rFonts w:ascii="Lucida Sans Unicode" w:hAnsi="Lucida Sans Unicode"/>
          <w:w w:val="97"/>
          <w:position w:val="-11"/>
          <w:sz w:val="20"/>
        </w:rPr>
        <w:t>≈</w:t>
      </w:r>
      <w:r w:rsidR="00D10E8B">
        <w:rPr>
          <w:rFonts w:ascii="Lucida Sans Unicode" w:hAnsi="Lucida Sans Unicode"/>
          <w:spacing w:val="-8"/>
          <w:position w:val="-11"/>
          <w:sz w:val="20"/>
        </w:rPr>
        <w:t xml:space="preserve"> </w:t>
      </w:r>
      <w:r w:rsidR="00D10E8B">
        <w:rPr>
          <w:rFonts w:ascii="Arial" w:hAnsi="Arial"/>
          <w:w w:val="214"/>
          <w:position w:val="10"/>
          <w:sz w:val="20"/>
        </w:rPr>
        <w:t>.</w:t>
      </w:r>
      <w:r w:rsidR="00D10E8B">
        <w:rPr>
          <w:i/>
          <w:spacing w:val="1"/>
          <w:w w:val="123"/>
          <w:position w:val="-11"/>
          <w:sz w:val="20"/>
        </w:rPr>
        <w:t>R</w:t>
      </w:r>
      <w:r w:rsidR="00D10E8B">
        <w:rPr>
          <w:rFonts w:ascii="Lucida Sans Unicode" w:hAnsi="Lucida Sans Unicode"/>
          <w:w w:val="111"/>
          <w:position w:val="-3"/>
          <w:sz w:val="14"/>
        </w:rPr>
        <w:t>−</w:t>
      </w:r>
      <w:r w:rsidR="00D10E8B">
        <w:rPr>
          <w:i/>
          <w:spacing w:val="5"/>
          <w:w w:val="132"/>
          <w:position w:val="-3"/>
          <w:sz w:val="14"/>
        </w:rPr>
        <w:t>π</w:t>
      </w:r>
      <w:r w:rsidR="00D10E8B">
        <w:rPr>
          <w:i/>
          <w:w w:val="209"/>
          <w:position w:val="-3"/>
          <w:sz w:val="14"/>
        </w:rPr>
        <w:t>/</w:t>
      </w:r>
      <w:r w:rsidR="00D10E8B">
        <w:rPr>
          <w:spacing w:val="10"/>
          <w:w w:val="113"/>
          <w:position w:val="-3"/>
          <w:sz w:val="14"/>
        </w:rPr>
        <w:t>2</w:t>
      </w:r>
      <w:r w:rsidR="00D10E8B">
        <w:rPr>
          <w:rFonts w:ascii="Arial" w:hAnsi="Arial"/>
          <w:w w:val="96"/>
          <w:position w:val="10"/>
          <w:sz w:val="20"/>
        </w:rPr>
        <w:t>Σ</w:t>
      </w:r>
      <w:r w:rsidR="00D10E8B">
        <w:rPr>
          <w:rFonts w:ascii="Lucida Sans Unicode" w:hAnsi="Lucida Sans Unicode"/>
          <w:spacing w:val="10"/>
          <w:w w:val="82"/>
          <w:position w:val="6"/>
          <w:sz w:val="14"/>
        </w:rPr>
        <w:t>†</w:t>
      </w:r>
      <w:r w:rsidR="00D10E8B">
        <w:rPr>
          <w:rFonts w:ascii="Arial" w:hAnsi="Arial"/>
          <w:w w:val="214"/>
          <w:position w:val="10"/>
          <w:sz w:val="20"/>
        </w:rPr>
        <w:t>.</w:t>
      </w:r>
      <w:r w:rsidR="00D10E8B">
        <w:rPr>
          <w:i/>
          <w:spacing w:val="1"/>
          <w:w w:val="123"/>
          <w:position w:val="-11"/>
          <w:sz w:val="20"/>
        </w:rPr>
        <w:t>R</w:t>
      </w:r>
      <w:r w:rsidR="00D10E8B">
        <w:rPr>
          <w:i/>
          <w:w w:val="132"/>
          <w:position w:val="-3"/>
          <w:sz w:val="14"/>
        </w:rPr>
        <w:t>π</w:t>
      </w:r>
      <w:r w:rsidR="00D10E8B">
        <w:rPr>
          <w:i/>
          <w:spacing w:val="-21"/>
          <w:position w:val="-3"/>
          <w:sz w:val="14"/>
        </w:rPr>
        <w:t xml:space="preserve"> </w:t>
      </w:r>
      <w:r w:rsidR="00D10E8B">
        <w:rPr>
          <w:rFonts w:ascii="Arial" w:hAnsi="Arial"/>
          <w:w w:val="96"/>
          <w:position w:val="10"/>
          <w:sz w:val="20"/>
        </w:rPr>
        <w:t>Σ</w:t>
      </w:r>
      <w:r w:rsidR="00D10E8B">
        <w:rPr>
          <w:rFonts w:ascii="Lucida Sans Unicode" w:hAnsi="Lucida Sans Unicode"/>
          <w:spacing w:val="10"/>
          <w:w w:val="82"/>
          <w:position w:val="6"/>
          <w:sz w:val="14"/>
        </w:rPr>
        <w:t>†</w:t>
      </w:r>
      <w:r w:rsidR="00D10E8B">
        <w:rPr>
          <w:i/>
          <w:spacing w:val="1"/>
          <w:w w:val="123"/>
          <w:position w:val="-11"/>
          <w:sz w:val="20"/>
        </w:rPr>
        <w:t>R</w:t>
      </w:r>
      <w:r w:rsidR="00D10E8B">
        <w:rPr>
          <w:i/>
          <w:spacing w:val="5"/>
          <w:w w:val="132"/>
          <w:position w:val="-3"/>
          <w:sz w:val="14"/>
        </w:rPr>
        <w:t>π</w:t>
      </w:r>
      <w:r w:rsidR="00D10E8B">
        <w:rPr>
          <w:i/>
          <w:w w:val="209"/>
          <w:position w:val="-3"/>
          <w:sz w:val="14"/>
        </w:rPr>
        <w:t>/</w:t>
      </w:r>
      <w:r w:rsidR="00D10E8B">
        <w:rPr>
          <w:spacing w:val="10"/>
          <w:w w:val="113"/>
          <w:position w:val="-3"/>
          <w:sz w:val="14"/>
        </w:rPr>
        <w:t>2</w:t>
      </w:r>
      <w:r w:rsidR="00D10E8B">
        <w:rPr>
          <w:i/>
          <w:spacing w:val="1"/>
          <w:w w:val="123"/>
          <w:position w:val="-11"/>
          <w:sz w:val="20"/>
        </w:rPr>
        <w:t>R</w:t>
      </w:r>
      <w:r w:rsidR="00D10E8B">
        <w:rPr>
          <w:i/>
          <w:w w:val="132"/>
          <w:position w:val="-3"/>
          <w:sz w:val="14"/>
        </w:rPr>
        <w:t>π</w:t>
      </w:r>
      <w:r w:rsidR="00D10E8B">
        <w:rPr>
          <w:i/>
          <w:spacing w:val="-20"/>
          <w:position w:val="-3"/>
          <w:sz w:val="14"/>
        </w:rPr>
        <w:t xml:space="preserve"> </w:t>
      </w:r>
      <w:r w:rsidR="00D10E8B">
        <w:rPr>
          <w:i/>
          <w:spacing w:val="1"/>
          <w:w w:val="123"/>
          <w:position w:val="-11"/>
          <w:sz w:val="20"/>
        </w:rPr>
        <w:t>R</w:t>
      </w:r>
      <w:r w:rsidR="00D10E8B">
        <w:rPr>
          <w:i/>
          <w:spacing w:val="5"/>
          <w:w w:val="132"/>
          <w:position w:val="-3"/>
          <w:sz w:val="14"/>
        </w:rPr>
        <w:t>π</w:t>
      </w:r>
      <w:r w:rsidR="00D10E8B">
        <w:rPr>
          <w:i/>
          <w:w w:val="209"/>
          <w:position w:val="-3"/>
          <w:sz w:val="14"/>
        </w:rPr>
        <w:t>/</w:t>
      </w:r>
      <w:r w:rsidR="00D10E8B">
        <w:rPr>
          <w:w w:val="113"/>
          <w:position w:val="-3"/>
          <w:sz w:val="14"/>
        </w:rPr>
        <w:t>2</w:t>
      </w:r>
      <w:r w:rsidR="00D10E8B">
        <w:rPr>
          <w:position w:val="-3"/>
          <w:sz w:val="14"/>
        </w:rPr>
        <w:t xml:space="preserve"> </w:t>
      </w:r>
      <w:r w:rsidR="00D10E8B">
        <w:rPr>
          <w:spacing w:val="-5"/>
          <w:position w:val="-3"/>
          <w:sz w:val="14"/>
        </w:rPr>
        <w:t xml:space="preserve"> </w:t>
      </w:r>
      <w:r w:rsidR="00D10E8B">
        <w:rPr>
          <w:rFonts w:ascii="Georgia" w:hAnsi="Georgia"/>
          <w:w w:val="120"/>
          <w:position w:val="-11"/>
          <w:sz w:val="20"/>
        </w:rPr>
        <w:t>=</w:t>
      </w:r>
      <w:r w:rsidR="00D10E8B">
        <w:rPr>
          <w:rFonts w:ascii="Georgia" w:hAnsi="Georgia"/>
          <w:position w:val="-11"/>
          <w:sz w:val="20"/>
        </w:rPr>
        <w:t xml:space="preserve"> </w:t>
      </w:r>
      <w:r w:rsidR="00D10E8B">
        <w:rPr>
          <w:rFonts w:ascii="Georgia" w:hAnsi="Georgia"/>
          <w:spacing w:val="-18"/>
          <w:position w:val="-11"/>
          <w:sz w:val="20"/>
        </w:rPr>
        <w:t xml:space="preserve"> </w:t>
      </w:r>
      <w:r w:rsidR="00D10E8B">
        <w:rPr>
          <w:rFonts w:ascii="Georgia" w:hAnsi="Georgia"/>
          <w:w w:val="115"/>
          <w:position w:val="2"/>
          <w:sz w:val="20"/>
          <w:u w:val="single"/>
        </w:rPr>
        <w:t>1</w:t>
      </w:r>
      <w:r w:rsidR="00D10E8B">
        <w:rPr>
          <w:rFonts w:ascii="Georgia" w:hAnsi="Georgia"/>
          <w:spacing w:val="8"/>
          <w:position w:val="2"/>
          <w:sz w:val="20"/>
        </w:rPr>
        <w:t xml:space="preserve"> </w:t>
      </w:r>
      <w:r w:rsidR="00D10E8B">
        <w:rPr>
          <w:rFonts w:ascii="Arial" w:hAnsi="Arial"/>
          <w:w w:val="84"/>
          <w:position w:val="16"/>
          <w:sz w:val="20"/>
        </w:rPr>
        <w:t>Σ</w:t>
      </w:r>
      <w:r w:rsidR="00D10E8B">
        <w:rPr>
          <w:rFonts w:ascii="Lucida Sans Unicode" w:hAnsi="Lucida Sans Unicode"/>
          <w:w w:val="97"/>
          <w:sz w:val="20"/>
        </w:rPr>
        <w:t>−</w:t>
      </w:r>
      <w:r w:rsidR="00D10E8B">
        <w:rPr>
          <w:rFonts w:ascii="Georgia" w:hAnsi="Georgia"/>
          <w:w w:val="115"/>
          <w:sz w:val="20"/>
        </w:rPr>
        <w:t>1</w:t>
      </w:r>
      <w:r w:rsidR="00D10E8B">
        <w:rPr>
          <w:rFonts w:ascii="Georgia" w:hAnsi="Georgia"/>
          <w:spacing w:val="-4"/>
          <w:sz w:val="20"/>
        </w:rPr>
        <w:t xml:space="preserve"> </w:t>
      </w:r>
      <w:r w:rsidR="00D10E8B">
        <w:rPr>
          <w:rFonts w:ascii="Lucida Sans Unicode" w:hAnsi="Lucida Sans Unicode"/>
          <w:w w:val="97"/>
          <w:sz w:val="20"/>
        </w:rPr>
        <w:t>−</w:t>
      </w:r>
      <w:r w:rsidR="00D10E8B">
        <w:rPr>
          <w:rFonts w:ascii="Lucida Sans Unicode" w:hAnsi="Lucida Sans Unicode"/>
          <w:spacing w:val="-19"/>
          <w:sz w:val="20"/>
        </w:rPr>
        <w:t xml:space="preserve"> </w:t>
      </w:r>
      <w:r w:rsidR="00D10E8B">
        <w:rPr>
          <w:i/>
          <w:w w:val="123"/>
          <w:sz w:val="20"/>
        </w:rPr>
        <w:t>i</w:t>
      </w:r>
      <w:r w:rsidR="00D10E8B">
        <w:rPr>
          <w:i/>
          <w:sz w:val="20"/>
        </w:rPr>
        <w:t xml:space="preserve"> </w:t>
      </w:r>
      <w:r w:rsidR="00D10E8B">
        <w:rPr>
          <w:i/>
          <w:spacing w:val="19"/>
          <w:sz w:val="20"/>
        </w:rPr>
        <w:t xml:space="preserve"> </w:t>
      </w:r>
      <w:r w:rsidR="00D10E8B">
        <w:rPr>
          <w:rFonts w:ascii="Lucida Sans Unicode" w:hAnsi="Lucida Sans Unicode"/>
          <w:w w:val="97"/>
          <w:sz w:val="20"/>
        </w:rPr>
        <w:t>−</w:t>
      </w:r>
      <w:r w:rsidR="00D10E8B">
        <w:rPr>
          <w:rFonts w:ascii="Georgia" w:hAnsi="Georgia"/>
          <w:w w:val="115"/>
          <w:sz w:val="20"/>
        </w:rPr>
        <w:t>1</w:t>
      </w:r>
      <w:r w:rsidR="00D10E8B">
        <w:rPr>
          <w:rFonts w:ascii="Georgia" w:hAnsi="Georgia"/>
          <w:spacing w:val="-4"/>
          <w:sz w:val="20"/>
        </w:rPr>
        <w:t xml:space="preserve"> </w:t>
      </w:r>
      <w:r w:rsidR="00D10E8B">
        <w:rPr>
          <w:rFonts w:ascii="Lucida Sans Unicode" w:hAnsi="Lucida Sans Unicode"/>
          <w:w w:val="97"/>
          <w:sz w:val="20"/>
        </w:rPr>
        <w:t>−</w:t>
      </w:r>
      <w:r w:rsidR="00D10E8B">
        <w:rPr>
          <w:rFonts w:ascii="Lucida Sans Unicode" w:hAnsi="Lucida Sans Unicode"/>
          <w:spacing w:val="-19"/>
          <w:sz w:val="20"/>
        </w:rPr>
        <w:t xml:space="preserve"> </w:t>
      </w:r>
      <w:r w:rsidR="00D10E8B">
        <w:rPr>
          <w:i/>
          <w:w w:val="123"/>
          <w:sz w:val="20"/>
        </w:rPr>
        <w:t>i</w:t>
      </w:r>
      <w:r w:rsidR="00D10E8B">
        <w:rPr>
          <w:rFonts w:ascii="Arial" w:hAnsi="Arial"/>
          <w:w w:val="84"/>
          <w:position w:val="16"/>
          <w:sz w:val="20"/>
        </w:rPr>
        <w:t>Σ</w:t>
      </w:r>
      <w:r w:rsidR="00D10E8B">
        <w:rPr>
          <w:rFonts w:ascii="Arial" w:hAnsi="Arial"/>
          <w:spacing w:val="11"/>
          <w:position w:val="16"/>
          <w:sz w:val="20"/>
        </w:rPr>
        <w:t xml:space="preserve"> </w:t>
      </w:r>
      <w:r w:rsidR="00D10E8B">
        <w:rPr>
          <w:i/>
          <w:w w:val="110"/>
          <w:position w:val="-11"/>
          <w:sz w:val="20"/>
        </w:rPr>
        <w:t>.</w:t>
      </w:r>
      <w:r w:rsidR="00D10E8B">
        <w:rPr>
          <w:i/>
          <w:position w:val="-11"/>
          <w:sz w:val="20"/>
        </w:rPr>
        <w:tab/>
      </w:r>
      <w:bookmarkStart w:id="194" w:name="_bookmark158"/>
      <w:bookmarkEnd w:id="194"/>
      <w:r w:rsidR="00D10E8B">
        <w:rPr>
          <w:spacing w:val="-1"/>
          <w:w w:val="106"/>
          <w:position w:val="-11"/>
          <w:sz w:val="20"/>
        </w:rPr>
        <w:t>(76)</w:t>
      </w:r>
    </w:p>
    <w:p w:rsidR="00A325FF" w:rsidRDefault="00A325FF">
      <w:pPr>
        <w:jc w:val="center"/>
        <w:rPr>
          <w:sz w:val="20"/>
        </w:rPr>
        <w:sectPr w:rsidR="00A325FF">
          <w:type w:val="continuous"/>
          <w:pgSz w:w="12240" w:h="15840"/>
          <w:pgMar w:top="940" w:right="580" w:bottom="280" w:left="940" w:header="708" w:footer="708" w:gutter="0"/>
          <w:cols w:space="708"/>
        </w:sectPr>
      </w:pPr>
    </w:p>
    <w:p w:rsidR="00A325FF" w:rsidRDefault="00A325FF">
      <w:pPr>
        <w:pStyle w:val="Brdtekst"/>
        <w:spacing w:before="11"/>
        <w:rPr>
          <w:sz w:val="23"/>
        </w:rPr>
      </w:pPr>
    </w:p>
    <w:tbl>
      <w:tblPr>
        <w:tblStyle w:val="TableNormal"/>
        <w:tblW w:w="0" w:type="auto"/>
        <w:tblInd w:w="2087" w:type="dxa"/>
        <w:tblLayout w:type="fixed"/>
        <w:tblLook w:val="01E0" w:firstRow="1" w:lastRow="1" w:firstColumn="1" w:lastColumn="1" w:noHBand="0" w:noVBand="0"/>
      </w:tblPr>
      <w:tblGrid>
        <w:gridCol w:w="2093"/>
        <w:gridCol w:w="2093"/>
        <w:gridCol w:w="2089"/>
      </w:tblGrid>
      <w:tr w:rsidR="00A325FF">
        <w:trPr>
          <w:trHeight w:val="236"/>
        </w:trPr>
        <w:tc>
          <w:tcPr>
            <w:tcW w:w="2093" w:type="dxa"/>
            <w:tcBorders>
              <w:top w:val="single" w:sz="4" w:space="0" w:color="000000"/>
              <w:bottom w:val="single" w:sz="4" w:space="0" w:color="000000"/>
              <w:right w:val="single" w:sz="4" w:space="0" w:color="000000"/>
            </w:tcBorders>
          </w:tcPr>
          <w:p w:rsidR="00A325FF" w:rsidRDefault="00D10E8B">
            <w:pPr>
              <w:pStyle w:val="TableParagraph"/>
              <w:spacing w:line="180" w:lineRule="auto"/>
              <w:ind w:left="322" w:right="331"/>
              <w:jc w:val="center"/>
              <w:rPr>
                <w:i/>
                <w:sz w:val="18"/>
              </w:rPr>
            </w:pPr>
            <w:r>
              <w:rPr>
                <w:i/>
                <w:w w:val="120"/>
                <w:sz w:val="18"/>
              </w:rPr>
              <w:t>˙</w:t>
            </w:r>
            <w:r>
              <w:rPr>
                <w:i/>
                <w:w w:val="120"/>
                <w:position w:val="-4"/>
                <w:sz w:val="18"/>
              </w:rPr>
              <w:t>b</w:t>
            </w:r>
          </w:p>
        </w:tc>
        <w:tc>
          <w:tcPr>
            <w:tcW w:w="2093" w:type="dxa"/>
            <w:tcBorders>
              <w:top w:val="single" w:sz="4" w:space="0" w:color="000000"/>
              <w:left w:val="single" w:sz="4" w:space="0" w:color="000000"/>
              <w:bottom w:val="single" w:sz="4" w:space="0" w:color="000000"/>
            </w:tcBorders>
          </w:tcPr>
          <w:p w:rsidR="00A325FF" w:rsidRDefault="00D10E8B">
            <w:pPr>
              <w:pStyle w:val="TableParagraph"/>
              <w:spacing w:before="29" w:line="120" w:lineRule="auto"/>
              <w:ind w:left="271" w:right="331"/>
              <w:jc w:val="center"/>
              <w:rPr>
                <w:sz w:val="12"/>
              </w:rPr>
            </w:pPr>
            <w:r>
              <w:rPr>
                <w:i/>
                <w:spacing w:val="-90"/>
                <w:w w:val="153"/>
                <w:position w:val="-7"/>
                <w:sz w:val="18"/>
              </w:rPr>
              <w:t>˙</w:t>
            </w:r>
            <w:r>
              <w:rPr>
                <w:i/>
                <w:w w:val="130"/>
                <w:position w:val="-7"/>
                <w:sz w:val="18"/>
              </w:rPr>
              <w:t>x</w:t>
            </w:r>
            <w:r>
              <w:rPr>
                <w:i/>
                <w:spacing w:val="-21"/>
                <w:position w:val="-7"/>
                <w:sz w:val="18"/>
              </w:rPr>
              <w:t xml:space="preserve"> </w:t>
            </w:r>
            <w:r>
              <w:rPr>
                <w:spacing w:val="-1"/>
                <w:w w:val="130"/>
                <w:sz w:val="12"/>
              </w:rPr>
              <w:t>norm</w:t>
            </w:r>
          </w:p>
          <w:p w:rsidR="00A325FF" w:rsidRDefault="00D10E8B">
            <w:pPr>
              <w:pStyle w:val="TableParagraph"/>
              <w:spacing w:line="57" w:lineRule="exact"/>
              <w:ind w:left="339" w:right="239"/>
              <w:jc w:val="center"/>
              <w:rPr>
                <w:sz w:val="12"/>
              </w:rPr>
            </w:pPr>
            <w:r>
              <w:rPr>
                <w:w w:val="135"/>
                <w:sz w:val="12"/>
              </w:rPr>
              <w:t>theory</w:t>
            </w:r>
          </w:p>
        </w:tc>
        <w:tc>
          <w:tcPr>
            <w:tcW w:w="2089" w:type="dxa"/>
            <w:tcBorders>
              <w:top w:val="single" w:sz="4" w:space="0" w:color="000000"/>
              <w:bottom w:val="single" w:sz="4" w:space="0" w:color="000000"/>
            </w:tcBorders>
          </w:tcPr>
          <w:p w:rsidR="00A325FF" w:rsidRDefault="00D10E8B">
            <w:pPr>
              <w:pStyle w:val="TableParagraph"/>
              <w:spacing w:before="29" w:line="120" w:lineRule="auto"/>
              <w:ind w:left="687"/>
              <w:rPr>
                <w:sz w:val="12"/>
              </w:rPr>
            </w:pPr>
            <w:r>
              <w:rPr>
                <w:i/>
                <w:spacing w:val="-90"/>
                <w:w w:val="153"/>
                <w:position w:val="-7"/>
                <w:sz w:val="18"/>
              </w:rPr>
              <w:t>˙</w:t>
            </w:r>
            <w:r>
              <w:rPr>
                <w:i/>
                <w:w w:val="130"/>
                <w:position w:val="-7"/>
                <w:sz w:val="18"/>
              </w:rPr>
              <w:t>x</w:t>
            </w:r>
            <w:r>
              <w:rPr>
                <w:i/>
                <w:spacing w:val="-21"/>
                <w:position w:val="-7"/>
                <w:sz w:val="18"/>
              </w:rPr>
              <w:t xml:space="preserve"> </w:t>
            </w:r>
            <w:r>
              <w:rPr>
                <w:spacing w:val="-1"/>
                <w:w w:val="130"/>
                <w:sz w:val="12"/>
              </w:rPr>
              <w:t>norm</w:t>
            </w:r>
          </w:p>
          <w:p w:rsidR="00A325FF" w:rsidRDefault="00D10E8B">
            <w:pPr>
              <w:pStyle w:val="TableParagraph"/>
              <w:spacing w:line="57" w:lineRule="exact"/>
              <w:ind w:left="794"/>
              <w:rPr>
                <w:sz w:val="12"/>
              </w:rPr>
            </w:pPr>
            <w:r>
              <w:rPr>
                <w:w w:val="130"/>
                <w:sz w:val="12"/>
              </w:rPr>
              <w:t>measured</w:t>
            </w:r>
          </w:p>
        </w:tc>
      </w:tr>
      <w:tr w:rsidR="00A325FF">
        <w:trPr>
          <w:trHeight w:val="266"/>
        </w:trPr>
        <w:tc>
          <w:tcPr>
            <w:tcW w:w="2093" w:type="dxa"/>
            <w:tcBorders>
              <w:top w:val="single" w:sz="4" w:space="0" w:color="000000"/>
              <w:right w:val="single" w:sz="4" w:space="0" w:color="000000"/>
            </w:tcBorders>
          </w:tcPr>
          <w:p w:rsidR="00A325FF" w:rsidRDefault="00D10E8B">
            <w:pPr>
              <w:pStyle w:val="TableParagraph"/>
              <w:spacing w:line="225" w:lineRule="exact"/>
              <w:ind w:left="339" w:right="331"/>
              <w:jc w:val="center"/>
              <w:rPr>
                <w:rFonts w:ascii="Tahoma" w:hAnsi="Tahoma"/>
                <w:sz w:val="18"/>
              </w:rPr>
            </w:pPr>
            <w:r>
              <w:rPr>
                <w:rFonts w:ascii="Tahoma" w:hAnsi="Tahoma"/>
                <w:sz w:val="18"/>
              </w:rPr>
              <w:t>(+0</w:t>
            </w:r>
            <w:r>
              <w:rPr>
                <w:i/>
                <w:sz w:val="18"/>
              </w:rPr>
              <w:t>.</w:t>
            </w:r>
            <w:r>
              <w:rPr>
                <w:rFonts w:ascii="Tahoma" w:hAnsi="Tahoma"/>
                <w:sz w:val="18"/>
              </w:rPr>
              <w:t>707</w:t>
            </w:r>
            <w:r>
              <w:rPr>
                <w:i/>
                <w:sz w:val="18"/>
              </w:rPr>
              <w:t xml:space="preserve">, </w:t>
            </w:r>
            <w:r>
              <w:rPr>
                <w:rFonts w:ascii="Lucida Sans Unicode" w:hAnsi="Lucida Sans Unicode"/>
                <w:sz w:val="18"/>
              </w:rPr>
              <w:t>−</w:t>
            </w:r>
            <w:r>
              <w:rPr>
                <w:rFonts w:ascii="Tahoma" w:hAnsi="Tahoma"/>
                <w:sz w:val="18"/>
              </w:rPr>
              <w:t>0</w:t>
            </w:r>
            <w:r>
              <w:rPr>
                <w:i/>
                <w:sz w:val="18"/>
              </w:rPr>
              <w:t>.</w:t>
            </w:r>
            <w:r>
              <w:rPr>
                <w:rFonts w:ascii="Tahoma" w:hAnsi="Tahoma"/>
                <w:sz w:val="18"/>
              </w:rPr>
              <w:t>707)</w:t>
            </w:r>
          </w:p>
        </w:tc>
        <w:tc>
          <w:tcPr>
            <w:tcW w:w="2093" w:type="dxa"/>
            <w:tcBorders>
              <w:top w:val="single" w:sz="4" w:space="0" w:color="000000"/>
              <w:left w:val="single" w:sz="4" w:space="0" w:color="000000"/>
            </w:tcBorders>
          </w:tcPr>
          <w:p w:rsidR="00A325FF" w:rsidRDefault="00D10E8B">
            <w:pPr>
              <w:pStyle w:val="TableParagraph"/>
              <w:spacing w:line="225" w:lineRule="exact"/>
              <w:ind w:right="363"/>
              <w:jc w:val="right"/>
              <w:rPr>
                <w:rFonts w:ascii="Tahoma" w:hAnsi="Tahoma"/>
                <w:sz w:val="18"/>
              </w:rPr>
            </w:pPr>
            <w:r>
              <w:rPr>
                <w:rFonts w:ascii="Tahoma" w:hAnsi="Tahoma"/>
                <w:sz w:val="18"/>
              </w:rPr>
              <w:t>(+0</w:t>
            </w:r>
            <w:r>
              <w:rPr>
                <w:i/>
                <w:sz w:val="18"/>
              </w:rPr>
              <w:t>.</w:t>
            </w:r>
            <w:r>
              <w:rPr>
                <w:rFonts w:ascii="Tahoma" w:hAnsi="Tahoma"/>
                <w:sz w:val="18"/>
              </w:rPr>
              <w:t>707</w:t>
            </w:r>
            <w:r>
              <w:rPr>
                <w:i/>
                <w:sz w:val="18"/>
              </w:rPr>
              <w:t xml:space="preserve">, </w:t>
            </w:r>
            <w:r>
              <w:rPr>
                <w:rFonts w:ascii="Lucida Sans Unicode" w:hAnsi="Lucida Sans Unicode"/>
                <w:sz w:val="18"/>
              </w:rPr>
              <w:t>−</w:t>
            </w:r>
            <w:r>
              <w:rPr>
                <w:rFonts w:ascii="Tahoma" w:hAnsi="Tahoma"/>
                <w:sz w:val="18"/>
              </w:rPr>
              <w:t>0</w:t>
            </w:r>
            <w:r>
              <w:rPr>
                <w:i/>
                <w:sz w:val="18"/>
              </w:rPr>
              <w:t>.</w:t>
            </w:r>
            <w:r>
              <w:rPr>
                <w:rFonts w:ascii="Tahoma" w:hAnsi="Tahoma"/>
                <w:sz w:val="18"/>
              </w:rPr>
              <w:t>707)</w:t>
            </w:r>
          </w:p>
        </w:tc>
        <w:tc>
          <w:tcPr>
            <w:tcW w:w="2089" w:type="dxa"/>
            <w:tcBorders>
              <w:top w:val="single" w:sz="4" w:space="0" w:color="000000"/>
            </w:tcBorders>
          </w:tcPr>
          <w:p w:rsidR="00A325FF" w:rsidRDefault="00D10E8B">
            <w:pPr>
              <w:pStyle w:val="TableParagraph"/>
              <w:spacing w:line="225" w:lineRule="exact"/>
              <w:ind w:right="363"/>
              <w:jc w:val="right"/>
              <w:rPr>
                <w:rFonts w:ascii="Tahoma" w:hAnsi="Tahoma"/>
                <w:sz w:val="18"/>
              </w:rPr>
            </w:pPr>
            <w:r>
              <w:rPr>
                <w:rFonts w:ascii="Tahoma" w:hAnsi="Tahoma"/>
                <w:sz w:val="18"/>
              </w:rPr>
              <w:t>(+0</w:t>
            </w:r>
            <w:r>
              <w:rPr>
                <w:i/>
                <w:sz w:val="18"/>
              </w:rPr>
              <w:t>.</w:t>
            </w:r>
            <w:r>
              <w:rPr>
                <w:rFonts w:ascii="Tahoma" w:hAnsi="Tahoma"/>
                <w:sz w:val="18"/>
              </w:rPr>
              <w:t>710</w:t>
            </w:r>
            <w:r>
              <w:rPr>
                <w:i/>
                <w:sz w:val="18"/>
              </w:rPr>
              <w:t xml:space="preserve">, </w:t>
            </w:r>
            <w:r>
              <w:rPr>
                <w:rFonts w:ascii="Lucida Sans Unicode" w:hAnsi="Lucida Sans Unicode"/>
                <w:sz w:val="18"/>
              </w:rPr>
              <w:t>−</w:t>
            </w:r>
            <w:r>
              <w:rPr>
                <w:rFonts w:ascii="Tahoma" w:hAnsi="Tahoma"/>
                <w:sz w:val="18"/>
              </w:rPr>
              <w:t>0</w:t>
            </w:r>
            <w:r>
              <w:rPr>
                <w:i/>
                <w:sz w:val="18"/>
              </w:rPr>
              <w:t>.</w:t>
            </w:r>
            <w:r>
              <w:rPr>
                <w:rFonts w:ascii="Tahoma" w:hAnsi="Tahoma"/>
                <w:sz w:val="18"/>
              </w:rPr>
              <w:t>704)</w:t>
            </w:r>
          </w:p>
        </w:tc>
      </w:tr>
      <w:tr w:rsidR="00A325FF">
        <w:trPr>
          <w:trHeight w:val="211"/>
        </w:trPr>
        <w:tc>
          <w:tcPr>
            <w:tcW w:w="2093" w:type="dxa"/>
            <w:tcBorders>
              <w:right w:val="single" w:sz="4" w:space="0" w:color="000000"/>
            </w:tcBorders>
          </w:tcPr>
          <w:p w:rsidR="00A325FF" w:rsidRDefault="00D10E8B">
            <w:pPr>
              <w:pStyle w:val="TableParagraph"/>
              <w:spacing w:line="168" w:lineRule="exact"/>
              <w:ind w:left="339" w:right="331"/>
              <w:jc w:val="center"/>
              <w:rPr>
                <w:rFonts w:ascii="Tahoma" w:hAnsi="Tahoma"/>
                <w:sz w:val="18"/>
              </w:rPr>
            </w:pPr>
            <w:r>
              <w:rPr>
                <w:rFonts w:ascii="Tahoma" w:hAnsi="Tahoma"/>
                <w:sz w:val="18"/>
              </w:rPr>
              <w:t>(+0</w:t>
            </w:r>
            <w:r>
              <w:rPr>
                <w:i/>
                <w:sz w:val="18"/>
              </w:rPr>
              <w:t>.</w:t>
            </w:r>
            <w:r>
              <w:rPr>
                <w:rFonts w:ascii="Tahoma" w:hAnsi="Tahoma"/>
                <w:sz w:val="18"/>
              </w:rPr>
              <w:t>866</w:t>
            </w:r>
            <w:r>
              <w:rPr>
                <w:i/>
                <w:sz w:val="18"/>
              </w:rPr>
              <w:t xml:space="preserve">, </w:t>
            </w:r>
            <w:r>
              <w:rPr>
                <w:rFonts w:ascii="Lucida Sans Unicode" w:hAnsi="Lucida Sans Unicode"/>
                <w:sz w:val="18"/>
              </w:rPr>
              <w:t>−</w:t>
            </w:r>
            <w:r>
              <w:rPr>
                <w:rFonts w:ascii="Tahoma" w:hAnsi="Tahoma"/>
                <w:sz w:val="18"/>
              </w:rPr>
              <w:t>0</w:t>
            </w:r>
            <w:r>
              <w:rPr>
                <w:i/>
                <w:sz w:val="18"/>
              </w:rPr>
              <w:t>.</w:t>
            </w:r>
            <w:r>
              <w:rPr>
                <w:rFonts w:ascii="Tahoma" w:hAnsi="Tahoma"/>
                <w:sz w:val="18"/>
              </w:rPr>
              <w:t>500)</w:t>
            </w:r>
          </w:p>
        </w:tc>
        <w:tc>
          <w:tcPr>
            <w:tcW w:w="2093" w:type="dxa"/>
            <w:tcBorders>
              <w:left w:val="single" w:sz="4" w:space="0" w:color="000000"/>
            </w:tcBorders>
          </w:tcPr>
          <w:p w:rsidR="00A325FF" w:rsidRDefault="00D10E8B">
            <w:pPr>
              <w:pStyle w:val="TableParagraph"/>
              <w:spacing w:line="168" w:lineRule="exact"/>
              <w:ind w:right="363"/>
              <w:jc w:val="right"/>
              <w:rPr>
                <w:rFonts w:ascii="Tahoma" w:hAnsi="Tahoma"/>
                <w:sz w:val="18"/>
              </w:rPr>
            </w:pPr>
            <w:r>
              <w:rPr>
                <w:rFonts w:ascii="Tahoma" w:hAnsi="Tahoma"/>
                <w:sz w:val="18"/>
              </w:rPr>
              <w:t>(+0</w:t>
            </w:r>
            <w:r>
              <w:rPr>
                <w:i/>
                <w:sz w:val="18"/>
              </w:rPr>
              <w:t>.</w:t>
            </w:r>
            <w:r>
              <w:rPr>
                <w:rFonts w:ascii="Tahoma" w:hAnsi="Tahoma"/>
                <w:sz w:val="18"/>
              </w:rPr>
              <w:t>795</w:t>
            </w:r>
            <w:r>
              <w:rPr>
                <w:i/>
                <w:sz w:val="18"/>
              </w:rPr>
              <w:t xml:space="preserve">, </w:t>
            </w:r>
            <w:r>
              <w:rPr>
                <w:rFonts w:ascii="Lucida Sans Unicode" w:hAnsi="Lucida Sans Unicode"/>
                <w:sz w:val="18"/>
              </w:rPr>
              <w:t>−</w:t>
            </w:r>
            <w:r>
              <w:rPr>
                <w:rFonts w:ascii="Tahoma" w:hAnsi="Tahoma"/>
                <w:sz w:val="18"/>
              </w:rPr>
              <w:t>0</w:t>
            </w:r>
            <w:r>
              <w:rPr>
                <w:i/>
                <w:sz w:val="18"/>
              </w:rPr>
              <w:t>.</w:t>
            </w:r>
            <w:r>
              <w:rPr>
                <w:rFonts w:ascii="Tahoma" w:hAnsi="Tahoma"/>
                <w:sz w:val="18"/>
              </w:rPr>
              <w:t>607)</w:t>
            </w:r>
          </w:p>
        </w:tc>
        <w:tc>
          <w:tcPr>
            <w:tcW w:w="2089" w:type="dxa"/>
          </w:tcPr>
          <w:p w:rsidR="00A325FF" w:rsidRDefault="00D10E8B">
            <w:pPr>
              <w:pStyle w:val="TableParagraph"/>
              <w:spacing w:line="168" w:lineRule="exact"/>
              <w:ind w:right="363"/>
              <w:jc w:val="right"/>
              <w:rPr>
                <w:rFonts w:ascii="Tahoma" w:hAnsi="Tahoma"/>
                <w:sz w:val="18"/>
              </w:rPr>
            </w:pPr>
            <w:r>
              <w:rPr>
                <w:rFonts w:ascii="Tahoma" w:hAnsi="Tahoma"/>
                <w:sz w:val="18"/>
              </w:rPr>
              <w:t>(+0</w:t>
            </w:r>
            <w:r>
              <w:rPr>
                <w:i/>
                <w:sz w:val="18"/>
              </w:rPr>
              <w:t>.</w:t>
            </w:r>
            <w:r>
              <w:rPr>
                <w:rFonts w:ascii="Tahoma" w:hAnsi="Tahoma"/>
                <w:sz w:val="18"/>
              </w:rPr>
              <w:t>806</w:t>
            </w:r>
            <w:r>
              <w:rPr>
                <w:i/>
                <w:sz w:val="18"/>
              </w:rPr>
              <w:t xml:space="preserve">, </w:t>
            </w:r>
            <w:r>
              <w:rPr>
                <w:rFonts w:ascii="Lucida Sans Unicode" w:hAnsi="Lucida Sans Unicode"/>
                <w:sz w:val="18"/>
              </w:rPr>
              <w:t>−</w:t>
            </w:r>
            <w:r>
              <w:rPr>
                <w:rFonts w:ascii="Tahoma" w:hAnsi="Tahoma"/>
                <w:sz w:val="18"/>
              </w:rPr>
              <w:t>0</w:t>
            </w:r>
            <w:r>
              <w:rPr>
                <w:i/>
                <w:sz w:val="18"/>
              </w:rPr>
              <w:t>.</w:t>
            </w:r>
            <w:r>
              <w:rPr>
                <w:rFonts w:ascii="Tahoma" w:hAnsi="Tahoma"/>
                <w:sz w:val="18"/>
              </w:rPr>
              <w:t>592)</w:t>
            </w:r>
          </w:p>
        </w:tc>
      </w:tr>
      <w:tr w:rsidR="00A325FF">
        <w:trPr>
          <w:trHeight w:val="143"/>
        </w:trPr>
        <w:tc>
          <w:tcPr>
            <w:tcW w:w="2093" w:type="dxa"/>
            <w:tcBorders>
              <w:right w:val="single" w:sz="4" w:space="0" w:color="000000"/>
            </w:tcBorders>
          </w:tcPr>
          <w:p w:rsidR="00A325FF" w:rsidRDefault="00D10E8B">
            <w:pPr>
              <w:pStyle w:val="TableParagraph"/>
              <w:spacing w:line="123" w:lineRule="exact"/>
              <w:ind w:left="339" w:right="331"/>
              <w:jc w:val="center"/>
              <w:rPr>
                <w:rFonts w:ascii="Tahoma"/>
                <w:sz w:val="18"/>
              </w:rPr>
            </w:pPr>
            <w:r>
              <w:rPr>
                <w:rFonts w:ascii="Tahoma"/>
                <w:sz w:val="18"/>
              </w:rPr>
              <w:t>(+0</w:t>
            </w:r>
            <w:r>
              <w:rPr>
                <w:i/>
                <w:sz w:val="18"/>
              </w:rPr>
              <w:t>.</w:t>
            </w:r>
            <w:r>
              <w:rPr>
                <w:rFonts w:ascii="Tahoma"/>
                <w:sz w:val="18"/>
              </w:rPr>
              <w:t>588</w:t>
            </w:r>
            <w:r>
              <w:rPr>
                <w:i/>
                <w:sz w:val="18"/>
              </w:rPr>
              <w:t xml:space="preserve">, </w:t>
            </w:r>
            <w:r>
              <w:rPr>
                <w:rFonts w:ascii="Tahoma"/>
                <w:sz w:val="18"/>
              </w:rPr>
              <w:t>+0</w:t>
            </w:r>
            <w:r>
              <w:rPr>
                <w:i/>
                <w:sz w:val="18"/>
              </w:rPr>
              <w:t>.</w:t>
            </w:r>
            <w:r>
              <w:rPr>
                <w:rFonts w:ascii="Tahoma"/>
                <w:sz w:val="18"/>
              </w:rPr>
              <w:t>809)</w:t>
            </w:r>
          </w:p>
        </w:tc>
        <w:tc>
          <w:tcPr>
            <w:tcW w:w="2093" w:type="dxa"/>
            <w:tcBorders>
              <w:left w:val="single" w:sz="4" w:space="0" w:color="000000"/>
            </w:tcBorders>
          </w:tcPr>
          <w:p w:rsidR="00A325FF" w:rsidRDefault="00D10E8B">
            <w:pPr>
              <w:pStyle w:val="TableParagraph"/>
              <w:spacing w:line="123" w:lineRule="exact"/>
              <w:ind w:right="363"/>
              <w:jc w:val="right"/>
              <w:rPr>
                <w:rFonts w:ascii="Tahoma"/>
                <w:sz w:val="18"/>
              </w:rPr>
            </w:pPr>
            <w:r>
              <w:rPr>
                <w:rFonts w:ascii="Tahoma"/>
                <w:sz w:val="18"/>
              </w:rPr>
              <w:t>(+0</w:t>
            </w:r>
            <w:r>
              <w:rPr>
                <w:i/>
                <w:sz w:val="18"/>
              </w:rPr>
              <w:t>.</w:t>
            </w:r>
            <w:r>
              <w:rPr>
                <w:rFonts w:ascii="Tahoma"/>
                <w:sz w:val="18"/>
              </w:rPr>
              <w:t>461</w:t>
            </w:r>
            <w:r>
              <w:rPr>
                <w:i/>
                <w:sz w:val="18"/>
              </w:rPr>
              <w:t xml:space="preserve">, </w:t>
            </w:r>
            <w:r>
              <w:rPr>
                <w:rFonts w:ascii="Tahoma"/>
                <w:sz w:val="18"/>
              </w:rPr>
              <w:t>+0</w:t>
            </w:r>
            <w:r>
              <w:rPr>
                <w:i/>
                <w:sz w:val="18"/>
              </w:rPr>
              <w:t>.</w:t>
            </w:r>
            <w:r>
              <w:rPr>
                <w:rFonts w:ascii="Tahoma"/>
                <w:sz w:val="18"/>
              </w:rPr>
              <w:t>888)</w:t>
            </w:r>
          </w:p>
        </w:tc>
        <w:tc>
          <w:tcPr>
            <w:tcW w:w="2089" w:type="dxa"/>
          </w:tcPr>
          <w:p w:rsidR="00A325FF" w:rsidRDefault="00D10E8B">
            <w:pPr>
              <w:pStyle w:val="TableParagraph"/>
              <w:spacing w:line="123" w:lineRule="exact"/>
              <w:ind w:right="363"/>
              <w:jc w:val="right"/>
              <w:rPr>
                <w:rFonts w:ascii="Tahoma"/>
                <w:sz w:val="18"/>
              </w:rPr>
            </w:pPr>
            <w:r>
              <w:rPr>
                <w:rFonts w:ascii="Tahoma"/>
                <w:sz w:val="18"/>
              </w:rPr>
              <w:t>(+0</w:t>
            </w:r>
            <w:r>
              <w:rPr>
                <w:i/>
                <w:sz w:val="18"/>
              </w:rPr>
              <w:t>.</w:t>
            </w:r>
            <w:r>
              <w:rPr>
                <w:rFonts w:ascii="Tahoma"/>
                <w:sz w:val="18"/>
              </w:rPr>
              <w:t>514</w:t>
            </w:r>
            <w:r>
              <w:rPr>
                <w:i/>
                <w:sz w:val="18"/>
              </w:rPr>
              <w:t xml:space="preserve">, </w:t>
            </w:r>
            <w:r>
              <w:rPr>
                <w:rFonts w:ascii="Tahoma"/>
                <w:sz w:val="18"/>
              </w:rPr>
              <w:t>+0</w:t>
            </w:r>
            <w:r>
              <w:rPr>
                <w:i/>
                <w:sz w:val="18"/>
              </w:rPr>
              <w:t>.</w:t>
            </w:r>
            <w:r>
              <w:rPr>
                <w:rFonts w:ascii="Tahoma"/>
                <w:sz w:val="18"/>
              </w:rPr>
              <w:t>858)</w:t>
            </w:r>
          </w:p>
        </w:tc>
      </w:tr>
      <w:tr w:rsidR="00A325FF">
        <w:trPr>
          <w:trHeight w:val="227"/>
        </w:trPr>
        <w:tc>
          <w:tcPr>
            <w:tcW w:w="2093" w:type="dxa"/>
            <w:tcBorders>
              <w:bottom w:val="double" w:sz="1" w:space="0" w:color="000000"/>
              <w:right w:val="single" w:sz="4" w:space="0" w:color="000000"/>
            </w:tcBorders>
          </w:tcPr>
          <w:p w:rsidR="00A325FF" w:rsidRDefault="00D10E8B">
            <w:pPr>
              <w:pStyle w:val="TableParagraph"/>
              <w:spacing w:line="208" w:lineRule="exact"/>
              <w:ind w:left="339" w:right="331"/>
              <w:jc w:val="center"/>
              <w:rPr>
                <w:rFonts w:ascii="Tahoma" w:hAnsi="Tahoma"/>
                <w:sz w:val="18"/>
              </w:rPr>
            </w:pPr>
            <w:r>
              <w:rPr>
                <w:rFonts w:ascii="Tahoma" w:hAnsi="Tahoma"/>
                <w:sz w:val="18"/>
              </w:rPr>
              <w:t>(</w:t>
            </w:r>
            <w:r>
              <w:rPr>
                <w:rFonts w:ascii="Lucida Sans Unicode" w:hAnsi="Lucida Sans Unicode"/>
                <w:sz w:val="18"/>
              </w:rPr>
              <w:t>−</w:t>
            </w:r>
            <w:r>
              <w:rPr>
                <w:rFonts w:ascii="Tahoma" w:hAnsi="Tahoma"/>
                <w:sz w:val="18"/>
              </w:rPr>
              <w:t>1</w:t>
            </w:r>
            <w:r>
              <w:rPr>
                <w:i/>
                <w:sz w:val="18"/>
              </w:rPr>
              <w:t>.</w:t>
            </w:r>
            <w:r>
              <w:rPr>
                <w:rFonts w:ascii="Tahoma" w:hAnsi="Tahoma"/>
                <w:sz w:val="18"/>
              </w:rPr>
              <w:t>000</w:t>
            </w:r>
            <w:r>
              <w:rPr>
                <w:i/>
                <w:sz w:val="18"/>
              </w:rPr>
              <w:t xml:space="preserve">, </w:t>
            </w:r>
            <w:r>
              <w:rPr>
                <w:rFonts w:ascii="Tahoma" w:hAnsi="Tahoma"/>
                <w:sz w:val="18"/>
              </w:rPr>
              <w:t>+0</w:t>
            </w:r>
            <w:r>
              <w:rPr>
                <w:i/>
                <w:sz w:val="18"/>
              </w:rPr>
              <w:t>.</w:t>
            </w:r>
            <w:r>
              <w:rPr>
                <w:rFonts w:ascii="Tahoma" w:hAnsi="Tahoma"/>
                <w:sz w:val="18"/>
              </w:rPr>
              <w:t>000)</w:t>
            </w:r>
          </w:p>
        </w:tc>
        <w:tc>
          <w:tcPr>
            <w:tcW w:w="2093" w:type="dxa"/>
            <w:tcBorders>
              <w:left w:val="single" w:sz="4" w:space="0" w:color="000000"/>
              <w:bottom w:val="double" w:sz="1" w:space="0" w:color="000000"/>
            </w:tcBorders>
          </w:tcPr>
          <w:p w:rsidR="00A325FF" w:rsidRDefault="00D10E8B">
            <w:pPr>
              <w:pStyle w:val="TableParagraph"/>
              <w:spacing w:line="208" w:lineRule="exact"/>
              <w:ind w:right="363"/>
              <w:jc w:val="right"/>
              <w:rPr>
                <w:rFonts w:ascii="Tahoma" w:hAnsi="Tahoma"/>
                <w:sz w:val="18"/>
              </w:rPr>
            </w:pPr>
            <w:r>
              <w:rPr>
                <w:rFonts w:ascii="Tahoma" w:hAnsi="Tahoma"/>
                <w:sz w:val="18"/>
              </w:rPr>
              <w:t>(</w:t>
            </w:r>
            <w:r>
              <w:rPr>
                <w:rFonts w:ascii="Lucida Sans Unicode" w:hAnsi="Lucida Sans Unicode"/>
                <w:sz w:val="18"/>
              </w:rPr>
              <w:t>−</w:t>
            </w:r>
            <w:r>
              <w:rPr>
                <w:rFonts w:ascii="Tahoma" w:hAnsi="Tahoma"/>
                <w:sz w:val="18"/>
              </w:rPr>
              <w:t>0</w:t>
            </w:r>
            <w:r>
              <w:rPr>
                <w:i/>
                <w:sz w:val="18"/>
              </w:rPr>
              <w:t>.</w:t>
            </w:r>
            <w:r>
              <w:rPr>
                <w:rFonts w:ascii="Tahoma" w:hAnsi="Tahoma"/>
                <w:sz w:val="18"/>
              </w:rPr>
              <w:t>949</w:t>
            </w:r>
            <w:r>
              <w:rPr>
                <w:i/>
                <w:sz w:val="18"/>
              </w:rPr>
              <w:t xml:space="preserve">, </w:t>
            </w:r>
            <w:r>
              <w:rPr>
                <w:rFonts w:ascii="Tahoma" w:hAnsi="Tahoma"/>
                <w:sz w:val="18"/>
              </w:rPr>
              <w:t>+0</w:t>
            </w:r>
            <w:r>
              <w:rPr>
                <w:i/>
                <w:sz w:val="18"/>
              </w:rPr>
              <w:t>.</w:t>
            </w:r>
            <w:r>
              <w:rPr>
                <w:rFonts w:ascii="Tahoma" w:hAnsi="Tahoma"/>
                <w:sz w:val="18"/>
              </w:rPr>
              <w:t>316)</w:t>
            </w:r>
          </w:p>
        </w:tc>
        <w:tc>
          <w:tcPr>
            <w:tcW w:w="2089" w:type="dxa"/>
            <w:tcBorders>
              <w:bottom w:val="double" w:sz="1" w:space="0" w:color="000000"/>
            </w:tcBorders>
          </w:tcPr>
          <w:p w:rsidR="00A325FF" w:rsidRDefault="00D10E8B">
            <w:pPr>
              <w:pStyle w:val="TableParagraph"/>
              <w:spacing w:line="208" w:lineRule="exact"/>
              <w:ind w:right="363"/>
              <w:jc w:val="right"/>
              <w:rPr>
                <w:rFonts w:ascii="Tahoma" w:hAnsi="Tahoma"/>
                <w:sz w:val="18"/>
              </w:rPr>
            </w:pPr>
            <w:r>
              <w:rPr>
                <w:rFonts w:ascii="Tahoma" w:hAnsi="Tahoma"/>
                <w:sz w:val="18"/>
              </w:rPr>
              <w:t>(</w:t>
            </w:r>
            <w:r>
              <w:rPr>
                <w:rFonts w:ascii="Lucida Sans Unicode" w:hAnsi="Lucida Sans Unicode"/>
                <w:sz w:val="18"/>
              </w:rPr>
              <w:t>−</w:t>
            </w:r>
            <w:r>
              <w:rPr>
                <w:rFonts w:ascii="Tahoma" w:hAnsi="Tahoma"/>
                <w:sz w:val="18"/>
              </w:rPr>
              <w:t>0</w:t>
            </w:r>
            <w:r>
              <w:rPr>
                <w:i/>
                <w:sz w:val="18"/>
              </w:rPr>
              <w:t>.</w:t>
            </w:r>
            <w:r>
              <w:rPr>
                <w:rFonts w:ascii="Tahoma" w:hAnsi="Tahoma"/>
                <w:sz w:val="18"/>
              </w:rPr>
              <w:t>961</w:t>
            </w:r>
            <w:r>
              <w:rPr>
                <w:i/>
                <w:sz w:val="18"/>
              </w:rPr>
              <w:t xml:space="preserve">, </w:t>
            </w:r>
            <w:r>
              <w:rPr>
                <w:rFonts w:ascii="Tahoma" w:hAnsi="Tahoma"/>
                <w:sz w:val="18"/>
              </w:rPr>
              <w:t>+0</w:t>
            </w:r>
            <w:r>
              <w:rPr>
                <w:i/>
                <w:sz w:val="18"/>
              </w:rPr>
              <w:t>.</w:t>
            </w:r>
            <w:r>
              <w:rPr>
                <w:rFonts w:ascii="Tahoma" w:hAnsi="Tahoma"/>
                <w:sz w:val="18"/>
              </w:rPr>
              <w:t>277)</w:t>
            </w:r>
          </w:p>
        </w:tc>
      </w:tr>
    </w:tbl>
    <w:p w:rsidR="00A325FF" w:rsidRDefault="00A325FF">
      <w:pPr>
        <w:pStyle w:val="Brdtekst"/>
        <w:spacing w:before="1"/>
        <w:rPr>
          <w:sz w:val="10"/>
        </w:rPr>
      </w:pPr>
    </w:p>
    <w:p w:rsidR="00A325FF" w:rsidRDefault="002220C9">
      <w:pPr>
        <w:pStyle w:val="Brdtekst"/>
        <w:spacing w:before="89" w:line="208" w:lineRule="auto"/>
        <w:ind w:left="869" w:hanging="662"/>
      </w:pPr>
      <w:r>
        <w:rPr>
          <w:noProof/>
          <w:lang w:val="da-DK" w:eastAsia="da-DK" w:bidi="ar-SA"/>
        </w:rPr>
        <mc:AlternateContent>
          <mc:Choice Requires="wps">
            <w:drawing>
              <wp:anchor distT="0" distB="0" distL="114300" distR="114300" simplePos="0" relativeHeight="482245120" behindDoc="1" locked="0" layoutInCell="1" allowOverlap="1">
                <wp:simplePos x="0" y="0"/>
                <wp:positionH relativeFrom="page">
                  <wp:posOffset>1920240</wp:posOffset>
                </wp:positionH>
                <wp:positionV relativeFrom="paragraph">
                  <wp:posOffset>-815340</wp:posOffset>
                </wp:positionV>
                <wp:extent cx="3983990" cy="0"/>
                <wp:effectExtent l="0" t="0" r="0" b="0"/>
                <wp:wrapNone/>
                <wp:docPr id="838" name="Lin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399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4" o:spid="_x0000_s1026" style="position:absolute;z-index:-2107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2pt,-64.2pt" to="464.9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" strokeweight=".14042mm">
                <w10:wrap anchorx="page"/>
              </v:line>
            </w:pict>
          </mc:Fallback>
        </mc:AlternateContent>
      </w:r>
      <w:r w:rsidR="00D10E8B">
        <w:rPr>
          <w:spacing w:val="-4"/>
          <w:w w:val="110"/>
        </w:rPr>
        <w:t xml:space="preserve">TABLE </w:t>
      </w:r>
      <w:r w:rsidR="00D10E8B">
        <w:rPr>
          <w:w w:val="110"/>
        </w:rPr>
        <w:t xml:space="preserve">IX: </w:t>
      </w:r>
      <w:bookmarkStart w:id="195" w:name="_bookmark159"/>
      <w:bookmarkEnd w:id="195"/>
      <w:r w:rsidR="00D10E8B">
        <w:rPr>
          <w:w w:val="110"/>
        </w:rPr>
        <w:t xml:space="preserve">Expected and measured solution of the linear equation for </w:t>
      </w:r>
      <w:r w:rsidR="00D10E8B">
        <w:rPr>
          <w:spacing w:val="-3"/>
          <w:w w:val="110"/>
        </w:rPr>
        <w:t xml:space="preserve">various </w:t>
      </w:r>
      <w:r w:rsidR="00D10E8B">
        <w:rPr>
          <w:i/>
          <w:spacing w:val="-39"/>
          <w:w w:val="110"/>
          <w:position w:val="5"/>
        </w:rPr>
        <w:t>˙</w:t>
      </w:r>
      <w:r w:rsidR="00D10E8B">
        <w:rPr>
          <w:i/>
          <w:spacing w:val="-39"/>
          <w:w w:val="110"/>
        </w:rPr>
        <w:t xml:space="preserve">b </w:t>
      </w:r>
      <w:r w:rsidR="00D10E8B">
        <w:rPr>
          <w:w w:val="110"/>
        </w:rPr>
        <w:t xml:space="preserve">vectors. The measured results are </w:t>
      </w:r>
      <w:r w:rsidR="00D10E8B">
        <w:rPr>
          <w:spacing w:val="-6"/>
          <w:w w:val="112"/>
        </w:rPr>
        <w:t>a</w:t>
      </w:r>
      <w:r w:rsidR="00D10E8B">
        <w:rPr>
          <w:spacing w:val="-6"/>
          <w:w w:val="105"/>
        </w:rPr>
        <w:t>v</w:t>
      </w:r>
      <w:r w:rsidR="00D10E8B">
        <w:rPr>
          <w:w w:val="104"/>
        </w:rPr>
        <w:t>erage</w:t>
      </w:r>
      <w:r w:rsidR="00D10E8B">
        <w:t xml:space="preserve"> </w:t>
      </w:r>
      <w:r w:rsidR="00D10E8B">
        <w:rPr>
          <w:spacing w:val="-6"/>
          <w:w w:val="99"/>
        </w:rPr>
        <w:t>o</w:t>
      </w:r>
      <w:r w:rsidR="00D10E8B">
        <w:rPr>
          <w:spacing w:val="-6"/>
          <w:w w:val="105"/>
        </w:rPr>
        <w:t>v</w:t>
      </w:r>
      <w:r w:rsidR="00D10E8B">
        <w:rPr>
          <w:w w:val="107"/>
        </w:rPr>
        <w:t>er</w:t>
      </w:r>
      <w:r w:rsidR="00D10E8B">
        <w:t xml:space="preserve"> </w:t>
      </w:r>
      <w:r w:rsidR="00D10E8B">
        <w:rPr>
          <w:spacing w:val="-1"/>
          <w:w w:val="99"/>
        </w:rPr>
        <w:t>1000</w:t>
      </w:r>
      <w:r w:rsidR="00D10E8B">
        <w:rPr>
          <w:w w:val="99"/>
        </w:rPr>
        <w:t>0</w:t>
      </w:r>
      <w:r w:rsidR="00D10E8B">
        <w:t xml:space="preserve"> </w:t>
      </w:r>
      <w:r w:rsidR="00D10E8B">
        <w:t>s</w:t>
      </w:r>
      <w:r w:rsidR="00D10E8B">
        <w:rPr>
          <w:w w:val="109"/>
        </w:rPr>
        <w:t>hots</w:t>
      </w:r>
      <w:r w:rsidR="00D10E8B">
        <w:t xml:space="preserve"> </w:t>
      </w:r>
      <w:r w:rsidR="00D10E8B">
        <w:rPr>
          <w:spacing w:val="-1"/>
          <w:w w:val="105"/>
        </w:rPr>
        <w:t>o</w:t>
      </w:r>
      <w:r w:rsidR="00D10E8B">
        <w:rPr>
          <w:w w:val="105"/>
        </w:rPr>
        <w:t>n</w:t>
      </w:r>
      <w:r w:rsidR="00D10E8B">
        <w:t xml:space="preserve"> </w:t>
      </w:r>
      <w:r w:rsidR="00D10E8B">
        <w:rPr>
          <w:spacing w:val="-1"/>
          <w:w w:val="108"/>
        </w:rPr>
        <w:t>QISKi</w:t>
      </w:r>
      <w:r w:rsidR="00D10E8B">
        <w:rPr>
          <w:w w:val="108"/>
        </w:rPr>
        <w:t>t</w:t>
      </w:r>
      <w:r w:rsidR="00D10E8B">
        <w:t xml:space="preserve"> </w:t>
      </w:r>
      <w:r w:rsidR="00D10E8B">
        <w:rPr>
          <w:w w:val="103"/>
        </w:rPr>
        <w:t>si</w:t>
      </w:r>
      <w:r w:rsidR="00D10E8B">
        <w:rPr>
          <w:spacing w:val="-6"/>
          <w:w w:val="103"/>
        </w:rPr>
        <w:t>m</w:t>
      </w:r>
      <w:r w:rsidR="00D10E8B">
        <w:rPr>
          <w:w w:val="111"/>
        </w:rPr>
        <w:t>ulator.</w:t>
      </w:r>
      <w:r w:rsidR="00D10E8B">
        <w:t xml:space="preserve">  </w:t>
      </w:r>
      <w:r w:rsidR="00D10E8B">
        <w:rPr>
          <w:w w:val="106"/>
        </w:rPr>
        <w:t>Solution</w:t>
      </w:r>
      <w:r w:rsidR="00D10E8B">
        <w:t xml:space="preserve"> </w:t>
      </w:r>
      <w:r w:rsidR="00D10E8B">
        <w:rPr>
          <w:spacing w:val="-6"/>
          <w:w w:val="105"/>
        </w:rPr>
        <w:t>v</w:t>
      </w:r>
      <w:r w:rsidR="00D10E8B">
        <w:rPr>
          <w:w w:val="99"/>
        </w:rPr>
        <w:t>e</w:t>
      </w:r>
      <w:r w:rsidR="00D10E8B">
        <w:rPr>
          <w:w w:val="110"/>
        </w:rPr>
        <w:t>cto</w:t>
      </w:r>
      <w:r w:rsidR="00D10E8B">
        <w:rPr>
          <w:spacing w:val="-1"/>
          <w:w w:val="110"/>
        </w:rPr>
        <w:t>r</w:t>
      </w:r>
      <w:r w:rsidR="00D10E8B">
        <w:t>s</w:t>
      </w:r>
      <w:r w:rsidR="00D10E8B">
        <w:t xml:space="preserve"> </w:t>
      </w:r>
      <w:r w:rsidR="00D10E8B">
        <w:rPr>
          <w:spacing w:val="-1"/>
          <w:w w:val="109"/>
        </w:rPr>
        <w:t>ar</w:t>
      </w:r>
      <w:r w:rsidR="00D10E8B">
        <w:rPr>
          <w:w w:val="109"/>
        </w:rPr>
        <w:t>e</w:t>
      </w:r>
      <w:r w:rsidR="00D10E8B">
        <w:t xml:space="preserve"> </w:t>
      </w:r>
      <w:r w:rsidR="00D10E8B">
        <w:rPr>
          <w:w w:val="105"/>
        </w:rPr>
        <w:t>normalized</w:t>
      </w:r>
      <w:r w:rsidR="00D10E8B">
        <w:t xml:space="preserve"> </w:t>
      </w:r>
      <w:r w:rsidR="00D10E8B">
        <w:rPr>
          <w:spacing w:val="-6"/>
          <w:w w:val="110"/>
        </w:rPr>
        <w:t>b</w:t>
      </w:r>
      <w:r w:rsidR="00D10E8B">
        <w:rPr>
          <w:w w:val="105"/>
        </w:rPr>
        <w:t>y</w:t>
      </w:r>
      <w:r w:rsidR="00D10E8B">
        <w:t xml:space="preserve"> </w:t>
      </w:r>
      <w:r w:rsidR="00D10E8B">
        <w:rPr>
          <w:i/>
          <w:spacing w:val="-98"/>
          <w:w w:val="149"/>
        </w:rPr>
        <w:t>˙</w:t>
      </w:r>
      <w:r w:rsidR="00D10E8B">
        <w:rPr>
          <w:i/>
          <w:w w:val="128"/>
        </w:rPr>
        <w:t>x</w:t>
      </w:r>
      <w:r w:rsidR="00D10E8B">
        <w:rPr>
          <w:i/>
        </w:rPr>
        <w:t xml:space="preserve"> </w:t>
      </w:r>
      <w:r w:rsidR="00D10E8B">
        <w:rPr>
          <w:rFonts w:ascii="Cambria" w:hAnsi="Cambria"/>
          <w:spacing w:val="-1"/>
          <w:w w:val="102"/>
          <w:vertAlign w:val="superscript"/>
        </w:rPr>
        <w:t>nor</w:t>
      </w:r>
      <w:r w:rsidR="00D10E8B">
        <w:rPr>
          <w:rFonts w:ascii="Cambria" w:hAnsi="Cambria"/>
          <w:w w:val="102"/>
          <w:vertAlign w:val="superscript"/>
        </w:rPr>
        <w:t>m</w:t>
      </w:r>
      <w:r w:rsidR="00D10E8B">
        <w:rPr>
          <w:rFonts w:ascii="Cambria" w:hAnsi="Cambria"/>
        </w:rPr>
        <w:t xml:space="preserve"> </w:t>
      </w:r>
      <w:r w:rsidR="00D10E8B">
        <w:rPr>
          <w:rFonts w:ascii="Georgia" w:hAnsi="Georgia"/>
          <w:w w:val="120"/>
        </w:rPr>
        <w:t>=</w:t>
      </w:r>
      <w:r w:rsidR="00D10E8B">
        <w:rPr>
          <w:rFonts w:ascii="Georgia" w:hAnsi="Georgia"/>
        </w:rPr>
        <w:t xml:space="preserve"> </w:t>
      </w:r>
      <w:r w:rsidR="00D10E8B">
        <w:rPr>
          <w:i/>
          <w:spacing w:val="-98"/>
          <w:w w:val="149"/>
        </w:rPr>
        <w:t>˙</w:t>
      </w:r>
      <w:r w:rsidR="00D10E8B">
        <w:rPr>
          <w:i/>
          <w:w w:val="147"/>
        </w:rPr>
        <w:t>x/</w:t>
      </w:r>
      <w:r w:rsidR="00D10E8B">
        <w:rPr>
          <w:rFonts w:ascii="Lucida Sans Unicode" w:hAnsi="Lucida Sans Unicode"/>
          <w:w w:val="73"/>
        </w:rPr>
        <w:t>|</w:t>
      </w:r>
      <w:r w:rsidR="00D10E8B">
        <w:rPr>
          <w:rFonts w:ascii="Lucida Sans Unicode" w:hAnsi="Lucida Sans Unicode"/>
          <w:spacing w:val="-3"/>
          <w:w w:val="73"/>
        </w:rPr>
        <w:t>|</w:t>
      </w:r>
      <w:r w:rsidR="00D10E8B">
        <w:rPr>
          <w:i/>
          <w:spacing w:val="-98"/>
          <w:w w:val="149"/>
        </w:rPr>
        <w:t>˙</w:t>
      </w:r>
      <w:r w:rsidR="00D10E8B">
        <w:rPr>
          <w:i/>
          <w:w w:val="128"/>
        </w:rPr>
        <w:t>x</w:t>
      </w:r>
      <w:r w:rsidR="00D10E8B">
        <w:rPr>
          <w:rFonts w:ascii="Lucida Sans Unicode" w:hAnsi="Lucida Sans Unicode"/>
          <w:w w:val="73"/>
        </w:rPr>
        <w:t>||</w:t>
      </w:r>
      <w:r w:rsidR="00D10E8B">
        <w:rPr>
          <w:w w:val="110"/>
        </w:rPr>
        <w:t>.</w:t>
      </w:r>
    </w:p>
    <w:p w:rsidR="00A325FF" w:rsidRDefault="00A325FF">
      <w:pPr>
        <w:pStyle w:val="Brdtekst"/>
        <w:spacing w:before="8"/>
        <w:rPr>
          <w:sz w:val="36"/>
        </w:rPr>
      </w:pPr>
    </w:p>
    <w:p w:rsidR="00A325FF" w:rsidRDefault="00D10E8B">
      <w:pPr>
        <w:pStyle w:val="Brdtekst"/>
        <w:ind w:left="140" w:right="415"/>
        <w:jc w:val="both"/>
      </w:pPr>
      <w:r>
        <w:rPr>
          <w:w w:val="105"/>
        </w:rPr>
        <w:t xml:space="preserve">In this specific example, one could avoid such approximation by designing the phase estimation circuit tailored for the eigenvectors of </w:t>
      </w:r>
      <w:r>
        <w:rPr>
          <w:i/>
          <w:w w:val="105"/>
        </w:rPr>
        <w:t xml:space="preserve">A </w:t>
      </w:r>
      <w:r>
        <w:rPr>
          <w:w w:val="105"/>
        </w:rPr>
        <w:t xml:space="preserve">as explained in Ref. </w:t>
      </w:r>
      <w:hyperlink w:anchor="_bookmark238" w:history="1">
        <w:r>
          <w:rPr>
            <w:w w:val="105"/>
          </w:rPr>
          <w:t xml:space="preserve">[18], </w:t>
        </w:r>
      </w:hyperlink>
      <w:r>
        <w:rPr>
          <w:w w:val="105"/>
        </w:rPr>
        <w:t>but here we keep the circuit and use approximation for gene</w:t>
      </w:r>
      <w:r>
        <w:rPr>
          <w:w w:val="105"/>
        </w:rPr>
        <w:t>rality.</w:t>
      </w:r>
    </w:p>
    <w:p w:rsidR="00A325FF" w:rsidRDefault="00D10E8B">
      <w:pPr>
        <w:pStyle w:val="Brdtekst"/>
        <w:spacing w:before="37" w:line="230" w:lineRule="exact"/>
        <w:ind w:left="140" w:right="409" w:firstLine="199"/>
        <w:jc w:val="both"/>
      </w:pPr>
      <w:r>
        <w:rPr>
          <w:spacing w:val="-4"/>
          <w:w w:val="105"/>
        </w:rPr>
        <w:t xml:space="preserve">Table </w:t>
      </w:r>
      <w:hyperlink w:anchor="_bookmark159" w:history="1">
        <w:r>
          <w:rPr>
            <w:w w:val="105"/>
          </w:rPr>
          <w:t xml:space="preserve">IX </w:t>
        </w:r>
      </w:hyperlink>
      <w:r>
        <w:rPr>
          <w:w w:val="105"/>
        </w:rPr>
        <w:t xml:space="preserve">shows the results of the quantum algorithm for solving linear equations for </w:t>
      </w:r>
      <w:r>
        <w:rPr>
          <w:spacing w:val="-3"/>
          <w:w w:val="105"/>
        </w:rPr>
        <w:t xml:space="preserve">various </w:t>
      </w:r>
      <w:r>
        <w:rPr>
          <w:i/>
          <w:spacing w:val="-39"/>
          <w:w w:val="105"/>
          <w:position w:val="5"/>
        </w:rPr>
        <w:t>˙</w:t>
      </w:r>
      <w:r>
        <w:rPr>
          <w:i/>
          <w:spacing w:val="-39"/>
          <w:w w:val="105"/>
        </w:rPr>
        <w:t xml:space="preserve">b </w:t>
      </w:r>
      <w:r>
        <w:rPr>
          <w:w w:val="105"/>
        </w:rPr>
        <w:t xml:space="preserve">vectors. Despite the approximation made in Eq. </w:t>
      </w:r>
      <w:hyperlink w:anchor="_bookmark158" w:history="1">
        <w:r>
          <w:rPr>
            <w:w w:val="105"/>
          </w:rPr>
          <w:t>(76)</w:t>
        </w:r>
      </w:hyperlink>
      <w:r>
        <w:rPr>
          <w:w w:val="105"/>
        </w:rPr>
        <w:t>, the simulation results are very clo</w:t>
      </w:r>
      <w:r>
        <w:rPr>
          <w:w w:val="105"/>
        </w:rPr>
        <w:t xml:space="preserve">se to the true solution. Unfortunately, the quantum circuit could not </w:t>
      </w:r>
      <w:r>
        <w:rPr>
          <w:spacing w:val="2"/>
          <w:w w:val="105"/>
        </w:rPr>
        <w:t xml:space="preserve">be </w:t>
      </w:r>
      <w:r>
        <w:rPr>
          <w:w w:val="105"/>
        </w:rPr>
        <w:t>implemented on the IBM Q Experience quantum computers because of the restricted connectivity   of the IBM Q Experience</w:t>
      </w:r>
      <w:r>
        <w:rPr>
          <w:spacing w:val="16"/>
          <w:w w:val="105"/>
        </w:rPr>
        <w:t xml:space="preserve"> </w:t>
      </w:r>
      <w:r>
        <w:rPr>
          <w:w w:val="105"/>
        </w:rPr>
        <w:t>qubits.</w:t>
      </w:r>
    </w:p>
    <w:p w:rsidR="00A325FF" w:rsidRDefault="00A325FF">
      <w:pPr>
        <w:pStyle w:val="Brdtekst"/>
        <w:rPr>
          <w:sz w:val="24"/>
        </w:rPr>
      </w:pPr>
    </w:p>
    <w:p w:rsidR="00A325FF" w:rsidRDefault="00D10E8B">
      <w:pPr>
        <w:pStyle w:val="Listeafsnit"/>
        <w:numPr>
          <w:ilvl w:val="0"/>
          <w:numId w:val="1"/>
        </w:numPr>
        <w:tabs>
          <w:tab w:val="left" w:pos="4930"/>
          <w:tab w:val="left" w:pos="4931"/>
        </w:tabs>
        <w:spacing w:before="165"/>
        <w:ind w:left="4930" w:hanging="435"/>
        <w:jc w:val="left"/>
        <w:rPr>
          <w:b/>
          <w:sz w:val="18"/>
        </w:rPr>
      </w:pPr>
      <w:bookmarkStart w:id="196" w:name="_bookmark160"/>
      <w:bookmarkEnd w:id="196"/>
      <w:r>
        <w:rPr>
          <w:b/>
          <w:w w:val="120"/>
          <w:sz w:val="18"/>
        </w:rPr>
        <w:t>Conclusion</w:t>
      </w:r>
    </w:p>
    <w:p w:rsidR="00A325FF" w:rsidRDefault="00A325FF">
      <w:pPr>
        <w:pStyle w:val="Brdtekst"/>
        <w:spacing w:before="3"/>
        <w:rPr>
          <w:b/>
          <w:sz w:val="25"/>
        </w:rPr>
      </w:pPr>
    </w:p>
    <w:p w:rsidR="00A325FF" w:rsidRDefault="00D10E8B">
      <w:pPr>
        <w:pStyle w:val="Brdtekst"/>
        <w:spacing w:before="1" w:line="235" w:lineRule="auto"/>
        <w:ind w:left="140" w:right="415" w:firstLine="199"/>
        <w:jc w:val="both"/>
      </w:pPr>
      <w:r>
        <w:rPr>
          <w:w w:val="110"/>
        </w:rPr>
        <w:t>In</w:t>
      </w:r>
      <w:r>
        <w:rPr>
          <w:spacing w:val="-7"/>
          <w:w w:val="110"/>
        </w:rPr>
        <w:t xml:space="preserve"> </w:t>
      </w:r>
      <w:r>
        <w:rPr>
          <w:w w:val="110"/>
        </w:rPr>
        <w:t>this</w:t>
      </w:r>
      <w:r>
        <w:rPr>
          <w:spacing w:val="-6"/>
          <w:w w:val="110"/>
        </w:rPr>
        <w:t xml:space="preserve"> </w:t>
      </w:r>
      <w:r>
        <w:rPr>
          <w:w w:val="110"/>
        </w:rPr>
        <w:t>section,</w:t>
      </w:r>
      <w:r>
        <w:rPr>
          <w:spacing w:val="-6"/>
          <w:w w:val="110"/>
        </w:rPr>
        <w:t xml:space="preserve"> </w:t>
      </w:r>
      <w:r>
        <w:rPr>
          <w:spacing w:val="-3"/>
          <w:w w:val="110"/>
        </w:rPr>
        <w:t>we</w:t>
      </w:r>
      <w:r>
        <w:rPr>
          <w:spacing w:val="-6"/>
          <w:w w:val="110"/>
        </w:rPr>
        <w:t xml:space="preserve"> </w:t>
      </w:r>
      <w:r>
        <w:rPr>
          <w:w w:val="110"/>
        </w:rPr>
        <w:t>discussed</w:t>
      </w:r>
      <w:r>
        <w:rPr>
          <w:spacing w:val="-6"/>
          <w:w w:val="110"/>
        </w:rPr>
        <w:t xml:space="preserve"> </w:t>
      </w:r>
      <w:r>
        <w:rPr>
          <w:w w:val="110"/>
        </w:rPr>
        <w:t>the</w:t>
      </w:r>
      <w:r>
        <w:rPr>
          <w:spacing w:val="-7"/>
          <w:w w:val="110"/>
        </w:rPr>
        <w:t xml:space="preserve"> </w:t>
      </w:r>
      <w:r>
        <w:rPr>
          <w:w w:val="110"/>
        </w:rPr>
        <w:t>quantum</w:t>
      </w:r>
      <w:r>
        <w:rPr>
          <w:spacing w:val="-6"/>
          <w:w w:val="110"/>
        </w:rPr>
        <w:t xml:space="preserve"> </w:t>
      </w:r>
      <w:r>
        <w:rPr>
          <w:w w:val="110"/>
        </w:rPr>
        <w:t>algorithm</w:t>
      </w:r>
      <w:r>
        <w:rPr>
          <w:spacing w:val="-6"/>
          <w:w w:val="110"/>
        </w:rPr>
        <w:t xml:space="preserve"> </w:t>
      </w:r>
      <w:r>
        <w:rPr>
          <w:w w:val="110"/>
        </w:rPr>
        <w:t>for</w:t>
      </w:r>
      <w:r>
        <w:rPr>
          <w:spacing w:val="-6"/>
          <w:w w:val="110"/>
        </w:rPr>
        <w:t xml:space="preserve"> </w:t>
      </w:r>
      <w:r>
        <w:rPr>
          <w:w w:val="110"/>
        </w:rPr>
        <w:t>solving</w:t>
      </w:r>
      <w:r>
        <w:rPr>
          <w:spacing w:val="-6"/>
          <w:w w:val="110"/>
        </w:rPr>
        <w:t xml:space="preserve"> </w:t>
      </w:r>
      <w:r>
        <w:rPr>
          <w:w w:val="110"/>
        </w:rPr>
        <w:t>linear</w:t>
      </w:r>
      <w:r>
        <w:rPr>
          <w:spacing w:val="-6"/>
          <w:w w:val="110"/>
        </w:rPr>
        <w:t xml:space="preserve"> </w:t>
      </w:r>
      <w:r>
        <w:rPr>
          <w:w w:val="110"/>
        </w:rPr>
        <w:t>equations,</w:t>
      </w:r>
      <w:r>
        <w:rPr>
          <w:spacing w:val="-7"/>
          <w:w w:val="110"/>
        </w:rPr>
        <w:t xml:space="preserve"> </w:t>
      </w:r>
      <w:r>
        <w:rPr>
          <w:w w:val="110"/>
        </w:rPr>
        <w:t>the</w:t>
      </w:r>
      <w:r>
        <w:rPr>
          <w:spacing w:val="-6"/>
          <w:w w:val="110"/>
        </w:rPr>
        <w:t xml:space="preserve"> </w:t>
      </w:r>
      <w:r>
        <w:rPr>
          <w:w w:val="110"/>
        </w:rPr>
        <w:t>key</w:t>
      </w:r>
      <w:r>
        <w:rPr>
          <w:spacing w:val="-6"/>
          <w:w w:val="110"/>
        </w:rPr>
        <w:t xml:space="preserve"> </w:t>
      </w:r>
      <w:r>
        <w:rPr>
          <w:w w:val="110"/>
        </w:rPr>
        <w:t>algorithm</w:t>
      </w:r>
      <w:r>
        <w:rPr>
          <w:spacing w:val="-6"/>
          <w:w w:val="110"/>
        </w:rPr>
        <w:t xml:space="preserve"> </w:t>
      </w:r>
      <w:r>
        <w:rPr>
          <w:w w:val="110"/>
        </w:rPr>
        <w:t>composing</w:t>
      </w:r>
      <w:r>
        <w:rPr>
          <w:spacing w:val="-6"/>
          <w:w w:val="110"/>
        </w:rPr>
        <w:t xml:space="preserve"> </w:t>
      </w:r>
      <w:r>
        <w:rPr>
          <w:w w:val="110"/>
        </w:rPr>
        <w:t xml:space="preserve">the quantum SVM. The algorithm is realized on the QISKit simulator using four qubits for the matrix Eq. </w:t>
      </w:r>
      <w:hyperlink w:anchor="_bookmark157" w:history="1">
        <w:r>
          <w:rPr>
            <w:w w:val="110"/>
          </w:rPr>
          <w:t>(75)</w:t>
        </w:r>
      </w:hyperlink>
      <w:r>
        <w:rPr>
          <w:w w:val="110"/>
        </w:rPr>
        <w:t xml:space="preserve">. The simulation results for </w:t>
      </w:r>
      <w:r>
        <w:rPr>
          <w:spacing w:val="-3"/>
          <w:w w:val="110"/>
        </w:rPr>
        <w:t xml:space="preserve">various </w:t>
      </w:r>
      <w:r>
        <w:rPr>
          <w:i/>
          <w:spacing w:val="-39"/>
          <w:w w:val="110"/>
          <w:position w:val="5"/>
        </w:rPr>
        <w:t>˙</w:t>
      </w:r>
      <w:r>
        <w:rPr>
          <w:i/>
          <w:spacing w:val="-39"/>
          <w:w w:val="110"/>
        </w:rPr>
        <w:t xml:space="preserve">b </w:t>
      </w:r>
      <w:r>
        <w:rPr>
          <w:w w:val="110"/>
        </w:rPr>
        <w:t xml:space="preserve">vectors </w:t>
      </w:r>
      <w:r>
        <w:rPr>
          <w:w w:val="110"/>
        </w:rPr>
        <w:t xml:space="preserve">are given in </w:t>
      </w:r>
      <w:r>
        <w:rPr>
          <w:spacing w:val="-4"/>
          <w:w w:val="110"/>
        </w:rPr>
        <w:t xml:space="preserve">Table </w:t>
      </w:r>
      <w:hyperlink w:anchor="_bookmark159" w:history="1">
        <w:r>
          <w:rPr>
            <w:w w:val="110"/>
          </w:rPr>
          <w:t xml:space="preserve">IX, </w:t>
        </w:r>
      </w:hyperlink>
      <w:r>
        <w:rPr>
          <w:w w:val="110"/>
        </w:rPr>
        <w:t>and they are close to the true solution. The algorithm could</w:t>
      </w:r>
      <w:r>
        <w:rPr>
          <w:spacing w:val="5"/>
          <w:w w:val="110"/>
        </w:rPr>
        <w:t xml:space="preserve"> </w:t>
      </w:r>
      <w:r>
        <w:rPr>
          <w:w w:val="110"/>
        </w:rPr>
        <w:t>not</w:t>
      </w:r>
      <w:r>
        <w:rPr>
          <w:spacing w:val="5"/>
          <w:w w:val="110"/>
        </w:rPr>
        <w:t xml:space="preserve"> </w:t>
      </w:r>
      <w:r>
        <w:rPr>
          <w:spacing w:val="2"/>
          <w:w w:val="110"/>
        </w:rPr>
        <w:t>be</w:t>
      </w:r>
      <w:r>
        <w:rPr>
          <w:spacing w:val="5"/>
          <w:w w:val="110"/>
        </w:rPr>
        <w:t xml:space="preserve"> </w:t>
      </w:r>
      <w:r>
        <w:rPr>
          <w:w w:val="110"/>
        </w:rPr>
        <w:t>implemented</w:t>
      </w:r>
      <w:r>
        <w:rPr>
          <w:spacing w:val="6"/>
          <w:w w:val="110"/>
        </w:rPr>
        <w:t xml:space="preserve"> </w:t>
      </w:r>
      <w:r>
        <w:rPr>
          <w:w w:val="110"/>
        </w:rPr>
        <w:t>on</w:t>
      </w:r>
      <w:r>
        <w:rPr>
          <w:spacing w:val="5"/>
          <w:w w:val="110"/>
        </w:rPr>
        <w:t xml:space="preserve"> </w:t>
      </w:r>
      <w:r>
        <w:rPr>
          <w:w w:val="110"/>
        </w:rPr>
        <w:t>the</w:t>
      </w:r>
      <w:r>
        <w:rPr>
          <w:spacing w:val="5"/>
          <w:w w:val="110"/>
        </w:rPr>
        <w:t xml:space="preserve"> </w:t>
      </w:r>
      <w:r>
        <w:rPr>
          <w:w w:val="110"/>
        </w:rPr>
        <w:t>IBM</w:t>
      </w:r>
      <w:r>
        <w:rPr>
          <w:spacing w:val="5"/>
          <w:w w:val="110"/>
        </w:rPr>
        <w:t xml:space="preserve"> </w:t>
      </w:r>
      <w:r>
        <w:rPr>
          <w:w w:val="110"/>
        </w:rPr>
        <w:t>Q</w:t>
      </w:r>
      <w:r>
        <w:rPr>
          <w:spacing w:val="6"/>
          <w:w w:val="110"/>
        </w:rPr>
        <w:t xml:space="preserve"> </w:t>
      </w:r>
      <w:r>
        <w:rPr>
          <w:w w:val="110"/>
        </w:rPr>
        <w:t>Experience</w:t>
      </w:r>
      <w:r>
        <w:rPr>
          <w:spacing w:val="5"/>
          <w:w w:val="110"/>
        </w:rPr>
        <w:t xml:space="preserve"> </w:t>
      </w:r>
      <w:r>
        <w:rPr>
          <w:w w:val="110"/>
        </w:rPr>
        <w:t>because</w:t>
      </w:r>
      <w:r>
        <w:rPr>
          <w:spacing w:val="5"/>
          <w:w w:val="110"/>
        </w:rPr>
        <w:t xml:space="preserve"> </w:t>
      </w:r>
      <w:r>
        <w:rPr>
          <w:w w:val="110"/>
        </w:rPr>
        <w:t>of</w:t>
      </w:r>
      <w:r>
        <w:rPr>
          <w:spacing w:val="5"/>
          <w:w w:val="110"/>
        </w:rPr>
        <w:t xml:space="preserve"> </w:t>
      </w:r>
      <w:r>
        <w:rPr>
          <w:w w:val="110"/>
        </w:rPr>
        <w:t>the</w:t>
      </w:r>
      <w:r>
        <w:rPr>
          <w:spacing w:val="6"/>
          <w:w w:val="110"/>
        </w:rPr>
        <w:t xml:space="preserve"> </w:t>
      </w:r>
      <w:r>
        <w:rPr>
          <w:w w:val="110"/>
        </w:rPr>
        <w:t>restricted</w:t>
      </w:r>
      <w:r>
        <w:rPr>
          <w:spacing w:val="5"/>
          <w:w w:val="110"/>
        </w:rPr>
        <w:t xml:space="preserve"> </w:t>
      </w:r>
      <w:r>
        <w:rPr>
          <w:w w:val="110"/>
        </w:rPr>
        <w:t>qubit</w:t>
      </w:r>
      <w:r>
        <w:rPr>
          <w:spacing w:val="5"/>
          <w:w w:val="110"/>
        </w:rPr>
        <w:t xml:space="preserve"> </w:t>
      </w:r>
      <w:r>
        <w:rPr>
          <w:w w:val="110"/>
        </w:rPr>
        <w:t>connectivity.</w:t>
      </w:r>
    </w:p>
    <w:p w:rsidR="00A325FF" w:rsidRDefault="00A325FF">
      <w:pPr>
        <w:pStyle w:val="Brdtekst"/>
        <w:rPr>
          <w:sz w:val="24"/>
        </w:rPr>
      </w:pPr>
    </w:p>
    <w:p w:rsidR="00A325FF" w:rsidRDefault="00D10E8B">
      <w:pPr>
        <w:pStyle w:val="Listeafsnit"/>
        <w:numPr>
          <w:ilvl w:val="0"/>
          <w:numId w:val="38"/>
        </w:numPr>
        <w:tabs>
          <w:tab w:val="left" w:pos="2345"/>
          <w:tab w:val="left" w:pos="2346"/>
        </w:tabs>
        <w:spacing w:before="168"/>
        <w:ind w:left="2345" w:hanging="672"/>
        <w:jc w:val="left"/>
        <w:rPr>
          <w:b/>
          <w:sz w:val="18"/>
        </w:rPr>
      </w:pPr>
      <w:bookmarkStart w:id="197" w:name="XVI_Quantum_Simulation_of_the_Schrödinge"/>
      <w:bookmarkStart w:id="198" w:name="_bookmark161"/>
      <w:bookmarkEnd w:id="197"/>
      <w:bookmarkEnd w:id="198"/>
      <w:r>
        <w:rPr>
          <w:b/>
          <w:w w:val="120"/>
          <w:sz w:val="18"/>
        </w:rPr>
        <w:t xml:space="preserve">QUANTUM </w:t>
      </w:r>
      <w:r>
        <w:rPr>
          <w:b/>
          <w:spacing w:val="-3"/>
          <w:w w:val="120"/>
          <w:sz w:val="18"/>
        </w:rPr>
        <w:t xml:space="preserve">SIMULATION </w:t>
      </w:r>
      <w:r>
        <w:rPr>
          <w:b/>
          <w:w w:val="120"/>
          <w:sz w:val="18"/>
        </w:rPr>
        <w:t>OF THE SCHRÖDINGER</w:t>
      </w:r>
      <w:r>
        <w:rPr>
          <w:b/>
          <w:spacing w:val="28"/>
          <w:w w:val="120"/>
          <w:sz w:val="18"/>
        </w:rPr>
        <w:t xml:space="preserve"> </w:t>
      </w:r>
      <w:r>
        <w:rPr>
          <w:b/>
          <w:spacing w:val="-3"/>
          <w:w w:val="120"/>
          <w:sz w:val="18"/>
        </w:rPr>
        <w:t>EQUATION</w:t>
      </w:r>
    </w:p>
    <w:p w:rsidR="00A325FF" w:rsidRDefault="00A325FF">
      <w:pPr>
        <w:pStyle w:val="Brdtekst"/>
        <w:spacing w:before="10"/>
        <w:rPr>
          <w:b/>
          <w:sz w:val="24"/>
        </w:rPr>
      </w:pPr>
    </w:p>
    <w:p w:rsidR="00A325FF" w:rsidRDefault="00D10E8B">
      <w:pPr>
        <w:pStyle w:val="Listeafsnit"/>
        <w:numPr>
          <w:ilvl w:val="1"/>
          <w:numId w:val="38"/>
        </w:numPr>
        <w:tabs>
          <w:tab w:val="left" w:pos="3791"/>
          <w:tab w:val="left" w:pos="3792"/>
        </w:tabs>
        <w:jc w:val="left"/>
        <w:rPr>
          <w:b/>
          <w:sz w:val="18"/>
        </w:rPr>
      </w:pPr>
      <w:bookmarkStart w:id="199" w:name="_bookmark162"/>
      <w:bookmarkEnd w:id="199"/>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0"/>
        <w:rPr>
          <w:b/>
        </w:rPr>
      </w:pPr>
    </w:p>
    <w:p w:rsidR="00A325FF" w:rsidRDefault="00D10E8B">
      <w:pPr>
        <w:pStyle w:val="Brdtekst"/>
        <w:ind w:left="140" w:right="416" w:firstLine="199"/>
        <w:jc w:val="both"/>
      </w:pPr>
      <w:r>
        <w:rPr>
          <w:w w:val="109"/>
        </w:rPr>
        <w:t>The</w:t>
      </w:r>
      <w:r>
        <w:t xml:space="preserve"> </w:t>
      </w:r>
      <w:r>
        <w:rPr>
          <w:w w:val="98"/>
        </w:rPr>
        <w:t>S</w:t>
      </w:r>
      <w:r>
        <w:rPr>
          <w:spacing w:val="-6"/>
          <w:w w:val="98"/>
        </w:rPr>
        <w:t>c</w:t>
      </w:r>
      <w:r>
        <w:rPr>
          <w:w w:val="107"/>
        </w:rPr>
        <w:t>hr</w:t>
      </w:r>
      <w:r>
        <w:rPr>
          <w:spacing w:val="5"/>
          <w:w w:val="107"/>
        </w:rPr>
        <w:t>ö</w:t>
      </w:r>
      <w:r>
        <w:rPr>
          <w:w w:val="102"/>
        </w:rPr>
        <w:t>dinger’s</w:t>
      </w:r>
      <w:r>
        <w:t xml:space="preserve"> </w:t>
      </w:r>
      <w:r>
        <w:rPr>
          <w:w w:val="107"/>
        </w:rPr>
        <w:t>equation</w:t>
      </w:r>
      <w:r>
        <w:t xml:space="preserve"> </w:t>
      </w:r>
      <w:r>
        <w:rPr>
          <w:w w:val="105"/>
        </w:rPr>
        <w:t>descri</w:t>
      </w:r>
      <w:r>
        <w:rPr>
          <w:spacing w:val="5"/>
          <w:w w:val="105"/>
        </w:rPr>
        <w:t>b</w:t>
      </w:r>
      <w:r>
        <w:rPr>
          <w:w w:val="99"/>
        </w:rPr>
        <w:t>es</w:t>
      </w:r>
      <w:r>
        <w:t xml:space="preserve"> </w:t>
      </w:r>
      <w:r>
        <w:rPr>
          <w:w w:val="101"/>
        </w:rPr>
        <w:t>e</w:t>
      </w:r>
      <w:r>
        <w:rPr>
          <w:spacing w:val="-6"/>
          <w:w w:val="101"/>
        </w:rPr>
        <w:t>v</w:t>
      </w:r>
      <w:r>
        <w:rPr>
          <w:spacing w:val="-1"/>
          <w:w w:val="106"/>
        </w:rPr>
        <w:t>olutio</w:t>
      </w:r>
      <w:r>
        <w:rPr>
          <w:w w:val="106"/>
        </w:rPr>
        <w:t>n</w:t>
      </w:r>
      <w:r>
        <w:t xml:space="preserve"> </w:t>
      </w:r>
      <w:r>
        <w:rPr>
          <w:spacing w:val="-1"/>
          <w:w w:val="95"/>
        </w:rPr>
        <w:t>o</w:t>
      </w:r>
      <w:r>
        <w:rPr>
          <w:w w:val="95"/>
        </w:rPr>
        <w:t>f</w:t>
      </w:r>
      <w:r>
        <w:t xml:space="preserve"> </w:t>
      </w:r>
      <w:r>
        <w:rPr>
          <w:w w:val="111"/>
        </w:rPr>
        <w:t>a</w:t>
      </w:r>
      <w:r>
        <w:t xml:space="preserve"> </w:t>
      </w:r>
      <w:r>
        <w:rPr>
          <w:spacing w:val="-6"/>
          <w:w w:val="99"/>
        </w:rPr>
        <w:t>w</w:t>
      </w:r>
      <w:r>
        <w:rPr>
          <w:spacing w:val="-6"/>
          <w:w w:val="111"/>
        </w:rPr>
        <w:t>a</w:t>
      </w:r>
      <w:r>
        <w:rPr>
          <w:spacing w:val="-6"/>
          <w:w w:val="104"/>
        </w:rPr>
        <w:t>v</w:t>
      </w:r>
      <w:r>
        <w:rPr>
          <w:w w:val="99"/>
        </w:rPr>
        <w:t>e</w:t>
      </w:r>
      <w:r>
        <w:t xml:space="preserve"> </w:t>
      </w:r>
      <w:r>
        <w:rPr>
          <w:w w:val="106"/>
        </w:rPr>
        <w:t>function</w:t>
      </w:r>
      <w:r>
        <w:t xml:space="preserve"> </w:t>
      </w:r>
      <w:r>
        <w:rPr>
          <w:i/>
          <w:spacing w:val="7"/>
          <w:w w:val="104"/>
        </w:rPr>
        <w:t>ψ</w:t>
      </w:r>
      <w:r>
        <w:rPr>
          <w:rFonts w:ascii="Georgia" w:hAnsi="Georgia"/>
          <w:w w:val="102"/>
        </w:rPr>
        <w:t>(</w:t>
      </w:r>
      <w:r>
        <w:rPr>
          <w:i/>
          <w:w w:val="121"/>
        </w:rPr>
        <w:t>x,</w:t>
      </w:r>
      <w:r>
        <w:rPr>
          <w:i/>
        </w:rPr>
        <w:t xml:space="preserve"> </w:t>
      </w:r>
      <w:r>
        <w:rPr>
          <w:i/>
          <w:w w:val="129"/>
        </w:rPr>
        <w:t>t</w:t>
      </w:r>
      <w:r>
        <w:rPr>
          <w:rFonts w:ascii="Georgia" w:hAnsi="Georgia"/>
          <w:w w:val="102"/>
        </w:rPr>
        <w:t>)</w:t>
      </w:r>
      <w:r>
        <w:rPr>
          <w:rFonts w:ascii="Georgia" w:hAnsi="Georgia"/>
        </w:rPr>
        <w:t xml:space="preserve"> </w:t>
      </w:r>
      <w:r>
        <w:rPr>
          <w:w w:val="101"/>
        </w:rPr>
        <w:t>for</w:t>
      </w:r>
      <w:r>
        <w:t xml:space="preserve"> </w:t>
      </w:r>
      <w:r>
        <w:rPr>
          <w:w w:val="111"/>
        </w:rPr>
        <w:t>a</w:t>
      </w:r>
      <w:r>
        <w:t xml:space="preserve"> </w:t>
      </w:r>
      <w:r>
        <w:rPr>
          <w:spacing w:val="-1"/>
          <w:w w:val="101"/>
        </w:rPr>
        <w:t>gi</w:t>
      </w:r>
      <w:r>
        <w:rPr>
          <w:spacing w:val="-6"/>
          <w:w w:val="101"/>
        </w:rPr>
        <w:t>v</w:t>
      </w:r>
      <w:r>
        <w:rPr>
          <w:w w:val="104"/>
        </w:rPr>
        <w:t>en</w:t>
      </w:r>
      <w:r>
        <w:t xml:space="preserve"> </w:t>
      </w:r>
      <w:r>
        <w:rPr>
          <w:spacing w:val="-1"/>
          <w:w w:val="107"/>
        </w:rPr>
        <w:t>Hamiltonia</w:t>
      </w:r>
      <w:r>
        <w:rPr>
          <w:w w:val="107"/>
        </w:rPr>
        <w:t>n</w:t>
      </w:r>
      <w:r>
        <w:t xml:space="preserve"> </w:t>
      </w:r>
      <w:r>
        <w:rPr>
          <w:i/>
          <w:spacing w:val="-114"/>
          <w:w w:val="114"/>
        </w:rPr>
        <w:t>H</w:t>
      </w:r>
      <w:r>
        <w:rPr>
          <w:rFonts w:ascii="Georgia" w:hAnsi="Georgia"/>
          <w:w w:val="99"/>
          <w:position w:val="5"/>
        </w:rPr>
        <w:t>ˆ</w:t>
      </w:r>
      <w:r>
        <w:rPr>
          <w:rFonts w:ascii="Georgia" w:hAnsi="Georgia"/>
          <w:position w:val="5"/>
        </w:rPr>
        <w:t xml:space="preserve">  </w:t>
      </w:r>
      <w:r>
        <w:rPr>
          <w:spacing w:val="-1"/>
          <w:w w:val="95"/>
        </w:rPr>
        <w:t>o</w:t>
      </w:r>
      <w:r>
        <w:rPr>
          <w:w w:val="95"/>
        </w:rPr>
        <w:t>f</w:t>
      </w:r>
      <w:r>
        <w:t xml:space="preserve"> </w:t>
      </w:r>
      <w:r>
        <w:rPr>
          <w:w w:val="111"/>
        </w:rPr>
        <w:t>a</w:t>
      </w:r>
      <w:r>
        <w:t xml:space="preserve"> </w:t>
      </w:r>
      <w:r>
        <w:rPr>
          <w:spacing w:val="-1"/>
          <w:w w:val="108"/>
        </w:rPr>
        <w:t>qua</w:t>
      </w:r>
      <w:r>
        <w:rPr>
          <w:spacing w:val="-6"/>
          <w:w w:val="108"/>
        </w:rPr>
        <w:t>n</w:t>
      </w:r>
      <w:r>
        <w:rPr>
          <w:spacing w:val="-1"/>
          <w:w w:val="113"/>
        </w:rPr>
        <w:t xml:space="preserve">tum </w:t>
      </w:r>
      <w:r>
        <w:rPr>
          <w:w w:val="105"/>
        </w:rPr>
        <w:t>system:</w:t>
      </w:r>
    </w:p>
    <w:p w:rsidR="00A325FF" w:rsidRDefault="002220C9">
      <w:pPr>
        <w:tabs>
          <w:tab w:val="left" w:pos="1060"/>
          <w:tab w:val="left" w:pos="2022"/>
          <w:tab w:val="left" w:pos="3255"/>
        </w:tabs>
        <w:spacing w:before="2"/>
        <w:ind w:right="694"/>
        <w:jc w:val="center"/>
        <w:rPr>
          <w:rFonts w:ascii="Arial" w:hAnsi="Arial"/>
          <w:sz w:val="20"/>
        </w:rPr>
      </w:pPr>
      <w:r>
        <w:rPr>
          <w:noProof/>
          <w:lang w:val="da-DK" w:eastAsia="da-DK" w:bidi="ar-SA"/>
        </w:rPr>
        <mc:AlternateContent>
          <mc:Choice Requires="wps">
            <w:drawing>
              <wp:anchor distT="0" distB="0" distL="114300" distR="114300" simplePos="0" relativeHeight="482245632" behindDoc="1" locked="0" layoutInCell="1" allowOverlap="1">
                <wp:simplePos x="0" y="0"/>
                <wp:positionH relativeFrom="page">
                  <wp:posOffset>4081780</wp:posOffset>
                </wp:positionH>
                <wp:positionV relativeFrom="paragraph">
                  <wp:posOffset>307975</wp:posOffset>
                </wp:positionV>
                <wp:extent cx="252095" cy="0"/>
                <wp:effectExtent l="0" t="0" r="0" b="0"/>
                <wp:wrapNone/>
                <wp:docPr id="837" name="Lin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09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93" o:spid="_x0000_s1026" style="position:absolute;z-index:-2107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1.4pt,24.25pt" to="341.2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" strokeweight=".14042mm">
                <w10:wrap anchorx="page"/>
              </v:line>
            </w:pict>
          </mc:Fallback>
        </mc:AlternateContent>
      </w:r>
      <w:r>
        <w:rPr>
          <w:noProof/>
          <w:lang w:val="da-DK" w:eastAsia="da-DK" w:bidi="ar-SA"/>
        </w:rPr>
        <mc:AlternateContent>
          <mc:Choice Requires="wps">
            <w:drawing>
              <wp:anchor distT="0" distB="0" distL="114300" distR="114300" simplePos="0" relativeHeight="482247680" behindDoc="1" locked="0" layoutInCell="1" allowOverlap="1">
                <wp:simplePos x="0" y="0"/>
                <wp:positionH relativeFrom="page">
                  <wp:posOffset>2558415</wp:posOffset>
                </wp:positionH>
                <wp:positionV relativeFrom="paragraph">
                  <wp:posOffset>222885</wp:posOffset>
                </wp:positionV>
                <wp:extent cx="1399540" cy="234950"/>
                <wp:effectExtent l="0" t="0" r="0" b="0"/>
                <wp:wrapNone/>
                <wp:docPr id="836" name="Text Box 7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954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32" w:lineRule="auto"/>
                              <w:rPr>
                                <w:rFonts w:ascii="Georgia" w:hAnsi="Georgia"/>
                                <w:sz w:val="20"/>
                              </w:rPr>
                            </w:pPr>
                            <w:r>
                              <w:rPr>
                                <w:i/>
                                <w:w w:val="115"/>
                                <w:sz w:val="20"/>
                              </w:rPr>
                              <w:t>i</w:t>
                            </w:r>
                            <w:r>
                              <w:rPr>
                                <w:rFonts w:ascii="Arial" w:hAnsi="Arial"/>
                                <w:w w:val="115"/>
                                <w:sz w:val="20"/>
                              </w:rPr>
                              <w:t>k</w:t>
                            </w:r>
                            <w:r>
                              <w:rPr>
                                <w:rFonts w:ascii="Arial" w:hAnsi="Arial"/>
                                <w:spacing w:val="-42"/>
                                <w:w w:val="115"/>
                                <w:sz w:val="20"/>
                              </w:rPr>
                              <w:t xml:space="preserve"> </w:t>
                            </w:r>
                            <w:r>
                              <w:rPr>
                                <w:i/>
                                <w:spacing w:val="6"/>
                                <w:w w:val="115"/>
                                <w:position w:val="-13"/>
                                <w:sz w:val="20"/>
                              </w:rPr>
                              <w:t>∂t</w:t>
                            </w:r>
                            <w:r>
                              <w:rPr>
                                <w:i/>
                                <w:spacing w:val="6"/>
                                <w:w w:val="115"/>
                                <w:sz w:val="20"/>
                              </w:rPr>
                              <w:t>ψ</w:t>
                            </w:r>
                            <w:r>
                              <w:rPr>
                                <w:rFonts w:ascii="Georgia" w:hAnsi="Georgia"/>
                                <w:spacing w:val="6"/>
                                <w:w w:val="115"/>
                                <w:sz w:val="20"/>
                              </w:rPr>
                              <w:t>(</w:t>
                            </w:r>
                            <w:r>
                              <w:rPr>
                                <w:i/>
                                <w:spacing w:val="6"/>
                                <w:w w:val="115"/>
                                <w:sz w:val="20"/>
                              </w:rPr>
                              <w:t>x,</w:t>
                            </w:r>
                            <w:r>
                              <w:rPr>
                                <w:i/>
                                <w:spacing w:val="-25"/>
                                <w:w w:val="115"/>
                                <w:sz w:val="20"/>
                              </w:rPr>
                              <w:t xml:space="preserve"> </w:t>
                            </w:r>
                            <w:r>
                              <w:rPr>
                                <w:i/>
                                <w:w w:val="115"/>
                                <w:sz w:val="20"/>
                              </w:rPr>
                              <w:t>t</w:t>
                            </w:r>
                            <w:r>
                              <w:rPr>
                                <w:rFonts w:ascii="Georgia" w:hAnsi="Georgia"/>
                                <w:w w:val="115"/>
                                <w:sz w:val="20"/>
                              </w:rPr>
                              <w:t>)</w:t>
                            </w:r>
                            <w:r>
                              <w:rPr>
                                <w:rFonts w:ascii="Georgia" w:hAnsi="Georgia"/>
                                <w:spacing w:val="-2"/>
                                <w:w w:val="115"/>
                                <w:sz w:val="20"/>
                              </w:rPr>
                              <w:t xml:space="preserve"> </w:t>
                            </w:r>
                            <w:r>
                              <w:rPr>
                                <w:rFonts w:ascii="Georgia" w:hAnsi="Georgia"/>
                                <w:w w:val="115"/>
                                <w:sz w:val="20"/>
                              </w:rPr>
                              <w:t>=</w:t>
                            </w:r>
                            <w:r>
                              <w:rPr>
                                <w:rFonts w:ascii="Georgia" w:hAnsi="Georgia"/>
                                <w:spacing w:val="-2"/>
                                <w:w w:val="115"/>
                                <w:sz w:val="20"/>
                              </w:rPr>
                              <w:t xml:space="preserve"> </w:t>
                            </w:r>
                            <w:r>
                              <w:rPr>
                                <w:i/>
                                <w:spacing w:val="4"/>
                                <w:w w:val="115"/>
                                <w:sz w:val="20"/>
                              </w:rPr>
                              <w:t>Hψ</w:t>
                            </w:r>
                            <w:r>
                              <w:rPr>
                                <w:rFonts w:ascii="Georgia" w:hAnsi="Georgia"/>
                                <w:spacing w:val="4"/>
                                <w:w w:val="115"/>
                                <w:sz w:val="20"/>
                              </w:rPr>
                              <w:t>(</w:t>
                            </w:r>
                            <w:r>
                              <w:rPr>
                                <w:i/>
                                <w:spacing w:val="4"/>
                                <w:w w:val="115"/>
                                <w:sz w:val="20"/>
                              </w:rPr>
                              <w:t>x,</w:t>
                            </w:r>
                            <w:r>
                              <w:rPr>
                                <w:i/>
                                <w:spacing w:val="-25"/>
                                <w:w w:val="115"/>
                                <w:sz w:val="20"/>
                              </w:rPr>
                              <w:t xml:space="preserve"> </w:t>
                            </w:r>
                            <w:r>
                              <w:rPr>
                                <w:i/>
                                <w:w w:val="115"/>
                                <w:sz w:val="20"/>
                              </w:rPr>
                              <w:t>t</w:t>
                            </w:r>
                            <w:r>
                              <w:rPr>
                                <w:rFonts w:ascii="Georgia" w:hAnsi="Georgia"/>
                                <w:w w:val="115"/>
                                <w:sz w:val="20"/>
                              </w:rPr>
                              <w:t>)</w:t>
                            </w:r>
                            <w:r>
                              <w:rPr>
                                <w:rFonts w:ascii="Georgia" w:hAnsi="Georgia"/>
                                <w:spacing w:val="-2"/>
                                <w:w w:val="115"/>
                                <w:sz w:val="20"/>
                              </w:rPr>
                              <w:t xml:space="preserve"> </w:t>
                            </w:r>
                            <w:r>
                              <w:rPr>
                                <w:rFonts w:ascii="Georgia" w:hAnsi="Georgia"/>
                                <w:spacing w:val="-16"/>
                                <w:w w:val="115"/>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2" o:spid="_x0000_s2449" type="#_x0000_t202" style="position:absolute;left:0;text-align:left;margin-left:201.45pt;margin-top:17.55pt;width:110.2pt;height:18.5pt;z-index:-2106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" filled="f" stroked="f">
                <v:textbox inset="0,0,0,0">
                  <w:txbxContent>
                    <w:p w:rsidR="00A325FF" w:rsidRDefault="00D10E8B">
                      <w:pPr>
                        <w:spacing w:line="232" w:lineRule="auto"/>
                        <w:rPr>
                          <w:rFonts w:ascii="Georgia" w:hAnsi="Georgia"/>
                          <w:sz w:val="20"/>
                        </w:rPr>
                      </w:pPr>
                      <w:r>
                        <w:rPr>
                          <w:i/>
                          <w:w w:val="115"/>
                          <w:sz w:val="20"/>
                        </w:rPr>
                        <w:t>i</w:t>
                      </w:r>
                      <w:r>
                        <w:rPr>
                          <w:rFonts w:ascii="Arial" w:hAnsi="Arial"/>
                          <w:w w:val="115"/>
                          <w:sz w:val="20"/>
                        </w:rPr>
                        <w:t>k</w:t>
                      </w:r>
                      <w:r>
                        <w:rPr>
                          <w:rFonts w:ascii="Arial" w:hAnsi="Arial"/>
                          <w:spacing w:val="-42"/>
                          <w:w w:val="115"/>
                          <w:sz w:val="20"/>
                        </w:rPr>
                        <w:t xml:space="preserve"> </w:t>
                      </w:r>
                      <w:r>
                        <w:rPr>
                          <w:i/>
                          <w:spacing w:val="6"/>
                          <w:w w:val="115"/>
                          <w:position w:val="-13"/>
                          <w:sz w:val="20"/>
                        </w:rPr>
                        <w:t>∂t</w:t>
                      </w:r>
                      <w:r>
                        <w:rPr>
                          <w:i/>
                          <w:spacing w:val="6"/>
                          <w:w w:val="115"/>
                          <w:sz w:val="20"/>
                        </w:rPr>
                        <w:t>ψ</w:t>
                      </w:r>
                      <w:r>
                        <w:rPr>
                          <w:rFonts w:ascii="Georgia" w:hAnsi="Georgia"/>
                          <w:spacing w:val="6"/>
                          <w:w w:val="115"/>
                          <w:sz w:val="20"/>
                        </w:rPr>
                        <w:t>(</w:t>
                      </w:r>
                      <w:r>
                        <w:rPr>
                          <w:i/>
                          <w:spacing w:val="6"/>
                          <w:w w:val="115"/>
                          <w:sz w:val="20"/>
                        </w:rPr>
                        <w:t>x,</w:t>
                      </w:r>
                      <w:r>
                        <w:rPr>
                          <w:i/>
                          <w:spacing w:val="-25"/>
                          <w:w w:val="115"/>
                          <w:sz w:val="20"/>
                        </w:rPr>
                        <w:t xml:space="preserve"> </w:t>
                      </w:r>
                      <w:r>
                        <w:rPr>
                          <w:i/>
                          <w:w w:val="115"/>
                          <w:sz w:val="20"/>
                        </w:rPr>
                        <w:t>t</w:t>
                      </w:r>
                      <w:r>
                        <w:rPr>
                          <w:rFonts w:ascii="Georgia" w:hAnsi="Georgia"/>
                          <w:w w:val="115"/>
                          <w:sz w:val="20"/>
                        </w:rPr>
                        <w:t>)</w:t>
                      </w:r>
                      <w:r>
                        <w:rPr>
                          <w:rFonts w:ascii="Georgia" w:hAnsi="Georgia"/>
                          <w:spacing w:val="-2"/>
                          <w:w w:val="115"/>
                          <w:sz w:val="20"/>
                        </w:rPr>
                        <w:t xml:space="preserve"> </w:t>
                      </w:r>
                      <w:r>
                        <w:rPr>
                          <w:rFonts w:ascii="Georgia" w:hAnsi="Georgia"/>
                          <w:w w:val="115"/>
                          <w:sz w:val="20"/>
                        </w:rPr>
                        <w:t>=</w:t>
                      </w:r>
                      <w:r>
                        <w:rPr>
                          <w:rFonts w:ascii="Georgia" w:hAnsi="Georgia"/>
                          <w:spacing w:val="-2"/>
                          <w:w w:val="115"/>
                          <w:sz w:val="20"/>
                        </w:rPr>
                        <w:t xml:space="preserve"> </w:t>
                      </w:r>
                      <w:r>
                        <w:rPr>
                          <w:i/>
                          <w:spacing w:val="4"/>
                          <w:w w:val="115"/>
                          <w:sz w:val="20"/>
                        </w:rPr>
                        <w:t>Hψ</w:t>
                      </w:r>
                      <w:r>
                        <w:rPr>
                          <w:rFonts w:ascii="Georgia" w:hAnsi="Georgia"/>
                          <w:spacing w:val="4"/>
                          <w:w w:val="115"/>
                          <w:sz w:val="20"/>
                        </w:rPr>
                        <w:t>(</w:t>
                      </w:r>
                      <w:r>
                        <w:rPr>
                          <w:i/>
                          <w:spacing w:val="4"/>
                          <w:w w:val="115"/>
                          <w:sz w:val="20"/>
                        </w:rPr>
                        <w:t>x,</w:t>
                      </w:r>
                      <w:r>
                        <w:rPr>
                          <w:i/>
                          <w:spacing w:val="-25"/>
                          <w:w w:val="115"/>
                          <w:sz w:val="20"/>
                        </w:rPr>
                        <w:t xml:space="preserve"> </w:t>
                      </w:r>
                      <w:r>
                        <w:rPr>
                          <w:i/>
                          <w:w w:val="115"/>
                          <w:sz w:val="20"/>
                        </w:rPr>
                        <w:t>t</w:t>
                      </w:r>
                      <w:r>
                        <w:rPr>
                          <w:rFonts w:ascii="Georgia" w:hAnsi="Georgia"/>
                          <w:w w:val="115"/>
                          <w:sz w:val="20"/>
                        </w:rPr>
                        <w:t>)</w:t>
                      </w:r>
                      <w:r>
                        <w:rPr>
                          <w:rFonts w:ascii="Georgia" w:hAnsi="Georgia"/>
                          <w:spacing w:val="-2"/>
                          <w:w w:val="115"/>
                          <w:sz w:val="20"/>
                        </w:rPr>
                        <w:t xml:space="preserve"> </w:t>
                      </w:r>
                      <w:r>
                        <w:rPr>
                          <w:rFonts w:ascii="Georgia" w:hAnsi="Georgia"/>
                          <w:spacing w:val="-16"/>
                          <w:w w:val="115"/>
                          <w:sz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48192" behindDoc="1" locked="0" layoutInCell="1" allowOverlap="1">
                <wp:simplePos x="0" y="0"/>
                <wp:positionH relativeFrom="page">
                  <wp:posOffset>4120515</wp:posOffset>
                </wp:positionH>
                <wp:positionV relativeFrom="paragraph">
                  <wp:posOffset>244475</wp:posOffset>
                </wp:positionV>
                <wp:extent cx="655955" cy="213360"/>
                <wp:effectExtent l="0" t="0" r="0" b="0"/>
                <wp:wrapNone/>
                <wp:docPr id="835" name="Text Box 7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6" w:lineRule="exact"/>
                              <w:ind w:left="403"/>
                              <w:rPr>
                                <w:rFonts w:ascii="Georgia" w:hAnsi="Georgia"/>
                                <w:sz w:val="20"/>
                              </w:rPr>
                            </w:pPr>
                            <w:r>
                              <w:rPr>
                                <w:rFonts w:ascii="Georgia" w:hAnsi="Georgia"/>
                                <w:w w:val="120"/>
                                <w:sz w:val="20"/>
                              </w:rPr>
                              <w:t>+</w:t>
                            </w:r>
                            <w:r>
                              <w:rPr>
                                <w:rFonts w:ascii="Georgia" w:hAnsi="Georgia"/>
                                <w:spacing w:val="-4"/>
                                <w:sz w:val="20"/>
                              </w:rPr>
                              <w:t xml:space="preserve"> </w:t>
                            </w:r>
                            <w:r>
                              <w:rPr>
                                <w:i/>
                                <w:w w:val="95"/>
                                <w:sz w:val="20"/>
                              </w:rPr>
                              <w:t>V</w:t>
                            </w:r>
                            <w:r>
                              <w:rPr>
                                <w:i/>
                                <w:spacing w:val="-6"/>
                                <w:sz w:val="20"/>
                              </w:rPr>
                              <w:t xml:space="preserve"> </w:t>
                            </w:r>
                            <w:r>
                              <w:rPr>
                                <w:rFonts w:ascii="Georgia" w:hAnsi="Georgia"/>
                                <w:spacing w:val="-5"/>
                                <w:w w:val="103"/>
                                <w:sz w:val="20"/>
                              </w:rPr>
                              <w:t>(</w:t>
                            </w:r>
                            <w:r>
                              <w:rPr>
                                <w:i/>
                                <w:spacing w:val="-107"/>
                                <w:w w:val="128"/>
                                <w:sz w:val="20"/>
                              </w:rPr>
                              <w:t>x</w:t>
                            </w:r>
                            <w:r>
                              <w:rPr>
                                <w:rFonts w:ascii="Georgia" w:hAnsi="Georgia"/>
                                <w:spacing w:val="-4"/>
                                <w:w w:val="99"/>
                                <w:sz w:val="20"/>
                              </w:rPr>
                              <w:t>ˆ</w:t>
                            </w:r>
                            <w:r>
                              <w:rPr>
                                <w:rFonts w:ascii="Georgia" w:hAnsi="Georgia"/>
                                <w:spacing w:val="-5"/>
                                <w:w w:val="103"/>
                                <w:sz w:val="20"/>
                              </w:rPr>
                              <w:t>)</w:t>
                            </w:r>
                          </w:p>
                          <w:p w:rsidR="00A325FF" w:rsidRDefault="00D10E8B">
                            <w:pPr>
                              <w:spacing w:line="184" w:lineRule="exact"/>
                              <w:rPr>
                                <w:i/>
                                <w:sz w:val="20"/>
                              </w:rPr>
                            </w:pPr>
                            <w:r>
                              <w:rPr>
                                <w:rFonts w:ascii="Georgia"/>
                                <w:w w:val="105"/>
                                <w:sz w:val="20"/>
                              </w:rPr>
                              <w:t>2</w:t>
                            </w:r>
                            <w:r>
                              <w:rPr>
                                <w:i/>
                                <w:w w:val="105"/>
                                <w:sz w:val="20"/>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1" o:spid="_x0000_s2450" type="#_x0000_t202" style="position:absolute;left:0;text-align:left;margin-left:324.45pt;margin-top:19.25pt;width:51.65pt;height:16.8pt;z-index:-2106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" filled="f" stroked="f">
                <v:textbox inset="0,0,0,0">
                  <w:txbxContent>
                    <w:p w:rsidR="00A325FF" w:rsidRDefault="00D10E8B">
                      <w:pPr>
                        <w:spacing w:line="146" w:lineRule="exact"/>
                        <w:ind w:left="403"/>
                        <w:rPr>
                          <w:rFonts w:ascii="Georgia" w:hAnsi="Georgia"/>
                          <w:sz w:val="20"/>
                        </w:rPr>
                      </w:pPr>
                      <w:r>
                        <w:rPr>
                          <w:rFonts w:ascii="Georgia" w:hAnsi="Georgia"/>
                          <w:w w:val="120"/>
                          <w:sz w:val="20"/>
                        </w:rPr>
                        <w:t>+</w:t>
                      </w:r>
                      <w:r>
                        <w:rPr>
                          <w:rFonts w:ascii="Georgia" w:hAnsi="Georgia"/>
                          <w:spacing w:val="-4"/>
                          <w:sz w:val="20"/>
                        </w:rPr>
                        <w:t xml:space="preserve"> </w:t>
                      </w:r>
                      <w:r>
                        <w:rPr>
                          <w:i/>
                          <w:w w:val="95"/>
                          <w:sz w:val="20"/>
                        </w:rPr>
                        <w:t>V</w:t>
                      </w:r>
                      <w:r>
                        <w:rPr>
                          <w:i/>
                          <w:spacing w:val="-6"/>
                          <w:sz w:val="20"/>
                        </w:rPr>
                        <w:t xml:space="preserve"> </w:t>
                      </w:r>
                      <w:r>
                        <w:rPr>
                          <w:rFonts w:ascii="Georgia" w:hAnsi="Georgia"/>
                          <w:spacing w:val="-5"/>
                          <w:w w:val="103"/>
                          <w:sz w:val="20"/>
                        </w:rPr>
                        <w:t>(</w:t>
                      </w:r>
                      <w:r>
                        <w:rPr>
                          <w:i/>
                          <w:spacing w:val="-107"/>
                          <w:w w:val="128"/>
                          <w:sz w:val="20"/>
                        </w:rPr>
                        <w:t>x</w:t>
                      </w:r>
                      <w:r>
                        <w:rPr>
                          <w:rFonts w:ascii="Georgia" w:hAnsi="Georgia"/>
                          <w:spacing w:val="-4"/>
                          <w:w w:val="99"/>
                          <w:sz w:val="20"/>
                        </w:rPr>
                        <w:t>ˆ</w:t>
                      </w:r>
                      <w:r>
                        <w:rPr>
                          <w:rFonts w:ascii="Georgia" w:hAnsi="Georgia"/>
                          <w:spacing w:val="-5"/>
                          <w:w w:val="103"/>
                          <w:sz w:val="20"/>
                        </w:rPr>
                        <w:t>)</w:t>
                      </w:r>
                    </w:p>
                    <w:p w:rsidR="00A325FF" w:rsidRDefault="00D10E8B">
                      <w:pPr>
                        <w:spacing w:line="184" w:lineRule="exact"/>
                        <w:rPr>
                          <w:i/>
                          <w:sz w:val="20"/>
                        </w:rPr>
                      </w:pPr>
                      <w:r>
                        <w:rPr>
                          <w:rFonts w:ascii="Georgia"/>
                          <w:w w:val="105"/>
                          <w:sz w:val="20"/>
                        </w:rPr>
                        <w:t>2</w:t>
                      </w:r>
                      <w:r>
                        <w:rPr>
                          <w:i/>
                          <w:w w:val="105"/>
                          <w:sz w:val="20"/>
                        </w:rPr>
                        <w:t>m</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153088" behindDoc="0" locked="0" layoutInCell="1" allowOverlap="1">
                <wp:simplePos x="0" y="0"/>
                <wp:positionH relativeFrom="page">
                  <wp:posOffset>4871085</wp:posOffset>
                </wp:positionH>
                <wp:positionV relativeFrom="paragraph">
                  <wp:posOffset>220980</wp:posOffset>
                </wp:positionV>
                <wp:extent cx="2268220" cy="159385"/>
                <wp:effectExtent l="0" t="0" r="0" b="0"/>
                <wp:wrapNone/>
                <wp:docPr id="834" name="Text Box 7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22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3216"/>
                              </w:tabs>
                              <w:rPr>
                                <w:sz w:val="20"/>
                              </w:rPr>
                            </w:pPr>
                            <w:r>
                              <w:rPr>
                                <w:i/>
                                <w:w w:val="110"/>
                                <w:sz w:val="20"/>
                              </w:rPr>
                              <w:t>ψ</w:t>
                            </w:r>
                            <w:r>
                              <w:rPr>
                                <w:rFonts w:ascii="Georgia" w:hAnsi="Georgia"/>
                                <w:w w:val="110"/>
                                <w:sz w:val="20"/>
                              </w:rPr>
                              <w:t>(</w:t>
                            </w:r>
                            <w:r>
                              <w:rPr>
                                <w:i/>
                                <w:w w:val="110"/>
                                <w:sz w:val="20"/>
                              </w:rPr>
                              <w:t>x,</w:t>
                            </w:r>
                            <w:r>
                              <w:rPr>
                                <w:i/>
                                <w:spacing w:val="-19"/>
                                <w:w w:val="110"/>
                                <w:sz w:val="20"/>
                              </w:rPr>
                              <w:t xml:space="preserve"> </w:t>
                            </w:r>
                            <w:r>
                              <w:rPr>
                                <w:i/>
                                <w:w w:val="110"/>
                                <w:sz w:val="20"/>
                              </w:rPr>
                              <w:t>t</w:t>
                            </w:r>
                            <w:r>
                              <w:rPr>
                                <w:rFonts w:ascii="Georgia" w:hAnsi="Georgia"/>
                                <w:w w:val="110"/>
                                <w:sz w:val="20"/>
                              </w:rPr>
                              <w:t>)</w:t>
                            </w:r>
                            <w:r>
                              <w:rPr>
                                <w:i/>
                                <w:w w:val="110"/>
                                <w:sz w:val="20"/>
                              </w:rPr>
                              <w:t>,</w:t>
                            </w:r>
                            <w:r>
                              <w:rPr>
                                <w:i/>
                                <w:w w:val="110"/>
                                <w:sz w:val="20"/>
                              </w:rPr>
                              <w:tab/>
                            </w:r>
                            <w:r>
                              <w:rPr>
                                <w:spacing w:val="-5"/>
                                <w:w w:val="110"/>
                                <w:sz w:val="20"/>
                              </w:rPr>
                              <w:t>(77)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0" o:spid="_x0000_s2451" type="#_x0000_t202" style="position:absolute;left:0;text-align:left;margin-left:383.55pt;margin-top:17.4pt;width:178.6pt;height:12.55pt;z-index:1615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edtQ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" filled="f" stroked="f">
                <v:textbox inset="0,0,0,0">
                  <w:txbxContent>
                    <w:p w:rsidR="00A325FF" w:rsidRDefault="00D10E8B">
                      <w:pPr>
                        <w:tabs>
                          <w:tab w:val="left" w:pos="3216"/>
                        </w:tabs>
                        <w:rPr>
                          <w:sz w:val="20"/>
                        </w:rPr>
                      </w:pPr>
                      <w:r>
                        <w:rPr>
                          <w:i/>
                          <w:w w:val="110"/>
                          <w:sz w:val="20"/>
                        </w:rPr>
                        <w:t>ψ</w:t>
                      </w:r>
                      <w:r>
                        <w:rPr>
                          <w:rFonts w:ascii="Georgia" w:hAnsi="Georgia"/>
                          <w:w w:val="110"/>
                          <w:sz w:val="20"/>
                        </w:rPr>
                        <w:t>(</w:t>
                      </w:r>
                      <w:r>
                        <w:rPr>
                          <w:i/>
                          <w:w w:val="110"/>
                          <w:sz w:val="20"/>
                        </w:rPr>
                        <w:t>x,</w:t>
                      </w:r>
                      <w:r>
                        <w:rPr>
                          <w:i/>
                          <w:spacing w:val="-19"/>
                          <w:w w:val="110"/>
                          <w:sz w:val="20"/>
                        </w:rPr>
                        <w:t xml:space="preserve"> </w:t>
                      </w:r>
                      <w:r>
                        <w:rPr>
                          <w:i/>
                          <w:w w:val="110"/>
                          <w:sz w:val="20"/>
                        </w:rPr>
                        <w:t>t</w:t>
                      </w:r>
                      <w:r>
                        <w:rPr>
                          <w:rFonts w:ascii="Georgia" w:hAnsi="Georgia"/>
                          <w:w w:val="110"/>
                          <w:sz w:val="20"/>
                        </w:rPr>
                        <w:t>)</w:t>
                      </w:r>
                      <w:r>
                        <w:rPr>
                          <w:i/>
                          <w:w w:val="110"/>
                          <w:sz w:val="20"/>
                        </w:rPr>
                        <w:t>,</w:t>
                      </w:r>
                      <w:r>
                        <w:rPr>
                          <w:i/>
                          <w:w w:val="110"/>
                          <w:sz w:val="20"/>
                        </w:rPr>
                        <w:tab/>
                      </w:r>
                      <w:r>
                        <w:rPr>
                          <w:spacing w:val="-5"/>
                          <w:w w:val="110"/>
                          <w:sz w:val="20"/>
                        </w:rPr>
                        <w:t>(77)</w:t>
                      </w:r>
                    </w:p>
                  </w:txbxContent>
                </v:textbox>
                <w10:wrap anchorx="page"/>
              </v:shape>
            </w:pict>
          </mc:Fallback>
        </mc:AlternateContent>
      </w:r>
      <w:bookmarkStart w:id="200" w:name="_bookmark163"/>
      <w:bookmarkEnd w:id="200"/>
      <w:r w:rsidR="00D10E8B">
        <w:rPr>
          <w:i/>
          <w:w w:val="106"/>
          <w:sz w:val="20"/>
          <w:u w:val="single"/>
        </w:rPr>
        <w:t>∂</w:t>
      </w:r>
      <w:r w:rsidR="00D10E8B">
        <w:rPr>
          <w:i/>
          <w:sz w:val="20"/>
        </w:rPr>
        <w:tab/>
      </w:r>
      <w:r w:rsidR="00D10E8B">
        <w:rPr>
          <w:rFonts w:ascii="Georgia" w:hAnsi="Georgia"/>
          <w:w w:val="99"/>
          <w:position w:val="-7"/>
          <w:sz w:val="20"/>
        </w:rPr>
        <w:t>ˆ</w:t>
      </w:r>
      <w:r w:rsidR="00D10E8B">
        <w:rPr>
          <w:rFonts w:ascii="Georgia" w:hAnsi="Georgia"/>
          <w:position w:val="-7"/>
          <w:sz w:val="20"/>
        </w:rPr>
        <w:tab/>
      </w:r>
      <w:r w:rsidR="00D10E8B">
        <w:rPr>
          <w:rFonts w:ascii="Arial" w:hAnsi="Arial"/>
          <w:spacing w:val="23"/>
          <w:w w:val="93"/>
          <w:position w:val="21"/>
          <w:sz w:val="20"/>
        </w:rPr>
        <w:t>Σ</w:t>
      </w:r>
      <w:r w:rsidR="00D10E8B">
        <w:rPr>
          <w:rFonts w:ascii="Arial" w:hAnsi="Arial"/>
          <w:w w:val="107"/>
          <w:sz w:val="20"/>
        </w:rPr>
        <w:t>k</w:t>
      </w:r>
      <w:r w:rsidR="00D10E8B">
        <w:rPr>
          <w:spacing w:val="10"/>
          <w:w w:val="113"/>
          <w:position w:val="7"/>
          <w:sz w:val="14"/>
        </w:rPr>
        <w:t>2</w:t>
      </w:r>
      <w:r w:rsidR="00D10E8B">
        <w:rPr>
          <w:i/>
          <w:spacing w:val="-99"/>
          <w:w w:val="116"/>
          <w:sz w:val="20"/>
        </w:rPr>
        <w:t>k</w:t>
      </w:r>
      <w:r w:rsidR="00D10E8B">
        <w:rPr>
          <w:rFonts w:ascii="Georgia" w:hAnsi="Georgia"/>
          <w:spacing w:val="5"/>
          <w:w w:val="99"/>
          <w:position w:val="5"/>
          <w:sz w:val="20"/>
        </w:rPr>
        <w:t>ˆ</w:t>
      </w:r>
      <w:r w:rsidR="00D10E8B">
        <w:rPr>
          <w:w w:val="113"/>
          <w:position w:val="7"/>
          <w:sz w:val="14"/>
        </w:rPr>
        <w:t>2</w:t>
      </w:r>
      <w:r w:rsidR="00D10E8B">
        <w:rPr>
          <w:position w:val="7"/>
          <w:sz w:val="14"/>
        </w:rPr>
        <w:tab/>
      </w:r>
      <w:r w:rsidR="00D10E8B">
        <w:rPr>
          <w:rFonts w:ascii="Arial" w:hAnsi="Arial"/>
          <w:w w:val="93"/>
          <w:position w:val="21"/>
          <w:sz w:val="20"/>
        </w:rPr>
        <w:t>Σ</w:t>
      </w:r>
    </w:p>
    <w:p w:rsidR="00A325FF" w:rsidRDefault="00A325FF">
      <w:pPr>
        <w:pStyle w:val="Brdtekst"/>
        <w:spacing w:before="4"/>
        <w:rPr>
          <w:rFonts w:ascii="Arial"/>
          <w:sz w:val="27"/>
        </w:rPr>
      </w:pPr>
    </w:p>
    <w:p w:rsidR="00A325FF" w:rsidRDefault="002220C9">
      <w:pPr>
        <w:pStyle w:val="Brdtekst"/>
        <w:spacing w:before="101" w:line="259" w:lineRule="auto"/>
        <w:ind w:left="140" w:right="415" w:hanging="8"/>
        <w:jc w:val="both"/>
      </w:pPr>
      <w:r>
        <w:rPr>
          <w:noProof/>
          <w:lang w:val="da-DK" w:eastAsia="da-DK" w:bidi="ar-SA"/>
        </w:rPr>
        <mc:AlternateContent>
          <mc:Choice Requires="wps">
            <w:drawing>
              <wp:anchor distT="0" distB="0" distL="114300" distR="114300" simplePos="0" relativeHeight="482246656" behindDoc="1" locked="0" layoutInCell="1" allowOverlap="1">
                <wp:simplePos x="0" y="0"/>
                <wp:positionH relativeFrom="page">
                  <wp:posOffset>4358005</wp:posOffset>
                </wp:positionH>
                <wp:positionV relativeFrom="paragraph">
                  <wp:posOffset>399415</wp:posOffset>
                </wp:positionV>
                <wp:extent cx="495935" cy="219710"/>
                <wp:effectExtent l="0" t="0" r="0" b="0"/>
                <wp:wrapNone/>
                <wp:docPr id="833" name="Text Box 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724"/>
                              </w:tabs>
                              <w:spacing w:line="242" w:lineRule="exact"/>
                              <w:rPr>
                                <w:rFonts w:ascii="Lucida Sans Unicode"/>
                              </w:rPr>
                            </w:pPr>
                            <w:r>
                              <w:rPr>
                                <w:rFonts w:ascii="Lucida Sans Unicode"/>
                                <w:w w:val="85"/>
                              </w:rPr>
                              <w:t>|</w:t>
                            </w:r>
                            <w:r>
                              <w:rPr>
                                <w:rFonts w:ascii="Lucida Sans Unicode"/>
                                <w:w w:val="85"/>
                              </w:rPr>
                              <w:tab/>
                            </w:r>
                            <w:r>
                              <w:rPr>
                                <w:rFonts w:ascii="Lucida Sans Unicode"/>
                                <w:spacing w:val="-20"/>
                                <w:w w:val="8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9" o:spid="_x0000_s2452" type="#_x0000_t202" style="position:absolute;left:0;text-align:left;margin-left:343.15pt;margin-top:31.45pt;width:39.05pt;height:17.3pt;z-index:-2106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y+otg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" filled="f" stroked="f">
                <v:textbox inset="0,0,0,0">
                  <w:txbxContent>
                    <w:p w:rsidR="00A325FF" w:rsidRDefault="00D10E8B">
                      <w:pPr>
                        <w:pStyle w:val="Brdtekst"/>
                        <w:tabs>
                          <w:tab w:val="left" w:pos="724"/>
                        </w:tabs>
                        <w:spacing w:line="242" w:lineRule="exact"/>
                        <w:rPr>
                          <w:rFonts w:ascii="Lucida Sans Unicode"/>
                        </w:rPr>
                      </w:pPr>
                      <w:r>
                        <w:rPr>
                          <w:rFonts w:ascii="Lucida Sans Unicode"/>
                          <w:w w:val="85"/>
                        </w:rPr>
                        <w:t>|</w:t>
                      </w:r>
                      <w:r>
                        <w:rPr>
                          <w:rFonts w:ascii="Lucida Sans Unicode"/>
                          <w:w w:val="85"/>
                        </w:rPr>
                        <w:tab/>
                      </w:r>
                      <w:r>
                        <w:rPr>
                          <w:rFonts w:ascii="Lucida Sans Unicode"/>
                          <w:spacing w:val="-20"/>
                          <w:w w:val="85"/>
                        </w:rPr>
                        <w:t>|</w:t>
                      </w:r>
                    </w:p>
                  </w:txbxContent>
                </v:textbox>
                <w10:wrap anchorx="page"/>
              </v:shape>
            </w:pict>
          </mc:Fallback>
        </mc:AlternateContent>
      </w:r>
      <w:r w:rsidR="00D10E8B">
        <w:rPr>
          <w:w w:val="110"/>
        </w:rPr>
        <w:t xml:space="preserve">where the second equality illustrates the Hamiltonian of a particle of mass </w:t>
      </w:r>
      <w:r w:rsidR="00D10E8B">
        <w:rPr>
          <w:i/>
          <w:w w:val="110"/>
        </w:rPr>
        <w:t xml:space="preserve">m </w:t>
      </w:r>
      <w:r w:rsidR="00D10E8B">
        <w:rPr>
          <w:w w:val="110"/>
        </w:rPr>
        <w:t xml:space="preserve">in a potential </w:t>
      </w:r>
      <w:r w:rsidR="00D10E8B">
        <w:rPr>
          <w:i/>
          <w:w w:val="110"/>
        </w:rPr>
        <w:t xml:space="preserve">V </w:t>
      </w:r>
      <w:r w:rsidR="00D10E8B">
        <w:rPr>
          <w:rFonts w:ascii="Georgia" w:hAnsi="Georgia"/>
          <w:w w:val="110"/>
        </w:rPr>
        <w:t>(</w:t>
      </w:r>
      <w:r w:rsidR="00D10E8B">
        <w:rPr>
          <w:i/>
          <w:w w:val="110"/>
        </w:rPr>
        <w:t>x</w:t>
      </w:r>
      <w:r w:rsidR="00D10E8B">
        <w:rPr>
          <w:rFonts w:ascii="Georgia" w:hAnsi="Georgia"/>
          <w:w w:val="110"/>
        </w:rPr>
        <w:t>)</w:t>
      </w:r>
      <w:r w:rsidR="00D10E8B">
        <w:rPr>
          <w:w w:val="110"/>
        </w:rPr>
        <w:t>. Simulating this equation</w:t>
      </w:r>
      <w:r w:rsidR="00D10E8B">
        <w:rPr>
          <w:spacing w:val="-5"/>
          <w:w w:val="110"/>
        </w:rPr>
        <w:t xml:space="preserve"> </w:t>
      </w:r>
      <w:r w:rsidR="00D10E8B">
        <w:rPr>
          <w:w w:val="110"/>
        </w:rPr>
        <w:t>starting</w:t>
      </w:r>
      <w:r w:rsidR="00D10E8B">
        <w:rPr>
          <w:spacing w:val="-5"/>
          <w:w w:val="110"/>
        </w:rPr>
        <w:t xml:space="preserve"> </w:t>
      </w:r>
      <w:r w:rsidR="00D10E8B">
        <w:rPr>
          <w:w w:val="110"/>
        </w:rPr>
        <w:t>with</w:t>
      </w:r>
      <w:r w:rsidR="00D10E8B">
        <w:rPr>
          <w:spacing w:val="-5"/>
          <w:w w:val="110"/>
        </w:rPr>
        <w:t xml:space="preserve"> </w:t>
      </w:r>
      <w:r w:rsidR="00D10E8B">
        <w:rPr>
          <w:w w:val="110"/>
        </w:rPr>
        <w:t>a</w:t>
      </w:r>
      <w:r w:rsidR="00D10E8B">
        <w:rPr>
          <w:spacing w:val="-5"/>
          <w:w w:val="110"/>
        </w:rPr>
        <w:t xml:space="preserve"> </w:t>
      </w:r>
      <w:r w:rsidR="00D10E8B">
        <w:rPr>
          <w:w w:val="110"/>
        </w:rPr>
        <w:t>known</w:t>
      </w:r>
      <w:r w:rsidR="00D10E8B">
        <w:rPr>
          <w:spacing w:val="-5"/>
          <w:w w:val="110"/>
        </w:rPr>
        <w:t xml:space="preserve"> wave</w:t>
      </w:r>
      <w:r w:rsidR="00D10E8B">
        <w:rPr>
          <w:spacing w:val="-4"/>
          <w:w w:val="110"/>
        </w:rPr>
        <w:t xml:space="preserve"> </w:t>
      </w:r>
      <w:r w:rsidR="00D10E8B">
        <w:rPr>
          <w:w w:val="110"/>
        </w:rPr>
        <w:t>function</w:t>
      </w:r>
      <w:r w:rsidR="00D10E8B">
        <w:rPr>
          <w:spacing w:val="-6"/>
          <w:w w:val="110"/>
        </w:rPr>
        <w:t xml:space="preserve"> </w:t>
      </w:r>
      <w:r w:rsidR="00D10E8B">
        <w:rPr>
          <w:i/>
          <w:w w:val="110"/>
        </w:rPr>
        <w:t>ψ</w:t>
      </w:r>
      <w:r w:rsidR="00D10E8B">
        <w:rPr>
          <w:rFonts w:ascii="Georgia" w:hAnsi="Georgia"/>
          <w:w w:val="110"/>
        </w:rPr>
        <w:t>(</w:t>
      </w:r>
      <w:r w:rsidR="00D10E8B">
        <w:rPr>
          <w:i/>
          <w:w w:val="110"/>
        </w:rPr>
        <w:t>x,</w:t>
      </w:r>
      <w:r w:rsidR="00D10E8B">
        <w:rPr>
          <w:i/>
          <w:spacing w:val="-30"/>
          <w:w w:val="110"/>
        </w:rPr>
        <w:t xml:space="preserve"> </w:t>
      </w:r>
      <w:r w:rsidR="00D10E8B">
        <w:rPr>
          <w:rFonts w:ascii="Georgia" w:hAnsi="Georgia"/>
          <w:w w:val="110"/>
        </w:rPr>
        <w:t>0)</w:t>
      </w:r>
      <w:r w:rsidR="00D10E8B">
        <w:rPr>
          <w:rFonts w:ascii="Georgia" w:hAnsi="Georgia"/>
          <w:spacing w:val="-3"/>
          <w:w w:val="110"/>
        </w:rPr>
        <w:t xml:space="preserve"> </w:t>
      </w:r>
      <w:r w:rsidR="00D10E8B">
        <w:rPr>
          <w:w w:val="110"/>
        </w:rPr>
        <w:t>provides</w:t>
      </w:r>
      <w:r w:rsidR="00D10E8B">
        <w:rPr>
          <w:spacing w:val="-4"/>
          <w:w w:val="110"/>
        </w:rPr>
        <w:t xml:space="preserve"> </w:t>
      </w:r>
      <w:r w:rsidR="00D10E8B">
        <w:rPr>
          <w:w w:val="110"/>
        </w:rPr>
        <w:t>knowledge</w:t>
      </w:r>
      <w:r w:rsidR="00D10E8B">
        <w:rPr>
          <w:spacing w:val="-5"/>
          <w:w w:val="110"/>
        </w:rPr>
        <w:t xml:space="preserve"> </w:t>
      </w:r>
      <w:r w:rsidR="00D10E8B">
        <w:rPr>
          <w:w w:val="110"/>
        </w:rPr>
        <w:t>about</w:t>
      </w:r>
      <w:r w:rsidR="00D10E8B">
        <w:rPr>
          <w:spacing w:val="-5"/>
          <w:w w:val="110"/>
        </w:rPr>
        <w:t xml:space="preserve"> </w:t>
      </w:r>
      <w:r w:rsidR="00D10E8B">
        <w:rPr>
          <w:w w:val="110"/>
        </w:rPr>
        <w:t>the</w:t>
      </w:r>
      <w:r w:rsidR="00D10E8B">
        <w:rPr>
          <w:spacing w:val="-5"/>
          <w:w w:val="110"/>
        </w:rPr>
        <w:t xml:space="preserve"> wave </w:t>
      </w:r>
      <w:r w:rsidR="00D10E8B">
        <w:rPr>
          <w:w w:val="110"/>
        </w:rPr>
        <w:t>function</w:t>
      </w:r>
      <w:r w:rsidR="00D10E8B">
        <w:rPr>
          <w:spacing w:val="-5"/>
          <w:w w:val="110"/>
        </w:rPr>
        <w:t xml:space="preserve"> </w:t>
      </w:r>
      <w:r w:rsidR="00D10E8B">
        <w:rPr>
          <w:w w:val="110"/>
        </w:rPr>
        <w:t>at</w:t>
      </w:r>
      <w:r w:rsidR="00D10E8B">
        <w:rPr>
          <w:spacing w:val="-4"/>
          <w:w w:val="110"/>
        </w:rPr>
        <w:t xml:space="preserve"> </w:t>
      </w:r>
      <w:r w:rsidR="00D10E8B">
        <w:rPr>
          <w:w w:val="110"/>
        </w:rPr>
        <w:t>a</w:t>
      </w:r>
      <w:r w:rsidR="00D10E8B">
        <w:rPr>
          <w:spacing w:val="-5"/>
          <w:w w:val="110"/>
        </w:rPr>
        <w:t xml:space="preserve"> </w:t>
      </w:r>
      <w:r w:rsidR="00D10E8B">
        <w:rPr>
          <w:w w:val="110"/>
        </w:rPr>
        <w:t>given</w:t>
      </w:r>
      <w:r w:rsidR="00D10E8B">
        <w:rPr>
          <w:spacing w:val="-5"/>
          <w:w w:val="110"/>
        </w:rPr>
        <w:t xml:space="preserve"> </w:t>
      </w:r>
      <w:r w:rsidR="00D10E8B">
        <w:rPr>
          <w:w w:val="110"/>
        </w:rPr>
        <w:t>time</w:t>
      </w:r>
      <w:r w:rsidR="00D10E8B">
        <w:rPr>
          <w:spacing w:val="-5"/>
          <w:w w:val="110"/>
        </w:rPr>
        <w:t xml:space="preserve"> </w:t>
      </w:r>
      <w:r w:rsidR="00D10E8B">
        <w:rPr>
          <w:i/>
          <w:w w:val="130"/>
        </w:rPr>
        <w:t>t</w:t>
      </w:r>
      <w:r w:rsidR="00D10E8B">
        <w:rPr>
          <w:i/>
          <w:w w:val="130"/>
          <w:vertAlign w:val="subscript"/>
        </w:rPr>
        <w:t>f</w:t>
      </w:r>
      <w:r w:rsidR="00D10E8B">
        <w:rPr>
          <w:i/>
          <w:w w:val="130"/>
        </w:rPr>
        <w:t xml:space="preserve"> </w:t>
      </w:r>
      <w:r w:rsidR="00D10E8B">
        <w:rPr>
          <w:w w:val="110"/>
        </w:rPr>
        <w:t xml:space="preserve">and allows determination of observation outcomes. </w:t>
      </w:r>
      <w:r w:rsidR="00D10E8B">
        <w:rPr>
          <w:spacing w:val="-6"/>
          <w:w w:val="110"/>
        </w:rPr>
        <w:t xml:space="preserve">For </w:t>
      </w:r>
      <w:r w:rsidR="00D10E8B">
        <w:rPr>
          <w:w w:val="110"/>
        </w:rPr>
        <w:t xml:space="preserve">example, </w:t>
      </w:r>
      <w:r w:rsidR="00D10E8B">
        <w:rPr>
          <w:i/>
          <w:w w:val="110"/>
        </w:rPr>
        <w:t>ψ</w:t>
      </w:r>
      <w:r w:rsidR="00D10E8B">
        <w:rPr>
          <w:rFonts w:ascii="Georgia" w:hAnsi="Georgia"/>
          <w:w w:val="110"/>
        </w:rPr>
        <w:t>(</w:t>
      </w:r>
      <w:r w:rsidR="00D10E8B">
        <w:rPr>
          <w:i/>
          <w:w w:val="110"/>
        </w:rPr>
        <w:t xml:space="preserve">x, </w:t>
      </w:r>
      <w:r w:rsidR="00D10E8B">
        <w:rPr>
          <w:i/>
          <w:w w:val="130"/>
        </w:rPr>
        <w:t>t</w:t>
      </w:r>
      <w:r w:rsidR="00D10E8B">
        <w:rPr>
          <w:i/>
          <w:w w:val="130"/>
          <w:vertAlign w:val="subscript"/>
        </w:rPr>
        <w:t>f</w:t>
      </w:r>
      <w:r w:rsidR="00D10E8B">
        <w:rPr>
          <w:i/>
          <w:w w:val="130"/>
        </w:rPr>
        <w:t xml:space="preserve"> </w:t>
      </w:r>
      <w:r w:rsidR="00D10E8B">
        <w:rPr>
          <w:rFonts w:ascii="Georgia" w:hAnsi="Georgia"/>
          <w:w w:val="110"/>
        </w:rPr>
        <w:t xml:space="preserve">) </w:t>
      </w:r>
      <w:r w:rsidR="00D10E8B">
        <w:rPr>
          <w:w w:val="110"/>
          <w:vertAlign w:val="superscript"/>
        </w:rPr>
        <w:t>2</w:t>
      </w:r>
      <w:r w:rsidR="00D10E8B">
        <w:rPr>
          <w:w w:val="110"/>
        </w:rPr>
        <w:t xml:space="preserve"> is the probability of finding a</w:t>
      </w:r>
      <w:r w:rsidR="00D10E8B">
        <w:rPr>
          <w:spacing w:val="-18"/>
          <w:w w:val="110"/>
        </w:rPr>
        <w:t xml:space="preserve"> </w:t>
      </w:r>
      <w:r w:rsidR="00D10E8B">
        <w:rPr>
          <w:w w:val="110"/>
        </w:rPr>
        <w:t>quantum</w:t>
      </w:r>
    </w:p>
    <w:p w:rsidR="00A325FF" w:rsidRDefault="00D10E8B">
      <w:pPr>
        <w:pStyle w:val="Brdtekst"/>
        <w:spacing w:line="208" w:lineRule="exact"/>
        <w:ind w:left="140"/>
        <w:jc w:val="both"/>
      </w:pPr>
      <w:r>
        <w:rPr>
          <w:w w:val="115"/>
        </w:rPr>
        <w:t xml:space="preserve">particle at a position </w:t>
      </w:r>
      <w:r>
        <w:rPr>
          <w:i/>
          <w:w w:val="115"/>
        </w:rPr>
        <w:t xml:space="preserve">x </w:t>
      </w:r>
      <w:r>
        <w:rPr>
          <w:w w:val="115"/>
        </w:rPr>
        <w:t xml:space="preserve">after time </w:t>
      </w:r>
      <w:r>
        <w:rPr>
          <w:i/>
          <w:w w:val="130"/>
        </w:rPr>
        <w:t>t</w:t>
      </w:r>
      <w:r>
        <w:rPr>
          <w:i/>
          <w:w w:val="130"/>
          <w:vertAlign w:val="subscript"/>
        </w:rPr>
        <w:t>f</w:t>
      </w:r>
      <w:r>
        <w:rPr>
          <w:i/>
          <w:w w:val="130"/>
        </w:rPr>
        <w:t xml:space="preserve"> </w:t>
      </w:r>
      <w:r>
        <w:rPr>
          <w:w w:val="115"/>
        </w:rPr>
        <w:t>.</w:t>
      </w:r>
    </w:p>
    <w:p w:rsidR="00A325FF" w:rsidRDefault="002220C9">
      <w:pPr>
        <w:pStyle w:val="Brdtekst"/>
        <w:ind w:left="140" w:right="409" w:firstLine="199"/>
        <w:jc w:val="both"/>
      </w:pPr>
      <w:r>
        <w:rPr>
          <w:noProof/>
          <w:lang w:val="da-DK" w:eastAsia="da-DK" w:bidi="ar-SA"/>
        </w:rPr>
        <mc:AlternateContent>
          <mc:Choice Requires="wps">
            <w:drawing>
              <wp:anchor distT="0" distB="0" distL="114300" distR="114300" simplePos="0" relativeHeight="482246144" behindDoc="1" locked="0" layoutInCell="1" allowOverlap="1">
                <wp:simplePos x="0" y="0"/>
                <wp:positionH relativeFrom="page">
                  <wp:posOffset>3521710</wp:posOffset>
                </wp:positionH>
                <wp:positionV relativeFrom="paragraph">
                  <wp:posOffset>311785</wp:posOffset>
                </wp:positionV>
                <wp:extent cx="84455" cy="219710"/>
                <wp:effectExtent l="0" t="0" r="0" b="0"/>
                <wp:wrapNone/>
                <wp:docPr id="832" name="Text Box 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8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8" o:spid="_x0000_s2453" type="#_x0000_t202" style="position:absolute;left:0;text-align:left;margin-left:277.3pt;margin-top:24.55pt;width:6.65pt;height:17.3pt;z-index:-2107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vZUtQ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83"/>
                        </w:rPr>
                        <w:t>∈</w:t>
                      </w:r>
                    </w:p>
                  </w:txbxContent>
                </v:textbox>
                <w10:wrap anchorx="page"/>
              </v:shape>
            </w:pict>
          </mc:Fallback>
        </mc:AlternateContent>
      </w:r>
      <w:r w:rsidR="00D10E8B">
        <w:rPr>
          <w:w w:val="105"/>
        </w:rPr>
        <w:t>Solving the Schrödinger’s equation numerically is the common approach since analytical solution</w:t>
      </w:r>
      <w:r w:rsidR="00D10E8B">
        <w:rPr>
          <w:w w:val="105"/>
        </w:rPr>
        <w:t xml:space="preserve">s are known for       a only handful of systems. On a classical computer, a numerical algorithm starts </w:t>
      </w:r>
      <w:r w:rsidR="00D10E8B">
        <w:rPr>
          <w:spacing w:val="-3"/>
          <w:w w:val="105"/>
        </w:rPr>
        <w:t xml:space="preserve">by </w:t>
      </w:r>
      <w:r w:rsidR="00D10E8B">
        <w:rPr>
          <w:w w:val="105"/>
        </w:rPr>
        <w:t xml:space="preserve">defining a </w:t>
      </w:r>
      <w:r w:rsidR="00D10E8B">
        <w:rPr>
          <w:spacing w:val="-5"/>
          <w:w w:val="105"/>
        </w:rPr>
        <w:t xml:space="preserve">wave </w:t>
      </w:r>
      <w:r w:rsidR="00D10E8B">
        <w:rPr>
          <w:w w:val="105"/>
        </w:rPr>
        <w:t xml:space="preserve">function on a discrete grid </w:t>
      </w:r>
      <w:r w:rsidR="00D10E8B">
        <w:rPr>
          <w:i/>
          <w:spacing w:val="3"/>
          <w:w w:val="105"/>
        </w:rPr>
        <w:t>ψ</w:t>
      </w:r>
      <w:r w:rsidR="00D10E8B">
        <w:rPr>
          <w:rFonts w:ascii="Georgia" w:hAnsi="Georgia"/>
          <w:spacing w:val="3"/>
          <w:w w:val="105"/>
        </w:rPr>
        <w:t>(</w:t>
      </w:r>
      <w:r w:rsidR="00D10E8B">
        <w:rPr>
          <w:i/>
          <w:spacing w:val="3"/>
          <w:w w:val="105"/>
        </w:rPr>
        <w:t>x</w:t>
      </w:r>
      <w:r w:rsidR="00D10E8B">
        <w:rPr>
          <w:i/>
          <w:spacing w:val="3"/>
          <w:w w:val="105"/>
          <w:vertAlign w:val="subscript"/>
        </w:rPr>
        <w:t>i</w:t>
      </w:r>
      <w:r w:rsidR="00D10E8B">
        <w:rPr>
          <w:i/>
          <w:spacing w:val="3"/>
          <w:w w:val="105"/>
        </w:rPr>
        <w:t xml:space="preserve">, </w:t>
      </w:r>
      <w:r w:rsidR="00D10E8B">
        <w:rPr>
          <w:rFonts w:ascii="Georgia" w:hAnsi="Georgia"/>
          <w:w w:val="105"/>
        </w:rPr>
        <w:t xml:space="preserve">0) </w:t>
      </w:r>
      <w:r w:rsidR="00D10E8B">
        <w:rPr>
          <w:w w:val="105"/>
        </w:rPr>
        <w:t xml:space="preserve">with large number of points </w:t>
      </w:r>
      <w:r w:rsidR="00D10E8B">
        <w:rPr>
          <w:i/>
          <w:w w:val="105"/>
        </w:rPr>
        <w:t xml:space="preserve">i  </w:t>
      </w:r>
      <w:r w:rsidR="00D10E8B">
        <w:rPr>
          <w:rFonts w:ascii="Georgia" w:hAnsi="Georgia"/>
          <w:w w:val="105"/>
        </w:rPr>
        <w:t>[1</w:t>
      </w:r>
      <w:r w:rsidR="00D10E8B">
        <w:rPr>
          <w:i/>
          <w:w w:val="105"/>
        </w:rPr>
        <w:t xml:space="preserve">, N </w:t>
      </w:r>
      <w:r w:rsidR="00D10E8B">
        <w:rPr>
          <w:rFonts w:ascii="Georgia" w:hAnsi="Georgia"/>
          <w:w w:val="105"/>
        </w:rPr>
        <w:t>]</w:t>
      </w:r>
      <w:r w:rsidR="00D10E8B">
        <w:rPr>
          <w:w w:val="105"/>
        </w:rPr>
        <w:t xml:space="preserve">.  The form of the Hamiltonian, Eq. </w:t>
      </w:r>
      <w:hyperlink w:anchor="_bookmark163" w:history="1">
        <w:r w:rsidR="00D10E8B">
          <w:rPr>
            <w:w w:val="105"/>
          </w:rPr>
          <w:t xml:space="preserve">77, </w:t>
        </w:r>
      </w:hyperlink>
      <w:r w:rsidR="00D10E8B">
        <w:rPr>
          <w:w w:val="105"/>
        </w:rPr>
        <w:t>allows one to split   the</w:t>
      </w:r>
      <w:r w:rsidR="00D10E8B">
        <w:rPr>
          <w:spacing w:val="15"/>
          <w:w w:val="105"/>
        </w:rPr>
        <w:t xml:space="preserve"> </w:t>
      </w:r>
      <w:r w:rsidR="00D10E8B">
        <w:rPr>
          <w:w w:val="105"/>
        </w:rPr>
        <w:t>system’s</w:t>
      </w:r>
      <w:r w:rsidR="00D10E8B">
        <w:rPr>
          <w:spacing w:val="15"/>
          <w:w w:val="105"/>
        </w:rPr>
        <w:t xml:space="preserve"> </w:t>
      </w:r>
      <w:r w:rsidR="00D10E8B">
        <w:rPr>
          <w:w w:val="105"/>
        </w:rPr>
        <w:t>evolution</w:t>
      </w:r>
      <w:r w:rsidR="00D10E8B">
        <w:rPr>
          <w:spacing w:val="16"/>
          <w:w w:val="105"/>
        </w:rPr>
        <w:t xml:space="preserve"> </w:t>
      </w:r>
      <w:r w:rsidR="00D10E8B">
        <w:rPr>
          <w:w w:val="105"/>
        </w:rPr>
        <w:t>on</w:t>
      </w:r>
      <w:r w:rsidR="00D10E8B">
        <w:rPr>
          <w:spacing w:val="15"/>
          <w:w w:val="105"/>
        </w:rPr>
        <w:t xml:space="preserve"> </w:t>
      </w:r>
      <w:r w:rsidR="00D10E8B">
        <w:rPr>
          <w:w w:val="105"/>
        </w:rPr>
        <w:t>a</w:t>
      </w:r>
      <w:r w:rsidR="00D10E8B">
        <w:rPr>
          <w:spacing w:val="16"/>
          <w:w w:val="105"/>
        </w:rPr>
        <w:t xml:space="preserve"> </w:t>
      </w:r>
      <w:r w:rsidR="00D10E8B">
        <w:rPr>
          <w:w w:val="105"/>
        </w:rPr>
        <w:t>single</w:t>
      </w:r>
      <w:r w:rsidR="00D10E8B">
        <w:rPr>
          <w:spacing w:val="15"/>
          <w:w w:val="105"/>
        </w:rPr>
        <w:t xml:space="preserve"> </w:t>
      </w:r>
      <w:r w:rsidR="00D10E8B">
        <w:rPr>
          <w:w w:val="105"/>
        </w:rPr>
        <w:t>time</w:t>
      </w:r>
      <w:r w:rsidR="00D10E8B">
        <w:rPr>
          <w:spacing w:val="16"/>
          <w:w w:val="105"/>
        </w:rPr>
        <w:t xml:space="preserve"> </w:t>
      </w:r>
      <w:r w:rsidR="00D10E8B">
        <w:rPr>
          <w:w w:val="105"/>
        </w:rPr>
        <w:t>step</w:t>
      </w:r>
      <w:r w:rsidR="00D10E8B">
        <w:rPr>
          <w:spacing w:val="15"/>
          <w:w w:val="105"/>
        </w:rPr>
        <w:t xml:space="preserve"> </w:t>
      </w:r>
      <w:r w:rsidR="00D10E8B">
        <w:rPr>
          <w:rFonts w:ascii="Georgia" w:hAnsi="Georgia"/>
          <w:w w:val="105"/>
        </w:rPr>
        <w:t>∆</w:t>
      </w:r>
      <w:r w:rsidR="00D10E8B">
        <w:rPr>
          <w:i/>
          <w:w w:val="105"/>
        </w:rPr>
        <w:t>t</w:t>
      </w:r>
      <w:r w:rsidR="00D10E8B">
        <w:rPr>
          <w:i/>
          <w:spacing w:val="16"/>
          <w:w w:val="105"/>
        </w:rPr>
        <w:t xml:space="preserve"> </w:t>
      </w:r>
      <w:r w:rsidR="00D10E8B">
        <w:rPr>
          <w:w w:val="105"/>
        </w:rPr>
        <w:t>in</w:t>
      </w:r>
      <w:r w:rsidR="00D10E8B">
        <w:rPr>
          <w:spacing w:val="15"/>
          <w:w w:val="105"/>
        </w:rPr>
        <w:t xml:space="preserve"> </w:t>
      </w:r>
      <w:r w:rsidR="00D10E8B">
        <w:rPr>
          <w:spacing w:val="-4"/>
          <w:w w:val="105"/>
        </w:rPr>
        <w:t>two</w:t>
      </w:r>
      <w:r w:rsidR="00D10E8B">
        <w:rPr>
          <w:spacing w:val="16"/>
          <w:w w:val="105"/>
        </w:rPr>
        <w:t xml:space="preserve"> </w:t>
      </w:r>
      <w:r w:rsidR="00D10E8B">
        <w:rPr>
          <w:w w:val="105"/>
        </w:rPr>
        <w:t>steps,</w:t>
      </w:r>
      <w:r w:rsidR="00D10E8B">
        <w:rPr>
          <w:spacing w:val="15"/>
          <w:w w:val="105"/>
        </w:rPr>
        <w:t xml:space="preserve"> </w:t>
      </w:r>
      <w:r w:rsidR="00D10E8B">
        <w:rPr>
          <w:w w:val="105"/>
        </w:rPr>
        <w:t>which</w:t>
      </w:r>
      <w:r w:rsidR="00D10E8B">
        <w:rPr>
          <w:spacing w:val="16"/>
          <w:w w:val="105"/>
        </w:rPr>
        <w:t xml:space="preserve"> </w:t>
      </w:r>
      <w:r w:rsidR="00D10E8B">
        <w:rPr>
          <w:w w:val="105"/>
        </w:rPr>
        <w:t>are</w:t>
      </w:r>
      <w:r w:rsidR="00D10E8B">
        <w:rPr>
          <w:spacing w:val="15"/>
          <w:w w:val="105"/>
        </w:rPr>
        <w:t xml:space="preserve"> </w:t>
      </w:r>
      <w:r w:rsidR="00D10E8B">
        <w:rPr>
          <w:w w:val="105"/>
        </w:rPr>
        <w:t>easy</w:t>
      </w:r>
      <w:r w:rsidR="00D10E8B">
        <w:rPr>
          <w:spacing w:val="15"/>
          <w:w w:val="105"/>
        </w:rPr>
        <w:t xml:space="preserve"> </w:t>
      </w:r>
      <w:r w:rsidR="00D10E8B">
        <w:rPr>
          <w:w w:val="105"/>
        </w:rPr>
        <w:t>to</w:t>
      </w:r>
      <w:r w:rsidR="00D10E8B">
        <w:rPr>
          <w:spacing w:val="16"/>
          <w:w w:val="105"/>
        </w:rPr>
        <w:t xml:space="preserve"> </w:t>
      </w:r>
      <w:r w:rsidR="00D10E8B">
        <w:rPr>
          <w:w w:val="105"/>
        </w:rPr>
        <w:t>perform:</w:t>
      </w:r>
    </w:p>
    <w:p w:rsidR="00A325FF" w:rsidRDefault="00D10E8B">
      <w:pPr>
        <w:tabs>
          <w:tab w:val="left" w:pos="9947"/>
        </w:tabs>
        <w:spacing w:before="148"/>
        <w:ind w:left="132" w:firstLine="3324"/>
        <w:jc w:val="both"/>
        <w:rPr>
          <w:sz w:val="20"/>
        </w:rPr>
      </w:pPr>
      <w:r>
        <w:rPr>
          <w:i/>
          <w:spacing w:val="7"/>
          <w:w w:val="104"/>
          <w:sz w:val="20"/>
        </w:rPr>
        <w:t>ψ</w:t>
      </w:r>
      <w:r>
        <w:rPr>
          <w:rFonts w:ascii="Georgia" w:hAnsi="Georgia"/>
          <w:w w:val="103"/>
          <w:sz w:val="20"/>
        </w:rPr>
        <w:t>(</w:t>
      </w:r>
      <w:r>
        <w:rPr>
          <w:i/>
          <w:w w:val="128"/>
          <w:sz w:val="20"/>
        </w:rPr>
        <w:t>x</w:t>
      </w:r>
      <w:r>
        <w:rPr>
          <w:i/>
          <w:spacing w:val="10"/>
          <w:w w:val="144"/>
          <w:position w:val="-2"/>
          <w:sz w:val="14"/>
        </w:rPr>
        <w:t>i</w:t>
      </w:r>
      <w:r>
        <w:rPr>
          <w:i/>
          <w:w w:val="110"/>
          <w:sz w:val="20"/>
        </w:rPr>
        <w:t>,</w:t>
      </w:r>
      <w:r>
        <w:rPr>
          <w:i/>
          <w:spacing w:val="-17"/>
          <w:sz w:val="20"/>
        </w:rPr>
        <w:t xml:space="preserve"> </w:t>
      </w:r>
      <w:r>
        <w:rPr>
          <w:i/>
          <w:spacing w:val="-1"/>
          <w:w w:val="129"/>
          <w:sz w:val="20"/>
        </w:rPr>
        <w:t>t</w:t>
      </w:r>
      <w:r>
        <w:rPr>
          <w:i/>
          <w:w w:val="140"/>
          <w:position w:val="-2"/>
          <w:sz w:val="14"/>
        </w:rPr>
        <w:t>n</w:t>
      </w:r>
      <w:r>
        <w:rPr>
          <w:w w:val="135"/>
          <w:position w:val="-2"/>
          <w:sz w:val="14"/>
        </w:rPr>
        <w:t>+</w:t>
      </w:r>
      <w:r>
        <w:rPr>
          <w:spacing w:val="10"/>
          <w:w w:val="135"/>
          <w:position w:val="-2"/>
          <w:sz w:val="14"/>
        </w:rPr>
        <w:t>1</w:t>
      </w:r>
      <w:r>
        <w:rPr>
          <w:rFonts w:ascii="Georgia" w:hAnsi="Georgia"/>
          <w:w w:val="103"/>
          <w:sz w:val="20"/>
        </w:rPr>
        <w:t>)</w:t>
      </w:r>
      <w:r>
        <w:rPr>
          <w:rFonts w:ascii="Georgia" w:hAnsi="Georgia"/>
          <w:spacing w:val="7"/>
          <w:sz w:val="20"/>
        </w:rPr>
        <w:t xml:space="preserve"> </w:t>
      </w:r>
      <w:r>
        <w:rPr>
          <w:rFonts w:ascii="Georgia" w:hAnsi="Georgia"/>
          <w:w w:val="120"/>
          <w:sz w:val="20"/>
        </w:rPr>
        <w:t>=</w:t>
      </w:r>
      <w:r>
        <w:rPr>
          <w:rFonts w:ascii="Georgia" w:hAnsi="Georgia"/>
          <w:spacing w:val="7"/>
          <w:sz w:val="20"/>
        </w:rPr>
        <w:t xml:space="preserve"> </w:t>
      </w:r>
      <w:r>
        <w:rPr>
          <w:i/>
          <w:w w:val="104"/>
          <w:sz w:val="20"/>
        </w:rPr>
        <w:t>e</w:t>
      </w:r>
      <w:r>
        <w:rPr>
          <w:rFonts w:ascii="Lucida Sans Unicode" w:hAnsi="Lucida Sans Unicode"/>
          <w:w w:val="111"/>
          <w:position w:val="8"/>
          <w:sz w:val="14"/>
        </w:rPr>
        <w:t>−</w:t>
      </w:r>
      <w:r>
        <w:rPr>
          <w:i/>
          <w:w w:val="120"/>
          <w:position w:val="8"/>
          <w:sz w:val="14"/>
        </w:rPr>
        <w:t>iV</w:t>
      </w:r>
      <w:r>
        <w:rPr>
          <w:i/>
          <w:spacing w:val="-1"/>
          <w:position w:val="8"/>
          <w:sz w:val="14"/>
        </w:rPr>
        <w:t xml:space="preserve"> </w:t>
      </w:r>
      <w:r>
        <w:rPr>
          <w:w w:val="133"/>
          <w:position w:val="8"/>
          <w:sz w:val="14"/>
        </w:rPr>
        <w:t>(</w:t>
      </w:r>
      <w:r>
        <w:rPr>
          <w:i/>
          <w:w w:val="145"/>
          <w:position w:val="8"/>
          <w:sz w:val="14"/>
        </w:rPr>
        <w:t>x</w:t>
      </w:r>
      <w:r>
        <w:rPr>
          <w:rFonts w:ascii="Arial" w:hAnsi="Arial"/>
          <w:i/>
          <w:spacing w:val="10"/>
          <w:w w:val="239"/>
          <w:position w:val="6"/>
          <w:sz w:val="10"/>
        </w:rPr>
        <w:t>i</w:t>
      </w:r>
      <w:r>
        <w:rPr>
          <w:w w:val="145"/>
          <w:position w:val="8"/>
          <w:sz w:val="14"/>
        </w:rPr>
        <w:t>)∆</w:t>
      </w:r>
      <w:r>
        <w:rPr>
          <w:i/>
          <w:spacing w:val="10"/>
          <w:w w:val="154"/>
          <w:position w:val="8"/>
          <w:sz w:val="14"/>
        </w:rPr>
        <w:t>t</w:t>
      </w:r>
      <w:r>
        <w:rPr>
          <w:i/>
          <w:w w:val="104"/>
          <w:sz w:val="20"/>
        </w:rPr>
        <w:t>e</w:t>
      </w:r>
      <w:r>
        <w:rPr>
          <w:rFonts w:ascii="Lucida Sans Unicode" w:hAnsi="Lucida Sans Unicode"/>
          <w:w w:val="111"/>
          <w:position w:val="8"/>
          <w:sz w:val="14"/>
        </w:rPr>
        <w:t>−</w:t>
      </w:r>
      <w:r>
        <w:rPr>
          <w:i/>
          <w:w w:val="144"/>
          <w:position w:val="8"/>
          <w:sz w:val="14"/>
        </w:rPr>
        <w:t>i</w:t>
      </w:r>
      <w:r>
        <w:rPr>
          <w:i/>
          <w:spacing w:val="-81"/>
          <w:w w:val="136"/>
          <w:position w:val="8"/>
          <w:sz w:val="14"/>
        </w:rPr>
        <w:t>k</w:t>
      </w:r>
      <w:r>
        <w:rPr>
          <w:spacing w:val="4"/>
          <w:w w:val="170"/>
          <w:position w:val="12"/>
          <w:sz w:val="14"/>
        </w:rPr>
        <w:t>ˆ</w:t>
      </w:r>
      <w:r>
        <w:rPr>
          <w:rFonts w:ascii="Arial" w:hAnsi="Arial"/>
          <w:spacing w:val="10"/>
          <w:w w:val="121"/>
          <w:position w:val="14"/>
          <w:sz w:val="10"/>
        </w:rPr>
        <w:t>2</w:t>
      </w:r>
      <w:r>
        <w:rPr>
          <w:w w:val="152"/>
          <w:position w:val="8"/>
          <w:sz w:val="14"/>
        </w:rPr>
        <w:t>∆</w:t>
      </w:r>
      <w:r>
        <w:rPr>
          <w:i/>
          <w:spacing w:val="10"/>
          <w:w w:val="154"/>
          <w:position w:val="8"/>
          <w:sz w:val="14"/>
        </w:rPr>
        <w:t>t</w:t>
      </w:r>
      <w:r>
        <w:rPr>
          <w:i/>
          <w:spacing w:val="7"/>
          <w:w w:val="104"/>
          <w:sz w:val="20"/>
        </w:rPr>
        <w:t>ψ</w:t>
      </w:r>
      <w:r>
        <w:rPr>
          <w:rFonts w:ascii="Georgia" w:hAnsi="Georgia"/>
          <w:w w:val="103"/>
          <w:sz w:val="20"/>
        </w:rPr>
        <w:t>(</w:t>
      </w:r>
      <w:r>
        <w:rPr>
          <w:i/>
          <w:w w:val="128"/>
          <w:sz w:val="20"/>
        </w:rPr>
        <w:t>x</w:t>
      </w:r>
      <w:r>
        <w:rPr>
          <w:i/>
          <w:spacing w:val="10"/>
          <w:w w:val="144"/>
          <w:position w:val="-2"/>
          <w:sz w:val="14"/>
        </w:rPr>
        <w:t>i</w:t>
      </w:r>
      <w:r>
        <w:rPr>
          <w:i/>
          <w:w w:val="110"/>
          <w:sz w:val="20"/>
        </w:rPr>
        <w:t>,</w:t>
      </w:r>
      <w:r>
        <w:rPr>
          <w:i/>
          <w:spacing w:val="-17"/>
          <w:sz w:val="20"/>
        </w:rPr>
        <w:t xml:space="preserve"> </w:t>
      </w:r>
      <w:r>
        <w:rPr>
          <w:i/>
          <w:spacing w:val="-1"/>
          <w:w w:val="129"/>
          <w:sz w:val="20"/>
        </w:rPr>
        <w:t>t</w:t>
      </w:r>
      <w:r>
        <w:rPr>
          <w:i/>
          <w:spacing w:val="9"/>
          <w:w w:val="140"/>
          <w:position w:val="-2"/>
          <w:sz w:val="14"/>
        </w:rPr>
        <w:t>n</w:t>
      </w:r>
      <w:r>
        <w:rPr>
          <w:rFonts w:ascii="Georgia" w:hAnsi="Georgia"/>
          <w:w w:val="103"/>
          <w:sz w:val="20"/>
        </w:rPr>
        <w:t>)</w:t>
      </w:r>
      <w:r>
        <w:rPr>
          <w:i/>
          <w:w w:val="110"/>
          <w:sz w:val="20"/>
        </w:rPr>
        <w:t>,</w:t>
      </w:r>
      <w:r>
        <w:rPr>
          <w:i/>
          <w:sz w:val="20"/>
        </w:rPr>
        <w:tab/>
      </w:r>
      <w:r>
        <w:rPr>
          <w:spacing w:val="-1"/>
          <w:w w:val="106"/>
          <w:sz w:val="20"/>
        </w:rPr>
        <w:t>(78)</w:t>
      </w:r>
    </w:p>
    <w:p w:rsidR="00A325FF" w:rsidRDefault="00D10E8B">
      <w:pPr>
        <w:pStyle w:val="Brdtekst"/>
        <w:spacing w:before="153"/>
        <w:ind w:left="140" w:right="415" w:hanging="8"/>
        <w:jc w:val="both"/>
      </w:pPr>
      <w:r>
        <w:rPr>
          <w:w w:val="110"/>
        </w:rPr>
        <w:t xml:space="preserve">where </w:t>
      </w:r>
      <w:r>
        <w:rPr>
          <w:spacing w:val="-3"/>
          <w:w w:val="110"/>
        </w:rPr>
        <w:t xml:space="preserve">we have </w:t>
      </w:r>
      <w:r>
        <w:rPr>
          <w:w w:val="110"/>
        </w:rPr>
        <w:t xml:space="preserve">assumed that </w:t>
      </w:r>
      <w:r>
        <w:rPr>
          <w:rFonts w:ascii="Arial"/>
          <w:w w:val="110"/>
        </w:rPr>
        <w:t xml:space="preserve">k </w:t>
      </w:r>
      <w:r>
        <w:rPr>
          <w:rFonts w:ascii="Georgia"/>
          <w:w w:val="110"/>
        </w:rPr>
        <w:t xml:space="preserve">= </w:t>
      </w:r>
      <w:r>
        <w:rPr>
          <w:i/>
          <w:w w:val="110"/>
        </w:rPr>
        <w:t xml:space="preserve">m </w:t>
      </w:r>
      <w:r>
        <w:rPr>
          <w:rFonts w:ascii="Georgia"/>
          <w:w w:val="110"/>
        </w:rPr>
        <w:t>= 1</w:t>
      </w:r>
      <w:r>
        <w:rPr>
          <w:w w:val="110"/>
        </w:rPr>
        <w:t>. The quantum state evolution thus consists of alternating application of the phase</w:t>
      </w:r>
      <w:r>
        <w:rPr>
          <w:spacing w:val="-7"/>
          <w:w w:val="110"/>
        </w:rPr>
        <w:t xml:space="preserve"> </w:t>
      </w:r>
      <w:r>
        <w:rPr>
          <w:w w:val="110"/>
        </w:rPr>
        <w:t>shift</w:t>
      </w:r>
      <w:r>
        <w:rPr>
          <w:spacing w:val="-6"/>
          <w:w w:val="110"/>
        </w:rPr>
        <w:t xml:space="preserve"> </w:t>
      </w:r>
      <w:r>
        <w:rPr>
          <w:w w:val="110"/>
        </w:rPr>
        <w:t>operators</w:t>
      </w:r>
      <w:r>
        <w:rPr>
          <w:spacing w:val="-6"/>
          <w:w w:val="110"/>
        </w:rPr>
        <w:t xml:space="preserve"> </w:t>
      </w:r>
      <w:r>
        <w:rPr>
          <w:w w:val="110"/>
        </w:rPr>
        <w:t>in</w:t>
      </w:r>
      <w:r>
        <w:rPr>
          <w:spacing w:val="-6"/>
          <w:w w:val="110"/>
        </w:rPr>
        <w:t xml:space="preserve"> </w:t>
      </w:r>
      <w:r>
        <w:rPr>
          <w:w w:val="110"/>
        </w:rPr>
        <w:t>the</w:t>
      </w:r>
      <w:r>
        <w:rPr>
          <w:spacing w:val="-6"/>
          <w:w w:val="110"/>
        </w:rPr>
        <w:t xml:space="preserve"> </w:t>
      </w:r>
      <w:r>
        <w:rPr>
          <w:w w:val="110"/>
        </w:rPr>
        <w:t>coordinate</w:t>
      </w:r>
      <w:r>
        <w:rPr>
          <w:spacing w:val="-6"/>
          <w:w w:val="110"/>
        </w:rPr>
        <w:t xml:space="preserve"> </w:t>
      </w:r>
      <w:r>
        <w:rPr>
          <w:w w:val="110"/>
        </w:rPr>
        <w:t>and</w:t>
      </w:r>
      <w:r>
        <w:rPr>
          <w:spacing w:val="-7"/>
          <w:w w:val="110"/>
        </w:rPr>
        <w:t xml:space="preserve"> </w:t>
      </w:r>
      <w:r>
        <w:rPr>
          <w:w w:val="110"/>
        </w:rPr>
        <w:t>momentum</w:t>
      </w:r>
      <w:r>
        <w:rPr>
          <w:spacing w:val="-6"/>
          <w:w w:val="110"/>
        </w:rPr>
        <w:t xml:space="preserve"> </w:t>
      </w:r>
      <w:r>
        <w:rPr>
          <w:w w:val="110"/>
        </w:rPr>
        <w:t>representations.</w:t>
      </w:r>
      <w:r>
        <w:rPr>
          <w:spacing w:val="11"/>
          <w:w w:val="110"/>
        </w:rPr>
        <w:t xml:space="preserve"> </w:t>
      </w:r>
      <w:r>
        <w:rPr>
          <w:w w:val="110"/>
        </w:rPr>
        <w:t>These</w:t>
      </w:r>
      <w:r>
        <w:rPr>
          <w:spacing w:val="-6"/>
          <w:w w:val="110"/>
        </w:rPr>
        <w:t xml:space="preserve"> </w:t>
      </w:r>
      <w:r>
        <w:rPr>
          <w:spacing w:val="-4"/>
          <w:w w:val="110"/>
        </w:rPr>
        <w:t>two</w:t>
      </w:r>
      <w:r>
        <w:rPr>
          <w:spacing w:val="-6"/>
          <w:w w:val="110"/>
        </w:rPr>
        <w:t xml:space="preserve"> </w:t>
      </w:r>
      <w:r>
        <w:rPr>
          <w:w w:val="110"/>
        </w:rPr>
        <w:t>representation</w:t>
      </w:r>
      <w:r>
        <w:rPr>
          <w:spacing w:val="-6"/>
          <w:w w:val="110"/>
        </w:rPr>
        <w:t xml:space="preserve"> </w:t>
      </w:r>
      <w:r>
        <w:rPr>
          <w:w w:val="110"/>
        </w:rPr>
        <w:t>are</w:t>
      </w:r>
      <w:r>
        <w:rPr>
          <w:spacing w:val="-7"/>
          <w:w w:val="110"/>
        </w:rPr>
        <w:t xml:space="preserve"> </w:t>
      </w:r>
      <w:r>
        <w:rPr>
          <w:w w:val="110"/>
        </w:rPr>
        <w:t>linked</w:t>
      </w:r>
      <w:r>
        <w:rPr>
          <w:spacing w:val="-6"/>
          <w:w w:val="110"/>
        </w:rPr>
        <w:t xml:space="preserve"> </w:t>
      </w:r>
      <w:r>
        <w:rPr>
          <w:w w:val="110"/>
        </w:rPr>
        <w:t xml:space="preserve">together </w:t>
      </w:r>
      <w:r>
        <w:rPr>
          <w:spacing w:val="-3"/>
          <w:w w:val="110"/>
        </w:rPr>
        <w:t xml:space="preserve">by </w:t>
      </w:r>
      <w:r>
        <w:rPr>
          <w:w w:val="110"/>
        </w:rPr>
        <w:t xml:space="preserve">the </w:t>
      </w:r>
      <w:r>
        <w:rPr>
          <w:spacing w:val="-4"/>
          <w:w w:val="110"/>
        </w:rPr>
        <w:t xml:space="preserve">Fourier </w:t>
      </w:r>
      <w:r>
        <w:rPr>
          <w:spacing w:val="-3"/>
          <w:w w:val="110"/>
        </w:rPr>
        <w:t xml:space="preserve">Transformation </w:t>
      </w:r>
      <w:r>
        <w:rPr>
          <w:w w:val="110"/>
        </w:rPr>
        <w:t xml:space="preserve">as in the following example of a </w:t>
      </w:r>
      <w:r>
        <w:rPr>
          <w:w w:val="110"/>
        </w:rPr>
        <w:t>free space evolution of a quantum</w:t>
      </w:r>
      <w:r>
        <w:rPr>
          <w:spacing w:val="54"/>
          <w:w w:val="110"/>
        </w:rPr>
        <w:t xml:space="preserve"> </w:t>
      </w:r>
      <w:r>
        <w:rPr>
          <w:w w:val="110"/>
        </w:rPr>
        <w:t>particle:</w:t>
      </w:r>
    </w:p>
    <w:p w:rsidR="00A325FF" w:rsidRDefault="00D10E8B">
      <w:pPr>
        <w:tabs>
          <w:tab w:val="left" w:pos="9947"/>
        </w:tabs>
        <w:spacing w:before="119" w:line="370" w:lineRule="atLeast"/>
        <w:ind w:left="132" w:right="416" w:firstLine="3389"/>
        <w:jc w:val="both"/>
        <w:rPr>
          <w:sz w:val="20"/>
        </w:rPr>
      </w:pPr>
      <w:r>
        <w:rPr>
          <w:i/>
          <w:spacing w:val="7"/>
          <w:w w:val="104"/>
          <w:sz w:val="20"/>
        </w:rPr>
        <w:t>ψ</w:t>
      </w:r>
      <w:r>
        <w:rPr>
          <w:rFonts w:ascii="Georgia" w:hAnsi="Georgia"/>
          <w:w w:val="103"/>
          <w:sz w:val="20"/>
        </w:rPr>
        <w:t>(</w:t>
      </w:r>
      <w:r>
        <w:rPr>
          <w:i/>
          <w:w w:val="128"/>
          <w:sz w:val="20"/>
        </w:rPr>
        <w:t>x</w:t>
      </w:r>
      <w:r>
        <w:rPr>
          <w:i/>
          <w:spacing w:val="10"/>
          <w:w w:val="139"/>
          <w:sz w:val="20"/>
          <w:vertAlign w:val="subscript"/>
        </w:rPr>
        <w:t>i</w:t>
      </w:r>
      <w:r>
        <w:rPr>
          <w:i/>
          <w:w w:val="110"/>
          <w:sz w:val="20"/>
        </w:rPr>
        <w:t>,</w:t>
      </w:r>
      <w:r>
        <w:rPr>
          <w:i/>
          <w:spacing w:val="-17"/>
          <w:sz w:val="20"/>
        </w:rPr>
        <w:t xml:space="preserve"> </w:t>
      </w:r>
      <w:r>
        <w:rPr>
          <w:i/>
          <w:spacing w:val="-1"/>
          <w:w w:val="129"/>
          <w:sz w:val="20"/>
        </w:rPr>
        <w:t>t</w:t>
      </w:r>
      <w:r>
        <w:rPr>
          <w:i/>
          <w:w w:val="192"/>
          <w:sz w:val="20"/>
          <w:vertAlign w:val="subscript"/>
        </w:rPr>
        <w:t>f</w:t>
      </w:r>
      <w:r>
        <w:rPr>
          <w:i/>
          <w:spacing w:val="-25"/>
          <w:sz w:val="20"/>
        </w:rPr>
        <w:t xml:space="preserve"> </w:t>
      </w:r>
      <w:r>
        <w:rPr>
          <w:rFonts w:ascii="Georgia" w:hAnsi="Georgia"/>
          <w:w w:val="103"/>
          <w:sz w:val="20"/>
        </w:rPr>
        <w:t>)</w:t>
      </w:r>
      <w:r>
        <w:rPr>
          <w:rFonts w:ascii="Georgia" w:hAnsi="Georgia"/>
          <w:spacing w:val="7"/>
          <w:sz w:val="20"/>
        </w:rPr>
        <w:t xml:space="preserve"> </w:t>
      </w:r>
      <w:r>
        <w:rPr>
          <w:rFonts w:ascii="Georgia" w:hAnsi="Georgia"/>
          <w:w w:val="120"/>
          <w:sz w:val="20"/>
        </w:rPr>
        <w:t>=</w:t>
      </w:r>
      <w:r>
        <w:rPr>
          <w:rFonts w:ascii="Georgia" w:hAnsi="Georgia"/>
          <w:spacing w:val="7"/>
          <w:sz w:val="20"/>
        </w:rPr>
        <w:t xml:space="preserve"> </w:t>
      </w:r>
      <w:r>
        <w:rPr>
          <w:rFonts w:ascii="Palatino Linotype" w:hAnsi="Palatino Linotype"/>
          <w:i/>
          <w:w w:val="116"/>
          <w:sz w:val="20"/>
        </w:rPr>
        <w:t>IFFT</w:t>
      </w:r>
      <w:r>
        <w:rPr>
          <w:rFonts w:ascii="Palatino Linotype" w:hAnsi="Palatino Linotype"/>
          <w:i/>
          <w:spacing w:val="16"/>
          <w:sz w:val="20"/>
        </w:rPr>
        <w:t xml:space="preserve"> </w:t>
      </w:r>
      <w:r>
        <w:rPr>
          <w:i/>
          <w:w w:val="104"/>
          <w:sz w:val="20"/>
        </w:rPr>
        <w:t>e</w:t>
      </w:r>
      <w:r>
        <w:rPr>
          <w:rFonts w:ascii="Lucida Sans Unicode" w:hAnsi="Lucida Sans Unicode"/>
          <w:w w:val="104"/>
          <w:sz w:val="20"/>
          <w:vertAlign w:val="superscript"/>
        </w:rPr>
        <w:t>−</w:t>
      </w:r>
      <w:r>
        <w:rPr>
          <w:i/>
          <w:w w:val="142"/>
          <w:sz w:val="20"/>
          <w:vertAlign w:val="superscript"/>
        </w:rPr>
        <w:t>i</w:t>
      </w:r>
      <w:r>
        <w:rPr>
          <w:i/>
          <w:spacing w:val="-81"/>
          <w:w w:val="134"/>
          <w:sz w:val="20"/>
          <w:vertAlign w:val="superscript"/>
        </w:rPr>
        <w:t>k</w:t>
      </w:r>
      <w:r>
        <w:rPr>
          <w:spacing w:val="4"/>
          <w:w w:val="170"/>
          <w:position w:val="12"/>
          <w:sz w:val="14"/>
        </w:rPr>
        <w:t>ˆ</w:t>
      </w:r>
      <w:r>
        <w:rPr>
          <w:rFonts w:ascii="Arial" w:hAnsi="Arial"/>
          <w:spacing w:val="10"/>
          <w:w w:val="121"/>
          <w:position w:val="14"/>
          <w:sz w:val="10"/>
        </w:rPr>
        <w:t>2</w:t>
      </w:r>
      <w:r>
        <w:rPr>
          <w:i/>
          <w:w w:val="154"/>
          <w:position w:val="8"/>
          <w:sz w:val="14"/>
        </w:rPr>
        <w:t>t</w:t>
      </w:r>
      <w:r>
        <w:rPr>
          <w:rFonts w:ascii="Arial" w:hAnsi="Arial"/>
          <w:i/>
          <w:w w:val="245"/>
          <w:position w:val="6"/>
          <w:sz w:val="10"/>
        </w:rPr>
        <w:t>f</w:t>
      </w:r>
      <w:r>
        <w:rPr>
          <w:rFonts w:ascii="Arial" w:hAnsi="Arial"/>
          <w:i/>
          <w:position w:val="6"/>
          <w:sz w:val="10"/>
        </w:rPr>
        <w:t xml:space="preserve">   </w:t>
      </w:r>
      <w:r>
        <w:rPr>
          <w:rFonts w:ascii="Arial" w:hAnsi="Arial"/>
          <w:i/>
          <w:spacing w:val="-14"/>
          <w:position w:val="6"/>
          <w:sz w:val="10"/>
        </w:rPr>
        <w:t xml:space="preserve"> </w:t>
      </w:r>
      <w:r>
        <w:rPr>
          <w:rFonts w:ascii="Palatino Linotype" w:hAnsi="Palatino Linotype"/>
          <w:i/>
          <w:spacing w:val="-1"/>
          <w:w w:val="116"/>
          <w:sz w:val="20"/>
        </w:rPr>
        <w:t>FF</w:t>
      </w:r>
      <w:r>
        <w:rPr>
          <w:rFonts w:ascii="Palatino Linotype" w:hAnsi="Palatino Linotype"/>
          <w:i/>
          <w:w w:val="116"/>
          <w:sz w:val="20"/>
        </w:rPr>
        <w:t>T</w:t>
      </w:r>
      <w:r>
        <w:rPr>
          <w:rFonts w:ascii="Palatino Linotype" w:hAnsi="Palatino Linotype"/>
          <w:i/>
          <w:spacing w:val="16"/>
          <w:sz w:val="20"/>
        </w:rPr>
        <w:t xml:space="preserve"> </w:t>
      </w:r>
      <w:r>
        <w:rPr>
          <w:i/>
          <w:spacing w:val="7"/>
          <w:w w:val="104"/>
          <w:sz w:val="20"/>
        </w:rPr>
        <w:t>ψ</w:t>
      </w:r>
      <w:r>
        <w:rPr>
          <w:rFonts w:ascii="Georgia" w:hAnsi="Georgia"/>
          <w:w w:val="103"/>
          <w:sz w:val="20"/>
        </w:rPr>
        <w:t>(</w:t>
      </w:r>
      <w:r>
        <w:rPr>
          <w:i/>
          <w:w w:val="128"/>
          <w:sz w:val="20"/>
        </w:rPr>
        <w:t>x</w:t>
      </w:r>
      <w:r>
        <w:rPr>
          <w:i/>
          <w:spacing w:val="10"/>
          <w:w w:val="139"/>
          <w:sz w:val="20"/>
          <w:vertAlign w:val="subscript"/>
        </w:rPr>
        <w:t>i</w:t>
      </w:r>
      <w:r>
        <w:rPr>
          <w:i/>
          <w:w w:val="110"/>
          <w:sz w:val="20"/>
        </w:rPr>
        <w:t>,</w:t>
      </w:r>
      <w:r>
        <w:rPr>
          <w:i/>
          <w:spacing w:val="-17"/>
          <w:sz w:val="20"/>
        </w:rPr>
        <w:t xml:space="preserve"> </w:t>
      </w:r>
      <w:r>
        <w:rPr>
          <w:rFonts w:ascii="Georgia" w:hAnsi="Georgia"/>
          <w:w w:val="89"/>
          <w:sz w:val="20"/>
        </w:rPr>
        <w:t>0)</w:t>
      </w:r>
      <w:r>
        <w:rPr>
          <w:i/>
          <w:w w:val="110"/>
          <w:sz w:val="20"/>
        </w:rPr>
        <w:t>,</w:t>
      </w:r>
      <w:r>
        <w:rPr>
          <w:i/>
          <w:sz w:val="20"/>
        </w:rPr>
        <w:tab/>
      </w:r>
      <w:r>
        <w:rPr>
          <w:spacing w:val="-5"/>
          <w:w w:val="106"/>
          <w:sz w:val="20"/>
        </w:rPr>
        <w:t>(79)</w:t>
      </w:r>
      <w:r>
        <w:rPr>
          <w:spacing w:val="-1"/>
          <w:w w:val="106"/>
          <w:sz w:val="20"/>
        </w:rPr>
        <w:t xml:space="preserve"> </w:t>
      </w:r>
      <w:r>
        <w:rPr>
          <w:w w:val="110"/>
          <w:sz w:val="20"/>
        </w:rPr>
        <w:t>where</w:t>
      </w:r>
      <w:r>
        <w:rPr>
          <w:spacing w:val="8"/>
          <w:w w:val="110"/>
          <w:sz w:val="20"/>
        </w:rPr>
        <w:t xml:space="preserve"> </w:t>
      </w:r>
      <w:r>
        <w:rPr>
          <w:i/>
          <w:w w:val="110"/>
          <w:sz w:val="20"/>
        </w:rPr>
        <w:t>V</w:t>
      </w:r>
      <w:r>
        <w:rPr>
          <w:i/>
          <w:spacing w:val="-12"/>
          <w:w w:val="110"/>
          <w:sz w:val="20"/>
        </w:rPr>
        <w:t xml:space="preserve"> </w:t>
      </w:r>
      <w:r>
        <w:rPr>
          <w:rFonts w:ascii="Georgia" w:hAnsi="Georgia"/>
          <w:w w:val="110"/>
          <w:sz w:val="20"/>
        </w:rPr>
        <w:t>(</w:t>
      </w:r>
      <w:r>
        <w:rPr>
          <w:i/>
          <w:w w:val="110"/>
          <w:sz w:val="20"/>
        </w:rPr>
        <w:t>x</w:t>
      </w:r>
      <w:r>
        <w:rPr>
          <w:rFonts w:ascii="Georgia" w:hAnsi="Georgia"/>
          <w:w w:val="110"/>
          <w:sz w:val="20"/>
        </w:rPr>
        <w:t>) = 0</w:t>
      </w:r>
      <w:r>
        <w:rPr>
          <w:rFonts w:ascii="Georgia" w:hAnsi="Georgia"/>
          <w:spacing w:val="11"/>
          <w:w w:val="110"/>
          <w:sz w:val="20"/>
        </w:rPr>
        <w:t xml:space="preserve"> </w:t>
      </w:r>
      <w:r>
        <w:rPr>
          <w:w w:val="110"/>
          <w:sz w:val="20"/>
        </w:rPr>
        <w:t>for</w:t>
      </w:r>
      <w:r>
        <w:rPr>
          <w:spacing w:val="9"/>
          <w:w w:val="110"/>
          <w:sz w:val="20"/>
        </w:rPr>
        <w:t xml:space="preserve"> </w:t>
      </w:r>
      <w:r>
        <w:rPr>
          <w:w w:val="110"/>
          <w:sz w:val="20"/>
        </w:rPr>
        <w:t>a</w:t>
      </w:r>
      <w:r>
        <w:rPr>
          <w:spacing w:val="8"/>
          <w:w w:val="110"/>
          <w:sz w:val="20"/>
        </w:rPr>
        <w:t xml:space="preserve"> </w:t>
      </w:r>
      <w:r>
        <w:rPr>
          <w:w w:val="110"/>
          <w:sz w:val="20"/>
        </w:rPr>
        <w:t>free</w:t>
      </w:r>
      <w:r>
        <w:rPr>
          <w:spacing w:val="9"/>
          <w:w w:val="110"/>
          <w:sz w:val="20"/>
        </w:rPr>
        <w:t xml:space="preserve"> </w:t>
      </w:r>
      <w:r>
        <w:rPr>
          <w:w w:val="110"/>
          <w:sz w:val="20"/>
        </w:rPr>
        <w:t>particle,</w:t>
      </w:r>
      <w:r>
        <w:rPr>
          <w:spacing w:val="8"/>
          <w:w w:val="110"/>
          <w:sz w:val="20"/>
        </w:rPr>
        <w:t xml:space="preserve"> </w:t>
      </w:r>
      <w:r>
        <w:rPr>
          <w:w w:val="110"/>
          <w:sz w:val="20"/>
        </w:rPr>
        <w:t>and</w:t>
      </w:r>
      <w:r>
        <w:rPr>
          <w:spacing w:val="8"/>
          <w:w w:val="110"/>
          <w:sz w:val="20"/>
        </w:rPr>
        <w:t xml:space="preserve"> </w:t>
      </w:r>
      <w:r>
        <w:rPr>
          <w:rFonts w:ascii="Palatino Linotype" w:hAnsi="Palatino Linotype"/>
          <w:i/>
          <w:w w:val="110"/>
          <w:sz w:val="20"/>
        </w:rPr>
        <w:t>FFT</w:t>
      </w:r>
      <w:r>
        <w:rPr>
          <w:rFonts w:ascii="Palatino Linotype" w:hAnsi="Palatino Linotype"/>
          <w:i/>
          <w:spacing w:val="35"/>
          <w:w w:val="110"/>
          <w:sz w:val="20"/>
        </w:rPr>
        <w:t xml:space="preserve"> </w:t>
      </w:r>
      <w:r>
        <w:rPr>
          <w:w w:val="110"/>
          <w:sz w:val="20"/>
        </w:rPr>
        <w:t>and</w:t>
      </w:r>
      <w:r>
        <w:rPr>
          <w:spacing w:val="9"/>
          <w:w w:val="110"/>
          <w:sz w:val="20"/>
        </w:rPr>
        <w:t xml:space="preserve"> </w:t>
      </w:r>
      <w:r>
        <w:rPr>
          <w:rFonts w:ascii="Palatino Linotype" w:hAnsi="Palatino Linotype"/>
          <w:i/>
          <w:w w:val="110"/>
          <w:sz w:val="20"/>
        </w:rPr>
        <w:t>IFFT</w:t>
      </w:r>
      <w:r>
        <w:rPr>
          <w:rFonts w:ascii="Palatino Linotype" w:hAnsi="Palatino Linotype"/>
          <w:i/>
          <w:spacing w:val="33"/>
          <w:w w:val="110"/>
          <w:sz w:val="20"/>
        </w:rPr>
        <w:t xml:space="preserve"> </w:t>
      </w:r>
      <w:r>
        <w:rPr>
          <w:w w:val="110"/>
          <w:sz w:val="20"/>
        </w:rPr>
        <w:t>are</w:t>
      </w:r>
      <w:r>
        <w:rPr>
          <w:spacing w:val="9"/>
          <w:w w:val="110"/>
          <w:sz w:val="20"/>
        </w:rPr>
        <w:t xml:space="preserve"> </w:t>
      </w:r>
      <w:r>
        <w:rPr>
          <w:w w:val="110"/>
          <w:sz w:val="20"/>
        </w:rPr>
        <w:t>the</w:t>
      </w:r>
      <w:r>
        <w:rPr>
          <w:spacing w:val="9"/>
          <w:w w:val="110"/>
          <w:sz w:val="20"/>
        </w:rPr>
        <w:t xml:space="preserve"> </w:t>
      </w:r>
      <w:r>
        <w:rPr>
          <w:spacing w:val="-5"/>
          <w:w w:val="110"/>
          <w:sz w:val="20"/>
        </w:rPr>
        <w:t>Fast</w:t>
      </w:r>
      <w:r>
        <w:rPr>
          <w:spacing w:val="8"/>
          <w:w w:val="110"/>
          <w:sz w:val="20"/>
        </w:rPr>
        <w:t xml:space="preserve"> </w:t>
      </w:r>
      <w:r>
        <w:rPr>
          <w:spacing w:val="-4"/>
          <w:w w:val="110"/>
          <w:sz w:val="20"/>
        </w:rPr>
        <w:t>Fourier</w:t>
      </w:r>
      <w:r>
        <w:rPr>
          <w:spacing w:val="9"/>
          <w:w w:val="110"/>
          <w:sz w:val="20"/>
        </w:rPr>
        <w:t xml:space="preserve"> </w:t>
      </w:r>
      <w:r>
        <w:rPr>
          <w:spacing w:val="-3"/>
          <w:w w:val="110"/>
          <w:sz w:val="20"/>
        </w:rPr>
        <w:t>Transform</w:t>
      </w:r>
      <w:r>
        <w:rPr>
          <w:spacing w:val="9"/>
          <w:w w:val="110"/>
          <w:sz w:val="20"/>
        </w:rPr>
        <w:t xml:space="preserve"> </w:t>
      </w:r>
      <w:r>
        <w:rPr>
          <w:w w:val="110"/>
          <w:sz w:val="20"/>
        </w:rPr>
        <w:t>and</w:t>
      </w:r>
      <w:r>
        <w:rPr>
          <w:spacing w:val="8"/>
          <w:w w:val="110"/>
          <w:sz w:val="20"/>
        </w:rPr>
        <w:t xml:space="preserve"> </w:t>
      </w:r>
      <w:r>
        <w:rPr>
          <w:w w:val="110"/>
          <w:sz w:val="20"/>
        </w:rPr>
        <w:t>its</w:t>
      </w:r>
      <w:r>
        <w:rPr>
          <w:spacing w:val="9"/>
          <w:w w:val="110"/>
          <w:sz w:val="20"/>
        </w:rPr>
        <w:t xml:space="preserve"> </w:t>
      </w:r>
      <w:r>
        <w:rPr>
          <w:w w:val="110"/>
          <w:sz w:val="20"/>
        </w:rPr>
        <w:t>inverse.</w:t>
      </w:r>
    </w:p>
    <w:p w:rsidR="00A325FF" w:rsidRDefault="00D10E8B">
      <w:pPr>
        <w:pStyle w:val="Brdtekst"/>
        <w:spacing w:line="215" w:lineRule="exact"/>
        <w:ind w:left="339"/>
        <w:jc w:val="both"/>
      </w:pPr>
      <w:r>
        <w:t>We now discuss the quantum simulation of the Schrödinger’s equation similar to the one discussed by Somma in [</w:t>
      </w:r>
      <w:hyperlink w:anchor="_bookmark318" w:history="1">
        <w:r>
          <w:t>99</w:t>
        </w:r>
      </w:hyperlink>
      <w:r>
        <w:t>]</w:t>
      </w:r>
    </w:p>
    <w:p w:rsidR="00A325FF" w:rsidRDefault="002220C9">
      <w:pPr>
        <w:pStyle w:val="Brdtekst"/>
        <w:spacing w:line="259" w:lineRule="auto"/>
        <w:ind w:left="132" w:right="417" w:firstLine="7"/>
        <w:jc w:val="both"/>
      </w:pPr>
      <w:r>
        <w:rPr>
          <w:noProof/>
          <w:lang w:val="da-DK" w:eastAsia="da-DK" w:bidi="ar-SA"/>
        </w:rPr>
        <mc:AlternateContent>
          <mc:Choice Requires="wps">
            <w:drawing>
              <wp:anchor distT="0" distB="0" distL="114300" distR="114300" simplePos="0" relativeHeight="482247168" behindDoc="1" locked="0" layoutInCell="1" allowOverlap="1">
                <wp:simplePos x="0" y="0"/>
                <wp:positionH relativeFrom="page">
                  <wp:posOffset>6588760</wp:posOffset>
                </wp:positionH>
                <wp:positionV relativeFrom="paragraph">
                  <wp:posOffset>189865</wp:posOffset>
                </wp:positionV>
                <wp:extent cx="495935" cy="219710"/>
                <wp:effectExtent l="0" t="0" r="0" b="0"/>
                <wp:wrapNone/>
                <wp:docPr id="831" name="Text Box 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724"/>
                              </w:tabs>
                              <w:spacing w:line="242" w:lineRule="exact"/>
                              <w:rPr>
                                <w:rFonts w:ascii="Lucida Sans Unicode"/>
                              </w:rPr>
                            </w:pPr>
                            <w:r>
                              <w:rPr>
                                <w:rFonts w:ascii="Lucida Sans Unicode"/>
                                <w:w w:val="85"/>
                              </w:rPr>
                              <w:t>|</w:t>
                            </w:r>
                            <w:r>
                              <w:rPr>
                                <w:rFonts w:ascii="Lucida Sans Unicode"/>
                                <w:w w:val="85"/>
                              </w:rPr>
                              <w:tab/>
                            </w:r>
                            <w:r>
                              <w:rPr>
                                <w:rFonts w:ascii="Lucida Sans Unicode"/>
                                <w:spacing w:val="-20"/>
                                <w:w w:val="8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7" o:spid="_x0000_s2454" type="#_x0000_t202" style="position:absolute;left:0;text-align:left;margin-left:518.8pt;margin-top:14.95pt;width:39.05pt;height:17.3pt;z-index:-2106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pItg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" filled="f" stroked="f">
                <v:textbox inset="0,0,0,0">
                  <w:txbxContent>
                    <w:p w:rsidR="00A325FF" w:rsidRDefault="00D10E8B">
                      <w:pPr>
                        <w:pStyle w:val="Brdtekst"/>
                        <w:tabs>
                          <w:tab w:val="left" w:pos="724"/>
                        </w:tabs>
                        <w:spacing w:line="242" w:lineRule="exact"/>
                        <w:rPr>
                          <w:rFonts w:ascii="Lucida Sans Unicode"/>
                        </w:rPr>
                      </w:pPr>
                      <w:r>
                        <w:rPr>
                          <w:rFonts w:ascii="Lucida Sans Unicode"/>
                          <w:w w:val="85"/>
                        </w:rPr>
                        <w:t>|</w:t>
                      </w:r>
                      <w:r>
                        <w:rPr>
                          <w:rFonts w:ascii="Lucida Sans Unicode"/>
                          <w:w w:val="85"/>
                        </w:rPr>
                        <w:tab/>
                      </w:r>
                      <w:r>
                        <w:rPr>
                          <w:rFonts w:ascii="Lucida Sans Unicode"/>
                          <w:spacing w:val="-20"/>
                          <w:w w:val="85"/>
                        </w:rPr>
                        <w:t>|</w:t>
                      </w:r>
                    </w:p>
                  </w:txbxContent>
                </v:textbox>
                <w10:wrap anchorx="page"/>
              </v:shape>
            </w:pict>
          </mc:Fallback>
        </mc:AlternateContent>
      </w:r>
      <w:r w:rsidR="00D10E8B">
        <w:rPr>
          <w:w w:val="110"/>
        </w:rPr>
        <w:t xml:space="preserve">that provides the wave function of the system at a given time </w:t>
      </w:r>
      <w:r w:rsidR="00D10E8B">
        <w:rPr>
          <w:i/>
          <w:w w:val="130"/>
        </w:rPr>
        <w:t>t</w:t>
      </w:r>
      <w:r w:rsidR="00D10E8B">
        <w:rPr>
          <w:i/>
          <w:w w:val="130"/>
          <w:vertAlign w:val="subscript"/>
        </w:rPr>
        <w:t>f</w:t>
      </w:r>
      <w:r w:rsidR="00D10E8B">
        <w:rPr>
          <w:i/>
          <w:w w:val="130"/>
        </w:rPr>
        <w:t xml:space="preserve"> </w:t>
      </w:r>
      <w:r w:rsidR="00D10E8B">
        <w:rPr>
          <w:w w:val="110"/>
        </w:rPr>
        <w:t xml:space="preserve">. Finding a proper measurement on a quantum simulator that reveals information about the quantum system will however be left out of the discussion. </w:t>
      </w:r>
      <w:r w:rsidR="00D10E8B">
        <w:rPr>
          <w:i/>
          <w:w w:val="110"/>
        </w:rPr>
        <w:t>ψ</w:t>
      </w:r>
      <w:r w:rsidR="00D10E8B">
        <w:rPr>
          <w:rFonts w:ascii="Georgia" w:hAnsi="Georgia"/>
          <w:w w:val="110"/>
        </w:rPr>
        <w:t>(</w:t>
      </w:r>
      <w:r w:rsidR="00D10E8B">
        <w:rPr>
          <w:i/>
          <w:w w:val="110"/>
        </w:rPr>
        <w:t xml:space="preserve">x, </w:t>
      </w:r>
      <w:r w:rsidR="00D10E8B">
        <w:rPr>
          <w:i/>
          <w:w w:val="130"/>
        </w:rPr>
        <w:t>t</w:t>
      </w:r>
      <w:r w:rsidR="00D10E8B">
        <w:rPr>
          <w:i/>
          <w:w w:val="130"/>
          <w:vertAlign w:val="subscript"/>
        </w:rPr>
        <w:t>f</w:t>
      </w:r>
      <w:r w:rsidR="00D10E8B">
        <w:rPr>
          <w:i/>
          <w:w w:val="130"/>
        </w:rPr>
        <w:t xml:space="preserve"> </w:t>
      </w:r>
      <w:r w:rsidR="00D10E8B">
        <w:rPr>
          <w:rFonts w:ascii="Georgia" w:hAnsi="Georgia"/>
          <w:w w:val="110"/>
        </w:rPr>
        <w:t xml:space="preserve">) </w:t>
      </w:r>
      <w:r w:rsidR="00D10E8B">
        <w:rPr>
          <w:w w:val="110"/>
          <w:vertAlign w:val="superscript"/>
        </w:rPr>
        <w:t>2</w:t>
      </w:r>
      <w:r w:rsidR="00D10E8B">
        <w:rPr>
          <w:w w:val="110"/>
        </w:rPr>
        <w:t xml:space="preserve"> will be the only information, we will be interested in finding out.</w:t>
      </w:r>
    </w:p>
    <w:p w:rsidR="00A325FF" w:rsidRDefault="00A325FF">
      <w:pPr>
        <w:spacing w:line="259" w:lineRule="auto"/>
        <w:jc w:val="both"/>
        <w:sectPr w:rsidR="00A325FF">
          <w:pgSz w:w="12240" w:h="15840"/>
          <w:pgMar w:top="800" w:right="580" w:bottom="280" w:left="940" w:header="536" w:footer="0" w:gutter="0"/>
          <w:cols w:space="708"/>
        </w:sectPr>
      </w:pPr>
    </w:p>
    <w:p w:rsidR="00A325FF" w:rsidRDefault="00A325FF">
      <w:pPr>
        <w:pStyle w:val="Brdtekst"/>
      </w:pPr>
    </w:p>
    <w:p w:rsidR="00A325FF" w:rsidRDefault="00A325FF">
      <w:pPr>
        <w:pStyle w:val="Brdtekst"/>
        <w:spacing w:before="1"/>
        <w:rPr>
          <w:sz w:val="17"/>
        </w:rPr>
      </w:pPr>
    </w:p>
    <w:p w:rsidR="00A325FF" w:rsidRDefault="00D10E8B">
      <w:pPr>
        <w:pStyle w:val="Brdtekst"/>
        <w:ind w:left="272"/>
      </w:pPr>
      <w:r>
        <w:rPr>
          <w:noProof/>
          <w:lang w:val="da-DK" w:eastAsia="da-DK" w:bidi="ar-SA"/>
        </w:rPr>
        <w:drawing>
          <wp:inline distT="0" distB="0" distL="0" distR="0">
            <wp:extent cx="6255067" cy="2661285"/>
            <wp:effectExtent l="0" t="0" r="0" b="0"/>
            <wp:docPr id="63"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35.png"/>
                    <pic:cNvPicPr/>
                  </pic:nvPicPr>
                  <pic:blipFill>
                    <a:blip r:embed="rId231" cstate="print"/>
                    <a:stretch>
                      <a:fillRect/>
                    </a:stretch>
                  </pic:blipFill>
                  <pic:spPr>
                    <a:xfrm>
                      <a:off x="0" y="0"/>
                      <a:ext cx="6255067" cy="2661285"/>
                    </a:xfrm>
                    <a:prstGeom prst="rect">
                      <a:avLst/>
                    </a:prstGeom>
                  </pic:spPr>
                </pic:pic>
              </a:graphicData>
            </a:graphic>
          </wp:inline>
        </w:drawing>
      </w:r>
    </w:p>
    <w:p w:rsidR="00A325FF" w:rsidRDefault="00A325FF">
      <w:pPr>
        <w:pStyle w:val="Brdtekst"/>
        <w:spacing w:before="1"/>
        <w:rPr>
          <w:sz w:val="16"/>
        </w:rPr>
      </w:pPr>
    </w:p>
    <w:p w:rsidR="00A325FF" w:rsidRDefault="00D10E8B">
      <w:pPr>
        <w:pStyle w:val="Brdtekst"/>
        <w:spacing w:before="100"/>
        <w:ind w:left="142" w:right="417" w:firstLine="6"/>
        <w:jc w:val="center"/>
      </w:pPr>
      <w:r>
        <w:rPr>
          <w:w w:val="105"/>
        </w:rPr>
        <w:t xml:space="preserve">FIG. 46: </w:t>
      </w:r>
      <w:r>
        <w:rPr>
          <w:w w:val="105"/>
        </w:rPr>
        <w:t xml:space="preserve"> </w:t>
      </w:r>
      <w:bookmarkStart w:id="201" w:name="_bookmark164"/>
      <w:bookmarkEnd w:id="201"/>
      <w:r>
        <w:rPr>
          <w:w w:val="105"/>
        </w:rPr>
        <w:t xml:space="preserve">The quantum simulation of the Schrödinger’s equation.  The first stage is classical pre-processing that   encodes the </w:t>
      </w:r>
      <w:r>
        <w:rPr>
          <w:spacing w:val="-5"/>
          <w:w w:val="105"/>
        </w:rPr>
        <w:t xml:space="preserve">wave </w:t>
      </w:r>
      <w:r>
        <w:rPr>
          <w:w w:val="105"/>
        </w:rPr>
        <w:t xml:space="preserve">function to </w:t>
      </w:r>
      <w:r>
        <w:rPr>
          <w:spacing w:val="-3"/>
          <w:w w:val="105"/>
        </w:rPr>
        <w:t xml:space="preserve">available </w:t>
      </w:r>
      <w:r>
        <w:rPr>
          <w:w w:val="105"/>
        </w:rPr>
        <w:t>qubits and derives a state preparation operator that takes an all-zero state of a quantum</w:t>
      </w:r>
      <w:r>
        <w:rPr>
          <w:spacing w:val="26"/>
          <w:w w:val="105"/>
        </w:rPr>
        <w:t xml:space="preserve"> </w:t>
      </w:r>
      <w:r>
        <w:rPr>
          <w:w w:val="105"/>
        </w:rPr>
        <w:t>computer</w:t>
      </w:r>
      <w:r>
        <w:rPr>
          <w:spacing w:val="26"/>
          <w:w w:val="105"/>
        </w:rPr>
        <w:t xml:space="preserve"> </w:t>
      </w:r>
      <w:r>
        <w:rPr>
          <w:w w:val="105"/>
        </w:rPr>
        <w:t>to</w:t>
      </w:r>
      <w:r>
        <w:rPr>
          <w:spacing w:val="26"/>
          <w:w w:val="105"/>
        </w:rPr>
        <w:t xml:space="preserve"> </w:t>
      </w:r>
      <w:r>
        <w:rPr>
          <w:w w:val="105"/>
        </w:rPr>
        <w:t>a</w:t>
      </w:r>
      <w:r>
        <w:rPr>
          <w:spacing w:val="27"/>
          <w:w w:val="105"/>
        </w:rPr>
        <w:t xml:space="preserve"> </w:t>
      </w:r>
      <w:r>
        <w:rPr>
          <w:w w:val="105"/>
        </w:rPr>
        <w:t>desire</w:t>
      </w:r>
      <w:r>
        <w:rPr>
          <w:w w:val="105"/>
        </w:rPr>
        <w:t>d</w:t>
      </w:r>
      <w:r>
        <w:rPr>
          <w:spacing w:val="26"/>
          <w:w w:val="105"/>
        </w:rPr>
        <w:t xml:space="preserve"> </w:t>
      </w:r>
      <w:r>
        <w:rPr>
          <w:w w:val="105"/>
        </w:rPr>
        <w:t>state. The</w:t>
      </w:r>
      <w:r>
        <w:rPr>
          <w:spacing w:val="26"/>
          <w:w w:val="105"/>
        </w:rPr>
        <w:t xml:space="preserve"> </w:t>
      </w:r>
      <w:r>
        <w:rPr>
          <w:w w:val="105"/>
        </w:rPr>
        <w:t>second</w:t>
      </w:r>
      <w:r>
        <w:rPr>
          <w:spacing w:val="27"/>
          <w:w w:val="105"/>
        </w:rPr>
        <w:t xml:space="preserve"> </w:t>
      </w:r>
      <w:r>
        <w:rPr>
          <w:w w:val="105"/>
        </w:rPr>
        <w:t>stage</w:t>
      </w:r>
      <w:r>
        <w:rPr>
          <w:spacing w:val="26"/>
          <w:w w:val="105"/>
        </w:rPr>
        <w:t xml:space="preserve"> </w:t>
      </w:r>
      <w:r>
        <w:rPr>
          <w:w w:val="105"/>
        </w:rPr>
        <w:t>prepares</w:t>
      </w:r>
      <w:r>
        <w:rPr>
          <w:spacing w:val="26"/>
          <w:w w:val="105"/>
        </w:rPr>
        <w:t xml:space="preserve"> </w:t>
      </w:r>
      <w:r>
        <w:rPr>
          <w:w w:val="105"/>
        </w:rPr>
        <w:t>an</w:t>
      </w:r>
      <w:r>
        <w:rPr>
          <w:spacing w:val="27"/>
          <w:w w:val="105"/>
        </w:rPr>
        <w:t xml:space="preserve"> </w:t>
      </w:r>
      <w:r>
        <w:rPr>
          <w:w w:val="105"/>
        </w:rPr>
        <w:t>initial</w:t>
      </w:r>
      <w:r>
        <w:rPr>
          <w:spacing w:val="26"/>
          <w:w w:val="105"/>
        </w:rPr>
        <w:t xml:space="preserve"> </w:t>
      </w:r>
      <w:r>
        <w:rPr>
          <w:w w:val="105"/>
        </w:rPr>
        <w:t>state</w:t>
      </w:r>
      <w:r>
        <w:rPr>
          <w:spacing w:val="26"/>
          <w:w w:val="105"/>
        </w:rPr>
        <w:t xml:space="preserve"> </w:t>
      </w:r>
      <w:r>
        <w:rPr>
          <w:spacing w:val="-3"/>
          <w:w w:val="105"/>
        </w:rPr>
        <w:t>by</w:t>
      </w:r>
      <w:r>
        <w:rPr>
          <w:spacing w:val="26"/>
          <w:w w:val="105"/>
        </w:rPr>
        <w:t xml:space="preserve"> </w:t>
      </w:r>
      <w:r>
        <w:rPr>
          <w:w w:val="105"/>
        </w:rPr>
        <w:t>implementing</w:t>
      </w:r>
      <w:r>
        <w:rPr>
          <w:spacing w:val="27"/>
          <w:w w:val="105"/>
        </w:rPr>
        <w:t xml:space="preserve"> </w:t>
      </w:r>
      <w:r>
        <w:rPr>
          <w:w w:val="105"/>
        </w:rPr>
        <w:t>the</w:t>
      </w:r>
      <w:r>
        <w:rPr>
          <w:spacing w:val="26"/>
          <w:w w:val="105"/>
        </w:rPr>
        <w:t xml:space="preserve"> </w:t>
      </w:r>
      <w:r>
        <w:rPr>
          <w:w w:val="105"/>
        </w:rPr>
        <w:t>state</w:t>
      </w:r>
    </w:p>
    <w:p w:rsidR="00A325FF" w:rsidRDefault="00D10E8B">
      <w:pPr>
        <w:pStyle w:val="Brdtekst"/>
        <w:spacing w:line="236" w:lineRule="exact"/>
        <w:ind w:right="275"/>
        <w:jc w:val="center"/>
      </w:pPr>
      <w:r>
        <w:rPr>
          <w:w w:val="108"/>
        </w:rPr>
        <w:t>preparation</w:t>
      </w:r>
      <w:r>
        <w:rPr>
          <w:spacing w:val="15"/>
        </w:rPr>
        <w:t xml:space="preserve"> </w:t>
      </w:r>
      <w:r>
        <w:rPr>
          <w:spacing w:val="-1"/>
          <w:w w:val="103"/>
        </w:rPr>
        <w:t>o</w:t>
      </w:r>
      <w:r>
        <w:rPr>
          <w:spacing w:val="5"/>
          <w:w w:val="103"/>
        </w:rPr>
        <w:t>p</w:t>
      </w:r>
      <w:r>
        <w:rPr>
          <w:w w:val="109"/>
        </w:rPr>
        <w:t>erator</w:t>
      </w:r>
      <w:r>
        <w:rPr>
          <w:spacing w:val="13"/>
        </w:rPr>
        <w:t xml:space="preserve"> </w:t>
      </w:r>
      <w:r>
        <w:rPr>
          <w:i/>
          <w:spacing w:val="-102"/>
          <w:w w:val="94"/>
        </w:rPr>
        <w:t>U</w:t>
      </w:r>
      <w:r>
        <w:rPr>
          <w:rFonts w:ascii="Georgia" w:hAnsi="Georgia"/>
          <w:spacing w:val="1"/>
          <w:w w:val="99"/>
          <w:position w:val="5"/>
        </w:rPr>
        <w:t>ˆ</w:t>
      </w:r>
      <w:r>
        <w:rPr>
          <w:rFonts w:ascii="Cambria" w:hAnsi="Cambria"/>
          <w:spacing w:val="-1"/>
          <w:w w:val="109"/>
          <w:position w:val="-2"/>
          <w:sz w:val="14"/>
        </w:rPr>
        <w:t>pre</w:t>
      </w:r>
      <w:r>
        <w:rPr>
          <w:rFonts w:ascii="Cambria" w:hAnsi="Cambria"/>
          <w:w w:val="109"/>
          <w:position w:val="-2"/>
          <w:sz w:val="14"/>
        </w:rPr>
        <w:t>p</w:t>
      </w:r>
      <w:r>
        <w:rPr>
          <w:rFonts w:ascii="Cambria" w:hAnsi="Cambria"/>
          <w:position w:val="-2"/>
          <w:sz w:val="14"/>
        </w:rPr>
        <w:t xml:space="preserve"> </w:t>
      </w:r>
      <w:r>
        <w:rPr>
          <w:rFonts w:ascii="Cambria" w:hAnsi="Cambria"/>
          <w:spacing w:val="13"/>
          <w:position w:val="-2"/>
          <w:sz w:val="14"/>
        </w:rPr>
        <w:t xml:space="preserve"> </w:t>
      </w:r>
      <w:r>
        <w:rPr>
          <w:spacing w:val="-1"/>
          <w:w w:val="103"/>
        </w:rPr>
        <w:t>o</w:t>
      </w:r>
      <w:r>
        <w:rPr>
          <w:w w:val="103"/>
        </w:rPr>
        <w:t>n</w:t>
      </w:r>
      <w:r>
        <w:rPr>
          <w:spacing w:val="15"/>
        </w:rPr>
        <w:t xml:space="preserve"> </w:t>
      </w:r>
      <w:r>
        <w:rPr>
          <w:w w:val="109"/>
        </w:rPr>
        <w:t>a</w:t>
      </w:r>
      <w:r>
        <w:rPr>
          <w:spacing w:val="14"/>
        </w:rPr>
        <w:t xml:space="preserve"> </w:t>
      </w:r>
      <w:r>
        <w:rPr>
          <w:spacing w:val="-1"/>
          <w:w w:val="107"/>
        </w:rPr>
        <w:t>qua</w:t>
      </w:r>
      <w:r>
        <w:rPr>
          <w:spacing w:val="-6"/>
          <w:w w:val="107"/>
        </w:rPr>
        <w:t>n</w:t>
      </w:r>
      <w:r>
        <w:rPr>
          <w:spacing w:val="-1"/>
          <w:w w:val="111"/>
        </w:rPr>
        <w:t>tu</w:t>
      </w:r>
      <w:r>
        <w:rPr>
          <w:w w:val="111"/>
        </w:rPr>
        <w:t>m</w:t>
      </w:r>
      <w:r>
        <w:rPr>
          <w:spacing w:val="14"/>
        </w:rPr>
        <w:t xml:space="preserve"> </w:t>
      </w:r>
      <w:r>
        <w:rPr>
          <w:w w:val="106"/>
        </w:rPr>
        <w:t>computer.</w:t>
      </w:r>
      <w:r>
        <w:t xml:space="preserve"> </w:t>
      </w:r>
      <w:r>
        <w:rPr>
          <w:spacing w:val="-12"/>
        </w:rPr>
        <w:t xml:space="preserve"> </w:t>
      </w:r>
      <w:r>
        <w:rPr>
          <w:w w:val="108"/>
        </w:rPr>
        <w:t>The</w:t>
      </w:r>
      <w:r>
        <w:rPr>
          <w:spacing w:val="15"/>
        </w:rPr>
        <w:t xml:space="preserve"> </w:t>
      </w:r>
      <w:r>
        <w:rPr>
          <w:spacing w:val="-1"/>
          <w:w w:val="112"/>
        </w:rPr>
        <w:t>thir</w:t>
      </w:r>
      <w:r>
        <w:rPr>
          <w:w w:val="112"/>
        </w:rPr>
        <w:t>d</w:t>
      </w:r>
      <w:r>
        <w:rPr>
          <w:spacing w:val="14"/>
        </w:rPr>
        <w:t xml:space="preserve"> </w:t>
      </w:r>
      <w:r>
        <w:rPr>
          <w:w w:val="105"/>
        </w:rPr>
        <w:t>stage</w:t>
      </w:r>
      <w:r>
        <w:rPr>
          <w:spacing w:val="14"/>
        </w:rPr>
        <w:t xml:space="preserve"> </w:t>
      </w:r>
      <w:r>
        <w:rPr>
          <w:spacing w:val="-1"/>
          <w:w w:val="98"/>
        </w:rPr>
        <w:t>i</w:t>
      </w:r>
      <w:r>
        <w:rPr>
          <w:w w:val="98"/>
        </w:rPr>
        <w:t>s</w:t>
      </w:r>
      <w:r>
        <w:rPr>
          <w:spacing w:val="14"/>
        </w:rPr>
        <w:t xml:space="preserve"> </w:t>
      </w:r>
      <w:r>
        <w:rPr>
          <w:spacing w:val="-1"/>
          <w:w w:val="109"/>
        </w:rPr>
        <w:t>a</w:t>
      </w:r>
      <w:r>
        <w:rPr>
          <w:w w:val="109"/>
        </w:rPr>
        <w:t>n</w:t>
      </w:r>
      <w:r>
        <w:rPr>
          <w:spacing w:val="15"/>
        </w:rPr>
        <w:t xml:space="preserve"> </w:t>
      </w:r>
      <w:r>
        <w:rPr>
          <w:spacing w:val="-1"/>
          <w:w w:val="110"/>
        </w:rPr>
        <w:t>iterati</w:t>
      </w:r>
      <w:r>
        <w:rPr>
          <w:spacing w:val="-6"/>
          <w:w w:val="110"/>
        </w:rPr>
        <w:t>v</w:t>
      </w:r>
      <w:r>
        <w:rPr>
          <w:w w:val="97"/>
        </w:rPr>
        <w:t>e</w:t>
      </w:r>
      <w:r>
        <w:rPr>
          <w:spacing w:val="14"/>
        </w:rPr>
        <w:t xml:space="preserve"> </w:t>
      </w:r>
      <w:r>
        <w:rPr>
          <w:w w:val="108"/>
        </w:rPr>
        <w:t>u</w:t>
      </w:r>
      <w:r>
        <w:rPr>
          <w:spacing w:val="5"/>
          <w:w w:val="108"/>
        </w:rPr>
        <w:t>p</w:t>
      </w:r>
      <w:r>
        <w:rPr>
          <w:w w:val="110"/>
        </w:rPr>
        <w:t>date</w:t>
      </w:r>
      <w:r>
        <w:rPr>
          <w:spacing w:val="15"/>
        </w:rPr>
        <w:t xml:space="preserve"> </w:t>
      </w:r>
      <w:r>
        <w:rPr>
          <w:spacing w:val="-1"/>
          <w:w w:val="97"/>
        </w:rPr>
        <w:t>l</w:t>
      </w:r>
      <w:r>
        <w:rPr>
          <w:spacing w:val="5"/>
          <w:w w:val="97"/>
        </w:rPr>
        <w:t>o</w:t>
      </w:r>
      <w:r>
        <w:rPr>
          <w:spacing w:val="-1"/>
          <w:w w:val="103"/>
        </w:rPr>
        <w:t>o</w:t>
      </w:r>
      <w:r>
        <w:rPr>
          <w:spacing w:val="5"/>
          <w:w w:val="103"/>
        </w:rPr>
        <w:t>p</w:t>
      </w:r>
      <w:r>
        <w:rPr>
          <w:w w:val="103"/>
        </w:rPr>
        <w:t>ed</w:t>
      </w:r>
      <w:r>
        <w:rPr>
          <w:spacing w:val="15"/>
        </w:rPr>
        <w:t xml:space="preserve"> </w:t>
      </w:r>
      <w:r>
        <w:rPr>
          <w:spacing w:val="-6"/>
          <w:w w:val="97"/>
        </w:rPr>
        <w:t>o</w:t>
      </w:r>
      <w:r>
        <w:rPr>
          <w:spacing w:val="-6"/>
          <w:w w:val="103"/>
        </w:rPr>
        <w:t>v</w:t>
      </w:r>
      <w:r>
        <w:rPr>
          <w:w w:val="105"/>
        </w:rPr>
        <w:t>er</w:t>
      </w:r>
      <w:r>
        <w:rPr>
          <w:spacing w:val="15"/>
        </w:rPr>
        <w:t xml:space="preserve"> </w:t>
      </w:r>
      <w:r>
        <w:rPr>
          <w:rFonts w:ascii="Georgia" w:hAnsi="Georgia"/>
          <w:w w:val="121"/>
        </w:rPr>
        <w:t>∆</w:t>
      </w:r>
      <w:r>
        <w:rPr>
          <w:i/>
          <w:w w:val="129"/>
        </w:rPr>
        <w:t>t</w:t>
      </w:r>
      <w:r>
        <w:rPr>
          <w:i/>
          <w:spacing w:val="15"/>
        </w:rPr>
        <w:t xml:space="preserve"> </w:t>
      </w:r>
      <w:r>
        <w:rPr>
          <w:w w:val="106"/>
        </w:rPr>
        <w:t>steps</w:t>
      </w:r>
      <w:r>
        <w:rPr>
          <w:spacing w:val="15"/>
        </w:rPr>
        <w:t xml:space="preserve"> </w:t>
      </w:r>
      <w:r>
        <w:rPr>
          <w:w w:val="104"/>
        </w:rPr>
        <w:t>based</w:t>
      </w:r>
    </w:p>
    <w:p w:rsidR="00A325FF" w:rsidRDefault="00D10E8B">
      <w:pPr>
        <w:pStyle w:val="Brdtekst"/>
        <w:spacing w:line="221" w:lineRule="exact"/>
        <w:ind w:left="144" w:right="419"/>
        <w:jc w:val="center"/>
      </w:pPr>
      <w:r>
        <w:rPr>
          <w:w w:val="110"/>
        </w:rPr>
        <w:t>on the operator splitting method.</w:t>
      </w:r>
    </w:p>
    <w:p w:rsidR="00A325FF" w:rsidRDefault="00A325FF">
      <w:pPr>
        <w:pStyle w:val="Brdtekst"/>
        <w:rPr>
          <w:sz w:val="24"/>
        </w:rPr>
      </w:pPr>
    </w:p>
    <w:p w:rsidR="00A325FF" w:rsidRDefault="00A325FF">
      <w:pPr>
        <w:pStyle w:val="Brdtekst"/>
        <w:rPr>
          <w:sz w:val="24"/>
        </w:rPr>
      </w:pPr>
    </w:p>
    <w:p w:rsidR="00A325FF" w:rsidRDefault="00D10E8B">
      <w:pPr>
        <w:pStyle w:val="Listeafsnit"/>
        <w:numPr>
          <w:ilvl w:val="1"/>
          <w:numId w:val="38"/>
        </w:numPr>
        <w:tabs>
          <w:tab w:val="left" w:pos="4407"/>
          <w:tab w:val="left" w:pos="4408"/>
        </w:tabs>
        <w:spacing w:before="142"/>
        <w:ind w:left="4407" w:hanging="423"/>
        <w:jc w:val="left"/>
        <w:rPr>
          <w:b/>
          <w:sz w:val="18"/>
        </w:rPr>
      </w:pPr>
      <w:bookmarkStart w:id="202" w:name="B_Algorithm_description"/>
      <w:bookmarkStart w:id="203" w:name="_bookmark165"/>
      <w:bookmarkEnd w:id="202"/>
      <w:bookmarkEnd w:id="203"/>
      <w:r>
        <w:rPr>
          <w:b/>
          <w:w w:val="120"/>
          <w:sz w:val="18"/>
        </w:rPr>
        <w:t>Algorithm</w:t>
      </w:r>
      <w:r>
        <w:rPr>
          <w:b/>
          <w:spacing w:val="-14"/>
          <w:w w:val="120"/>
          <w:sz w:val="18"/>
        </w:rPr>
        <w:t xml:space="preserve"> </w:t>
      </w:r>
      <w:r>
        <w:rPr>
          <w:b/>
          <w:w w:val="120"/>
          <w:sz w:val="18"/>
        </w:rPr>
        <w:t>description</w:t>
      </w:r>
    </w:p>
    <w:p w:rsidR="00A325FF" w:rsidRDefault="00A325FF">
      <w:pPr>
        <w:pStyle w:val="Brdtekst"/>
        <w:spacing w:before="2"/>
        <w:rPr>
          <w:b/>
          <w:sz w:val="25"/>
        </w:rPr>
      </w:pPr>
    </w:p>
    <w:p w:rsidR="00A325FF" w:rsidRDefault="002220C9">
      <w:pPr>
        <w:pStyle w:val="Brdtekst"/>
        <w:spacing w:line="230" w:lineRule="exact"/>
        <w:ind w:left="140" w:right="415" w:firstLine="199"/>
      </w:pPr>
      <w:r>
        <w:rPr>
          <w:noProof/>
          <w:lang w:val="da-DK" w:eastAsia="da-DK" w:bidi="ar-SA"/>
        </w:rPr>
        <mc:AlternateContent>
          <mc:Choice Requires="wps">
            <w:drawing>
              <wp:anchor distT="0" distB="0" distL="114300" distR="114300" simplePos="0" relativeHeight="482251776" behindDoc="1" locked="0" layoutInCell="1" allowOverlap="1">
                <wp:simplePos x="0" y="0"/>
                <wp:positionH relativeFrom="page">
                  <wp:posOffset>4336415</wp:posOffset>
                </wp:positionH>
                <wp:positionV relativeFrom="paragraph">
                  <wp:posOffset>398145</wp:posOffset>
                </wp:positionV>
                <wp:extent cx="184150" cy="88900"/>
                <wp:effectExtent l="0" t="0" r="0" b="0"/>
                <wp:wrapNone/>
                <wp:docPr id="830" name="Text Box 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k</w:t>
                            </w:r>
                            <w:r>
                              <w:rPr>
                                <w:w w:val="13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6" o:spid="_x0000_s2455" type="#_x0000_t202" style="position:absolute;left:0;text-align:left;margin-left:341.45pt;margin-top:31.35pt;width:14.5pt;height:7pt;z-index:-2106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" filled="f" stroked="f">
                <v:textbox inset="0,0,0,0">
                  <w:txbxContent>
                    <w:p w:rsidR="00A325FF" w:rsidRDefault="00D10E8B">
                      <w:pPr>
                        <w:spacing w:line="135" w:lineRule="exact"/>
                        <w:rPr>
                          <w:sz w:val="14"/>
                        </w:rPr>
                      </w:pPr>
                      <w:r>
                        <w:rPr>
                          <w:i/>
                          <w:w w:val="135"/>
                          <w:sz w:val="14"/>
                        </w:rPr>
                        <w:t>k</w:t>
                      </w:r>
                      <w:r>
                        <w:rPr>
                          <w:w w:val="135"/>
                          <w:sz w:val="14"/>
                        </w:rPr>
                        <w:t>=1</w:t>
                      </w:r>
                    </w:p>
                  </w:txbxContent>
                </v:textbox>
                <w10:wrap anchorx="page"/>
              </v:shape>
            </w:pict>
          </mc:Fallback>
        </mc:AlternateContent>
      </w:r>
      <w:r w:rsidR="00D10E8B">
        <w:rPr>
          <w:w w:val="110"/>
        </w:rPr>
        <w:t xml:space="preserve">A quantum algorithm that performs a quantum simulation of one dimensional quantum systems </w:t>
      </w:r>
      <w:r w:rsidR="00D10E8B">
        <w:rPr>
          <w:spacing w:val="-3"/>
          <w:w w:val="110"/>
        </w:rPr>
        <w:t xml:space="preserve">was </w:t>
      </w:r>
      <w:r w:rsidR="00D10E8B">
        <w:rPr>
          <w:w w:val="110"/>
        </w:rPr>
        <w:t>presented  in</w:t>
      </w:r>
      <w:r w:rsidR="00D10E8B">
        <w:rPr>
          <w:spacing w:val="-9"/>
          <w:w w:val="110"/>
        </w:rPr>
        <w:t xml:space="preserve"> </w:t>
      </w:r>
      <w:r w:rsidR="00D10E8B">
        <w:rPr>
          <w:w w:val="110"/>
        </w:rPr>
        <w:t>[</w:t>
      </w:r>
      <w:hyperlink w:anchor="_bookmark318" w:history="1">
        <w:r w:rsidR="00D10E8B">
          <w:rPr>
            <w:w w:val="110"/>
          </w:rPr>
          <w:t>99</w:t>
        </w:r>
      </w:hyperlink>
      <w:r w:rsidR="00D10E8B">
        <w:rPr>
          <w:w w:val="110"/>
        </w:rPr>
        <w:t>].</w:t>
      </w:r>
      <w:r w:rsidR="00D10E8B">
        <w:rPr>
          <w:spacing w:val="7"/>
          <w:w w:val="110"/>
        </w:rPr>
        <w:t xml:space="preserve"> </w:t>
      </w:r>
      <w:r w:rsidR="00D10E8B">
        <w:rPr>
          <w:w w:val="110"/>
        </w:rPr>
        <w:t>Figure</w:t>
      </w:r>
      <w:r w:rsidR="00D10E8B">
        <w:rPr>
          <w:spacing w:val="-8"/>
          <w:w w:val="110"/>
        </w:rPr>
        <w:t xml:space="preserve"> </w:t>
      </w:r>
      <w:hyperlink w:anchor="_bookmark164" w:history="1">
        <w:r w:rsidR="00D10E8B">
          <w:rPr>
            <w:w w:val="110"/>
          </w:rPr>
          <w:t>46</w:t>
        </w:r>
        <w:r w:rsidR="00D10E8B">
          <w:rPr>
            <w:spacing w:val="-9"/>
            <w:w w:val="110"/>
          </w:rPr>
          <w:t xml:space="preserve"> </w:t>
        </w:r>
      </w:hyperlink>
      <w:r w:rsidR="00D10E8B">
        <w:rPr>
          <w:w w:val="110"/>
        </w:rPr>
        <w:t>shows</w:t>
      </w:r>
      <w:r w:rsidR="00D10E8B">
        <w:rPr>
          <w:spacing w:val="-8"/>
          <w:w w:val="110"/>
        </w:rPr>
        <w:t xml:space="preserve"> </w:t>
      </w:r>
      <w:r w:rsidR="00D10E8B">
        <w:rPr>
          <w:w w:val="110"/>
        </w:rPr>
        <w:t>the</w:t>
      </w:r>
      <w:r w:rsidR="00D10E8B">
        <w:rPr>
          <w:spacing w:val="-9"/>
          <w:w w:val="110"/>
        </w:rPr>
        <w:t xml:space="preserve"> </w:t>
      </w:r>
      <w:r w:rsidR="00D10E8B">
        <w:rPr>
          <w:w w:val="110"/>
        </w:rPr>
        <w:t>following</w:t>
      </w:r>
      <w:r w:rsidR="00D10E8B">
        <w:rPr>
          <w:spacing w:val="-8"/>
          <w:w w:val="110"/>
        </w:rPr>
        <w:t xml:space="preserve"> </w:t>
      </w:r>
      <w:r w:rsidR="00D10E8B">
        <w:rPr>
          <w:w w:val="110"/>
        </w:rPr>
        <w:t>stages</w:t>
      </w:r>
      <w:r w:rsidR="00D10E8B">
        <w:rPr>
          <w:spacing w:val="-9"/>
          <w:w w:val="110"/>
        </w:rPr>
        <w:t xml:space="preserve"> </w:t>
      </w:r>
      <w:r w:rsidR="00D10E8B">
        <w:rPr>
          <w:w w:val="110"/>
        </w:rPr>
        <w:t>of</w:t>
      </w:r>
      <w:r w:rsidR="00D10E8B">
        <w:rPr>
          <w:spacing w:val="-8"/>
          <w:w w:val="110"/>
        </w:rPr>
        <w:t xml:space="preserve"> </w:t>
      </w:r>
      <w:r w:rsidR="00D10E8B">
        <w:rPr>
          <w:w w:val="110"/>
        </w:rPr>
        <w:t>the</w:t>
      </w:r>
      <w:r w:rsidR="00D10E8B">
        <w:rPr>
          <w:spacing w:val="-9"/>
          <w:w w:val="110"/>
        </w:rPr>
        <w:t xml:space="preserve"> </w:t>
      </w:r>
      <w:r w:rsidR="00D10E8B">
        <w:rPr>
          <w:w w:val="110"/>
        </w:rPr>
        <w:t>algorithm:</w:t>
      </w:r>
      <w:r w:rsidR="00D10E8B">
        <w:rPr>
          <w:spacing w:val="7"/>
          <w:w w:val="110"/>
        </w:rPr>
        <w:t xml:space="preserve"> </w:t>
      </w:r>
      <w:r w:rsidR="00D10E8B">
        <w:rPr>
          <w:w w:val="110"/>
        </w:rPr>
        <w:t>(1)</w:t>
      </w:r>
      <w:r w:rsidR="00D10E8B">
        <w:rPr>
          <w:spacing w:val="-8"/>
          <w:w w:val="110"/>
        </w:rPr>
        <w:t xml:space="preserve"> </w:t>
      </w:r>
      <w:r w:rsidR="00D10E8B">
        <w:rPr>
          <w:w w:val="110"/>
        </w:rPr>
        <w:t>encoding</w:t>
      </w:r>
      <w:r w:rsidR="00D10E8B">
        <w:rPr>
          <w:spacing w:val="-9"/>
          <w:w w:val="110"/>
        </w:rPr>
        <w:t xml:space="preserve"> </w:t>
      </w:r>
      <w:r w:rsidR="00D10E8B">
        <w:rPr>
          <w:w w:val="110"/>
        </w:rPr>
        <w:t>the</w:t>
      </w:r>
      <w:r w:rsidR="00D10E8B">
        <w:rPr>
          <w:spacing w:val="-8"/>
          <w:w w:val="110"/>
        </w:rPr>
        <w:t xml:space="preserve"> </w:t>
      </w:r>
      <w:r w:rsidR="00D10E8B">
        <w:rPr>
          <w:spacing w:val="-5"/>
          <w:w w:val="110"/>
        </w:rPr>
        <w:t>wave</w:t>
      </w:r>
      <w:r w:rsidR="00D10E8B">
        <w:rPr>
          <w:spacing w:val="-9"/>
          <w:w w:val="110"/>
        </w:rPr>
        <w:t xml:space="preserve"> </w:t>
      </w:r>
      <w:r w:rsidR="00D10E8B">
        <w:rPr>
          <w:w w:val="110"/>
        </w:rPr>
        <w:t>function</w:t>
      </w:r>
      <w:r w:rsidR="00D10E8B">
        <w:rPr>
          <w:spacing w:val="-8"/>
          <w:w w:val="110"/>
        </w:rPr>
        <w:t xml:space="preserve"> </w:t>
      </w:r>
      <w:r w:rsidR="00D10E8B">
        <w:rPr>
          <w:w w:val="110"/>
        </w:rPr>
        <w:t>on</w:t>
      </w:r>
      <w:r w:rsidR="00D10E8B">
        <w:rPr>
          <w:spacing w:val="-9"/>
          <w:w w:val="110"/>
        </w:rPr>
        <w:t xml:space="preserve"> </w:t>
      </w:r>
      <w:r w:rsidR="00D10E8B">
        <w:rPr>
          <w:w w:val="110"/>
        </w:rPr>
        <w:t>a</w:t>
      </w:r>
      <w:r w:rsidR="00D10E8B">
        <w:rPr>
          <w:spacing w:val="-8"/>
          <w:w w:val="110"/>
        </w:rPr>
        <w:t xml:space="preserve"> </w:t>
      </w:r>
      <w:r w:rsidR="00D10E8B">
        <w:rPr>
          <w:w w:val="110"/>
        </w:rPr>
        <w:t>N-point</w:t>
      </w:r>
      <w:r w:rsidR="00D10E8B">
        <w:rPr>
          <w:spacing w:val="-9"/>
          <w:w w:val="110"/>
        </w:rPr>
        <w:t xml:space="preserve"> </w:t>
      </w:r>
      <w:r w:rsidR="00D10E8B">
        <w:rPr>
          <w:w w:val="110"/>
        </w:rPr>
        <w:t>grid</w:t>
      </w:r>
      <w:r w:rsidR="00D10E8B">
        <w:rPr>
          <w:spacing w:val="-8"/>
          <w:w w:val="110"/>
        </w:rPr>
        <w:t xml:space="preserve"> </w:t>
      </w:r>
      <w:r w:rsidR="00D10E8B">
        <w:rPr>
          <w:w w:val="110"/>
        </w:rPr>
        <w:t>in</w:t>
      </w:r>
      <w:r w:rsidR="00D10E8B">
        <w:rPr>
          <w:spacing w:val="-9"/>
          <w:w w:val="110"/>
        </w:rPr>
        <w:t xml:space="preserve"> </w:t>
      </w:r>
      <w:r w:rsidR="00D10E8B">
        <w:rPr>
          <w:w w:val="110"/>
        </w:rPr>
        <w:t>a</w:t>
      </w:r>
    </w:p>
    <w:p w:rsidR="00A325FF" w:rsidRDefault="00A325FF">
      <w:pPr>
        <w:spacing w:line="230" w:lineRule="exact"/>
        <w:sectPr w:rsidR="00A325FF">
          <w:pgSz w:w="12240" w:h="15840"/>
          <w:pgMar w:top="800" w:right="580" w:bottom="280" w:left="940" w:header="536" w:footer="0" w:gutter="0"/>
          <w:cols w:space="708"/>
        </w:sectPr>
      </w:pPr>
    </w:p>
    <w:p w:rsidR="00A325FF" w:rsidRDefault="00D10E8B">
      <w:pPr>
        <w:pStyle w:val="Brdtekst"/>
        <w:spacing w:line="300" w:lineRule="exact"/>
        <w:ind w:left="140"/>
        <w:rPr>
          <w:rFonts w:ascii="Lucida Sans Unicode" w:hAnsi="Lucida Sans Unicode"/>
        </w:rPr>
      </w:pPr>
      <w:r>
        <w:rPr>
          <w:spacing w:val="-1"/>
          <w:w w:val="110"/>
        </w:rPr>
        <w:t>qua</w:t>
      </w:r>
      <w:r>
        <w:rPr>
          <w:spacing w:val="-6"/>
          <w:w w:val="110"/>
        </w:rPr>
        <w:t>n</w:t>
      </w:r>
      <w:r>
        <w:rPr>
          <w:spacing w:val="-1"/>
          <w:w w:val="114"/>
        </w:rPr>
        <w:t>tu</w:t>
      </w:r>
      <w:r>
        <w:rPr>
          <w:w w:val="114"/>
        </w:rPr>
        <w:t>m</w:t>
      </w:r>
      <w:r>
        <w:rPr>
          <w:spacing w:val="16"/>
        </w:rPr>
        <w:t xml:space="preserve"> </w:t>
      </w:r>
      <w:r>
        <w:rPr>
          <w:w w:val="116"/>
        </w:rPr>
        <w:t>state</w:t>
      </w:r>
      <w:r>
        <w:rPr>
          <w:spacing w:val="16"/>
        </w:rPr>
        <w:t xml:space="preserve"> </w:t>
      </w:r>
      <w:r>
        <w:rPr>
          <w:spacing w:val="-1"/>
          <w:w w:val="97"/>
        </w:rPr>
        <w:t>o</w:t>
      </w:r>
      <w:r>
        <w:rPr>
          <w:w w:val="97"/>
        </w:rPr>
        <w:t>f</w:t>
      </w:r>
      <w:r>
        <w:rPr>
          <w:spacing w:val="16"/>
        </w:rPr>
        <w:t xml:space="preserve"> </w:t>
      </w:r>
      <w:r>
        <w:rPr>
          <w:i/>
          <w:w w:val="119"/>
        </w:rPr>
        <w:t>n</w:t>
      </w:r>
      <w:r>
        <w:rPr>
          <w:i/>
          <w:spacing w:val="5"/>
        </w:rPr>
        <w:t xml:space="preserve"> </w:t>
      </w:r>
      <w:r>
        <w:rPr>
          <w:rFonts w:ascii="Georgia" w:hAnsi="Georgia"/>
          <w:w w:val="121"/>
        </w:rPr>
        <w:t>=</w:t>
      </w:r>
      <w:r>
        <w:rPr>
          <w:rFonts w:ascii="Georgia" w:hAnsi="Georgia"/>
          <w:spacing w:val="7"/>
        </w:rPr>
        <w:t xml:space="preserve"> </w:t>
      </w:r>
      <w:r>
        <w:rPr>
          <w:rFonts w:ascii="Georgia" w:hAnsi="Georgia"/>
          <w:w w:val="95"/>
        </w:rPr>
        <w:t>lo</w:t>
      </w:r>
      <w:r>
        <w:rPr>
          <w:rFonts w:ascii="Georgia" w:hAnsi="Georgia"/>
          <w:spacing w:val="2"/>
          <w:w w:val="95"/>
        </w:rPr>
        <w:t>g</w:t>
      </w:r>
      <w:r>
        <w:rPr>
          <w:spacing w:val="10"/>
          <w:w w:val="113"/>
          <w:position w:val="-4"/>
          <w:sz w:val="14"/>
        </w:rPr>
        <w:t>2</w:t>
      </w:r>
      <w:r>
        <w:rPr>
          <w:rFonts w:ascii="Georgia" w:hAnsi="Georgia"/>
          <w:w w:val="104"/>
        </w:rPr>
        <w:t>(</w:t>
      </w:r>
      <w:r>
        <w:rPr>
          <w:i/>
          <w:w w:val="119"/>
        </w:rPr>
        <w:t>N</w:t>
      </w:r>
      <w:r>
        <w:rPr>
          <w:i/>
          <w:spacing w:val="-29"/>
        </w:rPr>
        <w:t xml:space="preserve"> </w:t>
      </w:r>
      <w:r>
        <w:rPr>
          <w:rFonts w:ascii="Georgia" w:hAnsi="Georgia"/>
          <w:w w:val="104"/>
        </w:rPr>
        <w:t>)</w:t>
      </w:r>
      <w:r>
        <w:rPr>
          <w:rFonts w:ascii="Georgia" w:hAnsi="Georgia"/>
          <w:spacing w:val="18"/>
        </w:rPr>
        <w:t xml:space="preserve"> </w:t>
      </w:r>
      <w:r>
        <w:rPr>
          <w:spacing w:val="-1"/>
          <w:w w:val="111"/>
        </w:rPr>
        <w:t>qubits</w:t>
      </w:r>
      <w:r>
        <w:rPr>
          <w:w w:val="111"/>
        </w:rPr>
        <w:t>,</w:t>
      </w:r>
      <w:r>
        <w:rPr>
          <w:spacing w:val="16"/>
        </w:rPr>
        <w:t xml:space="preserve"> </w:t>
      </w:r>
      <w:r>
        <w:rPr>
          <w:i/>
          <w:w w:val="104"/>
        </w:rPr>
        <w:t>ψ</w:t>
      </w:r>
      <w:r>
        <w:rPr>
          <w:i/>
          <w:spacing w:val="12"/>
        </w:rPr>
        <w:t xml:space="preserve"> </w:t>
      </w:r>
      <w:r>
        <w:rPr>
          <w:rFonts w:ascii="Lucida Sans Unicode" w:hAnsi="Lucida Sans Unicode"/>
          <w:w w:val="82"/>
        </w:rPr>
        <w:t>∝</w:t>
      </w:r>
      <w:r>
        <w:rPr>
          <w:rFonts w:ascii="Lucida Sans Unicode" w:hAnsi="Lucida Sans Unicode"/>
          <w:spacing w:val="-8"/>
        </w:rPr>
        <w:t xml:space="preserve"> </w:t>
      </w:r>
      <w:r>
        <w:rPr>
          <w:i/>
          <w:spacing w:val="7"/>
          <w:w w:val="104"/>
        </w:rPr>
        <w:t>ψ</w:t>
      </w:r>
      <w:r>
        <w:rPr>
          <w:rFonts w:ascii="Georgia" w:hAnsi="Georgia"/>
          <w:w w:val="104"/>
        </w:rPr>
        <w:t>(</w:t>
      </w:r>
      <w:r>
        <w:rPr>
          <w:i/>
          <w:spacing w:val="-102"/>
          <w:w w:val="128"/>
        </w:rPr>
        <w:t>x</w:t>
      </w:r>
      <w:r>
        <w:rPr>
          <w:rFonts w:ascii="Georgia" w:hAnsi="Georgia"/>
          <w:spacing w:val="1"/>
          <w:w w:val="99"/>
        </w:rPr>
        <w:t>ˆ</w:t>
      </w:r>
      <w:r>
        <w:rPr>
          <w:rFonts w:ascii="Georgia" w:hAnsi="Georgia"/>
          <w:w w:val="104"/>
        </w:rPr>
        <w:t>)</w:t>
      </w:r>
      <w:r>
        <w:rPr>
          <w:rFonts w:ascii="Georgia" w:hAnsi="Georgia"/>
          <w:spacing w:val="-15"/>
        </w:rPr>
        <w:t xml:space="preserve"> </w:t>
      </w:r>
      <w:r>
        <w:rPr>
          <w:rFonts w:ascii="Lucida Sans Unicode" w:hAnsi="Lucida Sans Unicode"/>
          <w:w w:val="73"/>
        </w:rPr>
        <w:t>|</w:t>
      </w:r>
      <w:r>
        <w:rPr>
          <w:i/>
          <w:spacing w:val="7"/>
          <w:w w:val="88"/>
        </w:rPr>
        <w:t>q</w:t>
      </w:r>
      <w:r>
        <w:rPr>
          <w:rFonts w:ascii="Lucida Sans Unicode" w:hAnsi="Lucida Sans Unicode"/>
          <w:w w:val="118"/>
        </w:rPr>
        <w:t>)</w:t>
      </w:r>
    </w:p>
    <w:p w:rsidR="00A325FF" w:rsidRDefault="00D10E8B">
      <w:pPr>
        <w:spacing w:before="138"/>
        <w:ind w:left="-40"/>
        <w:rPr>
          <w:rFonts w:ascii="Lucida Sans Unicode"/>
          <w:sz w:val="10"/>
        </w:rPr>
      </w:pPr>
      <w:r>
        <w:br w:type="column"/>
      </w:r>
      <w:r>
        <w:rPr>
          <w:i/>
          <w:spacing w:val="-6"/>
          <w:w w:val="185"/>
          <w:position w:val="3"/>
          <w:sz w:val="14"/>
        </w:rPr>
        <w:t>k</w:t>
      </w:r>
      <w:r>
        <w:rPr>
          <w:rFonts w:ascii="Lucida Sans Unicode"/>
          <w:spacing w:val="-6"/>
          <w:w w:val="185"/>
          <w:sz w:val="10"/>
        </w:rPr>
        <w:t>{</w:t>
      </w:r>
      <w:r>
        <w:rPr>
          <w:rFonts w:ascii="Arial"/>
          <w:i/>
          <w:spacing w:val="-6"/>
          <w:w w:val="185"/>
          <w:sz w:val="10"/>
        </w:rPr>
        <w:t>n</w:t>
      </w:r>
      <w:r>
        <w:rPr>
          <w:rFonts w:ascii="Lucida Sans Unicode"/>
          <w:spacing w:val="-6"/>
          <w:w w:val="185"/>
          <w:sz w:val="10"/>
        </w:rPr>
        <w:t>}</w:t>
      </w:r>
    </w:p>
    <w:p w:rsidR="00A325FF" w:rsidRDefault="00D10E8B">
      <w:pPr>
        <w:ind w:left="46"/>
        <w:rPr>
          <w:i/>
          <w:sz w:val="14"/>
        </w:rPr>
      </w:pPr>
      <w:r>
        <w:br w:type="column"/>
      </w:r>
      <w:r>
        <w:rPr>
          <w:w w:val="103"/>
          <w:sz w:val="20"/>
        </w:rPr>
        <w:t>for</w:t>
      </w:r>
      <w:r>
        <w:rPr>
          <w:spacing w:val="16"/>
          <w:sz w:val="20"/>
        </w:rPr>
        <w:t xml:space="preserve"> </w:t>
      </w:r>
      <w:r>
        <w:rPr>
          <w:i/>
          <w:spacing w:val="-102"/>
          <w:w w:val="128"/>
          <w:sz w:val="20"/>
        </w:rPr>
        <w:t>x</w:t>
      </w:r>
      <w:r>
        <w:rPr>
          <w:rFonts w:ascii="Georgia" w:hAnsi="Georgia"/>
          <w:w w:val="99"/>
          <w:sz w:val="20"/>
        </w:rPr>
        <w:t>ˆ</w:t>
      </w:r>
      <w:r>
        <w:rPr>
          <w:rFonts w:ascii="Georgia" w:hAnsi="Georgia"/>
          <w:spacing w:val="8"/>
          <w:sz w:val="20"/>
        </w:rPr>
        <w:t xml:space="preserve"> </w:t>
      </w:r>
      <w:r>
        <w:rPr>
          <w:rFonts w:ascii="Georgia" w:hAnsi="Georgia"/>
          <w:w w:val="121"/>
          <w:sz w:val="20"/>
        </w:rPr>
        <w:t>=</w:t>
      </w:r>
      <w:r>
        <w:rPr>
          <w:rFonts w:ascii="Georgia" w:hAnsi="Georgia"/>
          <w:spacing w:val="7"/>
          <w:sz w:val="20"/>
        </w:rPr>
        <w:t xml:space="preserve"> </w:t>
      </w:r>
      <w:r>
        <w:rPr>
          <w:rFonts w:ascii="Arial" w:hAnsi="Arial"/>
          <w:w w:val="170"/>
          <w:position w:val="15"/>
          <w:sz w:val="20"/>
        </w:rPr>
        <w:t>Σ</w:t>
      </w:r>
      <w:r>
        <w:rPr>
          <w:i/>
          <w:w w:val="140"/>
          <w:position w:val="10"/>
          <w:sz w:val="14"/>
        </w:rPr>
        <w:t>n</w:t>
      </w:r>
    </w:p>
    <w:p w:rsidR="00A325FF" w:rsidRDefault="00D10E8B">
      <w:pPr>
        <w:tabs>
          <w:tab w:val="left" w:pos="1688"/>
        </w:tabs>
        <w:spacing w:line="300" w:lineRule="exact"/>
        <w:ind w:left="140"/>
        <w:rPr>
          <w:sz w:val="20"/>
        </w:rPr>
      </w:pPr>
      <w:r>
        <w:br w:type="column"/>
      </w:r>
      <w:r>
        <w:rPr>
          <w:i/>
          <w:w w:val="96"/>
          <w:sz w:val="20"/>
        </w:rPr>
        <w:t>c</w:t>
      </w:r>
      <w:r>
        <w:rPr>
          <w:i/>
          <w:spacing w:val="13"/>
          <w:w w:val="131"/>
          <w:sz w:val="20"/>
          <w:vertAlign w:val="subscript"/>
        </w:rPr>
        <w:t>k</w:t>
      </w:r>
      <w:r>
        <w:rPr>
          <w:i/>
          <w:spacing w:val="-94"/>
          <w:w w:val="122"/>
          <w:sz w:val="20"/>
        </w:rPr>
        <w:t>Z</w:t>
      </w:r>
      <w:r>
        <w:rPr>
          <w:rFonts w:ascii="Georgia" w:hAnsi="Georgia"/>
          <w:spacing w:val="-6"/>
          <w:w w:val="99"/>
          <w:position w:val="5"/>
          <w:sz w:val="20"/>
        </w:rPr>
        <w:t>ˆ</w:t>
      </w:r>
      <w:r>
        <w:rPr>
          <w:i/>
          <w:w w:val="136"/>
          <w:position w:val="-2"/>
          <w:sz w:val="14"/>
        </w:rPr>
        <w:t>k</w:t>
      </w:r>
      <w:r>
        <w:rPr>
          <w:i/>
          <w:position w:val="-2"/>
          <w:sz w:val="14"/>
        </w:rPr>
        <w:t xml:space="preserve"> </w:t>
      </w:r>
      <w:r>
        <w:rPr>
          <w:i/>
          <w:spacing w:val="9"/>
          <w:position w:val="-2"/>
          <w:sz w:val="14"/>
        </w:rPr>
        <w:t xml:space="preserve"> </w:t>
      </w:r>
      <w:r>
        <w:rPr>
          <w:w w:val="110"/>
          <w:sz w:val="20"/>
        </w:rPr>
        <w:t>with</w:t>
      </w:r>
      <w:r>
        <w:rPr>
          <w:spacing w:val="16"/>
          <w:sz w:val="20"/>
        </w:rPr>
        <w:t xml:space="preserve"> </w:t>
      </w:r>
      <w:r>
        <w:rPr>
          <w:i/>
          <w:w w:val="96"/>
          <w:sz w:val="20"/>
        </w:rPr>
        <w:t>c</w:t>
      </w:r>
      <w:r>
        <w:rPr>
          <w:i/>
          <w:w w:val="131"/>
          <w:sz w:val="20"/>
          <w:vertAlign w:val="subscript"/>
        </w:rPr>
        <w:t>k</w:t>
      </w:r>
      <w:r>
        <w:rPr>
          <w:i/>
          <w:spacing w:val="18"/>
          <w:sz w:val="20"/>
        </w:rPr>
        <w:t xml:space="preserve"> </w:t>
      </w:r>
      <w:r>
        <w:rPr>
          <w:rFonts w:ascii="Georgia" w:hAnsi="Georgia"/>
          <w:w w:val="121"/>
          <w:sz w:val="20"/>
        </w:rPr>
        <w:t>=</w:t>
      </w:r>
      <w:r>
        <w:rPr>
          <w:rFonts w:ascii="Georgia" w:hAnsi="Georgia"/>
          <w:sz w:val="20"/>
        </w:rPr>
        <w:tab/>
      </w:r>
      <w:r>
        <w:rPr>
          <w:rFonts w:ascii="Georgia" w:hAnsi="Georgia"/>
          <w:w w:val="90"/>
          <w:sz w:val="20"/>
        </w:rPr>
        <w:t>2</w:t>
      </w:r>
      <w:r>
        <w:rPr>
          <w:i/>
          <w:w w:val="138"/>
          <w:sz w:val="20"/>
          <w:vertAlign w:val="superscript"/>
        </w:rPr>
        <w:t>n</w:t>
      </w:r>
      <w:r>
        <w:rPr>
          <w:rFonts w:ascii="Lucida Sans Unicode" w:hAnsi="Lucida Sans Unicode"/>
          <w:w w:val="104"/>
          <w:sz w:val="20"/>
          <w:vertAlign w:val="superscript"/>
        </w:rPr>
        <w:t>−</w:t>
      </w:r>
      <w:r>
        <w:rPr>
          <w:i/>
          <w:spacing w:val="3"/>
          <w:w w:val="134"/>
          <w:sz w:val="20"/>
          <w:vertAlign w:val="superscript"/>
        </w:rPr>
        <w:t>k</w:t>
      </w:r>
      <w:r>
        <w:rPr>
          <w:rFonts w:ascii="Lucida Sans Unicode" w:hAnsi="Lucida Sans Unicode"/>
          <w:w w:val="104"/>
          <w:sz w:val="20"/>
          <w:vertAlign w:val="superscript"/>
        </w:rPr>
        <w:t>−</w:t>
      </w:r>
      <w:r>
        <w:rPr>
          <w:spacing w:val="10"/>
          <w:w w:val="105"/>
          <w:sz w:val="20"/>
          <w:vertAlign w:val="superscript"/>
        </w:rPr>
        <w:t>1</w:t>
      </w:r>
      <w:r>
        <w:rPr>
          <w:rFonts w:ascii="Georgia" w:hAnsi="Georgia"/>
          <w:w w:val="125"/>
          <w:sz w:val="20"/>
        </w:rPr>
        <w:t>∆</w:t>
      </w:r>
      <w:r>
        <w:rPr>
          <w:i/>
          <w:w w:val="128"/>
          <w:sz w:val="20"/>
        </w:rPr>
        <w:t>x</w:t>
      </w:r>
      <w:r>
        <w:rPr>
          <w:sz w:val="20"/>
        </w:rPr>
        <w:t>;</w:t>
      </w:r>
      <w:r>
        <w:rPr>
          <w:spacing w:val="16"/>
          <w:sz w:val="20"/>
        </w:rPr>
        <w:t xml:space="preserve"> </w:t>
      </w:r>
      <w:r>
        <w:rPr>
          <w:spacing w:val="-1"/>
          <w:w w:val="110"/>
          <w:sz w:val="20"/>
        </w:rPr>
        <w:t>(2</w:t>
      </w:r>
      <w:r>
        <w:rPr>
          <w:w w:val="110"/>
          <w:sz w:val="20"/>
        </w:rPr>
        <w:t>)</w:t>
      </w:r>
      <w:r>
        <w:rPr>
          <w:spacing w:val="16"/>
          <w:sz w:val="20"/>
        </w:rPr>
        <w:t xml:space="preserve"> </w:t>
      </w:r>
      <w:r>
        <w:rPr>
          <w:spacing w:val="-1"/>
          <w:w w:val="114"/>
          <w:sz w:val="20"/>
        </w:rPr>
        <w:t>th</w:t>
      </w:r>
      <w:r>
        <w:rPr>
          <w:w w:val="114"/>
          <w:sz w:val="20"/>
        </w:rPr>
        <w:t>e</w:t>
      </w:r>
      <w:r>
        <w:rPr>
          <w:spacing w:val="16"/>
          <w:sz w:val="20"/>
        </w:rPr>
        <w:t xml:space="preserve"> </w:t>
      </w:r>
      <w:r>
        <w:rPr>
          <w:spacing w:val="-1"/>
          <w:w w:val="110"/>
          <w:sz w:val="20"/>
        </w:rPr>
        <w:t>Qua</w:t>
      </w:r>
      <w:r>
        <w:rPr>
          <w:spacing w:val="-6"/>
          <w:w w:val="110"/>
          <w:sz w:val="20"/>
        </w:rPr>
        <w:t>n</w:t>
      </w:r>
      <w:r>
        <w:rPr>
          <w:spacing w:val="-1"/>
          <w:w w:val="114"/>
          <w:sz w:val="20"/>
        </w:rPr>
        <w:t>tum</w:t>
      </w:r>
    </w:p>
    <w:p w:rsidR="00A325FF" w:rsidRDefault="002220C9">
      <w:pPr>
        <w:spacing w:before="13" w:line="40" w:lineRule="exact"/>
        <w:ind w:right="654"/>
        <w:jc w:val="right"/>
        <w:rPr>
          <w:rFonts w:ascii="Arial"/>
          <w:sz w:val="10"/>
        </w:rPr>
      </w:pPr>
      <w:r>
        <w:rPr>
          <w:noProof/>
          <w:lang w:val="da-DK" w:eastAsia="da-DK" w:bidi="ar-SA"/>
        </w:rPr>
        <mc:AlternateContent>
          <mc:Choice Requires="wps">
            <w:drawing>
              <wp:anchor distT="0" distB="0" distL="114300" distR="114300" simplePos="0" relativeHeight="482252288" behindDoc="1" locked="0" layoutInCell="1" allowOverlap="1">
                <wp:simplePos x="0" y="0"/>
                <wp:positionH relativeFrom="page">
                  <wp:posOffset>5433060</wp:posOffset>
                </wp:positionH>
                <wp:positionV relativeFrom="paragraph">
                  <wp:posOffset>-154305</wp:posOffset>
                </wp:positionV>
                <wp:extent cx="98425" cy="219710"/>
                <wp:effectExtent l="0" t="0" r="0" b="0"/>
                <wp:wrapNone/>
                <wp:docPr id="829" name="Text Box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5" o:spid="_x0000_s2456" type="#_x0000_t202" style="position:absolute;left:0;text-align:left;margin-left:427.8pt;margin-top:-12.15pt;width:7.75pt;height:17.3pt;z-index:-2106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rFonts w:ascii="Arial"/>
          <w:w w:val="121"/>
          <w:sz w:val="10"/>
        </w:rPr>
        <w:t>2</w:t>
      </w:r>
    </w:p>
    <w:p w:rsidR="00A325FF" w:rsidRDefault="00A325FF">
      <w:pPr>
        <w:spacing w:line="40" w:lineRule="exact"/>
        <w:jc w:val="right"/>
        <w:rPr>
          <w:rFonts w:ascii="Arial"/>
          <w:sz w:val="10"/>
        </w:rPr>
        <w:sectPr w:rsidR="00A325FF">
          <w:type w:val="continuous"/>
          <w:pgSz w:w="12240" w:h="15840"/>
          <w:pgMar w:top="940" w:right="580" w:bottom="280" w:left="940" w:header="708" w:footer="708" w:gutter="0"/>
          <w:cols w:num="4" w:space="708" w:equalWidth="0">
            <w:col w:w="4585" w:space="40"/>
            <w:col w:w="280" w:space="39"/>
            <w:col w:w="1084" w:space="54"/>
            <w:col w:w="4638"/>
          </w:cols>
        </w:sectPr>
      </w:pPr>
    </w:p>
    <w:p w:rsidR="00A325FF" w:rsidRDefault="00D10E8B">
      <w:pPr>
        <w:pStyle w:val="Brdtekst"/>
        <w:spacing w:line="208" w:lineRule="exact"/>
        <w:ind w:left="140"/>
      </w:pPr>
      <w:r>
        <w:rPr>
          <w:spacing w:val="-4"/>
          <w:w w:val="110"/>
        </w:rPr>
        <w:t xml:space="preserve">Fourier </w:t>
      </w:r>
      <w:r>
        <w:rPr>
          <w:spacing w:val="-3"/>
          <w:w w:val="110"/>
        </w:rPr>
        <w:t xml:space="preserve">Transform </w:t>
      </w:r>
      <w:r>
        <w:rPr>
          <w:w w:val="110"/>
        </w:rPr>
        <w:t xml:space="preserve">(QFT) to the momentum representation; (3) a diagonal phase transformation of the form </w:t>
      </w:r>
      <w:r>
        <w:rPr>
          <w:i/>
          <w:w w:val="110"/>
        </w:rPr>
        <w:t>e</w:t>
      </w:r>
      <w:r>
        <w:rPr>
          <w:rFonts w:ascii="Lucida Sans Unicode" w:hAnsi="Lucida Sans Unicode"/>
          <w:w w:val="110"/>
          <w:vertAlign w:val="superscript"/>
        </w:rPr>
        <w:t>−</w:t>
      </w:r>
      <w:r>
        <w:rPr>
          <w:i/>
          <w:w w:val="110"/>
          <w:vertAlign w:val="superscript"/>
        </w:rPr>
        <w:t>ik</w:t>
      </w:r>
      <w:r>
        <w:rPr>
          <w:i/>
          <w:w w:val="110"/>
        </w:rPr>
        <w:t xml:space="preserve"> </w:t>
      </w:r>
      <w:r>
        <w:rPr>
          <w:i/>
          <w:spacing w:val="17"/>
          <w:w w:val="110"/>
        </w:rPr>
        <w:t xml:space="preserve"> </w:t>
      </w:r>
      <w:r>
        <w:rPr>
          <w:spacing w:val="3"/>
          <w:w w:val="110"/>
          <w:vertAlign w:val="superscript"/>
        </w:rPr>
        <w:t>∆</w:t>
      </w:r>
      <w:r>
        <w:rPr>
          <w:i/>
          <w:spacing w:val="3"/>
          <w:w w:val="110"/>
          <w:vertAlign w:val="superscript"/>
        </w:rPr>
        <w:t>t</w:t>
      </w:r>
      <w:r>
        <w:rPr>
          <w:spacing w:val="3"/>
          <w:w w:val="110"/>
        </w:rPr>
        <w:t>;</w:t>
      </w:r>
    </w:p>
    <w:p w:rsidR="00A325FF" w:rsidRDefault="00D10E8B">
      <w:pPr>
        <w:pStyle w:val="Brdtekst"/>
        <w:spacing w:line="245" w:lineRule="exact"/>
        <w:ind w:left="116"/>
      </w:pPr>
      <w:r>
        <w:rPr>
          <w:spacing w:val="-1"/>
          <w:w w:val="107"/>
        </w:rPr>
        <w:t>(4</w:t>
      </w:r>
      <w:r>
        <w:rPr>
          <w:w w:val="107"/>
        </w:rPr>
        <w:t>)</w:t>
      </w:r>
      <w:r>
        <w:rPr>
          <w:spacing w:val="15"/>
        </w:rPr>
        <w:t xml:space="preserve"> </w:t>
      </w:r>
      <w:r>
        <w:rPr>
          <w:spacing w:val="-1"/>
          <w:w w:val="110"/>
        </w:rPr>
        <w:t>th</w:t>
      </w:r>
      <w:r>
        <w:rPr>
          <w:w w:val="110"/>
        </w:rPr>
        <w:t>e</w:t>
      </w:r>
      <w:r>
        <w:rPr>
          <w:spacing w:val="15"/>
        </w:rPr>
        <w:t xml:space="preserve"> </w:t>
      </w:r>
      <w:r>
        <w:rPr>
          <w:w w:val="107"/>
        </w:rPr>
        <w:t>I</w:t>
      </w:r>
      <w:r>
        <w:rPr>
          <w:spacing w:val="-6"/>
          <w:w w:val="107"/>
        </w:rPr>
        <w:t>n</w:t>
      </w:r>
      <w:r>
        <w:rPr>
          <w:spacing w:val="-6"/>
          <w:w w:val="103"/>
        </w:rPr>
        <w:t>v</w:t>
      </w:r>
      <w:r>
        <w:rPr>
          <w:w w:val="101"/>
        </w:rPr>
        <w:t>erse</w:t>
      </w:r>
      <w:r>
        <w:rPr>
          <w:spacing w:val="15"/>
        </w:rPr>
        <w:t xml:space="preserve"> </w:t>
      </w:r>
      <w:r>
        <w:rPr>
          <w:spacing w:val="-1"/>
          <w:w w:val="111"/>
        </w:rPr>
        <w:t>QF</w:t>
      </w:r>
      <w:r>
        <w:rPr>
          <w:w w:val="111"/>
        </w:rPr>
        <w:t>T</w:t>
      </w:r>
      <w:r>
        <w:rPr>
          <w:spacing w:val="15"/>
        </w:rPr>
        <w:t xml:space="preserve"> </w:t>
      </w:r>
      <w:r>
        <w:rPr>
          <w:w w:val="105"/>
        </w:rPr>
        <w:t>ba</w:t>
      </w:r>
      <w:r>
        <w:rPr>
          <w:spacing w:val="-6"/>
          <w:w w:val="105"/>
        </w:rPr>
        <w:t>c</w:t>
      </w:r>
      <w:r>
        <w:rPr>
          <w:w w:val="103"/>
        </w:rPr>
        <w:t>k</w:t>
      </w:r>
      <w:r>
        <w:rPr>
          <w:spacing w:val="15"/>
        </w:rPr>
        <w:t xml:space="preserve"> </w:t>
      </w:r>
      <w:r>
        <w:rPr>
          <w:spacing w:val="-1"/>
          <w:w w:val="111"/>
        </w:rPr>
        <w:t>t</w:t>
      </w:r>
      <w:r>
        <w:rPr>
          <w:w w:val="111"/>
        </w:rPr>
        <w:t>o</w:t>
      </w:r>
      <w:r>
        <w:rPr>
          <w:spacing w:val="15"/>
        </w:rPr>
        <w:t xml:space="preserve"> </w:t>
      </w:r>
      <w:r>
        <w:rPr>
          <w:spacing w:val="-1"/>
          <w:w w:val="110"/>
        </w:rPr>
        <w:t>th</w:t>
      </w:r>
      <w:r>
        <w:rPr>
          <w:w w:val="110"/>
        </w:rPr>
        <w:t>e</w:t>
      </w:r>
      <w:r>
        <w:rPr>
          <w:spacing w:val="15"/>
        </w:rPr>
        <w:t xml:space="preserve"> </w:t>
      </w:r>
      <w:r>
        <w:rPr>
          <w:w w:val="97"/>
        </w:rPr>
        <w:t>c</w:t>
      </w:r>
      <w:r>
        <w:rPr>
          <w:spacing w:val="5"/>
          <w:w w:val="97"/>
        </w:rPr>
        <w:t>o</w:t>
      </w:r>
      <w:r>
        <w:rPr>
          <w:spacing w:val="-1"/>
          <w:w w:val="107"/>
        </w:rPr>
        <w:t>ordinat</w:t>
      </w:r>
      <w:r>
        <w:rPr>
          <w:w w:val="107"/>
        </w:rPr>
        <w:t>e</w:t>
      </w:r>
      <w:r>
        <w:rPr>
          <w:spacing w:val="15"/>
        </w:rPr>
        <w:t xml:space="preserve"> </w:t>
      </w:r>
      <w:r>
        <w:rPr>
          <w:spacing w:val="-1"/>
          <w:w w:val="105"/>
        </w:rPr>
        <w:t>repr</w:t>
      </w:r>
      <w:r>
        <w:rPr>
          <w:w w:val="105"/>
        </w:rPr>
        <w:t>e</w:t>
      </w:r>
      <w:r>
        <w:rPr>
          <w:w w:val="102"/>
        </w:rPr>
        <w:t>se</w:t>
      </w:r>
      <w:r>
        <w:rPr>
          <w:spacing w:val="-6"/>
          <w:w w:val="102"/>
        </w:rPr>
        <w:t>n</w:t>
      </w:r>
      <w:r>
        <w:rPr>
          <w:spacing w:val="-1"/>
          <w:w w:val="110"/>
        </w:rPr>
        <w:t>tation</w:t>
      </w:r>
      <w:r>
        <w:rPr>
          <w:w w:val="110"/>
        </w:rPr>
        <w:t>;</w:t>
      </w:r>
      <w:r>
        <w:rPr>
          <w:spacing w:val="15"/>
        </w:rPr>
        <w:t xml:space="preserve"> </w:t>
      </w:r>
      <w:r>
        <w:rPr>
          <w:spacing w:val="-1"/>
          <w:w w:val="107"/>
        </w:rPr>
        <w:t>(5</w:t>
      </w:r>
      <w:r>
        <w:rPr>
          <w:w w:val="107"/>
        </w:rPr>
        <w:t>)</w:t>
      </w:r>
      <w:r>
        <w:rPr>
          <w:spacing w:val="15"/>
        </w:rPr>
        <w:t xml:space="preserve"> </w:t>
      </w:r>
      <w:r>
        <w:rPr>
          <w:w w:val="109"/>
        </w:rPr>
        <w:t>a</w:t>
      </w:r>
      <w:r>
        <w:rPr>
          <w:spacing w:val="15"/>
        </w:rPr>
        <w:t xml:space="preserve"> </w:t>
      </w:r>
      <w:r>
        <w:rPr>
          <w:w w:val="103"/>
        </w:rPr>
        <w:t>diagonal</w:t>
      </w:r>
      <w:r>
        <w:rPr>
          <w:spacing w:val="15"/>
        </w:rPr>
        <w:t xml:space="preserve"> </w:t>
      </w:r>
      <w:r>
        <w:rPr>
          <w:w w:val="108"/>
        </w:rPr>
        <w:t>p</w:t>
      </w:r>
      <w:r>
        <w:rPr>
          <w:w w:val="104"/>
        </w:rPr>
        <w:t>hase</w:t>
      </w:r>
      <w:r>
        <w:rPr>
          <w:spacing w:val="15"/>
        </w:rPr>
        <w:t xml:space="preserve"> </w:t>
      </w:r>
      <w:r>
        <w:rPr>
          <w:spacing w:val="-1"/>
          <w:w w:val="107"/>
        </w:rPr>
        <w:t>transformatio</w:t>
      </w:r>
      <w:r>
        <w:rPr>
          <w:w w:val="107"/>
        </w:rPr>
        <w:t>n</w:t>
      </w:r>
      <w:r>
        <w:rPr>
          <w:spacing w:val="15"/>
        </w:rPr>
        <w:t xml:space="preserve"> </w:t>
      </w:r>
      <w:r>
        <w:rPr>
          <w:spacing w:val="-1"/>
          <w:w w:val="94"/>
        </w:rPr>
        <w:t>o</w:t>
      </w:r>
      <w:r>
        <w:rPr>
          <w:w w:val="94"/>
        </w:rPr>
        <w:t>f</w:t>
      </w:r>
      <w:r>
        <w:rPr>
          <w:spacing w:val="15"/>
        </w:rPr>
        <w:t xml:space="preserve"> </w:t>
      </w:r>
      <w:r>
        <w:rPr>
          <w:spacing w:val="-1"/>
          <w:w w:val="110"/>
        </w:rPr>
        <w:t>th</w:t>
      </w:r>
      <w:r>
        <w:rPr>
          <w:w w:val="110"/>
        </w:rPr>
        <w:t>e</w:t>
      </w:r>
      <w:r>
        <w:rPr>
          <w:spacing w:val="15"/>
        </w:rPr>
        <w:t xml:space="preserve"> </w:t>
      </w:r>
      <w:r>
        <w:rPr>
          <w:w w:val="101"/>
        </w:rPr>
        <w:t>form</w:t>
      </w:r>
      <w:r>
        <w:rPr>
          <w:spacing w:val="16"/>
        </w:rPr>
        <w:t xml:space="preserve"> </w:t>
      </w:r>
      <w:r>
        <w:rPr>
          <w:i/>
          <w:w w:val="104"/>
        </w:rPr>
        <w:t>e</w:t>
      </w:r>
      <w:r>
        <w:rPr>
          <w:rFonts w:ascii="Lucida Sans Unicode" w:hAnsi="Lucida Sans Unicode"/>
          <w:w w:val="104"/>
          <w:vertAlign w:val="superscript"/>
        </w:rPr>
        <w:t>−</w:t>
      </w:r>
      <w:r>
        <w:rPr>
          <w:i/>
          <w:w w:val="119"/>
          <w:vertAlign w:val="superscript"/>
        </w:rPr>
        <w:t>iV</w:t>
      </w:r>
      <w:r>
        <w:rPr>
          <w:i/>
          <w:spacing w:val="-16"/>
        </w:rPr>
        <w:t xml:space="preserve"> </w:t>
      </w:r>
      <w:r>
        <w:rPr>
          <w:w w:val="124"/>
          <w:vertAlign w:val="superscript"/>
        </w:rPr>
        <w:t>(</w:t>
      </w:r>
      <w:r>
        <w:rPr>
          <w:i/>
          <w:w w:val="143"/>
          <w:vertAlign w:val="superscript"/>
        </w:rPr>
        <w:t>x</w:t>
      </w:r>
      <w:r>
        <w:rPr>
          <w:rFonts w:ascii="Arial" w:hAnsi="Arial"/>
          <w:i/>
          <w:spacing w:val="10"/>
          <w:w w:val="239"/>
          <w:position w:val="5"/>
          <w:sz w:val="10"/>
        </w:rPr>
        <w:t>i</w:t>
      </w:r>
      <w:r>
        <w:rPr>
          <w:w w:val="145"/>
          <w:position w:val="7"/>
          <w:sz w:val="14"/>
        </w:rPr>
        <w:t>)∆</w:t>
      </w:r>
      <w:r>
        <w:rPr>
          <w:i/>
          <w:spacing w:val="10"/>
          <w:w w:val="154"/>
          <w:position w:val="7"/>
          <w:sz w:val="14"/>
        </w:rPr>
        <w:t>t</w:t>
      </w:r>
      <w:r>
        <w:rPr>
          <w:w w:val="97"/>
        </w:rPr>
        <w:t>;</w:t>
      </w:r>
    </w:p>
    <w:p w:rsidR="00A325FF" w:rsidRDefault="00D10E8B">
      <w:pPr>
        <w:pStyle w:val="Brdtekst"/>
        <w:spacing w:line="207" w:lineRule="exact"/>
        <w:ind w:left="116"/>
      </w:pPr>
      <w:r>
        <w:rPr>
          <w:w w:val="110"/>
        </w:rPr>
        <w:t>(6)</w:t>
      </w:r>
      <w:r>
        <w:rPr>
          <w:spacing w:val="10"/>
          <w:w w:val="110"/>
        </w:rPr>
        <w:t xml:space="preserve"> </w:t>
      </w:r>
      <w:r>
        <w:rPr>
          <w:w w:val="110"/>
        </w:rPr>
        <w:t>repetition</w:t>
      </w:r>
      <w:r>
        <w:rPr>
          <w:spacing w:val="10"/>
          <w:w w:val="110"/>
        </w:rPr>
        <w:t xml:space="preserve"> </w:t>
      </w:r>
      <w:r>
        <w:rPr>
          <w:w w:val="110"/>
        </w:rPr>
        <w:t>of</w:t>
      </w:r>
      <w:r>
        <w:rPr>
          <w:spacing w:val="10"/>
          <w:w w:val="110"/>
        </w:rPr>
        <w:t xml:space="preserve"> </w:t>
      </w:r>
      <w:r>
        <w:rPr>
          <w:w w:val="110"/>
        </w:rPr>
        <w:t>stages</w:t>
      </w:r>
      <w:r>
        <w:rPr>
          <w:spacing w:val="10"/>
          <w:w w:val="110"/>
        </w:rPr>
        <w:t xml:space="preserve"> </w:t>
      </w:r>
      <w:r>
        <w:rPr>
          <w:w w:val="110"/>
        </w:rPr>
        <w:t>(2)</w:t>
      </w:r>
      <w:r>
        <w:rPr>
          <w:spacing w:val="10"/>
          <w:w w:val="110"/>
        </w:rPr>
        <w:t xml:space="preserve"> </w:t>
      </w:r>
      <w:r>
        <w:rPr>
          <w:w w:val="110"/>
        </w:rPr>
        <w:t>through</w:t>
      </w:r>
      <w:r>
        <w:rPr>
          <w:spacing w:val="11"/>
          <w:w w:val="110"/>
        </w:rPr>
        <w:t xml:space="preserve"> </w:t>
      </w:r>
      <w:r>
        <w:rPr>
          <w:w w:val="110"/>
        </w:rPr>
        <w:t>(5)</w:t>
      </w:r>
      <w:r>
        <w:rPr>
          <w:spacing w:val="10"/>
          <w:w w:val="110"/>
        </w:rPr>
        <w:t xml:space="preserve"> </w:t>
      </w:r>
      <w:r>
        <w:rPr>
          <w:w w:val="110"/>
        </w:rPr>
        <w:t>in</w:t>
      </w:r>
      <w:r>
        <w:rPr>
          <w:spacing w:val="10"/>
          <w:w w:val="110"/>
        </w:rPr>
        <w:t xml:space="preserve"> </w:t>
      </w:r>
      <w:r>
        <w:rPr>
          <w:w w:val="110"/>
        </w:rPr>
        <w:t>a</w:t>
      </w:r>
      <w:r>
        <w:rPr>
          <w:spacing w:val="10"/>
          <w:w w:val="110"/>
        </w:rPr>
        <w:t xml:space="preserve"> </w:t>
      </w:r>
      <w:r>
        <w:rPr>
          <w:w w:val="110"/>
        </w:rPr>
        <w:t>loop</w:t>
      </w:r>
      <w:r>
        <w:rPr>
          <w:spacing w:val="10"/>
          <w:w w:val="110"/>
        </w:rPr>
        <w:t xml:space="preserve"> </w:t>
      </w:r>
      <w:r>
        <w:rPr>
          <w:w w:val="110"/>
        </w:rPr>
        <w:t>until</w:t>
      </w:r>
      <w:r>
        <w:rPr>
          <w:spacing w:val="11"/>
          <w:w w:val="110"/>
        </w:rPr>
        <w:t xml:space="preserve"> </w:t>
      </w:r>
      <w:r>
        <w:rPr>
          <w:w w:val="110"/>
        </w:rPr>
        <w:t>the</w:t>
      </w:r>
      <w:r>
        <w:rPr>
          <w:spacing w:val="10"/>
          <w:w w:val="110"/>
        </w:rPr>
        <w:t xml:space="preserve"> </w:t>
      </w:r>
      <w:r>
        <w:rPr>
          <w:w w:val="110"/>
        </w:rPr>
        <w:t>desired</w:t>
      </w:r>
      <w:r>
        <w:rPr>
          <w:spacing w:val="10"/>
          <w:w w:val="110"/>
        </w:rPr>
        <w:t xml:space="preserve"> </w:t>
      </w:r>
      <w:r>
        <w:rPr>
          <w:w w:val="110"/>
        </w:rPr>
        <w:t>time</w:t>
      </w:r>
      <w:r>
        <w:rPr>
          <w:spacing w:val="10"/>
          <w:w w:val="110"/>
        </w:rPr>
        <w:t xml:space="preserve"> </w:t>
      </w:r>
      <w:r>
        <w:rPr>
          <w:w w:val="110"/>
        </w:rPr>
        <w:t>is</w:t>
      </w:r>
      <w:r>
        <w:rPr>
          <w:spacing w:val="10"/>
          <w:w w:val="110"/>
        </w:rPr>
        <w:t xml:space="preserve"> </w:t>
      </w:r>
      <w:r>
        <w:rPr>
          <w:w w:val="110"/>
        </w:rPr>
        <w:t>reached.</w:t>
      </w:r>
      <w:r>
        <w:rPr>
          <w:spacing w:val="38"/>
          <w:w w:val="110"/>
        </w:rPr>
        <w:t xml:space="preserve"> </w:t>
      </w:r>
      <w:r>
        <w:rPr>
          <w:spacing w:val="-9"/>
          <w:w w:val="110"/>
        </w:rPr>
        <w:t>We</w:t>
      </w:r>
      <w:r>
        <w:rPr>
          <w:spacing w:val="11"/>
          <w:w w:val="110"/>
        </w:rPr>
        <w:t xml:space="preserve"> </w:t>
      </w:r>
      <w:r>
        <w:rPr>
          <w:w w:val="110"/>
        </w:rPr>
        <w:t>will</w:t>
      </w:r>
      <w:r>
        <w:rPr>
          <w:spacing w:val="10"/>
          <w:w w:val="110"/>
        </w:rPr>
        <w:t xml:space="preserve"> </w:t>
      </w:r>
      <w:r>
        <w:rPr>
          <w:w w:val="110"/>
        </w:rPr>
        <w:t>now</w:t>
      </w:r>
      <w:r>
        <w:rPr>
          <w:spacing w:val="10"/>
          <w:w w:val="110"/>
        </w:rPr>
        <w:t xml:space="preserve"> </w:t>
      </w:r>
      <w:r>
        <w:rPr>
          <w:w w:val="110"/>
        </w:rPr>
        <w:t>consider</w:t>
      </w:r>
      <w:r>
        <w:rPr>
          <w:spacing w:val="10"/>
          <w:w w:val="110"/>
        </w:rPr>
        <w:t xml:space="preserve"> </w:t>
      </w:r>
      <w:r>
        <w:rPr>
          <w:w w:val="110"/>
        </w:rPr>
        <w:t>a</w:t>
      </w:r>
      <w:r>
        <w:rPr>
          <w:spacing w:val="10"/>
          <w:w w:val="110"/>
        </w:rPr>
        <w:t xml:space="preserve"> </w:t>
      </w:r>
      <w:r>
        <w:rPr>
          <w:w w:val="110"/>
        </w:rPr>
        <w:t>2-qubit</w:t>
      </w:r>
    </w:p>
    <w:p w:rsidR="00A325FF" w:rsidRDefault="00D10E8B">
      <w:pPr>
        <w:pStyle w:val="Brdtekst"/>
        <w:spacing w:line="213" w:lineRule="exact"/>
        <w:ind w:left="140"/>
      </w:pPr>
      <w:r>
        <w:rPr>
          <w:w w:val="105"/>
        </w:rPr>
        <w:t xml:space="preserve">example of the quantum simulation algorithm in the case of a free particle, </w:t>
      </w:r>
      <w:r>
        <w:rPr>
          <w:i/>
          <w:w w:val="105"/>
        </w:rPr>
        <w:t xml:space="preserve">V </w:t>
      </w:r>
      <w:r>
        <w:rPr>
          <w:rFonts w:ascii="Georgia"/>
          <w:w w:val="105"/>
        </w:rPr>
        <w:t>(</w:t>
      </w:r>
      <w:r>
        <w:rPr>
          <w:i/>
          <w:w w:val="105"/>
        </w:rPr>
        <w:t>x</w:t>
      </w:r>
      <w:r>
        <w:rPr>
          <w:rFonts w:ascii="Georgia"/>
          <w:w w:val="105"/>
        </w:rPr>
        <w:t>) = 0</w:t>
      </w:r>
      <w:r>
        <w:rPr>
          <w:w w:val="105"/>
        </w:rPr>
        <w:t>.</w:t>
      </w:r>
    </w:p>
    <w:p w:rsidR="00A325FF" w:rsidRDefault="00D10E8B">
      <w:pPr>
        <w:pStyle w:val="Brdtekst"/>
        <w:spacing w:before="38" w:line="180" w:lineRule="auto"/>
        <w:ind w:left="140" w:right="364" w:firstLine="199"/>
      </w:pPr>
      <w:r>
        <w:rPr>
          <w:w w:val="110"/>
        </w:rPr>
        <w:t xml:space="preserve">Our initial </w:t>
      </w:r>
      <w:r>
        <w:rPr>
          <w:spacing w:val="-5"/>
          <w:w w:val="110"/>
        </w:rPr>
        <w:t xml:space="preserve">wave </w:t>
      </w:r>
      <w:r>
        <w:rPr>
          <w:w w:val="110"/>
        </w:rPr>
        <w:t xml:space="preserve">function is a </w:t>
      </w:r>
      <w:r>
        <w:rPr>
          <w:rFonts w:ascii="Georgia" w:hAnsi="Georgia"/>
          <w:w w:val="110"/>
        </w:rPr>
        <w:t>Π</w:t>
      </w:r>
      <w:r>
        <w:rPr>
          <w:w w:val="110"/>
        </w:rPr>
        <w:t xml:space="preserve">-function, which has </w:t>
      </w:r>
      <w:r>
        <w:rPr>
          <w:rFonts w:ascii="Lucida Sans Unicode" w:hAnsi="Lucida Sans Unicode"/>
          <w:w w:val="110"/>
        </w:rPr>
        <w:t>{</w:t>
      </w:r>
      <w:r>
        <w:rPr>
          <w:rFonts w:ascii="Georgia" w:hAnsi="Georgia"/>
          <w:w w:val="110"/>
        </w:rPr>
        <w:t>0</w:t>
      </w:r>
      <w:r>
        <w:rPr>
          <w:i/>
          <w:w w:val="110"/>
        </w:rPr>
        <w:t xml:space="preserve">, </w:t>
      </w:r>
      <w:r>
        <w:rPr>
          <w:rFonts w:ascii="Georgia" w:hAnsi="Georgia"/>
          <w:w w:val="110"/>
        </w:rPr>
        <w:t>1</w:t>
      </w:r>
      <w:r>
        <w:rPr>
          <w:i/>
          <w:w w:val="110"/>
        </w:rPr>
        <w:t xml:space="preserve">, </w:t>
      </w:r>
      <w:r>
        <w:rPr>
          <w:rFonts w:ascii="Georgia" w:hAnsi="Georgia"/>
          <w:w w:val="110"/>
        </w:rPr>
        <w:t>1</w:t>
      </w:r>
      <w:r>
        <w:rPr>
          <w:i/>
          <w:w w:val="110"/>
        </w:rPr>
        <w:t xml:space="preserve">, </w:t>
      </w:r>
      <w:r>
        <w:rPr>
          <w:rFonts w:ascii="Georgia" w:hAnsi="Georgia"/>
          <w:w w:val="110"/>
        </w:rPr>
        <w:t>0</w:t>
      </w:r>
      <w:r>
        <w:rPr>
          <w:rFonts w:ascii="Lucida Sans Unicode" w:hAnsi="Lucida Sans Unicode"/>
          <w:w w:val="110"/>
        </w:rPr>
        <w:t xml:space="preserve">} </w:t>
      </w:r>
      <w:r>
        <w:rPr>
          <w:w w:val="110"/>
        </w:rPr>
        <w:t xml:space="preserve">representation on a </w:t>
      </w:r>
      <w:r>
        <w:rPr>
          <w:rFonts w:ascii="Georgia" w:hAnsi="Georgia"/>
          <w:w w:val="110"/>
        </w:rPr>
        <w:t>2</w:t>
      </w:r>
      <w:r>
        <w:rPr>
          <w:i/>
          <w:w w:val="110"/>
          <w:vertAlign w:val="superscript"/>
        </w:rPr>
        <w:t>n</w:t>
      </w:r>
      <w:r>
        <w:rPr>
          <w:w w:val="110"/>
        </w:rPr>
        <w:t xml:space="preserve">-point grid for </w:t>
      </w:r>
      <w:r>
        <w:rPr>
          <w:i/>
          <w:w w:val="110"/>
        </w:rPr>
        <w:t xml:space="preserve">n </w:t>
      </w:r>
      <w:r>
        <w:rPr>
          <w:rFonts w:ascii="Georgia" w:hAnsi="Georgia"/>
          <w:w w:val="110"/>
        </w:rPr>
        <w:t xml:space="preserve">= 2 </w:t>
      </w:r>
      <w:r>
        <w:rPr>
          <w:w w:val="110"/>
        </w:rPr>
        <w:t xml:space="preserve">qubits. </w:t>
      </w:r>
      <w:r>
        <w:rPr>
          <w:w w:val="111"/>
        </w:rPr>
        <w:t>Its</w:t>
      </w:r>
      <w:r>
        <w:t xml:space="preserve"> </w:t>
      </w:r>
      <w:r>
        <w:rPr>
          <w:spacing w:val="-1"/>
          <w:w w:val="104"/>
        </w:rPr>
        <w:t>represe</w:t>
      </w:r>
      <w:r>
        <w:rPr>
          <w:spacing w:val="-6"/>
          <w:w w:val="104"/>
        </w:rPr>
        <w:t>n</w:t>
      </w:r>
      <w:r>
        <w:rPr>
          <w:spacing w:val="-1"/>
          <w:w w:val="111"/>
        </w:rPr>
        <w:t>tatio</w:t>
      </w:r>
      <w:r>
        <w:rPr>
          <w:w w:val="111"/>
        </w:rPr>
        <w:t>n</w:t>
      </w:r>
      <w:r>
        <w:t xml:space="preserve"> </w:t>
      </w:r>
      <w:r>
        <w:rPr>
          <w:spacing w:val="-6"/>
          <w:w w:val="108"/>
        </w:rPr>
        <w:t>b</w:t>
      </w:r>
      <w:r>
        <w:rPr>
          <w:w w:val="103"/>
        </w:rPr>
        <w:t>y</w:t>
      </w:r>
      <w:r>
        <w:t xml:space="preserve"> </w:t>
      </w:r>
      <w:r>
        <w:rPr>
          <w:spacing w:val="-1"/>
          <w:w w:val="110"/>
        </w:rPr>
        <w:t>th</w:t>
      </w:r>
      <w:r>
        <w:rPr>
          <w:w w:val="110"/>
        </w:rPr>
        <w:t>e</w:t>
      </w:r>
      <w:r>
        <w:t xml:space="preserve"> </w:t>
      </w:r>
      <w:r>
        <w:rPr>
          <w:w w:val="112"/>
        </w:rPr>
        <w:t>state</w:t>
      </w:r>
      <w:r>
        <w:t xml:space="preserve"> </w:t>
      </w:r>
      <w:r>
        <w:rPr>
          <w:spacing w:val="-1"/>
          <w:w w:val="94"/>
        </w:rPr>
        <w:t>o</w:t>
      </w:r>
      <w:r>
        <w:rPr>
          <w:w w:val="94"/>
        </w:rPr>
        <w:t>f</w:t>
      </w:r>
      <w:r>
        <w:t xml:space="preserve"> </w:t>
      </w:r>
      <w:r>
        <w:rPr>
          <w:spacing w:val="-1"/>
          <w:w w:val="110"/>
        </w:rPr>
        <w:t>th</w:t>
      </w:r>
      <w:r>
        <w:rPr>
          <w:w w:val="110"/>
        </w:rPr>
        <w:t>e</w:t>
      </w:r>
      <w:r>
        <w:t xml:space="preserve"> </w:t>
      </w:r>
      <w:r>
        <w:rPr>
          <w:spacing w:val="-1"/>
          <w:w w:val="107"/>
        </w:rPr>
        <w:t>qubit</w:t>
      </w:r>
      <w:r>
        <w:rPr>
          <w:w w:val="107"/>
        </w:rPr>
        <w:t>s</w:t>
      </w:r>
      <w:r>
        <w:t xml:space="preserve"> </w:t>
      </w:r>
      <w:r>
        <w:rPr>
          <w:spacing w:val="-1"/>
          <w:w w:val="98"/>
        </w:rPr>
        <w:t>i</w:t>
      </w:r>
      <w:r>
        <w:rPr>
          <w:w w:val="98"/>
        </w:rPr>
        <w:t>s</w:t>
      </w:r>
      <w:r>
        <w:t xml:space="preserve"> </w:t>
      </w:r>
      <w:r>
        <w:rPr>
          <w:rFonts w:ascii="Lucida Sans Unicode" w:hAnsi="Lucida Sans Unicode"/>
          <w:spacing w:val="-22"/>
          <w:w w:val="73"/>
        </w:rPr>
        <w:t>|</w:t>
      </w:r>
      <w:r>
        <w:rPr>
          <w:rFonts w:ascii="Arial" w:hAnsi="Arial"/>
          <w:spacing w:val="-73"/>
          <w:w w:val="76"/>
          <w:position w:val="-8"/>
        </w:rPr>
        <w:t>Σ</w:t>
      </w:r>
      <w:r>
        <w:rPr>
          <w:rFonts w:ascii="Georgia" w:hAnsi="Georgia"/>
          <w:w w:val="81"/>
        </w:rPr>
        <w:t>0</w:t>
      </w:r>
      <w:r>
        <w:rPr>
          <w:spacing w:val="-80"/>
          <w:w w:val="113"/>
          <w:position w:val="-5"/>
          <w:sz w:val="14"/>
        </w:rPr>
        <w:t>1</w:t>
      </w:r>
      <w:r>
        <w:rPr>
          <w:spacing w:val="10"/>
          <w:w w:val="170"/>
          <w:position w:val="-2"/>
          <w:sz w:val="14"/>
        </w:rPr>
        <w:t>ˆ</w:t>
      </w:r>
      <w:r>
        <w:rPr>
          <w:i/>
          <w:w w:val="110"/>
        </w:rPr>
        <w:t>,</w:t>
      </w:r>
      <w:r>
        <w:rPr>
          <w:i/>
        </w:rPr>
        <w:t xml:space="preserve"> </w:t>
      </w:r>
      <w:r>
        <w:rPr>
          <w:rFonts w:ascii="Georgia" w:hAnsi="Georgia"/>
          <w:spacing w:val="-51"/>
          <w:w w:val="115"/>
        </w:rPr>
        <w:t>1</w:t>
      </w:r>
      <w:r>
        <w:rPr>
          <w:rFonts w:ascii="Arial" w:hAnsi="Arial"/>
          <w:spacing w:val="-44"/>
          <w:w w:val="76"/>
          <w:position w:val="-8"/>
        </w:rPr>
        <w:t>Σ</w:t>
      </w:r>
      <w:r>
        <w:rPr>
          <w:spacing w:val="-80"/>
          <w:w w:val="170"/>
          <w:position w:val="-2"/>
          <w:sz w:val="14"/>
        </w:rPr>
        <w:t>ˆ</w:t>
      </w:r>
      <w:r>
        <w:rPr>
          <w:spacing w:val="10"/>
          <w:w w:val="113"/>
          <w:position w:val="-5"/>
          <w:sz w:val="14"/>
        </w:rPr>
        <w:t>2</w:t>
      </w:r>
      <w:r>
        <w:rPr>
          <w:rFonts w:ascii="Lucida Sans Unicode" w:hAnsi="Lucida Sans Unicode"/>
          <w:w w:val="118"/>
        </w:rPr>
        <w:t>)</w:t>
      </w:r>
      <w:r>
        <w:rPr>
          <w:rFonts w:ascii="Lucida Sans Unicode" w:hAnsi="Lucida Sans Unicode"/>
        </w:rPr>
        <w:t xml:space="preserve"> </w:t>
      </w:r>
      <w:r>
        <w:rPr>
          <w:rFonts w:ascii="Georgia" w:hAnsi="Georgia"/>
          <w:w w:val="117"/>
        </w:rPr>
        <w:t>+</w:t>
      </w:r>
      <w:r>
        <w:rPr>
          <w:rFonts w:ascii="Georgia" w:hAnsi="Georgia"/>
        </w:rPr>
        <w:t xml:space="preserve"> </w:t>
      </w:r>
      <w:r>
        <w:rPr>
          <w:rFonts w:ascii="Lucida Sans Unicode" w:hAnsi="Lucida Sans Unicode"/>
          <w:w w:val="73"/>
        </w:rPr>
        <w:t>|</w:t>
      </w:r>
      <w:r>
        <w:rPr>
          <w:rFonts w:ascii="Georgia" w:hAnsi="Georgia"/>
          <w:w w:val="115"/>
        </w:rPr>
        <w:t>1</w:t>
      </w:r>
      <w:r>
        <w:rPr>
          <w:spacing w:val="-80"/>
          <w:w w:val="158"/>
          <w:vertAlign w:val="subscript"/>
        </w:rPr>
        <w:t>ˆ</w:t>
      </w:r>
      <w:r>
        <w:rPr>
          <w:spacing w:val="10"/>
          <w:w w:val="113"/>
          <w:position w:val="-5"/>
          <w:sz w:val="14"/>
        </w:rPr>
        <w:t>1</w:t>
      </w:r>
      <w:r>
        <w:rPr>
          <w:i/>
          <w:w w:val="110"/>
        </w:rPr>
        <w:t>,</w:t>
      </w:r>
      <w:r>
        <w:rPr>
          <w:i/>
        </w:rPr>
        <w:t xml:space="preserve"> </w:t>
      </w:r>
      <w:r>
        <w:rPr>
          <w:rFonts w:ascii="Georgia" w:hAnsi="Georgia"/>
          <w:w w:val="81"/>
        </w:rPr>
        <w:t>0</w:t>
      </w:r>
      <w:r>
        <w:rPr>
          <w:spacing w:val="-80"/>
          <w:w w:val="158"/>
          <w:vertAlign w:val="subscript"/>
        </w:rPr>
        <w:t>ˆ</w:t>
      </w:r>
      <w:r>
        <w:rPr>
          <w:spacing w:val="10"/>
          <w:w w:val="113"/>
          <w:position w:val="-5"/>
          <w:sz w:val="14"/>
        </w:rPr>
        <w:t>2</w:t>
      </w:r>
      <w:r>
        <w:rPr>
          <w:rFonts w:ascii="Lucida Sans Unicode" w:hAnsi="Lucida Sans Unicode"/>
          <w:w w:val="118"/>
        </w:rPr>
        <w:t>)</w:t>
      </w:r>
      <w:r>
        <w:rPr>
          <w:w w:val="108"/>
        </w:rPr>
        <w:t>,</w:t>
      </w:r>
      <w:r>
        <w:t xml:space="preserve"> </w:t>
      </w:r>
      <w:r>
        <w:t>whi</w:t>
      </w:r>
      <w:r>
        <w:rPr>
          <w:spacing w:val="-6"/>
        </w:rPr>
        <w:t>c</w:t>
      </w:r>
      <w:r>
        <w:rPr>
          <w:w w:val="108"/>
        </w:rPr>
        <w:t>h</w:t>
      </w:r>
      <w:r>
        <w:t xml:space="preserve"> </w:t>
      </w:r>
      <w:r>
        <w:rPr>
          <w:w w:val="105"/>
        </w:rPr>
        <w:t>can</w:t>
      </w:r>
      <w:r>
        <w:t xml:space="preserve"> </w:t>
      </w:r>
      <w:r>
        <w:rPr>
          <w:spacing w:val="5"/>
          <w:w w:val="108"/>
        </w:rPr>
        <w:t>b</w:t>
      </w:r>
      <w:r>
        <w:rPr>
          <w:w w:val="97"/>
        </w:rPr>
        <w:t>e</w:t>
      </w:r>
      <w:r>
        <w:t xml:space="preserve"> </w:t>
      </w:r>
      <w:r>
        <w:rPr>
          <w:w w:val="107"/>
        </w:rPr>
        <w:t>prepared</w:t>
      </w:r>
      <w:r>
        <w:t xml:space="preserve"> </w:t>
      </w:r>
      <w:r>
        <w:rPr>
          <w:w w:val="108"/>
        </w:rPr>
        <w:t>up</w:t>
      </w:r>
      <w:r>
        <w:t xml:space="preserve"> </w:t>
      </w:r>
      <w:r>
        <w:rPr>
          <w:spacing w:val="-1"/>
          <w:w w:val="111"/>
        </w:rPr>
        <w:t>t</w:t>
      </w:r>
      <w:r>
        <w:rPr>
          <w:w w:val="111"/>
        </w:rPr>
        <w:t>o</w:t>
      </w:r>
      <w:r>
        <w:t xml:space="preserve"> </w:t>
      </w:r>
      <w:r>
        <w:rPr>
          <w:w w:val="109"/>
        </w:rPr>
        <w:t>a</w:t>
      </w:r>
      <w:r>
        <w:t xml:space="preserve"> </w:t>
      </w:r>
      <w:r>
        <w:rPr>
          <w:w w:val="105"/>
        </w:rPr>
        <w:t>normalization</w:t>
      </w:r>
      <w:r>
        <w:t xml:space="preserve"> </w:t>
      </w:r>
      <w:r>
        <w:rPr>
          <w:w w:val="106"/>
        </w:rPr>
        <w:t>consta</w:t>
      </w:r>
      <w:r>
        <w:rPr>
          <w:spacing w:val="-6"/>
          <w:w w:val="106"/>
        </w:rPr>
        <w:t>n</w:t>
      </w:r>
      <w:r>
        <w:rPr>
          <w:w w:val="136"/>
        </w:rPr>
        <w:t>t</w:t>
      </w:r>
    </w:p>
    <w:p w:rsidR="00A325FF" w:rsidRDefault="002220C9">
      <w:pPr>
        <w:pStyle w:val="Brdtekst"/>
        <w:ind w:left="140"/>
      </w:pPr>
      <w:r>
        <w:rPr>
          <w:noProof/>
          <w:lang w:val="da-DK" w:eastAsia="da-DK" w:bidi="ar-SA"/>
        </w:rPr>
        <mc:AlternateContent>
          <mc:Choice Requires="wps">
            <w:drawing>
              <wp:inline distT="0" distB="0" distL="0" distR="0">
                <wp:extent cx="2526665" cy="253365"/>
                <wp:effectExtent l="0" t="0" r="0" b="3810"/>
                <wp:docPr id="828" name="Text Box 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253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95" w:lineRule="exact"/>
                              <w:rPr>
                                <w:sz w:val="20"/>
                              </w:rPr>
                            </w:pPr>
                            <w:r>
                              <w:rPr>
                                <w:spacing w:val="-1"/>
                                <w:w w:val="105"/>
                                <w:sz w:val="20"/>
                              </w:rPr>
                              <w:t>o</w:t>
                            </w:r>
                            <w:r>
                              <w:rPr>
                                <w:w w:val="105"/>
                                <w:sz w:val="20"/>
                              </w:rPr>
                              <w:t>n</w:t>
                            </w:r>
                            <w:r>
                              <w:rPr>
                                <w:spacing w:val="16"/>
                                <w:sz w:val="20"/>
                              </w:rPr>
                              <w:t xml:space="preserve"> </w:t>
                            </w:r>
                            <w:r>
                              <w:rPr>
                                <w:w w:val="112"/>
                                <w:sz w:val="20"/>
                              </w:rPr>
                              <w:t>a</w:t>
                            </w:r>
                            <w:r>
                              <w:rPr>
                                <w:spacing w:val="16"/>
                                <w:sz w:val="20"/>
                              </w:rPr>
                              <w:t xml:space="preserve"> </w:t>
                            </w:r>
                            <w:r>
                              <w:rPr>
                                <w:spacing w:val="-1"/>
                                <w:w w:val="109"/>
                                <w:sz w:val="20"/>
                              </w:rPr>
                              <w:t>qua</w:t>
                            </w:r>
                            <w:r>
                              <w:rPr>
                                <w:spacing w:val="-6"/>
                                <w:w w:val="109"/>
                                <w:sz w:val="20"/>
                              </w:rPr>
                              <w:t>n</w:t>
                            </w:r>
                            <w:r>
                              <w:rPr>
                                <w:spacing w:val="-1"/>
                                <w:w w:val="113"/>
                                <w:sz w:val="20"/>
                              </w:rPr>
                              <w:t>tu</w:t>
                            </w:r>
                            <w:r>
                              <w:rPr>
                                <w:w w:val="113"/>
                                <w:sz w:val="20"/>
                              </w:rPr>
                              <w:t>m</w:t>
                            </w:r>
                            <w:r>
                              <w:rPr>
                                <w:spacing w:val="16"/>
                                <w:sz w:val="20"/>
                              </w:rPr>
                              <w:t xml:space="preserve"> </w:t>
                            </w:r>
                            <w:r>
                              <w:rPr>
                                <w:w w:val="108"/>
                                <w:sz w:val="20"/>
                              </w:rPr>
                              <w:t>computer</w:t>
                            </w:r>
                            <w:r>
                              <w:rPr>
                                <w:spacing w:val="16"/>
                                <w:sz w:val="20"/>
                              </w:rPr>
                              <w:t xml:space="preserve"> </w:t>
                            </w:r>
                            <w:r>
                              <w:rPr>
                                <w:w w:val="108"/>
                                <w:sz w:val="20"/>
                              </w:rPr>
                              <w:t>with</w:t>
                            </w:r>
                            <w:r>
                              <w:rPr>
                                <w:spacing w:val="16"/>
                                <w:sz w:val="20"/>
                              </w:rPr>
                              <w:t xml:space="preserve"> </w:t>
                            </w:r>
                            <w:r>
                              <w:rPr>
                                <w:i/>
                                <w:spacing w:val="-102"/>
                                <w:w w:val="94"/>
                                <w:sz w:val="20"/>
                              </w:rPr>
                              <w:t>U</w:t>
                            </w:r>
                            <w:r>
                              <w:rPr>
                                <w:rFonts w:ascii="Georgia" w:hAnsi="Georgia"/>
                                <w:spacing w:val="1"/>
                                <w:w w:val="99"/>
                                <w:position w:val="5"/>
                                <w:sz w:val="20"/>
                              </w:rPr>
                              <w:t>ˆ</w:t>
                            </w:r>
                            <w:r>
                              <w:rPr>
                                <w:rFonts w:ascii="Cambria" w:hAnsi="Cambria"/>
                                <w:spacing w:val="-1"/>
                                <w:w w:val="109"/>
                                <w:position w:val="-2"/>
                                <w:sz w:val="14"/>
                              </w:rPr>
                              <w:t>pre</w:t>
                            </w:r>
                            <w:r>
                              <w:rPr>
                                <w:rFonts w:ascii="Cambria" w:hAnsi="Cambria"/>
                                <w:w w:val="109"/>
                                <w:position w:val="-2"/>
                                <w:sz w:val="14"/>
                              </w:rPr>
                              <w:t>p</w:t>
                            </w:r>
                            <w:r>
                              <w:rPr>
                                <w:rFonts w:ascii="Cambria" w:hAnsi="Cambria"/>
                                <w:position w:val="-2"/>
                                <w:sz w:val="14"/>
                              </w:rPr>
                              <w:t xml:space="preserve"> </w:t>
                            </w:r>
                            <w:r>
                              <w:rPr>
                                <w:rFonts w:ascii="Cambria" w:hAnsi="Cambria"/>
                                <w:spacing w:val="3"/>
                                <w:position w:val="-2"/>
                                <w:sz w:val="14"/>
                              </w:rPr>
                              <w:t xml:space="preserve"> </w:t>
                            </w:r>
                            <w:r>
                              <w:rPr>
                                <w:rFonts w:ascii="Georgia" w:hAnsi="Georgia"/>
                                <w:w w:val="120"/>
                                <w:sz w:val="20"/>
                              </w:rPr>
                              <w:t>=</w:t>
                            </w:r>
                            <w:r>
                              <w:rPr>
                                <w:rFonts w:ascii="Georgia" w:hAnsi="Georgia"/>
                                <w:spacing w:val="7"/>
                                <w:sz w:val="20"/>
                              </w:rPr>
                              <w:t xml:space="preserve"> </w:t>
                            </w:r>
                            <w:r>
                              <w:rPr>
                                <w:i/>
                                <w:spacing w:val="-108"/>
                                <w:w w:val="135"/>
                                <w:sz w:val="20"/>
                              </w:rPr>
                              <w:t>X</w:t>
                            </w:r>
                            <w:r>
                              <w:rPr>
                                <w:rFonts w:ascii="Georgia" w:hAnsi="Georgia"/>
                                <w:spacing w:val="8"/>
                                <w:w w:val="99"/>
                                <w:position w:val="5"/>
                                <w:sz w:val="20"/>
                              </w:rPr>
                              <w:t>ˆ</w:t>
                            </w:r>
                            <w:r>
                              <w:rPr>
                                <w:w w:val="170"/>
                                <w:position w:val="-2"/>
                                <w:sz w:val="14"/>
                              </w:rPr>
                              <w:t>ˆ</w:t>
                            </w:r>
                            <w:r>
                              <w:rPr>
                                <w:position w:val="-2"/>
                                <w:sz w:val="14"/>
                              </w:rPr>
                              <w:t xml:space="preserve"> </w:t>
                            </w:r>
                            <w:r>
                              <w:rPr>
                                <w:spacing w:val="-16"/>
                                <w:position w:val="-2"/>
                                <w:sz w:val="14"/>
                              </w:rPr>
                              <w:t xml:space="preserve"> </w:t>
                            </w:r>
                            <w:r>
                              <w:rPr>
                                <w:rFonts w:ascii="Lucida Sans Unicode" w:hAnsi="Lucida Sans Unicode"/>
                                <w:w w:val="43"/>
                                <w:sz w:val="20"/>
                              </w:rPr>
                              <w:t>·</w:t>
                            </w:r>
                            <w:r>
                              <w:rPr>
                                <w:rFonts w:ascii="Lucida Sans Unicode" w:hAnsi="Lucida Sans Unicode"/>
                                <w:spacing w:val="-19"/>
                                <w:sz w:val="20"/>
                              </w:rPr>
                              <w:t xml:space="preserve"> </w:t>
                            </w:r>
                            <w:r>
                              <w:rPr>
                                <w:i/>
                                <w:spacing w:val="14"/>
                                <w:w w:val="106"/>
                                <w:sz w:val="20"/>
                              </w:rPr>
                              <w:t>C</w:t>
                            </w:r>
                            <w:r>
                              <w:rPr>
                                <w:spacing w:val="-80"/>
                                <w:w w:val="158"/>
                                <w:sz w:val="20"/>
                                <w:vertAlign w:val="superscript"/>
                              </w:rPr>
                              <w:t>ˆ</w:t>
                            </w:r>
                            <w:r>
                              <w:rPr>
                                <w:w w:val="105"/>
                                <w:sz w:val="20"/>
                                <w:vertAlign w:val="superscript"/>
                              </w:rPr>
                              <w:t>1</w:t>
                            </w:r>
                          </w:p>
                        </w:txbxContent>
                      </wps:txbx>
                      <wps:bodyPr rot="0" vert="horz" wrap="square" lIns="0" tIns="0" rIns="0" bIns="0" anchor="t" anchorCtr="0" upright="1">
                        <a:noAutofit/>
                      </wps:bodyPr>
                    </wps:wsp>
                  </a:graphicData>
                </a:graphic>
              </wp:inline>
            </w:drawing>
          </mc:Choice>
          <mc:Fallback>
            <w:pict>
              <v:shape id="Text Box 784" o:spid="_x0000_s2457" type="#_x0000_t202" style="width:198.95pt;height:1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X/ztAIAALY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" filled="f" stroked="f">
                <v:textbox inset="0,0,0,0">
                  <w:txbxContent>
                    <w:p w:rsidR="00A325FF" w:rsidRDefault="00D10E8B">
                      <w:pPr>
                        <w:spacing w:line="295" w:lineRule="exact"/>
                        <w:rPr>
                          <w:sz w:val="20"/>
                        </w:rPr>
                      </w:pPr>
                      <w:r>
                        <w:rPr>
                          <w:spacing w:val="-1"/>
                          <w:w w:val="105"/>
                          <w:sz w:val="20"/>
                        </w:rPr>
                        <w:t>o</w:t>
                      </w:r>
                      <w:r>
                        <w:rPr>
                          <w:w w:val="105"/>
                          <w:sz w:val="20"/>
                        </w:rPr>
                        <w:t>n</w:t>
                      </w:r>
                      <w:r>
                        <w:rPr>
                          <w:spacing w:val="16"/>
                          <w:sz w:val="20"/>
                        </w:rPr>
                        <w:t xml:space="preserve"> </w:t>
                      </w:r>
                      <w:r>
                        <w:rPr>
                          <w:w w:val="112"/>
                          <w:sz w:val="20"/>
                        </w:rPr>
                        <w:t>a</w:t>
                      </w:r>
                      <w:r>
                        <w:rPr>
                          <w:spacing w:val="16"/>
                          <w:sz w:val="20"/>
                        </w:rPr>
                        <w:t xml:space="preserve"> </w:t>
                      </w:r>
                      <w:r>
                        <w:rPr>
                          <w:spacing w:val="-1"/>
                          <w:w w:val="109"/>
                          <w:sz w:val="20"/>
                        </w:rPr>
                        <w:t>qua</w:t>
                      </w:r>
                      <w:r>
                        <w:rPr>
                          <w:spacing w:val="-6"/>
                          <w:w w:val="109"/>
                          <w:sz w:val="20"/>
                        </w:rPr>
                        <w:t>n</w:t>
                      </w:r>
                      <w:r>
                        <w:rPr>
                          <w:spacing w:val="-1"/>
                          <w:w w:val="113"/>
                          <w:sz w:val="20"/>
                        </w:rPr>
                        <w:t>tu</w:t>
                      </w:r>
                      <w:r>
                        <w:rPr>
                          <w:w w:val="113"/>
                          <w:sz w:val="20"/>
                        </w:rPr>
                        <w:t>m</w:t>
                      </w:r>
                      <w:r>
                        <w:rPr>
                          <w:spacing w:val="16"/>
                          <w:sz w:val="20"/>
                        </w:rPr>
                        <w:t xml:space="preserve"> </w:t>
                      </w:r>
                      <w:r>
                        <w:rPr>
                          <w:w w:val="108"/>
                          <w:sz w:val="20"/>
                        </w:rPr>
                        <w:t>computer</w:t>
                      </w:r>
                      <w:r>
                        <w:rPr>
                          <w:spacing w:val="16"/>
                          <w:sz w:val="20"/>
                        </w:rPr>
                        <w:t xml:space="preserve"> </w:t>
                      </w:r>
                      <w:r>
                        <w:rPr>
                          <w:w w:val="108"/>
                          <w:sz w:val="20"/>
                        </w:rPr>
                        <w:t>with</w:t>
                      </w:r>
                      <w:r>
                        <w:rPr>
                          <w:spacing w:val="16"/>
                          <w:sz w:val="20"/>
                        </w:rPr>
                        <w:t xml:space="preserve"> </w:t>
                      </w:r>
                      <w:r>
                        <w:rPr>
                          <w:i/>
                          <w:spacing w:val="-102"/>
                          <w:w w:val="94"/>
                          <w:sz w:val="20"/>
                        </w:rPr>
                        <w:t>U</w:t>
                      </w:r>
                      <w:r>
                        <w:rPr>
                          <w:rFonts w:ascii="Georgia" w:hAnsi="Georgia"/>
                          <w:spacing w:val="1"/>
                          <w:w w:val="99"/>
                          <w:position w:val="5"/>
                          <w:sz w:val="20"/>
                        </w:rPr>
                        <w:t>ˆ</w:t>
                      </w:r>
                      <w:r>
                        <w:rPr>
                          <w:rFonts w:ascii="Cambria" w:hAnsi="Cambria"/>
                          <w:spacing w:val="-1"/>
                          <w:w w:val="109"/>
                          <w:position w:val="-2"/>
                          <w:sz w:val="14"/>
                        </w:rPr>
                        <w:t>pre</w:t>
                      </w:r>
                      <w:r>
                        <w:rPr>
                          <w:rFonts w:ascii="Cambria" w:hAnsi="Cambria"/>
                          <w:w w:val="109"/>
                          <w:position w:val="-2"/>
                          <w:sz w:val="14"/>
                        </w:rPr>
                        <w:t>p</w:t>
                      </w:r>
                      <w:r>
                        <w:rPr>
                          <w:rFonts w:ascii="Cambria" w:hAnsi="Cambria"/>
                          <w:position w:val="-2"/>
                          <w:sz w:val="14"/>
                        </w:rPr>
                        <w:t xml:space="preserve"> </w:t>
                      </w:r>
                      <w:r>
                        <w:rPr>
                          <w:rFonts w:ascii="Cambria" w:hAnsi="Cambria"/>
                          <w:spacing w:val="3"/>
                          <w:position w:val="-2"/>
                          <w:sz w:val="14"/>
                        </w:rPr>
                        <w:t xml:space="preserve"> </w:t>
                      </w:r>
                      <w:r>
                        <w:rPr>
                          <w:rFonts w:ascii="Georgia" w:hAnsi="Georgia"/>
                          <w:w w:val="120"/>
                          <w:sz w:val="20"/>
                        </w:rPr>
                        <w:t>=</w:t>
                      </w:r>
                      <w:r>
                        <w:rPr>
                          <w:rFonts w:ascii="Georgia" w:hAnsi="Georgia"/>
                          <w:spacing w:val="7"/>
                          <w:sz w:val="20"/>
                        </w:rPr>
                        <w:t xml:space="preserve"> </w:t>
                      </w:r>
                      <w:r>
                        <w:rPr>
                          <w:i/>
                          <w:spacing w:val="-108"/>
                          <w:w w:val="135"/>
                          <w:sz w:val="20"/>
                        </w:rPr>
                        <w:t>X</w:t>
                      </w:r>
                      <w:r>
                        <w:rPr>
                          <w:rFonts w:ascii="Georgia" w:hAnsi="Georgia"/>
                          <w:spacing w:val="8"/>
                          <w:w w:val="99"/>
                          <w:position w:val="5"/>
                          <w:sz w:val="20"/>
                        </w:rPr>
                        <w:t>ˆ</w:t>
                      </w:r>
                      <w:r>
                        <w:rPr>
                          <w:w w:val="170"/>
                          <w:position w:val="-2"/>
                          <w:sz w:val="14"/>
                        </w:rPr>
                        <w:t>ˆ</w:t>
                      </w:r>
                      <w:r>
                        <w:rPr>
                          <w:position w:val="-2"/>
                          <w:sz w:val="14"/>
                        </w:rPr>
                        <w:t xml:space="preserve"> </w:t>
                      </w:r>
                      <w:r>
                        <w:rPr>
                          <w:spacing w:val="-16"/>
                          <w:position w:val="-2"/>
                          <w:sz w:val="14"/>
                        </w:rPr>
                        <w:t xml:space="preserve"> </w:t>
                      </w:r>
                      <w:r>
                        <w:rPr>
                          <w:rFonts w:ascii="Lucida Sans Unicode" w:hAnsi="Lucida Sans Unicode"/>
                          <w:w w:val="43"/>
                          <w:sz w:val="20"/>
                        </w:rPr>
                        <w:t>·</w:t>
                      </w:r>
                      <w:r>
                        <w:rPr>
                          <w:rFonts w:ascii="Lucida Sans Unicode" w:hAnsi="Lucida Sans Unicode"/>
                          <w:spacing w:val="-19"/>
                          <w:sz w:val="20"/>
                        </w:rPr>
                        <w:t xml:space="preserve"> </w:t>
                      </w:r>
                      <w:r>
                        <w:rPr>
                          <w:i/>
                          <w:spacing w:val="14"/>
                          <w:w w:val="106"/>
                          <w:sz w:val="20"/>
                        </w:rPr>
                        <w:t>C</w:t>
                      </w:r>
                      <w:r>
                        <w:rPr>
                          <w:spacing w:val="-80"/>
                          <w:w w:val="158"/>
                          <w:sz w:val="20"/>
                          <w:vertAlign w:val="superscript"/>
                        </w:rPr>
                        <w:t>ˆ</w:t>
                      </w:r>
                      <w:r>
                        <w:rPr>
                          <w:w w:val="105"/>
                          <w:sz w:val="20"/>
                          <w:vertAlign w:val="superscript"/>
                        </w:rPr>
                        <w:t>1</w:t>
                      </w:r>
                    </w:p>
                  </w:txbxContent>
                </v:textbox>
                <w10:anchorlock/>
              </v:shape>
            </w:pict>
          </mc:Fallback>
        </mc:AlternateContent>
      </w:r>
      <w:r w:rsidR="00D10E8B">
        <w:rPr>
          <w:spacing w:val="87"/>
        </w:rPr>
        <w:t xml:space="preserve"> </w:t>
      </w:r>
      <w:r>
        <w:rPr>
          <w:noProof/>
          <w:spacing w:val="87"/>
          <w:position w:val="13"/>
          <w:lang w:val="da-DK" w:eastAsia="da-DK" w:bidi="ar-SA"/>
        </w:rPr>
        <mc:AlternateContent>
          <mc:Choice Requires="wps">
            <w:drawing>
              <wp:inline distT="0" distB="0" distL="0" distR="0">
                <wp:extent cx="155575" cy="167005"/>
                <wp:effectExtent l="0" t="0" r="0" b="4445"/>
                <wp:docPr id="827" name="Text Box 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2" w:lineRule="auto"/>
                              <w:rPr>
                                <w:sz w:val="14"/>
                              </w:rPr>
                            </w:pPr>
                            <w:r>
                              <w:rPr>
                                <w:i/>
                                <w:spacing w:val="-108"/>
                                <w:w w:val="135"/>
                                <w:position w:val="-4"/>
                                <w:sz w:val="20"/>
                              </w:rPr>
                              <w:t>X</w:t>
                            </w:r>
                            <w:r>
                              <w:rPr>
                                <w:rFonts w:ascii="Georgia" w:hAnsi="Georgia"/>
                                <w:spacing w:val="8"/>
                                <w:w w:val="99"/>
                                <w:sz w:val="20"/>
                              </w:rPr>
                              <w:t>ˆ</w:t>
                            </w:r>
                            <w:r>
                              <w:rPr>
                                <w:w w:val="170"/>
                                <w:position w:val="-7"/>
                                <w:sz w:val="14"/>
                              </w:rPr>
                              <w:t>ˆ</w:t>
                            </w:r>
                          </w:p>
                        </w:txbxContent>
                      </wps:txbx>
                      <wps:bodyPr rot="0" vert="horz" wrap="square" lIns="0" tIns="0" rIns="0" bIns="0" anchor="t" anchorCtr="0" upright="1">
                        <a:noAutofit/>
                      </wps:bodyPr>
                    </wps:wsp>
                  </a:graphicData>
                </a:graphic>
              </wp:inline>
            </w:drawing>
          </mc:Choice>
          <mc:Fallback>
            <w:pict>
              <v:shape id="Text Box 783" o:spid="_x0000_s2458" type="#_x0000_t202" style="width:12.25pt;height: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" filled="f" stroked="f">
                <v:textbox inset="0,0,0,0">
                  <w:txbxContent>
                    <w:p w:rsidR="00A325FF" w:rsidRDefault="00D10E8B">
                      <w:pPr>
                        <w:spacing w:line="192" w:lineRule="auto"/>
                        <w:rPr>
                          <w:sz w:val="14"/>
                        </w:rPr>
                      </w:pPr>
                      <w:r>
                        <w:rPr>
                          <w:i/>
                          <w:spacing w:val="-108"/>
                          <w:w w:val="135"/>
                          <w:position w:val="-4"/>
                          <w:sz w:val="20"/>
                        </w:rPr>
                        <w:t>X</w:t>
                      </w:r>
                      <w:r>
                        <w:rPr>
                          <w:rFonts w:ascii="Georgia" w:hAnsi="Georgia"/>
                          <w:spacing w:val="8"/>
                          <w:w w:val="99"/>
                          <w:sz w:val="20"/>
                        </w:rPr>
                        <w:t>ˆ</w:t>
                      </w:r>
                      <w:r>
                        <w:rPr>
                          <w:w w:val="170"/>
                          <w:position w:val="-7"/>
                          <w:sz w:val="14"/>
                        </w:rPr>
                        <w:t>ˆ</w:t>
                      </w:r>
                    </w:p>
                  </w:txbxContent>
                </v:textbox>
                <w10:anchorlock/>
              </v:shape>
            </w:pict>
          </mc:Fallback>
        </mc:AlternateContent>
      </w:r>
      <w:r w:rsidR="00D10E8B">
        <w:rPr>
          <w:spacing w:val="98"/>
          <w:position w:val="13"/>
        </w:rPr>
        <w:t xml:space="preserve"> </w:t>
      </w:r>
      <w:r>
        <w:rPr>
          <w:noProof/>
          <w:spacing w:val="98"/>
          <w:lang w:val="da-DK" w:eastAsia="da-DK" w:bidi="ar-SA"/>
        </w:rPr>
        <mc:AlternateContent>
          <mc:Choice Requires="wps">
            <w:drawing>
              <wp:inline distT="0" distB="0" distL="0" distR="0">
                <wp:extent cx="1881505" cy="248920"/>
                <wp:effectExtent l="0" t="0" r="4445" b="0"/>
                <wp:docPr id="826"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248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numPr>
                                <w:ilvl w:val="0"/>
                                <w:numId w:val="13"/>
                              </w:numPr>
                              <w:tabs>
                                <w:tab w:val="left" w:pos="100"/>
                              </w:tabs>
                              <w:spacing w:line="288" w:lineRule="exact"/>
                              <w:rPr>
                                <w:sz w:val="20"/>
                              </w:rPr>
                            </w:pPr>
                            <w:r>
                              <w:rPr>
                                <w:i/>
                                <w:spacing w:val="-108"/>
                                <w:w w:val="135"/>
                                <w:sz w:val="20"/>
                              </w:rPr>
                              <w:t>X</w:t>
                            </w:r>
                            <w:r>
                              <w:rPr>
                                <w:rFonts w:ascii="Georgia" w:hAnsi="Georgia"/>
                                <w:spacing w:val="8"/>
                                <w:w w:val="99"/>
                                <w:position w:val="5"/>
                                <w:sz w:val="20"/>
                              </w:rPr>
                              <w:t>ˆ</w:t>
                            </w:r>
                            <w:r>
                              <w:rPr>
                                <w:w w:val="170"/>
                                <w:position w:val="-2"/>
                                <w:sz w:val="14"/>
                              </w:rPr>
                              <w:t>ˆ</w:t>
                            </w:r>
                            <w:r>
                              <w:rPr>
                                <w:position w:val="-2"/>
                                <w:sz w:val="14"/>
                              </w:rPr>
                              <w:t xml:space="preserve"> </w:t>
                            </w:r>
                            <w:r>
                              <w:rPr>
                                <w:spacing w:val="-16"/>
                                <w:position w:val="-2"/>
                                <w:sz w:val="14"/>
                              </w:rPr>
                              <w:t xml:space="preserve"> </w:t>
                            </w:r>
                            <w:r>
                              <w:rPr>
                                <w:rFonts w:ascii="Lucida Sans Unicode" w:hAnsi="Lucida Sans Unicode"/>
                                <w:w w:val="43"/>
                                <w:sz w:val="20"/>
                              </w:rPr>
                              <w:t>·</w:t>
                            </w:r>
                            <w:r>
                              <w:rPr>
                                <w:rFonts w:ascii="Lucida Sans Unicode" w:hAnsi="Lucida Sans Unicode"/>
                                <w:spacing w:val="-19"/>
                                <w:sz w:val="20"/>
                              </w:rPr>
                              <w:t xml:space="preserve"> </w:t>
                            </w:r>
                            <w:r>
                              <w:rPr>
                                <w:i/>
                                <w:spacing w:val="-114"/>
                                <w:w w:val="114"/>
                                <w:sz w:val="20"/>
                              </w:rPr>
                              <w:t>H</w:t>
                            </w:r>
                            <w:r>
                              <w:rPr>
                                <w:rFonts w:ascii="Georgia" w:hAnsi="Georgia"/>
                                <w:spacing w:val="13"/>
                                <w:w w:val="99"/>
                                <w:position w:val="5"/>
                                <w:sz w:val="20"/>
                              </w:rPr>
                              <w:t>ˆ</w:t>
                            </w:r>
                            <w:r>
                              <w:rPr>
                                <w:w w:val="170"/>
                                <w:position w:val="-2"/>
                                <w:sz w:val="14"/>
                              </w:rPr>
                              <w:t>ˆ</w:t>
                            </w:r>
                            <w:r>
                              <w:rPr>
                                <w:position w:val="-2"/>
                                <w:sz w:val="14"/>
                              </w:rPr>
                              <w:t xml:space="preserve"> </w:t>
                            </w:r>
                            <w:r>
                              <w:rPr>
                                <w:spacing w:val="6"/>
                                <w:position w:val="-2"/>
                                <w:sz w:val="14"/>
                              </w:rPr>
                              <w:t xml:space="preserve"> </w:t>
                            </w:r>
                            <w:r>
                              <w:rPr>
                                <w:spacing w:val="-1"/>
                                <w:w w:val="106"/>
                                <w:sz w:val="20"/>
                              </w:rPr>
                              <w:t>i</w:t>
                            </w:r>
                            <w:r>
                              <w:rPr>
                                <w:w w:val="106"/>
                                <w:sz w:val="20"/>
                              </w:rPr>
                              <w:t>n</w:t>
                            </w:r>
                            <w:r>
                              <w:rPr>
                                <w:spacing w:val="16"/>
                                <w:sz w:val="20"/>
                              </w:rPr>
                              <w:t xml:space="preserve"> </w:t>
                            </w:r>
                            <w:r>
                              <w:rPr>
                                <w:spacing w:val="-1"/>
                                <w:w w:val="109"/>
                                <w:sz w:val="20"/>
                              </w:rPr>
                              <w:t>term</w:t>
                            </w:r>
                            <w:r>
                              <w:rPr>
                                <w:w w:val="109"/>
                                <w:sz w:val="20"/>
                              </w:rPr>
                              <w:t>s</w:t>
                            </w:r>
                            <w:r>
                              <w:rPr>
                                <w:spacing w:val="16"/>
                                <w:sz w:val="20"/>
                              </w:rPr>
                              <w:t xml:space="preserve"> </w:t>
                            </w:r>
                            <w:r>
                              <w:rPr>
                                <w:spacing w:val="-1"/>
                                <w:w w:val="96"/>
                                <w:sz w:val="20"/>
                              </w:rPr>
                              <w:t>o</w:t>
                            </w:r>
                            <w:r>
                              <w:rPr>
                                <w:w w:val="96"/>
                                <w:sz w:val="20"/>
                              </w:rPr>
                              <w:t>f</w:t>
                            </w:r>
                            <w:r>
                              <w:rPr>
                                <w:spacing w:val="16"/>
                                <w:sz w:val="20"/>
                              </w:rPr>
                              <w:t xml:space="preserve"> </w:t>
                            </w:r>
                            <w:r>
                              <w:rPr>
                                <w:spacing w:val="-1"/>
                                <w:w w:val="105"/>
                                <w:sz w:val="20"/>
                              </w:rPr>
                              <w:t>kn</w:t>
                            </w:r>
                            <w:r>
                              <w:rPr>
                                <w:spacing w:val="-6"/>
                                <w:w w:val="105"/>
                                <w:sz w:val="20"/>
                              </w:rPr>
                              <w:t>o</w:t>
                            </w:r>
                            <w:r>
                              <w:rPr>
                                <w:w w:val="104"/>
                                <w:sz w:val="20"/>
                              </w:rPr>
                              <w:t>wn</w:t>
                            </w:r>
                            <w:r>
                              <w:rPr>
                                <w:spacing w:val="16"/>
                                <w:sz w:val="20"/>
                              </w:rPr>
                              <w:t xml:space="preserve"> </w:t>
                            </w:r>
                            <w:r>
                              <w:rPr>
                                <w:spacing w:val="-1"/>
                                <w:w w:val="108"/>
                                <w:sz w:val="20"/>
                              </w:rPr>
                              <w:t>gates.</w:t>
                            </w:r>
                          </w:p>
                        </w:txbxContent>
                      </wps:txbx>
                      <wps:bodyPr rot="0" vert="horz" wrap="square" lIns="0" tIns="0" rIns="0" bIns="0" anchor="t" anchorCtr="0" upright="1">
                        <a:noAutofit/>
                      </wps:bodyPr>
                    </wps:wsp>
                  </a:graphicData>
                </a:graphic>
              </wp:inline>
            </w:drawing>
          </mc:Choice>
          <mc:Fallback>
            <w:pict>
              <v:shape id="Text Box 782" o:spid="_x0000_s2459" type="#_x0000_t202" style="width:148.15pt;height:1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4tgIAALY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" filled="f" stroked="f">
                <v:textbox inset="0,0,0,0">
                  <w:txbxContent>
                    <w:p w:rsidR="00A325FF" w:rsidRDefault="00D10E8B">
                      <w:pPr>
                        <w:numPr>
                          <w:ilvl w:val="0"/>
                          <w:numId w:val="13"/>
                        </w:numPr>
                        <w:tabs>
                          <w:tab w:val="left" w:pos="100"/>
                        </w:tabs>
                        <w:spacing w:line="288" w:lineRule="exact"/>
                        <w:rPr>
                          <w:sz w:val="20"/>
                        </w:rPr>
                      </w:pPr>
                      <w:r>
                        <w:rPr>
                          <w:i/>
                          <w:spacing w:val="-108"/>
                          <w:w w:val="135"/>
                          <w:sz w:val="20"/>
                        </w:rPr>
                        <w:t>X</w:t>
                      </w:r>
                      <w:r>
                        <w:rPr>
                          <w:rFonts w:ascii="Georgia" w:hAnsi="Georgia"/>
                          <w:spacing w:val="8"/>
                          <w:w w:val="99"/>
                          <w:position w:val="5"/>
                          <w:sz w:val="20"/>
                        </w:rPr>
                        <w:t>ˆ</w:t>
                      </w:r>
                      <w:r>
                        <w:rPr>
                          <w:w w:val="170"/>
                          <w:position w:val="-2"/>
                          <w:sz w:val="14"/>
                        </w:rPr>
                        <w:t>ˆ</w:t>
                      </w:r>
                      <w:r>
                        <w:rPr>
                          <w:position w:val="-2"/>
                          <w:sz w:val="14"/>
                        </w:rPr>
                        <w:t xml:space="preserve"> </w:t>
                      </w:r>
                      <w:r>
                        <w:rPr>
                          <w:spacing w:val="-16"/>
                          <w:position w:val="-2"/>
                          <w:sz w:val="14"/>
                        </w:rPr>
                        <w:t xml:space="preserve"> </w:t>
                      </w:r>
                      <w:r>
                        <w:rPr>
                          <w:rFonts w:ascii="Lucida Sans Unicode" w:hAnsi="Lucida Sans Unicode"/>
                          <w:w w:val="43"/>
                          <w:sz w:val="20"/>
                        </w:rPr>
                        <w:t>·</w:t>
                      </w:r>
                      <w:r>
                        <w:rPr>
                          <w:rFonts w:ascii="Lucida Sans Unicode" w:hAnsi="Lucida Sans Unicode"/>
                          <w:spacing w:val="-19"/>
                          <w:sz w:val="20"/>
                        </w:rPr>
                        <w:t xml:space="preserve"> </w:t>
                      </w:r>
                      <w:r>
                        <w:rPr>
                          <w:i/>
                          <w:spacing w:val="-114"/>
                          <w:w w:val="114"/>
                          <w:sz w:val="20"/>
                        </w:rPr>
                        <w:t>H</w:t>
                      </w:r>
                      <w:r>
                        <w:rPr>
                          <w:rFonts w:ascii="Georgia" w:hAnsi="Georgia"/>
                          <w:spacing w:val="13"/>
                          <w:w w:val="99"/>
                          <w:position w:val="5"/>
                          <w:sz w:val="20"/>
                        </w:rPr>
                        <w:t>ˆ</w:t>
                      </w:r>
                      <w:r>
                        <w:rPr>
                          <w:w w:val="170"/>
                          <w:position w:val="-2"/>
                          <w:sz w:val="14"/>
                        </w:rPr>
                        <w:t>ˆ</w:t>
                      </w:r>
                      <w:r>
                        <w:rPr>
                          <w:position w:val="-2"/>
                          <w:sz w:val="14"/>
                        </w:rPr>
                        <w:t xml:space="preserve"> </w:t>
                      </w:r>
                      <w:r>
                        <w:rPr>
                          <w:spacing w:val="6"/>
                          <w:position w:val="-2"/>
                          <w:sz w:val="14"/>
                        </w:rPr>
                        <w:t xml:space="preserve"> </w:t>
                      </w:r>
                      <w:r>
                        <w:rPr>
                          <w:spacing w:val="-1"/>
                          <w:w w:val="106"/>
                          <w:sz w:val="20"/>
                        </w:rPr>
                        <w:t>i</w:t>
                      </w:r>
                      <w:r>
                        <w:rPr>
                          <w:w w:val="106"/>
                          <w:sz w:val="20"/>
                        </w:rPr>
                        <w:t>n</w:t>
                      </w:r>
                      <w:r>
                        <w:rPr>
                          <w:spacing w:val="16"/>
                          <w:sz w:val="20"/>
                        </w:rPr>
                        <w:t xml:space="preserve"> </w:t>
                      </w:r>
                      <w:r>
                        <w:rPr>
                          <w:spacing w:val="-1"/>
                          <w:w w:val="109"/>
                          <w:sz w:val="20"/>
                        </w:rPr>
                        <w:t>term</w:t>
                      </w:r>
                      <w:r>
                        <w:rPr>
                          <w:w w:val="109"/>
                          <w:sz w:val="20"/>
                        </w:rPr>
                        <w:t>s</w:t>
                      </w:r>
                      <w:r>
                        <w:rPr>
                          <w:spacing w:val="16"/>
                          <w:sz w:val="20"/>
                        </w:rPr>
                        <w:t xml:space="preserve"> </w:t>
                      </w:r>
                      <w:r>
                        <w:rPr>
                          <w:spacing w:val="-1"/>
                          <w:w w:val="96"/>
                          <w:sz w:val="20"/>
                        </w:rPr>
                        <w:t>o</w:t>
                      </w:r>
                      <w:r>
                        <w:rPr>
                          <w:w w:val="96"/>
                          <w:sz w:val="20"/>
                        </w:rPr>
                        <w:t>f</w:t>
                      </w:r>
                      <w:r>
                        <w:rPr>
                          <w:spacing w:val="16"/>
                          <w:sz w:val="20"/>
                        </w:rPr>
                        <w:t xml:space="preserve"> </w:t>
                      </w:r>
                      <w:r>
                        <w:rPr>
                          <w:spacing w:val="-1"/>
                          <w:w w:val="105"/>
                          <w:sz w:val="20"/>
                        </w:rPr>
                        <w:t>kn</w:t>
                      </w:r>
                      <w:r>
                        <w:rPr>
                          <w:spacing w:val="-6"/>
                          <w:w w:val="105"/>
                          <w:sz w:val="20"/>
                        </w:rPr>
                        <w:t>o</w:t>
                      </w:r>
                      <w:r>
                        <w:rPr>
                          <w:w w:val="104"/>
                          <w:sz w:val="20"/>
                        </w:rPr>
                        <w:t>wn</w:t>
                      </w:r>
                      <w:r>
                        <w:rPr>
                          <w:spacing w:val="16"/>
                          <w:sz w:val="20"/>
                        </w:rPr>
                        <w:t xml:space="preserve"> </w:t>
                      </w:r>
                      <w:r>
                        <w:rPr>
                          <w:spacing w:val="-1"/>
                          <w:w w:val="108"/>
                          <w:sz w:val="20"/>
                        </w:rPr>
                        <w:t>gates.</w:t>
                      </w:r>
                    </w:p>
                  </w:txbxContent>
                </v:textbox>
                <w10:anchorlock/>
              </v:shape>
            </w:pict>
          </mc:Fallback>
        </mc:AlternateContent>
      </w:r>
    </w:p>
    <w:p w:rsidR="00A325FF" w:rsidRDefault="002220C9">
      <w:pPr>
        <w:spacing w:line="189" w:lineRule="auto"/>
        <w:ind w:left="339"/>
        <w:rPr>
          <w:sz w:val="20"/>
        </w:rPr>
      </w:pPr>
      <w:r>
        <w:rPr>
          <w:noProof/>
          <w:lang w:val="da-DK" w:eastAsia="da-DK" w:bidi="ar-SA"/>
        </w:rPr>
        <mc:AlternateContent>
          <mc:Choice Requires="wps">
            <w:drawing>
              <wp:anchor distT="0" distB="0" distL="114300" distR="114300" simplePos="0" relativeHeight="482253312" behindDoc="1" locked="0" layoutInCell="1" allowOverlap="1">
                <wp:simplePos x="0" y="0"/>
                <wp:positionH relativeFrom="page">
                  <wp:posOffset>2914015</wp:posOffset>
                </wp:positionH>
                <wp:positionV relativeFrom="paragraph">
                  <wp:posOffset>-38735</wp:posOffset>
                </wp:positionV>
                <wp:extent cx="50800" cy="88900"/>
                <wp:effectExtent l="0" t="0" r="0" b="0"/>
                <wp:wrapNone/>
                <wp:docPr id="825" name="Text 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1" o:spid="_x0000_s2460" type="#_x0000_t202" style="position:absolute;left:0;text-align:left;margin-left:229.45pt;margin-top:-3.05pt;width:4pt;height:7pt;z-index:-2106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3824" behindDoc="1" locked="0" layoutInCell="1" allowOverlap="1">
                <wp:simplePos x="0" y="0"/>
                <wp:positionH relativeFrom="page">
                  <wp:posOffset>3404235</wp:posOffset>
                </wp:positionH>
                <wp:positionV relativeFrom="paragraph">
                  <wp:posOffset>-38735</wp:posOffset>
                </wp:positionV>
                <wp:extent cx="50800" cy="88900"/>
                <wp:effectExtent l="0" t="0" r="0" b="0"/>
                <wp:wrapNone/>
                <wp:docPr id="824" name="Text Box 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0" o:spid="_x0000_s2461" type="#_x0000_t202" style="position:absolute;left:0;text-align:left;margin-left:268.05pt;margin-top:-3.05pt;width:4pt;height:7pt;z-index:-2106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9u4sAIAALM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4336" behindDoc="1" locked="0" layoutInCell="1" allowOverlap="1">
                <wp:simplePos x="0" y="0"/>
                <wp:positionH relativeFrom="page">
                  <wp:posOffset>3716655</wp:posOffset>
                </wp:positionH>
                <wp:positionV relativeFrom="paragraph">
                  <wp:posOffset>-38735</wp:posOffset>
                </wp:positionV>
                <wp:extent cx="50800" cy="88900"/>
                <wp:effectExtent l="0" t="0" r="0" b="0"/>
                <wp:wrapNone/>
                <wp:docPr id="823" name="Text Box 7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9" o:spid="_x0000_s2462" type="#_x0000_t202" style="position:absolute;left:0;text-align:left;margin-left:292.65pt;margin-top:-3.05pt;width:4pt;height:7pt;z-index:-2106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3scsQ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4848" behindDoc="1" locked="0" layoutInCell="1" allowOverlap="1">
                <wp:simplePos x="0" y="0"/>
                <wp:positionH relativeFrom="page">
                  <wp:posOffset>3970020</wp:posOffset>
                </wp:positionH>
                <wp:positionV relativeFrom="paragraph">
                  <wp:posOffset>-38735</wp:posOffset>
                </wp:positionV>
                <wp:extent cx="50800" cy="88900"/>
                <wp:effectExtent l="0" t="0" r="0" b="0"/>
                <wp:wrapNone/>
                <wp:docPr id="822" name="Text Box 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8" o:spid="_x0000_s2463" type="#_x0000_t202" style="position:absolute;left:0;text-align:left;margin-left:312.6pt;margin-top:-3.05pt;width:4pt;height:7pt;z-index:-21061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sQ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5360" behindDoc="1" locked="0" layoutInCell="1" allowOverlap="1">
                <wp:simplePos x="0" y="0"/>
                <wp:positionH relativeFrom="page">
                  <wp:posOffset>3371215</wp:posOffset>
                </wp:positionH>
                <wp:positionV relativeFrom="paragraph">
                  <wp:posOffset>201295</wp:posOffset>
                </wp:positionV>
                <wp:extent cx="131445" cy="88900"/>
                <wp:effectExtent l="0" t="0" r="0" b="0"/>
                <wp:wrapNone/>
                <wp:docPr id="821" name="Text Box 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spacing w:val="-2"/>
                                <w:w w:val="120"/>
                                <w:sz w:val="14"/>
                              </w:rPr>
                              <w:t>1</w:t>
                            </w:r>
                            <w:r>
                              <w:rPr>
                                <w:i/>
                                <w:spacing w:val="-2"/>
                                <w:w w:val="120"/>
                                <w:sz w:val="14"/>
                              </w:rPr>
                              <w:t>,</w:t>
                            </w:r>
                            <w:r>
                              <w:rPr>
                                <w:spacing w:val="-2"/>
                                <w:w w:val="120"/>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7" o:spid="_x0000_s2464" type="#_x0000_t202" style="position:absolute;left:0;text-align:left;margin-left:265.45pt;margin-top:15.85pt;width:10.35pt;height:7pt;z-index:-2106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vP9tQIAALQ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" filled="f" stroked="f">
                <v:textbox inset="0,0,0,0">
                  <w:txbxContent>
                    <w:p w:rsidR="00A325FF" w:rsidRDefault="00D10E8B">
                      <w:pPr>
                        <w:spacing w:line="135" w:lineRule="exact"/>
                        <w:rPr>
                          <w:sz w:val="14"/>
                        </w:rPr>
                      </w:pPr>
                      <w:r>
                        <w:rPr>
                          <w:spacing w:val="-2"/>
                          <w:w w:val="120"/>
                          <w:sz w:val="14"/>
                        </w:rPr>
                        <w:t>1</w:t>
                      </w:r>
                      <w:r>
                        <w:rPr>
                          <w:i/>
                          <w:spacing w:val="-2"/>
                          <w:w w:val="120"/>
                          <w:sz w:val="14"/>
                        </w:rPr>
                        <w:t>,</w:t>
                      </w:r>
                      <w:r>
                        <w:rPr>
                          <w:spacing w:val="-2"/>
                          <w:w w:val="120"/>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5872" behindDoc="1" locked="0" layoutInCell="1" allowOverlap="1">
                <wp:simplePos x="0" y="0"/>
                <wp:positionH relativeFrom="page">
                  <wp:posOffset>3613150</wp:posOffset>
                </wp:positionH>
                <wp:positionV relativeFrom="paragraph">
                  <wp:posOffset>201295</wp:posOffset>
                </wp:positionV>
                <wp:extent cx="50800" cy="88900"/>
                <wp:effectExtent l="0" t="0" r="0" b="0"/>
                <wp:wrapNone/>
                <wp:docPr id="820" name="Text Box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6" o:spid="_x0000_s2465" type="#_x0000_t202" style="position:absolute;left:0;text-align:left;margin-left:284.5pt;margin-top:15.85pt;width:4pt;height:7pt;z-index:-2106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AKsA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6384" behindDoc="1" locked="0" layoutInCell="1" allowOverlap="1">
                <wp:simplePos x="0" y="0"/>
                <wp:positionH relativeFrom="page">
                  <wp:posOffset>4086860</wp:posOffset>
                </wp:positionH>
                <wp:positionV relativeFrom="paragraph">
                  <wp:posOffset>201295</wp:posOffset>
                </wp:positionV>
                <wp:extent cx="50800" cy="88900"/>
                <wp:effectExtent l="0" t="0" r="0" b="0"/>
                <wp:wrapNone/>
                <wp:docPr id="819" name="Text Box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5" o:spid="_x0000_s2466" type="#_x0000_t202" style="position:absolute;left:0;text-align:left;margin-left:321.8pt;margin-top:15.85pt;width:4pt;height:7pt;z-index:-2106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6896" behindDoc="1" locked="0" layoutInCell="1" allowOverlap="1">
                <wp:simplePos x="0" y="0"/>
                <wp:positionH relativeFrom="page">
                  <wp:posOffset>4243705</wp:posOffset>
                </wp:positionH>
                <wp:positionV relativeFrom="paragraph">
                  <wp:posOffset>208280</wp:posOffset>
                </wp:positionV>
                <wp:extent cx="50800" cy="88900"/>
                <wp:effectExtent l="0" t="0" r="0" b="0"/>
                <wp:wrapNone/>
                <wp:docPr id="818" name="Text Box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4" o:spid="_x0000_s2467" type="#_x0000_t202" style="position:absolute;left:0;text-align:left;margin-left:334.15pt;margin-top:16.4pt;width:4pt;height:7pt;z-index:-2105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7408" behindDoc="1" locked="0" layoutInCell="1" allowOverlap="1">
                <wp:simplePos x="0" y="0"/>
                <wp:positionH relativeFrom="page">
                  <wp:posOffset>4629150</wp:posOffset>
                </wp:positionH>
                <wp:positionV relativeFrom="paragraph">
                  <wp:posOffset>201295</wp:posOffset>
                </wp:positionV>
                <wp:extent cx="50800" cy="88900"/>
                <wp:effectExtent l="0" t="0" r="0" b="0"/>
                <wp:wrapNone/>
                <wp:docPr id="817" name="Text 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3" o:spid="_x0000_s2468" type="#_x0000_t202" style="position:absolute;left:0;text-align:left;margin-left:364.5pt;margin-top:15.85pt;width:4pt;height:7pt;z-index:-2105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7920" behindDoc="1" locked="0" layoutInCell="1" allowOverlap="1">
                <wp:simplePos x="0" y="0"/>
                <wp:positionH relativeFrom="page">
                  <wp:posOffset>7001510</wp:posOffset>
                </wp:positionH>
                <wp:positionV relativeFrom="paragraph">
                  <wp:posOffset>201295</wp:posOffset>
                </wp:positionV>
                <wp:extent cx="131445" cy="88900"/>
                <wp:effectExtent l="0" t="0" r="0" b="0"/>
                <wp:wrapNone/>
                <wp:docPr id="816" name="Text Box 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spacing w:val="-2"/>
                                <w:w w:val="120"/>
                                <w:sz w:val="14"/>
                              </w:rPr>
                              <w:t>1</w:t>
                            </w:r>
                            <w:r>
                              <w:rPr>
                                <w:i/>
                                <w:spacing w:val="-2"/>
                                <w:w w:val="120"/>
                                <w:sz w:val="14"/>
                              </w:rPr>
                              <w:t>,</w:t>
                            </w:r>
                            <w:r>
                              <w:rPr>
                                <w:spacing w:val="-2"/>
                                <w:w w:val="120"/>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2" o:spid="_x0000_s2469" type="#_x0000_t202" style="position:absolute;left:0;text-align:left;margin-left:551.3pt;margin-top:15.85pt;width:10.35pt;height:7pt;z-index:-2105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552tQ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" filled="f" stroked="f">
                <v:textbox inset="0,0,0,0">
                  <w:txbxContent>
                    <w:p w:rsidR="00A325FF" w:rsidRDefault="00D10E8B">
                      <w:pPr>
                        <w:spacing w:line="135" w:lineRule="exact"/>
                        <w:rPr>
                          <w:sz w:val="14"/>
                        </w:rPr>
                      </w:pPr>
                      <w:r>
                        <w:rPr>
                          <w:spacing w:val="-2"/>
                          <w:w w:val="120"/>
                          <w:sz w:val="14"/>
                        </w:rPr>
                        <w:t>1</w:t>
                      </w:r>
                      <w:r>
                        <w:rPr>
                          <w:i/>
                          <w:spacing w:val="-2"/>
                          <w:w w:val="120"/>
                          <w:sz w:val="14"/>
                        </w:rPr>
                        <w:t>,</w:t>
                      </w:r>
                      <w:r>
                        <w:rPr>
                          <w:spacing w:val="-2"/>
                          <w:w w:val="120"/>
                          <w:sz w:val="14"/>
                        </w:rPr>
                        <w:t>2</w:t>
                      </w:r>
                    </w:p>
                  </w:txbxContent>
                </v:textbox>
                <w10:wrap anchorx="page"/>
              </v:shape>
            </w:pict>
          </mc:Fallback>
        </mc:AlternateContent>
      </w:r>
      <w:r w:rsidR="00D10E8B">
        <w:rPr>
          <w:spacing w:val="-17"/>
          <w:w w:val="106"/>
          <w:sz w:val="20"/>
        </w:rPr>
        <w:t>W</w:t>
      </w:r>
      <w:r w:rsidR="00D10E8B">
        <w:rPr>
          <w:w w:val="97"/>
          <w:sz w:val="20"/>
        </w:rPr>
        <w:t>e</w:t>
      </w:r>
      <w:r w:rsidR="00D10E8B">
        <w:rPr>
          <w:spacing w:val="16"/>
          <w:sz w:val="20"/>
        </w:rPr>
        <w:t xml:space="preserve"> </w:t>
      </w:r>
      <w:r w:rsidR="00D10E8B">
        <w:rPr>
          <w:sz w:val="20"/>
        </w:rPr>
        <w:t>define</w:t>
      </w:r>
      <w:r w:rsidR="00D10E8B">
        <w:rPr>
          <w:spacing w:val="16"/>
          <w:sz w:val="20"/>
        </w:rPr>
        <w:t xml:space="preserve"> </w:t>
      </w:r>
      <w:r w:rsidR="00D10E8B">
        <w:rPr>
          <w:spacing w:val="-1"/>
          <w:w w:val="111"/>
          <w:sz w:val="20"/>
        </w:rPr>
        <w:t>th</w:t>
      </w:r>
      <w:r w:rsidR="00D10E8B">
        <w:rPr>
          <w:w w:val="111"/>
          <w:sz w:val="20"/>
        </w:rPr>
        <w:t>e</w:t>
      </w:r>
      <w:r w:rsidR="00D10E8B">
        <w:rPr>
          <w:spacing w:val="16"/>
          <w:sz w:val="20"/>
        </w:rPr>
        <w:t xml:space="preserve"> </w:t>
      </w:r>
      <w:r w:rsidR="00D10E8B">
        <w:rPr>
          <w:spacing w:val="-1"/>
          <w:w w:val="106"/>
          <w:sz w:val="20"/>
        </w:rPr>
        <w:t>2-qubi</w:t>
      </w:r>
      <w:r w:rsidR="00D10E8B">
        <w:rPr>
          <w:w w:val="106"/>
          <w:sz w:val="20"/>
        </w:rPr>
        <w:t>t</w:t>
      </w:r>
      <w:r w:rsidR="00D10E8B">
        <w:rPr>
          <w:spacing w:val="16"/>
          <w:sz w:val="20"/>
        </w:rPr>
        <w:t xml:space="preserve"> </w:t>
      </w:r>
      <w:r w:rsidR="00D10E8B">
        <w:rPr>
          <w:spacing w:val="-1"/>
          <w:w w:val="111"/>
          <w:sz w:val="20"/>
        </w:rPr>
        <w:t>QF</w:t>
      </w:r>
      <w:r w:rsidR="00D10E8B">
        <w:rPr>
          <w:w w:val="111"/>
          <w:sz w:val="20"/>
        </w:rPr>
        <w:t>T</w:t>
      </w:r>
      <w:r w:rsidR="00D10E8B">
        <w:rPr>
          <w:spacing w:val="16"/>
          <w:sz w:val="20"/>
        </w:rPr>
        <w:t xml:space="preserve"> </w:t>
      </w:r>
      <w:r w:rsidR="00D10E8B">
        <w:rPr>
          <w:spacing w:val="-1"/>
          <w:w w:val="105"/>
          <w:sz w:val="20"/>
        </w:rPr>
        <w:t>a</w:t>
      </w:r>
      <w:r w:rsidR="00D10E8B">
        <w:rPr>
          <w:w w:val="105"/>
          <w:sz w:val="20"/>
        </w:rPr>
        <w:t>s</w:t>
      </w:r>
      <w:r w:rsidR="00D10E8B">
        <w:rPr>
          <w:spacing w:val="16"/>
          <w:sz w:val="20"/>
        </w:rPr>
        <w:t xml:space="preserve"> </w:t>
      </w:r>
      <w:r w:rsidR="00D10E8B">
        <w:rPr>
          <w:i/>
          <w:spacing w:val="-117"/>
          <w:w w:val="108"/>
          <w:sz w:val="20"/>
        </w:rPr>
        <w:t>Q</w:t>
      </w:r>
      <w:r w:rsidR="00D10E8B">
        <w:rPr>
          <w:rFonts w:ascii="Arial" w:hAnsi="Arial"/>
          <w:spacing w:val="-260"/>
          <w:w w:val="400"/>
          <w:position w:val="4"/>
          <w:sz w:val="20"/>
        </w:rPr>
        <w:t>^</w:t>
      </w:r>
      <w:r w:rsidR="00D10E8B">
        <w:rPr>
          <w:i/>
          <w:w w:val="104"/>
          <w:sz w:val="20"/>
        </w:rPr>
        <w:t>F</w:t>
      </w:r>
      <w:r w:rsidR="00D10E8B">
        <w:rPr>
          <w:i/>
          <w:spacing w:val="-23"/>
          <w:sz w:val="20"/>
        </w:rPr>
        <w:t xml:space="preserve"> </w:t>
      </w:r>
      <w:r w:rsidR="00D10E8B">
        <w:rPr>
          <w:i/>
          <w:w w:val="104"/>
          <w:sz w:val="20"/>
        </w:rPr>
        <w:t>T</w:t>
      </w:r>
      <w:r w:rsidR="00D10E8B">
        <w:rPr>
          <w:i/>
          <w:sz w:val="20"/>
        </w:rPr>
        <w:t xml:space="preserve"> </w:t>
      </w:r>
      <w:r w:rsidR="00D10E8B">
        <w:rPr>
          <w:i/>
          <w:spacing w:val="-17"/>
          <w:sz w:val="20"/>
        </w:rPr>
        <w:t xml:space="preserve"> </w:t>
      </w:r>
      <w:r w:rsidR="00D10E8B">
        <w:rPr>
          <w:rFonts w:ascii="Georgia" w:hAnsi="Georgia"/>
          <w:w w:val="118"/>
          <w:sz w:val="20"/>
        </w:rPr>
        <w:t>=</w:t>
      </w:r>
      <w:r w:rsidR="00D10E8B">
        <w:rPr>
          <w:rFonts w:ascii="Georgia" w:hAnsi="Georgia"/>
          <w:spacing w:val="7"/>
          <w:sz w:val="20"/>
        </w:rPr>
        <w:t xml:space="preserve"> </w:t>
      </w:r>
      <w:r w:rsidR="00D10E8B">
        <w:rPr>
          <w:i/>
          <w:spacing w:val="-28"/>
          <w:w w:val="122"/>
          <w:sz w:val="20"/>
        </w:rPr>
        <w:t>S</w:t>
      </w:r>
      <w:r w:rsidR="00D10E8B">
        <w:rPr>
          <w:rFonts w:ascii="Arial" w:hAnsi="Arial"/>
          <w:spacing w:val="-426"/>
          <w:w w:val="495"/>
          <w:position w:val="4"/>
          <w:sz w:val="20"/>
        </w:rPr>
        <w:t>^</w:t>
      </w:r>
      <w:r w:rsidR="00D10E8B">
        <w:rPr>
          <w:i/>
          <w:w w:val="112"/>
          <w:sz w:val="20"/>
        </w:rPr>
        <w:t>W</w:t>
      </w:r>
      <w:r w:rsidR="00D10E8B">
        <w:rPr>
          <w:i/>
          <w:spacing w:val="-23"/>
          <w:sz w:val="20"/>
        </w:rPr>
        <w:t xml:space="preserve"> </w:t>
      </w:r>
      <w:r w:rsidR="00D10E8B">
        <w:rPr>
          <w:i/>
          <w:w w:val="113"/>
          <w:sz w:val="20"/>
        </w:rPr>
        <w:t>AP</w:t>
      </w:r>
      <w:r w:rsidR="00D10E8B">
        <w:rPr>
          <w:i/>
          <w:spacing w:val="-23"/>
          <w:sz w:val="20"/>
        </w:rPr>
        <w:t xml:space="preserve"> </w:t>
      </w:r>
      <w:r w:rsidR="00D10E8B">
        <w:rPr>
          <w:w w:val="158"/>
          <w:sz w:val="20"/>
          <w:vertAlign w:val="subscript"/>
        </w:rPr>
        <w:t>ˆ</w:t>
      </w:r>
      <w:r w:rsidR="00D10E8B">
        <w:rPr>
          <w:spacing w:val="-3"/>
          <w:sz w:val="20"/>
        </w:rPr>
        <w:t xml:space="preserve"> </w:t>
      </w:r>
      <w:r w:rsidR="00D10E8B">
        <w:rPr>
          <w:spacing w:val="10"/>
          <w:w w:val="158"/>
          <w:sz w:val="20"/>
          <w:vertAlign w:val="subscript"/>
        </w:rPr>
        <w:t>ˆ</w:t>
      </w:r>
      <w:r w:rsidR="00D10E8B">
        <w:rPr>
          <w:i/>
          <w:spacing w:val="-114"/>
          <w:w w:val="114"/>
          <w:sz w:val="20"/>
        </w:rPr>
        <w:t>H</w:t>
      </w:r>
      <w:r w:rsidR="00D10E8B">
        <w:rPr>
          <w:rFonts w:ascii="Georgia" w:hAnsi="Georgia"/>
          <w:spacing w:val="13"/>
          <w:w w:val="99"/>
          <w:position w:val="5"/>
          <w:sz w:val="20"/>
        </w:rPr>
        <w:t>ˆ</w:t>
      </w:r>
      <w:r w:rsidR="00D10E8B">
        <w:rPr>
          <w:w w:val="170"/>
          <w:position w:val="-2"/>
          <w:sz w:val="14"/>
        </w:rPr>
        <w:t>ˆ</w:t>
      </w:r>
      <w:r w:rsidR="00D10E8B">
        <w:rPr>
          <w:position w:val="-2"/>
          <w:sz w:val="14"/>
        </w:rPr>
        <w:t xml:space="preserve"> </w:t>
      </w:r>
      <w:r w:rsidR="00D10E8B">
        <w:rPr>
          <w:spacing w:val="-16"/>
          <w:position w:val="-2"/>
          <w:sz w:val="14"/>
        </w:rPr>
        <w:t xml:space="preserve"> </w:t>
      </w:r>
      <w:r w:rsidR="00D10E8B">
        <w:rPr>
          <w:rFonts w:ascii="Lucida Sans Unicode" w:hAnsi="Lucida Sans Unicode"/>
          <w:w w:val="43"/>
          <w:sz w:val="20"/>
        </w:rPr>
        <w:t>·</w:t>
      </w:r>
      <w:r w:rsidR="00D10E8B">
        <w:rPr>
          <w:rFonts w:ascii="Lucida Sans Unicode" w:hAnsi="Lucida Sans Unicode"/>
          <w:spacing w:val="-19"/>
          <w:sz w:val="20"/>
        </w:rPr>
        <w:t xml:space="preserve"> </w:t>
      </w:r>
      <w:r w:rsidR="00D10E8B">
        <w:rPr>
          <w:i/>
          <w:spacing w:val="14"/>
          <w:w w:val="106"/>
          <w:sz w:val="20"/>
        </w:rPr>
        <w:t>C</w:t>
      </w:r>
      <w:r w:rsidR="00D10E8B">
        <w:rPr>
          <w:spacing w:val="-80"/>
          <w:w w:val="105"/>
          <w:sz w:val="20"/>
          <w:vertAlign w:val="superscript"/>
        </w:rPr>
        <w:t>2</w:t>
      </w:r>
      <w:r w:rsidR="00D10E8B">
        <w:rPr>
          <w:w w:val="158"/>
          <w:sz w:val="20"/>
          <w:vertAlign w:val="superscript"/>
        </w:rPr>
        <w:t>ˆ</w:t>
      </w:r>
      <w:r w:rsidR="00D10E8B">
        <w:rPr>
          <w:spacing w:val="-7"/>
          <w:sz w:val="20"/>
        </w:rPr>
        <w:t xml:space="preserve"> </w:t>
      </w:r>
      <w:r w:rsidR="00D10E8B">
        <w:rPr>
          <w:rFonts w:ascii="Arial" w:hAnsi="Arial"/>
          <w:w w:val="76"/>
          <w:position w:val="22"/>
          <w:sz w:val="20"/>
        </w:rPr>
        <w:t>Σ</w:t>
      </w:r>
      <w:r w:rsidR="00D10E8B">
        <w:rPr>
          <w:rFonts w:ascii="Lucida Sans Unicode" w:hAnsi="Lucida Sans Unicode"/>
          <w:spacing w:val="-95"/>
          <w:w w:val="125"/>
          <w:sz w:val="20"/>
        </w:rPr>
        <w:t>P</w:t>
      </w:r>
      <w:r w:rsidR="00D10E8B">
        <w:rPr>
          <w:rFonts w:ascii="Georgia" w:hAnsi="Georgia"/>
          <w:spacing w:val="-6"/>
          <w:w w:val="99"/>
          <w:position w:val="5"/>
          <w:sz w:val="20"/>
        </w:rPr>
        <w:t>ˆ</w:t>
      </w:r>
      <w:r w:rsidR="00D10E8B">
        <w:rPr>
          <w:w w:val="170"/>
          <w:position w:val="-2"/>
          <w:sz w:val="14"/>
        </w:rPr>
        <w:t>ˆ</w:t>
      </w:r>
      <w:r w:rsidR="00D10E8B">
        <w:rPr>
          <w:spacing w:val="8"/>
          <w:position w:val="-2"/>
          <w:sz w:val="14"/>
        </w:rPr>
        <w:t xml:space="preserve"> </w:t>
      </w:r>
      <w:r w:rsidR="00D10E8B">
        <w:rPr>
          <w:rFonts w:ascii="Arial" w:hAnsi="Arial"/>
          <w:w w:val="164"/>
          <w:position w:val="16"/>
          <w:sz w:val="20"/>
        </w:rPr>
        <w:t>.</w:t>
      </w:r>
      <w:r w:rsidR="00D10E8B">
        <w:rPr>
          <w:rFonts w:ascii="Arial" w:hAnsi="Arial"/>
          <w:spacing w:val="-32"/>
          <w:position w:val="16"/>
          <w:sz w:val="20"/>
        </w:rPr>
        <w:t xml:space="preserve"> </w:t>
      </w:r>
      <w:r w:rsidR="00D10E8B">
        <w:rPr>
          <w:i/>
          <w:w w:val="132"/>
          <w:position w:val="8"/>
          <w:sz w:val="14"/>
          <w:u w:val="single"/>
        </w:rPr>
        <w:t>π</w:t>
      </w:r>
      <w:r w:rsidR="00D10E8B">
        <w:rPr>
          <w:i/>
          <w:spacing w:val="-7"/>
          <w:position w:val="8"/>
          <w:sz w:val="14"/>
        </w:rPr>
        <w:t xml:space="preserve"> </w:t>
      </w:r>
      <w:r w:rsidR="00D10E8B">
        <w:rPr>
          <w:rFonts w:ascii="Arial" w:hAnsi="Arial"/>
          <w:w w:val="73"/>
          <w:position w:val="16"/>
          <w:sz w:val="20"/>
        </w:rPr>
        <w:t>Σ</w:t>
      </w:r>
      <w:r w:rsidR="00D10E8B">
        <w:rPr>
          <w:rFonts w:ascii="Arial" w:hAnsi="Arial"/>
          <w:w w:val="76"/>
          <w:position w:val="22"/>
          <w:sz w:val="20"/>
        </w:rPr>
        <w:t>Σ</w:t>
      </w:r>
      <w:r w:rsidR="00D10E8B">
        <w:rPr>
          <w:rFonts w:ascii="Arial" w:hAnsi="Arial"/>
          <w:spacing w:val="-12"/>
          <w:position w:val="22"/>
          <w:sz w:val="20"/>
        </w:rPr>
        <w:t xml:space="preserve"> </w:t>
      </w:r>
      <w:r w:rsidR="00D10E8B">
        <w:rPr>
          <w:rFonts w:ascii="Lucida Sans Unicode" w:hAnsi="Lucida Sans Unicode"/>
          <w:w w:val="43"/>
          <w:sz w:val="20"/>
        </w:rPr>
        <w:t>·</w:t>
      </w:r>
      <w:r w:rsidR="00D10E8B">
        <w:rPr>
          <w:rFonts w:ascii="Lucida Sans Unicode" w:hAnsi="Lucida Sans Unicode"/>
          <w:spacing w:val="-19"/>
          <w:sz w:val="20"/>
        </w:rPr>
        <w:t xml:space="preserve"> </w:t>
      </w:r>
      <w:r w:rsidR="00D10E8B">
        <w:rPr>
          <w:i/>
          <w:spacing w:val="-114"/>
          <w:w w:val="114"/>
          <w:sz w:val="20"/>
        </w:rPr>
        <w:t>H</w:t>
      </w:r>
      <w:r w:rsidR="00D10E8B">
        <w:rPr>
          <w:rFonts w:ascii="Georgia" w:hAnsi="Georgia"/>
          <w:spacing w:val="13"/>
          <w:w w:val="99"/>
          <w:position w:val="5"/>
          <w:sz w:val="20"/>
        </w:rPr>
        <w:t>ˆ</w:t>
      </w:r>
      <w:r w:rsidR="00D10E8B">
        <w:rPr>
          <w:spacing w:val="10"/>
          <w:w w:val="170"/>
          <w:position w:val="-2"/>
          <w:sz w:val="14"/>
        </w:rPr>
        <w:t>ˆ</w:t>
      </w:r>
      <w:r w:rsidR="00D10E8B">
        <w:rPr>
          <w:w w:val="108"/>
          <w:sz w:val="20"/>
        </w:rPr>
        <w:t>,</w:t>
      </w:r>
      <w:r w:rsidR="00D10E8B">
        <w:rPr>
          <w:spacing w:val="16"/>
          <w:sz w:val="20"/>
        </w:rPr>
        <w:t xml:space="preserve"> </w:t>
      </w:r>
      <w:r w:rsidR="00D10E8B">
        <w:rPr>
          <w:w w:val="102"/>
          <w:sz w:val="20"/>
        </w:rPr>
        <w:t>where</w:t>
      </w:r>
      <w:r w:rsidR="00D10E8B">
        <w:rPr>
          <w:spacing w:val="16"/>
          <w:sz w:val="20"/>
        </w:rPr>
        <w:t xml:space="preserve"> </w:t>
      </w:r>
      <w:r w:rsidR="00D10E8B">
        <w:rPr>
          <w:rFonts w:ascii="Lucida Sans Unicode" w:hAnsi="Lucida Sans Unicode"/>
          <w:spacing w:val="-95"/>
          <w:w w:val="125"/>
          <w:sz w:val="20"/>
        </w:rPr>
        <w:t>P</w:t>
      </w:r>
      <w:r w:rsidR="00D10E8B">
        <w:rPr>
          <w:rFonts w:ascii="Georgia" w:hAnsi="Georgia"/>
          <w:w w:val="99"/>
          <w:position w:val="5"/>
          <w:sz w:val="20"/>
        </w:rPr>
        <w:t>ˆ</w:t>
      </w:r>
      <w:r w:rsidR="00D10E8B">
        <w:rPr>
          <w:rFonts w:ascii="Georgia" w:hAnsi="Georgia"/>
          <w:position w:val="5"/>
          <w:sz w:val="20"/>
        </w:rPr>
        <w:t xml:space="preserve"> </w:t>
      </w:r>
      <w:r w:rsidR="00D10E8B">
        <w:rPr>
          <w:rFonts w:ascii="Georgia" w:hAnsi="Georgia"/>
          <w:spacing w:val="-19"/>
          <w:position w:val="5"/>
          <w:sz w:val="20"/>
        </w:rPr>
        <w:t xml:space="preserve"> </w:t>
      </w:r>
      <w:r w:rsidR="00D10E8B">
        <w:rPr>
          <w:spacing w:val="-1"/>
          <w:w w:val="98"/>
          <w:sz w:val="20"/>
        </w:rPr>
        <w:t>i</w:t>
      </w:r>
      <w:r w:rsidR="00D10E8B">
        <w:rPr>
          <w:w w:val="98"/>
          <w:sz w:val="20"/>
        </w:rPr>
        <w:t>s</w:t>
      </w:r>
      <w:r w:rsidR="00D10E8B">
        <w:rPr>
          <w:spacing w:val="16"/>
          <w:sz w:val="20"/>
        </w:rPr>
        <w:t xml:space="preserve"> </w:t>
      </w:r>
      <w:r w:rsidR="00D10E8B">
        <w:rPr>
          <w:w w:val="110"/>
          <w:sz w:val="20"/>
        </w:rPr>
        <w:t>a</w:t>
      </w:r>
      <w:r w:rsidR="00D10E8B">
        <w:rPr>
          <w:spacing w:val="16"/>
          <w:sz w:val="20"/>
        </w:rPr>
        <w:t xml:space="preserve"> </w:t>
      </w:r>
      <w:r w:rsidR="00D10E8B">
        <w:rPr>
          <w:w w:val="108"/>
          <w:sz w:val="20"/>
        </w:rPr>
        <w:t>p</w:t>
      </w:r>
      <w:r w:rsidR="00D10E8B">
        <w:rPr>
          <w:w w:val="104"/>
          <w:sz w:val="20"/>
        </w:rPr>
        <w:t>hase</w:t>
      </w:r>
      <w:r w:rsidR="00D10E8B">
        <w:rPr>
          <w:spacing w:val="16"/>
          <w:sz w:val="20"/>
        </w:rPr>
        <w:t xml:space="preserve"> </w:t>
      </w:r>
      <w:r w:rsidR="00D10E8B">
        <w:rPr>
          <w:spacing w:val="-1"/>
          <w:w w:val="103"/>
          <w:sz w:val="20"/>
        </w:rPr>
        <w:t>o</w:t>
      </w:r>
      <w:r w:rsidR="00D10E8B">
        <w:rPr>
          <w:spacing w:val="5"/>
          <w:w w:val="103"/>
          <w:sz w:val="20"/>
        </w:rPr>
        <w:t>p</w:t>
      </w:r>
      <w:r w:rsidR="00D10E8B">
        <w:rPr>
          <w:w w:val="109"/>
          <w:sz w:val="20"/>
        </w:rPr>
        <w:t>erator</w:t>
      </w:r>
      <w:r w:rsidR="00D10E8B">
        <w:rPr>
          <w:spacing w:val="16"/>
          <w:sz w:val="20"/>
        </w:rPr>
        <w:t xml:space="preserve"> </w:t>
      </w:r>
      <w:r w:rsidR="00D10E8B">
        <w:rPr>
          <w:spacing w:val="-1"/>
          <w:w w:val="109"/>
          <w:sz w:val="20"/>
        </w:rPr>
        <w:t>an</w:t>
      </w:r>
      <w:r w:rsidR="00D10E8B">
        <w:rPr>
          <w:w w:val="109"/>
          <w:sz w:val="20"/>
        </w:rPr>
        <w:t>d</w:t>
      </w:r>
      <w:r w:rsidR="00D10E8B">
        <w:rPr>
          <w:spacing w:val="16"/>
          <w:sz w:val="20"/>
        </w:rPr>
        <w:t xml:space="preserve"> </w:t>
      </w:r>
      <w:r w:rsidR="00D10E8B">
        <w:rPr>
          <w:i/>
          <w:spacing w:val="-28"/>
          <w:w w:val="122"/>
          <w:sz w:val="20"/>
        </w:rPr>
        <w:t>S</w:t>
      </w:r>
      <w:r w:rsidR="00D10E8B">
        <w:rPr>
          <w:rFonts w:ascii="Arial" w:hAnsi="Arial"/>
          <w:spacing w:val="-426"/>
          <w:w w:val="495"/>
          <w:position w:val="4"/>
          <w:sz w:val="20"/>
        </w:rPr>
        <w:t>^</w:t>
      </w:r>
      <w:r w:rsidR="00D10E8B">
        <w:rPr>
          <w:i/>
          <w:w w:val="112"/>
          <w:sz w:val="20"/>
        </w:rPr>
        <w:t>W</w:t>
      </w:r>
      <w:r w:rsidR="00D10E8B">
        <w:rPr>
          <w:i/>
          <w:spacing w:val="-23"/>
          <w:sz w:val="20"/>
        </w:rPr>
        <w:t xml:space="preserve"> </w:t>
      </w:r>
      <w:r w:rsidR="00D10E8B">
        <w:rPr>
          <w:i/>
          <w:w w:val="113"/>
          <w:sz w:val="20"/>
        </w:rPr>
        <w:t>AP</w:t>
      </w:r>
      <w:r w:rsidR="00D10E8B">
        <w:rPr>
          <w:i/>
          <w:spacing w:val="-23"/>
          <w:sz w:val="20"/>
        </w:rPr>
        <w:t xml:space="preserve"> </w:t>
      </w:r>
      <w:r w:rsidR="00D10E8B">
        <w:rPr>
          <w:w w:val="158"/>
          <w:sz w:val="20"/>
          <w:vertAlign w:val="subscript"/>
        </w:rPr>
        <w:t>ˆ</w:t>
      </w:r>
      <w:r w:rsidR="00D10E8B">
        <w:rPr>
          <w:spacing w:val="-3"/>
          <w:sz w:val="20"/>
        </w:rPr>
        <w:t xml:space="preserve"> </w:t>
      </w:r>
      <w:r w:rsidR="00D10E8B">
        <w:rPr>
          <w:w w:val="158"/>
          <w:sz w:val="20"/>
          <w:vertAlign w:val="subscript"/>
        </w:rPr>
        <w:t>ˆ</w:t>
      </w:r>
    </w:p>
    <w:p w:rsidR="00A325FF" w:rsidRDefault="00D10E8B">
      <w:pPr>
        <w:pStyle w:val="Brdtekst"/>
        <w:spacing w:line="78" w:lineRule="exact"/>
        <w:ind w:left="140"/>
      </w:pPr>
      <w:r>
        <w:rPr>
          <w:w w:val="110"/>
        </w:rPr>
        <w:t>is</w:t>
      </w:r>
      <w:r>
        <w:rPr>
          <w:spacing w:val="15"/>
          <w:w w:val="110"/>
        </w:rPr>
        <w:t xml:space="preserve"> </w:t>
      </w:r>
      <w:r>
        <w:rPr>
          <w:w w:val="110"/>
        </w:rPr>
        <w:t>a</w:t>
      </w:r>
      <w:r>
        <w:rPr>
          <w:spacing w:val="15"/>
          <w:w w:val="110"/>
        </w:rPr>
        <w:t xml:space="preserve"> </w:t>
      </w:r>
      <w:r>
        <w:rPr>
          <w:rFonts w:ascii="Palatino Linotype"/>
          <w:i/>
          <w:spacing w:val="-6"/>
          <w:w w:val="110"/>
        </w:rPr>
        <w:t>SWAP</w:t>
      </w:r>
      <w:r>
        <w:rPr>
          <w:rFonts w:ascii="Palatino Linotype"/>
          <w:i/>
          <w:spacing w:val="35"/>
          <w:w w:val="110"/>
        </w:rPr>
        <w:t xml:space="preserve"> </w:t>
      </w:r>
      <w:r>
        <w:rPr>
          <w:w w:val="110"/>
        </w:rPr>
        <w:t>operation</w:t>
      </w:r>
      <w:r>
        <w:rPr>
          <w:spacing w:val="15"/>
          <w:w w:val="110"/>
        </w:rPr>
        <w:t xml:space="preserve"> </w:t>
      </w:r>
      <w:r>
        <w:rPr>
          <w:w w:val="110"/>
        </w:rPr>
        <w:t>on</w:t>
      </w:r>
      <w:r>
        <w:rPr>
          <w:spacing w:val="15"/>
          <w:w w:val="110"/>
        </w:rPr>
        <w:t xml:space="preserve"> </w:t>
      </w:r>
      <w:r>
        <w:rPr>
          <w:w w:val="110"/>
        </w:rPr>
        <w:t>the</w:t>
      </w:r>
      <w:r>
        <w:rPr>
          <w:spacing w:val="15"/>
          <w:w w:val="110"/>
        </w:rPr>
        <w:t xml:space="preserve"> </w:t>
      </w:r>
      <w:r>
        <w:rPr>
          <w:w w:val="110"/>
        </w:rPr>
        <w:t>qubits.</w:t>
      </w:r>
      <w:r>
        <w:rPr>
          <w:spacing w:val="45"/>
          <w:w w:val="110"/>
        </w:rPr>
        <w:t xml:space="preserve"> </w:t>
      </w:r>
      <w:r>
        <w:rPr>
          <w:w w:val="110"/>
        </w:rPr>
        <w:t>This</w:t>
      </w:r>
      <w:r>
        <w:rPr>
          <w:spacing w:val="15"/>
          <w:w w:val="110"/>
        </w:rPr>
        <w:t xml:space="preserve"> </w:t>
      </w:r>
      <w:r>
        <w:rPr>
          <w:w w:val="110"/>
        </w:rPr>
        <w:t>transformation</w:t>
      </w:r>
      <w:r>
        <w:rPr>
          <w:spacing w:val="15"/>
          <w:w w:val="110"/>
        </w:rPr>
        <w:t xml:space="preserve"> </w:t>
      </w:r>
      <w:r>
        <w:rPr>
          <w:w w:val="110"/>
        </w:rPr>
        <w:t>applies</w:t>
      </w:r>
      <w:r>
        <w:rPr>
          <w:spacing w:val="15"/>
          <w:w w:val="110"/>
        </w:rPr>
        <w:t xml:space="preserve"> </w:t>
      </w:r>
      <w:r>
        <w:rPr>
          <w:w w:val="110"/>
        </w:rPr>
        <w:t>phase</w:t>
      </w:r>
      <w:r>
        <w:rPr>
          <w:spacing w:val="15"/>
          <w:w w:val="110"/>
        </w:rPr>
        <w:t xml:space="preserve"> </w:t>
      </w:r>
      <w:r>
        <w:rPr>
          <w:w w:val="110"/>
        </w:rPr>
        <w:t>shifts</w:t>
      </w:r>
      <w:r>
        <w:rPr>
          <w:spacing w:val="15"/>
          <w:w w:val="110"/>
        </w:rPr>
        <w:t xml:space="preserve"> </w:t>
      </w:r>
      <w:r>
        <w:rPr>
          <w:w w:val="110"/>
        </w:rPr>
        <w:t>to</w:t>
      </w:r>
      <w:r>
        <w:rPr>
          <w:spacing w:val="15"/>
          <w:w w:val="110"/>
        </w:rPr>
        <w:t xml:space="preserve"> </w:t>
      </w:r>
      <w:r>
        <w:rPr>
          <w:w w:val="110"/>
        </w:rPr>
        <w:t>the</w:t>
      </w:r>
      <w:r>
        <w:rPr>
          <w:spacing w:val="15"/>
          <w:w w:val="110"/>
        </w:rPr>
        <w:t xml:space="preserve"> </w:t>
      </w:r>
      <w:r>
        <w:rPr>
          <w:w w:val="110"/>
        </w:rPr>
        <w:t>probability</w:t>
      </w:r>
      <w:r>
        <w:rPr>
          <w:spacing w:val="15"/>
          <w:w w:val="110"/>
        </w:rPr>
        <w:t xml:space="preserve"> </w:t>
      </w:r>
      <w:r>
        <w:rPr>
          <w:w w:val="110"/>
        </w:rPr>
        <w:t>amplitudes</w:t>
      </w:r>
      <w:r>
        <w:rPr>
          <w:spacing w:val="15"/>
          <w:w w:val="110"/>
        </w:rPr>
        <w:t xml:space="preserve"> </w:t>
      </w:r>
      <w:r>
        <w:rPr>
          <w:w w:val="110"/>
        </w:rPr>
        <w:t>of</w:t>
      </w:r>
      <w:r>
        <w:rPr>
          <w:spacing w:val="15"/>
          <w:w w:val="110"/>
        </w:rPr>
        <w:t xml:space="preserve"> </w:t>
      </w:r>
      <w:r>
        <w:rPr>
          <w:w w:val="110"/>
        </w:rPr>
        <w:t>the</w:t>
      </w:r>
    </w:p>
    <w:p w:rsidR="00A325FF" w:rsidRDefault="00D10E8B">
      <w:pPr>
        <w:pStyle w:val="Brdtekst"/>
        <w:ind w:left="140"/>
      </w:pPr>
      <w:r>
        <w:rPr>
          <w:w w:val="110"/>
        </w:rPr>
        <w:t xml:space="preserve">qubit state similar to the ones applied </w:t>
      </w:r>
      <w:r>
        <w:rPr>
          <w:spacing w:val="-3"/>
          <w:w w:val="110"/>
        </w:rPr>
        <w:t xml:space="preserve">by </w:t>
      </w:r>
      <w:r>
        <w:rPr>
          <w:w w:val="110"/>
        </w:rPr>
        <w:t xml:space="preserve">the classical FFT to the function </w:t>
      </w:r>
      <w:r>
        <w:rPr>
          <w:spacing w:val="-3"/>
          <w:w w:val="110"/>
        </w:rPr>
        <w:t xml:space="preserve">values. </w:t>
      </w:r>
      <w:r>
        <w:rPr>
          <w:w w:val="110"/>
        </w:rPr>
        <w:t>Hence, the resulting momentum representation</w:t>
      </w:r>
      <w:r>
        <w:rPr>
          <w:spacing w:val="12"/>
          <w:w w:val="110"/>
        </w:rPr>
        <w:t xml:space="preserve"> </w:t>
      </w:r>
      <w:r>
        <w:rPr>
          <w:w w:val="110"/>
        </w:rPr>
        <w:t>is</w:t>
      </w:r>
      <w:r>
        <w:rPr>
          <w:spacing w:val="12"/>
          <w:w w:val="110"/>
        </w:rPr>
        <w:t xml:space="preserve"> </w:t>
      </w:r>
      <w:r>
        <w:rPr>
          <w:w w:val="110"/>
        </w:rPr>
        <w:t>identical</w:t>
      </w:r>
      <w:r>
        <w:rPr>
          <w:spacing w:val="12"/>
          <w:w w:val="110"/>
        </w:rPr>
        <w:t xml:space="preserve"> </w:t>
      </w:r>
      <w:r>
        <w:rPr>
          <w:w w:val="110"/>
        </w:rPr>
        <w:t>to</w:t>
      </w:r>
      <w:r>
        <w:rPr>
          <w:spacing w:val="13"/>
          <w:w w:val="110"/>
        </w:rPr>
        <w:t xml:space="preserve"> </w:t>
      </w:r>
      <w:r>
        <w:rPr>
          <w:w w:val="110"/>
        </w:rPr>
        <w:t>the</w:t>
      </w:r>
      <w:r>
        <w:rPr>
          <w:spacing w:val="13"/>
          <w:w w:val="110"/>
        </w:rPr>
        <w:t xml:space="preserve"> </w:t>
      </w:r>
      <w:r>
        <w:rPr>
          <w:w w:val="110"/>
        </w:rPr>
        <w:t>classical</w:t>
      </w:r>
      <w:r>
        <w:rPr>
          <w:spacing w:val="13"/>
          <w:w w:val="110"/>
        </w:rPr>
        <w:t xml:space="preserve"> </w:t>
      </w:r>
      <w:r>
        <w:rPr>
          <w:w w:val="110"/>
        </w:rPr>
        <w:t>one</w:t>
      </w:r>
      <w:r>
        <w:rPr>
          <w:spacing w:val="12"/>
          <w:w w:val="110"/>
        </w:rPr>
        <w:t xml:space="preserve"> </w:t>
      </w:r>
      <w:r>
        <w:rPr>
          <w:w w:val="110"/>
        </w:rPr>
        <w:t>in</w:t>
      </w:r>
      <w:r>
        <w:rPr>
          <w:spacing w:val="13"/>
          <w:w w:val="110"/>
        </w:rPr>
        <w:t xml:space="preserve"> </w:t>
      </w:r>
      <w:r>
        <w:rPr>
          <w:w w:val="110"/>
        </w:rPr>
        <w:t>a</w:t>
      </w:r>
      <w:r>
        <w:rPr>
          <w:spacing w:val="12"/>
          <w:w w:val="110"/>
        </w:rPr>
        <w:t xml:space="preserve"> </w:t>
      </w:r>
      <w:r>
        <w:rPr>
          <w:w w:val="110"/>
        </w:rPr>
        <w:t>sense</w:t>
      </w:r>
      <w:r>
        <w:rPr>
          <w:spacing w:val="13"/>
          <w:w w:val="110"/>
        </w:rPr>
        <w:t xml:space="preserve"> </w:t>
      </w:r>
      <w:r>
        <w:rPr>
          <w:w w:val="110"/>
        </w:rPr>
        <w:t>that</w:t>
      </w:r>
      <w:r>
        <w:rPr>
          <w:spacing w:val="12"/>
          <w:w w:val="110"/>
        </w:rPr>
        <w:t xml:space="preserve"> </w:t>
      </w:r>
      <w:r>
        <w:rPr>
          <w:w w:val="110"/>
        </w:rPr>
        <w:t>it</w:t>
      </w:r>
      <w:r>
        <w:rPr>
          <w:spacing w:val="13"/>
          <w:w w:val="110"/>
        </w:rPr>
        <w:t xml:space="preserve"> </w:t>
      </w:r>
      <w:r>
        <w:rPr>
          <w:w w:val="110"/>
        </w:rPr>
        <w:t>is</w:t>
      </w:r>
      <w:r>
        <w:rPr>
          <w:spacing w:val="12"/>
          <w:w w:val="110"/>
        </w:rPr>
        <w:t xml:space="preserve"> </w:t>
      </w:r>
      <w:r>
        <w:rPr>
          <w:w w:val="110"/>
        </w:rPr>
        <w:t>not</w:t>
      </w:r>
      <w:r>
        <w:rPr>
          <w:spacing w:val="13"/>
          <w:w w:val="110"/>
        </w:rPr>
        <w:t xml:space="preserve"> </w:t>
      </w:r>
      <w:r>
        <w:rPr>
          <w:w w:val="110"/>
        </w:rPr>
        <w:t>centered</w:t>
      </w:r>
      <w:r>
        <w:rPr>
          <w:spacing w:val="12"/>
          <w:w w:val="110"/>
        </w:rPr>
        <w:t xml:space="preserve"> </w:t>
      </w:r>
      <w:r>
        <w:rPr>
          <w:w w:val="110"/>
        </w:rPr>
        <w:t>around</w:t>
      </w:r>
      <w:r>
        <w:rPr>
          <w:spacing w:val="15"/>
          <w:w w:val="110"/>
        </w:rPr>
        <w:t xml:space="preserve"> </w:t>
      </w:r>
      <w:r>
        <w:rPr>
          <w:i/>
          <w:w w:val="110"/>
        </w:rPr>
        <w:t>k</w:t>
      </w:r>
      <w:r>
        <w:rPr>
          <w:i/>
          <w:spacing w:val="13"/>
          <w:w w:val="110"/>
        </w:rPr>
        <w:t xml:space="preserve"> </w:t>
      </w:r>
      <w:r>
        <w:rPr>
          <w:rFonts w:ascii="Georgia"/>
          <w:w w:val="110"/>
        </w:rPr>
        <w:t>=</w:t>
      </w:r>
      <w:r>
        <w:rPr>
          <w:rFonts w:ascii="Georgia"/>
          <w:spacing w:val="7"/>
          <w:w w:val="110"/>
        </w:rPr>
        <w:t xml:space="preserve"> </w:t>
      </w:r>
      <w:r>
        <w:rPr>
          <w:rFonts w:ascii="Georgia"/>
          <w:w w:val="110"/>
        </w:rPr>
        <w:t>0</w:t>
      </w:r>
      <w:r>
        <w:rPr>
          <w:w w:val="110"/>
        </w:rPr>
        <w:t>,</w:t>
      </w:r>
      <w:r>
        <w:rPr>
          <w:spacing w:val="15"/>
          <w:w w:val="110"/>
        </w:rPr>
        <w:t xml:space="preserve"> </w:t>
      </w:r>
      <w:r>
        <w:rPr>
          <w:w w:val="110"/>
        </w:rPr>
        <w:t>which</w:t>
      </w:r>
      <w:r>
        <w:rPr>
          <w:spacing w:val="13"/>
          <w:w w:val="110"/>
        </w:rPr>
        <w:t xml:space="preserve"> </w:t>
      </w:r>
      <w:r>
        <w:rPr>
          <w:w w:val="110"/>
        </w:rPr>
        <w:t>can</w:t>
      </w:r>
      <w:r>
        <w:rPr>
          <w:spacing w:val="13"/>
          <w:w w:val="110"/>
        </w:rPr>
        <w:t xml:space="preserve"> </w:t>
      </w:r>
      <w:r>
        <w:rPr>
          <w:spacing w:val="2"/>
          <w:w w:val="110"/>
        </w:rPr>
        <w:t>be</w:t>
      </w:r>
      <w:r>
        <w:rPr>
          <w:spacing w:val="13"/>
          <w:w w:val="110"/>
        </w:rPr>
        <w:t xml:space="preserve"> </w:t>
      </w:r>
      <w:r>
        <w:rPr>
          <w:w w:val="110"/>
        </w:rPr>
        <w:t>easily</w:t>
      </w:r>
    </w:p>
    <w:p w:rsidR="00A325FF" w:rsidRDefault="002220C9">
      <w:pPr>
        <w:pStyle w:val="Brdtekst"/>
        <w:spacing w:line="125" w:lineRule="exact"/>
        <w:ind w:left="140"/>
      </w:pPr>
      <w:r>
        <w:rPr>
          <w:noProof/>
          <w:lang w:val="da-DK" w:eastAsia="da-DK" w:bidi="ar-SA"/>
        </w:rPr>
        <mc:AlternateContent>
          <mc:Choice Requires="wps">
            <w:drawing>
              <wp:anchor distT="0" distB="0" distL="0" distR="0" simplePos="0" relativeHeight="488014336" behindDoc="1" locked="0" layoutInCell="1" allowOverlap="1">
                <wp:simplePos x="0" y="0"/>
                <wp:positionH relativeFrom="page">
                  <wp:posOffset>4340225</wp:posOffset>
                </wp:positionH>
                <wp:positionV relativeFrom="paragraph">
                  <wp:posOffset>173990</wp:posOffset>
                </wp:positionV>
                <wp:extent cx="151765" cy="1270"/>
                <wp:effectExtent l="0" t="0" r="0" b="0"/>
                <wp:wrapTopAndBottom/>
                <wp:docPr id="815" name="Freeform 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765" cy="1270"/>
                        </a:xfrm>
                        <a:custGeom>
                          <a:avLst/>
                          <a:gdLst>
                            <a:gd name="T0" fmla="+- 0 6835 6835"/>
                            <a:gd name="T1" fmla="*/ T0 w 239"/>
                            <a:gd name="T2" fmla="+- 0 7074 6835"/>
                            <a:gd name="T3" fmla="*/ T2 w 239"/>
                          </a:gdLst>
                          <a:ahLst/>
                          <a:cxnLst>
                            <a:cxn ang="0">
                              <a:pos x="T1" y="0"/>
                            </a:cxn>
                            <a:cxn ang="0">
                              <a:pos x="T3" y="0"/>
                            </a:cxn>
                          </a:cxnLst>
                          <a:rect l="0" t="0" r="r" b="b"/>
                          <a:pathLst>
                            <a:path w="239">
                              <a:moveTo>
                                <a:pt x="0" y="0"/>
                              </a:moveTo>
                              <a:lnTo>
                                <a:pt x="239"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71" o:spid="_x0000_s1026" style="position:absolute;margin-left:341.75pt;margin-top:13.7pt;width:11.95pt;height:.1pt;z-index:-15302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" path="m,l239,e" filled="f" strokeweight=".14042mm">
                <v:path arrowok="t" o:connecttype="custom" o:connectlocs="0,0;151765,0" o:connectangles="0,0"/>
                <w10:wrap type="topAndBottom" anchorx="page"/>
              </v:shape>
            </w:pict>
          </mc:Fallback>
        </mc:AlternateContent>
      </w:r>
      <w:r>
        <w:rPr>
          <w:noProof/>
          <w:lang w:val="da-DK" w:eastAsia="da-DK" w:bidi="ar-SA"/>
        </w:rPr>
        <mc:AlternateContent>
          <mc:Choice Requires="wps">
            <w:drawing>
              <wp:anchor distT="0" distB="0" distL="114300" distR="114300" simplePos="0" relativeHeight="482251264" behindDoc="1" locked="0" layoutInCell="1" allowOverlap="1">
                <wp:simplePos x="0" y="0"/>
                <wp:positionH relativeFrom="page">
                  <wp:posOffset>4147820</wp:posOffset>
                </wp:positionH>
                <wp:positionV relativeFrom="paragraph">
                  <wp:posOffset>296545</wp:posOffset>
                </wp:positionV>
                <wp:extent cx="50800" cy="0"/>
                <wp:effectExtent l="0" t="0" r="0" b="0"/>
                <wp:wrapNone/>
                <wp:docPr id="814" name="Lin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0" o:spid="_x0000_s1026" style="position:absolute;z-index:-2106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6.6pt,23.35pt" to="330.6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" strokeweight=".14042mm">
                <w10:wrap anchorx="page"/>
              </v:line>
            </w:pict>
          </mc:Fallback>
        </mc:AlternateContent>
      </w:r>
      <w:r w:rsidR="00D10E8B">
        <w:rPr>
          <w:spacing w:val="-1"/>
          <w:w w:val="105"/>
        </w:rPr>
        <w:t>remedie</w:t>
      </w:r>
      <w:r w:rsidR="00D10E8B">
        <w:rPr>
          <w:w w:val="105"/>
        </w:rPr>
        <w:t>d</w:t>
      </w:r>
      <w:r w:rsidR="00D10E8B">
        <w:rPr>
          <w:spacing w:val="16"/>
        </w:rPr>
        <w:t xml:space="preserve"> </w:t>
      </w:r>
      <w:r w:rsidR="00D10E8B">
        <w:rPr>
          <w:spacing w:val="-6"/>
          <w:w w:val="110"/>
        </w:rPr>
        <w:t>b</w:t>
      </w:r>
      <w:r w:rsidR="00D10E8B">
        <w:rPr>
          <w:w w:val="105"/>
        </w:rPr>
        <w:t>y</w:t>
      </w:r>
      <w:r w:rsidR="00D10E8B">
        <w:rPr>
          <w:spacing w:val="16"/>
        </w:rPr>
        <w:t xml:space="preserve"> </w:t>
      </w:r>
      <w:r w:rsidR="00D10E8B">
        <w:rPr>
          <w:w w:val="112"/>
        </w:rPr>
        <w:t>a</w:t>
      </w:r>
      <w:r w:rsidR="00D10E8B">
        <w:rPr>
          <w:spacing w:val="16"/>
        </w:rPr>
        <w:t xml:space="preserve"> </w:t>
      </w:r>
      <w:r w:rsidR="00D10E8B">
        <w:rPr>
          <w:w w:val="102"/>
        </w:rPr>
        <w:t>single</w:t>
      </w:r>
      <w:r w:rsidR="00D10E8B">
        <w:rPr>
          <w:spacing w:val="17"/>
        </w:rPr>
        <w:t xml:space="preserve"> </w:t>
      </w:r>
      <w:r w:rsidR="00D10E8B">
        <w:rPr>
          <w:i/>
          <w:spacing w:val="-108"/>
          <w:w w:val="135"/>
        </w:rPr>
        <w:t>X</w:t>
      </w:r>
      <w:r w:rsidR="00D10E8B">
        <w:rPr>
          <w:rFonts w:ascii="Georgia" w:hAnsi="Georgia"/>
          <w:spacing w:val="8"/>
          <w:w w:val="99"/>
          <w:position w:val="5"/>
        </w:rPr>
        <w:t>ˆ</w:t>
      </w:r>
      <w:r w:rsidR="00D10E8B">
        <w:rPr>
          <w:spacing w:val="-80"/>
          <w:w w:val="170"/>
          <w:position w:val="-2"/>
          <w:sz w:val="14"/>
        </w:rPr>
        <w:t>ˆ</w:t>
      </w:r>
      <w:r w:rsidR="00D10E8B">
        <w:rPr>
          <w:w w:val="113"/>
          <w:position w:val="-5"/>
          <w:sz w:val="14"/>
        </w:rPr>
        <w:t>1</w:t>
      </w:r>
      <w:r w:rsidR="00D10E8B">
        <w:rPr>
          <w:position w:val="-5"/>
          <w:sz w:val="14"/>
        </w:rPr>
        <w:t xml:space="preserve"> </w:t>
      </w:r>
      <w:r w:rsidR="00D10E8B">
        <w:rPr>
          <w:spacing w:val="6"/>
          <w:position w:val="-5"/>
          <w:sz w:val="14"/>
        </w:rPr>
        <w:t xml:space="preserve"> </w:t>
      </w:r>
      <w:r w:rsidR="00D10E8B">
        <w:rPr>
          <w:spacing w:val="-1"/>
          <w:w w:val="109"/>
        </w:rPr>
        <w:t>gate.</w:t>
      </w:r>
    </w:p>
    <w:p w:rsidR="00A325FF" w:rsidRDefault="00D10E8B">
      <w:pPr>
        <w:pStyle w:val="Brdtekst"/>
        <w:tabs>
          <w:tab w:val="left" w:pos="7172"/>
        </w:tabs>
        <w:spacing w:line="228" w:lineRule="auto"/>
        <w:ind w:left="339"/>
      </w:pPr>
      <w:r>
        <w:rPr>
          <w:w w:val="108"/>
        </w:rPr>
        <w:t>The</w:t>
      </w:r>
      <w:r>
        <w:rPr>
          <w:spacing w:val="13"/>
        </w:rPr>
        <w:t xml:space="preserve"> </w:t>
      </w:r>
      <w:r>
        <w:rPr>
          <w:w w:val="103"/>
        </w:rPr>
        <w:t>mome</w:t>
      </w:r>
      <w:r>
        <w:rPr>
          <w:spacing w:val="-6"/>
          <w:w w:val="103"/>
        </w:rPr>
        <w:t>n</w:t>
      </w:r>
      <w:r>
        <w:rPr>
          <w:spacing w:val="-1"/>
          <w:w w:val="111"/>
        </w:rPr>
        <w:t>tu</w:t>
      </w:r>
      <w:r>
        <w:rPr>
          <w:w w:val="111"/>
        </w:rPr>
        <w:t>m</w:t>
      </w:r>
      <w:r>
        <w:rPr>
          <w:spacing w:val="13"/>
        </w:rPr>
        <w:t xml:space="preserve"> </w:t>
      </w:r>
      <w:r>
        <w:rPr>
          <w:w w:val="103"/>
        </w:rPr>
        <w:t>en</w:t>
      </w:r>
      <w:r>
        <w:rPr>
          <w:w w:val="97"/>
        </w:rPr>
        <w:t>c</w:t>
      </w:r>
      <w:r>
        <w:rPr>
          <w:spacing w:val="5"/>
          <w:w w:val="97"/>
        </w:rPr>
        <w:t>o</w:t>
      </w:r>
      <w:r>
        <w:rPr>
          <w:w w:val="103"/>
        </w:rPr>
        <w:t>ding</w:t>
      </w:r>
      <w:r>
        <w:rPr>
          <w:spacing w:val="13"/>
        </w:rPr>
        <w:t xml:space="preserve"> </w:t>
      </w:r>
      <w:r>
        <w:rPr>
          <w:spacing w:val="-1"/>
          <w:w w:val="107"/>
        </w:rPr>
        <w:t>adopte</w:t>
      </w:r>
      <w:r>
        <w:rPr>
          <w:w w:val="107"/>
        </w:rPr>
        <w:t>d</w:t>
      </w:r>
      <w:r>
        <w:rPr>
          <w:spacing w:val="13"/>
        </w:rPr>
        <w:t xml:space="preserve"> </w:t>
      </w:r>
      <w:r>
        <w:rPr>
          <w:spacing w:val="-1"/>
          <w:w w:val="104"/>
        </w:rPr>
        <w:t>i</w:t>
      </w:r>
      <w:r>
        <w:rPr>
          <w:w w:val="104"/>
        </w:rPr>
        <w:t>n</w:t>
      </w:r>
      <w:r>
        <w:rPr>
          <w:spacing w:val="13"/>
        </w:rPr>
        <w:t xml:space="preserve"> </w:t>
      </w:r>
      <w:r>
        <w:rPr>
          <w:spacing w:val="-1"/>
          <w:w w:val="109"/>
        </w:rPr>
        <w:t>thi</w:t>
      </w:r>
      <w:r>
        <w:rPr>
          <w:w w:val="109"/>
        </w:rPr>
        <w:t>s</w:t>
      </w:r>
      <w:r>
        <w:rPr>
          <w:spacing w:val="13"/>
        </w:rPr>
        <w:t xml:space="preserve"> </w:t>
      </w:r>
      <w:r>
        <w:rPr>
          <w:w w:val="101"/>
        </w:rPr>
        <w:t>discussion</w:t>
      </w:r>
      <w:r>
        <w:rPr>
          <w:spacing w:val="13"/>
        </w:rPr>
        <w:t xml:space="preserve"> </w:t>
      </w:r>
      <w:r>
        <w:rPr>
          <w:spacing w:val="-1"/>
          <w:w w:val="98"/>
        </w:rPr>
        <w:t>i</w:t>
      </w:r>
      <w:r>
        <w:rPr>
          <w:w w:val="98"/>
        </w:rPr>
        <w:t>s</w:t>
      </w:r>
      <w:r>
        <w:rPr>
          <w:spacing w:val="14"/>
        </w:rPr>
        <w:t xml:space="preserve"> </w:t>
      </w:r>
      <w:r>
        <w:rPr>
          <w:i/>
          <w:w w:val="116"/>
        </w:rPr>
        <w:t>k</w:t>
      </w:r>
      <w:r>
        <w:rPr>
          <w:i/>
          <w:spacing w:val="11"/>
        </w:rPr>
        <w:t xml:space="preserve"> </w:t>
      </w:r>
      <w:r>
        <w:rPr>
          <w:rFonts w:ascii="Georgia" w:hAnsi="Georgia"/>
          <w:w w:val="117"/>
        </w:rPr>
        <w:t>=</w:t>
      </w:r>
      <w:r>
        <w:rPr>
          <w:rFonts w:ascii="Georgia" w:hAnsi="Georgia"/>
          <w:spacing w:val="7"/>
        </w:rPr>
        <w:t xml:space="preserve"> </w:t>
      </w:r>
      <w:r>
        <w:rPr>
          <w:rFonts w:ascii="Lucida Sans Unicode" w:hAnsi="Lucida Sans Unicode"/>
          <w:w w:val="97"/>
        </w:rPr>
        <w:t>−</w:t>
      </w:r>
      <w:r>
        <w:rPr>
          <w:rFonts w:ascii="Lucida Sans Unicode" w:hAnsi="Lucida Sans Unicode"/>
          <w:spacing w:val="-40"/>
        </w:rPr>
        <w:t xml:space="preserve"> </w:t>
      </w:r>
      <w:r>
        <w:rPr>
          <w:w w:val="113"/>
          <w:position w:val="8"/>
          <w:sz w:val="14"/>
        </w:rPr>
        <w:t>1</w:t>
      </w:r>
      <w:r>
        <w:rPr>
          <w:spacing w:val="-12"/>
          <w:position w:val="8"/>
          <w:sz w:val="14"/>
        </w:rPr>
        <w:t xml:space="preserve"> </w:t>
      </w:r>
      <w:r>
        <w:rPr>
          <w:rFonts w:ascii="Arial" w:hAnsi="Arial"/>
          <w:w w:val="358"/>
          <w:position w:val="24"/>
        </w:rPr>
        <w:t>.</w:t>
      </w:r>
      <w:r>
        <w:rPr>
          <w:rFonts w:ascii="Arial" w:hAnsi="Arial"/>
          <w:spacing w:val="15"/>
          <w:position w:val="24"/>
        </w:rPr>
        <w:t xml:space="preserve"> </w:t>
      </w:r>
      <w:r>
        <w:rPr>
          <w:i/>
          <w:w w:val="123"/>
          <w:position w:val="9"/>
          <w:sz w:val="14"/>
          <w:u w:val="single"/>
        </w:rPr>
        <w:t>φ</w:t>
      </w:r>
      <w:r>
        <w:rPr>
          <w:i/>
          <w:position w:val="9"/>
          <w:sz w:val="14"/>
        </w:rPr>
        <w:t xml:space="preserve">  </w:t>
      </w:r>
      <w:r>
        <w:rPr>
          <w:i/>
          <w:spacing w:val="-1"/>
          <w:position w:val="9"/>
          <w:sz w:val="14"/>
        </w:rPr>
        <w:t xml:space="preserve"> </w:t>
      </w:r>
      <w:r>
        <w:rPr>
          <w:rFonts w:ascii="Arial" w:hAnsi="Arial"/>
          <w:w w:val="214"/>
          <w:position w:val="22"/>
        </w:rPr>
        <w:t>.</w:t>
      </w:r>
      <w:r>
        <w:rPr>
          <w:rFonts w:ascii="Georgia" w:hAnsi="Georgia"/>
          <w:w w:val="115"/>
        </w:rPr>
        <w:t>1</w:t>
      </w:r>
      <w:r>
        <w:rPr>
          <w:rFonts w:ascii="Georgia" w:hAnsi="Georgia"/>
          <w:spacing w:val="-4"/>
        </w:rPr>
        <w:t xml:space="preserve"> </w:t>
      </w:r>
      <w:r>
        <w:rPr>
          <w:rFonts w:ascii="Georgia" w:hAnsi="Georgia"/>
          <w:w w:val="120"/>
        </w:rPr>
        <w:t>+</w:t>
      </w:r>
      <w:r>
        <w:rPr>
          <w:rFonts w:ascii="Georgia" w:hAnsi="Georgia"/>
          <w:spacing w:val="-4"/>
        </w:rPr>
        <w:t xml:space="preserve"> </w:t>
      </w:r>
      <w:r>
        <w:rPr>
          <w:rFonts w:ascii="Arial" w:hAnsi="Arial"/>
          <w:w w:val="170"/>
          <w:position w:val="15"/>
        </w:rPr>
        <w:t>Σ</w:t>
      </w:r>
      <w:r>
        <w:rPr>
          <w:i/>
          <w:w w:val="140"/>
          <w:position w:val="10"/>
          <w:sz w:val="14"/>
        </w:rPr>
        <w:t>n</w:t>
      </w:r>
      <w:r>
        <w:rPr>
          <w:i/>
          <w:position w:val="10"/>
          <w:sz w:val="14"/>
        </w:rPr>
        <w:tab/>
      </w:r>
      <w:r>
        <w:rPr>
          <w:rFonts w:ascii="Georgia" w:hAnsi="Georgia"/>
          <w:w w:val="89"/>
        </w:rPr>
        <w:t>2</w:t>
      </w:r>
      <w:r>
        <w:rPr>
          <w:i/>
          <w:w w:val="138"/>
          <w:vertAlign w:val="superscript"/>
        </w:rPr>
        <w:t>n</w:t>
      </w:r>
      <w:r>
        <w:rPr>
          <w:rFonts w:ascii="Lucida Sans Unicode" w:hAnsi="Lucida Sans Unicode"/>
          <w:w w:val="104"/>
          <w:vertAlign w:val="superscript"/>
        </w:rPr>
        <w:t>−</w:t>
      </w:r>
      <w:r>
        <w:rPr>
          <w:i/>
          <w:spacing w:val="13"/>
          <w:w w:val="134"/>
          <w:vertAlign w:val="superscript"/>
        </w:rPr>
        <w:t>k</w:t>
      </w:r>
      <w:r>
        <w:rPr>
          <w:i/>
          <w:spacing w:val="-94"/>
          <w:w w:val="122"/>
        </w:rPr>
        <w:t>Z</w:t>
      </w:r>
      <w:r>
        <w:rPr>
          <w:rFonts w:ascii="Georgia" w:hAnsi="Georgia"/>
          <w:spacing w:val="-2"/>
          <w:w w:val="99"/>
          <w:position w:val="5"/>
        </w:rPr>
        <w:t>ˆ</w:t>
      </w:r>
      <w:r>
        <w:rPr>
          <w:spacing w:val="14"/>
          <w:w w:val="170"/>
          <w:position w:val="-2"/>
          <w:sz w:val="14"/>
        </w:rPr>
        <w:t>ˆ</w:t>
      </w:r>
      <w:r>
        <w:rPr>
          <w:rFonts w:ascii="Arial" w:hAnsi="Arial"/>
          <w:w w:val="96"/>
          <w:position w:val="22"/>
        </w:rPr>
        <w:t>Σ</w:t>
      </w:r>
      <w:r>
        <w:rPr>
          <w:w w:val="108"/>
        </w:rPr>
        <w:t>,</w:t>
      </w:r>
      <w:r>
        <w:rPr>
          <w:spacing w:val="14"/>
        </w:rPr>
        <w:t xml:space="preserve"> </w:t>
      </w:r>
      <w:r>
        <w:rPr>
          <w:w w:val="102"/>
        </w:rPr>
        <w:t>where</w:t>
      </w:r>
      <w:r>
        <w:rPr>
          <w:spacing w:val="13"/>
        </w:rPr>
        <w:t xml:space="preserve"> </w:t>
      </w:r>
      <w:r>
        <w:rPr>
          <w:i/>
          <w:w w:val="107"/>
        </w:rPr>
        <w:t>φ</w:t>
      </w:r>
      <w:r>
        <w:rPr>
          <w:i/>
          <w:spacing w:val="13"/>
        </w:rPr>
        <w:t xml:space="preserve"> </w:t>
      </w:r>
      <w:r>
        <w:rPr>
          <w:spacing w:val="-1"/>
          <w:w w:val="98"/>
        </w:rPr>
        <w:t>i</w:t>
      </w:r>
      <w:r>
        <w:rPr>
          <w:w w:val="98"/>
        </w:rPr>
        <w:t>s</w:t>
      </w:r>
      <w:r>
        <w:rPr>
          <w:spacing w:val="13"/>
        </w:rPr>
        <w:t xml:space="preserve"> </w:t>
      </w:r>
      <w:r>
        <w:rPr>
          <w:w w:val="109"/>
        </w:rPr>
        <w:t>a</w:t>
      </w:r>
      <w:r>
        <w:rPr>
          <w:spacing w:val="13"/>
        </w:rPr>
        <w:t xml:space="preserve"> </w:t>
      </w:r>
      <w:r>
        <w:rPr>
          <w:spacing w:val="-6"/>
          <w:w w:val="97"/>
        </w:rPr>
        <w:t>c</w:t>
      </w:r>
      <w:r>
        <w:rPr>
          <w:w w:val="107"/>
        </w:rPr>
        <w:t>haracteristic</w:t>
      </w:r>
    </w:p>
    <w:p w:rsidR="00A325FF" w:rsidRDefault="002220C9">
      <w:pPr>
        <w:pStyle w:val="Brdtekst"/>
        <w:spacing w:line="61" w:lineRule="exact"/>
        <w:ind w:left="140"/>
        <w:jc w:val="both"/>
      </w:pPr>
      <w:r>
        <w:rPr>
          <w:noProof/>
          <w:lang w:val="da-DK" w:eastAsia="da-DK" w:bidi="ar-SA"/>
        </w:rPr>
        <mc:AlternateContent>
          <mc:Choice Requires="wps">
            <w:drawing>
              <wp:anchor distT="0" distB="0" distL="114300" distR="114300" simplePos="0" relativeHeight="482252800" behindDoc="1" locked="0" layoutInCell="1" allowOverlap="1">
                <wp:simplePos x="0" y="0"/>
                <wp:positionH relativeFrom="page">
                  <wp:posOffset>5084445</wp:posOffset>
                </wp:positionH>
                <wp:positionV relativeFrom="paragraph">
                  <wp:posOffset>-86360</wp:posOffset>
                </wp:positionV>
                <wp:extent cx="98425" cy="219710"/>
                <wp:effectExtent l="0" t="0" r="0" b="0"/>
                <wp:wrapNone/>
                <wp:docPr id="813" name="Text 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9" o:spid="_x0000_s2470" type="#_x0000_t202" style="position:absolute;left:0;text-align:left;margin-left:400.35pt;margin-top:-6.8pt;width:7.75pt;height:17.3pt;z-index:-2106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8432" behindDoc="1" locked="0" layoutInCell="1" allowOverlap="1">
                <wp:simplePos x="0" y="0"/>
                <wp:positionH relativeFrom="page">
                  <wp:posOffset>4147820</wp:posOffset>
                </wp:positionH>
                <wp:positionV relativeFrom="paragraph">
                  <wp:posOffset>-208915</wp:posOffset>
                </wp:positionV>
                <wp:extent cx="50800" cy="88900"/>
                <wp:effectExtent l="0" t="0" r="0" b="0"/>
                <wp:wrapNone/>
                <wp:docPr id="812" name="Text Box 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8" o:spid="_x0000_s2471" type="#_x0000_t202" style="position:absolute;left:0;text-align:left;margin-left:326.6pt;margin-top:-16.45pt;width:4pt;height:7pt;z-index:-2105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pfEsA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8944" behindDoc="1" locked="0" layoutInCell="1" allowOverlap="1">
                <wp:simplePos x="0" y="0"/>
                <wp:positionH relativeFrom="page">
                  <wp:posOffset>4355465</wp:posOffset>
                </wp:positionH>
                <wp:positionV relativeFrom="paragraph">
                  <wp:posOffset>-208915</wp:posOffset>
                </wp:positionV>
                <wp:extent cx="121920" cy="88900"/>
                <wp:effectExtent l="0" t="0" r="0" b="0"/>
                <wp:wrapNone/>
                <wp:docPr id="811" name="Text 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w w:val="150"/>
                                <w:sz w:val="14"/>
                              </w:rPr>
                              <w:t>∆</w:t>
                            </w:r>
                            <w:r>
                              <w:rPr>
                                <w:i/>
                                <w:w w:val="150"/>
                                <w:sz w:val="14"/>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7" o:spid="_x0000_s2472" type="#_x0000_t202" style="position:absolute;left:0;text-align:left;margin-left:342.95pt;margin-top:-16.45pt;width:9.6pt;height:7pt;z-index:-2105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60jtAIAALQ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" filled="f" stroked="f">
                <v:textbox inset="0,0,0,0">
                  <w:txbxContent>
                    <w:p w:rsidR="00A325FF" w:rsidRDefault="00D10E8B">
                      <w:pPr>
                        <w:spacing w:line="135" w:lineRule="exact"/>
                        <w:rPr>
                          <w:i/>
                          <w:sz w:val="14"/>
                        </w:rPr>
                      </w:pPr>
                      <w:r>
                        <w:rPr>
                          <w:w w:val="150"/>
                          <w:sz w:val="14"/>
                        </w:rPr>
                        <w:t>∆</w:t>
                      </w:r>
                      <w:r>
                        <w:rPr>
                          <w:i/>
                          <w:w w:val="150"/>
                          <w:sz w:val="14"/>
                        </w:rPr>
                        <w:t>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9456" behindDoc="1" locked="0" layoutInCell="1" allowOverlap="1">
                <wp:simplePos x="0" y="0"/>
                <wp:positionH relativeFrom="page">
                  <wp:posOffset>4939665</wp:posOffset>
                </wp:positionH>
                <wp:positionV relativeFrom="paragraph">
                  <wp:posOffset>-214630</wp:posOffset>
                </wp:positionV>
                <wp:extent cx="184150" cy="88900"/>
                <wp:effectExtent l="0" t="0" r="0" b="0"/>
                <wp:wrapNone/>
                <wp:docPr id="810" name="Text Box 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k</w:t>
                            </w:r>
                            <w:r>
                              <w:rPr>
                                <w:w w:val="13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6" o:spid="_x0000_s2473" type="#_x0000_t202" style="position:absolute;left:0;text-align:left;margin-left:388.95pt;margin-top:-16.9pt;width:14.5pt;height:7pt;z-index:-2105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" filled="f" stroked="f">
                <v:textbox inset="0,0,0,0">
                  <w:txbxContent>
                    <w:p w:rsidR="00A325FF" w:rsidRDefault="00D10E8B">
                      <w:pPr>
                        <w:spacing w:line="135" w:lineRule="exact"/>
                        <w:rPr>
                          <w:sz w:val="14"/>
                        </w:rPr>
                      </w:pPr>
                      <w:r>
                        <w:rPr>
                          <w:i/>
                          <w:w w:val="135"/>
                          <w:sz w:val="14"/>
                        </w:rPr>
                        <w:t>k</w:t>
                      </w:r>
                      <w:r>
                        <w:rPr>
                          <w:w w:val="135"/>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59968" behindDoc="1" locked="0" layoutInCell="1" allowOverlap="1">
                <wp:simplePos x="0" y="0"/>
                <wp:positionH relativeFrom="page">
                  <wp:posOffset>5504815</wp:posOffset>
                </wp:positionH>
                <wp:positionV relativeFrom="paragraph">
                  <wp:posOffset>-211455</wp:posOffset>
                </wp:positionV>
                <wp:extent cx="53975" cy="88900"/>
                <wp:effectExtent l="0" t="0" r="0" b="0"/>
                <wp:wrapNone/>
                <wp:docPr id="809" name="Text Box 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6"/>
                                <w:sz w:val="14"/>
                              </w:rPr>
                              <w:t>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5" o:spid="_x0000_s2474" type="#_x0000_t202" style="position:absolute;left:0;text-align:left;margin-left:433.45pt;margin-top:-16.65pt;width:4.25pt;height:7pt;z-index:-2105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" filled="f" stroked="f">
                <v:textbox inset="0,0,0,0">
                  <w:txbxContent>
                    <w:p w:rsidR="00A325FF" w:rsidRDefault="00D10E8B">
                      <w:pPr>
                        <w:spacing w:line="135" w:lineRule="exact"/>
                        <w:rPr>
                          <w:i/>
                          <w:sz w:val="14"/>
                        </w:rPr>
                      </w:pPr>
                      <w:r>
                        <w:rPr>
                          <w:i/>
                          <w:w w:val="136"/>
                          <w:sz w:val="14"/>
                        </w:rPr>
                        <w:t>k</w:t>
                      </w:r>
                    </w:p>
                  </w:txbxContent>
                </v:textbox>
                <w10:wrap anchorx="page"/>
              </v:shape>
            </w:pict>
          </mc:Fallback>
        </mc:AlternateContent>
      </w:r>
      <w:r w:rsidR="00D10E8B">
        <w:rPr>
          <w:w w:val="110"/>
        </w:rPr>
        <w:t>phase</w:t>
      </w:r>
      <w:r w:rsidR="00D10E8B">
        <w:rPr>
          <w:spacing w:val="13"/>
          <w:w w:val="110"/>
        </w:rPr>
        <w:t xml:space="preserve"> </w:t>
      </w:r>
      <w:r w:rsidR="00D10E8B">
        <w:rPr>
          <w:w w:val="110"/>
        </w:rPr>
        <w:t>shift</w:t>
      </w:r>
      <w:r w:rsidR="00D10E8B">
        <w:rPr>
          <w:spacing w:val="13"/>
          <w:w w:val="110"/>
        </w:rPr>
        <w:t xml:space="preserve"> </w:t>
      </w:r>
      <w:r w:rsidR="00D10E8B">
        <w:rPr>
          <w:w w:val="110"/>
        </w:rPr>
        <w:t>experienced</w:t>
      </w:r>
      <w:r w:rsidR="00D10E8B">
        <w:rPr>
          <w:spacing w:val="13"/>
          <w:w w:val="110"/>
        </w:rPr>
        <w:t xml:space="preserve"> </w:t>
      </w:r>
      <w:r w:rsidR="00D10E8B">
        <w:rPr>
          <w:spacing w:val="-3"/>
          <w:w w:val="110"/>
        </w:rPr>
        <w:t>by</w:t>
      </w:r>
      <w:r w:rsidR="00D10E8B">
        <w:rPr>
          <w:spacing w:val="13"/>
          <w:w w:val="110"/>
        </w:rPr>
        <w:t xml:space="preserve"> </w:t>
      </w:r>
      <w:r w:rsidR="00D10E8B">
        <w:rPr>
          <w:w w:val="110"/>
        </w:rPr>
        <w:t>the</w:t>
      </w:r>
      <w:r w:rsidR="00D10E8B">
        <w:rPr>
          <w:spacing w:val="13"/>
          <w:w w:val="110"/>
        </w:rPr>
        <w:t xml:space="preserve"> </w:t>
      </w:r>
      <w:r w:rsidR="00D10E8B">
        <w:rPr>
          <w:w w:val="110"/>
        </w:rPr>
        <w:t>state</w:t>
      </w:r>
      <w:r w:rsidR="00D10E8B">
        <w:rPr>
          <w:spacing w:val="13"/>
          <w:w w:val="110"/>
        </w:rPr>
        <w:t xml:space="preserve"> </w:t>
      </w:r>
      <w:r w:rsidR="00D10E8B">
        <w:rPr>
          <w:w w:val="110"/>
        </w:rPr>
        <w:t>on</w:t>
      </w:r>
      <w:r w:rsidR="00D10E8B">
        <w:rPr>
          <w:spacing w:val="14"/>
          <w:w w:val="110"/>
        </w:rPr>
        <w:t xml:space="preserve"> </w:t>
      </w:r>
      <w:r w:rsidR="00D10E8B">
        <w:rPr>
          <w:w w:val="110"/>
        </w:rPr>
        <w:t>a</w:t>
      </w:r>
      <w:r w:rsidR="00D10E8B">
        <w:rPr>
          <w:spacing w:val="13"/>
          <w:w w:val="110"/>
        </w:rPr>
        <w:t xml:space="preserve"> </w:t>
      </w:r>
      <w:r w:rsidR="00D10E8B">
        <w:rPr>
          <w:w w:val="110"/>
        </w:rPr>
        <w:t>time</w:t>
      </w:r>
      <w:r w:rsidR="00D10E8B">
        <w:rPr>
          <w:spacing w:val="13"/>
          <w:w w:val="110"/>
        </w:rPr>
        <w:t xml:space="preserve"> </w:t>
      </w:r>
      <w:r w:rsidR="00D10E8B">
        <w:rPr>
          <w:w w:val="110"/>
        </w:rPr>
        <w:t>step</w:t>
      </w:r>
      <w:r w:rsidR="00D10E8B">
        <w:rPr>
          <w:spacing w:val="13"/>
          <w:w w:val="110"/>
        </w:rPr>
        <w:t xml:space="preserve"> </w:t>
      </w:r>
      <w:r w:rsidR="00D10E8B">
        <w:rPr>
          <w:rFonts w:ascii="Georgia" w:hAnsi="Georgia"/>
          <w:w w:val="110"/>
        </w:rPr>
        <w:t>∆</w:t>
      </w:r>
      <w:r w:rsidR="00D10E8B">
        <w:rPr>
          <w:i/>
          <w:w w:val="110"/>
        </w:rPr>
        <w:t>t</w:t>
      </w:r>
      <w:r w:rsidR="00D10E8B">
        <w:rPr>
          <w:w w:val="110"/>
        </w:rPr>
        <w:t>.</w:t>
      </w:r>
      <w:r w:rsidR="00D10E8B">
        <w:rPr>
          <w:spacing w:val="36"/>
          <w:w w:val="110"/>
        </w:rPr>
        <w:t xml:space="preserve"> </w:t>
      </w:r>
      <w:r w:rsidR="00D10E8B">
        <w:rPr>
          <w:w w:val="110"/>
        </w:rPr>
        <w:t>In</w:t>
      </w:r>
      <w:r w:rsidR="00D10E8B">
        <w:rPr>
          <w:spacing w:val="13"/>
          <w:w w:val="110"/>
        </w:rPr>
        <w:t xml:space="preserve"> </w:t>
      </w:r>
      <w:r w:rsidR="00D10E8B">
        <w:rPr>
          <w:w w:val="110"/>
        </w:rPr>
        <w:t>this</w:t>
      </w:r>
      <w:r w:rsidR="00D10E8B">
        <w:rPr>
          <w:spacing w:val="13"/>
          <w:w w:val="110"/>
        </w:rPr>
        <w:t xml:space="preserve"> </w:t>
      </w:r>
      <w:r w:rsidR="00D10E8B">
        <w:rPr>
          <w:w w:val="110"/>
        </w:rPr>
        <w:t xml:space="preserve">representation   </w:t>
      </w:r>
      <w:r w:rsidR="00D10E8B">
        <w:rPr>
          <w:spacing w:val="10"/>
          <w:w w:val="110"/>
        </w:rPr>
        <w:t xml:space="preserve"> </w:t>
      </w:r>
      <w:r w:rsidR="00D10E8B">
        <w:rPr>
          <w:i/>
          <w:spacing w:val="3"/>
          <w:w w:val="110"/>
        </w:rPr>
        <w:t>ik</w:t>
      </w:r>
      <w:r w:rsidR="00D10E8B">
        <w:rPr>
          <w:spacing w:val="3"/>
          <w:w w:val="110"/>
          <w:vertAlign w:val="superscript"/>
        </w:rPr>
        <w:t>2</w:t>
      </w:r>
      <w:r w:rsidR="00D10E8B">
        <w:rPr>
          <w:rFonts w:ascii="Georgia" w:hAnsi="Georgia"/>
          <w:spacing w:val="3"/>
          <w:w w:val="110"/>
        </w:rPr>
        <w:t>∆</w:t>
      </w:r>
      <w:r w:rsidR="00D10E8B">
        <w:rPr>
          <w:i/>
          <w:spacing w:val="3"/>
          <w:w w:val="110"/>
        </w:rPr>
        <w:t>t</w:t>
      </w:r>
      <w:r w:rsidR="00D10E8B">
        <w:rPr>
          <w:i/>
          <w:spacing w:val="13"/>
          <w:w w:val="110"/>
        </w:rPr>
        <w:t xml:space="preserve"> </w:t>
      </w:r>
      <w:r w:rsidR="00D10E8B">
        <w:rPr>
          <w:w w:val="110"/>
        </w:rPr>
        <w:t>phase</w:t>
      </w:r>
      <w:r w:rsidR="00D10E8B">
        <w:rPr>
          <w:spacing w:val="13"/>
          <w:w w:val="110"/>
        </w:rPr>
        <w:t xml:space="preserve"> </w:t>
      </w:r>
      <w:r w:rsidR="00D10E8B">
        <w:rPr>
          <w:w w:val="110"/>
        </w:rPr>
        <w:t>shift</w:t>
      </w:r>
      <w:r w:rsidR="00D10E8B">
        <w:rPr>
          <w:spacing w:val="13"/>
          <w:w w:val="110"/>
        </w:rPr>
        <w:t xml:space="preserve"> </w:t>
      </w:r>
      <w:r w:rsidR="00D10E8B">
        <w:rPr>
          <w:w w:val="110"/>
        </w:rPr>
        <w:t>contains</w:t>
      </w:r>
      <w:r w:rsidR="00D10E8B">
        <w:rPr>
          <w:spacing w:val="13"/>
          <w:w w:val="110"/>
        </w:rPr>
        <w:t xml:space="preserve"> </w:t>
      </w:r>
      <w:r w:rsidR="00D10E8B">
        <w:rPr>
          <w:w w:val="110"/>
        </w:rPr>
        <w:t>one</w:t>
      </w:r>
      <w:r w:rsidR="00D10E8B">
        <w:rPr>
          <w:spacing w:val="13"/>
          <w:w w:val="110"/>
        </w:rPr>
        <w:t xml:space="preserve"> </w:t>
      </w:r>
      <w:r w:rsidR="00D10E8B">
        <w:rPr>
          <w:w w:val="110"/>
        </w:rPr>
        <w:t>and</w:t>
      </w:r>
    </w:p>
    <w:p w:rsidR="00A325FF" w:rsidRDefault="00D10E8B">
      <w:pPr>
        <w:pStyle w:val="Brdtekst"/>
        <w:ind w:left="140" w:right="412"/>
        <w:jc w:val="both"/>
      </w:pPr>
      <w:r>
        <w:rPr>
          <w:spacing w:val="-4"/>
          <w:w w:val="110"/>
        </w:rPr>
        <w:t>two</w:t>
      </w:r>
      <w:r>
        <w:rPr>
          <w:spacing w:val="-11"/>
          <w:w w:val="110"/>
        </w:rPr>
        <w:t xml:space="preserve"> </w:t>
      </w:r>
      <w:r>
        <w:rPr>
          <w:w w:val="110"/>
        </w:rPr>
        <w:t>qubit</w:t>
      </w:r>
      <w:r>
        <w:rPr>
          <w:spacing w:val="-10"/>
          <w:w w:val="110"/>
        </w:rPr>
        <w:t xml:space="preserve"> </w:t>
      </w:r>
      <w:r>
        <w:rPr>
          <w:w w:val="110"/>
        </w:rPr>
        <w:t>contributions</w:t>
      </w:r>
      <w:r>
        <w:rPr>
          <w:spacing w:val="-10"/>
          <w:w w:val="110"/>
        </w:rPr>
        <w:t xml:space="preserve"> </w:t>
      </w:r>
      <w:r>
        <w:rPr>
          <w:w w:val="110"/>
        </w:rPr>
        <w:t>that</w:t>
      </w:r>
      <w:r>
        <w:rPr>
          <w:spacing w:val="-11"/>
          <w:w w:val="110"/>
        </w:rPr>
        <w:t xml:space="preserve"> </w:t>
      </w:r>
      <w:r>
        <w:rPr>
          <w:w w:val="110"/>
        </w:rPr>
        <w:t>commute</w:t>
      </w:r>
      <w:r>
        <w:rPr>
          <w:spacing w:val="-10"/>
          <w:w w:val="110"/>
        </w:rPr>
        <w:t xml:space="preserve"> </w:t>
      </w:r>
      <w:r>
        <w:rPr>
          <w:w w:val="110"/>
        </w:rPr>
        <w:t>with</w:t>
      </w:r>
      <w:r>
        <w:rPr>
          <w:spacing w:val="-10"/>
          <w:w w:val="110"/>
        </w:rPr>
        <w:t xml:space="preserve"> </w:t>
      </w:r>
      <w:r>
        <w:rPr>
          <w:w w:val="110"/>
        </w:rPr>
        <w:t>each</w:t>
      </w:r>
      <w:r>
        <w:rPr>
          <w:spacing w:val="-10"/>
          <w:w w:val="110"/>
        </w:rPr>
        <w:t xml:space="preserve"> </w:t>
      </w:r>
      <w:r>
        <w:rPr>
          <w:w w:val="110"/>
        </w:rPr>
        <w:t>other</w:t>
      </w:r>
      <w:r>
        <w:rPr>
          <w:spacing w:val="-11"/>
          <w:w w:val="110"/>
        </w:rPr>
        <w:t xml:space="preserve"> </w:t>
      </w:r>
      <w:r>
        <w:rPr>
          <w:w w:val="110"/>
        </w:rPr>
        <w:t>and</w:t>
      </w:r>
      <w:r>
        <w:rPr>
          <w:spacing w:val="-10"/>
          <w:w w:val="110"/>
        </w:rPr>
        <w:t xml:space="preserve"> </w:t>
      </w:r>
      <w:r>
        <w:rPr>
          <w:w w:val="110"/>
        </w:rPr>
        <w:t>could</w:t>
      </w:r>
      <w:r>
        <w:rPr>
          <w:spacing w:val="-10"/>
          <w:w w:val="110"/>
        </w:rPr>
        <w:t xml:space="preserve"> </w:t>
      </w:r>
      <w:r>
        <w:rPr>
          <w:w w:val="110"/>
        </w:rPr>
        <w:t>individually</w:t>
      </w:r>
      <w:r>
        <w:rPr>
          <w:spacing w:val="-11"/>
          <w:w w:val="110"/>
        </w:rPr>
        <w:t xml:space="preserve"> </w:t>
      </w:r>
      <w:r>
        <w:rPr>
          <w:w w:val="110"/>
        </w:rPr>
        <w:t>implemented.</w:t>
      </w:r>
      <w:r>
        <w:rPr>
          <w:spacing w:val="5"/>
          <w:w w:val="110"/>
        </w:rPr>
        <w:t xml:space="preserve"> </w:t>
      </w:r>
      <w:r>
        <w:rPr>
          <w:w w:val="110"/>
        </w:rPr>
        <w:t>The</w:t>
      </w:r>
      <w:r>
        <w:rPr>
          <w:spacing w:val="-10"/>
          <w:w w:val="110"/>
        </w:rPr>
        <w:t xml:space="preserve"> </w:t>
      </w:r>
      <w:r>
        <w:rPr>
          <w:w w:val="110"/>
        </w:rPr>
        <w:t>one</w:t>
      </w:r>
      <w:r>
        <w:rPr>
          <w:spacing w:val="-10"/>
          <w:w w:val="110"/>
        </w:rPr>
        <w:t xml:space="preserve"> </w:t>
      </w:r>
      <w:r>
        <w:rPr>
          <w:w w:val="110"/>
        </w:rPr>
        <w:t>qubit</w:t>
      </w:r>
      <w:r>
        <w:rPr>
          <w:spacing w:val="-11"/>
          <w:w w:val="110"/>
        </w:rPr>
        <w:t xml:space="preserve"> </w:t>
      </w:r>
      <w:r>
        <w:rPr>
          <w:w w:val="110"/>
        </w:rPr>
        <w:t>phase</w:t>
      </w:r>
      <w:r>
        <w:rPr>
          <w:spacing w:val="-10"/>
          <w:w w:val="110"/>
        </w:rPr>
        <w:t xml:space="preserve"> </w:t>
      </w:r>
      <w:r>
        <w:rPr>
          <w:w w:val="110"/>
        </w:rPr>
        <w:t>shift gate</w:t>
      </w:r>
      <w:r>
        <w:rPr>
          <w:spacing w:val="-7"/>
          <w:w w:val="110"/>
        </w:rPr>
        <w:t xml:space="preserve"> </w:t>
      </w:r>
      <w:r>
        <w:rPr>
          <w:w w:val="110"/>
        </w:rPr>
        <w:t>has</w:t>
      </w:r>
      <w:r>
        <w:rPr>
          <w:spacing w:val="-7"/>
          <w:w w:val="110"/>
        </w:rPr>
        <w:t xml:space="preserve"> </w:t>
      </w:r>
      <w:r>
        <w:rPr>
          <w:w w:val="110"/>
        </w:rPr>
        <w:t>a</w:t>
      </w:r>
      <w:r>
        <w:rPr>
          <w:spacing w:val="-7"/>
          <w:w w:val="110"/>
        </w:rPr>
        <w:t xml:space="preserve"> </w:t>
      </w:r>
      <w:r>
        <w:rPr>
          <w:w w:val="110"/>
        </w:rPr>
        <w:t>straight</w:t>
      </w:r>
      <w:r>
        <w:rPr>
          <w:spacing w:val="-7"/>
          <w:w w:val="110"/>
        </w:rPr>
        <w:t xml:space="preserve"> </w:t>
      </w:r>
      <w:r>
        <w:rPr>
          <w:w w:val="110"/>
        </w:rPr>
        <w:t>forward</w:t>
      </w:r>
      <w:r>
        <w:rPr>
          <w:spacing w:val="-6"/>
          <w:w w:val="110"/>
        </w:rPr>
        <w:t xml:space="preserve"> </w:t>
      </w:r>
      <w:r>
        <w:rPr>
          <w:w w:val="110"/>
        </w:rPr>
        <w:t>implementation</w:t>
      </w:r>
      <w:r>
        <w:rPr>
          <w:spacing w:val="-7"/>
          <w:w w:val="110"/>
        </w:rPr>
        <w:t xml:space="preserve"> </w:t>
      </w:r>
      <w:r>
        <w:rPr>
          <w:w w:val="110"/>
        </w:rPr>
        <w:t>but</w:t>
      </w:r>
      <w:r>
        <w:rPr>
          <w:spacing w:val="-7"/>
          <w:w w:val="110"/>
        </w:rPr>
        <w:t xml:space="preserve"> </w:t>
      </w:r>
      <w:r>
        <w:rPr>
          <w:w w:val="110"/>
        </w:rPr>
        <w:t>the</w:t>
      </w:r>
      <w:r>
        <w:rPr>
          <w:spacing w:val="-7"/>
          <w:w w:val="110"/>
        </w:rPr>
        <w:t xml:space="preserve"> </w:t>
      </w:r>
      <w:r>
        <w:rPr>
          <w:spacing w:val="-4"/>
          <w:w w:val="110"/>
        </w:rPr>
        <w:t>two</w:t>
      </w:r>
      <w:r>
        <w:rPr>
          <w:spacing w:val="-7"/>
          <w:w w:val="110"/>
        </w:rPr>
        <w:t xml:space="preserve"> </w:t>
      </w:r>
      <w:r>
        <w:rPr>
          <w:w w:val="110"/>
        </w:rPr>
        <w:t>qubit</w:t>
      </w:r>
      <w:r>
        <w:rPr>
          <w:spacing w:val="-6"/>
          <w:w w:val="110"/>
        </w:rPr>
        <w:t xml:space="preserve"> </w:t>
      </w:r>
      <w:r>
        <w:rPr>
          <w:w w:val="110"/>
        </w:rPr>
        <w:t>phase</w:t>
      </w:r>
      <w:r>
        <w:rPr>
          <w:spacing w:val="-7"/>
          <w:w w:val="110"/>
        </w:rPr>
        <w:t xml:space="preserve"> </w:t>
      </w:r>
      <w:r>
        <w:rPr>
          <w:w w:val="110"/>
        </w:rPr>
        <w:t>shift</w:t>
      </w:r>
      <w:r>
        <w:rPr>
          <w:spacing w:val="-7"/>
          <w:w w:val="110"/>
        </w:rPr>
        <w:t xml:space="preserve"> </w:t>
      </w:r>
      <w:r>
        <w:rPr>
          <w:w w:val="110"/>
        </w:rPr>
        <w:t>gate</w:t>
      </w:r>
      <w:r>
        <w:rPr>
          <w:spacing w:val="-7"/>
          <w:w w:val="110"/>
        </w:rPr>
        <w:t xml:space="preserve"> </w:t>
      </w:r>
      <w:r>
        <w:rPr>
          <w:w w:val="110"/>
        </w:rPr>
        <w:t>requires</w:t>
      </w:r>
      <w:r>
        <w:rPr>
          <w:spacing w:val="-7"/>
          <w:w w:val="110"/>
        </w:rPr>
        <w:t xml:space="preserve"> </w:t>
      </w:r>
      <w:r>
        <w:rPr>
          <w:w w:val="110"/>
        </w:rPr>
        <w:t>an</w:t>
      </w:r>
      <w:r>
        <w:rPr>
          <w:spacing w:val="-6"/>
          <w:w w:val="110"/>
        </w:rPr>
        <w:t xml:space="preserve"> </w:t>
      </w:r>
      <w:r>
        <w:rPr>
          <w:w w:val="110"/>
        </w:rPr>
        <w:t>ancillary</w:t>
      </w:r>
      <w:r>
        <w:rPr>
          <w:spacing w:val="-7"/>
          <w:w w:val="110"/>
        </w:rPr>
        <w:t xml:space="preserve"> </w:t>
      </w:r>
      <w:r>
        <w:rPr>
          <w:w w:val="110"/>
        </w:rPr>
        <w:t>qubit</w:t>
      </w:r>
      <w:r>
        <w:rPr>
          <w:spacing w:val="-7"/>
          <w:w w:val="110"/>
        </w:rPr>
        <w:t xml:space="preserve"> </w:t>
      </w:r>
      <w:r>
        <w:rPr>
          <w:w w:val="110"/>
        </w:rPr>
        <w:t>according</w:t>
      </w:r>
      <w:r>
        <w:rPr>
          <w:spacing w:val="-7"/>
          <w:w w:val="110"/>
        </w:rPr>
        <w:t xml:space="preserve"> </w:t>
      </w:r>
      <w:r>
        <w:rPr>
          <w:w w:val="110"/>
        </w:rPr>
        <w:t>to Ref.</w:t>
      </w:r>
      <w:r>
        <w:rPr>
          <w:spacing w:val="-6"/>
          <w:w w:val="110"/>
        </w:rPr>
        <w:t xml:space="preserve"> </w:t>
      </w:r>
      <w:r>
        <w:rPr>
          <w:w w:val="110"/>
        </w:rPr>
        <w:t>[</w:t>
      </w:r>
      <w:hyperlink w:anchor="_bookmark294" w:history="1">
        <w:r>
          <w:rPr>
            <w:w w:val="110"/>
          </w:rPr>
          <w:t>75</w:t>
        </w:r>
      </w:hyperlink>
      <w:r>
        <w:rPr>
          <w:w w:val="110"/>
        </w:rPr>
        <w:t>],</w:t>
      </w:r>
      <w:r>
        <w:rPr>
          <w:spacing w:val="-6"/>
          <w:w w:val="110"/>
        </w:rPr>
        <w:t xml:space="preserve"> </w:t>
      </w:r>
      <w:r>
        <w:rPr>
          <w:w w:val="110"/>
        </w:rPr>
        <w:t>which</w:t>
      </w:r>
      <w:r>
        <w:rPr>
          <w:spacing w:val="-6"/>
          <w:w w:val="110"/>
        </w:rPr>
        <w:t xml:space="preserve"> </w:t>
      </w:r>
      <w:r>
        <w:rPr>
          <w:w w:val="110"/>
        </w:rPr>
        <w:t>results</w:t>
      </w:r>
      <w:r>
        <w:rPr>
          <w:spacing w:val="-6"/>
          <w:w w:val="110"/>
        </w:rPr>
        <w:t xml:space="preserve"> </w:t>
      </w:r>
      <w:r>
        <w:rPr>
          <w:w w:val="110"/>
        </w:rPr>
        <w:t>in</w:t>
      </w:r>
      <w:r>
        <w:rPr>
          <w:spacing w:val="-6"/>
          <w:w w:val="110"/>
        </w:rPr>
        <w:t xml:space="preserve"> </w:t>
      </w:r>
      <w:r>
        <w:rPr>
          <w:w w:val="110"/>
        </w:rPr>
        <w:t>a</w:t>
      </w:r>
      <w:r>
        <w:rPr>
          <w:spacing w:val="-6"/>
          <w:w w:val="110"/>
        </w:rPr>
        <w:t xml:space="preserve"> </w:t>
      </w:r>
      <w:r>
        <w:rPr>
          <w:w w:val="110"/>
        </w:rPr>
        <w:t>three</w:t>
      </w:r>
      <w:r>
        <w:rPr>
          <w:spacing w:val="-6"/>
          <w:w w:val="110"/>
        </w:rPr>
        <w:t xml:space="preserve"> </w:t>
      </w:r>
      <w:r>
        <w:rPr>
          <w:w w:val="110"/>
        </w:rPr>
        <w:t>qubit</w:t>
      </w:r>
      <w:r>
        <w:rPr>
          <w:spacing w:val="-6"/>
          <w:w w:val="110"/>
        </w:rPr>
        <w:t xml:space="preserve"> </w:t>
      </w:r>
      <w:r>
        <w:rPr>
          <w:w w:val="110"/>
        </w:rPr>
        <w:t>implementation</w:t>
      </w:r>
      <w:r>
        <w:rPr>
          <w:spacing w:val="-6"/>
          <w:w w:val="110"/>
        </w:rPr>
        <w:t xml:space="preserve"> </w:t>
      </w:r>
      <w:r>
        <w:rPr>
          <w:w w:val="110"/>
        </w:rPr>
        <w:t>on</w:t>
      </w:r>
      <w:r>
        <w:rPr>
          <w:spacing w:val="-6"/>
          <w:w w:val="110"/>
        </w:rPr>
        <w:t xml:space="preserve"> </w:t>
      </w:r>
      <w:r>
        <w:rPr>
          <w:w w:val="110"/>
        </w:rPr>
        <w:t>a</w:t>
      </w:r>
      <w:r>
        <w:rPr>
          <w:spacing w:val="-6"/>
          <w:w w:val="110"/>
        </w:rPr>
        <w:t xml:space="preserve"> </w:t>
      </w:r>
      <w:r>
        <w:rPr>
          <w:w w:val="110"/>
        </w:rPr>
        <w:t>quantum</w:t>
      </w:r>
      <w:r>
        <w:rPr>
          <w:spacing w:val="-6"/>
          <w:w w:val="110"/>
        </w:rPr>
        <w:t xml:space="preserve"> </w:t>
      </w:r>
      <w:r>
        <w:rPr>
          <w:w w:val="110"/>
        </w:rPr>
        <w:t>computer.</w:t>
      </w:r>
      <w:r>
        <w:rPr>
          <w:spacing w:val="11"/>
          <w:w w:val="110"/>
        </w:rPr>
        <w:t xml:space="preserve"> </w:t>
      </w:r>
      <w:r>
        <w:rPr>
          <w:w w:val="110"/>
        </w:rPr>
        <w:t>This</w:t>
      </w:r>
      <w:r>
        <w:rPr>
          <w:spacing w:val="-6"/>
          <w:w w:val="110"/>
        </w:rPr>
        <w:t xml:space="preserve"> </w:t>
      </w:r>
      <w:r>
        <w:rPr>
          <w:w w:val="110"/>
        </w:rPr>
        <w:t>implementation</w:t>
      </w:r>
      <w:r>
        <w:rPr>
          <w:spacing w:val="-6"/>
          <w:w w:val="110"/>
        </w:rPr>
        <w:t xml:space="preserve"> </w:t>
      </w:r>
      <w:r>
        <w:rPr>
          <w:w w:val="110"/>
        </w:rPr>
        <w:t>is</w:t>
      </w:r>
      <w:r>
        <w:rPr>
          <w:spacing w:val="-6"/>
          <w:w w:val="110"/>
        </w:rPr>
        <w:t xml:space="preserve"> </w:t>
      </w:r>
      <w:r>
        <w:rPr>
          <w:w w:val="110"/>
        </w:rPr>
        <w:t>captured</w:t>
      </w:r>
      <w:r>
        <w:rPr>
          <w:spacing w:val="-6"/>
          <w:w w:val="110"/>
        </w:rPr>
        <w:t xml:space="preserve"> </w:t>
      </w:r>
      <w:r>
        <w:rPr>
          <w:w w:val="110"/>
        </w:rPr>
        <w:t xml:space="preserve">in Figure </w:t>
      </w:r>
      <w:hyperlink w:anchor="_bookmark166" w:history="1">
        <w:r>
          <w:rPr>
            <w:w w:val="110"/>
          </w:rPr>
          <w:t xml:space="preserve">47 </w:t>
        </w:r>
      </w:hyperlink>
      <w:r>
        <w:rPr>
          <w:w w:val="110"/>
        </w:rPr>
        <w:t xml:space="preserve">where removing the centering of the momentum representation and the inverse QFT </w:t>
      </w:r>
      <w:r>
        <w:rPr>
          <w:spacing w:val="-3"/>
          <w:w w:val="110"/>
        </w:rPr>
        <w:t xml:space="preserve">have </w:t>
      </w:r>
      <w:r>
        <w:rPr>
          <w:w w:val="110"/>
        </w:rPr>
        <w:t>been added in order to return to the coordinate</w:t>
      </w:r>
      <w:r>
        <w:rPr>
          <w:spacing w:val="9"/>
          <w:w w:val="110"/>
        </w:rPr>
        <w:t xml:space="preserve"> </w:t>
      </w:r>
      <w:r>
        <w:rPr>
          <w:w w:val="110"/>
        </w:rPr>
        <w:t>representation.</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spacing w:before="9"/>
        <w:rPr>
          <w:sz w:val="19"/>
        </w:rPr>
      </w:pPr>
    </w:p>
    <w:p w:rsidR="00A325FF" w:rsidRDefault="00D10E8B">
      <w:pPr>
        <w:pStyle w:val="Brdtekst"/>
        <w:ind w:left="140"/>
      </w:pPr>
      <w:r>
        <w:rPr>
          <w:noProof/>
          <w:lang w:val="da-DK" w:eastAsia="da-DK" w:bidi="ar-SA"/>
        </w:rPr>
        <w:drawing>
          <wp:inline distT="0" distB="0" distL="0" distR="0">
            <wp:extent cx="6469380" cy="1069848"/>
            <wp:effectExtent l="0" t="0" r="0" b="0"/>
            <wp:docPr id="6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36.png"/>
                    <pic:cNvPicPr/>
                  </pic:nvPicPr>
                  <pic:blipFill>
                    <a:blip r:embed="rId232" cstate="print"/>
                    <a:stretch>
                      <a:fillRect/>
                    </a:stretch>
                  </pic:blipFill>
                  <pic:spPr>
                    <a:xfrm>
                      <a:off x="0" y="0"/>
                      <a:ext cx="6469380" cy="1069848"/>
                    </a:xfrm>
                    <a:prstGeom prst="rect">
                      <a:avLst/>
                    </a:prstGeom>
                  </pic:spPr>
                </pic:pic>
              </a:graphicData>
            </a:graphic>
          </wp:inline>
        </w:drawing>
      </w:r>
    </w:p>
    <w:p w:rsidR="00A325FF" w:rsidRDefault="00D10E8B">
      <w:pPr>
        <w:pStyle w:val="Brdtekst"/>
        <w:spacing w:before="168"/>
        <w:ind w:left="140" w:right="417" w:firstLine="1"/>
        <w:jc w:val="center"/>
      </w:pPr>
      <w:r>
        <w:rPr>
          <w:w w:val="110"/>
        </w:rPr>
        <w:t xml:space="preserve">FIG. 47: </w:t>
      </w:r>
      <w:bookmarkStart w:id="204" w:name="_bookmark166"/>
      <w:bookmarkEnd w:id="204"/>
      <w:r>
        <w:rPr>
          <w:w w:val="110"/>
        </w:rPr>
        <w:t>The quantum circuit implementation of a 2-qubit algorithm that solves the Schröding</w:t>
      </w:r>
      <w:r>
        <w:rPr>
          <w:w w:val="110"/>
        </w:rPr>
        <w:t xml:space="preserve">er’s equation on a quantum computer. The initial state preparation is followed </w:t>
      </w:r>
      <w:r>
        <w:rPr>
          <w:spacing w:val="-3"/>
          <w:w w:val="110"/>
        </w:rPr>
        <w:t xml:space="preserve">by </w:t>
      </w:r>
      <w:r>
        <w:rPr>
          <w:w w:val="110"/>
        </w:rPr>
        <w:t xml:space="preserve">the Quantum </w:t>
      </w:r>
      <w:r>
        <w:rPr>
          <w:spacing w:val="-4"/>
          <w:w w:val="110"/>
        </w:rPr>
        <w:t xml:space="preserve">Fourier </w:t>
      </w:r>
      <w:r>
        <w:rPr>
          <w:spacing w:val="-3"/>
          <w:w w:val="110"/>
        </w:rPr>
        <w:t xml:space="preserve">Transform </w:t>
      </w:r>
      <w:r>
        <w:rPr>
          <w:w w:val="110"/>
        </w:rPr>
        <w:t xml:space="preserve">and centering of the momentum representation. The single qubit phase shift transformations are followed </w:t>
      </w:r>
      <w:r>
        <w:rPr>
          <w:spacing w:val="-3"/>
          <w:w w:val="110"/>
        </w:rPr>
        <w:t xml:space="preserve">by </w:t>
      </w:r>
      <w:r>
        <w:rPr>
          <w:w w:val="110"/>
        </w:rPr>
        <w:t>the two-qubit phase shift transformat</w:t>
      </w:r>
      <w:r>
        <w:rPr>
          <w:w w:val="110"/>
        </w:rPr>
        <w:t xml:space="preserve">ion that uses an ancillary qubit q[0]. The inverse Quantum </w:t>
      </w:r>
      <w:r>
        <w:rPr>
          <w:spacing w:val="-4"/>
          <w:w w:val="110"/>
        </w:rPr>
        <w:t xml:space="preserve">Fourier </w:t>
      </w:r>
      <w:r>
        <w:rPr>
          <w:spacing w:val="-3"/>
          <w:w w:val="110"/>
        </w:rPr>
        <w:t xml:space="preserve">Transform </w:t>
      </w:r>
      <w:r>
        <w:rPr>
          <w:w w:val="110"/>
        </w:rPr>
        <w:t xml:space="preserve">preceded </w:t>
      </w:r>
      <w:r>
        <w:rPr>
          <w:spacing w:val="-3"/>
          <w:w w:val="110"/>
        </w:rPr>
        <w:t xml:space="preserve">by </w:t>
      </w:r>
      <w:r>
        <w:rPr>
          <w:w w:val="110"/>
        </w:rPr>
        <w:t xml:space="preserve">removing the centering operation completes the circuit and returns the </w:t>
      </w:r>
      <w:r>
        <w:rPr>
          <w:spacing w:val="-5"/>
          <w:w w:val="110"/>
        </w:rPr>
        <w:t xml:space="preserve">wave </w:t>
      </w:r>
      <w:r>
        <w:rPr>
          <w:w w:val="110"/>
        </w:rPr>
        <w:t>function to the coordinate representation.</w:t>
      </w:r>
    </w:p>
    <w:p w:rsidR="00A325FF" w:rsidRDefault="00A325FF">
      <w:pPr>
        <w:pStyle w:val="Brdtekst"/>
      </w:pPr>
    </w:p>
    <w:p w:rsidR="00A325FF" w:rsidRDefault="00A325FF">
      <w:pPr>
        <w:pStyle w:val="Brdtekst"/>
      </w:pPr>
    </w:p>
    <w:p w:rsidR="00A325FF" w:rsidRDefault="00D10E8B">
      <w:pPr>
        <w:pStyle w:val="Brdtekst"/>
        <w:spacing w:before="1"/>
        <w:rPr>
          <w:sz w:val="22"/>
        </w:rPr>
      </w:pPr>
      <w:r>
        <w:rPr>
          <w:noProof/>
          <w:lang w:val="da-DK" w:eastAsia="da-DK" w:bidi="ar-SA"/>
        </w:rPr>
        <w:drawing>
          <wp:anchor distT="0" distB="0" distL="0" distR="0" simplePos="0" relativeHeight="852" behindDoc="0" locked="0" layoutInCell="1" allowOverlap="1">
            <wp:simplePos x="0" y="0"/>
            <wp:positionH relativeFrom="page">
              <wp:posOffset>1228834</wp:posOffset>
            </wp:positionH>
            <wp:positionV relativeFrom="paragraph">
              <wp:posOffset>186580</wp:posOffset>
            </wp:positionV>
            <wp:extent cx="5402580" cy="1181100"/>
            <wp:effectExtent l="0" t="0" r="0" b="0"/>
            <wp:wrapTopAndBottom/>
            <wp:docPr id="6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37.png"/>
                    <pic:cNvPicPr/>
                  </pic:nvPicPr>
                  <pic:blipFill>
                    <a:blip r:embed="rId233" cstate="print"/>
                    <a:stretch>
                      <a:fillRect/>
                    </a:stretch>
                  </pic:blipFill>
                  <pic:spPr>
                    <a:xfrm>
                      <a:off x="0" y="0"/>
                      <a:ext cx="5402580" cy="1181100"/>
                    </a:xfrm>
                    <a:prstGeom prst="rect">
                      <a:avLst/>
                    </a:prstGeom>
                  </pic:spPr>
                </pic:pic>
              </a:graphicData>
            </a:graphic>
          </wp:anchor>
        </w:drawing>
      </w:r>
    </w:p>
    <w:p w:rsidR="00A325FF" w:rsidRDefault="00A325FF">
      <w:pPr>
        <w:pStyle w:val="Brdtekst"/>
      </w:pPr>
    </w:p>
    <w:p w:rsidR="00A325FF" w:rsidRDefault="00A325FF">
      <w:pPr>
        <w:pStyle w:val="Brdtekst"/>
        <w:spacing w:before="3"/>
        <w:rPr>
          <w:sz w:val="17"/>
        </w:rPr>
      </w:pPr>
    </w:p>
    <w:p w:rsidR="00A325FF" w:rsidRDefault="00D10E8B">
      <w:pPr>
        <w:pStyle w:val="Brdtekst"/>
        <w:spacing w:before="101"/>
        <w:ind w:left="3930" w:hanging="3733"/>
      </w:pPr>
      <w:r>
        <w:rPr>
          <w:w w:val="110"/>
        </w:rPr>
        <w:t xml:space="preserve">FIG. 48: </w:t>
      </w:r>
      <w:bookmarkStart w:id="205" w:name="_bookmark167"/>
      <w:bookmarkEnd w:id="205"/>
      <w:r>
        <w:rPr>
          <w:w w:val="110"/>
        </w:rPr>
        <w:t>The</w:t>
      </w:r>
      <w:r>
        <w:rPr>
          <w:w w:val="110"/>
        </w:rPr>
        <w:t xml:space="preserve"> quantum circuit implementation of a 2-qubit algorithm that solves the Schrödinger’s equation on the IBMQX4 quantum computer.</w:t>
      </w:r>
    </w:p>
    <w:p w:rsidR="00A325FF" w:rsidRDefault="00A325FF">
      <w:pPr>
        <w:pStyle w:val="Brdtekst"/>
        <w:rPr>
          <w:sz w:val="24"/>
        </w:rPr>
      </w:pPr>
    </w:p>
    <w:p w:rsidR="00A325FF" w:rsidRDefault="00A325FF">
      <w:pPr>
        <w:pStyle w:val="Brdtekst"/>
        <w:spacing w:before="8"/>
        <w:rPr>
          <w:sz w:val="35"/>
        </w:rPr>
      </w:pPr>
    </w:p>
    <w:p w:rsidR="00A325FF" w:rsidRDefault="00D10E8B">
      <w:pPr>
        <w:pStyle w:val="Listeafsnit"/>
        <w:numPr>
          <w:ilvl w:val="1"/>
          <w:numId w:val="38"/>
        </w:numPr>
        <w:tabs>
          <w:tab w:val="left" w:pos="3012"/>
          <w:tab w:val="left" w:pos="3013"/>
        </w:tabs>
        <w:spacing w:before="1"/>
        <w:ind w:left="3012" w:hanging="426"/>
        <w:jc w:val="left"/>
        <w:rPr>
          <w:b/>
          <w:sz w:val="18"/>
        </w:rPr>
      </w:pPr>
      <w:bookmarkStart w:id="206" w:name="C_Algorithm_implemented_on_IBM's_5-qubit"/>
      <w:bookmarkStart w:id="207" w:name="_bookmark168"/>
      <w:bookmarkEnd w:id="206"/>
      <w:bookmarkEnd w:id="207"/>
      <w:r>
        <w:rPr>
          <w:b/>
          <w:w w:val="120"/>
          <w:sz w:val="18"/>
        </w:rPr>
        <w:t>Algorithm implemented on IBM’s 5-qubit</w:t>
      </w:r>
      <w:r>
        <w:rPr>
          <w:b/>
          <w:spacing w:val="18"/>
          <w:w w:val="120"/>
          <w:sz w:val="18"/>
        </w:rPr>
        <w:t xml:space="preserve"> </w:t>
      </w:r>
      <w:r>
        <w:rPr>
          <w:b/>
          <w:w w:val="120"/>
          <w:sz w:val="18"/>
        </w:rPr>
        <w:t>computer</w:t>
      </w:r>
    </w:p>
    <w:p w:rsidR="00A325FF" w:rsidRDefault="00A325FF">
      <w:pPr>
        <w:pStyle w:val="Brdtekst"/>
        <w:spacing w:before="10"/>
        <w:rPr>
          <w:b/>
          <w:sz w:val="24"/>
        </w:rPr>
      </w:pPr>
    </w:p>
    <w:p w:rsidR="00A325FF" w:rsidRDefault="00D10E8B">
      <w:pPr>
        <w:pStyle w:val="Brdtekst"/>
        <w:ind w:left="140" w:right="417" w:firstLine="199"/>
        <w:jc w:val="both"/>
      </w:pPr>
      <w:r>
        <w:rPr>
          <w:w w:val="110"/>
        </w:rPr>
        <w:t xml:space="preserve">A real quantum computer implementation on the algorithm, see Figure </w:t>
      </w:r>
      <w:hyperlink w:anchor="_bookmark167" w:history="1">
        <w:r>
          <w:rPr>
            <w:w w:val="110"/>
          </w:rPr>
          <w:t xml:space="preserve">48, </w:t>
        </w:r>
      </w:hyperlink>
      <w:r>
        <w:rPr>
          <w:w w:val="110"/>
        </w:rPr>
        <w:t xml:space="preserve">differs from the one presented in the previous section. This transition takes into account the topology of the chip and the availability of the gates such as </w:t>
      </w:r>
      <w:r>
        <w:rPr>
          <w:i/>
          <w:w w:val="110"/>
        </w:rPr>
        <w:t xml:space="preserve">U </w:t>
      </w:r>
      <w:r>
        <w:rPr>
          <w:rFonts w:ascii="Georgia"/>
          <w:w w:val="110"/>
        </w:rPr>
        <w:t xml:space="preserve">1 </w:t>
      </w:r>
      <w:r>
        <w:rPr>
          <w:w w:val="110"/>
        </w:rPr>
        <w:t xml:space="preserve">and </w:t>
      </w:r>
      <w:r>
        <w:rPr>
          <w:i/>
          <w:w w:val="110"/>
        </w:rPr>
        <w:t xml:space="preserve">U </w:t>
      </w:r>
      <w:r>
        <w:rPr>
          <w:rFonts w:ascii="Georgia"/>
          <w:w w:val="110"/>
        </w:rPr>
        <w:t>2</w:t>
      </w:r>
      <w:r>
        <w:rPr>
          <w:w w:val="110"/>
        </w:rPr>
        <w:t>. Finally, it performs a consolidation of the single qubit gat</w:t>
      </w:r>
      <w:r>
        <w:rPr>
          <w:w w:val="110"/>
        </w:rPr>
        <w:t xml:space="preserve">es in order to reduce the number of physical operations on the qubits. The resulting QASM score is presented in the Listing </w:t>
      </w:r>
      <w:hyperlink w:anchor="_bookmark169" w:history="1">
        <w:r>
          <w:rPr>
            <w:w w:val="110"/>
          </w:rPr>
          <w:t>1.</w:t>
        </w:r>
      </w:hyperlink>
    </w:p>
    <w:p w:rsidR="00A325FF" w:rsidRDefault="00D10E8B">
      <w:pPr>
        <w:pStyle w:val="Brdtekst"/>
        <w:spacing w:before="113"/>
        <w:ind w:left="2073" w:right="6183" w:firstLine="5"/>
        <w:jc w:val="both"/>
      </w:pPr>
      <w:bookmarkStart w:id="208" w:name="_bookmark169"/>
      <w:bookmarkEnd w:id="208"/>
      <w:r>
        <w:t>i</w:t>
      </w:r>
      <w:r>
        <w:rPr>
          <w:spacing w:val="-19"/>
        </w:rPr>
        <w:t xml:space="preserve"> </w:t>
      </w:r>
      <w:r>
        <w:rPr>
          <w:spacing w:val="13"/>
        </w:rPr>
        <w:t>nc</w:t>
      </w:r>
      <w:r>
        <w:rPr>
          <w:spacing w:val="-19"/>
        </w:rPr>
        <w:t xml:space="preserve"> </w:t>
      </w:r>
      <w:r>
        <w:t>l</w:t>
      </w:r>
      <w:r>
        <w:rPr>
          <w:spacing w:val="-19"/>
        </w:rPr>
        <w:t xml:space="preserve"> </w:t>
      </w:r>
      <w:r>
        <w:rPr>
          <w:spacing w:val="18"/>
        </w:rPr>
        <w:t>ude</w:t>
      </w:r>
      <w:r>
        <w:rPr>
          <w:spacing w:val="63"/>
        </w:rPr>
        <w:t xml:space="preserve"> </w:t>
      </w:r>
      <w:r>
        <w:t>"</w:t>
      </w:r>
      <w:r>
        <w:rPr>
          <w:spacing w:val="-6"/>
        </w:rPr>
        <w:t xml:space="preserve"> </w:t>
      </w:r>
      <w:r>
        <w:t>q</w:t>
      </w:r>
      <w:r>
        <w:rPr>
          <w:spacing w:val="-18"/>
        </w:rPr>
        <w:t xml:space="preserve"> </w:t>
      </w:r>
      <w:r>
        <w:t>e</w:t>
      </w:r>
      <w:r>
        <w:rPr>
          <w:spacing w:val="-18"/>
        </w:rPr>
        <w:t xml:space="preserve"> </w:t>
      </w:r>
      <w:r>
        <w:t>l</w:t>
      </w:r>
      <w:r>
        <w:rPr>
          <w:spacing w:val="-17"/>
        </w:rPr>
        <w:t xml:space="preserve"> </w:t>
      </w:r>
      <w:r>
        <w:t>i</w:t>
      </w:r>
      <w:r>
        <w:rPr>
          <w:spacing w:val="-17"/>
        </w:rPr>
        <w:t xml:space="preserve"> </w:t>
      </w:r>
      <w:r>
        <w:t>b</w:t>
      </w:r>
      <w:r>
        <w:rPr>
          <w:spacing w:val="-17"/>
        </w:rPr>
        <w:t xml:space="preserve"> </w:t>
      </w:r>
      <w:r>
        <w:t>1</w:t>
      </w:r>
      <w:r>
        <w:rPr>
          <w:spacing w:val="19"/>
        </w:rPr>
        <w:t xml:space="preserve"> </w:t>
      </w:r>
      <w:r>
        <w:t>.</w:t>
      </w:r>
      <w:r>
        <w:rPr>
          <w:spacing w:val="17"/>
        </w:rPr>
        <w:t xml:space="preserve"> </w:t>
      </w:r>
      <w:r>
        <w:t>i</w:t>
      </w:r>
      <w:r>
        <w:rPr>
          <w:spacing w:val="-21"/>
        </w:rPr>
        <w:t xml:space="preserve"> </w:t>
      </w:r>
      <w:r>
        <w:rPr>
          <w:spacing w:val="13"/>
        </w:rPr>
        <w:t>nc</w:t>
      </w:r>
      <w:r>
        <w:rPr>
          <w:spacing w:val="12"/>
        </w:rPr>
        <w:t xml:space="preserve"> </w:t>
      </w:r>
      <w:r>
        <w:rPr>
          <w:spacing w:val="14"/>
        </w:rPr>
        <w:t xml:space="preserve">"; </w:t>
      </w:r>
      <w:r>
        <w:rPr>
          <w:spacing w:val="15"/>
        </w:rPr>
        <w:t xml:space="preserve">qreg </w:t>
      </w:r>
      <w:r>
        <w:t>q [ 3 ]</w:t>
      </w:r>
      <w:r>
        <w:rPr>
          <w:spacing w:val="-7"/>
        </w:rPr>
        <w:t xml:space="preserve"> </w:t>
      </w:r>
      <w:r>
        <w:t>;</w:t>
      </w:r>
    </w:p>
    <w:p w:rsidR="00A325FF" w:rsidRDefault="00D10E8B">
      <w:pPr>
        <w:pStyle w:val="Brdtekst"/>
        <w:spacing w:line="228" w:lineRule="exact"/>
        <w:ind w:left="2077"/>
        <w:jc w:val="both"/>
      </w:pPr>
      <w:r>
        <w:rPr>
          <w:spacing w:val="18"/>
        </w:rPr>
        <w:t xml:space="preserve">creg  </w:t>
      </w:r>
      <w:r>
        <w:t>c [ 2 ]</w:t>
      </w:r>
      <w:r>
        <w:rPr>
          <w:spacing w:val="-6"/>
        </w:rPr>
        <w:t xml:space="preserve"> </w:t>
      </w:r>
      <w:r>
        <w:t>;</w:t>
      </w:r>
    </w:p>
    <w:p w:rsidR="00A325FF" w:rsidRDefault="00A325FF">
      <w:pPr>
        <w:pStyle w:val="Brdtekst"/>
        <w:spacing w:before="10"/>
        <w:rPr>
          <w:sz w:val="19"/>
        </w:rPr>
      </w:pPr>
    </w:p>
    <w:p w:rsidR="00A325FF" w:rsidRDefault="00D10E8B">
      <w:pPr>
        <w:pStyle w:val="Brdtekst"/>
        <w:tabs>
          <w:tab w:val="left" w:pos="3971"/>
        </w:tabs>
        <w:spacing w:line="230" w:lineRule="exact"/>
        <w:ind w:left="2061"/>
      </w:pPr>
      <w:r>
        <w:rPr>
          <w:spacing w:val="4"/>
        </w:rPr>
        <w:t xml:space="preserve">u1 </w:t>
      </w:r>
      <w:r>
        <w:t>(</w:t>
      </w:r>
      <w:r>
        <w:rPr>
          <w:spacing w:val="-42"/>
        </w:rPr>
        <w:t xml:space="preserve"> </w:t>
      </w:r>
      <w:r>
        <w:rPr>
          <w:i/>
        </w:rPr>
        <w:t>π</w:t>
      </w:r>
      <w:r>
        <w:rPr>
          <w:i/>
          <w:spacing w:val="-16"/>
        </w:rPr>
        <w:t xml:space="preserve"> </w:t>
      </w:r>
      <w:r>
        <w:t>)</w:t>
      </w:r>
      <w:r>
        <w:tab/>
        <w:t>q</w:t>
      </w:r>
      <w:r>
        <w:rPr>
          <w:spacing w:val="-6"/>
        </w:rPr>
        <w:t xml:space="preserve"> </w:t>
      </w:r>
      <w:r>
        <w:t>[</w:t>
      </w:r>
      <w:r>
        <w:rPr>
          <w:spacing w:val="-12"/>
        </w:rPr>
        <w:t xml:space="preserve"> </w:t>
      </w:r>
      <w:r>
        <w:t>1</w:t>
      </w:r>
      <w:r>
        <w:rPr>
          <w:spacing w:val="-12"/>
        </w:rPr>
        <w:t xml:space="preserve"> </w:t>
      </w:r>
      <w:r>
        <w:t>]</w:t>
      </w:r>
      <w:r>
        <w:rPr>
          <w:spacing w:val="-13"/>
        </w:rPr>
        <w:t xml:space="preserve"> </w:t>
      </w:r>
      <w:r>
        <w:t>;</w:t>
      </w:r>
    </w:p>
    <w:p w:rsidR="00A325FF" w:rsidRDefault="00D10E8B">
      <w:pPr>
        <w:pStyle w:val="Brdtekst"/>
        <w:tabs>
          <w:tab w:val="left" w:pos="3971"/>
        </w:tabs>
        <w:spacing w:line="229" w:lineRule="exact"/>
        <w:ind w:left="2056"/>
      </w:pPr>
      <w:r>
        <w:t>h</w:t>
      </w:r>
      <w:r>
        <w:tab/>
        <w:t>q</w:t>
      </w:r>
      <w:r>
        <w:rPr>
          <w:spacing w:val="-6"/>
        </w:rPr>
        <w:t xml:space="preserve"> </w:t>
      </w:r>
      <w:r>
        <w:t>[</w:t>
      </w:r>
      <w:r>
        <w:rPr>
          <w:spacing w:val="-13"/>
        </w:rPr>
        <w:t xml:space="preserve"> </w:t>
      </w:r>
      <w:r>
        <w:t>2</w:t>
      </w:r>
      <w:r>
        <w:rPr>
          <w:spacing w:val="-12"/>
        </w:rPr>
        <w:t xml:space="preserve"> </w:t>
      </w:r>
      <w:r>
        <w:t>]</w:t>
      </w:r>
      <w:r>
        <w:rPr>
          <w:spacing w:val="-12"/>
        </w:rPr>
        <w:t xml:space="preserve"> </w:t>
      </w:r>
      <w:r>
        <w:t>;</w:t>
      </w:r>
    </w:p>
    <w:p w:rsidR="00A325FF" w:rsidRDefault="00D10E8B">
      <w:pPr>
        <w:pStyle w:val="Brdtekst"/>
        <w:tabs>
          <w:tab w:val="left" w:pos="3254"/>
        </w:tabs>
        <w:spacing w:line="229" w:lineRule="exact"/>
        <w:ind w:left="2067"/>
      </w:pPr>
      <w:r>
        <w:rPr>
          <w:spacing w:val="7"/>
        </w:rPr>
        <w:t>cx</w:t>
      </w:r>
      <w:r>
        <w:rPr>
          <w:spacing w:val="7"/>
        </w:rPr>
        <w:tab/>
      </w:r>
      <w:r>
        <w:t>q [ 2 ] ,</w:t>
      </w:r>
      <w:r>
        <w:rPr>
          <w:spacing w:val="38"/>
        </w:rPr>
        <w:t xml:space="preserve"> </w:t>
      </w:r>
      <w:r>
        <w:t>q [ 1 ] ;</w:t>
      </w:r>
    </w:p>
    <w:p w:rsidR="00A325FF" w:rsidRDefault="00D10E8B">
      <w:pPr>
        <w:pStyle w:val="Brdtekst"/>
        <w:tabs>
          <w:tab w:val="left" w:pos="3971"/>
        </w:tabs>
        <w:spacing w:line="229" w:lineRule="exact"/>
        <w:ind w:left="2061"/>
      </w:pPr>
      <w:r>
        <w:rPr>
          <w:spacing w:val="4"/>
        </w:rPr>
        <w:t xml:space="preserve">u1 </w:t>
      </w:r>
      <w:r>
        <w:t>(</w:t>
      </w:r>
      <w:r>
        <w:rPr>
          <w:spacing w:val="-42"/>
        </w:rPr>
        <w:t xml:space="preserve"> </w:t>
      </w:r>
      <w:r>
        <w:rPr>
          <w:i/>
        </w:rPr>
        <w:t>π</w:t>
      </w:r>
      <w:r>
        <w:rPr>
          <w:i/>
          <w:spacing w:val="-16"/>
        </w:rPr>
        <w:t xml:space="preserve"> </w:t>
      </w:r>
      <w:r>
        <w:t>)</w:t>
      </w:r>
      <w:r>
        <w:tab/>
        <w:t>q</w:t>
      </w:r>
      <w:r>
        <w:rPr>
          <w:spacing w:val="-6"/>
        </w:rPr>
        <w:t xml:space="preserve"> </w:t>
      </w:r>
      <w:r>
        <w:t>[</w:t>
      </w:r>
      <w:r>
        <w:rPr>
          <w:spacing w:val="-12"/>
        </w:rPr>
        <w:t xml:space="preserve"> </w:t>
      </w:r>
      <w:r>
        <w:t>1</w:t>
      </w:r>
      <w:r>
        <w:rPr>
          <w:spacing w:val="-12"/>
        </w:rPr>
        <w:t xml:space="preserve"> </w:t>
      </w:r>
      <w:r>
        <w:t>]</w:t>
      </w:r>
      <w:r>
        <w:rPr>
          <w:spacing w:val="-13"/>
        </w:rPr>
        <w:t xml:space="preserve"> </w:t>
      </w:r>
      <w:r>
        <w:t>;</w:t>
      </w:r>
    </w:p>
    <w:p w:rsidR="00A325FF" w:rsidRDefault="00D10E8B">
      <w:pPr>
        <w:pStyle w:val="Brdtekst"/>
        <w:tabs>
          <w:tab w:val="left" w:pos="3971"/>
        </w:tabs>
        <w:spacing w:line="229" w:lineRule="exact"/>
        <w:ind w:left="2061"/>
      </w:pPr>
      <w:r>
        <w:rPr>
          <w:spacing w:val="9"/>
          <w:w w:val="110"/>
        </w:rPr>
        <w:t>u</w:t>
      </w:r>
      <w:r>
        <w:rPr>
          <w:w w:val="99"/>
        </w:rPr>
        <w:t>2</w:t>
      </w:r>
      <w:r>
        <w:rPr>
          <w:spacing w:val="-20"/>
        </w:rPr>
        <w:t xml:space="preserve"> </w:t>
      </w:r>
      <w:r>
        <w:rPr>
          <w:w w:val="116"/>
        </w:rPr>
        <w:t>(</w:t>
      </w:r>
      <w:r>
        <w:rPr>
          <w:spacing w:val="-30"/>
        </w:rPr>
        <w:t xml:space="preserve"> </w:t>
      </w:r>
      <w:r>
        <w:rPr>
          <w:i/>
          <w:spacing w:val="7"/>
          <w:w w:val="113"/>
        </w:rPr>
        <w:t>π</w:t>
      </w:r>
      <w:r>
        <w:rPr>
          <w:i/>
          <w:spacing w:val="-1"/>
          <w:w w:val="179"/>
        </w:rPr>
        <w:t>/</w:t>
      </w:r>
      <w:r>
        <w:rPr>
          <w:rFonts w:ascii="Georgia" w:hAnsi="Georgia"/>
          <w:w w:val="88"/>
        </w:rPr>
        <w:t>4</w:t>
      </w:r>
      <w:r>
        <w:rPr>
          <w:rFonts w:ascii="Georgia" w:hAnsi="Georgia"/>
          <w:spacing w:val="-6"/>
        </w:rPr>
        <w:t xml:space="preserve"> </w:t>
      </w:r>
      <w:r>
        <w:rPr>
          <w:w w:val="110"/>
        </w:rPr>
        <w:t>,</w:t>
      </w:r>
      <w:r>
        <w:t xml:space="preserve">  </w:t>
      </w:r>
      <w:r>
        <w:rPr>
          <w:spacing w:val="-10"/>
        </w:rPr>
        <w:t xml:space="preserve"> </w:t>
      </w:r>
      <w:r>
        <w:rPr>
          <w:i/>
          <w:w w:val="113"/>
        </w:rPr>
        <w:t>π</w:t>
      </w:r>
      <w:r>
        <w:rPr>
          <w:i/>
          <w:spacing w:val="-22"/>
        </w:rPr>
        <w:t xml:space="preserve"> </w:t>
      </w:r>
      <w:r>
        <w:rPr>
          <w:w w:val="116"/>
        </w:rPr>
        <w:t>)</w:t>
      </w:r>
      <w:r>
        <w:tab/>
      </w:r>
      <w:r>
        <w:rPr>
          <w:w w:val="105"/>
        </w:rPr>
        <w:t>q</w:t>
      </w:r>
      <w:r>
        <w:rPr>
          <w:spacing w:val="-1"/>
        </w:rPr>
        <w:t xml:space="preserve"> </w:t>
      </w:r>
      <w:r>
        <w:rPr>
          <w:w w:val="83"/>
        </w:rPr>
        <w:t>[</w:t>
      </w:r>
      <w:r>
        <w:rPr>
          <w:spacing w:val="-8"/>
        </w:rPr>
        <w:t xml:space="preserve"> </w:t>
      </w:r>
      <w:r>
        <w:rPr>
          <w:w w:val="99"/>
        </w:rPr>
        <w:t>2</w:t>
      </w:r>
      <w:r>
        <w:rPr>
          <w:spacing w:val="-8"/>
        </w:rPr>
        <w:t xml:space="preserve"> </w:t>
      </w:r>
      <w:r>
        <w:rPr>
          <w:w w:val="83"/>
        </w:rPr>
        <w:t>]</w:t>
      </w:r>
      <w:r>
        <w:rPr>
          <w:spacing w:val="-8"/>
        </w:rPr>
        <w:t xml:space="preserve"> </w:t>
      </w:r>
      <w:r>
        <w:rPr>
          <w:w w:val="99"/>
        </w:rPr>
        <w:t>;</w:t>
      </w:r>
    </w:p>
    <w:p w:rsidR="00A325FF" w:rsidRDefault="00D10E8B">
      <w:pPr>
        <w:pStyle w:val="Brdtekst"/>
        <w:tabs>
          <w:tab w:val="left" w:pos="3254"/>
        </w:tabs>
        <w:spacing w:line="229" w:lineRule="exact"/>
        <w:ind w:left="2067"/>
      </w:pPr>
      <w:r>
        <w:rPr>
          <w:spacing w:val="7"/>
        </w:rPr>
        <w:t>cx</w:t>
      </w:r>
      <w:r>
        <w:rPr>
          <w:spacing w:val="7"/>
        </w:rPr>
        <w:tab/>
      </w:r>
      <w:r>
        <w:t>q [ 2 ] ,</w:t>
      </w:r>
      <w:r>
        <w:rPr>
          <w:spacing w:val="38"/>
        </w:rPr>
        <w:t xml:space="preserve"> </w:t>
      </w:r>
      <w:r>
        <w:t>q [ 1 ] ;</w:t>
      </w:r>
    </w:p>
    <w:p w:rsidR="00A325FF" w:rsidRDefault="002220C9">
      <w:pPr>
        <w:pStyle w:val="Brdtekst"/>
        <w:tabs>
          <w:tab w:val="left" w:pos="3971"/>
        </w:tabs>
        <w:spacing w:line="229" w:lineRule="exact"/>
        <w:ind w:left="2061"/>
      </w:pPr>
      <w:r>
        <w:rPr>
          <w:noProof/>
          <w:lang w:val="da-DK" w:eastAsia="da-DK" w:bidi="ar-SA"/>
        </w:rPr>
        <mc:AlternateContent>
          <mc:Choice Requires="wps">
            <w:drawing>
              <wp:anchor distT="0" distB="0" distL="114300" distR="114300" simplePos="0" relativeHeight="482260992" behindDoc="1" locked="0" layoutInCell="1" allowOverlap="1">
                <wp:simplePos x="0" y="0"/>
                <wp:positionH relativeFrom="page">
                  <wp:posOffset>2127885</wp:posOffset>
                </wp:positionH>
                <wp:positionV relativeFrom="paragraph">
                  <wp:posOffset>20320</wp:posOffset>
                </wp:positionV>
                <wp:extent cx="98425" cy="219710"/>
                <wp:effectExtent l="0" t="0" r="0" b="0"/>
                <wp:wrapNone/>
                <wp:docPr id="808" name="Text Box 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4" o:spid="_x0000_s2475" type="#_x0000_t202" style="position:absolute;left:0;text-align:left;margin-left:167.55pt;margin-top:1.6pt;width:7.75pt;height:17.3pt;z-index:-2105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spacing w:val="9"/>
          <w:w w:val="110"/>
        </w:rPr>
        <w:t>u</w:t>
      </w:r>
      <w:r w:rsidR="00D10E8B">
        <w:rPr>
          <w:w w:val="99"/>
        </w:rPr>
        <w:t>1</w:t>
      </w:r>
      <w:r w:rsidR="00D10E8B">
        <w:rPr>
          <w:spacing w:val="-20"/>
        </w:rPr>
        <w:t xml:space="preserve"> </w:t>
      </w:r>
      <w:r w:rsidR="00D10E8B">
        <w:rPr>
          <w:w w:val="116"/>
        </w:rPr>
        <w:t>(</w:t>
      </w:r>
      <w:r w:rsidR="00D10E8B">
        <w:t xml:space="preserve">   </w:t>
      </w:r>
      <w:r w:rsidR="00D10E8B">
        <w:rPr>
          <w:spacing w:val="-25"/>
        </w:rPr>
        <w:t xml:space="preserve"> </w:t>
      </w:r>
      <w:r w:rsidR="00D10E8B">
        <w:rPr>
          <w:i/>
          <w:spacing w:val="7"/>
          <w:w w:val="113"/>
        </w:rPr>
        <w:t>π</w:t>
      </w:r>
      <w:r w:rsidR="00D10E8B">
        <w:rPr>
          <w:i/>
          <w:spacing w:val="-1"/>
          <w:w w:val="179"/>
        </w:rPr>
        <w:t>/</w:t>
      </w:r>
      <w:r w:rsidR="00D10E8B">
        <w:rPr>
          <w:rFonts w:ascii="Georgia" w:hAnsi="Georgia"/>
          <w:w w:val="88"/>
        </w:rPr>
        <w:t>4</w:t>
      </w:r>
      <w:r w:rsidR="00D10E8B">
        <w:rPr>
          <w:rFonts w:ascii="Georgia" w:hAnsi="Georgia"/>
          <w:spacing w:val="-28"/>
        </w:rPr>
        <w:t xml:space="preserve"> </w:t>
      </w:r>
      <w:r w:rsidR="00D10E8B">
        <w:rPr>
          <w:w w:val="116"/>
        </w:rPr>
        <w:t>)</w:t>
      </w:r>
      <w:r w:rsidR="00D10E8B">
        <w:tab/>
      </w:r>
      <w:r w:rsidR="00D10E8B">
        <w:rPr>
          <w:w w:val="105"/>
        </w:rPr>
        <w:t>q</w:t>
      </w:r>
      <w:r w:rsidR="00D10E8B">
        <w:rPr>
          <w:spacing w:val="-1"/>
        </w:rPr>
        <w:t xml:space="preserve"> </w:t>
      </w:r>
      <w:r w:rsidR="00D10E8B">
        <w:rPr>
          <w:w w:val="83"/>
        </w:rPr>
        <w:t>[</w:t>
      </w:r>
      <w:r w:rsidR="00D10E8B">
        <w:rPr>
          <w:spacing w:val="-8"/>
        </w:rPr>
        <w:t xml:space="preserve"> </w:t>
      </w:r>
      <w:r w:rsidR="00D10E8B">
        <w:rPr>
          <w:w w:val="99"/>
        </w:rPr>
        <w:t>1</w:t>
      </w:r>
      <w:r w:rsidR="00D10E8B">
        <w:rPr>
          <w:spacing w:val="-8"/>
        </w:rPr>
        <w:t xml:space="preserve"> </w:t>
      </w:r>
      <w:r w:rsidR="00D10E8B">
        <w:rPr>
          <w:w w:val="83"/>
        </w:rPr>
        <w:t>]</w:t>
      </w:r>
      <w:r w:rsidR="00D10E8B">
        <w:rPr>
          <w:spacing w:val="-8"/>
        </w:rPr>
        <w:t xml:space="preserve"> </w:t>
      </w:r>
      <w:r w:rsidR="00D10E8B">
        <w:rPr>
          <w:w w:val="99"/>
        </w:rPr>
        <w:t>;</w:t>
      </w:r>
    </w:p>
    <w:p w:rsidR="00A325FF" w:rsidRDefault="00D10E8B">
      <w:pPr>
        <w:pStyle w:val="Brdtekst"/>
        <w:tabs>
          <w:tab w:val="left" w:pos="3254"/>
        </w:tabs>
        <w:spacing w:line="229" w:lineRule="exact"/>
        <w:ind w:left="2067"/>
      </w:pPr>
      <w:r>
        <w:rPr>
          <w:spacing w:val="7"/>
        </w:rPr>
        <w:t>cx</w:t>
      </w:r>
      <w:r>
        <w:rPr>
          <w:spacing w:val="7"/>
        </w:rPr>
        <w:tab/>
      </w:r>
      <w:r>
        <w:t>q [ 2 ] ,</w:t>
      </w:r>
      <w:r>
        <w:rPr>
          <w:spacing w:val="38"/>
        </w:rPr>
        <w:t xml:space="preserve"> </w:t>
      </w:r>
      <w:r>
        <w:t>q [ 1 ] ;</w:t>
      </w:r>
    </w:p>
    <w:p w:rsidR="00A325FF" w:rsidRDefault="00D10E8B">
      <w:pPr>
        <w:pStyle w:val="Brdtekst"/>
        <w:tabs>
          <w:tab w:val="left" w:pos="3971"/>
        </w:tabs>
        <w:spacing w:line="229" w:lineRule="exact"/>
        <w:ind w:left="2061"/>
      </w:pPr>
      <w:r>
        <w:rPr>
          <w:spacing w:val="9"/>
          <w:w w:val="110"/>
        </w:rPr>
        <w:t>u</w:t>
      </w:r>
      <w:r>
        <w:rPr>
          <w:w w:val="99"/>
        </w:rPr>
        <w:t>1</w:t>
      </w:r>
      <w:r>
        <w:rPr>
          <w:spacing w:val="-20"/>
        </w:rPr>
        <w:t xml:space="preserve"> </w:t>
      </w:r>
      <w:r>
        <w:rPr>
          <w:w w:val="116"/>
        </w:rPr>
        <w:t>(</w:t>
      </w:r>
      <w:r>
        <w:rPr>
          <w:spacing w:val="-30"/>
        </w:rPr>
        <w:t xml:space="preserve"> </w:t>
      </w:r>
      <w:r>
        <w:rPr>
          <w:i/>
          <w:spacing w:val="7"/>
          <w:w w:val="113"/>
        </w:rPr>
        <w:t>π</w:t>
      </w:r>
      <w:r>
        <w:rPr>
          <w:i/>
          <w:spacing w:val="-1"/>
          <w:w w:val="179"/>
        </w:rPr>
        <w:t>/</w:t>
      </w:r>
      <w:r>
        <w:rPr>
          <w:rFonts w:ascii="Georgia" w:hAnsi="Georgia"/>
          <w:w w:val="88"/>
        </w:rPr>
        <w:t>4</w:t>
      </w:r>
      <w:r>
        <w:rPr>
          <w:rFonts w:ascii="Georgia" w:hAnsi="Georgia"/>
          <w:spacing w:val="-4"/>
        </w:rPr>
        <w:t xml:space="preserve"> </w:t>
      </w:r>
      <w:r>
        <w:rPr>
          <w:rFonts w:ascii="Georgia" w:hAnsi="Georgia"/>
          <w:w w:val="120"/>
        </w:rPr>
        <w:t>+</w:t>
      </w:r>
      <w:r>
        <w:rPr>
          <w:rFonts w:ascii="Georgia" w:hAnsi="Georgia"/>
          <w:spacing w:val="-4"/>
        </w:rPr>
        <w:t xml:space="preserve"> </w:t>
      </w:r>
      <w:r>
        <w:rPr>
          <w:i/>
          <w:w w:val="107"/>
        </w:rPr>
        <w:t>φ</w:t>
      </w:r>
      <w:r>
        <w:rPr>
          <w:i/>
          <w:spacing w:val="-29"/>
        </w:rPr>
        <w:t xml:space="preserve"> </w:t>
      </w:r>
      <w:r>
        <w:rPr>
          <w:w w:val="116"/>
        </w:rPr>
        <w:t>)</w:t>
      </w:r>
      <w:r>
        <w:tab/>
      </w:r>
      <w:r>
        <w:rPr>
          <w:w w:val="105"/>
        </w:rPr>
        <w:t>q</w:t>
      </w:r>
      <w:r>
        <w:rPr>
          <w:spacing w:val="-1"/>
        </w:rPr>
        <w:t xml:space="preserve"> </w:t>
      </w:r>
      <w:r>
        <w:rPr>
          <w:w w:val="83"/>
        </w:rPr>
        <w:t>[</w:t>
      </w:r>
      <w:r>
        <w:rPr>
          <w:spacing w:val="-8"/>
        </w:rPr>
        <w:t xml:space="preserve"> </w:t>
      </w:r>
      <w:r>
        <w:rPr>
          <w:w w:val="99"/>
        </w:rPr>
        <w:t>1</w:t>
      </w:r>
      <w:r>
        <w:rPr>
          <w:spacing w:val="-8"/>
        </w:rPr>
        <w:t xml:space="preserve"> </w:t>
      </w:r>
      <w:r>
        <w:rPr>
          <w:w w:val="83"/>
        </w:rPr>
        <w:t>]</w:t>
      </w:r>
      <w:r>
        <w:rPr>
          <w:spacing w:val="-8"/>
        </w:rPr>
        <w:t xml:space="preserve"> </w:t>
      </w:r>
      <w:r>
        <w:rPr>
          <w:w w:val="99"/>
        </w:rPr>
        <w:t>;</w:t>
      </w:r>
    </w:p>
    <w:p w:rsidR="00A325FF" w:rsidRDefault="00D10E8B">
      <w:pPr>
        <w:pStyle w:val="Brdtekst"/>
        <w:tabs>
          <w:tab w:val="left" w:pos="3971"/>
        </w:tabs>
        <w:spacing w:line="229" w:lineRule="exact"/>
        <w:ind w:left="2061"/>
      </w:pPr>
      <w:r>
        <w:rPr>
          <w:spacing w:val="4"/>
        </w:rPr>
        <w:t xml:space="preserve">u2 </w:t>
      </w:r>
      <w:r>
        <w:t xml:space="preserve">( </w:t>
      </w:r>
      <w:r>
        <w:rPr>
          <w:rFonts w:ascii="Georgia" w:hAnsi="Georgia"/>
        </w:rPr>
        <w:t>2</w:t>
      </w:r>
      <w:r>
        <w:rPr>
          <w:i/>
        </w:rPr>
        <w:t xml:space="preserve">φ </w:t>
      </w:r>
      <w:r>
        <w:t xml:space="preserve">, </w:t>
      </w:r>
      <w:r>
        <w:rPr>
          <w:spacing w:val="21"/>
        </w:rPr>
        <w:t xml:space="preserve"> </w:t>
      </w:r>
      <w:r>
        <w:t>0</w:t>
      </w:r>
      <w:r>
        <w:rPr>
          <w:spacing w:val="-29"/>
        </w:rPr>
        <w:t xml:space="preserve"> </w:t>
      </w:r>
      <w:r>
        <w:t>)</w:t>
      </w:r>
      <w:r>
        <w:tab/>
        <w:t>q</w:t>
      </w:r>
      <w:r>
        <w:rPr>
          <w:spacing w:val="-6"/>
        </w:rPr>
        <w:t xml:space="preserve"> </w:t>
      </w:r>
      <w:r>
        <w:t>[</w:t>
      </w:r>
      <w:r>
        <w:rPr>
          <w:spacing w:val="-12"/>
        </w:rPr>
        <w:t xml:space="preserve"> </w:t>
      </w:r>
      <w:r>
        <w:t>2</w:t>
      </w:r>
      <w:r>
        <w:rPr>
          <w:spacing w:val="-12"/>
        </w:rPr>
        <w:t xml:space="preserve"> </w:t>
      </w:r>
      <w:r>
        <w:t>]</w:t>
      </w:r>
      <w:r>
        <w:rPr>
          <w:spacing w:val="-13"/>
        </w:rPr>
        <w:t xml:space="preserve"> </w:t>
      </w:r>
      <w:r>
        <w:t>;</w:t>
      </w:r>
    </w:p>
    <w:p w:rsidR="00A325FF" w:rsidRDefault="00D10E8B">
      <w:pPr>
        <w:pStyle w:val="Brdtekst"/>
        <w:tabs>
          <w:tab w:val="left" w:pos="3254"/>
        </w:tabs>
        <w:spacing w:line="229" w:lineRule="exact"/>
        <w:ind w:left="2067"/>
      </w:pPr>
      <w:r>
        <w:rPr>
          <w:spacing w:val="7"/>
        </w:rPr>
        <w:t>cx</w:t>
      </w:r>
      <w:r>
        <w:rPr>
          <w:spacing w:val="7"/>
        </w:rPr>
        <w:tab/>
      </w:r>
      <w:r>
        <w:t>q [ 2 ] ,</w:t>
      </w:r>
      <w:r>
        <w:rPr>
          <w:spacing w:val="38"/>
        </w:rPr>
        <w:t xml:space="preserve"> </w:t>
      </w:r>
      <w:r>
        <w:t>q [ 0 ] ;</w:t>
      </w:r>
    </w:p>
    <w:p w:rsidR="00A325FF" w:rsidRDefault="00D10E8B">
      <w:pPr>
        <w:pStyle w:val="Brdtekst"/>
        <w:tabs>
          <w:tab w:val="left" w:pos="3254"/>
        </w:tabs>
        <w:spacing w:line="229" w:lineRule="exact"/>
        <w:ind w:left="2067"/>
      </w:pPr>
      <w:r>
        <w:rPr>
          <w:spacing w:val="7"/>
        </w:rPr>
        <w:t>cx</w:t>
      </w:r>
      <w:r>
        <w:rPr>
          <w:spacing w:val="7"/>
        </w:rPr>
        <w:tab/>
      </w:r>
      <w:r>
        <w:t>q [ 1 ] ,</w:t>
      </w:r>
      <w:r>
        <w:rPr>
          <w:spacing w:val="38"/>
        </w:rPr>
        <w:t xml:space="preserve"> </w:t>
      </w:r>
      <w:r>
        <w:t>q [ 0 ] ;</w:t>
      </w:r>
    </w:p>
    <w:p w:rsidR="00A325FF" w:rsidRDefault="00D10E8B">
      <w:pPr>
        <w:pStyle w:val="Brdtekst"/>
        <w:tabs>
          <w:tab w:val="left" w:pos="3971"/>
        </w:tabs>
        <w:spacing w:line="229" w:lineRule="exact"/>
        <w:ind w:left="2061"/>
      </w:pPr>
      <w:r>
        <w:rPr>
          <w:spacing w:val="4"/>
        </w:rPr>
        <w:t>u1</w:t>
      </w:r>
      <w:r>
        <w:rPr>
          <w:spacing w:val="-16"/>
        </w:rPr>
        <w:t xml:space="preserve"> </w:t>
      </w:r>
      <w:r>
        <w:t>(</w:t>
      </w:r>
      <w:r>
        <w:rPr>
          <w:spacing w:val="-27"/>
        </w:rPr>
        <w:t xml:space="preserve"> </w:t>
      </w:r>
      <w:r>
        <w:rPr>
          <w:rFonts w:ascii="Georgia" w:hAnsi="Georgia"/>
        </w:rPr>
        <w:t>2</w:t>
      </w:r>
      <w:r>
        <w:rPr>
          <w:i/>
        </w:rPr>
        <w:t>φ</w:t>
      </w:r>
      <w:r>
        <w:rPr>
          <w:i/>
          <w:spacing w:val="-26"/>
        </w:rPr>
        <w:t xml:space="preserve"> </w:t>
      </w:r>
      <w:r>
        <w:t>)</w:t>
      </w:r>
      <w:r>
        <w:tab/>
        <w:t>q</w:t>
      </w:r>
      <w:r>
        <w:rPr>
          <w:spacing w:val="-6"/>
        </w:rPr>
        <w:t xml:space="preserve"> </w:t>
      </w:r>
      <w:r>
        <w:t>[</w:t>
      </w:r>
      <w:r>
        <w:rPr>
          <w:spacing w:val="-12"/>
        </w:rPr>
        <w:t xml:space="preserve"> </w:t>
      </w:r>
      <w:r>
        <w:t>0</w:t>
      </w:r>
      <w:r>
        <w:rPr>
          <w:spacing w:val="-12"/>
        </w:rPr>
        <w:t xml:space="preserve"> </w:t>
      </w:r>
      <w:r>
        <w:t>]</w:t>
      </w:r>
      <w:r>
        <w:rPr>
          <w:spacing w:val="-12"/>
        </w:rPr>
        <w:t xml:space="preserve"> </w:t>
      </w:r>
      <w:r>
        <w:t>;</w:t>
      </w:r>
    </w:p>
    <w:p w:rsidR="00A325FF" w:rsidRDefault="00D10E8B">
      <w:pPr>
        <w:pStyle w:val="Brdtekst"/>
        <w:tabs>
          <w:tab w:val="left" w:pos="3254"/>
        </w:tabs>
        <w:spacing w:line="229" w:lineRule="exact"/>
        <w:ind w:left="2067"/>
      </w:pPr>
      <w:r>
        <w:rPr>
          <w:spacing w:val="7"/>
        </w:rPr>
        <w:t>cx</w:t>
      </w:r>
      <w:r>
        <w:rPr>
          <w:spacing w:val="7"/>
        </w:rPr>
        <w:tab/>
      </w:r>
      <w:r>
        <w:t>q [ 1 ] ,</w:t>
      </w:r>
      <w:r>
        <w:rPr>
          <w:spacing w:val="38"/>
        </w:rPr>
        <w:t xml:space="preserve"> </w:t>
      </w:r>
      <w:r>
        <w:t>q [ 0 ] ;</w:t>
      </w:r>
    </w:p>
    <w:p w:rsidR="00A325FF" w:rsidRDefault="00D10E8B">
      <w:pPr>
        <w:pStyle w:val="Brdtekst"/>
        <w:tabs>
          <w:tab w:val="left" w:pos="3254"/>
        </w:tabs>
        <w:spacing w:line="229" w:lineRule="exact"/>
        <w:ind w:left="2067"/>
      </w:pPr>
      <w:r>
        <w:rPr>
          <w:spacing w:val="7"/>
        </w:rPr>
        <w:t>cx</w:t>
      </w:r>
      <w:r>
        <w:rPr>
          <w:spacing w:val="7"/>
        </w:rPr>
        <w:tab/>
      </w:r>
      <w:r>
        <w:t>q [ 2 ] ,</w:t>
      </w:r>
      <w:r>
        <w:rPr>
          <w:spacing w:val="38"/>
        </w:rPr>
        <w:t xml:space="preserve"> </w:t>
      </w:r>
      <w:r>
        <w:t>q [ 0 ] ;</w:t>
      </w:r>
    </w:p>
    <w:p w:rsidR="00A325FF" w:rsidRDefault="00D10E8B">
      <w:pPr>
        <w:pStyle w:val="Brdtekst"/>
        <w:tabs>
          <w:tab w:val="left" w:pos="3971"/>
        </w:tabs>
        <w:spacing w:line="230" w:lineRule="exact"/>
        <w:ind w:left="2061"/>
      </w:pPr>
      <w:r>
        <w:rPr>
          <w:spacing w:val="9"/>
          <w:w w:val="110"/>
        </w:rPr>
        <w:t>u</w:t>
      </w:r>
      <w:r>
        <w:rPr>
          <w:w w:val="99"/>
        </w:rPr>
        <w:t>2</w:t>
      </w:r>
      <w:r>
        <w:rPr>
          <w:spacing w:val="-20"/>
        </w:rPr>
        <w:t xml:space="preserve"> </w:t>
      </w:r>
      <w:r>
        <w:rPr>
          <w:w w:val="116"/>
        </w:rPr>
        <w:t>(</w:t>
      </w:r>
      <w:r>
        <w:rPr>
          <w:spacing w:val="-30"/>
        </w:rPr>
        <w:t xml:space="preserve"> </w:t>
      </w:r>
      <w:r>
        <w:rPr>
          <w:rFonts w:ascii="Georgia" w:hAnsi="Georgia"/>
          <w:w w:val="90"/>
        </w:rPr>
        <w:t>3</w:t>
      </w:r>
      <w:r>
        <w:rPr>
          <w:i/>
          <w:spacing w:val="7"/>
          <w:w w:val="113"/>
        </w:rPr>
        <w:t>π</w:t>
      </w:r>
      <w:r>
        <w:rPr>
          <w:i/>
          <w:spacing w:val="-1"/>
          <w:w w:val="179"/>
        </w:rPr>
        <w:t>/</w:t>
      </w:r>
      <w:r>
        <w:rPr>
          <w:rFonts w:ascii="Georgia" w:hAnsi="Georgia"/>
          <w:w w:val="88"/>
        </w:rPr>
        <w:t>4</w:t>
      </w:r>
      <w:r>
        <w:rPr>
          <w:rFonts w:ascii="Georgia" w:hAnsi="Georgia"/>
          <w:spacing w:val="-6"/>
        </w:rPr>
        <w:t xml:space="preserve"> </w:t>
      </w:r>
      <w:r>
        <w:rPr>
          <w:w w:val="110"/>
        </w:rPr>
        <w:t>,</w:t>
      </w:r>
      <w:r>
        <w:t xml:space="preserve">  </w:t>
      </w:r>
      <w:r>
        <w:rPr>
          <w:spacing w:val="-10"/>
        </w:rPr>
        <w:t xml:space="preserve"> </w:t>
      </w:r>
      <w:r>
        <w:rPr>
          <w:i/>
          <w:w w:val="113"/>
        </w:rPr>
        <w:t>π</w:t>
      </w:r>
      <w:r>
        <w:rPr>
          <w:i/>
          <w:spacing w:val="-22"/>
        </w:rPr>
        <w:t xml:space="preserve"> </w:t>
      </w:r>
      <w:r>
        <w:rPr>
          <w:w w:val="116"/>
        </w:rPr>
        <w:t>)</w:t>
      </w:r>
      <w:r>
        <w:tab/>
      </w:r>
      <w:r>
        <w:rPr>
          <w:w w:val="105"/>
        </w:rPr>
        <w:t>q</w:t>
      </w:r>
      <w:r>
        <w:rPr>
          <w:spacing w:val="-1"/>
        </w:rPr>
        <w:t xml:space="preserve"> </w:t>
      </w:r>
      <w:r>
        <w:rPr>
          <w:w w:val="83"/>
        </w:rPr>
        <w:t>[</w:t>
      </w:r>
      <w:r>
        <w:rPr>
          <w:spacing w:val="-8"/>
        </w:rPr>
        <w:t xml:space="preserve"> </w:t>
      </w:r>
      <w:r>
        <w:rPr>
          <w:w w:val="99"/>
        </w:rPr>
        <w:t>2</w:t>
      </w:r>
      <w:r>
        <w:rPr>
          <w:spacing w:val="-8"/>
        </w:rPr>
        <w:t xml:space="preserve"> </w:t>
      </w:r>
      <w:r>
        <w:rPr>
          <w:w w:val="83"/>
        </w:rPr>
        <w:t>]</w:t>
      </w:r>
      <w:r>
        <w:rPr>
          <w:spacing w:val="-8"/>
        </w:rPr>
        <w:t xml:space="preserve"> </w:t>
      </w:r>
      <w:r>
        <w:rPr>
          <w:w w:val="99"/>
        </w:rPr>
        <w:t>;</w:t>
      </w:r>
    </w:p>
    <w:p w:rsidR="00A325FF" w:rsidRDefault="00A325FF">
      <w:pPr>
        <w:spacing w:line="230" w:lineRule="exact"/>
        <w:sectPr w:rsidR="00A325FF">
          <w:pgSz w:w="12240" w:h="15840"/>
          <w:pgMar w:top="800" w:right="580" w:bottom="280" w:left="940" w:header="536" w:footer="0" w:gutter="0"/>
          <w:cols w:space="708"/>
        </w:sectPr>
      </w:pPr>
    </w:p>
    <w:p w:rsidR="00A325FF" w:rsidRDefault="00A325FF">
      <w:pPr>
        <w:pStyle w:val="Brdtekst"/>
        <w:spacing w:before="2"/>
        <w:rPr>
          <w:sz w:val="12"/>
        </w:rPr>
      </w:pPr>
    </w:p>
    <w:p w:rsidR="00A325FF" w:rsidRDefault="00D10E8B">
      <w:pPr>
        <w:pStyle w:val="Brdtekst"/>
        <w:tabs>
          <w:tab w:val="left" w:pos="3254"/>
        </w:tabs>
        <w:spacing w:before="100" w:line="230" w:lineRule="exact"/>
        <w:ind w:left="2067"/>
      </w:pPr>
      <w:r>
        <w:rPr>
          <w:spacing w:val="7"/>
        </w:rPr>
        <w:t>cx</w:t>
      </w:r>
      <w:r>
        <w:rPr>
          <w:spacing w:val="7"/>
        </w:rPr>
        <w:tab/>
      </w:r>
      <w:r>
        <w:t>q [ 2 ] ,</w:t>
      </w:r>
      <w:r>
        <w:rPr>
          <w:spacing w:val="38"/>
        </w:rPr>
        <w:t xml:space="preserve"> </w:t>
      </w:r>
      <w:r>
        <w:t>q [ 1 ] ;</w:t>
      </w:r>
    </w:p>
    <w:p w:rsidR="00A325FF" w:rsidRDefault="00D10E8B">
      <w:pPr>
        <w:pStyle w:val="Brdtekst"/>
        <w:tabs>
          <w:tab w:val="left" w:pos="3971"/>
        </w:tabs>
        <w:spacing w:line="229" w:lineRule="exact"/>
        <w:ind w:left="2061"/>
      </w:pPr>
      <w:r>
        <w:rPr>
          <w:spacing w:val="9"/>
          <w:w w:val="110"/>
        </w:rPr>
        <w:t>u</w:t>
      </w:r>
      <w:r>
        <w:rPr>
          <w:w w:val="99"/>
        </w:rPr>
        <w:t>1</w:t>
      </w:r>
      <w:r>
        <w:rPr>
          <w:spacing w:val="-20"/>
        </w:rPr>
        <w:t xml:space="preserve"> </w:t>
      </w:r>
      <w:r>
        <w:rPr>
          <w:w w:val="116"/>
        </w:rPr>
        <w:t>(</w:t>
      </w:r>
      <w:r>
        <w:rPr>
          <w:spacing w:val="-30"/>
        </w:rPr>
        <w:t xml:space="preserve"> </w:t>
      </w:r>
      <w:r>
        <w:rPr>
          <w:i/>
          <w:spacing w:val="7"/>
          <w:w w:val="113"/>
        </w:rPr>
        <w:t>π</w:t>
      </w:r>
      <w:r>
        <w:rPr>
          <w:i/>
          <w:spacing w:val="-1"/>
          <w:w w:val="179"/>
        </w:rPr>
        <w:t>/</w:t>
      </w:r>
      <w:r>
        <w:rPr>
          <w:rFonts w:ascii="Georgia" w:hAnsi="Georgia"/>
          <w:w w:val="88"/>
        </w:rPr>
        <w:t>4</w:t>
      </w:r>
      <w:r>
        <w:rPr>
          <w:rFonts w:ascii="Georgia" w:hAnsi="Georgia"/>
          <w:spacing w:val="-28"/>
        </w:rPr>
        <w:t xml:space="preserve"> </w:t>
      </w:r>
      <w:r>
        <w:rPr>
          <w:w w:val="116"/>
        </w:rPr>
        <w:t>)</w:t>
      </w:r>
      <w:r>
        <w:tab/>
      </w:r>
      <w:r>
        <w:rPr>
          <w:w w:val="105"/>
        </w:rPr>
        <w:t>q</w:t>
      </w:r>
      <w:r>
        <w:rPr>
          <w:spacing w:val="-1"/>
        </w:rPr>
        <w:t xml:space="preserve"> </w:t>
      </w:r>
      <w:r>
        <w:rPr>
          <w:w w:val="83"/>
        </w:rPr>
        <w:t>[</w:t>
      </w:r>
      <w:r>
        <w:rPr>
          <w:spacing w:val="-8"/>
        </w:rPr>
        <w:t xml:space="preserve"> </w:t>
      </w:r>
      <w:r>
        <w:rPr>
          <w:w w:val="99"/>
        </w:rPr>
        <w:t>1</w:t>
      </w:r>
      <w:r>
        <w:rPr>
          <w:spacing w:val="-8"/>
        </w:rPr>
        <w:t xml:space="preserve"> </w:t>
      </w:r>
      <w:r>
        <w:rPr>
          <w:w w:val="83"/>
        </w:rPr>
        <w:t>]</w:t>
      </w:r>
      <w:r>
        <w:rPr>
          <w:spacing w:val="-8"/>
        </w:rPr>
        <w:t xml:space="preserve"> </w:t>
      </w:r>
      <w:r>
        <w:rPr>
          <w:w w:val="99"/>
        </w:rPr>
        <w:t>;</w:t>
      </w:r>
    </w:p>
    <w:p w:rsidR="00A325FF" w:rsidRDefault="00D10E8B">
      <w:pPr>
        <w:pStyle w:val="Brdtekst"/>
        <w:tabs>
          <w:tab w:val="left" w:pos="3254"/>
        </w:tabs>
        <w:spacing w:line="229" w:lineRule="exact"/>
        <w:ind w:left="2067"/>
      </w:pPr>
      <w:r>
        <w:rPr>
          <w:spacing w:val="7"/>
        </w:rPr>
        <w:t>cx</w:t>
      </w:r>
      <w:r>
        <w:rPr>
          <w:spacing w:val="7"/>
        </w:rPr>
        <w:tab/>
      </w:r>
      <w:r>
        <w:t>q [ 2 ] ,</w:t>
      </w:r>
      <w:r>
        <w:rPr>
          <w:spacing w:val="38"/>
        </w:rPr>
        <w:t xml:space="preserve"> </w:t>
      </w:r>
      <w:r>
        <w:t>q [ 1 ] ;</w:t>
      </w:r>
    </w:p>
    <w:p w:rsidR="00A325FF" w:rsidRDefault="00D10E8B">
      <w:pPr>
        <w:pStyle w:val="Brdtekst"/>
        <w:tabs>
          <w:tab w:val="left" w:pos="3971"/>
        </w:tabs>
        <w:spacing w:line="230" w:lineRule="exact"/>
        <w:ind w:left="2061"/>
      </w:pPr>
      <w:r>
        <w:rPr>
          <w:spacing w:val="9"/>
          <w:w w:val="110"/>
        </w:rPr>
        <w:t>u</w:t>
      </w:r>
      <w:r>
        <w:rPr>
          <w:w w:val="99"/>
        </w:rPr>
        <w:t>2</w:t>
      </w:r>
      <w:r>
        <w:rPr>
          <w:spacing w:val="-16"/>
        </w:rPr>
        <w:t xml:space="preserve"> </w:t>
      </w:r>
      <w:r>
        <w:rPr>
          <w:w w:val="116"/>
        </w:rPr>
        <w:t>(</w:t>
      </w:r>
      <w:r>
        <w:rPr>
          <w:spacing w:val="-25"/>
        </w:rPr>
        <w:t xml:space="preserve"> </w:t>
      </w:r>
      <w:r>
        <w:rPr>
          <w:w w:val="99"/>
        </w:rPr>
        <w:t>0</w:t>
      </w:r>
      <w:r>
        <w:t xml:space="preserve"> </w:t>
      </w:r>
      <w:r>
        <w:rPr>
          <w:w w:val="110"/>
        </w:rPr>
        <w:t>,</w:t>
      </w:r>
      <w:r>
        <w:t xml:space="preserve">  </w:t>
      </w:r>
      <w:r>
        <w:rPr>
          <w:spacing w:val="-6"/>
        </w:rPr>
        <w:t xml:space="preserve"> </w:t>
      </w:r>
      <w:r>
        <w:rPr>
          <w:rFonts w:ascii="Georgia" w:hAnsi="Georgia"/>
          <w:w w:val="90"/>
        </w:rPr>
        <w:t>3</w:t>
      </w:r>
      <w:r>
        <w:rPr>
          <w:i/>
          <w:spacing w:val="7"/>
          <w:w w:val="113"/>
        </w:rPr>
        <w:t>π</w:t>
      </w:r>
      <w:r>
        <w:rPr>
          <w:i/>
          <w:spacing w:val="-1"/>
          <w:w w:val="179"/>
        </w:rPr>
        <w:t>/</w:t>
      </w:r>
      <w:r>
        <w:rPr>
          <w:rFonts w:ascii="Georgia" w:hAnsi="Georgia"/>
          <w:w w:val="88"/>
        </w:rPr>
        <w:t>4</w:t>
      </w:r>
      <w:r>
        <w:rPr>
          <w:rFonts w:ascii="Georgia" w:hAnsi="Georgia"/>
          <w:spacing w:val="-28"/>
        </w:rPr>
        <w:t xml:space="preserve"> </w:t>
      </w:r>
      <w:r>
        <w:rPr>
          <w:w w:val="116"/>
        </w:rPr>
        <w:t>)</w:t>
      </w:r>
      <w:r>
        <w:tab/>
      </w:r>
      <w:r>
        <w:rPr>
          <w:w w:val="105"/>
        </w:rPr>
        <w:t>q</w:t>
      </w:r>
      <w:r>
        <w:rPr>
          <w:spacing w:val="-1"/>
        </w:rPr>
        <w:t xml:space="preserve"> </w:t>
      </w:r>
      <w:r>
        <w:rPr>
          <w:w w:val="83"/>
        </w:rPr>
        <w:t>[</w:t>
      </w:r>
      <w:r>
        <w:rPr>
          <w:spacing w:val="-8"/>
        </w:rPr>
        <w:t xml:space="preserve"> </w:t>
      </w:r>
      <w:r>
        <w:rPr>
          <w:w w:val="99"/>
        </w:rPr>
        <w:t>1</w:t>
      </w:r>
      <w:r>
        <w:rPr>
          <w:spacing w:val="-8"/>
        </w:rPr>
        <w:t xml:space="preserve"> </w:t>
      </w:r>
      <w:r>
        <w:rPr>
          <w:w w:val="83"/>
        </w:rPr>
        <w:t>]</w:t>
      </w:r>
      <w:r>
        <w:rPr>
          <w:spacing w:val="-8"/>
        </w:rPr>
        <w:t xml:space="preserve"> </w:t>
      </w:r>
      <w:r>
        <w:rPr>
          <w:w w:val="99"/>
        </w:rPr>
        <w:t>;</w:t>
      </w:r>
    </w:p>
    <w:p w:rsidR="00A325FF" w:rsidRDefault="00A325FF">
      <w:pPr>
        <w:pStyle w:val="Brdtekst"/>
        <w:spacing w:before="8"/>
        <w:rPr>
          <w:sz w:val="21"/>
        </w:rPr>
      </w:pPr>
    </w:p>
    <w:p w:rsidR="00A325FF" w:rsidRDefault="00D10E8B">
      <w:pPr>
        <w:pStyle w:val="Brdtekst"/>
        <w:spacing w:before="1" w:line="180" w:lineRule="auto"/>
        <w:ind w:left="2068" w:right="6189"/>
      </w:pPr>
      <w:r>
        <w:rPr>
          <w:spacing w:val="13"/>
        </w:rPr>
        <w:t xml:space="preserve">measure </w:t>
      </w:r>
      <w:r>
        <w:t xml:space="preserve">q [ 1 ] </w:t>
      </w:r>
      <w:r>
        <w:rPr>
          <w:rFonts w:ascii="Lucida Sans Unicode" w:hAnsi="Lucida Sans Unicode"/>
          <w:spacing w:val="-15"/>
        </w:rPr>
        <w:t>−</w:t>
      </w:r>
      <w:r>
        <w:rPr>
          <w:spacing w:val="-15"/>
        </w:rPr>
        <w:t xml:space="preserve">&gt; </w:t>
      </w:r>
      <w:r>
        <w:t xml:space="preserve">c [ 0 ] ; </w:t>
      </w:r>
      <w:r>
        <w:rPr>
          <w:spacing w:val="13"/>
        </w:rPr>
        <w:t xml:space="preserve">measure  </w:t>
      </w:r>
      <w:r>
        <w:t xml:space="preserve">q [ 2 ]   </w:t>
      </w:r>
      <w:r>
        <w:rPr>
          <w:rFonts w:ascii="Lucida Sans Unicode" w:hAnsi="Lucida Sans Unicode"/>
          <w:spacing w:val="-15"/>
        </w:rPr>
        <w:t>−</w:t>
      </w:r>
      <w:r>
        <w:rPr>
          <w:spacing w:val="-15"/>
        </w:rPr>
        <w:t xml:space="preserve">&gt;    </w:t>
      </w:r>
      <w:r>
        <w:t>c [ 1 ]</w:t>
      </w:r>
      <w:r>
        <w:rPr>
          <w:spacing w:val="-33"/>
        </w:rPr>
        <w:t xml:space="preserve"> </w:t>
      </w:r>
      <w:r>
        <w:t>;</w:t>
      </w:r>
    </w:p>
    <w:p w:rsidR="00A325FF" w:rsidRDefault="002220C9">
      <w:pPr>
        <w:pStyle w:val="Brdtekst"/>
        <w:spacing w:before="54"/>
        <w:ind w:left="140" w:right="379"/>
        <w:jc w:val="both"/>
      </w:pPr>
      <w:r>
        <w:rPr>
          <w:noProof/>
          <w:lang w:val="da-DK" w:eastAsia="da-DK" w:bidi="ar-SA"/>
        </w:rPr>
        <mc:AlternateContent>
          <mc:Choice Requires="wps">
            <w:drawing>
              <wp:anchor distT="0" distB="0" distL="114300" distR="114300" simplePos="0" relativeHeight="482261504" behindDoc="1" locked="0" layoutInCell="1" allowOverlap="1">
                <wp:simplePos x="0" y="0"/>
                <wp:positionH relativeFrom="page">
                  <wp:posOffset>1899920</wp:posOffset>
                </wp:positionH>
                <wp:positionV relativeFrom="paragraph">
                  <wp:posOffset>346075</wp:posOffset>
                </wp:positionV>
                <wp:extent cx="98425" cy="219710"/>
                <wp:effectExtent l="0" t="0" r="0" b="0"/>
                <wp:wrapNone/>
                <wp:docPr id="807"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3" o:spid="_x0000_s2476" type="#_x0000_t202" style="position:absolute;left:0;text-align:left;margin-left:149.6pt;margin-top:27.25pt;width:7.75pt;height:17.3pt;z-index:-2105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05"/>
        </w:rPr>
        <w:t xml:space="preserve">Listing 1:  QASM score for a </w:t>
      </w:r>
      <w:r w:rsidR="00D10E8B">
        <w:rPr>
          <w:spacing w:val="-4"/>
          <w:w w:val="105"/>
        </w:rPr>
        <w:t xml:space="preserve">two  </w:t>
      </w:r>
      <w:r w:rsidR="00D10E8B">
        <w:rPr>
          <w:w w:val="105"/>
        </w:rPr>
        <w:t xml:space="preserve">qubit solution of the Schrödinger’s equation in IBMQX4 topology:  1.  an initial    state of a </w:t>
      </w:r>
      <w:r w:rsidR="00D10E8B">
        <w:rPr>
          <w:rFonts w:ascii="Georgia" w:hAnsi="Georgia"/>
          <w:w w:val="105"/>
        </w:rPr>
        <w:t>Π</w:t>
      </w:r>
      <w:r w:rsidR="00D10E8B">
        <w:rPr>
          <w:w w:val="105"/>
        </w:rPr>
        <w:t xml:space="preserve">-fuction preparation; 2. Quantum </w:t>
      </w:r>
      <w:r w:rsidR="00D10E8B">
        <w:rPr>
          <w:spacing w:val="-4"/>
          <w:w w:val="105"/>
        </w:rPr>
        <w:t xml:space="preserve">Fourier </w:t>
      </w:r>
      <w:r w:rsidR="00D10E8B">
        <w:rPr>
          <w:spacing w:val="-3"/>
          <w:w w:val="105"/>
        </w:rPr>
        <w:t xml:space="preserve">Transform; </w:t>
      </w:r>
      <w:r w:rsidR="00D10E8B">
        <w:rPr>
          <w:w w:val="105"/>
        </w:rPr>
        <w:t>3. Centering the momentum representation;  4. Quadratic</w:t>
      </w:r>
      <w:r w:rsidR="00D10E8B">
        <w:rPr>
          <w:spacing w:val="19"/>
          <w:w w:val="105"/>
        </w:rPr>
        <w:t xml:space="preserve"> </w:t>
      </w:r>
      <w:r w:rsidR="00D10E8B">
        <w:rPr>
          <w:w w:val="105"/>
        </w:rPr>
        <w:t>phase</w:t>
      </w:r>
      <w:r w:rsidR="00D10E8B">
        <w:rPr>
          <w:spacing w:val="19"/>
          <w:w w:val="105"/>
        </w:rPr>
        <w:t xml:space="preserve"> </w:t>
      </w:r>
      <w:r w:rsidR="00D10E8B">
        <w:rPr>
          <w:w w:val="105"/>
        </w:rPr>
        <w:t>shift</w:t>
      </w:r>
      <w:r w:rsidR="00D10E8B">
        <w:rPr>
          <w:spacing w:val="31"/>
          <w:w w:val="105"/>
        </w:rPr>
        <w:t xml:space="preserve"> </w:t>
      </w:r>
      <w:r w:rsidR="00D10E8B">
        <w:rPr>
          <w:i/>
          <w:spacing w:val="2"/>
          <w:w w:val="105"/>
        </w:rPr>
        <w:t>ik</w:t>
      </w:r>
      <w:r w:rsidR="00D10E8B">
        <w:rPr>
          <w:spacing w:val="2"/>
          <w:w w:val="105"/>
          <w:vertAlign w:val="superscript"/>
        </w:rPr>
        <w:t>2</w:t>
      </w:r>
      <w:r w:rsidR="00D10E8B">
        <w:rPr>
          <w:rFonts w:ascii="Georgia" w:hAnsi="Georgia"/>
          <w:spacing w:val="2"/>
          <w:w w:val="105"/>
        </w:rPr>
        <w:t>∆</w:t>
      </w:r>
      <w:r w:rsidR="00D10E8B">
        <w:rPr>
          <w:i/>
          <w:spacing w:val="2"/>
          <w:w w:val="105"/>
        </w:rPr>
        <w:t>t</w:t>
      </w:r>
      <w:r w:rsidR="00D10E8B">
        <w:rPr>
          <w:spacing w:val="2"/>
          <w:w w:val="105"/>
        </w:rPr>
        <w:t>;</w:t>
      </w:r>
      <w:r w:rsidR="00D10E8B">
        <w:rPr>
          <w:spacing w:val="19"/>
          <w:w w:val="105"/>
        </w:rPr>
        <w:t xml:space="preserve"> </w:t>
      </w:r>
      <w:r w:rsidR="00D10E8B">
        <w:rPr>
          <w:w w:val="105"/>
        </w:rPr>
        <w:t>5.</w:t>
      </w:r>
      <w:r w:rsidR="00D10E8B">
        <w:rPr>
          <w:spacing w:val="44"/>
          <w:w w:val="105"/>
        </w:rPr>
        <w:t xml:space="preserve"> </w:t>
      </w:r>
      <w:r w:rsidR="00D10E8B">
        <w:rPr>
          <w:w w:val="105"/>
        </w:rPr>
        <w:t>Un-centering</w:t>
      </w:r>
      <w:r w:rsidR="00D10E8B">
        <w:rPr>
          <w:spacing w:val="19"/>
          <w:w w:val="105"/>
        </w:rPr>
        <w:t xml:space="preserve"> </w:t>
      </w:r>
      <w:r w:rsidR="00D10E8B">
        <w:rPr>
          <w:w w:val="105"/>
        </w:rPr>
        <w:t>the</w:t>
      </w:r>
      <w:r w:rsidR="00D10E8B">
        <w:rPr>
          <w:spacing w:val="19"/>
          <w:w w:val="105"/>
        </w:rPr>
        <w:t xml:space="preserve"> </w:t>
      </w:r>
      <w:r w:rsidR="00D10E8B">
        <w:rPr>
          <w:w w:val="105"/>
        </w:rPr>
        <w:t>momentum</w:t>
      </w:r>
      <w:r w:rsidR="00D10E8B">
        <w:rPr>
          <w:spacing w:val="19"/>
          <w:w w:val="105"/>
        </w:rPr>
        <w:t xml:space="preserve"> </w:t>
      </w:r>
      <w:r w:rsidR="00D10E8B">
        <w:rPr>
          <w:w w:val="105"/>
        </w:rPr>
        <w:t>representation;</w:t>
      </w:r>
      <w:r w:rsidR="00D10E8B">
        <w:rPr>
          <w:spacing w:val="19"/>
          <w:w w:val="105"/>
        </w:rPr>
        <w:t xml:space="preserve"> </w:t>
      </w:r>
      <w:r w:rsidR="00D10E8B">
        <w:rPr>
          <w:w w:val="105"/>
        </w:rPr>
        <w:t>6.</w:t>
      </w:r>
      <w:r w:rsidR="00D10E8B">
        <w:rPr>
          <w:spacing w:val="44"/>
          <w:w w:val="105"/>
        </w:rPr>
        <w:t xml:space="preserve"> </w:t>
      </w:r>
      <w:r w:rsidR="00D10E8B">
        <w:rPr>
          <w:w w:val="105"/>
        </w:rPr>
        <w:t>Inverse</w:t>
      </w:r>
      <w:r w:rsidR="00D10E8B">
        <w:rPr>
          <w:spacing w:val="19"/>
          <w:w w:val="105"/>
        </w:rPr>
        <w:t xml:space="preserve"> </w:t>
      </w:r>
      <w:r w:rsidR="00D10E8B">
        <w:rPr>
          <w:w w:val="105"/>
        </w:rPr>
        <w:t>Quantum</w:t>
      </w:r>
      <w:r w:rsidR="00D10E8B">
        <w:rPr>
          <w:spacing w:val="20"/>
          <w:w w:val="105"/>
        </w:rPr>
        <w:t xml:space="preserve"> </w:t>
      </w:r>
      <w:r w:rsidR="00D10E8B">
        <w:rPr>
          <w:spacing w:val="-4"/>
          <w:w w:val="105"/>
        </w:rPr>
        <w:t>Fourier</w:t>
      </w:r>
      <w:r w:rsidR="00D10E8B">
        <w:rPr>
          <w:spacing w:val="19"/>
          <w:w w:val="105"/>
        </w:rPr>
        <w:t xml:space="preserve"> </w:t>
      </w:r>
      <w:r w:rsidR="00D10E8B">
        <w:rPr>
          <w:spacing w:val="-3"/>
          <w:w w:val="105"/>
        </w:rPr>
        <w:t>Transform;</w:t>
      </w:r>
    </w:p>
    <w:p w:rsidR="00A325FF" w:rsidRDefault="00D10E8B">
      <w:pPr>
        <w:pStyle w:val="Listeafsnit"/>
        <w:numPr>
          <w:ilvl w:val="0"/>
          <w:numId w:val="12"/>
        </w:numPr>
        <w:tabs>
          <w:tab w:val="left" w:pos="379"/>
        </w:tabs>
        <w:spacing w:line="226" w:lineRule="exact"/>
        <w:jc w:val="both"/>
        <w:rPr>
          <w:sz w:val="20"/>
        </w:rPr>
      </w:pPr>
      <w:r>
        <w:rPr>
          <w:w w:val="110"/>
          <w:sz w:val="20"/>
        </w:rPr>
        <w:t>Mesurements.</w:t>
      </w:r>
    </w:p>
    <w:p w:rsidR="00A325FF" w:rsidRDefault="00D10E8B">
      <w:pPr>
        <w:pStyle w:val="Brdtekst"/>
        <w:spacing w:before="179"/>
        <w:ind w:left="132" w:right="413" w:firstLine="206"/>
        <w:jc w:val="both"/>
      </w:pPr>
      <w:r>
        <w:rPr>
          <w:w w:val="110"/>
        </w:rPr>
        <w:t xml:space="preserve">The QASM score of the Listing </w:t>
      </w:r>
      <w:hyperlink w:anchor="_bookmark169" w:history="1">
        <w:r>
          <w:rPr>
            <w:w w:val="110"/>
          </w:rPr>
          <w:t xml:space="preserve">1 </w:t>
        </w:r>
      </w:hyperlink>
      <w:r>
        <w:rPr>
          <w:w w:val="110"/>
        </w:rPr>
        <w:t xml:space="preserve">has been tested on the IBMQX4 quantum chip, where the maximum number  of executions in a single run is </w:t>
      </w:r>
      <w:r>
        <w:rPr>
          <w:rFonts w:ascii="Georgia" w:hAnsi="Georgia"/>
          <w:spacing w:val="2"/>
          <w:w w:val="110"/>
        </w:rPr>
        <w:t>2</w:t>
      </w:r>
      <w:r>
        <w:rPr>
          <w:spacing w:val="2"/>
          <w:w w:val="110"/>
          <w:vertAlign w:val="superscript"/>
        </w:rPr>
        <w:t>10</w:t>
      </w:r>
      <w:r>
        <w:rPr>
          <w:spacing w:val="2"/>
          <w:w w:val="110"/>
        </w:rPr>
        <w:t xml:space="preserve">.  </w:t>
      </w:r>
      <w:r>
        <w:rPr>
          <w:w w:val="110"/>
        </w:rPr>
        <w:t xml:space="preserve">The probabilities of observing qubit states in the computational basis </w:t>
      </w:r>
      <w:r>
        <w:rPr>
          <w:spacing w:val="-3"/>
          <w:w w:val="110"/>
        </w:rPr>
        <w:t xml:space="preserve">have  </w:t>
      </w:r>
      <w:r>
        <w:rPr>
          <w:w w:val="110"/>
        </w:rPr>
        <w:t xml:space="preserve">been measured for </w:t>
      </w:r>
      <w:r>
        <w:rPr>
          <w:i/>
          <w:w w:val="110"/>
        </w:rPr>
        <w:t xml:space="preserve">φ </w:t>
      </w:r>
      <w:r>
        <w:rPr>
          <w:rFonts w:ascii="Georgia" w:hAnsi="Georgia"/>
          <w:w w:val="110"/>
        </w:rPr>
        <w:t>= 0</w:t>
      </w:r>
      <w:r>
        <w:rPr>
          <w:w w:val="110"/>
        </w:rPr>
        <w:t xml:space="preserve">, </w:t>
      </w:r>
      <w:r>
        <w:rPr>
          <w:i/>
          <w:w w:val="110"/>
        </w:rPr>
        <w:t xml:space="preserve">φ </w:t>
      </w:r>
      <w:r>
        <w:rPr>
          <w:rFonts w:ascii="Georgia" w:hAnsi="Georgia"/>
          <w:w w:val="110"/>
        </w:rPr>
        <w:t xml:space="preserve">= </w:t>
      </w:r>
      <w:r>
        <w:rPr>
          <w:i/>
          <w:w w:val="110"/>
        </w:rPr>
        <w:t>π/</w:t>
      </w:r>
      <w:r>
        <w:rPr>
          <w:rFonts w:ascii="Georgia" w:hAnsi="Georgia"/>
          <w:w w:val="110"/>
        </w:rPr>
        <w:t>2</w:t>
      </w:r>
      <w:r>
        <w:rPr>
          <w:w w:val="110"/>
        </w:rPr>
        <w:t xml:space="preserve">, </w:t>
      </w:r>
      <w:r>
        <w:rPr>
          <w:i/>
          <w:w w:val="110"/>
        </w:rPr>
        <w:t xml:space="preserve">φ </w:t>
      </w:r>
      <w:r>
        <w:rPr>
          <w:rFonts w:ascii="Georgia" w:hAnsi="Georgia"/>
          <w:w w:val="110"/>
        </w:rPr>
        <w:t xml:space="preserve">= </w:t>
      </w:r>
      <w:r>
        <w:rPr>
          <w:i/>
          <w:spacing w:val="3"/>
          <w:w w:val="110"/>
        </w:rPr>
        <w:t>π</w:t>
      </w:r>
      <w:r>
        <w:rPr>
          <w:spacing w:val="3"/>
          <w:w w:val="110"/>
        </w:rPr>
        <w:t xml:space="preserve">, </w:t>
      </w:r>
      <w:r>
        <w:rPr>
          <w:i/>
          <w:w w:val="110"/>
        </w:rPr>
        <w:t xml:space="preserve">φ </w:t>
      </w:r>
      <w:r>
        <w:rPr>
          <w:rFonts w:ascii="Georgia" w:hAnsi="Georgia"/>
          <w:w w:val="110"/>
        </w:rPr>
        <w:t>= 3</w:t>
      </w:r>
      <w:r>
        <w:rPr>
          <w:i/>
          <w:w w:val="110"/>
        </w:rPr>
        <w:t>π/</w:t>
      </w:r>
      <w:r>
        <w:rPr>
          <w:rFonts w:ascii="Georgia" w:hAnsi="Georgia"/>
          <w:w w:val="110"/>
        </w:rPr>
        <w:t xml:space="preserve">2 </w:t>
      </w:r>
      <w:r>
        <w:rPr>
          <w:w w:val="110"/>
        </w:rPr>
        <w:t xml:space="preserve">and </w:t>
      </w:r>
      <w:r>
        <w:rPr>
          <w:i/>
          <w:w w:val="110"/>
        </w:rPr>
        <w:t xml:space="preserve">φ </w:t>
      </w:r>
      <w:r>
        <w:rPr>
          <w:rFonts w:ascii="Georgia" w:hAnsi="Georgia"/>
          <w:w w:val="110"/>
        </w:rPr>
        <w:t xml:space="preserve">= </w:t>
      </w:r>
      <w:r>
        <w:rPr>
          <w:rFonts w:ascii="Georgia" w:hAnsi="Georgia"/>
          <w:spacing w:val="2"/>
          <w:w w:val="110"/>
        </w:rPr>
        <w:t>2</w:t>
      </w:r>
      <w:r>
        <w:rPr>
          <w:i/>
          <w:spacing w:val="2"/>
          <w:w w:val="110"/>
        </w:rPr>
        <w:t>π</w:t>
      </w:r>
      <w:r>
        <w:rPr>
          <w:spacing w:val="2"/>
          <w:w w:val="110"/>
        </w:rPr>
        <w:t xml:space="preserve">. </w:t>
      </w:r>
      <w:r>
        <w:rPr>
          <w:spacing w:val="-9"/>
          <w:w w:val="110"/>
        </w:rPr>
        <w:t xml:space="preserve">We  </w:t>
      </w:r>
      <w:r>
        <w:rPr>
          <w:w w:val="110"/>
        </w:rPr>
        <w:t>expe</w:t>
      </w:r>
      <w:r>
        <w:rPr>
          <w:w w:val="110"/>
        </w:rPr>
        <w:t xml:space="preserve">ct that as </w:t>
      </w:r>
      <w:r>
        <w:rPr>
          <w:i/>
          <w:w w:val="110"/>
        </w:rPr>
        <w:t xml:space="preserve">φ </w:t>
      </w:r>
      <w:r>
        <w:rPr>
          <w:w w:val="110"/>
        </w:rPr>
        <w:t xml:space="preserve">increases from </w:t>
      </w:r>
      <w:r>
        <w:rPr>
          <w:rFonts w:ascii="Georgia" w:hAnsi="Georgia"/>
          <w:w w:val="110"/>
        </w:rPr>
        <w:t xml:space="preserve">0 </w:t>
      </w:r>
      <w:r>
        <w:rPr>
          <w:w w:val="110"/>
        </w:rPr>
        <w:t xml:space="preserve">to </w:t>
      </w:r>
      <w:r>
        <w:rPr>
          <w:i/>
          <w:w w:val="110"/>
        </w:rPr>
        <w:t xml:space="preserve">π  </w:t>
      </w:r>
      <w:r>
        <w:rPr>
          <w:w w:val="110"/>
        </w:rPr>
        <w:t xml:space="preserve">the  </w:t>
      </w:r>
      <w:r>
        <w:rPr>
          <w:spacing w:val="-5"/>
          <w:w w:val="110"/>
        </w:rPr>
        <w:t xml:space="preserve">wave </w:t>
      </w:r>
      <w:r>
        <w:rPr>
          <w:w w:val="110"/>
        </w:rPr>
        <w:t xml:space="preserve">function evolves from a </w:t>
      </w:r>
      <w:r>
        <w:rPr>
          <w:rFonts w:ascii="Georgia" w:hAnsi="Georgia"/>
          <w:w w:val="110"/>
        </w:rPr>
        <w:t>Π</w:t>
      </w:r>
      <w:r>
        <w:rPr>
          <w:w w:val="110"/>
        </w:rPr>
        <w:t xml:space="preserve">-function to a uniform function to a function peaked at the ends of the </w:t>
      </w:r>
      <w:r>
        <w:rPr>
          <w:spacing w:val="-3"/>
          <w:w w:val="110"/>
        </w:rPr>
        <w:t xml:space="preserve">interval. </w:t>
      </w:r>
      <w:r>
        <w:rPr>
          <w:w w:val="110"/>
        </w:rPr>
        <w:t>The consecutive</w:t>
      </w:r>
      <w:r>
        <w:rPr>
          <w:spacing w:val="8"/>
          <w:w w:val="110"/>
        </w:rPr>
        <w:t xml:space="preserve"> </w:t>
      </w:r>
      <w:r>
        <w:rPr>
          <w:w w:val="110"/>
        </w:rPr>
        <w:t>increase</w:t>
      </w:r>
      <w:r>
        <w:rPr>
          <w:spacing w:val="8"/>
          <w:w w:val="110"/>
        </w:rPr>
        <w:t xml:space="preserve"> </w:t>
      </w:r>
      <w:r>
        <w:rPr>
          <w:w w:val="110"/>
        </w:rPr>
        <w:t>return</w:t>
      </w:r>
      <w:r>
        <w:rPr>
          <w:spacing w:val="9"/>
          <w:w w:val="110"/>
        </w:rPr>
        <w:t xml:space="preserve"> </w:t>
      </w:r>
      <w:r>
        <w:rPr>
          <w:w w:val="110"/>
        </w:rPr>
        <w:t>the</w:t>
      </w:r>
      <w:r>
        <w:rPr>
          <w:spacing w:val="8"/>
          <w:w w:val="110"/>
        </w:rPr>
        <w:t xml:space="preserve"> </w:t>
      </w:r>
      <w:r>
        <w:rPr>
          <w:spacing w:val="-5"/>
          <w:w w:val="110"/>
        </w:rPr>
        <w:t>wave</w:t>
      </w:r>
      <w:r>
        <w:rPr>
          <w:spacing w:val="9"/>
          <w:w w:val="110"/>
        </w:rPr>
        <w:t xml:space="preserve"> </w:t>
      </w:r>
      <w:r>
        <w:rPr>
          <w:w w:val="110"/>
        </w:rPr>
        <w:t>function</w:t>
      </w:r>
      <w:r>
        <w:rPr>
          <w:spacing w:val="8"/>
          <w:w w:val="110"/>
        </w:rPr>
        <w:t xml:space="preserve"> </w:t>
      </w:r>
      <w:r>
        <w:rPr>
          <w:w w:val="110"/>
        </w:rPr>
        <w:t>back</w:t>
      </w:r>
      <w:r>
        <w:rPr>
          <w:spacing w:val="9"/>
          <w:w w:val="110"/>
        </w:rPr>
        <w:t xml:space="preserve"> </w:t>
      </w:r>
      <w:r>
        <w:rPr>
          <w:w w:val="110"/>
        </w:rPr>
        <w:t>to</w:t>
      </w:r>
      <w:r>
        <w:rPr>
          <w:spacing w:val="8"/>
          <w:w w:val="110"/>
        </w:rPr>
        <w:t xml:space="preserve"> </w:t>
      </w:r>
      <w:r>
        <w:rPr>
          <w:w w:val="110"/>
        </w:rPr>
        <w:t>the</w:t>
      </w:r>
      <w:r>
        <w:rPr>
          <w:spacing w:val="9"/>
          <w:w w:val="110"/>
        </w:rPr>
        <w:t xml:space="preserve"> </w:t>
      </w:r>
      <w:r>
        <w:rPr>
          <w:rFonts w:ascii="Georgia" w:hAnsi="Georgia"/>
          <w:w w:val="110"/>
        </w:rPr>
        <w:t>Π</w:t>
      </w:r>
      <w:r>
        <w:rPr>
          <w:w w:val="110"/>
        </w:rPr>
        <w:t>-function.</w:t>
      </w:r>
    </w:p>
    <w:p w:rsidR="00A325FF" w:rsidRDefault="00D10E8B">
      <w:pPr>
        <w:pStyle w:val="Brdtekst"/>
        <w:spacing w:line="237" w:lineRule="auto"/>
        <w:ind w:left="132" w:right="377" w:firstLine="206"/>
        <w:jc w:val="both"/>
      </w:pPr>
      <w:r>
        <w:rPr>
          <w:spacing w:val="-9"/>
          <w:w w:val="110"/>
        </w:rPr>
        <w:t>We</w:t>
      </w:r>
      <w:r>
        <w:rPr>
          <w:spacing w:val="-6"/>
          <w:w w:val="110"/>
        </w:rPr>
        <w:t xml:space="preserve"> </w:t>
      </w:r>
      <w:r>
        <w:rPr>
          <w:spacing w:val="-3"/>
          <w:w w:val="110"/>
        </w:rPr>
        <w:t>have</w:t>
      </w:r>
      <w:r>
        <w:rPr>
          <w:spacing w:val="-5"/>
          <w:w w:val="110"/>
        </w:rPr>
        <w:t xml:space="preserve"> </w:t>
      </w:r>
      <w:r>
        <w:rPr>
          <w:w w:val="110"/>
        </w:rPr>
        <w:t>started</w:t>
      </w:r>
      <w:r>
        <w:rPr>
          <w:spacing w:val="-5"/>
          <w:w w:val="110"/>
        </w:rPr>
        <w:t xml:space="preserve"> </w:t>
      </w:r>
      <w:r>
        <w:rPr>
          <w:w w:val="110"/>
        </w:rPr>
        <w:t>with</w:t>
      </w:r>
      <w:r>
        <w:rPr>
          <w:spacing w:val="-6"/>
          <w:w w:val="110"/>
        </w:rPr>
        <w:t xml:space="preserve"> </w:t>
      </w:r>
      <w:r>
        <w:rPr>
          <w:w w:val="110"/>
        </w:rPr>
        <w:t>the</w:t>
      </w:r>
      <w:r>
        <w:rPr>
          <w:spacing w:val="-5"/>
          <w:w w:val="110"/>
        </w:rPr>
        <w:t xml:space="preserve"> </w:t>
      </w:r>
      <w:r>
        <w:rPr>
          <w:i/>
          <w:w w:val="110"/>
        </w:rPr>
        <w:t>φ</w:t>
      </w:r>
      <w:r>
        <w:rPr>
          <w:i/>
          <w:spacing w:val="-13"/>
          <w:w w:val="110"/>
        </w:rPr>
        <w:t xml:space="preserve"> </w:t>
      </w:r>
      <w:r>
        <w:rPr>
          <w:rFonts w:ascii="Georgia" w:hAnsi="Georgia"/>
          <w:w w:val="110"/>
        </w:rPr>
        <w:t>=</w:t>
      </w:r>
      <w:r>
        <w:rPr>
          <w:rFonts w:ascii="Georgia" w:hAnsi="Georgia"/>
          <w:spacing w:val="-12"/>
          <w:w w:val="110"/>
        </w:rPr>
        <w:t xml:space="preserve"> </w:t>
      </w:r>
      <w:r>
        <w:rPr>
          <w:rFonts w:ascii="Georgia" w:hAnsi="Georgia"/>
          <w:w w:val="110"/>
        </w:rPr>
        <w:t>0</w:t>
      </w:r>
      <w:r>
        <w:rPr>
          <w:rFonts w:ascii="Georgia" w:hAnsi="Georgia"/>
          <w:spacing w:val="-3"/>
          <w:w w:val="110"/>
        </w:rPr>
        <w:t xml:space="preserve"> </w:t>
      </w:r>
      <w:r>
        <w:rPr>
          <w:w w:val="110"/>
        </w:rPr>
        <w:t>case</w:t>
      </w:r>
      <w:r>
        <w:rPr>
          <w:spacing w:val="-5"/>
          <w:w w:val="110"/>
        </w:rPr>
        <w:t xml:space="preserve"> </w:t>
      </w:r>
      <w:r>
        <w:rPr>
          <w:w w:val="110"/>
        </w:rPr>
        <w:t>that</w:t>
      </w:r>
      <w:r>
        <w:rPr>
          <w:spacing w:val="-6"/>
          <w:w w:val="110"/>
        </w:rPr>
        <w:t xml:space="preserve"> </w:t>
      </w:r>
      <w:r>
        <w:rPr>
          <w:w w:val="110"/>
        </w:rPr>
        <w:t>should</w:t>
      </w:r>
      <w:r>
        <w:rPr>
          <w:spacing w:val="-5"/>
          <w:w w:val="110"/>
        </w:rPr>
        <w:t xml:space="preserve"> </w:t>
      </w:r>
      <w:r>
        <w:rPr>
          <w:spacing w:val="-3"/>
          <w:w w:val="110"/>
        </w:rPr>
        <w:t>have</w:t>
      </w:r>
      <w:r>
        <w:rPr>
          <w:spacing w:val="-5"/>
          <w:w w:val="110"/>
        </w:rPr>
        <w:t xml:space="preserve"> </w:t>
      </w:r>
      <w:r>
        <w:rPr>
          <w:w w:val="110"/>
        </w:rPr>
        <w:t>reproduced</w:t>
      </w:r>
      <w:r>
        <w:rPr>
          <w:spacing w:val="-6"/>
          <w:w w:val="110"/>
        </w:rPr>
        <w:t xml:space="preserve"> </w:t>
      </w:r>
      <w:r>
        <w:rPr>
          <w:w w:val="110"/>
        </w:rPr>
        <w:t>our</w:t>
      </w:r>
      <w:r>
        <w:rPr>
          <w:spacing w:val="-5"/>
          <w:w w:val="110"/>
        </w:rPr>
        <w:t xml:space="preserve"> </w:t>
      </w:r>
      <w:r>
        <w:rPr>
          <w:w w:val="110"/>
        </w:rPr>
        <w:t>initial</w:t>
      </w:r>
      <w:r>
        <w:rPr>
          <w:spacing w:val="-5"/>
          <w:w w:val="110"/>
        </w:rPr>
        <w:t xml:space="preserve"> </w:t>
      </w:r>
      <w:r>
        <w:rPr>
          <w:w w:val="110"/>
        </w:rPr>
        <w:t>state</w:t>
      </w:r>
      <w:r>
        <w:rPr>
          <w:spacing w:val="-5"/>
          <w:w w:val="110"/>
        </w:rPr>
        <w:t xml:space="preserve"> </w:t>
      </w:r>
      <w:r>
        <w:rPr>
          <w:w w:val="110"/>
        </w:rPr>
        <w:t>with</w:t>
      </w:r>
      <w:r>
        <w:rPr>
          <w:spacing w:val="-6"/>
          <w:w w:val="110"/>
        </w:rPr>
        <w:t xml:space="preserve"> </w:t>
      </w:r>
      <w:r>
        <w:rPr>
          <w:w w:val="110"/>
        </w:rPr>
        <w:t>ideal</w:t>
      </w:r>
      <w:r>
        <w:rPr>
          <w:spacing w:val="-5"/>
          <w:w w:val="110"/>
        </w:rPr>
        <w:t xml:space="preserve"> </w:t>
      </w:r>
      <w:r>
        <w:rPr>
          <w:w w:val="110"/>
        </w:rPr>
        <w:t>probabilities</w:t>
      </w:r>
      <w:r>
        <w:rPr>
          <w:spacing w:val="-5"/>
          <w:w w:val="110"/>
        </w:rPr>
        <w:t xml:space="preserve"> </w:t>
      </w:r>
      <w:r>
        <w:rPr>
          <w:w w:val="110"/>
        </w:rPr>
        <w:t>of</w:t>
      </w:r>
      <w:r>
        <w:rPr>
          <w:spacing w:val="-6"/>
          <w:w w:val="110"/>
        </w:rPr>
        <w:t xml:space="preserve"> </w:t>
      </w:r>
      <w:r>
        <w:rPr>
          <w:w w:val="110"/>
        </w:rPr>
        <w:t>{0,</w:t>
      </w:r>
      <w:r>
        <w:rPr>
          <w:spacing w:val="-5"/>
          <w:w w:val="110"/>
        </w:rPr>
        <w:t xml:space="preserve"> </w:t>
      </w:r>
      <w:r>
        <w:rPr>
          <w:w w:val="110"/>
        </w:rPr>
        <w:t>0.5, 0.5,</w:t>
      </w:r>
      <w:r>
        <w:rPr>
          <w:spacing w:val="-9"/>
          <w:w w:val="110"/>
        </w:rPr>
        <w:t xml:space="preserve"> </w:t>
      </w:r>
      <w:r>
        <w:rPr>
          <w:w w:val="110"/>
        </w:rPr>
        <w:t>0}.</w:t>
      </w:r>
      <w:r>
        <w:rPr>
          <w:spacing w:val="8"/>
          <w:w w:val="110"/>
        </w:rPr>
        <w:t xml:space="preserve"> </w:t>
      </w:r>
      <w:r>
        <w:rPr>
          <w:spacing w:val="-3"/>
          <w:w w:val="110"/>
        </w:rPr>
        <w:t>However,</w:t>
      </w:r>
      <w:r>
        <w:rPr>
          <w:spacing w:val="-8"/>
          <w:w w:val="110"/>
        </w:rPr>
        <w:t xml:space="preserve"> </w:t>
      </w:r>
      <w:r>
        <w:rPr>
          <w:w w:val="110"/>
        </w:rPr>
        <w:t>the</w:t>
      </w:r>
      <w:r>
        <w:rPr>
          <w:spacing w:val="-8"/>
          <w:w w:val="110"/>
        </w:rPr>
        <w:t xml:space="preserve"> </w:t>
      </w:r>
      <w:r>
        <w:rPr>
          <w:w w:val="110"/>
        </w:rPr>
        <w:t>observed</w:t>
      </w:r>
      <w:r>
        <w:rPr>
          <w:spacing w:val="-8"/>
          <w:w w:val="110"/>
        </w:rPr>
        <w:t xml:space="preserve"> </w:t>
      </w:r>
      <w:r>
        <w:rPr>
          <w:w w:val="110"/>
        </w:rPr>
        <w:t>probabilities</w:t>
      </w:r>
      <w:r>
        <w:rPr>
          <w:spacing w:val="-9"/>
          <w:w w:val="110"/>
        </w:rPr>
        <w:t xml:space="preserve"> </w:t>
      </w:r>
      <w:r>
        <w:rPr>
          <w:w w:val="110"/>
        </w:rPr>
        <w:t>were</w:t>
      </w:r>
      <w:r>
        <w:rPr>
          <w:spacing w:val="-8"/>
          <w:w w:val="110"/>
        </w:rPr>
        <w:t xml:space="preserve"> </w:t>
      </w:r>
      <w:r>
        <w:rPr>
          <w:w w:val="110"/>
        </w:rPr>
        <w:t>{0.173,</w:t>
      </w:r>
      <w:r>
        <w:rPr>
          <w:spacing w:val="-8"/>
          <w:w w:val="110"/>
        </w:rPr>
        <w:t xml:space="preserve"> </w:t>
      </w:r>
      <w:r>
        <w:rPr>
          <w:w w:val="110"/>
        </w:rPr>
        <w:t>0.393,</w:t>
      </w:r>
      <w:r>
        <w:rPr>
          <w:spacing w:val="-8"/>
          <w:w w:val="110"/>
        </w:rPr>
        <w:t xml:space="preserve"> </w:t>
      </w:r>
      <w:r>
        <w:rPr>
          <w:w w:val="110"/>
        </w:rPr>
        <w:t>0.351,</w:t>
      </w:r>
      <w:r>
        <w:rPr>
          <w:spacing w:val="-8"/>
          <w:w w:val="110"/>
        </w:rPr>
        <w:t xml:space="preserve"> </w:t>
      </w:r>
      <w:r>
        <w:rPr>
          <w:w w:val="110"/>
        </w:rPr>
        <w:t>0.084}.</w:t>
      </w:r>
      <w:r>
        <w:rPr>
          <w:spacing w:val="8"/>
          <w:w w:val="110"/>
        </w:rPr>
        <w:t xml:space="preserve"> </w:t>
      </w:r>
      <w:r>
        <w:rPr>
          <w:w w:val="110"/>
        </w:rPr>
        <w:t>Thus</w:t>
      </w:r>
      <w:r>
        <w:rPr>
          <w:spacing w:val="-9"/>
          <w:w w:val="110"/>
        </w:rPr>
        <w:t xml:space="preserve"> </w:t>
      </w:r>
      <w:r>
        <w:rPr>
          <w:w w:val="110"/>
        </w:rPr>
        <w:t>it</w:t>
      </w:r>
      <w:r>
        <w:rPr>
          <w:spacing w:val="-8"/>
          <w:w w:val="110"/>
        </w:rPr>
        <w:t xml:space="preserve"> </w:t>
      </w:r>
      <w:r>
        <w:rPr>
          <w:spacing w:val="-3"/>
          <w:w w:val="110"/>
        </w:rPr>
        <w:t>was</w:t>
      </w:r>
      <w:r>
        <w:rPr>
          <w:spacing w:val="-8"/>
          <w:w w:val="110"/>
        </w:rPr>
        <w:t xml:space="preserve"> </w:t>
      </w:r>
      <w:r>
        <w:rPr>
          <w:w w:val="110"/>
        </w:rPr>
        <w:t>surprising</w:t>
      </w:r>
      <w:r>
        <w:rPr>
          <w:spacing w:val="-8"/>
          <w:w w:val="110"/>
        </w:rPr>
        <w:t xml:space="preserve"> </w:t>
      </w:r>
      <w:r>
        <w:rPr>
          <w:w w:val="110"/>
        </w:rPr>
        <w:t>to</w:t>
      </w:r>
      <w:r>
        <w:rPr>
          <w:spacing w:val="-8"/>
          <w:w w:val="110"/>
        </w:rPr>
        <w:t xml:space="preserve"> </w:t>
      </w:r>
      <w:r>
        <w:rPr>
          <w:w w:val="110"/>
        </w:rPr>
        <w:t>see</w:t>
      </w:r>
      <w:r>
        <w:rPr>
          <w:spacing w:val="-8"/>
          <w:w w:val="110"/>
        </w:rPr>
        <w:t xml:space="preserve"> </w:t>
      </w:r>
      <w:r>
        <w:rPr>
          <w:w w:val="110"/>
        </w:rPr>
        <w:t>that</w:t>
      </w:r>
      <w:r>
        <w:rPr>
          <w:spacing w:val="-8"/>
          <w:w w:val="110"/>
        </w:rPr>
        <w:t xml:space="preserve"> </w:t>
      </w:r>
      <w:r>
        <w:rPr>
          <w:w w:val="110"/>
        </w:rPr>
        <w:t xml:space="preserve">the </w:t>
      </w:r>
      <w:r>
        <w:rPr>
          <w:i/>
          <w:w w:val="110"/>
        </w:rPr>
        <w:t>φ</w:t>
      </w:r>
      <w:r>
        <w:rPr>
          <w:i/>
          <w:spacing w:val="-16"/>
          <w:w w:val="110"/>
        </w:rPr>
        <w:t xml:space="preserve"> </w:t>
      </w:r>
      <w:r>
        <w:rPr>
          <w:rFonts w:ascii="Georgia" w:hAnsi="Georgia"/>
          <w:w w:val="110"/>
        </w:rPr>
        <w:t>=</w:t>
      </w:r>
      <w:r>
        <w:rPr>
          <w:rFonts w:ascii="Georgia" w:hAnsi="Georgia"/>
          <w:spacing w:val="-13"/>
          <w:w w:val="110"/>
        </w:rPr>
        <w:t xml:space="preserve"> </w:t>
      </w:r>
      <w:r>
        <w:rPr>
          <w:i/>
          <w:w w:val="110"/>
        </w:rPr>
        <w:t>π/</w:t>
      </w:r>
      <w:r>
        <w:rPr>
          <w:rFonts w:ascii="Georgia" w:hAnsi="Georgia"/>
          <w:w w:val="110"/>
        </w:rPr>
        <w:t>2</w:t>
      </w:r>
      <w:r>
        <w:rPr>
          <w:rFonts w:ascii="Georgia" w:hAnsi="Georgia"/>
          <w:spacing w:val="-6"/>
          <w:w w:val="110"/>
        </w:rPr>
        <w:t xml:space="preserve"> </w:t>
      </w:r>
      <w:r>
        <w:rPr>
          <w:w w:val="110"/>
        </w:rPr>
        <w:t>case</w:t>
      </w:r>
      <w:r>
        <w:rPr>
          <w:spacing w:val="-7"/>
          <w:w w:val="110"/>
        </w:rPr>
        <w:t xml:space="preserve"> </w:t>
      </w:r>
      <w:r>
        <w:rPr>
          <w:spacing w:val="-3"/>
          <w:w w:val="110"/>
        </w:rPr>
        <w:t>was</w:t>
      </w:r>
      <w:r>
        <w:rPr>
          <w:spacing w:val="-8"/>
          <w:w w:val="110"/>
        </w:rPr>
        <w:t xml:space="preserve"> </w:t>
      </w:r>
      <w:r>
        <w:rPr>
          <w:w w:val="110"/>
        </w:rPr>
        <w:t>very</w:t>
      </w:r>
      <w:r>
        <w:rPr>
          <w:spacing w:val="-7"/>
          <w:w w:val="110"/>
        </w:rPr>
        <w:t xml:space="preserve"> </w:t>
      </w:r>
      <w:r>
        <w:rPr>
          <w:w w:val="110"/>
        </w:rPr>
        <w:t>close</w:t>
      </w:r>
      <w:r>
        <w:rPr>
          <w:spacing w:val="-8"/>
          <w:w w:val="110"/>
        </w:rPr>
        <w:t xml:space="preserve"> </w:t>
      </w:r>
      <w:r>
        <w:rPr>
          <w:w w:val="110"/>
        </w:rPr>
        <w:t>to</w:t>
      </w:r>
      <w:r>
        <w:rPr>
          <w:spacing w:val="-7"/>
          <w:w w:val="110"/>
        </w:rPr>
        <w:t xml:space="preserve"> </w:t>
      </w:r>
      <w:r>
        <w:rPr>
          <w:w w:val="110"/>
        </w:rPr>
        <w:t>expected</w:t>
      </w:r>
      <w:r>
        <w:rPr>
          <w:spacing w:val="-8"/>
          <w:w w:val="110"/>
        </w:rPr>
        <w:t xml:space="preserve"> </w:t>
      </w:r>
      <w:r>
        <w:rPr>
          <w:w w:val="110"/>
        </w:rPr>
        <w:t>probability</w:t>
      </w:r>
      <w:r>
        <w:rPr>
          <w:spacing w:val="-7"/>
          <w:w w:val="110"/>
        </w:rPr>
        <w:t xml:space="preserve"> </w:t>
      </w:r>
      <w:r>
        <w:rPr>
          <w:w w:val="110"/>
        </w:rPr>
        <w:t>of</w:t>
      </w:r>
      <w:r>
        <w:rPr>
          <w:spacing w:val="-9"/>
          <w:w w:val="110"/>
        </w:rPr>
        <w:t xml:space="preserve"> </w:t>
      </w:r>
      <w:r>
        <w:rPr>
          <w:rFonts w:ascii="Georgia" w:hAnsi="Georgia"/>
          <w:w w:val="110"/>
        </w:rPr>
        <w:t>0</w:t>
      </w:r>
      <w:r>
        <w:rPr>
          <w:i/>
          <w:w w:val="110"/>
        </w:rPr>
        <w:t>.</w:t>
      </w:r>
      <w:r>
        <w:rPr>
          <w:rFonts w:ascii="Georgia" w:hAnsi="Georgia"/>
          <w:w w:val="110"/>
        </w:rPr>
        <w:t>25</w:t>
      </w:r>
      <w:r>
        <w:rPr>
          <w:rFonts w:ascii="Georgia" w:hAnsi="Georgia"/>
          <w:spacing w:val="-6"/>
          <w:w w:val="110"/>
        </w:rPr>
        <w:t xml:space="preserve"> </w:t>
      </w:r>
      <w:r>
        <w:rPr>
          <w:w w:val="110"/>
        </w:rPr>
        <w:t>with</w:t>
      </w:r>
      <w:r>
        <w:rPr>
          <w:spacing w:val="-7"/>
          <w:w w:val="110"/>
        </w:rPr>
        <w:t xml:space="preserve"> </w:t>
      </w:r>
      <w:r>
        <w:rPr>
          <w:w w:val="110"/>
        </w:rPr>
        <w:t>the</w:t>
      </w:r>
      <w:r>
        <w:rPr>
          <w:spacing w:val="-8"/>
          <w:w w:val="110"/>
        </w:rPr>
        <w:t xml:space="preserve"> </w:t>
      </w:r>
      <w:r>
        <w:rPr>
          <w:w w:val="110"/>
        </w:rPr>
        <w:t>observed</w:t>
      </w:r>
      <w:r>
        <w:rPr>
          <w:spacing w:val="-7"/>
          <w:w w:val="110"/>
        </w:rPr>
        <w:t xml:space="preserve"> </w:t>
      </w:r>
      <w:r>
        <w:rPr>
          <w:spacing w:val="-3"/>
          <w:w w:val="110"/>
        </w:rPr>
        <w:t>values</w:t>
      </w:r>
      <w:r>
        <w:rPr>
          <w:spacing w:val="-8"/>
          <w:w w:val="110"/>
        </w:rPr>
        <w:t xml:space="preserve"> </w:t>
      </w:r>
      <w:r>
        <w:rPr>
          <w:w w:val="110"/>
        </w:rPr>
        <w:t>of</w:t>
      </w:r>
      <w:r>
        <w:rPr>
          <w:spacing w:val="-7"/>
          <w:w w:val="110"/>
        </w:rPr>
        <w:t xml:space="preserve"> </w:t>
      </w:r>
      <w:r>
        <w:rPr>
          <w:w w:val="110"/>
        </w:rPr>
        <w:t>{0.295,</w:t>
      </w:r>
      <w:r>
        <w:rPr>
          <w:spacing w:val="-8"/>
          <w:w w:val="110"/>
        </w:rPr>
        <w:t xml:space="preserve"> </w:t>
      </w:r>
      <w:r>
        <w:rPr>
          <w:w w:val="110"/>
        </w:rPr>
        <w:t>0.257,</w:t>
      </w:r>
      <w:r>
        <w:rPr>
          <w:spacing w:val="-8"/>
          <w:w w:val="110"/>
        </w:rPr>
        <w:t xml:space="preserve"> </w:t>
      </w:r>
      <w:r>
        <w:rPr>
          <w:w w:val="110"/>
        </w:rPr>
        <w:t>0.232,</w:t>
      </w:r>
      <w:r>
        <w:rPr>
          <w:spacing w:val="-7"/>
          <w:w w:val="110"/>
        </w:rPr>
        <w:t xml:space="preserve"> </w:t>
      </w:r>
      <w:r>
        <w:rPr>
          <w:w w:val="110"/>
        </w:rPr>
        <w:t>0.216}. This</w:t>
      </w:r>
      <w:r>
        <w:rPr>
          <w:spacing w:val="14"/>
          <w:w w:val="110"/>
        </w:rPr>
        <w:t xml:space="preserve"> </w:t>
      </w:r>
      <w:r>
        <w:rPr>
          <w:w w:val="110"/>
        </w:rPr>
        <w:t>surprise</w:t>
      </w:r>
      <w:r>
        <w:rPr>
          <w:spacing w:val="15"/>
          <w:w w:val="110"/>
        </w:rPr>
        <w:t xml:space="preserve"> </w:t>
      </w:r>
      <w:r>
        <w:rPr>
          <w:spacing w:val="-3"/>
          <w:w w:val="110"/>
        </w:rPr>
        <w:t>was</w:t>
      </w:r>
      <w:r>
        <w:rPr>
          <w:spacing w:val="15"/>
          <w:w w:val="110"/>
        </w:rPr>
        <w:t xml:space="preserve"> </w:t>
      </w:r>
      <w:r>
        <w:rPr>
          <w:spacing w:val="-3"/>
          <w:w w:val="110"/>
        </w:rPr>
        <w:t>however</w:t>
      </w:r>
      <w:r>
        <w:rPr>
          <w:spacing w:val="15"/>
          <w:w w:val="110"/>
        </w:rPr>
        <w:t xml:space="preserve"> </w:t>
      </w:r>
      <w:r>
        <w:rPr>
          <w:w w:val="110"/>
        </w:rPr>
        <w:t>short</w:t>
      </w:r>
      <w:r>
        <w:rPr>
          <w:spacing w:val="15"/>
          <w:w w:val="110"/>
        </w:rPr>
        <w:t xml:space="preserve"> </w:t>
      </w:r>
      <w:r>
        <w:rPr>
          <w:w w:val="110"/>
        </w:rPr>
        <w:t>lived</w:t>
      </w:r>
      <w:r>
        <w:rPr>
          <w:spacing w:val="15"/>
          <w:w w:val="110"/>
        </w:rPr>
        <w:t xml:space="preserve"> </w:t>
      </w:r>
      <w:r>
        <w:rPr>
          <w:w w:val="110"/>
        </w:rPr>
        <w:t>as</w:t>
      </w:r>
      <w:r>
        <w:rPr>
          <w:spacing w:val="15"/>
          <w:w w:val="110"/>
        </w:rPr>
        <w:t xml:space="preserve"> </w:t>
      </w:r>
      <w:r>
        <w:rPr>
          <w:w w:val="110"/>
        </w:rPr>
        <w:t>the</w:t>
      </w:r>
      <w:r>
        <w:rPr>
          <w:spacing w:val="15"/>
          <w:w w:val="110"/>
        </w:rPr>
        <w:t xml:space="preserve"> </w:t>
      </w:r>
      <w:r>
        <w:rPr>
          <w:i/>
          <w:w w:val="110"/>
        </w:rPr>
        <w:t>φ</w:t>
      </w:r>
      <w:r>
        <w:rPr>
          <w:i/>
          <w:spacing w:val="12"/>
          <w:w w:val="110"/>
        </w:rPr>
        <w:t xml:space="preserve"> </w:t>
      </w:r>
      <w:r>
        <w:rPr>
          <w:rFonts w:ascii="Georgia" w:hAnsi="Georgia"/>
          <w:w w:val="110"/>
        </w:rPr>
        <w:t>=</w:t>
      </w:r>
      <w:r>
        <w:rPr>
          <w:rFonts w:ascii="Georgia" w:hAnsi="Georgia"/>
          <w:spacing w:val="13"/>
          <w:w w:val="110"/>
        </w:rPr>
        <w:t xml:space="preserve"> </w:t>
      </w:r>
      <w:r>
        <w:rPr>
          <w:i/>
          <w:w w:val="110"/>
        </w:rPr>
        <w:t>π</w:t>
      </w:r>
      <w:r>
        <w:rPr>
          <w:i/>
          <w:spacing w:val="22"/>
          <w:w w:val="110"/>
        </w:rPr>
        <w:t xml:space="preserve"> </w:t>
      </w:r>
      <w:r>
        <w:rPr>
          <w:w w:val="110"/>
        </w:rPr>
        <w:t>case</w:t>
      </w:r>
      <w:r>
        <w:rPr>
          <w:spacing w:val="15"/>
          <w:w w:val="110"/>
        </w:rPr>
        <w:t xml:space="preserve"> </w:t>
      </w:r>
      <w:r>
        <w:rPr>
          <w:w w:val="110"/>
        </w:rPr>
        <w:t>has</w:t>
      </w:r>
      <w:r>
        <w:rPr>
          <w:spacing w:val="15"/>
          <w:w w:val="110"/>
        </w:rPr>
        <w:t xml:space="preserve"> </w:t>
      </w:r>
      <w:r>
        <w:rPr>
          <w:w w:val="110"/>
        </w:rPr>
        <w:t>reverted</w:t>
      </w:r>
      <w:r>
        <w:rPr>
          <w:spacing w:val="14"/>
          <w:w w:val="110"/>
        </w:rPr>
        <w:t xml:space="preserve"> </w:t>
      </w:r>
      <w:r>
        <w:rPr>
          <w:w w:val="110"/>
        </w:rPr>
        <w:t>back</w:t>
      </w:r>
      <w:r>
        <w:rPr>
          <w:spacing w:val="15"/>
          <w:w w:val="110"/>
        </w:rPr>
        <w:t xml:space="preserve"> </w:t>
      </w:r>
      <w:r>
        <w:rPr>
          <w:w w:val="110"/>
        </w:rPr>
        <w:t>large</w:t>
      </w:r>
      <w:r>
        <w:rPr>
          <w:spacing w:val="15"/>
          <w:w w:val="110"/>
        </w:rPr>
        <w:t xml:space="preserve"> </w:t>
      </w:r>
      <w:r>
        <w:rPr>
          <w:w w:val="110"/>
        </w:rPr>
        <w:t>errors</w:t>
      </w:r>
      <w:r>
        <w:rPr>
          <w:spacing w:val="15"/>
          <w:w w:val="110"/>
        </w:rPr>
        <w:t xml:space="preserve"> </w:t>
      </w:r>
      <w:r>
        <w:rPr>
          <w:w w:val="110"/>
        </w:rPr>
        <w:t>for</w:t>
      </w:r>
      <w:r>
        <w:rPr>
          <w:spacing w:val="15"/>
          <w:w w:val="110"/>
        </w:rPr>
        <w:t xml:space="preserve"> </w:t>
      </w:r>
      <w:r>
        <w:rPr>
          <w:w w:val="110"/>
        </w:rPr>
        <w:t>observed</w:t>
      </w:r>
      <w:r>
        <w:rPr>
          <w:spacing w:val="15"/>
          <w:w w:val="110"/>
        </w:rPr>
        <w:t xml:space="preserve"> </w:t>
      </w:r>
      <w:r>
        <w:rPr>
          <w:w w:val="110"/>
        </w:rPr>
        <w:t>probabilities:</w:t>
      </w:r>
    </w:p>
    <w:p w:rsidR="00A325FF" w:rsidRDefault="00D10E8B">
      <w:pPr>
        <w:pStyle w:val="Brdtekst"/>
        <w:spacing w:line="230" w:lineRule="exact"/>
        <w:ind w:left="100"/>
        <w:jc w:val="both"/>
      </w:pPr>
      <w:r>
        <w:rPr>
          <w:w w:val="110"/>
        </w:rPr>
        <w:t>{0.479,</w:t>
      </w:r>
      <w:r>
        <w:rPr>
          <w:spacing w:val="-16"/>
          <w:w w:val="110"/>
        </w:rPr>
        <w:t xml:space="preserve"> </w:t>
      </w:r>
      <w:r>
        <w:rPr>
          <w:w w:val="110"/>
        </w:rPr>
        <w:t>0.078,</w:t>
      </w:r>
      <w:r>
        <w:rPr>
          <w:spacing w:val="-16"/>
          <w:w w:val="110"/>
        </w:rPr>
        <w:t xml:space="preserve"> </w:t>
      </w:r>
      <w:r>
        <w:rPr>
          <w:w w:val="110"/>
        </w:rPr>
        <w:t>0.107,</w:t>
      </w:r>
      <w:r>
        <w:rPr>
          <w:spacing w:val="-16"/>
          <w:w w:val="110"/>
        </w:rPr>
        <w:t xml:space="preserve"> </w:t>
      </w:r>
      <w:r>
        <w:rPr>
          <w:w w:val="110"/>
        </w:rPr>
        <w:t>0.335}.</w:t>
      </w:r>
      <w:r>
        <w:rPr>
          <w:spacing w:val="-3"/>
          <w:w w:val="110"/>
        </w:rPr>
        <w:t xml:space="preserve"> </w:t>
      </w:r>
      <w:r>
        <w:rPr>
          <w:w w:val="110"/>
        </w:rPr>
        <w:t>The</w:t>
      </w:r>
      <w:r>
        <w:rPr>
          <w:spacing w:val="-16"/>
          <w:w w:val="110"/>
        </w:rPr>
        <w:t xml:space="preserve"> </w:t>
      </w:r>
      <w:r>
        <w:rPr>
          <w:w w:val="110"/>
        </w:rPr>
        <w:t>final</w:t>
      </w:r>
      <w:r>
        <w:rPr>
          <w:spacing w:val="-16"/>
          <w:w w:val="110"/>
        </w:rPr>
        <w:t xml:space="preserve"> </w:t>
      </w:r>
      <w:r>
        <w:rPr>
          <w:spacing w:val="-4"/>
          <w:w w:val="110"/>
        </w:rPr>
        <w:t>two</w:t>
      </w:r>
      <w:r>
        <w:rPr>
          <w:spacing w:val="-16"/>
          <w:w w:val="110"/>
        </w:rPr>
        <w:t xml:space="preserve"> </w:t>
      </w:r>
      <w:r>
        <w:rPr>
          <w:w w:val="110"/>
        </w:rPr>
        <w:t>case</w:t>
      </w:r>
      <w:r>
        <w:rPr>
          <w:spacing w:val="-16"/>
          <w:w w:val="110"/>
        </w:rPr>
        <w:t xml:space="preserve"> </w:t>
      </w:r>
      <w:r>
        <w:rPr>
          <w:w w:val="110"/>
        </w:rPr>
        <w:t>had</w:t>
      </w:r>
      <w:r>
        <w:rPr>
          <w:spacing w:val="-16"/>
          <w:w w:val="110"/>
        </w:rPr>
        <w:t xml:space="preserve"> </w:t>
      </w:r>
      <w:r>
        <w:rPr>
          <w:w w:val="110"/>
        </w:rPr>
        <w:t>the</w:t>
      </w:r>
      <w:r>
        <w:rPr>
          <w:spacing w:val="-16"/>
          <w:w w:val="110"/>
        </w:rPr>
        <w:t xml:space="preserve"> </w:t>
      </w:r>
      <w:r>
        <w:rPr>
          <w:w w:val="110"/>
        </w:rPr>
        <w:t>following</w:t>
      </w:r>
      <w:r>
        <w:rPr>
          <w:spacing w:val="-16"/>
          <w:w w:val="110"/>
        </w:rPr>
        <w:t xml:space="preserve"> </w:t>
      </w:r>
      <w:r>
        <w:rPr>
          <w:w w:val="110"/>
        </w:rPr>
        <w:t>observed</w:t>
      </w:r>
      <w:r>
        <w:rPr>
          <w:spacing w:val="-16"/>
          <w:w w:val="110"/>
        </w:rPr>
        <w:t xml:space="preserve"> </w:t>
      </w:r>
      <w:r>
        <w:rPr>
          <w:w w:val="110"/>
        </w:rPr>
        <w:t>probabilities</w:t>
      </w:r>
      <w:r>
        <w:rPr>
          <w:spacing w:val="-16"/>
          <w:w w:val="110"/>
        </w:rPr>
        <w:t xml:space="preserve"> </w:t>
      </w:r>
      <w:r>
        <w:rPr>
          <w:w w:val="110"/>
        </w:rPr>
        <w:t>{0.333,</w:t>
      </w:r>
      <w:r>
        <w:rPr>
          <w:spacing w:val="-16"/>
          <w:w w:val="110"/>
        </w:rPr>
        <w:t xml:space="preserve"> </w:t>
      </w:r>
      <w:r>
        <w:rPr>
          <w:w w:val="110"/>
        </w:rPr>
        <w:t>0.248,</w:t>
      </w:r>
      <w:r>
        <w:rPr>
          <w:spacing w:val="-16"/>
          <w:w w:val="110"/>
        </w:rPr>
        <w:t xml:space="preserve"> </w:t>
      </w:r>
      <w:r>
        <w:rPr>
          <w:w w:val="110"/>
        </w:rPr>
        <w:t>0.220,</w:t>
      </w:r>
      <w:r>
        <w:rPr>
          <w:spacing w:val="-16"/>
          <w:w w:val="110"/>
        </w:rPr>
        <w:t xml:space="preserve"> </w:t>
      </w:r>
      <w:r>
        <w:rPr>
          <w:w w:val="110"/>
        </w:rPr>
        <w:t>0.199}</w:t>
      </w:r>
    </w:p>
    <w:p w:rsidR="00A325FF" w:rsidRDefault="00D10E8B">
      <w:pPr>
        <w:pStyle w:val="Brdtekst"/>
        <w:spacing w:line="230" w:lineRule="exact"/>
        <w:ind w:left="140"/>
        <w:jc w:val="both"/>
      </w:pPr>
      <w:r>
        <w:rPr>
          <w:w w:val="105"/>
        </w:rPr>
        <w:t>and {0.163, 0.419, 0.350, 0.068} respectively.</w:t>
      </w:r>
    </w:p>
    <w:p w:rsidR="00A325FF" w:rsidRDefault="00A325FF">
      <w:pPr>
        <w:pStyle w:val="Brdtekst"/>
        <w:rPr>
          <w:sz w:val="24"/>
        </w:rPr>
      </w:pPr>
    </w:p>
    <w:p w:rsidR="00A325FF" w:rsidRDefault="00D10E8B">
      <w:pPr>
        <w:pStyle w:val="Listeafsnit"/>
        <w:numPr>
          <w:ilvl w:val="1"/>
          <w:numId w:val="38"/>
        </w:numPr>
        <w:tabs>
          <w:tab w:val="left" w:pos="4930"/>
          <w:tab w:val="left" w:pos="4931"/>
        </w:tabs>
        <w:spacing w:before="173"/>
        <w:ind w:left="4930" w:hanging="435"/>
        <w:jc w:val="left"/>
        <w:rPr>
          <w:b/>
          <w:sz w:val="18"/>
        </w:rPr>
      </w:pPr>
      <w:bookmarkStart w:id="209" w:name="D_Conclusion"/>
      <w:bookmarkStart w:id="210" w:name="_bookmark170"/>
      <w:bookmarkEnd w:id="209"/>
      <w:bookmarkEnd w:id="210"/>
      <w:r>
        <w:rPr>
          <w:b/>
          <w:w w:val="120"/>
          <w:sz w:val="18"/>
        </w:rPr>
        <w:t>Conclusion</w:t>
      </w:r>
    </w:p>
    <w:p w:rsidR="00A325FF" w:rsidRDefault="00A325FF">
      <w:pPr>
        <w:pStyle w:val="Brdtekst"/>
        <w:spacing w:before="11"/>
        <w:rPr>
          <w:b/>
          <w:sz w:val="24"/>
        </w:rPr>
      </w:pPr>
    </w:p>
    <w:p w:rsidR="00A325FF" w:rsidRDefault="00D10E8B">
      <w:pPr>
        <w:pStyle w:val="Brdtekst"/>
        <w:ind w:left="140" w:right="376" w:firstLine="199"/>
        <w:jc w:val="both"/>
      </w:pPr>
      <w:r>
        <w:rPr>
          <w:w w:val="110"/>
        </w:rPr>
        <w:t>In</w:t>
      </w:r>
      <w:r>
        <w:rPr>
          <w:spacing w:val="-21"/>
          <w:w w:val="110"/>
        </w:rPr>
        <w:t xml:space="preserve"> </w:t>
      </w:r>
      <w:r>
        <w:rPr>
          <w:w w:val="110"/>
        </w:rPr>
        <w:t>conclusion,</w:t>
      </w:r>
      <w:r>
        <w:rPr>
          <w:spacing w:val="-20"/>
          <w:w w:val="110"/>
        </w:rPr>
        <w:t xml:space="preserve"> </w:t>
      </w:r>
      <w:r>
        <w:rPr>
          <w:spacing w:val="-3"/>
          <w:w w:val="110"/>
        </w:rPr>
        <w:t>we</w:t>
      </w:r>
      <w:r>
        <w:rPr>
          <w:spacing w:val="-21"/>
          <w:w w:val="110"/>
        </w:rPr>
        <w:t xml:space="preserve"> </w:t>
      </w:r>
      <w:r>
        <w:rPr>
          <w:spacing w:val="-3"/>
          <w:w w:val="110"/>
        </w:rPr>
        <w:t>have</w:t>
      </w:r>
      <w:r>
        <w:rPr>
          <w:spacing w:val="-20"/>
          <w:w w:val="110"/>
        </w:rPr>
        <w:t xml:space="preserve"> </w:t>
      </w:r>
      <w:r>
        <w:rPr>
          <w:w w:val="110"/>
        </w:rPr>
        <w:t>outlined</w:t>
      </w:r>
      <w:r>
        <w:rPr>
          <w:spacing w:val="-21"/>
          <w:w w:val="110"/>
        </w:rPr>
        <w:t xml:space="preserve"> </w:t>
      </w:r>
      <w:r>
        <w:rPr>
          <w:w w:val="110"/>
        </w:rPr>
        <w:t>the</w:t>
      </w:r>
      <w:r>
        <w:rPr>
          <w:spacing w:val="-20"/>
          <w:w w:val="110"/>
        </w:rPr>
        <w:t xml:space="preserve"> </w:t>
      </w:r>
      <w:r>
        <w:rPr>
          <w:w w:val="110"/>
        </w:rPr>
        <w:t>necessary</w:t>
      </w:r>
      <w:r>
        <w:rPr>
          <w:spacing w:val="-21"/>
          <w:w w:val="110"/>
        </w:rPr>
        <w:t xml:space="preserve"> </w:t>
      </w:r>
      <w:r>
        <w:rPr>
          <w:w w:val="110"/>
        </w:rPr>
        <w:t>steps</w:t>
      </w:r>
      <w:r>
        <w:rPr>
          <w:spacing w:val="-21"/>
          <w:w w:val="110"/>
        </w:rPr>
        <w:t xml:space="preserve"> </w:t>
      </w:r>
      <w:r>
        <w:rPr>
          <w:w w:val="110"/>
        </w:rPr>
        <w:t>in</w:t>
      </w:r>
      <w:r>
        <w:rPr>
          <w:spacing w:val="-20"/>
          <w:w w:val="110"/>
        </w:rPr>
        <w:t xml:space="preserve"> </w:t>
      </w:r>
      <w:r>
        <w:rPr>
          <w:w w:val="110"/>
        </w:rPr>
        <w:t>order</w:t>
      </w:r>
      <w:r>
        <w:rPr>
          <w:spacing w:val="-21"/>
          <w:w w:val="110"/>
        </w:rPr>
        <w:t xml:space="preserve"> </w:t>
      </w:r>
      <w:r>
        <w:rPr>
          <w:w w:val="110"/>
        </w:rPr>
        <w:t>to</w:t>
      </w:r>
      <w:r>
        <w:rPr>
          <w:spacing w:val="-20"/>
          <w:w w:val="110"/>
        </w:rPr>
        <w:t xml:space="preserve"> </w:t>
      </w:r>
      <w:r>
        <w:rPr>
          <w:w w:val="110"/>
        </w:rPr>
        <w:t>implement</w:t>
      </w:r>
      <w:r>
        <w:rPr>
          <w:spacing w:val="-21"/>
          <w:w w:val="110"/>
        </w:rPr>
        <w:t xml:space="preserve"> </w:t>
      </w:r>
      <w:r>
        <w:rPr>
          <w:w w:val="110"/>
        </w:rPr>
        <w:t>the</w:t>
      </w:r>
      <w:r>
        <w:rPr>
          <w:spacing w:val="-20"/>
          <w:w w:val="110"/>
        </w:rPr>
        <w:t xml:space="preserve"> </w:t>
      </w:r>
      <w:r>
        <w:rPr>
          <w:w w:val="110"/>
        </w:rPr>
        <w:t>quantum</w:t>
      </w:r>
      <w:r>
        <w:rPr>
          <w:spacing w:val="-21"/>
          <w:w w:val="110"/>
        </w:rPr>
        <w:t xml:space="preserve"> </w:t>
      </w:r>
      <w:r>
        <w:rPr>
          <w:w w:val="110"/>
        </w:rPr>
        <w:t>simulation</w:t>
      </w:r>
      <w:r>
        <w:rPr>
          <w:spacing w:val="-21"/>
          <w:w w:val="110"/>
        </w:rPr>
        <w:t xml:space="preserve"> </w:t>
      </w:r>
      <w:r>
        <w:rPr>
          <w:w w:val="110"/>
        </w:rPr>
        <w:t>of</w:t>
      </w:r>
      <w:r>
        <w:rPr>
          <w:spacing w:val="-20"/>
          <w:w w:val="110"/>
        </w:rPr>
        <w:t xml:space="preserve"> </w:t>
      </w:r>
      <w:r>
        <w:rPr>
          <w:w w:val="110"/>
        </w:rPr>
        <w:t>the</w:t>
      </w:r>
      <w:r>
        <w:rPr>
          <w:spacing w:val="-21"/>
          <w:w w:val="110"/>
        </w:rPr>
        <w:t xml:space="preserve"> </w:t>
      </w:r>
      <w:r>
        <w:rPr>
          <w:w w:val="110"/>
        </w:rPr>
        <w:t>Schrödinger equation.</w:t>
      </w:r>
      <w:r>
        <w:rPr>
          <w:spacing w:val="-6"/>
          <w:w w:val="110"/>
        </w:rPr>
        <w:t xml:space="preserve"> </w:t>
      </w:r>
      <w:r>
        <w:rPr>
          <w:w w:val="110"/>
        </w:rPr>
        <w:t>These</w:t>
      </w:r>
      <w:r>
        <w:rPr>
          <w:spacing w:val="-24"/>
          <w:w w:val="110"/>
        </w:rPr>
        <w:t xml:space="preserve"> </w:t>
      </w:r>
      <w:r>
        <w:rPr>
          <w:w w:val="110"/>
        </w:rPr>
        <w:t>st</w:t>
      </w:r>
      <w:r>
        <w:rPr>
          <w:w w:val="110"/>
        </w:rPr>
        <w:t>eps</w:t>
      </w:r>
      <w:r>
        <w:rPr>
          <w:spacing w:val="-25"/>
          <w:w w:val="110"/>
        </w:rPr>
        <w:t xml:space="preserve"> </w:t>
      </w:r>
      <w:r>
        <w:rPr>
          <w:spacing w:val="-3"/>
          <w:w w:val="110"/>
        </w:rPr>
        <w:t>involve</w:t>
      </w:r>
      <w:r>
        <w:rPr>
          <w:spacing w:val="-24"/>
          <w:w w:val="110"/>
        </w:rPr>
        <w:t xml:space="preserve"> </w:t>
      </w:r>
      <w:r>
        <w:rPr>
          <w:w w:val="110"/>
        </w:rPr>
        <w:t>preparation</w:t>
      </w:r>
      <w:r>
        <w:rPr>
          <w:spacing w:val="-25"/>
          <w:w w:val="110"/>
        </w:rPr>
        <w:t xml:space="preserve"> </w:t>
      </w:r>
      <w:r>
        <w:rPr>
          <w:w w:val="110"/>
        </w:rPr>
        <w:t>of</w:t>
      </w:r>
      <w:r>
        <w:rPr>
          <w:spacing w:val="-24"/>
          <w:w w:val="110"/>
        </w:rPr>
        <w:t xml:space="preserve"> </w:t>
      </w:r>
      <w:r>
        <w:rPr>
          <w:w w:val="110"/>
        </w:rPr>
        <w:t>an</w:t>
      </w:r>
      <w:r>
        <w:rPr>
          <w:spacing w:val="-25"/>
          <w:w w:val="110"/>
        </w:rPr>
        <w:t xml:space="preserve"> </w:t>
      </w:r>
      <w:r>
        <w:rPr>
          <w:w w:val="110"/>
        </w:rPr>
        <w:t>initial</w:t>
      </w:r>
      <w:r>
        <w:rPr>
          <w:spacing w:val="-24"/>
          <w:w w:val="110"/>
        </w:rPr>
        <w:t xml:space="preserve"> </w:t>
      </w:r>
      <w:r>
        <w:rPr>
          <w:w w:val="110"/>
        </w:rPr>
        <w:t>state,</w:t>
      </w:r>
      <w:r>
        <w:rPr>
          <w:spacing w:val="-23"/>
          <w:w w:val="110"/>
        </w:rPr>
        <w:t xml:space="preserve"> </w:t>
      </w:r>
      <w:r>
        <w:rPr>
          <w:w w:val="110"/>
        </w:rPr>
        <w:t>Quantum</w:t>
      </w:r>
      <w:r>
        <w:rPr>
          <w:spacing w:val="-25"/>
          <w:w w:val="110"/>
        </w:rPr>
        <w:t xml:space="preserve"> </w:t>
      </w:r>
      <w:r>
        <w:rPr>
          <w:spacing w:val="-4"/>
          <w:w w:val="110"/>
        </w:rPr>
        <w:t>Fourier</w:t>
      </w:r>
      <w:r>
        <w:rPr>
          <w:spacing w:val="-24"/>
          <w:w w:val="110"/>
        </w:rPr>
        <w:t xml:space="preserve"> </w:t>
      </w:r>
      <w:r>
        <w:rPr>
          <w:spacing w:val="-3"/>
          <w:w w:val="110"/>
        </w:rPr>
        <w:t>Transform</w:t>
      </w:r>
      <w:r>
        <w:rPr>
          <w:spacing w:val="-24"/>
          <w:w w:val="110"/>
        </w:rPr>
        <w:t xml:space="preserve"> </w:t>
      </w:r>
      <w:r>
        <w:rPr>
          <w:w w:val="110"/>
        </w:rPr>
        <w:t>and</w:t>
      </w:r>
      <w:r>
        <w:rPr>
          <w:spacing w:val="-25"/>
          <w:w w:val="110"/>
        </w:rPr>
        <w:t xml:space="preserve"> </w:t>
      </w:r>
      <w:r>
        <w:rPr>
          <w:w w:val="110"/>
        </w:rPr>
        <w:t>diagonal</w:t>
      </w:r>
      <w:r>
        <w:rPr>
          <w:spacing w:val="-24"/>
          <w:w w:val="110"/>
        </w:rPr>
        <w:t xml:space="preserve"> </w:t>
      </w:r>
      <w:r>
        <w:rPr>
          <w:w w:val="110"/>
        </w:rPr>
        <w:t>phase</w:t>
      </w:r>
      <w:r>
        <w:rPr>
          <w:spacing w:val="-25"/>
          <w:w w:val="110"/>
        </w:rPr>
        <w:t xml:space="preserve"> </w:t>
      </w:r>
      <w:r>
        <w:rPr>
          <w:w w:val="110"/>
        </w:rPr>
        <w:t xml:space="preserve">transforms. Our 2-qubit example illustrates this simulations in the case of a free particle </w:t>
      </w:r>
      <w:r>
        <w:rPr>
          <w:spacing w:val="-5"/>
          <w:w w:val="110"/>
        </w:rPr>
        <w:t xml:space="preserve">wave </w:t>
      </w:r>
      <w:r>
        <w:rPr>
          <w:w w:val="110"/>
        </w:rPr>
        <w:t xml:space="preserve">function a 4-point grid. This </w:t>
      </w:r>
      <w:r>
        <w:rPr>
          <w:spacing w:val="-3"/>
          <w:w w:val="110"/>
        </w:rPr>
        <w:t xml:space="preserve">toy </w:t>
      </w:r>
      <w:r>
        <w:rPr>
          <w:w w:val="110"/>
        </w:rPr>
        <w:t>example</w:t>
      </w:r>
      <w:r>
        <w:rPr>
          <w:spacing w:val="-3"/>
          <w:w w:val="110"/>
        </w:rPr>
        <w:t xml:space="preserve"> </w:t>
      </w:r>
      <w:r>
        <w:rPr>
          <w:w w:val="110"/>
        </w:rPr>
        <w:t>has</w:t>
      </w:r>
      <w:r>
        <w:rPr>
          <w:spacing w:val="-3"/>
          <w:w w:val="110"/>
        </w:rPr>
        <w:t xml:space="preserve"> </w:t>
      </w:r>
      <w:r>
        <w:rPr>
          <w:w w:val="110"/>
        </w:rPr>
        <w:t>a</w:t>
      </w:r>
      <w:r>
        <w:rPr>
          <w:spacing w:val="-3"/>
          <w:w w:val="110"/>
        </w:rPr>
        <w:t xml:space="preserve"> </w:t>
      </w:r>
      <w:r>
        <w:rPr>
          <w:w w:val="110"/>
        </w:rPr>
        <w:t>straightforward</w:t>
      </w:r>
      <w:r>
        <w:rPr>
          <w:spacing w:val="-2"/>
          <w:w w:val="110"/>
        </w:rPr>
        <w:t xml:space="preserve"> </w:t>
      </w:r>
      <w:r>
        <w:rPr>
          <w:w w:val="110"/>
        </w:rPr>
        <w:t>translation</w:t>
      </w:r>
      <w:r>
        <w:rPr>
          <w:spacing w:val="-3"/>
          <w:w w:val="110"/>
        </w:rPr>
        <w:t xml:space="preserve"> </w:t>
      </w:r>
      <w:r>
        <w:rPr>
          <w:w w:val="110"/>
        </w:rPr>
        <w:t>to</w:t>
      </w:r>
      <w:r>
        <w:rPr>
          <w:spacing w:val="-3"/>
          <w:w w:val="110"/>
        </w:rPr>
        <w:t xml:space="preserve"> </w:t>
      </w:r>
      <w:r>
        <w:rPr>
          <w:w w:val="110"/>
        </w:rPr>
        <w:t>a</w:t>
      </w:r>
      <w:r>
        <w:rPr>
          <w:spacing w:val="-2"/>
          <w:w w:val="110"/>
        </w:rPr>
        <w:t xml:space="preserve"> </w:t>
      </w:r>
      <w:r>
        <w:rPr>
          <w:w w:val="110"/>
        </w:rPr>
        <w:t>real</w:t>
      </w:r>
      <w:r>
        <w:rPr>
          <w:spacing w:val="-3"/>
          <w:w w:val="110"/>
        </w:rPr>
        <w:t xml:space="preserve"> </w:t>
      </w:r>
      <w:r>
        <w:rPr>
          <w:w w:val="110"/>
        </w:rPr>
        <w:t>quantum</w:t>
      </w:r>
      <w:r>
        <w:rPr>
          <w:spacing w:val="-3"/>
          <w:w w:val="110"/>
        </w:rPr>
        <w:t xml:space="preserve"> </w:t>
      </w:r>
      <w:r>
        <w:rPr>
          <w:w w:val="110"/>
        </w:rPr>
        <w:t>chip</w:t>
      </w:r>
      <w:r>
        <w:rPr>
          <w:spacing w:val="-2"/>
          <w:w w:val="110"/>
        </w:rPr>
        <w:t xml:space="preserve"> </w:t>
      </w:r>
      <w:r>
        <w:rPr>
          <w:w w:val="110"/>
        </w:rPr>
        <w:t>implementation</w:t>
      </w:r>
      <w:r>
        <w:rPr>
          <w:spacing w:val="-3"/>
          <w:w w:val="110"/>
        </w:rPr>
        <w:t xml:space="preserve"> </w:t>
      </w:r>
      <w:r>
        <w:rPr>
          <w:w w:val="110"/>
        </w:rPr>
        <w:t>in</w:t>
      </w:r>
      <w:r>
        <w:rPr>
          <w:spacing w:val="-3"/>
          <w:w w:val="110"/>
        </w:rPr>
        <w:t xml:space="preserve"> </w:t>
      </w:r>
      <w:r>
        <w:rPr>
          <w:w w:val="110"/>
        </w:rPr>
        <w:t>the</w:t>
      </w:r>
      <w:r>
        <w:rPr>
          <w:spacing w:val="-2"/>
          <w:w w:val="110"/>
        </w:rPr>
        <w:t xml:space="preserve"> </w:t>
      </w:r>
      <w:r>
        <w:rPr>
          <w:w w:val="110"/>
        </w:rPr>
        <w:t>case</w:t>
      </w:r>
      <w:r>
        <w:rPr>
          <w:spacing w:val="-3"/>
          <w:w w:val="110"/>
        </w:rPr>
        <w:t xml:space="preserve"> </w:t>
      </w:r>
      <w:r>
        <w:rPr>
          <w:w w:val="110"/>
        </w:rPr>
        <w:t>of</w:t>
      </w:r>
      <w:r>
        <w:rPr>
          <w:spacing w:val="-3"/>
          <w:w w:val="110"/>
        </w:rPr>
        <w:t xml:space="preserve"> </w:t>
      </w:r>
      <w:r>
        <w:rPr>
          <w:w w:val="110"/>
        </w:rPr>
        <w:t>IBMQX4</w:t>
      </w:r>
      <w:r>
        <w:rPr>
          <w:spacing w:val="-2"/>
          <w:w w:val="110"/>
        </w:rPr>
        <w:t xml:space="preserve"> </w:t>
      </w:r>
      <w:r>
        <w:rPr>
          <w:w w:val="110"/>
        </w:rPr>
        <w:t>topology.</w:t>
      </w:r>
    </w:p>
    <w:p w:rsidR="00A325FF" w:rsidRDefault="00D10E8B">
      <w:pPr>
        <w:pStyle w:val="Brdtekst"/>
        <w:ind w:left="140" w:right="379" w:firstLine="199"/>
        <w:jc w:val="both"/>
      </w:pPr>
      <w:r>
        <w:rPr>
          <w:w w:val="110"/>
        </w:rPr>
        <w:t>We have tried to reduce the number of physical gate operations needed in order to implement this algorithm. However, simulations performed on a real chip revealed significant</w:t>
      </w:r>
      <w:r>
        <w:rPr>
          <w:w w:val="110"/>
        </w:rPr>
        <w:t xml:space="preserve"> probability errors when detecting qubit states in the computational basis.</w:t>
      </w:r>
    </w:p>
    <w:p w:rsidR="00A325FF" w:rsidRDefault="00A325FF">
      <w:pPr>
        <w:pStyle w:val="Brdtekst"/>
        <w:rPr>
          <w:sz w:val="24"/>
        </w:rPr>
      </w:pPr>
    </w:p>
    <w:p w:rsidR="00A325FF" w:rsidRDefault="00D10E8B">
      <w:pPr>
        <w:pStyle w:val="Listeafsnit"/>
        <w:numPr>
          <w:ilvl w:val="0"/>
          <w:numId w:val="38"/>
        </w:numPr>
        <w:tabs>
          <w:tab w:val="left" w:pos="2313"/>
          <w:tab w:val="left" w:pos="2314"/>
        </w:tabs>
        <w:spacing w:before="170"/>
        <w:ind w:left="2313" w:hanging="759"/>
        <w:jc w:val="left"/>
        <w:rPr>
          <w:b/>
          <w:sz w:val="18"/>
        </w:rPr>
      </w:pPr>
      <w:bookmarkStart w:id="211" w:name="XVII_Quantum_Simulation_of_the_Transvers"/>
      <w:bookmarkStart w:id="212" w:name="_bookmark171"/>
      <w:bookmarkEnd w:id="211"/>
      <w:bookmarkEnd w:id="212"/>
      <w:r>
        <w:rPr>
          <w:b/>
          <w:w w:val="120"/>
          <w:sz w:val="18"/>
        </w:rPr>
        <w:t xml:space="preserve">QUANTUM </w:t>
      </w:r>
      <w:r>
        <w:rPr>
          <w:b/>
          <w:spacing w:val="-3"/>
          <w:w w:val="120"/>
          <w:sz w:val="18"/>
        </w:rPr>
        <w:t xml:space="preserve">SIMULATION </w:t>
      </w:r>
      <w:r>
        <w:rPr>
          <w:b/>
          <w:w w:val="120"/>
          <w:sz w:val="18"/>
        </w:rPr>
        <w:t>OF THE TRANSVERSE ISING</w:t>
      </w:r>
      <w:r>
        <w:rPr>
          <w:b/>
          <w:spacing w:val="42"/>
          <w:w w:val="120"/>
          <w:sz w:val="18"/>
        </w:rPr>
        <w:t xml:space="preserve"> </w:t>
      </w:r>
      <w:r>
        <w:rPr>
          <w:b/>
          <w:w w:val="120"/>
          <w:sz w:val="18"/>
        </w:rPr>
        <w:t>MODEL</w:t>
      </w:r>
    </w:p>
    <w:p w:rsidR="00A325FF" w:rsidRDefault="00A325FF">
      <w:pPr>
        <w:pStyle w:val="Brdtekst"/>
        <w:rPr>
          <w:b/>
          <w:sz w:val="25"/>
        </w:rPr>
      </w:pPr>
    </w:p>
    <w:p w:rsidR="00A325FF" w:rsidRDefault="00D10E8B">
      <w:pPr>
        <w:pStyle w:val="Brdtekst"/>
        <w:ind w:left="140" w:right="410" w:firstLine="199"/>
        <w:jc w:val="both"/>
      </w:pPr>
      <w:r>
        <w:rPr>
          <w:spacing w:val="-9"/>
          <w:w w:val="110"/>
        </w:rPr>
        <w:t xml:space="preserve">We </w:t>
      </w:r>
      <w:r>
        <w:rPr>
          <w:w w:val="110"/>
        </w:rPr>
        <w:t>present a quantum simulation of the transverse Ising model using the QISKIT simulator. The ground state of the</w:t>
      </w:r>
      <w:r>
        <w:rPr>
          <w:spacing w:val="-12"/>
          <w:w w:val="110"/>
        </w:rPr>
        <w:t xml:space="preserve"> </w:t>
      </w:r>
      <w:r>
        <w:rPr>
          <w:w w:val="110"/>
        </w:rPr>
        <w:t>transverse</w:t>
      </w:r>
      <w:r>
        <w:rPr>
          <w:spacing w:val="-11"/>
          <w:w w:val="110"/>
        </w:rPr>
        <w:t xml:space="preserve"> </w:t>
      </w:r>
      <w:r>
        <w:rPr>
          <w:w w:val="110"/>
        </w:rPr>
        <w:t>Ising</w:t>
      </w:r>
      <w:r>
        <w:rPr>
          <w:spacing w:val="-12"/>
          <w:w w:val="110"/>
        </w:rPr>
        <w:t xml:space="preserve"> </w:t>
      </w:r>
      <w:r>
        <w:rPr>
          <w:w w:val="110"/>
        </w:rPr>
        <w:t>model</w:t>
      </w:r>
      <w:r>
        <w:rPr>
          <w:spacing w:val="-11"/>
          <w:w w:val="110"/>
        </w:rPr>
        <w:t xml:space="preserve"> </w:t>
      </w:r>
      <w:r>
        <w:rPr>
          <w:w w:val="110"/>
        </w:rPr>
        <w:t>is</w:t>
      </w:r>
      <w:r>
        <w:rPr>
          <w:spacing w:val="-11"/>
          <w:w w:val="110"/>
        </w:rPr>
        <w:t xml:space="preserve"> </w:t>
      </w:r>
      <w:r>
        <w:rPr>
          <w:w w:val="110"/>
        </w:rPr>
        <w:t>calculated</w:t>
      </w:r>
      <w:r>
        <w:rPr>
          <w:spacing w:val="-12"/>
          <w:w w:val="110"/>
        </w:rPr>
        <w:t xml:space="preserve"> </w:t>
      </w:r>
      <w:r>
        <w:rPr>
          <w:w w:val="110"/>
        </w:rPr>
        <w:t>using</w:t>
      </w:r>
      <w:r>
        <w:rPr>
          <w:spacing w:val="-11"/>
          <w:w w:val="110"/>
        </w:rPr>
        <w:t xml:space="preserve"> </w:t>
      </w:r>
      <w:r>
        <w:rPr>
          <w:w w:val="110"/>
        </w:rPr>
        <w:t>the</w:t>
      </w:r>
      <w:r>
        <w:rPr>
          <w:spacing w:val="-11"/>
          <w:w w:val="110"/>
        </w:rPr>
        <w:t xml:space="preserve"> </w:t>
      </w:r>
      <w:r>
        <w:rPr>
          <w:w w:val="110"/>
        </w:rPr>
        <w:t>variational</w:t>
      </w:r>
      <w:r>
        <w:rPr>
          <w:spacing w:val="-12"/>
          <w:w w:val="110"/>
        </w:rPr>
        <w:t xml:space="preserve"> </w:t>
      </w:r>
      <w:r>
        <w:rPr>
          <w:w w:val="110"/>
        </w:rPr>
        <w:t>quantum</w:t>
      </w:r>
      <w:r>
        <w:rPr>
          <w:spacing w:val="-11"/>
          <w:w w:val="110"/>
        </w:rPr>
        <w:t xml:space="preserve"> </w:t>
      </w:r>
      <w:r>
        <w:rPr>
          <w:spacing w:val="-3"/>
          <w:w w:val="110"/>
        </w:rPr>
        <w:t>eigenvalue</w:t>
      </w:r>
      <w:r>
        <w:rPr>
          <w:spacing w:val="-12"/>
          <w:w w:val="110"/>
        </w:rPr>
        <w:t xml:space="preserve"> </w:t>
      </w:r>
      <w:r>
        <w:rPr>
          <w:w w:val="110"/>
        </w:rPr>
        <w:t>solver,</w:t>
      </w:r>
      <w:r>
        <w:rPr>
          <w:spacing w:val="-11"/>
          <w:w w:val="110"/>
        </w:rPr>
        <w:t xml:space="preserve"> </w:t>
      </w:r>
      <w:r>
        <w:rPr>
          <w:w w:val="110"/>
        </w:rPr>
        <w:t>and</w:t>
      </w:r>
      <w:r>
        <w:rPr>
          <w:spacing w:val="-11"/>
          <w:w w:val="110"/>
        </w:rPr>
        <w:t xml:space="preserve"> </w:t>
      </w:r>
      <w:r>
        <w:rPr>
          <w:w w:val="110"/>
        </w:rPr>
        <w:t>is</w:t>
      </w:r>
      <w:r>
        <w:rPr>
          <w:spacing w:val="-12"/>
          <w:w w:val="110"/>
        </w:rPr>
        <w:t xml:space="preserve"> </w:t>
      </w:r>
      <w:r>
        <w:rPr>
          <w:w w:val="110"/>
        </w:rPr>
        <w:t>compared</w:t>
      </w:r>
      <w:r>
        <w:rPr>
          <w:spacing w:val="-11"/>
          <w:w w:val="110"/>
        </w:rPr>
        <w:t xml:space="preserve"> </w:t>
      </w:r>
      <w:r>
        <w:rPr>
          <w:w w:val="110"/>
        </w:rPr>
        <w:t>to</w:t>
      </w:r>
      <w:r>
        <w:rPr>
          <w:spacing w:val="-11"/>
          <w:w w:val="110"/>
        </w:rPr>
        <w:t xml:space="preserve"> </w:t>
      </w:r>
      <w:r>
        <w:rPr>
          <w:w w:val="110"/>
        </w:rPr>
        <w:t>the</w:t>
      </w:r>
      <w:r>
        <w:rPr>
          <w:spacing w:val="-12"/>
          <w:w w:val="110"/>
        </w:rPr>
        <w:t xml:space="preserve"> </w:t>
      </w:r>
      <w:r>
        <w:rPr>
          <w:w w:val="110"/>
        </w:rPr>
        <w:t>exact results.</w:t>
      </w:r>
    </w:p>
    <w:p w:rsidR="00A325FF" w:rsidRDefault="00A325FF">
      <w:pPr>
        <w:pStyle w:val="Brdtekst"/>
        <w:rPr>
          <w:sz w:val="24"/>
        </w:rPr>
      </w:pPr>
    </w:p>
    <w:p w:rsidR="00A325FF" w:rsidRDefault="00D10E8B">
      <w:pPr>
        <w:pStyle w:val="Listeafsnit"/>
        <w:numPr>
          <w:ilvl w:val="1"/>
          <w:numId w:val="38"/>
        </w:numPr>
        <w:tabs>
          <w:tab w:val="left" w:pos="4851"/>
          <w:tab w:val="left" w:pos="4852"/>
        </w:tabs>
        <w:spacing w:before="174"/>
        <w:ind w:left="4851"/>
        <w:jc w:val="left"/>
        <w:rPr>
          <w:b/>
          <w:sz w:val="18"/>
        </w:rPr>
      </w:pPr>
      <w:bookmarkStart w:id="213" w:name="A_Introduction"/>
      <w:bookmarkStart w:id="214" w:name="_bookmark172"/>
      <w:bookmarkEnd w:id="213"/>
      <w:bookmarkEnd w:id="214"/>
      <w:r>
        <w:rPr>
          <w:b/>
          <w:w w:val="120"/>
          <w:sz w:val="18"/>
        </w:rPr>
        <w:t>Introduction</w:t>
      </w:r>
    </w:p>
    <w:p w:rsidR="00A325FF" w:rsidRDefault="00A325FF">
      <w:pPr>
        <w:pStyle w:val="Brdtekst"/>
        <w:spacing w:before="10"/>
        <w:rPr>
          <w:b/>
          <w:sz w:val="24"/>
        </w:rPr>
      </w:pPr>
    </w:p>
    <w:p w:rsidR="00A325FF" w:rsidRDefault="00D10E8B">
      <w:pPr>
        <w:pStyle w:val="Brdtekst"/>
        <w:spacing w:before="1"/>
        <w:ind w:left="140" w:right="387" w:firstLine="199"/>
        <w:jc w:val="both"/>
      </w:pPr>
      <w:r>
        <w:rPr>
          <w:spacing w:val="-3"/>
          <w:w w:val="110"/>
        </w:rPr>
        <w:t>Novel</w:t>
      </w:r>
      <w:r>
        <w:rPr>
          <w:spacing w:val="-22"/>
          <w:w w:val="110"/>
        </w:rPr>
        <w:t xml:space="preserve"> </w:t>
      </w:r>
      <w:r>
        <w:rPr>
          <w:w w:val="110"/>
        </w:rPr>
        <w:t>properties</w:t>
      </w:r>
      <w:r>
        <w:rPr>
          <w:spacing w:val="-22"/>
          <w:w w:val="110"/>
        </w:rPr>
        <w:t xml:space="preserve"> </w:t>
      </w:r>
      <w:r>
        <w:rPr>
          <w:w w:val="110"/>
        </w:rPr>
        <w:t>in</w:t>
      </w:r>
      <w:r>
        <w:rPr>
          <w:spacing w:val="-22"/>
          <w:w w:val="110"/>
        </w:rPr>
        <w:t xml:space="preserve"> </w:t>
      </w:r>
      <w:r>
        <w:rPr>
          <w:w w:val="110"/>
        </w:rPr>
        <w:t>quantum</w:t>
      </w:r>
      <w:r>
        <w:rPr>
          <w:spacing w:val="-21"/>
          <w:w w:val="110"/>
        </w:rPr>
        <w:t xml:space="preserve"> </w:t>
      </w:r>
      <w:r>
        <w:rPr>
          <w:w w:val="110"/>
        </w:rPr>
        <w:t>materials</w:t>
      </w:r>
      <w:r>
        <w:rPr>
          <w:spacing w:val="-22"/>
          <w:w w:val="110"/>
        </w:rPr>
        <w:t xml:space="preserve"> </w:t>
      </w:r>
      <w:r>
        <w:rPr>
          <w:w w:val="110"/>
        </w:rPr>
        <w:t>arise</w:t>
      </w:r>
      <w:r>
        <w:rPr>
          <w:spacing w:val="-22"/>
          <w:w w:val="110"/>
        </w:rPr>
        <w:t xml:space="preserve"> </w:t>
      </w:r>
      <w:r>
        <w:rPr>
          <w:w w:val="110"/>
        </w:rPr>
        <w:t>from</w:t>
      </w:r>
      <w:r>
        <w:rPr>
          <w:spacing w:val="-21"/>
          <w:w w:val="110"/>
        </w:rPr>
        <w:t xml:space="preserve"> </w:t>
      </w:r>
      <w:r>
        <w:rPr>
          <w:w w:val="110"/>
        </w:rPr>
        <w:t>the</w:t>
      </w:r>
      <w:r>
        <w:rPr>
          <w:spacing w:val="-22"/>
          <w:w w:val="110"/>
        </w:rPr>
        <w:t xml:space="preserve"> </w:t>
      </w:r>
      <w:r>
        <w:rPr>
          <w:w w:val="110"/>
        </w:rPr>
        <w:t>strong</w:t>
      </w:r>
      <w:r>
        <w:rPr>
          <w:spacing w:val="-22"/>
          <w:w w:val="110"/>
        </w:rPr>
        <w:t xml:space="preserve"> </w:t>
      </w:r>
      <w:r>
        <w:rPr>
          <w:w w:val="110"/>
        </w:rPr>
        <w:t>quantum</w:t>
      </w:r>
      <w:r>
        <w:rPr>
          <w:spacing w:val="-21"/>
          <w:w w:val="110"/>
        </w:rPr>
        <w:t xml:space="preserve"> </w:t>
      </w:r>
      <w:r>
        <w:rPr>
          <w:w w:val="110"/>
        </w:rPr>
        <w:t>correlation</w:t>
      </w:r>
      <w:r>
        <w:rPr>
          <w:spacing w:val="-22"/>
          <w:w w:val="110"/>
        </w:rPr>
        <w:t xml:space="preserve"> </w:t>
      </w:r>
      <w:r>
        <w:rPr>
          <w:w w:val="110"/>
        </w:rPr>
        <w:t>between</w:t>
      </w:r>
      <w:r>
        <w:rPr>
          <w:spacing w:val="-22"/>
          <w:w w:val="110"/>
        </w:rPr>
        <w:t xml:space="preserve"> </w:t>
      </w:r>
      <w:r>
        <w:rPr>
          <w:w w:val="110"/>
        </w:rPr>
        <w:t>electrons.</w:t>
      </w:r>
      <w:r>
        <w:rPr>
          <w:spacing w:val="-8"/>
          <w:w w:val="110"/>
        </w:rPr>
        <w:t xml:space="preserve"> </w:t>
      </w:r>
      <w:r>
        <w:rPr>
          <w:w w:val="110"/>
        </w:rPr>
        <w:t>It</w:t>
      </w:r>
      <w:r>
        <w:rPr>
          <w:spacing w:val="-21"/>
          <w:w w:val="110"/>
        </w:rPr>
        <w:t xml:space="preserve"> </w:t>
      </w:r>
      <w:r>
        <w:rPr>
          <w:w w:val="110"/>
        </w:rPr>
        <w:t>is</w:t>
      </w:r>
      <w:r>
        <w:rPr>
          <w:spacing w:val="-22"/>
          <w:w w:val="110"/>
        </w:rPr>
        <w:t xml:space="preserve"> </w:t>
      </w:r>
      <w:r>
        <w:rPr>
          <w:w w:val="110"/>
        </w:rPr>
        <w:t>well-known that</w:t>
      </w:r>
      <w:r>
        <w:rPr>
          <w:spacing w:val="-22"/>
          <w:w w:val="110"/>
        </w:rPr>
        <w:t xml:space="preserve"> </w:t>
      </w:r>
      <w:r>
        <w:rPr>
          <w:w w:val="110"/>
        </w:rPr>
        <w:t>the</w:t>
      </w:r>
      <w:r>
        <w:rPr>
          <w:spacing w:val="-22"/>
          <w:w w:val="110"/>
        </w:rPr>
        <w:t xml:space="preserve"> </w:t>
      </w:r>
      <w:r>
        <w:rPr>
          <w:w w:val="110"/>
        </w:rPr>
        <w:t>dynamics</w:t>
      </w:r>
      <w:r>
        <w:rPr>
          <w:spacing w:val="-21"/>
          <w:w w:val="110"/>
        </w:rPr>
        <w:t xml:space="preserve"> </w:t>
      </w:r>
      <w:r>
        <w:rPr>
          <w:w w:val="110"/>
        </w:rPr>
        <w:t>of</w:t>
      </w:r>
      <w:r>
        <w:rPr>
          <w:spacing w:val="-22"/>
          <w:w w:val="110"/>
        </w:rPr>
        <w:t xml:space="preserve"> </w:t>
      </w:r>
      <w:r>
        <w:rPr>
          <w:w w:val="110"/>
        </w:rPr>
        <w:t>electrons</w:t>
      </w:r>
      <w:r>
        <w:rPr>
          <w:spacing w:val="-22"/>
          <w:w w:val="110"/>
        </w:rPr>
        <w:t xml:space="preserve"> </w:t>
      </w:r>
      <w:r>
        <w:rPr>
          <w:w w:val="110"/>
        </w:rPr>
        <w:t>in</w:t>
      </w:r>
      <w:r>
        <w:rPr>
          <w:spacing w:val="-21"/>
          <w:w w:val="110"/>
        </w:rPr>
        <w:t xml:space="preserve"> </w:t>
      </w:r>
      <w:r>
        <w:rPr>
          <w:w w:val="110"/>
        </w:rPr>
        <w:t>materials</w:t>
      </w:r>
      <w:r>
        <w:rPr>
          <w:spacing w:val="-22"/>
          <w:w w:val="110"/>
        </w:rPr>
        <w:t xml:space="preserve"> </w:t>
      </w:r>
      <w:r>
        <w:rPr>
          <w:w w:val="110"/>
        </w:rPr>
        <w:t>are</w:t>
      </w:r>
      <w:r>
        <w:rPr>
          <w:spacing w:val="-22"/>
          <w:w w:val="110"/>
        </w:rPr>
        <w:t xml:space="preserve"> </w:t>
      </w:r>
      <w:r>
        <w:rPr>
          <w:w w:val="110"/>
        </w:rPr>
        <w:t>described</w:t>
      </w:r>
      <w:r>
        <w:rPr>
          <w:spacing w:val="-21"/>
          <w:w w:val="110"/>
        </w:rPr>
        <w:t xml:space="preserve"> </w:t>
      </w:r>
      <w:r>
        <w:rPr>
          <w:spacing w:val="-3"/>
          <w:w w:val="110"/>
        </w:rPr>
        <w:t>by</w:t>
      </w:r>
      <w:r>
        <w:rPr>
          <w:spacing w:val="-22"/>
          <w:w w:val="110"/>
        </w:rPr>
        <w:t xml:space="preserve"> </w:t>
      </w:r>
      <w:r>
        <w:rPr>
          <w:w w:val="110"/>
        </w:rPr>
        <w:t>the</w:t>
      </w:r>
      <w:r>
        <w:rPr>
          <w:spacing w:val="-22"/>
          <w:w w:val="110"/>
        </w:rPr>
        <w:t xml:space="preserve"> </w:t>
      </w:r>
      <w:r>
        <w:rPr>
          <w:w w:val="110"/>
        </w:rPr>
        <w:t>Schrödinger</w:t>
      </w:r>
      <w:r>
        <w:rPr>
          <w:spacing w:val="-21"/>
          <w:w w:val="110"/>
        </w:rPr>
        <w:t xml:space="preserve"> </w:t>
      </w:r>
      <w:r>
        <w:rPr>
          <w:w w:val="110"/>
        </w:rPr>
        <w:t>equation.</w:t>
      </w:r>
      <w:r>
        <w:rPr>
          <w:spacing w:val="-6"/>
          <w:w w:val="110"/>
        </w:rPr>
        <w:t xml:space="preserve"> </w:t>
      </w:r>
      <w:r>
        <w:rPr>
          <w:w w:val="110"/>
        </w:rPr>
        <w:t>Solving</w:t>
      </w:r>
      <w:r>
        <w:rPr>
          <w:spacing w:val="-22"/>
          <w:w w:val="110"/>
        </w:rPr>
        <w:t xml:space="preserve"> </w:t>
      </w:r>
      <w:r>
        <w:rPr>
          <w:w w:val="110"/>
        </w:rPr>
        <w:t>such</w:t>
      </w:r>
      <w:r>
        <w:rPr>
          <w:spacing w:val="-22"/>
          <w:w w:val="110"/>
        </w:rPr>
        <w:t xml:space="preserve"> </w:t>
      </w:r>
      <w:r>
        <w:rPr>
          <w:w w:val="110"/>
        </w:rPr>
        <w:t>a</w:t>
      </w:r>
      <w:r>
        <w:rPr>
          <w:spacing w:val="-21"/>
          <w:w w:val="110"/>
        </w:rPr>
        <w:t xml:space="preserve"> </w:t>
      </w:r>
      <w:r>
        <w:rPr>
          <w:w w:val="110"/>
        </w:rPr>
        <w:t>complex</w:t>
      </w:r>
      <w:r>
        <w:rPr>
          <w:spacing w:val="-22"/>
          <w:w w:val="110"/>
        </w:rPr>
        <w:t xml:space="preserve"> </w:t>
      </w:r>
      <w:r>
        <w:rPr>
          <w:w w:val="110"/>
        </w:rPr>
        <w:t xml:space="preserve">equation is a daunting task. </w:t>
      </w:r>
      <w:r>
        <w:rPr>
          <w:spacing w:val="-9"/>
          <w:w w:val="110"/>
        </w:rPr>
        <w:t xml:space="preserve">To </w:t>
      </w:r>
      <w:r>
        <w:rPr>
          <w:w w:val="110"/>
        </w:rPr>
        <w:t xml:space="preserve">describe certain physical properties, one can resort to a minimal model </w:t>
      </w:r>
      <w:r>
        <w:rPr>
          <w:spacing w:val="-3"/>
          <w:w w:val="110"/>
        </w:rPr>
        <w:t xml:space="preserve">by </w:t>
      </w:r>
      <w:r>
        <w:rPr>
          <w:w w:val="110"/>
        </w:rPr>
        <w:t>only keeping the essential</w:t>
      </w:r>
      <w:r>
        <w:rPr>
          <w:spacing w:val="-18"/>
          <w:w w:val="110"/>
        </w:rPr>
        <w:t xml:space="preserve"> </w:t>
      </w:r>
      <w:r>
        <w:rPr>
          <w:w w:val="110"/>
        </w:rPr>
        <w:t>interactions</w:t>
      </w:r>
      <w:r>
        <w:rPr>
          <w:spacing w:val="-17"/>
          <w:w w:val="110"/>
        </w:rPr>
        <w:t xml:space="preserve"> </w:t>
      </w:r>
      <w:r>
        <w:rPr>
          <w:w w:val="110"/>
        </w:rPr>
        <w:t>between</w:t>
      </w:r>
      <w:r>
        <w:rPr>
          <w:spacing w:val="-17"/>
          <w:w w:val="110"/>
        </w:rPr>
        <w:t xml:space="preserve"> </w:t>
      </w:r>
      <w:r>
        <w:rPr>
          <w:w w:val="110"/>
        </w:rPr>
        <w:t>electrons.</w:t>
      </w:r>
      <w:r>
        <w:rPr>
          <w:spacing w:val="-5"/>
          <w:w w:val="110"/>
        </w:rPr>
        <w:t xml:space="preserve"> </w:t>
      </w:r>
      <w:r>
        <w:rPr>
          <w:w w:val="110"/>
        </w:rPr>
        <w:t>One</w:t>
      </w:r>
      <w:r>
        <w:rPr>
          <w:spacing w:val="-18"/>
          <w:w w:val="110"/>
        </w:rPr>
        <w:t xml:space="preserve"> </w:t>
      </w:r>
      <w:r>
        <w:rPr>
          <w:w w:val="110"/>
        </w:rPr>
        <w:t>example</w:t>
      </w:r>
      <w:r>
        <w:rPr>
          <w:spacing w:val="-17"/>
          <w:w w:val="110"/>
        </w:rPr>
        <w:t xml:space="preserve"> </w:t>
      </w:r>
      <w:r>
        <w:rPr>
          <w:w w:val="110"/>
        </w:rPr>
        <w:t>is</w:t>
      </w:r>
      <w:r>
        <w:rPr>
          <w:spacing w:val="-17"/>
          <w:w w:val="110"/>
        </w:rPr>
        <w:t xml:space="preserve"> </w:t>
      </w:r>
      <w:r>
        <w:rPr>
          <w:w w:val="110"/>
        </w:rPr>
        <w:t>the</w:t>
      </w:r>
      <w:r>
        <w:rPr>
          <w:spacing w:val="-18"/>
          <w:w w:val="110"/>
        </w:rPr>
        <w:t xml:space="preserve"> </w:t>
      </w:r>
      <w:r>
        <w:rPr>
          <w:w w:val="110"/>
        </w:rPr>
        <w:t>Hubbard</w:t>
      </w:r>
      <w:r>
        <w:rPr>
          <w:spacing w:val="-17"/>
          <w:w w:val="110"/>
        </w:rPr>
        <w:t xml:space="preserve"> </w:t>
      </w:r>
      <w:r>
        <w:rPr>
          <w:w w:val="110"/>
        </w:rPr>
        <w:t>model,</w:t>
      </w:r>
      <w:r>
        <w:rPr>
          <w:spacing w:val="-17"/>
          <w:w w:val="110"/>
        </w:rPr>
        <w:t xml:space="preserve"> </w:t>
      </w:r>
      <w:r>
        <w:rPr>
          <w:w w:val="110"/>
        </w:rPr>
        <w:t>which</w:t>
      </w:r>
      <w:r>
        <w:rPr>
          <w:spacing w:val="-18"/>
          <w:w w:val="110"/>
        </w:rPr>
        <w:t xml:space="preserve"> </w:t>
      </w:r>
      <w:r>
        <w:rPr>
          <w:w w:val="110"/>
        </w:rPr>
        <w:t>is</w:t>
      </w:r>
      <w:r>
        <w:rPr>
          <w:spacing w:val="-17"/>
          <w:w w:val="110"/>
        </w:rPr>
        <w:t xml:space="preserve"> </w:t>
      </w:r>
      <w:r>
        <w:rPr>
          <w:w w:val="110"/>
        </w:rPr>
        <w:t>a</w:t>
      </w:r>
      <w:r>
        <w:rPr>
          <w:spacing w:val="-17"/>
          <w:w w:val="110"/>
        </w:rPr>
        <w:t xml:space="preserve"> </w:t>
      </w:r>
      <w:r>
        <w:rPr>
          <w:w w:val="110"/>
        </w:rPr>
        <w:t>canonical</w:t>
      </w:r>
      <w:r>
        <w:rPr>
          <w:spacing w:val="-18"/>
          <w:w w:val="110"/>
        </w:rPr>
        <w:t xml:space="preserve"> </w:t>
      </w:r>
      <w:r>
        <w:rPr>
          <w:w w:val="110"/>
        </w:rPr>
        <w:t>model</w:t>
      </w:r>
      <w:r>
        <w:rPr>
          <w:spacing w:val="-17"/>
          <w:w w:val="110"/>
        </w:rPr>
        <w:t xml:space="preserve"> </w:t>
      </w:r>
      <w:r>
        <w:rPr>
          <w:w w:val="110"/>
        </w:rPr>
        <w:t>in</w:t>
      </w:r>
      <w:r>
        <w:rPr>
          <w:spacing w:val="-17"/>
          <w:w w:val="110"/>
        </w:rPr>
        <w:t xml:space="preserve"> </w:t>
      </w:r>
      <w:r>
        <w:rPr>
          <w:w w:val="110"/>
        </w:rPr>
        <w:t xml:space="preserve">condensed matter physics (CMP) to describe the strong correlation between electrons. Over the past half </w:t>
      </w:r>
      <w:r>
        <w:rPr>
          <w:spacing w:val="-4"/>
          <w:w w:val="110"/>
        </w:rPr>
        <w:t xml:space="preserve">century, </w:t>
      </w:r>
      <w:r>
        <w:rPr>
          <w:w w:val="110"/>
        </w:rPr>
        <w:t xml:space="preserve">many efforts </w:t>
      </w:r>
      <w:r>
        <w:rPr>
          <w:spacing w:val="-3"/>
          <w:w w:val="110"/>
        </w:rPr>
        <w:t>have</w:t>
      </w:r>
      <w:r>
        <w:rPr>
          <w:spacing w:val="-18"/>
          <w:w w:val="110"/>
        </w:rPr>
        <w:t xml:space="preserve"> </w:t>
      </w:r>
      <w:r>
        <w:rPr>
          <w:w w:val="110"/>
        </w:rPr>
        <w:t>been</w:t>
      </w:r>
      <w:r>
        <w:rPr>
          <w:spacing w:val="-18"/>
          <w:w w:val="110"/>
        </w:rPr>
        <w:t xml:space="preserve"> </w:t>
      </w:r>
      <w:r>
        <w:rPr>
          <w:w w:val="110"/>
        </w:rPr>
        <w:t>made</w:t>
      </w:r>
      <w:r>
        <w:rPr>
          <w:spacing w:val="-18"/>
          <w:w w:val="110"/>
        </w:rPr>
        <w:t xml:space="preserve"> </w:t>
      </w:r>
      <w:r>
        <w:rPr>
          <w:w w:val="110"/>
        </w:rPr>
        <w:t>to</w:t>
      </w:r>
      <w:r>
        <w:rPr>
          <w:spacing w:val="-18"/>
          <w:w w:val="110"/>
        </w:rPr>
        <w:t xml:space="preserve"> </w:t>
      </w:r>
      <w:r>
        <w:rPr>
          <w:w w:val="110"/>
        </w:rPr>
        <w:t>solve</w:t>
      </w:r>
      <w:r>
        <w:rPr>
          <w:spacing w:val="-18"/>
          <w:w w:val="110"/>
        </w:rPr>
        <w:t xml:space="preserve"> </w:t>
      </w:r>
      <w:r>
        <w:rPr>
          <w:w w:val="110"/>
        </w:rPr>
        <w:t>the</w:t>
      </w:r>
      <w:r>
        <w:rPr>
          <w:spacing w:val="-18"/>
          <w:w w:val="110"/>
        </w:rPr>
        <w:t xml:space="preserve"> </w:t>
      </w:r>
      <w:r>
        <w:rPr>
          <w:w w:val="110"/>
        </w:rPr>
        <w:t>Hubbard</w:t>
      </w:r>
      <w:r>
        <w:rPr>
          <w:spacing w:val="-19"/>
          <w:w w:val="110"/>
        </w:rPr>
        <w:t xml:space="preserve"> </w:t>
      </w:r>
      <w:r>
        <w:rPr>
          <w:w w:val="110"/>
        </w:rPr>
        <w:t>model</w:t>
      </w:r>
      <w:r>
        <w:rPr>
          <w:spacing w:val="-18"/>
          <w:w w:val="110"/>
        </w:rPr>
        <w:t xml:space="preserve"> </w:t>
      </w:r>
      <w:r>
        <w:rPr>
          <w:w w:val="110"/>
        </w:rPr>
        <w:t>using</w:t>
      </w:r>
      <w:r>
        <w:rPr>
          <w:spacing w:val="-18"/>
          <w:w w:val="110"/>
        </w:rPr>
        <w:t xml:space="preserve"> </w:t>
      </w:r>
      <w:r>
        <w:rPr>
          <w:w w:val="110"/>
        </w:rPr>
        <w:t>classical</w:t>
      </w:r>
      <w:r>
        <w:rPr>
          <w:spacing w:val="-18"/>
          <w:w w:val="110"/>
        </w:rPr>
        <w:t xml:space="preserve"> </w:t>
      </w:r>
      <w:r>
        <w:rPr>
          <w:w w:val="110"/>
        </w:rPr>
        <w:t>computers.</w:t>
      </w:r>
      <w:r>
        <w:rPr>
          <w:spacing w:val="-5"/>
          <w:w w:val="110"/>
        </w:rPr>
        <w:t xml:space="preserve"> </w:t>
      </w:r>
      <w:r>
        <w:rPr>
          <w:w w:val="110"/>
        </w:rPr>
        <w:t>While</w:t>
      </w:r>
      <w:r>
        <w:rPr>
          <w:spacing w:val="-18"/>
          <w:w w:val="110"/>
        </w:rPr>
        <w:t xml:space="preserve"> </w:t>
      </w:r>
      <w:r>
        <w:rPr>
          <w:w w:val="110"/>
        </w:rPr>
        <w:t>significant</w:t>
      </w:r>
      <w:r>
        <w:rPr>
          <w:spacing w:val="-18"/>
          <w:w w:val="110"/>
        </w:rPr>
        <w:t xml:space="preserve"> </w:t>
      </w:r>
      <w:r>
        <w:rPr>
          <w:w w:val="110"/>
        </w:rPr>
        <w:t>progresss</w:t>
      </w:r>
      <w:r>
        <w:rPr>
          <w:spacing w:val="-18"/>
          <w:w w:val="110"/>
        </w:rPr>
        <w:t xml:space="preserve"> </w:t>
      </w:r>
      <w:r>
        <w:rPr>
          <w:w w:val="110"/>
        </w:rPr>
        <w:t>has</w:t>
      </w:r>
      <w:r>
        <w:rPr>
          <w:spacing w:val="-18"/>
          <w:w w:val="110"/>
        </w:rPr>
        <w:t xml:space="preserve"> </w:t>
      </w:r>
      <w:r>
        <w:rPr>
          <w:w w:val="110"/>
        </w:rPr>
        <w:t>been</w:t>
      </w:r>
      <w:r>
        <w:rPr>
          <w:spacing w:val="-18"/>
          <w:w w:val="110"/>
        </w:rPr>
        <w:t xml:space="preserve"> </w:t>
      </w:r>
      <w:r>
        <w:rPr>
          <w:w w:val="110"/>
        </w:rPr>
        <w:t>made,</w:t>
      </w:r>
      <w:r>
        <w:rPr>
          <w:spacing w:val="-18"/>
          <w:w w:val="110"/>
        </w:rPr>
        <w:t xml:space="preserve"> </w:t>
      </w:r>
      <w:r>
        <w:rPr>
          <w:w w:val="110"/>
        </w:rPr>
        <w:t xml:space="preserve">the model is still far from being completely solved. The difficulties lie in the quantum nature of electrons: </w:t>
      </w:r>
      <w:r>
        <w:rPr>
          <w:spacing w:val="-3"/>
          <w:w w:val="110"/>
        </w:rPr>
        <w:t xml:space="preserve">Firstly, </w:t>
      </w:r>
      <w:r>
        <w:rPr>
          <w:w w:val="110"/>
        </w:rPr>
        <w:t xml:space="preserve">the Hilbert space required to describe the electronic </w:t>
      </w:r>
      <w:r>
        <w:rPr>
          <w:spacing w:val="-5"/>
          <w:w w:val="110"/>
        </w:rPr>
        <w:t xml:space="preserve">wave </w:t>
      </w:r>
      <w:r>
        <w:rPr>
          <w:w w:val="110"/>
        </w:rPr>
        <w:t>function grows</w:t>
      </w:r>
      <w:r>
        <w:rPr>
          <w:w w:val="110"/>
        </w:rPr>
        <w:t xml:space="preserve"> exponentially with the system size; secondly, there</w:t>
      </w:r>
      <w:r>
        <w:rPr>
          <w:spacing w:val="-7"/>
          <w:w w:val="110"/>
        </w:rPr>
        <w:t xml:space="preserve"> </w:t>
      </w:r>
      <w:r>
        <w:rPr>
          <w:w w:val="110"/>
        </w:rPr>
        <w:t>exists</w:t>
      </w:r>
      <w:r>
        <w:rPr>
          <w:spacing w:val="-7"/>
          <w:w w:val="110"/>
        </w:rPr>
        <w:t xml:space="preserve"> </w:t>
      </w:r>
      <w:r>
        <w:rPr>
          <w:w w:val="110"/>
        </w:rPr>
        <w:t>strong</w:t>
      </w:r>
      <w:r>
        <w:rPr>
          <w:spacing w:val="-6"/>
          <w:w w:val="110"/>
        </w:rPr>
        <w:t xml:space="preserve"> </w:t>
      </w:r>
      <w:r>
        <w:rPr>
          <w:w w:val="110"/>
        </w:rPr>
        <w:t>quantum</w:t>
      </w:r>
      <w:r>
        <w:rPr>
          <w:spacing w:val="-7"/>
          <w:w w:val="110"/>
        </w:rPr>
        <w:t xml:space="preserve"> </w:t>
      </w:r>
      <w:r>
        <w:rPr>
          <w:w w:val="110"/>
        </w:rPr>
        <w:t>entanglement</w:t>
      </w:r>
      <w:r>
        <w:rPr>
          <w:spacing w:val="-7"/>
          <w:w w:val="110"/>
        </w:rPr>
        <w:t xml:space="preserve"> </w:t>
      </w:r>
      <w:r>
        <w:rPr>
          <w:w w:val="110"/>
        </w:rPr>
        <w:t>between</w:t>
      </w:r>
      <w:r>
        <w:rPr>
          <w:spacing w:val="-6"/>
          <w:w w:val="110"/>
        </w:rPr>
        <w:t xml:space="preserve"> </w:t>
      </w:r>
      <w:r>
        <w:rPr>
          <w:w w:val="110"/>
        </w:rPr>
        <w:t>electrons</w:t>
      </w:r>
      <w:r>
        <w:rPr>
          <w:spacing w:val="-7"/>
          <w:w w:val="110"/>
        </w:rPr>
        <w:t xml:space="preserve"> </w:t>
      </w:r>
      <w:r>
        <w:rPr>
          <w:w w:val="110"/>
        </w:rPr>
        <w:t>even</w:t>
      </w:r>
      <w:r>
        <w:rPr>
          <w:spacing w:val="-7"/>
          <w:w w:val="110"/>
        </w:rPr>
        <w:t xml:space="preserve"> </w:t>
      </w:r>
      <w:r>
        <w:rPr>
          <w:w w:val="110"/>
        </w:rPr>
        <w:t>when</w:t>
      </w:r>
      <w:r>
        <w:rPr>
          <w:spacing w:val="-6"/>
          <w:w w:val="110"/>
        </w:rPr>
        <w:t xml:space="preserve"> </w:t>
      </w:r>
      <w:r>
        <w:rPr>
          <w:w w:val="110"/>
        </w:rPr>
        <w:t>they</w:t>
      </w:r>
      <w:r>
        <w:rPr>
          <w:spacing w:val="-7"/>
          <w:w w:val="110"/>
        </w:rPr>
        <w:t xml:space="preserve"> </w:t>
      </w:r>
      <w:r>
        <w:rPr>
          <w:w w:val="110"/>
        </w:rPr>
        <w:t>are</w:t>
      </w:r>
      <w:r>
        <w:rPr>
          <w:spacing w:val="-7"/>
          <w:w w:val="110"/>
        </w:rPr>
        <w:t xml:space="preserve"> </w:t>
      </w:r>
      <w:r>
        <w:rPr>
          <w:w w:val="110"/>
        </w:rPr>
        <w:t>spatially</w:t>
      </w:r>
      <w:r>
        <w:rPr>
          <w:spacing w:val="-6"/>
          <w:w w:val="110"/>
        </w:rPr>
        <w:t xml:space="preserve"> </w:t>
      </w:r>
      <w:r>
        <w:rPr>
          <w:w w:val="110"/>
        </w:rPr>
        <w:t>well</w:t>
      </w:r>
      <w:r>
        <w:rPr>
          <w:spacing w:val="-7"/>
          <w:w w:val="110"/>
        </w:rPr>
        <w:t xml:space="preserve"> </w:t>
      </w:r>
      <w:r>
        <w:rPr>
          <w:w w:val="110"/>
        </w:rPr>
        <w:t>separated;</w:t>
      </w:r>
      <w:r>
        <w:rPr>
          <w:spacing w:val="-7"/>
          <w:w w:val="110"/>
        </w:rPr>
        <w:t xml:space="preserve"> </w:t>
      </w:r>
      <w:r>
        <w:rPr>
          <w:spacing w:val="-3"/>
          <w:w w:val="110"/>
        </w:rPr>
        <w:t>thirdly,</w:t>
      </w:r>
      <w:r>
        <w:rPr>
          <w:spacing w:val="-6"/>
          <w:w w:val="110"/>
        </w:rPr>
        <w:t xml:space="preserve"> </w:t>
      </w:r>
      <w:r>
        <w:rPr>
          <w:w w:val="110"/>
        </w:rPr>
        <w:t>the fermionic</w:t>
      </w:r>
      <w:r>
        <w:rPr>
          <w:spacing w:val="-19"/>
          <w:w w:val="110"/>
        </w:rPr>
        <w:t xml:space="preserve"> </w:t>
      </w:r>
      <w:r>
        <w:rPr>
          <w:w w:val="110"/>
        </w:rPr>
        <w:t>statistics</w:t>
      </w:r>
      <w:r>
        <w:rPr>
          <w:spacing w:val="-19"/>
          <w:w w:val="110"/>
        </w:rPr>
        <w:t xml:space="preserve"> </w:t>
      </w:r>
      <w:r>
        <w:rPr>
          <w:w w:val="110"/>
        </w:rPr>
        <w:t>of</w:t>
      </w:r>
      <w:r>
        <w:rPr>
          <w:spacing w:val="-19"/>
          <w:w w:val="110"/>
        </w:rPr>
        <w:t xml:space="preserve"> </w:t>
      </w:r>
      <w:r>
        <w:rPr>
          <w:w w:val="110"/>
        </w:rPr>
        <w:t>electrons</w:t>
      </w:r>
      <w:r>
        <w:rPr>
          <w:spacing w:val="-19"/>
          <w:w w:val="110"/>
        </w:rPr>
        <w:t xml:space="preserve"> </w:t>
      </w:r>
      <w:r>
        <w:rPr>
          <w:w w:val="110"/>
        </w:rPr>
        <w:t>does</w:t>
      </w:r>
      <w:r>
        <w:rPr>
          <w:spacing w:val="-19"/>
          <w:w w:val="110"/>
        </w:rPr>
        <w:t xml:space="preserve"> </w:t>
      </w:r>
      <w:r>
        <w:rPr>
          <w:w w:val="110"/>
        </w:rPr>
        <w:t>not</w:t>
      </w:r>
      <w:r>
        <w:rPr>
          <w:spacing w:val="-19"/>
          <w:w w:val="110"/>
        </w:rPr>
        <w:t xml:space="preserve"> </w:t>
      </w:r>
      <w:r>
        <w:rPr>
          <w:spacing w:val="-3"/>
          <w:w w:val="110"/>
        </w:rPr>
        <w:t>have</w:t>
      </w:r>
      <w:r>
        <w:rPr>
          <w:spacing w:val="-19"/>
          <w:w w:val="110"/>
        </w:rPr>
        <w:t xml:space="preserve"> </w:t>
      </w:r>
      <w:r>
        <w:rPr>
          <w:w w:val="110"/>
        </w:rPr>
        <w:t>classical</w:t>
      </w:r>
      <w:r>
        <w:rPr>
          <w:spacing w:val="-19"/>
          <w:w w:val="110"/>
        </w:rPr>
        <w:t xml:space="preserve"> </w:t>
      </w:r>
      <w:r>
        <w:rPr>
          <w:w w:val="110"/>
        </w:rPr>
        <w:t>counterpart.</w:t>
      </w:r>
      <w:r>
        <w:rPr>
          <w:spacing w:val="-6"/>
          <w:w w:val="110"/>
        </w:rPr>
        <w:t xml:space="preserve"> </w:t>
      </w:r>
      <w:r>
        <w:rPr>
          <w:w w:val="110"/>
        </w:rPr>
        <w:t>All</w:t>
      </w:r>
      <w:r>
        <w:rPr>
          <w:spacing w:val="-19"/>
          <w:w w:val="110"/>
        </w:rPr>
        <w:t xml:space="preserve"> </w:t>
      </w:r>
      <w:r>
        <w:rPr>
          <w:w w:val="110"/>
        </w:rPr>
        <w:t>these</w:t>
      </w:r>
      <w:r>
        <w:rPr>
          <w:spacing w:val="-19"/>
          <w:w w:val="110"/>
        </w:rPr>
        <w:t xml:space="preserve"> </w:t>
      </w:r>
      <w:r>
        <w:rPr>
          <w:w w:val="110"/>
        </w:rPr>
        <w:t>quantum</w:t>
      </w:r>
      <w:r>
        <w:rPr>
          <w:spacing w:val="-19"/>
          <w:w w:val="110"/>
        </w:rPr>
        <w:t xml:space="preserve"> </w:t>
      </w:r>
      <w:r>
        <w:rPr>
          <w:w w:val="110"/>
        </w:rPr>
        <w:t>beh</w:t>
      </w:r>
      <w:r>
        <w:rPr>
          <w:w w:val="110"/>
        </w:rPr>
        <w:t>aviors</w:t>
      </w:r>
      <w:r>
        <w:rPr>
          <w:spacing w:val="-18"/>
          <w:w w:val="110"/>
        </w:rPr>
        <w:t xml:space="preserve"> </w:t>
      </w:r>
      <w:r>
        <w:rPr>
          <w:w w:val="110"/>
        </w:rPr>
        <w:t>of</w:t>
      </w:r>
      <w:r>
        <w:rPr>
          <w:spacing w:val="-19"/>
          <w:w w:val="110"/>
        </w:rPr>
        <w:t xml:space="preserve"> </w:t>
      </w:r>
      <w:r>
        <w:rPr>
          <w:w w:val="110"/>
        </w:rPr>
        <w:t>electrons</w:t>
      </w:r>
      <w:r>
        <w:rPr>
          <w:spacing w:val="-19"/>
          <w:w w:val="110"/>
        </w:rPr>
        <w:t xml:space="preserve"> </w:t>
      </w:r>
      <w:r>
        <w:rPr>
          <w:w w:val="110"/>
        </w:rPr>
        <w:t>make</w:t>
      </w:r>
      <w:r>
        <w:rPr>
          <w:spacing w:val="-19"/>
          <w:w w:val="110"/>
        </w:rPr>
        <w:t xml:space="preserve"> </w:t>
      </w:r>
      <w:r>
        <w:rPr>
          <w:w w:val="110"/>
        </w:rPr>
        <w:t>the simulations of electrons using classical computers less efficient and difficult.</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9"/>
        <w:rPr>
          <w:sz w:val="19"/>
        </w:rPr>
      </w:pPr>
    </w:p>
    <w:p w:rsidR="00A325FF" w:rsidRDefault="00D10E8B">
      <w:pPr>
        <w:pStyle w:val="Brdtekst"/>
        <w:ind w:left="648"/>
      </w:pPr>
      <w:r>
        <w:rPr>
          <w:noProof/>
          <w:lang w:val="da-DK" w:eastAsia="da-DK" w:bidi="ar-SA"/>
        </w:rPr>
        <w:drawing>
          <wp:inline distT="0" distB="0" distL="0" distR="0">
            <wp:extent cx="5819960" cy="3338131"/>
            <wp:effectExtent l="0" t="0" r="0" b="0"/>
            <wp:docPr id="69"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38.jpeg"/>
                    <pic:cNvPicPr/>
                  </pic:nvPicPr>
                  <pic:blipFill>
                    <a:blip r:embed="rId234" cstate="print"/>
                    <a:stretch>
                      <a:fillRect/>
                    </a:stretch>
                  </pic:blipFill>
                  <pic:spPr>
                    <a:xfrm>
                      <a:off x="0" y="0"/>
                      <a:ext cx="5819960" cy="3338131"/>
                    </a:xfrm>
                    <a:prstGeom prst="rect">
                      <a:avLst/>
                    </a:prstGeom>
                  </pic:spPr>
                </pic:pic>
              </a:graphicData>
            </a:graphic>
          </wp:inline>
        </w:drawing>
      </w:r>
    </w:p>
    <w:p w:rsidR="00A325FF" w:rsidRDefault="00D10E8B">
      <w:pPr>
        <w:pStyle w:val="Brdtekst"/>
        <w:spacing w:before="161"/>
        <w:ind w:left="2711" w:right="351" w:hanging="2570"/>
      </w:pPr>
      <w:r>
        <w:rPr>
          <w:w w:val="110"/>
        </w:rPr>
        <w:t>FIG.</w:t>
      </w:r>
      <w:r>
        <w:rPr>
          <w:spacing w:val="-10"/>
          <w:w w:val="110"/>
        </w:rPr>
        <w:t xml:space="preserve"> </w:t>
      </w:r>
      <w:r>
        <w:rPr>
          <w:w w:val="110"/>
        </w:rPr>
        <w:t>49:</w:t>
      </w:r>
      <w:r>
        <w:rPr>
          <w:spacing w:val="4"/>
          <w:w w:val="110"/>
        </w:rPr>
        <w:t xml:space="preserve"> </w:t>
      </w:r>
      <w:bookmarkStart w:id="215" w:name="_bookmark173"/>
      <w:bookmarkEnd w:id="215"/>
      <w:r>
        <w:rPr>
          <w:w w:val="110"/>
        </w:rPr>
        <w:t>Schematic</w:t>
      </w:r>
      <w:r>
        <w:rPr>
          <w:spacing w:val="-10"/>
          <w:w w:val="110"/>
        </w:rPr>
        <w:t xml:space="preserve"> </w:t>
      </w:r>
      <w:r>
        <w:rPr>
          <w:w w:val="110"/>
        </w:rPr>
        <w:t>view</w:t>
      </w:r>
      <w:r>
        <w:rPr>
          <w:spacing w:val="-10"/>
          <w:w w:val="110"/>
        </w:rPr>
        <w:t xml:space="preserve"> </w:t>
      </w:r>
      <w:r>
        <w:rPr>
          <w:w w:val="110"/>
        </w:rPr>
        <w:t>of</w:t>
      </w:r>
      <w:r>
        <w:rPr>
          <w:spacing w:val="-10"/>
          <w:w w:val="110"/>
        </w:rPr>
        <w:t xml:space="preserve"> </w:t>
      </w:r>
      <w:r>
        <w:rPr>
          <w:w w:val="110"/>
        </w:rPr>
        <w:t>the</w:t>
      </w:r>
      <w:r>
        <w:rPr>
          <w:spacing w:val="-10"/>
          <w:w w:val="110"/>
        </w:rPr>
        <w:t xml:space="preserve"> </w:t>
      </w:r>
      <w:r>
        <w:rPr>
          <w:w w:val="110"/>
        </w:rPr>
        <w:t>implementation</w:t>
      </w:r>
      <w:r>
        <w:rPr>
          <w:spacing w:val="-10"/>
          <w:w w:val="110"/>
        </w:rPr>
        <w:t xml:space="preserve"> </w:t>
      </w:r>
      <w:r>
        <w:rPr>
          <w:w w:val="110"/>
        </w:rPr>
        <w:t>of</w:t>
      </w:r>
      <w:r>
        <w:rPr>
          <w:spacing w:val="-10"/>
          <w:w w:val="110"/>
        </w:rPr>
        <w:t xml:space="preserve"> </w:t>
      </w:r>
      <w:r>
        <w:rPr>
          <w:w w:val="110"/>
        </w:rPr>
        <w:t>the</w:t>
      </w:r>
      <w:r>
        <w:rPr>
          <w:spacing w:val="-10"/>
          <w:w w:val="110"/>
        </w:rPr>
        <w:t xml:space="preserve"> </w:t>
      </w:r>
      <w:r>
        <w:rPr>
          <w:w w:val="110"/>
        </w:rPr>
        <w:t>variational</w:t>
      </w:r>
      <w:r>
        <w:rPr>
          <w:spacing w:val="-10"/>
          <w:w w:val="110"/>
        </w:rPr>
        <w:t xml:space="preserve"> </w:t>
      </w:r>
      <w:r>
        <w:rPr>
          <w:w w:val="110"/>
        </w:rPr>
        <w:t>quantum</w:t>
      </w:r>
      <w:r>
        <w:rPr>
          <w:spacing w:val="-10"/>
          <w:w w:val="110"/>
        </w:rPr>
        <w:t xml:space="preserve"> </w:t>
      </w:r>
      <w:r>
        <w:rPr>
          <w:spacing w:val="-3"/>
          <w:w w:val="110"/>
        </w:rPr>
        <w:t>eigenvalue</w:t>
      </w:r>
      <w:r>
        <w:rPr>
          <w:spacing w:val="-10"/>
          <w:w w:val="110"/>
        </w:rPr>
        <w:t xml:space="preserve"> </w:t>
      </w:r>
      <w:r>
        <w:rPr>
          <w:w w:val="110"/>
        </w:rPr>
        <w:t>solver</w:t>
      </w:r>
      <w:r>
        <w:rPr>
          <w:spacing w:val="-10"/>
          <w:w w:val="110"/>
        </w:rPr>
        <w:t xml:space="preserve"> </w:t>
      </w:r>
      <w:r>
        <w:rPr>
          <w:w w:val="110"/>
        </w:rPr>
        <w:t>using</w:t>
      </w:r>
      <w:r>
        <w:rPr>
          <w:spacing w:val="-10"/>
          <w:w w:val="110"/>
        </w:rPr>
        <w:t xml:space="preserve"> </w:t>
      </w:r>
      <w:r>
        <w:rPr>
          <w:w w:val="110"/>
        </w:rPr>
        <w:t>a</w:t>
      </w:r>
      <w:r>
        <w:rPr>
          <w:spacing w:val="-10"/>
          <w:w w:val="110"/>
        </w:rPr>
        <w:t xml:space="preserve"> </w:t>
      </w:r>
      <w:r>
        <w:rPr>
          <w:w w:val="110"/>
        </w:rPr>
        <w:t>hybrid</w:t>
      </w:r>
      <w:r>
        <w:rPr>
          <w:spacing w:val="-10"/>
          <w:w w:val="110"/>
        </w:rPr>
        <w:t xml:space="preserve"> </w:t>
      </w:r>
      <w:r>
        <w:rPr>
          <w:w w:val="110"/>
        </w:rPr>
        <w:t>classical and quantum circuit. The figure is adopted from Ref.</w:t>
      </w:r>
      <w:r>
        <w:rPr>
          <w:spacing w:val="5"/>
          <w:w w:val="110"/>
        </w:rPr>
        <w:t xml:space="preserve"> </w:t>
      </w:r>
      <w:hyperlink w:anchor="_bookmark299" w:history="1">
        <w:r>
          <w:rPr>
            <w:w w:val="110"/>
          </w:rPr>
          <w:t>80.</w:t>
        </w:r>
      </w:hyperlink>
    </w:p>
    <w:p w:rsidR="00A325FF" w:rsidRDefault="00A325FF">
      <w:pPr>
        <w:pStyle w:val="Brdtekst"/>
        <w:rPr>
          <w:sz w:val="24"/>
        </w:rPr>
      </w:pPr>
    </w:p>
    <w:p w:rsidR="00A325FF" w:rsidRDefault="00D10E8B">
      <w:pPr>
        <w:pStyle w:val="Brdtekst"/>
        <w:spacing w:before="200"/>
        <w:ind w:left="140" w:right="408" w:firstLine="199"/>
        <w:jc w:val="both"/>
      </w:pPr>
      <w:r>
        <w:rPr>
          <w:w w:val="105"/>
        </w:rPr>
        <w:t>A quantum computer capable of calculating the evolution of a quantum state, on the other hand, could potentially become an efficient workhorse to simulate t</w:t>
      </w:r>
      <w:r>
        <w:rPr>
          <w:w w:val="105"/>
        </w:rPr>
        <w:t>he many body electronic dynamics: a general-purpose quantum computers could solve quantum many-body problems that are not tractable using classical computers.</w:t>
      </w:r>
    </w:p>
    <w:p w:rsidR="00A325FF" w:rsidRDefault="00A325FF">
      <w:pPr>
        <w:pStyle w:val="Brdtekst"/>
        <w:rPr>
          <w:sz w:val="24"/>
        </w:rPr>
      </w:pPr>
    </w:p>
    <w:p w:rsidR="00A325FF" w:rsidRDefault="00D10E8B">
      <w:pPr>
        <w:pStyle w:val="Listeafsnit"/>
        <w:numPr>
          <w:ilvl w:val="1"/>
          <w:numId w:val="38"/>
        </w:numPr>
        <w:tabs>
          <w:tab w:val="left" w:pos="421"/>
          <w:tab w:val="left" w:pos="3662"/>
        </w:tabs>
        <w:spacing w:before="174"/>
        <w:ind w:left="3661" w:right="271" w:hanging="3662"/>
        <w:jc w:val="left"/>
        <w:rPr>
          <w:b/>
          <w:sz w:val="18"/>
        </w:rPr>
      </w:pPr>
      <w:bookmarkStart w:id="216" w:name="B_Variational_quantum_eigenvalue_solver"/>
      <w:bookmarkStart w:id="217" w:name="_bookmark174"/>
      <w:bookmarkEnd w:id="216"/>
      <w:bookmarkEnd w:id="217"/>
      <w:r>
        <w:rPr>
          <w:b/>
          <w:w w:val="120"/>
          <w:sz w:val="18"/>
        </w:rPr>
        <w:t xml:space="preserve">Variational quantum </w:t>
      </w:r>
      <w:r>
        <w:rPr>
          <w:b/>
          <w:spacing w:val="-3"/>
          <w:w w:val="120"/>
          <w:sz w:val="18"/>
        </w:rPr>
        <w:t>eigenvalue</w:t>
      </w:r>
      <w:r>
        <w:rPr>
          <w:b/>
          <w:spacing w:val="44"/>
          <w:w w:val="120"/>
          <w:sz w:val="18"/>
        </w:rPr>
        <w:t xml:space="preserve"> </w:t>
      </w:r>
      <w:r>
        <w:rPr>
          <w:b/>
          <w:w w:val="120"/>
          <w:sz w:val="18"/>
        </w:rPr>
        <w:t>solver</w:t>
      </w:r>
    </w:p>
    <w:p w:rsidR="00A325FF" w:rsidRDefault="00A325FF">
      <w:pPr>
        <w:pStyle w:val="Brdtekst"/>
        <w:spacing w:before="1"/>
        <w:rPr>
          <w:b/>
          <w:sz w:val="22"/>
        </w:rPr>
      </w:pPr>
    </w:p>
    <w:p w:rsidR="00A325FF" w:rsidRDefault="00D10E8B">
      <w:pPr>
        <w:pStyle w:val="Brdtekst"/>
        <w:ind w:left="339"/>
      </w:pPr>
      <w:r>
        <w:rPr>
          <w:w w:val="110"/>
        </w:rPr>
        <w:t>A central task in CMP is finding the ground state of a gi</w:t>
      </w:r>
      <w:r>
        <w:rPr>
          <w:w w:val="110"/>
        </w:rPr>
        <w:t xml:space="preserve">ven Hamiltonian, </w:t>
      </w:r>
      <w:r>
        <w:rPr>
          <w:rFonts w:ascii="Lucida Sans Unicode"/>
          <w:w w:val="110"/>
        </w:rPr>
        <w:t>H</w:t>
      </w:r>
      <w:r>
        <w:rPr>
          <w:w w:val="110"/>
        </w:rPr>
        <w:t>,</w:t>
      </w:r>
    </w:p>
    <w:p w:rsidR="00A325FF" w:rsidRDefault="00D10E8B">
      <w:pPr>
        <w:tabs>
          <w:tab w:val="left" w:pos="9947"/>
        </w:tabs>
        <w:spacing w:before="121"/>
        <w:ind w:left="4567"/>
        <w:rPr>
          <w:sz w:val="20"/>
        </w:rPr>
      </w:pPr>
      <w:r>
        <w:rPr>
          <w:rFonts w:ascii="Lucida Sans Unicode" w:hAnsi="Lucida Sans Unicode"/>
          <w:w w:val="105"/>
          <w:sz w:val="20"/>
        </w:rPr>
        <w:t>H|</w:t>
      </w:r>
      <w:r>
        <w:rPr>
          <w:rFonts w:ascii="Georgia" w:hAnsi="Georgia"/>
          <w:w w:val="105"/>
          <w:sz w:val="20"/>
        </w:rPr>
        <w:t>Ψ</w:t>
      </w:r>
      <w:r>
        <w:rPr>
          <w:rFonts w:ascii="Lucida Sans Unicode" w:hAnsi="Lucida Sans Unicode"/>
          <w:w w:val="105"/>
          <w:sz w:val="20"/>
        </w:rPr>
        <w:t>)</w:t>
      </w:r>
      <w:r>
        <w:rPr>
          <w:rFonts w:ascii="Lucida Sans Unicode" w:hAnsi="Lucida Sans Unicode"/>
          <w:spacing w:val="-17"/>
          <w:w w:val="105"/>
          <w:sz w:val="20"/>
        </w:rPr>
        <w:t xml:space="preserve"> </w:t>
      </w:r>
      <w:r>
        <w:rPr>
          <w:rFonts w:ascii="Georgia" w:hAnsi="Georgia"/>
          <w:w w:val="105"/>
          <w:sz w:val="20"/>
        </w:rPr>
        <w:t xml:space="preserve">= </w:t>
      </w:r>
      <w:r>
        <w:rPr>
          <w:i/>
          <w:spacing w:val="2"/>
          <w:w w:val="105"/>
          <w:sz w:val="20"/>
        </w:rPr>
        <w:t>E</w:t>
      </w:r>
      <w:r>
        <w:rPr>
          <w:i/>
          <w:spacing w:val="2"/>
          <w:w w:val="105"/>
          <w:sz w:val="20"/>
          <w:vertAlign w:val="subscript"/>
        </w:rPr>
        <w:t>g</w:t>
      </w:r>
      <w:r>
        <w:rPr>
          <w:rFonts w:ascii="Lucida Sans Unicode" w:hAnsi="Lucida Sans Unicode"/>
          <w:spacing w:val="2"/>
          <w:w w:val="105"/>
          <w:sz w:val="20"/>
        </w:rPr>
        <w:t>|</w:t>
      </w:r>
      <w:r>
        <w:rPr>
          <w:rFonts w:ascii="Georgia" w:hAnsi="Georgia"/>
          <w:spacing w:val="2"/>
          <w:w w:val="105"/>
          <w:sz w:val="20"/>
        </w:rPr>
        <w:t>Ψ</w:t>
      </w:r>
      <w:r>
        <w:rPr>
          <w:rFonts w:ascii="Lucida Sans Unicode" w:hAnsi="Lucida Sans Unicode"/>
          <w:spacing w:val="2"/>
          <w:w w:val="105"/>
          <w:sz w:val="20"/>
        </w:rPr>
        <w:t>)</w:t>
      </w:r>
      <w:r>
        <w:rPr>
          <w:i/>
          <w:spacing w:val="2"/>
          <w:w w:val="105"/>
          <w:sz w:val="20"/>
        </w:rPr>
        <w:t>.</w:t>
      </w:r>
      <w:r>
        <w:rPr>
          <w:i/>
          <w:spacing w:val="2"/>
          <w:w w:val="105"/>
          <w:sz w:val="20"/>
        </w:rPr>
        <w:tab/>
      </w:r>
      <w:r>
        <w:rPr>
          <w:w w:val="105"/>
          <w:sz w:val="20"/>
        </w:rPr>
        <w:t>(80)</w:t>
      </w:r>
    </w:p>
    <w:p w:rsidR="00A325FF" w:rsidRDefault="002220C9">
      <w:pPr>
        <w:pStyle w:val="Brdtekst"/>
        <w:spacing w:before="154"/>
        <w:ind w:left="132" w:right="409" w:firstLine="7"/>
        <w:jc w:val="both"/>
      </w:pPr>
      <w:r>
        <w:rPr>
          <w:noProof/>
          <w:lang w:val="da-DK" w:eastAsia="da-DK" w:bidi="ar-SA"/>
        </w:rPr>
        <mc:AlternateContent>
          <mc:Choice Requires="wps">
            <w:drawing>
              <wp:anchor distT="0" distB="0" distL="114300" distR="114300" simplePos="0" relativeHeight="482262016" behindDoc="1" locked="0" layoutInCell="1" allowOverlap="1">
                <wp:simplePos x="0" y="0"/>
                <wp:positionH relativeFrom="page">
                  <wp:posOffset>1523365</wp:posOffset>
                </wp:positionH>
                <wp:positionV relativeFrom="paragraph">
                  <wp:posOffset>118110</wp:posOffset>
                </wp:positionV>
                <wp:extent cx="182880" cy="219710"/>
                <wp:effectExtent l="0" t="0" r="0" b="0"/>
                <wp:wrapNone/>
                <wp:docPr id="806" name="Text Box 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2" o:spid="_x0000_s2477" type="#_x0000_t202" style="position:absolute;left:0;text-align:left;margin-left:119.95pt;margin-top:9.3pt;width:14.4pt;height:17.3pt;z-index:-2105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10"/>
        </w:rPr>
        <w:t>Once</w:t>
      </w:r>
      <w:r w:rsidR="00D10E8B">
        <w:rPr>
          <w:spacing w:val="-7"/>
          <w:w w:val="110"/>
        </w:rPr>
        <w:t xml:space="preserve"> </w:t>
      </w:r>
      <w:r w:rsidR="00D10E8B">
        <w:rPr>
          <w:spacing w:val="-3"/>
          <w:w w:val="110"/>
        </w:rPr>
        <w:t>we</w:t>
      </w:r>
      <w:r w:rsidR="00D10E8B">
        <w:rPr>
          <w:spacing w:val="-6"/>
          <w:w w:val="110"/>
        </w:rPr>
        <w:t xml:space="preserve"> </w:t>
      </w:r>
      <w:r w:rsidR="00D10E8B">
        <w:rPr>
          <w:w w:val="110"/>
        </w:rPr>
        <w:t>know</w:t>
      </w:r>
      <w:r w:rsidR="00D10E8B">
        <w:rPr>
          <w:spacing w:val="35"/>
          <w:w w:val="110"/>
        </w:rPr>
        <w:t xml:space="preserve"> </w:t>
      </w:r>
      <w:r w:rsidR="00D10E8B">
        <w:rPr>
          <w:rFonts w:ascii="Georgia" w:hAnsi="Georgia"/>
          <w:w w:val="110"/>
        </w:rPr>
        <w:t>Ψ</w:t>
      </w:r>
      <w:r w:rsidR="00D10E8B">
        <w:rPr>
          <w:rFonts w:ascii="Georgia" w:hAnsi="Georgia"/>
          <w:spacing w:val="4"/>
          <w:w w:val="110"/>
        </w:rPr>
        <w:t xml:space="preserve"> </w:t>
      </w:r>
      <w:r w:rsidR="00D10E8B">
        <w:rPr>
          <w:w w:val="110"/>
        </w:rPr>
        <w:t>,</w:t>
      </w:r>
      <w:r w:rsidR="00D10E8B">
        <w:rPr>
          <w:spacing w:val="-7"/>
          <w:w w:val="110"/>
        </w:rPr>
        <w:t xml:space="preserve"> </w:t>
      </w:r>
      <w:r w:rsidR="00D10E8B">
        <w:rPr>
          <w:spacing w:val="-3"/>
          <w:w w:val="110"/>
        </w:rPr>
        <w:t>we</w:t>
      </w:r>
      <w:r w:rsidR="00D10E8B">
        <w:rPr>
          <w:spacing w:val="-6"/>
          <w:w w:val="110"/>
        </w:rPr>
        <w:t xml:space="preserve"> </w:t>
      </w:r>
      <w:r w:rsidR="00D10E8B">
        <w:rPr>
          <w:w w:val="110"/>
        </w:rPr>
        <w:t>can</w:t>
      </w:r>
      <w:r w:rsidR="00D10E8B">
        <w:rPr>
          <w:spacing w:val="-7"/>
          <w:w w:val="110"/>
        </w:rPr>
        <w:t xml:space="preserve"> </w:t>
      </w:r>
      <w:r w:rsidR="00D10E8B">
        <w:rPr>
          <w:w w:val="110"/>
        </w:rPr>
        <w:t>deduce</w:t>
      </w:r>
      <w:r w:rsidR="00D10E8B">
        <w:rPr>
          <w:spacing w:val="-6"/>
          <w:w w:val="110"/>
        </w:rPr>
        <w:t xml:space="preserve"> </w:t>
      </w:r>
      <w:r w:rsidR="00D10E8B">
        <w:rPr>
          <w:w w:val="110"/>
        </w:rPr>
        <w:t>the</w:t>
      </w:r>
      <w:r w:rsidR="00D10E8B">
        <w:rPr>
          <w:spacing w:val="-6"/>
          <w:w w:val="110"/>
        </w:rPr>
        <w:t xml:space="preserve"> </w:t>
      </w:r>
      <w:r w:rsidR="00D10E8B">
        <w:rPr>
          <w:w w:val="110"/>
        </w:rPr>
        <w:t>physical</w:t>
      </w:r>
      <w:r w:rsidR="00D10E8B">
        <w:rPr>
          <w:spacing w:val="-7"/>
          <w:w w:val="110"/>
        </w:rPr>
        <w:t xml:space="preserve"> </w:t>
      </w:r>
      <w:r w:rsidR="00D10E8B">
        <w:rPr>
          <w:w w:val="110"/>
        </w:rPr>
        <w:t>properties</w:t>
      </w:r>
      <w:r w:rsidR="00D10E8B">
        <w:rPr>
          <w:spacing w:val="-6"/>
          <w:w w:val="110"/>
        </w:rPr>
        <w:t xml:space="preserve"> </w:t>
      </w:r>
      <w:r w:rsidR="00D10E8B">
        <w:rPr>
          <w:w w:val="110"/>
        </w:rPr>
        <w:t>from</w:t>
      </w:r>
      <w:r w:rsidR="00D10E8B">
        <w:rPr>
          <w:spacing w:val="-7"/>
          <w:w w:val="110"/>
        </w:rPr>
        <w:t xml:space="preserve"> </w:t>
      </w:r>
      <w:r w:rsidR="00D10E8B">
        <w:rPr>
          <w:w w:val="110"/>
        </w:rPr>
        <w:t>the</w:t>
      </w:r>
      <w:r w:rsidR="00D10E8B">
        <w:rPr>
          <w:spacing w:val="-6"/>
          <w:w w:val="110"/>
        </w:rPr>
        <w:t xml:space="preserve"> </w:t>
      </w:r>
      <w:r w:rsidR="00D10E8B">
        <w:rPr>
          <w:spacing w:val="-5"/>
          <w:w w:val="110"/>
        </w:rPr>
        <w:t>wave</w:t>
      </w:r>
      <w:r w:rsidR="00D10E8B">
        <w:rPr>
          <w:spacing w:val="-6"/>
          <w:w w:val="110"/>
        </w:rPr>
        <w:t xml:space="preserve"> </w:t>
      </w:r>
      <w:r w:rsidR="00D10E8B">
        <w:rPr>
          <w:w w:val="110"/>
        </w:rPr>
        <w:t>function.</w:t>
      </w:r>
      <w:r w:rsidR="00D10E8B">
        <w:rPr>
          <w:spacing w:val="9"/>
          <w:w w:val="110"/>
        </w:rPr>
        <w:t xml:space="preserve"> </w:t>
      </w:r>
      <w:r w:rsidR="00D10E8B">
        <w:rPr>
          <w:w w:val="110"/>
        </w:rPr>
        <w:t>In</w:t>
      </w:r>
      <w:r w:rsidR="00D10E8B">
        <w:rPr>
          <w:spacing w:val="-6"/>
          <w:w w:val="110"/>
        </w:rPr>
        <w:t xml:space="preserve"> </w:t>
      </w:r>
      <w:r w:rsidR="00D10E8B">
        <w:rPr>
          <w:w w:val="110"/>
        </w:rPr>
        <w:t>this</w:t>
      </w:r>
      <w:r w:rsidR="00D10E8B">
        <w:rPr>
          <w:spacing w:val="-7"/>
          <w:w w:val="110"/>
        </w:rPr>
        <w:t xml:space="preserve"> </w:t>
      </w:r>
      <w:r w:rsidR="00D10E8B">
        <w:rPr>
          <w:w w:val="110"/>
        </w:rPr>
        <w:t>report,</w:t>
      </w:r>
      <w:r w:rsidR="00D10E8B">
        <w:rPr>
          <w:spacing w:val="-6"/>
          <w:w w:val="110"/>
        </w:rPr>
        <w:t xml:space="preserve"> </w:t>
      </w:r>
      <w:r w:rsidR="00D10E8B">
        <w:rPr>
          <w:spacing w:val="-3"/>
          <w:w w:val="110"/>
        </w:rPr>
        <w:t>we</w:t>
      </w:r>
      <w:r w:rsidR="00D10E8B">
        <w:rPr>
          <w:spacing w:val="-6"/>
          <w:w w:val="110"/>
        </w:rPr>
        <w:t xml:space="preserve"> </w:t>
      </w:r>
      <w:r w:rsidR="00D10E8B">
        <w:rPr>
          <w:w w:val="110"/>
        </w:rPr>
        <w:t>will</w:t>
      </w:r>
      <w:r w:rsidR="00D10E8B">
        <w:rPr>
          <w:spacing w:val="-7"/>
          <w:w w:val="110"/>
        </w:rPr>
        <w:t xml:space="preserve"> </w:t>
      </w:r>
      <w:r w:rsidR="00D10E8B">
        <w:rPr>
          <w:w w:val="110"/>
        </w:rPr>
        <w:t>experiment with</w:t>
      </w:r>
      <w:r w:rsidR="00D10E8B">
        <w:rPr>
          <w:spacing w:val="-5"/>
          <w:w w:val="110"/>
        </w:rPr>
        <w:t xml:space="preserve"> </w:t>
      </w:r>
      <w:r w:rsidR="00D10E8B">
        <w:rPr>
          <w:w w:val="110"/>
        </w:rPr>
        <w:t>the</w:t>
      </w:r>
      <w:r w:rsidR="00D10E8B">
        <w:rPr>
          <w:spacing w:val="-4"/>
          <w:w w:val="110"/>
        </w:rPr>
        <w:t xml:space="preserve"> </w:t>
      </w:r>
      <w:r w:rsidR="00D10E8B">
        <w:rPr>
          <w:w w:val="110"/>
        </w:rPr>
        <w:t>IBM</w:t>
      </w:r>
      <w:r w:rsidR="00D10E8B">
        <w:rPr>
          <w:spacing w:val="-4"/>
          <w:w w:val="110"/>
        </w:rPr>
        <w:t xml:space="preserve"> </w:t>
      </w:r>
      <w:r w:rsidR="00D10E8B">
        <w:rPr>
          <w:w w:val="110"/>
        </w:rPr>
        <w:t>quantum</w:t>
      </w:r>
      <w:r w:rsidR="00D10E8B">
        <w:rPr>
          <w:spacing w:val="-4"/>
          <w:w w:val="110"/>
        </w:rPr>
        <w:t xml:space="preserve"> </w:t>
      </w:r>
      <w:r w:rsidR="00D10E8B">
        <w:rPr>
          <w:w w:val="110"/>
        </w:rPr>
        <w:t>simulator</w:t>
      </w:r>
      <w:r w:rsidR="00D10E8B">
        <w:rPr>
          <w:spacing w:val="-4"/>
          <w:w w:val="110"/>
        </w:rPr>
        <w:t xml:space="preserve"> </w:t>
      </w:r>
      <w:r w:rsidR="00D10E8B">
        <w:rPr>
          <w:w w:val="110"/>
        </w:rPr>
        <w:t>and</w:t>
      </w:r>
      <w:r w:rsidR="00D10E8B">
        <w:rPr>
          <w:spacing w:val="-5"/>
          <w:w w:val="110"/>
        </w:rPr>
        <w:t xml:space="preserve"> </w:t>
      </w:r>
      <w:r w:rsidR="00D10E8B">
        <w:rPr>
          <w:w w:val="110"/>
        </w:rPr>
        <w:t>the</w:t>
      </w:r>
      <w:r w:rsidR="00D10E8B">
        <w:rPr>
          <w:spacing w:val="-4"/>
          <w:w w:val="110"/>
        </w:rPr>
        <w:t xml:space="preserve"> </w:t>
      </w:r>
      <w:r w:rsidR="00D10E8B">
        <w:rPr>
          <w:w w:val="110"/>
        </w:rPr>
        <w:t>actual</w:t>
      </w:r>
      <w:r w:rsidR="00D10E8B">
        <w:rPr>
          <w:spacing w:val="-4"/>
          <w:w w:val="110"/>
        </w:rPr>
        <w:t xml:space="preserve"> </w:t>
      </w:r>
      <w:r w:rsidR="00D10E8B">
        <w:rPr>
          <w:w w:val="110"/>
        </w:rPr>
        <w:t>quantum</w:t>
      </w:r>
      <w:r w:rsidR="00D10E8B">
        <w:rPr>
          <w:spacing w:val="-4"/>
          <w:w w:val="110"/>
        </w:rPr>
        <w:t xml:space="preserve"> </w:t>
      </w:r>
      <w:r w:rsidR="00D10E8B">
        <w:rPr>
          <w:w w:val="110"/>
        </w:rPr>
        <w:t>device</w:t>
      </w:r>
      <w:r w:rsidR="00D10E8B">
        <w:rPr>
          <w:spacing w:val="-4"/>
          <w:w w:val="110"/>
        </w:rPr>
        <w:t xml:space="preserve"> </w:t>
      </w:r>
      <w:r w:rsidR="00D10E8B">
        <w:rPr>
          <w:spacing w:val="-3"/>
          <w:w w:val="110"/>
        </w:rPr>
        <w:t>by</w:t>
      </w:r>
      <w:r w:rsidR="00D10E8B">
        <w:rPr>
          <w:spacing w:val="-5"/>
          <w:w w:val="110"/>
        </w:rPr>
        <w:t xml:space="preserve"> </w:t>
      </w:r>
      <w:r w:rsidR="00D10E8B">
        <w:rPr>
          <w:w w:val="110"/>
        </w:rPr>
        <w:t>finding</w:t>
      </w:r>
      <w:r w:rsidR="00D10E8B">
        <w:rPr>
          <w:spacing w:val="-4"/>
          <w:w w:val="110"/>
        </w:rPr>
        <w:t xml:space="preserve"> </w:t>
      </w:r>
      <w:r w:rsidR="00D10E8B">
        <w:rPr>
          <w:w w:val="110"/>
        </w:rPr>
        <w:t>the</w:t>
      </w:r>
      <w:r w:rsidR="00D10E8B">
        <w:rPr>
          <w:spacing w:val="-4"/>
          <w:w w:val="110"/>
        </w:rPr>
        <w:t xml:space="preserve"> </w:t>
      </w:r>
      <w:r w:rsidR="00D10E8B">
        <w:rPr>
          <w:w w:val="110"/>
        </w:rPr>
        <w:t>ground</w:t>
      </w:r>
      <w:r w:rsidR="00D10E8B">
        <w:rPr>
          <w:spacing w:val="-4"/>
          <w:w w:val="110"/>
        </w:rPr>
        <w:t xml:space="preserve"> </w:t>
      </w:r>
      <w:r w:rsidR="00D10E8B">
        <w:rPr>
          <w:w w:val="110"/>
        </w:rPr>
        <w:t>state</w:t>
      </w:r>
      <w:r w:rsidR="00D10E8B">
        <w:rPr>
          <w:spacing w:val="-4"/>
          <w:w w:val="110"/>
        </w:rPr>
        <w:t xml:space="preserve"> </w:t>
      </w:r>
      <w:r w:rsidR="00D10E8B">
        <w:rPr>
          <w:w w:val="110"/>
        </w:rPr>
        <w:t>energy</w:t>
      </w:r>
      <w:r w:rsidR="00D10E8B">
        <w:rPr>
          <w:spacing w:val="-5"/>
          <w:w w:val="110"/>
        </w:rPr>
        <w:t xml:space="preserve"> </w:t>
      </w:r>
      <w:r w:rsidR="00D10E8B">
        <w:rPr>
          <w:w w:val="110"/>
        </w:rPr>
        <w:t>of</w:t>
      </w:r>
      <w:r w:rsidR="00D10E8B">
        <w:rPr>
          <w:spacing w:val="-4"/>
          <w:w w:val="110"/>
        </w:rPr>
        <w:t xml:space="preserve"> </w:t>
      </w:r>
      <w:r w:rsidR="00D10E8B">
        <w:rPr>
          <w:w w:val="110"/>
        </w:rPr>
        <w:t>the</w:t>
      </w:r>
      <w:r w:rsidR="00D10E8B">
        <w:rPr>
          <w:spacing w:val="-4"/>
          <w:w w:val="110"/>
        </w:rPr>
        <w:t xml:space="preserve"> </w:t>
      </w:r>
      <w:r w:rsidR="00D10E8B">
        <w:rPr>
          <w:w w:val="110"/>
        </w:rPr>
        <w:t>transverse Ising</w:t>
      </w:r>
      <w:r w:rsidR="00D10E8B">
        <w:rPr>
          <w:spacing w:val="10"/>
          <w:w w:val="110"/>
        </w:rPr>
        <w:t xml:space="preserve"> </w:t>
      </w:r>
      <w:r w:rsidR="00D10E8B">
        <w:rPr>
          <w:w w:val="110"/>
        </w:rPr>
        <w:t>model.</w:t>
      </w:r>
    </w:p>
    <w:p w:rsidR="00A325FF" w:rsidRDefault="002220C9">
      <w:pPr>
        <w:pStyle w:val="Brdtekst"/>
        <w:ind w:left="132" w:right="388" w:firstLine="206"/>
        <w:jc w:val="both"/>
      </w:pPr>
      <w:r>
        <w:rPr>
          <w:noProof/>
          <w:lang w:val="da-DK" w:eastAsia="da-DK" w:bidi="ar-SA"/>
        </w:rPr>
        <mc:AlternateContent>
          <mc:Choice Requires="wps">
            <w:drawing>
              <wp:anchor distT="0" distB="0" distL="114300" distR="114300" simplePos="0" relativeHeight="482262528" behindDoc="1" locked="0" layoutInCell="1" allowOverlap="1">
                <wp:simplePos x="0" y="0"/>
                <wp:positionH relativeFrom="page">
                  <wp:posOffset>3549650</wp:posOffset>
                </wp:positionH>
                <wp:positionV relativeFrom="paragraph">
                  <wp:posOffset>311785</wp:posOffset>
                </wp:positionV>
                <wp:extent cx="208915" cy="219710"/>
                <wp:effectExtent l="0" t="0" r="0" b="0"/>
                <wp:wrapNone/>
                <wp:docPr id="805" name="Text Box 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w:t>
                            </w:r>
                            <w:r>
                              <w:rPr>
                                <w:rFonts w:ascii="Lucida Sans Unicode"/>
                                <w:spacing w:val="63"/>
                              </w:rPr>
                              <w:t xml:space="preserve"> </w:t>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1" o:spid="_x0000_s2478" type="#_x0000_t202" style="position:absolute;left:0;text-align:left;margin-left:279.5pt;margin-top:24.55pt;width:16.45pt;height:17.3pt;z-index:-2105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" filled="f" stroked="f">
                <v:textbox inset="0,0,0,0">
                  <w:txbxContent>
                    <w:p w:rsidR="00A325FF" w:rsidRDefault="00D10E8B">
                      <w:pPr>
                        <w:pStyle w:val="Brdtekst"/>
                        <w:spacing w:line="242" w:lineRule="exact"/>
                        <w:rPr>
                          <w:rFonts w:ascii="Lucida Sans Unicode"/>
                        </w:rPr>
                      </w:pPr>
                      <w:r>
                        <w:rPr>
                          <w:rFonts w:ascii="Lucida Sans Unicode"/>
                        </w:rPr>
                        <w:t>|</w:t>
                      </w:r>
                      <w:r>
                        <w:rPr>
                          <w:rFonts w:ascii="Lucida Sans Unicode"/>
                          <w:spacing w:val="63"/>
                        </w:rPr>
                        <w:t xml:space="preserve"> </w:t>
                      </w:r>
                      <w:r>
                        <w:rPr>
                          <w:rFonts w:ascii="Lucida Sans Unicode"/>
                          <w:spacing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63040" behindDoc="1" locked="0" layoutInCell="1" allowOverlap="1">
                <wp:simplePos x="0" y="0"/>
                <wp:positionH relativeFrom="page">
                  <wp:posOffset>6056630</wp:posOffset>
                </wp:positionH>
                <wp:positionV relativeFrom="paragraph">
                  <wp:posOffset>165735</wp:posOffset>
                </wp:positionV>
                <wp:extent cx="248920" cy="219710"/>
                <wp:effectExtent l="0" t="0" r="0" b="0"/>
                <wp:wrapNone/>
                <wp:docPr id="804" name="Text 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105"/>
                              </w:rPr>
                              <w:t>− 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0" o:spid="_x0000_s2479" type="#_x0000_t202" style="position:absolute;left:0;text-align:left;margin-left:476.9pt;margin-top:13.05pt;width:19.6pt;height:17.3pt;z-index:-21053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105"/>
                        </w:rPr>
                        <w:t>− H</w:t>
                      </w:r>
                    </w:p>
                  </w:txbxContent>
                </v:textbox>
                <w10:wrap anchorx="page"/>
              </v:shape>
            </w:pict>
          </mc:Fallback>
        </mc:AlternateContent>
      </w:r>
      <w:r w:rsidR="00D10E8B">
        <w:rPr>
          <w:spacing w:val="-9"/>
          <w:w w:val="105"/>
        </w:rPr>
        <w:t xml:space="preserve">To </w:t>
      </w:r>
      <w:r w:rsidR="00D10E8B">
        <w:rPr>
          <w:w w:val="105"/>
        </w:rPr>
        <w:t xml:space="preserve">find the </w:t>
      </w:r>
      <w:r w:rsidR="00D10E8B">
        <w:rPr>
          <w:spacing w:val="-3"/>
          <w:w w:val="105"/>
        </w:rPr>
        <w:t xml:space="preserve">eigenvalue </w:t>
      </w:r>
      <w:r w:rsidR="00D10E8B">
        <w:rPr>
          <w:w w:val="105"/>
        </w:rPr>
        <w:t xml:space="preserve">of a Hamiltonian, </w:t>
      </w:r>
      <w:r w:rsidR="00D10E8B">
        <w:rPr>
          <w:spacing w:val="-3"/>
          <w:w w:val="105"/>
        </w:rPr>
        <w:t xml:space="preserve">we </w:t>
      </w:r>
      <w:r w:rsidR="00D10E8B">
        <w:rPr>
          <w:w w:val="105"/>
        </w:rPr>
        <w:t xml:space="preserve">could use the quantum phase estimation algorithm, which utilizes the quantum interference between </w:t>
      </w:r>
      <w:r w:rsidR="00D10E8B">
        <w:rPr>
          <w:spacing w:val="-5"/>
          <w:w w:val="105"/>
        </w:rPr>
        <w:t xml:space="preserve">wave  </w:t>
      </w:r>
      <w:r w:rsidR="00D10E8B">
        <w:rPr>
          <w:w w:val="105"/>
        </w:rPr>
        <w:t xml:space="preserve">functions.  The controlled unitary operator </w:t>
      </w:r>
      <w:r w:rsidR="00D10E8B">
        <w:rPr>
          <w:i/>
          <w:w w:val="105"/>
        </w:rPr>
        <w:t xml:space="preserve">U  </w:t>
      </w:r>
      <w:r w:rsidR="00D10E8B">
        <w:rPr>
          <w:w w:val="105"/>
        </w:rPr>
        <w:t xml:space="preserve">is given </w:t>
      </w:r>
      <w:r w:rsidR="00D10E8B">
        <w:rPr>
          <w:spacing w:val="-3"/>
          <w:w w:val="105"/>
        </w:rPr>
        <w:t xml:space="preserve">by  </w:t>
      </w:r>
      <w:r w:rsidR="00D10E8B">
        <w:rPr>
          <w:rFonts w:ascii="Georgia" w:hAnsi="Georgia"/>
          <w:w w:val="105"/>
        </w:rPr>
        <w:t xml:space="preserve">exp(  </w:t>
      </w:r>
      <w:r w:rsidR="00D10E8B">
        <w:rPr>
          <w:i/>
          <w:w w:val="105"/>
        </w:rPr>
        <w:t>i   δt/</w:t>
      </w:r>
      <w:r w:rsidR="00D10E8B">
        <w:rPr>
          <w:rFonts w:ascii="Arial" w:hAnsi="Arial"/>
          <w:w w:val="105"/>
        </w:rPr>
        <w:t>k</w:t>
      </w:r>
      <w:r w:rsidR="00D10E8B">
        <w:rPr>
          <w:rFonts w:ascii="Georgia" w:hAnsi="Georgia"/>
          <w:w w:val="105"/>
        </w:rPr>
        <w:t>)</w:t>
      </w:r>
      <w:r w:rsidR="00D10E8B">
        <w:rPr>
          <w:w w:val="105"/>
        </w:rPr>
        <w:t xml:space="preserve">, where </w:t>
      </w:r>
      <w:r w:rsidR="00D10E8B">
        <w:rPr>
          <w:i/>
          <w:spacing w:val="3"/>
          <w:w w:val="105"/>
        </w:rPr>
        <w:t xml:space="preserve">δt  </w:t>
      </w:r>
      <w:r w:rsidR="00D10E8B">
        <w:rPr>
          <w:w w:val="105"/>
        </w:rPr>
        <w:t xml:space="preserve">is the time step. By preparing different initial states </w:t>
      </w:r>
      <w:r w:rsidR="00D10E8B">
        <w:rPr>
          <w:i/>
          <w:w w:val="105"/>
        </w:rPr>
        <w:t>ψ</w:t>
      </w:r>
      <w:r w:rsidR="00D10E8B">
        <w:rPr>
          <w:i/>
          <w:w w:val="105"/>
          <w:vertAlign w:val="subscript"/>
        </w:rPr>
        <w:t>i</w:t>
      </w:r>
      <w:r w:rsidR="00D10E8B">
        <w:rPr>
          <w:i/>
          <w:w w:val="105"/>
        </w:rPr>
        <w:t xml:space="preserve"> </w:t>
      </w:r>
      <w:r w:rsidR="00D10E8B">
        <w:rPr>
          <w:w w:val="105"/>
        </w:rPr>
        <w:t xml:space="preserve">and repeat the measurement many times, in principle one can obtain the whole spectrum of the eigenvalues and the corresponding </w:t>
      </w:r>
      <w:r w:rsidR="00D10E8B">
        <w:rPr>
          <w:spacing w:val="-3"/>
          <w:w w:val="105"/>
        </w:rPr>
        <w:t xml:space="preserve">eigenwave </w:t>
      </w:r>
      <w:r w:rsidR="00D10E8B">
        <w:rPr>
          <w:w w:val="105"/>
        </w:rPr>
        <w:t xml:space="preserve">functions. </w:t>
      </w:r>
      <w:r w:rsidR="00D10E8B">
        <w:rPr>
          <w:spacing w:val="-6"/>
          <w:w w:val="105"/>
        </w:rPr>
        <w:t xml:space="preserve">For </w:t>
      </w:r>
      <w:r w:rsidR="00D10E8B">
        <w:rPr>
          <w:w w:val="105"/>
        </w:rPr>
        <w:t>a general Hamilton</w:t>
      </w:r>
      <w:r w:rsidR="00D10E8B">
        <w:rPr>
          <w:w w:val="105"/>
        </w:rPr>
        <w:t xml:space="preserve">ian, </w:t>
      </w:r>
      <w:r w:rsidR="00D10E8B">
        <w:rPr>
          <w:spacing w:val="-3"/>
          <w:w w:val="105"/>
        </w:rPr>
        <w:t xml:space="preserve">however, </w:t>
      </w:r>
      <w:r w:rsidR="00D10E8B">
        <w:rPr>
          <w:w w:val="105"/>
        </w:rPr>
        <w:t xml:space="preserve">the implementation of a controlled </w:t>
      </w:r>
      <w:r w:rsidR="00D10E8B">
        <w:rPr>
          <w:i/>
          <w:w w:val="105"/>
        </w:rPr>
        <w:t xml:space="preserve">U </w:t>
      </w:r>
      <w:r w:rsidR="00D10E8B">
        <w:rPr>
          <w:w w:val="105"/>
        </w:rPr>
        <w:t xml:space="preserve">may </w:t>
      </w:r>
      <w:r w:rsidR="00D10E8B">
        <w:rPr>
          <w:spacing w:val="2"/>
          <w:w w:val="105"/>
        </w:rPr>
        <w:t xml:space="preserve">be </w:t>
      </w:r>
      <w:r w:rsidR="00D10E8B">
        <w:rPr>
          <w:w w:val="105"/>
        </w:rPr>
        <w:t xml:space="preserve">not straightforward. </w:t>
      </w:r>
      <w:r w:rsidR="00D10E8B">
        <w:rPr>
          <w:spacing w:val="-6"/>
          <w:w w:val="105"/>
        </w:rPr>
        <w:t xml:space="preserve">For </w:t>
      </w:r>
      <w:r w:rsidR="00D10E8B">
        <w:rPr>
          <w:w w:val="105"/>
        </w:rPr>
        <w:t xml:space="preserve">realistic problems, the quantum phase estimation requires large depth of the quantum circuit, which implies the need for long coherent time of the qubits,  which is not </w:t>
      </w:r>
      <w:r w:rsidR="00D10E8B">
        <w:rPr>
          <w:spacing w:val="-3"/>
          <w:w w:val="105"/>
        </w:rPr>
        <w:t>avai</w:t>
      </w:r>
      <w:r w:rsidR="00D10E8B">
        <w:rPr>
          <w:spacing w:val="-3"/>
          <w:w w:val="105"/>
        </w:rPr>
        <w:t xml:space="preserve">lable </w:t>
      </w:r>
      <w:r w:rsidR="00D10E8B">
        <w:rPr>
          <w:w w:val="105"/>
        </w:rPr>
        <w:t xml:space="preserve">at the time of writing. </w:t>
      </w:r>
      <w:r w:rsidR="00D10E8B">
        <w:rPr>
          <w:spacing w:val="-6"/>
          <w:w w:val="105"/>
        </w:rPr>
        <w:t xml:space="preserve">For </w:t>
      </w:r>
      <w:r w:rsidR="00D10E8B">
        <w:rPr>
          <w:w w:val="105"/>
        </w:rPr>
        <w:t xml:space="preserve">CMP problems, </w:t>
      </w:r>
      <w:r w:rsidR="00D10E8B">
        <w:rPr>
          <w:spacing w:val="-3"/>
          <w:w w:val="105"/>
        </w:rPr>
        <w:t xml:space="preserve">we </w:t>
      </w:r>
      <w:r w:rsidR="00D10E8B">
        <w:rPr>
          <w:w w:val="105"/>
        </w:rPr>
        <w:t xml:space="preserve">are mainly interested in the </w:t>
      </w:r>
      <w:r w:rsidR="00D10E8B">
        <w:rPr>
          <w:spacing w:val="-3"/>
          <w:w w:val="105"/>
        </w:rPr>
        <w:t xml:space="preserve">lowest eigenvalue </w:t>
      </w:r>
      <w:r w:rsidR="00D10E8B">
        <w:rPr>
          <w:w w:val="105"/>
        </w:rPr>
        <w:t>for most</w:t>
      </w:r>
      <w:r w:rsidR="00D10E8B">
        <w:rPr>
          <w:spacing w:val="13"/>
          <w:w w:val="105"/>
        </w:rPr>
        <w:t xml:space="preserve"> </w:t>
      </w:r>
      <w:r w:rsidR="00D10E8B">
        <w:rPr>
          <w:w w:val="105"/>
        </w:rPr>
        <w:t>cases.</w:t>
      </w:r>
    </w:p>
    <w:p w:rsidR="00A325FF" w:rsidRDefault="00D10E8B">
      <w:pPr>
        <w:pStyle w:val="Brdtekst"/>
        <w:ind w:left="132" w:right="377" w:firstLine="206"/>
        <w:jc w:val="both"/>
      </w:pPr>
      <w:r>
        <w:rPr>
          <w:spacing w:val="-9"/>
          <w:w w:val="105"/>
        </w:rPr>
        <w:t xml:space="preserve">To </w:t>
      </w:r>
      <w:r>
        <w:rPr>
          <w:w w:val="105"/>
        </w:rPr>
        <w:t xml:space="preserve">overcome these limitations, </w:t>
      </w:r>
      <w:r>
        <w:rPr>
          <w:spacing w:val="-3"/>
          <w:w w:val="105"/>
        </w:rPr>
        <w:t xml:space="preserve">we </w:t>
      </w:r>
      <w:r>
        <w:rPr>
          <w:w w:val="105"/>
        </w:rPr>
        <w:t xml:space="preserve">use the recently developed variational quantum </w:t>
      </w:r>
      <w:r>
        <w:rPr>
          <w:spacing w:val="-3"/>
          <w:w w:val="105"/>
        </w:rPr>
        <w:t xml:space="preserve">eigenvalue </w:t>
      </w:r>
      <w:r>
        <w:rPr>
          <w:w w:val="105"/>
        </w:rPr>
        <w:t>solver (VQES) [</w:t>
      </w:r>
      <w:hyperlink w:anchor="_bookmark291" w:history="1">
        <w:r>
          <w:rPr>
            <w:w w:val="105"/>
          </w:rPr>
          <w:t>72</w:t>
        </w:r>
      </w:hyperlink>
      <w:r>
        <w:rPr>
          <w:w w:val="105"/>
        </w:rPr>
        <w:t xml:space="preserve">, </w:t>
      </w:r>
      <w:hyperlink w:anchor="_bookmark299" w:history="1">
        <w:r>
          <w:rPr>
            <w:w w:val="105"/>
          </w:rPr>
          <w:t>80</w:t>
        </w:r>
      </w:hyperlink>
      <w:r>
        <w:rPr>
          <w:w w:val="105"/>
        </w:rPr>
        <w:t xml:space="preserve">]. The basic idea is to take the </w:t>
      </w:r>
      <w:r>
        <w:rPr>
          <w:spacing w:val="-3"/>
          <w:w w:val="105"/>
        </w:rPr>
        <w:t xml:space="preserve">advantages </w:t>
      </w:r>
      <w:r>
        <w:rPr>
          <w:w w:val="105"/>
        </w:rPr>
        <w:t xml:space="preserve">of both the quantum and classical computers, as shown in Fig. </w:t>
      </w:r>
      <w:hyperlink w:anchor="_bookmark173" w:history="1">
        <w:r>
          <w:rPr>
            <w:w w:val="105"/>
          </w:rPr>
          <w:t>49.</w:t>
        </w:r>
      </w:hyperlink>
      <w:r>
        <w:rPr>
          <w:w w:val="105"/>
        </w:rPr>
        <w:t xml:space="preserve">  It allocates  the task friendly to classical computers to classical computers</w:t>
      </w:r>
      <w:r>
        <w:rPr>
          <w:w w:val="105"/>
        </w:rPr>
        <w:t xml:space="preserve"> and the other tasks  to  quantum  computers.  The algorithm is summarized as follows:</w:t>
      </w:r>
    </w:p>
    <w:p w:rsidR="00A325FF" w:rsidRDefault="002220C9">
      <w:pPr>
        <w:pStyle w:val="Listeafsnit"/>
        <w:numPr>
          <w:ilvl w:val="1"/>
          <w:numId w:val="12"/>
        </w:numPr>
        <w:tabs>
          <w:tab w:val="left" w:pos="639"/>
        </w:tabs>
        <w:spacing w:before="144"/>
        <w:ind w:right="415"/>
        <w:rPr>
          <w:sz w:val="20"/>
        </w:rPr>
      </w:pPr>
      <w:r>
        <w:rPr>
          <w:noProof/>
          <w:lang w:val="da-DK" w:eastAsia="da-DK" w:bidi="ar-SA"/>
        </w:rPr>
        <mc:AlternateContent>
          <mc:Choice Requires="wps">
            <w:drawing>
              <wp:anchor distT="0" distB="0" distL="114300" distR="114300" simplePos="0" relativeHeight="482263552" behindDoc="1" locked="0" layoutInCell="1" allowOverlap="1">
                <wp:simplePos x="0" y="0"/>
                <wp:positionH relativeFrom="page">
                  <wp:posOffset>2565400</wp:posOffset>
                </wp:positionH>
                <wp:positionV relativeFrom="paragraph">
                  <wp:posOffset>111760</wp:posOffset>
                </wp:positionV>
                <wp:extent cx="373380" cy="219710"/>
                <wp:effectExtent l="0" t="0" r="0" b="0"/>
                <wp:wrapNone/>
                <wp:docPr id="803"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10"/>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9" o:spid="_x0000_s2480" type="#_x0000_t202" style="position:absolute;left:0;text-align:left;margin-left:202pt;margin-top:8.8pt;width:29.4pt;height:17.3pt;z-index:-2105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" filled="f" stroked="f">
                <v:textbox inset="0,0,0,0">
                  <w:txbxContent>
                    <w:p w:rsidR="00A325FF" w:rsidRDefault="00D10E8B">
                      <w:pPr>
                        <w:pStyle w:val="Brdtekst"/>
                        <w:tabs>
                          <w:tab w:val="left" w:pos="510"/>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v:textbox>
                <w10:wrap anchorx="page"/>
              </v:shape>
            </w:pict>
          </mc:Fallback>
        </mc:AlternateContent>
      </w:r>
      <w:r w:rsidR="00D10E8B">
        <w:rPr>
          <w:w w:val="110"/>
          <w:sz w:val="20"/>
        </w:rPr>
        <w:t xml:space="preserve">Prepare a variational state </w:t>
      </w:r>
      <w:r w:rsidR="00D10E8B">
        <w:rPr>
          <w:i/>
          <w:spacing w:val="3"/>
          <w:w w:val="110"/>
          <w:sz w:val="20"/>
        </w:rPr>
        <w:t>ψ</w:t>
      </w:r>
      <w:r w:rsidR="00D10E8B">
        <w:rPr>
          <w:rFonts w:ascii="Georgia" w:hAnsi="Georgia"/>
          <w:spacing w:val="3"/>
          <w:w w:val="110"/>
          <w:sz w:val="20"/>
        </w:rPr>
        <w:t>(</w:t>
      </w:r>
      <w:r w:rsidR="00D10E8B">
        <w:rPr>
          <w:i/>
          <w:spacing w:val="3"/>
          <w:w w:val="110"/>
          <w:sz w:val="20"/>
        </w:rPr>
        <w:t>θ</w:t>
      </w:r>
      <w:r w:rsidR="00D10E8B">
        <w:rPr>
          <w:i/>
          <w:spacing w:val="3"/>
          <w:w w:val="110"/>
          <w:sz w:val="20"/>
          <w:vertAlign w:val="subscript"/>
        </w:rPr>
        <w:t>i</w:t>
      </w:r>
      <w:r w:rsidR="00D10E8B">
        <w:rPr>
          <w:rFonts w:ascii="Georgia" w:hAnsi="Georgia"/>
          <w:spacing w:val="3"/>
          <w:w w:val="110"/>
          <w:sz w:val="20"/>
        </w:rPr>
        <w:t xml:space="preserve">) </w:t>
      </w:r>
      <w:r w:rsidR="00D10E8B">
        <w:rPr>
          <w:w w:val="110"/>
          <w:sz w:val="20"/>
        </w:rPr>
        <w:t xml:space="preserve">with parameters </w:t>
      </w:r>
      <w:r w:rsidR="00D10E8B">
        <w:rPr>
          <w:i/>
          <w:spacing w:val="3"/>
          <w:w w:val="110"/>
          <w:sz w:val="20"/>
        </w:rPr>
        <w:t>θ</w:t>
      </w:r>
      <w:r w:rsidR="00D10E8B">
        <w:rPr>
          <w:i/>
          <w:spacing w:val="3"/>
          <w:w w:val="110"/>
          <w:sz w:val="20"/>
          <w:vertAlign w:val="subscript"/>
        </w:rPr>
        <w:t>i</w:t>
      </w:r>
      <w:r w:rsidR="00D10E8B">
        <w:rPr>
          <w:spacing w:val="3"/>
          <w:w w:val="110"/>
          <w:sz w:val="20"/>
        </w:rPr>
        <w:t xml:space="preserve">. </w:t>
      </w:r>
      <w:r w:rsidR="00D10E8B">
        <w:rPr>
          <w:spacing w:val="-6"/>
          <w:w w:val="110"/>
          <w:sz w:val="20"/>
        </w:rPr>
        <w:t xml:space="preserve">For </w:t>
      </w:r>
      <w:r w:rsidR="00D10E8B">
        <w:rPr>
          <w:w w:val="110"/>
          <w:sz w:val="20"/>
        </w:rPr>
        <w:t>an efficient algorithm, the number of variational parameters should grow linearly with the system</w:t>
      </w:r>
      <w:r w:rsidR="00D10E8B">
        <w:rPr>
          <w:spacing w:val="10"/>
          <w:w w:val="110"/>
          <w:sz w:val="20"/>
        </w:rPr>
        <w:t xml:space="preserve"> </w:t>
      </w:r>
      <w:r w:rsidR="00D10E8B">
        <w:rPr>
          <w:w w:val="110"/>
          <w:sz w:val="20"/>
        </w:rPr>
        <w:t>size.</w:t>
      </w:r>
    </w:p>
    <w:p w:rsidR="00A325FF" w:rsidRDefault="00D10E8B">
      <w:pPr>
        <w:pStyle w:val="Listeafsnit"/>
        <w:numPr>
          <w:ilvl w:val="1"/>
          <w:numId w:val="12"/>
        </w:numPr>
        <w:tabs>
          <w:tab w:val="left" w:pos="639"/>
        </w:tabs>
        <w:spacing w:before="125"/>
        <w:ind w:hanging="236"/>
        <w:rPr>
          <w:sz w:val="20"/>
        </w:rPr>
      </w:pPr>
      <w:r>
        <w:rPr>
          <w:w w:val="108"/>
          <w:sz w:val="20"/>
        </w:rPr>
        <w:t>Calculate</w:t>
      </w:r>
      <w:r>
        <w:rPr>
          <w:spacing w:val="16"/>
          <w:sz w:val="20"/>
        </w:rPr>
        <w:t xml:space="preserve"> </w:t>
      </w:r>
      <w:r>
        <w:rPr>
          <w:spacing w:val="-1"/>
          <w:w w:val="113"/>
          <w:sz w:val="20"/>
        </w:rPr>
        <w:t>th</w:t>
      </w:r>
      <w:r>
        <w:rPr>
          <w:w w:val="113"/>
          <w:sz w:val="20"/>
        </w:rPr>
        <w:t>e</w:t>
      </w:r>
      <w:r>
        <w:rPr>
          <w:spacing w:val="16"/>
          <w:sz w:val="20"/>
        </w:rPr>
        <w:t xml:space="preserve"> </w:t>
      </w:r>
      <w:r>
        <w:rPr>
          <w:w w:val="105"/>
          <w:sz w:val="20"/>
        </w:rPr>
        <w:t>ex</w:t>
      </w:r>
      <w:r>
        <w:rPr>
          <w:spacing w:val="5"/>
          <w:w w:val="105"/>
          <w:sz w:val="20"/>
        </w:rPr>
        <w:t>p</w:t>
      </w:r>
      <w:r>
        <w:rPr>
          <w:w w:val="110"/>
          <w:sz w:val="20"/>
        </w:rPr>
        <w:t>ectation</w:t>
      </w:r>
      <w:r>
        <w:rPr>
          <w:spacing w:val="16"/>
          <w:sz w:val="20"/>
        </w:rPr>
        <w:t xml:space="preserve"> </w:t>
      </w:r>
      <w:r>
        <w:rPr>
          <w:spacing w:val="-12"/>
          <w:w w:val="105"/>
          <w:sz w:val="20"/>
        </w:rPr>
        <w:t>v</w:t>
      </w:r>
      <w:r>
        <w:rPr>
          <w:spacing w:val="-1"/>
          <w:w w:val="106"/>
          <w:sz w:val="20"/>
        </w:rPr>
        <w:t>alu</w:t>
      </w:r>
      <w:r>
        <w:rPr>
          <w:w w:val="106"/>
          <w:sz w:val="20"/>
        </w:rPr>
        <w:t>e</w:t>
      </w:r>
      <w:r>
        <w:rPr>
          <w:spacing w:val="16"/>
          <w:sz w:val="20"/>
        </w:rPr>
        <w:t xml:space="preserve"> </w:t>
      </w:r>
      <w:r>
        <w:rPr>
          <w:spacing w:val="-1"/>
          <w:w w:val="122"/>
          <w:sz w:val="20"/>
        </w:rPr>
        <w:t>a</w:t>
      </w:r>
      <w:r>
        <w:rPr>
          <w:w w:val="122"/>
          <w:sz w:val="20"/>
        </w:rPr>
        <w:t>t</w:t>
      </w:r>
      <w:r>
        <w:rPr>
          <w:spacing w:val="16"/>
          <w:sz w:val="20"/>
        </w:rPr>
        <w:t xml:space="preserve"> </w:t>
      </w:r>
      <w:r>
        <w:rPr>
          <w:spacing w:val="-1"/>
          <w:w w:val="109"/>
          <w:sz w:val="20"/>
        </w:rPr>
        <w:t>qua</w:t>
      </w:r>
      <w:r>
        <w:rPr>
          <w:spacing w:val="-6"/>
          <w:w w:val="109"/>
          <w:sz w:val="20"/>
        </w:rPr>
        <w:t>n</w:t>
      </w:r>
      <w:r>
        <w:rPr>
          <w:spacing w:val="-1"/>
          <w:w w:val="113"/>
          <w:sz w:val="20"/>
        </w:rPr>
        <w:t>tu</w:t>
      </w:r>
      <w:r>
        <w:rPr>
          <w:w w:val="113"/>
          <w:sz w:val="20"/>
        </w:rPr>
        <w:t>m</w:t>
      </w:r>
      <w:r>
        <w:rPr>
          <w:spacing w:val="16"/>
          <w:sz w:val="20"/>
        </w:rPr>
        <w:t xml:space="preserve"> </w:t>
      </w:r>
      <w:r>
        <w:rPr>
          <w:w w:val="107"/>
          <w:sz w:val="20"/>
        </w:rPr>
        <w:t>computers</w:t>
      </w:r>
      <w:r>
        <w:rPr>
          <w:spacing w:val="16"/>
          <w:sz w:val="20"/>
        </w:rPr>
        <w:t xml:space="preserve"> </w:t>
      </w:r>
      <w:r>
        <w:rPr>
          <w:i/>
          <w:w w:val="120"/>
          <w:sz w:val="20"/>
        </w:rPr>
        <w:t>E</w:t>
      </w:r>
      <w:r>
        <w:rPr>
          <w:i/>
          <w:spacing w:val="16"/>
          <w:sz w:val="20"/>
        </w:rPr>
        <w:t xml:space="preserve"> </w:t>
      </w:r>
      <w:r>
        <w:rPr>
          <w:rFonts w:ascii="Georgia" w:hAnsi="Georgia"/>
          <w:w w:val="120"/>
          <w:sz w:val="20"/>
        </w:rPr>
        <w:t>=</w:t>
      </w:r>
      <w:r>
        <w:rPr>
          <w:rFonts w:ascii="Georgia" w:hAnsi="Georgia"/>
          <w:spacing w:val="7"/>
          <w:sz w:val="20"/>
        </w:rPr>
        <w:t xml:space="preserve"> </w:t>
      </w:r>
      <w:r>
        <w:rPr>
          <w:rFonts w:ascii="Lucida Sans Unicode" w:hAnsi="Lucida Sans Unicode"/>
          <w:w w:val="118"/>
          <w:sz w:val="20"/>
        </w:rPr>
        <w:t>(</w:t>
      </w:r>
      <w:r>
        <w:rPr>
          <w:i/>
          <w:spacing w:val="7"/>
          <w:w w:val="104"/>
          <w:sz w:val="20"/>
        </w:rPr>
        <w:t>ψ</w:t>
      </w:r>
      <w:r>
        <w:rPr>
          <w:rFonts w:ascii="Lucida Sans Unicode" w:hAnsi="Lucida Sans Unicode"/>
          <w:sz w:val="20"/>
        </w:rPr>
        <w:t>|</w:t>
      </w:r>
      <w:r>
        <w:rPr>
          <w:rFonts w:ascii="Lucida Sans Unicode" w:hAnsi="Lucida Sans Unicode"/>
          <w:spacing w:val="2"/>
          <w:sz w:val="20"/>
        </w:rPr>
        <w:t>H</w:t>
      </w:r>
      <w:r>
        <w:rPr>
          <w:rFonts w:ascii="Lucida Sans Unicode" w:hAnsi="Lucida Sans Unicode"/>
          <w:w w:val="73"/>
          <w:sz w:val="20"/>
        </w:rPr>
        <w:t>|</w:t>
      </w:r>
      <w:r>
        <w:rPr>
          <w:i/>
          <w:spacing w:val="7"/>
          <w:w w:val="104"/>
          <w:sz w:val="20"/>
        </w:rPr>
        <w:t>ψ</w:t>
      </w:r>
      <w:r>
        <w:rPr>
          <w:rFonts w:ascii="Lucida Sans Unicode" w:hAnsi="Lucida Sans Unicode"/>
          <w:w w:val="118"/>
          <w:sz w:val="20"/>
        </w:rPr>
        <w:t>)</w:t>
      </w:r>
      <w:r>
        <w:rPr>
          <w:i/>
          <w:w w:val="179"/>
          <w:sz w:val="20"/>
        </w:rPr>
        <w:t>/</w:t>
      </w:r>
      <w:r>
        <w:rPr>
          <w:rFonts w:ascii="Lucida Sans Unicode" w:hAnsi="Lucida Sans Unicode"/>
          <w:w w:val="118"/>
          <w:sz w:val="20"/>
        </w:rPr>
        <w:t>(</w:t>
      </w:r>
      <w:r>
        <w:rPr>
          <w:i/>
          <w:spacing w:val="7"/>
          <w:w w:val="104"/>
          <w:sz w:val="20"/>
        </w:rPr>
        <w:t>ψ</w:t>
      </w:r>
      <w:r>
        <w:rPr>
          <w:rFonts w:ascii="Lucida Sans Unicode" w:hAnsi="Lucida Sans Unicode"/>
          <w:w w:val="73"/>
          <w:sz w:val="20"/>
        </w:rPr>
        <w:t>|</w:t>
      </w:r>
      <w:r>
        <w:rPr>
          <w:i/>
          <w:spacing w:val="7"/>
          <w:w w:val="104"/>
          <w:sz w:val="20"/>
        </w:rPr>
        <w:t>ψ</w:t>
      </w:r>
      <w:r>
        <w:rPr>
          <w:rFonts w:ascii="Lucida Sans Unicode" w:hAnsi="Lucida Sans Unicode"/>
          <w:w w:val="118"/>
          <w:sz w:val="20"/>
        </w:rPr>
        <w:t>)</w:t>
      </w:r>
      <w:r>
        <w:rPr>
          <w:w w:val="110"/>
          <w:sz w:val="20"/>
        </w:rPr>
        <w:t>.</w:t>
      </w:r>
    </w:p>
    <w:p w:rsidR="00A325FF" w:rsidRDefault="00A325FF">
      <w:pPr>
        <w:rPr>
          <w:sz w:val="20"/>
        </w:rPr>
        <w:sectPr w:rsidR="00A325FF">
          <w:pgSz w:w="12240" w:h="15840"/>
          <w:pgMar w:top="800" w:right="580" w:bottom="280" w:left="940" w:header="536" w:footer="0" w:gutter="0"/>
          <w:cols w:space="708"/>
        </w:sectPr>
      </w:pPr>
    </w:p>
    <w:p w:rsidR="00A325FF" w:rsidRDefault="00A325FF">
      <w:pPr>
        <w:pStyle w:val="Brdtekst"/>
      </w:pPr>
    </w:p>
    <w:p w:rsidR="00A325FF" w:rsidRDefault="00A325FF">
      <w:pPr>
        <w:pStyle w:val="Brdtekst"/>
        <w:spacing w:before="3"/>
        <w:rPr>
          <w:sz w:val="10"/>
        </w:rPr>
      </w:pPr>
    </w:p>
    <w:p w:rsidR="00A325FF" w:rsidRDefault="002220C9">
      <w:pPr>
        <w:pStyle w:val="Brdtekst"/>
        <w:tabs>
          <w:tab w:val="left" w:pos="5797"/>
        </w:tabs>
        <w:ind w:left="2383"/>
      </w:pPr>
      <w:r>
        <w:rPr>
          <w:noProof/>
          <w:position w:val="19"/>
          <w:lang w:val="da-DK" w:eastAsia="da-DK" w:bidi="ar-SA"/>
        </w:rPr>
        <mc:AlternateContent>
          <mc:Choice Requires="wpg">
            <w:drawing>
              <wp:inline distT="0" distB="0" distL="0" distR="0">
                <wp:extent cx="1139190" cy="254635"/>
                <wp:effectExtent l="9525" t="9525" r="3810" b="2540"/>
                <wp:docPr id="801" name="Group 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9190" cy="254635"/>
                          <a:chOff x="0" y="0"/>
                          <a:chExt cx="1794" cy="401"/>
                        </a:xfrm>
                      </wpg:grpSpPr>
                      <wps:wsp>
                        <wps:cNvPr id="802" name="AutoShape 758"/>
                        <wps:cNvSpPr>
                          <a:spLocks/>
                        </wps:cNvSpPr>
                        <wps:spPr bwMode="auto">
                          <a:xfrm>
                            <a:off x="-1" y="0"/>
                            <a:ext cx="1794" cy="401"/>
                          </a:xfrm>
                          <a:custGeom>
                            <a:avLst/>
                            <a:gdLst>
                              <a:gd name="T0" fmla="*/ 346 w 1794"/>
                              <a:gd name="T1" fmla="*/ 0 h 401"/>
                              <a:gd name="T2" fmla="*/ 230 w 1794"/>
                              <a:gd name="T3" fmla="*/ 39 h 401"/>
                              <a:gd name="T4" fmla="*/ 261 w 1794"/>
                              <a:gd name="T5" fmla="*/ 70 h 401"/>
                              <a:gd name="T6" fmla="*/ 0 w 1794"/>
                              <a:gd name="T7" fmla="*/ 331 h 401"/>
                              <a:gd name="T8" fmla="*/ 16 w 1794"/>
                              <a:gd name="T9" fmla="*/ 346 h 401"/>
                              <a:gd name="T10" fmla="*/ 276 w 1794"/>
                              <a:gd name="T11" fmla="*/ 85 h 401"/>
                              <a:gd name="T12" fmla="*/ 307 w 1794"/>
                              <a:gd name="T13" fmla="*/ 116 h 401"/>
                              <a:gd name="T14" fmla="*/ 346 w 1794"/>
                              <a:gd name="T15" fmla="*/ 0 h 401"/>
                              <a:gd name="T16" fmla="*/ 642 w 1794"/>
                              <a:gd name="T17" fmla="*/ 11 h 401"/>
                              <a:gd name="T18" fmla="*/ 526 w 1794"/>
                              <a:gd name="T19" fmla="*/ 50 h 401"/>
                              <a:gd name="T20" fmla="*/ 557 w 1794"/>
                              <a:gd name="T21" fmla="*/ 81 h 401"/>
                              <a:gd name="T22" fmla="*/ 296 w 1794"/>
                              <a:gd name="T23" fmla="*/ 342 h 401"/>
                              <a:gd name="T24" fmla="*/ 312 w 1794"/>
                              <a:gd name="T25" fmla="*/ 357 h 401"/>
                              <a:gd name="T26" fmla="*/ 572 w 1794"/>
                              <a:gd name="T27" fmla="*/ 96 h 401"/>
                              <a:gd name="T28" fmla="*/ 603 w 1794"/>
                              <a:gd name="T29" fmla="*/ 127 h 401"/>
                              <a:gd name="T30" fmla="*/ 642 w 1794"/>
                              <a:gd name="T31" fmla="*/ 11 h 401"/>
                              <a:gd name="T32" fmla="*/ 938 w 1794"/>
                              <a:gd name="T33" fmla="*/ 11 h 401"/>
                              <a:gd name="T34" fmla="*/ 822 w 1794"/>
                              <a:gd name="T35" fmla="*/ 50 h 401"/>
                              <a:gd name="T36" fmla="*/ 853 w 1794"/>
                              <a:gd name="T37" fmla="*/ 81 h 401"/>
                              <a:gd name="T38" fmla="*/ 592 w 1794"/>
                              <a:gd name="T39" fmla="*/ 342 h 401"/>
                              <a:gd name="T40" fmla="*/ 608 w 1794"/>
                              <a:gd name="T41" fmla="*/ 357 h 401"/>
                              <a:gd name="T42" fmla="*/ 869 w 1794"/>
                              <a:gd name="T43" fmla="*/ 96 h 401"/>
                              <a:gd name="T44" fmla="*/ 900 w 1794"/>
                              <a:gd name="T45" fmla="*/ 127 h 401"/>
                              <a:gd name="T46" fmla="*/ 938 w 1794"/>
                              <a:gd name="T47" fmla="*/ 11 h 401"/>
                              <a:gd name="T48" fmla="*/ 1202 w 1794"/>
                              <a:gd name="T49" fmla="*/ 11 h 401"/>
                              <a:gd name="T50" fmla="*/ 1085 w 1794"/>
                              <a:gd name="T51" fmla="*/ 50 h 401"/>
                              <a:gd name="T52" fmla="*/ 1116 w 1794"/>
                              <a:gd name="T53" fmla="*/ 81 h 401"/>
                              <a:gd name="T54" fmla="*/ 855 w 1794"/>
                              <a:gd name="T55" fmla="*/ 342 h 401"/>
                              <a:gd name="T56" fmla="*/ 871 w 1794"/>
                              <a:gd name="T57" fmla="*/ 357 h 401"/>
                              <a:gd name="T58" fmla="*/ 1132 w 1794"/>
                              <a:gd name="T59" fmla="*/ 96 h 401"/>
                              <a:gd name="T60" fmla="*/ 1163 w 1794"/>
                              <a:gd name="T61" fmla="*/ 127 h 401"/>
                              <a:gd name="T62" fmla="*/ 1202 w 1794"/>
                              <a:gd name="T63" fmla="*/ 11 h 401"/>
                              <a:gd name="T64" fmla="*/ 1498 w 1794"/>
                              <a:gd name="T65" fmla="*/ 55 h 401"/>
                              <a:gd name="T66" fmla="*/ 1381 w 1794"/>
                              <a:gd name="T67" fmla="*/ 94 h 401"/>
                              <a:gd name="T68" fmla="*/ 1412 w 1794"/>
                              <a:gd name="T69" fmla="*/ 125 h 401"/>
                              <a:gd name="T70" fmla="*/ 1151 w 1794"/>
                              <a:gd name="T71" fmla="*/ 385 h 401"/>
                              <a:gd name="T72" fmla="*/ 1167 w 1794"/>
                              <a:gd name="T73" fmla="*/ 401 h 401"/>
                              <a:gd name="T74" fmla="*/ 1428 w 1794"/>
                              <a:gd name="T75" fmla="*/ 140 h 401"/>
                              <a:gd name="T76" fmla="*/ 1459 w 1794"/>
                              <a:gd name="T77" fmla="*/ 171 h 401"/>
                              <a:gd name="T78" fmla="*/ 1498 w 1794"/>
                              <a:gd name="T79" fmla="*/ 55 h 401"/>
                              <a:gd name="T80" fmla="*/ 1794 w 1794"/>
                              <a:gd name="T81" fmla="*/ 55 h 401"/>
                              <a:gd name="T82" fmla="*/ 1677 w 1794"/>
                              <a:gd name="T83" fmla="*/ 94 h 401"/>
                              <a:gd name="T84" fmla="*/ 1708 w 1794"/>
                              <a:gd name="T85" fmla="*/ 125 h 401"/>
                              <a:gd name="T86" fmla="*/ 1448 w 1794"/>
                              <a:gd name="T87" fmla="*/ 385 h 401"/>
                              <a:gd name="T88" fmla="*/ 1463 w 1794"/>
                              <a:gd name="T89" fmla="*/ 401 h 401"/>
                              <a:gd name="T90" fmla="*/ 1724 w 1794"/>
                              <a:gd name="T91" fmla="*/ 140 h 401"/>
                              <a:gd name="T92" fmla="*/ 1755 w 1794"/>
                              <a:gd name="T93" fmla="*/ 171 h 401"/>
                              <a:gd name="T94" fmla="*/ 1794 w 1794"/>
                              <a:gd name="T95" fmla="*/ 55 h 4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794" h="401">
                                <a:moveTo>
                                  <a:pt x="346" y="0"/>
                                </a:moveTo>
                                <a:lnTo>
                                  <a:pt x="230" y="39"/>
                                </a:lnTo>
                                <a:lnTo>
                                  <a:pt x="261" y="70"/>
                                </a:lnTo>
                                <a:lnTo>
                                  <a:pt x="0" y="331"/>
                                </a:lnTo>
                                <a:lnTo>
                                  <a:pt x="16" y="346"/>
                                </a:lnTo>
                                <a:lnTo>
                                  <a:pt x="276" y="85"/>
                                </a:lnTo>
                                <a:lnTo>
                                  <a:pt x="307" y="116"/>
                                </a:lnTo>
                                <a:lnTo>
                                  <a:pt x="346" y="0"/>
                                </a:lnTo>
                                <a:close/>
                                <a:moveTo>
                                  <a:pt x="642" y="11"/>
                                </a:moveTo>
                                <a:lnTo>
                                  <a:pt x="526" y="50"/>
                                </a:lnTo>
                                <a:lnTo>
                                  <a:pt x="557" y="81"/>
                                </a:lnTo>
                                <a:lnTo>
                                  <a:pt x="296" y="342"/>
                                </a:lnTo>
                                <a:lnTo>
                                  <a:pt x="312" y="357"/>
                                </a:lnTo>
                                <a:lnTo>
                                  <a:pt x="572" y="96"/>
                                </a:lnTo>
                                <a:lnTo>
                                  <a:pt x="603" y="127"/>
                                </a:lnTo>
                                <a:lnTo>
                                  <a:pt x="642" y="11"/>
                                </a:lnTo>
                                <a:close/>
                                <a:moveTo>
                                  <a:pt x="938" y="11"/>
                                </a:moveTo>
                                <a:lnTo>
                                  <a:pt x="822" y="50"/>
                                </a:lnTo>
                                <a:lnTo>
                                  <a:pt x="853" y="81"/>
                                </a:lnTo>
                                <a:lnTo>
                                  <a:pt x="592" y="342"/>
                                </a:lnTo>
                                <a:lnTo>
                                  <a:pt x="608" y="357"/>
                                </a:lnTo>
                                <a:lnTo>
                                  <a:pt x="869" y="96"/>
                                </a:lnTo>
                                <a:lnTo>
                                  <a:pt x="900" y="127"/>
                                </a:lnTo>
                                <a:lnTo>
                                  <a:pt x="938" y="11"/>
                                </a:lnTo>
                                <a:close/>
                                <a:moveTo>
                                  <a:pt x="1202" y="11"/>
                                </a:moveTo>
                                <a:lnTo>
                                  <a:pt x="1085" y="50"/>
                                </a:lnTo>
                                <a:lnTo>
                                  <a:pt x="1116" y="81"/>
                                </a:lnTo>
                                <a:lnTo>
                                  <a:pt x="855" y="342"/>
                                </a:lnTo>
                                <a:lnTo>
                                  <a:pt x="871" y="357"/>
                                </a:lnTo>
                                <a:lnTo>
                                  <a:pt x="1132" y="96"/>
                                </a:lnTo>
                                <a:lnTo>
                                  <a:pt x="1163" y="127"/>
                                </a:lnTo>
                                <a:lnTo>
                                  <a:pt x="1202" y="11"/>
                                </a:lnTo>
                                <a:close/>
                                <a:moveTo>
                                  <a:pt x="1498" y="55"/>
                                </a:moveTo>
                                <a:lnTo>
                                  <a:pt x="1381" y="94"/>
                                </a:lnTo>
                                <a:lnTo>
                                  <a:pt x="1412" y="125"/>
                                </a:lnTo>
                                <a:lnTo>
                                  <a:pt x="1151" y="385"/>
                                </a:lnTo>
                                <a:lnTo>
                                  <a:pt x="1167" y="401"/>
                                </a:lnTo>
                                <a:lnTo>
                                  <a:pt x="1428" y="140"/>
                                </a:lnTo>
                                <a:lnTo>
                                  <a:pt x="1459" y="171"/>
                                </a:lnTo>
                                <a:lnTo>
                                  <a:pt x="1498" y="55"/>
                                </a:lnTo>
                                <a:close/>
                                <a:moveTo>
                                  <a:pt x="1794" y="55"/>
                                </a:moveTo>
                                <a:lnTo>
                                  <a:pt x="1677" y="94"/>
                                </a:lnTo>
                                <a:lnTo>
                                  <a:pt x="1708" y="125"/>
                                </a:lnTo>
                                <a:lnTo>
                                  <a:pt x="1448" y="385"/>
                                </a:lnTo>
                                <a:lnTo>
                                  <a:pt x="1463" y="401"/>
                                </a:lnTo>
                                <a:lnTo>
                                  <a:pt x="1724" y="140"/>
                                </a:lnTo>
                                <a:lnTo>
                                  <a:pt x="1755" y="171"/>
                                </a:lnTo>
                                <a:lnTo>
                                  <a:pt x="1794" y="55"/>
                                </a:lnTo>
                                <a:close/>
                              </a:path>
                            </a:pathLst>
                          </a:custGeom>
                          <a:solidFill>
                            <a:srgbClr val="70AD4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57" o:spid="_x0000_s1026" style="width:89.7pt;height:20.05pt;mso-position-horizontal-relative:char;mso-position-vertical-relative:line" coordsize="179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">
                <v:shape id="AutoShape 758" o:spid="_x0000_s1027" style="position:absolute;left:-1;width:1794;height:401;visibility:visible;mso-wrap-style:square;v-text-anchor:top" coordsize="1794,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4AMMA&#10;AADcAAAADwAAAGRycy9kb3ducmV2LnhtbESPT2sCMRTE70K/Q3iF3jSpUJGtUbQgrNKD/ygeH5vn&#10;7mLysmyirt++EQSPw8z8hpnMOmfFldpQe9bwOVAgiAtvai41HPbL/hhEiMgGrWfScKcAs+lbb4KZ&#10;8Tfe0nUXS5EgHDLUUMXYZFKGoiKHYeAb4uSdfOswJtmW0rR4S3Bn5VCpkXRYc1qosKGfiorz7uI0&#10;/BXN1xEV/+YXXuTrzd6u5sZq/fHezb9BROriK/xs50bDWA3hcSYdAT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l4AMMAAADcAAAADwAAAAAAAAAAAAAAAACYAgAAZHJzL2Rv&#10;d25yZXYueG1sUEsFBgAAAAAEAAQA9QAAAIgDAAAAAA==&#10;" path="m346,l230,39r31,31l,331r16,15l276,85r31,31l346,xm642,11l526,50r31,31l296,342r16,15l572,96r31,31l642,11xm938,11l822,50r31,31l592,342r16,15l869,96r31,31l938,11xm1202,11l1085,50r31,31l855,342r16,15l1132,96r31,31l1202,11xm1498,55l1381,94r31,31l1151,385r16,16l1428,140r31,31l1498,55xm1794,55l1677,94r31,31l1448,385r15,16l1724,140r31,31l1794,55xe" fillcolor="#70ad47" stroked="f">
                  <v:path arrowok="t" o:connecttype="custom" o:connectlocs="346,0;230,39;261,70;0,331;16,346;276,85;307,116;346,0;642,11;526,50;557,81;296,342;312,357;572,96;603,127;642,11;938,11;822,50;853,81;592,342;608,357;869,96;900,127;938,11;1202,11;1085,50;1116,81;855,342;871,357;1132,96;1163,127;1202,11;1498,55;1381,94;1412,125;1151,385;1167,401;1428,140;1459,171;1498,55;1794,55;1677,94;1708,125;1448,385;1463,401;1724,140;1755,171;1794,55" o:connectangles="0,0,0,0,0,0,0,0,0,0,0,0,0,0,0,0,0,0,0,0,0,0,0,0,0,0,0,0,0,0,0,0,0,0,0,0,0,0,0,0,0,0,0,0,0,0,0,0"/>
                </v:shape>
                <w10:anchorlock/>
              </v:group>
            </w:pict>
          </mc:Fallback>
        </mc:AlternateContent>
      </w:r>
      <w:r w:rsidR="00D10E8B">
        <w:rPr>
          <w:position w:val="19"/>
        </w:rPr>
        <w:tab/>
      </w:r>
      <w:r>
        <w:rPr>
          <w:noProof/>
          <w:lang w:val="da-DK" w:eastAsia="da-DK" w:bidi="ar-SA"/>
        </w:rPr>
        <mc:AlternateContent>
          <mc:Choice Requires="wpg">
            <w:drawing>
              <wp:inline distT="0" distB="0" distL="0" distR="0">
                <wp:extent cx="1204595" cy="349250"/>
                <wp:effectExtent l="9525" t="0" r="5080" b="3175"/>
                <wp:docPr id="799" name="Group 7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4595" cy="349250"/>
                          <a:chOff x="0" y="0"/>
                          <a:chExt cx="1897" cy="550"/>
                        </a:xfrm>
                      </wpg:grpSpPr>
                      <wps:wsp>
                        <wps:cNvPr id="800" name="AutoShape 756"/>
                        <wps:cNvSpPr>
                          <a:spLocks/>
                        </wps:cNvSpPr>
                        <wps:spPr bwMode="auto">
                          <a:xfrm>
                            <a:off x="-1" y="0"/>
                            <a:ext cx="1897" cy="550"/>
                          </a:xfrm>
                          <a:custGeom>
                            <a:avLst/>
                            <a:gdLst>
                              <a:gd name="T0" fmla="*/ 496 w 1897"/>
                              <a:gd name="T1" fmla="*/ 0 h 550"/>
                              <a:gd name="T2" fmla="*/ 374 w 1897"/>
                              <a:gd name="T3" fmla="*/ 2 h 550"/>
                              <a:gd name="T4" fmla="*/ 394 w 1897"/>
                              <a:gd name="T5" fmla="*/ 41 h 550"/>
                              <a:gd name="T6" fmla="*/ 0 w 1897"/>
                              <a:gd name="T7" fmla="*/ 245 h 550"/>
                              <a:gd name="T8" fmla="*/ 10 w 1897"/>
                              <a:gd name="T9" fmla="*/ 264 h 550"/>
                              <a:gd name="T10" fmla="*/ 404 w 1897"/>
                              <a:gd name="T11" fmla="*/ 60 h 550"/>
                              <a:gd name="T12" fmla="*/ 424 w 1897"/>
                              <a:gd name="T13" fmla="*/ 99 h 550"/>
                              <a:gd name="T14" fmla="*/ 496 w 1897"/>
                              <a:gd name="T15" fmla="*/ 0 h 550"/>
                              <a:gd name="T16" fmla="*/ 840 w 1897"/>
                              <a:gd name="T17" fmla="*/ 534 h 550"/>
                              <a:gd name="T18" fmla="*/ 767 w 1897"/>
                              <a:gd name="T19" fmla="*/ 435 h 550"/>
                              <a:gd name="T20" fmla="*/ 747 w 1897"/>
                              <a:gd name="T21" fmla="*/ 475 h 550"/>
                              <a:gd name="T22" fmla="*/ 306 w 1897"/>
                              <a:gd name="T23" fmla="*/ 253 h 550"/>
                              <a:gd name="T24" fmla="*/ 296 w 1897"/>
                              <a:gd name="T25" fmla="*/ 273 h 550"/>
                              <a:gd name="T26" fmla="*/ 737 w 1897"/>
                              <a:gd name="T27" fmla="*/ 494 h 550"/>
                              <a:gd name="T28" fmla="*/ 717 w 1897"/>
                              <a:gd name="T29" fmla="*/ 533 h 550"/>
                              <a:gd name="T30" fmla="*/ 840 w 1897"/>
                              <a:gd name="T31" fmla="*/ 534 h 550"/>
                              <a:gd name="T32" fmla="*/ 1073 w 1897"/>
                              <a:gd name="T33" fmla="*/ 0 h 550"/>
                              <a:gd name="T34" fmla="*/ 950 w 1897"/>
                              <a:gd name="T35" fmla="*/ 6 h 550"/>
                              <a:gd name="T36" fmla="*/ 972 w 1897"/>
                              <a:gd name="T37" fmla="*/ 44 h 550"/>
                              <a:gd name="T38" fmla="*/ 592 w 1897"/>
                              <a:gd name="T39" fmla="*/ 259 h 550"/>
                              <a:gd name="T40" fmla="*/ 603 w 1897"/>
                              <a:gd name="T41" fmla="*/ 278 h 550"/>
                              <a:gd name="T42" fmla="*/ 983 w 1897"/>
                              <a:gd name="T43" fmla="*/ 63 h 550"/>
                              <a:gd name="T44" fmla="*/ 1004 w 1897"/>
                              <a:gd name="T45" fmla="*/ 102 h 550"/>
                              <a:gd name="T46" fmla="*/ 1073 w 1897"/>
                              <a:gd name="T47" fmla="*/ 0 h 550"/>
                              <a:gd name="T48" fmla="*/ 1352 w 1897"/>
                              <a:gd name="T49" fmla="*/ 33 h 550"/>
                              <a:gd name="T50" fmla="*/ 1229 w 1897"/>
                              <a:gd name="T51" fmla="*/ 31 h 550"/>
                              <a:gd name="T52" fmla="*/ 1248 w 1897"/>
                              <a:gd name="T53" fmla="*/ 70 h 550"/>
                              <a:gd name="T54" fmla="*/ 856 w 1897"/>
                              <a:gd name="T55" fmla="*/ 258 h 550"/>
                              <a:gd name="T56" fmla="*/ 865 w 1897"/>
                              <a:gd name="T57" fmla="*/ 277 h 550"/>
                              <a:gd name="T58" fmla="*/ 1258 w 1897"/>
                              <a:gd name="T59" fmla="*/ 90 h 550"/>
                              <a:gd name="T60" fmla="*/ 1276 w 1897"/>
                              <a:gd name="T61" fmla="*/ 130 h 550"/>
                              <a:gd name="T62" fmla="*/ 1352 w 1897"/>
                              <a:gd name="T63" fmla="*/ 33 h 550"/>
                              <a:gd name="T64" fmla="*/ 1608 w 1897"/>
                              <a:gd name="T65" fmla="*/ 549 h 550"/>
                              <a:gd name="T66" fmla="*/ 1538 w 1897"/>
                              <a:gd name="T67" fmla="*/ 449 h 550"/>
                              <a:gd name="T68" fmla="*/ 1517 w 1897"/>
                              <a:gd name="T69" fmla="*/ 488 h 550"/>
                              <a:gd name="T70" fmla="*/ 1162 w 1897"/>
                              <a:gd name="T71" fmla="*/ 297 h 550"/>
                              <a:gd name="T72" fmla="*/ 1151 w 1897"/>
                              <a:gd name="T73" fmla="*/ 317 h 550"/>
                              <a:gd name="T74" fmla="*/ 1506 w 1897"/>
                              <a:gd name="T75" fmla="*/ 507 h 550"/>
                              <a:gd name="T76" fmla="*/ 1486 w 1897"/>
                              <a:gd name="T77" fmla="*/ 546 h 550"/>
                              <a:gd name="T78" fmla="*/ 1608 w 1897"/>
                              <a:gd name="T79" fmla="*/ 549 h 550"/>
                              <a:gd name="T80" fmla="*/ 1897 w 1897"/>
                              <a:gd name="T81" fmla="*/ 143 h 550"/>
                              <a:gd name="T82" fmla="*/ 1775 w 1897"/>
                              <a:gd name="T83" fmla="*/ 129 h 550"/>
                              <a:gd name="T84" fmla="*/ 1790 w 1897"/>
                              <a:gd name="T85" fmla="*/ 170 h 550"/>
                              <a:gd name="T86" fmla="*/ 1449 w 1897"/>
                              <a:gd name="T87" fmla="*/ 296 h 550"/>
                              <a:gd name="T88" fmla="*/ 1456 w 1897"/>
                              <a:gd name="T89" fmla="*/ 317 h 550"/>
                              <a:gd name="T90" fmla="*/ 1798 w 1897"/>
                              <a:gd name="T91" fmla="*/ 191 h 550"/>
                              <a:gd name="T92" fmla="*/ 1813 w 1897"/>
                              <a:gd name="T93" fmla="*/ 232 h 550"/>
                              <a:gd name="T94" fmla="*/ 1897 w 1897"/>
                              <a:gd name="T95" fmla="*/ 143 h 5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897" h="550">
                                <a:moveTo>
                                  <a:pt x="496" y="0"/>
                                </a:moveTo>
                                <a:lnTo>
                                  <a:pt x="374" y="2"/>
                                </a:lnTo>
                                <a:lnTo>
                                  <a:pt x="394" y="41"/>
                                </a:lnTo>
                                <a:lnTo>
                                  <a:pt x="0" y="245"/>
                                </a:lnTo>
                                <a:lnTo>
                                  <a:pt x="10" y="264"/>
                                </a:lnTo>
                                <a:lnTo>
                                  <a:pt x="404" y="60"/>
                                </a:lnTo>
                                <a:lnTo>
                                  <a:pt x="424" y="99"/>
                                </a:lnTo>
                                <a:lnTo>
                                  <a:pt x="496" y="0"/>
                                </a:lnTo>
                                <a:close/>
                                <a:moveTo>
                                  <a:pt x="840" y="534"/>
                                </a:moveTo>
                                <a:lnTo>
                                  <a:pt x="767" y="435"/>
                                </a:lnTo>
                                <a:lnTo>
                                  <a:pt x="747" y="475"/>
                                </a:lnTo>
                                <a:lnTo>
                                  <a:pt x="306" y="253"/>
                                </a:lnTo>
                                <a:lnTo>
                                  <a:pt x="296" y="273"/>
                                </a:lnTo>
                                <a:lnTo>
                                  <a:pt x="737" y="494"/>
                                </a:lnTo>
                                <a:lnTo>
                                  <a:pt x="717" y="533"/>
                                </a:lnTo>
                                <a:lnTo>
                                  <a:pt x="840" y="534"/>
                                </a:lnTo>
                                <a:close/>
                                <a:moveTo>
                                  <a:pt x="1073" y="0"/>
                                </a:moveTo>
                                <a:lnTo>
                                  <a:pt x="950" y="6"/>
                                </a:lnTo>
                                <a:lnTo>
                                  <a:pt x="972" y="44"/>
                                </a:lnTo>
                                <a:lnTo>
                                  <a:pt x="592" y="259"/>
                                </a:lnTo>
                                <a:lnTo>
                                  <a:pt x="603" y="278"/>
                                </a:lnTo>
                                <a:lnTo>
                                  <a:pt x="983" y="63"/>
                                </a:lnTo>
                                <a:lnTo>
                                  <a:pt x="1004" y="102"/>
                                </a:lnTo>
                                <a:lnTo>
                                  <a:pt x="1073" y="0"/>
                                </a:lnTo>
                                <a:close/>
                                <a:moveTo>
                                  <a:pt x="1352" y="33"/>
                                </a:moveTo>
                                <a:lnTo>
                                  <a:pt x="1229" y="31"/>
                                </a:lnTo>
                                <a:lnTo>
                                  <a:pt x="1248" y="70"/>
                                </a:lnTo>
                                <a:lnTo>
                                  <a:pt x="856" y="258"/>
                                </a:lnTo>
                                <a:lnTo>
                                  <a:pt x="865" y="277"/>
                                </a:lnTo>
                                <a:lnTo>
                                  <a:pt x="1258" y="90"/>
                                </a:lnTo>
                                <a:lnTo>
                                  <a:pt x="1276" y="130"/>
                                </a:lnTo>
                                <a:lnTo>
                                  <a:pt x="1352" y="33"/>
                                </a:lnTo>
                                <a:close/>
                                <a:moveTo>
                                  <a:pt x="1608" y="549"/>
                                </a:moveTo>
                                <a:lnTo>
                                  <a:pt x="1538" y="449"/>
                                </a:lnTo>
                                <a:lnTo>
                                  <a:pt x="1517" y="488"/>
                                </a:lnTo>
                                <a:lnTo>
                                  <a:pt x="1162" y="297"/>
                                </a:lnTo>
                                <a:lnTo>
                                  <a:pt x="1151" y="317"/>
                                </a:lnTo>
                                <a:lnTo>
                                  <a:pt x="1506" y="507"/>
                                </a:lnTo>
                                <a:lnTo>
                                  <a:pt x="1486" y="546"/>
                                </a:lnTo>
                                <a:lnTo>
                                  <a:pt x="1608" y="549"/>
                                </a:lnTo>
                                <a:close/>
                                <a:moveTo>
                                  <a:pt x="1897" y="143"/>
                                </a:moveTo>
                                <a:lnTo>
                                  <a:pt x="1775" y="129"/>
                                </a:lnTo>
                                <a:lnTo>
                                  <a:pt x="1790" y="170"/>
                                </a:lnTo>
                                <a:lnTo>
                                  <a:pt x="1449" y="296"/>
                                </a:lnTo>
                                <a:lnTo>
                                  <a:pt x="1456" y="317"/>
                                </a:lnTo>
                                <a:lnTo>
                                  <a:pt x="1798" y="191"/>
                                </a:lnTo>
                                <a:lnTo>
                                  <a:pt x="1813" y="232"/>
                                </a:lnTo>
                                <a:lnTo>
                                  <a:pt x="1897" y="143"/>
                                </a:lnTo>
                                <a:close/>
                              </a:path>
                            </a:pathLst>
                          </a:custGeom>
                          <a:solidFill>
                            <a:srgbClr val="70AD4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55" o:spid="_x0000_s1026" style="width:94.85pt;height:27.5pt;mso-position-horizontal-relative:char;mso-position-vertical-relative:line" coordsize="1897,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">
                <v:shape id="AutoShape 756" o:spid="_x0000_s1027" style="position:absolute;left:-1;width:1897;height:550;visibility:visible;mso-wrap-style:square;v-text-anchor:top" coordsize="1897,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L3S8AA&#10;AADcAAAADwAAAGRycy9kb3ducmV2LnhtbERPTYvCMBC9L/gfwgheFk3XLiLVKLIgeNLdVvA6NGNb&#10;bCY1iVr/vTkIe3y87+W6N624k/ONZQVfkwQEcWl1w5WCY7Edz0H4gKyxtUwKnuRhvRp8LDHT9sF/&#10;dM9DJWII+wwV1CF0mZS+rMmgn9iOOHJn6wyGCF0ltcNHDDetnCbJTBpsODbU2NFPTeUlvxkF7jft&#10;8m36KS/Ximxx2KfN9/Ok1GjYbxYgAvXhX/x277SCeRLnxz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ML3S8AAAADcAAAADwAAAAAAAAAAAAAAAACYAgAAZHJzL2Rvd25y&#10;ZXYueG1sUEsFBgAAAAAEAAQA9QAAAIUDAAAAAA==&#10;" path="m496,l374,2r20,39l,245r10,19l404,60r20,39l496,xm840,534l767,435r-20,40l306,253r-10,20l737,494r-20,39l840,534xm1073,l950,6r22,38l592,259r11,19l983,63r21,39l1073,xm1352,33l1229,31r19,39l856,258r9,19l1258,90r18,40l1352,33xm1608,549l1538,449r-21,39l1162,297r-11,20l1506,507r-20,39l1608,549xm1897,143l1775,129r15,41l1449,296r7,21l1798,191r15,41l1897,143xe" fillcolor="#70ad47" stroked="f">
                  <v:path arrowok="t" o:connecttype="custom" o:connectlocs="496,0;374,2;394,41;0,245;10,264;404,60;424,99;496,0;840,534;767,435;747,475;306,253;296,273;737,494;717,533;840,534;1073,0;950,6;972,44;592,259;603,278;983,63;1004,102;1073,0;1352,33;1229,31;1248,70;856,258;865,277;1258,90;1276,130;1352,33;1608,549;1538,449;1517,488;1162,297;1151,317;1506,507;1486,546;1608,549;1897,143;1775,129;1790,170;1449,296;1456,317;1798,191;1813,232;1897,143" o:connectangles="0,0,0,0,0,0,0,0,0,0,0,0,0,0,0,0,0,0,0,0,0,0,0,0,0,0,0,0,0,0,0,0,0,0,0,0,0,0,0,0,0,0,0,0,0,0,0,0"/>
                </v:shape>
                <w10:anchorlock/>
              </v:group>
            </w:pict>
          </mc:Fallback>
        </mc:AlternateContent>
      </w:r>
    </w:p>
    <w:p w:rsidR="00A325FF" w:rsidRDefault="002220C9">
      <w:pPr>
        <w:tabs>
          <w:tab w:val="left" w:pos="3089"/>
          <w:tab w:val="left" w:pos="5699"/>
        </w:tabs>
        <w:spacing w:line="225" w:lineRule="auto"/>
        <w:ind w:right="219"/>
        <w:jc w:val="center"/>
        <w:rPr>
          <w:rFonts w:ascii="Cambria Math" w:hAnsi="Cambria Math"/>
        </w:rPr>
      </w:pPr>
      <w:r>
        <w:rPr>
          <w:noProof/>
          <w:lang w:val="da-DK" w:eastAsia="da-DK" w:bidi="ar-SA"/>
        </w:rPr>
        <mc:AlternateContent>
          <mc:Choice Requires="wpg">
            <w:drawing>
              <wp:anchor distT="0" distB="0" distL="114300" distR="114300" simplePos="0" relativeHeight="482266112" behindDoc="1" locked="0" layoutInCell="1" allowOverlap="1">
                <wp:simplePos x="0" y="0"/>
                <wp:positionH relativeFrom="page">
                  <wp:posOffset>2094865</wp:posOffset>
                </wp:positionH>
                <wp:positionV relativeFrom="paragraph">
                  <wp:posOffset>143510</wp:posOffset>
                </wp:positionV>
                <wp:extent cx="3548380" cy="167640"/>
                <wp:effectExtent l="0" t="0" r="0" b="0"/>
                <wp:wrapNone/>
                <wp:docPr id="795"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8380" cy="167640"/>
                          <a:chOff x="3299" y="226"/>
                          <a:chExt cx="5588" cy="264"/>
                        </a:xfrm>
                      </wpg:grpSpPr>
                      <wps:wsp>
                        <wps:cNvPr id="796" name="Freeform 754"/>
                        <wps:cNvSpPr>
                          <a:spLocks/>
                        </wps:cNvSpPr>
                        <wps:spPr bwMode="auto">
                          <a:xfrm>
                            <a:off x="3298" y="313"/>
                            <a:ext cx="5588" cy="66"/>
                          </a:xfrm>
                          <a:custGeom>
                            <a:avLst/>
                            <a:gdLst>
                              <a:gd name="T0" fmla="+- 0 8820 3299"/>
                              <a:gd name="T1" fmla="*/ T0 w 5588"/>
                              <a:gd name="T2" fmla="+- 0 313 313"/>
                              <a:gd name="T3" fmla="*/ 313 h 66"/>
                              <a:gd name="T4" fmla="+- 0 8820 3299"/>
                              <a:gd name="T5" fmla="*/ T4 w 5588"/>
                              <a:gd name="T6" fmla="+- 0 335 313"/>
                              <a:gd name="T7" fmla="*/ 335 h 66"/>
                              <a:gd name="T8" fmla="+- 0 3299 3299"/>
                              <a:gd name="T9" fmla="*/ T8 w 5588"/>
                              <a:gd name="T10" fmla="+- 0 335 313"/>
                              <a:gd name="T11" fmla="*/ 335 h 66"/>
                              <a:gd name="T12" fmla="+- 0 3299 3299"/>
                              <a:gd name="T13" fmla="*/ T12 w 5588"/>
                              <a:gd name="T14" fmla="+- 0 357 313"/>
                              <a:gd name="T15" fmla="*/ 357 h 66"/>
                              <a:gd name="T16" fmla="+- 0 8820 3299"/>
                              <a:gd name="T17" fmla="*/ T16 w 5588"/>
                              <a:gd name="T18" fmla="+- 0 357 313"/>
                              <a:gd name="T19" fmla="*/ 357 h 66"/>
                              <a:gd name="T20" fmla="+- 0 8820 3299"/>
                              <a:gd name="T21" fmla="*/ T20 w 5588"/>
                              <a:gd name="T22" fmla="+- 0 379 313"/>
                              <a:gd name="T23" fmla="*/ 379 h 66"/>
                              <a:gd name="T24" fmla="+- 0 8886 3299"/>
                              <a:gd name="T25" fmla="*/ T24 w 5588"/>
                              <a:gd name="T26" fmla="+- 0 346 313"/>
                              <a:gd name="T27" fmla="*/ 346 h 66"/>
                              <a:gd name="T28" fmla="+- 0 8820 3299"/>
                              <a:gd name="T29" fmla="*/ T28 w 5588"/>
                              <a:gd name="T30" fmla="+- 0 313 313"/>
                              <a:gd name="T31" fmla="*/ 313 h 6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588" h="66">
                                <a:moveTo>
                                  <a:pt x="5521" y="0"/>
                                </a:moveTo>
                                <a:lnTo>
                                  <a:pt x="5521" y="22"/>
                                </a:lnTo>
                                <a:lnTo>
                                  <a:pt x="0" y="22"/>
                                </a:lnTo>
                                <a:lnTo>
                                  <a:pt x="0" y="44"/>
                                </a:lnTo>
                                <a:lnTo>
                                  <a:pt x="5521" y="44"/>
                                </a:lnTo>
                                <a:lnTo>
                                  <a:pt x="5521" y="66"/>
                                </a:lnTo>
                                <a:lnTo>
                                  <a:pt x="5587" y="33"/>
                                </a:lnTo>
                                <a:lnTo>
                                  <a:pt x="5521" y="0"/>
                                </a:lnTo>
                                <a:close/>
                              </a:path>
                            </a:pathLst>
                          </a:custGeom>
                          <a:solidFill>
                            <a:srgbClr val="447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7" name="Picture 75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5821" y="225"/>
                            <a:ext cx="275"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8" name="Picture 75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5886" y="269"/>
                            <a:ext cx="14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751" o:spid="_x0000_s1026" style="position:absolute;margin-left:164.95pt;margin-top:11.3pt;width:279.4pt;height:13.2pt;z-index:-21050368;mso-position-horizontal-relative:page" coordorigin="3299,226" coordsize="5588,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&#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">
                <v:shape id="Freeform 754" o:spid="_x0000_s1027" style="position:absolute;left:3298;top:313;width:5588;height:66;visibility:visible;mso-wrap-style:square;v-text-anchor:top" coordsize="558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4ucYA&#10;AADcAAAADwAAAGRycy9kb3ducmV2LnhtbESPT2vCQBTE70K/w/IKvZlNLUQTXUUES0tP/mkht0f2&#10;mYRm34bsmqTfvisIHoeZ+Q2z2oymET11rras4DWKQRAXVtdcKjif9tMFCOeRNTaWScEfOdisnyYr&#10;zLQd+ED90ZciQNhlqKDyvs2kdEVFBl1kW+LgXWxn0AfZlVJ3OAS4aeQsjhNpsOawUGFLu4qK3+PV&#10;KPhJ3az+Kk7vV50fhnT+nb/t3KdSL8/jdgnC0+gf4Xv7QyuYpwnczoQj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t4ucYAAADcAAAADwAAAAAAAAAAAAAAAACYAgAAZHJz&#10;L2Rvd25yZXYueG1sUEsFBgAAAAAEAAQA9QAAAIsDAAAAAA==&#10;" path="m5521,r,22l,22,,44r5521,l5521,66r66,-33l5521,xe" fillcolor="#4472c4" stroked="f">
                  <v:path arrowok="t" o:connecttype="custom" o:connectlocs="5521,313;5521,335;0,335;0,357;5521,357;5521,379;5587,346;5521,313" o:connectangles="0,0,0,0,0,0,0,0"/>
                </v:shape>
                <v:shape id="Picture 753" o:spid="_x0000_s1028" type="#_x0000_t75" style="position:absolute;left:5821;top:225;width:275;height: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6nlPFAAAA3AAAAA8AAABkcnMvZG93bnJldi54bWxEj81qAkEQhO8B32FoIZegswYSdeMoGmLI&#10;QRB/Djk2O+3s4k7Psj3R9e2dQCDHoqq+omaLztfqQq1UgQ2Mhhko4iLYip2B42E9mICSiGyxDkwG&#10;biSwmPceZpjbcOUdXfbRqQRhydFAGWOTay1FSR5lGBri5J1C6zEm2TptW7wmuK/1c5a9ao8Vp4US&#10;G3ovqTjvf7wBEXQfYfuy+V49ueKTedKsz2LMY79bvoGK1MX/8F/7yxoYT8fweyYdAT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p5TxQAAANwAAAAPAAAAAAAAAAAAAAAA&#10;AJ8CAABkcnMvZG93bnJldi54bWxQSwUGAAAAAAQABAD3AAAAkQMAAAAA&#10;">
                  <v:imagedata r:id="rId237" o:title=""/>
                </v:shape>
                <v:shape id="Picture 752" o:spid="_x0000_s1029" type="#_x0000_t75" style="position:absolute;left:5886;top:269;width:143;height: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4g3jEAAAA3AAAAA8AAABkcnMvZG93bnJldi54bWxET8tqwkAU3Rf8h+EKbkqdKEXbmFHEahEL&#10;hdouurxkbh6YuZNmxiT69c5C6PJw3smqN5VoqXGlZQWTcQSCOLW65FzBz/fu6QWE88gaK8uk4EIO&#10;VsvBQ4Kxth1/UXv0uQgh7GJUUHhfx1K6tCCDbmxr4sBltjHoA2xyqRvsQrip5DSKZtJgyaGhwJo2&#10;BaWn49ko6Mxj+/65ITz/fWxde8h+59e3Z6VGw369AOGp9//iu3uvFcxfw9pwJhwB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4g3jEAAAA3AAAAA8AAAAAAAAAAAAAAAAA&#10;nwIAAGRycy9kb3ducmV2LnhtbFBLBQYAAAAABAAEAPcAAACQAwAAAAA=&#10;">
                  <v:imagedata r:id="rId238" o:title=""/>
                </v:shape>
                <w10:wrap anchorx="page"/>
              </v:group>
            </w:pict>
          </mc:Fallback>
        </mc:AlternateContent>
      </w:r>
      <w:r w:rsidR="00D10E8B">
        <w:rPr>
          <w:rFonts w:ascii="Arial" w:hAnsi="Arial"/>
          <w:color w:val="7030A0"/>
          <w:position w:val="1"/>
          <w:sz w:val="26"/>
        </w:rPr>
        <w:t>Ferromagnetic</w:t>
      </w:r>
      <w:r w:rsidR="00D10E8B">
        <w:rPr>
          <w:rFonts w:ascii="Arial" w:hAnsi="Arial"/>
          <w:color w:val="7030A0"/>
          <w:spacing w:val="28"/>
          <w:position w:val="1"/>
          <w:sz w:val="26"/>
        </w:rPr>
        <w:t xml:space="preserve"> </w:t>
      </w:r>
      <w:r w:rsidR="00D10E8B">
        <w:rPr>
          <w:rFonts w:ascii="Arial" w:hAnsi="Arial"/>
          <w:color w:val="7030A0"/>
          <w:spacing w:val="-3"/>
          <w:position w:val="1"/>
          <w:sz w:val="26"/>
        </w:rPr>
        <w:t>phase</w:t>
      </w:r>
      <w:r w:rsidR="00D10E8B">
        <w:rPr>
          <w:rFonts w:ascii="Arial" w:hAnsi="Arial"/>
          <w:color w:val="7030A0"/>
          <w:spacing w:val="-3"/>
          <w:position w:val="1"/>
          <w:sz w:val="26"/>
        </w:rPr>
        <w:tab/>
      </w:r>
      <w:r w:rsidR="00D10E8B">
        <w:rPr>
          <w:rFonts w:ascii="Arial" w:hAnsi="Arial"/>
          <w:color w:val="ED7D31"/>
          <w:spacing w:val="-3"/>
          <w:sz w:val="26"/>
        </w:rPr>
        <w:t>Paramagentic</w:t>
      </w:r>
      <w:r w:rsidR="00D10E8B">
        <w:rPr>
          <w:rFonts w:ascii="Arial" w:hAnsi="Arial"/>
          <w:color w:val="ED7D31"/>
          <w:spacing w:val="40"/>
          <w:sz w:val="26"/>
        </w:rPr>
        <w:t xml:space="preserve"> </w:t>
      </w:r>
      <w:r w:rsidR="00D10E8B">
        <w:rPr>
          <w:rFonts w:ascii="Arial" w:hAnsi="Arial"/>
          <w:color w:val="ED7D31"/>
          <w:spacing w:val="-3"/>
          <w:sz w:val="26"/>
        </w:rPr>
        <w:t>phase</w:t>
      </w:r>
      <w:r w:rsidR="00D10E8B">
        <w:rPr>
          <w:rFonts w:ascii="Arial" w:hAnsi="Arial"/>
          <w:color w:val="ED7D31"/>
          <w:spacing w:val="-3"/>
          <w:sz w:val="26"/>
        </w:rPr>
        <w:tab/>
      </w:r>
      <w:r w:rsidR="00D10E8B">
        <w:rPr>
          <w:rFonts w:ascii="Cambria Math" w:hAnsi="Cambria Math"/>
          <w:position w:val="-13"/>
        </w:rPr>
        <w:t>ℎ</w:t>
      </w:r>
    </w:p>
    <w:p w:rsidR="00A325FF" w:rsidRDefault="00D10E8B">
      <w:pPr>
        <w:ind w:left="4726"/>
        <w:rPr>
          <w:rFonts w:ascii="Arial" w:eastAsia="Arial"/>
          <w:sz w:val="19"/>
        </w:rPr>
      </w:pPr>
      <w:r>
        <w:rPr>
          <w:rFonts w:ascii="Cambria Math" w:eastAsia="Cambria Math"/>
          <w:w w:val="105"/>
          <w:sz w:val="19"/>
        </w:rPr>
        <w:t>𝑔</w:t>
      </w:r>
      <w:r>
        <w:rPr>
          <w:rFonts w:ascii="Cambria Math" w:eastAsia="Cambria Math"/>
          <w:w w:val="105"/>
          <w:sz w:val="19"/>
          <w:vertAlign w:val="subscript"/>
        </w:rPr>
        <w:t>#</w:t>
      </w:r>
      <w:r>
        <w:rPr>
          <w:rFonts w:ascii="Cambria Math" w:eastAsia="Cambria Math"/>
          <w:w w:val="105"/>
          <w:sz w:val="19"/>
        </w:rPr>
        <w:t xml:space="preserve"> </w:t>
      </w:r>
      <w:r>
        <w:rPr>
          <w:rFonts w:ascii="Arial" w:eastAsia="Arial"/>
          <w:color w:val="FF0000"/>
          <w:w w:val="105"/>
          <w:sz w:val="19"/>
        </w:rPr>
        <w:t>Quantum phase transition</w:t>
      </w:r>
    </w:p>
    <w:p w:rsidR="00A325FF" w:rsidRDefault="00A325FF">
      <w:pPr>
        <w:pStyle w:val="Brdtekst"/>
        <w:spacing w:before="9"/>
        <w:rPr>
          <w:rFonts w:ascii="Arial"/>
          <w:sz w:val="15"/>
        </w:rPr>
      </w:pPr>
    </w:p>
    <w:p w:rsidR="00A325FF" w:rsidRDefault="00D10E8B">
      <w:pPr>
        <w:pStyle w:val="Brdtekst"/>
        <w:spacing w:before="100"/>
        <w:ind w:left="2771" w:right="535" w:hanging="2578"/>
      </w:pPr>
      <w:r>
        <w:rPr>
          <w:w w:val="105"/>
        </w:rPr>
        <w:t xml:space="preserve">FIG. 50: </w:t>
      </w:r>
      <w:bookmarkStart w:id="218" w:name="_bookmark175"/>
      <w:bookmarkEnd w:id="218"/>
      <w:r>
        <w:rPr>
          <w:w w:val="105"/>
        </w:rPr>
        <w:t xml:space="preserve">Schematic view of the quantum phases described </w:t>
      </w:r>
      <w:r>
        <w:rPr>
          <w:spacing w:val="-3"/>
          <w:w w:val="105"/>
        </w:rPr>
        <w:t xml:space="preserve">by </w:t>
      </w:r>
      <w:r>
        <w:rPr>
          <w:w w:val="105"/>
        </w:rPr>
        <w:t>the transverse Ising model.  The arrows represent the  spin</w:t>
      </w:r>
      <w:r>
        <w:rPr>
          <w:spacing w:val="15"/>
          <w:w w:val="105"/>
        </w:rPr>
        <w:t xml:space="preserve"> </w:t>
      </w:r>
      <w:r>
        <w:rPr>
          <w:w w:val="105"/>
        </w:rPr>
        <w:t>configuration</w:t>
      </w:r>
      <w:r>
        <w:rPr>
          <w:spacing w:val="15"/>
          <w:w w:val="105"/>
        </w:rPr>
        <w:t xml:space="preserve"> </w:t>
      </w:r>
      <w:r>
        <w:rPr>
          <w:w w:val="105"/>
        </w:rPr>
        <w:t>in</w:t>
      </w:r>
      <w:r>
        <w:rPr>
          <w:spacing w:val="15"/>
          <w:w w:val="105"/>
        </w:rPr>
        <w:t xml:space="preserve"> </w:t>
      </w:r>
      <w:r>
        <w:rPr>
          <w:w w:val="105"/>
        </w:rPr>
        <w:t>the</w:t>
      </w:r>
      <w:r>
        <w:rPr>
          <w:spacing w:val="15"/>
          <w:w w:val="105"/>
        </w:rPr>
        <w:t xml:space="preserve"> </w:t>
      </w:r>
      <w:r>
        <w:rPr>
          <w:w w:val="105"/>
        </w:rPr>
        <w:t>ordered</w:t>
      </w:r>
      <w:r>
        <w:rPr>
          <w:spacing w:val="15"/>
          <w:w w:val="105"/>
        </w:rPr>
        <w:t xml:space="preserve"> </w:t>
      </w:r>
      <w:r>
        <w:rPr>
          <w:w w:val="105"/>
        </w:rPr>
        <w:t>and</w:t>
      </w:r>
      <w:r>
        <w:rPr>
          <w:spacing w:val="16"/>
          <w:w w:val="105"/>
        </w:rPr>
        <w:t xml:space="preserve"> </w:t>
      </w:r>
      <w:r>
        <w:rPr>
          <w:w w:val="105"/>
        </w:rPr>
        <w:t>disordered</w:t>
      </w:r>
      <w:r>
        <w:rPr>
          <w:spacing w:val="15"/>
          <w:w w:val="105"/>
        </w:rPr>
        <w:t xml:space="preserve"> </w:t>
      </w:r>
      <w:r>
        <w:rPr>
          <w:w w:val="105"/>
        </w:rPr>
        <w:t>phases.</w:t>
      </w:r>
    </w:p>
    <w:p w:rsidR="00A325FF" w:rsidRDefault="00A325FF">
      <w:pPr>
        <w:pStyle w:val="Brdtekst"/>
        <w:rPr>
          <w:sz w:val="24"/>
        </w:rPr>
      </w:pPr>
    </w:p>
    <w:p w:rsidR="00A325FF" w:rsidRDefault="00D10E8B">
      <w:pPr>
        <w:pStyle w:val="Listeafsnit"/>
        <w:numPr>
          <w:ilvl w:val="1"/>
          <w:numId w:val="12"/>
        </w:numPr>
        <w:tabs>
          <w:tab w:val="left" w:pos="639"/>
        </w:tabs>
        <w:spacing w:before="181" w:line="208" w:lineRule="auto"/>
        <w:ind w:right="417"/>
        <w:rPr>
          <w:sz w:val="20"/>
        </w:rPr>
      </w:pPr>
      <w:r>
        <w:rPr>
          <w:w w:val="110"/>
          <w:sz w:val="20"/>
        </w:rPr>
        <w:t>Using</w:t>
      </w:r>
      <w:r>
        <w:rPr>
          <w:spacing w:val="-7"/>
          <w:w w:val="110"/>
          <w:sz w:val="20"/>
        </w:rPr>
        <w:t xml:space="preserve"> </w:t>
      </w:r>
      <w:r>
        <w:rPr>
          <w:w w:val="110"/>
          <w:sz w:val="20"/>
        </w:rPr>
        <w:t>classical</w:t>
      </w:r>
      <w:r>
        <w:rPr>
          <w:spacing w:val="-6"/>
          <w:w w:val="110"/>
          <w:sz w:val="20"/>
        </w:rPr>
        <w:t xml:space="preserve"> </w:t>
      </w:r>
      <w:r>
        <w:rPr>
          <w:w w:val="110"/>
          <w:sz w:val="20"/>
        </w:rPr>
        <w:t>nonlinear</w:t>
      </w:r>
      <w:r>
        <w:rPr>
          <w:spacing w:val="-7"/>
          <w:w w:val="110"/>
          <w:sz w:val="20"/>
        </w:rPr>
        <w:t xml:space="preserve"> </w:t>
      </w:r>
      <w:r>
        <w:rPr>
          <w:w w:val="110"/>
          <w:sz w:val="20"/>
        </w:rPr>
        <w:t>optimizer</w:t>
      </w:r>
      <w:r>
        <w:rPr>
          <w:spacing w:val="-6"/>
          <w:w w:val="110"/>
          <w:sz w:val="20"/>
        </w:rPr>
        <w:t xml:space="preserve"> </w:t>
      </w:r>
      <w:r>
        <w:rPr>
          <w:w w:val="110"/>
          <w:sz w:val="20"/>
        </w:rPr>
        <w:t>algorithms</w:t>
      </w:r>
      <w:r>
        <w:rPr>
          <w:spacing w:val="-7"/>
          <w:w w:val="110"/>
          <w:sz w:val="20"/>
        </w:rPr>
        <w:t xml:space="preserve"> </w:t>
      </w:r>
      <w:r>
        <w:rPr>
          <w:w w:val="110"/>
          <w:sz w:val="20"/>
        </w:rPr>
        <w:t>to</w:t>
      </w:r>
      <w:r>
        <w:rPr>
          <w:spacing w:val="-6"/>
          <w:w w:val="110"/>
          <w:sz w:val="20"/>
        </w:rPr>
        <w:t xml:space="preserve"> </w:t>
      </w:r>
      <w:r>
        <w:rPr>
          <w:w w:val="110"/>
          <w:sz w:val="20"/>
        </w:rPr>
        <w:t>find</w:t>
      </w:r>
      <w:r>
        <w:rPr>
          <w:spacing w:val="-7"/>
          <w:w w:val="110"/>
          <w:sz w:val="20"/>
        </w:rPr>
        <w:t xml:space="preserve"> </w:t>
      </w:r>
      <w:r>
        <w:rPr>
          <w:w w:val="110"/>
          <w:sz w:val="20"/>
        </w:rPr>
        <w:t>new</w:t>
      </w:r>
      <w:r>
        <w:rPr>
          <w:spacing w:val="-6"/>
          <w:w w:val="110"/>
          <w:sz w:val="20"/>
        </w:rPr>
        <w:t xml:space="preserve"> </w:t>
      </w:r>
      <w:r>
        <w:rPr>
          <w:w w:val="110"/>
          <w:sz w:val="20"/>
        </w:rPr>
        <w:t>optimal</w:t>
      </w:r>
      <w:r>
        <w:rPr>
          <w:spacing w:val="-7"/>
          <w:w w:val="110"/>
          <w:sz w:val="20"/>
        </w:rPr>
        <w:t xml:space="preserve"> </w:t>
      </w:r>
      <w:r>
        <w:rPr>
          <w:i/>
          <w:spacing w:val="3"/>
          <w:w w:val="110"/>
          <w:sz w:val="20"/>
        </w:rPr>
        <w:t>θ</w:t>
      </w:r>
      <w:r>
        <w:rPr>
          <w:i/>
          <w:spacing w:val="3"/>
          <w:w w:val="110"/>
          <w:sz w:val="20"/>
          <w:vertAlign w:val="subscript"/>
        </w:rPr>
        <w:t>i</w:t>
      </w:r>
      <w:r>
        <w:rPr>
          <w:spacing w:val="3"/>
          <w:w w:val="110"/>
          <w:sz w:val="20"/>
        </w:rPr>
        <w:t>.</w:t>
      </w:r>
      <w:r>
        <w:rPr>
          <w:spacing w:val="10"/>
          <w:w w:val="110"/>
          <w:sz w:val="20"/>
        </w:rPr>
        <w:t xml:space="preserve"> </w:t>
      </w:r>
      <w:r>
        <w:rPr>
          <w:w w:val="110"/>
          <w:sz w:val="20"/>
        </w:rPr>
        <w:t>In</w:t>
      </w:r>
      <w:r>
        <w:rPr>
          <w:spacing w:val="-7"/>
          <w:w w:val="110"/>
          <w:sz w:val="20"/>
        </w:rPr>
        <w:t xml:space="preserve"> </w:t>
      </w:r>
      <w:r>
        <w:rPr>
          <w:w w:val="110"/>
          <w:sz w:val="20"/>
        </w:rPr>
        <w:t>this</w:t>
      </w:r>
      <w:r>
        <w:rPr>
          <w:spacing w:val="-6"/>
          <w:w w:val="110"/>
          <w:sz w:val="20"/>
        </w:rPr>
        <w:t xml:space="preserve"> </w:t>
      </w:r>
      <w:r>
        <w:rPr>
          <w:w w:val="110"/>
          <w:sz w:val="20"/>
        </w:rPr>
        <w:t>report,</w:t>
      </w:r>
      <w:r>
        <w:rPr>
          <w:spacing w:val="-7"/>
          <w:w w:val="110"/>
          <w:sz w:val="20"/>
        </w:rPr>
        <w:t xml:space="preserve"> </w:t>
      </w:r>
      <w:r>
        <w:rPr>
          <w:spacing w:val="-3"/>
          <w:w w:val="110"/>
          <w:sz w:val="20"/>
        </w:rPr>
        <w:t>we</w:t>
      </w:r>
      <w:r>
        <w:rPr>
          <w:spacing w:val="-6"/>
          <w:w w:val="110"/>
          <w:sz w:val="20"/>
        </w:rPr>
        <w:t xml:space="preserve"> </w:t>
      </w:r>
      <w:r>
        <w:rPr>
          <w:w w:val="110"/>
          <w:sz w:val="20"/>
        </w:rPr>
        <w:t>will</w:t>
      </w:r>
      <w:r>
        <w:rPr>
          <w:spacing w:val="-7"/>
          <w:w w:val="110"/>
          <w:sz w:val="20"/>
        </w:rPr>
        <w:t xml:space="preserve"> </w:t>
      </w:r>
      <w:r>
        <w:rPr>
          <w:w w:val="110"/>
          <w:sz w:val="20"/>
        </w:rPr>
        <w:t>use</w:t>
      </w:r>
      <w:r>
        <w:rPr>
          <w:spacing w:val="-6"/>
          <w:w w:val="110"/>
          <w:sz w:val="20"/>
        </w:rPr>
        <w:t xml:space="preserve"> </w:t>
      </w:r>
      <w:r>
        <w:rPr>
          <w:w w:val="110"/>
          <w:sz w:val="20"/>
        </w:rPr>
        <w:t>the</w:t>
      </w:r>
      <w:r>
        <w:rPr>
          <w:spacing w:val="-6"/>
          <w:w w:val="110"/>
          <w:sz w:val="20"/>
        </w:rPr>
        <w:t xml:space="preserve"> </w:t>
      </w:r>
      <w:r>
        <w:rPr>
          <w:w w:val="110"/>
          <w:sz w:val="20"/>
        </w:rPr>
        <w:t>relaxation method</w:t>
      </w:r>
      <w:r>
        <w:rPr>
          <w:spacing w:val="11"/>
          <w:w w:val="110"/>
          <w:sz w:val="20"/>
        </w:rPr>
        <w:t xml:space="preserve"> </w:t>
      </w:r>
      <w:r>
        <w:rPr>
          <w:i/>
          <w:spacing w:val="3"/>
          <w:w w:val="110"/>
          <w:sz w:val="20"/>
        </w:rPr>
        <w:t>τ</w:t>
      </w:r>
      <w:r>
        <w:rPr>
          <w:spacing w:val="3"/>
          <w:w w:val="110"/>
          <w:sz w:val="20"/>
          <w:vertAlign w:val="subscript"/>
        </w:rPr>
        <w:t>0</w:t>
      </w:r>
      <w:r>
        <w:rPr>
          <w:i/>
          <w:spacing w:val="3"/>
          <w:w w:val="110"/>
          <w:sz w:val="20"/>
        </w:rPr>
        <w:t>∂</w:t>
      </w:r>
      <w:r>
        <w:rPr>
          <w:i/>
          <w:spacing w:val="3"/>
          <w:w w:val="110"/>
          <w:sz w:val="20"/>
          <w:vertAlign w:val="subscript"/>
        </w:rPr>
        <w:t>t</w:t>
      </w:r>
      <w:r>
        <w:rPr>
          <w:i/>
          <w:spacing w:val="3"/>
          <w:w w:val="110"/>
          <w:sz w:val="20"/>
        </w:rPr>
        <w:t>θ</w:t>
      </w:r>
      <w:r>
        <w:rPr>
          <w:i/>
          <w:spacing w:val="3"/>
          <w:w w:val="110"/>
          <w:sz w:val="20"/>
          <w:vertAlign w:val="subscript"/>
        </w:rPr>
        <w:t>i</w:t>
      </w:r>
      <w:r>
        <w:rPr>
          <w:i/>
          <w:spacing w:val="10"/>
          <w:w w:val="110"/>
          <w:sz w:val="20"/>
        </w:rPr>
        <w:t xml:space="preserve"> </w:t>
      </w:r>
      <w:r>
        <w:rPr>
          <w:rFonts w:ascii="Georgia" w:hAnsi="Georgia"/>
          <w:w w:val="110"/>
          <w:sz w:val="20"/>
        </w:rPr>
        <w:t>=</w:t>
      </w:r>
      <w:r>
        <w:rPr>
          <w:rFonts w:ascii="Georgia" w:hAnsi="Georgia"/>
          <w:spacing w:val="2"/>
          <w:w w:val="110"/>
          <w:sz w:val="20"/>
        </w:rPr>
        <w:t xml:space="preserve"> </w:t>
      </w:r>
      <w:r>
        <w:rPr>
          <w:rFonts w:ascii="Lucida Sans Unicode" w:hAnsi="Lucida Sans Unicode"/>
          <w:spacing w:val="5"/>
          <w:w w:val="110"/>
          <w:sz w:val="20"/>
        </w:rPr>
        <w:t>−</w:t>
      </w:r>
      <w:r>
        <w:rPr>
          <w:i/>
          <w:spacing w:val="5"/>
          <w:w w:val="110"/>
          <w:sz w:val="20"/>
        </w:rPr>
        <w:t>∂E/∂θ</w:t>
      </w:r>
      <w:r>
        <w:rPr>
          <w:i/>
          <w:spacing w:val="5"/>
          <w:w w:val="110"/>
          <w:sz w:val="20"/>
          <w:vertAlign w:val="subscript"/>
        </w:rPr>
        <w:t>i</w:t>
      </w:r>
      <w:r>
        <w:rPr>
          <w:spacing w:val="5"/>
          <w:w w:val="110"/>
          <w:sz w:val="20"/>
        </w:rPr>
        <w:t>,</w:t>
      </w:r>
      <w:r>
        <w:rPr>
          <w:spacing w:val="11"/>
          <w:w w:val="110"/>
          <w:sz w:val="20"/>
        </w:rPr>
        <w:t xml:space="preserve"> </w:t>
      </w:r>
      <w:r>
        <w:rPr>
          <w:w w:val="110"/>
          <w:sz w:val="20"/>
        </w:rPr>
        <w:t>where</w:t>
      </w:r>
      <w:r>
        <w:rPr>
          <w:spacing w:val="11"/>
          <w:w w:val="110"/>
          <w:sz w:val="20"/>
        </w:rPr>
        <w:t xml:space="preserve"> </w:t>
      </w:r>
      <w:r>
        <w:rPr>
          <w:i/>
          <w:w w:val="110"/>
          <w:sz w:val="20"/>
        </w:rPr>
        <w:t>τ</w:t>
      </w:r>
      <w:r>
        <w:rPr>
          <w:w w:val="110"/>
          <w:sz w:val="20"/>
          <w:vertAlign w:val="subscript"/>
        </w:rPr>
        <w:t>0</w:t>
      </w:r>
      <w:r>
        <w:rPr>
          <w:spacing w:val="21"/>
          <w:w w:val="110"/>
          <w:sz w:val="20"/>
        </w:rPr>
        <w:t xml:space="preserve"> </w:t>
      </w:r>
      <w:r>
        <w:rPr>
          <w:w w:val="110"/>
          <w:sz w:val="20"/>
        </w:rPr>
        <w:t>is</w:t>
      </w:r>
      <w:r>
        <w:rPr>
          <w:spacing w:val="11"/>
          <w:w w:val="110"/>
          <w:sz w:val="20"/>
        </w:rPr>
        <w:t xml:space="preserve"> </w:t>
      </w:r>
      <w:r>
        <w:rPr>
          <w:w w:val="110"/>
          <w:sz w:val="20"/>
        </w:rPr>
        <w:t>a</w:t>
      </w:r>
      <w:r>
        <w:rPr>
          <w:spacing w:val="11"/>
          <w:w w:val="110"/>
          <w:sz w:val="20"/>
        </w:rPr>
        <w:t xml:space="preserve"> </w:t>
      </w:r>
      <w:r>
        <w:rPr>
          <w:w w:val="110"/>
          <w:sz w:val="20"/>
        </w:rPr>
        <w:t>parameter</w:t>
      </w:r>
      <w:r>
        <w:rPr>
          <w:spacing w:val="11"/>
          <w:w w:val="110"/>
          <w:sz w:val="20"/>
        </w:rPr>
        <w:t xml:space="preserve"> </w:t>
      </w:r>
      <w:r>
        <w:rPr>
          <w:w w:val="110"/>
          <w:sz w:val="20"/>
        </w:rPr>
        <w:t>to</w:t>
      </w:r>
      <w:r>
        <w:rPr>
          <w:spacing w:val="11"/>
          <w:w w:val="110"/>
          <w:sz w:val="20"/>
        </w:rPr>
        <w:t xml:space="preserve"> </w:t>
      </w:r>
      <w:r>
        <w:rPr>
          <w:w w:val="110"/>
          <w:sz w:val="20"/>
        </w:rPr>
        <w:t>control</w:t>
      </w:r>
      <w:r>
        <w:rPr>
          <w:spacing w:val="11"/>
          <w:w w:val="110"/>
          <w:sz w:val="20"/>
        </w:rPr>
        <w:t xml:space="preserve"> </w:t>
      </w:r>
      <w:r>
        <w:rPr>
          <w:w w:val="110"/>
          <w:sz w:val="20"/>
        </w:rPr>
        <w:t>the</w:t>
      </w:r>
      <w:r>
        <w:rPr>
          <w:spacing w:val="11"/>
          <w:w w:val="110"/>
          <w:sz w:val="20"/>
        </w:rPr>
        <w:t xml:space="preserve"> </w:t>
      </w:r>
      <w:r>
        <w:rPr>
          <w:w w:val="110"/>
          <w:sz w:val="20"/>
        </w:rPr>
        <w:t>relaxation</w:t>
      </w:r>
      <w:r>
        <w:rPr>
          <w:spacing w:val="11"/>
          <w:w w:val="110"/>
          <w:sz w:val="20"/>
        </w:rPr>
        <w:t xml:space="preserve"> </w:t>
      </w:r>
      <w:r>
        <w:rPr>
          <w:w w:val="110"/>
          <w:sz w:val="20"/>
        </w:rPr>
        <w:t>rate.</w:t>
      </w:r>
    </w:p>
    <w:p w:rsidR="00A325FF" w:rsidRDefault="00D10E8B">
      <w:pPr>
        <w:pStyle w:val="Listeafsnit"/>
        <w:numPr>
          <w:ilvl w:val="1"/>
          <w:numId w:val="12"/>
        </w:numPr>
        <w:tabs>
          <w:tab w:val="left" w:pos="639"/>
        </w:tabs>
        <w:spacing w:before="104"/>
        <w:ind w:hanging="236"/>
        <w:rPr>
          <w:sz w:val="20"/>
        </w:rPr>
      </w:pPr>
      <w:r>
        <w:rPr>
          <w:w w:val="105"/>
          <w:sz w:val="20"/>
        </w:rPr>
        <w:t>Iterate this procedure until</w:t>
      </w:r>
      <w:r>
        <w:rPr>
          <w:spacing w:val="4"/>
          <w:w w:val="105"/>
          <w:sz w:val="20"/>
        </w:rPr>
        <w:t xml:space="preserve"> </w:t>
      </w:r>
      <w:r>
        <w:rPr>
          <w:w w:val="105"/>
          <w:sz w:val="20"/>
        </w:rPr>
        <w:t>convergence.</w:t>
      </w:r>
    </w:p>
    <w:p w:rsidR="00A325FF" w:rsidRDefault="00D10E8B">
      <w:pPr>
        <w:pStyle w:val="Brdtekst"/>
        <w:spacing w:before="115"/>
        <w:ind w:left="140" w:right="415" w:firstLine="199"/>
        <w:jc w:val="both"/>
      </w:pPr>
      <w:r>
        <w:rPr>
          <w:w w:val="110"/>
        </w:rPr>
        <w:t xml:space="preserve">VQES has the following </w:t>
      </w:r>
      <w:r>
        <w:rPr>
          <w:spacing w:val="-3"/>
          <w:w w:val="110"/>
        </w:rPr>
        <w:t xml:space="preserve">advantage: </w:t>
      </w:r>
      <w:r>
        <w:rPr>
          <w:spacing w:val="-6"/>
          <w:w w:val="110"/>
        </w:rPr>
        <w:t xml:space="preserve">For </w:t>
      </w:r>
      <w:r>
        <w:rPr>
          <w:w w:val="110"/>
        </w:rPr>
        <w:t xml:space="preserve">most CMP problems, where the interaction is local, </w:t>
      </w:r>
      <w:r>
        <w:rPr>
          <w:spacing w:val="-3"/>
          <w:w w:val="110"/>
        </w:rPr>
        <w:t xml:space="preserve">we </w:t>
      </w:r>
      <w:r>
        <w:rPr>
          <w:w w:val="110"/>
        </w:rPr>
        <w:t xml:space="preserve">can split the Hamiltonian into summation </w:t>
      </w:r>
      <w:r>
        <w:rPr>
          <w:spacing w:val="-3"/>
          <w:w w:val="110"/>
        </w:rPr>
        <w:t xml:space="preserve">over </w:t>
      </w:r>
      <w:r>
        <w:rPr>
          <w:w w:val="110"/>
        </w:rPr>
        <w:t xml:space="preserve">many terms. This means that </w:t>
      </w:r>
      <w:r>
        <w:rPr>
          <w:spacing w:val="-3"/>
          <w:w w:val="110"/>
        </w:rPr>
        <w:t xml:space="preserve">we </w:t>
      </w:r>
      <w:r>
        <w:rPr>
          <w:w w:val="110"/>
        </w:rPr>
        <w:t>can parallelize the algorithm to speed up the computation.</w:t>
      </w:r>
      <w:r>
        <w:rPr>
          <w:spacing w:val="5"/>
          <w:w w:val="110"/>
        </w:rPr>
        <w:t xml:space="preserve"> </w:t>
      </w:r>
      <w:r>
        <w:rPr>
          <w:w w:val="110"/>
        </w:rPr>
        <w:t>The</w:t>
      </w:r>
      <w:r>
        <w:rPr>
          <w:spacing w:val="-10"/>
          <w:w w:val="110"/>
        </w:rPr>
        <w:t xml:space="preserve"> </w:t>
      </w:r>
      <w:r>
        <w:rPr>
          <w:w w:val="110"/>
        </w:rPr>
        <w:t>quantum</w:t>
      </w:r>
      <w:r>
        <w:rPr>
          <w:spacing w:val="-10"/>
          <w:w w:val="110"/>
        </w:rPr>
        <w:t xml:space="preserve"> </w:t>
      </w:r>
      <w:r>
        <w:rPr>
          <w:w w:val="110"/>
        </w:rPr>
        <w:t>expectation</w:t>
      </w:r>
      <w:r>
        <w:rPr>
          <w:spacing w:val="-11"/>
          <w:w w:val="110"/>
        </w:rPr>
        <w:t xml:space="preserve"> </w:t>
      </w:r>
      <w:r>
        <w:rPr>
          <w:w w:val="110"/>
        </w:rPr>
        <w:t>calculations</w:t>
      </w:r>
      <w:r>
        <w:rPr>
          <w:spacing w:val="-10"/>
          <w:w w:val="110"/>
        </w:rPr>
        <w:t xml:space="preserve"> </w:t>
      </w:r>
      <w:r>
        <w:rPr>
          <w:w w:val="110"/>
        </w:rPr>
        <w:t>for</w:t>
      </w:r>
      <w:r>
        <w:rPr>
          <w:spacing w:val="-10"/>
          <w:w w:val="110"/>
        </w:rPr>
        <w:t xml:space="preserve"> </w:t>
      </w:r>
      <w:r>
        <w:rPr>
          <w:w w:val="110"/>
        </w:rPr>
        <w:t>one</w:t>
      </w:r>
      <w:r>
        <w:rPr>
          <w:spacing w:val="-10"/>
          <w:w w:val="110"/>
        </w:rPr>
        <w:t xml:space="preserve"> </w:t>
      </w:r>
      <w:r>
        <w:rPr>
          <w:w w:val="110"/>
        </w:rPr>
        <w:t>term</w:t>
      </w:r>
      <w:r>
        <w:rPr>
          <w:spacing w:val="-10"/>
          <w:w w:val="110"/>
        </w:rPr>
        <w:t xml:space="preserve"> </w:t>
      </w:r>
      <w:r>
        <w:rPr>
          <w:w w:val="110"/>
        </w:rPr>
        <w:t>in</w:t>
      </w:r>
      <w:r>
        <w:rPr>
          <w:spacing w:val="-10"/>
          <w:w w:val="110"/>
        </w:rPr>
        <w:t xml:space="preserve"> </w:t>
      </w:r>
      <w:r>
        <w:rPr>
          <w:w w:val="110"/>
        </w:rPr>
        <w:t>the</w:t>
      </w:r>
      <w:r>
        <w:rPr>
          <w:spacing w:val="-10"/>
          <w:w w:val="110"/>
        </w:rPr>
        <w:t xml:space="preserve"> </w:t>
      </w:r>
      <w:r>
        <w:rPr>
          <w:w w:val="110"/>
        </w:rPr>
        <w:t>Hamiltonian</w:t>
      </w:r>
      <w:r>
        <w:rPr>
          <w:spacing w:val="-11"/>
          <w:w w:val="110"/>
        </w:rPr>
        <w:t xml:space="preserve"> </w:t>
      </w:r>
      <w:r>
        <w:rPr>
          <w:w w:val="110"/>
        </w:rPr>
        <w:t>are</w:t>
      </w:r>
      <w:r>
        <w:rPr>
          <w:spacing w:val="-10"/>
          <w:w w:val="110"/>
        </w:rPr>
        <w:t xml:space="preserve"> </w:t>
      </w:r>
      <w:r>
        <w:rPr>
          <w:w w:val="110"/>
        </w:rPr>
        <w:t>relative</w:t>
      </w:r>
      <w:r>
        <w:rPr>
          <w:spacing w:val="-10"/>
          <w:w w:val="110"/>
        </w:rPr>
        <w:t xml:space="preserve"> </w:t>
      </w:r>
      <w:r>
        <w:rPr>
          <w:w w:val="110"/>
        </w:rPr>
        <w:t>simple,</w:t>
      </w:r>
      <w:r>
        <w:rPr>
          <w:spacing w:val="-10"/>
          <w:w w:val="110"/>
        </w:rPr>
        <w:t xml:space="preserve"> </w:t>
      </w:r>
      <w:r>
        <w:rPr>
          <w:w w:val="110"/>
        </w:rPr>
        <w:t>thus</w:t>
      </w:r>
      <w:r>
        <w:rPr>
          <w:spacing w:val="-10"/>
          <w:w w:val="110"/>
        </w:rPr>
        <w:t xml:space="preserve"> </w:t>
      </w:r>
      <w:r>
        <w:rPr>
          <w:w w:val="110"/>
        </w:rPr>
        <w:t>no</w:t>
      </w:r>
      <w:r>
        <w:rPr>
          <w:spacing w:val="-10"/>
          <w:w w:val="110"/>
        </w:rPr>
        <w:t xml:space="preserve"> </w:t>
      </w:r>
      <w:r>
        <w:rPr>
          <w:w w:val="110"/>
        </w:rPr>
        <w:t xml:space="preserve">long coherence time for the quantum devices may </w:t>
      </w:r>
      <w:r>
        <w:rPr>
          <w:spacing w:val="2"/>
          <w:w w:val="110"/>
        </w:rPr>
        <w:t xml:space="preserve">be </w:t>
      </w:r>
      <w:r>
        <w:rPr>
          <w:w w:val="110"/>
        </w:rPr>
        <w:t xml:space="preserve">required. On the other hand, VQES also has limitations. Because of its variational nature, the trial </w:t>
      </w:r>
      <w:r>
        <w:rPr>
          <w:spacing w:val="-5"/>
          <w:w w:val="110"/>
        </w:rPr>
        <w:t xml:space="preserve">wave </w:t>
      </w:r>
      <w:r>
        <w:rPr>
          <w:w w:val="110"/>
        </w:rPr>
        <w:t xml:space="preserve">function needs careful preparation. This requires physical insights into the problem under </w:t>
      </w:r>
      <w:r>
        <w:rPr>
          <w:spacing w:val="-3"/>
          <w:w w:val="110"/>
        </w:rPr>
        <w:t xml:space="preserve">study. </w:t>
      </w:r>
      <w:r>
        <w:rPr>
          <w:w w:val="110"/>
        </w:rPr>
        <w:t xml:space="preserve">The ground state </w:t>
      </w:r>
      <w:r>
        <w:rPr>
          <w:spacing w:val="-3"/>
          <w:w w:val="110"/>
        </w:rPr>
        <w:t xml:space="preserve">eigenvalue </w:t>
      </w:r>
      <w:r>
        <w:rPr>
          <w:w w:val="110"/>
        </w:rPr>
        <w:t xml:space="preserve">and </w:t>
      </w:r>
      <w:r>
        <w:rPr>
          <w:spacing w:val="-3"/>
          <w:w w:val="110"/>
        </w:rPr>
        <w:t xml:space="preserve">eigenwave </w:t>
      </w:r>
      <w:r>
        <w:rPr>
          <w:w w:val="110"/>
        </w:rPr>
        <w:t>function a</w:t>
      </w:r>
      <w:r>
        <w:rPr>
          <w:w w:val="110"/>
        </w:rPr>
        <w:t xml:space="preserve">re biased </w:t>
      </w:r>
      <w:r>
        <w:rPr>
          <w:spacing w:val="-3"/>
          <w:w w:val="110"/>
        </w:rPr>
        <w:t xml:space="preserve">by </w:t>
      </w:r>
      <w:r>
        <w:rPr>
          <w:w w:val="110"/>
        </w:rPr>
        <w:t xml:space="preserve">the choice of the trial </w:t>
      </w:r>
      <w:r>
        <w:rPr>
          <w:spacing w:val="-5"/>
          <w:w w:val="110"/>
        </w:rPr>
        <w:t xml:space="preserve">wave </w:t>
      </w:r>
      <w:r>
        <w:rPr>
          <w:w w:val="110"/>
        </w:rPr>
        <w:t xml:space="preserve">function. In addition, VQES requires communications between classical and quantum computers, which could </w:t>
      </w:r>
      <w:r>
        <w:rPr>
          <w:spacing w:val="2"/>
          <w:w w:val="110"/>
        </w:rPr>
        <w:t xml:space="preserve">be </w:t>
      </w:r>
      <w:r>
        <w:rPr>
          <w:w w:val="110"/>
        </w:rPr>
        <w:t>a bottleneck for the</w:t>
      </w:r>
      <w:r>
        <w:rPr>
          <w:spacing w:val="31"/>
          <w:w w:val="110"/>
        </w:rPr>
        <w:t xml:space="preserve"> </w:t>
      </w:r>
      <w:r>
        <w:rPr>
          <w:w w:val="110"/>
        </w:rPr>
        <w:t>performance.</w:t>
      </w:r>
    </w:p>
    <w:p w:rsidR="00A325FF" w:rsidRDefault="00A325FF">
      <w:pPr>
        <w:pStyle w:val="Brdtekst"/>
        <w:rPr>
          <w:sz w:val="24"/>
        </w:rPr>
      </w:pPr>
    </w:p>
    <w:p w:rsidR="00A325FF" w:rsidRDefault="00D10E8B">
      <w:pPr>
        <w:pStyle w:val="Listeafsnit"/>
        <w:numPr>
          <w:ilvl w:val="1"/>
          <w:numId w:val="38"/>
        </w:numPr>
        <w:tabs>
          <w:tab w:val="left" w:pos="4390"/>
          <w:tab w:val="left" w:pos="4391"/>
        </w:tabs>
        <w:spacing w:before="161"/>
        <w:ind w:left="4390" w:hanging="425"/>
        <w:jc w:val="left"/>
        <w:rPr>
          <w:b/>
          <w:sz w:val="18"/>
        </w:rPr>
      </w:pPr>
      <w:bookmarkStart w:id="219" w:name="C_Simulation_and_results"/>
      <w:bookmarkStart w:id="220" w:name="_bookmark176"/>
      <w:bookmarkEnd w:id="219"/>
      <w:bookmarkEnd w:id="220"/>
      <w:r>
        <w:rPr>
          <w:b/>
          <w:w w:val="120"/>
          <w:sz w:val="18"/>
        </w:rPr>
        <w:t>Simulation and</w:t>
      </w:r>
      <w:r>
        <w:rPr>
          <w:b/>
          <w:spacing w:val="31"/>
          <w:w w:val="120"/>
          <w:sz w:val="18"/>
        </w:rPr>
        <w:t xml:space="preserve"> </w:t>
      </w:r>
      <w:r>
        <w:rPr>
          <w:b/>
          <w:w w:val="120"/>
          <w:sz w:val="18"/>
        </w:rPr>
        <w:t>results</w:t>
      </w:r>
    </w:p>
    <w:p w:rsidR="00A325FF" w:rsidRDefault="00A325FF">
      <w:pPr>
        <w:pStyle w:val="Brdtekst"/>
        <w:spacing w:before="10"/>
        <w:rPr>
          <w:b/>
          <w:sz w:val="24"/>
        </w:rPr>
      </w:pPr>
    </w:p>
    <w:p w:rsidR="00A325FF" w:rsidRDefault="00D10E8B">
      <w:pPr>
        <w:pStyle w:val="Brdtekst"/>
        <w:spacing w:before="1"/>
        <w:ind w:left="339"/>
      </w:pPr>
      <w:r>
        <w:rPr>
          <w:w w:val="110"/>
        </w:rPr>
        <w:t>We use VQES to find the ground state of the transverse Ising model (TIM) defined by</w:t>
      </w:r>
    </w:p>
    <w:p w:rsidR="00A325FF" w:rsidRDefault="002220C9">
      <w:pPr>
        <w:tabs>
          <w:tab w:val="left" w:pos="5540"/>
          <w:tab w:val="left" w:pos="9947"/>
        </w:tabs>
        <w:spacing w:before="3"/>
        <w:ind w:left="3956"/>
        <w:rPr>
          <w:sz w:val="20"/>
        </w:rPr>
      </w:pPr>
      <w:r>
        <w:rPr>
          <w:noProof/>
          <w:lang w:val="da-DK" w:eastAsia="da-DK" w:bidi="ar-SA"/>
        </w:rPr>
        <mc:AlternateContent>
          <mc:Choice Requires="wps">
            <w:drawing>
              <wp:anchor distT="0" distB="0" distL="0" distR="0" simplePos="0" relativeHeight="488028672" behindDoc="1" locked="0" layoutInCell="1" allowOverlap="1">
                <wp:simplePos x="0" y="0"/>
                <wp:positionH relativeFrom="page">
                  <wp:posOffset>3578860</wp:posOffset>
                </wp:positionH>
                <wp:positionV relativeFrom="paragraph">
                  <wp:posOffset>324485</wp:posOffset>
                </wp:positionV>
                <wp:extent cx="36195" cy="88900"/>
                <wp:effectExtent l="0" t="0" r="0" b="0"/>
                <wp:wrapTopAndBottom/>
                <wp:docPr id="794" name="Text 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0" o:spid="_x0000_s2481" type="#_x0000_t202" style="position:absolute;left:0;text-align:left;margin-left:281.8pt;margin-top:25.55pt;width:2.85pt;height:7pt;z-index:-1528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" filled="f" stroked="f">
                <v:textbox inset="0,0,0,0">
                  <w:txbxContent>
                    <w:p w:rsidR="00A325FF" w:rsidRDefault="00D10E8B">
                      <w:pPr>
                        <w:spacing w:line="135" w:lineRule="exact"/>
                        <w:rPr>
                          <w:i/>
                          <w:sz w:val="14"/>
                        </w:rPr>
                      </w:pPr>
                      <w:r>
                        <w:rPr>
                          <w:i/>
                          <w:w w:val="144"/>
                          <w:sz w:val="14"/>
                        </w:rPr>
                        <w:t>i</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8029184" behindDoc="1" locked="0" layoutInCell="1" allowOverlap="1">
                <wp:simplePos x="0" y="0"/>
                <wp:positionH relativeFrom="page">
                  <wp:posOffset>4408805</wp:posOffset>
                </wp:positionH>
                <wp:positionV relativeFrom="paragraph">
                  <wp:posOffset>324485</wp:posOffset>
                </wp:positionV>
                <wp:extent cx="36195" cy="88900"/>
                <wp:effectExtent l="0" t="0" r="0" b="0"/>
                <wp:wrapTopAndBottom/>
                <wp:docPr id="793" name="Text Box 7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9" o:spid="_x0000_s2482" type="#_x0000_t202" style="position:absolute;left:0;text-align:left;margin-left:347.15pt;margin-top:25.55pt;width:2.85pt;height:7pt;z-index:-15287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o/tA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" filled="f" stroked="f">
                <v:textbox inset="0,0,0,0">
                  <w:txbxContent>
                    <w:p w:rsidR="00A325FF" w:rsidRDefault="00D10E8B">
                      <w:pPr>
                        <w:spacing w:line="135" w:lineRule="exact"/>
                        <w:rPr>
                          <w:i/>
                          <w:sz w:val="14"/>
                        </w:rPr>
                      </w:pPr>
                      <w:r>
                        <w:rPr>
                          <w:i/>
                          <w:w w:val="144"/>
                          <w:sz w:val="14"/>
                        </w:rPr>
                        <w:t>i</w:t>
                      </w:r>
                    </w:p>
                  </w:txbxContent>
                </v:textbox>
                <w10:wrap type="topAndBottom" anchorx="page"/>
              </v:shape>
            </w:pict>
          </mc:Fallback>
        </mc:AlternateContent>
      </w:r>
      <w:r>
        <w:rPr>
          <w:noProof/>
          <w:lang w:val="da-DK" w:eastAsia="da-DK" w:bidi="ar-SA"/>
        </w:rPr>
        <mc:AlternateContent>
          <mc:Choice Requires="wps">
            <w:drawing>
              <wp:anchor distT="0" distB="0" distL="114300" distR="114300" simplePos="0" relativeHeight="482269696" behindDoc="1" locked="0" layoutInCell="1" allowOverlap="1">
                <wp:simplePos x="0" y="0"/>
                <wp:positionH relativeFrom="page">
                  <wp:posOffset>3781425</wp:posOffset>
                </wp:positionH>
                <wp:positionV relativeFrom="paragraph">
                  <wp:posOffset>206375</wp:posOffset>
                </wp:positionV>
                <wp:extent cx="36195" cy="88900"/>
                <wp:effectExtent l="0" t="0" r="0" b="0"/>
                <wp:wrapNone/>
                <wp:docPr id="792" name="Text 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8" o:spid="_x0000_s2483" type="#_x0000_t202" style="position:absolute;left:0;text-align:left;margin-left:297.75pt;margin-top:16.25pt;width:2.85pt;height:7pt;z-index:-2104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9IctA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70208" behindDoc="1" locked="0" layoutInCell="1" allowOverlap="1">
                <wp:simplePos x="0" y="0"/>
                <wp:positionH relativeFrom="page">
                  <wp:posOffset>3916680</wp:posOffset>
                </wp:positionH>
                <wp:positionV relativeFrom="paragraph">
                  <wp:posOffset>206375</wp:posOffset>
                </wp:positionV>
                <wp:extent cx="164465" cy="88900"/>
                <wp:effectExtent l="0" t="0" r="0" b="0"/>
                <wp:wrapNone/>
                <wp:docPr id="791" name="Text Box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i</w:t>
                            </w:r>
                            <w:r>
                              <w:rPr>
                                <w:w w:val="13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7" o:spid="_x0000_s2484" type="#_x0000_t202" style="position:absolute;left:0;text-align:left;margin-left:308.4pt;margin-top:16.25pt;width:12.95pt;height:7pt;z-index:-2104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" filled="f" stroked="f">
                <v:textbox inset="0,0,0,0">
                  <w:txbxContent>
                    <w:p w:rsidR="00A325FF" w:rsidRDefault="00D10E8B">
                      <w:pPr>
                        <w:spacing w:line="135" w:lineRule="exact"/>
                        <w:rPr>
                          <w:sz w:val="14"/>
                        </w:rPr>
                      </w:pPr>
                      <w:r>
                        <w:rPr>
                          <w:i/>
                          <w:w w:val="135"/>
                          <w:sz w:val="14"/>
                        </w:rPr>
                        <w:t>i</w:t>
                      </w:r>
                      <w:r>
                        <w:rPr>
                          <w:w w:val="135"/>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70720" behindDoc="1" locked="0" layoutInCell="1" allowOverlap="1">
                <wp:simplePos x="0" y="0"/>
                <wp:positionH relativeFrom="page">
                  <wp:posOffset>4612005</wp:posOffset>
                </wp:positionH>
                <wp:positionV relativeFrom="paragraph">
                  <wp:posOffset>206375</wp:posOffset>
                </wp:positionV>
                <wp:extent cx="36195" cy="88900"/>
                <wp:effectExtent l="0" t="0" r="0" b="0"/>
                <wp:wrapNone/>
                <wp:docPr id="790" name="Text Box 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6" o:spid="_x0000_s2485" type="#_x0000_t202" style="position:absolute;left:0;text-align:left;margin-left:363.15pt;margin-top:16.25pt;width:2.85pt;height:7pt;z-index:-2104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sidR="00D10E8B">
        <w:rPr>
          <w:rFonts w:ascii="Lucida Sans Unicode" w:hAnsi="Lucida Sans Unicode"/>
          <w:w w:val="120"/>
          <w:sz w:val="20"/>
        </w:rPr>
        <w:t xml:space="preserve">H </w:t>
      </w:r>
      <w:r w:rsidR="00D10E8B">
        <w:rPr>
          <w:rFonts w:ascii="Georgia" w:hAnsi="Georgia"/>
          <w:w w:val="120"/>
          <w:sz w:val="20"/>
        </w:rPr>
        <w:t xml:space="preserve">= </w:t>
      </w:r>
      <w:r w:rsidR="00D10E8B">
        <w:rPr>
          <w:rFonts w:ascii="Lucida Sans Unicode" w:hAnsi="Lucida Sans Unicode"/>
          <w:w w:val="120"/>
          <w:sz w:val="20"/>
        </w:rPr>
        <w:t>−</w:t>
      </w:r>
      <w:r w:rsidR="00D10E8B">
        <w:rPr>
          <w:rFonts w:ascii="Lucida Sans Unicode" w:hAnsi="Lucida Sans Unicode"/>
          <w:spacing w:val="-66"/>
          <w:w w:val="120"/>
          <w:sz w:val="20"/>
        </w:rPr>
        <w:t xml:space="preserve"> </w:t>
      </w:r>
      <w:r w:rsidR="00D10E8B">
        <w:rPr>
          <w:rFonts w:ascii="Arial" w:hAnsi="Arial"/>
          <w:w w:val="210"/>
          <w:position w:val="19"/>
          <w:sz w:val="20"/>
        </w:rPr>
        <w:t>Σ</w:t>
      </w:r>
      <w:r w:rsidR="00D10E8B">
        <w:rPr>
          <w:rFonts w:ascii="Arial" w:hAnsi="Arial"/>
          <w:spacing w:val="-85"/>
          <w:w w:val="210"/>
          <w:position w:val="19"/>
          <w:sz w:val="20"/>
        </w:rPr>
        <w:t xml:space="preserve"> </w:t>
      </w:r>
      <w:r w:rsidR="00D10E8B">
        <w:rPr>
          <w:i/>
          <w:spacing w:val="7"/>
          <w:w w:val="120"/>
          <w:sz w:val="20"/>
        </w:rPr>
        <w:t>σ</w:t>
      </w:r>
      <w:r w:rsidR="00D10E8B">
        <w:rPr>
          <w:i/>
          <w:spacing w:val="7"/>
          <w:w w:val="120"/>
          <w:sz w:val="20"/>
          <w:vertAlign w:val="superscript"/>
        </w:rPr>
        <w:t>z</w:t>
      </w:r>
      <w:r w:rsidR="00D10E8B">
        <w:rPr>
          <w:i/>
          <w:spacing w:val="7"/>
          <w:w w:val="120"/>
          <w:sz w:val="20"/>
        </w:rPr>
        <w:t>σ</w:t>
      </w:r>
      <w:r w:rsidR="00D10E8B">
        <w:rPr>
          <w:i/>
          <w:spacing w:val="7"/>
          <w:w w:val="120"/>
          <w:sz w:val="20"/>
          <w:vertAlign w:val="superscript"/>
        </w:rPr>
        <w:t>z</w:t>
      </w:r>
      <w:r w:rsidR="00D10E8B">
        <w:rPr>
          <w:i/>
          <w:spacing w:val="7"/>
          <w:w w:val="120"/>
          <w:sz w:val="20"/>
        </w:rPr>
        <w:tab/>
      </w:r>
      <w:r w:rsidR="00D10E8B">
        <w:rPr>
          <w:rFonts w:ascii="Lucida Sans Unicode" w:hAnsi="Lucida Sans Unicode"/>
          <w:w w:val="120"/>
          <w:sz w:val="20"/>
        </w:rPr>
        <w:t>−</w:t>
      </w:r>
      <w:r w:rsidR="00D10E8B">
        <w:rPr>
          <w:rFonts w:ascii="Lucida Sans Unicode" w:hAnsi="Lucida Sans Unicode"/>
          <w:spacing w:val="-60"/>
          <w:w w:val="120"/>
          <w:sz w:val="20"/>
        </w:rPr>
        <w:t xml:space="preserve"> </w:t>
      </w:r>
      <w:r w:rsidR="00D10E8B">
        <w:rPr>
          <w:i/>
          <w:w w:val="120"/>
          <w:sz w:val="20"/>
        </w:rPr>
        <w:t xml:space="preserve">h </w:t>
      </w:r>
      <w:r w:rsidR="00D10E8B">
        <w:rPr>
          <w:rFonts w:ascii="Arial" w:hAnsi="Arial"/>
          <w:w w:val="210"/>
          <w:position w:val="19"/>
          <w:sz w:val="20"/>
        </w:rPr>
        <w:t>Σ</w:t>
      </w:r>
      <w:r w:rsidR="00D10E8B">
        <w:rPr>
          <w:rFonts w:ascii="Arial" w:hAnsi="Arial"/>
          <w:spacing w:val="-85"/>
          <w:w w:val="210"/>
          <w:position w:val="19"/>
          <w:sz w:val="20"/>
        </w:rPr>
        <w:t xml:space="preserve"> </w:t>
      </w:r>
      <w:r w:rsidR="00D10E8B">
        <w:rPr>
          <w:i/>
          <w:spacing w:val="5"/>
          <w:w w:val="120"/>
          <w:sz w:val="20"/>
        </w:rPr>
        <w:t>σ</w:t>
      </w:r>
      <w:r w:rsidR="00D10E8B">
        <w:rPr>
          <w:i/>
          <w:spacing w:val="5"/>
          <w:w w:val="120"/>
          <w:sz w:val="20"/>
          <w:vertAlign w:val="superscript"/>
        </w:rPr>
        <w:t>x</w:t>
      </w:r>
      <w:r w:rsidR="00D10E8B">
        <w:rPr>
          <w:i/>
          <w:spacing w:val="5"/>
          <w:w w:val="120"/>
          <w:sz w:val="20"/>
        </w:rPr>
        <w:t>,</w:t>
      </w:r>
      <w:r w:rsidR="00D10E8B">
        <w:rPr>
          <w:i/>
          <w:spacing w:val="5"/>
          <w:w w:val="120"/>
          <w:sz w:val="20"/>
        </w:rPr>
        <w:tab/>
      </w:r>
      <w:r w:rsidR="00D10E8B">
        <w:rPr>
          <w:w w:val="120"/>
          <w:sz w:val="20"/>
        </w:rPr>
        <w:t>(81)</w:t>
      </w:r>
    </w:p>
    <w:p w:rsidR="00A325FF" w:rsidRDefault="00D10E8B">
      <w:pPr>
        <w:pStyle w:val="Brdtekst"/>
        <w:spacing w:before="113" w:line="206" w:lineRule="auto"/>
        <w:ind w:left="132" w:right="388"/>
        <w:jc w:val="both"/>
      </w:pPr>
      <w:r>
        <w:rPr>
          <w:w w:val="110"/>
        </w:rPr>
        <w:t>where</w:t>
      </w:r>
      <w:r>
        <w:rPr>
          <w:spacing w:val="-7"/>
          <w:w w:val="110"/>
        </w:rPr>
        <w:t xml:space="preserve"> </w:t>
      </w:r>
      <w:r>
        <w:rPr>
          <w:i/>
          <w:spacing w:val="7"/>
          <w:w w:val="110"/>
        </w:rPr>
        <w:t>σ</w:t>
      </w:r>
      <w:r>
        <w:rPr>
          <w:i/>
          <w:spacing w:val="7"/>
          <w:w w:val="110"/>
          <w:vertAlign w:val="superscript"/>
        </w:rPr>
        <w:t>z</w:t>
      </w:r>
      <w:r>
        <w:rPr>
          <w:spacing w:val="7"/>
          <w:w w:val="110"/>
        </w:rPr>
        <w:t>,</w:t>
      </w:r>
      <w:r>
        <w:rPr>
          <w:spacing w:val="-6"/>
          <w:w w:val="110"/>
        </w:rPr>
        <w:t xml:space="preserve"> </w:t>
      </w:r>
      <w:r>
        <w:rPr>
          <w:i/>
          <w:spacing w:val="3"/>
          <w:w w:val="110"/>
        </w:rPr>
        <w:t>σ</w:t>
      </w:r>
      <w:r>
        <w:rPr>
          <w:i/>
          <w:spacing w:val="3"/>
          <w:w w:val="110"/>
          <w:vertAlign w:val="superscript"/>
        </w:rPr>
        <w:t>x</w:t>
      </w:r>
      <w:r>
        <w:rPr>
          <w:i/>
          <w:spacing w:val="1"/>
          <w:w w:val="110"/>
        </w:rPr>
        <w:t xml:space="preserve"> </w:t>
      </w:r>
      <w:r>
        <w:rPr>
          <w:w w:val="110"/>
        </w:rPr>
        <w:t>are</w:t>
      </w:r>
      <w:r>
        <w:rPr>
          <w:spacing w:val="-7"/>
          <w:w w:val="110"/>
        </w:rPr>
        <w:t xml:space="preserve"> </w:t>
      </w:r>
      <w:r>
        <w:rPr>
          <w:w w:val="110"/>
        </w:rPr>
        <w:t>Pauli</w:t>
      </w:r>
      <w:r>
        <w:rPr>
          <w:spacing w:val="-6"/>
          <w:w w:val="110"/>
        </w:rPr>
        <w:t xml:space="preserve"> </w:t>
      </w:r>
      <w:r>
        <w:rPr>
          <w:w w:val="110"/>
        </w:rPr>
        <w:t>matrices</w:t>
      </w:r>
      <w:r>
        <w:rPr>
          <w:spacing w:val="-7"/>
          <w:w w:val="110"/>
        </w:rPr>
        <w:t xml:space="preserve"> </w:t>
      </w:r>
      <w:r>
        <w:rPr>
          <w:w w:val="110"/>
        </w:rPr>
        <w:t>and</w:t>
      </w:r>
      <w:r>
        <w:rPr>
          <w:spacing w:val="-6"/>
          <w:w w:val="110"/>
        </w:rPr>
        <w:t xml:space="preserve"> </w:t>
      </w:r>
      <w:r>
        <w:rPr>
          <w:i/>
          <w:w w:val="110"/>
        </w:rPr>
        <w:t>h</w:t>
      </w:r>
      <w:r>
        <w:rPr>
          <w:i/>
          <w:spacing w:val="-7"/>
          <w:w w:val="110"/>
        </w:rPr>
        <w:t xml:space="preserve"> </w:t>
      </w:r>
      <w:r>
        <w:rPr>
          <w:w w:val="110"/>
        </w:rPr>
        <w:t>is</w:t>
      </w:r>
      <w:r>
        <w:rPr>
          <w:spacing w:val="-6"/>
          <w:w w:val="110"/>
        </w:rPr>
        <w:t xml:space="preserve"> </w:t>
      </w:r>
      <w:r>
        <w:rPr>
          <w:w w:val="110"/>
        </w:rPr>
        <w:t>the</w:t>
      </w:r>
      <w:r>
        <w:rPr>
          <w:spacing w:val="-6"/>
          <w:w w:val="110"/>
        </w:rPr>
        <w:t xml:space="preserve"> </w:t>
      </w:r>
      <w:r>
        <w:rPr>
          <w:w w:val="110"/>
        </w:rPr>
        <w:t>external</w:t>
      </w:r>
      <w:r>
        <w:rPr>
          <w:spacing w:val="-7"/>
          <w:w w:val="110"/>
        </w:rPr>
        <w:t xml:space="preserve"> </w:t>
      </w:r>
      <w:r>
        <w:rPr>
          <w:w w:val="110"/>
        </w:rPr>
        <w:t>magnetic</w:t>
      </w:r>
      <w:r>
        <w:rPr>
          <w:spacing w:val="-6"/>
          <w:w w:val="110"/>
        </w:rPr>
        <w:t xml:space="preserve"> </w:t>
      </w:r>
      <w:r>
        <w:rPr>
          <w:w w:val="110"/>
        </w:rPr>
        <w:t>field.</w:t>
      </w:r>
      <w:r>
        <w:rPr>
          <w:spacing w:val="10"/>
          <w:w w:val="110"/>
        </w:rPr>
        <w:t xml:space="preserve"> </w:t>
      </w:r>
      <w:r>
        <w:rPr>
          <w:w w:val="110"/>
        </w:rPr>
        <w:t>Let</w:t>
      </w:r>
      <w:r>
        <w:rPr>
          <w:spacing w:val="-7"/>
          <w:w w:val="110"/>
        </w:rPr>
        <w:t xml:space="preserve"> </w:t>
      </w:r>
      <w:r>
        <w:rPr>
          <w:w w:val="110"/>
        </w:rPr>
        <w:t>us</w:t>
      </w:r>
      <w:r>
        <w:rPr>
          <w:spacing w:val="-6"/>
          <w:w w:val="110"/>
        </w:rPr>
        <w:t xml:space="preserve"> </w:t>
      </w:r>
      <w:r>
        <w:rPr>
          <w:w w:val="110"/>
        </w:rPr>
        <w:t>first</w:t>
      </w:r>
      <w:r>
        <w:rPr>
          <w:spacing w:val="-7"/>
          <w:w w:val="110"/>
        </w:rPr>
        <w:t xml:space="preserve"> </w:t>
      </w:r>
      <w:r>
        <w:rPr>
          <w:w w:val="110"/>
        </w:rPr>
        <w:t>review</w:t>
      </w:r>
      <w:r>
        <w:rPr>
          <w:spacing w:val="-6"/>
          <w:w w:val="110"/>
        </w:rPr>
        <w:t xml:space="preserve"> </w:t>
      </w:r>
      <w:r>
        <w:rPr>
          <w:w w:val="110"/>
        </w:rPr>
        <w:t>briefly</w:t>
      </w:r>
      <w:r>
        <w:rPr>
          <w:spacing w:val="-7"/>
          <w:w w:val="110"/>
        </w:rPr>
        <w:t xml:space="preserve"> </w:t>
      </w:r>
      <w:r>
        <w:rPr>
          <w:w w:val="110"/>
        </w:rPr>
        <w:t>the</w:t>
      </w:r>
      <w:r>
        <w:rPr>
          <w:spacing w:val="-6"/>
          <w:w w:val="110"/>
        </w:rPr>
        <w:t xml:space="preserve"> </w:t>
      </w:r>
      <w:r>
        <w:rPr>
          <w:w w:val="110"/>
        </w:rPr>
        <w:t>physical</w:t>
      </w:r>
      <w:r>
        <w:rPr>
          <w:spacing w:val="-6"/>
          <w:w w:val="110"/>
        </w:rPr>
        <w:t xml:space="preserve"> </w:t>
      </w:r>
      <w:r>
        <w:rPr>
          <w:w w:val="110"/>
        </w:rPr>
        <w:t xml:space="preserve">properties </w:t>
      </w:r>
      <w:r>
        <w:rPr>
          <w:spacing w:val="-1"/>
          <w:w w:val="94"/>
        </w:rPr>
        <w:t>o</w:t>
      </w:r>
      <w:r>
        <w:rPr>
          <w:w w:val="94"/>
        </w:rPr>
        <w:t>f</w:t>
      </w:r>
      <w:r>
        <w:rPr>
          <w:spacing w:val="6"/>
        </w:rPr>
        <w:t xml:space="preserve"> </w:t>
      </w:r>
      <w:r>
        <w:rPr>
          <w:spacing w:val="-1"/>
          <w:w w:val="109"/>
        </w:rPr>
        <w:t>thi</w:t>
      </w:r>
      <w:r>
        <w:rPr>
          <w:w w:val="109"/>
        </w:rPr>
        <w:t>s</w:t>
      </w:r>
      <w:r>
        <w:rPr>
          <w:spacing w:val="6"/>
        </w:rPr>
        <w:t xml:space="preserve"> </w:t>
      </w:r>
      <w:r>
        <w:rPr>
          <w:spacing w:val="-1"/>
          <w:w w:val="105"/>
        </w:rPr>
        <w:t>Hamiltonian</w:t>
      </w:r>
      <w:r>
        <w:rPr>
          <w:w w:val="105"/>
        </w:rPr>
        <w:t>.</w:t>
      </w:r>
      <w:r>
        <w:t xml:space="preserve"> </w:t>
      </w:r>
      <w:r>
        <w:rPr>
          <w:spacing w:val="-15"/>
        </w:rPr>
        <w:t xml:space="preserve"> </w:t>
      </w:r>
      <w:r>
        <w:rPr>
          <w:w w:val="107"/>
        </w:rPr>
        <w:t>This</w:t>
      </w:r>
      <w:r>
        <w:rPr>
          <w:spacing w:val="6"/>
        </w:rPr>
        <w:t xml:space="preserve"> </w:t>
      </w:r>
      <w:r>
        <w:rPr>
          <w:spacing w:val="-1"/>
          <w:w w:val="105"/>
        </w:rPr>
        <w:t>Hamiltonia</w:t>
      </w:r>
      <w:r>
        <w:rPr>
          <w:w w:val="105"/>
        </w:rPr>
        <w:t>n</w:t>
      </w:r>
      <w:r>
        <w:rPr>
          <w:spacing w:val="6"/>
        </w:rPr>
        <w:t xml:space="preserve"> </w:t>
      </w:r>
      <w:r>
        <w:rPr>
          <w:spacing w:val="-1"/>
          <w:w w:val="98"/>
        </w:rPr>
        <w:t>i</w:t>
      </w:r>
      <w:r>
        <w:rPr>
          <w:w w:val="98"/>
        </w:rPr>
        <w:t>s</w:t>
      </w:r>
      <w:r>
        <w:rPr>
          <w:spacing w:val="6"/>
        </w:rPr>
        <w:t xml:space="preserve"> </w:t>
      </w:r>
      <w:r>
        <w:rPr>
          <w:spacing w:val="-1"/>
          <w:w w:val="104"/>
        </w:rPr>
        <w:t>i</w:t>
      </w:r>
      <w:r>
        <w:rPr>
          <w:spacing w:val="-6"/>
          <w:w w:val="104"/>
        </w:rPr>
        <w:t>n</w:t>
      </w:r>
      <w:r>
        <w:rPr>
          <w:spacing w:val="-12"/>
          <w:w w:val="103"/>
        </w:rPr>
        <w:t>v</w:t>
      </w:r>
      <w:r>
        <w:rPr>
          <w:spacing w:val="-1"/>
          <w:w w:val="108"/>
        </w:rPr>
        <w:t>aria</w:t>
      </w:r>
      <w:r>
        <w:rPr>
          <w:spacing w:val="-6"/>
          <w:w w:val="108"/>
        </w:rPr>
        <w:t>n</w:t>
      </w:r>
      <w:r>
        <w:rPr>
          <w:w w:val="136"/>
        </w:rPr>
        <w:t>t</w:t>
      </w:r>
      <w:r>
        <w:rPr>
          <w:spacing w:val="6"/>
        </w:rPr>
        <w:t xml:space="preserve"> </w:t>
      </w:r>
      <w:r>
        <w:rPr>
          <w:w w:val="107"/>
        </w:rPr>
        <w:t>under</w:t>
      </w:r>
      <w:r>
        <w:rPr>
          <w:spacing w:val="6"/>
        </w:rPr>
        <w:t xml:space="preserve"> </w:t>
      </w:r>
      <w:r>
        <w:rPr>
          <w:spacing w:val="-1"/>
          <w:w w:val="110"/>
        </w:rPr>
        <w:t>th</w:t>
      </w:r>
      <w:r>
        <w:rPr>
          <w:w w:val="110"/>
        </w:rPr>
        <w:t>e</w:t>
      </w:r>
      <w:r>
        <w:rPr>
          <w:spacing w:val="6"/>
        </w:rPr>
        <w:t xml:space="preserve"> </w:t>
      </w:r>
      <w:r>
        <w:rPr>
          <w:spacing w:val="-1"/>
          <w:w w:val="101"/>
        </w:rPr>
        <w:t>globa</w:t>
      </w:r>
      <w:r>
        <w:rPr>
          <w:w w:val="101"/>
        </w:rPr>
        <w:t>l</w:t>
      </w:r>
      <w:r>
        <w:rPr>
          <w:spacing w:val="6"/>
        </w:rPr>
        <w:t xml:space="preserve"> </w:t>
      </w:r>
      <w:r>
        <w:rPr>
          <w:spacing w:val="-1"/>
          <w:w w:val="109"/>
        </w:rPr>
        <w:t>rotatio</w:t>
      </w:r>
      <w:r>
        <w:rPr>
          <w:w w:val="109"/>
        </w:rPr>
        <w:t>n</w:t>
      </w:r>
      <w:r>
        <w:rPr>
          <w:spacing w:val="6"/>
        </w:rPr>
        <w:t xml:space="preserve"> </w:t>
      </w:r>
      <w:r>
        <w:rPr>
          <w:spacing w:val="-1"/>
          <w:w w:val="94"/>
        </w:rPr>
        <w:t>o</w:t>
      </w:r>
      <w:r>
        <w:rPr>
          <w:w w:val="94"/>
        </w:rPr>
        <w:t>f</w:t>
      </w:r>
      <w:r>
        <w:rPr>
          <w:spacing w:val="6"/>
        </w:rPr>
        <w:t xml:space="preserve"> </w:t>
      </w:r>
      <w:r>
        <w:rPr>
          <w:w w:val="104"/>
        </w:rPr>
        <w:t>spin</w:t>
      </w:r>
      <w:r>
        <w:rPr>
          <w:spacing w:val="6"/>
        </w:rPr>
        <w:t xml:space="preserve"> </w:t>
      </w:r>
      <w:r>
        <w:rPr>
          <w:spacing w:val="-1"/>
          <w:w w:val="102"/>
        </w:rPr>
        <w:t>alon</w:t>
      </w:r>
      <w:r>
        <w:rPr>
          <w:w w:val="102"/>
        </w:rPr>
        <w:t>g</w:t>
      </w:r>
      <w:r>
        <w:rPr>
          <w:spacing w:val="6"/>
        </w:rPr>
        <w:t xml:space="preserve"> </w:t>
      </w:r>
      <w:r>
        <w:rPr>
          <w:spacing w:val="-1"/>
          <w:w w:val="110"/>
        </w:rPr>
        <w:t>th</w:t>
      </w:r>
      <w:r>
        <w:rPr>
          <w:w w:val="110"/>
        </w:rPr>
        <w:t>e</w:t>
      </w:r>
      <w:r>
        <w:rPr>
          <w:spacing w:val="8"/>
        </w:rPr>
        <w:t xml:space="preserve"> </w:t>
      </w:r>
      <w:r>
        <w:rPr>
          <w:i/>
          <w:w w:val="128"/>
        </w:rPr>
        <w:t>x</w:t>
      </w:r>
      <w:r>
        <w:rPr>
          <w:i/>
          <w:spacing w:val="6"/>
        </w:rPr>
        <w:t xml:space="preserve"> </w:t>
      </w:r>
      <w:r>
        <w:rPr>
          <w:spacing w:val="-1"/>
          <w:w w:val="103"/>
        </w:rPr>
        <w:t>axi</w:t>
      </w:r>
      <w:r>
        <w:rPr>
          <w:w w:val="103"/>
        </w:rPr>
        <w:t>s</w:t>
      </w:r>
      <w:r>
        <w:rPr>
          <w:spacing w:val="6"/>
        </w:rPr>
        <w:t xml:space="preserve"> </w:t>
      </w:r>
      <w:r>
        <w:rPr>
          <w:spacing w:val="-6"/>
          <w:w w:val="108"/>
        </w:rPr>
        <w:t>b</w:t>
      </w:r>
      <w:r>
        <w:rPr>
          <w:w w:val="103"/>
        </w:rPr>
        <w:t>y</w:t>
      </w:r>
      <w:r>
        <w:rPr>
          <w:spacing w:val="6"/>
        </w:rPr>
        <w:t xml:space="preserve"> </w:t>
      </w:r>
      <w:r>
        <w:rPr>
          <w:i/>
          <w:spacing w:val="7"/>
          <w:w w:val="113"/>
        </w:rPr>
        <w:t>π</w:t>
      </w:r>
      <w:r>
        <w:rPr>
          <w:w w:val="108"/>
        </w:rPr>
        <w:t>,</w:t>
      </w:r>
      <w:r>
        <w:rPr>
          <w:spacing w:val="8"/>
        </w:rPr>
        <w:t xml:space="preserve"> </w:t>
      </w:r>
      <w:r>
        <w:rPr>
          <w:i/>
          <w:w w:val="123"/>
        </w:rPr>
        <w:t>R</w:t>
      </w:r>
      <w:r>
        <w:rPr>
          <w:i/>
          <w:w w:val="139"/>
          <w:vertAlign w:val="subscript"/>
        </w:rPr>
        <w:t>x</w:t>
      </w:r>
      <w:r>
        <w:rPr>
          <w:i/>
        </w:rPr>
        <w:t xml:space="preserve">   </w:t>
      </w:r>
      <w:r>
        <w:rPr>
          <w:i/>
          <w:spacing w:val="-20"/>
        </w:rPr>
        <w:t xml:space="preserve"> </w:t>
      </w:r>
      <w:r>
        <w:rPr>
          <w:i/>
          <w:w w:val="123"/>
        </w:rPr>
        <w:t>R</w:t>
      </w:r>
      <w:r>
        <w:rPr>
          <w:i/>
          <w:spacing w:val="-89"/>
          <w:w w:val="145"/>
          <w:position w:val="-4"/>
          <w:sz w:val="14"/>
        </w:rPr>
        <w:t>x</w:t>
      </w:r>
      <w:r>
        <w:rPr>
          <w:rFonts w:ascii="Lucida Sans Unicode" w:hAnsi="Lucida Sans Unicode"/>
          <w:w w:val="82"/>
          <w:position w:val="7"/>
          <w:sz w:val="14"/>
        </w:rPr>
        <w:t>†</w:t>
      </w:r>
      <w:r>
        <w:rPr>
          <w:rFonts w:ascii="Lucida Sans Unicode" w:hAnsi="Lucida Sans Unicode"/>
          <w:position w:val="7"/>
          <w:sz w:val="14"/>
        </w:rPr>
        <w:t xml:space="preserve"> </w:t>
      </w:r>
      <w:r>
        <w:rPr>
          <w:rFonts w:ascii="Lucida Sans Unicode" w:hAnsi="Lucida Sans Unicode"/>
          <w:spacing w:val="-8"/>
          <w:position w:val="7"/>
          <w:sz w:val="14"/>
        </w:rPr>
        <w:t xml:space="preserve"> </w:t>
      </w:r>
      <w:r>
        <w:rPr>
          <w:rFonts w:ascii="Georgia" w:hAnsi="Georgia"/>
          <w:w w:val="117"/>
        </w:rPr>
        <w:t>=</w:t>
      </w:r>
      <w:r>
        <w:rPr>
          <w:rFonts w:ascii="Georgia" w:hAnsi="Georgia"/>
        </w:rPr>
        <w:t xml:space="preserve">    </w:t>
      </w:r>
      <w:r>
        <w:rPr>
          <w:rFonts w:ascii="Georgia" w:hAnsi="Georgia"/>
          <w:spacing w:val="-16"/>
        </w:rPr>
        <w:t xml:space="preserve"> </w:t>
      </w:r>
      <w:r>
        <w:rPr>
          <w:w w:val="108"/>
        </w:rPr>
        <w:t xml:space="preserve">, </w:t>
      </w:r>
      <w:r>
        <w:rPr>
          <w:w w:val="110"/>
        </w:rPr>
        <w:t xml:space="preserve">where </w:t>
      </w:r>
      <w:r>
        <w:rPr>
          <w:i/>
          <w:spacing w:val="3"/>
          <w:w w:val="110"/>
        </w:rPr>
        <w:t>R</w:t>
      </w:r>
      <w:r>
        <w:rPr>
          <w:i/>
          <w:spacing w:val="3"/>
          <w:w w:val="110"/>
          <w:vertAlign w:val="subscript"/>
        </w:rPr>
        <w:t>x</w:t>
      </w:r>
      <w:r>
        <w:rPr>
          <w:rFonts w:ascii="Georgia" w:hAnsi="Georgia"/>
          <w:spacing w:val="3"/>
          <w:w w:val="110"/>
        </w:rPr>
        <w:t>(</w:t>
      </w:r>
      <w:r>
        <w:rPr>
          <w:i/>
          <w:spacing w:val="3"/>
          <w:w w:val="110"/>
        </w:rPr>
        <w:t>π</w:t>
      </w:r>
      <w:r>
        <w:rPr>
          <w:rFonts w:ascii="Georgia" w:hAnsi="Georgia"/>
          <w:spacing w:val="3"/>
          <w:w w:val="110"/>
        </w:rPr>
        <w:t xml:space="preserve">) </w:t>
      </w:r>
      <w:r>
        <w:rPr>
          <w:w w:val="110"/>
        </w:rPr>
        <w:t>is the rotation</w:t>
      </w:r>
      <w:r>
        <w:rPr>
          <w:spacing w:val="54"/>
          <w:w w:val="110"/>
        </w:rPr>
        <w:t xml:space="preserve"> </w:t>
      </w:r>
      <w:r>
        <w:rPr>
          <w:w w:val="110"/>
        </w:rPr>
        <w:t>operator</w:t>
      </w:r>
    </w:p>
    <w:p w:rsidR="00A325FF" w:rsidRDefault="002220C9">
      <w:pPr>
        <w:tabs>
          <w:tab w:val="left" w:pos="5268"/>
          <w:tab w:val="left" w:pos="9947"/>
        </w:tabs>
        <w:spacing w:before="91"/>
        <w:ind w:left="3768"/>
        <w:rPr>
          <w:sz w:val="20"/>
        </w:rPr>
      </w:pPr>
      <w:r>
        <w:rPr>
          <w:noProof/>
          <w:lang w:val="da-DK" w:eastAsia="da-DK" w:bidi="ar-SA"/>
        </w:rPr>
        <mc:AlternateContent>
          <mc:Choice Requires="wps">
            <w:drawing>
              <wp:anchor distT="0" distB="0" distL="114300" distR="114300" simplePos="0" relativeHeight="482266624" behindDoc="1" locked="0" layoutInCell="1" allowOverlap="1">
                <wp:simplePos x="0" y="0"/>
                <wp:positionH relativeFrom="page">
                  <wp:posOffset>6579235</wp:posOffset>
                </wp:positionH>
                <wp:positionV relativeFrom="paragraph">
                  <wp:posOffset>-274955</wp:posOffset>
                </wp:positionV>
                <wp:extent cx="541655" cy="219710"/>
                <wp:effectExtent l="0" t="0" r="0" b="0"/>
                <wp:wrapNone/>
                <wp:docPr id="789"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6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684"/>
                              </w:tabs>
                              <w:spacing w:line="242" w:lineRule="exact"/>
                              <w:rPr>
                                <w:rFonts w:ascii="Lucida Sans Unicode"/>
                              </w:rPr>
                            </w:pPr>
                            <w:r>
                              <w:rPr>
                                <w:rFonts w:ascii="Lucida Sans Unicode"/>
                                <w:w w:val="115"/>
                              </w:rPr>
                              <w:t>H</w:t>
                            </w:r>
                            <w:r>
                              <w:rPr>
                                <w:rFonts w:ascii="Lucida Sans Unicode"/>
                                <w:w w:val="115"/>
                              </w:rPr>
                              <w:tab/>
                            </w:r>
                            <w:r>
                              <w:rPr>
                                <w:rFonts w:ascii="Lucida Sans Unicode"/>
                                <w:spacing w:val="-20"/>
                                <w:w w:val="115"/>
                              </w:rPr>
                              <w: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5" o:spid="_x0000_s2486" type="#_x0000_t202" style="position:absolute;left:0;text-align:left;margin-left:518.05pt;margin-top:-21.65pt;width:42.65pt;height:17.3pt;z-index:-2104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" filled="f" stroked="f">
                <v:textbox inset="0,0,0,0">
                  <w:txbxContent>
                    <w:p w:rsidR="00A325FF" w:rsidRDefault="00D10E8B">
                      <w:pPr>
                        <w:pStyle w:val="Brdtekst"/>
                        <w:tabs>
                          <w:tab w:val="left" w:pos="684"/>
                        </w:tabs>
                        <w:spacing w:line="242" w:lineRule="exact"/>
                        <w:rPr>
                          <w:rFonts w:ascii="Lucida Sans Unicode"/>
                        </w:rPr>
                      </w:pPr>
                      <w:r>
                        <w:rPr>
                          <w:rFonts w:ascii="Lucida Sans Unicode"/>
                          <w:w w:val="115"/>
                        </w:rPr>
                        <w:t>H</w:t>
                      </w:r>
                      <w:r>
                        <w:rPr>
                          <w:rFonts w:ascii="Lucida Sans Unicode"/>
                          <w:w w:val="115"/>
                        </w:rPr>
                        <w:tab/>
                      </w:r>
                      <w:r>
                        <w:rPr>
                          <w:rFonts w:ascii="Lucida Sans Unicode"/>
                          <w:spacing w:val="-20"/>
                          <w:w w:val="115"/>
                        </w:rPr>
                        <w:t>H</w:t>
                      </w:r>
                    </w:p>
                  </w:txbxContent>
                </v:textbox>
                <w10:wrap anchorx="page"/>
              </v:shape>
            </w:pict>
          </mc:Fallback>
        </mc:AlternateContent>
      </w:r>
      <w:r w:rsidR="00D10E8B">
        <w:rPr>
          <w:i/>
          <w:w w:val="123"/>
          <w:sz w:val="20"/>
        </w:rPr>
        <w:t>R</w:t>
      </w:r>
      <w:r w:rsidR="00D10E8B">
        <w:rPr>
          <w:i/>
          <w:spacing w:val="10"/>
          <w:w w:val="139"/>
          <w:sz w:val="20"/>
          <w:vertAlign w:val="subscript"/>
        </w:rPr>
        <w:t>x</w:t>
      </w:r>
      <w:r w:rsidR="00D10E8B">
        <w:rPr>
          <w:i/>
          <w:spacing w:val="7"/>
          <w:w w:val="115"/>
          <w:sz w:val="20"/>
        </w:rPr>
        <w:t>σ</w:t>
      </w:r>
      <w:r w:rsidR="00D10E8B">
        <w:rPr>
          <w:i/>
          <w:spacing w:val="10"/>
          <w:w w:val="143"/>
          <w:sz w:val="20"/>
          <w:vertAlign w:val="superscript"/>
        </w:rPr>
        <w:t>x</w:t>
      </w:r>
      <w:r w:rsidR="00D10E8B">
        <w:rPr>
          <w:i/>
          <w:w w:val="123"/>
          <w:sz w:val="20"/>
        </w:rPr>
        <w:t>R</w:t>
      </w:r>
      <w:r w:rsidR="00D10E8B">
        <w:rPr>
          <w:i/>
          <w:spacing w:val="-89"/>
          <w:w w:val="145"/>
          <w:position w:val="-4"/>
          <w:sz w:val="14"/>
        </w:rPr>
        <w:t>x</w:t>
      </w:r>
      <w:r w:rsidR="00D10E8B">
        <w:rPr>
          <w:rFonts w:ascii="Lucida Sans Unicode" w:hAnsi="Lucida Sans Unicode"/>
          <w:w w:val="82"/>
          <w:position w:val="8"/>
          <w:sz w:val="14"/>
        </w:rPr>
        <w:t>†</w:t>
      </w:r>
      <w:r w:rsidR="00D10E8B">
        <w:rPr>
          <w:rFonts w:ascii="Lucida Sans Unicode" w:hAnsi="Lucida Sans Unicode"/>
          <w:position w:val="8"/>
          <w:sz w:val="14"/>
        </w:rPr>
        <w:t xml:space="preserve"> </w:t>
      </w:r>
      <w:r w:rsidR="00D10E8B">
        <w:rPr>
          <w:rFonts w:ascii="Lucida Sans Unicode" w:hAnsi="Lucida Sans Unicode"/>
          <w:spacing w:val="-8"/>
          <w:position w:val="8"/>
          <w:sz w:val="14"/>
        </w:rPr>
        <w:t xml:space="preserve"> </w:t>
      </w:r>
      <w:r w:rsidR="00D10E8B">
        <w:rPr>
          <w:rFonts w:ascii="Georgia" w:hAnsi="Georgia"/>
          <w:w w:val="120"/>
          <w:sz w:val="20"/>
        </w:rPr>
        <w:t>=</w:t>
      </w:r>
      <w:r w:rsidR="00D10E8B">
        <w:rPr>
          <w:rFonts w:ascii="Georgia" w:hAnsi="Georgia"/>
          <w:spacing w:val="7"/>
          <w:sz w:val="20"/>
        </w:rPr>
        <w:t xml:space="preserve"> </w:t>
      </w:r>
      <w:r w:rsidR="00D10E8B">
        <w:rPr>
          <w:i/>
          <w:spacing w:val="7"/>
          <w:w w:val="115"/>
          <w:sz w:val="20"/>
        </w:rPr>
        <w:t>σ</w:t>
      </w:r>
      <w:r w:rsidR="00D10E8B">
        <w:rPr>
          <w:i/>
          <w:spacing w:val="10"/>
          <w:w w:val="143"/>
          <w:sz w:val="20"/>
          <w:vertAlign w:val="superscript"/>
        </w:rPr>
        <w:t>x</w:t>
      </w:r>
      <w:r w:rsidR="00D10E8B">
        <w:rPr>
          <w:i/>
          <w:w w:val="110"/>
          <w:sz w:val="20"/>
        </w:rPr>
        <w:t>,</w:t>
      </w:r>
      <w:r w:rsidR="00D10E8B">
        <w:rPr>
          <w:i/>
          <w:sz w:val="20"/>
        </w:rPr>
        <w:tab/>
      </w:r>
      <w:r w:rsidR="00D10E8B">
        <w:rPr>
          <w:i/>
          <w:w w:val="123"/>
          <w:sz w:val="20"/>
        </w:rPr>
        <w:t>R</w:t>
      </w:r>
      <w:r w:rsidR="00D10E8B">
        <w:rPr>
          <w:i/>
          <w:spacing w:val="10"/>
          <w:w w:val="139"/>
          <w:sz w:val="20"/>
          <w:vertAlign w:val="subscript"/>
        </w:rPr>
        <w:t>x</w:t>
      </w:r>
      <w:r w:rsidR="00D10E8B">
        <w:rPr>
          <w:i/>
          <w:spacing w:val="7"/>
          <w:w w:val="115"/>
          <w:sz w:val="20"/>
        </w:rPr>
        <w:t>σ</w:t>
      </w:r>
      <w:r w:rsidR="00D10E8B">
        <w:rPr>
          <w:i/>
          <w:spacing w:val="15"/>
          <w:w w:val="137"/>
          <w:sz w:val="20"/>
          <w:vertAlign w:val="superscript"/>
        </w:rPr>
        <w:t>z</w:t>
      </w:r>
      <w:r w:rsidR="00D10E8B">
        <w:rPr>
          <w:i/>
          <w:w w:val="123"/>
          <w:sz w:val="20"/>
        </w:rPr>
        <w:t>R</w:t>
      </w:r>
      <w:r w:rsidR="00D10E8B">
        <w:rPr>
          <w:i/>
          <w:spacing w:val="-89"/>
          <w:w w:val="145"/>
          <w:position w:val="-4"/>
          <w:sz w:val="14"/>
        </w:rPr>
        <w:t>x</w:t>
      </w:r>
      <w:r w:rsidR="00D10E8B">
        <w:rPr>
          <w:rFonts w:ascii="Lucida Sans Unicode" w:hAnsi="Lucida Sans Unicode"/>
          <w:w w:val="82"/>
          <w:position w:val="8"/>
          <w:sz w:val="14"/>
        </w:rPr>
        <w:t>†</w:t>
      </w:r>
      <w:r w:rsidR="00D10E8B">
        <w:rPr>
          <w:rFonts w:ascii="Lucida Sans Unicode" w:hAnsi="Lucida Sans Unicode"/>
          <w:position w:val="8"/>
          <w:sz w:val="14"/>
        </w:rPr>
        <w:t xml:space="preserve"> </w:t>
      </w:r>
      <w:r w:rsidR="00D10E8B">
        <w:rPr>
          <w:rFonts w:ascii="Lucida Sans Unicode" w:hAnsi="Lucida Sans Unicode"/>
          <w:spacing w:val="-8"/>
          <w:position w:val="8"/>
          <w:sz w:val="14"/>
        </w:rPr>
        <w:t xml:space="preserve"> </w:t>
      </w:r>
      <w:r w:rsidR="00D10E8B">
        <w:rPr>
          <w:rFonts w:ascii="Georgia" w:hAnsi="Georgia"/>
          <w:w w:val="120"/>
          <w:sz w:val="20"/>
        </w:rPr>
        <w:t>=</w:t>
      </w:r>
      <w:r w:rsidR="00D10E8B">
        <w:rPr>
          <w:rFonts w:ascii="Georgia" w:hAnsi="Georgia"/>
          <w:spacing w:val="7"/>
          <w:sz w:val="20"/>
        </w:rPr>
        <w:t xml:space="preserve"> </w:t>
      </w:r>
      <w:r w:rsidR="00D10E8B">
        <w:rPr>
          <w:rFonts w:ascii="Lucida Sans Unicode" w:hAnsi="Lucida Sans Unicode"/>
          <w:w w:val="97"/>
          <w:sz w:val="20"/>
        </w:rPr>
        <w:t>−</w:t>
      </w:r>
      <w:r w:rsidR="00D10E8B">
        <w:rPr>
          <w:i/>
          <w:spacing w:val="7"/>
          <w:w w:val="115"/>
          <w:sz w:val="20"/>
        </w:rPr>
        <w:t>σ</w:t>
      </w:r>
      <w:r w:rsidR="00D10E8B">
        <w:rPr>
          <w:i/>
          <w:spacing w:val="15"/>
          <w:w w:val="137"/>
          <w:sz w:val="20"/>
          <w:vertAlign w:val="superscript"/>
        </w:rPr>
        <w:t>z</w:t>
      </w:r>
      <w:r w:rsidR="00D10E8B">
        <w:rPr>
          <w:i/>
          <w:w w:val="110"/>
          <w:sz w:val="20"/>
        </w:rPr>
        <w:t>.</w:t>
      </w:r>
      <w:r w:rsidR="00D10E8B">
        <w:rPr>
          <w:i/>
          <w:sz w:val="20"/>
        </w:rPr>
        <w:tab/>
      </w:r>
      <w:r w:rsidR="00D10E8B">
        <w:rPr>
          <w:spacing w:val="-1"/>
          <w:w w:val="106"/>
          <w:sz w:val="20"/>
        </w:rPr>
        <w:t>(82)</w:t>
      </w:r>
    </w:p>
    <w:p w:rsidR="00A325FF" w:rsidRDefault="002220C9">
      <w:pPr>
        <w:pStyle w:val="Brdtekst"/>
        <w:spacing w:before="100"/>
        <w:ind w:left="132" w:right="377"/>
        <w:jc w:val="both"/>
      </w:pPr>
      <w:r>
        <w:rPr>
          <w:noProof/>
          <w:lang w:val="da-DK" w:eastAsia="da-DK" w:bidi="ar-SA"/>
        </w:rPr>
        <mc:AlternateContent>
          <mc:Choice Requires="wps">
            <w:drawing>
              <wp:anchor distT="0" distB="0" distL="114300" distR="114300" simplePos="0" relativeHeight="482267136" behindDoc="1" locked="0" layoutInCell="1" allowOverlap="1">
                <wp:simplePos x="0" y="0"/>
                <wp:positionH relativeFrom="page">
                  <wp:posOffset>6659245</wp:posOffset>
                </wp:positionH>
                <wp:positionV relativeFrom="paragraph">
                  <wp:posOffset>375285</wp:posOffset>
                </wp:positionV>
                <wp:extent cx="233680" cy="219710"/>
                <wp:effectExtent l="0" t="0" r="0" b="0"/>
                <wp:wrapNone/>
                <wp:docPr id="788" name="Text 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68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90"/>
                              </w:tabs>
                              <w:spacing w:line="242" w:lineRule="exact"/>
                              <w:rPr>
                                <w:rFonts w:ascii="Lucida Sans Unicode"/>
                              </w:rPr>
                            </w:pPr>
                            <w:r>
                              <w:rPr>
                                <w:rFonts w:ascii="Lucida Sans Unicode"/>
                                <w:w w:val="120"/>
                              </w:rPr>
                              <w:t>(</w:t>
                            </w:r>
                            <w:r>
                              <w:rPr>
                                <w:rFonts w:ascii="Lucida Sans Unicode"/>
                                <w:w w:val="120"/>
                              </w:rPr>
                              <w:tab/>
                            </w:r>
                            <w:r>
                              <w:rPr>
                                <w:rFonts w:ascii="Lucida Sans Unicode"/>
                                <w:spacing w:val="-20"/>
                                <w:w w:val="1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4" o:spid="_x0000_s2487" type="#_x0000_t202" style="position:absolute;left:0;text-align:left;margin-left:524.35pt;margin-top:29.55pt;width:18.4pt;height:17.3pt;z-index:-2104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GHtg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" filled="f" stroked="f">
                <v:textbox inset="0,0,0,0">
                  <w:txbxContent>
                    <w:p w:rsidR="00A325FF" w:rsidRDefault="00D10E8B">
                      <w:pPr>
                        <w:pStyle w:val="Brdtekst"/>
                        <w:tabs>
                          <w:tab w:val="left" w:pos="290"/>
                        </w:tabs>
                        <w:spacing w:line="242" w:lineRule="exact"/>
                        <w:rPr>
                          <w:rFonts w:ascii="Lucida Sans Unicode"/>
                        </w:rPr>
                      </w:pPr>
                      <w:r>
                        <w:rPr>
                          <w:rFonts w:ascii="Lucida Sans Unicode"/>
                          <w:w w:val="120"/>
                        </w:rPr>
                        <w:t>(</w:t>
                      </w:r>
                      <w:r>
                        <w:rPr>
                          <w:rFonts w:ascii="Lucida Sans Unicode"/>
                          <w:w w:val="120"/>
                        </w:rPr>
                        <w:tab/>
                      </w:r>
                      <w:r>
                        <w:rPr>
                          <w:rFonts w:ascii="Lucida Sans Unicode"/>
                          <w:spacing w:val="-20"/>
                          <w:w w:val="1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67648" behindDoc="1" locked="0" layoutInCell="1" allowOverlap="1">
                <wp:simplePos x="0" y="0"/>
                <wp:positionH relativeFrom="page">
                  <wp:posOffset>6653530</wp:posOffset>
                </wp:positionH>
                <wp:positionV relativeFrom="paragraph">
                  <wp:posOffset>229235</wp:posOffset>
                </wp:positionV>
                <wp:extent cx="271780" cy="219710"/>
                <wp:effectExtent l="0" t="0" r="0" b="0"/>
                <wp:wrapNone/>
                <wp:docPr id="787" name="Text Box 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90"/>
                              </w:tabs>
                              <w:spacing w:line="242" w:lineRule="exact"/>
                              <w:rPr>
                                <w:rFonts w:ascii="Lucida Sans Unicode" w:hAnsi="Lucida Sans Unicode"/>
                              </w:rPr>
                            </w:pPr>
                            <w:r>
                              <w:rPr>
                                <w:rFonts w:ascii="Lucida Sans Unicode" w:hAnsi="Lucida Sans Unicode"/>
                                <w:w w:val="110"/>
                              </w:rPr>
                              <w:t>(</w:t>
                            </w:r>
                            <w:r>
                              <w:rPr>
                                <w:rFonts w:ascii="Lucida Sans Unicode" w:hAnsi="Lucida Sans Unicode"/>
                                <w:w w:val="110"/>
                              </w:rPr>
                              <w:tab/>
                              <w:t>)</w:t>
                            </w:r>
                            <w:r>
                              <w:rPr>
                                <w:rFonts w:ascii="Lucida Sans Unicode" w:hAnsi="Lucida Sans Unicode"/>
                                <w:spacing w:val="-60"/>
                                <w:w w:val="110"/>
                              </w:rPr>
                              <w:t xml:space="preserve"> </w:t>
                            </w:r>
                            <w:r>
                              <w:rPr>
                                <w:rFonts w:ascii="Lucida Sans Unicode" w:hAnsi="Lucida Sans Unicode"/>
                                <w:spacing w:val="-49"/>
                                <w:w w:val="110"/>
                              </w:rPr>
                              <w:t>ƒ</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3" o:spid="_x0000_s2488" type="#_x0000_t202" style="position:absolute;left:0;text-align:left;margin-left:523.9pt;margin-top:18.05pt;width:21.4pt;height:17.3pt;z-index:-2104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PjMtQIAALU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" filled="f" stroked="f">
                <v:textbox inset="0,0,0,0">
                  <w:txbxContent>
                    <w:p w:rsidR="00A325FF" w:rsidRDefault="00D10E8B">
                      <w:pPr>
                        <w:pStyle w:val="Brdtekst"/>
                        <w:tabs>
                          <w:tab w:val="left" w:pos="290"/>
                        </w:tabs>
                        <w:spacing w:line="242" w:lineRule="exact"/>
                        <w:rPr>
                          <w:rFonts w:ascii="Lucida Sans Unicode" w:hAnsi="Lucida Sans Unicode"/>
                        </w:rPr>
                      </w:pPr>
                      <w:r>
                        <w:rPr>
                          <w:rFonts w:ascii="Lucida Sans Unicode" w:hAnsi="Lucida Sans Unicode"/>
                          <w:w w:val="110"/>
                        </w:rPr>
                        <w:t>(</w:t>
                      </w:r>
                      <w:r>
                        <w:rPr>
                          <w:rFonts w:ascii="Lucida Sans Unicode" w:hAnsi="Lucida Sans Unicode"/>
                          <w:w w:val="110"/>
                        </w:rPr>
                        <w:tab/>
                        <w:t>)</w:t>
                      </w:r>
                      <w:r>
                        <w:rPr>
                          <w:rFonts w:ascii="Lucida Sans Unicode" w:hAnsi="Lucida Sans Unicode"/>
                          <w:spacing w:val="-60"/>
                          <w:w w:val="110"/>
                        </w:rPr>
                        <w:t xml:space="preserve"> </w:t>
                      </w:r>
                      <w:r>
                        <w:rPr>
                          <w:rFonts w:ascii="Lucida Sans Unicode" w:hAnsi="Lucida Sans Unicode"/>
                          <w:spacing w:val="-49"/>
                          <w:w w:val="110"/>
                        </w:rPr>
                        <w:t>ƒ</w:t>
                      </w:r>
                    </w:p>
                  </w:txbxContent>
                </v:textbox>
                <w10:wrap anchorx="page"/>
              </v:shape>
            </w:pict>
          </mc:Fallback>
        </mc:AlternateContent>
      </w:r>
      <w:r w:rsidR="00D10E8B">
        <w:rPr>
          <w:w w:val="110"/>
        </w:rPr>
        <w:t xml:space="preserve">The TIM has </w:t>
      </w:r>
      <w:r w:rsidR="00D10E8B">
        <w:rPr>
          <w:spacing w:val="-4"/>
          <w:w w:val="110"/>
        </w:rPr>
        <w:t xml:space="preserve">two </w:t>
      </w:r>
      <w:r w:rsidR="00D10E8B">
        <w:rPr>
          <w:w w:val="110"/>
        </w:rPr>
        <w:t xml:space="preserve">phases: When the transverse field </w:t>
      </w:r>
      <w:r w:rsidR="00D10E8B">
        <w:rPr>
          <w:i/>
          <w:w w:val="110"/>
        </w:rPr>
        <w:t xml:space="preserve">h </w:t>
      </w:r>
      <w:r w:rsidR="00D10E8B">
        <w:rPr>
          <w:w w:val="110"/>
        </w:rPr>
        <w:t xml:space="preserve">is small, the spins are ordered ferromagnetically and the rotational symmetry associated with </w:t>
      </w:r>
      <w:r w:rsidR="00D10E8B">
        <w:rPr>
          <w:i/>
          <w:w w:val="110"/>
        </w:rPr>
        <w:t>R</w:t>
      </w:r>
      <w:r w:rsidR="00D10E8B">
        <w:rPr>
          <w:i/>
          <w:w w:val="110"/>
          <w:vertAlign w:val="subscript"/>
        </w:rPr>
        <w:t>x</w:t>
      </w:r>
      <w:r w:rsidR="00D10E8B">
        <w:rPr>
          <w:i/>
          <w:w w:val="110"/>
        </w:rPr>
        <w:t xml:space="preserve"> </w:t>
      </w:r>
      <w:r w:rsidR="00D10E8B">
        <w:rPr>
          <w:w w:val="110"/>
        </w:rPr>
        <w:t xml:space="preserve">is broken. In the ordered phase, the quantum expectation </w:t>
      </w:r>
      <w:r w:rsidR="00D10E8B">
        <w:rPr>
          <w:spacing w:val="-3"/>
          <w:w w:val="110"/>
        </w:rPr>
        <w:t xml:space="preserve">value </w:t>
      </w:r>
      <w:r w:rsidR="00D10E8B">
        <w:rPr>
          <w:i/>
          <w:spacing w:val="3"/>
          <w:w w:val="110"/>
        </w:rPr>
        <w:t>σ</w:t>
      </w:r>
      <w:r w:rsidR="00D10E8B">
        <w:rPr>
          <w:i/>
          <w:spacing w:val="3"/>
          <w:w w:val="110"/>
          <w:vertAlign w:val="superscript"/>
        </w:rPr>
        <w:t>z</w:t>
      </w:r>
      <w:r w:rsidR="00D10E8B">
        <w:rPr>
          <w:i/>
          <w:spacing w:val="3"/>
          <w:w w:val="110"/>
        </w:rPr>
        <w:t xml:space="preserve"> </w:t>
      </w:r>
      <w:r w:rsidR="00D10E8B">
        <w:rPr>
          <w:rFonts w:ascii="Georgia" w:hAnsi="Georgia"/>
          <w:w w:val="110"/>
        </w:rPr>
        <w:t>= 0</w:t>
      </w:r>
      <w:r w:rsidR="00D10E8B">
        <w:rPr>
          <w:w w:val="110"/>
        </w:rPr>
        <w:t>.  Upon</w:t>
      </w:r>
      <w:r w:rsidR="00D10E8B">
        <w:rPr>
          <w:spacing w:val="-10"/>
          <w:w w:val="110"/>
        </w:rPr>
        <w:t xml:space="preserve"> </w:t>
      </w:r>
      <w:r w:rsidR="00D10E8B">
        <w:rPr>
          <w:w w:val="110"/>
        </w:rPr>
        <w:t>increasing</w:t>
      </w:r>
      <w:r w:rsidR="00D10E8B">
        <w:rPr>
          <w:spacing w:val="-9"/>
          <w:w w:val="110"/>
        </w:rPr>
        <w:t xml:space="preserve"> </w:t>
      </w:r>
      <w:r w:rsidR="00D10E8B">
        <w:rPr>
          <w:i/>
          <w:w w:val="110"/>
        </w:rPr>
        <w:t>h</w:t>
      </w:r>
      <w:r w:rsidR="00D10E8B">
        <w:rPr>
          <w:w w:val="110"/>
        </w:rPr>
        <w:t>,</w:t>
      </w:r>
      <w:r w:rsidR="00D10E8B">
        <w:rPr>
          <w:spacing w:val="-9"/>
          <w:w w:val="110"/>
        </w:rPr>
        <w:t xml:space="preserve"> </w:t>
      </w:r>
      <w:r w:rsidR="00D10E8B">
        <w:rPr>
          <w:w w:val="110"/>
        </w:rPr>
        <w:t>there</w:t>
      </w:r>
      <w:r w:rsidR="00D10E8B">
        <w:rPr>
          <w:spacing w:val="-9"/>
          <w:w w:val="110"/>
        </w:rPr>
        <w:t xml:space="preserve"> </w:t>
      </w:r>
      <w:r w:rsidR="00D10E8B">
        <w:rPr>
          <w:w w:val="110"/>
        </w:rPr>
        <w:t>is</w:t>
      </w:r>
      <w:r w:rsidR="00D10E8B">
        <w:rPr>
          <w:spacing w:val="-10"/>
          <w:w w:val="110"/>
        </w:rPr>
        <w:t xml:space="preserve"> </w:t>
      </w:r>
      <w:r w:rsidR="00D10E8B">
        <w:rPr>
          <w:w w:val="110"/>
        </w:rPr>
        <w:t>a</w:t>
      </w:r>
      <w:r w:rsidR="00D10E8B">
        <w:rPr>
          <w:spacing w:val="-9"/>
          <w:w w:val="110"/>
        </w:rPr>
        <w:t xml:space="preserve"> </w:t>
      </w:r>
      <w:r w:rsidR="00D10E8B">
        <w:rPr>
          <w:w w:val="110"/>
        </w:rPr>
        <w:t>quantum</w:t>
      </w:r>
      <w:r w:rsidR="00D10E8B">
        <w:rPr>
          <w:spacing w:val="-10"/>
          <w:w w:val="110"/>
        </w:rPr>
        <w:t xml:space="preserve"> </w:t>
      </w:r>
      <w:r w:rsidR="00D10E8B">
        <w:rPr>
          <w:w w:val="110"/>
        </w:rPr>
        <w:t>phase</w:t>
      </w:r>
      <w:r w:rsidR="00D10E8B">
        <w:rPr>
          <w:spacing w:val="-9"/>
          <w:w w:val="110"/>
        </w:rPr>
        <w:t xml:space="preserve"> </w:t>
      </w:r>
      <w:r w:rsidR="00D10E8B">
        <w:rPr>
          <w:w w:val="110"/>
        </w:rPr>
        <w:t>transit</w:t>
      </w:r>
      <w:r w:rsidR="00D10E8B">
        <w:rPr>
          <w:w w:val="110"/>
        </w:rPr>
        <w:t>ion</w:t>
      </w:r>
      <w:r w:rsidR="00D10E8B">
        <w:rPr>
          <w:spacing w:val="-10"/>
          <w:w w:val="110"/>
        </w:rPr>
        <w:t xml:space="preserve"> </w:t>
      </w:r>
      <w:r w:rsidR="00D10E8B">
        <w:rPr>
          <w:w w:val="110"/>
        </w:rPr>
        <w:t>from</w:t>
      </w:r>
      <w:r w:rsidR="00D10E8B">
        <w:rPr>
          <w:spacing w:val="-9"/>
          <w:w w:val="110"/>
        </w:rPr>
        <w:t xml:space="preserve"> </w:t>
      </w:r>
      <w:r w:rsidR="00D10E8B">
        <w:rPr>
          <w:w w:val="110"/>
        </w:rPr>
        <w:t>the</w:t>
      </w:r>
      <w:r w:rsidR="00D10E8B">
        <w:rPr>
          <w:spacing w:val="-10"/>
          <w:w w:val="110"/>
        </w:rPr>
        <w:t xml:space="preserve"> </w:t>
      </w:r>
      <w:r w:rsidR="00D10E8B">
        <w:rPr>
          <w:w w:val="110"/>
        </w:rPr>
        <w:t>ordered</w:t>
      </w:r>
      <w:r w:rsidR="00D10E8B">
        <w:rPr>
          <w:spacing w:val="-9"/>
          <w:w w:val="110"/>
        </w:rPr>
        <w:t xml:space="preserve"> </w:t>
      </w:r>
      <w:r w:rsidR="00D10E8B">
        <w:rPr>
          <w:w w:val="110"/>
        </w:rPr>
        <w:t>phase</w:t>
      </w:r>
      <w:r w:rsidR="00D10E8B">
        <w:rPr>
          <w:spacing w:val="-10"/>
          <w:w w:val="110"/>
        </w:rPr>
        <w:t xml:space="preserve"> </w:t>
      </w:r>
      <w:r w:rsidR="00D10E8B">
        <w:rPr>
          <w:w w:val="110"/>
        </w:rPr>
        <w:t>to</w:t>
      </w:r>
      <w:r w:rsidR="00D10E8B">
        <w:rPr>
          <w:spacing w:val="-9"/>
          <w:w w:val="110"/>
        </w:rPr>
        <w:t xml:space="preserve"> </w:t>
      </w:r>
      <w:r w:rsidR="00D10E8B">
        <w:rPr>
          <w:w w:val="110"/>
        </w:rPr>
        <w:t>the</w:t>
      </w:r>
      <w:r w:rsidR="00D10E8B">
        <w:rPr>
          <w:spacing w:val="-10"/>
          <w:w w:val="110"/>
        </w:rPr>
        <w:t xml:space="preserve"> </w:t>
      </w:r>
      <w:r w:rsidR="00D10E8B">
        <w:rPr>
          <w:w w:val="110"/>
        </w:rPr>
        <w:t>disordered</w:t>
      </w:r>
      <w:r w:rsidR="00D10E8B">
        <w:rPr>
          <w:spacing w:val="-9"/>
          <w:w w:val="110"/>
        </w:rPr>
        <w:t xml:space="preserve"> </w:t>
      </w:r>
      <w:r w:rsidR="00D10E8B">
        <w:rPr>
          <w:w w:val="110"/>
        </w:rPr>
        <w:t>phase</w:t>
      </w:r>
      <w:r w:rsidR="00D10E8B">
        <w:rPr>
          <w:spacing w:val="-10"/>
          <w:w w:val="110"/>
        </w:rPr>
        <w:t xml:space="preserve"> </w:t>
      </w:r>
      <w:r w:rsidR="00D10E8B">
        <w:rPr>
          <w:w w:val="110"/>
        </w:rPr>
        <w:t>where</w:t>
      </w:r>
      <w:r w:rsidR="00D10E8B">
        <w:rPr>
          <w:spacing w:val="49"/>
          <w:w w:val="110"/>
        </w:rPr>
        <w:t xml:space="preserve"> </w:t>
      </w:r>
      <w:r w:rsidR="00D10E8B">
        <w:rPr>
          <w:i/>
          <w:spacing w:val="3"/>
          <w:w w:val="110"/>
        </w:rPr>
        <w:t>σ</w:t>
      </w:r>
      <w:r w:rsidR="00D10E8B">
        <w:rPr>
          <w:i/>
          <w:spacing w:val="3"/>
          <w:w w:val="110"/>
          <w:vertAlign w:val="superscript"/>
        </w:rPr>
        <w:t>z</w:t>
      </w:r>
      <w:r w:rsidR="00D10E8B">
        <w:rPr>
          <w:i/>
          <w:spacing w:val="55"/>
          <w:w w:val="110"/>
        </w:rPr>
        <w:t xml:space="preserve"> </w:t>
      </w:r>
      <w:r w:rsidR="00D10E8B">
        <w:rPr>
          <w:rFonts w:ascii="Georgia" w:hAnsi="Georgia"/>
          <w:w w:val="110"/>
        </w:rPr>
        <w:t>=</w:t>
      </w:r>
      <w:r w:rsidR="00D10E8B">
        <w:rPr>
          <w:rFonts w:ascii="Georgia" w:hAnsi="Georgia"/>
          <w:spacing w:val="-12"/>
          <w:w w:val="110"/>
        </w:rPr>
        <w:t xml:space="preserve"> </w:t>
      </w:r>
      <w:r w:rsidR="00D10E8B">
        <w:rPr>
          <w:rFonts w:ascii="Georgia" w:hAnsi="Georgia"/>
          <w:w w:val="110"/>
        </w:rPr>
        <w:t>0</w:t>
      </w:r>
      <w:r w:rsidR="00D10E8B">
        <w:rPr>
          <w:w w:val="110"/>
        </w:rPr>
        <w:t>, where the rotational symmetry is restored. The phase diagram is shown schematically in Fig.</w:t>
      </w:r>
      <w:r w:rsidR="00D10E8B">
        <w:rPr>
          <w:spacing w:val="41"/>
          <w:w w:val="110"/>
        </w:rPr>
        <w:t xml:space="preserve"> </w:t>
      </w:r>
      <w:hyperlink w:anchor="_bookmark175" w:history="1">
        <w:r w:rsidR="00D10E8B">
          <w:rPr>
            <w:w w:val="110"/>
          </w:rPr>
          <w:t>50.</w:t>
        </w:r>
      </w:hyperlink>
    </w:p>
    <w:p w:rsidR="00A325FF" w:rsidRDefault="002220C9">
      <w:pPr>
        <w:pStyle w:val="Brdtekst"/>
        <w:ind w:left="140" w:right="415" w:firstLine="199"/>
        <w:jc w:val="both"/>
      </w:pPr>
      <w:r>
        <w:rPr>
          <w:noProof/>
          <w:lang w:val="da-DK" w:eastAsia="da-DK" w:bidi="ar-SA"/>
        </w:rPr>
        <mc:AlternateContent>
          <mc:Choice Requires="wps">
            <w:drawing>
              <wp:anchor distT="0" distB="0" distL="114300" distR="114300" simplePos="0" relativeHeight="482268160" behindDoc="1" locked="0" layoutInCell="1" allowOverlap="1">
                <wp:simplePos x="0" y="0"/>
                <wp:positionH relativeFrom="page">
                  <wp:posOffset>3846830</wp:posOffset>
                </wp:positionH>
                <wp:positionV relativeFrom="paragraph">
                  <wp:posOffset>283845</wp:posOffset>
                </wp:positionV>
                <wp:extent cx="161925" cy="472440"/>
                <wp:effectExtent l="0" t="0" r="0" b="0"/>
                <wp:wrapNone/>
                <wp:docPr id="786" name="Text Box 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rPr>
                            </w:pPr>
                            <w:r>
                              <w:rPr>
                                <w:rFonts w:ascii="Arial"/>
                                <w:w w:val="190"/>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2" o:spid="_x0000_s2489" type="#_x0000_t202" style="position:absolute;left:0;text-align:left;margin-left:302.9pt;margin-top:22.35pt;width:12.75pt;height:37.2pt;z-index:-2104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" filled="f" stroked="f">
                <v:textbox inset="0,0,0,0">
                  <w:txbxContent>
                    <w:p w:rsidR="00A325FF" w:rsidRDefault="00D10E8B">
                      <w:pPr>
                        <w:pStyle w:val="Brdtekst"/>
                        <w:spacing w:line="196" w:lineRule="exact"/>
                        <w:rPr>
                          <w:rFonts w:ascii="Arial"/>
                        </w:rPr>
                      </w:pPr>
                      <w:r>
                        <w:rPr>
                          <w:rFonts w:ascii="Arial"/>
                          <w:w w:val="190"/>
                        </w:rPr>
                        <w:t>Y</w:t>
                      </w:r>
                    </w:p>
                  </w:txbxContent>
                </v:textbox>
                <w10:wrap anchorx="page"/>
              </v:shape>
            </w:pict>
          </mc:Fallback>
        </mc:AlternateContent>
      </w:r>
      <w:r w:rsidR="00D10E8B">
        <w:rPr>
          <w:w w:val="105"/>
        </w:rPr>
        <w:t>Guided by the knowledge of the phase diagram, first we propose a product state as a trial wave function. The wave function can be written as</w:t>
      </w:r>
    </w:p>
    <w:p w:rsidR="00A325FF" w:rsidRDefault="00D10E8B">
      <w:pPr>
        <w:tabs>
          <w:tab w:val="left" w:pos="5406"/>
          <w:tab w:val="left" w:pos="9947"/>
        </w:tabs>
        <w:spacing w:before="106"/>
        <w:ind w:left="4208"/>
        <w:rPr>
          <w:sz w:val="20"/>
        </w:rPr>
      </w:pPr>
      <w:r>
        <w:rPr>
          <w:rFonts w:ascii="Lucida Sans Unicode" w:hAnsi="Lucida Sans Unicode"/>
          <w:spacing w:val="2"/>
          <w:w w:val="105"/>
          <w:sz w:val="20"/>
        </w:rPr>
        <w:t>|</w:t>
      </w:r>
      <w:r>
        <w:rPr>
          <w:i/>
          <w:spacing w:val="2"/>
          <w:w w:val="105"/>
          <w:sz w:val="20"/>
        </w:rPr>
        <w:t>ψ</w:t>
      </w:r>
      <w:r>
        <w:rPr>
          <w:i/>
          <w:spacing w:val="2"/>
          <w:w w:val="105"/>
          <w:sz w:val="20"/>
          <w:vertAlign w:val="subscript"/>
        </w:rPr>
        <w:t>i</w:t>
      </w:r>
      <w:r>
        <w:rPr>
          <w:rFonts w:ascii="Georgia" w:hAnsi="Georgia"/>
          <w:spacing w:val="2"/>
          <w:w w:val="105"/>
          <w:sz w:val="20"/>
        </w:rPr>
        <w:t>(</w:t>
      </w:r>
      <w:r>
        <w:rPr>
          <w:i/>
          <w:spacing w:val="2"/>
          <w:w w:val="105"/>
          <w:sz w:val="20"/>
        </w:rPr>
        <w:t>θ</w:t>
      </w:r>
      <w:r>
        <w:rPr>
          <w:i/>
          <w:spacing w:val="2"/>
          <w:w w:val="105"/>
          <w:sz w:val="20"/>
          <w:vertAlign w:val="subscript"/>
        </w:rPr>
        <w:t>i</w:t>
      </w:r>
      <w:r>
        <w:rPr>
          <w:rFonts w:ascii="Georgia" w:hAnsi="Georgia"/>
          <w:spacing w:val="2"/>
          <w:w w:val="105"/>
          <w:sz w:val="20"/>
        </w:rPr>
        <w:t>)</w:t>
      </w:r>
      <w:r>
        <w:rPr>
          <w:rFonts w:ascii="Lucida Sans Unicode" w:hAnsi="Lucida Sans Unicode"/>
          <w:spacing w:val="2"/>
          <w:w w:val="105"/>
          <w:sz w:val="20"/>
        </w:rPr>
        <w:t>)</w:t>
      </w:r>
      <w:r>
        <w:rPr>
          <w:rFonts w:ascii="Lucida Sans Unicode" w:hAnsi="Lucida Sans Unicode"/>
          <w:spacing w:val="-6"/>
          <w:w w:val="105"/>
          <w:sz w:val="20"/>
        </w:rPr>
        <w:t xml:space="preserve"> </w:t>
      </w:r>
      <w:r>
        <w:rPr>
          <w:rFonts w:ascii="Georgia" w:hAnsi="Georgia"/>
          <w:w w:val="105"/>
          <w:sz w:val="20"/>
        </w:rPr>
        <w:t>=</w:t>
      </w:r>
      <w:r>
        <w:rPr>
          <w:rFonts w:ascii="Georgia" w:hAnsi="Georgia"/>
          <w:w w:val="105"/>
          <w:sz w:val="20"/>
        </w:rPr>
        <w:tab/>
      </w:r>
      <w:r>
        <w:rPr>
          <w:i/>
          <w:w w:val="105"/>
          <w:sz w:val="20"/>
        </w:rPr>
        <w:t>U</w:t>
      </w:r>
      <w:r>
        <w:rPr>
          <w:i/>
          <w:spacing w:val="-36"/>
          <w:w w:val="105"/>
          <w:sz w:val="20"/>
        </w:rPr>
        <w:t xml:space="preserve"> </w:t>
      </w:r>
      <w:r>
        <w:rPr>
          <w:rFonts w:ascii="Georgia" w:hAnsi="Georgia"/>
          <w:spacing w:val="2"/>
          <w:w w:val="105"/>
          <w:sz w:val="20"/>
        </w:rPr>
        <w:t>(</w:t>
      </w:r>
      <w:r>
        <w:rPr>
          <w:i/>
          <w:spacing w:val="2"/>
          <w:w w:val="105"/>
          <w:sz w:val="20"/>
        </w:rPr>
        <w:t>θ</w:t>
      </w:r>
      <w:r>
        <w:rPr>
          <w:i/>
          <w:spacing w:val="2"/>
          <w:w w:val="105"/>
          <w:sz w:val="20"/>
          <w:vertAlign w:val="subscript"/>
        </w:rPr>
        <w:t>i</w:t>
      </w:r>
      <w:r>
        <w:rPr>
          <w:rFonts w:ascii="Georgia" w:hAnsi="Georgia"/>
          <w:spacing w:val="2"/>
          <w:w w:val="105"/>
          <w:sz w:val="20"/>
        </w:rPr>
        <w:t>)</w:t>
      </w:r>
      <w:r>
        <w:rPr>
          <w:rFonts w:ascii="Lucida Sans Unicode" w:hAnsi="Lucida Sans Unicode"/>
          <w:spacing w:val="2"/>
          <w:w w:val="105"/>
          <w:sz w:val="20"/>
        </w:rPr>
        <w:t>|</w:t>
      </w:r>
      <w:r>
        <w:rPr>
          <w:rFonts w:ascii="Georgia" w:hAnsi="Georgia"/>
          <w:spacing w:val="2"/>
          <w:w w:val="105"/>
          <w:sz w:val="20"/>
        </w:rPr>
        <w:t>0</w:t>
      </w:r>
      <w:r>
        <w:rPr>
          <w:i/>
          <w:spacing w:val="2"/>
          <w:w w:val="105"/>
          <w:sz w:val="20"/>
          <w:vertAlign w:val="subscript"/>
        </w:rPr>
        <w:t>i</w:t>
      </w:r>
      <w:r>
        <w:rPr>
          <w:rFonts w:ascii="Lucida Sans Unicode" w:hAnsi="Lucida Sans Unicode"/>
          <w:spacing w:val="2"/>
          <w:w w:val="105"/>
          <w:sz w:val="20"/>
        </w:rPr>
        <w:t>)</w:t>
      </w:r>
      <w:r>
        <w:rPr>
          <w:i/>
          <w:spacing w:val="2"/>
          <w:w w:val="105"/>
          <w:sz w:val="20"/>
        </w:rPr>
        <w:t>.</w:t>
      </w:r>
      <w:r>
        <w:rPr>
          <w:i/>
          <w:spacing w:val="2"/>
          <w:w w:val="105"/>
          <w:sz w:val="20"/>
        </w:rPr>
        <w:tab/>
      </w:r>
      <w:bookmarkStart w:id="221" w:name="_bookmark177"/>
      <w:bookmarkEnd w:id="221"/>
      <w:r>
        <w:rPr>
          <w:w w:val="105"/>
          <w:sz w:val="20"/>
        </w:rPr>
        <w:t>(83)</w:t>
      </w:r>
    </w:p>
    <w:p w:rsidR="00A325FF" w:rsidRDefault="00D10E8B">
      <w:pPr>
        <w:spacing w:before="16"/>
        <w:ind w:right="226"/>
        <w:jc w:val="center"/>
        <w:rPr>
          <w:i/>
          <w:sz w:val="14"/>
        </w:rPr>
      </w:pPr>
      <w:r>
        <w:rPr>
          <w:i/>
          <w:w w:val="144"/>
          <w:sz w:val="14"/>
        </w:rPr>
        <w:t>i</w:t>
      </w:r>
    </w:p>
    <w:p w:rsidR="00A325FF" w:rsidRDefault="002220C9">
      <w:pPr>
        <w:pStyle w:val="Brdtekst"/>
        <w:spacing w:before="118"/>
        <w:ind w:left="140"/>
      </w:pPr>
      <w:r>
        <w:rPr>
          <w:noProof/>
          <w:lang w:val="da-DK" w:eastAsia="da-DK" w:bidi="ar-SA"/>
        </w:rPr>
        <mc:AlternateContent>
          <mc:Choice Requires="wps">
            <w:drawing>
              <wp:anchor distT="0" distB="0" distL="114300" distR="114300" simplePos="0" relativeHeight="482268672" behindDoc="1" locked="0" layoutInCell="1" allowOverlap="1">
                <wp:simplePos x="0" y="0"/>
                <wp:positionH relativeFrom="page">
                  <wp:posOffset>3140710</wp:posOffset>
                </wp:positionH>
                <wp:positionV relativeFrom="paragraph">
                  <wp:posOffset>237490</wp:posOffset>
                </wp:positionV>
                <wp:extent cx="1695450" cy="472440"/>
                <wp:effectExtent l="0" t="0" r="0" b="0"/>
                <wp:wrapNone/>
                <wp:docPr id="785" name="Text 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113"/>
                              </w:tabs>
                              <w:spacing w:line="168" w:lineRule="auto"/>
                              <w:rPr>
                                <w:i/>
                                <w:sz w:val="14"/>
                              </w:rPr>
                            </w:pPr>
                            <w:r>
                              <w:rPr>
                                <w:rFonts w:ascii="Arial" w:hAnsi="Arial"/>
                                <w:w w:val="263"/>
                              </w:rPr>
                              <w:t>.</w:t>
                            </w:r>
                            <w:r>
                              <w:rPr>
                                <w:rFonts w:ascii="Arial" w:hAnsi="Arial"/>
                              </w:rPr>
                              <w:tab/>
                            </w:r>
                            <w:r>
                              <w:rPr>
                                <w:rFonts w:ascii="Arial" w:hAnsi="Arial"/>
                                <w:spacing w:val="-1154"/>
                                <w:w w:val="118"/>
                              </w:rPr>
                              <w:t>Σ</w:t>
                            </w:r>
                            <w:r>
                              <w:rPr>
                                <w:rFonts w:ascii="Lucida Sans Unicode" w:hAnsi="Lucida Sans Unicode"/>
                                <w:spacing w:val="-1672"/>
                                <w:w w:val="97"/>
                                <w:position w:val="-15"/>
                              </w:rPr>
                              <w:t>−</w:t>
                            </w:r>
                            <w:r>
                              <w:rPr>
                                <w:i/>
                                <w:w w:val="144"/>
                                <w:position w:val="-30"/>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1" o:spid="_x0000_s2490" type="#_x0000_t202" style="position:absolute;left:0;text-align:left;margin-left:247.3pt;margin-top:18.7pt;width:133.5pt;height:37.2pt;z-index:-2104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" filled="f" stroked="f">
                <v:textbox inset="0,0,0,0">
                  <w:txbxContent>
                    <w:p w:rsidR="00A325FF" w:rsidRDefault="00D10E8B">
                      <w:pPr>
                        <w:pStyle w:val="Brdtekst"/>
                        <w:tabs>
                          <w:tab w:val="left" w:pos="2113"/>
                        </w:tabs>
                        <w:spacing w:line="168" w:lineRule="auto"/>
                        <w:rPr>
                          <w:i/>
                          <w:sz w:val="14"/>
                        </w:rPr>
                      </w:pPr>
                      <w:r>
                        <w:rPr>
                          <w:rFonts w:ascii="Arial" w:hAnsi="Arial"/>
                          <w:w w:val="263"/>
                        </w:rPr>
                        <w:t>.</w:t>
                      </w:r>
                      <w:r>
                        <w:rPr>
                          <w:rFonts w:ascii="Arial" w:hAnsi="Arial"/>
                        </w:rPr>
                        <w:tab/>
                      </w:r>
                      <w:r>
                        <w:rPr>
                          <w:rFonts w:ascii="Arial" w:hAnsi="Arial"/>
                          <w:spacing w:val="-1154"/>
                          <w:w w:val="118"/>
                        </w:rPr>
                        <w:t>Σ</w:t>
                      </w:r>
                      <w:r>
                        <w:rPr>
                          <w:rFonts w:ascii="Lucida Sans Unicode" w:hAnsi="Lucida Sans Unicode"/>
                          <w:spacing w:val="-1672"/>
                          <w:w w:val="97"/>
                          <w:position w:val="-15"/>
                        </w:rPr>
                        <w:t>−</w:t>
                      </w:r>
                      <w:r>
                        <w:rPr>
                          <w:i/>
                          <w:w w:val="144"/>
                          <w:position w:val="-30"/>
                          <w:sz w:val="14"/>
                        </w:rPr>
                        <w:t>i</w:t>
                      </w:r>
                    </w:p>
                  </w:txbxContent>
                </v:textbox>
                <w10:wrap anchorx="page"/>
              </v:shape>
            </w:pict>
          </mc:Fallback>
        </mc:AlternateContent>
      </w:r>
      <w:r w:rsidR="00D10E8B">
        <w:rPr>
          <w:w w:val="110"/>
        </w:rPr>
        <w:t xml:space="preserve">Here </w:t>
      </w:r>
      <w:r w:rsidR="00D10E8B">
        <w:rPr>
          <w:i/>
          <w:w w:val="110"/>
        </w:rPr>
        <w:t xml:space="preserve">U </w:t>
      </w:r>
      <w:r w:rsidR="00D10E8B">
        <w:rPr>
          <w:rFonts w:ascii="Georgia" w:hAnsi="Georgia"/>
          <w:w w:val="110"/>
        </w:rPr>
        <w:t>(</w:t>
      </w:r>
      <w:r w:rsidR="00D10E8B">
        <w:rPr>
          <w:i/>
          <w:w w:val="110"/>
        </w:rPr>
        <w:t>θ</w:t>
      </w:r>
      <w:r w:rsidR="00D10E8B">
        <w:rPr>
          <w:i/>
          <w:w w:val="110"/>
          <w:vertAlign w:val="subscript"/>
        </w:rPr>
        <w:t>i</w:t>
      </w:r>
      <w:r w:rsidR="00D10E8B">
        <w:rPr>
          <w:rFonts w:ascii="Georgia" w:hAnsi="Georgia"/>
          <w:w w:val="110"/>
        </w:rPr>
        <w:t xml:space="preserve">) </w:t>
      </w:r>
      <w:r w:rsidR="00D10E8B">
        <w:rPr>
          <w:w w:val="110"/>
        </w:rPr>
        <w:t xml:space="preserve">is the unitary operation which describes the spin rotation along the </w:t>
      </w:r>
      <w:r w:rsidR="00D10E8B">
        <w:rPr>
          <w:i/>
          <w:w w:val="110"/>
        </w:rPr>
        <w:t xml:space="preserve">y </w:t>
      </w:r>
      <w:r w:rsidR="00D10E8B">
        <w:rPr>
          <w:w w:val="110"/>
        </w:rPr>
        <w:t xml:space="preserve">axis by an angle </w:t>
      </w:r>
      <w:r w:rsidR="00D10E8B">
        <w:rPr>
          <w:i/>
          <w:w w:val="110"/>
        </w:rPr>
        <w:t>θ</w:t>
      </w:r>
      <w:r w:rsidR="00D10E8B">
        <w:rPr>
          <w:i/>
          <w:w w:val="110"/>
          <w:vertAlign w:val="subscript"/>
        </w:rPr>
        <w:t>i</w:t>
      </w:r>
      <w:r w:rsidR="00D10E8B">
        <w:rPr>
          <w:w w:val="110"/>
        </w:rPr>
        <w:t>,</w:t>
      </w:r>
    </w:p>
    <w:p w:rsidR="00A325FF" w:rsidRDefault="00D10E8B">
      <w:pPr>
        <w:tabs>
          <w:tab w:val="left" w:pos="944"/>
          <w:tab w:val="left" w:pos="2033"/>
          <w:tab w:val="left" w:pos="3031"/>
        </w:tabs>
        <w:spacing w:before="179" w:line="148" w:lineRule="auto"/>
        <w:ind w:right="276"/>
        <w:jc w:val="center"/>
        <w:rPr>
          <w:i/>
          <w:sz w:val="20"/>
        </w:rPr>
      </w:pPr>
      <w:r>
        <w:rPr>
          <w:i/>
          <w:w w:val="110"/>
          <w:position w:val="-11"/>
          <w:sz w:val="20"/>
        </w:rPr>
        <w:t xml:space="preserve">U </w:t>
      </w:r>
      <w:r>
        <w:rPr>
          <w:rFonts w:ascii="Georgia" w:hAnsi="Georgia"/>
          <w:w w:val="110"/>
          <w:position w:val="-11"/>
          <w:sz w:val="20"/>
        </w:rPr>
        <w:t>(</w:t>
      </w:r>
      <w:r>
        <w:rPr>
          <w:i/>
          <w:w w:val="110"/>
          <w:position w:val="-11"/>
          <w:sz w:val="20"/>
        </w:rPr>
        <w:t>θ</w:t>
      </w:r>
      <w:r>
        <w:rPr>
          <w:i/>
          <w:spacing w:val="-33"/>
          <w:w w:val="110"/>
          <w:position w:val="-11"/>
          <w:sz w:val="20"/>
        </w:rPr>
        <w:t xml:space="preserve"> </w:t>
      </w:r>
      <w:r>
        <w:rPr>
          <w:rFonts w:ascii="Georgia" w:hAnsi="Georgia"/>
          <w:w w:val="110"/>
          <w:position w:val="-11"/>
          <w:sz w:val="20"/>
        </w:rPr>
        <w:t>)</w:t>
      </w:r>
      <w:r>
        <w:rPr>
          <w:rFonts w:ascii="Georgia" w:hAnsi="Georgia"/>
          <w:spacing w:val="-4"/>
          <w:w w:val="110"/>
          <w:position w:val="-11"/>
          <w:sz w:val="20"/>
        </w:rPr>
        <w:t xml:space="preserve"> </w:t>
      </w:r>
      <w:r>
        <w:rPr>
          <w:rFonts w:ascii="Georgia" w:hAnsi="Georgia"/>
          <w:w w:val="110"/>
          <w:position w:val="-11"/>
          <w:sz w:val="20"/>
        </w:rPr>
        <w:t>=</w:t>
      </w:r>
      <w:r>
        <w:rPr>
          <w:rFonts w:ascii="Georgia" w:hAnsi="Georgia"/>
          <w:w w:val="110"/>
          <w:position w:val="-11"/>
          <w:sz w:val="20"/>
        </w:rPr>
        <w:tab/>
      </w:r>
      <w:r>
        <w:rPr>
          <w:rFonts w:ascii="Georgia" w:hAnsi="Georgia"/>
          <w:w w:val="110"/>
          <w:sz w:val="20"/>
        </w:rPr>
        <w:t>cos(</w:t>
      </w:r>
      <w:r>
        <w:rPr>
          <w:i/>
          <w:w w:val="110"/>
          <w:sz w:val="20"/>
        </w:rPr>
        <w:t>θ</w:t>
      </w:r>
      <w:r>
        <w:rPr>
          <w:i/>
          <w:w w:val="110"/>
          <w:sz w:val="20"/>
          <w:vertAlign w:val="subscript"/>
        </w:rPr>
        <w:t>i</w:t>
      </w:r>
      <w:r>
        <w:rPr>
          <w:i/>
          <w:w w:val="110"/>
          <w:sz w:val="20"/>
        </w:rPr>
        <w:t>/</w:t>
      </w:r>
      <w:r>
        <w:rPr>
          <w:rFonts w:ascii="Georgia" w:hAnsi="Georgia"/>
          <w:w w:val="110"/>
          <w:sz w:val="20"/>
        </w:rPr>
        <w:t>2)</w:t>
      </w:r>
      <w:r>
        <w:rPr>
          <w:rFonts w:ascii="Georgia" w:hAnsi="Georgia"/>
          <w:w w:val="110"/>
          <w:sz w:val="20"/>
        </w:rPr>
        <w:tab/>
        <w:t>sin(</w:t>
      </w:r>
      <w:r>
        <w:rPr>
          <w:i/>
          <w:w w:val="110"/>
          <w:sz w:val="20"/>
        </w:rPr>
        <w:t>θ</w:t>
      </w:r>
      <w:r>
        <w:rPr>
          <w:i/>
          <w:w w:val="110"/>
          <w:sz w:val="20"/>
          <w:vertAlign w:val="subscript"/>
        </w:rPr>
        <w:t>i</w:t>
      </w:r>
      <w:r>
        <w:rPr>
          <w:i/>
          <w:w w:val="110"/>
          <w:sz w:val="20"/>
        </w:rPr>
        <w:t>/</w:t>
      </w:r>
      <w:r>
        <w:rPr>
          <w:rFonts w:ascii="Georgia" w:hAnsi="Georgia"/>
          <w:w w:val="110"/>
          <w:sz w:val="20"/>
        </w:rPr>
        <w:t>2)</w:t>
      </w:r>
      <w:r>
        <w:rPr>
          <w:rFonts w:ascii="Georgia" w:hAnsi="Georgia"/>
          <w:w w:val="110"/>
          <w:sz w:val="20"/>
        </w:rPr>
        <w:tab/>
      </w:r>
      <w:r>
        <w:rPr>
          <w:i/>
          <w:w w:val="110"/>
          <w:position w:val="-11"/>
          <w:sz w:val="20"/>
        </w:rPr>
        <w:t>.</w:t>
      </w:r>
    </w:p>
    <w:p w:rsidR="00A325FF" w:rsidRDefault="00D10E8B">
      <w:pPr>
        <w:tabs>
          <w:tab w:val="left" w:pos="1271"/>
        </w:tabs>
        <w:spacing w:line="170" w:lineRule="exact"/>
        <w:ind w:left="299"/>
        <w:jc w:val="center"/>
        <w:rPr>
          <w:rFonts w:ascii="Georgia" w:hAnsi="Georgia"/>
          <w:sz w:val="20"/>
        </w:rPr>
      </w:pPr>
      <w:r>
        <w:rPr>
          <w:rFonts w:ascii="Georgia" w:hAnsi="Georgia"/>
          <w:w w:val="110"/>
          <w:sz w:val="20"/>
        </w:rPr>
        <w:t>sin(</w:t>
      </w:r>
      <w:r>
        <w:rPr>
          <w:i/>
          <w:w w:val="110"/>
          <w:sz w:val="20"/>
        </w:rPr>
        <w:t>θ</w:t>
      </w:r>
      <w:r>
        <w:rPr>
          <w:i/>
          <w:w w:val="110"/>
          <w:sz w:val="20"/>
          <w:vertAlign w:val="subscript"/>
        </w:rPr>
        <w:t>i</w:t>
      </w:r>
      <w:r>
        <w:rPr>
          <w:i/>
          <w:w w:val="110"/>
          <w:sz w:val="20"/>
        </w:rPr>
        <w:t>/</w:t>
      </w:r>
      <w:r>
        <w:rPr>
          <w:rFonts w:ascii="Georgia" w:hAnsi="Georgia"/>
          <w:w w:val="110"/>
          <w:sz w:val="20"/>
        </w:rPr>
        <w:t>2)</w:t>
      </w:r>
      <w:r>
        <w:rPr>
          <w:rFonts w:ascii="Georgia" w:hAnsi="Georgia"/>
          <w:w w:val="110"/>
          <w:sz w:val="20"/>
        </w:rPr>
        <w:tab/>
        <w:t>cos(</w:t>
      </w:r>
      <w:r>
        <w:rPr>
          <w:i/>
          <w:w w:val="110"/>
          <w:sz w:val="20"/>
        </w:rPr>
        <w:t>θ</w:t>
      </w:r>
      <w:r>
        <w:rPr>
          <w:i/>
          <w:w w:val="110"/>
          <w:sz w:val="20"/>
          <w:vertAlign w:val="subscript"/>
        </w:rPr>
        <w:t>i</w:t>
      </w:r>
      <w:r>
        <w:rPr>
          <w:i/>
          <w:w w:val="110"/>
          <w:sz w:val="20"/>
        </w:rPr>
        <w:t>/</w:t>
      </w:r>
      <w:r>
        <w:rPr>
          <w:rFonts w:ascii="Georgia" w:hAnsi="Georgia"/>
          <w:w w:val="110"/>
          <w:sz w:val="20"/>
        </w:rPr>
        <w:t>2)</w:t>
      </w:r>
    </w:p>
    <w:p w:rsidR="00A325FF" w:rsidRDefault="00D10E8B">
      <w:pPr>
        <w:pStyle w:val="Brdtekst"/>
        <w:spacing w:before="151"/>
        <w:ind w:left="132" w:right="351"/>
      </w:pPr>
      <w:r>
        <w:rPr>
          <w:w w:val="110"/>
        </w:rPr>
        <w:t xml:space="preserve">with </w:t>
      </w:r>
      <w:r>
        <w:rPr>
          <w:i/>
          <w:w w:val="110"/>
        </w:rPr>
        <w:t>θ</w:t>
      </w:r>
      <w:r>
        <w:rPr>
          <w:i/>
          <w:w w:val="110"/>
          <w:vertAlign w:val="subscript"/>
        </w:rPr>
        <w:t>i</w:t>
      </w:r>
      <w:r>
        <w:rPr>
          <w:i/>
          <w:w w:val="110"/>
        </w:rPr>
        <w:t xml:space="preserve"> </w:t>
      </w:r>
      <w:r>
        <w:rPr>
          <w:w w:val="110"/>
        </w:rPr>
        <w:t xml:space="preserve">being the variational parameters and we have used the Bloch sphere representation for a qubit state. For </w:t>
      </w:r>
      <w:r>
        <w:rPr>
          <w:w w:val="110"/>
        </w:rPr>
        <w:t>the TIM, we calculate the expectation value of</w:t>
      </w:r>
    </w:p>
    <w:p w:rsidR="00A325FF" w:rsidRDefault="002220C9">
      <w:pPr>
        <w:tabs>
          <w:tab w:val="left" w:pos="5538"/>
          <w:tab w:val="left" w:pos="9947"/>
        </w:tabs>
        <w:spacing w:before="111"/>
        <w:ind w:left="3351"/>
        <w:rPr>
          <w:sz w:val="20"/>
        </w:rPr>
      </w:pPr>
      <w:r>
        <w:rPr>
          <w:noProof/>
          <w:lang w:val="da-DK" w:eastAsia="da-DK" w:bidi="ar-SA"/>
        </w:rPr>
        <mc:AlternateContent>
          <mc:Choice Requires="wps">
            <w:drawing>
              <wp:anchor distT="0" distB="0" distL="114300" distR="114300" simplePos="0" relativeHeight="482269184" behindDoc="1" locked="0" layoutInCell="1" allowOverlap="1">
                <wp:simplePos x="0" y="0"/>
                <wp:positionH relativeFrom="page">
                  <wp:posOffset>4864735</wp:posOffset>
                </wp:positionH>
                <wp:positionV relativeFrom="paragraph">
                  <wp:posOffset>90805</wp:posOffset>
                </wp:positionV>
                <wp:extent cx="57785" cy="88900"/>
                <wp:effectExtent l="0" t="0" r="0" b="0"/>
                <wp:wrapNone/>
                <wp:docPr id="784" name="Text Box 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5"/>
                                <w:sz w:val="14"/>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0" o:spid="_x0000_s2491" type="#_x0000_t202" style="position:absolute;left:0;text-align:left;margin-left:383.05pt;margin-top:7.15pt;width:4.55pt;height:7pt;z-index:-2104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" filled="f" stroked="f">
                <v:textbox inset="0,0,0,0">
                  <w:txbxContent>
                    <w:p w:rsidR="00A325FF" w:rsidRDefault="00D10E8B">
                      <w:pPr>
                        <w:spacing w:line="135" w:lineRule="exact"/>
                        <w:rPr>
                          <w:i/>
                          <w:sz w:val="14"/>
                        </w:rPr>
                      </w:pPr>
                      <w:r>
                        <w:rPr>
                          <w:i/>
                          <w:w w:val="145"/>
                          <w:sz w:val="14"/>
                        </w:rPr>
                        <w:t>x</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71232" behindDoc="1" locked="0" layoutInCell="1" allowOverlap="1">
                <wp:simplePos x="0" y="0"/>
                <wp:positionH relativeFrom="page">
                  <wp:posOffset>3454400</wp:posOffset>
                </wp:positionH>
                <wp:positionV relativeFrom="paragraph">
                  <wp:posOffset>174625</wp:posOffset>
                </wp:positionV>
                <wp:extent cx="36195" cy="88900"/>
                <wp:effectExtent l="0" t="0" r="0" b="0"/>
                <wp:wrapNone/>
                <wp:docPr id="783" name="Text 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9" o:spid="_x0000_s2492" type="#_x0000_t202" style="position:absolute;left:0;text-align:left;margin-left:272pt;margin-top:13.75pt;width:2.85pt;height:7pt;z-index:-2104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6AetAIAALM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71744" behindDoc="1" locked="0" layoutInCell="1" allowOverlap="1">
                <wp:simplePos x="0" y="0"/>
                <wp:positionH relativeFrom="page">
                  <wp:posOffset>3589655</wp:posOffset>
                </wp:positionH>
                <wp:positionV relativeFrom="paragraph">
                  <wp:posOffset>174625</wp:posOffset>
                </wp:positionV>
                <wp:extent cx="164465" cy="88900"/>
                <wp:effectExtent l="0" t="0" r="0" b="0"/>
                <wp:wrapNone/>
                <wp:docPr id="782" name="Text 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i</w:t>
                            </w:r>
                            <w:r>
                              <w:rPr>
                                <w:w w:val="13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8" o:spid="_x0000_s2493" type="#_x0000_t202" style="position:absolute;left:0;text-align:left;margin-left:282.65pt;margin-top:13.75pt;width:12.95pt;height:7pt;z-index:-2104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tA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" filled="f" stroked="f">
                <v:textbox inset="0,0,0,0">
                  <w:txbxContent>
                    <w:p w:rsidR="00A325FF" w:rsidRDefault="00D10E8B">
                      <w:pPr>
                        <w:spacing w:line="135" w:lineRule="exact"/>
                        <w:rPr>
                          <w:sz w:val="14"/>
                        </w:rPr>
                      </w:pPr>
                      <w:r>
                        <w:rPr>
                          <w:i/>
                          <w:w w:val="135"/>
                          <w:sz w:val="14"/>
                        </w:rPr>
                        <w:t>i</w:t>
                      </w:r>
                      <w:r>
                        <w:rPr>
                          <w:w w:val="135"/>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72256" behindDoc="1" locked="0" layoutInCell="1" allowOverlap="1">
                <wp:simplePos x="0" y="0"/>
                <wp:positionH relativeFrom="page">
                  <wp:posOffset>4860290</wp:posOffset>
                </wp:positionH>
                <wp:positionV relativeFrom="paragraph">
                  <wp:posOffset>174625</wp:posOffset>
                </wp:positionV>
                <wp:extent cx="36195" cy="88900"/>
                <wp:effectExtent l="0" t="0" r="0" b="0"/>
                <wp:wrapNone/>
                <wp:docPr id="781" name="Text 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7" o:spid="_x0000_s2494" type="#_x0000_t202" style="position:absolute;left:0;text-align:left;margin-left:382.7pt;margin-top:13.75pt;width:2.85pt;height:7pt;z-index:-2104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sidR="00D10E8B">
        <w:rPr>
          <w:i/>
          <w:w w:val="115"/>
          <w:sz w:val="20"/>
        </w:rPr>
        <w:t>E</w:t>
      </w:r>
      <w:r w:rsidR="00D10E8B">
        <w:rPr>
          <w:i/>
          <w:w w:val="115"/>
          <w:sz w:val="20"/>
          <w:vertAlign w:val="subscript"/>
        </w:rPr>
        <w:t>J,i</w:t>
      </w:r>
      <w:r w:rsidR="00D10E8B">
        <w:rPr>
          <w:i/>
          <w:w w:val="115"/>
          <w:sz w:val="20"/>
        </w:rPr>
        <w:t xml:space="preserve"> </w:t>
      </w:r>
      <w:r w:rsidR="00D10E8B">
        <w:rPr>
          <w:rFonts w:ascii="Georgia" w:hAnsi="Georgia"/>
          <w:w w:val="115"/>
          <w:sz w:val="20"/>
        </w:rPr>
        <w:t>=</w:t>
      </w:r>
      <w:r w:rsidR="00D10E8B">
        <w:rPr>
          <w:rFonts w:ascii="Georgia" w:hAnsi="Georgia"/>
          <w:spacing w:val="-4"/>
          <w:w w:val="115"/>
          <w:sz w:val="20"/>
        </w:rPr>
        <w:t xml:space="preserve"> </w:t>
      </w:r>
      <w:r w:rsidR="00D10E8B">
        <w:rPr>
          <w:rFonts w:ascii="Lucida Sans Unicode" w:hAnsi="Lucida Sans Unicode"/>
          <w:spacing w:val="4"/>
          <w:w w:val="115"/>
          <w:sz w:val="20"/>
        </w:rPr>
        <w:t>−(</w:t>
      </w:r>
      <w:r w:rsidR="00D10E8B">
        <w:rPr>
          <w:i/>
          <w:spacing w:val="4"/>
          <w:w w:val="115"/>
          <w:sz w:val="20"/>
        </w:rPr>
        <w:t>ψ</w:t>
      </w:r>
      <w:r w:rsidR="00D10E8B">
        <w:rPr>
          <w:rFonts w:ascii="Lucida Sans Unicode" w:hAnsi="Lucida Sans Unicode"/>
          <w:spacing w:val="4"/>
          <w:w w:val="115"/>
          <w:sz w:val="20"/>
        </w:rPr>
        <w:t>|</w:t>
      </w:r>
      <w:r w:rsidR="00D10E8B">
        <w:rPr>
          <w:i/>
          <w:spacing w:val="4"/>
          <w:w w:val="115"/>
          <w:sz w:val="20"/>
        </w:rPr>
        <w:t>σ</w:t>
      </w:r>
      <w:r w:rsidR="00D10E8B">
        <w:rPr>
          <w:i/>
          <w:spacing w:val="4"/>
          <w:w w:val="115"/>
          <w:sz w:val="20"/>
          <w:vertAlign w:val="superscript"/>
        </w:rPr>
        <w:t>z</w:t>
      </w:r>
      <w:r w:rsidR="00D10E8B">
        <w:rPr>
          <w:i/>
          <w:spacing w:val="4"/>
          <w:w w:val="115"/>
          <w:sz w:val="20"/>
        </w:rPr>
        <w:t>σ</w:t>
      </w:r>
      <w:r w:rsidR="00D10E8B">
        <w:rPr>
          <w:i/>
          <w:spacing w:val="4"/>
          <w:w w:val="115"/>
          <w:sz w:val="20"/>
          <w:vertAlign w:val="superscript"/>
        </w:rPr>
        <w:t>z</w:t>
      </w:r>
      <w:r w:rsidR="00D10E8B">
        <w:rPr>
          <w:i/>
          <w:spacing w:val="4"/>
          <w:w w:val="115"/>
          <w:sz w:val="20"/>
        </w:rPr>
        <w:t xml:space="preserve"> </w:t>
      </w:r>
      <w:r w:rsidR="00D10E8B">
        <w:rPr>
          <w:i/>
          <w:spacing w:val="48"/>
          <w:w w:val="115"/>
          <w:sz w:val="20"/>
        </w:rPr>
        <w:t xml:space="preserve"> </w:t>
      </w:r>
      <w:r w:rsidR="00D10E8B">
        <w:rPr>
          <w:rFonts w:ascii="Lucida Sans Unicode" w:hAnsi="Lucida Sans Unicode"/>
          <w:w w:val="115"/>
          <w:sz w:val="20"/>
        </w:rPr>
        <w:t>|</w:t>
      </w:r>
      <w:r w:rsidR="00D10E8B">
        <w:rPr>
          <w:i/>
          <w:w w:val="115"/>
          <w:sz w:val="20"/>
        </w:rPr>
        <w:t>ψ</w:t>
      </w:r>
      <w:r w:rsidR="00D10E8B">
        <w:rPr>
          <w:rFonts w:ascii="Lucida Sans Unicode" w:hAnsi="Lucida Sans Unicode"/>
          <w:w w:val="115"/>
          <w:sz w:val="20"/>
        </w:rPr>
        <w:t>)</w:t>
      </w:r>
      <w:r w:rsidR="00D10E8B">
        <w:rPr>
          <w:i/>
          <w:w w:val="115"/>
          <w:sz w:val="20"/>
        </w:rPr>
        <w:t>,</w:t>
      </w:r>
      <w:r w:rsidR="00D10E8B">
        <w:rPr>
          <w:i/>
          <w:w w:val="115"/>
          <w:sz w:val="20"/>
        </w:rPr>
        <w:tab/>
        <w:t>E</w:t>
      </w:r>
      <w:r w:rsidR="00D10E8B">
        <w:rPr>
          <w:i/>
          <w:w w:val="115"/>
          <w:sz w:val="20"/>
          <w:vertAlign w:val="subscript"/>
        </w:rPr>
        <w:t>Z,i</w:t>
      </w:r>
      <w:r w:rsidR="00D10E8B">
        <w:rPr>
          <w:i/>
          <w:w w:val="115"/>
          <w:sz w:val="20"/>
        </w:rPr>
        <w:t xml:space="preserve"> </w:t>
      </w:r>
      <w:r w:rsidR="00D10E8B">
        <w:rPr>
          <w:rFonts w:ascii="Georgia" w:hAnsi="Georgia"/>
          <w:w w:val="115"/>
          <w:sz w:val="20"/>
        </w:rPr>
        <w:t>=</w:t>
      </w:r>
      <w:r w:rsidR="00D10E8B">
        <w:rPr>
          <w:rFonts w:ascii="Georgia" w:hAnsi="Georgia"/>
          <w:spacing w:val="-11"/>
          <w:w w:val="115"/>
          <w:sz w:val="20"/>
        </w:rPr>
        <w:t xml:space="preserve"> </w:t>
      </w:r>
      <w:r w:rsidR="00D10E8B">
        <w:rPr>
          <w:rFonts w:ascii="Lucida Sans Unicode" w:hAnsi="Lucida Sans Unicode"/>
          <w:w w:val="115"/>
          <w:sz w:val="20"/>
        </w:rPr>
        <w:t>−(</w:t>
      </w:r>
      <w:r w:rsidR="00D10E8B">
        <w:rPr>
          <w:i/>
          <w:w w:val="115"/>
          <w:sz w:val="20"/>
        </w:rPr>
        <w:t>ψ</w:t>
      </w:r>
      <w:r w:rsidR="00D10E8B">
        <w:rPr>
          <w:rFonts w:ascii="Lucida Sans Unicode" w:hAnsi="Lucida Sans Unicode"/>
          <w:w w:val="115"/>
          <w:sz w:val="20"/>
        </w:rPr>
        <w:t>|</w:t>
      </w:r>
      <w:r w:rsidR="00D10E8B">
        <w:rPr>
          <w:i/>
          <w:w w:val="115"/>
          <w:sz w:val="20"/>
        </w:rPr>
        <w:t>σ</w:t>
      </w:r>
      <w:r w:rsidR="00D10E8B">
        <w:rPr>
          <w:i/>
          <w:spacing w:val="32"/>
          <w:w w:val="115"/>
          <w:sz w:val="20"/>
        </w:rPr>
        <w:t xml:space="preserve"> </w:t>
      </w:r>
      <w:r w:rsidR="00D10E8B">
        <w:rPr>
          <w:rFonts w:ascii="Lucida Sans Unicode" w:hAnsi="Lucida Sans Unicode"/>
          <w:spacing w:val="2"/>
          <w:w w:val="115"/>
          <w:sz w:val="20"/>
        </w:rPr>
        <w:t>|</w:t>
      </w:r>
      <w:r w:rsidR="00D10E8B">
        <w:rPr>
          <w:i/>
          <w:spacing w:val="2"/>
          <w:w w:val="115"/>
          <w:sz w:val="20"/>
        </w:rPr>
        <w:t>ψ</w:t>
      </w:r>
      <w:r w:rsidR="00D10E8B">
        <w:rPr>
          <w:rFonts w:ascii="Lucida Sans Unicode" w:hAnsi="Lucida Sans Unicode"/>
          <w:spacing w:val="2"/>
          <w:w w:val="115"/>
          <w:sz w:val="20"/>
        </w:rPr>
        <w:t>)</w:t>
      </w:r>
      <w:r w:rsidR="00D10E8B">
        <w:rPr>
          <w:rFonts w:ascii="Lucida Sans Unicode" w:hAnsi="Lucida Sans Unicode"/>
          <w:spacing w:val="2"/>
          <w:w w:val="115"/>
          <w:sz w:val="20"/>
        </w:rPr>
        <w:tab/>
      </w:r>
      <w:r w:rsidR="00D10E8B">
        <w:rPr>
          <w:w w:val="115"/>
          <w:sz w:val="20"/>
        </w:rPr>
        <w:t>(84)</w:t>
      </w:r>
    </w:p>
    <w:p w:rsidR="00A325FF" w:rsidRDefault="00D10E8B">
      <w:pPr>
        <w:pStyle w:val="Brdtekst"/>
        <w:spacing w:before="100"/>
        <w:ind w:left="140" w:right="351" w:firstLine="199"/>
      </w:pPr>
      <w:r>
        <w:rPr>
          <w:w w:val="110"/>
        </w:rPr>
        <w:t xml:space="preserve">The quantum circuit to perform the preparation of the state and calculation of the expectation value is shown in Fig. </w:t>
      </w:r>
      <w:hyperlink w:anchor="_bookmark178" w:history="1">
        <w:r>
          <w:rPr>
            <w:w w:val="110"/>
          </w:rPr>
          <w:t>51.</w:t>
        </w:r>
      </w:hyperlink>
      <w:r>
        <w:rPr>
          <w:w w:val="110"/>
        </w:rPr>
        <w:t xml:space="preserve"> We have</w:t>
      </w:r>
    </w:p>
    <w:p w:rsidR="00A325FF" w:rsidRDefault="00D10E8B">
      <w:pPr>
        <w:tabs>
          <w:tab w:val="left" w:pos="9947"/>
        </w:tabs>
        <w:spacing w:before="110"/>
        <w:ind w:left="2592"/>
        <w:rPr>
          <w:sz w:val="20"/>
        </w:rPr>
      </w:pPr>
      <w:r>
        <w:rPr>
          <w:i/>
          <w:w w:val="110"/>
          <w:sz w:val="20"/>
        </w:rPr>
        <w:t>E</w:t>
      </w:r>
      <w:r>
        <w:rPr>
          <w:i/>
          <w:w w:val="110"/>
          <w:sz w:val="20"/>
          <w:vertAlign w:val="subscript"/>
        </w:rPr>
        <w:t>J,i</w:t>
      </w:r>
      <w:r>
        <w:rPr>
          <w:i/>
          <w:spacing w:val="10"/>
          <w:w w:val="110"/>
          <w:sz w:val="20"/>
        </w:rPr>
        <w:t xml:space="preserve"> </w:t>
      </w:r>
      <w:r>
        <w:rPr>
          <w:rFonts w:ascii="Georgia" w:hAnsi="Georgia"/>
          <w:w w:val="105"/>
          <w:sz w:val="20"/>
        </w:rPr>
        <w:t>=</w:t>
      </w:r>
      <w:r>
        <w:rPr>
          <w:rFonts w:ascii="Georgia" w:hAnsi="Georgia"/>
          <w:spacing w:val="5"/>
          <w:w w:val="105"/>
          <w:sz w:val="20"/>
        </w:rPr>
        <w:t xml:space="preserve"> </w:t>
      </w:r>
      <w:r>
        <w:rPr>
          <w:rFonts w:ascii="Lucida Sans Unicode" w:hAnsi="Lucida Sans Unicode"/>
          <w:w w:val="105"/>
          <w:sz w:val="20"/>
        </w:rPr>
        <w:t>−</w:t>
      </w:r>
      <w:r>
        <w:rPr>
          <w:rFonts w:ascii="Georgia" w:hAnsi="Georgia"/>
          <w:w w:val="105"/>
          <w:sz w:val="20"/>
        </w:rPr>
        <w:t>[</w:t>
      </w:r>
      <w:r>
        <w:rPr>
          <w:i/>
          <w:w w:val="105"/>
          <w:sz w:val="20"/>
        </w:rPr>
        <w:t>P</w:t>
      </w:r>
      <w:r>
        <w:rPr>
          <w:i/>
          <w:spacing w:val="-26"/>
          <w:w w:val="105"/>
          <w:sz w:val="20"/>
        </w:rPr>
        <w:t xml:space="preserve"> </w:t>
      </w:r>
      <w:r>
        <w:rPr>
          <w:rFonts w:ascii="Georgia" w:hAnsi="Georgia"/>
          <w:w w:val="105"/>
          <w:sz w:val="20"/>
        </w:rPr>
        <w:t>(</w:t>
      </w:r>
      <w:r>
        <w:rPr>
          <w:i/>
          <w:w w:val="105"/>
          <w:sz w:val="20"/>
        </w:rPr>
        <w:t>q</w:t>
      </w:r>
      <w:r>
        <w:rPr>
          <w:i/>
          <w:w w:val="105"/>
          <w:sz w:val="20"/>
          <w:vertAlign w:val="subscript"/>
        </w:rPr>
        <w:t>i</w:t>
      </w:r>
      <w:r>
        <w:rPr>
          <w:i/>
          <w:spacing w:val="13"/>
          <w:w w:val="105"/>
          <w:sz w:val="20"/>
        </w:rPr>
        <w:t xml:space="preserve"> </w:t>
      </w:r>
      <w:r>
        <w:rPr>
          <w:rFonts w:ascii="Georgia" w:hAnsi="Georgia"/>
          <w:w w:val="105"/>
          <w:sz w:val="20"/>
        </w:rPr>
        <w:t>=</w:t>
      </w:r>
      <w:r>
        <w:rPr>
          <w:rFonts w:ascii="Georgia" w:hAnsi="Georgia"/>
          <w:spacing w:val="5"/>
          <w:w w:val="105"/>
          <w:sz w:val="20"/>
        </w:rPr>
        <w:t xml:space="preserve"> </w:t>
      </w:r>
      <w:r>
        <w:rPr>
          <w:rFonts w:ascii="Georgia" w:hAnsi="Georgia"/>
          <w:w w:val="105"/>
          <w:sz w:val="20"/>
        </w:rPr>
        <w:t>0)</w:t>
      </w:r>
      <w:r>
        <w:rPr>
          <w:rFonts w:ascii="Georgia" w:hAnsi="Georgia"/>
          <w:spacing w:val="-6"/>
          <w:w w:val="105"/>
          <w:sz w:val="20"/>
        </w:rPr>
        <w:t xml:space="preserve"> </w:t>
      </w:r>
      <w:r>
        <w:rPr>
          <w:rFonts w:ascii="Lucida Sans Unicode" w:hAnsi="Lucida Sans Unicode"/>
          <w:w w:val="105"/>
          <w:sz w:val="20"/>
        </w:rPr>
        <w:t>−</w:t>
      </w:r>
      <w:r>
        <w:rPr>
          <w:rFonts w:ascii="Lucida Sans Unicode" w:hAnsi="Lucida Sans Unicode"/>
          <w:spacing w:val="-22"/>
          <w:w w:val="105"/>
          <w:sz w:val="20"/>
        </w:rPr>
        <w:t xml:space="preserve"> </w:t>
      </w:r>
      <w:r>
        <w:rPr>
          <w:i/>
          <w:w w:val="105"/>
          <w:sz w:val="20"/>
        </w:rPr>
        <w:t>P</w:t>
      </w:r>
      <w:r>
        <w:rPr>
          <w:i/>
          <w:spacing w:val="-26"/>
          <w:w w:val="105"/>
          <w:sz w:val="20"/>
        </w:rPr>
        <w:t xml:space="preserve"> </w:t>
      </w:r>
      <w:r>
        <w:rPr>
          <w:rFonts w:ascii="Georgia" w:hAnsi="Georgia"/>
          <w:w w:val="105"/>
          <w:sz w:val="20"/>
        </w:rPr>
        <w:t>(</w:t>
      </w:r>
      <w:r>
        <w:rPr>
          <w:i/>
          <w:w w:val="105"/>
          <w:sz w:val="20"/>
        </w:rPr>
        <w:t>q</w:t>
      </w:r>
      <w:r>
        <w:rPr>
          <w:i/>
          <w:w w:val="105"/>
          <w:sz w:val="20"/>
          <w:vertAlign w:val="subscript"/>
        </w:rPr>
        <w:t>i</w:t>
      </w:r>
      <w:r>
        <w:rPr>
          <w:i/>
          <w:spacing w:val="13"/>
          <w:w w:val="105"/>
          <w:sz w:val="20"/>
        </w:rPr>
        <w:t xml:space="preserve"> </w:t>
      </w:r>
      <w:r>
        <w:rPr>
          <w:rFonts w:ascii="Georgia" w:hAnsi="Georgia"/>
          <w:w w:val="105"/>
          <w:sz w:val="20"/>
        </w:rPr>
        <w:t>=</w:t>
      </w:r>
      <w:r>
        <w:rPr>
          <w:rFonts w:ascii="Georgia" w:hAnsi="Georgia"/>
          <w:spacing w:val="5"/>
          <w:w w:val="105"/>
          <w:sz w:val="20"/>
        </w:rPr>
        <w:t xml:space="preserve"> </w:t>
      </w:r>
      <w:r>
        <w:rPr>
          <w:rFonts w:ascii="Georgia" w:hAnsi="Georgia"/>
          <w:w w:val="105"/>
          <w:sz w:val="20"/>
        </w:rPr>
        <w:t>1)][</w:t>
      </w:r>
      <w:r>
        <w:rPr>
          <w:i/>
          <w:w w:val="105"/>
          <w:sz w:val="20"/>
        </w:rPr>
        <w:t>P</w:t>
      </w:r>
      <w:r>
        <w:rPr>
          <w:i/>
          <w:spacing w:val="-25"/>
          <w:w w:val="105"/>
          <w:sz w:val="20"/>
        </w:rPr>
        <w:t xml:space="preserve"> </w:t>
      </w:r>
      <w:r>
        <w:rPr>
          <w:rFonts w:ascii="Georgia" w:hAnsi="Georgia"/>
          <w:w w:val="105"/>
          <w:sz w:val="20"/>
        </w:rPr>
        <w:t>(</w:t>
      </w:r>
      <w:r>
        <w:rPr>
          <w:i/>
          <w:w w:val="105"/>
          <w:sz w:val="20"/>
        </w:rPr>
        <w:t>q</w:t>
      </w:r>
      <w:r>
        <w:rPr>
          <w:i/>
          <w:w w:val="105"/>
          <w:sz w:val="20"/>
          <w:vertAlign w:val="subscript"/>
        </w:rPr>
        <w:t>i</w:t>
      </w:r>
      <w:r>
        <w:rPr>
          <w:w w:val="105"/>
          <w:sz w:val="20"/>
          <w:vertAlign w:val="subscript"/>
        </w:rPr>
        <w:t>+1</w:t>
      </w:r>
      <w:r>
        <w:rPr>
          <w:spacing w:val="13"/>
          <w:w w:val="105"/>
          <w:sz w:val="20"/>
        </w:rPr>
        <w:t xml:space="preserve"> </w:t>
      </w:r>
      <w:r>
        <w:rPr>
          <w:rFonts w:ascii="Georgia" w:hAnsi="Georgia"/>
          <w:w w:val="105"/>
          <w:sz w:val="20"/>
        </w:rPr>
        <w:t>=</w:t>
      </w:r>
      <w:r>
        <w:rPr>
          <w:rFonts w:ascii="Georgia" w:hAnsi="Georgia"/>
          <w:spacing w:val="4"/>
          <w:w w:val="105"/>
          <w:sz w:val="20"/>
        </w:rPr>
        <w:t xml:space="preserve"> </w:t>
      </w:r>
      <w:r>
        <w:rPr>
          <w:rFonts w:ascii="Georgia" w:hAnsi="Georgia"/>
          <w:w w:val="105"/>
          <w:sz w:val="20"/>
        </w:rPr>
        <w:t>0)</w:t>
      </w:r>
      <w:r>
        <w:rPr>
          <w:rFonts w:ascii="Georgia" w:hAnsi="Georgia"/>
          <w:spacing w:val="-6"/>
          <w:w w:val="105"/>
          <w:sz w:val="20"/>
        </w:rPr>
        <w:t xml:space="preserve"> </w:t>
      </w:r>
      <w:r>
        <w:rPr>
          <w:rFonts w:ascii="Lucida Sans Unicode" w:hAnsi="Lucida Sans Unicode"/>
          <w:w w:val="105"/>
          <w:sz w:val="20"/>
        </w:rPr>
        <w:t>−</w:t>
      </w:r>
      <w:r>
        <w:rPr>
          <w:rFonts w:ascii="Lucida Sans Unicode" w:hAnsi="Lucida Sans Unicode"/>
          <w:spacing w:val="-22"/>
          <w:w w:val="105"/>
          <w:sz w:val="20"/>
        </w:rPr>
        <w:t xml:space="preserve"> </w:t>
      </w:r>
      <w:r>
        <w:rPr>
          <w:i/>
          <w:w w:val="105"/>
          <w:sz w:val="20"/>
        </w:rPr>
        <w:t>P</w:t>
      </w:r>
      <w:r>
        <w:rPr>
          <w:i/>
          <w:spacing w:val="-25"/>
          <w:w w:val="105"/>
          <w:sz w:val="20"/>
        </w:rPr>
        <w:t xml:space="preserve"> </w:t>
      </w:r>
      <w:r>
        <w:rPr>
          <w:rFonts w:ascii="Georgia" w:hAnsi="Georgia"/>
          <w:w w:val="105"/>
          <w:sz w:val="20"/>
        </w:rPr>
        <w:t>(</w:t>
      </w:r>
      <w:r>
        <w:rPr>
          <w:i/>
          <w:w w:val="105"/>
          <w:sz w:val="20"/>
        </w:rPr>
        <w:t>q</w:t>
      </w:r>
      <w:r>
        <w:rPr>
          <w:i/>
          <w:w w:val="105"/>
          <w:sz w:val="20"/>
          <w:vertAlign w:val="subscript"/>
        </w:rPr>
        <w:t>i</w:t>
      </w:r>
      <w:r>
        <w:rPr>
          <w:w w:val="105"/>
          <w:sz w:val="20"/>
          <w:vertAlign w:val="subscript"/>
        </w:rPr>
        <w:t>+1</w:t>
      </w:r>
      <w:r>
        <w:rPr>
          <w:spacing w:val="13"/>
          <w:w w:val="105"/>
          <w:sz w:val="20"/>
        </w:rPr>
        <w:t xml:space="preserve"> </w:t>
      </w:r>
      <w:r>
        <w:rPr>
          <w:rFonts w:ascii="Georgia" w:hAnsi="Georgia"/>
          <w:w w:val="105"/>
          <w:sz w:val="20"/>
        </w:rPr>
        <w:t>=</w:t>
      </w:r>
      <w:r>
        <w:rPr>
          <w:rFonts w:ascii="Georgia" w:hAnsi="Georgia"/>
          <w:spacing w:val="5"/>
          <w:w w:val="105"/>
          <w:sz w:val="20"/>
        </w:rPr>
        <w:t xml:space="preserve"> </w:t>
      </w:r>
      <w:r>
        <w:rPr>
          <w:rFonts w:ascii="Georgia" w:hAnsi="Georgia"/>
          <w:w w:val="105"/>
          <w:sz w:val="20"/>
        </w:rPr>
        <w:t>1)]</w:t>
      </w:r>
      <w:r>
        <w:rPr>
          <w:i/>
          <w:w w:val="105"/>
          <w:sz w:val="20"/>
        </w:rPr>
        <w:t>,</w:t>
      </w:r>
      <w:r>
        <w:rPr>
          <w:i/>
          <w:w w:val="105"/>
          <w:sz w:val="20"/>
        </w:rPr>
        <w:tab/>
      </w:r>
      <w:r>
        <w:rPr>
          <w:w w:val="105"/>
          <w:sz w:val="20"/>
        </w:rPr>
        <w:t>(85)</w:t>
      </w:r>
    </w:p>
    <w:p w:rsidR="00A325FF" w:rsidRDefault="00A325FF">
      <w:pPr>
        <w:rPr>
          <w:sz w:val="20"/>
        </w:rPr>
        <w:sectPr w:rsidR="00A325FF">
          <w:pgSz w:w="12240" w:h="15840"/>
          <w:pgMar w:top="800" w:right="580" w:bottom="280" w:left="940" w:header="536" w:footer="0" w:gutter="0"/>
          <w:cols w:space="708"/>
        </w:sectPr>
      </w:pPr>
    </w:p>
    <w:p w:rsidR="00A325FF" w:rsidRDefault="00A325FF">
      <w:pPr>
        <w:pStyle w:val="Brdtekst"/>
      </w:pPr>
    </w:p>
    <w:p w:rsidR="00A325FF" w:rsidRDefault="00A325FF">
      <w:pPr>
        <w:pStyle w:val="Brdtekst"/>
        <w:spacing w:before="9"/>
        <w:rPr>
          <w:sz w:val="21"/>
        </w:rPr>
      </w:pPr>
    </w:p>
    <w:p w:rsidR="00A325FF" w:rsidRDefault="00A325FF">
      <w:pPr>
        <w:rPr>
          <w:sz w:val="21"/>
        </w:rPr>
        <w:sectPr w:rsidR="00A325FF">
          <w:pgSz w:w="12240" w:h="15840"/>
          <w:pgMar w:top="800" w:right="580" w:bottom="280" w:left="940" w:header="536" w:footer="0" w:gutter="0"/>
          <w:cols w:space="708"/>
        </w:sectPr>
      </w:pPr>
    </w:p>
    <w:p w:rsidR="00A325FF" w:rsidRDefault="002220C9">
      <w:pPr>
        <w:spacing w:before="104"/>
        <w:ind w:left="295"/>
        <w:rPr>
          <w:rFonts w:ascii="Cambria Math" w:eastAsia="Cambria Math" w:hAnsi="Cambria Math" w:cs="Cambria Math"/>
          <w:sz w:val="17"/>
          <w:szCs w:val="17"/>
        </w:rPr>
      </w:pPr>
      <w:r>
        <w:rPr>
          <w:noProof/>
          <w:lang w:val="da-DK" w:eastAsia="da-DK" w:bidi="ar-SA"/>
        </w:rPr>
        <mc:AlternateContent>
          <mc:Choice Requires="wpg">
            <w:drawing>
              <wp:anchor distT="0" distB="0" distL="114300" distR="114300" simplePos="0" relativeHeight="16179200" behindDoc="0" locked="0" layoutInCell="1" allowOverlap="1">
                <wp:simplePos x="0" y="0"/>
                <wp:positionH relativeFrom="page">
                  <wp:posOffset>1145540</wp:posOffset>
                </wp:positionH>
                <wp:positionV relativeFrom="paragraph">
                  <wp:posOffset>77470</wp:posOffset>
                </wp:positionV>
                <wp:extent cx="1416050" cy="828040"/>
                <wp:effectExtent l="0" t="0" r="0" b="0"/>
                <wp:wrapNone/>
                <wp:docPr id="766" name="Group 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6050" cy="828040"/>
                          <a:chOff x="1804" y="122"/>
                          <a:chExt cx="2230" cy="1304"/>
                        </a:xfrm>
                      </wpg:grpSpPr>
                      <wps:wsp>
                        <wps:cNvPr id="767" name="AutoShape 736"/>
                        <wps:cNvSpPr>
                          <a:spLocks/>
                        </wps:cNvSpPr>
                        <wps:spPr bwMode="auto">
                          <a:xfrm>
                            <a:off x="1816" y="266"/>
                            <a:ext cx="2218" cy="2"/>
                          </a:xfrm>
                          <a:custGeom>
                            <a:avLst/>
                            <a:gdLst>
                              <a:gd name="T0" fmla="+- 0 1816 1816"/>
                              <a:gd name="T1" fmla="*/ T0 w 2218"/>
                              <a:gd name="T2" fmla="+- 0 2221 1816"/>
                              <a:gd name="T3" fmla="*/ T2 w 2218"/>
                              <a:gd name="T4" fmla="+- 0 2836 1816"/>
                              <a:gd name="T5" fmla="*/ T4 w 2218"/>
                              <a:gd name="T6" fmla="+- 0 4034 1816"/>
                              <a:gd name="T7" fmla="*/ T6 w 2218"/>
                            </a:gdLst>
                            <a:ahLst/>
                            <a:cxnLst>
                              <a:cxn ang="0">
                                <a:pos x="T1" y="0"/>
                              </a:cxn>
                              <a:cxn ang="0">
                                <a:pos x="T3" y="0"/>
                              </a:cxn>
                              <a:cxn ang="0">
                                <a:pos x="T5" y="0"/>
                              </a:cxn>
                              <a:cxn ang="0">
                                <a:pos x="T7" y="0"/>
                              </a:cxn>
                            </a:cxnLst>
                            <a:rect l="0" t="0" r="r" b="b"/>
                            <a:pathLst>
                              <a:path w="2218">
                                <a:moveTo>
                                  <a:pt x="0" y="0"/>
                                </a:moveTo>
                                <a:lnTo>
                                  <a:pt x="405" y="0"/>
                                </a:lnTo>
                                <a:moveTo>
                                  <a:pt x="1020" y="0"/>
                                </a:moveTo>
                                <a:lnTo>
                                  <a:pt x="2218" y="0"/>
                                </a:lnTo>
                              </a:path>
                            </a:pathLst>
                          </a:custGeom>
                          <a:noFill/>
                          <a:ln w="153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8" name="Rectangle 735"/>
                        <wps:cNvSpPr>
                          <a:spLocks noChangeArrowheads="1"/>
                        </wps:cNvSpPr>
                        <wps:spPr bwMode="auto">
                          <a:xfrm>
                            <a:off x="2220" y="127"/>
                            <a:ext cx="616" cy="278"/>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9" name="AutoShape 734"/>
                        <wps:cNvSpPr>
                          <a:spLocks/>
                        </wps:cNvSpPr>
                        <wps:spPr bwMode="auto">
                          <a:xfrm>
                            <a:off x="1816" y="592"/>
                            <a:ext cx="2218" cy="2"/>
                          </a:xfrm>
                          <a:custGeom>
                            <a:avLst/>
                            <a:gdLst>
                              <a:gd name="T0" fmla="+- 0 1816 1816"/>
                              <a:gd name="T1" fmla="*/ T0 w 2218"/>
                              <a:gd name="T2" fmla="+- 0 2233 1816"/>
                              <a:gd name="T3" fmla="*/ T2 w 2218"/>
                              <a:gd name="T4" fmla="+- 0 2836 1816"/>
                              <a:gd name="T5" fmla="*/ T4 w 2218"/>
                              <a:gd name="T6" fmla="+- 0 4034 1816"/>
                              <a:gd name="T7" fmla="*/ T6 w 2218"/>
                            </a:gdLst>
                            <a:ahLst/>
                            <a:cxnLst>
                              <a:cxn ang="0">
                                <a:pos x="T1" y="0"/>
                              </a:cxn>
                              <a:cxn ang="0">
                                <a:pos x="T3" y="0"/>
                              </a:cxn>
                              <a:cxn ang="0">
                                <a:pos x="T5" y="0"/>
                              </a:cxn>
                              <a:cxn ang="0">
                                <a:pos x="T7" y="0"/>
                              </a:cxn>
                            </a:cxnLst>
                            <a:rect l="0" t="0" r="r" b="b"/>
                            <a:pathLst>
                              <a:path w="2218">
                                <a:moveTo>
                                  <a:pt x="0" y="0"/>
                                </a:moveTo>
                                <a:lnTo>
                                  <a:pt x="417" y="0"/>
                                </a:lnTo>
                                <a:moveTo>
                                  <a:pt x="1020" y="0"/>
                                </a:moveTo>
                                <a:lnTo>
                                  <a:pt x="2218" y="0"/>
                                </a:lnTo>
                              </a:path>
                            </a:pathLst>
                          </a:custGeom>
                          <a:noFill/>
                          <a:ln w="153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Rectangle 733"/>
                        <wps:cNvSpPr>
                          <a:spLocks noChangeArrowheads="1"/>
                        </wps:cNvSpPr>
                        <wps:spPr bwMode="auto">
                          <a:xfrm>
                            <a:off x="2232" y="453"/>
                            <a:ext cx="604" cy="278"/>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1" name="AutoShape 732"/>
                        <wps:cNvSpPr>
                          <a:spLocks/>
                        </wps:cNvSpPr>
                        <wps:spPr bwMode="auto">
                          <a:xfrm>
                            <a:off x="1816" y="930"/>
                            <a:ext cx="2218" cy="2"/>
                          </a:xfrm>
                          <a:custGeom>
                            <a:avLst/>
                            <a:gdLst>
                              <a:gd name="T0" fmla="+- 0 1816 1816"/>
                              <a:gd name="T1" fmla="*/ T0 w 2218"/>
                              <a:gd name="T2" fmla="+- 0 2233 1816"/>
                              <a:gd name="T3" fmla="*/ T2 w 2218"/>
                              <a:gd name="T4" fmla="+- 0 2836 1816"/>
                              <a:gd name="T5" fmla="*/ T4 w 2218"/>
                              <a:gd name="T6" fmla="+- 0 4034 1816"/>
                              <a:gd name="T7" fmla="*/ T6 w 2218"/>
                            </a:gdLst>
                            <a:ahLst/>
                            <a:cxnLst>
                              <a:cxn ang="0">
                                <a:pos x="T1" y="0"/>
                              </a:cxn>
                              <a:cxn ang="0">
                                <a:pos x="T3" y="0"/>
                              </a:cxn>
                              <a:cxn ang="0">
                                <a:pos x="T5" y="0"/>
                              </a:cxn>
                              <a:cxn ang="0">
                                <a:pos x="T7" y="0"/>
                              </a:cxn>
                            </a:cxnLst>
                            <a:rect l="0" t="0" r="r" b="b"/>
                            <a:pathLst>
                              <a:path w="2218">
                                <a:moveTo>
                                  <a:pt x="0" y="0"/>
                                </a:moveTo>
                                <a:lnTo>
                                  <a:pt x="417" y="0"/>
                                </a:lnTo>
                                <a:moveTo>
                                  <a:pt x="1020" y="0"/>
                                </a:moveTo>
                                <a:lnTo>
                                  <a:pt x="2218" y="0"/>
                                </a:lnTo>
                              </a:path>
                            </a:pathLst>
                          </a:custGeom>
                          <a:noFill/>
                          <a:ln w="153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Rectangle 731"/>
                        <wps:cNvSpPr>
                          <a:spLocks noChangeArrowheads="1"/>
                        </wps:cNvSpPr>
                        <wps:spPr bwMode="auto">
                          <a:xfrm>
                            <a:off x="2232" y="791"/>
                            <a:ext cx="604" cy="290"/>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 name="AutoShape 730"/>
                        <wps:cNvSpPr>
                          <a:spLocks/>
                        </wps:cNvSpPr>
                        <wps:spPr bwMode="auto">
                          <a:xfrm>
                            <a:off x="1804" y="1268"/>
                            <a:ext cx="2218" cy="2"/>
                          </a:xfrm>
                          <a:custGeom>
                            <a:avLst/>
                            <a:gdLst>
                              <a:gd name="T0" fmla="+- 0 1804 1804"/>
                              <a:gd name="T1" fmla="*/ T0 w 2218"/>
                              <a:gd name="T2" fmla="+- 0 2245 1804"/>
                              <a:gd name="T3" fmla="*/ T2 w 2218"/>
                              <a:gd name="T4" fmla="+- 0 2860 1804"/>
                              <a:gd name="T5" fmla="*/ T4 w 2218"/>
                              <a:gd name="T6" fmla="+- 0 4022 1804"/>
                              <a:gd name="T7" fmla="*/ T6 w 2218"/>
                            </a:gdLst>
                            <a:ahLst/>
                            <a:cxnLst>
                              <a:cxn ang="0">
                                <a:pos x="T1" y="0"/>
                              </a:cxn>
                              <a:cxn ang="0">
                                <a:pos x="T3" y="0"/>
                              </a:cxn>
                              <a:cxn ang="0">
                                <a:pos x="T5" y="0"/>
                              </a:cxn>
                              <a:cxn ang="0">
                                <a:pos x="T7" y="0"/>
                              </a:cxn>
                            </a:cxnLst>
                            <a:rect l="0" t="0" r="r" b="b"/>
                            <a:pathLst>
                              <a:path w="2218">
                                <a:moveTo>
                                  <a:pt x="0" y="0"/>
                                </a:moveTo>
                                <a:lnTo>
                                  <a:pt x="441" y="0"/>
                                </a:lnTo>
                                <a:moveTo>
                                  <a:pt x="1056" y="0"/>
                                </a:moveTo>
                                <a:lnTo>
                                  <a:pt x="2218" y="0"/>
                                </a:lnTo>
                              </a:path>
                            </a:pathLst>
                          </a:custGeom>
                          <a:noFill/>
                          <a:ln w="153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Rectangle 729"/>
                        <wps:cNvSpPr>
                          <a:spLocks noChangeArrowheads="1"/>
                        </wps:cNvSpPr>
                        <wps:spPr bwMode="auto">
                          <a:xfrm>
                            <a:off x="2244" y="1129"/>
                            <a:ext cx="616" cy="290"/>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75" name="Picture 72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3119" y="447"/>
                            <a:ext cx="29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6" name="Picture 7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3119" y="773"/>
                            <a:ext cx="29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7" name="Text Box 726"/>
                        <wps:cNvSpPr txBox="1">
                          <a:spLocks noChangeArrowheads="1"/>
                        </wps:cNvSpPr>
                        <wps:spPr bwMode="auto">
                          <a:xfrm>
                            <a:off x="2238" y="1111"/>
                            <a:ext cx="604" cy="302"/>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52"/>
                                <w:ind w:left="115"/>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wps:txbx>
                        <wps:bodyPr rot="0" vert="horz" wrap="square" lIns="0" tIns="0" rIns="0" bIns="0" anchor="t" anchorCtr="0" upright="1">
                          <a:noAutofit/>
                        </wps:bodyPr>
                      </wps:wsp>
                      <wps:wsp>
                        <wps:cNvPr id="778" name="Text Box 725"/>
                        <wps:cNvSpPr txBox="1">
                          <a:spLocks noChangeArrowheads="1"/>
                        </wps:cNvSpPr>
                        <wps:spPr bwMode="auto">
                          <a:xfrm>
                            <a:off x="2238" y="767"/>
                            <a:ext cx="604" cy="332"/>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56"/>
                                <w:ind w:left="100"/>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wps:txbx>
                        <wps:bodyPr rot="0" vert="horz" wrap="square" lIns="0" tIns="0" rIns="0" bIns="0" anchor="t" anchorCtr="0" upright="1">
                          <a:noAutofit/>
                        </wps:bodyPr>
                      </wps:wsp>
                      <wps:wsp>
                        <wps:cNvPr id="779" name="Text Box 724"/>
                        <wps:cNvSpPr txBox="1">
                          <a:spLocks noChangeArrowheads="1"/>
                        </wps:cNvSpPr>
                        <wps:spPr bwMode="auto">
                          <a:xfrm>
                            <a:off x="2238" y="435"/>
                            <a:ext cx="604" cy="320"/>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7"/>
                                <w:ind w:left="95"/>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wps:txbx>
                        <wps:bodyPr rot="0" vert="horz" wrap="square" lIns="0" tIns="0" rIns="0" bIns="0" anchor="t" anchorCtr="0" upright="1">
                          <a:noAutofit/>
                        </wps:bodyPr>
                      </wps:wsp>
                      <wps:wsp>
                        <wps:cNvPr id="780" name="Text Box 723"/>
                        <wps:cNvSpPr txBox="1">
                          <a:spLocks noChangeArrowheads="1"/>
                        </wps:cNvSpPr>
                        <wps:spPr bwMode="auto">
                          <a:xfrm>
                            <a:off x="2238" y="133"/>
                            <a:ext cx="604" cy="290"/>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3"/>
                                <w:ind w:left="91"/>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22" o:spid="_x0000_s2495" style="position:absolute;left:0;text-align:left;margin-left:90.2pt;margin-top:6.1pt;width:111.5pt;height:65.2pt;z-index:16179200;mso-position-horizontal-relative:page;mso-position-vertical-relative:text" coordorigin="1804,122" coordsize="2230,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">
                <v:shape id="AutoShape 736" o:spid="_x0000_s2496" style="position:absolute;left:1816;top:266;width:2218;height:2;visibility:visible;mso-wrap-style:square;v-text-anchor:top" coordsize="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KYWMQA&#10;AADcAAAADwAAAGRycy9kb3ducmV2LnhtbESPzWrDMBCE74W8g9hAb42cBuziRAkhkJJbayfQ6yJt&#10;bBNrZSz5p29fFQo9DjPzDbM7zLYVI/W+caxgvUpAEGtnGq4U3K7nlzcQPiAbbB2Tgm/ycNgvnnaY&#10;GzdxQWMZKhEh7HNUUIfQ5VJ6XZNFv3IdcfTurrcYouwraXqcIty28jVJUmmx4bhQY0enmvSjHKyC&#10;4npK9edH0W3Gr2xqp/fqNjyOSj0v5+MWRKA5/If/2hejIEsz+D0Tj4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SmFjEAAAA3AAAAA8AAAAAAAAAAAAAAAAAmAIAAGRycy9k&#10;b3ducmV2LnhtbFBLBQYAAAAABAAEAPUAAACJAwAAAAA=&#10;" path="m,l405,t615,l2218,e" filled="f" strokeweight=".42578mm">
                  <v:path arrowok="t" o:connecttype="custom" o:connectlocs="0,0;405,0;1020,0;2218,0" o:connectangles="0,0,0,0"/>
                </v:shape>
                <v:rect id="Rectangle 735" o:spid="_x0000_s2497" style="position:absolute;left:2220;top:127;width:616;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98MIA&#10;AADcAAAADwAAAGRycy9kb3ducmV2LnhtbERPu27CMBTdK/EP1kViKw4dKAQMgkpIQJcSXuslviQR&#10;8XUUGxL+vh6QGI/OezpvTSkeVLvCsoJBPwJBnFpdcKbgsF99jkA4j6yxtEwKnuRgPut8TDHWtuEd&#10;PRKfiRDCLkYFufdVLKVLczLo+rYiDtzV1gZ9gHUmdY1NCDel/IqioTRYcGjIsaKfnNJbcjcKbDFu&#10;LpFb7q6n83j7/Bsd7e/mqFSv2y4mIDy1/i1+uddawfcwrA1nwhG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L/3wwgAAANwAAAAPAAAAAAAAAAAAAAAAAJgCAABkcnMvZG93&#10;bnJldi54bWxQSwUGAAAAAAQABAD1AAAAhwMAAAAA&#10;" filled="f" strokecolor="#2f528f" strokeweight=".21289mm"/>
                <v:shape id="AutoShape 734" o:spid="_x0000_s2498" style="position:absolute;left:1816;top:592;width:2218;height:2;visibility:visible;mso-wrap-style:square;v-text-anchor:top" coordsize="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GpscQA&#10;AADcAAAADwAAAGRycy9kb3ducmV2LnhtbESPQWvCQBSE7wX/w/IK3uqmClFTVxGhxVsbE/D62H1N&#10;gtm3Ibsm8d93C4Ueh5n5htkdJtuKgXrfOFbwukhAEGtnGq4UlMX7ywaED8gGW8ek4EEeDvvZ0w4z&#10;40bOabiESkQI+wwV1CF0mZRe12TRL1xHHL1v11sMUfaVND2OEW5buUySVFpsOC7U2NGpJn273K2C&#10;vDil+usz71bDdT2240dV3m9HpebP0/ENRKAp/If/2mejYJ1u4fdMPA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BqbHEAAAA3AAAAA8AAAAAAAAAAAAAAAAAmAIAAGRycy9k&#10;b3ducmV2LnhtbFBLBQYAAAAABAAEAPUAAACJAwAAAAA=&#10;" path="m,l417,t603,l2218,e" filled="f" strokeweight=".42578mm">
                  <v:path arrowok="t" o:connecttype="custom" o:connectlocs="0,0;417,0;1020,0;2218,0" o:connectangles="0,0,0,0"/>
                </v:shape>
                <v:rect id="Rectangle 733" o:spid="_x0000_s2499" style="position:absolute;left:2232;top:453;width:604;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BnK8EA&#10;AADcAAAADwAAAGRycy9kb3ducmV2LnhtbERPy4rCMBTdC/5DuII7TXXhoxpFBcGZ2fh2e22ubbG5&#10;KU3G1r83i4FZHs57vmxMIV5UudyygkE/AkGcWJ1zquB82vYmIJxH1lhYJgVvcrBctFtzjLWt+UCv&#10;o09FCGEXo4LM+zKW0iUZGXR9WxIH7mErgz7AKpW6wjqEm0IOo2gkDeYcGjIsaZNR8jz+GgU2n9b3&#10;yK0Pj+tt+v3eTy725+uiVLfTrGYgPDX+X/zn3mkF43GYH86EIyA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AZyvBAAAA3AAAAA8AAAAAAAAAAAAAAAAAmAIAAGRycy9kb3du&#10;cmV2LnhtbFBLBQYAAAAABAAEAPUAAACGAwAAAAA=&#10;" filled="f" strokecolor="#2f528f" strokeweight=".21289mm"/>
                <v:shape id="AutoShape 732" o:spid="_x0000_s2500" style="position:absolute;left:1816;top:930;width:2218;height:2;visibility:visible;mso-wrap-style:square;v-text-anchor:top" coordsize="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zasMA&#10;AADcAAAADwAAAGRycy9kb3ducmV2LnhtbESPQYvCMBSE7wv+h/AEb2vqClaqqYjg4m23Knh9NM+2&#10;tHkpTWzrv98sCB6HmfmG2e5G04ieOldZVrCYRyCIc6srLhRcL8fPNQjnkTU2lknBkxzs0snHFhNt&#10;B86oP/tCBAi7BBWU3reJlC4vyaCb25Y4eHfbGfRBdoXUHQ4Bbhr5FUUrabDisFBiS4eS8vr8MAqy&#10;y2GV//5k7bK/xUMzfBfXR71XajYd9xsQnkb/Dr/aJ60gjhfwfyYc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4zasMAAADcAAAADwAAAAAAAAAAAAAAAACYAgAAZHJzL2Rv&#10;d25yZXYueG1sUEsFBgAAAAAEAAQA9QAAAIgDAAAAAA==&#10;" path="m,l417,t603,l2218,e" filled="f" strokeweight=".42578mm">
                  <v:path arrowok="t" o:connecttype="custom" o:connectlocs="0,0;417,0;1020,0;2218,0" o:connectangles="0,0,0,0"/>
                </v:shape>
                <v:rect id="Rectangle 731" o:spid="_x0000_s2501" style="position:absolute;left:2232;top:791;width:604;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5cx8UA&#10;AADcAAAADwAAAGRycy9kb3ducmV2LnhtbESPS4vCQBCE74L/YWhhbzrRg4+so6gguOvF5+61N9Mm&#10;wUxPyMya+O8dQfBYVNVX1HTemELcqHK5ZQX9XgSCOLE651TB6bjujkE4j6yxsEwK7uRgPmu3phhr&#10;W/OebgefigBhF6OCzPsyltIlGRl0PVsSB+9iK4M+yCqVusI6wE0hB1E0lAZzDgsZlrTKKLke/o0C&#10;m0/qv8gt95ef38n3fTc+2+3XWamPTrP4BOGp8e/wq73RCkajATzPhCM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HlzHxQAAANwAAAAPAAAAAAAAAAAAAAAAAJgCAABkcnMv&#10;ZG93bnJldi54bWxQSwUGAAAAAAQABAD1AAAAigMAAAAA&#10;" filled="f" strokecolor="#2f528f" strokeweight=".21289mm"/>
                <v:shape id="AutoShape 730" o:spid="_x0000_s2502" style="position:absolute;left:1804;top:1268;width:2218;height:2;visibility:visible;mso-wrap-style:square;v-text-anchor:top" coordsize="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AIhsQA&#10;AADcAAAADwAAAGRycy9kb3ducmV2LnhtbESPzWrDMBCE74W8g9hAb42cGuzgRg7B0NJb6yTQ62Jt&#10;bGNrZSz5p29fFQo9DjPzDXM8raYXM42utaxgv4tAEFdWt1wruF1fnw4gnEfW2FsmBd/k4JRvHo6Y&#10;abtwSfPF1yJA2GWooPF+yKR0VUMG3c4OxMG729GgD3KspR5xCXDTy+coSqTBlsNCgwMVDVXdZTIK&#10;ymuRVJ8f5RDPX+nSL2/1berOSj1u1/MLCE+r/w//td+1gjSN4fdMOAI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wCIbEAAAA3AAAAA8AAAAAAAAAAAAAAAAAmAIAAGRycy9k&#10;b3ducmV2LnhtbFBLBQYAAAAABAAEAPUAAACJAwAAAAA=&#10;" path="m,l441,t615,l2218,e" filled="f" strokeweight=".42578mm">
                  <v:path arrowok="t" o:connecttype="custom" o:connectlocs="0,0;441,0;1056,0;2218,0" o:connectangles="0,0,0,0"/>
                </v:shape>
                <v:rect id="Rectangle 729" o:spid="_x0000_s2503" style="position:absolute;left:2244;top:1129;width:616;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hKMUA&#10;AADcAAAADwAAAGRycy9kb3ducmV2LnhtbESPT2vCQBTE7wW/w/IEb3WjiH9SV1FBqHqpWtvrM/tM&#10;gtm3Ibs18du7QsHjMDO/YabzxhTiRpXLLSvodSMQxInVOacKvo/r9zEI55E1FpZJwZ0czGettynG&#10;2ta8p9vBpyJA2MWoIPO+jKV0SUYGXdeWxMG72MqgD7JKpa6wDnBTyH4UDaXBnMNChiWtMkquhz+j&#10;wOaT+hy55f7y8zvZ3r/GJ7vbnJTqtJvFBwhPjX+F/9ufWsFoNIDnmX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2EoxQAAANwAAAAPAAAAAAAAAAAAAAAAAJgCAABkcnMv&#10;ZG93bnJldi54bWxQSwUGAAAAAAQABAD1AAAAigMAAAAA&#10;" filled="f" strokecolor="#2f528f" strokeweight=".21289mm"/>
                <v:shape id="Picture 728" o:spid="_x0000_s2504" type="#_x0000_t75" style="position:absolute;left:3119;top:447;width:290;height: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mPizFAAAA3AAAAA8AAABkcnMvZG93bnJldi54bWxEj0FrwkAUhO9C/8PyCr3pplKNpNmIFYR6&#10;UtPi+Zl9TdJm38bsNsZ/3xUKHoeZ+YZJl4NpRE+dqy0reJ5EIIgLq2suFXx+bMYLEM4ja2wsk4Ir&#10;OVhmD6MUE20vfKA+96UIEHYJKqi8bxMpXVGRQTexLXHwvmxn0AfZlVJ3eAlw08hpFM2lwZrDQoUt&#10;rSsqfvJfo+DltO+vtt2upvz9tjnujvl5P6+VenocVq8gPA3+Hv5vv2sFcTyD25lwBGT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Zj4sxQAAANwAAAAPAAAAAAAAAAAAAAAA&#10;AJ8CAABkcnMvZG93bnJldi54bWxQSwUGAAAAAAQABAD3AAAAkQMAAAAA&#10;">
                  <v:imagedata r:id="rId240" o:title=""/>
                </v:shape>
                <v:shape id="Picture 727" o:spid="_x0000_s2505" type="#_x0000_t75" style="position:absolute;left:3119;top:773;width:290;height: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0oFvEAAAA3AAAAA8AAABkcnMvZG93bnJldi54bWxEj0FrwkAUhO8F/8PyCt7qpiJRUldRQdCT&#10;Govn1+xrkjb7NmbXGP+9Kwgeh5n5hpnOO1OJlhpXWlbwOYhAEGdWl5wr+D6uPyYgnEfWWFkmBTdy&#10;MJ/13qaYaHvlA7Wpz0WAsEtQQeF9nUjpsoIMuoGtiYP3axuDPsgml7rBa4CbSg6jKJYGSw4LBda0&#10;Kij7Ty9Gwehn395svV0M+W+5Pu1O6Xkfl0r137vFFwhPnX+Fn+2NVjAex/A4E46AnN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0oFvEAAAA3AAAAA8AAAAAAAAAAAAAAAAA&#10;nwIAAGRycy9kb3ducmV2LnhtbFBLBQYAAAAABAAEAPcAAACQAwAAAAA=&#10;">
                  <v:imagedata r:id="rId240" o:title=""/>
                </v:shape>
                <v:shape id="Text Box 726" o:spid="_x0000_s2506" type="#_x0000_t202" style="position:absolute;left:2238;top:1111;width:604;height: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WlsYA&#10;AADcAAAADwAAAGRycy9kb3ducmV2LnhtbESPQWvCQBSE7wX/w/IEL0U3ejASXUUEoQdbqBH1+Mg+&#10;k2j2bchuk7S/vlsoeBxm5htmtelNJVpqXGlZwXQSgSDOrC45V3BK9+MFCOeRNVaWScE3OdisBy8r&#10;TLTt+JPao89FgLBLUEHhfZ1I6bKCDLqJrYmDd7ONQR9kk0vdYBfgppKzKJpLgyWHhQJr2hWUPY5f&#10;RsH8jJf7Lv2ZXc1pGp8P7x9p174qNRr22yUIT71/hv/bb1pBHMfwdy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WlsYAAADcAAAADwAAAAAAAAAAAAAAAACYAgAAZHJz&#10;L2Rvd25yZXYueG1sUEsFBgAAAAAEAAQA9QAAAIsDAAAAAA==&#10;" fillcolor="#4472c4" stroked="f">
                  <v:textbox inset="0,0,0,0">
                    <w:txbxContent>
                      <w:p w:rsidR="00A325FF" w:rsidRDefault="00D10E8B">
                        <w:pPr>
                          <w:spacing w:before="52"/>
                          <w:ind w:left="115"/>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v:textbox>
                </v:shape>
                <v:shape id="Text Box 725" o:spid="_x0000_s2507" type="#_x0000_t202" style="position:absolute;left:2238;top:767;width:604;height: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C5MQA&#10;AADcAAAADwAAAGRycy9kb3ducmV2LnhtbERPTWvCQBC9F/wPywheim70YEqajRRB8KBCjWiPQ3aa&#10;pM3OhuyaxP767qHQ4+N9p5vRNKKnztWWFSwXEQjiwuqaSwWXfDd/AeE8ssbGMil4kINNNnlKMdF2&#10;4Hfqz74UIYRdggoq79tESldUZNAtbEscuE/bGfQBdqXUHQ4h3DRyFUVrabDm0FBhS9uKiu/z3ShY&#10;X/H2tc1/Vh/msoyvh+MpH/pnpWbT8e0VhKfR/4v/3HutII7D2nAmHA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3AuTEAAAA3AAAAA8AAAAAAAAAAAAAAAAAmAIAAGRycy9k&#10;b3ducmV2LnhtbFBLBQYAAAAABAAEAPUAAACJAwAAAAA=&#10;" fillcolor="#4472c4" stroked="f">
                  <v:textbox inset="0,0,0,0">
                    <w:txbxContent>
                      <w:p w:rsidR="00A325FF" w:rsidRDefault="00D10E8B">
                        <w:pPr>
                          <w:spacing w:before="56"/>
                          <w:ind w:left="100"/>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v:textbox>
                </v:shape>
                <v:shape id="Text Box 724" o:spid="_x0000_s2508" type="#_x0000_t202" style="position:absolute;left:2238;top:435;width:604;height: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nf8cA&#10;AADcAAAADwAAAGRycy9kb3ducmV2LnhtbESPQWvCQBSE70L/w/KEXqRu9GA0ukoRBA9tQSPW4yP7&#10;mqRm34bsNon+erdQ6HGYmW+Y1aY3lWipcaVlBZNxBII4s7rkXMEp3b3MQTiPrLGyTApu5GCzfhqs&#10;MNG24wO1R5+LAGGXoILC+zqR0mUFGXRjWxMH78s2Bn2QTS51g12Am0pOo2gmDZYcFgqsaVtQdj3+&#10;GAWzM35+b9P79GJOk/j89v6Rdu1Iqedh/7oE4an3/+G/9l4riOMF/J4JR0C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7p3/HAAAA3AAAAA8AAAAAAAAAAAAAAAAAmAIAAGRy&#10;cy9kb3ducmV2LnhtbFBLBQYAAAAABAAEAPUAAACMAwAAAAA=&#10;" fillcolor="#4472c4" stroked="f">
                  <v:textbox inset="0,0,0,0">
                    <w:txbxContent>
                      <w:p w:rsidR="00A325FF" w:rsidRDefault="00D10E8B">
                        <w:pPr>
                          <w:spacing w:before="47"/>
                          <w:ind w:left="95"/>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v:textbox>
                </v:shape>
                <v:shape id="Text Box 723" o:spid="_x0000_s2509" type="#_x0000_t202" style="position:absolute;left:2238;top:133;width:604;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R+xcUA&#10;AADcAAAADwAAAGRycy9kb3ducmV2LnhtbERPTWvCQBC9F/oflil4Kc1GD4lEVylCoQct1EjqcciO&#10;SWx2NmTXJO2v7x4KHh/ve72dTCsG6l1jWcE8ikEQl1Y3XCk45W8vSxDOI2tsLZOCH3Kw3Tw+rDHT&#10;duRPGo6+EiGEXYYKau+7TEpX1mTQRbYjDtzF9gZ9gH0ldY9jCDetXMRxIg02HBpq7GhXU/l9vBkF&#10;SYFf113+uzib0zwt9oePfByelZo9Ta8rEJ4mfxf/u9+1gnQZ5ocz4Qj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H7FxQAAANwAAAAPAAAAAAAAAAAAAAAAAJgCAABkcnMv&#10;ZG93bnJldi54bWxQSwUGAAAAAAQABAD1AAAAigMAAAAA&#10;" fillcolor="#4472c4" stroked="f">
                  <v:textbox inset="0,0,0,0">
                    <w:txbxContent>
                      <w:p w:rsidR="00A325FF" w:rsidRDefault="00D10E8B">
                        <w:pPr>
                          <w:spacing w:before="23"/>
                          <w:ind w:left="91"/>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v:textbox>
                </v:shape>
                <w10:wrap anchorx="page"/>
              </v:group>
            </w:pict>
          </mc:Fallback>
        </mc:AlternateContent>
      </w:r>
      <w:r w:rsidR="00D10E8B">
        <w:rPr>
          <w:sz w:val="24"/>
          <w:szCs w:val="24"/>
        </w:rPr>
        <w:t>(a)</w:t>
      </w:r>
      <w:r w:rsidR="00D10E8B">
        <w:rPr>
          <w:spacing w:val="-11"/>
          <w:sz w:val="24"/>
          <w:szCs w:val="24"/>
        </w:rPr>
        <w:t xml:space="preserve"> </w:t>
      </w:r>
      <w:r w:rsidR="00D10E8B">
        <w:rPr>
          <w:rFonts w:ascii="Cambria Math" w:eastAsia="Cambria Math" w:hAnsi="Cambria Math" w:cs="Cambria Math"/>
          <w:position w:val="2"/>
          <w:sz w:val="17"/>
          <w:szCs w:val="17"/>
        </w:rPr>
        <w:t>|0</w:t>
      </w:r>
      <w:r w:rsidR="00D10E8B">
        <w:rPr>
          <w:rFonts w:ascii="Cambria Math" w:eastAsia="Cambria Math" w:hAnsi="Cambria Math" w:cs="Cambria Math"/>
          <w:position w:val="4"/>
          <w:sz w:val="17"/>
          <w:szCs w:val="17"/>
        </w:rPr>
        <w:t>⟩</w:t>
      </w:r>
    </w:p>
    <w:p w:rsidR="00A325FF" w:rsidRDefault="00D10E8B">
      <w:pPr>
        <w:spacing w:before="75"/>
        <w:ind w:right="52"/>
        <w:jc w:val="right"/>
        <w:rPr>
          <w:rFonts w:ascii="Cambria Math" w:eastAsia="Cambria Math" w:hAnsi="Cambria Math" w:cs="Cambria Math"/>
          <w:sz w:val="17"/>
          <w:szCs w:val="17"/>
        </w:rPr>
      </w:pPr>
      <w:r>
        <w:rPr>
          <w:rFonts w:ascii="Cambria Math" w:eastAsia="Cambria Math" w:hAnsi="Cambria Math" w:cs="Cambria Math"/>
          <w:spacing w:val="-1"/>
          <w:w w:val="95"/>
          <w:sz w:val="17"/>
          <w:szCs w:val="17"/>
        </w:rPr>
        <w:t>|0</w:t>
      </w:r>
      <w:r>
        <w:rPr>
          <w:rFonts w:ascii="Cambria Math" w:eastAsia="Cambria Math" w:hAnsi="Cambria Math" w:cs="Cambria Math"/>
          <w:spacing w:val="-1"/>
          <w:w w:val="95"/>
          <w:position w:val="1"/>
          <w:sz w:val="17"/>
          <w:szCs w:val="17"/>
        </w:rPr>
        <w:t>⟩</w:t>
      </w:r>
    </w:p>
    <w:p w:rsidR="00A325FF" w:rsidRDefault="00D10E8B">
      <w:pPr>
        <w:spacing w:before="131"/>
        <w:ind w:right="38"/>
        <w:jc w:val="right"/>
        <w:rPr>
          <w:rFonts w:ascii="Cambria Math" w:eastAsia="Cambria Math" w:hAnsi="Cambria Math" w:cs="Cambria Math"/>
          <w:sz w:val="17"/>
          <w:szCs w:val="17"/>
        </w:rPr>
      </w:pPr>
      <w:r>
        <w:rPr>
          <w:rFonts w:ascii="Cambria Math" w:eastAsia="Cambria Math" w:hAnsi="Cambria Math" w:cs="Cambria Math"/>
          <w:spacing w:val="-1"/>
          <w:w w:val="95"/>
          <w:sz w:val="17"/>
          <w:szCs w:val="17"/>
        </w:rPr>
        <w:t>|0</w:t>
      </w:r>
      <w:r>
        <w:rPr>
          <w:rFonts w:ascii="Cambria Math" w:eastAsia="Cambria Math" w:hAnsi="Cambria Math" w:cs="Cambria Math"/>
          <w:spacing w:val="-1"/>
          <w:w w:val="95"/>
          <w:position w:val="1"/>
          <w:sz w:val="17"/>
          <w:szCs w:val="17"/>
        </w:rPr>
        <w:t>⟩</w:t>
      </w:r>
    </w:p>
    <w:p w:rsidR="00A325FF" w:rsidRDefault="00D10E8B">
      <w:pPr>
        <w:spacing w:before="130"/>
        <w:ind w:right="49"/>
        <w:jc w:val="right"/>
        <w:rPr>
          <w:rFonts w:ascii="Cambria Math" w:eastAsia="Cambria Math" w:hAnsi="Cambria Math" w:cs="Cambria Math"/>
          <w:sz w:val="17"/>
          <w:szCs w:val="17"/>
        </w:rPr>
      </w:pPr>
      <w:r>
        <w:rPr>
          <w:rFonts w:ascii="Cambria Math" w:eastAsia="Cambria Math" w:hAnsi="Cambria Math" w:cs="Cambria Math"/>
          <w:spacing w:val="-1"/>
          <w:w w:val="95"/>
          <w:sz w:val="17"/>
          <w:szCs w:val="17"/>
        </w:rPr>
        <w:t>|0</w:t>
      </w:r>
      <w:r>
        <w:rPr>
          <w:rFonts w:ascii="Cambria Math" w:eastAsia="Cambria Math" w:hAnsi="Cambria Math" w:cs="Cambria Math"/>
          <w:spacing w:val="-1"/>
          <w:w w:val="95"/>
          <w:position w:val="1"/>
          <w:sz w:val="17"/>
          <w:szCs w:val="17"/>
        </w:rPr>
        <w:t>⟩</w:t>
      </w:r>
    </w:p>
    <w:p w:rsidR="00A325FF" w:rsidRDefault="00D10E8B">
      <w:pPr>
        <w:spacing w:before="104"/>
        <w:ind w:left="295"/>
        <w:rPr>
          <w:sz w:val="24"/>
        </w:rPr>
      </w:pPr>
      <w:r>
        <w:br w:type="column"/>
      </w:r>
      <w:r>
        <w:rPr>
          <w:sz w:val="24"/>
        </w:rPr>
        <w:t>(b)</w:t>
      </w:r>
    </w:p>
    <w:p w:rsidR="00A325FF" w:rsidRDefault="00D10E8B">
      <w:pPr>
        <w:spacing w:before="132"/>
        <w:ind w:left="97"/>
        <w:rPr>
          <w:rFonts w:ascii="Cambria Math" w:eastAsia="Cambria Math" w:hAnsi="Cambria Math" w:cs="Cambria Math"/>
          <w:sz w:val="17"/>
          <w:szCs w:val="17"/>
        </w:rPr>
      </w:pPr>
      <w:r>
        <w:br w:type="column"/>
      </w:r>
      <w:r>
        <w:rPr>
          <w:rFonts w:ascii="Cambria Math" w:eastAsia="Cambria Math" w:hAnsi="Cambria Math" w:cs="Cambria Math"/>
          <w:sz w:val="17"/>
          <w:szCs w:val="17"/>
        </w:rPr>
        <w:t>|0</w:t>
      </w:r>
      <w:r>
        <w:rPr>
          <w:rFonts w:ascii="Cambria Math" w:eastAsia="Cambria Math" w:hAnsi="Cambria Math" w:cs="Cambria Math"/>
          <w:position w:val="1"/>
          <w:sz w:val="17"/>
          <w:szCs w:val="17"/>
        </w:rPr>
        <w:t>⟩</w:t>
      </w:r>
    </w:p>
    <w:p w:rsidR="00A325FF" w:rsidRDefault="002220C9">
      <w:pPr>
        <w:spacing w:before="113"/>
        <w:ind w:left="103"/>
        <w:rPr>
          <w:rFonts w:ascii="Cambria Math" w:eastAsia="Cambria Math" w:hAnsi="Cambria Math" w:cs="Cambria Math"/>
          <w:sz w:val="17"/>
          <w:szCs w:val="17"/>
        </w:rPr>
      </w:pPr>
      <w:r>
        <w:rPr>
          <w:noProof/>
          <w:lang w:val="da-DK" w:eastAsia="da-DK" w:bidi="ar-SA"/>
        </w:rPr>
        <mc:AlternateContent>
          <mc:Choice Requires="wpg">
            <w:drawing>
              <wp:anchor distT="0" distB="0" distL="114300" distR="114300" simplePos="0" relativeHeight="16182272" behindDoc="0" locked="0" layoutInCell="1" allowOverlap="1">
                <wp:simplePos x="0" y="0"/>
                <wp:positionH relativeFrom="page">
                  <wp:posOffset>3161030</wp:posOffset>
                </wp:positionH>
                <wp:positionV relativeFrom="paragraph">
                  <wp:posOffset>-139700</wp:posOffset>
                </wp:positionV>
                <wp:extent cx="1416050" cy="828040"/>
                <wp:effectExtent l="0" t="0" r="0" b="0"/>
                <wp:wrapNone/>
                <wp:docPr id="748"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6050" cy="828040"/>
                          <a:chOff x="4978" y="-220"/>
                          <a:chExt cx="2230" cy="1304"/>
                        </a:xfrm>
                      </wpg:grpSpPr>
                      <wps:wsp>
                        <wps:cNvPr id="749" name="AutoShape 721"/>
                        <wps:cNvSpPr>
                          <a:spLocks/>
                        </wps:cNvSpPr>
                        <wps:spPr bwMode="auto">
                          <a:xfrm>
                            <a:off x="4990" y="-76"/>
                            <a:ext cx="2218" cy="2"/>
                          </a:xfrm>
                          <a:custGeom>
                            <a:avLst/>
                            <a:gdLst>
                              <a:gd name="T0" fmla="+- 0 4990 4990"/>
                              <a:gd name="T1" fmla="*/ T0 w 2218"/>
                              <a:gd name="T2" fmla="+- 0 5395 4990"/>
                              <a:gd name="T3" fmla="*/ T2 w 2218"/>
                              <a:gd name="T4" fmla="+- 0 6010 4990"/>
                              <a:gd name="T5" fmla="*/ T4 w 2218"/>
                              <a:gd name="T6" fmla="+- 0 7208 4990"/>
                              <a:gd name="T7" fmla="*/ T6 w 2218"/>
                            </a:gdLst>
                            <a:ahLst/>
                            <a:cxnLst>
                              <a:cxn ang="0">
                                <a:pos x="T1" y="0"/>
                              </a:cxn>
                              <a:cxn ang="0">
                                <a:pos x="T3" y="0"/>
                              </a:cxn>
                              <a:cxn ang="0">
                                <a:pos x="T5" y="0"/>
                              </a:cxn>
                              <a:cxn ang="0">
                                <a:pos x="T7" y="0"/>
                              </a:cxn>
                            </a:cxnLst>
                            <a:rect l="0" t="0" r="r" b="b"/>
                            <a:pathLst>
                              <a:path w="2218">
                                <a:moveTo>
                                  <a:pt x="0" y="0"/>
                                </a:moveTo>
                                <a:lnTo>
                                  <a:pt x="405" y="0"/>
                                </a:lnTo>
                                <a:moveTo>
                                  <a:pt x="1020" y="0"/>
                                </a:moveTo>
                                <a:lnTo>
                                  <a:pt x="2218" y="0"/>
                                </a:lnTo>
                              </a:path>
                            </a:pathLst>
                          </a:custGeom>
                          <a:noFill/>
                          <a:ln w="153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0" name="Rectangle 720"/>
                        <wps:cNvSpPr>
                          <a:spLocks noChangeArrowheads="1"/>
                        </wps:cNvSpPr>
                        <wps:spPr bwMode="auto">
                          <a:xfrm>
                            <a:off x="5394" y="-215"/>
                            <a:ext cx="616" cy="278"/>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AutoShape 719"/>
                        <wps:cNvSpPr>
                          <a:spLocks/>
                        </wps:cNvSpPr>
                        <wps:spPr bwMode="auto">
                          <a:xfrm>
                            <a:off x="4990" y="250"/>
                            <a:ext cx="2218" cy="2"/>
                          </a:xfrm>
                          <a:custGeom>
                            <a:avLst/>
                            <a:gdLst>
                              <a:gd name="T0" fmla="+- 0 4990 4990"/>
                              <a:gd name="T1" fmla="*/ T0 w 2218"/>
                              <a:gd name="T2" fmla="+- 0 5407 4990"/>
                              <a:gd name="T3" fmla="*/ T2 w 2218"/>
                              <a:gd name="T4" fmla="+- 0 6010 4990"/>
                              <a:gd name="T5" fmla="*/ T4 w 2218"/>
                              <a:gd name="T6" fmla="+- 0 7208 4990"/>
                              <a:gd name="T7" fmla="*/ T6 w 2218"/>
                            </a:gdLst>
                            <a:ahLst/>
                            <a:cxnLst>
                              <a:cxn ang="0">
                                <a:pos x="T1" y="0"/>
                              </a:cxn>
                              <a:cxn ang="0">
                                <a:pos x="T3" y="0"/>
                              </a:cxn>
                              <a:cxn ang="0">
                                <a:pos x="T5" y="0"/>
                              </a:cxn>
                              <a:cxn ang="0">
                                <a:pos x="T7" y="0"/>
                              </a:cxn>
                            </a:cxnLst>
                            <a:rect l="0" t="0" r="r" b="b"/>
                            <a:pathLst>
                              <a:path w="2218">
                                <a:moveTo>
                                  <a:pt x="0" y="0"/>
                                </a:moveTo>
                                <a:lnTo>
                                  <a:pt x="417" y="0"/>
                                </a:lnTo>
                                <a:moveTo>
                                  <a:pt x="1020" y="0"/>
                                </a:moveTo>
                                <a:lnTo>
                                  <a:pt x="2218" y="0"/>
                                </a:lnTo>
                              </a:path>
                            </a:pathLst>
                          </a:custGeom>
                          <a:noFill/>
                          <a:ln w="153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Rectangle 718"/>
                        <wps:cNvSpPr>
                          <a:spLocks noChangeArrowheads="1"/>
                        </wps:cNvSpPr>
                        <wps:spPr bwMode="auto">
                          <a:xfrm>
                            <a:off x="5406" y="111"/>
                            <a:ext cx="604" cy="278"/>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 name="AutoShape 717"/>
                        <wps:cNvSpPr>
                          <a:spLocks/>
                        </wps:cNvSpPr>
                        <wps:spPr bwMode="auto">
                          <a:xfrm>
                            <a:off x="4990" y="588"/>
                            <a:ext cx="1274" cy="2"/>
                          </a:xfrm>
                          <a:custGeom>
                            <a:avLst/>
                            <a:gdLst>
                              <a:gd name="T0" fmla="+- 0 4990 4990"/>
                              <a:gd name="T1" fmla="*/ T0 w 1274"/>
                              <a:gd name="T2" fmla="+- 0 5407 4990"/>
                              <a:gd name="T3" fmla="*/ T2 w 1274"/>
                              <a:gd name="T4" fmla="+- 0 6010 4990"/>
                              <a:gd name="T5" fmla="*/ T4 w 1274"/>
                              <a:gd name="T6" fmla="+- 0 6264 4990"/>
                              <a:gd name="T7" fmla="*/ T6 w 1274"/>
                            </a:gdLst>
                            <a:ahLst/>
                            <a:cxnLst>
                              <a:cxn ang="0">
                                <a:pos x="T1" y="0"/>
                              </a:cxn>
                              <a:cxn ang="0">
                                <a:pos x="T3" y="0"/>
                              </a:cxn>
                              <a:cxn ang="0">
                                <a:pos x="T5" y="0"/>
                              </a:cxn>
                              <a:cxn ang="0">
                                <a:pos x="T7" y="0"/>
                              </a:cxn>
                            </a:cxnLst>
                            <a:rect l="0" t="0" r="r" b="b"/>
                            <a:pathLst>
                              <a:path w="1274">
                                <a:moveTo>
                                  <a:pt x="0" y="0"/>
                                </a:moveTo>
                                <a:lnTo>
                                  <a:pt x="417" y="0"/>
                                </a:lnTo>
                                <a:moveTo>
                                  <a:pt x="1020" y="0"/>
                                </a:moveTo>
                                <a:lnTo>
                                  <a:pt x="1274" y="0"/>
                                </a:lnTo>
                              </a:path>
                            </a:pathLst>
                          </a:custGeom>
                          <a:noFill/>
                          <a:ln w="153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 name="Rectangle 716"/>
                        <wps:cNvSpPr>
                          <a:spLocks noChangeArrowheads="1"/>
                        </wps:cNvSpPr>
                        <wps:spPr bwMode="auto">
                          <a:xfrm>
                            <a:off x="5406" y="449"/>
                            <a:ext cx="604" cy="290"/>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 name="AutoShape 715"/>
                        <wps:cNvSpPr>
                          <a:spLocks/>
                        </wps:cNvSpPr>
                        <wps:spPr bwMode="auto">
                          <a:xfrm>
                            <a:off x="4978" y="926"/>
                            <a:ext cx="2218" cy="2"/>
                          </a:xfrm>
                          <a:custGeom>
                            <a:avLst/>
                            <a:gdLst>
                              <a:gd name="T0" fmla="+- 0 4978 4978"/>
                              <a:gd name="T1" fmla="*/ T0 w 2218"/>
                              <a:gd name="T2" fmla="+- 0 5419 4978"/>
                              <a:gd name="T3" fmla="*/ T2 w 2218"/>
                              <a:gd name="T4" fmla="+- 0 6034 4978"/>
                              <a:gd name="T5" fmla="*/ T4 w 2218"/>
                              <a:gd name="T6" fmla="+- 0 7196 4978"/>
                              <a:gd name="T7" fmla="*/ T6 w 2218"/>
                            </a:gdLst>
                            <a:ahLst/>
                            <a:cxnLst>
                              <a:cxn ang="0">
                                <a:pos x="T1" y="0"/>
                              </a:cxn>
                              <a:cxn ang="0">
                                <a:pos x="T3" y="0"/>
                              </a:cxn>
                              <a:cxn ang="0">
                                <a:pos x="T5" y="0"/>
                              </a:cxn>
                              <a:cxn ang="0">
                                <a:pos x="T7" y="0"/>
                              </a:cxn>
                            </a:cxnLst>
                            <a:rect l="0" t="0" r="r" b="b"/>
                            <a:pathLst>
                              <a:path w="2218">
                                <a:moveTo>
                                  <a:pt x="0" y="0"/>
                                </a:moveTo>
                                <a:lnTo>
                                  <a:pt x="441" y="0"/>
                                </a:lnTo>
                                <a:moveTo>
                                  <a:pt x="1056" y="0"/>
                                </a:moveTo>
                                <a:lnTo>
                                  <a:pt x="2218" y="0"/>
                                </a:lnTo>
                              </a:path>
                            </a:pathLst>
                          </a:custGeom>
                          <a:noFill/>
                          <a:ln w="153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6" name="Rectangle 714"/>
                        <wps:cNvSpPr>
                          <a:spLocks noChangeArrowheads="1"/>
                        </wps:cNvSpPr>
                        <wps:spPr bwMode="auto">
                          <a:xfrm>
                            <a:off x="5418" y="787"/>
                            <a:ext cx="616" cy="290"/>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Line 713"/>
                        <wps:cNvCnPr/>
                        <wps:spPr bwMode="auto">
                          <a:xfrm>
                            <a:off x="6602" y="588"/>
                            <a:ext cx="606" cy="0"/>
                          </a:xfrm>
                          <a:prstGeom prst="line">
                            <a:avLst/>
                          </a:prstGeom>
                          <a:noFill/>
                          <a:ln w="1532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58" name="Picture 7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6764" y="431"/>
                            <a:ext cx="29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9" name="Rectangle 711"/>
                        <wps:cNvSpPr>
                          <a:spLocks noChangeArrowheads="1"/>
                        </wps:cNvSpPr>
                        <wps:spPr bwMode="auto">
                          <a:xfrm>
                            <a:off x="6263" y="413"/>
                            <a:ext cx="338" cy="290"/>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 name="Rectangle 710"/>
                        <wps:cNvSpPr>
                          <a:spLocks noChangeArrowheads="1"/>
                        </wps:cNvSpPr>
                        <wps:spPr bwMode="auto">
                          <a:xfrm>
                            <a:off x="6263" y="413"/>
                            <a:ext cx="338" cy="290"/>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Text Box 709"/>
                        <wps:cNvSpPr txBox="1">
                          <a:spLocks noChangeArrowheads="1"/>
                        </wps:cNvSpPr>
                        <wps:spPr bwMode="auto">
                          <a:xfrm>
                            <a:off x="6371" y="452"/>
                            <a:ext cx="144"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8" w:lineRule="exact"/>
                                <w:rPr>
                                  <w:rFonts w:ascii="Cambria Math" w:eastAsia="Cambria Math"/>
                                  <w:sz w:val="17"/>
                                </w:rPr>
                              </w:pPr>
                              <w:r>
                                <w:rPr>
                                  <w:rFonts w:ascii="Cambria Math" w:eastAsia="Cambria Math"/>
                                  <w:color w:val="FFFFFF"/>
                                  <w:sz w:val="17"/>
                                </w:rPr>
                                <w:t>𝐻</w:t>
                              </w:r>
                            </w:p>
                          </w:txbxContent>
                        </wps:txbx>
                        <wps:bodyPr rot="0" vert="horz" wrap="square" lIns="0" tIns="0" rIns="0" bIns="0" anchor="t" anchorCtr="0" upright="1">
                          <a:noAutofit/>
                        </wps:bodyPr>
                      </wps:wsp>
                      <wps:wsp>
                        <wps:cNvPr id="762" name="Text Box 708"/>
                        <wps:cNvSpPr txBox="1">
                          <a:spLocks noChangeArrowheads="1"/>
                        </wps:cNvSpPr>
                        <wps:spPr bwMode="auto">
                          <a:xfrm>
                            <a:off x="5412" y="769"/>
                            <a:ext cx="604" cy="302"/>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52"/>
                                <w:ind w:left="115"/>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wps:txbx>
                        <wps:bodyPr rot="0" vert="horz" wrap="square" lIns="0" tIns="0" rIns="0" bIns="0" anchor="t" anchorCtr="0" upright="1">
                          <a:noAutofit/>
                        </wps:bodyPr>
                      </wps:wsp>
                      <wps:wsp>
                        <wps:cNvPr id="763" name="Text Box 707"/>
                        <wps:cNvSpPr txBox="1">
                          <a:spLocks noChangeArrowheads="1"/>
                        </wps:cNvSpPr>
                        <wps:spPr bwMode="auto">
                          <a:xfrm>
                            <a:off x="5412" y="425"/>
                            <a:ext cx="604" cy="332"/>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56"/>
                                <w:ind w:left="100"/>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wps:txbx>
                        <wps:bodyPr rot="0" vert="horz" wrap="square" lIns="0" tIns="0" rIns="0" bIns="0" anchor="t" anchorCtr="0" upright="1">
                          <a:noAutofit/>
                        </wps:bodyPr>
                      </wps:wsp>
                      <wps:wsp>
                        <wps:cNvPr id="764" name="Text Box 706"/>
                        <wps:cNvSpPr txBox="1">
                          <a:spLocks noChangeArrowheads="1"/>
                        </wps:cNvSpPr>
                        <wps:spPr bwMode="auto">
                          <a:xfrm>
                            <a:off x="5412" y="93"/>
                            <a:ext cx="604" cy="320"/>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47"/>
                                <w:ind w:left="95"/>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wps:txbx>
                        <wps:bodyPr rot="0" vert="horz" wrap="square" lIns="0" tIns="0" rIns="0" bIns="0" anchor="t" anchorCtr="0" upright="1">
                          <a:noAutofit/>
                        </wps:bodyPr>
                      </wps:wsp>
                      <wps:wsp>
                        <wps:cNvPr id="765" name="Text Box 705"/>
                        <wps:cNvSpPr txBox="1">
                          <a:spLocks noChangeArrowheads="1"/>
                        </wps:cNvSpPr>
                        <wps:spPr bwMode="auto">
                          <a:xfrm>
                            <a:off x="5412" y="-209"/>
                            <a:ext cx="604" cy="290"/>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3"/>
                                <w:ind w:left="92"/>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4" o:spid="_x0000_s2510" style="position:absolute;left:0;text-align:left;margin-left:248.9pt;margin-top:-11pt;width:111.5pt;height:65.2pt;z-index:16182272;mso-position-horizontal-relative:page;mso-position-vertical-relative:text" coordorigin="4978,-220" coordsize="2230,1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">
                <v:shape id="AutoShape 721" o:spid="_x0000_s2511" style="position:absolute;left:4990;top:-76;width:2218;height:2;visibility:visible;mso-wrap-style:square;v-text-anchor:top" coordsize="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10cQA&#10;AADcAAAADwAAAGRycy9kb3ducmV2LnhtbESPT4vCMBTE78J+h/AW9qbp7op/ukYRYcWbtgpeH82z&#10;LTYvpYlt/fZGEDwOM/MbZrHqTSVaalxpWcH3KAJBnFldcq7gdPwfzkA4j6yxskwK7uRgtfwYLDDW&#10;tuOE2tTnIkDYxaig8L6OpXRZQQbdyNbEwbvYxqAPssmlbrALcFPJnyiaSIMlh4UCa9oUlF3Tm1GQ&#10;HDeT7LBP6t/2PO2qbpufbte1Ul+f/foPhKfev8Ov9k4rmI7n8Dw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09dHEAAAA3AAAAA8AAAAAAAAAAAAAAAAAmAIAAGRycy9k&#10;b3ducmV2LnhtbFBLBQYAAAAABAAEAPUAAACJAwAAAAA=&#10;" path="m,l405,t615,l2218,e" filled="f" strokeweight=".42578mm">
                  <v:path arrowok="t" o:connecttype="custom" o:connectlocs="0,0;405,0;1020,0;2218,0" o:connectangles="0,0,0,0"/>
                </v:shape>
                <v:rect id="Rectangle 720" o:spid="_x0000_s2512" style="position:absolute;left:5394;top:-215;width:616;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7S8EA&#10;AADcAAAADwAAAGRycy9kb3ducmV2LnhtbERPy4rCMBTdC/5DuII7TR3Q0WqUmQHB0Y1vt9fm2hab&#10;m9JkbP17sxhweTjv2aIxhXhQ5XLLCgb9CARxYnXOqYLjYdkbg3AeWWNhmRQ8ycFi3m7NMNa25h09&#10;9j4VIYRdjAoy78tYSpdkZND1bUkcuJutDPoAq1TqCusQbgr5EUUjaTDn0JBhST8ZJff9n1Fg80l9&#10;jdz37na+TNbP7fhkN78npbqd5msKwlPj3+J/90or+ByG+eFMO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1O0vBAAAA3AAAAA8AAAAAAAAAAAAAAAAAmAIAAGRycy9kb3du&#10;cmV2LnhtbFBLBQYAAAAABAAEAPUAAACGAwAAAAA=&#10;" filled="f" strokecolor="#2f528f" strokeweight=".21289mm"/>
                <v:shape id="AutoShape 719" o:spid="_x0000_s2513" style="position:absolute;left:4990;top:250;width:2218;height:2;visibility:visible;mso-wrap-style:square;v-text-anchor:top" coordsize="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vCsMA&#10;AADcAAAADwAAAGRycy9kb3ducmV2LnhtbESPQYvCMBSE74L/ITxhbzZ1RV26jSLCijetCnt9NG/b&#10;YvNSmth2/70RBI/DzHzDpJvB1KKj1lWWFcyiGARxbnXFhYLr5Wf6BcJ5ZI21ZVLwTw426/EoxUTb&#10;njPqzr4QAcIuQQWl900ipctLMugi2xAH78+2Bn2QbSF1i32Am1p+xvFSGqw4LJTY0K6k/Ha+GwXZ&#10;ZbfMT8esmXe/q77u98X1ftsq9TEZtt8gPA3+HX61D1rBajGD55lwBO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tvCsMAAADcAAAADwAAAAAAAAAAAAAAAACYAgAAZHJzL2Rv&#10;d25yZXYueG1sUEsFBgAAAAAEAAQA9QAAAIgDAAAAAA==&#10;" path="m,l417,t603,l2218,e" filled="f" strokeweight=".42578mm">
                  <v:path arrowok="t" o:connecttype="custom" o:connectlocs="0,0;417,0;1020,0;2218,0" o:connectangles="0,0,0,0"/>
                </v:shape>
                <v:rect id="Rectangle 718" o:spid="_x0000_s2514" style="position:absolute;left:5406;top:111;width:604;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Ap8YA&#10;AADcAAAADwAAAGRycy9kb3ducmV2LnhtbESPQWvCQBSE7wX/w/KE3uqmQqvGrFKFQq0XTY1eX7PP&#10;JDT7NmRXE/99tyD0OMzMN0yy7E0trtS6yrKC51EEgji3uuJCweHr/WkKwnlkjbVlUnAjB8vF4CHB&#10;WNuO93RNfSEChF2MCkrvm1hKl5dk0I1sQxy8s20N+iDbQuoWuwA3tRxH0as0WHFYKLGhdUn5T3ox&#10;Cmw1674jt9qfj6fZ5203zex2kyn1OOzf5iA89f4/fG9/aAWTlzH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sAp8YAAADcAAAADwAAAAAAAAAAAAAAAACYAgAAZHJz&#10;L2Rvd25yZXYueG1sUEsFBgAAAAAEAAQA9QAAAIsDAAAAAA==&#10;" filled="f" strokecolor="#2f528f" strokeweight=".21289mm"/>
                <v:shape id="AutoShape 717" o:spid="_x0000_s2515" style="position:absolute;left:4990;top:588;width:1274;height:2;visibility:visible;mso-wrap-style:square;v-text-anchor:top" coordsize="12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mOsIA&#10;AADcAAAADwAAAGRycy9kb3ducmV2LnhtbESP0YrCMBRE3wX/IVzBN01VVpeuUVQQhBWpuh9waa5t&#10;2eamJLHWvzfCwj4OM3OGWa47U4uWnK8sK5iMExDEudUVFwp+rvvRJwgfkDXWlknBkzysV/3eElNt&#10;H3ym9hIKESHsU1RQhtCkUvq8JIN+bBvi6N2sMxiidIXUDh8Rbmo5TZK5NFhxXCixoV1J+e/lbhS4&#10;/Sk5fLe7LEOf43GL5/vNd0oNB93mC0SgLvyH/9oHrWDxMYP3mX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qY6wgAAANwAAAAPAAAAAAAAAAAAAAAAAJgCAABkcnMvZG93&#10;bnJldi54bWxQSwUGAAAAAAQABAD1AAAAhwMAAAAA&#10;" path="m,l417,t603,l1274,e" filled="f" strokeweight=".42578mm">
                  <v:path arrowok="t" o:connecttype="custom" o:connectlocs="0,0;417,0;1020,0;1274,0" o:connectangles="0,0,0,0"/>
                </v:shape>
                <v:rect id="Rectangle 716" o:spid="_x0000_s2516" style="position:absolute;left:5406;top:449;width:604;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49SMcA&#10;AADcAAAADwAAAGRycy9kb3ducmV2LnhtbESPT2vCQBTE7wW/w/IEb3Vjsf6JWaUKBdteqm3a6zP7&#10;TILZtyG7NfHbuwXB4zAzv2GSVWcqcabGlZYVjIYRCOLM6pJzBd9fr48zEM4ja6wsk4ILOVgtew8J&#10;xtq2vKPz3uciQNjFqKDwvo6ldFlBBt3Q1sTBO9rGoA+yyaVusA1wU8mnKJpIgyWHhQJr2hSUnfZ/&#10;RoEt5+0hcuvd8ed3/n75nKX24y1VatDvXhYgPHX+Hr61t1rB9HkM/2fC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OPUjHAAAA3AAAAA8AAAAAAAAAAAAAAAAAmAIAAGRy&#10;cy9kb3ducmV2LnhtbFBLBQYAAAAABAAEAPUAAACMAwAAAAA=&#10;" filled="f" strokecolor="#2f528f" strokeweight=".21289mm"/>
                <v:shape id="AutoShape 715" o:spid="_x0000_s2517" style="position:absolute;left:4978;top:926;width:2218;height:2;visibility:visible;mso-wrap-style:square;v-text-anchor:top" coordsize="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BpCcMA&#10;AADcAAAADwAAAGRycy9kb3ducmV2LnhtbESPzarCMBSE9xd8h3AEd9dUxR+qUUS4F3daFdwemmNb&#10;bE5KE9v69kYQXA4z8w2z2nSmFA3VrrCsYDSMQBCnVhecKbic/34XIJxH1lhaJgVPcrBZ935WGGvb&#10;ckLNyWciQNjFqCD3voqldGlOBt3QVsTBu9naoA+yzqSusQ1wU8pxFM2kwYLDQo4V7XJK76eHUZCc&#10;d7P0eEiqSXOdt2X7n10e961Sg363XYLw1Plv+NPeawXz6RTeZ8IR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BpCcMAAADcAAAADwAAAAAAAAAAAAAAAACYAgAAZHJzL2Rv&#10;d25yZXYueG1sUEsFBgAAAAAEAAQA9QAAAIgDAAAAAA==&#10;" path="m,l441,t615,l2218,e" filled="f" strokeweight=".42578mm">
                  <v:path arrowok="t" o:connecttype="custom" o:connectlocs="0,0;441,0;1056,0;2218,0" o:connectangles="0,0,0,0"/>
                </v:shape>
                <v:rect id="Rectangle 714" o:spid="_x0000_s2518" style="position:absolute;left:5418;top:787;width:616;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GpMUA&#10;AADcAAAADwAAAGRycy9kb3ducmV2LnhtbESPT2vCQBTE74LfYXmCN90o+C91FRWEtl6q1vb6zD6T&#10;YPZtyG5N/PauUPA4zMxvmPmyMYW4UeVyywoG/QgEcWJ1zqmC7+O2NwXhPLLGwjIpuJOD5aLdmmOs&#10;bc17uh18KgKEXYwKMu/LWEqXZGTQ9W1JHLyLrQz6IKtU6grrADeFHEbRWBrMOSxkWNImo+R6+DMK&#10;bD6rz5Fb7y8/v7PP+9f0ZHcfJ6W6nWb1BsJT41/h//a7VjAZjeF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AakxQAAANwAAAAPAAAAAAAAAAAAAAAAAJgCAABkcnMv&#10;ZG93bnJldi54bWxQSwUGAAAAAAQABAD1AAAAigMAAAAA&#10;" filled="f" strokecolor="#2f528f" strokeweight=".21289mm"/>
                <v:line id="Line 713" o:spid="_x0000_s2519" style="position:absolute;visibility:visible;mso-wrap-style:square" from="6602,588" to="720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xekMQAAADcAAAADwAAAGRycy9kb3ducmV2LnhtbESP3WrCQBSE74W+w3IKvTObCBqJriKC&#10;IhQK/rTeHrLHbDB7NmTXmL59t1Do5TAz3zDL9WAb0VPna8cKsiQFQVw6XXOl4HLejecgfEDW2Dgm&#10;Bd/kYb16GS2x0O7JR+pPoRIRwr5ABSaEtpDSl4Ys+sS1xNG7uc5iiLKrpO7wGeG2kZM0nUmLNccF&#10;gy1tDZX308MqqEufYf6V7XfXmaHq+Nlf3z+kUm+vw2YBItAQ/sN/7YNWkE9z+D0Tj4B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HF6QxAAAANwAAAAPAAAAAAAAAAAA&#10;AAAAAKECAABkcnMvZG93bnJldi54bWxQSwUGAAAAAAQABAD5AAAAkgMAAAAA&#10;" strokeweight=".42578mm"/>
                <v:shape id="Picture 712" o:spid="_x0000_s2520" type="#_x0000_t75" style="position:absolute;left:6764;top:431;width:290;height: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SzdLBAAAA3AAAAA8AAABkcnMvZG93bnJldi54bWxET02LwjAQvQv+hzCCtzVVXFeqUVQQ3NO6&#10;VTyPzdhWm0ltYq3/fnNY8Ph43/Nla0rRUO0KywqGgwgEcWp1wZmC42H7MQXhPLLG0jIpeJGD5aLb&#10;mWOs7ZN/qUl8JkIIuxgV5N5XsZQuzcmgG9iKOHAXWxv0AdaZ1DU+Q7gp5SiKJtJgwaEhx4o2OaW3&#10;5GEUjM/75mWr79WIr+vt6eeU3PeTQql+r13NQHhq/Vv8795pBV+fYW04E46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SzdLBAAAA3AAAAA8AAAAAAAAAAAAAAAAAnwIA&#10;AGRycy9kb3ducmV2LnhtbFBLBQYAAAAABAAEAPcAAACNAwAAAAA=&#10;">
                  <v:imagedata r:id="rId240" o:title=""/>
                </v:shape>
                <v:rect id="Rectangle 711" o:spid="_x0000_s2521" style="position:absolute;left:6263;top:413;width:338;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GGHcUA&#10;AADcAAAADwAAAGRycy9kb3ducmV2LnhtbESPQWvCQBSE70L/w/IKvYjZVFBjdJVSsBTxYloEb4/s&#10;Mwlm34bsNon/visIHoeZ+YZZbwdTi45aV1lW8B7FIIhzqysuFPz+7CYJCOeRNdaWScGNHGw3L6M1&#10;ptr2fKQu84UIEHYpKii9b1IpXV6SQRfZhjh4F9sa9EG2hdQt9gFuajmN47k0WHFYKLGhz5Lya/Zn&#10;FBySBIud3Z/ibvqF1zGfs/42U+rtdfhYgfA0+Gf40f7WChazJdzPhCM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YYdxQAAANwAAAAPAAAAAAAAAAAAAAAAAJgCAABkcnMv&#10;ZG93bnJldi54bWxQSwUGAAAAAAQABAD1AAAAigMAAAAA&#10;" fillcolor="#4472c4" stroked="f"/>
                <v:rect id="Rectangle 710" o:spid="_x0000_s2522" style="position:absolute;left:6263;top:413;width:338;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x9sIA&#10;AADcAAAADwAAAGRycy9kb3ducmV2LnhtbERPu27CMBTdK/EP1kViKw4dKAQMgkpIQJcSXuslviQR&#10;8XUUGxL+vh6QGI/OezpvTSkeVLvCsoJBPwJBnFpdcKbgsF99jkA4j6yxtEwKnuRgPut8TDHWtuEd&#10;PRKfiRDCLkYFufdVLKVLczLo+rYiDtzV1gZ9gHUmdY1NCDel/IqioTRYcGjIsaKfnNJbcjcKbDFu&#10;LpFb7q6n83j7/Bsd7e/mqFSv2y4mIDy1/i1+uddawfcwzA9nwhG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WfH2wgAAANwAAAAPAAAAAAAAAAAAAAAAAJgCAABkcnMvZG93&#10;bnJldi54bWxQSwUGAAAAAAQABAD1AAAAhwMAAAAA&#10;" filled="f" strokecolor="#2f528f" strokeweight=".21289mm"/>
                <v:shape id="Text Box 709" o:spid="_x0000_s2523" type="#_x0000_t202" style="position:absolute;left:6371;top:452;width:144;height:1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bTLMUA&#10;AADcAAAADwAAAGRycy9kb3ducmV2LnhtbESPQWvCQBSE7wX/w/IEb3VjD7FGVxFpQRBKYzx4fGaf&#10;yWL2bZpdNf33bqHgcZiZb5jFqreNuFHnjWMFk3ECgrh02nCl4FB8vr6D8AFZY+OYFPySh9Vy8LLA&#10;TLs753Tbh0pECPsMFdQhtJmUvqzJoh+7ljh6Z9dZDFF2ldQd3iPcNvItSVJp0XBcqLGlTU3lZX+1&#10;CtZHzj/Mz9fpOz/npihmCe/Si1KjYb+egwjUh2f4v73VCqbpB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tMsxQAAANwAAAAPAAAAAAAAAAAAAAAAAJgCAABkcnMv&#10;ZG93bnJldi54bWxQSwUGAAAAAAQABAD1AAAAigMAAAAA&#10;" filled="f" stroked="f">
                  <v:textbox inset="0,0,0,0">
                    <w:txbxContent>
                      <w:p w:rsidR="00A325FF" w:rsidRDefault="00D10E8B">
                        <w:pPr>
                          <w:spacing w:line="198" w:lineRule="exact"/>
                          <w:rPr>
                            <w:rFonts w:ascii="Cambria Math" w:eastAsia="Cambria Math"/>
                            <w:sz w:val="17"/>
                          </w:rPr>
                        </w:pPr>
                        <w:r>
                          <w:rPr>
                            <w:rFonts w:ascii="Cambria Math" w:eastAsia="Cambria Math"/>
                            <w:color w:val="FFFFFF"/>
                            <w:sz w:val="17"/>
                          </w:rPr>
                          <w:t>𝐻</w:t>
                        </w:r>
                      </w:p>
                    </w:txbxContent>
                  </v:textbox>
                </v:shape>
                <v:shape id="Text Box 708" o:spid="_x0000_s2524" type="#_x0000_t202" style="position:absolute;left:5412;top:769;width:604;height: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aj08cA&#10;AADcAAAADwAAAGRycy9kb3ducmV2LnhtbESPQWvCQBSE7wX/w/IKvZS6MYcoqasUQfDQFjRBe3xk&#10;X5O02bchuyZpf70rCB6HmfmGWa5H04ieOldbVjCbRiCIC6trLhXk2fZlAcJ5ZI2NZVLwRw7Wq8nD&#10;ElNtB95Tf/ClCBB2KSqovG9TKV1RkUE3tS1x8L5tZ9AH2ZVSdzgEuGlkHEWJNFhzWKiwpU1Fxe/h&#10;bBQkRzz9bLL/+Mvks/nx/eMzG/pnpZ4ex7dXEJ5Gfw/f2jutYJ7EcD0Tjo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o9PHAAAA3AAAAA8AAAAAAAAAAAAAAAAAmAIAAGRy&#10;cy9kb3ducmV2LnhtbFBLBQYAAAAABAAEAPUAAACMAwAAAAA=&#10;" fillcolor="#4472c4" stroked="f">
                  <v:textbox inset="0,0,0,0">
                    <w:txbxContent>
                      <w:p w:rsidR="00A325FF" w:rsidRDefault="00D10E8B">
                        <w:pPr>
                          <w:spacing w:before="52"/>
                          <w:ind w:left="115"/>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v:textbox>
                </v:shape>
                <v:shape id="Text Box 707" o:spid="_x0000_s2525" type="#_x0000_t202" style="position:absolute;left:5412;top:425;width:604;height: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GSMcA&#10;AADcAAAADwAAAGRycy9kb3ducmV2LnhtbESPQWvCQBSE7wX/w/IEL0U3WoiSukoRCh5aQSPq8ZF9&#10;TdJm34bsNon+elco9DjMzDfMct2bSrTUuNKygukkAkGcWV1yruCYvo8XIJxH1lhZJgVXcrBeDZ6W&#10;mGjb8Z7ag89FgLBLUEHhfZ1I6bKCDLqJrYmD92Ubgz7IJpe6wS7ATSVnURRLgyWHhQJr2hSU/Rx+&#10;jYL4hOfvTXqbXcxxOj99fO7Srn1WajTs315BeOr9f/ivvdUK5vELPM6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KBkjHAAAA3AAAAA8AAAAAAAAAAAAAAAAAmAIAAGRy&#10;cy9kb3ducmV2LnhtbFBLBQYAAAAABAAEAPUAAACMAwAAAAA=&#10;" fillcolor="#4472c4" stroked="f">
                  <v:textbox inset="0,0,0,0">
                    <w:txbxContent>
                      <w:p w:rsidR="00A325FF" w:rsidRDefault="00D10E8B">
                        <w:pPr>
                          <w:spacing w:before="56"/>
                          <w:ind w:left="100"/>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v:textbox>
                </v:shape>
                <v:shape id="Text Box 706" o:spid="_x0000_s2526" type="#_x0000_t202" style="position:absolute;left:5412;top:93;width:604;height: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ePMcA&#10;AADcAAAADwAAAGRycy9kb3ducmV2LnhtbESPQWvCQBSE7wX/w/IEL0U3SomSukoRCh5aQSPq8ZF9&#10;TdJm34bsNon+elco9DjMzDfMct2bSrTUuNKygukkAkGcWV1yruCYvo8XIJxH1lhZJgVXcrBeDZ6W&#10;mGjb8Z7ag89FgLBLUEHhfZ1I6bKCDLqJrYmD92Ubgz7IJpe6wS7ATSVnURRLgyWHhQJr2hSU/Rx+&#10;jYL4hOfvTXqbXcxxOj99fO7Srn1WajTs315BeOr9f/ivvdUK5vELPM6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jnjzHAAAA3AAAAA8AAAAAAAAAAAAAAAAAmAIAAGRy&#10;cy9kb3ducmV2LnhtbFBLBQYAAAAABAAEAPUAAACMAwAAAAA=&#10;" fillcolor="#4472c4" stroked="f">
                  <v:textbox inset="0,0,0,0">
                    <w:txbxContent>
                      <w:p w:rsidR="00A325FF" w:rsidRDefault="00D10E8B">
                        <w:pPr>
                          <w:spacing w:before="47"/>
                          <w:ind w:left="95"/>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v:textbox>
                </v:shape>
                <v:shape id="Text Box 705" o:spid="_x0000_s2527" type="#_x0000_t202" style="position:absolute;left:5412;top:-209;width:604;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7p8cA&#10;AADcAAAADwAAAGRycy9kb3ducmV2LnhtbESPQWvCQBSE7wX/w/IEL0U3Co2SukoRCh5aQSPq8ZF9&#10;TdJm34bsNon+elco9DjMzDfMct2bSrTUuNKygukkAkGcWV1yruCYvo8XIJxH1lhZJgVXcrBeDZ6W&#10;mGjb8Z7ag89FgLBLUEHhfZ1I6bKCDLqJrYmD92Ubgz7IJpe6wS7ATSVnURRLgyWHhQJr2hSU/Rx+&#10;jYL4hOfvTXqbXcxxOj99fO7Srn1WajTs315BeOr9f/ivvdUK5vELPM6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vO6fHAAAA3AAAAA8AAAAAAAAAAAAAAAAAmAIAAGRy&#10;cy9kb3ducmV2LnhtbFBLBQYAAAAABAAEAPUAAACMAwAAAAA=&#10;" fillcolor="#4472c4" stroked="f">
                  <v:textbox inset="0,0,0,0">
                    <w:txbxContent>
                      <w:p w:rsidR="00A325FF" w:rsidRDefault="00D10E8B">
                        <w:pPr>
                          <w:spacing w:before="23"/>
                          <w:ind w:left="92"/>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v:textbox>
                </v:shape>
                <w10:wrap anchorx="page"/>
              </v:group>
            </w:pict>
          </mc:Fallback>
        </mc:AlternateContent>
      </w:r>
      <w:r w:rsidR="00D10E8B">
        <w:rPr>
          <w:rFonts w:ascii="Cambria Math" w:eastAsia="Cambria Math" w:hAnsi="Cambria Math" w:cs="Cambria Math"/>
          <w:sz w:val="17"/>
          <w:szCs w:val="17"/>
        </w:rPr>
        <w:t>|0</w:t>
      </w:r>
      <w:r w:rsidR="00D10E8B">
        <w:rPr>
          <w:rFonts w:ascii="Cambria Math" w:eastAsia="Cambria Math" w:hAnsi="Cambria Math" w:cs="Cambria Math"/>
          <w:position w:val="1"/>
          <w:sz w:val="17"/>
          <w:szCs w:val="17"/>
        </w:rPr>
        <w:t>⟩</w:t>
      </w:r>
    </w:p>
    <w:p w:rsidR="00A325FF" w:rsidRDefault="00D10E8B">
      <w:pPr>
        <w:spacing w:before="131"/>
        <w:ind w:left="117"/>
        <w:rPr>
          <w:rFonts w:ascii="Cambria Math" w:eastAsia="Cambria Math" w:hAnsi="Cambria Math" w:cs="Cambria Math"/>
          <w:sz w:val="17"/>
          <w:szCs w:val="17"/>
        </w:rPr>
      </w:pPr>
      <w:r>
        <w:rPr>
          <w:rFonts w:ascii="Cambria Math" w:eastAsia="Cambria Math" w:hAnsi="Cambria Math" w:cs="Cambria Math"/>
          <w:sz w:val="17"/>
          <w:szCs w:val="17"/>
        </w:rPr>
        <w:t>|0</w:t>
      </w:r>
      <w:r>
        <w:rPr>
          <w:rFonts w:ascii="Cambria Math" w:eastAsia="Cambria Math" w:hAnsi="Cambria Math" w:cs="Cambria Math"/>
          <w:position w:val="1"/>
          <w:sz w:val="17"/>
          <w:szCs w:val="17"/>
        </w:rPr>
        <w:t>⟩</w:t>
      </w:r>
    </w:p>
    <w:p w:rsidR="00A325FF" w:rsidRDefault="00D10E8B">
      <w:pPr>
        <w:spacing w:before="131"/>
        <w:ind w:left="105"/>
        <w:rPr>
          <w:rFonts w:ascii="Cambria Math" w:eastAsia="Cambria Math" w:hAnsi="Cambria Math" w:cs="Cambria Math"/>
          <w:sz w:val="17"/>
          <w:szCs w:val="17"/>
        </w:rPr>
      </w:pPr>
      <w:r>
        <w:rPr>
          <w:rFonts w:ascii="Cambria Math" w:eastAsia="Cambria Math" w:hAnsi="Cambria Math" w:cs="Cambria Math"/>
          <w:sz w:val="17"/>
          <w:szCs w:val="17"/>
        </w:rPr>
        <w:t>|0</w:t>
      </w:r>
      <w:r>
        <w:rPr>
          <w:rFonts w:ascii="Cambria Math" w:eastAsia="Cambria Math" w:hAnsi="Cambria Math" w:cs="Cambria Math"/>
          <w:position w:val="1"/>
          <w:sz w:val="17"/>
          <w:szCs w:val="17"/>
        </w:rPr>
        <w:t>⟩</w:t>
      </w:r>
    </w:p>
    <w:p w:rsidR="00A325FF" w:rsidRDefault="00D10E8B">
      <w:pPr>
        <w:spacing w:before="96"/>
        <w:ind w:left="295"/>
        <w:rPr>
          <w:rFonts w:ascii="Cambria Math" w:eastAsia="Cambria Math" w:hAnsi="Cambria Math" w:cs="Cambria Math"/>
          <w:sz w:val="17"/>
          <w:szCs w:val="17"/>
        </w:rPr>
      </w:pPr>
      <w:r>
        <w:br w:type="column"/>
      </w:r>
      <w:r>
        <w:rPr>
          <w:sz w:val="24"/>
          <w:szCs w:val="24"/>
        </w:rPr>
        <w:t>(c)</w:t>
      </w:r>
      <w:r>
        <w:rPr>
          <w:spacing w:val="6"/>
          <w:sz w:val="24"/>
          <w:szCs w:val="24"/>
        </w:rPr>
        <w:t xml:space="preserve"> </w:t>
      </w:r>
      <w:r>
        <w:rPr>
          <w:rFonts w:ascii="Cambria Math" w:eastAsia="Cambria Math" w:hAnsi="Cambria Math" w:cs="Cambria Math"/>
          <w:position w:val="5"/>
          <w:sz w:val="17"/>
          <w:szCs w:val="17"/>
        </w:rPr>
        <w:t>|0</w:t>
      </w:r>
      <w:r>
        <w:rPr>
          <w:rFonts w:ascii="Cambria Math" w:eastAsia="Cambria Math" w:hAnsi="Cambria Math" w:cs="Cambria Math"/>
          <w:position w:val="7"/>
          <w:sz w:val="17"/>
          <w:szCs w:val="17"/>
        </w:rPr>
        <w:t>⟩</w:t>
      </w:r>
    </w:p>
    <w:p w:rsidR="00A325FF" w:rsidRDefault="002220C9">
      <w:pPr>
        <w:spacing w:before="45"/>
        <w:ind w:left="638"/>
        <w:rPr>
          <w:rFonts w:ascii="Cambria Math" w:eastAsia="Cambria Math" w:hAnsi="Cambria Math" w:cs="Cambria Math"/>
          <w:sz w:val="17"/>
          <w:szCs w:val="17"/>
        </w:rPr>
      </w:pPr>
      <w:r>
        <w:rPr>
          <w:noProof/>
          <w:lang w:val="da-DK" w:eastAsia="da-DK" w:bidi="ar-SA"/>
        </w:rPr>
        <mc:AlternateContent>
          <mc:Choice Requires="wpg">
            <w:drawing>
              <wp:anchor distT="0" distB="0" distL="114300" distR="114300" simplePos="0" relativeHeight="16184320" behindDoc="0" locked="0" layoutInCell="1" allowOverlap="1">
                <wp:simplePos x="0" y="0"/>
                <wp:positionH relativeFrom="page">
                  <wp:posOffset>5092700</wp:posOffset>
                </wp:positionH>
                <wp:positionV relativeFrom="paragraph">
                  <wp:posOffset>-179705</wp:posOffset>
                </wp:positionV>
                <wp:extent cx="2035175" cy="843280"/>
                <wp:effectExtent l="0" t="0" r="0" b="0"/>
                <wp:wrapNone/>
                <wp:docPr id="721" name="Group 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5175" cy="843280"/>
                          <a:chOff x="8020" y="-283"/>
                          <a:chExt cx="3205" cy="1328"/>
                        </a:xfrm>
                      </wpg:grpSpPr>
                      <wps:wsp>
                        <wps:cNvPr id="722" name="AutoShape 703"/>
                        <wps:cNvSpPr>
                          <a:spLocks/>
                        </wps:cNvSpPr>
                        <wps:spPr bwMode="auto">
                          <a:xfrm>
                            <a:off x="8019" y="-150"/>
                            <a:ext cx="2469" cy="2"/>
                          </a:xfrm>
                          <a:custGeom>
                            <a:avLst/>
                            <a:gdLst>
                              <a:gd name="T0" fmla="+- 0 8020 8020"/>
                              <a:gd name="T1" fmla="*/ T0 w 2469"/>
                              <a:gd name="T2" fmla="+- 0 8122 8020"/>
                              <a:gd name="T3" fmla="*/ T2 w 2469"/>
                              <a:gd name="T4" fmla="+- 0 8919 8020"/>
                              <a:gd name="T5" fmla="*/ T4 w 2469"/>
                              <a:gd name="T6" fmla="+- 0 10488 8020"/>
                              <a:gd name="T7" fmla="*/ T6 w 2469"/>
                            </a:gdLst>
                            <a:ahLst/>
                            <a:cxnLst>
                              <a:cxn ang="0">
                                <a:pos x="T1" y="0"/>
                              </a:cxn>
                              <a:cxn ang="0">
                                <a:pos x="T3" y="0"/>
                              </a:cxn>
                              <a:cxn ang="0">
                                <a:pos x="T5" y="0"/>
                              </a:cxn>
                              <a:cxn ang="0">
                                <a:pos x="T7" y="0"/>
                              </a:cxn>
                            </a:cxnLst>
                            <a:rect l="0" t="0" r="r" b="b"/>
                            <a:pathLst>
                              <a:path w="2469">
                                <a:moveTo>
                                  <a:pt x="0" y="0"/>
                                </a:moveTo>
                                <a:lnTo>
                                  <a:pt x="102" y="0"/>
                                </a:lnTo>
                                <a:moveTo>
                                  <a:pt x="899" y="0"/>
                                </a:moveTo>
                                <a:lnTo>
                                  <a:pt x="2468" y="0"/>
                                </a:lnTo>
                              </a:path>
                            </a:pathLst>
                          </a:custGeom>
                          <a:noFill/>
                          <a:ln w="153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 name="Rectangle 702"/>
                        <wps:cNvSpPr>
                          <a:spLocks noChangeArrowheads="1"/>
                        </wps:cNvSpPr>
                        <wps:spPr bwMode="auto">
                          <a:xfrm>
                            <a:off x="8122" y="-277"/>
                            <a:ext cx="797" cy="278"/>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4" name="Rectangle 701"/>
                        <wps:cNvSpPr>
                          <a:spLocks noChangeArrowheads="1"/>
                        </wps:cNvSpPr>
                        <wps:spPr bwMode="auto">
                          <a:xfrm>
                            <a:off x="8122" y="-277"/>
                            <a:ext cx="797" cy="278"/>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Freeform 700"/>
                        <wps:cNvSpPr>
                          <a:spLocks/>
                        </wps:cNvSpPr>
                        <wps:spPr bwMode="auto">
                          <a:xfrm>
                            <a:off x="8997" y="-187"/>
                            <a:ext cx="73" cy="278"/>
                          </a:xfrm>
                          <a:custGeom>
                            <a:avLst/>
                            <a:gdLst>
                              <a:gd name="T0" fmla="+- 0 9033 8997"/>
                              <a:gd name="T1" fmla="*/ T0 w 73"/>
                              <a:gd name="T2" fmla="+- 0 -186 -186"/>
                              <a:gd name="T3" fmla="*/ -186 h 278"/>
                              <a:gd name="T4" fmla="+- 0 9019 8997"/>
                              <a:gd name="T5" fmla="*/ T4 w 73"/>
                              <a:gd name="T6" fmla="+- 0 -183 -186"/>
                              <a:gd name="T7" fmla="*/ -183 h 278"/>
                              <a:gd name="T8" fmla="+- 0 9008 8997"/>
                              <a:gd name="T9" fmla="*/ T8 w 73"/>
                              <a:gd name="T10" fmla="+- 0 -175 -186"/>
                              <a:gd name="T11" fmla="*/ -175 h 278"/>
                              <a:gd name="T12" fmla="+- 0 9000 8997"/>
                              <a:gd name="T13" fmla="*/ T12 w 73"/>
                              <a:gd name="T14" fmla="+- 0 -163 -186"/>
                              <a:gd name="T15" fmla="*/ -163 h 278"/>
                              <a:gd name="T16" fmla="+- 0 8997 8997"/>
                              <a:gd name="T17" fmla="*/ T16 w 73"/>
                              <a:gd name="T18" fmla="+- 0 -149 -186"/>
                              <a:gd name="T19" fmla="*/ -149 h 278"/>
                              <a:gd name="T20" fmla="+- 0 8997 8997"/>
                              <a:gd name="T21" fmla="*/ T20 w 73"/>
                              <a:gd name="T22" fmla="+- 0 -139 -186"/>
                              <a:gd name="T23" fmla="*/ -139 h 278"/>
                              <a:gd name="T24" fmla="+- 0 9002 8997"/>
                              <a:gd name="T25" fmla="*/ T24 w 73"/>
                              <a:gd name="T26" fmla="+- 0 -130 -186"/>
                              <a:gd name="T27" fmla="*/ -130 h 278"/>
                              <a:gd name="T28" fmla="+- 0 9008 8997"/>
                              <a:gd name="T29" fmla="*/ T28 w 73"/>
                              <a:gd name="T30" fmla="+- 0 -124 -186"/>
                              <a:gd name="T31" fmla="*/ -124 h 278"/>
                              <a:gd name="T32" fmla="+- 0 9022 8997"/>
                              <a:gd name="T33" fmla="*/ T32 w 73"/>
                              <a:gd name="T34" fmla="+- 0 -118 -186"/>
                              <a:gd name="T35" fmla="*/ -118 h 278"/>
                              <a:gd name="T36" fmla="+- 0 9025 8997"/>
                              <a:gd name="T37" fmla="*/ T36 w 73"/>
                              <a:gd name="T38" fmla="+- 0 92 -186"/>
                              <a:gd name="T39" fmla="*/ 92 h 278"/>
                              <a:gd name="T40" fmla="+- 0 9049 8997"/>
                              <a:gd name="T41" fmla="*/ T40 w 73"/>
                              <a:gd name="T42" fmla="+- 0 92 -186"/>
                              <a:gd name="T43" fmla="*/ 92 h 278"/>
                              <a:gd name="T44" fmla="+- 0 9046 8997"/>
                              <a:gd name="T45" fmla="*/ T44 w 73"/>
                              <a:gd name="T46" fmla="+- 0 -119 -186"/>
                              <a:gd name="T47" fmla="*/ -119 h 278"/>
                              <a:gd name="T48" fmla="+- 0 9059 8997"/>
                              <a:gd name="T49" fmla="*/ T48 w 73"/>
                              <a:gd name="T50" fmla="+- 0 -125 -186"/>
                              <a:gd name="T51" fmla="*/ -125 h 278"/>
                              <a:gd name="T52" fmla="+- 0 9066 8997"/>
                              <a:gd name="T53" fmla="*/ T52 w 73"/>
                              <a:gd name="T54" fmla="+- 0 -131 -186"/>
                              <a:gd name="T55" fmla="*/ -131 h 278"/>
                              <a:gd name="T56" fmla="+- 0 9070 8997"/>
                              <a:gd name="T57" fmla="*/ T56 w 73"/>
                              <a:gd name="T58" fmla="+- 0 -140 -186"/>
                              <a:gd name="T59" fmla="*/ -140 h 278"/>
                              <a:gd name="T60" fmla="+- 0 9070 8997"/>
                              <a:gd name="T61" fmla="*/ T60 w 73"/>
                              <a:gd name="T62" fmla="+- 0 -150 -186"/>
                              <a:gd name="T63" fmla="*/ -150 h 278"/>
                              <a:gd name="T64" fmla="+- 0 9067 8997"/>
                              <a:gd name="T65" fmla="*/ T64 w 73"/>
                              <a:gd name="T66" fmla="+- 0 -164 -186"/>
                              <a:gd name="T67" fmla="*/ -164 h 278"/>
                              <a:gd name="T68" fmla="+- 0 9059 8997"/>
                              <a:gd name="T69" fmla="*/ T68 w 73"/>
                              <a:gd name="T70" fmla="+- 0 -176 -186"/>
                              <a:gd name="T71" fmla="*/ -176 h 278"/>
                              <a:gd name="T72" fmla="+- 0 9047 8997"/>
                              <a:gd name="T73" fmla="*/ T72 w 73"/>
                              <a:gd name="T74" fmla="+- 0 -183 -186"/>
                              <a:gd name="T75" fmla="*/ -183 h 278"/>
                              <a:gd name="T76" fmla="+- 0 9033 8997"/>
                              <a:gd name="T77" fmla="*/ T76 w 73"/>
                              <a:gd name="T78" fmla="+- 0 -186 -186"/>
                              <a:gd name="T79" fmla="*/ -186 h 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3" h="278">
                                <a:moveTo>
                                  <a:pt x="36" y="0"/>
                                </a:moveTo>
                                <a:lnTo>
                                  <a:pt x="22" y="3"/>
                                </a:lnTo>
                                <a:lnTo>
                                  <a:pt x="11" y="11"/>
                                </a:lnTo>
                                <a:lnTo>
                                  <a:pt x="3" y="23"/>
                                </a:lnTo>
                                <a:lnTo>
                                  <a:pt x="0" y="37"/>
                                </a:lnTo>
                                <a:lnTo>
                                  <a:pt x="0" y="47"/>
                                </a:lnTo>
                                <a:lnTo>
                                  <a:pt x="5" y="56"/>
                                </a:lnTo>
                                <a:lnTo>
                                  <a:pt x="11" y="62"/>
                                </a:lnTo>
                                <a:lnTo>
                                  <a:pt x="25" y="68"/>
                                </a:lnTo>
                                <a:lnTo>
                                  <a:pt x="28" y="278"/>
                                </a:lnTo>
                                <a:lnTo>
                                  <a:pt x="52" y="278"/>
                                </a:lnTo>
                                <a:lnTo>
                                  <a:pt x="49" y="67"/>
                                </a:lnTo>
                                <a:lnTo>
                                  <a:pt x="62" y="61"/>
                                </a:lnTo>
                                <a:lnTo>
                                  <a:pt x="69" y="55"/>
                                </a:lnTo>
                                <a:lnTo>
                                  <a:pt x="73" y="46"/>
                                </a:lnTo>
                                <a:lnTo>
                                  <a:pt x="73" y="36"/>
                                </a:lnTo>
                                <a:lnTo>
                                  <a:pt x="70" y="22"/>
                                </a:lnTo>
                                <a:lnTo>
                                  <a:pt x="62" y="10"/>
                                </a:lnTo>
                                <a:lnTo>
                                  <a:pt x="50" y="3"/>
                                </a:lnTo>
                                <a:lnTo>
                                  <a:pt x="36"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6" name="Line 699"/>
                        <wps:cNvCnPr/>
                        <wps:spPr bwMode="auto">
                          <a:xfrm>
                            <a:off x="8020" y="188"/>
                            <a:ext cx="2468" cy="0"/>
                          </a:xfrm>
                          <a:prstGeom prst="line">
                            <a:avLst/>
                          </a:prstGeom>
                          <a:noFill/>
                          <a:ln w="153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7" name="Freeform 698"/>
                        <wps:cNvSpPr>
                          <a:spLocks/>
                        </wps:cNvSpPr>
                        <wps:spPr bwMode="auto">
                          <a:xfrm>
                            <a:off x="9492" y="-187"/>
                            <a:ext cx="73" cy="593"/>
                          </a:xfrm>
                          <a:custGeom>
                            <a:avLst/>
                            <a:gdLst>
                              <a:gd name="T0" fmla="+- 0 9528 9492"/>
                              <a:gd name="T1" fmla="*/ T0 w 73"/>
                              <a:gd name="T2" fmla="+- 0 -186 -186"/>
                              <a:gd name="T3" fmla="*/ -186 h 593"/>
                              <a:gd name="T4" fmla="+- 0 9514 9492"/>
                              <a:gd name="T5" fmla="*/ T4 w 73"/>
                              <a:gd name="T6" fmla="+- 0 -183 -186"/>
                              <a:gd name="T7" fmla="*/ -183 h 593"/>
                              <a:gd name="T8" fmla="+- 0 9502 9492"/>
                              <a:gd name="T9" fmla="*/ T8 w 73"/>
                              <a:gd name="T10" fmla="+- 0 -175 -186"/>
                              <a:gd name="T11" fmla="*/ -175 h 593"/>
                              <a:gd name="T12" fmla="+- 0 9495 9492"/>
                              <a:gd name="T13" fmla="*/ T12 w 73"/>
                              <a:gd name="T14" fmla="+- 0 -163 -186"/>
                              <a:gd name="T15" fmla="*/ -163 h 593"/>
                              <a:gd name="T16" fmla="+- 0 9492 9492"/>
                              <a:gd name="T17" fmla="*/ T16 w 73"/>
                              <a:gd name="T18" fmla="+- 0 -149 -186"/>
                              <a:gd name="T19" fmla="*/ -149 h 593"/>
                              <a:gd name="T20" fmla="+- 0 9492 9492"/>
                              <a:gd name="T21" fmla="*/ T20 w 73"/>
                              <a:gd name="T22" fmla="+- 0 -139 -186"/>
                              <a:gd name="T23" fmla="*/ -139 h 593"/>
                              <a:gd name="T24" fmla="+- 0 9496 9492"/>
                              <a:gd name="T25" fmla="*/ T24 w 73"/>
                              <a:gd name="T26" fmla="+- 0 -130 -186"/>
                              <a:gd name="T27" fmla="*/ -130 h 593"/>
                              <a:gd name="T28" fmla="+- 0 9503 9492"/>
                              <a:gd name="T29" fmla="*/ T28 w 73"/>
                              <a:gd name="T30" fmla="+- 0 -124 -186"/>
                              <a:gd name="T31" fmla="*/ -124 h 593"/>
                              <a:gd name="T32" fmla="+- 0 9517 9492"/>
                              <a:gd name="T33" fmla="*/ T32 w 73"/>
                              <a:gd name="T34" fmla="+- 0 -118 -186"/>
                              <a:gd name="T35" fmla="*/ -118 h 593"/>
                              <a:gd name="T36" fmla="+- 0 9524 9492"/>
                              <a:gd name="T37" fmla="*/ T36 w 73"/>
                              <a:gd name="T38" fmla="+- 0 406 -186"/>
                              <a:gd name="T39" fmla="*/ 406 h 593"/>
                              <a:gd name="T40" fmla="+- 0 9548 9492"/>
                              <a:gd name="T41" fmla="*/ T40 w 73"/>
                              <a:gd name="T42" fmla="+- 0 406 -186"/>
                              <a:gd name="T43" fmla="*/ 406 h 593"/>
                              <a:gd name="T44" fmla="+- 0 9541 9492"/>
                              <a:gd name="T45" fmla="*/ T44 w 73"/>
                              <a:gd name="T46" fmla="+- 0 -119 -186"/>
                              <a:gd name="T47" fmla="*/ -119 h 593"/>
                              <a:gd name="T48" fmla="+- 0 9554 9492"/>
                              <a:gd name="T49" fmla="*/ T48 w 73"/>
                              <a:gd name="T50" fmla="+- 0 -125 -186"/>
                              <a:gd name="T51" fmla="*/ -125 h 593"/>
                              <a:gd name="T52" fmla="+- 0 9561 9492"/>
                              <a:gd name="T53" fmla="*/ T52 w 73"/>
                              <a:gd name="T54" fmla="+- 0 -131 -186"/>
                              <a:gd name="T55" fmla="*/ -131 h 593"/>
                              <a:gd name="T56" fmla="+- 0 9565 9492"/>
                              <a:gd name="T57" fmla="*/ T56 w 73"/>
                              <a:gd name="T58" fmla="+- 0 -140 -186"/>
                              <a:gd name="T59" fmla="*/ -140 h 593"/>
                              <a:gd name="T60" fmla="+- 0 9565 9492"/>
                              <a:gd name="T61" fmla="*/ T60 w 73"/>
                              <a:gd name="T62" fmla="+- 0 -150 -186"/>
                              <a:gd name="T63" fmla="*/ -150 h 593"/>
                              <a:gd name="T64" fmla="+- 0 9561 9492"/>
                              <a:gd name="T65" fmla="*/ T64 w 73"/>
                              <a:gd name="T66" fmla="+- 0 -164 -186"/>
                              <a:gd name="T67" fmla="*/ -164 h 593"/>
                              <a:gd name="T68" fmla="+- 0 9554 9492"/>
                              <a:gd name="T69" fmla="*/ T68 w 73"/>
                              <a:gd name="T70" fmla="+- 0 -176 -186"/>
                              <a:gd name="T71" fmla="*/ -176 h 593"/>
                              <a:gd name="T72" fmla="+- 0 9542 9492"/>
                              <a:gd name="T73" fmla="*/ T72 w 73"/>
                              <a:gd name="T74" fmla="+- 0 -183 -186"/>
                              <a:gd name="T75" fmla="*/ -183 h 593"/>
                              <a:gd name="T76" fmla="+- 0 9528 9492"/>
                              <a:gd name="T77" fmla="*/ T76 w 73"/>
                              <a:gd name="T78" fmla="+- 0 -186 -186"/>
                              <a:gd name="T79" fmla="*/ -186 h 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3" h="593">
                                <a:moveTo>
                                  <a:pt x="36" y="0"/>
                                </a:moveTo>
                                <a:lnTo>
                                  <a:pt x="22" y="3"/>
                                </a:lnTo>
                                <a:lnTo>
                                  <a:pt x="10" y="11"/>
                                </a:lnTo>
                                <a:lnTo>
                                  <a:pt x="3" y="23"/>
                                </a:lnTo>
                                <a:lnTo>
                                  <a:pt x="0" y="37"/>
                                </a:lnTo>
                                <a:lnTo>
                                  <a:pt x="0" y="47"/>
                                </a:lnTo>
                                <a:lnTo>
                                  <a:pt x="4" y="56"/>
                                </a:lnTo>
                                <a:lnTo>
                                  <a:pt x="11" y="62"/>
                                </a:lnTo>
                                <a:lnTo>
                                  <a:pt x="25" y="68"/>
                                </a:lnTo>
                                <a:lnTo>
                                  <a:pt x="32" y="592"/>
                                </a:lnTo>
                                <a:lnTo>
                                  <a:pt x="56" y="592"/>
                                </a:lnTo>
                                <a:lnTo>
                                  <a:pt x="49" y="67"/>
                                </a:lnTo>
                                <a:lnTo>
                                  <a:pt x="62" y="61"/>
                                </a:lnTo>
                                <a:lnTo>
                                  <a:pt x="69" y="55"/>
                                </a:lnTo>
                                <a:lnTo>
                                  <a:pt x="73" y="46"/>
                                </a:lnTo>
                                <a:lnTo>
                                  <a:pt x="73" y="36"/>
                                </a:lnTo>
                                <a:lnTo>
                                  <a:pt x="69" y="22"/>
                                </a:lnTo>
                                <a:lnTo>
                                  <a:pt x="62" y="10"/>
                                </a:lnTo>
                                <a:lnTo>
                                  <a:pt x="50" y="3"/>
                                </a:lnTo>
                                <a:lnTo>
                                  <a:pt x="36"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AutoShape 697"/>
                        <wps:cNvSpPr>
                          <a:spLocks/>
                        </wps:cNvSpPr>
                        <wps:spPr bwMode="auto">
                          <a:xfrm>
                            <a:off x="8019" y="526"/>
                            <a:ext cx="2493" cy="338"/>
                          </a:xfrm>
                          <a:custGeom>
                            <a:avLst/>
                            <a:gdLst>
                              <a:gd name="T0" fmla="+- 0 8020 8020"/>
                              <a:gd name="T1" fmla="*/ T0 w 2493"/>
                              <a:gd name="T2" fmla="+- 0 526 526"/>
                              <a:gd name="T3" fmla="*/ 526 h 338"/>
                              <a:gd name="T4" fmla="+- 0 10500 8020"/>
                              <a:gd name="T5" fmla="*/ T4 w 2493"/>
                              <a:gd name="T6" fmla="+- 0 526 526"/>
                              <a:gd name="T7" fmla="*/ 526 h 338"/>
                              <a:gd name="T8" fmla="+- 0 8020 8020"/>
                              <a:gd name="T9" fmla="*/ T8 w 2493"/>
                              <a:gd name="T10" fmla="+- 0 864 526"/>
                              <a:gd name="T11" fmla="*/ 864 h 338"/>
                              <a:gd name="T12" fmla="+- 0 10512 8020"/>
                              <a:gd name="T13" fmla="*/ T12 w 2493"/>
                              <a:gd name="T14" fmla="+- 0 864 526"/>
                              <a:gd name="T15" fmla="*/ 864 h 338"/>
                            </a:gdLst>
                            <a:ahLst/>
                            <a:cxnLst>
                              <a:cxn ang="0">
                                <a:pos x="T1" y="T3"/>
                              </a:cxn>
                              <a:cxn ang="0">
                                <a:pos x="T5" y="T7"/>
                              </a:cxn>
                              <a:cxn ang="0">
                                <a:pos x="T9" y="T11"/>
                              </a:cxn>
                              <a:cxn ang="0">
                                <a:pos x="T13" y="T15"/>
                              </a:cxn>
                            </a:cxnLst>
                            <a:rect l="0" t="0" r="r" b="b"/>
                            <a:pathLst>
                              <a:path w="2493" h="338">
                                <a:moveTo>
                                  <a:pt x="0" y="0"/>
                                </a:moveTo>
                                <a:lnTo>
                                  <a:pt x="2480" y="0"/>
                                </a:lnTo>
                                <a:moveTo>
                                  <a:pt x="0" y="338"/>
                                </a:moveTo>
                                <a:lnTo>
                                  <a:pt x="2492" y="338"/>
                                </a:lnTo>
                              </a:path>
                            </a:pathLst>
                          </a:custGeom>
                          <a:noFill/>
                          <a:ln w="153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9" name="Picture 69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9938" y="743"/>
                            <a:ext cx="218"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0" name="Freeform 695"/>
                        <wps:cNvSpPr>
                          <a:spLocks/>
                        </wps:cNvSpPr>
                        <wps:spPr bwMode="auto">
                          <a:xfrm>
                            <a:off x="9999" y="163"/>
                            <a:ext cx="73" cy="598"/>
                          </a:xfrm>
                          <a:custGeom>
                            <a:avLst/>
                            <a:gdLst>
                              <a:gd name="T0" fmla="+- 0 10035 9999"/>
                              <a:gd name="T1" fmla="*/ T0 w 73"/>
                              <a:gd name="T2" fmla="+- 0 164 164"/>
                              <a:gd name="T3" fmla="*/ 164 h 598"/>
                              <a:gd name="T4" fmla="+- 0 10021 9999"/>
                              <a:gd name="T5" fmla="*/ T4 w 73"/>
                              <a:gd name="T6" fmla="+- 0 167 164"/>
                              <a:gd name="T7" fmla="*/ 167 h 598"/>
                              <a:gd name="T8" fmla="+- 0 10010 9999"/>
                              <a:gd name="T9" fmla="*/ T8 w 73"/>
                              <a:gd name="T10" fmla="+- 0 175 164"/>
                              <a:gd name="T11" fmla="*/ 175 h 598"/>
                              <a:gd name="T12" fmla="+- 0 10002 9999"/>
                              <a:gd name="T13" fmla="*/ T12 w 73"/>
                              <a:gd name="T14" fmla="+- 0 186 164"/>
                              <a:gd name="T15" fmla="*/ 186 h 598"/>
                              <a:gd name="T16" fmla="+- 0 9999 9999"/>
                              <a:gd name="T17" fmla="*/ T16 w 73"/>
                              <a:gd name="T18" fmla="+- 0 200 164"/>
                              <a:gd name="T19" fmla="*/ 200 h 598"/>
                              <a:gd name="T20" fmla="+- 0 9999 9999"/>
                              <a:gd name="T21" fmla="*/ T20 w 73"/>
                              <a:gd name="T22" fmla="+- 0 210 164"/>
                              <a:gd name="T23" fmla="*/ 210 h 598"/>
                              <a:gd name="T24" fmla="+- 0 10003 9999"/>
                              <a:gd name="T25" fmla="*/ T24 w 73"/>
                              <a:gd name="T26" fmla="+- 0 219 164"/>
                              <a:gd name="T27" fmla="*/ 219 h 598"/>
                              <a:gd name="T28" fmla="+- 0 10010 9999"/>
                              <a:gd name="T29" fmla="*/ T28 w 73"/>
                              <a:gd name="T30" fmla="+- 0 226 164"/>
                              <a:gd name="T31" fmla="*/ 226 h 598"/>
                              <a:gd name="T32" fmla="+- 0 10023 9999"/>
                              <a:gd name="T33" fmla="*/ T32 w 73"/>
                              <a:gd name="T34" fmla="+- 0 231 164"/>
                              <a:gd name="T35" fmla="*/ 231 h 598"/>
                              <a:gd name="T36" fmla="+- 0 10023 9999"/>
                              <a:gd name="T37" fmla="*/ T36 w 73"/>
                              <a:gd name="T38" fmla="+- 0 762 164"/>
                              <a:gd name="T39" fmla="*/ 762 h 598"/>
                              <a:gd name="T40" fmla="+- 0 10047 9999"/>
                              <a:gd name="T41" fmla="*/ T40 w 73"/>
                              <a:gd name="T42" fmla="+- 0 762 164"/>
                              <a:gd name="T43" fmla="*/ 762 h 598"/>
                              <a:gd name="T44" fmla="+- 0 10047 9999"/>
                              <a:gd name="T45" fmla="*/ T44 w 73"/>
                              <a:gd name="T46" fmla="+- 0 231 164"/>
                              <a:gd name="T47" fmla="*/ 231 h 598"/>
                              <a:gd name="T48" fmla="+- 0 10061 9999"/>
                              <a:gd name="T49" fmla="*/ T48 w 73"/>
                              <a:gd name="T50" fmla="+- 0 226 164"/>
                              <a:gd name="T51" fmla="*/ 226 h 598"/>
                              <a:gd name="T52" fmla="+- 0 10067 9999"/>
                              <a:gd name="T53" fmla="*/ T52 w 73"/>
                              <a:gd name="T54" fmla="+- 0 219 164"/>
                              <a:gd name="T55" fmla="*/ 219 h 598"/>
                              <a:gd name="T56" fmla="+- 0 10071 9999"/>
                              <a:gd name="T57" fmla="*/ T56 w 73"/>
                              <a:gd name="T58" fmla="+- 0 210 164"/>
                              <a:gd name="T59" fmla="*/ 210 h 598"/>
                              <a:gd name="T60" fmla="+- 0 10071 9999"/>
                              <a:gd name="T61" fmla="*/ T60 w 73"/>
                              <a:gd name="T62" fmla="+- 0 200 164"/>
                              <a:gd name="T63" fmla="*/ 200 h 598"/>
                              <a:gd name="T64" fmla="+- 0 10069 9999"/>
                              <a:gd name="T65" fmla="*/ T64 w 73"/>
                              <a:gd name="T66" fmla="+- 0 186 164"/>
                              <a:gd name="T67" fmla="*/ 186 h 598"/>
                              <a:gd name="T68" fmla="+- 0 10061 9999"/>
                              <a:gd name="T69" fmla="*/ T68 w 73"/>
                              <a:gd name="T70" fmla="+- 0 175 164"/>
                              <a:gd name="T71" fmla="*/ 175 h 598"/>
                              <a:gd name="T72" fmla="+- 0 10049 9999"/>
                              <a:gd name="T73" fmla="*/ T72 w 73"/>
                              <a:gd name="T74" fmla="+- 0 167 164"/>
                              <a:gd name="T75" fmla="*/ 167 h 598"/>
                              <a:gd name="T76" fmla="+- 0 10035 9999"/>
                              <a:gd name="T77" fmla="*/ T76 w 73"/>
                              <a:gd name="T78" fmla="+- 0 164 164"/>
                              <a:gd name="T79" fmla="*/ 164 h 5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3" h="598">
                                <a:moveTo>
                                  <a:pt x="36" y="0"/>
                                </a:moveTo>
                                <a:lnTo>
                                  <a:pt x="22" y="3"/>
                                </a:lnTo>
                                <a:lnTo>
                                  <a:pt x="11" y="11"/>
                                </a:lnTo>
                                <a:lnTo>
                                  <a:pt x="3" y="22"/>
                                </a:lnTo>
                                <a:lnTo>
                                  <a:pt x="0" y="36"/>
                                </a:lnTo>
                                <a:lnTo>
                                  <a:pt x="0" y="46"/>
                                </a:lnTo>
                                <a:lnTo>
                                  <a:pt x="4" y="55"/>
                                </a:lnTo>
                                <a:lnTo>
                                  <a:pt x="11" y="62"/>
                                </a:lnTo>
                                <a:lnTo>
                                  <a:pt x="24" y="67"/>
                                </a:lnTo>
                                <a:lnTo>
                                  <a:pt x="24" y="598"/>
                                </a:lnTo>
                                <a:lnTo>
                                  <a:pt x="48" y="598"/>
                                </a:lnTo>
                                <a:lnTo>
                                  <a:pt x="48" y="67"/>
                                </a:lnTo>
                                <a:lnTo>
                                  <a:pt x="62" y="62"/>
                                </a:lnTo>
                                <a:lnTo>
                                  <a:pt x="68" y="55"/>
                                </a:lnTo>
                                <a:lnTo>
                                  <a:pt x="72" y="46"/>
                                </a:lnTo>
                                <a:lnTo>
                                  <a:pt x="72" y="36"/>
                                </a:lnTo>
                                <a:lnTo>
                                  <a:pt x="70" y="22"/>
                                </a:lnTo>
                                <a:lnTo>
                                  <a:pt x="62" y="11"/>
                                </a:lnTo>
                                <a:lnTo>
                                  <a:pt x="50" y="3"/>
                                </a:lnTo>
                                <a:lnTo>
                                  <a:pt x="36"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1" name="Picture 69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9419" y="393"/>
                            <a:ext cx="218"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2" name="Picture 69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8936" y="79"/>
                            <a:ext cx="206"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3" name="Line 692"/>
                        <wps:cNvCnPr/>
                        <wps:spPr bwMode="auto">
                          <a:xfrm>
                            <a:off x="11091" y="-150"/>
                            <a:ext cx="133" cy="0"/>
                          </a:xfrm>
                          <a:prstGeom prst="line">
                            <a:avLst/>
                          </a:prstGeom>
                          <a:noFill/>
                          <a:ln w="153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4" name="Rectangle 691"/>
                        <wps:cNvSpPr>
                          <a:spLocks noChangeArrowheads="1"/>
                        </wps:cNvSpPr>
                        <wps:spPr bwMode="auto">
                          <a:xfrm>
                            <a:off x="10487" y="-253"/>
                            <a:ext cx="604" cy="278"/>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5" name="Rectangle 690"/>
                        <wps:cNvSpPr>
                          <a:spLocks noChangeArrowheads="1"/>
                        </wps:cNvSpPr>
                        <wps:spPr bwMode="auto">
                          <a:xfrm>
                            <a:off x="10487" y="-253"/>
                            <a:ext cx="604" cy="278"/>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6" name="Line 689"/>
                        <wps:cNvCnPr/>
                        <wps:spPr bwMode="auto">
                          <a:xfrm>
                            <a:off x="11091" y="188"/>
                            <a:ext cx="133" cy="0"/>
                          </a:xfrm>
                          <a:prstGeom prst="line">
                            <a:avLst/>
                          </a:prstGeom>
                          <a:noFill/>
                          <a:ln w="153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7" name="Rectangle 688"/>
                        <wps:cNvSpPr>
                          <a:spLocks noChangeArrowheads="1"/>
                        </wps:cNvSpPr>
                        <wps:spPr bwMode="auto">
                          <a:xfrm>
                            <a:off x="10487" y="73"/>
                            <a:ext cx="604" cy="278"/>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8" name="Rectangle 687"/>
                        <wps:cNvSpPr>
                          <a:spLocks noChangeArrowheads="1"/>
                        </wps:cNvSpPr>
                        <wps:spPr bwMode="auto">
                          <a:xfrm>
                            <a:off x="10487" y="73"/>
                            <a:ext cx="604" cy="278"/>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 name="Line 686"/>
                        <wps:cNvCnPr/>
                        <wps:spPr bwMode="auto">
                          <a:xfrm>
                            <a:off x="11103" y="526"/>
                            <a:ext cx="121" cy="0"/>
                          </a:xfrm>
                          <a:prstGeom prst="line">
                            <a:avLst/>
                          </a:prstGeom>
                          <a:noFill/>
                          <a:ln w="153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0" name="Rectangle 685"/>
                        <wps:cNvSpPr>
                          <a:spLocks noChangeArrowheads="1"/>
                        </wps:cNvSpPr>
                        <wps:spPr bwMode="auto">
                          <a:xfrm>
                            <a:off x="10499" y="411"/>
                            <a:ext cx="604" cy="278"/>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 name="Rectangle 684"/>
                        <wps:cNvSpPr>
                          <a:spLocks noChangeArrowheads="1"/>
                        </wps:cNvSpPr>
                        <wps:spPr bwMode="auto">
                          <a:xfrm>
                            <a:off x="10499" y="411"/>
                            <a:ext cx="604" cy="278"/>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Line 683"/>
                        <wps:cNvCnPr/>
                        <wps:spPr bwMode="auto">
                          <a:xfrm>
                            <a:off x="11115" y="864"/>
                            <a:ext cx="109" cy="0"/>
                          </a:xfrm>
                          <a:prstGeom prst="line">
                            <a:avLst/>
                          </a:prstGeom>
                          <a:noFill/>
                          <a:ln w="153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3" name="Rectangle 682"/>
                        <wps:cNvSpPr>
                          <a:spLocks noChangeArrowheads="1"/>
                        </wps:cNvSpPr>
                        <wps:spPr bwMode="auto">
                          <a:xfrm>
                            <a:off x="10511" y="749"/>
                            <a:ext cx="604" cy="290"/>
                          </a:xfrm>
                          <a:prstGeom prst="rect">
                            <a:avLst/>
                          </a:prstGeom>
                          <a:solidFill>
                            <a:srgbClr val="4472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4" name="Rectangle 681"/>
                        <wps:cNvSpPr>
                          <a:spLocks noChangeArrowheads="1"/>
                        </wps:cNvSpPr>
                        <wps:spPr bwMode="auto">
                          <a:xfrm>
                            <a:off x="10511" y="749"/>
                            <a:ext cx="604" cy="290"/>
                          </a:xfrm>
                          <a:prstGeom prst="rect">
                            <a:avLst/>
                          </a:prstGeom>
                          <a:noFill/>
                          <a:ln w="7664">
                            <a:solidFill>
                              <a:srgbClr val="2F528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 name="Text Box 680"/>
                        <wps:cNvSpPr txBox="1">
                          <a:spLocks noChangeArrowheads="1"/>
                        </wps:cNvSpPr>
                        <wps:spPr bwMode="auto">
                          <a:xfrm>
                            <a:off x="8222" y="-248"/>
                            <a:ext cx="610"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8" w:lineRule="exact"/>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vertAlign w:val="subscript"/>
                                </w:rPr>
                                <w:t>*</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rPr>
                                <w:t>,</w:t>
                              </w:r>
                              <w:r>
                                <w:rPr>
                                  <w:rFonts w:ascii="Cambria Math" w:eastAsia="Cambria Math"/>
                                  <w:color w:val="FFFFFF"/>
                                  <w:w w:val="105"/>
                                  <w:sz w:val="17"/>
                                </w:rPr>
                                <w:t>𝜙</w:t>
                              </w:r>
                              <w:r>
                                <w:rPr>
                                  <w:rFonts w:ascii="Cambria Math" w:eastAsia="Cambria Math"/>
                                  <w:color w:val="FFFFFF"/>
                                  <w:w w:val="105"/>
                                  <w:sz w:val="17"/>
                                </w:rPr>
                                <w:t>)</w:t>
                              </w:r>
                            </w:p>
                          </w:txbxContent>
                        </wps:txbx>
                        <wps:bodyPr rot="0" vert="horz" wrap="square" lIns="0" tIns="0" rIns="0" bIns="0" anchor="t" anchorCtr="0" upright="1">
                          <a:noAutofit/>
                        </wps:bodyPr>
                      </wps:wsp>
                      <wps:wsp>
                        <wps:cNvPr id="746" name="Text Box 679"/>
                        <wps:cNvSpPr txBox="1">
                          <a:spLocks noChangeArrowheads="1"/>
                        </wps:cNvSpPr>
                        <wps:spPr bwMode="auto">
                          <a:xfrm>
                            <a:off x="10592" y="-224"/>
                            <a:ext cx="416"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8" w:lineRule="exact"/>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wps:txbx>
                        <wps:bodyPr rot="0" vert="horz" wrap="square" lIns="0" tIns="0" rIns="0" bIns="0" anchor="t" anchorCtr="0" upright="1">
                          <a:noAutofit/>
                        </wps:bodyPr>
                      </wps:wsp>
                      <wps:wsp>
                        <wps:cNvPr id="747" name="Text Box 678"/>
                        <wps:cNvSpPr txBox="1">
                          <a:spLocks noChangeArrowheads="1"/>
                        </wps:cNvSpPr>
                        <wps:spPr bwMode="auto">
                          <a:xfrm>
                            <a:off x="8863" y="102"/>
                            <a:ext cx="2168" cy="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5" w:lineRule="exact"/>
                                <w:ind w:left="1731"/>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p w:rsidR="00A325FF" w:rsidRDefault="00D10E8B">
                              <w:pPr>
                                <w:spacing w:line="168" w:lineRule="exact"/>
                                <w:rPr>
                                  <w:rFonts w:ascii="Arial"/>
                                  <w:sz w:val="17"/>
                                </w:rPr>
                              </w:pPr>
                              <w:r>
                                <w:rPr>
                                  <w:rFonts w:ascii="Arial"/>
                                  <w:sz w:val="17"/>
                                </w:rPr>
                                <w:t>CNOT</w:t>
                              </w:r>
                            </w:p>
                            <w:p w:rsidR="00A325FF" w:rsidRDefault="00D10E8B">
                              <w:pPr>
                                <w:spacing w:line="196" w:lineRule="exact"/>
                                <w:ind w:left="1737"/>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p w:rsidR="00A325FF" w:rsidRDefault="00D10E8B">
                              <w:pPr>
                                <w:spacing w:before="141"/>
                                <w:ind w:left="1751"/>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77" o:spid="_x0000_s2528" style="position:absolute;left:0;text-align:left;margin-left:401pt;margin-top:-14.15pt;width:160.25pt;height:66.4pt;z-index:16184320;mso-position-horizontal-relative:page;mso-position-vertical-relative:text" coordorigin="8020,-283" coordsize="3205,1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">
                <v:shape id="AutoShape 703" o:spid="_x0000_s2529" style="position:absolute;left:8019;top:-150;width:2469;height:2;visibility:visible;mso-wrap-style:square;v-text-anchor:top" coordsize="24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nlWcIA&#10;AADcAAAADwAAAGRycy9kb3ducmV2LnhtbESPS4vCMBSF9wP+h3CF2YimduFIxyiDUHDl4Gt/be60&#10;ZZKb2qS18+8nguDy8J0HZ7UZrBE9tb52rGA+S0AQF07XXCo4n/LpEoQPyBqNY1LwRx4269HbCjPt&#10;7nyg/hhKEUvYZ6igCqHJpPRFRRb9zDXEkf241mKIsi2lbvEey62RaZIspMWa40KFDW0rKn6PnVUw&#10;2G7S9Ca/7rsbm+335BJBrtT7ePj6BBFoCC/zM73TCj7SFB5n4hGQ6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yeVZwgAAANwAAAAPAAAAAAAAAAAAAAAAAJgCAABkcnMvZG93&#10;bnJldi54bWxQSwUGAAAAAAQABAD1AAAAhwMAAAAA&#10;" path="m,l102,m899,l2468,e" filled="f" strokeweight=".42578mm">
                  <v:path arrowok="t" o:connecttype="custom" o:connectlocs="0,0;102,0;899,0;2468,0" o:connectangles="0,0,0,0"/>
                </v:shape>
                <v:rect id="Rectangle 702" o:spid="_x0000_s2530" style="position:absolute;left:8122;top:-277;width:797;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isUA&#10;AADcAAAADwAAAGRycy9kb3ducmV2LnhtbESPQWvCQBSE70L/w/KEXkQ3TbGG6EZKwVJKL6YieHtk&#10;n0lI9m3IbpP477uFgsdhZr5hdvvJtGKg3tWWFTytIhDEhdU1lwpO34dlAsJ5ZI2tZVJwIwf77GG2&#10;w1TbkY805L4UAcIuRQWV910qpSsqMuhWtiMO3tX2Bn2QfSl1j2OAm1bGUfQiDdYcFirs6K2iosl/&#10;jIKvJMHyYD/P0RC/Y7PgSz7e1ko9zqfXLQhPk7+H/9sfWsEmfoa/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8KKxQAAANwAAAAPAAAAAAAAAAAAAAAAAJgCAABkcnMv&#10;ZG93bnJldi54bWxQSwUGAAAAAAQABAD1AAAAigMAAAAA&#10;" fillcolor="#4472c4" stroked="f"/>
                <v:rect id="Rectangle 701" o:spid="_x0000_s2531" style="position:absolute;left:8122;top:-277;width:797;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hONcYA&#10;AADcAAAADwAAAGRycy9kb3ducmV2LnhtbESPQWvCQBSE7wX/w/KE3uqmUqrGrFKFQq0XTY1eX7PP&#10;JDT7NmRXE/99tyD0OMzMN0yy7E0trtS6yrKC51EEgji3uuJCweHr/WkKwnlkjbVlUnAjB8vF4CHB&#10;WNuO93RNfSEChF2MCkrvm1hKl5dk0I1sQxy8s20N+iDbQuoWuwA3tRxH0as0WHFYKLGhdUn5T3ox&#10;Cmw1674jt9qfj6fZ5203zex2kyn1OOzf5iA89f4/fG9/aAWT8Qv8nQ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hONcYAAADcAAAADwAAAAAAAAAAAAAAAACYAgAAZHJz&#10;L2Rvd25yZXYueG1sUEsFBgAAAAAEAAQA9QAAAIsDAAAAAA==&#10;" filled="f" strokecolor="#2f528f" strokeweight=".21289mm"/>
                <v:shape id="Freeform 700" o:spid="_x0000_s2532" style="position:absolute;left:8997;top:-187;width:73;height:278;visibility:visible;mso-wrap-style:square;v-text-anchor:top" coordsize="73,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kMMA&#10;AADcAAAADwAAAGRycy9kb3ducmV2LnhtbESPQWvCQBSE74L/YXlCb7pR0YbUTZCCIN5MpaW3R/Y1&#10;G5J9G7LbmP57t1DocZiZb5hDMdlOjDT4xrGC9SoBQVw53XCt4PZ2WqYgfEDW2DkmBT/kocjnswNm&#10;2t35SmMZahEh7DNUYELoMyl9ZciiX7meOHpfbrAYohxqqQe8R7jt5CZJ9tJiw3HBYE+vhqq2/LYK&#10;xsR/vrf77WVypUlT/LhtNbdKPS2m4wuIQFP4D/+1z1rB82YHv2fiEZD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n+kMMAAADcAAAADwAAAAAAAAAAAAAAAACYAgAAZHJzL2Rv&#10;d25yZXYueG1sUEsFBgAAAAAEAAQA9QAAAIgDAAAAAA==&#10;" path="m36,l22,3,11,11,3,23,,37,,47r5,9l11,62r14,6l28,278r24,l49,67,62,61r7,-6l73,46r,-10l70,22,62,10,50,3,36,xe" fillcolor="#5b9bd5" stroked="f">
                  <v:path arrowok="t" o:connecttype="custom" o:connectlocs="36,-186;22,-183;11,-175;3,-163;0,-149;0,-139;5,-130;11,-124;25,-118;28,92;52,92;49,-119;62,-125;69,-131;73,-140;73,-150;70,-164;62,-176;50,-183;36,-186" o:connectangles="0,0,0,0,0,0,0,0,0,0,0,0,0,0,0,0,0,0,0,0"/>
                </v:shape>
                <v:line id="Line 699" o:spid="_x0000_s2533" style="position:absolute;visibility:visible;mso-wrap-style:square" from="8020,188" to="10488,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aIdsQAAADcAAAADwAAAGRycy9kb3ducmV2LnhtbESPwWrDMBBE74X8g9hAbrXsHOziRgkl&#10;kFAIFJwm8XWxtpaptTKW6rh/XxUKPQ4z84bZ7Gbbi4lG3zlWkCUpCOLG6Y5bBZf3w+MTCB+QNfaO&#10;ScE3edhtFw8bLLW7c0XTObQiQtiXqMCEMJRS+saQRZ+4gTh6H260GKIcW6lHvEe47eU6TXNpseO4&#10;YHCgvaHm8/xlFXSNz7C4ZcdDnRtqq+tUn96kUqvl/PIMItAc/sN/7VetoFjn8HsmHgG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Voh2xAAAANwAAAAPAAAAAAAAAAAA&#10;AAAAAKECAABkcnMvZG93bnJldi54bWxQSwUGAAAAAAQABAD5AAAAkgMAAAAA&#10;" strokeweight=".42578mm"/>
                <v:shape id="Freeform 698" o:spid="_x0000_s2534" style="position:absolute;left:9492;top:-187;width:73;height:593;visibility:visible;mso-wrap-style:square;v-text-anchor:top" coordsize="73,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scA&#10;AADcAAAADwAAAGRycy9kb3ducmV2LnhtbESPQWvCQBSE74X+h+UVvDWbCsaSukoRhAaKoOmhvT2y&#10;zySafRuy2yTNr3cFocdhZr5hVpvRNKKnztWWFbxEMQjiwuqaSwVf+e75FYTzyBoby6Tgjxxs1o8P&#10;K0y1HfhA/dGXIkDYpaig8r5NpXRFRQZdZFvi4J1sZ9AH2ZVSdzgEuGnkPI4TabDmsFBhS9uKisvx&#10;1yjYfS/cPr9kyX6Qdjpnef05/WyVmj2N728gPI3+P3xvf2gFy/kSbmfCEZ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qInrHAAAA3AAAAA8AAAAAAAAAAAAAAAAAmAIAAGRy&#10;cy9kb3ducmV2LnhtbFBLBQYAAAAABAAEAPUAAACMAwAAAAA=&#10;" path="m36,l22,3,10,11,3,23,,37,,47r4,9l11,62r14,6l32,592r24,l49,67,62,61r7,-6l73,46r,-10l69,22,62,10,50,3,36,xe" fillcolor="#5b9bd5" stroked="f">
                  <v:path arrowok="t" o:connecttype="custom" o:connectlocs="36,-186;22,-183;10,-175;3,-163;0,-149;0,-139;4,-130;11,-124;25,-118;32,406;56,406;49,-119;62,-125;69,-131;73,-140;73,-150;69,-164;62,-176;50,-183;36,-186" o:connectangles="0,0,0,0,0,0,0,0,0,0,0,0,0,0,0,0,0,0,0,0"/>
                </v:shape>
                <v:shape id="AutoShape 697" o:spid="_x0000_s2535" style="position:absolute;left:8019;top:526;width:2493;height:338;visibility:visible;mso-wrap-style:square;v-text-anchor:top" coordsize="249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fPMAA&#10;AADcAAAADwAAAGRycy9kb3ducmV2LnhtbERPTWsCMRC9F/wPYYTearZSa90aZREKBfGwaj0Pm+lm&#10;6WYSkqjrvzcHocfH+16uB9uLC4XYOVbwOilAEDdOd9wqOB6+Xj5AxISssXdMCm4UYb0aPS2x1O7K&#10;NV32qRU5hGOJCkxKvpQyNoYsxonzxJn7dcFiyjC0Uge85nDby2lRvEuLHecGg542hpq//dkqqE9m&#10;5oemq6uf1oftIvpq9+aVeh4P1SeIREP6Fz/c31rBfJrX5jP5CM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FfPMAAAADcAAAADwAAAAAAAAAAAAAAAACYAgAAZHJzL2Rvd25y&#10;ZXYueG1sUEsFBgAAAAAEAAQA9QAAAIUDAAAAAA==&#10;" path="m,l2480,m,338r2492,e" filled="f" strokeweight=".42578mm">
                  <v:path arrowok="t" o:connecttype="custom" o:connectlocs="0,526;2480,526;0,864;2492,864" o:connectangles="0,0,0,0"/>
                </v:shape>
                <v:shape id="Picture 696" o:spid="_x0000_s2536" type="#_x0000_t75" style="position:absolute;left:9938;top:743;width:218;height: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CIGnBAAAA3AAAAA8AAABkcnMvZG93bnJldi54bWxET02LwjAQvS/4H8IIXkRTZVm1GkUWhMWL&#10;a/XgcWjGttpMuk209d8bQdjj430vVq0pxZ1qV1hWMBpGIIhTqwvOFBwPm8EUhPPIGkvLpOBBDlbL&#10;zscCY20b3tM98ZkIIexiVJB7X8VSujQng25oK+LAnW1t0AdYZ1LX2IRwU8pxFH1JgwWHhhwr+s4p&#10;vSY3o+DX/l1ufT4UW707lZ+yWW+TsEf1uu16DsJT6//Fb/ePVjAZz+B1JhwBuX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vCIGnBAAAA3AAAAA8AAAAAAAAAAAAAAAAAnwIA&#10;AGRycy9kb3ducmV2LnhtbFBLBQYAAAAABAAEAPcAAACNAwAAAAA=&#10;">
                  <v:imagedata r:id="rId244" o:title=""/>
                </v:shape>
                <v:shape id="Freeform 695" o:spid="_x0000_s2537" style="position:absolute;left:9999;top:163;width:73;height:598;visibility:visible;mso-wrap-style:square;v-text-anchor:top" coordsize="73,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T8IA&#10;AADcAAAADwAAAGRycy9kb3ducmV2LnhtbERPz2vCMBS+C/4P4QneZuoEHZ1RdCCKeNjUHXZ7NG9N&#10;sXkpTWyrf705CB4/vt/zZWdL0VDtC8cKxqMEBHHmdMG5gvNp8/YBwgdkjaVjUnAjD8tFvzfHVLuW&#10;f6g5hlzEEPYpKjAhVKmUPjNk0Y9cRRy5f1dbDBHWudQ1tjHclvI9SabSYsGxwWBFX4ayy/FqFbg/&#10;Y5pD2Nim5fVs2v5O7t/7rVLDQbf6BBGoCy/x073TCmaTOD+eiUd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4ShPwgAAANwAAAAPAAAAAAAAAAAAAAAAAJgCAABkcnMvZG93&#10;bnJldi54bWxQSwUGAAAAAAQABAD1AAAAhwMAAAAA&#10;" path="m36,l22,3,11,11,3,22,,36,,46r4,9l11,62r13,5l24,598r24,l48,67,62,62r6,-7l72,46r,-10l70,22,62,11,50,3,36,xe" fillcolor="#5b9bd5" stroked="f">
                  <v:path arrowok="t" o:connecttype="custom" o:connectlocs="36,164;22,167;11,175;3,186;0,200;0,210;4,219;11,226;24,231;24,762;48,762;48,231;62,226;68,219;72,210;72,200;70,186;62,175;50,167;36,164" o:connectangles="0,0,0,0,0,0,0,0,0,0,0,0,0,0,0,0,0,0,0,0"/>
                </v:shape>
                <v:shape id="Picture 694" o:spid="_x0000_s2538" type="#_x0000_t75" style="position:absolute;left:9419;top:393;width:218;height: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0tyfDAAAA3AAAAA8AAABkcnMvZG93bnJldi54bWxEj0FLw0AUhO+C/2F5gje7SQtVY7clFAt6&#10;tGrOj+wzG8y+DbvPJvXXu4LgcZiZb5jNbvaDOlFMfWAD5aIARdwG23Nn4O31cHMHKgmyxSEwGThT&#10;gt328mKDlQ0Tv9DpKJ3KEE4VGnAiY6V1ah15TIswEmfvI0SPkmXstI04Zbgf9LIo1tpjz3nB4Uh7&#10;R+3n8csbqN/t+lumRs7NcP9cN3Eu6dEZc3011w+ghGb5D/+1n6yB21UJv2fyEdD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fS3J8MAAADcAAAADwAAAAAAAAAAAAAAAACf&#10;AgAAZHJzL2Rvd25yZXYueG1sUEsFBgAAAAAEAAQA9wAAAI8DAAAAAA==&#10;">
                  <v:imagedata r:id="rId245" o:title=""/>
                </v:shape>
                <v:shape id="Picture 693" o:spid="_x0000_s2539" type="#_x0000_t75" style="position:absolute;left:8936;top:79;width:206;height: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xESzEAAAA3AAAAA8AAABkcnMvZG93bnJldi54bWxEj0trwzAQhO+F/AexhdwauXHpw40S0kBp&#10;rnYf58XaWG6tlSuptvPvo0Ahx2FmvmFWm8l2YiAfWscKbhcZCOLa6ZYbBR/vrzePIEJE1tg5JgVH&#10;CrBZz65WWGg3cklDFRuRIBwKVGBi7AspQ23IYli4njh5B+ctxiR9I7XHMcFtJ5dZdi8ttpwWDPa0&#10;M1T/VH9WQWU+Dy9Pv1/fY5lVJftcvt3lg1Lz62n7DCLSFC/h//ZeK3jIl3A+k46AX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xESzEAAAA3AAAAA8AAAAAAAAAAAAAAAAA&#10;nwIAAGRycy9kb3ducmV2LnhtbFBLBQYAAAAABAAEAPcAAACQAwAAAAA=&#10;">
                  <v:imagedata r:id="rId246" o:title=""/>
                </v:shape>
                <v:line id="Line 692" o:spid="_x0000_s2540" style="position:absolute;visibility:visible;mso-wrap-style:square" from="11091,-150" to="11224,-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9M8QAAADcAAAADwAAAGRycy9kb3ducmV2LnhtbESPQWvCQBSE74X+h+UVems2UYgldZVS&#10;UAqFQtQ210f2mQ1m34bsNsZ/7xYEj8PMfMMs15PtxEiDbx0ryJIUBHHtdMuNgsN+8/IKwgdkjZ1j&#10;UnAhD+vV48MSC+3OXNK4C42IEPYFKjAh9IWUvjZk0SeuJ47e0Q0WQ5RDI/WA5wi3nZylaS4tthwX&#10;DPb0Yag+7f6sgrb2GS5+s+2myg015c9YfX1LpZ6fpvc3EIGmcA/f2p9awWI+h/8z8Qj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L0zxAAAANwAAAAPAAAAAAAAAAAA&#10;AAAAAKECAABkcnMvZG93bnJldi54bWxQSwUGAAAAAAQABAD5AAAAkgMAAAAA&#10;" strokeweight=".42578mm"/>
                <v:rect id="Rectangle 691" o:spid="_x0000_s2541" style="position:absolute;left:10487;top:-253;width:604;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MI8YA&#10;AADcAAAADwAAAGRycy9kb3ducmV2LnhtbESPQWvCQBSE70L/w/IKXopuaq2G1I0UQSnSS1MRvD2y&#10;r0lI9m3Irkn8991CweMwM98wm+1oGtFT5yrLCp7nEQji3OqKCwWn7/0sBuE8ssbGMim4kYNt+jDZ&#10;YKLtwF/UZ74QAcIuQQWl920ipctLMujmtiUO3o/tDPogu0LqDocAN41cRNFKGqw4LJTY0q6kvM6u&#10;RsFnHGOxt8dz1C8OWD/xJRtur0pNH8f3NxCeRn8P/7c/tIL1yxL+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MI8YAAADcAAAADwAAAAAAAAAAAAAAAACYAgAAZHJz&#10;L2Rvd25yZXYueG1sUEsFBgAAAAAEAAQA9QAAAIsDAAAAAA==&#10;" fillcolor="#4472c4" stroked="f"/>
                <v:rect id="Rectangle 690" o:spid="_x0000_s2542" style="position:absolute;left:10487;top:-253;width:604;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19c8cA&#10;AADcAAAADwAAAGRycy9kb3ducmV2LnhtbESPT2vCQBTE7wW/w/IEb3Vjpf6JWaUKBdteqm3a6zP7&#10;TILZtyG7NfHbuwXB4zAzv2GSVWcqcabGlZYVjIYRCOLM6pJzBd9fr48zEM4ja6wsk4ILOVgtew8J&#10;xtq2vKPz3uciQNjFqKDwvo6ldFlBBt3Q1sTBO9rGoA+yyaVusA1wU8mnKJpIgyWHhQJr2hSUnfZ/&#10;RoEt5+0hcuvd8ed3/n75nKX24y1VatDvXhYgPHX+Hr61t1rBdPwM/2fC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dfXPHAAAA3AAAAA8AAAAAAAAAAAAAAAAAmAIAAGRy&#10;cy9kb3ducmV2LnhtbFBLBQYAAAAABAAEAPUAAACMAwAAAAA=&#10;" filled="f" strokecolor="#2f528f" strokeweight=".21289mm"/>
                <v:line id="Line 689" o:spid="_x0000_s2543" style="position:absolute;visibility:visible;mso-wrap-style:square" from="11091,188" to="11224,1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eq8QAAADcAAAADwAAAGRycy9kb3ducmV2LnhtbESP3WrCQBSE7wt9h+UUetdsohAluooI&#10;ilAo+NN6e8ges8Hs2ZBdY/r23YLg5TAz3zDz5WAb0VPna8cKsiQFQVw6XXOl4HTcfExB+ICssXFM&#10;Cn7Jw3Lx+jLHQrs776k/hEpECPsCFZgQ2kJKXxqy6BPXEkfv4jqLIcqukrrDe4TbRo7SNJcWa44L&#10;BltaGyqvh5tVUJc+w8lPtt2cc0PV/rs/f35Jpd7fhtUMRKAhPMOP9k4rmIxz+D8Tj4B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x6rxAAAANwAAAAPAAAAAAAAAAAA&#10;AAAAAKECAABkcnMvZG93bnJldi54bWxQSwUGAAAAAAQABAD5AAAAkgMAAAAA&#10;" strokeweight=".42578mm"/>
                <v:rect id="Rectangle 688" o:spid="_x0000_s2544" style="position:absolute;left:10487;top:73;width:604;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SVMQA&#10;AADcAAAADwAAAGRycy9kb3ducmV2LnhtbESPQWvCQBSE70L/w/KEXkQ3VdQQXaUULEW8mBbB2yP7&#10;TILZtyG7TeK/dwXB4zAz3zDrbW8q0VLjSssKPiYRCOLM6pJzBX+/u3EMwnlkjZVlUnAjB9vN22CN&#10;ibYdH6lNfS4ChF2CCgrv60RKlxVk0E1sTRy8i20M+iCbXOoGuwA3lZxG0UIaLDksFFjTV0HZNf03&#10;Cg5xjPnO7k9RO/3G64jPaXebK/U+7D9XIDz1/hV+tn+0guVsCY8z4Qj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NUlTEAAAA3AAAAA8AAAAAAAAAAAAAAAAAmAIAAGRycy9k&#10;b3ducmV2LnhtbFBLBQYAAAAABAAEAPUAAACJAwAAAAA=&#10;" fillcolor="#4472c4" stroked="f"/>
                <v:rect id="Rectangle 687" o:spid="_x0000_s2545" style="position:absolute;left:10487;top:73;width:604;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zS7cEA&#10;AADcAAAADwAAAGRycy9kb3ducmV2LnhtbERPy4rCMBTdC/5DuII7TR3B0WqUmQHB0Y1vt9fm2hab&#10;m9JkbP17sxhweTjv2aIxhXhQ5XLLCgb9CARxYnXOqYLjYdkbg3AeWWNhmRQ8ycFi3m7NMNa25h09&#10;9j4VIYRdjAoy78tYSpdkZND1bUkcuJutDPoAq1TqCusQbgr5EUUjaTDn0JBhST8ZJff9n1Fg80l9&#10;jdz37na+TNbP7fhkN78npbqd5msKwlPj3+J/90or+ByGteFMO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c0u3BAAAA3AAAAA8AAAAAAAAAAAAAAAAAmAIAAGRycy9kb3du&#10;cmV2LnhtbFBLBQYAAAAABAAEAPUAAACGAwAAAAA=&#10;" filled="f" strokecolor="#2f528f" strokeweight=".21289mm"/>
                <v:line id="Line 686" o:spid="_x0000_s2546" style="position:absolute;visibility:visible;mso-wrap-style:square" from="11103,526" to="11224,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CK2cUAAADcAAAADwAAAGRycy9kb3ducmV2LnhtbESPzWrDMBCE74W8g9hAb7XsFpLUiWxC&#10;IKUQKOSnyXWxtpaptTKW6jhvXxUKOQ4z8w2zKkfbioF63zhWkCUpCOLK6YZrBafj9mkBwgdkja1j&#10;UnAjD2UxeVhhrt2V9zQcQi0ihH2OCkwIXS6lrwxZ9InriKP35XqLIcq+lrrHa4TbVj6n6UxabDgu&#10;GOxoY6j6PvxYBU3lM5yfs7ftZWao3n8Ol92HVOpxOq6XIAKN4R7+b79rBfOXV/g7E4+ALH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CK2cUAAADcAAAADwAAAAAAAAAA&#10;AAAAAAChAgAAZHJzL2Rvd25yZXYueG1sUEsFBgAAAAAEAAQA+QAAAJMDAAAAAA==&#10;" strokeweight=".42578mm"/>
                <v:rect id="Rectangle 685" o:spid="_x0000_s2547" style="position:absolute;left:10499;top:411;width:604;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K5XcEA&#10;AADcAAAADwAAAGRycy9kb3ducmV2LnhtbERPTYvCMBC9L/gfwgheljVVXLd0jSKCIrIXqwjehma2&#10;LTaT0sS2/ntzEDw+3vdi1ZtKtNS40rKCyTgCQZxZXXKu4HzafsUgnEfWWFkmBQ9ysFoOPhaYaNvx&#10;kdrU5yKEsEtQQeF9nUjpsoIMurGtiQP3bxuDPsAml7rBLoSbSk6jaC4NlhwaCqxpU1B2S+9GwV8c&#10;Y761h0vUTnd4++Rr2j2+lRoN+/UvCE+9f4tf7r1W8DML88OZc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iuV3BAAAA3AAAAA8AAAAAAAAAAAAAAAAAmAIAAGRycy9kb3du&#10;cmV2LnhtbFBLBQYAAAAABAAEAPUAAACGAwAAAAA=&#10;" fillcolor="#4472c4" stroked="f"/>
                <v:rect id="Rectangle 684" o:spid="_x0000_s2548" style="position:absolute;left:10499;top:411;width:604;height: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IDcYA&#10;AADcAAAADwAAAGRycy9kb3ducmV2LnhtbESPW2vCQBSE3wv+h+UIvtWNIl5SV2kFwctL1dq+HrPH&#10;JJg9G7Krif/eFQo+DjPzDTOdN6YQN6pcbllBrxuBIE6szjlV8HNYvo9BOI+ssbBMCu7kYD5rvU0x&#10;1rbmHd32PhUBwi5GBZn3ZSylSzIy6Lq2JA7e2VYGfZBVKnWFdYCbQvajaCgN5hwWMixpkVFy2V+N&#10;AptP6lPkvnbn37/J5v49Ptrt+qhUp918foDw1PhX+L+90gpGgx48z4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AIDcYAAADcAAAADwAAAAAAAAAAAAAAAACYAgAAZHJz&#10;L2Rvd25yZXYueG1sUEsFBgAAAAAEAAQA9QAAAIsDAAAAAA==&#10;" filled="f" strokecolor="#2f528f" strokeweight=".21289mm"/>
                <v:line id="Line 683" o:spid="_x0000_s2549" style="position:absolute;visibility:visible;mso-wrap-style:square" from="11115,864" to="11224,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Jr1cQAAADcAAAADwAAAGRycy9kb3ducmV2LnhtbESPQWvCQBSE74X+h+UVvDWbSIkldZVS&#10;UApCIWqb6yP7zAazb0N2jem/7xYEj8PMfMMs15PtxEiDbx0ryJIUBHHtdMuNguNh8/wKwgdkjZ1j&#10;UvBLHtarx4clFtpduaRxHxoRIewLVGBC6AspfW3Iok9cTxy9kxsshiiHRuoBrxFuOzlP01xabDku&#10;GOzpw1B93l+sgrb2GS5+su2myg015fdY7b6kUrOn6f0NRKAp3MO39qdWsHiZw/+Ze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smvVxAAAANwAAAAPAAAAAAAAAAAA&#10;AAAAAKECAABkcnMvZG93bnJldi54bWxQSwUGAAAAAAQABAD5AAAAkgMAAAAA&#10;" strokeweight=".42578mm"/>
                <v:rect id="Rectangle 682" o:spid="_x0000_s2550" style="position:absolute;left:10511;top:749;width:604;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nKsYA&#10;AADcAAAADwAAAGRycy9kb3ducmV2LnhtbESPQWvCQBSE70L/w/IKXopuaq2G1I0UQSnSS1MRvD2y&#10;r0lI9m3Irkn8991CweMwM98wm+1oGtFT5yrLCp7nEQji3OqKCwWn7/0sBuE8ssbGMim4kYNt+jDZ&#10;YKLtwF/UZ74QAcIuQQWl920ipctLMujmtiUO3o/tDPogu0LqDocAN41cRNFKGqw4LJTY0q6kvM6u&#10;RsFnHGOxt8dz1C8OWD/xJRtur0pNH8f3NxCeRn8P/7c/tIL18gX+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AnKsYAAADcAAAADwAAAAAAAAAAAAAAAACYAgAAZHJz&#10;L2Rvd25yZXYueG1sUEsFBgAAAAAEAAQA9QAAAIsDAAAAAA==&#10;" fillcolor="#4472c4" stroked="f"/>
                <v:rect id="Rectangle 681" o:spid="_x0000_s2551" style="position:absolute;left:10511;top:749;width:604;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erlcYA&#10;AADcAAAADwAAAGRycy9kb3ducmV2LnhtbESPQWvCQBSE74L/YXlCb7ppkaoxq7SFQlsvmhq9vmaf&#10;SWj2bchuTfz3riD0OMzMN0yy7k0tztS6yrKCx0kEgji3uuJCwf77fTwH4TyyxtoyKbiQg/VqOEgw&#10;1rbjHZ1TX4gAYRejgtL7JpbS5SUZdBPbEAfvZFuDPsi2kLrFLsBNLZ+i6FkarDgslNjQW0n5b/pn&#10;FNhq0f1E7nV3OhwXX5ftPLObz0yph1H/sgThqff/4Xv7QyuYTadwOxOO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erlcYAAADcAAAADwAAAAAAAAAAAAAAAACYAgAAZHJz&#10;L2Rvd25yZXYueG1sUEsFBgAAAAAEAAQA9QAAAIsDAAAAAA==&#10;" filled="f" strokecolor="#2f528f" strokeweight=".21289mm"/>
                <v:shape id="Text Box 680" o:spid="_x0000_s2552" type="#_x0000_t202" style="position:absolute;left:8222;top:-248;width:610;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JT8YA&#10;AADcAAAADwAAAGRycy9kb3ducmV2LnhtbESPQWvCQBSE70L/w/IKvemmpdqauoqIBaEgTeLB4zP7&#10;TBazb9PsVtN/7wpCj8PMfMPMFr1txJk6bxwreB4lIIhLpw1XCnbF5/AdhA/IGhvHpOCPPCzmD4MZ&#10;ptpdOKNzHioRIexTVFCH0KZS+rImi37kWuLoHV1nMUTZVVJ3eIlw28iXJJlIi4bjQo0trWoqT/mv&#10;VbDcc7Y2P9vDd3bMTFFME/6anJR6euyXHyAC9eE/fG9vtIK31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iJT8YAAADcAAAADwAAAAAAAAAAAAAAAACYAgAAZHJz&#10;L2Rvd25yZXYueG1sUEsFBgAAAAAEAAQA9QAAAIsDAAAAAA==&#10;" filled="f" stroked="f">
                  <v:textbox inset="0,0,0,0">
                    <w:txbxContent>
                      <w:p w:rsidR="00A325FF" w:rsidRDefault="00D10E8B">
                        <w:pPr>
                          <w:spacing w:line="198" w:lineRule="exact"/>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vertAlign w:val="subscript"/>
                          </w:rPr>
                          <w:t>*</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rPr>
                          <w:t>,</w:t>
                        </w:r>
                        <w:r>
                          <w:rPr>
                            <w:rFonts w:ascii="Cambria Math" w:eastAsia="Cambria Math"/>
                            <w:color w:val="FFFFFF"/>
                            <w:w w:val="105"/>
                            <w:sz w:val="17"/>
                          </w:rPr>
                          <w:t>𝜙</w:t>
                        </w:r>
                        <w:r>
                          <w:rPr>
                            <w:rFonts w:ascii="Cambria Math" w:eastAsia="Cambria Math"/>
                            <w:color w:val="FFFFFF"/>
                            <w:w w:val="105"/>
                            <w:sz w:val="17"/>
                          </w:rPr>
                          <w:t>)</w:t>
                        </w:r>
                      </w:p>
                    </w:txbxContent>
                  </v:textbox>
                </v:shape>
                <v:shape id="Text Box 679" o:spid="_x0000_s2553" type="#_x0000_t202" style="position:absolute;left:10592;top:-224;width:416;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XOMUA&#10;AADcAAAADwAAAGRycy9kb3ducmV2LnhtbESPQWvCQBSE74L/YXmF3nRTKamNriLSQqFQTOKhx2f2&#10;mSxm38bsVtN/3xUKHoeZ+YZZrgfbigv13jhW8DRNQBBXThuuFezL98kchA/IGlvHpOCXPKxX49ES&#10;M+2unNOlCLWIEPYZKmhC6DIpfdWQRT91HXH0jq63GKLsa6l7vEa4beUsSVJp0XBcaLCjbUPVqfix&#10;CjbfnL+Z89dhlx9zU5avCX+mJ6UeH4bNAkSgIdzD/+0PreDlO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hc4xQAAANwAAAAPAAAAAAAAAAAAAAAAAJgCAABkcnMv&#10;ZG93bnJldi54bWxQSwUGAAAAAAQABAD1AAAAigMAAAAA&#10;" filled="f" stroked="f">
                  <v:textbox inset="0,0,0,0">
                    <w:txbxContent>
                      <w:p w:rsidR="00A325FF" w:rsidRDefault="00D10E8B">
                        <w:pPr>
                          <w:spacing w:line="198" w:lineRule="exact"/>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v:textbox>
                </v:shape>
                <v:shape id="Text Box 678" o:spid="_x0000_s2554" type="#_x0000_t202" style="position:absolute;left:8863;top:102;width:2168;height:9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yo8YA&#10;AADcAAAADwAAAGRycy9kb3ducmV2LnhtbESPQWvCQBSE74X+h+UVvNVNi6hN3YgUBUEojemhx9fs&#10;M1mSfRuzq8Z/7xYKHoeZ+YZZLAfbijP13jhW8DJOQBCXThuuFHwXm+c5CB+QNbaOScGVPCyzx4cF&#10;ptpdOKfzPlQiQtinqKAOoUul9GVNFv3YdcTRO7jeYoiyr6Tu8RLhtpWvSTKVFg3HhRo7+qipbPYn&#10;q2D1w/naHD9/v/JDboriLeHdtFFq9DSs3kEEGsI9/N/eagWzyQz+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ayo8YAAADcAAAADwAAAAAAAAAAAAAAAACYAgAAZHJz&#10;L2Rvd25yZXYueG1sUEsFBgAAAAAEAAQA9QAAAIsDAAAAAA==&#10;" filled="f" stroked="f">
                  <v:textbox inset="0,0,0,0">
                    <w:txbxContent>
                      <w:p w:rsidR="00A325FF" w:rsidRDefault="00D10E8B">
                        <w:pPr>
                          <w:spacing w:line="175" w:lineRule="exact"/>
                          <w:ind w:left="1731"/>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p w:rsidR="00A325FF" w:rsidRDefault="00D10E8B">
                        <w:pPr>
                          <w:spacing w:line="168" w:lineRule="exact"/>
                          <w:rPr>
                            <w:rFonts w:ascii="Arial"/>
                            <w:sz w:val="17"/>
                          </w:rPr>
                        </w:pPr>
                        <w:r>
                          <w:rPr>
                            <w:rFonts w:ascii="Arial"/>
                            <w:sz w:val="17"/>
                          </w:rPr>
                          <w:t>CNOT</w:t>
                        </w:r>
                      </w:p>
                      <w:p w:rsidR="00A325FF" w:rsidRDefault="00D10E8B">
                        <w:pPr>
                          <w:spacing w:line="196" w:lineRule="exact"/>
                          <w:ind w:left="1737"/>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p w:rsidR="00A325FF" w:rsidRDefault="00D10E8B">
                        <w:pPr>
                          <w:spacing w:before="141"/>
                          <w:ind w:left="1751"/>
                          <w:rPr>
                            <w:rFonts w:ascii="Cambria Math" w:eastAsia="Cambria Math"/>
                            <w:sz w:val="17"/>
                          </w:rPr>
                        </w:pPr>
                        <w:r>
                          <w:rPr>
                            <w:rFonts w:ascii="Cambria Math" w:eastAsia="Cambria Math"/>
                            <w:color w:val="FFFFFF"/>
                            <w:w w:val="105"/>
                            <w:sz w:val="17"/>
                          </w:rPr>
                          <w:t>𝑈</w:t>
                        </w:r>
                        <w:r>
                          <w:rPr>
                            <w:rFonts w:ascii="Cambria Math" w:eastAsia="Cambria Math"/>
                            <w:color w:val="FFFFFF"/>
                            <w:w w:val="105"/>
                            <w:sz w:val="17"/>
                          </w:rPr>
                          <w:t>(</w:t>
                        </w:r>
                        <w:r>
                          <w:rPr>
                            <w:rFonts w:ascii="Cambria Math" w:eastAsia="Cambria Math"/>
                            <w:color w:val="FFFFFF"/>
                            <w:w w:val="105"/>
                            <w:sz w:val="17"/>
                          </w:rPr>
                          <w:t>𝜃</w:t>
                        </w:r>
                        <w:r>
                          <w:rPr>
                            <w:rFonts w:ascii="Cambria Math" w:eastAsia="Cambria Math"/>
                            <w:color w:val="FFFFFF"/>
                            <w:w w:val="105"/>
                            <w:sz w:val="17"/>
                            <w:vertAlign w:val="subscript"/>
                          </w:rPr>
                          <w:t>'</w:t>
                        </w:r>
                        <w:r>
                          <w:rPr>
                            <w:rFonts w:ascii="Cambria Math" w:eastAsia="Cambria Math"/>
                            <w:color w:val="FFFFFF"/>
                            <w:w w:val="105"/>
                            <w:sz w:val="17"/>
                          </w:rPr>
                          <w:t>)</w:t>
                        </w:r>
                      </w:p>
                    </w:txbxContent>
                  </v:textbox>
                </v:shape>
                <w10:wrap anchorx="page"/>
              </v:group>
            </w:pict>
          </mc:Fallback>
        </mc:AlternateContent>
      </w:r>
      <w:r w:rsidR="00D10E8B">
        <w:rPr>
          <w:rFonts w:ascii="Cambria Math" w:eastAsia="Cambria Math" w:hAnsi="Cambria Math" w:cs="Cambria Math"/>
          <w:sz w:val="17"/>
          <w:szCs w:val="17"/>
        </w:rPr>
        <w:t>|0</w:t>
      </w:r>
      <w:r w:rsidR="00D10E8B">
        <w:rPr>
          <w:rFonts w:ascii="Cambria Math" w:eastAsia="Cambria Math" w:hAnsi="Cambria Math" w:cs="Cambria Math"/>
          <w:position w:val="1"/>
          <w:sz w:val="17"/>
          <w:szCs w:val="17"/>
        </w:rPr>
        <w:t>⟩</w:t>
      </w:r>
    </w:p>
    <w:p w:rsidR="00A325FF" w:rsidRDefault="00D10E8B">
      <w:pPr>
        <w:spacing w:before="131"/>
        <w:ind w:left="653"/>
        <w:rPr>
          <w:rFonts w:ascii="Cambria Math" w:eastAsia="Cambria Math" w:hAnsi="Cambria Math" w:cs="Cambria Math"/>
          <w:sz w:val="17"/>
          <w:szCs w:val="17"/>
        </w:rPr>
      </w:pPr>
      <w:r>
        <w:rPr>
          <w:rFonts w:ascii="Cambria Math" w:eastAsia="Cambria Math" w:hAnsi="Cambria Math" w:cs="Cambria Math"/>
          <w:sz w:val="17"/>
          <w:szCs w:val="17"/>
        </w:rPr>
        <w:t>|0</w:t>
      </w:r>
      <w:r>
        <w:rPr>
          <w:rFonts w:ascii="Cambria Math" w:eastAsia="Cambria Math" w:hAnsi="Cambria Math" w:cs="Cambria Math"/>
          <w:position w:val="1"/>
          <w:sz w:val="17"/>
          <w:szCs w:val="17"/>
        </w:rPr>
        <w:t>⟩</w:t>
      </w:r>
    </w:p>
    <w:p w:rsidR="00A325FF" w:rsidRDefault="00D10E8B">
      <w:pPr>
        <w:spacing w:before="131"/>
        <w:ind w:left="641"/>
        <w:rPr>
          <w:rFonts w:ascii="Cambria Math" w:eastAsia="Cambria Math" w:hAnsi="Cambria Math" w:cs="Cambria Math"/>
          <w:sz w:val="17"/>
          <w:szCs w:val="17"/>
        </w:rPr>
      </w:pPr>
      <w:r>
        <w:rPr>
          <w:rFonts w:ascii="Cambria Math" w:eastAsia="Cambria Math" w:hAnsi="Cambria Math" w:cs="Cambria Math"/>
          <w:sz w:val="17"/>
          <w:szCs w:val="17"/>
        </w:rPr>
        <w:t>|0</w:t>
      </w:r>
      <w:r>
        <w:rPr>
          <w:rFonts w:ascii="Cambria Math" w:eastAsia="Cambria Math" w:hAnsi="Cambria Math" w:cs="Cambria Math"/>
          <w:position w:val="1"/>
          <w:sz w:val="17"/>
          <w:szCs w:val="17"/>
        </w:rPr>
        <w:t>⟩</w:t>
      </w:r>
    </w:p>
    <w:p w:rsidR="00A325FF" w:rsidRDefault="00A325FF">
      <w:pPr>
        <w:rPr>
          <w:rFonts w:ascii="Cambria Math" w:eastAsia="Cambria Math" w:hAnsi="Cambria Math" w:cs="Cambria Math"/>
          <w:sz w:val="17"/>
          <w:szCs w:val="17"/>
        </w:rPr>
        <w:sectPr w:rsidR="00A325FF">
          <w:type w:val="continuous"/>
          <w:pgSz w:w="12240" w:h="15840"/>
          <w:pgMar w:top="940" w:right="580" w:bottom="280" w:left="940" w:header="708" w:footer="708" w:gutter="0"/>
          <w:cols w:num="4" w:space="708" w:equalWidth="0">
            <w:col w:w="882" w:space="2190"/>
            <w:col w:w="581" w:space="40"/>
            <w:col w:w="364" w:space="2135"/>
            <w:col w:w="4528"/>
          </w:cols>
        </w:sectPr>
      </w:pPr>
    </w:p>
    <w:p w:rsidR="00A325FF" w:rsidRDefault="00A325FF">
      <w:pPr>
        <w:pStyle w:val="Brdtekst"/>
        <w:rPr>
          <w:rFonts w:ascii="Cambria Math"/>
        </w:rPr>
      </w:pPr>
    </w:p>
    <w:p w:rsidR="00A325FF" w:rsidRDefault="00A325FF">
      <w:pPr>
        <w:pStyle w:val="Brdtekst"/>
        <w:rPr>
          <w:rFonts w:ascii="Cambria Math"/>
        </w:rPr>
      </w:pPr>
    </w:p>
    <w:p w:rsidR="00A325FF" w:rsidRDefault="00A325FF">
      <w:pPr>
        <w:pStyle w:val="Brdtekst"/>
        <w:spacing w:before="9"/>
        <w:rPr>
          <w:rFonts w:ascii="Cambria Math"/>
          <w:sz w:val="21"/>
        </w:rPr>
      </w:pPr>
    </w:p>
    <w:p w:rsidR="00A325FF" w:rsidRDefault="00D10E8B">
      <w:pPr>
        <w:pStyle w:val="Brdtekst"/>
        <w:ind w:left="144" w:right="419"/>
        <w:jc w:val="center"/>
      </w:pPr>
      <w:r>
        <w:rPr>
          <w:w w:val="110"/>
        </w:rPr>
        <w:t xml:space="preserve">FIG. 51: </w:t>
      </w:r>
      <w:bookmarkStart w:id="222" w:name="_bookmark178"/>
      <w:bookmarkEnd w:id="222"/>
      <w:r>
        <w:rPr>
          <w:w w:val="110"/>
        </w:rPr>
        <w:t>Qua</w:t>
      </w:r>
      <w:r>
        <w:rPr>
          <w:w w:val="110"/>
        </w:rPr>
        <w:t>ntum circuits to perform the calculations described in the text.</w:t>
      </w:r>
    </w:p>
    <w:p w:rsidR="00A325FF" w:rsidRDefault="00A325FF">
      <w:pPr>
        <w:pStyle w:val="Brdtekst"/>
        <w:rPr>
          <w:sz w:val="24"/>
        </w:rPr>
      </w:pPr>
    </w:p>
    <w:p w:rsidR="00A325FF" w:rsidRDefault="00D10E8B">
      <w:pPr>
        <w:tabs>
          <w:tab w:val="left" w:pos="6158"/>
        </w:tabs>
        <w:spacing w:before="166"/>
        <w:ind w:right="416"/>
        <w:jc w:val="right"/>
        <w:rPr>
          <w:sz w:val="20"/>
        </w:rPr>
      </w:pPr>
      <w:r>
        <w:rPr>
          <w:i/>
          <w:w w:val="115"/>
          <w:sz w:val="20"/>
        </w:rPr>
        <w:t>E</w:t>
      </w:r>
      <w:r>
        <w:rPr>
          <w:i/>
          <w:w w:val="115"/>
          <w:sz w:val="20"/>
          <w:vertAlign w:val="subscript"/>
        </w:rPr>
        <w:t>Z,i</w:t>
      </w:r>
      <w:r>
        <w:rPr>
          <w:i/>
          <w:spacing w:val="-3"/>
          <w:w w:val="115"/>
          <w:sz w:val="20"/>
        </w:rPr>
        <w:t xml:space="preserve"> </w:t>
      </w:r>
      <w:r>
        <w:rPr>
          <w:rFonts w:ascii="Georgia" w:hAnsi="Georgia"/>
          <w:w w:val="110"/>
          <w:sz w:val="20"/>
        </w:rPr>
        <w:t>=</w:t>
      </w:r>
      <w:r>
        <w:rPr>
          <w:rFonts w:ascii="Georgia" w:hAnsi="Georgia"/>
          <w:spacing w:val="-7"/>
          <w:w w:val="110"/>
          <w:sz w:val="20"/>
        </w:rPr>
        <w:t xml:space="preserve"> </w:t>
      </w:r>
      <w:r>
        <w:rPr>
          <w:rFonts w:ascii="Lucida Sans Unicode" w:hAnsi="Lucida Sans Unicode"/>
          <w:w w:val="110"/>
          <w:sz w:val="20"/>
        </w:rPr>
        <w:t>−</w:t>
      </w:r>
      <w:r>
        <w:rPr>
          <w:rFonts w:ascii="Georgia" w:hAnsi="Georgia"/>
          <w:w w:val="110"/>
          <w:sz w:val="20"/>
        </w:rPr>
        <w:t>[</w:t>
      </w:r>
      <w:r>
        <w:rPr>
          <w:i/>
          <w:w w:val="110"/>
          <w:sz w:val="20"/>
        </w:rPr>
        <w:t>P</w:t>
      </w:r>
      <w:r>
        <w:rPr>
          <w:i/>
          <w:spacing w:val="-32"/>
          <w:w w:val="110"/>
          <w:sz w:val="20"/>
        </w:rPr>
        <w:t xml:space="preserve"> </w:t>
      </w:r>
      <w:r>
        <w:rPr>
          <w:rFonts w:ascii="Georgia" w:hAnsi="Georgia"/>
          <w:w w:val="110"/>
          <w:sz w:val="20"/>
        </w:rPr>
        <w:t>(</w:t>
      </w:r>
      <w:r>
        <w:rPr>
          <w:i/>
          <w:w w:val="110"/>
          <w:sz w:val="20"/>
        </w:rPr>
        <w:t>q</w:t>
      </w:r>
      <w:r>
        <w:rPr>
          <w:i/>
          <w:w w:val="110"/>
          <w:sz w:val="20"/>
          <w:vertAlign w:val="subscript"/>
        </w:rPr>
        <w:t>i</w:t>
      </w:r>
      <w:r>
        <w:rPr>
          <w:i/>
          <w:w w:val="110"/>
          <w:sz w:val="20"/>
        </w:rPr>
        <w:t xml:space="preserve"> </w:t>
      </w:r>
      <w:r>
        <w:rPr>
          <w:rFonts w:ascii="Georgia" w:hAnsi="Georgia"/>
          <w:w w:val="110"/>
          <w:sz w:val="20"/>
        </w:rPr>
        <w:t>=</w:t>
      </w:r>
      <w:r>
        <w:rPr>
          <w:rFonts w:ascii="Georgia" w:hAnsi="Georgia"/>
          <w:spacing w:val="-6"/>
          <w:w w:val="110"/>
          <w:sz w:val="20"/>
        </w:rPr>
        <w:t xml:space="preserve"> </w:t>
      </w:r>
      <w:r>
        <w:rPr>
          <w:rFonts w:ascii="Georgia" w:hAnsi="Georgia"/>
          <w:w w:val="110"/>
          <w:sz w:val="20"/>
        </w:rPr>
        <w:t>0)</w:t>
      </w:r>
      <w:r>
        <w:rPr>
          <w:rFonts w:ascii="Georgia" w:hAnsi="Georgia"/>
          <w:spacing w:val="-16"/>
          <w:w w:val="110"/>
          <w:sz w:val="20"/>
        </w:rPr>
        <w:t xml:space="preserve"> </w:t>
      </w:r>
      <w:r>
        <w:rPr>
          <w:rFonts w:ascii="Lucida Sans Unicode" w:hAnsi="Lucida Sans Unicode"/>
          <w:w w:val="110"/>
          <w:sz w:val="20"/>
        </w:rPr>
        <w:t>−</w:t>
      </w:r>
      <w:r>
        <w:rPr>
          <w:rFonts w:ascii="Lucida Sans Unicode" w:hAnsi="Lucida Sans Unicode"/>
          <w:spacing w:val="-32"/>
          <w:w w:val="110"/>
          <w:sz w:val="20"/>
        </w:rPr>
        <w:t xml:space="preserve"> </w:t>
      </w:r>
      <w:r>
        <w:rPr>
          <w:i/>
          <w:w w:val="110"/>
          <w:sz w:val="20"/>
        </w:rPr>
        <w:t>P</w:t>
      </w:r>
      <w:r>
        <w:rPr>
          <w:i/>
          <w:spacing w:val="-33"/>
          <w:w w:val="110"/>
          <w:sz w:val="20"/>
        </w:rPr>
        <w:t xml:space="preserve"> </w:t>
      </w:r>
      <w:r>
        <w:rPr>
          <w:rFonts w:ascii="Georgia" w:hAnsi="Georgia"/>
          <w:w w:val="110"/>
          <w:sz w:val="20"/>
        </w:rPr>
        <w:t>(</w:t>
      </w:r>
      <w:r>
        <w:rPr>
          <w:i/>
          <w:w w:val="110"/>
          <w:sz w:val="20"/>
        </w:rPr>
        <w:t>q</w:t>
      </w:r>
      <w:r>
        <w:rPr>
          <w:i/>
          <w:w w:val="110"/>
          <w:sz w:val="20"/>
          <w:vertAlign w:val="subscript"/>
        </w:rPr>
        <w:t>i</w:t>
      </w:r>
      <w:r>
        <w:rPr>
          <w:i/>
          <w:w w:val="110"/>
          <w:sz w:val="20"/>
        </w:rPr>
        <w:t xml:space="preserve"> </w:t>
      </w:r>
      <w:r>
        <w:rPr>
          <w:rFonts w:ascii="Georgia" w:hAnsi="Georgia"/>
          <w:w w:val="110"/>
          <w:sz w:val="20"/>
        </w:rPr>
        <w:t>=</w:t>
      </w:r>
      <w:r>
        <w:rPr>
          <w:rFonts w:ascii="Georgia" w:hAnsi="Georgia"/>
          <w:spacing w:val="-6"/>
          <w:w w:val="110"/>
          <w:sz w:val="20"/>
        </w:rPr>
        <w:t xml:space="preserve"> </w:t>
      </w:r>
      <w:r>
        <w:rPr>
          <w:rFonts w:ascii="Georgia" w:hAnsi="Georgia"/>
          <w:w w:val="110"/>
          <w:sz w:val="20"/>
        </w:rPr>
        <w:t>1)]</w:t>
      </w:r>
      <w:r>
        <w:rPr>
          <w:i/>
          <w:w w:val="110"/>
          <w:sz w:val="20"/>
        </w:rPr>
        <w:t>,</w:t>
      </w:r>
      <w:r>
        <w:rPr>
          <w:i/>
          <w:w w:val="110"/>
          <w:sz w:val="20"/>
        </w:rPr>
        <w:tab/>
      </w:r>
      <w:r>
        <w:rPr>
          <w:spacing w:val="-1"/>
          <w:w w:val="105"/>
          <w:sz w:val="20"/>
        </w:rPr>
        <w:t>(86)</w:t>
      </w:r>
    </w:p>
    <w:p w:rsidR="00A325FF" w:rsidRDefault="002220C9">
      <w:pPr>
        <w:pStyle w:val="Brdtekst"/>
        <w:spacing w:before="152"/>
        <w:ind w:left="140" w:right="415" w:hanging="8"/>
        <w:jc w:val="both"/>
      </w:pPr>
      <w:r>
        <w:rPr>
          <w:noProof/>
          <w:lang w:val="da-DK" w:eastAsia="da-DK" w:bidi="ar-SA"/>
        </w:rPr>
        <mc:AlternateContent>
          <mc:Choice Requires="wps">
            <w:drawing>
              <wp:anchor distT="0" distB="0" distL="114300" distR="114300" simplePos="0" relativeHeight="482280960" behindDoc="1" locked="0" layoutInCell="1" allowOverlap="1">
                <wp:simplePos x="0" y="0"/>
                <wp:positionH relativeFrom="page">
                  <wp:posOffset>4552950</wp:posOffset>
                </wp:positionH>
                <wp:positionV relativeFrom="paragraph">
                  <wp:posOffset>116840</wp:posOffset>
                </wp:positionV>
                <wp:extent cx="493395" cy="219710"/>
                <wp:effectExtent l="0" t="0" r="0" b="0"/>
                <wp:wrapNone/>
                <wp:docPr id="720"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43"/>
                              </w:tabs>
                              <w:spacing w:line="242" w:lineRule="exact"/>
                              <w:rPr>
                                <w:rFonts w:ascii="Lucida Sans Unicode"/>
                              </w:rPr>
                            </w:pPr>
                            <w:r>
                              <w:rPr>
                                <w:rFonts w:ascii="Lucida Sans Unicode"/>
                              </w:rPr>
                              <w:t>|</w:t>
                            </w:r>
                            <w:r>
                              <w:rPr>
                                <w:rFonts w:ascii="Lucida Sans Unicode"/>
                                <w:spacing w:val="33"/>
                              </w:rPr>
                              <w:t xml:space="preserve"> </w:t>
                            </w:r>
                            <w:r>
                              <w:rPr>
                                <w:rFonts w:ascii="Lucida Sans Unicode"/>
                              </w:rPr>
                              <w:t>)</w:t>
                            </w:r>
                            <w:r>
                              <w:rPr>
                                <w:rFonts w:ascii="Lucida Sans Unicode"/>
                              </w:rPr>
                              <w:tab/>
                              <w:t>|</w:t>
                            </w:r>
                            <w:r>
                              <w:rPr>
                                <w:rFonts w:ascii="Lucida Sans Unicode"/>
                                <w:spacing w:val="31"/>
                              </w:rPr>
                              <w:t xml:space="preserve"> </w:t>
                            </w:r>
                            <w:r>
                              <w:rPr>
                                <w:rFonts w:asci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6" o:spid="_x0000_s2555" type="#_x0000_t202" style="position:absolute;left:0;text-align:left;margin-left:358.5pt;margin-top:9.2pt;width:38.85pt;height:17.3pt;z-index:-2103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" filled="f" stroked="f">
                <v:textbox inset="0,0,0,0">
                  <w:txbxContent>
                    <w:p w:rsidR="00A325FF" w:rsidRDefault="00D10E8B">
                      <w:pPr>
                        <w:pStyle w:val="Brdtekst"/>
                        <w:tabs>
                          <w:tab w:val="left" w:pos="543"/>
                        </w:tabs>
                        <w:spacing w:line="242" w:lineRule="exact"/>
                        <w:rPr>
                          <w:rFonts w:ascii="Lucida Sans Unicode"/>
                        </w:rPr>
                      </w:pPr>
                      <w:r>
                        <w:rPr>
                          <w:rFonts w:ascii="Lucida Sans Unicode"/>
                        </w:rPr>
                        <w:t>|</w:t>
                      </w:r>
                      <w:r>
                        <w:rPr>
                          <w:rFonts w:ascii="Lucida Sans Unicode"/>
                          <w:spacing w:val="33"/>
                        </w:rPr>
                        <w:t xml:space="preserve"> </w:t>
                      </w:r>
                      <w:r>
                        <w:rPr>
                          <w:rFonts w:ascii="Lucida Sans Unicode"/>
                        </w:rPr>
                        <w:t>)</w:t>
                      </w:r>
                      <w:r>
                        <w:rPr>
                          <w:rFonts w:ascii="Lucida Sans Unicode"/>
                        </w:rPr>
                        <w:tab/>
                        <w:t>|</w:t>
                      </w:r>
                      <w:r>
                        <w:rPr>
                          <w:rFonts w:ascii="Lucida Sans Unicode"/>
                          <w:spacing w:val="31"/>
                        </w:rPr>
                        <w:t xml:space="preserve"> </w:t>
                      </w:r>
                      <w:r>
                        <w:rPr>
                          <w:rFonts w:ascii="Lucida Sans Unicode"/>
                          <w:spacing w:val="-19"/>
                        </w:rPr>
                        <w:t>)</w:t>
                      </w:r>
                    </w:p>
                  </w:txbxContent>
                </v:textbox>
                <w10:wrap anchorx="page"/>
              </v:shape>
            </w:pict>
          </mc:Fallback>
        </mc:AlternateContent>
      </w:r>
      <w:r w:rsidR="00D10E8B">
        <w:rPr>
          <w:w w:val="105"/>
        </w:rPr>
        <w:t xml:space="preserve">where </w:t>
      </w:r>
      <w:r w:rsidR="00D10E8B">
        <w:rPr>
          <w:i/>
          <w:w w:val="105"/>
        </w:rPr>
        <w:t xml:space="preserve">P </w:t>
      </w:r>
      <w:r w:rsidR="00D10E8B">
        <w:rPr>
          <w:rFonts w:ascii="Georgia"/>
          <w:w w:val="105"/>
        </w:rPr>
        <w:t>(</w:t>
      </w:r>
      <w:r w:rsidR="00D10E8B">
        <w:rPr>
          <w:i/>
          <w:w w:val="105"/>
        </w:rPr>
        <w:t>q</w:t>
      </w:r>
      <w:r w:rsidR="00D10E8B">
        <w:rPr>
          <w:i/>
          <w:w w:val="105"/>
          <w:vertAlign w:val="subscript"/>
        </w:rPr>
        <w:t>i</w:t>
      </w:r>
      <w:r w:rsidR="00D10E8B">
        <w:rPr>
          <w:i/>
          <w:w w:val="105"/>
        </w:rPr>
        <w:t xml:space="preserve"> </w:t>
      </w:r>
      <w:r w:rsidR="00D10E8B">
        <w:rPr>
          <w:rFonts w:ascii="Georgia"/>
          <w:w w:val="105"/>
        </w:rPr>
        <w:t>= 0</w:t>
      </w:r>
      <w:r w:rsidR="00D10E8B">
        <w:rPr>
          <w:i/>
          <w:w w:val="105"/>
        </w:rPr>
        <w:t xml:space="preserve">, </w:t>
      </w:r>
      <w:r w:rsidR="00D10E8B">
        <w:rPr>
          <w:rFonts w:ascii="Georgia"/>
          <w:w w:val="105"/>
        </w:rPr>
        <w:t xml:space="preserve">1) </w:t>
      </w:r>
      <w:r w:rsidR="00D10E8B">
        <w:rPr>
          <w:w w:val="105"/>
        </w:rPr>
        <w:t xml:space="preserve">is the measured probability for the qubit </w:t>
      </w:r>
      <w:r w:rsidR="00D10E8B">
        <w:rPr>
          <w:i/>
          <w:w w:val="105"/>
        </w:rPr>
        <w:t>q</w:t>
      </w:r>
      <w:r w:rsidR="00D10E8B">
        <w:rPr>
          <w:i/>
          <w:w w:val="105"/>
          <w:vertAlign w:val="subscript"/>
        </w:rPr>
        <w:t>i</w:t>
      </w:r>
      <w:r w:rsidR="00D10E8B">
        <w:rPr>
          <w:i/>
          <w:w w:val="105"/>
        </w:rPr>
        <w:t xml:space="preserve"> </w:t>
      </w:r>
      <w:r w:rsidR="00D10E8B">
        <w:rPr>
          <w:w w:val="105"/>
        </w:rPr>
        <w:t xml:space="preserve">in the </w:t>
      </w:r>
      <w:r w:rsidR="00D10E8B">
        <w:rPr>
          <w:rFonts w:ascii="Georgia"/>
          <w:w w:val="105"/>
        </w:rPr>
        <w:t xml:space="preserve">0 </w:t>
      </w:r>
      <w:r w:rsidR="00D10E8B">
        <w:rPr>
          <w:w w:val="105"/>
        </w:rPr>
        <w:t xml:space="preserve">or </w:t>
      </w:r>
      <w:r w:rsidR="00D10E8B">
        <w:rPr>
          <w:rFonts w:ascii="Georgia"/>
          <w:w w:val="105"/>
        </w:rPr>
        <w:t xml:space="preserve">1 </w:t>
      </w:r>
      <w:r w:rsidR="00D10E8B">
        <w:rPr>
          <w:w w:val="105"/>
        </w:rPr>
        <w:t xml:space="preserve">state. Because of the communication bottleneck, it is not possible to run the code using real quantum devices. </w:t>
      </w:r>
      <w:r w:rsidR="00D10E8B">
        <w:rPr>
          <w:spacing w:val="-9"/>
          <w:w w:val="105"/>
        </w:rPr>
        <w:t xml:space="preserve">We </w:t>
      </w:r>
      <w:r w:rsidR="00D10E8B">
        <w:rPr>
          <w:w w:val="105"/>
        </w:rPr>
        <w:t xml:space="preserve">run the code using the quantum simulators through QISKIT </w:t>
      </w:r>
      <w:r w:rsidR="00D10E8B">
        <w:rPr>
          <w:spacing w:val="-3"/>
          <w:w w:val="105"/>
        </w:rPr>
        <w:t xml:space="preserve">package. </w:t>
      </w:r>
      <w:r w:rsidR="00D10E8B">
        <w:rPr>
          <w:w w:val="105"/>
        </w:rPr>
        <w:t>The comparison of the results obtained from quantum simulation and analytica</w:t>
      </w:r>
      <w:r w:rsidR="00D10E8B">
        <w:rPr>
          <w:w w:val="105"/>
        </w:rPr>
        <w:t xml:space="preserve">l results are shown in Fig. </w:t>
      </w:r>
      <w:hyperlink w:anchor="_bookmark181" w:history="1">
        <w:r w:rsidR="00D10E8B">
          <w:rPr>
            <w:w w:val="105"/>
          </w:rPr>
          <w:t>52.</w:t>
        </w:r>
      </w:hyperlink>
      <w:r w:rsidR="00D10E8B">
        <w:rPr>
          <w:w w:val="105"/>
        </w:rPr>
        <w:t xml:space="preserve">  Our trial </w:t>
      </w:r>
      <w:r w:rsidR="00D10E8B">
        <w:rPr>
          <w:spacing w:val="-5"/>
          <w:w w:val="105"/>
        </w:rPr>
        <w:t xml:space="preserve">wave  </w:t>
      </w:r>
      <w:r w:rsidR="00D10E8B">
        <w:rPr>
          <w:w w:val="105"/>
        </w:rPr>
        <w:t>function works very well in the ordered phase, but the simulation results deviate    from the exact solution in the quantum phase transition region. This discrepancy is caused</w:t>
      </w:r>
      <w:r w:rsidR="00D10E8B">
        <w:rPr>
          <w:w w:val="105"/>
        </w:rPr>
        <w:t xml:space="preserve"> </w:t>
      </w:r>
      <w:r w:rsidR="00D10E8B">
        <w:rPr>
          <w:spacing w:val="-3"/>
          <w:w w:val="105"/>
        </w:rPr>
        <w:t xml:space="preserve">by </w:t>
      </w:r>
      <w:r w:rsidR="00D10E8B">
        <w:rPr>
          <w:w w:val="105"/>
        </w:rPr>
        <w:t xml:space="preserve">the fact that </w:t>
      </w:r>
      <w:r w:rsidR="00D10E8B">
        <w:rPr>
          <w:spacing w:val="-3"/>
          <w:w w:val="105"/>
        </w:rPr>
        <w:t xml:space="preserve">we have </w:t>
      </w:r>
      <w:r w:rsidR="00D10E8B">
        <w:rPr>
          <w:w w:val="105"/>
        </w:rPr>
        <w:t>neglected the quantum entanglement in our trial</w:t>
      </w:r>
      <w:r w:rsidR="00D10E8B">
        <w:rPr>
          <w:spacing w:val="25"/>
          <w:w w:val="105"/>
        </w:rPr>
        <w:t xml:space="preserve"> </w:t>
      </w:r>
      <w:r w:rsidR="00D10E8B">
        <w:rPr>
          <w:spacing w:val="-5"/>
          <w:w w:val="105"/>
        </w:rPr>
        <w:t xml:space="preserve">wave </w:t>
      </w:r>
      <w:r w:rsidR="00D10E8B">
        <w:rPr>
          <w:w w:val="105"/>
        </w:rPr>
        <w:t>function.</w:t>
      </w:r>
    </w:p>
    <w:p w:rsidR="00A325FF" w:rsidRDefault="002220C9">
      <w:pPr>
        <w:pStyle w:val="Brdtekst"/>
        <w:ind w:left="140" w:right="414" w:firstLine="199"/>
        <w:jc w:val="both"/>
      </w:pPr>
      <w:r>
        <w:rPr>
          <w:noProof/>
          <w:lang w:val="da-DK" w:eastAsia="da-DK" w:bidi="ar-SA"/>
        </w:rPr>
        <mc:AlternateContent>
          <mc:Choice Requires="wps">
            <w:drawing>
              <wp:anchor distT="0" distB="0" distL="114300" distR="114300" simplePos="0" relativeHeight="482281472" behindDoc="1" locked="0" layoutInCell="1" allowOverlap="1">
                <wp:simplePos x="0" y="0"/>
                <wp:positionH relativeFrom="page">
                  <wp:posOffset>1286510</wp:posOffset>
                </wp:positionH>
                <wp:positionV relativeFrom="paragraph">
                  <wp:posOffset>165735</wp:posOffset>
                </wp:positionV>
                <wp:extent cx="1449070" cy="219710"/>
                <wp:effectExtent l="0" t="0" r="0" b="0"/>
                <wp:wrapNone/>
                <wp:docPr id="719" name="Text Box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907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85"/>
                                <w:tab w:val="left" w:pos="1619"/>
                                <w:tab w:val="left" w:pos="2204"/>
                              </w:tabs>
                              <w:spacing w:line="242" w:lineRule="exact"/>
                              <w:rPr>
                                <w:rFonts w:ascii="Lucida Sans Unicode"/>
                              </w:rPr>
                            </w:pPr>
                            <w:r>
                              <w:rPr>
                                <w:rFonts w:ascii="Lucida Sans Unicode"/>
                              </w:rPr>
                              <w:t>|</w:t>
                            </w:r>
                            <w:r>
                              <w:rPr>
                                <w:rFonts w:ascii="Lucida Sans Unicode"/>
                              </w:rPr>
                              <w:tab/>
                              <w:t>)</w:t>
                            </w:r>
                            <w:r>
                              <w:rPr>
                                <w:rFonts w:ascii="Lucida Sans Unicode"/>
                              </w:rPr>
                              <w:tab/>
                              <w:t>|</w:t>
                            </w:r>
                            <w:r>
                              <w:rPr>
                                <w:rFonts w:ascii="Lucida Sans Unicode"/>
                              </w:rPr>
                              <w:tab/>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5" o:spid="_x0000_s2556" type="#_x0000_t202" style="position:absolute;left:0;text-align:left;margin-left:101.3pt;margin-top:13.05pt;width:114.1pt;height:17.3pt;z-index:-2103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" filled="f" stroked="f">
                <v:textbox inset="0,0,0,0">
                  <w:txbxContent>
                    <w:p w:rsidR="00A325FF" w:rsidRDefault="00D10E8B">
                      <w:pPr>
                        <w:pStyle w:val="Brdtekst"/>
                        <w:tabs>
                          <w:tab w:val="left" w:pos="585"/>
                          <w:tab w:val="left" w:pos="1619"/>
                          <w:tab w:val="left" w:pos="2204"/>
                        </w:tabs>
                        <w:spacing w:line="242" w:lineRule="exact"/>
                        <w:rPr>
                          <w:rFonts w:ascii="Lucida Sans Unicode"/>
                        </w:rPr>
                      </w:pPr>
                      <w:r>
                        <w:rPr>
                          <w:rFonts w:ascii="Lucida Sans Unicode"/>
                        </w:rPr>
                        <w:t>|</w:t>
                      </w:r>
                      <w:r>
                        <w:rPr>
                          <w:rFonts w:ascii="Lucida Sans Unicode"/>
                        </w:rPr>
                        <w:tab/>
                        <w:t>)</w:t>
                      </w:r>
                      <w:r>
                        <w:rPr>
                          <w:rFonts w:ascii="Lucida Sans Unicode"/>
                        </w:rPr>
                        <w:tab/>
                        <w:t>|</w:t>
                      </w:r>
                      <w:r>
                        <w:rPr>
                          <w:rFonts w:ascii="Lucida Sans Unicode"/>
                        </w:rPr>
                        <w:tab/>
                      </w:r>
                      <w:r>
                        <w:rPr>
                          <w:rFonts w:ascii="Lucida Sans Unicode"/>
                          <w:spacing w:val="-20"/>
                        </w:rPr>
                        <w:t>)</w:t>
                      </w:r>
                    </w:p>
                  </w:txbxContent>
                </v:textbox>
                <w10:wrap anchorx="page"/>
              </v:shape>
            </w:pict>
          </mc:Fallback>
        </mc:AlternateContent>
      </w:r>
      <w:r w:rsidR="00D10E8B">
        <w:rPr>
          <w:w w:val="105"/>
        </w:rPr>
        <w:t xml:space="preserve">In a second set of experiments, </w:t>
      </w:r>
      <w:r w:rsidR="00D10E8B">
        <w:rPr>
          <w:spacing w:val="-3"/>
          <w:w w:val="105"/>
        </w:rPr>
        <w:t xml:space="preserve">we </w:t>
      </w:r>
      <w:r w:rsidR="00D10E8B">
        <w:rPr>
          <w:w w:val="105"/>
        </w:rPr>
        <w:t xml:space="preserve">use a trial </w:t>
      </w:r>
      <w:r w:rsidR="00D10E8B">
        <w:rPr>
          <w:spacing w:val="-5"/>
          <w:w w:val="105"/>
        </w:rPr>
        <w:t xml:space="preserve">wave </w:t>
      </w:r>
      <w:r w:rsidR="00D10E8B">
        <w:rPr>
          <w:w w:val="105"/>
        </w:rPr>
        <w:t xml:space="preserve">function that includes quantum entanglement. Because of symmetry, </w:t>
      </w:r>
      <w:r w:rsidR="00D10E8B">
        <w:rPr>
          <w:rFonts w:ascii="Georgia" w:hAnsi="Georgia"/>
          <w:spacing w:val="3"/>
          <w:w w:val="105"/>
        </w:rPr>
        <w:t>Ψ</w:t>
      </w:r>
      <w:r w:rsidR="00D10E8B">
        <w:rPr>
          <w:i/>
          <w:spacing w:val="3"/>
          <w:w w:val="105"/>
          <w:vertAlign w:val="subscript"/>
        </w:rPr>
        <w:t>i</w:t>
      </w:r>
      <w:r w:rsidR="00D10E8B">
        <w:rPr>
          <w:rFonts w:ascii="Georgia" w:hAnsi="Georgia"/>
          <w:spacing w:val="3"/>
          <w:w w:val="105"/>
        </w:rPr>
        <w:t>(</w:t>
      </w:r>
      <w:r w:rsidR="00D10E8B">
        <w:rPr>
          <w:i/>
          <w:spacing w:val="3"/>
          <w:w w:val="105"/>
        </w:rPr>
        <w:t>θ</w:t>
      </w:r>
      <w:r w:rsidR="00D10E8B">
        <w:rPr>
          <w:i/>
          <w:spacing w:val="3"/>
          <w:w w:val="105"/>
          <w:vertAlign w:val="subscript"/>
        </w:rPr>
        <w:t>i</w:t>
      </w:r>
      <w:r w:rsidR="00D10E8B">
        <w:rPr>
          <w:rFonts w:ascii="Georgia" w:hAnsi="Georgia"/>
          <w:spacing w:val="3"/>
          <w:w w:val="105"/>
        </w:rPr>
        <w:t xml:space="preserve">) </w:t>
      </w:r>
      <w:r w:rsidR="00D10E8B">
        <w:rPr>
          <w:w w:val="105"/>
        </w:rPr>
        <w:t xml:space="preserve">and </w:t>
      </w:r>
      <w:r w:rsidR="00D10E8B">
        <w:rPr>
          <w:i/>
          <w:spacing w:val="3"/>
          <w:w w:val="105"/>
        </w:rPr>
        <w:t>R</w:t>
      </w:r>
      <w:r w:rsidR="00D10E8B">
        <w:rPr>
          <w:i/>
          <w:spacing w:val="3"/>
          <w:w w:val="105"/>
          <w:vertAlign w:val="subscript"/>
        </w:rPr>
        <w:t>x</w:t>
      </w:r>
      <w:r w:rsidR="00D10E8B">
        <w:rPr>
          <w:rFonts w:ascii="Georgia" w:hAnsi="Georgia"/>
          <w:spacing w:val="3"/>
          <w:w w:val="105"/>
        </w:rPr>
        <w:t>(</w:t>
      </w:r>
      <w:r w:rsidR="00D10E8B">
        <w:rPr>
          <w:i/>
          <w:spacing w:val="3"/>
          <w:w w:val="105"/>
        </w:rPr>
        <w:t>π</w:t>
      </w:r>
      <w:r w:rsidR="00D10E8B">
        <w:rPr>
          <w:rFonts w:ascii="Georgia" w:hAnsi="Georgia"/>
          <w:spacing w:val="3"/>
          <w:w w:val="105"/>
        </w:rPr>
        <w:t>) Ψ</w:t>
      </w:r>
      <w:r w:rsidR="00D10E8B">
        <w:rPr>
          <w:i/>
          <w:spacing w:val="3"/>
          <w:w w:val="105"/>
          <w:vertAlign w:val="subscript"/>
        </w:rPr>
        <w:t>i</w:t>
      </w:r>
      <w:r w:rsidR="00D10E8B">
        <w:rPr>
          <w:rFonts w:ascii="Georgia" w:hAnsi="Georgia"/>
          <w:spacing w:val="3"/>
          <w:w w:val="105"/>
        </w:rPr>
        <w:t>(</w:t>
      </w:r>
      <w:r w:rsidR="00D10E8B">
        <w:rPr>
          <w:i/>
          <w:spacing w:val="3"/>
          <w:w w:val="105"/>
        </w:rPr>
        <w:t>θ</w:t>
      </w:r>
      <w:r w:rsidR="00D10E8B">
        <w:rPr>
          <w:i/>
          <w:spacing w:val="3"/>
          <w:w w:val="105"/>
          <w:vertAlign w:val="subscript"/>
        </w:rPr>
        <w:t>i</w:t>
      </w:r>
      <w:r w:rsidR="00D10E8B">
        <w:rPr>
          <w:rFonts w:ascii="Georgia" w:hAnsi="Georgia"/>
          <w:spacing w:val="3"/>
          <w:w w:val="105"/>
        </w:rPr>
        <w:t>)</w:t>
      </w:r>
      <w:r w:rsidR="00D10E8B">
        <w:rPr>
          <w:rFonts w:ascii="Georgia" w:hAnsi="Georgia"/>
          <w:spacing w:val="56"/>
          <w:w w:val="105"/>
        </w:rPr>
        <w:t xml:space="preserve"> </w:t>
      </w:r>
      <w:r w:rsidR="00D10E8B">
        <w:rPr>
          <w:w w:val="105"/>
        </w:rPr>
        <w:t xml:space="preserve">are </w:t>
      </w:r>
      <w:r w:rsidR="00D10E8B">
        <w:rPr>
          <w:spacing w:val="-4"/>
          <w:w w:val="105"/>
        </w:rPr>
        <w:t xml:space="preserve">two </w:t>
      </w:r>
      <w:r w:rsidR="00D10E8B">
        <w:rPr>
          <w:w w:val="105"/>
        </w:rPr>
        <w:t xml:space="preserve">degenerate </w:t>
      </w:r>
      <w:r w:rsidR="00D10E8B">
        <w:rPr>
          <w:spacing w:val="-5"/>
          <w:w w:val="105"/>
        </w:rPr>
        <w:t xml:space="preserve">wave </w:t>
      </w:r>
      <w:r w:rsidR="00D10E8B">
        <w:rPr>
          <w:w w:val="105"/>
        </w:rPr>
        <w:t xml:space="preserve">functions with the same </w:t>
      </w:r>
      <w:r w:rsidR="00D10E8B">
        <w:rPr>
          <w:spacing w:val="-3"/>
          <w:w w:val="105"/>
        </w:rPr>
        <w:t xml:space="preserve">energy.  </w:t>
      </w:r>
      <w:r w:rsidR="00D10E8B">
        <w:rPr>
          <w:w w:val="105"/>
        </w:rPr>
        <w:t xml:space="preserve">The trial </w:t>
      </w:r>
      <w:r w:rsidR="00D10E8B">
        <w:rPr>
          <w:spacing w:val="-5"/>
          <w:w w:val="105"/>
        </w:rPr>
        <w:t xml:space="preserve">wave </w:t>
      </w:r>
      <w:r w:rsidR="00D10E8B">
        <w:rPr>
          <w:w w:val="105"/>
        </w:rPr>
        <w:t>function can</w:t>
      </w:r>
      <w:r w:rsidR="00D10E8B">
        <w:rPr>
          <w:spacing w:val="15"/>
          <w:w w:val="105"/>
        </w:rPr>
        <w:t xml:space="preserve"> </w:t>
      </w:r>
      <w:r w:rsidR="00D10E8B">
        <w:rPr>
          <w:spacing w:val="2"/>
          <w:w w:val="105"/>
        </w:rPr>
        <w:t>be</w:t>
      </w:r>
      <w:r w:rsidR="00D10E8B">
        <w:rPr>
          <w:spacing w:val="15"/>
          <w:w w:val="105"/>
        </w:rPr>
        <w:t xml:space="preserve"> </w:t>
      </w:r>
      <w:r w:rsidR="00D10E8B">
        <w:rPr>
          <w:w w:val="105"/>
        </w:rPr>
        <w:t>written</w:t>
      </w:r>
      <w:r w:rsidR="00D10E8B">
        <w:rPr>
          <w:spacing w:val="15"/>
          <w:w w:val="105"/>
        </w:rPr>
        <w:t xml:space="preserve"> </w:t>
      </w:r>
      <w:r w:rsidR="00D10E8B">
        <w:rPr>
          <w:w w:val="105"/>
        </w:rPr>
        <w:t>as</w:t>
      </w:r>
      <w:r w:rsidR="00D10E8B">
        <w:rPr>
          <w:spacing w:val="16"/>
          <w:w w:val="105"/>
        </w:rPr>
        <w:t xml:space="preserve"> </w:t>
      </w:r>
      <w:r w:rsidR="00D10E8B">
        <w:rPr>
          <w:w w:val="105"/>
        </w:rPr>
        <w:t>a</w:t>
      </w:r>
      <w:r w:rsidR="00D10E8B">
        <w:rPr>
          <w:spacing w:val="15"/>
          <w:w w:val="105"/>
        </w:rPr>
        <w:t xml:space="preserve"> </w:t>
      </w:r>
      <w:r w:rsidR="00D10E8B">
        <w:rPr>
          <w:w w:val="105"/>
        </w:rPr>
        <w:t>linear</w:t>
      </w:r>
      <w:r w:rsidR="00D10E8B">
        <w:rPr>
          <w:spacing w:val="15"/>
          <w:w w:val="105"/>
        </w:rPr>
        <w:t xml:space="preserve"> </w:t>
      </w:r>
      <w:r w:rsidR="00D10E8B">
        <w:rPr>
          <w:w w:val="105"/>
        </w:rPr>
        <w:t>superposition</w:t>
      </w:r>
      <w:r w:rsidR="00D10E8B">
        <w:rPr>
          <w:spacing w:val="16"/>
          <w:w w:val="105"/>
        </w:rPr>
        <w:t xml:space="preserve"> </w:t>
      </w:r>
      <w:r w:rsidR="00D10E8B">
        <w:rPr>
          <w:w w:val="105"/>
        </w:rPr>
        <w:t>of</w:t>
      </w:r>
      <w:r w:rsidR="00D10E8B">
        <w:rPr>
          <w:spacing w:val="15"/>
          <w:w w:val="105"/>
        </w:rPr>
        <w:t xml:space="preserve"> </w:t>
      </w:r>
      <w:r w:rsidR="00D10E8B">
        <w:rPr>
          <w:w w:val="105"/>
        </w:rPr>
        <w:t>these</w:t>
      </w:r>
      <w:r w:rsidR="00D10E8B">
        <w:rPr>
          <w:spacing w:val="15"/>
          <w:w w:val="105"/>
        </w:rPr>
        <w:t xml:space="preserve"> </w:t>
      </w:r>
      <w:r w:rsidR="00D10E8B">
        <w:rPr>
          <w:spacing w:val="-4"/>
          <w:w w:val="105"/>
        </w:rPr>
        <w:t>two</w:t>
      </w:r>
      <w:r w:rsidR="00D10E8B">
        <w:rPr>
          <w:spacing w:val="15"/>
          <w:w w:val="105"/>
        </w:rPr>
        <w:t xml:space="preserve"> </w:t>
      </w:r>
      <w:r w:rsidR="00D10E8B">
        <w:rPr>
          <w:w w:val="105"/>
        </w:rPr>
        <w:t>degenerate</w:t>
      </w:r>
      <w:r w:rsidR="00D10E8B">
        <w:rPr>
          <w:spacing w:val="16"/>
          <w:w w:val="105"/>
        </w:rPr>
        <w:t xml:space="preserve"> </w:t>
      </w:r>
      <w:r w:rsidR="00D10E8B">
        <w:rPr>
          <w:spacing w:val="-5"/>
          <w:w w:val="105"/>
        </w:rPr>
        <w:t>wave</w:t>
      </w:r>
      <w:r w:rsidR="00D10E8B">
        <w:rPr>
          <w:spacing w:val="15"/>
          <w:w w:val="105"/>
        </w:rPr>
        <w:t xml:space="preserve"> </w:t>
      </w:r>
      <w:r w:rsidR="00D10E8B">
        <w:rPr>
          <w:w w:val="105"/>
        </w:rPr>
        <w:t>functions</w:t>
      </w:r>
    </w:p>
    <w:p w:rsidR="00A325FF" w:rsidRDefault="00D10E8B">
      <w:pPr>
        <w:tabs>
          <w:tab w:val="left" w:pos="6389"/>
        </w:tabs>
        <w:spacing w:before="157"/>
        <w:ind w:right="409"/>
        <w:jc w:val="right"/>
        <w:rPr>
          <w:sz w:val="20"/>
        </w:rPr>
      </w:pPr>
      <w:r>
        <w:rPr>
          <w:rFonts w:ascii="Lucida Sans Unicode" w:hAnsi="Lucida Sans Unicode"/>
          <w:spacing w:val="2"/>
          <w:w w:val="110"/>
          <w:sz w:val="20"/>
        </w:rPr>
        <w:t>|</w:t>
      </w:r>
      <w:r>
        <w:rPr>
          <w:i/>
          <w:spacing w:val="2"/>
          <w:w w:val="110"/>
          <w:sz w:val="20"/>
        </w:rPr>
        <w:t>ψ</w:t>
      </w:r>
      <w:r>
        <w:rPr>
          <w:i/>
          <w:spacing w:val="2"/>
          <w:w w:val="110"/>
          <w:sz w:val="20"/>
          <w:vertAlign w:val="subscript"/>
        </w:rPr>
        <w:t>i</w:t>
      </w:r>
      <w:r>
        <w:rPr>
          <w:rFonts w:ascii="Georgia" w:hAnsi="Georgia"/>
          <w:spacing w:val="2"/>
          <w:w w:val="110"/>
          <w:sz w:val="20"/>
        </w:rPr>
        <w:t>(</w:t>
      </w:r>
      <w:r>
        <w:rPr>
          <w:i/>
          <w:spacing w:val="2"/>
          <w:w w:val="110"/>
          <w:sz w:val="20"/>
        </w:rPr>
        <w:t>θ</w:t>
      </w:r>
      <w:r>
        <w:rPr>
          <w:i/>
          <w:spacing w:val="2"/>
          <w:w w:val="110"/>
          <w:sz w:val="20"/>
          <w:vertAlign w:val="subscript"/>
        </w:rPr>
        <w:t>i</w:t>
      </w:r>
      <w:r>
        <w:rPr>
          <w:rFonts w:ascii="Georgia" w:hAnsi="Georgia"/>
          <w:spacing w:val="2"/>
          <w:w w:val="110"/>
          <w:sz w:val="20"/>
        </w:rPr>
        <w:t>)</w:t>
      </w:r>
      <w:r>
        <w:rPr>
          <w:rFonts w:ascii="Lucida Sans Unicode" w:hAnsi="Lucida Sans Unicode"/>
          <w:spacing w:val="2"/>
          <w:w w:val="110"/>
          <w:sz w:val="20"/>
        </w:rPr>
        <w:t>)</w:t>
      </w:r>
      <w:r>
        <w:rPr>
          <w:rFonts w:ascii="Lucida Sans Unicode" w:hAnsi="Lucida Sans Unicode"/>
          <w:spacing w:val="-27"/>
          <w:w w:val="110"/>
          <w:sz w:val="20"/>
        </w:rPr>
        <w:t xml:space="preserve"> </w:t>
      </w:r>
      <w:r>
        <w:rPr>
          <w:rFonts w:ascii="Georgia" w:hAnsi="Georgia"/>
          <w:w w:val="110"/>
          <w:sz w:val="20"/>
        </w:rPr>
        <w:t>=</w:t>
      </w:r>
      <w:r>
        <w:rPr>
          <w:rFonts w:ascii="Georgia" w:hAnsi="Georgia"/>
          <w:spacing w:val="-10"/>
          <w:w w:val="110"/>
          <w:sz w:val="20"/>
        </w:rPr>
        <w:t xml:space="preserve"> </w:t>
      </w:r>
      <w:r>
        <w:rPr>
          <w:i/>
          <w:spacing w:val="2"/>
          <w:w w:val="110"/>
          <w:sz w:val="20"/>
        </w:rPr>
        <w:t>α</w:t>
      </w:r>
      <w:r>
        <w:rPr>
          <w:rFonts w:ascii="Lucida Sans Unicode" w:hAnsi="Lucida Sans Unicode"/>
          <w:spacing w:val="2"/>
          <w:w w:val="110"/>
          <w:sz w:val="20"/>
        </w:rPr>
        <w:t>|</w:t>
      </w:r>
      <w:r>
        <w:rPr>
          <w:rFonts w:ascii="Georgia" w:hAnsi="Georgia"/>
          <w:spacing w:val="2"/>
          <w:w w:val="110"/>
          <w:sz w:val="20"/>
        </w:rPr>
        <w:t>Ψ</w:t>
      </w:r>
      <w:r>
        <w:rPr>
          <w:i/>
          <w:spacing w:val="2"/>
          <w:w w:val="110"/>
          <w:sz w:val="20"/>
          <w:vertAlign w:val="subscript"/>
        </w:rPr>
        <w:t>i</w:t>
      </w:r>
      <w:r>
        <w:rPr>
          <w:rFonts w:ascii="Georgia" w:hAnsi="Georgia"/>
          <w:spacing w:val="2"/>
          <w:w w:val="110"/>
          <w:sz w:val="20"/>
        </w:rPr>
        <w:t>(</w:t>
      </w:r>
      <w:r>
        <w:rPr>
          <w:i/>
          <w:spacing w:val="2"/>
          <w:w w:val="110"/>
          <w:sz w:val="20"/>
        </w:rPr>
        <w:t>θ</w:t>
      </w:r>
      <w:r>
        <w:rPr>
          <w:i/>
          <w:spacing w:val="2"/>
          <w:w w:val="110"/>
          <w:sz w:val="20"/>
          <w:vertAlign w:val="subscript"/>
        </w:rPr>
        <w:t>i</w:t>
      </w:r>
      <w:r>
        <w:rPr>
          <w:rFonts w:ascii="Georgia" w:hAnsi="Georgia"/>
          <w:spacing w:val="2"/>
          <w:w w:val="110"/>
          <w:sz w:val="20"/>
        </w:rPr>
        <w:t>)</w:t>
      </w:r>
      <w:r>
        <w:rPr>
          <w:rFonts w:ascii="Lucida Sans Unicode" w:hAnsi="Lucida Sans Unicode"/>
          <w:spacing w:val="2"/>
          <w:w w:val="110"/>
          <w:sz w:val="20"/>
        </w:rPr>
        <w:t>)</w:t>
      </w:r>
      <w:r>
        <w:rPr>
          <w:rFonts w:ascii="Lucida Sans Unicode" w:hAnsi="Lucida Sans Unicode"/>
          <w:spacing w:val="-35"/>
          <w:w w:val="110"/>
          <w:sz w:val="20"/>
        </w:rPr>
        <w:t xml:space="preserve"> </w:t>
      </w:r>
      <w:r>
        <w:rPr>
          <w:rFonts w:ascii="Georgia" w:hAnsi="Georgia"/>
          <w:w w:val="110"/>
          <w:sz w:val="20"/>
        </w:rPr>
        <w:t>+</w:t>
      </w:r>
      <w:r>
        <w:rPr>
          <w:rFonts w:ascii="Georgia" w:hAnsi="Georgia"/>
          <w:spacing w:val="-18"/>
          <w:w w:val="110"/>
          <w:sz w:val="20"/>
        </w:rPr>
        <w:t xml:space="preserve"> </w:t>
      </w:r>
      <w:r>
        <w:rPr>
          <w:i/>
          <w:spacing w:val="3"/>
          <w:w w:val="110"/>
          <w:sz w:val="20"/>
        </w:rPr>
        <w:t>βR</w:t>
      </w:r>
      <w:r>
        <w:rPr>
          <w:i/>
          <w:spacing w:val="3"/>
          <w:w w:val="110"/>
          <w:sz w:val="20"/>
          <w:vertAlign w:val="subscript"/>
        </w:rPr>
        <w:t>x</w:t>
      </w:r>
      <w:r>
        <w:rPr>
          <w:rFonts w:ascii="Georgia" w:hAnsi="Georgia"/>
          <w:spacing w:val="3"/>
          <w:w w:val="110"/>
          <w:sz w:val="20"/>
        </w:rPr>
        <w:t>(</w:t>
      </w:r>
      <w:r>
        <w:rPr>
          <w:i/>
          <w:spacing w:val="3"/>
          <w:w w:val="110"/>
          <w:sz w:val="20"/>
        </w:rPr>
        <w:t>π</w:t>
      </w:r>
      <w:r>
        <w:rPr>
          <w:rFonts w:ascii="Georgia" w:hAnsi="Georgia"/>
          <w:spacing w:val="3"/>
          <w:w w:val="110"/>
          <w:sz w:val="20"/>
        </w:rPr>
        <w:t>)</w:t>
      </w:r>
      <w:r>
        <w:rPr>
          <w:rFonts w:ascii="Lucida Sans Unicode" w:hAnsi="Lucida Sans Unicode"/>
          <w:spacing w:val="3"/>
          <w:w w:val="110"/>
          <w:sz w:val="20"/>
        </w:rPr>
        <w:t>|</w:t>
      </w:r>
      <w:r>
        <w:rPr>
          <w:rFonts w:ascii="Georgia" w:hAnsi="Georgia"/>
          <w:spacing w:val="3"/>
          <w:w w:val="110"/>
          <w:sz w:val="20"/>
        </w:rPr>
        <w:t>Ψ</w:t>
      </w:r>
      <w:r>
        <w:rPr>
          <w:i/>
          <w:spacing w:val="3"/>
          <w:w w:val="110"/>
          <w:sz w:val="20"/>
          <w:vertAlign w:val="subscript"/>
        </w:rPr>
        <w:t>i</w:t>
      </w:r>
      <w:r>
        <w:rPr>
          <w:rFonts w:ascii="Georgia" w:hAnsi="Georgia"/>
          <w:spacing w:val="3"/>
          <w:w w:val="110"/>
          <w:sz w:val="20"/>
        </w:rPr>
        <w:t>(</w:t>
      </w:r>
      <w:r>
        <w:rPr>
          <w:i/>
          <w:spacing w:val="3"/>
          <w:w w:val="110"/>
          <w:sz w:val="20"/>
        </w:rPr>
        <w:t>θ</w:t>
      </w:r>
      <w:r>
        <w:rPr>
          <w:i/>
          <w:spacing w:val="3"/>
          <w:w w:val="110"/>
          <w:sz w:val="20"/>
          <w:vertAlign w:val="subscript"/>
        </w:rPr>
        <w:t>i</w:t>
      </w:r>
      <w:r>
        <w:rPr>
          <w:rFonts w:ascii="Georgia" w:hAnsi="Georgia"/>
          <w:spacing w:val="3"/>
          <w:w w:val="110"/>
          <w:sz w:val="20"/>
        </w:rPr>
        <w:t>)</w:t>
      </w:r>
      <w:r>
        <w:rPr>
          <w:rFonts w:ascii="Lucida Sans Unicode" w:hAnsi="Lucida Sans Unicode"/>
          <w:spacing w:val="3"/>
          <w:w w:val="110"/>
          <w:sz w:val="20"/>
        </w:rPr>
        <w:t>)</w:t>
      </w:r>
      <w:r>
        <w:rPr>
          <w:i/>
          <w:spacing w:val="3"/>
          <w:w w:val="110"/>
          <w:sz w:val="20"/>
        </w:rPr>
        <w:t>.</w:t>
      </w:r>
      <w:r>
        <w:rPr>
          <w:i/>
          <w:spacing w:val="3"/>
          <w:w w:val="110"/>
          <w:sz w:val="20"/>
        </w:rPr>
        <w:tab/>
      </w:r>
      <w:bookmarkStart w:id="223" w:name="_bookmark179"/>
      <w:bookmarkEnd w:id="223"/>
      <w:r>
        <w:rPr>
          <w:spacing w:val="-1"/>
          <w:w w:val="105"/>
          <w:sz w:val="20"/>
        </w:rPr>
        <w:t>(87)</w:t>
      </w:r>
    </w:p>
    <w:p w:rsidR="00A325FF" w:rsidRDefault="002220C9">
      <w:pPr>
        <w:pStyle w:val="Brdtekst"/>
        <w:spacing w:before="152"/>
        <w:ind w:left="140" w:right="409" w:hanging="8"/>
        <w:jc w:val="both"/>
      </w:pPr>
      <w:r>
        <w:rPr>
          <w:noProof/>
          <w:lang w:val="da-DK" w:eastAsia="da-DK" w:bidi="ar-SA"/>
        </w:rPr>
        <mc:AlternateContent>
          <mc:Choice Requires="wps">
            <w:drawing>
              <wp:anchor distT="0" distB="0" distL="114300" distR="114300" simplePos="0" relativeHeight="482280448" behindDoc="1" locked="0" layoutInCell="1" allowOverlap="1">
                <wp:simplePos x="0" y="0"/>
                <wp:positionH relativeFrom="page">
                  <wp:posOffset>2212975</wp:posOffset>
                </wp:positionH>
                <wp:positionV relativeFrom="paragraph">
                  <wp:posOffset>116840</wp:posOffset>
                </wp:positionV>
                <wp:extent cx="409575" cy="219710"/>
                <wp:effectExtent l="0" t="0" r="0" b="0"/>
                <wp:wrapNone/>
                <wp:docPr id="718" name="Text Box 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66"/>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4" o:spid="_x0000_s2557" type="#_x0000_t202" style="position:absolute;left:0;text-align:left;margin-left:174.25pt;margin-top:9.2pt;width:32.25pt;height:17.3pt;z-index:-2103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" filled="f" stroked="f">
                <v:textbox inset="0,0,0,0">
                  <w:txbxContent>
                    <w:p w:rsidR="00A325FF" w:rsidRDefault="00D10E8B">
                      <w:pPr>
                        <w:pStyle w:val="Brdtekst"/>
                        <w:tabs>
                          <w:tab w:val="left" w:pos="566"/>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v:textbox>
                <w10:wrap anchorx="page"/>
              </v:shape>
            </w:pict>
          </mc:Fallback>
        </mc:AlternateContent>
      </w:r>
      <w:r w:rsidR="00D10E8B">
        <w:rPr>
          <w:w w:val="110"/>
        </w:rPr>
        <w:t xml:space="preserve">The first step is to prepare </w:t>
      </w:r>
      <w:r w:rsidR="00D10E8B">
        <w:rPr>
          <w:i/>
          <w:w w:val="110"/>
        </w:rPr>
        <w:t>ψ</w:t>
      </w:r>
      <w:r w:rsidR="00D10E8B">
        <w:rPr>
          <w:i/>
          <w:w w:val="110"/>
          <w:vertAlign w:val="subscript"/>
        </w:rPr>
        <w:t>i</w:t>
      </w:r>
      <w:r w:rsidR="00D10E8B">
        <w:rPr>
          <w:rFonts w:ascii="Georgia" w:hAnsi="Georgia"/>
          <w:w w:val="110"/>
        </w:rPr>
        <w:t>(</w:t>
      </w:r>
      <w:r w:rsidR="00D10E8B">
        <w:rPr>
          <w:i/>
          <w:w w:val="110"/>
        </w:rPr>
        <w:t>θ</w:t>
      </w:r>
      <w:r w:rsidR="00D10E8B">
        <w:rPr>
          <w:i/>
          <w:w w:val="110"/>
          <w:vertAlign w:val="subscript"/>
        </w:rPr>
        <w:t>i</w:t>
      </w:r>
      <w:r w:rsidR="00D10E8B">
        <w:rPr>
          <w:rFonts w:ascii="Georgia" w:hAnsi="Georgia"/>
          <w:w w:val="110"/>
        </w:rPr>
        <w:t xml:space="preserve">) </w:t>
      </w:r>
      <w:r w:rsidR="00D10E8B">
        <w:rPr>
          <w:w w:val="110"/>
        </w:rPr>
        <w:t xml:space="preserve">using quantum circuit. To prepare an arbitrary state in a quantum circuit is not trivial as it requires of the order of </w:t>
      </w:r>
      <w:r w:rsidR="00D10E8B">
        <w:rPr>
          <w:rFonts w:ascii="Georgia" w:hAnsi="Georgia"/>
          <w:w w:val="110"/>
        </w:rPr>
        <w:t>2</w:t>
      </w:r>
      <w:r w:rsidR="00D10E8B">
        <w:rPr>
          <w:i/>
          <w:w w:val="110"/>
          <w:vertAlign w:val="superscript"/>
        </w:rPr>
        <w:t>n</w:t>
      </w:r>
      <w:r w:rsidR="00D10E8B">
        <w:rPr>
          <w:i/>
          <w:w w:val="110"/>
        </w:rPr>
        <w:t xml:space="preserve"> </w:t>
      </w:r>
      <w:r w:rsidR="00D10E8B">
        <w:rPr>
          <w:w w:val="110"/>
        </w:rPr>
        <w:t xml:space="preserve">CNOT gates, where </w:t>
      </w:r>
      <w:r w:rsidR="00D10E8B">
        <w:rPr>
          <w:i/>
          <w:w w:val="110"/>
        </w:rPr>
        <w:t xml:space="preserve">n </w:t>
      </w:r>
      <w:r w:rsidR="00D10E8B">
        <w:rPr>
          <w:w w:val="110"/>
        </w:rPr>
        <w:t>is the number of qubits [</w:t>
      </w:r>
      <w:hyperlink w:anchor="_bookmark300" w:history="1">
        <w:r w:rsidR="00D10E8B">
          <w:rPr>
            <w:w w:val="110"/>
          </w:rPr>
          <w:t>81</w:t>
        </w:r>
      </w:hyperlink>
      <w:r w:rsidR="00D10E8B">
        <w:rPr>
          <w:w w:val="110"/>
        </w:rPr>
        <w:t xml:space="preserve">]. The state in Eq. </w:t>
      </w:r>
      <w:hyperlink w:anchor="_bookmark179" w:history="1">
        <w:r w:rsidR="00D10E8B">
          <w:rPr>
            <w:w w:val="110"/>
          </w:rPr>
          <w:t>(8</w:t>
        </w:r>
        <w:r w:rsidR="00D10E8B">
          <w:rPr>
            <w:w w:val="110"/>
          </w:rPr>
          <w:t xml:space="preserve">7) </w:t>
        </w:r>
      </w:hyperlink>
      <w:r w:rsidR="00D10E8B">
        <w:rPr>
          <w:w w:val="110"/>
        </w:rPr>
        <w:t xml:space="preserve">can be prepared easily using the circuit in Fig. </w:t>
      </w:r>
      <w:hyperlink w:anchor="_bookmark178" w:history="1">
        <w:r w:rsidR="00D10E8B">
          <w:rPr>
            <w:w w:val="110"/>
          </w:rPr>
          <w:t>51.</w:t>
        </w:r>
      </w:hyperlink>
      <w:r w:rsidR="00D10E8B">
        <w:rPr>
          <w:w w:val="110"/>
        </w:rPr>
        <w:t xml:space="preserve"> Here we consider </w:t>
      </w:r>
      <w:r w:rsidR="00D10E8B">
        <w:rPr>
          <w:rFonts w:ascii="Georgia" w:hAnsi="Georgia"/>
          <w:w w:val="110"/>
        </w:rPr>
        <w:t xml:space="preserve">4 </w:t>
      </w:r>
      <w:r w:rsidR="00D10E8B">
        <w:rPr>
          <w:w w:val="110"/>
        </w:rPr>
        <w:t xml:space="preserve">spins. The first </w:t>
      </w:r>
      <w:r w:rsidR="00D10E8B">
        <w:rPr>
          <w:i/>
          <w:w w:val="110"/>
        </w:rPr>
        <w:t>U</w:t>
      </w:r>
      <w:r w:rsidR="00D10E8B">
        <w:rPr>
          <w:w w:val="110"/>
          <w:vertAlign w:val="subscript"/>
        </w:rPr>
        <w:t>0</w:t>
      </w:r>
      <w:r w:rsidR="00D10E8B">
        <w:rPr>
          <w:rFonts w:ascii="Georgia" w:hAnsi="Georgia"/>
          <w:w w:val="110"/>
        </w:rPr>
        <w:t>(</w:t>
      </w:r>
      <w:r w:rsidR="00D10E8B">
        <w:rPr>
          <w:i/>
          <w:w w:val="110"/>
        </w:rPr>
        <w:t>θ, φ</w:t>
      </w:r>
      <w:r w:rsidR="00D10E8B">
        <w:rPr>
          <w:rFonts w:ascii="Georgia" w:hAnsi="Georgia"/>
          <w:w w:val="110"/>
        </w:rPr>
        <w:t xml:space="preserve">) </w:t>
      </w:r>
      <w:r w:rsidR="00D10E8B">
        <w:rPr>
          <w:w w:val="110"/>
        </w:rPr>
        <w:t>operation transforms the state into</w:t>
      </w:r>
    </w:p>
    <w:p w:rsidR="00A325FF" w:rsidRDefault="00A325FF">
      <w:pPr>
        <w:pStyle w:val="Brdtekst"/>
        <w:spacing w:before="9"/>
        <w:rPr>
          <w:sz w:val="10"/>
        </w:rPr>
      </w:pPr>
    </w:p>
    <w:p w:rsidR="00A325FF" w:rsidRDefault="002220C9">
      <w:pPr>
        <w:spacing w:before="35"/>
        <w:ind w:left="143" w:right="419"/>
        <w:jc w:val="center"/>
        <w:rPr>
          <w:i/>
          <w:sz w:val="20"/>
        </w:rPr>
      </w:pPr>
      <w:r>
        <w:rPr>
          <w:noProof/>
          <w:lang w:val="da-DK" w:eastAsia="da-DK" w:bidi="ar-SA"/>
        </w:rPr>
        <mc:AlternateContent>
          <mc:Choice Requires="wps">
            <w:drawing>
              <wp:anchor distT="0" distB="0" distL="114300" distR="114300" simplePos="0" relativeHeight="482281984" behindDoc="1" locked="0" layoutInCell="1" allowOverlap="1">
                <wp:simplePos x="0" y="0"/>
                <wp:positionH relativeFrom="page">
                  <wp:posOffset>3264535</wp:posOffset>
                </wp:positionH>
                <wp:positionV relativeFrom="paragraph">
                  <wp:posOffset>42545</wp:posOffset>
                </wp:positionV>
                <wp:extent cx="97155" cy="88900"/>
                <wp:effectExtent l="0" t="0" r="0" b="0"/>
                <wp:wrapNone/>
                <wp:docPr id="717"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0"/>
                                <w:sz w:val="14"/>
                              </w:rPr>
                              <w:t>iφ</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3" o:spid="_x0000_s2558" type="#_x0000_t202" style="position:absolute;left:0;text-align:left;margin-left:257.05pt;margin-top:3.35pt;width:7.65pt;height:7pt;z-index:-2103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" filled="f" stroked="f">
                <v:textbox inset="0,0,0,0">
                  <w:txbxContent>
                    <w:p w:rsidR="00A325FF" w:rsidRDefault="00D10E8B">
                      <w:pPr>
                        <w:spacing w:line="135" w:lineRule="exact"/>
                        <w:rPr>
                          <w:i/>
                          <w:sz w:val="14"/>
                        </w:rPr>
                      </w:pPr>
                      <w:r>
                        <w:rPr>
                          <w:i/>
                          <w:w w:val="130"/>
                          <w:sz w:val="14"/>
                        </w:rPr>
                        <w:t>iφ</w:t>
                      </w:r>
                    </w:p>
                  </w:txbxContent>
                </v:textbox>
                <w10:wrap anchorx="page"/>
              </v:shape>
            </w:pict>
          </mc:Fallback>
        </mc:AlternateContent>
      </w:r>
      <w:r w:rsidR="00D10E8B">
        <w:rPr>
          <w:rFonts w:ascii="Lucida Sans Unicode" w:hAnsi="Lucida Sans Unicode"/>
          <w:w w:val="73"/>
          <w:sz w:val="20"/>
        </w:rPr>
        <w:t>|</w:t>
      </w:r>
      <w:r w:rsidR="00D10E8B">
        <w:rPr>
          <w:rFonts w:ascii="Georgia" w:hAnsi="Georgia"/>
          <w:w w:val="81"/>
          <w:sz w:val="20"/>
        </w:rPr>
        <w:t>0000</w:t>
      </w:r>
      <w:r w:rsidR="00D10E8B">
        <w:rPr>
          <w:rFonts w:ascii="Lucida Sans Unicode" w:hAnsi="Lucida Sans Unicode"/>
          <w:w w:val="118"/>
          <w:sz w:val="20"/>
        </w:rPr>
        <w:t>)</w:t>
      </w:r>
      <w:r w:rsidR="00D10E8B">
        <w:rPr>
          <w:rFonts w:ascii="Lucida Sans Unicode" w:hAnsi="Lucida Sans Unicode"/>
          <w:spacing w:val="-8"/>
          <w:sz w:val="20"/>
        </w:rPr>
        <w:t xml:space="preserve"> </w:t>
      </w:r>
      <w:r w:rsidR="00D10E8B">
        <w:rPr>
          <w:rFonts w:ascii="Lucida Sans Unicode" w:hAnsi="Lucida Sans Unicode"/>
          <w:w w:val="106"/>
          <w:sz w:val="20"/>
        </w:rPr>
        <w:t>→</w:t>
      </w:r>
      <w:r w:rsidR="00D10E8B">
        <w:rPr>
          <w:rFonts w:ascii="Lucida Sans Unicode" w:hAnsi="Lucida Sans Unicode"/>
          <w:spacing w:val="-8"/>
          <w:sz w:val="20"/>
        </w:rPr>
        <w:t xml:space="preserve"> </w:t>
      </w:r>
      <w:r w:rsidR="00D10E8B">
        <w:rPr>
          <w:i/>
          <w:w w:val="104"/>
          <w:sz w:val="20"/>
        </w:rPr>
        <w:t>e</w:t>
      </w:r>
      <w:r w:rsidR="00D10E8B">
        <w:rPr>
          <w:i/>
          <w:sz w:val="20"/>
        </w:rPr>
        <w:t xml:space="preserve">   </w:t>
      </w:r>
      <w:r w:rsidR="00D10E8B">
        <w:rPr>
          <w:i/>
          <w:spacing w:val="-5"/>
          <w:sz w:val="20"/>
        </w:rPr>
        <w:t xml:space="preserve"> </w:t>
      </w:r>
      <w:r w:rsidR="00D10E8B">
        <w:rPr>
          <w:rFonts w:ascii="Georgia" w:hAnsi="Georgia"/>
          <w:w w:val="95"/>
          <w:sz w:val="20"/>
        </w:rPr>
        <w:t>sin(</w:t>
      </w:r>
      <w:r w:rsidR="00D10E8B">
        <w:rPr>
          <w:i/>
          <w:spacing w:val="5"/>
          <w:w w:val="95"/>
          <w:sz w:val="20"/>
        </w:rPr>
        <w:t>θ</w:t>
      </w:r>
      <w:r w:rsidR="00D10E8B">
        <w:rPr>
          <w:i/>
          <w:spacing w:val="-1"/>
          <w:w w:val="179"/>
          <w:sz w:val="20"/>
        </w:rPr>
        <w:t>/</w:t>
      </w:r>
      <w:r w:rsidR="00D10E8B">
        <w:rPr>
          <w:rFonts w:ascii="Georgia" w:hAnsi="Georgia"/>
          <w:w w:val="94"/>
          <w:sz w:val="20"/>
        </w:rPr>
        <w:t>2)</w:t>
      </w:r>
      <w:r w:rsidR="00D10E8B">
        <w:rPr>
          <w:rFonts w:ascii="Lucida Sans Unicode" w:hAnsi="Lucida Sans Unicode"/>
          <w:w w:val="73"/>
          <w:sz w:val="20"/>
        </w:rPr>
        <w:t>|</w:t>
      </w:r>
      <w:r w:rsidR="00D10E8B">
        <w:rPr>
          <w:rFonts w:ascii="Georgia" w:hAnsi="Georgia"/>
          <w:w w:val="87"/>
          <w:sz w:val="20"/>
        </w:rPr>
        <w:t>1000</w:t>
      </w:r>
      <w:r w:rsidR="00D10E8B">
        <w:rPr>
          <w:rFonts w:ascii="Lucida Sans Unicode" w:hAnsi="Lucida Sans Unicode"/>
          <w:w w:val="118"/>
          <w:sz w:val="20"/>
        </w:rPr>
        <w:t>)</w:t>
      </w:r>
      <w:r w:rsidR="00D10E8B">
        <w:rPr>
          <w:rFonts w:ascii="Lucida Sans Unicode" w:hAnsi="Lucida Sans Unicode"/>
          <w:spacing w:val="-19"/>
          <w:sz w:val="20"/>
        </w:rPr>
        <w:t xml:space="preserve"> </w:t>
      </w:r>
      <w:r w:rsidR="00D10E8B">
        <w:rPr>
          <w:rFonts w:ascii="Georgia" w:hAnsi="Georgia"/>
          <w:w w:val="120"/>
          <w:sz w:val="20"/>
        </w:rPr>
        <w:t>+</w:t>
      </w:r>
      <w:r w:rsidR="00D10E8B">
        <w:rPr>
          <w:rFonts w:ascii="Georgia" w:hAnsi="Georgia"/>
          <w:spacing w:val="-4"/>
          <w:sz w:val="20"/>
        </w:rPr>
        <w:t xml:space="preserve"> </w:t>
      </w:r>
      <w:r w:rsidR="00D10E8B">
        <w:rPr>
          <w:rFonts w:ascii="Georgia" w:hAnsi="Georgia"/>
          <w:w w:val="95"/>
          <w:sz w:val="20"/>
        </w:rPr>
        <w:t>cos(</w:t>
      </w:r>
      <w:r w:rsidR="00D10E8B">
        <w:rPr>
          <w:i/>
          <w:spacing w:val="5"/>
          <w:w w:val="95"/>
          <w:sz w:val="20"/>
        </w:rPr>
        <w:t>θ</w:t>
      </w:r>
      <w:r w:rsidR="00D10E8B">
        <w:rPr>
          <w:i/>
          <w:spacing w:val="-1"/>
          <w:w w:val="179"/>
          <w:sz w:val="20"/>
        </w:rPr>
        <w:t>/</w:t>
      </w:r>
      <w:r w:rsidR="00D10E8B">
        <w:rPr>
          <w:rFonts w:ascii="Georgia" w:hAnsi="Georgia"/>
          <w:w w:val="94"/>
          <w:sz w:val="20"/>
        </w:rPr>
        <w:t>2)</w:t>
      </w:r>
      <w:r w:rsidR="00D10E8B">
        <w:rPr>
          <w:rFonts w:ascii="Lucida Sans Unicode" w:hAnsi="Lucida Sans Unicode"/>
          <w:w w:val="73"/>
          <w:sz w:val="20"/>
        </w:rPr>
        <w:t>|</w:t>
      </w:r>
      <w:r w:rsidR="00D10E8B">
        <w:rPr>
          <w:rFonts w:ascii="Georgia" w:hAnsi="Georgia"/>
          <w:w w:val="81"/>
          <w:sz w:val="20"/>
        </w:rPr>
        <w:t>0000</w:t>
      </w:r>
      <w:r w:rsidR="00D10E8B">
        <w:rPr>
          <w:rFonts w:ascii="Lucida Sans Unicode" w:hAnsi="Lucida Sans Unicode"/>
          <w:w w:val="118"/>
          <w:sz w:val="20"/>
        </w:rPr>
        <w:t>)</w:t>
      </w:r>
      <w:r w:rsidR="00D10E8B">
        <w:rPr>
          <w:i/>
          <w:w w:val="110"/>
          <w:sz w:val="20"/>
        </w:rPr>
        <w:t>.</w:t>
      </w:r>
    </w:p>
    <w:p w:rsidR="00A325FF" w:rsidRDefault="00D10E8B">
      <w:pPr>
        <w:pStyle w:val="Brdtekst"/>
        <w:spacing w:before="152"/>
        <w:ind w:left="132"/>
      </w:pPr>
      <w:r>
        <w:rPr>
          <w:w w:val="110"/>
        </w:rPr>
        <w:t>The first CNOT transforms the state into</w:t>
      </w:r>
    </w:p>
    <w:p w:rsidR="00A325FF" w:rsidRDefault="00D10E8B">
      <w:pPr>
        <w:spacing w:before="164"/>
        <w:ind w:left="143" w:right="419"/>
        <w:jc w:val="center"/>
        <w:rPr>
          <w:i/>
          <w:sz w:val="20"/>
        </w:rPr>
      </w:pPr>
      <w:r>
        <w:rPr>
          <w:i/>
          <w:w w:val="104"/>
          <w:sz w:val="20"/>
        </w:rPr>
        <w:t>e</w:t>
      </w:r>
      <w:r>
        <w:rPr>
          <w:i/>
          <w:w w:val="128"/>
          <w:sz w:val="20"/>
          <w:vertAlign w:val="superscript"/>
        </w:rPr>
        <w:t>iφ</w:t>
      </w:r>
      <w:r>
        <w:rPr>
          <w:i/>
          <w:spacing w:val="-7"/>
          <w:sz w:val="20"/>
        </w:rPr>
        <w:t xml:space="preserve"> </w:t>
      </w:r>
      <w:r>
        <w:rPr>
          <w:rFonts w:ascii="Georgia" w:hAnsi="Georgia"/>
          <w:w w:val="95"/>
          <w:sz w:val="20"/>
        </w:rPr>
        <w:t>sin(</w:t>
      </w:r>
      <w:r>
        <w:rPr>
          <w:i/>
          <w:spacing w:val="5"/>
          <w:w w:val="95"/>
          <w:sz w:val="20"/>
        </w:rPr>
        <w:t>θ</w:t>
      </w:r>
      <w:r>
        <w:rPr>
          <w:i/>
          <w:spacing w:val="-1"/>
          <w:w w:val="179"/>
          <w:sz w:val="20"/>
        </w:rPr>
        <w:t>/</w:t>
      </w:r>
      <w:r>
        <w:rPr>
          <w:rFonts w:ascii="Georgia" w:hAnsi="Georgia"/>
          <w:w w:val="94"/>
          <w:sz w:val="20"/>
        </w:rPr>
        <w:t>2)</w:t>
      </w:r>
      <w:r>
        <w:rPr>
          <w:rFonts w:ascii="Lucida Sans Unicode" w:hAnsi="Lucida Sans Unicode"/>
          <w:w w:val="73"/>
          <w:sz w:val="20"/>
        </w:rPr>
        <w:t>|</w:t>
      </w:r>
      <w:r>
        <w:rPr>
          <w:rFonts w:ascii="Georgia" w:hAnsi="Georgia"/>
          <w:w w:val="95"/>
          <w:sz w:val="20"/>
        </w:rPr>
        <w:t>1100</w:t>
      </w:r>
      <w:r>
        <w:rPr>
          <w:rFonts w:ascii="Lucida Sans Unicode" w:hAnsi="Lucida Sans Unicode"/>
          <w:w w:val="118"/>
          <w:sz w:val="20"/>
        </w:rPr>
        <w:t>)</w:t>
      </w:r>
      <w:r>
        <w:rPr>
          <w:rFonts w:ascii="Lucida Sans Unicode" w:hAnsi="Lucida Sans Unicode"/>
          <w:spacing w:val="-19"/>
          <w:sz w:val="20"/>
        </w:rPr>
        <w:t xml:space="preserve"> </w:t>
      </w:r>
      <w:r>
        <w:rPr>
          <w:rFonts w:ascii="Georgia" w:hAnsi="Georgia"/>
          <w:w w:val="120"/>
          <w:sz w:val="20"/>
        </w:rPr>
        <w:t>+</w:t>
      </w:r>
      <w:r>
        <w:rPr>
          <w:rFonts w:ascii="Georgia" w:hAnsi="Georgia"/>
          <w:spacing w:val="-4"/>
          <w:sz w:val="20"/>
        </w:rPr>
        <w:t xml:space="preserve"> </w:t>
      </w:r>
      <w:r>
        <w:rPr>
          <w:rFonts w:ascii="Georgia" w:hAnsi="Georgia"/>
          <w:w w:val="95"/>
          <w:sz w:val="20"/>
        </w:rPr>
        <w:t>cos(</w:t>
      </w:r>
      <w:r>
        <w:rPr>
          <w:i/>
          <w:spacing w:val="5"/>
          <w:w w:val="95"/>
          <w:sz w:val="20"/>
        </w:rPr>
        <w:t>θ</w:t>
      </w:r>
      <w:r>
        <w:rPr>
          <w:i/>
          <w:spacing w:val="-1"/>
          <w:w w:val="179"/>
          <w:sz w:val="20"/>
        </w:rPr>
        <w:t>/</w:t>
      </w:r>
      <w:r>
        <w:rPr>
          <w:rFonts w:ascii="Georgia" w:hAnsi="Georgia"/>
          <w:w w:val="94"/>
          <w:sz w:val="20"/>
        </w:rPr>
        <w:t>2)</w:t>
      </w:r>
      <w:r>
        <w:rPr>
          <w:rFonts w:ascii="Lucida Sans Unicode" w:hAnsi="Lucida Sans Unicode"/>
          <w:w w:val="73"/>
          <w:sz w:val="20"/>
        </w:rPr>
        <w:t>|</w:t>
      </w:r>
      <w:r>
        <w:rPr>
          <w:rFonts w:ascii="Georgia" w:hAnsi="Georgia"/>
          <w:w w:val="81"/>
          <w:sz w:val="20"/>
        </w:rPr>
        <w:t>0000</w:t>
      </w:r>
      <w:r>
        <w:rPr>
          <w:rFonts w:ascii="Lucida Sans Unicode" w:hAnsi="Lucida Sans Unicode"/>
          <w:w w:val="118"/>
          <w:sz w:val="20"/>
        </w:rPr>
        <w:t>)</w:t>
      </w:r>
      <w:r>
        <w:rPr>
          <w:i/>
          <w:w w:val="110"/>
          <w:sz w:val="20"/>
        </w:rPr>
        <w:t>.</w:t>
      </w:r>
    </w:p>
    <w:p w:rsidR="00A325FF" w:rsidRDefault="00D10E8B">
      <w:pPr>
        <w:pStyle w:val="Brdtekst"/>
        <w:spacing w:before="152"/>
        <w:ind w:left="132"/>
      </w:pPr>
      <w:r>
        <w:rPr>
          <w:w w:val="110"/>
        </w:rPr>
        <w:t>The second CNOT transforms the state into</w:t>
      </w:r>
    </w:p>
    <w:p w:rsidR="00A325FF" w:rsidRDefault="00D10E8B">
      <w:pPr>
        <w:spacing w:before="165"/>
        <w:ind w:left="143" w:right="419"/>
        <w:jc w:val="center"/>
        <w:rPr>
          <w:i/>
          <w:sz w:val="20"/>
        </w:rPr>
      </w:pPr>
      <w:r>
        <w:rPr>
          <w:i/>
          <w:w w:val="104"/>
          <w:sz w:val="20"/>
        </w:rPr>
        <w:t>e</w:t>
      </w:r>
      <w:r>
        <w:rPr>
          <w:i/>
          <w:w w:val="128"/>
          <w:sz w:val="20"/>
          <w:vertAlign w:val="superscript"/>
        </w:rPr>
        <w:t>iφ</w:t>
      </w:r>
      <w:r>
        <w:rPr>
          <w:i/>
          <w:spacing w:val="-7"/>
          <w:sz w:val="20"/>
        </w:rPr>
        <w:t xml:space="preserve"> </w:t>
      </w:r>
      <w:r>
        <w:rPr>
          <w:rFonts w:ascii="Georgia" w:hAnsi="Georgia"/>
          <w:w w:val="95"/>
          <w:sz w:val="20"/>
        </w:rPr>
        <w:t>sin(</w:t>
      </w:r>
      <w:r>
        <w:rPr>
          <w:i/>
          <w:spacing w:val="5"/>
          <w:w w:val="95"/>
          <w:sz w:val="20"/>
        </w:rPr>
        <w:t>θ</w:t>
      </w:r>
      <w:r>
        <w:rPr>
          <w:i/>
          <w:spacing w:val="-1"/>
          <w:w w:val="179"/>
          <w:sz w:val="20"/>
        </w:rPr>
        <w:t>/</w:t>
      </w:r>
      <w:r>
        <w:rPr>
          <w:rFonts w:ascii="Georgia" w:hAnsi="Georgia"/>
          <w:w w:val="94"/>
          <w:sz w:val="20"/>
        </w:rPr>
        <w:t>2)</w:t>
      </w:r>
      <w:r>
        <w:rPr>
          <w:rFonts w:ascii="Lucida Sans Unicode" w:hAnsi="Lucida Sans Unicode"/>
          <w:w w:val="73"/>
          <w:sz w:val="20"/>
        </w:rPr>
        <w:t>|</w:t>
      </w:r>
      <w:r>
        <w:rPr>
          <w:rFonts w:ascii="Georgia" w:hAnsi="Georgia"/>
          <w:w w:val="104"/>
          <w:sz w:val="20"/>
        </w:rPr>
        <w:t>1110</w:t>
      </w:r>
      <w:r>
        <w:rPr>
          <w:rFonts w:ascii="Lucida Sans Unicode" w:hAnsi="Lucida Sans Unicode"/>
          <w:w w:val="118"/>
          <w:sz w:val="20"/>
        </w:rPr>
        <w:t>)</w:t>
      </w:r>
      <w:r>
        <w:rPr>
          <w:rFonts w:ascii="Lucida Sans Unicode" w:hAnsi="Lucida Sans Unicode"/>
          <w:spacing w:val="-19"/>
          <w:sz w:val="20"/>
        </w:rPr>
        <w:t xml:space="preserve"> </w:t>
      </w:r>
      <w:r>
        <w:rPr>
          <w:rFonts w:ascii="Georgia" w:hAnsi="Georgia"/>
          <w:w w:val="120"/>
          <w:sz w:val="20"/>
        </w:rPr>
        <w:t>+</w:t>
      </w:r>
      <w:r>
        <w:rPr>
          <w:rFonts w:ascii="Georgia" w:hAnsi="Georgia"/>
          <w:spacing w:val="-4"/>
          <w:sz w:val="20"/>
        </w:rPr>
        <w:t xml:space="preserve"> </w:t>
      </w:r>
      <w:r>
        <w:rPr>
          <w:rFonts w:ascii="Georgia" w:hAnsi="Georgia"/>
          <w:w w:val="95"/>
          <w:sz w:val="20"/>
        </w:rPr>
        <w:t>cos(</w:t>
      </w:r>
      <w:r>
        <w:rPr>
          <w:i/>
          <w:spacing w:val="5"/>
          <w:w w:val="95"/>
          <w:sz w:val="20"/>
        </w:rPr>
        <w:t>θ</w:t>
      </w:r>
      <w:r>
        <w:rPr>
          <w:i/>
          <w:spacing w:val="-1"/>
          <w:w w:val="179"/>
          <w:sz w:val="20"/>
        </w:rPr>
        <w:t>/</w:t>
      </w:r>
      <w:r>
        <w:rPr>
          <w:rFonts w:ascii="Georgia" w:hAnsi="Georgia"/>
          <w:w w:val="94"/>
          <w:sz w:val="20"/>
        </w:rPr>
        <w:t>2)</w:t>
      </w:r>
      <w:r>
        <w:rPr>
          <w:rFonts w:ascii="Lucida Sans Unicode" w:hAnsi="Lucida Sans Unicode"/>
          <w:w w:val="73"/>
          <w:sz w:val="20"/>
        </w:rPr>
        <w:t>|</w:t>
      </w:r>
      <w:r>
        <w:rPr>
          <w:rFonts w:ascii="Georgia" w:hAnsi="Georgia"/>
          <w:w w:val="81"/>
          <w:sz w:val="20"/>
        </w:rPr>
        <w:t>0000</w:t>
      </w:r>
      <w:r>
        <w:rPr>
          <w:rFonts w:ascii="Lucida Sans Unicode" w:hAnsi="Lucida Sans Unicode"/>
          <w:w w:val="118"/>
          <w:sz w:val="20"/>
        </w:rPr>
        <w:t>)</w:t>
      </w:r>
      <w:r>
        <w:rPr>
          <w:i/>
          <w:w w:val="110"/>
          <w:sz w:val="20"/>
        </w:rPr>
        <w:t>.</w:t>
      </w:r>
    </w:p>
    <w:p w:rsidR="00A325FF" w:rsidRDefault="00D10E8B">
      <w:pPr>
        <w:pStyle w:val="Brdtekst"/>
        <w:spacing w:before="152"/>
        <w:ind w:left="132"/>
      </w:pPr>
      <w:r>
        <w:rPr>
          <w:w w:val="110"/>
        </w:rPr>
        <w:t>The third CNOT transforms the state into</w:t>
      </w:r>
    </w:p>
    <w:p w:rsidR="00A325FF" w:rsidRDefault="00D10E8B">
      <w:pPr>
        <w:spacing w:before="164"/>
        <w:ind w:left="143" w:right="419"/>
        <w:jc w:val="center"/>
        <w:rPr>
          <w:i/>
          <w:sz w:val="20"/>
        </w:rPr>
      </w:pPr>
      <w:r>
        <w:rPr>
          <w:i/>
          <w:w w:val="104"/>
          <w:sz w:val="20"/>
        </w:rPr>
        <w:t>e</w:t>
      </w:r>
      <w:r>
        <w:rPr>
          <w:i/>
          <w:w w:val="128"/>
          <w:sz w:val="20"/>
          <w:vertAlign w:val="superscript"/>
        </w:rPr>
        <w:t>iφ</w:t>
      </w:r>
      <w:r>
        <w:rPr>
          <w:i/>
          <w:spacing w:val="-7"/>
          <w:sz w:val="20"/>
        </w:rPr>
        <w:t xml:space="preserve"> </w:t>
      </w:r>
      <w:r>
        <w:rPr>
          <w:rFonts w:ascii="Georgia" w:hAnsi="Georgia"/>
          <w:w w:val="95"/>
          <w:sz w:val="20"/>
        </w:rPr>
        <w:t>sin(</w:t>
      </w:r>
      <w:r>
        <w:rPr>
          <w:i/>
          <w:spacing w:val="5"/>
          <w:w w:val="95"/>
          <w:sz w:val="20"/>
        </w:rPr>
        <w:t>θ</w:t>
      </w:r>
      <w:r>
        <w:rPr>
          <w:i/>
          <w:spacing w:val="-1"/>
          <w:w w:val="179"/>
          <w:sz w:val="20"/>
        </w:rPr>
        <w:t>/</w:t>
      </w:r>
      <w:r>
        <w:rPr>
          <w:rFonts w:ascii="Georgia" w:hAnsi="Georgia"/>
          <w:w w:val="94"/>
          <w:sz w:val="20"/>
        </w:rPr>
        <w:t>2)</w:t>
      </w:r>
      <w:r>
        <w:rPr>
          <w:rFonts w:ascii="Lucida Sans Unicode" w:hAnsi="Lucida Sans Unicode"/>
          <w:w w:val="73"/>
          <w:sz w:val="20"/>
        </w:rPr>
        <w:t>|</w:t>
      </w:r>
      <w:r>
        <w:rPr>
          <w:rFonts w:ascii="Georgia" w:hAnsi="Georgia"/>
          <w:w w:val="115"/>
          <w:sz w:val="20"/>
        </w:rPr>
        <w:t>1111</w:t>
      </w:r>
      <w:r>
        <w:rPr>
          <w:rFonts w:ascii="Lucida Sans Unicode" w:hAnsi="Lucida Sans Unicode"/>
          <w:w w:val="118"/>
          <w:sz w:val="20"/>
        </w:rPr>
        <w:t>)</w:t>
      </w:r>
      <w:r>
        <w:rPr>
          <w:rFonts w:ascii="Lucida Sans Unicode" w:hAnsi="Lucida Sans Unicode"/>
          <w:spacing w:val="-19"/>
          <w:sz w:val="20"/>
        </w:rPr>
        <w:t xml:space="preserve"> </w:t>
      </w:r>
      <w:r>
        <w:rPr>
          <w:rFonts w:ascii="Georgia" w:hAnsi="Georgia"/>
          <w:w w:val="120"/>
          <w:sz w:val="20"/>
        </w:rPr>
        <w:t>+</w:t>
      </w:r>
      <w:r>
        <w:rPr>
          <w:rFonts w:ascii="Georgia" w:hAnsi="Georgia"/>
          <w:spacing w:val="-4"/>
          <w:sz w:val="20"/>
        </w:rPr>
        <w:t xml:space="preserve"> </w:t>
      </w:r>
      <w:r>
        <w:rPr>
          <w:rFonts w:ascii="Georgia" w:hAnsi="Georgia"/>
          <w:w w:val="95"/>
          <w:sz w:val="20"/>
        </w:rPr>
        <w:t>cos(</w:t>
      </w:r>
      <w:r>
        <w:rPr>
          <w:i/>
          <w:spacing w:val="5"/>
          <w:w w:val="95"/>
          <w:sz w:val="20"/>
        </w:rPr>
        <w:t>θ</w:t>
      </w:r>
      <w:r>
        <w:rPr>
          <w:i/>
          <w:spacing w:val="-1"/>
          <w:w w:val="179"/>
          <w:sz w:val="20"/>
        </w:rPr>
        <w:t>/</w:t>
      </w:r>
      <w:r>
        <w:rPr>
          <w:rFonts w:ascii="Georgia" w:hAnsi="Georgia"/>
          <w:w w:val="94"/>
          <w:sz w:val="20"/>
        </w:rPr>
        <w:t>2)</w:t>
      </w:r>
      <w:r>
        <w:rPr>
          <w:rFonts w:ascii="Lucida Sans Unicode" w:hAnsi="Lucida Sans Unicode"/>
          <w:w w:val="73"/>
          <w:sz w:val="20"/>
        </w:rPr>
        <w:t>|</w:t>
      </w:r>
      <w:r>
        <w:rPr>
          <w:rFonts w:ascii="Georgia" w:hAnsi="Georgia"/>
          <w:w w:val="81"/>
          <w:sz w:val="20"/>
        </w:rPr>
        <w:t>0000</w:t>
      </w:r>
      <w:r>
        <w:rPr>
          <w:rFonts w:ascii="Lucida Sans Unicode" w:hAnsi="Lucida Sans Unicode"/>
          <w:w w:val="118"/>
          <w:sz w:val="20"/>
        </w:rPr>
        <w:t>)</w:t>
      </w:r>
      <w:r>
        <w:rPr>
          <w:i/>
          <w:w w:val="110"/>
          <w:sz w:val="20"/>
        </w:rPr>
        <w:t>.</w:t>
      </w:r>
    </w:p>
    <w:p w:rsidR="00A325FF" w:rsidRDefault="00D10E8B">
      <w:pPr>
        <w:pStyle w:val="Brdtekst"/>
        <w:spacing w:before="152"/>
        <w:ind w:left="140"/>
      </w:pPr>
      <w:r>
        <w:rPr>
          <w:w w:val="110"/>
        </w:rPr>
        <w:t xml:space="preserve">Finally we apply </w:t>
      </w:r>
      <w:r>
        <w:rPr>
          <w:i/>
          <w:w w:val="110"/>
        </w:rPr>
        <w:t xml:space="preserve">U </w:t>
      </w:r>
      <w:r>
        <w:rPr>
          <w:rFonts w:ascii="Georgia" w:hAnsi="Georgia"/>
          <w:w w:val="110"/>
        </w:rPr>
        <w:t>(</w:t>
      </w:r>
      <w:r>
        <w:rPr>
          <w:i/>
          <w:w w:val="110"/>
        </w:rPr>
        <w:t>θ</w:t>
      </w:r>
      <w:r>
        <w:rPr>
          <w:i/>
          <w:w w:val="110"/>
          <w:vertAlign w:val="subscript"/>
        </w:rPr>
        <w:t>i</w:t>
      </w:r>
      <w:r>
        <w:rPr>
          <w:rFonts w:ascii="Georgia" w:hAnsi="Georgia"/>
          <w:w w:val="110"/>
        </w:rPr>
        <w:t xml:space="preserve">) </w:t>
      </w:r>
      <w:r>
        <w:rPr>
          <w:w w:val="110"/>
        </w:rPr>
        <w:t xml:space="preserve">rotation and we obtain the desired state in Eq. </w:t>
      </w:r>
      <w:hyperlink w:anchor="_bookmark179" w:history="1">
        <w:r>
          <w:rPr>
            <w:w w:val="110"/>
          </w:rPr>
          <w:t>(87).</w:t>
        </w:r>
      </w:hyperlink>
      <w:r>
        <w:rPr>
          <w:w w:val="110"/>
        </w:rPr>
        <w:t xml:space="preserve"> Here</w:t>
      </w:r>
    </w:p>
    <w:p w:rsidR="00A325FF" w:rsidRDefault="00A325FF">
      <w:pPr>
        <w:pStyle w:val="Brdtekst"/>
        <w:spacing w:before="1"/>
        <w:rPr>
          <w:sz w:val="12"/>
        </w:rPr>
      </w:pPr>
    </w:p>
    <w:p w:rsidR="00A325FF" w:rsidRDefault="002220C9">
      <w:pPr>
        <w:tabs>
          <w:tab w:val="left" w:pos="1940"/>
        </w:tabs>
        <w:spacing w:before="63" w:line="179" w:lineRule="exact"/>
        <w:ind w:left="657"/>
        <w:jc w:val="center"/>
        <w:rPr>
          <w:rFonts w:ascii="Georgia" w:hAnsi="Georgia"/>
          <w:sz w:val="20"/>
        </w:rPr>
      </w:pPr>
      <w:r>
        <w:rPr>
          <w:noProof/>
          <w:lang w:val="da-DK" w:eastAsia="da-DK" w:bidi="ar-SA"/>
        </w:rPr>
        <mc:AlternateContent>
          <mc:Choice Requires="wps">
            <w:drawing>
              <wp:anchor distT="0" distB="0" distL="114300" distR="114300" simplePos="0" relativeHeight="482282496" behindDoc="1" locked="0" layoutInCell="1" allowOverlap="1">
                <wp:simplePos x="0" y="0"/>
                <wp:positionH relativeFrom="page">
                  <wp:posOffset>2740660</wp:posOffset>
                </wp:positionH>
                <wp:positionV relativeFrom="paragraph">
                  <wp:posOffset>-39370</wp:posOffset>
                </wp:positionV>
                <wp:extent cx="1614170" cy="472440"/>
                <wp:effectExtent l="0" t="0" r="0" b="0"/>
                <wp:wrapNone/>
                <wp:docPr id="716"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17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1433"/>
                              </w:tabs>
                              <w:spacing w:line="479" w:lineRule="exact"/>
                              <w:rPr>
                                <w:sz w:val="20"/>
                              </w:rPr>
                            </w:pPr>
                            <w:r>
                              <w:rPr>
                                <w:rFonts w:ascii="Arial" w:hAnsi="Arial"/>
                                <w:w w:val="263"/>
                                <w:position w:val="28"/>
                                <w:sz w:val="20"/>
                              </w:rPr>
                              <w:t>.</w:t>
                            </w:r>
                            <w:r>
                              <w:rPr>
                                <w:rFonts w:ascii="Arial" w:hAnsi="Arial"/>
                                <w:position w:val="28"/>
                                <w:sz w:val="20"/>
                              </w:rPr>
                              <w:tab/>
                            </w:r>
                            <w:r>
                              <w:rPr>
                                <w:rFonts w:ascii="Lucida Sans Unicode" w:hAnsi="Lucida Sans Unicode"/>
                                <w:spacing w:val="-2542"/>
                                <w:w w:val="97"/>
                                <w:position w:val="12"/>
                                <w:sz w:val="20"/>
                              </w:rPr>
                              <w:t>−</w:t>
                            </w:r>
                            <w:r>
                              <w:rPr>
                                <w:i/>
                                <w:w w:val="94"/>
                                <w:sz w:val="20"/>
                              </w:rPr>
                              <w:t>U</w:t>
                            </w:r>
                            <w:r>
                              <w:rPr>
                                <w:i/>
                                <w:sz w:val="20"/>
                              </w:rPr>
                              <w:t xml:space="preserve"> </w:t>
                            </w:r>
                            <w:r>
                              <w:rPr>
                                <w:i/>
                                <w:spacing w:val="-11"/>
                                <w:sz w:val="20"/>
                              </w:rPr>
                              <w:t xml:space="preserve"> </w:t>
                            </w:r>
                            <w:r>
                              <w:rPr>
                                <w:rFonts w:ascii="Georgia" w:hAnsi="Georgia"/>
                                <w:w w:val="103"/>
                                <w:sz w:val="20"/>
                              </w:rPr>
                              <w:t>(</w:t>
                            </w:r>
                            <w:r>
                              <w:rPr>
                                <w:i/>
                                <w:spacing w:val="5"/>
                                <w:w w:val="95"/>
                                <w:sz w:val="20"/>
                              </w:rPr>
                              <w:t>θ</w:t>
                            </w:r>
                            <w:r>
                              <w:rPr>
                                <w:i/>
                                <w:w w:val="110"/>
                                <w:sz w:val="20"/>
                              </w:rPr>
                              <w:t>,</w:t>
                            </w:r>
                            <w:r>
                              <w:rPr>
                                <w:i/>
                                <w:spacing w:val="-17"/>
                                <w:sz w:val="20"/>
                              </w:rPr>
                              <w:t xml:space="preserve"> </w:t>
                            </w:r>
                            <w:r>
                              <w:rPr>
                                <w:i/>
                                <w:w w:val="107"/>
                                <w:sz w:val="20"/>
                              </w:rPr>
                              <w:t>φ</w:t>
                            </w:r>
                            <w:r>
                              <w:rPr>
                                <w:rFonts w:ascii="Georgia" w:hAnsi="Georgia"/>
                                <w:w w:val="103"/>
                                <w:sz w:val="20"/>
                              </w:rPr>
                              <w:t>)</w:t>
                            </w:r>
                            <w:r>
                              <w:rPr>
                                <w:rFonts w:ascii="Georgia" w:hAnsi="Georgia"/>
                                <w:spacing w:val="7"/>
                                <w:sz w:val="20"/>
                              </w:rPr>
                              <w:t xml:space="preserve"> </w:t>
                            </w:r>
                            <w:r>
                              <w:rPr>
                                <w:rFonts w:ascii="Georgia" w:hAnsi="Georgia"/>
                                <w:spacing w:val="-761"/>
                                <w:w w:val="120"/>
                                <w:sz w:val="20"/>
                              </w:rPr>
                              <w:t>=</w:t>
                            </w:r>
                            <w:r>
                              <w:rPr>
                                <w:w w:val="105"/>
                                <w:sz w:val="20"/>
                                <w:vertAlign w:val="subscript"/>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2" o:spid="_x0000_s2559" type="#_x0000_t202" style="position:absolute;left:0;text-align:left;margin-left:215.8pt;margin-top:-3.1pt;width:127.1pt;height:37.2pt;z-index:-2103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" filled="f" stroked="f">
                <v:textbox inset="0,0,0,0">
                  <w:txbxContent>
                    <w:p w:rsidR="00A325FF" w:rsidRDefault="00D10E8B">
                      <w:pPr>
                        <w:tabs>
                          <w:tab w:val="left" w:pos="1433"/>
                        </w:tabs>
                        <w:spacing w:line="479" w:lineRule="exact"/>
                        <w:rPr>
                          <w:sz w:val="20"/>
                        </w:rPr>
                      </w:pPr>
                      <w:r>
                        <w:rPr>
                          <w:rFonts w:ascii="Arial" w:hAnsi="Arial"/>
                          <w:w w:val="263"/>
                          <w:position w:val="28"/>
                          <w:sz w:val="20"/>
                        </w:rPr>
                        <w:t>.</w:t>
                      </w:r>
                      <w:r>
                        <w:rPr>
                          <w:rFonts w:ascii="Arial" w:hAnsi="Arial"/>
                          <w:position w:val="28"/>
                          <w:sz w:val="20"/>
                        </w:rPr>
                        <w:tab/>
                      </w:r>
                      <w:r>
                        <w:rPr>
                          <w:rFonts w:ascii="Lucida Sans Unicode" w:hAnsi="Lucida Sans Unicode"/>
                          <w:spacing w:val="-2542"/>
                          <w:w w:val="97"/>
                          <w:position w:val="12"/>
                          <w:sz w:val="20"/>
                        </w:rPr>
                        <w:t>−</w:t>
                      </w:r>
                      <w:r>
                        <w:rPr>
                          <w:i/>
                          <w:w w:val="94"/>
                          <w:sz w:val="20"/>
                        </w:rPr>
                        <w:t>U</w:t>
                      </w:r>
                      <w:r>
                        <w:rPr>
                          <w:i/>
                          <w:sz w:val="20"/>
                        </w:rPr>
                        <w:t xml:space="preserve"> </w:t>
                      </w:r>
                      <w:r>
                        <w:rPr>
                          <w:i/>
                          <w:spacing w:val="-11"/>
                          <w:sz w:val="20"/>
                        </w:rPr>
                        <w:t xml:space="preserve"> </w:t>
                      </w:r>
                      <w:r>
                        <w:rPr>
                          <w:rFonts w:ascii="Georgia" w:hAnsi="Georgia"/>
                          <w:w w:val="103"/>
                          <w:sz w:val="20"/>
                        </w:rPr>
                        <w:t>(</w:t>
                      </w:r>
                      <w:r>
                        <w:rPr>
                          <w:i/>
                          <w:spacing w:val="5"/>
                          <w:w w:val="95"/>
                          <w:sz w:val="20"/>
                        </w:rPr>
                        <w:t>θ</w:t>
                      </w:r>
                      <w:r>
                        <w:rPr>
                          <w:i/>
                          <w:w w:val="110"/>
                          <w:sz w:val="20"/>
                        </w:rPr>
                        <w:t>,</w:t>
                      </w:r>
                      <w:r>
                        <w:rPr>
                          <w:i/>
                          <w:spacing w:val="-17"/>
                          <w:sz w:val="20"/>
                        </w:rPr>
                        <w:t xml:space="preserve"> </w:t>
                      </w:r>
                      <w:r>
                        <w:rPr>
                          <w:i/>
                          <w:w w:val="107"/>
                          <w:sz w:val="20"/>
                        </w:rPr>
                        <w:t>φ</w:t>
                      </w:r>
                      <w:r>
                        <w:rPr>
                          <w:rFonts w:ascii="Georgia" w:hAnsi="Georgia"/>
                          <w:w w:val="103"/>
                          <w:sz w:val="20"/>
                        </w:rPr>
                        <w:t>)</w:t>
                      </w:r>
                      <w:r>
                        <w:rPr>
                          <w:rFonts w:ascii="Georgia" w:hAnsi="Georgia"/>
                          <w:spacing w:val="7"/>
                          <w:sz w:val="20"/>
                        </w:rPr>
                        <w:t xml:space="preserve"> </w:t>
                      </w:r>
                      <w:r>
                        <w:rPr>
                          <w:rFonts w:ascii="Georgia" w:hAnsi="Georgia"/>
                          <w:spacing w:val="-761"/>
                          <w:w w:val="120"/>
                          <w:sz w:val="20"/>
                        </w:rPr>
                        <w:t>=</w:t>
                      </w:r>
                      <w:r>
                        <w:rPr>
                          <w:w w:val="105"/>
                          <w:sz w:val="20"/>
                          <w:vertAlign w:val="subscript"/>
                        </w:rPr>
                        <w:t>0</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83008" behindDoc="1" locked="0" layoutInCell="1" allowOverlap="1">
                <wp:simplePos x="0" y="0"/>
                <wp:positionH relativeFrom="page">
                  <wp:posOffset>4933950</wp:posOffset>
                </wp:positionH>
                <wp:positionV relativeFrom="paragraph">
                  <wp:posOffset>-39370</wp:posOffset>
                </wp:positionV>
                <wp:extent cx="93345" cy="472440"/>
                <wp:effectExtent l="0" t="0" r="0" b="0"/>
                <wp:wrapNone/>
                <wp:docPr id="715"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18"/>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1" o:spid="_x0000_s2560" type="#_x0000_t202" style="position:absolute;left:0;text-align:left;margin-left:388.5pt;margin-top:-3.1pt;width:7.35pt;height:37.2pt;z-index:-2103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" filled="f" stroked="f">
                <v:textbox inset="0,0,0,0">
                  <w:txbxContent>
                    <w:p w:rsidR="00A325FF" w:rsidRDefault="00D10E8B">
                      <w:pPr>
                        <w:pStyle w:val="Brdtekst"/>
                        <w:spacing w:line="196" w:lineRule="exact"/>
                        <w:rPr>
                          <w:rFonts w:ascii="Arial" w:hAnsi="Arial"/>
                        </w:rPr>
                      </w:pPr>
                      <w:r>
                        <w:rPr>
                          <w:rFonts w:ascii="Arial" w:hAnsi="Arial"/>
                          <w:w w:val="118"/>
                        </w:rPr>
                        <w:t>Σ</w:t>
                      </w:r>
                    </w:p>
                  </w:txbxContent>
                </v:textbox>
                <w10:wrap anchorx="page"/>
              </v:shape>
            </w:pict>
          </mc:Fallback>
        </mc:AlternateContent>
      </w:r>
      <w:r w:rsidR="00D10E8B">
        <w:rPr>
          <w:rFonts w:ascii="Georgia" w:hAnsi="Georgia"/>
          <w:w w:val="110"/>
          <w:sz w:val="20"/>
        </w:rPr>
        <w:t>cos(</w:t>
      </w:r>
      <w:r w:rsidR="00D10E8B">
        <w:rPr>
          <w:i/>
          <w:w w:val="110"/>
          <w:sz w:val="20"/>
        </w:rPr>
        <w:t>θ</w:t>
      </w:r>
      <w:r w:rsidR="00D10E8B">
        <w:rPr>
          <w:i/>
          <w:w w:val="110"/>
          <w:sz w:val="20"/>
          <w:vertAlign w:val="subscript"/>
        </w:rPr>
        <w:t>i</w:t>
      </w:r>
      <w:r w:rsidR="00D10E8B">
        <w:rPr>
          <w:i/>
          <w:w w:val="110"/>
          <w:sz w:val="20"/>
        </w:rPr>
        <w:t>/</w:t>
      </w:r>
      <w:r w:rsidR="00D10E8B">
        <w:rPr>
          <w:rFonts w:ascii="Georgia" w:hAnsi="Georgia"/>
          <w:w w:val="110"/>
          <w:sz w:val="20"/>
        </w:rPr>
        <w:t>2)</w:t>
      </w:r>
      <w:r w:rsidR="00D10E8B">
        <w:rPr>
          <w:rFonts w:ascii="Georgia" w:hAnsi="Georgia"/>
          <w:w w:val="110"/>
          <w:sz w:val="20"/>
        </w:rPr>
        <w:tab/>
        <w:t>sin(</w:t>
      </w:r>
      <w:r w:rsidR="00D10E8B">
        <w:rPr>
          <w:i/>
          <w:w w:val="110"/>
          <w:sz w:val="20"/>
        </w:rPr>
        <w:t>θ</w:t>
      </w:r>
      <w:r w:rsidR="00D10E8B">
        <w:rPr>
          <w:i/>
          <w:w w:val="110"/>
          <w:sz w:val="20"/>
          <w:vertAlign w:val="subscript"/>
        </w:rPr>
        <w:t>i</w:t>
      </w:r>
      <w:r w:rsidR="00D10E8B">
        <w:rPr>
          <w:i/>
          <w:w w:val="110"/>
          <w:sz w:val="20"/>
        </w:rPr>
        <w:t>/</w:t>
      </w:r>
      <w:r w:rsidR="00D10E8B">
        <w:rPr>
          <w:rFonts w:ascii="Georgia" w:hAnsi="Georgia"/>
          <w:w w:val="110"/>
          <w:sz w:val="20"/>
        </w:rPr>
        <w:t>2)</w:t>
      </w:r>
    </w:p>
    <w:p w:rsidR="00A325FF" w:rsidRDefault="00D10E8B">
      <w:pPr>
        <w:tabs>
          <w:tab w:val="left" w:pos="3355"/>
        </w:tabs>
        <w:spacing w:line="289" w:lineRule="exact"/>
        <w:ind w:left="880"/>
        <w:jc w:val="center"/>
        <w:rPr>
          <w:i/>
          <w:sz w:val="20"/>
        </w:rPr>
      </w:pPr>
      <w:r>
        <w:rPr>
          <w:i/>
          <w:w w:val="110"/>
          <w:sz w:val="20"/>
        </w:rPr>
        <w:t>e</w:t>
      </w:r>
      <w:r>
        <w:rPr>
          <w:i/>
          <w:w w:val="110"/>
          <w:sz w:val="20"/>
          <w:vertAlign w:val="superscript"/>
        </w:rPr>
        <w:t>iφ</w:t>
      </w:r>
      <w:r>
        <w:rPr>
          <w:i/>
          <w:w w:val="110"/>
          <w:sz w:val="20"/>
        </w:rPr>
        <w:t xml:space="preserve"> </w:t>
      </w:r>
      <w:r>
        <w:rPr>
          <w:rFonts w:ascii="Georgia" w:hAnsi="Georgia"/>
          <w:w w:val="110"/>
          <w:sz w:val="20"/>
        </w:rPr>
        <w:t>sin(</w:t>
      </w:r>
      <w:r>
        <w:rPr>
          <w:i/>
          <w:w w:val="110"/>
          <w:sz w:val="20"/>
        </w:rPr>
        <w:t>θ</w:t>
      </w:r>
      <w:r>
        <w:rPr>
          <w:i/>
          <w:w w:val="110"/>
          <w:sz w:val="20"/>
          <w:vertAlign w:val="subscript"/>
        </w:rPr>
        <w:t>i</w:t>
      </w:r>
      <w:r>
        <w:rPr>
          <w:i/>
          <w:w w:val="110"/>
          <w:sz w:val="20"/>
        </w:rPr>
        <w:t>/</w:t>
      </w:r>
      <w:r>
        <w:rPr>
          <w:rFonts w:ascii="Georgia" w:hAnsi="Georgia"/>
          <w:w w:val="110"/>
          <w:sz w:val="20"/>
        </w:rPr>
        <w:t>2)</w:t>
      </w:r>
      <w:r>
        <w:rPr>
          <w:rFonts w:ascii="Georgia" w:hAnsi="Georgia"/>
          <w:spacing w:val="38"/>
          <w:w w:val="110"/>
          <w:sz w:val="20"/>
        </w:rPr>
        <w:t xml:space="preserve"> </w:t>
      </w:r>
      <w:r>
        <w:rPr>
          <w:i/>
          <w:w w:val="110"/>
          <w:sz w:val="20"/>
        </w:rPr>
        <w:t>e</w:t>
      </w:r>
      <w:r>
        <w:rPr>
          <w:i/>
          <w:w w:val="110"/>
          <w:sz w:val="20"/>
          <w:vertAlign w:val="superscript"/>
        </w:rPr>
        <w:t>iφ</w:t>
      </w:r>
      <w:r>
        <w:rPr>
          <w:i/>
          <w:spacing w:val="-16"/>
          <w:w w:val="110"/>
          <w:sz w:val="20"/>
        </w:rPr>
        <w:t xml:space="preserve"> </w:t>
      </w:r>
      <w:r>
        <w:rPr>
          <w:rFonts w:ascii="Georgia" w:hAnsi="Georgia"/>
          <w:w w:val="110"/>
          <w:sz w:val="20"/>
        </w:rPr>
        <w:t>cos(</w:t>
      </w:r>
      <w:r>
        <w:rPr>
          <w:i/>
          <w:w w:val="110"/>
          <w:sz w:val="20"/>
        </w:rPr>
        <w:t>θ</w:t>
      </w:r>
      <w:r>
        <w:rPr>
          <w:i/>
          <w:w w:val="110"/>
          <w:sz w:val="20"/>
          <w:vertAlign w:val="subscript"/>
        </w:rPr>
        <w:t>i</w:t>
      </w:r>
      <w:r>
        <w:rPr>
          <w:i/>
          <w:w w:val="110"/>
          <w:sz w:val="20"/>
        </w:rPr>
        <w:t>/</w:t>
      </w:r>
      <w:r>
        <w:rPr>
          <w:rFonts w:ascii="Georgia" w:hAnsi="Georgia"/>
          <w:w w:val="110"/>
          <w:sz w:val="20"/>
        </w:rPr>
        <w:t>2)</w:t>
      </w:r>
      <w:r>
        <w:rPr>
          <w:rFonts w:ascii="Georgia" w:hAnsi="Georgia"/>
          <w:w w:val="110"/>
          <w:sz w:val="20"/>
        </w:rPr>
        <w:tab/>
      </w:r>
      <w:r>
        <w:rPr>
          <w:i/>
          <w:w w:val="110"/>
          <w:position w:val="11"/>
          <w:sz w:val="20"/>
        </w:rPr>
        <w:t>.</w:t>
      </w:r>
    </w:p>
    <w:p w:rsidR="00A325FF" w:rsidRDefault="00D10E8B">
      <w:pPr>
        <w:pStyle w:val="Brdtekst"/>
        <w:spacing w:before="199"/>
        <w:ind w:left="140" w:right="411" w:firstLine="199"/>
        <w:jc w:val="both"/>
      </w:pPr>
      <w:r>
        <w:rPr>
          <w:w w:val="110"/>
        </w:rPr>
        <w:t xml:space="preserve">We then use VQES to find the ground state energy. As can be seen in Fig. </w:t>
      </w:r>
      <w:hyperlink w:anchor="_bookmark184" w:history="1">
        <w:r>
          <w:rPr>
            <w:w w:val="110"/>
          </w:rPr>
          <w:t>53,</w:t>
        </w:r>
      </w:hyperlink>
      <w:r>
        <w:rPr>
          <w:w w:val="110"/>
        </w:rPr>
        <w:t xml:space="preserve"> the new trial function almost reproduces the exact results in the whole magnetic field region, which improves the trial function using the product state.</w:t>
      </w:r>
    </w:p>
    <w:p w:rsidR="00A325FF" w:rsidRDefault="00A325FF">
      <w:pPr>
        <w:pStyle w:val="Brdtekst"/>
        <w:rPr>
          <w:sz w:val="24"/>
        </w:rPr>
      </w:pPr>
    </w:p>
    <w:p w:rsidR="00A325FF" w:rsidRDefault="00D10E8B">
      <w:pPr>
        <w:tabs>
          <w:tab w:val="left" w:pos="4995"/>
        </w:tabs>
        <w:spacing w:before="173"/>
        <w:ind w:left="4562"/>
        <w:rPr>
          <w:b/>
          <w:sz w:val="18"/>
        </w:rPr>
      </w:pPr>
      <w:bookmarkStart w:id="224" w:name="D_Summary"/>
      <w:bookmarkStart w:id="225" w:name="_bookmark180"/>
      <w:bookmarkEnd w:id="224"/>
      <w:bookmarkEnd w:id="225"/>
      <w:r>
        <w:rPr>
          <w:b/>
          <w:w w:val="120"/>
          <w:sz w:val="18"/>
        </w:rPr>
        <w:t>D.</w:t>
      </w:r>
      <w:r>
        <w:rPr>
          <w:b/>
          <w:w w:val="120"/>
          <w:sz w:val="18"/>
        </w:rPr>
        <w:tab/>
        <w:t>Summary</w:t>
      </w:r>
    </w:p>
    <w:p w:rsidR="00A325FF" w:rsidRDefault="00A325FF">
      <w:pPr>
        <w:pStyle w:val="Brdtekst"/>
        <w:rPr>
          <w:b/>
          <w:sz w:val="25"/>
        </w:rPr>
      </w:pPr>
    </w:p>
    <w:p w:rsidR="00A325FF" w:rsidRDefault="00D10E8B">
      <w:pPr>
        <w:pStyle w:val="Brdtekst"/>
        <w:ind w:left="140" w:right="411" w:firstLine="199"/>
        <w:jc w:val="both"/>
      </w:pPr>
      <w:r>
        <w:rPr>
          <w:w w:val="110"/>
        </w:rPr>
        <w:t>We calculated the ground state of the transverse Ising model using the variational quantum eigenvalue solver implemented in the QISKIT simulator, and compared to the exact results. We have tried two variational trial wave</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spacing w:before="10"/>
        <w:rPr>
          <w:sz w:val="11"/>
        </w:rPr>
      </w:pPr>
    </w:p>
    <w:p w:rsidR="00A325FF" w:rsidRDefault="002220C9">
      <w:pPr>
        <w:pStyle w:val="Overskrift2"/>
        <w:spacing w:line="321" w:lineRule="exact"/>
        <w:ind w:left="1313"/>
      </w:pPr>
      <w:r>
        <w:rPr>
          <w:noProof/>
          <w:lang w:val="da-DK" w:eastAsia="da-DK" w:bidi="ar-SA"/>
        </w:rPr>
        <mc:AlternateContent>
          <mc:Choice Requires="wpg">
            <w:drawing>
              <wp:anchor distT="0" distB="0" distL="114300" distR="114300" simplePos="0" relativeHeight="16188416" behindDoc="0" locked="0" layoutInCell="1" allowOverlap="1">
                <wp:simplePos x="0" y="0"/>
                <wp:positionH relativeFrom="page">
                  <wp:posOffset>1731645</wp:posOffset>
                </wp:positionH>
                <wp:positionV relativeFrom="paragraph">
                  <wp:posOffset>89535</wp:posOffset>
                </wp:positionV>
                <wp:extent cx="3683635" cy="2277745"/>
                <wp:effectExtent l="0" t="0" r="0" b="0"/>
                <wp:wrapNone/>
                <wp:docPr id="698"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635" cy="2277745"/>
                          <a:chOff x="2727" y="141"/>
                          <a:chExt cx="5801" cy="3587"/>
                        </a:xfrm>
                      </wpg:grpSpPr>
                      <wps:wsp>
                        <wps:cNvPr id="699" name="AutoShape 670"/>
                        <wps:cNvSpPr>
                          <a:spLocks/>
                        </wps:cNvSpPr>
                        <wps:spPr bwMode="auto">
                          <a:xfrm>
                            <a:off x="2810" y="178"/>
                            <a:ext cx="1915" cy="476"/>
                          </a:xfrm>
                          <a:custGeom>
                            <a:avLst/>
                            <a:gdLst>
                              <a:gd name="T0" fmla="+- 0 2859 2811"/>
                              <a:gd name="T1" fmla="*/ T0 w 1915"/>
                              <a:gd name="T2" fmla="+- 0 182 179"/>
                              <a:gd name="T3" fmla="*/ 182 h 476"/>
                              <a:gd name="T4" fmla="+- 0 2826 2811"/>
                              <a:gd name="T5" fmla="*/ T4 w 1915"/>
                              <a:gd name="T6" fmla="+- 0 182 179"/>
                              <a:gd name="T7" fmla="*/ 182 h 476"/>
                              <a:gd name="T8" fmla="+- 0 2811 2811"/>
                              <a:gd name="T9" fmla="*/ T8 w 1915"/>
                              <a:gd name="T10" fmla="+- 0 218 179"/>
                              <a:gd name="T11" fmla="*/ 218 h 476"/>
                              <a:gd name="T12" fmla="+- 0 2834 2811"/>
                              <a:gd name="T13" fmla="*/ T12 w 1915"/>
                              <a:gd name="T14" fmla="+- 0 242 179"/>
                              <a:gd name="T15" fmla="*/ 242 h 476"/>
                              <a:gd name="T16" fmla="+- 0 2871 2811"/>
                              <a:gd name="T17" fmla="*/ T16 w 1915"/>
                              <a:gd name="T18" fmla="+- 0 226 179"/>
                              <a:gd name="T19" fmla="*/ 226 h 476"/>
                              <a:gd name="T20" fmla="+- 0 3057 2811"/>
                              <a:gd name="T21" fmla="*/ T20 w 1915"/>
                              <a:gd name="T22" fmla="+- 0 202 179"/>
                              <a:gd name="T23" fmla="*/ 202 h 476"/>
                              <a:gd name="T24" fmla="+- 0 3034 2811"/>
                              <a:gd name="T25" fmla="*/ T24 w 1915"/>
                              <a:gd name="T26" fmla="+- 0 179 179"/>
                              <a:gd name="T27" fmla="*/ 179 h 476"/>
                              <a:gd name="T28" fmla="+- 0 2998 2811"/>
                              <a:gd name="T29" fmla="*/ T28 w 1915"/>
                              <a:gd name="T30" fmla="+- 0 194 179"/>
                              <a:gd name="T31" fmla="*/ 194 h 476"/>
                              <a:gd name="T32" fmla="+- 0 2998 2811"/>
                              <a:gd name="T33" fmla="*/ T32 w 1915"/>
                              <a:gd name="T34" fmla="+- 0 226 179"/>
                              <a:gd name="T35" fmla="*/ 226 h 476"/>
                              <a:gd name="T36" fmla="+- 0 3034 2811"/>
                              <a:gd name="T37" fmla="*/ T36 w 1915"/>
                              <a:gd name="T38" fmla="+- 0 242 179"/>
                              <a:gd name="T39" fmla="*/ 242 h 476"/>
                              <a:gd name="T40" fmla="+- 0 3057 2811"/>
                              <a:gd name="T41" fmla="*/ T40 w 1915"/>
                              <a:gd name="T42" fmla="+- 0 218 179"/>
                              <a:gd name="T43" fmla="*/ 218 h 476"/>
                              <a:gd name="T44" fmla="+- 0 3237 2811"/>
                              <a:gd name="T45" fmla="*/ T44 w 1915"/>
                              <a:gd name="T46" fmla="+- 0 212 179"/>
                              <a:gd name="T47" fmla="*/ 212 h 476"/>
                              <a:gd name="T48" fmla="+- 0 3201 2811"/>
                              <a:gd name="T49" fmla="*/ T48 w 1915"/>
                              <a:gd name="T50" fmla="+- 0 197 179"/>
                              <a:gd name="T51" fmla="*/ 197 h 476"/>
                              <a:gd name="T52" fmla="+- 0 3178 2811"/>
                              <a:gd name="T53" fmla="*/ T52 w 1915"/>
                              <a:gd name="T54" fmla="+- 0 220 179"/>
                              <a:gd name="T55" fmla="*/ 220 h 476"/>
                              <a:gd name="T56" fmla="+- 0 3193 2811"/>
                              <a:gd name="T57" fmla="*/ T56 w 1915"/>
                              <a:gd name="T58" fmla="+- 0 257 179"/>
                              <a:gd name="T59" fmla="*/ 257 h 476"/>
                              <a:gd name="T60" fmla="+- 0 3225 2811"/>
                              <a:gd name="T61" fmla="*/ T60 w 1915"/>
                              <a:gd name="T62" fmla="+- 0 257 179"/>
                              <a:gd name="T63" fmla="*/ 257 h 476"/>
                              <a:gd name="T64" fmla="+- 0 3241 2811"/>
                              <a:gd name="T65" fmla="*/ T64 w 1915"/>
                              <a:gd name="T66" fmla="+- 0 220 179"/>
                              <a:gd name="T67" fmla="*/ 220 h 476"/>
                              <a:gd name="T68" fmla="+- 0 3409 2811"/>
                              <a:gd name="T69" fmla="*/ T68 w 1915"/>
                              <a:gd name="T70" fmla="+- 0 219 179"/>
                              <a:gd name="T71" fmla="*/ 219 h 476"/>
                              <a:gd name="T72" fmla="+- 0 3376 2811"/>
                              <a:gd name="T73" fmla="*/ T72 w 1915"/>
                              <a:gd name="T74" fmla="+- 0 219 179"/>
                              <a:gd name="T75" fmla="*/ 219 h 476"/>
                              <a:gd name="T76" fmla="+- 0 3361 2811"/>
                              <a:gd name="T77" fmla="*/ T76 w 1915"/>
                              <a:gd name="T78" fmla="+- 0 255 179"/>
                              <a:gd name="T79" fmla="*/ 255 h 476"/>
                              <a:gd name="T80" fmla="+- 0 3384 2811"/>
                              <a:gd name="T81" fmla="*/ T80 w 1915"/>
                              <a:gd name="T82" fmla="+- 0 278 179"/>
                              <a:gd name="T83" fmla="*/ 278 h 476"/>
                              <a:gd name="T84" fmla="+- 0 3420 2811"/>
                              <a:gd name="T85" fmla="*/ T84 w 1915"/>
                              <a:gd name="T86" fmla="+- 0 263 179"/>
                              <a:gd name="T87" fmla="*/ 263 h 476"/>
                              <a:gd name="T88" fmla="+- 0 3616 2811"/>
                              <a:gd name="T89" fmla="*/ T88 w 1915"/>
                              <a:gd name="T90" fmla="+- 0 266 179"/>
                              <a:gd name="T91" fmla="*/ 266 h 476"/>
                              <a:gd name="T92" fmla="+- 0 3593 2811"/>
                              <a:gd name="T93" fmla="*/ T92 w 1915"/>
                              <a:gd name="T94" fmla="+- 0 243 179"/>
                              <a:gd name="T95" fmla="*/ 243 h 476"/>
                              <a:gd name="T96" fmla="+- 0 3557 2811"/>
                              <a:gd name="T97" fmla="*/ T96 w 1915"/>
                              <a:gd name="T98" fmla="+- 0 258 179"/>
                              <a:gd name="T99" fmla="*/ 258 h 476"/>
                              <a:gd name="T100" fmla="+- 0 3557 2811"/>
                              <a:gd name="T101" fmla="*/ T100 w 1915"/>
                              <a:gd name="T102" fmla="+- 0 291 179"/>
                              <a:gd name="T103" fmla="*/ 291 h 476"/>
                              <a:gd name="T104" fmla="+- 0 3593 2811"/>
                              <a:gd name="T105" fmla="*/ T104 w 1915"/>
                              <a:gd name="T106" fmla="+- 0 306 179"/>
                              <a:gd name="T107" fmla="*/ 306 h 476"/>
                              <a:gd name="T108" fmla="+- 0 3616 2811"/>
                              <a:gd name="T109" fmla="*/ T108 w 1915"/>
                              <a:gd name="T110" fmla="+- 0 283 179"/>
                              <a:gd name="T111" fmla="*/ 283 h 476"/>
                              <a:gd name="T112" fmla="+- 0 3796 2811"/>
                              <a:gd name="T113" fmla="*/ T112 w 1915"/>
                              <a:gd name="T114" fmla="+- 0 295 179"/>
                              <a:gd name="T115" fmla="*/ 295 h 476"/>
                              <a:gd name="T116" fmla="+- 0 3760 2811"/>
                              <a:gd name="T117" fmla="*/ T116 w 1915"/>
                              <a:gd name="T118" fmla="+- 0 279 179"/>
                              <a:gd name="T119" fmla="*/ 279 h 476"/>
                              <a:gd name="T120" fmla="+- 0 3737 2811"/>
                              <a:gd name="T121" fmla="*/ T120 w 1915"/>
                              <a:gd name="T122" fmla="+- 0 303 179"/>
                              <a:gd name="T123" fmla="*/ 303 h 476"/>
                              <a:gd name="T124" fmla="+- 0 3752 2811"/>
                              <a:gd name="T125" fmla="*/ T124 w 1915"/>
                              <a:gd name="T126" fmla="+- 0 339 179"/>
                              <a:gd name="T127" fmla="*/ 339 h 476"/>
                              <a:gd name="T128" fmla="+- 0 3784 2811"/>
                              <a:gd name="T129" fmla="*/ T128 w 1915"/>
                              <a:gd name="T130" fmla="+- 0 339 179"/>
                              <a:gd name="T131" fmla="*/ 339 h 476"/>
                              <a:gd name="T132" fmla="+- 0 3800 2811"/>
                              <a:gd name="T133" fmla="*/ T132 w 1915"/>
                              <a:gd name="T134" fmla="+- 0 303 179"/>
                              <a:gd name="T135" fmla="*/ 303 h 476"/>
                              <a:gd name="T136" fmla="+- 0 3968 2811"/>
                              <a:gd name="T137" fmla="*/ T136 w 1915"/>
                              <a:gd name="T138" fmla="+- 0 329 179"/>
                              <a:gd name="T139" fmla="*/ 329 h 476"/>
                              <a:gd name="T140" fmla="+- 0 3935 2811"/>
                              <a:gd name="T141" fmla="*/ T140 w 1915"/>
                              <a:gd name="T142" fmla="+- 0 329 179"/>
                              <a:gd name="T143" fmla="*/ 329 h 476"/>
                              <a:gd name="T144" fmla="+- 0 3920 2811"/>
                              <a:gd name="T145" fmla="*/ T144 w 1915"/>
                              <a:gd name="T146" fmla="+- 0 365 179"/>
                              <a:gd name="T147" fmla="*/ 365 h 476"/>
                              <a:gd name="T148" fmla="+- 0 3943 2811"/>
                              <a:gd name="T149" fmla="*/ T148 w 1915"/>
                              <a:gd name="T150" fmla="+- 0 388 179"/>
                              <a:gd name="T151" fmla="*/ 388 h 476"/>
                              <a:gd name="T152" fmla="+- 0 3980 2811"/>
                              <a:gd name="T153" fmla="*/ T152 w 1915"/>
                              <a:gd name="T154" fmla="+- 0 373 179"/>
                              <a:gd name="T155" fmla="*/ 373 h 476"/>
                              <a:gd name="T156" fmla="+- 0 4166 2811"/>
                              <a:gd name="T157" fmla="*/ T156 w 1915"/>
                              <a:gd name="T158" fmla="+- 0 403 179"/>
                              <a:gd name="T159" fmla="*/ 403 h 476"/>
                              <a:gd name="T160" fmla="+- 0 4143 2811"/>
                              <a:gd name="T161" fmla="*/ T160 w 1915"/>
                              <a:gd name="T162" fmla="+- 0 380 179"/>
                              <a:gd name="T163" fmla="*/ 380 h 476"/>
                              <a:gd name="T164" fmla="+- 0 4107 2811"/>
                              <a:gd name="T165" fmla="*/ T164 w 1915"/>
                              <a:gd name="T166" fmla="+- 0 395 179"/>
                              <a:gd name="T167" fmla="*/ 395 h 476"/>
                              <a:gd name="T168" fmla="+- 0 4107 2811"/>
                              <a:gd name="T169" fmla="*/ T168 w 1915"/>
                              <a:gd name="T170" fmla="+- 0 428 179"/>
                              <a:gd name="T171" fmla="*/ 428 h 476"/>
                              <a:gd name="T172" fmla="+- 0 4143 2811"/>
                              <a:gd name="T173" fmla="*/ T172 w 1915"/>
                              <a:gd name="T174" fmla="+- 0 443 179"/>
                              <a:gd name="T175" fmla="*/ 443 h 476"/>
                              <a:gd name="T176" fmla="+- 0 4166 2811"/>
                              <a:gd name="T177" fmla="*/ T176 w 1915"/>
                              <a:gd name="T178" fmla="+- 0 420 179"/>
                              <a:gd name="T179" fmla="*/ 420 h 476"/>
                              <a:gd name="T180" fmla="+- 0 4355 2811"/>
                              <a:gd name="T181" fmla="*/ T180 w 1915"/>
                              <a:gd name="T182" fmla="+- 0 460 179"/>
                              <a:gd name="T183" fmla="*/ 460 h 476"/>
                              <a:gd name="T184" fmla="+- 0 4319 2811"/>
                              <a:gd name="T185" fmla="*/ T184 w 1915"/>
                              <a:gd name="T186" fmla="+- 0 444 179"/>
                              <a:gd name="T187" fmla="*/ 444 h 476"/>
                              <a:gd name="T188" fmla="+- 0 4296 2811"/>
                              <a:gd name="T189" fmla="*/ T188 w 1915"/>
                              <a:gd name="T190" fmla="+- 0 468 179"/>
                              <a:gd name="T191" fmla="*/ 468 h 476"/>
                              <a:gd name="T192" fmla="+- 0 4311 2811"/>
                              <a:gd name="T193" fmla="*/ T192 w 1915"/>
                              <a:gd name="T194" fmla="+- 0 504 179"/>
                              <a:gd name="T195" fmla="*/ 504 h 476"/>
                              <a:gd name="T196" fmla="+- 0 4344 2811"/>
                              <a:gd name="T197" fmla="*/ T196 w 1915"/>
                              <a:gd name="T198" fmla="+- 0 504 179"/>
                              <a:gd name="T199" fmla="*/ 504 h 476"/>
                              <a:gd name="T200" fmla="+- 0 4359 2811"/>
                              <a:gd name="T201" fmla="*/ T200 w 1915"/>
                              <a:gd name="T202" fmla="+- 0 468 179"/>
                              <a:gd name="T203" fmla="*/ 468 h 476"/>
                              <a:gd name="T204" fmla="+- 0 4527 2811"/>
                              <a:gd name="T205" fmla="*/ T204 w 1915"/>
                              <a:gd name="T206" fmla="+- 0 512 179"/>
                              <a:gd name="T207" fmla="*/ 512 h 476"/>
                              <a:gd name="T208" fmla="+- 0 4494 2811"/>
                              <a:gd name="T209" fmla="*/ T208 w 1915"/>
                              <a:gd name="T210" fmla="+- 0 512 179"/>
                              <a:gd name="T211" fmla="*/ 512 h 476"/>
                              <a:gd name="T212" fmla="+- 0 4479 2811"/>
                              <a:gd name="T213" fmla="*/ T212 w 1915"/>
                              <a:gd name="T214" fmla="+- 0 548 179"/>
                              <a:gd name="T215" fmla="*/ 548 h 476"/>
                              <a:gd name="T216" fmla="+- 0 4502 2811"/>
                              <a:gd name="T217" fmla="*/ T216 w 1915"/>
                              <a:gd name="T218" fmla="+- 0 572 179"/>
                              <a:gd name="T219" fmla="*/ 572 h 476"/>
                              <a:gd name="T220" fmla="+- 0 4539 2811"/>
                              <a:gd name="T221" fmla="*/ T220 w 1915"/>
                              <a:gd name="T222" fmla="+- 0 556 179"/>
                              <a:gd name="T223" fmla="*/ 556 h 476"/>
                              <a:gd name="T224" fmla="+- 0 4725 2811"/>
                              <a:gd name="T225" fmla="*/ T224 w 1915"/>
                              <a:gd name="T226" fmla="+- 0 614 179"/>
                              <a:gd name="T227" fmla="*/ 614 h 476"/>
                              <a:gd name="T228" fmla="+- 0 4702 2811"/>
                              <a:gd name="T229" fmla="*/ T228 w 1915"/>
                              <a:gd name="T230" fmla="+- 0 591 179"/>
                              <a:gd name="T231" fmla="*/ 591 h 476"/>
                              <a:gd name="T232" fmla="+- 0 4666 2811"/>
                              <a:gd name="T233" fmla="*/ T232 w 1915"/>
                              <a:gd name="T234" fmla="+- 0 606 179"/>
                              <a:gd name="T235" fmla="*/ 606 h 476"/>
                              <a:gd name="T236" fmla="+- 0 4666 2811"/>
                              <a:gd name="T237" fmla="*/ T236 w 1915"/>
                              <a:gd name="T238" fmla="+- 0 639 179"/>
                              <a:gd name="T239" fmla="*/ 639 h 476"/>
                              <a:gd name="T240" fmla="+- 0 4702 2811"/>
                              <a:gd name="T241" fmla="*/ T240 w 1915"/>
                              <a:gd name="T242" fmla="+- 0 654 179"/>
                              <a:gd name="T243" fmla="*/ 654 h 476"/>
                              <a:gd name="T244" fmla="+- 0 4725 2811"/>
                              <a:gd name="T245" fmla="*/ T244 w 1915"/>
                              <a:gd name="T246" fmla="+- 0 631 179"/>
                              <a:gd name="T247" fmla="*/ 631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915" h="476">
                                <a:moveTo>
                                  <a:pt x="63" y="23"/>
                                </a:moveTo>
                                <a:lnTo>
                                  <a:pt x="60" y="15"/>
                                </a:lnTo>
                                <a:lnTo>
                                  <a:pt x="48" y="3"/>
                                </a:lnTo>
                                <a:lnTo>
                                  <a:pt x="40" y="0"/>
                                </a:lnTo>
                                <a:lnTo>
                                  <a:pt x="23" y="0"/>
                                </a:lnTo>
                                <a:lnTo>
                                  <a:pt x="15" y="3"/>
                                </a:lnTo>
                                <a:lnTo>
                                  <a:pt x="3" y="15"/>
                                </a:lnTo>
                                <a:lnTo>
                                  <a:pt x="0" y="23"/>
                                </a:lnTo>
                                <a:lnTo>
                                  <a:pt x="0" y="39"/>
                                </a:lnTo>
                                <a:lnTo>
                                  <a:pt x="3" y="47"/>
                                </a:lnTo>
                                <a:lnTo>
                                  <a:pt x="15" y="59"/>
                                </a:lnTo>
                                <a:lnTo>
                                  <a:pt x="23" y="63"/>
                                </a:lnTo>
                                <a:lnTo>
                                  <a:pt x="40" y="63"/>
                                </a:lnTo>
                                <a:lnTo>
                                  <a:pt x="48" y="59"/>
                                </a:lnTo>
                                <a:lnTo>
                                  <a:pt x="60" y="47"/>
                                </a:lnTo>
                                <a:lnTo>
                                  <a:pt x="63" y="39"/>
                                </a:lnTo>
                                <a:lnTo>
                                  <a:pt x="63" y="23"/>
                                </a:lnTo>
                                <a:close/>
                                <a:moveTo>
                                  <a:pt x="246" y="23"/>
                                </a:moveTo>
                                <a:lnTo>
                                  <a:pt x="243" y="15"/>
                                </a:lnTo>
                                <a:lnTo>
                                  <a:pt x="231" y="3"/>
                                </a:lnTo>
                                <a:lnTo>
                                  <a:pt x="223" y="0"/>
                                </a:lnTo>
                                <a:lnTo>
                                  <a:pt x="206" y="0"/>
                                </a:lnTo>
                                <a:lnTo>
                                  <a:pt x="198" y="3"/>
                                </a:lnTo>
                                <a:lnTo>
                                  <a:pt x="187" y="15"/>
                                </a:lnTo>
                                <a:lnTo>
                                  <a:pt x="183" y="23"/>
                                </a:lnTo>
                                <a:lnTo>
                                  <a:pt x="183" y="39"/>
                                </a:lnTo>
                                <a:lnTo>
                                  <a:pt x="187" y="47"/>
                                </a:lnTo>
                                <a:lnTo>
                                  <a:pt x="198" y="59"/>
                                </a:lnTo>
                                <a:lnTo>
                                  <a:pt x="206" y="63"/>
                                </a:lnTo>
                                <a:lnTo>
                                  <a:pt x="223" y="63"/>
                                </a:lnTo>
                                <a:lnTo>
                                  <a:pt x="231" y="59"/>
                                </a:lnTo>
                                <a:lnTo>
                                  <a:pt x="243" y="47"/>
                                </a:lnTo>
                                <a:lnTo>
                                  <a:pt x="246" y="39"/>
                                </a:lnTo>
                                <a:lnTo>
                                  <a:pt x="246" y="23"/>
                                </a:lnTo>
                                <a:close/>
                                <a:moveTo>
                                  <a:pt x="430" y="41"/>
                                </a:moveTo>
                                <a:lnTo>
                                  <a:pt x="426" y="33"/>
                                </a:lnTo>
                                <a:lnTo>
                                  <a:pt x="414" y="21"/>
                                </a:lnTo>
                                <a:lnTo>
                                  <a:pt x="406" y="18"/>
                                </a:lnTo>
                                <a:lnTo>
                                  <a:pt x="390" y="18"/>
                                </a:lnTo>
                                <a:lnTo>
                                  <a:pt x="382" y="21"/>
                                </a:lnTo>
                                <a:lnTo>
                                  <a:pt x="370" y="33"/>
                                </a:lnTo>
                                <a:lnTo>
                                  <a:pt x="367" y="41"/>
                                </a:lnTo>
                                <a:lnTo>
                                  <a:pt x="367" y="58"/>
                                </a:lnTo>
                                <a:lnTo>
                                  <a:pt x="370" y="66"/>
                                </a:lnTo>
                                <a:lnTo>
                                  <a:pt x="382" y="78"/>
                                </a:lnTo>
                                <a:lnTo>
                                  <a:pt x="390" y="81"/>
                                </a:lnTo>
                                <a:lnTo>
                                  <a:pt x="406" y="81"/>
                                </a:lnTo>
                                <a:lnTo>
                                  <a:pt x="414" y="78"/>
                                </a:lnTo>
                                <a:lnTo>
                                  <a:pt x="426" y="66"/>
                                </a:lnTo>
                                <a:lnTo>
                                  <a:pt x="430" y="58"/>
                                </a:lnTo>
                                <a:lnTo>
                                  <a:pt x="430" y="41"/>
                                </a:lnTo>
                                <a:close/>
                                <a:moveTo>
                                  <a:pt x="613" y="59"/>
                                </a:moveTo>
                                <a:lnTo>
                                  <a:pt x="609" y="51"/>
                                </a:lnTo>
                                <a:lnTo>
                                  <a:pt x="598" y="40"/>
                                </a:lnTo>
                                <a:lnTo>
                                  <a:pt x="590" y="36"/>
                                </a:lnTo>
                                <a:lnTo>
                                  <a:pt x="573" y="36"/>
                                </a:lnTo>
                                <a:lnTo>
                                  <a:pt x="565" y="40"/>
                                </a:lnTo>
                                <a:lnTo>
                                  <a:pt x="553" y="51"/>
                                </a:lnTo>
                                <a:lnTo>
                                  <a:pt x="550" y="59"/>
                                </a:lnTo>
                                <a:lnTo>
                                  <a:pt x="550" y="76"/>
                                </a:lnTo>
                                <a:lnTo>
                                  <a:pt x="553" y="84"/>
                                </a:lnTo>
                                <a:lnTo>
                                  <a:pt x="565" y="96"/>
                                </a:lnTo>
                                <a:lnTo>
                                  <a:pt x="573" y="99"/>
                                </a:lnTo>
                                <a:lnTo>
                                  <a:pt x="590" y="99"/>
                                </a:lnTo>
                                <a:lnTo>
                                  <a:pt x="598" y="96"/>
                                </a:lnTo>
                                <a:lnTo>
                                  <a:pt x="609" y="84"/>
                                </a:lnTo>
                                <a:lnTo>
                                  <a:pt x="613" y="76"/>
                                </a:lnTo>
                                <a:lnTo>
                                  <a:pt x="613" y="59"/>
                                </a:lnTo>
                                <a:close/>
                                <a:moveTo>
                                  <a:pt x="805" y="87"/>
                                </a:moveTo>
                                <a:lnTo>
                                  <a:pt x="802" y="79"/>
                                </a:lnTo>
                                <a:lnTo>
                                  <a:pt x="790" y="67"/>
                                </a:lnTo>
                                <a:lnTo>
                                  <a:pt x="782" y="64"/>
                                </a:lnTo>
                                <a:lnTo>
                                  <a:pt x="765" y="64"/>
                                </a:lnTo>
                                <a:lnTo>
                                  <a:pt x="757" y="67"/>
                                </a:lnTo>
                                <a:lnTo>
                                  <a:pt x="746" y="79"/>
                                </a:lnTo>
                                <a:lnTo>
                                  <a:pt x="742" y="87"/>
                                </a:lnTo>
                                <a:lnTo>
                                  <a:pt x="742" y="104"/>
                                </a:lnTo>
                                <a:lnTo>
                                  <a:pt x="746" y="112"/>
                                </a:lnTo>
                                <a:lnTo>
                                  <a:pt x="757" y="123"/>
                                </a:lnTo>
                                <a:lnTo>
                                  <a:pt x="765" y="127"/>
                                </a:lnTo>
                                <a:lnTo>
                                  <a:pt x="782" y="127"/>
                                </a:lnTo>
                                <a:lnTo>
                                  <a:pt x="790" y="123"/>
                                </a:lnTo>
                                <a:lnTo>
                                  <a:pt x="802" y="112"/>
                                </a:lnTo>
                                <a:lnTo>
                                  <a:pt x="805" y="104"/>
                                </a:lnTo>
                                <a:lnTo>
                                  <a:pt x="805" y="87"/>
                                </a:lnTo>
                                <a:close/>
                                <a:moveTo>
                                  <a:pt x="989" y="124"/>
                                </a:moveTo>
                                <a:lnTo>
                                  <a:pt x="985" y="116"/>
                                </a:lnTo>
                                <a:lnTo>
                                  <a:pt x="973" y="104"/>
                                </a:lnTo>
                                <a:lnTo>
                                  <a:pt x="965" y="100"/>
                                </a:lnTo>
                                <a:lnTo>
                                  <a:pt x="949" y="100"/>
                                </a:lnTo>
                                <a:lnTo>
                                  <a:pt x="941" y="104"/>
                                </a:lnTo>
                                <a:lnTo>
                                  <a:pt x="929" y="116"/>
                                </a:lnTo>
                                <a:lnTo>
                                  <a:pt x="926" y="124"/>
                                </a:lnTo>
                                <a:lnTo>
                                  <a:pt x="926" y="140"/>
                                </a:lnTo>
                                <a:lnTo>
                                  <a:pt x="929" y="148"/>
                                </a:lnTo>
                                <a:lnTo>
                                  <a:pt x="941" y="160"/>
                                </a:lnTo>
                                <a:lnTo>
                                  <a:pt x="949" y="163"/>
                                </a:lnTo>
                                <a:lnTo>
                                  <a:pt x="965" y="163"/>
                                </a:lnTo>
                                <a:lnTo>
                                  <a:pt x="973" y="160"/>
                                </a:lnTo>
                                <a:lnTo>
                                  <a:pt x="985" y="148"/>
                                </a:lnTo>
                                <a:lnTo>
                                  <a:pt x="989" y="140"/>
                                </a:lnTo>
                                <a:lnTo>
                                  <a:pt x="989" y="124"/>
                                </a:lnTo>
                                <a:close/>
                                <a:moveTo>
                                  <a:pt x="1172" y="169"/>
                                </a:moveTo>
                                <a:lnTo>
                                  <a:pt x="1169" y="161"/>
                                </a:lnTo>
                                <a:lnTo>
                                  <a:pt x="1157" y="150"/>
                                </a:lnTo>
                                <a:lnTo>
                                  <a:pt x="1149" y="146"/>
                                </a:lnTo>
                                <a:lnTo>
                                  <a:pt x="1132" y="146"/>
                                </a:lnTo>
                                <a:lnTo>
                                  <a:pt x="1124" y="150"/>
                                </a:lnTo>
                                <a:lnTo>
                                  <a:pt x="1112" y="161"/>
                                </a:lnTo>
                                <a:lnTo>
                                  <a:pt x="1109" y="169"/>
                                </a:lnTo>
                                <a:lnTo>
                                  <a:pt x="1109" y="186"/>
                                </a:lnTo>
                                <a:lnTo>
                                  <a:pt x="1112" y="194"/>
                                </a:lnTo>
                                <a:lnTo>
                                  <a:pt x="1124" y="206"/>
                                </a:lnTo>
                                <a:lnTo>
                                  <a:pt x="1132" y="209"/>
                                </a:lnTo>
                                <a:lnTo>
                                  <a:pt x="1149" y="209"/>
                                </a:lnTo>
                                <a:lnTo>
                                  <a:pt x="1157" y="206"/>
                                </a:lnTo>
                                <a:lnTo>
                                  <a:pt x="1169" y="194"/>
                                </a:lnTo>
                                <a:lnTo>
                                  <a:pt x="1172" y="186"/>
                                </a:lnTo>
                                <a:lnTo>
                                  <a:pt x="1172" y="169"/>
                                </a:lnTo>
                                <a:close/>
                                <a:moveTo>
                                  <a:pt x="1355" y="224"/>
                                </a:moveTo>
                                <a:lnTo>
                                  <a:pt x="1352" y="216"/>
                                </a:lnTo>
                                <a:lnTo>
                                  <a:pt x="1340" y="205"/>
                                </a:lnTo>
                                <a:lnTo>
                                  <a:pt x="1332" y="201"/>
                                </a:lnTo>
                                <a:lnTo>
                                  <a:pt x="1315" y="201"/>
                                </a:lnTo>
                                <a:lnTo>
                                  <a:pt x="1307" y="205"/>
                                </a:lnTo>
                                <a:lnTo>
                                  <a:pt x="1296" y="216"/>
                                </a:lnTo>
                                <a:lnTo>
                                  <a:pt x="1292" y="224"/>
                                </a:lnTo>
                                <a:lnTo>
                                  <a:pt x="1292" y="241"/>
                                </a:lnTo>
                                <a:lnTo>
                                  <a:pt x="1296" y="249"/>
                                </a:lnTo>
                                <a:lnTo>
                                  <a:pt x="1307" y="261"/>
                                </a:lnTo>
                                <a:lnTo>
                                  <a:pt x="1315" y="264"/>
                                </a:lnTo>
                                <a:lnTo>
                                  <a:pt x="1332" y="264"/>
                                </a:lnTo>
                                <a:lnTo>
                                  <a:pt x="1340" y="261"/>
                                </a:lnTo>
                                <a:lnTo>
                                  <a:pt x="1352" y="249"/>
                                </a:lnTo>
                                <a:lnTo>
                                  <a:pt x="1355" y="241"/>
                                </a:lnTo>
                                <a:lnTo>
                                  <a:pt x="1355" y="224"/>
                                </a:lnTo>
                                <a:close/>
                                <a:moveTo>
                                  <a:pt x="1548" y="289"/>
                                </a:moveTo>
                                <a:lnTo>
                                  <a:pt x="1544" y="281"/>
                                </a:lnTo>
                                <a:lnTo>
                                  <a:pt x="1533" y="269"/>
                                </a:lnTo>
                                <a:lnTo>
                                  <a:pt x="1525" y="265"/>
                                </a:lnTo>
                                <a:lnTo>
                                  <a:pt x="1508" y="265"/>
                                </a:lnTo>
                                <a:lnTo>
                                  <a:pt x="1500" y="269"/>
                                </a:lnTo>
                                <a:lnTo>
                                  <a:pt x="1488" y="281"/>
                                </a:lnTo>
                                <a:lnTo>
                                  <a:pt x="1485" y="289"/>
                                </a:lnTo>
                                <a:lnTo>
                                  <a:pt x="1485" y="305"/>
                                </a:lnTo>
                                <a:lnTo>
                                  <a:pt x="1488" y="313"/>
                                </a:lnTo>
                                <a:lnTo>
                                  <a:pt x="1500" y="325"/>
                                </a:lnTo>
                                <a:lnTo>
                                  <a:pt x="1508" y="328"/>
                                </a:lnTo>
                                <a:lnTo>
                                  <a:pt x="1525" y="328"/>
                                </a:lnTo>
                                <a:lnTo>
                                  <a:pt x="1533" y="325"/>
                                </a:lnTo>
                                <a:lnTo>
                                  <a:pt x="1544" y="313"/>
                                </a:lnTo>
                                <a:lnTo>
                                  <a:pt x="1548" y="305"/>
                                </a:lnTo>
                                <a:lnTo>
                                  <a:pt x="1548" y="289"/>
                                </a:lnTo>
                                <a:close/>
                                <a:moveTo>
                                  <a:pt x="1731" y="353"/>
                                </a:moveTo>
                                <a:lnTo>
                                  <a:pt x="1728" y="345"/>
                                </a:lnTo>
                                <a:lnTo>
                                  <a:pt x="1716" y="333"/>
                                </a:lnTo>
                                <a:lnTo>
                                  <a:pt x="1708" y="330"/>
                                </a:lnTo>
                                <a:lnTo>
                                  <a:pt x="1691" y="330"/>
                                </a:lnTo>
                                <a:lnTo>
                                  <a:pt x="1683" y="333"/>
                                </a:lnTo>
                                <a:lnTo>
                                  <a:pt x="1671" y="345"/>
                                </a:lnTo>
                                <a:lnTo>
                                  <a:pt x="1668" y="353"/>
                                </a:lnTo>
                                <a:lnTo>
                                  <a:pt x="1668" y="369"/>
                                </a:lnTo>
                                <a:lnTo>
                                  <a:pt x="1671" y="377"/>
                                </a:lnTo>
                                <a:lnTo>
                                  <a:pt x="1683" y="389"/>
                                </a:lnTo>
                                <a:lnTo>
                                  <a:pt x="1691" y="393"/>
                                </a:lnTo>
                                <a:lnTo>
                                  <a:pt x="1708" y="393"/>
                                </a:lnTo>
                                <a:lnTo>
                                  <a:pt x="1716" y="389"/>
                                </a:lnTo>
                                <a:lnTo>
                                  <a:pt x="1728" y="377"/>
                                </a:lnTo>
                                <a:lnTo>
                                  <a:pt x="1731" y="369"/>
                                </a:lnTo>
                                <a:lnTo>
                                  <a:pt x="1731" y="353"/>
                                </a:lnTo>
                                <a:close/>
                                <a:moveTo>
                                  <a:pt x="1914" y="435"/>
                                </a:moveTo>
                                <a:lnTo>
                                  <a:pt x="1911" y="427"/>
                                </a:lnTo>
                                <a:lnTo>
                                  <a:pt x="1899" y="415"/>
                                </a:lnTo>
                                <a:lnTo>
                                  <a:pt x="1891" y="412"/>
                                </a:lnTo>
                                <a:lnTo>
                                  <a:pt x="1874" y="412"/>
                                </a:lnTo>
                                <a:lnTo>
                                  <a:pt x="1866" y="415"/>
                                </a:lnTo>
                                <a:lnTo>
                                  <a:pt x="1855" y="427"/>
                                </a:lnTo>
                                <a:lnTo>
                                  <a:pt x="1851" y="435"/>
                                </a:lnTo>
                                <a:lnTo>
                                  <a:pt x="1851" y="452"/>
                                </a:lnTo>
                                <a:lnTo>
                                  <a:pt x="1855" y="460"/>
                                </a:lnTo>
                                <a:lnTo>
                                  <a:pt x="1866" y="472"/>
                                </a:lnTo>
                                <a:lnTo>
                                  <a:pt x="1874" y="475"/>
                                </a:lnTo>
                                <a:lnTo>
                                  <a:pt x="1891" y="475"/>
                                </a:lnTo>
                                <a:lnTo>
                                  <a:pt x="1899" y="472"/>
                                </a:lnTo>
                                <a:lnTo>
                                  <a:pt x="1911" y="460"/>
                                </a:lnTo>
                                <a:lnTo>
                                  <a:pt x="1914" y="452"/>
                                </a:lnTo>
                                <a:lnTo>
                                  <a:pt x="1914" y="43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 name="Freeform 669"/>
                        <wps:cNvSpPr>
                          <a:spLocks/>
                        </wps:cNvSpPr>
                        <wps:spPr bwMode="auto">
                          <a:xfrm>
                            <a:off x="4662" y="545"/>
                            <a:ext cx="64" cy="64"/>
                          </a:xfrm>
                          <a:custGeom>
                            <a:avLst/>
                            <a:gdLst>
                              <a:gd name="T0" fmla="+- 0 4702 4662"/>
                              <a:gd name="T1" fmla="*/ T0 w 64"/>
                              <a:gd name="T2" fmla="+- 0 545 545"/>
                              <a:gd name="T3" fmla="*/ 545 h 64"/>
                              <a:gd name="T4" fmla="+- 0 4685 4662"/>
                              <a:gd name="T5" fmla="*/ T4 w 64"/>
                              <a:gd name="T6" fmla="+- 0 545 545"/>
                              <a:gd name="T7" fmla="*/ 545 h 64"/>
                              <a:gd name="T8" fmla="+- 0 4677 4662"/>
                              <a:gd name="T9" fmla="*/ T8 w 64"/>
                              <a:gd name="T10" fmla="+- 0 549 545"/>
                              <a:gd name="T11" fmla="*/ 549 h 64"/>
                              <a:gd name="T12" fmla="+- 0 4666 4662"/>
                              <a:gd name="T13" fmla="*/ T12 w 64"/>
                              <a:gd name="T14" fmla="+- 0 560 545"/>
                              <a:gd name="T15" fmla="*/ 560 h 64"/>
                              <a:gd name="T16" fmla="+- 0 4662 4662"/>
                              <a:gd name="T17" fmla="*/ T16 w 64"/>
                              <a:gd name="T18" fmla="+- 0 568 545"/>
                              <a:gd name="T19" fmla="*/ 568 h 64"/>
                              <a:gd name="T20" fmla="+- 0 4662 4662"/>
                              <a:gd name="T21" fmla="*/ T20 w 64"/>
                              <a:gd name="T22" fmla="+- 0 585 545"/>
                              <a:gd name="T23" fmla="*/ 585 h 64"/>
                              <a:gd name="T24" fmla="+- 0 4666 4662"/>
                              <a:gd name="T25" fmla="*/ T24 w 64"/>
                              <a:gd name="T26" fmla="+- 0 593 545"/>
                              <a:gd name="T27" fmla="*/ 593 h 64"/>
                              <a:gd name="T28" fmla="+- 0 4677 4662"/>
                              <a:gd name="T29" fmla="*/ T28 w 64"/>
                              <a:gd name="T30" fmla="+- 0 605 545"/>
                              <a:gd name="T31" fmla="*/ 605 h 64"/>
                              <a:gd name="T32" fmla="+- 0 4685 4662"/>
                              <a:gd name="T33" fmla="*/ T32 w 64"/>
                              <a:gd name="T34" fmla="+- 0 608 545"/>
                              <a:gd name="T35" fmla="*/ 608 h 64"/>
                              <a:gd name="T36" fmla="+- 0 4702 4662"/>
                              <a:gd name="T37" fmla="*/ T36 w 64"/>
                              <a:gd name="T38" fmla="+- 0 608 545"/>
                              <a:gd name="T39" fmla="*/ 608 h 64"/>
                              <a:gd name="T40" fmla="+- 0 4710 4662"/>
                              <a:gd name="T41" fmla="*/ T40 w 64"/>
                              <a:gd name="T42" fmla="+- 0 605 545"/>
                              <a:gd name="T43" fmla="*/ 605 h 64"/>
                              <a:gd name="T44" fmla="+- 0 4722 4662"/>
                              <a:gd name="T45" fmla="*/ T44 w 64"/>
                              <a:gd name="T46" fmla="+- 0 593 545"/>
                              <a:gd name="T47" fmla="*/ 593 h 64"/>
                              <a:gd name="T48" fmla="+- 0 4725 4662"/>
                              <a:gd name="T49" fmla="*/ T48 w 64"/>
                              <a:gd name="T50" fmla="+- 0 585 545"/>
                              <a:gd name="T51" fmla="*/ 585 h 64"/>
                              <a:gd name="T52" fmla="+- 0 4725 4662"/>
                              <a:gd name="T53" fmla="*/ T52 w 64"/>
                              <a:gd name="T54" fmla="+- 0 568 545"/>
                              <a:gd name="T55" fmla="*/ 568 h 64"/>
                              <a:gd name="T56" fmla="+- 0 4722 4662"/>
                              <a:gd name="T57" fmla="*/ T56 w 64"/>
                              <a:gd name="T58" fmla="+- 0 560 545"/>
                              <a:gd name="T59" fmla="*/ 560 h 64"/>
                              <a:gd name="T60" fmla="+- 0 4710 4662"/>
                              <a:gd name="T61" fmla="*/ T60 w 64"/>
                              <a:gd name="T62" fmla="+- 0 549 545"/>
                              <a:gd name="T63" fmla="*/ 549 h 64"/>
                              <a:gd name="T64" fmla="+- 0 4702 4662"/>
                              <a:gd name="T65" fmla="*/ T64 w 64"/>
                              <a:gd name="T66" fmla="+- 0 545 545"/>
                              <a:gd name="T67" fmla="*/ 545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40" y="0"/>
                                </a:moveTo>
                                <a:lnTo>
                                  <a:pt x="23" y="0"/>
                                </a:lnTo>
                                <a:lnTo>
                                  <a:pt x="15" y="4"/>
                                </a:lnTo>
                                <a:lnTo>
                                  <a:pt x="4" y="15"/>
                                </a:lnTo>
                                <a:lnTo>
                                  <a:pt x="0" y="23"/>
                                </a:lnTo>
                                <a:lnTo>
                                  <a:pt x="0" y="40"/>
                                </a:lnTo>
                                <a:lnTo>
                                  <a:pt x="4" y="48"/>
                                </a:lnTo>
                                <a:lnTo>
                                  <a:pt x="15" y="60"/>
                                </a:lnTo>
                                <a:lnTo>
                                  <a:pt x="23" y="63"/>
                                </a:lnTo>
                                <a:lnTo>
                                  <a:pt x="40" y="63"/>
                                </a:lnTo>
                                <a:lnTo>
                                  <a:pt x="48" y="60"/>
                                </a:lnTo>
                                <a:lnTo>
                                  <a:pt x="60" y="48"/>
                                </a:lnTo>
                                <a:lnTo>
                                  <a:pt x="63" y="40"/>
                                </a:lnTo>
                                <a:lnTo>
                                  <a:pt x="63" y="23"/>
                                </a:lnTo>
                                <a:lnTo>
                                  <a:pt x="60" y="15"/>
                                </a:lnTo>
                                <a:lnTo>
                                  <a:pt x="48" y="4"/>
                                </a:lnTo>
                                <a:lnTo>
                                  <a:pt x="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 name="AutoShape 668"/>
                        <wps:cNvSpPr>
                          <a:spLocks/>
                        </wps:cNvSpPr>
                        <wps:spPr bwMode="auto">
                          <a:xfrm>
                            <a:off x="4845" y="673"/>
                            <a:ext cx="256" cy="164"/>
                          </a:xfrm>
                          <a:custGeom>
                            <a:avLst/>
                            <a:gdLst>
                              <a:gd name="T0" fmla="+- 0 4909 4846"/>
                              <a:gd name="T1" fmla="*/ T0 w 256"/>
                              <a:gd name="T2" fmla="+- 0 697 674"/>
                              <a:gd name="T3" fmla="*/ 697 h 164"/>
                              <a:gd name="T4" fmla="+- 0 4905 4846"/>
                              <a:gd name="T5" fmla="*/ T4 w 256"/>
                              <a:gd name="T6" fmla="+- 0 689 674"/>
                              <a:gd name="T7" fmla="*/ 689 h 164"/>
                              <a:gd name="T8" fmla="+- 0 4893 4846"/>
                              <a:gd name="T9" fmla="*/ T8 w 256"/>
                              <a:gd name="T10" fmla="+- 0 677 674"/>
                              <a:gd name="T11" fmla="*/ 677 h 164"/>
                              <a:gd name="T12" fmla="+- 0 4885 4846"/>
                              <a:gd name="T13" fmla="*/ T12 w 256"/>
                              <a:gd name="T14" fmla="+- 0 674 674"/>
                              <a:gd name="T15" fmla="*/ 674 h 164"/>
                              <a:gd name="T16" fmla="+- 0 4869 4846"/>
                              <a:gd name="T17" fmla="*/ T16 w 256"/>
                              <a:gd name="T18" fmla="+- 0 674 674"/>
                              <a:gd name="T19" fmla="*/ 674 h 164"/>
                              <a:gd name="T20" fmla="+- 0 4861 4846"/>
                              <a:gd name="T21" fmla="*/ T20 w 256"/>
                              <a:gd name="T22" fmla="+- 0 677 674"/>
                              <a:gd name="T23" fmla="*/ 677 h 164"/>
                              <a:gd name="T24" fmla="+- 0 4849 4846"/>
                              <a:gd name="T25" fmla="*/ T24 w 256"/>
                              <a:gd name="T26" fmla="+- 0 689 674"/>
                              <a:gd name="T27" fmla="*/ 689 h 164"/>
                              <a:gd name="T28" fmla="+- 0 4846 4846"/>
                              <a:gd name="T29" fmla="*/ T28 w 256"/>
                              <a:gd name="T30" fmla="+- 0 697 674"/>
                              <a:gd name="T31" fmla="*/ 697 h 164"/>
                              <a:gd name="T32" fmla="+- 0 4846 4846"/>
                              <a:gd name="T33" fmla="*/ T32 w 256"/>
                              <a:gd name="T34" fmla="+- 0 713 674"/>
                              <a:gd name="T35" fmla="*/ 713 h 164"/>
                              <a:gd name="T36" fmla="+- 0 4849 4846"/>
                              <a:gd name="T37" fmla="*/ T36 w 256"/>
                              <a:gd name="T38" fmla="+- 0 721 674"/>
                              <a:gd name="T39" fmla="*/ 721 h 164"/>
                              <a:gd name="T40" fmla="+- 0 4861 4846"/>
                              <a:gd name="T41" fmla="*/ T40 w 256"/>
                              <a:gd name="T42" fmla="+- 0 733 674"/>
                              <a:gd name="T43" fmla="*/ 733 h 164"/>
                              <a:gd name="T44" fmla="+- 0 4869 4846"/>
                              <a:gd name="T45" fmla="*/ T44 w 256"/>
                              <a:gd name="T46" fmla="+- 0 737 674"/>
                              <a:gd name="T47" fmla="*/ 737 h 164"/>
                              <a:gd name="T48" fmla="+- 0 4885 4846"/>
                              <a:gd name="T49" fmla="*/ T48 w 256"/>
                              <a:gd name="T50" fmla="+- 0 737 674"/>
                              <a:gd name="T51" fmla="*/ 737 h 164"/>
                              <a:gd name="T52" fmla="+- 0 4893 4846"/>
                              <a:gd name="T53" fmla="*/ T52 w 256"/>
                              <a:gd name="T54" fmla="+- 0 733 674"/>
                              <a:gd name="T55" fmla="*/ 733 h 164"/>
                              <a:gd name="T56" fmla="+- 0 4905 4846"/>
                              <a:gd name="T57" fmla="*/ T56 w 256"/>
                              <a:gd name="T58" fmla="+- 0 721 674"/>
                              <a:gd name="T59" fmla="*/ 721 h 164"/>
                              <a:gd name="T60" fmla="+- 0 4909 4846"/>
                              <a:gd name="T61" fmla="*/ T60 w 256"/>
                              <a:gd name="T62" fmla="+- 0 713 674"/>
                              <a:gd name="T63" fmla="*/ 713 h 164"/>
                              <a:gd name="T64" fmla="+- 0 4909 4846"/>
                              <a:gd name="T65" fmla="*/ T64 w 256"/>
                              <a:gd name="T66" fmla="+- 0 697 674"/>
                              <a:gd name="T67" fmla="*/ 697 h 164"/>
                              <a:gd name="T68" fmla="+- 0 5101 4846"/>
                              <a:gd name="T69" fmla="*/ T68 w 256"/>
                              <a:gd name="T70" fmla="+- 0 798 674"/>
                              <a:gd name="T71" fmla="*/ 798 h 164"/>
                              <a:gd name="T72" fmla="+- 0 5098 4846"/>
                              <a:gd name="T73" fmla="*/ T72 w 256"/>
                              <a:gd name="T74" fmla="+- 0 790 674"/>
                              <a:gd name="T75" fmla="*/ 790 h 164"/>
                              <a:gd name="T76" fmla="+- 0 5086 4846"/>
                              <a:gd name="T77" fmla="*/ T76 w 256"/>
                              <a:gd name="T78" fmla="+- 0 778 674"/>
                              <a:gd name="T79" fmla="*/ 778 h 164"/>
                              <a:gd name="T80" fmla="+- 0 5078 4846"/>
                              <a:gd name="T81" fmla="*/ T80 w 256"/>
                              <a:gd name="T82" fmla="+- 0 774 674"/>
                              <a:gd name="T83" fmla="*/ 774 h 164"/>
                              <a:gd name="T84" fmla="+- 0 5061 4846"/>
                              <a:gd name="T85" fmla="*/ T84 w 256"/>
                              <a:gd name="T86" fmla="+- 0 774 674"/>
                              <a:gd name="T87" fmla="*/ 774 h 164"/>
                              <a:gd name="T88" fmla="+- 0 5053 4846"/>
                              <a:gd name="T89" fmla="*/ T88 w 256"/>
                              <a:gd name="T90" fmla="+- 0 778 674"/>
                              <a:gd name="T91" fmla="*/ 778 h 164"/>
                              <a:gd name="T92" fmla="+- 0 5041 4846"/>
                              <a:gd name="T93" fmla="*/ T92 w 256"/>
                              <a:gd name="T94" fmla="+- 0 790 674"/>
                              <a:gd name="T95" fmla="*/ 790 h 164"/>
                              <a:gd name="T96" fmla="+- 0 5038 4846"/>
                              <a:gd name="T97" fmla="*/ T96 w 256"/>
                              <a:gd name="T98" fmla="+- 0 798 674"/>
                              <a:gd name="T99" fmla="*/ 798 h 164"/>
                              <a:gd name="T100" fmla="+- 0 5038 4846"/>
                              <a:gd name="T101" fmla="*/ T100 w 256"/>
                              <a:gd name="T102" fmla="+- 0 814 674"/>
                              <a:gd name="T103" fmla="*/ 814 h 164"/>
                              <a:gd name="T104" fmla="+- 0 5041 4846"/>
                              <a:gd name="T105" fmla="*/ T104 w 256"/>
                              <a:gd name="T106" fmla="+- 0 822 674"/>
                              <a:gd name="T107" fmla="*/ 822 h 164"/>
                              <a:gd name="T108" fmla="+- 0 5053 4846"/>
                              <a:gd name="T109" fmla="*/ T108 w 256"/>
                              <a:gd name="T110" fmla="+- 0 834 674"/>
                              <a:gd name="T111" fmla="*/ 834 h 164"/>
                              <a:gd name="T112" fmla="+- 0 5061 4846"/>
                              <a:gd name="T113" fmla="*/ T112 w 256"/>
                              <a:gd name="T114" fmla="+- 0 837 674"/>
                              <a:gd name="T115" fmla="*/ 837 h 164"/>
                              <a:gd name="T116" fmla="+- 0 5078 4846"/>
                              <a:gd name="T117" fmla="*/ T116 w 256"/>
                              <a:gd name="T118" fmla="+- 0 837 674"/>
                              <a:gd name="T119" fmla="*/ 837 h 164"/>
                              <a:gd name="T120" fmla="+- 0 5086 4846"/>
                              <a:gd name="T121" fmla="*/ T120 w 256"/>
                              <a:gd name="T122" fmla="+- 0 834 674"/>
                              <a:gd name="T123" fmla="*/ 834 h 164"/>
                              <a:gd name="T124" fmla="+- 0 5098 4846"/>
                              <a:gd name="T125" fmla="*/ T124 w 256"/>
                              <a:gd name="T126" fmla="+- 0 822 674"/>
                              <a:gd name="T127" fmla="*/ 822 h 164"/>
                              <a:gd name="T128" fmla="+- 0 5101 4846"/>
                              <a:gd name="T129" fmla="*/ T128 w 256"/>
                              <a:gd name="T130" fmla="+- 0 814 674"/>
                              <a:gd name="T131" fmla="*/ 814 h 164"/>
                              <a:gd name="T132" fmla="+- 0 5101 4846"/>
                              <a:gd name="T133" fmla="*/ T132 w 256"/>
                              <a:gd name="T134" fmla="+- 0 798 674"/>
                              <a:gd name="T135" fmla="*/ 798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56" h="164">
                                <a:moveTo>
                                  <a:pt x="63" y="23"/>
                                </a:moveTo>
                                <a:lnTo>
                                  <a:pt x="59" y="15"/>
                                </a:lnTo>
                                <a:lnTo>
                                  <a:pt x="47" y="3"/>
                                </a:lnTo>
                                <a:lnTo>
                                  <a:pt x="39" y="0"/>
                                </a:lnTo>
                                <a:lnTo>
                                  <a:pt x="23" y="0"/>
                                </a:lnTo>
                                <a:lnTo>
                                  <a:pt x="15" y="3"/>
                                </a:lnTo>
                                <a:lnTo>
                                  <a:pt x="3" y="15"/>
                                </a:lnTo>
                                <a:lnTo>
                                  <a:pt x="0" y="23"/>
                                </a:lnTo>
                                <a:lnTo>
                                  <a:pt x="0" y="39"/>
                                </a:lnTo>
                                <a:lnTo>
                                  <a:pt x="3" y="47"/>
                                </a:lnTo>
                                <a:lnTo>
                                  <a:pt x="15" y="59"/>
                                </a:lnTo>
                                <a:lnTo>
                                  <a:pt x="23" y="63"/>
                                </a:lnTo>
                                <a:lnTo>
                                  <a:pt x="39" y="63"/>
                                </a:lnTo>
                                <a:lnTo>
                                  <a:pt x="47" y="59"/>
                                </a:lnTo>
                                <a:lnTo>
                                  <a:pt x="59" y="47"/>
                                </a:lnTo>
                                <a:lnTo>
                                  <a:pt x="63" y="39"/>
                                </a:lnTo>
                                <a:lnTo>
                                  <a:pt x="63" y="23"/>
                                </a:lnTo>
                                <a:close/>
                                <a:moveTo>
                                  <a:pt x="255" y="124"/>
                                </a:moveTo>
                                <a:lnTo>
                                  <a:pt x="252" y="116"/>
                                </a:lnTo>
                                <a:lnTo>
                                  <a:pt x="240" y="104"/>
                                </a:lnTo>
                                <a:lnTo>
                                  <a:pt x="232" y="100"/>
                                </a:lnTo>
                                <a:lnTo>
                                  <a:pt x="215" y="100"/>
                                </a:lnTo>
                                <a:lnTo>
                                  <a:pt x="207" y="104"/>
                                </a:lnTo>
                                <a:lnTo>
                                  <a:pt x="195" y="116"/>
                                </a:lnTo>
                                <a:lnTo>
                                  <a:pt x="192" y="124"/>
                                </a:lnTo>
                                <a:lnTo>
                                  <a:pt x="192" y="140"/>
                                </a:lnTo>
                                <a:lnTo>
                                  <a:pt x="195" y="148"/>
                                </a:lnTo>
                                <a:lnTo>
                                  <a:pt x="207" y="160"/>
                                </a:lnTo>
                                <a:lnTo>
                                  <a:pt x="215" y="163"/>
                                </a:lnTo>
                                <a:lnTo>
                                  <a:pt x="232" y="163"/>
                                </a:lnTo>
                                <a:lnTo>
                                  <a:pt x="240" y="160"/>
                                </a:lnTo>
                                <a:lnTo>
                                  <a:pt x="252" y="148"/>
                                </a:lnTo>
                                <a:lnTo>
                                  <a:pt x="255" y="140"/>
                                </a:lnTo>
                                <a:lnTo>
                                  <a:pt x="255" y="124"/>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Freeform 667"/>
                        <wps:cNvSpPr>
                          <a:spLocks/>
                        </wps:cNvSpPr>
                        <wps:spPr bwMode="auto">
                          <a:xfrm>
                            <a:off x="5038" y="756"/>
                            <a:ext cx="64" cy="64"/>
                          </a:xfrm>
                          <a:custGeom>
                            <a:avLst/>
                            <a:gdLst>
                              <a:gd name="T0" fmla="+- 0 5078 5038"/>
                              <a:gd name="T1" fmla="*/ T0 w 64"/>
                              <a:gd name="T2" fmla="+- 0 756 756"/>
                              <a:gd name="T3" fmla="*/ 756 h 64"/>
                              <a:gd name="T4" fmla="+- 0 5061 5038"/>
                              <a:gd name="T5" fmla="*/ T4 w 64"/>
                              <a:gd name="T6" fmla="+- 0 756 756"/>
                              <a:gd name="T7" fmla="*/ 756 h 64"/>
                              <a:gd name="T8" fmla="+- 0 5053 5038"/>
                              <a:gd name="T9" fmla="*/ T8 w 64"/>
                              <a:gd name="T10" fmla="+- 0 759 756"/>
                              <a:gd name="T11" fmla="*/ 759 h 64"/>
                              <a:gd name="T12" fmla="+- 0 5041 5038"/>
                              <a:gd name="T13" fmla="*/ T12 w 64"/>
                              <a:gd name="T14" fmla="+- 0 771 756"/>
                              <a:gd name="T15" fmla="*/ 771 h 64"/>
                              <a:gd name="T16" fmla="+- 0 5038 5038"/>
                              <a:gd name="T17" fmla="*/ T16 w 64"/>
                              <a:gd name="T18" fmla="+- 0 779 756"/>
                              <a:gd name="T19" fmla="*/ 779 h 64"/>
                              <a:gd name="T20" fmla="+- 0 5038 5038"/>
                              <a:gd name="T21" fmla="*/ T20 w 64"/>
                              <a:gd name="T22" fmla="+- 0 796 756"/>
                              <a:gd name="T23" fmla="*/ 796 h 64"/>
                              <a:gd name="T24" fmla="+- 0 5041 5038"/>
                              <a:gd name="T25" fmla="*/ T24 w 64"/>
                              <a:gd name="T26" fmla="+- 0 804 756"/>
                              <a:gd name="T27" fmla="*/ 804 h 64"/>
                              <a:gd name="T28" fmla="+- 0 5053 5038"/>
                              <a:gd name="T29" fmla="*/ T28 w 64"/>
                              <a:gd name="T30" fmla="+- 0 816 756"/>
                              <a:gd name="T31" fmla="*/ 816 h 64"/>
                              <a:gd name="T32" fmla="+- 0 5061 5038"/>
                              <a:gd name="T33" fmla="*/ T32 w 64"/>
                              <a:gd name="T34" fmla="+- 0 819 756"/>
                              <a:gd name="T35" fmla="*/ 819 h 64"/>
                              <a:gd name="T36" fmla="+- 0 5078 5038"/>
                              <a:gd name="T37" fmla="*/ T36 w 64"/>
                              <a:gd name="T38" fmla="+- 0 819 756"/>
                              <a:gd name="T39" fmla="*/ 819 h 64"/>
                              <a:gd name="T40" fmla="+- 0 5086 5038"/>
                              <a:gd name="T41" fmla="*/ T40 w 64"/>
                              <a:gd name="T42" fmla="+- 0 816 756"/>
                              <a:gd name="T43" fmla="*/ 816 h 64"/>
                              <a:gd name="T44" fmla="+- 0 5098 5038"/>
                              <a:gd name="T45" fmla="*/ T44 w 64"/>
                              <a:gd name="T46" fmla="+- 0 804 756"/>
                              <a:gd name="T47" fmla="*/ 804 h 64"/>
                              <a:gd name="T48" fmla="+- 0 5101 5038"/>
                              <a:gd name="T49" fmla="*/ T48 w 64"/>
                              <a:gd name="T50" fmla="+- 0 796 756"/>
                              <a:gd name="T51" fmla="*/ 796 h 64"/>
                              <a:gd name="T52" fmla="+- 0 5101 5038"/>
                              <a:gd name="T53" fmla="*/ T52 w 64"/>
                              <a:gd name="T54" fmla="+- 0 779 756"/>
                              <a:gd name="T55" fmla="*/ 779 h 64"/>
                              <a:gd name="T56" fmla="+- 0 5098 5038"/>
                              <a:gd name="T57" fmla="*/ T56 w 64"/>
                              <a:gd name="T58" fmla="+- 0 771 756"/>
                              <a:gd name="T59" fmla="*/ 771 h 64"/>
                              <a:gd name="T60" fmla="+- 0 5086 5038"/>
                              <a:gd name="T61" fmla="*/ T60 w 64"/>
                              <a:gd name="T62" fmla="+- 0 759 756"/>
                              <a:gd name="T63" fmla="*/ 759 h 64"/>
                              <a:gd name="T64" fmla="+- 0 5078 5038"/>
                              <a:gd name="T65" fmla="*/ T64 w 64"/>
                              <a:gd name="T66" fmla="+- 0 756 756"/>
                              <a:gd name="T67" fmla="*/ 756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40" y="0"/>
                                </a:moveTo>
                                <a:lnTo>
                                  <a:pt x="23" y="0"/>
                                </a:lnTo>
                                <a:lnTo>
                                  <a:pt x="15" y="3"/>
                                </a:lnTo>
                                <a:lnTo>
                                  <a:pt x="3" y="15"/>
                                </a:lnTo>
                                <a:lnTo>
                                  <a:pt x="0" y="23"/>
                                </a:lnTo>
                                <a:lnTo>
                                  <a:pt x="0" y="40"/>
                                </a:lnTo>
                                <a:lnTo>
                                  <a:pt x="3" y="48"/>
                                </a:lnTo>
                                <a:lnTo>
                                  <a:pt x="15" y="60"/>
                                </a:lnTo>
                                <a:lnTo>
                                  <a:pt x="23" y="63"/>
                                </a:lnTo>
                                <a:lnTo>
                                  <a:pt x="40" y="63"/>
                                </a:lnTo>
                                <a:lnTo>
                                  <a:pt x="48" y="60"/>
                                </a:lnTo>
                                <a:lnTo>
                                  <a:pt x="60" y="48"/>
                                </a:lnTo>
                                <a:lnTo>
                                  <a:pt x="63" y="40"/>
                                </a:lnTo>
                                <a:lnTo>
                                  <a:pt x="63" y="23"/>
                                </a:lnTo>
                                <a:lnTo>
                                  <a:pt x="60" y="15"/>
                                </a:lnTo>
                                <a:lnTo>
                                  <a:pt x="48" y="3"/>
                                </a:lnTo>
                                <a:lnTo>
                                  <a:pt x="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 name="AutoShape 666"/>
                        <wps:cNvSpPr>
                          <a:spLocks/>
                        </wps:cNvSpPr>
                        <wps:spPr bwMode="auto">
                          <a:xfrm>
                            <a:off x="5221" y="875"/>
                            <a:ext cx="247" cy="174"/>
                          </a:xfrm>
                          <a:custGeom>
                            <a:avLst/>
                            <a:gdLst>
                              <a:gd name="T0" fmla="+- 0 5284 5221"/>
                              <a:gd name="T1" fmla="*/ T0 w 247"/>
                              <a:gd name="T2" fmla="+- 0 898 875"/>
                              <a:gd name="T3" fmla="*/ 898 h 174"/>
                              <a:gd name="T4" fmla="+- 0 5281 5221"/>
                              <a:gd name="T5" fmla="*/ T4 w 247"/>
                              <a:gd name="T6" fmla="+- 0 890 875"/>
                              <a:gd name="T7" fmla="*/ 890 h 174"/>
                              <a:gd name="T8" fmla="+- 0 5269 5221"/>
                              <a:gd name="T9" fmla="*/ T8 w 247"/>
                              <a:gd name="T10" fmla="+- 0 879 875"/>
                              <a:gd name="T11" fmla="*/ 879 h 174"/>
                              <a:gd name="T12" fmla="+- 0 5261 5221"/>
                              <a:gd name="T13" fmla="*/ T12 w 247"/>
                              <a:gd name="T14" fmla="+- 0 875 875"/>
                              <a:gd name="T15" fmla="*/ 875 h 174"/>
                              <a:gd name="T16" fmla="+- 0 5245 5221"/>
                              <a:gd name="T17" fmla="*/ T16 w 247"/>
                              <a:gd name="T18" fmla="+- 0 875 875"/>
                              <a:gd name="T19" fmla="*/ 875 h 174"/>
                              <a:gd name="T20" fmla="+- 0 5237 5221"/>
                              <a:gd name="T21" fmla="*/ T20 w 247"/>
                              <a:gd name="T22" fmla="+- 0 879 875"/>
                              <a:gd name="T23" fmla="*/ 879 h 174"/>
                              <a:gd name="T24" fmla="+- 0 5225 5221"/>
                              <a:gd name="T25" fmla="*/ T24 w 247"/>
                              <a:gd name="T26" fmla="+- 0 890 875"/>
                              <a:gd name="T27" fmla="*/ 890 h 174"/>
                              <a:gd name="T28" fmla="+- 0 5221 5221"/>
                              <a:gd name="T29" fmla="*/ T28 w 247"/>
                              <a:gd name="T30" fmla="+- 0 898 875"/>
                              <a:gd name="T31" fmla="*/ 898 h 174"/>
                              <a:gd name="T32" fmla="+- 0 5221 5221"/>
                              <a:gd name="T33" fmla="*/ T32 w 247"/>
                              <a:gd name="T34" fmla="+- 0 915 875"/>
                              <a:gd name="T35" fmla="*/ 915 h 174"/>
                              <a:gd name="T36" fmla="+- 0 5225 5221"/>
                              <a:gd name="T37" fmla="*/ T36 w 247"/>
                              <a:gd name="T38" fmla="+- 0 923 875"/>
                              <a:gd name="T39" fmla="*/ 923 h 174"/>
                              <a:gd name="T40" fmla="+- 0 5237 5221"/>
                              <a:gd name="T41" fmla="*/ T40 w 247"/>
                              <a:gd name="T42" fmla="+- 0 935 875"/>
                              <a:gd name="T43" fmla="*/ 935 h 174"/>
                              <a:gd name="T44" fmla="+- 0 5245 5221"/>
                              <a:gd name="T45" fmla="*/ T44 w 247"/>
                              <a:gd name="T46" fmla="+- 0 938 875"/>
                              <a:gd name="T47" fmla="*/ 938 h 174"/>
                              <a:gd name="T48" fmla="+- 0 5261 5221"/>
                              <a:gd name="T49" fmla="*/ T48 w 247"/>
                              <a:gd name="T50" fmla="+- 0 938 875"/>
                              <a:gd name="T51" fmla="*/ 938 h 174"/>
                              <a:gd name="T52" fmla="+- 0 5269 5221"/>
                              <a:gd name="T53" fmla="*/ T52 w 247"/>
                              <a:gd name="T54" fmla="+- 0 935 875"/>
                              <a:gd name="T55" fmla="*/ 935 h 174"/>
                              <a:gd name="T56" fmla="+- 0 5281 5221"/>
                              <a:gd name="T57" fmla="*/ T56 w 247"/>
                              <a:gd name="T58" fmla="+- 0 923 875"/>
                              <a:gd name="T59" fmla="*/ 923 h 174"/>
                              <a:gd name="T60" fmla="+- 0 5284 5221"/>
                              <a:gd name="T61" fmla="*/ T60 w 247"/>
                              <a:gd name="T62" fmla="+- 0 915 875"/>
                              <a:gd name="T63" fmla="*/ 915 h 174"/>
                              <a:gd name="T64" fmla="+- 0 5284 5221"/>
                              <a:gd name="T65" fmla="*/ T64 w 247"/>
                              <a:gd name="T66" fmla="+- 0 898 875"/>
                              <a:gd name="T67" fmla="*/ 898 h 174"/>
                              <a:gd name="T68" fmla="+- 0 5468 5221"/>
                              <a:gd name="T69" fmla="*/ T68 w 247"/>
                              <a:gd name="T70" fmla="+- 0 1008 875"/>
                              <a:gd name="T71" fmla="*/ 1008 h 174"/>
                              <a:gd name="T72" fmla="+- 0 5464 5221"/>
                              <a:gd name="T73" fmla="*/ T72 w 247"/>
                              <a:gd name="T74" fmla="+- 0 1000 875"/>
                              <a:gd name="T75" fmla="*/ 1000 h 174"/>
                              <a:gd name="T76" fmla="+- 0 5453 5221"/>
                              <a:gd name="T77" fmla="*/ T76 w 247"/>
                              <a:gd name="T78" fmla="+- 0 989 875"/>
                              <a:gd name="T79" fmla="*/ 989 h 174"/>
                              <a:gd name="T80" fmla="+- 0 5445 5221"/>
                              <a:gd name="T81" fmla="*/ T80 w 247"/>
                              <a:gd name="T82" fmla="+- 0 985 875"/>
                              <a:gd name="T83" fmla="*/ 985 h 174"/>
                              <a:gd name="T84" fmla="+- 0 5428 5221"/>
                              <a:gd name="T85" fmla="*/ T84 w 247"/>
                              <a:gd name="T86" fmla="+- 0 985 875"/>
                              <a:gd name="T87" fmla="*/ 985 h 174"/>
                              <a:gd name="T88" fmla="+- 0 5420 5221"/>
                              <a:gd name="T89" fmla="*/ T88 w 247"/>
                              <a:gd name="T90" fmla="+- 0 989 875"/>
                              <a:gd name="T91" fmla="*/ 989 h 174"/>
                              <a:gd name="T92" fmla="+- 0 5408 5221"/>
                              <a:gd name="T93" fmla="*/ T92 w 247"/>
                              <a:gd name="T94" fmla="+- 0 1000 875"/>
                              <a:gd name="T95" fmla="*/ 1000 h 174"/>
                              <a:gd name="T96" fmla="+- 0 5405 5221"/>
                              <a:gd name="T97" fmla="*/ T96 w 247"/>
                              <a:gd name="T98" fmla="+- 0 1008 875"/>
                              <a:gd name="T99" fmla="*/ 1008 h 174"/>
                              <a:gd name="T100" fmla="+- 0 5405 5221"/>
                              <a:gd name="T101" fmla="*/ T100 w 247"/>
                              <a:gd name="T102" fmla="+- 0 1025 875"/>
                              <a:gd name="T103" fmla="*/ 1025 h 174"/>
                              <a:gd name="T104" fmla="+- 0 5408 5221"/>
                              <a:gd name="T105" fmla="*/ T104 w 247"/>
                              <a:gd name="T106" fmla="+- 0 1033 875"/>
                              <a:gd name="T107" fmla="*/ 1033 h 174"/>
                              <a:gd name="T108" fmla="+- 0 5420 5221"/>
                              <a:gd name="T109" fmla="*/ T108 w 247"/>
                              <a:gd name="T110" fmla="+- 0 1045 875"/>
                              <a:gd name="T111" fmla="*/ 1045 h 174"/>
                              <a:gd name="T112" fmla="+- 0 5428 5221"/>
                              <a:gd name="T113" fmla="*/ T112 w 247"/>
                              <a:gd name="T114" fmla="+- 0 1048 875"/>
                              <a:gd name="T115" fmla="*/ 1048 h 174"/>
                              <a:gd name="T116" fmla="+- 0 5445 5221"/>
                              <a:gd name="T117" fmla="*/ T116 w 247"/>
                              <a:gd name="T118" fmla="+- 0 1048 875"/>
                              <a:gd name="T119" fmla="*/ 1048 h 174"/>
                              <a:gd name="T120" fmla="+- 0 5453 5221"/>
                              <a:gd name="T121" fmla="*/ T120 w 247"/>
                              <a:gd name="T122" fmla="+- 0 1045 875"/>
                              <a:gd name="T123" fmla="*/ 1045 h 174"/>
                              <a:gd name="T124" fmla="+- 0 5464 5221"/>
                              <a:gd name="T125" fmla="*/ T124 w 247"/>
                              <a:gd name="T126" fmla="+- 0 1033 875"/>
                              <a:gd name="T127" fmla="*/ 1033 h 174"/>
                              <a:gd name="T128" fmla="+- 0 5468 5221"/>
                              <a:gd name="T129" fmla="*/ T128 w 247"/>
                              <a:gd name="T130" fmla="+- 0 1025 875"/>
                              <a:gd name="T131" fmla="*/ 1025 h 174"/>
                              <a:gd name="T132" fmla="+- 0 5468 5221"/>
                              <a:gd name="T133" fmla="*/ T132 w 247"/>
                              <a:gd name="T134" fmla="+- 0 1008 875"/>
                              <a:gd name="T135" fmla="*/ 1008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47" h="174">
                                <a:moveTo>
                                  <a:pt x="63" y="23"/>
                                </a:moveTo>
                                <a:lnTo>
                                  <a:pt x="60" y="15"/>
                                </a:lnTo>
                                <a:lnTo>
                                  <a:pt x="48" y="4"/>
                                </a:lnTo>
                                <a:lnTo>
                                  <a:pt x="40" y="0"/>
                                </a:lnTo>
                                <a:lnTo>
                                  <a:pt x="24" y="0"/>
                                </a:lnTo>
                                <a:lnTo>
                                  <a:pt x="16" y="4"/>
                                </a:lnTo>
                                <a:lnTo>
                                  <a:pt x="4" y="15"/>
                                </a:lnTo>
                                <a:lnTo>
                                  <a:pt x="0" y="23"/>
                                </a:lnTo>
                                <a:lnTo>
                                  <a:pt x="0" y="40"/>
                                </a:lnTo>
                                <a:lnTo>
                                  <a:pt x="4" y="48"/>
                                </a:lnTo>
                                <a:lnTo>
                                  <a:pt x="16" y="60"/>
                                </a:lnTo>
                                <a:lnTo>
                                  <a:pt x="24" y="63"/>
                                </a:lnTo>
                                <a:lnTo>
                                  <a:pt x="40" y="63"/>
                                </a:lnTo>
                                <a:lnTo>
                                  <a:pt x="48" y="60"/>
                                </a:lnTo>
                                <a:lnTo>
                                  <a:pt x="60" y="48"/>
                                </a:lnTo>
                                <a:lnTo>
                                  <a:pt x="63" y="40"/>
                                </a:lnTo>
                                <a:lnTo>
                                  <a:pt x="63" y="23"/>
                                </a:lnTo>
                                <a:close/>
                                <a:moveTo>
                                  <a:pt x="247" y="133"/>
                                </a:moveTo>
                                <a:lnTo>
                                  <a:pt x="243" y="125"/>
                                </a:lnTo>
                                <a:lnTo>
                                  <a:pt x="232" y="114"/>
                                </a:lnTo>
                                <a:lnTo>
                                  <a:pt x="224" y="110"/>
                                </a:lnTo>
                                <a:lnTo>
                                  <a:pt x="207" y="110"/>
                                </a:lnTo>
                                <a:lnTo>
                                  <a:pt x="199" y="114"/>
                                </a:lnTo>
                                <a:lnTo>
                                  <a:pt x="187" y="125"/>
                                </a:lnTo>
                                <a:lnTo>
                                  <a:pt x="184" y="133"/>
                                </a:lnTo>
                                <a:lnTo>
                                  <a:pt x="184" y="150"/>
                                </a:lnTo>
                                <a:lnTo>
                                  <a:pt x="187" y="158"/>
                                </a:lnTo>
                                <a:lnTo>
                                  <a:pt x="199" y="170"/>
                                </a:lnTo>
                                <a:lnTo>
                                  <a:pt x="207" y="173"/>
                                </a:lnTo>
                                <a:lnTo>
                                  <a:pt x="224" y="173"/>
                                </a:lnTo>
                                <a:lnTo>
                                  <a:pt x="232" y="170"/>
                                </a:lnTo>
                                <a:lnTo>
                                  <a:pt x="243" y="158"/>
                                </a:lnTo>
                                <a:lnTo>
                                  <a:pt x="247" y="150"/>
                                </a:lnTo>
                                <a:lnTo>
                                  <a:pt x="247" y="13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Freeform 665"/>
                        <wps:cNvSpPr>
                          <a:spLocks/>
                        </wps:cNvSpPr>
                        <wps:spPr bwMode="auto">
                          <a:xfrm>
                            <a:off x="5404" y="966"/>
                            <a:ext cx="64" cy="64"/>
                          </a:xfrm>
                          <a:custGeom>
                            <a:avLst/>
                            <a:gdLst>
                              <a:gd name="T0" fmla="+- 0 5445 5405"/>
                              <a:gd name="T1" fmla="*/ T0 w 64"/>
                              <a:gd name="T2" fmla="+- 0 967 967"/>
                              <a:gd name="T3" fmla="*/ 967 h 64"/>
                              <a:gd name="T4" fmla="+- 0 5428 5405"/>
                              <a:gd name="T5" fmla="*/ T4 w 64"/>
                              <a:gd name="T6" fmla="+- 0 967 967"/>
                              <a:gd name="T7" fmla="*/ 967 h 64"/>
                              <a:gd name="T8" fmla="+- 0 5420 5405"/>
                              <a:gd name="T9" fmla="*/ T8 w 64"/>
                              <a:gd name="T10" fmla="+- 0 970 967"/>
                              <a:gd name="T11" fmla="*/ 970 h 64"/>
                              <a:gd name="T12" fmla="+- 0 5408 5405"/>
                              <a:gd name="T13" fmla="*/ T12 w 64"/>
                              <a:gd name="T14" fmla="+- 0 982 967"/>
                              <a:gd name="T15" fmla="*/ 982 h 64"/>
                              <a:gd name="T16" fmla="+- 0 5405 5405"/>
                              <a:gd name="T17" fmla="*/ T16 w 64"/>
                              <a:gd name="T18" fmla="+- 0 990 967"/>
                              <a:gd name="T19" fmla="*/ 990 h 64"/>
                              <a:gd name="T20" fmla="+- 0 5405 5405"/>
                              <a:gd name="T21" fmla="*/ T20 w 64"/>
                              <a:gd name="T22" fmla="+- 0 1007 967"/>
                              <a:gd name="T23" fmla="*/ 1007 h 64"/>
                              <a:gd name="T24" fmla="+- 0 5408 5405"/>
                              <a:gd name="T25" fmla="*/ T24 w 64"/>
                              <a:gd name="T26" fmla="+- 0 1015 967"/>
                              <a:gd name="T27" fmla="*/ 1015 h 64"/>
                              <a:gd name="T28" fmla="+- 0 5420 5405"/>
                              <a:gd name="T29" fmla="*/ T28 w 64"/>
                              <a:gd name="T30" fmla="+- 0 1027 967"/>
                              <a:gd name="T31" fmla="*/ 1027 h 64"/>
                              <a:gd name="T32" fmla="+- 0 5428 5405"/>
                              <a:gd name="T33" fmla="*/ T32 w 64"/>
                              <a:gd name="T34" fmla="+- 0 1030 967"/>
                              <a:gd name="T35" fmla="*/ 1030 h 64"/>
                              <a:gd name="T36" fmla="+- 0 5445 5405"/>
                              <a:gd name="T37" fmla="*/ T36 w 64"/>
                              <a:gd name="T38" fmla="+- 0 1030 967"/>
                              <a:gd name="T39" fmla="*/ 1030 h 64"/>
                              <a:gd name="T40" fmla="+- 0 5453 5405"/>
                              <a:gd name="T41" fmla="*/ T40 w 64"/>
                              <a:gd name="T42" fmla="+- 0 1027 967"/>
                              <a:gd name="T43" fmla="*/ 1027 h 64"/>
                              <a:gd name="T44" fmla="+- 0 5464 5405"/>
                              <a:gd name="T45" fmla="*/ T44 w 64"/>
                              <a:gd name="T46" fmla="+- 0 1015 967"/>
                              <a:gd name="T47" fmla="*/ 1015 h 64"/>
                              <a:gd name="T48" fmla="+- 0 5468 5405"/>
                              <a:gd name="T49" fmla="*/ T48 w 64"/>
                              <a:gd name="T50" fmla="+- 0 1007 967"/>
                              <a:gd name="T51" fmla="*/ 1007 h 64"/>
                              <a:gd name="T52" fmla="+- 0 5468 5405"/>
                              <a:gd name="T53" fmla="*/ T52 w 64"/>
                              <a:gd name="T54" fmla="+- 0 990 967"/>
                              <a:gd name="T55" fmla="*/ 990 h 64"/>
                              <a:gd name="T56" fmla="+- 0 5464 5405"/>
                              <a:gd name="T57" fmla="*/ T56 w 64"/>
                              <a:gd name="T58" fmla="+- 0 982 967"/>
                              <a:gd name="T59" fmla="*/ 982 h 64"/>
                              <a:gd name="T60" fmla="+- 0 5453 5405"/>
                              <a:gd name="T61" fmla="*/ T60 w 64"/>
                              <a:gd name="T62" fmla="+- 0 970 967"/>
                              <a:gd name="T63" fmla="*/ 970 h 64"/>
                              <a:gd name="T64" fmla="+- 0 5445 5405"/>
                              <a:gd name="T65" fmla="*/ T64 w 64"/>
                              <a:gd name="T66" fmla="+- 0 967 967"/>
                              <a:gd name="T67" fmla="*/ 96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40" y="0"/>
                                </a:moveTo>
                                <a:lnTo>
                                  <a:pt x="23" y="0"/>
                                </a:lnTo>
                                <a:lnTo>
                                  <a:pt x="15" y="3"/>
                                </a:lnTo>
                                <a:lnTo>
                                  <a:pt x="3" y="15"/>
                                </a:lnTo>
                                <a:lnTo>
                                  <a:pt x="0" y="23"/>
                                </a:lnTo>
                                <a:lnTo>
                                  <a:pt x="0" y="40"/>
                                </a:lnTo>
                                <a:lnTo>
                                  <a:pt x="3" y="48"/>
                                </a:lnTo>
                                <a:lnTo>
                                  <a:pt x="15" y="60"/>
                                </a:lnTo>
                                <a:lnTo>
                                  <a:pt x="23" y="63"/>
                                </a:lnTo>
                                <a:lnTo>
                                  <a:pt x="40" y="63"/>
                                </a:lnTo>
                                <a:lnTo>
                                  <a:pt x="48" y="60"/>
                                </a:lnTo>
                                <a:lnTo>
                                  <a:pt x="59" y="48"/>
                                </a:lnTo>
                                <a:lnTo>
                                  <a:pt x="63" y="40"/>
                                </a:lnTo>
                                <a:lnTo>
                                  <a:pt x="63" y="23"/>
                                </a:lnTo>
                                <a:lnTo>
                                  <a:pt x="59" y="15"/>
                                </a:lnTo>
                                <a:lnTo>
                                  <a:pt x="48" y="3"/>
                                </a:lnTo>
                                <a:lnTo>
                                  <a:pt x="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5" name="AutoShape 664"/>
                        <wps:cNvSpPr>
                          <a:spLocks/>
                        </wps:cNvSpPr>
                        <wps:spPr bwMode="auto">
                          <a:xfrm>
                            <a:off x="5588" y="1104"/>
                            <a:ext cx="256" cy="192"/>
                          </a:xfrm>
                          <a:custGeom>
                            <a:avLst/>
                            <a:gdLst>
                              <a:gd name="T0" fmla="+- 0 5651 5588"/>
                              <a:gd name="T1" fmla="*/ T0 w 256"/>
                              <a:gd name="T2" fmla="+- 0 1128 1104"/>
                              <a:gd name="T3" fmla="*/ 1128 h 192"/>
                              <a:gd name="T4" fmla="+- 0 5648 5588"/>
                              <a:gd name="T5" fmla="*/ T4 w 256"/>
                              <a:gd name="T6" fmla="+- 0 1120 1104"/>
                              <a:gd name="T7" fmla="*/ 1120 h 192"/>
                              <a:gd name="T8" fmla="+- 0 5636 5588"/>
                              <a:gd name="T9" fmla="*/ T8 w 256"/>
                              <a:gd name="T10" fmla="+- 0 1108 1104"/>
                              <a:gd name="T11" fmla="*/ 1108 h 192"/>
                              <a:gd name="T12" fmla="+- 0 5628 5588"/>
                              <a:gd name="T13" fmla="*/ T12 w 256"/>
                              <a:gd name="T14" fmla="+- 0 1104 1104"/>
                              <a:gd name="T15" fmla="*/ 1104 h 192"/>
                              <a:gd name="T16" fmla="+- 0 5611 5588"/>
                              <a:gd name="T17" fmla="*/ T16 w 256"/>
                              <a:gd name="T18" fmla="+- 0 1104 1104"/>
                              <a:gd name="T19" fmla="*/ 1104 h 192"/>
                              <a:gd name="T20" fmla="+- 0 5603 5588"/>
                              <a:gd name="T21" fmla="*/ T20 w 256"/>
                              <a:gd name="T22" fmla="+- 0 1108 1104"/>
                              <a:gd name="T23" fmla="*/ 1108 h 192"/>
                              <a:gd name="T24" fmla="+- 0 5591 5588"/>
                              <a:gd name="T25" fmla="*/ T24 w 256"/>
                              <a:gd name="T26" fmla="+- 0 1120 1104"/>
                              <a:gd name="T27" fmla="*/ 1120 h 192"/>
                              <a:gd name="T28" fmla="+- 0 5588 5588"/>
                              <a:gd name="T29" fmla="*/ T28 w 256"/>
                              <a:gd name="T30" fmla="+- 0 1128 1104"/>
                              <a:gd name="T31" fmla="*/ 1128 h 192"/>
                              <a:gd name="T32" fmla="+- 0 5588 5588"/>
                              <a:gd name="T33" fmla="*/ T32 w 256"/>
                              <a:gd name="T34" fmla="+- 0 1144 1104"/>
                              <a:gd name="T35" fmla="*/ 1144 h 192"/>
                              <a:gd name="T36" fmla="+- 0 5591 5588"/>
                              <a:gd name="T37" fmla="*/ T36 w 256"/>
                              <a:gd name="T38" fmla="+- 0 1152 1104"/>
                              <a:gd name="T39" fmla="*/ 1152 h 192"/>
                              <a:gd name="T40" fmla="+- 0 5603 5588"/>
                              <a:gd name="T41" fmla="*/ T40 w 256"/>
                              <a:gd name="T42" fmla="+- 0 1164 1104"/>
                              <a:gd name="T43" fmla="*/ 1164 h 192"/>
                              <a:gd name="T44" fmla="+- 0 5611 5588"/>
                              <a:gd name="T45" fmla="*/ T44 w 256"/>
                              <a:gd name="T46" fmla="+- 0 1167 1104"/>
                              <a:gd name="T47" fmla="*/ 1167 h 192"/>
                              <a:gd name="T48" fmla="+- 0 5628 5588"/>
                              <a:gd name="T49" fmla="*/ T48 w 256"/>
                              <a:gd name="T50" fmla="+- 0 1167 1104"/>
                              <a:gd name="T51" fmla="*/ 1167 h 192"/>
                              <a:gd name="T52" fmla="+- 0 5636 5588"/>
                              <a:gd name="T53" fmla="*/ T52 w 256"/>
                              <a:gd name="T54" fmla="+- 0 1164 1104"/>
                              <a:gd name="T55" fmla="*/ 1164 h 192"/>
                              <a:gd name="T56" fmla="+- 0 5648 5588"/>
                              <a:gd name="T57" fmla="*/ T56 w 256"/>
                              <a:gd name="T58" fmla="+- 0 1152 1104"/>
                              <a:gd name="T59" fmla="*/ 1152 h 192"/>
                              <a:gd name="T60" fmla="+- 0 5651 5588"/>
                              <a:gd name="T61" fmla="*/ T60 w 256"/>
                              <a:gd name="T62" fmla="+- 0 1144 1104"/>
                              <a:gd name="T63" fmla="*/ 1144 h 192"/>
                              <a:gd name="T64" fmla="+- 0 5651 5588"/>
                              <a:gd name="T65" fmla="*/ T64 w 256"/>
                              <a:gd name="T66" fmla="+- 0 1128 1104"/>
                              <a:gd name="T67" fmla="*/ 1128 h 192"/>
                              <a:gd name="T68" fmla="+- 0 5844 5588"/>
                              <a:gd name="T69" fmla="*/ T68 w 256"/>
                              <a:gd name="T70" fmla="+- 0 1256 1104"/>
                              <a:gd name="T71" fmla="*/ 1256 h 192"/>
                              <a:gd name="T72" fmla="+- 0 5840 5588"/>
                              <a:gd name="T73" fmla="*/ T72 w 256"/>
                              <a:gd name="T74" fmla="+- 0 1248 1104"/>
                              <a:gd name="T75" fmla="*/ 1248 h 192"/>
                              <a:gd name="T76" fmla="+- 0 5828 5588"/>
                              <a:gd name="T77" fmla="*/ T76 w 256"/>
                              <a:gd name="T78" fmla="+- 0 1236 1104"/>
                              <a:gd name="T79" fmla="*/ 1236 h 192"/>
                              <a:gd name="T80" fmla="+- 0 5820 5588"/>
                              <a:gd name="T81" fmla="*/ T80 w 256"/>
                              <a:gd name="T82" fmla="+- 0 1233 1104"/>
                              <a:gd name="T83" fmla="*/ 1233 h 192"/>
                              <a:gd name="T84" fmla="+- 0 5804 5588"/>
                              <a:gd name="T85" fmla="*/ T84 w 256"/>
                              <a:gd name="T86" fmla="+- 0 1233 1104"/>
                              <a:gd name="T87" fmla="*/ 1233 h 192"/>
                              <a:gd name="T88" fmla="+- 0 5796 5588"/>
                              <a:gd name="T89" fmla="*/ T88 w 256"/>
                              <a:gd name="T90" fmla="+- 0 1236 1104"/>
                              <a:gd name="T91" fmla="*/ 1236 h 192"/>
                              <a:gd name="T92" fmla="+- 0 5784 5588"/>
                              <a:gd name="T93" fmla="*/ T92 w 256"/>
                              <a:gd name="T94" fmla="+- 0 1248 1104"/>
                              <a:gd name="T95" fmla="*/ 1248 h 192"/>
                              <a:gd name="T96" fmla="+- 0 5781 5588"/>
                              <a:gd name="T97" fmla="*/ T96 w 256"/>
                              <a:gd name="T98" fmla="+- 0 1256 1104"/>
                              <a:gd name="T99" fmla="*/ 1256 h 192"/>
                              <a:gd name="T100" fmla="+- 0 5781 5588"/>
                              <a:gd name="T101" fmla="*/ T100 w 256"/>
                              <a:gd name="T102" fmla="+- 0 1273 1104"/>
                              <a:gd name="T103" fmla="*/ 1273 h 192"/>
                              <a:gd name="T104" fmla="+- 0 5784 5588"/>
                              <a:gd name="T105" fmla="*/ T104 w 256"/>
                              <a:gd name="T106" fmla="+- 0 1281 1104"/>
                              <a:gd name="T107" fmla="*/ 1281 h 192"/>
                              <a:gd name="T108" fmla="+- 0 5796 5588"/>
                              <a:gd name="T109" fmla="*/ T108 w 256"/>
                              <a:gd name="T110" fmla="+- 0 1292 1104"/>
                              <a:gd name="T111" fmla="*/ 1292 h 192"/>
                              <a:gd name="T112" fmla="+- 0 5804 5588"/>
                              <a:gd name="T113" fmla="*/ T112 w 256"/>
                              <a:gd name="T114" fmla="+- 0 1296 1104"/>
                              <a:gd name="T115" fmla="*/ 1296 h 192"/>
                              <a:gd name="T116" fmla="+- 0 5820 5588"/>
                              <a:gd name="T117" fmla="*/ T116 w 256"/>
                              <a:gd name="T118" fmla="+- 0 1296 1104"/>
                              <a:gd name="T119" fmla="*/ 1296 h 192"/>
                              <a:gd name="T120" fmla="+- 0 5828 5588"/>
                              <a:gd name="T121" fmla="*/ T120 w 256"/>
                              <a:gd name="T122" fmla="+- 0 1292 1104"/>
                              <a:gd name="T123" fmla="*/ 1292 h 192"/>
                              <a:gd name="T124" fmla="+- 0 5840 5588"/>
                              <a:gd name="T125" fmla="*/ T124 w 256"/>
                              <a:gd name="T126" fmla="+- 0 1281 1104"/>
                              <a:gd name="T127" fmla="*/ 1281 h 192"/>
                              <a:gd name="T128" fmla="+- 0 5844 5588"/>
                              <a:gd name="T129" fmla="*/ T128 w 256"/>
                              <a:gd name="T130" fmla="+- 0 1273 1104"/>
                              <a:gd name="T131" fmla="*/ 1273 h 192"/>
                              <a:gd name="T132" fmla="+- 0 5844 5588"/>
                              <a:gd name="T133" fmla="*/ T132 w 256"/>
                              <a:gd name="T134" fmla="+- 0 1256 1104"/>
                              <a:gd name="T135" fmla="*/ 1256 h 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56" h="192">
                                <a:moveTo>
                                  <a:pt x="63" y="24"/>
                                </a:moveTo>
                                <a:lnTo>
                                  <a:pt x="60" y="16"/>
                                </a:lnTo>
                                <a:lnTo>
                                  <a:pt x="48" y="4"/>
                                </a:lnTo>
                                <a:lnTo>
                                  <a:pt x="40" y="0"/>
                                </a:lnTo>
                                <a:lnTo>
                                  <a:pt x="23" y="0"/>
                                </a:lnTo>
                                <a:lnTo>
                                  <a:pt x="15" y="4"/>
                                </a:lnTo>
                                <a:lnTo>
                                  <a:pt x="3" y="16"/>
                                </a:lnTo>
                                <a:lnTo>
                                  <a:pt x="0" y="24"/>
                                </a:lnTo>
                                <a:lnTo>
                                  <a:pt x="0" y="40"/>
                                </a:lnTo>
                                <a:lnTo>
                                  <a:pt x="3" y="48"/>
                                </a:lnTo>
                                <a:lnTo>
                                  <a:pt x="15" y="60"/>
                                </a:lnTo>
                                <a:lnTo>
                                  <a:pt x="23" y="63"/>
                                </a:lnTo>
                                <a:lnTo>
                                  <a:pt x="40" y="63"/>
                                </a:lnTo>
                                <a:lnTo>
                                  <a:pt x="48" y="60"/>
                                </a:lnTo>
                                <a:lnTo>
                                  <a:pt x="60" y="48"/>
                                </a:lnTo>
                                <a:lnTo>
                                  <a:pt x="63" y="40"/>
                                </a:lnTo>
                                <a:lnTo>
                                  <a:pt x="63" y="24"/>
                                </a:lnTo>
                                <a:close/>
                                <a:moveTo>
                                  <a:pt x="256" y="152"/>
                                </a:moveTo>
                                <a:lnTo>
                                  <a:pt x="252" y="144"/>
                                </a:lnTo>
                                <a:lnTo>
                                  <a:pt x="240" y="132"/>
                                </a:lnTo>
                                <a:lnTo>
                                  <a:pt x="232" y="129"/>
                                </a:lnTo>
                                <a:lnTo>
                                  <a:pt x="216" y="129"/>
                                </a:lnTo>
                                <a:lnTo>
                                  <a:pt x="208" y="132"/>
                                </a:lnTo>
                                <a:lnTo>
                                  <a:pt x="196" y="144"/>
                                </a:lnTo>
                                <a:lnTo>
                                  <a:pt x="193" y="152"/>
                                </a:lnTo>
                                <a:lnTo>
                                  <a:pt x="193" y="169"/>
                                </a:lnTo>
                                <a:lnTo>
                                  <a:pt x="196" y="177"/>
                                </a:lnTo>
                                <a:lnTo>
                                  <a:pt x="208" y="188"/>
                                </a:lnTo>
                                <a:lnTo>
                                  <a:pt x="216" y="192"/>
                                </a:lnTo>
                                <a:lnTo>
                                  <a:pt x="232" y="192"/>
                                </a:lnTo>
                                <a:lnTo>
                                  <a:pt x="240" y="188"/>
                                </a:lnTo>
                                <a:lnTo>
                                  <a:pt x="252" y="177"/>
                                </a:lnTo>
                                <a:lnTo>
                                  <a:pt x="256" y="169"/>
                                </a:lnTo>
                                <a:lnTo>
                                  <a:pt x="256" y="15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Freeform 663"/>
                        <wps:cNvSpPr>
                          <a:spLocks/>
                        </wps:cNvSpPr>
                        <wps:spPr bwMode="auto">
                          <a:xfrm>
                            <a:off x="5780" y="1186"/>
                            <a:ext cx="64" cy="64"/>
                          </a:xfrm>
                          <a:custGeom>
                            <a:avLst/>
                            <a:gdLst>
                              <a:gd name="T0" fmla="+- 0 5820 5781"/>
                              <a:gd name="T1" fmla="*/ T0 w 64"/>
                              <a:gd name="T2" fmla="+- 0 1187 1187"/>
                              <a:gd name="T3" fmla="*/ 1187 h 64"/>
                              <a:gd name="T4" fmla="+- 0 5804 5781"/>
                              <a:gd name="T5" fmla="*/ T4 w 64"/>
                              <a:gd name="T6" fmla="+- 0 1187 1187"/>
                              <a:gd name="T7" fmla="*/ 1187 h 64"/>
                              <a:gd name="T8" fmla="+- 0 5796 5781"/>
                              <a:gd name="T9" fmla="*/ T8 w 64"/>
                              <a:gd name="T10" fmla="+- 0 1190 1187"/>
                              <a:gd name="T11" fmla="*/ 1190 h 64"/>
                              <a:gd name="T12" fmla="+- 0 5784 5781"/>
                              <a:gd name="T13" fmla="*/ T12 w 64"/>
                              <a:gd name="T14" fmla="+- 0 1202 1187"/>
                              <a:gd name="T15" fmla="*/ 1202 h 64"/>
                              <a:gd name="T16" fmla="+- 0 5781 5781"/>
                              <a:gd name="T17" fmla="*/ T16 w 64"/>
                              <a:gd name="T18" fmla="+- 0 1210 1187"/>
                              <a:gd name="T19" fmla="*/ 1210 h 64"/>
                              <a:gd name="T20" fmla="+- 0 5781 5781"/>
                              <a:gd name="T21" fmla="*/ T20 w 64"/>
                              <a:gd name="T22" fmla="+- 0 1227 1187"/>
                              <a:gd name="T23" fmla="*/ 1227 h 64"/>
                              <a:gd name="T24" fmla="+- 0 5784 5781"/>
                              <a:gd name="T25" fmla="*/ T24 w 64"/>
                              <a:gd name="T26" fmla="+- 0 1235 1187"/>
                              <a:gd name="T27" fmla="*/ 1235 h 64"/>
                              <a:gd name="T28" fmla="+- 0 5796 5781"/>
                              <a:gd name="T29" fmla="*/ T28 w 64"/>
                              <a:gd name="T30" fmla="+- 0 1247 1187"/>
                              <a:gd name="T31" fmla="*/ 1247 h 64"/>
                              <a:gd name="T32" fmla="+- 0 5804 5781"/>
                              <a:gd name="T33" fmla="*/ T32 w 64"/>
                              <a:gd name="T34" fmla="+- 0 1250 1187"/>
                              <a:gd name="T35" fmla="*/ 1250 h 64"/>
                              <a:gd name="T36" fmla="+- 0 5820 5781"/>
                              <a:gd name="T37" fmla="*/ T36 w 64"/>
                              <a:gd name="T38" fmla="+- 0 1250 1187"/>
                              <a:gd name="T39" fmla="*/ 1250 h 64"/>
                              <a:gd name="T40" fmla="+- 0 5828 5781"/>
                              <a:gd name="T41" fmla="*/ T40 w 64"/>
                              <a:gd name="T42" fmla="+- 0 1247 1187"/>
                              <a:gd name="T43" fmla="*/ 1247 h 64"/>
                              <a:gd name="T44" fmla="+- 0 5840 5781"/>
                              <a:gd name="T45" fmla="*/ T44 w 64"/>
                              <a:gd name="T46" fmla="+- 0 1235 1187"/>
                              <a:gd name="T47" fmla="*/ 1235 h 64"/>
                              <a:gd name="T48" fmla="+- 0 5844 5781"/>
                              <a:gd name="T49" fmla="*/ T48 w 64"/>
                              <a:gd name="T50" fmla="+- 0 1227 1187"/>
                              <a:gd name="T51" fmla="*/ 1227 h 64"/>
                              <a:gd name="T52" fmla="+- 0 5844 5781"/>
                              <a:gd name="T53" fmla="*/ T52 w 64"/>
                              <a:gd name="T54" fmla="+- 0 1210 1187"/>
                              <a:gd name="T55" fmla="*/ 1210 h 64"/>
                              <a:gd name="T56" fmla="+- 0 5840 5781"/>
                              <a:gd name="T57" fmla="*/ T56 w 64"/>
                              <a:gd name="T58" fmla="+- 0 1202 1187"/>
                              <a:gd name="T59" fmla="*/ 1202 h 64"/>
                              <a:gd name="T60" fmla="+- 0 5828 5781"/>
                              <a:gd name="T61" fmla="*/ T60 w 64"/>
                              <a:gd name="T62" fmla="+- 0 1190 1187"/>
                              <a:gd name="T63" fmla="*/ 1190 h 64"/>
                              <a:gd name="T64" fmla="+- 0 5820 5781"/>
                              <a:gd name="T65" fmla="*/ T64 w 64"/>
                              <a:gd name="T66" fmla="+- 0 1187 1187"/>
                              <a:gd name="T67" fmla="*/ 1187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39" y="0"/>
                                </a:moveTo>
                                <a:lnTo>
                                  <a:pt x="23" y="0"/>
                                </a:lnTo>
                                <a:lnTo>
                                  <a:pt x="15" y="3"/>
                                </a:lnTo>
                                <a:lnTo>
                                  <a:pt x="3" y="15"/>
                                </a:lnTo>
                                <a:lnTo>
                                  <a:pt x="0" y="23"/>
                                </a:lnTo>
                                <a:lnTo>
                                  <a:pt x="0" y="40"/>
                                </a:lnTo>
                                <a:lnTo>
                                  <a:pt x="3" y="48"/>
                                </a:lnTo>
                                <a:lnTo>
                                  <a:pt x="15" y="60"/>
                                </a:lnTo>
                                <a:lnTo>
                                  <a:pt x="23" y="63"/>
                                </a:lnTo>
                                <a:lnTo>
                                  <a:pt x="39" y="63"/>
                                </a:lnTo>
                                <a:lnTo>
                                  <a:pt x="47" y="60"/>
                                </a:lnTo>
                                <a:lnTo>
                                  <a:pt x="59" y="48"/>
                                </a:lnTo>
                                <a:lnTo>
                                  <a:pt x="63" y="40"/>
                                </a:lnTo>
                                <a:lnTo>
                                  <a:pt x="63" y="23"/>
                                </a:lnTo>
                                <a:lnTo>
                                  <a:pt x="59" y="15"/>
                                </a:lnTo>
                                <a:lnTo>
                                  <a:pt x="47" y="3"/>
                                </a:lnTo>
                                <a:lnTo>
                                  <a:pt x="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AutoShape 662"/>
                        <wps:cNvSpPr>
                          <a:spLocks/>
                        </wps:cNvSpPr>
                        <wps:spPr bwMode="auto">
                          <a:xfrm>
                            <a:off x="5963" y="1370"/>
                            <a:ext cx="247" cy="201"/>
                          </a:xfrm>
                          <a:custGeom>
                            <a:avLst/>
                            <a:gdLst>
                              <a:gd name="T0" fmla="+- 0 6027 5964"/>
                              <a:gd name="T1" fmla="*/ T0 w 247"/>
                              <a:gd name="T2" fmla="+- 0 1393 1370"/>
                              <a:gd name="T3" fmla="*/ 1393 h 201"/>
                              <a:gd name="T4" fmla="+- 0 6023 5964"/>
                              <a:gd name="T5" fmla="*/ T4 w 247"/>
                              <a:gd name="T6" fmla="+- 0 1385 1370"/>
                              <a:gd name="T7" fmla="*/ 1385 h 201"/>
                              <a:gd name="T8" fmla="+- 0 6012 5964"/>
                              <a:gd name="T9" fmla="*/ T8 w 247"/>
                              <a:gd name="T10" fmla="+- 0 1374 1370"/>
                              <a:gd name="T11" fmla="*/ 1374 h 201"/>
                              <a:gd name="T12" fmla="+- 0 6004 5964"/>
                              <a:gd name="T13" fmla="*/ T12 w 247"/>
                              <a:gd name="T14" fmla="+- 0 1370 1370"/>
                              <a:gd name="T15" fmla="*/ 1370 h 201"/>
                              <a:gd name="T16" fmla="+- 0 5987 5964"/>
                              <a:gd name="T17" fmla="*/ T16 w 247"/>
                              <a:gd name="T18" fmla="+- 0 1370 1370"/>
                              <a:gd name="T19" fmla="*/ 1370 h 201"/>
                              <a:gd name="T20" fmla="+- 0 5979 5964"/>
                              <a:gd name="T21" fmla="*/ T20 w 247"/>
                              <a:gd name="T22" fmla="+- 0 1374 1370"/>
                              <a:gd name="T23" fmla="*/ 1374 h 201"/>
                              <a:gd name="T24" fmla="+- 0 5967 5964"/>
                              <a:gd name="T25" fmla="*/ T24 w 247"/>
                              <a:gd name="T26" fmla="+- 0 1385 1370"/>
                              <a:gd name="T27" fmla="*/ 1385 h 201"/>
                              <a:gd name="T28" fmla="+- 0 5964 5964"/>
                              <a:gd name="T29" fmla="*/ T28 w 247"/>
                              <a:gd name="T30" fmla="+- 0 1393 1370"/>
                              <a:gd name="T31" fmla="*/ 1393 h 201"/>
                              <a:gd name="T32" fmla="+- 0 5964 5964"/>
                              <a:gd name="T33" fmla="*/ T32 w 247"/>
                              <a:gd name="T34" fmla="+- 0 1410 1370"/>
                              <a:gd name="T35" fmla="*/ 1410 h 201"/>
                              <a:gd name="T36" fmla="+- 0 5967 5964"/>
                              <a:gd name="T37" fmla="*/ T36 w 247"/>
                              <a:gd name="T38" fmla="+- 0 1418 1370"/>
                              <a:gd name="T39" fmla="*/ 1418 h 201"/>
                              <a:gd name="T40" fmla="+- 0 5979 5964"/>
                              <a:gd name="T41" fmla="*/ T40 w 247"/>
                              <a:gd name="T42" fmla="+- 0 1430 1370"/>
                              <a:gd name="T43" fmla="*/ 1430 h 201"/>
                              <a:gd name="T44" fmla="+- 0 5987 5964"/>
                              <a:gd name="T45" fmla="*/ T44 w 247"/>
                              <a:gd name="T46" fmla="+- 0 1433 1370"/>
                              <a:gd name="T47" fmla="*/ 1433 h 201"/>
                              <a:gd name="T48" fmla="+- 0 6004 5964"/>
                              <a:gd name="T49" fmla="*/ T48 w 247"/>
                              <a:gd name="T50" fmla="+- 0 1433 1370"/>
                              <a:gd name="T51" fmla="*/ 1433 h 201"/>
                              <a:gd name="T52" fmla="+- 0 6012 5964"/>
                              <a:gd name="T53" fmla="*/ T52 w 247"/>
                              <a:gd name="T54" fmla="+- 0 1430 1370"/>
                              <a:gd name="T55" fmla="*/ 1430 h 201"/>
                              <a:gd name="T56" fmla="+- 0 6023 5964"/>
                              <a:gd name="T57" fmla="*/ T56 w 247"/>
                              <a:gd name="T58" fmla="+- 0 1418 1370"/>
                              <a:gd name="T59" fmla="*/ 1418 h 201"/>
                              <a:gd name="T60" fmla="+- 0 6027 5964"/>
                              <a:gd name="T61" fmla="*/ T60 w 247"/>
                              <a:gd name="T62" fmla="+- 0 1410 1370"/>
                              <a:gd name="T63" fmla="*/ 1410 h 201"/>
                              <a:gd name="T64" fmla="+- 0 6027 5964"/>
                              <a:gd name="T65" fmla="*/ T64 w 247"/>
                              <a:gd name="T66" fmla="+- 0 1393 1370"/>
                              <a:gd name="T67" fmla="*/ 1393 h 201"/>
                              <a:gd name="T68" fmla="+- 0 6210 5964"/>
                              <a:gd name="T69" fmla="*/ T68 w 247"/>
                              <a:gd name="T70" fmla="+- 0 1531 1370"/>
                              <a:gd name="T71" fmla="*/ 1531 h 201"/>
                              <a:gd name="T72" fmla="+- 0 6207 5964"/>
                              <a:gd name="T73" fmla="*/ T72 w 247"/>
                              <a:gd name="T74" fmla="+- 0 1523 1370"/>
                              <a:gd name="T75" fmla="*/ 1523 h 201"/>
                              <a:gd name="T76" fmla="+- 0 6195 5964"/>
                              <a:gd name="T77" fmla="*/ T76 w 247"/>
                              <a:gd name="T78" fmla="+- 0 1511 1370"/>
                              <a:gd name="T79" fmla="*/ 1511 h 201"/>
                              <a:gd name="T80" fmla="+- 0 6187 5964"/>
                              <a:gd name="T81" fmla="*/ T80 w 247"/>
                              <a:gd name="T82" fmla="+- 0 1508 1370"/>
                              <a:gd name="T83" fmla="*/ 1508 h 201"/>
                              <a:gd name="T84" fmla="+- 0 6170 5964"/>
                              <a:gd name="T85" fmla="*/ T84 w 247"/>
                              <a:gd name="T86" fmla="+- 0 1508 1370"/>
                              <a:gd name="T87" fmla="*/ 1508 h 201"/>
                              <a:gd name="T88" fmla="+- 0 6162 5964"/>
                              <a:gd name="T89" fmla="*/ T88 w 247"/>
                              <a:gd name="T90" fmla="+- 0 1511 1370"/>
                              <a:gd name="T91" fmla="*/ 1511 h 201"/>
                              <a:gd name="T92" fmla="+- 0 6150 5964"/>
                              <a:gd name="T93" fmla="*/ T92 w 247"/>
                              <a:gd name="T94" fmla="+- 0 1523 1370"/>
                              <a:gd name="T95" fmla="*/ 1523 h 201"/>
                              <a:gd name="T96" fmla="+- 0 6147 5964"/>
                              <a:gd name="T97" fmla="*/ T96 w 247"/>
                              <a:gd name="T98" fmla="+- 0 1531 1370"/>
                              <a:gd name="T99" fmla="*/ 1531 h 201"/>
                              <a:gd name="T100" fmla="+- 0 6147 5964"/>
                              <a:gd name="T101" fmla="*/ T100 w 247"/>
                              <a:gd name="T102" fmla="+- 0 1548 1370"/>
                              <a:gd name="T103" fmla="*/ 1548 h 201"/>
                              <a:gd name="T104" fmla="+- 0 6150 5964"/>
                              <a:gd name="T105" fmla="*/ T104 w 247"/>
                              <a:gd name="T106" fmla="+- 0 1556 1370"/>
                              <a:gd name="T107" fmla="*/ 1556 h 201"/>
                              <a:gd name="T108" fmla="+- 0 6162 5964"/>
                              <a:gd name="T109" fmla="*/ T108 w 247"/>
                              <a:gd name="T110" fmla="+- 0 1567 1370"/>
                              <a:gd name="T111" fmla="*/ 1567 h 201"/>
                              <a:gd name="T112" fmla="+- 0 6170 5964"/>
                              <a:gd name="T113" fmla="*/ T112 w 247"/>
                              <a:gd name="T114" fmla="+- 0 1571 1370"/>
                              <a:gd name="T115" fmla="*/ 1571 h 201"/>
                              <a:gd name="T116" fmla="+- 0 6187 5964"/>
                              <a:gd name="T117" fmla="*/ T116 w 247"/>
                              <a:gd name="T118" fmla="+- 0 1571 1370"/>
                              <a:gd name="T119" fmla="*/ 1571 h 201"/>
                              <a:gd name="T120" fmla="+- 0 6195 5964"/>
                              <a:gd name="T121" fmla="*/ T120 w 247"/>
                              <a:gd name="T122" fmla="+- 0 1567 1370"/>
                              <a:gd name="T123" fmla="*/ 1567 h 201"/>
                              <a:gd name="T124" fmla="+- 0 6207 5964"/>
                              <a:gd name="T125" fmla="*/ T124 w 247"/>
                              <a:gd name="T126" fmla="+- 0 1556 1370"/>
                              <a:gd name="T127" fmla="*/ 1556 h 201"/>
                              <a:gd name="T128" fmla="+- 0 6210 5964"/>
                              <a:gd name="T129" fmla="*/ T128 w 247"/>
                              <a:gd name="T130" fmla="+- 0 1548 1370"/>
                              <a:gd name="T131" fmla="*/ 1548 h 201"/>
                              <a:gd name="T132" fmla="+- 0 6210 5964"/>
                              <a:gd name="T133" fmla="*/ T132 w 247"/>
                              <a:gd name="T134" fmla="+- 0 1531 1370"/>
                              <a:gd name="T135" fmla="*/ 1531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47" h="201">
                                <a:moveTo>
                                  <a:pt x="63" y="23"/>
                                </a:moveTo>
                                <a:lnTo>
                                  <a:pt x="59" y="15"/>
                                </a:lnTo>
                                <a:lnTo>
                                  <a:pt x="48" y="4"/>
                                </a:lnTo>
                                <a:lnTo>
                                  <a:pt x="40" y="0"/>
                                </a:lnTo>
                                <a:lnTo>
                                  <a:pt x="23" y="0"/>
                                </a:lnTo>
                                <a:lnTo>
                                  <a:pt x="15" y="4"/>
                                </a:lnTo>
                                <a:lnTo>
                                  <a:pt x="3" y="15"/>
                                </a:lnTo>
                                <a:lnTo>
                                  <a:pt x="0" y="23"/>
                                </a:lnTo>
                                <a:lnTo>
                                  <a:pt x="0" y="40"/>
                                </a:lnTo>
                                <a:lnTo>
                                  <a:pt x="3" y="48"/>
                                </a:lnTo>
                                <a:lnTo>
                                  <a:pt x="15" y="60"/>
                                </a:lnTo>
                                <a:lnTo>
                                  <a:pt x="23" y="63"/>
                                </a:lnTo>
                                <a:lnTo>
                                  <a:pt x="40" y="63"/>
                                </a:lnTo>
                                <a:lnTo>
                                  <a:pt x="48" y="60"/>
                                </a:lnTo>
                                <a:lnTo>
                                  <a:pt x="59" y="48"/>
                                </a:lnTo>
                                <a:lnTo>
                                  <a:pt x="63" y="40"/>
                                </a:lnTo>
                                <a:lnTo>
                                  <a:pt x="63" y="23"/>
                                </a:lnTo>
                                <a:close/>
                                <a:moveTo>
                                  <a:pt x="246" y="161"/>
                                </a:moveTo>
                                <a:lnTo>
                                  <a:pt x="243" y="153"/>
                                </a:lnTo>
                                <a:lnTo>
                                  <a:pt x="231" y="141"/>
                                </a:lnTo>
                                <a:lnTo>
                                  <a:pt x="223" y="138"/>
                                </a:lnTo>
                                <a:lnTo>
                                  <a:pt x="206" y="138"/>
                                </a:lnTo>
                                <a:lnTo>
                                  <a:pt x="198" y="141"/>
                                </a:lnTo>
                                <a:lnTo>
                                  <a:pt x="186" y="153"/>
                                </a:lnTo>
                                <a:lnTo>
                                  <a:pt x="183" y="161"/>
                                </a:lnTo>
                                <a:lnTo>
                                  <a:pt x="183" y="178"/>
                                </a:lnTo>
                                <a:lnTo>
                                  <a:pt x="186" y="186"/>
                                </a:lnTo>
                                <a:lnTo>
                                  <a:pt x="198" y="197"/>
                                </a:lnTo>
                                <a:lnTo>
                                  <a:pt x="206" y="201"/>
                                </a:lnTo>
                                <a:lnTo>
                                  <a:pt x="223" y="201"/>
                                </a:lnTo>
                                <a:lnTo>
                                  <a:pt x="231" y="197"/>
                                </a:lnTo>
                                <a:lnTo>
                                  <a:pt x="243" y="186"/>
                                </a:lnTo>
                                <a:lnTo>
                                  <a:pt x="246" y="178"/>
                                </a:lnTo>
                                <a:lnTo>
                                  <a:pt x="246" y="16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661"/>
                        <wps:cNvSpPr>
                          <a:spLocks/>
                        </wps:cNvSpPr>
                        <wps:spPr bwMode="auto">
                          <a:xfrm>
                            <a:off x="6147" y="1498"/>
                            <a:ext cx="64" cy="64"/>
                          </a:xfrm>
                          <a:custGeom>
                            <a:avLst/>
                            <a:gdLst>
                              <a:gd name="T0" fmla="+- 0 6187 6147"/>
                              <a:gd name="T1" fmla="*/ T0 w 64"/>
                              <a:gd name="T2" fmla="+- 0 1499 1499"/>
                              <a:gd name="T3" fmla="*/ 1499 h 64"/>
                              <a:gd name="T4" fmla="+- 0 6170 6147"/>
                              <a:gd name="T5" fmla="*/ T4 w 64"/>
                              <a:gd name="T6" fmla="+- 0 1499 1499"/>
                              <a:gd name="T7" fmla="*/ 1499 h 64"/>
                              <a:gd name="T8" fmla="+- 0 6162 6147"/>
                              <a:gd name="T9" fmla="*/ T8 w 64"/>
                              <a:gd name="T10" fmla="+- 0 1502 1499"/>
                              <a:gd name="T11" fmla="*/ 1502 h 64"/>
                              <a:gd name="T12" fmla="+- 0 6150 6147"/>
                              <a:gd name="T13" fmla="*/ T12 w 64"/>
                              <a:gd name="T14" fmla="+- 0 1514 1499"/>
                              <a:gd name="T15" fmla="*/ 1514 h 64"/>
                              <a:gd name="T16" fmla="+- 0 6147 6147"/>
                              <a:gd name="T17" fmla="*/ T16 w 64"/>
                              <a:gd name="T18" fmla="+- 0 1522 1499"/>
                              <a:gd name="T19" fmla="*/ 1522 h 64"/>
                              <a:gd name="T20" fmla="+- 0 6147 6147"/>
                              <a:gd name="T21" fmla="*/ T20 w 64"/>
                              <a:gd name="T22" fmla="+- 0 1538 1499"/>
                              <a:gd name="T23" fmla="*/ 1538 h 64"/>
                              <a:gd name="T24" fmla="+- 0 6150 6147"/>
                              <a:gd name="T25" fmla="*/ T24 w 64"/>
                              <a:gd name="T26" fmla="+- 0 1546 1499"/>
                              <a:gd name="T27" fmla="*/ 1546 h 64"/>
                              <a:gd name="T28" fmla="+- 0 6162 6147"/>
                              <a:gd name="T29" fmla="*/ T28 w 64"/>
                              <a:gd name="T30" fmla="+- 0 1558 1499"/>
                              <a:gd name="T31" fmla="*/ 1558 h 64"/>
                              <a:gd name="T32" fmla="+- 0 6170 6147"/>
                              <a:gd name="T33" fmla="*/ T32 w 64"/>
                              <a:gd name="T34" fmla="+- 0 1562 1499"/>
                              <a:gd name="T35" fmla="*/ 1562 h 64"/>
                              <a:gd name="T36" fmla="+- 0 6187 6147"/>
                              <a:gd name="T37" fmla="*/ T36 w 64"/>
                              <a:gd name="T38" fmla="+- 0 1562 1499"/>
                              <a:gd name="T39" fmla="*/ 1562 h 64"/>
                              <a:gd name="T40" fmla="+- 0 6195 6147"/>
                              <a:gd name="T41" fmla="*/ T40 w 64"/>
                              <a:gd name="T42" fmla="+- 0 1558 1499"/>
                              <a:gd name="T43" fmla="*/ 1558 h 64"/>
                              <a:gd name="T44" fmla="+- 0 6207 6147"/>
                              <a:gd name="T45" fmla="*/ T44 w 64"/>
                              <a:gd name="T46" fmla="+- 0 1546 1499"/>
                              <a:gd name="T47" fmla="*/ 1546 h 64"/>
                              <a:gd name="T48" fmla="+- 0 6210 6147"/>
                              <a:gd name="T49" fmla="*/ T48 w 64"/>
                              <a:gd name="T50" fmla="+- 0 1538 1499"/>
                              <a:gd name="T51" fmla="*/ 1538 h 64"/>
                              <a:gd name="T52" fmla="+- 0 6210 6147"/>
                              <a:gd name="T53" fmla="*/ T52 w 64"/>
                              <a:gd name="T54" fmla="+- 0 1522 1499"/>
                              <a:gd name="T55" fmla="*/ 1522 h 64"/>
                              <a:gd name="T56" fmla="+- 0 6207 6147"/>
                              <a:gd name="T57" fmla="*/ T56 w 64"/>
                              <a:gd name="T58" fmla="+- 0 1514 1499"/>
                              <a:gd name="T59" fmla="*/ 1514 h 64"/>
                              <a:gd name="T60" fmla="+- 0 6195 6147"/>
                              <a:gd name="T61" fmla="*/ T60 w 64"/>
                              <a:gd name="T62" fmla="+- 0 1502 1499"/>
                              <a:gd name="T63" fmla="*/ 1502 h 64"/>
                              <a:gd name="T64" fmla="+- 0 6187 6147"/>
                              <a:gd name="T65" fmla="*/ T64 w 64"/>
                              <a:gd name="T66" fmla="+- 0 1499 1499"/>
                              <a:gd name="T67" fmla="*/ 1499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40" y="0"/>
                                </a:moveTo>
                                <a:lnTo>
                                  <a:pt x="23" y="0"/>
                                </a:lnTo>
                                <a:lnTo>
                                  <a:pt x="15" y="3"/>
                                </a:lnTo>
                                <a:lnTo>
                                  <a:pt x="3" y="15"/>
                                </a:lnTo>
                                <a:lnTo>
                                  <a:pt x="0" y="23"/>
                                </a:lnTo>
                                <a:lnTo>
                                  <a:pt x="0" y="39"/>
                                </a:lnTo>
                                <a:lnTo>
                                  <a:pt x="3" y="47"/>
                                </a:lnTo>
                                <a:lnTo>
                                  <a:pt x="15" y="59"/>
                                </a:lnTo>
                                <a:lnTo>
                                  <a:pt x="23" y="63"/>
                                </a:lnTo>
                                <a:lnTo>
                                  <a:pt x="40" y="63"/>
                                </a:lnTo>
                                <a:lnTo>
                                  <a:pt x="48" y="59"/>
                                </a:lnTo>
                                <a:lnTo>
                                  <a:pt x="60" y="47"/>
                                </a:lnTo>
                                <a:lnTo>
                                  <a:pt x="63" y="39"/>
                                </a:lnTo>
                                <a:lnTo>
                                  <a:pt x="63" y="23"/>
                                </a:lnTo>
                                <a:lnTo>
                                  <a:pt x="60" y="15"/>
                                </a:lnTo>
                                <a:lnTo>
                                  <a:pt x="48" y="3"/>
                                </a:lnTo>
                                <a:lnTo>
                                  <a:pt x="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AutoShape 660"/>
                        <wps:cNvSpPr>
                          <a:spLocks/>
                        </wps:cNvSpPr>
                        <wps:spPr bwMode="auto">
                          <a:xfrm>
                            <a:off x="6330" y="1654"/>
                            <a:ext cx="256" cy="219"/>
                          </a:xfrm>
                          <a:custGeom>
                            <a:avLst/>
                            <a:gdLst>
                              <a:gd name="T0" fmla="+- 0 6393 6330"/>
                              <a:gd name="T1" fmla="*/ T0 w 256"/>
                              <a:gd name="T2" fmla="+- 0 1678 1654"/>
                              <a:gd name="T3" fmla="*/ 1678 h 219"/>
                              <a:gd name="T4" fmla="+- 0 6390 6330"/>
                              <a:gd name="T5" fmla="*/ T4 w 256"/>
                              <a:gd name="T6" fmla="+- 0 1670 1654"/>
                              <a:gd name="T7" fmla="*/ 1670 h 219"/>
                              <a:gd name="T8" fmla="+- 0 6378 6330"/>
                              <a:gd name="T9" fmla="*/ T8 w 256"/>
                              <a:gd name="T10" fmla="+- 0 1658 1654"/>
                              <a:gd name="T11" fmla="*/ 1658 h 219"/>
                              <a:gd name="T12" fmla="+- 0 6370 6330"/>
                              <a:gd name="T13" fmla="*/ T12 w 256"/>
                              <a:gd name="T14" fmla="+- 0 1654 1654"/>
                              <a:gd name="T15" fmla="*/ 1654 h 219"/>
                              <a:gd name="T16" fmla="+- 0 6354 6330"/>
                              <a:gd name="T17" fmla="*/ T16 w 256"/>
                              <a:gd name="T18" fmla="+- 0 1654 1654"/>
                              <a:gd name="T19" fmla="*/ 1654 h 219"/>
                              <a:gd name="T20" fmla="+- 0 6346 6330"/>
                              <a:gd name="T21" fmla="*/ T20 w 256"/>
                              <a:gd name="T22" fmla="+- 0 1658 1654"/>
                              <a:gd name="T23" fmla="*/ 1658 h 219"/>
                              <a:gd name="T24" fmla="+- 0 6334 6330"/>
                              <a:gd name="T25" fmla="*/ T24 w 256"/>
                              <a:gd name="T26" fmla="+- 0 1670 1654"/>
                              <a:gd name="T27" fmla="*/ 1670 h 219"/>
                              <a:gd name="T28" fmla="+- 0 6330 6330"/>
                              <a:gd name="T29" fmla="*/ T28 w 256"/>
                              <a:gd name="T30" fmla="+- 0 1678 1654"/>
                              <a:gd name="T31" fmla="*/ 1678 h 219"/>
                              <a:gd name="T32" fmla="+- 0 6330 6330"/>
                              <a:gd name="T33" fmla="*/ T32 w 256"/>
                              <a:gd name="T34" fmla="+- 0 1694 1654"/>
                              <a:gd name="T35" fmla="*/ 1694 h 219"/>
                              <a:gd name="T36" fmla="+- 0 6334 6330"/>
                              <a:gd name="T37" fmla="*/ T36 w 256"/>
                              <a:gd name="T38" fmla="+- 0 1702 1654"/>
                              <a:gd name="T39" fmla="*/ 1702 h 219"/>
                              <a:gd name="T40" fmla="+- 0 6346 6330"/>
                              <a:gd name="T41" fmla="*/ T40 w 256"/>
                              <a:gd name="T42" fmla="+- 0 1714 1654"/>
                              <a:gd name="T43" fmla="*/ 1714 h 219"/>
                              <a:gd name="T44" fmla="+- 0 6354 6330"/>
                              <a:gd name="T45" fmla="*/ T44 w 256"/>
                              <a:gd name="T46" fmla="+- 0 1717 1654"/>
                              <a:gd name="T47" fmla="*/ 1717 h 219"/>
                              <a:gd name="T48" fmla="+- 0 6370 6330"/>
                              <a:gd name="T49" fmla="*/ T48 w 256"/>
                              <a:gd name="T50" fmla="+- 0 1717 1654"/>
                              <a:gd name="T51" fmla="*/ 1717 h 219"/>
                              <a:gd name="T52" fmla="+- 0 6378 6330"/>
                              <a:gd name="T53" fmla="*/ T52 w 256"/>
                              <a:gd name="T54" fmla="+- 0 1714 1654"/>
                              <a:gd name="T55" fmla="*/ 1714 h 219"/>
                              <a:gd name="T56" fmla="+- 0 6390 6330"/>
                              <a:gd name="T57" fmla="*/ T56 w 256"/>
                              <a:gd name="T58" fmla="+- 0 1702 1654"/>
                              <a:gd name="T59" fmla="*/ 1702 h 219"/>
                              <a:gd name="T60" fmla="+- 0 6393 6330"/>
                              <a:gd name="T61" fmla="*/ T60 w 256"/>
                              <a:gd name="T62" fmla="+- 0 1694 1654"/>
                              <a:gd name="T63" fmla="*/ 1694 h 219"/>
                              <a:gd name="T64" fmla="+- 0 6393 6330"/>
                              <a:gd name="T65" fmla="*/ T64 w 256"/>
                              <a:gd name="T66" fmla="+- 0 1678 1654"/>
                              <a:gd name="T67" fmla="*/ 1678 h 219"/>
                              <a:gd name="T68" fmla="+- 0 6586 6330"/>
                              <a:gd name="T69" fmla="*/ T68 w 256"/>
                              <a:gd name="T70" fmla="+- 0 1833 1654"/>
                              <a:gd name="T71" fmla="*/ 1833 h 219"/>
                              <a:gd name="T72" fmla="+- 0 6583 6330"/>
                              <a:gd name="T73" fmla="*/ T72 w 256"/>
                              <a:gd name="T74" fmla="+- 0 1825 1654"/>
                              <a:gd name="T75" fmla="*/ 1825 h 219"/>
                              <a:gd name="T76" fmla="+- 0 6571 6330"/>
                              <a:gd name="T77" fmla="*/ T76 w 256"/>
                              <a:gd name="T78" fmla="+- 0 1814 1654"/>
                              <a:gd name="T79" fmla="*/ 1814 h 219"/>
                              <a:gd name="T80" fmla="+- 0 6563 6330"/>
                              <a:gd name="T81" fmla="*/ T80 w 256"/>
                              <a:gd name="T82" fmla="+- 0 1810 1654"/>
                              <a:gd name="T83" fmla="*/ 1810 h 219"/>
                              <a:gd name="T84" fmla="+- 0 6546 6330"/>
                              <a:gd name="T85" fmla="*/ T84 w 256"/>
                              <a:gd name="T86" fmla="+- 0 1810 1654"/>
                              <a:gd name="T87" fmla="*/ 1810 h 219"/>
                              <a:gd name="T88" fmla="+- 0 6538 6330"/>
                              <a:gd name="T89" fmla="*/ T88 w 256"/>
                              <a:gd name="T90" fmla="+- 0 1814 1654"/>
                              <a:gd name="T91" fmla="*/ 1814 h 219"/>
                              <a:gd name="T92" fmla="+- 0 6526 6330"/>
                              <a:gd name="T93" fmla="*/ T92 w 256"/>
                              <a:gd name="T94" fmla="+- 0 1825 1654"/>
                              <a:gd name="T95" fmla="*/ 1825 h 219"/>
                              <a:gd name="T96" fmla="+- 0 6523 6330"/>
                              <a:gd name="T97" fmla="*/ T96 w 256"/>
                              <a:gd name="T98" fmla="+- 0 1833 1654"/>
                              <a:gd name="T99" fmla="*/ 1833 h 219"/>
                              <a:gd name="T100" fmla="+- 0 6523 6330"/>
                              <a:gd name="T101" fmla="*/ T100 w 256"/>
                              <a:gd name="T102" fmla="+- 0 1850 1654"/>
                              <a:gd name="T103" fmla="*/ 1850 h 219"/>
                              <a:gd name="T104" fmla="+- 0 6526 6330"/>
                              <a:gd name="T105" fmla="*/ T104 w 256"/>
                              <a:gd name="T106" fmla="+- 0 1858 1654"/>
                              <a:gd name="T107" fmla="*/ 1858 h 219"/>
                              <a:gd name="T108" fmla="+- 0 6538 6330"/>
                              <a:gd name="T109" fmla="*/ T108 w 256"/>
                              <a:gd name="T110" fmla="+- 0 1870 1654"/>
                              <a:gd name="T111" fmla="*/ 1870 h 219"/>
                              <a:gd name="T112" fmla="+- 0 6546 6330"/>
                              <a:gd name="T113" fmla="*/ T112 w 256"/>
                              <a:gd name="T114" fmla="+- 0 1873 1654"/>
                              <a:gd name="T115" fmla="*/ 1873 h 219"/>
                              <a:gd name="T116" fmla="+- 0 6563 6330"/>
                              <a:gd name="T117" fmla="*/ T116 w 256"/>
                              <a:gd name="T118" fmla="+- 0 1873 1654"/>
                              <a:gd name="T119" fmla="*/ 1873 h 219"/>
                              <a:gd name="T120" fmla="+- 0 6571 6330"/>
                              <a:gd name="T121" fmla="*/ T120 w 256"/>
                              <a:gd name="T122" fmla="+- 0 1870 1654"/>
                              <a:gd name="T123" fmla="*/ 1870 h 219"/>
                              <a:gd name="T124" fmla="+- 0 6583 6330"/>
                              <a:gd name="T125" fmla="*/ T124 w 256"/>
                              <a:gd name="T126" fmla="+- 0 1858 1654"/>
                              <a:gd name="T127" fmla="*/ 1858 h 219"/>
                              <a:gd name="T128" fmla="+- 0 6586 6330"/>
                              <a:gd name="T129" fmla="*/ T128 w 256"/>
                              <a:gd name="T130" fmla="+- 0 1850 1654"/>
                              <a:gd name="T131" fmla="*/ 1850 h 219"/>
                              <a:gd name="T132" fmla="+- 0 6586 6330"/>
                              <a:gd name="T133" fmla="*/ T132 w 256"/>
                              <a:gd name="T134" fmla="+- 0 1833 1654"/>
                              <a:gd name="T135" fmla="*/ 1833 h 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56" h="219">
                                <a:moveTo>
                                  <a:pt x="63" y="24"/>
                                </a:moveTo>
                                <a:lnTo>
                                  <a:pt x="60" y="16"/>
                                </a:lnTo>
                                <a:lnTo>
                                  <a:pt x="48" y="4"/>
                                </a:lnTo>
                                <a:lnTo>
                                  <a:pt x="40" y="0"/>
                                </a:lnTo>
                                <a:lnTo>
                                  <a:pt x="24" y="0"/>
                                </a:lnTo>
                                <a:lnTo>
                                  <a:pt x="16" y="4"/>
                                </a:lnTo>
                                <a:lnTo>
                                  <a:pt x="4" y="16"/>
                                </a:lnTo>
                                <a:lnTo>
                                  <a:pt x="0" y="24"/>
                                </a:lnTo>
                                <a:lnTo>
                                  <a:pt x="0" y="40"/>
                                </a:lnTo>
                                <a:lnTo>
                                  <a:pt x="4" y="48"/>
                                </a:lnTo>
                                <a:lnTo>
                                  <a:pt x="16" y="60"/>
                                </a:lnTo>
                                <a:lnTo>
                                  <a:pt x="24" y="63"/>
                                </a:lnTo>
                                <a:lnTo>
                                  <a:pt x="40" y="63"/>
                                </a:lnTo>
                                <a:lnTo>
                                  <a:pt x="48" y="60"/>
                                </a:lnTo>
                                <a:lnTo>
                                  <a:pt x="60" y="48"/>
                                </a:lnTo>
                                <a:lnTo>
                                  <a:pt x="63" y="40"/>
                                </a:lnTo>
                                <a:lnTo>
                                  <a:pt x="63" y="24"/>
                                </a:lnTo>
                                <a:close/>
                                <a:moveTo>
                                  <a:pt x="256" y="179"/>
                                </a:moveTo>
                                <a:lnTo>
                                  <a:pt x="253" y="171"/>
                                </a:lnTo>
                                <a:lnTo>
                                  <a:pt x="241" y="160"/>
                                </a:lnTo>
                                <a:lnTo>
                                  <a:pt x="233" y="156"/>
                                </a:lnTo>
                                <a:lnTo>
                                  <a:pt x="216" y="156"/>
                                </a:lnTo>
                                <a:lnTo>
                                  <a:pt x="208" y="160"/>
                                </a:lnTo>
                                <a:lnTo>
                                  <a:pt x="196" y="171"/>
                                </a:lnTo>
                                <a:lnTo>
                                  <a:pt x="193" y="179"/>
                                </a:lnTo>
                                <a:lnTo>
                                  <a:pt x="193" y="196"/>
                                </a:lnTo>
                                <a:lnTo>
                                  <a:pt x="196" y="204"/>
                                </a:lnTo>
                                <a:lnTo>
                                  <a:pt x="208" y="216"/>
                                </a:lnTo>
                                <a:lnTo>
                                  <a:pt x="216" y="219"/>
                                </a:lnTo>
                                <a:lnTo>
                                  <a:pt x="233" y="219"/>
                                </a:lnTo>
                                <a:lnTo>
                                  <a:pt x="241" y="216"/>
                                </a:lnTo>
                                <a:lnTo>
                                  <a:pt x="253" y="204"/>
                                </a:lnTo>
                                <a:lnTo>
                                  <a:pt x="256" y="196"/>
                                </a:lnTo>
                                <a:lnTo>
                                  <a:pt x="256" y="17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0" name="Freeform 659"/>
                        <wps:cNvSpPr>
                          <a:spLocks/>
                        </wps:cNvSpPr>
                        <wps:spPr bwMode="auto">
                          <a:xfrm>
                            <a:off x="6522" y="1819"/>
                            <a:ext cx="64" cy="64"/>
                          </a:xfrm>
                          <a:custGeom>
                            <a:avLst/>
                            <a:gdLst>
                              <a:gd name="T0" fmla="+- 0 6563 6523"/>
                              <a:gd name="T1" fmla="*/ T0 w 64"/>
                              <a:gd name="T2" fmla="+- 0 1819 1819"/>
                              <a:gd name="T3" fmla="*/ 1819 h 64"/>
                              <a:gd name="T4" fmla="+- 0 6546 6523"/>
                              <a:gd name="T5" fmla="*/ T4 w 64"/>
                              <a:gd name="T6" fmla="+- 0 1819 1819"/>
                              <a:gd name="T7" fmla="*/ 1819 h 64"/>
                              <a:gd name="T8" fmla="+- 0 6538 6523"/>
                              <a:gd name="T9" fmla="*/ T8 w 64"/>
                              <a:gd name="T10" fmla="+- 0 1823 1819"/>
                              <a:gd name="T11" fmla="*/ 1823 h 64"/>
                              <a:gd name="T12" fmla="+- 0 6526 6523"/>
                              <a:gd name="T13" fmla="*/ T12 w 64"/>
                              <a:gd name="T14" fmla="+- 0 1835 1819"/>
                              <a:gd name="T15" fmla="*/ 1835 h 64"/>
                              <a:gd name="T16" fmla="+- 0 6523 6523"/>
                              <a:gd name="T17" fmla="*/ T16 w 64"/>
                              <a:gd name="T18" fmla="+- 0 1843 1819"/>
                              <a:gd name="T19" fmla="*/ 1843 h 64"/>
                              <a:gd name="T20" fmla="+- 0 6523 6523"/>
                              <a:gd name="T21" fmla="*/ T20 w 64"/>
                              <a:gd name="T22" fmla="+- 0 1859 1819"/>
                              <a:gd name="T23" fmla="*/ 1859 h 64"/>
                              <a:gd name="T24" fmla="+- 0 6526 6523"/>
                              <a:gd name="T25" fmla="*/ T24 w 64"/>
                              <a:gd name="T26" fmla="+- 0 1867 1819"/>
                              <a:gd name="T27" fmla="*/ 1867 h 64"/>
                              <a:gd name="T28" fmla="+- 0 6538 6523"/>
                              <a:gd name="T29" fmla="*/ T28 w 64"/>
                              <a:gd name="T30" fmla="+- 0 1879 1819"/>
                              <a:gd name="T31" fmla="*/ 1879 h 64"/>
                              <a:gd name="T32" fmla="+- 0 6546 6523"/>
                              <a:gd name="T33" fmla="*/ T32 w 64"/>
                              <a:gd name="T34" fmla="+- 0 1882 1819"/>
                              <a:gd name="T35" fmla="*/ 1882 h 64"/>
                              <a:gd name="T36" fmla="+- 0 6563 6523"/>
                              <a:gd name="T37" fmla="*/ T36 w 64"/>
                              <a:gd name="T38" fmla="+- 0 1882 1819"/>
                              <a:gd name="T39" fmla="*/ 1882 h 64"/>
                              <a:gd name="T40" fmla="+- 0 6571 6523"/>
                              <a:gd name="T41" fmla="*/ T40 w 64"/>
                              <a:gd name="T42" fmla="+- 0 1879 1819"/>
                              <a:gd name="T43" fmla="*/ 1879 h 64"/>
                              <a:gd name="T44" fmla="+- 0 6583 6523"/>
                              <a:gd name="T45" fmla="*/ T44 w 64"/>
                              <a:gd name="T46" fmla="+- 0 1867 1819"/>
                              <a:gd name="T47" fmla="*/ 1867 h 64"/>
                              <a:gd name="T48" fmla="+- 0 6586 6523"/>
                              <a:gd name="T49" fmla="*/ T48 w 64"/>
                              <a:gd name="T50" fmla="+- 0 1859 1819"/>
                              <a:gd name="T51" fmla="*/ 1859 h 64"/>
                              <a:gd name="T52" fmla="+- 0 6586 6523"/>
                              <a:gd name="T53" fmla="*/ T52 w 64"/>
                              <a:gd name="T54" fmla="+- 0 1843 1819"/>
                              <a:gd name="T55" fmla="*/ 1843 h 64"/>
                              <a:gd name="T56" fmla="+- 0 6583 6523"/>
                              <a:gd name="T57" fmla="*/ T56 w 64"/>
                              <a:gd name="T58" fmla="+- 0 1835 1819"/>
                              <a:gd name="T59" fmla="*/ 1835 h 64"/>
                              <a:gd name="T60" fmla="+- 0 6571 6523"/>
                              <a:gd name="T61" fmla="*/ T60 w 64"/>
                              <a:gd name="T62" fmla="+- 0 1823 1819"/>
                              <a:gd name="T63" fmla="*/ 1823 h 64"/>
                              <a:gd name="T64" fmla="+- 0 6563 6523"/>
                              <a:gd name="T65" fmla="*/ T64 w 64"/>
                              <a:gd name="T66" fmla="+- 0 1819 1819"/>
                              <a:gd name="T67" fmla="*/ 1819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40" y="0"/>
                                </a:moveTo>
                                <a:lnTo>
                                  <a:pt x="23" y="0"/>
                                </a:lnTo>
                                <a:lnTo>
                                  <a:pt x="15" y="4"/>
                                </a:lnTo>
                                <a:lnTo>
                                  <a:pt x="3" y="16"/>
                                </a:lnTo>
                                <a:lnTo>
                                  <a:pt x="0" y="24"/>
                                </a:lnTo>
                                <a:lnTo>
                                  <a:pt x="0" y="40"/>
                                </a:lnTo>
                                <a:lnTo>
                                  <a:pt x="3" y="48"/>
                                </a:lnTo>
                                <a:lnTo>
                                  <a:pt x="15" y="60"/>
                                </a:lnTo>
                                <a:lnTo>
                                  <a:pt x="23" y="63"/>
                                </a:lnTo>
                                <a:lnTo>
                                  <a:pt x="40" y="63"/>
                                </a:lnTo>
                                <a:lnTo>
                                  <a:pt x="48" y="60"/>
                                </a:lnTo>
                                <a:lnTo>
                                  <a:pt x="60" y="48"/>
                                </a:lnTo>
                                <a:lnTo>
                                  <a:pt x="63" y="40"/>
                                </a:lnTo>
                                <a:lnTo>
                                  <a:pt x="63" y="24"/>
                                </a:lnTo>
                                <a:lnTo>
                                  <a:pt x="60" y="16"/>
                                </a:lnTo>
                                <a:lnTo>
                                  <a:pt x="48" y="4"/>
                                </a:lnTo>
                                <a:lnTo>
                                  <a:pt x="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1" name="AutoShape 658"/>
                        <wps:cNvSpPr>
                          <a:spLocks/>
                        </wps:cNvSpPr>
                        <wps:spPr bwMode="auto">
                          <a:xfrm>
                            <a:off x="6706" y="1975"/>
                            <a:ext cx="1732" cy="1558"/>
                          </a:xfrm>
                          <a:custGeom>
                            <a:avLst/>
                            <a:gdLst>
                              <a:gd name="T0" fmla="+- 0 6754 6706"/>
                              <a:gd name="T1" fmla="*/ T0 w 1732"/>
                              <a:gd name="T2" fmla="+- 0 1979 1975"/>
                              <a:gd name="T3" fmla="*/ 1979 h 1558"/>
                              <a:gd name="T4" fmla="+- 0 6721 6706"/>
                              <a:gd name="T5" fmla="*/ T4 w 1732"/>
                              <a:gd name="T6" fmla="+- 0 1979 1975"/>
                              <a:gd name="T7" fmla="*/ 1979 h 1558"/>
                              <a:gd name="T8" fmla="+- 0 6706 6706"/>
                              <a:gd name="T9" fmla="*/ T8 w 1732"/>
                              <a:gd name="T10" fmla="+- 0 2015 1975"/>
                              <a:gd name="T11" fmla="*/ 2015 h 1558"/>
                              <a:gd name="T12" fmla="+- 0 6729 6706"/>
                              <a:gd name="T13" fmla="*/ T12 w 1732"/>
                              <a:gd name="T14" fmla="+- 0 2038 1975"/>
                              <a:gd name="T15" fmla="*/ 2038 h 1558"/>
                              <a:gd name="T16" fmla="+- 0 6766 6706"/>
                              <a:gd name="T17" fmla="*/ T16 w 1732"/>
                              <a:gd name="T18" fmla="+- 0 2023 1975"/>
                              <a:gd name="T19" fmla="*/ 2023 h 1558"/>
                              <a:gd name="T20" fmla="+- 0 6953 6706"/>
                              <a:gd name="T21" fmla="*/ T20 w 1732"/>
                              <a:gd name="T22" fmla="+- 0 2163 1975"/>
                              <a:gd name="T23" fmla="*/ 2163 h 1558"/>
                              <a:gd name="T24" fmla="+- 0 6929 6706"/>
                              <a:gd name="T25" fmla="*/ T24 w 1732"/>
                              <a:gd name="T26" fmla="+- 0 2140 1975"/>
                              <a:gd name="T27" fmla="*/ 2140 h 1558"/>
                              <a:gd name="T28" fmla="+- 0 6893 6706"/>
                              <a:gd name="T29" fmla="*/ T28 w 1732"/>
                              <a:gd name="T30" fmla="+- 0 2155 1975"/>
                              <a:gd name="T31" fmla="*/ 2155 h 1558"/>
                              <a:gd name="T32" fmla="+- 0 6893 6706"/>
                              <a:gd name="T33" fmla="*/ T32 w 1732"/>
                              <a:gd name="T34" fmla="+- 0 2188 1975"/>
                              <a:gd name="T35" fmla="*/ 2188 h 1558"/>
                              <a:gd name="T36" fmla="+- 0 6929 6706"/>
                              <a:gd name="T37" fmla="*/ T36 w 1732"/>
                              <a:gd name="T38" fmla="+- 0 2203 1975"/>
                              <a:gd name="T39" fmla="*/ 2203 h 1558"/>
                              <a:gd name="T40" fmla="+- 0 6953 6706"/>
                              <a:gd name="T41" fmla="*/ T40 w 1732"/>
                              <a:gd name="T42" fmla="+- 0 2180 1975"/>
                              <a:gd name="T43" fmla="*/ 2180 h 1558"/>
                              <a:gd name="T44" fmla="+- 0 7133 6706"/>
                              <a:gd name="T45" fmla="*/ T44 w 1732"/>
                              <a:gd name="T46" fmla="+- 0 2320 1975"/>
                              <a:gd name="T47" fmla="*/ 2320 h 1558"/>
                              <a:gd name="T48" fmla="+- 0 7096 6706"/>
                              <a:gd name="T49" fmla="*/ T48 w 1732"/>
                              <a:gd name="T50" fmla="+- 0 2305 1975"/>
                              <a:gd name="T51" fmla="*/ 2305 h 1558"/>
                              <a:gd name="T52" fmla="+- 0 7073 6706"/>
                              <a:gd name="T53" fmla="*/ T52 w 1732"/>
                              <a:gd name="T54" fmla="+- 0 2328 1975"/>
                              <a:gd name="T55" fmla="*/ 2328 h 1558"/>
                              <a:gd name="T56" fmla="+- 0 7088 6706"/>
                              <a:gd name="T57" fmla="*/ T56 w 1732"/>
                              <a:gd name="T58" fmla="+- 0 2365 1975"/>
                              <a:gd name="T59" fmla="*/ 2365 h 1558"/>
                              <a:gd name="T60" fmla="+- 0 7121 6706"/>
                              <a:gd name="T61" fmla="*/ T60 w 1732"/>
                              <a:gd name="T62" fmla="+- 0 2365 1975"/>
                              <a:gd name="T63" fmla="*/ 2365 h 1558"/>
                              <a:gd name="T64" fmla="+- 0 7136 6706"/>
                              <a:gd name="T65" fmla="*/ T64 w 1732"/>
                              <a:gd name="T66" fmla="+- 0 2328 1975"/>
                              <a:gd name="T67" fmla="*/ 2328 h 1558"/>
                              <a:gd name="T68" fmla="+- 0 7313 6706"/>
                              <a:gd name="T69" fmla="*/ T68 w 1732"/>
                              <a:gd name="T70" fmla="+- 0 2474 1975"/>
                              <a:gd name="T71" fmla="*/ 2474 h 1558"/>
                              <a:gd name="T72" fmla="+- 0 7280 6706"/>
                              <a:gd name="T73" fmla="*/ T72 w 1732"/>
                              <a:gd name="T74" fmla="+- 0 2474 1975"/>
                              <a:gd name="T75" fmla="*/ 2474 h 1558"/>
                              <a:gd name="T76" fmla="+- 0 7265 6706"/>
                              <a:gd name="T77" fmla="*/ T76 w 1732"/>
                              <a:gd name="T78" fmla="+- 0 2510 1975"/>
                              <a:gd name="T79" fmla="*/ 2510 h 1558"/>
                              <a:gd name="T80" fmla="+- 0 7288 6706"/>
                              <a:gd name="T81" fmla="*/ T80 w 1732"/>
                              <a:gd name="T82" fmla="+- 0 2533 1975"/>
                              <a:gd name="T83" fmla="*/ 2533 h 1558"/>
                              <a:gd name="T84" fmla="+- 0 7325 6706"/>
                              <a:gd name="T85" fmla="*/ T84 w 1732"/>
                              <a:gd name="T86" fmla="+- 0 2518 1975"/>
                              <a:gd name="T87" fmla="*/ 2518 h 1558"/>
                              <a:gd name="T88" fmla="+- 0 7512 6706"/>
                              <a:gd name="T89" fmla="*/ T88 w 1732"/>
                              <a:gd name="T90" fmla="+- 0 2668 1975"/>
                              <a:gd name="T91" fmla="*/ 2668 h 1558"/>
                              <a:gd name="T92" fmla="+- 0 7488 6706"/>
                              <a:gd name="T93" fmla="*/ T92 w 1732"/>
                              <a:gd name="T94" fmla="+- 0 2644 1975"/>
                              <a:gd name="T95" fmla="*/ 2644 h 1558"/>
                              <a:gd name="T96" fmla="+- 0 7452 6706"/>
                              <a:gd name="T97" fmla="*/ T96 w 1732"/>
                              <a:gd name="T98" fmla="+- 0 2659 1975"/>
                              <a:gd name="T99" fmla="*/ 2659 h 1558"/>
                              <a:gd name="T100" fmla="+- 0 7452 6706"/>
                              <a:gd name="T101" fmla="*/ T100 w 1732"/>
                              <a:gd name="T102" fmla="+- 0 2692 1975"/>
                              <a:gd name="T103" fmla="*/ 2692 h 1558"/>
                              <a:gd name="T104" fmla="+- 0 7488 6706"/>
                              <a:gd name="T105" fmla="*/ T104 w 1732"/>
                              <a:gd name="T106" fmla="+- 0 2707 1975"/>
                              <a:gd name="T107" fmla="*/ 2707 h 1558"/>
                              <a:gd name="T108" fmla="+- 0 7512 6706"/>
                              <a:gd name="T109" fmla="*/ T108 w 1732"/>
                              <a:gd name="T110" fmla="+- 0 2684 1975"/>
                              <a:gd name="T111" fmla="*/ 2684 h 1558"/>
                              <a:gd name="T112" fmla="+- 0 7692 6706"/>
                              <a:gd name="T113" fmla="*/ T112 w 1732"/>
                              <a:gd name="T114" fmla="+- 0 2824 1975"/>
                              <a:gd name="T115" fmla="*/ 2824 h 1558"/>
                              <a:gd name="T116" fmla="+- 0 7655 6706"/>
                              <a:gd name="T117" fmla="*/ T116 w 1732"/>
                              <a:gd name="T118" fmla="+- 0 2809 1975"/>
                              <a:gd name="T119" fmla="*/ 2809 h 1558"/>
                              <a:gd name="T120" fmla="+- 0 7632 6706"/>
                              <a:gd name="T121" fmla="*/ T120 w 1732"/>
                              <a:gd name="T122" fmla="+- 0 2833 1975"/>
                              <a:gd name="T123" fmla="*/ 2833 h 1558"/>
                              <a:gd name="T124" fmla="+- 0 7647 6706"/>
                              <a:gd name="T125" fmla="*/ T124 w 1732"/>
                              <a:gd name="T126" fmla="+- 0 2869 1975"/>
                              <a:gd name="T127" fmla="*/ 2869 h 1558"/>
                              <a:gd name="T128" fmla="+- 0 7680 6706"/>
                              <a:gd name="T129" fmla="*/ T128 w 1732"/>
                              <a:gd name="T130" fmla="+- 0 2869 1975"/>
                              <a:gd name="T131" fmla="*/ 2869 h 1558"/>
                              <a:gd name="T132" fmla="+- 0 7695 6706"/>
                              <a:gd name="T133" fmla="*/ T132 w 1732"/>
                              <a:gd name="T134" fmla="+- 0 2833 1975"/>
                              <a:gd name="T135" fmla="*/ 2833 h 1558"/>
                              <a:gd name="T136" fmla="+- 0 7863 6706"/>
                              <a:gd name="T137" fmla="*/ T136 w 1732"/>
                              <a:gd name="T138" fmla="+- 0 2978 1975"/>
                              <a:gd name="T139" fmla="*/ 2978 h 1558"/>
                              <a:gd name="T140" fmla="+- 0 7830 6706"/>
                              <a:gd name="T141" fmla="*/ T140 w 1732"/>
                              <a:gd name="T142" fmla="+- 0 2978 1975"/>
                              <a:gd name="T143" fmla="*/ 2978 h 1558"/>
                              <a:gd name="T144" fmla="+- 0 7815 6706"/>
                              <a:gd name="T145" fmla="*/ T144 w 1732"/>
                              <a:gd name="T146" fmla="+- 0 3014 1975"/>
                              <a:gd name="T147" fmla="*/ 3014 h 1558"/>
                              <a:gd name="T148" fmla="+- 0 7838 6706"/>
                              <a:gd name="T149" fmla="*/ T148 w 1732"/>
                              <a:gd name="T150" fmla="+- 0 3037 1975"/>
                              <a:gd name="T151" fmla="*/ 3037 h 1558"/>
                              <a:gd name="T152" fmla="+- 0 7875 6706"/>
                              <a:gd name="T153" fmla="*/ T152 w 1732"/>
                              <a:gd name="T154" fmla="+- 0 3022 1975"/>
                              <a:gd name="T155" fmla="*/ 3022 h 1558"/>
                              <a:gd name="T156" fmla="+- 0 8071 6706"/>
                              <a:gd name="T157" fmla="*/ T156 w 1732"/>
                              <a:gd name="T158" fmla="+- 0 3163 1975"/>
                              <a:gd name="T159" fmla="*/ 3163 h 1558"/>
                              <a:gd name="T160" fmla="+- 0 8048 6706"/>
                              <a:gd name="T161" fmla="*/ T160 w 1732"/>
                              <a:gd name="T162" fmla="+- 0 3139 1975"/>
                              <a:gd name="T163" fmla="*/ 3139 h 1558"/>
                              <a:gd name="T164" fmla="+- 0 8011 6706"/>
                              <a:gd name="T165" fmla="*/ T164 w 1732"/>
                              <a:gd name="T166" fmla="+- 0 3154 1975"/>
                              <a:gd name="T167" fmla="*/ 3154 h 1558"/>
                              <a:gd name="T168" fmla="+- 0 8011 6706"/>
                              <a:gd name="T169" fmla="*/ T168 w 1732"/>
                              <a:gd name="T170" fmla="+- 0 3187 1975"/>
                              <a:gd name="T171" fmla="*/ 3187 h 1558"/>
                              <a:gd name="T172" fmla="+- 0 8048 6706"/>
                              <a:gd name="T173" fmla="*/ T172 w 1732"/>
                              <a:gd name="T174" fmla="+- 0 3202 1975"/>
                              <a:gd name="T175" fmla="*/ 3202 h 1558"/>
                              <a:gd name="T176" fmla="+- 0 8071 6706"/>
                              <a:gd name="T177" fmla="*/ T176 w 1732"/>
                              <a:gd name="T178" fmla="+- 0 3179 1975"/>
                              <a:gd name="T179" fmla="*/ 3179 h 1558"/>
                              <a:gd name="T180" fmla="+- 0 8251 6706"/>
                              <a:gd name="T181" fmla="*/ T180 w 1732"/>
                              <a:gd name="T182" fmla="+- 0 3319 1975"/>
                              <a:gd name="T183" fmla="*/ 3319 h 1558"/>
                              <a:gd name="T184" fmla="+- 0 8214 6706"/>
                              <a:gd name="T185" fmla="*/ T184 w 1732"/>
                              <a:gd name="T186" fmla="+- 0 3304 1975"/>
                              <a:gd name="T187" fmla="*/ 3304 h 1558"/>
                              <a:gd name="T188" fmla="+- 0 8191 6706"/>
                              <a:gd name="T189" fmla="*/ T188 w 1732"/>
                              <a:gd name="T190" fmla="+- 0 3328 1975"/>
                              <a:gd name="T191" fmla="*/ 3328 h 1558"/>
                              <a:gd name="T192" fmla="+- 0 8206 6706"/>
                              <a:gd name="T193" fmla="*/ T192 w 1732"/>
                              <a:gd name="T194" fmla="+- 0 3364 1975"/>
                              <a:gd name="T195" fmla="*/ 3364 h 1558"/>
                              <a:gd name="T196" fmla="+- 0 8239 6706"/>
                              <a:gd name="T197" fmla="*/ T196 w 1732"/>
                              <a:gd name="T198" fmla="+- 0 3364 1975"/>
                              <a:gd name="T199" fmla="*/ 3364 h 1558"/>
                              <a:gd name="T200" fmla="+- 0 8254 6706"/>
                              <a:gd name="T201" fmla="*/ T200 w 1732"/>
                              <a:gd name="T202" fmla="+- 0 3328 1975"/>
                              <a:gd name="T203" fmla="*/ 3328 h 1558"/>
                              <a:gd name="T204" fmla="+- 0 8422 6706"/>
                              <a:gd name="T205" fmla="*/ T204 w 1732"/>
                              <a:gd name="T206" fmla="+- 0 3473 1975"/>
                              <a:gd name="T207" fmla="*/ 3473 h 1558"/>
                              <a:gd name="T208" fmla="+- 0 8389 6706"/>
                              <a:gd name="T209" fmla="*/ T208 w 1732"/>
                              <a:gd name="T210" fmla="+- 0 3473 1975"/>
                              <a:gd name="T211" fmla="*/ 3473 h 1558"/>
                              <a:gd name="T212" fmla="+- 0 8374 6706"/>
                              <a:gd name="T213" fmla="*/ T212 w 1732"/>
                              <a:gd name="T214" fmla="+- 0 3509 1975"/>
                              <a:gd name="T215" fmla="*/ 3509 h 1558"/>
                              <a:gd name="T216" fmla="+- 0 8398 6706"/>
                              <a:gd name="T217" fmla="*/ T216 w 1732"/>
                              <a:gd name="T218" fmla="+- 0 3532 1975"/>
                              <a:gd name="T219" fmla="*/ 3532 h 1558"/>
                              <a:gd name="T220" fmla="+- 0 8434 6706"/>
                              <a:gd name="T221" fmla="*/ T220 w 1732"/>
                              <a:gd name="T222" fmla="+- 0 3517 1975"/>
                              <a:gd name="T223" fmla="*/ 3517 h 15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732" h="1558">
                                <a:moveTo>
                                  <a:pt x="63" y="23"/>
                                </a:moveTo>
                                <a:lnTo>
                                  <a:pt x="60" y="15"/>
                                </a:lnTo>
                                <a:lnTo>
                                  <a:pt x="48" y="4"/>
                                </a:lnTo>
                                <a:lnTo>
                                  <a:pt x="40" y="0"/>
                                </a:lnTo>
                                <a:lnTo>
                                  <a:pt x="23" y="0"/>
                                </a:lnTo>
                                <a:lnTo>
                                  <a:pt x="15" y="4"/>
                                </a:lnTo>
                                <a:lnTo>
                                  <a:pt x="4" y="15"/>
                                </a:lnTo>
                                <a:lnTo>
                                  <a:pt x="0" y="23"/>
                                </a:lnTo>
                                <a:lnTo>
                                  <a:pt x="0" y="40"/>
                                </a:lnTo>
                                <a:lnTo>
                                  <a:pt x="4" y="48"/>
                                </a:lnTo>
                                <a:lnTo>
                                  <a:pt x="15" y="60"/>
                                </a:lnTo>
                                <a:lnTo>
                                  <a:pt x="23" y="63"/>
                                </a:lnTo>
                                <a:lnTo>
                                  <a:pt x="40" y="63"/>
                                </a:lnTo>
                                <a:lnTo>
                                  <a:pt x="48" y="60"/>
                                </a:lnTo>
                                <a:lnTo>
                                  <a:pt x="60" y="48"/>
                                </a:lnTo>
                                <a:lnTo>
                                  <a:pt x="63" y="40"/>
                                </a:lnTo>
                                <a:lnTo>
                                  <a:pt x="63" y="23"/>
                                </a:lnTo>
                                <a:close/>
                                <a:moveTo>
                                  <a:pt x="247" y="188"/>
                                </a:moveTo>
                                <a:lnTo>
                                  <a:pt x="243" y="180"/>
                                </a:lnTo>
                                <a:lnTo>
                                  <a:pt x="231" y="169"/>
                                </a:lnTo>
                                <a:lnTo>
                                  <a:pt x="223" y="165"/>
                                </a:lnTo>
                                <a:lnTo>
                                  <a:pt x="207" y="165"/>
                                </a:lnTo>
                                <a:lnTo>
                                  <a:pt x="199" y="169"/>
                                </a:lnTo>
                                <a:lnTo>
                                  <a:pt x="187" y="180"/>
                                </a:lnTo>
                                <a:lnTo>
                                  <a:pt x="184" y="188"/>
                                </a:lnTo>
                                <a:lnTo>
                                  <a:pt x="184" y="205"/>
                                </a:lnTo>
                                <a:lnTo>
                                  <a:pt x="187" y="213"/>
                                </a:lnTo>
                                <a:lnTo>
                                  <a:pt x="199" y="225"/>
                                </a:lnTo>
                                <a:lnTo>
                                  <a:pt x="207" y="228"/>
                                </a:lnTo>
                                <a:lnTo>
                                  <a:pt x="223" y="228"/>
                                </a:lnTo>
                                <a:lnTo>
                                  <a:pt x="231" y="225"/>
                                </a:lnTo>
                                <a:lnTo>
                                  <a:pt x="243" y="213"/>
                                </a:lnTo>
                                <a:lnTo>
                                  <a:pt x="247" y="205"/>
                                </a:lnTo>
                                <a:lnTo>
                                  <a:pt x="247" y="188"/>
                                </a:lnTo>
                                <a:close/>
                                <a:moveTo>
                                  <a:pt x="430" y="353"/>
                                </a:moveTo>
                                <a:lnTo>
                                  <a:pt x="427" y="345"/>
                                </a:lnTo>
                                <a:lnTo>
                                  <a:pt x="415" y="334"/>
                                </a:lnTo>
                                <a:lnTo>
                                  <a:pt x="407" y="330"/>
                                </a:lnTo>
                                <a:lnTo>
                                  <a:pt x="390" y="330"/>
                                </a:lnTo>
                                <a:lnTo>
                                  <a:pt x="382" y="334"/>
                                </a:lnTo>
                                <a:lnTo>
                                  <a:pt x="370" y="345"/>
                                </a:lnTo>
                                <a:lnTo>
                                  <a:pt x="367" y="353"/>
                                </a:lnTo>
                                <a:lnTo>
                                  <a:pt x="367" y="370"/>
                                </a:lnTo>
                                <a:lnTo>
                                  <a:pt x="370" y="378"/>
                                </a:lnTo>
                                <a:lnTo>
                                  <a:pt x="382" y="390"/>
                                </a:lnTo>
                                <a:lnTo>
                                  <a:pt x="390" y="393"/>
                                </a:lnTo>
                                <a:lnTo>
                                  <a:pt x="407" y="393"/>
                                </a:lnTo>
                                <a:lnTo>
                                  <a:pt x="415" y="390"/>
                                </a:lnTo>
                                <a:lnTo>
                                  <a:pt x="427" y="378"/>
                                </a:lnTo>
                                <a:lnTo>
                                  <a:pt x="430" y="370"/>
                                </a:lnTo>
                                <a:lnTo>
                                  <a:pt x="430" y="353"/>
                                </a:lnTo>
                                <a:close/>
                                <a:moveTo>
                                  <a:pt x="622" y="518"/>
                                </a:moveTo>
                                <a:lnTo>
                                  <a:pt x="619" y="510"/>
                                </a:lnTo>
                                <a:lnTo>
                                  <a:pt x="607" y="499"/>
                                </a:lnTo>
                                <a:lnTo>
                                  <a:pt x="599" y="495"/>
                                </a:lnTo>
                                <a:lnTo>
                                  <a:pt x="582" y="495"/>
                                </a:lnTo>
                                <a:lnTo>
                                  <a:pt x="574" y="499"/>
                                </a:lnTo>
                                <a:lnTo>
                                  <a:pt x="563" y="510"/>
                                </a:lnTo>
                                <a:lnTo>
                                  <a:pt x="559" y="518"/>
                                </a:lnTo>
                                <a:lnTo>
                                  <a:pt x="559" y="535"/>
                                </a:lnTo>
                                <a:lnTo>
                                  <a:pt x="563" y="543"/>
                                </a:lnTo>
                                <a:lnTo>
                                  <a:pt x="574" y="555"/>
                                </a:lnTo>
                                <a:lnTo>
                                  <a:pt x="582" y="558"/>
                                </a:lnTo>
                                <a:lnTo>
                                  <a:pt x="599" y="558"/>
                                </a:lnTo>
                                <a:lnTo>
                                  <a:pt x="607" y="555"/>
                                </a:lnTo>
                                <a:lnTo>
                                  <a:pt x="619" y="543"/>
                                </a:lnTo>
                                <a:lnTo>
                                  <a:pt x="622" y="535"/>
                                </a:lnTo>
                                <a:lnTo>
                                  <a:pt x="622" y="518"/>
                                </a:lnTo>
                                <a:close/>
                                <a:moveTo>
                                  <a:pt x="806" y="693"/>
                                </a:moveTo>
                                <a:lnTo>
                                  <a:pt x="802" y="684"/>
                                </a:lnTo>
                                <a:lnTo>
                                  <a:pt x="790" y="673"/>
                                </a:lnTo>
                                <a:lnTo>
                                  <a:pt x="782" y="669"/>
                                </a:lnTo>
                                <a:lnTo>
                                  <a:pt x="766" y="669"/>
                                </a:lnTo>
                                <a:lnTo>
                                  <a:pt x="758" y="673"/>
                                </a:lnTo>
                                <a:lnTo>
                                  <a:pt x="746" y="684"/>
                                </a:lnTo>
                                <a:lnTo>
                                  <a:pt x="743" y="693"/>
                                </a:lnTo>
                                <a:lnTo>
                                  <a:pt x="743" y="709"/>
                                </a:lnTo>
                                <a:lnTo>
                                  <a:pt x="746" y="717"/>
                                </a:lnTo>
                                <a:lnTo>
                                  <a:pt x="758" y="729"/>
                                </a:lnTo>
                                <a:lnTo>
                                  <a:pt x="766" y="732"/>
                                </a:lnTo>
                                <a:lnTo>
                                  <a:pt x="782" y="732"/>
                                </a:lnTo>
                                <a:lnTo>
                                  <a:pt x="790" y="729"/>
                                </a:lnTo>
                                <a:lnTo>
                                  <a:pt x="802" y="717"/>
                                </a:lnTo>
                                <a:lnTo>
                                  <a:pt x="806" y="709"/>
                                </a:lnTo>
                                <a:lnTo>
                                  <a:pt x="806" y="693"/>
                                </a:lnTo>
                                <a:close/>
                                <a:moveTo>
                                  <a:pt x="989" y="858"/>
                                </a:moveTo>
                                <a:lnTo>
                                  <a:pt x="986" y="849"/>
                                </a:lnTo>
                                <a:lnTo>
                                  <a:pt x="974" y="838"/>
                                </a:lnTo>
                                <a:lnTo>
                                  <a:pt x="966" y="834"/>
                                </a:lnTo>
                                <a:lnTo>
                                  <a:pt x="949" y="834"/>
                                </a:lnTo>
                                <a:lnTo>
                                  <a:pt x="941" y="838"/>
                                </a:lnTo>
                                <a:lnTo>
                                  <a:pt x="929" y="849"/>
                                </a:lnTo>
                                <a:lnTo>
                                  <a:pt x="926" y="858"/>
                                </a:lnTo>
                                <a:lnTo>
                                  <a:pt x="926" y="874"/>
                                </a:lnTo>
                                <a:lnTo>
                                  <a:pt x="929" y="882"/>
                                </a:lnTo>
                                <a:lnTo>
                                  <a:pt x="941" y="894"/>
                                </a:lnTo>
                                <a:lnTo>
                                  <a:pt x="949" y="897"/>
                                </a:lnTo>
                                <a:lnTo>
                                  <a:pt x="966" y="897"/>
                                </a:lnTo>
                                <a:lnTo>
                                  <a:pt x="974" y="894"/>
                                </a:lnTo>
                                <a:lnTo>
                                  <a:pt x="986" y="882"/>
                                </a:lnTo>
                                <a:lnTo>
                                  <a:pt x="989" y="874"/>
                                </a:lnTo>
                                <a:lnTo>
                                  <a:pt x="989" y="858"/>
                                </a:lnTo>
                                <a:close/>
                                <a:moveTo>
                                  <a:pt x="1172" y="1023"/>
                                </a:moveTo>
                                <a:lnTo>
                                  <a:pt x="1169" y="1014"/>
                                </a:lnTo>
                                <a:lnTo>
                                  <a:pt x="1157" y="1003"/>
                                </a:lnTo>
                                <a:lnTo>
                                  <a:pt x="1149" y="999"/>
                                </a:lnTo>
                                <a:lnTo>
                                  <a:pt x="1132" y="999"/>
                                </a:lnTo>
                                <a:lnTo>
                                  <a:pt x="1124" y="1003"/>
                                </a:lnTo>
                                <a:lnTo>
                                  <a:pt x="1113" y="1014"/>
                                </a:lnTo>
                                <a:lnTo>
                                  <a:pt x="1109" y="1023"/>
                                </a:lnTo>
                                <a:lnTo>
                                  <a:pt x="1109" y="1039"/>
                                </a:lnTo>
                                <a:lnTo>
                                  <a:pt x="1113" y="1047"/>
                                </a:lnTo>
                                <a:lnTo>
                                  <a:pt x="1124" y="1059"/>
                                </a:lnTo>
                                <a:lnTo>
                                  <a:pt x="1132" y="1062"/>
                                </a:lnTo>
                                <a:lnTo>
                                  <a:pt x="1149" y="1062"/>
                                </a:lnTo>
                                <a:lnTo>
                                  <a:pt x="1157" y="1059"/>
                                </a:lnTo>
                                <a:lnTo>
                                  <a:pt x="1169" y="1047"/>
                                </a:lnTo>
                                <a:lnTo>
                                  <a:pt x="1172" y="1039"/>
                                </a:lnTo>
                                <a:lnTo>
                                  <a:pt x="1172" y="1023"/>
                                </a:lnTo>
                                <a:close/>
                                <a:moveTo>
                                  <a:pt x="1365" y="1188"/>
                                </a:moveTo>
                                <a:lnTo>
                                  <a:pt x="1361" y="1179"/>
                                </a:lnTo>
                                <a:lnTo>
                                  <a:pt x="1350" y="1168"/>
                                </a:lnTo>
                                <a:lnTo>
                                  <a:pt x="1342" y="1164"/>
                                </a:lnTo>
                                <a:lnTo>
                                  <a:pt x="1325" y="1164"/>
                                </a:lnTo>
                                <a:lnTo>
                                  <a:pt x="1317" y="1168"/>
                                </a:lnTo>
                                <a:lnTo>
                                  <a:pt x="1305" y="1179"/>
                                </a:lnTo>
                                <a:lnTo>
                                  <a:pt x="1302" y="1188"/>
                                </a:lnTo>
                                <a:lnTo>
                                  <a:pt x="1302" y="1204"/>
                                </a:lnTo>
                                <a:lnTo>
                                  <a:pt x="1305" y="1212"/>
                                </a:lnTo>
                                <a:lnTo>
                                  <a:pt x="1317" y="1224"/>
                                </a:lnTo>
                                <a:lnTo>
                                  <a:pt x="1325" y="1227"/>
                                </a:lnTo>
                                <a:lnTo>
                                  <a:pt x="1342" y="1227"/>
                                </a:lnTo>
                                <a:lnTo>
                                  <a:pt x="1350" y="1224"/>
                                </a:lnTo>
                                <a:lnTo>
                                  <a:pt x="1361" y="1212"/>
                                </a:lnTo>
                                <a:lnTo>
                                  <a:pt x="1365" y="1204"/>
                                </a:lnTo>
                                <a:lnTo>
                                  <a:pt x="1365" y="1188"/>
                                </a:lnTo>
                                <a:close/>
                                <a:moveTo>
                                  <a:pt x="1548" y="1353"/>
                                </a:moveTo>
                                <a:lnTo>
                                  <a:pt x="1545" y="1344"/>
                                </a:lnTo>
                                <a:lnTo>
                                  <a:pt x="1533" y="1333"/>
                                </a:lnTo>
                                <a:lnTo>
                                  <a:pt x="1525" y="1329"/>
                                </a:lnTo>
                                <a:lnTo>
                                  <a:pt x="1508" y="1329"/>
                                </a:lnTo>
                                <a:lnTo>
                                  <a:pt x="1500" y="1333"/>
                                </a:lnTo>
                                <a:lnTo>
                                  <a:pt x="1488" y="1344"/>
                                </a:lnTo>
                                <a:lnTo>
                                  <a:pt x="1485" y="1353"/>
                                </a:lnTo>
                                <a:lnTo>
                                  <a:pt x="1485" y="1369"/>
                                </a:lnTo>
                                <a:lnTo>
                                  <a:pt x="1488" y="1377"/>
                                </a:lnTo>
                                <a:lnTo>
                                  <a:pt x="1500" y="1389"/>
                                </a:lnTo>
                                <a:lnTo>
                                  <a:pt x="1508" y="1392"/>
                                </a:lnTo>
                                <a:lnTo>
                                  <a:pt x="1525" y="1392"/>
                                </a:lnTo>
                                <a:lnTo>
                                  <a:pt x="1533" y="1389"/>
                                </a:lnTo>
                                <a:lnTo>
                                  <a:pt x="1545" y="1377"/>
                                </a:lnTo>
                                <a:lnTo>
                                  <a:pt x="1548" y="1369"/>
                                </a:lnTo>
                                <a:lnTo>
                                  <a:pt x="1548" y="1353"/>
                                </a:lnTo>
                                <a:close/>
                                <a:moveTo>
                                  <a:pt x="1731" y="1518"/>
                                </a:moveTo>
                                <a:lnTo>
                                  <a:pt x="1728" y="1509"/>
                                </a:lnTo>
                                <a:lnTo>
                                  <a:pt x="1716" y="1498"/>
                                </a:lnTo>
                                <a:lnTo>
                                  <a:pt x="1708" y="1494"/>
                                </a:lnTo>
                                <a:lnTo>
                                  <a:pt x="1692" y="1494"/>
                                </a:lnTo>
                                <a:lnTo>
                                  <a:pt x="1683" y="1498"/>
                                </a:lnTo>
                                <a:lnTo>
                                  <a:pt x="1672" y="1509"/>
                                </a:lnTo>
                                <a:lnTo>
                                  <a:pt x="1668" y="1518"/>
                                </a:lnTo>
                                <a:lnTo>
                                  <a:pt x="1668" y="1534"/>
                                </a:lnTo>
                                <a:lnTo>
                                  <a:pt x="1672" y="1542"/>
                                </a:lnTo>
                                <a:lnTo>
                                  <a:pt x="1683" y="1554"/>
                                </a:lnTo>
                                <a:lnTo>
                                  <a:pt x="1692" y="1557"/>
                                </a:lnTo>
                                <a:lnTo>
                                  <a:pt x="1708" y="1557"/>
                                </a:lnTo>
                                <a:lnTo>
                                  <a:pt x="1716" y="1554"/>
                                </a:lnTo>
                                <a:lnTo>
                                  <a:pt x="1728" y="1542"/>
                                </a:lnTo>
                                <a:lnTo>
                                  <a:pt x="1731" y="1534"/>
                                </a:lnTo>
                                <a:lnTo>
                                  <a:pt x="1731" y="151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2" name="Freeform 657"/>
                        <wps:cNvSpPr>
                          <a:spLocks/>
                        </wps:cNvSpPr>
                        <wps:spPr bwMode="auto">
                          <a:xfrm>
                            <a:off x="2843" y="214"/>
                            <a:ext cx="5567" cy="3440"/>
                          </a:xfrm>
                          <a:custGeom>
                            <a:avLst/>
                            <a:gdLst>
                              <a:gd name="T0" fmla="+- 0 2857 2844"/>
                              <a:gd name="T1" fmla="*/ T0 w 5567"/>
                              <a:gd name="T2" fmla="+- 0 215 215"/>
                              <a:gd name="T3" fmla="*/ 215 h 3440"/>
                              <a:gd name="T4" fmla="+- 0 2871 2844"/>
                              <a:gd name="T5" fmla="*/ T4 w 5567"/>
                              <a:gd name="T6" fmla="+- 0 215 215"/>
                              <a:gd name="T7" fmla="*/ 215 h 3440"/>
                              <a:gd name="T8" fmla="+- 0 2878 2844"/>
                              <a:gd name="T9" fmla="*/ T8 w 5567"/>
                              <a:gd name="T10" fmla="+- 0 215 215"/>
                              <a:gd name="T11" fmla="*/ 215 h 3440"/>
                              <a:gd name="T12" fmla="+- 0 2885 2844"/>
                              <a:gd name="T13" fmla="*/ T12 w 5567"/>
                              <a:gd name="T14" fmla="+- 0 215 215"/>
                              <a:gd name="T15" fmla="*/ 215 h 3440"/>
                              <a:gd name="T16" fmla="+- 0 2892 2844"/>
                              <a:gd name="T17" fmla="*/ T16 w 5567"/>
                              <a:gd name="T18" fmla="+- 0 215 215"/>
                              <a:gd name="T19" fmla="*/ 215 h 3440"/>
                              <a:gd name="T20" fmla="+- 0 2902 2844"/>
                              <a:gd name="T21" fmla="*/ T20 w 5567"/>
                              <a:gd name="T22" fmla="+- 0 215 215"/>
                              <a:gd name="T23" fmla="*/ 215 h 3440"/>
                              <a:gd name="T24" fmla="+- 0 2914 2844"/>
                              <a:gd name="T25" fmla="*/ T24 w 5567"/>
                              <a:gd name="T26" fmla="+- 0 215 215"/>
                              <a:gd name="T27" fmla="*/ 215 h 3440"/>
                              <a:gd name="T28" fmla="+- 0 2926 2844"/>
                              <a:gd name="T29" fmla="*/ T28 w 5567"/>
                              <a:gd name="T30" fmla="+- 0 215 215"/>
                              <a:gd name="T31" fmla="*/ 215 h 3440"/>
                              <a:gd name="T32" fmla="+- 0 2933 2844"/>
                              <a:gd name="T33" fmla="*/ T32 w 5567"/>
                              <a:gd name="T34" fmla="+- 0 216 215"/>
                              <a:gd name="T35" fmla="*/ 216 h 3440"/>
                              <a:gd name="T36" fmla="+- 0 2955 2844"/>
                              <a:gd name="T37" fmla="*/ T36 w 5567"/>
                              <a:gd name="T38" fmla="+- 0 216 215"/>
                              <a:gd name="T39" fmla="*/ 216 h 3440"/>
                              <a:gd name="T40" fmla="+- 0 2968 2844"/>
                              <a:gd name="T41" fmla="*/ T40 w 5567"/>
                              <a:gd name="T42" fmla="+- 0 217 215"/>
                              <a:gd name="T43" fmla="*/ 217 h 3440"/>
                              <a:gd name="T44" fmla="+- 0 2986 2844"/>
                              <a:gd name="T45" fmla="*/ T44 w 5567"/>
                              <a:gd name="T46" fmla="+- 0 217 215"/>
                              <a:gd name="T47" fmla="*/ 217 h 3440"/>
                              <a:gd name="T48" fmla="+- 0 3012 2844"/>
                              <a:gd name="T49" fmla="*/ T48 w 5567"/>
                              <a:gd name="T50" fmla="+- 0 218 215"/>
                              <a:gd name="T51" fmla="*/ 218 h 3440"/>
                              <a:gd name="T52" fmla="+- 0 3042 2844"/>
                              <a:gd name="T53" fmla="*/ T52 w 5567"/>
                              <a:gd name="T54" fmla="+- 0 219 215"/>
                              <a:gd name="T55" fmla="*/ 219 h 3440"/>
                              <a:gd name="T56" fmla="+- 0 3075 2844"/>
                              <a:gd name="T57" fmla="*/ T56 w 5567"/>
                              <a:gd name="T58" fmla="+- 0 221 215"/>
                              <a:gd name="T59" fmla="*/ 221 h 3440"/>
                              <a:gd name="T60" fmla="+- 0 3099 2844"/>
                              <a:gd name="T61" fmla="*/ T60 w 5567"/>
                              <a:gd name="T62" fmla="+- 0 222 215"/>
                              <a:gd name="T63" fmla="*/ 222 h 3440"/>
                              <a:gd name="T64" fmla="+- 0 3130 2844"/>
                              <a:gd name="T65" fmla="*/ T64 w 5567"/>
                              <a:gd name="T66" fmla="+- 0 224 215"/>
                              <a:gd name="T67" fmla="*/ 224 h 3440"/>
                              <a:gd name="T68" fmla="+- 0 3154 2844"/>
                              <a:gd name="T69" fmla="*/ T68 w 5567"/>
                              <a:gd name="T70" fmla="+- 0 226 215"/>
                              <a:gd name="T71" fmla="*/ 226 h 3440"/>
                              <a:gd name="T72" fmla="+- 0 3186 2844"/>
                              <a:gd name="T73" fmla="*/ T72 w 5567"/>
                              <a:gd name="T74" fmla="+- 0 229 215"/>
                              <a:gd name="T75" fmla="*/ 229 h 3440"/>
                              <a:gd name="T76" fmla="+- 0 3209 2844"/>
                              <a:gd name="T77" fmla="*/ T76 w 5567"/>
                              <a:gd name="T78" fmla="+- 0 231 215"/>
                              <a:gd name="T79" fmla="*/ 231 h 3440"/>
                              <a:gd name="T80" fmla="+- 0 3240 2844"/>
                              <a:gd name="T81" fmla="*/ T80 w 5567"/>
                              <a:gd name="T82" fmla="+- 0 233 215"/>
                              <a:gd name="T83" fmla="*/ 233 h 3440"/>
                              <a:gd name="T84" fmla="+- 0 3263 2844"/>
                              <a:gd name="T85" fmla="*/ T84 w 5567"/>
                              <a:gd name="T86" fmla="+- 0 236 215"/>
                              <a:gd name="T87" fmla="*/ 236 h 3440"/>
                              <a:gd name="T88" fmla="+- 0 3294 2844"/>
                              <a:gd name="T89" fmla="*/ T88 w 5567"/>
                              <a:gd name="T90" fmla="+- 0 239 215"/>
                              <a:gd name="T91" fmla="*/ 239 h 3440"/>
                              <a:gd name="T92" fmla="+- 0 3320 2844"/>
                              <a:gd name="T93" fmla="*/ T92 w 5567"/>
                              <a:gd name="T94" fmla="+- 0 242 215"/>
                              <a:gd name="T95" fmla="*/ 242 h 3440"/>
                              <a:gd name="T96" fmla="+- 0 3410 2844"/>
                              <a:gd name="T97" fmla="*/ T96 w 5567"/>
                              <a:gd name="T98" fmla="+- 0 253 215"/>
                              <a:gd name="T99" fmla="*/ 253 h 3440"/>
                              <a:gd name="T100" fmla="+- 0 3422 2844"/>
                              <a:gd name="T101" fmla="*/ T100 w 5567"/>
                              <a:gd name="T102" fmla="+- 0 255 215"/>
                              <a:gd name="T103" fmla="*/ 255 h 3440"/>
                              <a:gd name="T104" fmla="+- 0 3518 2844"/>
                              <a:gd name="T105" fmla="*/ T104 w 5567"/>
                              <a:gd name="T106" fmla="+- 0 270 215"/>
                              <a:gd name="T107" fmla="*/ 270 h 3440"/>
                              <a:gd name="T108" fmla="+- 0 3525 2844"/>
                              <a:gd name="T109" fmla="*/ T108 w 5567"/>
                              <a:gd name="T110" fmla="+- 0 271 215"/>
                              <a:gd name="T111" fmla="*/ 271 h 3440"/>
                              <a:gd name="T112" fmla="+- 0 3637 2844"/>
                              <a:gd name="T113" fmla="*/ T112 w 5567"/>
                              <a:gd name="T114" fmla="+- 0 291 215"/>
                              <a:gd name="T115" fmla="*/ 291 h 3440"/>
                              <a:gd name="T116" fmla="+- 0 3981 2844"/>
                              <a:gd name="T117" fmla="*/ T116 w 5567"/>
                              <a:gd name="T118" fmla="+- 0 374 215"/>
                              <a:gd name="T119" fmla="*/ 374 h 3440"/>
                              <a:gd name="T120" fmla="+- 0 4317 2844"/>
                              <a:gd name="T121" fmla="*/ T120 w 5567"/>
                              <a:gd name="T122" fmla="+- 0 487 215"/>
                              <a:gd name="T123" fmla="*/ 487 h 3440"/>
                              <a:gd name="T124" fmla="+- 0 4661 2844"/>
                              <a:gd name="T125" fmla="*/ T124 w 5567"/>
                              <a:gd name="T126" fmla="+- 0 645 215"/>
                              <a:gd name="T127" fmla="*/ 645 h 3440"/>
                              <a:gd name="T128" fmla="+- 0 4998 2844"/>
                              <a:gd name="T129" fmla="*/ T128 w 5567"/>
                              <a:gd name="T130" fmla="+- 0 856 215"/>
                              <a:gd name="T131" fmla="*/ 856 h 3440"/>
                              <a:gd name="T132" fmla="+- 0 5343 2844"/>
                              <a:gd name="T133" fmla="*/ T132 w 5567"/>
                              <a:gd name="T134" fmla="+- 0 1106 215"/>
                              <a:gd name="T135" fmla="*/ 1106 h 3440"/>
                              <a:gd name="T136" fmla="+- 0 5680 2844"/>
                              <a:gd name="T137" fmla="*/ T136 w 5567"/>
                              <a:gd name="T138" fmla="+- 0 1365 215"/>
                              <a:gd name="T139" fmla="*/ 1365 h 3440"/>
                              <a:gd name="T140" fmla="+- 0 6026 2844"/>
                              <a:gd name="T141" fmla="*/ T140 w 5567"/>
                              <a:gd name="T142" fmla="+- 0 1641 215"/>
                              <a:gd name="T143" fmla="*/ 1641 h 3440"/>
                              <a:gd name="T144" fmla="+- 0 6370 2844"/>
                              <a:gd name="T145" fmla="*/ T144 w 5567"/>
                              <a:gd name="T146" fmla="+- 0 1922 215"/>
                              <a:gd name="T147" fmla="*/ 1922 h 3440"/>
                              <a:gd name="T148" fmla="+- 0 6705 2844"/>
                              <a:gd name="T149" fmla="*/ T148 w 5567"/>
                              <a:gd name="T150" fmla="+- 0 2200 215"/>
                              <a:gd name="T151" fmla="*/ 2200 h 3440"/>
                              <a:gd name="T152" fmla="+- 0 7043 2844"/>
                              <a:gd name="T153" fmla="*/ T152 w 5567"/>
                              <a:gd name="T154" fmla="+- 0 2485 215"/>
                              <a:gd name="T155" fmla="*/ 2485 h 3440"/>
                              <a:gd name="T156" fmla="+- 0 7380 2844"/>
                              <a:gd name="T157" fmla="*/ T156 w 5567"/>
                              <a:gd name="T158" fmla="+- 0 2769 215"/>
                              <a:gd name="T159" fmla="*/ 2769 h 3440"/>
                              <a:gd name="T160" fmla="+- 0 7724 2844"/>
                              <a:gd name="T161" fmla="*/ T160 w 5567"/>
                              <a:gd name="T162" fmla="+- 0 3064 215"/>
                              <a:gd name="T163" fmla="*/ 3064 h 3440"/>
                              <a:gd name="T164" fmla="+- 0 8061 2844"/>
                              <a:gd name="T165" fmla="*/ T164 w 5567"/>
                              <a:gd name="T166" fmla="+- 0 3353 215"/>
                              <a:gd name="T167" fmla="*/ 3353 h 3440"/>
                              <a:gd name="T168" fmla="+- 0 8292 2844"/>
                              <a:gd name="T169" fmla="*/ T168 w 5567"/>
                              <a:gd name="T170" fmla="+- 0 3552 215"/>
                              <a:gd name="T171" fmla="*/ 3552 h 3440"/>
                              <a:gd name="T172" fmla="+- 0 8319 2844"/>
                              <a:gd name="T173" fmla="*/ T172 w 5567"/>
                              <a:gd name="T174" fmla="+- 0 3575 215"/>
                              <a:gd name="T175" fmla="*/ 3575 h 3440"/>
                              <a:gd name="T176" fmla="+- 0 8353 2844"/>
                              <a:gd name="T177" fmla="*/ T176 w 5567"/>
                              <a:gd name="T178" fmla="+- 0 3605 215"/>
                              <a:gd name="T179" fmla="*/ 3605 h 3440"/>
                              <a:gd name="T180" fmla="+- 0 8380 2844"/>
                              <a:gd name="T181" fmla="*/ T180 w 5567"/>
                              <a:gd name="T182" fmla="+- 0 3628 215"/>
                              <a:gd name="T183" fmla="*/ 3628 h 3440"/>
                              <a:gd name="T184" fmla="+- 0 8388 2844"/>
                              <a:gd name="T185" fmla="*/ T184 w 5567"/>
                              <a:gd name="T186" fmla="+- 0 3635 215"/>
                              <a:gd name="T187" fmla="*/ 3635 h 3440"/>
                              <a:gd name="T188" fmla="+- 0 8399 2844"/>
                              <a:gd name="T189" fmla="*/ T188 w 5567"/>
                              <a:gd name="T190" fmla="+- 0 3644 215"/>
                              <a:gd name="T191" fmla="*/ 3644 h 3440"/>
                              <a:gd name="T192" fmla="+- 0 8409 2844"/>
                              <a:gd name="T193" fmla="*/ T192 w 5567"/>
                              <a:gd name="T194" fmla="+- 0 3653 215"/>
                              <a:gd name="T195" fmla="*/ 3653 h 3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5567" h="3440">
                                <a:moveTo>
                                  <a:pt x="0" y="0"/>
                                </a:moveTo>
                                <a:lnTo>
                                  <a:pt x="12" y="0"/>
                                </a:lnTo>
                                <a:lnTo>
                                  <a:pt x="13" y="0"/>
                                </a:lnTo>
                                <a:lnTo>
                                  <a:pt x="20" y="0"/>
                                </a:lnTo>
                                <a:lnTo>
                                  <a:pt x="22" y="0"/>
                                </a:lnTo>
                                <a:lnTo>
                                  <a:pt x="27" y="0"/>
                                </a:lnTo>
                                <a:lnTo>
                                  <a:pt x="29" y="0"/>
                                </a:lnTo>
                                <a:lnTo>
                                  <a:pt x="31" y="0"/>
                                </a:lnTo>
                                <a:lnTo>
                                  <a:pt x="34" y="0"/>
                                </a:lnTo>
                                <a:lnTo>
                                  <a:pt x="36" y="0"/>
                                </a:lnTo>
                                <a:lnTo>
                                  <a:pt x="37" y="0"/>
                                </a:lnTo>
                                <a:lnTo>
                                  <a:pt x="41" y="0"/>
                                </a:lnTo>
                                <a:lnTo>
                                  <a:pt x="42" y="0"/>
                                </a:lnTo>
                                <a:lnTo>
                                  <a:pt x="44" y="0"/>
                                </a:lnTo>
                                <a:lnTo>
                                  <a:pt x="48" y="0"/>
                                </a:lnTo>
                                <a:lnTo>
                                  <a:pt x="54" y="0"/>
                                </a:lnTo>
                                <a:lnTo>
                                  <a:pt x="56" y="0"/>
                                </a:lnTo>
                                <a:lnTo>
                                  <a:pt x="58" y="0"/>
                                </a:lnTo>
                                <a:lnTo>
                                  <a:pt x="61" y="0"/>
                                </a:lnTo>
                                <a:lnTo>
                                  <a:pt x="68" y="0"/>
                                </a:lnTo>
                                <a:lnTo>
                                  <a:pt x="70" y="0"/>
                                </a:lnTo>
                                <a:lnTo>
                                  <a:pt x="72" y="0"/>
                                </a:lnTo>
                                <a:lnTo>
                                  <a:pt x="75" y="0"/>
                                </a:lnTo>
                                <a:lnTo>
                                  <a:pt x="82" y="0"/>
                                </a:lnTo>
                                <a:lnTo>
                                  <a:pt x="83" y="0"/>
                                </a:lnTo>
                                <a:lnTo>
                                  <a:pt x="85" y="1"/>
                                </a:lnTo>
                                <a:lnTo>
                                  <a:pt x="89" y="1"/>
                                </a:lnTo>
                                <a:lnTo>
                                  <a:pt x="95" y="1"/>
                                </a:lnTo>
                                <a:lnTo>
                                  <a:pt x="109" y="1"/>
                                </a:lnTo>
                                <a:lnTo>
                                  <a:pt x="111" y="1"/>
                                </a:lnTo>
                                <a:lnTo>
                                  <a:pt x="113" y="1"/>
                                </a:lnTo>
                                <a:lnTo>
                                  <a:pt x="116" y="1"/>
                                </a:lnTo>
                                <a:lnTo>
                                  <a:pt x="124" y="2"/>
                                </a:lnTo>
                                <a:lnTo>
                                  <a:pt x="139" y="2"/>
                                </a:lnTo>
                                <a:lnTo>
                                  <a:pt x="141" y="2"/>
                                </a:lnTo>
                                <a:lnTo>
                                  <a:pt x="142" y="2"/>
                                </a:lnTo>
                                <a:lnTo>
                                  <a:pt x="146" y="2"/>
                                </a:lnTo>
                                <a:lnTo>
                                  <a:pt x="153" y="2"/>
                                </a:lnTo>
                                <a:lnTo>
                                  <a:pt x="168" y="3"/>
                                </a:lnTo>
                                <a:lnTo>
                                  <a:pt x="172" y="3"/>
                                </a:lnTo>
                                <a:lnTo>
                                  <a:pt x="176" y="3"/>
                                </a:lnTo>
                                <a:lnTo>
                                  <a:pt x="198" y="4"/>
                                </a:lnTo>
                                <a:lnTo>
                                  <a:pt x="228" y="6"/>
                                </a:lnTo>
                                <a:lnTo>
                                  <a:pt x="229" y="6"/>
                                </a:lnTo>
                                <a:lnTo>
                                  <a:pt x="231" y="6"/>
                                </a:lnTo>
                                <a:lnTo>
                                  <a:pt x="234" y="6"/>
                                </a:lnTo>
                                <a:lnTo>
                                  <a:pt x="241" y="7"/>
                                </a:lnTo>
                                <a:lnTo>
                                  <a:pt x="255" y="7"/>
                                </a:lnTo>
                                <a:lnTo>
                                  <a:pt x="283" y="9"/>
                                </a:lnTo>
                                <a:lnTo>
                                  <a:pt x="285" y="9"/>
                                </a:lnTo>
                                <a:lnTo>
                                  <a:pt x="286" y="9"/>
                                </a:lnTo>
                                <a:lnTo>
                                  <a:pt x="290" y="10"/>
                                </a:lnTo>
                                <a:lnTo>
                                  <a:pt x="297" y="10"/>
                                </a:lnTo>
                                <a:lnTo>
                                  <a:pt x="310" y="11"/>
                                </a:lnTo>
                                <a:lnTo>
                                  <a:pt x="338" y="13"/>
                                </a:lnTo>
                                <a:lnTo>
                                  <a:pt x="340" y="14"/>
                                </a:lnTo>
                                <a:lnTo>
                                  <a:pt x="342" y="14"/>
                                </a:lnTo>
                                <a:lnTo>
                                  <a:pt x="345" y="14"/>
                                </a:lnTo>
                                <a:lnTo>
                                  <a:pt x="352" y="15"/>
                                </a:lnTo>
                                <a:lnTo>
                                  <a:pt x="365" y="16"/>
                                </a:lnTo>
                                <a:lnTo>
                                  <a:pt x="392" y="18"/>
                                </a:lnTo>
                                <a:lnTo>
                                  <a:pt x="394" y="18"/>
                                </a:lnTo>
                                <a:lnTo>
                                  <a:pt x="396" y="18"/>
                                </a:lnTo>
                                <a:lnTo>
                                  <a:pt x="399" y="19"/>
                                </a:lnTo>
                                <a:lnTo>
                                  <a:pt x="406" y="19"/>
                                </a:lnTo>
                                <a:lnTo>
                                  <a:pt x="419" y="21"/>
                                </a:lnTo>
                                <a:lnTo>
                                  <a:pt x="447" y="24"/>
                                </a:lnTo>
                                <a:lnTo>
                                  <a:pt x="448" y="24"/>
                                </a:lnTo>
                                <a:lnTo>
                                  <a:pt x="450" y="24"/>
                                </a:lnTo>
                                <a:lnTo>
                                  <a:pt x="454" y="24"/>
                                </a:lnTo>
                                <a:lnTo>
                                  <a:pt x="461" y="25"/>
                                </a:lnTo>
                                <a:lnTo>
                                  <a:pt x="476" y="27"/>
                                </a:lnTo>
                                <a:lnTo>
                                  <a:pt x="505" y="30"/>
                                </a:lnTo>
                                <a:lnTo>
                                  <a:pt x="564" y="38"/>
                                </a:lnTo>
                                <a:lnTo>
                                  <a:pt x="566" y="38"/>
                                </a:lnTo>
                                <a:lnTo>
                                  <a:pt x="568" y="39"/>
                                </a:lnTo>
                                <a:lnTo>
                                  <a:pt x="571" y="39"/>
                                </a:lnTo>
                                <a:lnTo>
                                  <a:pt x="578" y="40"/>
                                </a:lnTo>
                                <a:lnTo>
                                  <a:pt x="592" y="42"/>
                                </a:lnTo>
                                <a:lnTo>
                                  <a:pt x="619" y="46"/>
                                </a:lnTo>
                                <a:lnTo>
                                  <a:pt x="674" y="55"/>
                                </a:lnTo>
                                <a:lnTo>
                                  <a:pt x="676" y="55"/>
                                </a:lnTo>
                                <a:lnTo>
                                  <a:pt x="678" y="55"/>
                                </a:lnTo>
                                <a:lnTo>
                                  <a:pt x="681" y="56"/>
                                </a:lnTo>
                                <a:lnTo>
                                  <a:pt x="689" y="57"/>
                                </a:lnTo>
                                <a:lnTo>
                                  <a:pt x="704" y="60"/>
                                </a:lnTo>
                                <a:lnTo>
                                  <a:pt x="793" y="76"/>
                                </a:lnTo>
                                <a:lnTo>
                                  <a:pt x="910" y="100"/>
                                </a:lnTo>
                                <a:lnTo>
                                  <a:pt x="1019" y="127"/>
                                </a:lnTo>
                                <a:lnTo>
                                  <a:pt x="1137" y="159"/>
                                </a:lnTo>
                                <a:lnTo>
                                  <a:pt x="1247" y="192"/>
                                </a:lnTo>
                                <a:lnTo>
                                  <a:pt x="1355" y="228"/>
                                </a:lnTo>
                                <a:lnTo>
                                  <a:pt x="1473" y="272"/>
                                </a:lnTo>
                                <a:lnTo>
                                  <a:pt x="1582" y="317"/>
                                </a:lnTo>
                                <a:lnTo>
                                  <a:pt x="1701" y="371"/>
                                </a:lnTo>
                                <a:lnTo>
                                  <a:pt x="1817" y="430"/>
                                </a:lnTo>
                                <a:lnTo>
                                  <a:pt x="1926" y="492"/>
                                </a:lnTo>
                                <a:lnTo>
                                  <a:pt x="2044" y="567"/>
                                </a:lnTo>
                                <a:lnTo>
                                  <a:pt x="2154" y="641"/>
                                </a:lnTo>
                                <a:lnTo>
                                  <a:pt x="2273" y="725"/>
                                </a:lnTo>
                                <a:lnTo>
                                  <a:pt x="2390" y="810"/>
                                </a:lnTo>
                                <a:lnTo>
                                  <a:pt x="2499" y="891"/>
                                </a:lnTo>
                                <a:lnTo>
                                  <a:pt x="2617" y="981"/>
                                </a:lnTo>
                                <a:lnTo>
                                  <a:pt x="2728" y="1066"/>
                                </a:lnTo>
                                <a:lnTo>
                                  <a:pt x="2836" y="1150"/>
                                </a:lnTo>
                                <a:lnTo>
                                  <a:pt x="2954" y="1243"/>
                                </a:lnTo>
                                <a:lnTo>
                                  <a:pt x="3063" y="1330"/>
                                </a:lnTo>
                                <a:lnTo>
                                  <a:pt x="3182" y="1426"/>
                                </a:lnTo>
                                <a:lnTo>
                                  <a:pt x="3299" y="1521"/>
                                </a:lnTo>
                                <a:lnTo>
                                  <a:pt x="3408" y="1610"/>
                                </a:lnTo>
                                <a:lnTo>
                                  <a:pt x="3526" y="1707"/>
                                </a:lnTo>
                                <a:lnTo>
                                  <a:pt x="3636" y="1798"/>
                                </a:lnTo>
                                <a:lnTo>
                                  <a:pt x="3744" y="1887"/>
                                </a:lnTo>
                                <a:lnTo>
                                  <a:pt x="3861" y="1985"/>
                                </a:lnTo>
                                <a:lnTo>
                                  <a:pt x="3970" y="2077"/>
                                </a:lnTo>
                                <a:lnTo>
                                  <a:pt x="4089" y="2176"/>
                                </a:lnTo>
                                <a:lnTo>
                                  <a:pt x="4199" y="2270"/>
                                </a:lnTo>
                                <a:lnTo>
                                  <a:pt x="4308" y="2361"/>
                                </a:lnTo>
                                <a:lnTo>
                                  <a:pt x="4426" y="2461"/>
                                </a:lnTo>
                                <a:lnTo>
                                  <a:pt x="4536" y="2554"/>
                                </a:lnTo>
                                <a:lnTo>
                                  <a:pt x="4655" y="2656"/>
                                </a:lnTo>
                                <a:lnTo>
                                  <a:pt x="4771" y="2756"/>
                                </a:lnTo>
                                <a:lnTo>
                                  <a:pt x="4880" y="2849"/>
                                </a:lnTo>
                                <a:lnTo>
                                  <a:pt x="4999" y="2950"/>
                                </a:lnTo>
                                <a:lnTo>
                                  <a:pt x="5109" y="3045"/>
                                </a:lnTo>
                                <a:lnTo>
                                  <a:pt x="5217" y="3138"/>
                                </a:lnTo>
                                <a:lnTo>
                                  <a:pt x="5335" y="3239"/>
                                </a:lnTo>
                                <a:lnTo>
                                  <a:pt x="5444" y="3334"/>
                                </a:lnTo>
                                <a:lnTo>
                                  <a:pt x="5448" y="3337"/>
                                </a:lnTo>
                                <a:lnTo>
                                  <a:pt x="5452" y="3340"/>
                                </a:lnTo>
                                <a:lnTo>
                                  <a:pt x="5459" y="3347"/>
                                </a:lnTo>
                                <a:lnTo>
                                  <a:pt x="5475" y="3360"/>
                                </a:lnTo>
                                <a:lnTo>
                                  <a:pt x="5505" y="3387"/>
                                </a:lnTo>
                                <a:lnTo>
                                  <a:pt x="5507" y="3388"/>
                                </a:lnTo>
                                <a:lnTo>
                                  <a:pt x="5509" y="3390"/>
                                </a:lnTo>
                                <a:lnTo>
                                  <a:pt x="5513" y="3393"/>
                                </a:lnTo>
                                <a:lnTo>
                                  <a:pt x="5521" y="3400"/>
                                </a:lnTo>
                                <a:lnTo>
                                  <a:pt x="5536" y="3413"/>
                                </a:lnTo>
                                <a:lnTo>
                                  <a:pt x="5538" y="3415"/>
                                </a:lnTo>
                                <a:lnTo>
                                  <a:pt x="5540" y="3416"/>
                                </a:lnTo>
                                <a:lnTo>
                                  <a:pt x="5544" y="3420"/>
                                </a:lnTo>
                                <a:lnTo>
                                  <a:pt x="5551" y="3426"/>
                                </a:lnTo>
                                <a:lnTo>
                                  <a:pt x="5553" y="3428"/>
                                </a:lnTo>
                                <a:lnTo>
                                  <a:pt x="5555" y="3429"/>
                                </a:lnTo>
                                <a:lnTo>
                                  <a:pt x="5559" y="3433"/>
                                </a:lnTo>
                                <a:lnTo>
                                  <a:pt x="5563" y="3436"/>
                                </a:lnTo>
                                <a:lnTo>
                                  <a:pt x="5565" y="3438"/>
                                </a:lnTo>
                                <a:lnTo>
                                  <a:pt x="5566" y="3439"/>
                                </a:lnTo>
                              </a:path>
                            </a:pathLst>
                          </a:custGeom>
                          <a:noFill/>
                          <a:ln w="11641">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AutoShape 656"/>
                        <wps:cNvSpPr>
                          <a:spLocks/>
                        </wps:cNvSpPr>
                        <wps:spPr bwMode="auto">
                          <a:xfrm>
                            <a:off x="2727" y="141"/>
                            <a:ext cx="5799" cy="3585"/>
                          </a:xfrm>
                          <a:custGeom>
                            <a:avLst/>
                            <a:gdLst>
                              <a:gd name="T0" fmla="+- 0 8526 2728"/>
                              <a:gd name="T1" fmla="*/ T0 w 5799"/>
                              <a:gd name="T2" fmla="+- 0 3726 142"/>
                              <a:gd name="T3" fmla="*/ 3726 h 3585"/>
                              <a:gd name="T4" fmla="+- 0 2728 2728"/>
                              <a:gd name="T5" fmla="*/ T4 w 5799"/>
                              <a:gd name="T6" fmla="+- 0 3726 142"/>
                              <a:gd name="T7" fmla="*/ 3726 h 3585"/>
                              <a:gd name="T8" fmla="+- 0 2728 2728"/>
                              <a:gd name="T9" fmla="*/ T8 w 5799"/>
                              <a:gd name="T10" fmla="+- 0 3726 142"/>
                              <a:gd name="T11" fmla="*/ 3726 h 3585"/>
                              <a:gd name="T12" fmla="+- 0 2728 2728"/>
                              <a:gd name="T13" fmla="*/ T12 w 5799"/>
                              <a:gd name="T14" fmla="+- 0 142 142"/>
                              <a:gd name="T15" fmla="*/ 142 h 3585"/>
                              <a:gd name="T16" fmla="+- 0 2728 2728"/>
                              <a:gd name="T17" fmla="*/ T16 w 5799"/>
                              <a:gd name="T18" fmla="+- 0 142 142"/>
                              <a:gd name="T19" fmla="*/ 142 h 3585"/>
                              <a:gd name="T20" fmla="+- 0 8526 2728"/>
                              <a:gd name="T21" fmla="*/ T20 w 5799"/>
                              <a:gd name="T22" fmla="+- 0 142 142"/>
                              <a:gd name="T23" fmla="*/ 142 h 3585"/>
                              <a:gd name="T24" fmla="+- 0 8526 2728"/>
                              <a:gd name="T25" fmla="*/ T24 w 5799"/>
                              <a:gd name="T26" fmla="+- 0 142 142"/>
                              <a:gd name="T27" fmla="*/ 142 h 3585"/>
                              <a:gd name="T28" fmla="+- 0 8526 2728"/>
                              <a:gd name="T29" fmla="*/ T28 w 5799"/>
                              <a:gd name="T30" fmla="+- 0 3726 142"/>
                              <a:gd name="T31" fmla="*/ 3726 h 358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99" h="3585">
                                <a:moveTo>
                                  <a:pt x="5798" y="3584"/>
                                </a:moveTo>
                                <a:lnTo>
                                  <a:pt x="0" y="3584"/>
                                </a:lnTo>
                                <a:moveTo>
                                  <a:pt x="0" y="3584"/>
                                </a:moveTo>
                                <a:lnTo>
                                  <a:pt x="0" y="0"/>
                                </a:lnTo>
                                <a:moveTo>
                                  <a:pt x="0" y="0"/>
                                </a:moveTo>
                                <a:lnTo>
                                  <a:pt x="5798" y="0"/>
                                </a:lnTo>
                                <a:moveTo>
                                  <a:pt x="5798" y="0"/>
                                </a:moveTo>
                                <a:lnTo>
                                  <a:pt x="5798" y="3584"/>
                                </a:lnTo>
                              </a:path>
                            </a:pathLst>
                          </a:custGeom>
                          <a:noFill/>
                          <a:ln w="1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AutoShape 655"/>
                        <wps:cNvSpPr>
                          <a:spLocks/>
                        </wps:cNvSpPr>
                        <wps:spPr bwMode="auto">
                          <a:xfrm>
                            <a:off x="2727" y="141"/>
                            <a:ext cx="5799" cy="3585"/>
                          </a:xfrm>
                          <a:custGeom>
                            <a:avLst/>
                            <a:gdLst>
                              <a:gd name="T0" fmla="+- 0 3029 2728"/>
                              <a:gd name="T1" fmla="*/ T0 w 5799"/>
                              <a:gd name="T2" fmla="+- 0 3704 142"/>
                              <a:gd name="T3" fmla="*/ 3704 h 3585"/>
                              <a:gd name="T4" fmla="+- 0 3400 2728"/>
                              <a:gd name="T5" fmla="*/ T4 w 5799"/>
                              <a:gd name="T6" fmla="+- 0 3704 142"/>
                              <a:gd name="T7" fmla="*/ 3704 h 3585"/>
                              <a:gd name="T8" fmla="+- 0 3772 2728"/>
                              <a:gd name="T9" fmla="*/ T8 w 5799"/>
                              <a:gd name="T10" fmla="+- 0 3689 142"/>
                              <a:gd name="T11" fmla="*/ 3689 h 3585"/>
                              <a:gd name="T12" fmla="+- 0 4143 2728"/>
                              <a:gd name="T13" fmla="*/ T12 w 5799"/>
                              <a:gd name="T14" fmla="+- 0 3704 142"/>
                              <a:gd name="T15" fmla="*/ 3704 h 3585"/>
                              <a:gd name="T16" fmla="+- 0 4514 2728"/>
                              <a:gd name="T17" fmla="*/ T16 w 5799"/>
                              <a:gd name="T18" fmla="+- 0 3704 142"/>
                              <a:gd name="T19" fmla="*/ 3704 h 3585"/>
                              <a:gd name="T20" fmla="+- 0 4885 2728"/>
                              <a:gd name="T21" fmla="*/ T20 w 5799"/>
                              <a:gd name="T22" fmla="+- 0 3704 142"/>
                              <a:gd name="T23" fmla="*/ 3704 h 3585"/>
                              <a:gd name="T24" fmla="+- 0 5256 2728"/>
                              <a:gd name="T25" fmla="*/ T24 w 5799"/>
                              <a:gd name="T26" fmla="+- 0 3704 142"/>
                              <a:gd name="T27" fmla="*/ 3704 h 3585"/>
                              <a:gd name="T28" fmla="+- 0 5627 2728"/>
                              <a:gd name="T29" fmla="*/ T28 w 5799"/>
                              <a:gd name="T30" fmla="+- 0 3689 142"/>
                              <a:gd name="T31" fmla="*/ 3689 h 3585"/>
                              <a:gd name="T32" fmla="+- 0 5998 2728"/>
                              <a:gd name="T33" fmla="*/ T32 w 5799"/>
                              <a:gd name="T34" fmla="+- 0 3704 142"/>
                              <a:gd name="T35" fmla="*/ 3704 h 3585"/>
                              <a:gd name="T36" fmla="+- 0 6369 2728"/>
                              <a:gd name="T37" fmla="*/ T36 w 5799"/>
                              <a:gd name="T38" fmla="+- 0 3704 142"/>
                              <a:gd name="T39" fmla="*/ 3704 h 3585"/>
                              <a:gd name="T40" fmla="+- 0 6740 2728"/>
                              <a:gd name="T41" fmla="*/ T40 w 5799"/>
                              <a:gd name="T42" fmla="+- 0 3704 142"/>
                              <a:gd name="T43" fmla="*/ 3704 h 3585"/>
                              <a:gd name="T44" fmla="+- 0 7112 2728"/>
                              <a:gd name="T45" fmla="*/ T44 w 5799"/>
                              <a:gd name="T46" fmla="+- 0 3704 142"/>
                              <a:gd name="T47" fmla="*/ 3704 h 3585"/>
                              <a:gd name="T48" fmla="+- 0 7483 2728"/>
                              <a:gd name="T49" fmla="*/ T48 w 5799"/>
                              <a:gd name="T50" fmla="+- 0 3689 142"/>
                              <a:gd name="T51" fmla="*/ 3689 h 3585"/>
                              <a:gd name="T52" fmla="+- 0 7854 2728"/>
                              <a:gd name="T53" fmla="*/ T52 w 5799"/>
                              <a:gd name="T54" fmla="+- 0 3704 142"/>
                              <a:gd name="T55" fmla="*/ 3704 h 3585"/>
                              <a:gd name="T56" fmla="+- 0 8225 2728"/>
                              <a:gd name="T57" fmla="*/ T56 w 5799"/>
                              <a:gd name="T58" fmla="+- 0 3704 142"/>
                              <a:gd name="T59" fmla="*/ 3704 h 3585"/>
                              <a:gd name="T60" fmla="+- 0 2750 2728"/>
                              <a:gd name="T61" fmla="*/ T60 w 5799"/>
                              <a:gd name="T62" fmla="+- 0 3681 142"/>
                              <a:gd name="T63" fmla="*/ 3681 h 3585"/>
                              <a:gd name="T64" fmla="+- 0 2750 2728"/>
                              <a:gd name="T65" fmla="*/ T64 w 5799"/>
                              <a:gd name="T66" fmla="+- 0 3351 142"/>
                              <a:gd name="T67" fmla="*/ 3351 h 3585"/>
                              <a:gd name="T68" fmla="+- 0 2750 2728"/>
                              <a:gd name="T69" fmla="*/ T68 w 5799"/>
                              <a:gd name="T70" fmla="+- 0 3021 142"/>
                              <a:gd name="T71" fmla="*/ 3021 h 3585"/>
                              <a:gd name="T72" fmla="+- 0 2764 2728"/>
                              <a:gd name="T73" fmla="*/ T72 w 5799"/>
                              <a:gd name="T74" fmla="+- 0 2691 142"/>
                              <a:gd name="T75" fmla="*/ 2691 h 3585"/>
                              <a:gd name="T76" fmla="+- 0 2750 2728"/>
                              <a:gd name="T77" fmla="*/ T76 w 5799"/>
                              <a:gd name="T78" fmla="+- 0 2360 142"/>
                              <a:gd name="T79" fmla="*/ 2360 h 3585"/>
                              <a:gd name="T80" fmla="+- 0 2750 2728"/>
                              <a:gd name="T81" fmla="*/ T80 w 5799"/>
                              <a:gd name="T82" fmla="+- 0 2030 142"/>
                              <a:gd name="T83" fmla="*/ 2030 h 3585"/>
                              <a:gd name="T84" fmla="+- 0 2750 2728"/>
                              <a:gd name="T85" fmla="*/ T84 w 5799"/>
                              <a:gd name="T86" fmla="+- 0 1700 142"/>
                              <a:gd name="T87" fmla="*/ 1700 h 3585"/>
                              <a:gd name="T88" fmla="+- 0 2750 2728"/>
                              <a:gd name="T89" fmla="*/ T88 w 5799"/>
                              <a:gd name="T90" fmla="+- 0 1370 142"/>
                              <a:gd name="T91" fmla="*/ 1370 h 3585"/>
                              <a:gd name="T92" fmla="+- 0 2764 2728"/>
                              <a:gd name="T93" fmla="*/ T92 w 5799"/>
                              <a:gd name="T94" fmla="+- 0 1040 142"/>
                              <a:gd name="T95" fmla="*/ 1040 h 3585"/>
                              <a:gd name="T96" fmla="+- 0 2750 2728"/>
                              <a:gd name="T97" fmla="*/ T96 w 5799"/>
                              <a:gd name="T98" fmla="+- 0 710 142"/>
                              <a:gd name="T99" fmla="*/ 710 h 3585"/>
                              <a:gd name="T100" fmla="+- 0 2750 2728"/>
                              <a:gd name="T101" fmla="*/ T100 w 5799"/>
                              <a:gd name="T102" fmla="+- 0 380 142"/>
                              <a:gd name="T103" fmla="*/ 380 h 3585"/>
                              <a:gd name="T104" fmla="+- 0 2844 2728"/>
                              <a:gd name="T105" fmla="*/ T104 w 5799"/>
                              <a:gd name="T106" fmla="+- 0 179 142"/>
                              <a:gd name="T107" fmla="*/ 179 h 3585"/>
                              <a:gd name="T108" fmla="+- 0 3215 2728"/>
                              <a:gd name="T109" fmla="*/ T108 w 5799"/>
                              <a:gd name="T110" fmla="+- 0 164 142"/>
                              <a:gd name="T111" fmla="*/ 164 h 3585"/>
                              <a:gd name="T112" fmla="+- 0 3586 2728"/>
                              <a:gd name="T113" fmla="*/ T112 w 5799"/>
                              <a:gd name="T114" fmla="+- 0 164 142"/>
                              <a:gd name="T115" fmla="*/ 164 h 3585"/>
                              <a:gd name="T116" fmla="+- 0 3957 2728"/>
                              <a:gd name="T117" fmla="*/ T116 w 5799"/>
                              <a:gd name="T118" fmla="+- 0 164 142"/>
                              <a:gd name="T119" fmla="*/ 164 h 3585"/>
                              <a:gd name="T120" fmla="+- 0 4328 2728"/>
                              <a:gd name="T121" fmla="*/ T120 w 5799"/>
                              <a:gd name="T122" fmla="+- 0 164 142"/>
                              <a:gd name="T123" fmla="*/ 164 h 3585"/>
                              <a:gd name="T124" fmla="+- 0 4699 2728"/>
                              <a:gd name="T125" fmla="*/ T124 w 5799"/>
                              <a:gd name="T126" fmla="+- 0 179 142"/>
                              <a:gd name="T127" fmla="*/ 179 h 3585"/>
                              <a:gd name="T128" fmla="+- 0 5070 2728"/>
                              <a:gd name="T129" fmla="*/ T128 w 5799"/>
                              <a:gd name="T130" fmla="+- 0 164 142"/>
                              <a:gd name="T131" fmla="*/ 164 h 3585"/>
                              <a:gd name="T132" fmla="+- 0 5442 2728"/>
                              <a:gd name="T133" fmla="*/ T132 w 5799"/>
                              <a:gd name="T134" fmla="+- 0 164 142"/>
                              <a:gd name="T135" fmla="*/ 164 h 3585"/>
                              <a:gd name="T136" fmla="+- 0 5813 2728"/>
                              <a:gd name="T137" fmla="*/ T136 w 5799"/>
                              <a:gd name="T138" fmla="+- 0 164 142"/>
                              <a:gd name="T139" fmla="*/ 164 h 3585"/>
                              <a:gd name="T140" fmla="+- 0 6184 2728"/>
                              <a:gd name="T141" fmla="*/ T140 w 5799"/>
                              <a:gd name="T142" fmla="+- 0 164 142"/>
                              <a:gd name="T143" fmla="*/ 164 h 3585"/>
                              <a:gd name="T144" fmla="+- 0 6555 2728"/>
                              <a:gd name="T145" fmla="*/ T144 w 5799"/>
                              <a:gd name="T146" fmla="+- 0 179 142"/>
                              <a:gd name="T147" fmla="*/ 179 h 3585"/>
                              <a:gd name="T148" fmla="+- 0 6926 2728"/>
                              <a:gd name="T149" fmla="*/ T148 w 5799"/>
                              <a:gd name="T150" fmla="+- 0 164 142"/>
                              <a:gd name="T151" fmla="*/ 164 h 3585"/>
                              <a:gd name="T152" fmla="+- 0 7297 2728"/>
                              <a:gd name="T153" fmla="*/ T152 w 5799"/>
                              <a:gd name="T154" fmla="+- 0 164 142"/>
                              <a:gd name="T155" fmla="*/ 164 h 3585"/>
                              <a:gd name="T156" fmla="+- 0 7668 2728"/>
                              <a:gd name="T157" fmla="*/ T156 w 5799"/>
                              <a:gd name="T158" fmla="+- 0 164 142"/>
                              <a:gd name="T159" fmla="*/ 164 h 3585"/>
                              <a:gd name="T160" fmla="+- 0 8039 2728"/>
                              <a:gd name="T161" fmla="*/ T160 w 5799"/>
                              <a:gd name="T162" fmla="+- 0 164 142"/>
                              <a:gd name="T163" fmla="*/ 164 h 3585"/>
                              <a:gd name="T164" fmla="+- 0 8410 2728"/>
                              <a:gd name="T165" fmla="*/ T164 w 5799"/>
                              <a:gd name="T166" fmla="+- 0 179 142"/>
                              <a:gd name="T167" fmla="*/ 179 h 3585"/>
                              <a:gd name="T168" fmla="+- 0 8490 2728"/>
                              <a:gd name="T169" fmla="*/ T168 w 5799"/>
                              <a:gd name="T170" fmla="+- 0 3516 142"/>
                              <a:gd name="T171" fmla="*/ 3516 h 3585"/>
                              <a:gd name="T172" fmla="+- 0 8504 2728"/>
                              <a:gd name="T173" fmla="*/ T172 w 5799"/>
                              <a:gd name="T174" fmla="+- 0 3186 142"/>
                              <a:gd name="T175" fmla="*/ 3186 h 3585"/>
                              <a:gd name="T176" fmla="+- 0 8504 2728"/>
                              <a:gd name="T177" fmla="*/ T176 w 5799"/>
                              <a:gd name="T178" fmla="+- 0 2856 142"/>
                              <a:gd name="T179" fmla="*/ 2856 h 3585"/>
                              <a:gd name="T180" fmla="+- 0 8504 2728"/>
                              <a:gd name="T181" fmla="*/ T180 w 5799"/>
                              <a:gd name="T182" fmla="+- 0 2525 142"/>
                              <a:gd name="T183" fmla="*/ 2525 h 3585"/>
                              <a:gd name="T184" fmla="+- 0 8504 2728"/>
                              <a:gd name="T185" fmla="*/ T184 w 5799"/>
                              <a:gd name="T186" fmla="+- 0 2195 142"/>
                              <a:gd name="T187" fmla="*/ 2195 h 3585"/>
                              <a:gd name="T188" fmla="+- 0 8490 2728"/>
                              <a:gd name="T189" fmla="*/ T188 w 5799"/>
                              <a:gd name="T190" fmla="+- 0 1865 142"/>
                              <a:gd name="T191" fmla="*/ 1865 h 3585"/>
                              <a:gd name="T192" fmla="+- 0 8504 2728"/>
                              <a:gd name="T193" fmla="*/ T192 w 5799"/>
                              <a:gd name="T194" fmla="+- 0 1535 142"/>
                              <a:gd name="T195" fmla="*/ 1535 h 3585"/>
                              <a:gd name="T196" fmla="+- 0 8504 2728"/>
                              <a:gd name="T197" fmla="*/ T196 w 5799"/>
                              <a:gd name="T198" fmla="+- 0 1205 142"/>
                              <a:gd name="T199" fmla="*/ 1205 h 3585"/>
                              <a:gd name="T200" fmla="+- 0 8504 2728"/>
                              <a:gd name="T201" fmla="*/ T200 w 5799"/>
                              <a:gd name="T202" fmla="+- 0 875 142"/>
                              <a:gd name="T203" fmla="*/ 875 h 3585"/>
                              <a:gd name="T204" fmla="+- 0 8504 2728"/>
                              <a:gd name="T205" fmla="*/ T204 w 5799"/>
                              <a:gd name="T206" fmla="+- 0 545 142"/>
                              <a:gd name="T207" fmla="*/ 545 h 3585"/>
                              <a:gd name="T208" fmla="+- 0 8490 2728"/>
                              <a:gd name="T209" fmla="*/ T208 w 5799"/>
                              <a:gd name="T210" fmla="+- 0 215 142"/>
                              <a:gd name="T211" fmla="*/ 215 h 3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799" h="3585">
                                <a:moveTo>
                                  <a:pt x="116" y="3584"/>
                                </a:moveTo>
                                <a:lnTo>
                                  <a:pt x="116" y="3547"/>
                                </a:lnTo>
                                <a:moveTo>
                                  <a:pt x="301" y="3584"/>
                                </a:moveTo>
                                <a:lnTo>
                                  <a:pt x="301" y="3562"/>
                                </a:lnTo>
                                <a:moveTo>
                                  <a:pt x="487" y="3584"/>
                                </a:moveTo>
                                <a:lnTo>
                                  <a:pt x="487" y="3562"/>
                                </a:lnTo>
                                <a:moveTo>
                                  <a:pt x="672" y="3584"/>
                                </a:moveTo>
                                <a:lnTo>
                                  <a:pt x="672" y="3562"/>
                                </a:lnTo>
                                <a:moveTo>
                                  <a:pt x="858" y="3584"/>
                                </a:moveTo>
                                <a:lnTo>
                                  <a:pt x="858" y="3562"/>
                                </a:lnTo>
                                <a:moveTo>
                                  <a:pt x="1044" y="3584"/>
                                </a:moveTo>
                                <a:lnTo>
                                  <a:pt x="1044" y="3547"/>
                                </a:lnTo>
                                <a:moveTo>
                                  <a:pt x="1229" y="3584"/>
                                </a:moveTo>
                                <a:lnTo>
                                  <a:pt x="1229" y="3562"/>
                                </a:lnTo>
                                <a:moveTo>
                                  <a:pt x="1415" y="3584"/>
                                </a:moveTo>
                                <a:lnTo>
                                  <a:pt x="1415" y="3562"/>
                                </a:lnTo>
                                <a:moveTo>
                                  <a:pt x="1600" y="3584"/>
                                </a:moveTo>
                                <a:lnTo>
                                  <a:pt x="1600" y="3562"/>
                                </a:lnTo>
                                <a:moveTo>
                                  <a:pt x="1786" y="3584"/>
                                </a:moveTo>
                                <a:lnTo>
                                  <a:pt x="1786" y="3562"/>
                                </a:lnTo>
                                <a:moveTo>
                                  <a:pt x="1971" y="3584"/>
                                </a:moveTo>
                                <a:lnTo>
                                  <a:pt x="1971" y="3547"/>
                                </a:lnTo>
                                <a:moveTo>
                                  <a:pt x="2157" y="3584"/>
                                </a:moveTo>
                                <a:lnTo>
                                  <a:pt x="2157" y="3562"/>
                                </a:lnTo>
                                <a:moveTo>
                                  <a:pt x="2342" y="3584"/>
                                </a:moveTo>
                                <a:lnTo>
                                  <a:pt x="2342" y="3562"/>
                                </a:lnTo>
                                <a:moveTo>
                                  <a:pt x="2528" y="3584"/>
                                </a:moveTo>
                                <a:lnTo>
                                  <a:pt x="2528" y="3562"/>
                                </a:lnTo>
                                <a:moveTo>
                                  <a:pt x="2714" y="3584"/>
                                </a:moveTo>
                                <a:lnTo>
                                  <a:pt x="2714" y="3562"/>
                                </a:lnTo>
                                <a:moveTo>
                                  <a:pt x="2899" y="3584"/>
                                </a:moveTo>
                                <a:lnTo>
                                  <a:pt x="2899" y="3547"/>
                                </a:lnTo>
                                <a:moveTo>
                                  <a:pt x="3085" y="3584"/>
                                </a:moveTo>
                                <a:lnTo>
                                  <a:pt x="3085" y="3562"/>
                                </a:lnTo>
                                <a:moveTo>
                                  <a:pt x="3270" y="3584"/>
                                </a:moveTo>
                                <a:lnTo>
                                  <a:pt x="3270" y="3562"/>
                                </a:lnTo>
                                <a:moveTo>
                                  <a:pt x="3456" y="3584"/>
                                </a:moveTo>
                                <a:lnTo>
                                  <a:pt x="3456" y="3562"/>
                                </a:lnTo>
                                <a:moveTo>
                                  <a:pt x="3641" y="3584"/>
                                </a:moveTo>
                                <a:lnTo>
                                  <a:pt x="3641" y="3562"/>
                                </a:lnTo>
                                <a:moveTo>
                                  <a:pt x="3827" y="3584"/>
                                </a:moveTo>
                                <a:lnTo>
                                  <a:pt x="3827" y="3547"/>
                                </a:lnTo>
                                <a:moveTo>
                                  <a:pt x="4012" y="3584"/>
                                </a:moveTo>
                                <a:lnTo>
                                  <a:pt x="4012" y="3562"/>
                                </a:lnTo>
                                <a:moveTo>
                                  <a:pt x="4198" y="3584"/>
                                </a:moveTo>
                                <a:lnTo>
                                  <a:pt x="4198" y="3562"/>
                                </a:lnTo>
                                <a:moveTo>
                                  <a:pt x="4384" y="3584"/>
                                </a:moveTo>
                                <a:lnTo>
                                  <a:pt x="4384" y="3562"/>
                                </a:lnTo>
                                <a:moveTo>
                                  <a:pt x="4569" y="3584"/>
                                </a:moveTo>
                                <a:lnTo>
                                  <a:pt x="4569" y="3562"/>
                                </a:lnTo>
                                <a:moveTo>
                                  <a:pt x="4755" y="3584"/>
                                </a:moveTo>
                                <a:lnTo>
                                  <a:pt x="4755" y="3547"/>
                                </a:lnTo>
                                <a:moveTo>
                                  <a:pt x="4940" y="3584"/>
                                </a:moveTo>
                                <a:lnTo>
                                  <a:pt x="4940" y="3562"/>
                                </a:lnTo>
                                <a:moveTo>
                                  <a:pt x="5126" y="3584"/>
                                </a:moveTo>
                                <a:lnTo>
                                  <a:pt x="5126" y="3562"/>
                                </a:lnTo>
                                <a:moveTo>
                                  <a:pt x="5311" y="3584"/>
                                </a:moveTo>
                                <a:lnTo>
                                  <a:pt x="5311" y="3562"/>
                                </a:lnTo>
                                <a:moveTo>
                                  <a:pt x="5497" y="3584"/>
                                </a:moveTo>
                                <a:lnTo>
                                  <a:pt x="5497" y="3562"/>
                                </a:lnTo>
                                <a:moveTo>
                                  <a:pt x="5682" y="3584"/>
                                </a:moveTo>
                                <a:lnTo>
                                  <a:pt x="5682" y="3547"/>
                                </a:lnTo>
                                <a:moveTo>
                                  <a:pt x="0" y="3539"/>
                                </a:moveTo>
                                <a:lnTo>
                                  <a:pt x="22" y="3539"/>
                                </a:lnTo>
                                <a:moveTo>
                                  <a:pt x="0" y="3374"/>
                                </a:moveTo>
                                <a:lnTo>
                                  <a:pt x="36" y="3374"/>
                                </a:lnTo>
                                <a:moveTo>
                                  <a:pt x="0" y="3209"/>
                                </a:moveTo>
                                <a:lnTo>
                                  <a:pt x="22" y="3209"/>
                                </a:lnTo>
                                <a:moveTo>
                                  <a:pt x="0" y="3044"/>
                                </a:moveTo>
                                <a:lnTo>
                                  <a:pt x="22" y="3044"/>
                                </a:lnTo>
                                <a:moveTo>
                                  <a:pt x="0" y="2879"/>
                                </a:moveTo>
                                <a:lnTo>
                                  <a:pt x="22" y="2879"/>
                                </a:lnTo>
                                <a:moveTo>
                                  <a:pt x="0" y="2714"/>
                                </a:moveTo>
                                <a:lnTo>
                                  <a:pt x="22" y="2714"/>
                                </a:lnTo>
                                <a:moveTo>
                                  <a:pt x="0" y="2549"/>
                                </a:moveTo>
                                <a:lnTo>
                                  <a:pt x="36" y="2549"/>
                                </a:lnTo>
                                <a:moveTo>
                                  <a:pt x="0" y="2383"/>
                                </a:moveTo>
                                <a:lnTo>
                                  <a:pt x="22" y="2383"/>
                                </a:lnTo>
                                <a:moveTo>
                                  <a:pt x="0" y="2218"/>
                                </a:moveTo>
                                <a:lnTo>
                                  <a:pt x="22" y="2218"/>
                                </a:lnTo>
                                <a:moveTo>
                                  <a:pt x="0" y="2053"/>
                                </a:moveTo>
                                <a:lnTo>
                                  <a:pt x="22" y="2053"/>
                                </a:lnTo>
                                <a:moveTo>
                                  <a:pt x="0" y="1888"/>
                                </a:moveTo>
                                <a:lnTo>
                                  <a:pt x="22" y="1888"/>
                                </a:lnTo>
                                <a:moveTo>
                                  <a:pt x="0" y="1723"/>
                                </a:moveTo>
                                <a:lnTo>
                                  <a:pt x="36" y="1723"/>
                                </a:lnTo>
                                <a:moveTo>
                                  <a:pt x="0" y="1558"/>
                                </a:moveTo>
                                <a:lnTo>
                                  <a:pt x="22" y="1558"/>
                                </a:lnTo>
                                <a:moveTo>
                                  <a:pt x="0" y="1393"/>
                                </a:moveTo>
                                <a:lnTo>
                                  <a:pt x="22" y="1393"/>
                                </a:lnTo>
                                <a:moveTo>
                                  <a:pt x="0" y="1228"/>
                                </a:moveTo>
                                <a:lnTo>
                                  <a:pt x="22" y="1228"/>
                                </a:lnTo>
                                <a:moveTo>
                                  <a:pt x="0" y="1063"/>
                                </a:moveTo>
                                <a:lnTo>
                                  <a:pt x="22" y="1063"/>
                                </a:lnTo>
                                <a:moveTo>
                                  <a:pt x="0" y="898"/>
                                </a:moveTo>
                                <a:lnTo>
                                  <a:pt x="36" y="898"/>
                                </a:lnTo>
                                <a:moveTo>
                                  <a:pt x="0" y="733"/>
                                </a:moveTo>
                                <a:lnTo>
                                  <a:pt x="22" y="733"/>
                                </a:lnTo>
                                <a:moveTo>
                                  <a:pt x="0" y="568"/>
                                </a:moveTo>
                                <a:lnTo>
                                  <a:pt x="22" y="568"/>
                                </a:lnTo>
                                <a:moveTo>
                                  <a:pt x="0" y="403"/>
                                </a:moveTo>
                                <a:lnTo>
                                  <a:pt x="22" y="403"/>
                                </a:lnTo>
                                <a:moveTo>
                                  <a:pt x="0" y="238"/>
                                </a:moveTo>
                                <a:lnTo>
                                  <a:pt x="22" y="238"/>
                                </a:lnTo>
                                <a:moveTo>
                                  <a:pt x="0" y="73"/>
                                </a:moveTo>
                                <a:lnTo>
                                  <a:pt x="36" y="73"/>
                                </a:lnTo>
                                <a:moveTo>
                                  <a:pt x="116" y="0"/>
                                </a:moveTo>
                                <a:lnTo>
                                  <a:pt x="116" y="37"/>
                                </a:lnTo>
                                <a:moveTo>
                                  <a:pt x="301" y="0"/>
                                </a:moveTo>
                                <a:lnTo>
                                  <a:pt x="301" y="22"/>
                                </a:lnTo>
                                <a:moveTo>
                                  <a:pt x="487" y="0"/>
                                </a:moveTo>
                                <a:lnTo>
                                  <a:pt x="487" y="22"/>
                                </a:lnTo>
                                <a:moveTo>
                                  <a:pt x="672" y="0"/>
                                </a:moveTo>
                                <a:lnTo>
                                  <a:pt x="672" y="22"/>
                                </a:lnTo>
                                <a:moveTo>
                                  <a:pt x="858" y="0"/>
                                </a:moveTo>
                                <a:lnTo>
                                  <a:pt x="858" y="22"/>
                                </a:lnTo>
                                <a:moveTo>
                                  <a:pt x="1044" y="0"/>
                                </a:moveTo>
                                <a:lnTo>
                                  <a:pt x="1044" y="37"/>
                                </a:lnTo>
                                <a:moveTo>
                                  <a:pt x="1229" y="0"/>
                                </a:moveTo>
                                <a:lnTo>
                                  <a:pt x="1229" y="22"/>
                                </a:lnTo>
                                <a:moveTo>
                                  <a:pt x="1415" y="0"/>
                                </a:moveTo>
                                <a:lnTo>
                                  <a:pt x="1415" y="22"/>
                                </a:lnTo>
                                <a:moveTo>
                                  <a:pt x="1600" y="0"/>
                                </a:moveTo>
                                <a:lnTo>
                                  <a:pt x="1600" y="22"/>
                                </a:lnTo>
                                <a:moveTo>
                                  <a:pt x="1786" y="0"/>
                                </a:moveTo>
                                <a:lnTo>
                                  <a:pt x="1786" y="22"/>
                                </a:lnTo>
                                <a:moveTo>
                                  <a:pt x="1971" y="0"/>
                                </a:moveTo>
                                <a:lnTo>
                                  <a:pt x="1971" y="37"/>
                                </a:lnTo>
                                <a:moveTo>
                                  <a:pt x="2157" y="0"/>
                                </a:moveTo>
                                <a:lnTo>
                                  <a:pt x="2157" y="22"/>
                                </a:lnTo>
                                <a:moveTo>
                                  <a:pt x="2342" y="0"/>
                                </a:moveTo>
                                <a:lnTo>
                                  <a:pt x="2342" y="22"/>
                                </a:lnTo>
                                <a:moveTo>
                                  <a:pt x="2528" y="0"/>
                                </a:moveTo>
                                <a:lnTo>
                                  <a:pt x="2528" y="22"/>
                                </a:lnTo>
                                <a:moveTo>
                                  <a:pt x="2714" y="0"/>
                                </a:moveTo>
                                <a:lnTo>
                                  <a:pt x="2714" y="22"/>
                                </a:lnTo>
                                <a:moveTo>
                                  <a:pt x="2899" y="0"/>
                                </a:moveTo>
                                <a:lnTo>
                                  <a:pt x="2899" y="37"/>
                                </a:lnTo>
                                <a:moveTo>
                                  <a:pt x="3085" y="0"/>
                                </a:moveTo>
                                <a:lnTo>
                                  <a:pt x="3085" y="22"/>
                                </a:lnTo>
                                <a:moveTo>
                                  <a:pt x="3270" y="0"/>
                                </a:moveTo>
                                <a:lnTo>
                                  <a:pt x="3270" y="22"/>
                                </a:lnTo>
                                <a:moveTo>
                                  <a:pt x="3456" y="0"/>
                                </a:moveTo>
                                <a:lnTo>
                                  <a:pt x="3456" y="22"/>
                                </a:lnTo>
                                <a:moveTo>
                                  <a:pt x="3641" y="0"/>
                                </a:moveTo>
                                <a:lnTo>
                                  <a:pt x="3641" y="22"/>
                                </a:lnTo>
                                <a:moveTo>
                                  <a:pt x="3827" y="0"/>
                                </a:moveTo>
                                <a:lnTo>
                                  <a:pt x="3827" y="37"/>
                                </a:lnTo>
                                <a:moveTo>
                                  <a:pt x="4012" y="0"/>
                                </a:moveTo>
                                <a:lnTo>
                                  <a:pt x="4012" y="22"/>
                                </a:lnTo>
                                <a:moveTo>
                                  <a:pt x="4198" y="0"/>
                                </a:moveTo>
                                <a:lnTo>
                                  <a:pt x="4198" y="22"/>
                                </a:lnTo>
                                <a:moveTo>
                                  <a:pt x="4384" y="0"/>
                                </a:moveTo>
                                <a:lnTo>
                                  <a:pt x="4384" y="22"/>
                                </a:lnTo>
                                <a:moveTo>
                                  <a:pt x="4569" y="0"/>
                                </a:moveTo>
                                <a:lnTo>
                                  <a:pt x="4569" y="22"/>
                                </a:lnTo>
                                <a:moveTo>
                                  <a:pt x="4755" y="0"/>
                                </a:moveTo>
                                <a:lnTo>
                                  <a:pt x="4755" y="37"/>
                                </a:lnTo>
                                <a:moveTo>
                                  <a:pt x="4940" y="0"/>
                                </a:moveTo>
                                <a:lnTo>
                                  <a:pt x="4940" y="22"/>
                                </a:lnTo>
                                <a:moveTo>
                                  <a:pt x="5126" y="0"/>
                                </a:moveTo>
                                <a:lnTo>
                                  <a:pt x="5126" y="22"/>
                                </a:lnTo>
                                <a:moveTo>
                                  <a:pt x="5311" y="0"/>
                                </a:moveTo>
                                <a:lnTo>
                                  <a:pt x="5311" y="22"/>
                                </a:lnTo>
                                <a:moveTo>
                                  <a:pt x="5497" y="0"/>
                                </a:moveTo>
                                <a:lnTo>
                                  <a:pt x="5497" y="22"/>
                                </a:lnTo>
                                <a:moveTo>
                                  <a:pt x="5682" y="0"/>
                                </a:moveTo>
                                <a:lnTo>
                                  <a:pt x="5682" y="37"/>
                                </a:lnTo>
                                <a:moveTo>
                                  <a:pt x="5798" y="3539"/>
                                </a:moveTo>
                                <a:lnTo>
                                  <a:pt x="5776" y="3539"/>
                                </a:lnTo>
                                <a:moveTo>
                                  <a:pt x="5798" y="3374"/>
                                </a:moveTo>
                                <a:lnTo>
                                  <a:pt x="5762" y="3374"/>
                                </a:lnTo>
                                <a:moveTo>
                                  <a:pt x="5798" y="3209"/>
                                </a:moveTo>
                                <a:lnTo>
                                  <a:pt x="5776" y="3209"/>
                                </a:lnTo>
                                <a:moveTo>
                                  <a:pt x="5798" y="3044"/>
                                </a:moveTo>
                                <a:lnTo>
                                  <a:pt x="5776" y="3044"/>
                                </a:lnTo>
                                <a:moveTo>
                                  <a:pt x="5798" y="2879"/>
                                </a:moveTo>
                                <a:lnTo>
                                  <a:pt x="5776" y="2879"/>
                                </a:lnTo>
                                <a:moveTo>
                                  <a:pt x="5798" y="2714"/>
                                </a:moveTo>
                                <a:lnTo>
                                  <a:pt x="5776" y="2714"/>
                                </a:lnTo>
                                <a:moveTo>
                                  <a:pt x="5798" y="2549"/>
                                </a:moveTo>
                                <a:lnTo>
                                  <a:pt x="5762" y="2549"/>
                                </a:lnTo>
                                <a:moveTo>
                                  <a:pt x="5798" y="2383"/>
                                </a:moveTo>
                                <a:lnTo>
                                  <a:pt x="5776" y="2383"/>
                                </a:lnTo>
                                <a:moveTo>
                                  <a:pt x="5798" y="2218"/>
                                </a:moveTo>
                                <a:lnTo>
                                  <a:pt x="5776" y="2218"/>
                                </a:lnTo>
                                <a:moveTo>
                                  <a:pt x="5798" y="2053"/>
                                </a:moveTo>
                                <a:lnTo>
                                  <a:pt x="5776" y="2053"/>
                                </a:lnTo>
                                <a:moveTo>
                                  <a:pt x="5798" y="1888"/>
                                </a:moveTo>
                                <a:lnTo>
                                  <a:pt x="5776" y="1888"/>
                                </a:lnTo>
                                <a:moveTo>
                                  <a:pt x="5798" y="1723"/>
                                </a:moveTo>
                                <a:lnTo>
                                  <a:pt x="5762" y="1723"/>
                                </a:lnTo>
                                <a:moveTo>
                                  <a:pt x="5798" y="1558"/>
                                </a:moveTo>
                                <a:lnTo>
                                  <a:pt x="5776" y="1558"/>
                                </a:lnTo>
                                <a:moveTo>
                                  <a:pt x="5798" y="1393"/>
                                </a:moveTo>
                                <a:lnTo>
                                  <a:pt x="5776" y="1393"/>
                                </a:lnTo>
                                <a:moveTo>
                                  <a:pt x="5798" y="1228"/>
                                </a:moveTo>
                                <a:lnTo>
                                  <a:pt x="5776" y="1228"/>
                                </a:lnTo>
                                <a:moveTo>
                                  <a:pt x="5798" y="1063"/>
                                </a:moveTo>
                                <a:lnTo>
                                  <a:pt x="5776" y="1063"/>
                                </a:lnTo>
                                <a:moveTo>
                                  <a:pt x="5798" y="898"/>
                                </a:moveTo>
                                <a:lnTo>
                                  <a:pt x="5762" y="898"/>
                                </a:lnTo>
                                <a:moveTo>
                                  <a:pt x="5798" y="733"/>
                                </a:moveTo>
                                <a:lnTo>
                                  <a:pt x="5776" y="733"/>
                                </a:lnTo>
                                <a:moveTo>
                                  <a:pt x="5798" y="568"/>
                                </a:moveTo>
                                <a:lnTo>
                                  <a:pt x="5776" y="568"/>
                                </a:lnTo>
                                <a:moveTo>
                                  <a:pt x="5798" y="403"/>
                                </a:moveTo>
                                <a:lnTo>
                                  <a:pt x="5776" y="403"/>
                                </a:lnTo>
                                <a:moveTo>
                                  <a:pt x="5798" y="238"/>
                                </a:moveTo>
                                <a:lnTo>
                                  <a:pt x="5776" y="238"/>
                                </a:lnTo>
                                <a:moveTo>
                                  <a:pt x="5798" y="73"/>
                                </a:moveTo>
                                <a:lnTo>
                                  <a:pt x="5762" y="73"/>
                                </a:lnTo>
                              </a:path>
                            </a:pathLst>
                          </a:custGeom>
                          <a:noFill/>
                          <a:ln w="14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4" o:spid="_x0000_s1026" style="position:absolute;margin-left:136.35pt;margin-top:7.05pt;width:290.05pt;height:179.35pt;z-index:16188416;mso-position-horizontal-relative:page" coordorigin="2727,141" coordsize="5801,3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">
                <v:shape id="AutoShape 670" o:spid="_x0000_s1027" style="position:absolute;left:2810;top:178;width:1915;height:476;visibility:visible;mso-wrap-style:square;v-text-anchor:top" coordsize="1915,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wXMQA&#10;AADcAAAADwAAAGRycy9kb3ducmV2LnhtbESPQWvCQBSE74X+h+UVvNVNg4iJbkIRWnoRG1s9P7LP&#10;JG32bchuk/jv3YLgcZiZb5hNPplWDNS7xrKCl3kEgri0uuFKwffX2/MKhPPIGlvLpOBCDvLs8WGD&#10;qbYjFzQcfCUChF2KCmrvu1RKV9Zk0M1tRxy8s+0N+iD7SuoexwA3rYyjaCkNNhwWauxoW1P5e/gz&#10;CobP47jQPi6K4RTvzP59m/BPo9TsaXpdg/A0+Xv41v7QCpZJAv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YcFzEAAAA3AAAAA8AAAAAAAAAAAAAAAAAmAIAAGRycy9k&#10;b3ducmV2LnhtbFBLBQYAAAAABAAEAPUAAACJAwAAAAA=&#10;" path="m63,23l60,15,48,3,40,,23,,15,3,3,15,,23,,39r3,8l15,59r8,4l40,63r8,-4l60,47r3,-8l63,23xm246,23r-3,-8l231,3,223,,206,r-8,3l187,15r-4,8l183,39r4,8l198,59r8,4l223,63r8,-4l243,47r3,-8l246,23xm430,41r-4,-8l414,21r-8,-3l390,18r-8,3l370,33r-3,8l367,58r3,8l382,78r8,3l406,81r8,-3l426,66r4,-8l430,41xm613,59r-4,-8l598,40r-8,-4l573,36r-8,4l553,51r-3,8l550,76r3,8l565,96r8,3l590,99r8,-3l609,84r4,-8l613,59xm805,87r-3,-8l790,67r-8,-3l765,64r-8,3l746,79r-4,8l742,104r4,8l757,123r8,4l782,127r8,-4l802,112r3,-8l805,87xm989,124r-4,-8l973,104r-8,-4l949,100r-8,4l929,116r-3,8l926,140r3,8l941,160r8,3l965,163r8,-3l985,148r4,-8l989,124xm1172,169r-3,-8l1157,150r-8,-4l1132,146r-8,4l1112,161r-3,8l1109,186r3,8l1124,206r8,3l1149,209r8,-3l1169,194r3,-8l1172,169xm1355,224r-3,-8l1340,205r-8,-4l1315,201r-8,4l1296,216r-4,8l1292,241r4,8l1307,261r8,3l1332,264r8,-3l1352,249r3,-8l1355,224xm1548,289r-4,-8l1533,269r-8,-4l1508,265r-8,4l1488,281r-3,8l1485,305r3,8l1500,325r8,3l1525,328r8,-3l1544,313r4,-8l1548,289xm1731,353r-3,-8l1716,333r-8,-3l1691,330r-8,3l1671,345r-3,8l1668,369r3,8l1683,389r8,4l1708,393r8,-4l1728,377r3,-8l1731,353xm1914,435r-3,-8l1899,415r-8,-3l1874,412r-8,3l1855,427r-4,8l1851,452r4,8l1866,472r8,3l1891,475r8,-3l1911,460r3,-8l1914,435xe" fillcolor="red" stroked="f">
                  <v:path arrowok="t" o:connecttype="custom" o:connectlocs="48,182;15,182;0,218;23,242;60,226;246,202;223,179;187,194;187,226;223,242;246,218;426,212;390,197;367,220;382,257;414,257;430,220;598,219;565,219;550,255;573,278;609,263;805,266;782,243;746,258;746,291;782,306;805,283;985,295;949,279;926,303;941,339;973,339;989,303;1157,329;1124,329;1109,365;1132,388;1169,373;1355,403;1332,380;1296,395;1296,428;1332,443;1355,420;1544,460;1508,444;1485,468;1500,504;1533,504;1548,468;1716,512;1683,512;1668,548;1691,572;1728,556;1914,614;1891,591;1855,606;1855,639;1891,654;1914,631" o:connectangles="0,0,0,0,0,0,0,0,0,0,0,0,0,0,0,0,0,0,0,0,0,0,0,0,0,0,0,0,0,0,0,0,0,0,0,0,0,0,0,0,0,0,0,0,0,0,0,0,0,0,0,0,0,0,0,0,0,0,0,0,0,0"/>
                </v:shape>
                <v:shape id="Freeform 669" o:spid="_x0000_s1028" style="position:absolute;left:4662;top:545;width:64;height:64;visibility:visible;mso-wrap-style:square;v-text-anchor:top" coordsize="6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81oMAA&#10;AADcAAAADwAAAGRycy9kb3ducmV2LnhtbERPy2rCQBTdF/oPwy24q5MWaTU6hrQgZFcaxfUlc02C&#10;mTthZvLQr3cWhS4P573LZtOJkZxvLSt4WyYgiCurW64VnI6H1zUIH5A1dpZJwY08ZPvnpx2m2k78&#10;S2MZahFD2KeooAmhT6X0VUMG/dL2xJG7WGcwROhqqR1OMdx08j1JPqTBlmNDgz19N1Rdy8EoqH7m&#10;2g3yqxg257GwmN9XV31UavEy51sQgebwL/5zF1rBZxLnxzPxCMj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S81oMAAAADcAAAADwAAAAAAAAAAAAAAAACYAgAAZHJzL2Rvd25y&#10;ZXYueG1sUEsFBgAAAAAEAAQA9QAAAIUDAAAAAA==&#10;" path="m40,l23,,15,4,4,15,,23,,40r4,8l15,60r8,3l40,63r8,-3l60,48r3,-8l63,23,60,15,48,4,40,xe" fillcolor="black" stroked="f">
                  <v:path arrowok="t" o:connecttype="custom" o:connectlocs="40,545;23,545;15,549;4,560;0,568;0,585;4,593;15,605;23,608;40,608;48,605;60,593;63,585;63,568;60,560;48,549;40,545" o:connectangles="0,0,0,0,0,0,0,0,0,0,0,0,0,0,0,0,0"/>
                </v:shape>
                <v:shape id="AutoShape 668" o:spid="_x0000_s1029" style="position:absolute;left:4845;top:673;width:256;height:164;visibility:visible;mso-wrap-style:square;v-text-anchor:top" coordsize="256,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HT8QA&#10;AADcAAAADwAAAGRycy9kb3ducmV2LnhtbESPQUvEMBSE7wv+h/AEb9tkPajUzZayougeRFvx/Gje&#10;tmWbl5rEtv57Iwh7HGbmG2ZbLHYQE/nQO9awyRQI4saZnlsNH/Xj+g5EiMgGB8ek4YcCFLuL1RZz&#10;42Z+p6mKrUgQDjlq6GIccylD05HFkLmROHlH5y3GJH0rjcc5we0gr5W6kRZ7TgsdjrTvqDlV31aD&#10;r8uX+nPcB6+qp7fD63x44OlL66vLpbwHEWmJ5/B/+9louFUb+DuTjoD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zR0/EAAAA3AAAAA8AAAAAAAAAAAAAAAAAmAIAAGRycy9k&#10;b3ducmV2LnhtbFBLBQYAAAAABAAEAPUAAACJAwAAAAA=&#10;" path="m63,23l59,15,47,3,39,,23,,15,3,3,15,,23,,39r3,8l15,59r8,4l39,63r8,-4l59,47r4,-8l63,23xm255,124r-3,-8l240,104r-8,-4l215,100r-8,4l195,116r-3,8l192,140r3,8l207,160r8,3l232,163r8,-3l252,148r3,-8l255,124xe" fillcolor="red" stroked="f">
                  <v:path arrowok="t" o:connecttype="custom" o:connectlocs="63,697;59,689;47,677;39,674;23,674;15,677;3,689;0,697;0,713;3,721;15,733;23,737;39,737;47,733;59,721;63,713;63,697;255,798;252,790;240,778;232,774;215,774;207,778;195,790;192,798;192,814;195,822;207,834;215,837;232,837;240,834;252,822;255,814;255,798" o:connectangles="0,0,0,0,0,0,0,0,0,0,0,0,0,0,0,0,0,0,0,0,0,0,0,0,0,0,0,0,0,0,0,0,0,0"/>
                </v:shape>
                <v:shape id="Freeform 667" o:spid="_x0000_s1030" style="position:absolute;left:5038;top:756;width:64;height:64;visibility:visible;mso-wrap-style:square;v-text-anchor:top" coordsize="6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EOTMIA&#10;AADcAAAADwAAAGRycy9kb3ducmV2LnhtbESPQYvCMBSE78L+h/AWvGm6IrpbjeIKQm+iLnt+NM+2&#10;2LyUJK3VX28EweMwM98wy3VvatGR85VlBV/jBARxbnXFhYK/0270DcIHZI21ZVJwIw/r1cdgiam2&#10;Vz5QdwyFiBD2KSooQ2hSKX1ekkE/tg1x9M7WGQxRukJqh9cIN7WcJMlMGqw4LpTY0Lak/HJsjYJ8&#10;3xeulb9Z+/PfZRY39+lFn5QafvabBYhAfXiHX+1MK5gnE3i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sQ5MwgAAANwAAAAPAAAAAAAAAAAAAAAAAJgCAABkcnMvZG93&#10;bnJldi54bWxQSwUGAAAAAAQABAD1AAAAhwMAAAAA&#10;" path="m40,l23,,15,3,3,15,,23,,40r3,8l15,60r8,3l40,63r8,-3l60,48r3,-8l63,23,60,15,48,3,40,xe" fillcolor="black" stroked="f">
                  <v:path arrowok="t" o:connecttype="custom" o:connectlocs="40,756;23,756;15,759;3,771;0,779;0,796;3,804;15,816;23,819;40,819;48,816;60,804;63,796;63,779;60,771;48,759;40,756" o:connectangles="0,0,0,0,0,0,0,0,0,0,0,0,0,0,0,0,0"/>
                </v:shape>
                <v:shape id="AutoShape 666" o:spid="_x0000_s1031" style="position:absolute;left:5221;top:875;width:247;height:174;visibility:visible;mso-wrap-style:square;v-text-anchor:top" coordsize="247,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HrcYA&#10;AADcAAAADwAAAGRycy9kb3ducmV2LnhtbESPQWvCQBSE7wX/w/IEb81GrVZSVymtggURGgWvj+wz&#10;mzb7NmRXTf31XaHQ4zAz3zDzZWdrcaHWV44VDJMUBHHhdMWlgsN+/TgD4QOyxtoxKfghD8tF72GO&#10;mXZX/qRLHkoRIewzVGBCaDIpfWHIok9cQxy9k2sthijbUuoWrxFuazlK06m0WHFcMNjQm6HiOz9b&#10;BV+bLeeTqjk93cx49bGj22h4fFdq0O9eX0AE6sJ/+K+90Qqe0zHcz8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4HrcYAAADcAAAADwAAAAAAAAAAAAAAAACYAgAAZHJz&#10;L2Rvd25yZXYueG1sUEsFBgAAAAAEAAQA9QAAAIsDAAAAAA==&#10;" path="m63,23l60,15,48,4,40,,24,,16,4,4,15,,23,,40r4,8l16,60r8,3l40,63r8,-3l60,48r3,-8l63,23xm247,133r-4,-8l232,114r-8,-4l207,110r-8,4l187,125r-3,8l184,150r3,8l199,170r8,3l224,173r8,-3l243,158r4,-8l247,133xe" fillcolor="red" stroked="f">
                  <v:path arrowok="t" o:connecttype="custom" o:connectlocs="63,898;60,890;48,879;40,875;24,875;16,879;4,890;0,898;0,915;4,923;16,935;24,938;40,938;48,935;60,923;63,915;63,898;247,1008;243,1000;232,989;224,985;207,985;199,989;187,1000;184,1008;184,1025;187,1033;199,1045;207,1048;224,1048;232,1045;243,1033;247,1025;247,1008" o:connectangles="0,0,0,0,0,0,0,0,0,0,0,0,0,0,0,0,0,0,0,0,0,0,0,0,0,0,0,0,0,0,0,0,0,0"/>
                </v:shape>
                <v:shape id="Freeform 665" o:spid="_x0000_s1032" style="position:absolute;left:5404;top:966;width:64;height:64;visibility:visible;mso-wrap-style:square;v-text-anchor:top" coordsize="6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Qzo8IA&#10;AADcAAAADwAAAGRycy9kb3ducmV2LnhtbESPT4vCMBTE78J+h/AW9qbpiqhbjeIKC72Jf9jzo3m2&#10;xealJGmtfnojCB6HmfkNs1z3phYdOV9ZVvA9SkAQ51ZXXCg4Hf+GcxA+IGusLZOCG3lYrz4GS0y1&#10;vfKeukMoRISwT1FBGUKTSunzkgz6kW2Io3e2zmCI0hVSO7xGuKnlOEmm0mDFcaHEhrYl5ZdDaxTk&#10;u75wrfzN2p//LrO4uU8u+qjU12e/WYAI1Id3+NXOtIJZMoHnmXgE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DOjwgAAANwAAAAPAAAAAAAAAAAAAAAAAJgCAABkcnMvZG93&#10;bnJldi54bWxQSwUGAAAAAAQABAD1AAAAhwMAAAAA&#10;" path="m40,l23,,15,3,3,15,,23,,40r3,8l15,60r8,3l40,63r8,-3l59,48r4,-8l63,23,59,15,48,3,40,xe" fillcolor="black" stroked="f">
                  <v:path arrowok="t" o:connecttype="custom" o:connectlocs="40,967;23,967;15,970;3,982;0,990;0,1007;3,1015;15,1027;23,1030;40,1030;48,1027;59,1015;63,1007;63,990;59,982;48,970;40,967" o:connectangles="0,0,0,0,0,0,0,0,0,0,0,0,0,0,0,0,0"/>
                </v:shape>
                <v:shape id="AutoShape 664" o:spid="_x0000_s1033" style="position:absolute;left:5588;top:1104;width:256;height:192;visibility:visible;mso-wrap-style:square;v-text-anchor:top" coordsize="256,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UmsYA&#10;AADcAAAADwAAAGRycy9kb3ducmV2LnhtbESPQWvCQBSE7wX/w/IEb3WTgm1JXUWLogg9aAXJ7SX7&#10;mg3Nvg3Z1aT/3i0Uehxm5htmvhxsI27U+dqxgnSagCAuna65UnD+3D6+gvABWWPjmBT8kIflYvQw&#10;x0y7no90O4VKRAj7DBWYENpMSl8asuinriWO3pfrLIYou0rqDvsIt418SpJnabHmuGCwpXdD5ffp&#10;ahU0Be6qc5rOjh95sd5wfzH54aLUZDys3kAEGsJ/+K+91wpekhn8no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BUmsYAAADcAAAADwAAAAAAAAAAAAAAAACYAgAAZHJz&#10;L2Rvd25yZXYueG1sUEsFBgAAAAAEAAQA9QAAAIsDAAAAAA==&#10;" path="m63,24l60,16,48,4,40,,23,,15,4,3,16,,24,,40r3,8l15,60r8,3l40,63r8,-3l60,48r3,-8l63,24xm256,152r-4,-8l240,132r-8,-3l216,129r-8,3l196,144r-3,8l193,169r3,8l208,188r8,4l232,192r8,-4l252,177r4,-8l256,152xe" fillcolor="red" stroked="f">
                  <v:path arrowok="t" o:connecttype="custom" o:connectlocs="63,1128;60,1120;48,1108;40,1104;23,1104;15,1108;3,1120;0,1128;0,1144;3,1152;15,1164;23,1167;40,1167;48,1164;60,1152;63,1144;63,1128;256,1256;252,1248;240,1236;232,1233;216,1233;208,1236;196,1248;193,1256;193,1273;196,1281;208,1292;216,1296;232,1296;240,1292;252,1281;256,1273;256,1256" o:connectangles="0,0,0,0,0,0,0,0,0,0,0,0,0,0,0,0,0,0,0,0,0,0,0,0,0,0,0,0,0,0,0,0,0,0"/>
                </v:shape>
                <v:shape id="Freeform 663" o:spid="_x0000_s1034" style="position:absolute;left:5780;top:1186;width:64;height:64;visibility:visible;mso-wrap-style:square;v-text-anchor:top" coordsize="6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IT8MA&#10;AADcAAAADwAAAGRycy9kb3ducmV2LnhtbESPzWrDMBCE74W8g9hAb42cEtzGiRKcQsC3UqfkvFgb&#10;28RaGUn+aZ++KhR6HGbmG2Z/nE0nRnK+taxgvUpAEFdWt1wr+Lycn15B+ICssbNMCr7Iw/GweNhj&#10;pu3EHzSWoRYRwj5DBU0IfSalrxoy6Fe2J47ezTqDIUpXS+1winDTyeckSaXBluNCgz29NVTdy8Eo&#10;qN7n2g3yVAzb61hYzL83d31R6nE55zsQgebwH/5rF1rBS5LC75l4BO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IT8MAAADcAAAADwAAAAAAAAAAAAAAAACYAgAAZHJzL2Rv&#10;d25yZXYueG1sUEsFBgAAAAAEAAQA9QAAAIgDAAAAAA==&#10;" path="m39,l23,,15,3,3,15,,23,,40r3,8l15,60r8,3l39,63r8,-3l59,48r4,-8l63,23,59,15,47,3,39,xe" fillcolor="black" stroked="f">
                  <v:path arrowok="t" o:connecttype="custom" o:connectlocs="39,1187;23,1187;15,1190;3,1202;0,1210;0,1227;3,1235;15,1247;23,1250;39,1250;47,1247;59,1235;63,1227;63,1210;59,1202;47,1190;39,1187" o:connectangles="0,0,0,0,0,0,0,0,0,0,0,0,0,0,0,0,0"/>
                </v:shape>
                <v:shape id="AutoShape 662" o:spid="_x0000_s1035" style="position:absolute;left:5963;top:1370;width:247;height:201;visibility:visible;mso-wrap-style:square;v-text-anchor:top" coordsize="247,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5isMUA&#10;AADcAAAADwAAAGRycy9kb3ducmV2LnhtbESPX2vCMBTF3wW/Q7iDvWk6QR2daRmC2IEv1g32eNfc&#10;tWXNTU2itt/eDAZ7PJw/P84mH0wnruR8a1nB0zwBQVxZ3XKt4P20mz2D8AFZY2eZFIzkIc+mkw2m&#10;2t74SNcy1CKOsE9RQRNCn0rpq4YM+rntiaP3bZ3BEKWrpXZ4i+Omk4skWUmDLUdCgz1tG6p+youJ&#10;XPe5LMZQfZTD1+Gt2I+70/7cKfX4MLy+gAg0hP/wX7vQCtbJGn7PxCM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mKwxQAAANwAAAAPAAAAAAAAAAAAAAAAAJgCAABkcnMv&#10;ZG93bnJldi54bWxQSwUGAAAAAAQABAD1AAAAigMAAAAA&#10;" path="m63,23l59,15,48,4,40,,23,,15,4,3,15,,23,,40r3,8l15,60r8,3l40,63r8,-3l59,48r4,-8l63,23xm246,161r-3,-8l231,141r-8,-3l206,138r-8,3l186,153r-3,8l183,178r3,8l198,197r8,4l223,201r8,-4l243,186r3,-8l246,161xe" fillcolor="red" stroked="f">
                  <v:path arrowok="t" o:connecttype="custom" o:connectlocs="63,1393;59,1385;48,1374;40,1370;23,1370;15,1374;3,1385;0,1393;0,1410;3,1418;15,1430;23,1433;40,1433;48,1430;59,1418;63,1410;63,1393;246,1531;243,1523;231,1511;223,1508;206,1508;198,1511;186,1523;183,1531;183,1548;186,1556;198,1567;206,1571;223,1571;231,1567;243,1556;246,1548;246,1531" o:connectangles="0,0,0,0,0,0,0,0,0,0,0,0,0,0,0,0,0,0,0,0,0,0,0,0,0,0,0,0,0,0,0,0,0,0"/>
                </v:shape>
                <v:shape id="Freeform 661" o:spid="_x0000_s1036" style="position:absolute;left:6147;top:1498;width:64;height:64;visibility:visible;mso-wrap-style:square;v-text-anchor:top" coordsize="6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k5psAA&#10;AADcAAAADwAAAGRycy9kb3ducmV2LnhtbERPy2rCQBTdF/oPwy24q5MWaTU6hrQgZFcaxfUlc02C&#10;mTthZvLQr3cWhS4P573LZtOJkZxvLSt4WyYgiCurW64VnI6H1zUIH5A1dpZJwY08ZPvnpx2m2k78&#10;S2MZahFD2KeooAmhT6X0VUMG/dL2xJG7WGcwROhqqR1OMdx08j1JPqTBlmNDgz19N1Rdy8EoqH7m&#10;2g3yqxg257GwmN9XV31UavEy51sQgebwL/5zF1rBZxLXxjPxCMj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1k5psAAAADcAAAADwAAAAAAAAAAAAAAAACYAgAAZHJzL2Rvd25y&#10;ZXYueG1sUEsFBgAAAAAEAAQA9QAAAIUDAAAAAA==&#10;" path="m40,l23,,15,3,3,15,,23,,39r3,8l15,59r8,4l40,63r8,-4l60,47r3,-8l63,23,60,15,48,3,40,xe" fillcolor="black" stroked="f">
                  <v:path arrowok="t" o:connecttype="custom" o:connectlocs="40,1499;23,1499;15,1502;3,1514;0,1522;0,1538;3,1546;15,1558;23,1562;40,1562;48,1558;60,1546;63,1538;63,1522;60,1514;48,1502;40,1499" o:connectangles="0,0,0,0,0,0,0,0,0,0,0,0,0,0,0,0,0"/>
                </v:shape>
                <v:shape id="AutoShape 660" o:spid="_x0000_s1037" style="position:absolute;left:6330;top:1654;width:256;height:219;visibility:visible;mso-wrap-style:square;v-text-anchor:top" coordsize="256,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pIl8QA&#10;AADcAAAADwAAAGRycy9kb3ducmV2LnhtbESPQWuDQBSE74X8h+UVeqtrc2hS6xqCJNBTqCY/4OG+&#10;qK37VtzVaH99tlDocZiZb5h0N5tOTDS41rKClygGQVxZ3XKt4HI+Pm9BOI+ssbNMChZysMtWDykm&#10;2t64oKn0tQgQdgkqaLzvEyld1ZBBF9meOHhXOxj0QQ611APeAtx0ch3Hr9Jgy2GhwZ7yhqrvcjQK&#10;tvvr5mv+ORT+0o0L5csp/2xJqafHef8OwtPs/8N/7Q+tYBO/we+ZcAR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KSJfEAAAA3AAAAA8AAAAAAAAAAAAAAAAAmAIAAGRycy9k&#10;b3ducmV2LnhtbFBLBQYAAAAABAAEAPUAAACJAwAAAAA=&#10;" path="m63,24l60,16,48,4,40,,24,,16,4,4,16,,24,,40r4,8l16,60r8,3l40,63r8,-3l60,48r3,-8l63,24xm256,179r-3,-8l241,160r-8,-4l216,156r-8,4l196,171r-3,8l193,196r3,8l208,216r8,3l233,219r8,-3l253,204r3,-8l256,179xe" fillcolor="red" stroked="f">
                  <v:path arrowok="t" o:connecttype="custom" o:connectlocs="63,1678;60,1670;48,1658;40,1654;24,1654;16,1658;4,1670;0,1678;0,1694;4,1702;16,1714;24,1717;40,1717;48,1714;60,1702;63,1694;63,1678;256,1833;253,1825;241,1814;233,1810;216,1810;208,1814;196,1825;193,1833;193,1850;196,1858;208,1870;216,1873;233,1873;241,1870;253,1858;256,1850;256,1833" o:connectangles="0,0,0,0,0,0,0,0,0,0,0,0,0,0,0,0,0,0,0,0,0,0,0,0,0,0,0,0,0,0,0,0,0,0"/>
                </v:shape>
                <v:shape id="Freeform 659" o:spid="_x0000_s1038" style="position:absolute;left:6522;top:1819;width:64;height:64;visibility:visible;mso-wrap-style:square;v-text-anchor:top" coordsize="6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ajfcEA&#10;AADcAAAADwAAAGRycy9kb3ducmV2LnhtbERPz2uDMBS+D/Y/hFfYbUZL2TprKl2h4G2slp4f5k2l&#10;5kWSaN3++uUw2PHj+12UixnETM73lhVkSQqCuLG651bBpT49b0H4gKxxsEwKvslDuX98KDDX9s6f&#10;NJ9DK2II+xwVdCGMuZS+6cigT+xIHLkv6wyGCF0rtcN7DDeDXKfpizTYc2zocKRjR83tPBkFzcfS&#10;ukm+V9Pbda4sHn42N10r9bRaDjsQgZbwL/5zV1rBaxbnxzPxCM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2o33BAAAA3AAAAA8AAAAAAAAAAAAAAAAAmAIAAGRycy9kb3du&#10;cmV2LnhtbFBLBQYAAAAABAAEAPUAAACGAwAAAAA=&#10;" path="m40,l23,,15,4,3,16,,24,,40r3,8l15,60r8,3l40,63r8,-3l60,48r3,-8l63,24,60,16,48,4,40,xe" fillcolor="black" stroked="f">
                  <v:path arrowok="t" o:connecttype="custom" o:connectlocs="40,1819;23,1819;15,1823;3,1835;0,1843;0,1859;3,1867;15,1879;23,1882;40,1882;48,1879;60,1867;63,1859;63,1843;60,1835;48,1823;40,1819" o:connectangles="0,0,0,0,0,0,0,0,0,0,0,0,0,0,0,0,0"/>
                </v:shape>
                <v:shape id="AutoShape 658" o:spid="_x0000_s1039" style="position:absolute;left:6706;top:1975;width:1732;height:1558;visibility:visible;mso-wrap-style:square;v-text-anchor:top" coordsize="1732,1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8c0cQA&#10;AADcAAAADwAAAGRycy9kb3ducmV2LnhtbESPQWvCQBSE74X+h+UVvNVNBGuIrlIqgogIpoVen9ln&#10;Nph9G7KrRn99VxB6HGbmG2a26G0jLtT52rGCdJiAIC6drrlS8PO9es9A+ICssXFMCm7kYTF/fZlh&#10;rt2V93QpQiUihH2OCkwIbS6lLw1Z9EPXEkfv6DqLIcqukrrDa4TbRo6S5ENarDkuGGzpy1B5Ks5W&#10;wVgHs78nh222lL+bYrcZtfXKKjV46z+nIAL14T/8bK+1gkmawuNMP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PHNHEAAAA3AAAAA8AAAAAAAAAAAAAAAAAmAIAAGRycy9k&#10;b3ducmV2LnhtbFBLBQYAAAAABAAEAPUAAACJAwAAAAA=&#10;" path="m63,23l60,15,48,4,40,,23,,15,4,4,15,,23,,40r4,8l15,60r8,3l40,63r8,-3l60,48r3,-8l63,23xm247,188r-4,-8l231,169r-8,-4l207,165r-8,4l187,180r-3,8l184,205r3,8l199,225r8,3l223,228r8,-3l243,213r4,-8l247,188xm430,353r-3,-8l415,334r-8,-4l390,330r-8,4l370,345r-3,8l367,370r3,8l382,390r8,3l407,393r8,-3l427,378r3,-8l430,353xm622,518r-3,-8l607,499r-8,-4l582,495r-8,4l563,510r-4,8l559,535r4,8l574,555r8,3l599,558r8,-3l619,543r3,-8l622,518xm806,693r-4,-9l790,673r-8,-4l766,669r-8,4l746,684r-3,9l743,709r3,8l758,729r8,3l782,732r8,-3l802,717r4,-8l806,693xm989,858r-3,-9l974,838r-8,-4l949,834r-8,4l929,849r-3,9l926,874r3,8l941,894r8,3l966,897r8,-3l986,882r3,-8l989,858xm1172,1023r-3,-9l1157,1003r-8,-4l1132,999r-8,4l1113,1014r-4,9l1109,1039r4,8l1124,1059r8,3l1149,1062r8,-3l1169,1047r3,-8l1172,1023xm1365,1188r-4,-9l1350,1168r-8,-4l1325,1164r-8,4l1305,1179r-3,9l1302,1204r3,8l1317,1224r8,3l1342,1227r8,-3l1361,1212r4,-8l1365,1188xm1548,1353r-3,-9l1533,1333r-8,-4l1508,1329r-8,4l1488,1344r-3,9l1485,1369r3,8l1500,1389r8,3l1525,1392r8,-3l1545,1377r3,-8l1548,1353xm1731,1518r-3,-9l1716,1498r-8,-4l1692,1494r-9,4l1672,1509r-4,9l1668,1534r4,8l1683,1554r9,3l1708,1557r8,-3l1728,1542r3,-8l1731,1518xe" fillcolor="red" stroked="f">
                  <v:path arrowok="t" o:connecttype="custom" o:connectlocs="48,1979;15,1979;0,2015;23,2038;60,2023;247,2163;223,2140;187,2155;187,2188;223,2203;247,2180;427,2320;390,2305;367,2328;382,2365;415,2365;430,2328;607,2474;574,2474;559,2510;582,2533;619,2518;806,2668;782,2644;746,2659;746,2692;782,2707;806,2684;986,2824;949,2809;926,2833;941,2869;974,2869;989,2833;1157,2978;1124,2978;1109,3014;1132,3037;1169,3022;1365,3163;1342,3139;1305,3154;1305,3187;1342,3202;1365,3179;1545,3319;1508,3304;1485,3328;1500,3364;1533,3364;1548,3328;1716,3473;1683,3473;1668,3509;1692,3532;1728,3517" o:connectangles="0,0,0,0,0,0,0,0,0,0,0,0,0,0,0,0,0,0,0,0,0,0,0,0,0,0,0,0,0,0,0,0,0,0,0,0,0,0,0,0,0,0,0,0,0,0,0,0,0,0,0,0,0,0,0,0"/>
                </v:shape>
                <v:shape id="Freeform 657" o:spid="_x0000_s1040" style="position:absolute;left:2843;top:214;width:5567;height:3440;visibility:visible;mso-wrap-style:square;v-text-anchor:top" coordsize="5567,3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mGh8QA&#10;AADcAAAADwAAAGRycy9kb3ducmV2LnhtbESPQWvCQBSE7wX/w/IEL1I3EamSuooIQXMqjR48PrKv&#10;SWj2bciuMfrrXaHQ4zAz3zDr7WAa0VPnassK4lkEgriwuuZSwfmUvq9AOI+ssbFMCu7kYLsZva0x&#10;0fbG39TnvhQBwi5BBZX3bSKlKyoy6Ga2JQ7ej+0M+iC7UuoObwFuGjmPog9psOawUGFL+4qK3/xq&#10;FLTppc+y6b3/WqSPPDP2EE+RlZqMh90nCE+D/w//tY9awTKew+tMOAJy8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JhofEAAAA3AAAAA8AAAAAAAAAAAAAAAAAmAIAAGRycy9k&#10;b3ducmV2LnhtbFBLBQYAAAAABAAEAPUAAACJAwAAAAA=&#10;" path="m,l12,r1,l20,r2,l27,r2,l31,r3,l36,r1,l41,r1,l44,r4,l54,r2,l58,r3,l68,r2,l72,r3,l82,r1,l85,1r4,l95,1r14,l111,1r2,l116,1r8,1l139,2r2,l142,2r4,l153,2r15,1l172,3r4,l198,4r30,2l229,6r2,l234,6r7,1l255,7r28,2l285,9r1,l290,10r7,l310,11r28,2l340,14r2,l345,14r7,1l365,16r27,2l394,18r2,l399,19r7,l419,21r28,3l448,24r2,l454,24r7,1l476,27r29,3l564,38r2,l568,39r3,l578,40r14,2l619,46r55,9l676,55r2,l681,56r8,1l704,60r89,16l910,100r109,27l1137,159r110,33l1355,228r118,44l1582,317r119,54l1817,430r109,62l2044,567r110,74l2273,725r117,85l2499,891r118,90l2728,1066r108,84l2954,1243r109,87l3182,1426r117,95l3408,1610r118,97l3636,1798r108,89l3861,1985r109,92l4089,2176r110,94l4308,2361r118,100l4536,2554r119,102l4771,2756r109,93l4999,2950r110,95l5217,3138r118,101l5444,3334r4,3l5452,3340r7,7l5475,3360r30,27l5507,3388r2,2l5513,3393r8,7l5536,3413r2,2l5540,3416r4,4l5551,3426r2,2l5555,3429r4,4l5563,3436r2,2l5566,3439e" filled="f" strokecolor="fuchsia" strokeweight=".32336mm">
                  <v:path arrowok="t" o:connecttype="custom" o:connectlocs="13,215;27,215;34,215;41,215;48,215;58,215;70,215;82,215;89,216;111,216;124,217;142,217;168,218;198,219;231,221;255,222;286,224;310,226;342,229;365,231;396,233;419,236;450,239;476,242;566,253;578,255;674,270;681,271;793,291;1137,374;1473,487;1817,645;2154,856;2499,1106;2836,1365;3182,1641;3526,1922;3861,2200;4199,2485;4536,2769;4880,3064;5217,3353;5448,3552;5475,3575;5509,3605;5536,3628;5544,3635;5555,3644;5565,3653" o:connectangles="0,0,0,0,0,0,0,0,0,0,0,0,0,0,0,0,0,0,0,0,0,0,0,0,0,0,0,0,0,0,0,0,0,0,0,0,0,0,0,0,0,0,0,0,0,0,0,0,0"/>
                </v:shape>
                <v:shape id="AutoShape 656" o:spid="_x0000_s1041" style="position:absolute;left:2727;top:141;width:5799;height:3585;visibility:visible;mso-wrap-style:square;v-text-anchor:top" coordsize="5799,3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g/88UA&#10;AADcAAAADwAAAGRycy9kb3ducmV2LnhtbESPT2sCMRTE70K/Q3gFb5pdxVq2RinVgjfxT2mPj80z&#10;u3Tzsmyymn57IxQ8DjPzG2axirYRF+p87VhBPs5AEJdO12wUnI6fo1cQPiBrbByTgj/ysFo+DRZY&#10;aHflPV0OwYgEYV+ggiqEtpDSlxVZ9GPXEifv7DqLIcnOSN3hNcFtIydZ9iIt1pwWKmzpo6Ly99Bb&#10;BZtdPpvuf2LY+L6fnNdb8/UdjVLD5/j+BiJQDI/wf3urFczzKdzPp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D/zxQAAANwAAAAPAAAAAAAAAAAAAAAAAJgCAABkcnMv&#10;ZG93bnJldi54bWxQSwUGAAAAAAQABAD1AAAAigMAAAAA&#10;" path="m5798,3584l,3584t,l,m,l5798,t,l5798,3584e" filled="f" strokeweight=".04042mm">
                  <v:path arrowok="t" o:connecttype="custom" o:connectlocs="5798,3726;0,3726;0,3726;0,142;0,142;5798,142;5798,142;5798,3726" o:connectangles="0,0,0,0,0,0,0,0"/>
                </v:shape>
                <v:shape id="AutoShape 655" o:spid="_x0000_s1042" style="position:absolute;left:2727;top:141;width:5799;height:3585;visibility:visible;mso-wrap-style:square;v-text-anchor:top" coordsize="5799,3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nh8UA&#10;AADcAAAADwAAAGRycy9kb3ducmV2LnhtbESPQWsCMRSE74L/IbxCb5pdW21ZjSKtBW+ibanHx+aZ&#10;Xbp5WTZZTf99Iwgeh5n5hlmsom3EmTpfO1aQjzMQxKXTNRsFX58fo1cQPiBrbByTgj/ysFoOBwss&#10;tLvwns6HYESCsC9QQRVCW0jpy4os+rFriZN3cp3FkGRnpO7wkuC2kZMsm0mLNaeFClt6q6j8PfRW&#10;wWaXT5/2xxg2vu8np/et+f6JRqnHh7iegwgUwz18a2+1gpf8Ga5n0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waeHxQAAANwAAAAPAAAAAAAAAAAAAAAAAJgCAABkcnMv&#10;ZG93bnJldi54bWxQSwUGAAAAAAQABAD1AAAAigMAAAAA&#10;" path="m116,3584r,-37m301,3584r,-22m487,3584r,-22m672,3584r,-22m858,3584r,-22m1044,3584r,-37m1229,3584r,-22m1415,3584r,-22m1600,3584r,-22m1786,3584r,-22m1971,3584r,-37m2157,3584r,-22m2342,3584r,-22m2528,3584r,-22m2714,3584r,-22m2899,3584r,-37m3085,3584r,-22m3270,3584r,-22m3456,3584r,-22m3641,3584r,-22m3827,3584r,-37m4012,3584r,-22m4198,3584r,-22m4384,3584r,-22m4569,3584r,-22m4755,3584r,-37m4940,3584r,-22m5126,3584r,-22m5311,3584r,-22m5497,3584r,-22m5682,3584r,-37m,3539r22,m,3374r36,m,3209r22,m,3044r22,m,2879r22,m,2714r22,m,2549r36,m,2383r22,m,2218r22,m,2053r22,m,1888r22,m,1723r36,m,1558r22,m,1393r22,m,1228r22,m,1063r22,m,898r36,m,733r22,m,568r22,m,403r22,m,238r22,m,73r36,m116,r,37m301,r,22m487,r,22m672,r,22m858,r,22m1044,r,37m1229,r,22m1415,r,22m1600,r,22m1786,r,22m1971,r,37m2157,r,22m2342,r,22m2528,r,22m2714,r,22m2899,r,37m3085,r,22m3270,r,22m3456,r,22m3641,r,22m3827,r,37m4012,r,22m4198,r,22m4384,r,22m4569,r,22m4755,r,37m4940,r,22m5126,r,22m5311,r,22m5497,r,22m5682,r,37m5798,3539r-22,m5798,3374r-36,m5798,3209r-22,m5798,3044r-22,m5798,2879r-22,m5798,2714r-22,m5798,2549r-36,m5798,2383r-22,m5798,2218r-22,m5798,2053r-22,m5798,1888r-22,m5798,1723r-36,m5798,1558r-22,m5798,1393r-22,m5798,1228r-22,m5798,1063r-22,m5798,898r-36,m5798,733r-22,m5798,568r-22,m5798,403r-22,m5798,238r-22,m5798,73r-36,e" filled="f" strokeweight=".04042mm">
                  <v:path arrowok="t" o:connecttype="custom" o:connectlocs="301,3704;672,3704;1044,3689;1415,3704;1786,3704;2157,3704;2528,3704;2899,3689;3270,3704;3641,3704;4012,3704;4384,3704;4755,3689;5126,3704;5497,3704;22,3681;22,3351;22,3021;36,2691;22,2360;22,2030;22,1700;22,1370;36,1040;22,710;22,380;116,179;487,164;858,164;1229,164;1600,164;1971,179;2342,164;2714,164;3085,164;3456,164;3827,179;4198,164;4569,164;4940,164;5311,164;5682,179;5762,3516;5776,3186;5776,2856;5776,2525;5776,2195;5762,1865;5776,1535;5776,1205;5776,875;5776,545;5762,215" o:connectangles="0,0,0,0,0,0,0,0,0,0,0,0,0,0,0,0,0,0,0,0,0,0,0,0,0,0,0,0,0,0,0,0,0,0,0,0,0,0,0,0,0,0,0,0,0,0,0,0,0,0,0,0,0"/>
                </v:shape>
                <w10:wrap anchorx="page"/>
              </v:group>
            </w:pict>
          </mc:Fallback>
        </mc:AlternateContent>
      </w:r>
      <w:r w:rsidR="00D10E8B">
        <w:rPr>
          <w:rFonts w:ascii="Lucida Sans Unicode" w:eastAsia="Lucida Sans Unicode" w:hAnsi="Lucida Sans Unicode" w:cs="Lucida Sans Unicode"/>
          <w:w w:val="90"/>
        </w:rPr>
        <w:t>-</w:t>
      </w:r>
      <w:r w:rsidR="00D10E8B">
        <w:rPr>
          <w:w w:val="90"/>
        </w:rPr>
        <w:t>���</w:t>
      </w:r>
    </w:p>
    <w:p w:rsidR="00A325FF" w:rsidRDefault="00D10E8B">
      <w:pPr>
        <w:spacing w:line="336" w:lineRule="exact"/>
        <w:ind w:left="844"/>
        <w:rPr>
          <w:sz w:val="32"/>
        </w:rPr>
      </w:pPr>
      <w:r>
        <w:rPr>
          <w:sz w:val="32"/>
        </w:rPr>
        <w:t>(a)</w:t>
      </w:r>
    </w:p>
    <w:p w:rsidR="00A325FF" w:rsidRDefault="00A325FF">
      <w:pPr>
        <w:pStyle w:val="Brdtekst"/>
        <w:spacing w:before="8"/>
        <w:rPr>
          <w:sz w:val="12"/>
        </w:rPr>
      </w:pPr>
    </w:p>
    <w:p w:rsidR="00A325FF" w:rsidRDefault="00D10E8B">
      <w:pPr>
        <w:spacing w:before="22"/>
        <w:ind w:left="1313"/>
        <w:rPr>
          <w:rFonts w:ascii="Microsoft Sans Serif" w:eastAsia="Microsoft Sans Serif" w:hAnsi="Microsoft Sans Serif" w:cs="Microsoft Sans Serif"/>
          <w:sz w:val="23"/>
          <w:szCs w:val="23"/>
        </w:rPr>
      </w:pPr>
      <w:r>
        <w:rPr>
          <w:rFonts w:ascii="Lucida Sans Unicode" w:eastAsia="Lucida Sans Unicode" w:hAnsi="Lucida Sans Unicode" w:cs="Lucida Sans Unicode"/>
          <w:w w:val="90"/>
          <w:sz w:val="23"/>
          <w:szCs w:val="23"/>
        </w:rPr>
        <w:t>-</w:t>
      </w:r>
      <w:r>
        <w:rPr>
          <w:rFonts w:ascii="Microsoft Sans Serif" w:eastAsia="Microsoft Sans Serif" w:hAnsi="Microsoft Sans Serif" w:cs="Microsoft Sans Serif"/>
          <w:w w:val="90"/>
          <w:sz w:val="23"/>
          <w:szCs w:val="23"/>
        </w:rPr>
        <w:t>���</w:t>
      </w:r>
    </w:p>
    <w:p w:rsidR="00A325FF" w:rsidRDefault="00A325FF">
      <w:pPr>
        <w:pStyle w:val="Brdtekst"/>
        <w:rPr>
          <w:rFonts w:ascii="Microsoft Sans Serif"/>
        </w:rPr>
      </w:pPr>
    </w:p>
    <w:p w:rsidR="00A325FF" w:rsidRDefault="00A325FF">
      <w:pPr>
        <w:pStyle w:val="Brdtekst"/>
        <w:spacing w:before="9"/>
        <w:rPr>
          <w:rFonts w:ascii="Microsoft Sans Serif"/>
          <w:sz w:val="19"/>
        </w:rPr>
      </w:pPr>
    </w:p>
    <w:p w:rsidR="00A325FF" w:rsidRDefault="00A325FF">
      <w:pPr>
        <w:rPr>
          <w:rFonts w:ascii="Microsoft Sans Serif"/>
          <w:sz w:val="19"/>
        </w:rPr>
        <w:sectPr w:rsidR="00A325FF">
          <w:pgSz w:w="12240" w:h="15840"/>
          <w:pgMar w:top="800" w:right="580" w:bottom="280" w:left="940" w:header="536" w:footer="0" w:gutter="0"/>
          <w:cols w:space="708"/>
        </w:sectPr>
      </w:pPr>
    </w:p>
    <w:p w:rsidR="00A325FF" w:rsidRDefault="002220C9">
      <w:pPr>
        <w:spacing w:before="22"/>
        <w:ind w:right="38"/>
        <w:jc w:val="right"/>
        <w:rPr>
          <w:rFonts w:ascii="Microsoft Sans Serif" w:eastAsia="Microsoft Sans Serif" w:hAnsi="Microsoft Sans Serif" w:cs="Microsoft Sans Serif"/>
          <w:sz w:val="23"/>
          <w:szCs w:val="23"/>
        </w:rPr>
      </w:pPr>
      <w:r>
        <w:rPr>
          <w:noProof/>
          <w:lang w:val="da-DK" w:eastAsia="da-DK" w:bidi="ar-SA"/>
        </w:rPr>
        <mc:AlternateContent>
          <mc:Choice Requires="wps">
            <w:drawing>
              <wp:anchor distT="0" distB="0" distL="114300" distR="114300" simplePos="0" relativeHeight="482283520" behindDoc="1" locked="0" layoutInCell="1" allowOverlap="1">
                <wp:simplePos x="0" y="0"/>
                <wp:positionH relativeFrom="page">
                  <wp:posOffset>1247775</wp:posOffset>
                </wp:positionH>
                <wp:positionV relativeFrom="paragraph">
                  <wp:posOffset>134620</wp:posOffset>
                </wp:positionV>
                <wp:extent cx="146050" cy="88900"/>
                <wp:effectExtent l="0" t="0" r="0" b="0"/>
                <wp:wrapNone/>
                <wp:docPr id="697"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40" w:lineRule="exact"/>
                              <w:rPr>
                                <w:rFonts w:ascii="Microsoft Sans Serif" w:eastAsia="Microsoft Sans Serif" w:hAnsi="Microsoft Sans Serif" w:cs="Microsoft Sans Serif"/>
                                <w:sz w:val="23"/>
                                <w:szCs w:val="23"/>
                              </w:rPr>
                            </w:pPr>
                            <w:r>
                              <w:rPr>
                                <w:rFonts w:ascii="Microsoft Sans Serif" w:eastAsia="Microsoft Sans Serif" w:hAnsi="Microsoft Sans Serif" w:cs="Microsoft Sans Serif"/>
                                <w:w w:val="99"/>
                                <w:sz w:val="23"/>
                                <w:szCs w:val="23"/>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3" o:spid="_x0000_s2561" type="#_x0000_t202" style="position:absolute;left:0;text-align:left;margin-left:98.25pt;margin-top:10.6pt;width:11.5pt;height:7pt;z-index:-21032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disw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" filled="f" stroked="f">
                <v:textbox inset="0,0,0,0">
                  <w:txbxContent>
                    <w:p w:rsidR="00A325FF" w:rsidRDefault="00D10E8B">
                      <w:pPr>
                        <w:spacing w:line="140" w:lineRule="exact"/>
                        <w:rPr>
                          <w:rFonts w:ascii="Microsoft Sans Serif" w:eastAsia="Microsoft Sans Serif" w:hAnsi="Microsoft Sans Serif" w:cs="Microsoft Sans Serif"/>
                          <w:sz w:val="23"/>
                          <w:szCs w:val="23"/>
                        </w:rPr>
                      </w:pPr>
                      <w:r>
                        <w:rPr>
                          <w:rFonts w:ascii="Microsoft Sans Serif" w:eastAsia="Microsoft Sans Serif" w:hAnsi="Microsoft Sans Serif" w:cs="Microsoft Sans Serif"/>
                          <w:w w:val="99"/>
                          <w:sz w:val="23"/>
                          <w:szCs w:val="23"/>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88640" behindDoc="1" locked="0" layoutInCell="1" allowOverlap="1">
                <wp:simplePos x="0" y="0"/>
                <wp:positionH relativeFrom="page">
                  <wp:posOffset>1121410</wp:posOffset>
                </wp:positionH>
                <wp:positionV relativeFrom="paragraph">
                  <wp:posOffset>-39370</wp:posOffset>
                </wp:positionV>
                <wp:extent cx="339725" cy="611505"/>
                <wp:effectExtent l="0" t="0" r="0" b="0"/>
                <wp:wrapNone/>
                <wp:docPr id="696" name="Rectangle 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725" cy="611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2" o:spid="_x0000_s1026" style="position:absolute;margin-left:88.3pt;margin-top:-3.1pt;width:26.75pt;height:48.15pt;z-index:-2102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" stroked="f">
                <w10:wrap anchorx="page"/>
              </v:rect>
            </w:pict>
          </mc:Fallback>
        </mc:AlternateContent>
      </w:r>
      <w:r>
        <w:rPr>
          <w:noProof/>
          <w:lang w:val="da-DK" w:eastAsia="da-DK" w:bidi="ar-SA"/>
        </w:rPr>
        <mc:AlternateContent>
          <mc:Choice Requires="wps">
            <w:drawing>
              <wp:anchor distT="0" distB="0" distL="114300" distR="114300" simplePos="0" relativeHeight="16193536" behindDoc="0" locked="0" layoutInCell="1" allowOverlap="1">
                <wp:simplePos x="0" y="0"/>
                <wp:positionH relativeFrom="page">
                  <wp:posOffset>1165225</wp:posOffset>
                </wp:positionH>
                <wp:positionV relativeFrom="paragraph">
                  <wp:posOffset>67310</wp:posOffset>
                </wp:positionV>
                <wp:extent cx="264795" cy="412750"/>
                <wp:effectExtent l="0" t="0" r="0" b="0"/>
                <wp:wrapNone/>
                <wp:docPr id="695" name="Text 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41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1"/>
                              <w:ind w:left="20"/>
                              <w:rPr>
                                <w:rFonts w:ascii="Cambria Math" w:eastAsia="Cambria Math"/>
                                <w:sz w:val="32"/>
                              </w:rPr>
                            </w:pPr>
                            <w:r>
                              <w:rPr>
                                <w:rFonts w:ascii="Cambria Math" w:eastAsia="Cambria Math"/>
                                <w:sz w:val="32"/>
                              </w:rPr>
                              <w:t>𝐸</w:t>
                            </w:r>
                            <w:r>
                              <w:rPr>
                                <w:rFonts w:ascii="Cambria Math" w:eastAsia="Cambria Math"/>
                                <w:sz w:val="32"/>
                              </w:rPr>
                              <w:t>/</w:t>
                            </w:r>
                            <w:r>
                              <w:rPr>
                                <w:rFonts w:ascii="Cambria Math" w:eastAsia="Cambria Math"/>
                                <w:sz w:val="32"/>
                              </w:rPr>
                              <w:t>𝑁</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1" o:spid="_x0000_s2562" type="#_x0000_t202" style="position:absolute;left:0;text-align:left;margin-left:91.75pt;margin-top:5.3pt;width:20.85pt;height:32.5pt;z-index:1619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" filled="f" stroked="f">
                <v:textbox style="layout-flow:vertical;mso-layout-flow-alt:bottom-to-top" inset="0,0,0,0">
                  <w:txbxContent>
                    <w:p w:rsidR="00A325FF" w:rsidRDefault="00D10E8B">
                      <w:pPr>
                        <w:spacing w:before="21"/>
                        <w:ind w:left="20"/>
                        <w:rPr>
                          <w:rFonts w:ascii="Cambria Math" w:eastAsia="Cambria Math"/>
                          <w:sz w:val="32"/>
                        </w:rPr>
                      </w:pPr>
                      <w:r>
                        <w:rPr>
                          <w:rFonts w:ascii="Cambria Math" w:eastAsia="Cambria Math"/>
                          <w:sz w:val="32"/>
                        </w:rPr>
                        <w:t>𝐸</w:t>
                      </w:r>
                      <w:r>
                        <w:rPr>
                          <w:rFonts w:ascii="Cambria Math" w:eastAsia="Cambria Math"/>
                          <w:sz w:val="32"/>
                        </w:rPr>
                        <w:t>/</w:t>
                      </w:r>
                      <w:r>
                        <w:rPr>
                          <w:rFonts w:ascii="Cambria Math" w:eastAsia="Cambria Math"/>
                          <w:sz w:val="32"/>
                        </w:rPr>
                        <w:t>𝑁</w:t>
                      </w:r>
                    </w:p>
                  </w:txbxContent>
                </v:textbox>
                <w10:wrap anchorx="page"/>
              </v:shape>
            </w:pict>
          </mc:Fallback>
        </mc:AlternateContent>
      </w:r>
      <w:r w:rsidR="00D10E8B">
        <w:rPr>
          <w:rFonts w:ascii="Lucida Sans Unicode" w:eastAsia="Lucida Sans Unicode" w:hAnsi="Lucida Sans Unicode" w:cs="Lucida Sans Unicode"/>
          <w:w w:val="75"/>
          <w:sz w:val="23"/>
          <w:szCs w:val="23"/>
        </w:rPr>
        <w:t>-</w:t>
      </w:r>
      <w:r w:rsidR="00D10E8B">
        <w:rPr>
          <w:rFonts w:ascii="Microsoft Sans Serif" w:eastAsia="Microsoft Sans Serif" w:hAnsi="Microsoft Sans Serif" w:cs="Microsoft Sans Serif"/>
          <w:w w:val="75"/>
          <w:sz w:val="23"/>
          <w:szCs w:val="23"/>
        </w:rPr>
        <w:t>���</w:t>
      </w:r>
    </w:p>
    <w:p w:rsidR="00A325FF" w:rsidRDefault="00D10E8B">
      <w:pPr>
        <w:pStyle w:val="Brdtekst"/>
        <w:spacing w:before="6"/>
        <w:rPr>
          <w:rFonts w:ascii="Microsoft Sans Serif"/>
          <w:sz w:val="13"/>
        </w:rPr>
      </w:pPr>
      <w:r>
        <w:br w:type="column"/>
      </w:r>
    </w:p>
    <w:p w:rsidR="00A325FF" w:rsidRDefault="002220C9">
      <w:pPr>
        <w:ind w:left="1313"/>
        <w:rPr>
          <w:rFonts w:ascii="Microsoft Sans Serif" w:eastAsia="Microsoft Sans Serif" w:hAnsi="Microsoft Sans Serif" w:cs="Microsoft Sans Serif"/>
          <w:sz w:val="13"/>
          <w:szCs w:val="13"/>
        </w:rPr>
      </w:pPr>
      <w:r>
        <w:rPr>
          <w:noProof/>
          <w:lang w:val="da-DK" w:eastAsia="da-DK" w:bidi="ar-SA"/>
        </w:rPr>
        <mc:AlternateContent>
          <mc:Choice Requires="wpg">
            <w:drawing>
              <wp:anchor distT="0" distB="0" distL="114300" distR="114300" simplePos="0" relativeHeight="16188928" behindDoc="0" locked="0" layoutInCell="1" allowOverlap="1">
                <wp:simplePos x="0" y="0"/>
                <wp:positionH relativeFrom="page">
                  <wp:posOffset>5581650</wp:posOffset>
                </wp:positionH>
                <wp:positionV relativeFrom="paragraph">
                  <wp:posOffset>17780</wp:posOffset>
                </wp:positionV>
                <wp:extent cx="47625" cy="47625"/>
                <wp:effectExtent l="0" t="0" r="0" b="0"/>
                <wp:wrapNone/>
                <wp:docPr id="692" name="Group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47625"/>
                          <a:chOff x="8790" y="28"/>
                          <a:chExt cx="75" cy="75"/>
                        </a:xfrm>
                      </wpg:grpSpPr>
                      <wps:wsp>
                        <wps:cNvPr id="693" name="Freeform 650"/>
                        <wps:cNvSpPr>
                          <a:spLocks/>
                        </wps:cNvSpPr>
                        <wps:spPr bwMode="auto">
                          <a:xfrm>
                            <a:off x="8795" y="33"/>
                            <a:ext cx="64" cy="64"/>
                          </a:xfrm>
                          <a:custGeom>
                            <a:avLst/>
                            <a:gdLst>
                              <a:gd name="T0" fmla="+- 0 8836 8796"/>
                              <a:gd name="T1" fmla="*/ T0 w 64"/>
                              <a:gd name="T2" fmla="+- 0 33 33"/>
                              <a:gd name="T3" fmla="*/ 33 h 64"/>
                              <a:gd name="T4" fmla="+- 0 8819 8796"/>
                              <a:gd name="T5" fmla="*/ T4 w 64"/>
                              <a:gd name="T6" fmla="+- 0 33 33"/>
                              <a:gd name="T7" fmla="*/ 33 h 64"/>
                              <a:gd name="T8" fmla="+- 0 8811 8796"/>
                              <a:gd name="T9" fmla="*/ T8 w 64"/>
                              <a:gd name="T10" fmla="+- 0 37 33"/>
                              <a:gd name="T11" fmla="*/ 37 h 64"/>
                              <a:gd name="T12" fmla="+- 0 8799 8796"/>
                              <a:gd name="T13" fmla="*/ T12 w 64"/>
                              <a:gd name="T14" fmla="+- 0 48 33"/>
                              <a:gd name="T15" fmla="*/ 48 h 64"/>
                              <a:gd name="T16" fmla="+- 0 8796 8796"/>
                              <a:gd name="T17" fmla="*/ T16 w 64"/>
                              <a:gd name="T18" fmla="+- 0 57 33"/>
                              <a:gd name="T19" fmla="*/ 57 h 64"/>
                              <a:gd name="T20" fmla="+- 0 8796 8796"/>
                              <a:gd name="T21" fmla="*/ T20 w 64"/>
                              <a:gd name="T22" fmla="+- 0 73 33"/>
                              <a:gd name="T23" fmla="*/ 73 h 64"/>
                              <a:gd name="T24" fmla="+- 0 8799 8796"/>
                              <a:gd name="T25" fmla="*/ T24 w 64"/>
                              <a:gd name="T26" fmla="+- 0 81 33"/>
                              <a:gd name="T27" fmla="*/ 81 h 64"/>
                              <a:gd name="T28" fmla="+- 0 8811 8796"/>
                              <a:gd name="T29" fmla="*/ T28 w 64"/>
                              <a:gd name="T30" fmla="+- 0 93 33"/>
                              <a:gd name="T31" fmla="*/ 93 h 64"/>
                              <a:gd name="T32" fmla="+- 0 8819 8796"/>
                              <a:gd name="T33" fmla="*/ T32 w 64"/>
                              <a:gd name="T34" fmla="+- 0 96 33"/>
                              <a:gd name="T35" fmla="*/ 96 h 64"/>
                              <a:gd name="T36" fmla="+- 0 8836 8796"/>
                              <a:gd name="T37" fmla="*/ T36 w 64"/>
                              <a:gd name="T38" fmla="+- 0 96 33"/>
                              <a:gd name="T39" fmla="*/ 96 h 64"/>
                              <a:gd name="T40" fmla="+- 0 8844 8796"/>
                              <a:gd name="T41" fmla="*/ T40 w 64"/>
                              <a:gd name="T42" fmla="+- 0 93 33"/>
                              <a:gd name="T43" fmla="*/ 93 h 64"/>
                              <a:gd name="T44" fmla="+- 0 8856 8796"/>
                              <a:gd name="T45" fmla="*/ T44 w 64"/>
                              <a:gd name="T46" fmla="+- 0 81 33"/>
                              <a:gd name="T47" fmla="*/ 81 h 64"/>
                              <a:gd name="T48" fmla="+- 0 8859 8796"/>
                              <a:gd name="T49" fmla="*/ T48 w 64"/>
                              <a:gd name="T50" fmla="+- 0 73 33"/>
                              <a:gd name="T51" fmla="*/ 73 h 64"/>
                              <a:gd name="T52" fmla="+- 0 8859 8796"/>
                              <a:gd name="T53" fmla="*/ T52 w 64"/>
                              <a:gd name="T54" fmla="+- 0 57 33"/>
                              <a:gd name="T55" fmla="*/ 57 h 64"/>
                              <a:gd name="T56" fmla="+- 0 8856 8796"/>
                              <a:gd name="T57" fmla="*/ T56 w 64"/>
                              <a:gd name="T58" fmla="+- 0 48 33"/>
                              <a:gd name="T59" fmla="*/ 48 h 64"/>
                              <a:gd name="T60" fmla="+- 0 8844 8796"/>
                              <a:gd name="T61" fmla="*/ T60 w 64"/>
                              <a:gd name="T62" fmla="+- 0 37 33"/>
                              <a:gd name="T63" fmla="*/ 37 h 64"/>
                              <a:gd name="T64" fmla="+- 0 8836 8796"/>
                              <a:gd name="T65" fmla="*/ T64 w 64"/>
                              <a:gd name="T66" fmla="+- 0 33 33"/>
                              <a:gd name="T67" fmla="*/ 33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40" y="0"/>
                                </a:moveTo>
                                <a:lnTo>
                                  <a:pt x="23" y="0"/>
                                </a:lnTo>
                                <a:lnTo>
                                  <a:pt x="15" y="4"/>
                                </a:lnTo>
                                <a:lnTo>
                                  <a:pt x="3" y="15"/>
                                </a:lnTo>
                                <a:lnTo>
                                  <a:pt x="0" y="24"/>
                                </a:lnTo>
                                <a:lnTo>
                                  <a:pt x="0" y="40"/>
                                </a:lnTo>
                                <a:lnTo>
                                  <a:pt x="3" y="48"/>
                                </a:lnTo>
                                <a:lnTo>
                                  <a:pt x="15" y="60"/>
                                </a:lnTo>
                                <a:lnTo>
                                  <a:pt x="23" y="63"/>
                                </a:lnTo>
                                <a:lnTo>
                                  <a:pt x="40" y="63"/>
                                </a:lnTo>
                                <a:lnTo>
                                  <a:pt x="48" y="60"/>
                                </a:lnTo>
                                <a:lnTo>
                                  <a:pt x="60" y="48"/>
                                </a:lnTo>
                                <a:lnTo>
                                  <a:pt x="63" y="40"/>
                                </a:lnTo>
                                <a:lnTo>
                                  <a:pt x="63" y="24"/>
                                </a:lnTo>
                                <a:lnTo>
                                  <a:pt x="60" y="15"/>
                                </a:lnTo>
                                <a:lnTo>
                                  <a:pt x="48" y="4"/>
                                </a:lnTo>
                                <a:lnTo>
                                  <a:pt x="4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 name="Freeform 649"/>
                        <wps:cNvSpPr>
                          <a:spLocks/>
                        </wps:cNvSpPr>
                        <wps:spPr bwMode="auto">
                          <a:xfrm>
                            <a:off x="8795" y="33"/>
                            <a:ext cx="64" cy="64"/>
                          </a:xfrm>
                          <a:custGeom>
                            <a:avLst/>
                            <a:gdLst>
                              <a:gd name="T0" fmla="+- 0 8859 8796"/>
                              <a:gd name="T1" fmla="*/ T0 w 64"/>
                              <a:gd name="T2" fmla="+- 0 65 33"/>
                              <a:gd name="T3" fmla="*/ 65 h 64"/>
                              <a:gd name="T4" fmla="+- 0 8859 8796"/>
                              <a:gd name="T5" fmla="*/ T4 w 64"/>
                              <a:gd name="T6" fmla="+- 0 57 33"/>
                              <a:gd name="T7" fmla="*/ 57 h 64"/>
                              <a:gd name="T8" fmla="+- 0 8856 8796"/>
                              <a:gd name="T9" fmla="*/ T8 w 64"/>
                              <a:gd name="T10" fmla="+- 0 48 33"/>
                              <a:gd name="T11" fmla="*/ 48 h 64"/>
                              <a:gd name="T12" fmla="+- 0 8850 8796"/>
                              <a:gd name="T13" fmla="*/ T12 w 64"/>
                              <a:gd name="T14" fmla="+- 0 43 33"/>
                              <a:gd name="T15" fmla="*/ 43 h 64"/>
                              <a:gd name="T16" fmla="+- 0 8844 8796"/>
                              <a:gd name="T17" fmla="*/ T16 w 64"/>
                              <a:gd name="T18" fmla="+- 0 37 33"/>
                              <a:gd name="T19" fmla="*/ 37 h 64"/>
                              <a:gd name="T20" fmla="+- 0 8836 8796"/>
                              <a:gd name="T21" fmla="*/ T20 w 64"/>
                              <a:gd name="T22" fmla="+- 0 33 33"/>
                              <a:gd name="T23" fmla="*/ 33 h 64"/>
                              <a:gd name="T24" fmla="+- 0 8827 8796"/>
                              <a:gd name="T25" fmla="*/ T24 w 64"/>
                              <a:gd name="T26" fmla="+- 0 33 33"/>
                              <a:gd name="T27" fmla="*/ 33 h 64"/>
                              <a:gd name="T28" fmla="+- 0 8819 8796"/>
                              <a:gd name="T29" fmla="*/ T28 w 64"/>
                              <a:gd name="T30" fmla="+- 0 33 33"/>
                              <a:gd name="T31" fmla="*/ 33 h 64"/>
                              <a:gd name="T32" fmla="+- 0 8811 8796"/>
                              <a:gd name="T33" fmla="*/ T32 w 64"/>
                              <a:gd name="T34" fmla="+- 0 37 33"/>
                              <a:gd name="T35" fmla="*/ 37 h 64"/>
                              <a:gd name="T36" fmla="+- 0 8805 8796"/>
                              <a:gd name="T37" fmla="*/ T36 w 64"/>
                              <a:gd name="T38" fmla="+- 0 43 33"/>
                              <a:gd name="T39" fmla="*/ 43 h 64"/>
                              <a:gd name="T40" fmla="+- 0 8799 8796"/>
                              <a:gd name="T41" fmla="*/ T40 w 64"/>
                              <a:gd name="T42" fmla="+- 0 48 33"/>
                              <a:gd name="T43" fmla="*/ 48 h 64"/>
                              <a:gd name="T44" fmla="+- 0 8796 8796"/>
                              <a:gd name="T45" fmla="*/ T44 w 64"/>
                              <a:gd name="T46" fmla="+- 0 57 33"/>
                              <a:gd name="T47" fmla="*/ 57 h 64"/>
                              <a:gd name="T48" fmla="+- 0 8796 8796"/>
                              <a:gd name="T49" fmla="*/ T48 w 64"/>
                              <a:gd name="T50" fmla="+- 0 65 33"/>
                              <a:gd name="T51" fmla="*/ 65 h 64"/>
                              <a:gd name="T52" fmla="+- 0 8796 8796"/>
                              <a:gd name="T53" fmla="*/ T52 w 64"/>
                              <a:gd name="T54" fmla="+- 0 73 33"/>
                              <a:gd name="T55" fmla="*/ 73 h 64"/>
                              <a:gd name="T56" fmla="+- 0 8799 8796"/>
                              <a:gd name="T57" fmla="*/ T56 w 64"/>
                              <a:gd name="T58" fmla="+- 0 81 33"/>
                              <a:gd name="T59" fmla="*/ 81 h 64"/>
                              <a:gd name="T60" fmla="+- 0 8805 8796"/>
                              <a:gd name="T61" fmla="*/ T60 w 64"/>
                              <a:gd name="T62" fmla="+- 0 87 33"/>
                              <a:gd name="T63" fmla="*/ 87 h 64"/>
                              <a:gd name="T64" fmla="+- 0 8811 8796"/>
                              <a:gd name="T65" fmla="*/ T64 w 64"/>
                              <a:gd name="T66" fmla="+- 0 93 33"/>
                              <a:gd name="T67" fmla="*/ 93 h 64"/>
                              <a:gd name="T68" fmla="+- 0 8819 8796"/>
                              <a:gd name="T69" fmla="*/ T68 w 64"/>
                              <a:gd name="T70" fmla="+- 0 96 33"/>
                              <a:gd name="T71" fmla="*/ 96 h 64"/>
                              <a:gd name="T72" fmla="+- 0 8827 8796"/>
                              <a:gd name="T73" fmla="*/ T72 w 64"/>
                              <a:gd name="T74" fmla="+- 0 96 33"/>
                              <a:gd name="T75" fmla="*/ 96 h 64"/>
                              <a:gd name="T76" fmla="+- 0 8836 8796"/>
                              <a:gd name="T77" fmla="*/ T76 w 64"/>
                              <a:gd name="T78" fmla="+- 0 96 33"/>
                              <a:gd name="T79" fmla="*/ 96 h 64"/>
                              <a:gd name="T80" fmla="+- 0 8844 8796"/>
                              <a:gd name="T81" fmla="*/ T80 w 64"/>
                              <a:gd name="T82" fmla="+- 0 93 33"/>
                              <a:gd name="T83" fmla="*/ 93 h 64"/>
                              <a:gd name="T84" fmla="+- 0 8850 8796"/>
                              <a:gd name="T85" fmla="*/ T84 w 64"/>
                              <a:gd name="T86" fmla="+- 0 87 33"/>
                              <a:gd name="T87" fmla="*/ 87 h 64"/>
                              <a:gd name="T88" fmla="+- 0 8856 8796"/>
                              <a:gd name="T89" fmla="*/ T88 w 64"/>
                              <a:gd name="T90" fmla="+- 0 81 33"/>
                              <a:gd name="T91" fmla="*/ 81 h 64"/>
                              <a:gd name="T92" fmla="+- 0 8859 8796"/>
                              <a:gd name="T93" fmla="*/ T92 w 64"/>
                              <a:gd name="T94" fmla="+- 0 73 33"/>
                              <a:gd name="T95" fmla="*/ 73 h 64"/>
                              <a:gd name="T96" fmla="+- 0 8859 8796"/>
                              <a:gd name="T97" fmla="*/ T96 w 64"/>
                              <a:gd name="T98" fmla="+- 0 65 33"/>
                              <a:gd name="T99" fmla="*/ 65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4" h="64">
                                <a:moveTo>
                                  <a:pt x="63" y="32"/>
                                </a:moveTo>
                                <a:lnTo>
                                  <a:pt x="63" y="24"/>
                                </a:lnTo>
                                <a:lnTo>
                                  <a:pt x="60" y="15"/>
                                </a:lnTo>
                                <a:lnTo>
                                  <a:pt x="54" y="10"/>
                                </a:lnTo>
                                <a:lnTo>
                                  <a:pt x="48" y="4"/>
                                </a:lnTo>
                                <a:lnTo>
                                  <a:pt x="40" y="0"/>
                                </a:lnTo>
                                <a:lnTo>
                                  <a:pt x="31" y="0"/>
                                </a:lnTo>
                                <a:lnTo>
                                  <a:pt x="23" y="0"/>
                                </a:lnTo>
                                <a:lnTo>
                                  <a:pt x="15" y="4"/>
                                </a:lnTo>
                                <a:lnTo>
                                  <a:pt x="9" y="10"/>
                                </a:lnTo>
                                <a:lnTo>
                                  <a:pt x="3" y="15"/>
                                </a:lnTo>
                                <a:lnTo>
                                  <a:pt x="0" y="24"/>
                                </a:lnTo>
                                <a:lnTo>
                                  <a:pt x="0" y="32"/>
                                </a:lnTo>
                                <a:lnTo>
                                  <a:pt x="0" y="40"/>
                                </a:lnTo>
                                <a:lnTo>
                                  <a:pt x="3" y="48"/>
                                </a:lnTo>
                                <a:lnTo>
                                  <a:pt x="9" y="54"/>
                                </a:lnTo>
                                <a:lnTo>
                                  <a:pt x="15" y="60"/>
                                </a:lnTo>
                                <a:lnTo>
                                  <a:pt x="23" y="63"/>
                                </a:lnTo>
                                <a:lnTo>
                                  <a:pt x="31" y="63"/>
                                </a:lnTo>
                                <a:lnTo>
                                  <a:pt x="40" y="63"/>
                                </a:lnTo>
                                <a:lnTo>
                                  <a:pt x="48" y="60"/>
                                </a:lnTo>
                                <a:lnTo>
                                  <a:pt x="54" y="54"/>
                                </a:lnTo>
                                <a:lnTo>
                                  <a:pt x="60" y="48"/>
                                </a:lnTo>
                                <a:lnTo>
                                  <a:pt x="63" y="40"/>
                                </a:lnTo>
                                <a:lnTo>
                                  <a:pt x="63" y="32"/>
                                </a:lnTo>
                                <a:close/>
                              </a:path>
                            </a:pathLst>
                          </a:custGeom>
                          <a:noFill/>
                          <a:ln w="72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48" o:spid="_x0000_s1026" style="position:absolute;margin-left:439.5pt;margin-top:1.4pt;width:3.75pt;height:3.75pt;z-index:16188928;mso-position-horizontal-relative:page" coordorigin="8790,28" coordsize="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">
                <v:shape id="Freeform 650" o:spid="_x0000_s1027" style="position:absolute;left:8795;top:33;width:64;height:64;visibility:visible;mso-wrap-style:square;v-text-anchor:top" coordsize="6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2Cp8MA&#10;AADcAAAADwAAAGRycy9kb3ducmV2LnhtbESPT4vCMBTE78J+h/AEb5qqIG7XKLIgyIIH/1y8PZpn&#10;G9q8lCTarp/eCAt7HGZ+M8xq09tGPMgH41jBdJKBIC6cNlwquJx34yWIEJE1No5JwS8F2Kw/BivM&#10;tev4SI9TLEUq4ZCjgirGNpcyFBVZDBPXEifv5rzFmKQvpfbYpXLbyFmWLaRFw2mhwpa+Kyrq090q&#10;WGynRv/Uhys+Teab8LxE09VKjYb99gtEpD7+h//ovU7c5xzeZ9IR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2Cp8MAAADcAAAADwAAAAAAAAAAAAAAAACYAgAAZHJzL2Rv&#10;d25yZXYueG1sUEsFBgAAAAAEAAQA9QAAAIgDAAAAAA==&#10;" path="m40,l23,,15,4,3,15,,24,,40r3,8l15,60r8,3l40,63r8,-3l60,48r3,-8l63,24,60,15,48,4,40,xe" fillcolor="red" stroked="f">
                  <v:path arrowok="t" o:connecttype="custom" o:connectlocs="40,33;23,33;15,37;3,48;0,57;0,73;3,81;15,93;23,96;40,96;48,93;60,81;63,73;63,57;60,48;48,37;40,33" o:connectangles="0,0,0,0,0,0,0,0,0,0,0,0,0,0,0,0,0"/>
                </v:shape>
                <v:shape id="Freeform 649" o:spid="_x0000_s1028" style="position:absolute;left:8795;top:33;width:64;height:64;visibility:visible;mso-wrap-style:square;v-text-anchor:top" coordsize="6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AjKMUA&#10;AADcAAAADwAAAGRycy9kb3ducmV2LnhtbESPQWvCQBSE70L/w/IKXqRuGmyo0VXaqtB6MwpeH9nX&#10;JLj7Ns2uGv+9Wyj0OMzMN8x82VsjLtT5xrGC53ECgrh0uuFKwWG/eXoF4QOyRuOYFNzIw3LxMJhj&#10;rt2Vd3QpQiUihH2OCuoQ2lxKX9Zk0Y9dSxy9b9dZDFF2ldQdXiPcGpkmSSYtNhwXamzpo6byVJyt&#10;gm37clqlx/3Xbv0zSmnLJi3ejVLDx/5tBiJQH/7Df+1PrSCbTuD3TD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CMoxQAAANwAAAAPAAAAAAAAAAAAAAAAAJgCAABkcnMv&#10;ZG93bnJldi54bWxQSwUGAAAAAAQABAD1AAAAigMAAAAA&#10;" path="m63,32r,-8l60,15,54,10,48,4,40,,31,,23,,15,4,9,10,3,15,,24r,8l,40r3,8l9,54r6,6l23,63r8,l40,63r8,-3l54,54r6,-6l63,40r,-8xe" filled="f" strokeweight=".20208mm">
                  <v:path arrowok="t" o:connecttype="custom" o:connectlocs="63,65;63,57;60,48;54,43;48,37;40,33;31,33;23,33;15,37;9,43;3,48;0,57;0,65;0,73;3,81;9,87;15,93;23,96;31,96;40,96;48,93;54,87;60,81;63,73;63,65" o:connectangles="0,0,0,0,0,0,0,0,0,0,0,0,0,0,0,0,0,0,0,0,0,0,0,0,0"/>
                </v:shape>
                <w10:wrap anchorx="page"/>
              </v:group>
            </w:pict>
          </mc:Fallback>
        </mc:AlternateContent>
      </w:r>
      <w:r w:rsidR="00D10E8B">
        <w:rPr>
          <w:rFonts w:ascii="Microsoft Sans Serif" w:eastAsia="Microsoft Sans Serif" w:hAnsi="Microsoft Sans Serif" w:cs="Microsoft Sans Serif"/>
          <w:spacing w:val="-1"/>
          <w:w w:val="72"/>
          <w:sz w:val="13"/>
          <w:szCs w:val="13"/>
        </w:rPr>
        <w:t>��</w:t>
      </w:r>
      <w:r w:rsidR="00D10E8B">
        <w:rPr>
          <w:rFonts w:ascii="Microsoft Sans Serif" w:eastAsia="Microsoft Sans Serif" w:hAnsi="Microsoft Sans Serif" w:cs="Microsoft Sans Serif"/>
          <w:spacing w:val="-1"/>
          <w:w w:val="134"/>
          <w:sz w:val="13"/>
          <w:szCs w:val="13"/>
        </w:rPr>
        <w:t>�</w:t>
      </w:r>
      <w:r w:rsidR="00D10E8B">
        <w:rPr>
          <w:rFonts w:ascii="Microsoft Sans Serif" w:eastAsia="Microsoft Sans Serif" w:hAnsi="Microsoft Sans Serif" w:cs="Microsoft Sans Serif"/>
          <w:w w:val="67"/>
          <w:sz w:val="13"/>
          <w:szCs w:val="13"/>
        </w:rPr>
        <w:t>�</w:t>
      </w:r>
      <w:r w:rsidR="00D10E8B">
        <w:rPr>
          <w:rFonts w:ascii="Microsoft Sans Serif" w:eastAsia="Microsoft Sans Serif" w:hAnsi="Microsoft Sans Serif" w:cs="Microsoft Sans Serif"/>
          <w:spacing w:val="-1"/>
          <w:w w:val="67"/>
          <w:sz w:val="13"/>
          <w:szCs w:val="13"/>
        </w:rPr>
        <w:t>�</w:t>
      </w:r>
      <w:r w:rsidR="00D10E8B">
        <w:rPr>
          <w:rFonts w:ascii="Microsoft Sans Serif" w:eastAsia="Microsoft Sans Serif" w:hAnsi="Microsoft Sans Serif" w:cs="Microsoft Sans Serif"/>
          <w:spacing w:val="-1"/>
          <w:w w:val="76"/>
          <w:sz w:val="13"/>
          <w:szCs w:val="13"/>
        </w:rPr>
        <w:t>�</w:t>
      </w:r>
      <w:r w:rsidR="00D10E8B">
        <w:rPr>
          <w:rFonts w:ascii="Microsoft Sans Serif" w:eastAsia="Microsoft Sans Serif" w:hAnsi="Microsoft Sans Serif" w:cs="Microsoft Sans Serif"/>
          <w:spacing w:val="-1"/>
          <w:w w:val="47"/>
          <w:sz w:val="13"/>
          <w:szCs w:val="13"/>
        </w:rPr>
        <w:t>��</w:t>
      </w:r>
      <w:r w:rsidR="00D10E8B">
        <w:rPr>
          <w:rFonts w:ascii="Microsoft Sans Serif" w:eastAsia="Microsoft Sans Serif" w:hAnsi="Microsoft Sans Serif" w:cs="Microsoft Sans Serif"/>
          <w:w w:val="86"/>
          <w:sz w:val="13"/>
          <w:szCs w:val="13"/>
        </w:rPr>
        <w:t>��</w:t>
      </w:r>
      <w:r w:rsidR="00D10E8B">
        <w:rPr>
          <w:rFonts w:ascii="Microsoft Sans Serif" w:eastAsia="Microsoft Sans Serif" w:hAnsi="Microsoft Sans Serif" w:cs="Microsoft Sans Serif"/>
          <w:spacing w:val="3"/>
          <w:sz w:val="13"/>
          <w:szCs w:val="13"/>
        </w:rPr>
        <w:t xml:space="preserve"> </w:t>
      </w:r>
      <w:r w:rsidR="00D10E8B">
        <w:rPr>
          <w:rFonts w:ascii="Microsoft Sans Serif" w:eastAsia="Microsoft Sans Serif" w:hAnsi="Microsoft Sans Serif" w:cs="Microsoft Sans Serif"/>
          <w:w w:val="86"/>
          <w:sz w:val="13"/>
          <w:szCs w:val="13"/>
        </w:rPr>
        <w:t>��</w:t>
      </w:r>
      <w:r w:rsidR="00D10E8B">
        <w:rPr>
          <w:rFonts w:ascii="Microsoft Sans Serif" w:eastAsia="Microsoft Sans Serif" w:hAnsi="Microsoft Sans Serif" w:cs="Microsoft Sans Serif"/>
          <w:spacing w:val="2"/>
          <w:sz w:val="13"/>
          <w:szCs w:val="13"/>
        </w:rPr>
        <w:t xml:space="preserve"> </w:t>
      </w:r>
      <w:r w:rsidR="00D10E8B">
        <w:rPr>
          <w:rFonts w:ascii="Microsoft Sans Serif" w:eastAsia="Microsoft Sans Serif" w:hAnsi="Microsoft Sans Serif" w:cs="Microsoft Sans Serif"/>
          <w:spacing w:val="-1"/>
          <w:w w:val="76"/>
          <w:sz w:val="13"/>
          <w:szCs w:val="13"/>
        </w:rPr>
        <w:t>�</w:t>
      </w:r>
      <w:r w:rsidR="00D10E8B">
        <w:rPr>
          <w:rFonts w:ascii="Microsoft Sans Serif" w:eastAsia="Microsoft Sans Serif" w:hAnsi="Microsoft Sans Serif" w:cs="Microsoft Sans Serif"/>
          <w:spacing w:val="-1"/>
          <w:w w:val="47"/>
          <w:sz w:val="13"/>
          <w:szCs w:val="13"/>
        </w:rPr>
        <w:t>�</w:t>
      </w:r>
      <w:r w:rsidR="00D10E8B">
        <w:rPr>
          <w:rFonts w:ascii="Microsoft Sans Serif" w:eastAsia="Microsoft Sans Serif" w:hAnsi="Microsoft Sans Serif" w:cs="Microsoft Sans Serif"/>
          <w:spacing w:val="-1"/>
          <w:w w:val="76"/>
          <w:sz w:val="13"/>
          <w:szCs w:val="13"/>
        </w:rPr>
        <w:t>�</w:t>
      </w:r>
      <w:r w:rsidR="00D10E8B">
        <w:rPr>
          <w:rFonts w:ascii="Microsoft Sans Serif" w:eastAsia="Microsoft Sans Serif" w:hAnsi="Microsoft Sans Serif" w:cs="Microsoft Sans Serif"/>
          <w:spacing w:val="-1"/>
          <w:w w:val="60"/>
          <w:sz w:val="13"/>
          <w:szCs w:val="13"/>
        </w:rPr>
        <w:t>���</w:t>
      </w:r>
      <w:r w:rsidR="00D10E8B">
        <w:rPr>
          <w:rFonts w:ascii="Microsoft Sans Serif" w:eastAsia="Microsoft Sans Serif" w:hAnsi="Microsoft Sans Serif" w:cs="Microsoft Sans Serif"/>
          <w:spacing w:val="-1"/>
          <w:w w:val="76"/>
          <w:sz w:val="13"/>
          <w:szCs w:val="13"/>
        </w:rPr>
        <w:t>��</w:t>
      </w:r>
      <w:r w:rsidR="00D10E8B">
        <w:rPr>
          <w:rFonts w:ascii="Microsoft Sans Serif" w:eastAsia="Microsoft Sans Serif" w:hAnsi="Microsoft Sans Serif" w:cs="Microsoft Sans Serif"/>
          <w:w w:val="47"/>
          <w:sz w:val="13"/>
          <w:szCs w:val="13"/>
        </w:rPr>
        <w:t>�</w:t>
      </w:r>
      <w:r w:rsidR="00D10E8B">
        <w:rPr>
          <w:rFonts w:ascii="Microsoft Sans Serif" w:eastAsia="Microsoft Sans Serif" w:hAnsi="Microsoft Sans Serif" w:cs="Microsoft Sans Serif"/>
          <w:spacing w:val="3"/>
          <w:sz w:val="13"/>
          <w:szCs w:val="13"/>
        </w:rPr>
        <w:t xml:space="preserve"> </w:t>
      </w:r>
      <w:r w:rsidR="00D10E8B">
        <w:rPr>
          <w:rFonts w:ascii="Microsoft Sans Serif" w:eastAsia="Microsoft Sans Serif" w:hAnsi="Microsoft Sans Serif" w:cs="Microsoft Sans Serif"/>
          <w:spacing w:val="-1"/>
          <w:w w:val="115"/>
          <w:sz w:val="13"/>
          <w:szCs w:val="13"/>
        </w:rPr>
        <w:t>�</w:t>
      </w:r>
      <w:r w:rsidR="00D10E8B">
        <w:rPr>
          <w:rFonts w:ascii="Microsoft Sans Serif" w:eastAsia="Microsoft Sans Serif" w:hAnsi="Microsoft Sans Serif" w:cs="Microsoft Sans Serif"/>
          <w:w w:val="110"/>
          <w:sz w:val="13"/>
          <w:szCs w:val="13"/>
        </w:rPr>
        <w:t>�</w:t>
      </w:r>
      <w:r w:rsidR="00D10E8B">
        <w:rPr>
          <w:rFonts w:ascii="Microsoft Sans Serif" w:eastAsia="Microsoft Sans Serif" w:hAnsi="Microsoft Sans Serif" w:cs="Microsoft Sans Serif"/>
          <w:spacing w:val="-1"/>
          <w:w w:val="110"/>
          <w:sz w:val="13"/>
          <w:szCs w:val="13"/>
        </w:rPr>
        <w:t>�</w:t>
      </w:r>
      <w:r w:rsidR="00D10E8B">
        <w:rPr>
          <w:rFonts w:ascii="Microsoft Sans Serif" w:eastAsia="Microsoft Sans Serif" w:hAnsi="Microsoft Sans Serif" w:cs="Microsoft Sans Serif"/>
          <w:w w:val="86"/>
          <w:sz w:val="13"/>
          <w:szCs w:val="13"/>
        </w:rPr>
        <w:t>�</w:t>
      </w:r>
    </w:p>
    <w:p w:rsidR="00A325FF" w:rsidRDefault="00A325FF">
      <w:pPr>
        <w:rPr>
          <w:rFonts w:ascii="Microsoft Sans Serif" w:eastAsia="Microsoft Sans Serif" w:hAnsi="Microsoft Sans Serif" w:cs="Microsoft Sans Serif"/>
          <w:sz w:val="13"/>
          <w:szCs w:val="13"/>
        </w:rPr>
        <w:sectPr w:rsidR="00A325FF">
          <w:type w:val="continuous"/>
          <w:pgSz w:w="12240" w:h="15840"/>
          <w:pgMar w:top="940" w:right="580" w:bottom="280" w:left="940" w:header="708" w:footer="708" w:gutter="0"/>
          <w:cols w:num="2" w:space="708" w:equalWidth="0">
            <w:col w:w="1796" w:space="4970"/>
            <w:col w:w="3954"/>
          </w:cols>
        </w:sectPr>
      </w:pPr>
    </w:p>
    <w:p w:rsidR="00A325FF" w:rsidRDefault="002220C9">
      <w:pPr>
        <w:spacing w:before="90"/>
        <w:ind w:left="140" w:right="1502"/>
        <w:jc w:val="right"/>
        <w:rPr>
          <w:rFonts w:ascii="Microsoft Sans Serif" w:eastAsia="Microsoft Sans Serif" w:hAnsi="Microsoft Sans Serif" w:cs="Microsoft Sans Serif"/>
          <w:sz w:val="13"/>
          <w:szCs w:val="13"/>
        </w:rPr>
      </w:pPr>
      <w:r>
        <w:rPr>
          <w:noProof/>
          <w:lang w:val="da-DK" w:eastAsia="da-DK" w:bidi="ar-SA"/>
        </w:rPr>
        <mc:AlternateContent>
          <mc:Choice Requires="wpg">
            <w:drawing>
              <wp:anchor distT="0" distB="0" distL="114300" distR="114300" simplePos="0" relativeHeight="16189440" behindDoc="0" locked="0" layoutInCell="1" allowOverlap="1">
                <wp:simplePos x="0" y="0"/>
                <wp:positionH relativeFrom="page">
                  <wp:posOffset>5581650</wp:posOffset>
                </wp:positionH>
                <wp:positionV relativeFrom="paragraph">
                  <wp:posOffset>74930</wp:posOffset>
                </wp:positionV>
                <wp:extent cx="47625" cy="47625"/>
                <wp:effectExtent l="0" t="0" r="0" b="0"/>
                <wp:wrapNone/>
                <wp:docPr id="689"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47625"/>
                          <a:chOff x="8790" y="118"/>
                          <a:chExt cx="75" cy="75"/>
                        </a:xfrm>
                      </wpg:grpSpPr>
                      <wps:wsp>
                        <wps:cNvPr id="690" name="Freeform 647"/>
                        <wps:cNvSpPr>
                          <a:spLocks/>
                        </wps:cNvSpPr>
                        <wps:spPr bwMode="auto">
                          <a:xfrm>
                            <a:off x="8795" y="123"/>
                            <a:ext cx="64" cy="64"/>
                          </a:xfrm>
                          <a:custGeom>
                            <a:avLst/>
                            <a:gdLst>
                              <a:gd name="T0" fmla="+- 0 8836 8796"/>
                              <a:gd name="T1" fmla="*/ T0 w 64"/>
                              <a:gd name="T2" fmla="+- 0 123 123"/>
                              <a:gd name="T3" fmla="*/ 123 h 64"/>
                              <a:gd name="T4" fmla="+- 0 8819 8796"/>
                              <a:gd name="T5" fmla="*/ T4 w 64"/>
                              <a:gd name="T6" fmla="+- 0 123 123"/>
                              <a:gd name="T7" fmla="*/ 123 h 64"/>
                              <a:gd name="T8" fmla="+- 0 8811 8796"/>
                              <a:gd name="T9" fmla="*/ T8 w 64"/>
                              <a:gd name="T10" fmla="+- 0 127 123"/>
                              <a:gd name="T11" fmla="*/ 127 h 64"/>
                              <a:gd name="T12" fmla="+- 0 8799 8796"/>
                              <a:gd name="T13" fmla="*/ T12 w 64"/>
                              <a:gd name="T14" fmla="+- 0 138 123"/>
                              <a:gd name="T15" fmla="*/ 138 h 64"/>
                              <a:gd name="T16" fmla="+- 0 8796 8796"/>
                              <a:gd name="T17" fmla="*/ T16 w 64"/>
                              <a:gd name="T18" fmla="+- 0 147 123"/>
                              <a:gd name="T19" fmla="*/ 147 h 64"/>
                              <a:gd name="T20" fmla="+- 0 8796 8796"/>
                              <a:gd name="T21" fmla="*/ T20 w 64"/>
                              <a:gd name="T22" fmla="+- 0 163 123"/>
                              <a:gd name="T23" fmla="*/ 163 h 64"/>
                              <a:gd name="T24" fmla="+- 0 8799 8796"/>
                              <a:gd name="T25" fmla="*/ T24 w 64"/>
                              <a:gd name="T26" fmla="+- 0 171 123"/>
                              <a:gd name="T27" fmla="*/ 171 h 64"/>
                              <a:gd name="T28" fmla="+- 0 8811 8796"/>
                              <a:gd name="T29" fmla="*/ T28 w 64"/>
                              <a:gd name="T30" fmla="+- 0 183 123"/>
                              <a:gd name="T31" fmla="*/ 183 h 64"/>
                              <a:gd name="T32" fmla="+- 0 8819 8796"/>
                              <a:gd name="T33" fmla="*/ T32 w 64"/>
                              <a:gd name="T34" fmla="+- 0 186 123"/>
                              <a:gd name="T35" fmla="*/ 186 h 64"/>
                              <a:gd name="T36" fmla="+- 0 8836 8796"/>
                              <a:gd name="T37" fmla="*/ T36 w 64"/>
                              <a:gd name="T38" fmla="+- 0 186 123"/>
                              <a:gd name="T39" fmla="*/ 186 h 64"/>
                              <a:gd name="T40" fmla="+- 0 8844 8796"/>
                              <a:gd name="T41" fmla="*/ T40 w 64"/>
                              <a:gd name="T42" fmla="+- 0 183 123"/>
                              <a:gd name="T43" fmla="*/ 183 h 64"/>
                              <a:gd name="T44" fmla="+- 0 8856 8796"/>
                              <a:gd name="T45" fmla="*/ T44 w 64"/>
                              <a:gd name="T46" fmla="+- 0 171 123"/>
                              <a:gd name="T47" fmla="*/ 171 h 64"/>
                              <a:gd name="T48" fmla="+- 0 8859 8796"/>
                              <a:gd name="T49" fmla="*/ T48 w 64"/>
                              <a:gd name="T50" fmla="+- 0 163 123"/>
                              <a:gd name="T51" fmla="*/ 163 h 64"/>
                              <a:gd name="T52" fmla="+- 0 8859 8796"/>
                              <a:gd name="T53" fmla="*/ T52 w 64"/>
                              <a:gd name="T54" fmla="+- 0 147 123"/>
                              <a:gd name="T55" fmla="*/ 147 h 64"/>
                              <a:gd name="T56" fmla="+- 0 8856 8796"/>
                              <a:gd name="T57" fmla="*/ T56 w 64"/>
                              <a:gd name="T58" fmla="+- 0 138 123"/>
                              <a:gd name="T59" fmla="*/ 138 h 64"/>
                              <a:gd name="T60" fmla="+- 0 8844 8796"/>
                              <a:gd name="T61" fmla="*/ T60 w 64"/>
                              <a:gd name="T62" fmla="+- 0 127 123"/>
                              <a:gd name="T63" fmla="*/ 127 h 64"/>
                              <a:gd name="T64" fmla="+- 0 8836 8796"/>
                              <a:gd name="T65" fmla="*/ T64 w 64"/>
                              <a:gd name="T66" fmla="+- 0 123 123"/>
                              <a:gd name="T67" fmla="*/ 123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4" h="64">
                                <a:moveTo>
                                  <a:pt x="40" y="0"/>
                                </a:moveTo>
                                <a:lnTo>
                                  <a:pt x="23" y="0"/>
                                </a:lnTo>
                                <a:lnTo>
                                  <a:pt x="15" y="4"/>
                                </a:lnTo>
                                <a:lnTo>
                                  <a:pt x="3" y="15"/>
                                </a:lnTo>
                                <a:lnTo>
                                  <a:pt x="0" y="24"/>
                                </a:lnTo>
                                <a:lnTo>
                                  <a:pt x="0" y="40"/>
                                </a:lnTo>
                                <a:lnTo>
                                  <a:pt x="3" y="48"/>
                                </a:lnTo>
                                <a:lnTo>
                                  <a:pt x="15" y="60"/>
                                </a:lnTo>
                                <a:lnTo>
                                  <a:pt x="23" y="63"/>
                                </a:lnTo>
                                <a:lnTo>
                                  <a:pt x="40" y="63"/>
                                </a:lnTo>
                                <a:lnTo>
                                  <a:pt x="48" y="60"/>
                                </a:lnTo>
                                <a:lnTo>
                                  <a:pt x="60" y="48"/>
                                </a:lnTo>
                                <a:lnTo>
                                  <a:pt x="63" y="40"/>
                                </a:lnTo>
                                <a:lnTo>
                                  <a:pt x="63" y="24"/>
                                </a:lnTo>
                                <a:lnTo>
                                  <a:pt x="60" y="15"/>
                                </a:lnTo>
                                <a:lnTo>
                                  <a:pt x="48" y="4"/>
                                </a:lnTo>
                                <a:lnTo>
                                  <a:pt x="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Freeform 646"/>
                        <wps:cNvSpPr>
                          <a:spLocks/>
                        </wps:cNvSpPr>
                        <wps:spPr bwMode="auto">
                          <a:xfrm>
                            <a:off x="8795" y="123"/>
                            <a:ext cx="64" cy="64"/>
                          </a:xfrm>
                          <a:custGeom>
                            <a:avLst/>
                            <a:gdLst>
                              <a:gd name="T0" fmla="+- 0 8859 8796"/>
                              <a:gd name="T1" fmla="*/ T0 w 64"/>
                              <a:gd name="T2" fmla="+- 0 155 123"/>
                              <a:gd name="T3" fmla="*/ 155 h 64"/>
                              <a:gd name="T4" fmla="+- 0 8859 8796"/>
                              <a:gd name="T5" fmla="*/ T4 w 64"/>
                              <a:gd name="T6" fmla="+- 0 147 123"/>
                              <a:gd name="T7" fmla="*/ 147 h 64"/>
                              <a:gd name="T8" fmla="+- 0 8856 8796"/>
                              <a:gd name="T9" fmla="*/ T8 w 64"/>
                              <a:gd name="T10" fmla="+- 0 138 123"/>
                              <a:gd name="T11" fmla="*/ 138 h 64"/>
                              <a:gd name="T12" fmla="+- 0 8850 8796"/>
                              <a:gd name="T13" fmla="*/ T12 w 64"/>
                              <a:gd name="T14" fmla="+- 0 133 123"/>
                              <a:gd name="T15" fmla="*/ 133 h 64"/>
                              <a:gd name="T16" fmla="+- 0 8844 8796"/>
                              <a:gd name="T17" fmla="*/ T16 w 64"/>
                              <a:gd name="T18" fmla="+- 0 127 123"/>
                              <a:gd name="T19" fmla="*/ 127 h 64"/>
                              <a:gd name="T20" fmla="+- 0 8836 8796"/>
                              <a:gd name="T21" fmla="*/ T20 w 64"/>
                              <a:gd name="T22" fmla="+- 0 123 123"/>
                              <a:gd name="T23" fmla="*/ 123 h 64"/>
                              <a:gd name="T24" fmla="+- 0 8827 8796"/>
                              <a:gd name="T25" fmla="*/ T24 w 64"/>
                              <a:gd name="T26" fmla="+- 0 123 123"/>
                              <a:gd name="T27" fmla="*/ 123 h 64"/>
                              <a:gd name="T28" fmla="+- 0 8819 8796"/>
                              <a:gd name="T29" fmla="*/ T28 w 64"/>
                              <a:gd name="T30" fmla="+- 0 123 123"/>
                              <a:gd name="T31" fmla="*/ 123 h 64"/>
                              <a:gd name="T32" fmla="+- 0 8811 8796"/>
                              <a:gd name="T33" fmla="*/ T32 w 64"/>
                              <a:gd name="T34" fmla="+- 0 127 123"/>
                              <a:gd name="T35" fmla="*/ 127 h 64"/>
                              <a:gd name="T36" fmla="+- 0 8805 8796"/>
                              <a:gd name="T37" fmla="*/ T36 w 64"/>
                              <a:gd name="T38" fmla="+- 0 133 123"/>
                              <a:gd name="T39" fmla="*/ 133 h 64"/>
                              <a:gd name="T40" fmla="+- 0 8799 8796"/>
                              <a:gd name="T41" fmla="*/ T40 w 64"/>
                              <a:gd name="T42" fmla="+- 0 138 123"/>
                              <a:gd name="T43" fmla="*/ 138 h 64"/>
                              <a:gd name="T44" fmla="+- 0 8796 8796"/>
                              <a:gd name="T45" fmla="*/ T44 w 64"/>
                              <a:gd name="T46" fmla="+- 0 147 123"/>
                              <a:gd name="T47" fmla="*/ 147 h 64"/>
                              <a:gd name="T48" fmla="+- 0 8796 8796"/>
                              <a:gd name="T49" fmla="*/ T48 w 64"/>
                              <a:gd name="T50" fmla="+- 0 155 123"/>
                              <a:gd name="T51" fmla="*/ 155 h 64"/>
                              <a:gd name="T52" fmla="+- 0 8796 8796"/>
                              <a:gd name="T53" fmla="*/ T52 w 64"/>
                              <a:gd name="T54" fmla="+- 0 163 123"/>
                              <a:gd name="T55" fmla="*/ 163 h 64"/>
                              <a:gd name="T56" fmla="+- 0 8799 8796"/>
                              <a:gd name="T57" fmla="*/ T56 w 64"/>
                              <a:gd name="T58" fmla="+- 0 171 123"/>
                              <a:gd name="T59" fmla="*/ 171 h 64"/>
                              <a:gd name="T60" fmla="+- 0 8805 8796"/>
                              <a:gd name="T61" fmla="*/ T60 w 64"/>
                              <a:gd name="T62" fmla="+- 0 177 123"/>
                              <a:gd name="T63" fmla="*/ 177 h 64"/>
                              <a:gd name="T64" fmla="+- 0 8811 8796"/>
                              <a:gd name="T65" fmla="*/ T64 w 64"/>
                              <a:gd name="T66" fmla="+- 0 183 123"/>
                              <a:gd name="T67" fmla="*/ 183 h 64"/>
                              <a:gd name="T68" fmla="+- 0 8819 8796"/>
                              <a:gd name="T69" fmla="*/ T68 w 64"/>
                              <a:gd name="T70" fmla="+- 0 186 123"/>
                              <a:gd name="T71" fmla="*/ 186 h 64"/>
                              <a:gd name="T72" fmla="+- 0 8827 8796"/>
                              <a:gd name="T73" fmla="*/ T72 w 64"/>
                              <a:gd name="T74" fmla="+- 0 186 123"/>
                              <a:gd name="T75" fmla="*/ 186 h 64"/>
                              <a:gd name="T76" fmla="+- 0 8836 8796"/>
                              <a:gd name="T77" fmla="*/ T76 w 64"/>
                              <a:gd name="T78" fmla="+- 0 186 123"/>
                              <a:gd name="T79" fmla="*/ 186 h 64"/>
                              <a:gd name="T80" fmla="+- 0 8844 8796"/>
                              <a:gd name="T81" fmla="*/ T80 w 64"/>
                              <a:gd name="T82" fmla="+- 0 183 123"/>
                              <a:gd name="T83" fmla="*/ 183 h 64"/>
                              <a:gd name="T84" fmla="+- 0 8850 8796"/>
                              <a:gd name="T85" fmla="*/ T84 w 64"/>
                              <a:gd name="T86" fmla="+- 0 177 123"/>
                              <a:gd name="T87" fmla="*/ 177 h 64"/>
                              <a:gd name="T88" fmla="+- 0 8856 8796"/>
                              <a:gd name="T89" fmla="*/ T88 w 64"/>
                              <a:gd name="T90" fmla="+- 0 171 123"/>
                              <a:gd name="T91" fmla="*/ 171 h 64"/>
                              <a:gd name="T92" fmla="+- 0 8859 8796"/>
                              <a:gd name="T93" fmla="*/ T92 w 64"/>
                              <a:gd name="T94" fmla="+- 0 163 123"/>
                              <a:gd name="T95" fmla="*/ 163 h 64"/>
                              <a:gd name="T96" fmla="+- 0 8859 8796"/>
                              <a:gd name="T97" fmla="*/ T96 w 64"/>
                              <a:gd name="T98" fmla="+- 0 155 123"/>
                              <a:gd name="T99" fmla="*/ 155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4" h="64">
                                <a:moveTo>
                                  <a:pt x="63" y="32"/>
                                </a:moveTo>
                                <a:lnTo>
                                  <a:pt x="63" y="24"/>
                                </a:lnTo>
                                <a:lnTo>
                                  <a:pt x="60" y="15"/>
                                </a:lnTo>
                                <a:lnTo>
                                  <a:pt x="54" y="10"/>
                                </a:lnTo>
                                <a:lnTo>
                                  <a:pt x="48" y="4"/>
                                </a:lnTo>
                                <a:lnTo>
                                  <a:pt x="40" y="0"/>
                                </a:lnTo>
                                <a:lnTo>
                                  <a:pt x="31" y="0"/>
                                </a:lnTo>
                                <a:lnTo>
                                  <a:pt x="23" y="0"/>
                                </a:lnTo>
                                <a:lnTo>
                                  <a:pt x="15" y="4"/>
                                </a:lnTo>
                                <a:lnTo>
                                  <a:pt x="9" y="10"/>
                                </a:lnTo>
                                <a:lnTo>
                                  <a:pt x="3" y="15"/>
                                </a:lnTo>
                                <a:lnTo>
                                  <a:pt x="0" y="24"/>
                                </a:lnTo>
                                <a:lnTo>
                                  <a:pt x="0" y="32"/>
                                </a:lnTo>
                                <a:lnTo>
                                  <a:pt x="0" y="40"/>
                                </a:lnTo>
                                <a:lnTo>
                                  <a:pt x="3" y="48"/>
                                </a:lnTo>
                                <a:lnTo>
                                  <a:pt x="9" y="54"/>
                                </a:lnTo>
                                <a:lnTo>
                                  <a:pt x="15" y="60"/>
                                </a:lnTo>
                                <a:lnTo>
                                  <a:pt x="23" y="63"/>
                                </a:lnTo>
                                <a:lnTo>
                                  <a:pt x="31" y="63"/>
                                </a:lnTo>
                                <a:lnTo>
                                  <a:pt x="40" y="63"/>
                                </a:lnTo>
                                <a:lnTo>
                                  <a:pt x="48" y="60"/>
                                </a:lnTo>
                                <a:lnTo>
                                  <a:pt x="54" y="54"/>
                                </a:lnTo>
                                <a:lnTo>
                                  <a:pt x="60" y="48"/>
                                </a:lnTo>
                                <a:lnTo>
                                  <a:pt x="63" y="40"/>
                                </a:lnTo>
                                <a:lnTo>
                                  <a:pt x="63" y="32"/>
                                </a:lnTo>
                                <a:close/>
                              </a:path>
                            </a:pathLst>
                          </a:custGeom>
                          <a:noFill/>
                          <a:ln w="72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45" o:spid="_x0000_s1026" style="position:absolute;margin-left:439.5pt;margin-top:5.9pt;width:3.75pt;height:3.75pt;z-index:16189440;mso-position-horizontal-relative:page" coordorigin="8790,118" coordsize="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">
                <v:shape id="Freeform 647" o:spid="_x0000_s1027" style="position:absolute;left:8795;top:123;width:64;height:64;visibility:visible;mso-wrap-style:square;v-text-anchor:top" coordsize="6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vur8A&#10;AADcAAAADwAAAGRycy9kb3ducmV2LnhtbERPy4rCMBTdC/MP4Q6401QZRDumxRkQuhMfzPrSXNti&#10;c1OStHb8erMQXB7Oe5uPphUDOd9YVrCYJyCIS6sbrhRczvvZGoQPyBpby6Tgnzzk2cdki6m2dz7S&#10;cAqViCHsU1RQh9ClUvqyJoN+bjviyF2tMxgidJXUDu8x3LRymSQrabDh2FBjR781lbdTbxSUh7Fy&#10;vfwp+s3fUFjcPb5u+qzU9HPcfYMINIa3+OUutILVJs6PZ+IRk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xK+6vwAAANwAAAAPAAAAAAAAAAAAAAAAAJgCAABkcnMvZG93bnJl&#10;di54bWxQSwUGAAAAAAQABAD1AAAAhAMAAAAA&#10;" path="m40,l23,,15,4,3,15,,24,,40r3,8l15,60r8,3l40,63r8,-3l60,48r3,-8l63,24,60,15,48,4,40,xe" fillcolor="black" stroked="f">
                  <v:path arrowok="t" o:connecttype="custom" o:connectlocs="40,123;23,123;15,127;3,138;0,147;0,163;3,171;15,183;23,186;40,186;48,183;60,171;63,163;63,147;60,138;48,127;40,123" o:connectangles="0,0,0,0,0,0,0,0,0,0,0,0,0,0,0,0,0"/>
                </v:shape>
                <v:shape id="Freeform 646" o:spid="_x0000_s1028" style="position:absolute;left:8795;top:123;width:64;height:64;visibility:visible;mso-wrap-style:square;v-text-anchor:top" coordsize="6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eAsMQA&#10;AADcAAAADwAAAGRycy9kb3ducmV2LnhtbESPQWvCQBSE74L/YXmCF9GNAaWmrqJVofVmLPT6yL4m&#10;wd23aXbV+O/dQqHHYWa+YZbrzhpxo9bXjhVMJwkI4sLpmksFn+fD+AWED8gajWNS8CAP61W/t8RM&#10;uzuf6JaHUkQI+wwVVCE0mZS+qMiin7iGOHrfrrUYomxLqVu8R7g1Mk2SubRYc1yosKG3iopLfrUK&#10;js3ssku/zh+n/c8opSObNN8apYaDbvMKIlAX/sN/7XetYL6Ywu+Ze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HgLDEAAAA3AAAAA8AAAAAAAAAAAAAAAAAmAIAAGRycy9k&#10;b3ducmV2LnhtbFBLBQYAAAAABAAEAPUAAACJAwAAAAA=&#10;" path="m63,32r,-8l60,15,54,10,48,4,40,,31,,23,,15,4,9,10,3,15,,24r,8l,40r3,8l9,54r6,6l23,63r8,l40,63r8,-3l54,54r6,-6l63,40r,-8xe" filled="f" strokeweight=".20208mm">
                  <v:path arrowok="t" o:connecttype="custom" o:connectlocs="63,155;63,147;60,138;54,133;48,127;40,123;31,123;23,123;15,127;9,133;3,138;0,147;0,155;0,163;3,171;9,177;15,183;23,186;31,186;40,186;48,183;54,177;60,171;63,163;63,155" o:connectangles="0,0,0,0,0,0,0,0,0,0,0,0,0,0,0,0,0,0,0,0,0,0,0,0,0"/>
                </v:shape>
                <w10:wrap anchorx="page"/>
              </v:group>
            </w:pict>
          </mc:Fallback>
        </mc:AlternateContent>
      </w:r>
      <w:r w:rsidR="00D10E8B">
        <w:rPr>
          <w:rFonts w:ascii="Microsoft Sans Serif" w:eastAsia="Microsoft Sans Serif" w:hAnsi="Microsoft Sans Serif" w:cs="Microsoft Sans Serif"/>
          <w:spacing w:val="-1"/>
          <w:w w:val="72"/>
          <w:sz w:val="13"/>
          <w:szCs w:val="13"/>
        </w:rPr>
        <w:t>��</w:t>
      </w:r>
      <w:r w:rsidR="00D10E8B">
        <w:rPr>
          <w:rFonts w:ascii="Microsoft Sans Serif" w:eastAsia="Microsoft Sans Serif" w:hAnsi="Microsoft Sans Serif" w:cs="Microsoft Sans Serif"/>
          <w:spacing w:val="-1"/>
          <w:w w:val="134"/>
          <w:sz w:val="13"/>
          <w:szCs w:val="13"/>
        </w:rPr>
        <w:t>�</w:t>
      </w:r>
      <w:r w:rsidR="00D10E8B">
        <w:rPr>
          <w:rFonts w:ascii="Microsoft Sans Serif" w:eastAsia="Microsoft Sans Serif" w:hAnsi="Microsoft Sans Serif" w:cs="Microsoft Sans Serif"/>
          <w:w w:val="67"/>
          <w:sz w:val="13"/>
          <w:szCs w:val="13"/>
        </w:rPr>
        <w:t>�</w:t>
      </w:r>
      <w:r w:rsidR="00D10E8B">
        <w:rPr>
          <w:rFonts w:ascii="Microsoft Sans Serif" w:eastAsia="Microsoft Sans Serif" w:hAnsi="Microsoft Sans Serif" w:cs="Microsoft Sans Serif"/>
          <w:spacing w:val="-1"/>
          <w:w w:val="67"/>
          <w:sz w:val="13"/>
          <w:szCs w:val="13"/>
        </w:rPr>
        <w:t>�</w:t>
      </w:r>
      <w:r w:rsidR="00D10E8B">
        <w:rPr>
          <w:rFonts w:ascii="Microsoft Sans Serif" w:eastAsia="Microsoft Sans Serif" w:hAnsi="Microsoft Sans Serif" w:cs="Microsoft Sans Serif"/>
          <w:spacing w:val="-1"/>
          <w:w w:val="76"/>
          <w:sz w:val="13"/>
          <w:szCs w:val="13"/>
        </w:rPr>
        <w:t>�</w:t>
      </w:r>
      <w:r w:rsidR="00D10E8B">
        <w:rPr>
          <w:rFonts w:ascii="Microsoft Sans Serif" w:eastAsia="Microsoft Sans Serif" w:hAnsi="Microsoft Sans Serif" w:cs="Microsoft Sans Serif"/>
          <w:spacing w:val="-1"/>
          <w:w w:val="47"/>
          <w:sz w:val="13"/>
          <w:szCs w:val="13"/>
        </w:rPr>
        <w:t>��</w:t>
      </w:r>
      <w:r w:rsidR="00D10E8B">
        <w:rPr>
          <w:rFonts w:ascii="Microsoft Sans Serif" w:eastAsia="Microsoft Sans Serif" w:hAnsi="Microsoft Sans Serif" w:cs="Microsoft Sans Serif"/>
          <w:w w:val="86"/>
          <w:sz w:val="13"/>
          <w:szCs w:val="13"/>
        </w:rPr>
        <w:t>��</w:t>
      </w:r>
      <w:r w:rsidR="00D10E8B">
        <w:rPr>
          <w:rFonts w:ascii="Microsoft Sans Serif" w:eastAsia="Microsoft Sans Serif" w:hAnsi="Microsoft Sans Serif" w:cs="Microsoft Sans Serif"/>
          <w:spacing w:val="3"/>
          <w:sz w:val="13"/>
          <w:szCs w:val="13"/>
        </w:rPr>
        <w:t xml:space="preserve"> </w:t>
      </w:r>
      <w:r w:rsidR="00D10E8B">
        <w:rPr>
          <w:rFonts w:ascii="Microsoft Sans Serif" w:eastAsia="Microsoft Sans Serif" w:hAnsi="Microsoft Sans Serif" w:cs="Microsoft Sans Serif"/>
          <w:w w:val="86"/>
          <w:sz w:val="13"/>
          <w:szCs w:val="13"/>
        </w:rPr>
        <w:t>��</w:t>
      </w:r>
      <w:r w:rsidR="00D10E8B">
        <w:rPr>
          <w:rFonts w:ascii="Microsoft Sans Serif" w:eastAsia="Microsoft Sans Serif" w:hAnsi="Microsoft Sans Serif" w:cs="Microsoft Sans Serif"/>
          <w:spacing w:val="2"/>
          <w:sz w:val="13"/>
          <w:szCs w:val="13"/>
        </w:rPr>
        <w:t xml:space="preserve"> </w:t>
      </w:r>
      <w:r w:rsidR="00D10E8B">
        <w:rPr>
          <w:rFonts w:ascii="Microsoft Sans Serif" w:eastAsia="Microsoft Sans Serif" w:hAnsi="Microsoft Sans Serif" w:cs="Microsoft Sans Serif"/>
          <w:spacing w:val="-1"/>
          <w:w w:val="89"/>
          <w:sz w:val="13"/>
          <w:szCs w:val="13"/>
        </w:rPr>
        <w:t>���</w:t>
      </w:r>
      <w:r w:rsidR="00D10E8B">
        <w:rPr>
          <w:rFonts w:ascii="Microsoft Sans Serif" w:eastAsia="Microsoft Sans Serif" w:hAnsi="Microsoft Sans Serif" w:cs="Microsoft Sans Serif"/>
          <w:w w:val="134"/>
          <w:sz w:val="13"/>
          <w:szCs w:val="13"/>
        </w:rPr>
        <w:t>�</w:t>
      </w:r>
    </w:p>
    <w:p w:rsidR="00A325FF" w:rsidRDefault="00A325FF">
      <w:pPr>
        <w:jc w:val="right"/>
        <w:rPr>
          <w:rFonts w:ascii="Microsoft Sans Serif" w:eastAsia="Microsoft Sans Serif" w:hAnsi="Microsoft Sans Serif" w:cs="Microsoft Sans Serif"/>
          <w:sz w:val="13"/>
          <w:szCs w:val="13"/>
        </w:rPr>
        <w:sectPr w:rsidR="00A325FF">
          <w:type w:val="continuous"/>
          <w:pgSz w:w="12240" w:h="15840"/>
          <w:pgMar w:top="940" w:right="580" w:bottom="280" w:left="940" w:header="708" w:footer="708" w:gutter="0"/>
          <w:cols w:space="708"/>
        </w:sectPr>
      </w:pPr>
    </w:p>
    <w:p w:rsidR="00A325FF" w:rsidRDefault="00A325FF">
      <w:pPr>
        <w:pStyle w:val="Brdtekst"/>
        <w:spacing w:before="8"/>
        <w:rPr>
          <w:rFonts w:ascii="Microsoft Sans Serif"/>
        </w:rPr>
      </w:pPr>
    </w:p>
    <w:p w:rsidR="00A325FF" w:rsidRDefault="002220C9">
      <w:pPr>
        <w:pStyle w:val="Overskrift2"/>
        <w:spacing w:before="0"/>
        <w:ind w:right="38"/>
        <w:jc w:val="right"/>
      </w:pPr>
      <w:r>
        <w:rPr>
          <w:noProof/>
          <w:lang w:val="da-DK" w:eastAsia="da-DK" w:bidi="ar-SA"/>
        </w:rPr>
        <mc:AlternateContent>
          <mc:Choice Requires="wps">
            <w:drawing>
              <wp:anchor distT="0" distB="0" distL="114300" distR="114300" simplePos="0" relativeHeight="16189952" behindDoc="0" locked="0" layoutInCell="1" allowOverlap="1">
                <wp:simplePos x="0" y="0"/>
                <wp:positionH relativeFrom="page">
                  <wp:posOffset>5541645</wp:posOffset>
                </wp:positionH>
                <wp:positionV relativeFrom="paragraph">
                  <wp:posOffset>1270</wp:posOffset>
                </wp:positionV>
                <wp:extent cx="273050" cy="0"/>
                <wp:effectExtent l="0" t="0" r="0" b="0"/>
                <wp:wrapNone/>
                <wp:docPr id="688" name="Lin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050" cy="0"/>
                        </a:xfrm>
                        <a:prstGeom prst="line">
                          <a:avLst/>
                        </a:prstGeom>
                        <a:noFill/>
                        <a:ln w="11641">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4" o:spid="_x0000_s1026" style="position:absolute;z-index:1618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6.35pt,.1pt" to="457.8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" strokecolor="fuchsia" strokeweight=".32336mm">
                <w10:wrap anchorx="page"/>
              </v:line>
            </w:pict>
          </mc:Fallback>
        </mc:AlternateContent>
      </w:r>
      <w:r w:rsidR="00D10E8B">
        <w:rPr>
          <w:rFonts w:ascii="Lucida Sans Unicode" w:eastAsia="Lucida Sans Unicode" w:hAnsi="Lucida Sans Unicode" w:cs="Lucida Sans Unicode"/>
          <w:w w:val="75"/>
        </w:rPr>
        <w:t>-</w:t>
      </w:r>
      <w:r w:rsidR="00D10E8B">
        <w:rPr>
          <w:w w:val="75"/>
        </w:rPr>
        <w:t>���</w:t>
      </w:r>
    </w:p>
    <w:p w:rsidR="00A325FF" w:rsidRDefault="00D10E8B">
      <w:pPr>
        <w:pStyle w:val="Brdtekst"/>
        <w:spacing w:before="5"/>
        <w:rPr>
          <w:rFonts w:ascii="Microsoft Sans Serif"/>
          <w:sz w:val="14"/>
        </w:rPr>
      </w:pPr>
      <w:r>
        <w:br w:type="column"/>
      </w:r>
    </w:p>
    <w:p w:rsidR="00A325FF" w:rsidRDefault="00D10E8B">
      <w:pPr>
        <w:spacing w:before="1"/>
        <w:ind w:left="1296" w:right="2078"/>
        <w:jc w:val="center"/>
        <w:rPr>
          <w:rFonts w:ascii="Microsoft Sans Serif" w:eastAsia="Microsoft Sans Serif" w:hAnsi="Microsoft Sans Serif" w:cs="Microsoft Sans Serif"/>
          <w:sz w:val="13"/>
          <w:szCs w:val="13"/>
        </w:rPr>
      </w:pPr>
      <w:r>
        <w:rPr>
          <w:rFonts w:ascii="Microsoft Sans Serif" w:eastAsia="Microsoft Sans Serif" w:hAnsi="Microsoft Sans Serif" w:cs="Microsoft Sans Serif"/>
          <w:spacing w:val="-1"/>
          <w:w w:val="105"/>
          <w:sz w:val="13"/>
          <w:szCs w:val="13"/>
        </w:rPr>
        <w:t>�</w:t>
      </w:r>
      <w:r>
        <w:rPr>
          <w:rFonts w:ascii="Microsoft Sans Serif" w:eastAsia="Microsoft Sans Serif" w:hAnsi="Microsoft Sans Serif" w:cs="Microsoft Sans Serif"/>
          <w:w w:val="81"/>
          <w:sz w:val="13"/>
          <w:szCs w:val="13"/>
        </w:rPr>
        <w:t>�</w:t>
      </w:r>
      <w:r>
        <w:rPr>
          <w:rFonts w:ascii="Microsoft Sans Serif" w:eastAsia="Microsoft Sans Serif" w:hAnsi="Microsoft Sans Serif" w:cs="Microsoft Sans Serif"/>
          <w:spacing w:val="-1"/>
          <w:w w:val="81"/>
          <w:sz w:val="13"/>
          <w:szCs w:val="13"/>
        </w:rPr>
        <w:t>�</w:t>
      </w:r>
      <w:r>
        <w:rPr>
          <w:rFonts w:ascii="Microsoft Sans Serif" w:eastAsia="Microsoft Sans Serif" w:hAnsi="Microsoft Sans Serif" w:cs="Microsoft Sans Serif"/>
          <w:spacing w:val="-1"/>
          <w:w w:val="76"/>
          <w:sz w:val="13"/>
          <w:szCs w:val="13"/>
        </w:rPr>
        <w:t>�</w:t>
      </w:r>
      <w:r>
        <w:rPr>
          <w:rFonts w:ascii="Microsoft Sans Serif" w:eastAsia="Microsoft Sans Serif" w:hAnsi="Microsoft Sans Serif" w:cs="Microsoft Sans Serif"/>
          <w:w w:val="47"/>
          <w:sz w:val="13"/>
          <w:szCs w:val="13"/>
        </w:rPr>
        <w:t>�</w:t>
      </w:r>
    </w:p>
    <w:p w:rsidR="00A325FF" w:rsidRDefault="00A325FF">
      <w:pPr>
        <w:jc w:val="center"/>
        <w:rPr>
          <w:rFonts w:ascii="Microsoft Sans Serif" w:eastAsia="Microsoft Sans Serif" w:hAnsi="Microsoft Sans Serif" w:cs="Microsoft Sans Serif"/>
          <w:sz w:val="13"/>
          <w:szCs w:val="13"/>
        </w:rPr>
        <w:sectPr w:rsidR="00A325FF">
          <w:type w:val="continuous"/>
          <w:pgSz w:w="12240" w:h="15840"/>
          <w:pgMar w:top="940" w:right="580" w:bottom="280" w:left="940" w:header="708" w:footer="708" w:gutter="0"/>
          <w:cols w:num="2" w:space="708" w:equalWidth="0">
            <w:col w:w="1796" w:space="5199"/>
            <w:col w:w="3725"/>
          </w:cols>
        </w:sectPr>
      </w:pPr>
    </w:p>
    <w:p w:rsidR="00A325FF" w:rsidRDefault="00A325FF">
      <w:pPr>
        <w:pStyle w:val="Brdtekst"/>
        <w:rPr>
          <w:rFonts w:ascii="Microsoft Sans Serif"/>
        </w:rPr>
      </w:pPr>
    </w:p>
    <w:p w:rsidR="00A325FF" w:rsidRDefault="00A325FF">
      <w:pPr>
        <w:pStyle w:val="Brdtekst"/>
        <w:spacing w:before="8"/>
        <w:rPr>
          <w:rFonts w:ascii="Microsoft Sans Serif"/>
          <w:sz w:val="19"/>
        </w:rPr>
      </w:pPr>
    </w:p>
    <w:p w:rsidR="00A325FF" w:rsidRDefault="00A325FF">
      <w:pPr>
        <w:rPr>
          <w:rFonts w:ascii="Microsoft Sans Serif"/>
          <w:sz w:val="19"/>
        </w:rPr>
        <w:sectPr w:rsidR="00A325FF">
          <w:type w:val="continuous"/>
          <w:pgSz w:w="12240" w:h="15840"/>
          <w:pgMar w:top="940" w:right="580" w:bottom="280" w:left="940" w:header="708" w:footer="708" w:gutter="0"/>
          <w:cols w:space="708"/>
        </w:sectPr>
      </w:pPr>
    </w:p>
    <w:p w:rsidR="00A325FF" w:rsidRDefault="00A325FF">
      <w:pPr>
        <w:pStyle w:val="Brdtekst"/>
        <w:rPr>
          <w:rFonts w:ascii="Microsoft Sans Serif"/>
          <w:sz w:val="36"/>
        </w:rPr>
      </w:pPr>
    </w:p>
    <w:p w:rsidR="00A325FF" w:rsidRDefault="00A325FF">
      <w:pPr>
        <w:pStyle w:val="Brdtekst"/>
        <w:rPr>
          <w:rFonts w:ascii="Microsoft Sans Serif"/>
          <w:sz w:val="36"/>
        </w:rPr>
      </w:pPr>
    </w:p>
    <w:p w:rsidR="00A325FF" w:rsidRDefault="00D10E8B">
      <w:pPr>
        <w:pStyle w:val="Overskrift1"/>
        <w:spacing w:before="291"/>
        <w:jc w:val="right"/>
      </w:pPr>
      <w:r>
        <w:t>(b)</w:t>
      </w:r>
    </w:p>
    <w:p w:rsidR="00A325FF" w:rsidRDefault="00D10E8B">
      <w:pPr>
        <w:pStyle w:val="Overskrift2"/>
        <w:jc w:val="right"/>
      </w:pPr>
      <w:r>
        <w:br w:type="column"/>
      </w:r>
      <w:r>
        <w:rPr>
          <w:rFonts w:ascii="Lucida Sans Unicode" w:eastAsia="Lucida Sans Unicode" w:hAnsi="Lucida Sans Unicode" w:cs="Lucida Sans Unicode"/>
          <w:w w:val="75"/>
        </w:rPr>
        <w:t>-</w:t>
      </w:r>
      <w:r>
        <w:rPr>
          <w:w w:val="75"/>
        </w:rPr>
        <w:t>���</w:t>
      </w:r>
    </w:p>
    <w:p w:rsidR="00A325FF" w:rsidRDefault="00A325FF">
      <w:pPr>
        <w:pStyle w:val="Brdtekst"/>
        <w:rPr>
          <w:rFonts w:ascii="Microsoft Sans Serif"/>
          <w:sz w:val="22"/>
        </w:rPr>
      </w:pPr>
    </w:p>
    <w:p w:rsidR="00A325FF" w:rsidRDefault="00A325FF">
      <w:pPr>
        <w:pStyle w:val="Brdtekst"/>
        <w:spacing w:before="7"/>
        <w:rPr>
          <w:rFonts w:ascii="Microsoft Sans Serif"/>
          <w:sz w:val="30"/>
        </w:rPr>
      </w:pPr>
    </w:p>
    <w:p w:rsidR="00A325FF" w:rsidRDefault="00D10E8B">
      <w:pPr>
        <w:pStyle w:val="Overskrift3"/>
        <w:ind w:right="1"/>
      </w:pPr>
      <w:r>
        <w:rPr>
          <w:w w:val="65"/>
        </w:rPr>
        <w:t>���</w:t>
      </w:r>
    </w:p>
    <w:p w:rsidR="00A325FF" w:rsidRDefault="00A325FF">
      <w:pPr>
        <w:pStyle w:val="Brdtekst"/>
        <w:rPr>
          <w:rFonts w:ascii="Microsoft Sans Serif"/>
          <w:sz w:val="22"/>
        </w:rPr>
      </w:pPr>
    </w:p>
    <w:p w:rsidR="00A325FF" w:rsidRDefault="00D10E8B">
      <w:pPr>
        <w:spacing w:before="164"/>
        <w:ind w:right="1"/>
        <w:jc w:val="right"/>
        <w:rPr>
          <w:rFonts w:ascii="Microsoft Sans Serif" w:eastAsia="Microsoft Sans Serif" w:hAnsi="Microsoft Sans Serif" w:cs="Microsoft Sans Serif"/>
        </w:rPr>
      </w:pPr>
      <w:r>
        <w:rPr>
          <w:rFonts w:ascii="Microsoft Sans Serif" w:eastAsia="Microsoft Sans Serif" w:hAnsi="Microsoft Sans Serif" w:cs="Microsoft Sans Serif"/>
          <w:w w:val="65"/>
        </w:rPr>
        <w:t>���</w:t>
      </w:r>
    </w:p>
    <w:p w:rsidR="00A325FF" w:rsidRDefault="00D10E8B">
      <w:pPr>
        <w:pStyle w:val="Brdtekst"/>
        <w:rPr>
          <w:rFonts w:ascii="Microsoft Sans Serif"/>
          <w:sz w:val="22"/>
        </w:rPr>
      </w:pPr>
      <w:r>
        <w:br w:type="column"/>
      </w:r>
    </w:p>
    <w:p w:rsidR="00A325FF" w:rsidRDefault="00D10E8B">
      <w:pPr>
        <w:tabs>
          <w:tab w:val="left" w:pos="893"/>
          <w:tab w:val="left" w:pos="1821"/>
          <w:tab w:val="left" w:pos="2749"/>
          <w:tab w:val="left" w:pos="3676"/>
          <w:tab w:val="left" w:pos="4604"/>
          <w:tab w:val="left" w:pos="5532"/>
        </w:tabs>
        <w:spacing w:before="173"/>
        <w:ind w:left="-35" w:right="3103"/>
        <w:jc w:val="center"/>
        <w:rPr>
          <w:rFonts w:ascii="Microsoft Sans Serif" w:eastAsia="Microsoft Sans Serif" w:hAnsi="Microsoft Sans Serif" w:cs="Microsoft Sans Serif"/>
          <w:sz w:val="23"/>
          <w:szCs w:val="23"/>
        </w:rPr>
      </w:pPr>
      <w:r>
        <w:rPr>
          <w:rFonts w:ascii="Microsoft Sans Serif" w:eastAsia="Microsoft Sans Serif" w:hAnsi="Microsoft Sans Serif" w:cs="Microsoft Sans Serif"/>
          <w:w w:val="80"/>
          <w:sz w:val="23"/>
          <w:szCs w:val="23"/>
        </w:rPr>
        <w:t>���</w:t>
      </w:r>
      <w:r>
        <w:rPr>
          <w:rFonts w:ascii="Microsoft Sans Serif" w:eastAsia="Microsoft Sans Serif" w:hAnsi="Microsoft Sans Serif" w:cs="Microsoft Sans Serif"/>
          <w:w w:val="80"/>
          <w:sz w:val="23"/>
          <w:szCs w:val="23"/>
        </w:rPr>
        <w:tab/>
      </w:r>
      <w:r>
        <w:rPr>
          <w:rFonts w:ascii="Microsoft Sans Serif" w:eastAsia="Microsoft Sans Serif" w:hAnsi="Microsoft Sans Serif" w:cs="Microsoft Sans Serif"/>
          <w:w w:val="80"/>
          <w:sz w:val="23"/>
          <w:szCs w:val="23"/>
        </w:rPr>
        <w:t>���</w:t>
      </w:r>
      <w:r>
        <w:rPr>
          <w:rFonts w:ascii="Microsoft Sans Serif" w:eastAsia="Microsoft Sans Serif" w:hAnsi="Microsoft Sans Serif" w:cs="Microsoft Sans Serif"/>
          <w:w w:val="80"/>
          <w:sz w:val="23"/>
          <w:szCs w:val="23"/>
        </w:rPr>
        <w:tab/>
      </w:r>
      <w:r>
        <w:rPr>
          <w:rFonts w:ascii="Microsoft Sans Serif" w:eastAsia="Microsoft Sans Serif" w:hAnsi="Microsoft Sans Serif" w:cs="Microsoft Sans Serif"/>
          <w:w w:val="80"/>
          <w:sz w:val="23"/>
          <w:szCs w:val="23"/>
        </w:rPr>
        <w:t>���</w:t>
      </w:r>
      <w:r>
        <w:rPr>
          <w:rFonts w:ascii="Microsoft Sans Serif" w:eastAsia="Microsoft Sans Serif" w:hAnsi="Microsoft Sans Serif" w:cs="Microsoft Sans Serif"/>
          <w:w w:val="80"/>
          <w:sz w:val="23"/>
          <w:szCs w:val="23"/>
        </w:rPr>
        <w:tab/>
      </w:r>
      <w:r>
        <w:rPr>
          <w:rFonts w:ascii="Microsoft Sans Serif" w:eastAsia="Microsoft Sans Serif" w:hAnsi="Microsoft Sans Serif" w:cs="Microsoft Sans Serif"/>
          <w:w w:val="80"/>
          <w:sz w:val="23"/>
          <w:szCs w:val="23"/>
        </w:rPr>
        <w:t>���</w:t>
      </w:r>
      <w:r>
        <w:rPr>
          <w:rFonts w:ascii="Microsoft Sans Serif" w:eastAsia="Microsoft Sans Serif" w:hAnsi="Microsoft Sans Serif" w:cs="Microsoft Sans Serif"/>
          <w:w w:val="80"/>
          <w:sz w:val="23"/>
          <w:szCs w:val="23"/>
        </w:rPr>
        <w:tab/>
      </w:r>
      <w:r>
        <w:rPr>
          <w:rFonts w:ascii="Microsoft Sans Serif" w:eastAsia="Microsoft Sans Serif" w:hAnsi="Microsoft Sans Serif" w:cs="Microsoft Sans Serif"/>
          <w:w w:val="80"/>
          <w:sz w:val="23"/>
          <w:szCs w:val="23"/>
        </w:rPr>
        <w:t>���</w:t>
      </w:r>
      <w:r>
        <w:rPr>
          <w:rFonts w:ascii="Microsoft Sans Serif" w:eastAsia="Microsoft Sans Serif" w:hAnsi="Microsoft Sans Serif" w:cs="Microsoft Sans Serif"/>
          <w:w w:val="80"/>
          <w:sz w:val="23"/>
          <w:szCs w:val="23"/>
        </w:rPr>
        <w:tab/>
      </w:r>
      <w:r>
        <w:rPr>
          <w:rFonts w:ascii="Microsoft Sans Serif" w:eastAsia="Microsoft Sans Serif" w:hAnsi="Microsoft Sans Serif" w:cs="Microsoft Sans Serif"/>
          <w:w w:val="80"/>
          <w:sz w:val="23"/>
          <w:szCs w:val="23"/>
        </w:rPr>
        <w:t>���</w:t>
      </w:r>
      <w:r>
        <w:rPr>
          <w:rFonts w:ascii="Microsoft Sans Serif" w:eastAsia="Microsoft Sans Serif" w:hAnsi="Microsoft Sans Serif" w:cs="Microsoft Sans Serif"/>
          <w:w w:val="80"/>
          <w:sz w:val="23"/>
          <w:szCs w:val="23"/>
        </w:rPr>
        <w:tab/>
      </w:r>
      <w:r>
        <w:rPr>
          <w:rFonts w:ascii="Microsoft Sans Serif" w:eastAsia="Microsoft Sans Serif" w:hAnsi="Microsoft Sans Serif" w:cs="Microsoft Sans Serif"/>
          <w:spacing w:val="-6"/>
          <w:w w:val="65"/>
          <w:sz w:val="23"/>
          <w:szCs w:val="23"/>
        </w:rPr>
        <w:t>���</w:t>
      </w:r>
    </w:p>
    <w:p w:rsidR="00A325FF" w:rsidRDefault="00D10E8B">
      <w:pPr>
        <w:spacing w:before="30"/>
        <w:ind w:right="3144"/>
        <w:jc w:val="center"/>
        <w:rPr>
          <w:rFonts w:ascii="Microsoft Sans Serif" w:eastAsia="Microsoft Sans Serif" w:hAnsi="Microsoft Sans Serif" w:cs="Microsoft Sans Serif"/>
          <w:sz w:val="23"/>
          <w:szCs w:val="23"/>
        </w:rPr>
      </w:pPr>
      <w:r>
        <w:rPr>
          <w:rFonts w:ascii="Microsoft Sans Serif" w:eastAsia="Microsoft Sans Serif" w:hAnsi="Microsoft Sans Serif" w:cs="Microsoft Sans Serif"/>
          <w:w w:val="81"/>
          <w:sz w:val="23"/>
          <w:szCs w:val="23"/>
        </w:rPr>
        <w:t>�</w:t>
      </w:r>
    </w:p>
    <w:p w:rsidR="00A325FF" w:rsidRDefault="00A325FF">
      <w:pPr>
        <w:jc w:val="center"/>
        <w:rPr>
          <w:rFonts w:ascii="Microsoft Sans Serif" w:eastAsia="Microsoft Sans Serif" w:hAnsi="Microsoft Sans Serif" w:cs="Microsoft Sans Serif"/>
          <w:sz w:val="23"/>
          <w:szCs w:val="23"/>
        </w:rPr>
        <w:sectPr w:rsidR="00A325FF">
          <w:type w:val="continuous"/>
          <w:pgSz w:w="12240" w:h="15840"/>
          <w:pgMar w:top="940" w:right="580" w:bottom="280" w:left="940" w:header="708" w:footer="708" w:gutter="0"/>
          <w:cols w:num="3" w:space="708" w:equalWidth="0">
            <w:col w:w="1219" w:space="40"/>
            <w:col w:w="497" w:space="39"/>
            <w:col w:w="8925"/>
          </w:cols>
        </w:sectPr>
      </w:pPr>
    </w:p>
    <w:p w:rsidR="00A325FF" w:rsidRDefault="00A325FF">
      <w:pPr>
        <w:pStyle w:val="Brdtekst"/>
        <w:rPr>
          <w:rFonts w:ascii="Microsoft Sans Serif"/>
        </w:rPr>
      </w:pPr>
    </w:p>
    <w:p w:rsidR="00A325FF" w:rsidRDefault="00A325FF">
      <w:pPr>
        <w:rPr>
          <w:rFonts w:ascii="Microsoft Sans Serif"/>
        </w:rPr>
        <w:sectPr w:rsidR="00A325FF">
          <w:type w:val="continuous"/>
          <w:pgSz w:w="12240" w:h="15840"/>
          <w:pgMar w:top="940" w:right="580" w:bottom="280" w:left="940" w:header="708" w:footer="708" w:gutter="0"/>
          <w:cols w:space="708"/>
        </w:sectPr>
      </w:pPr>
    </w:p>
    <w:p w:rsidR="00A325FF" w:rsidRDefault="002220C9">
      <w:pPr>
        <w:spacing w:before="187"/>
        <w:ind w:right="38"/>
        <w:jc w:val="right"/>
        <w:rPr>
          <w:rFonts w:ascii="Microsoft Sans Serif" w:eastAsia="Microsoft Sans Serif" w:hAnsi="Microsoft Sans Serif" w:cs="Microsoft Sans Serif"/>
        </w:rPr>
      </w:pPr>
      <w:r>
        <w:rPr>
          <w:noProof/>
          <w:lang w:val="da-DK" w:eastAsia="da-DK" w:bidi="ar-SA"/>
        </w:rPr>
        <mc:AlternateContent>
          <mc:Choice Requires="wpg">
            <w:drawing>
              <wp:anchor distT="0" distB="0" distL="114300" distR="114300" simplePos="0" relativeHeight="16190464" behindDoc="0" locked="0" layoutInCell="1" allowOverlap="1">
                <wp:simplePos x="0" y="0"/>
                <wp:positionH relativeFrom="page">
                  <wp:posOffset>1729740</wp:posOffset>
                </wp:positionH>
                <wp:positionV relativeFrom="paragraph">
                  <wp:posOffset>-675640</wp:posOffset>
                </wp:positionV>
                <wp:extent cx="3630930" cy="2246630"/>
                <wp:effectExtent l="0" t="0" r="0" b="0"/>
                <wp:wrapNone/>
                <wp:docPr id="683"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0930" cy="2246630"/>
                          <a:chOff x="2724" y="-1064"/>
                          <a:chExt cx="5718" cy="3538"/>
                        </a:xfrm>
                      </wpg:grpSpPr>
                      <wps:wsp>
                        <wps:cNvPr id="684" name="Freeform 643"/>
                        <wps:cNvSpPr>
                          <a:spLocks/>
                        </wps:cNvSpPr>
                        <wps:spPr bwMode="auto">
                          <a:xfrm>
                            <a:off x="2805" y="2370"/>
                            <a:ext cx="61" cy="61"/>
                          </a:xfrm>
                          <a:custGeom>
                            <a:avLst/>
                            <a:gdLst>
                              <a:gd name="T0" fmla="+- 0 2843 2805"/>
                              <a:gd name="T1" fmla="*/ T0 w 61"/>
                              <a:gd name="T2" fmla="+- 0 2370 2370"/>
                              <a:gd name="T3" fmla="*/ 2370 h 61"/>
                              <a:gd name="T4" fmla="+- 0 2827 2805"/>
                              <a:gd name="T5" fmla="*/ T4 w 61"/>
                              <a:gd name="T6" fmla="+- 0 2370 2370"/>
                              <a:gd name="T7" fmla="*/ 2370 h 61"/>
                              <a:gd name="T8" fmla="+- 0 2820 2805"/>
                              <a:gd name="T9" fmla="*/ T8 w 61"/>
                              <a:gd name="T10" fmla="+- 0 2374 2370"/>
                              <a:gd name="T11" fmla="*/ 2374 h 61"/>
                              <a:gd name="T12" fmla="+- 0 2808 2805"/>
                              <a:gd name="T13" fmla="*/ T12 w 61"/>
                              <a:gd name="T14" fmla="+- 0 2385 2370"/>
                              <a:gd name="T15" fmla="*/ 2385 h 61"/>
                              <a:gd name="T16" fmla="+- 0 2805 2805"/>
                              <a:gd name="T17" fmla="*/ T16 w 61"/>
                              <a:gd name="T18" fmla="+- 0 2393 2370"/>
                              <a:gd name="T19" fmla="*/ 2393 h 61"/>
                              <a:gd name="T20" fmla="+- 0 2805 2805"/>
                              <a:gd name="T21" fmla="*/ T20 w 61"/>
                              <a:gd name="T22" fmla="+- 0 2409 2370"/>
                              <a:gd name="T23" fmla="*/ 2409 h 61"/>
                              <a:gd name="T24" fmla="+- 0 2808 2805"/>
                              <a:gd name="T25" fmla="*/ T24 w 61"/>
                              <a:gd name="T26" fmla="+- 0 2416 2370"/>
                              <a:gd name="T27" fmla="*/ 2416 h 61"/>
                              <a:gd name="T28" fmla="+- 0 2820 2805"/>
                              <a:gd name="T29" fmla="*/ T28 w 61"/>
                              <a:gd name="T30" fmla="+- 0 2428 2370"/>
                              <a:gd name="T31" fmla="*/ 2428 h 61"/>
                              <a:gd name="T32" fmla="+- 0 2827 2805"/>
                              <a:gd name="T33" fmla="*/ T32 w 61"/>
                              <a:gd name="T34" fmla="+- 0 2431 2370"/>
                              <a:gd name="T35" fmla="*/ 2431 h 61"/>
                              <a:gd name="T36" fmla="+- 0 2843 2805"/>
                              <a:gd name="T37" fmla="*/ T36 w 61"/>
                              <a:gd name="T38" fmla="+- 0 2431 2370"/>
                              <a:gd name="T39" fmla="*/ 2431 h 61"/>
                              <a:gd name="T40" fmla="+- 0 2851 2805"/>
                              <a:gd name="T41" fmla="*/ T40 w 61"/>
                              <a:gd name="T42" fmla="+- 0 2428 2370"/>
                              <a:gd name="T43" fmla="*/ 2428 h 61"/>
                              <a:gd name="T44" fmla="+- 0 2862 2805"/>
                              <a:gd name="T45" fmla="*/ T44 w 61"/>
                              <a:gd name="T46" fmla="+- 0 2416 2370"/>
                              <a:gd name="T47" fmla="*/ 2416 h 61"/>
                              <a:gd name="T48" fmla="+- 0 2866 2805"/>
                              <a:gd name="T49" fmla="*/ T48 w 61"/>
                              <a:gd name="T50" fmla="+- 0 2409 2370"/>
                              <a:gd name="T51" fmla="*/ 2409 h 61"/>
                              <a:gd name="T52" fmla="+- 0 2866 2805"/>
                              <a:gd name="T53" fmla="*/ T52 w 61"/>
                              <a:gd name="T54" fmla="+- 0 2393 2370"/>
                              <a:gd name="T55" fmla="*/ 2393 h 61"/>
                              <a:gd name="T56" fmla="+- 0 2862 2805"/>
                              <a:gd name="T57" fmla="*/ T56 w 61"/>
                              <a:gd name="T58" fmla="+- 0 2385 2370"/>
                              <a:gd name="T59" fmla="*/ 2385 h 61"/>
                              <a:gd name="T60" fmla="+- 0 2851 2805"/>
                              <a:gd name="T61" fmla="*/ T60 w 61"/>
                              <a:gd name="T62" fmla="+- 0 2374 2370"/>
                              <a:gd name="T63" fmla="*/ 2374 h 61"/>
                              <a:gd name="T64" fmla="+- 0 2843 2805"/>
                              <a:gd name="T65" fmla="*/ T64 w 61"/>
                              <a:gd name="T66" fmla="+- 0 2370 2370"/>
                              <a:gd name="T67" fmla="*/ 2370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1" h="61">
                                <a:moveTo>
                                  <a:pt x="38" y="0"/>
                                </a:moveTo>
                                <a:lnTo>
                                  <a:pt x="22" y="0"/>
                                </a:lnTo>
                                <a:lnTo>
                                  <a:pt x="15" y="4"/>
                                </a:lnTo>
                                <a:lnTo>
                                  <a:pt x="3" y="15"/>
                                </a:lnTo>
                                <a:lnTo>
                                  <a:pt x="0" y="23"/>
                                </a:lnTo>
                                <a:lnTo>
                                  <a:pt x="0" y="39"/>
                                </a:lnTo>
                                <a:lnTo>
                                  <a:pt x="3" y="46"/>
                                </a:lnTo>
                                <a:lnTo>
                                  <a:pt x="15" y="58"/>
                                </a:lnTo>
                                <a:lnTo>
                                  <a:pt x="22" y="61"/>
                                </a:lnTo>
                                <a:lnTo>
                                  <a:pt x="38" y="61"/>
                                </a:lnTo>
                                <a:lnTo>
                                  <a:pt x="46" y="58"/>
                                </a:lnTo>
                                <a:lnTo>
                                  <a:pt x="57" y="46"/>
                                </a:lnTo>
                                <a:lnTo>
                                  <a:pt x="61" y="39"/>
                                </a:lnTo>
                                <a:lnTo>
                                  <a:pt x="61" y="23"/>
                                </a:lnTo>
                                <a:lnTo>
                                  <a:pt x="57" y="15"/>
                                </a:lnTo>
                                <a:lnTo>
                                  <a:pt x="46" y="4"/>
                                </a:lnTo>
                                <a:lnTo>
                                  <a:pt x="3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5" name="Picture 64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2831" y="-1018"/>
                            <a:ext cx="5522" cy="3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6" name="AutoShape 641"/>
                        <wps:cNvSpPr>
                          <a:spLocks/>
                        </wps:cNvSpPr>
                        <wps:spPr bwMode="auto">
                          <a:xfrm>
                            <a:off x="2725" y="-1063"/>
                            <a:ext cx="5716" cy="3536"/>
                          </a:xfrm>
                          <a:custGeom>
                            <a:avLst/>
                            <a:gdLst>
                              <a:gd name="T0" fmla="+- 0 8441 2726"/>
                              <a:gd name="T1" fmla="*/ T0 w 5716"/>
                              <a:gd name="T2" fmla="+- 0 2473 -1063"/>
                              <a:gd name="T3" fmla="*/ 2473 h 3536"/>
                              <a:gd name="T4" fmla="+- 0 2726 2726"/>
                              <a:gd name="T5" fmla="*/ T4 w 5716"/>
                              <a:gd name="T6" fmla="+- 0 2473 -1063"/>
                              <a:gd name="T7" fmla="*/ 2473 h 3536"/>
                              <a:gd name="T8" fmla="+- 0 2726 2726"/>
                              <a:gd name="T9" fmla="*/ T8 w 5716"/>
                              <a:gd name="T10" fmla="+- 0 2473 -1063"/>
                              <a:gd name="T11" fmla="*/ 2473 h 3536"/>
                              <a:gd name="T12" fmla="+- 0 2726 2726"/>
                              <a:gd name="T13" fmla="*/ T12 w 5716"/>
                              <a:gd name="T14" fmla="+- 0 -1063 -1063"/>
                              <a:gd name="T15" fmla="*/ -1063 h 3536"/>
                              <a:gd name="T16" fmla="+- 0 2726 2726"/>
                              <a:gd name="T17" fmla="*/ T16 w 5716"/>
                              <a:gd name="T18" fmla="+- 0 -1063 -1063"/>
                              <a:gd name="T19" fmla="*/ -1063 h 3536"/>
                              <a:gd name="T20" fmla="+- 0 8441 2726"/>
                              <a:gd name="T21" fmla="*/ T20 w 5716"/>
                              <a:gd name="T22" fmla="+- 0 -1063 -1063"/>
                              <a:gd name="T23" fmla="*/ -1063 h 3536"/>
                              <a:gd name="T24" fmla="+- 0 8441 2726"/>
                              <a:gd name="T25" fmla="*/ T24 w 5716"/>
                              <a:gd name="T26" fmla="+- 0 -1063 -1063"/>
                              <a:gd name="T27" fmla="*/ -1063 h 3536"/>
                              <a:gd name="T28" fmla="+- 0 8441 2726"/>
                              <a:gd name="T29" fmla="*/ T28 w 5716"/>
                              <a:gd name="T30" fmla="+- 0 2473 -1063"/>
                              <a:gd name="T31" fmla="*/ 2473 h 35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16" h="3536">
                                <a:moveTo>
                                  <a:pt x="5715" y="3536"/>
                                </a:moveTo>
                                <a:lnTo>
                                  <a:pt x="0" y="3536"/>
                                </a:lnTo>
                                <a:moveTo>
                                  <a:pt x="0" y="3536"/>
                                </a:moveTo>
                                <a:lnTo>
                                  <a:pt x="0" y="0"/>
                                </a:lnTo>
                                <a:moveTo>
                                  <a:pt x="0" y="0"/>
                                </a:moveTo>
                                <a:lnTo>
                                  <a:pt x="5715" y="0"/>
                                </a:lnTo>
                                <a:moveTo>
                                  <a:pt x="5715" y="0"/>
                                </a:moveTo>
                                <a:lnTo>
                                  <a:pt x="5715" y="3536"/>
                                </a:lnTo>
                              </a:path>
                            </a:pathLst>
                          </a:custGeom>
                          <a:noFill/>
                          <a:ln w="13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AutoShape 640"/>
                        <wps:cNvSpPr>
                          <a:spLocks/>
                        </wps:cNvSpPr>
                        <wps:spPr bwMode="auto">
                          <a:xfrm>
                            <a:off x="2725" y="-1063"/>
                            <a:ext cx="5716" cy="3536"/>
                          </a:xfrm>
                          <a:custGeom>
                            <a:avLst/>
                            <a:gdLst>
                              <a:gd name="T0" fmla="+- 0 3023 2726"/>
                              <a:gd name="T1" fmla="*/ T0 w 5716"/>
                              <a:gd name="T2" fmla="+- 0 2452 -1063"/>
                              <a:gd name="T3" fmla="*/ 2452 h 3536"/>
                              <a:gd name="T4" fmla="+- 0 3388 2726"/>
                              <a:gd name="T5" fmla="*/ T4 w 5716"/>
                              <a:gd name="T6" fmla="+- 0 2452 -1063"/>
                              <a:gd name="T7" fmla="*/ 2452 h 3536"/>
                              <a:gd name="T8" fmla="+- 0 3754 2726"/>
                              <a:gd name="T9" fmla="*/ T8 w 5716"/>
                              <a:gd name="T10" fmla="+- 0 2438 -1063"/>
                              <a:gd name="T11" fmla="*/ 2438 h 3536"/>
                              <a:gd name="T12" fmla="+- 0 4120 2726"/>
                              <a:gd name="T13" fmla="*/ T12 w 5716"/>
                              <a:gd name="T14" fmla="+- 0 2452 -1063"/>
                              <a:gd name="T15" fmla="*/ 2452 h 3536"/>
                              <a:gd name="T16" fmla="+- 0 4486 2726"/>
                              <a:gd name="T17" fmla="*/ T16 w 5716"/>
                              <a:gd name="T18" fmla="+- 0 2452 -1063"/>
                              <a:gd name="T19" fmla="*/ 2452 h 3536"/>
                              <a:gd name="T20" fmla="+- 0 4852 2726"/>
                              <a:gd name="T21" fmla="*/ T20 w 5716"/>
                              <a:gd name="T22" fmla="+- 0 2452 -1063"/>
                              <a:gd name="T23" fmla="*/ 2452 h 3536"/>
                              <a:gd name="T24" fmla="+- 0 5217 2726"/>
                              <a:gd name="T25" fmla="*/ T24 w 5716"/>
                              <a:gd name="T26" fmla="+- 0 2452 -1063"/>
                              <a:gd name="T27" fmla="*/ 2452 h 3536"/>
                              <a:gd name="T28" fmla="+- 0 5583 2726"/>
                              <a:gd name="T29" fmla="*/ T28 w 5716"/>
                              <a:gd name="T30" fmla="+- 0 2438 -1063"/>
                              <a:gd name="T31" fmla="*/ 2438 h 3536"/>
                              <a:gd name="T32" fmla="+- 0 5949 2726"/>
                              <a:gd name="T33" fmla="*/ T32 w 5716"/>
                              <a:gd name="T34" fmla="+- 0 2452 -1063"/>
                              <a:gd name="T35" fmla="*/ 2452 h 3536"/>
                              <a:gd name="T36" fmla="+- 0 6315 2726"/>
                              <a:gd name="T37" fmla="*/ T36 w 5716"/>
                              <a:gd name="T38" fmla="+- 0 2452 -1063"/>
                              <a:gd name="T39" fmla="*/ 2452 h 3536"/>
                              <a:gd name="T40" fmla="+- 0 6681 2726"/>
                              <a:gd name="T41" fmla="*/ T40 w 5716"/>
                              <a:gd name="T42" fmla="+- 0 2452 -1063"/>
                              <a:gd name="T43" fmla="*/ 2452 h 3536"/>
                              <a:gd name="T44" fmla="+- 0 7046 2726"/>
                              <a:gd name="T45" fmla="*/ T44 w 5716"/>
                              <a:gd name="T46" fmla="+- 0 2452 -1063"/>
                              <a:gd name="T47" fmla="*/ 2452 h 3536"/>
                              <a:gd name="T48" fmla="+- 0 7412 2726"/>
                              <a:gd name="T49" fmla="*/ T48 w 5716"/>
                              <a:gd name="T50" fmla="+- 0 2438 -1063"/>
                              <a:gd name="T51" fmla="*/ 2438 h 3536"/>
                              <a:gd name="T52" fmla="+- 0 7778 2726"/>
                              <a:gd name="T53" fmla="*/ T52 w 5716"/>
                              <a:gd name="T54" fmla="+- 0 2452 -1063"/>
                              <a:gd name="T55" fmla="*/ 2452 h 3536"/>
                              <a:gd name="T56" fmla="+- 0 8144 2726"/>
                              <a:gd name="T57" fmla="*/ T56 w 5716"/>
                              <a:gd name="T58" fmla="+- 0 2452 -1063"/>
                              <a:gd name="T59" fmla="*/ 2452 h 3536"/>
                              <a:gd name="T60" fmla="+- 0 2761 2726"/>
                              <a:gd name="T61" fmla="*/ T60 w 5716"/>
                              <a:gd name="T62" fmla="+- 0 2319 -1063"/>
                              <a:gd name="T63" fmla="*/ 2319 h 3536"/>
                              <a:gd name="T64" fmla="+- 0 2747 2726"/>
                              <a:gd name="T65" fmla="*/ T64 w 5716"/>
                              <a:gd name="T66" fmla="+- 0 1988 -1063"/>
                              <a:gd name="T67" fmla="*/ 1988 h 3536"/>
                              <a:gd name="T68" fmla="+- 0 2761 2726"/>
                              <a:gd name="T69" fmla="*/ T68 w 5716"/>
                              <a:gd name="T70" fmla="+- 0 1657 -1063"/>
                              <a:gd name="T71" fmla="*/ 1657 h 3536"/>
                              <a:gd name="T72" fmla="+- 0 2747 2726"/>
                              <a:gd name="T73" fmla="*/ T72 w 5716"/>
                              <a:gd name="T74" fmla="+- 0 1326 -1063"/>
                              <a:gd name="T75" fmla="*/ 1326 h 3536"/>
                              <a:gd name="T76" fmla="+- 0 2761 2726"/>
                              <a:gd name="T77" fmla="*/ T76 w 5716"/>
                              <a:gd name="T78" fmla="+- 0 995 -1063"/>
                              <a:gd name="T79" fmla="*/ 995 h 3536"/>
                              <a:gd name="T80" fmla="+- 0 2747 2726"/>
                              <a:gd name="T81" fmla="*/ T80 w 5716"/>
                              <a:gd name="T82" fmla="+- 0 664 -1063"/>
                              <a:gd name="T83" fmla="*/ 664 h 3536"/>
                              <a:gd name="T84" fmla="+- 0 2761 2726"/>
                              <a:gd name="T85" fmla="*/ T84 w 5716"/>
                              <a:gd name="T86" fmla="+- 0 333 -1063"/>
                              <a:gd name="T87" fmla="*/ 333 h 3536"/>
                              <a:gd name="T88" fmla="+- 0 2747 2726"/>
                              <a:gd name="T89" fmla="*/ T88 w 5716"/>
                              <a:gd name="T90" fmla="+- 0 2 -1063"/>
                              <a:gd name="T91" fmla="*/ 2 h 3536"/>
                              <a:gd name="T92" fmla="+- 0 2761 2726"/>
                              <a:gd name="T93" fmla="*/ T92 w 5716"/>
                              <a:gd name="T94" fmla="+- 0 -330 -1063"/>
                              <a:gd name="T95" fmla="*/ -330 h 3536"/>
                              <a:gd name="T96" fmla="+- 0 2747 2726"/>
                              <a:gd name="T97" fmla="*/ T96 w 5716"/>
                              <a:gd name="T98" fmla="+- 0 -661 -1063"/>
                              <a:gd name="T99" fmla="*/ -661 h 3536"/>
                              <a:gd name="T100" fmla="+- 0 2761 2726"/>
                              <a:gd name="T101" fmla="*/ T100 w 5716"/>
                              <a:gd name="T102" fmla="+- 0 -992 -1063"/>
                              <a:gd name="T103" fmla="*/ -992 h 3536"/>
                              <a:gd name="T104" fmla="+- 0 3023 2726"/>
                              <a:gd name="T105" fmla="*/ T104 w 5716"/>
                              <a:gd name="T106" fmla="+- 0 -1041 -1063"/>
                              <a:gd name="T107" fmla="*/ -1041 h 3536"/>
                              <a:gd name="T108" fmla="+- 0 3388 2726"/>
                              <a:gd name="T109" fmla="*/ T108 w 5716"/>
                              <a:gd name="T110" fmla="+- 0 -1041 -1063"/>
                              <a:gd name="T111" fmla="*/ -1041 h 3536"/>
                              <a:gd name="T112" fmla="+- 0 3754 2726"/>
                              <a:gd name="T113" fmla="*/ T112 w 5716"/>
                              <a:gd name="T114" fmla="+- 0 -1027 -1063"/>
                              <a:gd name="T115" fmla="*/ -1027 h 3536"/>
                              <a:gd name="T116" fmla="+- 0 4120 2726"/>
                              <a:gd name="T117" fmla="*/ T116 w 5716"/>
                              <a:gd name="T118" fmla="+- 0 -1041 -1063"/>
                              <a:gd name="T119" fmla="*/ -1041 h 3536"/>
                              <a:gd name="T120" fmla="+- 0 4486 2726"/>
                              <a:gd name="T121" fmla="*/ T120 w 5716"/>
                              <a:gd name="T122" fmla="+- 0 -1041 -1063"/>
                              <a:gd name="T123" fmla="*/ -1041 h 3536"/>
                              <a:gd name="T124" fmla="+- 0 4852 2726"/>
                              <a:gd name="T125" fmla="*/ T124 w 5716"/>
                              <a:gd name="T126" fmla="+- 0 -1041 -1063"/>
                              <a:gd name="T127" fmla="*/ -1041 h 3536"/>
                              <a:gd name="T128" fmla="+- 0 5217 2726"/>
                              <a:gd name="T129" fmla="*/ T128 w 5716"/>
                              <a:gd name="T130" fmla="+- 0 -1041 -1063"/>
                              <a:gd name="T131" fmla="*/ -1041 h 3536"/>
                              <a:gd name="T132" fmla="+- 0 5583 2726"/>
                              <a:gd name="T133" fmla="*/ T132 w 5716"/>
                              <a:gd name="T134" fmla="+- 0 -1027 -1063"/>
                              <a:gd name="T135" fmla="*/ -1027 h 3536"/>
                              <a:gd name="T136" fmla="+- 0 5949 2726"/>
                              <a:gd name="T137" fmla="*/ T136 w 5716"/>
                              <a:gd name="T138" fmla="+- 0 -1041 -1063"/>
                              <a:gd name="T139" fmla="*/ -1041 h 3536"/>
                              <a:gd name="T140" fmla="+- 0 6315 2726"/>
                              <a:gd name="T141" fmla="*/ T140 w 5716"/>
                              <a:gd name="T142" fmla="+- 0 -1041 -1063"/>
                              <a:gd name="T143" fmla="*/ -1041 h 3536"/>
                              <a:gd name="T144" fmla="+- 0 6681 2726"/>
                              <a:gd name="T145" fmla="*/ T144 w 5716"/>
                              <a:gd name="T146" fmla="+- 0 -1041 -1063"/>
                              <a:gd name="T147" fmla="*/ -1041 h 3536"/>
                              <a:gd name="T148" fmla="+- 0 7046 2726"/>
                              <a:gd name="T149" fmla="*/ T148 w 5716"/>
                              <a:gd name="T150" fmla="+- 0 -1041 -1063"/>
                              <a:gd name="T151" fmla="*/ -1041 h 3536"/>
                              <a:gd name="T152" fmla="+- 0 7412 2726"/>
                              <a:gd name="T153" fmla="*/ T152 w 5716"/>
                              <a:gd name="T154" fmla="+- 0 -1027 -1063"/>
                              <a:gd name="T155" fmla="*/ -1027 h 3536"/>
                              <a:gd name="T156" fmla="+- 0 7778 2726"/>
                              <a:gd name="T157" fmla="*/ T156 w 5716"/>
                              <a:gd name="T158" fmla="+- 0 -1041 -1063"/>
                              <a:gd name="T159" fmla="*/ -1041 h 3536"/>
                              <a:gd name="T160" fmla="+- 0 8144 2726"/>
                              <a:gd name="T161" fmla="*/ T160 w 5716"/>
                              <a:gd name="T162" fmla="+- 0 -1041 -1063"/>
                              <a:gd name="T163" fmla="*/ -1041 h 3536"/>
                              <a:gd name="T164" fmla="+- 0 8406 2726"/>
                              <a:gd name="T165" fmla="*/ T164 w 5716"/>
                              <a:gd name="T166" fmla="+- 0 2319 -1063"/>
                              <a:gd name="T167" fmla="*/ 2319 h 3536"/>
                              <a:gd name="T168" fmla="+- 0 8420 2726"/>
                              <a:gd name="T169" fmla="*/ T168 w 5716"/>
                              <a:gd name="T170" fmla="+- 0 1988 -1063"/>
                              <a:gd name="T171" fmla="*/ 1988 h 3536"/>
                              <a:gd name="T172" fmla="+- 0 8406 2726"/>
                              <a:gd name="T173" fmla="*/ T172 w 5716"/>
                              <a:gd name="T174" fmla="+- 0 1657 -1063"/>
                              <a:gd name="T175" fmla="*/ 1657 h 3536"/>
                              <a:gd name="T176" fmla="+- 0 8420 2726"/>
                              <a:gd name="T177" fmla="*/ T176 w 5716"/>
                              <a:gd name="T178" fmla="+- 0 1326 -1063"/>
                              <a:gd name="T179" fmla="*/ 1326 h 3536"/>
                              <a:gd name="T180" fmla="+- 0 8406 2726"/>
                              <a:gd name="T181" fmla="*/ T180 w 5716"/>
                              <a:gd name="T182" fmla="+- 0 995 -1063"/>
                              <a:gd name="T183" fmla="*/ 995 h 3536"/>
                              <a:gd name="T184" fmla="+- 0 8420 2726"/>
                              <a:gd name="T185" fmla="*/ T184 w 5716"/>
                              <a:gd name="T186" fmla="+- 0 664 -1063"/>
                              <a:gd name="T187" fmla="*/ 664 h 3536"/>
                              <a:gd name="T188" fmla="+- 0 8406 2726"/>
                              <a:gd name="T189" fmla="*/ T188 w 5716"/>
                              <a:gd name="T190" fmla="+- 0 333 -1063"/>
                              <a:gd name="T191" fmla="*/ 333 h 3536"/>
                              <a:gd name="T192" fmla="+- 0 8420 2726"/>
                              <a:gd name="T193" fmla="*/ T192 w 5716"/>
                              <a:gd name="T194" fmla="+- 0 2 -1063"/>
                              <a:gd name="T195" fmla="*/ 2 h 3536"/>
                              <a:gd name="T196" fmla="+- 0 8406 2726"/>
                              <a:gd name="T197" fmla="*/ T196 w 5716"/>
                              <a:gd name="T198" fmla="+- 0 -330 -1063"/>
                              <a:gd name="T199" fmla="*/ -330 h 3536"/>
                              <a:gd name="T200" fmla="+- 0 8420 2726"/>
                              <a:gd name="T201" fmla="*/ T200 w 5716"/>
                              <a:gd name="T202" fmla="+- 0 -661 -1063"/>
                              <a:gd name="T203" fmla="*/ -661 h 3536"/>
                              <a:gd name="T204" fmla="+- 0 8406 2726"/>
                              <a:gd name="T205" fmla="*/ T204 w 5716"/>
                              <a:gd name="T206" fmla="+- 0 -992 -1063"/>
                              <a:gd name="T207" fmla="*/ -992 h 35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716" h="3536">
                                <a:moveTo>
                                  <a:pt x="114" y="3536"/>
                                </a:moveTo>
                                <a:lnTo>
                                  <a:pt x="114" y="3501"/>
                                </a:lnTo>
                                <a:moveTo>
                                  <a:pt x="297" y="3536"/>
                                </a:moveTo>
                                <a:lnTo>
                                  <a:pt x="297" y="3515"/>
                                </a:lnTo>
                                <a:moveTo>
                                  <a:pt x="480" y="3536"/>
                                </a:moveTo>
                                <a:lnTo>
                                  <a:pt x="480" y="3515"/>
                                </a:lnTo>
                                <a:moveTo>
                                  <a:pt x="662" y="3536"/>
                                </a:moveTo>
                                <a:lnTo>
                                  <a:pt x="662" y="3515"/>
                                </a:lnTo>
                                <a:moveTo>
                                  <a:pt x="845" y="3536"/>
                                </a:moveTo>
                                <a:lnTo>
                                  <a:pt x="845" y="3515"/>
                                </a:lnTo>
                                <a:moveTo>
                                  <a:pt x="1028" y="3536"/>
                                </a:moveTo>
                                <a:lnTo>
                                  <a:pt x="1028" y="3501"/>
                                </a:lnTo>
                                <a:moveTo>
                                  <a:pt x="1211" y="3536"/>
                                </a:moveTo>
                                <a:lnTo>
                                  <a:pt x="1211" y="3515"/>
                                </a:lnTo>
                                <a:moveTo>
                                  <a:pt x="1394" y="3536"/>
                                </a:moveTo>
                                <a:lnTo>
                                  <a:pt x="1394" y="3515"/>
                                </a:lnTo>
                                <a:moveTo>
                                  <a:pt x="1577" y="3536"/>
                                </a:moveTo>
                                <a:lnTo>
                                  <a:pt x="1577" y="3515"/>
                                </a:lnTo>
                                <a:moveTo>
                                  <a:pt x="1760" y="3536"/>
                                </a:moveTo>
                                <a:lnTo>
                                  <a:pt x="1760" y="3515"/>
                                </a:lnTo>
                                <a:moveTo>
                                  <a:pt x="1943" y="3536"/>
                                </a:moveTo>
                                <a:lnTo>
                                  <a:pt x="1943" y="3501"/>
                                </a:lnTo>
                                <a:moveTo>
                                  <a:pt x="2126" y="3536"/>
                                </a:moveTo>
                                <a:lnTo>
                                  <a:pt x="2126" y="3515"/>
                                </a:lnTo>
                                <a:moveTo>
                                  <a:pt x="2309" y="3536"/>
                                </a:moveTo>
                                <a:lnTo>
                                  <a:pt x="2309" y="3515"/>
                                </a:lnTo>
                                <a:moveTo>
                                  <a:pt x="2491" y="3536"/>
                                </a:moveTo>
                                <a:lnTo>
                                  <a:pt x="2491" y="3515"/>
                                </a:lnTo>
                                <a:moveTo>
                                  <a:pt x="2674" y="3536"/>
                                </a:moveTo>
                                <a:lnTo>
                                  <a:pt x="2674" y="3515"/>
                                </a:lnTo>
                                <a:moveTo>
                                  <a:pt x="2857" y="3536"/>
                                </a:moveTo>
                                <a:lnTo>
                                  <a:pt x="2857" y="3501"/>
                                </a:lnTo>
                                <a:moveTo>
                                  <a:pt x="3040" y="3536"/>
                                </a:moveTo>
                                <a:lnTo>
                                  <a:pt x="3040" y="3515"/>
                                </a:lnTo>
                                <a:moveTo>
                                  <a:pt x="3223" y="3536"/>
                                </a:moveTo>
                                <a:lnTo>
                                  <a:pt x="3223" y="3515"/>
                                </a:lnTo>
                                <a:moveTo>
                                  <a:pt x="3406" y="3536"/>
                                </a:moveTo>
                                <a:lnTo>
                                  <a:pt x="3406" y="3515"/>
                                </a:lnTo>
                                <a:moveTo>
                                  <a:pt x="3589" y="3536"/>
                                </a:moveTo>
                                <a:lnTo>
                                  <a:pt x="3589" y="3515"/>
                                </a:lnTo>
                                <a:moveTo>
                                  <a:pt x="3772" y="3536"/>
                                </a:moveTo>
                                <a:lnTo>
                                  <a:pt x="3772" y="3501"/>
                                </a:lnTo>
                                <a:moveTo>
                                  <a:pt x="3955" y="3536"/>
                                </a:moveTo>
                                <a:lnTo>
                                  <a:pt x="3955" y="3515"/>
                                </a:lnTo>
                                <a:moveTo>
                                  <a:pt x="4137" y="3536"/>
                                </a:moveTo>
                                <a:lnTo>
                                  <a:pt x="4137" y="3515"/>
                                </a:lnTo>
                                <a:moveTo>
                                  <a:pt x="4320" y="3536"/>
                                </a:moveTo>
                                <a:lnTo>
                                  <a:pt x="4320" y="3515"/>
                                </a:lnTo>
                                <a:moveTo>
                                  <a:pt x="4503" y="3536"/>
                                </a:moveTo>
                                <a:lnTo>
                                  <a:pt x="4503" y="3515"/>
                                </a:lnTo>
                                <a:moveTo>
                                  <a:pt x="4686" y="3536"/>
                                </a:moveTo>
                                <a:lnTo>
                                  <a:pt x="4686" y="3501"/>
                                </a:lnTo>
                                <a:moveTo>
                                  <a:pt x="4869" y="3536"/>
                                </a:moveTo>
                                <a:lnTo>
                                  <a:pt x="4869" y="3515"/>
                                </a:lnTo>
                                <a:moveTo>
                                  <a:pt x="5052" y="3536"/>
                                </a:moveTo>
                                <a:lnTo>
                                  <a:pt x="5052" y="3515"/>
                                </a:lnTo>
                                <a:moveTo>
                                  <a:pt x="5235" y="3536"/>
                                </a:moveTo>
                                <a:lnTo>
                                  <a:pt x="5235" y="3515"/>
                                </a:lnTo>
                                <a:moveTo>
                                  <a:pt x="5418" y="3536"/>
                                </a:moveTo>
                                <a:lnTo>
                                  <a:pt x="5418" y="3515"/>
                                </a:lnTo>
                                <a:moveTo>
                                  <a:pt x="5601" y="3536"/>
                                </a:moveTo>
                                <a:lnTo>
                                  <a:pt x="5601" y="3501"/>
                                </a:lnTo>
                                <a:moveTo>
                                  <a:pt x="0" y="3382"/>
                                </a:moveTo>
                                <a:lnTo>
                                  <a:pt x="35" y="3382"/>
                                </a:lnTo>
                                <a:moveTo>
                                  <a:pt x="0" y="3217"/>
                                </a:moveTo>
                                <a:lnTo>
                                  <a:pt x="21" y="3217"/>
                                </a:lnTo>
                                <a:moveTo>
                                  <a:pt x="0" y="3051"/>
                                </a:moveTo>
                                <a:lnTo>
                                  <a:pt x="21" y="3051"/>
                                </a:lnTo>
                                <a:moveTo>
                                  <a:pt x="0" y="2886"/>
                                </a:moveTo>
                                <a:lnTo>
                                  <a:pt x="21" y="2886"/>
                                </a:lnTo>
                                <a:moveTo>
                                  <a:pt x="0" y="2720"/>
                                </a:moveTo>
                                <a:lnTo>
                                  <a:pt x="35" y="2720"/>
                                </a:lnTo>
                                <a:moveTo>
                                  <a:pt x="0" y="2554"/>
                                </a:moveTo>
                                <a:lnTo>
                                  <a:pt x="21" y="2554"/>
                                </a:lnTo>
                                <a:moveTo>
                                  <a:pt x="0" y="2389"/>
                                </a:moveTo>
                                <a:lnTo>
                                  <a:pt x="21" y="2389"/>
                                </a:lnTo>
                                <a:moveTo>
                                  <a:pt x="0" y="2223"/>
                                </a:moveTo>
                                <a:lnTo>
                                  <a:pt x="21" y="2223"/>
                                </a:lnTo>
                                <a:moveTo>
                                  <a:pt x="0" y="2058"/>
                                </a:moveTo>
                                <a:lnTo>
                                  <a:pt x="35" y="2058"/>
                                </a:lnTo>
                                <a:moveTo>
                                  <a:pt x="0" y="1892"/>
                                </a:moveTo>
                                <a:lnTo>
                                  <a:pt x="21" y="1892"/>
                                </a:lnTo>
                                <a:moveTo>
                                  <a:pt x="0" y="1727"/>
                                </a:moveTo>
                                <a:lnTo>
                                  <a:pt x="21" y="1727"/>
                                </a:lnTo>
                                <a:moveTo>
                                  <a:pt x="0" y="1561"/>
                                </a:moveTo>
                                <a:lnTo>
                                  <a:pt x="21" y="1561"/>
                                </a:lnTo>
                                <a:moveTo>
                                  <a:pt x="0" y="1396"/>
                                </a:moveTo>
                                <a:lnTo>
                                  <a:pt x="35" y="1396"/>
                                </a:lnTo>
                                <a:moveTo>
                                  <a:pt x="0" y="1230"/>
                                </a:moveTo>
                                <a:lnTo>
                                  <a:pt x="21" y="1230"/>
                                </a:lnTo>
                                <a:moveTo>
                                  <a:pt x="0" y="1065"/>
                                </a:moveTo>
                                <a:lnTo>
                                  <a:pt x="21" y="1065"/>
                                </a:lnTo>
                                <a:moveTo>
                                  <a:pt x="0" y="899"/>
                                </a:moveTo>
                                <a:lnTo>
                                  <a:pt x="21" y="899"/>
                                </a:lnTo>
                                <a:moveTo>
                                  <a:pt x="0" y="733"/>
                                </a:moveTo>
                                <a:lnTo>
                                  <a:pt x="35" y="733"/>
                                </a:lnTo>
                                <a:moveTo>
                                  <a:pt x="0" y="568"/>
                                </a:moveTo>
                                <a:lnTo>
                                  <a:pt x="21" y="568"/>
                                </a:lnTo>
                                <a:moveTo>
                                  <a:pt x="0" y="402"/>
                                </a:moveTo>
                                <a:lnTo>
                                  <a:pt x="21" y="402"/>
                                </a:lnTo>
                                <a:moveTo>
                                  <a:pt x="0" y="237"/>
                                </a:moveTo>
                                <a:lnTo>
                                  <a:pt x="21" y="237"/>
                                </a:lnTo>
                                <a:moveTo>
                                  <a:pt x="0" y="71"/>
                                </a:moveTo>
                                <a:lnTo>
                                  <a:pt x="35" y="71"/>
                                </a:lnTo>
                                <a:moveTo>
                                  <a:pt x="114" y="0"/>
                                </a:moveTo>
                                <a:lnTo>
                                  <a:pt x="114" y="36"/>
                                </a:lnTo>
                                <a:moveTo>
                                  <a:pt x="297" y="0"/>
                                </a:moveTo>
                                <a:lnTo>
                                  <a:pt x="297" y="22"/>
                                </a:lnTo>
                                <a:moveTo>
                                  <a:pt x="480" y="0"/>
                                </a:moveTo>
                                <a:lnTo>
                                  <a:pt x="480" y="22"/>
                                </a:lnTo>
                                <a:moveTo>
                                  <a:pt x="662" y="0"/>
                                </a:moveTo>
                                <a:lnTo>
                                  <a:pt x="662" y="22"/>
                                </a:lnTo>
                                <a:moveTo>
                                  <a:pt x="845" y="0"/>
                                </a:moveTo>
                                <a:lnTo>
                                  <a:pt x="845" y="22"/>
                                </a:lnTo>
                                <a:moveTo>
                                  <a:pt x="1028" y="0"/>
                                </a:moveTo>
                                <a:lnTo>
                                  <a:pt x="1028" y="36"/>
                                </a:lnTo>
                                <a:moveTo>
                                  <a:pt x="1211" y="0"/>
                                </a:moveTo>
                                <a:lnTo>
                                  <a:pt x="1211" y="22"/>
                                </a:lnTo>
                                <a:moveTo>
                                  <a:pt x="1394" y="0"/>
                                </a:moveTo>
                                <a:lnTo>
                                  <a:pt x="1394" y="22"/>
                                </a:lnTo>
                                <a:moveTo>
                                  <a:pt x="1577" y="0"/>
                                </a:moveTo>
                                <a:lnTo>
                                  <a:pt x="1577" y="22"/>
                                </a:lnTo>
                                <a:moveTo>
                                  <a:pt x="1760" y="0"/>
                                </a:moveTo>
                                <a:lnTo>
                                  <a:pt x="1760" y="22"/>
                                </a:lnTo>
                                <a:moveTo>
                                  <a:pt x="1943" y="0"/>
                                </a:moveTo>
                                <a:lnTo>
                                  <a:pt x="1943" y="36"/>
                                </a:lnTo>
                                <a:moveTo>
                                  <a:pt x="2126" y="0"/>
                                </a:moveTo>
                                <a:lnTo>
                                  <a:pt x="2126" y="22"/>
                                </a:lnTo>
                                <a:moveTo>
                                  <a:pt x="2309" y="0"/>
                                </a:moveTo>
                                <a:lnTo>
                                  <a:pt x="2309" y="22"/>
                                </a:lnTo>
                                <a:moveTo>
                                  <a:pt x="2491" y="0"/>
                                </a:moveTo>
                                <a:lnTo>
                                  <a:pt x="2491" y="22"/>
                                </a:lnTo>
                                <a:moveTo>
                                  <a:pt x="2674" y="0"/>
                                </a:moveTo>
                                <a:lnTo>
                                  <a:pt x="2674" y="22"/>
                                </a:lnTo>
                                <a:moveTo>
                                  <a:pt x="2857" y="0"/>
                                </a:moveTo>
                                <a:lnTo>
                                  <a:pt x="2857" y="36"/>
                                </a:lnTo>
                                <a:moveTo>
                                  <a:pt x="3040" y="0"/>
                                </a:moveTo>
                                <a:lnTo>
                                  <a:pt x="3040" y="22"/>
                                </a:lnTo>
                                <a:moveTo>
                                  <a:pt x="3223" y="0"/>
                                </a:moveTo>
                                <a:lnTo>
                                  <a:pt x="3223" y="22"/>
                                </a:lnTo>
                                <a:moveTo>
                                  <a:pt x="3406" y="0"/>
                                </a:moveTo>
                                <a:lnTo>
                                  <a:pt x="3406" y="22"/>
                                </a:lnTo>
                                <a:moveTo>
                                  <a:pt x="3589" y="0"/>
                                </a:moveTo>
                                <a:lnTo>
                                  <a:pt x="3589" y="22"/>
                                </a:lnTo>
                                <a:moveTo>
                                  <a:pt x="3772" y="0"/>
                                </a:moveTo>
                                <a:lnTo>
                                  <a:pt x="3772" y="36"/>
                                </a:lnTo>
                                <a:moveTo>
                                  <a:pt x="3955" y="0"/>
                                </a:moveTo>
                                <a:lnTo>
                                  <a:pt x="3955" y="22"/>
                                </a:lnTo>
                                <a:moveTo>
                                  <a:pt x="4137" y="0"/>
                                </a:moveTo>
                                <a:lnTo>
                                  <a:pt x="4137" y="22"/>
                                </a:lnTo>
                                <a:moveTo>
                                  <a:pt x="4320" y="0"/>
                                </a:moveTo>
                                <a:lnTo>
                                  <a:pt x="4320" y="22"/>
                                </a:lnTo>
                                <a:moveTo>
                                  <a:pt x="4503" y="0"/>
                                </a:moveTo>
                                <a:lnTo>
                                  <a:pt x="4503" y="22"/>
                                </a:lnTo>
                                <a:moveTo>
                                  <a:pt x="4686" y="0"/>
                                </a:moveTo>
                                <a:lnTo>
                                  <a:pt x="4686" y="36"/>
                                </a:lnTo>
                                <a:moveTo>
                                  <a:pt x="4869" y="0"/>
                                </a:moveTo>
                                <a:lnTo>
                                  <a:pt x="4869" y="22"/>
                                </a:lnTo>
                                <a:moveTo>
                                  <a:pt x="5052" y="0"/>
                                </a:moveTo>
                                <a:lnTo>
                                  <a:pt x="5052" y="22"/>
                                </a:lnTo>
                                <a:moveTo>
                                  <a:pt x="5235" y="0"/>
                                </a:moveTo>
                                <a:lnTo>
                                  <a:pt x="5235" y="22"/>
                                </a:lnTo>
                                <a:moveTo>
                                  <a:pt x="5418" y="0"/>
                                </a:moveTo>
                                <a:lnTo>
                                  <a:pt x="5418" y="22"/>
                                </a:lnTo>
                                <a:moveTo>
                                  <a:pt x="5601" y="0"/>
                                </a:moveTo>
                                <a:lnTo>
                                  <a:pt x="5601" y="36"/>
                                </a:lnTo>
                                <a:moveTo>
                                  <a:pt x="5715" y="3382"/>
                                </a:moveTo>
                                <a:lnTo>
                                  <a:pt x="5680" y="3382"/>
                                </a:lnTo>
                                <a:moveTo>
                                  <a:pt x="5715" y="3217"/>
                                </a:moveTo>
                                <a:lnTo>
                                  <a:pt x="5694" y="3217"/>
                                </a:lnTo>
                                <a:moveTo>
                                  <a:pt x="5715" y="3051"/>
                                </a:moveTo>
                                <a:lnTo>
                                  <a:pt x="5694" y="3051"/>
                                </a:lnTo>
                                <a:moveTo>
                                  <a:pt x="5715" y="2886"/>
                                </a:moveTo>
                                <a:lnTo>
                                  <a:pt x="5694" y="2886"/>
                                </a:lnTo>
                                <a:moveTo>
                                  <a:pt x="5715" y="2720"/>
                                </a:moveTo>
                                <a:lnTo>
                                  <a:pt x="5680" y="2720"/>
                                </a:lnTo>
                                <a:moveTo>
                                  <a:pt x="5715" y="2554"/>
                                </a:moveTo>
                                <a:lnTo>
                                  <a:pt x="5694" y="2554"/>
                                </a:lnTo>
                                <a:moveTo>
                                  <a:pt x="5715" y="2389"/>
                                </a:moveTo>
                                <a:lnTo>
                                  <a:pt x="5694" y="2389"/>
                                </a:lnTo>
                                <a:moveTo>
                                  <a:pt x="5715" y="2223"/>
                                </a:moveTo>
                                <a:lnTo>
                                  <a:pt x="5694" y="2223"/>
                                </a:lnTo>
                                <a:moveTo>
                                  <a:pt x="5715" y="2058"/>
                                </a:moveTo>
                                <a:lnTo>
                                  <a:pt x="5680" y="2058"/>
                                </a:lnTo>
                                <a:moveTo>
                                  <a:pt x="5715" y="1892"/>
                                </a:moveTo>
                                <a:lnTo>
                                  <a:pt x="5694" y="1892"/>
                                </a:lnTo>
                                <a:moveTo>
                                  <a:pt x="5715" y="1727"/>
                                </a:moveTo>
                                <a:lnTo>
                                  <a:pt x="5694" y="1727"/>
                                </a:lnTo>
                                <a:moveTo>
                                  <a:pt x="5715" y="1561"/>
                                </a:moveTo>
                                <a:lnTo>
                                  <a:pt x="5694" y="1561"/>
                                </a:lnTo>
                                <a:moveTo>
                                  <a:pt x="5715" y="1396"/>
                                </a:moveTo>
                                <a:lnTo>
                                  <a:pt x="5680" y="1396"/>
                                </a:lnTo>
                                <a:moveTo>
                                  <a:pt x="5715" y="1230"/>
                                </a:moveTo>
                                <a:lnTo>
                                  <a:pt x="5694" y="1230"/>
                                </a:lnTo>
                                <a:moveTo>
                                  <a:pt x="5715" y="1065"/>
                                </a:moveTo>
                                <a:lnTo>
                                  <a:pt x="5694" y="1065"/>
                                </a:lnTo>
                                <a:moveTo>
                                  <a:pt x="5715" y="899"/>
                                </a:moveTo>
                                <a:lnTo>
                                  <a:pt x="5694" y="899"/>
                                </a:lnTo>
                                <a:moveTo>
                                  <a:pt x="5715" y="733"/>
                                </a:moveTo>
                                <a:lnTo>
                                  <a:pt x="5680" y="733"/>
                                </a:lnTo>
                                <a:moveTo>
                                  <a:pt x="5715" y="568"/>
                                </a:moveTo>
                                <a:lnTo>
                                  <a:pt x="5694" y="568"/>
                                </a:lnTo>
                                <a:moveTo>
                                  <a:pt x="5715" y="402"/>
                                </a:moveTo>
                                <a:lnTo>
                                  <a:pt x="5694" y="402"/>
                                </a:lnTo>
                                <a:moveTo>
                                  <a:pt x="5715" y="237"/>
                                </a:moveTo>
                                <a:lnTo>
                                  <a:pt x="5694" y="237"/>
                                </a:lnTo>
                                <a:moveTo>
                                  <a:pt x="5715" y="71"/>
                                </a:moveTo>
                                <a:lnTo>
                                  <a:pt x="5680" y="71"/>
                                </a:lnTo>
                              </a:path>
                            </a:pathLst>
                          </a:custGeom>
                          <a:noFill/>
                          <a:ln w="13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9" o:spid="_x0000_s1026" style="position:absolute;margin-left:136.2pt;margin-top:-53.2pt;width:285.9pt;height:176.9pt;z-index:16190464;mso-position-horizontal-relative:page" coordorigin="2724,-1064" coordsize="5718,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">
                <v:shape id="Freeform 643" o:spid="_x0000_s1027" style="position:absolute;left:2805;top:2370;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7ZgMQA&#10;AADcAAAADwAAAGRycy9kb3ducmV2LnhtbESPT4vCMBTE78J+h/AWvGm6i9TaNcpSWBE81X/g7dG8&#10;bYvNS2mi1m9vBMHjMDO/YebL3jTiSp2rLSv4GkcgiAuray4V7Hd/owSE88gaG8uk4E4OlouPwRxT&#10;bW+c03XrSxEg7FJUUHnfplK6oiKDbmxb4uD9286gD7Irpe7wFuCmkd9RFEuDNYeFClvKKirO24tR&#10;kG/odOnj9T2btscmW51tfphNlBp+9r8/IDz1/h1+tddaQZxM4H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O2YDEAAAA3AAAAA8AAAAAAAAAAAAAAAAAmAIAAGRycy9k&#10;b3ducmV2LnhtbFBLBQYAAAAABAAEAPUAAACJAwAAAAA=&#10;" path="m38,l22,,15,4,3,15,,23,,39r3,7l15,58r7,3l38,61r8,-3l57,46r4,-7l61,23,57,15,46,4,38,xe" fillcolor="red" stroked="f">
                  <v:path arrowok="t" o:connecttype="custom" o:connectlocs="38,2370;22,2370;15,2374;3,2385;0,2393;0,2409;3,2416;15,2428;22,2431;38,2431;46,2428;57,2416;61,2409;61,2393;57,2385;46,2374;38,2370" o:connectangles="0,0,0,0,0,0,0,0,0,0,0,0,0,0,0,0,0"/>
                </v:shape>
                <v:shape id="Picture 642" o:spid="_x0000_s1028" type="#_x0000_t75" style="position:absolute;left:2831;top:-1018;width:5522;height:3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GbTzDAAAA3AAAAA8AAABkcnMvZG93bnJldi54bWxEj81qwkAUhfcF32G4gpuikwYaQswoEhBc&#10;CU0LZnnJXJNg5k6amWh8+06h0OXh/HycfD+bXtxpdJ1lBW+bCARxbXXHjYKvz+M6BeE8ssbeMil4&#10;koP9bvGSY6btgz/oXvpGhBF2GSpovR8yKV3dkkG3sQNx8K52NOiDHBupR3yEcdPLOIoSabDjQGhx&#10;oKKl+lZOJkCqy7mTyURT8qqPRRG776ZKlVot58MWhKfZ/4f/2ietIEnf4fdMOAJy9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kZtPMMAAADcAAAADwAAAAAAAAAAAAAAAACf&#10;AgAAZHJzL2Rvd25yZXYueG1sUEsFBgAAAAAEAAQA9wAAAI8DAAAAAA==&#10;">
                  <v:imagedata r:id="rId248" o:title=""/>
                </v:shape>
                <v:shape id="AutoShape 641" o:spid="_x0000_s1029" style="position:absolute;left:2725;top:-1063;width:5716;height:3536;visibility:visible;mso-wrap-style:square;v-text-anchor:top" coordsize="5716,3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iG/8EA&#10;AADcAAAADwAAAGRycy9kb3ducmV2LnhtbESP3YrCMBSE74V9h3AWvNPUXShSjVKEZXe98u8BDskx&#10;rTYnpYla394IgpfDzHzDzJe9a8SVulB7VjAZZyCItTc1WwWH/c9oCiJEZIONZ1JwpwDLxcdgjoXx&#10;N97SdRetSBAOBSqoYmwLKYOuyGEY+5Y4eUffOYxJdlaaDm8J7hr5lWW5dFhzWqiwpVVF+ry7OAXl&#10;aUPbtQt6VXqyB/v/q/3lW6nhZ1/OQETq4zv8av8ZBfk0h+eZd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Ihv/BAAAA3AAAAA8AAAAAAAAAAAAAAAAAmAIAAGRycy9kb3du&#10;cmV2LnhtbFBLBQYAAAAABAAEAPUAAACGAwAAAAA=&#10;" path="m5715,3536l,3536t,l,m,l5715,t,l5715,3536e" filled="f" strokeweight=".03878mm">
                  <v:path arrowok="t" o:connecttype="custom" o:connectlocs="5715,2473;0,2473;0,2473;0,-1063;0,-1063;5715,-1063;5715,-1063;5715,2473" o:connectangles="0,0,0,0,0,0,0,0"/>
                </v:shape>
                <v:shape id="AutoShape 640" o:spid="_x0000_s1030" style="position:absolute;left:2725;top:-1063;width:5716;height:3536;visibility:visible;mso-wrap-style:square;v-text-anchor:top" coordsize="5716,35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QjZMMA&#10;AADcAAAADwAAAGRycy9kb3ducmV2LnhtbESPwWrDMBBE74X8g9hAbrWcBtzgRgkmEJr21CT+gEXa&#10;ym6tlbGU2Pn7qlDocZiZN8xmN7lO3GgIrWcFyywHQay9adkqqC+HxzWIEJENdp5JwZ0C7Lazhw2W&#10;xo98ots5WpEgHEpU0MTYl1IG3ZDDkPmeOHmffnAYkxysNAOOCe46+ZTnhXTYclposKd9Q/r7fHUK&#10;qq8POr27oPeVJ1vbt1ftryulFvOpegERaYr/4b/20Sgo1s/weyYdAb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QjZMMAAADcAAAADwAAAAAAAAAAAAAAAACYAgAAZHJzL2Rv&#10;d25yZXYueG1sUEsFBgAAAAAEAAQA9QAAAIgDAAAAAA==&#10;" path="m114,3536r,-35m297,3536r,-21m480,3536r,-21m662,3536r,-21m845,3536r,-21m1028,3536r,-35m1211,3536r,-21m1394,3536r,-21m1577,3536r,-21m1760,3536r,-21m1943,3536r,-35m2126,3536r,-21m2309,3536r,-21m2491,3536r,-21m2674,3536r,-21m2857,3536r,-35m3040,3536r,-21m3223,3536r,-21m3406,3536r,-21m3589,3536r,-21m3772,3536r,-35m3955,3536r,-21m4137,3536r,-21m4320,3536r,-21m4503,3536r,-21m4686,3536r,-35m4869,3536r,-21m5052,3536r,-21m5235,3536r,-21m5418,3536r,-21m5601,3536r,-35m,3382r35,m,3217r21,m,3051r21,m,2886r21,m,2720r35,m,2554r21,m,2389r21,m,2223r21,m,2058r35,m,1892r21,m,1727r21,m,1561r21,m,1396r35,m,1230r21,m,1065r21,m,899r21,m,733r35,m,568r21,m,402r21,m,237r21,m,71r35,m114,r,36m297,r,22m480,r,22m662,r,22m845,r,22m1028,r,36m1211,r,22m1394,r,22m1577,r,22m1760,r,22m1943,r,36m2126,r,22m2309,r,22m2491,r,22m2674,r,22m2857,r,36m3040,r,22m3223,r,22m3406,r,22m3589,r,22m3772,r,36m3955,r,22m4137,r,22m4320,r,22m4503,r,22m4686,r,36m4869,r,22m5052,r,22m5235,r,22m5418,r,22m5601,r,36m5715,3382r-35,m5715,3217r-21,m5715,3051r-21,m5715,2886r-21,m5715,2720r-35,m5715,2554r-21,m5715,2389r-21,m5715,2223r-21,m5715,2058r-35,m5715,1892r-21,m5715,1727r-21,m5715,1561r-21,m5715,1396r-35,m5715,1230r-21,m5715,1065r-21,m5715,899r-21,m5715,733r-35,m5715,568r-21,m5715,402r-21,m5715,237r-21,m5715,71r-35,e" filled="f" strokeweight=".03878mm">
                  <v:path arrowok="t" o:connecttype="custom" o:connectlocs="297,2452;662,2452;1028,2438;1394,2452;1760,2452;2126,2452;2491,2452;2857,2438;3223,2452;3589,2452;3955,2452;4320,2452;4686,2438;5052,2452;5418,2452;35,2319;21,1988;35,1657;21,1326;35,995;21,664;35,333;21,2;35,-330;21,-661;35,-992;297,-1041;662,-1041;1028,-1027;1394,-1041;1760,-1041;2126,-1041;2491,-1041;2857,-1027;3223,-1041;3589,-1041;3955,-1041;4320,-1041;4686,-1027;5052,-1041;5418,-1041;5680,2319;5694,1988;5680,1657;5694,1326;5680,995;5694,664;5680,333;5694,2;5680,-330;5694,-661;5680,-992" o:connectangles="0,0,0,0,0,0,0,0,0,0,0,0,0,0,0,0,0,0,0,0,0,0,0,0,0,0,0,0,0,0,0,0,0,0,0,0,0,0,0,0,0,0,0,0,0,0,0,0,0,0,0,0"/>
                </v:shape>
                <w10:wrap anchorx="page"/>
              </v:group>
            </w:pict>
          </mc:Fallback>
        </mc:AlternateContent>
      </w:r>
      <w:r>
        <w:rPr>
          <w:noProof/>
          <w:lang w:val="da-DK" w:eastAsia="da-DK" w:bidi="ar-SA"/>
        </w:rPr>
        <mc:AlternateContent>
          <mc:Choice Requires="wps">
            <w:drawing>
              <wp:anchor distT="0" distB="0" distL="114300" distR="114300" simplePos="0" relativeHeight="16194048" behindDoc="0" locked="0" layoutInCell="1" allowOverlap="1">
                <wp:simplePos x="0" y="0"/>
                <wp:positionH relativeFrom="page">
                  <wp:posOffset>1348105</wp:posOffset>
                </wp:positionH>
                <wp:positionV relativeFrom="paragraph">
                  <wp:posOffset>358775</wp:posOffset>
                </wp:positionV>
                <wp:extent cx="174625" cy="186055"/>
                <wp:effectExtent l="0" t="0" r="0" b="0"/>
                <wp:wrapNone/>
                <wp:docPr id="682" name="Text 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31" w:lineRule="exact"/>
                              <w:ind w:left="20"/>
                              <w:rPr>
                                <w:rFonts w:ascii="Verdana" w:eastAsia="Verdana" w:hAnsi="Verdana" w:cs="Verdana"/>
                                <w:i/>
                              </w:rPr>
                            </w:pPr>
                            <w:r>
                              <w:rPr>
                                <w:rFonts w:ascii="Verdana" w:eastAsia="Verdana" w:hAnsi="Verdana" w:cs="Verdana"/>
                                <w:i/>
                                <w:w w:val="75"/>
                              </w:rPr>
                              <w:t>�</w:t>
                            </w:r>
                            <w:r>
                              <w:rPr>
                                <w:rFonts w:ascii="Verdana" w:eastAsia="Verdana" w:hAnsi="Verdana" w:cs="Verdana"/>
                                <w:i/>
                                <w:w w:val="75"/>
                                <w:vertAlign w:val="subscript"/>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8" o:spid="_x0000_s2563" type="#_x0000_t202" style="position:absolute;left:0;text-align:left;margin-left:106.15pt;margin-top:28.25pt;width:13.75pt;height:14.65pt;z-index:1619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" filled="f" stroked="f">
                <v:textbox style="layout-flow:vertical;mso-layout-flow-alt:bottom-to-top" inset="0,0,0,0">
                  <w:txbxContent>
                    <w:p w:rsidR="00A325FF" w:rsidRDefault="00D10E8B">
                      <w:pPr>
                        <w:spacing w:line="231" w:lineRule="exact"/>
                        <w:ind w:left="20"/>
                        <w:rPr>
                          <w:rFonts w:ascii="Verdana" w:eastAsia="Verdana" w:hAnsi="Verdana" w:cs="Verdana"/>
                          <w:i/>
                        </w:rPr>
                      </w:pPr>
                      <w:r>
                        <w:rPr>
                          <w:rFonts w:ascii="Verdana" w:eastAsia="Verdana" w:hAnsi="Verdana" w:cs="Verdana"/>
                          <w:i/>
                          <w:w w:val="75"/>
                        </w:rPr>
                        <w:t>�</w:t>
                      </w:r>
                      <w:r>
                        <w:rPr>
                          <w:rFonts w:ascii="Verdana" w:eastAsia="Verdana" w:hAnsi="Verdana" w:cs="Verdana"/>
                          <w:i/>
                          <w:w w:val="75"/>
                          <w:vertAlign w:val="subscript"/>
                        </w:rPr>
                        <w:t>�</w:t>
                      </w:r>
                    </w:p>
                  </w:txbxContent>
                </v:textbox>
                <w10:wrap anchorx="page"/>
              </v:shape>
            </w:pict>
          </mc:Fallback>
        </mc:AlternateContent>
      </w:r>
      <w:r w:rsidR="00D10E8B">
        <w:rPr>
          <w:rFonts w:ascii="Microsoft Sans Serif" w:eastAsia="Microsoft Sans Serif" w:hAnsi="Microsoft Sans Serif" w:cs="Microsoft Sans Serif"/>
          <w:w w:val="65"/>
        </w:rPr>
        <w:t>���</w:t>
      </w:r>
    </w:p>
    <w:p w:rsidR="00A325FF" w:rsidRDefault="00D10E8B">
      <w:pPr>
        <w:pStyle w:val="Brdtekst"/>
        <w:rPr>
          <w:rFonts w:ascii="Microsoft Sans Serif"/>
          <w:sz w:val="12"/>
        </w:rPr>
      </w:pPr>
      <w:r>
        <w:br w:type="column"/>
      </w:r>
    </w:p>
    <w:p w:rsidR="00A325FF" w:rsidRDefault="00A325FF">
      <w:pPr>
        <w:pStyle w:val="Brdtekst"/>
        <w:rPr>
          <w:rFonts w:ascii="Microsoft Sans Serif"/>
          <w:sz w:val="12"/>
        </w:rPr>
      </w:pPr>
    </w:p>
    <w:p w:rsidR="00A325FF" w:rsidRDefault="00A325FF">
      <w:pPr>
        <w:pStyle w:val="Brdtekst"/>
        <w:spacing w:before="9"/>
        <w:rPr>
          <w:rFonts w:ascii="Microsoft Sans Serif"/>
          <w:sz w:val="13"/>
        </w:rPr>
      </w:pPr>
    </w:p>
    <w:p w:rsidR="00A325FF" w:rsidRDefault="002220C9">
      <w:pPr>
        <w:ind w:left="1479"/>
        <w:rPr>
          <w:rFonts w:ascii="Microsoft Sans Serif" w:eastAsia="Microsoft Sans Serif" w:hAnsi="Microsoft Sans Serif" w:cs="Microsoft Sans Serif"/>
          <w:sz w:val="13"/>
          <w:szCs w:val="13"/>
        </w:rPr>
      </w:pPr>
      <w:r>
        <w:rPr>
          <w:noProof/>
          <w:lang w:val="da-DK" w:eastAsia="da-DK" w:bidi="ar-SA"/>
        </w:rPr>
        <mc:AlternateContent>
          <mc:Choice Requires="wpg">
            <w:drawing>
              <wp:anchor distT="0" distB="0" distL="114300" distR="114300" simplePos="0" relativeHeight="16190976" behindDoc="0" locked="0" layoutInCell="1" allowOverlap="1">
                <wp:simplePos x="0" y="0"/>
                <wp:positionH relativeFrom="page">
                  <wp:posOffset>5518785</wp:posOffset>
                </wp:positionH>
                <wp:positionV relativeFrom="paragraph">
                  <wp:posOffset>22860</wp:posOffset>
                </wp:positionV>
                <wp:extent cx="45720" cy="45720"/>
                <wp:effectExtent l="0" t="0" r="0" b="0"/>
                <wp:wrapNone/>
                <wp:docPr id="679"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 cy="45720"/>
                          <a:chOff x="8691" y="36"/>
                          <a:chExt cx="72" cy="72"/>
                        </a:xfrm>
                      </wpg:grpSpPr>
                      <wps:wsp>
                        <wps:cNvPr id="680" name="Freeform 637"/>
                        <wps:cNvSpPr>
                          <a:spLocks/>
                        </wps:cNvSpPr>
                        <wps:spPr bwMode="auto">
                          <a:xfrm>
                            <a:off x="8696" y="41"/>
                            <a:ext cx="61" cy="61"/>
                          </a:xfrm>
                          <a:custGeom>
                            <a:avLst/>
                            <a:gdLst>
                              <a:gd name="T0" fmla="+- 0 8735 8696"/>
                              <a:gd name="T1" fmla="*/ T0 w 61"/>
                              <a:gd name="T2" fmla="+- 0 41 41"/>
                              <a:gd name="T3" fmla="*/ 41 h 61"/>
                              <a:gd name="T4" fmla="+- 0 8719 8696"/>
                              <a:gd name="T5" fmla="*/ T4 w 61"/>
                              <a:gd name="T6" fmla="+- 0 41 41"/>
                              <a:gd name="T7" fmla="*/ 41 h 61"/>
                              <a:gd name="T8" fmla="+- 0 8711 8696"/>
                              <a:gd name="T9" fmla="*/ T8 w 61"/>
                              <a:gd name="T10" fmla="+- 0 44 41"/>
                              <a:gd name="T11" fmla="*/ 44 h 61"/>
                              <a:gd name="T12" fmla="+- 0 8700 8696"/>
                              <a:gd name="T13" fmla="*/ T12 w 61"/>
                              <a:gd name="T14" fmla="+- 0 56 41"/>
                              <a:gd name="T15" fmla="*/ 56 h 61"/>
                              <a:gd name="T16" fmla="+- 0 8696 8696"/>
                              <a:gd name="T17" fmla="*/ T16 w 61"/>
                              <a:gd name="T18" fmla="+- 0 63 41"/>
                              <a:gd name="T19" fmla="*/ 63 h 61"/>
                              <a:gd name="T20" fmla="+- 0 8696 8696"/>
                              <a:gd name="T21" fmla="*/ T20 w 61"/>
                              <a:gd name="T22" fmla="+- 0 79 41"/>
                              <a:gd name="T23" fmla="*/ 79 h 61"/>
                              <a:gd name="T24" fmla="+- 0 8700 8696"/>
                              <a:gd name="T25" fmla="*/ T24 w 61"/>
                              <a:gd name="T26" fmla="+- 0 87 41"/>
                              <a:gd name="T27" fmla="*/ 87 h 61"/>
                              <a:gd name="T28" fmla="+- 0 8711 8696"/>
                              <a:gd name="T29" fmla="*/ T28 w 61"/>
                              <a:gd name="T30" fmla="+- 0 98 41"/>
                              <a:gd name="T31" fmla="*/ 98 h 61"/>
                              <a:gd name="T32" fmla="+- 0 8719 8696"/>
                              <a:gd name="T33" fmla="*/ T32 w 61"/>
                              <a:gd name="T34" fmla="+- 0 102 41"/>
                              <a:gd name="T35" fmla="*/ 102 h 61"/>
                              <a:gd name="T36" fmla="+- 0 8735 8696"/>
                              <a:gd name="T37" fmla="*/ T36 w 61"/>
                              <a:gd name="T38" fmla="+- 0 102 41"/>
                              <a:gd name="T39" fmla="*/ 102 h 61"/>
                              <a:gd name="T40" fmla="+- 0 8742 8696"/>
                              <a:gd name="T41" fmla="*/ T40 w 61"/>
                              <a:gd name="T42" fmla="+- 0 98 41"/>
                              <a:gd name="T43" fmla="*/ 98 h 61"/>
                              <a:gd name="T44" fmla="+- 0 8754 8696"/>
                              <a:gd name="T45" fmla="*/ T44 w 61"/>
                              <a:gd name="T46" fmla="+- 0 87 41"/>
                              <a:gd name="T47" fmla="*/ 87 h 61"/>
                              <a:gd name="T48" fmla="+- 0 8757 8696"/>
                              <a:gd name="T49" fmla="*/ T48 w 61"/>
                              <a:gd name="T50" fmla="+- 0 79 41"/>
                              <a:gd name="T51" fmla="*/ 79 h 61"/>
                              <a:gd name="T52" fmla="+- 0 8757 8696"/>
                              <a:gd name="T53" fmla="*/ T52 w 61"/>
                              <a:gd name="T54" fmla="+- 0 63 41"/>
                              <a:gd name="T55" fmla="*/ 63 h 61"/>
                              <a:gd name="T56" fmla="+- 0 8754 8696"/>
                              <a:gd name="T57" fmla="*/ T56 w 61"/>
                              <a:gd name="T58" fmla="+- 0 56 41"/>
                              <a:gd name="T59" fmla="*/ 56 h 61"/>
                              <a:gd name="T60" fmla="+- 0 8742 8696"/>
                              <a:gd name="T61" fmla="*/ T60 w 61"/>
                              <a:gd name="T62" fmla="+- 0 44 41"/>
                              <a:gd name="T63" fmla="*/ 44 h 61"/>
                              <a:gd name="T64" fmla="+- 0 8735 8696"/>
                              <a:gd name="T65" fmla="*/ T64 w 61"/>
                              <a:gd name="T66" fmla="+- 0 41 41"/>
                              <a:gd name="T67" fmla="*/ 41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1" h="61">
                                <a:moveTo>
                                  <a:pt x="39" y="0"/>
                                </a:moveTo>
                                <a:lnTo>
                                  <a:pt x="23" y="0"/>
                                </a:lnTo>
                                <a:lnTo>
                                  <a:pt x="15" y="3"/>
                                </a:lnTo>
                                <a:lnTo>
                                  <a:pt x="4" y="15"/>
                                </a:lnTo>
                                <a:lnTo>
                                  <a:pt x="0" y="22"/>
                                </a:lnTo>
                                <a:lnTo>
                                  <a:pt x="0" y="38"/>
                                </a:lnTo>
                                <a:lnTo>
                                  <a:pt x="4" y="46"/>
                                </a:lnTo>
                                <a:lnTo>
                                  <a:pt x="15" y="57"/>
                                </a:lnTo>
                                <a:lnTo>
                                  <a:pt x="23" y="61"/>
                                </a:lnTo>
                                <a:lnTo>
                                  <a:pt x="39" y="61"/>
                                </a:lnTo>
                                <a:lnTo>
                                  <a:pt x="46" y="57"/>
                                </a:lnTo>
                                <a:lnTo>
                                  <a:pt x="58" y="46"/>
                                </a:lnTo>
                                <a:lnTo>
                                  <a:pt x="61" y="38"/>
                                </a:lnTo>
                                <a:lnTo>
                                  <a:pt x="61" y="22"/>
                                </a:lnTo>
                                <a:lnTo>
                                  <a:pt x="58" y="15"/>
                                </a:lnTo>
                                <a:lnTo>
                                  <a:pt x="46" y="3"/>
                                </a:lnTo>
                                <a:lnTo>
                                  <a:pt x="3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Freeform 636"/>
                        <wps:cNvSpPr>
                          <a:spLocks/>
                        </wps:cNvSpPr>
                        <wps:spPr bwMode="auto">
                          <a:xfrm>
                            <a:off x="8696" y="41"/>
                            <a:ext cx="61" cy="61"/>
                          </a:xfrm>
                          <a:custGeom>
                            <a:avLst/>
                            <a:gdLst>
                              <a:gd name="T0" fmla="+- 0 8757 8696"/>
                              <a:gd name="T1" fmla="*/ T0 w 61"/>
                              <a:gd name="T2" fmla="+- 0 71 41"/>
                              <a:gd name="T3" fmla="*/ 71 h 61"/>
                              <a:gd name="T4" fmla="+- 0 8757 8696"/>
                              <a:gd name="T5" fmla="*/ T4 w 61"/>
                              <a:gd name="T6" fmla="+- 0 63 41"/>
                              <a:gd name="T7" fmla="*/ 63 h 61"/>
                              <a:gd name="T8" fmla="+- 0 8754 8696"/>
                              <a:gd name="T9" fmla="*/ T8 w 61"/>
                              <a:gd name="T10" fmla="+- 0 56 41"/>
                              <a:gd name="T11" fmla="*/ 56 h 61"/>
                              <a:gd name="T12" fmla="+- 0 8748 8696"/>
                              <a:gd name="T13" fmla="*/ T12 w 61"/>
                              <a:gd name="T14" fmla="+- 0 50 41"/>
                              <a:gd name="T15" fmla="*/ 50 h 61"/>
                              <a:gd name="T16" fmla="+- 0 8742 8696"/>
                              <a:gd name="T17" fmla="*/ T16 w 61"/>
                              <a:gd name="T18" fmla="+- 0 44 41"/>
                              <a:gd name="T19" fmla="*/ 44 h 61"/>
                              <a:gd name="T20" fmla="+- 0 8735 8696"/>
                              <a:gd name="T21" fmla="*/ T20 w 61"/>
                              <a:gd name="T22" fmla="+- 0 41 41"/>
                              <a:gd name="T23" fmla="*/ 41 h 61"/>
                              <a:gd name="T24" fmla="+- 0 8727 8696"/>
                              <a:gd name="T25" fmla="*/ T24 w 61"/>
                              <a:gd name="T26" fmla="+- 0 41 41"/>
                              <a:gd name="T27" fmla="*/ 41 h 61"/>
                              <a:gd name="T28" fmla="+- 0 8719 8696"/>
                              <a:gd name="T29" fmla="*/ T28 w 61"/>
                              <a:gd name="T30" fmla="+- 0 41 41"/>
                              <a:gd name="T31" fmla="*/ 41 h 61"/>
                              <a:gd name="T32" fmla="+- 0 8711 8696"/>
                              <a:gd name="T33" fmla="*/ T32 w 61"/>
                              <a:gd name="T34" fmla="+- 0 44 41"/>
                              <a:gd name="T35" fmla="*/ 44 h 61"/>
                              <a:gd name="T36" fmla="+- 0 8705 8696"/>
                              <a:gd name="T37" fmla="*/ T36 w 61"/>
                              <a:gd name="T38" fmla="+- 0 50 41"/>
                              <a:gd name="T39" fmla="*/ 50 h 61"/>
                              <a:gd name="T40" fmla="+- 0 8700 8696"/>
                              <a:gd name="T41" fmla="*/ T40 w 61"/>
                              <a:gd name="T42" fmla="+- 0 56 41"/>
                              <a:gd name="T43" fmla="*/ 56 h 61"/>
                              <a:gd name="T44" fmla="+- 0 8696 8696"/>
                              <a:gd name="T45" fmla="*/ T44 w 61"/>
                              <a:gd name="T46" fmla="+- 0 63 41"/>
                              <a:gd name="T47" fmla="*/ 63 h 61"/>
                              <a:gd name="T48" fmla="+- 0 8696 8696"/>
                              <a:gd name="T49" fmla="*/ T48 w 61"/>
                              <a:gd name="T50" fmla="+- 0 71 41"/>
                              <a:gd name="T51" fmla="*/ 71 h 61"/>
                              <a:gd name="T52" fmla="+- 0 8696 8696"/>
                              <a:gd name="T53" fmla="*/ T52 w 61"/>
                              <a:gd name="T54" fmla="+- 0 79 41"/>
                              <a:gd name="T55" fmla="*/ 79 h 61"/>
                              <a:gd name="T56" fmla="+- 0 8700 8696"/>
                              <a:gd name="T57" fmla="*/ T56 w 61"/>
                              <a:gd name="T58" fmla="+- 0 87 41"/>
                              <a:gd name="T59" fmla="*/ 87 h 61"/>
                              <a:gd name="T60" fmla="+- 0 8705 8696"/>
                              <a:gd name="T61" fmla="*/ T60 w 61"/>
                              <a:gd name="T62" fmla="+- 0 93 41"/>
                              <a:gd name="T63" fmla="*/ 93 h 61"/>
                              <a:gd name="T64" fmla="+- 0 8711 8696"/>
                              <a:gd name="T65" fmla="*/ T64 w 61"/>
                              <a:gd name="T66" fmla="+- 0 98 41"/>
                              <a:gd name="T67" fmla="*/ 98 h 61"/>
                              <a:gd name="T68" fmla="+- 0 8719 8696"/>
                              <a:gd name="T69" fmla="*/ T68 w 61"/>
                              <a:gd name="T70" fmla="+- 0 102 41"/>
                              <a:gd name="T71" fmla="*/ 102 h 61"/>
                              <a:gd name="T72" fmla="+- 0 8727 8696"/>
                              <a:gd name="T73" fmla="*/ T72 w 61"/>
                              <a:gd name="T74" fmla="+- 0 102 41"/>
                              <a:gd name="T75" fmla="*/ 102 h 61"/>
                              <a:gd name="T76" fmla="+- 0 8735 8696"/>
                              <a:gd name="T77" fmla="*/ T76 w 61"/>
                              <a:gd name="T78" fmla="+- 0 102 41"/>
                              <a:gd name="T79" fmla="*/ 102 h 61"/>
                              <a:gd name="T80" fmla="+- 0 8742 8696"/>
                              <a:gd name="T81" fmla="*/ T80 w 61"/>
                              <a:gd name="T82" fmla="+- 0 98 41"/>
                              <a:gd name="T83" fmla="*/ 98 h 61"/>
                              <a:gd name="T84" fmla="+- 0 8748 8696"/>
                              <a:gd name="T85" fmla="*/ T84 w 61"/>
                              <a:gd name="T86" fmla="+- 0 93 41"/>
                              <a:gd name="T87" fmla="*/ 93 h 61"/>
                              <a:gd name="T88" fmla="+- 0 8754 8696"/>
                              <a:gd name="T89" fmla="*/ T88 w 61"/>
                              <a:gd name="T90" fmla="+- 0 87 41"/>
                              <a:gd name="T91" fmla="*/ 87 h 61"/>
                              <a:gd name="T92" fmla="+- 0 8757 8696"/>
                              <a:gd name="T93" fmla="*/ T92 w 61"/>
                              <a:gd name="T94" fmla="+- 0 79 41"/>
                              <a:gd name="T95" fmla="*/ 79 h 61"/>
                              <a:gd name="T96" fmla="+- 0 8757 8696"/>
                              <a:gd name="T97" fmla="*/ T96 w 61"/>
                              <a:gd name="T98" fmla="+- 0 71 41"/>
                              <a:gd name="T99" fmla="*/ 71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1" h="61">
                                <a:moveTo>
                                  <a:pt x="61" y="30"/>
                                </a:moveTo>
                                <a:lnTo>
                                  <a:pt x="61" y="22"/>
                                </a:lnTo>
                                <a:lnTo>
                                  <a:pt x="58" y="15"/>
                                </a:lnTo>
                                <a:lnTo>
                                  <a:pt x="52" y="9"/>
                                </a:lnTo>
                                <a:lnTo>
                                  <a:pt x="46" y="3"/>
                                </a:lnTo>
                                <a:lnTo>
                                  <a:pt x="39" y="0"/>
                                </a:lnTo>
                                <a:lnTo>
                                  <a:pt x="31" y="0"/>
                                </a:lnTo>
                                <a:lnTo>
                                  <a:pt x="23" y="0"/>
                                </a:lnTo>
                                <a:lnTo>
                                  <a:pt x="15" y="3"/>
                                </a:lnTo>
                                <a:lnTo>
                                  <a:pt x="9" y="9"/>
                                </a:lnTo>
                                <a:lnTo>
                                  <a:pt x="4" y="15"/>
                                </a:lnTo>
                                <a:lnTo>
                                  <a:pt x="0" y="22"/>
                                </a:lnTo>
                                <a:lnTo>
                                  <a:pt x="0" y="30"/>
                                </a:lnTo>
                                <a:lnTo>
                                  <a:pt x="0" y="38"/>
                                </a:lnTo>
                                <a:lnTo>
                                  <a:pt x="4" y="46"/>
                                </a:lnTo>
                                <a:lnTo>
                                  <a:pt x="9" y="52"/>
                                </a:lnTo>
                                <a:lnTo>
                                  <a:pt x="15" y="57"/>
                                </a:lnTo>
                                <a:lnTo>
                                  <a:pt x="23" y="61"/>
                                </a:lnTo>
                                <a:lnTo>
                                  <a:pt x="31" y="61"/>
                                </a:lnTo>
                                <a:lnTo>
                                  <a:pt x="39" y="61"/>
                                </a:lnTo>
                                <a:lnTo>
                                  <a:pt x="46" y="57"/>
                                </a:lnTo>
                                <a:lnTo>
                                  <a:pt x="52" y="52"/>
                                </a:lnTo>
                                <a:lnTo>
                                  <a:pt x="58" y="46"/>
                                </a:lnTo>
                                <a:lnTo>
                                  <a:pt x="61" y="38"/>
                                </a:lnTo>
                                <a:lnTo>
                                  <a:pt x="61" y="30"/>
                                </a:lnTo>
                                <a:close/>
                              </a:path>
                            </a:pathLst>
                          </a:custGeom>
                          <a:noFill/>
                          <a:ln w="69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5" o:spid="_x0000_s1026" style="position:absolute;margin-left:434.55pt;margin-top:1.8pt;width:3.6pt;height:3.6pt;z-index:16190976;mso-position-horizontal-relative:page" coordorigin="8691,36" coordsize="7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">
                <v:shape id="Freeform 637" o:spid="_x0000_s1027" style="position:absolute;left:8696;top:41;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Xfg8AA&#10;AADcAAAADwAAAGRycy9kb3ducmV2LnhtbERPTYvCMBC9C/6HMII3TRWpWo0iBUXYU91V8DY0Y1ts&#10;JqWJWv+9OSx4fLzv9bYztXhS6yrLCibjCARxbnXFhYK/3/1oAcJ5ZI21ZVLwJgfbTb+3xkTbF2f0&#10;PPlChBB2CSoovW8SKV1ekkE3tg1x4G62NegDbAupW3yFcFPLaRTF0mDFoaHEhtKS8vvpYRRkP3R9&#10;dPHxnc6bS50e7jY7L2dKDQfdbgXCU+e/4n/3USuIF2F+OBOOgNx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7Xfg8AAAADcAAAADwAAAAAAAAAAAAAAAACYAgAAZHJzL2Rvd25y&#10;ZXYueG1sUEsFBgAAAAAEAAQA9QAAAIUDAAAAAA==&#10;" path="m39,l23,,15,3,4,15,,22,,38r4,8l15,57r8,4l39,61r7,-4l58,46r3,-8l61,22,58,15,46,3,39,xe" fillcolor="red" stroked="f">
                  <v:path arrowok="t" o:connecttype="custom" o:connectlocs="39,41;23,41;15,44;4,56;0,63;0,79;4,87;15,98;23,102;39,102;46,98;58,87;61,79;61,63;58,56;46,44;39,41" o:connectangles="0,0,0,0,0,0,0,0,0,0,0,0,0,0,0,0,0"/>
                </v:shape>
                <v:shape id="Freeform 636" o:spid="_x0000_s1028" style="position:absolute;left:8696;top:41;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XNcIA&#10;AADcAAAADwAAAGRycy9kb3ducmV2LnhtbESPQWsCMRSE7wX/Q3hCbzVroSJbo6ilYMGLbr0/Ns/N&#10;4uZlSVKN/vpGEDwOM/MNM1sk24kz+dA6VjAeFSCIa6dbbhT8Vt9vUxAhImvsHJOCKwVYzAcvMyy1&#10;u/COzvvYiAzhUKICE2NfShlqQxbDyPXE2Ts6bzFm6RupPV4y3HbyvSgm0mLLecFgT2tD9Wn/ZxWk&#10;+PXBh0218ru0vbmqOfyYY6fU6zAtP0FESvEZfrQ3WsFkOob7mXw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2lc1wgAAANwAAAAPAAAAAAAAAAAAAAAAAJgCAABkcnMvZG93&#10;bnJldi54bWxQSwUGAAAAAAQABAD1AAAAhwMAAAAA&#10;" path="m61,30r,-8l58,15,52,9,46,3,39,,31,,23,,15,3,9,9,4,15,,22r,8l,38r4,8l9,52r6,5l23,61r8,l39,61r7,-4l52,52r6,-6l61,38r,-8xe" filled="f" strokeweight=".19394mm">
                  <v:path arrowok="t" o:connecttype="custom" o:connectlocs="61,71;61,63;58,56;52,50;46,44;39,41;31,41;23,41;15,44;9,50;4,56;0,63;0,71;0,79;4,87;9,93;15,98;23,102;31,102;39,102;46,98;52,93;58,87;61,79;61,71" o:connectangles="0,0,0,0,0,0,0,0,0,0,0,0,0,0,0,0,0,0,0,0,0,0,0,0,0"/>
                </v:shape>
                <w10:wrap anchorx="page"/>
              </v:group>
            </w:pict>
          </mc:Fallback>
        </mc:AlternateContent>
      </w:r>
      <w:r w:rsidR="00D10E8B">
        <w:rPr>
          <w:rFonts w:ascii="Microsoft Sans Serif" w:eastAsia="Microsoft Sans Serif" w:hAnsi="Microsoft Sans Serif" w:cs="Microsoft Sans Serif"/>
          <w:spacing w:val="-1"/>
          <w:w w:val="69"/>
          <w:sz w:val="13"/>
          <w:szCs w:val="13"/>
        </w:rPr>
        <w:t>��</w:t>
      </w:r>
      <w:r w:rsidR="00D10E8B">
        <w:rPr>
          <w:rFonts w:ascii="Microsoft Sans Serif" w:eastAsia="Microsoft Sans Serif" w:hAnsi="Microsoft Sans Serif" w:cs="Microsoft Sans Serif"/>
          <w:spacing w:val="-1"/>
          <w:w w:val="128"/>
          <w:sz w:val="13"/>
          <w:szCs w:val="13"/>
        </w:rPr>
        <w:t>�</w:t>
      </w:r>
      <w:r w:rsidR="00D10E8B">
        <w:rPr>
          <w:rFonts w:ascii="Microsoft Sans Serif" w:eastAsia="Microsoft Sans Serif" w:hAnsi="Microsoft Sans Serif" w:cs="Microsoft Sans Serif"/>
          <w:w w:val="64"/>
          <w:sz w:val="13"/>
          <w:szCs w:val="13"/>
        </w:rPr>
        <w:t>�</w:t>
      </w:r>
      <w:r w:rsidR="00D10E8B">
        <w:rPr>
          <w:rFonts w:ascii="Microsoft Sans Serif" w:eastAsia="Microsoft Sans Serif" w:hAnsi="Microsoft Sans Serif" w:cs="Microsoft Sans Serif"/>
          <w:spacing w:val="-1"/>
          <w:w w:val="64"/>
          <w:sz w:val="13"/>
          <w:szCs w:val="13"/>
        </w:rPr>
        <w:t>�</w:t>
      </w:r>
      <w:r w:rsidR="00D10E8B">
        <w:rPr>
          <w:rFonts w:ascii="Microsoft Sans Serif" w:eastAsia="Microsoft Sans Serif" w:hAnsi="Microsoft Sans Serif" w:cs="Microsoft Sans Serif"/>
          <w:spacing w:val="-1"/>
          <w:w w:val="73"/>
          <w:sz w:val="13"/>
          <w:szCs w:val="13"/>
        </w:rPr>
        <w:t>�</w:t>
      </w:r>
      <w:r w:rsidR="00D10E8B">
        <w:rPr>
          <w:rFonts w:ascii="Microsoft Sans Serif" w:eastAsia="Microsoft Sans Serif" w:hAnsi="Microsoft Sans Serif" w:cs="Microsoft Sans Serif"/>
          <w:spacing w:val="-1"/>
          <w:w w:val="46"/>
          <w:sz w:val="13"/>
          <w:szCs w:val="13"/>
        </w:rPr>
        <w:t>��</w:t>
      </w:r>
      <w:r w:rsidR="00D10E8B">
        <w:rPr>
          <w:rFonts w:ascii="Microsoft Sans Serif" w:eastAsia="Microsoft Sans Serif" w:hAnsi="Microsoft Sans Serif" w:cs="Microsoft Sans Serif"/>
          <w:w w:val="82"/>
          <w:sz w:val="13"/>
          <w:szCs w:val="13"/>
        </w:rPr>
        <w:t>��</w:t>
      </w:r>
      <w:r w:rsidR="00D10E8B">
        <w:rPr>
          <w:rFonts w:ascii="Microsoft Sans Serif" w:eastAsia="Microsoft Sans Serif" w:hAnsi="Microsoft Sans Serif" w:cs="Microsoft Sans Serif"/>
          <w:spacing w:val="2"/>
          <w:sz w:val="13"/>
          <w:szCs w:val="13"/>
        </w:rPr>
        <w:t xml:space="preserve"> </w:t>
      </w:r>
      <w:r w:rsidR="00D10E8B">
        <w:rPr>
          <w:rFonts w:ascii="Microsoft Sans Serif" w:eastAsia="Microsoft Sans Serif" w:hAnsi="Microsoft Sans Serif" w:cs="Microsoft Sans Serif"/>
          <w:w w:val="82"/>
          <w:sz w:val="13"/>
          <w:szCs w:val="13"/>
        </w:rPr>
        <w:t>��</w:t>
      </w:r>
      <w:r w:rsidR="00D10E8B">
        <w:rPr>
          <w:rFonts w:ascii="Microsoft Sans Serif" w:eastAsia="Microsoft Sans Serif" w:hAnsi="Microsoft Sans Serif" w:cs="Microsoft Sans Serif"/>
          <w:sz w:val="13"/>
          <w:szCs w:val="13"/>
        </w:rPr>
        <w:t xml:space="preserve"> </w:t>
      </w:r>
      <w:r w:rsidR="00D10E8B">
        <w:rPr>
          <w:rFonts w:ascii="Microsoft Sans Serif" w:eastAsia="Microsoft Sans Serif" w:hAnsi="Microsoft Sans Serif" w:cs="Microsoft Sans Serif"/>
          <w:spacing w:val="-1"/>
          <w:w w:val="73"/>
          <w:sz w:val="13"/>
          <w:szCs w:val="13"/>
        </w:rPr>
        <w:t>�</w:t>
      </w:r>
      <w:r w:rsidR="00D10E8B">
        <w:rPr>
          <w:rFonts w:ascii="Microsoft Sans Serif" w:eastAsia="Microsoft Sans Serif" w:hAnsi="Microsoft Sans Serif" w:cs="Microsoft Sans Serif"/>
          <w:spacing w:val="-1"/>
          <w:w w:val="46"/>
          <w:sz w:val="13"/>
          <w:szCs w:val="13"/>
        </w:rPr>
        <w:t>�</w:t>
      </w:r>
      <w:r w:rsidR="00D10E8B">
        <w:rPr>
          <w:rFonts w:ascii="Microsoft Sans Serif" w:eastAsia="Microsoft Sans Serif" w:hAnsi="Microsoft Sans Serif" w:cs="Microsoft Sans Serif"/>
          <w:spacing w:val="-1"/>
          <w:w w:val="73"/>
          <w:sz w:val="13"/>
          <w:szCs w:val="13"/>
        </w:rPr>
        <w:t>�</w:t>
      </w:r>
      <w:r w:rsidR="00D10E8B">
        <w:rPr>
          <w:rFonts w:ascii="Microsoft Sans Serif" w:eastAsia="Microsoft Sans Serif" w:hAnsi="Microsoft Sans Serif" w:cs="Microsoft Sans Serif"/>
          <w:spacing w:val="-1"/>
          <w:w w:val="58"/>
          <w:sz w:val="13"/>
          <w:szCs w:val="13"/>
        </w:rPr>
        <w:t>���</w:t>
      </w:r>
      <w:r w:rsidR="00D10E8B">
        <w:rPr>
          <w:rFonts w:ascii="Microsoft Sans Serif" w:eastAsia="Microsoft Sans Serif" w:hAnsi="Microsoft Sans Serif" w:cs="Microsoft Sans Serif"/>
          <w:spacing w:val="-1"/>
          <w:w w:val="73"/>
          <w:sz w:val="13"/>
          <w:szCs w:val="13"/>
        </w:rPr>
        <w:t>��</w:t>
      </w:r>
      <w:r w:rsidR="00D10E8B">
        <w:rPr>
          <w:rFonts w:ascii="Microsoft Sans Serif" w:eastAsia="Microsoft Sans Serif" w:hAnsi="Microsoft Sans Serif" w:cs="Microsoft Sans Serif"/>
          <w:w w:val="46"/>
          <w:sz w:val="13"/>
          <w:szCs w:val="13"/>
        </w:rPr>
        <w:t>�</w:t>
      </w:r>
      <w:r w:rsidR="00D10E8B">
        <w:rPr>
          <w:rFonts w:ascii="Microsoft Sans Serif" w:eastAsia="Microsoft Sans Serif" w:hAnsi="Microsoft Sans Serif" w:cs="Microsoft Sans Serif"/>
          <w:spacing w:val="2"/>
          <w:sz w:val="13"/>
          <w:szCs w:val="13"/>
        </w:rPr>
        <w:t xml:space="preserve"> </w:t>
      </w:r>
      <w:r w:rsidR="00D10E8B">
        <w:rPr>
          <w:rFonts w:ascii="Microsoft Sans Serif" w:eastAsia="Microsoft Sans Serif" w:hAnsi="Microsoft Sans Serif" w:cs="Microsoft Sans Serif"/>
          <w:spacing w:val="-1"/>
          <w:w w:val="110"/>
          <w:sz w:val="13"/>
          <w:szCs w:val="13"/>
        </w:rPr>
        <w:t>�</w:t>
      </w:r>
      <w:r w:rsidR="00D10E8B">
        <w:rPr>
          <w:rFonts w:ascii="Microsoft Sans Serif" w:eastAsia="Microsoft Sans Serif" w:hAnsi="Microsoft Sans Serif" w:cs="Microsoft Sans Serif"/>
          <w:w w:val="105"/>
          <w:sz w:val="13"/>
          <w:szCs w:val="13"/>
        </w:rPr>
        <w:t>�</w:t>
      </w:r>
      <w:r w:rsidR="00D10E8B">
        <w:rPr>
          <w:rFonts w:ascii="Microsoft Sans Serif" w:eastAsia="Microsoft Sans Serif" w:hAnsi="Microsoft Sans Serif" w:cs="Microsoft Sans Serif"/>
          <w:spacing w:val="-1"/>
          <w:w w:val="105"/>
          <w:sz w:val="13"/>
          <w:szCs w:val="13"/>
        </w:rPr>
        <w:t>�</w:t>
      </w:r>
      <w:r w:rsidR="00D10E8B">
        <w:rPr>
          <w:rFonts w:ascii="Microsoft Sans Serif" w:eastAsia="Microsoft Sans Serif" w:hAnsi="Microsoft Sans Serif" w:cs="Microsoft Sans Serif"/>
          <w:w w:val="82"/>
          <w:sz w:val="13"/>
          <w:szCs w:val="13"/>
        </w:rPr>
        <w:t>�</w:t>
      </w:r>
    </w:p>
    <w:p w:rsidR="00A325FF" w:rsidRDefault="00A325FF">
      <w:pPr>
        <w:rPr>
          <w:rFonts w:ascii="Microsoft Sans Serif" w:eastAsia="Microsoft Sans Serif" w:hAnsi="Microsoft Sans Serif" w:cs="Microsoft Sans Serif"/>
          <w:sz w:val="13"/>
          <w:szCs w:val="13"/>
        </w:rPr>
        <w:sectPr w:rsidR="00A325FF">
          <w:type w:val="continuous"/>
          <w:pgSz w:w="12240" w:h="15840"/>
          <w:pgMar w:top="940" w:right="580" w:bottom="280" w:left="940" w:header="708" w:footer="708" w:gutter="0"/>
          <w:cols w:num="2" w:space="708" w:equalWidth="0">
            <w:col w:w="1795" w:space="4696"/>
            <w:col w:w="4229"/>
          </w:cols>
        </w:sectPr>
      </w:pPr>
    </w:p>
    <w:p w:rsidR="00A325FF" w:rsidRDefault="00A325FF">
      <w:pPr>
        <w:pStyle w:val="Brdtekst"/>
        <w:spacing w:before="2"/>
        <w:rPr>
          <w:rFonts w:ascii="Microsoft Sans Serif"/>
          <w:sz w:val="24"/>
        </w:rPr>
      </w:pPr>
    </w:p>
    <w:p w:rsidR="00A325FF" w:rsidRDefault="00D10E8B">
      <w:pPr>
        <w:pStyle w:val="Overskrift3"/>
      </w:pPr>
      <w:r>
        <w:rPr>
          <w:w w:val="65"/>
        </w:rPr>
        <w:t>���</w:t>
      </w:r>
    </w:p>
    <w:p w:rsidR="00A325FF" w:rsidRDefault="00D10E8B">
      <w:pPr>
        <w:pStyle w:val="Brdtekst"/>
        <w:spacing w:before="5"/>
        <w:rPr>
          <w:rFonts w:ascii="Microsoft Sans Serif"/>
          <w:sz w:val="13"/>
        </w:rPr>
      </w:pPr>
      <w:r>
        <w:br w:type="column"/>
      </w:r>
    </w:p>
    <w:p w:rsidR="00A325FF" w:rsidRDefault="00D10E8B">
      <w:pPr>
        <w:ind w:left="1466" w:right="1643"/>
        <w:jc w:val="center"/>
        <w:rPr>
          <w:rFonts w:ascii="Microsoft Sans Serif" w:eastAsia="Microsoft Sans Serif" w:hAnsi="Microsoft Sans Serif" w:cs="Microsoft Sans Serif"/>
          <w:sz w:val="13"/>
          <w:szCs w:val="13"/>
        </w:rPr>
      </w:pPr>
      <w:r>
        <w:rPr>
          <w:rFonts w:ascii="Microsoft Sans Serif" w:eastAsia="Microsoft Sans Serif" w:hAnsi="Microsoft Sans Serif" w:cs="Microsoft Sans Serif"/>
          <w:spacing w:val="-1"/>
          <w:w w:val="69"/>
          <w:sz w:val="13"/>
          <w:szCs w:val="13"/>
        </w:rPr>
        <w:t>��</w:t>
      </w:r>
      <w:r>
        <w:rPr>
          <w:rFonts w:ascii="Microsoft Sans Serif" w:eastAsia="Microsoft Sans Serif" w:hAnsi="Microsoft Sans Serif" w:cs="Microsoft Sans Serif"/>
          <w:spacing w:val="-1"/>
          <w:w w:val="128"/>
          <w:sz w:val="13"/>
          <w:szCs w:val="13"/>
        </w:rPr>
        <w:t>�</w:t>
      </w:r>
      <w:r>
        <w:rPr>
          <w:rFonts w:ascii="Microsoft Sans Serif" w:eastAsia="Microsoft Sans Serif" w:hAnsi="Microsoft Sans Serif" w:cs="Microsoft Sans Serif"/>
          <w:w w:val="64"/>
          <w:sz w:val="13"/>
          <w:szCs w:val="13"/>
        </w:rPr>
        <w:t>�</w:t>
      </w:r>
      <w:r>
        <w:rPr>
          <w:rFonts w:ascii="Microsoft Sans Serif" w:eastAsia="Microsoft Sans Serif" w:hAnsi="Microsoft Sans Serif" w:cs="Microsoft Sans Serif"/>
          <w:spacing w:val="-1"/>
          <w:w w:val="64"/>
          <w:sz w:val="13"/>
          <w:szCs w:val="13"/>
        </w:rPr>
        <w:t>�</w:t>
      </w:r>
      <w:r>
        <w:rPr>
          <w:rFonts w:ascii="Microsoft Sans Serif" w:eastAsia="Microsoft Sans Serif" w:hAnsi="Microsoft Sans Serif" w:cs="Microsoft Sans Serif"/>
          <w:spacing w:val="-1"/>
          <w:w w:val="73"/>
          <w:sz w:val="13"/>
          <w:szCs w:val="13"/>
        </w:rPr>
        <w:t>�</w:t>
      </w:r>
      <w:r>
        <w:rPr>
          <w:rFonts w:ascii="Microsoft Sans Serif" w:eastAsia="Microsoft Sans Serif" w:hAnsi="Microsoft Sans Serif" w:cs="Microsoft Sans Serif"/>
          <w:spacing w:val="-1"/>
          <w:w w:val="46"/>
          <w:sz w:val="13"/>
          <w:szCs w:val="13"/>
        </w:rPr>
        <w:t>��</w:t>
      </w:r>
      <w:r>
        <w:rPr>
          <w:rFonts w:ascii="Microsoft Sans Serif" w:eastAsia="Microsoft Sans Serif" w:hAnsi="Microsoft Sans Serif" w:cs="Microsoft Sans Serif"/>
          <w:w w:val="82"/>
          <w:sz w:val="13"/>
          <w:szCs w:val="13"/>
        </w:rPr>
        <w:t>��</w:t>
      </w:r>
      <w:r>
        <w:rPr>
          <w:rFonts w:ascii="Microsoft Sans Serif" w:eastAsia="Microsoft Sans Serif" w:hAnsi="Microsoft Sans Serif" w:cs="Microsoft Sans Serif"/>
          <w:spacing w:val="2"/>
          <w:sz w:val="13"/>
          <w:szCs w:val="13"/>
        </w:rPr>
        <w:t xml:space="preserve"> </w:t>
      </w:r>
      <w:r>
        <w:rPr>
          <w:rFonts w:ascii="Microsoft Sans Serif" w:eastAsia="Microsoft Sans Serif" w:hAnsi="Microsoft Sans Serif" w:cs="Microsoft Sans Serif"/>
          <w:w w:val="82"/>
          <w:sz w:val="13"/>
          <w:szCs w:val="13"/>
        </w:rPr>
        <w:t>��</w:t>
      </w:r>
      <w:r>
        <w:rPr>
          <w:rFonts w:ascii="Microsoft Sans Serif" w:eastAsia="Microsoft Sans Serif" w:hAnsi="Microsoft Sans Serif" w:cs="Microsoft Sans Serif"/>
          <w:sz w:val="13"/>
          <w:szCs w:val="13"/>
        </w:rPr>
        <w:t xml:space="preserve"> </w:t>
      </w:r>
      <w:r>
        <w:rPr>
          <w:rFonts w:ascii="Microsoft Sans Serif" w:eastAsia="Microsoft Sans Serif" w:hAnsi="Microsoft Sans Serif" w:cs="Microsoft Sans Serif"/>
          <w:spacing w:val="-1"/>
          <w:w w:val="85"/>
          <w:sz w:val="13"/>
          <w:szCs w:val="13"/>
        </w:rPr>
        <w:t>���</w:t>
      </w:r>
      <w:r>
        <w:rPr>
          <w:rFonts w:ascii="Microsoft Sans Serif" w:eastAsia="Microsoft Sans Serif" w:hAnsi="Microsoft Sans Serif" w:cs="Microsoft Sans Serif"/>
          <w:w w:val="128"/>
          <w:sz w:val="13"/>
          <w:szCs w:val="13"/>
        </w:rPr>
        <w:t>�</w:t>
      </w:r>
    </w:p>
    <w:p w:rsidR="00A325FF" w:rsidRDefault="00A325FF">
      <w:pPr>
        <w:pStyle w:val="Brdtekst"/>
        <w:spacing w:before="5"/>
        <w:rPr>
          <w:rFonts w:ascii="Microsoft Sans Serif"/>
          <w:sz w:val="13"/>
        </w:rPr>
      </w:pPr>
    </w:p>
    <w:p w:rsidR="00A325FF" w:rsidRDefault="002220C9">
      <w:pPr>
        <w:ind w:left="1116" w:right="1643"/>
        <w:jc w:val="center"/>
        <w:rPr>
          <w:rFonts w:ascii="Microsoft Sans Serif" w:eastAsia="Microsoft Sans Serif" w:hAnsi="Microsoft Sans Serif" w:cs="Microsoft Sans Serif"/>
          <w:sz w:val="13"/>
          <w:szCs w:val="13"/>
        </w:rPr>
      </w:pPr>
      <w:r>
        <w:rPr>
          <w:noProof/>
          <w:lang w:val="da-DK" w:eastAsia="da-DK" w:bidi="ar-SA"/>
        </w:rPr>
        <mc:AlternateContent>
          <mc:Choice Requires="wpg">
            <w:drawing>
              <wp:anchor distT="0" distB="0" distL="114300" distR="114300" simplePos="0" relativeHeight="16191488" behindDoc="0" locked="0" layoutInCell="1" allowOverlap="1">
                <wp:simplePos x="0" y="0"/>
                <wp:positionH relativeFrom="page">
                  <wp:posOffset>5518785</wp:posOffset>
                </wp:positionH>
                <wp:positionV relativeFrom="paragraph">
                  <wp:posOffset>-167640</wp:posOffset>
                </wp:positionV>
                <wp:extent cx="45720" cy="45720"/>
                <wp:effectExtent l="0" t="0" r="0" b="0"/>
                <wp:wrapNone/>
                <wp:docPr id="676"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 cy="45720"/>
                          <a:chOff x="8691" y="-264"/>
                          <a:chExt cx="72" cy="72"/>
                        </a:xfrm>
                      </wpg:grpSpPr>
                      <wps:wsp>
                        <wps:cNvPr id="677" name="Freeform 634"/>
                        <wps:cNvSpPr>
                          <a:spLocks/>
                        </wps:cNvSpPr>
                        <wps:spPr bwMode="auto">
                          <a:xfrm>
                            <a:off x="8696" y="-259"/>
                            <a:ext cx="61" cy="61"/>
                          </a:xfrm>
                          <a:custGeom>
                            <a:avLst/>
                            <a:gdLst>
                              <a:gd name="T0" fmla="+- 0 8735 8696"/>
                              <a:gd name="T1" fmla="*/ T0 w 61"/>
                              <a:gd name="T2" fmla="+- 0 -258 -258"/>
                              <a:gd name="T3" fmla="*/ -258 h 61"/>
                              <a:gd name="T4" fmla="+- 0 8719 8696"/>
                              <a:gd name="T5" fmla="*/ T4 w 61"/>
                              <a:gd name="T6" fmla="+- 0 -258 -258"/>
                              <a:gd name="T7" fmla="*/ -258 h 61"/>
                              <a:gd name="T8" fmla="+- 0 8711 8696"/>
                              <a:gd name="T9" fmla="*/ T8 w 61"/>
                              <a:gd name="T10" fmla="+- 0 -255 -258"/>
                              <a:gd name="T11" fmla="*/ -255 h 61"/>
                              <a:gd name="T12" fmla="+- 0 8700 8696"/>
                              <a:gd name="T13" fmla="*/ T12 w 61"/>
                              <a:gd name="T14" fmla="+- 0 -243 -258"/>
                              <a:gd name="T15" fmla="*/ -243 h 61"/>
                              <a:gd name="T16" fmla="+- 0 8696 8696"/>
                              <a:gd name="T17" fmla="*/ T16 w 61"/>
                              <a:gd name="T18" fmla="+- 0 -236 -258"/>
                              <a:gd name="T19" fmla="*/ -236 h 61"/>
                              <a:gd name="T20" fmla="+- 0 8696 8696"/>
                              <a:gd name="T21" fmla="*/ T20 w 61"/>
                              <a:gd name="T22" fmla="+- 0 -220 -258"/>
                              <a:gd name="T23" fmla="*/ -220 h 61"/>
                              <a:gd name="T24" fmla="+- 0 8700 8696"/>
                              <a:gd name="T25" fmla="*/ T24 w 61"/>
                              <a:gd name="T26" fmla="+- 0 -212 -258"/>
                              <a:gd name="T27" fmla="*/ -212 h 61"/>
                              <a:gd name="T28" fmla="+- 0 8711 8696"/>
                              <a:gd name="T29" fmla="*/ T28 w 61"/>
                              <a:gd name="T30" fmla="+- 0 -201 -258"/>
                              <a:gd name="T31" fmla="*/ -201 h 61"/>
                              <a:gd name="T32" fmla="+- 0 8719 8696"/>
                              <a:gd name="T33" fmla="*/ T32 w 61"/>
                              <a:gd name="T34" fmla="+- 0 -198 -258"/>
                              <a:gd name="T35" fmla="*/ -198 h 61"/>
                              <a:gd name="T36" fmla="+- 0 8735 8696"/>
                              <a:gd name="T37" fmla="*/ T36 w 61"/>
                              <a:gd name="T38" fmla="+- 0 -198 -258"/>
                              <a:gd name="T39" fmla="*/ -198 h 61"/>
                              <a:gd name="T40" fmla="+- 0 8742 8696"/>
                              <a:gd name="T41" fmla="*/ T40 w 61"/>
                              <a:gd name="T42" fmla="+- 0 -201 -258"/>
                              <a:gd name="T43" fmla="*/ -201 h 61"/>
                              <a:gd name="T44" fmla="+- 0 8754 8696"/>
                              <a:gd name="T45" fmla="*/ T44 w 61"/>
                              <a:gd name="T46" fmla="+- 0 -212 -258"/>
                              <a:gd name="T47" fmla="*/ -212 h 61"/>
                              <a:gd name="T48" fmla="+- 0 8757 8696"/>
                              <a:gd name="T49" fmla="*/ T48 w 61"/>
                              <a:gd name="T50" fmla="+- 0 -220 -258"/>
                              <a:gd name="T51" fmla="*/ -220 h 61"/>
                              <a:gd name="T52" fmla="+- 0 8757 8696"/>
                              <a:gd name="T53" fmla="*/ T52 w 61"/>
                              <a:gd name="T54" fmla="+- 0 -236 -258"/>
                              <a:gd name="T55" fmla="*/ -236 h 61"/>
                              <a:gd name="T56" fmla="+- 0 8754 8696"/>
                              <a:gd name="T57" fmla="*/ T56 w 61"/>
                              <a:gd name="T58" fmla="+- 0 -243 -258"/>
                              <a:gd name="T59" fmla="*/ -243 h 61"/>
                              <a:gd name="T60" fmla="+- 0 8742 8696"/>
                              <a:gd name="T61" fmla="*/ T60 w 61"/>
                              <a:gd name="T62" fmla="+- 0 -255 -258"/>
                              <a:gd name="T63" fmla="*/ -255 h 61"/>
                              <a:gd name="T64" fmla="+- 0 8735 8696"/>
                              <a:gd name="T65" fmla="*/ T64 w 61"/>
                              <a:gd name="T66" fmla="+- 0 -258 -258"/>
                              <a:gd name="T67" fmla="*/ -258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1" h="61">
                                <a:moveTo>
                                  <a:pt x="39" y="0"/>
                                </a:moveTo>
                                <a:lnTo>
                                  <a:pt x="23" y="0"/>
                                </a:lnTo>
                                <a:lnTo>
                                  <a:pt x="15" y="3"/>
                                </a:lnTo>
                                <a:lnTo>
                                  <a:pt x="4" y="15"/>
                                </a:lnTo>
                                <a:lnTo>
                                  <a:pt x="0" y="22"/>
                                </a:lnTo>
                                <a:lnTo>
                                  <a:pt x="0" y="38"/>
                                </a:lnTo>
                                <a:lnTo>
                                  <a:pt x="4" y="46"/>
                                </a:lnTo>
                                <a:lnTo>
                                  <a:pt x="15" y="57"/>
                                </a:lnTo>
                                <a:lnTo>
                                  <a:pt x="23" y="60"/>
                                </a:lnTo>
                                <a:lnTo>
                                  <a:pt x="39" y="60"/>
                                </a:lnTo>
                                <a:lnTo>
                                  <a:pt x="46" y="57"/>
                                </a:lnTo>
                                <a:lnTo>
                                  <a:pt x="58" y="46"/>
                                </a:lnTo>
                                <a:lnTo>
                                  <a:pt x="61" y="38"/>
                                </a:lnTo>
                                <a:lnTo>
                                  <a:pt x="61" y="22"/>
                                </a:lnTo>
                                <a:lnTo>
                                  <a:pt x="58" y="15"/>
                                </a:lnTo>
                                <a:lnTo>
                                  <a:pt x="46" y="3"/>
                                </a:lnTo>
                                <a:lnTo>
                                  <a:pt x="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Freeform 633"/>
                        <wps:cNvSpPr>
                          <a:spLocks/>
                        </wps:cNvSpPr>
                        <wps:spPr bwMode="auto">
                          <a:xfrm>
                            <a:off x="8696" y="-259"/>
                            <a:ext cx="61" cy="61"/>
                          </a:xfrm>
                          <a:custGeom>
                            <a:avLst/>
                            <a:gdLst>
                              <a:gd name="T0" fmla="+- 0 8757 8696"/>
                              <a:gd name="T1" fmla="*/ T0 w 61"/>
                              <a:gd name="T2" fmla="+- 0 -228 -258"/>
                              <a:gd name="T3" fmla="*/ -228 h 61"/>
                              <a:gd name="T4" fmla="+- 0 8757 8696"/>
                              <a:gd name="T5" fmla="*/ T4 w 61"/>
                              <a:gd name="T6" fmla="+- 0 -236 -258"/>
                              <a:gd name="T7" fmla="*/ -236 h 61"/>
                              <a:gd name="T8" fmla="+- 0 8754 8696"/>
                              <a:gd name="T9" fmla="*/ T8 w 61"/>
                              <a:gd name="T10" fmla="+- 0 -243 -258"/>
                              <a:gd name="T11" fmla="*/ -243 h 61"/>
                              <a:gd name="T12" fmla="+- 0 8748 8696"/>
                              <a:gd name="T13" fmla="*/ T12 w 61"/>
                              <a:gd name="T14" fmla="+- 0 -249 -258"/>
                              <a:gd name="T15" fmla="*/ -249 h 61"/>
                              <a:gd name="T16" fmla="+- 0 8742 8696"/>
                              <a:gd name="T17" fmla="*/ T16 w 61"/>
                              <a:gd name="T18" fmla="+- 0 -255 -258"/>
                              <a:gd name="T19" fmla="*/ -255 h 61"/>
                              <a:gd name="T20" fmla="+- 0 8735 8696"/>
                              <a:gd name="T21" fmla="*/ T20 w 61"/>
                              <a:gd name="T22" fmla="+- 0 -258 -258"/>
                              <a:gd name="T23" fmla="*/ -258 h 61"/>
                              <a:gd name="T24" fmla="+- 0 8727 8696"/>
                              <a:gd name="T25" fmla="*/ T24 w 61"/>
                              <a:gd name="T26" fmla="+- 0 -258 -258"/>
                              <a:gd name="T27" fmla="*/ -258 h 61"/>
                              <a:gd name="T28" fmla="+- 0 8719 8696"/>
                              <a:gd name="T29" fmla="*/ T28 w 61"/>
                              <a:gd name="T30" fmla="+- 0 -258 -258"/>
                              <a:gd name="T31" fmla="*/ -258 h 61"/>
                              <a:gd name="T32" fmla="+- 0 8711 8696"/>
                              <a:gd name="T33" fmla="*/ T32 w 61"/>
                              <a:gd name="T34" fmla="+- 0 -255 -258"/>
                              <a:gd name="T35" fmla="*/ -255 h 61"/>
                              <a:gd name="T36" fmla="+- 0 8705 8696"/>
                              <a:gd name="T37" fmla="*/ T36 w 61"/>
                              <a:gd name="T38" fmla="+- 0 -249 -258"/>
                              <a:gd name="T39" fmla="*/ -249 h 61"/>
                              <a:gd name="T40" fmla="+- 0 8700 8696"/>
                              <a:gd name="T41" fmla="*/ T40 w 61"/>
                              <a:gd name="T42" fmla="+- 0 -243 -258"/>
                              <a:gd name="T43" fmla="*/ -243 h 61"/>
                              <a:gd name="T44" fmla="+- 0 8696 8696"/>
                              <a:gd name="T45" fmla="*/ T44 w 61"/>
                              <a:gd name="T46" fmla="+- 0 -236 -258"/>
                              <a:gd name="T47" fmla="*/ -236 h 61"/>
                              <a:gd name="T48" fmla="+- 0 8696 8696"/>
                              <a:gd name="T49" fmla="*/ T48 w 61"/>
                              <a:gd name="T50" fmla="+- 0 -228 -258"/>
                              <a:gd name="T51" fmla="*/ -228 h 61"/>
                              <a:gd name="T52" fmla="+- 0 8696 8696"/>
                              <a:gd name="T53" fmla="*/ T52 w 61"/>
                              <a:gd name="T54" fmla="+- 0 -220 -258"/>
                              <a:gd name="T55" fmla="*/ -220 h 61"/>
                              <a:gd name="T56" fmla="+- 0 8700 8696"/>
                              <a:gd name="T57" fmla="*/ T56 w 61"/>
                              <a:gd name="T58" fmla="+- 0 -212 -258"/>
                              <a:gd name="T59" fmla="*/ -212 h 61"/>
                              <a:gd name="T60" fmla="+- 0 8705 8696"/>
                              <a:gd name="T61" fmla="*/ T60 w 61"/>
                              <a:gd name="T62" fmla="+- 0 -206 -258"/>
                              <a:gd name="T63" fmla="*/ -206 h 61"/>
                              <a:gd name="T64" fmla="+- 0 8711 8696"/>
                              <a:gd name="T65" fmla="*/ T64 w 61"/>
                              <a:gd name="T66" fmla="+- 0 -201 -258"/>
                              <a:gd name="T67" fmla="*/ -201 h 61"/>
                              <a:gd name="T68" fmla="+- 0 8719 8696"/>
                              <a:gd name="T69" fmla="*/ T68 w 61"/>
                              <a:gd name="T70" fmla="+- 0 -198 -258"/>
                              <a:gd name="T71" fmla="*/ -198 h 61"/>
                              <a:gd name="T72" fmla="+- 0 8727 8696"/>
                              <a:gd name="T73" fmla="*/ T72 w 61"/>
                              <a:gd name="T74" fmla="+- 0 -198 -258"/>
                              <a:gd name="T75" fmla="*/ -198 h 61"/>
                              <a:gd name="T76" fmla="+- 0 8735 8696"/>
                              <a:gd name="T77" fmla="*/ T76 w 61"/>
                              <a:gd name="T78" fmla="+- 0 -198 -258"/>
                              <a:gd name="T79" fmla="*/ -198 h 61"/>
                              <a:gd name="T80" fmla="+- 0 8742 8696"/>
                              <a:gd name="T81" fmla="*/ T80 w 61"/>
                              <a:gd name="T82" fmla="+- 0 -201 -258"/>
                              <a:gd name="T83" fmla="*/ -201 h 61"/>
                              <a:gd name="T84" fmla="+- 0 8748 8696"/>
                              <a:gd name="T85" fmla="*/ T84 w 61"/>
                              <a:gd name="T86" fmla="+- 0 -206 -258"/>
                              <a:gd name="T87" fmla="*/ -206 h 61"/>
                              <a:gd name="T88" fmla="+- 0 8754 8696"/>
                              <a:gd name="T89" fmla="*/ T88 w 61"/>
                              <a:gd name="T90" fmla="+- 0 -212 -258"/>
                              <a:gd name="T91" fmla="*/ -212 h 61"/>
                              <a:gd name="T92" fmla="+- 0 8757 8696"/>
                              <a:gd name="T93" fmla="*/ T92 w 61"/>
                              <a:gd name="T94" fmla="+- 0 -220 -258"/>
                              <a:gd name="T95" fmla="*/ -220 h 61"/>
                              <a:gd name="T96" fmla="+- 0 8757 8696"/>
                              <a:gd name="T97" fmla="*/ T96 w 61"/>
                              <a:gd name="T98" fmla="+- 0 -228 -258"/>
                              <a:gd name="T99" fmla="*/ -228 h 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1" h="61">
                                <a:moveTo>
                                  <a:pt x="61" y="30"/>
                                </a:moveTo>
                                <a:lnTo>
                                  <a:pt x="61" y="22"/>
                                </a:lnTo>
                                <a:lnTo>
                                  <a:pt x="58" y="15"/>
                                </a:lnTo>
                                <a:lnTo>
                                  <a:pt x="52" y="9"/>
                                </a:lnTo>
                                <a:lnTo>
                                  <a:pt x="46" y="3"/>
                                </a:lnTo>
                                <a:lnTo>
                                  <a:pt x="39" y="0"/>
                                </a:lnTo>
                                <a:lnTo>
                                  <a:pt x="31" y="0"/>
                                </a:lnTo>
                                <a:lnTo>
                                  <a:pt x="23" y="0"/>
                                </a:lnTo>
                                <a:lnTo>
                                  <a:pt x="15" y="3"/>
                                </a:lnTo>
                                <a:lnTo>
                                  <a:pt x="9" y="9"/>
                                </a:lnTo>
                                <a:lnTo>
                                  <a:pt x="4" y="15"/>
                                </a:lnTo>
                                <a:lnTo>
                                  <a:pt x="0" y="22"/>
                                </a:lnTo>
                                <a:lnTo>
                                  <a:pt x="0" y="30"/>
                                </a:lnTo>
                                <a:lnTo>
                                  <a:pt x="0" y="38"/>
                                </a:lnTo>
                                <a:lnTo>
                                  <a:pt x="4" y="46"/>
                                </a:lnTo>
                                <a:lnTo>
                                  <a:pt x="9" y="52"/>
                                </a:lnTo>
                                <a:lnTo>
                                  <a:pt x="15" y="57"/>
                                </a:lnTo>
                                <a:lnTo>
                                  <a:pt x="23" y="60"/>
                                </a:lnTo>
                                <a:lnTo>
                                  <a:pt x="31" y="60"/>
                                </a:lnTo>
                                <a:lnTo>
                                  <a:pt x="39" y="60"/>
                                </a:lnTo>
                                <a:lnTo>
                                  <a:pt x="46" y="57"/>
                                </a:lnTo>
                                <a:lnTo>
                                  <a:pt x="52" y="52"/>
                                </a:lnTo>
                                <a:lnTo>
                                  <a:pt x="58" y="46"/>
                                </a:lnTo>
                                <a:lnTo>
                                  <a:pt x="61" y="38"/>
                                </a:lnTo>
                                <a:lnTo>
                                  <a:pt x="61" y="30"/>
                                </a:lnTo>
                                <a:close/>
                              </a:path>
                            </a:pathLst>
                          </a:custGeom>
                          <a:noFill/>
                          <a:ln w="69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2" o:spid="_x0000_s1026" style="position:absolute;margin-left:434.55pt;margin-top:-13.2pt;width:3.6pt;height:3.6pt;z-index:16191488;mso-position-horizontal-relative:page" coordorigin="8691,-264" coordsize="7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">
                <v:shape id="Freeform 634" o:spid="_x0000_s1027" style="position:absolute;left:8696;top:-259;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wjLMUA&#10;AADcAAAADwAAAGRycy9kb3ducmV2LnhtbESPQWvCQBSE74X+h+UVems2FRo1uoooUsGTMej1mX0m&#10;qdm3IbvV+O/dQsHjMDPfMNN5bxpxpc7VlhV8RjEI4sLqmksF+X79MQLhPLLGxjIpuJOD+ez1ZYqp&#10;tjfe0TXzpQgQdikqqLxvUyldUZFBF9mWOHhn2xn0QXal1B3eAtw0chDHiTRYc1iosKVlRcUl+zUK&#10;1oPzMvlZ6W+5PY3zXXbKj4evi1Lvb/1iAsJT75/h//ZGK0iGQ/g7E4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nCMsxQAAANwAAAAPAAAAAAAAAAAAAAAAAJgCAABkcnMv&#10;ZG93bnJldi54bWxQSwUGAAAAAAQABAD1AAAAigMAAAAA&#10;" path="m39,l23,,15,3,4,15,,22,,38r4,8l15,57r8,3l39,60r7,-3l58,46r3,-8l61,22,58,15,46,3,39,xe" fillcolor="black" stroked="f">
                  <v:path arrowok="t" o:connecttype="custom" o:connectlocs="39,-258;23,-258;15,-255;4,-243;0,-236;0,-220;4,-212;15,-201;23,-198;39,-198;46,-201;58,-212;61,-220;61,-236;58,-243;46,-255;39,-258" o:connectangles="0,0,0,0,0,0,0,0,0,0,0,0,0,0,0,0,0"/>
                </v:shape>
                <v:shape id="Freeform 633" o:spid="_x0000_s1028" style="position:absolute;left:8696;top:-259;width:61;height:61;visibility:visible;mso-wrap-style:square;v-text-anchor:top" coordsize="6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WOj8AA&#10;AADcAAAADwAAAGRycy9kb3ducmV2LnhtbERPy2oCMRTdF/yHcIXuasZCbRmN4gPBghudur9MrpPB&#10;yc2QpBr9+mYhdHk479ki2U5cyYfWsYLxqABBXDvdcqPgp9q+fYEIEVlj55gU3CnAYj54mWGp3Y0P&#10;dD3GRuQQDiUqMDH2pZShNmQxjFxPnLmz8xZjhr6R2uMth9tOvhfFRFpsOTcY7GltqL4cf62CFDcf&#10;fNpVK39I+4ermtO3OXdKvQ7TcgoiUor/4qd7pxVMPvPafCYfAT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WOj8AAAADcAAAADwAAAAAAAAAAAAAAAACYAgAAZHJzL2Rvd25y&#10;ZXYueG1sUEsFBgAAAAAEAAQA9QAAAIUDAAAAAA==&#10;" path="m61,30r,-8l58,15,52,9,46,3,39,,31,,23,,15,3,9,9,4,15,,22r,8l,38r4,8l9,52r6,5l23,60r8,l39,60r7,-3l52,52r6,-6l61,38r,-8xe" filled="f" strokeweight=".19394mm">
                  <v:path arrowok="t" o:connecttype="custom" o:connectlocs="61,-228;61,-236;58,-243;52,-249;46,-255;39,-258;31,-258;23,-258;15,-255;9,-249;4,-243;0,-236;0,-228;0,-220;4,-212;9,-206;15,-201;23,-198;31,-198;39,-198;46,-201;52,-206;58,-212;61,-220;61,-228" o:connectangles="0,0,0,0,0,0,0,0,0,0,0,0,0,0,0,0,0,0,0,0,0,0,0,0,0"/>
                </v:shape>
                <w10:wrap anchorx="page"/>
              </v:group>
            </w:pict>
          </mc:Fallback>
        </mc:AlternateContent>
      </w:r>
      <w:r>
        <w:rPr>
          <w:noProof/>
          <w:lang w:val="da-DK" w:eastAsia="da-DK" w:bidi="ar-SA"/>
        </w:rPr>
        <mc:AlternateContent>
          <mc:Choice Requires="wps">
            <w:drawing>
              <wp:anchor distT="0" distB="0" distL="114300" distR="114300" simplePos="0" relativeHeight="16192000" behindDoc="0" locked="0" layoutInCell="1" allowOverlap="1">
                <wp:simplePos x="0" y="0"/>
                <wp:positionH relativeFrom="page">
                  <wp:posOffset>5480050</wp:posOffset>
                </wp:positionH>
                <wp:positionV relativeFrom="paragraph">
                  <wp:posOffset>46990</wp:posOffset>
                </wp:positionV>
                <wp:extent cx="262255" cy="0"/>
                <wp:effectExtent l="0" t="0" r="0" b="0"/>
                <wp:wrapNone/>
                <wp:docPr id="675" name="Line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255" cy="0"/>
                        </a:xfrm>
                        <a:prstGeom prst="line">
                          <a:avLst/>
                        </a:prstGeom>
                        <a:noFill/>
                        <a:ln w="11176">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1" o:spid="_x0000_s1026" style="position:absolute;z-index:1619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1.5pt,3.7pt" to="452.1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" strokecolor="fuchsia" strokeweight=".88pt">
                <w10:wrap anchorx="page"/>
              </v:line>
            </w:pict>
          </mc:Fallback>
        </mc:AlternateContent>
      </w:r>
      <w:r w:rsidR="00D10E8B">
        <w:rPr>
          <w:rFonts w:ascii="Microsoft Sans Serif" w:eastAsia="Microsoft Sans Serif" w:hAnsi="Microsoft Sans Serif" w:cs="Microsoft Sans Serif"/>
          <w:spacing w:val="-1"/>
          <w:w w:val="101"/>
          <w:sz w:val="13"/>
          <w:szCs w:val="13"/>
        </w:rPr>
        <w:t>�</w:t>
      </w:r>
      <w:r w:rsidR="00D10E8B">
        <w:rPr>
          <w:rFonts w:ascii="Microsoft Sans Serif" w:eastAsia="Microsoft Sans Serif" w:hAnsi="Microsoft Sans Serif" w:cs="Microsoft Sans Serif"/>
          <w:w w:val="78"/>
          <w:sz w:val="13"/>
          <w:szCs w:val="13"/>
        </w:rPr>
        <w:t>�</w:t>
      </w:r>
      <w:r w:rsidR="00D10E8B">
        <w:rPr>
          <w:rFonts w:ascii="Microsoft Sans Serif" w:eastAsia="Microsoft Sans Serif" w:hAnsi="Microsoft Sans Serif" w:cs="Microsoft Sans Serif"/>
          <w:spacing w:val="-1"/>
          <w:w w:val="78"/>
          <w:sz w:val="13"/>
          <w:szCs w:val="13"/>
        </w:rPr>
        <w:t>�</w:t>
      </w:r>
      <w:r w:rsidR="00D10E8B">
        <w:rPr>
          <w:rFonts w:ascii="Microsoft Sans Serif" w:eastAsia="Microsoft Sans Serif" w:hAnsi="Microsoft Sans Serif" w:cs="Microsoft Sans Serif"/>
          <w:spacing w:val="-1"/>
          <w:w w:val="73"/>
          <w:sz w:val="13"/>
          <w:szCs w:val="13"/>
        </w:rPr>
        <w:t>�</w:t>
      </w:r>
      <w:r w:rsidR="00D10E8B">
        <w:rPr>
          <w:rFonts w:ascii="Microsoft Sans Serif" w:eastAsia="Microsoft Sans Serif" w:hAnsi="Microsoft Sans Serif" w:cs="Microsoft Sans Serif"/>
          <w:w w:val="46"/>
          <w:sz w:val="13"/>
          <w:szCs w:val="13"/>
        </w:rPr>
        <w:t>�</w:t>
      </w:r>
    </w:p>
    <w:p w:rsidR="00A325FF" w:rsidRDefault="00A325FF">
      <w:pPr>
        <w:jc w:val="center"/>
        <w:rPr>
          <w:rFonts w:ascii="Microsoft Sans Serif" w:eastAsia="Microsoft Sans Serif" w:hAnsi="Microsoft Sans Serif" w:cs="Microsoft Sans Serif"/>
          <w:sz w:val="13"/>
          <w:szCs w:val="13"/>
        </w:rPr>
        <w:sectPr w:rsidR="00A325FF">
          <w:type w:val="continuous"/>
          <w:pgSz w:w="12240" w:h="15840"/>
          <w:pgMar w:top="940" w:right="580" w:bottom="280" w:left="940" w:header="708" w:footer="708" w:gutter="0"/>
          <w:cols w:num="2" w:space="708" w:equalWidth="0">
            <w:col w:w="1795" w:space="4696"/>
            <w:col w:w="4229"/>
          </w:cols>
        </w:sectPr>
      </w:pPr>
    </w:p>
    <w:p w:rsidR="00A325FF" w:rsidRDefault="00A325FF">
      <w:pPr>
        <w:pStyle w:val="Brdtekst"/>
        <w:spacing w:before="9"/>
        <w:rPr>
          <w:rFonts w:ascii="Microsoft Sans Serif"/>
          <w:sz w:val="29"/>
        </w:rPr>
      </w:pPr>
    </w:p>
    <w:p w:rsidR="00A325FF" w:rsidRDefault="002220C9">
      <w:pPr>
        <w:pStyle w:val="Overskrift3"/>
        <w:spacing w:before="1"/>
      </w:pPr>
      <w:r>
        <w:rPr>
          <w:noProof/>
          <w:lang w:val="da-DK" w:eastAsia="da-DK" w:bidi="ar-SA"/>
        </w:rPr>
        <mc:AlternateContent>
          <mc:Choice Requires="wps">
            <w:drawing>
              <wp:anchor distT="0" distB="0" distL="114300" distR="114300" simplePos="0" relativeHeight="16192512" behindDoc="0" locked="0" layoutInCell="1" allowOverlap="1">
                <wp:simplePos x="0" y="0"/>
                <wp:positionH relativeFrom="page">
                  <wp:posOffset>5480050</wp:posOffset>
                </wp:positionH>
                <wp:positionV relativeFrom="paragraph">
                  <wp:posOffset>-70485</wp:posOffset>
                </wp:positionV>
                <wp:extent cx="262255" cy="0"/>
                <wp:effectExtent l="0" t="0" r="0" b="0"/>
                <wp:wrapNone/>
                <wp:docPr id="674" name="Line 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255" cy="0"/>
                        </a:xfrm>
                        <a:prstGeom prst="line">
                          <a:avLst/>
                        </a:prstGeom>
                        <a:noFill/>
                        <a:ln w="11176">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0" o:spid="_x0000_s1026" style="position:absolute;z-index:1619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31.5pt,-5.55pt" to="452.1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" strokecolor="blue" strokeweight=".88pt">
                <w10:wrap anchorx="page"/>
              </v:line>
            </w:pict>
          </mc:Fallback>
        </mc:AlternateContent>
      </w:r>
      <w:r w:rsidR="00D10E8B">
        <w:rPr>
          <w:w w:val="65"/>
        </w:rPr>
        <w:t>���</w:t>
      </w:r>
    </w:p>
    <w:p w:rsidR="00A325FF" w:rsidRDefault="00D10E8B">
      <w:pPr>
        <w:pStyle w:val="Brdtekst"/>
        <w:spacing w:before="5"/>
        <w:rPr>
          <w:rFonts w:ascii="Microsoft Sans Serif"/>
          <w:sz w:val="13"/>
        </w:rPr>
      </w:pPr>
      <w:r>
        <w:br w:type="column"/>
      </w:r>
    </w:p>
    <w:p w:rsidR="00A325FF" w:rsidRDefault="00D10E8B">
      <w:pPr>
        <w:ind w:left="1426" w:right="1904"/>
        <w:jc w:val="center"/>
        <w:rPr>
          <w:rFonts w:ascii="Microsoft Sans Serif" w:eastAsia="Microsoft Sans Serif" w:hAnsi="Microsoft Sans Serif" w:cs="Microsoft Sans Serif"/>
          <w:sz w:val="13"/>
          <w:szCs w:val="13"/>
        </w:rPr>
      </w:pPr>
      <w:r>
        <w:rPr>
          <w:rFonts w:ascii="Microsoft Sans Serif" w:eastAsia="Microsoft Sans Serif" w:hAnsi="Microsoft Sans Serif" w:cs="Microsoft Sans Serif"/>
          <w:w w:val="95"/>
          <w:sz w:val="13"/>
          <w:szCs w:val="13"/>
        </w:rPr>
        <w:t>����</w:t>
      </w:r>
      <w:r>
        <w:rPr>
          <w:rFonts w:ascii="Microsoft Sans Serif" w:eastAsia="Microsoft Sans Serif" w:hAnsi="Microsoft Sans Serif" w:cs="Microsoft Sans Serif"/>
          <w:w w:val="95"/>
          <w:sz w:val="13"/>
          <w:szCs w:val="13"/>
        </w:rPr>
        <w:t xml:space="preserve"> </w:t>
      </w:r>
      <w:r>
        <w:rPr>
          <w:rFonts w:ascii="Microsoft Sans Serif" w:eastAsia="Microsoft Sans Serif" w:hAnsi="Microsoft Sans Serif" w:cs="Microsoft Sans Serif"/>
          <w:w w:val="95"/>
          <w:sz w:val="13"/>
          <w:szCs w:val="13"/>
        </w:rPr>
        <w:t>����</w:t>
      </w:r>
    </w:p>
    <w:p w:rsidR="00A325FF" w:rsidRDefault="00A325FF">
      <w:pPr>
        <w:jc w:val="center"/>
        <w:rPr>
          <w:rFonts w:ascii="Microsoft Sans Serif" w:eastAsia="Microsoft Sans Serif" w:hAnsi="Microsoft Sans Serif" w:cs="Microsoft Sans Serif"/>
          <w:sz w:val="13"/>
          <w:szCs w:val="13"/>
        </w:rPr>
        <w:sectPr w:rsidR="00A325FF">
          <w:type w:val="continuous"/>
          <w:pgSz w:w="12240" w:h="15840"/>
          <w:pgMar w:top="940" w:right="580" w:bottom="280" w:left="940" w:header="708" w:footer="708" w:gutter="0"/>
          <w:cols w:num="2" w:space="708" w:equalWidth="0">
            <w:col w:w="1795" w:space="4916"/>
            <w:col w:w="4009"/>
          </w:cols>
        </w:sectPr>
      </w:pPr>
    </w:p>
    <w:p w:rsidR="00A325FF" w:rsidRDefault="00A325FF">
      <w:pPr>
        <w:pStyle w:val="Brdtekst"/>
        <w:rPr>
          <w:rFonts w:ascii="Microsoft Sans Serif"/>
        </w:rPr>
      </w:pPr>
    </w:p>
    <w:p w:rsidR="00A325FF" w:rsidRDefault="00D10E8B">
      <w:pPr>
        <w:pStyle w:val="Overskrift3"/>
        <w:spacing w:before="186"/>
        <w:ind w:left="145" w:right="7628"/>
        <w:jc w:val="center"/>
      </w:pPr>
      <w:r>
        <w:rPr>
          <w:w w:val="80"/>
        </w:rPr>
        <w:t>���</w:t>
      </w:r>
    </w:p>
    <w:p w:rsidR="00A325FF" w:rsidRDefault="00D10E8B">
      <w:pPr>
        <w:tabs>
          <w:tab w:val="left" w:pos="914"/>
          <w:tab w:val="left" w:pos="1828"/>
          <w:tab w:val="left" w:pos="2743"/>
          <w:tab w:val="left" w:pos="3657"/>
          <w:tab w:val="left" w:pos="4572"/>
          <w:tab w:val="left" w:pos="5486"/>
        </w:tabs>
        <w:spacing w:before="48"/>
        <w:ind w:right="1429"/>
        <w:jc w:val="center"/>
        <w:rPr>
          <w:rFonts w:ascii="Microsoft Sans Serif" w:eastAsia="Microsoft Sans Serif" w:hAnsi="Microsoft Sans Serif" w:cs="Microsoft Sans Serif"/>
        </w:rPr>
      </w:pPr>
      <w:r>
        <w:rPr>
          <w:rFonts w:ascii="Microsoft Sans Serif" w:eastAsia="Microsoft Sans Serif" w:hAnsi="Microsoft Sans Serif" w:cs="Microsoft Sans Serif"/>
          <w:w w:val="80"/>
        </w:rPr>
        <w:t>���</w:t>
      </w:r>
      <w:r>
        <w:rPr>
          <w:rFonts w:ascii="Microsoft Sans Serif" w:eastAsia="Microsoft Sans Serif" w:hAnsi="Microsoft Sans Serif" w:cs="Microsoft Sans Serif"/>
          <w:w w:val="80"/>
        </w:rPr>
        <w:tab/>
      </w:r>
      <w:r>
        <w:rPr>
          <w:rFonts w:ascii="Microsoft Sans Serif" w:eastAsia="Microsoft Sans Serif" w:hAnsi="Microsoft Sans Serif" w:cs="Microsoft Sans Serif"/>
          <w:w w:val="80"/>
        </w:rPr>
        <w:t>���</w:t>
      </w:r>
      <w:r>
        <w:rPr>
          <w:rFonts w:ascii="Microsoft Sans Serif" w:eastAsia="Microsoft Sans Serif" w:hAnsi="Microsoft Sans Serif" w:cs="Microsoft Sans Serif"/>
          <w:w w:val="80"/>
        </w:rPr>
        <w:tab/>
      </w:r>
      <w:r>
        <w:rPr>
          <w:rFonts w:ascii="Microsoft Sans Serif" w:eastAsia="Microsoft Sans Serif" w:hAnsi="Microsoft Sans Serif" w:cs="Microsoft Sans Serif"/>
          <w:w w:val="80"/>
        </w:rPr>
        <w:t>���</w:t>
      </w:r>
      <w:r>
        <w:rPr>
          <w:rFonts w:ascii="Microsoft Sans Serif" w:eastAsia="Microsoft Sans Serif" w:hAnsi="Microsoft Sans Serif" w:cs="Microsoft Sans Serif"/>
          <w:w w:val="80"/>
        </w:rPr>
        <w:tab/>
      </w:r>
      <w:r>
        <w:rPr>
          <w:rFonts w:ascii="Microsoft Sans Serif" w:eastAsia="Microsoft Sans Serif" w:hAnsi="Microsoft Sans Serif" w:cs="Microsoft Sans Serif"/>
          <w:w w:val="80"/>
        </w:rPr>
        <w:t>���</w:t>
      </w:r>
      <w:r>
        <w:rPr>
          <w:rFonts w:ascii="Microsoft Sans Serif" w:eastAsia="Microsoft Sans Serif" w:hAnsi="Microsoft Sans Serif" w:cs="Microsoft Sans Serif"/>
          <w:w w:val="80"/>
        </w:rPr>
        <w:tab/>
      </w:r>
      <w:r>
        <w:rPr>
          <w:rFonts w:ascii="Microsoft Sans Serif" w:eastAsia="Microsoft Sans Serif" w:hAnsi="Microsoft Sans Serif" w:cs="Microsoft Sans Serif"/>
          <w:w w:val="80"/>
        </w:rPr>
        <w:t>���</w:t>
      </w:r>
      <w:r>
        <w:rPr>
          <w:rFonts w:ascii="Microsoft Sans Serif" w:eastAsia="Microsoft Sans Serif" w:hAnsi="Microsoft Sans Serif" w:cs="Microsoft Sans Serif"/>
          <w:w w:val="80"/>
        </w:rPr>
        <w:tab/>
      </w:r>
      <w:r>
        <w:rPr>
          <w:rFonts w:ascii="Microsoft Sans Serif" w:eastAsia="Microsoft Sans Serif" w:hAnsi="Microsoft Sans Serif" w:cs="Microsoft Sans Serif"/>
          <w:w w:val="80"/>
        </w:rPr>
        <w:t>���</w:t>
      </w:r>
      <w:r>
        <w:rPr>
          <w:rFonts w:ascii="Microsoft Sans Serif" w:eastAsia="Microsoft Sans Serif" w:hAnsi="Microsoft Sans Serif" w:cs="Microsoft Sans Serif"/>
          <w:w w:val="80"/>
        </w:rPr>
        <w:tab/>
      </w:r>
      <w:r>
        <w:rPr>
          <w:rFonts w:ascii="Microsoft Sans Serif" w:eastAsia="Microsoft Sans Serif" w:hAnsi="Microsoft Sans Serif" w:cs="Microsoft Sans Serif"/>
          <w:w w:val="80"/>
        </w:rPr>
        <w:t>���</w:t>
      </w:r>
    </w:p>
    <w:p w:rsidR="00A325FF" w:rsidRDefault="00D10E8B">
      <w:pPr>
        <w:spacing w:before="30"/>
        <w:ind w:right="1435"/>
        <w:jc w:val="center"/>
        <w:rPr>
          <w:rFonts w:ascii="Microsoft Sans Serif" w:eastAsia="Microsoft Sans Serif" w:hAnsi="Microsoft Sans Serif" w:cs="Microsoft Sans Serif"/>
        </w:rPr>
      </w:pPr>
      <w:r>
        <w:rPr>
          <w:rFonts w:ascii="Microsoft Sans Serif" w:eastAsia="Microsoft Sans Serif" w:hAnsi="Microsoft Sans Serif" w:cs="Microsoft Sans Serif"/>
          <w:w w:val="81"/>
        </w:rPr>
        <w:t>�</w:t>
      </w:r>
    </w:p>
    <w:p w:rsidR="00A325FF" w:rsidRDefault="00A325FF">
      <w:pPr>
        <w:pStyle w:val="Brdtekst"/>
        <w:spacing w:before="1"/>
        <w:rPr>
          <w:rFonts w:ascii="Microsoft Sans Serif"/>
          <w:sz w:val="29"/>
        </w:rPr>
      </w:pPr>
    </w:p>
    <w:p w:rsidR="00A325FF" w:rsidRDefault="002220C9">
      <w:pPr>
        <w:pStyle w:val="Brdtekst"/>
        <w:spacing w:before="100"/>
        <w:ind w:left="306" w:right="581" w:firstLine="5"/>
        <w:jc w:val="center"/>
      </w:pPr>
      <w:r>
        <w:rPr>
          <w:noProof/>
          <w:lang w:val="da-DK" w:eastAsia="da-DK" w:bidi="ar-SA"/>
        </w:rPr>
        <mc:AlternateContent>
          <mc:Choice Requires="wps">
            <w:drawing>
              <wp:anchor distT="0" distB="0" distL="114300" distR="114300" simplePos="0" relativeHeight="482290176" behindDoc="1" locked="0" layoutInCell="1" allowOverlap="1">
                <wp:simplePos x="0" y="0"/>
                <wp:positionH relativeFrom="page">
                  <wp:posOffset>6053455</wp:posOffset>
                </wp:positionH>
                <wp:positionV relativeFrom="paragraph">
                  <wp:posOffset>8255</wp:posOffset>
                </wp:positionV>
                <wp:extent cx="36195" cy="88900"/>
                <wp:effectExtent l="0" t="0" r="0" b="0"/>
                <wp:wrapNone/>
                <wp:docPr id="673" name="Text 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9" o:spid="_x0000_s2564" type="#_x0000_t202" style="position:absolute;left:0;text-align:left;margin-left:476.65pt;margin-top:.65pt;width:2.85pt;height:7pt;z-index:-2102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MJZtA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90688" behindDoc="1" locked="0" layoutInCell="1" allowOverlap="1">
                <wp:simplePos x="0" y="0"/>
                <wp:positionH relativeFrom="page">
                  <wp:posOffset>6188710</wp:posOffset>
                </wp:positionH>
                <wp:positionV relativeFrom="paragraph">
                  <wp:posOffset>3175</wp:posOffset>
                </wp:positionV>
                <wp:extent cx="36195" cy="88900"/>
                <wp:effectExtent l="0" t="0" r="0" b="0"/>
                <wp:wrapNone/>
                <wp:docPr id="672" name="Text 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8" o:spid="_x0000_s2565" type="#_x0000_t202" style="position:absolute;left:0;text-align:left;margin-left:487.3pt;margin-top:.25pt;width:2.85pt;height:7pt;z-index:-2102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p6tA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91200" behindDoc="1" locked="0" layoutInCell="1" allowOverlap="1">
                <wp:simplePos x="0" y="0"/>
                <wp:positionH relativeFrom="page">
                  <wp:posOffset>704215</wp:posOffset>
                </wp:positionH>
                <wp:positionV relativeFrom="paragraph">
                  <wp:posOffset>-156210</wp:posOffset>
                </wp:positionV>
                <wp:extent cx="6416040" cy="472440"/>
                <wp:effectExtent l="0" t="0" r="0" b="0"/>
                <wp:wrapNone/>
                <wp:docPr id="671" name="Text 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604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391" w:lineRule="exact"/>
                            </w:pPr>
                            <w:r>
                              <w:rPr>
                                <w:spacing w:val="-1"/>
                                <w:w w:val="111"/>
                              </w:rPr>
                              <w:t>FIG</w:t>
                            </w:r>
                            <w:r>
                              <w:rPr>
                                <w:w w:val="111"/>
                              </w:rPr>
                              <w:t>.</w:t>
                            </w:r>
                            <w:r>
                              <w:rPr>
                                <w:spacing w:val="16"/>
                              </w:rPr>
                              <w:t xml:space="preserve"> </w:t>
                            </w:r>
                            <w:r>
                              <w:rPr>
                                <w:spacing w:val="-1"/>
                                <w:w w:val="99"/>
                              </w:rPr>
                              <w:t>52</w:t>
                            </w:r>
                            <w:r>
                              <w:rPr>
                                <w:w w:val="99"/>
                              </w:rPr>
                              <w:t>:</w:t>
                            </w:r>
                            <w:r>
                              <w:t xml:space="preserve"> </w:t>
                            </w:r>
                            <w:r>
                              <w:rPr>
                                <w:spacing w:val="-12"/>
                              </w:rPr>
                              <w:t xml:space="preserve"> </w:t>
                            </w:r>
                            <w:r>
                              <w:rPr>
                                <w:w w:val="106"/>
                              </w:rPr>
                              <w:t>Comparison</w:t>
                            </w:r>
                            <w:r>
                              <w:rPr>
                                <w:spacing w:val="16"/>
                              </w:rPr>
                              <w:t xml:space="preserve"> </w:t>
                            </w:r>
                            <w:r>
                              <w:rPr>
                                <w:spacing w:val="-1"/>
                                <w:w w:val="96"/>
                              </w:rPr>
                              <w:t>o</w:t>
                            </w:r>
                            <w:r>
                              <w:rPr>
                                <w:w w:val="96"/>
                              </w:rPr>
                              <w:t>f</w:t>
                            </w:r>
                            <w:r>
                              <w:rPr>
                                <w:spacing w:val="16"/>
                              </w:rPr>
                              <w:t xml:space="preserve"> </w:t>
                            </w:r>
                            <w:r>
                              <w:rPr>
                                <w:spacing w:val="-1"/>
                                <w:w w:val="113"/>
                              </w:rPr>
                              <w:t>th</w:t>
                            </w:r>
                            <w:r>
                              <w:rPr>
                                <w:w w:val="113"/>
                              </w:rPr>
                              <w:t>e</w:t>
                            </w:r>
                            <w:r>
                              <w:rPr>
                                <w:spacing w:val="16"/>
                              </w:rPr>
                              <w:t xml:space="preserve"> </w:t>
                            </w:r>
                            <w:r>
                              <w:rPr>
                                <w:spacing w:val="-1"/>
                                <w:w w:val="107"/>
                              </w:rPr>
                              <w:t>groun</w:t>
                            </w:r>
                            <w:r>
                              <w:rPr>
                                <w:w w:val="107"/>
                              </w:rPr>
                              <w:t>d</w:t>
                            </w:r>
                            <w:r>
                              <w:rPr>
                                <w:spacing w:val="16"/>
                              </w:rPr>
                              <w:t xml:space="preserve"> </w:t>
                            </w:r>
                            <w:r>
                              <w:rPr>
                                <w:w w:val="115"/>
                              </w:rPr>
                              <w:t>state</w:t>
                            </w:r>
                            <w:r>
                              <w:rPr>
                                <w:spacing w:val="16"/>
                              </w:rPr>
                              <w:t xml:space="preserve"> </w:t>
                            </w:r>
                            <w:r>
                              <w:rPr>
                                <w:w w:val="104"/>
                              </w:rPr>
                              <w:t>energy</w:t>
                            </w:r>
                            <w:r>
                              <w:rPr>
                                <w:spacing w:val="16"/>
                              </w:rPr>
                              <w:t xml:space="preserve"> </w:t>
                            </w:r>
                            <w:r>
                              <w:rPr>
                                <w:spacing w:val="-1"/>
                                <w:w w:val="114"/>
                              </w:rPr>
                              <w:t>(a</w:t>
                            </w:r>
                            <w:r>
                              <w:rPr>
                                <w:w w:val="114"/>
                              </w:rPr>
                              <w:t>)</w:t>
                            </w:r>
                            <w:r>
                              <w:rPr>
                                <w:spacing w:val="16"/>
                              </w:rPr>
                              <w:t xml:space="preserve"> </w:t>
                            </w:r>
                            <w:r>
                              <w:rPr>
                                <w:spacing w:val="-1"/>
                                <w:w w:val="112"/>
                              </w:rPr>
                              <w:t>a</w:t>
                            </w:r>
                            <w:r>
                              <w:rPr>
                                <w:w w:val="110"/>
                              </w:rPr>
                              <w:t>nd</w:t>
                            </w:r>
                            <w:r>
                              <w:rPr>
                                <w:spacing w:val="16"/>
                              </w:rPr>
                              <w:t xml:space="preserve"> </w:t>
                            </w:r>
                            <w:r>
                              <w:rPr>
                                <w:spacing w:val="-6"/>
                                <w:w w:val="112"/>
                              </w:rPr>
                              <w:t>a</w:t>
                            </w:r>
                            <w:r>
                              <w:rPr>
                                <w:spacing w:val="-6"/>
                                <w:w w:val="105"/>
                              </w:rPr>
                              <w:t>v</w:t>
                            </w:r>
                            <w:r>
                              <w:rPr>
                                <w:w w:val="104"/>
                              </w:rPr>
                              <w:t>erage</w:t>
                            </w:r>
                            <w:r>
                              <w:rPr>
                                <w:spacing w:val="16"/>
                              </w:rPr>
                              <w:t xml:space="preserve"> </w:t>
                            </w:r>
                            <w:r>
                              <w:rPr>
                                <w:w w:val="107"/>
                              </w:rPr>
                              <w:t>magnetiz</w:t>
                            </w:r>
                            <w:r>
                              <w:rPr>
                                <w:spacing w:val="-1"/>
                                <w:w w:val="110"/>
                              </w:rPr>
                              <w:t>atio</w:t>
                            </w:r>
                            <w:r>
                              <w:rPr>
                                <w:w w:val="110"/>
                              </w:rPr>
                              <w:t>n</w:t>
                            </w:r>
                            <w:r>
                              <w:rPr>
                                <w:spacing w:val="16"/>
                              </w:rPr>
                              <w:t xml:space="preserve"> </w:t>
                            </w:r>
                            <w:r>
                              <w:rPr>
                                <w:spacing w:val="-1"/>
                                <w:w w:val="113"/>
                              </w:rPr>
                              <w:t>(b</w:t>
                            </w:r>
                            <w:r>
                              <w:rPr>
                                <w:w w:val="113"/>
                              </w:rPr>
                              <w:t>)</w:t>
                            </w:r>
                            <w:r>
                              <w:rPr>
                                <w:spacing w:val="16"/>
                              </w:rPr>
                              <w:t xml:space="preserve"> </w:t>
                            </w:r>
                            <w:r>
                              <w:rPr>
                                <w:i/>
                                <w:w w:val="116"/>
                              </w:rPr>
                              <w:t>M</w:t>
                            </w:r>
                            <w:r>
                              <w:rPr>
                                <w:i/>
                                <w:w w:val="139"/>
                                <w:vertAlign w:val="subscript"/>
                              </w:rPr>
                              <w:t>x</w:t>
                            </w:r>
                            <w:r>
                              <w:rPr>
                                <w:i/>
                                <w:spacing w:val="15"/>
                              </w:rPr>
                              <w:t xml:space="preserve"> </w:t>
                            </w:r>
                            <w:r>
                              <w:rPr>
                                <w:rFonts w:ascii="Georgia" w:hAnsi="Georgia"/>
                                <w:w w:val="120"/>
                              </w:rPr>
                              <w:t>=</w:t>
                            </w:r>
                            <w:r>
                              <w:rPr>
                                <w:rFonts w:ascii="Georgia" w:hAnsi="Georgia"/>
                                <w:spacing w:val="7"/>
                              </w:rPr>
                              <w:t xml:space="preserve"> </w:t>
                            </w:r>
                            <w:r>
                              <w:rPr>
                                <w:rFonts w:ascii="Lucida Sans Unicode" w:hAnsi="Lucida Sans Unicode"/>
                                <w:w w:val="118"/>
                              </w:rPr>
                              <w:t>(</w:t>
                            </w:r>
                            <w:r>
                              <w:rPr>
                                <w:i/>
                                <w:spacing w:val="7"/>
                                <w:w w:val="104"/>
                              </w:rPr>
                              <w:t>ψ</w:t>
                            </w:r>
                            <w:r>
                              <w:rPr>
                                <w:rFonts w:ascii="Lucida Sans Unicode" w:hAnsi="Lucida Sans Unicode"/>
                                <w:w w:val="73"/>
                              </w:rPr>
                              <w:t>|</w:t>
                            </w:r>
                            <w:r>
                              <w:rPr>
                                <w:rFonts w:ascii="Lucida Sans Unicode" w:hAnsi="Lucida Sans Unicode"/>
                                <w:spacing w:val="-30"/>
                              </w:rPr>
                              <w:t xml:space="preserve"> </w:t>
                            </w:r>
                            <w:r>
                              <w:rPr>
                                <w:rFonts w:ascii="Arial" w:hAnsi="Arial"/>
                                <w:w w:val="170"/>
                                <w:position w:val="15"/>
                              </w:rPr>
                              <w:t>Σ</w:t>
                            </w:r>
                            <w:r>
                              <w:rPr>
                                <w:rFonts w:ascii="Arial" w:hAnsi="Arial"/>
                                <w:position w:val="15"/>
                              </w:rPr>
                              <w:t xml:space="preserve"> </w:t>
                            </w:r>
                            <w:r>
                              <w:rPr>
                                <w:rFonts w:ascii="Arial" w:hAnsi="Arial"/>
                                <w:spacing w:val="-12"/>
                                <w:position w:val="15"/>
                              </w:rPr>
                              <w:t xml:space="preserve"> </w:t>
                            </w:r>
                            <w:r>
                              <w:rPr>
                                <w:i/>
                                <w:spacing w:val="7"/>
                                <w:w w:val="115"/>
                              </w:rPr>
                              <w:t>σ</w:t>
                            </w:r>
                            <w:r>
                              <w:rPr>
                                <w:i/>
                                <w:spacing w:val="10"/>
                                <w:w w:val="143"/>
                                <w:vertAlign w:val="superscript"/>
                              </w:rPr>
                              <w:t>x</w:t>
                            </w:r>
                            <w:r>
                              <w:rPr>
                                <w:rFonts w:ascii="Lucida Sans Unicode" w:hAnsi="Lucida Sans Unicode"/>
                                <w:w w:val="73"/>
                              </w:rPr>
                              <w:t>|</w:t>
                            </w:r>
                            <w:r>
                              <w:rPr>
                                <w:i/>
                                <w:spacing w:val="7"/>
                                <w:w w:val="104"/>
                              </w:rPr>
                              <w:t>ψ</w:t>
                            </w:r>
                            <w:r>
                              <w:rPr>
                                <w:rFonts w:ascii="Lucida Sans Unicode" w:hAnsi="Lucida Sans Unicode"/>
                                <w:w w:val="118"/>
                              </w:rPr>
                              <w:t>)</w:t>
                            </w:r>
                            <w:r>
                              <w:rPr>
                                <w:i/>
                                <w:spacing w:val="-12"/>
                                <w:w w:val="179"/>
                              </w:rPr>
                              <w:t>/</w:t>
                            </w:r>
                            <w:r>
                              <w:rPr>
                                <w:i/>
                                <w:w w:val="119"/>
                              </w:rPr>
                              <w:t>N</w:t>
                            </w:r>
                            <w:r>
                              <w:rPr>
                                <w:i/>
                              </w:rPr>
                              <w:t xml:space="preserve"> </w:t>
                            </w:r>
                            <w:r>
                              <w:rPr>
                                <w:i/>
                                <w:spacing w:val="-12"/>
                              </w:rPr>
                              <w:t xml:space="preserve"> </w:t>
                            </w:r>
                            <w:r>
                              <w:rPr>
                                <w:spacing w:val="-1"/>
                                <w:w w:val="109"/>
                              </w:rPr>
                              <w:t>obtained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7" o:spid="_x0000_s2566" type="#_x0000_t202" style="position:absolute;left:0;text-align:left;margin-left:55.45pt;margin-top:-12.3pt;width:505.2pt;height:37.2pt;z-index:-2102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Is/swIAALY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" filled="f" stroked="f">
                <v:textbox inset="0,0,0,0">
                  <w:txbxContent>
                    <w:p w:rsidR="00A325FF" w:rsidRDefault="00D10E8B">
                      <w:pPr>
                        <w:pStyle w:val="Brdtekst"/>
                        <w:spacing w:line="391" w:lineRule="exact"/>
                      </w:pPr>
                      <w:r>
                        <w:rPr>
                          <w:spacing w:val="-1"/>
                          <w:w w:val="111"/>
                        </w:rPr>
                        <w:t>FIG</w:t>
                      </w:r>
                      <w:r>
                        <w:rPr>
                          <w:w w:val="111"/>
                        </w:rPr>
                        <w:t>.</w:t>
                      </w:r>
                      <w:r>
                        <w:rPr>
                          <w:spacing w:val="16"/>
                        </w:rPr>
                        <w:t xml:space="preserve"> </w:t>
                      </w:r>
                      <w:r>
                        <w:rPr>
                          <w:spacing w:val="-1"/>
                          <w:w w:val="99"/>
                        </w:rPr>
                        <w:t>52</w:t>
                      </w:r>
                      <w:r>
                        <w:rPr>
                          <w:w w:val="99"/>
                        </w:rPr>
                        <w:t>:</w:t>
                      </w:r>
                      <w:r>
                        <w:t xml:space="preserve"> </w:t>
                      </w:r>
                      <w:r>
                        <w:rPr>
                          <w:spacing w:val="-12"/>
                        </w:rPr>
                        <w:t xml:space="preserve"> </w:t>
                      </w:r>
                      <w:r>
                        <w:rPr>
                          <w:w w:val="106"/>
                        </w:rPr>
                        <w:t>Comparison</w:t>
                      </w:r>
                      <w:r>
                        <w:rPr>
                          <w:spacing w:val="16"/>
                        </w:rPr>
                        <w:t xml:space="preserve"> </w:t>
                      </w:r>
                      <w:r>
                        <w:rPr>
                          <w:spacing w:val="-1"/>
                          <w:w w:val="96"/>
                        </w:rPr>
                        <w:t>o</w:t>
                      </w:r>
                      <w:r>
                        <w:rPr>
                          <w:w w:val="96"/>
                        </w:rPr>
                        <w:t>f</w:t>
                      </w:r>
                      <w:r>
                        <w:rPr>
                          <w:spacing w:val="16"/>
                        </w:rPr>
                        <w:t xml:space="preserve"> </w:t>
                      </w:r>
                      <w:r>
                        <w:rPr>
                          <w:spacing w:val="-1"/>
                          <w:w w:val="113"/>
                        </w:rPr>
                        <w:t>th</w:t>
                      </w:r>
                      <w:r>
                        <w:rPr>
                          <w:w w:val="113"/>
                        </w:rPr>
                        <w:t>e</w:t>
                      </w:r>
                      <w:r>
                        <w:rPr>
                          <w:spacing w:val="16"/>
                        </w:rPr>
                        <w:t xml:space="preserve"> </w:t>
                      </w:r>
                      <w:r>
                        <w:rPr>
                          <w:spacing w:val="-1"/>
                          <w:w w:val="107"/>
                        </w:rPr>
                        <w:t>groun</w:t>
                      </w:r>
                      <w:r>
                        <w:rPr>
                          <w:w w:val="107"/>
                        </w:rPr>
                        <w:t>d</w:t>
                      </w:r>
                      <w:r>
                        <w:rPr>
                          <w:spacing w:val="16"/>
                        </w:rPr>
                        <w:t xml:space="preserve"> </w:t>
                      </w:r>
                      <w:r>
                        <w:rPr>
                          <w:w w:val="115"/>
                        </w:rPr>
                        <w:t>state</w:t>
                      </w:r>
                      <w:r>
                        <w:rPr>
                          <w:spacing w:val="16"/>
                        </w:rPr>
                        <w:t xml:space="preserve"> </w:t>
                      </w:r>
                      <w:r>
                        <w:rPr>
                          <w:w w:val="104"/>
                        </w:rPr>
                        <w:t>energy</w:t>
                      </w:r>
                      <w:r>
                        <w:rPr>
                          <w:spacing w:val="16"/>
                        </w:rPr>
                        <w:t xml:space="preserve"> </w:t>
                      </w:r>
                      <w:r>
                        <w:rPr>
                          <w:spacing w:val="-1"/>
                          <w:w w:val="114"/>
                        </w:rPr>
                        <w:t>(a</w:t>
                      </w:r>
                      <w:r>
                        <w:rPr>
                          <w:w w:val="114"/>
                        </w:rPr>
                        <w:t>)</w:t>
                      </w:r>
                      <w:r>
                        <w:rPr>
                          <w:spacing w:val="16"/>
                        </w:rPr>
                        <w:t xml:space="preserve"> </w:t>
                      </w:r>
                      <w:r>
                        <w:rPr>
                          <w:spacing w:val="-1"/>
                          <w:w w:val="112"/>
                        </w:rPr>
                        <w:t>a</w:t>
                      </w:r>
                      <w:r>
                        <w:rPr>
                          <w:w w:val="110"/>
                        </w:rPr>
                        <w:t>nd</w:t>
                      </w:r>
                      <w:r>
                        <w:rPr>
                          <w:spacing w:val="16"/>
                        </w:rPr>
                        <w:t xml:space="preserve"> </w:t>
                      </w:r>
                      <w:r>
                        <w:rPr>
                          <w:spacing w:val="-6"/>
                          <w:w w:val="112"/>
                        </w:rPr>
                        <w:t>a</w:t>
                      </w:r>
                      <w:r>
                        <w:rPr>
                          <w:spacing w:val="-6"/>
                          <w:w w:val="105"/>
                        </w:rPr>
                        <w:t>v</w:t>
                      </w:r>
                      <w:r>
                        <w:rPr>
                          <w:w w:val="104"/>
                        </w:rPr>
                        <w:t>erage</w:t>
                      </w:r>
                      <w:r>
                        <w:rPr>
                          <w:spacing w:val="16"/>
                        </w:rPr>
                        <w:t xml:space="preserve"> </w:t>
                      </w:r>
                      <w:r>
                        <w:rPr>
                          <w:w w:val="107"/>
                        </w:rPr>
                        <w:t>magnetiz</w:t>
                      </w:r>
                      <w:r>
                        <w:rPr>
                          <w:spacing w:val="-1"/>
                          <w:w w:val="110"/>
                        </w:rPr>
                        <w:t>atio</w:t>
                      </w:r>
                      <w:r>
                        <w:rPr>
                          <w:w w:val="110"/>
                        </w:rPr>
                        <w:t>n</w:t>
                      </w:r>
                      <w:r>
                        <w:rPr>
                          <w:spacing w:val="16"/>
                        </w:rPr>
                        <w:t xml:space="preserve"> </w:t>
                      </w:r>
                      <w:r>
                        <w:rPr>
                          <w:spacing w:val="-1"/>
                          <w:w w:val="113"/>
                        </w:rPr>
                        <w:t>(b</w:t>
                      </w:r>
                      <w:r>
                        <w:rPr>
                          <w:w w:val="113"/>
                        </w:rPr>
                        <w:t>)</w:t>
                      </w:r>
                      <w:r>
                        <w:rPr>
                          <w:spacing w:val="16"/>
                        </w:rPr>
                        <w:t xml:space="preserve"> </w:t>
                      </w:r>
                      <w:r>
                        <w:rPr>
                          <w:i/>
                          <w:w w:val="116"/>
                        </w:rPr>
                        <w:t>M</w:t>
                      </w:r>
                      <w:r>
                        <w:rPr>
                          <w:i/>
                          <w:w w:val="139"/>
                          <w:vertAlign w:val="subscript"/>
                        </w:rPr>
                        <w:t>x</w:t>
                      </w:r>
                      <w:r>
                        <w:rPr>
                          <w:i/>
                          <w:spacing w:val="15"/>
                        </w:rPr>
                        <w:t xml:space="preserve"> </w:t>
                      </w:r>
                      <w:r>
                        <w:rPr>
                          <w:rFonts w:ascii="Georgia" w:hAnsi="Georgia"/>
                          <w:w w:val="120"/>
                        </w:rPr>
                        <w:t>=</w:t>
                      </w:r>
                      <w:r>
                        <w:rPr>
                          <w:rFonts w:ascii="Georgia" w:hAnsi="Georgia"/>
                          <w:spacing w:val="7"/>
                        </w:rPr>
                        <w:t xml:space="preserve"> </w:t>
                      </w:r>
                      <w:r>
                        <w:rPr>
                          <w:rFonts w:ascii="Lucida Sans Unicode" w:hAnsi="Lucida Sans Unicode"/>
                          <w:w w:val="118"/>
                        </w:rPr>
                        <w:t>(</w:t>
                      </w:r>
                      <w:r>
                        <w:rPr>
                          <w:i/>
                          <w:spacing w:val="7"/>
                          <w:w w:val="104"/>
                        </w:rPr>
                        <w:t>ψ</w:t>
                      </w:r>
                      <w:r>
                        <w:rPr>
                          <w:rFonts w:ascii="Lucida Sans Unicode" w:hAnsi="Lucida Sans Unicode"/>
                          <w:w w:val="73"/>
                        </w:rPr>
                        <w:t>|</w:t>
                      </w:r>
                      <w:r>
                        <w:rPr>
                          <w:rFonts w:ascii="Lucida Sans Unicode" w:hAnsi="Lucida Sans Unicode"/>
                          <w:spacing w:val="-30"/>
                        </w:rPr>
                        <w:t xml:space="preserve"> </w:t>
                      </w:r>
                      <w:r>
                        <w:rPr>
                          <w:rFonts w:ascii="Arial" w:hAnsi="Arial"/>
                          <w:w w:val="170"/>
                          <w:position w:val="15"/>
                        </w:rPr>
                        <w:t>Σ</w:t>
                      </w:r>
                      <w:r>
                        <w:rPr>
                          <w:rFonts w:ascii="Arial" w:hAnsi="Arial"/>
                          <w:position w:val="15"/>
                        </w:rPr>
                        <w:t xml:space="preserve"> </w:t>
                      </w:r>
                      <w:r>
                        <w:rPr>
                          <w:rFonts w:ascii="Arial" w:hAnsi="Arial"/>
                          <w:spacing w:val="-12"/>
                          <w:position w:val="15"/>
                        </w:rPr>
                        <w:t xml:space="preserve"> </w:t>
                      </w:r>
                      <w:r>
                        <w:rPr>
                          <w:i/>
                          <w:spacing w:val="7"/>
                          <w:w w:val="115"/>
                        </w:rPr>
                        <w:t>σ</w:t>
                      </w:r>
                      <w:r>
                        <w:rPr>
                          <w:i/>
                          <w:spacing w:val="10"/>
                          <w:w w:val="143"/>
                          <w:vertAlign w:val="superscript"/>
                        </w:rPr>
                        <w:t>x</w:t>
                      </w:r>
                      <w:r>
                        <w:rPr>
                          <w:rFonts w:ascii="Lucida Sans Unicode" w:hAnsi="Lucida Sans Unicode"/>
                          <w:w w:val="73"/>
                        </w:rPr>
                        <w:t>|</w:t>
                      </w:r>
                      <w:r>
                        <w:rPr>
                          <w:i/>
                          <w:spacing w:val="7"/>
                          <w:w w:val="104"/>
                        </w:rPr>
                        <w:t>ψ</w:t>
                      </w:r>
                      <w:r>
                        <w:rPr>
                          <w:rFonts w:ascii="Lucida Sans Unicode" w:hAnsi="Lucida Sans Unicode"/>
                          <w:w w:val="118"/>
                        </w:rPr>
                        <w:t>)</w:t>
                      </w:r>
                      <w:r>
                        <w:rPr>
                          <w:i/>
                          <w:spacing w:val="-12"/>
                          <w:w w:val="179"/>
                        </w:rPr>
                        <w:t>/</w:t>
                      </w:r>
                      <w:r>
                        <w:rPr>
                          <w:i/>
                          <w:w w:val="119"/>
                        </w:rPr>
                        <w:t>N</w:t>
                      </w:r>
                      <w:r>
                        <w:rPr>
                          <w:i/>
                        </w:rPr>
                        <w:t xml:space="preserve"> </w:t>
                      </w:r>
                      <w:r>
                        <w:rPr>
                          <w:i/>
                          <w:spacing w:val="-12"/>
                        </w:rPr>
                        <w:t xml:space="preserve"> </w:t>
                      </w:r>
                      <w:r>
                        <w:rPr>
                          <w:spacing w:val="-1"/>
                          <w:w w:val="109"/>
                        </w:rPr>
                        <w:t>obtained</w:t>
                      </w:r>
                    </w:p>
                  </w:txbxContent>
                </v:textbox>
                <w10:wrap anchorx="page"/>
              </v:shape>
            </w:pict>
          </mc:Fallback>
        </mc:AlternateContent>
      </w:r>
      <w:r w:rsidR="00D10E8B">
        <w:rPr>
          <w:w w:val="110"/>
        </w:rPr>
        <w:t>by us</w:t>
      </w:r>
      <w:bookmarkStart w:id="226" w:name="_bookmark181"/>
      <w:bookmarkEnd w:id="226"/>
      <w:r w:rsidR="00D10E8B">
        <w:rPr>
          <w:w w:val="110"/>
        </w:rPr>
        <w:t xml:space="preserve">ing the trial wave functions in Eq. </w:t>
      </w:r>
      <w:hyperlink w:anchor="_bookmark177" w:history="1">
        <w:r w:rsidR="00D10E8B">
          <w:rPr>
            <w:w w:val="110"/>
          </w:rPr>
          <w:t xml:space="preserve">(83) </w:t>
        </w:r>
      </w:hyperlink>
      <w:r w:rsidR="00D10E8B">
        <w:rPr>
          <w:w w:val="110"/>
        </w:rPr>
        <w:t>and the exact results. Here we have used the periodic boundary condition. The simulations are run both on the quantum simulator (black symbols) and classical computers (red symbols). The mean-field results (blue line) are also displayed for comparison.</w:t>
      </w:r>
    </w:p>
    <w:p w:rsidR="00A325FF" w:rsidRDefault="00A325FF">
      <w:pPr>
        <w:pStyle w:val="Brdtekst"/>
        <w:rPr>
          <w:sz w:val="24"/>
        </w:rPr>
      </w:pPr>
    </w:p>
    <w:p w:rsidR="00A325FF" w:rsidRDefault="00D10E8B">
      <w:pPr>
        <w:pStyle w:val="Brdtekst"/>
        <w:spacing w:before="199"/>
        <w:ind w:left="140" w:right="410"/>
        <w:jc w:val="both"/>
      </w:pPr>
      <w:r>
        <w:rPr>
          <w:w w:val="105"/>
        </w:rPr>
        <w:t>fu</w:t>
      </w:r>
      <w:r>
        <w:rPr>
          <w:w w:val="105"/>
        </w:rPr>
        <w:t xml:space="preserve">nctions. </w:t>
      </w:r>
      <w:r>
        <w:rPr>
          <w:spacing w:val="-6"/>
          <w:w w:val="105"/>
        </w:rPr>
        <w:t xml:space="preserve">For </w:t>
      </w:r>
      <w:r>
        <w:rPr>
          <w:w w:val="105"/>
        </w:rPr>
        <w:t xml:space="preserve">the product state trial </w:t>
      </w:r>
      <w:r>
        <w:rPr>
          <w:spacing w:val="-5"/>
          <w:w w:val="105"/>
        </w:rPr>
        <w:t xml:space="preserve">wave </w:t>
      </w:r>
      <w:r>
        <w:rPr>
          <w:w w:val="105"/>
        </w:rPr>
        <w:t xml:space="preserve">function, it is in agreement with the exact results in the ordered phase. </w:t>
      </w:r>
      <w:r>
        <w:rPr>
          <w:spacing w:val="-9"/>
          <w:w w:val="105"/>
        </w:rPr>
        <w:t xml:space="preserve">We  </w:t>
      </w:r>
      <w:r>
        <w:rPr>
          <w:w w:val="105"/>
        </w:rPr>
        <w:t xml:space="preserve">then studied the trial </w:t>
      </w:r>
      <w:r>
        <w:rPr>
          <w:spacing w:val="-5"/>
          <w:w w:val="105"/>
        </w:rPr>
        <w:t xml:space="preserve">wave </w:t>
      </w:r>
      <w:r>
        <w:rPr>
          <w:w w:val="105"/>
        </w:rPr>
        <w:t xml:space="preserve">function with entanglement between spins. The results obtained </w:t>
      </w:r>
      <w:r>
        <w:rPr>
          <w:spacing w:val="-3"/>
          <w:w w:val="105"/>
        </w:rPr>
        <w:t xml:space="preserve">by </w:t>
      </w:r>
      <w:r>
        <w:rPr>
          <w:w w:val="105"/>
        </w:rPr>
        <w:t xml:space="preserve">using the new </w:t>
      </w:r>
      <w:r>
        <w:rPr>
          <w:spacing w:val="-5"/>
          <w:w w:val="105"/>
        </w:rPr>
        <w:t xml:space="preserve">wave </w:t>
      </w:r>
      <w:r>
        <w:rPr>
          <w:w w:val="105"/>
        </w:rPr>
        <w:t>function are consistent</w:t>
      </w:r>
      <w:r>
        <w:rPr>
          <w:w w:val="105"/>
        </w:rPr>
        <w:t xml:space="preserve"> with the exact results in the whole magnetic field region.  Our case study demonstrates that      the variational quantum </w:t>
      </w:r>
      <w:r>
        <w:rPr>
          <w:spacing w:val="-3"/>
          <w:w w:val="105"/>
        </w:rPr>
        <w:t xml:space="preserve">eigenvalue </w:t>
      </w:r>
      <w:r>
        <w:rPr>
          <w:w w:val="105"/>
        </w:rPr>
        <w:t xml:space="preserve">solver can find the ground state efficiently with a carefully prepared trial </w:t>
      </w:r>
      <w:r>
        <w:rPr>
          <w:spacing w:val="-5"/>
          <w:w w:val="105"/>
        </w:rPr>
        <w:t xml:space="preserve">wave </w:t>
      </w:r>
      <w:r>
        <w:rPr>
          <w:w w:val="105"/>
        </w:rPr>
        <w:t xml:space="preserve">function.  </w:t>
      </w:r>
      <w:r>
        <w:rPr>
          <w:spacing w:val="-3"/>
          <w:w w:val="105"/>
        </w:rPr>
        <w:t xml:space="preserve">However,  </w:t>
      </w:r>
      <w:r>
        <w:rPr>
          <w:w w:val="105"/>
        </w:rPr>
        <w:t>when the quantum device and classical computers are not physically co-located do not locate in   the</w:t>
      </w:r>
      <w:r>
        <w:rPr>
          <w:spacing w:val="14"/>
          <w:w w:val="105"/>
        </w:rPr>
        <w:t xml:space="preserve"> </w:t>
      </w:r>
      <w:r>
        <w:rPr>
          <w:w w:val="105"/>
        </w:rPr>
        <w:t>same</w:t>
      </w:r>
      <w:r>
        <w:rPr>
          <w:spacing w:val="15"/>
          <w:w w:val="105"/>
        </w:rPr>
        <w:t xml:space="preserve"> </w:t>
      </w:r>
      <w:r>
        <w:rPr>
          <w:w w:val="105"/>
        </w:rPr>
        <w:t>place,</w:t>
      </w:r>
      <w:r>
        <w:rPr>
          <w:spacing w:val="14"/>
          <w:w w:val="105"/>
        </w:rPr>
        <w:t xml:space="preserve"> </w:t>
      </w:r>
      <w:r>
        <w:rPr>
          <w:w w:val="105"/>
        </w:rPr>
        <w:t>the</w:t>
      </w:r>
      <w:r>
        <w:rPr>
          <w:spacing w:val="15"/>
          <w:w w:val="105"/>
        </w:rPr>
        <w:t xml:space="preserve"> </w:t>
      </w:r>
      <w:r>
        <w:rPr>
          <w:w w:val="105"/>
        </w:rPr>
        <w:t>algorithm</w:t>
      </w:r>
      <w:r>
        <w:rPr>
          <w:spacing w:val="14"/>
          <w:w w:val="105"/>
        </w:rPr>
        <w:t xml:space="preserve"> </w:t>
      </w:r>
      <w:r>
        <w:rPr>
          <w:w w:val="105"/>
        </w:rPr>
        <w:t>suffers</w:t>
      </w:r>
      <w:r>
        <w:rPr>
          <w:spacing w:val="15"/>
          <w:w w:val="105"/>
        </w:rPr>
        <w:t xml:space="preserve"> </w:t>
      </w:r>
      <w:r>
        <w:rPr>
          <w:w w:val="105"/>
        </w:rPr>
        <w:t>from</w:t>
      </w:r>
      <w:r>
        <w:rPr>
          <w:spacing w:val="15"/>
          <w:w w:val="105"/>
        </w:rPr>
        <w:t xml:space="preserve"> </w:t>
      </w:r>
      <w:r>
        <w:rPr>
          <w:w w:val="105"/>
        </w:rPr>
        <w:t>a</w:t>
      </w:r>
      <w:r>
        <w:rPr>
          <w:spacing w:val="14"/>
          <w:w w:val="105"/>
        </w:rPr>
        <w:t xml:space="preserve"> </w:t>
      </w:r>
      <w:r>
        <w:rPr>
          <w:w w:val="105"/>
        </w:rPr>
        <w:t>communication</w:t>
      </w:r>
      <w:r>
        <w:rPr>
          <w:spacing w:val="15"/>
          <w:w w:val="105"/>
        </w:rPr>
        <w:t xml:space="preserve"> </w:t>
      </w:r>
      <w:r>
        <w:rPr>
          <w:w w:val="105"/>
        </w:rPr>
        <w:t>bottleneck.</w:t>
      </w:r>
    </w:p>
    <w:p w:rsidR="00A325FF" w:rsidRDefault="00A325FF">
      <w:pPr>
        <w:pStyle w:val="Brdtekst"/>
        <w:rPr>
          <w:sz w:val="24"/>
        </w:rPr>
      </w:pPr>
    </w:p>
    <w:p w:rsidR="00A325FF" w:rsidRDefault="00D10E8B">
      <w:pPr>
        <w:pStyle w:val="Listeafsnit"/>
        <w:numPr>
          <w:ilvl w:val="0"/>
          <w:numId w:val="11"/>
        </w:numPr>
        <w:tabs>
          <w:tab w:val="left" w:pos="3803"/>
          <w:tab w:val="left" w:pos="3804"/>
        </w:tabs>
        <w:spacing w:before="171"/>
        <w:jc w:val="left"/>
        <w:rPr>
          <w:b/>
          <w:sz w:val="18"/>
        </w:rPr>
      </w:pPr>
      <w:bookmarkStart w:id="227" w:name="XVIII_Quantum_Partition_Function"/>
      <w:bookmarkStart w:id="228" w:name="_bookmark182"/>
      <w:bookmarkEnd w:id="227"/>
      <w:bookmarkEnd w:id="228"/>
      <w:r>
        <w:rPr>
          <w:b/>
          <w:w w:val="120"/>
          <w:sz w:val="18"/>
        </w:rPr>
        <w:t xml:space="preserve">QUANTUM </w:t>
      </w:r>
      <w:r>
        <w:rPr>
          <w:b/>
          <w:spacing w:val="-5"/>
          <w:w w:val="120"/>
          <w:sz w:val="18"/>
        </w:rPr>
        <w:t>PARTITION</w:t>
      </w:r>
      <w:r>
        <w:rPr>
          <w:b/>
          <w:spacing w:val="34"/>
          <w:w w:val="120"/>
          <w:sz w:val="18"/>
        </w:rPr>
        <w:t xml:space="preserve"> </w:t>
      </w:r>
      <w:r>
        <w:rPr>
          <w:b/>
          <w:w w:val="120"/>
          <w:sz w:val="18"/>
        </w:rPr>
        <w:t>FUNCTION</w:t>
      </w:r>
    </w:p>
    <w:p w:rsidR="00A325FF" w:rsidRDefault="00A325FF">
      <w:pPr>
        <w:pStyle w:val="Brdtekst"/>
        <w:spacing w:before="10"/>
        <w:rPr>
          <w:b/>
          <w:sz w:val="24"/>
        </w:rPr>
      </w:pPr>
    </w:p>
    <w:p w:rsidR="00A325FF" w:rsidRDefault="00D10E8B">
      <w:pPr>
        <w:pStyle w:val="Listeafsnit"/>
        <w:numPr>
          <w:ilvl w:val="1"/>
          <w:numId w:val="11"/>
        </w:numPr>
        <w:tabs>
          <w:tab w:val="left" w:pos="3656"/>
          <w:tab w:val="left" w:pos="3657"/>
        </w:tabs>
        <w:jc w:val="left"/>
        <w:rPr>
          <w:b/>
          <w:sz w:val="18"/>
        </w:rPr>
      </w:pPr>
      <w:bookmarkStart w:id="229" w:name="A_Background_on_the_Partition_Function"/>
      <w:bookmarkStart w:id="230" w:name="_bookmark183"/>
      <w:bookmarkEnd w:id="229"/>
      <w:bookmarkEnd w:id="230"/>
      <w:r>
        <w:rPr>
          <w:b/>
          <w:w w:val="120"/>
          <w:sz w:val="18"/>
        </w:rPr>
        <w:t>Background on the Partition</w:t>
      </w:r>
      <w:r>
        <w:rPr>
          <w:b/>
          <w:spacing w:val="8"/>
          <w:w w:val="120"/>
          <w:sz w:val="18"/>
        </w:rPr>
        <w:t xml:space="preserve"> </w:t>
      </w:r>
      <w:r>
        <w:rPr>
          <w:b/>
          <w:spacing w:val="-3"/>
          <w:w w:val="120"/>
          <w:sz w:val="18"/>
        </w:rPr>
        <w:t>Function</w:t>
      </w:r>
    </w:p>
    <w:p w:rsidR="00A325FF" w:rsidRDefault="00A325FF">
      <w:pPr>
        <w:pStyle w:val="Brdtekst"/>
        <w:spacing w:before="11"/>
        <w:rPr>
          <w:b/>
          <w:sz w:val="24"/>
        </w:rPr>
      </w:pPr>
    </w:p>
    <w:p w:rsidR="00A325FF" w:rsidRDefault="00D10E8B">
      <w:pPr>
        <w:pStyle w:val="Brdtekst"/>
        <w:ind w:left="132" w:right="375" w:firstLine="206"/>
        <w:jc w:val="both"/>
      </w:pPr>
      <w:r>
        <w:rPr>
          <w:w w:val="110"/>
        </w:rPr>
        <w:t>Calculation or approx</w:t>
      </w:r>
      <w:r>
        <w:rPr>
          <w:w w:val="110"/>
        </w:rPr>
        <w:t xml:space="preserve">imation of the partition function is a sub-step of parameter estimation in Markov networks. The ability to learn the structure of a Markov network or to perform </w:t>
      </w:r>
      <w:r>
        <w:rPr>
          <w:spacing w:val="-3"/>
          <w:w w:val="110"/>
        </w:rPr>
        <w:t xml:space="preserve">any </w:t>
      </w:r>
      <w:r>
        <w:rPr>
          <w:w w:val="110"/>
        </w:rPr>
        <w:t>inference on the network requires the calculation</w:t>
      </w:r>
      <w:r>
        <w:rPr>
          <w:spacing w:val="-11"/>
          <w:w w:val="110"/>
        </w:rPr>
        <w:t xml:space="preserve"> </w:t>
      </w:r>
      <w:r>
        <w:rPr>
          <w:w w:val="110"/>
        </w:rPr>
        <w:t>of</w:t>
      </w:r>
      <w:r>
        <w:rPr>
          <w:spacing w:val="-11"/>
          <w:w w:val="110"/>
        </w:rPr>
        <w:t xml:space="preserve"> </w:t>
      </w:r>
      <w:r>
        <w:rPr>
          <w:w w:val="110"/>
        </w:rPr>
        <w:t>the</w:t>
      </w:r>
      <w:r>
        <w:rPr>
          <w:spacing w:val="-11"/>
          <w:w w:val="110"/>
        </w:rPr>
        <w:t xml:space="preserve"> </w:t>
      </w:r>
      <w:r>
        <w:rPr>
          <w:w w:val="110"/>
        </w:rPr>
        <w:t>partition</w:t>
      </w:r>
      <w:r>
        <w:rPr>
          <w:spacing w:val="-11"/>
          <w:w w:val="110"/>
        </w:rPr>
        <w:t xml:space="preserve"> </w:t>
      </w:r>
      <w:r>
        <w:rPr>
          <w:w w:val="110"/>
        </w:rPr>
        <w:t>function</w:t>
      </w:r>
      <w:r>
        <w:rPr>
          <w:spacing w:val="-11"/>
          <w:w w:val="110"/>
        </w:rPr>
        <w:t xml:space="preserve"> </w:t>
      </w:r>
      <w:r>
        <w:rPr>
          <w:w w:val="110"/>
        </w:rPr>
        <w:t>[</w:t>
      </w:r>
      <w:hyperlink w:anchor="_bookmark280" w:history="1">
        <w:r>
          <w:rPr>
            <w:w w:val="110"/>
          </w:rPr>
          <w:t>61</w:t>
        </w:r>
      </w:hyperlink>
      <w:r>
        <w:rPr>
          <w:w w:val="110"/>
        </w:rPr>
        <w:t>].</w:t>
      </w:r>
      <w:r>
        <w:rPr>
          <w:spacing w:val="3"/>
          <w:w w:val="110"/>
        </w:rPr>
        <w:t xml:space="preserve"> </w:t>
      </w:r>
      <w:r>
        <w:rPr>
          <w:w w:val="110"/>
        </w:rPr>
        <w:t>Even</w:t>
      </w:r>
      <w:r>
        <w:rPr>
          <w:spacing w:val="-11"/>
          <w:w w:val="110"/>
        </w:rPr>
        <w:t xml:space="preserve"> </w:t>
      </w:r>
      <w:r>
        <w:rPr>
          <w:w w:val="110"/>
        </w:rPr>
        <w:t>for</w:t>
      </w:r>
      <w:r>
        <w:rPr>
          <w:spacing w:val="-11"/>
          <w:w w:val="110"/>
        </w:rPr>
        <w:t xml:space="preserve"> </w:t>
      </w:r>
      <w:r>
        <w:rPr>
          <w:w w:val="110"/>
        </w:rPr>
        <w:t>small</w:t>
      </w:r>
      <w:r>
        <w:rPr>
          <w:spacing w:val="-11"/>
          <w:w w:val="110"/>
        </w:rPr>
        <w:t xml:space="preserve"> </w:t>
      </w:r>
      <w:r>
        <w:rPr>
          <w:w w:val="110"/>
        </w:rPr>
        <w:t>networks,</w:t>
      </w:r>
      <w:r>
        <w:rPr>
          <w:spacing w:val="-10"/>
          <w:w w:val="110"/>
        </w:rPr>
        <w:t xml:space="preserve"> </w:t>
      </w:r>
      <w:r>
        <w:rPr>
          <w:w w:val="110"/>
        </w:rPr>
        <w:t>this</w:t>
      </w:r>
      <w:r>
        <w:rPr>
          <w:spacing w:val="-11"/>
          <w:w w:val="110"/>
        </w:rPr>
        <w:t xml:space="preserve"> </w:t>
      </w:r>
      <w:r>
        <w:rPr>
          <w:w w:val="110"/>
        </w:rPr>
        <w:t>calculation</w:t>
      </w:r>
      <w:r>
        <w:rPr>
          <w:spacing w:val="-11"/>
          <w:w w:val="110"/>
        </w:rPr>
        <w:t xml:space="preserve"> </w:t>
      </w:r>
      <w:r>
        <w:rPr>
          <w:w w:val="110"/>
        </w:rPr>
        <w:t>becomes</w:t>
      </w:r>
      <w:r>
        <w:rPr>
          <w:spacing w:val="-11"/>
          <w:w w:val="110"/>
        </w:rPr>
        <w:t xml:space="preserve"> </w:t>
      </w:r>
      <w:r>
        <w:rPr>
          <w:w w:val="110"/>
        </w:rPr>
        <w:t>intractable.</w:t>
      </w:r>
      <w:r>
        <w:rPr>
          <w:spacing w:val="3"/>
          <w:w w:val="110"/>
        </w:rPr>
        <w:t xml:space="preserve"> </w:t>
      </w:r>
      <w:r>
        <w:rPr>
          <w:w w:val="110"/>
        </w:rPr>
        <w:t>Therefore,</w:t>
      </w:r>
      <w:r>
        <w:rPr>
          <w:spacing w:val="-11"/>
          <w:w w:val="110"/>
        </w:rPr>
        <w:t xml:space="preserve"> </w:t>
      </w:r>
      <w:r>
        <w:rPr>
          <w:w w:val="110"/>
        </w:rPr>
        <w:t>if</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spacing w:before="4"/>
        <w:rPr>
          <w:sz w:val="17"/>
        </w:rPr>
      </w:pPr>
    </w:p>
    <w:p w:rsidR="00A325FF" w:rsidRDefault="002220C9">
      <w:pPr>
        <w:tabs>
          <w:tab w:val="left" w:pos="1071"/>
        </w:tabs>
        <w:spacing w:before="73"/>
        <w:ind w:left="44"/>
        <w:jc w:val="center"/>
        <w:rPr>
          <w:rFonts w:ascii="Microsoft Sans Serif" w:eastAsia="Microsoft Sans Serif" w:hAnsi="Microsoft Sans Serif" w:cs="Microsoft Sans Serif"/>
          <w:sz w:val="15"/>
          <w:szCs w:val="15"/>
        </w:rPr>
      </w:pPr>
      <w:r>
        <w:rPr>
          <w:noProof/>
          <w:lang w:val="da-DK" w:eastAsia="da-DK" w:bidi="ar-SA"/>
        </w:rPr>
        <mc:AlternateContent>
          <mc:Choice Requires="wpg">
            <w:drawing>
              <wp:anchor distT="0" distB="0" distL="114300" distR="114300" simplePos="0" relativeHeight="16196096" behindDoc="0" locked="0" layoutInCell="1" allowOverlap="1">
                <wp:simplePos x="0" y="0"/>
                <wp:positionH relativeFrom="page">
                  <wp:posOffset>3070860</wp:posOffset>
                </wp:positionH>
                <wp:positionV relativeFrom="paragraph">
                  <wp:posOffset>74295</wp:posOffset>
                </wp:positionV>
                <wp:extent cx="51435" cy="51435"/>
                <wp:effectExtent l="0" t="0" r="0" b="0"/>
                <wp:wrapNone/>
                <wp:docPr id="668" name="Group 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35" cy="51435"/>
                          <a:chOff x="4836" y="117"/>
                          <a:chExt cx="81" cy="81"/>
                        </a:xfrm>
                      </wpg:grpSpPr>
                      <wps:wsp>
                        <wps:cNvPr id="669" name="Freeform 626"/>
                        <wps:cNvSpPr>
                          <a:spLocks/>
                        </wps:cNvSpPr>
                        <wps:spPr bwMode="auto">
                          <a:xfrm>
                            <a:off x="4842" y="122"/>
                            <a:ext cx="68" cy="68"/>
                          </a:xfrm>
                          <a:custGeom>
                            <a:avLst/>
                            <a:gdLst>
                              <a:gd name="T0" fmla="+- 0 4886 4843"/>
                              <a:gd name="T1" fmla="*/ T0 w 68"/>
                              <a:gd name="T2" fmla="+- 0 123 123"/>
                              <a:gd name="T3" fmla="*/ 123 h 68"/>
                              <a:gd name="T4" fmla="+- 0 4868 4843"/>
                              <a:gd name="T5" fmla="*/ T4 w 68"/>
                              <a:gd name="T6" fmla="+- 0 123 123"/>
                              <a:gd name="T7" fmla="*/ 123 h 68"/>
                              <a:gd name="T8" fmla="+- 0 4859 4843"/>
                              <a:gd name="T9" fmla="*/ T8 w 68"/>
                              <a:gd name="T10" fmla="+- 0 127 123"/>
                              <a:gd name="T11" fmla="*/ 127 h 68"/>
                              <a:gd name="T12" fmla="+- 0 4846 4843"/>
                              <a:gd name="T13" fmla="*/ T12 w 68"/>
                              <a:gd name="T14" fmla="+- 0 139 123"/>
                              <a:gd name="T15" fmla="*/ 139 h 68"/>
                              <a:gd name="T16" fmla="+- 0 4843 4843"/>
                              <a:gd name="T17" fmla="*/ T16 w 68"/>
                              <a:gd name="T18" fmla="+- 0 148 123"/>
                              <a:gd name="T19" fmla="*/ 148 h 68"/>
                              <a:gd name="T20" fmla="+- 0 4843 4843"/>
                              <a:gd name="T21" fmla="*/ T20 w 68"/>
                              <a:gd name="T22" fmla="+- 0 166 123"/>
                              <a:gd name="T23" fmla="*/ 166 h 68"/>
                              <a:gd name="T24" fmla="+- 0 4846 4843"/>
                              <a:gd name="T25" fmla="*/ T24 w 68"/>
                              <a:gd name="T26" fmla="+- 0 175 123"/>
                              <a:gd name="T27" fmla="*/ 175 h 68"/>
                              <a:gd name="T28" fmla="+- 0 4859 4843"/>
                              <a:gd name="T29" fmla="*/ T28 w 68"/>
                              <a:gd name="T30" fmla="+- 0 187 123"/>
                              <a:gd name="T31" fmla="*/ 187 h 68"/>
                              <a:gd name="T32" fmla="+- 0 4868 4843"/>
                              <a:gd name="T33" fmla="*/ T32 w 68"/>
                              <a:gd name="T34" fmla="+- 0 191 123"/>
                              <a:gd name="T35" fmla="*/ 191 h 68"/>
                              <a:gd name="T36" fmla="+- 0 4886 4843"/>
                              <a:gd name="T37" fmla="*/ T36 w 68"/>
                              <a:gd name="T38" fmla="+- 0 191 123"/>
                              <a:gd name="T39" fmla="*/ 191 h 68"/>
                              <a:gd name="T40" fmla="+- 0 4894 4843"/>
                              <a:gd name="T41" fmla="*/ T40 w 68"/>
                              <a:gd name="T42" fmla="+- 0 187 123"/>
                              <a:gd name="T43" fmla="*/ 187 h 68"/>
                              <a:gd name="T44" fmla="+- 0 4907 4843"/>
                              <a:gd name="T45" fmla="*/ T44 w 68"/>
                              <a:gd name="T46" fmla="+- 0 175 123"/>
                              <a:gd name="T47" fmla="*/ 175 h 68"/>
                              <a:gd name="T48" fmla="+- 0 4911 4843"/>
                              <a:gd name="T49" fmla="*/ T48 w 68"/>
                              <a:gd name="T50" fmla="+- 0 166 123"/>
                              <a:gd name="T51" fmla="*/ 166 h 68"/>
                              <a:gd name="T52" fmla="+- 0 4911 4843"/>
                              <a:gd name="T53" fmla="*/ T52 w 68"/>
                              <a:gd name="T54" fmla="+- 0 148 123"/>
                              <a:gd name="T55" fmla="*/ 148 h 68"/>
                              <a:gd name="T56" fmla="+- 0 4907 4843"/>
                              <a:gd name="T57" fmla="*/ T56 w 68"/>
                              <a:gd name="T58" fmla="+- 0 139 123"/>
                              <a:gd name="T59" fmla="*/ 139 h 68"/>
                              <a:gd name="T60" fmla="+- 0 4894 4843"/>
                              <a:gd name="T61" fmla="*/ T60 w 68"/>
                              <a:gd name="T62" fmla="+- 0 127 123"/>
                              <a:gd name="T63" fmla="*/ 127 h 68"/>
                              <a:gd name="T64" fmla="+- 0 4886 4843"/>
                              <a:gd name="T65" fmla="*/ T64 w 68"/>
                              <a:gd name="T66" fmla="+- 0 123 123"/>
                              <a:gd name="T67" fmla="*/ 123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8" h="68">
                                <a:moveTo>
                                  <a:pt x="43" y="0"/>
                                </a:moveTo>
                                <a:lnTo>
                                  <a:pt x="25" y="0"/>
                                </a:lnTo>
                                <a:lnTo>
                                  <a:pt x="16" y="4"/>
                                </a:lnTo>
                                <a:lnTo>
                                  <a:pt x="3" y="16"/>
                                </a:lnTo>
                                <a:lnTo>
                                  <a:pt x="0" y="25"/>
                                </a:lnTo>
                                <a:lnTo>
                                  <a:pt x="0" y="43"/>
                                </a:lnTo>
                                <a:lnTo>
                                  <a:pt x="3" y="52"/>
                                </a:lnTo>
                                <a:lnTo>
                                  <a:pt x="16" y="64"/>
                                </a:lnTo>
                                <a:lnTo>
                                  <a:pt x="25" y="68"/>
                                </a:lnTo>
                                <a:lnTo>
                                  <a:pt x="43" y="68"/>
                                </a:lnTo>
                                <a:lnTo>
                                  <a:pt x="51" y="64"/>
                                </a:lnTo>
                                <a:lnTo>
                                  <a:pt x="64" y="52"/>
                                </a:lnTo>
                                <a:lnTo>
                                  <a:pt x="68" y="43"/>
                                </a:lnTo>
                                <a:lnTo>
                                  <a:pt x="68" y="25"/>
                                </a:lnTo>
                                <a:lnTo>
                                  <a:pt x="64" y="16"/>
                                </a:lnTo>
                                <a:lnTo>
                                  <a:pt x="51" y="4"/>
                                </a:lnTo>
                                <a:lnTo>
                                  <a:pt x="4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Freeform 625"/>
                        <wps:cNvSpPr>
                          <a:spLocks/>
                        </wps:cNvSpPr>
                        <wps:spPr bwMode="auto">
                          <a:xfrm>
                            <a:off x="4842" y="122"/>
                            <a:ext cx="68" cy="68"/>
                          </a:xfrm>
                          <a:custGeom>
                            <a:avLst/>
                            <a:gdLst>
                              <a:gd name="T0" fmla="+- 0 4911 4843"/>
                              <a:gd name="T1" fmla="*/ T0 w 68"/>
                              <a:gd name="T2" fmla="+- 0 157 123"/>
                              <a:gd name="T3" fmla="*/ 157 h 68"/>
                              <a:gd name="T4" fmla="+- 0 4911 4843"/>
                              <a:gd name="T5" fmla="*/ T4 w 68"/>
                              <a:gd name="T6" fmla="+- 0 148 123"/>
                              <a:gd name="T7" fmla="*/ 148 h 68"/>
                              <a:gd name="T8" fmla="+- 0 4907 4843"/>
                              <a:gd name="T9" fmla="*/ T8 w 68"/>
                              <a:gd name="T10" fmla="+- 0 139 123"/>
                              <a:gd name="T11" fmla="*/ 139 h 68"/>
                              <a:gd name="T12" fmla="+- 0 4901 4843"/>
                              <a:gd name="T13" fmla="*/ T12 w 68"/>
                              <a:gd name="T14" fmla="+- 0 133 123"/>
                              <a:gd name="T15" fmla="*/ 133 h 68"/>
                              <a:gd name="T16" fmla="+- 0 4894 4843"/>
                              <a:gd name="T17" fmla="*/ T16 w 68"/>
                              <a:gd name="T18" fmla="+- 0 127 123"/>
                              <a:gd name="T19" fmla="*/ 127 h 68"/>
                              <a:gd name="T20" fmla="+- 0 4886 4843"/>
                              <a:gd name="T21" fmla="*/ T20 w 68"/>
                              <a:gd name="T22" fmla="+- 0 123 123"/>
                              <a:gd name="T23" fmla="*/ 123 h 68"/>
                              <a:gd name="T24" fmla="+- 0 4877 4843"/>
                              <a:gd name="T25" fmla="*/ T24 w 68"/>
                              <a:gd name="T26" fmla="+- 0 123 123"/>
                              <a:gd name="T27" fmla="*/ 123 h 68"/>
                              <a:gd name="T28" fmla="+- 0 4868 4843"/>
                              <a:gd name="T29" fmla="*/ T28 w 68"/>
                              <a:gd name="T30" fmla="+- 0 123 123"/>
                              <a:gd name="T31" fmla="*/ 123 h 68"/>
                              <a:gd name="T32" fmla="+- 0 4859 4843"/>
                              <a:gd name="T33" fmla="*/ T32 w 68"/>
                              <a:gd name="T34" fmla="+- 0 127 123"/>
                              <a:gd name="T35" fmla="*/ 127 h 68"/>
                              <a:gd name="T36" fmla="+- 0 4853 4843"/>
                              <a:gd name="T37" fmla="*/ T36 w 68"/>
                              <a:gd name="T38" fmla="+- 0 133 123"/>
                              <a:gd name="T39" fmla="*/ 133 h 68"/>
                              <a:gd name="T40" fmla="+- 0 4846 4843"/>
                              <a:gd name="T41" fmla="*/ T40 w 68"/>
                              <a:gd name="T42" fmla="+- 0 139 123"/>
                              <a:gd name="T43" fmla="*/ 139 h 68"/>
                              <a:gd name="T44" fmla="+- 0 4843 4843"/>
                              <a:gd name="T45" fmla="*/ T44 w 68"/>
                              <a:gd name="T46" fmla="+- 0 148 123"/>
                              <a:gd name="T47" fmla="*/ 148 h 68"/>
                              <a:gd name="T48" fmla="+- 0 4843 4843"/>
                              <a:gd name="T49" fmla="*/ T48 w 68"/>
                              <a:gd name="T50" fmla="+- 0 157 123"/>
                              <a:gd name="T51" fmla="*/ 157 h 68"/>
                              <a:gd name="T52" fmla="+- 0 4843 4843"/>
                              <a:gd name="T53" fmla="*/ T52 w 68"/>
                              <a:gd name="T54" fmla="+- 0 166 123"/>
                              <a:gd name="T55" fmla="*/ 166 h 68"/>
                              <a:gd name="T56" fmla="+- 0 4846 4843"/>
                              <a:gd name="T57" fmla="*/ T56 w 68"/>
                              <a:gd name="T58" fmla="+- 0 175 123"/>
                              <a:gd name="T59" fmla="*/ 175 h 68"/>
                              <a:gd name="T60" fmla="+- 0 4853 4843"/>
                              <a:gd name="T61" fmla="*/ T60 w 68"/>
                              <a:gd name="T62" fmla="+- 0 181 123"/>
                              <a:gd name="T63" fmla="*/ 181 h 68"/>
                              <a:gd name="T64" fmla="+- 0 4859 4843"/>
                              <a:gd name="T65" fmla="*/ T64 w 68"/>
                              <a:gd name="T66" fmla="+- 0 187 123"/>
                              <a:gd name="T67" fmla="*/ 187 h 68"/>
                              <a:gd name="T68" fmla="+- 0 4868 4843"/>
                              <a:gd name="T69" fmla="*/ T68 w 68"/>
                              <a:gd name="T70" fmla="+- 0 191 123"/>
                              <a:gd name="T71" fmla="*/ 191 h 68"/>
                              <a:gd name="T72" fmla="+- 0 4877 4843"/>
                              <a:gd name="T73" fmla="*/ T72 w 68"/>
                              <a:gd name="T74" fmla="+- 0 191 123"/>
                              <a:gd name="T75" fmla="*/ 191 h 68"/>
                              <a:gd name="T76" fmla="+- 0 4886 4843"/>
                              <a:gd name="T77" fmla="*/ T76 w 68"/>
                              <a:gd name="T78" fmla="+- 0 191 123"/>
                              <a:gd name="T79" fmla="*/ 191 h 68"/>
                              <a:gd name="T80" fmla="+- 0 4894 4843"/>
                              <a:gd name="T81" fmla="*/ T80 w 68"/>
                              <a:gd name="T82" fmla="+- 0 187 123"/>
                              <a:gd name="T83" fmla="*/ 187 h 68"/>
                              <a:gd name="T84" fmla="+- 0 4901 4843"/>
                              <a:gd name="T85" fmla="*/ T84 w 68"/>
                              <a:gd name="T86" fmla="+- 0 181 123"/>
                              <a:gd name="T87" fmla="*/ 181 h 68"/>
                              <a:gd name="T88" fmla="+- 0 4907 4843"/>
                              <a:gd name="T89" fmla="*/ T88 w 68"/>
                              <a:gd name="T90" fmla="+- 0 175 123"/>
                              <a:gd name="T91" fmla="*/ 175 h 68"/>
                              <a:gd name="T92" fmla="+- 0 4911 4843"/>
                              <a:gd name="T93" fmla="*/ T92 w 68"/>
                              <a:gd name="T94" fmla="+- 0 166 123"/>
                              <a:gd name="T95" fmla="*/ 166 h 68"/>
                              <a:gd name="T96" fmla="+- 0 4911 4843"/>
                              <a:gd name="T97" fmla="*/ T96 w 68"/>
                              <a:gd name="T98" fmla="+- 0 157 123"/>
                              <a:gd name="T99" fmla="*/ 157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8" h="68">
                                <a:moveTo>
                                  <a:pt x="68" y="34"/>
                                </a:moveTo>
                                <a:lnTo>
                                  <a:pt x="68" y="25"/>
                                </a:lnTo>
                                <a:lnTo>
                                  <a:pt x="64" y="16"/>
                                </a:lnTo>
                                <a:lnTo>
                                  <a:pt x="58" y="10"/>
                                </a:lnTo>
                                <a:lnTo>
                                  <a:pt x="51" y="4"/>
                                </a:lnTo>
                                <a:lnTo>
                                  <a:pt x="43" y="0"/>
                                </a:lnTo>
                                <a:lnTo>
                                  <a:pt x="34" y="0"/>
                                </a:lnTo>
                                <a:lnTo>
                                  <a:pt x="25" y="0"/>
                                </a:lnTo>
                                <a:lnTo>
                                  <a:pt x="16" y="4"/>
                                </a:lnTo>
                                <a:lnTo>
                                  <a:pt x="10" y="10"/>
                                </a:lnTo>
                                <a:lnTo>
                                  <a:pt x="3" y="16"/>
                                </a:lnTo>
                                <a:lnTo>
                                  <a:pt x="0" y="25"/>
                                </a:lnTo>
                                <a:lnTo>
                                  <a:pt x="0" y="34"/>
                                </a:lnTo>
                                <a:lnTo>
                                  <a:pt x="0" y="43"/>
                                </a:lnTo>
                                <a:lnTo>
                                  <a:pt x="3" y="52"/>
                                </a:lnTo>
                                <a:lnTo>
                                  <a:pt x="10" y="58"/>
                                </a:lnTo>
                                <a:lnTo>
                                  <a:pt x="16" y="64"/>
                                </a:lnTo>
                                <a:lnTo>
                                  <a:pt x="25" y="68"/>
                                </a:lnTo>
                                <a:lnTo>
                                  <a:pt x="34" y="68"/>
                                </a:lnTo>
                                <a:lnTo>
                                  <a:pt x="43" y="68"/>
                                </a:lnTo>
                                <a:lnTo>
                                  <a:pt x="51" y="64"/>
                                </a:lnTo>
                                <a:lnTo>
                                  <a:pt x="58" y="58"/>
                                </a:lnTo>
                                <a:lnTo>
                                  <a:pt x="64" y="52"/>
                                </a:lnTo>
                                <a:lnTo>
                                  <a:pt x="68" y="43"/>
                                </a:lnTo>
                                <a:lnTo>
                                  <a:pt x="68" y="34"/>
                                </a:lnTo>
                                <a:close/>
                              </a:path>
                            </a:pathLst>
                          </a:custGeom>
                          <a:noFill/>
                          <a:ln w="78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4" o:spid="_x0000_s1026" style="position:absolute;margin-left:241.8pt;margin-top:5.85pt;width:4.05pt;height:4.05pt;z-index:16196096;mso-position-horizontal-relative:page" coordorigin="4836,117" coordsize="8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">
                <v:shape id="Freeform 626" o:spid="_x0000_s1027" style="position:absolute;left:4842;top:122;width:68;height:68;visibility:visible;mso-wrap-style:square;v-text-anchor:top" coordsize="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qncQA&#10;AADcAAAADwAAAGRycy9kb3ducmV2LnhtbESPT2sCMRTE7wW/Q3hCbzVbaVddjSIFodBD8Q/i8bl5&#10;bkI3L8smXbffvhEEj8PM/IZZrHpXi47aYD0reB1lIIhLry1XCg77zcsURIjIGmvPpOCPAqyWg6cF&#10;FtpfeUvdLlYiQTgUqMDE2BRShtKQwzDyDXHyLr51GJNsK6lbvCa4q+U4y3Lp0HJaMNjQh6HyZ/fr&#10;FNipnXx3+vh+Pvkv87blRN/USj0P+/UcRKQ+PsL39qdWkOczuJ1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hqp3EAAAA3AAAAA8AAAAAAAAAAAAAAAAAmAIAAGRycy9k&#10;b3ducmV2LnhtbFBLBQYAAAAABAAEAPUAAACJAwAAAAA=&#10;" path="m43,l25,,16,4,3,16,,25,,43r3,9l16,64r9,4l43,68r8,-4l64,52r4,-9l68,25,64,16,51,4,43,xe" fillcolor="red" stroked="f">
                  <v:path arrowok="t" o:connecttype="custom" o:connectlocs="43,123;25,123;16,127;3,139;0,148;0,166;3,175;16,187;25,191;43,191;51,187;64,175;68,166;68,148;64,139;51,127;43,123" o:connectangles="0,0,0,0,0,0,0,0,0,0,0,0,0,0,0,0,0"/>
                </v:shape>
                <v:shape id="Freeform 625" o:spid="_x0000_s1028" style="position:absolute;left:4842;top:122;width:68;height:68;visibility:visible;mso-wrap-style:square;v-text-anchor:top" coordsize="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2RqsIA&#10;AADcAAAADwAAAGRycy9kb3ducmV2LnhtbERPz2vCMBS+D/wfwhvsNtMKOqnGoluFwU6rgtdH82zD&#10;mpeSZLbur18Ogx0/vt/bcrK9uJEPxrGCfJ6BIG6cNtwqOJ+Oz2sQISJr7B2TgjsFKHezhy0W2o38&#10;Sbc6tiKFcChQQRfjUEgZmo4shrkbiBN3dd5iTNC3UnscU7jt5SLLVtKi4dTQ4UCvHTVf9bdV4G1u&#10;rlV1qT9M8/O2XO71IVtopZ4ep/0GRKQp/ov/3O9aweolzU9n0h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DZGqwgAAANwAAAAPAAAAAAAAAAAAAAAAAJgCAABkcnMvZG93&#10;bnJldi54bWxQSwUGAAAAAAQABAD1AAAAhwMAAAAA&#10;" path="m68,34r,-9l64,16,58,10,51,4,43,,34,,25,,16,4r-6,6l3,16,,25r,9l,43r3,9l10,58r6,6l25,68r9,l43,68r8,-4l58,58r6,-6l68,43r,-9xe" filled="f" strokeweight=".21786mm">
                  <v:path arrowok="t" o:connecttype="custom" o:connectlocs="68,157;68,148;64,139;58,133;51,127;43,123;34,123;25,123;16,127;10,133;3,139;0,148;0,157;0,166;3,175;10,181;16,187;25,191;34,191;43,191;51,187;58,181;64,175;68,166;68,157" o:connectangles="0,0,0,0,0,0,0,0,0,0,0,0,0,0,0,0,0,0,0,0,0,0,0,0,0"/>
                </v:shape>
                <w10:wrap anchorx="page"/>
              </v:group>
            </w:pict>
          </mc:Fallback>
        </mc:AlternateContent>
      </w:r>
      <w:r>
        <w:rPr>
          <w:noProof/>
          <w:lang w:val="da-DK" w:eastAsia="da-DK" w:bidi="ar-SA"/>
        </w:rPr>
        <mc:AlternateContent>
          <mc:Choice Requires="wpg">
            <w:drawing>
              <wp:anchor distT="0" distB="0" distL="114300" distR="114300" simplePos="0" relativeHeight="482292224" behindDoc="1" locked="0" layoutInCell="1" allowOverlap="1">
                <wp:simplePos x="0" y="0"/>
                <wp:positionH relativeFrom="page">
                  <wp:posOffset>3724910</wp:posOffset>
                </wp:positionH>
                <wp:positionV relativeFrom="paragraph">
                  <wp:posOffset>71120</wp:posOffset>
                </wp:positionV>
                <wp:extent cx="48260" cy="43180"/>
                <wp:effectExtent l="0" t="0" r="0" b="0"/>
                <wp:wrapNone/>
                <wp:docPr id="665"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0" cy="43180"/>
                          <a:chOff x="5866" y="112"/>
                          <a:chExt cx="76" cy="68"/>
                        </a:xfrm>
                      </wpg:grpSpPr>
                      <wps:wsp>
                        <wps:cNvPr id="666" name="Freeform 623"/>
                        <wps:cNvSpPr>
                          <a:spLocks/>
                        </wps:cNvSpPr>
                        <wps:spPr bwMode="auto">
                          <a:xfrm>
                            <a:off x="5872" y="117"/>
                            <a:ext cx="64" cy="56"/>
                          </a:xfrm>
                          <a:custGeom>
                            <a:avLst/>
                            <a:gdLst>
                              <a:gd name="T0" fmla="+- 0 5904 5872"/>
                              <a:gd name="T1" fmla="*/ T0 w 64"/>
                              <a:gd name="T2" fmla="+- 0 118 118"/>
                              <a:gd name="T3" fmla="*/ 118 h 56"/>
                              <a:gd name="T4" fmla="+- 0 5872 5872"/>
                              <a:gd name="T5" fmla="*/ T4 w 64"/>
                              <a:gd name="T6" fmla="+- 0 173 118"/>
                              <a:gd name="T7" fmla="*/ 173 h 56"/>
                              <a:gd name="T8" fmla="+- 0 5936 5872"/>
                              <a:gd name="T9" fmla="*/ T8 w 64"/>
                              <a:gd name="T10" fmla="+- 0 173 118"/>
                              <a:gd name="T11" fmla="*/ 173 h 56"/>
                              <a:gd name="T12" fmla="+- 0 5904 5872"/>
                              <a:gd name="T13" fmla="*/ T12 w 64"/>
                              <a:gd name="T14" fmla="+- 0 118 118"/>
                              <a:gd name="T15" fmla="*/ 118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 name="Freeform 622"/>
                        <wps:cNvSpPr>
                          <a:spLocks/>
                        </wps:cNvSpPr>
                        <wps:spPr bwMode="auto">
                          <a:xfrm>
                            <a:off x="5872" y="117"/>
                            <a:ext cx="64" cy="56"/>
                          </a:xfrm>
                          <a:custGeom>
                            <a:avLst/>
                            <a:gdLst>
                              <a:gd name="T0" fmla="+- 0 5904 5872"/>
                              <a:gd name="T1" fmla="*/ T0 w 64"/>
                              <a:gd name="T2" fmla="+- 0 118 118"/>
                              <a:gd name="T3" fmla="*/ 118 h 56"/>
                              <a:gd name="T4" fmla="+- 0 5872 5872"/>
                              <a:gd name="T5" fmla="*/ T4 w 64"/>
                              <a:gd name="T6" fmla="+- 0 173 118"/>
                              <a:gd name="T7" fmla="*/ 173 h 56"/>
                              <a:gd name="T8" fmla="+- 0 5936 5872"/>
                              <a:gd name="T9" fmla="*/ T8 w 64"/>
                              <a:gd name="T10" fmla="+- 0 173 118"/>
                              <a:gd name="T11" fmla="*/ 173 h 56"/>
                              <a:gd name="T12" fmla="+- 0 5904 5872"/>
                              <a:gd name="T13" fmla="*/ T12 w 64"/>
                              <a:gd name="T14" fmla="+- 0 118 118"/>
                              <a:gd name="T15" fmla="*/ 118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1" o:spid="_x0000_s1026" style="position:absolute;margin-left:293.3pt;margin-top:5.6pt;width:3.8pt;height:3.4pt;z-index:-21024256;mso-position-horizontal-relative:page" coordorigin="5866,112" coordsize="7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">
                <v:shape id="Freeform 623" o:spid="_x0000_s1027" style="position:absolute;left:5872;top:11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jhcsUA&#10;AADcAAAADwAAAGRycy9kb3ducmV2LnhtbESPT2vCQBTE7wW/w/KE3nRjD9saXUWEtl4U/4EeH9ln&#10;Es2+DdltTL+9WxB6HGbmN8x03tlKtNT40rGG0TABQZw5U3Ku4Xj4HHyA8AHZYOWYNPySh/ms9zLF&#10;1Lg776jdh1xECPsUNRQh1KmUPivIoh+6mjh6F9dYDFE2uTQN3iPcVvItSZS0WHJcKLCmZUHZbf9j&#10;NZzaw3kcrt+bL5kps92+y/Xl1mr92u8WExCBuvAffrZXRoNSCv7OxCM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OFyxQAAANwAAAAPAAAAAAAAAAAAAAAAAJgCAABkcnMv&#10;ZG93bnJldi54bWxQSwUGAAAAAAQABAD1AAAAigMAAAAA&#10;" path="m32,l,55r64,l32,xe" filled="f" strokeweight=".21789mm">
                  <v:path arrowok="t" o:connecttype="custom" o:connectlocs="32,118;0,173;64,173;32,118" o:connectangles="0,0,0,0"/>
                </v:shape>
                <v:shape id="Freeform 622" o:spid="_x0000_s1028" style="position:absolute;left:5872;top:11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EMUA&#10;AADcAAAADwAAAGRycy9kb3ducmV2LnhtbESPQWvCQBSE7wX/w/KEXqRu9JBI6hokoAjtpWnR6yP7&#10;mqRm34bdVdP++m5B6HGYmW+YdTGaXlzJ+c6ygsU8AUFcW91xo+Djffe0AuEDssbeMin4Jg/FZvKw&#10;xlzbG7/RtQqNiBD2OSpoQxhyKX3dkkE/twNx9D6tMxiidI3UDm8Rbnq5TJJUGuw4LrQ4UNlSfa4u&#10;RoFeGoenyyv2P/Xp62V/tNmstEo9TsftM4hAY/gP39sHrSBNM/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7CwQxQAAANwAAAAPAAAAAAAAAAAAAAAAAJgCAABkcnMv&#10;ZG93bnJldi54bWxQSwUGAAAAAAQABAD1AAAAigMAAAAA&#10;" path="m32,l,55r64,l32,xe" filled="f" strokecolor="blue" strokeweight=".21789mm">
                  <v:path arrowok="t" o:connecttype="custom" o:connectlocs="32,118;0,173;64,173;32,118" o:connectangles="0,0,0,0"/>
                </v:shape>
                <w10:wrap anchorx="page"/>
              </v:group>
            </w:pict>
          </mc:Fallback>
        </mc:AlternateContent>
      </w:r>
      <w:r w:rsidR="00D10E8B">
        <w:rPr>
          <w:rFonts w:ascii="Microsoft Sans Serif" w:eastAsia="Microsoft Sans Serif" w:hAnsi="Microsoft Sans Serif" w:cs="Microsoft Sans Serif"/>
          <w:w w:val="70"/>
          <w:sz w:val="15"/>
          <w:szCs w:val="15"/>
        </w:rPr>
        <w:t>����</w:t>
      </w:r>
      <w:r w:rsidR="00D10E8B">
        <w:rPr>
          <w:rFonts w:ascii="Microsoft Sans Serif" w:eastAsia="Microsoft Sans Serif" w:hAnsi="Microsoft Sans Serif" w:cs="Microsoft Sans Serif"/>
          <w:spacing w:val="-4"/>
          <w:w w:val="70"/>
          <w:sz w:val="15"/>
          <w:szCs w:val="15"/>
        </w:rPr>
        <w:t xml:space="preserve"> </w:t>
      </w:r>
      <w:r w:rsidR="00D10E8B">
        <w:rPr>
          <w:rFonts w:ascii="Microsoft Sans Serif" w:eastAsia="Microsoft Sans Serif" w:hAnsi="Microsoft Sans Serif" w:cs="Microsoft Sans Serif"/>
          <w:w w:val="70"/>
          <w:sz w:val="15"/>
          <w:szCs w:val="15"/>
        </w:rPr>
        <w:t>�����</w:t>
      </w:r>
      <w:r w:rsidR="00D10E8B">
        <w:rPr>
          <w:rFonts w:ascii="Microsoft Sans Serif" w:eastAsia="Microsoft Sans Serif" w:hAnsi="Microsoft Sans Serif" w:cs="Microsoft Sans Serif"/>
          <w:w w:val="70"/>
          <w:sz w:val="15"/>
          <w:szCs w:val="15"/>
        </w:rPr>
        <w:tab/>
      </w:r>
      <w:r w:rsidR="00D10E8B">
        <w:rPr>
          <w:rFonts w:ascii="Microsoft Sans Serif" w:eastAsia="Microsoft Sans Serif" w:hAnsi="Microsoft Sans Serif" w:cs="Microsoft Sans Serif"/>
          <w:w w:val="80"/>
          <w:sz w:val="15"/>
          <w:szCs w:val="15"/>
        </w:rPr>
        <w:t>�����</w:t>
      </w:r>
      <w:r w:rsidR="00D10E8B">
        <w:rPr>
          <w:rFonts w:ascii="Microsoft Sans Serif" w:eastAsia="Microsoft Sans Serif" w:hAnsi="Microsoft Sans Serif" w:cs="Microsoft Sans Serif"/>
          <w:w w:val="80"/>
          <w:sz w:val="15"/>
          <w:szCs w:val="15"/>
        </w:rPr>
        <w:t xml:space="preserve"> </w:t>
      </w:r>
      <w:r w:rsidR="00D10E8B">
        <w:rPr>
          <w:rFonts w:ascii="Microsoft Sans Serif" w:eastAsia="Microsoft Sans Serif" w:hAnsi="Microsoft Sans Serif" w:cs="Microsoft Sans Serif"/>
          <w:w w:val="80"/>
          <w:sz w:val="15"/>
          <w:szCs w:val="15"/>
        </w:rPr>
        <w:t>����</w:t>
      </w:r>
      <w:r w:rsidR="00D10E8B">
        <w:rPr>
          <w:rFonts w:ascii="Microsoft Sans Serif" w:eastAsia="Microsoft Sans Serif" w:hAnsi="Microsoft Sans Serif" w:cs="Microsoft Sans Serif"/>
          <w:spacing w:val="11"/>
          <w:w w:val="80"/>
          <w:sz w:val="15"/>
          <w:szCs w:val="15"/>
        </w:rPr>
        <w:t xml:space="preserve"> </w:t>
      </w:r>
      <w:r w:rsidR="00D10E8B">
        <w:rPr>
          <w:rFonts w:ascii="Microsoft Sans Serif" w:eastAsia="Microsoft Sans Serif" w:hAnsi="Microsoft Sans Serif" w:cs="Microsoft Sans Serif"/>
          <w:w w:val="80"/>
          <w:sz w:val="15"/>
          <w:szCs w:val="15"/>
        </w:rPr>
        <w:t>������������</w:t>
      </w:r>
    </w:p>
    <w:p w:rsidR="00A325FF" w:rsidRDefault="00A325FF">
      <w:pPr>
        <w:pStyle w:val="Brdtekst"/>
        <w:spacing w:before="2"/>
        <w:rPr>
          <w:rFonts w:ascii="Microsoft Sans Serif"/>
          <w:sz w:val="11"/>
        </w:rPr>
      </w:pPr>
    </w:p>
    <w:p w:rsidR="00A325FF" w:rsidRDefault="002220C9">
      <w:pPr>
        <w:ind w:left="145" w:right="790"/>
        <w:jc w:val="center"/>
        <w:rPr>
          <w:rFonts w:ascii="Microsoft Sans Serif" w:eastAsia="Microsoft Sans Serif" w:hAnsi="Microsoft Sans Serif" w:cs="Microsoft Sans Serif"/>
          <w:sz w:val="15"/>
          <w:szCs w:val="15"/>
        </w:rPr>
      </w:pPr>
      <w:r>
        <w:rPr>
          <w:noProof/>
          <w:lang w:val="da-DK" w:eastAsia="da-DK" w:bidi="ar-SA"/>
        </w:rPr>
        <mc:AlternateContent>
          <mc:Choice Requires="wpg">
            <w:drawing>
              <wp:anchor distT="0" distB="0" distL="114300" distR="114300" simplePos="0" relativeHeight="16197120" behindDoc="0" locked="0" layoutInCell="1" allowOverlap="1">
                <wp:simplePos x="0" y="0"/>
                <wp:positionH relativeFrom="page">
                  <wp:posOffset>3067050</wp:posOffset>
                </wp:positionH>
                <wp:positionV relativeFrom="paragraph">
                  <wp:posOffset>22225</wp:posOffset>
                </wp:positionV>
                <wp:extent cx="59055" cy="59055"/>
                <wp:effectExtent l="0" t="0" r="0" b="0"/>
                <wp:wrapNone/>
                <wp:docPr id="661" name="Group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 cy="59055"/>
                          <a:chOff x="4830" y="35"/>
                          <a:chExt cx="93" cy="93"/>
                        </a:xfrm>
                      </wpg:grpSpPr>
                      <wps:wsp>
                        <wps:cNvPr id="662" name="Freeform 620"/>
                        <wps:cNvSpPr>
                          <a:spLocks/>
                        </wps:cNvSpPr>
                        <wps:spPr bwMode="auto">
                          <a:xfrm>
                            <a:off x="4836" y="41"/>
                            <a:ext cx="81" cy="81"/>
                          </a:xfrm>
                          <a:custGeom>
                            <a:avLst/>
                            <a:gdLst>
                              <a:gd name="T0" fmla="+- 0 4877 4836"/>
                              <a:gd name="T1" fmla="*/ T0 w 81"/>
                              <a:gd name="T2" fmla="+- 0 122 41"/>
                              <a:gd name="T3" fmla="*/ 122 h 81"/>
                              <a:gd name="T4" fmla="+- 0 4836 4836"/>
                              <a:gd name="T5" fmla="*/ T4 w 81"/>
                              <a:gd name="T6" fmla="+- 0 81 41"/>
                              <a:gd name="T7" fmla="*/ 81 h 81"/>
                              <a:gd name="T8" fmla="+- 0 4877 4836"/>
                              <a:gd name="T9" fmla="*/ T8 w 81"/>
                              <a:gd name="T10" fmla="+- 0 41 41"/>
                              <a:gd name="T11" fmla="*/ 41 h 81"/>
                              <a:gd name="T12" fmla="+- 0 4917 4836"/>
                              <a:gd name="T13" fmla="*/ T12 w 81"/>
                              <a:gd name="T14" fmla="+- 0 81 41"/>
                              <a:gd name="T15" fmla="*/ 81 h 81"/>
                              <a:gd name="T16" fmla="+- 0 4877 4836"/>
                              <a:gd name="T17" fmla="*/ T16 w 81"/>
                              <a:gd name="T18" fmla="+- 0 122 41"/>
                              <a:gd name="T19" fmla="*/ 122 h 81"/>
                            </a:gdLst>
                            <a:ahLst/>
                            <a:cxnLst>
                              <a:cxn ang="0">
                                <a:pos x="T1" y="T3"/>
                              </a:cxn>
                              <a:cxn ang="0">
                                <a:pos x="T5" y="T7"/>
                              </a:cxn>
                              <a:cxn ang="0">
                                <a:pos x="T9" y="T11"/>
                              </a:cxn>
                              <a:cxn ang="0">
                                <a:pos x="T13" y="T15"/>
                              </a:cxn>
                              <a:cxn ang="0">
                                <a:pos x="T17" y="T19"/>
                              </a:cxn>
                            </a:cxnLst>
                            <a:rect l="0" t="0" r="r" b="b"/>
                            <a:pathLst>
                              <a:path w="81" h="81">
                                <a:moveTo>
                                  <a:pt x="41" y="81"/>
                                </a:moveTo>
                                <a:lnTo>
                                  <a:pt x="0" y="40"/>
                                </a:lnTo>
                                <a:lnTo>
                                  <a:pt x="41" y="0"/>
                                </a:lnTo>
                                <a:lnTo>
                                  <a:pt x="81" y="40"/>
                                </a:lnTo>
                                <a:lnTo>
                                  <a:pt x="41" y="81"/>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Freeform 619"/>
                        <wps:cNvSpPr>
                          <a:spLocks/>
                        </wps:cNvSpPr>
                        <wps:spPr bwMode="auto">
                          <a:xfrm>
                            <a:off x="4836" y="41"/>
                            <a:ext cx="81" cy="81"/>
                          </a:xfrm>
                          <a:custGeom>
                            <a:avLst/>
                            <a:gdLst>
                              <a:gd name="T0" fmla="+- 0 4877 4836"/>
                              <a:gd name="T1" fmla="*/ T0 w 81"/>
                              <a:gd name="T2" fmla="+- 0 41 41"/>
                              <a:gd name="T3" fmla="*/ 41 h 81"/>
                              <a:gd name="T4" fmla="+- 0 4917 4836"/>
                              <a:gd name="T5" fmla="*/ T4 w 81"/>
                              <a:gd name="T6" fmla="+- 0 81 41"/>
                              <a:gd name="T7" fmla="*/ 81 h 81"/>
                              <a:gd name="T8" fmla="+- 0 4877 4836"/>
                              <a:gd name="T9" fmla="*/ T8 w 81"/>
                              <a:gd name="T10" fmla="+- 0 122 41"/>
                              <a:gd name="T11" fmla="*/ 122 h 81"/>
                              <a:gd name="T12" fmla="+- 0 4836 4836"/>
                              <a:gd name="T13" fmla="*/ T12 w 81"/>
                              <a:gd name="T14" fmla="+- 0 81 41"/>
                              <a:gd name="T15" fmla="*/ 81 h 81"/>
                              <a:gd name="T16" fmla="+- 0 4877 4836"/>
                              <a:gd name="T17" fmla="*/ T16 w 81"/>
                              <a:gd name="T18" fmla="+- 0 41 41"/>
                              <a:gd name="T19" fmla="*/ 41 h 81"/>
                            </a:gdLst>
                            <a:ahLst/>
                            <a:cxnLst>
                              <a:cxn ang="0">
                                <a:pos x="T1" y="T3"/>
                              </a:cxn>
                              <a:cxn ang="0">
                                <a:pos x="T5" y="T7"/>
                              </a:cxn>
                              <a:cxn ang="0">
                                <a:pos x="T9" y="T11"/>
                              </a:cxn>
                              <a:cxn ang="0">
                                <a:pos x="T13" y="T15"/>
                              </a:cxn>
                              <a:cxn ang="0">
                                <a:pos x="T17" y="T19"/>
                              </a:cxn>
                            </a:cxnLst>
                            <a:rect l="0" t="0" r="r" b="b"/>
                            <a:pathLst>
                              <a:path w="81" h="81">
                                <a:moveTo>
                                  <a:pt x="41" y="0"/>
                                </a:moveTo>
                                <a:lnTo>
                                  <a:pt x="81" y="40"/>
                                </a:lnTo>
                                <a:lnTo>
                                  <a:pt x="41" y="81"/>
                                </a:lnTo>
                                <a:lnTo>
                                  <a:pt x="0" y="40"/>
                                </a:lnTo>
                                <a:lnTo>
                                  <a:pt x="41"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 name="Freeform 618"/>
                        <wps:cNvSpPr>
                          <a:spLocks/>
                        </wps:cNvSpPr>
                        <wps:spPr bwMode="auto">
                          <a:xfrm>
                            <a:off x="4836" y="41"/>
                            <a:ext cx="81" cy="81"/>
                          </a:xfrm>
                          <a:custGeom>
                            <a:avLst/>
                            <a:gdLst>
                              <a:gd name="T0" fmla="+- 0 4877 4836"/>
                              <a:gd name="T1" fmla="*/ T0 w 81"/>
                              <a:gd name="T2" fmla="+- 0 41 41"/>
                              <a:gd name="T3" fmla="*/ 41 h 81"/>
                              <a:gd name="T4" fmla="+- 0 4917 4836"/>
                              <a:gd name="T5" fmla="*/ T4 w 81"/>
                              <a:gd name="T6" fmla="+- 0 81 41"/>
                              <a:gd name="T7" fmla="*/ 81 h 81"/>
                              <a:gd name="T8" fmla="+- 0 4877 4836"/>
                              <a:gd name="T9" fmla="*/ T8 w 81"/>
                              <a:gd name="T10" fmla="+- 0 122 41"/>
                              <a:gd name="T11" fmla="*/ 122 h 81"/>
                              <a:gd name="T12" fmla="+- 0 4836 4836"/>
                              <a:gd name="T13" fmla="*/ T12 w 81"/>
                              <a:gd name="T14" fmla="+- 0 81 41"/>
                              <a:gd name="T15" fmla="*/ 81 h 81"/>
                              <a:gd name="T16" fmla="+- 0 4877 4836"/>
                              <a:gd name="T17" fmla="*/ T16 w 81"/>
                              <a:gd name="T18" fmla="+- 0 41 41"/>
                              <a:gd name="T19" fmla="*/ 41 h 81"/>
                            </a:gdLst>
                            <a:ahLst/>
                            <a:cxnLst>
                              <a:cxn ang="0">
                                <a:pos x="T1" y="T3"/>
                              </a:cxn>
                              <a:cxn ang="0">
                                <a:pos x="T5" y="T7"/>
                              </a:cxn>
                              <a:cxn ang="0">
                                <a:pos x="T9" y="T11"/>
                              </a:cxn>
                              <a:cxn ang="0">
                                <a:pos x="T13" y="T15"/>
                              </a:cxn>
                              <a:cxn ang="0">
                                <a:pos x="T17" y="T19"/>
                              </a:cxn>
                            </a:cxnLst>
                            <a:rect l="0" t="0" r="r" b="b"/>
                            <a:pathLst>
                              <a:path w="81" h="81">
                                <a:moveTo>
                                  <a:pt x="41" y="0"/>
                                </a:moveTo>
                                <a:lnTo>
                                  <a:pt x="81" y="40"/>
                                </a:lnTo>
                                <a:lnTo>
                                  <a:pt x="41" y="81"/>
                                </a:lnTo>
                                <a:lnTo>
                                  <a:pt x="0" y="40"/>
                                </a:lnTo>
                                <a:lnTo>
                                  <a:pt x="41" y="0"/>
                                </a:lnTo>
                                <a:close/>
                              </a:path>
                            </a:pathLst>
                          </a:custGeom>
                          <a:noFill/>
                          <a:ln w="78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7" o:spid="_x0000_s1026" style="position:absolute;margin-left:241.5pt;margin-top:1.75pt;width:4.65pt;height:4.65pt;z-index:16197120;mso-position-horizontal-relative:page" coordorigin="4830,35" coordsize="9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">
                <v:shape id="Freeform 620" o:spid="_x0000_s1027" style="position:absolute;left:4836;top:41;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Fp8MA&#10;AADcAAAADwAAAGRycy9kb3ducmV2LnhtbESPzWrDMBCE74G+g9hCb4kcN5jgRgmh0NJr3YRct9bG&#10;FrZWxlL906evAoUch5n5htkdJtuKgXpvHCtYrxIQxKXThisFp6+35RaED8gaW8ekYCYPh/3DYoe5&#10;diN/0lCESkQI+xwV1CF0uZS+rMmiX7mOOHpX11sMUfaV1D2OEW5bmSZJJi0ajgs1dvRaU9kUP1bB&#10;c3Ne4+97uy2t+W5wczE2lbNST4/T8QVEoCncw//tD60gy1K4nY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Fp8MAAADcAAAADwAAAAAAAAAAAAAAAACYAgAAZHJzL2Rv&#10;d25yZXYueG1sUEsFBgAAAAAEAAQA9QAAAIgDAAAAAA==&#10;" path="m41,81l,40,41,,81,40,41,81xe" fillcolor="#ff7f00" stroked="f">
                  <v:path arrowok="t" o:connecttype="custom" o:connectlocs="41,122;0,81;41,41;81,81;41,122" o:connectangles="0,0,0,0,0"/>
                </v:shape>
                <v:shape id="Freeform 619" o:spid="_x0000_s1028" style="position:absolute;left:4836;top:41;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0g8UA&#10;AADcAAAADwAAAGRycy9kb3ducmV2LnhtbESP0WoCMRRE3wv9h3ALvtWkWkNdjSKCKBQf6vYDLpvr&#10;7tLNzbqJuvr1TUHo4zAzZ5j5sneNuFAXas8G3oYKBHHhbc2lge988/oBIkRki41nMnCjAMvF89Mc&#10;M+uv/EWXQyxFgnDI0EAVY5tJGYqKHIahb4mTd/Sdw5hkV0rb4TXBXSNHSmnpsOa0UGFL64qKn8PZ&#10;Gdjnp/tmPJkGrbfvo5PK958qTI0ZvPSrGYhIffwPP9o7a0DrMfydS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nSDxQAAANwAAAAPAAAAAAAAAAAAAAAAAJgCAABkcnMv&#10;ZG93bnJldi54bWxQSwUGAAAAAAQABAD1AAAAigMAAAAA&#10;" path="m41,l81,40,41,81,,40,41,xe" filled="f" strokecolor="#ff7f00" strokeweight=".00522mm">
                  <v:path arrowok="t" o:connecttype="custom" o:connectlocs="41,41;81,81;41,122;0,81;41,41" o:connectangles="0,0,0,0,0"/>
                </v:shape>
                <v:shape id="Freeform 618" o:spid="_x0000_s1029" style="position:absolute;left:4836;top:41;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JvmsIA&#10;AADcAAAADwAAAGRycy9kb3ducmV2LnhtbESPQWsCMRSE74L/ITyhN80qspXVKItS8FZqRTw+Ns/d&#10;xeRlTVLd/vumIHgcZuYbZrXprRF38qF1rGA6yUAQV063XCs4fn+MFyBCRNZoHJOCXwqwWQ8HKyy0&#10;e/AX3Q+xFgnCoUAFTYxdIWWoGrIYJq4jTt7FeYsxSV9L7fGR4NbIWZbl0mLLaaHBjrYNVdfDj1XQ&#10;H9/jyS92vDW3c5nvbiWZz1Kpt1FfLkFE6uMr/GzvtYI8n8P/mXQ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om+awgAAANwAAAAPAAAAAAAAAAAAAAAAAJgCAABkcnMvZG93&#10;bnJldi54bWxQSwUGAAAAAAQABAD1AAAAhwMAAAAA&#10;" path="m41,l81,40,41,81,,40,41,xe" filled="f" strokeweight=".21786mm">
                  <v:path arrowok="t" o:connecttype="custom" o:connectlocs="41,41;81,81;41,122;0,81;41,41" o:connectangles="0,0,0,0,0"/>
                </v:shape>
                <w10:wrap anchorx="page"/>
              </v:group>
            </w:pict>
          </mc:Fallback>
        </mc:AlternateContent>
      </w:r>
      <w:r w:rsidR="00D10E8B">
        <w:rPr>
          <w:rFonts w:ascii="Microsoft Sans Serif" w:eastAsia="Microsoft Sans Serif" w:hAnsi="Microsoft Sans Serif" w:cs="Microsoft Sans Serif"/>
          <w:w w:val="80"/>
          <w:sz w:val="15"/>
          <w:szCs w:val="15"/>
        </w:rPr>
        <w:t>�������</w:t>
      </w:r>
      <w:r w:rsidR="00D10E8B">
        <w:rPr>
          <w:rFonts w:ascii="Microsoft Sans Serif" w:eastAsia="Microsoft Sans Serif" w:hAnsi="Microsoft Sans Serif" w:cs="Microsoft Sans Serif"/>
          <w:w w:val="80"/>
          <w:sz w:val="15"/>
          <w:szCs w:val="15"/>
        </w:rPr>
        <w:t xml:space="preserve"> </w:t>
      </w:r>
      <w:r w:rsidR="00D10E8B">
        <w:rPr>
          <w:rFonts w:ascii="Microsoft Sans Serif" w:eastAsia="Microsoft Sans Serif" w:hAnsi="Microsoft Sans Serif" w:cs="Microsoft Sans Serif"/>
          <w:w w:val="80"/>
          <w:sz w:val="15"/>
          <w:szCs w:val="15"/>
        </w:rPr>
        <w:t>�������</w:t>
      </w:r>
      <w:r w:rsidR="00D10E8B">
        <w:rPr>
          <w:rFonts w:ascii="Microsoft Sans Serif" w:eastAsia="Microsoft Sans Serif" w:hAnsi="Microsoft Sans Serif" w:cs="Microsoft Sans Serif"/>
          <w:w w:val="80"/>
          <w:sz w:val="15"/>
          <w:szCs w:val="15"/>
        </w:rPr>
        <w:t xml:space="preserve"> </w:t>
      </w:r>
      <w:r w:rsidR="00D10E8B">
        <w:rPr>
          <w:rFonts w:ascii="Microsoft Sans Serif" w:eastAsia="Microsoft Sans Serif" w:hAnsi="Microsoft Sans Serif" w:cs="Microsoft Sans Serif"/>
          <w:w w:val="80"/>
          <w:sz w:val="15"/>
          <w:szCs w:val="15"/>
        </w:rPr>
        <w:t>������������</w:t>
      </w:r>
    </w:p>
    <w:p w:rsidR="00A325FF" w:rsidRDefault="002220C9">
      <w:pPr>
        <w:spacing w:before="72"/>
        <w:ind w:left="140" w:right="8122"/>
        <w:jc w:val="right"/>
        <w:rPr>
          <w:rFonts w:ascii="Microsoft Sans Serif" w:eastAsia="Microsoft Sans Serif" w:hAnsi="Microsoft Sans Serif" w:cs="Microsoft Sans Serif"/>
          <w:sz w:val="29"/>
          <w:szCs w:val="29"/>
        </w:rPr>
      </w:pPr>
      <w:r>
        <w:rPr>
          <w:noProof/>
          <w:lang w:val="da-DK" w:eastAsia="da-DK" w:bidi="ar-SA"/>
        </w:rPr>
        <mc:AlternateContent>
          <mc:Choice Requires="wpg">
            <w:drawing>
              <wp:anchor distT="0" distB="0" distL="114300" distR="114300" simplePos="0" relativeHeight="16198144" behindDoc="0" locked="0" layoutInCell="1" allowOverlap="1">
                <wp:simplePos x="0" y="0"/>
                <wp:positionH relativeFrom="page">
                  <wp:posOffset>2270760</wp:posOffset>
                </wp:positionH>
                <wp:positionV relativeFrom="paragraph">
                  <wp:posOffset>123190</wp:posOffset>
                </wp:positionV>
                <wp:extent cx="3852545" cy="2382520"/>
                <wp:effectExtent l="0" t="0" r="0" b="0"/>
                <wp:wrapNone/>
                <wp:docPr id="503"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2545" cy="2382520"/>
                          <a:chOff x="3576" y="194"/>
                          <a:chExt cx="6067" cy="3752"/>
                        </a:xfrm>
                      </wpg:grpSpPr>
                      <wps:wsp>
                        <wps:cNvPr id="504" name="AutoShape 616"/>
                        <wps:cNvSpPr>
                          <a:spLocks/>
                        </wps:cNvSpPr>
                        <wps:spPr bwMode="auto">
                          <a:xfrm>
                            <a:off x="3577" y="195"/>
                            <a:ext cx="6064" cy="3750"/>
                          </a:xfrm>
                          <a:custGeom>
                            <a:avLst/>
                            <a:gdLst>
                              <a:gd name="T0" fmla="+- 0 3699 3577"/>
                              <a:gd name="T1" fmla="*/ T0 w 6064"/>
                              <a:gd name="T2" fmla="+- 0 3944 195"/>
                              <a:gd name="T3" fmla="*/ 3944 h 3750"/>
                              <a:gd name="T4" fmla="+- 0 3699 3577"/>
                              <a:gd name="T5" fmla="*/ T4 w 6064"/>
                              <a:gd name="T6" fmla="+- 0 195 195"/>
                              <a:gd name="T7" fmla="*/ 195 h 3750"/>
                              <a:gd name="T8" fmla="+- 0 3577 3577"/>
                              <a:gd name="T9" fmla="*/ T8 w 6064"/>
                              <a:gd name="T10" fmla="+- 0 270 195"/>
                              <a:gd name="T11" fmla="*/ 270 h 3750"/>
                              <a:gd name="T12" fmla="+- 0 9641 3577"/>
                              <a:gd name="T13" fmla="*/ T12 w 6064"/>
                              <a:gd name="T14" fmla="+- 0 270 195"/>
                              <a:gd name="T15" fmla="*/ 270 h 3750"/>
                            </a:gdLst>
                            <a:ahLst/>
                            <a:cxnLst>
                              <a:cxn ang="0">
                                <a:pos x="T1" y="T3"/>
                              </a:cxn>
                              <a:cxn ang="0">
                                <a:pos x="T5" y="T7"/>
                              </a:cxn>
                              <a:cxn ang="0">
                                <a:pos x="T9" y="T11"/>
                              </a:cxn>
                              <a:cxn ang="0">
                                <a:pos x="T13" y="T15"/>
                              </a:cxn>
                            </a:cxnLst>
                            <a:rect l="0" t="0" r="r" b="b"/>
                            <a:pathLst>
                              <a:path w="6064" h="3750">
                                <a:moveTo>
                                  <a:pt x="122" y="3749"/>
                                </a:moveTo>
                                <a:lnTo>
                                  <a:pt x="122" y="0"/>
                                </a:lnTo>
                                <a:moveTo>
                                  <a:pt x="0" y="75"/>
                                </a:moveTo>
                                <a:lnTo>
                                  <a:pt x="6064" y="75"/>
                                </a:lnTo>
                              </a:path>
                            </a:pathLst>
                          </a:custGeom>
                          <a:noFill/>
                          <a:ln w="7843">
                            <a:solidFill>
                              <a:srgbClr val="000000"/>
                            </a:solidFill>
                            <a:prstDash val="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AutoShape 615"/>
                        <wps:cNvSpPr>
                          <a:spLocks/>
                        </wps:cNvSpPr>
                        <wps:spPr bwMode="auto">
                          <a:xfrm>
                            <a:off x="3657" y="1392"/>
                            <a:ext cx="5897" cy="2500"/>
                          </a:xfrm>
                          <a:custGeom>
                            <a:avLst/>
                            <a:gdLst>
                              <a:gd name="T0" fmla="+- 0 3657 3657"/>
                              <a:gd name="T1" fmla="*/ T0 w 5897"/>
                              <a:gd name="T2" fmla="+- 0 1436 1393"/>
                              <a:gd name="T3" fmla="*/ 1436 h 2500"/>
                              <a:gd name="T4" fmla="+- 0 3923 3657"/>
                              <a:gd name="T5" fmla="*/ T4 w 5897"/>
                              <a:gd name="T6" fmla="+- 0 1427 1393"/>
                              <a:gd name="T7" fmla="*/ 1427 h 2500"/>
                              <a:gd name="T8" fmla="+- 0 3858 3657"/>
                              <a:gd name="T9" fmla="*/ T8 w 5897"/>
                              <a:gd name="T10" fmla="+- 0 1454 1393"/>
                              <a:gd name="T11" fmla="*/ 1454 h 2500"/>
                              <a:gd name="T12" fmla="+- 0 4117 3657"/>
                              <a:gd name="T13" fmla="*/ T12 w 5897"/>
                              <a:gd name="T14" fmla="+- 0 1419 1393"/>
                              <a:gd name="T15" fmla="*/ 1419 h 2500"/>
                              <a:gd name="T16" fmla="+- 0 4069 3657"/>
                              <a:gd name="T17" fmla="*/ T16 w 5897"/>
                              <a:gd name="T18" fmla="+- 0 1467 1393"/>
                              <a:gd name="T19" fmla="*/ 1467 h 2500"/>
                              <a:gd name="T20" fmla="+- 0 4292 3657"/>
                              <a:gd name="T21" fmla="*/ T20 w 5897"/>
                              <a:gd name="T22" fmla="+- 0 1426 1393"/>
                              <a:gd name="T23" fmla="*/ 1426 h 2500"/>
                              <a:gd name="T24" fmla="+- 0 4265 3657"/>
                              <a:gd name="T25" fmla="*/ T24 w 5897"/>
                              <a:gd name="T26" fmla="+- 0 1490 1393"/>
                              <a:gd name="T27" fmla="*/ 1490 h 2500"/>
                              <a:gd name="T28" fmla="+- 0 4481 3657"/>
                              <a:gd name="T29" fmla="*/ T28 w 5897"/>
                              <a:gd name="T30" fmla="+- 0 1442 1393"/>
                              <a:gd name="T31" fmla="*/ 1442 h 2500"/>
                              <a:gd name="T32" fmla="+- 0 4481 3657"/>
                              <a:gd name="T33" fmla="*/ T32 w 5897"/>
                              <a:gd name="T34" fmla="+- 0 1510 1393"/>
                              <a:gd name="T35" fmla="*/ 1510 h 2500"/>
                              <a:gd name="T36" fmla="+- 0 4650 3657"/>
                              <a:gd name="T37" fmla="*/ T36 w 5897"/>
                              <a:gd name="T38" fmla="+- 0 1472 1393"/>
                              <a:gd name="T39" fmla="*/ 1472 h 2500"/>
                              <a:gd name="T40" fmla="+- 0 4677 3657"/>
                              <a:gd name="T41" fmla="*/ T40 w 5897"/>
                              <a:gd name="T42" fmla="+- 0 1536 1393"/>
                              <a:gd name="T43" fmla="*/ 1536 h 2500"/>
                              <a:gd name="T44" fmla="+- 0 4839 3657"/>
                              <a:gd name="T45" fmla="*/ T44 w 5897"/>
                              <a:gd name="T46" fmla="+- 0 1515 1393"/>
                              <a:gd name="T47" fmla="*/ 1515 h 2500"/>
                              <a:gd name="T48" fmla="+- 0 4887 3657"/>
                              <a:gd name="T49" fmla="*/ T48 w 5897"/>
                              <a:gd name="T50" fmla="+- 0 1563 1393"/>
                              <a:gd name="T51" fmla="*/ 1563 h 2500"/>
                              <a:gd name="T52" fmla="+- 0 5024 3657"/>
                              <a:gd name="T53" fmla="*/ T52 w 5897"/>
                              <a:gd name="T54" fmla="+- 0 1577 1393"/>
                              <a:gd name="T55" fmla="*/ 1577 h 2500"/>
                              <a:gd name="T56" fmla="+- 0 5088 3657"/>
                              <a:gd name="T57" fmla="*/ T56 w 5897"/>
                              <a:gd name="T58" fmla="+- 0 1604 1393"/>
                              <a:gd name="T59" fmla="*/ 1604 h 2500"/>
                              <a:gd name="T60" fmla="+- 0 5208 3657"/>
                              <a:gd name="T61" fmla="*/ T60 w 5897"/>
                              <a:gd name="T62" fmla="+- 0 1645 1393"/>
                              <a:gd name="T63" fmla="*/ 1645 h 2500"/>
                              <a:gd name="T64" fmla="+- 0 5276 3657"/>
                              <a:gd name="T65" fmla="*/ T64 w 5897"/>
                              <a:gd name="T66" fmla="+- 0 1645 1393"/>
                              <a:gd name="T67" fmla="*/ 1645 h 2500"/>
                              <a:gd name="T68" fmla="+- 0 5406 3657"/>
                              <a:gd name="T69" fmla="*/ T68 w 5897"/>
                              <a:gd name="T70" fmla="+- 0 1722 1393"/>
                              <a:gd name="T71" fmla="*/ 1722 h 2500"/>
                              <a:gd name="T72" fmla="+- 0 5671 3657"/>
                              <a:gd name="T73" fmla="*/ T72 w 5897"/>
                              <a:gd name="T74" fmla="+- 0 1773 1393"/>
                              <a:gd name="T75" fmla="*/ 1773 h 2500"/>
                              <a:gd name="T76" fmla="+- 0 5607 3657"/>
                              <a:gd name="T77" fmla="*/ T76 w 5897"/>
                              <a:gd name="T78" fmla="+- 0 1800 1393"/>
                              <a:gd name="T79" fmla="*/ 1800 h 2500"/>
                              <a:gd name="T80" fmla="+- 0 5855 3657"/>
                              <a:gd name="T81" fmla="*/ T80 w 5897"/>
                              <a:gd name="T82" fmla="+- 0 1844 1393"/>
                              <a:gd name="T83" fmla="*/ 1844 h 2500"/>
                              <a:gd name="T84" fmla="+- 0 5807 3657"/>
                              <a:gd name="T85" fmla="*/ T84 w 5897"/>
                              <a:gd name="T86" fmla="+- 0 1892 1393"/>
                              <a:gd name="T87" fmla="*/ 1892 h 2500"/>
                              <a:gd name="T88" fmla="+- 0 6040 3657"/>
                              <a:gd name="T89" fmla="*/ T88 w 5897"/>
                              <a:gd name="T90" fmla="+- 0 1920 1393"/>
                              <a:gd name="T91" fmla="*/ 1920 h 2500"/>
                              <a:gd name="T92" fmla="+- 0 6014 3657"/>
                              <a:gd name="T93" fmla="*/ T92 w 5897"/>
                              <a:gd name="T94" fmla="+- 0 1984 1393"/>
                              <a:gd name="T95" fmla="*/ 1984 h 2500"/>
                              <a:gd name="T96" fmla="+- 0 6229 3657"/>
                              <a:gd name="T97" fmla="*/ T96 w 5897"/>
                              <a:gd name="T98" fmla="+- 0 2005 1393"/>
                              <a:gd name="T99" fmla="*/ 2005 h 2500"/>
                              <a:gd name="T100" fmla="+- 0 6229 3657"/>
                              <a:gd name="T101" fmla="*/ T100 w 5897"/>
                              <a:gd name="T102" fmla="+- 0 2073 1393"/>
                              <a:gd name="T103" fmla="*/ 2073 h 2500"/>
                              <a:gd name="T104" fmla="+- 0 6399 3657"/>
                              <a:gd name="T105" fmla="*/ T104 w 5897"/>
                              <a:gd name="T106" fmla="+- 0 2104 1393"/>
                              <a:gd name="T107" fmla="*/ 2104 h 2500"/>
                              <a:gd name="T108" fmla="+- 0 6426 3657"/>
                              <a:gd name="T109" fmla="*/ T108 w 5897"/>
                              <a:gd name="T110" fmla="+- 0 2169 1393"/>
                              <a:gd name="T111" fmla="*/ 2169 h 2500"/>
                              <a:gd name="T112" fmla="+- 0 6588 3657"/>
                              <a:gd name="T113" fmla="*/ T112 w 5897"/>
                              <a:gd name="T114" fmla="+- 0 2207 1393"/>
                              <a:gd name="T115" fmla="*/ 2207 h 2500"/>
                              <a:gd name="T116" fmla="+- 0 6636 3657"/>
                              <a:gd name="T117" fmla="*/ T116 w 5897"/>
                              <a:gd name="T118" fmla="+- 0 2255 1393"/>
                              <a:gd name="T119" fmla="*/ 2255 h 2500"/>
                              <a:gd name="T120" fmla="+- 0 6773 3657"/>
                              <a:gd name="T121" fmla="*/ T120 w 5897"/>
                              <a:gd name="T122" fmla="+- 0 2318 1393"/>
                              <a:gd name="T123" fmla="*/ 2318 h 2500"/>
                              <a:gd name="T124" fmla="+- 0 6837 3657"/>
                              <a:gd name="T125" fmla="*/ T124 w 5897"/>
                              <a:gd name="T126" fmla="+- 0 2345 1393"/>
                              <a:gd name="T127" fmla="*/ 2345 h 2500"/>
                              <a:gd name="T128" fmla="+- 0 6957 3657"/>
                              <a:gd name="T129" fmla="*/ T128 w 5897"/>
                              <a:gd name="T130" fmla="+- 0 2426 1393"/>
                              <a:gd name="T131" fmla="*/ 2426 h 2500"/>
                              <a:gd name="T132" fmla="+- 0 7025 3657"/>
                              <a:gd name="T133" fmla="*/ T132 w 5897"/>
                              <a:gd name="T134" fmla="+- 0 2426 1393"/>
                              <a:gd name="T135" fmla="*/ 2426 h 2500"/>
                              <a:gd name="T136" fmla="+- 0 7154 3657"/>
                              <a:gd name="T137" fmla="*/ T136 w 5897"/>
                              <a:gd name="T138" fmla="+- 0 2552 1393"/>
                              <a:gd name="T139" fmla="*/ 2552 h 2500"/>
                              <a:gd name="T140" fmla="+- 0 7410 3657"/>
                              <a:gd name="T141" fmla="*/ T140 w 5897"/>
                              <a:gd name="T142" fmla="+- 0 2633 1393"/>
                              <a:gd name="T143" fmla="*/ 2633 h 2500"/>
                              <a:gd name="T144" fmla="+- 0 7346 3657"/>
                              <a:gd name="T145" fmla="*/ T144 w 5897"/>
                              <a:gd name="T146" fmla="+- 0 2660 1393"/>
                              <a:gd name="T147" fmla="*/ 2660 h 2500"/>
                              <a:gd name="T148" fmla="+- 0 7604 3657"/>
                              <a:gd name="T149" fmla="*/ T148 w 5897"/>
                              <a:gd name="T150" fmla="+- 0 2733 1393"/>
                              <a:gd name="T151" fmla="*/ 2733 h 2500"/>
                              <a:gd name="T152" fmla="+- 0 7556 3657"/>
                              <a:gd name="T153" fmla="*/ T152 w 5897"/>
                              <a:gd name="T154" fmla="+- 0 2781 1393"/>
                              <a:gd name="T155" fmla="*/ 2781 h 2500"/>
                              <a:gd name="T156" fmla="+- 0 7789 3657"/>
                              <a:gd name="T157" fmla="*/ T156 w 5897"/>
                              <a:gd name="T158" fmla="+- 0 2829 1393"/>
                              <a:gd name="T159" fmla="*/ 2829 h 2500"/>
                              <a:gd name="T160" fmla="+- 0 7762 3657"/>
                              <a:gd name="T161" fmla="*/ T160 w 5897"/>
                              <a:gd name="T162" fmla="+- 0 2894 1393"/>
                              <a:gd name="T163" fmla="*/ 2894 h 2500"/>
                              <a:gd name="T164" fmla="+- 0 7968 3657"/>
                              <a:gd name="T165" fmla="*/ T164 w 5897"/>
                              <a:gd name="T166" fmla="+- 0 2934 1393"/>
                              <a:gd name="T167" fmla="*/ 2934 h 2500"/>
                              <a:gd name="T168" fmla="+- 0 7968 3657"/>
                              <a:gd name="T169" fmla="*/ T168 w 5897"/>
                              <a:gd name="T170" fmla="+- 0 3002 1393"/>
                              <a:gd name="T171" fmla="*/ 3002 h 2500"/>
                              <a:gd name="T172" fmla="+- 0 8148 3657"/>
                              <a:gd name="T173" fmla="*/ T172 w 5897"/>
                              <a:gd name="T174" fmla="+- 0 3043 1393"/>
                              <a:gd name="T175" fmla="*/ 3043 h 2500"/>
                              <a:gd name="T176" fmla="+- 0 8174 3657"/>
                              <a:gd name="T177" fmla="*/ T176 w 5897"/>
                              <a:gd name="T178" fmla="+- 0 3107 1393"/>
                              <a:gd name="T179" fmla="*/ 3107 h 2500"/>
                              <a:gd name="T180" fmla="+- 0 8337 3657"/>
                              <a:gd name="T181" fmla="*/ T180 w 5897"/>
                              <a:gd name="T182" fmla="+- 0 3155 1393"/>
                              <a:gd name="T183" fmla="*/ 3155 h 2500"/>
                              <a:gd name="T184" fmla="+- 0 8385 3657"/>
                              <a:gd name="T185" fmla="*/ T184 w 5897"/>
                              <a:gd name="T186" fmla="+- 0 3203 1393"/>
                              <a:gd name="T187" fmla="*/ 3203 h 2500"/>
                              <a:gd name="T188" fmla="+- 0 8512 3657"/>
                              <a:gd name="T189" fmla="*/ T188 w 5897"/>
                              <a:gd name="T190" fmla="+- 0 3277 1393"/>
                              <a:gd name="T191" fmla="*/ 3277 h 2500"/>
                              <a:gd name="T192" fmla="+- 0 8576 3657"/>
                              <a:gd name="T193" fmla="*/ T192 w 5897"/>
                              <a:gd name="T194" fmla="+- 0 3303 1393"/>
                              <a:gd name="T195" fmla="*/ 3303 h 2500"/>
                              <a:gd name="T196" fmla="+- 0 8706 3657"/>
                              <a:gd name="T197" fmla="*/ T196 w 5897"/>
                              <a:gd name="T198" fmla="+- 0 3404 1393"/>
                              <a:gd name="T199" fmla="*/ 3404 h 2500"/>
                              <a:gd name="T200" fmla="+- 0 8773 3657"/>
                              <a:gd name="T201" fmla="*/ T200 w 5897"/>
                              <a:gd name="T202" fmla="+- 0 3404 1393"/>
                              <a:gd name="T203" fmla="*/ 3404 h 2500"/>
                              <a:gd name="T204" fmla="+- 0 8903 3657"/>
                              <a:gd name="T205" fmla="*/ T204 w 5897"/>
                              <a:gd name="T206" fmla="+- 0 3531 1393"/>
                              <a:gd name="T207" fmla="*/ 3531 h 2500"/>
                              <a:gd name="T208" fmla="+- 0 9159 3657"/>
                              <a:gd name="T209" fmla="*/ T208 w 5897"/>
                              <a:gd name="T210" fmla="+- 0 3622 1393"/>
                              <a:gd name="T211" fmla="*/ 3622 h 2500"/>
                              <a:gd name="T212" fmla="+- 0 9094 3657"/>
                              <a:gd name="T213" fmla="*/ T212 w 5897"/>
                              <a:gd name="T214" fmla="+- 0 3648 1393"/>
                              <a:gd name="T215" fmla="*/ 3648 h 2500"/>
                              <a:gd name="T216" fmla="+- 0 9353 3657"/>
                              <a:gd name="T217" fmla="*/ T216 w 5897"/>
                              <a:gd name="T218" fmla="+- 0 3731 1393"/>
                              <a:gd name="T219" fmla="*/ 3731 h 2500"/>
                              <a:gd name="T220" fmla="+- 0 9305 3657"/>
                              <a:gd name="T221" fmla="*/ T220 w 5897"/>
                              <a:gd name="T222" fmla="+- 0 3780 1393"/>
                              <a:gd name="T223" fmla="*/ 3780 h 2500"/>
                              <a:gd name="T224" fmla="+- 0 9538 3657"/>
                              <a:gd name="T225" fmla="*/ T224 w 5897"/>
                              <a:gd name="T226" fmla="+- 0 3827 1393"/>
                              <a:gd name="T227" fmla="*/ 3827 h 2500"/>
                              <a:gd name="T228" fmla="+- 0 9511 3657"/>
                              <a:gd name="T229" fmla="*/ T228 w 5897"/>
                              <a:gd name="T230" fmla="+- 0 3892 1393"/>
                              <a:gd name="T231" fmla="*/ 3892 h 2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897" h="2500">
                                <a:moveTo>
                                  <a:pt x="68" y="25"/>
                                </a:moveTo>
                                <a:lnTo>
                                  <a:pt x="64" y="16"/>
                                </a:lnTo>
                                <a:lnTo>
                                  <a:pt x="52" y="3"/>
                                </a:lnTo>
                                <a:lnTo>
                                  <a:pt x="43" y="0"/>
                                </a:lnTo>
                                <a:lnTo>
                                  <a:pt x="25" y="0"/>
                                </a:lnTo>
                                <a:lnTo>
                                  <a:pt x="16" y="3"/>
                                </a:lnTo>
                                <a:lnTo>
                                  <a:pt x="4" y="16"/>
                                </a:lnTo>
                                <a:lnTo>
                                  <a:pt x="0" y="25"/>
                                </a:lnTo>
                                <a:lnTo>
                                  <a:pt x="0" y="43"/>
                                </a:lnTo>
                                <a:lnTo>
                                  <a:pt x="4" y="51"/>
                                </a:lnTo>
                                <a:lnTo>
                                  <a:pt x="16" y="64"/>
                                </a:lnTo>
                                <a:lnTo>
                                  <a:pt x="25" y="68"/>
                                </a:lnTo>
                                <a:lnTo>
                                  <a:pt x="43" y="68"/>
                                </a:lnTo>
                                <a:lnTo>
                                  <a:pt x="52" y="64"/>
                                </a:lnTo>
                                <a:lnTo>
                                  <a:pt x="64" y="51"/>
                                </a:lnTo>
                                <a:lnTo>
                                  <a:pt x="68" y="43"/>
                                </a:lnTo>
                                <a:lnTo>
                                  <a:pt x="68" y="25"/>
                                </a:lnTo>
                                <a:close/>
                                <a:moveTo>
                                  <a:pt x="266" y="34"/>
                                </a:moveTo>
                                <a:lnTo>
                                  <a:pt x="262" y="26"/>
                                </a:lnTo>
                                <a:lnTo>
                                  <a:pt x="249" y="13"/>
                                </a:lnTo>
                                <a:lnTo>
                                  <a:pt x="241" y="9"/>
                                </a:lnTo>
                                <a:lnTo>
                                  <a:pt x="223" y="9"/>
                                </a:lnTo>
                                <a:lnTo>
                                  <a:pt x="214" y="13"/>
                                </a:lnTo>
                                <a:lnTo>
                                  <a:pt x="201" y="26"/>
                                </a:lnTo>
                                <a:lnTo>
                                  <a:pt x="198" y="34"/>
                                </a:lnTo>
                                <a:lnTo>
                                  <a:pt x="198" y="52"/>
                                </a:lnTo>
                                <a:lnTo>
                                  <a:pt x="201" y="61"/>
                                </a:lnTo>
                                <a:lnTo>
                                  <a:pt x="214" y="74"/>
                                </a:lnTo>
                                <a:lnTo>
                                  <a:pt x="223" y="77"/>
                                </a:lnTo>
                                <a:lnTo>
                                  <a:pt x="241" y="77"/>
                                </a:lnTo>
                                <a:lnTo>
                                  <a:pt x="249" y="74"/>
                                </a:lnTo>
                                <a:lnTo>
                                  <a:pt x="262" y="61"/>
                                </a:lnTo>
                                <a:lnTo>
                                  <a:pt x="266" y="52"/>
                                </a:lnTo>
                                <a:lnTo>
                                  <a:pt x="266" y="34"/>
                                </a:lnTo>
                                <a:close/>
                                <a:moveTo>
                                  <a:pt x="463" y="34"/>
                                </a:moveTo>
                                <a:lnTo>
                                  <a:pt x="460" y="26"/>
                                </a:lnTo>
                                <a:lnTo>
                                  <a:pt x="447" y="13"/>
                                </a:lnTo>
                                <a:lnTo>
                                  <a:pt x="438" y="9"/>
                                </a:lnTo>
                                <a:lnTo>
                                  <a:pt x="420" y="9"/>
                                </a:lnTo>
                                <a:lnTo>
                                  <a:pt x="412" y="13"/>
                                </a:lnTo>
                                <a:lnTo>
                                  <a:pt x="399" y="26"/>
                                </a:lnTo>
                                <a:lnTo>
                                  <a:pt x="395" y="34"/>
                                </a:lnTo>
                                <a:lnTo>
                                  <a:pt x="395" y="52"/>
                                </a:lnTo>
                                <a:lnTo>
                                  <a:pt x="399" y="61"/>
                                </a:lnTo>
                                <a:lnTo>
                                  <a:pt x="412" y="74"/>
                                </a:lnTo>
                                <a:lnTo>
                                  <a:pt x="420" y="77"/>
                                </a:lnTo>
                                <a:lnTo>
                                  <a:pt x="438" y="77"/>
                                </a:lnTo>
                                <a:lnTo>
                                  <a:pt x="447" y="74"/>
                                </a:lnTo>
                                <a:lnTo>
                                  <a:pt x="460" y="61"/>
                                </a:lnTo>
                                <a:lnTo>
                                  <a:pt x="463" y="52"/>
                                </a:lnTo>
                                <a:lnTo>
                                  <a:pt x="463" y="34"/>
                                </a:lnTo>
                                <a:close/>
                                <a:moveTo>
                                  <a:pt x="651" y="54"/>
                                </a:moveTo>
                                <a:lnTo>
                                  <a:pt x="647" y="46"/>
                                </a:lnTo>
                                <a:lnTo>
                                  <a:pt x="635" y="33"/>
                                </a:lnTo>
                                <a:lnTo>
                                  <a:pt x="626" y="29"/>
                                </a:lnTo>
                                <a:lnTo>
                                  <a:pt x="608" y="29"/>
                                </a:lnTo>
                                <a:lnTo>
                                  <a:pt x="599" y="33"/>
                                </a:lnTo>
                                <a:lnTo>
                                  <a:pt x="587" y="46"/>
                                </a:lnTo>
                                <a:lnTo>
                                  <a:pt x="583" y="54"/>
                                </a:lnTo>
                                <a:lnTo>
                                  <a:pt x="583" y="72"/>
                                </a:lnTo>
                                <a:lnTo>
                                  <a:pt x="587" y="81"/>
                                </a:lnTo>
                                <a:lnTo>
                                  <a:pt x="599" y="94"/>
                                </a:lnTo>
                                <a:lnTo>
                                  <a:pt x="608" y="97"/>
                                </a:lnTo>
                                <a:lnTo>
                                  <a:pt x="626" y="97"/>
                                </a:lnTo>
                                <a:lnTo>
                                  <a:pt x="635" y="94"/>
                                </a:lnTo>
                                <a:lnTo>
                                  <a:pt x="647" y="81"/>
                                </a:lnTo>
                                <a:lnTo>
                                  <a:pt x="651" y="72"/>
                                </a:lnTo>
                                <a:lnTo>
                                  <a:pt x="651" y="54"/>
                                </a:lnTo>
                                <a:close/>
                                <a:moveTo>
                                  <a:pt x="848" y="74"/>
                                </a:moveTo>
                                <a:lnTo>
                                  <a:pt x="845" y="65"/>
                                </a:lnTo>
                                <a:lnTo>
                                  <a:pt x="832" y="53"/>
                                </a:lnTo>
                                <a:lnTo>
                                  <a:pt x="824" y="49"/>
                                </a:lnTo>
                                <a:lnTo>
                                  <a:pt x="806" y="49"/>
                                </a:lnTo>
                                <a:lnTo>
                                  <a:pt x="797" y="53"/>
                                </a:lnTo>
                                <a:lnTo>
                                  <a:pt x="784" y="65"/>
                                </a:lnTo>
                                <a:lnTo>
                                  <a:pt x="781" y="74"/>
                                </a:lnTo>
                                <a:lnTo>
                                  <a:pt x="781" y="92"/>
                                </a:lnTo>
                                <a:lnTo>
                                  <a:pt x="784" y="101"/>
                                </a:lnTo>
                                <a:lnTo>
                                  <a:pt x="797" y="113"/>
                                </a:lnTo>
                                <a:lnTo>
                                  <a:pt x="806" y="117"/>
                                </a:lnTo>
                                <a:lnTo>
                                  <a:pt x="824" y="117"/>
                                </a:lnTo>
                                <a:lnTo>
                                  <a:pt x="832" y="113"/>
                                </a:lnTo>
                                <a:lnTo>
                                  <a:pt x="845" y="101"/>
                                </a:lnTo>
                                <a:lnTo>
                                  <a:pt x="848" y="92"/>
                                </a:lnTo>
                                <a:lnTo>
                                  <a:pt x="848" y="74"/>
                                </a:lnTo>
                                <a:close/>
                                <a:moveTo>
                                  <a:pt x="1036" y="104"/>
                                </a:moveTo>
                                <a:lnTo>
                                  <a:pt x="1033" y="95"/>
                                </a:lnTo>
                                <a:lnTo>
                                  <a:pt x="1020" y="82"/>
                                </a:lnTo>
                                <a:lnTo>
                                  <a:pt x="1011" y="79"/>
                                </a:lnTo>
                                <a:lnTo>
                                  <a:pt x="993" y="79"/>
                                </a:lnTo>
                                <a:lnTo>
                                  <a:pt x="985" y="82"/>
                                </a:lnTo>
                                <a:lnTo>
                                  <a:pt x="972" y="95"/>
                                </a:lnTo>
                                <a:lnTo>
                                  <a:pt x="968" y="104"/>
                                </a:lnTo>
                                <a:lnTo>
                                  <a:pt x="968" y="122"/>
                                </a:lnTo>
                                <a:lnTo>
                                  <a:pt x="972" y="130"/>
                                </a:lnTo>
                                <a:lnTo>
                                  <a:pt x="985" y="143"/>
                                </a:lnTo>
                                <a:lnTo>
                                  <a:pt x="993" y="147"/>
                                </a:lnTo>
                                <a:lnTo>
                                  <a:pt x="1011" y="147"/>
                                </a:lnTo>
                                <a:lnTo>
                                  <a:pt x="1020" y="143"/>
                                </a:lnTo>
                                <a:lnTo>
                                  <a:pt x="1033" y="130"/>
                                </a:lnTo>
                                <a:lnTo>
                                  <a:pt x="1036" y="122"/>
                                </a:lnTo>
                                <a:lnTo>
                                  <a:pt x="1036" y="104"/>
                                </a:lnTo>
                                <a:close/>
                                <a:moveTo>
                                  <a:pt x="1234" y="143"/>
                                </a:moveTo>
                                <a:lnTo>
                                  <a:pt x="1230" y="134"/>
                                </a:lnTo>
                                <a:lnTo>
                                  <a:pt x="1217" y="122"/>
                                </a:lnTo>
                                <a:lnTo>
                                  <a:pt x="1209" y="118"/>
                                </a:lnTo>
                                <a:lnTo>
                                  <a:pt x="1191" y="118"/>
                                </a:lnTo>
                                <a:lnTo>
                                  <a:pt x="1182" y="122"/>
                                </a:lnTo>
                                <a:lnTo>
                                  <a:pt x="1169" y="134"/>
                                </a:lnTo>
                                <a:lnTo>
                                  <a:pt x="1166" y="143"/>
                                </a:lnTo>
                                <a:lnTo>
                                  <a:pt x="1166" y="161"/>
                                </a:lnTo>
                                <a:lnTo>
                                  <a:pt x="1169" y="170"/>
                                </a:lnTo>
                                <a:lnTo>
                                  <a:pt x="1182" y="183"/>
                                </a:lnTo>
                                <a:lnTo>
                                  <a:pt x="1191" y="186"/>
                                </a:lnTo>
                                <a:lnTo>
                                  <a:pt x="1209" y="186"/>
                                </a:lnTo>
                                <a:lnTo>
                                  <a:pt x="1217" y="183"/>
                                </a:lnTo>
                                <a:lnTo>
                                  <a:pt x="1230" y="170"/>
                                </a:lnTo>
                                <a:lnTo>
                                  <a:pt x="1234" y="161"/>
                                </a:lnTo>
                                <a:lnTo>
                                  <a:pt x="1234" y="143"/>
                                </a:lnTo>
                                <a:close/>
                                <a:moveTo>
                                  <a:pt x="1431" y="193"/>
                                </a:moveTo>
                                <a:lnTo>
                                  <a:pt x="1428" y="184"/>
                                </a:lnTo>
                                <a:lnTo>
                                  <a:pt x="1415" y="171"/>
                                </a:lnTo>
                                <a:lnTo>
                                  <a:pt x="1406" y="168"/>
                                </a:lnTo>
                                <a:lnTo>
                                  <a:pt x="1388" y="168"/>
                                </a:lnTo>
                                <a:lnTo>
                                  <a:pt x="1380" y="171"/>
                                </a:lnTo>
                                <a:lnTo>
                                  <a:pt x="1367" y="184"/>
                                </a:lnTo>
                                <a:lnTo>
                                  <a:pt x="1363" y="193"/>
                                </a:lnTo>
                                <a:lnTo>
                                  <a:pt x="1363" y="211"/>
                                </a:lnTo>
                                <a:lnTo>
                                  <a:pt x="1367" y="219"/>
                                </a:lnTo>
                                <a:lnTo>
                                  <a:pt x="1380" y="232"/>
                                </a:lnTo>
                                <a:lnTo>
                                  <a:pt x="1388" y="236"/>
                                </a:lnTo>
                                <a:lnTo>
                                  <a:pt x="1406" y="236"/>
                                </a:lnTo>
                                <a:lnTo>
                                  <a:pt x="1415" y="232"/>
                                </a:lnTo>
                                <a:lnTo>
                                  <a:pt x="1428" y="219"/>
                                </a:lnTo>
                                <a:lnTo>
                                  <a:pt x="1431" y="211"/>
                                </a:lnTo>
                                <a:lnTo>
                                  <a:pt x="1431" y="193"/>
                                </a:lnTo>
                                <a:close/>
                                <a:moveTo>
                                  <a:pt x="1619" y="252"/>
                                </a:moveTo>
                                <a:lnTo>
                                  <a:pt x="1616" y="243"/>
                                </a:lnTo>
                                <a:lnTo>
                                  <a:pt x="1603" y="230"/>
                                </a:lnTo>
                                <a:lnTo>
                                  <a:pt x="1594" y="227"/>
                                </a:lnTo>
                                <a:lnTo>
                                  <a:pt x="1576" y="227"/>
                                </a:lnTo>
                                <a:lnTo>
                                  <a:pt x="1567" y="230"/>
                                </a:lnTo>
                                <a:lnTo>
                                  <a:pt x="1555" y="243"/>
                                </a:lnTo>
                                <a:lnTo>
                                  <a:pt x="1551" y="252"/>
                                </a:lnTo>
                                <a:lnTo>
                                  <a:pt x="1551" y="270"/>
                                </a:lnTo>
                                <a:lnTo>
                                  <a:pt x="1555" y="278"/>
                                </a:lnTo>
                                <a:lnTo>
                                  <a:pt x="1567" y="291"/>
                                </a:lnTo>
                                <a:lnTo>
                                  <a:pt x="1576" y="295"/>
                                </a:lnTo>
                                <a:lnTo>
                                  <a:pt x="1594" y="295"/>
                                </a:lnTo>
                                <a:lnTo>
                                  <a:pt x="1603" y="291"/>
                                </a:lnTo>
                                <a:lnTo>
                                  <a:pt x="1616" y="278"/>
                                </a:lnTo>
                                <a:lnTo>
                                  <a:pt x="1619" y="270"/>
                                </a:lnTo>
                                <a:lnTo>
                                  <a:pt x="1619" y="252"/>
                                </a:lnTo>
                                <a:close/>
                                <a:moveTo>
                                  <a:pt x="1817" y="311"/>
                                </a:moveTo>
                                <a:lnTo>
                                  <a:pt x="1813" y="303"/>
                                </a:lnTo>
                                <a:lnTo>
                                  <a:pt x="1800" y="290"/>
                                </a:lnTo>
                                <a:lnTo>
                                  <a:pt x="1792" y="286"/>
                                </a:lnTo>
                                <a:lnTo>
                                  <a:pt x="1774" y="286"/>
                                </a:lnTo>
                                <a:lnTo>
                                  <a:pt x="1765" y="290"/>
                                </a:lnTo>
                                <a:lnTo>
                                  <a:pt x="1752" y="303"/>
                                </a:lnTo>
                                <a:lnTo>
                                  <a:pt x="1749" y="311"/>
                                </a:lnTo>
                                <a:lnTo>
                                  <a:pt x="1749" y="329"/>
                                </a:lnTo>
                                <a:lnTo>
                                  <a:pt x="1752" y="338"/>
                                </a:lnTo>
                                <a:lnTo>
                                  <a:pt x="1765" y="351"/>
                                </a:lnTo>
                                <a:lnTo>
                                  <a:pt x="1774" y="354"/>
                                </a:lnTo>
                                <a:lnTo>
                                  <a:pt x="1792" y="354"/>
                                </a:lnTo>
                                <a:lnTo>
                                  <a:pt x="1800" y="351"/>
                                </a:lnTo>
                                <a:lnTo>
                                  <a:pt x="1813" y="338"/>
                                </a:lnTo>
                                <a:lnTo>
                                  <a:pt x="1817" y="329"/>
                                </a:lnTo>
                                <a:lnTo>
                                  <a:pt x="1817" y="311"/>
                                </a:lnTo>
                                <a:close/>
                                <a:moveTo>
                                  <a:pt x="2014" y="380"/>
                                </a:moveTo>
                                <a:lnTo>
                                  <a:pt x="2011" y="372"/>
                                </a:lnTo>
                                <a:lnTo>
                                  <a:pt x="1998" y="359"/>
                                </a:lnTo>
                                <a:lnTo>
                                  <a:pt x="1989" y="355"/>
                                </a:lnTo>
                                <a:lnTo>
                                  <a:pt x="1971" y="355"/>
                                </a:lnTo>
                                <a:lnTo>
                                  <a:pt x="1963" y="359"/>
                                </a:lnTo>
                                <a:lnTo>
                                  <a:pt x="1950" y="372"/>
                                </a:lnTo>
                                <a:lnTo>
                                  <a:pt x="1946" y="380"/>
                                </a:lnTo>
                                <a:lnTo>
                                  <a:pt x="1946" y="398"/>
                                </a:lnTo>
                                <a:lnTo>
                                  <a:pt x="1950" y="407"/>
                                </a:lnTo>
                                <a:lnTo>
                                  <a:pt x="1963" y="420"/>
                                </a:lnTo>
                                <a:lnTo>
                                  <a:pt x="1971" y="423"/>
                                </a:lnTo>
                                <a:lnTo>
                                  <a:pt x="1989" y="423"/>
                                </a:lnTo>
                                <a:lnTo>
                                  <a:pt x="1998" y="420"/>
                                </a:lnTo>
                                <a:lnTo>
                                  <a:pt x="2011" y="407"/>
                                </a:lnTo>
                                <a:lnTo>
                                  <a:pt x="2014" y="398"/>
                                </a:lnTo>
                                <a:lnTo>
                                  <a:pt x="2014" y="380"/>
                                </a:lnTo>
                                <a:close/>
                                <a:moveTo>
                                  <a:pt x="2202" y="459"/>
                                </a:moveTo>
                                <a:lnTo>
                                  <a:pt x="2198" y="451"/>
                                </a:lnTo>
                                <a:lnTo>
                                  <a:pt x="2186" y="438"/>
                                </a:lnTo>
                                <a:lnTo>
                                  <a:pt x="2177" y="434"/>
                                </a:lnTo>
                                <a:lnTo>
                                  <a:pt x="2159" y="434"/>
                                </a:lnTo>
                                <a:lnTo>
                                  <a:pt x="2150" y="438"/>
                                </a:lnTo>
                                <a:lnTo>
                                  <a:pt x="2138" y="451"/>
                                </a:lnTo>
                                <a:lnTo>
                                  <a:pt x="2134" y="459"/>
                                </a:lnTo>
                                <a:lnTo>
                                  <a:pt x="2134" y="477"/>
                                </a:lnTo>
                                <a:lnTo>
                                  <a:pt x="2138" y="486"/>
                                </a:lnTo>
                                <a:lnTo>
                                  <a:pt x="2150" y="499"/>
                                </a:lnTo>
                                <a:lnTo>
                                  <a:pt x="2159" y="502"/>
                                </a:lnTo>
                                <a:lnTo>
                                  <a:pt x="2177" y="502"/>
                                </a:lnTo>
                                <a:lnTo>
                                  <a:pt x="2186" y="499"/>
                                </a:lnTo>
                                <a:lnTo>
                                  <a:pt x="2198" y="486"/>
                                </a:lnTo>
                                <a:lnTo>
                                  <a:pt x="2202" y="477"/>
                                </a:lnTo>
                                <a:lnTo>
                                  <a:pt x="2202" y="459"/>
                                </a:lnTo>
                                <a:close/>
                                <a:moveTo>
                                  <a:pt x="2400" y="548"/>
                                </a:moveTo>
                                <a:lnTo>
                                  <a:pt x="2396" y="540"/>
                                </a:lnTo>
                                <a:lnTo>
                                  <a:pt x="2383" y="527"/>
                                </a:lnTo>
                                <a:lnTo>
                                  <a:pt x="2375" y="523"/>
                                </a:lnTo>
                                <a:lnTo>
                                  <a:pt x="2357" y="523"/>
                                </a:lnTo>
                                <a:lnTo>
                                  <a:pt x="2348" y="527"/>
                                </a:lnTo>
                                <a:lnTo>
                                  <a:pt x="2335" y="540"/>
                                </a:lnTo>
                                <a:lnTo>
                                  <a:pt x="2332" y="548"/>
                                </a:lnTo>
                                <a:lnTo>
                                  <a:pt x="2332" y="566"/>
                                </a:lnTo>
                                <a:lnTo>
                                  <a:pt x="2335" y="575"/>
                                </a:lnTo>
                                <a:lnTo>
                                  <a:pt x="2348" y="588"/>
                                </a:lnTo>
                                <a:lnTo>
                                  <a:pt x="2357" y="591"/>
                                </a:lnTo>
                                <a:lnTo>
                                  <a:pt x="2375" y="591"/>
                                </a:lnTo>
                                <a:lnTo>
                                  <a:pt x="2383" y="588"/>
                                </a:lnTo>
                                <a:lnTo>
                                  <a:pt x="2396" y="575"/>
                                </a:lnTo>
                                <a:lnTo>
                                  <a:pt x="2400" y="566"/>
                                </a:lnTo>
                                <a:lnTo>
                                  <a:pt x="2400" y="548"/>
                                </a:lnTo>
                                <a:close/>
                                <a:moveTo>
                                  <a:pt x="2597" y="637"/>
                                </a:moveTo>
                                <a:lnTo>
                                  <a:pt x="2594" y="629"/>
                                </a:lnTo>
                                <a:lnTo>
                                  <a:pt x="2581" y="616"/>
                                </a:lnTo>
                                <a:lnTo>
                                  <a:pt x="2572" y="612"/>
                                </a:lnTo>
                                <a:lnTo>
                                  <a:pt x="2554" y="612"/>
                                </a:lnTo>
                                <a:lnTo>
                                  <a:pt x="2546" y="616"/>
                                </a:lnTo>
                                <a:lnTo>
                                  <a:pt x="2533" y="629"/>
                                </a:lnTo>
                                <a:lnTo>
                                  <a:pt x="2529" y="637"/>
                                </a:lnTo>
                                <a:lnTo>
                                  <a:pt x="2529" y="655"/>
                                </a:lnTo>
                                <a:lnTo>
                                  <a:pt x="2533" y="664"/>
                                </a:lnTo>
                                <a:lnTo>
                                  <a:pt x="2546" y="677"/>
                                </a:lnTo>
                                <a:lnTo>
                                  <a:pt x="2554" y="680"/>
                                </a:lnTo>
                                <a:lnTo>
                                  <a:pt x="2572" y="680"/>
                                </a:lnTo>
                                <a:lnTo>
                                  <a:pt x="2581" y="677"/>
                                </a:lnTo>
                                <a:lnTo>
                                  <a:pt x="2594" y="664"/>
                                </a:lnTo>
                                <a:lnTo>
                                  <a:pt x="2597" y="655"/>
                                </a:lnTo>
                                <a:lnTo>
                                  <a:pt x="2597" y="637"/>
                                </a:lnTo>
                                <a:close/>
                                <a:moveTo>
                                  <a:pt x="2785" y="736"/>
                                </a:moveTo>
                                <a:lnTo>
                                  <a:pt x="2781" y="727"/>
                                </a:lnTo>
                                <a:lnTo>
                                  <a:pt x="2769" y="715"/>
                                </a:lnTo>
                                <a:lnTo>
                                  <a:pt x="2760" y="711"/>
                                </a:lnTo>
                                <a:lnTo>
                                  <a:pt x="2742" y="711"/>
                                </a:lnTo>
                                <a:lnTo>
                                  <a:pt x="2733" y="715"/>
                                </a:lnTo>
                                <a:lnTo>
                                  <a:pt x="2721" y="727"/>
                                </a:lnTo>
                                <a:lnTo>
                                  <a:pt x="2717" y="736"/>
                                </a:lnTo>
                                <a:lnTo>
                                  <a:pt x="2717" y="754"/>
                                </a:lnTo>
                                <a:lnTo>
                                  <a:pt x="2721" y="763"/>
                                </a:lnTo>
                                <a:lnTo>
                                  <a:pt x="2733" y="776"/>
                                </a:lnTo>
                                <a:lnTo>
                                  <a:pt x="2742" y="779"/>
                                </a:lnTo>
                                <a:lnTo>
                                  <a:pt x="2760" y="779"/>
                                </a:lnTo>
                                <a:lnTo>
                                  <a:pt x="2769" y="776"/>
                                </a:lnTo>
                                <a:lnTo>
                                  <a:pt x="2781" y="763"/>
                                </a:lnTo>
                                <a:lnTo>
                                  <a:pt x="2785" y="754"/>
                                </a:lnTo>
                                <a:lnTo>
                                  <a:pt x="2785" y="736"/>
                                </a:lnTo>
                                <a:close/>
                                <a:moveTo>
                                  <a:pt x="2982" y="835"/>
                                </a:moveTo>
                                <a:lnTo>
                                  <a:pt x="2979" y="826"/>
                                </a:lnTo>
                                <a:lnTo>
                                  <a:pt x="2966" y="814"/>
                                </a:lnTo>
                                <a:lnTo>
                                  <a:pt x="2957" y="810"/>
                                </a:lnTo>
                                <a:lnTo>
                                  <a:pt x="2940" y="810"/>
                                </a:lnTo>
                                <a:lnTo>
                                  <a:pt x="2931" y="814"/>
                                </a:lnTo>
                                <a:lnTo>
                                  <a:pt x="2918" y="826"/>
                                </a:lnTo>
                                <a:lnTo>
                                  <a:pt x="2915" y="835"/>
                                </a:lnTo>
                                <a:lnTo>
                                  <a:pt x="2915" y="853"/>
                                </a:lnTo>
                                <a:lnTo>
                                  <a:pt x="2918" y="862"/>
                                </a:lnTo>
                                <a:lnTo>
                                  <a:pt x="2931" y="874"/>
                                </a:lnTo>
                                <a:lnTo>
                                  <a:pt x="2940" y="878"/>
                                </a:lnTo>
                                <a:lnTo>
                                  <a:pt x="2957" y="878"/>
                                </a:lnTo>
                                <a:lnTo>
                                  <a:pt x="2966" y="874"/>
                                </a:lnTo>
                                <a:lnTo>
                                  <a:pt x="2979" y="862"/>
                                </a:lnTo>
                                <a:lnTo>
                                  <a:pt x="2982" y="853"/>
                                </a:lnTo>
                                <a:lnTo>
                                  <a:pt x="2982" y="835"/>
                                </a:lnTo>
                                <a:close/>
                                <a:moveTo>
                                  <a:pt x="3180" y="934"/>
                                </a:moveTo>
                                <a:lnTo>
                                  <a:pt x="3176" y="925"/>
                                </a:lnTo>
                                <a:lnTo>
                                  <a:pt x="3164" y="912"/>
                                </a:lnTo>
                                <a:lnTo>
                                  <a:pt x="3155" y="909"/>
                                </a:lnTo>
                                <a:lnTo>
                                  <a:pt x="3137" y="909"/>
                                </a:lnTo>
                                <a:lnTo>
                                  <a:pt x="3128" y="912"/>
                                </a:lnTo>
                                <a:lnTo>
                                  <a:pt x="3116" y="925"/>
                                </a:lnTo>
                                <a:lnTo>
                                  <a:pt x="3112" y="934"/>
                                </a:lnTo>
                                <a:lnTo>
                                  <a:pt x="3112" y="952"/>
                                </a:lnTo>
                                <a:lnTo>
                                  <a:pt x="3116" y="960"/>
                                </a:lnTo>
                                <a:lnTo>
                                  <a:pt x="3128" y="973"/>
                                </a:lnTo>
                                <a:lnTo>
                                  <a:pt x="3137" y="977"/>
                                </a:lnTo>
                                <a:lnTo>
                                  <a:pt x="3155" y="977"/>
                                </a:lnTo>
                                <a:lnTo>
                                  <a:pt x="3164" y="973"/>
                                </a:lnTo>
                                <a:lnTo>
                                  <a:pt x="3176" y="960"/>
                                </a:lnTo>
                                <a:lnTo>
                                  <a:pt x="3180" y="952"/>
                                </a:lnTo>
                                <a:lnTo>
                                  <a:pt x="3180" y="934"/>
                                </a:lnTo>
                                <a:close/>
                                <a:moveTo>
                                  <a:pt x="3368" y="1033"/>
                                </a:moveTo>
                                <a:lnTo>
                                  <a:pt x="3364" y="1024"/>
                                </a:lnTo>
                                <a:lnTo>
                                  <a:pt x="3351" y="1011"/>
                                </a:lnTo>
                                <a:lnTo>
                                  <a:pt x="3343" y="1008"/>
                                </a:lnTo>
                                <a:lnTo>
                                  <a:pt x="3325" y="1008"/>
                                </a:lnTo>
                                <a:lnTo>
                                  <a:pt x="3316" y="1011"/>
                                </a:lnTo>
                                <a:lnTo>
                                  <a:pt x="3303" y="1024"/>
                                </a:lnTo>
                                <a:lnTo>
                                  <a:pt x="3300" y="1033"/>
                                </a:lnTo>
                                <a:lnTo>
                                  <a:pt x="3300" y="1051"/>
                                </a:lnTo>
                                <a:lnTo>
                                  <a:pt x="3303" y="1059"/>
                                </a:lnTo>
                                <a:lnTo>
                                  <a:pt x="3316" y="1072"/>
                                </a:lnTo>
                                <a:lnTo>
                                  <a:pt x="3325" y="1076"/>
                                </a:lnTo>
                                <a:lnTo>
                                  <a:pt x="3343" y="1076"/>
                                </a:lnTo>
                                <a:lnTo>
                                  <a:pt x="3351" y="1072"/>
                                </a:lnTo>
                                <a:lnTo>
                                  <a:pt x="3364" y="1059"/>
                                </a:lnTo>
                                <a:lnTo>
                                  <a:pt x="3368" y="1051"/>
                                </a:lnTo>
                                <a:lnTo>
                                  <a:pt x="3368" y="1033"/>
                                </a:lnTo>
                                <a:close/>
                                <a:moveTo>
                                  <a:pt x="3565" y="1141"/>
                                </a:moveTo>
                                <a:lnTo>
                                  <a:pt x="3562" y="1133"/>
                                </a:lnTo>
                                <a:lnTo>
                                  <a:pt x="3549" y="1120"/>
                                </a:lnTo>
                                <a:lnTo>
                                  <a:pt x="3540" y="1116"/>
                                </a:lnTo>
                                <a:lnTo>
                                  <a:pt x="3522" y="1116"/>
                                </a:lnTo>
                                <a:lnTo>
                                  <a:pt x="3514" y="1120"/>
                                </a:lnTo>
                                <a:lnTo>
                                  <a:pt x="3501" y="1133"/>
                                </a:lnTo>
                                <a:lnTo>
                                  <a:pt x="3497" y="1141"/>
                                </a:lnTo>
                                <a:lnTo>
                                  <a:pt x="3497" y="1159"/>
                                </a:lnTo>
                                <a:lnTo>
                                  <a:pt x="3501" y="1168"/>
                                </a:lnTo>
                                <a:lnTo>
                                  <a:pt x="3514" y="1181"/>
                                </a:lnTo>
                                <a:lnTo>
                                  <a:pt x="3522" y="1184"/>
                                </a:lnTo>
                                <a:lnTo>
                                  <a:pt x="3540" y="1184"/>
                                </a:lnTo>
                                <a:lnTo>
                                  <a:pt x="3549" y="1181"/>
                                </a:lnTo>
                                <a:lnTo>
                                  <a:pt x="3562" y="1168"/>
                                </a:lnTo>
                                <a:lnTo>
                                  <a:pt x="3565" y="1159"/>
                                </a:lnTo>
                                <a:lnTo>
                                  <a:pt x="3565" y="1141"/>
                                </a:lnTo>
                                <a:close/>
                                <a:moveTo>
                                  <a:pt x="3753" y="1240"/>
                                </a:moveTo>
                                <a:lnTo>
                                  <a:pt x="3749" y="1232"/>
                                </a:lnTo>
                                <a:lnTo>
                                  <a:pt x="3737" y="1219"/>
                                </a:lnTo>
                                <a:lnTo>
                                  <a:pt x="3728" y="1215"/>
                                </a:lnTo>
                                <a:lnTo>
                                  <a:pt x="3710" y="1215"/>
                                </a:lnTo>
                                <a:lnTo>
                                  <a:pt x="3701" y="1219"/>
                                </a:lnTo>
                                <a:lnTo>
                                  <a:pt x="3689" y="1232"/>
                                </a:lnTo>
                                <a:lnTo>
                                  <a:pt x="3685" y="1240"/>
                                </a:lnTo>
                                <a:lnTo>
                                  <a:pt x="3685" y="1258"/>
                                </a:lnTo>
                                <a:lnTo>
                                  <a:pt x="3689" y="1267"/>
                                </a:lnTo>
                                <a:lnTo>
                                  <a:pt x="3701" y="1280"/>
                                </a:lnTo>
                                <a:lnTo>
                                  <a:pt x="3710" y="1283"/>
                                </a:lnTo>
                                <a:lnTo>
                                  <a:pt x="3728" y="1283"/>
                                </a:lnTo>
                                <a:lnTo>
                                  <a:pt x="3737" y="1280"/>
                                </a:lnTo>
                                <a:lnTo>
                                  <a:pt x="3749" y="1267"/>
                                </a:lnTo>
                                <a:lnTo>
                                  <a:pt x="3753" y="1258"/>
                                </a:lnTo>
                                <a:lnTo>
                                  <a:pt x="3753" y="1240"/>
                                </a:lnTo>
                                <a:close/>
                                <a:moveTo>
                                  <a:pt x="3951" y="1349"/>
                                </a:moveTo>
                                <a:lnTo>
                                  <a:pt x="3947" y="1340"/>
                                </a:lnTo>
                                <a:lnTo>
                                  <a:pt x="3934" y="1328"/>
                                </a:lnTo>
                                <a:lnTo>
                                  <a:pt x="3926" y="1324"/>
                                </a:lnTo>
                                <a:lnTo>
                                  <a:pt x="3908" y="1324"/>
                                </a:lnTo>
                                <a:lnTo>
                                  <a:pt x="3899" y="1328"/>
                                </a:lnTo>
                                <a:lnTo>
                                  <a:pt x="3886" y="1340"/>
                                </a:lnTo>
                                <a:lnTo>
                                  <a:pt x="3883" y="1349"/>
                                </a:lnTo>
                                <a:lnTo>
                                  <a:pt x="3883" y="1367"/>
                                </a:lnTo>
                                <a:lnTo>
                                  <a:pt x="3886" y="1376"/>
                                </a:lnTo>
                                <a:lnTo>
                                  <a:pt x="3899" y="1388"/>
                                </a:lnTo>
                                <a:lnTo>
                                  <a:pt x="3908" y="1392"/>
                                </a:lnTo>
                                <a:lnTo>
                                  <a:pt x="3926" y="1392"/>
                                </a:lnTo>
                                <a:lnTo>
                                  <a:pt x="3934" y="1388"/>
                                </a:lnTo>
                                <a:lnTo>
                                  <a:pt x="3947" y="1376"/>
                                </a:lnTo>
                                <a:lnTo>
                                  <a:pt x="3951" y="1367"/>
                                </a:lnTo>
                                <a:lnTo>
                                  <a:pt x="3951" y="1349"/>
                                </a:lnTo>
                                <a:close/>
                                <a:moveTo>
                                  <a:pt x="4148" y="1458"/>
                                </a:moveTo>
                                <a:lnTo>
                                  <a:pt x="4145" y="1449"/>
                                </a:lnTo>
                                <a:lnTo>
                                  <a:pt x="4132" y="1436"/>
                                </a:lnTo>
                                <a:lnTo>
                                  <a:pt x="4123" y="1433"/>
                                </a:lnTo>
                                <a:lnTo>
                                  <a:pt x="4105" y="1433"/>
                                </a:lnTo>
                                <a:lnTo>
                                  <a:pt x="4097" y="1436"/>
                                </a:lnTo>
                                <a:lnTo>
                                  <a:pt x="4084" y="1449"/>
                                </a:lnTo>
                                <a:lnTo>
                                  <a:pt x="4080" y="1458"/>
                                </a:lnTo>
                                <a:lnTo>
                                  <a:pt x="4080" y="1476"/>
                                </a:lnTo>
                                <a:lnTo>
                                  <a:pt x="4084" y="1484"/>
                                </a:lnTo>
                                <a:lnTo>
                                  <a:pt x="4097" y="1497"/>
                                </a:lnTo>
                                <a:lnTo>
                                  <a:pt x="4105" y="1501"/>
                                </a:lnTo>
                                <a:lnTo>
                                  <a:pt x="4123" y="1501"/>
                                </a:lnTo>
                                <a:lnTo>
                                  <a:pt x="4132" y="1497"/>
                                </a:lnTo>
                                <a:lnTo>
                                  <a:pt x="4145" y="1484"/>
                                </a:lnTo>
                                <a:lnTo>
                                  <a:pt x="4148" y="1476"/>
                                </a:lnTo>
                                <a:lnTo>
                                  <a:pt x="4148" y="1458"/>
                                </a:lnTo>
                                <a:close/>
                                <a:moveTo>
                                  <a:pt x="4336" y="1566"/>
                                </a:moveTo>
                                <a:lnTo>
                                  <a:pt x="4332" y="1558"/>
                                </a:lnTo>
                                <a:lnTo>
                                  <a:pt x="4320" y="1545"/>
                                </a:lnTo>
                                <a:lnTo>
                                  <a:pt x="4311" y="1541"/>
                                </a:lnTo>
                                <a:lnTo>
                                  <a:pt x="4293" y="1541"/>
                                </a:lnTo>
                                <a:lnTo>
                                  <a:pt x="4284" y="1545"/>
                                </a:lnTo>
                                <a:lnTo>
                                  <a:pt x="4272" y="1558"/>
                                </a:lnTo>
                                <a:lnTo>
                                  <a:pt x="4268" y="1566"/>
                                </a:lnTo>
                                <a:lnTo>
                                  <a:pt x="4268" y="1584"/>
                                </a:lnTo>
                                <a:lnTo>
                                  <a:pt x="4272" y="1593"/>
                                </a:lnTo>
                                <a:lnTo>
                                  <a:pt x="4284" y="1606"/>
                                </a:lnTo>
                                <a:lnTo>
                                  <a:pt x="4293" y="1609"/>
                                </a:lnTo>
                                <a:lnTo>
                                  <a:pt x="4311" y="1609"/>
                                </a:lnTo>
                                <a:lnTo>
                                  <a:pt x="4320" y="1606"/>
                                </a:lnTo>
                                <a:lnTo>
                                  <a:pt x="4332" y="1593"/>
                                </a:lnTo>
                                <a:lnTo>
                                  <a:pt x="4336" y="1584"/>
                                </a:lnTo>
                                <a:lnTo>
                                  <a:pt x="4336" y="1566"/>
                                </a:lnTo>
                                <a:close/>
                                <a:moveTo>
                                  <a:pt x="4534" y="1675"/>
                                </a:moveTo>
                                <a:lnTo>
                                  <a:pt x="4530" y="1666"/>
                                </a:lnTo>
                                <a:lnTo>
                                  <a:pt x="4517" y="1654"/>
                                </a:lnTo>
                                <a:lnTo>
                                  <a:pt x="4509" y="1650"/>
                                </a:lnTo>
                                <a:lnTo>
                                  <a:pt x="4491" y="1650"/>
                                </a:lnTo>
                                <a:lnTo>
                                  <a:pt x="4482" y="1654"/>
                                </a:lnTo>
                                <a:lnTo>
                                  <a:pt x="4469" y="1666"/>
                                </a:lnTo>
                                <a:lnTo>
                                  <a:pt x="4466" y="1675"/>
                                </a:lnTo>
                                <a:lnTo>
                                  <a:pt x="4466" y="1693"/>
                                </a:lnTo>
                                <a:lnTo>
                                  <a:pt x="4469" y="1702"/>
                                </a:lnTo>
                                <a:lnTo>
                                  <a:pt x="4482" y="1714"/>
                                </a:lnTo>
                                <a:lnTo>
                                  <a:pt x="4491" y="1718"/>
                                </a:lnTo>
                                <a:lnTo>
                                  <a:pt x="4509" y="1718"/>
                                </a:lnTo>
                                <a:lnTo>
                                  <a:pt x="4517" y="1714"/>
                                </a:lnTo>
                                <a:lnTo>
                                  <a:pt x="4530" y="1702"/>
                                </a:lnTo>
                                <a:lnTo>
                                  <a:pt x="4534" y="1693"/>
                                </a:lnTo>
                                <a:lnTo>
                                  <a:pt x="4534" y="1675"/>
                                </a:lnTo>
                                <a:close/>
                                <a:moveTo>
                                  <a:pt x="4731" y="1784"/>
                                </a:moveTo>
                                <a:lnTo>
                                  <a:pt x="4728" y="1775"/>
                                </a:lnTo>
                                <a:lnTo>
                                  <a:pt x="4715" y="1762"/>
                                </a:lnTo>
                                <a:lnTo>
                                  <a:pt x="4706" y="1759"/>
                                </a:lnTo>
                                <a:lnTo>
                                  <a:pt x="4688" y="1759"/>
                                </a:lnTo>
                                <a:lnTo>
                                  <a:pt x="4680" y="1762"/>
                                </a:lnTo>
                                <a:lnTo>
                                  <a:pt x="4667" y="1775"/>
                                </a:lnTo>
                                <a:lnTo>
                                  <a:pt x="4663" y="1784"/>
                                </a:lnTo>
                                <a:lnTo>
                                  <a:pt x="4663" y="1802"/>
                                </a:lnTo>
                                <a:lnTo>
                                  <a:pt x="4667" y="1810"/>
                                </a:lnTo>
                                <a:lnTo>
                                  <a:pt x="4680" y="1823"/>
                                </a:lnTo>
                                <a:lnTo>
                                  <a:pt x="4688" y="1827"/>
                                </a:lnTo>
                                <a:lnTo>
                                  <a:pt x="4706" y="1827"/>
                                </a:lnTo>
                                <a:lnTo>
                                  <a:pt x="4715" y="1823"/>
                                </a:lnTo>
                                <a:lnTo>
                                  <a:pt x="4728" y="1810"/>
                                </a:lnTo>
                                <a:lnTo>
                                  <a:pt x="4731" y="1802"/>
                                </a:lnTo>
                                <a:lnTo>
                                  <a:pt x="4731" y="1784"/>
                                </a:lnTo>
                                <a:close/>
                                <a:moveTo>
                                  <a:pt x="4919" y="1893"/>
                                </a:moveTo>
                                <a:lnTo>
                                  <a:pt x="4915" y="1884"/>
                                </a:lnTo>
                                <a:lnTo>
                                  <a:pt x="4903" y="1871"/>
                                </a:lnTo>
                                <a:lnTo>
                                  <a:pt x="4894" y="1868"/>
                                </a:lnTo>
                                <a:lnTo>
                                  <a:pt x="4876" y="1868"/>
                                </a:lnTo>
                                <a:lnTo>
                                  <a:pt x="4867" y="1871"/>
                                </a:lnTo>
                                <a:lnTo>
                                  <a:pt x="4855" y="1884"/>
                                </a:lnTo>
                                <a:lnTo>
                                  <a:pt x="4851" y="1893"/>
                                </a:lnTo>
                                <a:lnTo>
                                  <a:pt x="4851" y="1910"/>
                                </a:lnTo>
                                <a:lnTo>
                                  <a:pt x="4855" y="1919"/>
                                </a:lnTo>
                                <a:lnTo>
                                  <a:pt x="4867" y="1932"/>
                                </a:lnTo>
                                <a:lnTo>
                                  <a:pt x="4876" y="1935"/>
                                </a:lnTo>
                                <a:lnTo>
                                  <a:pt x="4894" y="1935"/>
                                </a:lnTo>
                                <a:lnTo>
                                  <a:pt x="4903" y="1932"/>
                                </a:lnTo>
                                <a:lnTo>
                                  <a:pt x="4915" y="1919"/>
                                </a:lnTo>
                                <a:lnTo>
                                  <a:pt x="4919" y="1910"/>
                                </a:lnTo>
                                <a:lnTo>
                                  <a:pt x="4919" y="1893"/>
                                </a:lnTo>
                                <a:close/>
                                <a:moveTo>
                                  <a:pt x="5116" y="2011"/>
                                </a:moveTo>
                                <a:lnTo>
                                  <a:pt x="5113" y="2002"/>
                                </a:lnTo>
                                <a:lnTo>
                                  <a:pt x="5100" y="1990"/>
                                </a:lnTo>
                                <a:lnTo>
                                  <a:pt x="5091" y="1986"/>
                                </a:lnTo>
                                <a:lnTo>
                                  <a:pt x="5073" y="1986"/>
                                </a:lnTo>
                                <a:lnTo>
                                  <a:pt x="5065" y="1990"/>
                                </a:lnTo>
                                <a:lnTo>
                                  <a:pt x="5052" y="2002"/>
                                </a:lnTo>
                                <a:lnTo>
                                  <a:pt x="5049" y="2011"/>
                                </a:lnTo>
                                <a:lnTo>
                                  <a:pt x="5049" y="2029"/>
                                </a:lnTo>
                                <a:lnTo>
                                  <a:pt x="5052" y="2038"/>
                                </a:lnTo>
                                <a:lnTo>
                                  <a:pt x="5065" y="2050"/>
                                </a:lnTo>
                                <a:lnTo>
                                  <a:pt x="5073" y="2054"/>
                                </a:lnTo>
                                <a:lnTo>
                                  <a:pt x="5091" y="2054"/>
                                </a:lnTo>
                                <a:lnTo>
                                  <a:pt x="5100" y="2050"/>
                                </a:lnTo>
                                <a:lnTo>
                                  <a:pt x="5113" y="2038"/>
                                </a:lnTo>
                                <a:lnTo>
                                  <a:pt x="5116" y="2029"/>
                                </a:lnTo>
                                <a:lnTo>
                                  <a:pt x="5116" y="2011"/>
                                </a:lnTo>
                                <a:close/>
                                <a:moveTo>
                                  <a:pt x="5314" y="2120"/>
                                </a:moveTo>
                                <a:lnTo>
                                  <a:pt x="5310" y="2111"/>
                                </a:lnTo>
                                <a:lnTo>
                                  <a:pt x="5298" y="2098"/>
                                </a:lnTo>
                                <a:lnTo>
                                  <a:pt x="5289" y="2095"/>
                                </a:lnTo>
                                <a:lnTo>
                                  <a:pt x="5271" y="2095"/>
                                </a:lnTo>
                                <a:lnTo>
                                  <a:pt x="5262" y="2098"/>
                                </a:lnTo>
                                <a:lnTo>
                                  <a:pt x="5250" y="2111"/>
                                </a:lnTo>
                                <a:lnTo>
                                  <a:pt x="5246" y="2120"/>
                                </a:lnTo>
                                <a:lnTo>
                                  <a:pt x="5246" y="2138"/>
                                </a:lnTo>
                                <a:lnTo>
                                  <a:pt x="5250" y="2146"/>
                                </a:lnTo>
                                <a:lnTo>
                                  <a:pt x="5262" y="2159"/>
                                </a:lnTo>
                                <a:lnTo>
                                  <a:pt x="5271" y="2163"/>
                                </a:lnTo>
                                <a:lnTo>
                                  <a:pt x="5289" y="2163"/>
                                </a:lnTo>
                                <a:lnTo>
                                  <a:pt x="5298" y="2159"/>
                                </a:lnTo>
                                <a:lnTo>
                                  <a:pt x="5310" y="2146"/>
                                </a:lnTo>
                                <a:lnTo>
                                  <a:pt x="5314" y="2138"/>
                                </a:lnTo>
                                <a:lnTo>
                                  <a:pt x="5314" y="2120"/>
                                </a:lnTo>
                                <a:close/>
                                <a:moveTo>
                                  <a:pt x="5502" y="2229"/>
                                </a:moveTo>
                                <a:lnTo>
                                  <a:pt x="5498" y="2220"/>
                                </a:lnTo>
                                <a:lnTo>
                                  <a:pt x="5485" y="2207"/>
                                </a:lnTo>
                                <a:lnTo>
                                  <a:pt x="5477" y="2204"/>
                                </a:lnTo>
                                <a:lnTo>
                                  <a:pt x="5459" y="2204"/>
                                </a:lnTo>
                                <a:lnTo>
                                  <a:pt x="5450" y="2207"/>
                                </a:lnTo>
                                <a:lnTo>
                                  <a:pt x="5437" y="2220"/>
                                </a:lnTo>
                                <a:lnTo>
                                  <a:pt x="5434" y="2229"/>
                                </a:lnTo>
                                <a:lnTo>
                                  <a:pt x="5434" y="2247"/>
                                </a:lnTo>
                                <a:lnTo>
                                  <a:pt x="5437" y="2255"/>
                                </a:lnTo>
                                <a:lnTo>
                                  <a:pt x="5450" y="2268"/>
                                </a:lnTo>
                                <a:lnTo>
                                  <a:pt x="5459" y="2272"/>
                                </a:lnTo>
                                <a:lnTo>
                                  <a:pt x="5477" y="2272"/>
                                </a:lnTo>
                                <a:lnTo>
                                  <a:pt x="5485" y="2268"/>
                                </a:lnTo>
                                <a:lnTo>
                                  <a:pt x="5498" y="2255"/>
                                </a:lnTo>
                                <a:lnTo>
                                  <a:pt x="5502" y="2247"/>
                                </a:lnTo>
                                <a:lnTo>
                                  <a:pt x="5502" y="2229"/>
                                </a:lnTo>
                                <a:close/>
                                <a:moveTo>
                                  <a:pt x="5699" y="2347"/>
                                </a:moveTo>
                                <a:lnTo>
                                  <a:pt x="5696" y="2338"/>
                                </a:lnTo>
                                <a:lnTo>
                                  <a:pt x="5683" y="2326"/>
                                </a:lnTo>
                                <a:lnTo>
                                  <a:pt x="5674" y="2322"/>
                                </a:lnTo>
                                <a:lnTo>
                                  <a:pt x="5656" y="2322"/>
                                </a:lnTo>
                                <a:lnTo>
                                  <a:pt x="5648" y="2326"/>
                                </a:lnTo>
                                <a:lnTo>
                                  <a:pt x="5635" y="2338"/>
                                </a:lnTo>
                                <a:lnTo>
                                  <a:pt x="5631" y="2347"/>
                                </a:lnTo>
                                <a:lnTo>
                                  <a:pt x="5631" y="2365"/>
                                </a:lnTo>
                                <a:lnTo>
                                  <a:pt x="5635" y="2374"/>
                                </a:lnTo>
                                <a:lnTo>
                                  <a:pt x="5648" y="2387"/>
                                </a:lnTo>
                                <a:lnTo>
                                  <a:pt x="5656" y="2390"/>
                                </a:lnTo>
                                <a:lnTo>
                                  <a:pt x="5674" y="2390"/>
                                </a:lnTo>
                                <a:lnTo>
                                  <a:pt x="5683" y="2387"/>
                                </a:lnTo>
                                <a:lnTo>
                                  <a:pt x="5696" y="2374"/>
                                </a:lnTo>
                                <a:lnTo>
                                  <a:pt x="5699" y="2365"/>
                                </a:lnTo>
                                <a:lnTo>
                                  <a:pt x="5699" y="2347"/>
                                </a:lnTo>
                                <a:close/>
                                <a:moveTo>
                                  <a:pt x="5897" y="2456"/>
                                </a:moveTo>
                                <a:lnTo>
                                  <a:pt x="5893" y="2447"/>
                                </a:lnTo>
                                <a:lnTo>
                                  <a:pt x="5881" y="2434"/>
                                </a:lnTo>
                                <a:lnTo>
                                  <a:pt x="5872" y="2431"/>
                                </a:lnTo>
                                <a:lnTo>
                                  <a:pt x="5854" y="2431"/>
                                </a:lnTo>
                                <a:lnTo>
                                  <a:pt x="5845" y="2434"/>
                                </a:lnTo>
                                <a:lnTo>
                                  <a:pt x="5833" y="2447"/>
                                </a:lnTo>
                                <a:lnTo>
                                  <a:pt x="5829" y="2456"/>
                                </a:lnTo>
                                <a:lnTo>
                                  <a:pt x="5829" y="2474"/>
                                </a:lnTo>
                                <a:lnTo>
                                  <a:pt x="5833" y="2483"/>
                                </a:lnTo>
                                <a:lnTo>
                                  <a:pt x="5845" y="2495"/>
                                </a:lnTo>
                                <a:lnTo>
                                  <a:pt x="5854" y="2499"/>
                                </a:lnTo>
                                <a:lnTo>
                                  <a:pt x="5872" y="2499"/>
                                </a:lnTo>
                                <a:lnTo>
                                  <a:pt x="5881" y="2495"/>
                                </a:lnTo>
                                <a:lnTo>
                                  <a:pt x="5893" y="2483"/>
                                </a:lnTo>
                                <a:lnTo>
                                  <a:pt x="5897" y="2474"/>
                                </a:lnTo>
                                <a:lnTo>
                                  <a:pt x="5897" y="245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614"/>
                        <wps:cNvSpPr>
                          <a:spLocks/>
                        </wps:cNvSpPr>
                        <wps:spPr bwMode="auto">
                          <a:xfrm>
                            <a:off x="3661" y="1387"/>
                            <a:ext cx="64" cy="56"/>
                          </a:xfrm>
                          <a:custGeom>
                            <a:avLst/>
                            <a:gdLst>
                              <a:gd name="T0" fmla="+- 0 3726 3662"/>
                              <a:gd name="T1" fmla="*/ T0 w 64"/>
                              <a:gd name="T2" fmla="+- 0 1442 1387"/>
                              <a:gd name="T3" fmla="*/ 1442 h 56"/>
                              <a:gd name="T4" fmla="+- 0 3662 3662"/>
                              <a:gd name="T5" fmla="*/ T4 w 64"/>
                              <a:gd name="T6" fmla="+- 0 1442 1387"/>
                              <a:gd name="T7" fmla="*/ 1442 h 56"/>
                              <a:gd name="T8" fmla="+- 0 3694 3662"/>
                              <a:gd name="T9" fmla="*/ T8 w 64"/>
                              <a:gd name="T10" fmla="+- 0 1387 1387"/>
                              <a:gd name="T11" fmla="*/ 1387 h 56"/>
                              <a:gd name="T12" fmla="+- 0 3726 3662"/>
                              <a:gd name="T13" fmla="*/ T12 w 64"/>
                              <a:gd name="T14" fmla="+- 0 1442 1387"/>
                              <a:gd name="T15" fmla="*/ 1442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613"/>
                        <wps:cNvSpPr>
                          <a:spLocks/>
                        </wps:cNvSpPr>
                        <wps:spPr bwMode="auto">
                          <a:xfrm>
                            <a:off x="3661" y="1387"/>
                            <a:ext cx="64" cy="56"/>
                          </a:xfrm>
                          <a:custGeom>
                            <a:avLst/>
                            <a:gdLst>
                              <a:gd name="T0" fmla="+- 0 3694 3662"/>
                              <a:gd name="T1" fmla="*/ T0 w 64"/>
                              <a:gd name="T2" fmla="+- 0 1387 1387"/>
                              <a:gd name="T3" fmla="*/ 1387 h 56"/>
                              <a:gd name="T4" fmla="+- 0 3662 3662"/>
                              <a:gd name="T5" fmla="*/ T4 w 64"/>
                              <a:gd name="T6" fmla="+- 0 1442 1387"/>
                              <a:gd name="T7" fmla="*/ 1442 h 56"/>
                              <a:gd name="T8" fmla="+- 0 3726 3662"/>
                              <a:gd name="T9" fmla="*/ T8 w 64"/>
                              <a:gd name="T10" fmla="+- 0 1442 1387"/>
                              <a:gd name="T11" fmla="*/ 1442 h 56"/>
                              <a:gd name="T12" fmla="+- 0 3694 3662"/>
                              <a:gd name="T13" fmla="*/ T12 w 64"/>
                              <a:gd name="T14" fmla="+- 0 1387 1387"/>
                              <a:gd name="T15" fmla="*/ 1387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 name="Freeform 612"/>
                        <wps:cNvSpPr>
                          <a:spLocks/>
                        </wps:cNvSpPr>
                        <wps:spPr bwMode="auto">
                          <a:xfrm>
                            <a:off x="3661" y="1387"/>
                            <a:ext cx="64" cy="56"/>
                          </a:xfrm>
                          <a:custGeom>
                            <a:avLst/>
                            <a:gdLst>
                              <a:gd name="T0" fmla="+- 0 3694 3662"/>
                              <a:gd name="T1" fmla="*/ T0 w 64"/>
                              <a:gd name="T2" fmla="+- 0 1387 1387"/>
                              <a:gd name="T3" fmla="*/ 1387 h 56"/>
                              <a:gd name="T4" fmla="+- 0 3662 3662"/>
                              <a:gd name="T5" fmla="*/ T4 w 64"/>
                              <a:gd name="T6" fmla="+- 0 1442 1387"/>
                              <a:gd name="T7" fmla="*/ 1442 h 56"/>
                              <a:gd name="T8" fmla="+- 0 3726 3662"/>
                              <a:gd name="T9" fmla="*/ T8 w 64"/>
                              <a:gd name="T10" fmla="+- 0 1442 1387"/>
                              <a:gd name="T11" fmla="*/ 1442 h 56"/>
                              <a:gd name="T12" fmla="+- 0 3694 3662"/>
                              <a:gd name="T13" fmla="*/ T12 w 64"/>
                              <a:gd name="T14" fmla="+- 0 1387 1387"/>
                              <a:gd name="T15" fmla="*/ 1387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9" name="Freeform 611"/>
                        <wps:cNvSpPr>
                          <a:spLocks/>
                        </wps:cNvSpPr>
                        <wps:spPr bwMode="auto">
                          <a:xfrm>
                            <a:off x="3855" y="1387"/>
                            <a:ext cx="64" cy="56"/>
                          </a:xfrm>
                          <a:custGeom>
                            <a:avLst/>
                            <a:gdLst>
                              <a:gd name="T0" fmla="+- 0 3920 3856"/>
                              <a:gd name="T1" fmla="*/ T0 w 64"/>
                              <a:gd name="T2" fmla="+- 0 1443 1387"/>
                              <a:gd name="T3" fmla="*/ 1443 h 56"/>
                              <a:gd name="T4" fmla="+- 0 3856 3856"/>
                              <a:gd name="T5" fmla="*/ T4 w 64"/>
                              <a:gd name="T6" fmla="+- 0 1443 1387"/>
                              <a:gd name="T7" fmla="*/ 1443 h 56"/>
                              <a:gd name="T8" fmla="+- 0 3888 3856"/>
                              <a:gd name="T9" fmla="*/ T8 w 64"/>
                              <a:gd name="T10" fmla="+- 0 1387 1387"/>
                              <a:gd name="T11" fmla="*/ 1387 h 56"/>
                              <a:gd name="T12" fmla="+- 0 3920 3856"/>
                              <a:gd name="T13" fmla="*/ T12 w 64"/>
                              <a:gd name="T14" fmla="+- 0 1443 1387"/>
                              <a:gd name="T15" fmla="*/ 1443 h 56"/>
                            </a:gdLst>
                            <a:ahLst/>
                            <a:cxnLst>
                              <a:cxn ang="0">
                                <a:pos x="T1" y="T3"/>
                              </a:cxn>
                              <a:cxn ang="0">
                                <a:pos x="T5" y="T7"/>
                              </a:cxn>
                              <a:cxn ang="0">
                                <a:pos x="T9" y="T11"/>
                              </a:cxn>
                              <a:cxn ang="0">
                                <a:pos x="T13" y="T15"/>
                              </a:cxn>
                            </a:cxnLst>
                            <a:rect l="0" t="0" r="r" b="b"/>
                            <a:pathLst>
                              <a:path w="64" h="56">
                                <a:moveTo>
                                  <a:pt x="64" y="56"/>
                                </a:moveTo>
                                <a:lnTo>
                                  <a:pt x="0" y="56"/>
                                </a:lnTo>
                                <a:lnTo>
                                  <a:pt x="32" y="0"/>
                                </a:lnTo>
                                <a:lnTo>
                                  <a:pt x="64" y="5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Freeform 610"/>
                        <wps:cNvSpPr>
                          <a:spLocks/>
                        </wps:cNvSpPr>
                        <wps:spPr bwMode="auto">
                          <a:xfrm>
                            <a:off x="3855" y="1387"/>
                            <a:ext cx="64" cy="56"/>
                          </a:xfrm>
                          <a:custGeom>
                            <a:avLst/>
                            <a:gdLst>
                              <a:gd name="T0" fmla="+- 0 3888 3856"/>
                              <a:gd name="T1" fmla="*/ T0 w 64"/>
                              <a:gd name="T2" fmla="+- 0 1387 1387"/>
                              <a:gd name="T3" fmla="*/ 1387 h 56"/>
                              <a:gd name="T4" fmla="+- 0 3856 3856"/>
                              <a:gd name="T5" fmla="*/ T4 w 64"/>
                              <a:gd name="T6" fmla="+- 0 1443 1387"/>
                              <a:gd name="T7" fmla="*/ 1443 h 56"/>
                              <a:gd name="T8" fmla="+- 0 3920 3856"/>
                              <a:gd name="T9" fmla="*/ T8 w 64"/>
                              <a:gd name="T10" fmla="+- 0 1443 1387"/>
                              <a:gd name="T11" fmla="*/ 1443 h 56"/>
                              <a:gd name="T12" fmla="+- 0 3888 3856"/>
                              <a:gd name="T13" fmla="*/ T12 w 64"/>
                              <a:gd name="T14" fmla="+- 0 1387 1387"/>
                              <a:gd name="T15" fmla="*/ 1387 h 56"/>
                            </a:gdLst>
                            <a:ahLst/>
                            <a:cxnLst>
                              <a:cxn ang="0">
                                <a:pos x="T1" y="T3"/>
                              </a:cxn>
                              <a:cxn ang="0">
                                <a:pos x="T5" y="T7"/>
                              </a:cxn>
                              <a:cxn ang="0">
                                <a:pos x="T9" y="T11"/>
                              </a:cxn>
                              <a:cxn ang="0">
                                <a:pos x="T13" y="T15"/>
                              </a:cxn>
                            </a:cxnLst>
                            <a:rect l="0" t="0" r="r" b="b"/>
                            <a:pathLst>
                              <a:path w="64" h="56">
                                <a:moveTo>
                                  <a:pt x="32" y="0"/>
                                </a:moveTo>
                                <a:lnTo>
                                  <a:pt x="0" y="56"/>
                                </a:lnTo>
                                <a:lnTo>
                                  <a:pt x="64" y="56"/>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 name="Freeform 609"/>
                        <wps:cNvSpPr>
                          <a:spLocks/>
                        </wps:cNvSpPr>
                        <wps:spPr bwMode="auto">
                          <a:xfrm>
                            <a:off x="3855" y="1387"/>
                            <a:ext cx="64" cy="56"/>
                          </a:xfrm>
                          <a:custGeom>
                            <a:avLst/>
                            <a:gdLst>
                              <a:gd name="T0" fmla="+- 0 3888 3856"/>
                              <a:gd name="T1" fmla="*/ T0 w 64"/>
                              <a:gd name="T2" fmla="+- 0 1387 1387"/>
                              <a:gd name="T3" fmla="*/ 1387 h 56"/>
                              <a:gd name="T4" fmla="+- 0 3856 3856"/>
                              <a:gd name="T5" fmla="*/ T4 w 64"/>
                              <a:gd name="T6" fmla="+- 0 1443 1387"/>
                              <a:gd name="T7" fmla="*/ 1443 h 56"/>
                              <a:gd name="T8" fmla="+- 0 3920 3856"/>
                              <a:gd name="T9" fmla="*/ T8 w 64"/>
                              <a:gd name="T10" fmla="+- 0 1443 1387"/>
                              <a:gd name="T11" fmla="*/ 1443 h 56"/>
                              <a:gd name="T12" fmla="+- 0 3888 3856"/>
                              <a:gd name="T13" fmla="*/ T12 w 64"/>
                              <a:gd name="T14" fmla="+- 0 1387 1387"/>
                              <a:gd name="T15" fmla="*/ 1387 h 56"/>
                            </a:gdLst>
                            <a:ahLst/>
                            <a:cxnLst>
                              <a:cxn ang="0">
                                <a:pos x="T1" y="T3"/>
                              </a:cxn>
                              <a:cxn ang="0">
                                <a:pos x="T5" y="T7"/>
                              </a:cxn>
                              <a:cxn ang="0">
                                <a:pos x="T9" y="T11"/>
                              </a:cxn>
                              <a:cxn ang="0">
                                <a:pos x="T13" y="T15"/>
                              </a:cxn>
                            </a:cxnLst>
                            <a:rect l="0" t="0" r="r" b="b"/>
                            <a:pathLst>
                              <a:path w="64" h="56">
                                <a:moveTo>
                                  <a:pt x="32" y="0"/>
                                </a:moveTo>
                                <a:lnTo>
                                  <a:pt x="0" y="56"/>
                                </a:lnTo>
                                <a:lnTo>
                                  <a:pt x="64" y="56"/>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Freeform 608"/>
                        <wps:cNvSpPr>
                          <a:spLocks/>
                        </wps:cNvSpPr>
                        <wps:spPr bwMode="auto">
                          <a:xfrm>
                            <a:off x="4050" y="1383"/>
                            <a:ext cx="64" cy="56"/>
                          </a:xfrm>
                          <a:custGeom>
                            <a:avLst/>
                            <a:gdLst>
                              <a:gd name="T0" fmla="+- 0 4114 4050"/>
                              <a:gd name="T1" fmla="*/ T0 w 64"/>
                              <a:gd name="T2" fmla="+- 0 1439 1384"/>
                              <a:gd name="T3" fmla="*/ 1439 h 56"/>
                              <a:gd name="T4" fmla="+- 0 4050 4050"/>
                              <a:gd name="T5" fmla="*/ T4 w 64"/>
                              <a:gd name="T6" fmla="+- 0 1439 1384"/>
                              <a:gd name="T7" fmla="*/ 1439 h 56"/>
                              <a:gd name="T8" fmla="+- 0 4082 4050"/>
                              <a:gd name="T9" fmla="*/ T8 w 64"/>
                              <a:gd name="T10" fmla="+- 0 1384 1384"/>
                              <a:gd name="T11" fmla="*/ 1384 h 56"/>
                              <a:gd name="T12" fmla="+- 0 4114 4050"/>
                              <a:gd name="T13" fmla="*/ T12 w 64"/>
                              <a:gd name="T14" fmla="+- 0 1439 1384"/>
                              <a:gd name="T15" fmla="*/ 1439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607"/>
                        <wps:cNvSpPr>
                          <a:spLocks/>
                        </wps:cNvSpPr>
                        <wps:spPr bwMode="auto">
                          <a:xfrm>
                            <a:off x="4050" y="1383"/>
                            <a:ext cx="64" cy="56"/>
                          </a:xfrm>
                          <a:custGeom>
                            <a:avLst/>
                            <a:gdLst>
                              <a:gd name="T0" fmla="+- 0 4082 4050"/>
                              <a:gd name="T1" fmla="*/ T0 w 64"/>
                              <a:gd name="T2" fmla="+- 0 1384 1384"/>
                              <a:gd name="T3" fmla="*/ 1384 h 56"/>
                              <a:gd name="T4" fmla="+- 0 4050 4050"/>
                              <a:gd name="T5" fmla="*/ T4 w 64"/>
                              <a:gd name="T6" fmla="+- 0 1439 1384"/>
                              <a:gd name="T7" fmla="*/ 1439 h 56"/>
                              <a:gd name="T8" fmla="+- 0 4114 4050"/>
                              <a:gd name="T9" fmla="*/ T8 w 64"/>
                              <a:gd name="T10" fmla="+- 0 1439 1384"/>
                              <a:gd name="T11" fmla="*/ 1439 h 56"/>
                              <a:gd name="T12" fmla="+- 0 4082 4050"/>
                              <a:gd name="T13" fmla="*/ T12 w 64"/>
                              <a:gd name="T14" fmla="+- 0 1384 1384"/>
                              <a:gd name="T15" fmla="*/ 1384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Freeform 606"/>
                        <wps:cNvSpPr>
                          <a:spLocks/>
                        </wps:cNvSpPr>
                        <wps:spPr bwMode="auto">
                          <a:xfrm>
                            <a:off x="4050" y="1383"/>
                            <a:ext cx="64" cy="56"/>
                          </a:xfrm>
                          <a:custGeom>
                            <a:avLst/>
                            <a:gdLst>
                              <a:gd name="T0" fmla="+- 0 4082 4050"/>
                              <a:gd name="T1" fmla="*/ T0 w 64"/>
                              <a:gd name="T2" fmla="+- 0 1384 1384"/>
                              <a:gd name="T3" fmla="*/ 1384 h 56"/>
                              <a:gd name="T4" fmla="+- 0 4050 4050"/>
                              <a:gd name="T5" fmla="*/ T4 w 64"/>
                              <a:gd name="T6" fmla="+- 0 1439 1384"/>
                              <a:gd name="T7" fmla="*/ 1439 h 56"/>
                              <a:gd name="T8" fmla="+- 0 4114 4050"/>
                              <a:gd name="T9" fmla="*/ T8 w 64"/>
                              <a:gd name="T10" fmla="+- 0 1439 1384"/>
                              <a:gd name="T11" fmla="*/ 1439 h 56"/>
                              <a:gd name="T12" fmla="+- 0 4082 4050"/>
                              <a:gd name="T13" fmla="*/ T12 w 64"/>
                              <a:gd name="T14" fmla="+- 0 1384 1384"/>
                              <a:gd name="T15" fmla="*/ 1384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Freeform 605"/>
                        <wps:cNvSpPr>
                          <a:spLocks/>
                        </wps:cNvSpPr>
                        <wps:spPr bwMode="auto">
                          <a:xfrm>
                            <a:off x="4244" y="1411"/>
                            <a:ext cx="64" cy="56"/>
                          </a:xfrm>
                          <a:custGeom>
                            <a:avLst/>
                            <a:gdLst>
                              <a:gd name="T0" fmla="+- 0 4308 4244"/>
                              <a:gd name="T1" fmla="*/ T0 w 64"/>
                              <a:gd name="T2" fmla="+- 0 1467 1412"/>
                              <a:gd name="T3" fmla="*/ 1467 h 56"/>
                              <a:gd name="T4" fmla="+- 0 4244 4244"/>
                              <a:gd name="T5" fmla="*/ T4 w 64"/>
                              <a:gd name="T6" fmla="+- 0 1467 1412"/>
                              <a:gd name="T7" fmla="*/ 1467 h 56"/>
                              <a:gd name="T8" fmla="+- 0 4276 4244"/>
                              <a:gd name="T9" fmla="*/ T8 w 64"/>
                              <a:gd name="T10" fmla="+- 0 1412 1412"/>
                              <a:gd name="T11" fmla="*/ 1412 h 56"/>
                              <a:gd name="T12" fmla="+- 0 4308 4244"/>
                              <a:gd name="T13" fmla="*/ T12 w 64"/>
                              <a:gd name="T14" fmla="+- 0 1467 1412"/>
                              <a:gd name="T15" fmla="*/ 1467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604"/>
                        <wps:cNvSpPr>
                          <a:spLocks/>
                        </wps:cNvSpPr>
                        <wps:spPr bwMode="auto">
                          <a:xfrm>
                            <a:off x="4244" y="1411"/>
                            <a:ext cx="64" cy="56"/>
                          </a:xfrm>
                          <a:custGeom>
                            <a:avLst/>
                            <a:gdLst>
                              <a:gd name="T0" fmla="+- 0 4276 4244"/>
                              <a:gd name="T1" fmla="*/ T0 w 64"/>
                              <a:gd name="T2" fmla="+- 0 1412 1412"/>
                              <a:gd name="T3" fmla="*/ 1412 h 56"/>
                              <a:gd name="T4" fmla="+- 0 4244 4244"/>
                              <a:gd name="T5" fmla="*/ T4 w 64"/>
                              <a:gd name="T6" fmla="+- 0 1467 1412"/>
                              <a:gd name="T7" fmla="*/ 1467 h 56"/>
                              <a:gd name="T8" fmla="+- 0 4308 4244"/>
                              <a:gd name="T9" fmla="*/ T8 w 64"/>
                              <a:gd name="T10" fmla="+- 0 1467 1412"/>
                              <a:gd name="T11" fmla="*/ 1467 h 56"/>
                              <a:gd name="T12" fmla="+- 0 4276 4244"/>
                              <a:gd name="T13" fmla="*/ T12 w 64"/>
                              <a:gd name="T14" fmla="+- 0 1412 1412"/>
                              <a:gd name="T15" fmla="*/ 1412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7" name="Freeform 603"/>
                        <wps:cNvSpPr>
                          <a:spLocks/>
                        </wps:cNvSpPr>
                        <wps:spPr bwMode="auto">
                          <a:xfrm>
                            <a:off x="4244" y="1411"/>
                            <a:ext cx="64" cy="56"/>
                          </a:xfrm>
                          <a:custGeom>
                            <a:avLst/>
                            <a:gdLst>
                              <a:gd name="T0" fmla="+- 0 4276 4244"/>
                              <a:gd name="T1" fmla="*/ T0 w 64"/>
                              <a:gd name="T2" fmla="+- 0 1412 1412"/>
                              <a:gd name="T3" fmla="*/ 1412 h 56"/>
                              <a:gd name="T4" fmla="+- 0 4244 4244"/>
                              <a:gd name="T5" fmla="*/ T4 w 64"/>
                              <a:gd name="T6" fmla="+- 0 1467 1412"/>
                              <a:gd name="T7" fmla="*/ 1467 h 56"/>
                              <a:gd name="T8" fmla="+- 0 4308 4244"/>
                              <a:gd name="T9" fmla="*/ T8 w 64"/>
                              <a:gd name="T10" fmla="+- 0 1467 1412"/>
                              <a:gd name="T11" fmla="*/ 1467 h 56"/>
                              <a:gd name="T12" fmla="+- 0 4276 4244"/>
                              <a:gd name="T13" fmla="*/ T12 w 64"/>
                              <a:gd name="T14" fmla="+- 0 1412 1412"/>
                              <a:gd name="T15" fmla="*/ 1412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Freeform 602"/>
                        <wps:cNvSpPr>
                          <a:spLocks/>
                        </wps:cNvSpPr>
                        <wps:spPr bwMode="auto">
                          <a:xfrm>
                            <a:off x="4438" y="1423"/>
                            <a:ext cx="64" cy="56"/>
                          </a:xfrm>
                          <a:custGeom>
                            <a:avLst/>
                            <a:gdLst>
                              <a:gd name="T0" fmla="+- 0 4502 4438"/>
                              <a:gd name="T1" fmla="*/ T0 w 64"/>
                              <a:gd name="T2" fmla="+- 0 1479 1424"/>
                              <a:gd name="T3" fmla="*/ 1479 h 56"/>
                              <a:gd name="T4" fmla="+- 0 4438 4438"/>
                              <a:gd name="T5" fmla="*/ T4 w 64"/>
                              <a:gd name="T6" fmla="+- 0 1479 1424"/>
                              <a:gd name="T7" fmla="*/ 1479 h 56"/>
                              <a:gd name="T8" fmla="+- 0 4470 4438"/>
                              <a:gd name="T9" fmla="*/ T8 w 64"/>
                              <a:gd name="T10" fmla="+- 0 1424 1424"/>
                              <a:gd name="T11" fmla="*/ 1424 h 56"/>
                              <a:gd name="T12" fmla="+- 0 4502 4438"/>
                              <a:gd name="T13" fmla="*/ T12 w 64"/>
                              <a:gd name="T14" fmla="+- 0 1479 1424"/>
                              <a:gd name="T15" fmla="*/ 1479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601"/>
                        <wps:cNvSpPr>
                          <a:spLocks/>
                        </wps:cNvSpPr>
                        <wps:spPr bwMode="auto">
                          <a:xfrm>
                            <a:off x="4438" y="1423"/>
                            <a:ext cx="64" cy="56"/>
                          </a:xfrm>
                          <a:custGeom>
                            <a:avLst/>
                            <a:gdLst>
                              <a:gd name="T0" fmla="+- 0 4470 4438"/>
                              <a:gd name="T1" fmla="*/ T0 w 64"/>
                              <a:gd name="T2" fmla="+- 0 1424 1424"/>
                              <a:gd name="T3" fmla="*/ 1424 h 56"/>
                              <a:gd name="T4" fmla="+- 0 4438 4438"/>
                              <a:gd name="T5" fmla="*/ T4 w 64"/>
                              <a:gd name="T6" fmla="+- 0 1479 1424"/>
                              <a:gd name="T7" fmla="*/ 1479 h 56"/>
                              <a:gd name="T8" fmla="+- 0 4502 4438"/>
                              <a:gd name="T9" fmla="*/ T8 w 64"/>
                              <a:gd name="T10" fmla="+- 0 1479 1424"/>
                              <a:gd name="T11" fmla="*/ 1479 h 56"/>
                              <a:gd name="T12" fmla="+- 0 4470 4438"/>
                              <a:gd name="T13" fmla="*/ T12 w 64"/>
                              <a:gd name="T14" fmla="+- 0 1424 1424"/>
                              <a:gd name="T15" fmla="*/ 1424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 name="Freeform 600"/>
                        <wps:cNvSpPr>
                          <a:spLocks/>
                        </wps:cNvSpPr>
                        <wps:spPr bwMode="auto">
                          <a:xfrm>
                            <a:off x="4438" y="1423"/>
                            <a:ext cx="64" cy="56"/>
                          </a:xfrm>
                          <a:custGeom>
                            <a:avLst/>
                            <a:gdLst>
                              <a:gd name="T0" fmla="+- 0 4470 4438"/>
                              <a:gd name="T1" fmla="*/ T0 w 64"/>
                              <a:gd name="T2" fmla="+- 0 1424 1424"/>
                              <a:gd name="T3" fmla="*/ 1424 h 56"/>
                              <a:gd name="T4" fmla="+- 0 4438 4438"/>
                              <a:gd name="T5" fmla="*/ T4 w 64"/>
                              <a:gd name="T6" fmla="+- 0 1479 1424"/>
                              <a:gd name="T7" fmla="*/ 1479 h 56"/>
                              <a:gd name="T8" fmla="+- 0 4502 4438"/>
                              <a:gd name="T9" fmla="*/ T8 w 64"/>
                              <a:gd name="T10" fmla="+- 0 1479 1424"/>
                              <a:gd name="T11" fmla="*/ 1479 h 56"/>
                              <a:gd name="T12" fmla="+- 0 4470 4438"/>
                              <a:gd name="T13" fmla="*/ T12 w 64"/>
                              <a:gd name="T14" fmla="+- 0 1424 1424"/>
                              <a:gd name="T15" fmla="*/ 1424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Freeform 599"/>
                        <wps:cNvSpPr>
                          <a:spLocks/>
                        </wps:cNvSpPr>
                        <wps:spPr bwMode="auto">
                          <a:xfrm>
                            <a:off x="4632" y="1472"/>
                            <a:ext cx="64" cy="56"/>
                          </a:xfrm>
                          <a:custGeom>
                            <a:avLst/>
                            <a:gdLst>
                              <a:gd name="T0" fmla="+- 0 4696 4632"/>
                              <a:gd name="T1" fmla="*/ T0 w 64"/>
                              <a:gd name="T2" fmla="+- 0 1527 1472"/>
                              <a:gd name="T3" fmla="*/ 1527 h 56"/>
                              <a:gd name="T4" fmla="+- 0 4632 4632"/>
                              <a:gd name="T5" fmla="*/ T4 w 64"/>
                              <a:gd name="T6" fmla="+- 0 1527 1472"/>
                              <a:gd name="T7" fmla="*/ 1527 h 56"/>
                              <a:gd name="T8" fmla="+- 0 4664 4632"/>
                              <a:gd name="T9" fmla="*/ T8 w 64"/>
                              <a:gd name="T10" fmla="+- 0 1472 1472"/>
                              <a:gd name="T11" fmla="*/ 1472 h 56"/>
                              <a:gd name="T12" fmla="+- 0 4696 4632"/>
                              <a:gd name="T13" fmla="*/ T12 w 64"/>
                              <a:gd name="T14" fmla="+- 0 1527 1472"/>
                              <a:gd name="T15" fmla="*/ 1527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598"/>
                        <wps:cNvSpPr>
                          <a:spLocks/>
                        </wps:cNvSpPr>
                        <wps:spPr bwMode="auto">
                          <a:xfrm>
                            <a:off x="4632" y="1472"/>
                            <a:ext cx="64" cy="56"/>
                          </a:xfrm>
                          <a:custGeom>
                            <a:avLst/>
                            <a:gdLst>
                              <a:gd name="T0" fmla="+- 0 4664 4632"/>
                              <a:gd name="T1" fmla="*/ T0 w 64"/>
                              <a:gd name="T2" fmla="+- 0 1472 1472"/>
                              <a:gd name="T3" fmla="*/ 1472 h 56"/>
                              <a:gd name="T4" fmla="+- 0 4632 4632"/>
                              <a:gd name="T5" fmla="*/ T4 w 64"/>
                              <a:gd name="T6" fmla="+- 0 1527 1472"/>
                              <a:gd name="T7" fmla="*/ 1527 h 56"/>
                              <a:gd name="T8" fmla="+- 0 4696 4632"/>
                              <a:gd name="T9" fmla="*/ T8 w 64"/>
                              <a:gd name="T10" fmla="+- 0 1527 1472"/>
                              <a:gd name="T11" fmla="*/ 1527 h 56"/>
                              <a:gd name="T12" fmla="+- 0 4664 4632"/>
                              <a:gd name="T13" fmla="*/ T12 w 64"/>
                              <a:gd name="T14" fmla="+- 0 1472 1472"/>
                              <a:gd name="T15" fmla="*/ 1472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3" name="Freeform 597"/>
                        <wps:cNvSpPr>
                          <a:spLocks/>
                        </wps:cNvSpPr>
                        <wps:spPr bwMode="auto">
                          <a:xfrm>
                            <a:off x="4632" y="1472"/>
                            <a:ext cx="64" cy="56"/>
                          </a:xfrm>
                          <a:custGeom>
                            <a:avLst/>
                            <a:gdLst>
                              <a:gd name="T0" fmla="+- 0 4664 4632"/>
                              <a:gd name="T1" fmla="*/ T0 w 64"/>
                              <a:gd name="T2" fmla="+- 0 1472 1472"/>
                              <a:gd name="T3" fmla="*/ 1472 h 56"/>
                              <a:gd name="T4" fmla="+- 0 4632 4632"/>
                              <a:gd name="T5" fmla="*/ T4 w 64"/>
                              <a:gd name="T6" fmla="+- 0 1527 1472"/>
                              <a:gd name="T7" fmla="*/ 1527 h 56"/>
                              <a:gd name="T8" fmla="+- 0 4696 4632"/>
                              <a:gd name="T9" fmla="*/ T8 w 64"/>
                              <a:gd name="T10" fmla="+- 0 1527 1472"/>
                              <a:gd name="T11" fmla="*/ 1527 h 56"/>
                              <a:gd name="T12" fmla="+- 0 4664 4632"/>
                              <a:gd name="T13" fmla="*/ T12 w 64"/>
                              <a:gd name="T14" fmla="+- 0 1472 1472"/>
                              <a:gd name="T15" fmla="*/ 1472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 name="Freeform 596"/>
                        <wps:cNvSpPr>
                          <a:spLocks/>
                        </wps:cNvSpPr>
                        <wps:spPr bwMode="auto">
                          <a:xfrm>
                            <a:off x="4826" y="1503"/>
                            <a:ext cx="64" cy="56"/>
                          </a:xfrm>
                          <a:custGeom>
                            <a:avLst/>
                            <a:gdLst>
                              <a:gd name="T0" fmla="+- 0 4890 4826"/>
                              <a:gd name="T1" fmla="*/ T0 w 64"/>
                              <a:gd name="T2" fmla="+- 0 1558 1503"/>
                              <a:gd name="T3" fmla="*/ 1558 h 56"/>
                              <a:gd name="T4" fmla="+- 0 4826 4826"/>
                              <a:gd name="T5" fmla="*/ T4 w 64"/>
                              <a:gd name="T6" fmla="+- 0 1558 1503"/>
                              <a:gd name="T7" fmla="*/ 1558 h 56"/>
                              <a:gd name="T8" fmla="+- 0 4858 4826"/>
                              <a:gd name="T9" fmla="*/ T8 w 64"/>
                              <a:gd name="T10" fmla="+- 0 1503 1503"/>
                              <a:gd name="T11" fmla="*/ 1503 h 56"/>
                              <a:gd name="T12" fmla="+- 0 4890 4826"/>
                              <a:gd name="T13" fmla="*/ T12 w 64"/>
                              <a:gd name="T14" fmla="+- 0 1558 1503"/>
                              <a:gd name="T15" fmla="*/ 1558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Freeform 595"/>
                        <wps:cNvSpPr>
                          <a:spLocks/>
                        </wps:cNvSpPr>
                        <wps:spPr bwMode="auto">
                          <a:xfrm>
                            <a:off x="4826" y="1503"/>
                            <a:ext cx="64" cy="56"/>
                          </a:xfrm>
                          <a:custGeom>
                            <a:avLst/>
                            <a:gdLst>
                              <a:gd name="T0" fmla="+- 0 4858 4826"/>
                              <a:gd name="T1" fmla="*/ T0 w 64"/>
                              <a:gd name="T2" fmla="+- 0 1503 1503"/>
                              <a:gd name="T3" fmla="*/ 1503 h 56"/>
                              <a:gd name="T4" fmla="+- 0 4826 4826"/>
                              <a:gd name="T5" fmla="*/ T4 w 64"/>
                              <a:gd name="T6" fmla="+- 0 1558 1503"/>
                              <a:gd name="T7" fmla="*/ 1558 h 56"/>
                              <a:gd name="T8" fmla="+- 0 4890 4826"/>
                              <a:gd name="T9" fmla="*/ T8 w 64"/>
                              <a:gd name="T10" fmla="+- 0 1558 1503"/>
                              <a:gd name="T11" fmla="*/ 1558 h 56"/>
                              <a:gd name="T12" fmla="+- 0 4858 4826"/>
                              <a:gd name="T13" fmla="*/ T12 w 64"/>
                              <a:gd name="T14" fmla="+- 0 1503 1503"/>
                              <a:gd name="T15" fmla="*/ 1503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 name="Freeform 594"/>
                        <wps:cNvSpPr>
                          <a:spLocks/>
                        </wps:cNvSpPr>
                        <wps:spPr bwMode="auto">
                          <a:xfrm>
                            <a:off x="4826" y="1503"/>
                            <a:ext cx="64" cy="56"/>
                          </a:xfrm>
                          <a:custGeom>
                            <a:avLst/>
                            <a:gdLst>
                              <a:gd name="T0" fmla="+- 0 4858 4826"/>
                              <a:gd name="T1" fmla="*/ T0 w 64"/>
                              <a:gd name="T2" fmla="+- 0 1503 1503"/>
                              <a:gd name="T3" fmla="*/ 1503 h 56"/>
                              <a:gd name="T4" fmla="+- 0 4826 4826"/>
                              <a:gd name="T5" fmla="*/ T4 w 64"/>
                              <a:gd name="T6" fmla="+- 0 1558 1503"/>
                              <a:gd name="T7" fmla="*/ 1558 h 56"/>
                              <a:gd name="T8" fmla="+- 0 4890 4826"/>
                              <a:gd name="T9" fmla="*/ T8 w 64"/>
                              <a:gd name="T10" fmla="+- 0 1558 1503"/>
                              <a:gd name="T11" fmla="*/ 1558 h 56"/>
                              <a:gd name="T12" fmla="+- 0 4858 4826"/>
                              <a:gd name="T13" fmla="*/ T12 w 64"/>
                              <a:gd name="T14" fmla="+- 0 1503 1503"/>
                              <a:gd name="T15" fmla="*/ 1503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Freeform 593"/>
                        <wps:cNvSpPr>
                          <a:spLocks/>
                        </wps:cNvSpPr>
                        <wps:spPr bwMode="auto">
                          <a:xfrm>
                            <a:off x="5020" y="1576"/>
                            <a:ext cx="64" cy="56"/>
                          </a:xfrm>
                          <a:custGeom>
                            <a:avLst/>
                            <a:gdLst>
                              <a:gd name="T0" fmla="+- 0 5084 5020"/>
                              <a:gd name="T1" fmla="*/ T0 w 64"/>
                              <a:gd name="T2" fmla="+- 0 1631 1576"/>
                              <a:gd name="T3" fmla="*/ 1631 h 56"/>
                              <a:gd name="T4" fmla="+- 0 5020 5020"/>
                              <a:gd name="T5" fmla="*/ T4 w 64"/>
                              <a:gd name="T6" fmla="+- 0 1631 1576"/>
                              <a:gd name="T7" fmla="*/ 1631 h 56"/>
                              <a:gd name="T8" fmla="+- 0 5052 5020"/>
                              <a:gd name="T9" fmla="*/ T8 w 64"/>
                              <a:gd name="T10" fmla="+- 0 1576 1576"/>
                              <a:gd name="T11" fmla="*/ 1576 h 56"/>
                              <a:gd name="T12" fmla="+- 0 5084 5020"/>
                              <a:gd name="T13" fmla="*/ T12 w 64"/>
                              <a:gd name="T14" fmla="+- 0 1631 1576"/>
                              <a:gd name="T15" fmla="*/ 1631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592"/>
                        <wps:cNvSpPr>
                          <a:spLocks/>
                        </wps:cNvSpPr>
                        <wps:spPr bwMode="auto">
                          <a:xfrm>
                            <a:off x="5020" y="1576"/>
                            <a:ext cx="64" cy="56"/>
                          </a:xfrm>
                          <a:custGeom>
                            <a:avLst/>
                            <a:gdLst>
                              <a:gd name="T0" fmla="+- 0 5052 5020"/>
                              <a:gd name="T1" fmla="*/ T0 w 64"/>
                              <a:gd name="T2" fmla="+- 0 1576 1576"/>
                              <a:gd name="T3" fmla="*/ 1576 h 56"/>
                              <a:gd name="T4" fmla="+- 0 5020 5020"/>
                              <a:gd name="T5" fmla="*/ T4 w 64"/>
                              <a:gd name="T6" fmla="+- 0 1631 1576"/>
                              <a:gd name="T7" fmla="*/ 1631 h 56"/>
                              <a:gd name="T8" fmla="+- 0 5084 5020"/>
                              <a:gd name="T9" fmla="*/ T8 w 64"/>
                              <a:gd name="T10" fmla="+- 0 1631 1576"/>
                              <a:gd name="T11" fmla="*/ 1631 h 56"/>
                              <a:gd name="T12" fmla="+- 0 5052 5020"/>
                              <a:gd name="T13" fmla="*/ T12 w 64"/>
                              <a:gd name="T14" fmla="+- 0 1576 1576"/>
                              <a:gd name="T15" fmla="*/ 1576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Freeform 591"/>
                        <wps:cNvSpPr>
                          <a:spLocks/>
                        </wps:cNvSpPr>
                        <wps:spPr bwMode="auto">
                          <a:xfrm>
                            <a:off x="5020" y="1576"/>
                            <a:ext cx="64" cy="56"/>
                          </a:xfrm>
                          <a:custGeom>
                            <a:avLst/>
                            <a:gdLst>
                              <a:gd name="T0" fmla="+- 0 5052 5020"/>
                              <a:gd name="T1" fmla="*/ T0 w 64"/>
                              <a:gd name="T2" fmla="+- 0 1576 1576"/>
                              <a:gd name="T3" fmla="*/ 1576 h 56"/>
                              <a:gd name="T4" fmla="+- 0 5020 5020"/>
                              <a:gd name="T5" fmla="*/ T4 w 64"/>
                              <a:gd name="T6" fmla="+- 0 1631 1576"/>
                              <a:gd name="T7" fmla="*/ 1631 h 56"/>
                              <a:gd name="T8" fmla="+- 0 5084 5020"/>
                              <a:gd name="T9" fmla="*/ T8 w 64"/>
                              <a:gd name="T10" fmla="+- 0 1631 1576"/>
                              <a:gd name="T11" fmla="*/ 1631 h 56"/>
                              <a:gd name="T12" fmla="+- 0 5052 5020"/>
                              <a:gd name="T13" fmla="*/ T12 w 64"/>
                              <a:gd name="T14" fmla="+- 0 1576 1576"/>
                              <a:gd name="T15" fmla="*/ 1576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Freeform 590"/>
                        <wps:cNvSpPr>
                          <a:spLocks/>
                        </wps:cNvSpPr>
                        <wps:spPr bwMode="auto">
                          <a:xfrm>
                            <a:off x="5214" y="1620"/>
                            <a:ext cx="64" cy="56"/>
                          </a:xfrm>
                          <a:custGeom>
                            <a:avLst/>
                            <a:gdLst>
                              <a:gd name="T0" fmla="+- 0 5278 5214"/>
                              <a:gd name="T1" fmla="*/ T0 w 64"/>
                              <a:gd name="T2" fmla="+- 0 1676 1621"/>
                              <a:gd name="T3" fmla="*/ 1676 h 56"/>
                              <a:gd name="T4" fmla="+- 0 5214 5214"/>
                              <a:gd name="T5" fmla="*/ T4 w 64"/>
                              <a:gd name="T6" fmla="+- 0 1676 1621"/>
                              <a:gd name="T7" fmla="*/ 1676 h 56"/>
                              <a:gd name="T8" fmla="+- 0 5246 5214"/>
                              <a:gd name="T9" fmla="*/ T8 w 64"/>
                              <a:gd name="T10" fmla="+- 0 1621 1621"/>
                              <a:gd name="T11" fmla="*/ 1621 h 56"/>
                              <a:gd name="T12" fmla="+- 0 5278 5214"/>
                              <a:gd name="T13" fmla="*/ T12 w 64"/>
                              <a:gd name="T14" fmla="+- 0 1676 1621"/>
                              <a:gd name="T15" fmla="*/ 1676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589"/>
                        <wps:cNvSpPr>
                          <a:spLocks/>
                        </wps:cNvSpPr>
                        <wps:spPr bwMode="auto">
                          <a:xfrm>
                            <a:off x="5214" y="1620"/>
                            <a:ext cx="64" cy="56"/>
                          </a:xfrm>
                          <a:custGeom>
                            <a:avLst/>
                            <a:gdLst>
                              <a:gd name="T0" fmla="+- 0 5246 5214"/>
                              <a:gd name="T1" fmla="*/ T0 w 64"/>
                              <a:gd name="T2" fmla="+- 0 1621 1621"/>
                              <a:gd name="T3" fmla="*/ 1621 h 56"/>
                              <a:gd name="T4" fmla="+- 0 5214 5214"/>
                              <a:gd name="T5" fmla="*/ T4 w 64"/>
                              <a:gd name="T6" fmla="+- 0 1676 1621"/>
                              <a:gd name="T7" fmla="*/ 1676 h 56"/>
                              <a:gd name="T8" fmla="+- 0 5278 5214"/>
                              <a:gd name="T9" fmla="*/ T8 w 64"/>
                              <a:gd name="T10" fmla="+- 0 1676 1621"/>
                              <a:gd name="T11" fmla="*/ 1676 h 56"/>
                              <a:gd name="T12" fmla="+- 0 5246 5214"/>
                              <a:gd name="T13" fmla="*/ T12 w 64"/>
                              <a:gd name="T14" fmla="+- 0 1621 1621"/>
                              <a:gd name="T15" fmla="*/ 1621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Freeform 588"/>
                        <wps:cNvSpPr>
                          <a:spLocks/>
                        </wps:cNvSpPr>
                        <wps:spPr bwMode="auto">
                          <a:xfrm>
                            <a:off x="5214" y="1620"/>
                            <a:ext cx="64" cy="56"/>
                          </a:xfrm>
                          <a:custGeom>
                            <a:avLst/>
                            <a:gdLst>
                              <a:gd name="T0" fmla="+- 0 5246 5214"/>
                              <a:gd name="T1" fmla="*/ T0 w 64"/>
                              <a:gd name="T2" fmla="+- 0 1621 1621"/>
                              <a:gd name="T3" fmla="*/ 1621 h 56"/>
                              <a:gd name="T4" fmla="+- 0 5214 5214"/>
                              <a:gd name="T5" fmla="*/ T4 w 64"/>
                              <a:gd name="T6" fmla="+- 0 1676 1621"/>
                              <a:gd name="T7" fmla="*/ 1676 h 56"/>
                              <a:gd name="T8" fmla="+- 0 5278 5214"/>
                              <a:gd name="T9" fmla="*/ T8 w 64"/>
                              <a:gd name="T10" fmla="+- 0 1676 1621"/>
                              <a:gd name="T11" fmla="*/ 1676 h 56"/>
                              <a:gd name="T12" fmla="+- 0 5246 5214"/>
                              <a:gd name="T13" fmla="*/ T12 w 64"/>
                              <a:gd name="T14" fmla="+- 0 1621 1621"/>
                              <a:gd name="T15" fmla="*/ 1621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Freeform 587"/>
                        <wps:cNvSpPr>
                          <a:spLocks/>
                        </wps:cNvSpPr>
                        <wps:spPr bwMode="auto">
                          <a:xfrm>
                            <a:off x="5408" y="1685"/>
                            <a:ext cx="64" cy="56"/>
                          </a:xfrm>
                          <a:custGeom>
                            <a:avLst/>
                            <a:gdLst>
                              <a:gd name="T0" fmla="+- 0 5472 5408"/>
                              <a:gd name="T1" fmla="*/ T0 w 64"/>
                              <a:gd name="T2" fmla="+- 0 1740 1685"/>
                              <a:gd name="T3" fmla="*/ 1740 h 56"/>
                              <a:gd name="T4" fmla="+- 0 5408 5408"/>
                              <a:gd name="T5" fmla="*/ T4 w 64"/>
                              <a:gd name="T6" fmla="+- 0 1740 1685"/>
                              <a:gd name="T7" fmla="*/ 1740 h 56"/>
                              <a:gd name="T8" fmla="+- 0 5440 5408"/>
                              <a:gd name="T9" fmla="*/ T8 w 64"/>
                              <a:gd name="T10" fmla="+- 0 1685 1685"/>
                              <a:gd name="T11" fmla="*/ 1685 h 56"/>
                              <a:gd name="T12" fmla="+- 0 5472 5408"/>
                              <a:gd name="T13" fmla="*/ T12 w 64"/>
                              <a:gd name="T14" fmla="+- 0 1740 1685"/>
                              <a:gd name="T15" fmla="*/ 1740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586"/>
                        <wps:cNvSpPr>
                          <a:spLocks/>
                        </wps:cNvSpPr>
                        <wps:spPr bwMode="auto">
                          <a:xfrm>
                            <a:off x="5408" y="1685"/>
                            <a:ext cx="64" cy="56"/>
                          </a:xfrm>
                          <a:custGeom>
                            <a:avLst/>
                            <a:gdLst>
                              <a:gd name="T0" fmla="+- 0 5440 5408"/>
                              <a:gd name="T1" fmla="*/ T0 w 64"/>
                              <a:gd name="T2" fmla="+- 0 1685 1685"/>
                              <a:gd name="T3" fmla="*/ 1685 h 56"/>
                              <a:gd name="T4" fmla="+- 0 5408 5408"/>
                              <a:gd name="T5" fmla="*/ T4 w 64"/>
                              <a:gd name="T6" fmla="+- 0 1740 1685"/>
                              <a:gd name="T7" fmla="*/ 1740 h 56"/>
                              <a:gd name="T8" fmla="+- 0 5472 5408"/>
                              <a:gd name="T9" fmla="*/ T8 w 64"/>
                              <a:gd name="T10" fmla="+- 0 1740 1685"/>
                              <a:gd name="T11" fmla="*/ 1740 h 56"/>
                              <a:gd name="T12" fmla="+- 0 5440 5408"/>
                              <a:gd name="T13" fmla="*/ T12 w 64"/>
                              <a:gd name="T14" fmla="+- 0 1685 1685"/>
                              <a:gd name="T15" fmla="*/ 1685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Freeform 585"/>
                        <wps:cNvSpPr>
                          <a:spLocks/>
                        </wps:cNvSpPr>
                        <wps:spPr bwMode="auto">
                          <a:xfrm>
                            <a:off x="5408" y="1685"/>
                            <a:ext cx="64" cy="56"/>
                          </a:xfrm>
                          <a:custGeom>
                            <a:avLst/>
                            <a:gdLst>
                              <a:gd name="T0" fmla="+- 0 5440 5408"/>
                              <a:gd name="T1" fmla="*/ T0 w 64"/>
                              <a:gd name="T2" fmla="+- 0 1685 1685"/>
                              <a:gd name="T3" fmla="*/ 1685 h 56"/>
                              <a:gd name="T4" fmla="+- 0 5408 5408"/>
                              <a:gd name="T5" fmla="*/ T4 w 64"/>
                              <a:gd name="T6" fmla="+- 0 1740 1685"/>
                              <a:gd name="T7" fmla="*/ 1740 h 56"/>
                              <a:gd name="T8" fmla="+- 0 5472 5408"/>
                              <a:gd name="T9" fmla="*/ T8 w 64"/>
                              <a:gd name="T10" fmla="+- 0 1740 1685"/>
                              <a:gd name="T11" fmla="*/ 1740 h 56"/>
                              <a:gd name="T12" fmla="+- 0 5440 5408"/>
                              <a:gd name="T13" fmla="*/ T12 w 64"/>
                              <a:gd name="T14" fmla="+- 0 1685 1685"/>
                              <a:gd name="T15" fmla="*/ 1685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 name="Freeform 584"/>
                        <wps:cNvSpPr>
                          <a:spLocks/>
                        </wps:cNvSpPr>
                        <wps:spPr bwMode="auto">
                          <a:xfrm>
                            <a:off x="5602" y="1770"/>
                            <a:ext cx="64" cy="56"/>
                          </a:xfrm>
                          <a:custGeom>
                            <a:avLst/>
                            <a:gdLst>
                              <a:gd name="T0" fmla="+- 0 5666 5602"/>
                              <a:gd name="T1" fmla="*/ T0 w 64"/>
                              <a:gd name="T2" fmla="+- 0 1826 1771"/>
                              <a:gd name="T3" fmla="*/ 1826 h 56"/>
                              <a:gd name="T4" fmla="+- 0 5602 5602"/>
                              <a:gd name="T5" fmla="*/ T4 w 64"/>
                              <a:gd name="T6" fmla="+- 0 1826 1771"/>
                              <a:gd name="T7" fmla="*/ 1826 h 56"/>
                              <a:gd name="T8" fmla="+- 0 5634 5602"/>
                              <a:gd name="T9" fmla="*/ T8 w 64"/>
                              <a:gd name="T10" fmla="+- 0 1771 1771"/>
                              <a:gd name="T11" fmla="*/ 1771 h 56"/>
                              <a:gd name="T12" fmla="+- 0 5666 5602"/>
                              <a:gd name="T13" fmla="*/ T12 w 64"/>
                              <a:gd name="T14" fmla="+- 0 1826 1771"/>
                              <a:gd name="T15" fmla="*/ 1826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Freeform 583"/>
                        <wps:cNvSpPr>
                          <a:spLocks/>
                        </wps:cNvSpPr>
                        <wps:spPr bwMode="auto">
                          <a:xfrm>
                            <a:off x="5602" y="1770"/>
                            <a:ext cx="64" cy="56"/>
                          </a:xfrm>
                          <a:custGeom>
                            <a:avLst/>
                            <a:gdLst>
                              <a:gd name="T0" fmla="+- 0 5634 5602"/>
                              <a:gd name="T1" fmla="*/ T0 w 64"/>
                              <a:gd name="T2" fmla="+- 0 1771 1771"/>
                              <a:gd name="T3" fmla="*/ 1771 h 56"/>
                              <a:gd name="T4" fmla="+- 0 5602 5602"/>
                              <a:gd name="T5" fmla="*/ T4 w 64"/>
                              <a:gd name="T6" fmla="+- 0 1826 1771"/>
                              <a:gd name="T7" fmla="*/ 1826 h 56"/>
                              <a:gd name="T8" fmla="+- 0 5666 5602"/>
                              <a:gd name="T9" fmla="*/ T8 w 64"/>
                              <a:gd name="T10" fmla="+- 0 1826 1771"/>
                              <a:gd name="T11" fmla="*/ 1826 h 56"/>
                              <a:gd name="T12" fmla="+- 0 5634 5602"/>
                              <a:gd name="T13" fmla="*/ T12 w 64"/>
                              <a:gd name="T14" fmla="+- 0 1771 1771"/>
                              <a:gd name="T15" fmla="*/ 1771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 name="Freeform 582"/>
                        <wps:cNvSpPr>
                          <a:spLocks/>
                        </wps:cNvSpPr>
                        <wps:spPr bwMode="auto">
                          <a:xfrm>
                            <a:off x="5602" y="1770"/>
                            <a:ext cx="64" cy="56"/>
                          </a:xfrm>
                          <a:custGeom>
                            <a:avLst/>
                            <a:gdLst>
                              <a:gd name="T0" fmla="+- 0 5634 5602"/>
                              <a:gd name="T1" fmla="*/ T0 w 64"/>
                              <a:gd name="T2" fmla="+- 0 1771 1771"/>
                              <a:gd name="T3" fmla="*/ 1771 h 56"/>
                              <a:gd name="T4" fmla="+- 0 5602 5602"/>
                              <a:gd name="T5" fmla="*/ T4 w 64"/>
                              <a:gd name="T6" fmla="+- 0 1826 1771"/>
                              <a:gd name="T7" fmla="*/ 1826 h 56"/>
                              <a:gd name="T8" fmla="+- 0 5666 5602"/>
                              <a:gd name="T9" fmla="*/ T8 w 64"/>
                              <a:gd name="T10" fmla="+- 0 1826 1771"/>
                              <a:gd name="T11" fmla="*/ 1826 h 56"/>
                              <a:gd name="T12" fmla="+- 0 5634 5602"/>
                              <a:gd name="T13" fmla="*/ T12 w 64"/>
                              <a:gd name="T14" fmla="+- 0 1771 1771"/>
                              <a:gd name="T15" fmla="*/ 1771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9" name="Freeform 581"/>
                        <wps:cNvSpPr>
                          <a:spLocks/>
                        </wps:cNvSpPr>
                        <wps:spPr bwMode="auto">
                          <a:xfrm>
                            <a:off x="5796" y="1815"/>
                            <a:ext cx="64" cy="56"/>
                          </a:xfrm>
                          <a:custGeom>
                            <a:avLst/>
                            <a:gdLst>
                              <a:gd name="T0" fmla="+- 0 5860 5796"/>
                              <a:gd name="T1" fmla="*/ T0 w 64"/>
                              <a:gd name="T2" fmla="+- 0 1870 1815"/>
                              <a:gd name="T3" fmla="*/ 1870 h 56"/>
                              <a:gd name="T4" fmla="+- 0 5796 5796"/>
                              <a:gd name="T5" fmla="*/ T4 w 64"/>
                              <a:gd name="T6" fmla="+- 0 1870 1815"/>
                              <a:gd name="T7" fmla="*/ 1870 h 56"/>
                              <a:gd name="T8" fmla="+- 0 5828 5796"/>
                              <a:gd name="T9" fmla="*/ T8 w 64"/>
                              <a:gd name="T10" fmla="+- 0 1815 1815"/>
                              <a:gd name="T11" fmla="*/ 1815 h 56"/>
                              <a:gd name="T12" fmla="+- 0 5860 5796"/>
                              <a:gd name="T13" fmla="*/ T12 w 64"/>
                              <a:gd name="T14" fmla="+- 0 1870 1815"/>
                              <a:gd name="T15" fmla="*/ 1870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580"/>
                        <wps:cNvSpPr>
                          <a:spLocks/>
                        </wps:cNvSpPr>
                        <wps:spPr bwMode="auto">
                          <a:xfrm>
                            <a:off x="5796" y="1815"/>
                            <a:ext cx="64" cy="56"/>
                          </a:xfrm>
                          <a:custGeom>
                            <a:avLst/>
                            <a:gdLst>
                              <a:gd name="T0" fmla="+- 0 5828 5796"/>
                              <a:gd name="T1" fmla="*/ T0 w 64"/>
                              <a:gd name="T2" fmla="+- 0 1815 1815"/>
                              <a:gd name="T3" fmla="*/ 1815 h 56"/>
                              <a:gd name="T4" fmla="+- 0 5796 5796"/>
                              <a:gd name="T5" fmla="*/ T4 w 64"/>
                              <a:gd name="T6" fmla="+- 0 1870 1815"/>
                              <a:gd name="T7" fmla="*/ 1870 h 56"/>
                              <a:gd name="T8" fmla="+- 0 5860 5796"/>
                              <a:gd name="T9" fmla="*/ T8 w 64"/>
                              <a:gd name="T10" fmla="+- 0 1870 1815"/>
                              <a:gd name="T11" fmla="*/ 1870 h 56"/>
                              <a:gd name="T12" fmla="+- 0 5828 5796"/>
                              <a:gd name="T13" fmla="*/ T12 w 64"/>
                              <a:gd name="T14" fmla="+- 0 1815 1815"/>
                              <a:gd name="T15" fmla="*/ 1815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Freeform 579"/>
                        <wps:cNvSpPr>
                          <a:spLocks/>
                        </wps:cNvSpPr>
                        <wps:spPr bwMode="auto">
                          <a:xfrm>
                            <a:off x="5796" y="1815"/>
                            <a:ext cx="64" cy="56"/>
                          </a:xfrm>
                          <a:custGeom>
                            <a:avLst/>
                            <a:gdLst>
                              <a:gd name="T0" fmla="+- 0 5828 5796"/>
                              <a:gd name="T1" fmla="*/ T0 w 64"/>
                              <a:gd name="T2" fmla="+- 0 1815 1815"/>
                              <a:gd name="T3" fmla="*/ 1815 h 56"/>
                              <a:gd name="T4" fmla="+- 0 5796 5796"/>
                              <a:gd name="T5" fmla="*/ T4 w 64"/>
                              <a:gd name="T6" fmla="+- 0 1870 1815"/>
                              <a:gd name="T7" fmla="*/ 1870 h 56"/>
                              <a:gd name="T8" fmla="+- 0 5860 5796"/>
                              <a:gd name="T9" fmla="*/ T8 w 64"/>
                              <a:gd name="T10" fmla="+- 0 1870 1815"/>
                              <a:gd name="T11" fmla="*/ 1870 h 56"/>
                              <a:gd name="T12" fmla="+- 0 5828 5796"/>
                              <a:gd name="T13" fmla="*/ T12 w 64"/>
                              <a:gd name="T14" fmla="+- 0 1815 1815"/>
                              <a:gd name="T15" fmla="*/ 1815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 name="Freeform 578"/>
                        <wps:cNvSpPr>
                          <a:spLocks/>
                        </wps:cNvSpPr>
                        <wps:spPr bwMode="auto">
                          <a:xfrm>
                            <a:off x="5990" y="1935"/>
                            <a:ext cx="64" cy="56"/>
                          </a:xfrm>
                          <a:custGeom>
                            <a:avLst/>
                            <a:gdLst>
                              <a:gd name="T0" fmla="+- 0 6054 5990"/>
                              <a:gd name="T1" fmla="*/ T0 w 64"/>
                              <a:gd name="T2" fmla="+- 0 1991 1936"/>
                              <a:gd name="T3" fmla="*/ 1991 h 56"/>
                              <a:gd name="T4" fmla="+- 0 5990 5990"/>
                              <a:gd name="T5" fmla="*/ T4 w 64"/>
                              <a:gd name="T6" fmla="+- 0 1991 1936"/>
                              <a:gd name="T7" fmla="*/ 1991 h 56"/>
                              <a:gd name="T8" fmla="+- 0 6022 5990"/>
                              <a:gd name="T9" fmla="*/ T8 w 64"/>
                              <a:gd name="T10" fmla="+- 0 1936 1936"/>
                              <a:gd name="T11" fmla="*/ 1936 h 56"/>
                              <a:gd name="T12" fmla="+- 0 6054 5990"/>
                              <a:gd name="T13" fmla="*/ T12 w 64"/>
                              <a:gd name="T14" fmla="+- 0 1991 1936"/>
                              <a:gd name="T15" fmla="*/ 1991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Freeform 577"/>
                        <wps:cNvSpPr>
                          <a:spLocks/>
                        </wps:cNvSpPr>
                        <wps:spPr bwMode="auto">
                          <a:xfrm>
                            <a:off x="5990" y="1935"/>
                            <a:ext cx="64" cy="56"/>
                          </a:xfrm>
                          <a:custGeom>
                            <a:avLst/>
                            <a:gdLst>
                              <a:gd name="T0" fmla="+- 0 6022 5990"/>
                              <a:gd name="T1" fmla="*/ T0 w 64"/>
                              <a:gd name="T2" fmla="+- 0 1936 1936"/>
                              <a:gd name="T3" fmla="*/ 1936 h 56"/>
                              <a:gd name="T4" fmla="+- 0 5990 5990"/>
                              <a:gd name="T5" fmla="*/ T4 w 64"/>
                              <a:gd name="T6" fmla="+- 0 1991 1936"/>
                              <a:gd name="T7" fmla="*/ 1991 h 56"/>
                              <a:gd name="T8" fmla="+- 0 6054 5990"/>
                              <a:gd name="T9" fmla="*/ T8 w 64"/>
                              <a:gd name="T10" fmla="+- 0 1991 1936"/>
                              <a:gd name="T11" fmla="*/ 1991 h 56"/>
                              <a:gd name="T12" fmla="+- 0 6022 5990"/>
                              <a:gd name="T13" fmla="*/ T12 w 64"/>
                              <a:gd name="T14" fmla="+- 0 1936 1936"/>
                              <a:gd name="T15" fmla="*/ 1936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Freeform 576"/>
                        <wps:cNvSpPr>
                          <a:spLocks/>
                        </wps:cNvSpPr>
                        <wps:spPr bwMode="auto">
                          <a:xfrm>
                            <a:off x="5990" y="1935"/>
                            <a:ext cx="64" cy="56"/>
                          </a:xfrm>
                          <a:custGeom>
                            <a:avLst/>
                            <a:gdLst>
                              <a:gd name="T0" fmla="+- 0 6022 5990"/>
                              <a:gd name="T1" fmla="*/ T0 w 64"/>
                              <a:gd name="T2" fmla="+- 0 1936 1936"/>
                              <a:gd name="T3" fmla="*/ 1936 h 56"/>
                              <a:gd name="T4" fmla="+- 0 5990 5990"/>
                              <a:gd name="T5" fmla="*/ T4 w 64"/>
                              <a:gd name="T6" fmla="+- 0 1991 1936"/>
                              <a:gd name="T7" fmla="*/ 1991 h 56"/>
                              <a:gd name="T8" fmla="+- 0 6054 5990"/>
                              <a:gd name="T9" fmla="*/ T8 w 64"/>
                              <a:gd name="T10" fmla="+- 0 1991 1936"/>
                              <a:gd name="T11" fmla="*/ 1991 h 56"/>
                              <a:gd name="T12" fmla="+- 0 6022 5990"/>
                              <a:gd name="T13" fmla="*/ T12 w 64"/>
                              <a:gd name="T14" fmla="+- 0 1936 1936"/>
                              <a:gd name="T15" fmla="*/ 1936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Freeform 575"/>
                        <wps:cNvSpPr>
                          <a:spLocks/>
                        </wps:cNvSpPr>
                        <wps:spPr bwMode="auto">
                          <a:xfrm>
                            <a:off x="6184" y="1998"/>
                            <a:ext cx="64" cy="56"/>
                          </a:xfrm>
                          <a:custGeom>
                            <a:avLst/>
                            <a:gdLst>
                              <a:gd name="T0" fmla="+- 0 6248 6185"/>
                              <a:gd name="T1" fmla="*/ T0 w 64"/>
                              <a:gd name="T2" fmla="+- 0 2054 1999"/>
                              <a:gd name="T3" fmla="*/ 2054 h 56"/>
                              <a:gd name="T4" fmla="+- 0 6185 6185"/>
                              <a:gd name="T5" fmla="*/ T4 w 64"/>
                              <a:gd name="T6" fmla="+- 0 2054 1999"/>
                              <a:gd name="T7" fmla="*/ 2054 h 56"/>
                              <a:gd name="T8" fmla="+- 0 6216 6185"/>
                              <a:gd name="T9" fmla="*/ T8 w 64"/>
                              <a:gd name="T10" fmla="+- 0 1999 1999"/>
                              <a:gd name="T11" fmla="*/ 1999 h 56"/>
                              <a:gd name="T12" fmla="+- 0 6248 6185"/>
                              <a:gd name="T13" fmla="*/ T12 w 64"/>
                              <a:gd name="T14" fmla="+- 0 2054 1999"/>
                              <a:gd name="T15" fmla="*/ 2054 h 56"/>
                            </a:gdLst>
                            <a:ahLst/>
                            <a:cxnLst>
                              <a:cxn ang="0">
                                <a:pos x="T1" y="T3"/>
                              </a:cxn>
                              <a:cxn ang="0">
                                <a:pos x="T5" y="T7"/>
                              </a:cxn>
                              <a:cxn ang="0">
                                <a:pos x="T9" y="T11"/>
                              </a:cxn>
                              <a:cxn ang="0">
                                <a:pos x="T13" y="T15"/>
                              </a:cxn>
                            </a:cxnLst>
                            <a:rect l="0" t="0" r="r" b="b"/>
                            <a:pathLst>
                              <a:path w="64" h="56">
                                <a:moveTo>
                                  <a:pt x="63" y="55"/>
                                </a:moveTo>
                                <a:lnTo>
                                  <a:pt x="0" y="55"/>
                                </a:lnTo>
                                <a:lnTo>
                                  <a:pt x="31" y="0"/>
                                </a:lnTo>
                                <a:lnTo>
                                  <a:pt x="63"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Freeform 574"/>
                        <wps:cNvSpPr>
                          <a:spLocks/>
                        </wps:cNvSpPr>
                        <wps:spPr bwMode="auto">
                          <a:xfrm>
                            <a:off x="6184" y="1998"/>
                            <a:ext cx="64" cy="56"/>
                          </a:xfrm>
                          <a:custGeom>
                            <a:avLst/>
                            <a:gdLst>
                              <a:gd name="T0" fmla="+- 0 6216 6185"/>
                              <a:gd name="T1" fmla="*/ T0 w 64"/>
                              <a:gd name="T2" fmla="+- 0 1999 1999"/>
                              <a:gd name="T3" fmla="*/ 1999 h 56"/>
                              <a:gd name="T4" fmla="+- 0 6185 6185"/>
                              <a:gd name="T5" fmla="*/ T4 w 64"/>
                              <a:gd name="T6" fmla="+- 0 2054 1999"/>
                              <a:gd name="T7" fmla="*/ 2054 h 56"/>
                              <a:gd name="T8" fmla="+- 0 6248 6185"/>
                              <a:gd name="T9" fmla="*/ T8 w 64"/>
                              <a:gd name="T10" fmla="+- 0 2054 1999"/>
                              <a:gd name="T11" fmla="*/ 2054 h 56"/>
                              <a:gd name="T12" fmla="+- 0 6216 6185"/>
                              <a:gd name="T13" fmla="*/ T12 w 64"/>
                              <a:gd name="T14" fmla="+- 0 1999 1999"/>
                              <a:gd name="T15" fmla="*/ 1999 h 56"/>
                            </a:gdLst>
                            <a:ahLst/>
                            <a:cxnLst>
                              <a:cxn ang="0">
                                <a:pos x="T1" y="T3"/>
                              </a:cxn>
                              <a:cxn ang="0">
                                <a:pos x="T5" y="T7"/>
                              </a:cxn>
                              <a:cxn ang="0">
                                <a:pos x="T9" y="T11"/>
                              </a:cxn>
                              <a:cxn ang="0">
                                <a:pos x="T13" y="T15"/>
                              </a:cxn>
                            </a:cxnLst>
                            <a:rect l="0" t="0" r="r" b="b"/>
                            <a:pathLst>
                              <a:path w="64" h="56">
                                <a:moveTo>
                                  <a:pt x="31" y="0"/>
                                </a:moveTo>
                                <a:lnTo>
                                  <a:pt x="0" y="55"/>
                                </a:lnTo>
                                <a:lnTo>
                                  <a:pt x="63" y="55"/>
                                </a:lnTo>
                                <a:lnTo>
                                  <a:pt x="31"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Freeform 573"/>
                        <wps:cNvSpPr>
                          <a:spLocks/>
                        </wps:cNvSpPr>
                        <wps:spPr bwMode="auto">
                          <a:xfrm>
                            <a:off x="6184" y="1998"/>
                            <a:ext cx="64" cy="56"/>
                          </a:xfrm>
                          <a:custGeom>
                            <a:avLst/>
                            <a:gdLst>
                              <a:gd name="T0" fmla="+- 0 6216 6185"/>
                              <a:gd name="T1" fmla="*/ T0 w 64"/>
                              <a:gd name="T2" fmla="+- 0 1999 1999"/>
                              <a:gd name="T3" fmla="*/ 1999 h 56"/>
                              <a:gd name="T4" fmla="+- 0 6185 6185"/>
                              <a:gd name="T5" fmla="*/ T4 w 64"/>
                              <a:gd name="T6" fmla="+- 0 2054 1999"/>
                              <a:gd name="T7" fmla="*/ 2054 h 56"/>
                              <a:gd name="T8" fmla="+- 0 6248 6185"/>
                              <a:gd name="T9" fmla="*/ T8 w 64"/>
                              <a:gd name="T10" fmla="+- 0 2054 1999"/>
                              <a:gd name="T11" fmla="*/ 2054 h 56"/>
                              <a:gd name="T12" fmla="+- 0 6216 6185"/>
                              <a:gd name="T13" fmla="*/ T12 w 64"/>
                              <a:gd name="T14" fmla="+- 0 1999 1999"/>
                              <a:gd name="T15" fmla="*/ 1999 h 56"/>
                            </a:gdLst>
                            <a:ahLst/>
                            <a:cxnLst>
                              <a:cxn ang="0">
                                <a:pos x="T1" y="T3"/>
                              </a:cxn>
                              <a:cxn ang="0">
                                <a:pos x="T5" y="T7"/>
                              </a:cxn>
                              <a:cxn ang="0">
                                <a:pos x="T9" y="T11"/>
                              </a:cxn>
                              <a:cxn ang="0">
                                <a:pos x="T13" y="T15"/>
                              </a:cxn>
                            </a:cxnLst>
                            <a:rect l="0" t="0" r="r" b="b"/>
                            <a:pathLst>
                              <a:path w="64" h="56">
                                <a:moveTo>
                                  <a:pt x="31" y="0"/>
                                </a:moveTo>
                                <a:lnTo>
                                  <a:pt x="0" y="55"/>
                                </a:lnTo>
                                <a:lnTo>
                                  <a:pt x="63" y="55"/>
                                </a:lnTo>
                                <a:lnTo>
                                  <a:pt x="31"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 name="Freeform 572"/>
                        <wps:cNvSpPr>
                          <a:spLocks/>
                        </wps:cNvSpPr>
                        <wps:spPr bwMode="auto">
                          <a:xfrm>
                            <a:off x="6378" y="2086"/>
                            <a:ext cx="64" cy="56"/>
                          </a:xfrm>
                          <a:custGeom>
                            <a:avLst/>
                            <a:gdLst>
                              <a:gd name="T0" fmla="+- 0 6442 6379"/>
                              <a:gd name="T1" fmla="*/ T0 w 64"/>
                              <a:gd name="T2" fmla="+- 0 2141 2086"/>
                              <a:gd name="T3" fmla="*/ 2141 h 56"/>
                              <a:gd name="T4" fmla="+- 0 6379 6379"/>
                              <a:gd name="T5" fmla="*/ T4 w 64"/>
                              <a:gd name="T6" fmla="+- 0 2141 2086"/>
                              <a:gd name="T7" fmla="*/ 2141 h 56"/>
                              <a:gd name="T8" fmla="+- 0 6410 6379"/>
                              <a:gd name="T9" fmla="*/ T8 w 64"/>
                              <a:gd name="T10" fmla="+- 0 2086 2086"/>
                              <a:gd name="T11" fmla="*/ 2086 h 56"/>
                              <a:gd name="T12" fmla="+- 0 6442 6379"/>
                              <a:gd name="T13" fmla="*/ T12 w 64"/>
                              <a:gd name="T14" fmla="+- 0 2141 2086"/>
                              <a:gd name="T15" fmla="*/ 2141 h 56"/>
                            </a:gdLst>
                            <a:ahLst/>
                            <a:cxnLst>
                              <a:cxn ang="0">
                                <a:pos x="T1" y="T3"/>
                              </a:cxn>
                              <a:cxn ang="0">
                                <a:pos x="T5" y="T7"/>
                              </a:cxn>
                              <a:cxn ang="0">
                                <a:pos x="T9" y="T11"/>
                              </a:cxn>
                              <a:cxn ang="0">
                                <a:pos x="T13" y="T15"/>
                              </a:cxn>
                            </a:cxnLst>
                            <a:rect l="0" t="0" r="r" b="b"/>
                            <a:pathLst>
                              <a:path w="64" h="56">
                                <a:moveTo>
                                  <a:pt x="63" y="55"/>
                                </a:moveTo>
                                <a:lnTo>
                                  <a:pt x="0" y="55"/>
                                </a:lnTo>
                                <a:lnTo>
                                  <a:pt x="31" y="0"/>
                                </a:lnTo>
                                <a:lnTo>
                                  <a:pt x="63"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Freeform 571"/>
                        <wps:cNvSpPr>
                          <a:spLocks/>
                        </wps:cNvSpPr>
                        <wps:spPr bwMode="auto">
                          <a:xfrm>
                            <a:off x="6378" y="2086"/>
                            <a:ext cx="64" cy="56"/>
                          </a:xfrm>
                          <a:custGeom>
                            <a:avLst/>
                            <a:gdLst>
                              <a:gd name="T0" fmla="+- 0 6410 6379"/>
                              <a:gd name="T1" fmla="*/ T0 w 64"/>
                              <a:gd name="T2" fmla="+- 0 2086 2086"/>
                              <a:gd name="T3" fmla="*/ 2086 h 56"/>
                              <a:gd name="T4" fmla="+- 0 6379 6379"/>
                              <a:gd name="T5" fmla="*/ T4 w 64"/>
                              <a:gd name="T6" fmla="+- 0 2141 2086"/>
                              <a:gd name="T7" fmla="*/ 2141 h 56"/>
                              <a:gd name="T8" fmla="+- 0 6442 6379"/>
                              <a:gd name="T9" fmla="*/ T8 w 64"/>
                              <a:gd name="T10" fmla="+- 0 2141 2086"/>
                              <a:gd name="T11" fmla="*/ 2141 h 56"/>
                              <a:gd name="T12" fmla="+- 0 6410 6379"/>
                              <a:gd name="T13" fmla="*/ T12 w 64"/>
                              <a:gd name="T14" fmla="+- 0 2086 2086"/>
                              <a:gd name="T15" fmla="*/ 2086 h 56"/>
                            </a:gdLst>
                            <a:ahLst/>
                            <a:cxnLst>
                              <a:cxn ang="0">
                                <a:pos x="T1" y="T3"/>
                              </a:cxn>
                              <a:cxn ang="0">
                                <a:pos x="T5" y="T7"/>
                              </a:cxn>
                              <a:cxn ang="0">
                                <a:pos x="T9" y="T11"/>
                              </a:cxn>
                              <a:cxn ang="0">
                                <a:pos x="T13" y="T15"/>
                              </a:cxn>
                            </a:cxnLst>
                            <a:rect l="0" t="0" r="r" b="b"/>
                            <a:pathLst>
                              <a:path w="64" h="56">
                                <a:moveTo>
                                  <a:pt x="31" y="0"/>
                                </a:moveTo>
                                <a:lnTo>
                                  <a:pt x="0" y="55"/>
                                </a:lnTo>
                                <a:lnTo>
                                  <a:pt x="63" y="55"/>
                                </a:lnTo>
                                <a:lnTo>
                                  <a:pt x="31"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0" name="Freeform 570"/>
                        <wps:cNvSpPr>
                          <a:spLocks/>
                        </wps:cNvSpPr>
                        <wps:spPr bwMode="auto">
                          <a:xfrm>
                            <a:off x="6378" y="2086"/>
                            <a:ext cx="64" cy="56"/>
                          </a:xfrm>
                          <a:custGeom>
                            <a:avLst/>
                            <a:gdLst>
                              <a:gd name="T0" fmla="+- 0 6410 6379"/>
                              <a:gd name="T1" fmla="*/ T0 w 64"/>
                              <a:gd name="T2" fmla="+- 0 2086 2086"/>
                              <a:gd name="T3" fmla="*/ 2086 h 56"/>
                              <a:gd name="T4" fmla="+- 0 6379 6379"/>
                              <a:gd name="T5" fmla="*/ T4 w 64"/>
                              <a:gd name="T6" fmla="+- 0 2141 2086"/>
                              <a:gd name="T7" fmla="*/ 2141 h 56"/>
                              <a:gd name="T8" fmla="+- 0 6442 6379"/>
                              <a:gd name="T9" fmla="*/ T8 w 64"/>
                              <a:gd name="T10" fmla="+- 0 2141 2086"/>
                              <a:gd name="T11" fmla="*/ 2141 h 56"/>
                              <a:gd name="T12" fmla="+- 0 6410 6379"/>
                              <a:gd name="T13" fmla="*/ T12 w 64"/>
                              <a:gd name="T14" fmla="+- 0 2086 2086"/>
                              <a:gd name="T15" fmla="*/ 2086 h 56"/>
                            </a:gdLst>
                            <a:ahLst/>
                            <a:cxnLst>
                              <a:cxn ang="0">
                                <a:pos x="T1" y="T3"/>
                              </a:cxn>
                              <a:cxn ang="0">
                                <a:pos x="T5" y="T7"/>
                              </a:cxn>
                              <a:cxn ang="0">
                                <a:pos x="T9" y="T11"/>
                              </a:cxn>
                              <a:cxn ang="0">
                                <a:pos x="T13" y="T15"/>
                              </a:cxn>
                            </a:cxnLst>
                            <a:rect l="0" t="0" r="r" b="b"/>
                            <a:pathLst>
                              <a:path w="64" h="56">
                                <a:moveTo>
                                  <a:pt x="31" y="0"/>
                                </a:moveTo>
                                <a:lnTo>
                                  <a:pt x="0" y="55"/>
                                </a:lnTo>
                                <a:lnTo>
                                  <a:pt x="63" y="55"/>
                                </a:lnTo>
                                <a:lnTo>
                                  <a:pt x="31"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1" name="Freeform 569"/>
                        <wps:cNvSpPr>
                          <a:spLocks/>
                        </wps:cNvSpPr>
                        <wps:spPr bwMode="auto">
                          <a:xfrm>
                            <a:off x="6572" y="2200"/>
                            <a:ext cx="64" cy="56"/>
                          </a:xfrm>
                          <a:custGeom>
                            <a:avLst/>
                            <a:gdLst>
                              <a:gd name="T0" fmla="+- 0 6636 6573"/>
                              <a:gd name="T1" fmla="*/ T0 w 64"/>
                              <a:gd name="T2" fmla="+- 0 2255 2200"/>
                              <a:gd name="T3" fmla="*/ 2255 h 56"/>
                              <a:gd name="T4" fmla="+- 0 6573 6573"/>
                              <a:gd name="T5" fmla="*/ T4 w 64"/>
                              <a:gd name="T6" fmla="+- 0 2255 2200"/>
                              <a:gd name="T7" fmla="*/ 2255 h 56"/>
                              <a:gd name="T8" fmla="+- 0 6604 6573"/>
                              <a:gd name="T9" fmla="*/ T8 w 64"/>
                              <a:gd name="T10" fmla="+- 0 2200 2200"/>
                              <a:gd name="T11" fmla="*/ 2200 h 56"/>
                              <a:gd name="T12" fmla="+- 0 6636 6573"/>
                              <a:gd name="T13" fmla="*/ T12 w 64"/>
                              <a:gd name="T14" fmla="+- 0 2255 2200"/>
                              <a:gd name="T15" fmla="*/ 2255 h 56"/>
                            </a:gdLst>
                            <a:ahLst/>
                            <a:cxnLst>
                              <a:cxn ang="0">
                                <a:pos x="T1" y="T3"/>
                              </a:cxn>
                              <a:cxn ang="0">
                                <a:pos x="T5" y="T7"/>
                              </a:cxn>
                              <a:cxn ang="0">
                                <a:pos x="T9" y="T11"/>
                              </a:cxn>
                              <a:cxn ang="0">
                                <a:pos x="T13" y="T15"/>
                              </a:cxn>
                            </a:cxnLst>
                            <a:rect l="0" t="0" r="r" b="b"/>
                            <a:pathLst>
                              <a:path w="64" h="56">
                                <a:moveTo>
                                  <a:pt x="63" y="55"/>
                                </a:moveTo>
                                <a:lnTo>
                                  <a:pt x="0" y="55"/>
                                </a:lnTo>
                                <a:lnTo>
                                  <a:pt x="31" y="0"/>
                                </a:lnTo>
                                <a:lnTo>
                                  <a:pt x="63"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Freeform 568"/>
                        <wps:cNvSpPr>
                          <a:spLocks/>
                        </wps:cNvSpPr>
                        <wps:spPr bwMode="auto">
                          <a:xfrm>
                            <a:off x="6572" y="2200"/>
                            <a:ext cx="64" cy="56"/>
                          </a:xfrm>
                          <a:custGeom>
                            <a:avLst/>
                            <a:gdLst>
                              <a:gd name="T0" fmla="+- 0 6604 6573"/>
                              <a:gd name="T1" fmla="*/ T0 w 64"/>
                              <a:gd name="T2" fmla="+- 0 2200 2200"/>
                              <a:gd name="T3" fmla="*/ 2200 h 56"/>
                              <a:gd name="T4" fmla="+- 0 6573 6573"/>
                              <a:gd name="T5" fmla="*/ T4 w 64"/>
                              <a:gd name="T6" fmla="+- 0 2255 2200"/>
                              <a:gd name="T7" fmla="*/ 2255 h 56"/>
                              <a:gd name="T8" fmla="+- 0 6636 6573"/>
                              <a:gd name="T9" fmla="*/ T8 w 64"/>
                              <a:gd name="T10" fmla="+- 0 2255 2200"/>
                              <a:gd name="T11" fmla="*/ 2255 h 56"/>
                              <a:gd name="T12" fmla="+- 0 6604 6573"/>
                              <a:gd name="T13" fmla="*/ T12 w 64"/>
                              <a:gd name="T14" fmla="+- 0 2200 2200"/>
                              <a:gd name="T15" fmla="*/ 2200 h 56"/>
                            </a:gdLst>
                            <a:ahLst/>
                            <a:cxnLst>
                              <a:cxn ang="0">
                                <a:pos x="T1" y="T3"/>
                              </a:cxn>
                              <a:cxn ang="0">
                                <a:pos x="T5" y="T7"/>
                              </a:cxn>
                              <a:cxn ang="0">
                                <a:pos x="T9" y="T11"/>
                              </a:cxn>
                              <a:cxn ang="0">
                                <a:pos x="T13" y="T15"/>
                              </a:cxn>
                            </a:cxnLst>
                            <a:rect l="0" t="0" r="r" b="b"/>
                            <a:pathLst>
                              <a:path w="64" h="56">
                                <a:moveTo>
                                  <a:pt x="31" y="0"/>
                                </a:moveTo>
                                <a:lnTo>
                                  <a:pt x="0" y="55"/>
                                </a:lnTo>
                                <a:lnTo>
                                  <a:pt x="63" y="55"/>
                                </a:lnTo>
                                <a:lnTo>
                                  <a:pt x="31"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Freeform 567"/>
                        <wps:cNvSpPr>
                          <a:spLocks/>
                        </wps:cNvSpPr>
                        <wps:spPr bwMode="auto">
                          <a:xfrm>
                            <a:off x="6572" y="2200"/>
                            <a:ext cx="64" cy="56"/>
                          </a:xfrm>
                          <a:custGeom>
                            <a:avLst/>
                            <a:gdLst>
                              <a:gd name="T0" fmla="+- 0 6604 6573"/>
                              <a:gd name="T1" fmla="*/ T0 w 64"/>
                              <a:gd name="T2" fmla="+- 0 2200 2200"/>
                              <a:gd name="T3" fmla="*/ 2200 h 56"/>
                              <a:gd name="T4" fmla="+- 0 6573 6573"/>
                              <a:gd name="T5" fmla="*/ T4 w 64"/>
                              <a:gd name="T6" fmla="+- 0 2255 2200"/>
                              <a:gd name="T7" fmla="*/ 2255 h 56"/>
                              <a:gd name="T8" fmla="+- 0 6636 6573"/>
                              <a:gd name="T9" fmla="*/ T8 w 64"/>
                              <a:gd name="T10" fmla="+- 0 2255 2200"/>
                              <a:gd name="T11" fmla="*/ 2255 h 56"/>
                              <a:gd name="T12" fmla="+- 0 6604 6573"/>
                              <a:gd name="T13" fmla="*/ T12 w 64"/>
                              <a:gd name="T14" fmla="+- 0 2200 2200"/>
                              <a:gd name="T15" fmla="*/ 2200 h 56"/>
                            </a:gdLst>
                            <a:ahLst/>
                            <a:cxnLst>
                              <a:cxn ang="0">
                                <a:pos x="T1" y="T3"/>
                              </a:cxn>
                              <a:cxn ang="0">
                                <a:pos x="T5" y="T7"/>
                              </a:cxn>
                              <a:cxn ang="0">
                                <a:pos x="T9" y="T11"/>
                              </a:cxn>
                              <a:cxn ang="0">
                                <a:pos x="T13" y="T15"/>
                              </a:cxn>
                            </a:cxnLst>
                            <a:rect l="0" t="0" r="r" b="b"/>
                            <a:pathLst>
                              <a:path w="64" h="56">
                                <a:moveTo>
                                  <a:pt x="31" y="0"/>
                                </a:moveTo>
                                <a:lnTo>
                                  <a:pt x="0" y="55"/>
                                </a:lnTo>
                                <a:lnTo>
                                  <a:pt x="63" y="55"/>
                                </a:lnTo>
                                <a:lnTo>
                                  <a:pt x="31"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4" name="Freeform 566"/>
                        <wps:cNvSpPr>
                          <a:spLocks/>
                        </wps:cNvSpPr>
                        <wps:spPr bwMode="auto">
                          <a:xfrm>
                            <a:off x="6766" y="2283"/>
                            <a:ext cx="64" cy="56"/>
                          </a:xfrm>
                          <a:custGeom>
                            <a:avLst/>
                            <a:gdLst>
                              <a:gd name="T0" fmla="+- 0 6830 6767"/>
                              <a:gd name="T1" fmla="*/ T0 w 64"/>
                              <a:gd name="T2" fmla="+- 0 2338 2283"/>
                              <a:gd name="T3" fmla="*/ 2338 h 56"/>
                              <a:gd name="T4" fmla="+- 0 6767 6767"/>
                              <a:gd name="T5" fmla="*/ T4 w 64"/>
                              <a:gd name="T6" fmla="+- 0 2338 2283"/>
                              <a:gd name="T7" fmla="*/ 2338 h 56"/>
                              <a:gd name="T8" fmla="+- 0 6798 6767"/>
                              <a:gd name="T9" fmla="*/ T8 w 64"/>
                              <a:gd name="T10" fmla="+- 0 2283 2283"/>
                              <a:gd name="T11" fmla="*/ 2283 h 56"/>
                              <a:gd name="T12" fmla="+- 0 6830 6767"/>
                              <a:gd name="T13" fmla="*/ T12 w 64"/>
                              <a:gd name="T14" fmla="+- 0 2338 2283"/>
                              <a:gd name="T15" fmla="*/ 2338 h 56"/>
                            </a:gdLst>
                            <a:ahLst/>
                            <a:cxnLst>
                              <a:cxn ang="0">
                                <a:pos x="T1" y="T3"/>
                              </a:cxn>
                              <a:cxn ang="0">
                                <a:pos x="T5" y="T7"/>
                              </a:cxn>
                              <a:cxn ang="0">
                                <a:pos x="T9" y="T11"/>
                              </a:cxn>
                              <a:cxn ang="0">
                                <a:pos x="T13" y="T15"/>
                              </a:cxn>
                            </a:cxnLst>
                            <a:rect l="0" t="0" r="r" b="b"/>
                            <a:pathLst>
                              <a:path w="64" h="56">
                                <a:moveTo>
                                  <a:pt x="63" y="55"/>
                                </a:moveTo>
                                <a:lnTo>
                                  <a:pt x="0" y="55"/>
                                </a:lnTo>
                                <a:lnTo>
                                  <a:pt x="31" y="0"/>
                                </a:lnTo>
                                <a:lnTo>
                                  <a:pt x="63"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Freeform 565"/>
                        <wps:cNvSpPr>
                          <a:spLocks/>
                        </wps:cNvSpPr>
                        <wps:spPr bwMode="auto">
                          <a:xfrm>
                            <a:off x="6766" y="2283"/>
                            <a:ext cx="64" cy="56"/>
                          </a:xfrm>
                          <a:custGeom>
                            <a:avLst/>
                            <a:gdLst>
                              <a:gd name="T0" fmla="+- 0 6798 6767"/>
                              <a:gd name="T1" fmla="*/ T0 w 64"/>
                              <a:gd name="T2" fmla="+- 0 2283 2283"/>
                              <a:gd name="T3" fmla="*/ 2283 h 56"/>
                              <a:gd name="T4" fmla="+- 0 6767 6767"/>
                              <a:gd name="T5" fmla="*/ T4 w 64"/>
                              <a:gd name="T6" fmla="+- 0 2338 2283"/>
                              <a:gd name="T7" fmla="*/ 2338 h 56"/>
                              <a:gd name="T8" fmla="+- 0 6830 6767"/>
                              <a:gd name="T9" fmla="*/ T8 w 64"/>
                              <a:gd name="T10" fmla="+- 0 2338 2283"/>
                              <a:gd name="T11" fmla="*/ 2338 h 56"/>
                              <a:gd name="T12" fmla="+- 0 6798 6767"/>
                              <a:gd name="T13" fmla="*/ T12 w 64"/>
                              <a:gd name="T14" fmla="+- 0 2283 2283"/>
                              <a:gd name="T15" fmla="*/ 2283 h 56"/>
                            </a:gdLst>
                            <a:ahLst/>
                            <a:cxnLst>
                              <a:cxn ang="0">
                                <a:pos x="T1" y="T3"/>
                              </a:cxn>
                              <a:cxn ang="0">
                                <a:pos x="T5" y="T7"/>
                              </a:cxn>
                              <a:cxn ang="0">
                                <a:pos x="T9" y="T11"/>
                              </a:cxn>
                              <a:cxn ang="0">
                                <a:pos x="T13" y="T15"/>
                              </a:cxn>
                            </a:cxnLst>
                            <a:rect l="0" t="0" r="r" b="b"/>
                            <a:pathLst>
                              <a:path w="64" h="56">
                                <a:moveTo>
                                  <a:pt x="31" y="0"/>
                                </a:moveTo>
                                <a:lnTo>
                                  <a:pt x="0" y="55"/>
                                </a:lnTo>
                                <a:lnTo>
                                  <a:pt x="63" y="55"/>
                                </a:lnTo>
                                <a:lnTo>
                                  <a:pt x="31"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6" name="Freeform 564"/>
                        <wps:cNvSpPr>
                          <a:spLocks/>
                        </wps:cNvSpPr>
                        <wps:spPr bwMode="auto">
                          <a:xfrm>
                            <a:off x="6766" y="2283"/>
                            <a:ext cx="64" cy="56"/>
                          </a:xfrm>
                          <a:custGeom>
                            <a:avLst/>
                            <a:gdLst>
                              <a:gd name="T0" fmla="+- 0 6798 6767"/>
                              <a:gd name="T1" fmla="*/ T0 w 64"/>
                              <a:gd name="T2" fmla="+- 0 2283 2283"/>
                              <a:gd name="T3" fmla="*/ 2283 h 56"/>
                              <a:gd name="T4" fmla="+- 0 6767 6767"/>
                              <a:gd name="T5" fmla="*/ T4 w 64"/>
                              <a:gd name="T6" fmla="+- 0 2338 2283"/>
                              <a:gd name="T7" fmla="*/ 2338 h 56"/>
                              <a:gd name="T8" fmla="+- 0 6830 6767"/>
                              <a:gd name="T9" fmla="*/ T8 w 64"/>
                              <a:gd name="T10" fmla="+- 0 2338 2283"/>
                              <a:gd name="T11" fmla="*/ 2338 h 56"/>
                              <a:gd name="T12" fmla="+- 0 6798 6767"/>
                              <a:gd name="T13" fmla="*/ T12 w 64"/>
                              <a:gd name="T14" fmla="+- 0 2283 2283"/>
                              <a:gd name="T15" fmla="*/ 2283 h 56"/>
                            </a:gdLst>
                            <a:ahLst/>
                            <a:cxnLst>
                              <a:cxn ang="0">
                                <a:pos x="T1" y="T3"/>
                              </a:cxn>
                              <a:cxn ang="0">
                                <a:pos x="T5" y="T7"/>
                              </a:cxn>
                              <a:cxn ang="0">
                                <a:pos x="T9" y="T11"/>
                              </a:cxn>
                              <a:cxn ang="0">
                                <a:pos x="T13" y="T15"/>
                              </a:cxn>
                            </a:cxnLst>
                            <a:rect l="0" t="0" r="r" b="b"/>
                            <a:pathLst>
                              <a:path w="64" h="56">
                                <a:moveTo>
                                  <a:pt x="31" y="0"/>
                                </a:moveTo>
                                <a:lnTo>
                                  <a:pt x="0" y="55"/>
                                </a:lnTo>
                                <a:lnTo>
                                  <a:pt x="63" y="55"/>
                                </a:lnTo>
                                <a:lnTo>
                                  <a:pt x="31"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7" name="Freeform 563"/>
                        <wps:cNvSpPr>
                          <a:spLocks/>
                        </wps:cNvSpPr>
                        <wps:spPr bwMode="auto">
                          <a:xfrm>
                            <a:off x="6960" y="2389"/>
                            <a:ext cx="64" cy="56"/>
                          </a:xfrm>
                          <a:custGeom>
                            <a:avLst/>
                            <a:gdLst>
                              <a:gd name="T0" fmla="+- 0 7024 6961"/>
                              <a:gd name="T1" fmla="*/ T0 w 64"/>
                              <a:gd name="T2" fmla="+- 0 2445 2390"/>
                              <a:gd name="T3" fmla="*/ 2445 h 56"/>
                              <a:gd name="T4" fmla="+- 0 6961 6961"/>
                              <a:gd name="T5" fmla="*/ T4 w 64"/>
                              <a:gd name="T6" fmla="+- 0 2445 2390"/>
                              <a:gd name="T7" fmla="*/ 2445 h 56"/>
                              <a:gd name="T8" fmla="+- 0 6992 6961"/>
                              <a:gd name="T9" fmla="*/ T8 w 64"/>
                              <a:gd name="T10" fmla="+- 0 2390 2390"/>
                              <a:gd name="T11" fmla="*/ 2390 h 56"/>
                              <a:gd name="T12" fmla="+- 0 7024 6961"/>
                              <a:gd name="T13" fmla="*/ T12 w 64"/>
                              <a:gd name="T14" fmla="+- 0 2445 2390"/>
                              <a:gd name="T15" fmla="*/ 2445 h 56"/>
                            </a:gdLst>
                            <a:ahLst/>
                            <a:cxnLst>
                              <a:cxn ang="0">
                                <a:pos x="T1" y="T3"/>
                              </a:cxn>
                              <a:cxn ang="0">
                                <a:pos x="T5" y="T7"/>
                              </a:cxn>
                              <a:cxn ang="0">
                                <a:pos x="T9" y="T11"/>
                              </a:cxn>
                              <a:cxn ang="0">
                                <a:pos x="T13" y="T15"/>
                              </a:cxn>
                            </a:cxnLst>
                            <a:rect l="0" t="0" r="r" b="b"/>
                            <a:pathLst>
                              <a:path w="64" h="56">
                                <a:moveTo>
                                  <a:pt x="63" y="55"/>
                                </a:moveTo>
                                <a:lnTo>
                                  <a:pt x="0" y="55"/>
                                </a:lnTo>
                                <a:lnTo>
                                  <a:pt x="31" y="0"/>
                                </a:lnTo>
                                <a:lnTo>
                                  <a:pt x="63"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Freeform 562"/>
                        <wps:cNvSpPr>
                          <a:spLocks/>
                        </wps:cNvSpPr>
                        <wps:spPr bwMode="auto">
                          <a:xfrm>
                            <a:off x="6960" y="2389"/>
                            <a:ext cx="64" cy="56"/>
                          </a:xfrm>
                          <a:custGeom>
                            <a:avLst/>
                            <a:gdLst>
                              <a:gd name="T0" fmla="+- 0 6992 6961"/>
                              <a:gd name="T1" fmla="*/ T0 w 64"/>
                              <a:gd name="T2" fmla="+- 0 2390 2390"/>
                              <a:gd name="T3" fmla="*/ 2390 h 56"/>
                              <a:gd name="T4" fmla="+- 0 6961 6961"/>
                              <a:gd name="T5" fmla="*/ T4 w 64"/>
                              <a:gd name="T6" fmla="+- 0 2445 2390"/>
                              <a:gd name="T7" fmla="*/ 2445 h 56"/>
                              <a:gd name="T8" fmla="+- 0 7024 6961"/>
                              <a:gd name="T9" fmla="*/ T8 w 64"/>
                              <a:gd name="T10" fmla="+- 0 2445 2390"/>
                              <a:gd name="T11" fmla="*/ 2445 h 56"/>
                              <a:gd name="T12" fmla="+- 0 6992 6961"/>
                              <a:gd name="T13" fmla="*/ T12 w 64"/>
                              <a:gd name="T14" fmla="+- 0 2390 2390"/>
                              <a:gd name="T15" fmla="*/ 2390 h 56"/>
                            </a:gdLst>
                            <a:ahLst/>
                            <a:cxnLst>
                              <a:cxn ang="0">
                                <a:pos x="T1" y="T3"/>
                              </a:cxn>
                              <a:cxn ang="0">
                                <a:pos x="T5" y="T7"/>
                              </a:cxn>
                              <a:cxn ang="0">
                                <a:pos x="T9" y="T11"/>
                              </a:cxn>
                              <a:cxn ang="0">
                                <a:pos x="T13" y="T15"/>
                              </a:cxn>
                            </a:cxnLst>
                            <a:rect l="0" t="0" r="r" b="b"/>
                            <a:pathLst>
                              <a:path w="64" h="56">
                                <a:moveTo>
                                  <a:pt x="31" y="0"/>
                                </a:moveTo>
                                <a:lnTo>
                                  <a:pt x="0" y="55"/>
                                </a:lnTo>
                                <a:lnTo>
                                  <a:pt x="63" y="55"/>
                                </a:lnTo>
                                <a:lnTo>
                                  <a:pt x="31"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9" name="Freeform 561"/>
                        <wps:cNvSpPr>
                          <a:spLocks/>
                        </wps:cNvSpPr>
                        <wps:spPr bwMode="auto">
                          <a:xfrm>
                            <a:off x="6960" y="2389"/>
                            <a:ext cx="64" cy="56"/>
                          </a:xfrm>
                          <a:custGeom>
                            <a:avLst/>
                            <a:gdLst>
                              <a:gd name="T0" fmla="+- 0 6992 6961"/>
                              <a:gd name="T1" fmla="*/ T0 w 64"/>
                              <a:gd name="T2" fmla="+- 0 2390 2390"/>
                              <a:gd name="T3" fmla="*/ 2390 h 56"/>
                              <a:gd name="T4" fmla="+- 0 6961 6961"/>
                              <a:gd name="T5" fmla="*/ T4 w 64"/>
                              <a:gd name="T6" fmla="+- 0 2445 2390"/>
                              <a:gd name="T7" fmla="*/ 2445 h 56"/>
                              <a:gd name="T8" fmla="+- 0 7024 6961"/>
                              <a:gd name="T9" fmla="*/ T8 w 64"/>
                              <a:gd name="T10" fmla="+- 0 2445 2390"/>
                              <a:gd name="T11" fmla="*/ 2445 h 56"/>
                              <a:gd name="T12" fmla="+- 0 6992 6961"/>
                              <a:gd name="T13" fmla="*/ T12 w 64"/>
                              <a:gd name="T14" fmla="+- 0 2390 2390"/>
                              <a:gd name="T15" fmla="*/ 2390 h 56"/>
                            </a:gdLst>
                            <a:ahLst/>
                            <a:cxnLst>
                              <a:cxn ang="0">
                                <a:pos x="T1" y="T3"/>
                              </a:cxn>
                              <a:cxn ang="0">
                                <a:pos x="T5" y="T7"/>
                              </a:cxn>
                              <a:cxn ang="0">
                                <a:pos x="T9" y="T11"/>
                              </a:cxn>
                              <a:cxn ang="0">
                                <a:pos x="T13" y="T15"/>
                              </a:cxn>
                            </a:cxnLst>
                            <a:rect l="0" t="0" r="r" b="b"/>
                            <a:pathLst>
                              <a:path w="64" h="56">
                                <a:moveTo>
                                  <a:pt x="31" y="0"/>
                                </a:moveTo>
                                <a:lnTo>
                                  <a:pt x="0" y="55"/>
                                </a:lnTo>
                                <a:lnTo>
                                  <a:pt x="63" y="55"/>
                                </a:lnTo>
                                <a:lnTo>
                                  <a:pt x="31"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0" name="Freeform 560"/>
                        <wps:cNvSpPr>
                          <a:spLocks/>
                        </wps:cNvSpPr>
                        <wps:spPr bwMode="auto">
                          <a:xfrm>
                            <a:off x="7154" y="2497"/>
                            <a:ext cx="64" cy="56"/>
                          </a:xfrm>
                          <a:custGeom>
                            <a:avLst/>
                            <a:gdLst>
                              <a:gd name="T0" fmla="+- 0 7218 7155"/>
                              <a:gd name="T1" fmla="*/ T0 w 64"/>
                              <a:gd name="T2" fmla="+- 0 2553 2498"/>
                              <a:gd name="T3" fmla="*/ 2553 h 56"/>
                              <a:gd name="T4" fmla="+- 0 7155 7155"/>
                              <a:gd name="T5" fmla="*/ T4 w 64"/>
                              <a:gd name="T6" fmla="+- 0 2553 2498"/>
                              <a:gd name="T7" fmla="*/ 2553 h 56"/>
                              <a:gd name="T8" fmla="+- 0 7187 7155"/>
                              <a:gd name="T9" fmla="*/ T8 w 64"/>
                              <a:gd name="T10" fmla="+- 0 2498 2498"/>
                              <a:gd name="T11" fmla="*/ 2498 h 56"/>
                              <a:gd name="T12" fmla="+- 0 7218 7155"/>
                              <a:gd name="T13" fmla="*/ T12 w 64"/>
                              <a:gd name="T14" fmla="+- 0 2553 2498"/>
                              <a:gd name="T15" fmla="*/ 2553 h 56"/>
                            </a:gdLst>
                            <a:ahLst/>
                            <a:cxnLst>
                              <a:cxn ang="0">
                                <a:pos x="T1" y="T3"/>
                              </a:cxn>
                              <a:cxn ang="0">
                                <a:pos x="T5" y="T7"/>
                              </a:cxn>
                              <a:cxn ang="0">
                                <a:pos x="T9" y="T11"/>
                              </a:cxn>
                              <a:cxn ang="0">
                                <a:pos x="T13" y="T15"/>
                              </a:cxn>
                            </a:cxnLst>
                            <a:rect l="0" t="0" r="r" b="b"/>
                            <a:pathLst>
                              <a:path w="64" h="56">
                                <a:moveTo>
                                  <a:pt x="63" y="55"/>
                                </a:moveTo>
                                <a:lnTo>
                                  <a:pt x="0" y="55"/>
                                </a:lnTo>
                                <a:lnTo>
                                  <a:pt x="32" y="0"/>
                                </a:lnTo>
                                <a:lnTo>
                                  <a:pt x="63"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Freeform 559"/>
                        <wps:cNvSpPr>
                          <a:spLocks/>
                        </wps:cNvSpPr>
                        <wps:spPr bwMode="auto">
                          <a:xfrm>
                            <a:off x="7154" y="2497"/>
                            <a:ext cx="64" cy="56"/>
                          </a:xfrm>
                          <a:custGeom>
                            <a:avLst/>
                            <a:gdLst>
                              <a:gd name="T0" fmla="+- 0 7187 7155"/>
                              <a:gd name="T1" fmla="*/ T0 w 64"/>
                              <a:gd name="T2" fmla="+- 0 2498 2498"/>
                              <a:gd name="T3" fmla="*/ 2498 h 56"/>
                              <a:gd name="T4" fmla="+- 0 7155 7155"/>
                              <a:gd name="T5" fmla="*/ T4 w 64"/>
                              <a:gd name="T6" fmla="+- 0 2553 2498"/>
                              <a:gd name="T7" fmla="*/ 2553 h 56"/>
                              <a:gd name="T8" fmla="+- 0 7218 7155"/>
                              <a:gd name="T9" fmla="*/ T8 w 64"/>
                              <a:gd name="T10" fmla="+- 0 2553 2498"/>
                              <a:gd name="T11" fmla="*/ 2553 h 56"/>
                              <a:gd name="T12" fmla="+- 0 7187 7155"/>
                              <a:gd name="T13" fmla="*/ T12 w 64"/>
                              <a:gd name="T14" fmla="+- 0 2498 2498"/>
                              <a:gd name="T15" fmla="*/ 2498 h 56"/>
                            </a:gdLst>
                            <a:ahLst/>
                            <a:cxnLst>
                              <a:cxn ang="0">
                                <a:pos x="T1" y="T3"/>
                              </a:cxn>
                              <a:cxn ang="0">
                                <a:pos x="T5" y="T7"/>
                              </a:cxn>
                              <a:cxn ang="0">
                                <a:pos x="T9" y="T11"/>
                              </a:cxn>
                              <a:cxn ang="0">
                                <a:pos x="T13" y="T15"/>
                              </a:cxn>
                            </a:cxnLst>
                            <a:rect l="0" t="0" r="r" b="b"/>
                            <a:pathLst>
                              <a:path w="64" h="56">
                                <a:moveTo>
                                  <a:pt x="32" y="0"/>
                                </a:moveTo>
                                <a:lnTo>
                                  <a:pt x="0" y="55"/>
                                </a:lnTo>
                                <a:lnTo>
                                  <a:pt x="63"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2" name="Freeform 558"/>
                        <wps:cNvSpPr>
                          <a:spLocks/>
                        </wps:cNvSpPr>
                        <wps:spPr bwMode="auto">
                          <a:xfrm>
                            <a:off x="7154" y="2497"/>
                            <a:ext cx="64" cy="56"/>
                          </a:xfrm>
                          <a:custGeom>
                            <a:avLst/>
                            <a:gdLst>
                              <a:gd name="T0" fmla="+- 0 7187 7155"/>
                              <a:gd name="T1" fmla="*/ T0 w 64"/>
                              <a:gd name="T2" fmla="+- 0 2498 2498"/>
                              <a:gd name="T3" fmla="*/ 2498 h 56"/>
                              <a:gd name="T4" fmla="+- 0 7155 7155"/>
                              <a:gd name="T5" fmla="*/ T4 w 64"/>
                              <a:gd name="T6" fmla="+- 0 2553 2498"/>
                              <a:gd name="T7" fmla="*/ 2553 h 56"/>
                              <a:gd name="T8" fmla="+- 0 7218 7155"/>
                              <a:gd name="T9" fmla="*/ T8 w 64"/>
                              <a:gd name="T10" fmla="+- 0 2553 2498"/>
                              <a:gd name="T11" fmla="*/ 2553 h 56"/>
                              <a:gd name="T12" fmla="+- 0 7187 7155"/>
                              <a:gd name="T13" fmla="*/ T12 w 64"/>
                              <a:gd name="T14" fmla="+- 0 2498 2498"/>
                              <a:gd name="T15" fmla="*/ 2498 h 56"/>
                            </a:gdLst>
                            <a:ahLst/>
                            <a:cxnLst>
                              <a:cxn ang="0">
                                <a:pos x="T1" y="T3"/>
                              </a:cxn>
                              <a:cxn ang="0">
                                <a:pos x="T5" y="T7"/>
                              </a:cxn>
                              <a:cxn ang="0">
                                <a:pos x="T9" y="T11"/>
                              </a:cxn>
                              <a:cxn ang="0">
                                <a:pos x="T13" y="T15"/>
                              </a:cxn>
                            </a:cxnLst>
                            <a:rect l="0" t="0" r="r" b="b"/>
                            <a:pathLst>
                              <a:path w="64" h="56">
                                <a:moveTo>
                                  <a:pt x="32" y="0"/>
                                </a:moveTo>
                                <a:lnTo>
                                  <a:pt x="0" y="55"/>
                                </a:lnTo>
                                <a:lnTo>
                                  <a:pt x="63"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3" name="Freeform 557"/>
                        <wps:cNvSpPr>
                          <a:spLocks/>
                        </wps:cNvSpPr>
                        <wps:spPr bwMode="auto">
                          <a:xfrm>
                            <a:off x="7348" y="2626"/>
                            <a:ext cx="64" cy="56"/>
                          </a:xfrm>
                          <a:custGeom>
                            <a:avLst/>
                            <a:gdLst>
                              <a:gd name="T0" fmla="+- 0 7412 7349"/>
                              <a:gd name="T1" fmla="*/ T0 w 64"/>
                              <a:gd name="T2" fmla="+- 0 2681 2626"/>
                              <a:gd name="T3" fmla="*/ 2681 h 56"/>
                              <a:gd name="T4" fmla="+- 0 7349 7349"/>
                              <a:gd name="T5" fmla="*/ T4 w 64"/>
                              <a:gd name="T6" fmla="+- 0 2681 2626"/>
                              <a:gd name="T7" fmla="*/ 2681 h 56"/>
                              <a:gd name="T8" fmla="+- 0 7381 7349"/>
                              <a:gd name="T9" fmla="*/ T8 w 64"/>
                              <a:gd name="T10" fmla="+- 0 2626 2626"/>
                              <a:gd name="T11" fmla="*/ 2626 h 56"/>
                              <a:gd name="T12" fmla="+- 0 7412 7349"/>
                              <a:gd name="T13" fmla="*/ T12 w 64"/>
                              <a:gd name="T14" fmla="+- 0 2681 2626"/>
                              <a:gd name="T15" fmla="*/ 2681 h 56"/>
                            </a:gdLst>
                            <a:ahLst/>
                            <a:cxnLst>
                              <a:cxn ang="0">
                                <a:pos x="T1" y="T3"/>
                              </a:cxn>
                              <a:cxn ang="0">
                                <a:pos x="T5" y="T7"/>
                              </a:cxn>
                              <a:cxn ang="0">
                                <a:pos x="T9" y="T11"/>
                              </a:cxn>
                              <a:cxn ang="0">
                                <a:pos x="T13" y="T15"/>
                              </a:cxn>
                            </a:cxnLst>
                            <a:rect l="0" t="0" r="r" b="b"/>
                            <a:pathLst>
                              <a:path w="64" h="56">
                                <a:moveTo>
                                  <a:pt x="63" y="55"/>
                                </a:moveTo>
                                <a:lnTo>
                                  <a:pt x="0" y="55"/>
                                </a:lnTo>
                                <a:lnTo>
                                  <a:pt x="32" y="0"/>
                                </a:lnTo>
                                <a:lnTo>
                                  <a:pt x="63"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Freeform 556"/>
                        <wps:cNvSpPr>
                          <a:spLocks/>
                        </wps:cNvSpPr>
                        <wps:spPr bwMode="auto">
                          <a:xfrm>
                            <a:off x="7348" y="2626"/>
                            <a:ext cx="64" cy="56"/>
                          </a:xfrm>
                          <a:custGeom>
                            <a:avLst/>
                            <a:gdLst>
                              <a:gd name="T0" fmla="+- 0 7381 7349"/>
                              <a:gd name="T1" fmla="*/ T0 w 64"/>
                              <a:gd name="T2" fmla="+- 0 2626 2626"/>
                              <a:gd name="T3" fmla="*/ 2626 h 56"/>
                              <a:gd name="T4" fmla="+- 0 7349 7349"/>
                              <a:gd name="T5" fmla="*/ T4 w 64"/>
                              <a:gd name="T6" fmla="+- 0 2681 2626"/>
                              <a:gd name="T7" fmla="*/ 2681 h 56"/>
                              <a:gd name="T8" fmla="+- 0 7412 7349"/>
                              <a:gd name="T9" fmla="*/ T8 w 64"/>
                              <a:gd name="T10" fmla="+- 0 2681 2626"/>
                              <a:gd name="T11" fmla="*/ 2681 h 56"/>
                              <a:gd name="T12" fmla="+- 0 7381 7349"/>
                              <a:gd name="T13" fmla="*/ T12 w 64"/>
                              <a:gd name="T14" fmla="+- 0 2626 2626"/>
                              <a:gd name="T15" fmla="*/ 2626 h 56"/>
                            </a:gdLst>
                            <a:ahLst/>
                            <a:cxnLst>
                              <a:cxn ang="0">
                                <a:pos x="T1" y="T3"/>
                              </a:cxn>
                              <a:cxn ang="0">
                                <a:pos x="T5" y="T7"/>
                              </a:cxn>
                              <a:cxn ang="0">
                                <a:pos x="T9" y="T11"/>
                              </a:cxn>
                              <a:cxn ang="0">
                                <a:pos x="T13" y="T15"/>
                              </a:cxn>
                            </a:cxnLst>
                            <a:rect l="0" t="0" r="r" b="b"/>
                            <a:pathLst>
                              <a:path w="64" h="56">
                                <a:moveTo>
                                  <a:pt x="32" y="0"/>
                                </a:moveTo>
                                <a:lnTo>
                                  <a:pt x="0" y="55"/>
                                </a:lnTo>
                                <a:lnTo>
                                  <a:pt x="63"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5" name="Freeform 555"/>
                        <wps:cNvSpPr>
                          <a:spLocks/>
                        </wps:cNvSpPr>
                        <wps:spPr bwMode="auto">
                          <a:xfrm>
                            <a:off x="7348" y="2626"/>
                            <a:ext cx="64" cy="56"/>
                          </a:xfrm>
                          <a:custGeom>
                            <a:avLst/>
                            <a:gdLst>
                              <a:gd name="T0" fmla="+- 0 7381 7349"/>
                              <a:gd name="T1" fmla="*/ T0 w 64"/>
                              <a:gd name="T2" fmla="+- 0 2626 2626"/>
                              <a:gd name="T3" fmla="*/ 2626 h 56"/>
                              <a:gd name="T4" fmla="+- 0 7349 7349"/>
                              <a:gd name="T5" fmla="*/ T4 w 64"/>
                              <a:gd name="T6" fmla="+- 0 2681 2626"/>
                              <a:gd name="T7" fmla="*/ 2681 h 56"/>
                              <a:gd name="T8" fmla="+- 0 7412 7349"/>
                              <a:gd name="T9" fmla="*/ T8 w 64"/>
                              <a:gd name="T10" fmla="+- 0 2681 2626"/>
                              <a:gd name="T11" fmla="*/ 2681 h 56"/>
                              <a:gd name="T12" fmla="+- 0 7381 7349"/>
                              <a:gd name="T13" fmla="*/ T12 w 64"/>
                              <a:gd name="T14" fmla="+- 0 2626 2626"/>
                              <a:gd name="T15" fmla="*/ 2626 h 56"/>
                            </a:gdLst>
                            <a:ahLst/>
                            <a:cxnLst>
                              <a:cxn ang="0">
                                <a:pos x="T1" y="T3"/>
                              </a:cxn>
                              <a:cxn ang="0">
                                <a:pos x="T5" y="T7"/>
                              </a:cxn>
                              <a:cxn ang="0">
                                <a:pos x="T9" y="T11"/>
                              </a:cxn>
                              <a:cxn ang="0">
                                <a:pos x="T13" y="T15"/>
                              </a:cxn>
                            </a:cxnLst>
                            <a:rect l="0" t="0" r="r" b="b"/>
                            <a:pathLst>
                              <a:path w="64" h="56">
                                <a:moveTo>
                                  <a:pt x="32" y="0"/>
                                </a:moveTo>
                                <a:lnTo>
                                  <a:pt x="0" y="55"/>
                                </a:lnTo>
                                <a:lnTo>
                                  <a:pt x="63"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6" name="Freeform 554"/>
                        <wps:cNvSpPr>
                          <a:spLocks/>
                        </wps:cNvSpPr>
                        <wps:spPr bwMode="auto">
                          <a:xfrm>
                            <a:off x="7542" y="2689"/>
                            <a:ext cx="64" cy="56"/>
                          </a:xfrm>
                          <a:custGeom>
                            <a:avLst/>
                            <a:gdLst>
                              <a:gd name="T0" fmla="+- 0 7606 7543"/>
                              <a:gd name="T1" fmla="*/ T0 w 64"/>
                              <a:gd name="T2" fmla="+- 0 2745 2690"/>
                              <a:gd name="T3" fmla="*/ 2745 h 56"/>
                              <a:gd name="T4" fmla="+- 0 7543 7543"/>
                              <a:gd name="T5" fmla="*/ T4 w 64"/>
                              <a:gd name="T6" fmla="+- 0 2745 2690"/>
                              <a:gd name="T7" fmla="*/ 2745 h 56"/>
                              <a:gd name="T8" fmla="+- 0 7575 7543"/>
                              <a:gd name="T9" fmla="*/ T8 w 64"/>
                              <a:gd name="T10" fmla="+- 0 2690 2690"/>
                              <a:gd name="T11" fmla="*/ 2690 h 56"/>
                              <a:gd name="T12" fmla="+- 0 7606 7543"/>
                              <a:gd name="T13" fmla="*/ T12 w 64"/>
                              <a:gd name="T14" fmla="+- 0 2745 2690"/>
                              <a:gd name="T15" fmla="*/ 2745 h 56"/>
                            </a:gdLst>
                            <a:ahLst/>
                            <a:cxnLst>
                              <a:cxn ang="0">
                                <a:pos x="T1" y="T3"/>
                              </a:cxn>
                              <a:cxn ang="0">
                                <a:pos x="T5" y="T7"/>
                              </a:cxn>
                              <a:cxn ang="0">
                                <a:pos x="T9" y="T11"/>
                              </a:cxn>
                              <a:cxn ang="0">
                                <a:pos x="T13" y="T15"/>
                              </a:cxn>
                            </a:cxnLst>
                            <a:rect l="0" t="0" r="r" b="b"/>
                            <a:pathLst>
                              <a:path w="64" h="56">
                                <a:moveTo>
                                  <a:pt x="63" y="55"/>
                                </a:moveTo>
                                <a:lnTo>
                                  <a:pt x="0" y="55"/>
                                </a:lnTo>
                                <a:lnTo>
                                  <a:pt x="32" y="0"/>
                                </a:lnTo>
                                <a:lnTo>
                                  <a:pt x="63"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Freeform 553"/>
                        <wps:cNvSpPr>
                          <a:spLocks/>
                        </wps:cNvSpPr>
                        <wps:spPr bwMode="auto">
                          <a:xfrm>
                            <a:off x="7542" y="2689"/>
                            <a:ext cx="64" cy="56"/>
                          </a:xfrm>
                          <a:custGeom>
                            <a:avLst/>
                            <a:gdLst>
                              <a:gd name="T0" fmla="+- 0 7575 7543"/>
                              <a:gd name="T1" fmla="*/ T0 w 64"/>
                              <a:gd name="T2" fmla="+- 0 2690 2690"/>
                              <a:gd name="T3" fmla="*/ 2690 h 56"/>
                              <a:gd name="T4" fmla="+- 0 7543 7543"/>
                              <a:gd name="T5" fmla="*/ T4 w 64"/>
                              <a:gd name="T6" fmla="+- 0 2745 2690"/>
                              <a:gd name="T7" fmla="*/ 2745 h 56"/>
                              <a:gd name="T8" fmla="+- 0 7606 7543"/>
                              <a:gd name="T9" fmla="*/ T8 w 64"/>
                              <a:gd name="T10" fmla="+- 0 2745 2690"/>
                              <a:gd name="T11" fmla="*/ 2745 h 56"/>
                              <a:gd name="T12" fmla="+- 0 7575 7543"/>
                              <a:gd name="T13" fmla="*/ T12 w 64"/>
                              <a:gd name="T14" fmla="+- 0 2690 2690"/>
                              <a:gd name="T15" fmla="*/ 2690 h 56"/>
                            </a:gdLst>
                            <a:ahLst/>
                            <a:cxnLst>
                              <a:cxn ang="0">
                                <a:pos x="T1" y="T3"/>
                              </a:cxn>
                              <a:cxn ang="0">
                                <a:pos x="T5" y="T7"/>
                              </a:cxn>
                              <a:cxn ang="0">
                                <a:pos x="T9" y="T11"/>
                              </a:cxn>
                              <a:cxn ang="0">
                                <a:pos x="T13" y="T15"/>
                              </a:cxn>
                            </a:cxnLst>
                            <a:rect l="0" t="0" r="r" b="b"/>
                            <a:pathLst>
                              <a:path w="64" h="56">
                                <a:moveTo>
                                  <a:pt x="32" y="0"/>
                                </a:moveTo>
                                <a:lnTo>
                                  <a:pt x="0" y="55"/>
                                </a:lnTo>
                                <a:lnTo>
                                  <a:pt x="63"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8" name="Freeform 552"/>
                        <wps:cNvSpPr>
                          <a:spLocks/>
                        </wps:cNvSpPr>
                        <wps:spPr bwMode="auto">
                          <a:xfrm>
                            <a:off x="7542" y="2689"/>
                            <a:ext cx="64" cy="56"/>
                          </a:xfrm>
                          <a:custGeom>
                            <a:avLst/>
                            <a:gdLst>
                              <a:gd name="T0" fmla="+- 0 7575 7543"/>
                              <a:gd name="T1" fmla="*/ T0 w 64"/>
                              <a:gd name="T2" fmla="+- 0 2690 2690"/>
                              <a:gd name="T3" fmla="*/ 2690 h 56"/>
                              <a:gd name="T4" fmla="+- 0 7543 7543"/>
                              <a:gd name="T5" fmla="*/ T4 w 64"/>
                              <a:gd name="T6" fmla="+- 0 2745 2690"/>
                              <a:gd name="T7" fmla="*/ 2745 h 56"/>
                              <a:gd name="T8" fmla="+- 0 7606 7543"/>
                              <a:gd name="T9" fmla="*/ T8 w 64"/>
                              <a:gd name="T10" fmla="+- 0 2745 2690"/>
                              <a:gd name="T11" fmla="*/ 2745 h 56"/>
                              <a:gd name="T12" fmla="+- 0 7575 7543"/>
                              <a:gd name="T13" fmla="*/ T12 w 64"/>
                              <a:gd name="T14" fmla="+- 0 2690 2690"/>
                              <a:gd name="T15" fmla="*/ 2690 h 56"/>
                            </a:gdLst>
                            <a:ahLst/>
                            <a:cxnLst>
                              <a:cxn ang="0">
                                <a:pos x="T1" y="T3"/>
                              </a:cxn>
                              <a:cxn ang="0">
                                <a:pos x="T5" y="T7"/>
                              </a:cxn>
                              <a:cxn ang="0">
                                <a:pos x="T9" y="T11"/>
                              </a:cxn>
                              <a:cxn ang="0">
                                <a:pos x="T13" y="T15"/>
                              </a:cxn>
                            </a:cxnLst>
                            <a:rect l="0" t="0" r="r" b="b"/>
                            <a:pathLst>
                              <a:path w="64" h="56">
                                <a:moveTo>
                                  <a:pt x="32" y="0"/>
                                </a:moveTo>
                                <a:lnTo>
                                  <a:pt x="0" y="55"/>
                                </a:lnTo>
                                <a:lnTo>
                                  <a:pt x="63"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9" name="Freeform 551"/>
                        <wps:cNvSpPr>
                          <a:spLocks/>
                        </wps:cNvSpPr>
                        <wps:spPr bwMode="auto">
                          <a:xfrm>
                            <a:off x="7736" y="2810"/>
                            <a:ext cx="64" cy="56"/>
                          </a:xfrm>
                          <a:custGeom>
                            <a:avLst/>
                            <a:gdLst>
                              <a:gd name="T0" fmla="+- 0 7800 7737"/>
                              <a:gd name="T1" fmla="*/ T0 w 64"/>
                              <a:gd name="T2" fmla="+- 0 2866 2811"/>
                              <a:gd name="T3" fmla="*/ 2866 h 56"/>
                              <a:gd name="T4" fmla="+- 0 7737 7737"/>
                              <a:gd name="T5" fmla="*/ T4 w 64"/>
                              <a:gd name="T6" fmla="+- 0 2866 2811"/>
                              <a:gd name="T7" fmla="*/ 2866 h 56"/>
                              <a:gd name="T8" fmla="+- 0 7769 7737"/>
                              <a:gd name="T9" fmla="*/ T8 w 64"/>
                              <a:gd name="T10" fmla="+- 0 2811 2811"/>
                              <a:gd name="T11" fmla="*/ 2811 h 56"/>
                              <a:gd name="T12" fmla="+- 0 7800 7737"/>
                              <a:gd name="T13" fmla="*/ T12 w 64"/>
                              <a:gd name="T14" fmla="+- 0 2866 2811"/>
                              <a:gd name="T15" fmla="*/ 2866 h 56"/>
                            </a:gdLst>
                            <a:ahLst/>
                            <a:cxnLst>
                              <a:cxn ang="0">
                                <a:pos x="T1" y="T3"/>
                              </a:cxn>
                              <a:cxn ang="0">
                                <a:pos x="T5" y="T7"/>
                              </a:cxn>
                              <a:cxn ang="0">
                                <a:pos x="T9" y="T11"/>
                              </a:cxn>
                              <a:cxn ang="0">
                                <a:pos x="T13" y="T15"/>
                              </a:cxn>
                            </a:cxnLst>
                            <a:rect l="0" t="0" r="r" b="b"/>
                            <a:pathLst>
                              <a:path w="64" h="56">
                                <a:moveTo>
                                  <a:pt x="63" y="55"/>
                                </a:moveTo>
                                <a:lnTo>
                                  <a:pt x="0" y="55"/>
                                </a:lnTo>
                                <a:lnTo>
                                  <a:pt x="32" y="0"/>
                                </a:lnTo>
                                <a:lnTo>
                                  <a:pt x="63"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Freeform 550"/>
                        <wps:cNvSpPr>
                          <a:spLocks/>
                        </wps:cNvSpPr>
                        <wps:spPr bwMode="auto">
                          <a:xfrm>
                            <a:off x="7736" y="2810"/>
                            <a:ext cx="64" cy="56"/>
                          </a:xfrm>
                          <a:custGeom>
                            <a:avLst/>
                            <a:gdLst>
                              <a:gd name="T0" fmla="+- 0 7769 7737"/>
                              <a:gd name="T1" fmla="*/ T0 w 64"/>
                              <a:gd name="T2" fmla="+- 0 2811 2811"/>
                              <a:gd name="T3" fmla="*/ 2811 h 56"/>
                              <a:gd name="T4" fmla="+- 0 7737 7737"/>
                              <a:gd name="T5" fmla="*/ T4 w 64"/>
                              <a:gd name="T6" fmla="+- 0 2866 2811"/>
                              <a:gd name="T7" fmla="*/ 2866 h 56"/>
                              <a:gd name="T8" fmla="+- 0 7800 7737"/>
                              <a:gd name="T9" fmla="*/ T8 w 64"/>
                              <a:gd name="T10" fmla="+- 0 2866 2811"/>
                              <a:gd name="T11" fmla="*/ 2866 h 56"/>
                              <a:gd name="T12" fmla="+- 0 7769 7737"/>
                              <a:gd name="T13" fmla="*/ T12 w 64"/>
                              <a:gd name="T14" fmla="+- 0 2811 2811"/>
                              <a:gd name="T15" fmla="*/ 2811 h 56"/>
                            </a:gdLst>
                            <a:ahLst/>
                            <a:cxnLst>
                              <a:cxn ang="0">
                                <a:pos x="T1" y="T3"/>
                              </a:cxn>
                              <a:cxn ang="0">
                                <a:pos x="T5" y="T7"/>
                              </a:cxn>
                              <a:cxn ang="0">
                                <a:pos x="T9" y="T11"/>
                              </a:cxn>
                              <a:cxn ang="0">
                                <a:pos x="T13" y="T15"/>
                              </a:cxn>
                            </a:cxnLst>
                            <a:rect l="0" t="0" r="r" b="b"/>
                            <a:pathLst>
                              <a:path w="64" h="56">
                                <a:moveTo>
                                  <a:pt x="32" y="0"/>
                                </a:moveTo>
                                <a:lnTo>
                                  <a:pt x="0" y="55"/>
                                </a:lnTo>
                                <a:lnTo>
                                  <a:pt x="63"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 name="Freeform 549"/>
                        <wps:cNvSpPr>
                          <a:spLocks/>
                        </wps:cNvSpPr>
                        <wps:spPr bwMode="auto">
                          <a:xfrm>
                            <a:off x="7736" y="2810"/>
                            <a:ext cx="64" cy="56"/>
                          </a:xfrm>
                          <a:custGeom>
                            <a:avLst/>
                            <a:gdLst>
                              <a:gd name="T0" fmla="+- 0 7769 7737"/>
                              <a:gd name="T1" fmla="*/ T0 w 64"/>
                              <a:gd name="T2" fmla="+- 0 2811 2811"/>
                              <a:gd name="T3" fmla="*/ 2811 h 56"/>
                              <a:gd name="T4" fmla="+- 0 7737 7737"/>
                              <a:gd name="T5" fmla="*/ T4 w 64"/>
                              <a:gd name="T6" fmla="+- 0 2866 2811"/>
                              <a:gd name="T7" fmla="*/ 2866 h 56"/>
                              <a:gd name="T8" fmla="+- 0 7800 7737"/>
                              <a:gd name="T9" fmla="*/ T8 w 64"/>
                              <a:gd name="T10" fmla="+- 0 2866 2811"/>
                              <a:gd name="T11" fmla="*/ 2866 h 56"/>
                              <a:gd name="T12" fmla="+- 0 7769 7737"/>
                              <a:gd name="T13" fmla="*/ T12 w 64"/>
                              <a:gd name="T14" fmla="+- 0 2811 2811"/>
                              <a:gd name="T15" fmla="*/ 2811 h 56"/>
                            </a:gdLst>
                            <a:ahLst/>
                            <a:cxnLst>
                              <a:cxn ang="0">
                                <a:pos x="T1" y="T3"/>
                              </a:cxn>
                              <a:cxn ang="0">
                                <a:pos x="T5" y="T7"/>
                              </a:cxn>
                              <a:cxn ang="0">
                                <a:pos x="T9" y="T11"/>
                              </a:cxn>
                              <a:cxn ang="0">
                                <a:pos x="T13" y="T15"/>
                              </a:cxn>
                            </a:cxnLst>
                            <a:rect l="0" t="0" r="r" b="b"/>
                            <a:pathLst>
                              <a:path w="64" h="56">
                                <a:moveTo>
                                  <a:pt x="32" y="0"/>
                                </a:moveTo>
                                <a:lnTo>
                                  <a:pt x="0" y="55"/>
                                </a:lnTo>
                                <a:lnTo>
                                  <a:pt x="63"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 name="Freeform 548"/>
                        <wps:cNvSpPr>
                          <a:spLocks/>
                        </wps:cNvSpPr>
                        <wps:spPr bwMode="auto">
                          <a:xfrm>
                            <a:off x="7930" y="2927"/>
                            <a:ext cx="64" cy="56"/>
                          </a:xfrm>
                          <a:custGeom>
                            <a:avLst/>
                            <a:gdLst>
                              <a:gd name="T0" fmla="+- 0 7995 7931"/>
                              <a:gd name="T1" fmla="*/ T0 w 64"/>
                              <a:gd name="T2" fmla="+- 0 2983 2928"/>
                              <a:gd name="T3" fmla="*/ 2983 h 56"/>
                              <a:gd name="T4" fmla="+- 0 7931 7931"/>
                              <a:gd name="T5" fmla="*/ T4 w 64"/>
                              <a:gd name="T6" fmla="+- 0 2983 2928"/>
                              <a:gd name="T7" fmla="*/ 2983 h 56"/>
                              <a:gd name="T8" fmla="+- 0 7963 7931"/>
                              <a:gd name="T9" fmla="*/ T8 w 64"/>
                              <a:gd name="T10" fmla="+- 0 2928 2928"/>
                              <a:gd name="T11" fmla="*/ 2928 h 56"/>
                              <a:gd name="T12" fmla="+- 0 7995 7931"/>
                              <a:gd name="T13" fmla="*/ T12 w 64"/>
                              <a:gd name="T14" fmla="+- 0 2983 2928"/>
                              <a:gd name="T15" fmla="*/ 2983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Freeform 547"/>
                        <wps:cNvSpPr>
                          <a:spLocks/>
                        </wps:cNvSpPr>
                        <wps:spPr bwMode="auto">
                          <a:xfrm>
                            <a:off x="7930" y="2927"/>
                            <a:ext cx="64" cy="56"/>
                          </a:xfrm>
                          <a:custGeom>
                            <a:avLst/>
                            <a:gdLst>
                              <a:gd name="T0" fmla="+- 0 7963 7931"/>
                              <a:gd name="T1" fmla="*/ T0 w 64"/>
                              <a:gd name="T2" fmla="+- 0 2928 2928"/>
                              <a:gd name="T3" fmla="*/ 2928 h 56"/>
                              <a:gd name="T4" fmla="+- 0 7931 7931"/>
                              <a:gd name="T5" fmla="*/ T4 w 64"/>
                              <a:gd name="T6" fmla="+- 0 2983 2928"/>
                              <a:gd name="T7" fmla="*/ 2983 h 56"/>
                              <a:gd name="T8" fmla="+- 0 7995 7931"/>
                              <a:gd name="T9" fmla="*/ T8 w 64"/>
                              <a:gd name="T10" fmla="+- 0 2983 2928"/>
                              <a:gd name="T11" fmla="*/ 2983 h 56"/>
                              <a:gd name="T12" fmla="+- 0 7963 7931"/>
                              <a:gd name="T13" fmla="*/ T12 w 64"/>
                              <a:gd name="T14" fmla="+- 0 2928 2928"/>
                              <a:gd name="T15" fmla="*/ 2928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 name="Freeform 546"/>
                        <wps:cNvSpPr>
                          <a:spLocks/>
                        </wps:cNvSpPr>
                        <wps:spPr bwMode="auto">
                          <a:xfrm>
                            <a:off x="7930" y="2927"/>
                            <a:ext cx="64" cy="56"/>
                          </a:xfrm>
                          <a:custGeom>
                            <a:avLst/>
                            <a:gdLst>
                              <a:gd name="T0" fmla="+- 0 7963 7931"/>
                              <a:gd name="T1" fmla="*/ T0 w 64"/>
                              <a:gd name="T2" fmla="+- 0 2928 2928"/>
                              <a:gd name="T3" fmla="*/ 2928 h 56"/>
                              <a:gd name="T4" fmla="+- 0 7931 7931"/>
                              <a:gd name="T5" fmla="*/ T4 w 64"/>
                              <a:gd name="T6" fmla="+- 0 2983 2928"/>
                              <a:gd name="T7" fmla="*/ 2983 h 56"/>
                              <a:gd name="T8" fmla="+- 0 7995 7931"/>
                              <a:gd name="T9" fmla="*/ T8 w 64"/>
                              <a:gd name="T10" fmla="+- 0 2983 2928"/>
                              <a:gd name="T11" fmla="*/ 2983 h 56"/>
                              <a:gd name="T12" fmla="+- 0 7963 7931"/>
                              <a:gd name="T13" fmla="*/ T12 w 64"/>
                              <a:gd name="T14" fmla="+- 0 2928 2928"/>
                              <a:gd name="T15" fmla="*/ 2928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5" name="Freeform 545"/>
                        <wps:cNvSpPr>
                          <a:spLocks/>
                        </wps:cNvSpPr>
                        <wps:spPr bwMode="auto">
                          <a:xfrm>
                            <a:off x="8124" y="2996"/>
                            <a:ext cx="64" cy="56"/>
                          </a:xfrm>
                          <a:custGeom>
                            <a:avLst/>
                            <a:gdLst>
                              <a:gd name="T0" fmla="+- 0 8189 8125"/>
                              <a:gd name="T1" fmla="*/ T0 w 64"/>
                              <a:gd name="T2" fmla="+- 0 3052 2997"/>
                              <a:gd name="T3" fmla="*/ 3052 h 56"/>
                              <a:gd name="T4" fmla="+- 0 8125 8125"/>
                              <a:gd name="T5" fmla="*/ T4 w 64"/>
                              <a:gd name="T6" fmla="+- 0 3052 2997"/>
                              <a:gd name="T7" fmla="*/ 3052 h 56"/>
                              <a:gd name="T8" fmla="+- 0 8157 8125"/>
                              <a:gd name="T9" fmla="*/ T8 w 64"/>
                              <a:gd name="T10" fmla="+- 0 2997 2997"/>
                              <a:gd name="T11" fmla="*/ 2997 h 56"/>
                              <a:gd name="T12" fmla="+- 0 8189 8125"/>
                              <a:gd name="T13" fmla="*/ T12 w 64"/>
                              <a:gd name="T14" fmla="+- 0 3052 2997"/>
                              <a:gd name="T15" fmla="*/ 3052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Freeform 544"/>
                        <wps:cNvSpPr>
                          <a:spLocks/>
                        </wps:cNvSpPr>
                        <wps:spPr bwMode="auto">
                          <a:xfrm>
                            <a:off x="8124" y="2996"/>
                            <a:ext cx="64" cy="56"/>
                          </a:xfrm>
                          <a:custGeom>
                            <a:avLst/>
                            <a:gdLst>
                              <a:gd name="T0" fmla="+- 0 8157 8125"/>
                              <a:gd name="T1" fmla="*/ T0 w 64"/>
                              <a:gd name="T2" fmla="+- 0 2997 2997"/>
                              <a:gd name="T3" fmla="*/ 2997 h 56"/>
                              <a:gd name="T4" fmla="+- 0 8125 8125"/>
                              <a:gd name="T5" fmla="*/ T4 w 64"/>
                              <a:gd name="T6" fmla="+- 0 3052 2997"/>
                              <a:gd name="T7" fmla="*/ 3052 h 56"/>
                              <a:gd name="T8" fmla="+- 0 8189 8125"/>
                              <a:gd name="T9" fmla="*/ T8 w 64"/>
                              <a:gd name="T10" fmla="+- 0 3052 2997"/>
                              <a:gd name="T11" fmla="*/ 3052 h 56"/>
                              <a:gd name="T12" fmla="+- 0 8157 8125"/>
                              <a:gd name="T13" fmla="*/ T12 w 64"/>
                              <a:gd name="T14" fmla="+- 0 2997 2997"/>
                              <a:gd name="T15" fmla="*/ 2997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Freeform 543"/>
                        <wps:cNvSpPr>
                          <a:spLocks/>
                        </wps:cNvSpPr>
                        <wps:spPr bwMode="auto">
                          <a:xfrm>
                            <a:off x="8124" y="2996"/>
                            <a:ext cx="64" cy="56"/>
                          </a:xfrm>
                          <a:custGeom>
                            <a:avLst/>
                            <a:gdLst>
                              <a:gd name="T0" fmla="+- 0 8157 8125"/>
                              <a:gd name="T1" fmla="*/ T0 w 64"/>
                              <a:gd name="T2" fmla="+- 0 2997 2997"/>
                              <a:gd name="T3" fmla="*/ 2997 h 56"/>
                              <a:gd name="T4" fmla="+- 0 8125 8125"/>
                              <a:gd name="T5" fmla="*/ T4 w 64"/>
                              <a:gd name="T6" fmla="+- 0 3052 2997"/>
                              <a:gd name="T7" fmla="*/ 3052 h 56"/>
                              <a:gd name="T8" fmla="+- 0 8189 8125"/>
                              <a:gd name="T9" fmla="*/ T8 w 64"/>
                              <a:gd name="T10" fmla="+- 0 3052 2997"/>
                              <a:gd name="T11" fmla="*/ 3052 h 56"/>
                              <a:gd name="T12" fmla="+- 0 8157 8125"/>
                              <a:gd name="T13" fmla="*/ T12 w 64"/>
                              <a:gd name="T14" fmla="+- 0 2997 2997"/>
                              <a:gd name="T15" fmla="*/ 2997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 name="Freeform 542"/>
                        <wps:cNvSpPr>
                          <a:spLocks/>
                        </wps:cNvSpPr>
                        <wps:spPr bwMode="auto">
                          <a:xfrm>
                            <a:off x="8318" y="3163"/>
                            <a:ext cx="64" cy="56"/>
                          </a:xfrm>
                          <a:custGeom>
                            <a:avLst/>
                            <a:gdLst>
                              <a:gd name="T0" fmla="+- 0 8383 8319"/>
                              <a:gd name="T1" fmla="*/ T0 w 64"/>
                              <a:gd name="T2" fmla="+- 0 3219 3164"/>
                              <a:gd name="T3" fmla="*/ 3219 h 56"/>
                              <a:gd name="T4" fmla="+- 0 8319 8319"/>
                              <a:gd name="T5" fmla="*/ T4 w 64"/>
                              <a:gd name="T6" fmla="+- 0 3219 3164"/>
                              <a:gd name="T7" fmla="*/ 3219 h 56"/>
                              <a:gd name="T8" fmla="+- 0 8351 8319"/>
                              <a:gd name="T9" fmla="*/ T8 w 64"/>
                              <a:gd name="T10" fmla="+- 0 3164 3164"/>
                              <a:gd name="T11" fmla="*/ 3164 h 56"/>
                              <a:gd name="T12" fmla="+- 0 8383 8319"/>
                              <a:gd name="T13" fmla="*/ T12 w 64"/>
                              <a:gd name="T14" fmla="+- 0 3219 3164"/>
                              <a:gd name="T15" fmla="*/ 3219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Freeform 541"/>
                        <wps:cNvSpPr>
                          <a:spLocks/>
                        </wps:cNvSpPr>
                        <wps:spPr bwMode="auto">
                          <a:xfrm>
                            <a:off x="8318" y="3163"/>
                            <a:ext cx="64" cy="56"/>
                          </a:xfrm>
                          <a:custGeom>
                            <a:avLst/>
                            <a:gdLst>
                              <a:gd name="T0" fmla="+- 0 8351 8319"/>
                              <a:gd name="T1" fmla="*/ T0 w 64"/>
                              <a:gd name="T2" fmla="+- 0 3164 3164"/>
                              <a:gd name="T3" fmla="*/ 3164 h 56"/>
                              <a:gd name="T4" fmla="+- 0 8319 8319"/>
                              <a:gd name="T5" fmla="*/ T4 w 64"/>
                              <a:gd name="T6" fmla="+- 0 3219 3164"/>
                              <a:gd name="T7" fmla="*/ 3219 h 56"/>
                              <a:gd name="T8" fmla="+- 0 8383 8319"/>
                              <a:gd name="T9" fmla="*/ T8 w 64"/>
                              <a:gd name="T10" fmla="+- 0 3219 3164"/>
                              <a:gd name="T11" fmla="*/ 3219 h 56"/>
                              <a:gd name="T12" fmla="+- 0 8351 8319"/>
                              <a:gd name="T13" fmla="*/ T12 w 64"/>
                              <a:gd name="T14" fmla="+- 0 3164 3164"/>
                              <a:gd name="T15" fmla="*/ 3164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0" name="Freeform 540"/>
                        <wps:cNvSpPr>
                          <a:spLocks/>
                        </wps:cNvSpPr>
                        <wps:spPr bwMode="auto">
                          <a:xfrm>
                            <a:off x="8318" y="3163"/>
                            <a:ext cx="64" cy="56"/>
                          </a:xfrm>
                          <a:custGeom>
                            <a:avLst/>
                            <a:gdLst>
                              <a:gd name="T0" fmla="+- 0 8351 8319"/>
                              <a:gd name="T1" fmla="*/ T0 w 64"/>
                              <a:gd name="T2" fmla="+- 0 3164 3164"/>
                              <a:gd name="T3" fmla="*/ 3164 h 56"/>
                              <a:gd name="T4" fmla="+- 0 8319 8319"/>
                              <a:gd name="T5" fmla="*/ T4 w 64"/>
                              <a:gd name="T6" fmla="+- 0 3219 3164"/>
                              <a:gd name="T7" fmla="*/ 3219 h 56"/>
                              <a:gd name="T8" fmla="+- 0 8383 8319"/>
                              <a:gd name="T9" fmla="*/ T8 w 64"/>
                              <a:gd name="T10" fmla="+- 0 3219 3164"/>
                              <a:gd name="T11" fmla="*/ 3219 h 56"/>
                              <a:gd name="T12" fmla="+- 0 8351 8319"/>
                              <a:gd name="T13" fmla="*/ T12 w 64"/>
                              <a:gd name="T14" fmla="+- 0 3164 3164"/>
                              <a:gd name="T15" fmla="*/ 3164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1" name="Freeform 539"/>
                        <wps:cNvSpPr>
                          <a:spLocks/>
                        </wps:cNvSpPr>
                        <wps:spPr bwMode="auto">
                          <a:xfrm>
                            <a:off x="8513" y="3217"/>
                            <a:ext cx="64" cy="56"/>
                          </a:xfrm>
                          <a:custGeom>
                            <a:avLst/>
                            <a:gdLst>
                              <a:gd name="T0" fmla="+- 0 8577 8513"/>
                              <a:gd name="T1" fmla="*/ T0 w 64"/>
                              <a:gd name="T2" fmla="+- 0 3272 3217"/>
                              <a:gd name="T3" fmla="*/ 3272 h 56"/>
                              <a:gd name="T4" fmla="+- 0 8513 8513"/>
                              <a:gd name="T5" fmla="*/ T4 w 64"/>
                              <a:gd name="T6" fmla="+- 0 3272 3217"/>
                              <a:gd name="T7" fmla="*/ 3272 h 56"/>
                              <a:gd name="T8" fmla="+- 0 8545 8513"/>
                              <a:gd name="T9" fmla="*/ T8 w 64"/>
                              <a:gd name="T10" fmla="+- 0 3217 3217"/>
                              <a:gd name="T11" fmla="*/ 3217 h 56"/>
                              <a:gd name="T12" fmla="+- 0 8577 8513"/>
                              <a:gd name="T13" fmla="*/ T12 w 64"/>
                              <a:gd name="T14" fmla="+- 0 3272 3217"/>
                              <a:gd name="T15" fmla="*/ 3272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Freeform 538"/>
                        <wps:cNvSpPr>
                          <a:spLocks/>
                        </wps:cNvSpPr>
                        <wps:spPr bwMode="auto">
                          <a:xfrm>
                            <a:off x="8513" y="3217"/>
                            <a:ext cx="64" cy="56"/>
                          </a:xfrm>
                          <a:custGeom>
                            <a:avLst/>
                            <a:gdLst>
                              <a:gd name="T0" fmla="+- 0 8545 8513"/>
                              <a:gd name="T1" fmla="*/ T0 w 64"/>
                              <a:gd name="T2" fmla="+- 0 3217 3217"/>
                              <a:gd name="T3" fmla="*/ 3217 h 56"/>
                              <a:gd name="T4" fmla="+- 0 8513 8513"/>
                              <a:gd name="T5" fmla="*/ T4 w 64"/>
                              <a:gd name="T6" fmla="+- 0 3272 3217"/>
                              <a:gd name="T7" fmla="*/ 3272 h 56"/>
                              <a:gd name="T8" fmla="+- 0 8577 8513"/>
                              <a:gd name="T9" fmla="*/ T8 w 64"/>
                              <a:gd name="T10" fmla="+- 0 3272 3217"/>
                              <a:gd name="T11" fmla="*/ 3272 h 56"/>
                              <a:gd name="T12" fmla="+- 0 8545 8513"/>
                              <a:gd name="T13" fmla="*/ T12 w 64"/>
                              <a:gd name="T14" fmla="+- 0 3217 3217"/>
                              <a:gd name="T15" fmla="*/ 3217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3" name="Freeform 537"/>
                        <wps:cNvSpPr>
                          <a:spLocks/>
                        </wps:cNvSpPr>
                        <wps:spPr bwMode="auto">
                          <a:xfrm>
                            <a:off x="8513" y="3217"/>
                            <a:ext cx="64" cy="56"/>
                          </a:xfrm>
                          <a:custGeom>
                            <a:avLst/>
                            <a:gdLst>
                              <a:gd name="T0" fmla="+- 0 8545 8513"/>
                              <a:gd name="T1" fmla="*/ T0 w 64"/>
                              <a:gd name="T2" fmla="+- 0 3217 3217"/>
                              <a:gd name="T3" fmla="*/ 3217 h 56"/>
                              <a:gd name="T4" fmla="+- 0 8513 8513"/>
                              <a:gd name="T5" fmla="*/ T4 w 64"/>
                              <a:gd name="T6" fmla="+- 0 3272 3217"/>
                              <a:gd name="T7" fmla="*/ 3272 h 56"/>
                              <a:gd name="T8" fmla="+- 0 8577 8513"/>
                              <a:gd name="T9" fmla="*/ T8 w 64"/>
                              <a:gd name="T10" fmla="+- 0 3272 3217"/>
                              <a:gd name="T11" fmla="*/ 3272 h 56"/>
                              <a:gd name="T12" fmla="+- 0 8545 8513"/>
                              <a:gd name="T13" fmla="*/ T12 w 64"/>
                              <a:gd name="T14" fmla="+- 0 3217 3217"/>
                              <a:gd name="T15" fmla="*/ 3217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4" name="Freeform 536"/>
                        <wps:cNvSpPr>
                          <a:spLocks/>
                        </wps:cNvSpPr>
                        <wps:spPr bwMode="auto">
                          <a:xfrm>
                            <a:off x="8707" y="3329"/>
                            <a:ext cx="64" cy="56"/>
                          </a:xfrm>
                          <a:custGeom>
                            <a:avLst/>
                            <a:gdLst>
                              <a:gd name="T0" fmla="+- 0 8771 8707"/>
                              <a:gd name="T1" fmla="*/ T0 w 64"/>
                              <a:gd name="T2" fmla="+- 0 3385 3330"/>
                              <a:gd name="T3" fmla="*/ 3385 h 56"/>
                              <a:gd name="T4" fmla="+- 0 8707 8707"/>
                              <a:gd name="T5" fmla="*/ T4 w 64"/>
                              <a:gd name="T6" fmla="+- 0 3385 3330"/>
                              <a:gd name="T7" fmla="*/ 3385 h 56"/>
                              <a:gd name="T8" fmla="+- 0 8739 8707"/>
                              <a:gd name="T9" fmla="*/ T8 w 64"/>
                              <a:gd name="T10" fmla="+- 0 3330 3330"/>
                              <a:gd name="T11" fmla="*/ 3330 h 56"/>
                              <a:gd name="T12" fmla="+- 0 8771 8707"/>
                              <a:gd name="T13" fmla="*/ T12 w 64"/>
                              <a:gd name="T14" fmla="+- 0 3385 3330"/>
                              <a:gd name="T15" fmla="*/ 3385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 name="Freeform 535"/>
                        <wps:cNvSpPr>
                          <a:spLocks/>
                        </wps:cNvSpPr>
                        <wps:spPr bwMode="auto">
                          <a:xfrm>
                            <a:off x="8707" y="3329"/>
                            <a:ext cx="64" cy="56"/>
                          </a:xfrm>
                          <a:custGeom>
                            <a:avLst/>
                            <a:gdLst>
                              <a:gd name="T0" fmla="+- 0 8739 8707"/>
                              <a:gd name="T1" fmla="*/ T0 w 64"/>
                              <a:gd name="T2" fmla="+- 0 3330 3330"/>
                              <a:gd name="T3" fmla="*/ 3330 h 56"/>
                              <a:gd name="T4" fmla="+- 0 8707 8707"/>
                              <a:gd name="T5" fmla="*/ T4 w 64"/>
                              <a:gd name="T6" fmla="+- 0 3385 3330"/>
                              <a:gd name="T7" fmla="*/ 3385 h 56"/>
                              <a:gd name="T8" fmla="+- 0 8771 8707"/>
                              <a:gd name="T9" fmla="*/ T8 w 64"/>
                              <a:gd name="T10" fmla="+- 0 3385 3330"/>
                              <a:gd name="T11" fmla="*/ 3385 h 56"/>
                              <a:gd name="T12" fmla="+- 0 8739 8707"/>
                              <a:gd name="T13" fmla="*/ T12 w 64"/>
                              <a:gd name="T14" fmla="+- 0 3330 3330"/>
                              <a:gd name="T15" fmla="*/ 3330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 name="AutoShape 534"/>
                        <wps:cNvSpPr>
                          <a:spLocks/>
                        </wps:cNvSpPr>
                        <wps:spPr bwMode="auto">
                          <a:xfrm>
                            <a:off x="8707" y="3329"/>
                            <a:ext cx="258" cy="144"/>
                          </a:xfrm>
                          <a:custGeom>
                            <a:avLst/>
                            <a:gdLst>
                              <a:gd name="T0" fmla="+- 0 8739 8707"/>
                              <a:gd name="T1" fmla="*/ T0 w 258"/>
                              <a:gd name="T2" fmla="+- 0 3330 3330"/>
                              <a:gd name="T3" fmla="*/ 3330 h 144"/>
                              <a:gd name="T4" fmla="+- 0 8707 8707"/>
                              <a:gd name="T5" fmla="*/ T4 w 258"/>
                              <a:gd name="T6" fmla="+- 0 3385 3330"/>
                              <a:gd name="T7" fmla="*/ 3385 h 144"/>
                              <a:gd name="T8" fmla="+- 0 8771 8707"/>
                              <a:gd name="T9" fmla="*/ T8 w 258"/>
                              <a:gd name="T10" fmla="+- 0 3385 3330"/>
                              <a:gd name="T11" fmla="*/ 3385 h 144"/>
                              <a:gd name="T12" fmla="+- 0 8739 8707"/>
                              <a:gd name="T13" fmla="*/ T12 w 258"/>
                              <a:gd name="T14" fmla="+- 0 3330 3330"/>
                              <a:gd name="T15" fmla="*/ 3330 h 144"/>
                              <a:gd name="T16" fmla="+- 0 8933 8707"/>
                              <a:gd name="T17" fmla="*/ T16 w 258"/>
                              <a:gd name="T18" fmla="+- 0 3418 3330"/>
                              <a:gd name="T19" fmla="*/ 3418 h 144"/>
                              <a:gd name="T20" fmla="+- 0 8901 8707"/>
                              <a:gd name="T21" fmla="*/ T20 w 258"/>
                              <a:gd name="T22" fmla="+- 0 3473 3330"/>
                              <a:gd name="T23" fmla="*/ 3473 h 144"/>
                              <a:gd name="T24" fmla="+- 0 8965 8707"/>
                              <a:gd name="T25" fmla="*/ T24 w 258"/>
                              <a:gd name="T26" fmla="+- 0 3473 3330"/>
                              <a:gd name="T27" fmla="*/ 3473 h 144"/>
                              <a:gd name="T28" fmla="+- 0 8933 8707"/>
                              <a:gd name="T29" fmla="*/ T28 w 258"/>
                              <a:gd name="T30" fmla="+- 0 3418 3330"/>
                              <a:gd name="T31" fmla="*/ 3418 h 14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58" h="144">
                                <a:moveTo>
                                  <a:pt x="32" y="0"/>
                                </a:moveTo>
                                <a:lnTo>
                                  <a:pt x="0" y="55"/>
                                </a:lnTo>
                                <a:lnTo>
                                  <a:pt x="64" y="55"/>
                                </a:lnTo>
                                <a:lnTo>
                                  <a:pt x="32" y="0"/>
                                </a:lnTo>
                                <a:close/>
                                <a:moveTo>
                                  <a:pt x="226" y="88"/>
                                </a:moveTo>
                                <a:lnTo>
                                  <a:pt x="194" y="143"/>
                                </a:lnTo>
                                <a:lnTo>
                                  <a:pt x="258" y="143"/>
                                </a:lnTo>
                                <a:lnTo>
                                  <a:pt x="226" y="88"/>
                                </a:lnTo>
                                <a:close/>
                              </a:path>
                            </a:pathLst>
                          </a:custGeom>
                          <a:noFill/>
                          <a:ln w="7843">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7" name="Freeform 533"/>
                        <wps:cNvSpPr>
                          <a:spLocks/>
                        </wps:cNvSpPr>
                        <wps:spPr bwMode="auto">
                          <a:xfrm>
                            <a:off x="9095" y="3554"/>
                            <a:ext cx="64" cy="56"/>
                          </a:xfrm>
                          <a:custGeom>
                            <a:avLst/>
                            <a:gdLst>
                              <a:gd name="T0" fmla="+- 0 9159 9095"/>
                              <a:gd name="T1" fmla="*/ T0 w 64"/>
                              <a:gd name="T2" fmla="+- 0 3610 3555"/>
                              <a:gd name="T3" fmla="*/ 3610 h 56"/>
                              <a:gd name="T4" fmla="+- 0 9095 9095"/>
                              <a:gd name="T5" fmla="*/ T4 w 64"/>
                              <a:gd name="T6" fmla="+- 0 3610 3555"/>
                              <a:gd name="T7" fmla="*/ 3610 h 56"/>
                              <a:gd name="T8" fmla="+- 0 9127 9095"/>
                              <a:gd name="T9" fmla="*/ T8 w 64"/>
                              <a:gd name="T10" fmla="+- 0 3555 3555"/>
                              <a:gd name="T11" fmla="*/ 3555 h 56"/>
                              <a:gd name="T12" fmla="+- 0 9159 9095"/>
                              <a:gd name="T13" fmla="*/ T12 w 64"/>
                              <a:gd name="T14" fmla="+- 0 3610 3555"/>
                              <a:gd name="T15" fmla="*/ 3610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Freeform 532"/>
                        <wps:cNvSpPr>
                          <a:spLocks/>
                        </wps:cNvSpPr>
                        <wps:spPr bwMode="auto">
                          <a:xfrm>
                            <a:off x="9095" y="3554"/>
                            <a:ext cx="64" cy="56"/>
                          </a:xfrm>
                          <a:custGeom>
                            <a:avLst/>
                            <a:gdLst>
                              <a:gd name="T0" fmla="+- 0 9127 9095"/>
                              <a:gd name="T1" fmla="*/ T0 w 64"/>
                              <a:gd name="T2" fmla="+- 0 3555 3555"/>
                              <a:gd name="T3" fmla="*/ 3555 h 56"/>
                              <a:gd name="T4" fmla="+- 0 9095 9095"/>
                              <a:gd name="T5" fmla="*/ T4 w 64"/>
                              <a:gd name="T6" fmla="+- 0 3610 3555"/>
                              <a:gd name="T7" fmla="*/ 3610 h 56"/>
                              <a:gd name="T8" fmla="+- 0 9159 9095"/>
                              <a:gd name="T9" fmla="*/ T8 w 64"/>
                              <a:gd name="T10" fmla="+- 0 3610 3555"/>
                              <a:gd name="T11" fmla="*/ 3610 h 56"/>
                              <a:gd name="T12" fmla="+- 0 9127 9095"/>
                              <a:gd name="T13" fmla="*/ T12 w 64"/>
                              <a:gd name="T14" fmla="+- 0 3555 3555"/>
                              <a:gd name="T15" fmla="*/ 3555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 name="Freeform 531"/>
                        <wps:cNvSpPr>
                          <a:spLocks/>
                        </wps:cNvSpPr>
                        <wps:spPr bwMode="auto">
                          <a:xfrm>
                            <a:off x="9095" y="3554"/>
                            <a:ext cx="64" cy="56"/>
                          </a:xfrm>
                          <a:custGeom>
                            <a:avLst/>
                            <a:gdLst>
                              <a:gd name="T0" fmla="+- 0 9127 9095"/>
                              <a:gd name="T1" fmla="*/ T0 w 64"/>
                              <a:gd name="T2" fmla="+- 0 3555 3555"/>
                              <a:gd name="T3" fmla="*/ 3555 h 56"/>
                              <a:gd name="T4" fmla="+- 0 9095 9095"/>
                              <a:gd name="T5" fmla="*/ T4 w 64"/>
                              <a:gd name="T6" fmla="+- 0 3610 3555"/>
                              <a:gd name="T7" fmla="*/ 3610 h 56"/>
                              <a:gd name="T8" fmla="+- 0 9159 9095"/>
                              <a:gd name="T9" fmla="*/ T8 w 64"/>
                              <a:gd name="T10" fmla="+- 0 3610 3555"/>
                              <a:gd name="T11" fmla="*/ 3610 h 56"/>
                              <a:gd name="T12" fmla="+- 0 9127 9095"/>
                              <a:gd name="T13" fmla="*/ T12 w 64"/>
                              <a:gd name="T14" fmla="+- 0 3555 3555"/>
                              <a:gd name="T15" fmla="*/ 3555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0" name="Freeform 530"/>
                        <wps:cNvSpPr>
                          <a:spLocks/>
                        </wps:cNvSpPr>
                        <wps:spPr bwMode="auto">
                          <a:xfrm>
                            <a:off x="9289" y="3709"/>
                            <a:ext cx="64" cy="56"/>
                          </a:xfrm>
                          <a:custGeom>
                            <a:avLst/>
                            <a:gdLst>
                              <a:gd name="T0" fmla="+- 0 9353 9289"/>
                              <a:gd name="T1" fmla="*/ T0 w 64"/>
                              <a:gd name="T2" fmla="+- 0 3765 3710"/>
                              <a:gd name="T3" fmla="*/ 3765 h 56"/>
                              <a:gd name="T4" fmla="+- 0 9289 9289"/>
                              <a:gd name="T5" fmla="*/ T4 w 64"/>
                              <a:gd name="T6" fmla="+- 0 3765 3710"/>
                              <a:gd name="T7" fmla="*/ 3765 h 56"/>
                              <a:gd name="T8" fmla="+- 0 9321 9289"/>
                              <a:gd name="T9" fmla="*/ T8 w 64"/>
                              <a:gd name="T10" fmla="+- 0 3710 3710"/>
                              <a:gd name="T11" fmla="*/ 3710 h 56"/>
                              <a:gd name="T12" fmla="+- 0 9353 9289"/>
                              <a:gd name="T13" fmla="*/ T12 w 64"/>
                              <a:gd name="T14" fmla="+- 0 3765 3710"/>
                              <a:gd name="T15" fmla="*/ 3765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Freeform 529"/>
                        <wps:cNvSpPr>
                          <a:spLocks/>
                        </wps:cNvSpPr>
                        <wps:spPr bwMode="auto">
                          <a:xfrm>
                            <a:off x="9289" y="3709"/>
                            <a:ext cx="64" cy="56"/>
                          </a:xfrm>
                          <a:custGeom>
                            <a:avLst/>
                            <a:gdLst>
                              <a:gd name="T0" fmla="+- 0 9321 9289"/>
                              <a:gd name="T1" fmla="*/ T0 w 64"/>
                              <a:gd name="T2" fmla="+- 0 3710 3710"/>
                              <a:gd name="T3" fmla="*/ 3710 h 56"/>
                              <a:gd name="T4" fmla="+- 0 9289 9289"/>
                              <a:gd name="T5" fmla="*/ T4 w 64"/>
                              <a:gd name="T6" fmla="+- 0 3765 3710"/>
                              <a:gd name="T7" fmla="*/ 3765 h 56"/>
                              <a:gd name="T8" fmla="+- 0 9353 9289"/>
                              <a:gd name="T9" fmla="*/ T8 w 64"/>
                              <a:gd name="T10" fmla="+- 0 3765 3710"/>
                              <a:gd name="T11" fmla="*/ 3765 h 56"/>
                              <a:gd name="T12" fmla="+- 0 9321 9289"/>
                              <a:gd name="T13" fmla="*/ T12 w 64"/>
                              <a:gd name="T14" fmla="+- 0 3710 3710"/>
                              <a:gd name="T15" fmla="*/ 3710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2" name="Freeform 528"/>
                        <wps:cNvSpPr>
                          <a:spLocks/>
                        </wps:cNvSpPr>
                        <wps:spPr bwMode="auto">
                          <a:xfrm>
                            <a:off x="9289" y="3709"/>
                            <a:ext cx="64" cy="56"/>
                          </a:xfrm>
                          <a:custGeom>
                            <a:avLst/>
                            <a:gdLst>
                              <a:gd name="T0" fmla="+- 0 9321 9289"/>
                              <a:gd name="T1" fmla="*/ T0 w 64"/>
                              <a:gd name="T2" fmla="+- 0 3710 3710"/>
                              <a:gd name="T3" fmla="*/ 3710 h 56"/>
                              <a:gd name="T4" fmla="+- 0 9289 9289"/>
                              <a:gd name="T5" fmla="*/ T4 w 64"/>
                              <a:gd name="T6" fmla="+- 0 3765 3710"/>
                              <a:gd name="T7" fmla="*/ 3765 h 56"/>
                              <a:gd name="T8" fmla="+- 0 9353 9289"/>
                              <a:gd name="T9" fmla="*/ T8 w 64"/>
                              <a:gd name="T10" fmla="+- 0 3765 3710"/>
                              <a:gd name="T11" fmla="*/ 3765 h 56"/>
                              <a:gd name="T12" fmla="+- 0 9321 9289"/>
                              <a:gd name="T13" fmla="*/ T12 w 64"/>
                              <a:gd name="T14" fmla="+- 0 3710 3710"/>
                              <a:gd name="T15" fmla="*/ 3710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 name="Freeform 527"/>
                        <wps:cNvSpPr>
                          <a:spLocks/>
                        </wps:cNvSpPr>
                        <wps:spPr bwMode="auto">
                          <a:xfrm>
                            <a:off x="9483" y="3827"/>
                            <a:ext cx="64" cy="56"/>
                          </a:xfrm>
                          <a:custGeom>
                            <a:avLst/>
                            <a:gdLst>
                              <a:gd name="T0" fmla="+- 0 9547 9483"/>
                              <a:gd name="T1" fmla="*/ T0 w 64"/>
                              <a:gd name="T2" fmla="+- 0 3883 3828"/>
                              <a:gd name="T3" fmla="*/ 3883 h 56"/>
                              <a:gd name="T4" fmla="+- 0 9483 9483"/>
                              <a:gd name="T5" fmla="*/ T4 w 64"/>
                              <a:gd name="T6" fmla="+- 0 3883 3828"/>
                              <a:gd name="T7" fmla="*/ 3883 h 56"/>
                              <a:gd name="T8" fmla="+- 0 9515 9483"/>
                              <a:gd name="T9" fmla="*/ T8 w 64"/>
                              <a:gd name="T10" fmla="+- 0 3828 3828"/>
                              <a:gd name="T11" fmla="*/ 3828 h 56"/>
                              <a:gd name="T12" fmla="+- 0 9547 9483"/>
                              <a:gd name="T13" fmla="*/ T12 w 64"/>
                              <a:gd name="T14" fmla="+- 0 3883 3828"/>
                              <a:gd name="T15" fmla="*/ 3883 h 56"/>
                            </a:gdLst>
                            <a:ahLst/>
                            <a:cxnLst>
                              <a:cxn ang="0">
                                <a:pos x="T1" y="T3"/>
                              </a:cxn>
                              <a:cxn ang="0">
                                <a:pos x="T5" y="T7"/>
                              </a:cxn>
                              <a:cxn ang="0">
                                <a:pos x="T9" y="T11"/>
                              </a:cxn>
                              <a:cxn ang="0">
                                <a:pos x="T13" y="T15"/>
                              </a:cxn>
                            </a:cxnLst>
                            <a:rect l="0" t="0" r="r" b="b"/>
                            <a:pathLst>
                              <a:path w="64" h="56">
                                <a:moveTo>
                                  <a:pt x="64" y="55"/>
                                </a:moveTo>
                                <a:lnTo>
                                  <a:pt x="0" y="55"/>
                                </a:lnTo>
                                <a:lnTo>
                                  <a:pt x="32" y="0"/>
                                </a:lnTo>
                                <a:lnTo>
                                  <a:pt x="64"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Freeform 526"/>
                        <wps:cNvSpPr>
                          <a:spLocks/>
                        </wps:cNvSpPr>
                        <wps:spPr bwMode="auto">
                          <a:xfrm>
                            <a:off x="9483" y="3827"/>
                            <a:ext cx="64" cy="56"/>
                          </a:xfrm>
                          <a:custGeom>
                            <a:avLst/>
                            <a:gdLst>
                              <a:gd name="T0" fmla="+- 0 9515 9483"/>
                              <a:gd name="T1" fmla="*/ T0 w 64"/>
                              <a:gd name="T2" fmla="+- 0 3828 3828"/>
                              <a:gd name="T3" fmla="*/ 3828 h 56"/>
                              <a:gd name="T4" fmla="+- 0 9483 9483"/>
                              <a:gd name="T5" fmla="*/ T4 w 64"/>
                              <a:gd name="T6" fmla="+- 0 3883 3828"/>
                              <a:gd name="T7" fmla="*/ 3883 h 56"/>
                              <a:gd name="T8" fmla="+- 0 9547 9483"/>
                              <a:gd name="T9" fmla="*/ T8 w 64"/>
                              <a:gd name="T10" fmla="+- 0 3883 3828"/>
                              <a:gd name="T11" fmla="*/ 3883 h 56"/>
                              <a:gd name="T12" fmla="+- 0 9515 9483"/>
                              <a:gd name="T13" fmla="*/ T12 w 64"/>
                              <a:gd name="T14" fmla="+- 0 3828 3828"/>
                              <a:gd name="T15" fmla="*/ 3828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188">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 name="Freeform 525"/>
                        <wps:cNvSpPr>
                          <a:spLocks/>
                        </wps:cNvSpPr>
                        <wps:spPr bwMode="auto">
                          <a:xfrm>
                            <a:off x="9483" y="3827"/>
                            <a:ext cx="64" cy="56"/>
                          </a:xfrm>
                          <a:custGeom>
                            <a:avLst/>
                            <a:gdLst>
                              <a:gd name="T0" fmla="+- 0 9515 9483"/>
                              <a:gd name="T1" fmla="*/ T0 w 64"/>
                              <a:gd name="T2" fmla="+- 0 3828 3828"/>
                              <a:gd name="T3" fmla="*/ 3828 h 56"/>
                              <a:gd name="T4" fmla="+- 0 9483 9483"/>
                              <a:gd name="T5" fmla="*/ T4 w 64"/>
                              <a:gd name="T6" fmla="+- 0 3883 3828"/>
                              <a:gd name="T7" fmla="*/ 3883 h 56"/>
                              <a:gd name="T8" fmla="+- 0 9547 9483"/>
                              <a:gd name="T9" fmla="*/ T8 w 64"/>
                              <a:gd name="T10" fmla="+- 0 3883 3828"/>
                              <a:gd name="T11" fmla="*/ 3883 h 56"/>
                              <a:gd name="T12" fmla="+- 0 9515 9483"/>
                              <a:gd name="T13" fmla="*/ T12 w 64"/>
                              <a:gd name="T14" fmla="+- 0 3828 3828"/>
                              <a:gd name="T15" fmla="*/ 3828 h 56"/>
                            </a:gdLst>
                            <a:ahLst/>
                            <a:cxnLst>
                              <a:cxn ang="0">
                                <a:pos x="T1" y="T3"/>
                              </a:cxn>
                              <a:cxn ang="0">
                                <a:pos x="T5" y="T7"/>
                              </a:cxn>
                              <a:cxn ang="0">
                                <a:pos x="T9" y="T11"/>
                              </a:cxn>
                              <a:cxn ang="0">
                                <a:pos x="T13" y="T15"/>
                              </a:cxn>
                            </a:cxnLst>
                            <a:rect l="0" t="0" r="r" b="b"/>
                            <a:pathLst>
                              <a:path w="64" h="56">
                                <a:moveTo>
                                  <a:pt x="32" y="0"/>
                                </a:moveTo>
                                <a:lnTo>
                                  <a:pt x="0" y="55"/>
                                </a:lnTo>
                                <a:lnTo>
                                  <a:pt x="64" y="55"/>
                                </a:lnTo>
                                <a:lnTo>
                                  <a:pt x="32" y="0"/>
                                </a:lnTo>
                                <a:close/>
                              </a:path>
                            </a:pathLst>
                          </a:custGeom>
                          <a:noFill/>
                          <a:ln w="7844">
                            <a:solidFill>
                              <a:srgbClr val="00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6" name="Freeform 524"/>
                        <wps:cNvSpPr>
                          <a:spLocks/>
                        </wps:cNvSpPr>
                        <wps:spPr bwMode="auto">
                          <a:xfrm>
                            <a:off x="3653" y="1359"/>
                            <a:ext cx="81" cy="81"/>
                          </a:xfrm>
                          <a:custGeom>
                            <a:avLst/>
                            <a:gdLst>
                              <a:gd name="T0" fmla="+- 0 3694 3654"/>
                              <a:gd name="T1" fmla="*/ T0 w 81"/>
                              <a:gd name="T2" fmla="+- 0 1440 1360"/>
                              <a:gd name="T3" fmla="*/ 1440 h 81"/>
                              <a:gd name="T4" fmla="+- 0 3654 3654"/>
                              <a:gd name="T5" fmla="*/ T4 w 81"/>
                              <a:gd name="T6" fmla="+- 0 1400 1360"/>
                              <a:gd name="T7" fmla="*/ 1400 h 81"/>
                              <a:gd name="T8" fmla="+- 0 3694 3654"/>
                              <a:gd name="T9" fmla="*/ T8 w 81"/>
                              <a:gd name="T10" fmla="+- 0 1360 1360"/>
                              <a:gd name="T11" fmla="*/ 1360 h 81"/>
                              <a:gd name="T12" fmla="+- 0 3734 3654"/>
                              <a:gd name="T13" fmla="*/ T12 w 81"/>
                              <a:gd name="T14" fmla="+- 0 1400 1360"/>
                              <a:gd name="T15" fmla="*/ 1400 h 81"/>
                              <a:gd name="T16" fmla="+- 0 3694 3654"/>
                              <a:gd name="T17" fmla="*/ T16 w 81"/>
                              <a:gd name="T18" fmla="+- 0 1440 1360"/>
                              <a:gd name="T19" fmla="*/ 1440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Freeform 523"/>
                        <wps:cNvSpPr>
                          <a:spLocks/>
                        </wps:cNvSpPr>
                        <wps:spPr bwMode="auto">
                          <a:xfrm>
                            <a:off x="3653" y="1359"/>
                            <a:ext cx="81" cy="81"/>
                          </a:xfrm>
                          <a:custGeom>
                            <a:avLst/>
                            <a:gdLst>
                              <a:gd name="T0" fmla="+- 0 3694 3654"/>
                              <a:gd name="T1" fmla="*/ T0 w 81"/>
                              <a:gd name="T2" fmla="+- 0 1360 1360"/>
                              <a:gd name="T3" fmla="*/ 1360 h 81"/>
                              <a:gd name="T4" fmla="+- 0 3734 3654"/>
                              <a:gd name="T5" fmla="*/ T4 w 81"/>
                              <a:gd name="T6" fmla="+- 0 1400 1360"/>
                              <a:gd name="T7" fmla="*/ 1400 h 81"/>
                              <a:gd name="T8" fmla="+- 0 3694 3654"/>
                              <a:gd name="T9" fmla="*/ T8 w 81"/>
                              <a:gd name="T10" fmla="+- 0 1440 1360"/>
                              <a:gd name="T11" fmla="*/ 1440 h 81"/>
                              <a:gd name="T12" fmla="+- 0 3654 3654"/>
                              <a:gd name="T13" fmla="*/ T12 w 81"/>
                              <a:gd name="T14" fmla="+- 0 1400 1360"/>
                              <a:gd name="T15" fmla="*/ 1400 h 81"/>
                              <a:gd name="T16" fmla="+- 0 3694 3654"/>
                              <a:gd name="T17" fmla="*/ T16 w 81"/>
                              <a:gd name="T18" fmla="+- 0 1360 1360"/>
                              <a:gd name="T19" fmla="*/ 1360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 name="Freeform 522"/>
                        <wps:cNvSpPr>
                          <a:spLocks/>
                        </wps:cNvSpPr>
                        <wps:spPr bwMode="auto">
                          <a:xfrm>
                            <a:off x="3847" y="1370"/>
                            <a:ext cx="81" cy="81"/>
                          </a:xfrm>
                          <a:custGeom>
                            <a:avLst/>
                            <a:gdLst>
                              <a:gd name="T0" fmla="+- 0 3888 3848"/>
                              <a:gd name="T1" fmla="*/ T0 w 81"/>
                              <a:gd name="T2" fmla="+- 0 1451 1371"/>
                              <a:gd name="T3" fmla="*/ 1451 h 81"/>
                              <a:gd name="T4" fmla="+- 0 3848 3848"/>
                              <a:gd name="T5" fmla="*/ T4 w 81"/>
                              <a:gd name="T6" fmla="+- 0 1411 1371"/>
                              <a:gd name="T7" fmla="*/ 1411 h 81"/>
                              <a:gd name="T8" fmla="+- 0 3888 3848"/>
                              <a:gd name="T9" fmla="*/ T8 w 81"/>
                              <a:gd name="T10" fmla="+- 0 1371 1371"/>
                              <a:gd name="T11" fmla="*/ 1371 h 81"/>
                              <a:gd name="T12" fmla="+- 0 3928 3848"/>
                              <a:gd name="T13" fmla="*/ T12 w 81"/>
                              <a:gd name="T14" fmla="+- 0 1411 1371"/>
                              <a:gd name="T15" fmla="*/ 1411 h 81"/>
                              <a:gd name="T16" fmla="+- 0 3888 3848"/>
                              <a:gd name="T17" fmla="*/ T16 w 81"/>
                              <a:gd name="T18" fmla="+- 0 1451 1371"/>
                              <a:gd name="T19" fmla="*/ 1451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Freeform 521"/>
                        <wps:cNvSpPr>
                          <a:spLocks/>
                        </wps:cNvSpPr>
                        <wps:spPr bwMode="auto">
                          <a:xfrm>
                            <a:off x="3847" y="1370"/>
                            <a:ext cx="81" cy="81"/>
                          </a:xfrm>
                          <a:custGeom>
                            <a:avLst/>
                            <a:gdLst>
                              <a:gd name="T0" fmla="+- 0 3888 3848"/>
                              <a:gd name="T1" fmla="*/ T0 w 81"/>
                              <a:gd name="T2" fmla="+- 0 1371 1371"/>
                              <a:gd name="T3" fmla="*/ 1371 h 81"/>
                              <a:gd name="T4" fmla="+- 0 3928 3848"/>
                              <a:gd name="T5" fmla="*/ T4 w 81"/>
                              <a:gd name="T6" fmla="+- 0 1411 1371"/>
                              <a:gd name="T7" fmla="*/ 1411 h 81"/>
                              <a:gd name="T8" fmla="+- 0 3888 3848"/>
                              <a:gd name="T9" fmla="*/ T8 w 81"/>
                              <a:gd name="T10" fmla="+- 0 1451 1371"/>
                              <a:gd name="T11" fmla="*/ 1451 h 81"/>
                              <a:gd name="T12" fmla="+- 0 3848 3848"/>
                              <a:gd name="T13" fmla="*/ T12 w 81"/>
                              <a:gd name="T14" fmla="+- 0 1411 1371"/>
                              <a:gd name="T15" fmla="*/ 1411 h 81"/>
                              <a:gd name="T16" fmla="+- 0 3888 3848"/>
                              <a:gd name="T17" fmla="*/ T16 w 81"/>
                              <a:gd name="T18" fmla="+- 0 1371 1371"/>
                              <a:gd name="T19" fmla="*/ 1371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 name="Freeform 520"/>
                        <wps:cNvSpPr>
                          <a:spLocks/>
                        </wps:cNvSpPr>
                        <wps:spPr bwMode="auto">
                          <a:xfrm>
                            <a:off x="4041" y="1390"/>
                            <a:ext cx="81" cy="81"/>
                          </a:xfrm>
                          <a:custGeom>
                            <a:avLst/>
                            <a:gdLst>
                              <a:gd name="T0" fmla="+- 0 4082 4042"/>
                              <a:gd name="T1" fmla="*/ T0 w 81"/>
                              <a:gd name="T2" fmla="+- 0 1470 1390"/>
                              <a:gd name="T3" fmla="*/ 1470 h 81"/>
                              <a:gd name="T4" fmla="+- 0 4042 4042"/>
                              <a:gd name="T5" fmla="*/ T4 w 81"/>
                              <a:gd name="T6" fmla="+- 0 1430 1390"/>
                              <a:gd name="T7" fmla="*/ 1430 h 81"/>
                              <a:gd name="T8" fmla="+- 0 4082 4042"/>
                              <a:gd name="T9" fmla="*/ T8 w 81"/>
                              <a:gd name="T10" fmla="+- 0 1390 1390"/>
                              <a:gd name="T11" fmla="*/ 1390 h 81"/>
                              <a:gd name="T12" fmla="+- 0 4122 4042"/>
                              <a:gd name="T13" fmla="*/ T12 w 81"/>
                              <a:gd name="T14" fmla="+- 0 1430 1390"/>
                              <a:gd name="T15" fmla="*/ 1430 h 81"/>
                              <a:gd name="T16" fmla="+- 0 4082 4042"/>
                              <a:gd name="T17" fmla="*/ T16 w 81"/>
                              <a:gd name="T18" fmla="+- 0 1470 1390"/>
                              <a:gd name="T19" fmla="*/ 1470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Freeform 519"/>
                        <wps:cNvSpPr>
                          <a:spLocks/>
                        </wps:cNvSpPr>
                        <wps:spPr bwMode="auto">
                          <a:xfrm>
                            <a:off x="4041" y="1390"/>
                            <a:ext cx="81" cy="81"/>
                          </a:xfrm>
                          <a:custGeom>
                            <a:avLst/>
                            <a:gdLst>
                              <a:gd name="T0" fmla="+- 0 4082 4042"/>
                              <a:gd name="T1" fmla="*/ T0 w 81"/>
                              <a:gd name="T2" fmla="+- 0 1390 1390"/>
                              <a:gd name="T3" fmla="*/ 1390 h 81"/>
                              <a:gd name="T4" fmla="+- 0 4122 4042"/>
                              <a:gd name="T5" fmla="*/ T4 w 81"/>
                              <a:gd name="T6" fmla="+- 0 1430 1390"/>
                              <a:gd name="T7" fmla="*/ 1430 h 81"/>
                              <a:gd name="T8" fmla="+- 0 4082 4042"/>
                              <a:gd name="T9" fmla="*/ T8 w 81"/>
                              <a:gd name="T10" fmla="+- 0 1470 1390"/>
                              <a:gd name="T11" fmla="*/ 1470 h 81"/>
                              <a:gd name="T12" fmla="+- 0 4042 4042"/>
                              <a:gd name="T13" fmla="*/ T12 w 81"/>
                              <a:gd name="T14" fmla="+- 0 1430 1390"/>
                              <a:gd name="T15" fmla="*/ 1430 h 81"/>
                              <a:gd name="T16" fmla="+- 0 4082 4042"/>
                              <a:gd name="T17" fmla="*/ T16 w 81"/>
                              <a:gd name="T18" fmla="+- 0 1390 1390"/>
                              <a:gd name="T19" fmla="*/ 1390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2" name="Freeform 518"/>
                        <wps:cNvSpPr>
                          <a:spLocks/>
                        </wps:cNvSpPr>
                        <wps:spPr bwMode="auto">
                          <a:xfrm>
                            <a:off x="4235" y="1380"/>
                            <a:ext cx="81" cy="81"/>
                          </a:xfrm>
                          <a:custGeom>
                            <a:avLst/>
                            <a:gdLst>
                              <a:gd name="T0" fmla="+- 0 4276 4236"/>
                              <a:gd name="T1" fmla="*/ T0 w 81"/>
                              <a:gd name="T2" fmla="+- 0 1460 1380"/>
                              <a:gd name="T3" fmla="*/ 1460 h 81"/>
                              <a:gd name="T4" fmla="+- 0 4236 4236"/>
                              <a:gd name="T5" fmla="*/ T4 w 81"/>
                              <a:gd name="T6" fmla="+- 0 1420 1380"/>
                              <a:gd name="T7" fmla="*/ 1420 h 81"/>
                              <a:gd name="T8" fmla="+- 0 4276 4236"/>
                              <a:gd name="T9" fmla="*/ T8 w 81"/>
                              <a:gd name="T10" fmla="+- 0 1380 1380"/>
                              <a:gd name="T11" fmla="*/ 1380 h 81"/>
                              <a:gd name="T12" fmla="+- 0 4316 4236"/>
                              <a:gd name="T13" fmla="*/ T12 w 81"/>
                              <a:gd name="T14" fmla="+- 0 1420 1380"/>
                              <a:gd name="T15" fmla="*/ 1420 h 81"/>
                              <a:gd name="T16" fmla="+- 0 4276 4236"/>
                              <a:gd name="T17" fmla="*/ T16 w 81"/>
                              <a:gd name="T18" fmla="+- 0 1460 1380"/>
                              <a:gd name="T19" fmla="*/ 1460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Freeform 517"/>
                        <wps:cNvSpPr>
                          <a:spLocks/>
                        </wps:cNvSpPr>
                        <wps:spPr bwMode="auto">
                          <a:xfrm>
                            <a:off x="4235" y="1380"/>
                            <a:ext cx="81" cy="81"/>
                          </a:xfrm>
                          <a:custGeom>
                            <a:avLst/>
                            <a:gdLst>
                              <a:gd name="T0" fmla="+- 0 4276 4236"/>
                              <a:gd name="T1" fmla="*/ T0 w 81"/>
                              <a:gd name="T2" fmla="+- 0 1380 1380"/>
                              <a:gd name="T3" fmla="*/ 1380 h 81"/>
                              <a:gd name="T4" fmla="+- 0 4316 4236"/>
                              <a:gd name="T5" fmla="*/ T4 w 81"/>
                              <a:gd name="T6" fmla="+- 0 1420 1380"/>
                              <a:gd name="T7" fmla="*/ 1420 h 81"/>
                              <a:gd name="T8" fmla="+- 0 4276 4236"/>
                              <a:gd name="T9" fmla="*/ T8 w 81"/>
                              <a:gd name="T10" fmla="+- 0 1460 1380"/>
                              <a:gd name="T11" fmla="*/ 1460 h 81"/>
                              <a:gd name="T12" fmla="+- 0 4236 4236"/>
                              <a:gd name="T13" fmla="*/ T12 w 81"/>
                              <a:gd name="T14" fmla="+- 0 1420 1380"/>
                              <a:gd name="T15" fmla="*/ 1420 h 81"/>
                              <a:gd name="T16" fmla="+- 0 4276 4236"/>
                              <a:gd name="T17" fmla="*/ T16 w 81"/>
                              <a:gd name="T18" fmla="+- 0 1380 1380"/>
                              <a:gd name="T19" fmla="*/ 1380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 name="Freeform 516"/>
                        <wps:cNvSpPr>
                          <a:spLocks/>
                        </wps:cNvSpPr>
                        <wps:spPr bwMode="auto">
                          <a:xfrm>
                            <a:off x="4429" y="1425"/>
                            <a:ext cx="81" cy="81"/>
                          </a:xfrm>
                          <a:custGeom>
                            <a:avLst/>
                            <a:gdLst>
                              <a:gd name="T0" fmla="+- 0 4470 4430"/>
                              <a:gd name="T1" fmla="*/ T0 w 81"/>
                              <a:gd name="T2" fmla="+- 0 1506 1426"/>
                              <a:gd name="T3" fmla="*/ 1506 h 81"/>
                              <a:gd name="T4" fmla="+- 0 4430 4430"/>
                              <a:gd name="T5" fmla="*/ T4 w 81"/>
                              <a:gd name="T6" fmla="+- 0 1466 1426"/>
                              <a:gd name="T7" fmla="*/ 1466 h 81"/>
                              <a:gd name="T8" fmla="+- 0 4470 4430"/>
                              <a:gd name="T9" fmla="*/ T8 w 81"/>
                              <a:gd name="T10" fmla="+- 0 1426 1426"/>
                              <a:gd name="T11" fmla="*/ 1426 h 81"/>
                              <a:gd name="T12" fmla="+- 0 4510 4430"/>
                              <a:gd name="T13" fmla="*/ T12 w 81"/>
                              <a:gd name="T14" fmla="+- 0 1466 1426"/>
                              <a:gd name="T15" fmla="*/ 1466 h 81"/>
                              <a:gd name="T16" fmla="+- 0 4470 4430"/>
                              <a:gd name="T17" fmla="*/ T16 w 81"/>
                              <a:gd name="T18" fmla="+- 0 1506 1426"/>
                              <a:gd name="T19" fmla="*/ 1506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 name="Freeform 515"/>
                        <wps:cNvSpPr>
                          <a:spLocks/>
                        </wps:cNvSpPr>
                        <wps:spPr bwMode="auto">
                          <a:xfrm>
                            <a:off x="4429" y="1425"/>
                            <a:ext cx="81" cy="81"/>
                          </a:xfrm>
                          <a:custGeom>
                            <a:avLst/>
                            <a:gdLst>
                              <a:gd name="T0" fmla="+- 0 4470 4430"/>
                              <a:gd name="T1" fmla="*/ T0 w 81"/>
                              <a:gd name="T2" fmla="+- 0 1426 1426"/>
                              <a:gd name="T3" fmla="*/ 1426 h 81"/>
                              <a:gd name="T4" fmla="+- 0 4510 4430"/>
                              <a:gd name="T5" fmla="*/ T4 w 81"/>
                              <a:gd name="T6" fmla="+- 0 1466 1426"/>
                              <a:gd name="T7" fmla="*/ 1466 h 81"/>
                              <a:gd name="T8" fmla="+- 0 4470 4430"/>
                              <a:gd name="T9" fmla="*/ T8 w 81"/>
                              <a:gd name="T10" fmla="+- 0 1506 1426"/>
                              <a:gd name="T11" fmla="*/ 1506 h 81"/>
                              <a:gd name="T12" fmla="+- 0 4430 4430"/>
                              <a:gd name="T13" fmla="*/ T12 w 81"/>
                              <a:gd name="T14" fmla="+- 0 1466 1426"/>
                              <a:gd name="T15" fmla="*/ 1466 h 81"/>
                              <a:gd name="T16" fmla="+- 0 4470 4430"/>
                              <a:gd name="T17" fmla="*/ T16 w 81"/>
                              <a:gd name="T18" fmla="+- 0 1426 1426"/>
                              <a:gd name="T19" fmla="*/ 1426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6" name="Freeform 514"/>
                        <wps:cNvSpPr>
                          <a:spLocks/>
                        </wps:cNvSpPr>
                        <wps:spPr bwMode="auto">
                          <a:xfrm>
                            <a:off x="4623" y="1440"/>
                            <a:ext cx="81" cy="81"/>
                          </a:xfrm>
                          <a:custGeom>
                            <a:avLst/>
                            <a:gdLst>
                              <a:gd name="T0" fmla="+- 0 4664 4624"/>
                              <a:gd name="T1" fmla="*/ T0 w 81"/>
                              <a:gd name="T2" fmla="+- 0 1520 1440"/>
                              <a:gd name="T3" fmla="*/ 1520 h 81"/>
                              <a:gd name="T4" fmla="+- 0 4624 4624"/>
                              <a:gd name="T5" fmla="*/ T4 w 81"/>
                              <a:gd name="T6" fmla="+- 0 1480 1440"/>
                              <a:gd name="T7" fmla="*/ 1480 h 81"/>
                              <a:gd name="T8" fmla="+- 0 4664 4624"/>
                              <a:gd name="T9" fmla="*/ T8 w 81"/>
                              <a:gd name="T10" fmla="+- 0 1440 1440"/>
                              <a:gd name="T11" fmla="*/ 1440 h 81"/>
                              <a:gd name="T12" fmla="+- 0 4704 4624"/>
                              <a:gd name="T13" fmla="*/ T12 w 81"/>
                              <a:gd name="T14" fmla="+- 0 1480 1440"/>
                              <a:gd name="T15" fmla="*/ 1480 h 81"/>
                              <a:gd name="T16" fmla="+- 0 4664 4624"/>
                              <a:gd name="T17" fmla="*/ T16 w 81"/>
                              <a:gd name="T18" fmla="+- 0 1520 1440"/>
                              <a:gd name="T19" fmla="*/ 1520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Freeform 513"/>
                        <wps:cNvSpPr>
                          <a:spLocks/>
                        </wps:cNvSpPr>
                        <wps:spPr bwMode="auto">
                          <a:xfrm>
                            <a:off x="4623" y="1440"/>
                            <a:ext cx="81" cy="81"/>
                          </a:xfrm>
                          <a:custGeom>
                            <a:avLst/>
                            <a:gdLst>
                              <a:gd name="T0" fmla="+- 0 4664 4624"/>
                              <a:gd name="T1" fmla="*/ T0 w 81"/>
                              <a:gd name="T2" fmla="+- 0 1440 1440"/>
                              <a:gd name="T3" fmla="*/ 1440 h 81"/>
                              <a:gd name="T4" fmla="+- 0 4704 4624"/>
                              <a:gd name="T5" fmla="*/ T4 w 81"/>
                              <a:gd name="T6" fmla="+- 0 1480 1440"/>
                              <a:gd name="T7" fmla="*/ 1480 h 81"/>
                              <a:gd name="T8" fmla="+- 0 4664 4624"/>
                              <a:gd name="T9" fmla="*/ T8 w 81"/>
                              <a:gd name="T10" fmla="+- 0 1520 1440"/>
                              <a:gd name="T11" fmla="*/ 1520 h 81"/>
                              <a:gd name="T12" fmla="+- 0 4624 4624"/>
                              <a:gd name="T13" fmla="*/ T12 w 81"/>
                              <a:gd name="T14" fmla="+- 0 1480 1440"/>
                              <a:gd name="T15" fmla="*/ 1480 h 81"/>
                              <a:gd name="T16" fmla="+- 0 4664 4624"/>
                              <a:gd name="T17" fmla="*/ T16 w 81"/>
                              <a:gd name="T18" fmla="+- 0 1440 1440"/>
                              <a:gd name="T19" fmla="*/ 1440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8" name="Freeform 512"/>
                        <wps:cNvSpPr>
                          <a:spLocks/>
                        </wps:cNvSpPr>
                        <wps:spPr bwMode="auto">
                          <a:xfrm>
                            <a:off x="4817" y="1493"/>
                            <a:ext cx="81" cy="81"/>
                          </a:xfrm>
                          <a:custGeom>
                            <a:avLst/>
                            <a:gdLst>
                              <a:gd name="T0" fmla="+- 0 4858 4818"/>
                              <a:gd name="T1" fmla="*/ T0 w 81"/>
                              <a:gd name="T2" fmla="+- 0 1574 1493"/>
                              <a:gd name="T3" fmla="*/ 1574 h 81"/>
                              <a:gd name="T4" fmla="+- 0 4818 4818"/>
                              <a:gd name="T5" fmla="*/ T4 w 81"/>
                              <a:gd name="T6" fmla="+- 0 1533 1493"/>
                              <a:gd name="T7" fmla="*/ 1533 h 81"/>
                              <a:gd name="T8" fmla="+- 0 4858 4818"/>
                              <a:gd name="T9" fmla="*/ T8 w 81"/>
                              <a:gd name="T10" fmla="+- 0 1493 1493"/>
                              <a:gd name="T11" fmla="*/ 1493 h 81"/>
                              <a:gd name="T12" fmla="+- 0 4898 4818"/>
                              <a:gd name="T13" fmla="*/ T12 w 81"/>
                              <a:gd name="T14" fmla="+- 0 1533 1493"/>
                              <a:gd name="T15" fmla="*/ 1533 h 81"/>
                              <a:gd name="T16" fmla="+- 0 4858 4818"/>
                              <a:gd name="T17" fmla="*/ T16 w 81"/>
                              <a:gd name="T18" fmla="+- 0 1574 1493"/>
                              <a:gd name="T19" fmla="*/ 1574 h 81"/>
                            </a:gdLst>
                            <a:ahLst/>
                            <a:cxnLst>
                              <a:cxn ang="0">
                                <a:pos x="T1" y="T3"/>
                              </a:cxn>
                              <a:cxn ang="0">
                                <a:pos x="T5" y="T7"/>
                              </a:cxn>
                              <a:cxn ang="0">
                                <a:pos x="T9" y="T11"/>
                              </a:cxn>
                              <a:cxn ang="0">
                                <a:pos x="T13" y="T15"/>
                              </a:cxn>
                              <a:cxn ang="0">
                                <a:pos x="T17" y="T19"/>
                              </a:cxn>
                            </a:cxnLst>
                            <a:rect l="0" t="0" r="r" b="b"/>
                            <a:pathLst>
                              <a:path w="81" h="81">
                                <a:moveTo>
                                  <a:pt x="40" y="81"/>
                                </a:moveTo>
                                <a:lnTo>
                                  <a:pt x="0" y="40"/>
                                </a:lnTo>
                                <a:lnTo>
                                  <a:pt x="40" y="0"/>
                                </a:lnTo>
                                <a:lnTo>
                                  <a:pt x="80" y="40"/>
                                </a:lnTo>
                                <a:lnTo>
                                  <a:pt x="40" y="81"/>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Freeform 511"/>
                        <wps:cNvSpPr>
                          <a:spLocks/>
                        </wps:cNvSpPr>
                        <wps:spPr bwMode="auto">
                          <a:xfrm>
                            <a:off x="4817" y="1493"/>
                            <a:ext cx="81" cy="81"/>
                          </a:xfrm>
                          <a:custGeom>
                            <a:avLst/>
                            <a:gdLst>
                              <a:gd name="T0" fmla="+- 0 4858 4818"/>
                              <a:gd name="T1" fmla="*/ T0 w 81"/>
                              <a:gd name="T2" fmla="+- 0 1493 1493"/>
                              <a:gd name="T3" fmla="*/ 1493 h 81"/>
                              <a:gd name="T4" fmla="+- 0 4898 4818"/>
                              <a:gd name="T5" fmla="*/ T4 w 81"/>
                              <a:gd name="T6" fmla="+- 0 1533 1493"/>
                              <a:gd name="T7" fmla="*/ 1533 h 81"/>
                              <a:gd name="T8" fmla="+- 0 4858 4818"/>
                              <a:gd name="T9" fmla="*/ T8 w 81"/>
                              <a:gd name="T10" fmla="+- 0 1574 1493"/>
                              <a:gd name="T11" fmla="*/ 1574 h 81"/>
                              <a:gd name="T12" fmla="+- 0 4818 4818"/>
                              <a:gd name="T13" fmla="*/ T12 w 81"/>
                              <a:gd name="T14" fmla="+- 0 1533 1493"/>
                              <a:gd name="T15" fmla="*/ 1533 h 81"/>
                              <a:gd name="T16" fmla="+- 0 4858 4818"/>
                              <a:gd name="T17" fmla="*/ T16 w 81"/>
                              <a:gd name="T18" fmla="+- 0 1493 1493"/>
                              <a:gd name="T19" fmla="*/ 1493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1"/>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0" name="Freeform 510"/>
                        <wps:cNvSpPr>
                          <a:spLocks/>
                        </wps:cNvSpPr>
                        <wps:spPr bwMode="auto">
                          <a:xfrm>
                            <a:off x="5011" y="1512"/>
                            <a:ext cx="81" cy="81"/>
                          </a:xfrm>
                          <a:custGeom>
                            <a:avLst/>
                            <a:gdLst>
                              <a:gd name="T0" fmla="+- 0 5052 5012"/>
                              <a:gd name="T1" fmla="*/ T0 w 81"/>
                              <a:gd name="T2" fmla="+- 0 1593 1513"/>
                              <a:gd name="T3" fmla="*/ 1593 h 81"/>
                              <a:gd name="T4" fmla="+- 0 5012 5012"/>
                              <a:gd name="T5" fmla="*/ T4 w 81"/>
                              <a:gd name="T6" fmla="+- 0 1553 1513"/>
                              <a:gd name="T7" fmla="*/ 1553 h 81"/>
                              <a:gd name="T8" fmla="+- 0 5052 5012"/>
                              <a:gd name="T9" fmla="*/ T8 w 81"/>
                              <a:gd name="T10" fmla="+- 0 1513 1513"/>
                              <a:gd name="T11" fmla="*/ 1513 h 81"/>
                              <a:gd name="T12" fmla="+- 0 5092 5012"/>
                              <a:gd name="T13" fmla="*/ T12 w 81"/>
                              <a:gd name="T14" fmla="+- 0 1553 1513"/>
                              <a:gd name="T15" fmla="*/ 1553 h 81"/>
                              <a:gd name="T16" fmla="+- 0 5052 5012"/>
                              <a:gd name="T17" fmla="*/ T16 w 81"/>
                              <a:gd name="T18" fmla="+- 0 1593 1513"/>
                              <a:gd name="T19" fmla="*/ 1593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Freeform 509"/>
                        <wps:cNvSpPr>
                          <a:spLocks/>
                        </wps:cNvSpPr>
                        <wps:spPr bwMode="auto">
                          <a:xfrm>
                            <a:off x="5011" y="1512"/>
                            <a:ext cx="81" cy="81"/>
                          </a:xfrm>
                          <a:custGeom>
                            <a:avLst/>
                            <a:gdLst>
                              <a:gd name="T0" fmla="+- 0 5052 5012"/>
                              <a:gd name="T1" fmla="*/ T0 w 81"/>
                              <a:gd name="T2" fmla="+- 0 1513 1513"/>
                              <a:gd name="T3" fmla="*/ 1513 h 81"/>
                              <a:gd name="T4" fmla="+- 0 5092 5012"/>
                              <a:gd name="T5" fmla="*/ T4 w 81"/>
                              <a:gd name="T6" fmla="+- 0 1553 1513"/>
                              <a:gd name="T7" fmla="*/ 1553 h 81"/>
                              <a:gd name="T8" fmla="+- 0 5052 5012"/>
                              <a:gd name="T9" fmla="*/ T8 w 81"/>
                              <a:gd name="T10" fmla="+- 0 1593 1513"/>
                              <a:gd name="T11" fmla="*/ 1593 h 81"/>
                              <a:gd name="T12" fmla="+- 0 5012 5012"/>
                              <a:gd name="T13" fmla="*/ T12 w 81"/>
                              <a:gd name="T14" fmla="+- 0 1553 1513"/>
                              <a:gd name="T15" fmla="*/ 1553 h 81"/>
                              <a:gd name="T16" fmla="+- 0 5052 5012"/>
                              <a:gd name="T17" fmla="*/ T16 w 81"/>
                              <a:gd name="T18" fmla="+- 0 1513 1513"/>
                              <a:gd name="T19" fmla="*/ 1513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2" name="Freeform 508"/>
                        <wps:cNvSpPr>
                          <a:spLocks/>
                        </wps:cNvSpPr>
                        <wps:spPr bwMode="auto">
                          <a:xfrm>
                            <a:off x="5205" y="1574"/>
                            <a:ext cx="81" cy="81"/>
                          </a:xfrm>
                          <a:custGeom>
                            <a:avLst/>
                            <a:gdLst>
                              <a:gd name="T0" fmla="+- 0 5246 5206"/>
                              <a:gd name="T1" fmla="*/ T0 w 81"/>
                              <a:gd name="T2" fmla="+- 0 1654 1574"/>
                              <a:gd name="T3" fmla="*/ 1654 h 81"/>
                              <a:gd name="T4" fmla="+- 0 5206 5206"/>
                              <a:gd name="T5" fmla="*/ T4 w 81"/>
                              <a:gd name="T6" fmla="+- 0 1614 1574"/>
                              <a:gd name="T7" fmla="*/ 1614 h 81"/>
                              <a:gd name="T8" fmla="+- 0 5246 5206"/>
                              <a:gd name="T9" fmla="*/ T8 w 81"/>
                              <a:gd name="T10" fmla="+- 0 1574 1574"/>
                              <a:gd name="T11" fmla="*/ 1574 h 81"/>
                              <a:gd name="T12" fmla="+- 0 5286 5206"/>
                              <a:gd name="T13" fmla="*/ T12 w 81"/>
                              <a:gd name="T14" fmla="+- 0 1614 1574"/>
                              <a:gd name="T15" fmla="*/ 1614 h 81"/>
                              <a:gd name="T16" fmla="+- 0 5246 5206"/>
                              <a:gd name="T17" fmla="*/ T16 w 81"/>
                              <a:gd name="T18" fmla="+- 0 1654 1574"/>
                              <a:gd name="T19" fmla="*/ 1654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Freeform 507"/>
                        <wps:cNvSpPr>
                          <a:spLocks/>
                        </wps:cNvSpPr>
                        <wps:spPr bwMode="auto">
                          <a:xfrm>
                            <a:off x="5205" y="1574"/>
                            <a:ext cx="81" cy="81"/>
                          </a:xfrm>
                          <a:custGeom>
                            <a:avLst/>
                            <a:gdLst>
                              <a:gd name="T0" fmla="+- 0 5246 5206"/>
                              <a:gd name="T1" fmla="*/ T0 w 81"/>
                              <a:gd name="T2" fmla="+- 0 1574 1574"/>
                              <a:gd name="T3" fmla="*/ 1574 h 81"/>
                              <a:gd name="T4" fmla="+- 0 5286 5206"/>
                              <a:gd name="T5" fmla="*/ T4 w 81"/>
                              <a:gd name="T6" fmla="+- 0 1614 1574"/>
                              <a:gd name="T7" fmla="*/ 1614 h 81"/>
                              <a:gd name="T8" fmla="+- 0 5246 5206"/>
                              <a:gd name="T9" fmla="*/ T8 w 81"/>
                              <a:gd name="T10" fmla="+- 0 1654 1574"/>
                              <a:gd name="T11" fmla="*/ 1654 h 81"/>
                              <a:gd name="T12" fmla="+- 0 5206 5206"/>
                              <a:gd name="T13" fmla="*/ T12 w 81"/>
                              <a:gd name="T14" fmla="+- 0 1614 1574"/>
                              <a:gd name="T15" fmla="*/ 1614 h 81"/>
                              <a:gd name="T16" fmla="+- 0 5246 5206"/>
                              <a:gd name="T17" fmla="*/ T16 w 81"/>
                              <a:gd name="T18" fmla="+- 0 1574 1574"/>
                              <a:gd name="T19" fmla="*/ 1574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4" name="Freeform 506"/>
                        <wps:cNvSpPr>
                          <a:spLocks/>
                        </wps:cNvSpPr>
                        <wps:spPr bwMode="auto">
                          <a:xfrm>
                            <a:off x="5400" y="1620"/>
                            <a:ext cx="81" cy="81"/>
                          </a:xfrm>
                          <a:custGeom>
                            <a:avLst/>
                            <a:gdLst>
                              <a:gd name="T0" fmla="+- 0 5440 5400"/>
                              <a:gd name="T1" fmla="*/ T0 w 81"/>
                              <a:gd name="T2" fmla="+- 0 1701 1621"/>
                              <a:gd name="T3" fmla="*/ 1701 h 81"/>
                              <a:gd name="T4" fmla="+- 0 5400 5400"/>
                              <a:gd name="T5" fmla="*/ T4 w 81"/>
                              <a:gd name="T6" fmla="+- 0 1661 1621"/>
                              <a:gd name="T7" fmla="*/ 1661 h 81"/>
                              <a:gd name="T8" fmla="+- 0 5440 5400"/>
                              <a:gd name="T9" fmla="*/ T8 w 81"/>
                              <a:gd name="T10" fmla="+- 0 1621 1621"/>
                              <a:gd name="T11" fmla="*/ 1621 h 81"/>
                              <a:gd name="T12" fmla="+- 0 5480 5400"/>
                              <a:gd name="T13" fmla="*/ T12 w 81"/>
                              <a:gd name="T14" fmla="+- 0 1661 1621"/>
                              <a:gd name="T15" fmla="*/ 1661 h 81"/>
                              <a:gd name="T16" fmla="+- 0 5440 5400"/>
                              <a:gd name="T17" fmla="*/ T16 w 81"/>
                              <a:gd name="T18" fmla="+- 0 1701 1621"/>
                              <a:gd name="T19" fmla="*/ 1701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Freeform 505"/>
                        <wps:cNvSpPr>
                          <a:spLocks/>
                        </wps:cNvSpPr>
                        <wps:spPr bwMode="auto">
                          <a:xfrm>
                            <a:off x="5400" y="1620"/>
                            <a:ext cx="81" cy="81"/>
                          </a:xfrm>
                          <a:custGeom>
                            <a:avLst/>
                            <a:gdLst>
                              <a:gd name="T0" fmla="+- 0 5440 5400"/>
                              <a:gd name="T1" fmla="*/ T0 w 81"/>
                              <a:gd name="T2" fmla="+- 0 1621 1621"/>
                              <a:gd name="T3" fmla="*/ 1621 h 81"/>
                              <a:gd name="T4" fmla="+- 0 5480 5400"/>
                              <a:gd name="T5" fmla="*/ T4 w 81"/>
                              <a:gd name="T6" fmla="+- 0 1661 1621"/>
                              <a:gd name="T7" fmla="*/ 1661 h 81"/>
                              <a:gd name="T8" fmla="+- 0 5440 5400"/>
                              <a:gd name="T9" fmla="*/ T8 w 81"/>
                              <a:gd name="T10" fmla="+- 0 1701 1621"/>
                              <a:gd name="T11" fmla="*/ 1701 h 81"/>
                              <a:gd name="T12" fmla="+- 0 5400 5400"/>
                              <a:gd name="T13" fmla="*/ T12 w 81"/>
                              <a:gd name="T14" fmla="+- 0 1661 1621"/>
                              <a:gd name="T15" fmla="*/ 1661 h 81"/>
                              <a:gd name="T16" fmla="+- 0 5440 5400"/>
                              <a:gd name="T17" fmla="*/ T16 w 81"/>
                              <a:gd name="T18" fmla="+- 0 1621 1621"/>
                              <a:gd name="T19" fmla="*/ 1621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6" name="Freeform 504"/>
                        <wps:cNvSpPr>
                          <a:spLocks/>
                        </wps:cNvSpPr>
                        <wps:spPr bwMode="auto">
                          <a:xfrm>
                            <a:off x="5594" y="1647"/>
                            <a:ext cx="81" cy="81"/>
                          </a:xfrm>
                          <a:custGeom>
                            <a:avLst/>
                            <a:gdLst>
                              <a:gd name="T0" fmla="+- 0 5634 5594"/>
                              <a:gd name="T1" fmla="*/ T0 w 81"/>
                              <a:gd name="T2" fmla="+- 0 1728 1648"/>
                              <a:gd name="T3" fmla="*/ 1728 h 81"/>
                              <a:gd name="T4" fmla="+- 0 5594 5594"/>
                              <a:gd name="T5" fmla="*/ T4 w 81"/>
                              <a:gd name="T6" fmla="+- 0 1688 1648"/>
                              <a:gd name="T7" fmla="*/ 1688 h 81"/>
                              <a:gd name="T8" fmla="+- 0 5634 5594"/>
                              <a:gd name="T9" fmla="*/ T8 w 81"/>
                              <a:gd name="T10" fmla="+- 0 1648 1648"/>
                              <a:gd name="T11" fmla="*/ 1648 h 81"/>
                              <a:gd name="T12" fmla="+- 0 5674 5594"/>
                              <a:gd name="T13" fmla="*/ T12 w 81"/>
                              <a:gd name="T14" fmla="+- 0 1688 1648"/>
                              <a:gd name="T15" fmla="*/ 1688 h 81"/>
                              <a:gd name="T16" fmla="+- 0 5634 5594"/>
                              <a:gd name="T17" fmla="*/ T16 w 81"/>
                              <a:gd name="T18" fmla="+- 0 1728 1648"/>
                              <a:gd name="T19" fmla="*/ 1728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Freeform 503"/>
                        <wps:cNvSpPr>
                          <a:spLocks/>
                        </wps:cNvSpPr>
                        <wps:spPr bwMode="auto">
                          <a:xfrm>
                            <a:off x="5594" y="1647"/>
                            <a:ext cx="81" cy="81"/>
                          </a:xfrm>
                          <a:custGeom>
                            <a:avLst/>
                            <a:gdLst>
                              <a:gd name="T0" fmla="+- 0 5634 5594"/>
                              <a:gd name="T1" fmla="*/ T0 w 81"/>
                              <a:gd name="T2" fmla="+- 0 1648 1648"/>
                              <a:gd name="T3" fmla="*/ 1648 h 81"/>
                              <a:gd name="T4" fmla="+- 0 5674 5594"/>
                              <a:gd name="T5" fmla="*/ T4 w 81"/>
                              <a:gd name="T6" fmla="+- 0 1688 1648"/>
                              <a:gd name="T7" fmla="*/ 1688 h 81"/>
                              <a:gd name="T8" fmla="+- 0 5634 5594"/>
                              <a:gd name="T9" fmla="*/ T8 w 81"/>
                              <a:gd name="T10" fmla="+- 0 1728 1648"/>
                              <a:gd name="T11" fmla="*/ 1728 h 81"/>
                              <a:gd name="T12" fmla="+- 0 5594 5594"/>
                              <a:gd name="T13" fmla="*/ T12 w 81"/>
                              <a:gd name="T14" fmla="+- 0 1688 1648"/>
                              <a:gd name="T15" fmla="*/ 1688 h 81"/>
                              <a:gd name="T16" fmla="+- 0 5634 5594"/>
                              <a:gd name="T17" fmla="*/ T16 w 81"/>
                              <a:gd name="T18" fmla="+- 0 1648 1648"/>
                              <a:gd name="T19" fmla="*/ 1648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8" name="Freeform 502"/>
                        <wps:cNvSpPr>
                          <a:spLocks/>
                        </wps:cNvSpPr>
                        <wps:spPr bwMode="auto">
                          <a:xfrm>
                            <a:off x="5788" y="1731"/>
                            <a:ext cx="81" cy="81"/>
                          </a:xfrm>
                          <a:custGeom>
                            <a:avLst/>
                            <a:gdLst>
                              <a:gd name="T0" fmla="+- 0 5828 5788"/>
                              <a:gd name="T1" fmla="*/ T0 w 81"/>
                              <a:gd name="T2" fmla="+- 0 1811 1731"/>
                              <a:gd name="T3" fmla="*/ 1811 h 81"/>
                              <a:gd name="T4" fmla="+- 0 5788 5788"/>
                              <a:gd name="T5" fmla="*/ T4 w 81"/>
                              <a:gd name="T6" fmla="+- 0 1771 1731"/>
                              <a:gd name="T7" fmla="*/ 1771 h 81"/>
                              <a:gd name="T8" fmla="+- 0 5828 5788"/>
                              <a:gd name="T9" fmla="*/ T8 w 81"/>
                              <a:gd name="T10" fmla="+- 0 1731 1731"/>
                              <a:gd name="T11" fmla="*/ 1731 h 81"/>
                              <a:gd name="T12" fmla="+- 0 5868 5788"/>
                              <a:gd name="T13" fmla="*/ T12 w 81"/>
                              <a:gd name="T14" fmla="+- 0 1771 1731"/>
                              <a:gd name="T15" fmla="*/ 1771 h 81"/>
                              <a:gd name="T16" fmla="+- 0 5828 5788"/>
                              <a:gd name="T17" fmla="*/ T16 w 81"/>
                              <a:gd name="T18" fmla="+- 0 1811 1731"/>
                              <a:gd name="T19" fmla="*/ 1811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Freeform 501"/>
                        <wps:cNvSpPr>
                          <a:spLocks/>
                        </wps:cNvSpPr>
                        <wps:spPr bwMode="auto">
                          <a:xfrm>
                            <a:off x="5788" y="1731"/>
                            <a:ext cx="81" cy="81"/>
                          </a:xfrm>
                          <a:custGeom>
                            <a:avLst/>
                            <a:gdLst>
                              <a:gd name="T0" fmla="+- 0 5828 5788"/>
                              <a:gd name="T1" fmla="*/ T0 w 81"/>
                              <a:gd name="T2" fmla="+- 0 1731 1731"/>
                              <a:gd name="T3" fmla="*/ 1731 h 81"/>
                              <a:gd name="T4" fmla="+- 0 5868 5788"/>
                              <a:gd name="T5" fmla="*/ T4 w 81"/>
                              <a:gd name="T6" fmla="+- 0 1771 1731"/>
                              <a:gd name="T7" fmla="*/ 1771 h 81"/>
                              <a:gd name="T8" fmla="+- 0 5828 5788"/>
                              <a:gd name="T9" fmla="*/ T8 w 81"/>
                              <a:gd name="T10" fmla="+- 0 1811 1731"/>
                              <a:gd name="T11" fmla="*/ 1811 h 81"/>
                              <a:gd name="T12" fmla="+- 0 5788 5788"/>
                              <a:gd name="T13" fmla="*/ T12 w 81"/>
                              <a:gd name="T14" fmla="+- 0 1771 1731"/>
                              <a:gd name="T15" fmla="*/ 1771 h 81"/>
                              <a:gd name="T16" fmla="+- 0 5828 5788"/>
                              <a:gd name="T17" fmla="*/ T16 w 81"/>
                              <a:gd name="T18" fmla="+- 0 1731 1731"/>
                              <a:gd name="T19" fmla="*/ 1731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0" name="Freeform 500"/>
                        <wps:cNvSpPr>
                          <a:spLocks/>
                        </wps:cNvSpPr>
                        <wps:spPr bwMode="auto">
                          <a:xfrm>
                            <a:off x="5982" y="1766"/>
                            <a:ext cx="81" cy="81"/>
                          </a:xfrm>
                          <a:custGeom>
                            <a:avLst/>
                            <a:gdLst>
                              <a:gd name="T0" fmla="+- 0 6022 5982"/>
                              <a:gd name="T1" fmla="*/ T0 w 81"/>
                              <a:gd name="T2" fmla="+- 0 1847 1766"/>
                              <a:gd name="T3" fmla="*/ 1847 h 81"/>
                              <a:gd name="T4" fmla="+- 0 5982 5982"/>
                              <a:gd name="T5" fmla="*/ T4 w 81"/>
                              <a:gd name="T6" fmla="+- 0 1807 1766"/>
                              <a:gd name="T7" fmla="*/ 1807 h 81"/>
                              <a:gd name="T8" fmla="+- 0 6022 5982"/>
                              <a:gd name="T9" fmla="*/ T8 w 81"/>
                              <a:gd name="T10" fmla="+- 0 1766 1766"/>
                              <a:gd name="T11" fmla="*/ 1766 h 81"/>
                              <a:gd name="T12" fmla="+- 0 6062 5982"/>
                              <a:gd name="T13" fmla="*/ T12 w 81"/>
                              <a:gd name="T14" fmla="+- 0 1807 1766"/>
                              <a:gd name="T15" fmla="*/ 1807 h 81"/>
                              <a:gd name="T16" fmla="+- 0 6022 5982"/>
                              <a:gd name="T17" fmla="*/ T16 w 81"/>
                              <a:gd name="T18" fmla="+- 0 1847 1766"/>
                              <a:gd name="T19" fmla="*/ 1847 h 81"/>
                            </a:gdLst>
                            <a:ahLst/>
                            <a:cxnLst>
                              <a:cxn ang="0">
                                <a:pos x="T1" y="T3"/>
                              </a:cxn>
                              <a:cxn ang="0">
                                <a:pos x="T5" y="T7"/>
                              </a:cxn>
                              <a:cxn ang="0">
                                <a:pos x="T9" y="T11"/>
                              </a:cxn>
                              <a:cxn ang="0">
                                <a:pos x="T13" y="T15"/>
                              </a:cxn>
                              <a:cxn ang="0">
                                <a:pos x="T17" y="T19"/>
                              </a:cxn>
                            </a:cxnLst>
                            <a:rect l="0" t="0" r="r" b="b"/>
                            <a:pathLst>
                              <a:path w="81" h="81">
                                <a:moveTo>
                                  <a:pt x="40" y="81"/>
                                </a:moveTo>
                                <a:lnTo>
                                  <a:pt x="0" y="41"/>
                                </a:lnTo>
                                <a:lnTo>
                                  <a:pt x="40" y="0"/>
                                </a:lnTo>
                                <a:lnTo>
                                  <a:pt x="80" y="41"/>
                                </a:lnTo>
                                <a:lnTo>
                                  <a:pt x="40" y="81"/>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Freeform 499"/>
                        <wps:cNvSpPr>
                          <a:spLocks/>
                        </wps:cNvSpPr>
                        <wps:spPr bwMode="auto">
                          <a:xfrm>
                            <a:off x="5982" y="1766"/>
                            <a:ext cx="81" cy="81"/>
                          </a:xfrm>
                          <a:custGeom>
                            <a:avLst/>
                            <a:gdLst>
                              <a:gd name="T0" fmla="+- 0 6022 5982"/>
                              <a:gd name="T1" fmla="*/ T0 w 81"/>
                              <a:gd name="T2" fmla="+- 0 1766 1766"/>
                              <a:gd name="T3" fmla="*/ 1766 h 81"/>
                              <a:gd name="T4" fmla="+- 0 6062 5982"/>
                              <a:gd name="T5" fmla="*/ T4 w 81"/>
                              <a:gd name="T6" fmla="+- 0 1807 1766"/>
                              <a:gd name="T7" fmla="*/ 1807 h 81"/>
                              <a:gd name="T8" fmla="+- 0 6022 5982"/>
                              <a:gd name="T9" fmla="*/ T8 w 81"/>
                              <a:gd name="T10" fmla="+- 0 1847 1766"/>
                              <a:gd name="T11" fmla="*/ 1847 h 81"/>
                              <a:gd name="T12" fmla="+- 0 5982 5982"/>
                              <a:gd name="T13" fmla="*/ T12 w 81"/>
                              <a:gd name="T14" fmla="+- 0 1807 1766"/>
                              <a:gd name="T15" fmla="*/ 1807 h 81"/>
                              <a:gd name="T16" fmla="+- 0 6022 5982"/>
                              <a:gd name="T17" fmla="*/ T16 w 81"/>
                              <a:gd name="T18" fmla="+- 0 1766 1766"/>
                              <a:gd name="T19" fmla="*/ 1766 h 81"/>
                            </a:gdLst>
                            <a:ahLst/>
                            <a:cxnLst>
                              <a:cxn ang="0">
                                <a:pos x="T1" y="T3"/>
                              </a:cxn>
                              <a:cxn ang="0">
                                <a:pos x="T5" y="T7"/>
                              </a:cxn>
                              <a:cxn ang="0">
                                <a:pos x="T9" y="T11"/>
                              </a:cxn>
                              <a:cxn ang="0">
                                <a:pos x="T13" y="T15"/>
                              </a:cxn>
                              <a:cxn ang="0">
                                <a:pos x="T17" y="T19"/>
                              </a:cxn>
                            </a:cxnLst>
                            <a:rect l="0" t="0" r="r" b="b"/>
                            <a:pathLst>
                              <a:path w="81" h="81">
                                <a:moveTo>
                                  <a:pt x="40" y="0"/>
                                </a:moveTo>
                                <a:lnTo>
                                  <a:pt x="80" y="41"/>
                                </a:lnTo>
                                <a:lnTo>
                                  <a:pt x="40" y="81"/>
                                </a:lnTo>
                                <a:lnTo>
                                  <a:pt x="0" y="41"/>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2" name="Freeform 498"/>
                        <wps:cNvSpPr>
                          <a:spLocks/>
                        </wps:cNvSpPr>
                        <wps:spPr bwMode="auto">
                          <a:xfrm>
                            <a:off x="6176" y="1836"/>
                            <a:ext cx="81" cy="81"/>
                          </a:xfrm>
                          <a:custGeom>
                            <a:avLst/>
                            <a:gdLst>
                              <a:gd name="T0" fmla="+- 0 6216 6176"/>
                              <a:gd name="T1" fmla="*/ T0 w 81"/>
                              <a:gd name="T2" fmla="+- 0 1917 1837"/>
                              <a:gd name="T3" fmla="*/ 1917 h 81"/>
                              <a:gd name="T4" fmla="+- 0 6176 6176"/>
                              <a:gd name="T5" fmla="*/ T4 w 81"/>
                              <a:gd name="T6" fmla="+- 0 1877 1837"/>
                              <a:gd name="T7" fmla="*/ 1877 h 81"/>
                              <a:gd name="T8" fmla="+- 0 6216 6176"/>
                              <a:gd name="T9" fmla="*/ T8 w 81"/>
                              <a:gd name="T10" fmla="+- 0 1837 1837"/>
                              <a:gd name="T11" fmla="*/ 1837 h 81"/>
                              <a:gd name="T12" fmla="+- 0 6256 6176"/>
                              <a:gd name="T13" fmla="*/ T12 w 81"/>
                              <a:gd name="T14" fmla="+- 0 1877 1837"/>
                              <a:gd name="T15" fmla="*/ 1877 h 81"/>
                              <a:gd name="T16" fmla="+- 0 6216 6176"/>
                              <a:gd name="T17" fmla="*/ T16 w 81"/>
                              <a:gd name="T18" fmla="+- 0 1917 1837"/>
                              <a:gd name="T19" fmla="*/ 1917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Freeform 497"/>
                        <wps:cNvSpPr>
                          <a:spLocks/>
                        </wps:cNvSpPr>
                        <wps:spPr bwMode="auto">
                          <a:xfrm>
                            <a:off x="6176" y="1836"/>
                            <a:ext cx="81" cy="81"/>
                          </a:xfrm>
                          <a:custGeom>
                            <a:avLst/>
                            <a:gdLst>
                              <a:gd name="T0" fmla="+- 0 6216 6176"/>
                              <a:gd name="T1" fmla="*/ T0 w 81"/>
                              <a:gd name="T2" fmla="+- 0 1837 1837"/>
                              <a:gd name="T3" fmla="*/ 1837 h 81"/>
                              <a:gd name="T4" fmla="+- 0 6256 6176"/>
                              <a:gd name="T5" fmla="*/ T4 w 81"/>
                              <a:gd name="T6" fmla="+- 0 1877 1837"/>
                              <a:gd name="T7" fmla="*/ 1877 h 81"/>
                              <a:gd name="T8" fmla="+- 0 6216 6176"/>
                              <a:gd name="T9" fmla="*/ T8 w 81"/>
                              <a:gd name="T10" fmla="+- 0 1917 1837"/>
                              <a:gd name="T11" fmla="*/ 1917 h 81"/>
                              <a:gd name="T12" fmla="+- 0 6176 6176"/>
                              <a:gd name="T13" fmla="*/ T12 w 81"/>
                              <a:gd name="T14" fmla="+- 0 1877 1837"/>
                              <a:gd name="T15" fmla="*/ 1877 h 81"/>
                              <a:gd name="T16" fmla="+- 0 6216 6176"/>
                              <a:gd name="T17" fmla="*/ T16 w 81"/>
                              <a:gd name="T18" fmla="+- 0 1837 1837"/>
                              <a:gd name="T19" fmla="*/ 1837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4" name="Freeform 496"/>
                        <wps:cNvSpPr>
                          <a:spLocks/>
                        </wps:cNvSpPr>
                        <wps:spPr bwMode="auto">
                          <a:xfrm>
                            <a:off x="6370" y="1940"/>
                            <a:ext cx="81" cy="81"/>
                          </a:xfrm>
                          <a:custGeom>
                            <a:avLst/>
                            <a:gdLst>
                              <a:gd name="T0" fmla="+- 0 6410 6370"/>
                              <a:gd name="T1" fmla="*/ T0 w 81"/>
                              <a:gd name="T2" fmla="+- 0 2021 1941"/>
                              <a:gd name="T3" fmla="*/ 2021 h 81"/>
                              <a:gd name="T4" fmla="+- 0 6370 6370"/>
                              <a:gd name="T5" fmla="*/ T4 w 81"/>
                              <a:gd name="T6" fmla="+- 0 1981 1941"/>
                              <a:gd name="T7" fmla="*/ 1981 h 81"/>
                              <a:gd name="T8" fmla="+- 0 6410 6370"/>
                              <a:gd name="T9" fmla="*/ T8 w 81"/>
                              <a:gd name="T10" fmla="+- 0 1941 1941"/>
                              <a:gd name="T11" fmla="*/ 1941 h 81"/>
                              <a:gd name="T12" fmla="+- 0 6450 6370"/>
                              <a:gd name="T13" fmla="*/ T12 w 81"/>
                              <a:gd name="T14" fmla="+- 0 1981 1941"/>
                              <a:gd name="T15" fmla="*/ 1981 h 81"/>
                              <a:gd name="T16" fmla="+- 0 6410 6370"/>
                              <a:gd name="T17" fmla="*/ T16 w 81"/>
                              <a:gd name="T18" fmla="+- 0 2021 1941"/>
                              <a:gd name="T19" fmla="*/ 2021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Freeform 495"/>
                        <wps:cNvSpPr>
                          <a:spLocks/>
                        </wps:cNvSpPr>
                        <wps:spPr bwMode="auto">
                          <a:xfrm>
                            <a:off x="6370" y="1940"/>
                            <a:ext cx="81" cy="81"/>
                          </a:xfrm>
                          <a:custGeom>
                            <a:avLst/>
                            <a:gdLst>
                              <a:gd name="T0" fmla="+- 0 6410 6370"/>
                              <a:gd name="T1" fmla="*/ T0 w 81"/>
                              <a:gd name="T2" fmla="+- 0 1941 1941"/>
                              <a:gd name="T3" fmla="*/ 1941 h 81"/>
                              <a:gd name="T4" fmla="+- 0 6450 6370"/>
                              <a:gd name="T5" fmla="*/ T4 w 81"/>
                              <a:gd name="T6" fmla="+- 0 1981 1941"/>
                              <a:gd name="T7" fmla="*/ 1981 h 81"/>
                              <a:gd name="T8" fmla="+- 0 6410 6370"/>
                              <a:gd name="T9" fmla="*/ T8 w 81"/>
                              <a:gd name="T10" fmla="+- 0 2021 1941"/>
                              <a:gd name="T11" fmla="*/ 2021 h 81"/>
                              <a:gd name="T12" fmla="+- 0 6370 6370"/>
                              <a:gd name="T13" fmla="*/ T12 w 81"/>
                              <a:gd name="T14" fmla="+- 0 1981 1941"/>
                              <a:gd name="T15" fmla="*/ 1981 h 81"/>
                              <a:gd name="T16" fmla="+- 0 6410 6370"/>
                              <a:gd name="T17" fmla="*/ T16 w 81"/>
                              <a:gd name="T18" fmla="+- 0 1941 1941"/>
                              <a:gd name="T19" fmla="*/ 1941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 name="Freeform 494"/>
                        <wps:cNvSpPr>
                          <a:spLocks/>
                        </wps:cNvSpPr>
                        <wps:spPr bwMode="auto">
                          <a:xfrm>
                            <a:off x="6564" y="2007"/>
                            <a:ext cx="81" cy="81"/>
                          </a:xfrm>
                          <a:custGeom>
                            <a:avLst/>
                            <a:gdLst>
                              <a:gd name="T0" fmla="+- 0 6604 6564"/>
                              <a:gd name="T1" fmla="*/ T0 w 81"/>
                              <a:gd name="T2" fmla="+- 0 2088 2008"/>
                              <a:gd name="T3" fmla="*/ 2088 h 81"/>
                              <a:gd name="T4" fmla="+- 0 6564 6564"/>
                              <a:gd name="T5" fmla="*/ T4 w 81"/>
                              <a:gd name="T6" fmla="+- 0 2048 2008"/>
                              <a:gd name="T7" fmla="*/ 2048 h 81"/>
                              <a:gd name="T8" fmla="+- 0 6604 6564"/>
                              <a:gd name="T9" fmla="*/ T8 w 81"/>
                              <a:gd name="T10" fmla="+- 0 2008 2008"/>
                              <a:gd name="T11" fmla="*/ 2008 h 81"/>
                              <a:gd name="T12" fmla="+- 0 6645 6564"/>
                              <a:gd name="T13" fmla="*/ T12 w 81"/>
                              <a:gd name="T14" fmla="+- 0 2048 2008"/>
                              <a:gd name="T15" fmla="*/ 2048 h 81"/>
                              <a:gd name="T16" fmla="+- 0 6604 6564"/>
                              <a:gd name="T17" fmla="*/ T16 w 81"/>
                              <a:gd name="T18" fmla="+- 0 2088 2008"/>
                              <a:gd name="T19" fmla="*/ 2088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1"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Freeform 493"/>
                        <wps:cNvSpPr>
                          <a:spLocks/>
                        </wps:cNvSpPr>
                        <wps:spPr bwMode="auto">
                          <a:xfrm>
                            <a:off x="6564" y="2007"/>
                            <a:ext cx="81" cy="81"/>
                          </a:xfrm>
                          <a:custGeom>
                            <a:avLst/>
                            <a:gdLst>
                              <a:gd name="T0" fmla="+- 0 6604 6564"/>
                              <a:gd name="T1" fmla="*/ T0 w 81"/>
                              <a:gd name="T2" fmla="+- 0 2008 2008"/>
                              <a:gd name="T3" fmla="*/ 2008 h 81"/>
                              <a:gd name="T4" fmla="+- 0 6645 6564"/>
                              <a:gd name="T5" fmla="*/ T4 w 81"/>
                              <a:gd name="T6" fmla="+- 0 2048 2008"/>
                              <a:gd name="T7" fmla="*/ 2048 h 81"/>
                              <a:gd name="T8" fmla="+- 0 6604 6564"/>
                              <a:gd name="T9" fmla="*/ T8 w 81"/>
                              <a:gd name="T10" fmla="+- 0 2088 2008"/>
                              <a:gd name="T11" fmla="*/ 2088 h 81"/>
                              <a:gd name="T12" fmla="+- 0 6564 6564"/>
                              <a:gd name="T13" fmla="*/ T12 w 81"/>
                              <a:gd name="T14" fmla="+- 0 2048 2008"/>
                              <a:gd name="T15" fmla="*/ 2048 h 81"/>
                              <a:gd name="T16" fmla="+- 0 6604 6564"/>
                              <a:gd name="T17" fmla="*/ T16 w 81"/>
                              <a:gd name="T18" fmla="+- 0 2008 2008"/>
                              <a:gd name="T19" fmla="*/ 2008 h 81"/>
                            </a:gdLst>
                            <a:ahLst/>
                            <a:cxnLst>
                              <a:cxn ang="0">
                                <a:pos x="T1" y="T3"/>
                              </a:cxn>
                              <a:cxn ang="0">
                                <a:pos x="T5" y="T7"/>
                              </a:cxn>
                              <a:cxn ang="0">
                                <a:pos x="T9" y="T11"/>
                              </a:cxn>
                              <a:cxn ang="0">
                                <a:pos x="T13" y="T15"/>
                              </a:cxn>
                              <a:cxn ang="0">
                                <a:pos x="T17" y="T19"/>
                              </a:cxn>
                            </a:cxnLst>
                            <a:rect l="0" t="0" r="r" b="b"/>
                            <a:pathLst>
                              <a:path w="81" h="81">
                                <a:moveTo>
                                  <a:pt x="40" y="0"/>
                                </a:moveTo>
                                <a:lnTo>
                                  <a:pt x="81"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8" name="Freeform 492"/>
                        <wps:cNvSpPr>
                          <a:spLocks/>
                        </wps:cNvSpPr>
                        <wps:spPr bwMode="auto">
                          <a:xfrm>
                            <a:off x="6758" y="2129"/>
                            <a:ext cx="81" cy="81"/>
                          </a:xfrm>
                          <a:custGeom>
                            <a:avLst/>
                            <a:gdLst>
                              <a:gd name="T0" fmla="+- 0 6798 6758"/>
                              <a:gd name="T1" fmla="*/ T0 w 81"/>
                              <a:gd name="T2" fmla="+- 0 2209 2129"/>
                              <a:gd name="T3" fmla="*/ 2209 h 81"/>
                              <a:gd name="T4" fmla="+- 0 6758 6758"/>
                              <a:gd name="T5" fmla="*/ T4 w 81"/>
                              <a:gd name="T6" fmla="+- 0 2169 2129"/>
                              <a:gd name="T7" fmla="*/ 2169 h 81"/>
                              <a:gd name="T8" fmla="+- 0 6798 6758"/>
                              <a:gd name="T9" fmla="*/ T8 w 81"/>
                              <a:gd name="T10" fmla="+- 0 2129 2129"/>
                              <a:gd name="T11" fmla="*/ 2129 h 81"/>
                              <a:gd name="T12" fmla="+- 0 6839 6758"/>
                              <a:gd name="T13" fmla="*/ T12 w 81"/>
                              <a:gd name="T14" fmla="+- 0 2169 2129"/>
                              <a:gd name="T15" fmla="*/ 2169 h 81"/>
                              <a:gd name="T16" fmla="+- 0 6798 6758"/>
                              <a:gd name="T17" fmla="*/ T16 w 81"/>
                              <a:gd name="T18" fmla="+- 0 2209 2129"/>
                              <a:gd name="T19" fmla="*/ 2209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1"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Freeform 491"/>
                        <wps:cNvSpPr>
                          <a:spLocks/>
                        </wps:cNvSpPr>
                        <wps:spPr bwMode="auto">
                          <a:xfrm>
                            <a:off x="6758" y="2129"/>
                            <a:ext cx="81" cy="81"/>
                          </a:xfrm>
                          <a:custGeom>
                            <a:avLst/>
                            <a:gdLst>
                              <a:gd name="T0" fmla="+- 0 6798 6758"/>
                              <a:gd name="T1" fmla="*/ T0 w 81"/>
                              <a:gd name="T2" fmla="+- 0 2129 2129"/>
                              <a:gd name="T3" fmla="*/ 2129 h 81"/>
                              <a:gd name="T4" fmla="+- 0 6839 6758"/>
                              <a:gd name="T5" fmla="*/ T4 w 81"/>
                              <a:gd name="T6" fmla="+- 0 2169 2129"/>
                              <a:gd name="T7" fmla="*/ 2169 h 81"/>
                              <a:gd name="T8" fmla="+- 0 6798 6758"/>
                              <a:gd name="T9" fmla="*/ T8 w 81"/>
                              <a:gd name="T10" fmla="+- 0 2209 2129"/>
                              <a:gd name="T11" fmla="*/ 2209 h 81"/>
                              <a:gd name="T12" fmla="+- 0 6758 6758"/>
                              <a:gd name="T13" fmla="*/ T12 w 81"/>
                              <a:gd name="T14" fmla="+- 0 2169 2129"/>
                              <a:gd name="T15" fmla="*/ 2169 h 81"/>
                              <a:gd name="T16" fmla="+- 0 6798 6758"/>
                              <a:gd name="T17" fmla="*/ T16 w 81"/>
                              <a:gd name="T18" fmla="+- 0 2129 2129"/>
                              <a:gd name="T19" fmla="*/ 2129 h 81"/>
                            </a:gdLst>
                            <a:ahLst/>
                            <a:cxnLst>
                              <a:cxn ang="0">
                                <a:pos x="T1" y="T3"/>
                              </a:cxn>
                              <a:cxn ang="0">
                                <a:pos x="T5" y="T7"/>
                              </a:cxn>
                              <a:cxn ang="0">
                                <a:pos x="T9" y="T11"/>
                              </a:cxn>
                              <a:cxn ang="0">
                                <a:pos x="T13" y="T15"/>
                              </a:cxn>
                              <a:cxn ang="0">
                                <a:pos x="T17" y="T19"/>
                              </a:cxn>
                            </a:cxnLst>
                            <a:rect l="0" t="0" r="r" b="b"/>
                            <a:pathLst>
                              <a:path w="81" h="81">
                                <a:moveTo>
                                  <a:pt x="40" y="0"/>
                                </a:moveTo>
                                <a:lnTo>
                                  <a:pt x="81"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0" name="Freeform 490"/>
                        <wps:cNvSpPr>
                          <a:spLocks/>
                        </wps:cNvSpPr>
                        <wps:spPr bwMode="auto">
                          <a:xfrm>
                            <a:off x="6952" y="2199"/>
                            <a:ext cx="81" cy="81"/>
                          </a:xfrm>
                          <a:custGeom>
                            <a:avLst/>
                            <a:gdLst>
                              <a:gd name="T0" fmla="+- 0 6992 6952"/>
                              <a:gd name="T1" fmla="*/ T0 w 81"/>
                              <a:gd name="T2" fmla="+- 0 2280 2199"/>
                              <a:gd name="T3" fmla="*/ 2280 h 81"/>
                              <a:gd name="T4" fmla="+- 0 6952 6952"/>
                              <a:gd name="T5" fmla="*/ T4 w 81"/>
                              <a:gd name="T6" fmla="+- 0 2240 2199"/>
                              <a:gd name="T7" fmla="*/ 2240 h 81"/>
                              <a:gd name="T8" fmla="+- 0 6992 6952"/>
                              <a:gd name="T9" fmla="*/ T8 w 81"/>
                              <a:gd name="T10" fmla="+- 0 2199 2199"/>
                              <a:gd name="T11" fmla="*/ 2199 h 81"/>
                              <a:gd name="T12" fmla="+- 0 7033 6952"/>
                              <a:gd name="T13" fmla="*/ T12 w 81"/>
                              <a:gd name="T14" fmla="+- 0 2240 2199"/>
                              <a:gd name="T15" fmla="*/ 2240 h 81"/>
                              <a:gd name="T16" fmla="+- 0 6992 6952"/>
                              <a:gd name="T17" fmla="*/ T16 w 81"/>
                              <a:gd name="T18" fmla="+- 0 2280 2199"/>
                              <a:gd name="T19" fmla="*/ 2280 h 81"/>
                            </a:gdLst>
                            <a:ahLst/>
                            <a:cxnLst>
                              <a:cxn ang="0">
                                <a:pos x="T1" y="T3"/>
                              </a:cxn>
                              <a:cxn ang="0">
                                <a:pos x="T5" y="T7"/>
                              </a:cxn>
                              <a:cxn ang="0">
                                <a:pos x="T9" y="T11"/>
                              </a:cxn>
                              <a:cxn ang="0">
                                <a:pos x="T13" y="T15"/>
                              </a:cxn>
                              <a:cxn ang="0">
                                <a:pos x="T17" y="T19"/>
                              </a:cxn>
                            </a:cxnLst>
                            <a:rect l="0" t="0" r="r" b="b"/>
                            <a:pathLst>
                              <a:path w="81" h="81">
                                <a:moveTo>
                                  <a:pt x="40" y="81"/>
                                </a:moveTo>
                                <a:lnTo>
                                  <a:pt x="0" y="41"/>
                                </a:lnTo>
                                <a:lnTo>
                                  <a:pt x="40" y="0"/>
                                </a:lnTo>
                                <a:lnTo>
                                  <a:pt x="81" y="41"/>
                                </a:lnTo>
                                <a:lnTo>
                                  <a:pt x="40" y="81"/>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Freeform 489"/>
                        <wps:cNvSpPr>
                          <a:spLocks/>
                        </wps:cNvSpPr>
                        <wps:spPr bwMode="auto">
                          <a:xfrm>
                            <a:off x="6952" y="2199"/>
                            <a:ext cx="81" cy="81"/>
                          </a:xfrm>
                          <a:custGeom>
                            <a:avLst/>
                            <a:gdLst>
                              <a:gd name="T0" fmla="+- 0 6992 6952"/>
                              <a:gd name="T1" fmla="*/ T0 w 81"/>
                              <a:gd name="T2" fmla="+- 0 2199 2199"/>
                              <a:gd name="T3" fmla="*/ 2199 h 81"/>
                              <a:gd name="T4" fmla="+- 0 7033 6952"/>
                              <a:gd name="T5" fmla="*/ T4 w 81"/>
                              <a:gd name="T6" fmla="+- 0 2240 2199"/>
                              <a:gd name="T7" fmla="*/ 2240 h 81"/>
                              <a:gd name="T8" fmla="+- 0 6992 6952"/>
                              <a:gd name="T9" fmla="*/ T8 w 81"/>
                              <a:gd name="T10" fmla="+- 0 2280 2199"/>
                              <a:gd name="T11" fmla="*/ 2280 h 81"/>
                              <a:gd name="T12" fmla="+- 0 6952 6952"/>
                              <a:gd name="T13" fmla="*/ T12 w 81"/>
                              <a:gd name="T14" fmla="+- 0 2240 2199"/>
                              <a:gd name="T15" fmla="*/ 2240 h 81"/>
                              <a:gd name="T16" fmla="+- 0 6992 6952"/>
                              <a:gd name="T17" fmla="*/ T16 w 81"/>
                              <a:gd name="T18" fmla="+- 0 2199 2199"/>
                              <a:gd name="T19" fmla="*/ 2199 h 81"/>
                            </a:gdLst>
                            <a:ahLst/>
                            <a:cxnLst>
                              <a:cxn ang="0">
                                <a:pos x="T1" y="T3"/>
                              </a:cxn>
                              <a:cxn ang="0">
                                <a:pos x="T5" y="T7"/>
                              </a:cxn>
                              <a:cxn ang="0">
                                <a:pos x="T9" y="T11"/>
                              </a:cxn>
                              <a:cxn ang="0">
                                <a:pos x="T13" y="T15"/>
                              </a:cxn>
                              <a:cxn ang="0">
                                <a:pos x="T17" y="T19"/>
                              </a:cxn>
                            </a:cxnLst>
                            <a:rect l="0" t="0" r="r" b="b"/>
                            <a:pathLst>
                              <a:path w="81" h="81">
                                <a:moveTo>
                                  <a:pt x="40" y="0"/>
                                </a:moveTo>
                                <a:lnTo>
                                  <a:pt x="81" y="41"/>
                                </a:lnTo>
                                <a:lnTo>
                                  <a:pt x="40" y="81"/>
                                </a:lnTo>
                                <a:lnTo>
                                  <a:pt x="0" y="41"/>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2" name="Freeform 488"/>
                        <wps:cNvSpPr>
                          <a:spLocks/>
                        </wps:cNvSpPr>
                        <wps:spPr bwMode="auto">
                          <a:xfrm>
                            <a:off x="7146" y="2329"/>
                            <a:ext cx="81" cy="81"/>
                          </a:xfrm>
                          <a:custGeom>
                            <a:avLst/>
                            <a:gdLst>
                              <a:gd name="T0" fmla="+- 0 7187 7146"/>
                              <a:gd name="T1" fmla="*/ T0 w 81"/>
                              <a:gd name="T2" fmla="+- 0 2410 2330"/>
                              <a:gd name="T3" fmla="*/ 2410 h 81"/>
                              <a:gd name="T4" fmla="+- 0 7146 7146"/>
                              <a:gd name="T5" fmla="*/ T4 w 81"/>
                              <a:gd name="T6" fmla="+- 0 2370 2330"/>
                              <a:gd name="T7" fmla="*/ 2370 h 81"/>
                              <a:gd name="T8" fmla="+- 0 7187 7146"/>
                              <a:gd name="T9" fmla="*/ T8 w 81"/>
                              <a:gd name="T10" fmla="+- 0 2330 2330"/>
                              <a:gd name="T11" fmla="*/ 2330 h 81"/>
                              <a:gd name="T12" fmla="+- 0 7227 7146"/>
                              <a:gd name="T13" fmla="*/ T12 w 81"/>
                              <a:gd name="T14" fmla="+- 0 2370 2330"/>
                              <a:gd name="T15" fmla="*/ 2370 h 81"/>
                              <a:gd name="T16" fmla="+- 0 7187 7146"/>
                              <a:gd name="T17" fmla="*/ T16 w 81"/>
                              <a:gd name="T18" fmla="+- 0 2410 2330"/>
                              <a:gd name="T19" fmla="*/ 2410 h 81"/>
                            </a:gdLst>
                            <a:ahLst/>
                            <a:cxnLst>
                              <a:cxn ang="0">
                                <a:pos x="T1" y="T3"/>
                              </a:cxn>
                              <a:cxn ang="0">
                                <a:pos x="T5" y="T7"/>
                              </a:cxn>
                              <a:cxn ang="0">
                                <a:pos x="T9" y="T11"/>
                              </a:cxn>
                              <a:cxn ang="0">
                                <a:pos x="T13" y="T15"/>
                              </a:cxn>
                              <a:cxn ang="0">
                                <a:pos x="T17" y="T19"/>
                              </a:cxn>
                            </a:cxnLst>
                            <a:rect l="0" t="0" r="r" b="b"/>
                            <a:pathLst>
                              <a:path w="81" h="81">
                                <a:moveTo>
                                  <a:pt x="41" y="80"/>
                                </a:moveTo>
                                <a:lnTo>
                                  <a:pt x="0" y="40"/>
                                </a:lnTo>
                                <a:lnTo>
                                  <a:pt x="41" y="0"/>
                                </a:lnTo>
                                <a:lnTo>
                                  <a:pt x="81" y="40"/>
                                </a:lnTo>
                                <a:lnTo>
                                  <a:pt x="41"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Freeform 487"/>
                        <wps:cNvSpPr>
                          <a:spLocks/>
                        </wps:cNvSpPr>
                        <wps:spPr bwMode="auto">
                          <a:xfrm>
                            <a:off x="7146" y="2329"/>
                            <a:ext cx="81" cy="81"/>
                          </a:xfrm>
                          <a:custGeom>
                            <a:avLst/>
                            <a:gdLst>
                              <a:gd name="T0" fmla="+- 0 7187 7146"/>
                              <a:gd name="T1" fmla="*/ T0 w 81"/>
                              <a:gd name="T2" fmla="+- 0 2330 2330"/>
                              <a:gd name="T3" fmla="*/ 2330 h 81"/>
                              <a:gd name="T4" fmla="+- 0 7227 7146"/>
                              <a:gd name="T5" fmla="*/ T4 w 81"/>
                              <a:gd name="T6" fmla="+- 0 2370 2330"/>
                              <a:gd name="T7" fmla="*/ 2370 h 81"/>
                              <a:gd name="T8" fmla="+- 0 7187 7146"/>
                              <a:gd name="T9" fmla="*/ T8 w 81"/>
                              <a:gd name="T10" fmla="+- 0 2410 2330"/>
                              <a:gd name="T11" fmla="*/ 2410 h 81"/>
                              <a:gd name="T12" fmla="+- 0 7146 7146"/>
                              <a:gd name="T13" fmla="*/ T12 w 81"/>
                              <a:gd name="T14" fmla="+- 0 2370 2330"/>
                              <a:gd name="T15" fmla="*/ 2370 h 81"/>
                              <a:gd name="T16" fmla="+- 0 7187 7146"/>
                              <a:gd name="T17" fmla="*/ T16 w 81"/>
                              <a:gd name="T18" fmla="+- 0 2330 2330"/>
                              <a:gd name="T19" fmla="*/ 2330 h 81"/>
                            </a:gdLst>
                            <a:ahLst/>
                            <a:cxnLst>
                              <a:cxn ang="0">
                                <a:pos x="T1" y="T3"/>
                              </a:cxn>
                              <a:cxn ang="0">
                                <a:pos x="T5" y="T7"/>
                              </a:cxn>
                              <a:cxn ang="0">
                                <a:pos x="T9" y="T11"/>
                              </a:cxn>
                              <a:cxn ang="0">
                                <a:pos x="T13" y="T15"/>
                              </a:cxn>
                              <a:cxn ang="0">
                                <a:pos x="T17" y="T19"/>
                              </a:cxn>
                            </a:cxnLst>
                            <a:rect l="0" t="0" r="r" b="b"/>
                            <a:pathLst>
                              <a:path w="81" h="81">
                                <a:moveTo>
                                  <a:pt x="41" y="0"/>
                                </a:moveTo>
                                <a:lnTo>
                                  <a:pt x="81" y="40"/>
                                </a:lnTo>
                                <a:lnTo>
                                  <a:pt x="41" y="80"/>
                                </a:lnTo>
                                <a:lnTo>
                                  <a:pt x="0" y="40"/>
                                </a:lnTo>
                                <a:lnTo>
                                  <a:pt x="41"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4" name="Freeform 486"/>
                        <wps:cNvSpPr>
                          <a:spLocks/>
                        </wps:cNvSpPr>
                        <wps:spPr bwMode="auto">
                          <a:xfrm>
                            <a:off x="7340" y="2391"/>
                            <a:ext cx="81" cy="81"/>
                          </a:xfrm>
                          <a:custGeom>
                            <a:avLst/>
                            <a:gdLst>
                              <a:gd name="T0" fmla="+- 0 7381 7340"/>
                              <a:gd name="T1" fmla="*/ T0 w 81"/>
                              <a:gd name="T2" fmla="+- 0 2472 2391"/>
                              <a:gd name="T3" fmla="*/ 2472 h 81"/>
                              <a:gd name="T4" fmla="+- 0 7340 7340"/>
                              <a:gd name="T5" fmla="*/ T4 w 81"/>
                              <a:gd name="T6" fmla="+- 0 2432 2391"/>
                              <a:gd name="T7" fmla="*/ 2432 h 81"/>
                              <a:gd name="T8" fmla="+- 0 7381 7340"/>
                              <a:gd name="T9" fmla="*/ T8 w 81"/>
                              <a:gd name="T10" fmla="+- 0 2391 2391"/>
                              <a:gd name="T11" fmla="*/ 2391 h 81"/>
                              <a:gd name="T12" fmla="+- 0 7421 7340"/>
                              <a:gd name="T13" fmla="*/ T12 w 81"/>
                              <a:gd name="T14" fmla="+- 0 2432 2391"/>
                              <a:gd name="T15" fmla="*/ 2432 h 81"/>
                              <a:gd name="T16" fmla="+- 0 7381 7340"/>
                              <a:gd name="T17" fmla="*/ T16 w 81"/>
                              <a:gd name="T18" fmla="+- 0 2472 2391"/>
                              <a:gd name="T19" fmla="*/ 2472 h 81"/>
                            </a:gdLst>
                            <a:ahLst/>
                            <a:cxnLst>
                              <a:cxn ang="0">
                                <a:pos x="T1" y="T3"/>
                              </a:cxn>
                              <a:cxn ang="0">
                                <a:pos x="T5" y="T7"/>
                              </a:cxn>
                              <a:cxn ang="0">
                                <a:pos x="T9" y="T11"/>
                              </a:cxn>
                              <a:cxn ang="0">
                                <a:pos x="T13" y="T15"/>
                              </a:cxn>
                              <a:cxn ang="0">
                                <a:pos x="T17" y="T19"/>
                              </a:cxn>
                            </a:cxnLst>
                            <a:rect l="0" t="0" r="r" b="b"/>
                            <a:pathLst>
                              <a:path w="81" h="81">
                                <a:moveTo>
                                  <a:pt x="41" y="81"/>
                                </a:moveTo>
                                <a:lnTo>
                                  <a:pt x="0" y="41"/>
                                </a:lnTo>
                                <a:lnTo>
                                  <a:pt x="41" y="0"/>
                                </a:lnTo>
                                <a:lnTo>
                                  <a:pt x="81" y="41"/>
                                </a:lnTo>
                                <a:lnTo>
                                  <a:pt x="41" y="81"/>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Freeform 485"/>
                        <wps:cNvSpPr>
                          <a:spLocks/>
                        </wps:cNvSpPr>
                        <wps:spPr bwMode="auto">
                          <a:xfrm>
                            <a:off x="7340" y="2391"/>
                            <a:ext cx="81" cy="81"/>
                          </a:xfrm>
                          <a:custGeom>
                            <a:avLst/>
                            <a:gdLst>
                              <a:gd name="T0" fmla="+- 0 7381 7340"/>
                              <a:gd name="T1" fmla="*/ T0 w 81"/>
                              <a:gd name="T2" fmla="+- 0 2391 2391"/>
                              <a:gd name="T3" fmla="*/ 2391 h 81"/>
                              <a:gd name="T4" fmla="+- 0 7421 7340"/>
                              <a:gd name="T5" fmla="*/ T4 w 81"/>
                              <a:gd name="T6" fmla="+- 0 2432 2391"/>
                              <a:gd name="T7" fmla="*/ 2432 h 81"/>
                              <a:gd name="T8" fmla="+- 0 7381 7340"/>
                              <a:gd name="T9" fmla="*/ T8 w 81"/>
                              <a:gd name="T10" fmla="+- 0 2472 2391"/>
                              <a:gd name="T11" fmla="*/ 2472 h 81"/>
                              <a:gd name="T12" fmla="+- 0 7340 7340"/>
                              <a:gd name="T13" fmla="*/ T12 w 81"/>
                              <a:gd name="T14" fmla="+- 0 2432 2391"/>
                              <a:gd name="T15" fmla="*/ 2432 h 81"/>
                              <a:gd name="T16" fmla="+- 0 7381 7340"/>
                              <a:gd name="T17" fmla="*/ T16 w 81"/>
                              <a:gd name="T18" fmla="+- 0 2391 2391"/>
                              <a:gd name="T19" fmla="*/ 2391 h 81"/>
                            </a:gdLst>
                            <a:ahLst/>
                            <a:cxnLst>
                              <a:cxn ang="0">
                                <a:pos x="T1" y="T3"/>
                              </a:cxn>
                              <a:cxn ang="0">
                                <a:pos x="T5" y="T7"/>
                              </a:cxn>
                              <a:cxn ang="0">
                                <a:pos x="T9" y="T11"/>
                              </a:cxn>
                              <a:cxn ang="0">
                                <a:pos x="T13" y="T15"/>
                              </a:cxn>
                              <a:cxn ang="0">
                                <a:pos x="T17" y="T19"/>
                              </a:cxn>
                            </a:cxnLst>
                            <a:rect l="0" t="0" r="r" b="b"/>
                            <a:pathLst>
                              <a:path w="81" h="81">
                                <a:moveTo>
                                  <a:pt x="41" y="0"/>
                                </a:moveTo>
                                <a:lnTo>
                                  <a:pt x="81" y="41"/>
                                </a:lnTo>
                                <a:lnTo>
                                  <a:pt x="41" y="81"/>
                                </a:lnTo>
                                <a:lnTo>
                                  <a:pt x="0" y="41"/>
                                </a:lnTo>
                                <a:lnTo>
                                  <a:pt x="41"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6" name="Freeform 484"/>
                        <wps:cNvSpPr>
                          <a:spLocks/>
                        </wps:cNvSpPr>
                        <wps:spPr bwMode="auto">
                          <a:xfrm>
                            <a:off x="7534" y="2518"/>
                            <a:ext cx="81" cy="81"/>
                          </a:xfrm>
                          <a:custGeom>
                            <a:avLst/>
                            <a:gdLst>
                              <a:gd name="T0" fmla="+- 0 7575 7534"/>
                              <a:gd name="T1" fmla="*/ T0 w 81"/>
                              <a:gd name="T2" fmla="+- 0 2599 2519"/>
                              <a:gd name="T3" fmla="*/ 2599 h 81"/>
                              <a:gd name="T4" fmla="+- 0 7534 7534"/>
                              <a:gd name="T5" fmla="*/ T4 w 81"/>
                              <a:gd name="T6" fmla="+- 0 2559 2519"/>
                              <a:gd name="T7" fmla="*/ 2559 h 81"/>
                              <a:gd name="T8" fmla="+- 0 7575 7534"/>
                              <a:gd name="T9" fmla="*/ T8 w 81"/>
                              <a:gd name="T10" fmla="+- 0 2519 2519"/>
                              <a:gd name="T11" fmla="*/ 2519 h 81"/>
                              <a:gd name="T12" fmla="+- 0 7615 7534"/>
                              <a:gd name="T13" fmla="*/ T12 w 81"/>
                              <a:gd name="T14" fmla="+- 0 2559 2519"/>
                              <a:gd name="T15" fmla="*/ 2559 h 81"/>
                              <a:gd name="T16" fmla="+- 0 7575 7534"/>
                              <a:gd name="T17" fmla="*/ T16 w 81"/>
                              <a:gd name="T18" fmla="+- 0 2599 2519"/>
                              <a:gd name="T19" fmla="*/ 2599 h 81"/>
                            </a:gdLst>
                            <a:ahLst/>
                            <a:cxnLst>
                              <a:cxn ang="0">
                                <a:pos x="T1" y="T3"/>
                              </a:cxn>
                              <a:cxn ang="0">
                                <a:pos x="T5" y="T7"/>
                              </a:cxn>
                              <a:cxn ang="0">
                                <a:pos x="T9" y="T11"/>
                              </a:cxn>
                              <a:cxn ang="0">
                                <a:pos x="T13" y="T15"/>
                              </a:cxn>
                              <a:cxn ang="0">
                                <a:pos x="T17" y="T19"/>
                              </a:cxn>
                            </a:cxnLst>
                            <a:rect l="0" t="0" r="r" b="b"/>
                            <a:pathLst>
                              <a:path w="81" h="81">
                                <a:moveTo>
                                  <a:pt x="41" y="80"/>
                                </a:moveTo>
                                <a:lnTo>
                                  <a:pt x="0" y="40"/>
                                </a:lnTo>
                                <a:lnTo>
                                  <a:pt x="41" y="0"/>
                                </a:lnTo>
                                <a:lnTo>
                                  <a:pt x="81" y="40"/>
                                </a:lnTo>
                                <a:lnTo>
                                  <a:pt x="41"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Freeform 483"/>
                        <wps:cNvSpPr>
                          <a:spLocks/>
                        </wps:cNvSpPr>
                        <wps:spPr bwMode="auto">
                          <a:xfrm>
                            <a:off x="7534" y="2518"/>
                            <a:ext cx="81" cy="81"/>
                          </a:xfrm>
                          <a:custGeom>
                            <a:avLst/>
                            <a:gdLst>
                              <a:gd name="T0" fmla="+- 0 7575 7534"/>
                              <a:gd name="T1" fmla="*/ T0 w 81"/>
                              <a:gd name="T2" fmla="+- 0 2519 2519"/>
                              <a:gd name="T3" fmla="*/ 2519 h 81"/>
                              <a:gd name="T4" fmla="+- 0 7615 7534"/>
                              <a:gd name="T5" fmla="*/ T4 w 81"/>
                              <a:gd name="T6" fmla="+- 0 2559 2519"/>
                              <a:gd name="T7" fmla="*/ 2559 h 81"/>
                              <a:gd name="T8" fmla="+- 0 7575 7534"/>
                              <a:gd name="T9" fmla="*/ T8 w 81"/>
                              <a:gd name="T10" fmla="+- 0 2599 2519"/>
                              <a:gd name="T11" fmla="*/ 2599 h 81"/>
                              <a:gd name="T12" fmla="+- 0 7534 7534"/>
                              <a:gd name="T13" fmla="*/ T12 w 81"/>
                              <a:gd name="T14" fmla="+- 0 2559 2519"/>
                              <a:gd name="T15" fmla="*/ 2559 h 81"/>
                              <a:gd name="T16" fmla="+- 0 7575 7534"/>
                              <a:gd name="T17" fmla="*/ T16 w 81"/>
                              <a:gd name="T18" fmla="+- 0 2519 2519"/>
                              <a:gd name="T19" fmla="*/ 2519 h 81"/>
                            </a:gdLst>
                            <a:ahLst/>
                            <a:cxnLst>
                              <a:cxn ang="0">
                                <a:pos x="T1" y="T3"/>
                              </a:cxn>
                              <a:cxn ang="0">
                                <a:pos x="T5" y="T7"/>
                              </a:cxn>
                              <a:cxn ang="0">
                                <a:pos x="T9" y="T11"/>
                              </a:cxn>
                              <a:cxn ang="0">
                                <a:pos x="T13" y="T15"/>
                              </a:cxn>
                              <a:cxn ang="0">
                                <a:pos x="T17" y="T19"/>
                              </a:cxn>
                            </a:cxnLst>
                            <a:rect l="0" t="0" r="r" b="b"/>
                            <a:pathLst>
                              <a:path w="81" h="81">
                                <a:moveTo>
                                  <a:pt x="41" y="0"/>
                                </a:moveTo>
                                <a:lnTo>
                                  <a:pt x="81" y="40"/>
                                </a:lnTo>
                                <a:lnTo>
                                  <a:pt x="41" y="80"/>
                                </a:lnTo>
                                <a:lnTo>
                                  <a:pt x="0" y="40"/>
                                </a:lnTo>
                                <a:lnTo>
                                  <a:pt x="41"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8" name="Freeform 482"/>
                        <wps:cNvSpPr>
                          <a:spLocks/>
                        </wps:cNvSpPr>
                        <wps:spPr bwMode="auto">
                          <a:xfrm>
                            <a:off x="7728" y="2658"/>
                            <a:ext cx="81" cy="81"/>
                          </a:xfrm>
                          <a:custGeom>
                            <a:avLst/>
                            <a:gdLst>
                              <a:gd name="T0" fmla="+- 0 7769 7729"/>
                              <a:gd name="T1" fmla="*/ T0 w 81"/>
                              <a:gd name="T2" fmla="+- 0 2739 2658"/>
                              <a:gd name="T3" fmla="*/ 2739 h 81"/>
                              <a:gd name="T4" fmla="+- 0 7729 7729"/>
                              <a:gd name="T5" fmla="*/ T4 w 81"/>
                              <a:gd name="T6" fmla="+- 0 2699 2658"/>
                              <a:gd name="T7" fmla="*/ 2699 h 81"/>
                              <a:gd name="T8" fmla="+- 0 7769 7729"/>
                              <a:gd name="T9" fmla="*/ T8 w 81"/>
                              <a:gd name="T10" fmla="+- 0 2658 2658"/>
                              <a:gd name="T11" fmla="*/ 2658 h 81"/>
                              <a:gd name="T12" fmla="+- 0 7809 7729"/>
                              <a:gd name="T13" fmla="*/ T12 w 81"/>
                              <a:gd name="T14" fmla="+- 0 2699 2658"/>
                              <a:gd name="T15" fmla="*/ 2699 h 81"/>
                              <a:gd name="T16" fmla="+- 0 7769 7729"/>
                              <a:gd name="T17" fmla="*/ T16 w 81"/>
                              <a:gd name="T18" fmla="+- 0 2739 2658"/>
                              <a:gd name="T19" fmla="*/ 2739 h 81"/>
                            </a:gdLst>
                            <a:ahLst/>
                            <a:cxnLst>
                              <a:cxn ang="0">
                                <a:pos x="T1" y="T3"/>
                              </a:cxn>
                              <a:cxn ang="0">
                                <a:pos x="T5" y="T7"/>
                              </a:cxn>
                              <a:cxn ang="0">
                                <a:pos x="T9" y="T11"/>
                              </a:cxn>
                              <a:cxn ang="0">
                                <a:pos x="T13" y="T15"/>
                              </a:cxn>
                              <a:cxn ang="0">
                                <a:pos x="T17" y="T19"/>
                              </a:cxn>
                            </a:cxnLst>
                            <a:rect l="0" t="0" r="r" b="b"/>
                            <a:pathLst>
                              <a:path w="81" h="81">
                                <a:moveTo>
                                  <a:pt x="40" y="81"/>
                                </a:moveTo>
                                <a:lnTo>
                                  <a:pt x="0" y="41"/>
                                </a:lnTo>
                                <a:lnTo>
                                  <a:pt x="40" y="0"/>
                                </a:lnTo>
                                <a:lnTo>
                                  <a:pt x="80" y="41"/>
                                </a:lnTo>
                                <a:lnTo>
                                  <a:pt x="40" y="81"/>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Freeform 481"/>
                        <wps:cNvSpPr>
                          <a:spLocks/>
                        </wps:cNvSpPr>
                        <wps:spPr bwMode="auto">
                          <a:xfrm>
                            <a:off x="7728" y="2658"/>
                            <a:ext cx="81" cy="81"/>
                          </a:xfrm>
                          <a:custGeom>
                            <a:avLst/>
                            <a:gdLst>
                              <a:gd name="T0" fmla="+- 0 7769 7729"/>
                              <a:gd name="T1" fmla="*/ T0 w 81"/>
                              <a:gd name="T2" fmla="+- 0 2658 2658"/>
                              <a:gd name="T3" fmla="*/ 2658 h 81"/>
                              <a:gd name="T4" fmla="+- 0 7809 7729"/>
                              <a:gd name="T5" fmla="*/ T4 w 81"/>
                              <a:gd name="T6" fmla="+- 0 2699 2658"/>
                              <a:gd name="T7" fmla="*/ 2699 h 81"/>
                              <a:gd name="T8" fmla="+- 0 7769 7729"/>
                              <a:gd name="T9" fmla="*/ T8 w 81"/>
                              <a:gd name="T10" fmla="+- 0 2739 2658"/>
                              <a:gd name="T11" fmla="*/ 2739 h 81"/>
                              <a:gd name="T12" fmla="+- 0 7729 7729"/>
                              <a:gd name="T13" fmla="*/ T12 w 81"/>
                              <a:gd name="T14" fmla="+- 0 2699 2658"/>
                              <a:gd name="T15" fmla="*/ 2699 h 81"/>
                              <a:gd name="T16" fmla="+- 0 7769 7729"/>
                              <a:gd name="T17" fmla="*/ T16 w 81"/>
                              <a:gd name="T18" fmla="+- 0 2658 2658"/>
                              <a:gd name="T19" fmla="*/ 2658 h 81"/>
                            </a:gdLst>
                            <a:ahLst/>
                            <a:cxnLst>
                              <a:cxn ang="0">
                                <a:pos x="T1" y="T3"/>
                              </a:cxn>
                              <a:cxn ang="0">
                                <a:pos x="T5" y="T7"/>
                              </a:cxn>
                              <a:cxn ang="0">
                                <a:pos x="T9" y="T11"/>
                              </a:cxn>
                              <a:cxn ang="0">
                                <a:pos x="T13" y="T15"/>
                              </a:cxn>
                              <a:cxn ang="0">
                                <a:pos x="T17" y="T19"/>
                              </a:cxn>
                            </a:cxnLst>
                            <a:rect l="0" t="0" r="r" b="b"/>
                            <a:pathLst>
                              <a:path w="81" h="81">
                                <a:moveTo>
                                  <a:pt x="40" y="0"/>
                                </a:moveTo>
                                <a:lnTo>
                                  <a:pt x="80" y="41"/>
                                </a:lnTo>
                                <a:lnTo>
                                  <a:pt x="40" y="81"/>
                                </a:lnTo>
                                <a:lnTo>
                                  <a:pt x="0" y="41"/>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0" name="Freeform 480"/>
                        <wps:cNvSpPr>
                          <a:spLocks/>
                        </wps:cNvSpPr>
                        <wps:spPr bwMode="auto">
                          <a:xfrm>
                            <a:off x="7922" y="2762"/>
                            <a:ext cx="81" cy="81"/>
                          </a:xfrm>
                          <a:custGeom>
                            <a:avLst/>
                            <a:gdLst>
                              <a:gd name="T0" fmla="+- 0 7963 7923"/>
                              <a:gd name="T1" fmla="*/ T0 w 81"/>
                              <a:gd name="T2" fmla="+- 0 2842 2762"/>
                              <a:gd name="T3" fmla="*/ 2842 h 81"/>
                              <a:gd name="T4" fmla="+- 0 7923 7923"/>
                              <a:gd name="T5" fmla="*/ T4 w 81"/>
                              <a:gd name="T6" fmla="+- 0 2802 2762"/>
                              <a:gd name="T7" fmla="*/ 2802 h 81"/>
                              <a:gd name="T8" fmla="+- 0 7963 7923"/>
                              <a:gd name="T9" fmla="*/ T8 w 81"/>
                              <a:gd name="T10" fmla="+- 0 2762 2762"/>
                              <a:gd name="T11" fmla="*/ 2762 h 81"/>
                              <a:gd name="T12" fmla="+- 0 8003 7923"/>
                              <a:gd name="T13" fmla="*/ T12 w 81"/>
                              <a:gd name="T14" fmla="+- 0 2802 2762"/>
                              <a:gd name="T15" fmla="*/ 2802 h 81"/>
                              <a:gd name="T16" fmla="+- 0 7963 7923"/>
                              <a:gd name="T17" fmla="*/ T16 w 81"/>
                              <a:gd name="T18" fmla="+- 0 2842 2762"/>
                              <a:gd name="T19" fmla="*/ 2842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Freeform 479"/>
                        <wps:cNvSpPr>
                          <a:spLocks/>
                        </wps:cNvSpPr>
                        <wps:spPr bwMode="auto">
                          <a:xfrm>
                            <a:off x="7922" y="2762"/>
                            <a:ext cx="81" cy="81"/>
                          </a:xfrm>
                          <a:custGeom>
                            <a:avLst/>
                            <a:gdLst>
                              <a:gd name="T0" fmla="+- 0 7963 7923"/>
                              <a:gd name="T1" fmla="*/ T0 w 81"/>
                              <a:gd name="T2" fmla="+- 0 2762 2762"/>
                              <a:gd name="T3" fmla="*/ 2762 h 81"/>
                              <a:gd name="T4" fmla="+- 0 8003 7923"/>
                              <a:gd name="T5" fmla="*/ T4 w 81"/>
                              <a:gd name="T6" fmla="+- 0 2802 2762"/>
                              <a:gd name="T7" fmla="*/ 2802 h 81"/>
                              <a:gd name="T8" fmla="+- 0 7963 7923"/>
                              <a:gd name="T9" fmla="*/ T8 w 81"/>
                              <a:gd name="T10" fmla="+- 0 2842 2762"/>
                              <a:gd name="T11" fmla="*/ 2842 h 81"/>
                              <a:gd name="T12" fmla="+- 0 7923 7923"/>
                              <a:gd name="T13" fmla="*/ T12 w 81"/>
                              <a:gd name="T14" fmla="+- 0 2802 2762"/>
                              <a:gd name="T15" fmla="*/ 2802 h 81"/>
                              <a:gd name="T16" fmla="+- 0 7963 7923"/>
                              <a:gd name="T17" fmla="*/ T16 w 81"/>
                              <a:gd name="T18" fmla="+- 0 2762 2762"/>
                              <a:gd name="T19" fmla="*/ 2762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Freeform 478"/>
                        <wps:cNvSpPr>
                          <a:spLocks/>
                        </wps:cNvSpPr>
                        <wps:spPr bwMode="auto">
                          <a:xfrm>
                            <a:off x="8116" y="2888"/>
                            <a:ext cx="81" cy="81"/>
                          </a:xfrm>
                          <a:custGeom>
                            <a:avLst/>
                            <a:gdLst>
                              <a:gd name="T0" fmla="+- 0 8157 8117"/>
                              <a:gd name="T1" fmla="*/ T0 w 81"/>
                              <a:gd name="T2" fmla="+- 0 2969 2889"/>
                              <a:gd name="T3" fmla="*/ 2969 h 81"/>
                              <a:gd name="T4" fmla="+- 0 8117 8117"/>
                              <a:gd name="T5" fmla="*/ T4 w 81"/>
                              <a:gd name="T6" fmla="+- 0 2929 2889"/>
                              <a:gd name="T7" fmla="*/ 2929 h 81"/>
                              <a:gd name="T8" fmla="+- 0 8157 8117"/>
                              <a:gd name="T9" fmla="*/ T8 w 81"/>
                              <a:gd name="T10" fmla="+- 0 2889 2889"/>
                              <a:gd name="T11" fmla="*/ 2889 h 81"/>
                              <a:gd name="T12" fmla="+- 0 8197 8117"/>
                              <a:gd name="T13" fmla="*/ T12 w 81"/>
                              <a:gd name="T14" fmla="+- 0 2929 2889"/>
                              <a:gd name="T15" fmla="*/ 2929 h 81"/>
                              <a:gd name="T16" fmla="+- 0 8157 8117"/>
                              <a:gd name="T17" fmla="*/ T16 w 81"/>
                              <a:gd name="T18" fmla="+- 0 2969 2889"/>
                              <a:gd name="T19" fmla="*/ 2969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Freeform 477"/>
                        <wps:cNvSpPr>
                          <a:spLocks/>
                        </wps:cNvSpPr>
                        <wps:spPr bwMode="auto">
                          <a:xfrm>
                            <a:off x="8116" y="2888"/>
                            <a:ext cx="81" cy="81"/>
                          </a:xfrm>
                          <a:custGeom>
                            <a:avLst/>
                            <a:gdLst>
                              <a:gd name="T0" fmla="+- 0 8157 8117"/>
                              <a:gd name="T1" fmla="*/ T0 w 81"/>
                              <a:gd name="T2" fmla="+- 0 2889 2889"/>
                              <a:gd name="T3" fmla="*/ 2889 h 81"/>
                              <a:gd name="T4" fmla="+- 0 8197 8117"/>
                              <a:gd name="T5" fmla="*/ T4 w 81"/>
                              <a:gd name="T6" fmla="+- 0 2929 2889"/>
                              <a:gd name="T7" fmla="*/ 2929 h 81"/>
                              <a:gd name="T8" fmla="+- 0 8157 8117"/>
                              <a:gd name="T9" fmla="*/ T8 w 81"/>
                              <a:gd name="T10" fmla="+- 0 2969 2889"/>
                              <a:gd name="T11" fmla="*/ 2969 h 81"/>
                              <a:gd name="T12" fmla="+- 0 8117 8117"/>
                              <a:gd name="T13" fmla="*/ T12 w 81"/>
                              <a:gd name="T14" fmla="+- 0 2929 2889"/>
                              <a:gd name="T15" fmla="*/ 2929 h 81"/>
                              <a:gd name="T16" fmla="+- 0 8157 8117"/>
                              <a:gd name="T17" fmla="*/ T16 w 81"/>
                              <a:gd name="T18" fmla="+- 0 2889 2889"/>
                              <a:gd name="T19" fmla="*/ 2889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4" name="Freeform 476"/>
                        <wps:cNvSpPr>
                          <a:spLocks/>
                        </wps:cNvSpPr>
                        <wps:spPr bwMode="auto">
                          <a:xfrm>
                            <a:off x="8310" y="3002"/>
                            <a:ext cx="81" cy="81"/>
                          </a:xfrm>
                          <a:custGeom>
                            <a:avLst/>
                            <a:gdLst>
                              <a:gd name="T0" fmla="+- 0 8351 8311"/>
                              <a:gd name="T1" fmla="*/ T0 w 81"/>
                              <a:gd name="T2" fmla="+- 0 3083 3003"/>
                              <a:gd name="T3" fmla="*/ 3083 h 81"/>
                              <a:gd name="T4" fmla="+- 0 8311 8311"/>
                              <a:gd name="T5" fmla="*/ T4 w 81"/>
                              <a:gd name="T6" fmla="+- 0 3043 3003"/>
                              <a:gd name="T7" fmla="*/ 3043 h 81"/>
                              <a:gd name="T8" fmla="+- 0 8351 8311"/>
                              <a:gd name="T9" fmla="*/ T8 w 81"/>
                              <a:gd name="T10" fmla="+- 0 3003 3003"/>
                              <a:gd name="T11" fmla="*/ 3003 h 81"/>
                              <a:gd name="T12" fmla="+- 0 8391 8311"/>
                              <a:gd name="T13" fmla="*/ T12 w 81"/>
                              <a:gd name="T14" fmla="+- 0 3043 3003"/>
                              <a:gd name="T15" fmla="*/ 3043 h 81"/>
                              <a:gd name="T16" fmla="+- 0 8351 8311"/>
                              <a:gd name="T17" fmla="*/ T16 w 81"/>
                              <a:gd name="T18" fmla="+- 0 3083 3003"/>
                              <a:gd name="T19" fmla="*/ 3083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Freeform 475"/>
                        <wps:cNvSpPr>
                          <a:spLocks/>
                        </wps:cNvSpPr>
                        <wps:spPr bwMode="auto">
                          <a:xfrm>
                            <a:off x="8310" y="3002"/>
                            <a:ext cx="81" cy="81"/>
                          </a:xfrm>
                          <a:custGeom>
                            <a:avLst/>
                            <a:gdLst>
                              <a:gd name="T0" fmla="+- 0 8351 8311"/>
                              <a:gd name="T1" fmla="*/ T0 w 81"/>
                              <a:gd name="T2" fmla="+- 0 3003 3003"/>
                              <a:gd name="T3" fmla="*/ 3003 h 81"/>
                              <a:gd name="T4" fmla="+- 0 8391 8311"/>
                              <a:gd name="T5" fmla="*/ T4 w 81"/>
                              <a:gd name="T6" fmla="+- 0 3043 3003"/>
                              <a:gd name="T7" fmla="*/ 3043 h 81"/>
                              <a:gd name="T8" fmla="+- 0 8351 8311"/>
                              <a:gd name="T9" fmla="*/ T8 w 81"/>
                              <a:gd name="T10" fmla="+- 0 3083 3003"/>
                              <a:gd name="T11" fmla="*/ 3083 h 81"/>
                              <a:gd name="T12" fmla="+- 0 8311 8311"/>
                              <a:gd name="T13" fmla="*/ T12 w 81"/>
                              <a:gd name="T14" fmla="+- 0 3043 3003"/>
                              <a:gd name="T15" fmla="*/ 3043 h 81"/>
                              <a:gd name="T16" fmla="+- 0 8351 8311"/>
                              <a:gd name="T17" fmla="*/ T16 w 81"/>
                              <a:gd name="T18" fmla="+- 0 3003 3003"/>
                              <a:gd name="T19" fmla="*/ 3003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Freeform 474"/>
                        <wps:cNvSpPr>
                          <a:spLocks/>
                        </wps:cNvSpPr>
                        <wps:spPr bwMode="auto">
                          <a:xfrm>
                            <a:off x="8504" y="3095"/>
                            <a:ext cx="81" cy="81"/>
                          </a:xfrm>
                          <a:custGeom>
                            <a:avLst/>
                            <a:gdLst>
                              <a:gd name="T0" fmla="+- 0 8545 8505"/>
                              <a:gd name="T1" fmla="*/ T0 w 81"/>
                              <a:gd name="T2" fmla="+- 0 3176 3096"/>
                              <a:gd name="T3" fmla="*/ 3176 h 81"/>
                              <a:gd name="T4" fmla="+- 0 8505 8505"/>
                              <a:gd name="T5" fmla="*/ T4 w 81"/>
                              <a:gd name="T6" fmla="+- 0 3136 3096"/>
                              <a:gd name="T7" fmla="*/ 3136 h 81"/>
                              <a:gd name="T8" fmla="+- 0 8545 8505"/>
                              <a:gd name="T9" fmla="*/ T8 w 81"/>
                              <a:gd name="T10" fmla="+- 0 3096 3096"/>
                              <a:gd name="T11" fmla="*/ 3096 h 81"/>
                              <a:gd name="T12" fmla="+- 0 8585 8505"/>
                              <a:gd name="T13" fmla="*/ T12 w 81"/>
                              <a:gd name="T14" fmla="+- 0 3136 3096"/>
                              <a:gd name="T15" fmla="*/ 3136 h 81"/>
                              <a:gd name="T16" fmla="+- 0 8545 8505"/>
                              <a:gd name="T17" fmla="*/ T16 w 81"/>
                              <a:gd name="T18" fmla="+- 0 3176 3096"/>
                              <a:gd name="T19" fmla="*/ 3176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Freeform 473"/>
                        <wps:cNvSpPr>
                          <a:spLocks/>
                        </wps:cNvSpPr>
                        <wps:spPr bwMode="auto">
                          <a:xfrm>
                            <a:off x="8504" y="3095"/>
                            <a:ext cx="81" cy="81"/>
                          </a:xfrm>
                          <a:custGeom>
                            <a:avLst/>
                            <a:gdLst>
                              <a:gd name="T0" fmla="+- 0 8545 8505"/>
                              <a:gd name="T1" fmla="*/ T0 w 81"/>
                              <a:gd name="T2" fmla="+- 0 3096 3096"/>
                              <a:gd name="T3" fmla="*/ 3096 h 81"/>
                              <a:gd name="T4" fmla="+- 0 8585 8505"/>
                              <a:gd name="T5" fmla="*/ T4 w 81"/>
                              <a:gd name="T6" fmla="+- 0 3136 3096"/>
                              <a:gd name="T7" fmla="*/ 3136 h 81"/>
                              <a:gd name="T8" fmla="+- 0 8545 8505"/>
                              <a:gd name="T9" fmla="*/ T8 w 81"/>
                              <a:gd name="T10" fmla="+- 0 3176 3096"/>
                              <a:gd name="T11" fmla="*/ 3176 h 81"/>
                              <a:gd name="T12" fmla="+- 0 8505 8505"/>
                              <a:gd name="T13" fmla="*/ T12 w 81"/>
                              <a:gd name="T14" fmla="+- 0 3136 3096"/>
                              <a:gd name="T15" fmla="*/ 3136 h 81"/>
                              <a:gd name="T16" fmla="+- 0 8545 8505"/>
                              <a:gd name="T17" fmla="*/ T16 w 81"/>
                              <a:gd name="T18" fmla="+- 0 3096 3096"/>
                              <a:gd name="T19" fmla="*/ 3096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Freeform 472"/>
                        <wps:cNvSpPr>
                          <a:spLocks/>
                        </wps:cNvSpPr>
                        <wps:spPr bwMode="auto">
                          <a:xfrm>
                            <a:off x="8698" y="3213"/>
                            <a:ext cx="81" cy="81"/>
                          </a:xfrm>
                          <a:custGeom>
                            <a:avLst/>
                            <a:gdLst>
                              <a:gd name="T0" fmla="+- 0 8739 8699"/>
                              <a:gd name="T1" fmla="*/ T0 w 81"/>
                              <a:gd name="T2" fmla="+- 0 3293 3213"/>
                              <a:gd name="T3" fmla="*/ 3293 h 81"/>
                              <a:gd name="T4" fmla="+- 0 8699 8699"/>
                              <a:gd name="T5" fmla="*/ T4 w 81"/>
                              <a:gd name="T6" fmla="+- 0 3253 3213"/>
                              <a:gd name="T7" fmla="*/ 3253 h 81"/>
                              <a:gd name="T8" fmla="+- 0 8739 8699"/>
                              <a:gd name="T9" fmla="*/ T8 w 81"/>
                              <a:gd name="T10" fmla="+- 0 3213 3213"/>
                              <a:gd name="T11" fmla="*/ 3213 h 81"/>
                              <a:gd name="T12" fmla="+- 0 8779 8699"/>
                              <a:gd name="T13" fmla="*/ T12 w 81"/>
                              <a:gd name="T14" fmla="+- 0 3253 3213"/>
                              <a:gd name="T15" fmla="*/ 3253 h 81"/>
                              <a:gd name="T16" fmla="+- 0 8739 8699"/>
                              <a:gd name="T17" fmla="*/ T16 w 81"/>
                              <a:gd name="T18" fmla="+- 0 3293 3213"/>
                              <a:gd name="T19" fmla="*/ 3293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Freeform 471"/>
                        <wps:cNvSpPr>
                          <a:spLocks/>
                        </wps:cNvSpPr>
                        <wps:spPr bwMode="auto">
                          <a:xfrm>
                            <a:off x="8698" y="3213"/>
                            <a:ext cx="81" cy="81"/>
                          </a:xfrm>
                          <a:custGeom>
                            <a:avLst/>
                            <a:gdLst>
                              <a:gd name="T0" fmla="+- 0 8739 8699"/>
                              <a:gd name="T1" fmla="*/ T0 w 81"/>
                              <a:gd name="T2" fmla="+- 0 3213 3213"/>
                              <a:gd name="T3" fmla="*/ 3213 h 81"/>
                              <a:gd name="T4" fmla="+- 0 8779 8699"/>
                              <a:gd name="T5" fmla="*/ T4 w 81"/>
                              <a:gd name="T6" fmla="+- 0 3253 3213"/>
                              <a:gd name="T7" fmla="*/ 3253 h 81"/>
                              <a:gd name="T8" fmla="+- 0 8739 8699"/>
                              <a:gd name="T9" fmla="*/ T8 w 81"/>
                              <a:gd name="T10" fmla="+- 0 3293 3213"/>
                              <a:gd name="T11" fmla="*/ 3293 h 81"/>
                              <a:gd name="T12" fmla="+- 0 8699 8699"/>
                              <a:gd name="T13" fmla="*/ T12 w 81"/>
                              <a:gd name="T14" fmla="+- 0 3253 3213"/>
                              <a:gd name="T15" fmla="*/ 3253 h 81"/>
                              <a:gd name="T16" fmla="+- 0 8739 8699"/>
                              <a:gd name="T17" fmla="*/ T16 w 81"/>
                              <a:gd name="T18" fmla="+- 0 3213 3213"/>
                              <a:gd name="T19" fmla="*/ 3213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470"/>
                        <wps:cNvSpPr>
                          <a:spLocks/>
                        </wps:cNvSpPr>
                        <wps:spPr bwMode="auto">
                          <a:xfrm>
                            <a:off x="8892" y="3306"/>
                            <a:ext cx="81" cy="81"/>
                          </a:xfrm>
                          <a:custGeom>
                            <a:avLst/>
                            <a:gdLst>
                              <a:gd name="T0" fmla="+- 0 8933 8893"/>
                              <a:gd name="T1" fmla="*/ T0 w 81"/>
                              <a:gd name="T2" fmla="+- 0 3387 3307"/>
                              <a:gd name="T3" fmla="*/ 3387 h 81"/>
                              <a:gd name="T4" fmla="+- 0 8893 8893"/>
                              <a:gd name="T5" fmla="*/ T4 w 81"/>
                              <a:gd name="T6" fmla="+- 0 3347 3307"/>
                              <a:gd name="T7" fmla="*/ 3347 h 81"/>
                              <a:gd name="T8" fmla="+- 0 8933 8893"/>
                              <a:gd name="T9" fmla="*/ T8 w 81"/>
                              <a:gd name="T10" fmla="+- 0 3307 3307"/>
                              <a:gd name="T11" fmla="*/ 3307 h 81"/>
                              <a:gd name="T12" fmla="+- 0 8973 8893"/>
                              <a:gd name="T13" fmla="*/ T12 w 81"/>
                              <a:gd name="T14" fmla="+- 0 3347 3307"/>
                              <a:gd name="T15" fmla="*/ 3347 h 81"/>
                              <a:gd name="T16" fmla="+- 0 8933 8893"/>
                              <a:gd name="T17" fmla="*/ T16 w 81"/>
                              <a:gd name="T18" fmla="+- 0 3387 3307"/>
                              <a:gd name="T19" fmla="*/ 3387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Freeform 469"/>
                        <wps:cNvSpPr>
                          <a:spLocks/>
                        </wps:cNvSpPr>
                        <wps:spPr bwMode="auto">
                          <a:xfrm>
                            <a:off x="8892" y="3306"/>
                            <a:ext cx="81" cy="81"/>
                          </a:xfrm>
                          <a:custGeom>
                            <a:avLst/>
                            <a:gdLst>
                              <a:gd name="T0" fmla="+- 0 8933 8893"/>
                              <a:gd name="T1" fmla="*/ T0 w 81"/>
                              <a:gd name="T2" fmla="+- 0 3307 3307"/>
                              <a:gd name="T3" fmla="*/ 3307 h 81"/>
                              <a:gd name="T4" fmla="+- 0 8973 8893"/>
                              <a:gd name="T5" fmla="*/ T4 w 81"/>
                              <a:gd name="T6" fmla="+- 0 3347 3307"/>
                              <a:gd name="T7" fmla="*/ 3347 h 81"/>
                              <a:gd name="T8" fmla="+- 0 8933 8893"/>
                              <a:gd name="T9" fmla="*/ T8 w 81"/>
                              <a:gd name="T10" fmla="+- 0 3387 3307"/>
                              <a:gd name="T11" fmla="*/ 3387 h 81"/>
                              <a:gd name="T12" fmla="+- 0 8893 8893"/>
                              <a:gd name="T13" fmla="*/ T12 w 81"/>
                              <a:gd name="T14" fmla="+- 0 3347 3307"/>
                              <a:gd name="T15" fmla="*/ 3347 h 81"/>
                              <a:gd name="T16" fmla="+- 0 8933 8893"/>
                              <a:gd name="T17" fmla="*/ T16 w 81"/>
                              <a:gd name="T18" fmla="+- 0 3307 3307"/>
                              <a:gd name="T19" fmla="*/ 3307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 name="Freeform 468"/>
                        <wps:cNvSpPr>
                          <a:spLocks/>
                        </wps:cNvSpPr>
                        <wps:spPr bwMode="auto">
                          <a:xfrm>
                            <a:off x="9086" y="3429"/>
                            <a:ext cx="81" cy="81"/>
                          </a:xfrm>
                          <a:custGeom>
                            <a:avLst/>
                            <a:gdLst>
                              <a:gd name="T0" fmla="+- 0 9127 9087"/>
                              <a:gd name="T1" fmla="*/ T0 w 81"/>
                              <a:gd name="T2" fmla="+- 0 3510 3429"/>
                              <a:gd name="T3" fmla="*/ 3510 h 81"/>
                              <a:gd name="T4" fmla="+- 0 9087 9087"/>
                              <a:gd name="T5" fmla="*/ T4 w 81"/>
                              <a:gd name="T6" fmla="+- 0 3469 3429"/>
                              <a:gd name="T7" fmla="*/ 3469 h 81"/>
                              <a:gd name="T8" fmla="+- 0 9127 9087"/>
                              <a:gd name="T9" fmla="*/ T8 w 81"/>
                              <a:gd name="T10" fmla="+- 0 3429 3429"/>
                              <a:gd name="T11" fmla="*/ 3429 h 81"/>
                              <a:gd name="T12" fmla="+- 0 9167 9087"/>
                              <a:gd name="T13" fmla="*/ T12 w 81"/>
                              <a:gd name="T14" fmla="+- 0 3469 3429"/>
                              <a:gd name="T15" fmla="*/ 3469 h 81"/>
                              <a:gd name="T16" fmla="+- 0 9127 9087"/>
                              <a:gd name="T17" fmla="*/ T16 w 81"/>
                              <a:gd name="T18" fmla="+- 0 3510 3429"/>
                              <a:gd name="T19" fmla="*/ 3510 h 81"/>
                            </a:gdLst>
                            <a:ahLst/>
                            <a:cxnLst>
                              <a:cxn ang="0">
                                <a:pos x="T1" y="T3"/>
                              </a:cxn>
                              <a:cxn ang="0">
                                <a:pos x="T5" y="T7"/>
                              </a:cxn>
                              <a:cxn ang="0">
                                <a:pos x="T9" y="T11"/>
                              </a:cxn>
                              <a:cxn ang="0">
                                <a:pos x="T13" y="T15"/>
                              </a:cxn>
                              <a:cxn ang="0">
                                <a:pos x="T17" y="T19"/>
                              </a:cxn>
                            </a:cxnLst>
                            <a:rect l="0" t="0" r="r" b="b"/>
                            <a:pathLst>
                              <a:path w="81" h="81">
                                <a:moveTo>
                                  <a:pt x="40" y="81"/>
                                </a:moveTo>
                                <a:lnTo>
                                  <a:pt x="0" y="40"/>
                                </a:lnTo>
                                <a:lnTo>
                                  <a:pt x="40" y="0"/>
                                </a:lnTo>
                                <a:lnTo>
                                  <a:pt x="80" y="40"/>
                                </a:lnTo>
                                <a:lnTo>
                                  <a:pt x="40" y="81"/>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Freeform 467"/>
                        <wps:cNvSpPr>
                          <a:spLocks/>
                        </wps:cNvSpPr>
                        <wps:spPr bwMode="auto">
                          <a:xfrm>
                            <a:off x="9086" y="3429"/>
                            <a:ext cx="81" cy="81"/>
                          </a:xfrm>
                          <a:custGeom>
                            <a:avLst/>
                            <a:gdLst>
                              <a:gd name="T0" fmla="+- 0 9127 9087"/>
                              <a:gd name="T1" fmla="*/ T0 w 81"/>
                              <a:gd name="T2" fmla="+- 0 3429 3429"/>
                              <a:gd name="T3" fmla="*/ 3429 h 81"/>
                              <a:gd name="T4" fmla="+- 0 9167 9087"/>
                              <a:gd name="T5" fmla="*/ T4 w 81"/>
                              <a:gd name="T6" fmla="+- 0 3469 3429"/>
                              <a:gd name="T7" fmla="*/ 3469 h 81"/>
                              <a:gd name="T8" fmla="+- 0 9127 9087"/>
                              <a:gd name="T9" fmla="*/ T8 w 81"/>
                              <a:gd name="T10" fmla="+- 0 3510 3429"/>
                              <a:gd name="T11" fmla="*/ 3510 h 81"/>
                              <a:gd name="T12" fmla="+- 0 9087 9087"/>
                              <a:gd name="T13" fmla="*/ T12 w 81"/>
                              <a:gd name="T14" fmla="+- 0 3469 3429"/>
                              <a:gd name="T15" fmla="*/ 3469 h 81"/>
                              <a:gd name="T16" fmla="+- 0 9127 9087"/>
                              <a:gd name="T17" fmla="*/ T16 w 81"/>
                              <a:gd name="T18" fmla="+- 0 3429 3429"/>
                              <a:gd name="T19" fmla="*/ 3429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1"/>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4" name="Freeform 466"/>
                        <wps:cNvSpPr>
                          <a:spLocks/>
                        </wps:cNvSpPr>
                        <wps:spPr bwMode="auto">
                          <a:xfrm>
                            <a:off x="9280" y="3549"/>
                            <a:ext cx="81" cy="81"/>
                          </a:xfrm>
                          <a:custGeom>
                            <a:avLst/>
                            <a:gdLst>
                              <a:gd name="T0" fmla="+- 0 9321 9281"/>
                              <a:gd name="T1" fmla="*/ T0 w 81"/>
                              <a:gd name="T2" fmla="+- 0 3630 3550"/>
                              <a:gd name="T3" fmla="*/ 3630 h 81"/>
                              <a:gd name="T4" fmla="+- 0 9281 9281"/>
                              <a:gd name="T5" fmla="*/ T4 w 81"/>
                              <a:gd name="T6" fmla="+- 0 3590 3550"/>
                              <a:gd name="T7" fmla="*/ 3590 h 81"/>
                              <a:gd name="T8" fmla="+- 0 9321 9281"/>
                              <a:gd name="T9" fmla="*/ T8 w 81"/>
                              <a:gd name="T10" fmla="+- 0 3550 3550"/>
                              <a:gd name="T11" fmla="*/ 3550 h 81"/>
                              <a:gd name="T12" fmla="+- 0 9361 9281"/>
                              <a:gd name="T13" fmla="*/ T12 w 81"/>
                              <a:gd name="T14" fmla="+- 0 3590 3550"/>
                              <a:gd name="T15" fmla="*/ 3590 h 81"/>
                              <a:gd name="T16" fmla="+- 0 9321 9281"/>
                              <a:gd name="T17" fmla="*/ T16 w 81"/>
                              <a:gd name="T18" fmla="+- 0 3630 3550"/>
                              <a:gd name="T19" fmla="*/ 3630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Freeform 465"/>
                        <wps:cNvSpPr>
                          <a:spLocks/>
                        </wps:cNvSpPr>
                        <wps:spPr bwMode="auto">
                          <a:xfrm>
                            <a:off x="9280" y="3549"/>
                            <a:ext cx="81" cy="81"/>
                          </a:xfrm>
                          <a:custGeom>
                            <a:avLst/>
                            <a:gdLst>
                              <a:gd name="T0" fmla="+- 0 9321 9281"/>
                              <a:gd name="T1" fmla="*/ T0 w 81"/>
                              <a:gd name="T2" fmla="+- 0 3550 3550"/>
                              <a:gd name="T3" fmla="*/ 3550 h 81"/>
                              <a:gd name="T4" fmla="+- 0 9361 9281"/>
                              <a:gd name="T5" fmla="*/ T4 w 81"/>
                              <a:gd name="T6" fmla="+- 0 3590 3550"/>
                              <a:gd name="T7" fmla="*/ 3590 h 81"/>
                              <a:gd name="T8" fmla="+- 0 9321 9281"/>
                              <a:gd name="T9" fmla="*/ T8 w 81"/>
                              <a:gd name="T10" fmla="+- 0 3630 3550"/>
                              <a:gd name="T11" fmla="*/ 3630 h 81"/>
                              <a:gd name="T12" fmla="+- 0 9281 9281"/>
                              <a:gd name="T13" fmla="*/ T12 w 81"/>
                              <a:gd name="T14" fmla="+- 0 3590 3550"/>
                              <a:gd name="T15" fmla="*/ 3590 h 81"/>
                              <a:gd name="T16" fmla="+- 0 9321 9281"/>
                              <a:gd name="T17" fmla="*/ T16 w 81"/>
                              <a:gd name="T18" fmla="+- 0 3550 3550"/>
                              <a:gd name="T19" fmla="*/ 3550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 name="Freeform 464"/>
                        <wps:cNvSpPr>
                          <a:spLocks/>
                        </wps:cNvSpPr>
                        <wps:spPr bwMode="auto">
                          <a:xfrm>
                            <a:off x="9474" y="3622"/>
                            <a:ext cx="81" cy="81"/>
                          </a:xfrm>
                          <a:custGeom>
                            <a:avLst/>
                            <a:gdLst>
                              <a:gd name="T0" fmla="+- 0 9515 9475"/>
                              <a:gd name="T1" fmla="*/ T0 w 81"/>
                              <a:gd name="T2" fmla="+- 0 3703 3623"/>
                              <a:gd name="T3" fmla="*/ 3703 h 81"/>
                              <a:gd name="T4" fmla="+- 0 9475 9475"/>
                              <a:gd name="T5" fmla="*/ T4 w 81"/>
                              <a:gd name="T6" fmla="+- 0 3663 3623"/>
                              <a:gd name="T7" fmla="*/ 3663 h 81"/>
                              <a:gd name="T8" fmla="+- 0 9515 9475"/>
                              <a:gd name="T9" fmla="*/ T8 w 81"/>
                              <a:gd name="T10" fmla="+- 0 3623 3623"/>
                              <a:gd name="T11" fmla="*/ 3623 h 81"/>
                              <a:gd name="T12" fmla="+- 0 9555 9475"/>
                              <a:gd name="T13" fmla="*/ T12 w 81"/>
                              <a:gd name="T14" fmla="+- 0 3663 3623"/>
                              <a:gd name="T15" fmla="*/ 3663 h 81"/>
                              <a:gd name="T16" fmla="+- 0 9515 9475"/>
                              <a:gd name="T17" fmla="*/ T16 w 81"/>
                              <a:gd name="T18" fmla="+- 0 3703 3623"/>
                              <a:gd name="T19" fmla="*/ 3703 h 81"/>
                            </a:gdLst>
                            <a:ahLst/>
                            <a:cxnLst>
                              <a:cxn ang="0">
                                <a:pos x="T1" y="T3"/>
                              </a:cxn>
                              <a:cxn ang="0">
                                <a:pos x="T5" y="T7"/>
                              </a:cxn>
                              <a:cxn ang="0">
                                <a:pos x="T9" y="T11"/>
                              </a:cxn>
                              <a:cxn ang="0">
                                <a:pos x="T13" y="T15"/>
                              </a:cxn>
                              <a:cxn ang="0">
                                <a:pos x="T17" y="T19"/>
                              </a:cxn>
                            </a:cxnLst>
                            <a:rect l="0" t="0" r="r" b="b"/>
                            <a:pathLst>
                              <a:path w="81" h="81">
                                <a:moveTo>
                                  <a:pt x="40" y="80"/>
                                </a:moveTo>
                                <a:lnTo>
                                  <a:pt x="0" y="40"/>
                                </a:lnTo>
                                <a:lnTo>
                                  <a:pt x="40" y="0"/>
                                </a:lnTo>
                                <a:lnTo>
                                  <a:pt x="80" y="40"/>
                                </a:lnTo>
                                <a:lnTo>
                                  <a:pt x="40" y="80"/>
                                </a:lnTo>
                                <a:close/>
                              </a:path>
                            </a:pathLst>
                          </a:custGeom>
                          <a:solidFill>
                            <a:srgbClr val="FF7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Freeform 463"/>
                        <wps:cNvSpPr>
                          <a:spLocks/>
                        </wps:cNvSpPr>
                        <wps:spPr bwMode="auto">
                          <a:xfrm>
                            <a:off x="9474" y="3622"/>
                            <a:ext cx="81" cy="81"/>
                          </a:xfrm>
                          <a:custGeom>
                            <a:avLst/>
                            <a:gdLst>
                              <a:gd name="T0" fmla="+- 0 9515 9475"/>
                              <a:gd name="T1" fmla="*/ T0 w 81"/>
                              <a:gd name="T2" fmla="+- 0 3623 3623"/>
                              <a:gd name="T3" fmla="*/ 3623 h 81"/>
                              <a:gd name="T4" fmla="+- 0 9555 9475"/>
                              <a:gd name="T5" fmla="*/ T4 w 81"/>
                              <a:gd name="T6" fmla="+- 0 3663 3623"/>
                              <a:gd name="T7" fmla="*/ 3663 h 81"/>
                              <a:gd name="T8" fmla="+- 0 9515 9475"/>
                              <a:gd name="T9" fmla="*/ T8 w 81"/>
                              <a:gd name="T10" fmla="+- 0 3703 3623"/>
                              <a:gd name="T11" fmla="*/ 3703 h 81"/>
                              <a:gd name="T12" fmla="+- 0 9475 9475"/>
                              <a:gd name="T13" fmla="*/ T12 w 81"/>
                              <a:gd name="T14" fmla="+- 0 3663 3623"/>
                              <a:gd name="T15" fmla="*/ 3663 h 81"/>
                              <a:gd name="T16" fmla="+- 0 9515 9475"/>
                              <a:gd name="T17" fmla="*/ T16 w 81"/>
                              <a:gd name="T18" fmla="+- 0 3623 3623"/>
                              <a:gd name="T19" fmla="*/ 3623 h 81"/>
                            </a:gdLst>
                            <a:ahLst/>
                            <a:cxnLst>
                              <a:cxn ang="0">
                                <a:pos x="T1" y="T3"/>
                              </a:cxn>
                              <a:cxn ang="0">
                                <a:pos x="T5" y="T7"/>
                              </a:cxn>
                              <a:cxn ang="0">
                                <a:pos x="T9" y="T11"/>
                              </a:cxn>
                              <a:cxn ang="0">
                                <a:pos x="T13" y="T15"/>
                              </a:cxn>
                              <a:cxn ang="0">
                                <a:pos x="T17" y="T19"/>
                              </a:cxn>
                            </a:cxnLst>
                            <a:rect l="0" t="0" r="r" b="b"/>
                            <a:pathLst>
                              <a:path w="81" h="81">
                                <a:moveTo>
                                  <a:pt x="40" y="0"/>
                                </a:moveTo>
                                <a:lnTo>
                                  <a:pt x="80" y="40"/>
                                </a:lnTo>
                                <a:lnTo>
                                  <a:pt x="40" y="80"/>
                                </a:lnTo>
                                <a:lnTo>
                                  <a:pt x="0" y="40"/>
                                </a:lnTo>
                                <a:lnTo>
                                  <a:pt x="40" y="0"/>
                                </a:lnTo>
                                <a:close/>
                              </a:path>
                            </a:pathLst>
                          </a:custGeom>
                          <a:noFill/>
                          <a:ln w="188">
                            <a:solidFill>
                              <a:srgbClr val="FF7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8" name="AutoShape 462"/>
                        <wps:cNvSpPr>
                          <a:spLocks/>
                        </wps:cNvSpPr>
                        <wps:spPr bwMode="auto">
                          <a:xfrm>
                            <a:off x="3577" y="195"/>
                            <a:ext cx="6064" cy="3750"/>
                          </a:xfrm>
                          <a:custGeom>
                            <a:avLst/>
                            <a:gdLst>
                              <a:gd name="T0" fmla="+- 0 9641 3577"/>
                              <a:gd name="T1" fmla="*/ T0 w 6064"/>
                              <a:gd name="T2" fmla="+- 0 3944 195"/>
                              <a:gd name="T3" fmla="*/ 3944 h 3750"/>
                              <a:gd name="T4" fmla="+- 0 3577 3577"/>
                              <a:gd name="T5" fmla="*/ T4 w 6064"/>
                              <a:gd name="T6" fmla="+- 0 3944 195"/>
                              <a:gd name="T7" fmla="*/ 3944 h 3750"/>
                              <a:gd name="T8" fmla="+- 0 3577 3577"/>
                              <a:gd name="T9" fmla="*/ T8 w 6064"/>
                              <a:gd name="T10" fmla="+- 0 3944 195"/>
                              <a:gd name="T11" fmla="*/ 3944 h 3750"/>
                              <a:gd name="T12" fmla="+- 0 3577 3577"/>
                              <a:gd name="T13" fmla="*/ T12 w 6064"/>
                              <a:gd name="T14" fmla="+- 0 195 195"/>
                              <a:gd name="T15" fmla="*/ 195 h 3750"/>
                              <a:gd name="T16" fmla="+- 0 3577 3577"/>
                              <a:gd name="T17" fmla="*/ T16 w 6064"/>
                              <a:gd name="T18" fmla="+- 0 195 195"/>
                              <a:gd name="T19" fmla="*/ 195 h 3750"/>
                              <a:gd name="T20" fmla="+- 0 9641 3577"/>
                              <a:gd name="T21" fmla="*/ T20 w 6064"/>
                              <a:gd name="T22" fmla="+- 0 195 195"/>
                              <a:gd name="T23" fmla="*/ 195 h 3750"/>
                              <a:gd name="T24" fmla="+- 0 9641 3577"/>
                              <a:gd name="T25" fmla="*/ T24 w 6064"/>
                              <a:gd name="T26" fmla="+- 0 195 195"/>
                              <a:gd name="T27" fmla="*/ 195 h 3750"/>
                              <a:gd name="T28" fmla="+- 0 9641 3577"/>
                              <a:gd name="T29" fmla="*/ T28 w 6064"/>
                              <a:gd name="T30" fmla="+- 0 3944 195"/>
                              <a:gd name="T31" fmla="*/ 3944 h 375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064" h="3750">
                                <a:moveTo>
                                  <a:pt x="6064" y="3749"/>
                                </a:moveTo>
                                <a:lnTo>
                                  <a:pt x="0" y="3749"/>
                                </a:lnTo>
                                <a:moveTo>
                                  <a:pt x="0" y="3749"/>
                                </a:moveTo>
                                <a:lnTo>
                                  <a:pt x="0" y="0"/>
                                </a:lnTo>
                                <a:moveTo>
                                  <a:pt x="0" y="0"/>
                                </a:moveTo>
                                <a:lnTo>
                                  <a:pt x="6064" y="0"/>
                                </a:lnTo>
                                <a:moveTo>
                                  <a:pt x="6064" y="0"/>
                                </a:moveTo>
                                <a:lnTo>
                                  <a:pt x="6064" y="3749"/>
                                </a:lnTo>
                              </a:path>
                            </a:pathLst>
                          </a:custGeom>
                          <a:noFill/>
                          <a:ln w="15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 name="AutoShape 461"/>
                        <wps:cNvSpPr>
                          <a:spLocks/>
                        </wps:cNvSpPr>
                        <wps:spPr bwMode="auto">
                          <a:xfrm>
                            <a:off x="3577" y="195"/>
                            <a:ext cx="6064" cy="3750"/>
                          </a:xfrm>
                          <a:custGeom>
                            <a:avLst/>
                            <a:gdLst>
                              <a:gd name="T0" fmla="+- 0 3893 3577"/>
                              <a:gd name="T1" fmla="*/ T0 w 6064"/>
                              <a:gd name="T2" fmla="+- 0 3921 195"/>
                              <a:gd name="T3" fmla="*/ 3921 h 3750"/>
                              <a:gd name="T4" fmla="+- 0 4281 3577"/>
                              <a:gd name="T5" fmla="*/ T4 w 6064"/>
                              <a:gd name="T6" fmla="+- 0 3921 195"/>
                              <a:gd name="T7" fmla="*/ 3921 h 3750"/>
                              <a:gd name="T8" fmla="+- 0 4669 3577"/>
                              <a:gd name="T9" fmla="*/ T8 w 6064"/>
                              <a:gd name="T10" fmla="+- 0 3905 195"/>
                              <a:gd name="T11" fmla="*/ 3905 h 3750"/>
                              <a:gd name="T12" fmla="+- 0 5057 3577"/>
                              <a:gd name="T13" fmla="*/ T12 w 6064"/>
                              <a:gd name="T14" fmla="+- 0 3921 195"/>
                              <a:gd name="T15" fmla="*/ 3921 h 3750"/>
                              <a:gd name="T16" fmla="+- 0 5445 3577"/>
                              <a:gd name="T17" fmla="*/ T16 w 6064"/>
                              <a:gd name="T18" fmla="+- 0 3921 195"/>
                              <a:gd name="T19" fmla="*/ 3921 h 3750"/>
                              <a:gd name="T20" fmla="+- 0 5833 3577"/>
                              <a:gd name="T21" fmla="*/ T20 w 6064"/>
                              <a:gd name="T22" fmla="+- 0 3921 195"/>
                              <a:gd name="T23" fmla="*/ 3921 h 3750"/>
                              <a:gd name="T24" fmla="+- 0 6221 3577"/>
                              <a:gd name="T25" fmla="*/ T24 w 6064"/>
                              <a:gd name="T26" fmla="+- 0 3921 195"/>
                              <a:gd name="T27" fmla="*/ 3921 h 3750"/>
                              <a:gd name="T28" fmla="+- 0 6609 3577"/>
                              <a:gd name="T29" fmla="*/ T28 w 6064"/>
                              <a:gd name="T30" fmla="+- 0 3905 195"/>
                              <a:gd name="T31" fmla="*/ 3905 h 3750"/>
                              <a:gd name="T32" fmla="+- 0 6997 3577"/>
                              <a:gd name="T33" fmla="*/ T32 w 6064"/>
                              <a:gd name="T34" fmla="+- 0 3921 195"/>
                              <a:gd name="T35" fmla="*/ 3921 h 3750"/>
                              <a:gd name="T36" fmla="+- 0 7385 3577"/>
                              <a:gd name="T37" fmla="*/ T36 w 6064"/>
                              <a:gd name="T38" fmla="+- 0 3921 195"/>
                              <a:gd name="T39" fmla="*/ 3921 h 3750"/>
                              <a:gd name="T40" fmla="+- 0 7774 3577"/>
                              <a:gd name="T41" fmla="*/ T40 w 6064"/>
                              <a:gd name="T42" fmla="+- 0 3921 195"/>
                              <a:gd name="T43" fmla="*/ 3921 h 3750"/>
                              <a:gd name="T44" fmla="+- 0 8162 3577"/>
                              <a:gd name="T45" fmla="*/ T44 w 6064"/>
                              <a:gd name="T46" fmla="+- 0 3921 195"/>
                              <a:gd name="T47" fmla="*/ 3921 h 3750"/>
                              <a:gd name="T48" fmla="+- 0 8550 3577"/>
                              <a:gd name="T49" fmla="*/ T48 w 6064"/>
                              <a:gd name="T50" fmla="+- 0 3905 195"/>
                              <a:gd name="T51" fmla="*/ 3905 h 3750"/>
                              <a:gd name="T52" fmla="+- 0 8938 3577"/>
                              <a:gd name="T53" fmla="*/ T52 w 6064"/>
                              <a:gd name="T54" fmla="+- 0 3921 195"/>
                              <a:gd name="T55" fmla="*/ 3921 h 3750"/>
                              <a:gd name="T56" fmla="+- 0 9326 3577"/>
                              <a:gd name="T57" fmla="*/ T56 w 6064"/>
                              <a:gd name="T58" fmla="+- 0 3921 195"/>
                              <a:gd name="T59" fmla="*/ 3921 h 3750"/>
                              <a:gd name="T60" fmla="+- 0 3601 3577"/>
                              <a:gd name="T61" fmla="*/ T60 w 6064"/>
                              <a:gd name="T62" fmla="+- 0 3878 195"/>
                              <a:gd name="T63" fmla="*/ 3878 h 3750"/>
                              <a:gd name="T64" fmla="+- 0 3601 3577"/>
                              <a:gd name="T65" fmla="*/ T64 w 6064"/>
                              <a:gd name="T66" fmla="+- 0 3645 195"/>
                              <a:gd name="T67" fmla="*/ 3645 h 3750"/>
                              <a:gd name="T68" fmla="+- 0 3601 3577"/>
                              <a:gd name="T69" fmla="*/ T68 w 6064"/>
                              <a:gd name="T70" fmla="+- 0 3413 195"/>
                              <a:gd name="T71" fmla="*/ 3413 h 3750"/>
                              <a:gd name="T72" fmla="+- 0 3617 3577"/>
                              <a:gd name="T73" fmla="*/ T72 w 6064"/>
                              <a:gd name="T74" fmla="+- 0 3180 195"/>
                              <a:gd name="T75" fmla="*/ 3180 h 3750"/>
                              <a:gd name="T76" fmla="+- 0 3601 3577"/>
                              <a:gd name="T77" fmla="*/ T76 w 6064"/>
                              <a:gd name="T78" fmla="+- 0 2947 195"/>
                              <a:gd name="T79" fmla="*/ 2947 h 3750"/>
                              <a:gd name="T80" fmla="+- 0 3601 3577"/>
                              <a:gd name="T81" fmla="*/ T80 w 6064"/>
                              <a:gd name="T82" fmla="+- 0 2714 195"/>
                              <a:gd name="T83" fmla="*/ 2714 h 3750"/>
                              <a:gd name="T84" fmla="+- 0 3601 3577"/>
                              <a:gd name="T85" fmla="*/ T84 w 6064"/>
                              <a:gd name="T86" fmla="+- 0 2482 195"/>
                              <a:gd name="T87" fmla="*/ 2482 h 3750"/>
                              <a:gd name="T88" fmla="+- 0 3601 3577"/>
                              <a:gd name="T89" fmla="*/ T88 w 6064"/>
                              <a:gd name="T90" fmla="+- 0 2249 195"/>
                              <a:gd name="T91" fmla="*/ 2249 h 3750"/>
                              <a:gd name="T92" fmla="+- 0 3617 3577"/>
                              <a:gd name="T93" fmla="*/ T92 w 6064"/>
                              <a:gd name="T94" fmla="+- 0 2016 195"/>
                              <a:gd name="T95" fmla="*/ 2016 h 3750"/>
                              <a:gd name="T96" fmla="+- 0 3601 3577"/>
                              <a:gd name="T97" fmla="*/ T96 w 6064"/>
                              <a:gd name="T98" fmla="+- 0 1783 195"/>
                              <a:gd name="T99" fmla="*/ 1783 h 3750"/>
                              <a:gd name="T100" fmla="+- 0 3601 3577"/>
                              <a:gd name="T101" fmla="*/ T100 w 6064"/>
                              <a:gd name="T102" fmla="+- 0 1550 195"/>
                              <a:gd name="T103" fmla="*/ 1550 h 3750"/>
                              <a:gd name="T104" fmla="+- 0 3601 3577"/>
                              <a:gd name="T105" fmla="*/ T104 w 6064"/>
                              <a:gd name="T106" fmla="+- 0 1318 195"/>
                              <a:gd name="T107" fmla="*/ 1318 h 3750"/>
                              <a:gd name="T108" fmla="+- 0 3601 3577"/>
                              <a:gd name="T109" fmla="*/ T108 w 6064"/>
                              <a:gd name="T110" fmla="+- 0 1085 195"/>
                              <a:gd name="T111" fmla="*/ 1085 h 3750"/>
                              <a:gd name="T112" fmla="+- 0 3617 3577"/>
                              <a:gd name="T113" fmla="*/ T112 w 6064"/>
                              <a:gd name="T114" fmla="+- 0 852 195"/>
                              <a:gd name="T115" fmla="*/ 852 h 3750"/>
                              <a:gd name="T116" fmla="+- 0 3601 3577"/>
                              <a:gd name="T117" fmla="*/ T116 w 6064"/>
                              <a:gd name="T118" fmla="+- 0 619 195"/>
                              <a:gd name="T119" fmla="*/ 619 h 3750"/>
                              <a:gd name="T120" fmla="+- 0 3601 3577"/>
                              <a:gd name="T121" fmla="*/ T120 w 6064"/>
                              <a:gd name="T122" fmla="+- 0 387 195"/>
                              <a:gd name="T123" fmla="*/ 387 h 3750"/>
                              <a:gd name="T124" fmla="+- 0 3699 3577"/>
                              <a:gd name="T125" fmla="*/ T124 w 6064"/>
                              <a:gd name="T126" fmla="+- 0 235 195"/>
                              <a:gd name="T127" fmla="*/ 235 h 3750"/>
                              <a:gd name="T128" fmla="+- 0 4087 3577"/>
                              <a:gd name="T129" fmla="*/ T128 w 6064"/>
                              <a:gd name="T130" fmla="+- 0 219 195"/>
                              <a:gd name="T131" fmla="*/ 219 h 3750"/>
                              <a:gd name="T132" fmla="+- 0 4475 3577"/>
                              <a:gd name="T133" fmla="*/ T132 w 6064"/>
                              <a:gd name="T134" fmla="+- 0 219 195"/>
                              <a:gd name="T135" fmla="*/ 219 h 3750"/>
                              <a:gd name="T136" fmla="+- 0 4863 3577"/>
                              <a:gd name="T137" fmla="*/ T136 w 6064"/>
                              <a:gd name="T138" fmla="+- 0 219 195"/>
                              <a:gd name="T139" fmla="*/ 219 h 3750"/>
                              <a:gd name="T140" fmla="+- 0 5251 3577"/>
                              <a:gd name="T141" fmla="*/ T140 w 6064"/>
                              <a:gd name="T142" fmla="+- 0 219 195"/>
                              <a:gd name="T143" fmla="*/ 219 h 3750"/>
                              <a:gd name="T144" fmla="+- 0 5639 3577"/>
                              <a:gd name="T145" fmla="*/ T144 w 6064"/>
                              <a:gd name="T146" fmla="+- 0 235 195"/>
                              <a:gd name="T147" fmla="*/ 235 h 3750"/>
                              <a:gd name="T148" fmla="+- 0 6027 3577"/>
                              <a:gd name="T149" fmla="*/ T148 w 6064"/>
                              <a:gd name="T150" fmla="+- 0 219 195"/>
                              <a:gd name="T151" fmla="*/ 219 h 3750"/>
                              <a:gd name="T152" fmla="+- 0 6415 3577"/>
                              <a:gd name="T153" fmla="*/ T152 w 6064"/>
                              <a:gd name="T154" fmla="+- 0 219 195"/>
                              <a:gd name="T155" fmla="*/ 219 h 3750"/>
                              <a:gd name="T156" fmla="+- 0 6803 3577"/>
                              <a:gd name="T157" fmla="*/ T156 w 6064"/>
                              <a:gd name="T158" fmla="+- 0 219 195"/>
                              <a:gd name="T159" fmla="*/ 219 h 3750"/>
                              <a:gd name="T160" fmla="+- 0 7191 3577"/>
                              <a:gd name="T161" fmla="*/ T160 w 6064"/>
                              <a:gd name="T162" fmla="+- 0 219 195"/>
                              <a:gd name="T163" fmla="*/ 219 h 3750"/>
                              <a:gd name="T164" fmla="+- 0 7580 3577"/>
                              <a:gd name="T165" fmla="*/ T164 w 6064"/>
                              <a:gd name="T166" fmla="+- 0 235 195"/>
                              <a:gd name="T167" fmla="*/ 235 h 3750"/>
                              <a:gd name="T168" fmla="+- 0 7968 3577"/>
                              <a:gd name="T169" fmla="*/ T168 w 6064"/>
                              <a:gd name="T170" fmla="+- 0 219 195"/>
                              <a:gd name="T171" fmla="*/ 219 h 3750"/>
                              <a:gd name="T172" fmla="+- 0 8356 3577"/>
                              <a:gd name="T173" fmla="*/ T172 w 6064"/>
                              <a:gd name="T174" fmla="+- 0 219 195"/>
                              <a:gd name="T175" fmla="*/ 219 h 3750"/>
                              <a:gd name="T176" fmla="+- 0 8744 3577"/>
                              <a:gd name="T177" fmla="*/ T176 w 6064"/>
                              <a:gd name="T178" fmla="+- 0 219 195"/>
                              <a:gd name="T179" fmla="*/ 219 h 3750"/>
                              <a:gd name="T180" fmla="+- 0 9132 3577"/>
                              <a:gd name="T181" fmla="*/ T180 w 6064"/>
                              <a:gd name="T182" fmla="+- 0 219 195"/>
                              <a:gd name="T183" fmla="*/ 219 h 3750"/>
                              <a:gd name="T184" fmla="+- 0 9520 3577"/>
                              <a:gd name="T185" fmla="*/ T184 w 6064"/>
                              <a:gd name="T186" fmla="+- 0 235 195"/>
                              <a:gd name="T187" fmla="*/ 235 h 3750"/>
                              <a:gd name="T188" fmla="+- 0 9602 3577"/>
                              <a:gd name="T189" fmla="*/ T188 w 6064"/>
                              <a:gd name="T190" fmla="+- 0 3762 195"/>
                              <a:gd name="T191" fmla="*/ 3762 h 3750"/>
                              <a:gd name="T192" fmla="+- 0 9618 3577"/>
                              <a:gd name="T193" fmla="*/ T192 w 6064"/>
                              <a:gd name="T194" fmla="+- 0 3529 195"/>
                              <a:gd name="T195" fmla="*/ 3529 h 3750"/>
                              <a:gd name="T196" fmla="+- 0 9618 3577"/>
                              <a:gd name="T197" fmla="*/ T196 w 6064"/>
                              <a:gd name="T198" fmla="+- 0 3296 195"/>
                              <a:gd name="T199" fmla="*/ 3296 h 3750"/>
                              <a:gd name="T200" fmla="+- 0 9618 3577"/>
                              <a:gd name="T201" fmla="*/ T200 w 6064"/>
                              <a:gd name="T202" fmla="+- 0 3064 195"/>
                              <a:gd name="T203" fmla="*/ 3064 h 3750"/>
                              <a:gd name="T204" fmla="+- 0 9618 3577"/>
                              <a:gd name="T205" fmla="*/ T204 w 6064"/>
                              <a:gd name="T206" fmla="+- 0 2831 195"/>
                              <a:gd name="T207" fmla="*/ 2831 h 3750"/>
                              <a:gd name="T208" fmla="+- 0 9602 3577"/>
                              <a:gd name="T209" fmla="*/ T208 w 6064"/>
                              <a:gd name="T210" fmla="+- 0 2598 195"/>
                              <a:gd name="T211" fmla="*/ 2598 h 3750"/>
                              <a:gd name="T212" fmla="+- 0 9618 3577"/>
                              <a:gd name="T213" fmla="*/ T212 w 6064"/>
                              <a:gd name="T214" fmla="+- 0 2365 195"/>
                              <a:gd name="T215" fmla="*/ 2365 h 3750"/>
                              <a:gd name="T216" fmla="+- 0 9618 3577"/>
                              <a:gd name="T217" fmla="*/ T216 w 6064"/>
                              <a:gd name="T218" fmla="+- 0 2132 195"/>
                              <a:gd name="T219" fmla="*/ 2132 h 3750"/>
                              <a:gd name="T220" fmla="+- 0 9618 3577"/>
                              <a:gd name="T221" fmla="*/ T220 w 6064"/>
                              <a:gd name="T222" fmla="+- 0 1900 195"/>
                              <a:gd name="T223" fmla="*/ 1900 h 3750"/>
                              <a:gd name="T224" fmla="+- 0 9618 3577"/>
                              <a:gd name="T225" fmla="*/ T224 w 6064"/>
                              <a:gd name="T226" fmla="+- 0 1667 195"/>
                              <a:gd name="T227" fmla="*/ 1667 h 3750"/>
                              <a:gd name="T228" fmla="+- 0 9602 3577"/>
                              <a:gd name="T229" fmla="*/ T228 w 6064"/>
                              <a:gd name="T230" fmla="+- 0 1434 195"/>
                              <a:gd name="T231" fmla="*/ 1434 h 3750"/>
                              <a:gd name="T232" fmla="+- 0 9618 3577"/>
                              <a:gd name="T233" fmla="*/ T232 w 6064"/>
                              <a:gd name="T234" fmla="+- 0 1201 195"/>
                              <a:gd name="T235" fmla="*/ 1201 h 3750"/>
                              <a:gd name="T236" fmla="+- 0 9618 3577"/>
                              <a:gd name="T237" fmla="*/ T236 w 6064"/>
                              <a:gd name="T238" fmla="+- 0 968 195"/>
                              <a:gd name="T239" fmla="*/ 968 h 3750"/>
                              <a:gd name="T240" fmla="+- 0 9618 3577"/>
                              <a:gd name="T241" fmla="*/ T240 w 6064"/>
                              <a:gd name="T242" fmla="+- 0 736 195"/>
                              <a:gd name="T243" fmla="*/ 736 h 3750"/>
                              <a:gd name="T244" fmla="+- 0 9618 3577"/>
                              <a:gd name="T245" fmla="*/ T244 w 6064"/>
                              <a:gd name="T246" fmla="+- 0 503 195"/>
                              <a:gd name="T247" fmla="*/ 503 h 3750"/>
                              <a:gd name="T248" fmla="+- 0 9602 3577"/>
                              <a:gd name="T249" fmla="*/ T248 w 6064"/>
                              <a:gd name="T250" fmla="+- 0 270 195"/>
                              <a:gd name="T251" fmla="*/ 270 h 37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6064" h="3750">
                                <a:moveTo>
                                  <a:pt x="122" y="3749"/>
                                </a:moveTo>
                                <a:lnTo>
                                  <a:pt x="122" y="3710"/>
                                </a:lnTo>
                                <a:moveTo>
                                  <a:pt x="316" y="3749"/>
                                </a:moveTo>
                                <a:lnTo>
                                  <a:pt x="316" y="3726"/>
                                </a:lnTo>
                                <a:moveTo>
                                  <a:pt x="510" y="3749"/>
                                </a:moveTo>
                                <a:lnTo>
                                  <a:pt x="510" y="3726"/>
                                </a:lnTo>
                                <a:moveTo>
                                  <a:pt x="704" y="3749"/>
                                </a:moveTo>
                                <a:lnTo>
                                  <a:pt x="704" y="3726"/>
                                </a:lnTo>
                                <a:moveTo>
                                  <a:pt x="898" y="3749"/>
                                </a:moveTo>
                                <a:lnTo>
                                  <a:pt x="898" y="3726"/>
                                </a:lnTo>
                                <a:moveTo>
                                  <a:pt x="1092" y="3749"/>
                                </a:moveTo>
                                <a:lnTo>
                                  <a:pt x="1092" y="3710"/>
                                </a:lnTo>
                                <a:moveTo>
                                  <a:pt x="1286" y="3749"/>
                                </a:moveTo>
                                <a:lnTo>
                                  <a:pt x="1286" y="3726"/>
                                </a:lnTo>
                                <a:moveTo>
                                  <a:pt x="1480" y="3749"/>
                                </a:moveTo>
                                <a:lnTo>
                                  <a:pt x="1480" y="3726"/>
                                </a:lnTo>
                                <a:moveTo>
                                  <a:pt x="1674" y="3749"/>
                                </a:moveTo>
                                <a:lnTo>
                                  <a:pt x="1674" y="3726"/>
                                </a:lnTo>
                                <a:moveTo>
                                  <a:pt x="1868" y="3749"/>
                                </a:moveTo>
                                <a:lnTo>
                                  <a:pt x="1868" y="3726"/>
                                </a:lnTo>
                                <a:moveTo>
                                  <a:pt x="2062" y="3749"/>
                                </a:moveTo>
                                <a:lnTo>
                                  <a:pt x="2062" y="3710"/>
                                </a:lnTo>
                                <a:moveTo>
                                  <a:pt x="2256" y="3749"/>
                                </a:moveTo>
                                <a:lnTo>
                                  <a:pt x="2256" y="3726"/>
                                </a:lnTo>
                                <a:moveTo>
                                  <a:pt x="2450" y="3749"/>
                                </a:moveTo>
                                <a:lnTo>
                                  <a:pt x="2450" y="3726"/>
                                </a:lnTo>
                                <a:moveTo>
                                  <a:pt x="2644" y="3749"/>
                                </a:moveTo>
                                <a:lnTo>
                                  <a:pt x="2644" y="3726"/>
                                </a:lnTo>
                                <a:moveTo>
                                  <a:pt x="2838" y="3749"/>
                                </a:moveTo>
                                <a:lnTo>
                                  <a:pt x="2838" y="3726"/>
                                </a:lnTo>
                                <a:moveTo>
                                  <a:pt x="3032" y="3749"/>
                                </a:moveTo>
                                <a:lnTo>
                                  <a:pt x="3032" y="3710"/>
                                </a:lnTo>
                                <a:moveTo>
                                  <a:pt x="3226" y="3749"/>
                                </a:moveTo>
                                <a:lnTo>
                                  <a:pt x="3226" y="3726"/>
                                </a:lnTo>
                                <a:moveTo>
                                  <a:pt x="3420" y="3749"/>
                                </a:moveTo>
                                <a:lnTo>
                                  <a:pt x="3420" y="3726"/>
                                </a:lnTo>
                                <a:moveTo>
                                  <a:pt x="3614" y="3749"/>
                                </a:moveTo>
                                <a:lnTo>
                                  <a:pt x="3614" y="3726"/>
                                </a:lnTo>
                                <a:moveTo>
                                  <a:pt x="3808" y="3749"/>
                                </a:moveTo>
                                <a:lnTo>
                                  <a:pt x="3808" y="3726"/>
                                </a:lnTo>
                                <a:moveTo>
                                  <a:pt x="4003" y="3749"/>
                                </a:moveTo>
                                <a:lnTo>
                                  <a:pt x="4003" y="3710"/>
                                </a:lnTo>
                                <a:moveTo>
                                  <a:pt x="4197" y="3749"/>
                                </a:moveTo>
                                <a:lnTo>
                                  <a:pt x="4197" y="3726"/>
                                </a:lnTo>
                                <a:moveTo>
                                  <a:pt x="4391" y="3749"/>
                                </a:moveTo>
                                <a:lnTo>
                                  <a:pt x="4391" y="3726"/>
                                </a:lnTo>
                                <a:moveTo>
                                  <a:pt x="4585" y="3749"/>
                                </a:moveTo>
                                <a:lnTo>
                                  <a:pt x="4585" y="3726"/>
                                </a:lnTo>
                                <a:moveTo>
                                  <a:pt x="4779" y="3749"/>
                                </a:moveTo>
                                <a:lnTo>
                                  <a:pt x="4779" y="3726"/>
                                </a:lnTo>
                                <a:moveTo>
                                  <a:pt x="4973" y="3749"/>
                                </a:moveTo>
                                <a:lnTo>
                                  <a:pt x="4973" y="3710"/>
                                </a:lnTo>
                                <a:moveTo>
                                  <a:pt x="5167" y="3749"/>
                                </a:moveTo>
                                <a:lnTo>
                                  <a:pt x="5167" y="3726"/>
                                </a:lnTo>
                                <a:moveTo>
                                  <a:pt x="5361" y="3749"/>
                                </a:moveTo>
                                <a:lnTo>
                                  <a:pt x="5361" y="3726"/>
                                </a:lnTo>
                                <a:moveTo>
                                  <a:pt x="5555" y="3749"/>
                                </a:moveTo>
                                <a:lnTo>
                                  <a:pt x="5555" y="3726"/>
                                </a:lnTo>
                                <a:moveTo>
                                  <a:pt x="5749" y="3749"/>
                                </a:moveTo>
                                <a:lnTo>
                                  <a:pt x="5749" y="3726"/>
                                </a:lnTo>
                                <a:moveTo>
                                  <a:pt x="5943" y="3749"/>
                                </a:moveTo>
                                <a:lnTo>
                                  <a:pt x="5943" y="3710"/>
                                </a:lnTo>
                                <a:moveTo>
                                  <a:pt x="0" y="3683"/>
                                </a:moveTo>
                                <a:lnTo>
                                  <a:pt x="24" y="3683"/>
                                </a:lnTo>
                                <a:moveTo>
                                  <a:pt x="0" y="3567"/>
                                </a:moveTo>
                                <a:lnTo>
                                  <a:pt x="40" y="3567"/>
                                </a:lnTo>
                                <a:moveTo>
                                  <a:pt x="0" y="3450"/>
                                </a:moveTo>
                                <a:lnTo>
                                  <a:pt x="24" y="3450"/>
                                </a:lnTo>
                                <a:moveTo>
                                  <a:pt x="0" y="3334"/>
                                </a:moveTo>
                                <a:lnTo>
                                  <a:pt x="24" y="3334"/>
                                </a:lnTo>
                                <a:moveTo>
                                  <a:pt x="0" y="3218"/>
                                </a:moveTo>
                                <a:lnTo>
                                  <a:pt x="24" y="3218"/>
                                </a:lnTo>
                                <a:moveTo>
                                  <a:pt x="0" y="3101"/>
                                </a:moveTo>
                                <a:lnTo>
                                  <a:pt x="24" y="3101"/>
                                </a:lnTo>
                                <a:moveTo>
                                  <a:pt x="0" y="2985"/>
                                </a:moveTo>
                                <a:lnTo>
                                  <a:pt x="40" y="2985"/>
                                </a:lnTo>
                                <a:moveTo>
                                  <a:pt x="0" y="2869"/>
                                </a:moveTo>
                                <a:lnTo>
                                  <a:pt x="24" y="2869"/>
                                </a:lnTo>
                                <a:moveTo>
                                  <a:pt x="0" y="2752"/>
                                </a:moveTo>
                                <a:lnTo>
                                  <a:pt x="24" y="2752"/>
                                </a:lnTo>
                                <a:moveTo>
                                  <a:pt x="0" y="2636"/>
                                </a:moveTo>
                                <a:lnTo>
                                  <a:pt x="24" y="2636"/>
                                </a:lnTo>
                                <a:moveTo>
                                  <a:pt x="0" y="2519"/>
                                </a:moveTo>
                                <a:lnTo>
                                  <a:pt x="24" y="2519"/>
                                </a:lnTo>
                                <a:moveTo>
                                  <a:pt x="0" y="2403"/>
                                </a:moveTo>
                                <a:lnTo>
                                  <a:pt x="40" y="2403"/>
                                </a:lnTo>
                                <a:moveTo>
                                  <a:pt x="0" y="2287"/>
                                </a:moveTo>
                                <a:lnTo>
                                  <a:pt x="24" y="2287"/>
                                </a:lnTo>
                                <a:moveTo>
                                  <a:pt x="0" y="2170"/>
                                </a:moveTo>
                                <a:lnTo>
                                  <a:pt x="24" y="2170"/>
                                </a:lnTo>
                                <a:moveTo>
                                  <a:pt x="0" y="2054"/>
                                </a:moveTo>
                                <a:lnTo>
                                  <a:pt x="24" y="2054"/>
                                </a:lnTo>
                                <a:moveTo>
                                  <a:pt x="0" y="1937"/>
                                </a:moveTo>
                                <a:lnTo>
                                  <a:pt x="24" y="1937"/>
                                </a:lnTo>
                                <a:moveTo>
                                  <a:pt x="0" y="1821"/>
                                </a:moveTo>
                                <a:lnTo>
                                  <a:pt x="40" y="1821"/>
                                </a:lnTo>
                                <a:moveTo>
                                  <a:pt x="0" y="1705"/>
                                </a:moveTo>
                                <a:lnTo>
                                  <a:pt x="24" y="1705"/>
                                </a:lnTo>
                                <a:moveTo>
                                  <a:pt x="0" y="1588"/>
                                </a:moveTo>
                                <a:lnTo>
                                  <a:pt x="24" y="1588"/>
                                </a:lnTo>
                                <a:moveTo>
                                  <a:pt x="0" y="1472"/>
                                </a:moveTo>
                                <a:lnTo>
                                  <a:pt x="24" y="1472"/>
                                </a:lnTo>
                                <a:moveTo>
                                  <a:pt x="0" y="1355"/>
                                </a:moveTo>
                                <a:lnTo>
                                  <a:pt x="24" y="1355"/>
                                </a:lnTo>
                                <a:moveTo>
                                  <a:pt x="0" y="1239"/>
                                </a:moveTo>
                                <a:lnTo>
                                  <a:pt x="40" y="1239"/>
                                </a:lnTo>
                                <a:moveTo>
                                  <a:pt x="0" y="1123"/>
                                </a:moveTo>
                                <a:lnTo>
                                  <a:pt x="24" y="1123"/>
                                </a:lnTo>
                                <a:moveTo>
                                  <a:pt x="0" y="1006"/>
                                </a:moveTo>
                                <a:lnTo>
                                  <a:pt x="24" y="1006"/>
                                </a:lnTo>
                                <a:moveTo>
                                  <a:pt x="0" y="890"/>
                                </a:moveTo>
                                <a:lnTo>
                                  <a:pt x="24" y="890"/>
                                </a:lnTo>
                                <a:moveTo>
                                  <a:pt x="0" y="773"/>
                                </a:moveTo>
                                <a:lnTo>
                                  <a:pt x="24" y="773"/>
                                </a:lnTo>
                                <a:moveTo>
                                  <a:pt x="0" y="657"/>
                                </a:moveTo>
                                <a:lnTo>
                                  <a:pt x="40" y="657"/>
                                </a:lnTo>
                                <a:moveTo>
                                  <a:pt x="0" y="541"/>
                                </a:moveTo>
                                <a:lnTo>
                                  <a:pt x="24" y="541"/>
                                </a:lnTo>
                                <a:moveTo>
                                  <a:pt x="0" y="424"/>
                                </a:moveTo>
                                <a:lnTo>
                                  <a:pt x="24" y="424"/>
                                </a:lnTo>
                                <a:moveTo>
                                  <a:pt x="0" y="308"/>
                                </a:moveTo>
                                <a:lnTo>
                                  <a:pt x="24" y="308"/>
                                </a:lnTo>
                                <a:moveTo>
                                  <a:pt x="0" y="192"/>
                                </a:moveTo>
                                <a:lnTo>
                                  <a:pt x="24" y="192"/>
                                </a:lnTo>
                                <a:moveTo>
                                  <a:pt x="0" y="75"/>
                                </a:moveTo>
                                <a:lnTo>
                                  <a:pt x="40" y="75"/>
                                </a:lnTo>
                                <a:moveTo>
                                  <a:pt x="122" y="0"/>
                                </a:moveTo>
                                <a:lnTo>
                                  <a:pt x="122" y="40"/>
                                </a:lnTo>
                                <a:moveTo>
                                  <a:pt x="316" y="0"/>
                                </a:moveTo>
                                <a:lnTo>
                                  <a:pt x="316" y="24"/>
                                </a:lnTo>
                                <a:moveTo>
                                  <a:pt x="510" y="0"/>
                                </a:moveTo>
                                <a:lnTo>
                                  <a:pt x="510" y="24"/>
                                </a:lnTo>
                                <a:moveTo>
                                  <a:pt x="704" y="0"/>
                                </a:moveTo>
                                <a:lnTo>
                                  <a:pt x="704" y="24"/>
                                </a:lnTo>
                                <a:moveTo>
                                  <a:pt x="898" y="0"/>
                                </a:moveTo>
                                <a:lnTo>
                                  <a:pt x="898" y="24"/>
                                </a:lnTo>
                                <a:moveTo>
                                  <a:pt x="1092" y="0"/>
                                </a:moveTo>
                                <a:lnTo>
                                  <a:pt x="1092" y="40"/>
                                </a:lnTo>
                                <a:moveTo>
                                  <a:pt x="1286" y="0"/>
                                </a:moveTo>
                                <a:lnTo>
                                  <a:pt x="1286" y="24"/>
                                </a:lnTo>
                                <a:moveTo>
                                  <a:pt x="1480" y="0"/>
                                </a:moveTo>
                                <a:lnTo>
                                  <a:pt x="1480" y="24"/>
                                </a:lnTo>
                                <a:moveTo>
                                  <a:pt x="1674" y="0"/>
                                </a:moveTo>
                                <a:lnTo>
                                  <a:pt x="1674" y="24"/>
                                </a:lnTo>
                                <a:moveTo>
                                  <a:pt x="1868" y="0"/>
                                </a:moveTo>
                                <a:lnTo>
                                  <a:pt x="1868" y="24"/>
                                </a:lnTo>
                                <a:moveTo>
                                  <a:pt x="2062" y="0"/>
                                </a:moveTo>
                                <a:lnTo>
                                  <a:pt x="2062" y="40"/>
                                </a:lnTo>
                                <a:moveTo>
                                  <a:pt x="2256" y="0"/>
                                </a:moveTo>
                                <a:lnTo>
                                  <a:pt x="2256" y="24"/>
                                </a:lnTo>
                                <a:moveTo>
                                  <a:pt x="2450" y="0"/>
                                </a:moveTo>
                                <a:lnTo>
                                  <a:pt x="2450" y="24"/>
                                </a:lnTo>
                                <a:moveTo>
                                  <a:pt x="2644" y="0"/>
                                </a:moveTo>
                                <a:lnTo>
                                  <a:pt x="2644" y="24"/>
                                </a:lnTo>
                                <a:moveTo>
                                  <a:pt x="2838" y="0"/>
                                </a:moveTo>
                                <a:lnTo>
                                  <a:pt x="2838" y="24"/>
                                </a:lnTo>
                                <a:moveTo>
                                  <a:pt x="3032" y="0"/>
                                </a:moveTo>
                                <a:lnTo>
                                  <a:pt x="3032" y="40"/>
                                </a:lnTo>
                                <a:moveTo>
                                  <a:pt x="3226" y="0"/>
                                </a:moveTo>
                                <a:lnTo>
                                  <a:pt x="3226" y="24"/>
                                </a:lnTo>
                                <a:moveTo>
                                  <a:pt x="3420" y="0"/>
                                </a:moveTo>
                                <a:lnTo>
                                  <a:pt x="3420" y="24"/>
                                </a:lnTo>
                                <a:moveTo>
                                  <a:pt x="3614" y="0"/>
                                </a:moveTo>
                                <a:lnTo>
                                  <a:pt x="3614" y="24"/>
                                </a:lnTo>
                                <a:moveTo>
                                  <a:pt x="3808" y="0"/>
                                </a:moveTo>
                                <a:lnTo>
                                  <a:pt x="3808" y="24"/>
                                </a:lnTo>
                                <a:moveTo>
                                  <a:pt x="4003" y="0"/>
                                </a:moveTo>
                                <a:lnTo>
                                  <a:pt x="4003" y="40"/>
                                </a:lnTo>
                                <a:moveTo>
                                  <a:pt x="4197" y="0"/>
                                </a:moveTo>
                                <a:lnTo>
                                  <a:pt x="4197" y="24"/>
                                </a:lnTo>
                                <a:moveTo>
                                  <a:pt x="4391" y="0"/>
                                </a:moveTo>
                                <a:lnTo>
                                  <a:pt x="4391" y="24"/>
                                </a:lnTo>
                                <a:moveTo>
                                  <a:pt x="4585" y="0"/>
                                </a:moveTo>
                                <a:lnTo>
                                  <a:pt x="4585" y="24"/>
                                </a:lnTo>
                                <a:moveTo>
                                  <a:pt x="4779" y="0"/>
                                </a:moveTo>
                                <a:lnTo>
                                  <a:pt x="4779" y="24"/>
                                </a:lnTo>
                                <a:moveTo>
                                  <a:pt x="4973" y="0"/>
                                </a:moveTo>
                                <a:lnTo>
                                  <a:pt x="4973" y="40"/>
                                </a:lnTo>
                                <a:moveTo>
                                  <a:pt x="5167" y="0"/>
                                </a:moveTo>
                                <a:lnTo>
                                  <a:pt x="5167" y="24"/>
                                </a:lnTo>
                                <a:moveTo>
                                  <a:pt x="5361" y="0"/>
                                </a:moveTo>
                                <a:lnTo>
                                  <a:pt x="5361" y="24"/>
                                </a:lnTo>
                                <a:moveTo>
                                  <a:pt x="5555" y="0"/>
                                </a:moveTo>
                                <a:lnTo>
                                  <a:pt x="5555" y="24"/>
                                </a:lnTo>
                                <a:moveTo>
                                  <a:pt x="5749" y="0"/>
                                </a:moveTo>
                                <a:lnTo>
                                  <a:pt x="5749" y="24"/>
                                </a:lnTo>
                                <a:moveTo>
                                  <a:pt x="5943" y="0"/>
                                </a:moveTo>
                                <a:lnTo>
                                  <a:pt x="5943" y="40"/>
                                </a:lnTo>
                                <a:moveTo>
                                  <a:pt x="6064" y="3683"/>
                                </a:moveTo>
                                <a:lnTo>
                                  <a:pt x="6041" y="3683"/>
                                </a:lnTo>
                                <a:moveTo>
                                  <a:pt x="6064" y="3567"/>
                                </a:moveTo>
                                <a:lnTo>
                                  <a:pt x="6025" y="3567"/>
                                </a:lnTo>
                                <a:moveTo>
                                  <a:pt x="6064" y="3450"/>
                                </a:moveTo>
                                <a:lnTo>
                                  <a:pt x="6041" y="3450"/>
                                </a:lnTo>
                                <a:moveTo>
                                  <a:pt x="6064" y="3334"/>
                                </a:moveTo>
                                <a:lnTo>
                                  <a:pt x="6041" y="3334"/>
                                </a:lnTo>
                                <a:moveTo>
                                  <a:pt x="6064" y="3218"/>
                                </a:moveTo>
                                <a:lnTo>
                                  <a:pt x="6041" y="3218"/>
                                </a:lnTo>
                                <a:moveTo>
                                  <a:pt x="6064" y="3101"/>
                                </a:moveTo>
                                <a:lnTo>
                                  <a:pt x="6041" y="3101"/>
                                </a:lnTo>
                                <a:moveTo>
                                  <a:pt x="6064" y="2985"/>
                                </a:moveTo>
                                <a:lnTo>
                                  <a:pt x="6025" y="2985"/>
                                </a:lnTo>
                                <a:moveTo>
                                  <a:pt x="6064" y="2869"/>
                                </a:moveTo>
                                <a:lnTo>
                                  <a:pt x="6041" y="2869"/>
                                </a:lnTo>
                                <a:moveTo>
                                  <a:pt x="6064" y="2752"/>
                                </a:moveTo>
                                <a:lnTo>
                                  <a:pt x="6041" y="2752"/>
                                </a:lnTo>
                                <a:moveTo>
                                  <a:pt x="6064" y="2636"/>
                                </a:moveTo>
                                <a:lnTo>
                                  <a:pt x="6041" y="2636"/>
                                </a:lnTo>
                                <a:moveTo>
                                  <a:pt x="6064" y="2519"/>
                                </a:moveTo>
                                <a:lnTo>
                                  <a:pt x="6041" y="2519"/>
                                </a:lnTo>
                                <a:moveTo>
                                  <a:pt x="6064" y="2403"/>
                                </a:moveTo>
                                <a:lnTo>
                                  <a:pt x="6025" y="2403"/>
                                </a:lnTo>
                                <a:moveTo>
                                  <a:pt x="6064" y="2287"/>
                                </a:moveTo>
                                <a:lnTo>
                                  <a:pt x="6041" y="2287"/>
                                </a:lnTo>
                                <a:moveTo>
                                  <a:pt x="6064" y="2170"/>
                                </a:moveTo>
                                <a:lnTo>
                                  <a:pt x="6041" y="2170"/>
                                </a:lnTo>
                                <a:moveTo>
                                  <a:pt x="6064" y="2054"/>
                                </a:moveTo>
                                <a:lnTo>
                                  <a:pt x="6041" y="2054"/>
                                </a:lnTo>
                                <a:moveTo>
                                  <a:pt x="6064" y="1937"/>
                                </a:moveTo>
                                <a:lnTo>
                                  <a:pt x="6041" y="1937"/>
                                </a:lnTo>
                                <a:moveTo>
                                  <a:pt x="6064" y="1821"/>
                                </a:moveTo>
                                <a:lnTo>
                                  <a:pt x="6025" y="1821"/>
                                </a:lnTo>
                                <a:moveTo>
                                  <a:pt x="6064" y="1705"/>
                                </a:moveTo>
                                <a:lnTo>
                                  <a:pt x="6041" y="1705"/>
                                </a:lnTo>
                                <a:moveTo>
                                  <a:pt x="6064" y="1588"/>
                                </a:moveTo>
                                <a:lnTo>
                                  <a:pt x="6041" y="1588"/>
                                </a:lnTo>
                                <a:moveTo>
                                  <a:pt x="6064" y="1472"/>
                                </a:moveTo>
                                <a:lnTo>
                                  <a:pt x="6041" y="1472"/>
                                </a:lnTo>
                                <a:moveTo>
                                  <a:pt x="6064" y="1355"/>
                                </a:moveTo>
                                <a:lnTo>
                                  <a:pt x="6041" y="1355"/>
                                </a:lnTo>
                                <a:moveTo>
                                  <a:pt x="6064" y="1239"/>
                                </a:moveTo>
                                <a:lnTo>
                                  <a:pt x="6025" y="1239"/>
                                </a:lnTo>
                                <a:moveTo>
                                  <a:pt x="6064" y="1123"/>
                                </a:moveTo>
                                <a:lnTo>
                                  <a:pt x="6041" y="1123"/>
                                </a:lnTo>
                                <a:moveTo>
                                  <a:pt x="6064" y="1006"/>
                                </a:moveTo>
                                <a:lnTo>
                                  <a:pt x="6041" y="1006"/>
                                </a:lnTo>
                                <a:moveTo>
                                  <a:pt x="6064" y="890"/>
                                </a:moveTo>
                                <a:lnTo>
                                  <a:pt x="6041" y="890"/>
                                </a:lnTo>
                                <a:moveTo>
                                  <a:pt x="6064" y="773"/>
                                </a:moveTo>
                                <a:lnTo>
                                  <a:pt x="6041" y="773"/>
                                </a:lnTo>
                                <a:moveTo>
                                  <a:pt x="6064" y="657"/>
                                </a:moveTo>
                                <a:lnTo>
                                  <a:pt x="6025" y="657"/>
                                </a:lnTo>
                                <a:moveTo>
                                  <a:pt x="6064" y="541"/>
                                </a:moveTo>
                                <a:lnTo>
                                  <a:pt x="6041" y="541"/>
                                </a:lnTo>
                                <a:moveTo>
                                  <a:pt x="6064" y="424"/>
                                </a:moveTo>
                                <a:lnTo>
                                  <a:pt x="6041" y="424"/>
                                </a:lnTo>
                                <a:moveTo>
                                  <a:pt x="6064" y="308"/>
                                </a:moveTo>
                                <a:lnTo>
                                  <a:pt x="6041" y="308"/>
                                </a:lnTo>
                                <a:moveTo>
                                  <a:pt x="6064" y="192"/>
                                </a:moveTo>
                                <a:lnTo>
                                  <a:pt x="6041" y="192"/>
                                </a:lnTo>
                                <a:moveTo>
                                  <a:pt x="6064" y="75"/>
                                </a:moveTo>
                                <a:lnTo>
                                  <a:pt x="6025" y="75"/>
                                </a:lnTo>
                              </a:path>
                            </a:pathLst>
                          </a:custGeom>
                          <a:noFill/>
                          <a:ln w="15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Text Box 460"/>
                        <wps:cNvSpPr txBox="1">
                          <a:spLocks noChangeArrowheads="1"/>
                        </wps:cNvSpPr>
                        <wps:spPr bwMode="auto">
                          <a:xfrm>
                            <a:off x="5873" y="345"/>
                            <a:ext cx="521"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09" w:lineRule="exact"/>
                                <w:rPr>
                                  <w:sz w:val="28"/>
                                </w:rPr>
                              </w:pPr>
                              <w:r>
                                <w:rPr>
                                  <w:sz w:val="28"/>
                                </w:rPr>
                                <w:t>N=4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9" o:spid="_x0000_s2567" style="position:absolute;left:0;text-align:left;margin-left:178.8pt;margin-top:9.7pt;width:303.35pt;height:187.6pt;z-index:16198144;mso-position-horizontal-relative:page;mso-position-vertical-relative:text" coordorigin="3576,194" coordsize="6067,3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">
                <v:shape id="AutoShape 616" o:spid="_x0000_s2568" style="position:absolute;left:3577;top:195;width:6064;height:3750;visibility:visible;mso-wrap-style:square;v-text-anchor:top" coordsize="6064,3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2jdMYA&#10;AADcAAAADwAAAGRycy9kb3ducmV2LnhtbESPT2vCQBTE7wW/w/IEb81G65+auoq0VEovYurB4yP7&#10;TEKzb0N2TaKf3hUKPQ4z8xtmtelNJVpqXGlZwTiKQRBnVpecKzj+fD6/gnAeWWNlmRRcycFmPXha&#10;YaJtxwdqU5+LAGGXoILC+zqR0mUFGXSRrYmDd7aNQR9kk0vdYBfgppKTOJ5LgyWHhQJrei8o+00v&#10;RsH+ND3Nvpfb49X3L4cdmY/F3t6UGg377RsIT73/D/+1v7SCWTyFx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2jdMYAAADcAAAADwAAAAAAAAAAAAAAAACYAgAAZHJz&#10;L2Rvd25yZXYueG1sUEsFBgAAAAAEAAQA9QAAAIsDAAAAAA==&#10;" path="m122,3749l122,m,75r6064,e" filled="f" strokeweight=".21786mm">
                  <v:stroke dashstyle="dot"/>
                  <v:path arrowok="t" o:connecttype="custom" o:connectlocs="122,3944;122,195;0,270;6064,270" o:connectangles="0,0,0,0"/>
                </v:shape>
                <v:shape id="AutoShape 615" o:spid="_x0000_s2569" style="position:absolute;left:3657;top:1392;width:5897;height:2500;visibility:visible;mso-wrap-style:square;v-text-anchor:top" coordsize="5897,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YeIsUA&#10;AADcAAAADwAAAGRycy9kb3ducmV2LnhtbESPUWvCMBSF3wf+h3CFvc3EQcdWjSID2RgMmRV8vTbX&#10;ttrclCaz2b83grDHwznnO5z5MtpWXKj3jWMN04kCQVw603ClYVesn15B+IBssHVMGv7Iw3Ixephj&#10;btzAP3TZhkokCPscNdQhdLmUvqzJop+4jjh5R9dbDEn2lTQ9DgluW/ms1Iu02HBaqLGj95rK8/bX&#10;avg+DUW2cWVcTYuPr7e9VPGw3mn9OI6rGYhAMfyH7+1PoyFTGdzOp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h4ixQAAANwAAAAPAAAAAAAAAAAAAAAAAJgCAABkcnMv&#10;ZG93bnJldi54bWxQSwUGAAAAAAQABAD1AAAAigMAAAAA&#10;" path="m68,25l64,16,52,3,43,,25,,16,3,4,16,,25,,43r4,8l16,64r9,4l43,68r9,-4l64,51r4,-8l68,25xm266,34r-4,-8l249,13,241,9r-18,l214,13,201,26r-3,8l198,52r3,9l214,74r9,3l241,77r8,-3l262,61r4,-9l266,34xm463,34r-3,-8l447,13,438,9r-18,l412,13,399,26r-4,8l395,52r4,9l412,74r8,3l438,77r9,-3l460,61r3,-9l463,34xm651,54r-4,-8l635,33r-9,-4l608,29r-9,4l587,46r-4,8l583,72r4,9l599,94r9,3l626,97r9,-3l647,81r4,-9l651,54xm848,74r-3,-9l832,53r-8,-4l806,49r-9,4l784,65r-3,9l781,92r3,9l797,113r9,4l824,117r8,-4l845,101r3,-9l848,74xm1036,104r-3,-9l1020,82r-9,-3l993,79r-8,3l972,95r-4,9l968,122r4,8l985,143r8,4l1011,147r9,-4l1033,130r3,-8l1036,104xm1234,143r-4,-9l1217,122r-8,-4l1191,118r-9,4l1169,134r-3,9l1166,161r3,9l1182,183r9,3l1209,186r8,-3l1230,170r4,-9l1234,143xm1431,193r-3,-9l1415,171r-9,-3l1388,168r-8,3l1367,184r-4,9l1363,211r4,8l1380,232r8,4l1406,236r9,-4l1428,219r3,-8l1431,193xm1619,252r-3,-9l1603,230r-9,-3l1576,227r-9,3l1555,243r-4,9l1551,270r4,8l1567,291r9,4l1594,295r9,-4l1616,278r3,-8l1619,252xm1817,311r-4,-8l1800,290r-8,-4l1774,286r-9,4l1752,303r-3,8l1749,329r3,9l1765,351r9,3l1792,354r8,-3l1813,338r4,-9l1817,311xm2014,380r-3,-8l1998,359r-9,-4l1971,355r-8,4l1950,372r-4,8l1946,398r4,9l1963,420r8,3l1989,423r9,-3l2011,407r3,-9l2014,380xm2202,459r-4,-8l2186,438r-9,-4l2159,434r-9,4l2138,451r-4,8l2134,477r4,9l2150,499r9,3l2177,502r9,-3l2198,486r4,-9l2202,459xm2400,548r-4,-8l2383,527r-8,-4l2357,523r-9,4l2335,540r-3,8l2332,566r3,9l2348,588r9,3l2375,591r8,-3l2396,575r4,-9l2400,548xm2597,637r-3,-8l2581,616r-9,-4l2554,612r-8,4l2533,629r-4,8l2529,655r4,9l2546,677r8,3l2572,680r9,-3l2594,664r3,-9l2597,637xm2785,736r-4,-9l2769,715r-9,-4l2742,711r-9,4l2721,727r-4,9l2717,754r4,9l2733,776r9,3l2760,779r9,-3l2781,763r4,-9l2785,736xm2982,835r-3,-9l2966,814r-9,-4l2940,810r-9,4l2918,826r-3,9l2915,853r3,9l2931,874r9,4l2957,878r9,-4l2979,862r3,-9l2982,835xm3180,934r-4,-9l3164,912r-9,-3l3137,909r-9,3l3116,925r-4,9l3112,952r4,8l3128,973r9,4l3155,977r9,-4l3176,960r4,-8l3180,934xm3368,1033r-4,-9l3351,1011r-8,-3l3325,1008r-9,3l3303,1024r-3,9l3300,1051r3,8l3316,1072r9,4l3343,1076r8,-4l3364,1059r4,-8l3368,1033xm3565,1141r-3,-8l3549,1120r-9,-4l3522,1116r-8,4l3501,1133r-4,8l3497,1159r4,9l3514,1181r8,3l3540,1184r9,-3l3562,1168r3,-9l3565,1141xm3753,1240r-4,-8l3737,1219r-9,-4l3710,1215r-9,4l3689,1232r-4,8l3685,1258r4,9l3701,1280r9,3l3728,1283r9,-3l3749,1267r4,-9l3753,1240xm3951,1349r-4,-9l3934,1328r-8,-4l3908,1324r-9,4l3886,1340r-3,9l3883,1367r3,9l3899,1388r9,4l3926,1392r8,-4l3947,1376r4,-9l3951,1349xm4148,1458r-3,-9l4132,1436r-9,-3l4105,1433r-8,3l4084,1449r-4,9l4080,1476r4,8l4097,1497r8,4l4123,1501r9,-4l4145,1484r3,-8l4148,1458xm4336,1566r-4,-8l4320,1545r-9,-4l4293,1541r-9,4l4272,1558r-4,8l4268,1584r4,9l4284,1606r9,3l4311,1609r9,-3l4332,1593r4,-9l4336,1566xm4534,1675r-4,-9l4517,1654r-8,-4l4491,1650r-9,4l4469,1666r-3,9l4466,1693r3,9l4482,1714r9,4l4509,1718r8,-4l4530,1702r4,-9l4534,1675xm4731,1784r-3,-9l4715,1762r-9,-3l4688,1759r-8,3l4667,1775r-4,9l4663,1802r4,8l4680,1823r8,4l4706,1827r9,-4l4728,1810r3,-8l4731,1784xm4919,1893r-4,-9l4903,1871r-9,-3l4876,1868r-9,3l4855,1884r-4,9l4851,1910r4,9l4867,1932r9,3l4894,1935r9,-3l4915,1919r4,-9l4919,1893xm5116,2011r-3,-9l5100,1990r-9,-4l5073,1986r-8,4l5052,2002r-3,9l5049,2029r3,9l5065,2050r8,4l5091,2054r9,-4l5113,2038r3,-9l5116,2011xm5314,2120r-4,-9l5298,2098r-9,-3l5271,2095r-9,3l5250,2111r-4,9l5246,2138r4,8l5262,2159r9,4l5289,2163r9,-4l5310,2146r4,-8l5314,2120xm5502,2229r-4,-9l5485,2207r-8,-3l5459,2204r-9,3l5437,2220r-3,9l5434,2247r3,8l5450,2268r9,4l5477,2272r8,-4l5498,2255r4,-8l5502,2229xm5699,2347r-3,-9l5683,2326r-9,-4l5656,2322r-8,4l5635,2338r-4,9l5631,2365r4,9l5648,2387r8,3l5674,2390r9,-3l5696,2374r3,-9l5699,2347xm5897,2456r-4,-9l5881,2434r-9,-3l5854,2431r-9,3l5833,2447r-4,9l5829,2474r4,9l5845,2495r9,4l5872,2499r9,-4l5893,2483r4,-9l5897,2456xe" fillcolor="red" stroked="f">
                  <v:path arrowok="t" o:connecttype="custom" o:connectlocs="0,1436;266,1427;201,1454;460,1419;412,1467;635,1426;608,1490;824,1442;824,1510;993,1472;1020,1536;1182,1515;1230,1563;1367,1577;1431,1604;1551,1645;1619,1645;1749,1722;2014,1773;1950,1800;2198,1844;2150,1892;2383,1920;2357,1984;2572,2005;2572,2073;2742,2104;2769,2169;2931,2207;2979,2255;3116,2318;3180,2345;3300,2426;3368,2426;3497,2552;3753,2633;3689,2660;3947,2733;3899,2781;4132,2829;4105,2894;4311,2934;4311,3002;4491,3043;4517,3107;4680,3155;4728,3203;4855,3277;4919,3303;5049,3404;5116,3404;5246,3531;5502,3622;5437,3648;5696,3731;5648,3780;5881,3827;5854,3892" o:connectangles="0,0,0,0,0,0,0,0,0,0,0,0,0,0,0,0,0,0,0,0,0,0,0,0,0,0,0,0,0,0,0,0,0,0,0,0,0,0,0,0,0,0,0,0,0,0,0,0,0,0,0,0,0,0,0,0,0,0"/>
                </v:shape>
                <v:shape id="Freeform 614" o:spid="_x0000_s2570" style="position:absolute;left:3661;top:138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k9mcQA&#10;AADcAAAADwAAAGRycy9kb3ducmV2LnhtbESPQWvCQBSE7wX/w/IEb81GwWCjq1RB6K0kCu3xNfvM&#10;hmbfxt2tpv++Wyj0OMzMN8xmN9pe3MiHzrGCeZaDIG6c7rhVcD4dH1cgQkTW2DsmBd8UYLedPGyw&#10;1O7OFd3q2IoE4VCiAhPjUEoZGkMWQ+YG4uRdnLcYk/St1B7vCW57ucjzQlrsOC0YHOhgqPmsv6yC&#10;9/749vpRDH5+raN3XVXtn4JRajYdn9cgIo3xP/zXftEKlnkBv2fS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JPZnEAAAA3AAAAA8AAAAAAAAAAAAAAAAAmAIAAGRycy9k&#10;b3ducmV2LnhtbFBLBQYAAAAABAAEAPUAAACJAwAAAAA=&#10;" path="m64,55l,55,32,,64,55xe" stroked="f">
                  <v:path arrowok="t" o:connecttype="custom" o:connectlocs="64,1442;0,1442;32,1387;64,1442" o:connectangles="0,0,0,0"/>
                </v:shape>
                <v:shape id="Freeform 613" o:spid="_x0000_s2571" style="position:absolute;left:3661;top:138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E1+sIA&#10;AADcAAAADwAAAGRycy9kb3ducmV2LnhtbESPQYvCMBSE78L+h/AWvIgmCrpSjbIIsl6trl4fzbOt&#10;Ni/dJqv13xtB8DjMzDfMfNnaSlyp8aVjDcOBAkGcOVNyrmG/W/enIHxANlg5Jg138rBcfHTmmBh3&#10;4y1d05CLCGGfoIYihDqR0mcFWfQDVxNH7+QaiyHKJpemwVuE20qOlJpIiyXHhQJrWhWUXdJ/qyFj&#10;e6oOm+Px7/6jzj36LYeTbap197P9noEI1IZ3+NXeGA1j9QXPM/E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gTX6wgAAANwAAAAPAAAAAAAAAAAAAAAAAJgCAABkcnMvZG93&#10;bnJldi54bWxQSwUGAAAAAAQABAD1AAAAhwMAAAAA&#10;" path="m32,l,55r64,l32,xe" filled="f" strokecolor="white" strokeweight=".00522mm">
                  <v:path arrowok="t" o:connecttype="custom" o:connectlocs="32,1387;0,1442;64,1442;32,1387" o:connectangles="0,0,0,0"/>
                </v:shape>
                <v:shape id="Freeform 612" o:spid="_x0000_s2572" style="position:absolute;left:3661;top:138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k8vsIA&#10;AADcAAAADwAAAGRycy9kb3ducmV2LnhtbERPz2vCMBS+D/Y/hDfYZWg6QSfVtIzCxkAv6rDXR/PW&#10;dmteSpJq519vDoLHj+/3Oh9NJ07kfGtZwes0AUFcWd1yreD78DFZgvABWWNnmRT8k4c8e3xYY6rt&#10;mXd02odaxBD2KSpoQuhTKX3VkEE/tT1x5H6sMxgidLXUDs8x3HRyliQLabDl2NBgT0VD1d9+MAr0&#10;zDgshy12l6r83Xwe7dtLYZV6fhrfVyACjeEuvrm/tIJ5EtfGM/EIyO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Ty+wgAAANwAAAAPAAAAAAAAAAAAAAAAAJgCAABkcnMvZG93&#10;bnJldi54bWxQSwUGAAAAAAQABAD1AAAAhwMAAAAA&#10;" path="m32,l,55r64,l32,xe" filled="f" strokecolor="blue" strokeweight=".21789mm">
                  <v:path arrowok="t" o:connecttype="custom" o:connectlocs="32,1387;0,1442;64,1442;32,1387" o:connectangles="0,0,0,0"/>
                </v:shape>
                <v:shape id="Freeform 611" o:spid="_x0000_s2573" style="position:absolute;left:3855;top:138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ap68QA&#10;AADcAAAADwAAAGRycy9kb3ducmV2LnhtbESPQWvCQBSE7wX/w/KE3uomhUqNrkELgreStFCPz+wz&#10;G8y+jburpv++Wyj0OMzMN8yqHG0vbuRD51hBPstAEDdOd9wq+PzYPb2CCBFZY++YFHxTgHI9eVhh&#10;od2dK7rVsRUJwqFABSbGoZAyNIYshpkbiJN3ct5iTNK3Unu8J7jt5XOWzaXFjtOCwYHeDDXn+moV&#10;HPrd1/txPvj8UkfvuqraLoJR6nE6bpYgIo3xP/zX3msFL9kC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WqevEAAAA3AAAAA8AAAAAAAAAAAAAAAAAmAIAAGRycy9k&#10;b3ducmV2LnhtbFBLBQYAAAAABAAEAPUAAACJAwAAAAA=&#10;" path="m64,56l,56,32,,64,56xe" stroked="f">
                  <v:path arrowok="t" o:connecttype="custom" o:connectlocs="64,1443;0,1443;32,1387;64,1443" o:connectangles="0,0,0,0"/>
                </v:shape>
                <v:shape id="Freeform 610" o:spid="_x0000_s2574" style="position:absolute;left:3855;top:138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E7U8EA&#10;AADcAAAADwAAAGRycy9kb3ducmV2LnhtbERPy0rDQBTdC/7DcIVuxE5SsEjMpIgg7TapNdtL5jZJ&#10;m7kTM9M8/t5ZFFwezjvdzaYTIw2utawgXkcgiCurW64VfB+/Xt5AOI+ssbNMChZysMseH1JMtJ04&#10;p7HwtQgh7BJU0HjfJ1K6qiGDbm174sCd7WDQBzjUUg84hXDTyU0UbaXBlkNDgz19NlRdi5tRULE5&#10;dz+Hsvxd9tHlmU5tvM0LpVZP88c7CE+z/xff3Qet4DUO88OZcAR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xO1PBAAAA3AAAAA8AAAAAAAAAAAAAAAAAmAIAAGRycy9kb3du&#10;cmV2LnhtbFBLBQYAAAAABAAEAPUAAACGAwAAAAA=&#10;" path="m32,l,56r64,l32,xe" filled="f" strokecolor="white" strokeweight=".00522mm">
                  <v:path arrowok="t" o:connecttype="custom" o:connectlocs="32,1387;0,1443;64,1443;32,1387" o:connectangles="0,0,0,0"/>
                </v:shape>
                <v:shape id="Freeform 609" o:spid="_x0000_s2575" style="position:absolute;left:3855;top:138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D/sUA&#10;AADcAAAADwAAAGRycy9kb3ducmV2LnhtbESPQWvCQBSE74X+h+UJvZS6iaAtqZtQBKWgl2ppro/s&#10;a5KafRt2V43+ercgeBxm5htmXgymE0dyvrWsIB0nIIgrq1uuFXzvli9vIHxA1thZJgVn8lDkjw9z&#10;zLQ98Rcdt6EWEcI+QwVNCH0mpa8aMujHtieO3q91BkOUrpba4SnCTScnSTKTBluOCw32tGio2m8P&#10;RoGeGIflYYPdpSr/1qsf+/q8sEo9jYaPdxCBhnAP39qfWsE0TeH/TDwC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agP+xQAAANwAAAAPAAAAAAAAAAAAAAAAAJgCAABkcnMv&#10;ZG93bnJldi54bWxQSwUGAAAAAAQABAD1AAAAigMAAAAA&#10;" path="m32,l,56r64,l32,xe" filled="f" strokecolor="blue" strokeweight=".21789mm">
                  <v:path arrowok="t" o:connecttype="custom" o:connectlocs="32,1387;0,1443;64,1443;32,1387" o:connectangles="0,0,0,0"/>
                </v:shape>
                <v:shape id="Freeform 608" o:spid="_x0000_s2576" style="position:absolute;left:4050;top:138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tR8MA&#10;AADcAAAADwAAAGRycy9kb3ducmV2LnhtbESPQWsCMRSE7wX/Q3iCt5pdQamrUbQgeCu7LdTjc/Pc&#10;LG5etknU7b9vCoUeh5n5hllvB9uJO/nQOlaQTzMQxLXTLTcKPt4Pzy8gQkTW2DkmBd8UYLsZPa2x&#10;0O7BJd2r2IgE4VCgAhNjX0gZakMWw9T1xMm7OG8xJukbqT0+Etx2cpZlC2mx5bRgsKdXQ/W1ulkF&#10;p+7w+XZe9D7/qqJ3bVnul8EoNRkPuxWISEP8D/+1j1rBPJ/B75l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utR8MAAADcAAAADwAAAAAAAAAAAAAAAACYAgAAZHJzL2Rv&#10;d25yZXYueG1sUEsFBgAAAAAEAAQA9QAAAIgDAAAAAA==&#10;" path="m64,55l,55,32,,64,55xe" stroked="f">
                  <v:path arrowok="t" o:connecttype="custom" o:connectlocs="64,1439;0,1439;32,1384;64,1439" o:connectangles="0,0,0,0"/>
                </v:shape>
                <v:shape id="Freeform 607" o:spid="_x0000_s2577" style="position:absolute;left:4050;top:138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OlJMMA&#10;AADcAAAADwAAAGRycy9kb3ducmV2LnhtbESPT4vCMBTE74LfIbyFvYimdbFI1ygiiF6t/66P5tl2&#10;t3mpTdT67TcLgsdhZn7DzBadqcWdWldZVhCPIhDEudUVFwoO+/VwCsJ5ZI21ZVLwJAeLeb83w1Tb&#10;B+/onvlCBAi7FBWU3jeplC4vyaAb2YY4eBfbGvRBtoXULT4C3NRyHEWJNFhxWCixoVVJ+W92Mwpy&#10;Npf6tD2fr89N9DOgYxUnu0ypz49u+Q3CU+ff4Vd7qxVM4i/4PxOO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OlJMMAAADcAAAADwAAAAAAAAAAAAAAAACYAgAAZHJzL2Rv&#10;d25yZXYueG1sUEsFBgAAAAAEAAQA9QAAAIgDAAAAAA==&#10;" path="m32,l,55r64,l32,xe" filled="f" strokecolor="white" strokeweight=".00522mm">
                  <v:path arrowok="t" o:connecttype="custom" o:connectlocs="32,1384;0,1439;64,1439;32,1384" o:connectangles="0,0,0,0"/>
                </v:shape>
                <v:shape id="Freeform 606" o:spid="_x0000_s2578" style="position:absolute;left:4050;top:138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2gZsUA&#10;AADcAAAADwAAAGRycy9kb3ducmV2LnhtbESPT2sCMRTE74LfITyhF+lmlWplaxQRLIV68Q96fWxe&#10;d7fdvCxJ1NVP3wiCx2FmfsNM562pxZmcrywrGCQpCOLc6ooLBfvd6nUCwgdkjbVlUnAlD/NZtzPF&#10;TNsLb+i8DYWIEPYZKihDaDIpfV6SQZ/Yhjh6P9YZDFG6QmqHlwg3tRym6VgarDgulNjQsqT8b3sy&#10;CvTQODye1ljf8uPv9+fBvveXVqmXXrv4ABGoDc/wo/2lFYwGb3A/E4+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aBmxQAAANwAAAAPAAAAAAAAAAAAAAAAAJgCAABkcnMv&#10;ZG93bnJldi54bWxQSwUGAAAAAAQABAD1AAAAigMAAAAA&#10;" path="m32,l,55r64,l32,xe" filled="f" strokecolor="blue" strokeweight=".21789mm">
                  <v:path arrowok="t" o:connecttype="custom" o:connectlocs="32,1384;0,1439;64,1439;32,1384" o:connectangles="0,0,0,0"/>
                </v:shape>
                <v:shape id="Freeform 605" o:spid="_x0000_s2579" style="position:absolute;left:4244;top:1411;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1M8MA&#10;AADcAAAADwAAAGRycy9kb3ducmV2LnhtbESPQWsCMRSE74L/IbxCb5pdQbFbo9SC0JvsWmiPr5vn&#10;ZnHzsk2irv++KQgeh5n5hlltBtuJC/nQOlaQTzMQxLXTLTcKPg+7yRJEiMgaO8ek4EYBNuvxaIWF&#10;dlcu6VLFRiQIhwIVmBj7QspQG7IYpq4nTt7ReYsxSd9I7fGa4LaTsyxbSIstpwWDPb0bqk/V2Sr4&#10;7nZf+59F7/PfKnrXluX2JRilnp+Gt1cQkYb4CN/bH1rBPJ/D/5l0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I1M8MAAADcAAAADwAAAAAAAAAAAAAAAACYAgAAZHJzL2Rv&#10;d25yZXYueG1sUEsFBgAAAAAEAAQA9QAAAIgDAAAAAA==&#10;" path="m64,55l,55,32,,64,55xe" stroked="f">
                  <v:path arrowok="t" o:connecttype="custom" o:connectlocs="64,1467;0,1467;32,1412;64,1467" o:connectangles="0,0,0,0"/>
                </v:shape>
                <v:shape id="Freeform 604" o:spid="_x0000_s2580" style="position:absolute;left:4244;top:1411;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QGvMQA&#10;AADcAAAADwAAAGRycy9kb3ducmV2LnhtbESPQWvCQBSE7wX/w/KEXopuUmiQ1FVKQfRqtM31sftM&#10;0mbfptltEv99tyB4HGbmG2a9nWwrBup941hBukxAEGtnGq4UnE+7xQqED8gGW8ek4EoetpvZwxpz&#10;40Y+0lCESkQI+xwV1CF0uZRe12TRL11HHL2L6y2GKPtKmh7HCLetfE6STFpsOC7U2NF7Tfq7+LUK&#10;NNtL+3koy5/rPvl6oo8mzY6FUo/z6e0VRKAp3MO39sEoeEkz+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UBrzEAAAA3AAAAA8AAAAAAAAAAAAAAAAAmAIAAGRycy9k&#10;b3ducmV2LnhtbFBLBQYAAAAABAAEAPUAAACJAwAAAAA=&#10;" path="m32,l,55r64,l32,xe" filled="f" strokecolor="white" strokeweight=".00522mm">
                  <v:path arrowok="t" o:connecttype="custom" o:connectlocs="32,1412;0,1467;64,1467;32,1412" o:connectangles="0,0,0,0"/>
                </v:shape>
                <v:shape id="Freeform 603" o:spid="_x0000_s2581" style="position:absolute;left:4244;top:1411;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8+EcUA&#10;AADcAAAADwAAAGRycy9kb3ducmV2LnhtbESPQWvCQBSE7wX/w/IEL6VuIlhL6ioSaBHaS1Xq9ZF9&#10;JtHs27C7Jqm/vlsoeBxm5htmuR5MIzpyvrasIJ0mIIgLq2suFRz2b08vIHxA1thYJgU/5GG9Gj0s&#10;MdO25y/qdqEUEcI+QwVVCG0mpS8qMuintiWO3sk6gyFKV0rtsI9w08hZkjxLgzXHhQpbyisqLrur&#10;UaBnxuHx+onNrTieP96/7eIxt0pNxsPmFUSgIdzD/+2tVjBPF/B3Jh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z4RxQAAANwAAAAPAAAAAAAAAAAAAAAAAJgCAABkcnMv&#10;ZG93bnJldi54bWxQSwUGAAAAAAQABAD1AAAAigMAAAAA&#10;" path="m32,l,55r64,l32,xe" filled="f" strokecolor="blue" strokeweight=".21789mm">
                  <v:path arrowok="t" o:connecttype="custom" o:connectlocs="32,1412;0,1467;64,1467;32,1412" o:connectangles="0,0,0,0"/>
                </v:shape>
                <v:shape id="Freeform 602" o:spid="_x0000_s2582" style="position:absolute;left:4438;top:142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arcEA&#10;AADcAAAADwAAAGRycy9kb3ducmV2LnhtbERPz2vCMBS+C/4P4Qm7adrBZHamRQfCbqOdoMe35q0p&#10;a166JNP635vDYMeP7/e2muwgLuRD71hBvspAELdO99wpOH4cls8gQkTWODgmBTcKUJXz2RYL7a5c&#10;06WJnUghHApUYGIcCylDa8hiWLmROHFfzluMCfpOao/XFG4H+Zhla2mx59RgcKRXQ+1382sVnIfD&#10;6f1zPfr8p4ne9XW93wSj1MNi2r2AiDTFf/Gf+00reMrT2nQmHQFZ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mq3BAAAA3AAAAA8AAAAAAAAAAAAAAAAAmAIAAGRycy9kb3du&#10;cmV2LnhtbFBLBQYAAAAABAAEAPUAAACGAwAAAAA=&#10;" path="m64,55l,55,32,,64,55xe" stroked="f">
                  <v:path arrowok="t" o:connecttype="custom" o:connectlocs="64,1479;0,1479;32,1424;64,1479" o:connectangles="0,0,0,0"/>
                </v:shape>
                <v:shape id="Freeform 601" o:spid="_x0000_s2583" style="position:absolute;left:4438;top:142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uSzsMA&#10;AADcAAAADwAAAGRycy9kb3ducmV2LnhtbESPQYvCMBSE7wv+h/CEvSyadkHRahRZWPRqV+310Tzb&#10;avNSm6j13xtB2OMwM98w82VnanGj1lWWFcTDCARxbnXFhYLd3+9gAsJ5ZI21ZVLwIAfLRe9jjom2&#10;d97SLfWFCBB2CSoovW8SKV1ekkE3tA1x8I62NeiDbAupW7wHuKnldxSNpcGKw0KJDf2UlJ/Tq1GQ&#10;sznWh02WXR7r6PRF+yoeb1OlPvvdagbCU+f/w+/2RisYxVN4nQ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uSzsMAAADcAAAADwAAAAAAAAAAAAAAAACYAgAAZHJzL2Rv&#10;d25yZXYueG1sUEsFBgAAAAAEAAQA9QAAAIgDAAAAAA==&#10;" path="m32,l,55r64,l32,xe" filled="f" strokecolor="white" strokeweight=".00522mm">
                  <v:path arrowok="t" o:connecttype="custom" o:connectlocs="32,1424;0,1479;64,1479;32,1424" o:connectangles="0,0,0,0"/>
                </v:shape>
                <v:shape id="Freeform 600" o:spid="_x0000_s2584" style="position:absolute;left:4438;top:142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s2MIA&#10;AADcAAAADwAAAGRycy9kb3ducmV2LnhtbERPz2vCMBS+D/wfwhO8DE1X2JRqFBEmg+0yJ3p9JM+2&#10;2ryUJK3d/vrlMNjx4/u92gy2ET35UDtW8DTLQBBrZ2ouFRy/XqcLECEiG2wck4JvCrBZjx5WWBh3&#10;50/qD7EUKYRDgQqqGNtCyqArshhmriVO3MV5izFBX0rj8Z7CbSPzLHuRFmtODRW2tKtI3w6dVWBy&#10;6/HcfWDzo8/X9/3JzR93TqnJeNguQUQa4r/4z/1mFDznaX46k4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SmzYwgAAANwAAAAPAAAAAAAAAAAAAAAAAJgCAABkcnMvZG93&#10;bnJldi54bWxQSwUGAAAAAAQABAD1AAAAhwMAAAAA&#10;" path="m32,l,55r64,l32,xe" filled="f" strokecolor="blue" strokeweight=".21789mm">
                  <v:path arrowok="t" o:connecttype="custom" o:connectlocs="32,1424;0,1479;64,1479;32,1424" o:connectangles="0,0,0,0"/>
                </v:shape>
                <v:shape id="Freeform 599" o:spid="_x0000_s2585" style="position:absolute;left:4632;top:1472;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X5jcMA&#10;AADcAAAADwAAAGRycy9kb3ducmV2LnhtbESPQWsCMRSE7wX/Q3iCt5pdQamrUbQgeCu7LdTjc/Pc&#10;LG5etknU7b9vCoUeh5n5hllvB9uJO/nQOlaQTzMQxLXTLTcKPt4Pzy8gQkTW2DkmBd8UYLsZPa2x&#10;0O7BJd2r2IgE4VCgAhNjX0gZakMWw9T1xMm7OG8xJukbqT0+Etx2cpZlC2mx5bRgsKdXQ/W1ulkF&#10;p+7w+XZe9D7/qqJ3bVnul8EoNRkPuxWISEP8D/+1j1rBfJbD75l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X5jcMAAADcAAAADwAAAAAAAAAAAAAAAACYAgAAZHJzL2Rv&#10;d25yZXYueG1sUEsFBgAAAAAEAAQA9QAAAIgDAAAAAA==&#10;" path="m64,55l,55,32,,64,55xe" stroked="f">
                  <v:path arrowok="t" o:connecttype="custom" o:connectlocs="64,1527;0,1527;32,1472;64,1527" o:connectangles="0,0,0,0"/>
                </v:shape>
                <v:shape id="Freeform 598" o:spid="_x0000_s2586" style="position:absolute;left:4632;top:1472;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KAsQA&#10;AADcAAAADwAAAGRycy9kb3ducmV2LnhtbESPS2vDMBCE74X+B7GFXEoj29AQXCuhFEJ9jZvHdbHW&#10;j9ZaOZZqO/8+KhRyHGbmGybbzqYTIw2utawgXkYgiEurW64VHL52L2sQziNr7CyTgis52G4eHzJM&#10;tZ14T2PhaxEg7FJU0Hjfp1K6siGDbml74uBVdjDogxxqqQecAtx0MomilTTYclhosKePhsqf4tco&#10;KNlU3Sk/ny/Xz+j7mY5tvNoXSi2e5vc3EJ5mfw//t3Ot4DVJ4O9MOAJy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DygLEAAAA3AAAAA8AAAAAAAAAAAAAAAAAmAIAAGRycy9k&#10;b3ducmV2LnhtbFBLBQYAAAAABAAEAPUAAACJAwAAAAA=&#10;" path="m32,l,55r64,l32,xe" filled="f" strokecolor="white" strokeweight=".00522mm">
                  <v:path arrowok="t" o:connecttype="custom" o:connectlocs="32,1472;0,1527;64,1527;32,1472" o:connectangles="0,0,0,0"/>
                </v:shape>
                <v:shape id="Freeform 597" o:spid="_x0000_s2587" style="position:absolute;left:4632;top:1472;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jyr8UA&#10;AADcAAAADwAAAGRycy9kb3ducmV2LnhtbESPQWvCQBSE74L/YXlCL1I3TamVmI2I0FLQS7XU6yP7&#10;TKLZt2F31bS/3hUKPQ4z8w2TL3rTigs531hW8DRJQBCXVjdcKfjavT3OQPiArLG1TAp+yMOiGA5y&#10;zLS98iddtqESEcI+QwV1CF0mpS9rMugntiOO3sE6gyFKV0nt8BrhppVpkkylwYbjQo0drWoqT9uz&#10;UaBT43B/3mD7W+6P6/dv+zpeWaUeRv1yDiJQH/7Df+0PreAlfYb7mX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PKvxQAAANwAAAAPAAAAAAAAAAAAAAAAAJgCAABkcnMv&#10;ZG93bnJldi54bWxQSwUGAAAAAAQABAD1AAAAigMAAAAA&#10;" path="m32,l,55r64,l32,xe" filled="f" strokecolor="blue" strokeweight=".21789mm">
                  <v:path arrowok="t" o:connecttype="custom" o:connectlocs="32,1472;0,1527;64,1527;32,1472" o:connectangles="0,0,0,0"/>
                </v:shape>
                <v:shape id="Freeform 596" o:spid="_x0000_s2588" style="position:absolute;left:4826;top:150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JaFcQA&#10;AADcAAAADwAAAGRycy9kb3ducmV2LnhtbESPQWsCMRSE7wX/Q3iF3mpWaUVXo2hB6K3sKujxuXlu&#10;lm5e1iTV7b83QqHHYWa+YRar3rbiSj40jhWMhhkI4srphmsF+932dQoiRGSNrWNS8EsBVsvB0wJz&#10;7W5c0LWMtUgQDjkqMDF2uZShMmQxDF1HnLyz8xZjkr6W2uMtwW0rx1k2kRYbTgsGO/owVH2XP1bB&#10;sd0evk6Tzo8uZfSuKYrNLBilXp779RxEpD7+h//an1rB+/gNHmfSEZ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iWhXEAAAA3AAAAA8AAAAAAAAAAAAAAAAAmAIAAGRycy9k&#10;b3ducmV2LnhtbFBLBQYAAAAABAAEAPUAAACJAwAAAAA=&#10;" path="m64,55l,55,32,,64,55xe" stroked="f">
                  <v:path arrowok="t" o:connecttype="custom" o:connectlocs="64,1558;0,1558;32,1503;64,1558" o:connectangles="0,0,0,0"/>
                </v:shape>
                <v:shape id="Freeform 595" o:spid="_x0000_s2589" style="position:absolute;left:4826;top:150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pSdsEA&#10;AADcAAAADwAAAGRycy9kb3ducmV2LnhtbESPzarCMBSE94LvEI7gRjRVUKQaRQTRrb3+bA/Nsa02&#10;J7WJWt/eCBdcDjPzDTNfNqYUT6pdYVnBcBCBIE6tLjhTcPjb9KcgnEfWWFomBW9ysFy0W3OMtX3x&#10;np6Jz0SAsItRQe59FUvp0pwMuoGtiIN3sbVBH2SdSV3jK8BNKUdRNJEGCw4LOVa0zim9JQ+jIGVz&#10;KU+78/n+3kbXHh2L4WSfKNXtNKsZCE+N/4X/2zutYDwaw/dMO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qUnbBAAAA3AAAAA8AAAAAAAAAAAAAAAAAmAIAAGRycy9kb3du&#10;cmV2LnhtbFBLBQYAAAAABAAEAPUAAACGAwAAAAA=&#10;" path="m32,l,55r64,l32,xe" filled="f" strokecolor="white" strokeweight=".00522mm">
                  <v:path arrowok="t" o:connecttype="custom" o:connectlocs="32,1503;0,1558;64,1558;32,1503" o:connectangles="0,0,0,0"/>
                </v:shape>
                <v:shape id="Freeform 594" o:spid="_x0000_s2590" style="position:absolute;left:4826;top:150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9RN8QA&#10;AADcAAAADwAAAGRycy9kb3ducmV2LnhtbESPT4vCMBTE74LfITzBi6zpFlaXrlFEWBF2L/5hvT6a&#10;Z1ttXkoStfrpzYLgcZiZ3zCTWWtqcSHnK8sK3ocJCOLc6ooLBbvt99snCB+QNdaWScGNPMym3c4E&#10;M22vvKbLJhQiQthnqKAMocmk9HlJBv3QNsTRO1hnMETpCqkdXiPc1DJNkpE0WHFcKLGhRUn5aXM2&#10;CnRqHO7Pv1jf8/3xZ/lnx4OFVarfa+dfIAK14RV+tldawUc6gv8z8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vUTfEAAAA3AAAAA8AAAAAAAAAAAAAAAAAmAIAAGRycy9k&#10;b3ducmV2LnhtbFBLBQYAAAAABAAEAPUAAACJAwAAAAA=&#10;" path="m32,l,55r64,l32,xe" filled="f" strokecolor="blue" strokeweight=".21789mm">
                  <v:path arrowok="t" o:connecttype="custom" o:connectlocs="32,1503;0,1558;64,1558;32,1503" o:connectangles="0,0,0,0"/>
                </v:shape>
                <v:shape id="Freeform 593" o:spid="_x0000_s2591" style="position:absolute;left:5020;top:157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EYsQA&#10;AADcAAAADwAAAGRycy9kb3ducmV2LnhtbESPQWsCMRSE74L/IbxCbzWrUKurUbQg9FZ2FfT43Dw3&#10;Szcva5Lq9t83hYLHYWa+YZbr3rbiRj40jhWMRxkI4srphmsFh/3uZQYiRGSNrWNS8EMB1qvhYIm5&#10;dncu6FbGWiQIhxwVmBi7XMpQGbIYRq4jTt7FeYsxSV9L7fGe4LaVkyybSosNpwWDHb0bqr7Kb6vg&#10;1O6On+dp58fXMnrXFMV2HoxSz0/9ZgEiUh8f4f/2h1bwOnmDv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wxGLEAAAA3AAAAA8AAAAAAAAAAAAAAAAAmAIAAGRycy9k&#10;b3ducmV2LnhtbFBLBQYAAAAABAAEAPUAAACJAwAAAAA=&#10;" path="m64,55l,55,32,,64,55xe" stroked="f">
                  <v:path arrowok="t" o:connecttype="custom" o:connectlocs="64,1631;0,1631;32,1576;64,1631" o:connectangles="0,0,0,0"/>
                </v:shape>
                <v:shape id="Freeform 592" o:spid="_x0000_s2592" style="position:absolute;left:5020;top:157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v96L0A&#10;AADcAAAADwAAAGRycy9kb3ducmV2LnhtbERPSwrCMBDdC94hjOBGNFVQpBpFBNGt9bcdmrGtNpPa&#10;RK23NwvB5eP958vGlOJFtSssKxgOIhDEqdUFZwqOh01/CsJ5ZI2lZVLwIQfLRbs1x1jbN+/plfhM&#10;hBB2MSrIva9iKV2ak0E3sBVx4K62NugDrDOpa3yHcFPKURRNpMGCQ0OOFa1zSu/J0yhI2VzL8+5y&#10;eXy20a1Hp2I42SdKdTvNagbCU+P/4p97pxWMR2Ft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6v96L0AAADcAAAADwAAAAAAAAAAAAAAAACYAgAAZHJzL2Rvd25yZXYu&#10;eG1sUEsFBgAAAAAEAAQA9QAAAIIDAAAAAA==&#10;" path="m32,l,55r64,l32,xe" filled="f" strokecolor="white" strokeweight=".00522mm">
                  <v:path arrowok="t" o:connecttype="custom" o:connectlocs="32,1576;0,1631;64,1631;32,1576" o:connectangles="0,0,0,0"/>
                </v:shape>
                <v:shape id="Freeform 591" o:spid="_x0000_s2593" style="position:absolute;left:5020;top:157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FRcUA&#10;AADcAAAADwAAAGRycy9kb3ducmV2LnhtbESPQWvCQBSE74L/YXlCL1I3DbTWmI2I0FLQS7XU6yP7&#10;TKLZt2F31bS/3hUKPQ4z8w2TL3rTigs531hW8DRJQBCXVjdcKfjavT2+gvABWWNrmRT8kIdFMRzk&#10;mGl75U+6bEMlIoR9hgrqELpMSl/WZNBPbEccvYN1BkOUrpLa4TXCTSvTJHmRBhuOCzV2tKqpPG3P&#10;RoFOjcP9eYPtb7k/rt+/7XS8sko9jPrlHESgPvyH/9ofWsFzOoP7mX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MVFxQAAANwAAAAPAAAAAAAAAAAAAAAAAJgCAABkcnMv&#10;ZG93bnJldi54bWxQSwUGAAAAAAQABAD1AAAAigMAAAAA&#10;" path="m32,l,55r64,l32,xe" filled="f" strokecolor="blue" strokeweight=".21789mm">
                  <v:path arrowok="t" o:connecttype="custom" o:connectlocs="32,1576;0,1631;64,1631;32,1576" o:connectangles="0,0,0,0"/>
                </v:shape>
                <v:shape id="Freeform 590" o:spid="_x0000_s2594" style="position:absolute;left:5214;top:162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DKy8AA&#10;AADcAAAADwAAAGRycy9kb3ducmV2LnhtbERPz2vCMBS+C/sfwht401RF2TqjTEHwJq2D7fjWvDVl&#10;zUtNotb/3hwEjx/f7+W6t624kA+NYwWTcQaCuHK64VrB13E3egMRIrLG1jEpuFGA9eplsMRcuysX&#10;dCljLVIIhxwVmBi7XMpQGbIYxq4jTtyf8xZjgr6W2uM1hdtWTrNsIS02nBoMdrQ1VP2XZ6vgp919&#10;H34XnZ+cyuhdUxSb92CUGr72nx8gIvXxKX6491rBfJbmpzPpCM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0DKy8AAAADcAAAADwAAAAAAAAAAAAAAAACYAgAAZHJzL2Rvd25y&#10;ZXYueG1sUEsFBgAAAAAEAAQA9QAAAIUDAAAAAA==&#10;" path="m64,55l,55,32,,64,55xe" stroked="f">
                  <v:path arrowok="t" o:connecttype="custom" o:connectlocs="64,1676;0,1676;32,1621;64,1676" o:connectangles="0,0,0,0"/>
                </v:shape>
                <v:shape id="Freeform 589" o:spid="_x0000_s2595" style="position:absolute;left:5214;top:162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jCqMMA&#10;AADcAAAADwAAAGRycy9kb3ducmV2LnhtbESPT4vCMBTE74LfIbyFvYimdbFI1ygiiF6t/66P5tl2&#10;t3mpTdT67TcLgsdhZn7DzBadqcWdWldZVhCPIhDEudUVFwoO+/VwCsJ5ZI21ZVLwJAeLeb83w1Tb&#10;B+/onvlCBAi7FBWU3jeplC4vyaAb2YY4eBfbGvRBtoXULT4C3NRyHEWJNFhxWCixoVVJ+W92Mwpy&#10;Npf6tD2fr89N9DOgYxUnu0ypz49u+Q3CU+ff4Vd7qxVMvmL4PxOO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jCqMMAAADcAAAADwAAAAAAAAAAAAAAAACYAgAAZHJzL2Rv&#10;d25yZXYueG1sUEsFBgAAAAAEAAQA9QAAAIgDAAAAAA==&#10;" path="m32,l,55r64,l32,xe" filled="f" strokecolor="white" strokeweight=".00522mm">
                  <v:path arrowok="t" o:connecttype="custom" o:connectlocs="32,1621;0,1676;64,1676;32,1621" o:connectangles="0,0,0,0"/>
                </v:shape>
                <v:shape id="Freeform 588" o:spid="_x0000_s2596" style="position:absolute;left:5214;top:162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3B6cUA&#10;AADcAAAADwAAAGRycy9kb3ducmV2LnhtbESPQWvCQBSE74L/YXlCL1I3TamVmI2I0FLQS7XU6yP7&#10;TKLZt2F31bS/3hUKPQ4z8w2TL3rTigs531hW8DRJQBCXVjdcKfjavT3OQPiArLG1TAp+yMOiGA5y&#10;zLS98iddtqESEcI+QwV1CF0mpS9rMugntiOO3sE6gyFKV0nt8BrhppVpkkylwYbjQo0drWoqT9uz&#10;UaBT43B/3mD7W+6P6/dv+zpeWaUeRv1yDiJQH/7Df+0PreDlOYX7mX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DcHpxQAAANwAAAAPAAAAAAAAAAAAAAAAAJgCAABkcnMv&#10;ZG93bnJldi54bWxQSwUGAAAAAAQABAD1AAAAigMAAAAA&#10;" path="m32,l,55r64,l32,xe" filled="f" strokecolor="blue" strokeweight=".21789mm">
                  <v:path arrowok="t" o:connecttype="custom" o:connectlocs="32,1621;0,1676;64,1676;32,1621" o:connectangles="0,0,0,0"/>
                </v:shape>
                <v:shape id="Freeform 587" o:spid="_x0000_s2597" style="position:absolute;left:5408;top:1685;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JUvMQA&#10;AADcAAAADwAAAGRycy9kb3ducmV2LnhtbESPQWsCMRSE7wX/Q3iCt5pVqejWKFYQvJVdhfb43Lxu&#10;Fjcv2yTq+u+bQqHHYWa+YVab3rbiRj40jhVMxhkI4srphmsFp+P+eQEiRGSNrWNS8KAAm/XgaYW5&#10;dncu6FbGWiQIhxwVmBi7XMpQGbIYxq4jTt6X8xZjkr6W2uM9wW0rp1k2lxYbTgsGO9oZqi7l1Sr4&#10;bPcf7+d55yffZfSuKYq3ZTBKjYb99hVEpD7+h//aB63gZTaD3zPpC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SVLzEAAAA3AAAAA8AAAAAAAAAAAAAAAAAmAIAAGRycy9k&#10;b3ducmV2LnhtbFBLBQYAAAAABAAEAPUAAACJAwAAAAA=&#10;" path="m64,55l,55,32,,64,55xe" stroked="f">
                  <v:path arrowok="t" o:connecttype="custom" o:connectlocs="64,1740;0,1740;32,1685;64,1740" o:connectangles="0,0,0,0"/>
                </v:shape>
                <v:shape id="Freeform 586" o:spid="_x0000_s2598" style="position:absolute;left:5408;top:1685;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9hMMUA&#10;AADcAAAADwAAAGRycy9kb3ducmV2LnhtbESPT2vCQBTE74LfYXlCL1I31jZIdBOkUJqr6R+vj+wz&#10;SZt9G7NbE7+9WxA8DjPzG2abjaYVZ+pdY1nBchGBIC6tbrhS8Pnx9rgG4TyyxtYyKbiQgyydTraY&#10;aDvwns6Fr0SAsEtQQe19l0jpypoMuoXtiIN3tL1BH2RfSd3jEOCmlU9RFEuDDYeFGjt6ran8Lf6M&#10;gpLNsf3OD4fT5T36mdNXs4z3hVIPs3G3AeFp9PfwrZ1rBS+rZ/g/E46AT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P2EwxQAAANwAAAAPAAAAAAAAAAAAAAAAAJgCAABkcnMv&#10;ZG93bnJldi54bWxQSwUGAAAAAAQABAD1AAAAigMAAAAA&#10;" path="m32,l,55r64,l32,xe" filled="f" strokecolor="white" strokeweight=".00522mm">
                  <v:path arrowok="t" o:connecttype="custom" o:connectlocs="32,1685;0,1740;64,1740;32,1685" o:connectangles="0,0,0,0"/>
                </v:shape>
                <v:shape id="Freeform 585" o:spid="_x0000_s2599" style="position:absolute;left:5408;top:1685;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RZncUA&#10;AADcAAAADwAAAGRycy9kb3ducmV2LnhtbESPT2sCMRTE74LfITyhF3GztVhlNUoRWgr24h/0+tg8&#10;d1c3L0sSdeunN0Khx2FmfsPMFq2pxZWcrywreE1SEMS51RUXCnbbz8EEhA/IGmvLpOCXPCzm3c4M&#10;M21vvKbrJhQiQthnqKAMocmk9HlJBn1iG+LoHa0zGKJ0hdQObxFuajlM03dpsOK4UGJDy5Ly8+Zi&#10;FOihcXi4/GB9zw+n1dfejvtLq9RLr/2YggjUhv/wX/tbKxi9jeB5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5FmdxQAAANwAAAAPAAAAAAAAAAAAAAAAAJgCAABkcnMv&#10;ZG93bnJldi54bWxQSwUGAAAAAAQABAD1AAAAigMAAAAA&#10;" path="m32,l,55r64,l32,xe" filled="f" strokecolor="blue" strokeweight=".21789mm">
                  <v:path arrowok="t" o:connecttype="custom" o:connectlocs="32,1685;0,1740;64,1740;32,1685" o:connectangles="0,0,0,0"/>
                </v:shape>
                <v:shape id="Freeform 584" o:spid="_x0000_s2600" style="position:absolute;left:5602;top:177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3JMQA&#10;AADcAAAADwAAAGRycy9kb3ducmV2LnhtbESPQWsCMRSE70L/Q3gFbzVrpUu7GsUKQm9lV6E9Pjev&#10;m6WblzWJuv33Rih4HGbmG2axGmwnzuRD61jBdJKBIK6dbrlRsN9tn15BhIissXNMCv4owGr5MFpg&#10;od2FSzpXsREJwqFABSbGvpAy1IYshonriZP347zFmKRvpPZ4SXDbyecsy6XFltOCwZ42hurf6mQV&#10;fHfbr89D3vvpsYretWX5/haMUuPHYT0HEWmI9/B/+0MreJnlcDuTj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l9yTEAAAA3AAAAA8AAAAAAAAAAAAAAAAAmAIAAGRycy9k&#10;b3ducmV2LnhtbFBLBQYAAAAABAAEAPUAAACJAwAAAAA=&#10;" path="m64,55l,55,32,,64,55xe" stroked="f">
                  <v:path arrowok="t" o:connecttype="custom" o:connectlocs="64,1826;0,1826;32,1771;64,1826" o:connectangles="0,0,0,0"/>
                </v:shape>
                <v:shape id="Freeform 583" o:spid="_x0000_s2601" style="position:absolute;left:5602;top:177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R8MA&#10;AADcAAAADwAAAGRycy9kb3ducmV2LnhtbESPS4vCQBCE7wv+h6EFL4tOdPFBdBQRRK/G17XJtEk0&#10;0xMzo8Z/vyMs7LGoqq+o2aIxpXhS7QrLCvq9CARxanXBmYLDft2dgHAeWWNpmRS8ycFi3vqaYazt&#10;i3f0THwmAoRdjApy76tYSpfmZND1bEUcvIutDfog60zqGl8Bbko5iKKRNFhwWMixolVO6S15GAUp&#10;m0t52p7P9/cmun7TseiPdolSnXaznILw1Pj/8F97qxUMf8bwOROO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R8MAAADcAAAADwAAAAAAAAAAAAAAAACYAgAAZHJzL2Rv&#10;d25yZXYueG1sUEsFBgAAAAAEAAQA9QAAAIgDAAAAAA==&#10;" path="m32,l,55r64,l32,xe" filled="f" strokecolor="white" strokeweight=".00522mm">
                  <v:path arrowok="t" o:connecttype="custom" o:connectlocs="32,1771;0,1826;64,1826;32,1771" o:connectangles="0,0,0,0"/>
                </v:shape>
                <v:shape id="Freeform 582" o:spid="_x0000_s2602" style="position:absolute;left:5602;top:177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2A8EA&#10;AADcAAAADwAAAGRycy9kb3ducmV2LnhtbERPy4rCMBTdD/gP4QpuRNNRRqUaRYQRwdn4QLeX5tpW&#10;m5uSRO3M15uFMMvDec8WjanEg5wvLSv47CcgiDOrS84VHA/fvQkIH5A1VpZJwS95WMxbHzNMtX3y&#10;jh77kIsYwj5FBUUIdSqlzwoy6Pu2Jo7cxTqDIUKXS+3wGcNNJQdJMpIGS44NBda0Kii77e9GgR4Y&#10;h+f7D1Z/2fm6XZ/suLuySnXazXIKIlAT/sVv90Yr+BrGtfF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7l9gPBAAAA3AAAAA8AAAAAAAAAAAAAAAAAmAIAAGRycy9kb3du&#10;cmV2LnhtbFBLBQYAAAAABAAEAPUAAACGAwAAAAA=&#10;" path="m32,l,55r64,l32,xe" filled="f" strokecolor="blue" strokeweight=".21789mm">
                  <v:path arrowok="t" o:connecttype="custom" o:connectlocs="32,1771;0,1826;64,1826;32,1771" o:connectangles="0,0,0,0"/>
                </v:shape>
                <v:shape id="Freeform 581" o:spid="_x0000_s2603" style="position:absolute;left:5796;top:1815;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pjVsQA&#10;AADcAAAADwAAAGRycy9kb3ducmV2LnhtbESPQWsCMRSE7wX/Q3hCbzVrS0VXo1hB6K3sKujxuXlu&#10;FjcvaxJ1+++bQqHHYWa+YRar3rbiTj40jhWMRxkI4srphmsF+932ZQoiRGSNrWNS8E0BVsvB0wJz&#10;7R5c0L2MtUgQDjkqMDF2uZShMmQxjFxHnLyz8xZjkr6W2uMjwW0rX7NsIi02nBYMdrQxVF3Km1Vw&#10;bLeHr9Ok8+NrGb1riuJjFoxSz8N+PQcRqY//4b/2p1bw/jaD3zPp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6Y1bEAAAA3AAAAA8AAAAAAAAAAAAAAAAAmAIAAGRycy9k&#10;b3ducmV2LnhtbFBLBQYAAAAABAAEAPUAAACJAwAAAAA=&#10;" path="m64,55l,55,32,,64,55xe" stroked="f">
                  <v:path arrowok="t" o:connecttype="custom" o:connectlocs="64,1870;0,1870;32,1815;64,1870" o:connectangles="0,0,0,0"/>
                </v:shape>
                <v:shape id="Freeform 580" o:spid="_x0000_s2604" style="position:absolute;left:5796;top:1815;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UTr8A&#10;AADcAAAADwAAAGRycy9kb3ducmV2LnhtbERPy4rCMBTdC/5DuIIbGVNFi3SMIoLo1vraXppr25nm&#10;pjZR69+bheDycN7zZWsq8aDGlZYVjIYRCOLM6pJzBcfD5mcGwnlkjZVlUvAiB8tFtzPHRNsn7+mR&#10;+lyEEHYJKii8rxMpXVaQQTe0NXHgrrYx6ANscqkbfIZwU8lxFMXSYMmhocCa1gVl/+ndKMjYXKvz&#10;7nK5vbbR34BO5Sjep0r1e+3qF4Sn1n/FH/dOK5hOwvxwJhwBuXg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AhROvwAAANwAAAAPAAAAAAAAAAAAAAAAAJgCAABkcnMvZG93bnJl&#10;di54bWxQSwUGAAAAAAQABAD1AAAAhAMAAAAA&#10;" path="m32,l,55r64,l32,xe" filled="f" strokecolor="white" strokeweight=".00522mm">
                  <v:path arrowok="t" o:connecttype="custom" o:connectlocs="32,1815;0,1870;64,1870;32,1815" o:connectangles="0,0,0,0"/>
                </v:shape>
                <v:shape id="Freeform 579" o:spid="_x0000_s2605" style="position:absolute;left:5796;top:1815;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s48UA&#10;AADcAAAADwAAAGRycy9kb3ducmV2LnhtbESPT2sCMRTE74LfITyhF+lmlWplaxQRLIV68Q96fWxe&#10;d7fdvCxJ1NVP3wiCx2FmfsNM562pxZmcrywrGCQpCOLc6ooLBfvd6nUCwgdkjbVlUnAlD/NZtzPF&#10;TNsLb+i8DYWIEPYZKihDaDIpfV6SQZ/Yhjh6P9YZDFG6QmqHlwg3tRym6VgarDgulNjQsqT8b3sy&#10;CvTQODye1ljf8uPv9+fBvveXVqmXXrv4ABGoDc/wo/2lFYzeBnA/E4+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2SzjxQAAANwAAAAPAAAAAAAAAAAAAAAAAJgCAABkcnMv&#10;ZG93bnJldi54bWxQSwUGAAAAAAQABAD1AAAAigMAAAAA&#10;" path="m32,l,55r64,l32,xe" filled="f" strokecolor="blue" strokeweight=".21789mm">
                  <v:path arrowok="t" o:connecttype="custom" o:connectlocs="32,1815;0,1870;64,1870;32,1815" o:connectangles="0,0,0,0"/>
                </v:shape>
                <v:shape id="Freeform 578" o:spid="_x0000_s2606" style="position:absolute;left:5990;top:1935;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CWsQA&#10;AADcAAAADwAAAGRycy9kb3ducmV2LnhtbESPQWsCMRSE7wX/Q3iF3mpWaUVXo2hB6K3sKujxuXlu&#10;lm5e1iTV7b83QqHHYWa+YRar3rbiSj40jhWMhhkI4srphmsF+932dQoiRGSNrWNS8EsBVsvB0wJz&#10;7W5c0LWMtUgQDjkqMDF2uZShMmQxDF1HnLyz8xZjkr6W2uMtwW0rx1k2kRYbTgsGO/owVH2XP1bB&#10;sd0evk6Tzo8uZfSuKYrNLBilXp779RxEpD7+h//an1rB+9sYHmfSEZ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glrEAAAA3AAAAA8AAAAAAAAAAAAAAAAAmAIAAGRycy9k&#10;b3ducmV2LnhtbFBLBQYAAAAABAAEAPUAAACJAwAAAAA=&#10;" path="m64,55l,55,32,,64,55xe" stroked="f">
                  <v:path arrowok="t" o:connecttype="custom" o:connectlocs="64,1991;0,1991;32,1936;64,1991" o:connectangles="0,0,0,0"/>
                </v:shape>
                <v:shape id="Freeform 577" o:spid="_x0000_s2607" style="position:absolute;left:5990;top:1935;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CKOcUA&#10;AADcAAAADwAAAGRycy9kb3ducmV2LnhtbESPT2vCQBTE74LfYXlCL1I31jZIdBOkUJqr6R+vj+wz&#10;SZt9G7NbE7+9WxA8DjPzG2abjaYVZ+pdY1nBchGBIC6tbrhS8Pnx9rgG4TyyxtYyKbiQgyydTraY&#10;aDvwns6Fr0SAsEtQQe19l0jpypoMuoXtiIN3tL1BH2RfSd3jEOCmlU9RFEuDDYeFGjt6ran8Lf6M&#10;gpLNsf3OD4fT5T36mdNXs4z3hVIPs3G3AeFp9PfwrZ1rBS/PK/g/E46AT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Io5xQAAANwAAAAPAAAAAAAAAAAAAAAAAJgCAABkcnMv&#10;ZG93bnJldi54bWxQSwUGAAAAAAQABAD1AAAAigMAAAAA&#10;" path="m32,l,55r64,l32,xe" filled="f" strokecolor="white" strokeweight=".00522mm">
                  <v:path arrowok="t" o:connecttype="custom" o:connectlocs="32,1936;0,1991;64,1991;32,1936" o:connectangles="0,0,0,0"/>
                </v:shape>
                <v:shape id="Freeform 576" o:spid="_x0000_s2608" style="position:absolute;left:5990;top:1935;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6Pe8UA&#10;AADcAAAADwAAAGRycy9kb3ducmV2LnhtbESPT2sCMRTE7wW/Q3hCL8XNVrTKapQitBTsxT/o9bF5&#10;7q5uXpYk6uqnNwWhx2FmfsNM562pxYWcrywreE9SEMS51RUXCrabr94YhA/IGmvLpOBGHuazzssU&#10;M22vvKLLOhQiQthnqKAMocmk9HlJBn1iG+LoHawzGKJ0hdQOrxFuatlP0w9psOK4UGJDi5Ly0/ps&#10;FOi+cbg//2J9z/fH5ffOjt4WVqnXbvs5ARGoDf/hZ/tHKxgOBvB3Jh4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ro97xQAAANwAAAAPAAAAAAAAAAAAAAAAAJgCAABkcnMv&#10;ZG93bnJldi54bWxQSwUGAAAAAAQABAD1AAAAigMAAAAA&#10;" path="m32,l,55r64,l32,xe" filled="f" strokecolor="blue" strokeweight=".21789mm">
                  <v:path arrowok="t" o:connecttype="custom" o:connectlocs="32,1936;0,1991;64,1991;32,1936" o:connectangles="0,0,0,0"/>
                </v:shape>
                <v:shape id="Freeform 575" o:spid="_x0000_s2609" style="position:absolute;left:6184;top:1998;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EaLsQA&#10;AADcAAAADwAAAGRycy9kb3ducmV2LnhtbESPQWsCMRSE7wX/Q3gFbzVrqaKrUWxB8FZ2FfT43Dw3&#10;Szcv2yTV7b83QqHHYWa+YZbr3rbiSj40jhWMRxkI4srphmsFh/32ZQYiRGSNrWNS8EsB1qvB0xJz&#10;7W5c0LWMtUgQDjkqMDF2uZShMmQxjFxHnLyL8xZjkr6W2uMtwW0rX7NsKi02nBYMdvRhqPoqf6yC&#10;U7s9fp6nnR9/l9G7pije58EoNXzuNwsQkfr4H/5r77SCydsEHmfS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xGi7EAAAA3AAAAA8AAAAAAAAAAAAAAAAAmAIAAGRycy9k&#10;b3ducmV2LnhtbFBLBQYAAAAABAAEAPUAAACJAwAAAAA=&#10;" path="m63,55l,55,31,,63,55xe" stroked="f">
                  <v:path arrowok="t" o:connecttype="custom" o:connectlocs="63,2054;0,2054;31,1999;63,2054" o:connectangles="0,0,0,0"/>
                </v:shape>
                <v:shape id="Freeform 574" o:spid="_x0000_s2610" style="position:absolute;left:6184;top:1998;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pocUA&#10;AADcAAAADwAAAGRycy9kb3ducmV2LnhtbESPT2vCQBTE74LfYXmFXkrdKG0oqatIoZirqZrrI/tM&#10;0mbfptlt/nx7Vyh4HGbmN8x6O5pG9NS52rKC5SICQVxYXXOp4Pj1+fwGwnlkjY1lUjCRg+1mPltj&#10;ou3AB+ozX4oAYZeggsr7NpHSFRUZdAvbEgfvYjuDPsiulLrDIcBNI1dRFEuDNYeFClv6qKj4yf6M&#10;goLNpTmnef477aPvJzrVy/iQKfX4MO7eQXga/T383061gteXGG5nwhG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pymhxQAAANwAAAAPAAAAAAAAAAAAAAAAAJgCAABkcnMv&#10;ZG93bnJldi54bWxQSwUGAAAAAAQABAD1AAAAigMAAAAA&#10;" path="m31,l,55r63,l31,xe" filled="f" strokecolor="white" strokeweight=".00522mm">
                  <v:path arrowok="t" o:connecttype="custom" o:connectlocs="31,1999;0,2054;63,2054;31,1999" o:connectangles="0,0,0,0"/>
                </v:shape>
                <v:shape id="Freeform 573" o:spid="_x0000_s2611" style="position:absolute;left:6184;top:1998;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RDMUA&#10;AADcAAAADwAAAGRycy9kb3ducmV2LnhtbESPQWvCQBSE74L/YXlCL1I3ldaUNBsRoaWgF22p10f2&#10;NUnNvg27q0Z/vSsUPA4z8w2Tz3vTiiM531hW8DRJQBCXVjdcKfj+en98BeEDssbWMik4k4d5MRzk&#10;mGl74g0dt6ESEcI+QwV1CF0mpS9rMugntiOO3q91BkOUrpLa4SnCTSunSTKTBhuOCzV2tKyp3G8P&#10;RoGeGoe7wxrbS7n7W3382HS8tEo9jPrFG4hAfbiH/9ufWsHLcwq3M/EI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BEMxQAAANwAAAAPAAAAAAAAAAAAAAAAAJgCAABkcnMv&#10;ZG93bnJldi54bWxQSwUGAAAAAAQABAD1AAAAigMAAAAA&#10;" path="m31,l,55r63,l31,xe" filled="f" strokecolor="blue" strokeweight=".21789mm">
                  <v:path arrowok="t" o:connecttype="custom" o:connectlocs="31,1999;0,2054;63,2054;31,1999" o:connectangles="0,0,0,0"/>
                </v:shape>
                <v:shape id="Freeform 572" o:spid="_x0000_s2612" style="position:absolute;left:6378;top:208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C1sMAA&#10;AADcAAAADwAAAGRycy9kb3ducmV2LnhtbERPz2vCMBS+C/sfwht401RR2TqjTEHwJq2D7fjWvDVl&#10;zUtNotb/3hwEjx/f7+W6t624kA+NYwWTcQaCuHK64VrB13E3egMRIrLG1jEpuFGA9eplsMRcuysX&#10;dCljLVIIhxwVmBi7XMpQGbIYxq4jTtyf8xZjgr6W2uM1hdtWTrNsIS02nBoMdrQ1VP2XZ6vgp919&#10;H34XnZ+cyuhdUxSb92CUGr72nx8gIvXxKX6491rBfJbWpjPpCM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C1sMAAAADcAAAADwAAAAAAAAAAAAAAAACYAgAAZHJzL2Rvd25y&#10;ZXYueG1sUEsFBgAAAAAEAAQA9QAAAIUDAAAAAA==&#10;" path="m63,55l,55,31,,63,55xe" stroked="f">
                  <v:path arrowok="t" o:connecttype="custom" o:connectlocs="63,2141;0,2141;31,2086;63,2141" o:connectangles="0,0,0,0"/>
                </v:shape>
                <v:shape id="Freeform 571" o:spid="_x0000_s2613" style="position:absolute;left:6378;top:208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i908MA&#10;AADcAAAADwAAAGRycy9kb3ducmV2LnhtbESPT4vCMBTE7wt+h/AEL4umyipajSKC6NX67/ponm21&#10;ealN1PrtN8LCHoeZ+Q0zWzSmFE+qXWFZQb8XgSBOrS44U3DYr7tjEM4jaywtk4I3OVjMW18zjLV9&#10;8Y6eic9EgLCLUUHufRVL6dKcDLqerYiDd7G1QR9knUld4yvATSkHUTSSBgsOCzlWtMopvSUPoyBl&#10;cylP2/P5/t5E1286Fv3RLlGq026WUxCeGv8f/mtvtYLhzwQ+Z8IR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i908MAAADcAAAADwAAAAAAAAAAAAAAAACYAgAAZHJzL2Rv&#10;d25yZXYueG1sUEsFBgAAAAAEAAQA9QAAAIgDAAAAAA==&#10;" path="m31,l,55r63,l31,xe" filled="f" strokecolor="white" strokeweight=".00522mm">
                  <v:path arrowok="t" o:connecttype="custom" o:connectlocs="31,2086;0,2141;63,2141;31,2086" o:connectangles="0,0,0,0"/>
                </v:shape>
                <v:shape id="Freeform 570" o:spid="_x0000_s2614" style="position:absolute;left:6378;top:208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fpcEA&#10;AADcAAAADwAAAGRycy9kb3ducmV2LnhtbERPTYvCMBC9L/gfwgheFk1X0JVqlEVQBL3oLtvr0Ixt&#10;tZmUJGr115uD4PHxvmeL1tTiSs5XlhV8DRIQxLnVFRcK/n5X/QkIH5A11pZJwZ08LOadjxmm2t54&#10;T9dDKEQMYZ+igjKEJpXS5yUZ9APbEEfuaJ3BEKErpHZ4i+GmlsMkGUuDFceGEhtalpSfDxejQA+N&#10;w+yyw/qRZ6ft+t9+fy6tUr1u+zMFEagNb/HLvdEKRqM4P56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MH6XBAAAA3AAAAA8AAAAAAAAAAAAAAAAAmAIAAGRycy9kb3du&#10;cmV2LnhtbFBLBQYAAAAABAAEAPUAAACGAwAAAAA=&#10;" path="m31,l,55r63,l31,xe" filled="f" strokecolor="blue" strokeweight=".21789mm">
                  <v:path arrowok="t" o:connecttype="custom" o:connectlocs="31,2086;0,2141;63,2141;31,2086" o:connectangles="0,0,0,0"/>
                </v:shape>
                <v:shape id="Freeform 569" o:spid="_x0000_s2615" style="position:absolute;left:6572;top:220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OK8MMA&#10;AADcAAAADwAAAGRycy9kb3ducmV2LnhtbESPQWsCMRSE74L/IbxCb5pdQbFbo9SC0JvsWmiPr5vn&#10;ZnHzsk2irv++KQgeh5n5hlltBtuJC/nQOlaQTzMQxLXTLTcKPg+7yRJEiMgaO8ek4EYBNuvxaIWF&#10;dlcu6VLFRiQIhwIVmBj7QspQG7IYpq4nTt7ReYsxSd9I7fGa4LaTsyxbSIstpwWDPb0bqk/V2Sr4&#10;7nZf+59F7/PfKnrXluX2JRilnp+Gt1cQkYb4CN/bH1rBfJ7D/5l0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OK8MMAAADcAAAADwAAAAAAAAAAAAAAAACYAgAAZHJzL2Rv&#10;d25yZXYueG1sUEsFBgAAAAAEAAQA9QAAAIgDAAAAAA==&#10;" path="m63,55l,55,31,,63,55xe" stroked="f">
                  <v:path arrowok="t" o:connecttype="custom" o:connectlocs="63,2255;0,2255;31,2200;63,2255" o:connectangles="0,0,0,0"/>
                </v:shape>
                <v:shape id="Freeform 568" o:spid="_x0000_s2616" style="position:absolute;left:6572;top:220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5f8EA&#10;AADcAAAADwAAAGRycy9kb3ducmV2LnhtbESPzarCMBSE94LvEI7gRjRVUKQaRQTRrb3+bA/Nsa02&#10;J7WJWt/eCBdcDjPzDTNfNqYUT6pdYVnBcBCBIE6tLjhTcPjb9KcgnEfWWFomBW9ysFy0W3OMtX3x&#10;np6Jz0SAsItRQe59FUvp0pwMuoGtiIN3sbVBH2SdSV3jK8BNKUdRNJEGCw4LOVa0zim9JQ+jIGVz&#10;KU+78/n+3kbXHh2L4WSfKNXtNKsZCE+N/4X/2zutYDwewfdMO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FuX/BAAAA3AAAAA8AAAAAAAAAAAAAAAAAmAIAAGRycy9kb3du&#10;cmV2LnhtbFBLBQYAAAAABAAEAPUAAACGAwAAAAA=&#10;" path="m31,l,55r63,l31,xe" filled="f" strokecolor="white" strokeweight=".00522mm">
                  <v:path arrowok="t" o:connecttype="custom" o:connectlocs="31,2200;0,2255;63,2255;31,2200" o:connectangles="0,0,0,0"/>
                </v:shape>
                <v:shape id="Freeform 567" o:spid="_x0000_s2617" style="position:absolute;left:6572;top:220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6B0sUA&#10;AADcAAAADwAAAGRycy9kb3ducmV2LnhtbESPT2sCMRTE74LfITyhF3GztVhlNUoRWgr24h/0+tg8&#10;d1c3L0sSdeunN0Khx2FmfsPMFq2pxZWcrywreE1SEMS51RUXCnbbz8EEhA/IGmvLpOCXPCzm3c4M&#10;M21vvKbrJhQiQthnqKAMocmk9HlJBn1iG+LoHa0zGKJ0hdQObxFuajlM03dpsOK4UGJDy5Ly8+Zi&#10;FOihcXi4/GB9zw+n1dfejvtLq9RLr/2YggjUhv/wX/tbKxiN3uB5Jh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noHSxQAAANwAAAAPAAAAAAAAAAAAAAAAAJgCAABkcnMv&#10;ZG93bnJldi54bWxQSwUGAAAAAAQABAD1AAAAigMAAAAA&#10;" path="m31,l,55r63,l31,xe" filled="f" strokecolor="blue" strokeweight=".21789mm">
                  <v:path arrowok="t" o:connecttype="custom" o:connectlocs="31,2200;0,2255;63,2255;31,2200" o:connectangles="0,0,0,0"/>
                </v:shape>
                <v:shape id="Freeform 566" o:spid="_x0000_s2618" style="position:absolute;left:6766;top:228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QpaMQA&#10;AADcAAAADwAAAGRycy9kb3ducmV2LnhtbESPQWsCMRSE7wX/Q3gFbzVrqaKrUWxB8FZ2FfT43Dw3&#10;Szcv2yTV7b83QqHHYWa+YZbr3rbiSj40jhWMRxkI4srphmsFh/32ZQYiRGSNrWNS8EsB1qvB0xJz&#10;7W5c0LWMtUgQDjkqMDF2uZShMmQxjFxHnLyL8xZjkr6W2uMtwW0rX7NsKi02nBYMdvRhqPoqf6yC&#10;U7s9fp6nnR9/l9G7pije58EoNXzuNwsQkfr4H/5r77SCyeQNHmfS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kKWjEAAAA3AAAAA8AAAAAAAAAAAAAAAAAmAIAAGRycy9k&#10;b3ducmV2LnhtbFBLBQYAAAAABAAEAPUAAACJAwAAAAA=&#10;" path="m63,55l,55,31,,63,55xe" stroked="f">
                  <v:path arrowok="t" o:connecttype="custom" o:connectlocs="63,2338;0,2338;31,2283;63,2338" o:connectangles="0,0,0,0"/>
                </v:shape>
                <v:shape id="Freeform 565" o:spid="_x0000_s2619" style="position:absolute;left:6766;top:228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whC8QA&#10;AADcAAAADwAAAGRycy9kb3ducmV2LnhtbESPzWrDMBCE74W+g9hCLqWRHXAIrpVQCqG+xmmS6yKt&#10;f1pr5Vhq4rx9VQj0OMzMN0yxmWwvLjT6zrGCdJ6AINbOdNwo+NxvX1YgfEA22DsmBTfysFk/PhSY&#10;G3flHV2q0IgIYZ+jgjaEIZfS65Ys+rkbiKNXu9FiiHJspBnxGuG2l4skWUqLHceFFgd6b0l/Vz9W&#10;gWZb98fydDrfPpKvZzp06XJXKTV7mt5eQQSawn/43i6NgizL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sIQvEAAAA3AAAAA8AAAAAAAAAAAAAAAAAmAIAAGRycy9k&#10;b3ducmV2LnhtbFBLBQYAAAAABAAEAPUAAACJAwAAAAA=&#10;" path="m31,l,55r63,l31,xe" filled="f" strokecolor="white" strokeweight=".00522mm">
                  <v:path arrowok="t" o:connecttype="custom" o:connectlocs="31,2283;0,2338;63,2338;31,2283" o:connectangles="0,0,0,0"/>
                </v:shape>
                <v:shape id="Freeform 564" o:spid="_x0000_s2620" style="position:absolute;left:6766;top:228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iSsUA&#10;AADcAAAADwAAAGRycy9kb3ducmV2LnhtbESPQWvCQBSE7wX/w/KEXkrdGIiW6CoitBTaS6Po9ZF9&#10;JtHs27C7mrS/vlsoeBxm5htmuR5MK27kfGNZwXSSgCAurW64UrDfvT6/gPABWWNrmRR8k4f1avSw&#10;xFzbnr/oVoRKRAj7HBXUIXS5lL6syaCf2I44eifrDIYoXSW1wz7CTSvTJJlJgw3HhRo72tZUXoqr&#10;UaBT4/B4/cT2pzyeP94Odv60tUo9jofNAkSgIdzD/+13rSDLZvB3Jh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6SJKxQAAANwAAAAPAAAAAAAAAAAAAAAAAJgCAABkcnMv&#10;ZG93bnJldi54bWxQSwUGAAAAAAQABAD1AAAAigMAAAAA&#10;" path="m31,l,55r63,l31,xe" filled="f" strokecolor="blue" strokeweight=".21789mm">
                  <v:path arrowok="t" o:connecttype="custom" o:connectlocs="31,2283;0,2338;63,2338;31,2283" o:connectangles="0,0,0,0"/>
                </v:shape>
                <v:shape id="Freeform 563" o:spid="_x0000_s2621" style="position:absolute;left:6960;top:2389;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3H8QA&#10;AADcAAAADwAAAGRycy9kb3ducmV2LnhtbESPQWsCMRSE70L/Q3iF3mrWglZXo9SC4K3sKujxuXlu&#10;lm5e1iTV9d83hYLHYWa+YRar3rbiSj40jhWMhhkI4srphmsF+93mdQoiRGSNrWNScKcAq+XTYIG5&#10;djcu6FrGWiQIhxwVmBi7XMpQGbIYhq4jTt7ZeYsxSV9L7fGW4LaVb1k2kRYbTgsGO/o0VH2XP1bB&#10;sd0cvk6Tzo8uZfSuKYr1LBilXp77jzmISH18hP/bW61gPH6HvzPp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2tx/EAAAA3AAAAA8AAAAAAAAAAAAAAAAAmAIAAGRycy9k&#10;b3ducmV2LnhtbFBLBQYAAAAABAAEAPUAAACJAwAAAAA=&#10;" path="m63,55l,55,31,,63,55xe" stroked="f">
                  <v:path arrowok="t" o:connecttype="custom" o:connectlocs="63,2445;0,2445;31,2390;63,2445" o:connectangles="0,0,0,0"/>
                </v:shape>
                <v:shape id="Freeform 562" o:spid="_x0000_s2622" style="position:absolute;left:6960;top:2389;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2Olb0A&#10;AADcAAAADwAAAGRycy9kb3ducmV2LnhtbERPSwrCMBDdC94hjOBGNFVQpBpFBNGt9bcdmrGtNpPa&#10;RK23NwvB5eP958vGlOJFtSssKxgOIhDEqdUFZwqOh01/CsJ5ZI2lZVLwIQfLRbs1x1jbN+/plfhM&#10;hBB2MSrIva9iKV2ak0E3sBVx4K62NugDrDOpa3yHcFPKURRNpMGCQ0OOFa1zSu/J0yhI2VzL8+5y&#10;eXy20a1Hp2I42SdKdTvNagbCU+P/4p97pxWMx2Ft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62Olb0AAADcAAAADwAAAAAAAAAAAAAAAACYAgAAZHJzL2Rvd25yZXYu&#10;eG1sUEsFBgAAAAAEAAQA9QAAAIIDAAAAAA==&#10;" path="m31,l,55r63,l31,xe" filled="f" strokecolor="white" strokeweight=".00522mm">
                  <v:path arrowok="t" o:connecttype="custom" o:connectlocs="31,2390;0,2445;63,2445;31,2390" o:connectangles="0,0,0,0"/>
                </v:shape>
                <v:shape id="Freeform 561" o:spid="_x0000_s2623" style="position:absolute;left:6960;top:2389;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a2OMUA&#10;AADcAAAADwAAAGRycy9kb3ducmV2LnhtbESPT2sCMRTE7wW/Q3hCL8XNVtDqapQitBTsxT/o9bF5&#10;7q5uXpYk6uqnNwWhx2FmfsNM562pxYWcrywreE9SEMS51RUXCrabr94IhA/IGmvLpOBGHuazzssU&#10;M22vvKLLOhQiQthnqKAMocmk9HlJBn1iG+LoHawzGKJ0hdQOrxFuatlP06E0WHFcKLGhRUn5aX02&#10;CnTfONyff7G+5/vj8ntnP94WVqnXbvs5ARGoDf/hZ/tHKxgMxvB3Jh4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rY4xQAAANwAAAAPAAAAAAAAAAAAAAAAAJgCAABkcnMv&#10;ZG93bnJldi54bWxQSwUGAAAAAAQABAD1AAAAigMAAAAA&#10;" path="m31,l,55r63,l31,xe" filled="f" strokecolor="blue" strokeweight=".21789mm">
                  <v:path arrowok="t" o:connecttype="custom" o:connectlocs="31,2390;0,2445;63,2445;31,2390" o:connectangles="0,0,0,0"/>
                </v:shape>
                <v:shape id="Freeform 560" o:spid="_x0000_s2624" style="position:absolute;left:7154;top:249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l1sEA&#10;AADcAAAADwAAAGRycy9kb3ducmV2LnhtbERPz2vCMBS+D/Y/hDfYbaYKFldNyzYQvI3WwXZ8Ns+m&#10;2Lx0SdTuv18OgseP7/emmuwgLuRD71jBfJaBIG6d7rlT8LXfvqxAhIiscXBMCv4oQFU+Pmyw0O7K&#10;NV2a2IkUwqFABSbGsZAytIYshpkbiRN3dN5iTNB3Unu8pnA7yEWW5dJiz6nB4EgfhtpTc7YKfobt&#10;9+chH/38t4ne9XX9/hqMUs9P09saRKQp3sU3904rWOZpfjqTjoAs/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z5dbBAAAA3AAAAA8AAAAAAAAAAAAAAAAAmAIAAGRycy9kb3du&#10;cmV2LnhtbFBLBQYAAAAABAAEAPUAAACGAwAAAAA=&#10;" path="m63,55l,55,32,,63,55xe" stroked="f">
                  <v:path arrowok="t" o:connecttype="custom" o:connectlocs="63,2553;0,2553;32,2498;63,2553" o:connectangles="0,0,0,0"/>
                </v:shape>
                <v:shape id="Freeform 559" o:spid="_x0000_s2625" style="position:absolute;left:7154;top:249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vttcQA&#10;AADcAAAADwAAAGRycy9kb3ducmV2LnhtbESPQWvCQBSE7wX/w/KEXopuUmiQ1FVKQfRqtM31sftM&#10;0mbfptltEv99tyB4HGbmG2a9nWwrBup941hBukxAEGtnGq4UnE+7xQqED8gGW8ek4EoetpvZwxpz&#10;40Y+0lCESkQI+xwV1CF0uZRe12TRL11HHL2L6y2GKPtKmh7HCLetfE6STFpsOC7U2NF7Tfq7+LUK&#10;NNtL+3koy5/rPvl6oo8mzY6FUo/z6e0VRKAp3MO39sEoeMl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77bXEAAAA3AAAAA8AAAAAAAAAAAAAAAAAmAIAAGRycy9k&#10;b3ducmV2LnhtbFBLBQYAAAAABAAEAPUAAACJAwAAAAA=&#10;" path="m32,l,55r63,l32,xe" filled="f" strokecolor="white" strokeweight=".00522mm">
                  <v:path arrowok="t" o:connecttype="custom" o:connectlocs="32,2498;0,2553;63,2553;32,2498" o:connectangles="0,0,0,0"/>
                </v:shape>
                <v:shape id="Freeform 558" o:spid="_x0000_s2626" style="position:absolute;left:7154;top:249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7u9MQA&#10;AADcAAAADwAAAGRycy9kb3ducmV2LnhtbESPT4vCMBTE74LfITzBi6zpFlaXrlFEWBF2L/5hvT6a&#10;Z1ttXkoStfrpzYLgcZiZ3zCTWWtqcSHnK8sK3ocJCOLc6ooLBbvt99snCB+QNdaWScGNPMym3c4E&#10;M22vvKbLJhQiQthnqKAMocmk9HlJBv3QNsTRO1hnMETpCqkdXiPc1DJNkpE0WHFcKLGhRUn5aXM2&#10;CnRqHO7Pv1jf8/3xZ/lnx4OFVarfa+dfIAK14RV+tldawccohf8z8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7vTEAAAA3AAAAA8AAAAAAAAAAAAAAAAAmAIAAGRycy9k&#10;b3ducmV2LnhtbFBLBQYAAAAABAAEAPUAAACJAwAAAAA=&#10;" path="m32,l,55r63,l32,xe" filled="f" strokecolor="blue" strokeweight=".21789mm">
                  <v:path arrowok="t" o:connecttype="custom" o:connectlocs="32,2498;0,2553;63,2553;32,2498" o:connectangles="0,0,0,0"/>
                </v:shape>
                <v:shape id="Freeform 557" o:spid="_x0000_s2627" style="position:absolute;left:7348;top:262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7ocQA&#10;AADcAAAADwAAAGRycy9kb3ducmV2LnhtbESPQWsCMRSE70L/Q3gFbzVrpUu7GsUKQm9lV6E9Pjev&#10;m6WblzWJuv33Rih4HGbmG2axGmwnzuRD61jBdJKBIK6dbrlRsN9tn15BhIissXNMCv4owGr5MFpg&#10;od2FSzpXsREJwqFABSbGvpAy1IYshonriZP347zFmKRvpPZ4SXDbyecsy6XFltOCwZ42hurf6mQV&#10;fHfbr89D3vvpsYretWX5/haMUuPHYT0HEWmI9/B/+0MreMlncDuTj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he6HEAAAA3AAAAA8AAAAAAAAAAAAAAAAAmAIAAGRycy9k&#10;b3ducmV2LnhtbFBLBQYAAAAABAAEAPUAAACJAwAAAAA=&#10;" path="m63,55l,55,32,,63,55xe" stroked="f">
                  <v:path arrowok="t" o:connecttype="custom" o:connectlocs="63,2681;0,2681;32,2626;63,2681" o:connectangles="0,0,0,0"/>
                </v:shape>
                <v:shape id="Freeform 556" o:spid="_x0000_s2628" style="position:absolute;left:7348;top:262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OLcUA&#10;AADcAAAADwAAAGRycy9kb3ducmV2LnhtbESPT2vCQBTE74LfYXmFXkrdKG0oqatIoZirqZrrI/tM&#10;0mbfptlt/nx7Vyh4HGbmN8x6O5pG9NS52rKC5SICQVxYXXOp4Pj1+fwGwnlkjY1lUjCRg+1mPltj&#10;ou3AB+ozX4oAYZeggsr7NpHSFRUZdAvbEgfvYjuDPsiulLrDIcBNI1dRFEuDNYeFClv6qKj4yf6M&#10;goLNpTmnef477aPvJzrVy/iQKfX4MO7eQXga/T383061gtf4BW5nwhG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jE4txQAAANwAAAAPAAAAAAAAAAAAAAAAAJgCAABkcnMv&#10;ZG93bnJldi54bWxQSwUGAAAAAAQABAD1AAAAigMAAAAA&#10;" path="m32,l,55r63,l32,xe" filled="f" strokecolor="white" strokeweight=".00522mm">
                  <v:path arrowok="t" o:connecttype="custom" o:connectlocs="32,2626;0,2681;63,2681;32,2626" o:connectangles="0,0,0,0"/>
                </v:shape>
                <v:shape id="Freeform 555" o:spid="_x0000_s2629" style="position:absolute;left:7348;top:262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d2gMUA&#10;AADcAAAADwAAAGRycy9kb3ducmV2LnhtbESPQWvCQBSE7wX/w/KEXkrdGIiW6CoitBTaS6Po9ZF9&#10;JtHs27C7mrS/vlsoeBxm5htmuR5MK27kfGNZwXSSgCAurW64UrDfvT6/gPABWWNrmRR8k4f1avSw&#10;xFzbnr/oVoRKRAj7HBXUIXS5lL6syaCf2I44eifrDIYoXSW1wz7CTSvTJJlJgw3HhRo72tZUXoqr&#10;UaBT4/B4/cT2pzyeP94Odv60tUo9jofNAkSgIdzD/+13rSCbZfB3Jh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3aAxQAAANwAAAAPAAAAAAAAAAAAAAAAAJgCAABkcnMv&#10;ZG93bnJldi54bWxQSwUGAAAAAAQABAD1AAAAigMAAAAA&#10;" path="m32,l,55r63,l32,xe" filled="f" strokecolor="blue" strokeweight=".21789mm">
                  <v:path arrowok="t" o:connecttype="custom" o:connectlocs="32,2626;0,2681;63,2681;32,2626" o:connectangles="0,0,0,0"/>
                </v:shape>
                <v:shape id="Freeform 554" o:spid="_x0000_s2630" style="position:absolute;left:7542;top:2689;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YOcQA&#10;AADcAAAADwAAAGRycy9kb3ducmV2LnhtbESPQWvCQBSE7wX/w/IEb81GwWCjq1RB6K0kCu3xNfvM&#10;hmbfxt2tpv++Wyj0OMzMN8xmN9pe3MiHzrGCeZaDIG6c7rhVcD4dH1cgQkTW2DsmBd8UYLedPGyw&#10;1O7OFd3q2IoE4VCiAhPjUEoZGkMWQ+YG4uRdnLcYk/St1B7vCW57ucjzQlrsOC0YHOhgqPmsv6yC&#10;9/749vpRDH5+raN3XVXtn4JRajYdn9cgIo3xP/zXftEKlkUBv2fSEZ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W2DnEAAAA3AAAAA8AAAAAAAAAAAAAAAAAmAIAAGRycy9k&#10;b3ducmV2LnhtbFBLBQYAAAAABAAEAPUAAACJAwAAAAA=&#10;" path="m63,55l,55,32,,63,55xe" stroked="f">
                  <v:path arrowok="t" o:connecttype="custom" o:connectlocs="63,2745;0,2745;32,2690;63,2745" o:connectangles="0,0,0,0"/>
                </v:shape>
                <v:shape id="Freeform 553" o:spid="_x0000_s2631" style="position:absolute;left:7542;top:2689;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7QWsQA&#10;AADcAAAADwAAAGRycy9kb3ducmV2LnhtbESPQWvCQBSE7wX/w/IEL0U3CsYSXaUUSr0m1Xp97D6T&#10;aPZtmt1q8u/dQqHHYWa+YTa73jbiRp2vHSuYzxIQxNqZmksFh8/36QsIH5ANNo5JwUAedtvR0wYz&#10;4+6c060IpYgQ9hkqqEJoMym9rsiin7mWOHpn11kMUXalNB3eI9w2cpEkqbRYc1yosKW3ivS1+LEK&#10;NNtz87U/nb6Hj+TyTMd6nuaFUpNx/7oGEagP/+G/9t4oWKYr+D0Tj4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e0FrEAAAA3AAAAA8AAAAAAAAAAAAAAAAAmAIAAGRycy9k&#10;b3ducmV2LnhtbFBLBQYAAAAABAAEAPUAAACJAwAAAAA=&#10;" path="m32,l,55r63,l32,xe" filled="f" strokecolor="white" strokeweight=".00522mm">
                  <v:path arrowok="t" o:connecttype="custom" o:connectlocs="32,2690;0,2745;63,2745;32,2690" o:connectangles="0,0,0,0"/>
                </v:shape>
                <v:shape id="Freeform 552" o:spid="_x0000_s2632" style="position:absolute;left:7542;top:2689;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bZHsIA&#10;AADcAAAADwAAAGRycy9kb3ducmV2LnhtbERPz2vCMBS+D/Y/hDfYZWhqQSedUURQBu5iN9bro3lr&#10;uzUvJYlt9a9fDoLHj+/3ajOaVvTkfGNZwWyagCAurW64UvD1uZ8sQfiArLG1TAou5GGzfnxYYabt&#10;wCfq81CJGMI+QwV1CF0mpS9rMuintiOO3I91BkOErpLa4RDDTSvTJFlIgw3Hhho72tVU/uVno0Cn&#10;xmFx/sD2Wha/x8O3fX3ZWaWen8btG4hAY7iLb+53rWC+iGvjmX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tkewgAAANwAAAAPAAAAAAAAAAAAAAAAAJgCAABkcnMvZG93&#10;bnJldi54bWxQSwUGAAAAAAQABAD1AAAAhwMAAAAA&#10;" path="m32,l,55r63,l32,xe" filled="f" strokecolor="blue" strokeweight=".21789mm">
                  <v:path arrowok="t" o:connecttype="custom" o:connectlocs="32,2690;0,2745;63,2745;32,2690" o:connectangles="0,0,0,0"/>
                </v:shape>
                <v:shape id="Freeform 551" o:spid="_x0000_s2633" style="position:absolute;left:7736;top:281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lMS8MA&#10;AADcAAAADwAAAGRycy9kb3ducmV2LnhtbESPQWsCMRSE7wX/Q3iCt5q14FJXo2hB8FZ2W6jH5+a5&#10;Wdy8rEnU7b9vCoUeh5n5hlltBtuJO/nQOlYwm2YgiGunW24UfH7sn19BhIissXNMCr4pwGY9elph&#10;od2DS7pXsREJwqFABSbGvpAy1IYshqnriZN3dt5iTNI3Unt8JLjt5EuW5dJiy2nBYE9vhupLdbMK&#10;jt3+6/2U9352raJ3bVnuFsEoNRkP2yWISEP8D/+1D1rBPF/A75l0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lMS8MAAADcAAAADwAAAAAAAAAAAAAAAACYAgAAZHJzL2Rv&#10;d25yZXYueG1sUEsFBgAAAAAEAAQA9QAAAIgDAAAAAA==&#10;" path="m63,55l,55,32,,63,55xe" stroked="f">
                  <v:path arrowok="t" o:connecttype="custom" o:connectlocs="63,2866;0,2866;32,2811;63,2866" o:connectangles="0,0,0,0"/>
                </v:shape>
                <v:shape id="Freeform 550" o:spid="_x0000_s2634" style="position:absolute;left:7736;top:281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7e88AA&#10;AADcAAAADwAAAGRycy9kb3ducmV2LnhtbERPy4rCMBTdD/gP4QpuBk0VfFCbigyIbq0zur0017ba&#10;3HSaqPXvzUJweTjvZNWZWtypdZVlBeNRBII4t7riQsHvYTNcgHAeWWNtmRQ8ycEq7X0lGGv74D3d&#10;M1+IEMIuRgWl900spctLMuhGtiEO3Nm2Bn2AbSF1i48Qbmo5iaKZNFhxaCixoZ+S8mt2MwpyNuf6&#10;uDud/p/b6PJNf9V4ts+UGvS79RKEp85/xG/3TiuYzsP8cCYcAZm+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m7e88AAAADcAAAADwAAAAAAAAAAAAAAAACYAgAAZHJzL2Rvd25y&#10;ZXYueG1sUEsFBgAAAAAEAAQA9QAAAIUDAAAAAA==&#10;" path="m32,l,55r63,l32,xe" filled="f" strokecolor="white" strokeweight=".00522mm">
                  <v:path arrowok="t" o:connecttype="custom" o:connectlocs="32,2811;0,2866;63,2866;32,2811" o:connectangles="0,0,0,0"/>
                </v:shape>
                <v:shape id="Freeform 549" o:spid="_x0000_s2635" style="position:absolute;left:7736;top:2810;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XmXsUA&#10;AADcAAAADwAAAGRycy9kb3ducmV2LnhtbESPQWvCQBSE7wX/w/IEL6VuIlhL6ioSaBHaS1Xq9ZF9&#10;JtHs27C7Jqm/vlsoeBxm5htmuR5MIzpyvrasIJ0mIIgLq2suFRz2b08vIHxA1thYJgU/5GG9Gj0s&#10;MdO25y/qdqEUEcI+QwVVCG0mpS8qMuintiWO3sk6gyFKV0rtsI9w08hZkjxLgzXHhQpbyisqLrur&#10;UaBnxuHx+onNrTieP96/7eIxt0pNxsPmFUSgIdzD/+2tVjBfpPB3Jh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eZexQAAANwAAAAPAAAAAAAAAAAAAAAAAJgCAABkcnMv&#10;ZG93bnJldi54bWxQSwUGAAAAAAQABAD1AAAAigMAAAAA&#10;" path="m32,l,55r63,l32,xe" filled="f" strokecolor="blue" strokeweight=".21789mm">
                  <v:path arrowok="t" o:connecttype="custom" o:connectlocs="32,2811;0,2866;63,2866;32,2811" o:connectangles="0,0,0,0"/>
                </v:shape>
                <v:shape id="Freeform 548" o:spid="_x0000_s2636" style="position:absolute;left:7930;top:292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RI58QA&#10;AADcAAAADwAAAGRycy9kb3ducmV2LnhtbESPQWsCMRSE74L/IbxCbzWrUKurUbQg9FZ2FfT43Dw3&#10;Szcva5Lq9t83hYLHYWa+YZbr3rbiRj40jhWMRxkI4srphmsFh/3uZQYiRGSNrWNS8EMB1qvhYIm5&#10;dncu6FbGWiQIhxwVmBi7XMpQGbIYRq4jTt7FeYsxSV9L7fGe4LaVkyybSosNpwWDHb0bqr7Kb6vg&#10;1O6On+dp58fXMnrXFMV2HoxSz0/9ZgEiUh8f4f/2h1bw+jaBv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0SOfEAAAA3AAAAA8AAAAAAAAAAAAAAAAAmAIAAGRycy9k&#10;b3ducmV2LnhtbFBLBQYAAAAABAAEAPUAAACJAwAAAAA=&#10;" path="m64,55l,55,32,,64,55xe" stroked="f">
                  <v:path arrowok="t" o:connecttype="custom" o:connectlocs="64,2983;0,2983;32,2928;64,2983" o:connectangles="0,0,0,0"/>
                </v:shape>
                <v:shape id="Freeform 547" o:spid="_x0000_s2637" style="position:absolute;left:7930;top:292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xAhMMA&#10;AADcAAAADwAAAGRycy9kb3ducmV2LnhtbESPS4vCQBCE7wv+h6EFL4tOdPFBdBQRRK/G17XJtEk0&#10;0xMzo8Z/vyMs7LGoqq+o2aIxpXhS7QrLCvq9CARxanXBmYLDft2dgHAeWWNpmRS8ycFi3vqaYazt&#10;i3f0THwmAoRdjApy76tYSpfmZND1bEUcvIutDfog60zqGl8Bbko5iKKRNFhwWMixolVO6S15GAUp&#10;m0t52p7P9/cmun7TseiPdolSnXaznILw1Pj/8F97qxUMxz/wOROO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xAhMMAAADcAAAADwAAAAAAAAAAAAAAAACYAgAAZHJzL2Rv&#10;d25yZXYueG1sUEsFBgAAAAAEAAQA9QAAAIgDAAAAAA==&#10;" path="m32,l,55r64,l32,xe" filled="f" strokecolor="white" strokeweight=".00522mm">
                  <v:path arrowok="t" o:connecttype="custom" o:connectlocs="32,2928;0,2983;64,2983;32,2928" o:connectangles="0,0,0,0"/>
                </v:shape>
                <v:shape id="Freeform 546" o:spid="_x0000_s2638" style="position:absolute;left:7930;top:292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JFxsUA&#10;AADcAAAADwAAAGRycy9kb3ducmV2LnhtbESPQWvCQBSE74L/YXlCL1I3ldaUNBsRoaWgF22p10f2&#10;NUnNvg27q0Z/vSsUPA4z8w2Tz3vTiiM531hW8DRJQBCXVjdcKfj+en98BeEDssbWMik4k4d5MRzk&#10;mGl74g0dt6ESEcI+QwV1CF0mpS9rMugntiOO3q91BkOUrpLa4SnCTSunSTKTBhuOCzV2tKyp3G8P&#10;RoGeGoe7wxrbS7n7W3382HS8tEo9jPrFG4hAfbiH/9ufWsFL+gy3M/EI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wkXGxQAAANwAAAAPAAAAAAAAAAAAAAAAAJgCAABkcnMv&#10;ZG93bnJldi54bWxQSwUGAAAAAAQABAD1AAAAigMAAAAA&#10;" path="m32,l,55r64,l32,xe" filled="f" strokecolor="blue" strokeweight=".21789mm">
                  <v:path arrowok="t" o:connecttype="custom" o:connectlocs="32,2928;0,2983;64,2983;32,2928" o:connectangles="0,0,0,0"/>
                </v:shape>
                <v:shape id="Freeform 545" o:spid="_x0000_s2639" style="position:absolute;left:8124;top:299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3Qk8QA&#10;AADcAAAADwAAAGRycy9kb3ducmV2LnhtbESPQWsCMRSE70L/Q3iF3mrWglZXo9SC4K3sKujxuXlu&#10;lm5e1iTV9d83hYLHYWa+YRar3rbiSj40jhWMhhkI4srphmsF+93mdQoiRGSNrWNScKcAq+XTYIG5&#10;djcu6FrGWiQIhxwVmBi7XMpQGbIYhq4jTt7ZeYsxSV9L7fGW4LaVb1k2kRYbTgsGO/o0VH2XP1bB&#10;sd0cvk6Tzo8uZfSuKYr1LBilXp77jzmISH18hP/bW61g/D6GvzPpC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d0JPEAAAA3AAAAA8AAAAAAAAAAAAAAAAAmAIAAGRycy9k&#10;b3ducmV2LnhtbFBLBQYAAAAABAAEAPUAAACJAwAAAAA=&#10;" path="m64,55l,55,32,,64,55xe" stroked="f">
                  <v:path arrowok="t" o:connecttype="custom" o:connectlocs="64,3052;0,3052;32,2997;64,3052" o:connectangles="0,0,0,0"/>
                </v:shape>
                <v:shape id="Freeform 544" o:spid="_x0000_s2640" style="position:absolute;left:8124;top:299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jHMQA&#10;AADcAAAADwAAAGRycy9kb3ducmV2LnhtbESPQWvCQBSE7wX/w/IEL0U3CsYSXaUUSr0m1Xp97D6T&#10;aPZtmt1q8u/dQqHHYWa+YTa73jbiRp2vHSuYzxIQxNqZmksFh8/36QsIH5ANNo5JwUAedtvR0wYz&#10;4+6c060IpYgQ9hkqqEJoMym9rsiin7mWOHpn11kMUXalNB3eI9w2cpEkqbRYc1yosKW3ivS1+LEK&#10;NNtz87U/nb6Hj+TyTMd6nuaFUpNx/7oGEagP/+G/9t4oWK5S+D0Tj4D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L4xzEAAAA3AAAAA8AAAAAAAAAAAAAAAAAmAIAAGRycy9k&#10;b3ducmV2LnhtbFBLBQYAAAAABAAEAPUAAACJAwAAAAA=&#10;" path="m32,l,55r64,l32,xe" filled="f" strokecolor="white" strokeweight=".00522mm">
                  <v:path arrowok="t" o:connecttype="custom" o:connectlocs="32,2997;0,3052;64,3052;32,2997" o:connectangles="0,0,0,0"/>
                </v:shape>
                <v:shape id="Freeform 543" o:spid="_x0000_s2641" style="position:absolute;left:8124;top:2996;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bscUA&#10;AADcAAAADwAAAGRycy9kb3ducmV2LnhtbESPQWvCQBSE7wX/w/IEL6VuFGpKdBNEaBHspVbM9ZF9&#10;Jmmzb8PuqrG/vlsQehxm5htmVQymExdyvrWsYDZNQBBXVrdcKzh8vj69gPABWWNnmRTcyEORjx5W&#10;mGl75Q+67EMtIoR9hgqaEPpMSl81ZNBPbU8cvZN1BkOUrpba4TXCTSfnSbKQBluOCw32tGmo+t6f&#10;jQI9Nw7L8zt2P1X5tXs72vRxY5WajIf1EkSgIfyH7+2tVvCcpvB3Jh4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ENuxxQAAANwAAAAPAAAAAAAAAAAAAAAAAJgCAABkcnMv&#10;ZG93bnJldi54bWxQSwUGAAAAAAQABAD1AAAAigMAAAAA&#10;" path="m32,l,55r64,l32,xe" filled="f" strokecolor="blue" strokeweight=".21789mm">
                  <v:path arrowok="t" o:connecttype="custom" o:connectlocs="32,2997;0,3052;64,3052;32,2997" o:connectangles="0,0,0,0"/>
                </v:shape>
                <v:shape id="Freeform 542" o:spid="_x0000_s2642" style="position:absolute;left:8318;top:316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x/DcAA&#10;AADcAAAADwAAAGRycy9kb3ducmV2LnhtbERPz2vCMBS+C/4P4Qm7aepg6jqjuIGwm7QKenxr3ppi&#10;89Ilmdb/3hwEjx/f7+W6t624kA+NYwXTSQaCuHK64VrBYb8dL0CEiKyxdUwKbhRgvRoOlphrd+WC&#10;LmWsRQrhkKMCE2OXSxkqQxbDxHXEift13mJM0NdSe7ymcNvK1yybSYsNpwaDHX0Zqs7lv1VwarfH&#10;3c+s89O/MnrXFMXnezBKvYz6zQeISH18ih/ub63gbZ7WpjPpCM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1x/DcAAAADcAAAADwAAAAAAAAAAAAAAAACYAgAAZHJzL2Rvd25y&#10;ZXYueG1sUEsFBgAAAAAEAAQA9QAAAIUDAAAAAA==&#10;" path="m64,55l,55,32,,64,55xe" stroked="f">
                  <v:path arrowok="t" o:connecttype="custom" o:connectlocs="64,3219;0,3219;32,3164;64,3219" o:connectangles="0,0,0,0"/>
                </v:shape>
                <v:shape id="Freeform 541" o:spid="_x0000_s2643" style="position:absolute;left:8318;top:316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R3bsMA&#10;AADcAAAADwAAAGRycy9kb3ducmV2LnhtbESPQYvCMBSE74L/IbwFL4umLuhqNYoIi16trr0+mmdb&#10;t3mpTdT6742w4HGYmW+Y+bI1lbhR40rLCoaDCARxZnXJuYLD/qc/AeE8ssbKMil4kIPlotuZY6zt&#10;nXd0S3wuAoRdjAoK7+tYSpcVZNANbE0cvJNtDPogm1zqBu8Bbir5FUVjabDksFBgTeuCsr/kahRk&#10;bE7VcZuml8cmOn/Sbzkc7xKleh/tagbCU+vf4f/2VisYfU/hdSY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R3bsMAAADcAAAADwAAAAAAAAAAAAAAAACYAgAAZHJzL2Rv&#10;d25yZXYueG1sUEsFBgAAAAAEAAQA9QAAAIgDAAAAAA==&#10;" path="m32,l,55r64,l32,xe" filled="f" strokecolor="white" strokeweight=".00522mm">
                  <v:path arrowok="t" o:connecttype="custom" o:connectlocs="32,3164;0,3219;64,3219;32,3164" o:connectangles="0,0,0,0"/>
                </v:shape>
                <v:shape id="Freeform 540" o:spid="_x0000_s2644" style="position:absolute;left:8318;top:3163;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z4sIA&#10;AADcAAAADwAAAGRycy9kb3ducmV2LnhtbERPz2vCMBS+C/sfwhN2EZtO0JVqlCFsCO6iG+v10by1&#10;nc1LSWJb99cvh4HHj+/3ZjeaVvTkfGNZwVOSgiAurW64UvD58TrPQPiArLG1TApu5GG3fZhsMNd2&#10;4BP151CJGMI+RwV1CF0upS9rMugT2xFH7ts6gyFCV0ntcIjhppWLNF1Jgw3Hhho72tdUXs5Xo0Av&#10;jMPi+o7tb1n8HN++7PNsb5V6nI4vaxCBxnAX/7sPWsEyi/PjmX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DPiwgAAANwAAAAPAAAAAAAAAAAAAAAAAJgCAABkcnMvZG93&#10;bnJldi54bWxQSwUGAAAAAAQABAD1AAAAhwMAAAAA&#10;" path="m32,l,55r64,l32,xe" filled="f" strokecolor="blue" strokeweight=".21789mm">
                  <v:path arrowok="t" o:connecttype="custom" o:connectlocs="32,3164;0,3219;64,3219;32,3164" o:connectangles="0,0,0,0"/>
                </v:shape>
                <v:shape id="Freeform 539" o:spid="_x0000_s2645" style="position:absolute;left:8513;top:321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Omt8MA&#10;AADcAAAADwAAAGRycy9kb3ducmV2LnhtbESPQWsCMRSE7wX/Q3hCbzW7gmK3RtGC4K3sWmiPr5vn&#10;ZnHzsk2irv/eFAoeh5n5hlmuB9uJC/nQOlaQTzIQxLXTLTcKPg+7lwWIEJE1do5JwY0CrFejpyUW&#10;2l25pEsVG5EgHApUYGLsCylDbchimLieOHlH5y3GJH0jtcdrgttOTrNsLi22nBYM9vRuqD5VZ6vg&#10;u9t9ffzMe5//VtG7tiy3r8Eo9TweNm8gIg3xEf5v77WC2SKHvzPpC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Omt8MAAADcAAAADwAAAAAAAAAAAAAAAACYAgAAZHJzL2Rv&#10;d25yZXYueG1sUEsFBgAAAAAEAAQA9QAAAIgDAAAAAA==&#10;" path="m64,55l,55,32,,64,55xe" stroked="f">
                  <v:path arrowok="t" o:connecttype="custom" o:connectlocs="64,3272;0,3272;32,3217;64,3272" o:connectangles="0,0,0,0"/>
                </v:shape>
                <v:shape id="Freeform 538" o:spid="_x0000_s2646" style="position:absolute;left:8513;top:321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WVOMQA&#10;AADcAAAADwAAAGRycy9kb3ducmV2LnhtbESPzWrDMBCE74W8g9hAL6WRY2gwrpUQAqW52k2b62Kt&#10;fxJr5Vqq7bx9VSjkOMzMN0y2m00nRhpca1nBehWBIC6tbrlWcPp4e05AOI+ssbNMCm7kYLddPGSY&#10;ajtxTmPhaxEg7FJU0Hjfp1K6siGDbmV74uBVdjDogxxqqQecAtx0Mo6ijTTYclhosKdDQ+W1+DEK&#10;SjZV93U8n79v79HliT7b9SYvlHpczvtXEJ5mfw//t49awUsSw9+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llTjEAAAA3AAAAA8AAAAAAAAAAAAAAAAAmAIAAGRycy9k&#10;b3ducmV2LnhtbFBLBQYAAAAABAAEAPUAAACJAwAAAAA=&#10;" path="m32,l,55r64,l32,xe" filled="f" strokecolor="white" strokeweight=".00522mm">
                  <v:path arrowok="t" o:connecttype="custom" o:connectlocs="32,3217;0,3272;64,3272;32,3217" o:connectangles="0,0,0,0"/>
                </v:shape>
                <v:shape id="Freeform 537" o:spid="_x0000_s2647" style="position:absolute;left:8513;top:321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tlcUA&#10;AADcAAAADwAAAGRycy9kb3ducmV2LnhtbESPQWvCQBSE74L/YXlCL1I3tdSGNBsRoaWgF22p10f2&#10;NUnNvg27q0Z/vSsUPA4z8w2Tz3vTiiM531hW8DRJQBCXVjdcKfj+en9MQfiArLG1TArO5GFeDAc5&#10;ZtqeeEPHbahEhLDPUEEdQpdJ6cuaDPqJ7Yij92udwRClq6R2eIpw08ppksykwYbjQo0dLWsq99uD&#10;UaCnxuHusMb2Uu7+Vh8/9nW8tEo9jPrFG4hAfbiH/9ufWsFL+gy3M/EI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2VxQAAANwAAAAPAAAAAAAAAAAAAAAAAJgCAABkcnMv&#10;ZG93bnJldi54bWxQSwUGAAAAAAQABAD1AAAAigMAAAAA&#10;" path="m32,l,55r64,l32,xe" filled="f" strokecolor="blue" strokeweight=".21789mm">
                  <v:path arrowok="t" o:connecttype="custom" o:connectlocs="32,3217;0,3272;64,3272;32,3217" o:connectangles="0,0,0,0"/>
                </v:shape>
                <v:shape id="Freeform 536" o:spid="_x0000_s2648" style="position:absolute;left:8707;top:3329;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QFL8QA&#10;AADcAAAADwAAAGRycy9kb3ducmV2LnhtbESPQWsCMRSE7wX/Q3hCbzVraUVXo1hB6K3sKujxuXlu&#10;FjcvaxJ1+++bQqHHYWa+YRar3rbiTj40jhWMRxkI4srphmsF+932ZQoiRGSNrWNS8E0BVsvB0wJz&#10;7R5c0L2MtUgQDjkqMDF2uZShMmQxjFxHnLyz8xZjkr6W2uMjwW0rX7NsIi02nBYMdrQxVF3Km1Vw&#10;bLeHr9Ok8+NrGb1riuJjFoxSz8N+PQcRqY//4b/2p1bwPn2D3zPp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EBS/EAAAA3AAAAA8AAAAAAAAAAAAAAAAAmAIAAGRycy9k&#10;b3ducmV2LnhtbFBLBQYAAAAABAAEAPUAAACJAwAAAAA=&#10;" path="m64,55l,55,32,,64,55xe" stroked="f">
                  <v:path arrowok="t" o:connecttype="custom" o:connectlocs="64,3385;0,3385;32,3330;64,3385" o:connectangles="0,0,0,0"/>
                </v:shape>
                <v:shape id="Freeform 535" o:spid="_x0000_s2649" style="position:absolute;left:8707;top:3329;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wNTMMA&#10;AADcAAAADwAAAGRycy9kb3ducmV2LnhtbESPS4vCQBCE74L/YWhhL6ITFxSJGUUE0atZH9cm03lo&#10;pidmRo3/fmdhwWNRVV9RyaoztXhS6yrLCibjCARxZnXFhYLjz3Y0B+E8ssbaMil4k4PVst9LMNb2&#10;xQd6pr4QAcIuRgWl900spctKMujGtiEOXm5bgz7ItpC6xVeAm1p+R9FMGqw4LJTY0Kak7JY+jIKM&#10;TV6f95fL/b2LrkM6VZPZIVXqa9CtFyA8df4T/m/vtYLpfAp/Z8IR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wNTMMAAADcAAAADwAAAAAAAAAAAAAAAACYAgAAZHJzL2Rv&#10;d25yZXYueG1sUEsFBgAAAAAEAAQA9QAAAIgDAAAAAA==&#10;" path="m32,l,55r64,l32,xe" filled="f" strokecolor="white" strokeweight=".00522mm">
                  <v:path arrowok="t" o:connecttype="custom" o:connectlocs="32,3330;0,3385;64,3385;32,3330" o:connectangles="0,0,0,0"/>
                </v:shape>
                <v:shape id="AutoShape 534" o:spid="_x0000_s2650" style="position:absolute;left:8707;top:3329;width:258;height:144;visibility:visible;mso-wrap-style:square;v-text-anchor:top" coordsize="258,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br8A&#10;AADcAAAADwAAAGRycy9kb3ducmV2LnhtbESPzQrCMBCE74LvEFbwpqmCP1SjiCh68/cBlmZtq82m&#10;NlHr2xtB8DjMzDfMdF6bQjypcrllBb1uBII4sTrnVMH5tO6MQTiPrLGwTAre5GA+azamGGv74gM9&#10;jz4VAcIuRgWZ92UspUsyMui6tiQO3sVWBn2QVSp1ha8AN4XsR9FQGsw5LGRY0jKj5HZ8GAWr/eq6&#10;w4NMSfvoMbiP7IYWW6XarXoxAeGp9v/wr73VCgbjIXzPhCMgZ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ieBuvwAAANwAAAAPAAAAAAAAAAAAAAAAAJgCAABkcnMvZG93bnJl&#10;di54bWxQSwUGAAAAAAQABAD1AAAAhAMAAAAA&#10;" path="m32,l,55r64,l32,xm226,88r-32,55l258,143,226,88xe" filled="f" strokecolor="blue" strokeweight=".21786mm">
                  <v:path arrowok="t" o:connecttype="custom" o:connectlocs="32,3330;0,3385;64,3385;32,3330;226,3418;194,3473;258,3473;226,3418" o:connectangles="0,0,0,0,0,0,0,0"/>
                </v:shape>
                <v:shape id="Freeform 533" o:spid="_x0000_s2651" style="position:absolute;left:9095;top:3554;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bWMQA&#10;AADcAAAADwAAAGRycy9kb3ducmV2LnhtbESPQWsCMRSE74L/ITyht5pVqLWrUWpB8Ca7Cvb43Lxu&#10;lm5etkmq6783hYLHYWa+YZbr3rbiQj40jhVMxhkI4srphmsFx8P2eQ4iRGSNrWNScKMA69VwsMRc&#10;uysXdCljLRKEQ44KTIxdLmWoDFkMY9cRJ+/LeYsxSV9L7fGa4LaV0yybSYsNpwWDHX0Yqr7LX6vg&#10;s92e9udZ5yc/ZfSuKYrNWzBKPY369wWISH18hP/bO63gZf4Kf2fSEZ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Wm1jEAAAA3AAAAA8AAAAAAAAAAAAAAAAAmAIAAGRycy9k&#10;b3ducmV2LnhtbFBLBQYAAAAABAAEAPUAAACJAwAAAAA=&#10;" path="m64,55l,55,32,,64,55xe" stroked="f">
                  <v:path arrowok="t" o:connecttype="custom" o:connectlocs="64,3610;0,3610;32,3555;64,3610" o:connectangles="0,0,0,0"/>
                </v:shape>
                <v:shape id="Freeform 532" o:spid="_x0000_s2652" style="position:absolute;left:9095;top:3554;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2i0r0A&#10;AADcAAAADwAAAGRycy9kb3ducmV2LnhtbERPSwrCMBDdC94hjOBGNFVQpBpFBNGt9bcdmrGtNpPa&#10;RK23NwvB5eP958vGlOJFtSssKxgOIhDEqdUFZwqOh01/CsJ5ZI2lZVLwIQfLRbs1x1jbN+/plfhM&#10;hBB2MSrIva9iKV2ak0E3sBVx4K62NugDrDOpa3yHcFPKURRNpMGCQ0OOFa1zSu/J0yhI2VzL8+5y&#10;eXy20a1Hp2I42SdKdTvNagbCU+P/4p97pxWMp2FtOBOO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c2i0r0AAADcAAAADwAAAAAAAAAAAAAAAACYAgAAZHJzL2Rvd25yZXYu&#10;eG1sUEsFBgAAAAAEAAQA9QAAAIIDAAAAAA==&#10;" path="m32,l,55r64,l32,xe" filled="f" strokecolor="white" strokeweight=".00522mm">
                  <v:path arrowok="t" o:connecttype="custom" o:connectlocs="32,3555;0,3610;64,3610;32,3555" o:connectangles="0,0,0,0"/>
                </v:shape>
                <v:shape id="Freeform 531" o:spid="_x0000_s2653" style="position:absolute;left:9095;top:3554;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aaf8UA&#10;AADcAAAADwAAAGRycy9kb3ducmV2LnhtbESPQWvCQBSE74L/YXlCL1I3FVrTNBsRoaWgF22p10f2&#10;NUnNvg27q0Z/vSsUPA4z8w2Tz3vTiiM531hW8DRJQBCXVjdcKfj+en9MQfiArLG1TArO5GFeDAc5&#10;ZtqeeEPHbahEhLDPUEEdQpdJ6cuaDPqJ7Yij92udwRClq6R2eIpw08ppkrxIgw3HhRo7WtZU7rcH&#10;o0BPjcPdYY3tpdz9rT5+7Gy8tEo9jPrFG4hAfbiH/9ufWsFz+gq3M/EI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pp/xQAAANwAAAAPAAAAAAAAAAAAAAAAAJgCAABkcnMv&#10;ZG93bnJldi54bWxQSwUGAAAAAAQABAD1AAAAigMAAAAA&#10;" path="m32,l,55r64,l32,xe" filled="f" strokecolor="blue" strokeweight=".21789mm">
                  <v:path arrowok="t" o:connecttype="custom" o:connectlocs="32,3555;0,3610;64,3610;32,3555" o:connectangles="0,0,0,0"/>
                </v:shape>
                <v:shape id="Freeform 530" o:spid="_x0000_s2654" style="position:absolute;left:9289;top:3709;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V8cAA&#10;AADcAAAADwAAAGRycy9kb3ducmV2LnhtbERPz2vCMBS+D/Y/hDfwNlMFRatRNkHwJq3Cdnw2z6bY&#10;vNQkavffLwfB48f3e7nubSvu5EPjWMFomIEgrpxuuFZwPGw/ZyBCRNbYOiYFfxRgvXp/W2Ku3YML&#10;upexFimEQ44KTIxdLmWoDFkMQ9cRJ+7svMWYoK+l9vhI4baV4yybSosNpwaDHW0MVZfyZhX8ttuf&#10;/Wna+dG1jN41RfE9D0apwUf/tQARqY8v8dO90wom8zQ/nUlH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aV8cAAAADcAAAADwAAAAAAAAAAAAAAAACYAgAAZHJzL2Rvd25y&#10;ZXYueG1sUEsFBgAAAAAEAAQA9QAAAIUDAAAAAA==&#10;" path="m64,55l,55,32,,64,55xe" stroked="f">
                  <v:path arrowok="t" o:connecttype="custom" o:connectlocs="64,3765;0,3765;32,3710;64,3765" o:connectangles="0,0,0,0"/>
                </v:shape>
                <v:shape id="Freeform 529" o:spid="_x0000_s2655" style="position:absolute;left:9289;top:3709;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6dksMA&#10;AADcAAAADwAAAGRycy9kb3ducmV2LnhtbESPQYvCMBSE7wv+h/CEvSyadkHRahRZWPRqV+310Tzb&#10;avNSm6j13xtB2OMwM98w82VnanGj1lWWFcTDCARxbnXFhYLd3+9gAsJ5ZI21ZVLwIAfLRe9jjom2&#10;d97SLfWFCBB2CSoovW8SKV1ekkE3tA1x8I62NeiDbAupW7wHuKnldxSNpcGKw0KJDf2UlJ/Tq1GQ&#10;sznWh02WXR7r6PRF+yoeb1OlPvvdagbCU+f/w+/2RisYTWN4nQ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6dksMAAADcAAAADwAAAAAAAAAAAAAAAACYAgAAZHJzL2Rv&#10;d25yZXYueG1sUEsFBgAAAAAEAAQA9QAAAIgDAAAAAA==&#10;" path="m32,l,55r64,l32,xe" filled="f" strokecolor="white" strokeweight=".00522mm">
                  <v:path arrowok="t" o:connecttype="custom" o:connectlocs="32,3710;0,3765;64,3765;32,3710" o:connectangles="0,0,0,0"/>
                </v:shape>
                <v:shape id="Freeform 528" o:spid="_x0000_s2656" style="position:absolute;left:9289;top:3709;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ue08UA&#10;AADcAAAADwAAAGRycy9kb3ducmV2LnhtbESPQWvCQBSE74L/YXlCL1I3DbTWmI2I0FLQS7XU6yP7&#10;TKLZt2F31bS/3hUKPQ4z8w2TL3rTigs531hW8DRJQBCXVjdcKfjavT2+gvABWWNrmRT8kIdFMRzk&#10;mGl75U+6bEMlIoR9hgrqELpMSl/WZNBPbEccvYN1BkOUrpLa4TXCTSvTJHmRBhuOCzV2tKqpPG3P&#10;RoFOjcP9eYPtb7k/rt+/7XS8sko9jPrlHESgPvyH/9ofWsHzLIX7mX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57TxQAAANwAAAAPAAAAAAAAAAAAAAAAAJgCAABkcnMv&#10;ZG93bnJldi54bWxQSwUGAAAAAAQABAD1AAAAigMAAAAA&#10;" path="m32,l,55r64,l32,xe" filled="f" strokecolor="blue" strokeweight=".21789mm">
                  <v:path arrowok="t" o:connecttype="custom" o:connectlocs="32,3710;0,3765;64,3765;32,3710" o:connectangles="0,0,0,0"/>
                </v:shape>
                <v:shape id="Freeform 527" o:spid="_x0000_s2657" style="position:absolute;left:9483;top:382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LhsQA&#10;AADcAAAADwAAAGRycy9kb3ducmV2LnhtbESPQWsCMRSE7wX/Q3hCbzVrS0VXo1hB6K3sKujxuXlu&#10;FjcvaxJ1+++bQqHHYWa+YRar3rbiTj40jhWMRxkI4srphmsF+932ZQoiRGSNrWNS8E0BVsvB0wJz&#10;7R5c0L2MtUgQDjkqMDF2uZShMmQxjFxHnLyz8xZjkr6W2uMjwW0rX7NsIi02nBYMdrQxVF3Km1Vw&#10;bLeHr9Ok8+NrGb1riuJjFoxSz8N+PQcRqY//4b/2p1bwPnuD3zPpCM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0C4bEAAAA3AAAAA8AAAAAAAAAAAAAAAAAmAIAAGRycy9k&#10;b3ducmV2LnhtbFBLBQYAAAAABAAEAPUAAACJAwAAAAA=&#10;" path="m64,55l,55,32,,64,55xe" stroked="f">
                  <v:path arrowok="t" o:connecttype="custom" o:connectlocs="64,3883;0,3883;32,3828;64,3883" o:connectangles="0,0,0,0"/>
                </v:shape>
                <v:shape id="Freeform 526" o:spid="_x0000_s2658" style="position:absolute;left:9483;top:382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CsMA&#10;AADcAAAADwAAAGRycy9kb3ducmV2LnhtbESPT4vCMBTE7wt+h/AEL4umyipajSKC6NX67/ponm21&#10;ealN1PrtN8LCHoeZ+Q0zWzSmFE+qXWFZQb8XgSBOrS44U3DYr7tjEM4jaywtk4I3OVjMW18zjLV9&#10;8Y6eic9EgLCLUUHufRVL6dKcDLqerYiDd7G1QR9knUld4yvATSkHUTSSBgsOCzlWtMopvSUPoyBl&#10;cylP2/P5/t5E1286Fv3RLlGq026WUxCeGv8f/mtvtYLh5Ac+Z8IR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k+CsMAAADcAAAADwAAAAAAAAAAAAAAAACYAgAAZHJzL2Rv&#10;d25yZXYueG1sUEsFBgAAAAAEAAQA9QAAAIgDAAAAAA==&#10;" path="m32,l,55r64,l32,xe" filled="f" strokecolor="white" strokeweight=".00522mm">
                  <v:path arrowok="t" o:connecttype="custom" o:connectlocs="32,3828;0,3883;64,3883;32,3828" o:connectangles="0,0,0,0"/>
                </v:shape>
                <v:shape id="Freeform 525" o:spid="_x0000_s2659" style="position:absolute;left:9483;top:3827;width:64;height:56;visibility:visible;mso-wrap-style:square;v-text-anchor:top" coordsize="6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Gp8UA&#10;AADcAAAADwAAAGRycy9kb3ducmV2LnhtbESPT2sCMRTE7wW/Q3hCL8XNVtDqapQitBTsxT/o9bF5&#10;7q5uXpYk6uqnNwWhx2FmfsNM562pxYWcrywreE9SEMS51RUXCrabr94IhA/IGmvLpOBGHuazzssU&#10;M22vvKLLOhQiQthnqKAMocmk9HlJBn1iG+LoHawzGKJ0hdQOrxFuatlP06E0WHFcKLGhRUn5aX02&#10;CnTfONyff7G+5/vj8ntnP94WVqnXbvs5ARGoDf/hZ/tHKxiMB/B3Jh4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gganxQAAANwAAAAPAAAAAAAAAAAAAAAAAJgCAABkcnMv&#10;ZG93bnJldi54bWxQSwUGAAAAAAQABAD1AAAAigMAAAAA&#10;" path="m32,l,55r64,l32,xe" filled="f" strokecolor="blue" strokeweight=".21789mm">
                  <v:path arrowok="t" o:connecttype="custom" o:connectlocs="32,3828;0,3883;64,3883;32,3828" o:connectangles="0,0,0,0"/>
                </v:shape>
                <v:shape id="Freeform 524" o:spid="_x0000_s2660" style="position:absolute;left:3653;top:135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S/8QA&#10;AADcAAAADwAAAGRycy9kb3ducmV2LnhtbESPQWvCQBSE70L/w/IKvdWNaSsaXYMIlV4bLb0+s89k&#10;SfZtyG418dd3CwWPw8x8w6zzwbbiQr03jhXMpgkI4tJpw5WC4+H9eQHCB2SNrWNSMJKHfPMwWWOm&#10;3ZU/6VKESkQI+wwV1CF0mZS+rMmin7qOOHpn11sMUfaV1D1eI9y2Mk2SubRoOC7U2NGuprIpfqyC&#10;l+Zrhrd9uyitOTX4+m1sKkelnh6H7QpEoCHcw//tD63gbTmHvzPxCM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WEv/EAAAA3AAAAA8AAAAAAAAAAAAAAAAAmAIAAGRycy9k&#10;b3ducmV2LnhtbFBLBQYAAAAABAAEAPUAAACJAwAAAAA=&#10;" path="m40,80l,40,40,,80,40,40,80xe" fillcolor="#ff7f00" stroked="f">
                  <v:path arrowok="t" o:connecttype="custom" o:connectlocs="40,1440;0,1400;40,1360;80,1400;40,1440" o:connectangles="0,0,0,0,0"/>
                </v:shape>
                <v:shape id="Freeform 523" o:spid="_x0000_s2661" style="position:absolute;left:3653;top:135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j28YA&#10;AADcAAAADwAAAGRycy9kb3ducmV2LnhtbESP0WrCQBRE3wv9h+UWfKu72pqa6CqlIBXEhxo/4JK9&#10;JsHs3ZjdauzXdwXBx2FmzjDzZW8bcabO1441jIYKBHHhTM2lhn2+ep2C8AHZYOOYNFzJw3Lx/DTH&#10;zLgL/9B5F0oRIewz1FCF0GZS+qIii37oWuLoHVxnMUTZldJ0eIlw28ixUom0WHNcqLClr4qK4+7X&#10;atjmp7/V2yT1SfL9Pj6pfLtRPtV68NJ/zkAE6sMjfG+vjYZJ+gG3M/EI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j28YAAADcAAAADwAAAAAAAAAAAAAAAACYAgAAZHJz&#10;L2Rvd25yZXYueG1sUEsFBgAAAAAEAAQA9QAAAIsDAAAAAA==&#10;" path="m40,l80,40,40,80,,40,40,xe" filled="f" strokecolor="#ff7f00" strokeweight=".00522mm">
                  <v:path arrowok="t" o:connecttype="custom" o:connectlocs="40,1360;80,1400;40,1440;0,1400;40,1360" o:connectangles="0,0,0,0,0"/>
                </v:shape>
                <v:shape id="Freeform 522" o:spid="_x0000_s2662" style="position:absolute;left:3847;top:137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UjFsEA&#10;AADcAAAADwAAAGRycy9kb3ducmV2LnhtbERPz2vCMBS+C/sfwht4s6l1Du2MZQyUXVcdu741zza0&#10;eSlNpu3++uUw8Pjx/d4Vo+3ElQZvHCtYJikI4sppw7WC8+mw2IDwAVlj55gUTOSh2D/Mdphrd+MP&#10;upahFjGEfY4KmhD6XEpfNWTRJ64njtzFDRZDhEMt9YC3GG47maXps7RoODY02NNbQ1Vb/lgFq/Zz&#10;ib/HblNZ893i05exmZyUmj+Ory8gAo3hLv53v2sF621cG8/EIyD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FIxbBAAAA3AAAAA8AAAAAAAAAAAAAAAAAmAIAAGRycy9kb3du&#10;cmV2LnhtbFBLBQYAAAAABAAEAPUAAACGAwAAAAA=&#10;" path="m40,80l,40,40,,80,40,40,80xe" fillcolor="#ff7f00" stroked="f">
                  <v:path arrowok="t" o:connecttype="custom" o:connectlocs="40,1451;0,1411;40,1371;80,1411;40,1451" o:connectangles="0,0,0,0,0"/>
                </v:shape>
                <v:shape id="Freeform 521" o:spid="_x0000_s2663" style="position:absolute;left:3847;top:137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5SMsUA&#10;AADcAAAADwAAAGRycy9kb3ducmV2LnhtbESP3WrCQBSE7wt9h+UUvKu7/oUmdRURREG8qOkDHLKn&#10;STB7NmZXTfv0riD0cpiZb5j5sreNuFLna8caRkMFgrhwpuZSw3e+ef8A4QOywcYxafglD8vF68sc&#10;M+Nu/EXXYyhFhLDPUEMVQptJ6YuKLPqha4mj9+M6iyHKrpSmw1uE20aOlUqkxZrjQoUtrSsqTseL&#10;1XDIz3+bySz1SbKdjs8qP+yVT7UevPWrTxCB+vAffrZ3RsMsTeFx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XlIyxQAAANwAAAAPAAAAAAAAAAAAAAAAAJgCAABkcnMv&#10;ZG93bnJldi54bWxQSwUGAAAAAAQABAD1AAAAigMAAAAA&#10;" path="m40,l80,40,40,80,,40,40,xe" filled="f" strokecolor="#ff7f00" strokeweight=".00522mm">
                  <v:path arrowok="t" o:connecttype="custom" o:connectlocs="40,1371;80,1411;40,1451;0,1411;40,1371" o:connectangles="0,0,0,0,0"/>
                </v:shape>
                <v:shape id="Freeform 520" o:spid="_x0000_s2664" style="position:absolute;left:4041;top:139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zb68AA&#10;AADcAAAADwAAAGRycy9kb3ducmV2LnhtbERPyWrDMBC9F/IPYgK9NXLSEIwb2YRAS691G3KdWFNb&#10;2BoZS/XSr48OhR4fbz8Ws+3ESIM3jhVsNwkI4sppw7WCr8/XpxSED8gaO8ekYCEPRb56OGKm3cQf&#10;NJahFjGEfYYKmhD6TEpfNWTRb1xPHLlvN1gMEQ611ANOMdx2cpckB2nRcGxosKdzQ1Vb/lgFz+1l&#10;i79vXVpZc2txfzV2JxelHtfz6QVEoDn8i//c71rBIYnz45l4BGR+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zb68AAAADcAAAADwAAAAAAAAAAAAAAAACYAgAAZHJzL2Rvd25y&#10;ZXYueG1sUEsFBgAAAAAEAAQA9QAAAIUDAAAAAA==&#10;" path="m40,80l,40,40,,80,40,40,80xe" fillcolor="#ff7f00" stroked="f">
                  <v:path arrowok="t" o:connecttype="custom" o:connectlocs="40,1470;0,1430;40,1390;80,1430;40,1470" o:connectangles="0,0,0,0,0"/>
                </v:shape>
                <v:shape id="Freeform 519" o:spid="_x0000_s2665" style="position:absolute;left:4041;top:139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eqz8UA&#10;AADcAAAADwAAAGRycy9kb3ducmV2LnhtbESP0WrCQBRE34X+w3ILfdPdWBs0ZpUiSAviQ40fcMle&#10;k9Ds3ZhdNe3Xu0Khj8PMnGHy9WBbcaXeN441JBMFgrh0puFKw7HYjucgfEA22DomDT/kYb16GuWY&#10;GXfjL7oeQiUihH2GGuoQukxKX9Zk0U9cRxy9k+sthij7SpoebxFuWzlVKpUWG44LNXa0qan8Plys&#10;hn1x/t2+vi18mn7MpmdV7HfKL7R+eR7elyACDeE//Nf+NBpSlcDj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6rPxQAAANwAAAAPAAAAAAAAAAAAAAAAAJgCAABkcnMv&#10;ZG93bnJldi54bWxQSwUGAAAAAAQABAD1AAAAigMAAAAA&#10;" path="m40,l80,40,40,80,,40,40,xe" filled="f" strokecolor="#ff7f00" strokeweight=".00522mm">
                  <v:path arrowok="t" o:connecttype="custom" o:connectlocs="40,1390;80,1430;40,1470;0,1430;40,1390" o:connectangles="0,0,0,0,0"/>
                </v:shape>
                <v:shape id="Freeform 518" o:spid="_x0000_s2666" style="position:absolute;left:4235;top:138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gB8MA&#10;AADcAAAADwAAAGRycy9kb3ducmV2LnhtbESPwWrDMBBE74X+g9hCbo1sNxjjRgklkNJr3JRet9bW&#10;FrZWxlIdJ18fBQo5DjPzhllvZ9uLiUZvHCtIlwkI4tppw42C4+f+uQDhA7LG3jEpOJOH7ebxYY2l&#10;dic+0FSFRkQI+xIVtCEMpZS+bsmiX7qBOHq/brQYohwbqUc8RbjtZZYkubRoOC60ONCupbqr/qyC&#10;l+4rxct7X9TW/HS4+jY2k2elFk/z2yuIQHO4h//bH1pBnmRwOxOP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LgB8MAAADcAAAADwAAAAAAAAAAAAAAAACYAgAAZHJzL2Rv&#10;d25yZXYueG1sUEsFBgAAAAAEAAQA9QAAAIgDAAAAAA==&#10;" path="m40,80l,40,40,,80,40,40,80xe" fillcolor="#ff7f00" stroked="f">
                  <v:path arrowok="t" o:connecttype="custom" o:connectlocs="40,1460;0,1420;40,1380;80,1420;40,1460" o:connectangles="0,0,0,0,0"/>
                </v:shape>
                <v:shape id="Freeform 517" o:spid="_x0000_s2667" style="position:absolute;left:4235;top:138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RI8UA&#10;AADcAAAADwAAAGRycy9kb3ducmV2LnhtbESP0WrCQBRE3wX/YblC33S32gZNsxERxIL4UOMHXLK3&#10;SWj2bsxuNfbru0Khj8PMnGGy9WBbcaXeN441PM8UCOLSmYYrDediN12C8AHZYOuYNNzJwzofjzJM&#10;jbvxB11PoRIRwj5FDXUIXSqlL2uy6GeuI47ep+sthij7SpoebxFuWzlXKpEWG44LNXa0ran8On1b&#10;Dcfi8rNbvK58kuxf5hdVHA/Kr7R+mgybNxCBhvAf/mu/Gw2JWsDjTD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mZEjxQAAANwAAAAPAAAAAAAAAAAAAAAAAJgCAABkcnMv&#10;ZG93bnJldi54bWxQSwUGAAAAAAQABAD1AAAAigMAAAAA&#10;" path="m40,l80,40,40,80,,40,40,xe" filled="f" strokecolor="#ff7f00" strokeweight=".00522mm">
                  <v:path arrowok="t" o:connecttype="custom" o:connectlocs="40,1380;80,1420;40,1460;0,1420;40,1380" o:connectangles="0,0,0,0,0"/>
                </v:shape>
                <v:shape id="Freeform 516" o:spid="_x0000_s2668" style="position:absolute;left:4429;top:1425;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d6MMA&#10;AADcAAAADwAAAGRycy9kb3ducmV2LnhtbESPwWrDMBBE74X8g9hAb43sNITgWDYh0NJr04ZcN9bG&#10;FrZWxlJju19fFQo9DjPzhsnLyXbiToM3jhWkqwQEceW04VrB58fL0w6ED8gaO8ekYCYPZbF4yDHT&#10;buR3up9CLSKEfYYKmhD6TEpfNWTRr1xPHL2bGyyGKIda6gHHCLedXCfJVlo0HBca7OnYUNWevqyC&#10;5/ac4vdrt6usuba4uRi7lrNSj8vpsAcRaAr/4b/2m1awTTbweyYeAV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fd6MMAAADcAAAADwAAAAAAAAAAAAAAAACYAgAAZHJzL2Rv&#10;d25yZXYueG1sUEsFBgAAAAAEAAQA9QAAAIgDAAAAAA==&#10;" path="m40,80l,40,40,,80,40,40,80xe" fillcolor="#ff7f00" stroked="f">
                  <v:path arrowok="t" o:connecttype="custom" o:connectlocs="40,1506;0,1466;40,1426;80,1466;40,1506" o:connectangles="0,0,0,0,0"/>
                </v:shape>
                <v:shape id="Freeform 515" o:spid="_x0000_s2669" style="position:absolute;left:4429;top:1425;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yszMUA&#10;AADcAAAADwAAAGRycy9kb3ducmV2LnhtbESP0WrCQBRE3wX/YblC33S3tgZNXUUEaUF8MPEDLtnb&#10;JDR7N2a3Gv16t1DwcZiZM8xy3dtGXKjztWMNrxMFgrhwpuZSwynfjecgfEA22DgmDTfysF4NB0tM&#10;jbvykS5ZKEWEsE9RQxVCm0rpi4os+olriaP37TqLIcqulKbDa4TbRk6VSqTFmuNChS1tKyp+sl+r&#10;4ZCf77u32cInyef79Kzyw175hdYvo37zASJQH57h//aX0ZCoGfyd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KzMxQAAANwAAAAPAAAAAAAAAAAAAAAAAJgCAABkcnMv&#10;ZG93bnJldi54bWxQSwUGAAAAAAQABAD1AAAAigMAAAAA&#10;" path="m40,l80,40,40,80,,40,40,xe" filled="f" strokecolor="#ff7f00" strokeweight=".00522mm">
                  <v:path arrowok="t" o:connecttype="custom" o:connectlocs="40,1426;80,1466;40,1506;0,1466;40,1426" o:connectangles="0,0,0,0,0"/>
                </v:shape>
                <v:shape id="Freeform 514" o:spid="_x0000_s2670" style="position:absolute;left:4623;top:144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nmBMMA&#10;AADcAAAADwAAAGRycy9kb3ducmV2LnhtbESPT2vCQBTE70K/w/IK3nSjLUGiq5RCpVdTS6/P7Guy&#10;JPs2ZNf88dO7hYLHYWZ+w+wOo21ET503jhWslgkI4sJpw6WC89fHYgPCB2SNjWNSMJGHw/5ptsNM&#10;u4FP1OehFBHCPkMFVQhtJqUvKrLol64ljt6v6yyGKLtS6g6HCLeNXCdJKi0ajgsVtvReUVHnV6vg&#10;pf5e4e3YbAprLjW+/hi7lpNS8+fxbQsi0Bge4f/2p1aQJin8nYlH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nmBMMAAADcAAAADwAAAAAAAAAAAAAAAACYAgAAZHJzL2Rv&#10;d25yZXYueG1sUEsFBgAAAAAEAAQA9QAAAIgDAAAAAA==&#10;" path="m40,80l,40,40,,80,40,40,80xe" fillcolor="#ff7f00" stroked="f">
                  <v:path arrowok="t" o:connecttype="custom" o:connectlocs="40,1520;0,1480;40,1440;80,1480;40,1520" o:connectangles="0,0,0,0,0"/>
                </v:shape>
                <v:shape id="Freeform 513" o:spid="_x0000_s2671" style="position:absolute;left:4623;top:144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KXIMUA&#10;AADcAAAADwAAAGRycy9kb3ducmV2LnhtbESP0WrCQBRE3wX/YblC33RXa1ONriIFqSA+1PQDLtlr&#10;Eszejdmtpn69KxT6OMzMGWa57mwtrtT6yrGG8UiBIM6dqbjQ8J1thzMQPiAbrB2Thl/ysF71e0tM&#10;jbvxF12PoRARwj5FDWUITSqlz0uy6EeuIY7eybUWQ5RtIU2Ltwi3tZwolUiLFceFEhv6KCk/H3+s&#10;hkN2uW9f3+Y+ST6nk4vKDnvl51q/DLrNAkSgLvyH/9o7oyFR7/A8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pcgxQAAANwAAAAPAAAAAAAAAAAAAAAAAJgCAABkcnMv&#10;ZG93bnJldi54bWxQSwUGAAAAAAQABAD1AAAAigMAAAAA&#10;" path="m40,l80,40,40,80,,40,40,xe" filled="f" strokecolor="#ff7f00" strokeweight=".00522mm">
                  <v:path arrowok="t" o:connecttype="custom" o:connectlocs="40,1440;80,1480;40,1520;0,1480;40,1440" o:connectangles="0,0,0,0,0"/>
                </v:shape>
                <v:shape id="Freeform 512" o:spid="_x0000_s2672" style="position:absolute;left:4817;top:1493;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X7cAA&#10;AADcAAAADwAAAGRycy9kb3ducmV2LnhtbERPyWrDMBC9F/IPYgK9NXLSEIwb2YRAS691G3KdWFNb&#10;2BoZS/XSr48OhR4fbz8Ws+3ESIM3jhVsNwkI4sppw7WCr8/XpxSED8gaO8ekYCEPRb56OGKm3cQf&#10;NJahFjGEfYYKmhD6TEpfNWTRb1xPHLlvN1gMEQ611ANOMdx2cpckB2nRcGxosKdzQ1Vb/lgFz+1l&#10;i79vXVpZc2txfzV2JxelHtfz6QVEoDn8i//c71rBIYlr45l4BGR+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rX7cAAAADcAAAADwAAAAAAAAAAAAAAAACYAgAAZHJzL2Rvd25y&#10;ZXYueG1sUEsFBgAAAAAEAAQA9QAAAIUDAAAAAA==&#10;" path="m40,81l,40,40,,80,40,40,81xe" fillcolor="#ff7f00" stroked="f">
                  <v:path arrowok="t" o:connecttype="custom" o:connectlocs="40,1574;0,1533;40,1493;80,1533;40,1574" o:connectangles="0,0,0,0,0"/>
                </v:shape>
                <v:shape id="Freeform 511" o:spid="_x0000_s2673" style="position:absolute;left:4817;top:1493;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GmycUA&#10;AADcAAAADwAAAGRycy9kb3ducmV2LnhtbESP0WrCQBRE3wv+w3IF3+qu2gYTXUUKYqH4oPEDLtlr&#10;Eszejdmtxn59t1DwcZiZM8xy3dtG3KjztWMNk7ECQVw4U3Op4ZRvX+cgfEA22DgmDQ/ysF4NXpaY&#10;GXfnA92OoRQRwj5DDVUIbSalLyqy6MeuJY7e2XUWQ5RdKU2H9wi3jZwqlUiLNceFClv6qKi4HL+t&#10;hn1+/dnO3lOfJLu36VXl+y/lU61Hw36zABGoD8/wf/vTaEhUC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abJxQAAANwAAAAPAAAAAAAAAAAAAAAAAJgCAABkcnMv&#10;ZG93bnJldi54bWxQSwUGAAAAAAQABAD1AAAAigMAAAAA&#10;" path="m40,l80,40,40,81,,40,40,xe" filled="f" strokecolor="#ff7f00" strokeweight=".00522mm">
                  <v:path arrowok="t" o:connecttype="custom" o:connectlocs="40,1493;80,1533;40,1574;0,1533;40,1493" o:connectangles="0,0,0,0,0"/>
                </v:shape>
                <v:shape id="Freeform 510" o:spid="_x0000_s2674" style="position:absolute;left:5011;top:1512;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VNNsAA&#10;AADcAAAADwAAAGRycy9kb3ducmV2LnhtbERPz2vCMBS+D/Y/hCd4m2l1iNSmIoONXe0mXp/Nsw1t&#10;XkqTaetfvxwEjx/f73w32k5cafDGsYJ0kYAgrpw2XCv4/fl824DwAVlj55gUTORhV7y+5Jhpd+MD&#10;XctQixjCPkMFTQh9JqWvGrLoF64njtzFDRZDhEMt9YC3GG47uUyStbRoODY02NNHQ1Vb/lkFq/aY&#10;4v2r21TWnFt8Pxm7lJNS89m434IINIan+OH+1grWaZwfz8Qj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sVNNsAAAADcAAAADwAAAAAAAAAAAAAAAACYAgAAZHJzL2Rvd25y&#10;ZXYueG1sUEsFBgAAAAAEAAQA9QAAAIUDAAAAAA==&#10;" path="m40,80l,40,40,,80,40,40,80xe" fillcolor="#ff7f00" stroked="f">
                  <v:path arrowok="t" o:connecttype="custom" o:connectlocs="40,1593;0,1553;40,1513;80,1553;40,1593" o:connectangles="0,0,0,0,0"/>
                </v:shape>
                <v:shape id="Freeform 509" o:spid="_x0000_s2675" style="position:absolute;left:5011;top:1512;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8EsYA&#10;AADcAAAADwAAAGRycy9kb3ducmV2LnhtbESP0WrCQBRE34X+w3IF33Q3WkONbkIpSAvFh5p+wCV7&#10;TYLZuzG71bRf3y0IfRxm5gyzK0bbiSsNvnWsIVkoEMSVMy3XGj7L/fwJhA/IBjvHpOGbPBT5w2SH&#10;mXE3/qDrMdQiQthnqKEJoc+k9FVDFv3C9cTRO7nBYohyqKUZ8BbhtpNLpVJpseW40GBPLw1V5+OX&#10;1XAoLz/71Xrj0/T1cXlR5eFd+Y3Ws+n4vAURaAz/4Xv7zWhIkwT+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48EsYAAADcAAAADwAAAAAAAAAAAAAAAACYAgAAZHJz&#10;L2Rvd25yZXYueG1sUEsFBgAAAAAEAAQA9QAAAIsDAAAAAA==&#10;" path="m40,l80,40,40,80,,40,40,xe" filled="f" strokecolor="#ff7f00" strokeweight=".00522mm">
                  <v:path arrowok="t" o:connecttype="custom" o:connectlocs="40,1513;80,1553;40,1593;0,1553;40,1513" o:connectangles="0,0,0,0,0"/>
                </v:shape>
                <v:shape id="Freeform 508" o:spid="_x0000_s2676" style="position:absolute;left:5205;top:1574;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t22sEA&#10;AADcAAAADwAAAGRycy9kb3ducmV2LnhtbESPQYvCMBSE7wv+h/AEb2vauohUo4igeFV32euzebah&#10;zUtpolZ/vVkQ9jjMzDfMYtXbRtyo88axgnScgCAunDZcKvg+bT9nIHxA1tg4JgUP8rBaDj4WmGt3&#10;5wPdjqEUEcI+RwVVCG0upS8qsujHriWO3sV1FkOUXSl1h/cIt43MkmQqLRqOCxW2tKmoqI9Xq2BS&#10;/6T43DWzwppzjV+/xmbyodRo2K/nIAL14T/8bu+1gmmawd+ZeAT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bdtrBAAAA3AAAAA8AAAAAAAAAAAAAAAAAmAIAAGRycy9kb3du&#10;cmV2LnhtbFBLBQYAAAAABAAEAPUAAACGAwAAAAA=&#10;" path="m40,80l,40,40,,80,40,40,80xe" fillcolor="#ff7f00" stroked="f">
                  <v:path arrowok="t" o:connecttype="custom" o:connectlocs="40,1654;0,1614;40,1574;80,1614;40,1654" o:connectangles="0,0,0,0,0"/>
                </v:shape>
                <v:shape id="Freeform 507" o:spid="_x0000_s2677" style="position:absolute;left:5205;top:1574;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H/sUA&#10;AADcAAAADwAAAGRycy9kb3ducmV2LnhtbESP0WrCQBRE3wX/YblC33Q3WkONWaUUxELxoaYfcMne&#10;JsHs3ZjdauzXdwuCj8PMnGHy7WBbcaHeN441JDMFgrh0puFKw1exm76A8AHZYOuYNNzIw3YzHuWY&#10;GXflT7ocQyUihH2GGuoQukxKX9Zk0c9cRxy9b9dbDFH2lTQ9XiPctnKuVCotNhwXauzorabydPyx&#10;Gg7F+Xe3WK58mu6f52dVHD6UX2n9NBle1yACDeERvrffjYY0WcD/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Af+xQAAANwAAAAPAAAAAAAAAAAAAAAAAJgCAABkcnMv&#10;ZG93bnJldi54bWxQSwUGAAAAAAQABAD1AAAAigMAAAAA&#10;" path="m40,l80,40,40,80,,40,40,xe" filled="f" strokecolor="#ff7f00" strokeweight=".00522mm">
                  <v:path arrowok="t" o:connecttype="custom" o:connectlocs="40,1574;80,1614;40,1654;0,1614;40,1574" o:connectangles="0,0,0,0,0"/>
                </v:shape>
                <v:shape id="Freeform 506" o:spid="_x0000_s2678" style="position:absolute;left:5400;top:162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5LNcEA&#10;AADcAAAADwAAAGRycy9kb3ducmV2LnhtbESPQYvCMBSE7wv+h/AEb2taFZFqFBEUr+qK12fzbEOb&#10;l9JErf76zYKwx2FmvmEWq87W4kGtN44VpMMEBHHutOFCwc9p+z0D4QOyxtoxKXiRh9Wy97XATLsn&#10;H+hxDIWIEPYZKihDaDIpfV6SRT90DXH0bq61GKJsC6lbfEa4reUoSabSouG4UGJDm5Ly6ni3CsbV&#10;OcX3rp7l1lwrnFyMHcmXUoN+t56DCNSF//CnvdcKpukE/s7E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SzXBAAAA3AAAAA8AAAAAAAAAAAAAAAAAmAIAAGRycy9kb3du&#10;cmV2LnhtbFBLBQYAAAAABAAEAPUAAACGAwAAAAA=&#10;" path="m40,80l,40,40,,80,40,40,80xe" fillcolor="#ff7f00" stroked="f">
                  <v:path arrowok="t" o:connecttype="custom" o:connectlocs="40,1701;0,1661;40,1621;80,1661;40,1701" o:connectangles="0,0,0,0,0"/>
                </v:shape>
                <v:shape id="Freeform 505" o:spid="_x0000_s2679" style="position:absolute;left:5400;top:162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U6EcYA&#10;AADcAAAADwAAAGRycy9kb3ducmV2LnhtbESP0WrCQBRE3wX/YblC33Q3toYas0opSAvFhyb9gEv2&#10;Nglm78bsVqNf3y0UfBxm5gyT70bbiTMNvnWsIVkoEMSVMy3XGr7K/fwZhA/IBjvHpOFKHnbb6STH&#10;zLgLf9K5CLWIEPYZamhC6DMpfdWQRb9wPXH0vt1gMUQ51NIMeIlw28mlUqm02HJcaLCn14aqY/Fj&#10;NRzK023/uFr7NH17Wp5UefhQfq31w2x82YAINIZ7+L/9bjSkyQr+zsQj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U6EcYAAADcAAAADwAAAAAAAAAAAAAAAACYAgAAZHJz&#10;L2Rvd25yZXYueG1sUEsFBgAAAAAEAAQA9QAAAIsDAAAAAA==&#10;" path="m40,l80,40,40,80,,40,40,xe" filled="f" strokecolor="#ff7f00" strokeweight=".00522mm">
                  <v:path arrowok="t" o:connecttype="custom" o:connectlocs="40,1621;80,1661;40,1701;0,1661;40,1621" o:connectangles="0,0,0,0,0"/>
                </v:shape>
                <v:shape id="Freeform 504" o:spid="_x0000_s2680" style="position:absolute;left:5594;top:1647;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Bw2cMA&#10;AADcAAAADwAAAGRycy9kb3ducmV2LnhtbESPzWrDMBCE74W8g9hAbo3stJjgRAkhkNJr3ZZeN9bG&#10;FrZWxlL9k6evCoUeh5n5htkfJ9uKgXpvHCtI1wkI4tJpw5WCj/fL4xaED8gaW8ekYCYPx8PiYY+5&#10;diO/0VCESkQI+xwV1CF0uZS+rMmiX7uOOHo311sMUfaV1D2OEW5buUmSTFo0HBdq7OhcU9kU31bB&#10;U/OZ4v2l3ZbWXBt8/jJ2I2elVsvptAMRaAr/4b/2q1aQpRn8nolHQB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Bw2cMAAADcAAAADwAAAAAAAAAAAAAAAACYAgAAZHJzL2Rv&#10;d25yZXYueG1sUEsFBgAAAAAEAAQA9QAAAIgDAAAAAA==&#10;" path="m40,80l,40,40,,80,40,40,80xe" fillcolor="#ff7f00" stroked="f">
                  <v:path arrowok="t" o:connecttype="custom" o:connectlocs="40,1728;0,1688;40,1648;80,1688;40,1728" o:connectangles="0,0,0,0,0"/>
                </v:shape>
                <v:shape id="Freeform 503" o:spid="_x0000_s2681" style="position:absolute;left:5594;top:1647;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sB/cUA&#10;AADcAAAADwAAAGRycy9kb3ducmV2LnhtbESP0WrCQBRE34X+w3ILvumuWlONrlIKolB8qPEDLtlr&#10;Epq9G7Nbjf16tyD4OMzMGWa57mwtLtT6yrGG0VCBIM6dqbjQcMw2gxkIH5AN1o5Jw408rFcvvSWm&#10;xl35my6HUIgIYZ+ihjKEJpXS5yVZ9EPXEEfv5FqLIcq2kKbFa4TbWo6VSqTFiuNCiQ19lpT/HH6t&#10;hn12/ttMpnOfJNu38Vll+y/l51r3X7uPBYhAXXiGH+2d0ZCM3uH/TD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ewH9xQAAANwAAAAPAAAAAAAAAAAAAAAAAJgCAABkcnMv&#10;ZG93bnJldi54bWxQSwUGAAAAAAQABAD1AAAAigMAAAAA&#10;" path="m40,l80,40,40,80,,40,40,xe" filled="f" strokecolor="#ff7f00" strokeweight=".00522mm">
                  <v:path arrowok="t" o:connecttype="custom" o:connectlocs="40,1648;80,1688;40,1728;0,1688;40,1648" o:connectangles="0,0,0,0,0"/>
                </v:shape>
                <v:shape id="Freeform 502" o:spid="_x0000_s2682" style="position:absolute;left:5788;top:1731;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BMMAA&#10;AADcAAAADwAAAGRycy9kb3ducmV2LnhtbERPz2vCMBS+D/Y/hCd4m2l1iNSmIoONXe0mXp/Nsw1t&#10;XkqTaetfvxwEjx/f73w32k5cafDGsYJ0kYAgrpw2XCv4/fl824DwAVlj55gUTORhV7y+5Jhpd+MD&#10;XctQixjCPkMFTQh9JqWvGrLoF64njtzFDRZDhEMt9YC3GG47uUyStbRoODY02NNHQ1Vb/lkFq/aY&#10;4v2r21TWnFt8Pxm7lJNS89m434IINIan+OH+1grWaVwbz8Qj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NBMMAAAADcAAAADwAAAAAAAAAAAAAAAACYAgAAZHJzL2Rvd25y&#10;ZXYueG1sUEsFBgAAAAAEAAQA9QAAAIUDAAAAAA==&#10;" path="m40,80l,40,40,,80,40,40,80xe" fillcolor="#ff7f00" stroked="f">
                  <v:path arrowok="t" o:connecttype="custom" o:connectlocs="40,1811;0,1771;40,1731;80,1771;40,1811" o:connectangles="0,0,0,0,0"/>
                </v:shape>
                <v:shape id="Freeform 501" o:spid="_x0000_s2683" style="position:absolute;left:5788;top:1731;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gwFMUA&#10;AADcAAAADwAAAGRycy9kb3ducmV2LnhtbESP0WrCQBRE3wv+w3IF3+qu2gYTXUUEaUF8qPEDLtlr&#10;EszejdlV0359Vyj0cZiZM8xy3dtG3KnztWMNk7ECQVw4U3Op4ZTvXucgfEA22DgmDd/kYb0avCwx&#10;M+7BX3Q/hlJECPsMNVQhtJmUvqjIoh+7ljh6Z9dZDFF2pTQdPiLcNnKqVCIt1hwXKmxpW1FxOd6s&#10;hkN+/dnN3lOfJB9v06vKD3vlU61Hw36zABGoD//hv/an0ZBMUniei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DAUxQAAANwAAAAPAAAAAAAAAAAAAAAAAJgCAABkcnMv&#10;ZG93bnJldi54bWxQSwUGAAAAAAQABAD1AAAAigMAAAAA&#10;" path="m40,l80,40,40,80,,40,40,xe" filled="f" strokecolor="#ff7f00" strokeweight=".00522mm">
                  <v:path arrowok="t" o:connecttype="custom" o:connectlocs="40,1731;80,1771;40,1811;0,1771;40,1731" o:connectangles="0,0,0,0,0"/>
                </v:shape>
                <v:shape id="Freeform 500" o:spid="_x0000_s2684" style="position:absolute;left:5982;top:1766;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mHi78A&#10;AADcAAAADwAAAGRycy9kb3ducmV2LnhtbERPTYvCMBC9C/6HMAveNG0Vka6xLMKKV90Vr2Mz24Y2&#10;k9JktfrrzUHw+Hjf62KwrbhS741jBeksAUFcOm24UvD78z1dgfABWWPrmBTcyUOxGY/WmGt34wNd&#10;j6ESMYR9jgrqELpcSl/WZNHPXEccuT/XWwwR9pXUPd5iuG1lliRLadFwbKixo21NZXP8twrmzSnF&#10;x65dldZcGlycjc3kXanJx/D1CSLQEN7il3uvFSyzOD+eiUdAb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qYeLvwAAANwAAAAPAAAAAAAAAAAAAAAAAJgCAABkcnMvZG93bnJl&#10;di54bWxQSwUGAAAAAAQABAD1AAAAhAMAAAAA&#10;" path="m40,81l,41,40,,80,41,40,81xe" fillcolor="#ff7f00" stroked="f">
                  <v:path arrowok="t" o:connecttype="custom" o:connectlocs="40,1847;0,1807;40,1766;80,1807;40,1847" o:connectangles="0,0,0,0,0"/>
                </v:shape>
                <v:shape id="Freeform 499" o:spid="_x0000_s2685" style="position:absolute;left:5982;top:1766;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L2r8UA&#10;AADcAAAADwAAAGRycy9kb3ducmV2LnhtbESP0WrCQBRE3wv+w3IF3+qu0QaNriIFsVB8qPEDLtlr&#10;Eszejdmtxn69Wyj0cZiZM8xq09tG3KjztWMNk7ECQVw4U3Op4ZTvXucgfEA22DgmDQ/ysFkPXlaY&#10;GXfnL7odQykihH2GGqoQ2kxKX1Rk0Y9dSxy9s+sshii7UpoO7xFuG5kolUqLNceFClt6r6i4HL+t&#10;hkN+/dlN3xY+Tfez5Kryw6fyC61Hw367BBGoD//hv/aH0ZAmE/g9E4+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vavxQAAANwAAAAPAAAAAAAAAAAAAAAAAJgCAABkcnMv&#10;ZG93bnJldi54bWxQSwUGAAAAAAQABAD1AAAAigMAAAAA&#10;" path="m40,l80,41,40,81,,41,40,xe" filled="f" strokecolor="#ff7f00" strokeweight=".00522mm">
                  <v:path arrowok="t" o:connecttype="custom" o:connectlocs="40,1766;80,1807;40,1847;0,1807;40,1766" o:connectangles="0,0,0,0,0"/>
                </v:shape>
                <v:shape id="Freeform 498" o:spid="_x0000_s2686" style="position:absolute;left:6176;top:1836;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8Z8MA&#10;AADcAAAADwAAAGRycy9kb3ducmV2LnhtbESPwWrDMBBE74X+g9hCbo1sNxjjRgklkNJr3JRet9bW&#10;FrZWxlIdJ18fBQo5DjPzhllvZ9uLiUZvHCtIlwkI4tppw42C4+f+uQDhA7LG3jEpOJOH7ebxYY2l&#10;dic+0FSFRkQI+xIVtCEMpZS+bsmiX7qBOHq/brQYohwbqUc8RbjtZZYkubRoOC60ONCupbqr/qyC&#10;l+4rxct7X9TW/HS4+jY2k2elFk/z2yuIQHO4h//bH1pBnmVwOxOP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e8Z8MAAADcAAAADwAAAAAAAAAAAAAAAACYAgAAZHJzL2Rv&#10;d25yZXYueG1sUEsFBgAAAAAEAAQA9QAAAIgDAAAAAA==&#10;" path="m40,80l,40,40,,80,40,40,80xe" fillcolor="#ff7f00" stroked="f">
                  <v:path arrowok="t" o:connecttype="custom" o:connectlocs="40,1917;0,1877;40,1837;80,1877;40,1917" o:connectangles="0,0,0,0,0"/>
                </v:shape>
                <v:shape id="Freeform 497" o:spid="_x0000_s2687" style="position:absolute;left:6176;top:1836;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Q8UA&#10;AADcAAAADwAAAGRycy9kb3ducmV2LnhtbESP0WrCQBRE3wv9h+UWfKu7Rhtq6ioiSAXxQdMPuGRv&#10;k2D2bsyumvr1rlDwcZiZM8xs0dtGXKjztWMNo6ECQVw4U3Op4Sdfv3+C8AHZYOOYNPyRh8X89WWG&#10;mXFX3tPlEEoRIewz1FCF0GZS+qIii37oWuLo/brOYoiyK6Xp8BrhtpGJUqm0WHNcqLClVUXF8XC2&#10;Gnb56bYef0x9mn5PkpPKd1vlp1oP3vrlF4hAfXiG/9sboyFNxvA4E4+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1DxQAAANwAAAAPAAAAAAAAAAAAAAAAAJgCAABkcnMv&#10;ZG93bnJldi54bWxQSwUGAAAAAAQABAD1AAAAigMAAAAA&#10;" path="m40,l80,40,40,80,,40,40,xe" filled="f" strokecolor="#ff7f00" strokeweight=".00522mm">
                  <v:path arrowok="t" o:connecttype="custom" o:connectlocs="40,1837;80,1877;40,1917;0,1877;40,1837" o:connectangles="0,0,0,0,0"/>
                </v:shape>
                <v:shape id="Freeform 496" o:spid="_x0000_s2688" style="position:absolute;left:6370;top:194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KBiMEA&#10;AADcAAAADwAAAGRycy9kb3ducmV2LnhtbESPQYvCMBSE7wv+h/AEb2tqFZFqFBEUr+qK12fzbEOb&#10;l9JErf76zYKwx2FmvmEWq87W4kGtN44VjIYJCOLcacOFgp/T9nsGwgdkjbVjUvAiD6tl72uBmXZP&#10;PtDjGAoRIewzVFCG0GRS+rwki37oGuLo3VxrMUTZFlK3+IxwW8s0SabSouG4UGJDm5Ly6ni3CsbV&#10;eYTvXT3LrblWOLkYm8qXUoN+t56DCNSF//CnvdcKpukE/s7E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SgYjBAAAA3AAAAA8AAAAAAAAAAAAAAAAAmAIAAGRycy9kb3du&#10;cmV2LnhtbFBLBQYAAAAABAAEAPUAAACGAwAAAAA=&#10;" path="m40,80l,40,40,,80,40,40,80xe" fillcolor="#ff7f00" stroked="f">
                  <v:path arrowok="t" o:connecttype="custom" o:connectlocs="40,2021;0,1981;40,1941;80,1981;40,2021" o:connectangles="0,0,0,0,0"/>
                </v:shape>
                <v:shape id="Freeform 495" o:spid="_x0000_s2689" style="position:absolute;left:6370;top:1940;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wrMUA&#10;AADcAAAADwAAAGRycy9kb3ducmV2LnhtbESP0WrCQBRE3wv9h+UWfKu7Rg01dRURREF8qOkHXLK3&#10;STB7N2ZXTfv1riD0cZiZM8x82dtGXKnztWMNo6ECQVw4U3Op4TvfvH+A8AHZYOOYNPySh+Xi9WWO&#10;mXE3/qLrMZQiQthnqKEKoc2k9EVFFv3QtcTR+3GdxRBlV0rT4S3CbSMTpVJpsea4UGFL64qK0/Fi&#10;NRzy899mPJ35NN1OkrPKD3vlZ1oP3vrVJ4hAffgPP9s7oyFNpvA4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ifCsxQAAANwAAAAPAAAAAAAAAAAAAAAAAJgCAABkcnMv&#10;ZG93bnJldi54bWxQSwUGAAAAAAQABAD1AAAAigMAAAAA&#10;" path="m40,l80,40,40,80,,40,40,xe" filled="f" strokecolor="#ff7f00" strokeweight=".00522mm">
                  <v:path arrowok="t" o:connecttype="custom" o:connectlocs="40,1941;80,1981;40,2021;0,1981;40,1941" o:connectangles="0,0,0,0,0"/>
                </v:shape>
                <v:shape id="Freeform 494" o:spid="_x0000_s2690" style="position:absolute;left:6564;top:2007;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y6ZMMA&#10;AADcAAAADwAAAGRycy9kb3ducmV2LnhtbESPzWrDMBCE74G+g9hCb4kcN5jgRgmh0NJr3YRct9bG&#10;FrZWxlL906evAoUch5n5htkdJtuKgXpvHCtYrxIQxKXThisFp6+35RaED8gaW8ekYCYPh/3DYoe5&#10;diN/0lCESkQI+xwV1CF0uZS+rMmiX7mOOHpX11sMUfaV1D2OEW5bmSZJJi0ajgs1dvRaU9kUP1bB&#10;c3Ne4+97uy2t+W5wczE2lbNST4/T8QVEoCncw//tD60gSzO4nY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y6ZMMAAADcAAAADwAAAAAAAAAAAAAAAACYAgAAZHJzL2Rv&#10;d25yZXYueG1sUEsFBgAAAAAEAAQA9QAAAIgDAAAAAA==&#10;" path="m40,80l,40,40,,81,40,40,80xe" fillcolor="#ff7f00" stroked="f">
                  <v:path arrowok="t" o:connecttype="custom" o:connectlocs="40,2088;0,2048;40,2008;81,2048;40,2088" o:connectangles="0,0,0,0,0"/>
                </v:shape>
                <v:shape id="Freeform 493" o:spid="_x0000_s2691" style="position:absolute;left:6564;top:2007;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LQMUA&#10;AADcAAAADwAAAGRycy9kb3ducmV2LnhtbESP0WrCQBRE3wv9h+UKfau7pm3U6CpFkArFB40fcMle&#10;k2D2bsyumvbr3ULBx2FmzjDzZW8bcaXO1441jIYKBHHhTM2lhkO+fp2A8AHZYOOYNPyQh+Xi+WmO&#10;mXE33tF1H0oRIewz1FCF0GZS+qIii37oWuLoHV1nMUTZldJ0eItw28hEqVRarDkuVNjSqqLitL9Y&#10;Ddv8/Lt++5j6NP16T84q334rP9X6ZdB/zkAE6sMj/N/eGA1pMoa/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8tAxQAAANwAAAAPAAAAAAAAAAAAAAAAAJgCAABkcnMv&#10;ZG93bnJldi54bWxQSwUGAAAAAAQABAD1AAAAigMAAAAA&#10;" path="m40,l81,40,40,80,,40,40,xe" filled="f" strokecolor="#ff7f00" strokeweight=".00522mm">
                  <v:path arrowok="t" o:connecttype="custom" o:connectlocs="40,2008;81,2048;40,2088;0,2048;40,2008" o:connectangles="0,0,0,0,0"/>
                </v:shape>
                <v:shape id="Freeform 492" o:spid="_x0000_s2692" style="position:absolute;left:6758;top:212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jb8A&#10;AADcAAAADwAAAGRycy9kb3ducmV2LnhtbERPTYvCMBC9C/6HMAveNG0Vka6xLMKKV90Vr2Mz24Y2&#10;k9JktfrrzUHw+Hjf62KwrbhS741jBeksAUFcOm24UvD78z1dgfABWWPrmBTcyUOxGY/WmGt34wNd&#10;j6ESMYR9jgrqELpcSl/WZNHPXEccuT/XWwwR9pXUPd5iuG1lliRLadFwbKixo21NZXP8twrmzSnF&#10;x65dldZcGlycjc3kXanJx/D1CSLQEN7il3uvFSyzuDaeiUdAb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34uNvwAAANwAAAAPAAAAAAAAAAAAAAAAAJgCAABkcnMvZG93bnJl&#10;di54bWxQSwUGAAAAAAQABAD1AAAAhAMAAAAA&#10;" path="m40,80l,40,40,,81,40,40,80xe" fillcolor="#ff7f00" stroked="f">
                  <v:path arrowok="t" o:connecttype="custom" o:connectlocs="40,2209;0,2169;40,2129;81,2169;40,2209" o:connectangles="0,0,0,0,0"/>
                </v:shape>
                <v:shape id="Freeform 491" o:spid="_x0000_s2693" style="position:absolute;left:6758;top:212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6qcUA&#10;AADcAAAADwAAAGRycy9kb3ducmV2LnhtbESP0WrCQBRE3wv9h+UKfau7pjaY6CqlIBaKDxo/4JK9&#10;JsHs3ZjdauzXu4WCj8PMnGEWq8G24kK9bxxrmIwVCOLSmYYrDYdi/ToD4QOywdYxabiRh9Xy+WmB&#10;uXFX3tFlHyoRIexz1FCH0OVS+rImi37sOuLoHV1vMUTZV9L0eI1w28pEqVRabDgu1NjRZ03laf9j&#10;NWyL8+/67T3zabqZJmdVbL+Vz7R+GQ0fcxCBhvAI/7e/jIY0yeDvTD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PqpxQAAANwAAAAPAAAAAAAAAAAAAAAAAJgCAABkcnMv&#10;ZG93bnJldi54bWxQSwUGAAAAAAQABAD1AAAAigMAAAAA&#10;" path="m40,l81,40,40,80,,40,40,xe" filled="f" strokecolor="#ff7f00" strokeweight=".00522mm">
                  <v:path arrowok="t" o:connecttype="custom" o:connectlocs="40,2129;81,2169;40,2209;0,2169;40,2129" o:connectangles="0,0,0,0,0"/>
                </v:shape>
                <v:shape id="Freeform 490" o:spid="_x0000_s2694" style="position:absolute;left:6952;top:219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ARVsAA&#10;AADcAAAADwAAAGRycy9kb3ducmV2LnhtbERPz2vCMBS+D/Y/hDfYbaZaKaUzigiOXa2OXd+aZxva&#10;vJQm09a/3hwEjx/f79VmtJ240OCNYwXzWQKCuHLacK3gdNx/5CB8QNbYOSYFE3nYrF9fVlhod+UD&#10;XcpQixjCvkAFTQh9IaWvGrLoZ64njtzZDRZDhEMt9YDXGG47uUiSTFo0HBsa7GnXUNWW/1ZB2v7M&#10;8fbV5ZU1fy0uf41dyEmp97dx+wki0Bie4of7WyvI0jg/nolHQK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ARVsAAAADcAAAADwAAAAAAAAAAAAAAAACYAgAAZHJzL2Rvd25y&#10;ZXYueG1sUEsFBgAAAAAEAAQA9QAAAIUDAAAAAA==&#10;" path="m40,81l,41,40,,81,41,40,81xe" fillcolor="#ff7f00" stroked="f">
                  <v:path arrowok="t" o:connecttype="custom" o:connectlocs="40,2280;0,2240;40,2199;81,2240;40,2280" o:connectangles="0,0,0,0,0"/>
                </v:shape>
                <v:shape id="Freeform 489" o:spid="_x0000_s2695" style="position:absolute;left:6952;top:219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gcsUA&#10;AADcAAAADwAAAGRycy9kb3ducmV2LnhtbESP0WrCQBRE3wX/YblC33Q3WkONWaUUxELxoaYfcMne&#10;JsHs3ZjdauzXdwuCj8PMnGHy7WBbcaHeN441JDMFgrh0puFKw1exm76A8AHZYOuYNNzIw3YzHuWY&#10;GXflT7ocQyUihH2GGuoQukxKX9Zk0c9cRxy9b9dbDFH2lTQ9XiPctnKuVCotNhwXauzorabydPyx&#10;Gg7F+Xe3WK58mu6f52dVHD6UX2n9NBle1yACDeERvrffjYZ0kcD/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a2ByxQAAANwAAAAPAAAAAAAAAAAAAAAAAJgCAABkcnMv&#10;ZG93bnJldi54bWxQSwUGAAAAAAQABAD1AAAAigMAAAAA&#10;" path="m40,l81,41,40,81,,41,40,xe" filled="f" strokecolor="#ff7f00" strokeweight=".00522mm">
                  <v:path arrowok="t" o:connecttype="custom" o:connectlocs="40,2199;81,2240;40,2280;0,2240;40,2199" o:connectangles="0,0,0,0,0"/>
                </v:shape>
                <v:shape id="Freeform 488" o:spid="_x0000_s2696" style="position:absolute;left:7146;top:232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4qusEA&#10;AADcAAAADwAAAGRycy9kb3ducmV2LnhtbESPQYvCMBSE74L/ITxhb5paRaQaRYQVr+qK12fzbEOb&#10;l9Jkte6vN4Kwx2FmvmGW687W4k6tN44VjEcJCOLcacOFgp/T93AOwgdkjbVjUvAkD+tVv7fETLsH&#10;H+h+DIWIEPYZKihDaDIpfV6SRT9yDXH0bq61GKJsC6lbfES4rWWaJDNp0XBcKLGhbUl5dfy1CibV&#10;eYx/u3qeW3OtcHoxNpVPpb4G3WYBIlAX/sOf9l4rmE1SeJ+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7uKrrBAAAA3AAAAA8AAAAAAAAAAAAAAAAAmAIAAGRycy9kb3du&#10;cmV2LnhtbFBLBQYAAAAABAAEAPUAAACGAwAAAAA=&#10;" path="m41,80l,40,41,,81,40,41,80xe" fillcolor="#ff7f00" stroked="f">
                  <v:path arrowok="t" o:connecttype="custom" o:connectlocs="41,2410;0,2370;41,2330;81,2370;41,2410" o:connectangles="0,0,0,0,0"/>
                </v:shape>
                <v:shape id="Freeform 487" o:spid="_x0000_s2697" style="position:absolute;left:7146;top:232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bnsUA&#10;AADcAAAADwAAAGRycy9kb3ducmV2LnhtbESP0WrCQBRE3wv+w3IF3+qupg0aXUUEsVB8qPEDLtlr&#10;EszejdlVY7++Wyj0cZiZM8xy3dtG3KnztWMNk7ECQVw4U3Op4ZTvXmcgfEA22DgmDU/ysF4NXpaY&#10;GffgL7ofQykihH2GGqoQ2kxKX1Rk0Y9dSxy9s+sshii7UpoOHxFuGzlVKpUWa44LFba0rai4HG9W&#10;wyG/fu+S97lP0/3b9Kryw6fyc61Hw36zABGoD//hv/aH0ZAmCfyeiU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9VuexQAAANwAAAAPAAAAAAAAAAAAAAAAAJgCAABkcnMv&#10;ZG93bnJldi54bWxQSwUGAAAAAAQABAD1AAAAigMAAAAA&#10;" path="m41,l81,40,41,80,,40,41,xe" filled="f" strokecolor="#ff7f00" strokeweight=".00522mm">
                  <v:path arrowok="t" o:connecttype="custom" o:connectlocs="41,2330;81,2370;41,2410;0,2370;41,2330" o:connectangles="0,0,0,0,0"/>
                </v:shape>
                <v:shape id="Freeform 486" o:spid="_x0000_s2698" style="position:absolute;left:7340;top:2391;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XVcMA&#10;AADcAAAADwAAAGRycy9kb3ducmV2LnhtbESPQWvCQBSE74L/YXmCN91oRCS6ShEsXptWvD6zr8mS&#10;7NuQ3Zqkv75bKPQ4zMw3zOE02EY8qfPGsYLVMgFBXDhtuFTw8X5Z7ED4gKyxcUwKRvJwOk4nB8y0&#10;6/mNnnkoRYSwz1BBFUKbSemLiiz6pWuJo/fpOoshyq6UusM+wm0j10mylRYNx4UKWzpXVNT5l1WQ&#10;1rcVfr82u8KaR42bu7FrOSo1nw0vexCBhvAf/mtftYJtuoHfM/EIyO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sXVcMAAADcAAAADwAAAAAAAAAAAAAAAACYAgAAZHJzL2Rv&#10;d25yZXYueG1sUEsFBgAAAAAEAAQA9QAAAIgDAAAAAA==&#10;" path="m41,81l,41,41,,81,41,41,81xe" fillcolor="#ff7f00" stroked="f">
                  <v:path arrowok="t" o:connecttype="custom" o:connectlocs="41,2472;0,2432;41,2391;81,2432;41,2472" o:connectangles="0,0,0,0,0"/>
                </v:shape>
                <v:shape id="Freeform 485" o:spid="_x0000_s2699" style="position:absolute;left:7340;top:2391;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mccUA&#10;AADcAAAADwAAAGRycy9kb3ducmV2LnhtbESP0WrCQBRE3wv+w3IF3+quWoNGV5GCWCg+aPyAS/aa&#10;BLN3Y3arab++Kwg+DjNzhlmuO1uLG7W+cqxhNFQgiHNnKi40nLLt+wyED8gGa8ek4Zc8rFe9tyWm&#10;xt35QLdjKESEsE9RQxlCk0rp85Is+qFriKN3dq3FEGVbSNPiPcJtLcdKJdJixXGhxIY+S8ovxx+r&#10;YZ9d/7aT6dwnye5jfFXZ/lv5udaDfrdZgAjUhVf42f4yGpLJFB5n4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GZxxQAAANwAAAAPAAAAAAAAAAAAAAAAAJgCAABkcnMv&#10;ZG93bnJldi54bWxQSwUGAAAAAAQABAD1AAAAigMAAAAA&#10;" path="m41,l81,41,41,81,,41,41,xe" filled="f" strokecolor="#ff7f00" strokeweight=".00522mm">
                  <v:path arrowok="t" o:connecttype="custom" o:connectlocs="41,2391;81,2432;41,2472;0,2432;41,2391" o:connectangles="0,0,0,0,0"/>
                </v:shape>
                <v:shape id="Freeform 484" o:spid="_x0000_s2700" style="position:absolute;left:7534;top:2518;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UsucMA&#10;AADcAAAADwAAAGRycy9kb3ducmV2LnhtbESPT2vCQBTE7wW/w/KE3urmTwkSXUWEll61Fa/P7DNZ&#10;kn0bsltN+undQqHHYWZ+w6y3o+3EjQZvHCtIFwkI4sppw7WCr8+3lyUIH5A1do5JwUQetpvZ0xpL&#10;7e58oNsx1CJC2JeooAmhL6X0VUMW/cL1xNG7usFiiHKopR7wHuG2k1mSFNKi4bjQYE/7hqr2+G0V&#10;5O0pxZ/3bllZc2nx9WxsJielnufjbgUi0Bj+w3/tD62gyAv4PROP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UsucMAAADcAAAADwAAAAAAAAAAAAAAAACYAgAAZHJzL2Rv&#10;d25yZXYueG1sUEsFBgAAAAAEAAQA9QAAAIgDAAAAAA==&#10;" path="m41,80l,40,41,,81,40,41,80xe" fillcolor="#ff7f00" stroked="f">
                  <v:path arrowok="t" o:connecttype="custom" o:connectlocs="41,2599;0,2559;41,2519;81,2559;41,2599" o:connectangles="0,0,0,0,0"/>
                </v:shape>
                <v:shape id="Freeform 483" o:spid="_x0000_s2701" style="position:absolute;left:7534;top:2518;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dncYA&#10;AADcAAAADwAAAGRycy9kb3ducmV2LnhtbESP3WrCQBSE7wt9h+UUeld3/WnaxKwiBWlBvKjpAxyy&#10;xySYPRuzq6Y+fVcoeDnMzDdMvhxsK87U+8axhvFIgSAunWm40vBTrF/eQfiAbLB1TBp+ycNy8fiQ&#10;Y2bchb/pvAuViBD2GWqoQ+gyKX1Zk0U/ch1x9Pautxii7CtperxEuG3lRKlEWmw4LtTY0UdN5WF3&#10;shq2xfG6nr6mPkk+Z5OjKrYb5VOtn5+G1RxEoCHcw//tL6Mhmb7B7Uw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5dncYAAADcAAAADwAAAAAAAAAAAAAAAACYAgAAZHJz&#10;L2Rvd25yZXYueG1sUEsFBgAAAAAEAAQA9QAAAIsDAAAAAA==&#10;" path="m41,l81,40,41,80,,40,41,xe" filled="f" strokecolor="#ff7f00" strokeweight=".00522mm">
                  <v:path arrowok="t" o:connecttype="custom" o:connectlocs="41,2519;81,2559;41,2599;0,2559;41,2519" o:connectangles="0,0,0,0,0"/>
                </v:shape>
                <v:shape id="Freeform 482" o:spid="_x0000_s2702" style="position:absolute;left:7728;top:2658;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YdUMAA&#10;AADcAAAADwAAAGRycy9kb3ducmV2LnhtbERPz2vCMBS+D/Y/hDfYbaZaKaUzigiOXa2OXd+aZxva&#10;vJQm09a/3hwEjx/f79VmtJ240OCNYwXzWQKCuHLacK3gdNx/5CB8QNbYOSYFE3nYrF9fVlhod+UD&#10;XcpQixjCvkAFTQh9IaWvGrLoZ64njtzZDRZDhEMt9YDXGG47uUiSTFo0HBsa7GnXUNWW/1ZB2v7M&#10;8fbV5ZU1fy0uf41dyEmp97dx+wki0Bie4of7WyvI0rg2nolHQK7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YdUMAAAADcAAAADwAAAAAAAAAAAAAAAACYAgAAZHJzL2Rvd25y&#10;ZXYueG1sUEsFBgAAAAAEAAQA9QAAAIUDAAAAAA==&#10;" path="m40,81l,41,40,,80,41,40,81xe" fillcolor="#ff7f00" stroked="f">
                  <v:path arrowok="t" o:connecttype="custom" o:connectlocs="40,2739;0,2699;40,2658;80,2699;40,2739" o:connectangles="0,0,0,0,0"/>
                </v:shape>
                <v:shape id="Freeform 481" o:spid="_x0000_s2703" style="position:absolute;left:7728;top:2658;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1sdMUA&#10;AADcAAAADwAAAGRycy9kb3ducmV2LnhtbESP3WrCQBSE7wt9h+UUvKu7/jQ0qauIIBXEC00f4JA9&#10;TYLZszG7aurTu0LBy2FmvmFmi9424kKdrx1rGA0VCOLCmZpLDT/5+v0ThA/IBhvHpOGPPCzmry8z&#10;zIy78p4uh1CKCGGfoYYqhDaT0hcVWfRD1xJH79d1FkOUXSlNh9cIt40cK5VIizXHhQpbWlVUHA9n&#10;q2GXn27ryUfqk+R7Oj6pfLdVPtV68NYvv0AE6sMz/N/eGA3JJIXHmX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Wx0xQAAANwAAAAPAAAAAAAAAAAAAAAAAJgCAABkcnMv&#10;ZG93bnJldi54bWxQSwUGAAAAAAQABAD1AAAAigMAAAAA&#10;" path="m40,l80,41,40,81,,41,40,xe" filled="f" strokecolor="#ff7f00" strokeweight=".00522mm">
                  <v:path arrowok="t" o:connecttype="custom" o:connectlocs="40,2658;80,2699;40,2739;0,2699;40,2658" o:connectangles="0,0,0,0,0"/>
                </v:shape>
                <v:shape id="Freeform 480" o:spid="_x0000_s2704" style="position:absolute;left:7922;top:2762;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ZiK78A&#10;AADcAAAADwAAAGRycy9kb3ducmV2LnhtbERPy4rCMBTdC/MP4Q6401RHpFTTMgyMzNYXbq/NnTa0&#10;uSlN1OrXm4Xg8nDe62KwrbhS741jBbNpAoK4dNpwpeCw/52kIHxA1tg6JgV38lDkH6M1ZtrdeEvX&#10;XahEDGGfoYI6hC6T0pc1WfRT1xFH7t/1FkOEfSV1j7cYbls5T5KltGg4NtTY0U9NZbO7WAVfzXGG&#10;j02bltacG1ycjJ3Lu1Ljz+F7BSLQEN7il/tPK1gu4vx4Jh4BmT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dmIrvwAAANwAAAAPAAAAAAAAAAAAAAAAAJgCAABkcnMvZG93bnJl&#10;di54bWxQSwUGAAAAAAQABAD1AAAAhAMAAAAA&#10;" path="m40,80l,40,40,,80,40,40,80xe" fillcolor="#ff7f00" stroked="f">
                  <v:path arrowok="t" o:connecttype="custom" o:connectlocs="40,2842;0,2802;40,2762;80,2802;40,2842" o:connectangles="0,0,0,0,0"/>
                </v:shape>
                <v:shape id="Freeform 479" o:spid="_x0000_s2705" style="position:absolute;left:7922;top:2762;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0TD8YA&#10;AADcAAAADwAAAGRycy9kb3ducmV2LnhtbESP0WrCQBRE3wv+w3KFvtXdWA01ZpVSkBaKD036AZfs&#10;bRLM3o3ZrUa/vlsQfBxm5gyTb0fbiRMNvnWsIZkpEMSVMy3XGr7L3dMLCB+QDXaOScOFPGw3k4cc&#10;M+PO/EWnItQiQthnqKEJoc+k9FVDFv3M9cTR+3GDxRDlUEsz4DnCbSfnSqXSYstxocGe3hqqDsWv&#10;1bAvj9fd83Ll0/R9MT+qcv+p/Errx+n4ugYRaAz38K39YTSkiwT+z8Qj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0TD8YAAADcAAAADwAAAAAAAAAAAAAAAACYAgAAZHJz&#10;L2Rvd25yZXYueG1sUEsFBgAAAAAEAAQA9QAAAIsDAAAAAA==&#10;" path="m40,l80,40,40,80,,40,40,xe" filled="f" strokecolor="#ff7f00" strokeweight=".00522mm">
                  <v:path arrowok="t" o:connecttype="custom" o:connectlocs="40,2762;80,2802;40,2842;0,2802;40,2762" o:connectangles="0,0,0,0,0"/>
                </v:shape>
                <v:shape id="Freeform 478" o:spid="_x0000_s2706" style="position:absolute;left:8116;top:2888;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Zx8EA&#10;AADcAAAADwAAAGRycy9kb3ducmV2LnhtbESPQYvCMBSE7wv+h/AEb2tqFZFqFBEUr+qK12fzbEOb&#10;l9JErf76zYKwx2FmvmEWq87W4kGtN44VjIYJCOLcacOFgp/T9nsGwgdkjbVjUvAiD6tl72uBmXZP&#10;PtDjGAoRIewzVFCG0GRS+rwki37oGuLo3VxrMUTZFlK3+IxwW8s0SabSouG4UGJDm5Ly6ni3CsbV&#10;eYTvXT3LrblWOLkYm8qXUoN+t56DCNSF//CnvdcKppMU/s7EI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oWcfBAAAA3AAAAA8AAAAAAAAAAAAAAAAAmAIAAGRycy9kb3du&#10;cmV2LnhtbFBLBQYAAAAABAAEAPUAAACGAwAAAAA=&#10;" path="m40,80l,40,40,,80,40,40,80xe" fillcolor="#ff7f00" stroked="f">
                  <v:path arrowok="t" o:connecttype="custom" o:connectlocs="40,2969;0,2929;40,2889;80,2929;40,2969" o:connectangles="0,0,0,0,0"/>
                </v:shape>
                <v:shape id="Freeform 477" o:spid="_x0000_s2707" style="position:absolute;left:8116;top:2888;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o48UA&#10;AADcAAAADwAAAGRycy9kb3ducmV2LnhtbESP3WrCQBSE7wu+w3IE7+quPw0aXUUKYkG80PgAh+wx&#10;CWbPxuxW0z59Vyh4OczMN8xy3dla3Kn1lWMNo6ECQZw7U3Gh4Zxt32cgfEA2WDsmDT/kYb3qvS0x&#10;Ne7BR7qfQiEihH2KGsoQmlRKn5dk0Q9dQxy9i2sthijbQpoWHxFuazlWKpEWK44LJTb0WVJ+PX1b&#10;DYfs9rudfMx9kuym45vKDnvl51oP+t1mASJQF17h//aX0ZBMJ/A8E4+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yjjxQAAANwAAAAPAAAAAAAAAAAAAAAAAJgCAABkcnMv&#10;ZG93bnJldi54bWxQSwUGAAAAAAQABAD1AAAAigMAAAAA&#10;" path="m40,l80,40,40,80,,40,40,xe" filled="f" strokecolor="#ff7f00" strokeweight=".00522mm">
                  <v:path arrowok="t" o:connecttype="custom" o:connectlocs="40,2889;80,2929;40,2969;0,2929;40,2889" o:connectangles="0,0,0,0,0"/>
                </v:shape>
                <v:shape id="Freeform 476" o:spid="_x0000_s2708" style="position:absolute;left:8310;top:3002;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1kKMEA&#10;AADcAAAADwAAAGRycy9kb3ducmV2LnhtbESPQYvCMBSE78L+h/AEb5qqRUrXKLKgeNVV9vq2eduG&#10;Ni+liVr99UZY8DjMzDfMct3bRlyp88axgukkAUFcOG24VHD63o4zED4ga2wck4I7eVivPgZLzLW7&#10;8YGux1CKCGGfo4IqhDaX0hcVWfQT1xJH7891FkOUXSl1h7cIt42cJclCWjQcFyps6auioj5erIJ5&#10;fZ7iY9dkhTW/NaY/xs7kXanRsN98ggjUh3f4v73XChZpCq8z8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NZCjBAAAA3AAAAA8AAAAAAAAAAAAAAAAAmAIAAGRycy9kb3du&#10;cmV2LnhtbFBLBQYAAAAABAAEAPUAAACGAwAAAAA=&#10;" path="m40,80l,40,40,,80,40,40,80xe" fillcolor="#ff7f00" stroked="f">
                  <v:path arrowok="t" o:connecttype="custom" o:connectlocs="40,3083;0,3043;40,3003;80,3043;40,3083" o:connectangles="0,0,0,0,0"/>
                </v:shape>
                <v:shape id="Freeform 475" o:spid="_x0000_s2709" style="position:absolute;left:8310;top:3002;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YVDMYA&#10;AADcAAAADwAAAGRycy9kb3ducmV2LnhtbESP0WrCQBRE3wv9h+UKfau7Wg01ZiNFkBaKDyZ+wCV7&#10;mwSzd2N21bRf3y0UfBxm5gyTbUbbiSsNvnWsYTZVIIgrZ1quNRzL3fMrCB+QDXaOScM3edjkjw8Z&#10;psbd+EDXItQiQtinqKEJoU+l9FVDFv3U9cTR+3KDxRDlUEsz4C3CbSfnSiXSYstxocGetg1Vp+Ji&#10;NezL88/uZbnySfK+mJ9Vuf9UfqX102R8W4MINIZ7+L/9YTQkiyX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YVDMYAAADcAAAADwAAAAAAAAAAAAAAAACYAgAAZHJz&#10;L2Rvd25yZXYueG1sUEsFBgAAAAAEAAQA9QAAAIsDAAAAAA==&#10;" path="m40,l80,40,40,80,,40,40,xe" filled="f" strokecolor="#ff7f00" strokeweight=".00522mm">
                  <v:path arrowok="t" o:connecttype="custom" o:connectlocs="40,3003;80,3043;40,3083;0,3043;40,3003" o:connectangles="0,0,0,0,0"/>
                </v:shape>
                <v:shape id="Freeform 474" o:spid="_x0000_s2710" style="position:absolute;left:8504;top:3095;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NfxMIA&#10;AADcAAAADwAAAGRycy9kb3ducmV2LnhtbESPT4vCMBTE78J+h/AEb5r6h1K6RpEFxauuste3zds2&#10;tHkpTdTqpzfCgsdhZn7DLNe9bcSVOm8cK5hOEhDEhdOGSwWn7+04A+EDssbGMSm4k4f16mOwxFy7&#10;Gx/oegyliBD2OSqoQmhzKX1RkUU/cS1x9P5cZzFE2ZVSd3iLcNvIWZKk0qLhuFBhS18VFfXxYhXM&#10;6/MUH7smK6z5rXHxY+xM3pUaDfvNJ4hAfXiH/9t7rSBdpPA6E4+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01/EwgAAANwAAAAPAAAAAAAAAAAAAAAAAJgCAABkcnMvZG93&#10;bnJldi54bWxQSwUGAAAAAAQABAD1AAAAhwMAAAAA&#10;" path="m40,80l,40,40,,80,40,40,80xe" fillcolor="#ff7f00" stroked="f">
                  <v:path arrowok="t" o:connecttype="custom" o:connectlocs="40,3176;0,3136;40,3096;80,3136;40,3176" o:connectangles="0,0,0,0,0"/>
                </v:shape>
                <v:shape id="Freeform 473" o:spid="_x0000_s2711" style="position:absolute;left:8504;top:3095;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gu4MUA&#10;AADcAAAADwAAAGRycy9kb3ducmV2LnhtbESP0WrCQBRE3wv+w3IF3+qu1kaNriIFaaH4oPEDLtlr&#10;EszejdlVY7++Wyj4OMzMGWa57mwtbtT6yrGG0VCBIM6dqbjQcMy2rzMQPiAbrB2Thgd5WK96L0tM&#10;jbvznm6HUIgIYZ+ihjKEJpXS5yVZ9EPXEEfv5FqLIcq2kKbFe4TbWo6VSqTFiuNCiQ19lJSfD1er&#10;YZddfrZv73OfJJ+T8UVlu2/l51oP+t1mASJQF57h//aX0ZBMpvB3Jh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yC7gxQAAANwAAAAPAAAAAAAAAAAAAAAAAJgCAABkcnMv&#10;ZG93bnJldi54bWxQSwUGAAAAAAQABAD1AAAAigMAAAAA&#10;" path="m40,l80,40,40,80,,40,40,xe" filled="f" strokecolor="#ff7f00" strokeweight=".00522mm">
                  <v:path arrowok="t" o:connecttype="custom" o:connectlocs="40,3096;80,3136;40,3176;0,3136;40,3096" o:connectangles="0,0,0,0,0"/>
                </v:shape>
                <v:shape id="Freeform 472" o:spid="_x0000_s2712" style="position:absolute;left:8698;top:3213;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BuLb8A&#10;AADcAAAADwAAAGRycy9kb3ducmV2LnhtbERPy4rCMBTdC/MP4Q6401RHpFTTMgyMzNYXbq/NnTa0&#10;uSlN1OrXm4Xg8nDe62KwrbhS741jBbNpAoK4dNpwpeCw/52kIHxA1tg6JgV38lDkH6M1ZtrdeEvX&#10;XahEDGGfoYI6hC6T0pc1WfRT1xFH7t/1FkOEfSV1j7cYbls5T5KltGg4NtTY0U9NZbO7WAVfzXGG&#10;j02bltacG1ycjJ3Lu1Ljz+F7BSLQEN7il/tPK1gu4tp4Jh4BmT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AG4tvwAAANwAAAAPAAAAAAAAAAAAAAAAAJgCAABkcnMvZG93bnJl&#10;di54bWxQSwUGAAAAAAQABAD1AAAAhAMAAAAA&#10;" path="m40,80l,40,40,,80,40,40,80xe" fillcolor="#ff7f00" stroked="f">
                  <v:path arrowok="t" o:connecttype="custom" o:connectlocs="40,3293;0,3253;40,3213;80,3253;40,3293" o:connectangles="0,0,0,0,0"/>
                </v:shape>
                <v:shape id="Freeform 471" o:spid="_x0000_s2713" style="position:absolute;left:8698;top:3213;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fCcUA&#10;AADcAAAADwAAAGRycy9kb3ducmV2LnhtbESP3WrCQBSE7wt9h+UUvKu7/jQ0qauIIArihaYPcMie&#10;JsHs2ZhdNe3Tu0LBy2FmvmFmi9424kqdrx1rGA0VCOLCmZpLDd/5+v0ThA/IBhvHpOGXPCzmry8z&#10;zIy78YGux1CKCGGfoYYqhDaT0hcVWfRD1xJH78d1FkOUXSlNh7cIt40cK5VIizXHhQpbWlVUnI4X&#10;q2Gfn//Wk4/UJ8lmOj6rfL9TPtV68NYvv0AE6sMz/N/eGg3JNIXHmX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x8JxQAAANwAAAAPAAAAAAAAAAAAAAAAAJgCAABkcnMv&#10;ZG93bnJldi54bWxQSwUGAAAAAAQABAD1AAAAigMAAAAA&#10;" path="m40,l80,40,40,80,,40,40,xe" filled="f" strokecolor="#ff7f00" strokeweight=".00522mm">
                  <v:path arrowok="t" o:connecttype="custom" o:connectlocs="40,3213;80,3253;40,3293;0,3253;40,3213" o:connectangles="0,0,0,0,0"/>
                </v:shape>
                <v:shape id="Freeform 470" o:spid="_x0000_s2714" style="position:absolute;left:8892;top:3306;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09r8A&#10;AADcAAAADwAAAGRycy9kb3ducmV2LnhtbERPy4rCMBTdC/5DuMLsNFVHkWpaRBiZ7fjA7bW5tqHN&#10;TWkyWv16sxiY5eG8N3lvG3GnzhvHCqaTBARx4bThUsHp+DVegfABWWPjmBQ8yUOeDQcbTLV78A/d&#10;D6EUMYR9igqqENpUSl9UZNFPXEscuZvrLIYIu1LqDh8x3DZyliRLadFwbKiwpV1FRX34tQrm9XmK&#10;r32zKqy51vh5MXYmn0p9jPrtGkSgPvyL/9zfWsFyEefHM/EIy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r/T2vwAAANwAAAAPAAAAAAAAAAAAAAAAAJgCAABkcnMvZG93bnJl&#10;di54bWxQSwUGAAAAAAQABAD1AAAAhAMAAAAA&#10;" path="m40,80l,40,40,,80,40,40,80xe" fillcolor="#ff7f00" stroked="f">
                  <v:path arrowok="t" o:connecttype="custom" o:connectlocs="40,3387;0,3347;40,3307;80,3347;40,3387" o:connectangles="0,0,0,0,0"/>
                </v:shape>
                <v:shape id="Freeform 469" o:spid="_x0000_s2715" style="position:absolute;left:8892;top:3306;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F0sYA&#10;AADcAAAADwAAAGRycy9kb3ducmV2LnhtbESP0WrCQBRE3wX/YblC33Q3toYas0opSAvFhyb9gEv2&#10;Nglm78bsVqNf3y0UfBxm5gyT70bbiTMNvnWsIVkoEMSVMy3XGr7K/fwZhA/IBjvHpOFKHnbb6STH&#10;zLgLf9K5CLWIEPYZamhC6DMpfdWQRb9wPXH0vt1gMUQ51NIMeIlw28mlUqm02HJcaLCn14aqY/Fj&#10;NRzK023/uFr7NH17Wp5UefhQfq31w2x82YAINIZ7+L/9bjSkqwT+zsQj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SF0sYAAADcAAAADwAAAAAAAAAAAAAAAACYAgAAZHJz&#10;L2Rvd25yZXYueG1sUEsFBgAAAAAEAAQA9QAAAIsDAAAAAA==&#10;" path="m40,l80,40,40,80,,40,40,xe" filled="f" strokecolor="#ff7f00" strokeweight=".00522mm">
                  <v:path arrowok="t" o:connecttype="custom" o:connectlocs="40,3307;80,3347;40,3387;0,3347;40,3307" o:connectangles="0,0,0,0,0"/>
                </v:shape>
                <v:shape id="Freeform 468" o:spid="_x0000_s2716" style="position:absolute;left:9086;top:342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HPGsIA&#10;AADcAAAADwAAAGRycy9kb3ducmV2LnhtbESPQYvCMBSE7wv+h/AEb2tqdUWqUWRB8bqu4vXZPNvQ&#10;5qU0Wa3++o0geBxm5htmsepsLa7UeuNYwWiYgCDOnTZcKDj8bj5nIHxA1lg7JgV38rBa9j4WmGl3&#10;4x+67kMhIoR9hgrKEJpMSp+XZNEPXUMcvYtrLYYo20LqFm8RbmuZJslUWjQcF0ps6LukvNr/WQXj&#10;6jjCx7ae5dacK5ycjE3lXalBv1vPQQTqwjv8au+0gulXCs8z8Qj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Mc8awgAAANwAAAAPAAAAAAAAAAAAAAAAAJgCAABkcnMvZG93&#10;bnJldi54bWxQSwUGAAAAAAQABAD1AAAAhwMAAAAA&#10;" path="m40,81l,40,40,,80,40,40,81xe" fillcolor="#ff7f00" stroked="f">
                  <v:path arrowok="t" o:connecttype="custom" o:connectlocs="40,3510;0,3469;40,3429;80,3469;40,3510" o:connectangles="0,0,0,0,0"/>
                </v:shape>
                <v:shape id="Freeform 467" o:spid="_x0000_s2717" style="position:absolute;left:9086;top:342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PsUA&#10;AADcAAAADwAAAGRycy9kb3ducmV2LnhtbESP0WrCQBRE3wv+w3IF3+quWoNGV5GCWCg+aPyAS/aa&#10;BLN3Y3arab++Kwg+DjNzhlmuO1uLG7W+cqxhNFQgiHNnKi40nLLt+wyED8gGa8ek4Zc8rFe9tyWm&#10;xt35QLdjKESEsE9RQxlCk0rp85Is+qFriKN3dq3FEGVbSNPiPcJtLcdKJdJixXGhxIY+S8ovxx+r&#10;YZ9d/7aT6dwnye5jfFXZ/lv5udaDfrdZgAjUhVf42f4yGpLpBB5n4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Kr4+xQAAANwAAAAPAAAAAAAAAAAAAAAAAJgCAABkcnMv&#10;ZG93bnJldi54bWxQSwUGAAAAAAQABAD1AAAAigMAAAAA&#10;" path="m40,l80,40,40,81,,40,40,xe" filled="f" strokecolor="#ff7f00" strokeweight=".00522mm">
                  <v:path arrowok="t" o:connecttype="custom" o:connectlocs="40,3429;80,3469;40,3510;0,3469;40,3429" o:connectangles="0,0,0,0,0"/>
                </v:shape>
                <v:shape id="Freeform 466" o:spid="_x0000_s2718" style="position:absolute;left:9280;top:354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Ty9cEA&#10;AADcAAAADwAAAGRycy9kb3ducmV2LnhtbESPT4vCMBTE74LfITzBm6b+RapRRFC8ru7i9dk829Dm&#10;pTRRq5/eLCzscZiZ3zCrTWsr8aDGG8cKRsMEBHHmtOFcwfd5P1iA8AFZY+WYFLzIw2bd7aww1e7J&#10;X/Q4hVxECPsUFRQh1KmUPivIoh+6mjh6N9dYDFE2udQNPiPcVnKcJHNp0XBcKLCmXUFZebpbBZPy&#10;Z4TvQ7XIrLmWOL0YO5Yvpfq9drsEEagN/+G/9lErmM+m8HsmHgG5/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U8vXBAAAA3AAAAA8AAAAAAAAAAAAAAAAAmAIAAGRycy9kb3du&#10;cmV2LnhtbFBLBQYAAAAABAAEAPUAAACGAwAAAAA=&#10;" path="m40,80l,40,40,,80,40,40,80xe" fillcolor="#ff7f00" stroked="f">
                  <v:path arrowok="t" o:connecttype="custom" o:connectlocs="40,3630;0,3590;40,3550;80,3590;40,3630" o:connectangles="0,0,0,0,0"/>
                </v:shape>
                <v:shape id="Freeform 465" o:spid="_x0000_s2719" style="position:absolute;left:9280;top:3549;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D0cUA&#10;AADcAAAADwAAAGRycy9kb3ducmV2LnhtbESP3WrCQBSE7wt9h+UUvKu7/iTU1FVEEAXxoqYPcMie&#10;JsHs2ZhdNe3Tu4LQy2FmvmHmy9424kqdrx1rGA0VCOLCmZpLDd/55v0DhA/IBhvHpOGXPCwXry9z&#10;zIy78Rddj6EUEcI+Qw1VCG0mpS8qsuiHriWO3o/rLIYou1KaDm8Rbhs5ViqVFmuOCxW2tK6oOB0v&#10;VsMhP/9tJsnMp+l2Oj6r/LBXfqb14K1ffYII1If/8LO9MxrSJIHHmX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4PRxQAAANwAAAAPAAAAAAAAAAAAAAAAAJgCAABkcnMv&#10;ZG93bnJldi54bWxQSwUGAAAAAAQABAD1AAAAigMAAAAA&#10;" path="m40,l80,40,40,80,,40,40,xe" filled="f" strokecolor="#ff7f00" strokeweight=".00522mm">
                  <v:path arrowok="t" o:connecttype="custom" o:connectlocs="40,3550;80,3590;40,3630;0,3590;40,3550" o:connectangles="0,0,0,0,0"/>
                </v:shape>
                <v:shape id="Freeform 464" o:spid="_x0000_s2720" style="position:absolute;left:9474;top:3622;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rJGcMA&#10;AADcAAAADwAAAGRycy9kb3ducmV2LnhtbESPQWvCQBSE7wX/w/KE3uomtg0SXYMUlF5rFa/P7DNZ&#10;kn0bsluT9Nd3C4Ueh5n5htkUo23FnXpvHCtIFwkI4tJpw5WC0+f+aQXCB2SNrWNSMJGHYjt72GCu&#10;3cAfdD+GSkQI+xwV1CF0uZS+rMmiX7iOOHo311sMUfaV1D0OEW5buUySTFo0HBdq7OitprI5flkF&#10;z805xe9DuyqtuTb4cjF2KSelHufjbg0i0Bj+w3/td60ge83g90w8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rJGcMAAADcAAAADwAAAAAAAAAAAAAAAACYAgAAZHJzL2Rv&#10;d25yZXYueG1sUEsFBgAAAAAEAAQA9QAAAIgDAAAAAA==&#10;" path="m40,80l,40,40,,80,40,40,80xe" fillcolor="#ff7f00" stroked="f">
                  <v:path arrowok="t" o:connecttype="custom" o:connectlocs="40,3703;0,3663;40,3623;80,3663;40,3703" o:connectangles="0,0,0,0,0"/>
                </v:shape>
                <v:shape id="Freeform 463" o:spid="_x0000_s2721" style="position:absolute;left:9474;top:3622;width:81;height:81;visibility:visible;mso-wrap-style:square;v-text-anchor:top" coordsize="8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G4PcUA&#10;AADcAAAADwAAAGRycy9kb3ducmV2LnhtbESP0WrCQBRE3wv9h+UWfKu7Wo01uooUxELxQdMPuGSv&#10;STB7N2ZXjX69Wyj4OMzMGWa+7GwtLtT6yrGGQV+BIM6dqbjQ8Jut3z9B+IBssHZMGm7kYbl4fZlj&#10;atyVd3TZh0JECPsUNZQhNKmUPi/Jou+7hjh6B9daDFG2hTQtXiPc1nKoVCItVhwXSmzoq6T8uD9b&#10;DdvsdF9/jKc+STaj4Ull2x/lp1r33rrVDESgLjzD/+1voyEZT+DvTD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bg9xQAAANwAAAAPAAAAAAAAAAAAAAAAAJgCAABkcnMv&#10;ZG93bnJldi54bWxQSwUGAAAAAAQABAD1AAAAigMAAAAA&#10;" path="m40,l80,40,40,80,,40,40,xe" filled="f" strokecolor="#ff7f00" strokeweight=".00522mm">
                  <v:path arrowok="t" o:connecttype="custom" o:connectlocs="40,3623;80,3663;40,3703;0,3663;40,3623" o:connectangles="0,0,0,0,0"/>
                </v:shape>
                <v:shape id="AutoShape 462" o:spid="_x0000_s2722" style="position:absolute;left:3577;top:195;width:6064;height:3750;visibility:visible;mso-wrap-style:square;v-text-anchor:top" coordsize="6064,3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0gMQA&#10;AADcAAAADwAAAGRycy9kb3ducmV2LnhtbESPwWrCQBCG7wXfYRnBW7OpWJHoKkURemgpNXmAMTsm&#10;wexsyG5N8vadQ6HH4Z//m/l2h9G16kF9aDwbeElSUMSltw1XBor8/LwBFSKyxdYzGZgowGE/e9ph&#10;Zv3A3/S4xEoJhEOGBuoYu0zrUNbkMCS+I5bs5nuHUca+0rbHQeCu1cs0XWuHDcuFGjs61lTeLz9O&#10;KF/3idoi/7x9+O50PS9zXvncmMV8fNuCijTG/+W/9rs1sH6Vb0VGRED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qtIDEAAAA3AAAAA8AAAAAAAAAAAAAAAAAmAIAAGRycy9k&#10;b3ducmV2LnhtbFBLBQYAAAAABAAEAPUAAACJAwAAAAA=&#10;" path="m6064,3749l,3749t,l,m,l6064,t,l6064,3749e" filled="f" strokeweight=".04358mm">
                  <v:path arrowok="t" o:connecttype="custom" o:connectlocs="6064,3944;0,3944;0,3944;0,195;0,195;6064,195;6064,195;6064,3944" o:connectangles="0,0,0,0,0,0,0,0"/>
                </v:shape>
                <v:shape id="AutoShape 461" o:spid="_x0000_s2723" style="position:absolute;left:3577;top:195;width:6064;height:3750;visibility:visible;mso-wrap-style:square;v-text-anchor:top" coordsize="6064,3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RG8MA&#10;AADcAAAADwAAAGRycy9kb3ducmV2LnhtbESP3YrCMBSE7xd8h3AE79ZUcUVro8gughcrYusDHJvT&#10;H2xOShO1vv1mQfBymJlvmGTTm0bcqXO1ZQWTcQSCOLe65lLBOdt9LkA4j6yxsUwKnuRgsx58JBhr&#10;++AT3VNfigBhF6OCyvs2ltLlFRl0Y9sSB6+wnUEfZFdK3eEjwE0jp1E0lwZrDgsVtvRdUX5NbyZQ&#10;jtcnNefsUPza9ueym2Y8s5lSo2G/XYHw1Pt3+NXeawXzryX8nw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YRG8MAAADcAAAADwAAAAAAAAAAAAAAAACYAgAAZHJzL2Rv&#10;d25yZXYueG1sUEsFBgAAAAAEAAQA9QAAAIgDAAAAAA==&#10;" path="m122,3749r,-39m316,3749r,-23m510,3749r,-23m704,3749r,-23m898,3749r,-23m1092,3749r,-39m1286,3749r,-23m1480,3749r,-23m1674,3749r,-23m1868,3749r,-23m2062,3749r,-39m2256,3749r,-23m2450,3749r,-23m2644,3749r,-23m2838,3749r,-23m3032,3749r,-39m3226,3749r,-23m3420,3749r,-23m3614,3749r,-23m3808,3749r,-23m4003,3749r,-39m4197,3749r,-23m4391,3749r,-23m4585,3749r,-23m4779,3749r,-23m4973,3749r,-39m5167,3749r,-23m5361,3749r,-23m5555,3749r,-23m5749,3749r,-23m5943,3749r,-39m,3683r24,m,3567r40,m,3450r24,m,3334r24,m,3218r24,m,3101r24,m,2985r40,m,2869r24,m,2752r24,m,2636r24,m,2519r24,m,2403r40,m,2287r24,m,2170r24,m,2054r24,m,1937r24,m,1821r40,m,1705r24,m,1588r24,m,1472r24,m,1355r24,m,1239r40,m,1123r24,m,1006r24,m,890r24,m,773r24,m,657r40,m,541r24,m,424r24,m,308r24,m,192r24,m,75r40,m122,r,40m316,r,24m510,r,24m704,r,24m898,r,24m1092,r,40m1286,r,24m1480,r,24m1674,r,24m1868,r,24m2062,r,40m2256,r,24m2450,r,24m2644,r,24m2838,r,24m3032,r,40m3226,r,24m3420,r,24m3614,r,24m3808,r,24m4003,r,40m4197,r,24m4391,r,24m4585,r,24m4779,r,24m4973,r,40m5167,r,24m5361,r,24m5555,r,24m5749,r,24m5943,r,40m6064,3683r-23,m6064,3567r-39,m6064,3450r-23,m6064,3334r-23,m6064,3218r-23,m6064,3101r-23,m6064,2985r-39,m6064,2869r-23,m6064,2752r-23,m6064,2636r-23,m6064,2519r-23,m6064,2403r-39,m6064,2287r-23,m6064,2170r-23,m6064,2054r-23,m6064,1937r-23,m6064,1821r-39,m6064,1705r-23,m6064,1588r-23,m6064,1472r-23,m6064,1355r-23,m6064,1239r-39,m6064,1123r-23,m6064,1006r-23,m6064,890r-23,m6064,773r-23,m6064,657r-39,m6064,541r-23,m6064,424r-23,m6064,308r-23,m6064,192r-23,m6064,75r-39,e" filled="f" strokeweight=".04358mm">
                  <v:path arrowok="t" o:connecttype="custom" o:connectlocs="316,3921;704,3921;1092,3905;1480,3921;1868,3921;2256,3921;2644,3921;3032,3905;3420,3921;3808,3921;4197,3921;4585,3921;4973,3905;5361,3921;5749,3921;24,3878;24,3645;24,3413;40,3180;24,2947;24,2714;24,2482;24,2249;40,2016;24,1783;24,1550;24,1318;24,1085;40,852;24,619;24,387;122,235;510,219;898,219;1286,219;1674,219;2062,235;2450,219;2838,219;3226,219;3614,219;4003,235;4391,219;4779,219;5167,219;5555,219;5943,235;6025,3762;6041,3529;6041,3296;6041,3064;6041,2831;6025,2598;6041,2365;6041,2132;6041,1900;6041,1667;6025,1434;6041,1201;6041,968;6041,736;6041,503;6025,270" o:connectangles="0,0,0,0,0,0,0,0,0,0,0,0,0,0,0,0,0,0,0,0,0,0,0,0,0,0,0,0,0,0,0,0,0,0,0,0,0,0,0,0,0,0,0,0,0,0,0,0,0,0,0,0,0,0,0,0,0,0,0,0,0,0,0"/>
                </v:shape>
                <v:shape id="Text Box 460" o:spid="_x0000_s2724" type="#_x0000_t202" style="position:absolute;left:5873;top:345;width:521;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t5KsIA&#10;AADcAAAADwAAAGRycy9kb3ducmV2LnhtbERPPWvDMBDdC/kP4gLdajkdTOtYMSGkECiUOu7Q8WJd&#10;bGHr5FhK4v77aih0fLzvopztIG40eeNYwSpJQRA3ThtuFXzVb08vIHxA1jg4JgU/5KHcLB4KzLW7&#10;c0W3Y2hFDGGfo4IuhDGX0jcdWfSJG4kjd3aTxRDh1Eo94T2G20E+p2kmLRqODR2OtOuo6Y9Xq2D7&#10;zdXeXD5On9W5MnX9mvJ71iv1uJy3axCB5vAv/nMftIIsi/P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q3kqwgAAANwAAAAPAAAAAAAAAAAAAAAAAJgCAABkcnMvZG93&#10;bnJldi54bWxQSwUGAAAAAAQABAD1AAAAhwMAAAAA&#10;" filled="f" stroked="f">
                  <v:textbox inset="0,0,0,0">
                    <w:txbxContent>
                      <w:p w:rsidR="00A325FF" w:rsidRDefault="00D10E8B">
                        <w:pPr>
                          <w:spacing w:line="309" w:lineRule="exact"/>
                          <w:rPr>
                            <w:sz w:val="28"/>
                          </w:rPr>
                        </w:pPr>
                        <w:r>
                          <w:rPr>
                            <w:sz w:val="28"/>
                          </w:rPr>
                          <w:t>N=4</w:t>
                        </w:r>
                      </w:p>
                    </w:txbxContent>
                  </v:textbox>
                </v:shape>
                <w10:wrap anchorx="page"/>
              </v:group>
            </w:pict>
          </mc:Fallback>
        </mc:AlternateContent>
      </w:r>
      <w:r w:rsidR="00D10E8B">
        <w:rPr>
          <w:rFonts w:ascii="Microsoft Sans Serif" w:eastAsia="Microsoft Sans Serif" w:hAnsi="Microsoft Sans Serif" w:cs="Microsoft Sans Serif"/>
          <w:spacing w:val="-1"/>
          <w:w w:val="70"/>
          <w:sz w:val="29"/>
          <w:szCs w:val="29"/>
        </w:rPr>
        <w:t>���</w:t>
      </w:r>
    </w:p>
    <w:p w:rsidR="00A325FF" w:rsidRDefault="00D10E8B">
      <w:pPr>
        <w:spacing w:before="203"/>
        <w:ind w:left="140" w:right="8122"/>
        <w:jc w:val="right"/>
        <w:rPr>
          <w:rFonts w:ascii="Microsoft Sans Serif" w:eastAsia="Microsoft Sans Serif" w:hAnsi="Microsoft Sans Serif" w:cs="Microsoft Sans Serif"/>
          <w:sz w:val="29"/>
          <w:szCs w:val="29"/>
        </w:rPr>
      </w:pPr>
      <w:r>
        <w:rPr>
          <w:rFonts w:ascii="Lucida Sans Unicode" w:eastAsia="Lucida Sans Unicode" w:hAnsi="Lucida Sans Unicode" w:cs="Lucida Sans Unicode"/>
          <w:w w:val="80"/>
          <w:sz w:val="29"/>
          <w:szCs w:val="29"/>
        </w:rPr>
        <w:t>-</w:t>
      </w:r>
      <w:r>
        <w:rPr>
          <w:rFonts w:ascii="Microsoft Sans Serif" w:eastAsia="Microsoft Sans Serif" w:hAnsi="Microsoft Sans Serif" w:cs="Microsoft Sans Serif"/>
          <w:w w:val="80"/>
          <w:sz w:val="29"/>
          <w:szCs w:val="29"/>
        </w:rPr>
        <w:t>���</w:t>
      </w:r>
    </w:p>
    <w:p w:rsidR="00A325FF" w:rsidRDefault="00D10E8B">
      <w:pPr>
        <w:spacing w:before="136"/>
        <w:ind w:left="140" w:right="8122"/>
        <w:jc w:val="right"/>
        <w:rPr>
          <w:rFonts w:ascii="Microsoft Sans Serif" w:eastAsia="Microsoft Sans Serif" w:hAnsi="Microsoft Sans Serif" w:cs="Microsoft Sans Serif"/>
          <w:sz w:val="29"/>
          <w:szCs w:val="29"/>
        </w:rPr>
      </w:pPr>
      <w:r>
        <w:rPr>
          <w:rFonts w:ascii="Lucida Sans Unicode" w:eastAsia="Lucida Sans Unicode" w:hAnsi="Lucida Sans Unicode" w:cs="Lucida Sans Unicode"/>
          <w:w w:val="80"/>
          <w:sz w:val="29"/>
          <w:szCs w:val="29"/>
        </w:rPr>
        <w:t>-</w:t>
      </w:r>
      <w:r>
        <w:rPr>
          <w:rFonts w:ascii="Microsoft Sans Serif" w:eastAsia="Microsoft Sans Serif" w:hAnsi="Microsoft Sans Serif" w:cs="Microsoft Sans Serif"/>
          <w:w w:val="80"/>
          <w:sz w:val="29"/>
          <w:szCs w:val="29"/>
        </w:rPr>
        <w:t>���</w:t>
      </w:r>
    </w:p>
    <w:p w:rsidR="00A325FF" w:rsidRDefault="002220C9">
      <w:pPr>
        <w:spacing w:before="136"/>
        <w:ind w:left="140" w:right="8122"/>
        <w:jc w:val="right"/>
        <w:rPr>
          <w:rFonts w:ascii="Microsoft Sans Serif" w:eastAsia="Microsoft Sans Serif" w:hAnsi="Microsoft Sans Serif" w:cs="Microsoft Sans Serif"/>
          <w:sz w:val="29"/>
          <w:szCs w:val="29"/>
        </w:rPr>
      </w:pPr>
      <w:r>
        <w:rPr>
          <w:noProof/>
          <w:lang w:val="da-DK" w:eastAsia="da-DK" w:bidi="ar-SA"/>
        </w:rPr>
        <mc:AlternateContent>
          <mc:Choice Requires="wps">
            <w:drawing>
              <wp:anchor distT="0" distB="0" distL="114300" distR="114300" simplePos="0" relativeHeight="16199168" behindDoc="0" locked="0" layoutInCell="1" allowOverlap="1">
                <wp:simplePos x="0" y="0"/>
                <wp:positionH relativeFrom="page">
                  <wp:posOffset>1636395</wp:posOffset>
                </wp:positionH>
                <wp:positionV relativeFrom="paragraph">
                  <wp:posOffset>111125</wp:posOffset>
                </wp:positionV>
                <wp:extent cx="215900" cy="337185"/>
                <wp:effectExtent l="0" t="0" r="0" b="0"/>
                <wp:wrapNone/>
                <wp:docPr id="502"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337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06" w:lineRule="exact"/>
                              <w:ind w:left="20"/>
                              <w:rPr>
                                <w:rFonts w:ascii="Microsoft Sans Serif" w:eastAsia="Microsoft Sans Serif" w:hAnsi="Microsoft Sans Serif" w:cs="Microsoft Sans Serif"/>
                                <w:sz w:val="29"/>
                                <w:szCs w:val="29"/>
                              </w:rPr>
                            </w:pPr>
                            <w:r>
                              <w:rPr>
                                <w:rFonts w:ascii="Microsoft Sans Serif" w:eastAsia="Microsoft Sans Serif" w:hAnsi="Microsoft Sans Serif" w:cs="Microsoft Sans Serif"/>
                                <w:sz w:val="29"/>
                                <w:szCs w:val="29"/>
                              </w:rPr>
                              <w:t>�</w:t>
                            </w:r>
                            <w:r>
                              <w:rPr>
                                <w:rFonts w:ascii="Verdana" w:eastAsia="Verdana" w:hAnsi="Verdana" w:cs="Verdana"/>
                                <w:i/>
                                <w:sz w:val="29"/>
                                <w:szCs w:val="29"/>
                              </w:rPr>
                              <w:t>/</w:t>
                            </w:r>
                            <w:r>
                              <w:rPr>
                                <w:rFonts w:ascii="Microsoft Sans Serif" w:eastAsia="Microsoft Sans Serif" w:hAnsi="Microsoft Sans Serif" w:cs="Microsoft Sans Serif"/>
                                <w:sz w:val="29"/>
                                <w:szCs w:val="29"/>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8" o:spid="_x0000_s2725" type="#_x0000_t202" style="position:absolute;left:0;text-align:left;margin-left:128.85pt;margin-top:8.75pt;width:17pt;height:26.55pt;z-index:16199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" filled="f" stroked="f">
                <v:textbox style="layout-flow:vertical;mso-layout-flow-alt:bottom-to-top" inset="0,0,0,0">
                  <w:txbxContent>
                    <w:p w:rsidR="00A325FF" w:rsidRDefault="00D10E8B">
                      <w:pPr>
                        <w:spacing w:line="306" w:lineRule="exact"/>
                        <w:ind w:left="20"/>
                        <w:rPr>
                          <w:rFonts w:ascii="Microsoft Sans Serif" w:eastAsia="Microsoft Sans Serif" w:hAnsi="Microsoft Sans Serif" w:cs="Microsoft Sans Serif"/>
                          <w:sz w:val="29"/>
                          <w:szCs w:val="29"/>
                        </w:rPr>
                      </w:pPr>
                      <w:r>
                        <w:rPr>
                          <w:rFonts w:ascii="Microsoft Sans Serif" w:eastAsia="Microsoft Sans Serif" w:hAnsi="Microsoft Sans Serif" w:cs="Microsoft Sans Serif"/>
                          <w:sz w:val="29"/>
                          <w:szCs w:val="29"/>
                        </w:rPr>
                        <w:t>�</w:t>
                      </w:r>
                      <w:r>
                        <w:rPr>
                          <w:rFonts w:ascii="Verdana" w:eastAsia="Verdana" w:hAnsi="Verdana" w:cs="Verdana"/>
                          <w:i/>
                          <w:sz w:val="29"/>
                          <w:szCs w:val="29"/>
                        </w:rPr>
                        <w:t>/</w:t>
                      </w:r>
                      <w:r>
                        <w:rPr>
                          <w:rFonts w:ascii="Microsoft Sans Serif" w:eastAsia="Microsoft Sans Serif" w:hAnsi="Microsoft Sans Serif" w:cs="Microsoft Sans Serif"/>
                          <w:sz w:val="29"/>
                          <w:szCs w:val="29"/>
                        </w:rPr>
                        <w:t>�</w:t>
                      </w:r>
                    </w:p>
                  </w:txbxContent>
                </v:textbox>
                <w10:wrap anchorx="page"/>
              </v:shape>
            </w:pict>
          </mc:Fallback>
        </mc:AlternateContent>
      </w:r>
      <w:r w:rsidR="00D10E8B">
        <w:rPr>
          <w:rFonts w:ascii="Lucida Sans Unicode" w:eastAsia="Lucida Sans Unicode" w:hAnsi="Lucida Sans Unicode" w:cs="Lucida Sans Unicode"/>
          <w:w w:val="80"/>
          <w:sz w:val="29"/>
          <w:szCs w:val="29"/>
        </w:rPr>
        <w:t>-</w:t>
      </w:r>
      <w:r w:rsidR="00D10E8B">
        <w:rPr>
          <w:rFonts w:ascii="Microsoft Sans Serif" w:eastAsia="Microsoft Sans Serif" w:hAnsi="Microsoft Sans Serif" w:cs="Microsoft Sans Serif"/>
          <w:w w:val="80"/>
          <w:sz w:val="29"/>
          <w:szCs w:val="29"/>
        </w:rPr>
        <w:t>���</w:t>
      </w:r>
    </w:p>
    <w:p w:rsidR="00A325FF" w:rsidRDefault="00D10E8B">
      <w:pPr>
        <w:spacing w:before="137"/>
        <w:ind w:left="140" w:right="8122"/>
        <w:jc w:val="right"/>
        <w:rPr>
          <w:rFonts w:ascii="Microsoft Sans Serif" w:eastAsia="Microsoft Sans Serif" w:hAnsi="Microsoft Sans Serif" w:cs="Microsoft Sans Serif"/>
          <w:sz w:val="29"/>
          <w:szCs w:val="29"/>
        </w:rPr>
      </w:pPr>
      <w:r>
        <w:rPr>
          <w:rFonts w:ascii="Lucida Sans Unicode" w:eastAsia="Lucida Sans Unicode" w:hAnsi="Lucida Sans Unicode" w:cs="Lucida Sans Unicode"/>
          <w:w w:val="80"/>
          <w:sz w:val="29"/>
          <w:szCs w:val="29"/>
        </w:rPr>
        <w:t>-</w:t>
      </w:r>
      <w:r>
        <w:rPr>
          <w:rFonts w:ascii="Microsoft Sans Serif" w:eastAsia="Microsoft Sans Serif" w:hAnsi="Microsoft Sans Serif" w:cs="Microsoft Sans Serif"/>
          <w:w w:val="80"/>
          <w:sz w:val="29"/>
          <w:szCs w:val="29"/>
        </w:rPr>
        <w:t>���</w:t>
      </w:r>
    </w:p>
    <w:p w:rsidR="00A325FF" w:rsidRDefault="00D10E8B">
      <w:pPr>
        <w:spacing w:before="136"/>
        <w:ind w:left="140" w:right="8122"/>
        <w:jc w:val="right"/>
        <w:rPr>
          <w:rFonts w:ascii="Microsoft Sans Serif" w:eastAsia="Microsoft Sans Serif" w:hAnsi="Microsoft Sans Serif" w:cs="Microsoft Sans Serif"/>
          <w:sz w:val="29"/>
          <w:szCs w:val="29"/>
        </w:rPr>
      </w:pPr>
      <w:r>
        <w:rPr>
          <w:rFonts w:ascii="Lucida Sans Unicode" w:eastAsia="Lucida Sans Unicode" w:hAnsi="Lucida Sans Unicode" w:cs="Lucida Sans Unicode"/>
          <w:w w:val="80"/>
          <w:sz w:val="29"/>
          <w:szCs w:val="29"/>
        </w:rPr>
        <w:t>-</w:t>
      </w:r>
      <w:r>
        <w:rPr>
          <w:rFonts w:ascii="Microsoft Sans Serif" w:eastAsia="Microsoft Sans Serif" w:hAnsi="Microsoft Sans Serif" w:cs="Microsoft Sans Serif"/>
          <w:w w:val="80"/>
          <w:sz w:val="29"/>
          <w:szCs w:val="29"/>
        </w:rPr>
        <w:t>���</w:t>
      </w:r>
    </w:p>
    <w:p w:rsidR="00A325FF" w:rsidRDefault="00D10E8B">
      <w:pPr>
        <w:spacing w:before="136"/>
        <w:ind w:left="140" w:right="8122"/>
        <w:jc w:val="right"/>
        <w:rPr>
          <w:rFonts w:ascii="Microsoft Sans Serif" w:eastAsia="Microsoft Sans Serif" w:hAnsi="Microsoft Sans Serif" w:cs="Microsoft Sans Serif"/>
          <w:sz w:val="29"/>
          <w:szCs w:val="29"/>
        </w:rPr>
      </w:pPr>
      <w:r>
        <w:rPr>
          <w:rFonts w:ascii="Lucida Sans Unicode" w:eastAsia="Lucida Sans Unicode" w:hAnsi="Lucida Sans Unicode" w:cs="Lucida Sans Unicode"/>
          <w:w w:val="80"/>
          <w:sz w:val="29"/>
          <w:szCs w:val="29"/>
        </w:rPr>
        <w:t>-</w:t>
      </w:r>
      <w:r>
        <w:rPr>
          <w:rFonts w:ascii="Microsoft Sans Serif" w:eastAsia="Microsoft Sans Serif" w:hAnsi="Microsoft Sans Serif" w:cs="Microsoft Sans Serif"/>
          <w:w w:val="80"/>
          <w:sz w:val="29"/>
          <w:szCs w:val="29"/>
        </w:rPr>
        <w:t>���</w:t>
      </w:r>
    </w:p>
    <w:p w:rsidR="00A325FF" w:rsidRDefault="00D10E8B">
      <w:pPr>
        <w:tabs>
          <w:tab w:val="left" w:pos="1583"/>
          <w:tab w:val="left" w:pos="2554"/>
          <w:tab w:val="left" w:pos="3524"/>
          <w:tab w:val="left" w:pos="4494"/>
          <w:tab w:val="left" w:pos="5464"/>
          <w:tab w:val="left" w:pos="6434"/>
        </w:tabs>
        <w:spacing w:line="302" w:lineRule="exact"/>
        <w:ind w:left="613"/>
        <w:jc w:val="center"/>
        <w:rPr>
          <w:rFonts w:ascii="Microsoft Sans Serif" w:eastAsia="Microsoft Sans Serif" w:hAnsi="Microsoft Sans Serif" w:cs="Microsoft Sans Serif"/>
          <w:sz w:val="29"/>
          <w:szCs w:val="29"/>
        </w:rPr>
      </w:pPr>
      <w:r>
        <w:rPr>
          <w:rFonts w:ascii="Microsoft Sans Serif" w:eastAsia="Microsoft Sans Serif" w:hAnsi="Microsoft Sans Serif" w:cs="Microsoft Sans Serif"/>
          <w:w w:val="80"/>
          <w:sz w:val="29"/>
          <w:szCs w:val="29"/>
        </w:rPr>
        <w:t>���</w:t>
      </w:r>
      <w:r>
        <w:rPr>
          <w:rFonts w:ascii="Microsoft Sans Serif" w:eastAsia="Microsoft Sans Serif" w:hAnsi="Microsoft Sans Serif" w:cs="Microsoft Sans Serif"/>
          <w:w w:val="80"/>
          <w:sz w:val="29"/>
          <w:szCs w:val="29"/>
        </w:rPr>
        <w:tab/>
      </w:r>
      <w:r>
        <w:rPr>
          <w:rFonts w:ascii="Microsoft Sans Serif" w:eastAsia="Microsoft Sans Serif" w:hAnsi="Microsoft Sans Serif" w:cs="Microsoft Sans Serif"/>
          <w:w w:val="80"/>
          <w:sz w:val="29"/>
          <w:szCs w:val="29"/>
        </w:rPr>
        <w:t>���</w:t>
      </w:r>
      <w:r>
        <w:rPr>
          <w:rFonts w:ascii="Microsoft Sans Serif" w:eastAsia="Microsoft Sans Serif" w:hAnsi="Microsoft Sans Serif" w:cs="Microsoft Sans Serif"/>
          <w:w w:val="80"/>
          <w:sz w:val="29"/>
          <w:szCs w:val="29"/>
        </w:rPr>
        <w:tab/>
      </w:r>
      <w:r>
        <w:rPr>
          <w:rFonts w:ascii="Microsoft Sans Serif" w:eastAsia="Microsoft Sans Serif" w:hAnsi="Microsoft Sans Serif" w:cs="Microsoft Sans Serif"/>
          <w:w w:val="80"/>
          <w:sz w:val="29"/>
          <w:szCs w:val="29"/>
        </w:rPr>
        <w:t>���</w:t>
      </w:r>
      <w:r>
        <w:rPr>
          <w:rFonts w:ascii="Microsoft Sans Serif" w:eastAsia="Microsoft Sans Serif" w:hAnsi="Microsoft Sans Serif" w:cs="Microsoft Sans Serif"/>
          <w:w w:val="80"/>
          <w:sz w:val="29"/>
          <w:szCs w:val="29"/>
        </w:rPr>
        <w:tab/>
      </w:r>
      <w:r>
        <w:rPr>
          <w:rFonts w:ascii="Microsoft Sans Serif" w:eastAsia="Microsoft Sans Serif" w:hAnsi="Microsoft Sans Serif" w:cs="Microsoft Sans Serif"/>
          <w:w w:val="80"/>
          <w:sz w:val="29"/>
          <w:szCs w:val="29"/>
        </w:rPr>
        <w:t>���</w:t>
      </w:r>
      <w:r>
        <w:rPr>
          <w:rFonts w:ascii="Microsoft Sans Serif" w:eastAsia="Microsoft Sans Serif" w:hAnsi="Microsoft Sans Serif" w:cs="Microsoft Sans Serif"/>
          <w:w w:val="80"/>
          <w:sz w:val="29"/>
          <w:szCs w:val="29"/>
        </w:rPr>
        <w:tab/>
      </w:r>
      <w:r>
        <w:rPr>
          <w:rFonts w:ascii="Microsoft Sans Serif" w:eastAsia="Microsoft Sans Serif" w:hAnsi="Microsoft Sans Serif" w:cs="Microsoft Sans Serif"/>
          <w:w w:val="80"/>
          <w:sz w:val="29"/>
          <w:szCs w:val="29"/>
        </w:rPr>
        <w:t>���</w:t>
      </w:r>
      <w:r>
        <w:rPr>
          <w:rFonts w:ascii="Microsoft Sans Serif" w:eastAsia="Microsoft Sans Serif" w:hAnsi="Microsoft Sans Serif" w:cs="Microsoft Sans Serif"/>
          <w:w w:val="80"/>
          <w:sz w:val="29"/>
          <w:szCs w:val="29"/>
        </w:rPr>
        <w:tab/>
      </w:r>
      <w:r>
        <w:rPr>
          <w:rFonts w:ascii="Microsoft Sans Serif" w:eastAsia="Microsoft Sans Serif" w:hAnsi="Microsoft Sans Serif" w:cs="Microsoft Sans Serif"/>
          <w:w w:val="80"/>
          <w:sz w:val="29"/>
          <w:szCs w:val="29"/>
        </w:rPr>
        <w:t>���</w:t>
      </w:r>
      <w:r>
        <w:rPr>
          <w:rFonts w:ascii="Microsoft Sans Serif" w:eastAsia="Microsoft Sans Serif" w:hAnsi="Microsoft Sans Serif" w:cs="Microsoft Sans Serif"/>
          <w:w w:val="80"/>
          <w:sz w:val="29"/>
          <w:szCs w:val="29"/>
        </w:rPr>
        <w:tab/>
      </w:r>
      <w:r>
        <w:rPr>
          <w:rFonts w:ascii="Microsoft Sans Serif" w:eastAsia="Microsoft Sans Serif" w:hAnsi="Microsoft Sans Serif" w:cs="Microsoft Sans Serif"/>
          <w:w w:val="80"/>
          <w:sz w:val="29"/>
          <w:szCs w:val="29"/>
        </w:rPr>
        <w:t>���</w:t>
      </w:r>
    </w:p>
    <w:p w:rsidR="00A325FF" w:rsidRDefault="00D10E8B">
      <w:pPr>
        <w:spacing w:before="35"/>
        <w:ind w:left="618"/>
        <w:jc w:val="center"/>
        <w:rPr>
          <w:rFonts w:ascii="Microsoft Sans Serif" w:eastAsia="Microsoft Sans Serif" w:hAnsi="Microsoft Sans Serif" w:cs="Microsoft Sans Serif"/>
          <w:sz w:val="29"/>
          <w:szCs w:val="29"/>
        </w:rPr>
      </w:pPr>
      <w:r>
        <w:rPr>
          <w:rFonts w:ascii="Microsoft Sans Serif" w:eastAsia="Microsoft Sans Serif" w:hAnsi="Microsoft Sans Serif" w:cs="Microsoft Sans Serif"/>
          <w:w w:val="83"/>
          <w:sz w:val="29"/>
          <w:szCs w:val="29"/>
        </w:rPr>
        <w:t>�</w:t>
      </w:r>
    </w:p>
    <w:p w:rsidR="00A325FF" w:rsidRDefault="00D10E8B">
      <w:pPr>
        <w:pStyle w:val="Brdtekst"/>
        <w:spacing w:before="208"/>
        <w:ind w:left="446" w:right="535" w:hanging="307"/>
      </w:pPr>
      <w:r>
        <w:rPr>
          <w:w w:val="105"/>
        </w:rPr>
        <w:t xml:space="preserve">FIG. 53: </w:t>
      </w:r>
      <w:bookmarkStart w:id="231" w:name="_bookmark184"/>
      <w:bookmarkEnd w:id="231"/>
      <w:r>
        <w:rPr>
          <w:w w:val="105"/>
        </w:rPr>
        <w:t xml:space="preserve">(color online) Comparison of the ground state energy obtained </w:t>
      </w:r>
      <w:r>
        <w:rPr>
          <w:spacing w:val="-3"/>
          <w:w w:val="105"/>
        </w:rPr>
        <w:t xml:space="preserve">by </w:t>
      </w:r>
      <w:r>
        <w:rPr>
          <w:w w:val="105"/>
        </w:rPr>
        <w:t xml:space="preserve">using the trial </w:t>
      </w:r>
      <w:r>
        <w:rPr>
          <w:spacing w:val="-5"/>
          <w:w w:val="105"/>
        </w:rPr>
        <w:t xml:space="preserve">wave </w:t>
      </w:r>
      <w:r>
        <w:rPr>
          <w:w w:val="105"/>
        </w:rPr>
        <w:t xml:space="preserve">functions in Eqs. </w:t>
      </w:r>
      <w:hyperlink w:anchor="_bookmark177" w:history="1">
        <w:r>
          <w:rPr>
            <w:w w:val="105"/>
          </w:rPr>
          <w:t>(83)</w:t>
        </w:r>
      </w:hyperlink>
      <w:r>
        <w:rPr>
          <w:w w:val="105"/>
        </w:rPr>
        <w:t xml:space="preserve">  and</w:t>
      </w:r>
      <w:r>
        <w:rPr>
          <w:spacing w:val="19"/>
          <w:w w:val="105"/>
        </w:rPr>
        <w:t xml:space="preserve"> </w:t>
      </w:r>
      <w:hyperlink w:anchor="_bookmark179" w:history="1">
        <w:r>
          <w:rPr>
            <w:w w:val="105"/>
          </w:rPr>
          <w:t>(87)</w:t>
        </w:r>
        <w:r>
          <w:rPr>
            <w:spacing w:val="20"/>
            <w:w w:val="105"/>
          </w:rPr>
          <w:t xml:space="preserve"> </w:t>
        </w:r>
      </w:hyperlink>
      <w:r>
        <w:rPr>
          <w:w w:val="105"/>
        </w:rPr>
        <w:t>and</w:t>
      </w:r>
      <w:r>
        <w:rPr>
          <w:spacing w:val="20"/>
          <w:w w:val="105"/>
        </w:rPr>
        <w:t xml:space="preserve"> </w:t>
      </w:r>
      <w:r>
        <w:rPr>
          <w:w w:val="105"/>
        </w:rPr>
        <w:t>the</w:t>
      </w:r>
      <w:r>
        <w:rPr>
          <w:spacing w:val="20"/>
          <w:w w:val="105"/>
        </w:rPr>
        <w:t xml:space="preserve"> </w:t>
      </w:r>
      <w:r>
        <w:rPr>
          <w:w w:val="105"/>
        </w:rPr>
        <w:t>exact</w:t>
      </w:r>
      <w:r>
        <w:rPr>
          <w:spacing w:val="19"/>
          <w:w w:val="105"/>
        </w:rPr>
        <w:t xml:space="preserve"> </w:t>
      </w:r>
      <w:r>
        <w:rPr>
          <w:w w:val="105"/>
        </w:rPr>
        <w:t>result.</w:t>
      </w:r>
      <w:r>
        <w:rPr>
          <w:spacing w:val="44"/>
          <w:w w:val="105"/>
        </w:rPr>
        <w:t xml:space="preserve"> </w:t>
      </w:r>
      <w:r>
        <w:rPr>
          <w:w w:val="105"/>
        </w:rPr>
        <w:t>Here</w:t>
      </w:r>
      <w:r>
        <w:rPr>
          <w:spacing w:val="20"/>
          <w:w w:val="105"/>
        </w:rPr>
        <w:t xml:space="preserve"> </w:t>
      </w:r>
      <w:r>
        <w:rPr>
          <w:spacing w:val="-3"/>
          <w:w w:val="105"/>
        </w:rPr>
        <w:t>we</w:t>
      </w:r>
      <w:r>
        <w:rPr>
          <w:spacing w:val="20"/>
          <w:w w:val="105"/>
        </w:rPr>
        <w:t xml:space="preserve"> </w:t>
      </w:r>
      <w:r>
        <w:rPr>
          <w:spacing w:val="-3"/>
          <w:w w:val="105"/>
        </w:rPr>
        <w:t>have</w:t>
      </w:r>
      <w:r>
        <w:rPr>
          <w:spacing w:val="19"/>
          <w:w w:val="105"/>
        </w:rPr>
        <w:t xml:space="preserve"> </w:t>
      </w:r>
      <w:r>
        <w:rPr>
          <w:w w:val="105"/>
        </w:rPr>
        <w:t>used</w:t>
      </w:r>
      <w:r>
        <w:rPr>
          <w:spacing w:val="20"/>
          <w:w w:val="105"/>
        </w:rPr>
        <w:t xml:space="preserve"> </w:t>
      </w:r>
      <w:r>
        <w:rPr>
          <w:w w:val="105"/>
        </w:rPr>
        <w:t>the</w:t>
      </w:r>
      <w:r>
        <w:rPr>
          <w:spacing w:val="20"/>
          <w:w w:val="105"/>
        </w:rPr>
        <w:t xml:space="preserve"> </w:t>
      </w:r>
      <w:r>
        <w:rPr>
          <w:w w:val="105"/>
        </w:rPr>
        <w:t>periodic</w:t>
      </w:r>
      <w:r>
        <w:rPr>
          <w:spacing w:val="20"/>
          <w:w w:val="105"/>
        </w:rPr>
        <w:t xml:space="preserve"> </w:t>
      </w:r>
      <w:r>
        <w:rPr>
          <w:w w:val="105"/>
        </w:rPr>
        <w:t>boundary</w:t>
      </w:r>
      <w:r>
        <w:rPr>
          <w:spacing w:val="20"/>
          <w:w w:val="105"/>
        </w:rPr>
        <w:t xml:space="preserve"> </w:t>
      </w:r>
      <w:r>
        <w:rPr>
          <w:w w:val="105"/>
        </w:rPr>
        <w:t>condition.</w:t>
      </w:r>
      <w:r>
        <w:rPr>
          <w:spacing w:val="43"/>
          <w:w w:val="105"/>
        </w:rPr>
        <w:t xml:space="preserve"> </w:t>
      </w:r>
      <w:r>
        <w:rPr>
          <w:w w:val="105"/>
        </w:rPr>
        <w:t>The</w:t>
      </w:r>
      <w:r>
        <w:rPr>
          <w:spacing w:val="20"/>
          <w:w w:val="105"/>
        </w:rPr>
        <w:t xml:space="preserve"> </w:t>
      </w:r>
      <w:r>
        <w:rPr>
          <w:w w:val="105"/>
        </w:rPr>
        <w:t>number</w:t>
      </w:r>
      <w:r>
        <w:rPr>
          <w:spacing w:val="20"/>
          <w:w w:val="105"/>
        </w:rPr>
        <w:t xml:space="preserve"> </w:t>
      </w:r>
      <w:r>
        <w:rPr>
          <w:w w:val="105"/>
        </w:rPr>
        <w:t>of</w:t>
      </w:r>
      <w:r>
        <w:rPr>
          <w:spacing w:val="20"/>
          <w:w w:val="105"/>
        </w:rPr>
        <w:t xml:space="preserve"> </w:t>
      </w:r>
      <w:r>
        <w:rPr>
          <w:w w:val="105"/>
        </w:rPr>
        <w:t>spins</w:t>
      </w:r>
      <w:r>
        <w:rPr>
          <w:spacing w:val="19"/>
          <w:w w:val="105"/>
        </w:rPr>
        <w:t xml:space="preserve"> </w:t>
      </w:r>
      <w:r>
        <w:rPr>
          <w:w w:val="105"/>
        </w:rPr>
        <w:t>is</w:t>
      </w:r>
      <w:r>
        <w:rPr>
          <w:spacing w:val="20"/>
          <w:w w:val="105"/>
        </w:rPr>
        <w:t xml:space="preserve"> </w:t>
      </w:r>
      <w:r>
        <w:rPr>
          <w:w w:val="105"/>
        </w:rPr>
        <w:t>4.</w:t>
      </w:r>
    </w:p>
    <w:p w:rsidR="00A325FF" w:rsidRDefault="00A325FF">
      <w:pPr>
        <w:pStyle w:val="Brdtekst"/>
        <w:rPr>
          <w:sz w:val="24"/>
        </w:rPr>
      </w:pPr>
    </w:p>
    <w:p w:rsidR="00A325FF" w:rsidRDefault="00D10E8B">
      <w:pPr>
        <w:pStyle w:val="Brdtekst"/>
        <w:spacing w:before="191"/>
        <w:ind w:left="140" w:right="416"/>
        <w:jc w:val="both"/>
      </w:pPr>
      <w:r>
        <w:rPr>
          <w:w w:val="110"/>
        </w:rPr>
        <w:t>there</w:t>
      </w:r>
      <w:r>
        <w:rPr>
          <w:spacing w:val="-23"/>
          <w:w w:val="110"/>
        </w:rPr>
        <w:t xml:space="preserve"> </w:t>
      </w:r>
      <w:r>
        <w:rPr>
          <w:w w:val="110"/>
        </w:rPr>
        <w:t>exists</w:t>
      </w:r>
      <w:r>
        <w:rPr>
          <w:spacing w:val="-22"/>
          <w:w w:val="110"/>
        </w:rPr>
        <w:t xml:space="preserve"> </w:t>
      </w:r>
      <w:r>
        <w:rPr>
          <w:w w:val="110"/>
        </w:rPr>
        <w:t>an</w:t>
      </w:r>
      <w:r>
        <w:rPr>
          <w:spacing w:val="-23"/>
          <w:w w:val="110"/>
        </w:rPr>
        <w:t xml:space="preserve"> </w:t>
      </w:r>
      <w:r>
        <w:rPr>
          <w:w w:val="110"/>
        </w:rPr>
        <w:t>efficient</w:t>
      </w:r>
      <w:r>
        <w:rPr>
          <w:spacing w:val="-22"/>
          <w:w w:val="110"/>
        </w:rPr>
        <w:t xml:space="preserve"> </w:t>
      </w:r>
      <w:r>
        <w:rPr>
          <w:w w:val="110"/>
        </w:rPr>
        <w:t>quantum</w:t>
      </w:r>
      <w:r>
        <w:rPr>
          <w:spacing w:val="-22"/>
          <w:w w:val="110"/>
        </w:rPr>
        <w:t xml:space="preserve"> </w:t>
      </w:r>
      <w:r>
        <w:rPr>
          <w:w w:val="110"/>
        </w:rPr>
        <w:t>algorithm</w:t>
      </w:r>
      <w:r>
        <w:rPr>
          <w:spacing w:val="-23"/>
          <w:w w:val="110"/>
        </w:rPr>
        <w:t xml:space="preserve"> </w:t>
      </w:r>
      <w:r>
        <w:rPr>
          <w:w w:val="110"/>
        </w:rPr>
        <w:t>for</w:t>
      </w:r>
      <w:r>
        <w:rPr>
          <w:spacing w:val="-22"/>
          <w:w w:val="110"/>
        </w:rPr>
        <w:t xml:space="preserve"> </w:t>
      </w:r>
      <w:r>
        <w:rPr>
          <w:w w:val="110"/>
        </w:rPr>
        <w:t>the</w:t>
      </w:r>
      <w:r>
        <w:rPr>
          <w:spacing w:val="-23"/>
          <w:w w:val="110"/>
        </w:rPr>
        <w:t xml:space="preserve"> </w:t>
      </w:r>
      <w:r>
        <w:rPr>
          <w:w w:val="110"/>
        </w:rPr>
        <w:t>partition</w:t>
      </w:r>
      <w:r>
        <w:rPr>
          <w:spacing w:val="-22"/>
          <w:w w:val="110"/>
        </w:rPr>
        <w:t xml:space="preserve"> </w:t>
      </w:r>
      <w:r>
        <w:rPr>
          <w:w w:val="110"/>
        </w:rPr>
        <w:t>function,</w:t>
      </w:r>
      <w:r>
        <w:rPr>
          <w:spacing w:val="-22"/>
          <w:w w:val="110"/>
        </w:rPr>
        <w:t xml:space="preserve"> </w:t>
      </w:r>
      <w:r>
        <w:rPr>
          <w:w w:val="110"/>
        </w:rPr>
        <w:t>then</w:t>
      </w:r>
      <w:r>
        <w:rPr>
          <w:spacing w:val="-22"/>
          <w:w w:val="110"/>
        </w:rPr>
        <w:t xml:space="preserve"> </w:t>
      </w:r>
      <w:r>
        <w:rPr>
          <w:w w:val="110"/>
        </w:rPr>
        <w:t>many</w:t>
      </w:r>
      <w:r>
        <w:rPr>
          <w:spacing w:val="-23"/>
          <w:w w:val="110"/>
        </w:rPr>
        <w:t xml:space="preserve"> </w:t>
      </w:r>
      <w:r>
        <w:rPr>
          <w:w w:val="110"/>
        </w:rPr>
        <w:t>problems</w:t>
      </w:r>
      <w:r>
        <w:rPr>
          <w:spacing w:val="-22"/>
          <w:w w:val="110"/>
        </w:rPr>
        <w:t xml:space="preserve"> </w:t>
      </w:r>
      <w:r>
        <w:rPr>
          <w:w w:val="110"/>
        </w:rPr>
        <w:t>in</w:t>
      </w:r>
      <w:r>
        <w:rPr>
          <w:spacing w:val="-22"/>
          <w:w w:val="110"/>
        </w:rPr>
        <w:t xml:space="preserve"> </w:t>
      </w:r>
      <w:r>
        <w:rPr>
          <w:w w:val="110"/>
        </w:rPr>
        <w:t>graphical</w:t>
      </w:r>
      <w:r>
        <w:rPr>
          <w:spacing w:val="-23"/>
          <w:w w:val="110"/>
        </w:rPr>
        <w:t xml:space="preserve"> </w:t>
      </w:r>
      <w:r>
        <w:rPr>
          <w:w w:val="110"/>
        </w:rPr>
        <w:t>model</w:t>
      </w:r>
      <w:r>
        <w:rPr>
          <w:spacing w:val="-22"/>
          <w:w w:val="110"/>
        </w:rPr>
        <w:t xml:space="preserve"> </w:t>
      </w:r>
      <w:r>
        <w:rPr>
          <w:w w:val="110"/>
        </w:rPr>
        <w:t>inference and</w:t>
      </w:r>
      <w:r>
        <w:rPr>
          <w:spacing w:val="-7"/>
          <w:w w:val="110"/>
        </w:rPr>
        <w:t xml:space="preserve"> </w:t>
      </w:r>
      <w:r>
        <w:rPr>
          <w:w w:val="110"/>
        </w:rPr>
        <w:t>learning</w:t>
      </w:r>
      <w:r>
        <w:rPr>
          <w:spacing w:val="-7"/>
          <w:w w:val="110"/>
        </w:rPr>
        <w:t xml:space="preserve"> </w:t>
      </w:r>
      <w:r>
        <w:rPr>
          <w:w w:val="110"/>
        </w:rPr>
        <w:t>would</w:t>
      </w:r>
      <w:r>
        <w:rPr>
          <w:spacing w:val="-7"/>
          <w:w w:val="110"/>
        </w:rPr>
        <w:t xml:space="preserve"> </w:t>
      </w:r>
      <w:r>
        <w:rPr>
          <w:w w:val="110"/>
        </w:rPr>
        <w:t>become</w:t>
      </w:r>
      <w:r>
        <w:rPr>
          <w:spacing w:val="-7"/>
          <w:w w:val="110"/>
        </w:rPr>
        <w:t xml:space="preserve"> </w:t>
      </w:r>
      <w:r>
        <w:rPr>
          <w:w w:val="110"/>
        </w:rPr>
        <w:t>tractable</w:t>
      </w:r>
      <w:r>
        <w:rPr>
          <w:spacing w:val="-7"/>
          <w:w w:val="110"/>
        </w:rPr>
        <w:t xml:space="preserve"> </w:t>
      </w:r>
      <w:r>
        <w:rPr>
          <w:w w:val="110"/>
        </w:rPr>
        <w:t>and</w:t>
      </w:r>
      <w:r>
        <w:rPr>
          <w:spacing w:val="-7"/>
          <w:w w:val="110"/>
        </w:rPr>
        <w:t xml:space="preserve"> </w:t>
      </w:r>
      <w:r>
        <w:rPr>
          <w:w w:val="110"/>
        </w:rPr>
        <w:t>scalable;</w:t>
      </w:r>
      <w:r>
        <w:rPr>
          <w:spacing w:val="-7"/>
          <w:w w:val="110"/>
        </w:rPr>
        <w:t xml:space="preserve"> </w:t>
      </w:r>
      <w:r>
        <w:rPr>
          <w:w w:val="110"/>
        </w:rPr>
        <w:t>as</w:t>
      </w:r>
      <w:r>
        <w:rPr>
          <w:spacing w:val="-7"/>
          <w:w w:val="110"/>
        </w:rPr>
        <w:t xml:space="preserve"> </w:t>
      </w:r>
      <w:r>
        <w:rPr>
          <w:w w:val="110"/>
        </w:rPr>
        <w:t>well</w:t>
      </w:r>
      <w:r>
        <w:rPr>
          <w:spacing w:val="-7"/>
          <w:w w:val="110"/>
        </w:rPr>
        <w:t xml:space="preserve"> </w:t>
      </w:r>
      <w:r>
        <w:rPr>
          <w:w w:val="110"/>
        </w:rPr>
        <w:t>as</w:t>
      </w:r>
      <w:r>
        <w:rPr>
          <w:spacing w:val="-7"/>
          <w:w w:val="110"/>
        </w:rPr>
        <w:t xml:space="preserve"> </w:t>
      </w:r>
      <w:r>
        <w:rPr>
          <w:w w:val="110"/>
        </w:rPr>
        <w:t>other</w:t>
      </w:r>
      <w:r>
        <w:rPr>
          <w:spacing w:val="-7"/>
          <w:w w:val="110"/>
        </w:rPr>
        <w:t xml:space="preserve"> </w:t>
      </w:r>
      <w:r>
        <w:rPr>
          <w:w w:val="110"/>
        </w:rPr>
        <w:t>problems</w:t>
      </w:r>
      <w:r>
        <w:rPr>
          <w:spacing w:val="-7"/>
          <w:w w:val="110"/>
        </w:rPr>
        <w:t xml:space="preserve"> </w:t>
      </w:r>
      <w:r>
        <w:rPr>
          <w:w w:val="110"/>
        </w:rPr>
        <w:t>in</w:t>
      </w:r>
      <w:r>
        <w:rPr>
          <w:spacing w:val="-7"/>
          <w:w w:val="110"/>
        </w:rPr>
        <w:t xml:space="preserve"> </w:t>
      </w:r>
      <w:r>
        <w:rPr>
          <w:w w:val="110"/>
        </w:rPr>
        <w:t>computational</w:t>
      </w:r>
      <w:r>
        <w:rPr>
          <w:spacing w:val="-7"/>
          <w:w w:val="110"/>
        </w:rPr>
        <w:t xml:space="preserve"> </w:t>
      </w:r>
      <w:r>
        <w:rPr>
          <w:w w:val="110"/>
        </w:rPr>
        <w:t>physics</w:t>
      </w:r>
      <w:r>
        <w:rPr>
          <w:spacing w:val="-7"/>
          <w:w w:val="110"/>
        </w:rPr>
        <w:t xml:space="preserve"> </w:t>
      </w:r>
      <w:hyperlink w:anchor="_bookmark225" w:history="1">
        <w:r>
          <w:rPr>
            <w:w w:val="110"/>
          </w:rPr>
          <w:t>[5,</w:t>
        </w:r>
        <w:r>
          <w:rPr>
            <w:spacing w:val="-7"/>
            <w:w w:val="110"/>
          </w:rPr>
          <w:t xml:space="preserve"> </w:t>
        </w:r>
      </w:hyperlink>
      <w:hyperlink w:anchor="_bookmark262" w:history="1">
        <w:r>
          <w:rPr>
            <w:w w:val="110"/>
          </w:rPr>
          <w:t>4</w:t>
        </w:r>
      </w:hyperlink>
      <w:hyperlink w:anchor="_bookmark263" w:history="1">
        <w:r>
          <w:rPr>
            <w:w w:val="110"/>
          </w:rPr>
          <w:t>2–44].</w:t>
        </w:r>
      </w:hyperlink>
    </w:p>
    <w:p w:rsidR="00A325FF" w:rsidRDefault="002220C9">
      <w:pPr>
        <w:pStyle w:val="Brdtekst"/>
        <w:ind w:left="132" w:right="388" w:firstLine="206"/>
        <w:jc w:val="both"/>
      </w:pPr>
      <w:r>
        <w:rPr>
          <w:noProof/>
          <w:lang w:val="da-DK" w:eastAsia="da-DK" w:bidi="ar-SA"/>
        </w:rPr>
        <mc:AlternateContent>
          <mc:Choice Requires="wps">
            <w:drawing>
              <wp:anchor distT="0" distB="0" distL="114300" distR="114300" simplePos="0" relativeHeight="482295296" behindDoc="1" locked="0" layoutInCell="1" allowOverlap="1">
                <wp:simplePos x="0" y="0"/>
                <wp:positionH relativeFrom="page">
                  <wp:posOffset>2344420</wp:posOffset>
                </wp:positionH>
                <wp:positionV relativeFrom="paragraph">
                  <wp:posOffset>602615</wp:posOffset>
                </wp:positionV>
                <wp:extent cx="98425" cy="219710"/>
                <wp:effectExtent l="0" t="0" r="0" b="0"/>
                <wp:wrapNone/>
                <wp:docPr id="501" name="Text 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7" o:spid="_x0000_s2726" type="#_x0000_t202" style="position:absolute;left:0;text-align:left;margin-left:184.6pt;margin-top:47.45pt;width:7.75pt;height:17.3pt;z-index:-2102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295808" behindDoc="1" locked="0" layoutInCell="1" allowOverlap="1">
                <wp:simplePos x="0" y="0"/>
                <wp:positionH relativeFrom="page">
                  <wp:posOffset>4377690</wp:posOffset>
                </wp:positionH>
                <wp:positionV relativeFrom="paragraph">
                  <wp:posOffset>311785</wp:posOffset>
                </wp:positionV>
                <wp:extent cx="172720" cy="219710"/>
                <wp:effectExtent l="0" t="0" r="0" b="0"/>
                <wp:wrapNone/>
                <wp:docPr id="500"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w w:val="85"/>
                              </w:rPr>
                              <w:t xml:space="preserve">| </w:t>
                            </w:r>
                            <w:r>
                              <w:rPr>
                                <w:rFonts w:ascii="Lucida Sans Unicode"/>
                                <w:spacing w:val="-20"/>
                                <w:w w:val="8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6" o:spid="_x0000_s2727" type="#_x0000_t202" style="position:absolute;left:0;text-align:left;margin-left:344.7pt;margin-top:24.55pt;width:13.6pt;height:17.3pt;z-index:-2102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" filled="f" stroked="f">
                <v:textbox inset="0,0,0,0">
                  <w:txbxContent>
                    <w:p w:rsidR="00A325FF" w:rsidRDefault="00D10E8B">
                      <w:pPr>
                        <w:pStyle w:val="Brdtekst"/>
                        <w:spacing w:line="242" w:lineRule="exact"/>
                        <w:rPr>
                          <w:rFonts w:ascii="Lucida Sans Unicode"/>
                        </w:rPr>
                      </w:pPr>
                      <w:r>
                        <w:rPr>
                          <w:rFonts w:ascii="Lucida Sans Unicode"/>
                          <w:w w:val="85"/>
                        </w:rPr>
                        <w:t xml:space="preserve">| </w:t>
                      </w:r>
                      <w:r>
                        <w:rPr>
                          <w:rFonts w:ascii="Lucida Sans Unicode"/>
                          <w:spacing w:val="-20"/>
                          <w:w w:val="85"/>
                        </w:rPr>
                        <w:t>|</w:t>
                      </w:r>
                    </w:p>
                  </w:txbxContent>
                </v:textbox>
                <w10:wrap anchorx="page"/>
              </v:shape>
            </w:pict>
          </mc:Fallback>
        </mc:AlternateContent>
      </w:r>
      <w:r w:rsidR="00D10E8B">
        <w:rPr>
          <w:w w:val="110"/>
        </w:rPr>
        <w:t>The partition function is of particular interest for calculating probabilities from graphical models such as Markov random</w:t>
      </w:r>
      <w:r w:rsidR="00D10E8B">
        <w:rPr>
          <w:spacing w:val="-2"/>
          <w:w w:val="110"/>
        </w:rPr>
        <w:t xml:space="preserve"> </w:t>
      </w:r>
      <w:r w:rsidR="00D10E8B">
        <w:rPr>
          <w:w w:val="110"/>
        </w:rPr>
        <w:t>fields</w:t>
      </w:r>
      <w:r w:rsidR="00D10E8B">
        <w:rPr>
          <w:spacing w:val="-2"/>
          <w:w w:val="110"/>
        </w:rPr>
        <w:t xml:space="preserve"> </w:t>
      </w:r>
      <w:r w:rsidR="00D10E8B">
        <w:rPr>
          <w:w w:val="110"/>
        </w:rPr>
        <w:t>[</w:t>
      </w:r>
      <w:hyperlink w:anchor="_bookmark280" w:history="1">
        <w:r w:rsidR="00D10E8B">
          <w:rPr>
            <w:w w:val="110"/>
          </w:rPr>
          <w:t>61</w:t>
        </w:r>
      </w:hyperlink>
      <w:r w:rsidR="00D10E8B">
        <w:rPr>
          <w:w w:val="110"/>
        </w:rPr>
        <w:t>].</w:t>
      </w:r>
      <w:r w:rsidR="00D10E8B">
        <w:rPr>
          <w:spacing w:val="15"/>
          <w:w w:val="110"/>
        </w:rPr>
        <w:t xml:space="preserve"> </w:t>
      </w:r>
      <w:r w:rsidR="00D10E8B">
        <w:rPr>
          <w:spacing w:val="-6"/>
          <w:w w:val="110"/>
        </w:rPr>
        <w:t>For</w:t>
      </w:r>
      <w:r w:rsidR="00D10E8B">
        <w:rPr>
          <w:spacing w:val="-2"/>
          <w:w w:val="110"/>
        </w:rPr>
        <w:t xml:space="preserve"> </w:t>
      </w:r>
      <w:r w:rsidR="00D10E8B">
        <w:rPr>
          <w:w w:val="110"/>
        </w:rPr>
        <w:t>this</w:t>
      </w:r>
      <w:r w:rsidR="00D10E8B">
        <w:rPr>
          <w:spacing w:val="-2"/>
          <w:w w:val="110"/>
        </w:rPr>
        <w:t xml:space="preserve"> </w:t>
      </w:r>
      <w:r w:rsidR="00D10E8B">
        <w:rPr>
          <w:w w:val="110"/>
        </w:rPr>
        <w:t>article,</w:t>
      </w:r>
      <w:r w:rsidR="00D10E8B">
        <w:rPr>
          <w:spacing w:val="-2"/>
          <w:w w:val="110"/>
        </w:rPr>
        <w:t xml:space="preserve"> </w:t>
      </w:r>
      <w:r w:rsidR="00D10E8B">
        <w:rPr>
          <w:spacing w:val="-3"/>
          <w:w w:val="110"/>
        </w:rPr>
        <w:t>we</w:t>
      </w:r>
      <w:r w:rsidR="00D10E8B">
        <w:rPr>
          <w:spacing w:val="-2"/>
          <w:w w:val="110"/>
        </w:rPr>
        <w:t xml:space="preserve"> </w:t>
      </w:r>
      <w:r w:rsidR="00D10E8B">
        <w:rPr>
          <w:w w:val="110"/>
        </w:rPr>
        <w:t>consider</w:t>
      </w:r>
      <w:r w:rsidR="00D10E8B">
        <w:rPr>
          <w:spacing w:val="-2"/>
          <w:w w:val="110"/>
        </w:rPr>
        <w:t xml:space="preserve"> </w:t>
      </w:r>
      <w:r w:rsidR="00D10E8B">
        <w:rPr>
          <w:w w:val="110"/>
        </w:rPr>
        <w:t>the</w:t>
      </w:r>
      <w:r w:rsidR="00D10E8B">
        <w:rPr>
          <w:spacing w:val="-2"/>
          <w:w w:val="110"/>
        </w:rPr>
        <w:t xml:space="preserve"> </w:t>
      </w:r>
      <w:r w:rsidR="00D10E8B">
        <w:rPr>
          <w:w w:val="110"/>
        </w:rPr>
        <w:t>graphical</w:t>
      </w:r>
      <w:r w:rsidR="00D10E8B">
        <w:rPr>
          <w:spacing w:val="-2"/>
          <w:w w:val="110"/>
        </w:rPr>
        <w:t xml:space="preserve"> </w:t>
      </w:r>
      <w:r w:rsidR="00D10E8B">
        <w:rPr>
          <w:w w:val="110"/>
        </w:rPr>
        <w:t>model</w:t>
      </w:r>
      <w:r w:rsidR="00D10E8B">
        <w:rPr>
          <w:spacing w:val="-2"/>
          <w:w w:val="110"/>
        </w:rPr>
        <w:t xml:space="preserve"> </w:t>
      </w:r>
      <w:r w:rsidR="00D10E8B">
        <w:rPr>
          <w:w w:val="110"/>
        </w:rPr>
        <w:t>form</w:t>
      </w:r>
      <w:r w:rsidR="00D10E8B">
        <w:rPr>
          <w:spacing w:val="-2"/>
          <w:w w:val="110"/>
        </w:rPr>
        <w:t xml:space="preserve"> </w:t>
      </w:r>
      <w:r w:rsidR="00D10E8B">
        <w:rPr>
          <w:w w:val="110"/>
        </w:rPr>
        <w:t>known</w:t>
      </w:r>
      <w:r w:rsidR="00D10E8B">
        <w:rPr>
          <w:spacing w:val="-2"/>
          <w:w w:val="110"/>
        </w:rPr>
        <w:t xml:space="preserve"> </w:t>
      </w:r>
      <w:r w:rsidR="00D10E8B">
        <w:rPr>
          <w:w w:val="110"/>
        </w:rPr>
        <w:t>as</w:t>
      </w:r>
      <w:r w:rsidR="00D10E8B">
        <w:rPr>
          <w:spacing w:val="-2"/>
          <w:w w:val="110"/>
        </w:rPr>
        <w:t xml:space="preserve"> </w:t>
      </w:r>
      <w:r w:rsidR="00D10E8B">
        <w:rPr>
          <w:w w:val="110"/>
        </w:rPr>
        <w:t>the</w:t>
      </w:r>
      <w:r w:rsidR="00D10E8B">
        <w:rPr>
          <w:spacing w:val="-2"/>
          <w:w w:val="110"/>
        </w:rPr>
        <w:t xml:space="preserve"> </w:t>
      </w:r>
      <w:r w:rsidR="00D10E8B">
        <w:rPr>
          <w:w w:val="110"/>
        </w:rPr>
        <w:t>Potts</w:t>
      </w:r>
      <w:r w:rsidR="00D10E8B">
        <w:rPr>
          <w:spacing w:val="-2"/>
          <w:w w:val="110"/>
        </w:rPr>
        <w:t xml:space="preserve"> </w:t>
      </w:r>
      <w:r w:rsidR="00D10E8B">
        <w:rPr>
          <w:w w:val="110"/>
        </w:rPr>
        <w:t>model.</w:t>
      </w:r>
      <w:r w:rsidR="00D10E8B">
        <w:rPr>
          <w:spacing w:val="16"/>
          <w:w w:val="110"/>
        </w:rPr>
        <w:t xml:space="preserve"> </w:t>
      </w:r>
      <w:r w:rsidR="00D10E8B">
        <w:rPr>
          <w:w w:val="110"/>
        </w:rPr>
        <w:t>Let</w:t>
      </w:r>
      <w:r w:rsidR="00D10E8B">
        <w:rPr>
          <w:spacing w:val="-3"/>
          <w:w w:val="110"/>
        </w:rPr>
        <w:t xml:space="preserve"> </w:t>
      </w:r>
      <w:r w:rsidR="00D10E8B">
        <w:rPr>
          <w:rFonts w:ascii="Georgia" w:hAnsi="Georgia"/>
          <w:w w:val="110"/>
        </w:rPr>
        <w:t>Γ</w:t>
      </w:r>
      <w:r w:rsidR="00D10E8B">
        <w:rPr>
          <w:rFonts w:ascii="Georgia" w:hAnsi="Georgia"/>
          <w:spacing w:val="-8"/>
          <w:w w:val="110"/>
        </w:rPr>
        <w:t xml:space="preserve"> </w:t>
      </w:r>
      <w:r w:rsidR="00D10E8B">
        <w:rPr>
          <w:rFonts w:ascii="Georgia" w:hAnsi="Georgia"/>
          <w:w w:val="110"/>
        </w:rPr>
        <w:t>=</w:t>
      </w:r>
      <w:r w:rsidR="00D10E8B">
        <w:rPr>
          <w:rFonts w:ascii="Georgia" w:hAnsi="Georgia"/>
          <w:spacing w:val="-9"/>
          <w:w w:val="110"/>
        </w:rPr>
        <w:t xml:space="preserve"> </w:t>
      </w:r>
      <w:r w:rsidR="00D10E8B">
        <w:rPr>
          <w:rFonts w:ascii="Georgia" w:hAnsi="Georgia"/>
          <w:spacing w:val="3"/>
          <w:w w:val="110"/>
        </w:rPr>
        <w:t>(</w:t>
      </w:r>
      <w:r w:rsidR="00D10E8B">
        <w:rPr>
          <w:i/>
          <w:spacing w:val="3"/>
          <w:w w:val="110"/>
        </w:rPr>
        <w:t>E,</w:t>
      </w:r>
      <w:r w:rsidR="00D10E8B">
        <w:rPr>
          <w:i/>
          <w:spacing w:val="-29"/>
          <w:w w:val="110"/>
        </w:rPr>
        <w:t xml:space="preserve"> </w:t>
      </w:r>
      <w:r w:rsidR="00D10E8B">
        <w:rPr>
          <w:i/>
          <w:w w:val="110"/>
        </w:rPr>
        <w:t>V</w:t>
      </w:r>
      <w:r w:rsidR="00D10E8B">
        <w:rPr>
          <w:i/>
          <w:spacing w:val="-19"/>
          <w:w w:val="110"/>
        </w:rPr>
        <w:t xml:space="preserve"> </w:t>
      </w:r>
      <w:r w:rsidR="00D10E8B">
        <w:rPr>
          <w:rFonts w:ascii="Georgia" w:hAnsi="Georgia"/>
          <w:w w:val="110"/>
        </w:rPr>
        <w:t xml:space="preserve">) </w:t>
      </w:r>
      <w:r w:rsidR="00D10E8B">
        <w:rPr>
          <w:spacing w:val="2"/>
          <w:w w:val="110"/>
        </w:rPr>
        <w:t xml:space="preserve">be </w:t>
      </w:r>
      <w:r w:rsidR="00D10E8B">
        <w:rPr>
          <w:w w:val="110"/>
        </w:rPr>
        <w:t xml:space="preserve">a weighted graph with edge set </w:t>
      </w:r>
      <w:r w:rsidR="00D10E8B">
        <w:rPr>
          <w:i/>
          <w:w w:val="110"/>
        </w:rPr>
        <w:t xml:space="preserve">E  </w:t>
      </w:r>
      <w:r w:rsidR="00D10E8B">
        <w:rPr>
          <w:w w:val="110"/>
        </w:rPr>
        <w:t xml:space="preserve">and vertex set </w:t>
      </w:r>
      <w:r w:rsidR="00D10E8B">
        <w:rPr>
          <w:i/>
          <w:w w:val="110"/>
        </w:rPr>
        <w:t xml:space="preserve">V  </w:t>
      </w:r>
      <w:r w:rsidR="00D10E8B">
        <w:rPr>
          <w:w w:val="110"/>
        </w:rPr>
        <w:t xml:space="preserve">and </w:t>
      </w:r>
      <w:r w:rsidR="00D10E8B">
        <w:rPr>
          <w:i/>
          <w:w w:val="110"/>
        </w:rPr>
        <w:t xml:space="preserve">n </w:t>
      </w:r>
      <w:r w:rsidR="00D10E8B">
        <w:rPr>
          <w:rFonts w:ascii="Georgia" w:hAnsi="Georgia"/>
          <w:w w:val="110"/>
        </w:rPr>
        <w:t xml:space="preserve">=  </w:t>
      </w:r>
      <w:r w:rsidR="00D10E8B">
        <w:rPr>
          <w:i/>
          <w:w w:val="110"/>
        </w:rPr>
        <w:t xml:space="preserve">V  </w:t>
      </w:r>
      <w:r w:rsidR="00D10E8B">
        <w:rPr>
          <w:w w:val="110"/>
        </w:rPr>
        <w:t xml:space="preserve">.  In the </w:t>
      </w:r>
      <w:r w:rsidR="00D10E8B">
        <w:rPr>
          <w:i/>
          <w:w w:val="110"/>
        </w:rPr>
        <w:t>q</w:t>
      </w:r>
      <w:r w:rsidR="00D10E8B">
        <w:rPr>
          <w:w w:val="110"/>
        </w:rPr>
        <w:t xml:space="preserve">-state Potts model,  each vertex can    </w:t>
      </w:r>
      <w:r w:rsidR="00D10E8B">
        <w:rPr>
          <w:spacing w:val="2"/>
          <w:w w:val="110"/>
        </w:rPr>
        <w:t xml:space="preserve">be </w:t>
      </w:r>
      <w:r w:rsidR="00D10E8B">
        <w:rPr>
          <w:w w:val="110"/>
        </w:rPr>
        <w:t xml:space="preserve">in </w:t>
      </w:r>
      <w:r w:rsidR="00D10E8B">
        <w:rPr>
          <w:spacing w:val="-3"/>
          <w:w w:val="110"/>
        </w:rPr>
        <w:t xml:space="preserve">any </w:t>
      </w:r>
      <w:r w:rsidR="00D10E8B">
        <w:rPr>
          <w:w w:val="110"/>
        </w:rPr>
        <w:t xml:space="preserve">of </w:t>
      </w:r>
      <w:r w:rsidR="00D10E8B">
        <w:rPr>
          <w:i/>
          <w:w w:val="110"/>
        </w:rPr>
        <w:t xml:space="preserve">q </w:t>
      </w:r>
      <w:r w:rsidR="00D10E8B">
        <w:rPr>
          <w:w w:val="110"/>
        </w:rPr>
        <w:t xml:space="preserve">discrete states. The Potts model is a generalization of the </w:t>
      </w:r>
      <w:r w:rsidR="00D10E8B">
        <w:rPr>
          <w:w w:val="110"/>
        </w:rPr>
        <w:t xml:space="preserve">Ising model. In the Ising model </w:t>
      </w:r>
      <w:r w:rsidR="00D10E8B">
        <w:rPr>
          <w:i/>
          <w:w w:val="110"/>
        </w:rPr>
        <w:t xml:space="preserve">q </w:t>
      </w:r>
      <w:r w:rsidR="00D10E8B">
        <w:rPr>
          <w:rFonts w:ascii="Georgia" w:hAnsi="Georgia"/>
          <w:w w:val="110"/>
        </w:rPr>
        <w:t>= 2</w:t>
      </w:r>
      <w:r w:rsidR="00D10E8B">
        <w:rPr>
          <w:w w:val="110"/>
        </w:rPr>
        <w:t xml:space="preserve">; whereas in the Potts model </w:t>
      </w:r>
      <w:r w:rsidR="00D10E8B">
        <w:rPr>
          <w:i/>
          <w:w w:val="110"/>
        </w:rPr>
        <w:t xml:space="preserve">q </w:t>
      </w:r>
      <w:r w:rsidR="00D10E8B">
        <w:rPr>
          <w:rFonts w:ascii="Georgia" w:hAnsi="Georgia"/>
          <w:w w:val="110"/>
        </w:rPr>
        <w:t>2</w:t>
      </w:r>
      <w:r w:rsidR="00D10E8B">
        <w:rPr>
          <w:w w:val="110"/>
        </w:rPr>
        <w:t xml:space="preserve">. The edge connecting vertices </w:t>
      </w:r>
      <w:r w:rsidR="00D10E8B">
        <w:rPr>
          <w:i/>
          <w:w w:val="110"/>
        </w:rPr>
        <w:t xml:space="preserve">i </w:t>
      </w:r>
      <w:r w:rsidR="00D10E8B">
        <w:rPr>
          <w:w w:val="110"/>
        </w:rPr>
        <w:t xml:space="preserve">and </w:t>
      </w:r>
      <w:r w:rsidR="00D10E8B">
        <w:rPr>
          <w:i/>
          <w:w w:val="120"/>
        </w:rPr>
        <w:t xml:space="preserve">j </w:t>
      </w:r>
      <w:r w:rsidR="00D10E8B">
        <w:rPr>
          <w:w w:val="110"/>
        </w:rPr>
        <w:t xml:space="preserve">has a weight </w:t>
      </w:r>
      <w:r w:rsidR="00D10E8B">
        <w:rPr>
          <w:i/>
          <w:w w:val="120"/>
        </w:rPr>
        <w:t>J</w:t>
      </w:r>
      <w:r w:rsidR="00D10E8B">
        <w:rPr>
          <w:i/>
          <w:w w:val="120"/>
          <w:vertAlign w:val="subscript"/>
        </w:rPr>
        <w:t>ij</w:t>
      </w:r>
      <w:r w:rsidR="00D10E8B">
        <w:rPr>
          <w:i/>
          <w:w w:val="120"/>
        </w:rPr>
        <w:t xml:space="preserve"> </w:t>
      </w:r>
      <w:r w:rsidR="00D10E8B">
        <w:rPr>
          <w:w w:val="110"/>
        </w:rPr>
        <w:t xml:space="preserve">which is also known as the interaction strength between corresponding states. The Potts model Hamiltonian for a particular state configuration </w:t>
      </w:r>
      <w:r w:rsidR="00D10E8B">
        <w:rPr>
          <w:i/>
          <w:w w:val="110"/>
        </w:rPr>
        <w:t>σ</w:t>
      </w:r>
      <w:r w:rsidR="00D10E8B">
        <w:rPr>
          <w:i/>
          <w:spacing w:val="7"/>
          <w:w w:val="110"/>
        </w:rPr>
        <w:t xml:space="preserve"> </w:t>
      </w:r>
      <w:r w:rsidR="00D10E8B">
        <w:rPr>
          <w:rFonts w:ascii="Georgia" w:hAnsi="Georgia"/>
          <w:w w:val="110"/>
        </w:rPr>
        <w:t>=</w:t>
      </w:r>
      <w:r w:rsidR="00D10E8B">
        <w:rPr>
          <w:rFonts w:ascii="Georgia" w:hAnsi="Georgia"/>
          <w:spacing w:val="2"/>
          <w:w w:val="110"/>
        </w:rPr>
        <w:t xml:space="preserve"> (</w:t>
      </w:r>
      <w:r w:rsidR="00D10E8B">
        <w:rPr>
          <w:i/>
          <w:spacing w:val="2"/>
          <w:w w:val="110"/>
        </w:rPr>
        <w:t>σ</w:t>
      </w:r>
      <w:r w:rsidR="00D10E8B">
        <w:rPr>
          <w:spacing w:val="2"/>
          <w:w w:val="110"/>
          <w:vertAlign w:val="subscript"/>
        </w:rPr>
        <w:t>1</w:t>
      </w:r>
      <w:r w:rsidR="00D10E8B">
        <w:rPr>
          <w:i/>
          <w:spacing w:val="2"/>
          <w:w w:val="110"/>
        </w:rPr>
        <w:t>,</w:t>
      </w:r>
      <w:r w:rsidR="00D10E8B">
        <w:rPr>
          <w:i/>
          <w:spacing w:val="-22"/>
          <w:w w:val="110"/>
        </w:rPr>
        <w:t xml:space="preserve"> </w:t>
      </w:r>
      <w:r w:rsidR="00D10E8B">
        <w:rPr>
          <w:i/>
          <w:w w:val="110"/>
        </w:rPr>
        <w:t>.</w:t>
      </w:r>
      <w:r w:rsidR="00D10E8B">
        <w:rPr>
          <w:i/>
          <w:spacing w:val="-22"/>
          <w:w w:val="110"/>
        </w:rPr>
        <w:t xml:space="preserve"> </w:t>
      </w:r>
      <w:r w:rsidR="00D10E8B">
        <w:rPr>
          <w:i/>
          <w:w w:val="110"/>
        </w:rPr>
        <w:t>.</w:t>
      </w:r>
      <w:r w:rsidR="00D10E8B">
        <w:rPr>
          <w:i/>
          <w:spacing w:val="-22"/>
          <w:w w:val="110"/>
        </w:rPr>
        <w:t xml:space="preserve"> </w:t>
      </w:r>
      <w:r w:rsidR="00D10E8B">
        <w:rPr>
          <w:i/>
          <w:w w:val="110"/>
        </w:rPr>
        <w:t>.</w:t>
      </w:r>
      <w:r w:rsidR="00D10E8B">
        <w:rPr>
          <w:i/>
          <w:spacing w:val="-22"/>
          <w:w w:val="110"/>
        </w:rPr>
        <w:t xml:space="preserve"> </w:t>
      </w:r>
      <w:r w:rsidR="00D10E8B">
        <w:rPr>
          <w:i/>
          <w:w w:val="110"/>
        </w:rPr>
        <w:t>,</w:t>
      </w:r>
      <w:r w:rsidR="00D10E8B">
        <w:rPr>
          <w:i/>
          <w:spacing w:val="-22"/>
          <w:w w:val="110"/>
        </w:rPr>
        <w:t xml:space="preserve"> </w:t>
      </w:r>
      <w:r w:rsidR="00D10E8B">
        <w:rPr>
          <w:i/>
          <w:spacing w:val="3"/>
          <w:w w:val="110"/>
        </w:rPr>
        <w:t>σ</w:t>
      </w:r>
      <w:r w:rsidR="00D10E8B">
        <w:rPr>
          <w:i/>
          <w:spacing w:val="3"/>
          <w:w w:val="110"/>
          <w:vertAlign w:val="subscript"/>
        </w:rPr>
        <w:t>n</w:t>
      </w:r>
      <w:r w:rsidR="00D10E8B">
        <w:rPr>
          <w:rFonts w:ascii="Georgia" w:hAnsi="Georgia"/>
          <w:spacing w:val="3"/>
          <w:w w:val="110"/>
        </w:rPr>
        <w:t>)</w:t>
      </w:r>
      <w:r w:rsidR="00D10E8B">
        <w:rPr>
          <w:rFonts w:ascii="Georgia" w:hAnsi="Georgia"/>
          <w:spacing w:val="14"/>
          <w:w w:val="110"/>
        </w:rPr>
        <w:t xml:space="preserve"> </w:t>
      </w:r>
      <w:r w:rsidR="00D10E8B">
        <w:rPr>
          <w:w w:val="110"/>
        </w:rPr>
        <w:t>is</w:t>
      </w:r>
    </w:p>
    <w:p w:rsidR="00A325FF" w:rsidRDefault="00A325FF">
      <w:pPr>
        <w:pStyle w:val="Brdtekst"/>
        <w:spacing w:before="1"/>
        <w:rPr>
          <w:sz w:val="11"/>
        </w:rPr>
      </w:pPr>
    </w:p>
    <w:p w:rsidR="00A325FF" w:rsidRDefault="002220C9">
      <w:pPr>
        <w:tabs>
          <w:tab w:val="left" w:pos="5450"/>
          <w:tab w:val="left" w:pos="9947"/>
        </w:tabs>
        <w:spacing w:before="68" w:line="304" w:lineRule="exact"/>
        <w:ind w:left="4217"/>
        <w:rPr>
          <w:sz w:val="20"/>
        </w:rPr>
      </w:pPr>
      <w:r>
        <w:rPr>
          <w:noProof/>
          <w:lang w:val="da-DK" w:eastAsia="da-DK" w:bidi="ar-SA"/>
        </w:rPr>
        <mc:AlternateContent>
          <mc:Choice Requires="wps">
            <w:drawing>
              <wp:anchor distT="0" distB="0" distL="114300" distR="114300" simplePos="0" relativeHeight="482296320" behindDoc="1" locked="0" layoutInCell="1" allowOverlap="1">
                <wp:simplePos x="0" y="0"/>
                <wp:positionH relativeFrom="page">
                  <wp:posOffset>3853815</wp:posOffset>
                </wp:positionH>
                <wp:positionV relativeFrom="paragraph">
                  <wp:posOffset>-35560</wp:posOffset>
                </wp:positionV>
                <wp:extent cx="182880" cy="472440"/>
                <wp:effectExtent l="0" t="0" r="0" b="0"/>
                <wp:wrapNone/>
                <wp:docPr id="499"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5" o:spid="_x0000_s2728" type="#_x0000_t202" style="position:absolute;left:0;text-align:left;margin-left:303.45pt;margin-top:-2.8pt;width:14.4pt;height:37.2pt;z-index:-2102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MctQ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i/>
          <w:spacing w:val="16"/>
          <w:w w:val="114"/>
          <w:sz w:val="20"/>
        </w:rPr>
        <w:t>H</w:t>
      </w:r>
      <w:r w:rsidR="00D10E8B">
        <w:rPr>
          <w:rFonts w:ascii="Georgia" w:hAnsi="Georgia"/>
          <w:w w:val="103"/>
          <w:sz w:val="20"/>
        </w:rPr>
        <w:t>(</w:t>
      </w:r>
      <w:r w:rsidR="00D10E8B">
        <w:rPr>
          <w:i/>
          <w:spacing w:val="7"/>
          <w:w w:val="115"/>
          <w:sz w:val="20"/>
        </w:rPr>
        <w:t>σ</w:t>
      </w:r>
      <w:r w:rsidR="00D10E8B">
        <w:rPr>
          <w:rFonts w:ascii="Georgia" w:hAnsi="Georgia"/>
          <w:w w:val="103"/>
          <w:sz w:val="20"/>
        </w:rPr>
        <w:t>)</w:t>
      </w:r>
      <w:r w:rsidR="00D10E8B">
        <w:rPr>
          <w:rFonts w:ascii="Georgia" w:hAnsi="Georgia"/>
          <w:spacing w:val="7"/>
          <w:sz w:val="20"/>
        </w:rPr>
        <w:t xml:space="preserve"> </w:t>
      </w:r>
      <w:r w:rsidR="00D10E8B">
        <w:rPr>
          <w:rFonts w:ascii="Georgia" w:hAnsi="Georgia"/>
          <w:w w:val="120"/>
          <w:sz w:val="20"/>
        </w:rPr>
        <w:t>=</w:t>
      </w:r>
      <w:r w:rsidR="00D10E8B">
        <w:rPr>
          <w:rFonts w:ascii="Georgia" w:hAnsi="Georgia"/>
          <w:spacing w:val="7"/>
          <w:sz w:val="20"/>
        </w:rPr>
        <w:t xml:space="preserve"> </w:t>
      </w:r>
      <w:r w:rsidR="00D10E8B">
        <w:rPr>
          <w:rFonts w:ascii="Lucida Sans Unicode" w:hAnsi="Lucida Sans Unicode"/>
          <w:w w:val="97"/>
          <w:sz w:val="20"/>
        </w:rPr>
        <w:t>−</w:t>
      </w:r>
      <w:r w:rsidR="00D10E8B">
        <w:rPr>
          <w:rFonts w:ascii="Lucida Sans Unicode" w:hAnsi="Lucida Sans Unicode"/>
          <w:sz w:val="20"/>
        </w:rPr>
        <w:tab/>
      </w:r>
      <w:r w:rsidR="00D10E8B">
        <w:rPr>
          <w:i/>
          <w:w w:val="124"/>
          <w:sz w:val="20"/>
        </w:rPr>
        <w:t>J</w:t>
      </w:r>
      <w:r w:rsidR="00D10E8B">
        <w:rPr>
          <w:i/>
          <w:w w:val="151"/>
          <w:sz w:val="20"/>
          <w:vertAlign w:val="subscript"/>
        </w:rPr>
        <w:t>i</w:t>
      </w:r>
      <w:r w:rsidR="00D10E8B">
        <w:rPr>
          <w:i/>
          <w:spacing w:val="18"/>
          <w:w w:val="151"/>
          <w:sz w:val="20"/>
          <w:vertAlign w:val="subscript"/>
        </w:rPr>
        <w:t>j</w:t>
      </w:r>
      <w:r w:rsidR="00D10E8B">
        <w:rPr>
          <w:i/>
          <w:w w:val="95"/>
          <w:sz w:val="20"/>
        </w:rPr>
        <w:t>δ</w:t>
      </w:r>
      <w:r w:rsidR="00D10E8B">
        <w:rPr>
          <w:i/>
          <w:w w:val="128"/>
          <w:sz w:val="20"/>
          <w:vertAlign w:val="subscript"/>
        </w:rPr>
        <w:t>σ</w:t>
      </w:r>
      <w:r w:rsidR="00D10E8B">
        <w:rPr>
          <w:rFonts w:ascii="Arial" w:hAnsi="Arial"/>
          <w:i/>
          <w:spacing w:val="10"/>
          <w:w w:val="239"/>
          <w:position w:val="-4"/>
          <w:sz w:val="10"/>
        </w:rPr>
        <w:t>i</w:t>
      </w:r>
      <w:r w:rsidR="00D10E8B">
        <w:rPr>
          <w:i/>
          <w:w w:val="134"/>
          <w:position w:val="-2"/>
          <w:sz w:val="14"/>
        </w:rPr>
        <w:t>,</w:t>
      </w:r>
      <w:r w:rsidR="00D10E8B">
        <w:rPr>
          <w:i/>
          <w:spacing w:val="-1"/>
          <w:w w:val="134"/>
          <w:position w:val="-2"/>
          <w:sz w:val="14"/>
        </w:rPr>
        <w:t>σ</w:t>
      </w:r>
      <w:r w:rsidR="00D10E8B">
        <w:rPr>
          <w:rFonts w:ascii="Arial" w:hAnsi="Arial"/>
          <w:i/>
          <w:w w:val="263"/>
          <w:position w:val="-4"/>
          <w:sz w:val="10"/>
        </w:rPr>
        <w:t>j</w:t>
      </w:r>
      <w:r w:rsidR="00D10E8B">
        <w:rPr>
          <w:rFonts w:ascii="Arial" w:hAnsi="Arial"/>
          <w:i/>
          <w:spacing w:val="-2"/>
          <w:position w:val="-4"/>
          <w:sz w:val="10"/>
        </w:rPr>
        <w:t xml:space="preserve"> </w:t>
      </w:r>
      <w:r w:rsidR="00D10E8B">
        <w:rPr>
          <w:i/>
          <w:w w:val="110"/>
          <w:sz w:val="20"/>
        </w:rPr>
        <w:t>,</w:t>
      </w:r>
      <w:r w:rsidR="00D10E8B">
        <w:rPr>
          <w:i/>
          <w:sz w:val="20"/>
        </w:rPr>
        <w:tab/>
      </w:r>
      <w:r w:rsidR="00D10E8B">
        <w:rPr>
          <w:spacing w:val="-1"/>
          <w:w w:val="106"/>
          <w:sz w:val="20"/>
        </w:rPr>
        <w:t>(88)</w:t>
      </w:r>
    </w:p>
    <w:p w:rsidR="00A325FF" w:rsidRDefault="00D10E8B">
      <w:pPr>
        <w:spacing w:line="212" w:lineRule="exact"/>
        <w:ind w:left="145" w:right="325"/>
        <w:jc w:val="center"/>
        <w:rPr>
          <w:i/>
          <w:sz w:val="14"/>
        </w:rPr>
      </w:pPr>
      <w:r>
        <w:rPr>
          <w:i/>
          <w:w w:val="140"/>
          <w:sz w:val="14"/>
        </w:rPr>
        <w:t>i</w:t>
      </w:r>
      <w:r>
        <w:rPr>
          <w:rFonts w:ascii="Lucida Sans Unicode" w:hAnsi="Lucida Sans Unicode"/>
          <w:w w:val="140"/>
          <w:sz w:val="14"/>
        </w:rPr>
        <w:t>∼</w:t>
      </w:r>
      <w:r>
        <w:rPr>
          <w:i/>
          <w:w w:val="140"/>
          <w:sz w:val="14"/>
        </w:rPr>
        <w:t>j</w:t>
      </w:r>
    </w:p>
    <w:p w:rsidR="00A325FF" w:rsidRDefault="002220C9">
      <w:pPr>
        <w:tabs>
          <w:tab w:val="left" w:pos="1118"/>
        </w:tabs>
        <w:spacing w:before="145" w:line="244" w:lineRule="exact"/>
        <w:ind w:left="132"/>
        <w:rPr>
          <w:rFonts w:ascii="Georgia" w:hAnsi="Georgia"/>
          <w:sz w:val="20"/>
        </w:rPr>
      </w:pPr>
      <w:r>
        <w:rPr>
          <w:noProof/>
          <w:lang w:val="da-DK" w:eastAsia="da-DK" w:bidi="ar-SA"/>
        </w:rPr>
        <mc:AlternateContent>
          <mc:Choice Requires="wps">
            <w:drawing>
              <wp:anchor distT="0" distB="0" distL="114300" distR="114300" simplePos="0" relativeHeight="482296832" behindDoc="1" locked="0" layoutInCell="1" allowOverlap="1">
                <wp:simplePos x="0" y="0"/>
                <wp:positionH relativeFrom="page">
                  <wp:posOffset>1157605</wp:posOffset>
                </wp:positionH>
                <wp:positionV relativeFrom="paragraph">
                  <wp:posOffset>112395</wp:posOffset>
                </wp:positionV>
                <wp:extent cx="98425" cy="219710"/>
                <wp:effectExtent l="0" t="0" r="0" b="0"/>
                <wp:wrapNone/>
                <wp:docPr id="498" name="Text 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4" o:spid="_x0000_s2729" type="#_x0000_t202" style="position:absolute;left:0;text-align:left;margin-left:91.15pt;margin-top:8.85pt;width:7.75pt;height:17.3pt;z-index:-2101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06"/>
          <w:sz w:val="20"/>
        </w:rPr>
        <w:t>where</w:t>
      </w:r>
      <w:r w:rsidR="00D10E8B">
        <w:rPr>
          <w:sz w:val="20"/>
        </w:rPr>
        <w:t xml:space="preserve"> </w:t>
      </w:r>
      <w:r w:rsidR="00D10E8B">
        <w:rPr>
          <w:spacing w:val="-19"/>
          <w:sz w:val="20"/>
        </w:rPr>
        <w:t xml:space="preserve"> </w:t>
      </w:r>
      <w:r w:rsidR="00D10E8B">
        <w:rPr>
          <w:i/>
          <w:w w:val="123"/>
          <w:sz w:val="20"/>
        </w:rPr>
        <w:t>i</w:t>
      </w:r>
      <w:r w:rsidR="00D10E8B">
        <w:rPr>
          <w:i/>
          <w:sz w:val="20"/>
        </w:rPr>
        <w:tab/>
      </w:r>
      <w:r w:rsidR="00D10E8B">
        <w:rPr>
          <w:i/>
          <w:w w:val="147"/>
          <w:sz w:val="20"/>
        </w:rPr>
        <w:t>j</w:t>
      </w:r>
      <w:r w:rsidR="00D10E8B">
        <w:rPr>
          <w:i/>
          <w:sz w:val="20"/>
        </w:rPr>
        <w:t xml:space="preserve"> </w:t>
      </w:r>
      <w:r w:rsidR="00D10E8B">
        <w:rPr>
          <w:i/>
          <w:spacing w:val="-7"/>
          <w:sz w:val="20"/>
        </w:rPr>
        <w:t xml:space="preserve"> </w:t>
      </w:r>
      <w:r w:rsidR="00D10E8B">
        <w:rPr>
          <w:spacing w:val="-1"/>
          <w:w w:val="109"/>
          <w:sz w:val="20"/>
        </w:rPr>
        <w:t>indicate</w:t>
      </w:r>
      <w:r w:rsidR="00D10E8B">
        <w:rPr>
          <w:w w:val="109"/>
          <w:sz w:val="20"/>
        </w:rPr>
        <w:t>s</w:t>
      </w:r>
      <w:r w:rsidR="00D10E8B">
        <w:rPr>
          <w:sz w:val="20"/>
        </w:rPr>
        <w:t xml:space="preserve"> </w:t>
      </w:r>
      <w:r w:rsidR="00D10E8B">
        <w:rPr>
          <w:spacing w:val="-19"/>
          <w:sz w:val="20"/>
        </w:rPr>
        <w:t xml:space="preserve"> </w:t>
      </w:r>
      <w:r w:rsidR="00D10E8B">
        <w:rPr>
          <w:spacing w:val="-1"/>
          <w:w w:val="124"/>
          <w:sz w:val="20"/>
        </w:rPr>
        <w:t>tha</w:t>
      </w:r>
      <w:r w:rsidR="00D10E8B">
        <w:rPr>
          <w:w w:val="124"/>
          <w:sz w:val="20"/>
        </w:rPr>
        <w:t>t</w:t>
      </w:r>
      <w:r w:rsidR="00D10E8B">
        <w:rPr>
          <w:sz w:val="20"/>
        </w:rPr>
        <w:t xml:space="preserve"> </w:t>
      </w:r>
      <w:r w:rsidR="00D10E8B">
        <w:rPr>
          <w:spacing w:val="-19"/>
          <w:sz w:val="20"/>
        </w:rPr>
        <w:t xml:space="preserve"> </w:t>
      </w:r>
      <w:r w:rsidR="00D10E8B">
        <w:rPr>
          <w:spacing w:val="-1"/>
          <w:w w:val="113"/>
          <w:sz w:val="20"/>
        </w:rPr>
        <w:t>ther</w:t>
      </w:r>
      <w:r w:rsidR="00D10E8B">
        <w:rPr>
          <w:w w:val="113"/>
          <w:sz w:val="20"/>
        </w:rPr>
        <w:t>e</w:t>
      </w:r>
      <w:r w:rsidR="00D10E8B">
        <w:rPr>
          <w:sz w:val="20"/>
        </w:rPr>
        <w:t xml:space="preserve"> </w:t>
      </w:r>
      <w:r w:rsidR="00D10E8B">
        <w:rPr>
          <w:spacing w:val="-19"/>
          <w:sz w:val="20"/>
        </w:rPr>
        <w:t xml:space="preserve"> </w:t>
      </w:r>
      <w:r w:rsidR="00D10E8B">
        <w:rPr>
          <w:w w:val="108"/>
          <w:sz w:val="20"/>
        </w:rPr>
        <w:t>exists</w:t>
      </w:r>
      <w:r w:rsidR="00D10E8B">
        <w:rPr>
          <w:sz w:val="20"/>
        </w:rPr>
        <w:t xml:space="preserve"> </w:t>
      </w:r>
      <w:r w:rsidR="00D10E8B">
        <w:rPr>
          <w:spacing w:val="-19"/>
          <w:sz w:val="20"/>
        </w:rPr>
        <w:t xml:space="preserve"> </w:t>
      </w:r>
      <w:r w:rsidR="00D10E8B">
        <w:rPr>
          <w:spacing w:val="-1"/>
          <w:w w:val="113"/>
          <w:sz w:val="20"/>
        </w:rPr>
        <w:t>a</w:t>
      </w:r>
      <w:r w:rsidR="00D10E8B">
        <w:rPr>
          <w:w w:val="113"/>
          <w:sz w:val="20"/>
        </w:rPr>
        <w:t>n</w:t>
      </w:r>
      <w:r w:rsidR="00D10E8B">
        <w:rPr>
          <w:sz w:val="20"/>
        </w:rPr>
        <w:t xml:space="preserve"> </w:t>
      </w:r>
      <w:r w:rsidR="00D10E8B">
        <w:rPr>
          <w:spacing w:val="-19"/>
          <w:sz w:val="20"/>
        </w:rPr>
        <w:t xml:space="preserve"> </w:t>
      </w:r>
      <w:r w:rsidR="00D10E8B">
        <w:rPr>
          <w:w w:val="104"/>
          <w:sz w:val="20"/>
        </w:rPr>
        <w:t>edge</w:t>
      </w:r>
      <w:r w:rsidR="00D10E8B">
        <w:rPr>
          <w:sz w:val="20"/>
        </w:rPr>
        <w:t xml:space="preserve"> </w:t>
      </w:r>
      <w:r w:rsidR="00D10E8B">
        <w:rPr>
          <w:spacing w:val="-19"/>
          <w:sz w:val="20"/>
        </w:rPr>
        <w:t xml:space="preserve"> </w:t>
      </w:r>
      <w:r w:rsidR="00D10E8B">
        <w:rPr>
          <w:spacing w:val="5"/>
          <w:w w:val="112"/>
          <w:sz w:val="20"/>
        </w:rPr>
        <w:t>b</w:t>
      </w:r>
      <w:r w:rsidR="00D10E8B">
        <w:rPr>
          <w:w w:val="117"/>
          <w:sz w:val="20"/>
        </w:rPr>
        <w:t>e</w:t>
      </w:r>
      <w:r w:rsidR="00D10E8B">
        <w:rPr>
          <w:spacing w:val="-6"/>
          <w:w w:val="117"/>
          <w:sz w:val="20"/>
        </w:rPr>
        <w:t>t</w:t>
      </w:r>
      <w:r w:rsidR="00D10E8B">
        <w:rPr>
          <w:spacing w:val="-6"/>
          <w:w w:val="101"/>
          <w:sz w:val="20"/>
        </w:rPr>
        <w:t>w</w:t>
      </w:r>
      <w:r w:rsidR="00D10E8B">
        <w:rPr>
          <w:w w:val="105"/>
          <w:sz w:val="20"/>
        </w:rPr>
        <w:t>een</w:t>
      </w:r>
      <w:r w:rsidR="00D10E8B">
        <w:rPr>
          <w:sz w:val="20"/>
        </w:rPr>
        <w:t xml:space="preserve"> </w:t>
      </w:r>
      <w:r w:rsidR="00D10E8B">
        <w:rPr>
          <w:spacing w:val="-19"/>
          <w:sz w:val="20"/>
        </w:rPr>
        <w:t xml:space="preserve"> </w:t>
      </w:r>
      <w:r w:rsidR="00D10E8B">
        <w:rPr>
          <w:spacing w:val="-6"/>
          <w:w w:val="107"/>
          <w:sz w:val="20"/>
        </w:rPr>
        <w:t>v</w:t>
      </w:r>
      <w:r w:rsidR="00D10E8B">
        <w:rPr>
          <w:w w:val="108"/>
          <w:sz w:val="20"/>
        </w:rPr>
        <w:t>ertices</w:t>
      </w:r>
      <w:r w:rsidR="00D10E8B">
        <w:rPr>
          <w:sz w:val="20"/>
        </w:rPr>
        <w:t xml:space="preserve"> </w:t>
      </w:r>
      <w:r w:rsidR="00D10E8B">
        <w:rPr>
          <w:spacing w:val="-19"/>
          <w:sz w:val="20"/>
        </w:rPr>
        <w:t xml:space="preserve"> </w:t>
      </w:r>
      <w:r w:rsidR="00D10E8B">
        <w:rPr>
          <w:i/>
          <w:w w:val="123"/>
          <w:sz w:val="20"/>
        </w:rPr>
        <w:t>i</w:t>
      </w:r>
      <w:r w:rsidR="00D10E8B">
        <w:rPr>
          <w:i/>
          <w:sz w:val="20"/>
        </w:rPr>
        <w:t xml:space="preserve"> </w:t>
      </w:r>
      <w:r w:rsidR="00D10E8B">
        <w:rPr>
          <w:i/>
          <w:spacing w:val="-19"/>
          <w:sz w:val="20"/>
        </w:rPr>
        <w:t xml:space="preserve"> </w:t>
      </w:r>
      <w:r w:rsidR="00D10E8B">
        <w:rPr>
          <w:spacing w:val="-1"/>
          <w:w w:val="113"/>
          <w:sz w:val="20"/>
        </w:rPr>
        <w:t>an</w:t>
      </w:r>
      <w:r w:rsidR="00D10E8B">
        <w:rPr>
          <w:w w:val="113"/>
          <w:sz w:val="20"/>
        </w:rPr>
        <w:t>d</w:t>
      </w:r>
      <w:r w:rsidR="00D10E8B">
        <w:rPr>
          <w:sz w:val="20"/>
        </w:rPr>
        <w:t xml:space="preserve"> </w:t>
      </w:r>
      <w:r w:rsidR="00D10E8B">
        <w:rPr>
          <w:spacing w:val="-19"/>
          <w:sz w:val="20"/>
        </w:rPr>
        <w:t xml:space="preserve"> </w:t>
      </w:r>
      <w:r w:rsidR="00D10E8B">
        <w:rPr>
          <w:i/>
          <w:spacing w:val="11"/>
          <w:w w:val="147"/>
          <w:sz w:val="20"/>
        </w:rPr>
        <w:t>j</w:t>
      </w:r>
      <w:r w:rsidR="00D10E8B">
        <w:rPr>
          <w:w w:val="101"/>
          <w:sz w:val="20"/>
        </w:rPr>
        <w:t>;</w:t>
      </w:r>
      <w:r w:rsidR="00D10E8B">
        <w:rPr>
          <w:sz w:val="20"/>
        </w:rPr>
        <w:t xml:space="preserve"> </w:t>
      </w:r>
      <w:r w:rsidR="00D10E8B">
        <w:rPr>
          <w:spacing w:val="-11"/>
          <w:sz w:val="20"/>
        </w:rPr>
        <w:t xml:space="preserve"> </w:t>
      </w:r>
      <w:r w:rsidR="00D10E8B">
        <w:rPr>
          <w:spacing w:val="-1"/>
          <w:w w:val="114"/>
          <w:sz w:val="20"/>
        </w:rPr>
        <w:t>a</w:t>
      </w:r>
      <w:r w:rsidR="00D10E8B">
        <w:rPr>
          <w:w w:val="112"/>
          <w:sz w:val="20"/>
        </w:rPr>
        <w:t>nd</w:t>
      </w:r>
      <w:r w:rsidR="00D10E8B">
        <w:rPr>
          <w:sz w:val="20"/>
        </w:rPr>
        <w:t xml:space="preserve"> </w:t>
      </w:r>
      <w:r w:rsidR="00D10E8B">
        <w:rPr>
          <w:spacing w:val="-19"/>
          <w:sz w:val="20"/>
        </w:rPr>
        <w:t xml:space="preserve"> </w:t>
      </w:r>
      <w:r w:rsidR="00D10E8B">
        <w:rPr>
          <w:w w:val="106"/>
          <w:sz w:val="20"/>
        </w:rPr>
        <w:t>where</w:t>
      </w:r>
      <w:r w:rsidR="00D10E8B">
        <w:rPr>
          <w:sz w:val="20"/>
        </w:rPr>
        <w:t xml:space="preserve"> </w:t>
      </w:r>
      <w:r w:rsidR="00D10E8B">
        <w:rPr>
          <w:spacing w:val="-19"/>
          <w:sz w:val="20"/>
        </w:rPr>
        <w:t xml:space="preserve"> </w:t>
      </w:r>
      <w:r w:rsidR="00D10E8B">
        <w:rPr>
          <w:i/>
          <w:w w:val="95"/>
          <w:sz w:val="20"/>
        </w:rPr>
        <w:t>δ</w:t>
      </w:r>
      <w:r w:rsidR="00D10E8B">
        <w:rPr>
          <w:i/>
          <w:spacing w:val="-1"/>
          <w:w w:val="128"/>
          <w:sz w:val="20"/>
          <w:vertAlign w:val="subscript"/>
        </w:rPr>
        <w:t>σ</w:t>
      </w:r>
      <w:r w:rsidR="00D10E8B">
        <w:rPr>
          <w:rFonts w:ascii="Arial" w:hAnsi="Arial"/>
          <w:i/>
          <w:spacing w:val="10"/>
          <w:w w:val="239"/>
          <w:position w:val="-4"/>
          <w:sz w:val="10"/>
        </w:rPr>
        <w:t>i</w:t>
      </w:r>
      <w:r w:rsidR="00D10E8B">
        <w:rPr>
          <w:i/>
          <w:w w:val="134"/>
          <w:position w:val="-2"/>
          <w:sz w:val="14"/>
        </w:rPr>
        <w:t>,σ</w:t>
      </w:r>
      <w:r w:rsidR="00D10E8B">
        <w:rPr>
          <w:rFonts w:ascii="Arial" w:hAnsi="Arial"/>
          <w:i/>
          <w:w w:val="263"/>
          <w:position w:val="-4"/>
          <w:sz w:val="10"/>
        </w:rPr>
        <w:t>j</w:t>
      </w:r>
      <w:r w:rsidR="00D10E8B">
        <w:rPr>
          <w:rFonts w:ascii="Arial" w:hAnsi="Arial"/>
          <w:i/>
          <w:position w:val="-4"/>
          <w:sz w:val="10"/>
        </w:rPr>
        <w:t xml:space="preserve">   </w:t>
      </w:r>
      <w:r w:rsidR="00D10E8B">
        <w:rPr>
          <w:rFonts w:ascii="Arial" w:hAnsi="Arial"/>
          <w:i/>
          <w:spacing w:val="-5"/>
          <w:position w:val="-4"/>
          <w:sz w:val="10"/>
        </w:rPr>
        <w:t xml:space="preserve"> </w:t>
      </w:r>
      <w:r w:rsidR="00D10E8B">
        <w:rPr>
          <w:rFonts w:ascii="Georgia" w:hAnsi="Georgia"/>
          <w:w w:val="122"/>
          <w:sz w:val="20"/>
        </w:rPr>
        <w:t>=</w:t>
      </w:r>
      <w:r w:rsidR="00D10E8B">
        <w:rPr>
          <w:rFonts w:ascii="Georgia" w:hAnsi="Georgia"/>
          <w:sz w:val="20"/>
        </w:rPr>
        <w:t xml:space="preserve"> </w:t>
      </w:r>
      <w:r w:rsidR="00D10E8B">
        <w:rPr>
          <w:rFonts w:ascii="Georgia" w:hAnsi="Georgia"/>
          <w:spacing w:val="-16"/>
          <w:sz w:val="20"/>
        </w:rPr>
        <w:t xml:space="preserve"> </w:t>
      </w:r>
      <w:r w:rsidR="00D10E8B">
        <w:rPr>
          <w:rFonts w:ascii="Georgia" w:hAnsi="Georgia"/>
          <w:w w:val="118"/>
          <w:sz w:val="20"/>
        </w:rPr>
        <w:t>1</w:t>
      </w:r>
      <w:r w:rsidR="00D10E8B">
        <w:rPr>
          <w:rFonts w:ascii="Georgia" w:hAnsi="Georgia"/>
          <w:sz w:val="20"/>
        </w:rPr>
        <w:t xml:space="preserve"> </w:t>
      </w:r>
      <w:r w:rsidR="00D10E8B">
        <w:rPr>
          <w:rFonts w:ascii="Georgia" w:hAnsi="Georgia"/>
          <w:spacing w:val="-15"/>
          <w:sz w:val="20"/>
        </w:rPr>
        <w:t xml:space="preserve"> </w:t>
      </w:r>
      <w:r w:rsidR="00D10E8B">
        <w:rPr>
          <w:spacing w:val="-1"/>
          <w:w w:val="96"/>
          <w:sz w:val="20"/>
        </w:rPr>
        <w:t>i</w:t>
      </w:r>
      <w:r w:rsidR="00D10E8B">
        <w:rPr>
          <w:w w:val="96"/>
          <w:sz w:val="20"/>
        </w:rPr>
        <w:t>f</w:t>
      </w:r>
      <w:r w:rsidR="00D10E8B">
        <w:rPr>
          <w:sz w:val="20"/>
        </w:rPr>
        <w:t xml:space="preserve"> </w:t>
      </w:r>
      <w:r w:rsidR="00D10E8B">
        <w:rPr>
          <w:spacing w:val="-19"/>
          <w:sz w:val="20"/>
        </w:rPr>
        <w:t xml:space="preserve"> </w:t>
      </w:r>
      <w:r w:rsidR="00D10E8B">
        <w:rPr>
          <w:i/>
          <w:w w:val="115"/>
          <w:sz w:val="20"/>
        </w:rPr>
        <w:t>σ</w:t>
      </w:r>
      <w:r w:rsidR="00D10E8B">
        <w:rPr>
          <w:i/>
          <w:w w:val="139"/>
          <w:sz w:val="20"/>
          <w:vertAlign w:val="subscript"/>
        </w:rPr>
        <w:t>i</w:t>
      </w:r>
      <w:r w:rsidR="00D10E8B">
        <w:rPr>
          <w:i/>
          <w:sz w:val="20"/>
        </w:rPr>
        <w:t xml:space="preserve"> </w:t>
      </w:r>
      <w:r w:rsidR="00D10E8B">
        <w:rPr>
          <w:i/>
          <w:spacing w:val="-10"/>
          <w:sz w:val="20"/>
        </w:rPr>
        <w:t xml:space="preserve"> </w:t>
      </w:r>
      <w:r w:rsidR="00D10E8B">
        <w:rPr>
          <w:rFonts w:ascii="Georgia" w:hAnsi="Georgia"/>
          <w:w w:val="122"/>
          <w:sz w:val="20"/>
        </w:rPr>
        <w:t>=</w:t>
      </w:r>
      <w:r w:rsidR="00D10E8B">
        <w:rPr>
          <w:rFonts w:ascii="Georgia" w:hAnsi="Georgia"/>
          <w:sz w:val="20"/>
        </w:rPr>
        <w:t xml:space="preserve"> </w:t>
      </w:r>
      <w:r w:rsidR="00D10E8B">
        <w:rPr>
          <w:rFonts w:ascii="Georgia" w:hAnsi="Georgia"/>
          <w:spacing w:val="-16"/>
          <w:sz w:val="20"/>
        </w:rPr>
        <w:t xml:space="preserve"> </w:t>
      </w:r>
      <w:r w:rsidR="00D10E8B">
        <w:rPr>
          <w:i/>
          <w:w w:val="115"/>
          <w:sz w:val="20"/>
        </w:rPr>
        <w:t>σ</w:t>
      </w:r>
      <w:r w:rsidR="00D10E8B">
        <w:rPr>
          <w:i/>
          <w:w w:val="162"/>
          <w:sz w:val="20"/>
          <w:vertAlign w:val="subscript"/>
        </w:rPr>
        <w:t>j</w:t>
      </w:r>
      <w:r w:rsidR="00D10E8B">
        <w:rPr>
          <w:i/>
          <w:sz w:val="20"/>
        </w:rPr>
        <w:t xml:space="preserve"> </w:t>
      </w:r>
      <w:r w:rsidR="00D10E8B">
        <w:rPr>
          <w:i/>
          <w:spacing w:val="-1"/>
          <w:sz w:val="20"/>
        </w:rPr>
        <w:t xml:space="preserve"> </w:t>
      </w:r>
      <w:r w:rsidR="00D10E8B">
        <w:rPr>
          <w:spacing w:val="-1"/>
          <w:w w:val="113"/>
          <w:sz w:val="20"/>
        </w:rPr>
        <w:t>an</w:t>
      </w:r>
      <w:r w:rsidR="00D10E8B">
        <w:rPr>
          <w:w w:val="113"/>
          <w:sz w:val="20"/>
        </w:rPr>
        <w:t>d</w:t>
      </w:r>
      <w:r w:rsidR="00D10E8B">
        <w:rPr>
          <w:sz w:val="20"/>
        </w:rPr>
        <w:t xml:space="preserve"> </w:t>
      </w:r>
      <w:r w:rsidR="00D10E8B">
        <w:rPr>
          <w:spacing w:val="-19"/>
          <w:sz w:val="20"/>
        </w:rPr>
        <w:t xml:space="preserve"> </w:t>
      </w:r>
      <w:r w:rsidR="00D10E8B">
        <w:rPr>
          <w:rFonts w:ascii="Georgia" w:hAnsi="Georgia"/>
          <w:w w:val="82"/>
          <w:sz w:val="20"/>
        </w:rPr>
        <w:t>0</w:t>
      </w:r>
    </w:p>
    <w:p w:rsidR="00A325FF" w:rsidRDefault="00D10E8B">
      <w:pPr>
        <w:pStyle w:val="Brdtekst"/>
        <w:spacing w:line="215" w:lineRule="exact"/>
        <w:ind w:left="140"/>
      </w:pPr>
      <w:r>
        <w:rPr>
          <w:w w:val="105"/>
        </w:rPr>
        <w:t>otherwise.</w:t>
      </w:r>
    </w:p>
    <w:p w:rsidR="00A325FF" w:rsidRDefault="00D10E8B">
      <w:pPr>
        <w:pStyle w:val="Brdtekst"/>
        <w:ind w:left="140" w:right="535" w:firstLine="199"/>
      </w:pPr>
      <w:r>
        <w:rPr>
          <w:w w:val="105"/>
        </w:rPr>
        <w:t xml:space="preserve">The probability of </w:t>
      </w:r>
      <w:r>
        <w:rPr>
          <w:spacing w:val="-3"/>
          <w:w w:val="105"/>
        </w:rPr>
        <w:t xml:space="preserve">any </w:t>
      </w:r>
      <w:r>
        <w:rPr>
          <w:w w:val="105"/>
        </w:rPr>
        <w:t xml:space="preserve">particular configuration being realized in the Potts model at a given temperature, </w:t>
      </w:r>
      <w:r>
        <w:rPr>
          <w:i/>
          <w:w w:val="105"/>
        </w:rPr>
        <w:t xml:space="preserve">T </w:t>
      </w:r>
      <w:r>
        <w:rPr>
          <w:w w:val="105"/>
        </w:rPr>
        <w:t xml:space="preserve">, is given  </w:t>
      </w:r>
      <w:r>
        <w:rPr>
          <w:spacing w:val="-3"/>
          <w:w w:val="105"/>
        </w:rPr>
        <w:t xml:space="preserve">by </w:t>
      </w:r>
      <w:r>
        <w:rPr>
          <w:w w:val="105"/>
        </w:rPr>
        <w:t>the Gibbs</w:t>
      </w:r>
      <w:r>
        <w:rPr>
          <w:spacing w:val="-5"/>
          <w:w w:val="105"/>
        </w:rPr>
        <w:t xml:space="preserve"> </w:t>
      </w:r>
      <w:r>
        <w:rPr>
          <w:w w:val="105"/>
        </w:rPr>
        <w:t>distribution:</w:t>
      </w:r>
    </w:p>
    <w:p w:rsidR="00A325FF" w:rsidRDefault="00A325FF">
      <w:pPr>
        <w:sectPr w:rsidR="00A325FF">
          <w:pgSz w:w="12240" w:h="15840"/>
          <w:pgMar w:top="800" w:right="580" w:bottom="280" w:left="940" w:header="536" w:footer="0" w:gutter="0"/>
          <w:cols w:space="708"/>
        </w:sectPr>
      </w:pPr>
    </w:p>
    <w:p w:rsidR="00A325FF" w:rsidRDefault="00D10E8B">
      <w:pPr>
        <w:pStyle w:val="Brdtekst"/>
        <w:spacing w:before="148" w:line="179" w:lineRule="exact"/>
        <w:ind w:left="5175"/>
        <w:rPr>
          <w:rFonts w:ascii="Georgia"/>
        </w:rPr>
      </w:pPr>
      <w:r>
        <w:rPr>
          <w:rFonts w:ascii="Georgia"/>
          <w:w w:val="115"/>
        </w:rPr>
        <w:t>1</w:t>
      </w:r>
    </w:p>
    <w:p w:rsidR="00A325FF" w:rsidRDefault="002220C9">
      <w:pPr>
        <w:spacing w:line="136" w:lineRule="exact"/>
        <w:ind w:left="4290"/>
        <w:rPr>
          <w:rFonts w:ascii="Georgia" w:hAnsi="Georgia"/>
          <w:sz w:val="20"/>
        </w:rPr>
      </w:pPr>
      <w:r>
        <w:rPr>
          <w:noProof/>
          <w:lang w:val="da-DK" w:eastAsia="da-DK" w:bidi="ar-SA"/>
        </w:rPr>
        <mc:AlternateContent>
          <mc:Choice Requires="wps">
            <w:drawing>
              <wp:anchor distT="0" distB="0" distL="114300" distR="114300" simplePos="0" relativeHeight="16198656" behindDoc="0" locked="0" layoutInCell="1" allowOverlap="1">
                <wp:simplePos x="0" y="0"/>
                <wp:positionH relativeFrom="page">
                  <wp:posOffset>3778885</wp:posOffset>
                </wp:positionH>
                <wp:positionV relativeFrom="paragraph">
                  <wp:posOffset>56515</wp:posOffset>
                </wp:positionV>
                <wp:extent cx="272415" cy="0"/>
                <wp:effectExtent l="0" t="0" r="0" b="0"/>
                <wp:wrapNone/>
                <wp:docPr id="497" name="Lin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41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3" o:spid="_x0000_s1026" style="position:absolute;z-index:1619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7.55pt,4.45pt" to="319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6+uHwIAAEQ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" strokeweight=".14042mm">
                <w10:wrap anchorx="page"/>
              </v:line>
            </w:pict>
          </mc:Fallback>
        </mc:AlternateContent>
      </w:r>
      <w:r w:rsidR="00D10E8B">
        <w:rPr>
          <w:i/>
          <w:w w:val="110"/>
          <w:sz w:val="20"/>
        </w:rPr>
        <w:t xml:space="preserve">P </w:t>
      </w:r>
      <w:r w:rsidR="00D10E8B">
        <w:rPr>
          <w:rFonts w:ascii="Georgia" w:hAnsi="Georgia"/>
          <w:w w:val="110"/>
          <w:sz w:val="20"/>
        </w:rPr>
        <w:t>(</w:t>
      </w:r>
      <w:r w:rsidR="00D10E8B">
        <w:rPr>
          <w:i/>
          <w:w w:val="110"/>
          <w:sz w:val="20"/>
        </w:rPr>
        <w:t>σ</w:t>
      </w:r>
      <w:r w:rsidR="00D10E8B">
        <w:rPr>
          <w:rFonts w:ascii="Georgia" w:hAnsi="Georgia"/>
          <w:w w:val="110"/>
          <w:sz w:val="20"/>
        </w:rPr>
        <w:t>) =</w:t>
      </w:r>
    </w:p>
    <w:p w:rsidR="00A325FF" w:rsidRDefault="00D10E8B">
      <w:pPr>
        <w:spacing w:line="184" w:lineRule="exact"/>
        <w:ind w:left="5011"/>
        <w:rPr>
          <w:rFonts w:ascii="Georgia" w:hAnsi="Georgia"/>
          <w:sz w:val="20"/>
        </w:rPr>
      </w:pPr>
      <w:r>
        <w:rPr>
          <w:i/>
          <w:w w:val="110"/>
          <w:sz w:val="20"/>
        </w:rPr>
        <w:t>Z</w:t>
      </w:r>
      <w:r>
        <w:rPr>
          <w:rFonts w:ascii="Georgia" w:hAnsi="Georgia"/>
          <w:w w:val="110"/>
          <w:sz w:val="20"/>
        </w:rPr>
        <w:t>(</w:t>
      </w:r>
      <w:r>
        <w:rPr>
          <w:i/>
          <w:w w:val="110"/>
          <w:sz w:val="20"/>
        </w:rPr>
        <w:t>β</w:t>
      </w:r>
      <w:r>
        <w:rPr>
          <w:rFonts w:ascii="Georgia" w:hAnsi="Georgia"/>
          <w:w w:val="110"/>
          <w:sz w:val="20"/>
        </w:rPr>
        <w:t>)</w:t>
      </w:r>
    </w:p>
    <w:p w:rsidR="00A325FF" w:rsidRDefault="00D10E8B">
      <w:pPr>
        <w:tabs>
          <w:tab w:val="left" w:pos="4467"/>
        </w:tabs>
        <w:spacing w:before="231"/>
        <w:ind w:left="-16"/>
        <w:rPr>
          <w:sz w:val="20"/>
        </w:rPr>
      </w:pPr>
      <w:r>
        <w:br w:type="column"/>
      </w:r>
      <w:r>
        <w:rPr>
          <w:i/>
          <w:spacing w:val="3"/>
          <w:w w:val="120"/>
          <w:position w:val="-7"/>
          <w:sz w:val="20"/>
        </w:rPr>
        <w:t>e</w:t>
      </w:r>
      <w:r>
        <w:rPr>
          <w:rFonts w:ascii="Lucida Sans Unicode" w:hAnsi="Lucida Sans Unicode"/>
          <w:spacing w:val="3"/>
          <w:w w:val="120"/>
          <w:sz w:val="14"/>
        </w:rPr>
        <w:t>−</w:t>
      </w:r>
      <w:r>
        <w:rPr>
          <w:i/>
          <w:spacing w:val="3"/>
          <w:w w:val="120"/>
          <w:sz w:val="14"/>
        </w:rPr>
        <w:t>βH</w:t>
      </w:r>
      <w:r>
        <w:rPr>
          <w:spacing w:val="3"/>
          <w:w w:val="120"/>
          <w:sz w:val="14"/>
        </w:rPr>
        <w:t>(</w:t>
      </w:r>
      <w:r>
        <w:rPr>
          <w:i/>
          <w:spacing w:val="3"/>
          <w:w w:val="120"/>
          <w:sz w:val="14"/>
        </w:rPr>
        <w:t>σ</w:t>
      </w:r>
      <w:r>
        <w:rPr>
          <w:spacing w:val="3"/>
          <w:w w:val="120"/>
          <w:sz w:val="14"/>
        </w:rPr>
        <w:t>)</w:t>
      </w:r>
      <w:r>
        <w:rPr>
          <w:spacing w:val="3"/>
          <w:w w:val="120"/>
          <w:sz w:val="14"/>
        </w:rPr>
        <w:tab/>
      </w:r>
      <w:r>
        <w:rPr>
          <w:w w:val="120"/>
          <w:position w:val="-7"/>
          <w:sz w:val="20"/>
        </w:rPr>
        <w:t>(89)</w:t>
      </w:r>
    </w:p>
    <w:p w:rsidR="00A325FF" w:rsidRDefault="00A325FF">
      <w:pPr>
        <w:rPr>
          <w:sz w:val="20"/>
        </w:rPr>
        <w:sectPr w:rsidR="00A325FF">
          <w:type w:val="continuous"/>
          <w:pgSz w:w="12240" w:h="15840"/>
          <w:pgMar w:top="940" w:right="580" w:bottom="280" w:left="940" w:header="708" w:footer="708" w:gutter="0"/>
          <w:cols w:num="2" w:space="708" w:equalWidth="0">
            <w:col w:w="5440" w:space="40"/>
            <w:col w:w="5240"/>
          </w:cols>
        </w:sectPr>
      </w:pPr>
    </w:p>
    <w:p w:rsidR="00A325FF" w:rsidRDefault="002220C9">
      <w:pPr>
        <w:pStyle w:val="Brdtekst"/>
        <w:spacing w:before="196" w:line="216" w:lineRule="auto"/>
        <w:ind w:left="140" w:right="415" w:hanging="8"/>
        <w:jc w:val="both"/>
      </w:pPr>
      <w:r>
        <w:rPr>
          <w:noProof/>
          <w:lang w:val="da-DK" w:eastAsia="da-DK" w:bidi="ar-SA"/>
        </w:rPr>
        <mc:AlternateContent>
          <mc:Choice Requires="wps">
            <w:drawing>
              <wp:anchor distT="0" distB="0" distL="114300" distR="114300" simplePos="0" relativeHeight="482297344" behindDoc="1" locked="0" layoutInCell="1" allowOverlap="1">
                <wp:simplePos x="0" y="0"/>
                <wp:positionH relativeFrom="page">
                  <wp:posOffset>3812540</wp:posOffset>
                </wp:positionH>
                <wp:positionV relativeFrom="paragraph">
                  <wp:posOffset>448945</wp:posOffset>
                </wp:positionV>
                <wp:extent cx="182880" cy="472440"/>
                <wp:effectExtent l="0" t="0" r="0" b="0"/>
                <wp:wrapNone/>
                <wp:docPr id="496"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2" o:spid="_x0000_s2730" type="#_x0000_t202" style="position:absolute;left:0;text-align:left;margin-left:300.2pt;margin-top:35.35pt;width:14.4pt;height:37.2pt;z-index:-2101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4LwtQ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w w:val="105"/>
        </w:rPr>
        <w:t xml:space="preserve">where </w:t>
      </w:r>
      <w:r w:rsidR="00D10E8B">
        <w:rPr>
          <w:i/>
          <w:w w:val="105"/>
        </w:rPr>
        <w:t xml:space="preserve">β </w:t>
      </w:r>
      <w:r w:rsidR="00D10E8B">
        <w:rPr>
          <w:rFonts w:ascii="Georgia" w:hAnsi="Georgia"/>
          <w:w w:val="105"/>
        </w:rPr>
        <w:t xml:space="preserve">= </w:t>
      </w:r>
      <w:r w:rsidR="00D10E8B">
        <w:rPr>
          <w:rFonts w:ascii="Georgia" w:hAnsi="Georgia"/>
          <w:spacing w:val="2"/>
          <w:w w:val="105"/>
        </w:rPr>
        <w:t>1</w:t>
      </w:r>
      <w:r w:rsidR="00D10E8B">
        <w:rPr>
          <w:i/>
          <w:spacing w:val="2"/>
          <w:w w:val="105"/>
        </w:rPr>
        <w:t>/</w:t>
      </w:r>
      <w:r w:rsidR="00D10E8B">
        <w:rPr>
          <w:rFonts w:ascii="Georgia" w:hAnsi="Georgia"/>
          <w:spacing w:val="2"/>
          <w:w w:val="105"/>
        </w:rPr>
        <w:t>(</w:t>
      </w:r>
      <w:r w:rsidR="00D10E8B">
        <w:rPr>
          <w:i/>
          <w:spacing w:val="2"/>
          <w:w w:val="105"/>
        </w:rPr>
        <w:t>k</w:t>
      </w:r>
      <w:r w:rsidR="00D10E8B">
        <w:rPr>
          <w:i/>
          <w:spacing w:val="2"/>
          <w:w w:val="105"/>
          <w:vertAlign w:val="subscript"/>
        </w:rPr>
        <w:t>B</w:t>
      </w:r>
      <w:r w:rsidR="00D10E8B">
        <w:rPr>
          <w:i/>
          <w:spacing w:val="2"/>
          <w:w w:val="105"/>
        </w:rPr>
        <w:t xml:space="preserve">T </w:t>
      </w:r>
      <w:r w:rsidR="00D10E8B">
        <w:rPr>
          <w:rFonts w:ascii="Georgia" w:hAnsi="Georgia"/>
          <w:w w:val="105"/>
        </w:rPr>
        <w:t xml:space="preserve">) </w:t>
      </w:r>
      <w:r w:rsidR="00D10E8B">
        <w:rPr>
          <w:w w:val="105"/>
        </w:rPr>
        <w:t xml:space="preserve">is the inverse temperature in energy units and </w:t>
      </w:r>
      <w:r w:rsidR="00D10E8B">
        <w:rPr>
          <w:i/>
          <w:w w:val="105"/>
        </w:rPr>
        <w:t>k</w:t>
      </w:r>
      <w:r w:rsidR="00D10E8B">
        <w:rPr>
          <w:i/>
          <w:w w:val="105"/>
          <w:vertAlign w:val="subscript"/>
        </w:rPr>
        <w:t>B</w:t>
      </w:r>
      <w:r w:rsidR="00D10E8B">
        <w:rPr>
          <w:i/>
          <w:w w:val="105"/>
        </w:rPr>
        <w:t xml:space="preserve"> </w:t>
      </w:r>
      <w:r w:rsidR="00D10E8B">
        <w:rPr>
          <w:w w:val="105"/>
        </w:rPr>
        <w:t xml:space="preserve">is the Boltzmann constant. The normalization  factor, </w:t>
      </w:r>
      <w:r w:rsidR="00D10E8B">
        <w:rPr>
          <w:i/>
          <w:spacing w:val="7"/>
          <w:w w:val="105"/>
        </w:rPr>
        <w:t>Z</w:t>
      </w:r>
      <w:r w:rsidR="00D10E8B">
        <w:rPr>
          <w:spacing w:val="7"/>
          <w:w w:val="105"/>
        </w:rPr>
        <w:t xml:space="preserve">, </w:t>
      </w:r>
      <w:r w:rsidR="00D10E8B">
        <w:rPr>
          <w:w w:val="105"/>
        </w:rPr>
        <w:t>is also known as the</w:t>
      </w:r>
      <w:r w:rsidR="00D10E8B">
        <w:rPr>
          <w:spacing w:val="3"/>
          <w:w w:val="105"/>
        </w:rPr>
        <w:t xml:space="preserve"> </w:t>
      </w:r>
      <w:r w:rsidR="00D10E8B">
        <w:rPr>
          <w:rFonts w:ascii="Palatino Linotype" w:hAnsi="Palatino Linotype"/>
          <w:i/>
          <w:w w:val="105"/>
        </w:rPr>
        <w:t>partition function</w:t>
      </w:r>
      <w:r w:rsidR="00D10E8B">
        <w:rPr>
          <w:w w:val="105"/>
        </w:rPr>
        <w:t>:</w:t>
      </w:r>
    </w:p>
    <w:p w:rsidR="00A325FF" w:rsidRDefault="00D10E8B">
      <w:pPr>
        <w:tabs>
          <w:tab w:val="left" w:pos="5384"/>
          <w:tab w:val="left" w:pos="9947"/>
        </w:tabs>
        <w:spacing w:before="184"/>
        <w:ind w:left="4369"/>
        <w:rPr>
          <w:sz w:val="20"/>
        </w:rPr>
      </w:pPr>
      <w:bookmarkStart w:id="232" w:name="_bookmark185"/>
      <w:bookmarkEnd w:id="232"/>
      <w:r>
        <w:rPr>
          <w:i/>
          <w:spacing w:val="6"/>
          <w:w w:val="120"/>
          <w:sz w:val="20"/>
        </w:rPr>
        <w:t>Z</w:t>
      </w:r>
      <w:r>
        <w:rPr>
          <w:rFonts w:ascii="Georgia" w:hAnsi="Georgia"/>
          <w:spacing w:val="6"/>
          <w:w w:val="120"/>
          <w:sz w:val="20"/>
        </w:rPr>
        <w:t>(</w:t>
      </w:r>
      <w:r>
        <w:rPr>
          <w:i/>
          <w:spacing w:val="6"/>
          <w:w w:val="120"/>
          <w:sz w:val="20"/>
        </w:rPr>
        <w:t>β</w:t>
      </w:r>
      <w:r>
        <w:rPr>
          <w:rFonts w:ascii="Georgia" w:hAnsi="Georgia"/>
          <w:spacing w:val="6"/>
          <w:w w:val="120"/>
          <w:sz w:val="20"/>
        </w:rPr>
        <w:t>)</w:t>
      </w:r>
      <w:r>
        <w:rPr>
          <w:rFonts w:ascii="Georgia" w:hAnsi="Georgia"/>
          <w:spacing w:val="-11"/>
          <w:w w:val="120"/>
          <w:sz w:val="20"/>
        </w:rPr>
        <w:t xml:space="preserve"> </w:t>
      </w:r>
      <w:r>
        <w:rPr>
          <w:rFonts w:ascii="Georgia" w:hAnsi="Georgia"/>
          <w:w w:val="120"/>
          <w:sz w:val="20"/>
        </w:rPr>
        <w:t>=</w:t>
      </w:r>
      <w:r>
        <w:rPr>
          <w:rFonts w:ascii="Georgia" w:hAnsi="Georgia"/>
          <w:w w:val="120"/>
          <w:sz w:val="20"/>
        </w:rPr>
        <w:tab/>
      </w:r>
      <w:r>
        <w:rPr>
          <w:i/>
          <w:spacing w:val="3"/>
          <w:w w:val="120"/>
          <w:sz w:val="20"/>
        </w:rPr>
        <w:t>e</w:t>
      </w:r>
      <w:r>
        <w:rPr>
          <w:rFonts w:ascii="Lucida Sans Unicode" w:hAnsi="Lucida Sans Unicode"/>
          <w:spacing w:val="3"/>
          <w:w w:val="120"/>
          <w:sz w:val="20"/>
          <w:vertAlign w:val="superscript"/>
        </w:rPr>
        <w:t>−</w:t>
      </w:r>
      <w:r>
        <w:rPr>
          <w:i/>
          <w:spacing w:val="3"/>
          <w:w w:val="120"/>
          <w:sz w:val="20"/>
          <w:vertAlign w:val="superscript"/>
        </w:rPr>
        <w:t>βH</w:t>
      </w:r>
      <w:r>
        <w:rPr>
          <w:spacing w:val="3"/>
          <w:w w:val="120"/>
          <w:sz w:val="20"/>
          <w:vertAlign w:val="superscript"/>
        </w:rPr>
        <w:t>(</w:t>
      </w:r>
      <w:r>
        <w:rPr>
          <w:i/>
          <w:spacing w:val="3"/>
          <w:w w:val="120"/>
          <w:sz w:val="20"/>
          <w:vertAlign w:val="superscript"/>
        </w:rPr>
        <w:t>σ</w:t>
      </w:r>
      <w:r>
        <w:rPr>
          <w:spacing w:val="3"/>
          <w:w w:val="120"/>
          <w:sz w:val="20"/>
          <w:vertAlign w:val="superscript"/>
        </w:rPr>
        <w:t>)</w:t>
      </w:r>
      <w:r>
        <w:rPr>
          <w:spacing w:val="3"/>
          <w:w w:val="120"/>
          <w:sz w:val="20"/>
        </w:rPr>
        <w:tab/>
      </w:r>
      <w:r>
        <w:rPr>
          <w:w w:val="120"/>
          <w:sz w:val="20"/>
        </w:rPr>
        <w:t>(90)</w:t>
      </w:r>
    </w:p>
    <w:p w:rsidR="00A325FF" w:rsidRDefault="00D10E8B">
      <w:pPr>
        <w:spacing w:before="6"/>
        <w:ind w:left="116" w:right="419"/>
        <w:jc w:val="center"/>
        <w:rPr>
          <w:rFonts w:ascii="Lucida Sans Unicode" w:hAnsi="Lucida Sans Unicode"/>
          <w:sz w:val="14"/>
        </w:rPr>
      </w:pPr>
      <w:r>
        <w:rPr>
          <w:rFonts w:ascii="Lucida Sans Unicode" w:hAnsi="Lucida Sans Unicode"/>
          <w:w w:val="165"/>
          <w:sz w:val="14"/>
        </w:rPr>
        <w:t>{</w:t>
      </w:r>
      <w:r>
        <w:rPr>
          <w:i/>
          <w:w w:val="165"/>
          <w:sz w:val="14"/>
        </w:rPr>
        <w:t>σ</w:t>
      </w:r>
      <w:r>
        <w:rPr>
          <w:rFonts w:ascii="Lucida Sans Unicode" w:hAnsi="Lucida Sans Unicode"/>
          <w:w w:val="165"/>
          <w:sz w:val="14"/>
        </w:rPr>
        <w:t>}</w:t>
      </w:r>
    </w:p>
    <w:p w:rsidR="00A325FF" w:rsidRDefault="002220C9">
      <w:pPr>
        <w:pStyle w:val="Brdtekst"/>
        <w:spacing w:before="164"/>
        <w:ind w:left="140" w:right="415" w:hanging="8"/>
        <w:jc w:val="both"/>
      </w:pPr>
      <w:r>
        <w:rPr>
          <w:noProof/>
          <w:lang w:val="da-DK" w:eastAsia="da-DK" w:bidi="ar-SA"/>
        </w:rPr>
        <mc:AlternateContent>
          <mc:Choice Requires="wps">
            <w:drawing>
              <wp:anchor distT="0" distB="0" distL="114300" distR="114300" simplePos="0" relativeHeight="482297856" behindDoc="1" locked="0" layoutInCell="1" allowOverlap="1">
                <wp:simplePos x="0" y="0"/>
                <wp:positionH relativeFrom="page">
                  <wp:posOffset>1053465</wp:posOffset>
                </wp:positionH>
                <wp:positionV relativeFrom="paragraph">
                  <wp:posOffset>124460</wp:posOffset>
                </wp:positionV>
                <wp:extent cx="203835" cy="219710"/>
                <wp:effectExtent l="0" t="0" r="0" b="0"/>
                <wp:wrapNone/>
                <wp:docPr id="495"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w w:val="155"/>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1" o:spid="_x0000_s2731" type="#_x0000_t202" style="position:absolute;left:0;text-align:left;margin-left:82.95pt;margin-top:9.8pt;width:16.05pt;height:17.3pt;z-index:-2101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" filled="f" stroked="f">
                <v:textbox inset="0,0,0,0">
                  <w:txbxContent>
                    <w:p w:rsidR="00A325FF" w:rsidRDefault="00D10E8B">
                      <w:pPr>
                        <w:pStyle w:val="Brdtekst"/>
                        <w:spacing w:line="242" w:lineRule="exact"/>
                        <w:rPr>
                          <w:rFonts w:ascii="Lucida Sans Unicode"/>
                        </w:rPr>
                      </w:pPr>
                      <w:r>
                        <w:rPr>
                          <w:rFonts w:ascii="Lucida Sans Unicode"/>
                          <w:w w:val="155"/>
                        </w:rPr>
                        <w:t>{ }</w:t>
                      </w:r>
                    </w:p>
                  </w:txbxContent>
                </v:textbox>
                <w10:wrap anchorx="page"/>
              </v:shape>
            </w:pict>
          </mc:Fallback>
        </mc:AlternateContent>
      </w:r>
      <w:r w:rsidR="00D10E8B">
        <w:rPr>
          <w:w w:val="110"/>
        </w:rPr>
        <w:t xml:space="preserve">where </w:t>
      </w:r>
      <w:r w:rsidR="00D10E8B">
        <w:rPr>
          <w:i/>
          <w:w w:val="110"/>
        </w:rPr>
        <w:t xml:space="preserve">σ </w:t>
      </w:r>
      <w:r w:rsidR="00D10E8B">
        <w:rPr>
          <w:w w:val="110"/>
        </w:rPr>
        <w:t xml:space="preserve">means the full set of all possible state configurations. There are </w:t>
      </w:r>
      <w:r w:rsidR="00D10E8B">
        <w:rPr>
          <w:i/>
          <w:spacing w:val="3"/>
          <w:w w:val="110"/>
        </w:rPr>
        <w:t>q</w:t>
      </w:r>
      <w:r w:rsidR="00D10E8B">
        <w:rPr>
          <w:i/>
          <w:spacing w:val="3"/>
          <w:w w:val="110"/>
          <w:vertAlign w:val="superscript"/>
        </w:rPr>
        <w:t>n</w:t>
      </w:r>
      <w:r w:rsidR="00D10E8B">
        <w:rPr>
          <w:i/>
          <w:spacing w:val="3"/>
          <w:w w:val="110"/>
        </w:rPr>
        <w:t xml:space="preserve"> </w:t>
      </w:r>
      <w:r w:rsidR="00D10E8B">
        <w:rPr>
          <w:w w:val="110"/>
        </w:rPr>
        <w:t xml:space="preserve">possible state configurations, and so this is a sum </w:t>
      </w:r>
      <w:r w:rsidR="00D10E8B">
        <w:rPr>
          <w:spacing w:val="-3"/>
          <w:w w:val="110"/>
        </w:rPr>
        <w:t xml:space="preserve">over </w:t>
      </w:r>
      <w:r w:rsidR="00D10E8B">
        <w:rPr>
          <w:w w:val="110"/>
        </w:rPr>
        <w:t>an infinite number of items and is generally intractable as well as difficult to approximate. The calcula</w:t>
      </w:r>
      <w:r w:rsidR="00D10E8B">
        <w:rPr>
          <w:w w:val="110"/>
        </w:rPr>
        <w:t>tion</w:t>
      </w:r>
      <w:r w:rsidR="00D10E8B">
        <w:rPr>
          <w:spacing w:val="-3"/>
          <w:w w:val="110"/>
        </w:rPr>
        <w:t xml:space="preserve"> </w:t>
      </w:r>
      <w:r w:rsidR="00D10E8B">
        <w:rPr>
          <w:w w:val="110"/>
        </w:rPr>
        <w:t>of</w:t>
      </w:r>
      <w:r w:rsidR="00D10E8B">
        <w:rPr>
          <w:spacing w:val="-3"/>
          <w:w w:val="110"/>
        </w:rPr>
        <w:t xml:space="preserve"> </w:t>
      </w:r>
      <w:r w:rsidR="00D10E8B">
        <w:rPr>
          <w:w w:val="110"/>
        </w:rPr>
        <w:t>the</w:t>
      </w:r>
      <w:r w:rsidR="00D10E8B">
        <w:rPr>
          <w:spacing w:val="-3"/>
          <w:w w:val="110"/>
        </w:rPr>
        <w:t xml:space="preserve"> </w:t>
      </w:r>
      <w:r w:rsidR="00D10E8B">
        <w:rPr>
          <w:w w:val="110"/>
        </w:rPr>
        <w:t>partition</w:t>
      </w:r>
      <w:r w:rsidR="00D10E8B">
        <w:rPr>
          <w:spacing w:val="-2"/>
          <w:w w:val="110"/>
        </w:rPr>
        <w:t xml:space="preserve"> </w:t>
      </w:r>
      <w:r w:rsidR="00D10E8B">
        <w:rPr>
          <w:w w:val="110"/>
        </w:rPr>
        <w:t>function</w:t>
      </w:r>
      <w:r w:rsidR="00D10E8B">
        <w:rPr>
          <w:spacing w:val="-3"/>
          <w:w w:val="110"/>
        </w:rPr>
        <w:t xml:space="preserve"> </w:t>
      </w:r>
      <w:r w:rsidR="00D10E8B">
        <w:rPr>
          <w:w w:val="110"/>
        </w:rPr>
        <w:t>is</w:t>
      </w:r>
      <w:r w:rsidR="00D10E8B">
        <w:rPr>
          <w:spacing w:val="-3"/>
          <w:w w:val="110"/>
        </w:rPr>
        <w:t xml:space="preserve"> </w:t>
      </w:r>
      <w:r w:rsidR="00D10E8B">
        <w:rPr>
          <w:w w:val="110"/>
        </w:rPr>
        <w:t>#P-hard</w:t>
      </w:r>
      <w:r w:rsidR="00D10E8B">
        <w:rPr>
          <w:spacing w:val="-2"/>
          <w:w w:val="110"/>
        </w:rPr>
        <w:t xml:space="preserve"> </w:t>
      </w:r>
      <w:r w:rsidR="00D10E8B">
        <w:rPr>
          <w:w w:val="110"/>
        </w:rPr>
        <w:t>(i.e.,</w:t>
      </w:r>
      <w:r w:rsidR="00D10E8B">
        <w:rPr>
          <w:spacing w:val="-3"/>
          <w:w w:val="110"/>
        </w:rPr>
        <w:t xml:space="preserve"> </w:t>
      </w:r>
      <w:r w:rsidR="00D10E8B">
        <w:rPr>
          <w:w w:val="110"/>
        </w:rPr>
        <w:t>it</w:t>
      </w:r>
      <w:r w:rsidR="00D10E8B">
        <w:rPr>
          <w:spacing w:val="-3"/>
          <w:w w:val="110"/>
        </w:rPr>
        <w:t xml:space="preserve"> </w:t>
      </w:r>
      <w:r w:rsidR="00D10E8B">
        <w:rPr>
          <w:w w:val="110"/>
        </w:rPr>
        <w:t>is</w:t>
      </w:r>
      <w:r w:rsidR="00D10E8B">
        <w:rPr>
          <w:spacing w:val="-2"/>
          <w:w w:val="110"/>
        </w:rPr>
        <w:t xml:space="preserve"> </w:t>
      </w:r>
      <w:r w:rsidR="00D10E8B">
        <w:rPr>
          <w:w w:val="110"/>
        </w:rPr>
        <w:t>a</w:t>
      </w:r>
      <w:r w:rsidR="00D10E8B">
        <w:rPr>
          <w:spacing w:val="-3"/>
          <w:w w:val="110"/>
        </w:rPr>
        <w:t xml:space="preserve"> </w:t>
      </w:r>
      <w:r w:rsidR="00D10E8B">
        <w:rPr>
          <w:w w:val="110"/>
        </w:rPr>
        <w:t>counting</w:t>
      </w:r>
      <w:r w:rsidR="00D10E8B">
        <w:rPr>
          <w:spacing w:val="-3"/>
          <w:w w:val="110"/>
        </w:rPr>
        <w:t xml:space="preserve"> </w:t>
      </w:r>
      <w:r w:rsidR="00D10E8B">
        <w:rPr>
          <w:w w:val="110"/>
        </w:rPr>
        <w:t>problem</w:t>
      </w:r>
      <w:r w:rsidR="00D10E8B">
        <w:rPr>
          <w:spacing w:val="-2"/>
          <w:w w:val="110"/>
        </w:rPr>
        <w:t xml:space="preserve"> </w:t>
      </w:r>
      <w:r w:rsidR="00D10E8B">
        <w:rPr>
          <w:w w:val="110"/>
        </w:rPr>
        <w:t>which</w:t>
      </w:r>
      <w:r w:rsidR="00D10E8B">
        <w:rPr>
          <w:spacing w:val="-3"/>
          <w:w w:val="110"/>
        </w:rPr>
        <w:t xml:space="preserve"> </w:t>
      </w:r>
      <w:r w:rsidR="00D10E8B">
        <w:rPr>
          <w:w w:val="110"/>
        </w:rPr>
        <w:t>is</w:t>
      </w:r>
      <w:r w:rsidR="00D10E8B">
        <w:rPr>
          <w:spacing w:val="-3"/>
          <w:w w:val="110"/>
        </w:rPr>
        <w:t xml:space="preserve"> </w:t>
      </w:r>
      <w:r w:rsidR="00D10E8B">
        <w:rPr>
          <w:w w:val="110"/>
        </w:rPr>
        <w:t>at</w:t>
      </w:r>
      <w:r w:rsidR="00D10E8B">
        <w:rPr>
          <w:spacing w:val="-2"/>
          <w:w w:val="110"/>
        </w:rPr>
        <w:t xml:space="preserve"> </w:t>
      </w:r>
      <w:r w:rsidR="00D10E8B">
        <w:rPr>
          <w:w w:val="110"/>
        </w:rPr>
        <w:t>least</w:t>
      </w:r>
      <w:r w:rsidR="00D10E8B">
        <w:rPr>
          <w:spacing w:val="-3"/>
          <w:w w:val="110"/>
        </w:rPr>
        <w:t xml:space="preserve"> </w:t>
      </w:r>
      <w:r w:rsidR="00D10E8B">
        <w:rPr>
          <w:w w:val="110"/>
        </w:rPr>
        <w:t>as</w:t>
      </w:r>
      <w:r w:rsidR="00D10E8B">
        <w:rPr>
          <w:spacing w:val="-3"/>
          <w:w w:val="110"/>
        </w:rPr>
        <w:t xml:space="preserve"> </w:t>
      </w:r>
      <w:r w:rsidR="00D10E8B">
        <w:rPr>
          <w:w w:val="110"/>
        </w:rPr>
        <w:t>hard</w:t>
      </w:r>
      <w:r w:rsidR="00D10E8B">
        <w:rPr>
          <w:spacing w:val="-2"/>
          <w:w w:val="110"/>
        </w:rPr>
        <w:t xml:space="preserve"> </w:t>
      </w:r>
      <w:r w:rsidR="00D10E8B">
        <w:rPr>
          <w:w w:val="110"/>
        </w:rPr>
        <w:t>as</w:t>
      </w:r>
      <w:r w:rsidR="00D10E8B">
        <w:rPr>
          <w:spacing w:val="-3"/>
          <w:w w:val="110"/>
        </w:rPr>
        <w:t xml:space="preserve"> </w:t>
      </w:r>
      <w:r w:rsidR="00D10E8B">
        <w:rPr>
          <w:w w:val="110"/>
        </w:rPr>
        <w:t>the</w:t>
      </w:r>
      <w:r w:rsidR="00D10E8B">
        <w:rPr>
          <w:spacing w:val="-3"/>
          <w:w w:val="110"/>
        </w:rPr>
        <w:t xml:space="preserve"> </w:t>
      </w:r>
      <w:r w:rsidR="00D10E8B">
        <w:rPr>
          <w:w w:val="110"/>
        </w:rPr>
        <w:t>NP-hard class</w:t>
      </w:r>
      <w:r w:rsidR="00D10E8B">
        <w:rPr>
          <w:spacing w:val="-14"/>
          <w:w w:val="110"/>
        </w:rPr>
        <w:t xml:space="preserve"> </w:t>
      </w:r>
      <w:r w:rsidR="00D10E8B">
        <w:rPr>
          <w:w w:val="110"/>
        </w:rPr>
        <w:t>of</w:t>
      </w:r>
      <w:r w:rsidR="00D10E8B">
        <w:rPr>
          <w:spacing w:val="-14"/>
          <w:w w:val="110"/>
        </w:rPr>
        <w:t xml:space="preserve"> </w:t>
      </w:r>
      <w:r w:rsidR="00D10E8B">
        <w:rPr>
          <w:w w:val="110"/>
        </w:rPr>
        <w:t>decision</w:t>
      </w:r>
      <w:r w:rsidR="00D10E8B">
        <w:rPr>
          <w:spacing w:val="-13"/>
          <w:w w:val="110"/>
        </w:rPr>
        <w:t xml:space="preserve"> </w:t>
      </w:r>
      <w:r w:rsidR="00D10E8B">
        <w:rPr>
          <w:w w:val="110"/>
        </w:rPr>
        <w:t>problems,). There</w:t>
      </w:r>
      <w:r w:rsidR="00D10E8B">
        <w:rPr>
          <w:spacing w:val="-13"/>
          <w:w w:val="110"/>
        </w:rPr>
        <w:t xml:space="preserve"> </w:t>
      </w:r>
      <w:r w:rsidR="00D10E8B">
        <w:rPr>
          <w:w w:val="110"/>
        </w:rPr>
        <w:t>is</w:t>
      </w:r>
      <w:r w:rsidR="00D10E8B">
        <w:rPr>
          <w:spacing w:val="-14"/>
          <w:w w:val="110"/>
        </w:rPr>
        <w:t xml:space="preserve"> </w:t>
      </w:r>
      <w:r w:rsidR="00D10E8B">
        <w:rPr>
          <w:w w:val="110"/>
        </w:rPr>
        <w:t>no</w:t>
      </w:r>
      <w:r w:rsidR="00D10E8B">
        <w:rPr>
          <w:spacing w:val="-13"/>
          <w:w w:val="110"/>
        </w:rPr>
        <w:t xml:space="preserve"> </w:t>
      </w:r>
      <w:r w:rsidR="00D10E8B">
        <w:rPr>
          <w:w w:val="110"/>
        </w:rPr>
        <w:t>known</w:t>
      </w:r>
      <w:r w:rsidR="00D10E8B">
        <w:rPr>
          <w:spacing w:val="-14"/>
          <w:w w:val="110"/>
        </w:rPr>
        <w:t xml:space="preserve"> </w:t>
      </w:r>
      <w:r w:rsidR="00D10E8B">
        <w:rPr>
          <w:w w:val="110"/>
        </w:rPr>
        <w:t>fully</w:t>
      </w:r>
      <w:r w:rsidR="00D10E8B">
        <w:rPr>
          <w:spacing w:val="-13"/>
          <w:w w:val="110"/>
        </w:rPr>
        <w:t xml:space="preserve"> </w:t>
      </w:r>
      <w:r w:rsidR="00D10E8B">
        <w:rPr>
          <w:w w:val="110"/>
        </w:rPr>
        <w:t>polynomial</w:t>
      </w:r>
      <w:r w:rsidR="00D10E8B">
        <w:rPr>
          <w:spacing w:val="-14"/>
          <w:w w:val="110"/>
        </w:rPr>
        <w:t xml:space="preserve"> </w:t>
      </w:r>
      <w:r w:rsidR="00D10E8B">
        <w:rPr>
          <w:w w:val="110"/>
        </w:rPr>
        <w:t>randomized</w:t>
      </w:r>
      <w:r w:rsidR="00D10E8B">
        <w:rPr>
          <w:spacing w:val="-13"/>
          <w:w w:val="110"/>
        </w:rPr>
        <w:t xml:space="preserve"> </w:t>
      </w:r>
      <w:r w:rsidR="00D10E8B">
        <w:rPr>
          <w:w w:val="110"/>
        </w:rPr>
        <w:t>approximation</w:t>
      </w:r>
      <w:r w:rsidR="00D10E8B">
        <w:rPr>
          <w:spacing w:val="-14"/>
          <w:w w:val="110"/>
        </w:rPr>
        <w:t xml:space="preserve"> </w:t>
      </w:r>
      <w:r w:rsidR="00D10E8B">
        <w:rPr>
          <w:w w:val="110"/>
        </w:rPr>
        <w:t>scheme</w:t>
      </w:r>
      <w:r w:rsidR="00D10E8B">
        <w:rPr>
          <w:spacing w:val="-13"/>
          <w:w w:val="110"/>
        </w:rPr>
        <w:t xml:space="preserve"> </w:t>
      </w:r>
      <w:r w:rsidR="00D10E8B">
        <w:rPr>
          <w:w w:val="110"/>
        </w:rPr>
        <w:t>(fpras),</w:t>
      </w:r>
      <w:r w:rsidR="00D10E8B">
        <w:rPr>
          <w:spacing w:val="-14"/>
          <w:w w:val="110"/>
        </w:rPr>
        <w:t xml:space="preserve"> </w:t>
      </w:r>
      <w:r w:rsidR="00D10E8B">
        <w:rPr>
          <w:w w:val="110"/>
        </w:rPr>
        <w:t>and</w:t>
      </w:r>
      <w:r w:rsidR="00D10E8B">
        <w:rPr>
          <w:spacing w:val="-13"/>
          <w:w w:val="110"/>
        </w:rPr>
        <w:t xml:space="preserve"> </w:t>
      </w:r>
      <w:r w:rsidR="00D10E8B">
        <w:rPr>
          <w:w w:val="110"/>
        </w:rPr>
        <w:t>it</w:t>
      </w:r>
      <w:r w:rsidR="00D10E8B">
        <w:rPr>
          <w:spacing w:val="-14"/>
          <w:w w:val="110"/>
        </w:rPr>
        <w:t xml:space="preserve"> </w:t>
      </w:r>
      <w:r w:rsidR="00D10E8B">
        <w:rPr>
          <w:w w:val="110"/>
        </w:rPr>
        <w:t>is unlikely that there is one</w:t>
      </w:r>
      <w:r w:rsidR="00D10E8B">
        <w:rPr>
          <w:spacing w:val="50"/>
          <w:w w:val="110"/>
        </w:rPr>
        <w:t xml:space="preserve"> </w:t>
      </w:r>
      <w:hyperlink w:anchor="_bookmark263" w:history="1">
        <w:r w:rsidR="00D10E8B">
          <w:rPr>
            <w:w w:val="110"/>
          </w:rPr>
          <w:t>[44].</w:t>
        </w:r>
      </w:hyperlink>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spacing w:before="6"/>
        <w:rPr>
          <w:sz w:val="26"/>
        </w:rPr>
      </w:pPr>
    </w:p>
    <w:p w:rsidR="00A325FF" w:rsidRDefault="00A325FF">
      <w:pPr>
        <w:rPr>
          <w:sz w:val="26"/>
        </w:rPr>
        <w:sectPr w:rsidR="00A325FF">
          <w:pgSz w:w="12240" w:h="15840"/>
          <w:pgMar w:top="800" w:right="580" w:bottom="280" w:left="940" w:header="536" w:footer="0" w:gutter="0"/>
          <w:cols w:space="708"/>
        </w:sectPr>
      </w:pPr>
    </w:p>
    <w:p w:rsidR="00A325FF" w:rsidRDefault="00A325FF">
      <w:pPr>
        <w:pStyle w:val="Brdtekst"/>
        <w:spacing w:before="3"/>
        <w:rPr>
          <w:sz w:val="6"/>
        </w:rPr>
      </w:pPr>
    </w:p>
    <w:p w:rsidR="00A325FF" w:rsidRDefault="00D10E8B">
      <w:pPr>
        <w:pStyle w:val="Brdtekst"/>
        <w:ind w:left="3575"/>
      </w:pPr>
      <w:r>
        <w:rPr>
          <w:noProof/>
          <w:lang w:val="da-DK" w:eastAsia="da-DK" w:bidi="ar-SA"/>
        </w:rPr>
        <w:drawing>
          <wp:inline distT="0" distB="0" distL="0" distR="0">
            <wp:extent cx="709422" cy="633412"/>
            <wp:effectExtent l="0" t="0" r="0" b="0"/>
            <wp:docPr id="71"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6.jpeg"/>
                    <pic:cNvPicPr/>
                  </pic:nvPicPr>
                  <pic:blipFill>
                    <a:blip r:embed="rId249" cstate="print"/>
                    <a:stretch>
                      <a:fillRect/>
                    </a:stretch>
                  </pic:blipFill>
                  <pic:spPr>
                    <a:xfrm>
                      <a:off x="0" y="0"/>
                      <a:ext cx="709422" cy="633412"/>
                    </a:xfrm>
                    <a:prstGeom prst="rect">
                      <a:avLst/>
                    </a:prstGeom>
                  </pic:spPr>
                </pic:pic>
              </a:graphicData>
            </a:graphic>
          </wp:inline>
        </w:drawing>
      </w:r>
    </w:p>
    <w:p w:rsidR="00A325FF" w:rsidRDefault="00D10E8B">
      <w:pPr>
        <w:pStyle w:val="Listeafsnit"/>
        <w:numPr>
          <w:ilvl w:val="2"/>
          <w:numId w:val="11"/>
        </w:numPr>
        <w:tabs>
          <w:tab w:val="left" w:pos="3874"/>
        </w:tabs>
        <w:spacing w:before="105" w:line="247" w:lineRule="auto"/>
        <w:ind w:firstLine="84"/>
        <w:jc w:val="left"/>
        <w:rPr>
          <w:sz w:val="16"/>
        </w:rPr>
      </w:pPr>
      <w:bookmarkStart w:id="233" w:name="_bookmark186"/>
      <w:bookmarkEnd w:id="233"/>
      <w:r>
        <w:rPr>
          <w:w w:val="115"/>
          <w:sz w:val="16"/>
        </w:rPr>
        <w:t>Graph with three vertices</w:t>
      </w:r>
      <w:r>
        <w:rPr>
          <w:spacing w:val="19"/>
          <w:w w:val="115"/>
          <w:sz w:val="16"/>
        </w:rPr>
        <w:t xml:space="preserve"> </w:t>
      </w:r>
      <w:r>
        <w:rPr>
          <w:spacing w:val="-6"/>
          <w:w w:val="115"/>
          <w:sz w:val="16"/>
        </w:rPr>
        <w:t>and</w:t>
      </w:r>
    </w:p>
    <w:p w:rsidR="00A325FF" w:rsidRDefault="00D10E8B">
      <w:pPr>
        <w:spacing w:line="184" w:lineRule="exact"/>
        <w:ind w:left="3738"/>
        <w:rPr>
          <w:sz w:val="16"/>
        </w:rPr>
      </w:pPr>
      <w:r>
        <w:rPr>
          <w:w w:val="115"/>
          <w:sz w:val="16"/>
        </w:rPr>
        <w:t>three edges.</w:t>
      </w:r>
    </w:p>
    <w:p w:rsidR="00A325FF" w:rsidRDefault="00D10E8B">
      <w:pPr>
        <w:spacing w:before="71"/>
        <w:ind w:left="409"/>
        <w:rPr>
          <w:rFonts w:ascii="Tahoma" w:hAnsi="Tahoma"/>
          <w:sz w:val="18"/>
        </w:rPr>
      </w:pPr>
      <w:r>
        <w:br w:type="column"/>
      </w:r>
      <w:r>
        <w:rPr>
          <w:w w:val="110"/>
          <w:sz w:val="18"/>
        </w:rPr>
        <w:t xml:space="preserve">abc </w:t>
      </w:r>
      <w:r>
        <w:rPr>
          <w:rFonts w:ascii="Lucida Sans Unicode" w:hAnsi="Lucida Sans Unicode"/>
          <w:w w:val="110"/>
          <w:sz w:val="18"/>
        </w:rPr>
        <w:t>−</w:t>
      </w:r>
      <w:r>
        <w:rPr>
          <w:i/>
          <w:w w:val="110"/>
          <w:sz w:val="18"/>
        </w:rPr>
        <w:t>H</w:t>
      </w:r>
      <w:r>
        <w:rPr>
          <w:rFonts w:ascii="Tahoma" w:hAnsi="Tahoma"/>
          <w:w w:val="110"/>
          <w:sz w:val="18"/>
        </w:rPr>
        <w:t>(</w:t>
      </w:r>
      <w:r>
        <w:rPr>
          <w:i/>
          <w:w w:val="110"/>
          <w:sz w:val="18"/>
        </w:rPr>
        <w:t>σ</w:t>
      </w:r>
      <w:r>
        <w:rPr>
          <w:rFonts w:ascii="Tahoma" w:hAnsi="Tahoma"/>
          <w:w w:val="110"/>
          <w:sz w:val="18"/>
        </w:rPr>
        <w:t>)</w:t>
      </w:r>
    </w:p>
    <w:p w:rsidR="00A325FF" w:rsidRDefault="00A325FF">
      <w:pPr>
        <w:rPr>
          <w:rFonts w:ascii="Tahoma" w:hAnsi="Tahoma"/>
          <w:sz w:val="18"/>
        </w:rPr>
        <w:sectPr w:rsidR="00A325FF">
          <w:type w:val="continuous"/>
          <w:pgSz w:w="12240" w:h="15840"/>
          <w:pgMar w:top="940" w:right="580" w:bottom="280" w:left="940" w:header="708" w:footer="708" w:gutter="0"/>
          <w:cols w:num="2" w:space="708" w:equalWidth="0">
            <w:col w:w="4836" w:space="40"/>
            <w:col w:w="5844"/>
          </w:cols>
        </w:sectPr>
      </w:pPr>
    </w:p>
    <w:p w:rsidR="00A325FF" w:rsidRDefault="00A325FF">
      <w:pPr>
        <w:pStyle w:val="Brdtekst"/>
        <w:spacing w:before="8"/>
        <w:rPr>
          <w:rFonts w:ascii="Tahoma"/>
          <w:sz w:val="19"/>
        </w:rPr>
      </w:pPr>
    </w:p>
    <w:p w:rsidR="00A325FF" w:rsidRDefault="002220C9">
      <w:pPr>
        <w:pStyle w:val="Listeafsnit"/>
        <w:numPr>
          <w:ilvl w:val="2"/>
          <w:numId w:val="11"/>
        </w:numPr>
        <w:tabs>
          <w:tab w:val="left" w:pos="6210"/>
        </w:tabs>
        <w:spacing w:before="101"/>
        <w:ind w:left="6209" w:hanging="4738"/>
        <w:jc w:val="left"/>
        <w:rPr>
          <w:sz w:val="16"/>
        </w:rPr>
      </w:pPr>
      <w:r>
        <w:rPr>
          <w:noProof/>
          <w:lang w:val="da-DK" w:eastAsia="da-DK" w:bidi="ar-SA"/>
        </w:rPr>
        <mc:AlternateContent>
          <mc:Choice Requires="wpg">
            <w:drawing>
              <wp:anchor distT="0" distB="0" distL="114300" distR="114300" simplePos="0" relativeHeight="482305536" behindDoc="1" locked="0" layoutInCell="1" allowOverlap="1">
                <wp:simplePos x="0" y="0"/>
                <wp:positionH relativeFrom="page">
                  <wp:posOffset>4156710</wp:posOffset>
                </wp:positionH>
                <wp:positionV relativeFrom="paragraph">
                  <wp:posOffset>-1176655</wp:posOffset>
                </wp:positionV>
                <wp:extent cx="5080" cy="1200785"/>
                <wp:effectExtent l="0" t="0" r="0" b="0"/>
                <wp:wrapNone/>
                <wp:docPr id="485"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 cy="1200785"/>
                          <a:chOff x="6546" y="-1853"/>
                          <a:chExt cx="8" cy="1891"/>
                        </a:xfrm>
                      </wpg:grpSpPr>
                      <wps:wsp>
                        <wps:cNvPr id="486" name="Line 450"/>
                        <wps:cNvCnPr/>
                        <wps:spPr bwMode="auto">
                          <a:xfrm>
                            <a:off x="6550" y="-171"/>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7" name="Line 449"/>
                        <wps:cNvCnPr/>
                        <wps:spPr bwMode="auto">
                          <a:xfrm>
                            <a:off x="6550" y="38"/>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8" name="Line 448"/>
                        <wps:cNvCnPr/>
                        <wps:spPr bwMode="auto">
                          <a:xfrm>
                            <a:off x="6550" y="-589"/>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9" name="Line 447"/>
                        <wps:cNvCnPr/>
                        <wps:spPr bwMode="auto">
                          <a:xfrm>
                            <a:off x="6550" y="-38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0" name="Line 446"/>
                        <wps:cNvCnPr/>
                        <wps:spPr bwMode="auto">
                          <a:xfrm>
                            <a:off x="6550" y="-1426"/>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1" name="Line 445"/>
                        <wps:cNvCnPr/>
                        <wps:spPr bwMode="auto">
                          <a:xfrm>
                            <a:off x="6550" y="-1217"/>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2" name="Line 444"/>
                        <wps:cNvCnPr/>
                        <wps:spPr bwMode="auto">
                          <a:xfrm>
                            <a:off x="6550" y="-1008"/>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3" name="Line 443"/>
                        <wps:cNvCnPr/>
                        <wps:spPr bwMode="auto">
                          <a:xfrm>
                            <a:off x="6550" y="-799"/>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4" name="Line 442"/>
                        <wps:cNvCnPr/>
                        <wps:spPr bwMode="auto">
                          <a:xfrm>
                            <a:off x="6550" y="-1644"/>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41" o:spid="_x0000_s1026" style="position:absolute;margin-left:327.3pt;margin-top:-92.65pt;width:.4pt;height:94.55pt;z-index:-21010944;mso-position-horizontal-relative:page" coordorigin="6546,-1853" coordsize="8,1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">
                <v:line id="Line 450" o:spid="_x0000_s1027" style="position:absolute;visibility:visible;mso-wrap-style:square" from="6550,-171" to="6550,-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1dmcQAAADcAAAADwAAAGRycy9kb3ducmV2LnhtbESPQWvCQBSE70L/w/KE3nSTEGxIXcWq&#10;BcFTben5kX0m0ezbsLtq+u+7guBxmJlvmPlyMJ24kvOtZQXpNAFBXFndcq3g5/tzUoDwAVljZ5kU&#10;/JGH5eJlNMdS2xt/0fUQahEh7EtU0ITQl1L6qiGDfmp74ugdrTMYonS11A5vEW46mSXJTBpsOS40&#10;2NO6oep8uBgFbfY2pCH/Pe/T/cf25LK82GRWqdfxsHoHEWgIz/CjvdMK8mIG9zPx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bV2ZxAAAANwAAAAPAAAAAAAAAAAA&#10;AAAAAKECAABkcnMvZG93bnJldi54bWxQSwUGAAAAAAQABAD5AAAAkgMAAAAA&#10;" strokeweight=".14042mm"/>
                <v:line id="Line 449" o:spid="_x0000_s1028" style="position:absolute;visibility:visible;mso-wrap-style:square" from="6550,38" to="655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H4AsQAAADcAAAADwAAAGRycy9kb3ducmV2LnhtbESPQWvCQBSE74X+h+UJ3uomIWhIXcW2&#10;CoKnqvT8yD6TaPZt2F01/fddQehxmJlvmPlyMJ24kfOtZQXpJAFBXFndcq3geNi8FSB8QNbYWSYF&#10;v+RhuXh9mWOp7Z2/6bYPtYgQ9iUqaELoSyl91ZBBP7E9cfRO1hkMUbpaaof3CDedzJJkKg22HBca&#10;7OmzoeqyvxoFbTYb0pD/XHbp7mN9dllefGVWqfFoWL2DCDSE//CzvdUK8mIGjzPx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IfgCxAAAANwAAAAPAAAAAAAAAAAA&#10;AAAAAKECAABkcnMvZG93bnJldi54bWxQSwUGAAAAAAQABAD5AAAAkgMAAAAA&#10;" strokeweight=".14042mm"/>
                <v:line id="Line 448" o:spid="_x0000_s1029" style="position:absolute;visibility:visible;mso-wrap-style:square" from="6550,-589" to="6550,-5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5scMEAAADcAAAADwAAAGRycy9kb3ducmV2LnhtbERPy2rCQBTdC/7DcIXudJIQakgdxVeh&#10;4MooXV8yt0lq5k6YGTX9+86i0OXhvFeb0fTiQc53lhWkiwQEcW11x42C6+V9XoDwAVljb5kU/JCH&#10;zXo6WWGp7ZPP9KhCI2II+xIVtCEMpZS+bsmgX9iBOHJf1hkMEbpGaofPGG56mSXJqzTYcWxocaB9&#10;S/WtuhsFXbYc05B/3k7paXf8dlleHDKr1Mts3L6BCDSGf/Gf+0MryIu4Np6JR0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vmxwwQAAANwAAAAPAAAAAAAAAAAAAAAA&#10;AKECAABkcnMvZG93bnJldi54bWxQSwUGAAAAAAQABAD5AAAAjwMAAAAA&#10;" strokeweight=".14042mm"/>
                <v:line id="Line 447" o:spid="_x0000_s1030" style="position:absolute;visibility:visible;mso-wrap-style:square" from="6550,-380" to="6550,-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LJ68QAAADcAAAADwAAAGRycy9kb3ducmV2LnhtbESPQWvCQBSE74X+h+UVequbhKAxdZWq&#10;LQiemhbPj+xrkpp9G3ZXTf+9Kwg9DjPzDbNYjaYXZ3K+s6wgnSQgiGurO24UfH99vBQgfEDW2Fsm&#10;BX/kYbV8fFhgqe2FP+lchUZECPsSFbQhDKWUvm7JoJ/YgTh6P9YZDFG6RmqHlwg3vcySZCoNdhwX&#10;Whxo01J9rE5GQZfNxjTkh+M+3a/ff12WF9vMKvX8NL69ggg0hv/wvb3TCvJiDrcz8Qj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8snrxAAAANwAAAAPAAAAAAAAAAAA&#10;AAAAAKECAABkcnMvZG93bnJldi54bWxQSwUGAAAAAAQABAD5AAAAkgMAAAAA&#10;" strokeweight=".14042mm"/>
                <v:line id="Line 446" o:spid="_x0000_s1031" style="position:absolute;visibility:visible;mso-wrap-style:square" from="6550,-1426" to="6550,-1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H2q8EAAADcAAAADwAAAGRycy9kb3ducmV2LnhtbERPy4rCMBTdD/gP4QruxrSlOE7HKD5h&#10;wJUPZn1p7rTV5qYkUevfm8XALA/nPVv0phV3cr6xrCAdJyCIS6sbrhScT7v3KQgfkDW2lknBkzws&#10;5oO3GRbaPvhA92OoRAxhX6CCOoSukNKXNRn0Y9sRR+7XOoMhQldJ7fARw00rsySZSIMNx4YaO1rX&#10;VF6PN6OgyT76NOQ/1326X20vLsunm8wqNRr2yy8QgfrwL/5zf2sF+WecH8/EIyD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2EfarwQAAANwAAAAPAAAAAAAAAAAAAAAA&#10;AKECAABkcnMvZG93bnJldi54bWxQSwUGAAAAAAQABAD5AAAAjwMAAAAA&#10;" strokeweight=".14042mm"/>
                <v:line id="Line 445" o:spid="_x0000_s1032" style="position:absolute;visibility:visible;mso-wrap-style:square" from="6550,-1217" to="6550,-1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1TMMQAAADcAAAADwAAAGRycy9kb3ducmV2LnhtbESPT2vCQBTE70K/w/IK3nSTEFpNXaWt&#10;CoIn/+D5kX1NUrNvw+6q8dt3hYLHYWZ+w8wWvWnFlZxvLCtIxwkI4tLqhisFx8N6NAHhA7LG1jIp&#10;uJOHxfxlMMNC2xvv6LoPlYgQ9gUqqEPoCil9WZNBP7YdcfR+rDMYonSV1A5vEW5amSXJmzTYcFyo&#10;saPvmsrz/mIUNNl7n4b8dN6m26/Vr8vyyTKzSg1f+88PEIH68Az/tzdaQT5N4XEmHgE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XVMwxAAAANwAAAAPAAAAAAAAAAAA&#10;AAAAAKECAABkcnMvZG93bnJldi54bWxQSwUGAAAAAAQABAD5AAAAkgMAAAAA&#10;" strokeweight=".14042mm"/>
                <v:line id="Line 444" o:spid="_x0000_s1033" style="position:absolute;visibility:visible;mso-wrap-style:square" from="6550,-1008" to="6550,-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NR8QAAADcAAAADwAAAGRycy9kb3ducmV2LnhtbESPT2sCMRTE74LfIbxCb5rdsFjdGsX+&#10;A8FTVTw/Nq+7WzcvS5Lq9tsbodDjMDO/YZbrwXbiQj60jjXk0wwEceVMy7WG4+FjMgcRIrLBzjFp&#10;+KUA69V4tMTSuCt/0mUfa5EgHErU0MTYl1KGqiGLYep64uR9OW8xJulraTxeE9x2UmXZTFpsOS00&#10;2NNrQ9V5/2M1tOppyGNxOu/y3cv7t1fF/E05rR8fhs0ziEhD/A//tbdGQ7FQcD+TjoB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j81HxAAAANwAAAAPAAAAAAAAAAAA&#10;AAAAAKECAABkcnMvZG93bnJldi54bWxQSwUGAAAAAAQABAD5AAAAkgMAAAAA&#10;" strokeweight=".14042mm"/>
                <v:line id="Line 443" o:spid="_x0000_s1034" style="position:absolute;visibility:visible;mso-wrap-style:square" from="6550,-799" to="655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No3MUAAADcAAAADwAAAGRycy9kb3ducmV2LnhtbESPT2vCQBTE7wW/w/IK3uomMVhNXcU/&#10;FQqeaovnR/Y1Sc2+Dburpt/eLQgeh5n5DTNf9qYVF3K+sawgHSUgiEurG64UfH/tXqYgfEDW2Fom&#10;BX/kYbkYPM2x0PbKn3Q5hEpECPsCFdQhdIWUvqzJoB/Zjjh6P9YZDFG6SmqH1wg3rcySZCINNhwX&#10;auxoU1N5OpyNgiZ77dOQH0/7dL9+/3VZPt1mVqnhc796AxGoD4/wvf2hFeSzMfyfiUdA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sNo3MUAAADcAAAADwAAAAAAAAAA&#10;AAAAAAChAgAAZHJzL2Rvd25yZXYueG1sUEsFBgAAAAAEAAQA+QAAAJMDAAAAAA==&#10;" strokeweight=".14042mm"/>
                <v:line id="Line 442" o:spid="_x0000_s1035" style="position:absolute;visibility:visible;mso-wrap-style:square" from="6550,-1644" to="6550,-16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rwqMQAAADcAAAADwAAAGRycy9kb3ducmV2LnhtbESPT2vCQBTE70K/w/IK3nSTEKpNXaX+&#10;A8GTtvT8yL4mqdm3YXfV+O27guBxmJnfMLNFb1pxIecbywrScQKCuLS64UrB99d2NAXhA7LG1jIp&#10;uJGHxfxlMMNC2ysf6HIMlYgQ9gUqqEPoCil9WZNBP7YdcfR+rTMYonSV1A6vEW5amSXJmzTYcFyo&#10;saNVTeXpeDYKmmzSpyH/Oe3T/XLz57J8us6sUsPX/vMDRKA+PMOP9k4ryN9zuJ+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KvCoxAAAANwAAAAPAAAAAAAAAAAA&#10;AAAAAKECAABkcnMvZG93bnJldi54bWxQSwUGAAAAAAQABAD5AAAAkgMAAAAA&#10;" strokeweight=".14042mm"/>
                <w10:wrap anchorx="page"/>
              </v:group>
            </w:pict>
          </mc:Fallback>
        </mc:AlternateContent>
      </w:r>
      <w:r>
        <w:rPr>
          <w:noProof/>
          <w:lang w:val="da-DK" w:eastAsia="da-DK" w:bidi="ar-SA"/>
        </w:rPr>
        <mc:AlternateContent>
          <mc:Choice Requires="wps">
            <w:drawing>
              <wp:anchor distT="0" distB="0" distL="114300" distR="114300" simplePos="0" relativeHeight="16212480" behindDoc="0" locked="0" layoutInCell="1" allowOverlap="1">
                <wp:simplePos x="0" y="0"/>
                <wp:positionH relativeFrom="page">
                  <wp:posOffset>3927475</wp:posOffset>
                </wp:positionH>
                <wp:positionV relativeFrom="paragraph">
                  <wp:posOffset>-1041400</wp:posOffset>
                </wp:positionV>
                <wp:extent cx="1054100" cy="1065530"/>
                <wp:effectExtent l="0" t="0" r="0" b="0"/>
                <wp:wrapNone/>
                <wp:docPr id="484"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410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365"/>
                              <w:gridCol w:w="1295"/>
                            </w:tblGrid>
                            <w:tr w:rsidR="00A325FF">
                              <w:trPr>
                                <w:trHeight w:val="194"/>
                              </w:trPr>
                              <w:tc>
                                <w:tcPr>
                                  <w:tcW w:w="365" w:type="dxa"/>
                                  <w:tcBorders>
                                    <w:top w:val="single" w:sz="4" w:space="0" w:color="000000"/>
                                  </w:tcBorders>
                                </w:tcPr>
                                <w:p w:rsidR="00A325FF" w:rsidRDefault="00D10E8B">
                                  <w:pPr>
                                    <w:pStyle w:val="TableParagraph"/>
                                    <w:spacing w:line="175" w:lineRule="exact"/>
                                    <w:ind w:left="27" w:right="28"/>
                                    <w:jc w:val="center"/>
                                    <w:rPr>
                                      <w:sz w:val="18"/>
                                    </w:rPr>
                                  </w:pPr>
                                  <w:r>
                                    <w:rPr>
                                      <w:sz w:val="18"/>
                                    </w:rPr>
                                    <w:t>000</w:t>
                                  </w:r>
                                </w:p>
                              </w:tc>
                              <w:tc>
                                <w:tcPr>
                                  <w:tcW w:w="1295" w:type="dxa"/>
                                  <w:tcBorders>
                                    <w:top w:val="single" w:sz="4" w:space="0" w:color="000000"/>
                                  </w:tcBorders>
                                </w:tcPr>
                                <w:p w:rsidR="00A325FF" w:rsidRDefault="00D10E8B">
                                  <w:pPr>
                                    <w:pStyle w:val="TableParagraph"/>
                                    <w:spacing w:line="175" w:lineRule="exact"/>
                                    <w:ind w:left="44"/>
                                    <w:rPr>
                                      <w:i/>
                                      <w:sz w:val="12"/>
                                    </w:rPr>
                                  </w:pPr>
                                  <w:r>
                                    <w:rPr>
                                      <w:i/>
                                      <w:w w:val="120"/>
                                      <w:position w:val="2"/>
                                      <w:sz w:val="18"/>
                                    </w:rPr>
                                    <w:t>J</w:t>
                                  </w:r>
                                  <w:r>
                                    <w:rPr>
                                      <w:i/>
                                      <w:w w:val="120"/>
                                      <w:sz w:val="12"/>
                                    </w:rPr>
                                    <w:t xml:space="preserve">ab </w:t>
                                  </w:r>
                                  <w:r>
                                    <w:rPr>
                                      <w:rFonts w:ascii="Tahoma"/>
                                      <w:w w:val="120"/>
                                      <w:position w:val="2"/>
                                      <w:sz w:val="18"/>
                                    </w:rPr>
                                    <w:t xml:space="preserve">+ </w:t>
                                  </w:r>
                                  <w:r>
                                    <w:rPr>
                                      <w:i/>
                                      <w:w w:val="120"/>
                                      <w:position w:val="2"/>
                                      <w:sz w:val="18"/>
                                    </w:rPr>
                                    <w:t>J</w:t>
                                  </w:r>
                                  <w:r>
                                    <w:rPr>
                                      <w:i/>
                                      <w:w w:val="120"/>
                                      <w:sz w:val="12"/>
                                    </w:rPr>
                                    <w:t xml:space="preserve">bc </w:t>
                                  </w:r>
                                  <w:r>
                                    <w:rPr>
                                      <w:rFonts w:ascii="Tahoma"/>
                                      <w:w w:val="120"/>
                                      <w:position w:val="2"/>
                                      <w:sz w:val="18"/>
                                    </w:rPr>
                                    <w:t xml:space="preserve">+ </w:t>
                                  </w:r>
                                  <w:r>
                                    <w:rPr>
                                      <w:i/>
                                      <w:w w:val="120"/>
                                      <w:position w:val="2"/>
                                      <w:sz w:val="18"/>
                                    </w:rPr>
                                    <w:t>J</w:t>
                                  </w:r>
                                  <w:r>
                                    <w:rPr>
                                      <w:i/>
                                      <w:w w:val="120"/>
                                      <w:sz w:val="12"/>
                                    </w:rPr>
                                    <w:t>ac</w:t>
                                  </w:r>
                                </w:p>
                              </w:tc>
                            </w:tr>
                            <w:tr w:rsidR="00A325FF">
                              <w:trPr>
                                <w:trHeight w:val="209"/>
                              </w:trPr>
                              <w:tc>
                                <w:tcPr>
                                  <w:tcW w:w="365" w:type="dxa"/>
                                </w:tcPr>
                                <w:p w:rsidR="00A325FF" w:rsidRDefault="00D10E8B">
                                  <w:pPr>
                                    <w:pStyle w:val="TableParagraph"/>
                                    <w:spacing w:line="189" w:lineRule="exact"/>
                                    <w:ind w:left="27" w:right="28"/>
                                    <w:jc w:val="center"/>
                                    <w:rPr>
                                      <w:sz w:val="18"/>
                                    </w:rPr>
                                  </w:pPr>
                                  <w:r>
                                    <w:rPr>
                                      <w:sz w:val="18"/>
                                    </w:rPr>
                                    <w:t>001</w:t>
                                  </w:r>
                                </w:p>
                              </w:tc>
                              <w:tc>
                                <w:tcPr>
                                  <w:tcW w:w="1295" w:type="dxa"/>
                                </w:tcPr>
                                <w:p w:rsidR="00A325FF" w:rsidRDefault="00D10E8B">
                                  <w:pPr>
                                    <w:pStyle w:val="TableParagraph"/>
                                    <w:spacing w:line="189" w:lineRule="exact"/>
                                    <w:ind w:left="44"/>
                                    <w:rPr>
                                      <w:i/>
                                      <w:sz w:val="12"/>
                                    </w:rPr>
                                  </w:pPr>
                                  <w:r>
                                    <w:rPr>
                                      <w:i/>
                                      <w:w w:val="125"/>
                                      <w:position w:val="2"/>
                                      <w:sz w:val="18"/>
                                    </w:rPr>
                                    <w:t>J</w:t>
                                  </w:r>
                                  <w:r>
                                    <w:rPr>
                                      <w:i/>
                                      <w:w w:val="125"/>
                                      <w:sz w:val="12"/>
                                    </w:rPr>
                                    <w:t>ab</w:t>
                                  </w:r>
                                </w:p>
                              </w:tc>
                            </w:tr>
                            <w:tr w:rsidR="00A325FF">
                              <w:trPr>
                                <w:trHeight w:val="209"/>
                              </w:trPr>
                              <w:tc>
                                <w:tcPr>
                                  <w:tcW w:w="365" w:type="dxa"/>
                                </w:tcPr>
                                <w:p w:rsidR="00A325FF" w:rsidRDefault="00D10E8B">
                                  <w:pPr>
                                    <w:pStyle w:val="TableParagraph"/>
                                    <w:spacing w:line="189" w:lineRule="exact"/>
                                    <w:ind w:left="27" w:right="28"/>
                                    <w:jc w:val="center"/>
                                    <w:rPr>
                                      <w:sz w:val="18"/>
                                    </w:rPr>
                                  </w:pPr>
                                  <w:r>
                                    <w:rPr>
                                      <w:sz w:val="18"/>
                                    </w:rPr>
                                    <w:t>010</w:t>
                                  </w:r>
                                </w:p>
                              </w:tc>
                              <w:tc>
                                <w:tcPr>
                                  <w:tcW w:w="1295" w:type="dxa"/>
                                </w:tcPr>
                                <w:p w:rsidR="00A325FF" w:rsidRDefault="00D10E8B">
                                  <w:pPr>
                                    <w:pStyle w:val="TableParagraph"/>
                                    <w:spacing w:line="189" w:lineRule="exact"/>
                                    <w:ind w:left="44"/>
                                    <w:rPr>
                                      <w:i/>
                                      <w:sz w:val="12"/>
                                    </w:rPr>
                                  </w:pPr>
                                  <w:r>
                                    <w:rPr>
                                      <w:i/>
                                      <w:w w:val="130"/>
                                      <w:position w:val="2"/>
                                      <w:sz w:val="18"/>
                                    </w:rPr>
                                    <w:t>J</w:t>
                                  </w:r>
                                  <w:r>
                                    <w:rPr>
                                      <w:i/>
                                      <w:w w:val="130"/>
                                      <w:sz w:val="12"/>
                                    </w:rPr>
                                    <w:t>ac</w:t>
                                  </w:r>
                                </w:p>
                              </w:tc>
                            </w:tr>
                            <w:tr w:rsidR="00A325FF">
                              <w:trPr>
                                <w:trHeight w:val="209"/>
                              </w:trPr>
                              <w:tc>
                                <w:tcPr>
                                  <w:tcW w:w="365" w:type="dxa"/>
                                </w:tcPr>
                                <w:p w:rsidR="00A325FF" w:rsidRDefault="00D10E8B">
                                  <w:pPr>
                                    <w:pStyle w:val="TableParagraph"/>
                                    <w:spacing w:line="189" w:lineRule="exact"/>
                                    <w:ind w:left="27" w:right="28"/>
                                    <w:jc w:val="center"/>
                                    <w:rPr>
                                      <w:sz w:val="18"/>
                                    </w:rPr>
                                  </w:pPr>
                                  <w:r>
                                    <w:rPr>
                                      <w:sz w:val="18"/>
                                    </w:rPr>
                                    <w:t>011</w:t>
                                  </w:r>
                                </w:p>
                              </w:tc>
                              <w:tc>
                                <w:tcPr>
                                  <w:tcW w:w="1295" w:type="dxa"/>
                                </w:tcPr>
                                <w:p w:rsidR="00A325FF" w:rsidRDefault="00D10E8B">
                                  <w:pPr>
                                    <w:pStyle w:val="TableParagraph"/>
                                    <w:spacing w:line="189" w:lineRule="exact"/>
                                    <w:ind w:left="44"/>
                                    <w:rPr>
                                      <w:i/>
                                      <w:sz w:val="12"/>
                                    </w:rPr>
                                  </w:pPr>
                                  <w:r>
                                    <w:rPr>
                                      <w:i/>
                                      <w:w w:val="120"/>
                                      <w:position w:val="2"/>
                                      <w:sz w:val="18"/>
                                    </w:rPr>
                                    <w:t>J</w:t>
                                  </w:r>
                                  <w:r>
                                    <w:rPr>
                                      <w:i/>
                                      <w:w w:val="120"/>
                                      <w:sz w:val="12"/>
                                    </w:rPr>
                                    <w:t>bc</w:t>
                                  </w:r>
                                </w:p>
                              </w:tc>
                            </w:tr>
                            <w:tr w:rsidR="00A325FF">
                              <w:trPr>
                                <w:trHeight w:val="209"/>
                              </w:trPr>
                              <w:tc>
                                <w:tcPr>
                                  <w:tcW w:w="365" w:type="dxa"/>
                                </w:tcPr>
                                <w:p w:rsidR="00A325FF" w:rsidRDefault="00D10E8B">
                                  <w:pPr>
                                    <w:pStyle w:val="TableParagraph"/>
                                    <w:spacing w:line="189" w:lineRule="exact"/>
                                    <w:ind w:left="27" w:right="28"/>
                                    <w:jc w:val="center"/>
                                    <w:rPr>
                                      <w:sz w:val="18"/>
                                    </w:rPr>
                                  </w:pPr>
                                  <w:r>
                                    <w:rPr>
                                      <w:sz w:val="18"/>
                                    </w:rPr>
                                    <w:t>100</w:t>
                                  </w:r>
                                </w:p>
                              </w:tc>
                              <w:tc>
                                <w:tcPr>
                                  <w:tcW w:w="1295" w:type="dxa"/>
                                </w:tcPr>
                                <w:p w:rsidR="00A325FF" w:rsidRDefault="00D10E8B">
                                  <w:pPr>
                                    <w:pStyle w:val="TableParagraph"/>
                                    <w:spacing w:line="189" w:lineRule="exact"/>
                                    <w:ind w:left="44"/>
                                    <w:rPr>
                                      <w:i/>
                                      <w:sz w:val="12"/>
                                    </w:rPr>
                                  </w:pPr>
                                  <w:r>
                                    <w:rPr>
                                      <w:i/>
                                      <w:w w:val="120"/>
                                      <w:position w:val="2"/>
                                      <w:sz w:val="18"/>
                                    </w:rPr>
                                    <w:t>J</w:t>
                                  </w:r>
                                  <w:r>
                                    <w:rPr>
                                      <w:i/>
                                      <w:w w:val="120"/>
                                      <w:sz w:val="12"/>
                                    </w:rPr>
                                    <w:t>bc</w:t>
                                  </w:r>
                                </w:p>
                              </w:tc>
                            </w:tr>
                            <w:tr w:rsidR="00A325FF">
                              <w:trPr>
                                <w:trHeight w:val="217"/>
                              </w:trPr>
                              <w:tc>
                                <w:tcPr>
                                  <w:tcW w:w="365" w:type="dxa"/>
                                </w:tcPr>
                                <w:p w:rsidR="00A325FF" w:rsidRDefault="00D10E8B">
                                  <w:pPr>
                                    <w:pStyle w:val="TableParagraph"/>
                                    <w:spacing w:line="197" w:lineRule="exact"/>
                                    <w:ind w:left="27" w:right="28"/>
                                    <w:jc w:val="center"/>
                                    <w:rPr>
                                      <w:sz w:val="18"/>
                                    </w:rPr>
                                  </w:pPr>
                                  <w:r>
                                    <w:rPr>
                                      <w:sz w:val="18"/>
                                    </w:rPr>
                                    <w:t>101</w:t>
                                  </w:r>
                                </w:p>
                              </w:tc>
                              <w:tc>
                                <w:tcPr>
                                  <w:tcW w:w="1295" w:type="dxa"/>
                                </w:tcPr>
                                <w:p w:rsidR="00A325FF" w:rsidRDefault="00D10E8B">
                                  <w:pPr>
                                    <w:pStyle w:val="TableParagraph"/>
                                    <w:spacing w:line="197" w:lineRule="exact"/>
                                    <w:ind w:left="44"/>
                                    <w:rPr>
                                      <w:i/>
                                      <w:sz w:val="12"/>
                                    </w:rPr>
                                  </w:pPr>
                                  <w:r>
                                    <w:rPr>
                                      <w:i/>
                                      <w:w w:val="130"/>
                                      <w:position w:val="2"/>
                                      <w:sz w:val="18"/>
                                    </w:rPr>
                                    <w:t>J</w:t>
                                  </w:r>
                                  <w:r>
                                    <w:rPr>
                                      <w:i/>
                                      <w:w w:val="130"/>
                                      <w:sz w:val="12"/>
                                    </w:rPr>
                                    <w:t>ac</w:t>
                                  </w:r>
                                </w:p>
                              </w:tc>
                            </w:tr>
                            <w:tr w:rsidR="00A325FF">
                              <w:trPr>
                                <w:trHeight w:val="423"/>
                              </w:trPr>
                              <w:tc>
                                <w:tcPr>
                                  <w:tcW w:w="365" w:type="dxa"/>
                                </w:tcPr>
                                <w:p w:rsidR="00A325FF" w:rsidRDefault="00D10E8B">
                                  <w:pPr>
                                    <w:pStyle w:val="TableParagraph"/>
                                    <w:spacing w:line="190" w:lineRule="exact"/>
                                    <w:ind w:left="42"/>
                                    <w:rPr>
                                      <w:sz w:val="18"/>
                                    </w:rPr>
                                  </w:pPr>
                                  <w:r>
                                    <w:rPr>
                                      <w:sz w:val="18"/>
                                    </w:rPr>
                                    <w:t>110</w:t>
                                  </w:r>
                                </w:p>
                                <w:p w:rsidR="00A325FF" w:rsidRDefault="00D10E8B">
                                  <w:pPr>
                                    <w:pStyle w:val="TableParagraph"/>
                                    <w:spacing w:before="2" w:line="240" w:lineRule="auto"/>
                                    <w:ind w:left="42"/>
                                    <w:rPr>
                                      <w:sz w:val="18"/>
                                    </w:rPr>
                                  </w:pPr>
                                  <w:r>
                                    <w:rPr>
                                      <w:sz w:val="18"/>
                                    </w:rPr>
                                    <w:t>111</w:t>
                                  </w:r>
                                </w:p>
                              </w:tc>
                              <w:tc>
                                <w:tcPr>
                                  <w:tcW w:w="1295" w:type="dxa"/>
                                </w:tcPr>
                                <w:p w:rsidR="00A325FF" w:rsidRDefault="00D10E8B">
                                  <w:pPr>
                                    <w:pStyle w:val="TableParagraph"/>
                                    <w:spacing w:line="190" w:lineRule="exact"/>
                                    <w:ind w:left="44"/>
                                    <w:rPr>
                                      <w:i/>
                                      <w:sz w:val="12"/>
                                    </w:rPr>
                                  </w:pPr>
                                  <w:r>
                                    <w:rPr>
                                      <w:i/>
                                      <w:w w:val="125"/>
                                      <w:position w:val="2"/>
                                      <w:sz w:val="18"/>
                                    </w:rPr>
                                    <w:t>J</w:t>
                                  </w:r>
                                  <w:r>
                                    <w:rPr>
                                      <w:i/>
                                      <w:w w:val="125"/>
                                      <w:sz w:val="12"/>
                                    </w:rPr>
                                    <w:t>ab</w:t>
                                  </w:r>
                                </w:p>
                                <w:p w:rsidR="00A325FF" w:rsidRDefault="00D10E8B">
                                  <w:pPr>
                                    <w:pStyle w:val="TableParagraph"/>
                                    <w:spacing w:line="213" w:lineRule="exact"/>
                                    <w:ind w:left="44"/>
                                    <w:rPr>
                                      <w:i/>
                                      <w:sz w:val="12"/>
                                    </w:rPr>
                                  </w:pPr>
                                  <w:r>
                                    <w:rPr>
                                      <w:i/>
                                      <w:w w:val="120"/>
                                      <w:position w:val="2"/>
                                      <w:sz w:val="18"/>
                                    </w:rPr>
                                    <w:t>J</w:t>
                                  </w:r>
                                  <w:r>
                                    <w:rPr>
                                      <w:i/>
                                      <w:w w:val="120"/>
                                      <w:sz w:val="12"/>
                                    </w:rPr>
                                    <w:t xml:space="preserve">ab </w:t>
                                  </w:r>
                                  <w:r>
                                    <w:rPr>
                                      <w:rFonts w:ascii="Tahoma"/>
                                      <w:w w:val="120"/>
                                      <w:position w:val="2"/>
                                      <w:sz w:val="18"/>
                                    </w:rPr>
                                    <w:t xml:space="preserve">+ </w:t>
                                  </w:r>
                                  <w:r>
                                    <w:rPr>
                                      <w:i/>
                                      <w:w w:val="120"/>
                                      <w:position w:val="2"/>
                                      <w:sz w:val="18"/>
                                    </w:rPr>
                                    <w:t>J</w:t>
                                  </w:r>
                                  <w:r>
                                    <w:rPr>
                                      <w:i/>
                                      <w:w w:val="120"/>
                                      <w:sz w:val="12"/>
                                    </w:rPr>
                                    <w:t xml:space="preserve">bc </w:t>
                                  </w:r>
                                  <w:r>
                                    <w:rPr>
                                      <w:rFonts w:ascii="Tahoma"/>
                                      <w:w w:val="120"/>
                                      <w:position w:val="2"/>
                                      <w:sz w:val="18"/>
                                    </w:rPr>
                                    <w:t xml:space="preserve">+ </w:t>
                                  </w:r>
                                  <w:r>
                                    <w:rPr>
                                      <w:i/>
                                      <w:w w:val="120"/>
                                      <w:position w:val="2"/>
                                      <w:sz w:val="18"/>
                                    </w:rPr>
                                    <w:t>J</w:t>
                                  </w:r>
                                  <w:r>
                                    <w:rPr>
                                      <w:i/>
                                      <w:w w:val="120"/>
                                      <w:sz w:val="12"/>
                                    </w:rPr>
                                    <w:t>ac</w:t>
                                  </w:r>
                                </w:p>
                              </w:tc>
                            </w:tr>
                          </w:tbl>
                          <w:p w:rsidR="00A325FF" w:rsidRDefault="00A325FF">
                            <w:pPr>
                              <w:pStyle w:val="Brdteks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0" o:spid="_x0000_s2732" type="#_x0000_t202" style="position:absolute;left:0;text-align:left;margin-left:309.25pt;margin-top:-82pt;width:83pt;height:83.9pt;z-index:1621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" filled="f" stroked="f">
                <v:textbox inset="0,0,0,0">
                  <w:txbxContent>
                    <w:tbl>
                      <w:tblPr>
                        <w:tblStyle w:val="TableNormal"/>
                        <w:tblW w:w="0" w:type="auto"/>
                        <w:tblInd w:w="7" w:type="dxa"/>
                        <w:tblLayout w:type="fixed"/>
                        <w:tblLook w:val="01E0" w:firstRow="1" w:lastRow="1" w:firstColumn="1" w:lastColumn="1" w:noHBand="0" w:noVBand="0"/>
                      </w:tblPr>
                      <w:tblGrid>
                        <w:gridCol w:w="365"/>
                        <w:gridCol w:w="1295"/>
                      </w:tblGrid>
                      <w:tr w:rsidR="00A325FF">
                        <w:trPr>
                          <w:trHeight w:val="194"/>
                        </w:trPr>
                        <w:tc>
                          <w:tcPr>
                            <w:tcW w:w="365" w:type="dxa"/>
                            <w:tcBorders>
                              <w:top w:val="single" w:sz="4" w:space="0" w:color="000000"/>
                            </w:tcBorders>
                          </w:tcPr>
                          <w:p w:rsidR="00A325FF" w:rsidRDefault="00D10E8B">
                            <w:pPr>
                              <w:pStyle w:val="TableParagraph"/>
                              <w:spacing w:line="175" w:lineRule="exact"/>
                              <w:ind w:left="27" w:right="28"/>
                              <w:jc w:val="center"/>
                              <w:rPr>
                                <w:sz w:val="18"/>
                              </w:rPr>
                            </w:pPr>
                            <w:r>
                              <w:rPr>
                                <w:sz w:val="18"/>
                              </w:rPr>
                              <w:t>000</w:t>
                            </w:r>
                          </w:p>
                        </w:tc>
                        <w:tc>
                          <w:tcPr>
                            <w:tcW w:w="1295" w:type="dxa"/>
                            <w:tcBorders>
                              <w:top w:val="single" w:sz="4" w:space="0" w:color="000000"/>
                            </w:tcBorders>
                          </w:tcPr>
                          <w:p w:rsidR="00A325FF" w:rsidRDefault="00D10E8B">
                            <w:pPr>
                              <w:pStyle w:val="TableParagraph"/>
                              <w:spacing w:line="175" w:lineRule="exact"/>
                              <w:ind w:left="44"/>
                              <w:rPr>
                                <w:i/>
                                <w:sz w:val="12"/>
                              </w:rPr>
                            </w:pPr>
                            <w:r>
                              <w:rPr>
                                <w:i/>
                                <w:w w:val="120"/>
                                <w:position w:val="2"/>
                                <w:sz w:val="18"/>
                              </w:rPr>
                              <w:t>J</w:t>
                            </w:r>
                            <w:r>
                              <w:rPr>
                                <w:i/>
                                <w:w w:val="120"/>
                                <w:sz w:val="12"/>
                              </w:rPr>
                              <w:t xml:space="preserve">ab </w:t>
                            </w:r>
                            <w:r>
                              <w:rPr>
                                <w:rFonts w:ascii="Tahoma"/>
                                <w:w w:val="120"/>
                                <w:position w:val="2"/>
                                <w:sz w:val="18"/>
                              </w:rPr>
                              <w:t xml:space="preserve">+ </w:t>
                            </w:r>
                            <w:r>
                              <w:rPr>
                                <w:i/>
                                <w:w w:val="120"/>
                                <w:position w:val="2"/>
                                <w:sz w:val="18"/>
                              </w:rPr>
                              <w:t>J</w:t>
                            </w:r>
                            <w:r>
                              <w:rPr>
                                <w:i/>
                                <w:w w:val="120"/>
                                <w:sz w:val="12"/>
                              </w:rPr>
                              <w:t xml:space="preserve">bc </w:t>
                            </w:r>
                            <w:r>
                              <w:rPr>
                                <w:rFonts w:ascii="Tahoma"/>
                                <w:w w:val="120"/>
                                <w:position w:val="2"/>
                                <w:sz w:val="18"/>
                              </w:rPr>
                              <w:t xml:space="preserve">+ </w:t>
                            </w:r>
                            <w:r>
                              <w:rPr>
                                <w:i/>
                                <w:w w:val="120"/>
                                <w:position w:val="2"/>
                                <w:sz w:val="18"/>
                              </w:rPr>
                              <w:t>J</w:t>
                            </w:r>
                            <w:r>
                              <w:rPr>
                                <w:i/>
                                <w:w w:val="120"/>
                                <w:sz w:val="12"/>
                              </w:rPr>
                              <w:t>ac</w:t>
                            </w:r>
                          </w:p>
                        </w:tc>
                      </w:tr>
                      <w:tr w:rsidR="00A325FF">
                        <w:trPr>
                          <w:trHeight w:val="209"/>
                        </w:trPr>
                        <w:tc>
                          <w:tcPr>
                            <w:tcW w:w="365" w:type="dxa"/>
                          </w:tcPr>
                          <w:p w:rsidR="00A325FF" w:rsidRDefault="00D10E8B">
                            <w:pPr>
                              <w:pStyle w:val="TableParagraph"/>
                              <w:spacing w:line="189" w:lineRule="exact"/>
                              <w:ind w:left="27" w:right="28"/>
                              <w:jc w:val="center"/>
                              <w:rPr>
                                <w:sz w:val="18"/>
                              </w:rPr>
                            </w:pPr>
                            <w:r>
                              <w:rPr>
                                <w:sz w:val="18"/>
                              </w:rPr>
                              <w:t>001</w:t>
                            </w:r>
                          </w:p>
                        </w:tc>
                        <w:tc>
                          <w:tcPr>
                            <w:tcW w:w="1295" w:type="dxa"/>
                          </w:tcPr>
                          <w:p w:rsidR="00A325FF" w:rsidRDefault="00D10E8B">
                            <w:pPr>
                              <w:pStyle w:val="TableParagraph"/>
                              <w:spacing w:line="189" w:lineRule="exact"/>
                              <w:ind w:left="44"/>
                              <w:rPr>
                                <w:i/>
                                <w:sz w:val="12"/>
                              </w:rPr>
                            </w:pPr>
                            <w:r>
                              <w:rPr>
                                <w:i/>
                                <w:w w:val="125"/>
                                <w:position w:val="2"/>
                                <w:sz w:val="18"/>
                              </w:rPr>
                              <w:t>J</w:t>
                            </w:r>
                            <w:r>
                              <w:rPr>
                                <w:i/>
                                <w:w w:val="125"/>
                                <w:sz w:val="12"/>
                              </w:rPr>
                              <w:t>ab</w:t>
                            </w:r>
                          </w:p>
                        </w:tc>
                      </w:tr>
                      <w:tr w:rsidR="00A325FF">
                        <w:trPr>
                          <w:trHeight w:val="209"/>
                        </w:trPr>
                        <w:tc>
                          <w:tcPr>
                            <w:tcW w:w="365" w:type="dxa"/>
                          </w:tcPr>
                          <w:p w:rsidR="00A325FF" w:rsidRDefault="00D10E8B">
                            <w:pPr>
                              <w:pStyle w:val="TableParagraph"/>
                              <w:spacing w:line="189" w:lineRule="exact"/>
                              <w:ind w:left="27" w:right="28"/>
                              <w:jc w:val="center"/>
                              <w:rPr>
                                <w:sz w:val="18"/>
                              </w:rPr>
                            </w:pPr>
                            <w:r>
                              <w:rPr>
                                <w:sz w:val="18"/>
                              </w:rPr>
                              <w:t>010</w:t>
                            </w:r>
                          </w:p>
                        </w:tc>
                        <w:tc>
                          <w:tcPr>
                            <w:tcW w:w="1295" w:type="dxa"/>
                          </w:tcPr>
                          <w:p w:rsidR="00A325FF" w:rsidRDefault="00D10E8B">
                            <w:pPr>
                              <w:pStyle w:val="TableParagraph"/>
                              <w:spacing w:line="189" w:lineRule="exact"/>
                              <w:ind w:left="44"/>
                              <w:rPr>
                                <w:i/>
                                <w:sz w:val="12"/>
                              </w:rPr>
                            </w:pPr>
                            <w:r>
                              <w:rPr>
                                <w:i/>
                                <w:w w:val="130"/>
                                <w:position w:val="2"/>
                                <w:sz w:val="18"/>
                              </w:rPr>
                              <w:t>J</w:t>
                            </w:r>
                            <w:r>
                              <w:rPr>
                                <w:i/>
                                <w:w w:val="130"/>
                                <w:sz w:val="12"/>
                              </w:rPr>
                              <w:t>ac</w:t>
                            </w:r>
                          </w:p>
                        </w:tc>
                      </w:tr>
                      <w:tr w:rsidR="00A325FF">
                        <w:trPr>
                          <w:trHeight w:val="209"/>
                        </w:trPr>
                        <w:tc>
                          <w:tcPr>
                            <w:tcW w:w="365" w:type="dxa"/>
                          </w:tcPr>
                          <w:p w:rsidR="00A325FF" w:rsidRDefault="00D10E8B">
                            <w:pPr>
                              <w:pStyle w:val="TableParagraph"/>
                              <w:spacing w:line="189" w:lineRule="exact"/>
                              <w:ind w:left="27" w:right="28"/>
                              <w:jc w:val="center"/>
                              <w:rPr>
                                <w:sz w:val="18"/>
                              </w:rPr>
                            </w:pPr>
                            <w:r>
                              <w:rPr>
                                <w:sz w:val="18"/>
                              </w:rPr>
                              <w:t>011</w:t>
                            </w:r>
                          </w:p>
                        </w:tc>
                        <w:tc>
                          <w:tcPr>
                            <w:tcW w:w="1295" w:type="dxa"/>
                          </w:tcPr>
                          <w:p w:rsidR="00A325FF" w:rsidRDefault="00D10E8B">
                            <w:pPr>
                              <w:pStyle w:val="TableParagraph"/>
                              <w:spacing w:line="189" w:lineRule="exact"/>
                              <w:ind w:left="44"/>
                              <w:rPr>
                                <w:i/>
                                <w:sz w:val="12"/>
                              </w:rPr>
                            </w:pPr>
                            <w:r>
                              <w:rPr>
                                <w:i/>
                                <w:w w:val="120"/>
                                <w:position w:val="2"/>
                                <w:sz w:val="18"/>
                              </w:rPr>
                              <w:t>J</w:t>
                            </w:r>
                            <w:r>
                              <w:rPr>
                                <w:i/>
                                <w:w w:val="120"/>
                                <w:sz w:val="12"/>
                              </w:rPr>
                              <w:t>bc</w:t>
                            </w:r>
                          </w:p>
                        </w:tc>
                      </w:tr>
                      <w:tr w:rsidR="00A325FF">
                        <w:trPr>
                          <w:trHeight w:val="209"/>
                        </w:trPr>
                        <w:tc>
                          <w:tcPr>
                            <w:tcW w:w="365" w:type="dxa"/>
                          </w:tcPr>
                          <w:p w:rsidR="00A325FF" w:rsidRDefault="00D10E8B">
                            <w:pPr>
                              <w:pStyle w:val="TableParagraph"/>
                              <w:spacing w:line="189" w:lineRule="exact"/>
                              <w:ind w:left="27" w:right="28"/>
                              <w:jc w:val="center"/>
                              <w:rPr>
                                <w:sz w:val="18"/>
                              </w:rPr>
                            </w:pPr>
                            <w:r>
                              <w:rPr>
                                <w:sz w:val="18"/>
                              </w:rPr>
                              <w:t>100</w:t>
                            </w:r>
                          </w:p>
                        </w:tc>
                        <w:tc>
                          <w:tcPr>
                            <w:tcW w:w="1295" w:type="dxa"/>
                          </w:tcPr>
                          <w:p w:rsidR="00A325FF" w:rsidRDefault="00D10E8B">
                            <w:pPr>
                              <w:pStyle w:val="TableParagraph"/>
                              <w:spacing w:line="189" w:lineRule="exact"/>
                              <w:ind w:left="44"/>
                              <w:rPr>
                                <w:i/>
                                <w:sz w:val="12"/>
                              </w:rPr>
                            </w:pPr>
                            <w:r>
                              <w:rPr>
                                <w:i/>
                                <w:w w:val="120"/>
                                <w:position w:val="2"/>
                                <w:sz w:val="18"/>
                              </w:rPr>
                              <w:t>J</w:t>
                            </w:r>
                            <w:r>
                              <w:rPr>
                                <w:i/>
                                <w:w w:val="120"/>
                                <w:sz w:val="12"/>
                              </w:rPr>
                              <w:t>bc</w:t>
                            </w:r>
                          </w:p>
                        </w:tc>
                      </w:tr>
                      <w:tr w:rsidR="00A325FF">
                        <w:trPr>
                          <w:trHeight w:val="217"/>
                        </w:trPr>
                        <w:tc>
                          <w:tcPr>
                            <w:tcW w:w="365" w:type="dxa"/>
                          </w:tcPr>
                          <w:p w:rsidR="00A325FF" w:rsidRDefault="00D10E8B">
                            <w:pPr>
                              <w:pStyle w:val="TableParagraph"/>
                              <w:spacing w:line="197" w:lineRule="exact"/>
                              <w:ind w:left="27" w:right="28"/>
                              <w:jc w:val="center"/>
                              <w:rPr>
                                <w:sz w:val="18"/>
                              </w:rPr>
                            </w:pPr>
                            <w:r>
                              <w:rPr>
                                <w:sz w:val="18"/>
                              </w:rPr>
                              <w:t>101</w:t>
                            </w:r>
                          </w:p>
                        </w:tc>
                        <w:tc>
                          <w:tcPr>
                            <w:tcW w:w="1295" w:type="dxa"/>
                          </w:tcPr>
                          <w:p w:rsidR="00A325FF" w:rsidRDefault="00D10E8B">
                            <w:pPr>
                              <w:pStyle w:val="TableParagraph"/>
                              <w:spacing w:line="197" w:lineRule="exact"/>
                              <w:ind w:left="44"/>
                              <w:rPr>
                                <w:i/>
                                <w:sz w:val="12"/>
                              </w:rPr>
                            </w:pPr>
                            <w:r>
                              <w:rPr>
                                <w:i/>
                                <w:w w:val="130"/>
                                <w:position w:val="2"/>
                                <w:sz w:val="18"/>
                              </w:rPr>
                              <w:t>J</w:t>
                            </w:r>
                            <w:r>
                              <w:rPr>
                                <w:i/>
                                <w:w w:val="130"/>
                                <w:sz w:val="12"/>
                              </w:rPr>
                              <w:t>ac</w:t>
                            </w:r>
                          </w:p>
                        </w:tc>
                      </w:tr>
                      <w:tr w:rsidR="00A325FF">
                        <w:trPr>
                          <w:trHeight w:val="423"/>
                        </w:trPr>
                        <w:tc>
                          <w:tcPr>
                            <w:tcW w:w="365" w:type="dxa"/>
                          </w:tcPr>
                          <w:p w:rsidR="00A325FF" w:rsidRDefault="00D10E8B">
                            <w:pPr>
                              <w:pStyle w:val="TableParagraph"/>
                              <w:spacing w:line="190" w:lineRule="exact"/>
                              <w:ind w:left="42"/>
                              <w:rPr>
                                <w:sz w:val="18"/>
                              </w:rPr>
                            </w:pPr>
                            <w:r>
                              <w:rPr>
                                <w:sz w:val="18"/>
                              </w:rPr>
                              <w:t>110</w:t>
                            </w:r>
                          </w:p>
                          <w:p w:rsidR="00A325FF" w:rsidRDefault="00D10E8B">
                            <w:pPr>
                              <w:pStyle w:val="TableParagraph"/>
                              <w:spacing w:before="2" w:line="240" w:lineRule="auto"/>
                              <w:ind w:left="42"/>
                              <w:rPr>
                                <w:sz w:val="18"/>
                              </w:rPr>
                            </w:pPr>
                            <w:r>
                              <w:rPr>
                                <w:sz w:val="18"/>
                              </w:rPr>
                              <w:t>111</w:t>
                            </w:r>
                          </w:p>
                        </w:tc>
                        <w:tc>
                          <w:tcPr>
                            <w:tcW w:w="1295" w:type="dxa"/>
                          </w:tcPr>
                          <w:p w:rsidR="00A325FF" w:rsidRDefault="00D10E8B">
                            <w:pPr>
                              <w:pStyle w:val="TableParagraph"/>
                              <w:spacing w:line="190" w:lineRule="exact"/>
                              <w:ind w:left="44"/>
                              <w:rPr>
                                <w:i/>
                                <w:sz w:val="12"/>
                              </w:rPr>
                            </w:pPr>
                            <w:r>
                              <w:rPr>
                                <w:i/>
                                <w:w w:val="125"/>
                                <w:position w:val="2"/>
                                <w:sz w:val="18"/>
                              </w:rPr>
                              <w:t>J</w:t>
                            </w:r>
                            <w:r>
                              <w:rPr>
                                <w:i/>
                                <w:w w:val="125"/>
                                <w:sz w:val="12"/>
                              </w:rPr>
                              <w:t>ab</w:t>
                            </w:r>
                          </w:p>
                          <w:p w:rsidR="00A325FF" w:rsidRDefault="00D10E8B">
                            <w:pPr>
                              <w:pStyle w:val="TableParagraph"/>
                              <w:spacing w:line="213" w:lineRule="exact"/>
                              <w:ind w:left="44"/>
                              <w:rPr>
                                <w:i/>
                                <w:sz w:val="12"/>
                              </w:rPr>
                            </w:pPr>
                            <w:r>
                              <w:rPr>
                                <w:i/>
                                <w:w w:val="120"/>
                                <w:position w:val="2"/>
                                <w:sz w:val="18"/>
                              </w:rPr>
                              <w:t>J</w:t>
                            </w:r>
                            <w:r>
                              <w:rPr>
                                <w:i/>
                                <w:w w:val="120"/>
                                <w:sz w:val="12"/>
                              </w:rPr>
                              <w:t xml:space="preserve">ab </w:t>
                            </w:r>
                            <w:r>
                              <w:rPr>
                                <w:rFonts w:ascii="Tahoma"/>
                                <w:w w:val="120"/>
                                <w:position w:val="2"/>
                                <w:sz w:val="18"/>
                              </w:rPr>
                              <w:t xml:space="preserve">+ </w:t>
                            </w:r>
                            <w:r>
                              <w:rPr>
                                <w:i/>
                                <w:w w:val="120"/>
                                <w:position w:val="2"/>
                                <w:sz w:val="18"/>
                              </w:rPr>
                              <w:t>J</w:t>
                            </w:r>
                            <w:r>
                              <w:rPr>
                                <w:i/>
                                <w:w w:val="120"/>
                                <w:sz w:val="12"/>
                              </w:rPr>
                              <w:t xml:space="preserve">bc </w:t>
                            </w:r>
                            <w:r>
                              <w:rPr>
                                <w:rFonts w:ascii="Tahoma"/>
                                <w:w w:val="120"/>
                                <w:position w:val="2"/>
                                <w:sz w:val="18"/>
                              </w:rPr>
                              <w:t xml:space="preserve">+ </w:t>
                            </w:r>
                            <w:r>
                              <w:rPr>
                                <w:i/>
                                <w:w w:val="120"/>
                                <w:position w:val="2"/>
                                <w:sz w:val="18"/>
                              </w:rPr>
                              <w:t>J</w:t>
                            </w:r>
                            <w:r>
                              <w:rPr>
                                <w:i/>
                                <w:w w:val="120"/>
                                <w:sz w:val="12"/>
                              </w:rPr>
                              <w:t>ac</w:t>
                            </w:r>
                          </w:p>
                        </w:tc>
                      </w:tr>
                    </w:tbl>
                    <w:p w:rsidR="00A325FF" w:rsidRDefault="00A325FF">
                      <w:pPr>
                        <w:pStyle w:val="Brdtekst"/>
                      </w:pPr>
                    </w:p>
                  </w:txbxContent>
                </v:textbox>
                <w10:wrap anchorx="page"/>
              </v:shape>
            </w:pict>
          </mc:Fallback>
        </mc:AlternateContent>
      </w:r>
      <w:bookmarkStart w:id="234" w:name="_bookmark187"/>
      <w:bookmarkEnd w:id="234"/>
    </w:p>
    <w:p w:rsidR="00A325FF" w:rsidRDefault="00A325FF">
      <w:pPr>
        <w:pStyle w:val="Brdtekst"/>
        <w:spacing w:before="11"/>
        <w:rPr>
          <w:sz w:val="16"/>
        </w:rPr>
      </w:pPr>
    </w:p>
    <w:p w:rsidR="00A325FF" w:rsidRDefault="00D10E8B">
      <w:pPr>
        <w:pStyle w:val="Brdtekst"/>
        <w:ind w:left="2738" w:right="415" w:hanging="2599"/>
      </w:pPr>
      <w:r>
        <w:rPr>
          <w:w w:val="105"/>
        </w:rPr>
        <w:t>FIG. 54: (a) Simple example with (b) the enumeration of state configurations and the value of the Hamiltonian for a fully-connected 3-vertex Ising model (</w:t>
      </w:r>
      <w:r>
        <w:rPr>
          <w:i/>
          <w:w w:val="105"/>
        </w:rPr>
        <w:t xml:space="preserve">q </w:t>
      </w:r>
      <w:r>
        <w:rPr>
          <w:rFonts w:ascii="Georgia"/>
          <w:w w:val="105"/>
        </w:rPr>
        <w:t xml:space="preserve">= 2 </w:t>
      </w:r>
      <w:r>
        <w:rPr>
          <w:w w:val="105"/>
        </w:rPr>
        <w:t>Potts model)</w:t>
      </w:r>
    </w:p>
    <w:p w:rsidR="00A325FF" w:rsidRDefault="00A325FF">
      <w:pPr>
        <w:pStyle w:val="Brdtekst"/>
        <w:spacing w:before="10"/>
        <w:rPr>
          <w:sz w:val="19"/>
        </w:rPr>
      </w:pPr>
    </w:p>
    <w:p w:rsidR="00A325FF" w:rsidRDefault="00A325FF">
      <w:pPr>
        <w:rPr>
          <w:sz w:val="19"/>
        </w:rPr>
        <w:sectPr w:rsidR="00A325FF">
          <w:type w:val="continuous"/>
          <w:pgSz w:w="12240" w:h="15840"/>
          <w:pgMar w:top="940" w:right="580" w:bottom="280" w:left="940" w:header="708" w:footer="708" w:gutter="0"/>
          <w:cols w:space="708"/>
        </w:sectPr>
      </w:pPr>
    </w:p>
    <w:p w:rsidR="00A325FF" w:rsidRDefault="00D10E8B">
      <w:pPr>
        <w:pStyle w:val="Brdtekst"/>
        <w:spacing w:before="93" w:line="244" w:lineRule="auto"/>
        <w:ind w:left="1208" w:right="-11" w:firstLine="195"/>
      </w:pPr>
      <w:r>
        <w:t>Classical preprocessing</w:t>
      </w:r>
    </w:p>
    <w:p w:rsidR="00A325FF" w:rsidRDefault="00D10E8B">
      <w:pPr>
        <w:pStyle w:val="Brdtekst"/>
        <w:spacing w:before="93" w:line="244" w:lineRule="auto"/>
        <w:ind w:left="529" w:right="-9" w:hanging="83"/>
      </w:pPr>
      <w:r>
        <w:br w:type="column"/>
      </w:r>
      <w:r>
        <w:t>Irreducible cyclic code via Shor’s</w:t>
      </w:r>
    </w:p>
    <w:p w:rsidR="00A325FF" w:rsidRDefault="00D10E8B">
      <w:pPr>
        <w:pStyle w:val="Brdtekst"/>
        <w:spacing w:before="95" w:line="244" w:lineRule="auto"/>
        <w:ind w:left="815" w:right="-4" w:firstLine="235"/>
      </w:pPr>
      <w:r>
        <w:br w:type="column"/>
        <w:t>State preparation and quantum Fourier transform</w:t>
      </w:r>
    </w:p>
    <w:p w:rsidR="00A325FF" w:rsidRDefault="00D10E8B">
      <w:pPr>
        <w:pStyle w:val="Brdtekst"/>
        <w:spacing w:before="95" w:line="244" w:lineRule="auto"/>
        <w:ind w:left="633" w:right="1513" w:firstLine="268"/>
      </w:pPr>
      <w:r>
        <w:br w:type="column"/>
        <w:t>Classical post-processing</w:t>
      </w:r>
    </w:p>
    <w:p w:rsidR="00A325FF" w:rsidRDefault="00A325FF">
      <w:pPr>
        <w:spacing w:line="244" w:lineRule="auto"/>
        <w:sectPr w:rsidR="00A325FF">
          <w:type w:val="continuous"/>
          <w:pgSz w:w="12240" w:h="15840"/>
          <w:pgMar w:top="940" w:right="580" w:bottom="280" w:left="940" w:header="708" w:footer="708" w:gutter="0"/>
          <w:cols w:num="4" w:space="708" w:equalWidth="0">
            <w:col w:w="2328" w:space="40"/>
            <w:col w:w="1862" w:space="39"/>
            <w:col w:w="2998" w:space="39"/>
            <w:col w:w="3414"/>
          </w:cols>
        </w:sectPr>
      </w:pPr>
    </w:p>
    <w:p w:rsidR="00A325FF" w:rsidRDefault="00A325FF">
      <w:pPr>
        <w:pStyle w:val="Brdtekst"/>
        <w:spacing w:before="6"/>
        <w:rPr>
          <w:sz w:val="6"/>
        </w:rPr>
      </w:pPr>
    </w:p>
    <w:p w:rsidR="00A325FF" w:rsidRDefault="002220C9">
      <w:pPr>
        <w:pStyle w:val="Brdtekst"/>
        <w:ind w:left="1243"/>
      </w:pPr>
      <w:r>
        <w:rPr>
          <w:noProof/>
          <w:lang w:val="da-DK" w:eastAsia="da-DK" w:bidi="ar-SA"/>
        </w:rPr>
        <mc:AlternateContent>
          <mc:Choice Requires="wpg">
            <w:drawing>
              <wp:inline distT="0" distB="0" distL="0" distR="0">
                <wp:extent cx="5005070" cy="1431290"/>
                <wp:effectExtent l="9525" t="9525" r="5080" b="0"/>
                <wp:docPr id="436"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5070" cy="1431290"/>
                          <a:chOff x="0" y="0"/>
                          <a:chExt cx="7882" cy="2254"/>
                        </a:xfrm>
                      </wpg:grpSpPr>
                      <wps:wsp>
                        <wps:cNvPr id="437" name="Freeform 439"/>
                        <wps:cNvSpPr>
                          <a:spLocks/>
                        </wps:cNvSpPr>
                        <wps:spPr bwMode="auto">
                          <a:xfrm>
                            <a:off x="3599" y="17"/>
                            <a:ext cx="2660" cy="1628"/>
                          </a:xfrm>
                          <a:custGeom>
                            <a:avLst/>
                            <a:gdLst>
                              <a:gd name="T0" fmla="+- 0 5988 3599"/>
                              <a:gd name="T1" fmla="*/ T0 w 2660"/>
                              <a:gd name="T2" fmla="+- 0 17 17"/>
                              <a:gd name="T3" fmla="*/ 17 h 1628"/>
                              <a:gd name="T4" fmla="+- 0 3871 3599"/>
                              <a:gd name="T5" fmla="*/ T4 w 2660"/>
                              <a:gd name="T6" fmla="+- 0 17 17"/>
                              <a:gd name="T7" fmla="*/ 17 h 1628"/>
                              <a:gd name="T8" fmla="+- 0 3798 3599"/>
                              <a:gd name="T9" fmla="*/ T8 w 2660"/>
                              <a:gd name="T10" fmla="+- 0 27 17"/>
                              <a:gd name="T11" fmla="*/ 27 h 1628"/>
                              <a:gd name="T12" fmla="+- 0 3734 3599"/>
                              <a:gd name="T13" fmla="*/ T12 w 2660"/>
                              <a:gd name="T14" fmla="+- 0 54 17"/>
                              <a:gd name="T15" fmla="*/ 54 h 1628"/>
                              <a:gd name="T16" fmla="+- 0 3679 3599"/>
                              <a:gd name="T17" fmla="*/ T16 w 2660"/>
                              <a:gd name="T18" fmla="+- 0 97 17"/>
                              <a:gd name="T19" fmla="*/ 97 h 1628"/>
                              <a:gd name="T20" fmla="+- 0 3636 3599"/>
                              <a:gd name="T21" fmla="*/ T20 w 2660"/>
                              <a:gd name="T22" fmla="+- 0 152 17"/>
                              <a:gd name="T23" fmla="*/ 152 h 1628"/>
                              <a:gd name="T24" fmla="+- 0 3609 3599"/>
                              <a:gd name="T25" fmla="*/ T24 w 2660"/>
                              <a:gd name="T26" fmla="+- 0 216 17"/>
                              <a:gd name="T27" fmla="*/ 216 h 1628"/>
                              <a:gd name="T28" fmla="+- 0 3599 3599"/>
                              <a:gd name="T29" fmla="*/ T28 w 2660"/>
                              <a:gd name="T30" fmla="+- 0 288 17"/>
                              <a:gd name="T31" fmla="*/ 288 h 1628"/>
                              <a:gd name="T32" fmla="+- 0 3599 3599"/>
                              <a:gd name="T33" fmla="*/ T32 w 2660"/>
                              <a:gd name="T34" fmla="+- 0 1374 17"/>
                              <a:gd name="T35" fmla="*/ 1374 h 1628"/>
                              <a:gd name="T36" fmla="+- 0 3609 3599"/>
                              <a:gd name="T37" fmla="*/ T36 w 2660"/>
                              <a:gd name="T38" fmla="+- 0 1446 17"/>
                              <a:gd name="T39" fmla="*/ 1446 h 1628"/>
                              <a:gd name="T40" fmla="+- 0 3636 3599"/>
                              <a:gd name="T41" fmla="*/ T40 w 2660"/>
                              <a:gd name="T42" fmla="+- 0 1510 17"/>
                              <a:gd name="T43" fmla="*/ 1510 h 1628"/>
                              <a:gd name="T44" fmla="+- 0 3679 3599"/>
                              <a:gd name="T45" fmla="*/ T44 w 2660"/>
                              <a:gd name="T46" fmla="+- 0 1565 17"/>
                              <a:gd name="T47" fmla="*/ 1565 h 1628"/>
                              <a:gd name="T48" fmla="+- 0 3734 3599"/>
                              <a:gd name="T49" fmla="*/ T48 w 2660"/>
                              <a:gd name="T50" fmla="+- 0 1608 17"/>
                              <a:gd name="T51" fmla="*/ 1608 h 1628"/>
                              <a:gd name="T52" fmla="+- 0 3798 3599"/>
                              <a:gd name="T53" fmla="*/ T52 w 2660"/>
                              <a:gd name="T54" fmla="+- 0 1635 17"/>
                              <a:gd name="T55" fmla="*/ 1635 h 1628"/>
                              <a:gd name="T56" fmla="+- 0 3871 3599"/>
                              <a:gd name="T57" fmla="*/ T56 w 2660"/>
                              <a:gd name="T58" fmla="+- 0 1645 17"/>
                              <a:gd name="T59" fmla="*/ 1645 h 1628"/>
                              <a:gd name="T60" fmla="+- 0 5988 3599"/>
                              <a:gd name="T61" fmla="*/ T60 w 2660"/>
                              <a:gd name="T62" fmla="+- 0 1645 17"/>
                              <a:gd name="T63" fmla="*/ 1645 h 1628"/>
                              <a:gd name="T64" fmla="+- 0 6060 3599"/>
                              <a:gd name="T65" fmla="*/ T64 w 2660"/>
                              <a:gd name="T66" fmla="+- 0 1635 17"/>
                              <a:gd name="T67" fmla="*/ 1635 h 1628"/>
                              <a:gd name="T68" fmla="+- 0 6125 3599"/>
                              <a:gd name="T69" fmla="*/ T68 w 2660"/>
                              <a:gd name="T70" fmla="+- 0 1608 17"/>
                              <a:gd name="T71" fmla="*/ 1608 h 1628"/>
                              <a:gd name="T72" fmla="+- 0 6180 3599"/>
                              <a:gd name="T73" fmla="*/ T72 w 2660"/>
                              <a:gd name="T74" fmla="+- 0 1565 17"/>
                              <a:gd name="T75" fmla="*/ 1565 h 1628"/>
                              <a:gd name="T76" fmla="+- 0 6222 3599"/>
                              <a:gd name="T77" fmla="*/ T76 w 2660"/>
                              <a:gd name="T78" fmla="+- 0 1510 17"/>
                              <a:gd name="T79" fmla="*/ 1510 h 1628"/>
                              <a:gd name="T80" fmla="+- 0 6249 3599"/>
                              <a:gd name="T81" fmla="*/ T80 w 2660"/>
                              <a:gd name="T82" fmla="+- 0 1446 17"/>
                              <a:gd name="T83" fmla="*/ 1446 h 1628"/>
                              <a:gd name="T84" fmla="+- 0 6259 3599"/>
                              <a:gd name="T85" fmla="*/ T84 w 2660"/>
                              <a:gd name="T86" fmla="+- 0 1374 17"/>
                              <a:gd name="T87" fmla="*/ 1374 h 1628"/>
                              <a:gd name="T88" fmla="+- 0 6259 3599"/>
                              <a:gd name="T89" fmla="*/ T88 w 2660"/>
                              <a:gd name="T90" fmla="+- 0 288 17"/>
                              <a:gd name="T91" fmla="*/ 288 h 1628"/>
                              <a:gd name="T92" fmla="+- 0 6249 3599"/>
                              <a:gd name="T93" fmla="*/ T92 w 2660"/>
                              <a:gd name="T94" fmla="+- 0 216 17"/>
                              <a:gd name="T95" fmla="*/ 216 h 1628"/>
                              <a:gd name="T96" fmla="+- 0 6222 3599"/>
                              <a:gd name="T97" fmla="*/ T96 w 2660"/>
                              <a:gd name="T98" fmla="+- 0 152 17"/>
                              <a:gd name="T99" fmla="*/ 152 h 1628"/>
                              <a:gd name="T100" fmla="+- 0 6180 3599"/>
                              <a:gd name="T101" fmla="*/ T100 w 2660"/>
                              <a:gd name="T102" fmla="+- 0 97 17"/>
                              <a:gd name="T103" fmla="*/ 97 h 1628"/>
                              <a:gd name="T104" fmla="+- 0 6125 3599"/>
                              <a:gd name="T105" fmla="*/ T104 w 2660"/>
                              <a:gd name="T106" fmla="+- 0 54 17"/>
                              <a:gd name="T107" fmla="*/ 54 h 1628"/>
                              <a:gd name="T108" fmla="+- 0 6060 3599"/>
                              <a:gd name="T109" fmla="*/ T108 w 2660"/>
                              <a:gd name="T110" fmla="+- 0 27 17"/>
                              <a:gd name="T111" fmla="*/ 27 h 1628"/>
                              <a:gd name="T112" fmla="+- 0 5988 3599"/>
                              <a:gd name="T113" fmla="*/ T112 w 2660"/>
                              <a:gd name="T114" fmla="+- 0 17 17"/>
                              <a:gd name="T115" fmla="*/ 17 h 1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660" h="1628">
                                <a:moveTo>
                                  <a:pt x="2389" y="0"/>
                                </a:moveTo>
                                <a:lnTo>
                                  <a:pt x="272" y="0"/>
                                </a:lnTo>
                                <a:lnTo>
                                  <a:pt x="199" y="10"/>
                                </a:lnTo>
                                <a:lnTo>
                                  <a:pt x="135" y="37"/>
                                </a:lnTo>
                                <a:lnTo>
                                  <a:pt x="80" y="80"/>
                                </a:lnTo>
                                <a:lnTo>
                                  <a:pt x="37" y="135"/>
                                </a:lnTo>
                                <a:lnTo>
                                  <a:pt x="10" y="199"/>
                                </a:lnTo>
                                <a:lnTo>
                                  <a:pt x="0" y="271"/>
                                </a:lnTo>
                                <a:lnTo>
                                  <a:pt x="0" y="1357"/>
                                </a:lnTo>
                                <a:lnTo>
                                  <a:pt x="10" y="1429"/>
                                </a:lnTo>
                                <a:lnTo>
                                  <a:pt x="37" y="1493"/>
                                </a:lnTo>
                                <a:lnTo>
                                  <a:pt x="80" y="1548"/>
                                </a:lnTo>
                                <a:lnTo>
                                  <a:pt x="135" y="1591"/>
                                </a:lnTo>
                                <a:lnTo>
                                  <a:pt x="199" y="1618"/>
                                </a:lnTo>
                                <a:lnTo>
                                  <a:pt x="272" y="1628"/>
                                </a:lnTo>
                                <a:lnTo>
                                  <a:pt x="2389" y="1628"/>
                                </a:lnTo>
                                <a:lnTo>
                                  <a:pt x="2461" y="1618"/>
                                </a:lnTo>
                                <a:lnTo>
                                  <a:pt x="2526" y="1591"/>
                                </a:lnTo>
                                <a:lnTo>
                                  <a:pt x="2581" y="1548"/>
                                </a:lnTo>
                                <a:lnTo>
                                  <a:pt x="2623" y="1493"/>
                                </a:lnTo>
                                <a:lnTo>
                                  <a:pt x="2650" y="1429"/>
                                </a:lnTo>
                                <a:lnTo>
                                  <a:pt x="2660" y="1357"/>
                                </a:lnTo>
                                <a:lnTo>
                                  <a:pt x="2660" y="271"/>
                                </a:lnTo>
                                <a:lnTo>
                                  <a:pt x="2650" y="199"/>
                                </a:lnTo>
                                <a:lnTo>
                                  <a:pt x="2623" y="135"/>
                                </a:lnTo>
                                <a:lnTo>
                                  <a:pt x="2581" y="80"/>
                                </a:lnTo>
                                <a:lnTo>
                                  <a:pt x="2526" y="37"/>
                                </a:lnTo>
                                <a:lnTo>
                                  <a:pt x="2461" y="10"/>
                                </a:lnTo>
                                <a:lnTo>
                                  <a:pt x="2389" y="0"/>
                                </a:lnTo>
                                <a:close/>
                              </a:path>
                            </a:pathLst>
                          </a:custGeom>
                          <a:solidFill>
                            <a:srgbClr val="5488CF">
                              <a:alpha val="1803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Freeform 438"/>
                        <wps:cNvSpPr>
                          <a:spLocks/>
                        </wps:cNvSpPr>
                        <wps:spPr bwMode="auto">
                          <a:xfrm>
                            <a:off x="3599" y="17"/>
                            <a:ext cx="2660" cy="1628"/>
                          </a:xfrm>
                          <a:custGeom>
                            <a:avLst/>
                            <a:gdLst>
                              <a:gd name="T0" fmla="+- 0 3599 3599"/>
                              <a:gd name="T1" fmla="*/ T0 w 2660"/>
                              <a:gd name="T2" fmla="+- 0 288 17"/>
                              <a:gd name="T3" fmla="*/ 288 h 1628"/>
                              <a:gd name="T4" fmla="+- 0 3609 3599"/>
                              <a:gd name="T5" fmla="*/ T4 w 2660"/>
                              <a:gd name="T6" fmla="+- 0 216 17"/>
                              <a:gd name="T7" fmla="*/ 216 h 1628"/>
                              <a:gd name="T8" fmla="+- 0 3636 3599"/>
                              <a:gd name="T9" fmla="*/ T8 w 2660"/>
                              <a:gd name="T10" fmla="+- 0 152 17"/>
                              <a:gd name="T11" fmla="*/ 152 h 1628"/>
                              <a:gd name="T12" fmla="+- 0 3679 3599"/>
                              <a:gd name="T13" fmla="*/ T12 w 2660"/>
                              <a:gd name="T14" fmla="+- 0 97 17"/>
                              <a:gd name="T15" fmla="*/ 97 h 1628"/>
                              <a:gd name="T16" fmla="+- 0 3734 3599"/>
                              <a:gd name="T17" fmla="*/ T16 w 2660"/>
                              <a:gd name="T18" fmla="+- 0 54 17"/>
                              <a:gd name="T19" fmla="*/ 54 h 1628"/>
                              <a:gd name="T20" fmla="+- 0 3798 3599"/>
                              <a:gd name="T21" fmla="*/ T20 w 2660"/>
                              <a:gd name="T22" fmla="+- 0 27 17"/>
                              <a:gd name="T23" fmla="*/ 27 h 1628"/>
                              <a:gd name="T24" fmla="+- 0 3871 3599"/>
                              <a:gd name="T25" fmla="*/ T24 w 2660"/>
                              <a:gd name="T26" fmla="+- 0 17 17"/>
                              <a:gd name="T27" fmla="*/ 17 h 1628"/>
                              <a:gd name="T28" fmla="+- 0 5988 3599"/>
                              <a:gd name="T29" fmla="*/ T28 w 2660"/>
                              <a:gd name="T30" fmla="+- 0 17 17"/>
                              <a:gd name="T31" fmla="*/ 17 h 1628"/>
                              <a:gd name="T32" fmla="+- 0 6060 3599"/>
                              <a:gd name="T33" fmla="*/ T32 w 2660"/>
                              <a:gd name="T34" fmla="+- 0 27 17"/>
                              <a:gd name="T35" fmla="*/ 27 h 1628"/>
                              <a:gd name="T36" fmla="+- 0 6125 3599"/>
                              <a:gd name="T37" fmla="*/ T36 w 2660"/>
                              <a:gd name="T38" fmla="+- 0 54 17"/>
                              <a:gd name="T39" fmla="*/ 54 h 1628"/>
                              <a:gd name="T40" fmla="+- 0 6180 3599"/>
                              <a:gd name="T41" fmla="*/ T40 w 2660"/>
                              <a:gd name="T42" fmla="+- 0 97 17"/>
                              <a:gd name="T43" fmla="*/ 97 h 1628"/>
                              <a:gd name="T44" fmla="+- 0 6222 3599"/>
                              <a:gd name="T45" fmla="*/ T44 w 2660"/>
                              <a:gd name="T46" fmla="+- 0 152 17"/>
                              <a:gd name="T47" fmla="*/ 152 h 1628"/>
                              <a:gd name="T48" fmla="+- 0 6249 3599"/>
                              <a:gd name="T49" fmla="*/ T48 w 2660"/>
                              <a:gd name="T50" fmla="+- 0 216 17"/>
                              <a:gd name="T51" fmla="*/ 216 h 1628"/>
                              <a:gd name="T52" fmla="+- 0 6259 3599"/>
                              <a:gd name="T53" fmla="*/ T52 w 2660"/>
                              <a:gd name="T54" fmla="+- 0 288 17"/>
                              <a:gd name="T55" fmla="*/ 288 h 1628"/>
                              <a:gd name="T56" fmla="+- 0 6259 3599"/>
                              <a:gd name="T57" fmla="*/ T56 w 2660"/>
                              <a:gd name="T58" fmla="+- 0 1374 17"/>
                              <a:gd name="T59" fmla="*/ 1374 h 1628"/>
                              <a:gd name="T60" fmla="+- 0 6249 3599"/>
                              <a:gd name="T61" fmla="*/ T60 w 2660"/>
                              <a:gd name="T62" fmla="+- 0 1446 17"/>
                              <a:gd name="T63" fmla="*/ 1446 h 1628"/>
                              <a:gd name="T64" fmla="+- 0 6222 3599"/>
                              <a:gd name="T65" fmla="*/ T64 w 2660"/>
                              <a:gd name="T66" fmla="+- 0 1510 17"/>
                              <a:gd name="T67" fmla="*/ 1510 h 1628"/>
                              <a:gd name="T68" fmla="+- 0 6180 3599"/>
                              <a:gd name="T69" fmla="*/ T68 w 2660"/>
                              <a:gd name="T70" fmla="+- 0 1565 17"/>
                              <a:gd name="T71" fmla="*/ 1565 h 1628"/>
                              <a:gd name="T72" fmla="+- 0 6125 3599"/>
                              <a:gd name="T73" fmla="*/ T72 w 2660"/>
                              <a:gd name="T74" fmla="+- 0 1608 17"/>
                              <a:gd name="T75" fmla="*/ 1608 h 1628"/>
                              <a:gd name="T76" fmla="+- 0 6060 3599"/>
                              <a:gd name="T77" fmla="*/ T76 w 2660"/>
                              <a:gd name="T78" fmla="+- 0 1635 17"/>
                              <a:gd name="T79" fmla="*/ 1635 h 1628"/>
                              <a:gd name="T80" fmla="+- 0 5988 3599"/>
                              <a:gd name="T81" fmla="*/ T80 w 2660"/>
                              <a:gd name="T82" fmla="+- 0 1645 17"/>
                              <a:gd name="T83" fmla="*/ 1645 h 1628"/>
                              <a:gd name="T84" fmla="+- 0 3871 3599"/>
                              <a:gd name="T85" fmla="*/ T84 w 2660"/>
                              <a:gd name="T86" fmla="+- 0 1645 17"/>
                              <a:gd name="T87" fmla="*/ 1645 h 1628"/>
                              <a:gd name="T88" fmla="+- 0 3798 3599"/>
                              <a:gd name="T89" fmla="*/ T88 w 2660"/>
                              <a:gd name="T90" fmla="+- 0 1635 17"/>
                              <a:gd name="T91" fmla="*/ 1635 h 1628"/>
                              <a:gd name="T92" fmla="+- 0 3734 3599"/>
                              <a:gd name="T93" fmla="*/ T92 w 2660"/>
                              <a:gd name="T94" fmla="+- 0 1608 17"/>
                              <a:gd name="T95" fmla="*/ 1608 h 1628"/>
                              <a:gd name="T96" fmla="+- 0 3679 3599"/>
                              <a:gd name="T97" fmla="*/ T96 w 2660"/>
                              <a:gd name="T98" fmla="+- 0 1565 17"/>
                              <a:gd name="T99" fmla="*/ 1565 h 1628"/>
                              <a:gd name="T100" fmla="+- 0 3636 3599"/>
                              <a:gd name="T101" fmla="*/ T100 w 2660"/>
                              <a:gd name="T102" fmla="+- 0 1510 17"/>
                              <a:gd name="T103" fmla="*/ 1510 h 1628"/>
                              <a:gd name="T104" fmla="+- 0 3609 3599"/>
                              <a:gd name="T105" fmla="*/ T104 w 2660"/>
                              <a:gd name="T106" fmla="+- 0 1446 17"/>
                              <a:gd name="T107" fmla="*/ 1446 h 1628"/>
                              <a:gd name="T108" fmla="+- 0 3599 3599"/>
                              <a:gd name="T109" fmla="*/ T108 w 2660"/>
                              <a:gd name="T110" fmla="+- 0 1374 17"/>
                              <a:gd name="T111" fmla="*/ 1374 h 1628"/>
                              <a:gd name="T112" fmla="+- 0 3599 3599"/>
                              <a:gd name="T113" fmla="*/ T112 w 2660"/>
                              <a:gd name="T114" fmla="+- 0 288 17"/>
                              <a:gd name="T115" fmla="*/ 288 h 1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660" h="1628">
                                <a:moveTo>
                                  <a:pt x="0" y="271"/>
                                </a:moveTo>
                                <a:lnTo>
                                  <a:pt x="10" y="199"/>
                                </a:lnTo>
                                <a:lnTo>
                                  <a:pt x="37" y="135"/>
                                </a:lnTo>
                                <a:lnTo>
                                  <a:pt x="80" y="80"/>
                                </a:lnTo>
                                <a:lnTo>
                                  <a:pt x="135" y="37"/>
                                </a:lnTo>
                                <a:lnTo>
                                  <a:pt x="199" y="10"/>
                                </a:lnTo>
                                <a:lnTo>
                                  <a:pt x="272" y="0"/>
                                </a:lnTo>
                                <a:lnTo>
                                  <a:pt x="2389" y="0"/>
                                </a:lnTo>
                                <a:lnTo>
                                  <a:pt x="2461" y="10"/>
                                </a:lnTo>
                                <a:lnTo>
                                  <a:pt x="2526" y="37"/>
                                </a:lnTo>
                                <a:lnTo>
                                  <a:pt x="2581" y="80"/>
                                </a:lnTo>
                                <a:lnTo>
                                  <a:pt x="2623" y="135"/>
                                </a:lnTo>
                                <a:lnTo>
                                  <a:pt x="2650" y="199"/>
                                </a:lnTo>
                                <a:lnTo>
                                  <a:pt x="2660" y="271"/>
                                </a:lnTo>
                                <a:lnTo>
                                  <a:pt x="2660" y="1357"/>
                                </a:lnTo>
                                <a:lnTo>
                                  <a:pt x="2650" y="1429"/>
                                </a:lnTo>
                                <a:lnTo>
                                  <a:pt x="2623" y="1493"/>
                                </a:lnTo>
                                <a:lnTo>
                                  <a:pt x="2581" y="1548"/>
                                </a:lnTo>
                                <a:lnTo>
                                  <a:pt x="2526" y="1591"/>
                                </a:lnTo>
                                <a:lnTo>
                                  <a:pt x="2461" y="1618"/>
                                </a:lnTo>
                                <a:lnTo>
                                  <a:pt x="2389" y="1628"/>
                                </a:lnTo>
                                <a:lnTo>
                                  <a:pt x="272" y="1628"/>
                                </a:lnTo>
                                <a:lnTo>
                                  <a:pt x="199" y="1618"/>
                                </a:lnTo>
                                <a:lnTo>
                                  <a:pt x="135" y="1591"/>
                                </a:lnTo>
                                <a:lnTo>
                                  <a:pt x="80" y="1548"/>
                                </a:lnTo>
                                <a:lnTo>
                                  <a:pt x="37" y="1493"/>
                                </a:lnTo>
                                <a:lnTo>
                                  <a:pt x="10" y="1429"/>
                                </a:lnTo>
                                <a:lnTo>
                                  <a:pt x="0" y="1357"/>
                                </a:lnTo>
                                <a:lnTo>
                                  <a:pt x="0" y="271"/>
                                </a:lnTo>
                                <a:close/>
                              </a:path>
                            </a:pathLst>
                          </a:custGeom>
                          <a:noFill/>
                          <a:ln w="7107">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AutoShape 437"/>
                        <wps:cNvSpPr>
                          <a:spLocks/>
                        </wps:cNvSpPr>
                        <wps:spPr bwMode="auto">
                          <a:xfrm>
                            <a:off x="3869" y="406"/>
                            <a:ext cx="1152" cy="2"/>
                          </a:xfrm>
                          <a:custGeom>
                            <a:avLst/>
                            <a:gdLst>
                              <a:gd name="T0" fmla="+- 0 3869 3869"/>
                              <a:gd name="T1" fmla="*/ T0 w 1152"/>
                              <a:gd name="T2" fmla="+- 0 4177 3869"/>
                              <a:gd name="T3" fmla="*/ T2 w 1152"/>
                              <a:gd name="T4" fmla="+- 0 4742 3869"/>
                              <a:gd name="T5" fmla="*/ T4 w 1152"/>
                              <a:gd name="T6" fmla="+- 0 5021 3869"/>
                              <a:gd name="T7" fmla="*/ T6 w 1152"/>
                            </a:gdLst>
                            <a:ahLst/>
                            <a:cxnLst>
                              <a:cxn ang="0">
                                <a:pos x="T1" y="0"/>
                              </a:cxn>
                              <a:cxn ang="0">
                                <a:pos x="T3" y="0"/>
                              </a:cxn>
                              <a:cxn ang="0">
                                <a:pos x="T5" y="0"/>
                              </a:cxn>
                              <a:cxn ang="0">
                                <a:pos x="T7" y="0"/>
                              </a:cxn>
                            </a:cxnLst>
                            <a:rect l="0" t="0" r="r" b="b"/>
                            <a:pathLst>
                              <a:path w="1152">
                                <a:moveTo>
                                  <a:pt x="0" y="0"/>
                                </a:moveTo>
                                <a:lnTo>
                                  <a:pt x="308" y="0"/>
                                </a:lnTo>
                                <a:moveTo>
                                  <a:pt x="873" y="0"/>
                                </a:moveTo>
                                <a:lnTo>
                                  <a:pt x="1152" y="0"/>
                                </a:lnTo>
                              </a:path>
                            </a:pathLst>
                          </a:custGeom>
                          <a:noFill/>
                          <a:ln w="10661">
                            <a:solidFill>
                              <a:srgbClr val="5488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0" name="Rectangle 436"/>
                        <wps:cNvSpPr>
                          <a:spLocks noChangeArrowheads="1"/>
                        </wps:cNvSpPr>
                        <wps:spPr bwMode="auto">
                          <a:xfrm>
                            <a:off x="4177" y="191"/>
                            <a:ext cx="566" cy="471"/>
                          </a:xfrm>
                          <a:prstGeom prst="rect">
                            <a:avLst/>
                          </a:prstGeom>
                          <a:noFill/>
                          <a:ln w="7107">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AutoShape 435"/>
                        <wps:cNvSpPr>
                          <a:spLocks/>
                        </wps:cNvSpPr>
                        <wps:spPr bwMode="auto">
                          <a:xfrm>
                            <a:off x="4728" y="410"/>
                            <a:ext cx="1204" cy="2"/>
                          </a:xfrm>
                          <a:custGeom>
                            <a:avLst/>
                            <a:gdLst>
                              <a:gd name="T0" fmla="+- 0 4729 4729"/>
                              <a:gd name="T1" fmla="*/ T0 w 1204"/>
                              <a:gd name="T2" fmla="+- 0 5021 4729"/>
                              <a:gd name="T3" fmla="*/ T2 w 1204"/>
                              <a:gd name="T4" fmla="+- 0 5581 4729"/>
                              <a:gd name="T5" fmla="*/ T4 w 1204"/>
                              <a:gd name="T6" fmla="+- 0 5932 4729"/>
                              <a:gd name="T7" fmla="*/ T6 w 1204"/>
                            </a:gdLst>
                            <a:ahLst/>
                            <a:cxnLst>
                              <a:cxn ang="0">
                                <a:pos x="T1" y="0"/>
                              </a:cxn>
                              <a:cxn ang="0">
                                <a:pos x="T3" y="0"/>
                              </a:cxn>
                              <a:cxn ang="0">
                                <a:pos x="T5" y="0"/>
                              </a:cxn>
                              <a:cxn ang="0">
                                <a:pos x="T7" y="0"/>
                              </a:cxn>
                            </a:cxnLst>
                            <a:rect l="0" t="0" r="r" b="b"/>
                            <a:pathLst>
                              <a:path w="1204">
                                <a:moveTo>
                                  <a:pt x="0" y="0"/>
                                </a:moveTo>
                                <a:lnTo>
                                  <a:pt x="292" y="0"/>
                                </a:lnTo>
                                <a:moveTo>
                                  <a:pt x="852" y="0"/>
                                </a:moveTo>
                                <a:lnTo>
                                  <a:pt x="1203" y="0"/>
                                </a:lnTo>
                              </a:path>
                            </a:pathLst>
                          </a:custGeom>
                          <a:noFill/>
                          <a:ln w="10661">
                            <a:solidFill>
                              <a:srgbClr val="5488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Line 434"/>
                        <wps:cNvCnPr/>
                        <wps:spPr bwMode="auto">
                          <a:xfrm>
                            <a:off x="5581" y="909"/>
                            <a:ext cx="351" cy="0"/>
                          </a:xfrm>
                          <a:prstGeom prst="line">
                            <a:avLst/>
                          </a:prstGeom>
                          <a:noFill/>
                          <a:ln w="10661">
                            <a:solidFill>
                              <a:srgbClr val="5488CF"/>
                            </a:solidFill>
                            <a:prstDash val="solid"/>
                            <a:round/>
                            <a:headEnd/>
                            <a:tailEnd/>
                          </a:ln>
                          <a:extLst>
                            <a:ext uri="{909E8E84-426E-40DD-AFC4-6F175D3DCCD1}">
                              <a14:hiddenFill xmlns:a14="http://schemas.microsoft.com/office/drawing/2010/main">
                                <a:noFill/>
                              </a14:hiddenFill>
                            </a:ext>
                          </a:extLst>
                        </wps:spPr>
                        <wps:bodyPr/>
                      </wps:wsp>
                      <wps:wsp>
                        <wps:cNvPr id="443" name="Freeform 433"/>
                        <wps:cNvSpPr>
                          <a:spLocks/>
                        </wps:cNvSpPr>
                        <wps:spPr bwMode="auto">
                          <a:xfrm>
                            <a:off x="1481" y="5"/>
                            <a:ext cx="1589" cy="2234"/>
                          </a:xfrm>
                          <a:custGeom>
                            <a:avLst/>
                            <a:gdLst>
                              <a:gd name="T0" fmla="+- 0 2805 1481"/>
                              <a:gd name="T1" fmla="*/ T0 w 1589"/>
                              <a:gd name="T2" fmla="+- 0 6 6"/>
                              <a:gd name="T3" fmla="*/ 6 h 2234"/>
                              <a:gd name="T4" fmla="+- 0 1746 1481"/>
                              <a:gd name="T5" fmla="*/ T4 w 1589"/>
                              <a:gd name="T6" fmla="+- 0 6 6"/>
                              <a:gd name="T7" fmla="*/ 6 h 2234"/>
                              <a:gd name="T8" fmla="+- 0 1676 1481"/>
                              <a:gd name="T9" fmla="*/ T8 w 1589"/>
                              <a:gd name="T10" fmla="+- 0 15 6"/>
                              <a:gd name="T11" fmla="*/ 15 h 2234"/>
                              <a:gd name="T12" fmla="+- 0 1612 1481"/>
                              <a:gd name="T13" fmla="*/ T12 w 1589"/>
                              <a:gd name="T14" fmla="+- 0 42 6"/>
                              <a:gd name="T15" fmla="*/ 42 h 2234"/>
                              <a:gd name="T16" fmla="+- 0 1559 1481"/>
                              <a:gd name="T17" fmla="*/ T16 w 1589"/>
                              <a:gd name="T18" fmla="+- 0 83 6"/>
                              <a:gd name="T19" fmla="*/ 83 h 2234"/>
                              <a:gd name="T20" fmla="+- 0 1517 1481"/>
                              <a:gd name="T21" fmla="*/ T20 w 1589"/>
                              <a:gd name="T22" fmla="+- 0 137 6"/>
                              <a:gd name="T23" fmla="*/ 137 h 2234"/>
                              <a:gd name="T24" fmla="+- 0 1491 1481"/>
                              <a:gd name="T25" fmla="*/ T24 w 1589"/>
                              <a:gd name="T26" fmla="+- 0 200 6"/>
                              <a:gd name="T27" fmla="*/ 200 h 2234"/>
                              <a:gd name="T28" fmla="+- 0 1481 1481"/>
                              <a:gd name="T29" fmla="*/ T28 w 1589"/>
                              <a:gd name="T30" fmla="+- 0 270 6"/>
                              <a:gd name="T31" fmla="*/ 270 h 2234"/>
                              <a:gd name="T32" fmla="+- 0 1481 1481"/>
                              <a:gd name="T33" fmla="*/ T32 w 1589"/>
                              <a:gd name="T34" fmla="+- 0 1974 6"/>
                              <a:gd name="T35" fmla="*/ 1974 h 2234"/>
                              <a:gd name="T36" fmla="+- 0 1491 1481"/>
                              <a:gd name="T37" fmla="*/ T36 w 1589"/>
                              <a:gd name="T38" fmla="+- 0 2045 6"/>
                              <a:gd name="T39" fmla="*/ 2045 h 2234"/>
                              <a:gd name="T40" fmla="+- 0 1517 1481"/>
                              <a:gd name="T41" fmla="*/ T40 w 1589"/>
                              <a:gd name="T42" fmla="+- 0 2108 6"/>
                              <a:gd name="T43" fmla="*/ 2108 h 2234"/>
                              <a:gd name="T44" fmla="+- 0 1559 1481"/>
                              <a:gd name="T45" fmla="*/ T44 w 1589"/>
                              <a:gd name="T46" fmla="+- 0 2162 6"/>
                              <a:gd name="T47" fmla="*/ 2162 h 2234"/>
                              <a:gd name="T48" fmla="+- 0 1612 1481"/>
                              <a:gd name="T49" fmla="*/ T48 w 1589"/>
                              <a:gd name="T50" fmla="+- 0 2203 6"/>
                              <a:gd name="T51" fmla="*/ 2203 h 2234"/>
                              <a:gd name="T52" fmla="+- 0 1676 1481"/>
                              <a:gd name="T53" fmla="*/ T52 w 1589"/>
                              <a:gd name="T54" fmla="+- 0 2230 6"/>
                              <a:gd name="T55" fmla="*/ 2230 h 2234"/>
                              <a:gd name="T56" fmla="+- 0 1746 1481"/>
                              <a:gd name="T57" fmla="*/ T56 w 1589"/>
                              <a:gd name="T58" fmla="+- 0 2239 6"/>
                              <a:gd name="T59" fmla="*/ 2239 h 2234"/>
                              <a:gd name="T60" fmla="+- 0 2805 1481"/>
                              <a:gd name="T61" fmla="*/ T60 w 1589"/>
                              <a:gd name="T62" fmla="+- 0 2239 6"/>
                              <a:gd name="T63" fmla="*/ 2239 h 2234"/>
                              <a:gd name="T64" fmla="+- 0 2876 1481"/>
                              <a:gd name="T65" fmla="*/ T64 w 1589"/>
                              <a:gd name="T66" fmla="+- 0 2230 6"/>
                              <a:gd name="T67" fmla="*/ 2230 h 2234"/>
                              <a:gd name="T68" fmla="+- 0 2939 1481"/>
                              <a:gd name="T69" fmla="*/ T68 w 1589"/>
                              <a:gd name="T70" fmla="+- 0 2203 6"/>
                              <a:gd name="T71" fmla="*/ 2203 h 2234"/>
                              <a:gd name="T72" fmla="+- 0 2992 1481"/>
                              <a:gd name="T73" fmla="*/ T72 w 1589"/>
                              <a:gd name="T74" fmla="+- 0 2162 6"/>
                              <a:gd name="T75" fmla="*/ 2162 h 2234"/>
                              <a:gd name="T76" fmla="+- 0 3034 1481"/>
                              <a:gd name="T77" fmla="*/ T76 w 1589"/>
                              <a:gd name="T78" fmla="+- 0 2108 6"/>
                              <a:gd name="T79" fmla="*/ 2108 h 2234"/>
                              <a:gd name="T80" fmla="+- 0 3061 1481"/>
                              <a:gd name="T81" fmla="*/ T80 w 1589"/>
                              <a:gd name="T82" fmla="+- 0 2045 6"/>
                              <a:gd name="T83" fmla="*/ 2045 h 2234"/>
                              <a:gd name="T84" fmla="+- 0 3070 1481"/>
                              <a:gd name="T85" fmla="*/ T84 w 1589"/>
                              <a:gd name="T86" fmla="+- 0 1974 6"/>
                              <a:gd name="T87" fmla="*/ 1974 h 2234"/>
                              <a:gd name="T88" fmla="+- 0 3070 1481"/>
                              <a:gd name="T89" fmla="*/ T88 w 1589"/>
                              <a:gd name="T90" fmla="+- 0 270 6"/>
                              <a:gd name="T91" fmla="*/ 270 h 2234"/>
                              <a:gd name="T92" fmla="+- 0 3061 1481"/>
                              <a:gd name="T93" fmla="*/ T92 w 1589"/>
                              <a:gd name="T94" fmla="+- 0 200 6"/>
                              <a:gd name="T95" fmla="*/ 200 h 2234"/>
                              <a:gd name="T96" fmla="+- 0 3034 1481"/>
                              <a:gd name="T97" fmla="*/ T96 w 1589"/>
                              <a:gd name="T98" fmla="+- 0 137 6"/>
                              <a:gd name="T99" fmla="*/ 137 h 2234"/>
                              <a:gd name="T100" fmla="+- 0 2992 1481"/>
                              <a:gd name="T101" fmla="*/ T100 w 1589"/>
                              <a:gd name="T102" fmla="+- 0 83 6"/>
                              <a:gd name="T103" fmla="*/ 83 h 2234"/>
                              <a:gd name="T104" fmla="+- 0 2939 1481"/>
                              <a:gd name="T105" fmla="*/ T104 w 1589"/>
                              <a:gd name="T106" fmla="+- 0 42 6"/>
                              <a:gd name="T107" fmla="*/ 42 h 2234"/>
                              <a:gd name="T108" fmla="+- 0 2876 1481"/>
                              <a:gd name="T109" fmla="*/ T108 w 1589"/>
                              <a:gd name="T110" fmla="+- 0 15 6"/>
                              <a:gd name="T111" fmla="*/ 15 h 2234"/>
                              <a:gd name="T112" fmla="+- 0 2805 1481"/>
                              <a:gd name="T113" fmla="*/ T112 w 1589"/>
                              <a:gd name="T114" fmla="+- 0 6 6"/>
                              <a:gd name="T115" fmla="*/ 6 h 2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589" h="2234">
                                <a:moveTo>
                                  <a:pt x="1324" y="0"/>
                                </a:moveTo>
                                <a:lnTo>
                                  <a:pt x="265" y="0"/>
                                </a:lnTo>
                                <a:lnTo>
                                  <a:pt x="195" y="9"/>
                                </a:lnTo>
                                <a:lnTo>
                                  <a:pt x="131" y="36"/>
                                </a:lnTo>
                                <a:lnTo>
                                  <a:pt x="78" y="77"/>
                                </a:lnTo>
                                <a:lnTo>
                                  <a:pt x="36" y="131"/>
                                </a:lnTo>
                                <a:lnTo>
                                  <a:pt x="10" y="194"/>
                                </a:lnTo>
                                <a:lnTo>
                                  <a:pt x="0" y="264"/>
                                </a:lnTo>
                                <a:lnTo>
                                  <a:pt x="0" y="1968"/>
                                </a:lnTo>
                                <a:lnTo>
                                  <a:pt x="10" y="2039"/>
                                </a:lnTo>
                                <a:lnTo>
                                  <a:pt x="36" y="2102"/>
                                </a:lnTo>
                                <a:lnTo>
                                  <a:pt x="78" y="2156"/>
                                </a:lnTo>
                                <a:lnTo>
                                  <a:pt x="131" y="2197"/>
                                </a:lnTo>
                                <a:lnTo>
                                  <a:pt x="195" y="2224"/>
                                </a:lnTo>
                                <a:lnTo>
                                  <a:pt x="265" y="2233"/>
                                </a:lnTo>
                                <a:lnTo>
                                  <a:pt x="1324" y="2233"/>
                                </a:lnTo>
                                <a:lnTo>
                                  <a:pt x="1395" y="2224"/>
                                </a:lnTo>
                                <a:lnTo>
                                  <a:pt x="1458" y="2197"/>
                                </a:lnTo>
                                <a:lnTo>
                                  <a:pt x="1511" y="2156"/>
                                </a:lnTo>
                                <a:lnTo>
                                  <a:pt x="1553" y="2102"/>
                                </a:lnTo>
                                <a:lnTo>
                                  <a:pt x="1580" y="2039"/>
                                </a:lnTo>
                                <a:lnTo>
                                  <a:pt x="1589" y="1968"/>
                                </a:lnTo>
                                <a:lnTo>
                                  <a:pt x="1589" y="264"/>
                                </a:lnTo>
                                <a:lnTo>
                                  <a:pt x="1580" y="194"/>
                                </a:lnTo>
                                <a:lnTo>
                                  <a:pt x="1553" y="131"/>
                                </a:lnTo>
                                <a:lnTo>
                                  <a:pt x="1511" y="77"/>
                                </a:lnTo>
                                <a:lnTo>
                                  <a:pt x="1458" y="36"/>
                                </a:lnTo>
                                <a:lnTo>
                                  <a:pt x="1395" y="9"/>
                                </a:lnTo>
                                <a:lnTo>
                                  <a:pt x="1324" y="0"/>
                                </a:lnTo>
                                <a:close/>
                              </a:path>
                            </a:pathLst>
                          </a:custGeom>
                          <a:solidFill>
                            <a:srgbClr val="5488CF">
                              <a:alpha val="1803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432"/>
                        <wps:cNvSpPr>
                          <a:spLocks/>
                        </wps:cNvSpPr>
                        <wps:spPr bwMode="auto">
                          <a:xfrm>
                            <a:off x="1481" y="5"/>
                            <a:ext cx="1589" cy="2234"/>
                          </a:xfrm>
                          <a:custGeom>
                            <a:avLst/>
                            <a:gdLst>
                              <a:gd name="T0" fmla="+- 0 1481 1481"/>
                              <a:gd name="T1" fmla="*/ T0 w 1589"/>
                              <a:gd name="T2" fmla="+- 0 270 6"/>
                              <a:gd name="T3" fmla="*/ 270 h 2234"/>
                              <a:gd name="T4" fmla="+- 0 1491 1481"/>
                              <a:gd name="T5" fmla="*/ T4 w 1589"/>
                              <a:gd name="T6" fmla="+- 0 200 6"/>
                              <a:gd name="T7" fmla="*/ 200 h 2234"/>
                              <a:gd name="T8" fmla="+- 0 1517 1481"/>
                              <a:gd name="T9" fmla="*/ T8 w 1589"/>
                              <a:gd name="T10" fmla="+- 0 137 6"/>
                              <a:gd name="T11" fmla="*/ 137 h 2234"/>
                              <a:gd name="T12" fmla="+- 0 1559 1481"/>
                              <a:gd name="T13" fmla="*/ T12 w 1589"/>
                              <a:gd name="T14" fmla="+- 0 83 6"/>
                              <a:gd name="T15" fmla="*/ 83 h 2234"/>
                              <a:gd name="T16" fmla="+- 0 1612 1481"/>
                              <a:gd name="T17" fmla="*/ T16 w 1589"/>
                              <a:gd name="T18" fmla="+- 0 42 6"/>
                              <a:gd name="T19" fmla="*/ 42 h 2234"/>
                              <a:gd name="T20" fmla="+- 0 1676 1481"/>
                              <a:gd name="T21" fmla="*/ T20 w 1589"/>
                              <a:gd name="T22" fmla="+- 0 15 6"/>
                              <a:gd name="T23" fmla="*/ 15 h 2234"/>
                              <a:gd name="T24" fmla="+- 0 1746 1481"/>
                              <a:gd name="T25" fmla="*/ T24 w 1589"/>
                              <a:gd name="T26" fmla="+- 0 6 6"/>
                              <a:gd name="T27" fmla="*/ 6 h 2234"/>
                              <a:gd name="T28" fmla="+- 0 2805 1481"/>
                              <a:gd name="T29" fmla="*/ T28 w 1589"/>
                              <a:gd name="T30" fmla="+- 0 6 6"/>
                              <a:gd name="T31" fmla="*/ 6 h 2234"/>
                              <a:gd name="T32" fmla="+- 0 2876 1481"/>
                              <a:gd name="T33" fmla="*/ T32 w 1589"/>
                              <a:gd name="T34" fmla="+- 0 15 6"/>
                              <a:gd name="T35" fmla="*/ 15 h 2234"/>
                              <a:gd name="T36" fmla="+- 0 2939 1481"/>
                              <a:gd name="T37" fmla="*/ T36 w 1589"/>
                              <a:gd name="T38" fmla="+- 0 42 6"/>
                              <a:gd name="T39" fmla="*/ 42 h 2234"/>
                              <a:gd name="T40" fmla="+- 0 2992 1481"/>
                              <a:gd name="T41" fmla="*/ T40 w 1589"/>
                              <a:gd name="T42" fmla="+- 0 83 6"/>
                              <a:gd name="T43" fmla="*/ 83 h 2234"/>
                              <a:gd name="T44" fmla="+- 0 3034 1481"/>
                              <a:gd name="T45" fmla="*/ T44 w 1589"/>
                              <a:gd name="T46" fmla="+- 0 137 6"/>
                              <a:gd name="T47" fmla="*/ 137 h 2234"/>
                              <a:gd name="T48" fmla="+- 0 3061 1481"/>
                              <a:gd name="T49" fmla="*/ T48 w 1589"/>
                              <a:gd name="T50" fmla="+- 0 200 6"/>
                              <a:gd name="T51" fmla="*/ 200 h 2234"/>
                              <a:gd name="T52" fmla="+- 0 3070 1481"/>
                              <a:gd name="T53" fmla="*/ T52 w 1589"/>
                              <a:gd name="T54" fmla="+- 0 270 6"/>
                              <a:gd name="T55" fmla="*/ 270 h 2234"/>
                              <a:gd name="T56" fmla="+- 0 3070 1481"/>
                              <a:gd name="T57" fmla="*/ T56 w 1589"/>
                              <a:gd name="T58" fmla="+- 0 1974 6"/>
                              <a:gd name="T59" fmla="*/ 1974 h 2234"/>
                              <a:gd name="T60" fmla="+- 0 3061 1481"/>
                              <a:gd name="T61" fmla="*/ T60 w 1589"/>
                              <a:gd name="T62" fmla="+- 0 2045 6"/>
                              <a:gd name="T63" fmla="*/ 2045 h 2234"/>
                              <a:gd name="T64" fmla="+- 0 3034 1481"/>
                              <a:gd name="T65" fmla="*/ T64 w 1589"/>
                              <a:gd name="T66" fmla="+- 0 2108 6"/>
                              <a:gd name="T67" fmla="*/ 2108 h 2234"/>
                              <a:gd name="T68" fmla="+- 0 2992 1481"/>
                              <a:gd name="T69" fmla="*/ T68 w 1589"/>
                              <a:gd name="T70" fmla="+- 0 2162 6"/>
                              <a:gd name="T71" fmla="*/ 2162 h 2234"/>
                              <a:gd name="T72" fmla="+- 0 2939 1481"/>
                              <a:gd name="T73" fmla="*/ T72 w 1589"/>
                              <a:gd name="T74" fmla="+- 0 2203 6"/>
                              <a:gd name="T75" fmla="*/ 2203 h 2234"/>
                              <a:gd name="T76" fmla="+- 0 2876 1481"/>
                              <a:gd name="T77" fmla="*/ T76 w 1589"/>
                              <a:gd name="T78" fmla="+- 0 2230 6"/>
                              <a:gd name="T79" fmla="*/ 2230 h 2234"/>
                              <a:gd name="T80" fmla="+- 0 2805 1481"/>
                              <a:gd name="T81" fmla="*/ T80 w 1589"/>
                              <a:gd name="T82" fmla="+- 0 2239 6"/>
                              <a:gd name="T83" fmla="*/ 2239 h 2234"/>
                              <a:gd name="T84" fmla="+- 0 1746 1481"/>
                              <a:gd name="T85" fmla="*/ T84 w 1589"/>
                              <a:gd name="T86" fmla="+- 0 2239 6"/>
                              <a:gd name="T87" fmla="*/ 2239 h 2234"/>
                              <a:gd name="T88" fmla="+- 0 1676 1481"/>
                              <a:gd name="T89" fmla="*/ T88 w 1589"/>
                              <a:gd name="T90" fmla="+- 0 2230 6"/>
                              <a:gd name="T91" fmla="*/ 2230 h 2234"/>
                              <a:gd name="T92" fmla="+- 0 1612 1481"/>
                              <a:gd name="T93" fmla="*/ T92 w 1589"/>
                              <a:gd name="T94" fmla="+- 0 2203 6"/>
                              <a:gd name="T95" fmla="*/ 2203 h 2234"/>
                              <a:gd name="T96" fmla="+- 0 1559 1481"/>
                              <a:gd name="T97" fmla="*/ T96 w 1589"/>
                              <a:gd name="T98" fmla="+- 0 2162 6"/>
                              <a:gd name="T99" fmla="*/ 2162 h 2234"/>
                              <a:gd name="T100" fmla="+- 0 1517 1481"/>
                              <a:gd name="T101" fmla="*/ T100 w 1589"/>
                              <a:gd name="T102" fmla="+- 0 2108 6"/>
                              <a:gd name="T103" fmla="*/ 2108 h 2234"/>
                              <a:gd name="T104" fmla="+- 0 1491 1481"/>
                              <a:gd name="T105" fmla="*/ T104 w 1589"/>
                              <a:gd name="T106" fmla="+- 0 2045 6"/>
                              <a:gd name="T107" fmla="*/ 2045 h 2234"/>
                              <a:gd name="T108" fmla="+- 0 1481 1481"/>
                              <a:gd name="T109" fmla="*/ T108 w 1589"/>
                              <a:gd name="T110" fmla="+- 0 1974 6"/>
                              <a:gd name="T111" fmla="*/ 1974 h 2234"/>
                              <a:gd name="T112" fmla="+- 0 1481 1481"/>
                              <a:gd name="T113" fmla="*/ T112 w 1589"/>
                              <a:gd name="T114" fmla="+- 0 270 6"/>
                              <a:gd name="T115" fmla="*/ 270 h 2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589" h="2234">
                                <a:moveTo>
                                  <a:pt x="0" y="264"/>
                                </a:moveTo>
                                <a:lnTo>
                                  <a:pt x="10" y="194"/>
                                </a:lnTo>
                                <a:lnTo>
                                  <a:pt x="36" y="131"/>
                                </a:lnTo>
                                <a:lnTo>
                                  <a:pt x="78" y="77"/>
                                </a:lnTo>
                                <a:lnTo>
                                  <a:pt x="131" y="36"/>
                                </a:lnTo>
                                <a:lnTo>
                                  <a:pt x="195" y="9"/>
                                </a:lnTo>
                                <a:lnTo>
                                  <a:pt x="265" y="0"/>
                                </a:lnTo>
                                <a:lnTo>
                                  <a:pt x="1324" y="0"/>
                                </a:lnTo>
                                <a:lnTo>
                                  <a:pt x="1395" y="9"/>
                                </a:lnTo>
                                <a:lnTo>
                                  <a:pt x="1458" y="36"/>
                                </a:lnTo>
                                <a:lnTo>
                                  <a:pt x="1511" y="77"/>
                                </a:lnTo>
                                <a:lnTo>
                                  <a:pt x="1553" y="131"/>
                                </a:lnTo>
                                <a:lnTo>
                                  <a:pt x="1580" y="194"/>
                                </a:lnTo>
                                <a:lnTo>
                                  <a:pt x="1589" y="264"/>
                                </a:lnTo>
                                <a:lnTo>
                                  <a:pt x="1589" y="1968"/>
                                </a:lnTo>
                                <a:lnTo>
                                  <a:pt x="1580" y="2039"/>
                                </a:lnTo>
                                <a:lnTo>
                                  <a:pt x="1553" y="2102"/>
                                </a:lnTo>
                                <a:lnTo>
                                  <a:pt x="1511" y="2156"/>
                                </a:lnTo>
                                <a:lnTo>
                                  <a:pt x="1458" y="2197"/>
                                </a:lnTo>
                                <a:lnTo>
                                  <a:pt x="1395" y="2224"/>
                                </a:lnTo>
                                <a:lnTo>
                                  <a:pt x="1324" y="2233"/>
                                </a:lnTo>
                                <a:lnTo>
                                  <a:pt x="265" y="2233"/>
                                </a:lnTo>
                                <a:lnTo>
                                  <a:pt x="195" y="2224"/>
                                </a:lnTo>
                                <a:lnTo>
                                  <a:pt x="131" y="2197"/>
                                </a:lnTo>
                                <a:lnTo>
                                  <a:pt x="78" y="2156"/>
                                </a:lnTo>
                                <a:lnTo>
                                  <a:pt x="36" y="2102"/>
                                </a:lnTo>
                                <a:lnTo>
                                  <a:pt x="10" y="2039"/>
                                </a:lnTo>
                                <a:lnTo>
                                  <a:pt x="0" y="1968"/>
                                </a:lnTo>
                                <a:lnTo>
                                  <a:pt x="0" y="264"/>
                                </a:lnTo>
                                <a:close/>
                              </a:path>
                            </a:pathLst>
                          </a:custGeom>
                          <a:noFill/>
                          <a:ln w="7107">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Freeform 431"/>
                        <wps:cNvSpPr>
                          <a:spLocks/>
                        </wps:cNvSpPr>
                        <wps:spPr bwMode="auto">
                          <a:xfrm>
                            <a:off x="5" y="17"/>
                            <a:ext cx="1034" cy="2223"/>
                          </a:xfrm>
                          <a:custGeom>
                            <a:avLst/>
                            <a:gdLst>
                              <a:gd name="T0" fmla="+- 0 867 6"/>
                              <a:gd name="T1" fmla="*/ T0 w 1034"/>
                              <a:gd name="T2" fmla="+- 0 17 17"/>
                              <a:gd name="T3" fmla="*/ 17 h 2223"/>
                              <a:gd name="T4" fmla="+- 0 178 6"/>
                              <a:gd name="T5" fmla="*/ T4 w 1034"/>
                              <a:gd name="T6" fmla="+- 0 17 17"/>
                              <a:gd name="T7" fmla="*/ 17 h 2223"/>
                              <a:gd name="T8" fmla="+- 0 111 6"/>
                              <a:gd name="T9" fmla="*/ T8 w 1034"/>
                              <a:gd name="T10" fmla="+- 0 31 17"/>
                              <a:gd name="T11" fmla="*/ 31 h 2223"/>
                              <a:gd name="T12" fmla="+- 0 56 6"/>
                              <a:gd name="T13" fmla="*/ T12 w 1034"/>
                              <a:gd name="T14" fmla="+- 0 68 17"/>
                              <a:gd name="T15" fmla="*/ 68 h 2223"/>
                              <a:gd name="T16" fmla="+- 0 19 6"/>
                              <a:gd name="T17" fmla="*/ T16 w 1034"/>
                              <a:gd name="T18" fmla="+- 0 122 17"/>
                              <a:gd name="T19" fmla="*/ 122 h 2223"/>
                              <a:gd name="T20" fmla="+- 0 6 6"/>
                              <a:gd name="T21" fmla="*/ T20 w 1034"/>
                              <a:gd name="T22" fmla="+- 0 189 17"/>
                              <a:gd name="T23" fmla="*/ 189 h 2223"/>
                              <a:gd name="T24" fmla="+- 0 6 6"/>
                              <a:gd name="T25" fmla="*/ T24 w 1034"/>
                              <a:gd name="T26" fmla="+- 0 2067 17"/>
                              <a:gd name="T27" fmla="*/ 2067 h 2223"/>
                              <a:gd name="T28" fmla="+- 0 19 6"/>
                              <a:gd name="T29" fmla="*/ T28 w 1034"/>
                              <a:gd name="T30" fmla="+- 0 2134 17"/>
                              <a:gd name="T31" fmla="*/ 2134 h 2223"/>
                              <a:gd name="T32" fmla="+- 0 56 6"/>
                              <a:gd name="T33" fmla="*/ T32 w 1034"/>
                              <a:gd name="T34" fmla="+- 0 2189 17"/>
                              <a:gd name="T35" fmla="*/ 2189 h 2223"/>
                              <a:gd name="T36" fmla="+- 0 111 6"/>
                              <a:gd name="T37" fmla="*/ T36 w 1034"/>
                              <a:gd name="T38" fmla="+- 0 2226 17"/>
                              <a:gd name="T39" fmla="*/ 2226 h 2223"/>
                              <a:gd name="T40" fmla="+- 0 178 6"/>
                              <a:gd name="T41" fmla="*/ T40 w 1034"/>
                              <a:gd name="T42" fmla="+- 0 2239 17"/>
                              <a:gd name="T43" fmla="*/ 2239 h 2223"/>
                              <a:gd name="T44" fmla="+- 0 867 6"/>
                              <a:gd name="T45" fmla="*/ T44 w 1034"/>
                              <a:gd name="T46" fmla="+- 0 2239 17"/>
                              <a:gd name="T47" fmla="*/ 2239 h 2223"/>
                              <a:gd name="T48" fmla="+- 0 934 6"/>
                              <a:gd name="T49" fmla="*/ T48 w 1034"/>
                              <a:gd name="T50" fmla="+- 0 2226 17"/>
                              <a:gd name="T51" fmla="*/ 2226 h 2223"/>
                              <a:gd name="T52" fmla="+- 0 989 6"/>
                              <a:gd name="T53" fmla="*/ T52 w 1034"/>
                              <a:gd name="T54" fmla="+- 0 2189 17"/>
                              <a:gd name="T55" fmla="*/ 2189 h 2223"/>
                              <a:gd name="T56" fmla="+- 0 1025 6"/>
                              <a:gd name="T57" fmla="*/ T56 w 1034"/>
                              <a:gd name="T58" fmla="+- 0 2134 17"/>
                              <a:gd name="T59" fmla="*/ 2134 h 2223"/>
                              <a:gd name="T60" fmla="+- 0 1039 6"/>
                              <a:gd name="T61" fmla="*/ T60 w 1034"/>
                              <a:gd name="T62" fmla="+- 0 2067 17"/>
                              <a:gd name="T63" fmla="*/ 2067 h 2223"/>
                              <a:gd name="T64" fmla="+- 0 1039 6"/>
                              <a:gd name="T65" fmla="*/ T64 w 1034"/>
                              <a:gd name="T66" fmla="+- 0 189 17"/>
                              <a:gd name="T67" fmla="*/ 189 h 2223"/>
                              <a:gd name="T68" fmla="+- 0 1025 6"/>
                              <a:gd name="T69" fmla="*/ T68 w 1034"/>
                              <a:gd name="T70" fmla="+- 0 122 17"/>
                              <a:gd name="T71" fmla="*/ 122 h 2223"/>
                              <a:gd name="T72" fmla="+- 0 989 6"/>
                              <a:gd name="T73" fmla="*/ T72 w 1034"/>
                              <a:gd name="T74" fmla="+- 0 68 17"/>
                              <a:gd name="T75" fmla="*/ 68 h 2223"/>
                              <a:gd name="T76" fmla="+- 0 934 6"/>
                              <a:gd name="T77" fmla="*/ T76 w 1034"/>
                              <a:gd name="T78" fmla="+- 0 31 17"/>
                              <a:gd name="T79" fmla="*/ 31 h 2223"/>
                              <a:gd name="T80" fmla="+- 0 867 6"/>
                              <a:gd name="T81" fmla="*/ T80 w 1034"/>
                              <a:gd name="T82" fmla="+- 0 17 17"/>
                              <a:gd name="T83" fmla="*/ 17 h 22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4" h="2223">
                                <a:moveTo>
                                  <a:pt x="861" y="0"/>
                                </a:moveTo>
                                <a:lnTo>
                                  <a:pt x="172" y="0"/>
                                </a:lnTo>
                                <a:lnTo>
                                  <a:pt x="105" y="14"/>
                                </a:lnTo>
                                <a:lnTo>
                                  <a:pt x="50" y="51"/>
                                </a:lnTo>
                                <a:lnTo>
                                  <a:pt x="13" y="105"/>
                                </a:lnTo>
                                <a:lnTo>
                                  <a:pt x="0" y="172"/>
                                </a:lnTo>
                                <a:lnTo>
                                  <a:pt x="0" y="2050"/>
                                </a:lnTo>
                                <a:lnTo>
                                  <a:pt x="13" y="2117"/>
                                </a:lnTo>
                                <a:lnTo>
                                  <a:pt x="50" y="2172"/>
                                </a:lnTo>
                                <a:lnTo>
                                  <a:pt x="105" y="2209"/>
                                </a:lnTo>
                                <a:lnTo>
                                  <a:pt x="172" y="2222"/>
                                </a:lnTo>
                                <a:lnTo>
                                  <a:pt x="861" y="2222"/>
                                </a:lnTo>
                                <a:lnTo>
                                  <a:pt x="928" y="2209"/>
                                </a:lnTo>
                                <a:lnTo>
                                  <a:pt x="983" y="2172"/>
                                </a:lnTo>
                                <a:lnTo>
                                  <a:pt x="1019" y="2117"/>
                                </a:lnTo>
                                <a:lnTo>
                                  <a:pt x="1033" y="2050"/>
                                </a:lnTo>
                                <a:lnTo>
                                  <a:pt x="1033" y="172"/>
                                </a:lnTo>
                                <a:lnTo>
                                  <a:pt x="1019" y="105"/>
                                </a:lnTo>
                                <a:lnTo>
                                  <a:pt x="983" y="51"/>
                                </a:lnTo>
                                <a:lnTo>
                                  <a:pt x="928" y="14"/>
                                </a:lnTo>
                                <a:lnTo>
                                  <a:pt x="861" y="0"/>
                                </a:lnTo>
                                <a:close/>
                              </a:path>
                            </a:pathLst>
                          </a:custGeom>
                          <a:solidFill>
                            <a:srgbClr val="5488CF">
                              <a:alpha val="1803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430"/>
                        <wps:cNvSpPr>
                          <a:spLocks/>
                        </wps:cNvSpPr>
                        <wps:spPr bwMode="auto">
                          <a:xfrm>
                            <a:off x="5" y="17"/>
                            <a:ext cx="1034" cy="2223"/>
                          </a:xfrm>
                          <a:custGeom>
                            <a:avLst/>
                            <a:gdLst>
                              <a:gd name="T0" fmla="+- 0 6 6"/>
                              <a:gd name="T1" fmla="*/ T0 w 1034"/>
                              <a:gd name="T2" fmla="+- 0 189 17"/>
                              <a:gd name="T3" fmla="*/ 189 h 2223"/>
                              <a:gd name="T4" fmla="+- 0 19 6"/>
                              <a:gd name="T5" fmla="*/ T4 w 1034"/>
                              <a:gd name="T6" fmla="+- 0 122 17"/>
                              <a:gd name="T7" fmla="*/ 122 h 2223"/>
                              <a:gd name="T8" fmla="+- 0 56 6"/>
                              <a:gd name="T9" fmla="*/ T8 w 1034"/>
                              <a:gd name="T10" fmla="+- 0 68 17"/>
                              <a:gd name="T11" fmla="*/ 68 h 2223"/>
                              <a:gd name="T12" fmla="+- 0 111 6"/>
                              <a:gd name="T13" fmla="*/ T12 w 1034"/>
                              <a:gd name="T14" fmla="+- 0 31 17"/>
                              <a:gd name="T15" fmla="*/ 31 h 2223"/>
                              <a:gd name="T16" fmla="+- 0 178 6"/>
                              <a:gd name="T17" fmla="*/ T16 w 1034"/>
                              <a:gd name="T18" fmla="+- 0 17 17"/>
                              <a:gd name="T19" fmla="*/ 17 h 2223"/>
                              <a:gd name="T20" fmla="+- 0 867 6"/>
                              <a:gd name="T21" fmla="*/ T20 w 1034"/>
                              <a:gd name="T22" fmla="+- 0 17 17"/>
                              <a:gd name="T23" fmla="*/ 17 h 2223"/>
                              <a:gd name="T24" fmla="+- 0 934 6"/>
                              <a:gd name="T25" fmla="*/ T24 w 1034"/>
                              <a:gd name="T26" fmla="+- 0 31 17"/>
                              <a:gd name="T27" fmla="*/ 31 h 2223"/>
                              <a:gd name="T28" fmla="+- 0 989 6"/>
                              <a:gd name="T29" fmla="*/ T28 w 1034"/>
                              <a:gd name="T30" fmla="+- 0 68 17"/>
                              <a:gd name="T31" fmla="*/ 68 h 2223"/>
                              <a:gd name="T32" fmla="+- 0 1025 6"/>
                              <a:gd name="T33" fmla="*/ T32 w 1034"/>
                              <a:gd name="T34" fmla="+- 0 122 17"/>
                              <a:gd name="T35" fmla="*/ 122 h 2223"/>
                              <a:gd name="T36" fmla="+- 0 1039 6"/>
                              <a:gd name="T37" fmla="*/ T36 w 1034"/>
                              <a:gd name="T38" fmla="+- 0 189 17"/>
                              <a:gd name="T39" fmla="*/ 189 h 2223"/>
                              <a:gd name="T40" fmla="+- 0 1039 6"/>
                              <a:gd name="T41" fmla="*/ T40 w 1034"/>
                              <a:gd name="T42" fmla="+- 0 2067 17"/>
                              <a:gd name="T43" fmla="*/ 2067 h 2223"/>
                              <a:gd name="T44" fmla="+- 0 1025 6"/>
                              <a:gd name="T45" fmla="*/ T44 w 1034"/>
                              <a:gd name="T46" fmla="+- 0 2134 17"/>
                              <a:gd name="T47" fmla="*/ 2134 h 2223"/>
                              <a:gd name="T48" fmla="+- 0 989 6"/>
                              <a:gd name="T49" fmla="*/ T48 w 1034"/>
                              <a:gd name="T50" fmla="+- 0 2189 17"/>
                              <a:gd name="T51" fmla="*/ 2189 h 2223"/>
                              <a:gd name="T52" fmla="+- 0 934 6"/>
                              <a:gd name="T53" fmla="*/ T52 w 1034"/>
                              <a:gd name="T54" fmla="+- 0 2226 17"/>
                              <a:gd name="T55" fmla="*/ 2226 h 2223"/>
                              <a:gd name="T56" fmla="+- 0 867 6"/>
                              <a:gd name="T57" fmla="*/ T56 w 1034"/>
                              <a:gd name="T58" fmla="+- 0 2239 17"/>
                              <a:gd name="T59" fmla="*/ 2239 h 2223"/>
                              <a:gd name="T60" fmla="+- 0 178 6"/>
                              <a:gd name="T61" fmla="*/ T60 w 1034"/>
                              <a:gd name="T62" fmla="+- 0 2239 17"/>
                              <a:gd name="T63" fmla="*/ 2239 h 2223"/>
                              <a:gd name="T64" fmla="+- 0 111 6"/>
                              <a:gd name="T65" fmla="*/ T64 w 1034"/>
                              <a:gd name="T66" fmla="+- 0 2226 17"/>
                              <a:gd name="T67" fmla="*/ 2226 h 2223"/>
                              <a:gd name="T68" fmla="+- 0 56 6"/>
                              <a:gd name="T69" fmla="*/ T68 w 1034"/>
                              <a:gd name="T70" fmla="+- 0 2189 17"/>
                              <a:gd name="T71" fmla="*/ 2189 h 2223"/>
                              <a:gd name="T72" fmla="+- 0 19 6"/>
                              <a:gd name="T73" fmla="*/ T72 w 1034"/>
                              <a:gd name="T74" fmla="+- 0 2134 17"/>
                              <a:gd name="T75" fmla="*/ 2134 h 2223"/>
                              <a:gd name="T76" fmla="+- 0 6 6"/>
                              <a:gd name="T77" fmla="*/ T76 w 1034"/>
                              <a:gd name="T78" fmla="+- 0 2067 17"/>
                              <a:gd name="T79" fmla="*/ 2067 h 2223"/>
                              <a:gd name="T80" fmla="+- 0 6 6"/>
                              <a:gd name="T81" fmla="*/ T80 w 1034"/>
                              <a:gd name="T82" fmla="+- 0 189 17"/>
                              <a:gd name="T83" fmla="*/ 189 h 22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034" h="2223">
                                <a:moveTo>
                                  <a:pt x="0" y="172"/>
                                </a:moveTo>
                                <a:lnTo>
                                  <a:pt x="13" y="105"/>
                                </a:lnTo>
                                <a:lnTo>
                                  <a:pt x="50" y="51"/>
                                </a:lnTo>
                                <a:lnTo>
                                  <a:pt x="105" y="14"/>
                                </a:lnTo>
                                <a:lnTo>
                                  <a:pt x="172" y="0"/>
                                </a:lnTo>
                                <a:lnTo>
                                  <a:pt x="861" y="0"/>
                                </a:lnTo>
                                <a:lnTo>
                                  <a:pt x="928" y="14"/>
                                </a:lnTo>
                                <a:lnTo>
                                  <a:pt x="983" y="51"/>
                                </a:lnTo>
                                <a:lnTo>
                                  <a:pt x="1019" y="105"/>
                                </a:lnTo>
                                <a:lnTo>
                                  <a:pt x="1033" y="172"/>
                                </a:lnTo>
                                <a:lnTo>
                                  <a:pt x="1033" y="2050"/>
                                </a:lnTo>
                                <a:lnTo>
                                  <a:pt x="1019" y="2117"/>
                                </a:lnTo>
                                <a:lnTo>
                                  <a:pt x="983" y="2172"/>
                                </a:lnTo>
                                <a:lnTo>
                                  <a:pt x="928" y="2209"/>
                                </a:lnTo>
                                <a:lnTo>
                                  <a:pt x="861" y="2222"/>
                                </a:lnTo>
                                <a:lnTo>
                                  <a:pt x="172" y="2222"/>
                                </a:lnTo>
                                <a:lnTo>
                                  <a:pt x="105" y="2209"/>
                                </a:lnTo>
                                <a:lnTo>
                                  <a:pt x="50" y="2172"/>
                                </a:lnTo>
                                <a:lnTo>
                                  <a:pt x="13" y="2117"/>
                                </a:lnTo>
                                <a:lnTo>
                                  <a:pt x="0" y="2050"/>
                                </a:lnTo>
                                <a:lnTo>
                                  <a:pt x="0" y="172"/>
                                </a:lnTo>
                                <a:close/>
                              </a:path>
                            </a:pathLst>
                          </a:custGeom>
                          <a:noFill/>
                          <a:ln w="7107">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7" name="Line 429"/>
                        <wps:cNvCnPr/>
                        <wps:spPr bwMode="auto">
                          <a:xfrm>
                            <a:off x="522" y="551"/>
                            <a:ext cx="0" cy="161"/>
                          </a:xfrm>
                          <a:prstGeom prst="line">
                            <a:avLst/>
                          </a:prstGeom>
                          <a:noFill/>
                          <a:ln w="21685">
                            <a:solidFill>
                              <a:srgbClr val="5488CF"/>
                            </a:solidFill>
                            <a:prstDash val="solid"/>
                            <a:round/>
                            <a:headEnd/>
                            <a:tailEnd/>
                          </a:ln>
                          <a:extLst>
                            <a:ext uri="{909E8E84-426E-40DD-AFC4-6F175D3DCCD1}">
                              <a14:hiddenFill xmlns:a14="http://schemas.microsoft.com/office/drawing/2010/main">
                                <a:noFill/>
                              </a14:hiddenFill>
                            </a:ext>
                          </a:extLst>
                        </wps:spPr>
                        <wps:bodyPr/>
                      </wps:wsp>
                      <wps:wsp>
                        <wps:cNvPr id="448" name="Freeform 428"/>
                        <wps:cNvSpPr>
                          <a:spLocks/>
                        </wps:cNvSpPr>
                        <wps:spPr bwMode="auto">
                          <a:xfrm>
                            <a:off x="472" y="627"/>
                            <a:ext cx="101" cy="101"/>
                          </a:xfrm>
                          <a:custGeom>
                            <a:avLst/>
                            <a:gdLst>
                              <a:gd name="T0" fmla="+- 0 472 472"/>
                              <a:gd name="T1" fmla="*/ T0 w 101"/>
                              <a:gd name="T2" fmla="+- 0 628 628"/>
                              <a:gd name="T3" fmla="*/ 628 h 101"/>
                              <a:gd name="T4" fmla="+- 0 522 472"/>
                              <a:gd name="T5" fmla="*/ T4 w 101"/>
                              <a:gd name="T6" fmla="+- 0 728 628"/>
                              <a:gd name="T7" fmla="*/ 728 h 101"/>
                              <a:gd name="T8" fmla="+- 0 573 472"/>
                              <a:gd name="T9" fmla="*/ T8 w 101"/>
                              <a:gd name="T10" fmla="+- 0 628 628"/>
                              <a:gd name="T11" fmla="*/ 628 h 101"/>
                              <a:gd name="T12" fmla="+- 0 472 472"/>
                              <a:gd name="T13" fmla="*/ T12 w 101"/>
                              <a:gd name="T14" fmla="+- 0 628 628"/>
                              <a:gd name="T15" fmla="*/ 628 h 101"/>
                            </a:gdLst>
                            <a:ahLst/>
                            <a:cxnLst>
                              <a:cxn ang="0">
                                <a:pos x="T1" y="T3"/>
                              </a:cxn>
                              <a:cxn ang="0">
                                <a:pos x="T5" y="T7"/>
                              </a:cxn>
                              <a:cxn ang="0">
                                <a:pos x="T9" y="T11"/>
                              </a:cxn>
                              <a:cxn ang="0">
                                <a:pos x="T13" y="T15"/>
                              </a:cxn>
                            </a:cxnLst>
                            <a:rect l="0" t="0" r="r" b="b"/>
                            <a:pathLst>
                              <a:path w="101" h="101">
                                <a:moveTo>
                                  <a:pt x="0" y="0"/>
                                </a:moveTo>
                                <a:lnTo>
                                  <a:pt x="50" y="100"/>
                                </a:lnTo>
                                <a:lnTo>
                                  <a:pt x="101" y="0"/>
                                </a:lnTo>
                                <a:lnTo>
                                  <a:pt x="0" y="0"/>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Line 427"/>
                        <wps:cNvCnPr/>
                        <wps:spPr bwMode="auto">
                          <a:xfrm>
                            <a:off x="522" y="1253"/>
                            <a:ext cx="0" cy="161"/>
                          </a:xfrm>
                          <a:prstGeom prst="line">
                            <a:avLst/>
                          </a:prstGeom>
                          <a:noFill/>
                          <a:ln w="21685">
                            <a:solidFill>
                              <a:srgbClr val="5488CF"/>
                            </a:solidFill>
                            <a:prstDash val="solid"/>
                            <a:round/>
                            <a:headEnd/>
                            <a:tailEnd/>
                          </a:ln>
                          <a:extLst>
                            <a:ext uri="{909E8E84-426E-40DD-AFC4-6F175D3DCCD1}">
                              <a14:hiddenFill xmlns:a14="http://schemas.microsoft.com/office/drawing/2010/main">
                                <a:noFill/>
                              </a14:hiddenFill>
                            </a:ext>
                          </a:extLst>
                        </wps:spPr>
                        <wps:bodyPr/>
                      </wps:wsp>
                      <wps:wsp>
                        <wps:cNvPr id="450" name="AutoShape 426"/>
                        <wps:cNvSpPr>
                          <a:spLocks/>
                        </wps:cNvSpPr>
                        <wps:spPr bwMode="auto">
                          <a:xfrm>
                            <a:off x="472" y="880"/>
                            <a:ext cx="1015" cy="551"/>
                          </a:xfrm>
                          <a:custGeom>
                            <a:avLst/>
                            <a:gdLst>
                              <a:gd name="T0" fmla="+- 0 573 472"/>
                              <a:gd name="T1" fmla="*/ T0 w 1015"/>
                              <a:gd name="T2" fmla="+- 0 1330 881"/>
                              <a:gd name="T3" fmla="*/ 1330 h 551"/>
                              <a:gd name="T4" fmla="+- 0 472 472"/>
                              <a:gd name="T5" fmla="*/ T4 w 1015"/>
                              <a:gd name="T6" fmla="+- 0 1330 881"/>
                              <a:gd name="T7" fmla="*/ 1330 h 551"/>
                              <a:gd name="T8" fmla="+- 0 522 472"/>
                              <a:gd name="T9" fmla="*/ T8 w 1015"/>
                              <a:gd name="T10" fmla="+- 0 1431 881"/>
                              <a:gd name="T11" fmla="*/ 1431 h 551"/>
                              <a:gd name="T12" fmla="+- 0 573 472"/>
                              <a:gd name="T13" fmla="*/ T12 w 1015"/>
                              <a:gd name="T14" fmla="+- 0 1330 881"/>
                              <a:gd name="T15" fmla="*/ 1330 h 551"/>
                              <a:gd name="T16" fmla="+- 0 1487 472"/>
                              <a:gd name="T17" fmla="*/ T16 w 1015"/>
                              <a:gd name="T18" fmla="+- 0 1100 881"/>
                              <a:gd name="T19" fmla="*/ 1100 h 551"/>
                              <a:gd name="T20" fmla="+- 0 1267 472"/>
                              <a:gd name="T21" fmla="*/ T20 w 1015"/>
                              <a:gd name="T22" fmla="+- 0 881 881"/>
                              <a:gd name="T23" fmla="*/ 881 h 551"/>
                              <a:gd name="T24" fmla="+- 0 1267 472"/>
                              <a:gd name="T25" fmla="*/ T24 w 1015"/>
                              <a:gd name="T26" fmla="+- 0 990 881"/>
                              <a:gd name="T27" fmla="*/ 990 h 551"/>
                              <a:gd name="T28" fmla="+- 0 1034 472"/>
                              <a:gd name="T29" fmla="*/ T28 w 1015"/>
                              <a:gd name="T30" fmla="+- 0 990 881"/>
                              <a:gd name="T31" fmla="*/ 990 h 551"/>
                              <a:gd name="T32" fmla="+- 0 1034 472"/>
                              <a:gd name="T33" fmla="*/ T32 w 1015"/>
                              <a:gd name="T34" fmla="+- 0 1210 881"/>
                              <a:gd name="T35" fmla="*/ 1210 h 551"/>
                              <a:gd name="T36" fmla="+- 0 1267 472"/>
                              <a:gd name="T37" fmla="*/ T36 w 1015"/>
                              <a:gd name="T38" fmla="+- 0 1210 881"/>
                              <a:gd name="T39" fmla="*/ 1210 h 551"/>
                              <a:gd name="T40" fmla="+- 0 1267 472"/>
                              <a:gd name="T41" fmla="*/ T40 w 1015"/>
                              <a:gd name="T42" fmla="+- 0 1319 881"/>
                              <a:gd name="T43" fmla="*/ 1319 h 551"/>
                              <a:gd name="T44" fmla="+- 0 1487 472"/>
                              <a:gd name="T45" fmla="*/ T44 w 1015"/>
                              <a:gd name="T46" fmla="+- 0 1100 881"/>
                              <a:gd name="T47" fmla="*/ 1100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15" h="551">
                                <a:moveTo>
                                  <a:pt x="101" y="449"/>
                                </a:moveTo>
                                <a:lnTo>
                                  <a:pt x="0" y="449"/>
                                </a:lnTo>
                                <a:lnTo>
                                  <a:pt x="50" y="550"/>
                                </a:lnTo>
                                <a:lnTo>
                                  <a:pt x="101" y="449"/>
                                </a:lnTo>
                                <a:close/>
                                <a:moveTo>
                                  <a:pt x="1015" y="219"/>
                                </a:moveTo>
                                <a:lnTo>
                                  <a:pt x="795" y="0"/>
                                </a:lnTo>
                                <a:lnTo>
                                  <a:pt x="795" y="109"/>
                                </a:lnTo>
                                <a:lnTo>
                                  <a:pt x="562" y="109"/>
                                </a:lnTo>
                                <a:lnTo>
                                  <a:pt x="562" y="329"/>
                                </a:lnTo>
                                <a:lnTo>
                                  <a:pt x="795" y="329"/>
                                </a:lnTo>
                                <a:lnTo>
                                  <a:pt x="795" y="438"/>
                                </a:lnTo>
                                <a:lnTo>
                                  <a:pt x="1015" y="219"/>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425"/>
                        <wps:cNvSpPr>
                          <a:spLocks/>
                        </wps:cNvSpPr>
                        <wps:spPr bwMode="auto">
                          <a:xfrm>
                            <a:off x="1034" y="880"/>
                            <a:ext cx="453" cy="439"/>
                          </a:xfrm>
                          <a:custGeom>
                            <a:avLst/>
                            <a:gdLst>
                              <a:gd name="T0" fmla="+- 0 1034 1034"/>
                              <a:gd name="T1" fmla="*/ T0 w 453"/>
                              <a:gd name="T2" fmla="+- 0 990 881"/>
                              <a:gd name="T3" fmla="*/ 990 h 439"/>
                              <a:gd name="T4" fmla="+- 0 1267 1034"/>
                              <a:gd name="T5" fmla="*/ T4 w 453"/>
                              <a:gd name="T6" fmla="+- 0 990 881"/>
                              <a:gd name="T7" fmla="*/ 990 h 439"/>
                              <a:gd name="T8" fmla="+- 0 1267 1034"/>
                              <a:gd name="T9" fmla="*/ T8 w 453"/>
                              <a:gd name="T10" fmla="+- 0 881 881"/>
                              <a:gd name="T11" fmla="*/ 881 h 439"/>
                              <a:gd name="T12" fmla="+- 0 1487 1034"/>
                              <a:gd name="T13" fmla="*/ T12 w 453"/>
                              <a:gd name="T14" fmla="+- 0 1100 881"/>
                              <a:gd name="T15" fmla="*/ 1100 h 439"/>
                              <a:gd name="T16" fmla="+- 0 1267 1034"/>
                              <a:gd name="T17" fmla="*/ T16 w 453"/>
                              <a:gd name="T18" fmla="+- 0 1319 881"/>
                              <a:gd name="T19" fmla="*/ 1319 h 439"/>
                              <a:gd name="T20" fmla="+- 0 1267 1034"/>
                              <a:gd name="T21" fmla="*/ T20 w 453"/>
                              <a:gd name="T22" fmla="+- 0 1210 881"/>
                              <a:gd name="T23" fmla="*/ 1210 h 439"/>
                              <a:gd name="T24" fmla="+- 0 1034 1034"/>
                              <a:gd name="T25" fmla="*/ T24 w 453"/>
                              <a:gd name="T26" fmla="+- 0 1210 881"/>
                              <a:gd name="T27" fmla="*/ 1210 h 439"/>
                              <a:gd name="T28" fmla="+- 0 1034 1034"/>
                              <a:gd name="T29" fmla="*/ T28 w 453"/>
                              <a:gd name="T30" fmla="+- 0 990 881"/>
                              <a:gd name="T31" fmla="*/ 990 h 4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3" h="439">
                                <a:moveTo>
                                  <a:pt x="0" y="109"/>
                                </a:moveTo>
                                <a:lnTo>
                                  <a:pt x="233" y="109"/>
                                </a:lnTo>
                                <a:lnTo>
                                  <a:pt x="233" y="0"/>
                                </a:lnTo>
                                <a:lnTo>
                                  <a:pt x="453" y="219"/>
                                </a:lnTo>
                                <a:lnTo>
                                  <a:pt x="233" y="438"/>
                                </a:lnTo>
                                <a:lnTo>
                                  <a:pt x="233" y="329"/>
                                </a:lnTo>
                                <a:lnTo>
                                  <a:pt x="0" y="329"/>
                                </a:lnTo>
                                <a:lnTo>
                                  <a:pt x="0" y="109"/>
                                </a:lnTo>
                                <a:close/>
                              </a:path>
                            </a:pathLst>
                          </a:custGeom>
                          <a:noFill/>
                          <a:ln w="7107">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 name="Freeform 424"/>
                        <wps:cNvSpPr>
                          <a:spLocks/>
                        </wps:cNvSpPr>
                        <wps:spPr bwMode="auto">
                          <a:xfrm>
                            <a:off x="3090" y="871"/>
                            <a:ext cx="453" cy="439"/>
                          </a:xfrm>
                          <a:custGeom>
                            <a:avLst/>
                            <a:gdLst>
                              <a:gd name="T0" fmla="+- 0 3324 3091"/>
                              <a:gd name="T1" fmla="*/ T0 w 453"/>
                              <a:gd name="T2" fmla="+- 0 872 872"/>
                              <a:gd name="T3" fmla="*/ 872 h 439"/>
                              <a:gd name="T4" fmla="+- 0 3324 3091"/>
                              <a:gd name="T5" fmla="*/ T4 w 453"/>
                              <a:gd name="T6" fmla="+- 0 981 872"/>
                              <a:gd name="T7" fmla="*/ 981 h 439"/>
                              <a:gd name="T8" fmla="+- 0 3091 3091"/>
                              <a:gd name="T9" fmla="*/ T8 w 453"/>
                              <a:gd name="T10" fmla="+- 0 981 872"/>
                              <a:gd name="T11" fmla="*/ 981 h 439"/>
                              <a:gd name="T12" fmla="+- 0 3091 3091"/>
                              <a:gd name="T13" fmla="*/ T12 w 453"/>
                              <a:gd name="T14" fmla="+- 0 1201 872"/>
                              <a:gd name="T15" fmla="*/ 1201 h 439"/>
                              <a:gd name="T16" fmla="+- 0 3324 3091"/>
                              <a:gd name="T17" fmla="*/ T16 w 453"/>
                              <a:gd name="T18" fmla="+- 0 1201 872"/>
                              <a:gd name="T19" fmla="*/ 1201 h 439"/>
                              <a:gd name="T20" fmla="+- 0 3324 3091"/>
                              <a:gd name="T21" fmla="*/ T20 w 453"/>
                              <a:gd name="T22" fmla="+- 0 1310 872"/>
                              <a:gd name="T23" fmla="*/ 1310 h 439"/>
                              <a:gd name="T24" fmla="+- 0 3543 3091"/>
                              <a:gd name="T25" fmla="*/ T24 w 453"/>
                              <a:gd name="T26" fmla="+- 0 1091 872"/>
                              <a:gd name="T27" fmla="*/ 1091 h 439"/>
                              <a:gd name="T28" fmla="+- 0 3324 3091"/>
                              <a:gd name="T29" fmla="*/ T28 w 453"/>
                              <a:gd name="T30" fmla="+- 0 872 872"/>
                              <a:gd name="T31" fmla="*/ 872 h 4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3" h="439">
                                <a:moveTo>
                                  <a:pt x="233" y="0"/>
                                </a:moveTo>
                                <a:lnTo>
                                  <a:pt x="233" y="109"/>
                                </a:lnTo>
                                <a:lnTo>
                                  <a:pt x="0" y="109"/>
                                </a:lnTo>
                                <a:lnTo>
                                  <a:pt x="0" y="329"/>
                                </a:lnTo>
                                <a:lnTo>
                                  <a:pt x="233" y="329"/>
                                </a:lnTo>
                                <a:lnTo>
                                  <a:pt x="233" y="438"/>
                                </a:lnTo>
                                <a:lnTo>
                                  <a:pt x="452" y="219"/>
                                </a:lnTo>
                                <a:lnTo>
                                  <a:pt x="233" y="0"/>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423"/>
                        <wps:cNvSpPr>
                          <a:spLocks/>
                        </wps:cNvSpPr>
                        <wps:spPr bwMode="auto">
                          <a:xfrm>
                            <a:off x="3090" y="871"/>
                            <a:ext cx="453" cy="439"/>
                          </a:xfrm>
                          <a:custGeom>
                            <a:avLst/>
                            <a:gdLst>
                              <a:gd name="T0" fmla="+- 0 3091 3091"/>
                              <a:gd name="T1" fmla="*/ T0 w 453"/>
                              <a:gd name="T2" fmla="+- 0 981 872"/>
                              <a:gd name="T3" fmla="*/ 981 h 439"/>
                              <a:gd name="T4" fmla="+- 0 3324 3091"/>
                              <a:gd name="T5" fmla="*/ T4 w 453"/>
                              <a:gd name="T6" fmla="+- 0 981 872"/>
                              <a:gd name="T7" fmla="*/ 981 h 439"/>
                              <a:gd name="T8" fmla="+- 0 3324 3091"/>
                              <a:gd name="T9" fmla="*/ T8 w 453"/>
                              <a:gd name="T10" fmla="+- 0 872 872"/>
                              <a:gd name="T11" fmla="*/ 872 h 439"/>
                              <a:gd name="T12" fmla="+- 0 3543 3091"/>
                              <a:gd name="T13" fmla="*/ T12 w 453"/>
                              <a:gd name="T14" fmla="+- 0 1091 872"/>
                              <a:gd name="T15" fmla="*/ 1091 h 439"/>
                              <a:gd name="T16" fmla="+- 0 3324 3091"/>
                              <a:gd name="T17" fmla="*/ T16 w 453"/>
                              <a:gd name="T18" fmla="+- 0 1310 872"/>
                              <a:gd name="T19" fmla="*/ 1310 h 439"/>
                              <a:gd name="T20" fmla="+- 0 3324 3091"/>
                              <a:gd name="T21" fmla="*/ T20 w 453"/>
                              <a:gd name="T22" fmla="+- 0 1201 872"/>
                              <a:gd name="T23" fmla="*/ 1201 h 439"/>
                              <a:gd name="T24" fmla="+- 0 3091 3091"/>
                              <a:gd name="T25" fmla="*/ T24 w 453"/>
                              <a:gd name="T26" fmla="+- 0 1201 872"/>
                              <a:gd name="T27" fmla="*/ 1201 h 439"/>
                              <a:gd name="T28" fmla="+- 0 3091 3091"/>
                              <a:gd name="T29" fmla="*/ T28 w 453"/>
                              <a:gd name="T30" fmla="+- 0 981 872"/>
                              <a:gd name="T31" fmla="*/ 981 h 4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3" h="439">
                                <a:moveTo>
                                  <a:pt x="0" y="109"/>
                                </a:moveTo>
                                <a:lnTo>
                                  <a:pt x="233" y="109"/>
                                </a:lnTo>
                                <a:lnTo>
                                  <a:pt x="233" y="0"/>
                                </a:lnTo>
                                <a:lnTo>
                                  <a:pt x="452" y="219"/>
                                </a:lnTo>
                                <a:lnTo>
                                  <a:pt x="233" y="438"/>
                                </a:lnTo>
                                <a:lnTo>
                                  <a:pt x="233" y="329"/>
                                </a:lnTo>
                                <a:lnTo>
                                  <a:pt x="0" y="329"/>
                                </a:lnTo>
                                <a:lnTo>
                                  <a:pt x="0" y="109"/>
                                </a:lnTo>
                                <a:close/>
                              </a:path>
                            </a:pathLst>
                          </a:custGeom>
                          <a:noFill/>
                          <a:ln w="7107">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4" name="Freeform 422"/>
                        <wps:cNvSpPr>
                          <a:spLocks/>
                        </wps:cNvSpPr>
                        <wps:spPr bwMode="auto">
                          <a:xfrm>
                            <a:off x="6776" y="17"/>
                            <a:ext cx="1100" cy="2223"/>
                          </a:xfrm>
                          <a:custGeom>
                            <a:avLst/>
                            <a:gdLst>
                              <a:gd name="T0" fmla="+- 0 7693 6777"/>
                              <a:gd name="T1" fmla="*/ T0 w 1100"/>
                              <a:gd name="T2" fmla="+- 0 17 17"/>
                              <a:gd name="T3" fmla="*/ 17 h 2223"/>
                              <a:gd name="T4" fmla="+- 0 6960 6777"/>
                              <a:gd name="T5" fmla="*/ T4 w 1100"/>
                              <a:gd name="T6" fmla="+- 0 17 17"/>
                              <a:gd name="T7" fmla="*/ 17 h 2223"/>
                              <a:gd name="T8" fmla="+- 0 6888 6777"/>
                              <a:gd name="T9" fmla="*/ T8 w 1100"/>
                              <a:gd name="T10" fmla="+- 0 32 17"/>
                              <a:gd name="T11" fmla="*/ 32 h 2223"/>
                              <a:gd name="T12" fmla="+- 0 6830 6777"/>
                              <a:gd name="T13" fmla="*/ T12 w 1100"/>
                              <a:gd name="T14" fmla="+- 0 71 17"/>
                              <a:gd name="T15" fmla="*/ 71 h 2223"/>
                              <a:gd name="T16" fmla="+- 0 6791 6777"/>
                              <a:gd name="T17" fmla="*/ T16 w 1100"/>
                              <a:gd name="T18" fmla="+- 0 129 17"/>
                              <a:gd name="T19" fmla="*/ 129 h 2223"/>
                              <a:gd name="T20" fmla="+- 0 6777 6777"/>
                              <a:gd name="T21" fmla="*/ T20 w 1100"/>
                              <a:gd name="T22" fmla="+- 0 200 17"/>
                              <a:gd name="T23" fmla="*/ 200 h 2223"/>
                              <a:gd name="T24" fmla="+- 0 6777 6777"/>
                              <a:gd name="T25" fmla="*/ T24 w 1100"/>
                              <a:gd name="T26" fmla="+- 0 2056 17"/>
                              <a:gd name="T27" fmla="*/ 2056 h 2223"/>
                              <a:gd name="T28" fmla="+- 0 6791 6777"/>
                              <a:gd name="T29" fmla="*/ T28 w 1100"/>
                              <a:gd name="T30" fmla="+- 0 2127 17"/>
                              <a:gd name="T31" fmla="*/ 2127 h 2223"/>
                              <a:gd name="T32" fmla="+- 0 6830 6777"/>
                              <a:gd name="T33" fmla="*/ T32 w 1100"/>
                              <a:gd name="T34" fmla="+- 0 2186 17"/>
                              <a:gd name="T35" fmla="*/ 2186 h 2223"/>
                              <a:gd name="T36" fmla="+- 0 6888 6777"/>
                              <a:gd name="T37" fmla="*/ T36 w 1100"/>
                              <a:gd name="T38" fmla="+- 0 2225 17"/>
                              <a:gd name="T39" fmla="*/ 2225 h 2223"/>
                              <a:gd name="T40" fmla="+- 0 6960 6777"/>
                              <a:gd name="T41" fmla="*/ T40 w 1100"/>
                              <a:gd name="T42" fmla="+- 0 2239 17"/>
                              <a:gd name="T43" fmla="*/ 2239 h 2223"/>
                              <a:gd name="T44" fmla="+- 0 7693 6777"/>
                              <a:gd name="T45" fmla="*/ T44 w 1100"/>
                              <a:gd name="T46" fmla="+- 0 2239 17"/>
                              <a:gd name="T47" fmla="*/ 2239 h 2223"/>
                              <a:gd name="T48" fmla="+- 0 7764 6777"/>
                              <a:gd name="T49" fmla="*/ T48 w 1100"/>
                              <a:gd name="T50" fmla="+- 0 2225 17"/>
                              <a:gd name="T51" fmla="*/ 2225 h 2223"/>
                              <a:gd name="T52" fmla="+- 0 7822 6777"/>
                              <a:gd name="T53" fmla="*/ T52 w 1100"/>
                              <a:gd name="T54" fmla="+- 0 2186 17"/>
                              <a:gd name="T55" fmla="*/ 2186 h 2223"/>
                              <a:gd name="T56" fmla="+- 0 7861 6777"/>
                              <a:gd name="T57" fmla="*/ T56 w 1100"/>
                              <a:gd name="T58" fmla="+- 0 2127 17"/>
                              <a:gd name="T59" fmla="*/ 2127 h 2223"/>
                              <a:gd name="T60" fmla="+- 0 7876 6777"/>
                              <a:gd name="T61" fmla="*/ T60 w 1100"/>
                              <a:gd name="T62" fmla="+- 0 2056 17"/>
                              <a:gd name="T63" fmla="*/ 2056 h 2223"/>
                              <a:gd name="T64" fmla="+- 0 7876 6777"/>
                              <a:gd name="T65" fmla="*/ T64 w 1100"/>
                              <a:gd name="T66" fmla="+- 0 200 17"/>
                              <a:gd name="T67" fmla="*/ 200 h 2223"/>
                              <a:gd name="T68" fmla="+- 0 7861 6777"/>
                              <a:gd name="T69" fmla="*/ T68 w 1100"/>
                              <a:gd name="T70" fmla="+- 0 129 17"/>
                              <a:gd name="T71" fmla="*/ 129 h 2223"/>
                              <a:gd name="T72" fmla="+- 0 7822 6777"/>
                              <a:gd name="T73" fmla="*/ T72 w 1100"/>
                              <a:gd name="T74" fmla="+- 0 71 17"/>
                              <a:gd name="T75" fmla="*/ 71 h 2223"/>
                              <a:gd name="T76" fmla="+- 0 7764 6777"/>
                              <a:gd name="T77" fmla="*/ T76 w 1100"/>
                              <a:gd name="T78" fmla="+- 0 32 17"/>
                              <a:gd name="T79" fmla="*/ 32 h 2223"/>
                              <a:gd name="T80" fmla="+- 0 7693 6777"/>
                              <a:gd name="T81" fmla="*/ T80 w 1100"/>
                              <a:gd name="T82" fmla="+- 0 17 17"/>
                              <a:gd name="T83" fmla="*/ 17 h 22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00" h="2223">
                                <a:moveTo>
                                  <a:pt x="916" y="0"/>
                                </a:moveTo>
                                <a:lnTo>
                                  <a:pt x="183" y="0"/>
                                </a:lnTo>
                                <a:lnTo>
                                  <a:pt x="111" y="15"/>
                                </a:lnTo>
                                <a:lnTo>
                                  <a:pt x="53" y="54"/>
                                </a:lnTo>
                                <a:lnTo>
                                  <a:pt x="14" y="112"/>
                                </a:lnTo>
                                <a:lnTo>
                                  <a:pt x="0" y="183"/>
                                </a:lnTo>
                                <a:lnTo>
                                  <a:pt x="0" y="2039"/>
                                </a:lnTo>
                                <a:lnTo>
                                  <a:pt x="14" y="2110"/>
                                </a:lnTo>
                                <a:lnTo>
                                  <a:pt x="53" y="2169"/>
                                </a:lnTo>
                                <a:lnTo>
                                  <a:pt x="111" y="2208"/>
                                </a:lnTo>
                                <a:lnTo>
                                  <a:pt x="183" y="2222"/>
                                </a:lnTo>
                                <a:lnTo>
                                  <a:pt x="916" y="2222"/>
                                </a:lnTo>
                                <a:lnTo>
                                  <a:pt x="987" y="2208"/>
                                </a:lnTo>
                                <a:lnTo>
                                  <a:pt x="1045" y="2169"/>
                                </a:lnTo>
                                <a:lnTo>
                                  <a:pt x="1084" y="2110"/>
                                </a:lnTo>
                                <a:lnTo>
                                  <a:pt x="1099" y="2039"/>
                                </a:lnTo>
                                <a:lnTo>
                                  <a:pt x="1099" y="183"/>
                                </a:lnTo>
                                <a:lnTo>
                                  <a:pt x="1084" y="112"/>
                                </a:lnTo>
                                <a:lnTo>
                                  <a:pt x="1045" y="54"/>
                                </a:lnTo>
                                <a:lnTo>
                                  <a:pt x="987" y="15"/>
                                </a:lnTo>
                                <a:lnTo>
                                  <a:pt x="916" y="0"/>
                                </a:lnTo>
                                <a:close/>
                              </a:path>
                            </a:pathLst>
                          </a:custGeom>
                          <a:solidFill>
                            <a:srgbClr val="5488CF">
                              <a:alpha val="1803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421"/>
                        <wps:cNvSpPr>
                          <a:spLocks/>
                        </wps:cNvSpPr>
                        <wps:spPr bwMode="auto">
                          <a:xfrm>
                            <a:off x="6776" y="17"/>
                            <a:ext cx="1100" cy="2223"/>
                          </a:xfrm>
                          <a:custGeom>
                            <a:avLst/>
                            <a:gdLst>
                              <a:gd name="T0" fmla="+- 0 6777 6777"/>
                              <a:gd name="T1" fmla="*/ T0 w 1100"/>
                              <a:gd name="T2" fmla="+- 0 200 17"/>
                              <a:gd name="T3" fmla="*/ 200 h 2223"/>
                              <a:gd name="T4" fmla="+- 0 6791 6777"/>
                              <a:gd name="T5" fmla="*/ T4 w 1100"/>
                              <a:gd name="T6" fmla="+- 0 129 17"/>
                              <a:gd name="T7" fmla="*/ 129 h 2223"/>
                              <a:gd name="T8" fmla="+- 0 6830 6777"/>
                              <a:gd name="T9" fmla="*/ T8 w 1100"/>
                              <a:gd name="T10" fmla="+- 0 71 17"/>
                              <a:gd name="T11" fmla="*/ 71 h 2223"/>
                              <a:gd name="T12" fmla="+- 0 6888 6777"/>
                              <a:gd name="T13" fmla="*/ T12 w 1100"/>
                              <a:gd name="T14" fmla="+- 0 32 17"/>
                              <a:gd name="T15" fmla="*/ 32 h 2223"/>
                              <a:gd name="T16" fmla="+- 0 6960 6777"/>
                              <a:gd name="T17" fmla="*/ T16 w 1100"/>
                              <a:gd name="T18" fmla="+- 0 17 17"/>
                              <a:gd name="T19" fmla="*/ 17 h 2223"/>
                              <a:gd name="T20" fmla="+- 0 7693 6777"/>
                              <a:gd name="T21" fmla="*/ T20 w 1100"/>
                              <a:gd name="T22" fmla="+- 0 17 17"/>
                              <a:gd name="T23" fmla="*/ 17 h 2223"/>
                              <a:gd name="T24" fmla="+- 0 7764 6777"/>
                              <a:gd name="T25" fmla="*/ T24 w 1100"/>
                              <a:gd name="T26" fmla="+- 0 32 17"/>
                              <a:gd name="T27" fmla="*/ 32 h 2223"/>
                              <a:gd name="T28" fmla="+- 0 7822 6777"/>
                              <a:gd name="T29" fmla="*/ T28 w 1100"/>
                              <a:gd name="T30" fmla="+- 0 71 17"/>
                              <a:gd name="T31" fmla="*/ 71 h 2223"/>
                              <a:gd name="T32" fmla="+- 0 7861 6777"/>
                              <a:gd name="T33" fmla="*/ T32 w 1100"/>
                              <a:gd name="T34" fmla="+- 0 129 17"/>
                              <a:gd name="T35" fmla="*/ 129 h 2223"/>
                              <a:gd name="T36" fmla="+- 0 7876 6777"/>
                              <a:gd name="T37" fmla="*/ T36 w 1100"/>
                              <a:gd name="T38" fmla="+- 0 200 17"/>
                              <a:gd name="T39" fmla="*/ 200 h 2223"/>
                              <a:gd name="T40" fmla="+- 0 7876 6777"/>
                              <a:gd name="T41" fmla="*/ T40 w 1100"/>
                              <a:gd name="T42" fmla="+- 0 2056 17"/>
                              <a:gd name="T43" fmla="*/ 2056 h 2223"/>
                              <a:gd name="T44" fmla="+- 0 7861 6777"/>
                              <a:gd name="T45" fmla="*/ T44 w 1100"/>
                              <a:gd name="T46" fmla="+- 0 2127 17"/>
                              <a:gd name="T47" fmla="*/ 2127 h 2223"/>
                              <a:gd name="T48" fmla="+- 0 7822 6777"/>
                              <a:gd name="T49" fmla="*/ T48 w 1100"/>
                              <a:gd name="T50" fmla="+- 0 2186 17"/>
                              <a:gd name="T51" fmla="*/ 2186 h 2223"/>
                              <a:gd name="T52" fmla="+- 0 7764 6777"/>
                              <a:gd name="T53" fmla="*/ T52 w 1100"/>
                              <a:gd name="T54" fmla="+- 0 2225 17"/>
                              <a:gd name="T55" fmla="*/ 2225 h 2223"/>
                              <a:gd name="T56" fmla="+- 0 7693 6777"/>
                              <a:gd name="T57" fmla="*/ T56 w 1100"/>
                              <a:gd name="T58" fmla="+- 0 2239 17"/>
                              <a:gd name="T59" fmla="*/ 2239 h 2223"/>
                              <a:gd name="T60" fmla="+- 0 6960 6777"/>
                              <a:gd name="T61" fmla="*/ T60 w 1100"/>
                              <a:gd name="T62" fmla="+- 0 2239 17"/>
                              <a:gd name="T63" fmla="*/ 2239 h 2223"/>
                              <a:gd name="T64" fmla="+- 0 6888 6777"/>
                              <a:gd name="T65" fmla="*/ T64 w 1100"/>
                              <a:gd name="T66" fmla="+- 0 2225 17"/>
                              <a:gd name="T67" fmla="*/ 2225 h 2223"/>
                              <a:gd name="T68" fmla="+- 0 6830 6777"/>
                              <a:gd name="T69" fmla="*/ T68 w 1100"/>
                              <a:gd name="T70" fmla="+- 0 2186 17"/>
                              <a:gd name="T71" fmla="*/ 2186 h 2223"/>
                              <a:gd name="T72" fmla="+- 0 6791 6777"/>
                              <a:gd name="T73" fmla="*/ T72 w 1100"/>
                              <a:gd name="T74" fmla="+- 0 2127 17"/>
                              <a:gd name="T75" fmla="*/ 2127 h 2223"/>
                              <a:gd name="T76" fmla="+- 0 6777 6777"/>
                              <a:gd name="T77" fmla="*/ T76 w 1100"/>
                              <a:gd name="T78" fmla="+- 0 2056 17"/>
                              <a:gd name="T79" fmla="*/ 2056 h 2223"/>
                              <a:gd name="T80" fmla="+- 0 6777 6777"/>
                              <a:gd name="T81" fmla="*/ T80 w 1100"/>
                              <a:gd name="T82" fmla="+- 0 200 17"/>
                              <a:gd name="T83" fmla="*/ 200 h 22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00" h="2223">
                                <a:moveTo>
                                  <a:pt x="0" y="183"/>
                                </a:moveTo>
                                <a:lnTo>
                                  <a:pt x="14" y="112"/>
                                </a:lnTo>
                                <a:lnTo>
                                  <a:pt x="53" y="54"/>
                                </a:lnTo>
                                <a:lnTo>
                                  <a:pt x="111" y="15"/>
                                </a:lnTo>
                                <a:lnTo>
                                  <a:pt x="183" y="0"/>
                                </a:lnTo>
                                <a:lnTo>
                                  <a:pt x="916" y="0"/>
                                </a:lnTo>
                                <a:lnTo>
                                  <a:pt x="987" y="15"/>
                                </a:lnTo>
                                <a:lnTo>
                                  <a:pt x="1045" y="54"/>
                                </a:lnTo>
                                <a:lnTo>
                                  <a:pt x="1084" y="112"/>
                                </a:lnTo>
                                <a:lnTo>
                                  <a:pt x="1099" y="183"/>
                                </a:lnTo>
                                <a:lnTo>
                                  <a:pt x="1099" y="2039"/>
                                </a:lnTo>
                                <a:lnTo>
                                  <a:pt x="1084" y="2110"/>
                                </a:lnTo>
                                <a:lnTo>
                                  <a:pt x="1045" y="2169"/>
                                </a:lnTo>
                                <a:lnTo>
                                  <a:pt x="987" y="2208"/>
                                </a:lnTo>
                                <a:lnTo>
                                  <a:pt x="916" y="2222"/>
                                </a:lnTo>
                                <a:lnTo>
                                  <a:pt x="183" y="2222"/>
                                </a:lnTo>
                                <a:lnTo>
                                  <a:pt x="111" y="2208"/>
                                </a:lnTo>
                                <a:lnTo>
                                  <a:pt x="53" y="2169"/>
                                </a:lnTo>
                                <a:lnTo>
                                  <a:pt x="14" y="2110"/>
                                </a:lnTo>
                                <a:lnTo>
                                  <a:pt x="0" y="2039"/>
                                </a:lnTo>
                                <a:lnTo>
                                  <a:pt x="0" y="183"/>
                                </a:lnTo>
                                <a:close/>
                              </a:path>
                            </a:pathLst>
                          </a:custGeom>
                          <a:noFill/>
                          <a:ln w="7107">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6" name="Line 420"/>
                        <wps:cNvCnPr/>
                        <wps:spPr bwMode="auto">
                          <a:xfrm>
                            <a:off x="7326" y="597"/>
                            <a:ext cx="0" cy="362"/>
                          </a:xfrm>
                          <a:prstGeom prst="line">
                            <a:avLst/>
                          </a:prstGeom>
                          <a:noFill/>
                          <a:ln w="21321">
                            <a:solidFill>
                              <a:srgbClr val="5488CF"/>
                            </a:solidFill>
                            <a:prstDash val="solid"/>
                            <a:round/>
                            <a:headEnd/>
                            <a:tailEnd/>
                          </a:ln>
                          <a:extLst>
                            <a:ext uri="{909E8E84-426E-40DD-AFC4-6F175D3DCCD1}">
                              <a14:hiddenFill xmlns:a14="http://schemas.microsoft.com/office/drawing/2010/main">
                                <a:noFill/>
                              </a14:hiddenFill>
                            </a:ext>
                          </a:extLst>
                        </wps:spPr>
                        <wps:bodyPr/>
                      </wps:wsp>
                      <wps:wsp>
                        <wps:cNvPr id="457" name="Freeform 419"/>
                        <wps:cNvSpPr>
                          <a:spLocks/>
                        </wps:cNvSpPr>
                        <wps:spPr bwMode="auto">
                          <a:xfrm>
                            <a:off x="7275" y="891"/>
                            <a:ext cx="101" cy="101"/>
                          </a:xfrm>
                          <a:custGeom>
                            <a:avLst/>
                            <a:gdLst>
                              <a:gd name="T0" fmla="+- 0 7376 7276"/>
                              <a:gd name="T1" fmla="*/ T0 w 101"/>
                              <a:gd name="T2" fmla="+- 0 892 892"/>
                              <a:gd name="T3" fmla="*/ 892 h 101"/>
                              <a:gd name="T4" fmla="+- 0 7276 7276"/>
                              <a:gd name="T5" fmla="*/ T4 w 101"/>
                              <a:gd name="T6" fmla="+- 0 892 892"/>
                              <a:gd name="T7" fmla="*/ 892 h 101"/>
                              <a:gd name="T8" fmla="+- 0 7326 7276"/>
                              <a:gd name="T9" fmla="*/ T8 w 101"/>
                              <a:gd name="T10" fmla="+- 0 993 892"/>
                              <a:gd name="T11" fmla="*/ 993 h 101"/>
                              <a:gd name="T12" fmla="+- 0 7376 7276"/>
                              <a:gd name="T13" fmla="*/ T12 w 101"/>
                              <a:gd name="T14" fmla="+- 0 892 892"/>
                              <a:gd name="T15" fmla="*/ 892 h 101"/>
                            </a:gdLst>
                            <a:ahLst/>
                            <a:cxnLst>
                              <a:cxn ang="0">
                                <a:pos x="T1" y="T3"/>
                              </a:cxn>
                              <a:cxn ang="0">
                                <a:pos x="T5" y="T7"/>
                              </a:cxn>
                              <a:cxn ang="0">
                                <a:pos x="T9" y="T11"/>
                              </a:cxn>
                              <a:cxn ang="0">
                                <a:pos x="T13" y="T15"/>
                              </a:cxn>
                            </a:cxnLst>
                            <a:rect l="0" t="0" r="r" b="b"/>
                            <a:pathLst>
                              <a:path w="101" h="101">
                                <a:moveTo>
                                  <a:pt x="100" y="0"/>
                                </a:moveTo>
                                <a:lnTo>
                                  <a:pt x="0" y="0"/>
                                </a:lnTo>
                                <a:lnTo>
                                  <a:pt x="50" y="101"/>
                                </a:lnTo>
                                <a:lnTo>
                                  <a:pt x="100" y="0"/>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418"/>
                        <wps:cNvSpPr>
                          <a:spLocks/>
                        </wps:cNvSpPr>
                        <wps:spPr bwMode="auto">
                          <a:xfrm>
                            <a:off x="6286" y="838"/>
                            <a:ext cx="453" cy="439"/>
                          </a:xfrm>
                          <a:custGeom>
                            <a:avLst/>
                            <a:gdLst>
                              <a:gd name="T0" fmla="+- 0 6520 6287"/>
                              <a:gd name="T1" fmla="*/ T0 w 453"/>
                              <a:gd name="T2" fmla="+- 0 838 838"/>
                              <a:gd name="T3" fmla="*/ 838 h 439"/>
                              <a:gd name="T4" fmla="+- 0 6520 6287"/>
                              <a:gd name="T5" fmla="*/ T4 w 453"/>
                              <a:gd name="T6" fmla="+- 0 948 838"/>
                              <a:gd name="T7" fmla="*/ 948 h 439"/>
                              <a:gd name="T8" fmla="+- 0 6287 6287"/>
                              <a:gd name="T9" fmla="*/ T8 w 453"/>
                              <a:gd name="T10" fmla="+- 0 948 838"/>
                              <a:gd name="T11" fmla="*/ 948 h 439"/>
                              <a:gd name="T12" fmla="+- 0 6287 6287"/>
                              <a:gd name="T13" fmla="*/ T12 w 453"/>
                              <a:gd name="T14" fmla="+- 0 1167 838"/>
                              <a:gd name="T15" fmla="*/ 1167 h 439"/>
                              <a:gd name="T16" fmla="+- 0 6520 6287"/>
                              <a:gd name="T17" fmla="*/ T16 w 453"/>
                              <a:gd name="T18" fmla="+- 0 1167 838"/>
                              <a:gd name="T19" fmla="*/ 1167 h 439"/>
                              <a:gd name="T20" fmla="+- 0 6520 6287"/>
                              <a:gd name="T21" fmla="*/ T20 w 453"/>
                              <a:gd name="T22" fmla="+- 0 1277 838"/>
                              <a:gd name="T23" fmla="*/ 1277 h 439"/>
                              <a:gd name="T24" fmla="+- 0 6739 6287"/>
                              <a:gd name="T25" fmla="*/ T24 w 453"/>
                              <a:gd name="T26" fmla="+- 0 1058 838"/>
                              <a:gd name="T27" fmla="*/ 1058 h 439"/>
                              <a:gd name="T28" fmla="+- 0 6520 6287"/>
                              <a:gd name="T29" fmla="*/ T28 w 453"/>
                              <a:gd name="T30" fmla="+- 0 838 838"/>
                              <a:gd name="T31" fmla="*/ 838 h 4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3" h="439">
                                <a:moveTo>
                                  <a:pt x="233" y="0"/>
                                </a:moveTo>
                                <a:lnTo>
                                  <a:pt x="233" y="110"/>
                                </a:lnTo>
                                <a:lnTo>
                                  <a:pt x="0" y="110"/>
                                </a:lnTo>
                                <a:lnTo>
                                  <a:pt x="0" y="329"/>
                                </a:lnTo>
                                <a:lnTo>
                                  <a:pt x="233" y="329"/>
                                </a:lnTo>
                                <a:lnTo>
                                  <a:pt x="233" y="439"/>
                                </a:lnTo>
                                <a:lnTo>
                                  <a:pt x="452" y="220"/>
                                </a:lnTo>
                                <a:lnTo>
                                  <a:pt x="233" y="0"/>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417"/>
                        <wps:cNvSpPr>
                          <a:spLocks/>
                        </wps:cNvSpPr>
                        <wps:spPr bwMode="auto">
                          <a:xfrm>
                            <a:off x="6286" y="838"/>
                            <a:ext cx="453" cy="439"/>
                          </a:xfrm>
                          <a:custGeom>
                            <a:avLst/>
                            <a:gdLst>
                              <a:gd name="T0" fmla="+- 0 6287 6287"/>
                              <a:gd name="T1" fmla="*/ T0 w 453"/>
                              <a:gd name="T2" fmla="+- 0 948 838"/>
                              <a:gd name="T3" fmla="*/ 948 h 439"/>
                              <a:gd name="T4" fmla="+- 0 6520 6287"/>
                              <a:gd name="T5" fmla="*/ T4 w 453"/>
                              <a:gd name="T6" fmla="+- 0 948 838"/>
                              <a:gd name="T7" fmla="*/ 948 h 439"/>
                              <a:gd name="T8" fmla="+- 0 6520 6287"/>
                              <a:gd name="T9" fmla="*/ T8 w 453"/>
                              <a:gd name="T10" fmla="+- 0 838 838"/>
                              <a:gd name="T11" fmla="*/ 838 h 439"/>
                              <a:gd name="T12" fmla="+- 0 6739 6287"/>
                              <a:gd name="T13" fmla="*/ T12 w 453"/>
                              <a:gd name="T14" fmla="+- 0 1058 838"/>
                              <a:gd name="T15" fmla="*/ 1058 h 439"/>
                              <a:gd name="T16" fmla="+- 0 6520 6287"/>
                              <a:gd name="T17" fmla="*/ T16 w 453"/>
                              <a:gd name="T18" fmla="+- 0 1277 838"/>
                              <a:gd name="T19" fmla="*/ 1277 h 439"/>
                              <a:gd name="T20" fmla="+- 0 6520 6287"/>
                              <a:gd name="T21" fmla="*/ T20 w 453"/>
                              <a:gd name="T22" fmla="+- 0 1167 838"/>
                              <a:gd name="T23" fmla="*/ 1167 h 439"/>
                              <a:gd name="T24" fmla="+- 0 6287 6287"/>
                              <a:gd name="T25" fmla="*/ T24 w 453"/>
                              <a:gd name="T26" fmla="+- 0 1167 838"/>
                              <a:gd name="T27" fmla="*/ 1167 h 439"/>
                              <a:gd name="T28" fmla="+- 0 6287 6287"/>
                              <a:gd name="T29" fmla="*/ T28 w 453"/>
                              <a:gd name="T30" fmla="+- 0 948 838"/>
                              <a:gd name="T31" fmla="*/ 948 h 43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53" h="439">
                                <a:moveTo>
                                  <a:pt x="0" y="110"/>
                                </a:moveTo>
                                <a:lnTo>
                                  <a:pt x="233" y="110"/>
                                </a:lnTo>
                                <a:lnTo>
                                  <a:pt x="233" y="0"/>
                                </a:lnTo>
                                <a:lnTo>
                                  <a:pt x="452" y="220"/>
                                </a:lnTo>
                                <a:lnTo>
                                  <a:pt x="233" y="439"/>
                                </a:lnTo>
                                <a:lnTo>
                                  <a:pt x="233" y="329"/>
                                </a:lnTo>
                                <a:lnTo>
                                  <a:pt x="0" y="329"/>
                                </a:lnTo>
                                <a:lnTo>
                                  <a:pt x="0" y="110"/>
                                </a:lnTo>
                                <a:close/>
                              </a:path>
                            </a:pathLst>
                          </a:custGeom>
                          <a:noFill/>
                          <a:ln w="7107">
                            <a:solidFill>
                              <a:srgbClr val="3C67A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 name="Line 416"/>
                        <wps:cNvCnPr/>
                        <wps:spPr bwMode="auto">
                          <a:xfrm>
                            <a:off x="2276" y="356"/>
                            <a:ext cx="0" cy="161"/>
                          </a:xfrm>
                          <a:prstGeom prst="line">
                            <a:avLst/>
                          </a:prstGeom>
                          <a:noFill/>
                          <a:ln w="21685">
                            <a:solidFill>
                              <a:srgbClr val="5488CF"/>
                            </a:solidFill>
                            <a:prstDash val="solid"/>
                            <a:round/>
                            <a:headEnd/>
                            <a:tailEnd/>
                          </a:ln>
                          <a:extLst>
                            <a:ext uri="{909E8E84-426E-40DD-AFC4-6F175D3DCCD1}">
                              <a14:hiddenFill xmlns:a14="http://schemas.microsoft.com/office/drawing/2010/main">
                                <a:noFill/>
                              </a14:hiddenFill>
                            </a:ext>
                          </a:extLst>
                        </wps:spPr>
                        <wps:bodyPr/>
                      </wps:wsp>
                      <wps:wsp>
                        <wps:cNvPr id="461" name="Freeform 415"/>
                        <wps:cNvSpPr>
                          <a:spLocks/>
                        </wps:cNvSpPr>
                        <wps:spPr bwMode="auto">
                          <a:xfrm>
                            <a:off x="2225" y="432"/>
                            <a:ext cx="101" cy="101"/>
                          </a:xfrm>
                          <a:custGeom>
                            <a:avLst/>
                            <a:gdLst>
                              <a:gd name="T0" fmla="+- 0 2225 2225"/>
                              <a:gd name="T1" fmla="*/ T0 w 101"/>
                              <a:gd name="T2" fmla="+- 0 433 433"/>
                              <a:gd name="T3" fmla="*/ 433 h 101"/>
                              <a:gd name="T4" fmla="+- 0 2275 2225"/>
                              <a:gd name="T5" fmla="*/ T4 w 101"/>
                              <a:gd name="T6" fmla="+- 0 534 433"/>
                              <a:gd name="T7" fmla="*/ 534 h 101"/>
                              <a:gd name="T8" fmla="+- 0 2326 2225"/>
                              <a:gd name="T9" fmla="*/ T8 w 101"/>
                              <a:gd name="T10" fmla="+- 0 433 433"/>
                              <a:gd name="T11" fmla="*/ 433 h 101"/>
                              <a:gd name="T12" fmla="+- 0 2225 2225"/>
                              <a:gd name="T13" fmla="*/ T12 w 101"/>
                              <a:gd name="T14" fmla="+- 0 433 433"/>
                              <a:gd name="T15" fmla="*/ 433 h 101"/>
                            </a:gdLst>
                            <a:ahLst/>
                            <a:cxnLst>
                              <a:cxn ang="0">
                                <a:pos x="T1" y="T3"/>
                              </a:cxn>
                              <a:cxn ang="0">
                                <a:pos x="T5" y="T7"/>
                              </a:cxn>
                              <a:cxn ang="0">
                                <a:pos x="T9" y="T11"/>
                              </a:cxn>
                              <a:cxn ang="0">
                                <a:pos x="T13" y="T15"/>
                              </a:cxn>
                            </a:cxnLst>
                            <a:rect l="0" t="0" r="r" b="b"/>
                            <a:pathLst>
                              <a:path w="101" h="101">
                                <a:moveTo>
                                  <a:pt x="0" y="0"/>
                                </a:moveTo>
                                <a:lnTo>
                                  <a:pt x="50" y="101"/>
                                </a:lnTo>
                                <a:lnTo>
                                  <a:pt x="101" y="0"/>
                                </a:lnTo>
                                <a:lnTo>
                                  <a:pt x="0" y="0"/>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Line 414"/>
                        <wps:cNvCnPr/>
                        <wps:spPr bwMode="auto">
                          <a:xfrm>
                            <a:off x="2276" y="944"/>
                            <a:ext cx="0" cy="161"/>
                          </a:xfrm>
                          <a:prstGeom prst="line">
                            <a:avLst/>
                          </a:prstGeom>
                          <a:noFill/>
                          <a:ln w="21685">
                            <a:solidFill>
                              <a:srgbClr val="5488CF"/>
                            </a:solidFill>
                            <a:prstDash val="solid"/>
                            <a:round/>
                            <a:headEnd/>
                            <a:tailEnd/>
                          </a:ln>
                          <a:extLst>
                            <a:ext uri="{909E8E84-426E-40DD-AFC4-6F175D3DCCD1}">
                              <a14:hiddenFill xmlns:a14="http://schemas.microsoft.com/office/drawing/2010/main">
                                <a:noFill/>
                              </a14:hiddenFill>
                            </a:ext>
                          </a:extLst>
                        </wps:spPr>
                        <wps:bodyPr/>
                      </wps:wsp>
                      <wps:wsp>
                        <wps:cNvPr id="463" name="Freeform 413"/>
                        <wps:cNvSpPr>
                          <a:spLocks/>
                        </wps:cNvSpPr>
                        <wps:spPr bwMode="auto">
                          <a:xfrm>
                            <a:off x="2225" y="1020"/>
                            <a:ext cx="101" cy="101"/>
                          </a:xfrm>
                          <a:custGeom>
                            <a:avLst/>
                            <a:gdLst>
                              <a:gd name="T0" fmla="+- 0 2225 2225"/>
                              <a:gd name="T1" fmla="*/ T0 w 101"/>
                              <a:gd name="T2" fmla="+- 0 1021 1021"/>
                              <a:gd name="T3" fmla="*/ 1021 h 101"/>
                              <a:gd name="T4" fmla="+- 0 2275 2225"/>
                              <a:gd name="T5" fmla="*/ T4 w 101"/>
                              <a:gd name="T6" fmla="+- 0 1122 1021"/>
                              <a:gd name="T7" fmla="*/ 1122 h 101"/>
                              <a:gd name="T8" fmla="+- 0 2326 2225"/>
                              <a:gd name="T9" fmla="*/ T8 w 101"/>
                              <a:gd name="T10" fmla="+- 0 1021 1021"/>
                              <a:gd name="T11" fmla="*/ 1021 h 101"/>
                              <a:gd name="T12" fmla="+- 0 2225 2225"/>
                              <a:gd name="T13" fmla="*/ T12 w 101"/>
                              <a:gd name="T14" fmla="+- 0 1021 1021"/>
                              <a:gd name="T15" fmla="*/ 1021 h 101"/>
                            </a:gdLst>
                            <a:ahLst/>
                            <a:cxnLst>
                              <a:cxn ang="0">
                                <a:pos x="T1" y="T3"/>
                              </a:cxn>
                              <a:cxn ang="0">
                                <a:pos x="T5" y="T7"/>
                              </a:cxn>
                              <a:cxn ang="0">
                                <a:pos x="T9" y="T11"/>
                              </a:cxn>
                              <a:cxn ang="0">
                                <a:pos x="T13" y="T15"/>
                              </a:cxn>
                            </a:cxnLst>
                            <a:rect l="0" t="0" r="r" b="b"/>
                            <a:pathLst>
                              <a:path w="101" h="101">
                                <a:moveTo>
                                  <a:pt x="0" y="0"/>
                                </a:moveTo>
                                <a:lnTo>
                                  <a:pt x="50" y="101"/>
                                </a:lnTo>
                                <a:lnTo>
                                  <a:pt x="101" y="0"/>
                                </a:lnTo>
                                <a:lnTo>
                                  <a:pt x="0" y="0"/>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Line 412"/>
                        <wps:cNvCnPr/>
                        <wps:spPr bwMode="auto">
                          <a:xfrm>
                            <a:off x="2276" y="1467"/>
                            <a:ext cx="0" cy="161"/>
                          </a:xfrm>
                          <a:prstGeom prst="line">
                            <a:avLst/>
                          </a:prstGeom>
                          <a:noFill/>
                          <a:ln w="21685">
                            <a:solidFill>
                              <a:srgbClr val="5488CF"/>
                            </a:solidFill>
                            <a:prstDash val="solid"/>
                            <a:round/>
                            <a:headEnd/>
                            <a:tailEnd/>
                          </a:ln>
                          <a:extLst>
                            <a:ext uri="{909E8E84-426E-40DD-AFC4-6F175D3DCCD1}">
                              <a14:hiddenFill xmlns:a14="http://schemas.microsoft.com/office/drawing/2010/main">
                                <a:noFill/>
                              </a14:hiddenFill>
                            </a:ext>
                          </a:extLst>
                        </wps:spPr>
                        <wps:bodyPr/>
                      </wps:wsp>
                      <wps:wsp>
                        <wps:cNvPr id="465" name="Freeform 411"/>
                        <wps:cNvSpPr>
                          <a:spLocks/>
                        </wps:cNvSpPr>
                        <wps:spPr bwMode="auto">
                          <a:xfrm>
                            <a:off x="2225" y="1543"/>
                            <a:ext cx="101" cy="101"/>
                          </a:xfrm>
                          <a:custGeom>
                            <a:avLst/>
                            <a:gdLst>
                              <a:gd name="T0" fmla="+- 0 2225 2225"/>
                              <a:gd name="T1" fmla="*/ T0 w 101"/>
                              <a:gd name="T2" fmla="+- 0 1544 1544"/>
                              <a:gd name="T3" fmla="*/ 1544 h 101"/>
                              <a:gd name="T4" fmla="+- 0 2275 2225"/>
                              <a:gd name="T5" fmla="*/ T4 w 101"/>
                              <a:gd name="T6" fmla="+- 0 1645 1544"/>
                              <a:gd name="T7" fmla="*/ 1645 h 101"/>
                              <a:gd name="T8" fmla="+- 0 2326 2225"/>
                              <a:gd name="T9" fmla="*/ T8 w 101"/>
                              <a:gd name="T10" fmla="+- 0 1544 1544"/>
                              <a:gd name="T11" fmla="*/ 1544 h 101"/>
                              <a:gd name="T12" fmla="+- 0 2225 2225"/>
                              <a:gd name="T13" fmla="*/ T12 w 101"/>
                              <a:gd name="T14" fmla="+- 0 1544 1544"/>
                              <a:gd name="T15" fmla="*/ 1544 h 101"/>
                            </a:gdLst>
                            <a:ahLst/>
                            <a:cxnLst>
                              <a:cxn ang="0">
                                <a:pos x="T1" y="T3"/>
                              </a:cxn>
                              <a:cxn ang="0">
                                <a:pos x="T5" y="T7"/>
                              </a:cxn>
                              <a:cxn ang="0">
                                <a:pos x="T9" y="T11"/>
                              </a:cxn>
                              <a:cxn ang="0">
                                <a:pos x="T13" y="T15"/>
                              </a:cxn>
                            </a:cxnLst>
                            <a:rect l="0" t="0" r="r" b="b"/>
                            <a:pathLst>
                              <a:path w="101" h="101">
                                <a:moveTo>
                                  <a:pt x="0" y="0"/>
                                </a:moveTo>
                                <a:lnTo>
                                  <a:pt x="50" y="101"/>
                                </a:lnTo>
                                <a:lnTo>
                                  <a:pt x="101" y="0"/>
                                </a:lnTo>
                                <a:lnTo>
                                  <a:pt x="0" y="0"/>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AutoShape 410"/>
                        <wps:cNvSpPr>
                          <a:spLocks/>
                        </wps:cNvSpPr>
                        <wps:spPr bwMode="auto">
                          <a:xfrm>
                            <a:off x="3869" y="907"/>
                            <a:ext cx="1152" cy="2"/>
                          </a:xfrm>
                          <a:custGeom>
                            <a:avLst/>
                            <a:gdLst>
                              <a:gd name="T0" fmla="+- 0 3869 3869"/>
                              <a:gd name="T1" fmla="*/ T0 w 1152"/>
                              <a:gd name="T2" fmla="+- 0 4177 3869"/>
                              <a:gd name="T3" fmla="*/ T2 w 1152"/>
                              <a:gd name="T4" fmla="+- 0 4742 3869"/>
                              <a:gd name="T5" fmla="*/ T4 w 1152"/>
                              <a:gd name="T6" fmla="+- 0 5021 3869"/>
                              <a:gd name="T7" fmla="*/ T6 w 1152"/>
                            </a:gdLst>
                            <a:ahLst/>
                            <a:cxnLst>
                              <a:cxn ang="0">
                                <a:pos x="T1" y="0"/>
                              </a:cxn>
                              <a:cxn ang="0">
                                <a:pos x="T3" y="0"/>
                              </a:cxn>
                              <a:cxn ang="0">
                                <a:pos x="T5" y="0"/>
                              </a:cxn>
                              <a:cxn ang="0">
                                <a:pos x="T7" y="0"/>
                              </a:cxn>
                            </a:cxnLst>
                            <a:rect l="0" t="0" r="r" b="b"/>
                            <a:pathLst>
                              <a:path w="1152">
                                <a:moveTo>
                                  <a:pt x="0" y="0"/>
                                </a:moveTo>
                                <a:lnTo>
                                  <a:pt x="308" y="0"/>
                                </a:lnTo>
                                <a:moveTo>
                                  <a:pt x="873" y="0"/>
                                </a:moveTo>
                                <a:lnTo>
                                  <a:pt x="1152" y="0"/>
                                </a:lnTo>
                              </a:path>
                            </a:pathLst>
                          </a:custGeom>
                          <a:noFill/>
                          <a:ln w="10661">
                            <a:solidFill>
                              <a:srgbClr val="5488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 name="Rectangle 409"/>
                        <wps:cNvSpPr>
                          <a:spLocks noChangeArrowheads="1"/>
                        </wps:cNvSpPr>
                        <wps:spPr bwMode="auto">
                          <a:xfrm>
                            <a:off x="4177" y="691"/>
                            <a:ext cx="566" cy="471"/>
                          </a:xfrm>
                          <a:prstGeom prst="rect">
                            <a:avLst/>
                          </a:prstGeom>
                          <a:noFill/>
                          <a:ln w="7107">
                            <a:solidFill>
                              <a:srgbClr val="3C67A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8" name="Freeform 408"/>
                        <wps:cNvSpPr>
                          <a:spLocks/>
                        </wps:cNvSpPr>
                        <wps:spPr bwMode="auto">
                          <a:xfrm>
                            <a:off x="3571" y="1571"/>
                            <a:ext cx="2716" cy="340"/>
                          </a:xfrm>
                          <a:custGeom>
                            <a:avLst/>
                            <a:gdLst>
                              <a:gd name="T0" fmla="+- 0 6287 3572"/>
                              <a:gd name="T1" fmla="*/ T0 w 2716"/>
                              <a:gd name="T2" fmla="+- 0 1572 1572"/>
                              <a:gd name="T3" fmla="*/ 1572 h 340"/>
                              <a:gd name="T4" fmla="+- 0 6284 3572"/>
                              <a:gd name="T5" fmla="*/ T4 w 2716"/>
                              <a:gd name="T6" fmla="+- 0 1638 1572"/>
                              <a:gd name="T7" fmla="*/ 1638 h 340"/>
                              <a:gd name="T8" fmla="+- 0 6278 3572"/>
                              <a:gd name="T9" fmla="*/ T8 w 2716"/>
                              <a:gd name="T10" fmla="+- 0 1692 1572"/>
                              <a:gd name="T11" fmla="*/ 1692 h 340"/>
                              <a:gd name="T12" fmla="+- 0 6269 3572"/>
                              <a:gd name="T13" fmla="*/ T12 w 2716"/>
                              <a:gd name="T14" fmla="+- 0 1728 1572"/>
                              <a:gd name="T15" fmla="*/ 1728 h 340"/>
                              <a:gd name="T16" fmla="+- 0 6258 3572"/>
                              <a:gd name="T17" fmla="*/ T16 w 2716"/>
                              <a:gd name="T18" fmla="+- 0 1741 1572"/>
                              <a:gd name="T19" fmla="*/ 1741 h 340"/>
                              <a:gd name="T20" fmla="+- 0 4957 3572"/>
                              <a:gd name="T21" fmla="*/ T20 w 2716"/>
                              <a:gd name="T22" fmla="+- 0 1741 1572"/>
                              <a:gd name="T23" fmla="*/ 1741 h 340"/>
                              <a:gd name="T24" fmla="+- 0 4946 3572"/>
                              <a:gd name="T25" fmla="*/ T24 w 2716"/>
                              <a:gd name="T26" fmla="+- 0 1755 1572"/>
                              <a:gd name="T27" fmla="*/ 1755 h 340"/>
                              <a:gd name="T28" fmla="+- 0 4937 3572"/>
                              <a:gd name="T29" fmla="*/ T28 w 2716"/>
                              <a:gd name="T30" fmla="+- 0 1791 1572"/>
                              <a:gd name="T31" fmla="*/ 1791 h 340"/>
                              <a:gd name="T32" fmla="+- 0 4931 3572"/>
                              <a:gd name="T33" fmla="*/ T32 w 2716"/>
                              <a:gd name="T34" fmla="+- 0 1845 1572"/>
                              <a:gd name="T35" fmla="*/ 1845 h 340"/>
                              <a:gd name="T36" fmla="+- 0 4929 3572"/>
                              <a:gd name="T37" fmla="*/ T36 w 2716"/>
                              <a:gd name="T38" fmla="+- 0 1911 1572"/>
                              <a:gd name="T39" fmla="*/ 1911 h 340"/>
                              <a:gd name="T40" fmla="+- 0 4927 3572"/>
                              <a:gd name="T41" fmla="*/ T40 w 2716"/>
                              <a:gd name="T42" fmla="+- 0 1845 1572"/>
                              <a:gd name="T43" fmla="*/ 1845 h 340"/>
                              <a:gd name="T44" fmla="+- 0 4921 3572"/>
                              <a:gd name="T45" fmla="*/ T44 w 2716"/>
                              <a:gd name="T46" fmla="+- 0 1791 1572"/>
                              <a:gd name="T47" fmla="*/ 1791 h 340"/>
                              <a:gd name="T48" fmla="+- 0 4912 3572"/>
                              <a:gd name="T49" fmla="*/ T48 w 2716"/>
                              <a:gd name="T50" fmla="+- 0 1755 1572"/>
                              <a:gd name="T51" fmla="*/ 1755 h 340"/>
                              <a:gd name="T52" fmla="+- 0 4901 3572"/>
                              <a:gd name="T53" fmla="*/ T52 w 2716"/>
                              <a:gd name="T54" fmla="+- 0 1741 1572"/>
                              <a:gd name="T55" fmla="*/ 1741 h 340"/>
                              <a:gd name="T56" fmla="+- 0 3600 3572"/>
                              <a:gd name="T57" fmla="*/ T56 w 2716"/>
                              <a:gd name="T58" fmla="+- 0 1741 1572"/>
                              <a:gd name="T59" fmla="*/ 1741 h 340"/>
                              <a:gd name="T60" fmla="+- 0 3589 3572"/>
                              <a:gd name="T61" fmla="*/ T60 w 2716"/>
                              <a:gd name="T62" fmla="+- 0 1728 1572"/>
                              <a:gd name="T63" fmla="*/ 1728 h 340"/>
                              <a:gd name="T64" fmla="+- 0 3580 3572"/>
                              <a:gd name="T65" fmla="*/ T64 w 2716"/>
                              <a:gd name="T66" fmla="+- 0 1692 1572"/>
                              <a:gd name="T67" fmla="*/ 1692 h 340"/>
                              <a:gd name="T68" fmla="+- 0 3574 3572"/>
                              <a:gd name="T69" fmla="*/ T68 w 2716"/>
                              <a:gd name="T70" fmla="+- 0 1638 1572"/>
                              <a:gd name="T71" fmla="*/ 1638 h 340"/>
                              <a:gd name="T72" fmla="+- 0 3572 3572"/>
                              <a:gd name="T73" fmla="*/ T72 w 2716"/>
                              <a:gd name="T74" fmla="+- 0 1572 1572"/>
                              <a:gd name="T75" fmla="*/ 1572 h 3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716" h="340">
                                <a:moveTo>
                                  <a:pt x="2715" y="0"/>
                                </a:moveTo>
                                <a:lnTo>
                                  <a:pt x="2712" y="66"/>
                                </a:lnTo>
                                <a:lnTo>
                                  <a:pt x="2706" y="120"/>
                                </a:lnTo>
                                <a:lnTo>
                                  <a:pt x="2697" y="156"/>
                                </a:lnTo>
                                <a:lnTo>
                                  <a:pt x="2686" y="169"/>
                                </a:lnTo>
                                <a:lnTo>
                                  <a:pt x="1385" y="169"/>
                                </a:lnTo>
                                <a:lnTo>
                                  <a:pt x="1374" y="183"/>
                                </a:lnTo>
                                <a:lnTo>
                                  <a:pt x="1365" y="219"/>
                                </a:lnTo>
                                <a:lnTo>
                                  <a:pt x="1359" y="273"/>
                                </a:lnTo>
                                <a:lnTo>
                                  <a:pt x="1357" y="339"/>
                                </a:lnTo>
                                <a:lnTo>
                                  <a:pt x="1355" y="273"/>
                                </a:lnTo>
                                <a:lnTo>
                                  <a:pt x="1349" y="219"/>
                                </a:lnTo>
                                <a:lnTo>
                                  <a:pt x="1340" y="183"/>
                                </a:lnTo>
                                <a:lnTo>
                                  <a:pt x="1329" y="169"/>
                                </a:lnTo>
                                <a:lnTo>
                                  <a:pt x="28" y="169"/>
                                </a:lnTo>
                                <a:lnTo>
                                  <a:pt x="17" y="156"/>
                                </a:lnTo>
                                <a:lnTo>
                                  <a:pt x="8" y="120"/>
                                </a:lnTo>
                                <a:lnTo>
                                  <a:pt x="2" y="66"/>
                                </a:lnTo>
                                <a:lnTo>
                                  <a:pt x="0" y="0"/>
                                </a:lnTo>
                              </a:path>
                            </a:pathLst>
                          </a:custGeom>
                          <a:noFill/>
                          <a:ln w="21321">
                            <a:solidFill>
                              <a:srgbClr val="5488C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9" name="Line 407"/>
                        <wps:cNvCnPr/>
                        <wps:spPr bwMode="auto">
                          <a:xfrm>
                            <a:off x="7326" y="1447"/>
                            <a:ext cx="0" cy="362"/>
                          </a:xfrm>
                          <a:prstGeom prst="line">
                            <a:avLst/>
                          </a:prstGeom>
                          <a:noFill/>
                          <a:ln w="21321">
                            <a:solidFill>
                              <a:srgbClr val="5488CF"/>
                            </a:solidFill>
                            <a:prstDash val="solid"/>
                            <a:round/>
                            <a:headEnd/>
                            <a:tailEnd/>
                          </a:ln>
                          <a:extLst>
                            <a:ext uri="{909E8E84-426E-40DD-AFC4-6F175D3DCCD1}">
                              <a14:hiddenFill xmlns:a14="http://schemas.microsoft.com/office/drawing/2010/main">
                                <a:noFill/>
                              </a14:hiddenFill>
                            </a:ext>
                          </a:extLst>
                        </wps:spPr>
                        <wps:bodyPr/>
                      </wps:wsp>
                      <wps:wsp>
                        <wps:cNvPr id="470" name="Freeform 406"/>
                        <wps:cNvSpPr>
                          <a:spLocks/>
                        </wps:cNvSpPr>
                        <wps:spPr bwMode="auto">
                          <a:xfrm>
                            <a:off x="7275" y="1742"/>
                            <a:ext cx="101" cy="101"/>
                          </a:xfrm>
                          <a:custGeom>
                            <a:avLst/>
                            <a:gdLst>
                              <a:gd name="T0" fmla="+- 0 7376 7276"/>
                              <a:gd name="T1" fmla="*/ T0 w 101"/>
                              <a:gd name="T2" fmla="+- 0 1742 1742"/>
                              <a:gd name="T3" fmla="*/ 1742 h 101"/>
                              <a:gd name="T4" fmla="+- 0 7276 7276"/>
                              <a:gd name="T5" fmla="*/ T4 w 101"/>
                              <a:gd name="T6" fmla="+- 0 1742 1742"/>
                              <a:gd name="T7" fmla="*/ 1742 h 101"/>
                              <a:gd name="T8" fmla="+- 0 7326 7276"/>
                              <a:gd name="T9" fmla="*/ T8 w 101"/>
                              <a:gd name="T10" fmla="+- 0 1843 1742"/>
                              <a:gd name="T11" fmla="*/ 1843 h 101"/>
                              <a:gd name="T12" fmla="+- 0 7376 7276"/>
                              <a:gd name="T13" fmla="*/ T12 w 101"/>
                              <a:gd name="T14" fmla="+- 0 1742 1742"/>
                              <a:gd name="T15" fmla="*/ 1742 h 101"/>
                            </a:gdLst>
                            <a:ahLst/>
                            <a:cxnLst>
                              <a:cxn ang="0">
                                <a:pos x="T1" y="T3"/>
                              </a:cxn>
                              <a:cxn ang="0">
                                <a:pos x="T5" y="T7"/>
                              </a:cxn>
                              <a:cxn ang="0">
                                <a:pos x="T9" y="T11"/>
                              </a:cxn>
                              <a:cxn ang="0">
                                <a:pos x="T13" y="T15"/>
                              </a:cxn>
                            </a:cxnLst>
                            <a:rect l="0" t="0" r="r" b="b"/>
                            <a:pathLst>
                              <a:path w="101" h="101">
                                <a:moveTo>
                                  <a:pt x="100" y="0"/>
                                </a:moveTo>
                                <a:lnTo>
                                  <a:pt x="0" y="0"/>
                                </a:lnTo>
                                <a:lnTo>
                                  <a:pt x="50" y="101"/>
                                </a:lnTo>
                                <a:lnTo>
                                  <a:pt x="100" y="0"/>
                                </a:lnTo>
                                <a:close/>
                              </a:path>
                            </a:pathLst>
                          </a:custGeom>
                          <a:solidFill>
                            <a:srgbClr val="5488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Text Box 405"/>
                        <wps:cNvSpPr txBox="1">
                          <a:spLocks noChangeArrowheads="1"/>
                        </wps:cNvSpPr>
                        <wps:spPr bwMode="auto">
                          <a:xfrm>
                            <a:off x="58" y="118"/>
                            <a:ext cx="938"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86" w:lineRule="exact"/>
                                <w:ind w:left="1"/>
                                <w:jc w:val="center"/>
                                <w:rPr>
                                  <w:rFonts w:ascii="Arial"/>
                                  <w:sz w:val="40"/>
                                </w:rPr>
                              </w:pPr>
                              <w:r>
                                <w:rPr>
                                  <w:rFonts w:ascii="Arial"/>
                                  <w:w w:val="102"/>
                                  <w:sz w:val="40"/>
                                </w:rPr>
                                <w:t>F</w:t>
                              </w:r>
                            </w:p>
                            <w:p w:rsidR="00A325FF" w:rsidRDefault="00D10E8B">
                              <w:pPr>
                                <w:spacing w:before="212" w:line="244" w:lineRule="auto"/>
                                <w:ind w:right="18"/>
                                <w:jc w:val="center"/>
                                <w:rPr>
                                  <w:sz w:val="20"/>
                                </w:rPr>
                              </w:pPr>
                              <w:r>
                                <w:rPr>
                                  <w:sz w:val="20"/>
                                </w:rPr>
                                <w:t>Gauss elimination</w:t>
                              </w:r>
                            </w:p>
                          </w:txbxContent>
                        </wps:txbx>
                        <wps:bodyPr rot="0" vert="horz" wrap="square" lIns="0" tIns="0" rIns="0" bIns="0" anchor="t" anchorCtr="0" upright="1">
                          <a:noAutofit/>
                        </wps:bodyPr>
                      </wps:wsp>
                      <wps:wsp>
                        <wps:cNvPr id="472" name="Text Box 404"/>
                        <wps:cNvSpPr txBox="1">
                          <a:spLocks noChangeArrowheads="1"/>
                        </wps:cNvSpPr>
                        <wps:spPr bwMode="auto">
                          <a:xfrm>
                            <a:off x="1862" y="82"/>
                            <a:ext cx="837"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3" w:lineRule="exact"/>
                                <w:rPr>
                                  <w:sz w:val="20"/>
                                </w:rPr>
                              </w:pPr>
                              <w:r>
                                <w:rPr>
                                  <w:sz w:val="20"/>
                                </w:rPr>
                                <w:t>[n,k] code</w:t>
                              </w:r>
                            </w:p>
                          </w:txbxContent>
                        </wps:txbx>
                        <wps:bodyPr rot="0" vert="horz" wrap="square" lIns="0" tIns="0" rIns="0" bIns="0" anchor="t" anchorCtr="0" upright="1">
                          <a:noAutofit/>
                        </wps:bodyPr>
                      </wps:wsp>
                      <wps:wsp>
                        <wps:cNvPr id="473" name="Text Box 403"/>
                        <wps:cNvSpPr txBox="1">
                          <a:spLocks noChangeArrowheads="1"/>
                        </wps:cNvSpPr>
                        <wps:spPr bwMode="auto">
                          <a:xfrm>
                            <a:off x="3614" y="284"/>
                            <a:ext cx="298" cy="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90" w:lineRule="exact"/>
                                <w:rPr>
                                  <w:rFonts w:ascii="Lucida Sans Unicode"/>
                                  <w:sz w:val="24"/>
                                </w:rPr>
                              </w:pPr>
                              <w:r>
                                <w:rPr>
                                  <w:rFonts w:ascii="Lucida Sans Unicode"/>
                                  <w:w w:val="95"/>
                                  <w:sz w:val="24"/>
                                </w:rPr>
                                <w:t>|</w:t>
                              </w:r>
                              <w:r>
                                <w:rPr>
                                  <w:rFonts w:ascii="Arial"/>
                                  <w:w w:val="95"/>
                                  <w:sz w:val="24"/>
                                </w:rPr>
                                <w:t>0</w:t>
                              </w:r>
                              <w:r>
                                <w:rPr>
                                  <w:rFonts w:ascii="Lucida Sans Unicode"/>
                                  <w:w w:val="95"/>
                                  <w:sz w:val="24"/>
                                </w:rPr>
                                <w:t>i</w:t>
                              </w:r>
                            </w:p>
                            <w:p w:rsidR="00A325FF" w:rsidRDefault="00D10E8B">
                              <w:pPr>
                                <w:spacing w:before="131"/>
                                <w:rPr>
                                  <w:rFonts w:ascii="Lucida Sans Unicode"/>
                                  <w:sz w:val="24"/>
                                </w:rPr>
                              </w:pPr>
                              <w:r>
                                <w:rPr>
                                  <w:rFonts w:ascii="Lucida Sans Unicode"/>
                                  <w:w w:val="95"/>
                                  <w:sz w:val="24"/>
                                </w:rPr>
                                <w:t>|</w:t>
                              </w:r>
                              <w:r>
                                <w:rPr>
                                  <w:rFonts w:ascii="Arial"/>
                                  <w:w w:val="95"/>
                                  <w:sz w:val="24"/>
                                </w:rPr>
                                <w:t>0</w:t>
                              </w:r>
                              <w:r>
                                <w:rPr>
                                  <w:rFonts w:ascii="Lucida Sans Unicode"/>
                                  <w:w w:val="95"/>
                                  <w:sz w:val="24"/>
                                </w:rPr>
                                <w:t>i</w:t>
                              </w:r>
                            </w:p>
                          </w:txbxContent>
                        </wps:txbx>
                        <wps:bodyPr rot="0" vert="horz" wrap="square" lIns="0" tIns="0" rIns="0" bIns="0" anchor="t" anchorCtr="0" upright="1">
                          <a:noAutofit/>
                        </wps:bodyPr>
                      </wps:wsp>
                      <wps:wsp>
                        <wps:cNvPr id="474" name="Text Box 402"/>
                        <wps:cNvSpPr txBox="1">
                          <a:spLocks noChangeArrowheads="1"/>
                        </wps:cNvSpPr>
                        <wps:spPr bwMode="auto">
                          <a:xfrm>
                            <a:off x="5895" y="393"/>
                            <a:ext cx="228"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86" w:lineRule="exact"/>
                                <w:rPr>
                                  <w:rFonts w:ascii="Arial" w:hAnsi="Arial"/>
                                  <w:i/>
                                  <w:sz w:val="40"/>
                                </w:rPr>
                              </w:pPr>
                              <w:r>
                                <w:rPr>
                                  <w:rFonts w:ascii="Arial" w:hAnsi="Arial"/>
                                  <w:i/>
                                  <w:w w:val="94"/>
                                  <w:sz w:val="40"/>
                                </w:rPr>
                                <w:t>μ</w:t>
                              </w:r>
                            </w:p>
                          </w:txbxContent>
                        </wps:txbx>
                        <wps:bodyPr rot="0" vert="horz" wrap="square" lIns="0" tIns="0" rIns="0" bIns="0" anchor="t" anchorCtr="0" upright="1">
                          <a:noAutofit/>
                        </wps:bodyPr>
                      </wps:wsp>
                      <wps:wsp>
                        <wps:cNvPr id="475" name="Text Box 401"/>
                        <wps:cNvSpPr txBox="1">
                          <a:spLocks noChangeArrowheads="1"/>
                        </wps:cNvSpPr>
                        <wps:spPr bwMode="auto">
                          <a:xfrm>
                            <a:off x="109" y="1478"/>
                            <a:ext cx="837"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23" w:lineRule="exact"/>
                                <w:rPr>
                                  <w:sz w:val="20"/>
                                </w:rPr>
                              </w:pPr>
                              <w:r>
                                <w:rPr>
                                  <w:sz w:val="20"/>
                                </w:rPr>
                                <w:t>[n,k] code</w:t>
                              </w:r>
                            </w:p>
                          </w:txbxContent>
                        </wps:txbx>
                        <wps:bodyPr rot="0" vert="horz" wrap="square" lIns="0" tIns="0" rIns="0" bIns="0" anchor="t" anchorCtr="0" upright="1">
                          <a:noAutofit/>
                        </wps:bodyPr>
                      </wps:wsp>
                      <wps:wsp>
                        <wps:cNvPr id="476" name="Text Box 400"/>
                        <wps:cNvSpPr txBox="1">
                          <a:spLocks noChangeArrowheads="1"/>
                        </wps:cNvSpPr>
                        <wps:spPr bwMode="auto">
                          <a:xfrm>
                            <a:off x="2017" y="1104"/>
                            <a:ext cx="543"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90" w:lineRule="exact"/>
                                <w:rPr>
                                  <w:rFonts w:ascii="Lucida Sans Unicode"/>
                                  <w:sz w:val="32"/>
                                </w:rPr>
                              </w:pPr>
                              <w:r>
                                <w:rPr>
                                  <w:rFonts w:ascii="Lucida Sans Unicode"/>
                                  <w:w w:val="145"/>
                                  <w:sz w:val="32"/>
                                </w:rPr>
                                <w:t>{</w:t>
                              </w:r>
                              <w:r>
                                <w:rPr>
                                  <w:rFonts w:ascii="Arial"/>
                                  <w:i/>
                                  <w:w w:val="145"/>
                                  <w:sz w:val="32"/>
                                </w:rPr>
                                <w:t>z</w:t>
                              </w:r>
                              <w:r>
                                <w:rPr>
                                  <w:rFonts w:ascii="Lucida Sans Unicode"/>
                                  <w:w w:val="145"/>
                                  <w:sz w:val="32"/>
                                </w:rPr>
                                <w:t>}</w:t>
                              </w:r>
                            </w:p>
                          </w:txbxContent>
                        </wps:txbx>
                        <wps:bodyPr rot="0" vert="horz" wrap="square" lIns="0" tIns="0" rIns="0" bIns="0" anchor="t" anchorCtr="0" upright="1">
                          <a:noAutofit/>
                        </wps:bodyPr>
                      </wps:wsp>
                      <wps:wsp>
                        <wps:cNvPr id="477" name="Text Box 399"/>
                        <wps:cNvSpPr txBox="1">
                          <a:spLocks noChangeArrowheads="1"/>
                        </wps:cNvSpPr>
                        <wps:spPr bwMode="auto">
                          <a:xfrm>
                            <a:off x="4237" y="1792"/>
                            <a:ext cx="1554" cy="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86" w:lineRule="exact"/>
                                <w:rPr>
                                  <w:rFonts w:ascii="Arial"/>
                                  <w:i/>
                                  <w:sz w:val="40"/>
                                </w:rPr>
                              </w:pPr>
                              <w:r>
                                <w:rPr>
                                  <w:w w:val="105"/>
                                  <w:sz w:val="20"/>
                                </w:rPr>
                                <w:t>Repeat</w:t>
                              </w:r>
                              <w:r>
                                <w:rPr>
                                  <w:spacing w:val="-7"/>
                                  <w:w w:val="105"/>
                                  <w:sz w:val="20"/>
                                </w:rPr>
                                <w:t xml:space="preserve"> </w:t>
                              </w:r>
                              <w:r>
                                <w:rPr>
                                  <w:w w:val="105"/>
                                  <w:sz w:val="20"/>
                                </w:rPr>
                                <w:t>for</w:t>
                              </w:r>
                              <w:r>
                                <w:rPr>
                                  <w:spacing w:val="-6"/>
                                  <w:w w:val="105"/>
                                  <w:sz w:val="20"/>
                                </w:rPr>
                                <w:t xml:space="preserve"> </w:t>
                              </w:r>
                              <w:r>
                                <w:rPr>
                                  <w:w w:val="105"/>
                                  <w:sz w:val="20"/>
                                </w:rPr>
                                <w:t>each</w:t>
                              </w:r>
                              <w:r>
                                <w:rPr>
                                  <w:spacing w:val="-35"/>
                                  <w:w w:val="105"/>
                                  <w:sz w:val="20"/>
                                </w:rPr>
                                <w:t xml:space="preserve"> </w:t>
                              </w:r>
                              <w:r>
                                <w:rPr>
                                  <w:rFonts w:ascii="Arial"/>
                                  <w:i/>
                                  <w:w w:val="105"/>
                                  <w:position w:val="2"/>
                                  <w:sz w:val="40"/>
                                </w:rPr>
                                <w:t>z</w:t>
                              </w:r>
                            </w:p>
                          </w:txbxContent>
                        </wps:txbx>
                        <wps:bodyPr rot="0" vert="horz" wrap="square" lIns="0" tIns="0" rIns="0" bIns="0" anchor="t" anchorCtr="0" upright="1">
                          <a:noAutofit/>
                        </wps:bodyPr>
                      </wps:wsp>
                      <wps:wsp>
                        <wps:cNvPr id="478" name="Text Box 398"/>
                        <wps:cNvSpPr txBox="1">
                          <a:spLocks noChangeArrowheads="1"/>
                        </wps:cNvSpPr>
                        <wps:spPr bwMode="auto">
                          <a:xfrm>
                            <a:off x="6910" y="77"/>
                            <a:ext cx="857" cy="2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487" w:lineRule="exact"/>
                                <w:ind w:right="13"/>
                                <w:jc w:val="center"/>
                                <w:rPr>
                                  <w:rFonts w:ascii="Lucida Sans Unicode" w:hAnsi="Lucida Sans Unicode"/>
                                  <w:sz w:val="40"/>
                                </w:rPr>
                              </w:pPr>
                              <w:r>
                                <w:rPr>
                                  <w:rFonts w:ascii="Lucida Sans Unicode" w:hAnsi="Lucida Sans Unicode"/>
                                  <w:w w:val="135"/>
                                  <w:sz w:val="40"/>
                                </w:rPr>
                                <w:t>{</w:t>
                              </w:r>
                              <w:r>
                                <w:rPr>
                                  <w:rFonts w:ascii="Arial" w:hAnsi="Arial"/>
                                  <w:i/>
                                  <w:w w:val="135"/>
                                  <w:sz w:val="40"/>
                                </w:rPr>
                                <w:t>μ</w:t>
                              </w:r>
                              <w:r>
                                <w:rPr>
                                  <w:rFonts w:ascii="Lucida Sans Unicode" w:hAnsi="Lucida Sans Unicode"/>
                                  <w:w w:val="135"/>
                                  <w:sz w:val="40"/>
                                </w:rPr>
                                <w:t>}</w:t>
                              </w:r>
                            </w:p>
                            <w:p w:rsidR="00A325FF" w:rsidRDefault="00D10E8B">
                              <w:pPr>
                                <w:spacing w:before="361"/>
                                <w:ind w:right="18"/>
                                <w:jc w:val="center"/>
                                <w:rPr>
                                  <w:rFonts w:ascii="Lucida Sans Unicode"/>
                                  <w:sz w:val="40"/>
                                </w:rPr>
                              </w:pPr>
                              <w:r>
                                <w:rPr>
                                  <w:rFonts w:ascii="Lucida Sans Unicode"/>
                                  <w:spacing w:val="-11"/>
                                  <w:w w:val="145"/>
                                  <w:sz w:val="40"/>
                                </w:rPr>
                                <w:t>{</w:t>
                              </w:r>
                              <w:r>
                                <w:rPr>
                                  <w:rFonts w:ascii="Arial"/>
                                  <w:i/>
                                  <w:spacing w:val="-11"/>
                                  <w:w w:val="145"/>
                                  <w:sz w:val="40"/>
                                </w:rPr>
                                <w:t>A</w:t>
                              </w:r>
                              <w:r>
                                <w:rPr>
                                  <w:rFonts w:ascii="Arial"/>
                                  <w:i/>
                                  <w:spacing w:val="-11"/>
                                  <w:w w:val="145"/>
                                  <w:sz w:val="40"/>
                                  <w:vertAlign w:val="subscript"/>
                                </w:rPr>
                                <w:t>i</w:t>
                              </w:r>
                              <w:r>
                                <w:rPr>
                                  <w:rFonts w:ascii="Lucida Sans Unicode"/>
                                  <w:spacing w:val="-11"/>
                                  <w:w w:val="145"/>
                                  <w:sz w:val="40"/>
                                </w:rPr>
                                <w:t>}</w:t>
                              </w:r>
                            </w:p>
                            <w:p w:rsidR="00A325FF" w:rsidRDefault="00D10E8B">
                              <w:pPr>
                                <w:spacing w:before="239"/>
                                <w:ind w:right="62"/>
                                <w:jc w:val="center"/>
                                <w:rPr>
                                  <w:i/>
                                  <w:sz w:val="40"/>
                                </w:rPr>
                              </w:pPr>
                              <w:r>
                                <w:rPr>
                                  <w:i/>
                                  <w:w w:val="123"/>
                                  <w:sz w:val="40"/>
                                </w:rPr>
                                <w:t>Z</w:t>
                              </w:r>
                            </w:p>
                          </w:txbxContent>
                        </wps:txbx>
                        <wps:bodyPr rot="0" vert="horz" wrap="square" lIns="0" tIns="0" rIns="0" bIns="0" anchor="t" anchorCtr="0" upright="1">
                          <a:noAutofit/>
                        </wps:bodyPr>
                      </wps:wsp>
                      <wps:wsp>
                        <wps:cNvPr id="479" name="Text Box 397"/>
                        <wps:cNvSpPr txBox="1">
                          <a:spLocks noChangeArrowheads="1"/>
                        </wps:cNvSpPr>
                        <wps:spPr bwMode="auto">
                          <a:xfrm>
                            <a:off x="4182" y="682"/>
                            <a:ext cx="554" cy="4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68"/>
                                <w:ind w:left="52"/>
                                <w:rPr>
                                  <w:sz w:val="15"/>
                                </w:rPr>
                              </w:pPr>
                              <w:r>
                                <w:rPr>
                                  <w:i/>
                                  <w:w w:val="105"/>
                                  <w:position w:val="6"/>
                                  <w:sz w:val="23"/>
                                </w:rPr>
                                <w:t>U</w:t>
                              </w:r>
                              <w:r>
                                <w:rPr>
                                  <w:w w:val="105"/>
                                  <w:sz w:val="15"/>
                                </w:rPr>
                                <w:t>prep</w:t>
                              </w:r>
                            </w:p>
                          </w:txbxContent>
                        </wps:txbx>
                        <wps:bodyPr rot="0" vert="horz" wrap="square" lIns="0" tIns="0" rIns="0" bIns="0" anchor="t" anchorCtr="0" upright="1">
                          <a:noAutofit/>
                        </wps:bodyPr>
                      </wps:wsp>
                      <wps:wsp>
                        <wps:cNvPr id="480" name="Text Box 396"/>
                        <wps:cNvSpPr txBox="1">
                          <a:spLocks noChangeArrowheads="1"/>
                        </wps:cNvSpPr>
                        <wps:spPr bwMode="auto">
                          <a:xfrm>
                            <a:off x="5020" y="187"/>
                            <a:ext cx="561" cy="986"/>
                          </a:xfrm>
                          <a:prstGeom prst="rect">
                            <a:avLst/>
                          </a:prstGeom>
                          <a:solidFill>
                            <a:srgbClr val="FFFFFF"/>
                          </a:solidFill>
                          <a:ln w="7107">
                            <a:solidFill>
                              <a:srgbClr val="3C67A0"/>
                            </a:solidFill>
                            <a:prstDash val="solid"/>
                            <a:miter lim="800000"/>
                            <a:headEnd/>
                            <a:tailEnd/>
                          </a:ln>
                        </wps:spPr>
                        <wps:txbx>
                          <w:txbxContent>
                            <w:p w:rsidR="00A325FF" w:rsidRDefault="00A325FF">
                              <w:pPr>
                                <w:rPr>
                                  <w:sz w:val="31"/>
                                </w:rPr>
                              </w:pPr>
                            </w:p>
                            <w:p w:rsidR="00A325FF" w:rsidRDefault="00D10E8B">
                              <w:pPr>
                                <w:ind w:left="26"/>
                                <w:rPr>
                                  <w:i/>
                                  <w:sz w:val="23"/>
                                </w:rPr>
                              </w:pPr>
                              <w:r>
                                <w:rPr>
                                  <w:i/>
                                  <w:sz w:val="23"/>
                                </w:rPr>
                                <w:t>QFT</w:t>
                              </w:r>
                            </w:p>
                          </w:txbxContent>
                        </wps:txbx>
                        <wps:bodyPr rot="0" vert="horz" wrap="square" lIns="0" tIns="0" rIns="0" bIns="0" anchor="t" anchorCtr="0" upright="1">
                          <a:noAutofit/>
                        </wps:bodyPr>
                      </wps:wsp>
                      <wps:wsp>
                        <wps:cNvPr id="481" name="Text Box 395"/>
                        <wps:cNvSpPr txBox="1">
                          <a:spLocks noChangeArrowheads="1"/>
                        </wps:cNvSpPr>
                        <wps:spPr bwMode="auto">
                          <a:xfrm>
                            <a:off x="4182" y="193"/>
                            <a:ext cx="554" cy="4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57"/>
                                <w:ind w:left="52"/>
                                <w:rPr>
                                  <w:sz w:val="15"/>
                                </w:rPr>
                              </w:pPr>
                              <w:r>
                                <w:rPr>
                                  <w:i/>
                                  <w:w w:val="105"/>
                                  <w:position w:val="6"/>
                                  <w:sz w:val="23"/>
                                </w:rPr>
                                <w:t>U</w:t>
                              </w:r>
                              <w:r>
                                <w:rPr>
                                  <w:w w:val="105"/>
                                  <w:sz w:val="15"/>
                                </w:rPr>
                                <w:t>prep</w:t>
                              </w:r>
                            </w:p>
                          </w:txbxContent>
                        </wps:txbx>
                        <wps:bodyPr rot="0" vert="horz" wrap="square" lIns="0" tIns="0" rIns="0" bIns="0" anchor="t" anchorCtr="0" upright="1">
                          <a:noAutofit/>
                        </wps:bodyPr>
                      </wps:wsp>
                      <wps:wsp>
                        <wps:cNvPr id="482" name="Text Box 394"/>
                        <wps:cNvSpPr txBox="1">
                          <a:spLocks noChangeArrowheads="1"/>
                        </wps:cNvSpPr>
                        <wps:spPr bwMode="auto">
                          <a:xfrm>
                            <a:off x="1781" y="1689"/>
                            <a:ext cx="988" cy="498"/>
                          </a:xfrm>
                          <a:prstGeom prst="rect">
                            <a:avLst/>
                          </a:prstGeom>
                          <a:solidFill>
                            <a:srgbClr val="FFFFFF"/>
                          </a:solidFill>
                          <a:ln w="7107">
                            <a:solidFill>
                              <a:srgbClr val="3C67A0"/>
                            </a:solidFill>
                            <a:prstDash val="solid"/>
                            <a:miter lim="800000"/>
                            <a:headEnd/>
                            <a:tailEnd/>
                          </a:ln>
                        </wps:spPr>
                        <wps:txbx>
                          <w:txbxContent>
                            <w:p w:rsidR="00A325FF" w:rsidRDefault="00D10E8B">
                              <w:pPr>
                                <w:spacing w:before="20" w:line="230" w:lineRule="auto"/>
                                <w:ind w:left="141" w:right="122" w:firstLine="69"/>
                                <w:rPr>
                                  <w:rFonts w:ascii="Calibri"/>
                                  <w:sz w:val="20"/>
                                </w:rPr>
                              </w:pPr>
                              <w:r>
                                <w:rPr>
                                  <w:rFonts w:ascii="Calibri"/>
                                  <w:sz w:val="20"/>
                                </w:rPr>
                                <w:t>Quit, if not ICCC</w:t>
                              </w:r>
                            </w:p>
                          </w:txbxContent>
                        </wps:txbx>
                        <wps:bodyPr rot="0" vert="horz" wrap="square" lIns="0" tIns="0" rIns="0" bIns="0" anchor="t" anchorCtr="0" upright="1">
                          <a:noAutofit/>
                        </wps:bodyPr>
                      </wps:wsp>
                      <wps:wsp>
                        <wps:cNvPr id="483" name="Text Box 393"/>
                        <wps:cNvSpPr txBox="1">
                          <a:spLocks noChangeArrowheads="1"/>
                        </wps:cNvSpPr>
                        <wps:spPr bwMode="auto">
                          <a:xfrm>
                            <a:off x="1689" y="561"/>
                            <a:ext cx="1172" cy="348"/>
                          </a:xfrm>
                          <a:prstGeom prst="rect">
                            <a:avLst/>
                          </a:prstGeom>
                          <a:solidFill>
                            <a:srgbClr val="FFFFFF"/>
                          </a:solidFill>
                          <a:ln w="7107">
                            <a:solidFill>
                              <a:srgbClr val="3C67A0"/>
                            </a:solidFill>
                            <a:prstDash val="solid"/>
                            <a:miter lim="800000"/>
                            <a:headEnd/>
                            <a:tailEnd/>
                          </a:ln>
                        </wps:spPr>
                        <wps:txbx>
                          <w:txbxContent>
                            <w:p w:rsidR="00A325FF" w:rsidRDefault="00D10E8B">
                              <w:pPr>
                                <w:spacing w:before="58"/>
                                <w:ind w:left="189"/>
                                <w:rPr>
                                  <w:rFonts w:ascii="Calibri" w:hAnsi="Calibri"/>
                                  <w:sz w:val="20"/>
                                </w:rPr>
                              </w:pPr>
                              <w:r>
                                <w:rPr>
                                  <w:rFonts w:ascii="Calibri" w:hAnsi="Calibri"/>
                                  <w:sz w:val="20"/>
                                </w:rPr>
                                <w:t>Shor’s alg</w:t>
                              </w:r>
                            </w:p>
                          </w:txbxContent>
                        </wps:txbx>
                        <wps:bodyPr rot="0" vert="horz" wrap="square" lIns="0" tIns="0" rIns="0" bIns="0" anchor="t" anchorCtr="0" upright="1">
                          <a:noAutofit/>
                        </wps:bodyPr>
                      </wps:wsp>
                    </wpg:wgp>
                  </a:graphicData>
                </a:graphic>
              </wp:inline>
            </w:drawing>
          </mc:Choice>
          <mc:Fallback>
            <w:pict>
              <v:group id="Group 392" o:spid="_x0000_s2733" style="width:394.1pt;height:112.7pt;mso-position-horizontal-relative:char;mso-position-vertical-relative:line" coordsize="7882,2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">
                <v:shape id="Freeform 439" o:spid="_x0000_s2734" style="position:absolute;left:3599;top:17;width:2660;height:1628;visibility:visible;mso-wrap-style:square;v-text-anchor:top" coordsize="2660,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O/RMYA&#10;AADcAAAADwAAAGRycy9kb3ducmV2LnhtbESP0WrCQBRE3wX/YbmCL9JsWqUNqauI1OJLhaT9gEv2&#10;NgnN3o27W039ercg+DjMzBlmuR5MJ07kfGtZwWOSgiCurG65VvD1uXvIQPiArLGzTAr+yMN6NR4t&#10;Mdf2zAWdylCLCGGfo4ImhD6X0lcNGfSJ7Ymj922dwRClq6V2eI5w08mnNH2WBluOCw32tG2o+il/&#10;jYLLfJZ97Bd9eQjv2+KtPmZDi5VS08mweQURaAj38K291woW8xf4PxOP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O/RMYAAADcAAAADwAAAAAAAAAAAAAAAACYAgAAZHJz&#10;L2Rvd25yZXYueG1sUEsFBgAAAAAEAAQA9QAAAIsDAAAAAA==&#10;" path="m2389,l272,,199,10,135,37,80,80,37,135,10,199,,271,,1357r10,72l37,1493r43,55l135,1591r64,27l272,1628r2117,l2461,1618r65,-27l2581,1548r42,-55l2650,1429r10,-72l2660,271r-10,-72l2623,135,2581,80,2526,37,2461,10,2389,xe" fillcolor="#5488cf" stroked="f">
                  <v:fill opacity="11822f"/>
                  <v:path arrowok="t" o:connecttype="custom" o:connectlocs="2389,17;272,17;199,27;135,54;80,97;37,152;10,216;0,288;0,1374;10,1446;37,1510;80,1565;135,1608;199,1635;272,1645;2389,1645;2461,1635;2526,1608;2581,1565;2623,1510;2650,1446;2660,1374;2660,288;2650,216;2623,152;2581,97;2526,54;2461,27;2389,17" o:connectangles="0,0,0,0,0,0,0,0,0,0,0,0,0,0,0,0,0,0,0,0,0,0,0,0,0,0,0,0,0"/>
                </v:shape>
                <v:shape id="Freeform 438" o:spid="_x0000_s2735" style="position:absolute;left:3599;top:17;width:2660;height:1628;visibility:visible;mso-wrap-style:square;v-text-anchor:top" coordsize="2660,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9SfMEA&#10;AADcAAAADwAAAGRycy9kb3ducmV2LnhtbERPTYvCMBC9L/gfwgje1nRVZOkaZREEEVG0i3gcmrEN&#10;20xKE2v115uD4PHxvmeLzlaipcYbxwq+hgkI4txpw4WCv2z1+Q3CB2SNlWNScCcPi3nvY4apdjc+&#10;UHsMhYgh7FNUUIZQp1L6vCSLfuhq4shdXGMxRNgUUjd4i+G2kqMkmUqLhmNDiTUtS8r/j1erYJfs&#10;NmZrMq3X50sm94/DKW87pQb97vcHRKAuvMUv91ormIzj2ngmHgE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fUnzBAAAA3AAAAA8AAAAAAAAAAAAAAAAAmAIAAGRycy9kb3du&#10;cmV2LnhtbFBLBQYAAAAABAAEAPUAAACGAwAAAAA=&#10;" path="m,271l10,199,37,135,80,80,135,37,199,10,272,,2389,r72,10l2526,37r55,43l2623,135r27,64l2660,271r,1086l2650,1429r-27,64l2581,1548r-55,43l2461,1618r-72,10l272,1628r-73,-10l135,1591,80,1548,37,1493,10,1429,,1357,,271xe" filled="f" strokecolor="#3c67a0" strokeweight=".19742mm">
                  <v:path arrowok="t" o:connecttype="custom" o:connectlocs="0,288;10,216;37,152;80,97;135,54;199,27;272,17;2389,17;2461,27;2526,54;2581,97;2623,152;2650,216;2660,288;2660,1374;2650,1446;2623,1510;2581,1565;2526,1608;2461,1635;2389,1645;272,1645;199,1635;135,1608;80,1565;37,1510;10,1446;0,1374;0,288" o:connectangles="0,0,0,0,0,0,0,0,0,0,0,0,0,0,0,0,0,0,0,0,0,0,0,0,0,0,0,0,0"/>
                </v:shape>
                <v:shape id="AutoShape 437" o:spid="_x0000_s2736" style="position:absolute;left:3869;top:406;width:1152;height:2;visibility:visible;mso-wrap-style:square;v-text-anchor:top" coordsize="11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y/sUA&#10;AADcAAAADwAAAGRycy9kb3ducmV2LnhtbESPQWvCQBSE74L/YXlCb3WjNlJTVxFBKA1U1Hp/ZF+T&#10;aPZt2N3GtL++Wyh4HGbmG2a57k0jOnK+tqxgMk5AEBdW11wq+DjtHp9B+ICssbFMCr7Jw3o1HCwx&#10;0/bGB+qOoRQRwj5DBVUIbSalLyoy6Me2JY7ep3UGQ5SulNrhLcJNI6dJMpcGa44LFba0rai4Hr+M&#10;grbTl/ztZ7o/5elZJ9fUvYc0V+ph1G9eQATqwz38337VCp5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5nL+xQAAANwAAAAPAAAAAAAAAAAAAAAAAJgCAABkcnMv&#10;ZG93bnJldi54bWxQSwUGAAAAAAQABAD1AAAAigMAAAAA&#10;" path="m,l308,m873,r279,e" filled="f" strokecolor="#5488cf" strokeweight=".29614mm">
                  <v:path arrowok="t" o:connecttype="custom" o:connectlocs="0,0;308,0;873,0;1152,0" o:connectangles="0,0,0,0"/>
                </v:shape>
                <v:rect id="Rectangle 436" o:spid="_x0000_s2737" style="position:absolute;left:4177;top:191;width:566;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i3xcMA&#10;AADcAAAADwAAAGRycy9kb3ducmV2LnhtbERPy2rCQBTdC/2H4QrdiE5SQ5HUUao02EU39UG3l8xt&#10;kpq5EzLTPPr1nYXg8nDe6+1gatFR6yrLCuJFBII4t7riQsH5lM1XIJxH1lhbJgUjOdhuHiZrTLXt&#10;+ZO6oy9ECGGXooLS+yaV0uUlGXQL2xAH7tu2Bn2AbSF1i30IN7V8iqJnabDi0FBiQ/uS8uvx1yj4&#10;+jj0tPzBvxOPfTfbvV1M7DKlHqfD6wsIT4O/i2/ud60gScL8cCYc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i3xcMAAADcAAAADwAAAAAAAAAAAAAAAACYAgAAZHJzL2Rv&#10;d25yZXYueG1sUEsFBgAAAAAEAAQA9QAAAIgDAAAAAA==&#10;" filled="f" strokecolor="#3c67a0" strokeweight=".19742mm"/>
                <v:shape id="AutoShape 435" o:spid="_x0000_s2738" style="position:absolute;left:4728;top:410;width:1204;height:2;visibility:visible;mso-wrap-style:square;v-text-anchor:top" coordsize="12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M3cYA&#10;AADcAAAADwAAAGRycy9kb3ducmV2LnhtbESPQWvCQBSE74X+h+UVvNWNwapJXUXUSgUpVNv7I/ua&#10;BLNvw+6qsb++WxA8DjPzDTOdd6YRZ3K+tqxg0E9AEBdW11wq+Dq8PU9A+ICssbFMCq7kYT57fJhi&#10;ru2FP+m8D6WIEPY5KqhCaHMpfVGRQd+3LXH0fqwzGKJ0pdQOLxFuGpkmyUgarDkuVNjSsqLiuD8Z&#10;BYvv7Sr9WO+y5GW3+c18nY5dlirVe+oWryACdeEevrXftYLhcAD/Z+IR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M3cYAAADcAAAADwAAAAAAAAAAAAAAAACYAgAAZHJz&#10;L2Rvd25yZXYueG1sUEsFBgAAAAAEAAQA9QAAAIsDAAAAAA==&#10;" path="m,l292,m852,r351,e" filled="f" strokecolor="#5488cf" strokeweight=".29614mm">
                  <v:path arrowok="t" o:connecttype="custom" o:connectlocs="0,0;292,0;852,0;1203,0" o:connectangles="0,0,0,0"/>
                </v:shape>
                <v:line id="Line 434" o:spid="_x0000_s2739" style="position:absolute;visibility:visible;mso-wrap-style:square" from="5581,909" to="5932,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dD7sYAAADcAAAADwAAAGRycy9kb3ducmV2LnhtbESPQWvCQBSE74X+h+UVvBTdGIKE6CpS&#10;qEgPQo2C3h7ZZ5I2+zZkV0399W5B8DjMzDfMbNGbRlyoc7VlBeNRBIK4sLrmUsEu/xymIJxH1thY&#10;JgV/5GAxf32ZYabtlb/psvWlCBB2GSqovG8zKV1RkUE3si1x8E62M+iD7EqpO7wGuGlkHEUTabDm&#10;sFBhSx8VFb/bs1HwtYzy27te3eLDapP/JEfbpvuDUoO3fjkF4an3z/CjvdYKkiSG/zPhCMj5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XQ+7GAAAA3AAAAA8AAAAAAAAA&#10;AAAAAAAAoQIAAGRycy9kb3ducmV2LnhtbFBLBQYAAAAABAAEAPkAAACUAwAAAAA=&#10;" strokecolor="#5488cf" strokeweight=".29614mm"/>
                <v:shape id="Freeform 433" o:spid="_x0000_s2740" style="position:absolute;left:1481;top:5;width:1589;height:2234;visibility:visible;mso-wrap-style:square;v-text-anchor:top" coordsize="1589,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vi/cUA&#10;AADcAAAADwAAAGRycy9kb3ducmV2LnhtbESPQWvCQBSE74X+h+UVvDUbrViNrlIsWvEgavT+yL4m&#10;wezbkF019te7gtDjMDPfMJNZaypxocaVlhV0oxgEcWZ1ybmCQ7p4H4JwHlljZZkU3MjBbPr6MsFE&#10;2yvv6LL3uQgQdgkqKLyvEyldVpBBF9maOHi/tjHog2xyqRu8BripZC+OB9JgyWGhwJrmBWWn/dko&#10;+PlcfGfbv9NGD90mXXbTAR1Ha6U6b+3XGISn1v+Hn+2VVtDvf8DjTDgC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C+L9xQAAANwAAAAPAAAAAAAAAAAAAAAAAJgCAABkcnMv&#10;ZG93bnJldi54bWxQSwUGAAAAAAQABAD1AAAAigMAAAAA&#10;" path="m1324,l265,,195,9,131,36,78,77,36,131,10,194,,264,,1968r10,71l36,2102r42,54l131,2197r64,27l265,2233r1059,l1395,2224r63,-27l1511,2156r42,-54l1580,2039r9,-71l1589,264r-9,-70l1553,131,1511,77,1458,36,1395,9,1324,xe" fillcolor="#5488cf" stroked="f">
                  <v:fill opacity="11822f"/>
                  <v:path arrowok="t" o:connecttype="custom" o:connectlocs="1324,6;265,6;195,15;131,42;78,83;36,137;10,200;0,270;0,1974;10,2045;36,2108;78,2162;131,2203;195,2230;265,2239;1324,2239;1395,2230;1458,2203;1511,2162;1553,2108;1580,2045;1589,1974;1589,270;1580,200;1553,137;1511,83;1458,42;1395,15;1324,6" o:connectangles="0,0,0,0,0,0,0,0,0,0,0,0,0,0,0,0,0,0,0,0,0,0,0,0,0,0,0,0,0"/>
                </v:shape>
                <v:shape id="Freeform 432" o:spid="_x0000_s2741" style="position:absolute;left:1481;top:5;width:1589;height:2234;visibility:visible;mso-wrap-style:square;v-text-anchor:top" coordsize="1589,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eDMcA&#10;AADcAAAADwAAAGRycy9kb3ducmV2LnhtbESPT2vCQBTE70K/w/IKvemmkqqkbqQIUsFD1fagt0f2&#10;5Q/Nvk2z2yTtp3cFweMwM79hlqvB1KKj1lWWFTxPIhDEmdUVFwq+PjfjBQjnkTXWlknBHzlYpQ+j&#10;JSba9nyg7ugLESDsElRQet8kUrqsJINuYhvi4OW2NeiDbAupW+wD3NRyGkUzabDisFBiQ+uSsu/j&#10;r1GQn37chznv9n2XzU6b2sxf3v/nSj09Dm+vIDwN/h6+tbdaQRzHcD0Tj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KXgzHAAAA3AAAAA8AAAAAAAAAAAAAAAAAmAIAAGRy&#10;cy9kb3ducmV2LnhtbFBLBQYAAAAABAAEAPUAAACMAwAAAAA=&#10;" path="m,264l10,194,36,131,78,77,131,36,195,9,265,,1324,r71,9l1458,36r53,41l1553,131r27,63l1589,264r,1704l1580,2039r-27,63l1511,2156r-53,41l1395,2224r-71,9l265,2233r-70,-9l131,2197,78,2156,36,2102,10,2039,,1968,,264xe" filled="f" strokecolor="#3c67a0" strokeweight=".19742mm">
                  <v:path arrowok="t" o:connecttype="custom" o:connectlocs="0,270;10,200;36,137;78,83;131,42;195,15;265,6;1324,6;1395,15;1458,42;1511,83;1553,137;1580,200;1589,270;1589,1974;1580,2045;1553,2108;1511,2162;1458,2203;1395,2230;1324,2239;265,2239;195,2230;131,2203;78,2162;36,2108;10,2045;0,1974;0,270" o:connectangles="0,0,0,0,0,0,0,0,0,0,0,0,0,0,0,0,0,0,0,0,0,0,0,0,0,0,0,0,0"/>
                </v:shape>
                <v:shape id="Freeform 431" o:spid="_x0000_s2742" style="position:absolute;left:5;top:17;width:1034;height:2223;visibility:visible;mso-wrap-style:square;v-text-anchor:top" coordsize="1034,2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m9FsMA&#10;AADcAAAADwAAAGRycy9kb3ducmV2LnhtbESPQWsCMRSE74X+h/AKvdVsrRVZjRIErcdWxfNz89xd&#10;unlZk3Rd/fVNoeBxmJlvmNmit43oyIfasYLXQQaCuHCm5lLBfrd6mYAIEdlg45gUXCnAYv74MMPc&#10;uAt/UbeNpUgQDjkqqGJscylDUZHFMHAtcfJOzluMSfpSGo+XBLeNHGbZWFqsOS1U2NKyouJ7+2MV&#10;kFl3+ibf9ng9Hs6e9adef2ilnp96PQURqY/38H97YxSMRu/wdyYdAT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m9FsMAAADcAAAADwAAAAAAAAAAAAAAAACYAgAAZHJzL2Rv&#10;d25yZXYueG1sUEsFBgAAAAAEAAQA9QAAAIgDAAAAAA==&#10;" path="m861,l172,,105,14,50,51,13,105,,172,,2050r13,67l50,2172r55,37l172,2222r689,l928,2209r55,-37l1019,2117r14,-67l1033,172r-14,-67l983,51,928,14,861,xe" fillcolor="#5488cf" stroked="f">
                  <v:fill opacity="11822f"/>
                  <v:path arrowok="t" o:connecttype="custom" o:connectlocs="861,17;172,17;105,31;50,68;13,122;0,189;0,2067;13,2134;50,2189;105,2226;172,2239;861,2239;928,2226;983,2189;1019,2134;1033,2067;1033,189;1019,122;983,68;928,31;861,17" o:connectangles="0,0,0,0,0,0,0,0,0,0,0,0,0,0,0,0,0,0,0,0,0"/>
                </v:shape>
                <v:shape id="Freeform 430" o:spid="_x0000_s2743" style="position:absolute;left:5;top:17;width:1034;height:2223;visibility:visible;mso-wrap-style:square;v-text-anchor:top" coordsize="1034,2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db8UA&#10;AADcAAAADwAAAGRycy9kb3ducmV2LnhtbESPW2sCMRSE3wX/QziCb5p4wcvWKFIq+FKoWoS+HTen&#10;u4ubk3UTdfvvjVDwcZiZb5jFqrGluFHtC8caBn0Fgjh1puBMw/dh05uB8AHZYOmYNPyRh9Wy3Vpg&#10;Ytydd3Tbh0xECPsENeQhVImUPs3Jou+7ijh6v662GKKsM2lqvEe4LeVQqYm0WHBcyLGi95zS8/5q&#10;NRzV6DBTP6ejojl/fPrpZZt9XbTudpr1G4hATXiF/9tbo2E8nsDzTD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Z1vxQAAANwAAAAPAAAAAAAAAAAAAAAAAJgCAABkcnMv&#10;ZG93bnJldi54bWxQSwUGAAAAAAQABAD1AAAAigMAAAAA&#10;" path="m,172l13,105,50,51,105,14,172,,861,r67,14l983,51r36,54l1033,172r,1878l1019,2117r-36,55l928,2209r-67,13l172,2222r-67,-13l50,2172,13,2117,,2050,,172xe" filled="f" strokecolor="#3c67a0" strokeweight=".19742mm">
                  <v:path arrowok="t" o:connecttype="custom" o:connectlocs="0,189;13,122;50,68;105,31;172,17;861,17;928,31;983,68;1019,122;1033,189;1033,2067;1019,2134;983,2189;928,2226;861,2239;172,2239;105,2226;50,2189;13,2134;0,2067;0,189" o:connectangles="0,0,0,0,0,0,0,0,0,0,0,0,0,0,0,0,0,0,0,0,0"/>
                </v:shape>
                <v:line id="Line 429" o:spid="_x0000_s2744" style="position:absolute;visibility:visible;mso-wrap-style:square" from="522,551" to="522,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Jxg8YAAADcAAAADwAAAGRycy9kb3ducmV2LnhtbESPzWrDMBCE74G+g9hCL6GRU0xS3Mim&#10;FAKBYMhPodfF2tgm1sq1lFh5+yhQ6HGYmW+YVRFMJ640uNaygvksAUFcWd1yreD7uH59B+E8ssbO&#10;Mim4kYMif5qsMNN25D1dD74WEcIuQwWN930mpasaMuhmtieO3skOBn2UQy31gGOEm06+JclCGmw5&#10;LjTY01dD1flwMQqmIew6ufjZLjfj9vjrz+X0tC6VenkOnx8gPAX/H/5rb7SCNF3C40w8AjK/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ScYPGAAAA3AAAAA8AAAAAAAAA&#10;AAAAAAAAoQIAAGRycy9kb3ducmV2LnhtbFBLBQYAAAAABAAEAPkAAACUAwAAAAA=&#10;" strokecolor="#5488cf" strokeweight=".60236mm"/>
                <v:shape id="Freeform 428" o:spid="_x0000_s2745" style="position:absolute;left:472;top:627;width:101;height:101;visibility:visible;mso-wrap-style:square;v-text-anchor:top" coordsize="101,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BU68IA&#10;AADcAAAADwAAAGRycy9kb3ducmV2LnhtbERPz2vCMBS+C/sfwhvspolSdFRTcYPB2A5iJ0hvj+bZ&#10;ljYvpcls998vB8Hjx/d7t59sJ240+MaxhuVCgSAunWm40nD++Zi/gvAB2WDnmDT8kYd99jTbYWrc&#10;yCe65aESMYR9ihrqEPpUSl/WZNEvXE8cuasbLIYIh0qaAccYbju5UmotLTYcG2rs6b2mss1/rYbN&#10;19EXl1wpLNrv4rIcV0n/ZrV+eZ4OWxCBpvAQ392fRkOSxLXxTDwC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kFTrwgAAANwAAAAPAAAAAAAAAAAAAAAAAJgCAABkcnMvZG93&#10;bnJldi54bWxQSwUGAAAAAAQABAD1AAAAhwMAAAAA&#10;" path="m,l50,100,101,,,xe" fillcolor="#5488cf" stroked="f">
                  <v:path arrowok="t" o:connecttype="custom" o:connectlocs="0,628;50,728;101,628;0,628" o:connectangles="0,0,0,0"/>
                </v:shape>
                <v:line id="Line 427" o:spid="_x0000_s2746" style="position:absolute;visibility:visible;mso-wrap-style:square" from="522,1253" to="522,1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FAasYAAADcAAAADwAAAGRycy9kb3ducmV2LnhtbESPQWvCQBSE74X+h+UVvIhuLGLb1E0o&#10;QkAQodWC10f2mYRk36bZrVn/vSsUehxm5htmnQfTiQsNrrGsYDFPQBCXVjdcKfg+FrNXEM4ja+ws&#10;k4IrOcizx4c1ptqO/EWXg69EhLBLUUHtfZ9K6cqaDLq57Ymjd7aDQR/lUEk94BjhppPPSbKSBhuO&#10;CzX2tKmpbA+/RsE0hM9Ork67l+24O/74dj89F3ulJk/h4x2Ep+D/w3/trVawXL7B/Uw8AjK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BQGrGAAAA3AAAAA8AAAAAAAAA&#10;AAAAAAAAoQIAAGRycy9kb3ducmV2LnhtbFBLBQYAAAAABAAEAPkAAACUAwAAAAA=&#10;" strokecolor="#5488cf" strokeweight=".60236mm"/>
                <v:shape id="AutoShape 426" o:spid="_x0000_s2747" style="position:absolute;left:472;top:880;width:1015;height:551;visibility:visible;mso-wrap-style:square;v-text-anchor:top" coordsize="1015,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w1sIA&#10;AADcAAAADwAAAGRycy9kb3ducmV2LnhtbERPz2vCMBS+C/4P4Qm7iKaOOVxnWkTYUHZadbDjI3m2&#10;xealJLF2//1yGOz48f3elqPtxEA+tI4VrJYZCGLtTMu1gvPpbbEBESKywc4xKfihAGUxnWwxN+7O&#10;nzRUsRYphEOOCpoY+1zKoBuyGJauJ07cxXmLMUFfS+PxnsJtJx+z7FlabDk1NNjTviF9rW5WwVG/&#10;07f9+HqZD/6w705Hvd4NG6UeZuPuFUSkMf6L/9wHo+BpneanM+kI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7DWwgAAANwAAAAPAAAAAAAAAAAAAAAAAJgCAABkcnMvZG93&#10;bnJldi54bWxQSwUGAAAAAAQABAD1AAAAhwMAAAAA&#10;" path="m101,449l,449,50,550,101,449xm1015,219l795,r,109l562,109r,220l795,329r,109l1015,219xe" fillcolor="#5488cf" stroked="f">
                  <v:path arrowok="t" o:connecttype="custom" o:connectlocs="101,1330;0,1330;50,1431;101,1330;1015,1100;795,881;795,990;562,990;562,1210;795,1210;795,1319;1015,1100" o:connectangles="0,0,0,0,0,0,0,0,0,0,0,0"/>
                </v:shape>
                <v:shape id="Freeform 425" o:spid="_x0000_s2748" style="position:absolute;left:1034;top:880;width:453;height:439;visibility:visible;mso-wrap-style:square;v-text-anchor:top" coordsize="453,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uisYA&#10;AADcAAAADwAAAGRycy9kb3ducmV2LnhtbESPQWvCQBSE74X+h+UVvIhuTKtIdJVSETyUQpMe9PbI&#10;PpOl2bchu03iv+8WCh6HmfmG2e5H24ieOm8cK1jMExDEpdOGKwVfxXG2BuEDssbGMSm4kYf97vFh&#10;i5l2A39Sn4dKRAj7DBXUIbSZlL6syaKfu5Y4elfXWQxRdpXUHQ4RbhuZJslKWjQcF2ps6a2m8jv/&#10;sQqm7x9DYeX6fLgZb2iYLqv0+aLU5Gl83YAINIZ7+L990gpelgv4OxOP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7uisYAAADcAAAADwAAAAAAAAAAAAAAAACYAgAAZHJz&#10;L2Rvd25yZXYueG1sUEsFBgAAAAAEAAQA9QAAAIsDAAAAAA==&#10;" path="m,109r233,l233,,453,219,233,438r,-109l,329,,109xe" filled="f" strokecolor="#3c67a0" strokeweight=".19742mm">
                  <v:path arrowok="t" o:connecttype="custom" o:connectlocs="0,990;233,990;233,881;453,1100;233,1319;233,1210;0,1210;0,990" o:connectangles="0,0,0,0,0,0,0,0"/>
                </v:shape>
                <v:shape id="Freeform 424" o:spid="_x0000_s2749" style="position:absolute;left:3090;top:871;width:453;height:439;visibility:visible;mso-wrap-style:square;v-text-anchor:top" coordsize="453,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8cMA&#10;AADcAAAADwAAAGRycy9kb3ducmV2LnhtbESP3YrCMBSE7xd8h3CEvVtTZRWpRhHZBcEF8afg5aE5&#10;NsXmpDSx1rffCIKXw8x8w8yXna1ES40vHSsYDhIQxLnTJRcKTsffrykIH5A1Vo5JwYM8LBe9jzmm&#10;2t15T+0hFCJC2KeowIRQp1L63JBFP3A1cfQurrEYomwKqRu8R7it5ChJJtJiyXHBYE1rQ/n1cLMK&#10;LF6yrDD7nzOPq+0uz3Z/HbdKffa71QxEoC68w6/2Riv4Ho/geSYe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m8cMAAADcAAAADwAAAAAAAAAAAAAAAACYAgAAZHJzL2Rv&#10;d25yZXYueG1sUEsFBgAAAAAEAAQA9QAAAIgDAAAAAA==&#10;" path="m233,r,109l,109,,329r233,l233,438,452,219,233,xe" fillcolor="#5488cf" stroked="f">
                  <v:path arrowok="t" o:connecttype="custom" o:connectlocs="233,872;233,981;0,981;0,1201;233,1201;233,1310;452,1091;233,872" o:connectangles="0,0,0,0,0,0,0,0"/>
                </v:shape>
                <v:shape id="Freeform 423" o:spid="_x0000_s2750" style="position:absolute;left:3090;top:871;width:453;height:439;visibility:visible;mso-wrap-style:square;v-text-anchor:top" coordsize="453,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DVZsUA&#10;AADcAAAADwAAAGRycy9kb3ducmV2LnhtbESPzYvCMBTE74L/Q3gLXmRN/VqkaxRxETyI4MdBb4/m&#10;bRu2eSlN1tb/3giCx2FmfsPMl60txY1qbxwrGA4SEMSZ04ZzBefT5nMGwgdkjaVjUnAnD8tFtzPH&#10;VLuGD3Q7hlxECPsUFRQhVKmUPivIoh+4ijh6v662GKKsc6lrbCLclnKUJF/SouG4UGBF64Kyv+O/&#10;VdDf7ZuTlbPLz914Q01/mo/GV6V6H+3qG0SgNrzDr/ZWK5hMx/A8E4+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NVmxQAAANwAAAAPAAAAAAAAAAAAAAAAAJgCAABkcnMv&#10;ZG93bnJldi54bWxQSwUGAAAAAAQABAD1AAAAigMAAAAA&#10;" path="m,109r233,l233,,452,219,233,438r,-109l,329,,109xe" filled="f" strokecolor="#3c67a0" strokeweight=".19742mm">
                  <v:path arrowok="t" o:connecttype="custom" o:connectlocs="0,981;233,981;233,872;452,1091;233,1310;233,1201;0,1201;0,981" o:connectangles="0,0,0,0,0,0,0,0"/>
                </v:shape>
                <v:shape id="Freeform 422" o:spid="_x0000_s2751" style="position:absolute;left:6776;top:17;width:1100;height:2223;visibility:visible;mso-wrap-style:square;v-text-anchor:top" coordsize="1100,2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ETcEA&#10;AADcAAAADwAAAGRycy9kb3ducmV2LnhtbESPzarCMBSE9xd8h3AEd9dUUdFqFBUv6NIfdHtojm0x&#10;OSlN1Pr2N4LgcpiZb5jZorFGPKj2pWMFvW4CgjhzuuRcwen49zsG4QOyRuOYFLzIw2Le+plhqt2T&#10;9/Q4hFxECPsUFRQhVKmUPivIou+6ijh6V1dbDFHWudQ1PiPcGtlPkpG0WHJcKLCidUHZ7XC3Cla7&#10;4XI/vowolzv5mpzNZmXoplSn3SynIAI14Rv+tLdawWA4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kxE3BAAAA3AAAAA8AAAAAAAAAAAAAAAAAmAIAAGRycy9kb3du&#10;cmV2LnhtbFBLBQYAAAAABAAEAPUAAACGAwAAAAA=&#10;" path="m916,l183,,111,15,53,54,14,112,,183,,2039r14,71l53,2169r58,39l183,2222r733,l987,2208r58,-39l1084,2110r15,-71l1099,183r-15,-71l1045,54,987,15,916,xe" fillcolor="#5488cf" stroked="f">
                  <v:fill opacity="11822f"/>
                  <v:path arrowok="t" o:connecttype="custom" o:connectlocs="916,17;183,17;111,32;53,71;14,129;0,200;0,2056;14,2127;53,2186;111,2225;183,2239;916,2239;987,2225;1045,2186;1084,2127;1099,2056;1099,200;1084,129;1045,71;987,32;916,17" o:connectangles="0,0,0,0,0,0,0,0,0,0,0,0,0,0,0,0,0,0,0,0,0"/>
                </v:shape>
                <v:shape id="Freeform 421" o:spid="_x0000_s2752" style="position:absolute;left:6776;top:17;width:1100;height:2223;visibility:visible;mso-wrap-style:square;v-text-anchor:top" coordsize="1100,2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QxMYA&#10;AADcAAAADwAAAGRycy9kb3ducmV2LnhtbESPW2vCQBSE3wv9D8sp+FY3rRckdZUiCPog4p2+HbKn&#10;Sdrs2ZDdXPz3riD4OMzMN8x03plCNFS53LKCj34EgjixOudUwfGwfJ+AcB5ZY2GZFFzJwXz2+jLF&#10;WNuWd9TsfSoChF2MCjLvy1hKl2Rk0PVtSRy8X1sZ9EFWqdQVtgFuCvkZRWNpMOewkGFJi4yS/31t&#10;FCzrdnEabC5bc4iS809Rbyfrv0ap3lv3/QXCU+ef4Ud7pRUMRyO4nwlH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sQxMYAAADcAAAADwAAAAAAAAAAAAAAAACYAgAAZHJz&#10;L2Rvd25yZXYueG1sUEsFBgAAAAAEAAQA9QAAAIsDAAAAAA==&#10;" path="m,183l14,112,53,54,111,15,183,,916,r71,15l1045,54r39,58l1099,183r,1856l1084,2110r-39,59l987,2208r-71,14l183,2222r-72,-14l53,2169,14,2110,,2039,,183xe" filled="f" strokecolor="#3c67a0" strokeweight=".19742mm">
                  <v:path arrowok="t" o:connecttype="custom" o:connectlocs="0,200;14,129;53,71;111,32;183,17;916,17;987,32;1045,71;1084,129;1099,200;1099,2056;1084,2127;1045,2186;987,2225;916,2239;183,2239;111,2225;53,2186;14,2127;0,2056;0,200" o:connectangles="0,0,0,0,0,0,0,0,0,0,0,0,0,0,0,0,0,0,0,0,0"/>
                </v:shape>
                <v:line id="Line 420" o:spid="_x0000_s2753" style="position:absolute;visibility:visible;mso-wrap-style:square" from="7326,597" to="7326,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O0mMMAAADcAAAADwAAAGRycy9kb3ducmV2LnhtbESPQWsCMRSE7wX/Q3iCt5pdsbpsjSJS&#10;QXqreujxdfPcbN28LEmq6783BcHjMPPNMItVb1txIR8axwrycQaCuHK64VrB8bB9LUCEiKyxdUwK&#10;bhRgtRy8LLDU7spfdNnHWqQSDiUqMDF2pZShMmQxjF1HnLyT8xZjkr6W2uM1ldtWTrJsJi02nBYM&#10;drQxVJ33f1ZBkZ/yzce88efPRLR5b35/vo1So2G/fgcRqY/P8IPeaQXTtxn8n0lHQC7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TtJjDAAAA3AAAAA8AAAAAAAAAAAAA&#10;AAAAoQIAAGRycy9kb3ducmV2LnhtbFBLBQYAAAAABAAEAPkAAACRAwAAAAA=&#10;" strokecolor="#5488cf" strokeweight=".59225mm"/>
                <v:shape id="Freeform 419" o:spid="_x0000_s2754" style="position:absolute;left:7275;top:891;width:101;height:101;visibility:visible;mso-wrap-style:square;v-text-anchor:top" coordsize="101,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WRMUA&#10;AADcAAAADwAAAGRycy9kb3ducmV2LnhtbESPQWvCQBSE7wX/w/IEb3VXsVWiq2hBkPZQjILk9sg+&#10;k2D2bchuTfz33ULB4zAz3zCrTW9rcafWV441TMYKBHHuTMWFhvNp/7oA4QOywdoxaXiQh8168LLC&#10;xLiOj3RPQyEihH2CGsoQmkRKn5dk0Y9dQxy9q2sthijbQpoWuwi3tZwq9S4tVhwXSmzoo6T8lv5Y&#10;DfPPb59dUqUwu31ll0k3nTU7q/Vo2G+XIAL14Rn+bx+MhtnbHP7OxCM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1lZExQAAANwAAAAPAAAAAAAAAAAAAAAAAJgCAABkcnMv&#10;ZG93bnJldi54bWxQSwUGAAAAAAQABAD1AAAAigMAAAAA&#10;" path="m100,l,,50,101,100,xe" fillcolor="#5488cf" stroked="f">
                  <v:path arrowok="t" o:connecttype="custom" o:connectlocs="100,892;0,892;50,993;100,892" o:connectangles="0,0,0,0"/>
                </v:shape>
                <v:shape id="Freeform 418" o:spid="_x0000_s2755" style="position:absolute;left:6286;top:838;width:453;height:439;visibility:visible;mso-wrap-style:square;v-text-anchor:top" coordsize="453,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4RG8IA&#10;AADcAAAADwAAAGRycy9kb3ducmV2LnhtbERPW2vCMBR+F/wP4Qx803RjFemMZciEgYPipbDHQ3Ns&#10;ypqT0sS2+/fLw8DHj+++zSfbioF63zhW8LxKQBBXTjdcK7heDssNCB+QNbaOScEvech389kWM+1G&#10;PtFwDrWIIewzVGBC6DIpfWXIol+5jjhyN9dbDBH2tdQ9jjHctvIlSdbSYsOxwWBHe0PVz/luFVi8&#10;lWVtTh/fnLbHoiqLr4kHpRZP0/sbiEBTeIj/3Z9awWsa18Yz8QjI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hEbwgAAANwAAAAPAAAAAAAAAAAAAAAAAJgCAABkcnMvZG93&#10;bnJldi54bWxQSwUGAAAAAAQABAD1AAAAhwMAAAAA&#10;" path="m233,r,110l,110,,329r233,l233,439,452,220,233,xe" fillcolor="#5488cf" stroked="f">
                  <v:path arrowok="t" o:connecttype="custom" o:connectlocs="233,838;233,948;0,948;0,1167;233,1167;233,1277;452,1058;233,838" o:connectangles="0,0,0,0,0,0,0,0"/>
                </v:shape>
                <v:shape id="Freeform 417" o:spid="_x0000_s2756" style="position:absolute;left:6286;top:838;width:453;height:439;visibility:visible;mso-wrap-style:square;v-text-anchor:top" coordsize="453,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ijMYA&#10;AADcAAAADwAAAGRycy9kb3ducmV2LnhtbESPT2sCMRTE70K/Q3gFL6LZWhW7GqUohR5E8M9Bb4/N&#10;625w87Jsort++0YQPA4z8xtmvmxtKW5Ue+NYwccgAUGcOW04V3A8/PSnIHxA1lg6JgV38rBcvHXm&#10;mGrX8I5u+5CLCGGfooIihCqV0mcFWfQDVxFH78/VFkOUdS51jU2E21IOk2QiLRqOCwVWtCoou+yv&#10;VkFvs20OVk5P67vxhpreOB9+npXqvrffMxCB2vAKP9u/WsFo/AWPM/EI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jijMYAAADcAAAADwAAAAAAAAAAAAAAAACYAgAAZHJz&#10;L2Rvd25yZXYueG1sUEsFBgAAAAAEAAQA9QAAAIsDAAAAAA==&#10;" path="m,110r233,l233,,452,220,233,439r,-110l,329,,110xe" filled="f" strokecolor="#3c67a0" strokeweight=".19742mm">
                  <v:path arrowok="t" o:connecttype="custom" o:connectlocs="0,948;233,948;233,838;452,1058;233,1277;233,1167;0,1167;0,948" o:connectangles="0,0,0,0,0,0,0,0"/>
                </v:shape>
                <v:line id="Line 416" o:spid="_x0000_s2757" style="position:absolute;visibility:visible;mso-wrap-style:square" from="2276,356" to="2276,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61l8MAAADcAAAADwAAAGRycy9kb3ducmV2LnhtbERPXWvCMBR9H/gfwh3sRTTdkCqdqchA&#10;EEphq4O9XpprW9rcdE1ms3+/PAh7PJzv/SGYQdxocp1lBc/rBARxbXXHjYLPy2m1A+E8ssbBMin4&#10;JQeHfPGwx0zbmT/oVvlGxBB2GSpovR8zKV3dkkG3tiNx5K52MugjnBqpJ5xjuBnkS5Kk0mDHsaHF&#10;kd5aqvvqxyhYhvA+yPSr2J7n4vLt+3J5PZVKPT2G4ysIT8H/i+/us1awSeP8eCYeAZ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OtZfDAAAA3AAAAA8AAAAAAAAAAAAA&#10;AAAAoQIAAGRycy9kb3ducmV2LnhtbFBLBQYAAAAABAAEAPkAAACRAwAAAAA=&#10;" strokecolor="#5488cf" strokeweight=".60236mm"/>
                <v:shape id="Freeform 415" o:spid="_x0000_s2758" style="position:absolute;left:2225;top:432;width:101;height:101;visibility:visible;mso-wrap-style:square;v-text-anchor:top" coordsize="101,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FsUA&#10;AADcAAAADwAAAGRycy9kb3ducmV2LnhtbESPQWvCQBSE7wX/w/IEb3U3Ilaiq6hQkPYgjYLk9sg+&#10;k2D2bchuTfrvu0Khx2FmvmHW28E24kGdrx1rSKYKBHHhTM2lhsv5/XUJwgdkg41j0vBDHrab0csa&#10;U+N6/qJHFkoRIexT1FCF0KZS+qIii37qWuLo3VxnMUTZldJ02Ee4beRMqYW0WHNcqLClQ0XFPfu2&#10;Gt4+Tj6/Zkphfv/Mr0k/m7d7q/VkPOxWIAIN4T/81z4aDfNFAs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6EWxQAAANwAAAAPAAAAAAAAAAAAAAAAAJgCAABkcnMv&#10;ZG93bnJldi54bWxQSwUGAAAAAAQABAD1AAAAigMAAAAA&#10;" path="m,l50,101,101,,,xe" fillcolor="#5488cf" stroked="f">
                  <v:path arrowok="t" o:connecttype="custom" o:connectlocs="0,433;50,534;101,433;0,433" o:connectangles="0,0,0,0"/>
                </v:shape>
                <v:line id="Line 414" o:spid="_x0000_s2759" style="position:absolute;visibility:visible;mso-wrap-style:square" from="2276,944" to="2276,1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COe8QAAADcAAAADwAAAGRycy9kb3ducmV2LnhtbESPQYvCMBSE7wv+h/AEL6LpilSpRpEF&#10;QRBhVwWvj+bZFpuXbpO18d+bBcHjMDPfMMt1MLW4U+sqywo+xwkI4tzqigsF59N2NAfhPLLG2jIp&#10;eJCD9ar3scRM245/6H70hYgQdhkqKL1vMildXpJBN7YNcfSutjXoo2wLqVvsItzUcpIkqTRYcVwo&#10;saGvkvLb8c8oGIbwXcv0sp/tuv3p198Ow+v2oNSgHzYLEJ6Cf4df7Z1WME0n8H8mHgG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UI57xAAAANwAAAAPAAAAAAAAAAAA&#10;AAAAAKECAABkcnMvZG93bnJldi54bWxQSwUGAAAAAAQABAD5AAAAkgMAAAAA&#10;" strokecolor="#5488cf" strokeweight=".60236mm"/>
                <v:shape id="Freeform 413" o:spid="_x0000_s2760" style="position:absolute;left:2225;top:1020;width:101;height:101;visibility:visible;mso-wrap-style:square;v-text-anchor:top" coordsize="101,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a+sUA&#10;AADcAAAADwAAAGRycy9kb3ducmV2LnhtbESPQWvCQBSE74X+h+UVvNVdrWiJrqKFguihGAuS2yP7&#10;TILZtyG7NfHfu4LQ4zAz3zCLVW9rcaXWV441jIYKBHHuTMWFht/j9/snCB+QDdaOScONPKyWry8L&#10;TIzr+EDXNBQiQtgnqKEMoUmk9HlJFv3QNcTRO7vWYoiyLaRpsYtwW8uxUlNpseK4UGJDXyXll/TP&#10;apjtfnx2SpXC7LLPTqNuPGk2VuvBW7+egwjUh//ws701GibTD3ic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gZr6xQAAANwAAAAPAAAAAAAAAAAAAAAAAJgCAABkcnMv&#10;ZG93bnJldi54bWxQSwUGAAAAAAQABAD1AAAAigMAAAAA&#10;" path="m,l50,101,101,,,xe" fillcolor="#5488cf" stroked="f">
                  <v:path arrowok="t" o:connecttype="custom" o:connectlocs="0,1021;50,1122;101,1021;0,1021" o:connectangles="0,0,0,0"/>
                </v:shape>
                <v:line id="Line 412" o:spid="_x0000_s2761" style="position:absolute;visibility:visible;mso-wrap-style:square" from="2276,1467" to="2276,1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WzlMQAAADcAAAADwAAAGRycy9kb3ducmV2LnhtbESPQYvCMBSE7wv+h/AEL6LpilSpRhFB&#10;EETYVcHro3m2xealNlmb/febBcHjMDPfMMt1MLV4Uusqywo+xwkI4tzqigsFl/NuNAfhPLLG2jIp&#10;+CUH61XvY4mZth1/0/PkCxEh7DJUUHrfZFK6vCSDbmwb4ujdbGvQR9kWUrfYRbip5SRJUmmw4rhQ&#10;YkPbkvL76ccoGIbwVcv0epjtu8P54e/H4W13VGrQD5sFCE/Bv8Ov9l4rmKZT+D8Tj4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9bOUxAAAANwAAAAPAAAAAAAAAAAA&#10;AAAAAKECAABkcnMvZG93bnJldi54bWxQSwUGAAAAAAQABAD5AAAAkgMAAAAA&#10;" strokecolor="#5488cf" strokeweight=".60236mm"/>
                <v:shape id="Freeform 411" o:spid="_x0000_s2762" style="position:absolute;left:2225;top:1543;width:101;height:101;visibility:visible;mso-wrap-style:square;v-text-anchor:top" coordsize="101,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SnFcUA&#10;AADcAAAADwAAAGRycy9kb3ducmV2LnhtbESPQWvCQBSE7wX/w/IEb3VXsSrRVbQgSHsoRkFye2Sf&#10;STD7NmS3Jv77bqHQ4zAz3zDrbW9r8aDWV441TMYKBHHuTMWFhsv58LoE4QOywdoxaXiSh+1m8LLG&#10;xLiOT/RIQyEihH2CGsoQmkRKn5dk0Y9dQxy9m2sthijbQpoWuwi3tZwqNZcWK44LJTb0XlJ+T7+t&#10;hsXHl8+uqVKY3T+z66Sbzpq91Xo07HcrEIH68B/+ax+Nhtn8DX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KcVxQAAANwAAAAPAAAAAAAAAAAAAAAAAJgCAABkcnMv&#10;ZG93bnJldi54bWxQSwUGAAAAAAQABAD1AAAAigMAAAAA&#10;" path="m,l50,101,101,,,xe" fillcolor="#5488cf" stroked="f">
                  <v:path arrowok="t" o:connecttype="custom" o:connectlocs="0,1544;50,1645;101,1544;0,1544" o:connectangles="0,0,0,0"/>
                </v:shape>
                <v:shape id="AutoShape 410" o:spid="_x0000_s2763" style="position:absolute;left:3869;top:907;width:1152;height:2;visibility:visible;mso-wrap-style:square;v-text-anchor:top" coordsize="11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rJkcUA&#10;AADcAAAADwAAAGRycy9kb3ducmV2LnhtbESP3WrCQBSE7wu+w3KE3tWN0oQSXUWEQjHQUn/uD9lj&#10;Es2eDbtrjD59t1Do5TAz3zCL1WBa0ZPzjWUF00kCgri0uuFKwWH//vIGwgdkja1lUnAnD6vl6GmB&#10;ubY3/qZ+FyoRIexzVFCH0OVS+rImg35iO+LonawzGKJ0ldQObxFuWjlLkkwabDgu1NjRpqbysrsa&#10;BV2vz8X2MfvaF+lRJ5fUfYa0UOp5PKznIAIN4T/81/7QCl6zDH7PxCM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ysmRxQAAANwAAAAPAAAAAAAAAAAAAAAAAJgCAABkcnMv&#10;ZG93bnJldi54bWxQSwUGAAAAAAQABAD1AAAAigMAAAAA&#10;" path="m,l308,m873,r279,e" filled="f" strokecolor="#5488cf" strokeweight=".29614mm">
                  <v:path arrowok="t" o:connecttype="custom" o:connectlocs="0,0;308,0;873,0;1152,0" o:connectangles="0,0,0,0"/>
                </v:shape>
                <v:rect id="Rectangle 409" o:spid="_x0000_s2764" style="position:absolute;left:4177;top:691;width:566;height: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z0cYA&#10;AADcAAAADwAAAGRycy9kb3ducmV2LnhtbESPzWvCQBTE7wX/h+UJXoputCVKdBVbKu2hF7/w+sg+&#10;k2j2bchu89G/vlso9DjMzG+Y1aYzpWiodoVlBdNJBII4tbrgTMHpuBsvQDiPrLG0TAp6crBZDx5W&#10;mGjb8p6ag89EgLBLUEHufZVI6dKcDLqJrYiDd7W1QR9knUldYxvgppSzKIqlwYLDQo4VveaU3g9f&#10;RsHl872lpxt+H7lvm8eXt7OZup1So2G3XYLw1Pn/8F/7Qyt4jufweyY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Rz0cYAAADcAAAADwAAAAAAAAAAAAAAAACYAgAAZHJz&#10;L2Rvd25yZXYueG1sUEsFBgAAAAAEAAQA9QAAAIsDAAAAAA==&#10;" filled="f" strokecolor="#3c67a0" strokeweight=".19742mm"/>
                <v:shape id="Freeform 408" o:spid="_x0000_s2765" style="position:absolute;left:3571;top:1571;width:2716;height:340;visibility:visible;mso-wrap-style:square;v-text-anchor:top" coordsize="2716,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3WMIA&#10;AADcAAAADwAAAGRycy9kb3ducmV2LnhtbERPTWvCQBC9F/oflhF6qxullRpdpRaKPWqaIt6G7JgE&#10;s7Mhu8bUX985CD0+3vdyPbhG9dSF2rOByTgBRVx4W3NpIP/+fH4DFSKyxcYzGfilAOvV48MSU+uv&#10;vKc+i6WSEA4pGqhibFOtQ1GRwzD2LbFwJ985jAK7UtsOrxLuGj1Nkpl2WLM0VNjSR0XFObs4Kdn1&#10;t9v2uM/osMm3P+f5UV/yV2OeRsP7AlSkIf6L7+4va+BlJmvljBwB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HdYwgAAANwAAAAPAAAAAAAAAAAAAAAAAJgCAABkcnMvZG93&#10;bnJldi54bWxQSwUGAAAAAAQABAD1AAAAhwMAAAAA&#10;" path="m2715,r-3,66l2706,120r-9,36l2686,169r-1301,l1374,183r-9,36l1359,273r-2,66l1355,273r-6,-54l1340,183r-11,-14l28,169,17,156,8,120,2,66,,e" filled="f" strokecolor="#5488cf" strokeweight=".59225mm">
                  <v:path arrowok="t" o:connecttype="custom" o:connectlocs="2715,1572;2712,1638;2706,1692;2697,1728;2686,1741;1385,1741;1374,1755;1365,1791;1359,1845;1357,1911;1355,1845;1349,1791;1340,1755;1329,1741;28,1741;17,1728;8,1692;2,1638;0,1572" o:connectangles="0,0,0,0,0,0,0,0,0,0,0,0,0,0,0,0,0,0,0"/>
                </v:shape>
                <v:line id="Line 407" o:spid="_x0000_s2766" style="position:absolute;visibility:visible;mso-wrap-style:square" from="7326,1447" to="7326,18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qV8MAAADcAAAADwAAAGRycy9kb3ducmV2LnhtbESPQWsCMRSE7wX/Q3hCbzW7IlbXzYpI&#10;hdJb1YPH5+a5Wd28LEmq23/fFAo9DjPfDFOuB9uJO/nQOlaQTzIQxLXTLTcKjofdywJEiMgaO8ek&#10;4JsCrKvRU4mFdg/+pPs+NiKVcChQgYmxL6QMtSGLYeJ64uRdnLcYk/SN1B4fqdx2cpplc2mx5bRg&#10;sKetofq2/7IKFvkl3769tv72kYguH8z1fDJKPY+HzQpEpCH+h//od61gNl/C75l0BGT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qg6lfDAAAA3AAAAA8AAAAAAAAAAAAA&#10;AAAAoQIAAGRycy9kb3ducmV2LnhtbFBLBQYAAAAABAAEAPkAAACRAwAAAAA=&#10;" strokecolor="#5488cf" strokeweight=".59225mm"/>
                <v:shape id="Freeform 406" o:spid="_x0000_s2767" style="position:absolute;left:7275;top:1742;width:101;height:101;visibility:visible;mso-wrap-style:square;v-text-anchor:top" coordsize="101,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SUMEA&#10;AADcAAAADwAAAGRycy9kb3ducmV2LnhtbERPTYvCMBC9C/sfwgh700QRXapRXEFY1oNYF6S3oRnb&#10;YjMpTdbWf28OgsfH+15teluLO7W+cqxhMlYgiHNnKi40/J33oy8QPiAbrB2Thgd52Kw/BitMjOv4&#10;RPc0FCKGsE9QQxlCk0jp85Is+rFriCN3da3FEGFbSNNiF8NtLadKzaXFimNDiQ3tSspv6b/VsPg9&#10;+uySKoXZ7ZBdJt101nxbrT+H/XYJIlAf3uKX+8domC3i/HgmHgG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KklDBAAAA3AAAAA8AAAAAAAAAAAAAAAAAmAIAAGRycy9kb3du&#10;cmV2LnhtbFBLBQYAAAAABAAEAPUAAACGAwAAAAA=&#10;" path="m100,l,,50,101,100,xe" fillcolor="#5488cf" stroked="f">
                  <v:path arrowok="t" o:connecttype="custom" o:connectlocs="100,1742;0,1742;50,1843;100,1742" o:connectangles="0,0,0,0"/>
                </v:shape>
                <v:shape id="Text Box 405" o:spid="_x0000_s2768" type="#_x0000_t202" style="position:absolute;left:58;top:118;width:938;height:1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kjcYA&#10;AADcAAAADwAAAGRycy9kb3ducmV2LnhtbESPQWvCQBSE7wX/w/KE3urGUmyNWUVEoVCQxnjw+My+&#10;JIvZt2l2q+m/dwuFHoeZ+YbJVoNtxZV6bxwrmE4SEMSl04ZrBcdi9/QGwgdkja1jUvBDHlbL0UOG&#10;qXY3zul6CLWIEPYpKmhC6FIpfdmQRT9xHXH0KtdbDFH2tdQ93iLctvI5SWbSouG40GBHm4bKy+Hb&#10;KlifON+ar/35M69yUxTzhD9mF6Uex8N6ASLQEP7Df+13reDld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kjcYAAADcAAAADwAAAAAAAAAAAAAAAACYAgAAZHJz&#10;L2Rvd25yZXYueG1sUEsFBgAAAAAEAAQA9QAAAIsDAAAAAA==&#10;" filled="f" stroked="f">
                  <v:textbox inset="0,0,0,0">
                    <w:txbxContent>
                      <w:p w:rsidR="00A325FF" w:rsidRDefault="00D10E8B">
                        <w:pPr>
                          <w:spacing w:line="386" w:lineRule="exact"/>
                          <w:ind w:left="1"/>
                          <w:jc w:val="center"/>
                          <w:rPr>
                            <w:rFonts w:ascii="Arial"/>
                            <w:sz w:val="40"/>
                          </w:rPr>
                        </w:pPr>
                        <w:r>
                          <w:rPr>
                            <w:rFonts w:ascii="Arial"/>
                            <w:w w:val="102"/>
                            <w:sz w:val="40"/>
                          </w:rPr>
                          <w:t>F</w:t>
                        </w:r>
                      </w:p>
                      <w:p w:rsidR="00A325FF" w:rsidRDefault="00D10E8B">
                        <w:pPr>
                          <w:spacing w:before="212" w:line="244" w:lineRule="auto"/>
                          <w:ind w:right="18"/>
                          <w:jc w:val="center"/>
                          <w:rPr>
                            <w:sz w:val="20"/>
                          </w:rPr>
                        </w:pPr>
                        <w:r>
                          <w:rPr>
                            <w:sz w:val="20"/>
                          </w:rPr>
                          <w:t>Gauss elimination</w:t>
                        </w:r>
                      </w:p>
                    </w:txbxContent>
                  </v:textbox>
                </v:shape>
                <v:shape id="Text Box 404" o:spid="_x0000_s2769" type="#_x0000_t202" style="position:absolute;left:1862;top:82;width:837;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6+sYA&#10;AADcAAAADwAAAGRycy9kb3ducmV2LnhtbESPQWvCQBSE74X+h+UVvNVNRbSmWUVKC0JBGuPB4zP7&#10;kixm36bZVdN/7xaEHoeZ+YbJVoNtxYV6bxwreBknIIhLpw3XCvbF5/MrCB+QNbaOScEveVgtHx8y&#10;TLW7ck6XXahFhLBPUUETQpdK6cuGLPqx64ijV7neYoiyr6Xu8RrhtpWTJJlJi4bjQoMdvTdUnnZn&#10;q2B94PzD/GyP33mVm6JYJPw1Oyk1ehrWbyACDeE/fG9vtILpf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i6+sYAAADcAAAADwAAAAAAAAAAAAAAAACYAgAAZHJz&#10;L2Rvd25yZXYueG1sUEsFBgAAAAAEAAQA9QAAAIsDAAAAAA==&#10;" filled="f" stroked="f">
                  <v:textbox inset="0,0,0,0">
                    <w:txbxContent>
                      <w:p w:rsidR="00A325FF" w:rsidRDefault="00D10E8B">
                        <w:pPr>
                          <w:spacing w:line="223" w:lineRule="exact"/>
                          <w:rPr>
                            <w:sz w:val="20"/>
                          </w:rPr>
                        </w:pPr>
                        <w:r>
                          <w:rPr>
                            <w:sz w:val="20"/>
                          </w:rPr>
                          <w:t>[n,k] code</w:t>
                        </w:r>
                      </w:p>
                    </w:txbxContent>
                  </v:textbox>
                </v:shape>
                <v:shape id="Text Box 403" o:spid="_x0000_s2770" type="#_x0000_t202" style="position:absolute;left:3614;top:284;width:298;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QfYcYA&#10;AADcAAAADwAAAGRycy9kb3ducmV2LnhtbESPQWvCQBSE70L/w/IKvemmrdiauoqIBaEgTeLB4zP7&#10;TBazb9PsVtN/7wpCj8PMfMPMFr1txJk6bxwreB4lIIhLpw1XCnbF5/AdhA/IGhvHpOCPPCzmD4MZ&#10;ptpdOKNzHioRIexTVFCH0KZS+rImi37kWuLoHV1nMUTZVVJ3eIlw28iXJJlIi4bjQo0trWoqT/mv&#10;VbDcc7Y2P9vDd3bMTFFME/6anJR6euyXHyAC9eE/fG9vtILx2y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QfYcYAAADcAAAADwAAAAAAAAAAAAAAAACYAgAAZHJz&#10;L2Rvd25yZXYueG1sUEsFBgAAAAAEAAQA9QAAAIsDAAAAAA==&#10;" filled="f" stroked="f">
                  <v:textbox inset="0,0,0,0">
                    <w:txbxContent>
                      <w:p w:rsidR="00A325FF" w:rsidRDefault="00D10E8B">
                        <w:pPr>
                          <w:spacing w:line="290" w:lineRule="exact"/>
                          <w:rPr>
                            <w:rFonts w:ascii="Lucida Sans Unicode"/>
                            <w:sz w:val="24"/>
                          </w:rPr>
                        </w:pPr>
                        <w:r>
                          <w:rPr>
                            <w:rFonts w:ascii="Lucida Sans Unicode"/>
                            <w:w w:val="95"/>
                            <w:sz w:val="24"/>
                          </w:rPr>
                          <w:t>|</w:t>
                        </w:r>
                        <w:r>
                          <w:rPr>
                            <w:rFonts w:ascii="Arial"/>
                            <w:w w:val="95"/>
                            <w:sz w:val="24"/>
                          </w:rPr>
                          <w:t>0</w:t>
                        </w:r>
                        <w:r>
                          <w:rPr>
                            <w:rFonts w:ascii="Lucida Sans Unicode"/>
                            <w:w w:val="95"/>
                            <w:sz w:val="24"/>
                          </w:rPr>
                          <w:t>i</w:t>
                        </w:r>
                      </w:p>
                      <w:p w:rsidR="00A325FF" w:rsidRDefault="00D10E8B">
                        <w:pPr>
                          <w:spacing w:before="131"/>
                          <w:rPr>
                            <w:rFonts w:ascii="Lucida Sans Unicode"/>
                            <w:sz w:val="24"/>
                          </w:rPr>
                        </w:pPr>
                        <w:r>
                          <w:rPr>
                            <w:rFonts w:ascii="Lucida Sans Unicode"/>
                            <w:w w:val="95"/>
                            <w:sz w:val="24"/>
                          </w:rPr>
                          <w:t>|</w:t>
                        </w:r>
                        <w:r>
                          <w:rPr>
                            <w:rFonts w:ascii="Arial"/>
                            <w:w w:val="95"/>
                            <w:sz w:val="24"/>
                          </w:rPr>
                          <w:t>0</w:t>
                        </w:r>
                        <w:r>
                          <w:rPr>
                            <w:rFonts w:ascii="Lucida Sans Unicode"/>
                            <w:w w:val="95"/>
                            <w:sz w:val="24"/>
                          </w:rPr>
                          <w:t>i</w:t>
                        </w:r>
                      </w:p>
                    </w:txbxContent>
                  </v:textbox>
                </v:shape>
                <v:shape id="Text Box 402" o:spid="_x0000_s2771" type="#_x0000_t202" style="position:absolute;left:5895;top:393;width:228;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2HFcUA&#10;AADcAAAADwAAAGRycy9kb3ducmV2LnhtbESPQWvCQBSE7wX/w/KE3upGEbXRVUQsFARpTA89vmaf&#10;yWL2bcxuNf57tyB4HGbmG2ax6mwtLtR641jBcJCAIC6cNlwq+M4/3mYgfEDWWDsmBTfysFr2XhaY&#10;anfljC6HUIoIYZ+igiqEJpXSFxVZ9APXEEfv6FqLIcq2lLrFa4TbWo6SZCItGo4LFTa0qag4Hf6s&#10;gvUPZ1tz3v9+ZcfM5Pl7wrvJSanXfreegwjUhWf40f7UCsbTMfyf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YcVxQAAANwAAAAPAAAAAAAAAAAAAAAAAJgCAABkcnMv&#10;ZG93bnJldi54bWxQSwUGAAAAAAQABAD1AAAAigMAAAAA&#10;" filled="f" stroked="f">
                  <v:textbox inset="0,0,0,0">
                    <w:txbxContent>
                      <w:p w:rsidR="00A325FF" w:rsidRDefault="00D10E8B">
                        <w:pPr>
                          <w:spacing w:line="386" w:lineRule="exact"/>
                          <w:rPr>
                            <w:rFonts w:ascii="Arial" w:hAnsi="Arial"/>
                            <w:i/>
                            <w:sz w:val="40"/>
                          </w:rPr>
                        </w:pPr>
                        <w:r>
                          <w:rPr>
                            <w:rFonts w:ascii="Arial" w:hAnsi="Arial"/>
                            <w:i/>
                            <w:w w:val="94"/>
                            <w:sz w:val="40"/>
                          </w:rPr>
                          <w:t>μ</w:t>
                        </w:r>
                      </w:p>
                    </w:txbxContent>
                  </v:textbox>
                </v:shape>
                <v:shape id="Text Box 401" o:spid="_x0000_s2772" type="#_x0000_t202" style="position:absolute;left:109;top:1478;width:837;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ijsYA&#10;AADcAAAADwAAAGRycy9kb3ducmV2LnhtbESPQWvCQBSE70L/w/IKvemmpdqauoqIBaEgTeLB4zP7&#10;TBazb9PsVtN/7wpCj8PMfMPMFr1txJk6bxwreB4lIIhLpw1XCnbF5/AdhA/IGhvHpOCPPCzmD4MZ&#10;ptpdOKNzHioRIexTVFCH0KZS+rImi37kWuLoHV1nMUTZVVJ3eIlw28iXJJlIi4bjQo0trWoqT/mv&#10;VbDcc7Y2P9vDd3bMTFFME/6anJR6euyXHyAC9eE/fG9vtILXt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EijsYAAADcAAAADwAAAAAAAAAAAAAAAACYAgAAZHJz&#10;L2Rvd25yZXYueG1sUEsFBgAAAAAEAAQA9QAAAIsDAAAAAA==&#10;" filled="f" stroked="f">
                  <v:textbox inset="0,0,0,0">
                    <w:txbxContent>
                      <w:p w:rsidR="00A325FF" w:rsidRDefault="00D10E8B">
                        <w:pPr>
                          <w:spacing w:line="223" w:lineRule="exact"/>
                          <w:rPr>
                            <w:sz w:val="20"/>
                          </w:rPr>
                        </w:pPr>
                        <w:r>
                          <w:rPr>
                            <w:sz w:val="20"/>
                          </w:rPr>
                          <w:t>[n,k] code</w:t>
                        </w:r>
                      </w:p>
                    </w:txbxContent>
                  </v:textbox>
                </v:shape>
                <v:shape id="Text Box 400" o:spid="_x0000_s2773" type="#_x0000_t202" style="position:absolute;left:2017;top:1104;width:543;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8+cUA&#10;AADcAAAADwAAAGRycy9kb3ducmV2LnhtbESPQWvCQBSE74L/YXmF3nRTKa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7z5xQAAANwAAAAPAAAAAAAAAAAAAAAAAJgCAABkcnMv&#10;ZG93bnJldi54bWxQSwUGAAAAAAQABAD1AAAAigMAAAAA&#10;" filled="f" stroked="f">
                  <v:textbox inset="0,0,0,0">
                    <w:txbxContent>
                      <w:p w:rsidR="00A325FF" w:rsidRDefault="00D10E8B">
                        <w:pPr>
                          <w:spacing w:line="390" w:lineRule="exact"/>
                          <w:rPr>
                            <w:rFonts w:ascii="Lucida Sans Unicode"/>
                            <w:sz w:val="32"/>
                          </w:rPr>
                        </w:pPr>
                        <w:r>
                          <w:rPr>
                            <w:rFonts w:ascii="Lucida Sans Unicode"/>
                            <w:w w:val="145"/>
                            <w:sz w:val="32"/>
                          </w:rPr>
                          <w:t>{</w:t>
                        </w:r>
                        <w:r>
                          <w:rPr>
                            <w:rFonts w:ascii="Arial"/>
                            <w:i/>
                            <w:w w:val="145"/>
                            <w:sz w:val="32"/>
                          </w:rPr>
                          <w:t>z</w:t>
                        </w:r>
                        <w:r>
                          <w:rPr>
                            <w:rFonts w:ascii="Lucida Sans Unicode"/>
                            <w:w w:val="145"/>
                            <w:sz w:val="32"/>
                          </w:rPr>
                          <w:t>}</w:t>
                        </w:r>
                      </w:p>
                    </w:txbxContent>
                  </v:textbox>
                </v:shape>
                <v:shape id="Text Box 399" o:spid="_x0000_s2774" type="#_x0000_t202" style="position:absolute;left:4237;top:1792;width:1554;height: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8ZYsYA&#10;AADcAAAADwAAAGRycy9kb3ducmV2LnhtbESPQWvCQBSE74X+h+UVvNVNi6hN3YgUBUEojemhx9fs&#10;M1mSfRuzq8Z/7xYKHoeZ+YZZLAfbijP13jhW8DJOQBCXThuuFHwXm+c5CB+QNbaOScGVPCyzx4cF&#10;ptpdOKfzPlQiQtinqKAOoUul9GVNFv3YdcTRO7jeYoiyr6Tu8RLhtpWvSTKVFg3HhRo7+qipbPYn&#10;q2D1w/naHD9/v/JDboriLeHdtFFq9DSs3kEEGsI9/N/eagWT2Qz+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8ZYsYAAADcAAAADwAAAAAAAAAAAAAAAACYAgAAZHJz&#10;L2Rvd25yZXYueG1sUEsFBgAAAAAEAAQA9QAAAIsDAAAAAA==&#10;" filled="f" stroked="f">
                  <v:textbox inset="0,0,0,0">
                    <w:txbxContent>
                      <w:p w:rsidR="00A325FF" w:rsidRDefault="00D10E8B">
                        <w:pPr>
                          <w:spacing w:line="386" w:lineRule="exact"/>
                          <w:rPr>
                            <w:rFonts w:ascii="Arial"/>
                            <w:i/>
                            <w:sz w:val="40"/>
                          </w:rPr>
                        </w:pPr>
                        <w:r>
                          <w:rPr>
                            <w:w w:val="105"/>
                            <w:sz w:val="20"/>
                          </w:rPr>
                          <w:t>Repeat</w:t>
                        </w:r>
                        <w:r>
                          <w:rPr>
                            <w:spacing w:val="-7"/>
                            <w:w w:val="105"/>
                            <w:sz w:val="20"/>
                          </w:rPr>
                          <w:t xml:space="preserve"> </w:t>
                        </w:r>
                        <w:r>
                          <w:rPr>
                            <w:w w:val="105"/>
                            <w:sz w:val="20"/>
                          </w:rPr>
                          <w:t>for</w:t>
                        </w:r>
                        <w:r>
                          <w:rPr>
                            <w:spacing w:val="-6"/>
                            <w:w w:val="105"/>
                            <w:sz w:val="20"/>
                          </w:rPr>
                          <w:t xml:space="preserve"> </w:t>
                        </w:r>
                        <w:r>
                          <w:rPr>
                            <w:w w:val="105"/>
                            <w:sz w:val="20"/>
                          </w:rPr>
                          <w:t>each</w:t>
                        </w:r>
                        <w:r>
                          <w:rPr>
                            <w:spacing w:val="-35"/>
                            <w:w w:val="105"/>
                            <w:sz w:val="20"/>
                          </w:rPr>
                          <w:t xml:space="preserve"> </w:t>
                        </w:r>
                        <w:r>
                          <w:rPr>
                            <w:rFonts w:ascii="Arial"/>
                            <w:i/>
                            <w:w w:val="105"/>
                            <w:position w:val="2"/>
                            <w:sz w:val="40"/>
                          </w:rPr>
                          <w:t>z</w:t>
                        </w:r>
                      </w:p>
                    </w:txbxContent>
                  </v:textbox>
                </v:shape>
                <v:shape id="Text Box 398" o:spid="_x0000_s2775" type="#_x0000_t202" style="position:absolute;left:6910;top:77;width:857;height:2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NEMIA&#10;AADcAAAADwAAAGRycy9kb3ducmV2LnhtbERPz2vCMBS+D/wfwhN2m6ki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wI0QwgAAANwAAAAPAAAAAAAAAAAAAAAAAJgCAABkcnMvZG93&#10;bnJldi54bWxQSwUGAAAAAAQABAD1AAAAhwMAAAAA&#10;" filled="f" stroked="f">
                  <v:textbox inset="0,0,0,0">
                    <w:txbxContent>
                      <w:p w:rsidR="00A325FF" w:rsidRDefault="00D10E8B">
                        <w:pPr>
                          <w:spacing w:line="487" w:lineRule="exact"/>
                          <w:ind w:right="13"/>
                          <w:jc w:val="center"/>
                          <w:rPr>
                            <w:rFonts w:ascii="Lucida Sans Unicode" w:hAnsi="Lucida Sans Unicode"/>
                            <w:sz w:val="40"/>
                          </w:rPr>
                        </w:pPr>
                        <w:r>
                          <w:rPr>
                            <w:rFonts w:ascii="Lucida Sans Unicode" w:hAnsi="Lucida Sans Unicode"/>
                            <w:w w:val="135"/>
                            <w:sz w:val="40"/>
                          </w:rPr>
                          <w:t>{</w:t>
                        </w:r>
                        <w:r>
                          <w:rPr>
                            <w:rFonts w:ascii="Arial" w:hAnsi="Arial"/>
                            <w:i/>
                            <w:w w:val="135"/>
                            <w:sz w:val="40"/>
                          </w:rPr>
                          <w:t>μ</w:t>
                        </w:r>
                        <w:r>
                          <w:rPr>
                            <w:rFonts w:ascii="Lucida Sans Unicode" w:hAnsi="Lucida Sans Unicode"/>
                            <w:w w:val="135"/>
                            <w:sz w:val="40"/>
                          </w:rPr>
                          <w:t>}</w:t>
                        </w:r>
                      </w:p>
                      <w:p w:rsidR="00A325FF" w:rsidRDefault="00D10E8B">
                        <w:pPr>
                          <w:spacing w:before="361"/>
                          <w:ind w:right="18"/>
                          <w:jc w:val="center"/>
                          <w:rPr>
                            <w:rFonts w:ascii="Lucida Sans Unicode"/>
                            <w:sz w:val="40"/>
                          </w:rPr>
                        </w:pPr>
                        <w:r>
                          <w:rPr>
                            <w:rFonts w:ascii="Lucida Sans Unicode"/>
                            <w:spacing w:val="-11"/>
                            <w:w w:val="145"/>
                            <w:sz w:val="40"/>
                          </w:rPr>
                          <w:t>{</w:t>
                        </w:r>
                        <w:r>
                          <w:rPr>
                            <w:rFonts w:ascii="Arial"/>
                            <w:i/>
                            <w:spacing w:val="-11"/>
                            <w:w w:val="145"/>
                            <w:sz w:val="40"/>
                          </w:rPr>
                          <w:t>A</w:t>
                        </w:r>
                        <w:r>
                          <w:rPr>
                            <w:rFonts w:ascii="Arial"/>
                            <w:i/>
                            <w:spacing w:val="-11"/>
                            <w:w w:val="145"/>
                            <w:sz w:val="40"/>
                            <w:vertAlign w:val="subscript"/>
                          </w:rPr>
                          <w:t>i</w:t>
                        </w:r>
                        <w:r>
                          <w:rPr>
                            <w:rFonts w:ascii="Lucida Sans Unicode"/>
                            <w:spacing w:val="-11"/>
                            <w:w w:val="145"/>
                            <w:sz w:val="40"/>
                          </w:rPr>
                          <w:t>}</w:t>
                        </w:r>
                      </w:p>
                      <w:p w:rsidR="00A325FF" w:rsidRDefault="00D10E8B">
                        <w:pPr>
                          <w:spacing w:before="239"/>
                          <w:ind w:right="62"/>
                          <w:jc w:val="center"/>
                          <w:rPr>
                            <w:i/>
                            <w:sz w:val="40"/>
                          </w:rPr>
                        </w:pPr>
                        <w:r>
                          <w:rPr>
                            <w:i/>
                            <w:w w:val="123"/>
                            <w:sz w:val="40"/>
                          </w:rPr>
                          <w:t>Z</w:t>
                        </w:r>
                      </w:p>
                    </w:txbxContent>
                  </v:textbox>
                </v:shape>
                <v:shape id="Text Box 397" o:spid="_x0000_s2776" type="#_x0000_t202" style="position:absolute;left:4182;top:682;width:554;height: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XPb8YA&#10;AADcAAAADwAAAGRycy9kb3ducmV2LnhtbESPT2vCQBTE7wW/w/KEXqRuFFGbuor1D/TQHmLF8yP7&#10;TILZt2F3NfHbuwWhx2FmfsMsVp2pxY2crywrGA0TEMS51RUXCo6/+7c5CB+QNdaWScGdPKyWvZcF&#10;ptq2nNHtEAoRIexTVFCG0KRS+rwkg35oG+Lona0zGKJ0hdQO2wg3tRwnyVQarDgulNjQpqT8crga&#10;BdOtu7YZbwbb4+4bf5pifPq8n5R67XfrDxCBuvAffra/tILJ7B3+zs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XPb8YAAADcAAAADwAAAAAAAAAAAAAAAACYAgAAZHJz&#10;L2Rvd25yZXYueG1sUEsFBgAAAAAEAAQA9QAAAIsDAAAAAA==&#10;" stroked="f">
                  <v:textbox inset="0,0,0,0">
                    <w:txbxContent>
                      <w:p w:rsidR="00A325FF" w:rsidRDefault="00D10E8B">
                        <w:pPr>
                          <w:spacing w:before="68"/>
                          <w:ind w:left="52"/>
                          <w:rPr>
                            <w:sz w:val="15"/>
                          </w:rPr>
                        </w:pPr>
                        <w:r>
                          <w:rPr>
                            <w:i/>
                            <w:w w:val="105"/>
                            <w:position w:val="6"/>
                            <w:sz w:val="23"/>
                          </w:rPr>
                          <w:t>U</w:t>
                        </w:r>
                        <w:r>
                          <w:rPr>
                            <w:w w:val="105"/>
                            <w:sz w:val="15"/>
                          </w:rPr>
                          <w:t>prep</w:t>
                        </w:r>
                      </w:p>
                    </w:txbxContent>
                  </v:textbox>
                </v:shape>
                <v:shape id="Text Box 396" o:spid="_x0000_s2777" type="#_x0000_t202" style="position:absolute;left:5020;top:187;width:561;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cFMMA&#10;AADcAAAADwAAAGRycy9kb3ducmV2LnhtbERPy4rCMBTdC/MP4Q6409QHKh2jiC9EwUFnYLaX5tp2&#10;bG5KE7X69WYhuDyc93ham0JcqXK5ZQWddgSCOLE651TB78+qNQLhPLLGwjIpuJOD6eSjMcZY2xsf&#10;6Hr0qQgh7GJUkHlfxlK6JCODrm1L4sCdbGXQB1ilUld4C+GmkN0oGkiDOYeGDEuaZ5ScjxejwOz+&#10;1/lyMd8e9OPv0hn2vvf9x0mp5mc9+wLhqfZv8cu90Qr6ozA/nAlHQE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HcFMMAAADcAAAADwAAAAAAAAAAAAAAAACYAgAAZHJzL2Rv&#10;d25yZXYueG1sUEsFBgAAAAAEAAQA9QAAAIgDAAAAAA==&#10;" strokecolor="#3c67a0" strokeweight=".19742mm">
                  <v:textbox inset="0,0,0,0">
                    <w:txbxContent>
                      <w:p w:rsidR="00A325FF" w:rsidRDefault="00A325FF">
                        <w:pPr>
                          <w:rPr>
                            <w:sz w:val="31"/>
                          </w:rPr>
                        </w:pPr>
                      </w:p>
                      <w:p w:rsidR="00A325FF" w:rsidRDefault="00D10E8B">
                        <w:pPr>
                          <w:ind w:left="26"/>
                          <w:rPr>
                            <w:i/>
                            <w:sz w:val="23"/>
                          </w:rPr>
                        </w:pPr>
                        <w:r>
                          <w:rPr>
                            <w:i/>
                            <w:sz w:val="23"/>
                          </w:rPr>
                          <w:t>QFT</w:t>
                        </w:r>
                      </w:p>
                    </w:txbxContent>
                  </v:textbox>
                </v:shape>
                <v:shape id="Text Box 395" o:spid="_x0000_s2778" type="#_x0000_t202" style="position:absolute;left:4182;top:193;width:554;height: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zTsYA&#10;AADcAAAADwAAAGRycy9kb3ducmV2LnhtbESPQWvCQBSE74X+h+UVvBTdGIqE1FWsVuihPSSK50f2&#10;NQlm34bdNYn/vlso9DjMzDfMejuZTgzkfGtZwXKRgCCurG65VnA+HecZCB+QNXaWScGdPGw3jw9r&#10;zLUduaChDLWIEPY5KmhC6HMpfdWQQb+wPXH0vq0zGKJ0tdQOxwg3nUyTZCUNthwXGuxp31B1LW9G&#10;wergbmPB++fD+f0Tv/o6vbzdL0rNnqbdK4hAU/gP/7U/tIKXbAm/Z+IR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azTsYAAADcAAAADwAAAAAAAAAAAAAAAACYAgAAZHJz&#10;L2Rvd25yZXYueG1sUEsFBgAAAAAEAAQA9QAAAIsDAAAAAA==&#10;" stroked="f">
                  <v:textbox inset="0,0,0,0">
                    <w:txbxContent>
                      <w:p w:rsidR="00A325FF" w:rsidRDefault="00D10E8B">
                        <w:pPr>
                          <w:spacing w:before="57"/>
                          <w:ind w:left="52"/>
                          <w:rPr>
                            <w:sz w:val="15"/>
                          </w:rPr>
                        </w:pPr>
                        <w:r>
                          <w:rPr>
                            <w:i/>
                            <w:w w:val="105"/>
                            <w:position w:val="6"/>
                            <w:sz w:val="23"/>
                          </w:rPr>
                          <w:t>U</w:t>
                        </w:r>
                        <w:r>
                          <w:rPr>
                            <w:w w:val="105"/>
                            <w:sz w:val="15"/>
                          </w:rPr>
                          <w:t>prep</w:t>
                        </w:r>
                      </w:p>
                    </w:txbxContent>
                  </v:textbox>
                </v:shape>
                <v:shape id="Text Box 394" o:spid="_x0000_s2779" type="#_x0000_t202" style="position:absolute;left:1781;top:1689;width:988;height: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n+McA&#10;AADcAAAADwAAAGRycy9kb3ducmV2LnhtbESP3WrCQBSE74W+w3IKvTObWLGSugbRtohCiz/Q20P2&#10;mKTNng3ZVaNP3xWEXg4z8w0zyTpTixO1rrKsIIliEMS51RUXCva79/4YhPPIGmvLpOBCDrLpQ2+C&#10;qbZn3tBp6wsRIOxSVFB636RSurwkgy6yDXHwDrY16INsC6lbPAe4qeUgjkfSYMVhocSG5iXlv9uj&#10;UWDWPx/V22K+2ujr9zF5ef76HF4PSj09drNXEJ46/x++t5dawXA8gNuZcAT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f5/jHAAAA3AAAAA8AAAAAAAAAAAAAAAAAmAIAAGRy&#10;cy9kb3ducmV2LnhtbFBLBQYAAAAABAAEAPUAAACMAwAAAAA=&#10;" strokecolor="#3c67a0" strokeweight=".19742mm">
                  <v:textbox inset="0,0,0,0">
                    <w:txbxContent>
                      <w:p w:rsidR="00A325FF" w:rsidRDefault="00D10E8B">
                        <w:pPr>
                          <w:spacing w:before="20" w:line="230" w:lineRule="auto"/>
                          <w:ind w:left="141" w:right="122" w:firstLine="69"/>
                          <w:rPr>
                            <w:rFonts w:ascii="Calibri"/>
                            <w:sz w:val="20"/>
                          </w:rPr>
                        </w:pPr>
                        <w:r>
                          <w:rPr>
                            <w:rFonts w:ascii="Calibri"/>
                            <w:sz w:val="20"/>
                          </w:rPr>
                          <w:t>Quit, if not ICCC</w:t>
                        </w:r>
                      </w:p>
                    </w:txbxContent>
                  </v:textbox>
                </v:shape>
                <v:shape id="Text Box 393" o:spid="_x0000_s2780" type="#_x0000_t202" style="position:absolute;left:1689;top:561;width:1172;height: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CY8cA&#10;AADcAAAADwAAAGRycy9kb3ducmV2LnhtbESP3WrCQBSE74W+w3IKvTObVGkldQ1FrYhCiz/Q20P2&#10;mKTNng3ZVaNP7wqFXg4z8w0zzjpTixO1rrKsIIliEMS51RUXCva7j/4IhPPIGmvLpOBCDrLJQ2+M&#10;qbZn3tBp6wsRIOxSVFB636RSurwkgy6yDXHwDrY16INsC6lbPAe4qeVzHL9IgxWHhRIbmpaU/26P&#10;RoFZ/yyq+Wy62ujr9zF5HXx9Dq8HpZ4eu/c3EJ46/x/+ay+1guFoAPcz4Qj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TQmPHAAAA3AAAAA8AAAAAAAAAAAAAAAAAmAIAAGRy&#10;cy9kb3ducmV2LnhtbFBLBQYAAAAABAAEAPUAAACMAwAAAAA=&#10;" strokecolor="#3c67a0" strokeweight=".19742mm">
                  <v:textbox inset="0,0,0,0">
                    <w:txbxContent>
                      <w:p w:rsidR="00A325FF" w:rsidRDefault="00D10E8B">
                        <w:pPr>
                          <w:spacing w:before="58"/>
                          <w:ind w:left="189"/>
                          <w:rPr>
                            <w:rFonts w:ascii="Calibri" w:hAnsi="Calibri"/>
                            <w:sz w:val="20"/>
                          </w:rPr>
                        </w:pPr>
                        <w:r>
                          <w:rPr>
                            <w:rFonts w:ascii="Calibri" w:hAnsi="Calibri"/>
                            <w:sz w:val="20"/>
                          </w:rPr>
                          <w:t>Shor’s alg</w:t>
                        </w:r>
                      </w:p>
                    </w:txbxContent>
                  </v:textbox>
                </v:shape>
                <w10:anchorlock/>
              </v:group>
            </w:pict>
          </mc:Fallback>
        </mc:AlternateContent>
      </w:r>
    </w:p>
    <w:p w:rsidR="00A325FF" w:rsidRDefault="00A325FF">
      <w:pPr>
        <w:pStyle w:val="Brdtekst"/>
        <w:spacing w:before="6"/>
        <w:rPr>
          <w:sz w:val="6"/>
        </w:rPr>
      </w:pPr>
    </w:p>
    <w:p w:rsidR="00A325FF" w:rsidRDefault="00D10E8B">
      <w:pPr>
        <w:pStyle w:val="Brdtekst"/>
        <w:spacing w:before="101"/>
        <w:ind w:left="144" w:right="419"/>
        <w:jc w:val="center"/>
      </w:pPr>
      <w:r>
        <w:rPr>
          <w:w w:val="105"/>
        </w:rPr>
        <w:t>FIG. 55: Overview of the quantum partition function.</w:t>
      </w:r>
    </w:p>
    <w:p w:rsidR="00A325FF" w:rsidRDefault="00A325FF">
      <w:pPr>
        <w:pStyle w:val="Brdtekst"/>
        <w:rPr>
          <w:sz w:val="24"/>
        </w:rPr>
      </w:pPr>
    </w:p>
    <w:p w:rsidR="00A325FF" w:rsidRDefault="00D10E8B">
      <w:pPr>
        <w:pStyle w:val="Listeafsnit"/>
        <w:numPr>
          <w:ilvl w:val="1"/>
          <w:numId w:val="11"/>
        </w:numPr>
        <w:tabs>
          <w:tab w:val="left" w:pos="4700"/>
          <w:tab w:val="left" w:pos="4701"/>
        </w:tabs>
        <w:spacing w:before="200"/>
        <w:ind w:left="4700" w:hanging="422"/>
        <w:jc w:val="left"/>
        <w:rPr>
          <w:b/>
          <w:sz w:val="18"/>
        </w:rPr>
      </w:pPr>
      <w:bookmarkStart w:id="235" w:name="B_Simple_example"/>
      <w:bookmarkStart w:id="236" w:name="_bookmark188"/>
      <w:bookmarkEnd w:id="235"/>
      <w:bookmarkEnd w:id="236"/>
      <w:r>
        <w:rPr>
          <w:b/>
          <w:w w:val="120"/>
          <w:sz w:val="18"/>
        </w:rPr>
        <w:t>Simple</w:t>
      </w:r>
      <w:r>
        <w:rPr>
          <w:b/>
          <w:spacing w:val="15"/>
          <w:w w:val="120"/>
          <w:sz w:val="18"/>
        </w:rPr>
        <w:t xml:space="preserve"> </w:t>
      </w:r>
      <w:r>
        <w:rPr>
          <w:b/>
          <w:w w:val="120"/>
          <w:sz w:val="18"/>
        </w:rPr>
        <w:t>example</w:t>
      </w:r>
    </w:p>
    <w:p w:rsidR="00A325FF" w:rsidRDefault="00A325FF">
      <w:pPr>
        <w:pStyle w:val="Brdtekst"/>
        <w:rPr>
          <w:b/>
          <w:sz w:val="25"/>
        </w:rPr>
      </w:pPr>
    </w:p>
    <w:p w:rsidR="00A325FF" w:rsidRDefault="002220C9">
      <w:pPr>
        <w:pStyle w:val="Brdtekst"/>
        <w:ind w:left="140" w:right="413" w:firstLine="199"/>
        <w:jc w:val="both"/>
      </w:pPr>
      <w:r>
        <w:rPr>
          <w:noProof/>
          <w:lang w:val="da-DK" w:eastAsia="da-DK" w:bidi="ar-SA"/>
        </w:rPr>
        <mc:AlternateContent>
          <mc:Choice Requires="wps">
            <w:drawing>
              <wp:anchor distT="0" distB="0" distL="114300" distR="114300" simplePos="0" relativeHeight="482306048" behindDoc="1" locked="0" layoutInCell="1" allowOverlap="1">
                <wp:simplePos x="0" y="0"/>
                <wp:positionH relativeFrom="page">
                  <wp:posOffset>3724275</wp:posOffset>
                </wp:positionH>
                <wp:positionV relativeFrom="paragraph">
                  <wp:posOffset>20320</wp:posOffset>
                </wp:positionV>
                <wp:extent cx="415290" cy="219710"/>
                <wp:effectExtent l="0" t="0" r="0" b="0"/>
                <wp:wrapNone/>
                <wp:docPr id="435" name="Text 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53"/>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1" o:spid="_x0000_s2781" type="#_x0000_t202" style="position:absolute;left:0;text-align:left;margin-left:293.25pt;margin-top:1.6pt;width:32.7pt;height:17.3pt;z-index:-2101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" filled="f" stroked="f">
                <v:textbox inset="0,0,0,0">
                  <w:txbxContent>
                    <w:p w:rsidR="00A325FF" w:rsidRDefault="00D10E8B">
                      <w:pPr>
                        <w:pStyle w:val="Brdtekst"/>
                        <w:tabs>
                          <w:tab w:val="left" w:pos="553"/>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v:textbox>
                <w10:wrap anchorx="page"/>
              </v:shape>
            </w:pict>
          </mc:Fallback>
        </mc:AlternateContent>
      </w:r>
      <w:r w:rsidR="00D10E8B">
        <w:rPr>
          <w:w w:val="105"/>
        </w:rPr>
        <w:t xml:space="preserve">We give a small example with a graph of </w:t>
      </w:r>
      <w:r w:rsidR="00D10E8B">
        <w:rPr>
          <w:i/>
          <w:w w:val="105"/>
        </w:rPr>
        <w:t xml:space="preserve">n </w:t>
      </w:r>
      <w:r w:rsidR="00D10E8B">
        <w:rPr>
          <w:rFonts w:ascii="Georgia"/>
          <w:w w:val="105"/>
        </w:rPr>
        <w:t>= 3</w:t>
      </w:r>
      <w:r w:rsidR="00D10E8B">
        <w:rPr>
          <w:w w:val="105"/>
        </w:rPr>
        <w:t xml:space="preserve">, </w:t>
      </w:r>
      <w:r w:rsidR="00D10E8B">
        <w:rPr>
          <w:i/>
          <w:w w:val="105"/>
        </w:rPr>
        <w:t xml:space="preserve">V </w:t>
      </w:r>
      <w:r w:rsidR="00D10E8B">
        <w:rPr>
          <w:rFonts w:ascii="Georgia"/>
          <w:w w:val="105"/>
        </w:rPr>
        <w:t xml:space="preserve">= </w:t>
      </w:r>
      <w:r w:rsidR="00D10E8B">
        <w:rPr>
          <w:i/>
          <w:w w:val="105"/>
        </w:rPr>
        <w:t xml:space="preserve">a, b, c </w:t>
      </w:r>
      <w:r w:rsidR="00D10E8B">
        <w:rPr>
          <w:w w:val="105"/>
        </w:rPr>
        <w:t xml:space="preserve">, with edges between all pairs of vertices for three total edges, pictured in Figure </w:t>
      </w:r>
      <w:hyperlink w:anchor="_bookmark186" w:history="1">
        <w:r w:rsidR="00D10E8B">
          <w:rPr>
            <w:w w:val="105"/>
          </w:rPr>
          <w:t xml:space="preserve">54a, </w:t>
        </w:r>
      </w:hyperlink>
      <w:r w:rsidR="00D10E8B">
        <w:rPr>
          <w:w w:val="105"/>
        </w:rPr>
        <w:t xml:space="preserve">and we use </w:t>
      </w:r>
      <w:r w:rsidR="00D10E8B">
        <w:rPr>
          <w:i/>
          <w:w w:val="105"/>
        </w:rPr>
        <w:t xml:space="preserve">q </w:t>
      </w:r>
      <w:r w:rsidR="00D10E8B">
        <w:rPr>
          <w:rFonts w:ascii="Georgia"/>
          <w:w w:val="105"/>
        </w:rPr>
        <w:t xml:space="preserve">= 2 </w:t>
      </w:r>
      <w:r w:rsidR="00D10E8B">
        <w:rPr>
          <w:w w:val="105"/>
        </w:rPr>
        <w:t>for binary states on each vertex. To demonstrate the calculation of the partition function, we first enumerate the co</w:t>
      </w:r>
      <w:r w:rsidR="00D10E8B">
        <w:rPr>
          <w:w w:val="105"/>
        </w:rPr>
        <w:t xml:space="preserve">nfigurations as shown in Table </w:t>
      </w:r>
      <w:hyperlink w:anchor="_bookmark187" w:history="1">
        <w:r w:rsidR="00D10E8B">
          <w:rPr>
            <w:w w:val="105"/>
          </w:rPr>
          <w:t>54b.</w:t>
        </w:r>
      </w:hyperlink>
    </w:p>
    <w:p w:rsidR="00A325FF" w:rsidRDefault="00D10E8B">
      <w:pPr>
        <w:pStyle w:val="Brdtekst"/>
        <w:ind w:left="140" w:right="409" w:firstLine="199"/>
        <w:jc w:val="both"/>
      </w:pPr>
      <w:r>
        <w:rPr>
          <w:spacing w:val="-9"/>
          <w:w w:val="105"/>
        </w:rPr>
        <w:t xml:space="preserve">We </w:t>
      </w:r>
      <w:r>
        <w:rPr>
          <w:w w:val="105"/>
        </w:rPr>
        <w:t xml:space="preserve">plug the </w:t>
      </w:r>
      <w:r>
        <w:rPr>
          <w:spacing w:val="-3"/>
          <w:w w:val="105"/>
        </w:rPr>
        <w:t xml:space="preserve">value </w:t>
      </w:r>
      <w:r>
        <w:rPr>
          <w:w w:val="105"/>
        </w:rPr>
        <w:t xml:space="preserve">of the Hamiltonian of each of the </w:t>
      </w:r>
      <w:r>
        <w:rPr>
          <w:i/>
          <w:spacing w:val="3"/>
          <w:w w:val="105"/>
        </w:rPr>
        <w:t>q</w:t>
      </w:r>
      <w:r>
        <w:rPr>
          <w:i/>
          <w:spacing w:val="3"/>
          <w:w w:val="105"/>
          <w:vertAlign w:val="superscript"/>
        </w:rPr>
        <w:t>n</w:t>
      </w:r>
      <w:r>
        <w:rPr>
          <w:i/>
          <w:spacing w:val="3"/>
          <w:w w:val="105"/>
        </w:rPr>
        <w:t xml:space="preserve"> </w:t>
      </w:r>
      <w:r>
        <w:rPr>
          <w:w w:val="105"/>
        </w:rPr>
        <w:t xml:space="preserve">configurations into the partition function given in Equation </w:t>
      </w:r>
      <w:hyperlink w:anchor="_bookmark185" w:history="1">
        <w:r>
          <w:rPr>
            <w:w w:val="105"/>
          </w:rPr>
          <w:t>90</w:t>
        </w:r>
      </w:hyperlink>
      <w:r>
        <w:rPr>
          <w:w w:val="105"/>
        </w:rPr>
        <w:t xml:space="preserve"> to get the normalization</w:t>
      </w:r>
      <w:r>
        <w:rPr>
          <w:spacing w:val="5"/>
          <w:w w:val="105"/>
        </w:rPr>
        <w:t xml:space="preserve"> </w:t>
      </w:r>
      <w:r>
        <w:rPr>
          <w:w w:val="105"/>
        </w:rPr>
        <w:t>constant:</w:t>
      </w:r>
    </w:p>
    <w:p w:rsidR="00A325FF" w:rsidRDefault="00D10E8B">
      <w:pPr>
        <w:tabs>
          <w:tab w:val="left" w:pos="9947"/>
        </w:tabs>
        <w:spacing w:before="147" w:line="388" w:lineRule="auto"/>
        <w:ind w:left="140" w:right="416" w:firstLine="2879"/>
        <w:rPr>
          <w:sz w:val="20"/>
        </w:rPr>
      </w:pPr>
      <w:r>
        <w:rPr>
          <w:i/>
          <w:spacing w:val="6"/>
          <w:w w:val="120"/>
          <w:sz w:val="20"/>
        </w:rPr>
        <w:t>Z</w:t>
      </w:r>
      <w:r>
        <w:rPr>
          <w:rFonts w:ascii="Georgia" w:hAnsi="Georgia"/>
          <w:spacing w:val="6"/>
          <w:w w:val="120"/>
          <w:sz w:val="20"/>
        </w:rPr>
        <w:t>(</w:t>
      </w:r>
      <w:r>
        <w:rPr>
          <w:i/>
          <w:spacing w:val="6"/>
          <w:w w:val="120"/>
          <w:sz w:val="20"/>
        </w:rPr>
        <w:t>β</w:t>
      </w:r>
      <w:r>
        <w:rPr>
          <w:rFonts w:ascii="Georgia" w:hAnsi="Georgia"/>
          <w:spacing w:val="6"/>
          <w:w w:val="120"/>
          <w:sz w:val="20"/>
        </w:rPr>
        <w:t xml:space="preserve">) </w:t>
      </w:r>
      <w:r>
        <w:rPr>
          <w:rFonts w:ascii="Georgia" w:hAnsi="Georgia"/>
          <w:w w:val="120"/>
          <w:sz w:val="20"/>
        </w:rPr>
        <w:t xml:space="preserve">= </w:t>
      </w:r>
      <w:r>
        <w:rPr>
          <w:rFonts w:ascii="Georgia" w:hAnsi="Georgia"/>
          <w:spacing w:val="2"/>
          <w:w w:val="120"/>
          <w:sz w:val="20"/>
        </w:rPr>
        <w:t>2</w:t>
      </w:r>
      <w:r>
        <w:rPr>
          <w:i/>
          <w:spacing w:val="2"/>
          <w:w w:val="120"/>
          <w:sz w:val="20"/>
        </w:rPr>
        <w:t>e</w:t>
      </w:r>
      <w:r>
        <w:rPr>
          <w:i/>
          <w:spacing w:val="2"/>
          <w:w w:val="120"/>
          <w:sz w:val="20"/>
          <w:vertAlign w:val="superscript"/>
        </w:rPr>
        <w:t>β</w:t>
      </w:r>
      <w:r>
        <w:rPr>
          <w:spacing w:val="2"/>
          <w:w w:val="120"/>
          <w:sz w:val="20"/>
          <w:vertAlign w:val="superscript"/>
        </w:rPr>
        <w:t>(</w:t>
      </w:r>
      <w:r>
        <w:rPr>
          <w:i/>
          <w:spacing w:val="2"/>
          <w:w w:val="120"/>
          <w:sz w:val="20"/>
          <w:vertAlign w:val="superscript"/>
        </w:rPr>
        <w:t>J</w:t>
      </w:r>
      <w:r>
        <w:rPr>
          <w:rFonts w:ascii="Arial" w:hAnsi="Arial"/>
          <w:i/>
          <w:spacing w:val="2"/>
          <w:w w:val="120"/>
          <w:position w:val="6"/>
          <w:sz w:val="10"/>
        </w:rPr>
        <w:t>ab</w:t>
      </w:r>
      <w:r>
        <w:rPr>
          <w:spacing w:val="2"/>
          <w:w w:val="120"/>
          <w:position w:val="8"/>
          <w:sz w:val="14"/>
        </w:rPr>
        <w:t>+</w:t>
      </w:r>
      <w:r>
        <w:rPr>
          <w:i/>
          <w:spacing w:val="2"/>
          <w:w w:val="120"/>
          <w:position w:val="8"/>
          <w:sz w:val="14"/>
        </w:rPr>
        <w:t>J</w:t>
      </w:r>
      <w:r>
        <w:rPr>
          <w:rFonts w:ascii="Arial" w:hAnsi="Arial"/>
          <w:i/>
          <w:spacing w:val="2"/>
          <w:w w:val="120"/>
          <w:position w:val="6"/>
          <w:sz w:val="10"/>
        </w:rPr>
        <w:t>bc</w:t>
      </w:r>
      <w:r>
        <w:rPr>
          <w:spacing w:val="2"/>
          <w:w w:val="120"/>
          <w:position w:val="8"/>
          <w:sz w:val="14"/>
        </w:rPr>
        <w:t>+</w:t>
      </w:r>
      <w:r>
        <w:rPr>
          <w:i/>
          <w:spacing w:val="2"/>
          <w:w w:val="120"/>
          <w:position w:val="8"/>
          <w:sz w:val="14"/>
        </w:rPr>
        <w:t>J</w:t>
      </w:r>
      <w:r>
        <w:rPr>
          <w:rFonts w:ascii="Arial" w:hAnsi="Arial"/>
          <w:i/>
          <w:spacing w:val="2"/>
          <w:w w:val="120"/>
          <w:position w:val="6"/>
          <w:sz w:val="10"/>
        </w:rPr>
        <w:t>ac</w:t>
      </w:r>
      <w:r>
        <w:rPr>
          <w:spacing w:val="2"/>
          <w:w w:val="120"/>
          <w:position w:val="8"/>
          <w:sz w:val="14"/>
        </w:rPr>
        <w:t xml:space="preserve">) </w:t>
      </w:r>
      <w:r>
        <w:rPr>
          <w:rFonts w:ascii="Georgia" w:hAnsi="Georgia"/>
          <w:w w:val="120"/>
          <w:sz w:val="20"/>
        </w:rPr>
        <w:t>+ 2</w:t>
      </w:r>
      <w:r>
        <w:rPr>
          <w:i/>
          <w:w w:val="120"/>
          <w:sz w:val="20"/>
        </w:rPr>
        <w:t>e</w:t>
      </w:r>
      <w:r>
        <w:rPr>
          <w:i/>
          <w:w w:val="120"/>
          <w:sz w:val="20"/>
          <w:vertAlign w:val="superscript"/>
        </w:rPr>
        <w:t>βJ</w:t>
      </w:r>
      <w:r>
        <w:rPr>
          <w:rFonts w:ascii="Arial" w:hAnsi="Arial"/>
          <w:i/>
          <w:w w:val="120"/>
          <w:position w:val="6"/>
          <w:sz w:val="10"/>
        </w:rPr>
        <w:t xml:space="preserve">ab  </w:t>
      </w:r>
      <w:r>
        <w:rPr>
          <w:rFonts w:ascii="Georgia" w:hAnsi="Georgia"/>
          <w:w w:val="120"/>
          <w:sz w:val="20"/>
        </w:rPr>
        <w:t>+ 2</w:t>
      </w:r>
      <w:r>
        <w:rPr>
          <w:i/>
          <w:w w:val="120"/>
          <w:sz w:val="20"/>
        </w:rPr>
        <w:t>e</w:t>
      </w:r>
      <w:r>
        <w:rPr>
          <w:i/>
          <w:w w:val="120"/>
          <w:sz w:val="20"/>
          <w:vertAlign w:val="superscript"/>
        </w:rPr>
        <w:t>βJ</w:t>
      </w:r>
      <w:r>
        <w:rPr>
          <w:rFonts w:ascii="Arial" w:hAnsi="Arial"/>
          <w:i/>
          <w:w w:val="120"/>
          <w:position w:val="6"/>
          <w:sz w:val="10"/>
        </w:rPr>
        <w:t>bc</w:t>
      </w:r>
      <w:r>
        <w:rPr>
          <w:rFonts w:ascii="Arial" w:hAnsi="Arial"/>
          <w:i/>
          <w:spacing w:val="4"/>
          <w:w w:val="120"/>
          <w:position w:val="6"/>
          <w:sz w:val="10"/>
        </w:rPr>
        <w:t xml:space="preserve"> </w:t>
      </w:r>
      <w:r>
        <w:rPr>
          <w:rFonts w:ascii="Georgia" w:hAnsi="Georgia"/>
          <w:w w:val="120"/>
          <w:sz w:val="20"/>
        </w:rPr>
        <w:t>+</w:t>
      </w:r>
      <w:r>
        <w:rPr>
          <w:rFonts w:ascii="Georgia" w:hAnsi="Georgia"/>
          <w:spacing w:val="-13"/>
          <w:w w:val="120"/>
          <w:sz w:val="20"/>
        </w:rPr>
        <w:t xml:space="preserve"> </w:t>
      </w:r>
      <w:r>
        <w:rPr>
          <w:rFonts w:ascii="Georgia" w:hAnsi="Georgia"/>
          <w:w w:val="120"/>
          <w:sz w:val="20"/>
        </w:rPr>
        <w:t>2</w:t>
      </w:r>
      <w:r>
        <w:rPr>
          <w:i/>
          <w:w w:val="120"/>
          <w:sz w:val="20"/>
        </w:rPr>
        <w:t>e</w:t>
      </w:r>
      <w:r>
        <w:rPr>
          <w:i/>
          <w:w w:val="120"/>
          <w:sz w:val="20"/>
          <w:vertAlign w:val="superscript"/>
        </w:rPr>
        <w:t>βJ</w:t>
      </w:r>
      <w:r>
        <w:rPr>
          <w:rFonts w:ascii="Arial" w:hAnsi="Arial"/>
          <w:i/>
          <w:w w:val="120"/>
          <w:position w:val="6"/>
          <w:sz w:val="10"/>
        </w:rPr>
        <w:t>ac</w:t>
      </w:r>
      <w:r>
        <w:rPr>
          <w:rFonts w:ascii="Arial" w:hAnsi="Arial"/>
          <w:i/>
          <w:w w:val="120"/>
          <w:position w:val="6"/>
          <w:sz w:val="10"/>
        </w:rPr>
        <w:tab/>
      </w:r>
      <w:r>
        <w:rPr>
          <w:spacing w:val="-5"/>
          <w:w w:val="110"/>
          <w:sz w:val="20"/>
        </w:rPr>
        <w:t xml:space="preserve">(91) </w:t>
      </w:r>
      <w:r>
        <w:rPr>
          <w:w w:val="120"/>
          <w:sz w:val="20"/>
        </w:rPr>
        <w:t xml:space="preserve">Letting </w:t>
      </w:r>
      <w:r>
        <w:rPr>
          <w:i/>
          <w:w w:val="120"/>
          <w:sz w:val="20"/>
        </w:rPr>
        <w:t>J</w:t>
      </w:r>
      <w:r>
        <w:rPr>
          <w:i/>
          <w:w w:val="120"/>
          <w:sz w:val="20"/>
          <w:vertAlign w:val="subscript"/>
        </w:rPr>
        <w:t>ij</w:t>
      </w:r>
      <w:r>
        <w:rPr>
          <w:i/>
          <w:w w:val="120"/>
          <w:sz w:val="20"/>
        </w:rPr>
        <w:t xml:space="preserve"> </w:t>
      </w:r>
      <w:r>
        <w:rPr>
          <w:rFonts w:ascii="Georgia" w:hAnsi="Georgia"/>
          <w:w w:val="120"/>
          <w:sz w:val="20"/>
        </w:rPr>
        <w:t xml:space="preserve">= 1 </w:t>
      </w:r>
      <w:r>
        <w:rPr>
          <w:w w:val="120"/>
          <w:sz w:val="20"/>
        </w:rPr>
        <w:t xml:space="preserve">for all </w:t>
      </w:r>
      <w:r>
        <w:rPr>
          <w:i/>
          <w:w w:val="120"/>
          <w:sz w:val="20"/>
        </w:rPr>
        <w:t xml:space="preserve">i </w:t>
      </w:r>
      <w:r>
        <w:rPr>
          <w:rFonts w:ascii="Lucida Sans Unicode" w:hAnsi="Lucida Sans Unicode"/>
          <w:w w:val="120"/>
          <w:sz w:val="20"/>
        </w:rPr>
        <w:t xml:space="preserve">∼ </w:t>
      </w:r>
      <w:r>
        <w:rPr>
          <w:i/>
          <w:spacing w:val="5"/>
          <w:w w:val="120"/>
          <w:sz w:val="20"/>
        </w:rPr>
        <w:t>j</w:t>
      </w:r>
      <w:r>
        <w:rPr>
          <w:spacing w:val="5"/>
          <w:w w:val="120"/>
          <w:sz w:val="20"/>
        </w:rPr>
        <w:t>,</w:t>
      </w:r>
      <w:r>
        <w:rPr>
          <w:spacing w:val="-1"/>
          <w:w w:val="120"/>
          <w:sz w:val="20"/>
        </w:rPr>
        <w:t xml:space="preserve"> </w:t>
      </w:r>
      <w:r>
        <w:rPr>
          <w:w w:val="120"/>
          <w:sz w:val="20"/>
        </w:rPr>
        <w:t>gives:</w:t>
      </w:r>
    </w:p>
    <w:p w:rsidR="00A325FF" w:rsidRDefault="00D10E8B">
      <w:pPr>
        <w:tabs>
          <w:tab w:val="left" w:pos="9947"/>
        </w:tabs>
        <w:spacing w:line="197" w:lineRule="exact"/>
        <w:ind w:left="4412"/>
        <w:rPr>
          <w:sz w:val="20"/>
        </w:rPr>
      </w:pPr>
      <w:r>
        <w:rPr>
          <w:i/>
          <w:spacing w:val="6"/>
          <w:w w:val="110"/>
          <w:sz w:val="20"/>
        </w:rPr>
        <w:t>Z</w:t>
      </w:r>
      <w:r>
        <w:rPr>
          <w:rFonts w:ascii="Georgia" w:hAnsi="Georgia"/>
          <w:spacing w:val="6"/>
          <w:w w:val="110"/>
          <w:sz w:val="20"/>
        </w:rPr>
        <w:t>(</w:t>
      </w:r>
      <w:r>
        <w:rPr>
          <w:i/>
          <w:spacing w:val="6"/>
          <w:w w:val="110"/>
          <w:sz w:val="20"/>
        </w:rPr>
        <w:t>β</w:t>
      </w:r>
      <w:r>
        <w:rPr>
          <w:rFonts w:ascii="Georgia" w:hAnsi="Georgia"/>
          <w:spacing w:val="6"/>
          <w:w w:val="110"/>
          <w:sz w:val="20"/>
        </w:rPr>
        <w:t xml:space="preserve">) </w:t>
      </w:r>
      <w:r>
        <w:rPr>
          <w:rFonts w:ascii="Georgia" w:hAnsi="Georgia"/>
          <w:w w:val="110"/>
          <w:sz w:val="20"/>
        </w:rPr>
        <w:t>= 2</w:t>
      </w:r>
      <w:r>
        <w:rPr>
          <w:i/>
          <w:w w:val="110"/>
          <w:sz w:val="20"/>
        </w:rPr>
        <w:t>e</w:t>
      </w:r>
      <w:r>
        <w:rPr>
          <w:w w:val="110"/>
          <w:sz w:val="20"/>
          <w:vertAlign w:val="superscript"/>
        </w:rPr>
        <w:t>3</w:t>
      </w:r>
      <w:r>
        <w:rPr>
          <w:i/>
          <w:w w:val="110"/>
          <w:sz w:val="20"/>
          <w:vertAlign w:val="superscript"/>
        </w:rPr>
        <w:t>β</w:t>
      </w:r>
      <w:r>
        <w:rPr>
          <w:i/>
          <w:spacing w:val="1"/>
          <w:w w:val="110"/>
          <w:sz w:val="20"/>
        </w:rPr>
        <w:t xml:space="preserve"> </w:t>
      </w:r>
      <w:r>
        <w:rPr>
          <w:rFonts w:ascii="Georgia" w:hAnsi="Georgia"/>
          <w:w w:val="110"/>
          <w:sz w:val="20"/>
        </w:rPr>
        <w:t>+</w:t>
      </w:r>
      <w:r>
        <w:rPr>
          <w:rFonts w:ascii="Georgia" w:hAnsi="Georgia"/>
          <w:spacing w:val="-9"/>
          <w:w w:val="110"/>
          <w:sz w:val="20"/>
        </w:rPr>
        <w:t xml:space="preserve"> </w:t>
      </w:r>
      <w:r>
        <w:rPr>
          <w:rFonts w:ascii="Georgia" w:hAnsi="Georgia"/>
          <w:w w:val="110"/>
          <w:sz w:val="20"/>
        </w:rPr>
        <w:t>6</w:t>
      </w:r>
      <w:r>
        <w:rPr>
          <w:i/>
          <w:w w:val="110"/>
          <w:sz w:val="20"/>
        </w:rPr>
        <w:t>e</w:t>
      </w:r>
      <w:r>
        <w:rPr>
          <w:i/>
          <w:w w:val="110"/>
          <w:sz w:val="20"/>
          <w:vertAlign w:val="superscript"/>
        </w:rPr>
        <w:t>β</w:t>
      </w:r>
      <w:r>
        <w:rPr>
          <w:i/>
          <w:w w:val="110"/>
          <w:sz w:val="20"/>
        </w:rPr>
        <w:tab/>
      </w:r>
      <w:r>
        <w:rPr>
          <w:w w:val="110"/>
          <w:sz w:val="20"/>
        </w:rPr>
        <w:t>(92)</w:t>
      </w:r>
    </w:p>
    <w:p w:rsidR="00A325FF" w:rsidRDefault="00A325FF">
      <w:pPr>
        <w:pStyle w:val="Brdtekst"/>
        <w:rPr>
          <w:sz w:val="24"/>
        </w:rPr>
      </w:pPr>
    </w:p>
    <w:p w:rsidR="00A325FF" w:rsidRDefault="00D10E8B">
      <w:pPr>
        <w:pStyle w:val="Listeafsnit"/>
        <w:numPr>
          <w:ilvl w:val="1"/>
          <w:numId w:val="11"/>
        </w:numPr>
        <w:tabs>
          <w:tab w:val="left" w:pos="3356"/>
          <w:tab w:val="left" w:pos="3358"/>
        </w:tabs>
        <w:spacing w:before="171"/>
        <w:ind w:left="3357" w:hanging="426"/>
        <w:jc w:val="left"/>
        <w:rPr>
          <w:b/>
          <w:sz w:val="18"/>
        </w:rPr>
      </w:pPr>
      <w:bookmarkStart w:id="237" w:name="C_Calculating_the_Quantum_Partition_Func"/>
      <w:bookmarkStart w:id="238" w:name="_bookmark189"/>
      <w:bookmarkEnd w:id="237"/>
      <w:bookmarkEnd w:id="238"/>
      <w:r>
        <w:rPr>
          <w:b/>
          <w:w w:val="120"/>
          <w:sz w:val="18"/>
        </w:rPr>
        <w:t>Calculating the Quantum Partition</w:t>
      </w:r>
      <w:r>
        <w:rPr>
          <w:b/>
          <w:spacing w:val="8"/>
          <w:w w:val="120"/>
          <w:sz w:val="18"/>
        </w:rPr>
        <w:t xml:space="preserve"> </w:t>
      </w:r>
      <w:r>
        <w:rPr>
          <w:b/>
          <w:spacing w:val="-3"/>
          <w:w w:val="120"/>
          <w:sz w:val="18"/>
        </w:rPr>
        <w:t>Function</w:t>
      </w:r>
    </w:p>
    <w:p w:rsidR="00A325FF" w:rsidRDefault="00A325FF">
      <w:pPr>
        <w:pStyle w:val="Brdtekst"/>
        <w:spacing w:before="10"/>
        <w:rPr>
          <w:b/>
          <w:sz w:val="24"/>
        </w:rPr>
      </w:pPr>
    </w:p>
    <w:p w:rsidR="00A325FF" w:rsidRDefault="00D10E8B">
      <w:pPr>
        <w:pStyle w:val="Brdtekst"/>
        <w:spacing w:before="1"/>
        <w:ind w:left="140" w:right="388" w:firstLine="199"/>
        <w:jc w:val="both"/>
      </w:pPr>
      <w:r>
        <w:rPr>
          <w:w w:val="105"/>
        </w:rPr>
        <w:t xml:space="preserve">An efficient quantum algorithm for the partition function is given </w:t>
      </w:r>
      <w:r>
        <w:rPr>
          <w:spacing w:val="-3"/>
          <w:w w:val="105"/>
        </w:rPr>
        <w:t xml:space="preserve">by </w:t>
      </w:r>
      <w:r>
        <w:rPr>
          <w:w w:val="105"/>
        </w:rPr>
        <w:t>[</w:t>
      </w:r>
      <w:hyperlink w:anchor="_bookmark263" w:history="1">
        <w:r>
          <w:rPr>
            <w:w w:val="105"/>
          </w:rPr>
          <w:t>44</w:t>
        </w:r>
      </w:hyperlink>
      <w:r>
        <w:rPr>
          <w:w w:val="105"/>
        </w:rPr>
        <w:t xml:space="preserve">] for Potts models whose graph, </w:t>
      </w:r>
      <w:r>
        <w:rPr>
          <w:rFonts w:ascii="Georgia" w:hAnsi="Georgia"/>
          <w:w w:val="105"/>
        </w:rPr>
        <w:t>Γ</w:t>
      </w:r>
      <w:r>
        <w:rPr>
          <w:w w:val="105"/>
        </w:rPr>
        <w:t xml:space="preserve">, has a topology such that it can </w:t>
      </w:r>
      <w:r>
        <w:rPr>
          <w:spacing w:val="2"/>
          <w:w w:val="105"/>
        </w:rPr>
        <w:t xml:space="preserve">be </w:t>
      </w:r>
      <w:r>
        <w:rPr>
          <w:w w:val="105"/>
        </w:rPr>
        <w:t>represented with an irreducible cyclic cocycle code (ICCC). This stipulation is non-intuitive and it takes a quantum algorithm to efficiently determine if</w:t>
      </w:r>
      <w:r>
        <w:rPr>
          <w:w w:val="105"/>
        </w:rPr>
        <w:t xml:space="preserve"> a given graph meets this requirement. </w:t>
      </w:r>
      <w:r>
        <w:rPr>
          <w:spacing w:val="-5"/>
          <w:w w:val="105"/>
        </w:rPr>
        <w:t xml:space="preserve">From </w:t>
      </w:r>
      <w:r>
        <w:rPr>
          <w:w w:val="105"/>
        </w:rPr>
        <w:t xml:space="preserve">the graph, </w:t>
      </w:r>
      <w:r>
        <w:rPr>
          <w:rFonts w:ascii="Georgia" w:hAnsi="Georgia"/>
          <w:w w:val="105"/>
        </w:rPr>
        <w:t>Γ</w:t>
      </w:r>
      <w:r>
        <w:rPr>
          <w:w w:val="105"/>
        </w:rPr>
        <w:t xml:space="preserve">, calculate a cyclic code </w:t>
      </w:r>
      <w:r>
        <w:rPr>
          <w:i/>
          <w:spacing w:val="3"/>
          <w:w w:val="105"/>
        </w:rPr>
        <w:t>C</w:t>
      </w:r>
      <w:r>
        <w:rPr>
          <w:rFonts w:ascii="Georgia" w:hAnsi="Georgia"/>
          <w:spacing w:val="3"/>
          <w:w w:val="105"/>
        </w:rPr>
        <w:t xml:space="preserve">(Γ) </w:t>
      </w:r>
      <w:r>
        <w:rPr>
          <w:w w:val="105"/>
        </w:rPr>
        <w:t xml:space="preserve">that represents the generating structure of the graph </w:t>
      </w:r>
      <w:r>
        <w:rPr>
          <w:spacing w:val="-3"/>
          <w:w w:val="105"/>
        </w:rPr>
        <w:t xml:space="preserve">by  </w:t>
      </w:r>
      <w:r>
        <w:rPr>
          <w:w w:val="105"/>
        </w:rPr>
        <w:t>using Gaussian elimination on      the incidence matrix of the graph, and then use Shor’s algorithm to determin</w:t>
      </w:r>
      <w:r>
        <w:rPr>
          <w:w w:val="105"/>
        </w:rPr>
        <w:t xml:space="preserve">e the irreducible set of code words, </w:t>
      </w:r>
      <w:r>
        <w:rPr>
          <w:i/>
          <w:w w:val="105"/>
        </w:rPr>
        <w:t>χ</w:t>
      </w:r>
      <w:r>
        <w:rPr>
          <w:w w:val="105"/>
        </w:rPr>
        <w:t>.  If   the</w:t>
      </w:r>
      <w:r>
        <w:rPr>
          <w:spacing w:val="19"/>
          <w:w w:val="105"/>
        </w:rPr>
        <w:t xml:space="preserve"> </w:t>
      </w:r>
      <w:r>
        <w:rPr>
          <w:w w:val="105"/>
        </w:rPr>
        <w:t>code</w:t>
      </w:r>
      <w:r>
        <w:rPr>
          <w:spacing w:val="19"/>
          <w:w w:val="105"/>
        </w:rPr>
        <w:t xml:space="preserve"> </w:t>
      </w:r>
      <w:r>
        <w:rPr>
          <w:w w:val="105"/>
        </w:rPr>
        <w:t>is</w:t>
      </w:r>
      <w:r>
        <w:rPr>
          <w:spacing w:val="19"/>
          <w:w w:val="105"/>
        </w:rPr>
        <w:t xml:space="preserve"> </w:t>
      </w:r>
      <w:r>
        <w:rPr>
          <w:w w:val="105"/>
        </w:rPr>
        <w:t>not</w:t>
      </w:r>
      <w:r>
        <w:rPr>
          <w:spacing w:val="19"/>
          <w:w w:val="105"/>
        </w:rPr>
        <w:t xml:space="preserve"> </w:t>
      </w:r>
      <w:r>
        <w:rPr>
          <w:w w:val="105"/>
        </w:rPr>
        <w:t>irreducible,</w:t>
      </w:r>
      <w:r>
        <w:rPr>
          <w:spacing w:val="19"/>
          <w:w w:val="105"/>
        </w:rPr>
        <w:t xml:space="preserve"> </w:t>
      </w:r>
      <w:r>
        <w:rPr>
          <w:w w:val="105"/>
        </w:rPr>
        <w:t>then</w:t>
      </w:r>
      <w:r>
        <w:rPr>
          <w:spacing w:val="20"/>
          <w:w w:val="105"/>
        </w:rPr>
        <w:t xml:space="preserve"> </w:t>
      </w:r>
      <w:r>
        <w:rPr>
          <w:spacing w:val="-3"/>
          <w:w w:val="105"/>
        </w:rPr>
        <w:t>we</w:t>
      </w:r>
      <w:r>
        <w:rPr>
          <w:spacing w:val="19"/>
          <w:w w:val="105"/>
        </w:rPr>
        <w:t xml:space="preserve"> </w:t>
      </w:r>
      <w:r>
        <w:rPr>
          <w:w w:val="105"/>
        </w:rPr>
        <w:t>will</w:t>
      </w:r>
      <w:r>
        <w:rPr>
          <w:spacing w:val="19"/>
          <w:w w:val="105"/>
        </w:rPr>
        <w:t xml:space="preserve"> </w:t>
      </w:r>
      <w:r>
        <w:rPr>
          <w:w w:val="105"/>
        </w:rPr>
        <w:t>not</w:t>
      </w:r>
      <w:r>
        <w:rPr>
          <w:spacing w:val="19"/>
          <w:w w:val="105"/>
        </w:rPr>
        <w:t xml:space="preserve"> </w:t>
      </w:r>
      <w:r>
        <w:rPr>
          <w:spacing w:val="2"/>
          <w:w w:val="105"/>
        </w:rPr>
        <w:t>be</w:t>
      </w:r>
      <w:r>
        <w:rPr>
          <w:spacing w:val="19"/>
          <w:w w:val="105"/>
        </w:rPr>
        <w:t xml:space="preserve"> </w:t>
      </w:r>
      <w:r>
        <w:rPr>
          <w:w w:val="105"/>
        </w:rPr>
        <w:t>able</w:t>
      </w:r>
      <w:r>
        <w:rPr>
          <w:spacing w:val="19"/>
          <w:w w:val="105"/>
        </w:rPr>
        <w:t xml:space="preserve"> </w:t>
      </w:r>
      <w:r>
        <w:rPr>
          <w:w w:val="105"/>
        </w:rPr>
        <w:t>to</w:t>
      </w:r>
      <w:r>
        <w:rPr>
          <w:spacing w:val="20"/>
          <w:w w:val="105"/>
        </w:rPr>
        <w:t xml:space="preserve"> </w:t>
      </w:r>
      <w:r>
        <w:rPr>
          <w:w w:val="105"/>
        </w:rPr>
        <w:t>efficiently</w:t>
      </w:r>
      <w:r>
        <w:rPr>
          <w:spacing w:val="19"/>
          <w:w w:val="105"/>
        </w:rPr>
        <w:t xml:space="preserve"> </w:t>
      </w:r>
      <w:r>
        <w:rPr>
          <w:w w:val="105"/>
        </w:rPr>
        <w:t>calculate</w:t>
      </w:r>
      <w:r>
        <w:rPr>
          <w:spacing w:val="19"/>
          <w:w w:val="105"/>
        </w:rPr>
        <w:t xml:space="preserve"> </w:t>
      </w:r>
      <w:r>
        <w:rPr>
          <w:w w:val="105"/>
        </w:rPr>
        <w:t>the</w:t>
      </w:r>
      <w:r>
        <w:rPr>
          <w:spacing w:val="19"/>
          <w:w w:val="105"/>
        </w:rPr>
        <w:t xml:space="preserve"> </w:t>
      </w:r>
      <w:r>
        <w:rPr>
          <w:w w:val="105"/>
        </w:rPr>
        <w:t>partition</w:t>
      </w:r>
      <w:r>
        <w:rPr>
          <w:spacing w:val="19"/>
          <w:w w:val="105"/>
        </w:rPr>
        <w:t xml:space="preserve"> </w:t>
      </w:r>
      <w:r>
        <w:rPr>
          <w:w w:val="105"/>
        </w:rPr>
        <w:t>function</w:t>
      </w:r>
      <w:r>
        <w:rPr>
          <w:spacing w:val="20"/>
          <w:w w:val="105"/>
        </w:rPr>
        <w:t xml:space="preserve"> </w:t>
      </w:r>
      <w:r>
        <w:rPr>
          <w:w w:val="105"/>
        </w:rPr>
        <w:t>for</w:t>
      </w:r>
      <w:r>
        <w:rPr>
          <w:spacing w:val="19"/>
          <w:w w:val="105"/>
        </w:rPr>
        <w:t xml:space="preserve"> </w:t>
      </w:r>
      <w:r>
        <w:rPr>
          <w:w w:val="105"/>
        </w:rPr>
        <w:t>this</w:t>
      </w:r>
      <w:r>
        <w:rPr>
          <w:spacing w:val="19"/>
          <w:w w:val="105"/>
        </w:rPr>
        <w:t xml:space="preserve"> </w:t>
      </w:r>
      <w:r>
        <w:rPr>
          <w:w w:val="105"/>
        </w:rPr>
        <w:t>graph.</w:t>
      </w:r>
    </w:p>
    <w:p w:rsidR="00A325FF" w:rsidRDefault="00D10E8B">
      <w:pPr>
        <w:pStyle w:val="Brdtekst"/>
        <w:spacing w:line="101" w:lineRule="exact"/>
        <w:ind w:left="339"/>
      </w:pPr>
      <w:r>
        <w:rPr>
          <w:w w:val="105"/>
        </w:rPr>
        <w:t>Assuming</w:t>
      </w:r>
      <w:r>
        <w:rPr>
          <w:spacing w:val="24"/>
          <w:w w:val="105"/>
        </w:rPr>
        <w:t xml:space="preserve"> </w:t>
      </w:r>
      <w:r>
        <w:rPr>
          <w:w w:val="105"/>
        </w:rPr>
        <w:t>that</w:t>
      </w:r>
      <w:r>
        <w:rPr>
          <w:spacing w:val="24"/>
          <w:w w:val="105"/>
        </w:rPr>
        <w:t xml:space="preserve"> </w:t>
      </w:r>
      <w:r>
        <w:rPr>
          <w:w w:val="105"/>
          <w:u w:val="single"/>
        </w:rPr>
        <w:t>th</w:t>
      </w:r>
      <w:r>
        <w:rPr>
          <w:w w:val="105"/>
        </w:rPr>
        <w:t>e</w:t>
      </w:r>
      <w:r>
        <w:rPr>
          <w:spacing w:val="24"/>
          <w:w w:val="105"/>
        </w:rPr>
        <w:t xml:space="preserve"> </w:t>
      </w:r>
      <w:r>
        <w:rPr>
          <w:w w:val="105"/>
        </w:rPr>
        <w:t>given</w:t>
      </w:r>
      <w:r>
        <w:rPr>
          <w:spacing w:val="24"/>
          <w:w w:val="105"/>
        </w:rPr>
        <w:t xml:space="preserve"> </w:t>
      </w:r>
      <w:r>
        <w:rPr>
          <w:w w:val="105"/>
        </w:rPr>
        <w:t>graph</w:t>
      </w:r>
      <w:r>
        <w:rPr>
          <w:spacing w:val="24"/>
          <w:w w:val="105"/>
        </w:rPr>
        <w:t xml:space="preserve"> </w:t>
      </w:r>
      <w:r>
        <w:rPr>
          <w:w w:val="105"/>
        </w:rPr>
        <w:t>is</w:t>
      </w:r>
      <w:r>
        <w:rPr>
          <w:spacing w:val="24"/>
          <w:w w:val="105"/>
        </w:rPr>
        <w:t xml:space="preserve"> </w:t>
      </w:r>
      <w:r>
        <w:rPr>
          <w:w w:val="105"/>
        </w:rPr>
        <w:t>ICCC,</w:t>
      </w:r>
      <w:r>
        <w:rPr>
          <w:spacing w:val="24"/>
          <w:w w:val="105"/>
        </w:rPr>
        <w:t xml:space="preserve"> </w:t>
      </w:r>
      <w:r>
        <w:rPr>
          <w:w w:val="105"/>
        </w:rPr>
        <w:t>the</w:t>
      </w:r>
      <w:r>
        <w:rPr>
          <w:spacing w:val="25"/>
          <w:w w:val="105"/>
        </w:rPr>
        <w:t xml:space="preserve"> </w:t>
      </w:r>
      <w:r>
        <w:rPr>
          <w:w w:val="105"/>
        </w:rPr>
        <w:t>first</w:t>
      </w:r>
      <w:r>
        <w:rPr>
          <w:spacing w:val="24"/>
          <w:w w:val="105"/>
        </w:rPr>
        <w:t xml:space="preserve"> </w:t>
      </w:r>
      <w:r>
        <w:rPr>
          <w:w w:val="105"/>
        </w:rPr>
        <w:t>step</w:t>
      </w:r>
      <w:r>
        <w:rPr>
          <w:spacing w:val="24"/>
          <w:w w:val="105"/>
        </w:rPr>
        <w:t xml:space="preserve"> </w:t>
      </w:r>
      <w:r>
        <w:rPr>
          <w:w w:val="105"/>
        </w:rPr>
        <w:t>in</w:t>
      </w:r>
      <w:r>
        <w:rPr>
          <w:spacing w:val="24"/>
          <w:w w:val="105"/>
        </w:rPr>
        <w:t xml:space="preserve"> </w:t>
      </w:r>
      <w:r>
        <w:rPr>
          <w:w w:val="105"/>
        </w:rPr>
        <w:t>the</w:t>
      </w:r>
      <w:r>
        <w:rPr>
          <w:spacing w:val="24"/>
          <w:w w:val="105"/>
        </w:rPr>
        <w:t xml:space="preserve"> </w:t>
      </w:r>
      <w:r>
        <w:rPr>
          <w:w w:val="105"/>
        </w:rPr>
        <w:t>partition</w:t>
      </w:r>
      <w:r>
        <w:rPr>
          <w:spacing w:val="24"/>
          <w:w w:val="105"/>
        </w:rPr>
        <w:t xml:space="preserve"> </w:t>
      </w:r>
      <w:r>
        <w:rPr>
          <w:w w:val="105"/>
        </w:rPr>
        <w:t>function</w:t>
      </w:r>
      <w:r>
        <w:rPr>
          <w:spacing w:val="24"/>
          <w:w w:val="105"/>
        </w:rPr>
        <w:t xml:space="preserve"> </w:t>
      </w:r>
      <w:r>
        <w:rPr>
          <w:w w:val="105"/>
        </w:rPr>
        <w:t>algorithm</w:t>
      </w:r>
      <w:r>
        <w:rPr>
          <w:spacing w:val="24"/>
          <w:w w:val="105"/>
        </w:rPr>
        <w:t xml:space="preserve"> </w:t>
      </w:r>
      <w:r>
        <w:rPr>
          <w:w w:val="105"/>
        </w:rPr>
        <w:t>is</w:t>
      </w:r>
      <w:r>
        <w:rPr>
          <w:spacing w:val="25"/>
          <w:w w:val="105"/>
        </w:rPr>
        <w:t xml:space="preserve"> </w:t>
      </w:r>
      <w:r>
        <w:rPr>
          <w:w w:val="105"/>
        </w:rPr>
        <w:t>to</w:t>
      </w:r>
      <w:r>
        <w:rPr>
          <w:spacing w:val="24"/>
          <w:w w:val="105"/>
        </w:rPr>
        <w:t xml:space="preserve"> </w:t>
      </w:r>
      <w:r>
        <w:rPr>
          <w:w w:val="105"/>
        </w:rPr>
        <w:t>calculate</w:t>
      </w:r>
      <w:r>
        <w:rPr>
          <w:spacing w:val="24"/>
          <w:w w:val="105"/>
        </w:rPr>
        <w:t xml:space="preserve"> </w:t>
      </w:r>
      <w:r>
        <w:rPr>
          <w:w w:val="105"/>
        </w:rPr>
        <w:t>the</w:t>
      </w:r>
      <w:r>
        <w:rPr>
          <w:spacing w:val="24"/>
          <w:w w:val="105"/>
        </w:rPr>
        <w:t xml:space="preserve"> </w:t>
      </w:r>
      <w:r>
        <w:rPr>
          <w:w w:val="105"/>
        </w:rPr>
        <w:t>Gauss</w:t>
      </w:r>
    </w:p>
    <w:p w:rsidR="00A325FF" w:rsidRDefault="002220C9">
      <w:pPr>
        <w:pStyle w:val="Brdtekst"/>
        <w:tabs>
          <w:tab w:val="left" w:pos="1293"/>
        </w:tabs>
        <w:spacing w:line="376" w:lineRule="exact"/>
        <w:ind w:left="140"/>
      </w:pPr>
      <w:r>
        <w:rPr>
          <w:noProof/>
          <w:lang w:val="da-DK" w:eastAsia="da-DK" w:bidi="ar-SA"/>
        </w:rPr>
        <mc:AlternateContent>
          <mc:Choice Requires="wps">
            <w:drawing>
              <wp:anchor distT="0" distB="0" distL="114300" distR="114300" simplePos="0" relativeHeight="482307584" behindDoc="1" locked="0" layoutInCell="1" allowOverlap="1">
                <wp:simplePos x="0" y="0"/>
                <wp:positionH relativeFrom="page">
                  <wp:posOffset>1271270</wp:posOffset>
                </wp:positionH>
                <wp:positionV relativeFrom="paragraph">
                  <wp:posOffset>195580</wp:posOffset>
                </wp:positionV>
                <wp:extent cx="92075" cy="81915"/>
                <wp:effectExtent l="0" t="0" r="0" b="0"/>
                <wp:wrapNone/>
                <wp:docPr id="434" name="Text Box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 cy="8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89" w:lineRule="auto"/>
                              <w:rPr>
                                <w:rFonts w:ascii="Arial"/>
                                <w:i/>
                                <w:sz w:val="10"/>
                              </w:rPr>
                            </w:pPr>
                            <w:r>
                              <w:rPr>
                                <w:rFonts w:ascii="Arial"/>
                                <w:i/>
                                <w:w w:val="135"/>
                                <w:position w:val="-2"/>
                                <w:sz w:val="10"/>
                              </w:rPr>
                              <w:t>q</w:t>
                            </w:r>
                            <w:r>
                              <w:rPr>
                                <w:rFonts w:ascii="Arial"/>
                                <w:i/>
                                <w:w w:val="135"/>
                                <w:sz w:val="10"/>
                              </w:rPr>
                              <w:t>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0" o:spid="_x0000_s2782" type="#_x0000_t202" style="position:absolute;left:0;text-align:left;margin-left:100.1pt;margin-top:15.4pt;width:7.25pt;height:6.45pt;z-index:-2100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" filled="f" stroked="f">
                <v:textbox inset="0,0,0,0">
                  <w:txbxContent>
                    <w:p w:rsidR="00A325FF" w:rsidRDefault="00D10E8B">
                      <w:pPr>
                        <w:spacing w:line="189" w:lineRule="auto"/>
                        <w:rPr>
                          <w:rFonts w:ascii="Arial"/>
                          <w:i/>
                          <w:sz w:val="10"/>
                        </w:rPr>
                      </w:pPr>
                      <w:r>
                        <w:rPr>
                          <w:rFonts w:ascii="Arial"/>
                          <w:i/>
                          <w:w w:val="135"/>
                          <w:position w:val="-2"/>
                          <w:sz w:val="10"/>
                        </w:rPr>
                        <w:t>q</w:t>
                      </w:r>
                      <w:r>
                        <w:rPr>
                          <w:rFonts w:ascii="Arial"/>
                          <w:i/>
                          <w:w w:val="135"/>
                          <w:sz w:val="10"/>
                        </w:rPr>
                        <w:t>k</w:t>
                      </w:r>
                    </w:p>
                  </w:txbxContent>
                </v:textbox>
                <w10:wrap anchorx="page"/>
              </v:shape>
            </w:pict>
          </mc:Fallback>
        </mc:AlternateContent>
      </w:r>
      <w:r w:rsidR="00D10E8B">
        <w:rPr>
          <w:w w:val="107"/>
        </w:rPr>
        <w:t>sum</w:t>
      </w:r>
      <w:r w:rsidR="00D10E8B">
        <w:rPr>
          <w:spacing w:val="16"/>
        </w:rPr>
        <w:t xml:space="preserve"> </w:t>
      </w:r>
      <w:r w:rsidR="00D10E8B">
        <w:rPr>
          <w:spacing w:val="-1"/>
          <w:w w:val="96"/>
        </w:rPr>
        <w:t>o</w:t>
      </w:r>
      <w:r w:rsidR="00D10E8B">
        <w:rPr>
          <w:w w:val="96"/>
        </w:rPr>
        <w:t>f</w:t>
      </w:r>
      <w:r w:rsidR="00D10E8B">
        <w:rPr>
          <w:spacing w:val="16"/>
        </w:rPr>
        <w:t xml:space="preserve"> </w:t>
      </w:r>
      <w:r w:rsidR="00D10E8B">
        <w:rPr>
          <w:i/>
          <w:w w:val="108"/>
        </w:rPr>
        <w:t>G</w:t>
      </w:r>
      <w:r w:rsidR="00D10E8B">
        <w:rPr>
          <w:rFonts w:ascii="Arial" w:hAnsi="Arial"/>
          <w:b/>
          <w:w w:val="122"/>
          <w:vertAlign w:val="subscript"/>
        </w:rPr>
        <w:t>F</w:t>
      </w:r>
      <w:r w:rsidR="00D10E8B">
        <w:rPr>
          <w:rFonts w:ascii="Arial" w:hAnsi="Arial"/>
          <w:b/>
        </w:rPr>
        <w:tab/>
      </w:r>
      <w:r w:rsidR="00D10E8B">
        <w:rPr>
          <w:rFonts w:ascii="Georgia" w:hAnsi="Georgia"/>
          <w:w w:val="121"/>
        </w:rPr>
        <w:t>=</w:t>
      </w:r>
      <w:r w:rsidR="00D10E8B">
        <w:rPr>
          <w:rFonts w:ascii="Georgia" w:hAnsi="Georgia"/>
          <w:spacing w:val="7"/>
        </w:rPr>
        <w:t xml:space="preserve"> </w:t>
      </w:r>
      <w:r w:rsidR="00D10E8B">
        <w:rPr>
          <w:rFonts w:ascii="Arial" w:hAnsi="Arial"/>
          <w:spacing w:val="-1"/>
          <w:w w:val="181"/>
          <w:position w:val="18"/>
        </w:rPr>
        <w:t>√</w:t>
      </w:r>
      <w:r w:rsidR="00D10E8B">
        <w:rPr>
          <w:i/>
          <w:spacing w:val="7"/>
          <w:w w:val="88"/>
        </w:rPr>
        <w:t>q</w:t>
      </w:r>
      <w:r w:rsidR="00D10E8B">
        <w:rPr>
          <w:i/>
          <w:spacing w:val="13"/>
          <w:w w:val="136"/>
          <w:position w:val="6"/>
          <w:sz w:val="14"/>
        </w:rPr>
        <w:t>k</w:t>
      </w:r>
      <w:r w:rsidR="00D10E8B">
        <w:rPr>
          <w:i/>
          <w:w w:val="104"/>
        </w:rPr>
        <w:t>e</w:t>
      </w:r>
      <w:r w:rsidR="00D10E8B">
        <w:rPr>
          <w:i/>
          <w:w w:val="146"/>
          <w:vertAlign w:val="superscript"/>
        </w:rPr>
        <w:t>i</w:t>
      </w:r>
      <w:r w:rsidR="00D10E8B">
        <w:rPr>
          <w:i/>
          <w:spacing w:val="18"/>
          <w:w w:val="146"/>
          <w:vertAlign w:val="superscript"/>
        </w:rPr>
        <w:t>γ</w:t>
      </w:r>
      <w:r w:rsidR="00D10E8B">
        <w:rPr>
          <w:w w:val="111"/>
        </w:rPr>
        <w:t>,</w:t>
      </w:r>
      <w:r w:rsidR="00D10E8B">
        <w:rPr>
          <w:spacing w:val="16"/>
        </w:rPr>
        <w:t xml:space="preserve"> </w:t>
      </w:r>
      <w:r w:rsidR="00D10E8B">
        <w:rPr>
          <w:w w:val="105"/>
        </w:rPr>
        <w:t>where</w:t>
      </w:r>
      <w:r w:rsidR="00D10E8B">
        <w:rPr>
          <w:spacing w:val="16"/>
        </w:rPr>
        <w:t xml:space="preserve"> </w:t>
      </w:r>
      <w:r w:rsidR="00D10E8B">
        <w:rPr>
          <w:i/>
          <w:w w:val="130"/>
        </w:rPr>
        <w:t>γ</w:t>
      </w:r>
      <w:r w:rsidR="00D10E8B">
        <w:rPr>
          <w:i/>
        </w:rPr>
        <w:t xml:space="preserve"> </w:t>
      </w:r>
      <w:r w:rsidR="00D10E8B">
        <w:rPr>
          <w:i/>
          <w:spacing w:val="-23"/>
        </w:rPr>
        <w:t xml:space="preserve"> </w:t>
      </w:r>
      <w:r w:rsidR="00D10E8B">
        <w:rPr>
          <w:spacing w:val="-1"/>
          <w:w w:val="101"/>
        </w:rPr>
        <w:t>i</w:t>
      </w:r>
      <w:r w:rsidR="00D10E8B">
        <w:rPr>
          <w:w w:val="101"/>
        </w:rPr>
        <w:t>s</w:t>
      </w:r>
      <w:r w:rsidR="00D10E8B">
        <w:rPr>
          <w:spacing w:val="16"/>
        </w:rPr>
        <w:t xml:space="preserve"> </w:t>
      </w:r>
      <w:r w:rsidR="00D10E8B">
        <w:rPr>
          <w:w w:val="113"/>
        </w:rPr>
        <w:t>a</w:t>
      </w:r>
      <w:r w:rsidR="00D10E8B">
        <w:rPr>
          <w:spacing w:val="16"/>
        </w:rPr>
        <w:t xml:space="preserve"> </w:t>
      </w:r>
      <w:r w:rsidR="00D10E8B">
        <w:rPr>
          <w:w w:val="107"/>
        </w:rPr>
        <w:t>function</w:t>
      </w:r>
      <w:r w:rsidR="00D10E8B">
        <w:rPr>
          <w:spacing w:val="16"/>
        </w:rPr>
        <w:t xml:space="preserve"> </w:t>
      </w:r>
      <w:r w:rsidR="00D10E8B">
        <w:rPr>
          <w:spacing w:val="-1"/>
          <w:w w:val="96"/>
        </w:rPr>
        <w:t>o</w:t>
      </w:r>
      <w:r w:rsidR="00D10E8B">
        <w:rPr>
          <w:w w:val="96"/>
        </w:rPr>
        <w:t>f</w:t>
      </w:r>
      <w:r w:rsidR="00D10E8B">
        <w:rPr>
          <w:spacing w:val="16"/>
        </w:rPr>
        <w:t xml:space="preserve"> </w:t>
      </w:r>
      <w:r w:rsidR="00D10E8B">
        <w:rPr>
          <w:i/>
          <w:w w:val="141"/>
        </w:rPr>
        <w:t>χ</w:t>
      </w:r>
      <w:r w:rsidR="00D10E8B">
        <w:rPr>
          <w:w w:val="111"/>
        </w:rPr>
        <w:t>.</w:t>
      </w:r>
      <w:r w:rsidR="00D10E8B">
        <w:t xml:space="preserve"> </w:t>
      </w:r>
      <w:r w:rsidR="00D10E8B">
        <w:rPr>
          <w:spacing w:val="-12"/>
        </w:rPr>
        <w:t xml:space="preserve"> </w:t>
      </w:r>
      <w:r w:rsidR="00D10E8B">
        <w:rPr>
          <w:w w:val="111"/>
        </w:rPr>
        <w:t>The</w:t>
      </w:r>
      <w:r w:rsidR="00D10E8B">
        <w:rPr>
          <w:spacing w:val="16"/>
        </w:rPr>
        <w:t xml:space="preserve"> </w:t>
      </w:r>
      <w:r w:rsidR="00D10E8B">
        <w:rPr>
          <w:w w:val="97"/>
        </w:rPr>
        <w:t>diffic</w:t>
      </w:r>
      <w:r w:rsidR="00D10E8B">
        <w:rPr>
          <w:w w:val="116"/>
        </w:rPr>
        <w:t>ult</w:t>
      </w:r>
      <w:r w:rsidR="00D10E8B">
        <w:rPr>
          <w:spacing w:val="16"/>
        </w:rPr>
        <w:t xml:space="preserve"> </w:t>
      </w:r>
      <w:r w:rsidR="00D10E8B">
        <w:rPr>
          <w:w w:val="113"/>
        </w:rPr>
        <w:t>pa</w:t>
      </w:r>
      <w:r w:rsidR="00D10E8B">
        <w:rPr>
          <w:spacing w:val="-1"/>
          <w:w w:val="113"/>
        </w:rPr>
        <w:t>r</w:t>
      </w:r>
      <w:r w:rsidR="00D10E8B">
        <w:rPr>
          <w:w w:val="140"/>
        </w:rPr>
        <w:t>t</w:t>
      </w:r>
      <w:r w:rsidR="00D10E8B">
        <w:rPr>
          <w:spacing w:val="16"/>
        </w:rPr>
        <w:t xml:space="preserve"> </w:t>
      </w:r>
      <w:r w:rsidR="00D10E8B">
        <w:rPr>
          <w:spacing w:val="-1"/>
          <w:w w:val="101"/>
        </w:rPr>
        <w:t>i</w:t>
      </w:r>
      <w:r w:rsidR="00D10E8B">
        <w:rPr>
          <w:w w:val="101"/>
        </w:rPr>
        <w:t>s</w:t>
      </w:r>
      <w:r w:rsidR="00D10E8B">
        <w:rPr>
          <w:spacing w:val="16"/>
        </w:rPr>
        <w:t xml:space="preserve"> </w:t>
      </w:r>
      <w:r w:rsidR="00D10E8B">
        <w:rPr>
          <w:spacing w:val="-1"/>
          <w:w w:val="114"/>
        </w:rPr>
        <w:t>t</w:t>
      </w:r>
      <w:r w:rsidR="00D10E8B">
        <w:rPr>
          <w:w w:val="114"/>
        </w:rPr>
        <w:t>o</w:t>
      </w:r>
      <w:r w:rsidR="00D10E8B">
        <w:rPr>
          <w:spacing w:val="16"/>
        </w:rPr>
        <w:t xml:space="preserve"> </w:t>
      </w:r>
      <w:r w:rsidR="00D10E8B">
        <w:rPr>
          <w:w w:val="105"/>
        </w:rPr>
        <w:t>calcu</w:t>
      </w:r>
      <w:r w:rsidR="00D10E8B">
        <w:rPr>
          <w:spacing w:val="-1"/>
          <w:w w:val="108"/>
        </w:rPr>
        <w:t>la</w:t>
      </w:r>
      <w:r w:rsidR="00D10E8B">
        <w:rPr>
          <w:spacing w:val="-1"/>
          <w:w w:val="115"/>
        </w:rPr>
        <w:t>t</w:t>
      </w:r>
      <w:r w:rsidR="00D10E8B">
        <w:rPr>
          <w:w w:val="115"/>
        </w:rPr>
        <w:t>e</w:t>
      </w:r>
      <w:r w:rsidR="00D10E8B">
        <w:rPr>
          <w:spacing w:val="15"/>
        </w:rPr>
        <w:t xml:space="preserve"> </w:t>
      </w:r>
      <w:r w:rsidR="00D10E8B">
        <w:rPr>
          <w:i/>
          <w:spacing w:val="11"/>
          <w:w w:val="130"/>
        </w:rPr>
        <w:t>γ</w:t>
      </w:r>
      <w:r w:rsidR="00D10E8B">
        <w:rPr>
          <w:w w:val="111"/>
        </w:rPr>
        <w:t>,</w:t>
      </w:r>
      <w:r w:rsidR="00D10E8B">
        <w:rPr>
          <w:spacing w:val="16"/>
        </w:rPr>
        <w:t xml:space="preserve"> </w:t>
      </w:r>
      <w:r w:rsidR="00D10E8B">
        <w:rPr>
          <w:w w:val="103"/>
        </w:rPr>
        <w:t>whi</w:t>
      </w:r>
      <w:r w:rsidR="00D10E8B">
        <w:rPr>
          <w:spacing w:val="-6"/>
          <w:w w:val="103"/>
        </w:rPr>
        <w:t>c</w:t>
      </w:r>
      <w:r w:rsidR="00D10E8B">
        <w:rPr>
          <w:w w:val="111"/>
        </w:rPr>
        <w:t>h</w:t>
      </w:r>
      <w:r w:rsidR="00D10E8B">
        <w:rPr>
          <w:spacing w:val="16"/>
        </w:rPr>
        <w:t xml:space="preserve"> </w:t>
      </w:r>
      <w:r w:rsidR="00D10E8B">
        <w:rPr>
          <w:w w:val="108"/>
        </w:rPr>
        <w:t>can</w:t>
      </w:r>
      <w:r w:rsidR="00D10E8B">
        <w:rPr>
          <w:spacing w:val="16"/>
        </w:rPr>
        <w:t xml:space="preserve"> </w:t>
      </w:r>
      <w:r w:rsidR="00D10E8B">
        <w:rPr>
          <w:spacing w:val="5"/>
          <w:w w:val="111"/>
        </w:rPr>
        <w:t>b</w:t>
      </w:r>
      <w:r w:rsidR="00D10E8B">
        <w:t>e</w:t>
      </w:r>
      <w:r w:rsidR="00D10E8B">
        <w:rPr>
          <w:spacing w:val="16"/>
        </w:rPr>
        <w:t xml:space="preserve"> </w:t>
      </w:r>
      <w:r w:rsidR="00D10E8B">
        <w:rPr>
          <w:w w:val="106"/>
        </w:rPr>
        <w:t>done</w:t>
      </w:r>
      <w:r w:rsidR="00D10E8B">
        <w:rPr>
          <w:spacing w:val="16"/>
        </w:rPr>
        <w:t xml:space="preserve"> </w:t>
      </w:r>
      <w:r w:rsidR="00D10E8B">
        <w:rPr>
          <w:w w:val="98"/>
        </w:rPr>
        <w:t>efficie</w:t>
      </w:r>
      <w:r w:rsidR="00D10E8B">
        <w:rPr>
          <w:spacing w:val="-6"/>
          <w:w w:val="98"/>
        </w:rPr>
        <w:t>n</w:t>
      </w:r>
      <w:r w:rsidR="00D10E8B">
        <w:rPr>
          <w:spacing w:val="-1"/>
          <w:w w:val="113"/>
        </w:rPr>
        <w:t>tly</w:t>
      </w:r>
    </w:p>
    <w:p w:rsidR="00A325FF" w:rsidRDefault="002220C9">
      <w:pPr>
        <w:pStyle w:val="Brdtekst"/>
        <w:spacing w:before="38"/>
        <w:ind w:left="140" w:right="416"/>
        <w:jc w:val="both"/>
      </w:pPr>
      <w:r>
        <w:rPr>
          <w:noProof/>
          <w:lang w:val="da-DK" w:eastAsia="da-DK" w:bidi="ar-SA"/>
        </w:rPr>
        <mc:AlternateContent>
          <mc:Choice Requires="wps">
            <w:drawing>
              <wp:anchor distT="0" distB="0" distL="114300" distR="114300" simplePos="0" relativeHeight="482306560" behindDoc="1" locked="0" layoutInCell="1" allowOverlap="1">
                <wp:simplePos x="0" y="0"/>
                <wp:positionH relativeFrom="page">
                  <wp:posOffset>2371725</wp:posOffset>
                </wp:positionH>
                <wp:positionV relativeFrom="paragraph">
                  <wp:posOffset>189865</wp:posOffset>
                </wp:positionV>
                <wp:extent cx="264160" cy="219710"/>
                <wp:effectExtent l="0" t="0" r="0" b="0"/>
                <wp:wrapNone/>
                <wp:docPr id="433" name="Text 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15"/>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9" o:spid="_x0000_s2783" type="#_x0000_t202" style="position:absolute;left:0;text-align:left;margin-left:186.75pt;margin-top:14.95pt;width:20.8pt;height:17.3pt;z-index:-2100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a/LtQ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" filled="f" stroked="f">
                <v:textbox inset="0,0,0,0">
                  <w:txbxContent>
                    <w:p w:rsidR="00A325FF" w:rsidRDefault="00D10E8B">
                      <w:pPr>
                        <w:pStyle w:val="Brdtekst"/>
                        <w:tabs>
                          <w:tab w:val="left" w:pos="315"/>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07072" behindDoc="1" locked="0" layoutInCell="1" allowOverlap="1">
                <wp:simplePos x="0" y="0"/>
                <wp:positionH relativeFrom="page">
                  <wp:posOffset>4641850</wp:posOffset>
                </wp:positionH>
                <wp:positionV relativeFrom="paragraph">
                  <wp:posOffset>44450</wp:posOffset>
                </wp:positionV>
                <wp:extent cx="1600835" cy="219710"/>
                <wp:effectExtent l="0" t="0" r="0" b="0"/>
                <wp:wrapNone/>
                <wp:docPr id="432" name="Text 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196"/>
                              </w:tabs>
                              <w:spacing w:line="242" w:lineRule="exact"/>
                              <w:rPr>
                                <w:rFonts w:ascii="Lucida Sans Unicode"/>
                              </w:rPr>
                            </w:pPr>
                            <w:r>
                              <w:rPr>
                                <w:rFonts w:ascii="Lucida Sans Unicode"/>
                                <w:w w:val="155"/>
                              </w:rPr>
                              <w:t>{</w:t>
                            </w:r>
                            <w:r>
                              <w:rPr>
                                <w:rFonts w:ascii="Lucida Sans Unicode"/>
                                <w:spacing w:val="14"/>
                                <w:w w:val="155"/>
                              </w:rPr>
                              <w:t xml:space="preserve"> </w:t>
                            </w:r>
                            <w:r>
                              <w:rPr>
                                <w:rFonts w:ascii="Lucida Sans Unicode"/>
                                <w:w w:val="155"/>
                              </w:rPr>
                              <w:t>}</w:t>
                            </w:r>
                            <w:r>
                              <w:rPr>
                                <w:rFonts w:ascii="Lucida Sans Unicode"/>
                                <w:w w:val="155"/>
                              </w:rPr>
                              <w:tab/>
                              <w:t>{</w:t>
                            </w:r>
                            <w:r>
                              <w:rPr>
                                <w:rFonts w:ascii="Lucida Sans Unicode"/>
                                <w:spacing w:val="25"/>
                                <w:w w:val="155"/>
                              </w:rPr>
                              <w:t xml:space="preserve"> </w:t>
                            </w:r>
                            <w:r>
                              <w:rPr>
                                <w:rFonts w:ascii="Lucida Sans Unicode"/>
                                <w:spacing w:val="-20"/>
                                <w:w w:val="1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8" o:spid="_x0000_s2784" type="#_x0000_t202" style="position:absolute;left:0;text-align:left;margin-left:365.5pt;margin-top:3.5pt;width:126.05pt;height:17.3pt;z-index:-2100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8tw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" filled="f" stroked="f">
                <v:textbox inset="0,0,0,0">
                  <w:txbxContent>
                    <w:p w:rsidR="00A325FF" w:rsidRDefault="00D10E8B">
                      <w:pPr>
                        <w:pStyle w:val="Brdtekst"/>
                        <w:tabs>
                          <w:tab w:val="left" w:pos="2196"/>
                        </w:tabs>
                        <w:spacing w:line="242" w:lineRule="exact"/>
                        <w:rPr>
                          <w:rFonts w:ascii="Lucida Sans Unicode"/>
                        </w:rPr>
                      </w:pPr>
                      <w:r>
                        <w:rPr>
                          <w:rFonts w:ascii="Lucida Sans Unicode"/>
                          <w:w w:val="155"/>
                        </w:rPr>
                        <w:t>{</w:t>
                      </w:r>
                      <w:r>
                        <w:rPr>
                          <w:rFonts w:ascii="Lucida Sans Unicode"/>
                          <w:spacing w:val="14"/>
                          <w:w w:val="155"/>
                        </w:rPr>
                        <w:t xml:space="preserve"> </w:t>
                      </w:r>
                      <w:r>
                        <w:rPr>
                          <w:rFonts w:ascii="Lucida Sans Unicode"/>
                          <w:w w:val="155"/>
                        </w:rPr>
                        <w:t>}</w:t>
                      </w:r>
                      <w:r>
                        <w:rPr>
                          <w:rFonts w:ascii="Lucida Sans Unicode"/>
                          <w:w w:val="155"/>
                        </w:rPr>
                        <w:tab/>
                        <w:t>{</w:t>
                      </w:r>
                      <w:r>
                        <w:rPr>
                          <w:rFonts w:ascii="Lucida Sans Unicode"/>
                          <w:spacing w:val="25"/>
                          <w:w w:val="155"/>
                        </w:rPr>
                        <w:t xml:space="preserve"> </w:t>
                      </w:r>
                      <w:r>
                        <w:rPr>
                          <w:rFonts w:ascii="Lucida Sans Unicode"/>
                          <w:spacing w:val="-20"/>
                          <w:w w:val="155"/>
                        </w:rPr>
                        <w:t>}</w:t>
                      </w:r>
                    </w:p>
                  </w:txbxContent>
                </v:textbox>
                <w10:wrap anchorx="page"/>
              </v:shape>
            </w:pict>
          </mc:Fallback>
        </mc:AlternateContent>
      </w:r>
      <w:r w:rsidR="00D10E8B">
        <w:rPr>
          <w:w w:val="110"/>
        </w:rPr>
        <w:t xml:space="preserve">using the quantum Fourier transform (QFT). Using the set of values, </w:t>
      </w:r>
      <w:r w:rsidR="00D10E8B">
        <w:rPr>
          <w:i/>
          <w:w w:val="110"/>
        </w:rPr>
        <w:t xml:space="preserve">γ </w:t>
      </w:r>
      <w:r w:rsidR="00D10E8B">
        <w:rPr>
          <w:w w:val="110"/>
        </w:rPr>
        <w:t xml:space="preserve">for all of the words, </w:t>
      </w:r>
      <w:r w:rsidR="00D10E8B">
        <w:rPr>
          <w:i/>
          <w:w w:val="110"/>
        </w:rPr>
        <w:t xml:space="preserve">χ </w:t>
      </w:r>
      <w:r w:rsidR="00D10E8B">
        <w:rPr>
          <w:w w:val="110"/>
        </w:rPr>
        <w:t xml:space="preserve">in the code; we calculate the weight spectrum </w:t>
      </w:r>
      <w:r w:rsidR="00D10E8B">
        <w:rPr>
          <w:i/>
          <w:w w:val="110"/>
        </w:rPr>
        <w:t>A</w:t>
      </w:r>
      <w:r w:rsidR="00D10E8B">
        <w:rPr>
          <w:i/>
          <w:w w:val="110"/>
          <w:vertAlign w:val="subscript"/>
        </w:rPr>
        <w:t>i</w:t>
      </w:r>
      <w:r w:rsidR="00D10E8B">
        <w:rPr>
          <w:i/>
          <w:w w:val="110"/>
        </w:rPr>
        <w:t xml:space="preserve"> </w:t>
      </w:r>
      <w:r w:rsidR="00D10E8B">
        <w:rPr>
          <w:w w:val="110"/>
        </w:rPr>
        <w:t xml:space="preserve">of the code representing </w:t>
      </w:r>
      <w:r w:rsidR="00D10E8B">
        <w:rPr>
          <w:rFonts w:ascii="Georgia" w:hAnsi="Georgia"/>
          <w:w w:val="110"/>
        </w:rPr>
        <w:t>Γ</w:t>
      </w:r>
      <w:r w:rsidR="00D10E8B">
        <w:rPr>
          <w:w w:val="110"/>
        </w:rPr>
        <w:t xml:space="preserve">. From this weights spectrum, the partition function </w:t>
      </w:r>
      <w:r w:rsidR="00D10E8B">
        <w:rPr>
          <w:i/>
          <w:w w:val="110"/>
        </w:rPr>
        <w:t xml:space="preserve">Z </w:t>
      </w:r>
      <w:r w:rsidR="00D10E8B">
        <w:rPr>
          <w:w w:val="110"/>
        </w:rPr>
        <w:t>can be efficiently calculated using classical computing.</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pPr>
    </w:p>
    <w:p w:rsidR="00A325FF" w:rsidRDefault="00A325FF">
      <w:pPr>
        <w:pStyle w:val="Brdtekst"/>
        <w:spacing w:before="5" w:after="1"/>
        <w:rPr>
          <w:sz w:val="28"/>
        </w:rPr>
      </w:pPr>
    </w:p>
    <w:p w:rsidR="00A325FF" w:rsidRDefault="00D10E8B">
      <w:pPr>
        <w:pStyle w:val="Brdtekst"/>
        <w:ind w:left="439"/>
      </w:pPr>
      <w:r>
        <w:rPr>
          <w:noProof/>
          <w:lang w:val="da-DK" w:eastAsia="da-DK" w:bidi="ar-SA"/>
        </w:rPr>
        <w:drawing>
          <wp:inline distT="0" distB="0" distL="0" distR="0">
            <wp:extent cx="6067425" cy="1471612"/>
            <wp:effectExtent l="0" t="0" r="0" b="0"/>
            <wp:docPr id="73"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7.png"/>
                    <pic:cNvPicPr/>
                  </pic:nvPicPr>
                  <pic:blipFill>
                    <a:blip r:embed="rId250" cstate="print"/>
                    <a:stretch>
                      <a:fillRect/>
                    </a:stretch>
                  </pic:blipFill>
                  <pic:spPr>
                    <a:xfrm>
                      <a:off x="0" y="0"/>
                      <a:ext cx="6067425" cy="1471612"/>
                    </a:xfrm>
                    <a:prstGeom prst="rect">
                      <a:avLst/>
                    </a:prstGeom>
                  </pic:spPr>
                </pic:pic>
              </a:graphicData>
            </a:graphic>
          </wp:inline>
        </w:drawing>
      </w:r>
    </w:p>
    <w:p w:rsidR="00A325FF" w:rsidRDefault="00A325FF">
      <w:pPr>
        <w:pStyle w:val="Brdtekst"/>
      </w:pPr>
    </w:p>
    <w:p w:rsidR="00A325FF" w:rsidRDefault="00A325FF">
      <w:pPr>
        <w:pStyle w:val="Brdtekst"/>
        <w:spacing w:before="11"/>
        <w:rPr>
          <w:sz w:val="29"/>
        </w:rPr>
      </w:pPr>
    </w:p>
    <w:p w:rsidR="00A325FF" w:rsidRDefault="00D10E8B">
      <w:pPr>
        <w:pStyle w:val="Brdtekst"/>
        <w:spacing w:before="100"/>
        <w:ind w:left="143" w:right="419"/>
        <w:jc w:val="center"/>
      </w:pPr>
      <w:r>
        <w:rPr>
          <w:w w:val="110"/>
        </w:rPr>
        <w:t xml:space="preserve">FIG. 56: </w:t>
      </w:r>
      <w:bookmarkStart w:id="239" w:name="_bookmark190"/>
      <w:bookmarkEnd w:id="239"/>
      <w:r>
        <w:rPr>
          <w:w w:val="110"/>
        </w:rPr>
        <w:t>Score</w:t>
      </w:r>
      <w:r>
        <w:rPr>
          <w:w w:val="110"/>
        </w:rPr>
        <w:t xml:space="preserve"> of encoding and quantum Fourier transform on 2 qubits.</w:t>
      </w:r>
    </w:p>
    <w:p w:rsidR="00A325FF" w:rsidRDefault="00A325FF">
      <w:pPr>
        <w:pStyle w:val="Brdtekst"/>
        <w:rPr>
          <w:sz w:val="24"/>
        </w:rPr>
      </w:pPr>
    </w:p>
    <w:p w:rsidR="00A325FF" w:rsidRDefault="00A325FF">
      <w:pPr>
        <w:pStyle w:val="Brdtekst"/>
        <w:rPr>
          <w:sz w:val="19"/>
        </w:rPr>
      </w:pPr>
    </w:p>
    <w:p w:rsidR="00A325FF" w:rsidRDefault="00D10E8B">
      <w:pPr>
        <w:pStyle w:val="Listeafsnit"/>
        <w:numPr>
          <w:ilvl w:val="1"/>
          <w:numId w:val="11"/>
        </w:numPr>
        <w:tabs>
          <w:tab w:val="left" w:pos="1912"/>
          <w:tab w:val="left" w:pos="1913"/>
        </w:tabs>
        <w:spacing w:before="1"/>
        <w:ind w:left="1912" w:hanging="435"/>
        <w:jc w:val="left"/>
        <w:rPr>
          <w:b/>
          <w:sz w:val="18"/>
        </w:rPr>
      </w:pPr>
      <w:bookmarkStart w:id="240" w:name="D_Implementation_of_a_Quantum_Algorithm_"/>
      <w:bookmarkStart w:id="241" w:name="_bookmark191"/>
      <w:bookmarkEnd w:id="240"/>
      <w:bookmarkEnd w:id="241"/>
      <w:r>
        <w:rPr>
          <w:b/>
          <w:w w:val="120"/>
          <w:sz w:val="18"/>
        </w:rPr>
        <w:t>Implementation</w:t>
      </w:r>
      <w:r>
        <w:rPr>
          <w:b/>
          <w:spacing w:val="13"/>
          <w:w w:val="120"/>
          <w:sz w:val="18"/>
        </w:rPr>
        <w:t xml:space="preserve"> </w:t>
      </w:r>
      <w:r>
        <w:rPr>
          <w:b/>
          <w:w w:val="120"/>
          <w:sz w:val="18"/>
        </w:rPr>
        <w:t>of</w:t>
      </w:r>
      <w:r>
        <w:rPr>
          <w:b/>
          <w:spacing w:val="13"/>
          <w:w w:val="120"/>
          <w:sz w:val="18"/>
        </w:rPr>
        <w:t xml:space="preserve"> </w:t>
      </w:r>
      <w:r>
        <w:rPr>
          <w:b/>
          <w:w w:val="120"/>
          <w:sz w:val="18"/>
        </w:rPr>
        <w:t>a</w:t>
      </w:r>
      <w:r>
        <w:rPr>
          <w:b/>
          <w:spacing w:val="14"/>
          <w:w w:val="120"/>
          <w:sz w:val="18"/>
        </w:rPr>
        <w:t xml:space="preserve"> </w:t>
      </w:r>
      <w:r>
        <w:rPr>
          <w:b/>
          <w:w w:val="120"/>
          <w:sz w:val="18"/>
        </w:rPr>
        <w:t>Quantum</w:t>
      </w:r>
      <w:r>
        <w:rPr>
          <w:b/>
          <w:spacing w:val="13"/>
          <w:w w:val="120"/>
          <w:sz w:val="18"/>
        </w:rPr>
        <w:t xml:space="preserve"> </w:t>
      </w:r>
      <w:r>
        <w:rPr>
          <w:b/>
          <w:w w:val="120"/>
          <w:sz w:val="18"/>
        </w:rPr>
        <w:t>Algorithm</w:t>
      </w:r>
      <w:r>
        <w:rPr>
          <w:b/>
          <w:spacing w:val="14"/>
          <w:w w:val="120"/>
          <w:sz w:val="18"/>
        </w:rPr>
        <w:t xml:space="preserve"> </w:t>
      </w:r>
      <w:r>
        <w:rPr>
          <w:b/>
          <w:w w:val="120"/>
          <w:sz w:val="18"/>
        </w:rPr>
        <w:t>on</w:t>
      </w:r>
      <w:r>
        <w:rPr>
          <w:b/>
          <w:spacing w:val="13"/>
          <w:w w:val="120"/>
          <w:sz w:val="18"/>
        </w:rPr>
        <w:t xml:space="preserve"> </w:t>
      </w:r>
      <w:r>
        <w:rPr>
          <w:b/>
          <w:w w:val="120"/>
          <w:sz w:val="18"/>
        </w:rPr>
        <w:t>the</w:t>
      </w:r>
      <w:r>
        <w:rPr>
          <w:b/>
          <w:spacing w:val="14"/>
          <w:w w:val="120"/>
          <w:sz w:val="18"/>
        </w:rPr>
        <w:t xml:space="preserve"> </w:t>
      </w:r>
      <w:r>
        <w:rPr>
          <w:b/>
          <w:w w:val="120"/>
          <w:sz w:val="18"/>
        </w:rPr>
        <w:t>IBM</w:t>
      </w:r>
      <w:r>
        <w:rPr>
          <w:b/>
          <w:spacing w:val="13"/>
          <w:w w:val="120"/>
          <w:sz w:val="18"/>
        </w:rPr>
        <w:t xml:space="preserve"> </w:t>
      </w:r>
      <w:r>
        <w:rPr>
          <w:b/>
          <w:w w:val="120"/>
          <w:sz w:val="18"/>
        </w:rPr>
        <w:t>Quantum</w:t>
      </w:r>
      <w:r>
        <w:rPr>
          <w:b/>
          <w:spacing w:val="14"/>
          <w:w w:val="120"/>
          <w:sz w:val="18"/>
        </w:rPr>
        <w:t xml:space="preserve"> </w:t>
      </w:r>
      <w:r>
        <w:rPr>
          <w:b/>
          <w:w w:val="120"/>
          <w:sz w:val="18"/>
        </w:rPr>
        <w:t>Experience</w:t>
      </w:r>
    </w:p>
    <w:p w:rsidR="00A325FF" w:rsidRDefault="00A325FF">
      <w:pPr>
        <w:pStyle w:val="Brdtekst"/>
        <w:spacing w:before="10"/>
        <w:rPr>
          <w:b/>
          <w:sz w:val="24"/>
        </w:rPr>
      </w:pPr>
    </w:p>
    <w:p w:rsidR="00A325FF" w:rsidRDefault="002220C9">
      <w:pPr>
        <w:pStyle w:val="Brdtekst"/>
        <w:spacing w:before="1"/>
        <w:ind w:left="140" w:right="408" w:firstLine="199"/>
        <w:jc w:val="both"/>
      </w:pPr>
      <w:r>
        <w:rPr>
          <w:noProof/>
          <w:lang w:val="da-DK" w:eastAsia="da-DK" w:bidi="ar-SA"/>
        </w:rPr>
        <mc:AlternateContent>
          <mc:Choice Requires="wps">
            <w:drawing>
              <wp:anchor distT="0" distB="0" distL="114300" distR="114300" simplePos="0" relativeHeight="482308608" behindDoc="1" locked="0" layoutInCell="1" allowOverlap="1">
                <wp:simplePos x="0" y="0"/>
                <wp:positionH relativeFrom="page">
                  <wp:posOffset>3175635</wp:posOffset>
                </wp:positionH>
                <wp:positionV relativeFrom="paragraph">
                  <wp:posOffset>1039495</wp:posOffset>
                </wp:positionV>
                <wp:extent cx="1031240" cy="219710"/>
                <wp:effectExtent l="0" t="0" r="0" b="0"/>
                <wp:wrapNone/>
                <wp:docPr id="431"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24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335"/>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24"/>
                              </w:rPr>
                              <w:t xml:space="preserve"> </w:t>
                            </w:r>
                            <w:r>
                              <w:rPr>
                                <w:rFonts w:ascii="Lucida Sans Unicode" w:hAnsi="Lucida Sans Unicode"/>
                              </w:rPr>
                              <w:t>)</w:t>
                            </w:r>
                            <w:r>
                              <w:rPr>
                                <w:rFonts w:ascii="Lucida Sans Unicode" w:hAnsi="Lucida Sans Unicode"/>
                              </w:rPr>
                              <w:tab/>
                            </w:r>
                            <w:r>
                              <w:rPr>
                                <w:rFonts w:ascii="Lucida Sans Unicode" w:hAnsi="Lucida Sans Unicode"/>
                                <w:spacing w:val="-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7" o:spid="_x0000_s2785" type="#_x0000_t202" style="position:absolute;left:0;text-align:left;margin-left:250.05pt;margin-top:81.85pt;width:81.2pt;height:17.3pt;z-index:-2100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u+tQ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" filled="f" stroked="f">
                <v:textbox inset="0,0,0,0">
                  <w:txbxContent>
                    <w:p w:rsidR="00A325FF" w:rsidRDefault="00D10E8B">
                      <w:pPr>
                        <w:pStyle w:val="Brdtekst"/>
                        <w:tabs>
                          <w:tab w:val="left" w:pos="1335"/>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24"/>
                        </w:rPr>
                        <w:t xml:space="preserve"> </w:t>
                      </w:r>
                      <w:r>
                        <w:rPr>
                          <w:rFonts w:ascii="Lucida Sans Unicode" w:hAnsi="Lucida Sans Unicode"/>
                        </w:rPr>
                        <w:t>)</w:t>
                      </w:r>
                      <w:r>
                        <w:rPr>
                          <w:rFonts w:ascii="Lucida Sans Unicode" w:hAnsi="Lucida Sans Unicode"/>
                        </w:rPr>
                        <w:tab/>
                      </w:r>
                      <w:r>
                        <w:rPr>
                          <w:rFonts w:ascii="Lucida Sans Unicode" w:hAnsi="Lucida Sans Unicode"/>
                          <w:spacing w:val="-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09120" behindDoc="1" locked="0" layoutInCell="1" allowOverlap="1">
                <wp:simplePos x="0" y="0"/>
                <wp:positionH relativeFrom="page">
                  <wp:posOffset>3463925</wp:posOffset>
                </wp:positionH>
                <wp:positionV relativeFrom="paragraph">
                  <wp:posOffset>457835</wp:posOffset>
                </wp:positionV>
                <wp:extent cx="2095500" cy="219710"/>
                <wp:effectExtent l="0" t="0" r="0" b="0"/>
                <wp:wrapNone/>
                <wp:docPr id="430"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273"/>
                                <w:tab w:val="left" w:pos="2826"/>
                              </w:tabs>
                              <w:spacing w:line="242" w:lineRule="exact"/>
                              <w:rPr>
                                <w:rFonts w:ascii="Lucida Sans Unicode" w:hAnsi="Lucida Sans Unicode"/>
                              </w:rPr>
                            </w:pPr>
                            <w:r>
                              <w:rPr>
                                <w:rFonts w:ascii="Lucida Sans Unicode" w:hAnsi="Lucida Sans Unicode"/>
                                <w:w w:val="95"/>
                              </w:rPr>
                              <w:t>−</w:t>
                            </w:r>
                            <w:r>
                              <w:rPr>
                                <w:rFonts w:ascii="Lucida Sans Unicode" w:hAnsi="Lucida Sans Unicode"/>
                                <w:w w:val="95"/>
                              </w:rPr>
                              <w:tab/>
                              <w:t xml:space="preserve">| </w:t>
                            </w:r>
                            <w:r>
                              <w:rPr>
                                <w:rFonts w:ascii="Lucida Sans Unicode" w:hAnsi="Lucida Sans Unicode"/>
                                <w:spacing w:val="23"/>
                                <w:w w:val="95"/>
                              </w:rPr>
                              <w:t xml:space="preserve"> </w:t>
                            </w:r>
                            <w:r>
                              <w:rPr>
                                <w:rFonts w:ascii="Lucida Sans Unicode" w:hAnsi="Lucida Sans Unicode"/>
                                <w:w w:val="95"/>
                              </w:rPr>
                              <w:t>|</w:t>
                            </w:r>
                            <w:r>
                              <w:rPr>
                                <w:rFonts w:ascii="Lucida Sans Unicode" w:hAnsi="Lucida Sans Unicode"/>
                                <w:w w:val="95"/>
                              </w:rPr>
                              <w:tab/>
                              <w:t>| |</w:t>
                            </w:r>
                            <w:r>
                              <w:rPr>
                                <w:rFonts w:ascii="Lucida Sans Unicode" w:hAnsi="Lucida Sans Unicode"/>
                                <w:spacing w:val="2"/>
                                <w:w w:val="95"/>
                              </w:rPr>
                              <w:t xml:space="preserve"> </w:t>
                            </w:r>
                            <w:r>
                              <w:rPr>
                                <w:rFonts w:ascii="Lucida Sans Unicode" w:hAnsi="Lucida Sans Unicode"/>
                                <w:spacing w:val="-19"/>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6" o:spid="_x0000_s2786" type="#_x0000_t202" style="position:absolute;left:0;text-align:left;margin-left:272.75pt;margin-top:36.05pt;width:165pt;height:17.3pt;z-index:-2100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mSitQIAALY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" filled="f" stroked="f">
                <v:textbox inset="0,0,0,0">
                  <w:txbxContent>
                    <w:p w:rsidR="00A325FF" w:rsidRDefault="00D10E8B">
                      <w:pPr>
                        <w:pStyle w:val="Brdtekst"/>
                        <w:tabs>
                          <w:tab w:val="left" w:pos="1273"/>
                          <w:tab w:val="left" w:pos="2826"/>
                        </w:tabs>
                        <w:spacing w:line="242" w:lineRule="exact"/>
                        <w:rPr>
                          <w:rFonts w:ascii="Lucida Sans Unicode" w:hAnsi="Lucida Sans Unicode"/>
                        </w:rPr>
                      </w:pPr>
                      <w:r>
                        <w:rPr>
                          <w:rFonts w:ascii="Lucida Sans Unicode" w:hAnsi="Lucida Sans Unicode"/>
                          <w:w w:val="95"/>
                        </w:rPr>
                        <w:t>−</w:t>
                      </w:r>
                      <w:r>
                        <w:rPr>
                          <w:rFonts w:ascii="Lucida Sans Unicode" w:hAnsi="Lucida Sans Unicode"/>
                          <w:w w:val="95"/>
                        </w:rPr>
                        <w:tab/>
                        <w:t xml:space="preserve">| </w:t>
                      </w:r>
                      <w:r>
                        <w:rPr>
                          <w:rFonts w:ascii="Lucida Sans Unicode" w:hAnsi="Lucida Sans Unicode"/>
                          <w:spacing w:val="23"/>
                          <w:w w:val="95"/>
                        </w:rPr>
                        <w:t xml:space="preserve"> </w:t>
                      </w:r>
                      <w:r>
                        <w:rPr>
                          <w:rFonts w:ascii="Lucida Sans Unicode" w:hAnsi="Lucida Sans Unicode"/>
                          <w:w w:val="95"/>
                        </w:rPr>
                        <w:t>|</w:t>
                      </w:r>
                      <w:r>
                        <w:rPr>
                          <w:rFonts w:ascii="Lucida Sans Unicode" w:hAnsi="Lucida Sans Unicode"/>
                          <w:w w:val="95"/>
                        </w:rPr>
                        <w:tab/>
                        <w:t>| |</w:t>
                      </w:r>
                      <w:r>
                        <w:rPr>
                          <w:rFonts w:ascii="Lucida Sans Unicode" w:hAnsi="Lucida Sans Unicode"/>
                          <w:spacing w:val="2"/>
                          <w:w w:val="95"/>
                        </w:rPr>
                        <w:t xml:space="preserve"> </w:t>
                      </w:r>
                      <w:r>
                        <w:rPr>
                          <w:rFonts w:ascii="Lucida Sans Unicode" w:hAnsi="Lucida Sans Unicode"/>
                          <w:spacing w:val="-19"/>
                          <w:w w:val="95"/>
                        </w:rPr>
                        <w:t>−</w:t>
                      </w:r>
                    </w:p>
                  </w:txbxContent>
                </v:textbox>
                <w10:wrap anchorx="page"/>
              </v:shape>
            </w:pict>
          </mc:Fallback>
        </mc:AlternateContent>
      </w:r>
      <w:r w:rsidR="00D10E8B">
        <w:rPr>
          <w:spacing w:val="-9"/>
          <w:w w:val="105"/>
        </w:rPr>
        <w:t xml:space="preserve">We </w:t>
      </w:r>
      <w:r w:rsidR="00D10E8B">
        <w:rPr>
          <w:w w:val="105"/>
        </w:rPr>
        <w:t xml:space="preserve">implemented one step of the full partition function algorithm using the IBM Quantum Experience. The implemented algorithm is the 2-qubit quantum </w:t>
      </w:r>
      <w:r w:rsidR="00D10E8B">
        <w:rPr>
          <w:spacing w:val="-4"/>
          <w:w w:val="105"/>
        </w:rPr>
        <w:t xml:space="preserve">Fourier  </w:t>
      </w:r>
      <w:r w:rsidR="00D10E8B">
        <w:rPr>
          <w:w w:val="105"/>
        </w:rPr>
        <w:t xml:space="preserve">transform (QFT2), as the first step in actual calculation of        the partition function. The input </w:t>
      </w:r>
      <w:r w:rsidR="00D10E8B">
        <w:rPr>
          <w:w w:val="105"/>
        </w:rPr>
        <w:t xml:space="preserve">to this step is the irreducible cocyclic code.  The irreducible cyclic code for the  example problem of a 3-vertex Ising model is </w:t>
      </w:r>
      <w:r w:rsidR="00D10E8B">
        <w:rPr>
          <w:rFonts w:ascii="Georgia" w:hAnsi="Georgia"/>
          <w:w w:val="105"/>
        </w:rPr>
        <w:t>[1</w:t>
      </w:r>
      <w:r w:rsidR="00D10E8B">
        <w:rPr>
          <w:i/>
          <w:w w:val="105"/>
        </w:rPr>
        <w:t xml:space="preserve">,  </w:t>
      </w:r>
      <w:r w:rsidR="00D10E8B">
        <w:rPr>
          <w:rFonts w:ascii="Georgia" w:hAnsi="Georgia"/>
          <w:w w:val="105"/>
        </w:rPr>
        <w:t xml:space="preserve">1]  </w:t>
      </w:r>
      <w:r w:rsidR="00D10E8B">
        <w:rPr>
          <w:w w:val="105"/>
        </w:rPr>
        <w:t xml:space="preserve">with </w:t>
      </w:r>
      <w:r w:rsidR="00D10E8B">
        <w:rPr>
          <w:i/>
          <w:w w:val="105"/>
        </w:rPr>
        <w:t xml:space="preserve">n </w:t>
      </w:r>
      <w:r w:rsidR="00D10E8B">
        <w:rPr>
          <w:rFonts w:ascii="Georgia" w:hAnsi="Georgia"/>
          <w:w w:val="105"/>
        </w:rPr>
        <w:t xml:space="preserve">=  </w:t>
      </w:r>
      <w:r w:rsidR="00D10E8B">
        <w:rPr>
          <w:i/>
          <w:w w:val="105"/>
        </w:rPr>
        <w:t xml:space="preserve">V  </w:t>
      </w:r>
      <w:r w:rsidR="00D10E8B">
        <w:rPr>
          <w:rFonts w:ascii="Georgia" w:hAnsi="Georgia"/>
          <w:w w:val="105"/>
        </w:rPr>
        <w:t xml:space="preserve">= 3  </w:t>
      </w:r>
      <w:r w:rsidR="00D10E8B">
        <w:rPr>
          <w:w w:val="105"/>
        </w:rPr>
        <w:t xml:space="preserve">and </w:t>
      </w:r>
      <w:r w:rsidR="00D10E8B">
        <w:rPr>
          <w:i/>
          <w:w w:val="105"/>
        </w:rPr>
        <w:t xml:space="preserve">k </w:t>
      </w:r>
      <w:r w:rsidR="00D10E8B">
        <w:rPr>
          <w:rFonts w:ascii="Georgia" w:hAnsi="Georgia"/>
          <w:w w:val="105"/>
        </w:rPr>
        <w:t xml:space="preserve">=   </w:t>
      </w:r>
      <w:r w:rsidR="00D10E8B">
        <w:rPr>
          <w:i/>
          <w:w w:val="105"/>
        </w:rPr>
        <w:t>E   c</w:t>
      </w:r>
      <w:r w:rsidR="00D10E8B">
        <w:rPr>
          <w:rFonts w:ascii="Georgia" w:hAnsi="Georgia"/>
          <w:w w:val="105"/>
        </w:rPr>
        <w:t>(Γ) = 2</w:t>
      </w:r>
      <w:r w:rsidR="00D10E8B">
        <w:rPr>
          <w:w w:val="105"/>
        </w:rPr>
        <w:t xml:space="preserve">,  where </w:t>
      </w:r>
      <w:r w:rsidR="00D10E8B">
        <w:rPr>
          <w:i/>
          <w:w w:val="105"/>
        </w:rPr>
        <w:t>c</w:t>
      </w:r>
      <w:r w:rsidR="00D10E8B">
        <w:rPr>
          <w:rFonts w:ascii="Georgia" w:hAnsi="Georgia"/>
          <w:w w:val="105"/>
        </w:rPr>
        <w:t xml:space="preserve">(Γ)  </w:t>
      </w:r>
      <w:r w:rsidR="00D10E8B">
        <w:rPr>
          <w:w w:val="105"/>
        </w:rPr>
        <w:t xml:space="preserve">is the   number of connected components in the graph </w:t>
      </w:r>
      <w:r w:rsidR="00D10E8B">
        <w:rPr>
          <w:rFonts w:ascii="Georgia" w:hAnsi="Georgia"/>
          <w:w w:val="105"/>
        </w:rPr>
        <w:t>Γ</w:t>
      </w:r>
      <w:r w:rsidR="00D10E8B">
        <w:rPr>
          <w:w w:val="105"/>
        </w:rPr>
        <w:t xml:space="preserve">. This small example does meet the ICCC requirement (as </w:t>
      </w:r>
      <w:r w:rsidR="00D10E8B">
        <w:rPr>
          <w:spacing w:val="-3"/>
          <w:w w:val="105"/>
        </w:rPr>
        <w:t xml:space="preserve">checked </w:t>
      </w:r>
      <w:r w:rsidR="00D10E8B">
        <w:rPr>
          <w:w w:val="105"/>
        </w:rPr>
        <w:t xml:space="preserve">through classical calculation), so </w:t>
      </w:r>
      <w:r w:rsidR="00D10E8B">
        <w:rPr>
          <w:spacing w:val="-3"/>
          <w:w w:val="105"/>
        </w:rPr>
        <w:t xml:space="preserve">we </w:t>
      </w:r>
      <w:r w:rsidR="00D10E8B">
        <w:rPr>
          <w:w w:val="105"/>
        </w:rPr>
        <w:t>will continue with the calculation of the partition function of the example without implementing the quantum algorithm for checking the requirement. In th</w:t>
      </w:r>
      <w:r w:rsidR="00D10E8B">
        <w:rPr>
          <w:w w:val="105"/>
        </w:rPr>
        <w:t xml:space="preserve">e fully-connected 3-vertex Ising  model example given, the input to QFT2 is </w:t>
      </w:r>
      <w:r w:rsidR="00D10E8B">
        <w:rPr>
          <w:i/>
          <w:w w:val="105"/>
        </w:rPr>
        <w:t>q</w:t>
      </w:r>
      <w:r w:rsidR="00D10E8B">
        <w:rPr>
          <w:rFonts w:ascii="Georgia" w:hAnsi="Georgia"/>
          <w:w w:val="105"/>
        </w:rPr>
        <w:t xml:space="preserve">[0] =   +   </w:t>
      </w:r>
      <w:r w:rsidR="00D10E8B">
        <w:rPr>
          <w:w w:val="105"/>
        </w:rPr>
        <w:t xml:space="preserve">and </w:t>
      </w:r>
      <w:r w:rsidR="00D10E8B">
        <w:rPr>
          <w:i/>
          <w:w w:val="105"/>
        </w:rPr>
        <w:t>q</w:t>
      </w:r>
      <w:r w:rsidR="00D10E8B">
        <w:rPr>
          <w:rFonts w:ascii="Georgia" w:hAnsi="Georgia"/>
          <w:w w:val="105"/>
        </w:rPr>
        <w:t xml:space="preserve">[1] =   </w:t>
      </w:r>
      <w:r w:rsidR="00D10E8B">
        <w:rPr>
          <w:w w:val="105"/>
        </w:rPr>
        <w:t xml:space="preserve">.  In the sample score shown in Fig </w:t>
      </w:r>
      <w:hyperlink w:anchor="_bookmark190" w:history="1">
        <w:r w:rsidR="00D10E8B">
          <w:rPr>
            <w:w w:val="105"/>
          </w:rPr>
          <w:t xml:space="preserve">56, </w:t>
        </w:r>
      </w:hyperlink>
      <w:r w:rsidR="00D10E8B">
        <w:rPr>
          <w:w w:val="105"/>
        </w:rPr>
        <w:t xml:space="preserve">the encoding    stage happens before the barrier.  The QFT2 algorithm, as given </w:t>
      </w:r>
      <w:r w:rsidR="00D10E8B">
        <w:rPr>
          <w:spacing w:val="-3"/>
          <w:w w:val="105"/>
        </w:rPr>
        <w:t>by</w:t>
      </w:r>
      <w:r w:rsidR="00D10E8B">
        <w:rPr>
          <w:spacing w:val="-3"/>
          <w:w w:val="105"/>
        </w:rPr>
        <w:t xml:space="preserve">  </w:t>
      </w:r>
      <w:r w:rsidR="00D10E8B">
        <w:rPr>
          <w:w w:val="105"/>
        </w:rPr>
        <w:t xml:space="preserve">the Qiskit </w:t>
      </w:r>
      <w:r w:rsidR="00D10E8B">
        <w:rPr>
          <w:spacing w:val="-3"/>
          <w:w w:val="105"/>
        </w:rPr>
        <w:t>Tutorial</w:t>
      </w:r>
      <w:r w:rsidR="00D10E8B">
        <w:rPr>
          <w:spacing w:val="46"/>
          <w:w w:val="105"/>
        </w:rPr>
        <w:t xml:space="preserve"> </w:t>
      </w:r>
      <w:r w:rsidR="00D10E8B">
        <w:rPr>
          <w:w w:val="105"/>
        </w:rPr>
        <w:t xml:space="preserve">provided </w:t>
      </w:r>
      <w:r w:rsidR="00D10E8B">
        <w:rPr>
          <w:spacing w:val="-3"/>
          <w:w w:val="105"/>
        </w:rPr>
        <w:t xml:space="preserve">by  </w:t>
      </w:r>
      <w:r w:rsidR="00D10E8B">
        <w:rPr>
          <w:w w:val="105"/>
        </w:rPr>
        <w:t xml:space="preserve">IBM, is the rest     of the code. The output bits should </w:t>
      </w:r>
      <w:r w:rsidR="00D10E8B">
        <w:rPr>
          <w:spacing w:val="2"/>
          <w:w w:val="105"/>
        </w:rPr>
        <w:t xml:space="preserve">be </w:t>
      </w:r>
      <w:r w:rsidR="00D10E8B">
        <w:rPr>
          <w:w w:val="105"/>
        </w:rPr>
        <w:t xml:space="preserve">read in reverse order. Some gates could </w:t>
      </w:r>
      <w:r w:rsidR="00D10E8B">
        <w:rPr>
          <w:spacing w:val="2"/>
          <w:w w:val="105"/>
        </w:rPr>
        <w:t xml:space="preserve">be </w:t>
      </w:r>
      <w:r w:rsidR="00D10E8B">
        <w:rPr>
          <w:w w:val="105"/>
        </w:rPr>
        <w:t>added at the end of the QFT2 algorithm</w:t>
      </w:r>
      <w:r w:rsidR="00D10E8B">
        <w:rPr>
          <w:spacing w:val="15"/>
          <w:w w:val="105"/>
        </w:rPr>
        <w:t xml:space="preserve"> </w:t>
      </w:r>
      <w:r w:rsidR="00D10E8B">
        <w:rPr>
          <w:w w:val="105"/>
        </w:rPr>
        <w:t>to</w:t>
      </w:r>
      <w:r w:rsidR="00D10E8B">
        <w:rPr>
          <w:spacing w:val="15"/>
          <w:w w:val="105"/>
        </w:rPr>
        <w:t xml:space="preserve"> </w:t>
      </w:r>
      <w:r w:rsidR="00D10E8B">
        <w:rPr>
          <w:w w:val="105"/>
        </w:rPr>
        <w:t>read</w:t>
      </w:r>
      <w:r w:rsidR="00D10E8B">
        <w:rPr>
          <w:spacing w:val="15"/>
          <w:w w:val="105"/>
        </w:rPr>
        <w:t xml:space="preserve"> </w:t>
      </w:r>
      <w:r w:rsidR="00D10E8B">
        <w:rPr>
          <w:w w:val="105"/>
        </w:rPr>
        <w:t>the</w:t>
      </w:r>
      <w:r w:rsidR="00D10E8B">
        <w:rPr>
          <w:spacing w:val="15"/>
          <w:w w:val="105"/>
        </w:rPr>
        <w:t xml:space="preserve"> </w:t>
      </w:r>
      <w:r w:rsidR="00D10E8B">
        <w:rPr>
          <w:w w:val="105"/>
        </w:rPr>
        <w:t>gates</w:t>
      </w:r>
      <w:r w:rsidR="00D10E8B">
        <w:rPr>
          <w:spacing w:val="15"/>
          <w:w w:val="105"/>
        </w:rPr>
        <w:t xml:space="preserve"> </w:t>
      </w:r>
      <w:r w:rsidR="00D10E8B">
        <w:rPr>
          <w:w w:val="105"/>
        </w:rPr>
        <w:t>in</w:t>
      </w:r>
      <w:r w:rsidR="00D10E8B">
        <w:rPr>
          <w:spacing w:val="16"/>
          <w:w w:val="105"/>
        </w:rPr>
        <w:t xml:space="preserve"> </w:t>
      </w:r>
      <w:r w:rsidR="00D10E8B">
        <w:rPr>
          <w:w w:val="105"/>
        </w:rPr>
        <w:t>the</w:t>
      </w:r>
      <w:r w:rsidR="00D10E8B">
        <w:rPr>
          <w:spacing w:val="15"/>
          <w:w w:val="105"/>
        </w:rPr>
        <w:t xml:space="preserve"> </w:t>
      </w:r>
      <w:r w:rsidR="00D10E8B">
        <w:rPr>
          <w:w w:val="105"/>
        </w:rPr>
        <w:t>same</w:t>
      </w:r>
      <w:r w:rsidR="00D10E8B">
        <w:rPr>
          <w:spacing w:val="15"/>
          <w:w w:val="105"/>
        </w:rPr>
        <w:t xml:space="preserve"> </w:t>
      </w:r>
      <w:r w:rsidR="00D10E8B">
        <w:rPr>
          <w:w w:val="105"/>
        </w:rPr>
        <w:t>order</w:t>
      </w:r>
      <w:r w:rsidR="00D10E8B">
        <w:rPr>
          <w:spacing w:val="15"/>
          <w:w w:val="105"/>
        </w:rPr>
        <w:t xml:space="preserve"> </w:t>
      </w:r>
      <w:r w:rsidR="00D10E8B">
        <w:rPr>
          <w:w w:val="105"/>
        </w:rPr>
        <w:t>as</w:t>
      </w:r>
      <w:r w:rsidR="00D10E8B">
        <w:rPr>
          <w:spacing w:val="15"/>
          <w:w w:val="105"/>
        </w:rPr>
        <w:t xml:space="preserve"> </w:t>
      </w:r>
      <w:r w:rsidR="00D10E8B">
        <w:rPr>
          <w:w w:val="105"/>
        </w:rPr>
        <w:t>the</w:t>
      </w:r>
      <w:r w:rsidR="00D10E8B">
        <w:rPr>
          <w:spacing w:val="16"/>
          <w:w w:val="105"/>
        </w:rPr>
        <w:t xml:space="preserve"> </w:t>
      </w:r>
      <w:r w:rsidR="00D10E8B">
        <w:rPr>
          <w:w w:val="105"/>
        </w:rPr>
        <w:t>input.</w:t>
      </w:r>
    </w:p>
    <w:p w:rsidR="00A325FF" w:rsidRDefault="00A325FF">
      <w:pPr>
        <w:pStyle w:val="Brdtekst"/>
        <w:rPr>
          <w:sz w:val="24"/>
        </w:rPr>
      </w:pPr>
    </w:p>
    <w:p w:rsidR="00A325FF" w:rsidRDefault="00D10E8B">
      <w:pPr>
        <w:pStyle w:val="Listeafsnit"/>
        <w:numPr>
          <w:ilvl w:val="1"/>
          <w:numId w:val="11"/>
        </w:numPr>
        <w:tabs>
          <w:tab w:val="left" w:pos="5084"/>
          <w:tab w:val="left" w:pos="5085"/>
        </w:tabs>
        <w:spacing w:before="165"/>
        <w:ind w:left="5084" w:hanging="411"/>
        <w:jc w:val="left"/>
        <w:rPr>
          <w:b/>
          <w:sz w:val="18"/>
        </w:rPr>
      </w:pPr>
      <w:bookmarkStart w:id="242" w:name="E_Results"/>
      <w:bookmarkStart w:id="243" w:name="_bookmark192"/>
      <w:bookmarkEnd w:id="242"/>
      <w:bookmarkEnd w:id="243"/>
      <w:r>
        <w:rPr>
          <w:b/>
          <w:w w:val="120"/>
          <w:sz w:val="18"/>
        </w:rPr>
        <w:t>Results</w:t>
      </w:r>
    </w:p>
    <w:p w:rsidR="00A325FF" w:rsidRDefault="00A325FF">
      <w:pPr>
        <w:pStyle w:val="Brdtekst"/>
        <w:spacing w:before="11"/>
        <w:rPr>
          <w:b/>
          <w:sz w:val="24"/>
        </w:rPr>
      </w:pPr>
    </w:p>
    <w:p w:rsidR="00A325FF" w:rsidRDefault="00D10E8B">
      <w:pPr>
        <w:pStyle w:val="Brdtekst"/>
        <w:ind w:left="140" w:right="410" w:firstLine="199"/>
        <w:jc w:val="both"/>
      </w:pPr>
      <w:r>
        <w:rPr>
          <w:w w:val="110"/>
        </w:rPr>
        <w:t xml:space="preserve">The result from simulating 1000 shots gives </w:t>
      </w:r>
      <w:r>
        <w:rPr>
          <w:i/>
          <w:w w:val="110"/>
        </w:rPr>
        <w:t xml:space="preserve">P </w:t>
      </w:r>
      <w:r>
        <w:rPr>
          <w:rFonts w:ascii="Georgia" w:hAnsi="Georgia"/>
          <w:w w:val="110"/>
        </w:rPr>
        <w:t>(</w:t>
      </w:r>
      <w:r>
        <w:rPr>
          <w:i/>
          <w:w w:val="110"/>
        </w:rPr>
        <w:t xml:space="preserve">γ </w:t>
      </w:r>
      <w:r>
        <w:rPr>
          <w:rFonts w:ascii="Georgia" w:hAnsi="Georgia"/>
          <w:w w:val="110"/>
        </w:rPr>
        <w:t>= 1) = 0</w:t>
      </w:r>
      <w:r>
        <w:rPr>
          <w:i/>
          <w:w w:val="110"/>
        </w:rPr>
        <w:t>.</w:t>
      </w:r>
      <w:r>
        <w:rPr>
          <w:rFonts w:ascii="Georgia" w:hAnsi="Georgia"/>
          <w:w w:val="110"/>
        </w:rPr>
        <w:t xml:space="preserve">47 </w:t>
      </w:r>
      <w:r>
        <w:rPr>
          <w:w w:val="110"/>
        </w:rPr>
        <w:t xml:space="preserve">and </w:t>
      </w:r>
      <w:r>
        <w:rPr>
          <w:i/>
          <w:w w:val="110"/>
        </w:rPr>
        <w:t xml:space="preserve">P </w:t>
      </w:r>
      <w:r>
        <w:rPr>
          <w:rFonts w:ascii="Georgia" w:hAnsi="Georgia"/>
          <w:w w:val="110"/>
        </w:rPr>
        <w:t>(</w:t>
      </w:r>
      <w:r>
        <w:rPr>
          <w:i/>
          <w:w w:val="110"/>
        </w:rPr>
        <w:t xml:space="preserve">γ </w:t>
      </w:r>
      <w:r>
        <w:rPr>
          <w:rFonts w:ascii="Georgia" w:hAnsi="Georgia"/>
          <w:w w:val="110"/>
        </w:rPr>
        <w:t>= 3) = 0</w:t>
      </w:r>
      <w:r>
        <w:rPr>
          <w:i/>
          <w:w w:val="110"/>
        </w:rPr>
        <w:t>.</w:t>
      </w:r>
      <w:r>
        <w:rPr>
          <w:rFonts w:ascii="Georgia" w:hAnsi="Georgia"/>
          <w:w w:val="110"/>
        </w:rPr>
        <w:t>53</w:t>
      </w:r>
      <w:r>
        <w:rPr>
          <w:w w:val="110"/>
        </w:rPr>
        <w:t>. The result from running on the</w:t>
      </w:r>
      <w:r>
        <w:rPr>
          <w:spacing w:val="2"/>
          <w:w w:val="110"/>
        </w:rPr>
        <w:t xml:space="preserve"> </w:t>
      </w:r>
      <w:r>
        <w:rPr>
          <w:w w:val="110"/>
        </w:rPr>
        <w:t>actual</w:t>
      </w:r>
      <w:r>
        <w:rPr>
          <w:spacing w:val="2"/>
          <w:w w:val="110"/>
        </w:rPr>
        <w:t xml:space="preserve"> </w:t>
      </w:r>
      <w:r>
        <w:rPr>
          <w:w w:val="110"/>
        </w:rPr>
        <w:t>hardware</w:t>
      </w:r>
      <w:r>
        <w:rPr>
          <w:spacing w:val="3"/>
          <w:w w:val="110"/>
        </w:rPr>
        <w:t xml:space="preserve"> </w:t>
      </w:r>
      <w:r>
        <w:rPr>
          <w:w w:val="110"/>
        </w:rPr>
        <w:t>is</w:t>
      </w:r>
      <w:r>
        <w:rPr>
          <w:spacing w:val="2"/>
          <w:w w:val="110"/>
        </w:rPr>
        <w:t xml:space="preserve"> </w:t>
      </w:r>
      <w:r>
        <w:rPr>
          <w:i/>
          <w:w w:val="110"/>
        </w:rPr>
        <w:t>P</w:t>
      </w:r>
      <w:r>
        <w:rPr>
          <w:i/>
          <w:spacing w:val="-32"/>
          <w:w w:val="110"/>
        </w:rPr>
        <w:t xml:space="preserve"> </w:t>
      </w:r>
      <w:r>
        <w:rPr>
          <w:rFonts w:ascii="Georgia" w:hAnsi="Georgia"/>
          <w:w w:val="110"/>
        </w:rPr>
        <w:t>(</w:t>
      </w:r>
      <w:r>
        <w:rPr>
          <w:i/>
          <w:w w:val="110"/>
        </w:rPr>
        <w:t>γ</w:t>
      </w:r>
      <w:r>
        <w:rPr>
          <w:i/>
          <w:spacing w:val="3"/>
          <w:w w:val="110"/>
        </w:rPr>
        <w:t xml:space="preserve"> </w:t>
      </w:r>
      <w:r>
        <w:rPr>
          <w:rFonts w:ascii="Georgia" w:hAnsi="Georgia"/>
          <w:w w:val="110"/>
        </w:rPr>
        <w:t>=</w:t>
      </w:r>
      <w:r>
        <w:rPr>
          <w:rFonts w:ascii="Georgia" w:hAnsi="Georgia"/>
          <w:spacing w:val="-4"/>
          <w:w w:val="110"/>
        </w:rPr>
        <w:t xml:space="preserve"> </w:t>
      </w:r>
      <w:r>
        <w:rPr>
          <w:rFonts w:ascii="Georgia" w:hAnsi="Georgia"/>
          <w:w w:val="110"/>
        </w:rPr>
        <w:t>0)</w:t>
      </w:r>
      <w:r>
        <w:rPr>
          <w:rFonts w:ascii="Georgia" w:hAnsi="Georgia"/>
          <w:spacing w:val="-4"/>
          <w:w w:val="110"/>
        </w:rPr>
        <w:t xml:space="preserve"> </w:t>
      </w:r>
      <w:r>
        <w:rPr>
          <w:rFonts w:ascii="Georgia" w:hAnsi="Georgia"/>
          <w:w w:val="110"/>
        </w:rPr>
        <w:t>=</w:t>
      </w:r>
      <w:r>
        <w:rPr>
          <w:rFonts w:ascii="Georgia" w:hAnsi="Georgia"/>
          <w:spacing w:val="-4"/>
          <w:w w:val="110"/>
        </w:rPr>
        <w:t xml:space="preserve"> </w:t>
      </w:r>
      <w:r>
        <w:rPr>
          <w:rFonts w:ascii="Georgia" w:hAnsi="Georgia"/>
          <w:w w:val="110"/>
        </w:rPr>
        <w:t>0</w:t>
      </w:r>
      <w:r>
        <w:rPr>
          <w:i/>
          <w:w w:val="110"/>
        </w:rPr>
        <w:t>.</w:t>
      </w:r>
      <w:r>
        <w:rPr>
          <w:rFonts w:ascii="Georgia" w:hAnsi="Georgia"/>
          <w:w w:val="110"/>
        </w:rPr>
        <w:t>077</w:t>
      </w:r>
      <w:r>
        <w:rPr>
          <w:w w:val="110"/>
        </w:rPr>
        <w:t>,</w:t>
      </w:r>
      <w:r>
        <w:rPr>
          <w:spacing w:val="2"/>
          <w:w w:val="110"/>
        </w:rPr>
        <w:t xml:space="preserve"> </w:t>
      </w:r>
      <w:r>
        <w:rPr>
          <w:i/>
          <w:w w:val="110"/>
        </w:rPr>
        <w:t>P</w:t>
      </w:r>
      <w:r>
        <w:rPr>
          <w:i/>
          <w:spacing w:val="-32"/>
          <w:w w:val="110"/>
        </w:rPr>
        <w:t xml:space="preserve"> </w:t>
      </w:r>
      <w:r>
        <w:rPr>
          <w:rFonts w:ascii="Georgia" w:hAnsi="Georgia"/>
          <w:w w:val="110"/>
        </w:rPr>
        <w:t>(</w:t>
      </w:r>
      <w:r>
        <w:rPr>
          <w:i/>
          <w:w w:val="110"/>
        </w:rPr>
        <w:t>γ</w:t>
      </w:r>
      <w:r>
        <w:rPr>
          <w:i/>
          <w:spacing w:val="4"/>
          <w:w w:val="110"/>
        </w:rPr>
        <w:t xml:space="preserve"> </w:t>
      </w:r>
      <w:r>
        <w:rPr>
          <w:rFonts w:ascii="Georgia" w:hAnsi="Georgia"/>
          <w:w w:val="110"/>
        </w:rPr>
        <w:t>=</w:t>
      </w:r>
      <w:r>
        <w:rPr>
          <w:rFonts w:ascii="Georgia" w:hAnsi="Georgia"/>
          <w:spacing w:val="-4"/>
          <w:w w:val="110"/>
        </w:rPr>
        <w:t xml:space="preserve"> </w:t>
      </w:r>
      <w:r>
        <w:rPr>
          <w:rFonts w:ascii="Georgia" w:hAnsi="Georgia"/>
          <w:w w:val="110"/>
        </w:rPr>
        <w:t>1)</w:t>
      </w:r>
      <w:r>
        <w:rPr>
          <w:rFonts w:ascii="Georgia" w:hAnsi="Georgia"/>
          <w:spacing w:val="-5"/>
          <w:w w:val="110"/>
        </w:rPr>
        <w:t xml:space="preserve"> </w:t>
      </w:r>
      <w:r>
        <w:rPr>
          <w:rFonts w:ascii="Georgia" w:hAnsi="Georgia"/>
          <w:w w:val="110"/>
        </w:rPr>
        <w:t>=</w:t>
      </w:r>
      <w:r>
        <w:rPr>
          <w:rFonts w:ascii="Georgia" w:hAnsi="Georgia"/>
          <w:spacing w:val="-4"/>
          <w:w w:val="110"/>
        </w:rPr>
        <w:t xml:space="preserve"> </w:t>
      </w:r>
      <w:r>
        <w:rPr>
          <w:rFonts w:ascii="Georgia" w:hAnsi="Georgia"/>
          <w:w w:val="110"/>
        </w:rPr>
        <w:t>0</w:t>
      </w:r>
      <w:r>
        <w:rPr>
          <w:i/>
          <w:w w:val="110"/>
        </w:rPr>
        <w:t>.</w:t>
      </w:r>
      <w:r>
        <w:rPr>
          <w:rFonts w:ascii="Georgia" w:hAnsi="Georgia"/>
          <w:w w:val="110"/>
        </w:rPr>
        <w:t>462</w:t>
      </w:r>
      <w:r>
        <w:rPr>
          <w:w w:val="110"/>
        </w:rPr>
        <w:t>,</w:t>
      </w:r>
      <w:r>
        <w:rPr>
          <w:spacing w:val="3"/>
          <w:w w:val="110"/>
        </w:rPr>
        <w:t xml:space="preserve"> </w:t>
      </w:r>
      <w:r>
        <w:rPr>
          <w:i/>
          <w:w w:val="110"/>
        </w:rPr>
        <w:t>P</w:t>
      </w:r>
      <w:r>
        <w:rPr>
          <w:i/>
          <w:spacing w:val="-32"/>
          <w:w w:val="110"/>
        </w:rPr>
        <w:t xml:space="preserve"> </w:t>
      </w:r>
      <w:r>
        <w:rPr>
          <w:rFonts w:ascii="Georgia" w:hAnsi="Georgia"/>
          <w:w w:val="110"/>
        </w:rPr>
        <w:t>(</w:t>
      </w:r>
      <w:r>
        <w:rPr>
          <w:i/>
          <w:w w:val="110"/>
        </w:rPr>
        <w:t>γ</w:t>
      </w:r>
      <w:r>
        <w:rPr>
          <w:i/>
          <w:spacing w:val="3"/>
          <w:w w:val="110"/>
        </w:rPr>
        <w:t xml:space="preserve"> </w:t>
      </w:r>
      <w:r>
        <w:rPr>
          <w:rFonts w:ascii="Georgia" w:hAnsi="Georgia"/>
          <w:w w:val="110"/>
        </w:rPr>
        <w:t>=</w:t>
      </w:r>
      <w:r>
        <w:rPr>
          <w:rFonts w:ascii="Georgia" w:hAnsi="Georgia"/>
          <w:spacing w:val="-4"/>
          <w:w w:val="110"/>
        </w:rPr>
        <w:t xml:space="preserve"> </w:t>
      </w:r>
      <w:r>
        <w:rPr>
          <w:rFonts w:ascii="Georgia" w:hAnsi="Georgia"/>
          <w:w w:val="110"/>
        </w:rPr>
        <w:t>2)</w:t>
      </w:r>
      <w:r>
        <w:rPr>
          <w:rFonts w:ascii="Georgia" w:hAnsi="Georgia"/>
          <w:spacing w:val="-4"/>
          <w:w w:val="110"/>
        </w:rPr>
        <w:t xml:space="preserve"> </w:t>
      </w:r>
      <w:r>
        <w:rPr>
          <w:rFonts w:ascii="Georgia" w:hAnsi="Georgia"/>
          <w:w w:val="110"/>
        </w:rPr>
        <w:t>=</w:t>
      </w:r>
      <w:r>
        <w:rPr>
          <w:rFonts w:ascii="Georgia" w:hAnsi="Georgia"/>
          <w:spacing w:val="-4"/>
          <w:w w:val="110"/>
        </w:rPr>
        <w:t xml:space="preserve"> </w:t>
      </w:r>
      <w:r>
        <w:rPr>
          <w:rFonts w:ascii="Georgia" w:hAnsi="Georgia"/>
          <w:w w:val="110"/>
        </w:rPr>
        <w:t>0</w:t>
      </w:r>
      <w:r>
        <w:rPr>
          <w:i/>
          <w:w w:val="110"/>
        </w:rPr>
        <w:t>.</w:t>
      </w:r>
      <w:r>
        <w:rPr>
          <w:rFonts w:ascii="Georgia" w:hAnsi="Georgia"/>
          <w:w w:val="110"/>
        </w:rPr>
        <w:t>075</w:t>
      </w:r>
      <w:r>
        <w:rPr>
          <w:w w:val="110"/>
        </w:rPr>
        <w:t>,</w:t>
      </w:r>
      <w:r>
        <w:rPr>
          <w:spacing w:val="2"/>
          <w:w w:val="110"/>
        </w:rPr>
        <w:t xml:space="preserve"> </w:t>
      </w:r>
      <w:r>
        <w:rPr>
          <w:w w:val="110"/>
        </w:rPr>
        <w:t>and</w:t>
      </w:r>
      <w:r>
        <w:rPr>
          <w:spacing w:val="2"/>
          <w:w w:val="110"/>
        </w:rPr>
        <w:t xml:space="preserve"> </w:t>
      </w:r>
      <w:r>
        <w:rPr>
          <w:i/>
          <w:w w:val="110"/>
        </w:rPr>
        <w:t>P</w:t>
      </w:r>
      <w:r>
        <w:rPr>
          <w:i/>
          <w:spacing w:val="-31"/>
          <w:w w:val="110"/>
        </w:rPr>
        <w:t xml:space="preserve"> </w:t>
      </w:r>
      <w:r>
        <w:rPr>
          <w:rFonts w:ascii="Georgia" w:hAnsi="Georgia"/>
          <w:w w:val="110"/>
        </w:rPr>
        <w:t>(</w:t>
      </w:r>
      <w:r>
        <w:rPr>
          <w:i/>
          <w:w w:val="110"/>
        </w:rPr>
        <w:t>γ</w:t>
      </w:r>
      <w:r>
        <w:rPr>
          <w:i/>
          <w:spacing w:val="3"/>
          <w:w w:val="110"/>
        </w:rPr>
        <w:t xml:space="preserve"> </w:t>
      </w:r>
      <w:r>
        <w:rPr>
          <w:rFonts w:ascii="Georgia" w:hAnsi="Georgia"/>
          <w:w w:val="110"/>
        </w:rPr>
        <w:t>=</w:t>
      </w:r>
      <w:r>
        <w:rPr>
          <w:rFonts w:ascii="Georgia" w:hAnsi="Georgia"/>
          <w:spacing w:val="-4"/>
          <w:w w:val="110"/>
        </w:rPr>
        <w:t xml:space="preserve"> </w:t>
      </w:r>
      <w:r>
        <w:rPr>
          <w:rFonts w:ascii="Georgia" w:hAnsi="Georgia"/>
          <w:w w:val="110"/>
        </w:rPr>
        <w:t>3)</w:t>
      </w:r>
      <w:r>
        <w:rPr>
          <w:rFonts w:ascii="Georgia" w:hAnsi="Georgia"/>
          <w:spacing w:val="-4"/>
          <w:w w:val="110"/>
        </w:rPr>
        <w:t xml:space="preserve"> </w:t>
      </w:r>
      <w:r>
        <w:rPr>
          <w:rFonts w:ascii="Georgia" w:hAnsi="Georgia"/>
          <w:w w:val="110"/>
        </w:rPr>
        <w:t>=</w:t>
      </w:r>
      <w:r>
        <w:rPr>
          <w:rFonts w:ascii="Georgia" w:hAnsi="Georgia"/>
          <w:spacing w:val="-4"/>
          <w:w w:val="110"/>
        </w:rPr>
        <w:t xml:space="preserve"> </w:t>
      </w:r>
      <w:r>
        <w:rPr>
          <w:rFonts w:ascii="Georgia" w:hAnsi="Georgia"/>
          <w:w w:val="110"/>
        </w:rPr>
        <w:t>0</w:t>
      </w:r>
      <w:r>
        <w:rPr>
          <w:i/>
          <w:w w:val="110"/>
        </w:rPr>
        <w:t>.</w:t>
      </w:r>
      <w:r>
        <w:rPr>
          <w:rFonts w:ascii="Georgia" w:hAnsi="Georgia"/>
          <w:w w:val="110"/>
        </w:rPr>
        <w:t>386</w:t>
      </w:r>
      <w:r>
        <w:rPr>
          <w:w w:val="110"/>
        </w:rPr>
        <w:t>.</w:t>
      </w:r>
      <w:r>
        <w:rPr>
          <w:spacing w:val="23"/>
          <w:w w:val="110"/>
        </w:rPr>
        <w:t xml:space="preserve"> </w:t>
      </w:r>
      <w:r>
        <w:rPr>
          <w:spacing w:val="-9"/>
          <w:w w:val="110"/>
        </w:rPr>
        <w:t>We</w:t>
      </w:r>
      <w:r>
        <w:rPr>
          <w:spacing w:val="3"/>
          <w:w w:val="110"/>
        </w:rPr>
        <w:t xml:space="preserve"> </w:t>
      </w:r>
      <w:r>
        <w:rPr>
          <w:w w:val="110"/>
        </w:rPr>
        <w:t>see</w:t>
      </w:r>
      <w:r>
        <w:rPr>
          <w:spacing w:val="2"/>
          <w:w w:val="110"/>
        </w:rPr>
        <w:t xml:space="preserve"> </w:t>
      </w:r>
      <w:r>
        <w:rPr>
          <w:w w:val="110"/>
        </w:rPr>
        <w:t xml:space="preserve">that the hardware sometimes allows observations of </w:t>
      </w:r>
      <w:r>
        <w:rPr>
          <w:i/>
          <w:w w:val="110"/>
        </w:rPr>
        <w:t xml:space="preserve">γ </w:t>
      </w:r>
      <w:r>
        <w:rPr>
          <w:rFonts w:ascii="Georgia" w:hAnsi="Georgia"/>
          <w:w w:val="110"/>
        </w:rPr>
        <w:t xml:space="preserve">= 0 </w:t>
      </w:r>
      <w:r>
        <w:rPr>
          <w:w w:val="110"/>
        </w:rPr>
        <w:t xml:space="preserve">and </w:t>
      </w:r>
      <w:r>
        <w:rPr>
          <w:i/>
          <w:w w:val="110"/>
        </w:rPr>
        <w:t xml:space="preserve">γ </w:t>
      </w:r>
      <w:r>
        <w:rPr>
          <w:rFonts w:ascii="Georgia" w:hAnsi="Georgia"/>
          <w:w w:val="110"/>
        </w:rPr>
        <w:t>= 2</w:t>
      </w:r>
      <w:r>
        <w:rPr>
          <w:w w:val="110"/>
        </w:rPr>
        <w:t xml:space="preserve">, which should not </w:t>
      </w:r>
      <w:r>
        <w:rPr>
          <w:spacing w:val="2"/>
          <w:w w:val="110"/>
        </w:rPr>
        <w:t xml:space="preserve">be </w:t>
      </w:r>
      <w:r>
        <w:rPr>
          <w:w w:val="110"/>
        </w:rPr>
        <w:t xml:space="preserve">possible. </w:t>
      </w:r>
      <w:r>
        <w:rPr>
          <w:spacing w:val="-9"/>
          <w:w w:val="110"/>
        </w:rPr>
        <w:t xml:space="preserve">We </w:t>
      </w:r>
      <w:r>
        <w:rPr>
          <w:spacing w:val="-3"/>
          <w:w w:val="110"/>
        </w:rPr>
        <w:t xml:space="preserve">leave </w:t>
      </w:r>
      <w:r>
        <w:rPr>
          <w:w w:val="110"/>
        </w:rPr>
        <w:t>additional investigations</w:t>
      </w:r>
      <w:r>
        <w:rPr>
          <w:spacing w:val="-26"/>
          <w:w w:val="110"/>
        </w:rPr>
        <w:t xml:space="preserve"> </w:t>
      </w:r>
      <w:r>
        <w:rPr>
          <w:w w:val="110"/>
        </w:rPr>
        <w:t>to</w:t>
      </w:r>
      <w:r>
        <w:rPr>
          <w:spacing w:val="-25"/>
          <w:w w:val="110"/>
        </w:rPr>
        <w:t xml:space="preserve"> </w:t>
      </w:r>
      <w:r>
        <w:rPr>
          <w:spacing w:val="-3"/>
          <w:w w:val="110"/>
        </w:rPr>
        <w:t>evaluate</w:t>
      </w:r>
      <w:r>
        <w:rPr>
          <w:spacing w:val="-26"/>
          <w:w w:val="110"/>
        </w:rPr>
        <w:t xml:space="preserve"> </w:t>
      </w:r>
      <w:r>
        <w:rPr>
          <w:w w:val="110"/>
        </w:rPr>
        <w:t>how</w:t>
      </w:r>
      <w:r>
        <w:rPr>
          <w:spacing w:val="-25"/>
          <w:w w:val="110"/>
        </w:rPr>
        <w:t xml:space="preserve"> </w:t>
      </w:r>
      <w:r>
        <w:rPr>
          <w:w w:val="110"/>
        </w:rPr>
        <w:t>badly</w:t>
      </w:r>
      <w:r>
        <w:rPr>
          <w:spacing w:val="-26"/>
          <w:w w:val="110"/>
        </w:rPr>
        <w:t xml:space="preserve"> </w:t>
      </w:r>
      <w:r>
        <w:rPr>
          <w:w w:val="110"/>
        </w:rPr>
        <w:t>this</w:t>
      </w:r>
      <w:r>
        <w:rPr>
          <w:spacing w:val="-25"/>
          <w:w w:val="110"/>
        </w:rPr>
        <w:t xml:space="preserve"> </w:t>
      </w:r>
      <w:r>
        <w:rPr>
          <w:w w:val="110"/>
        </w:rPr>
        <w:t>inaccuracy</w:t>
      </w:r>
      <w:r>
        <w:rPr>
          <w:spacing w:val="-25"/>
          <w:w w:val="110"/>
        </w:rPr>
        <w:t xml:space="preserve"> </w:t>
      </w:r>
      <w:r>
        <w:rPr>
          <w:w w:val="110"/>
        </w:rPr>
        <w:t>affects</w:t>
      </w:r>
      <w:r>
        <w:rPr>
          <w:spacing w:val="-26"/>
          <w:w w:val="110"/>
        </w:rPr>
        <w:t xml:space="preserve"> </w:t>
      </w:r>
      <w:r>
        <w:rPr>
          <w:w w:val="110"/>
        </w:rPr>
        <w:t>affect</w:t>
      </w:r>
      <w:r>
        <w:rPr>
          <w:spacing w:val="-25"/>
          <w:w w:val="110"/>
        </w:rPr>
        <w:t xml:space="preserve"> </w:t>
      </w:r>
      <w:r>
        <w:rPr>
          <w:w w:val="110"/>
        </w:rPr>
        <w:t>the</w:t>
      </w:r>
      <w:r>
        <w:rPr>
          <w:spacing w:val="-26"/>
          <w:w w:val="110"/>
        </w:rPr>
        <w:t xml:space="preserve"> </w:t>
      </w:r>
      <w:r>
        <w:rPr>
          <w:w w:val="110"/>
        </w:rPr>
        <w:t>overall</w:t>
      </w:r>
      <w:r>
        <w:rPr>
          <w:spacing w:val="-25"/>
          <w:w w:val="110"/>
        </w:rPr>
        <w:t xml:space="preserve"> </w:t>
      </w:r>
      <w:r>
        <w:rPr>
          <w:w w:val="110"/>
        </w:rPr>
        <w:t>results</w:t>
      </w:r>
      <w:r>
        <w:rPr>
          <w:spacing w:val="-26"/>
          <w:w w:val="110"/>
        </w:rPr>
        <w:t xml:space="preserve"> </w:t>
      </w:r>
      <w:r>
        <w:rPr>
          <w:w w:val="110"/>
        </w:rPr>
        <w:t>in</w:t>
      </w:r>
      <w:r>
        <w:rPr>
          <w:spacing w:val="-25"/>
          <w:w w:val="110"/>
        </w:rPr>
        <w:t xml:space="preserve"> </w:t>
      </w:r>
      <w:r>
        <w:rPr>
          <w:w w:val="110"/>
        </w:rPr>
        <w:t>calculating</w:t>
      </w:r>
      <w:r>
        <w:rPr>
          <w:spacing w:val="-25"/>
          <w:w w:val="110"/>
        </w:rPr>
        <w:t xml:space="preserve"> </w:t>
      </w:r>
      <w:r>
        <w:rPr>
          <w:w w:val="110"/>
        </w:rPr>
        <w:t>the</w:t>
      </w:r>
      <w:r>
        <w:rPr>
          <w:spacing w:val="-26"/>
          <w:w w:val="110"/>
        </w:rPr>
        <w:t xml:space="preserve"> </w:t>
      </w:r>
      <w:r>
        <w:rPr>
          <w:w w:val="110"/>
        </w:rPr>
        <w:t>partition</w:t>
      </w:r>
      <w:r>
        <w:rPr>
          <w:spacing w:val="-25"/>
          <w:w w:val="110"/>
        </w:rPr>
        <w:t xml:space="preserve"> </w:t>
      </w:r>
      <w:r>
        <w:rPr>
          <w:w w:val="110"/>
        </w:rPr>
        <w:t>function for future</w:t>
      </w:r>
      <w:r>
        <w:rPr>
          <w:spacing w:val="21"/>
          <w:w w:val="110"/>
        </w:rPr>
        <w:t xml:space="preserve"> </w:t>
      </w:r>
      <w:r>
        <w:rPr>
          <w:w w:val="110"/>
        </w:rPr>
        <w:t>w</w:t>
      </w:r>
      <w:r>
        <w:rPr>
          <w:w w:val="110"/>
        </w:rPr>
        <w:t>ork.</w:t>
      </w:r>
    </w:p>
    <w:p w:rsidR="00A325FF" w:rsidRDefault="00A325FF">
      <w:pPr>
        <w:pStyle w:val="Brdtekst"/>
        <w:rPr>
          <w:sz w:val="24"/>
        </w:rPr>
      </w:pPr>
    </w:p>
    <w:p w:rsidR="00A325FF" w:rsidRDefault="00D10E8B">
      <w:pPr>
        <w:pStyle w:val="Listeafsnit"/>
        <w:numPr>
          <w:ilvl w:val="0"/>
          <w:numId w:val="11"/>
        </w:numPr>
        <w:tabs>
          <w:tab w:val="left" w:pos="3775"/>
          <w:tab w:val="left" w:pos="3776"/>
        </w:tabs>
        <w:spacing w:before="170"/>
        <w:ind w:left="3775" w:hanging="672"/>
        <w:jc w:val="left"/>
        <w:rPr>
          <w:b/>
          <w:sz w:val="18"/>
        </w:rPr>
      </w:pPr>
      <w:bookmarkStart w:id="244" w:name="XIX_Quantum_State_Preparation"/>
      <w:bookmarkStart w:id="245" w:name="_bookmark193"/>
      <w:bookmarkEnd w:id="244"/>
      <w:bookmarkEnd w:id="245"/>
      <w:r>
        <w:rPr>
          <w:b/>
          <w:w w:val="120"/>
          <w:sz w:val="18"/>
        </w:rPr>
        <w:t xml:space="preserve">QUANTUM </w:t>
      </w:r>
      <w:r>
        <w:rPr>
          <w:b/>
          <w:spacing w:val="-8"/>
          <w:w w:val="120"/>
          <w:sz w:val="18"/>
        </w:rPr>
        <w:t>STATE</w:t>
      </w:r>
      <w:r>
        <w:rPr>
          <w:b/>
          <w:spacing w:val="34"/>
          <w:w w:val="120"/>
          <w:sz w:val="18"/>
        </w:rPr>
        <w:t xml:space="preserve"> </w:t>
      </w:r>
      <w:r>
        <w:rPr>
          <w:b/>
          <w:spacing w:val="-5"/>
          <w:w w:val="120"/>
          <w:sz w:val="18"/>
        </w:rPr>
        <w:t>PREPARATION</w:t>
      </w:r>
    </w:p>
    <w:p w:rsidR="00A325FF" w:rsidRDefault="00A325FF">
      <w:pPr>
        <w:pStyle w:val="Brdtekst"/>
        <w:spacing w:before="11"/>
        <w:rPr>
          <w:b/>
          <w:sz w:val="24"/>
        </w:rPr>
      </w:pPr>
    </w:p>
    <w:p w:rsidR="00A325FF" w:rsidRDefault="00D10E8B">
      <w:pPr>
        <w:pStyle w:val="Brdtekst"/>
        <w:ind w:left="140" w:right="382" w:hanging="8"/>
        <w:jc w:val="both"/>
      </w:pPr>
      <w:r>
        <w:rPr>
          <w:w w:val="110"/>
        </w:rPr>
        <w:t xml:space="preserve">The problem of preparing an </w:t>
      </w:r>
      <w:r>
        <w:rPr>
          <w:i/>
          <w:w w:val="110"/>
        </w:rPr>
        <w:t>n</w:t>
      </w:r>
      <w:r>
        <w:rPr>
          <w:w w:val="110"/>
        </w:rPr>
        <w:t xml:space="preserve">-qubit state consists first of finding the unitary transformation that takes the </w:t>
      </w:r>
      <w:r>
        <w:rPr>
          <w:i/>
          <w:w w:val="110"/>
        </w:rPr>
        <w:t xml:space="preserve">N </w:t>
      </w:r>
      <w:r>
        <w:rPr>
          <w:w w:val="110"/>
        </w:rPr>
        <w:t>- dimensional vector (1,0,. . . 0) to the desired state (</w:t>
      </w:r>
      <w:r>
        <w:rPr>
          <w:i/>
          <w:w w:val="110"/>
        </w:rPr>
        <w:t>α</w:t>
      </w:r>
      <w:r>
        <w:rPr>
          <w:w w:val="110"/>
          <w:vertAlign w:val="subscript"/>
        </w:rPr>
        <w:t>1</w:t>
      </w:r>
      <w:r>
        <w:rPr>
          <w:w w:val="110"/>
        </w:rPr>
        <w:t xml:space="preserve">, . . . , </w:t>
      </w:r>
      <w:r>
        <w:rPr>
          <w:i/>
          <w:w w:val="110"/>
        </w:rPr>
        <w:t>α</w:t>
      </w:r>
      <w:r>
        <w:rPr>
          <w:i/>
          <w:w w:val="110"/>
          <w:vertAlign w:val="subscript"/>
        </w:rPr>
        <w:t>N</w:t>
      </w:r>
      <w:r>
        <w:rPr>
          <w:i/>
          <w:w w:val="110"/>
        </w:rPr>
        <w:t xml:space="preserve"> </w:t>
      </w:r>
      <w:r>
        <w:rPr>
          <w:w w:val="110"/>
        </w:rPr>
        <w:t xml:space="preserve">), where </w:t>
      </w:r>
      <w:r>
        <w:rPr>
          <w:i/>
          <w:w w:val="110"/>
        </w:rPr>
        <w:t xml:space="preserve">N </w:t>
      </w:r>
      <w:r>
        <w:rPr>
          <w:rFonts w:ascii="Georgia" w:hAnsi="Georgia"/>
          <w:w w:val="110"/>
        </w:rPr>
        <w:t>= 2</w:t>
      </w:r>
      <w:r>
        <w:rPr>
          <w:i/>
          <w:w w:val="110"/>
          <w:vertAlign w:val="superscript"/>
        </w:rPr>
        <w:t>n</w:t>
      </w:r>
      <w:r>
        <w:rPr>
          <w:w w:val="110"/>
        </w:rPr>
        <w:t>, and then rendering the unitary transformation into a sequence of gates.</w:t>
      </w:r>
    </w:p>
    <w:p w:rsidR="00A325FF" w:rsidRDefault="00A325FF">
      <w:pPr>
        <w:pStyle w:val="Brdtekst"/>
        <w:rPr>
          <w:sz w:val="24"/>
        </w:rPr>
      </w:pPr>
    </w:p>
    <w:p w:rsidR="00A325FF" w:rsidRDefault="00D10E8B">
      <w:pPr>
        <w:pStyle w:val="Listeafsnit"/>
        <w:numPr>
          <w:ilvl w:val="1"/>
          <w:numId w:val="11"/>
        </w:numPr>
        <w:tabs>
          <w:tab w:val="left" w:pos="3988"/>
          <w:tab w:val="left" w:pos="3989"/>
        </w:tabs>
        <w:spacing w:before="173"/>
        <w:ind w:left="3988"/>
        <w:jc w:val="left"/>
        <w:rPr>
          <w:b/>
          <w:sz w:val="18"/>
        </w:rPr>
      </w:pPr>
      <w:bookmarkStart w:id="246" w:name="A_Single_Qubit_State_Preparation"/>
      <w:bookmarkStart w:id="247" w:name="_bookmark194"/>
      <w:bookmarkEnd w:id="246"/>
      <w:bookmarkEnd w:id="247"/>
      <w:r>
        <w:rPr>
          <w:b/>
          <w:w w:val="120"/>
          <w:sz w:val="18"/>
        </w:rPr>
        <w:t>Single Qubit State</w:t>
      </w:r>
      <w:r>
        <w:rPr>
          <w:b/>
          <w:spacing w:val="47"/>
          <w:w w:val="120"/>
          <w:sz w:val="18"/>
        </w:rPr>
        <w:t xml:space="preserve"> </w:t>
      </w:r>
      <w:r>
        <w:rPr>
          <w:b/>
          <w:w w:val="120"/>
          <w:sz w:val="18"/>
        </w:rPr>
        <w:t>Preparation</w:t>
      </w:r>
    </w:p>
    <w:p w:rsidR="00A325FF" w:rsidRDefault="00A325FF">
      <w:pPr>
        <w:pStyle w:val="Brdtekst"/>
        <w:rPr>
          <w:b/>
          <w:sz w:val="25"/>
        </w:rPr>
      </w:pPr>
    </w:p>
    <w:p w:rsidR="00A325FF" w:rsidRDefault="002220C9">
      <w:pPr>
        <w:pStyle w:val="Brdtekst"/>
        <w:ind w:left="132" w:right="377" w:hanging="1"/>
        <w:jc w:val="both"/>
      </w:pPr>
      <w:r>
        <w:rPr>
          <w:noProof/>
          <w:lang w:val="da-DK" w:eastAsia="da-DK" w:bidi="ar-SA"/>
        </w:rPr>
        <mc:AlternateContent>
          <mc:Choice Requires="wps">
            <w:drawing>
              <wp:anchor distT="0" distB="0" distL="114300" distR="114300" simplePos="0" relativeHeight="482309632" behindDoc="1" locked="0" layoutInCell="1" allowOverlap="1">
                <wp:simplePos x="0" y="0"/>
                <wp:positionH relativeFrom="page">
                  <wp:posOffset>4448175</wp:posOffset>
                </wp:positionH>
                <wp:positionV relativeFrom="paragraph">
                  <wp:posOffset>311785</wp:posOffset>
                </wp:positionV>
                <wp:extent cx="1550670" cy="219710"/>
                <wp:effectExtent l="0" t="0" r="0" b="0"/>
                <wp:wrapNone/>
                <wp:docPr id="429"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001"/>
                                <w:tab w:val="left" w:pos="2209"/>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34"/>
                              </w:rPr>
                              <w:t xml:space="preserve"> </w:t>
                            </w:r>
                            <w:r>
                              <w:rPr>
                                <w:rFonts w:ascii="Lucida Sans Unicode"/>
                              </w:rPr>
                              <w:t>)</w:t>
                            </w:r>
                            <w:r>
                              <w:rPr>
                                <w:rFonts w:ascii="Lucida Sans Unicode"/>
                              </w:rPr>
                              <w:tab/>
                              <w:t>|</w:t>
                            </w:r>
                            <w:r>
                              <w:rPr>
                                <w:rFonts w:ascii="Lucida Sans Unicode"/>
                                <w:spacing w:val="30"/>
                              </w:rPr>
                              <w:t xml:space="preserve"> </w:t>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5" o:spid="_x0000_s2787" type="#_x0000_t202" style="position:absolute;left:0;text-align:left;margin-left:350.25pt;margin-top:24.55pt;width:122.1pt;height:17.3pt;z-index:-2100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dD4tgIAALY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" filled="f" stroked="f">
                <v:textbox inset="0,0,0,0">
                  <w:txbxContent>
                    <w:p w:rsidR="00A325FF" w:rsidRDefault="00D10E8B">
                      <w:pPr>
                        <w:pStyle w:val="Brdtekst"/>
                        <w:tabs>
                          <w:tab w:val="left" w:pos="1001"/>
                          <w:tab w:val="left" w:pos="2209"/>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w:t>
                      </w:r>
                      <w:r>
                        <w:rPr>
                          <w:rFonts w:ascii="Lucida Sans Unicode"/>
                          <w:spacing w:val="34"/>
                        </w:rPr>
                        <w:t xml:space="preserve"> </w:t>
                      </w:r>
                      <w:r>
                        <w:rPr>
                          <w:rFonts w:ascii="Lucida Sans Unicode"/>
                        </w:rPr>
                        <w:t>)</w:t>
                      </w:r>
                      <w:r>
                        <w:rPr>
                          <w:rFonts w:ascii="Lucida Sans Unicode"/>
                        </w:rPr>
                        <w:tab/>
                        <w:t>|</w:t>
                      </w:r>
                      <w:r>
                        <w:rPr>
                          <w:rFonts w:ascii="Lucida Sans Unicode"/>
                          <w:spacing w:val="30"/>
                        </w:rPr>
                        <w:t xml:space="preserve"> </w:t>
                      </w:r>
                      <w:r>
                        <w:rPr>
                          <w:rFonts w:ascii="Lucida Sans Unicode"/>
                          <w:spacing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10144" behindDoc="1" locked="0" layoutInCell="1" allowOverlap="1">
                <wp:simplePos x="0" y="0"/>
                <wp:positionH relativeFrom="page">
                  <wp:posOffset>1057910</wp:posOffset>
                </wp:positionH>
                <wp:positionV relativeFrom="paragraph">
                  <wp:posOffset>165735</wp:posOffset>
                </wp:positionV>
                <wp:extent cx="4490720" cy="219710"/>
                <wp:effectExtent l="0" t="0" r="0" b="0"/>
                <wp:wrapNone/>
                <wp:docPr id="428"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07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83"/>
                                <w:tab w:val="left" w:pos="2356"/>
                                <w:tab w:val="left" w:pos="3158"/>
                                <w:tab w:val="left" w:pos="6801"/>
                              </w:tabs>
                              <w:spacing w:line="242" w:lineRule="exact"/>
                              <w:rPr>
                                <w:rFonts w:ascii="Lucida Sans Unicode"/>
                              </w:rPr>
                            </w:pPr>
                            <w:r>
                              <w:rPr>
                                <w:rFonts w:ascii="Lucida Sans Unicode"/>
                                <w:w w:val="90"/>
                              </w:rPr>
                              <w:t xml:space="preserve">| </w:t>
                            </w:r>
                            <w:r>
                              <w:rPr>
                                <w:rFonts w:ascii="Lucida Sans Unicode"/>
                                <w:spacing w:val="2"/>
                                <w:w w:val="90"/>
                              </w:rPr>
                              <w:t xml:space="preserve"> </w:t>
                            </w:r>
                            <w:r>
                              <w:rPr>
                                <w:rFonts w:ascii="Lucida Sans Unicode"/>
                                <w:w w:val="90"/>
                              </w:rPr>
                              <w:t>|</w:t>
                            </w:r>
                            <w:r>
                              <w:rPr>
                                <w:rFonts w:ascii="Lucida Sans Unicode"/>
                                <w:w w:val="90"/>
                              </w:rPr>
                              <w:tab/>
                              <w:t>|</w:t>
                            </w:r>
                            <w:r>
                              <w:rPr>
                                <w:rFonts w:ascii="Lucida Sans Unicode"/>
                                <w:spacing w:val="55"/>
                                <w:w w:val="90"/>
                              </w:rPr>
                              <w:t xml:space="preserve"> </w:t>
                            </w:r>
                            <w:r>
                              <w:rPr>
                                <w:rFonts w:ascii="Lucida Sans Unicode"/>
                                <w:w w:val="90"/>
                              </w:rPr>
                              <w:t>|</w:t>
                            </w:r>
                            <w:r>
                              <w:rPr>
                                <w:rFonts w:ascii="Lucida Sans Unicode"/>
                                <w:w w:val="90"/>
                              </w:rPr>
                              <w:tab/>
                              <w:t xml:space="preserve">| </w:t>
                            </w:r>
                            <w:r>
                              <w:rPr>
                                <w:rFonts w:ascii="Lucida Sans Unicode"/>
                                <w:spacing w:val="3"/>
                                <w:w w:val="90"/>
                              </w:rPr>
                              <w:t xml:space="preserve"> </w:t>
                            </w:r>
                            <w:r>
                              <w:rPr>
                                <w:rFonts w:ascii="Lucida Sans Unicode"/>
                                <w:w w:val="90"/>
                              </w:rPr>
                              <w:t>|</w:t>
                            </w:r>
                            <w:r>
                              <w:rPr>
                                <w:rFonts w:ascii="Lucida Sans Unicode"/>
                                <w:w w:val="90"/>
                              </w:rPr>
                              <w:tab/>
                              <w:t>|</w:t>
                            </w:r>
                            <w:r>
                              <w:rPr>
                                <w:rFonts w:ascii="Lucida Sans Unicode"/>
                                <w:spacing w:val="55"/>
                                <w:w w:val="90"/>
                              </w:rPr>
                              <w:t xml:space="preserve"> </w:t>
                            </w:r>
                            <w:r>
                              <w:rPr>
                                <w:rFonts w:ascii="Lucida Sans Unicode"/>
                                <w:w w:val="90"/>
                              </w:rPr>
                              <w:t>|</w:t>
                            </w:r>
                            <w:r>
                              <w:rPr>
                                <w:rFonts w:ascii="Lucida Sans Unicode"/>
                                <w:w w:val="90"/>
                              </w:rPr>
                              <w:tab/>
                              <w:t>|</w:t>
                            </w:r>
                            <w:r>
                              <w:rPr>
                                <w:rFonts w:ascii="Lucida Sans Unicode"/>
                                <w:spacing w:val="23"/>
                                <w:w w:val="90"/>
                              </w:rPr>
                              <w:t xml:space="preserve"> </w:t>
                            </w:r>
                            <w:r>
                              <w:rPr>
                                <w:rFonts w:asci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4" o:spid="_x0000_s2788" type="#_x0000_t202" style="position:absolute;left:0;text-align:left;margin-left:83.3pt;margin-top:13.05pt;width:353.6pt;height:17.3pt;z-index:-2100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sG2tgIAALY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" filled="f" stroked="f">
                <v:textbox inset="0,0,0,0">
                  <w:txbxContent>
                    <w:p w:rsidR="00A325FF" w:rsidRDefault="00D10E8B">
                      <w:pPr>
                        <w:pStyle w:val="Brdtekst"/>
                        <w:tabs>
                          <w:tab w:val="left" w:pos="583"/>
                          <w:tab w:val="left" w:pos="2356"/>
                          <w:tab w:val="left" w:pos="3158"/>
                          <w:tab w:val="left" w:pos="6801"/>
                        </w:tabs>
                        <w:spacing w:line="242" w:lineRule="exact"/>
                        <w:rPr>
                          <w:rFonts w:ascii="Lucida Sans Unicode"/>
                        </w:rPr>
                      </w:pPr>
                      <w:r>
                        <w:rPr>
                          <w:rFonts w:ascii="Lucida Sans Unicode"/>
                          <w:w w:val="90"/>
                        </w:rPr>
                        <w:t xml:space="preserve">| </w:t>
                      </w:r>
                      <w:r>
                        <w:rPr>
                          <w:rFonts w:ascii="Lucida Sans Unicode"/>
                          <w:spacing w:val="2"/>
                          <w:w w:val="90"/>
                        </w:rPr>
                        <w:t xml:space="preserve"> </w:t>
                      </w:r>
                      <w:r>
                        <w:rPr>
                          <w:rFonts w:ascii="Lucida Sans Unicode"/>
                          <w:w w:val="90"/>
                        </w:rPr>
                        <w:t>|</w:t>
                      </w:r>
                      <w:r>
                        <w:rPr>
                          <w:rFonts w:ascii="Lucida Sans Unicode"/>
                          <w:w w:val="90"/>
                        </w:rPr>
                        <w:tab/>
                        <w:t>|</w:t>
                      </w:r>
                      <w:r>
                        <w:rPr>
                          <w:rFonts w:ascii="Lucida Sans Unicode"/>
                          <w:spacing w:val="55"/>
                          <w:w w:val="90"/>
                        </w:rPr>
                        <w:t xml:space="preserve"> </w:t>
                      </w:r>
                      <w:r>
                        <w:rPr>
                          <w:rFonts w:ascii="Lucida Sans Unicode"/>
                          <w:w w:val="90"/>
                        </w:rPr>
                        <w:t>|</w:t>
                      </w:r>
                      <w:r>
                        <w:rPr>
                          <w:rFonts w:ascii="Lucida Sans Unicode"/>
                          <w:w w:val="90"/>
                        </w:rPr>
                        <w:tab/>
                        <w:t xml:space="preserve">| </w:t>
                      </w:r>
                      <w:r>
                        <w:rPr>
                          <w:rFonts w:ascii="Lucida Sans Unicode"/>
                          <w:spacing w:val="3"/>
                          <w:w w:val="90"/>
                        </w:rPr>
                        <w:t xml:space="preserve"> </w:t>
                      </w:r>
                      <w:r>
                        <w:rPr>
                          <w:rFonts w:ascii="Lucida Sans Unicode"/>
                          <w:w w:val="90"/>
                        </w:rPr>
                        <w:t>|</w:t>
                      </w:r>
                      <w:r>
                        <w:rPr>
                          <w:rFonts w:ascii="Lucida Sans Unicode"/>
                          <w:w w:val="90"/>
                        </w:rPr>
                        <w:tab/>
                        <w:t>|</w:t>
                      </w:r>
                      <w:r>
                        <w:rPr>
                          <w:rFonts w:ascii="Lucida Sans Unicode"/>
                          <w:spacing w:val="55"/>
                          <w:w w:val="90"/>
                        </w:rPr>
                        <w:t xml:space="preserve"> </w:t>
                      </w:r>
                      <w:r>
                        <w:rPr>
                          <w:rFonts w:ascii="Lucida Sans Unicode"/>
                          <w:w w:val="90"/>
                        </w:rPr>
                        <w:t>|</w:t>
                      </w:r>
                      <w:r>
                        <w:rPr>
                          <w:rFonts w:ascii="Lucida Sans Unicode"/>
                          <w:w w:val="90"/>
                        </w:rPr>
                        <w:tab/>
                        <w:t>|</w:t>
                      </w:r>
                      <w:r>
                        <w:rPr>
                          <w:rFonts w:ascii="Lucida Sans Unicode"/>
                          <w:spacing w:val="23"/>
                          <w:w w:val="90"/>
                        </w:rPr>
                        <w:t xml:space="preserve"> </w:t>
                      </w:r>
                      <w:r>
                        <w:rPr>
                          <w:rFonts w:ascii="Lucida Sans Unicode"/>
                          <w:spacing w:val="-19"/>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10656" behindDoc="1" locked="0" layoutInCell="1" allowOverlap="1">
                <wp:simplePos x="0" y="0"/>
                <wp:positionH relativeFrom="page">
                  <wp:posOffset>2414905</wp:posOffset>
                </wp:positionH>
                <wp:positionV relativeFrom="paragraph">
                  <wp:posOffset>20320</wp:posOffset>
                </wp:positionV>
                <wp:extent cx="4705350" cy="219710"/>
                <wp:effectExtent l="0" t="0" r="0" b="0"/>
                <wp:wrapNone/>
                <wp:docPr id="427"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786"/>
                                <w:tab w:val="left" w:pos="6525"/>
                                <w:tab w:val="left" w:pos="7177"/>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 xml:space="preserve">| </w:t>
                            </w:r>
                            <w:r>
                              <w:rPr>
                                <w:rFonts w:ascii="Lucida Sans Unicode"/>
                                <w:spacing w:val="7"/>
                              </w:rPr>
                              <w:t xml:space="preserve"> </w:t>
                            </w:r>
                            <w:r>
                              <w:rPr>
                                <w:rFonts w:ascii="Lucida Sans Unicode"/>
                              </w:rPr>
                              <w:t>)</w:t>
                            </w:r>
                            <w:r>
                              <w:rPr>
                                <w:rFonts w:ascii="Lucida Sans Unicode"/>
                              </w:rPr>
                              <w:tab/>
                              <w:t>|</w:t>
                            </w:r>
                            <w:r>
                              <w:rPr>
                                <w:rFonts w:ascii="Lucida Sans Unicode"/>
                                <w:spacing w:val="33"/>
                              </w:rPr>
                              <w:t xml:space="preserve"> </w:t>
                            </w:r>
                            <w:r>
                              <w:rPr>
                                <w:rFonts w:ascii="Lucida Sans Unicode"/>
                              </w:rPr>
                              <w:t>)</w:t>
                            </w:r>
                            <w:r>
                              <w:rPr>
                                <w:rFonts w:ascii="Lucida Sans Unicode"/>
                              </w:rPr>
                              <w:tab/>
                              <w:t>|</w:t>
                            </w:r>
                            <w:r>
                              <w:rPr>
                                <w:rFonts w:ascii="Lucida Sans Unicode"/>
                                <w:spacing w:val="31"/>
                              </w:rPr>
                              <w:t xml:space="preserve"> </w:t>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3" o:spid="_x0000_s2789" type="#_x0000_t202" style="position:absolute;left:0;text-align:left;margin-left:190.15pt;margin-top:1.6pt;width:370.5pt;height:17.3pt;z-index:-2100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stgIAALY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" filled="f" stroked="f">
                <v:textbox inset="0,0,0,0">
                  <w:txbxContent>
                    <w:p w:rsidR="00A325FF" w:rsidRDefault="00D10E8B">
                      <w:pPr>
                        <w:pStyle w:val="Brdtekst"/>
                        <w:tabs>
                          <w:tab w:val="left" w:pos="5786"/>
                          <w:tab w:val="left" w:pos="6525"/>
                          <w:tab w:val="left" w:pos="7177"/>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 xml:space="preserve">| </w:t>
                      </w:r>
                      <w:r>
                        <w:rPr>
                          <w:rFonts w:ascii="Lucida Sans Unicode"/>
                          <w:spacing w:val="7"/>
                        </w:rPr>
                        <w:t xml:space="preserve"> </w:t>
                      </w:r>
                      <w:r>
                        <w:rPr>
                          <w:rFonts w:ascii="Lucida Sans Unicode"/>
                        </w:rPr>
                        <w:t>)</w:t>
                      </w:r>
                      <w:r>
                        <w:rPr>
                          <w:rFonts w:ascii="Lucida Sans Unicode"/>
                        </w:rPr>
                        <w:tab/>
                        <w:t>|</w:t>
                      </w:r>
                      <w:r>
                        <w:rPr>
                          <w:rFonts w:ascii="Lucida Sans Unicode"/>
                          <w:spacing w:val="33"/>
                        </w:rPr>
                        <w:t xml:space="preserve"> </w:t>
                      </w:r>
                      <w:r>
                        <w:rPr>
                          <w:rFonts w:ascii="Lucida Sans Unicode"/>
                        </w:rPr>
                        <w:t>)</w:t>
                      </w:r>
                      <w:r>
                        <w:rPr>
                          <w:rFonts w:ascii="Lucida Sans Unicode"/>
                        </w:rPr>
                        <w:tab/>
                        <w:t>|</w:t>
                      </w:r>
                      <w:r>
                        <w:rPr>
                          <w:rFonts w:ascii="Lucida Sans Unicode"/>
                          <w:spacing w:val="31"/>
                        </w:rPr>
                        <w:t xml:space="preserve"> </w:t>
                      </w:r>
                      <w:r>
                        <w:rPr>
                          <w:rFonts w:ascii="Lucida Sans Unicode"/>
                          <w:spacing w:val="-20"/>
                        </w:rPr>
                        <w:t>)</w:t>
                      </w:r>
                    </w:p>
                  </w:txbxContent>
                </v:textbox>
                <w10:wrap anchorx="page"/>
              </v:shape>
            </w:pict>
          </mc:Fallback>
        </mc:AlternateContent>
      </w:r>
      <w:r w:rsidR="00D10E8B">
        <w:rPr>
          <w:w w:val="110"/>
        </w:rPr>
        <w:t xml:space="preserve">A single qubit quantum state </w:t>
      </w:r>
      <w:r w:rsidR="00D10E8B">
        <w:rPr>
          <w:i/>
          <w:w w:val="110"/>
        </w:rPr>
        <w:t xml:space="preserve">ψ </w:t>
      </w:r>
      <w:r w:rsidR="00D10E8B">
        <w:rPr>
          <w:w w:val="110"/>
        </w:rPr>
        <w:t>is represented as a superposition of “up" and “down"</w:t>
      </w:r>
      <w:r w:rsidR="00D10E8B">
        <w:rPr>
          <w:w w:val="110"/>
        </w:rPr>
        <w:t xml:space="preserve"> states </w:t>
      </w:r>
      <w:r w:rsidR="00D10E8B">
        <w:rPr>
          <w:i/>
          <w:w w:val="110"/>
        </w:rPr>
        <w:t xml:space="preserve">ψ  </w:t>
      </w:r>
      <w:r w:rsidR="00D10E8B">
        <w:rPr>
          <w:rFonts w:ascii="Georgia" w:hAnsi="Georgia"/>
          <w:w w:val="110"/>
        </w:rPr>
        <w:t xml:space="preserve">= </w:t>
      </w:r>
      <w:r w:rsidR="00D10E8B">
        <w:rPr>
          <w:i/>
          <w:w w:val="110"/>
        </w:rPr>
        <w:t xml:space="preserve">α  </w:t>
      </w:r>
      <w:r w:rsidR="00D10E8B">
        <w:rPr>
          <w:rFonts w:ascii="Georgia" w:hAnsi="Georgia"/>
          <w:w w:val="110"/>
        </w:rPr>
        <w:t xml:space="preserve">0  + </w:t>
      </w:r>
      <w:r w:rsidR="00D10E8B">
        <w:rPr>
          <w:i/>
          <w:w w:val="110"/>
        </w:rPr>
        <w:t xml:space="preserve">β  </w:t>
      </w:r>
      <w:r w:rsidR="00D10E8B">
        <w:rPr>
          <w:rFonts w:ascii="Georgia" w:hAnsi="Georgia"/>
          <w:w w:val="110"/>
        </w:rPr>
        <w:t xml:space="preserve">1  </w:t>
      </w:r>
      <w:r w:rsidR="00D10E8B">
        <w:rPr>
          <w:w w:val="110"/>
        </w:rPr>
        <w:t xml:space="preserve">,  where </w:t>
      </w:r>
      <w:r w:rsidR="00D10E8B">
        <w:rPr>
          <w:i/>
          <w:w w:val="110"/>
        </w:rPr>
        <w:t xml:space="preserve">α </w:t>
      </w:r>
      <w:r w:rsidR="00D10E8B">
        <w:rPr>
          <w:w w:val="110"/>
          <w:vertAlign w:val="superscript"/>
        </w:rPr>
        <w:t>2</w:t>
      </w:r>
      <w:r w:rsidR="00D10E8B">
        <w:rPr>
          <w:w w:val="110"/>
        </w:rPr>
        <w:t xml:space="preserve"> </w:t>
      </w:r>
      <w:r w:rsidR="00D10E8B">
        <w:rPr>
          <w:rFonts w:ascii="Georgia" w:hAnsi="Georgia"/>
          <w:w w:val="110"/>
        </w:rPr>
        <w:t xml:space="preserve">+ </w:t>
      </w:r>
      <w:r w:rsidR="00D10E8B">
        <w:rPr>
          <w:i/>
          <w:w w:val="110"/>
        </w:rPr>
        <w:t xml:space="preserve">β </w:t>
      </w:r>
      <w:r w:rsidR="00D10E8B">
        <w:rPr>
          <w:w w:val="110"/>
          <w:vertAlign w:val="superscript"/>
        </w:rPr>
        <w:t>2</w:t>
      </w:r>
      <w:r w:rsidR="00D10E8B">
        <w:rPr>
          <w:w w:val="110"/>
        </w:rPr>
        <w:t xml:space="preserve"> </w:t>
      </w:r>
      <w:r w:rsidR="00D10E8B">
        <w:rPr>
          <w:rFonts w:ascii="Georgia" w:hAnsi="Georgia"/>
          <w:w w:val="110"/>
        </w:rPr>
        <w:t>= 1</w:t>
      </w:r>
      <w:r w:rsidR="00D10E8B">
        <w:rPr>
          <w:w w:val="110"/>
        </w:rPr>
        <w:t xml:space="preserve">. The sizes </w:t>
      </w:r>
      <w:r w:rsidR="00D10E8B">
        <w:rPr>
          <w:i/>
          <w:w w:val="110"/>
        </w:rPr>
        <w:t xml:space="preserve">α </w:t>
      </w:r>
      <w:r w:rsidR="00D10E8B">
        <w:rPr>
          <w:w w:val="110"/>
          <w:vertAlign w:val="superscript"/>
        </w:rPr>
        <w:t>2</w:t>
      </w:r>
      <w:r w:rsidR="00D10E8B">
        <w:rPr>
          <w:w w:val="110"/>
        </w:rPr>
        <w:t xml:space="preserve"> and </w:t>
      </w:r>
      <w:r w:rsidR="00D10E8B">
        <w:rPr>
          <w:i/>
          <w:w w:val="110"/>
        </w:rPr>
        <w:t xml:space="preserve">β </w:t>
      </w:r>
      <w:r w:rsidR="00D10E8B">
        <w:rPr>
          <w:w w:val="110"/>
          <w:vertAlign w:val="superscript"/>
        </w:rPr>
        <w:t>2</w:t>
      </w:r>
      <w:r w:rsidR="00D10E8B">
        <w:rPr>
          <w:w w:val="110"/>
        </w:rPr>
        <w:t xml:space="preserve"> represent the relative probability of </w:t>
      </w:r>
      <w:r w:rsidR="00D10E8B">
        <w:rPr>
          <w:i/>
          <w:w w:val="110"/>
        </w:rPr>
        <w:t xml:space="preserve">ψ </w:t>
      </w:r>
      <w:r w:rsidR="00D10E8B">
        <w:rPr>
          <w:w w:val="110"/>
        </w:rPr>
        <w:t xml:space="preserve">being up or down. Up to a non-observable global phase, </w:t>
      </w:r>
      <w:r w:rsidR="00D10E8B">
        <w:rPr>
          <w:spacing w:val="-3"/>
          <w:w w:val="110"/>
        </w:rPr>
        <w:t xml:space="preserve">we </w:t>
      </w:r>
      <w:r w:rsidR="00D10E8B">
        <w:rPr>
          <w:w w:val="110"/>
        </w:rPr>
        <w:t xml:space="preserve">may assume that </w:t>
      </w:r>
      <w:r w:rsidR="00D10E8B">
        <w:rPr>
          <w:i/>
          <w:w w:val="110"/>
        </w:rPr>
        <w:t xml:space="preserve">α </w:t>
      </w:r>
      <w:r w:rsidR="00D10E8B">
        <w:rPr>
          <w:w w:val="110"/>
        </w:rPr>
        <w:t xml:space="preserve">is real, so that </w:t>
      </w:r>
      <w:r w:rsidR="00D10E8B">
        <w:rPr>
          <w:i/>
          <w:w w:val="110"/>
        </w:rPr>
        <w:t xml:space="preserve">ψ </w:t>
      </w:r>
      <w:r w:rsidR="00D10E8B">
        <w:rPr>
          <w:rFonts w:ascii="Georgia" w:hAnsi="Georgia"/>
          <w:w w:val="110"/>
        </w:rPr>
        <w:t xml:space="preserve">= cos </w:t>
      </w:r>
      <w:r w:rsidR="00D10E8B">
        <w:rPr>
          <w:i/>
          <w:w w:val="110"/>
        </w:rPr>
        <w:t xml:space="preserve">θ </w:t>
      </w:r>
      <w:r w:rsidR="00D10E8B">
        <w:rPr>
          <w:rFonts w:ascii="Georgia" w:hAnsi="Georgia"/>
          <w:w w:val="110"/>
        </w:rPr>
        <w:t xml:space="preserve">0 + </w:t>
      </w:r>
      <w:r w:rsidR="00D10E8B">
        <w:rPr>
          <w:i/>
          <w:w w:val="110"/>
        </w:rPr>
        <w:t>e</w:t>
      </w:r>
      <w:r w:rsidR="00D10E8B">
        <w:rPr>
          <w:i/>
          <w:w w:val="110"/>
          <w:vertAlign w:val="superscript"/>
        </w:rPr>
        <w:t>iφ</w:t>
      </w:r>
      <w:r w:rsidR="00D10E8B">
        <w:rPr>
          <w:i/>
          <w:w w:val="110"/>
        </w:rPr>
        <w:t xml:space="preserve"> </w:t>
      </w:r>
      <w:r w:rsidR="00D10E8B">
        <w:rPr>
          <w:rFonts w:ascii="Georgia" w:hAnsi="Georgia"/>
          <w:w w:val="110"/>
        </w:rPr>
        <w:t xml:space="preserve">sin </w:t>
      </w:r>
      <w:r w:rsidR="00D10E8B">
        <w:rPr>
          <w:i/>
          <w:w w:val="110"/>
        </w:rPr>
        <w:t xml:space="preserve">θ </w:t>
      </w:r>
      <w:r w:rsidR="00D10E8B">
        <w:rPr>
          <w:rFonts w:ascii="Georgia" w:hAnsi="Georgia"/>
          <w:w w:val="110"/>
        </w:rPr>
        <w:t xml:space="preserve">1 </w:t>
      </w:r>
      <w:r w:rsidR="00D10E8B">
        <w:rPr>
          <w:w w:val="110"/>
        </w:rPr>
        <w:t xml:space="preserve">for some angles </w:t>
      </w:r>
      <w:r w:rsidR="00D10E8B">
        <w:rPr>
          <w:i/>
          <w:spacing w:val="2"/>
          <w:w w:val="110"/>
        </w:rPr>
        <w:t xml:space="preserve">θ, </w:t>
      </w:r>
      <w:r w:rsidR="00D10E8B">
        <w:rPr>
          <w:i/>
          <w:w w:val="110"/>
        </w:rPr>
        <w:t>φ</w:t>
      </w:r>
      <w:r w:rsidR="00D10E8B">
        <w:rPr>
          <w:w w:val="110"/>
        </w:rPr>
        <w:t xml:space="preserve">. In this </w:t>
      </w:r>
      <w:r w:rsidR="00D10E8B">
        <w:rPr>
          <w:spacing w:val="-8"/>
          <w:w w:val="110"/>
        </w:rPr>
        <w:t xml:space="preserve">way, </w:t>
      </w:r>
      <w:r w:rsidR="00D10E8B">
        <w:rPr>
          <w:spacing w:val="-3"/>
          <w:w w:val="110"/>
        </w:rPr>
        <w:t xml:space="preserve">we </w:t>
      </w:r>
      <w:r w:rsidR="00D10E8B">
        <w:rPr>
          <w:w w:val="110"/>
        </w:rPr>
        <w:t xml:space="preserve">can represent the state as a point on the unit sphere with </w:t>
      </w:r>
      <w:r w:rsidR="00D10E8B">
        <w:rPr>
          <w:i/>
          <w:w w:val="110"/>
        </w:rPr>
        <w:t xml:space="preserve">θ </w:t>
      </w:r>
      <w:r w:rsidR="00D10E8B">
        <w:rPr>
          <w:w w:val="110"/>
        </w:rPr>
        <w:t xml:space="preserve">the co-latitude and </w:t>
      </w:r>
      <w:r w:rsidR="00D10E8B">
        <w:rPr>
          <w:i/>
          <w:w w:val="110"/>
        </w:rPr>
        <w:t xml:space="preserve">φ </w:t>
      </w:r>
      <w:r w:rsidR="00D10E8B">
        <w:rPr>
          <w:w w:val="110"/>
        </w:rPr>
        <w:t>the longitude. This  is</w:t>
      </w:r>
      <w:r w:rsidR="00D10E8B">
        <w:rPr>
          <w:spacing w:val="-15"/>
          <w:w w:val="110"/>
        </w:rPr>
        <w:t xml:space="preserve"> </w:t>
      </w:r>
      <w:r w:rsidR="00D10E8B">
        <w:rPr>
          <w:w w:val="110"/>
        </w:rPr>
        <w:t>the</w:t>
      </w:r>
      <w:r w:rsidR="00D10E8B">
        <w:rPr>
          <w:spacing w:val="-14"/>
          <w:w w:val="110"/>
        </w:rPr>
        <w:t xml:space="preserve"> </w:t>
      </w:r>
      <w:r w:rsidR="00D10E8B">
        <w:rPr>
          <w:w w:val="110"/>
        </w:rPr>
        <w:t>well-known</w:t>
      </w:r>
      <w:r w:rsidR="00D10E8B">
        <w:rPr>
          <w:spacing w:val="-14"/>
          <w:w w:val="110"/>
        </w:rPr>
        <w:t xml:space="preserve"> </w:t>
      </w:r>
      <w:r w:rsidR="00D10E8B">
        <w:rPr>
          <w:w w:val="110"/>
        </w:rPr>
        <w:t>Bloch</w:t>
      </w:r>
      <w:r w:rsidR="00D10E8B">
        <w:rPr>
          <w:spacing w:val="-14"/>
          <w:w w:val="110"/>
        </w:rPr>
        <w:t xml:space="preserve"> </w:t>
      </w:r>
      <w:r w:rsidR="00D10E8B">
        <w:rPr>
          <w:w w:val="110"/>
        </w:rPr>
        <w:t>sphere</w:t>
      </w:r>
      <w:r w:rsidR="00D10E8B">
        <w:rPr>
          <w:spacing w:val="-14"/>
          <w:w w:val="110"/>
        </w:rPr>
        <w:t xml:space="preserve"> </w:t>
      </w:r>
      <w:r w:rsidR="00D10E8B">
        <w:rPr>
          <w:w w:val="110"/>
        </w:rPr>
        <w:t>representation. In</w:t>
      </w:r>
      <w:r w:rsidR="00D10E8B">
        <w:rPr>
          <w:spacing w:val="-14"/>
          <w:w w:val="110"/>
        </w:rPr>
        <w:t xml:space="preserve"> </w:t>
      </w:r>
      <w:r w:rsidR="00D10E8B">
        <w:rPr>
          <w:w w:val="110"/>
        </w:rPr>
        <w:t>this</w:t>
      </w:r>
      <w:r w:rsidR="00D10E8B">
        <w:rPr>
          <w:spacing w:val="-15"/>
          <w:w w:val="110"/>
        </w:rPr>
        <w:t xml:space="preserve"> </w:t>
      </w:r>
      <w:r w:rsidR="00D10E8B">
        <w:rPr>
          <w:spacing w:val="-8"/>
          <w:w w:val="110"/>
        </w:rPr>
        <w:t>way,</w:t>
      </w:r>
      <w:r w:rsidR="00D10E8B">
        <w:rPr>
          <w:spacing w:val="-14"/>
          <w:w w:val="110"/>
        </w:rPr>
        <w:t xml:space="preserve"> </w:t>
      </w:r>
      <w:r w:rsidR="00D10E8B">
        <w:rPr>
          <w:w w:val="110"/>
        </w:rPr>
        <w:t>the</w:t>
      </w:r>
      <w:r w:rsidR="00D10E8B">
        <w:rPr>
          <w:spacing w:val="-14"/>
          <w:w w:val="110"/>
        </w:rPr>
        <w:t xml:space="preserve"> </w:t>
      </w:r>
      <w:r w:rsidR="00D10E8B">
        <w:rPr>
          <w:w w:val="110"/>
        </w:rPr>
        <w:t>problem</w:t>
      </w:r>
      <w:r w:rsidR="00D10E8B">
        <w:rPr>
          <w:spacing w:val="-14"/>
          <w:w w:val="110"/>
        </w:rPr>
        <w:t xml:space="preserve"> </w:t>
      </w:r>
      <w:r w:rsidR="00D10E8B">
        <w:rPr>
          <w:w w:val="110"/>
        </w:rPr>
        <w:t>of</w:t>
      </w:r>
      <w:r w:rsidR="00D10E8B">
        <w:rPr>
          <w:spacing w:val="-14"/>
          <w:w w:val="110"/>
        </w:rPr>
        <w:t xml:space="preserve"> </w:t>
      </w:r>
      <w:r w:rsidR="00D10E8B">
        <w:rPr>
          <w:rFonts w:ascii="Georgia" w:hAnsi="Georgia"/>
          <w:w w:val="110"/>
        </w:rPr>
        <w:t>1</w:t>
      </w:r>
      <w:r w:rsidR="00D10E8B">
        <w:rPr>
          <w:w w:val="110"/>
        </w:rPr>
        <w:t>-qubit</w:t>
      </w:r>
      <w:r w:rsidR="00D10E8B">
        <w:rPr>
          <w:spacing w:val="-14"/>
          <w:w w:val="110"/>
        </w:rPr>
        <w:t xml:space="preserve"> </w:t>
      </w:r>
      <w:r w:rsidR="00D10E8B">
        <w:rPr>
          <w:w w:val="110"/>
        </w:rPr>
        <w:t>state</w:t>
      </w:r>
      <w:r w:rsidR="00D10E8B">
        <w:rPr>
          <w:spacing w:val="-14"/>
          <w:w w:val="110"/>
        </w:rPr>
        <w:t xml:space="preserve"> </w:t>
      </w:r>
      <w:r w:rsidR="00D10E8B">
        <w:rPr>
          <w:w w:val="110"/>
        </w:rPr>
        <w:t>preparation</w:t>
      </w:r>
      <w:r w:rsidR="00D10E8B">
        <w:rPr>
          <w:spacing w:val="-14"/>
          <w:w w:val="110"/>
        </w:rPr>
        <w:t xml:space="preserve"> </w:t>
      </w:r>
      <w:r w:rsidR="00D10E8B">
        <w:rPr>
          <w:w w:val="110"/>
        </w:rPr>
        <w:t>consists</w:t>
      </w:r>
      <w:r w:rsidR="00D10E8B">
        <w:rPr>
          <w:spacing w:val="-14"/>
          <w:w w:val="110"/>
        </w:rPr>
        <w:t xml:space="preserve"> </w:t>
      </w:r>
      <w:r w:rsidR="00D10E8B">
        <w:rPr>
          <w:w w:val="110"/>
        </w:rPr>
        <w:t>simply</w:t>
      </w:r>
      <w:r w:rsidR="00D10E8B">
        <w:rPr>
          <w:spacing w:val="-14"/>
          <w:w w:val="110"/>
        </w:rPr>
        <w:t xml:space="preserve"> </w:t>
      </w:r>
      <w:r w:rsidR="00D10E8B">
        <w:rPr>
          <w:w w:val="110"/>
        </w:rPr>
        <w:t>of finding</w:t>
      </w:r>
      <w:r w:rsidR="00D10E8B">
        <w:rPr>
          <w:spacing w:val="-4"/>
          <w:w w:val="110"/>
        </w:rPr>
        <w:t xml:space="preserve"> </w:t>
      </w:r>
      <w:r w:rsidR="00D10E8B">
        <w:rPr>
          <w:w w:val="110"/>
        </w:rPr>
        <w:t>the</w:t>
      </w:r>
      <w:r w:rsidR="00D10E8B">
        <w:rPr>
          <w:spacing w:val="-3"/>
          <w:w w:val="110"/>
        </w:rPr>
        <w:t xml:space="preserve"> </w:t>
      </w:r>
      <w:r w:rsidR="00D10E8B">
        <w:rPr>
          <w:w w:val="110"/>
        </w:rPr>
        <w:t>un</w:t>
      </w:r>
      <w:r w:rsidR="00D10E8B">
        <w:rPr>
          <w:w w:val="110"/>
        </w:rPr>
        <w:t>itary</w:t>
      </w:r>
      <w:r w:rsidR="00D10E8B">
        <w:rPr>
          <w:spacing w:val="-4"/>
          <w:w w:val="110"/>
        </w:rPr>
        <w:t xml:space="preserve"> </w:t>
      </w:r>
      <w:r w:rsidR="00D10E8B">
        <w:rPr>
          <w:w w:val="110"/>
        </w:rPr>
        <w:t>transformation</w:t>
      </w:r>
      <w:r w:rsidR="00D10E8B">
        <w:rPr>
          <w:spacing w:val="-3"/>
          <w:w w:val="110"/>
        </w:rPr>
        <w:t xml:space="preserve"> </w:t>
      </w:r>
      <w:r w:rsidR="00D10E8B">
        <w:rPr>
          <w:w w:val="110"/>
        </w:rPr>
        <w:t>that</w:t>
      </w:r>
      <w:r w:rsidR="00D10E8B">
        <w:rPr>
          <w:spacing w:val="-4"/>
          <w:w w:val="110"/>
        </w:rPr>
        <w:t xml:space="preserve"> </w:t>
      </w:r>
      <w:r w:rsidR="00D10E8B">
        <w:rPr>
          <w:w w:val="110"/>
        </w:rPr>
        <w:t>takes</w:t>
      </w:r>
      <w:r w:rsidR="00D10E8B">
        <w:rPr>
          <w:spacing w:val="-3"/>
          <w:w w:val="110"/>
        </w:rPr>
        <w:t xml:space="preserve"> </w:t>
      </w:r>
      <w:r w:rsidR="00D10E8B">
        <w:rPr>
          <w:w w:val="110"/>
        </w:rPr>
        <w:t>the</w:t>
      </w:r>
      <w:r w:rsidR="00D10E8B">
        <w:rPr>
          <w:spacing w:val="-4"/>
          <w:w w:val="110"/>
        </w:rPr>
        <w:t xml:space="preserve"> </w:t>
      </w:r>
      <w:r w:rsidR="00D10E8B">
        <w:rPr>
          <w:w w:val="110"/>
        </w:rPr>
        <w:t>North</w:t>
      </w:r>
      <w:r w:rsidR="00D10E8B">
        <w:rPr>
          <w:spacing w:val="-3"/>
          <w:w w:val="110"/>
        </w:rPr>
        <w:t xml:space="preserve"> </w:t>
      </w:r>
      <w:r w:rsidR="00D10E8B">
        <w:rPr>
          <w:w w:val="110"/>
        </w:rPr>
        <w:t>pole</w:t>
      </w:r>
      <w:r w:rsidR="00D10E8B">
        <w:rPr>
          <w:spacing w:val="-4"/>
          <w:w w:val="110"/>
        </w:rPr>
        <w:t xml:space="preserve"> </w:t>
      </w:r>
      <w:r w:rsidR="00D10E8B">
        <w:rPr>
          <w:w w:val="110"/>
        </w:rPr>
        <w:t>to</w:t>
      </w:r>
      <w:r w:rsidR="00D10E8B">
        <w:rPr>
          <w:spacing w:val="-3"/>
          <w:w w:val="110"/>
        </w:rPr>
        <w:t xml:space="preserve"> </w:t>
      </w:r>
      <w:r w:rsidR="00D10E8B">
        <w:rPr>
          <w:w w:val="110"/>
        </w:rPr>
        <w:t>(</w:t>
      </w:r>
      <w:r w:rsidR="00D10E8B">
        <w:rPr>
          <w:i/>
          <w:w w:val="110"/>
        </w:rPr>
        <w:t>α</w:t>
      </w:r>
      <w:r w:rsidR="00D10E8B">
        <w:rPr>
          <w:w w:val="110"/>
        </w:rPr>
        <w:t>,</w:t>
      </w:r>
      <w:r w:rsidR="00D10E8B">
        <w:rPr>
          <w:spacing w:val="-4"/>
          <w:w w:val="110"/>
        </w:rPr>
        <w:t xml:space="preserve"> </w:t>
      </w:r>
      <w:r w:rsidR="00D10E8B">
        <w:rPr>
          <w:i/>
          <w:spacing w:val="3"/>
          <w:w w:val="110"/>
        </w:rPr>
        <w:t>β</w:t>
      </w:r>
      <w:r w:rsidR="00D10E8B">
        <w:rPr>
          <w:spacing w:val="3"/>
          <w:w w:val="110"/>
        </w:rPr>
        <w:t>).</w:t>
      </w:r>
      <w:r w:rsidR="00D10E8B">
        <w:rPr>
          <w:spacing w:val="15"/>
          <w:w w:val="110"/>
        </w:rPr>
        <w:t xml:space="preserve"> </w:t>
      </w:r>
      <w:r w:rsidR="00D10E8B">
        <w:rPr>
          <w:w w:val="110"/>
        </w:rPr>
        <w:t>In</w:t>
      </w:r>
      <w:r w:rsidR="00D10E8B">
        <w:rPr>
          <w:spacing w:val="-3"/>
          <w:w w:val="110"/>
        </w:rPr>
        <w:t xml:space="preserve"> </w:t>
      </w:r>
      <w:r w:rsidR="00D10E8B">
        <w:rPr>
          <w:w w:val="110"/>
        </w:rPr>
        <w:t>practice,</w:t>
      </w:r>
      <w:r w:rsidR="00D10E8B">
        <w:rPr>
          <w:spacing w:val="-4"/>
          <w:w w:val="110"/>
        </w:rPr>
        <w:t xml:space="preserve"> </w:t>
      </w:r>
      <w:r w:rsidR="00D10E8B">
        <w:rPr>
          <w:w w:val="110"/>
        </w:rPr>
        <w:t>this</w:t>
      </w:r>
      <w:r w:rsidR="00D10E8B">
        <w:rPr>
          <w:spacing w:val="-3"/>
          <w:w w:val="110"/>
        </w:rPr>
        <w:t xml:space="preserve"> </w:t>
      </w:r>
      <w:r w:rsidR="00D10E8B">
        <w:rPr>
          <w:w w:val="110"/>
        </w:rPr>
        <w:t>amounts</w:t>
      </w:r>
      <w:r w:rsidR="00D10E8B">
        <w:rPr>
          <w:spacing w:val="-4"/>
          <w:w w:val="110"/>
        </w:rPr>
        <w:t xml:space="preserve"> </w:t>
      </w:r>
      <w:r w:rsidR="00D10E8B">
        <w:rPr>
          <w:w w:val="110"/>
        </w:rPr>
        <w:t>to</w:t>
      </w:r>
      <w:r w:rsidR="00D10E8B">
        <w:rPr>
          <w:spacing w:val="-3"/>
          <w:w w:val="110"/>
        </w:rPr>
        <w:t xml:space="preserve"> </w:t>
      </w:r>
      <w:r w:rsidR="00D10E8B">
        <w:rPr>
          <w:w w:val="110"/>
        </w:rPr>
        <w:t>finding</w:t>
      </w:r>
      <w:r w:rsidR="00D10E8B">
        <w:rPr>
          <w:spacing w:val="-4"/>
          <w:w w:val="110"/>
        </w:rPr>
        <w:t xml:space="preserve"> </w:t>
      </w:r>
      <w:r w:rsidR="00D10E8B">
        <w:rPr>
          <w:w w:val="110"/>
        </w:rPr>
        <w:t>a</w:t>
      </w:r>
      <w:r w:rsidR="00D10E8B">
        <w:rPr>
          <w:spacing w:val="-3"/>
          <w:w w:val="110"/>
        </w:rPr>
        <w:t xml:space="preserve"> </w:t>
      </w:r>
      <w:r w:rsidR="00D10E8B">
        <w:rPr>
          <w:w w:val="110"/>
        </w:rPr>
        <w:t>sequence</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2"/>
        <w:rPr>
          <w:sz w:val="12"/>
        </w:rPr>
      </w:pPr>
    </w:p>
    <w:p w:rsidR="00A325FF" w:rsidRDefault="00D10E8B">
      <w:pPr>
        <w:pStyle w:val="Brdtekst"/>
        <w:spacing w:before="100"/>
        <w:ind w:left="140" w:right="351"/>
      </w:pPr>
      <w:r>
        <w:rPr>
          <w:w w:val="110"/>
        </w:rPr>
        <w:t xml:space="preserve">of </w:t>
      </w:r>
      <w:r>
        <w:rPr>
          <w:spacing w:val="-3"/>
          <w:w w:val="110"/>
        </w:rPr>
        <w:t xml:space="preserve">available </w:t>
      </w:r>
      <w:r>
        <w:rPr>
          <w:w w:val="110"/>
        </w:rPr>
        <w:t xml:space="preserve">gates on actual hardware that will </w:t>
      </w:r>
      <w:r>
        <w:rPr>
          <w:spacing w:val="-3"/>
          <w:w w:val="110"/>
        </w:rPr>
        <w:t xml:space="preserve">leave </w:t>
      </w:r>
      <w:r>
        <w:rPr>
          <w:w w:val="110"/>
        </w:rPr>
        <w:t xml:space="preserve">the qubit in the desired state, to a specified desired </w:t>
      </w:r>
      <w:r>
        <w:rPr>
          <w:spacing w:val="-3"/>
          <w:w w:val="110"/>
        </w:rPr>
        <w:t xml:space="preserve">accuracy. </w:t>
      </w:r>
      <w:r>
        <w:rPr>
          <w:w w:val="110"/>
        </w:rPr>
        <w:t xml:space="preserve">On the IBM platform, these gates are </w:t>
      </w:r>
      <w:r>
        <w:rPr>
          <w:i/>
          <w:w w:val="110"/>
        </w:rPr>
        <w:t xml:space="preserve">X, </w:t>
      </w:r>
      <w:r>
        <w:rPr>
          <w:i/>
          <w:spacing w:val="5"/>
          <w:w w:val="110"/>
        </w:rPr>
        <w:t xml:space="preserve">Y, </w:t>
      </w:r>
      <w:r>
        <w:rPr>
          <w:i/>
          <w:w w:val="110"/>
        </w:rPr>
        <w:t xml:space="preserve">Z, </w:t>
      </w:r>
      <w:r>
        <w:rPr>
          <w:i/>
          <w:spacing w:val="8"/>
          <w:w w:val="110"/>
        </w:rPr>
        <w:t xml:space="preserve">T, </w:t>
      </w:r>
      <w:r>
        <w:rPr>
          <w:i/>
          <w:w w:val="110"/>
        </w:rPr>
        <w:t xml:space="preserve">S, </w:t>
      </w:r>
      <w:r>
        <w:rPr>
          <w:w w:val="110"/>
        </w:rPr>
        <w:t xml:space="preserve">and </w:t>
      </w:r>
      <w:r>
        <w:rPr>
          <w:i/>
          <w:w w:val="110"/>
        </w:rPr>
        <w:t xml:space="preserve">H </w:t>
      </w:r>
      <w:r>
        <w:rPr>
          <w:w w:val="110"/>
        </w:rPr>
        <w:t>and their definitions are found in many standard references.</w:t>
      </w:r>
    </w:p>
    <w:p w:rsidR="00A325FF" w:rsidRDefault="002220C9">
      <w:pPr>
        <w:pStyle w:val="Brdtekst"/>
        <w:tabs>
          <w:tab w:val="left" w:pos="4977"/>
        </w:tabs>
        <w:ind w:left="140" w:right="535" w:firstLine="199"/>
      </w:pPr>
      <w:r>
        <w:rPr>
          <w:noProof/>
          <w:lang w:val="da-DK" w:eastAsia="da-DK" w:bidi="ar-SA"/>
        </w:rPr>
        <mc:AlternateContent>
          <mc:Choice Requires="wps">
            <w:drawing>
              <wp:anchor distT="0" distB="0" distL="114300" distR="114300" simplePos="0" relativeHeight="482313216" behindDoc="1" locked="0" layoutInCell="1" allowOverlap="1">
                <wp:simplePos x="0" y="0"/>
                <wp:positionH relativeFrom="page">
                  <wp:posOffset>2412365</wp:posOffset>
                </wp:positionH>
                <wp:positionV relativeFrom="paragraph">
                  <wp:posOffset>20320</wp:posOffset>
                </wp:positionV>
                <wp:extent cx="3997325" cy="219710"/>
                <wp:effectExtent l="0" t="0" r="0" b="0"/>
                <wp:wrapNone/>
                <wp:docPr id="426"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3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918"/>
                                <w:tab w:val="left" w:pos="5476"/>
                                <w:tab w:val="left" w:pos="6024"/>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6"/>
                              </w:rPr>
                              <w:t xml:space="preserve"> </w:t>
                            </w: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spacing w:val="34"/>
                              </w:rPr>
                              <w:t xml:space="preserve"> </w:t>
                            </w:r>
                            <w:r>
                              <w:rPr>
                                <w:rFonts w:ascii="Lucida Sans Unicode" w:hAnsi="Lucida Sans Unicode"/>
                              </w:rPr>
                              <w:t>)</w:t>
                            </w:r>
                            <w:r>
                              <w:rPr>
                                <w:rFonts w:ascii="Lucida Sans Unicode" w:hAnsi="Lucida Sans Unicode"/>
                              </w:rPr>
                              <w:tab/>
                              <w:t>|</w:t>
                            </w:r>
                            <w:r>
                              <w:rPr>
                                <w:rFonts w:ascii="Lucida Sans Unicode" w:hAnsi="Lucida Sans Unicode"/>
                                <w:spacing w:val="3"/>
                              </w:rPr>
                              <w:t xml:space="preserve"> </w:t>
                            </w:r>
                            <w:r>
                              <w:rPr>
                                <w:rFonts w:ascii="Lucida Sans Unicode" w:hAns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2" o:spid="_x0000_s2790" type="#_x0000_t202" style="position:absolute;left:0;text-align:left;margin-left:189.95pt;margin-top:1.6pt;width:314.75pt;height:17.3pt;z-index:-2100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" filled="f" stroked="f">
                <v:textbox inset="0,0,0,0">
                  <w:txbxContent>
                    <w:p w:rsidR="00A325FF" w:rsidRDefault="00D10E8B">
                      <w:pPr>
                        <w:pStyle w:val="Brdtekst"/>
                        <w:tabs>
                          <w:tab w:val="left" w:pos="1918"/>
                          <w:tab w:val="left" w:pos="5476"/>
                          <w:tab w:val="left" w:pos="6024"/>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6"/>
                        </w:rPr>
                        <w:t xml:space="preserve"> </w:t>
                      </w: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spacing w:val="34"/>
                        </w:rPr>
                        <w:t xml:space="preserve"> </w:t>
                      </w:r>
                      <w:r>
                        <w:rPr>
                          <w:rFonts w:ascii="Lucida Sans Unicode" w:hAnsi="Lucida Sans Unicode"/>
                        </w:rPr>
                        <w:t>)</w:t>
                      </w:r>
                      <w:r>
                        <w:rPr>
                          <w:rFonts w:ascii="Lucida Sans Unicode" w:hAnsi="Lucida Sans Unicode"/>
                        </w:rPr>
                        <w:tab/>
                        <w:t>|</w:t>
                      </w:r>
                      <w:r>
                        <w:rPr>
                          <w:rFonts w:ascii="Lucida Sans Unicode" w:hAnsi="Lucida Sans Unicode"/>
                          <w:spacing w:val="3"/>
                        </w:rPr>
                        <w:t xml:space="preserve"> </w:t>
                      </w:r>
                      <w:r>
                        <w:rPr>
                          <w:rFonts w:ascii="Lucida Sans Unicode" w:hAnsi="Lucida Sans Unicode"/>
                          <w:spacing w:val="-19"/>
                        </w:rPr>
                        <w:t>)</w:t>
                      </w:r>
                    </w:p>
                  </w:txbxContent>
                </v:textbox>
                <w10:wrap anchorx="page"/>
              </v:shape>
            </w:pict>
          </mc:Fallback>
        </mc:AlternateContent>
      </w:r>
      <w:r w:rsidR="00D10E8B">
        <w:rPr>
          <w:spacing w:val="-9"/>
          <w:w w:val="105"/>
        </w:rPr>
        <w:t xml:space="preserve">To  </w:t>
      </w:r>
      <w:r w:rsidR="00D10E8B">
        <w:rPr>
          <w:w w:val="105"/>
        </w:rPr>
        <w:t xml:space="preserve">prepare a specified state   </w:t>
      </w:r>
      <w:r w:rsidR="00D10E8B">
        <w:rPr>
          <w:i/>
          <w:w w:val="105"/>
        </w:rPr>
        <w:t xml:space="preserve">ψ  </w:t>
      </w:r>
      <w:r w:rsidR="00D10E8B">
        <w:rPr>
          <w:w w:val="105"/>
        </w:rPr>
        <w:t xml:space="preserve">, </w:t>
      </w:r>
      <w:r w:rsidR="00D10E8B">
        <w:rPr>
          <w:spacing w:val="-3"/>
          <w:w w:val="105"/>
        </w:rPr>
        <w:t xml:space="preserve">we  </w:t>
      </w:r>
      <w:r w:rsidR="00D10E8B">
        <w:rPr>
          <w:w w:val="105"/>
        </w:rPr>
        <w:t xml:space="preserve">must find </w:t>
      </w:r>
      <w:r w:rsidR="00D10E8B">
        <w:rPr>
          <w:spacing w:val="18"/>
          <w:w w:val="105"/>
        </w:rPr>
        <w:t xml:space="preserve"> </w:t>
      </w:r>
      <w:r w:rsidR="00D10E8B">
        <w:rPr>
          <w:w w:val="105"/>
        </w:rPr>
        <w:t>a</w:t>
      </w:r>
      <w:r w:rsidR="00D10E8B">
        <w:rPr>
          <w:spacing w:val="23"/>
          <w:w w:val="105"/>
        </w:rPr>
        <w:t xml:space="preserve"> </w:t>
      </w:r>
      <w:r w:rsidR="00D10E8B">
        <w:rPr>
          <w:rFonts w:ascii="Georgia" w:hAnsi="Georgia"/>
          <w:w w:val="105"/>
        </w:rPr>
        <w:t>2</w:t>
      </w:r>
      <w:r w:rsidR="00D10E8B">
        <w:rPr>
          <w:rFonts w:ascii="Georgia" w:hAnsi="Georgia"/>
          <w:w w:val="105"/>
        </w:rPr>
        <w:tab/>
        <w:t xml:space="preserve">2 </w:t>
      </w:r>
      <w:r w:rsidR="00D10E8B">
        <w:rPr>
          <w:w w:val="105"/>
        </w:rPr>
        <w:t xml:space="preserve">unitary matrix </w:t>
      </w:r>
      <w:r w:rsidR="00D10E8B">
        <w:rPr>
          <w:i/>
          <w:w w:val="105"/>
        </w:rPr>
        <w:t xml:space="preserve">U </w:t>
      </w:r>
      <w:r w:rsidR="00D10E8B">
        <w:rPr>
          <w:w w:val="105"/>
        </w:rPr>
        <w:t xml:space="preserve">taking the vector </w:t>
      </w:r>
      <w:r w:rsidR="00D10E8B">
        <w:rPr>
          <w:rFonts w:ascii="Georgia" w:hAnsi="Georgia"/>
          <w:w w:val="105"/>
        </w:rPr>
        <w:t xml:space="preserve">0 </w:t>
      </w:r>
      <w:r w:rsidR="00D10E8B">
        <w:rPr>
          <w:w w:val="105"/>
        </w:rPr>
        <w:t xml:space="preserve">to </w:t>
      </w:r>
      <w:r w:rsidR="00D10E8B">
        <w:rPr>
          <w:i/>
          <w:w w:val="105"/>
        </w:rPr>
        <w:t xml:space="preserve">ψ </w:t>
      </w:r>
      <w:r w:rsidR="00D10E8B">
        <w:rPr>
          <w:w w:val="105"/>
        </w:rPr>
        <w:t xml:space="preserve">. An obvious simple choice for </w:t>
      </w:r>
      <w:r w:rsidR="00D10E8B">
        <w:rPr>
          <w:i/>
          <w:w w:val="105"/>
        </w:rPr>
        <w:t>U</w:t>
      </w:r>
      <w:r w:rsidR="00D10E8B">
        <w:rPr>
          <w:i/>
          <w:spacing w:val="20"/>
          <w:w w:val="105"/>
        </w:rPr>
        <w:t xml:space="preserve"> </w:t>
      </w:r>
      <w:r w:rsidR="00D10E8B">
        <w:rPr>
          <w:w w:val="105"/>
        </w:rPr>
        <w:t>is</w:t>
      </w:r>
    </w:p>
    <w:p w:rsidR="00A325FF" w:rsidRDefault="00A325FF">
      <w:pPr>
        <w:pStyle w:val="Brdtekst"/>
        <w:spacing w:before="8"/>
        <w:rPr>
          <w:sz w:val="8"/>
        </w:rPr>
      </w:pPr>
    </w:p>
    <w:p w:rsidR="00A325FF" w:rsidRDefault="002220C9">
      <w:pPr>
        <w:tabs>
          <w:tab w:val="left" w:pos="4584"/>
          <w:tab w:val="left" w:pos="5524"/>
          <w:tab w:val="left" w:pos="5608"/>
        </w:tabs>
        <w:spacing w:before="150" w:line="144" w:lineRule="auto"/>
        <w:ind w:left="3954" w:right="4447" w:firstLine="746"/>
        <w:rPr>
          <w:i/>
          <w:sz w:val="20"/>
        </w:rPr>
      </w:pPr>
      <w:r>
        <w:rPr>
          <w:noProof/>
          <w:lang w:val="da-DK" w:eastAsia="da-DK" w:bidi="ar-SA"/>
        </w:rPr>
        <mc:AlternateContent>
          <mc:Choice Requires="wps">
            <w:drawing>
              <wp:anchor distT="0" distB="0" distL="114300" distR="114300" simplePos="0" relativeHeight="482313728" behindDoc="1" locked="0" layoutInCell="1" allowOverlap="1">
                <wp:simplePos x="0" y="0"/>
                <wp:positionH relativeFrom="page">
                  <wp:posOffset>3376930</wp:posOffset>
                </wp:positionH>
                <wp:positionV relativeFrom="paragraph">
                  <wp:posOffset>-22225</wp:posOffset>
                </wp:positionV>
                <wp:extent cx="1339215" cy="472440"/>
                <wp:effectExtent l="0" t="0" r="0" b="0"/>
                <wp:wrapNone/>
                <wp:docPr id="425"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21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962"/>
                              </w:tabs>
                              <w:spacing w:line="168" w:lineRule="auto"/>
                              <w:rPr>
                                <w:rFonts w:ascii="Lucida Sans Unicode" w:hAnsi="Lucida Sans Unicode"/>
                              </w:rPr>
                            </w:pPr>
                            <w:r>
                              <w:rPr>
                                <w:rFonts w:ascii="Arial" w:hAnsi="Arial"/>
                                <w:w w:val="263"/>
                              </w:rPr>
                              <w:t>.</w:t>
                            </w:r>
                            <w:r>
                              <w:rPr>
                                <w:rFonts w:ascii="Arial" w:hAnsi="Arial"/>
                              </w:rPr>
                              <w:tab/>
                            </w:r>
                            <w:r>
                              <w:rPr>
                                <w:rFonts w:ascii="Arial" w:hAnsi="Arial"/>
                                <w:spacing w:val="-1165"/>
                                <w:w w:val="118"/>
                              </w:rPr>
                              <w:t>Σ</w:t>
                            </w:r>
                            <w:r>
                              <w:rPr>
                                <w:rFonts w:ascii="Lucida Sans Unicode" w:hAnsi="Lucida Sans Unicode"/>
                                <w:spacing w:val="-14"/>
                                <w:w w:val="97"/>
                                <w:position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1" o:spid="_x0000_s2791" type="#_x0000_t202" style="position:absolute;left:0;text-align:left;margin-left:265.9pt;margin-top:-1.75pt;width:105.45pt;height:37.2pt;z-index:-2100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" filled="f" stroked="f">
                <v:textbox inset="0,0,0,0">
                  <w:txbxContent>
                    <w:p w:rsidR="00A325FF" w:rsidRDefault="00D10E8B">
                      <w:pPr>
                        <w:pStyle w:val="Brdtekst"/>
                        <w:tabs>
                          <w:tab w:val="left" w:pos="1962"/>
                        </w:tabs>
                        <w:spacing w:line="168" w:lineRule="auto"/>
                        <w:rPr>
                          <w:rFonts w:ascii="Lucida Sans Unicode" w:hAnsi="Lucida Sans Unicode"/>
                        </w:rPr>
                      </w:pPr>
                      <w:r>
                        <w:rPr>
                          <w:rFonts w:ascii="Arial" w:hAnsi="Arial"/>
                          <w:w w:val="263"/>
                        </w:rPr>
                        <w:t>.</w:t>
                      </w:r>
                      <w:r>
                        <w:rPr>
                          <w:rFonts w:ascii="Arial" w:hAnsi="Arial"/>
                        </w:rPr>
                        <w:tab/>
                      </w:r>
                      <w:r>
                        <w:rPr>
                          <w:rFonts w:ascii="Arial" w:hAnsi="Arial"/>
                          <w:spacing w:val="-1165"/>
                          <w:w w:val="118"/>
                        </w:rPr>
                        <w:t>Σ</w:t>
                      </w:r>
                      <w:r>
                        <w:rPr>
                          <w:rFonts w:ascii="Lucida Sans Unicode" w:hAnsi="Lucida Sans Unicode"/>
                          <w:spacing w:val="-14"/>
                          <w:w w:val="97"/>
                          <w:position w:val="-15"/>
                        </w:rPr>
                        <w:t>−</w:t>
                      </w:r>
                    </w:p>
                  </w:txbxContent>
                </v:textbox>
                <w10:wrap anchorx="page"/>
              </v:shape>
            </w:pict>
          </mc:Fallback>
        </mc:AlternateContent>
      </w:r>
      <w:r w:rsidR="00D10E8B">
        <w:rPr>
          <w:rFonts w:ascii="Georgia" w:hAnsi="Georgia"/>
          <w:sz w:val="20"/>
        </w:rPr>
        <w:t>cos</w:t>
      </w:r>
      <w:r w:rsidR="00D10E8B">
        <w:rPr>
          <w:rFonts w:ascii="Georgia" w:hAnsi="Georgia"/>
          <w:spacing w:val="-21"/>
          <w:sz w:val="20"/>
        </w:rPr>
        <w:t xml:space="preserve"> </w:t>
      </w:r>
      <w:r w:rsidR="00D10E8B">
        <w:rPr>
          <w:i/>
          <w:sz w:val="20"/>
        </w:rPr>
        <w:t>θ</w:t>
      </w:r>
      <w:r w:rsidR="00D10E8B">
        <w:rPr>
          <w:i/>
          <w:sz w:val="20"/>
        </w:rPr>
        <w:tab/>
      </w:r>
      <w:r w:rsidR="00D10E8B">
        <w:rPr>
          <w:rFonts w:ascii="Georgia" w:hAnsi="Georgia"/>
          <w:sz w:val="20"/>
        </w:rPr>
        <w:t xml:space="preserve">sin </w:t>
      </w:r>
      <w:r w:rsidR="00D10E8B">
        <w:rPr>
          <w:i/>
          <w:sz w:val="20"/>
        </w:rPr>
        <w:t>θe</w:t>
      </w:r>
      <w:r w:rsidR="00D10E8B">
        <w:rPr>
          <w:rFonts w:ascii="Lucida Sans Unicode" w:hAnsi="Lucida Sans Unicode"/>
          <w:sz w:val="20"/>
          <w:vertAlign w:val="superscript"/>
        </w:rPr>
        <w:t>−</w:t>
      </w:r>
      <w:r w:rsidR="00D10E8B">
        <w:rPr>
          <w:i/>
          <w:sz w:val="20"/>
          <w:vertAlign w:val="superscript"/>
        </w:rPr>
        <w:t>iφ</w:t>
      </w:r>
      <w:r w:rsidR="00D10E8B">
        <w:rPr>
          <w:i/>
          <w:sz w:val="20"/>
        </w:rPr>
        <w:t xml:space="preserve"> </w:t>
      </w:r>
      <w:r w:rsidR="00D10E8B">
        <w:rPr>
          <w:i/>
          <w:position w:val="12"/>
          <w:sz w:val="20"/>
        </w:rPr>
        <w:t>U</w:t>
      </w:r>
      <w:r w:rsidR="00D10E8B">
        <w:rPr>
          <w:i/>
          <w:spacing w:val="32"/>
          <w:position w:val="12"/>
          <w:sz w:val="20"/>
        </w:rPr>
        <w:t xml:space="preserve"> </w:t>
      </w:r>
      <w:r w:rsidR="00D10E8B">
        <w:rPr>
          <w:rFonts w:ascii="Georgia" w:hAnsi="Georgia"/>
          <w:position w:val="12"/>
          <w:sz w:val="20"/>
        </w:rPr>
        <w:t>=</w:t>
      </w:r>
      <w:r w:rsidR="00D10E8B">
        <w:rPr>
          <w:rFonts w:ascii="Georgia" w:hAnsi="Georgia"/>
          <w:position w:val="12"/>
          <w:sz w:val="20"/>
        </w:rPr>
        <w:tab/>
      </w:r>
      <w:r w:rsidR="00D10E8B">
        <w:rPr>
          <w:rFonts w:ascii="Georgia" w:hAnsi="Georgia"/>
          <w:sz w:val="20"/>
        </w:rPr>
        <w:t>sin</w:t>
      </w:r>
      <w:r w:rsidR="00D10E8B">
        <w:rPr>
          <w:rFonts w:ascii="Georgia" w:hAnsi="Georgia"/>
          <w:spacing w:val="-13"/>
          <w:sz w:val="20"/>
        </w:rPr>
        <w:t xml:space="preserve"> </w:t>
      </w:r>
      <w:r w:rsidR="00D10E8B">
        <w:rPr>
          <w:i/>
          <w:sz w:val="20"/>
        </w:rPr>
        <w:t>θe</w:t>
      </w:r>
      <w:r w:rsidR="00D10E8B">
        <w:rPr>
          <w:i/>
          <w:sz w:val="20"/>
          <w:vertAlign w:val="superscript"/>
        </w:rPr>
        <w:t>iφ</w:t>
      </w:r>
      <w:r w:rsidR="00D10E8B">
        <w:rPr>
          <w:i/>
          <w:sz w:val="20"/>
        </w:rPr>
        <w:tab/>
      </w:r>
      <w:r w:rsidR="00D10E8B">
        <w:rPr>
          <w:i/>
          <w:sz w:val="20"/>
        </w:rPr>
        <w:tab/>
      </w:r>
      <w:r w:rsidR="00D10E8B">
        <w:rPr>
          <w:rFonts w:ascii="Georgia" w:hAnsi="Georgia"/>
          <w:sz w:val="20"/>
        </w:rPr>
        <w:t>cos</w:t>
      </w:r>
      <w:r w:rsidR="00D10E8B">
        <w:rPr>
          <w:rFonts w:ascii="Georgia" w:hAnsi="Georgia"/>
          <w:spacing w:val="-18"/>
          <w:sz w:val="20"/>
        </w:rPr>
        <w:t xml:space="preserve"> </w:t>
      </w:r>
      <w:r w:rsidR="00D10E8B">
        <w:rPr>
          <w:i/>
          <w:sz w:val="20"/>
        </w:rPr>
        <w:t>θ</w:t>
      </w:r>
    </w:p>
    <w:p w:rsidR="00A325FF" w:rsidRDefault="00D10E8B">
      <w:pPr>
        <w:pStyle w:val="Brdtekst"/>
        <w:spacing w:before="166"/>
        <w:ind w:left="140" w:right="410"/>
        <w:jc w:val="both"/>
      </w:pPr>
      <w:r>
        <w:rPr>
          <w:spacing w:val="-3"/>
          <w:w w:val="110"/>
        </w:rPr>
        <w:t xml:space="preserve">However, </w:t>
      </w:r>
      <w:r>
        <w:rPr>
          <w:w w:val="110"/>
        </w:rPr>
        <w:t xml:space="preserve">if our goal is to initialize a base state with the fewest possible standard gates, this may not </w:t>
      </w:r>
      <w:r>
        <w:rPr>
          <w:spacing w:val="2"/>
          <w:w w:val="110"/>
        </w:rPr>
        <w:t xml:space="preserve">be </w:t>
      </w:r>
      <w:r>
        <w:rPr>
          <w:w w:val="110"/>
        </w:rPr>
        <w:t>the best choice.</w:t>
      </w:r>
      <w:r>
        <w:rPr>
          <w:spacing w:val="4"/>
          <w:w w:val="110"/>
        </w:rPr>
        <w:t xml:space="preserve"> </w:t>
      </w:r>
      <w:r>
        <w:rPr>
          <w:w w:val="110"/>
        </w:rPr>
        <w:t>Instead,</w:t>
      </w:r>
      <w:r>
        <w:rPr>
          <w:spacing w:val="-10"/>
          <w:w w:val="110"/>
        </w:rPr>
        <w:t xml:space="preserve"> </w:t>
      </w:r>
      <w:r>
        <w:rPr>
          <w:w w:val="110"/>
        </w:rPr>
        <w:t>it</w:t>
      </w:r>
      <w:r>
        <w:rPr>
          <w:spacing w:val="-10"/>
          <w:w w:val="110"/>
        </w:rPr>
        <w:t xml:space="preserve"> </w:t>
      </w:r>
      <w:r>
        <w:rPr>
          <w:w w:val="110"/>
        </w:rPr>
        <w:t>makes</w:t>
      </w:r>
      <w:r>
        <w:rPr>
          <w:spacing w:val="-10"/>
          <w:w w:val="110"/>
        </w:rPr>
        <w:t xml:space="preserve"> </w:t>
      </w:r>
      <w:r>
        <w:rPr>
          <w:w w:val="110"/>
        </w:rPr>
        <w:t>sense</w:t>
      </w:r>
      <w:r>
        <w:rPr>
          <w:spacing w:val="-10"/>
          <w:w w:val="110"/>
        </w:rPr>
        <w:t xml:space="preserve"> </w:t>
      </w:r>
      <w:r>
        <w:rPr>
          <w:w w:val="110"/>
        </w:rPr>
        <w:t>to</w:t>
      </w:r>
      <w:r>
        <w:rPr>
          <w:spacing w:val="-10"/>
          <w:w w:val="110"/>
        </w:rPr>
        <w:t xml:space="preserve"> </w:t>
      </w:r>
      <w:r>
        <w:rPr>
          <w:w w:val="110"/>
        </w:rPr>
        <w:t>consider</w:t>
      </w:r>
      <w:r>
        <w:rPr>
          <w:spacing w:val="-10"/>
          <w:w w:val="110"/>
        </w:rPr>
        <w:t xml:space="preserve"> </w:t>
      </w:r>
      <w:r>
        <w:rPr>
          <w:w w:val="110"/>
        </w:rPr>
        <w:t>a</w:t>
      </w:r>
      <w:r>
        <w:rPr>
          <w:spacing w:val="-10"/>
          <w:w w:val="110"/>
        </w:rPr>
        <w:t xml:space="preserve"> </w:t>
      </w:r>
      <w:r>
        <w:rPr>
          <w:w w:val="110"/>
        </w:rPr>
        <w:t>more</w:t>
      </w:r>
      <w:r>
        <w:rPr>
          <w:spacing w:val="-10"/>
          <w:w w:val="110"/>
        </w:rPr>
        <w:t xml:space="preserve"> </w:t>
      </w:r>
      <w:r>
        <w:rPr>
          <w:w w:val="110"/>
        </w:rPr>
        <w:t>general</w:t>
      </w:r>
      <w:r>
        <w:rPr>
          <w:spacing w:val="-10"/>
          <w:w w:val="110"/>
        </w:rPr>
        <w:t xml:space="preserve"> </w:t>
      </w:r>
      <w:r>
        <w:rPr>
          <w:w w:val="110"/>
        </w:rPr>
        <w:t>possible</w:t>
      </w:r>
      <w:r>
        <w:rPr>
          <w:spacing w:val="-10"/>
          <w:w w:val="110"/>
        </w:rPr>
        <w:t xml:space="preserve"> </w:t>
      </w:r>
      <w:r>
        <w:rPr>
          <w:w w:val="110"/>
        </w:rPr>
        <w:t>unitary</w:t>
      </w:r>
      <w:r>
        <w:rPr>
          <w:spacing w:val="-11"/>
          <w:w w:val="110"/>
        </w:rPr>
        <w:t xml:space="preserve"> </w:t>
      </w:r>
      <w:r>
        <w:rPr>
          <w:w w:val="110"/>
        </w:rPr>
        <w:t>operator</w:t>
      </w:r>
      <w:r>
        <w:rPr>
          <w:spacing w:val="-10"/>
          <w:w w:val="110"/>
        </w:rPr>
        <w:t xml:space="preserve"> </w:t>
      </w:r>
      <w:r>
        <w:rPr>
          <w:w w:val="110"/>
        </w:rPr>
        <w:t>whose</w:t>
      </w:r>
      <w:r>
        <w:rPr>
          <w:spacing w:val="-10"/>
          <w:w w:val="110"/>
        </w:rPr>
        <w:t xml:space="preserve"> </w:t>
      </w:r>
      <w:r>
        <w:rPr>
          <w:w w:val="110"/>
        </w:rPr>
        <w:t>first</w:t>
      </w:r>
      <w:r>
        <w:rPr>
          <w:spacing w:val="-10"/>
          <w:w w:val="110"/>
        </w:rPr>
        <w:t xml:space="preserve"> </w:t>
      </w:r>
      <w:r>
        <w:rPr>
          <w:w w:val="110"/>
        </w:rPr>
        <w:t>column</w:t>
      </w:r>
      <w:r>
        <w:rPr>
          <w:spacing w:val="-10"/>
          <w:w w:val="110"/>
        </w:rPr>
        <w:t xml:space="preserve"> </w:t>
      </w:r>
      <w:r>
        <w:rPr>
          <w:w w:val="110"/>
        </w:rPr>
        <w:t>is</w:t>
      </w:r>
      <w:r>
        <w:rPr>
          <w:spacing w:val="-10"/>
          <w:w w:val="110"/>
        </w:rPr>
        <w:t xml:space="preserve"> </w:t>
      </w:r>
      <w:r>
        <w:rPr>
          <w:w w:val="110"/>
        </w:rPr>
        <w:t>our</w:t>
      </w:r>
      <w:r>
        <w:rPr>
          <w:spacing w:val="-10"/>
          <w:w w:val="110"/>
        </w:rPr>
        <w:t xml:space="preserve"> </w:t>
      </w:r>
      <w:r>
        <w:rPr>
          <w:w w:val="110"/>
        </w:rPr>
        <w:t>desired base</w:t>
      </w:r>
      <w:r>
        <w:rPr>
          <w:spacing w:val="10"/>
          <w:w w:val="110"/>
        </w:rPr>
        <w:t xml:space="preserve"> </w:t>
      </w:r>
      <w:r>
        <w:rPr>
          <w:w w:val="110"/>
        </w:rPr>
        <w:t>state,</w:t>
      </w:r>
      <w:r>
        <w:rPr>
          <w:spacing w:val="10"/>
          <w:w w:val="110"/>
        </w:rPr>
        <w:t xml:space="preserve"> </w:t>
      </w:r>
      <w:r>
        <w:rPr>
          <w:w w:val="110"/>
        </w:rPr>
        <w:t>and</w:t>
      </w:r>
      <w:r>
        <w:rPr>
          <w:spacing w:val="10"/>
          <w:w w:val="110"/>
        </w:rPr>
        <w:t xml:space="preserve"> </w:t>
      </w:r>
      <w:r>
        <w:rPr>
          <w:w w:val="110"/>
        </w:rPr>
        <w:t>then</w:t>
      </w:r>
      <w:r>
        <w:rPr>
          <w:spacing w:val="10"/>
          <w:w w:val="110"/>
        </w:rPr>
        <w:t xml:space="preserve"> </w:t>
      </w:r>
      <w:r>
        <w:rPr>
          <w:w w:val="110"/>
        </w:rPr>
        <w:t>determine</w:t>
      </w:r>
      <w:r>
        <w:rPr>
          <w:spacing w:val="11"/>
          <w:w w:val="110"/>
        </w:rPr>
        <w:t xml:space="preserve"> </w:t>
      </w:r>
      <w:r>
        <w:rPr>
          <w:w w:val="110"/>
        </w:rPr>
        <w:t>the</w:t>
      </w:r>
      <w:r>
        <w:rPr>
          <w:spacing w:val="10"/>
          <w:w w:val="110"/>
        </w:rPr>
        <w:t xml:space="preserve"> </w:t>
      </w:r>
      <w:r>
        <w:rPr>
          <w:w w:val="110"/>
        </w:rPr>
        <w:t>requisite</w:t>
      </w:r>
      <w:r>
        <w:rPr>
          <w:spacing w:val="10"/>
          <w:w w:val="110"/>
        </w:rPr>
        <w:t xml:space="preserve"> </w:t>
      </w:r>
      <w:r>
        <w:rPr>
          <w:w w:val="110"/>
        </w:rPr>
        <w:t>number</w:t>
      </w:r>
      <w:r>
        <w:rPr>
          <w:spacing w:val="10"/>
          <w:w w:val="110"/>
        </w:rPr>
        <w:t xml:space="preserve"> </w:t>
      </w:r>
      <w:r>
        <w:rPr>
          <w:w w:val="110"/>
        </w:rPr>
        <w:t>of</w:t>
      </w:r>
      <w:r>
        <w:rPr>
          <w:spacing w:val="10"/>
          <w:w w:val="110"/>
        </w:rPr>
        <w:t xml:space="preserve"> </w:t>
      </w:r>
      <w:r>
        <w:rPr>
          <w:w w:val="110"/>
        </w:rPr>
        <w:t>standard</w:t>
      </w:r>
      <w:r>
        <w:rPr>
          <w:spacing w:val="11"/>
          <w:w w:val="110"/>
        </w:rPr>
        <w:t xml:space="preserve"> </w:t>
      </w:r>
      <w:r>
        <w:rPr>
          <w:w w:val="110"/>
        </w:rPr>
        <w:t>gates</w:t>
      </w:r>
      <w:r>
        <w:rPr>
          <w:spacing w:val="10"/>
          <w:w w:val="110"/>
        </w:rPr>
        <w:t xml:space="preserve"> </w:t>
      </w:r>
      <w:r>
        <w:rPr>
          <w:w w:val="110"/>
        </w:rPr>
        <w:t>to</w:t>
      </w:r>
      <w:r>
        <w:rPr>
          <w:spacing w:val="10"/>
          <w:w w:val="110"/>
        </w:rPr>
        <w:t xml:space="preserve"> </w:t>
      </w:r>
      <w:r>
        <w:rPr>
          <w:w w:val="110"/>
        </w:rPr>
        <w:t>obtain</w:t>
      </w:r>
      <w:r>
        <w:rPr>
          <w:spacing w:val="10"/>
          <w:w w:val="110"/>
        </w:rPr>
        <w:t xml:space="preserve"> </w:t>
      </w:r>
      <w:r>
        <w:rPr>
          <w:w w:val="110"/>
        </w:rPr>
        <w:t>it.</w:t>
      </w:r>
    </w:p>
    <w:p w:rsidR="00A325FF" w:rsidRDefault="00D10E8B">
      <w:pPr>
        <w:pStyle w:val="Brdtekst"/>
        <w:spacing w:line="272" w:lineRule="exact"/>
        <w:ind w:left="339"/>
      </w:pPr>
      <w:r>
        <w:rPr>
          <w:w w:val="110"/>
        </w:rPr>
        <w:t xml:space="preserve">Any </w:t>
      </w:r>
      <w:r>
        <w:rPr>
          <w:rFonts w:ascii="Georgia" w:hAnsi="Georgia"/>
          <w:w w:val="110"/>
        </w:rPr>
        <w:t xml:space="preserve">2 </w:t>
      </w:r>
      <w:r>
        <w:rPr>
          <w:rFonts w:ascii="Lucida Sans Unicode" w:hAnsi="Lucida Sans Unicode"/>
          <w:w w:val="110"/>
        </w:rPr>
        <w:t xml:space="preserve">× </w:t>
      </w:r>
      <w:r>
        <w:rPr>
          <w:rFonts w:ascii="Georgia" w:hAnsi="Georgia"/>
          <w:w w:val="110"/>
        </w:rPr>
        <w:t xml:space="preserve">2 </w:t>
      </w:r>
      <w:r>
        <w:rPr>
          <w:w w:val="110"/>
        </w:rPr>
        <w:t>unitary matrix may be obtained by means of a product of three rotation matrices, up to a global phase</w:t>
      </w:r>
    </w:p>
    <w:p w:rsidR="00A325FF" w:rsidRDefault="00D10E8B">
      <w:pPr>
        <w:spacing w:before="153"/>
        <w:ind w:left="143" w:right="419"/>
        <w:jc w:val="center"/>
        <w:rPr>
          <w:rFonts w:ascii="Georgia" w:hAnsi="Georgia"/>
          <w:sz w:val="20"/>
        </w:rPr>
      </w:pPr>
      <w:r>
        <w:rPr>
          <w:i/>
          <w:w w:val="110"/>
          <w:sz w:val="20"/>
        </w:rPr>
        <w:t xml:space="preserve">U  </w:t>
      </w:r>
      <w:r>
        <w:rPr>
          <w:rFonts w:ascii="Georgia" w:hAnsi="Georgia"/>
          <w:w w:val="110"/>
          <w:sz w:val="20"/>
        </w:rPr>
        <w:t xml:space="preserve">= </w:t>
      </w:r>
      <w:r>
        <w:rPr>
          <w:i/>
          <w:w w:val="110"/>
          <w:sz w:val="20"/>
        </w:rPr>
        <w:t>e</w:t>
      </w:r>
      <w:r>
        <w:rPr>
          <w:i/>
          <w:w w:val="110"/>
          <w:sz w:val="20"/>
          <w:vertAlign w:val="superscript"/>
        </w:rPr>
        <w:t>iα</w:t>
      </w:r>
      <w:r>
        <w:rPr>
          <w:i/>
          <w:w w:val="110"/>
          <w:sz w:val="20"/>
        </w:rPr>
        <w:t>R</w:t>
      </w:r>
      <w:r>
        <w:rPr>
          <w:i/>
          <w:w w:val="110"/>
          <w:sz w:val="20"/>
          <w:vertAlign w:val="subscript"/>
        </w:rPr>
        <w:t>z</w:t>
      </w:r>
      <w:r>
        <w:rPr>
          <w:rFonts w:ascii="Georgia" w:hAnsi="Georgia"/>
          <w:w w:val="110"/>
          <w:sz w:val="20"/>
        </w:rPr>
        <w:t>(</w:t>
      </w:r>
      <w:r>
        <w:rPr>
          <w:i/>
          <w:w w:val="110"/>
          <w:sz w:val="20"/>
        </w:rPr>
        <w:t>β</w:t>
      </w:r>
      <w:r>
        <w:rPr>
          <w:rFonts w:ascii="Georgia" w:hAnsi="Georgia"/>
          <w:w w:val="110"/>
          <w:sz w:val="20"/>
        </w:rPr>
        <w:t>)</w:t>
      </w:r>
      <w:r>
        <w:rPr>
          <w:i/>
          <w:w w:val="110"/>
          <w:sz w:val="20"/>
        </w:rPr>
        <w:t>R</w:t>
      </w:r>
      <w:r>
        <w:rPr>
          <w:i/>
          <w:w w:val="110"/>
          <w:sz w:val="20"/>
          <w:vertAlign w:val="subscript"/>
        </w:rPr>
        <w:t>y</w:t>
      </w:r>
      <w:r>
        <w:rPr>
          <w:rFonts w:ascii="Georgia" w:hAnsi="Georgia"/>
          <w:w w:val="110"/>
          <w:sz w:val="20"/>
        </w:rPr>
        <w:t>(</w:t>
      </w:r>
      <w:r>
        <w:rPr>
          <w:i/>
          <w:w w:val="110"/>
          <w:sz w:val="20"/>
        </w:rPr>
        <w:t>γ</w:t>
      </w:r>
      <w:r>
        <w:rPr>
          <w:rFonts w:ascii="Georgia" w:hAnsi="Georgia"/>
          <w:w w:val="110"/>
          <w:sz w:val="20"/>
        </w:rPr>
        <w:t>)</w:t>
      </w:r>
      <w:r>
        <w:rPr>
          <w:i/>
          <w:w w:val="110"/>
          <w:sz w:val="20"/>
        </w:rPr>
        <w:t>R</w:t>
      </w:r>
      <w:r>
        <w:rPr>
          <w:i/>
          <w:w w:val="110"/>
          <w:sz w:val="20"/>
          <w:vertAlign w:val="subscript"/>
        </w:rPr>
        <w:t>z</w:t>
      </w:r>
      <w:r>
        <w:rPr>
          <w:rFonts w:ascii="Georgia" w:hAnsi="Georgia"/>
          <w:w w:val="110"/>
          <w:sz w:val="20"/>
        </w:rPr>
        <w:t>(</w:t>
      </w:r>
      <w:r>
        <w:rPr>
          <w:i/>
          <w:w w:val="110"/>
          <w:sz w:val="20"/>
        </w:rPr>
        <w:t>δ</w:t>
      </w:r>
      <w:r>
        <w:rPr>
          <w:rFonts w:ascii="Georgia" w:hAnsi="Georgia"/>
          <w:w w:val="110"/>
          <w:sz w:val="20"/>
        </w:rPr>
        <w:t>)</w:t>
      </w:r>
    </w:p>
    <w:p w:rsidR="00A325FF" w:rsidRDefault="00D10E8B">
      <w:pPr>
        <w:pStyle w:val="Brdtekst"/>
        <w:spacing w:before="209" w:line="218" w:lineRule="auto"/>
        <w:ind w:left="140" w:right="416" w:hanging="8"/>
        <w:jc w:val="both"/>
      </w:pPr>
      <w:r>
        <w:rPr>
          <w:w w:val="110"/>
        </w:rPr>
        <w:t xml:space="preserve">where here </w:t>
      </w:r>
      <w:r>
        <w:rPr>
          <w:i/>
          <w:spacing w:val="5"/>
          <w:w w:val="110"/>
        </w:rPr>
        <w:t>R</w:t>
      </w:r>
      <w:r>
        <w:rPr>
          <w:i/>
          <w:spacing w:val="5"/>
          <w:w w:val="110"/>
          <w:vertAlign w:val="subscript"/>
        </w:rPr>
        <w:t>z</w:t>
      </w:r>
      <w:r>
        <w:rPr>
          <w:rFonts w:ascii="Georgia" w:hAnsi="Georgia"/>
          <w:spacing w:val="5"/>
          <w:w w:val="110"/>
        </w:rPr>
        <w:t>(</w:t>
      </w:r>
      <w:r>
        <w:rPr>
          <w:i/>
          <w:spacing w:val="5"/>
          <w:w w:val="110"/>
        </w:rPr>
        <w:t>β</w:t>
      </w:r>
      <w:r>
        <w:rPr>
          <w:rFonts w:ascii="Georgia" w:hAnsi="Georgia"/>
          <w:spacing w:val="5"/>
          <w:w w:val="110"/>
        </w:rPr>
        <w:t xml:space="preserve">) </w:t>
      </w:r>
      <w:r>
        <w:rPr>
          <w:rFonts w:ascii="Georgia" w:hAnsi="Georgia"/>
          <w:w w:val="110"/>
        </w:rPr>
        <w:t xml:space="preserve">= </w:t>
      </w:r>
      <w:r>
        <w:rPr>
          <w:w w:val="110"/>
        </w:rPr>
        <w:t>diag</w:t>
      </w:r>
      <w:r>
        <w:rPr>
          <w:rFonts w:ascii="Georgia" w:hAnsi="Georgia"/>
          <w:w w:val="110"/>
        </w:rPr>
        <w:t>(</w:t>
      </w:r>
      <w:r>
        <w:rPr>
          <w:i/>
          <w:w w:val="110"/>
        </w:rPr>
        <w:t>e</w:t>
      </w:r>
      <w:r>
        <w:rPr>
          <w:i/>
          <w:w w:val="110"/>
          <w:vertAlign w:val="superscript"/>
        </w:rPr>
        <w:t>iβ/</w:t>
      </w:r>
      <w:r>
        <w:rPr>
          <w:w w:val="110"/>
          <w:vertAlign w:val="superscript"/>
        </w:rPr>
        <w:t>2</w:t>
      </w:r>
      <w:r>
        <w:rPr>
          <w:i/>
          <w:w w:val="110"/>
        </w:rPr>
        <w:t xml:space="preserve">, </w:t>
      </w:r>
      <w:r>
        <w:rPr>
          <w:i/>
          <w:spacing w:val="2"/>
          <w:w w:val="110"/>
        </w:rPr>
        <w:t>e</w:t>
      </w:r>
      <w:r>
        <w:rPr>
          <w:rFonts w:ascii="Lucida Sans Unicode" w:hAnsi="Lucida Sans Unicode"/>
          <w:spacing w:val="2"/>
          <w:w w:val="110"/>
          <w:vertAlign w:val="superscript"/>
        </w:rPr>
        <w:t>−</w:t>
      </w:r>
      <w:r>
        <w:rPr>
          <w:i/>
          <w:spacing w:val="2"/>
          <w:w w:val="110"/>
          <w:vertAlign w:val="superscript"/>
        </w:rPr>
        <w:t>iβ/</w:t>
      </w:r>
      <w:r>
        <w:rPr>
          <w:spacing w:val="2"/>
          <w:w w:val="110"/>
          <w:vertAlign w:val="superscript"/>
        </w:rPr>
        <w:t>2</w:t>
      </w:r>
      <w:r>
        <w:rPr>
          <w:rFonts w:ascii="Georgia" w:hAnsi="Georgia"/>
          <w:spacing w:val="2"/>
          <w:w w:val="110"/>
        </w:rPr>
        <w:t xml:space="preserve">) </w:t>
      </w:r>
      <w:r>
        <w:rPr>
          <w:w w:val="110"/>
        </w:rPr>
        <w:t xml:space="preserve">and </w:t>
      </w:r>
      <w:r>
        <w:rPr>
          <w:i/>
          <w:spacing w:val="5"/>
          <w:w w:val="110"/>
        </w:rPr>
        <w:t>R</w:t>
      </w:r>
      <w:r>
        <w:rPr>
          <w:i/>
          <w:spacing w:val="5"/>
          <w:w w:val="110"/>
          <w:vertAlign w:val="subscript"/>
        </w:rPr>
        <w:t>y</w:t>
      </w:r>
      <w:r>
        <w:rPr>
          <w:rFonts w:ascii="Georgia" w:hAnsi="Georgia"/>
          <w:spacing w:val="5"/>
          <w:w w:val="110"/>
        </w:rPr>
        <w:t>(</w:t>
      </w:r>
      <w:r>
        <w:rPr>
          <w:i/>
          <w:spacing w:val="5"/>
          <w:w w:val="110"/>
        </w:rPr>
        <w:t>γ</w:t>
      </w:r>
      <w:r>
        <w:rPr>
          <w:rFonts w:ascii="Georgia" w:hAnsi="Georgia"/>
          <w:spacing w:val="5"/>
          <w:w w:val="110"/>
        </w:rPr>
        <w:t xml:space="preserve">) </w:t>
      </w:r>
      <w:r>
        <w:rPr>
          <w:w w:val="110"/>
        </w:rPr>
        <w:t xml:space="preserve">is related to </w:t>
      </w:r>
      <w:r>
        <w:rPr>
          <w:i/>
          <w:spacing w:val="5"/>
          <w:w w:val="110"/>
        </w:rPr>
        <w:t>R</w:t>
      </w:r>
      <w:r>
        <w:rPr>
          <w:i/>
          <w:spacing w:val="5"/>
          <w:w w:val="110"/>
          <w:vertAlign w:val="subscript"/>
        </w:rPr>
        <w:t>z</w:t>
      </w:r>
      <w:r>
        <w:rPr>
          <w:rFonts w:ascii="Georgia" w:hAnsi="Georgia"/>
          <w:spacing w:val="5"/>
          <w:w w:val="110"/>
        </w:rPr>
        <w:t>(</w:t>
      </w:r>
      <w:r>
        <w:rPr>
          <w:i/>
          <w:spacing w:val="5"/>
          <w:w w:val="110"/>
        </w:rPr>
        <w:t>γ</w:t>
      </w:r>
      <w:r>
        <w:rPr>
          <w:rFonts w:ascii="Georgia" w:hAnsi="Georgia"/>
          <w:spacing w:val="5"/>
          <w:w w:val="110"/>
        </w:rPr>
        <w:t xml:space="preserve">) </w:t>
      </w:r>
      <w:r>
        <w:rPr>
          <w:spacing w:val="-3"/>
          <w:w w:val="110"/>
        </w:rPr>
        <w:t xml:space="preserve">by  </w:t>
      </w:r>
      <w:r>
        <w:rPr>
          <w:i/>
          <w:spacing w:val="5"/>
          <w:w w:val="110"/>
        </w:rPr>
        <w:t>R</w:t>
      </w:r>
      <w:r>
        <w:rPr>
          <w:i/>
          <w:spacing w:val="5"/>
          <w:w w:val="110"/>
          <w:vertAlign w:val="subscript"/>
        </w:rPr>
        <w:t>y</w:t>
      </w:r>
      <w:r>
        <w:rPr>
          <w:rFonts w:ascii="Georgia" w:hAnsi="Georgia"/>
          <w:spacing w:val="5"/>
          <w:w w:val="110"/>
        </w:rPr>
        <w:t>(</w:t>
      </w:r>
      <w:r>
        <w:rPr>
          <w:i/>
          <w:spacing w:val="5"/>
          <w:w w:val="110"/>
        </w:rPr>
        <w:t>γ</w:t>
      </w:r>
      <w:r>
        <w:rPr>
          <w:rFonts w:ascii="Georgia" w:hAnsi="Georgia"/>
          <w:spacing w:val="5"/>
          <w:w w:val="110"/>
        </w:rPr>
        <w:t xml:space="preserve">)  </w:t>
      </w:r>
      <w:r>
        <w:rPr>
          <w:rFonts w:ascii="Georgia" w:hAnsi="Georgia"/>
          <w:w w:val="110"/>
        </w:rPr>
        <w:t xml:space="preserve">=  </w:t>
      </w:r>
      <w:r>
        <w:rPr>
          <w:i/>
          <w:spacing w:val="8"/>
          <w:w w:val="110"/>
        </w:rPr>
        <w:t>SHR</w:t>
      </w:r>
      <w:r>
        <w:rPr>
          <w:i/>
          <w:spacing w:val="8"/>
          <w:w w:val="110"/>
          <w:vertAlign w:val="subscript"/>
        </w:rPr>
        <w:t>z</w:t>
      </w:r>
      <w:r>
        <w:rPr>
          <w:rFonts w:ascii="Georgia" w:hAnsi="Georgia"/>
          <w:spacing w:val="8"/>
          <w:w w:val="110"/>
        </w:rPr>
        <w:t>(</w:t>
      </w:r>
      <w:r>
        <w:rPr>
          <w:i/>
          <w:spacing w:val="8"/>
          <w:w w:val="110"/>
        </w:rPr>
        <w:t>γ</w:t>
      </w:r>
      <w:r>
        <w:rPr>
          <w:rFonts w:ascii="Georgia" w:hAnsi="Georgia"/>
          <w:spacing w:val="8"/>
          <w:w w:val="110"/>
        </w:rPr>
        <w:t>)</w:t>
      </w:r>
      <w:r>
        <w:rPr>
          <w:i/>
          <w:spacing w:val="8"/>
          <w:w w:val="110"/>
        </w:rPr>
        <w:t>HSZ</w:t>
      </w:r>
      <w:r>
        <w:rPr>
          <w:spacing w:val="8"/>
          <w:w w:val="110"/>
        </w:rPr>
        <w:t>.</w:t>
      </w:r>
      <w:r>
        <w:rPr>
          <w:spacing w:val="71"/>
          <w:w w:val="110"/>
        </w:rPr>
        <w:t xml:space="preserve"> </w:t>
      </w:r>
      <w:r>
        <w:rPr>
          <w:w w:val="110"/>
        </w:rPr>
        <w:t>The  rotation matrices</w:t>
      </w:r>
      <w:r>
        <w:rPr>
          <w:spacing w:val="-7"/>
          <w:w w:val="110"/>
        </w:rPr>
        <w:t xml:space="preserve"> </w:t>
      </w:r>
      <w:r>
        <w:rPr>
          <w:i/>
          <w:spacing w:val="5"/>
          <w:w w:val="110"/>
        </w:rPr>
        <w:t>R</w:t>
      </w:r>
      <w:r>
        <w:rPr>
          <w:i/>
          <w:spacing w:val="5"/>
          <w:w w:val="110"/>
          <w:vertAlign w:val="subscript"/>
        </w:rPr>
        <w:t>y</w:t>
      </w:r>
      <w:r>
        <w:rPr>
          <w:rFonts w:ascii="Georgia" w:hAnsi="Georgia"/>
          <w:spacing w:val="5"/>
          <w:w w:val="110"/>
        </w:rPr>
        <w:t>(</w:t>
      </w:r>
      <w:r>
        <w:rPr>
          <w:i/>
          <w:spacing w:val="5"/>
          <w:w w:val="110"/>
        </w:rPr>
        <w:t>γ</w:t>
      </w:r>
      <w:r>
        <w:rPr>
          <w:rFonts w:ascii="Georgia" w:hAnsi="Georgia"/>
          <w:spacing w:val="5"/>
          <w:w w:val="110"/>
        </w:rPr>
        <w:t>)</w:t>
      </w:r>
      <w:r>
        <w:rPr>
          <w:rFonts w:ascii="Georgia" w:hAnsi="Georgia"/>
          <w:spacing w:val="-5"/>
          <w:w w:val="110"/>
        </w:rPr>
        <w:t xml:space="preserve"> </w:t>
      </w:r>
      <w:r>
        <w:rPr>
          <w:w w:val="110"/>
        </w:rPr>
        <w:t>and</w:t>
      </w:r>
      <w:r>
        <w:rPr>
          <w:spacing w:val="-6"/>
          <w:w w:val="110"/>
        </w:rPr>
        <w:t xml:space="preserve"> </w:t>
      </w:r>
      <w:r>
        <w:rPr>
          <w:i/>
          <w:spacing w:val="5"/>
          <w:w w:val="110"/>
        </w:rPr>
        <w:t>R</w:t>
      </w:r>
      <w:r>
        <w:rPr>
          <w:i/>
          <w:spacing w:val="5"/>
          <w:w w:val="110"/>
          <w:vertAlign w:val="subscript"/>
        </w:rPr>
        <w:t>z</w:t>
      </w:r>
      <w:r>
        <w:rPr>
          <w:rFonts w:ascii="Georgia" w:hAnsi="Georgia"/>
          <w:spacing w:val="5"/>
          <w:w w:val="110"/>
        </w:rPr>
        <w:t>(</w:t>
      </w:r>
      <w:r>
        <w:rPr>
          <w:i/>
          <w:spacing w:val="5"/>
          <w:w w:val="110"/>
        </w:rPr>
        <w:t>β</w:t>
      </w:r>
      <w:r>
        <w:rPr>
          <w:rFonts w:ascii="Georgia" w:hAnsi="Georgia"/>
          <w:spacing w:val="5"/>
          <w:w w:val="110"/>
        </w:rPr>
        <w:t>)</w:t>
      </w:r>
      <w:r>
        <w:rPr>
          <w:rFonts w:ascii="Georgia" w:hAnsi="Georgia"/>
          <w:spacing w:val="-5"/>
          <w:w w:val="110"/>
        </w:rPr>
        <w:t xml:space="preserve"> </w:t>
      </w:r>
      <w:r>
        <w:rPr>
          <w:w w:val="110"/>
        </w:rPr>
        <w:t>correspond</w:t>
      </w:r>
      <w:r>
        <w:rPr>
          <w:spacing w:val="-7"/>
          <w:w w:val="110"/>
        </w:rPr>
        <w:t xml:space="preserve"> </w:t>
      </w:r>
      <w:r>
        <w:rPr>
          <w:w w:val="110"/>
        </w:rPr>
        <w:t>to</w:t>
      </w:r>
      <w:r>
        <w:rPr>
          <w:spacing w:val="-6"/>
          <w:w w:val="110"/>
        </w:rPr>
        <w:t xml:space="preserve"> </w:t>
      </w:r>
      <w:r>
        <w:rPr>
          <w:w w:val="110"/>
        </w:rPr>
        <w:t>the</w:t>
      </w:r>
      <w:r>
        <w:rPr>
          <w:spacing w:val="-7"/>
          <w:w w:val="110"/>
        </w:rPr>
        <w:t xml:space="preserve"> </w:t>
      </w:r>
      <w:r>
        <w:rPr>
          <w:w w:val="110"/>
        </w:rPr>
        <w:t>associated</w:t>
      </w:r>
      <w:r>
        <w:rPr>
          <w:spacing w:val="-7"/>
          <w:w w:val="110"/>
        </w:rPr>
        <w:t xml:space="preserve"> </w:t>
      </w:r>
      <w:r>
        <w:rPr>
          <w:w w:val="110"/>
        </w:rPr>
        <w:t>rotations</w:t>
      </w:r>
      <w:r>
        <w:rPr>
          <w:spacing w:val="-6"/>
          <w:w w:val="110"/>
        </w:rPr>
        <w:t xml:space="preserve"> </w:t>
      </w:r>
      <w:r>
        <w:rPr>
          <w:w w:val="110"/>
        </w:rPr>
        <w:t>of</w:t>
      </w:r>
      <w:r>
        <w:rPr>
          <w:spacing w:val="-7"/>
          <w:w w:val="110"/>
        </w:rPr>
        <w:t xml:space="preserve"> </w:t>
      </w:r>
      <w:r>
        <w:rPr>
          <w:w w:val="110"/>
        </w:rPr>
        <w:t>the</w:t>
      </w:r>
      <w:r>
        <w:rPr>
          <w:spacing w:val="-7"/>
          <w:w w:val="110"/>
        </w:rPr>
        <w:t xml:space="preserve"> </w:t>
      </w:r>
      <w:r>
        <w:rPr>
          <w:w w:val="110"/>
        </w:rPr>
        <w:t>unit</w:t>
      </w:r>
      <w:r>
        <w:rPr>
          <w:spacing w:val="-6"/>
          <w:w w:val="110"/>
        </w:rPr>
        <w:t xml:space="preserve"> </w:t>
      </w:r>
      <w:r>
        <w:rPr>
          <w:w w:val="110"/>
        </w:rPr>
        <w:t>sphere</w:t>
      </w:r>
      <w:r>
        <w:rPr>
          <w:spacing w:val="-7"/>
          <w:w w:val="110"/>
        </w:rPr>
        <w:t xml:space="preserve"> </w:t>
      </w:r>
      <w:r>
        <w:rPr>
          <w:w w:val="110"/>
        </w:rPr>
        <w:t>under</w:t>
      </w:r>
      <w:r>
        <w:rPr>
          <w:spacing w:val="-7"/>
          <w:w w:val="110"/>
        </w:rPr>
        <w:t xml:space="preserve"> </w:t>
      </w:r>
      <w:r>
        <w:rPr>
          <w:w w:val="110"/>
        </w:rPr>
        <w:t>the</w:t>
      </w:r>
      <w:r>
        <w:rPr>
          <w:spacing w:val="-6"/>
          <w:w w:val="110"/>
        </w:rPr>
        <w:t xml:space="preserve"> </w:t>
      </w:r>
      <w:r>
        <w:rPr>
          <w:w w:val="110"/>
        </w:rPr>
        <w:t>Bloch</w:t>
      </w:r>
      <w:r>
        <w:rPr>
          <w:spacing w:val="-7"/>
          <w:w w:val="110"/>
        </w:rPr>
        <w:t xml:space="preserve"> </w:t>
      </w:r>
      <w:r>
        <w:rPr>
          <w:w w:val="110"/>
        </w:rPr>
        <w:t>representation.</w:t>
      </w:r>
      <w:r>
        <w:rPr>
          <w:spacing w:val="13"/>
          <w:w w:val="110"/>
        </w:rPr>
        <w:t xml:space="preserve"> </w:t>
      </w:r>
      <w:r>
        <w:rPr>
          <w:w w:val="110"/>
        </w:rPr>
        <w:t>In this</w:t>
      </w:r>
      <w:r>
        <w:rPr>
          <w:spacing w:val="-29"/>
          <w:w w:val="110"/>
        </w:rPr>
        <w:t xml:space="preserve"> </w:t>
      </w:r>
      <w:r>
        <w:rPr>
          <w:spacing w:val="-8"/>
          <w:w w:val="110"/>
        </w:rPr>
        <w:t>way,</w:t>
      </w:r>
      <w:r>
        <w:rPr>
          <w:spacing w:val="-26"/>
          <w:w w:val="110"/>
        </w:rPr>
        <w:t xml:space="preserve"> </w:t>
      </w:r>
      <w:r>
        <w:rPr>
          <w:w w:val="110"/>
        </w:rPr>
        <w:t>the</w:t>
      </w:r>
      <w:r>
        <w:rPr>
          <w:spacing w:val="-28"/>
          <w:w w:val="110"/>
        </w:rPr>
        <w:t xml:space="preserve"> </w:t>
      </w:r>
      <w:r>
        <w:rPr>
          <w:w w:val="110"/>
        </w:rPr>
        <w:t>above</w:t>
      </w:r>
      <w:r>
        <w:rPr>
          <w:spacing w:val="-28"/>
          <w:w w:val="110"/>
        </w:rPr>
        <w:t xml:space="preserve"> </w:t>
      </w:r>
      <w:r>
        <w:rPr>
          <w:w w:val="110"/>
        </w:rPr>
        <w:t>decomposition</w:t>
      </w:r>
      <w:r>
        <w:rPr>
          <w:spacing w:val="-28"/>
          <w:w w:val="110"/>
        </w:rPr>
        <w:t xml:space="preserve"> </w:t>
      </w:r>
      <w:r>
        <w:rPr>
          <w:w w:val="110"/>
        </w:rPr>
        <w:t>is</w:t>
      </w:r>
      <w:r>
        <w:rPr>
          <w:spacing w:val="-28"/>
          <w:w w:val="110"/>
        </w:rPr>
        <w:t xml:space="preserve"> </w:t>
      </w:r>
      <w:r>
        <w:rPr>
          <w:w w:val="110"/>
        </w:rPr>
        <w:t>a</w:t>
      </w:r>
      <w:r>
        <w:rPr>
          <w:spacing w:val="-28"/>
          <w:w w:val="110"/>
        </w:rPr>
        <w:t xml:space="preserve"> </w:t>
      </w:r>
      <w:r>
        <w:rPr>
          <w:w w:val="110"/>
        </w:rPr>
        <w:t>reiteration</w:t>
      </w:r>
      <w:r>
        <w:rPr>
          <w:spacing w:val="-28"/>
          <w:w w:val="110"/>
        </w:rPr>
        <w:t xml:space="preserve"> </w:t>
      </w:r>
      <w:r>
        <w:rPr>
          <w:w w:val="110"/>
        </w:rPr>
        <w:t>of</w:t>
      </w:r>
      <w:r>
        <w:rPr>
          <w:spacing w:val="-28"/>
          <w:w w:val="110"/>
        </w:rPr>
        <w:t xml:space="preserve"> </w:t>
      </w:r>
      <w:r>
        <w:rPr>
          <w:w w:val="110"/>
        </w:rPr>
        <w:t>the</w:t>
      </w:r>
      <w:r>
        <w:rPr>
          <w:spacing w:val="-28"/>
          <w:w w:val="110"/>
        </w:rPr>
        <w:t xml:space="preserve"> </w:t>
      </w:r>
      <w:r>
        <w:rPr>
          <w:w w:val="110"/>
        </w:rPr>
        <w:t>standard</w:t>
      </w:r>
      <w:r>
        <w:rPr>
          <w:spacing w:val="-28"/>
          <w:w w:val="110"/>
        </w:rPr>
        <w:t xml:space="preserve"> </w:t>
      </w:r>
      <w:r>
        <w:rPr>
          <w:w w:val="110"/>
        </w:rPr>
        <w:t>Euler</w:t>
      </w:r>
      <w:r>
        <w:rPr>
          <w:spacing w:val="-28"/>
          <w:w w:val="110"/>
        </w:rPr>
        <w:t xml:space="preserve"> </w:t>
      </w:r>
      <w:r>
        <w:rPr>
          <w:w w:val="110"/>
        </w:rPr>
        <w:t>angle</w:t>
      </w:r>
      <w:r>
        <w:rPr>
          <w:spacing w:val="-28"/>
          <w:w w:val="110"/>
        </w:rPr>
        <w:t xml:space="preserve"> </w:t>
      </w:r>
      <w:r>
        <w:rPr>
          <w:w w:val="110"/>
        </w:rPr>
        <w:t>decomposition</w:t>
      </w:r>
      <w:r>
        <w:rPr>
          <w:spacing w:val="-29"/>
          <w:w w:val="110"/>
        </w:rPr>
        <w:t xml:space="preserve"> </w:t>
      </w:r>
      <w:r>
        <w:rPr>
          <w:w w:val="110"/>
        </w:rPr>
        <w:t>of</w:t>
      </w:r>
      <w:r>
        <w:rPr>
          <w:spacing w:val="-28"/>
          <w:w w:val="110"/>
        </w:rPr>
        <w:t xml:space="preserve"> </w:t>
      </w:r>
      <w:r>
        <w:rPr>
          <w:w w:val="110"/>
        </w:rPr>
        <w:t>elements</w:t>
      </w:r>
      <w:r>
        <w:rPr>
          <w:spacing w:val="-28"/>
          <w:w w:val="110"/>
        </w:rPr>
        <w:t xml:space="preserve"> </w:t>
      </w:r>
      <w:r>
        <w:rPr>
          <w:w w:val="110"/>
        </w:rPr>
        <w:t>of</w:t>
      </w:r>
      <w:r>
        <w:rPr>
          <w:spacing w:val="-27"/>
          <w:w w:val="110"/>
        </w:rPr>
        <w:t xml:space="preserve"> </w:t>
      </w:r>
      <w:r>
        <w:rPr>
          <w:i/>
          <w:spacing w:val="2"/>
          <w:w w:val="110"/>
        </w:rPr>
        <w:t>SO</w:t>
      </w:r>
      <w:r>
        <w:rPr>
          <w:rFonts w:ascii="Georgia" w:hAnsi="Georgia"/>
          <w:spacing w:val="2"/>
          <w:w w:val="110"/>
        </w:rPr>
        <w:t>(3)</w:t>
      </w:r>
      <w:r>
        <w:rPr>
          <w:spacing w:val="2"/>
          <w:w w:val="110"/>
        </w:rPr>
        <w:t>.</w:t>
      </w:r>
      <w:r>
        <w:rPr>
          <w:spacing w:val="-12"/>
          <w:w w:val="110"/>
        </w:rPr>
        <w:t xml:space="preserve"> </w:t>
      </w:r>
      <w:r>
        <w:rPr>
          <w:w w:val="110"/>
        </w:rPr>
        <w:t>Thus</w:t>
      </w:r>
    </w:p>
    <w:p w:rsidR="00A325FF" w:rsidRDefault="00D10E8B">
      <w:pPr>
        <w:pStyle w:val="Brdtekst"/>
        <w:spacing w:before="1" w:line="230" w:lineRule="exact"/>
        <w:ind w:left="140"/>
        <w:jc w:val="both"/>
      </w:pPr>
      <w:r>
        <w:rPr>
          <w:w w:val="105"/>
        </w:rPr>
        <w:t>the</w:t>
      </w:r>
      <w:r>
        <w:rPr>
          <w:spacing w:val="11"/>
          <w:w w:val="105"/>
        </w:rPr>
        <w:t xml:space="preserve"> </w:t>
      </w:r>
      <w:r>
        <w:rPr>
          <w:w w:val="105"/>
        </w:rPr>
        <w:t>problem</w:t>
      </w:r>
      <w:r>
        <w:rPr>
          <w:spacing w:val="11"/>
          <w:w w:val="105"/>
        </w:rPr>
        <w:t xml:space="preserve"> </w:t>
      </w:r>
      <w:r>
        <w:rPr>
          <w:w w:val="105"/>
        </w:rPr>
        <w:t>of</w:t>
      </w:r>
      <w:r>
        <w:rPr>
          <w:spacing w:val="11"/>
          <w:w w:val="105"/>
        </w:rPr>
        <w:t xml:space="preserve"> </w:t>
      </w:r>
      <w:r>
        <w:rPr>
          <w:w w:val="105"/>
        </w:rPr>
        <w:t>approximating</w:t>
      </w:r>
      <w:r>
        <w:rPr>
          <w:spacing w:val="11"/>
          <w:w w:val="105"/>
        </w:rPr>
        <w:t xml:space="preserve"> </w:t>
      </w:r>
      <w:r>
        <w:rPr>
          <w:w w:val="105"/>
        </w:rPr>
        <w:t>an</w:t>
      </w:r>
      <w:r>
        <w:rPr>
          <w:spacing w:val="12"/>
          <w:w w:val="105"/>
        </w:rPr>
        <w:t xml:space="preserve"> </w:t>
      </w:r>
      <w:r>
        <w:rPr>
          <w:w w:val="105"/>
        </w:rPr>
        <w:t>arbitrary</w:t>
      </w:r>
      <w:r>
        <w:rPr>
          <w:spacing w:val="11"/>
          <w:w w:val="105"/>
        </w:rPr>
        <w:t xml:space="preserve"> </w:t>
      </w:r>
      <w:r>
        <w:rPr>
          <w:w w:val="105"/>
        </w:rPr>
        <w:t>quantum</w:t>
      </w:r>
      <w:r>
        <w:rPr>
          <w:spacing w:val="11"/>
          <w:w w:val="105"/>
        </w:rPr>
        <w:t xml:space="preserve"> </w:t>
      </w:r>
      <w:r>
        <w:rPr>
          <w:w w:val="105"/>
        </w:rPr>
        <w:t>state</w:t>
      </w:r>
      <w:r>
        <w:rPr>
          <w:spacing w:val="11"/>
          <w:w w:val="105"/>
        </w:rPr>
        <w:t xml:space="preserve"> </w:t>
      </w:r>
      <w:r>
        <w:rPr>
          <w:w w:val="105"/>
        </w:rPr>
        <w:t>is</w:t>
      </w:r>
      <w:r>
        <w:rPr>
          <w:spacing w:val="11"/>
          <w:w w:val="105"/>
        </w:rPr>
        <w:t xml:space="preserve"> </w:t>
      </w:r>
      <w:r>
        <w:rPr>
          <w:w w:val="105"/>
        </w:rPr>
        <w:t>reduced</w:t>
      </w:r>
      <w:r>
        <w:rPr>
          <w:spacing w:val="12"/>
          <w:w w:val="105"/>
        </w:rPr>
        <w:t xml:space="preserve"> </w:t>
      </w:r>
      <w:r>
        <w:rPr>
          <w:w w:val="105"/>
        </w:rPr>
        <w:t>to</w:t>
      </w:r>
      <w:r>
        <w:rPr>
          <w:spacing w:val="11"/>
          <w:w w:val="105"/>
        </w:rPr>
        <w:t xml:space="preserve"> </w:t>
      </w:r>
      <w:r>
        <w:rPr>
          <w:w w:val="105"/>
        </w:rPr>
        <w:t>the</w:t>
      </w:r>
      <w:r>
        <w:rPr>
          <w:spacing w:val="11"/>
          <w:w w:val="105"/>
        </w:rPr>
        <w:t xml:space="preserve"> </w:t>
      </w:r>
      <w:r>
        <w:rPr>
          <w:w w:val="105"/>
        </w:rPr>
        <w:t>problem</w:t>
      </w:r>
      <w:r>
        <w:rPr>
          <w:spacing w:val="11"/>
          <w:w w:val="105"/>
        </w:rPr>
        <w:t xml:space="preserve"> </w:t>
      </w:r>
      <w:r>
        <w:rPr>
          <w:w w:val="105"/>
        </w:rPr>
        <w:t>of</w:t>
      </w:r>
      <w:r>
        <w:rPr>
          <w:spacing w:val="11"/>
          <w:w w:val="105"/>
        </w:rPr>
        <w:t xml:space="preserve"> </w:t>
      </w:r>
      <w:r>
        <w:rPr>
          <w:w w:val="105"/>
        </w:rPr>
        <w:t>finding</w:t>
      </w:r>
      <w:r>
        <w:rPr>
          <w:spacing w:val="12"/>
          <w:w w:val="105"/>
        </w:rPr>
        <w:t xml:space="preserve"> </w:t>
      </w:r>
      <w:r>
        <w:rPr>
          <w:spacing w:val="2"/>
          <w:w w:val="105"/>
        </w:rPr>
        <w:t>good</w:t>
      </w:r>
      <w:r>
        <w:rPr>
          <w:spacing w:val="11"/>
          <w:w w:val="105"/>
        </w:rPr>
        <w:t xml:space="preserve"> </w:t>
      </w:r>
      <w:r>
        <w:rPr>
          <w:w w:val="105"/>
        </w:rPr>
        <w:t>approximations</w:t>
      </w:r>
      <w:r>
        <w:rPr>
          <w:spacing w:val="11"/>
          <w:w w:val="105"/>
        </w:rPr>
        <w:t xml:space="preserve"> </w:t>
      </w:r>
      <w:r>
        <w:rPr>
          <w:w w:val="105"/>
        </w:rPr>
        <w:t>of</w:t>
      </w:r>
    </w:p>
    <w:p w:rsidR="00A325FF" w:rsidRDefault="00D10E8B">
      <w:pPr>
        <w:pStyle w:val="Brdtekst"/>
        <w:spacing w:line="229" w:lineRule="exact"/>
        <w:ind w:left="140"/>
        <w:jc w:val="both"/>
      </w:pPr>
      <w:r>
        <w:rPr>
          <w:i/>
          <w:w w:val="110"/>
        </w:rPr>
        <w:t>R</w:t>
      </w:r>
      <w:r>
        <w:rPr>
          <w:i/>
          <w:w w:val="110"/>
          <w:vertAlign w:val="subscript"/>
        </w:rPr>
        <w:t>z</w:t>
      </w:r>
      <w:r>
        <w:rPr>
          <w:rFonts w:ascii="Georgia" w:hAnsi="Georgia"/>
          <w:w w:val="110"/>
        </w:rPr>
        <w:t>(</w:t>
      </w:r>
      <w:r>
        <w:rPr>
          <w:i/>
          <w:w w:val="110"/>
        </w:rPr>
        <w:t>γ</w:t>
      </w:r>
      <w:r>
        <w:rPr>
          <w:rFonts w:ascii="Georgia" w:hAnsi="Georgia"/>
          <w:w w:val="110"/>
        </w:rPr>
        <w:t xml:space="preserve">) </w:t>
      </w:r>
      <w:r>
        <w:rPr>
          <w:w w:val="110"/>
        </w:rPr>
        <w:t xml:space="preserve">for various values of </w:t>
      </w:r>
      <w:r>
        <w:rPr>
          <w:i/>
          <w:w w:val="110"/>
        </w:rPr>
        <w:t>γ</w:t>
      </w:r>
      <w:r>
        <w:rPr>
          <w:w w:val="110"/>
        </w:rPr>
        <w:t>.</w:t>
      </w:r>
    </w:p>
    <w:p w:rsidR="00A325FF" w:rsidRDefault="00D10E8B">
      <w:pPr>
        <w:pStyle w:val="Brdtekst"/>
        <w:ind w:left="140" w:right="415" w:firstLine="199"/>
        <w:jc w:val="both"/>
      </w:pPr>
      <w:r>
        <w:rPr>
          <w:w w:val="105"/>
        </w:rPr>
        <w:t xml:space="preserve">There has been a great deal of work done on finding efficient algorithms for approximating elements </w:t>
      </w:r>
      <w:r>
        <w:rPr>
          <w:i/>
          <w:spacing w:val="5"/>
          <w:w w:val="105"/>
        </w:rPr>
        <w:t>R</w:t>
      </w:r>
      <w:r>
        <w:rPr>
          <w:i/>
          <w:spacing w:val="5"/>
          <w:w w:val="105"/>
          <w:vertAlign w:val="subscript"/>
        </w:rPr>
        <w:t>z</w:t>
      </w:r>
      <w:r>
        <w:rPr>
          <w:rFonts w:ascii="Georgia" w:hAnsi="Georgia"/>
          <w:spacing w:val="5"/>
          <w:w w:val="105"/>
        </w:rPr>
        <w:t>(</w:t>
      </w:r>
      <w:r>
        <w:rPr>
          <w:i/>
          <w:spacing w:val="5"/>
          <w:w w:val="105"/>
        </w:rPr>
        <w:t>γ</w:t>
      </w:r>
      <w:r>
        <w:rPr>
          <w:rFonts w:ascii="Georgia" w:hAnsi="Georgia"/>
          <w:spacing w:val="5"/>
          <w:w w:val="105"/>
        </w:rPr>
        <w:t xml:space="preserve">) </w:t>
      </w:r>
      <w:r>
        <w:rPr>
          <w:w w:val="105"/>
        </w:rPr>
        <w:t xml:space="preserve">using universal gates to a specified </w:t>
      </w:r>
      <w:r>
        <w:rPr>
          <w:spacing w:val="-3"/>
          <w:w w:val="105"/>
        </w:rPr>
        <w:t xml:space="preserve">accuracy. However, </w:t>
      </w:r>
      <w:r>
        <w:rPr>
          <w:w w:val="105"/>
        </w:rPr>
        <w:t xml:space="preserve">these algorithms tend to focus on the asymptotic efficiency: specifying approximations with the desired accuracy which are the generically optimal in the limit of small errors. </w:t>
      </w:r>
      <w:r>
        <w:rPr>
          <w:spacing w:val="-5"/>
          <w:w w:val="105"/>
        </w:rPr>
        <w:t xml:space="preserve">From  </w:t>
      </w:r>
      <w:r>
        <w:rPr>
          <w:w w:val="105"/>
        </w:rPr>
        <w:t>a  practical point of view, this is an issue on current hardware, since r</w:t>
      </w:r>
      <w:r>
        <w:rPr>
          <w:w w:val="105"/>
        </w:rPr>
        <w:t xml:space="preserve">epresentations tend to </w:t>
      </w:r>
      <w:r>
        <w:rPr>
          <w:spacing w:val="-3"/>
          <w:w w:val="105"/>
        </w:rPr>
        <w:t xml:space="preserve">involve </w:t>
      </w:r>
      <w:r>
        <w:rPr>
          <w:w w:val="105"/>
        </w:rPr>
        <w:t xml:space="preserve">hundreds of standard gates, far outside the realm of what may </w:t>
      </w:r>
      <w:r>
        <w:rPr>
          <w:spacing w:val="2"/>
          <w:w w:val="105"/>
        </w:rPr>
        <w:t xml:space="preserve">be </w:t>
      </w:r>
      <w:r>
        <w:rPr>
          <w:w w:val="105"/>
        </w:rPr>
        <w:t xml:space="preserve">considered practical </w:t>
      </w:r>
      <w:r>
        <w:rPr>
          <w:spacing w:val="-6"/>
          <w:w w:val="105"/>
        </w:rPr>
        <w:t xml:space="preserve">For </w:t>
      </w:r>
      <w:r>
        <w:rPr>
          <w:w w:val="105"/>
        </w:rPr>
        <w:t>this reason, it makes sense to ask the question of how</w:t>
      </w:r>
      <w:r>
        <w:rPr>
          <w:spacing w:val="15"/>
          <w:w w:val="105"/>
        </w:rPr>
        <w:t xml:space="preserve"> </w:t>
      </w:r>
      <w:r>
        <w:rPr>
          <w:w w:val="105"/>
        </w:rPr>
        <w:t>accurately</w:t>
      </w:r>
      <w:r>
        <w:rPr>
          <w:spacing w:val="15"/>
          <w:w w:val="105"/>
        </w:rPr>
        <w:t xml:space="preserve"> </w:t>
      </w:r>
      <w:r>
        <w:rPr>
          <w:w w:val="105"/>
        </w:rPr>
        <w:t>one</w:t>
      </w:r>
      <w:r>
        <w:rPr>
          <w:spacing w:val="15"/>
          <w:w w:val="105"/>
        </w:rPr>
        <w:t xml:space="preserve"> </w:t>
      </w:r>
      <w:r>
        <w:rPr>
          <w:w w:val="105"/>
        </w:rPr>
        <w:t>may</w:t>
      </w:r>
      <w:r>
        <w:rPr>
          <w:spacing w:val="16"/>
          <w:w w:val="105"/>
        </w:rPr>
        <w:t xml:space="preserve"> </w:t>
      </w:r>
      <w:r>
        <w:rPr>
          <w:w w:val="105"/>
        </w:rPr>
        <w:t>initialize</w:t>
      </w:r>
      <w:r>
        <w:rPr>
          <w:spacing w:val="15"/>
          <w:w w:val="105"/>
        </w:rPr>
        <w:t xml:space="preserve"> </w:t>
      </w:r>
      <w:r>
        <w:rPr>
          <w:w w:val="105"/>
        </w:rPr>
        <w:t>an</w:t>
      </w:r>
      <w:r>
        <w:rPr>
          <w:spacing w:val="15"/>
          <w:w w:val="105"/>
        </w:rPr>
        <w:t xml:space="preserve"> </w:t>
      </w:r>
      <w:r>
        <w:rPr>
          <w:w w:val="105"/>
        </w:rPr>
        <w:t>arbitrary</w:t>
      </w:r>
      <w:r>
        <w:rPr>
          <w:spacing w:val="15"/>
          <w:w w:val="105"/>
        </w:rPr>
        <w:t xml:space="preserve"> </w:t>
      </w:r>
      <w:r>
        <w:rPr>
          <w:w w:val="105"/>
        </w:rPr>
        <w:t>qubit</w:t>
      </w:r>
      <w:r>
        <w:rPr>
          <w:spacing w:val="16"/>
          <w:w w:val="105"/>
        </w:rPr>
        <w:t xml:space="preserve"> </w:t>
      </w:r>
      <w:r>
        <w:rPr>
          <w:w w:val="105"/>
        </w:rPr>
        <w:t>with</w:t>
      </w:r>
      <w:r>
        <w:rPr>
          <w:spacing w:val="15"/>
          <w:w w:val="105"/>
        </w:rPr>
        <w:t xml:space="preserve"> </w:t>
      </w:r>
      <w:r>
        <w:rPr>
          <w:w w:val="105"/>
        </w:rPr>
        <w:t>a</w:t>
      </w:r>
      <w:r>
        <w:rPr>
          <w:spacing w:val="15"/>
          <w:w w:val="105"/>
        </w:rPr>
        <w:t xml:space="preserve"> </w:t>
      </w:r>
      <w:r>
        <w:rPr>
          <w:w w:val="105"/>
        </w:rPr>
        <w:t>specified</w:t>
      </w:r>
      <w:r>
        <w:rPr>
          <w:spacing w:val="15"/>
          <w:w w:val="105"/>
        </w:rPr>
        <w:t xml:space="preserve"> </w:t>
      </w:r>
      <w:r>
        <w:rPr>
          <w:w w:val="105"/>
        </w:rPr>
        <w:t>number</w:t>
      </w:r>
      <w:r>
        <w:rPr>
          <w:spacing w:val="16"/>
          <w:w w:val="105"/>
        </w:rPr>
        <w:t xml:space="preserve"> </w:t>
      </w:r>
      <w:r>
        <w:rPr>
          <w:w w:val="105"/>
        </w:rPr>
        <w:t>of</w:t>
      </w:r>
      <w:r>
        <w:rPr>
          <w:spacing w:val="15"/>
          <w:w w:val="105"/>
        </w:rPr>
        <w:t xml:space="preserve"> </w:t>
      </w:r>
      <w:r>
        <w:rPr>
          <w:w w:val="105"/>
        </w:rPr>
        <w:t>gate</w:t>
      </w:r>
      <w:r>
        <w:rPr>
          <w:w w:val="105"/>
        </w:rPr>
        <w:t>s.</w:t>
      </w:r>
    </w:p>
    <w:p w:rsidR="00A325FF" w:rsidRDefault="00A325FF">
      <w:pPr>
        <w:pStyle w:val="Brdtekst"/>
      </w:pPr>
    </w:p>
    <w:p w:rsidR="00A325FF" w:rsidRDefault="00D10E8B">
      <w:pPr>
        <w:pStyle w:val="Brdtekst"/>
        <w:spacing w:before="10"/>
        <w:rPr>
          <w:sz w:val="16"/>
        </w:rPr>
      </w:pPr>
      <w:r>
        <w:rPr>
          <w:noProof/>
          <w:lang w:val="da-DK" w:eastAsia="da-DK" w:bidi="ar-SA"/>
        </w:rPr>
        <w:drawing>
          <wp:anchor distT="0" distB="0" distL="0" distR="0" simplePos="0" relativeHeight="951" behindDoc="0" locked="0" layoutInCell="1" allowOverlap="1">
            <wp:simplePos x="0" y="0"/>
            <wp:positionH relativeFrom="page">
              <wp:posOffset>1114931</wp:posOffset>
            </wp:positionH>
            <wp:positionV relativeFrom="paragraph">
              <wp:posOffset>147976</wp:posOffset>
            </wp:positionV>
            <wp:extent cx="1305115" cy="1366647"/>
            <wp:effectExtent l="0" t="0" r="0" b="0"/>
            <wp:wrapTopAndBottom/>
            <wp:docPr id="75"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48.jpeg"/>
                    <pic:cNvPicPr/>
                  </pic:nvPicPr>
                  <pic:blipFill>
                    <a:blip r:embed="rId251" cstate="print"/>
                    <a:stretch>
                      <a:fillRect/>
                    </a:stretch>
                  </pic:blipFill>
                  <pic:spPr>
                    <a:xfrm>
                      <a:off x="0" y="0"/>
                      <a:ext cx="1305115" cy="1366647"/>
                    </a:xfrm>
                    <a:prstGeom prst="rect">
                      <a:avLst/>
                    </a:prstGeom>
                  </pic:spPr>
                </pic:pic>
              </a:graphicData>
            </a:graphic>
          </wp:anchor>
        </w:drawing>
      </w:r>
      <w:r>
        <w:rPr>
          <w:noProof/>
          <w:lang w:val="da-DK" w:eastAsia="da-DK" w:bidi="ar-SA"/>
        </w:rPr>
        <w:drawing>
          <wp:anchor distT="0" distB="0" distL="0" distR="0" simplePos="0" relativeHeight="952" behindDoc="0" locked="0" layoutInCell="1" allowOverlap="1">
            <wp:simplePos x="0" y="0"/>
            <wp:positionH relativeFrom="page">
              <wp:posOffset>3308856</wp:posOffset>
            </wp:positionH>
            <wp:positionV relativeFrom="paragraph">
              <wp:posOffset>147976</wp:posOffset>
            </wp:positionV>
            <wp:extent cx="1305115" cy="1366647"/>
            <wp:effectExtent l="0" t="0" r="0" b="0"/>
            <wp:wrapTopAndBottom/>
            <wp:docPr id="7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9.jpeg"/>
                    <pic:cNvPicPr/>
                  </pic:nvPicPr>
                  <pic:blipFill>
                    <a:blip r:embed="rId252" cstate="print"/>
                    <a:stretch>
                      <a:fillRect/>
                    </a:stretch>
                  </pic:blipFill>
                  <pic:spPr>
                    <a:xfrm>
                      <a:off x="0" y="0"/>
                      <a:ext cx="1305115" cy="1366647"/>
                    </a:xfrm>
                    <a:prstGeom prst="rect">
                      <a:avLst/>
                    </a:prstGeom>
                  </pic:spPr>
                </pic:pic>
              </a:graphicData>
            </a:graphic>
          </wp:anchor>
        </w:drawing>
      </w:r>
      <w:r>
        <w:rPr>
          <w:noProof/>
          <w:lang w:val="da-DK" w:eastAsia="da-DK" w:bidi="ar-SA"/>
        </w:rPr>
        <w:drawing>
          <wp:anchor distT="0" distB="0" distL="0" distR="0" simplePos="0" relativeHeight="953" behindDoc="0" locked="0" layoutInCell="1" allowOverlap="1">
            <wp:simplePos x="0" y="0"/>
            <wp:positionH relativeFrom="page">
              <wp:posOffset>5502793</wp:posOffset>
            </wp:positionH>
            <wp:positionV relativeFrom="paragraph">
              <wp:posOffset>147976</wp:posOffset>
            </wp:positionV>
            <wp:extent cx="1305115" cy="1366647"/>
            <wp:effectExtent l="0" t="0" r="0" b="0"/>
            <wp:wrapTopAndBottom/>
            <wp:docPr id="79"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50.jpeg"/>
                    <pic:cNvPicPr/>
                  </pic:nvPicPr>
                  <pic:blipFill>
                    <a:blip r:embed="rId253" cstate="print"/>
                    <a:stretch>
                      <a:fillRect/>
                    </a:stretch>
                  </pic:blipFill>
                  <pic:spPr>
                    <a:xfrm>
                      <a:off x="0" y="0"/>
                      <a:ext cx="1305115" cy="1366647"/>
                    </a:xfrm>
                    <a:prstGeom prst="rect">
                      <a:avLst/>
                    </a:prstGeom>
                  </pic:spPr>
                </pic:pic>
              </a:graphicData>
            </a:graphic>
          </wp:anchor>
        </w:drawing>
      </w:r>
    </w:p>
    <w:p w:rsidR="00A325FF" w:rsidRDefault="00A325FF">
      <w:pPr>
        <w:pStyle w:val="Brdtekst"/>
        <w:spacing w:before="5"/>
        <w:rPr>
          <w:sz w:val="8"/>
        </w:rPr>
      </w:pPr>
    </w:p>
    <w:p w:rsidR="00A325FF" w:rsidRDefault="00D10E8B">
      <w:pPr>
        <w:pStyle w:val="Brdtekst"/>
        <w:spacing w:before="100"/>
        <w:ind w:left="793" w:right="535" w:hanging="563"/>
        <w:rPr>
          <w:rFonts w:ascii="Georgia"/>
        </w:rPr>
      </w:pPr>
      <w:r>
        <w:rPr>
          <w:w w:val="105"/>
        </w:rPr>
        <w:t xml:space="preserve">FIG. 57: Possible exact state initializations using </w:t>
      </w:r>
      <w:r>
        <w:rPr>
          <w:rFonts w:ascii="Georgia"/>
          <w:w w:val="105"/>
        </w:rPr>
        <w:t>10</w:t>
      </w:r>
      <w:r>
        <w:rPr>
          <w:i/>
          <w:w w:val="105"/>
        </w:rPr>
        <w:t xml:space="preserve">, </w:t>
      </w:r>
      <w:r>
        <w:rPr>
          <w:rFonts w:ascii="Georgia"/>
          <w:w w:val="105"/>
        </w:rPr>
        <w:t>15</w:t>
      </w:r>
      <w:r>
        <w:rPr>
          <w:i/>
          <w:w w:val="105"/>
        </w:rPr>
        <w:t xml:space="preserve">, </w:t>
      </w:r>
      <w:r>
        <w:rPr>
          <w:w w:val="105"/>
        </w:rPr>
        <w:t xml:space="preserve">and </w:t>
      </w:r>
      <w:r>
        <w:rPr>
          <w:rFonts w:ascii="Georgia"/>
          <w:w w:val="105"/>
        </w:rPr>
        <w:t xml:space="preserve">20 </w:t>
      </w:r>
      <w:r>
        <w:rPr>
          <w:w w:val="105"/>
        </w:rPr>
        <w:t xml:space="preserve">gates. With </w:t>
      </w:r>
      <w:r>
        <w:rPr>
          <w:rFonts w:ascii="Georgia"/>
          <w:w w:val="105"/>
        </w:rPr>
        <w:t xml:space="preserve">20 </w:t>
      </w:r>
      <w:r>
        <w:rPr>
          <w:w w:val="105"/>
        </w:rPr>
        <w:t xml:space="preserve">gates, every point on the sphere is within approximately </w:t>
      </w:r>
      <w:r>
        <w:rPr>
          <w:rFonts w:ascii="Georgia"/>
          <w:w w:val="105"/>
        </w:rPr>
        <w:t>0</w:t>
      </w:r>
      <w:r>
        <w:rPr>
          <w:i/>
          <w:w w:val="105"/>
        </w:rPr>
        <w:t>.</w:t>
      </w:r>
      <w:r>
        <w:rPr>
          <w:rFonts w:ascii="Georgia"/>
          <w:w w:val="105"/>
        </w:rPr>
        <w:t xml:space="preserve">072 </w:t>
      </w:r>
      <w:r>
        <w:rPr>
          <w:w w:val="105"/>
        </w:rPr>
        <w:t xml:space="preserve">of an exactly obtainable state. With </w:t>
      </w:r>
      <w:r>
        <w:rPr>
          <w:rFonts w:ascii="Georgia"/>
          <w:w w:val="105"/>
        </w:rPr>
        <w:t xml:space="preserve">30 </w:t>
      </w:r>
      <w:r>
        <w:rPr>
          <w:w w:val="105"/>
        </w:rPr>
        <w:t xml:space="preserve">gates, every point is within </w:t>
      </w:r>
      <w:r>
        <w:rPr>
          <w:rFonts w:ascii="Georgia"/>
          <w:w w:val="105"/>
        </w:rPr>
        <w:t>0</w:t>
      </w:r>
      <w:r>
        <w:rPr>
          <w:i/>
          <w:w w:val="105"/>
        </w:rPr>
        <w:t>.</w:t>
      </w:r>
      <w:r>
        <w:rPr>
          <w:rFonts w:ascii="Georgia"/>
          <w:w w:val="105"/>
        </w:rPr>
        <w:t>024</w:t>
      </w:r>
    </w:p>
    <w:p w:rsidR="00A325FF" w:rsidRDefault="00A325FF">
      <w:pPr>
        <w:pStyle w:val="Brdtekst"/>
        <w:spacing w:before="10"/>
        <w:rPr>
          <w:rFonts w:ascii="Georgia"/>
          <w:sz w:val="26"/>
        </w:rPr>
      </w:pPr>
    </w:p>
    <w:p w:rsidR="00A325FF" w:rsidRDefault="00D10E8B">
      <w:pPr>
        <w:pStyle w:val="Brdtekst"/>
        <w:ind w:left="140" w:right="414" w:firstLine="199"/>
        <w:jc w:val="both"/>
      </w:pPr>
      <w:r>
        <w:rPr>
          <w:spacing w:val="-9"/>
          <w:w w:val="105"/>
        </w:rPr>
        <w:t xml:space="preserve">We </w:t>
      </w:r>
      <w:r>
        <w:rPr>
          <w:w w:val="105"/>
        </w:rPr>
        <w:t xml:space="preserve">empirically observe that the maximum possible chordal distance from a point on the Bloch sphere to the set of exact states decreases exponentially with the number of gates. With </w:t>
      </w:r>
      <w:r>
        <w:rPr>
          <w:rFonts w:ascii="Georgia"/>
          <w:w w:val="105"/>
        </w:rPr>
        <w:t xml:space="preserve">30 </w:t>
      </w:r>
      <w:r>
        <w:rPr>
          <w:w w:val="105"/>
        </w:rPr>
        <w:t xml:space="preserve">gates, every point is within </w:t>
      </w:r>
      <w:r>
        <w:rPr>
          <w:rFonts w:ascii="Georgia"/>
          <w:w w:val="105"/>
        </w:rPr>
        <w:t>0</w:t>
      </w:r>
      <w:r>
        <w:rPr>
          <w:i/>
          <w:w w:val="105"/>
        </w:rPr>
        <w:t>.</w:t>
      </w:r>
      <w:r>
        <w:rPr>
          <w:rFonts w:ascii="Georgia"/>
          <w:w w:val="105"/>
        </w:rPr>
        <w:t xml:space="preserve">024 </w:t>
      </w:r>
      <w:r>
        <w:rPr>
          <w:w w:val="105"/>
        </w:rPr>
        <w:t>of a desired gate. Thus, to within an ac</w:t>
      </w:r>
      <w:r>
        <w:rPr>
          <w:w w:val="105"/>
        </w:rPr>
        <w:t xml:space="preserve">curacy of about 2.5%, </w:t>
      </w:r>
      <w:r>
        <w:rPr>
          <w:spacing w:val="-3"/>
          <w:w w:val="105"/>
        </w:rPr>
        <w:t xml:space="preserve">we  </w:t>
      </w:r>
      <w:r>
        <w:rPr>
          <w:w w:val="105"/>
        </w:rPr>
        <w:t xml:space="preserve">can represent </w:t>
      </w:r>
      <w:r>
        <w:rPr>
          <w:spacing w:val="-3"/>
          <w:w w:val="105"/>
        </w:rPr>
        <w:t>any</w:t>
      </w:r>
      <w:r>
        <w:rPr>
          <w:spacing w:val="46"/>
          <w:w w:val="105"/>
        </w:rPr>
        <w:t xml:space="preserve"> </w:t>
      </w:r>
      <w:r>
        <w:rPr>
          <w:w w:val="105"/>
        </w:rPr>
        <w:t xml:space="preserve">base state as a product of about </w:t>
      </w:r>
      <w:r>
        <w:rPr>
          <w:rFonts w:ascii="Georgia"/>
          <w:w w:val="105"/>
        </w:rPr>
        <w:t xml:space="preserve">30 </w:t>
      </w:r>
      <w:r>
        <w:rPr>
          <w:w w:val="105"/>
        </w:rPr>
        <w:t xml:space="preserve">states.  </w:t>
      </w:r>
      <w:r>
        <w:rPr>
          <w:spacing w:val="-9"/>
          <w:w w:val="105"/>
        </w:rPr>
        <w:t xml:space="preserve">We  </w:t>
      </w:r>
      <w:r>
        <w:rPr>
          <w:w w:val="105"/>
        </w:rPr>
        <w:t>do</w:t>
      </w:r>
      <w:r>
        <w:rPr>
          <w:spacing w:val="18"/>
          <w:w w:val="105"/>
        </w:rPr>
        <w:t xml:space="preserve"> </w:t>
      </w:r>
      <w:r>
        <w:rPr>
          <w:w w:val="105"/>
        </w:rPr>
        <w:t>so</w:t>
      </w:r>
      <w:r>
        <w:rPr>
          <w:spacing w:val="18"/>
          <w:w w:val="105"/>
        </w:rPr>
        <w:t xml:space="preserve"> </w:t>
      </w:r>
      <w:r>
        <w:rPr>
          <w:spacing w:val="-3"/>
          <w:w w:val="105"/>
        </w:rPr>
        <w:t>by</w:t>
      </w:r>
      <w:r>
        <w:rPr>
          <w:spacing w:val="18"/>
          <w:w w:val="105"/>
        </w:rPr>
        <w:t xml:space="preserve"> </w:t>
      </w:r>
      <w:r>
        <w:rPr>
          <w:w w:val="105"/>
        </w:rPr>
        <w:t>preserving</w:t>
      </w:r>
      <w:r>
        <w:rPr>
          <w:spacing w:val="18"/>
          <w:w w:val="105"/>
        </w:rPr>
        <w:t xml:space="preserve"> </w:t>
      </w:r>
      <w:r>
        <w:rPr>
          <w:w w:val="105"/>
        </w:rPr>
        <w:t>the</w:t>
      </w:r>
      <w:r>
        <w:rPr>
          <w:spacing w:val="18"/>
          <w:w w:val="105"/>
        </w:rPr>
        <w:t xml:space="preserve"> </w:t>
      </w:r>
      <w:r>
        <w:rPr>
          <w:w w:val="105"/>
        </w:rPr>
        <w:t>states</w:t>
      </w:r>
      <w:r>
        <w:rPr>
          <w:spacing w:val="18"/>
          <w:w w:val="105"/>
        </w:rPr>
        <w:t xml:space="preserve"> </w:t>
      </w:r>
      <w:r>
        <w:rPr>
          <w:w w:val="105"/>
        </w:rPr>
        <w:t>generated</w:t>
      </w:r>
      <w:r>
        <w:rPr>
          <w:spacing w:val="18"/>
          <w:w w:val="105"/>
        </w:rPr>
        <w:t xml:space="preserve"> </w:t>
      </w:r>
      <w:r>
        <w:rPr>
          <w:spacing w:val="-3"/>
          <w:w w:val="105"/>
        </w:rPr>
        <w:t>by</w:t>
      </w:r>
      <w:r>
        <w:rPr>
          <w:spacing w:val="17"/>
          <w:w w:val="105"/>
        </w:rPr>
        <w:t xml:space="preserve"> </w:t>
      </w:r>
      <w:r>
        <w:rPr>
          <w:rFonts w:ascii="Georgia"/>
          <w:w w:val="105"/>
        </w:rPr>
        <w:t>30</w:t>
      </w:r>
      <w:r>
        <w:rPr>
          <w:rFonts w:ascii="Georgia"/>
          <w:spacing w:val="20"/>
          <w:w w:val="105"/>
        </w:rPr>
        <w:t xml:space="preserve"> </w:t>
      </w:r>
      <w:r>
        <w:rPr>
          <w:w w:val="105"/>
        </w:rPr>
        <w:t>gates,</w:t>
      </w:r>
      <w:r>
        <w:rPr>
          <w:spacing w:val="18"/>
          <w:w w:val="105"/>
        </w:rPr>
        <w:t xml:space="preserve"> </w:t>
      </w:r>
      <w:r>
        <w:rPr>
          <w:w w:val="105"/>
        </w:rPr>
        <w:t>and</w:t>
      </w:r>
      <w:r>
        <w:rPr>
          <w:spacing w:val="18"/>
          <w:w w:val="105"/>
        </w:rPr>
        <w:t xml:space="preserve"> </w:t>
      </w:r>
      <w:r>
        <w:rPr>
          <w:w w:val="105"/>
        </w:rPr>
        <w:t>then</w:t>
      </w:r>
      <w:r>
        <w:rPr>
          <w:spacing w:val="18"/>
          <w:w w:val="105"/>
        </w:rPr>
        <w:t xml:space="preserve"> </w:t>
      </w:r>
      <w:r>
        <w:rPr>
          <w:w w:val="105"/>
        </w:rPr>
        <w:t>for</w:t>
      </w:r>
      <w:r>
        <w:rPr>
          <w:spacing w:val="19"/>
          <w:w w:val="105"/>
        </w:rPr>
        <w:t xml:space="preserve"> </w:t>
      </w:r>
      <w:r>
        <w:rPr>
          <w:spacing w:val="-3"/>
          <w:w w:val="105"/>
        </w:rPr>
        <w:t>any</w:t>
      </w:r>
      <w:r>
        <w:rPr>
          <w:spacing w:val="18"/>
          <w:w w:val="105"/>
        </w:rPr>
        <w:t xml:space="preserve"> </w:t>
      </w:r>
      <w:r>
        <w:rPr>
          <w:w w:val="105"/>
        </w:rPr>
        <w:t>point</w:t>
      </w:r>
      <w:r>
        <w:rPr>
          <w:spacing w:val="18"/>
          <w:w w:val="105"/>
        </w:rPr>
        <w:t xml:space="preserve"> </w:t>
      </w:r>
      <w:r>
        <w:rPr>
          <w:w w:val="105"/>
        </w:rPr>
        <w:t>finding</w:t>
      </w:r>
      <w:r>
        <w:rPr>
          <w:spacing w:val="18"/>
          <w:w w:val="105"/>
        </w:rPr>
        <w:t xml:space="preserve"> </w:t>
      </w:r>
      <w:r>
        <w:rPr>
          <w:w w:val="105"/>
        </w:rPr>
        <w:t>the</w:t>
      </w:r>
      <w:r>
        <w:rPr>
          <w:spacing w:val="18"/>
          <w:w w:val="105"/>
        </w:rPr>
        <w:t xml:space="preserve"> </w:t>
      </w:r>
      <w:r>
        <w:rPr>
          <w:w w:val="105"/>
        </w:rPr>
        <w:t>closest</w:t>
      </w:r>
      <w:r>
        <w:rPr>
          <w:spacing w:val="18"/>
          <w:w w:val="105"/>
        </w:rPr>
        <w:t xml:space="preserve"> </w:t>
      </w:r>
      <w:r>
        <w:rPr>
          <w:w w:val="105"/>
        </w:rPr>
        <w:t>exact</w:t>
      </w:r>
      <w:r>
        <w:rPr>
          <w:spacing w:val="18"/>
          <w:w w:val="105"/>
        </w:rPr>
        <w:t xml:space="preserve"> </w:t>
      </w:r>
      <w:r>
        <w:rPr>
          <w:w w:val="105"/>
        </w:rPr>
        <w:t>point.</w:t>
      </w:r>
    </w:p>
    <w:p w:rsidR="00A325FF" w:rsidRDefault="00D10E8B">
      <w:pPr>
        <w:pStyle w:val="Brdtekst"/>
        <w:ind w:left="140" w:right="416" w:firstLine="199"/>
        <w:jc w:val="both"/>
      </w:pPr>
      <w:r>
        <w:rPr>
          <w:w w:val="105"/>
        </w:rPr>
        <w:t>On examining the generated QASM code, however, we fou</w:t>
      </w:r>
      <w:r>
        <w:rPr>
          <w:w w:val="105"/>
        </w:rPr>
        <w:t xml:space="preserve">nd out that the IBM has the </w:t>
      </w:r>
      <w:r>
        <w:rPr>
          <w:i/>
          <w:w w:val="105"/>
        </w:rPr>
        <w:t xml:space="preserve">U </w:t>
      </w:r>
      <w:r>
        <w:rPr>
          <w:w w:val="105"/>
        </w:rPr>
        <w:t>gate implemented in the hardware</w:t>
      </w:r>
    </w:p>
    <w:p w:rsidR="00A325FF" w:rsidRDefault="00A325FF">
      <w:pPr>
        <w:pStyle w:val="Brdtekst"/>
        <w:rPr>
          <w:sz w:val="24"/>
        </w:rPr>
      </w:pPr>
    </w:p>
    <w:p w:rsidR="00A325FF" w:rsidRDefault="00D10E8B">
      <w:pPr>
        <w:pStyle w:val="Listeafsnit"/>
        <w:numPr>
          <w:ilvl w:val="1"/>
          <w:numId w:val="11"/>
        </w:numPr>
        <w:tabs>
          <w:tab w:val="left" w:pos="4328"/>
          <w:tab w:val="left" w:pos="4329"/>
        </w:tabs>
        <w:spacing w:before="170"/>
        <w:ind w:left="4328" w:hanging="422"/>
        <w:jc w:val="left"/>
        <w:rPr>
          <w:b/>
          <w:sz w:val="18"/>
        </w:rPr>
      </w:pPr>
      <w:bookmarkStart w:id="248" w:name="B_Schmidt_Decomposition"/>
      <w:bookmarkStart w:id="249" w:name="_bookmark195"/>
      <w:bookmarkEnd w:id="248"/>
      <w:bookmarkEnd w:id="249"/>
      <w:r>
        <w:rPr>
          <w:b/>
          <w:w w:val="120"/>
          <w:sz w:val="18"/>
        </w:rPr>
        <w:t>Schmidt</w:t>
      </w:r>
      <w:r>
        <w:rPr>
          <w:b/>
          <w:spacing w:val="15"/>
          <w:w w:val="120"/>
          <w:sz w:val="18"/>
        </w:rPr>
        <w:t xml:space="preserve"> </w:t>
      </w:r>
      <w:r>
        <w:rPr>
          <w:b/>
          <w:w w:val="120"/>
          <w:sz w:val="18"/>
        </w:rPr>
        <w:t>Decomposition</w:t>
      </w:r>
    </w:p>
    <w:p w:rsidR="00A325FF" w:rsidRDefault="00A325FF">
      <w:pPr>
        <w:pStyle w:val="Brdtekst"/>
        <w:spacing w:before="10"/>
        <w:rPr>
          <w:b/>
          <w:sz w:val="24"/>
        </w:rPr>
      </w:pPr>
    </w:p>
    <w:p w:rsidR="00A325FF" w:rsidRDefault="00D10E8B">
      <w:pPr>
        <w:pStyle w:val="Brdtekst"/>
        <w:spacing w:before="1"/>
        <w:ind w:left="132" w:right="417" w:firstLine="206"/>
        <w:jc w:val="both"/>
      </w:pPr>
      <w:r>
        <w:rPr>
          <w:w w:val="105"/>
        </w:rPr>
        <w:t xml:space="preserve">The initialization of qubit states using more than one qubit is aided </w:t>
      </w:r>
      <w:r>
        <w:rPr>
          <w:spacing w:val="-3"/>
          <w:w w:val="105"/>
        </w:rPr>
        <w:t xml:space="preserve">by </w:t>
      </w:r>
      <w:r>
        <w:rPr>
          <w:w w:val="105"/>
        </w:rPr>
        <w:t xml:space="preserve">the so-called Schmidt decomposition, which  </w:t>
      </w:r>
      <w:r>
        <w:rPr>
          <w:spacing w:val="-3"/>
          <w:w w:val="105"/>
        </w:rPr>
        <w:t xml:space="preserve">we </w:t>
      </w:r>
      <w:r>
        <w:rPr>
          <w:w w:val="105"/>
        </w:rPr>
        <w:t xml:space="preserve">now introduce. Specifically, the Schmidt decomposition allows one to initialize a </w:t>
      </w:r>
      <w:r>
        <w:rPr>
          <w:rFonts w:ascii="Georgia"/>
          <w:w w:val="105"/>
        </w:rPr>
        <w:t>2</w:t>
      </w:r>
      <w:r>
        <w:rPr>
          <w:i/>
          <w:w w:val="105"/>
        </w:rPr>
        <w:t>n</w:t>
      </w:r>
      <w:r>
        <w:rPr>
          <w:w w:val="105"/>
        </w:rPr>
        <w:t xml:space="preserve">-qubit state </w:t>
      </w:r>
      <w:r>
        <w:rPr>
          <w:spacing w:val="-3"/>
          <w:w w:val="105"/>
        </w:rPr>
        <w:t xml:space="preserve">by </w:t>
      </w:r>
      <w:r>
        <w:rPr>
          <w:w w:val="105"/>
        </w:rPr>
        <w:t>initializing a single</w:t>
      </w:r>
      <w:r>
        <w:rPr>
          <w:spacing w:val="18"/>
          <w:w w:val="105"/>
        </w:rPr>
        <w:t xml:space="preserve"> </w:t>
      </w:r>
      <w:r>
        <w:rPr>
          <w:i/>
          <w:w w:val="105"/>
        </w:rPr>
        <w:t>n</w:t>
      </w:r>
      <w:r>
        <w:rPr>
          <w:w w:val="105"/>
        </w:rPr>
        <w:t>-qubit</w:t>
      </w:r>
      <w:r>
        <w:rPr>
          <w:spacing w:val="18"/>
          <w:w w:val="105"/>
        </w:rPr>
        <w:t xml:space="preserve"> </w:t>
      </w:r>
      <w:r>
        <w:rPr>
          <w:w w:val="105"/>
        </w:rPr>
        <w:t>state,</w:t>
      </w:r>
      <w:r>
        <w:rPr>
          <w:spacing w:val="18"/>
          <w:w w:val="105"/>
        </w:rPr>
        <w:t xml:space="preserve"> </w:t>
      </w:r>
      <w:r>
        <w:rPr>
          <w:w w:val="105"/>
        </w:rPr>
        <w:t>along</w:t>
      </w:r>
      <w:r>
        <w:rPr>
          <w:spacing w:val="18"/>
          <w:w w:val="105"/>
        </w:rPr>
        <w:t xml:space="preserve"> </w:t>
      </w:r>
      <w:r>
        <w:rPr>
          <w:w w:val="105"/>
        </w:rPr>
        <w:t>with</w:t>
      </w:r>
      <w:r>
        <w:rPr>
          <w:spacing w:val="18"/>
          <w:w w:val="105"/>
        </w:rPr>
        <w:t xml:space="preserve"> </w:t>
      </w:r>
      <w:r>
        <w:rPr>
          <w:spacing w:val="-4"/>
          <w:w w:val="105"/>
        </w:rPr>
        <w:t>two</w:t>
      </w:r>
      <w:r>
        <w:rPr>
          <w:spacing w:val="18"/>
          <w:w w:val="105"/>
        </w:rPr>
        <w:t xml:space="preserve"> </w:t>
      </w:r>
      <w:r>
        <w:rPr>
          <w:w w:val="105"/>
        </w:rPr>
        <w:t>specific</w:t>
      </w:r>
      <w:r>
        <w:rPr>
          <w:spacing w:val="17"/>
          <w:w w:val="105"/>
        </w:rPr>
        <w:t xml:space="preserve"> </w:t>
      </w:r>
      <w:r>
        <w:rPr>
          <w:i/>
          <w:w w:val="105"/>
        </w:rPr>
        <w:t>n</w:t>
      </w:r>
      <w:r>
        <w:rPr>
          <w:w w:val="105"/>
        </w:rPr>
        <w:t>-qubit</w:t>
      </w:r>
      <w:r>
        <w:rPr>
          <w:spacing w:val="19"/>
          <w:w w:val="105"/>
        </w:rPr>
        <w:t xml:space="preserve"> </w:t>
      </w:r>
      <w:r>
        <w:rPr>
          <w:w w:val="105"/>
        </w:rPr>
        <w:t>gates,</w:t>
      </w:r>
      <w:r>
        <w:rPr>
          <w:spacing w:val="18"/>
          <w:w w:val="105"/>
        </w:rPr>
        <w:t xml:space="preserve"> </w:t>
      </w:r>
      <w:r>
        <w:rPr>
          <w:w w:val="105"/>
        </w:rPr>
        <w:t>combined</w:t>
      </w:r>
      <w:r>
        <w:rPr>
          <w:spacing w:val="18"/>
          <w:w w:val="105"/>
        </w:rPr>
        <w:t xml:space="preserve"> </w:t>
      </w:r>
      <w:r>
        <w:rPr>
          <w:w w:val="105"/>
        </w:rPr>
        <w:t>together</w:t>
      </w:r>
      <w:r>
        <w:rPr>
          <w:spacing w:val="18"/>
          <w:w w:val="105"/>
        </w:rPr>
        <w:t xml:space="preserve"> </w:t>
      </w:r>
      <w:r>
        <w:rPr>
          <w:w w:val="105"/>
        </w:rPr>
        <w:t>with</w:t>
      </w:r>
      <w:r>
        <w:rPr>
          <w:spacing w:val="18"/>
          <w:w w:val="105"/>
        </w:rPr>
        <w:t xml:space="preserve"> </w:t>
      </w:r>
      <w:r>
        <w:rPr>
          <w:i/>
          <w:w w:val="105"/>
        </w:rPr>
        <w:t>n</w:t>
      </w:r>
      <w:r>
        <w:rPr>
          <w:i/>
          <w:spacing w:val="18"/>
          <w:w w:val="105"/>
        </w:rPr>
        <w:t xml:space="preserve"> </w:t>
      </w:r>
      <w:r>
        <w:rPr>
          <w:w w:val="105"/>
        </w:rPr>
        <w:t>CNOT</w:t>
      </w:r>
      <w:r>
        <w:rPr>
          <w:spacing w:val="18"/>
          <w:w w:val="105"/>
        </w:rPr>
        <w:t xml:space="preserve"> </w:t>
      </w:r>
      <w:r>
        <w:rPr>
          <w:w w:val="105"/>
        </w:rPr>
        <w:t>gates.</w:t>
      </w:r>
    </w:p>
    <w:p w:rsidR="00A325FF" w:rsidRDefault="00D10E8B">
      <w:pPr>
        <w:pStyle w:val="Brdtekst"/>
        <w:spacing w:line="272" w:lineRule="exact"/>
        <w:ind w:left="339"/>
      </w:pPr>
      <w:r>
        <w:rPr>
          <w:w w:val="110"/>
        </w:rPr>
        <w:t xml:space="preserve">Mathematically, an arbitrary </w:t>
      </w:r>
      <w:r>
        <w:rPr>
          <w:rFonts w:ascii="Georgia" w:hAnsi="Georgia"/>
          <w:w w:val="110"/>
        </w:rPr>
        <w:t>2</w:t>
      </w:r>
      <w:r>
        <w:rPr>
          <w:i/>
          <w:w w:val="110"/>
        </w:rPr>
        <w:t>n</w:t>
      </w:r>
      <w:r>
        <w:rPr>
          <w:w w:val="110"/>
        </w:rPr>
        <w:t>-qubit state</w:t>
      </w:r>
      <w:r>
        <w:rPr>
          <w:w w:val="110"/>
        </w:rPr>
        <w:t xml:space="preserve"> </w:t>
      </w:r>
      <w:r>
        <w:rPr>
          <w:rFonts w:ascii="Lucida Sans Unicode" w:hAnsi="Lucida Sans Unicode"/>
          <w:w w:val="110"/>
        </w:rPr>
        <w:t>|</w:t>
      </w:r>
      <w:r>
        <w:rPr>
          <w:i/>
          <w:w w:val="110"/>
        </w:rPr>
        <w:t>ψ</w:t>
      </w:r>
      <w:r>
        <w:rPr>
          <w:rFonts w:ascii="Lucida Sans Unicode" w:hAnsi="Lucida Sans Unicode"/>
          <w:w w:val="110"/>
        </w:rPr>
        <w:t xml:space="preserve">) </w:t>
      </w:r>
      <w:r>
        <w:rPr>
          <w:w w:val="110"/>
        </w:rPr>
        <w:t>may be represented as a superposition</w:t>
      </w:r>
    </w:p>
    <w:p w:rsidR="00A325FF" w:rsidRDefault="00A325FF">
      <w:pPr>
        <w:spacing w:line="272" w:lineRule="exact"/>
        <w:sectPr w:rsidR="00A325FF">
          <w:pgSz w:w="12240" w:h="15840"/>
          <w:pgMar w:top="800" w:right="580" w:bottom="280" w:left="940" w:header="536" w:footer="0" w:gutter="0"/>
          <w:cols w:space="708"/>
        </w:sectPr>
      </w:pPr>
    </w:p>
    <w:p w:rsidR="00A325FF" w:rsidRDefault="00D10E8B">
      <w:pPr>
        <w:pStyle w:val="Brdtekst"/>
        <w:tabs>
          <w:tab w:val="left" w:pos="3245"/>
        </w:tabs>
        <w:spacing w:before="12"/>
        <w:ind w:left="2353"/>
        <w:rPr>
          <w:rFonts w:ascii="Arial" w:hAnsi="Arial"/>
        </w:rPr>
      </w:pPr>
      <w:r>
        <w:rPr>
          <w:rFonts w:ascii="Lucida Sans Unicode" w:hAnsi="Lucida Sans Unicode"/>
          <w:spacing w:val="2"/>
          <w:w w:val="110"/>
        </w:rPr>
        <w:t>|</w:t>
      </w:r>
      <w:r>
        <w:rPr>
          <w:i/>
          <w:spacing w:val="2"/>
          <w:w w:val="110"/>
        </w:rPr>
        <w:t>ψ</w:t>
      </w:r>
      <w:r>
        <w:rPr>
          <w:rFonts w:ascii="Lucida Sans Unicode" w:hAnsi="Lucida Sans Unicode"/>
          <w:spacing w:val="2"/>
          <w:w w:val="110"/>
        </w:rPr>
        <w:t>)</w:t>
      </w:r>
      <w:r>
        <w:rPr>
          <w:rFonts w:ascii="Lucida Sans Unicode" w:hAnsi="Lucida Sans Unicode"/>
          <w:spacing w:val="-18"/>
          <w:w w:val="110"/>
        </w:rPr>
        <w:t xml:space="preserve"> </w:t>
      </w:r>
      <w:r>
        <w:rPr>
          <w:rFonts w:ascii="Georgia" w:hAnsi="Georgia"/>
          <w:w w:val="110"/>
        </w:rPr>
        <w:t>=</w:t>
      </w:r>
      <w:r>
        <w:rPr>
          <w:rFonts w:ascii="Georgia" w:hAnsi="Georgia"/>
          <w:w w:val="110"/>
        </w:rPr>
        <w:tab/>
      </w:r>
      <w:r>
        <w:rPr>
          <w:rFonts w:ascii="Arial" w:hAnsi="Arial"/>
          <w:spacing w:val="-19"/>
          <w:w w:val="210"/>
          <w:position w:val="19"/>
        </w:rPr>
        <w:t>Σ</w:t>
      </w:r>
    </w:p>
    <w:p w:rsidR="00A325FF" w:rsidRDefault="00D10E8B">
      <w:pPr>
        <w:tabs>
          <w:tab w:val="left" w:pos="1404"/>
        </w:tabs>
        <w:spacing w:before="12"/>
        <w:ind w:left="716"/>
        <w:rPr>
          <w:i/>
          <w:sz w:val="20"/>
        </w:rPr>
      </w:pPr>
      <w:r>
        <w:br w:type="column"/>
      </w:r>
      <w:r>
        <w:rPr>
          <w:rFonts w:ascii="Arial" w:hAnsi="Arial"/>
          <w:w w:val="205"/>
          <w:position w:val="24"/>
          <w:sz w:val="20"/>
        </w:rPr>
        <w:t>Σ</w:t>
      </w:r>
      <w:r>
        <w:rPr>
          <w:rFonts w:ascii="Arial" w:hAnsi="Arial"/>
          <w:w w:val="205"/>
          <w:position w:val="24"/>
          <w:sz w:val="20"/>
        </w:rPr>
        <w:tab/>
      </w:r>
      <w:r>
        <w:rPr>
          <w:i/>
          <w:w w:val="130"/>
          <w:position w:val="5"/>
          <w:sz w:val="20"/>
        </w:rPr>
        <w:t>a</w:t>
      </w:r>
      <w:r>
        <w:rPr>
          <w:i/>
          <w:w w:val="130"/>
          <w:position w:val="2"/>
          <w:sz w:val="14"/>
        </w:rPr>
        <w:t>i</w:t>
      </w:r>
      <w:r>
        <w:rPr>
          <w:rFonts w:ascii="Arial" w:hAnsi="Arial"/>
          <w:w w:val="130"/>
          <w:sz w:val="10"/>
        </w:rPr>
        <w:t>1</w:t>
      </w:r>
      <w:r>
        <w:rPr>
          <w:i/>
          <w:w w:val="130"/>
          <w:position w:val="2"/>
          <w:sz w:val="14"/>
        </w:rPr>
        <w:t>,...,i</w:t>
      </w:r>
      <w:r>
        <w:rPr>
          <w:rFonts w:ascii="Arial" w:hAnsi="Arial"/>
          <w:i/>
          <w:w w:val="130"/>
          <w:sz w:val="10"/>
        </w:rPr>
        <w:t>n</w:t>
      </w:r>
      <w:r>
        <w:rPr>
          <w:i/>
          <w:w w:val="130"/>
          <w:position w:val="2"/>
          <w:sz w:val="14"/>
        </w:rPr>
        <w:t>,j</w:t>
      </w:r>
      <w:r>
        <w:rPr>
          <w:rFonts w:ascii="Arial" w:hAnsi="Arial"/>
          <w:w w:val="130"/>
          <w:sz w:val="10"/>
        </w:rPr>
        <w:t>1</w:t>
      </w:r>
      <w:r>
        <w:rPr>
          <w:i/>
          <w:w w:val="130"/>
          <w:position w:val="2"/>
          <w:sz w:val="14"/>
        </w:rPr>
        <w:t>,...,j</w:t>
      </w:r>
      <w:r>
        <w:rPr>
          <w:rFonts w:ascii="Arial" w:hAnsi="Arial"/>
          <w:i/>
          <w:w w:val="130"/>
          <w:sz w:val="10"/>
        </w:rPr>
        <w:t>n</w:t>
      </w:r>
      <w:r>
        <w:rPr>
          <w:rFonts w:ascii="Arial" w:hAnsi="Arial"/>
          <w:i/>
          <w:spacing w:val="15"/>
          <w:w w:val="130"/>
          <w:sz w:val="10"/>
        </w:rPr>
        <w:t xml:space="preserve"> </w:t>
      </w:r>
      <w:r>
        <w:rPr>
          <w:rFonts w:ascii="Lucida Sans Unicode" w:hAnsi="Lucida Sans Unicode"/>
          <w:w w:val="130"/>
          <w:position w:val="5"/>
          <w:sz w:val="20"/>
        </w:rPr>
        <w:t>|</w:t>
      </w:r>
      <w:r>
        <w:rPr>
          <w:i/>
          <w:w w:val="130"/>
          <w:position w:val="5"/>
          <w:sz w:val="20"/>
        </w:rPr>
        <w:t>i</w:t>
      </w:r>
      <w:r>
        <w:rPr>
          <w:w w:val="130"/>
          <w:position w:val="2"/>
          <w:sz w:val="14"/>
        </w:rPr>
        <w:t>1</w:t>
      </w:r>
      <w:r>
        <w:rPr>
          <w:i/>
          <w:w w:val="130"/>
          <w:position w:val="5"/>
          <w:sz w:val="20"/>
        </w:rPr>
        <w:t>i</w:t>
      </w:r>
      <w:r>
        <w:rPr>
          <w:w w:val="130"/>
          <w:position w:val="2"/>
          <w:sz w:val="14"/>
        </w:rPr>
        <w:t>2</w:t>
      </w:r>
      <w:r>
        <w:rPr>
          <w:spacing w:val="-3"/>
          <w:w w:val="130"/>
          <w:position w:val="2"/>
          <w:sz w:val="14"/>
        </w:rPr>
        <w:t xml:space="preserve"> </w:t>
      </w:r>
      <w:r>
        <w:rPr>
          <w:i/>
          <w:w w:val="130"/>
          <w:position w:val="5"/>
          <w:sz w:val="20"/>
        </w:rPr>
        <w:t>.</w:t>
      </w:r>
      <w:r>
        <w:rPr>
          <w:i/>
          <w:spacing w:val="-32"/>
          <w:w w:val="130"/>
          <w:position w:val="5"/>
          <w:sz w:val="20"/>
        </w:rPr>
        <w:t xml:space="preserve"> </w:t>
      </w:r>
      <w:r>
        <w:rPr>
          <w:i/>
          <w:w w:val="130"/>
          <w:position w:val="5"/>
          <w:sz w:val="20"/>
        </w:rPr>
        <w:t>.</w:t>
      </w:r>
      <w:r>
        <w:rPr>
          <w:i/>
          <w:spacing w:val="-32"/>
          <w:w w:val="130"/>
          <w:position w:val="5"/>
          <w:sz w:val="20"/>
        </w:rPr>
        <w:t xml:space="preserve"> </w:t>
      </w:r>
      <w:r>
        <w:rPr>
          <w:i/>
          <w:w w:val="130"/>
          <w:position w:val="5"/>
          <w:sz w:val="20"/>
        </w:rPr>
        <w:t>.</w:t>
      </w:r>
      <w:r>
        <w:rPr>
          <w:i/>
          <w:spacing w:val="-33"/>
          <w:w w:val="130"/>
          <w:position w:val="5"/>
          <w:sz w:val="20"/>
        </w:rPr>
        <w:t xml:space="preserve"> </w:t>
      </w:r>
      <w:r>
        <w:rPr>
          <w:i/>
          <w:spacing w:val="3"/>
          <w:w w:val="130"/>
          <w:position w:val="5"/>
          <w:sz w:val="20"/>
        </w:rPr>
        <w:t>i</w:t>
      </w:r>
      <w:r>
        <w:rPr>
          <w:i/>
          <w:spacing w:val="3"/>
          <w:w w:val="130"/>
          <w:position w:val="2"/>
          <w:sz w:val="14"/>
        </w:rPr>
        <w:t>n</w:t>
      </w:r>
      <w:r>
        <w:rPr>
          <w:i/>
          <w:spacing w:val="3"/>
          <w:w w:val="130"/>
          <w:position w:val="5"/>
          <w:sz w:val="20"/>
        </w:rPr>
        <w:t>j</w:t>
      </w:r>
      <w:r>
        <w:rPr>
          <w:spacing w:val="3"/>
          <w:w w:val="130"/>
          <w:position w:val="2"/>
          <w:sz w:val="14"/>
        </w:rPr>
        <w:t>1</w:t>
      </w:r>
      <w:r>
        <w:rPr>
          <w:i/>
          <w:spacing w:val="3"/>
          <w:w w:val="130"/>
          <w:position w:val="5"/>
          <w:sz w:val="20"/>
        </w:rPr>
        <w:t>j</w:t>
      </w:r>
      <w:r>
        <w:rPr>
          <w:spacing w:val="3"/>
          <w:w w:val="130"/>
          <w:position w:val="2"/>
          <w:sz w:val="14"/>
        </w:rPr>
        <w:t>2</w:t>
      </w:r>
      <w:r>
        <w:rPr>
          <w:spacing w:val="-3"/>
          <w:w w:val="130"/>
          <w:position w:val="2"/>
          <w:sz w:val="14"/>
        </w:rPr>
        <w:t xml:space="preserve"> </w:t>
      </w:r>
      <w:r>
        <w:rPr>
          <w:i/>
          <w:w w:val="130"/>
          <w:position w:val="5"/>
          <w:sz w:val="20"/>
        </w:rPr>
        <w:t>.</w:t>
      </w:r>
      <w:r>
        <w:rPr>
          <w:i/>
          <w:spacing w:val="-32"/>
          <w:w w:val="130"/>
          <w:position w:val="5"/>
          <w:sz w:val="20"/>
        </w:rPr>
        <w:t xml:space="preserve"> </w:t>
      </w:r>
      <w:r>
        <w:rPr>
          <w:i/>
          <w:w w:val="130"/>
          <w:position w:val="5"/>
          <w:sz w:val="20"/>
        </w:rPr>
        <w:t>.</w:t>
      </w:r>
      <w:r>
        <w:rPr>
          <w:i/>
          <w:spacing w:val="-32"/>
          <w:w w:val="130"/>
          <w:position w:val="5"/>
          <w:sz w:val="20"/>
        </w:rPr>
        <w:t xml:space="preserve"> </w:t>
      </w:r>
      <w:r>
        <w:rPr>
          <w:i/>
          <w:w w:val="130"/>
          <w:position w:val="5"/>
          <w:sz w:val="20"/>
        </w:rPr>
        <w:t>.</w:t>
      </w:r>
      <w:r>
        <w:rPr>
          <w:i/>
          <w:spacing w:val="-33"/>
          <w:w w:val="130"/>
          <w:position w:val="5"/>
          <w:sz w:val="20"/>
        </w:rPr>
        <w:t xml:space="preserve"> </w:t>
      </w:r>
      <w:r>
        <w:rPr>
          <w:i/>
          <w:spacing w:val="3"/>
          <w:w w:val="130"/>
          <w:position w:val="5"/>
          <w:sz w:val="20"/>
        </w:rPr>
        <w:t>j</w:t>
      </w:r>
      <w:r>
        <w:rPr>
          <w:i/>
          <w:spacing w:val="3"/>
          <w:w w:val="130"/>
          <w:position w:val="2"/>
          <w:sz w:val="14"/>
        </w:rPr>
        <w:t>n</w:t>
      </w:r>
      <w:r>
        <w:rPr>
          <w:rFonts w:ascii="Lucida Sans Unicode" w:hAnsi="Lucida Sans Unicode"/>
          <w:spacing w:val="3"/>
          <w:w w:val="130"/>
          <w:position w:val="5"/>
          <w:sz w:val="20"/>
        </w:rPr>
        <w:t>)</w:t>
      </w:r>
      <w:r>
        <w:rPr>
          <w:rFonts w:ascii="Lucida Sans Unicode" w:hAnsi="Lucida Sans Unicode"/>
          <w:spacing w:val="-49"/>
          <w:w w:val="130"/>
          <w:position w:val="5"/>
          <w:sz w:val="20"/>
        </w:rPr>
        <w:t xml:space="preserve"> </w:t>
      </w:r>
      <w:r>
        <w:rPr>
          <w:i/>
          <w:w w:val="130"/>
          <w:position w:val="5"/>
          <w:sz w:val="20"/>
        </w:rPr>
        <w:t>.</w:t>
      </w:r>
    </w:p>
    <w:p w:rsidR="00A325FF" w:rsidRDefault="00A325FF">
      <w:pPr>
        <w:rPr>
          <w:sz w:val="20"/>
        </w:rPr>
        <w:sectPr w:rsidR="00A325FF">
          <w:type w:val="continuous"/>
          <w:pgSz w:w="12240" w:h="15840"/>
          <w:pgMar w:top="940" w:right="580" w:bottom="280" w:left="940" w:header="708" w:footer="708" w:gutter="0"/>
          <w:cols w:num="2" w:space="708" w:equalWidth="0">
            <w:col w:w="3534" w:space="40"/>
            <w:col w:w="7146"/>
          </w:cols>
        </w:sectPr>
      </w:pPr>
    </w:p>
    <w:p w:rsidR="00A325FF" w:rsidRDefault="00A325FF">
      <w:pPr>
        <w:pStyle w:val="Brdtekst"/>
        <w:spacing w:before="4"/>
        <w:rPr>
          <w:i/>
          <w:sz w:val="4"/>
        </w:rPr>
      </w:pPr>
    </w:p>
    <w:p w:rsidR="00A325FF" w:rsidRDefault="002220C9">
      <w:pPr>
        <w:pStyle w:val="Brdtekst"/>
        <w:ind w:left="2889"/>
      </w:pPr>
      <w:r>
        <w:rPr>
          <w:noProof/>
          <w:lang w:val="da-DK" w:eastAsia="da-DK" w:bidi="ar-SA"/>
        </w:rPr>
        <mc:AlternateContent>
          <mc:Choice Requires="wps">
            <w:drawing>
              <wp:inline distT="0" distB="0" distL="0" distR="0">
                <wp:extent cx="1305560" cy="153670"/>
                <wp:effectExtent l="0" t="0" r="0" b="0"/>
                <wp:docPr id="424"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556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1" w:lineRule="exact"/>
                              <w:rPr>
                                <w:rFonts w:ascii="Lucida Sans Unicode" w:hAnsi="Lucida Sans Unicode"/>
                                <w:sz w:val="14"/>
                              </w:rPr>
                            </w:pPr>
                            <w:r>
                              <w:rPr>
                                <w:i/>
                                <w:w w:val="135"/>
                                <w:position w:val="2"/>
                                <w:sz w:val="14"/>
                              </w:rPr>
                              <w:t>i</w:t>
                            </w:r>
                            <w:r>
                              <w:rPr>
                                <w:rFonts w:ascii="Arial" w:hAnsi="Arial"/>
                                <w:w w:val="135"/>
                                <w:sz w:val="10"/>
                              </w:rPr>
                              <w:t>1</w:t>
                            </w:r>
                            <w:r>
                              <w:rPr>
                                <w:i/>
                                <w:w w:val="135"/>
                                <w:position w:val="2"/>
                                <w:sz w:val="14"/>
                              </w:rPr>
                              <w:t>,...,i</w:t>
                            </w:r>
                            <w:r>
                              <w:rPr>
                                <w:rFonts w:ascii="Arial" w:hAnsi="Arial"/>
                                <w:i/>
                                <w:w w:val="135"/>
                                <w:sz w:val="10"/>
                              </w:rPr>
                              <w:t>n</w:t>
                            </w:r>
                            <w:r>
                              <w:rPr>
                                <w:rFonts w:ascii="Lucida Sans Unicode" w:hAnsi="Lucida Sans Unicode"/>
                                <w:w w:val="135"/>
                                <w:position w:val="2"/>
                                <w:sz w:val="14"/>
                              </w:rPr>
                              <w:t>∈{</w:t>
                            </w:r>
                            <w:r>
                              <w:rPr>
                                <w:w w:val="135"/>
                                <w:position w:val="2"/>
                                <w:sz w:val="14"/>
                              </w:rPr>
                              <w:t>0</w:t>
                            </w:r>
                            <w:r>
                              <w:rPr>
                                <w:i/>
                                <w:w w:val="135"/>
                                <w:position w:val="2"/>
                                <w:sz w:val="14"/>
                              </w:rPr>
                              <w:t>,</w:t>
                            </w:r>
                            <w:r>
                              <w:rPr>
                                <w:w w:val="135"/>
                                <w:position w:val="2"/>
                                <w:sz w:val="14"/>
                              </w:rPr>
                              <w:t>1</w:t>
                            </w:r>
                            <w:r>
                              <w:rPr>
                                <w:rFonts w:ascii="Lucida Sans Unicode" w:hAnsi="Lucida Sans Unicode"/>
                                <w:w w:val="135"/>
                                <w:position w:val="2"/>
                                <w:sz w:val="14"/>
                              </w:rPr>
                              <w:t>}</w:t>
                            </w:r>
                            <w:r>
                              <w:rPr>
                                <w:rFonts w:ascii="Lucida Sans Unicode" w:hAnsi="Lucida Sans Unicode"/>
                                <w:spacing w:val="-27"/>
                                <w:w w:val="135"/>
                                <w:position w:val="2"/>
                                <w:sz w:val="14"/>
                              </w:rPr>
                              <w:t xml:space="preserve"> </w:t>
                            </w:r>
                            <w:r>
                              <w:rPr>
                                <w:i/>
                                <w:w w:val="135"/>
                                <w:position w:val="2"/>
                                <w:sz w:val="14"/>
                              </w:rPr>
                              <w:t>j</w:t>
                            </w:r>
                            <w:r>
                              <w:rPr>
                                <w:rFonts w:ascii="Arial" w:hAnsi="Arial"/>
                                <w:w w:val="135"/>
                                <w:sz w:val="10"/>
                              </w:rPr>
                              <w:t>1</w:t>
                            </w:r>
                            <w:r>
                              <w:rPr>
                                <w:i/>
                                <w:w w:val="135"/>
                                <w:position w:val="2"/>
                                <w:sz w:val="14"/>
                              </w:rPr>
                              <w:t>,...,j</w:t>
                            </w:r>
                            <w:r>
                              <w:rPr>
                                <w:rFonts w:ascii="Arial" w:hAnsi="Arial"/>
                                <w:i/>
                                <w:w w:val="135"/>
                                <w:sz w:val="10"/>
                              </w:rPr>
                              <w:t>n</w:t>
                            </w:r>
                            <w:r>
                              <w:rPr>
                                <w:rFonts w:ascii="Lucida Sans Unicode" w:hAnsi="Lucida Sans Unicode"/>
                                <w:w w:val="135"/>
                                <w:position w:val="2"/>
                                <w:sz w:val="14"/>
                              </w:rPr>
                              <w:t>∈{</w:t>
                            </w:r>
                            <w:r>
                              <w:rPr>
                                <w:w w:val="135"/>
                                <w:position w:val="2"/>
                                <w:sz w:val="14"/>
                              </w:rPr>
                              <w:t>0</w:t>
                            </w:r>
                            <w:r>
                              <w:rPr>
                                <w:i/>
                                <w:w w:val="135"/>
                                <w:position w:val="2"/>
                                <w:sz w:val="14"/>
                              </w:rPr>
                              <w:t>,</w:t>
                            </w:r>
                            <w:r>
                              <w:rPr>
                                <w:w w:val="135"/>
                                <w:position w:val="2"/>
                                <w:sz w:val="14"/>
                              </w:rPr>
                              <w:t>1</w:t>
                            </w:r>
                            <w:r>
                              <w:rPr>
                                <w:rFonts w:ascii="Lucida Sans Unicode" w:hAnsi="Lucida Sans Unicode"/>
                                <w:w w:val="135"/>
                                <w:position w:val="2"/>
                                <w:sz w:val="14"/>
                              </w:rPr>
                              <w:t>}</w:t>
                            </w:r>
                          </w:p>
                        </w:txbxContent>
                      </wps:txbx>
                      <wps:bodyPr rot="0" vert="horz" wrap="square" lIns="0" tIns="0" rIns="0" bIns="0" anchor="t" anchorCtr="0" upright="1">
                        <a:noAutofit/>
                      </wps:bodyPr>
                    </wps:wsp>
                  </a:graphicData>
                </a:graphic>
              </wp:inline>
            </w:drawing>
          </mc:Choice>
          <mc:Fallback>
            <w:pict>
              <v:shape id="Text Box 380" o:spid="_x0000_s2792" type="#_x0000_t202" style="width:102.8pt;height:1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" filled="f" stroked="f">
                <v:textbox inset="0,0,0,0">
                  <w:txbxContent>
                    <w:p w:rsidR="00A325FF" w:rsidRDefault="00D10E8B">
                      <w:pPr>
                        <w:spacing w:line="171" w:lineRule="exact"/>
                        <w:rPr>
                          <w:rFonts w:ascii="Lucida Sans Unicode" w:hAnsi="Lucida Sans Unicode"/>
                          <w:sz w:val="14"/>
                        </w:rPr>
                      </w:pPr>
                      <w:r>
                        <w:rPr>
                          <w:i/>
                          <w:w w:val="135"/>
                          <w:position w:val="2"/>
                          <w:sz w:val="14"/>
                        </w:rPr>
                        <w:t>i</w:t>
                      </w:r>
                      <w:r>
                        <w:rPr>
                          <w:rFonts w:ascii="Arial" w:hAnsi="Arial"/>
                          <w:w w:val="135"/>
                          <w:sz w:val="10"/>
                        </w:rPr>
                        <w:t>1</w:t>
                      </w:r>
                      <w:r>
                        <w:rPr>
                          <w:i/>
                          <w:w w:val="135"/>
                          <w:position w:val="2"/>
                          <w:sz w:val="14"/>
                        </w:rPr>
                        <w:t>,...,i</w:t>
                      </w:r>
                      <w:r>
                        <w:rPr>
                          <w:rFonts w:ascii="Arial" w:hAnsi="Arial"/>
                          <w:i/>
                          <w:w w:val="135"/>
                          <w:sz w:val="10"/>
                        </w:rPr>
                        <w:t>n</w:t>
                      </w:r>
                      <w:r>
                        <w:rPr>
                          <w:rFonts w:ascii="Lucida Sans Unicode" w:hAnsi="Lucida Sans Unicode"/>
                          <w:w w:val="135"/>
                          <w:position w:val="2"/>
                          <w:sz w:val="14"/>
                        </w:rPr>
                        <w:t>∈{</w:t>
                      </w:r>
                      <w:r>
                        <w:rPr>
                          <w:w w:val="135"/>
                          <w:position w:val="2"/>
                          <w:sz w:val="14"/>
                        </w:rPr>
                        <w:t>0</w:t>
                      </w:r>
                      <w:r>
                        <w:rPr>
                          <w:i/>
                          <w:w w:val="135"/>
                          <w:position w:val="2"/>
                          <w:sz w:val="14"/>
                        </w:rPr>
                        <w:t>,</w:t>
                      </w:r>
                      <w:r>
                        <w:rPr>
                          <w:w w:val="135"/>
                          <w:position w:val="2"/>
                          <w:sz w:val="14"/>
                        </w:rPr>
                        <w:t>1</w:t>
                      </w:r>
                      <w:r>
                        <w:rPr>
                          <w:rFonts w:ascii="Lucida Sans Unicode" w:hAnsi="Lucida Sans Unicode"/>
                          <w:w w:val="135"/>
                          <w:position w:val="2"/>
                          <w:sz w:val="14"/>
                        </w:rPr>
                        <w:t>}</w:t>
                      </w:r>
                      <w:r>
                        <w:rPr>
                          <w:rFonts w:ascii="Lucida Sans Unicode" w:hAnsi="Lucida Sans Unicode"/>
                          <w:spacing w:val="-27"/>
                          <w:w w:val="135"/>
                          <w:position w:val="2"/>
                          <w:sz w:val="14"/>
                        </w:rPr>
                        <w:t xml:space="preserve"> </w:t>
                      </w:r>
                      <w:r>
                        <w:rPr>
                          <w:i/>
                          <w:w w:val="135"/>
                          <w:position w:val="2"/>
                          <w:sz w:val="14"/>
                        </w:rPr>
                        <w:t>j</w:t>
                      </w:r>
                      <w:r>
                        <w:rPr>
                          <w:rFonts w:ascii="Arial" w:hAnsi="Arial"/>
                          <w:w w:val="135"/>
                          <w:sz w:val="10"/>
                        </w:rPr>
                        <w:t>1</w:t>
                      </w:r>
                      <w:r>
                        <w:rPr>
                          <w:i/>
                          <w:w w:val="135"/>
                          <w:position w:val="2"/>
                          <w:sz w:val="14"/>
                        </w:rPr>
                        <w:t>,...,j</w:t>
                      </w:r>
                      <w:r>
                        <w:rPr>
                          <w:rFonts w:ascii="Arial" w:hAnsi="Arial"/>
                          <w:i/>
                          <w:w w:val="135"/>
                          <w:sz w:val="10"/>
                        </w:rPr>
                        <w:t>n</w:t>
                      </w:r>
                      <w:r>
                        <w:rPr>
                          <w:rFonts w:ascii="Lucida Sans Unicode" w:hAnsi="Lucida Sans Unicode"/>
                          <w:w w:val="135"/>
                          <w:position w:val="2"/>
                          <w:sz w:val="14"/>
                        </w:rPr>
                        <w:t>∈{</w:t>
                      </w:r>
                      <w:r>
                        <w:rPr>
                          <w:w w:val="135"/>
                          <w:position w:val="2"/>
                          <w:sz w:val="14"/>
                        </w:rPr>
                        <w:t>0</w:t>
                      </w:r>
                      <w:r>
                        <w:rPr>
                          <w:i/>
                          <w:w w:val="135"/>
                          <w:position w:val="2"/>
                          <w:sz w:val="14"/>
                        </w:rPr>
                        <w:t>,</w:t>
                      </w:r>
                      <w:r>
                        <w:rPr>
                          <w:w w:val="135"/>
                          <w:position w:val="2"/>
                          <w:sz w:val="14"/>
                        </w:rPr>
                        <w:t>1</w:t>
                      </w:r>
                      <w:r>
                        <w:rPr>
                          <w:rFonts w:ascii="Lucida Sans Unicode" w:hAnsi="Lucida Sans Unicode"/>
                          <w:w w:val="135"/>
                          <w:position w:val="2"/>
                          <w:sz w:val="14"/>
                        </w:rPr>
                        <w:t>}</w:t>
                      </w:r>
                    </w:p>
                  </w:txbxContent>
                </v:textbox>
                <w10:anchorlock/>
              </v:shape>
            </w:pict>
          </mc:Fallback>
        </mc:AlternateContent>
      </w:r>
    </w:p>
    <w:p w:rsidR="00A325FF" w:rsidRDefault="00A325FF">
      <w:pPr>
        <w:sectPr w:rsidR="00A325FF">
          <w:type w:val="continuous"/>
          <w:pgSz w:w="12240" w:h="15840"/>
          <w:pgMar w:top="940" w:right="580" w:bottom="280" w:left="940" w:header="708" w:footer="708" w:gutter="0"/>
          <w:cols w:space="708"/>
        </w:sectPr>
      </w:pPr>
    </w:p>
    <w:p w:rsidR="00A325FF" w:rsidRDefault="00A325FF">
      <w:pPr>
        <w:pStyle w:val="Brdtekst"/>
        <w:rPr>
          <w:i/>
        </w:rPr>
      </w:pPr>
    </w:p>
    <w:p w:rsidR="00A325FF" w:rsidRDefault="00A325FF">
      <w:pPr>
        <w:pStyle w:val="Brdtekst"/>
        <w:spacing w:before="7"/>
        <w:rPr>
          <w:i/>
        </w:rPr>
      </w:pPr>
    </w:p>
    <w:p w:rsidR="00A325FF" w:rsidRDefault="002220C9">
      <w:pPr>
        <w:pStyle w:val="Brdtekst"/>
        <w:ind w:left="3488"/>
      </w:pPr>
      <w:r>
        <w:rPr>
          <w:noProof/>
          <w:lang w:val="da-DK" w:eastAsia="da-DK" w:bidi="ar-SA"/>
        </w:rPr>
        <mc:AlternateContent>
          <mc:Choice Requires="wpg">
            <w:drawing>
              <wp:inline distT="0" distB="0" distL="0" distR="0">
                <wp:extent cx="2197735" cy="1273810"/>
                <wp:effectExtent l="9525" t="0" r="2540" b="2540"/>
                <wp:docPr id="406"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7735" cy="1273810"/>
                          <a:chOff x="0" y="0"/>
                          <a:chExt cx="3461" cy="2006"/>
                        </a:xfrm>
                      </wpg:grpSpPr>
                      <wps:wsp>
                        <wps:cNvPr id="407" name="AutoShape 379"/>
                        <wps:cNvSpPr>
                          <a:spLocks/>
                        </wps:cNvSpPr>
                        <wps:spPr bwMode="auto">
                          <a:xfrm>
                            <a:off x="0" y="94"/>
                            <a:ext cx="3127" cy="1749"/>
                          </a:xfrm>
                          <a:custGeom>
                            <a:avLst/>
                            <a:gdLst>
                              <a:gd name="T0" fmla="*/ 744 w 3127"/>
                              <a:gd name="T1" fmla="+- 0 94 94"/>
                              <a:gd name="T2" fmla="*/ 94 h 1749"/>
                              <a:gd name="T3" fmla="*/ 1188 w 3127"/>
                              <a:gd name="T4" fmla="+- 0 1014 94"/>
                              <a:gd name="T5" fmla="*/ 1014 h 1749"/>
                              <a:gd name="T6" fmla="*/ 928 w 3127"/>
                              <a:gd name="T7" fmla="+- 0 94 94"/>
                              <a:gd name="T8" fmla="*/ 94 h 1749"/>
                              <a:gd name="T9" fmla="*/ 1210 w 3127"/>
                              <a:gd name="T10" fmla="+- 0 94 94"/>
                              <a:gd name="T11" fmla="*/ 94 h 1749"/>
                              <a:gd name="T12" fmla="*/ 1523 w 3127"/>
                              <a:gd name="T13" fmla="+- 0 94 94"/>
                              <a:gd name="T14" fmla="*/ 94 h 1749"/>
                              <a:gd name="T15" fmla="*/ 1858 w 3127"/>
                              <a:gd name="T16" fmla="+- 0 94 94"/>
                              <a:gd name="T17" fmla="*/ 94 h 1749"/>
                              <a:gd name="T18" fmla="*/ 2194 w 3127"/>
                              <a:gd name="T19" fmla="+- 0 94 94"/>
                              <a:gd name="T20" fmla="*/ 94 h 1749"/>
                              <a:gd name="T21" fmla="*/ 2529 w 3127"/>
                              <a:gd name="T22" fmla="+- 0 94 94"/>
                              <a:gd name="T23" fmla="*/ 94 h 1749"/>
                              <a:gd name="T24" fmla="*/ 2865 w 3127"/>
                              <a:gd name="T25" fmla="+- 0 94 94"/>
                              <a:gd name="T26" fmla="*/ 94 h 1749"/>
                              <a:gd name="T27" fmla="*/ 744 w 3127"/>
                              <a:gd name="T28" fmla="+- 0 260 94"/>
                              <a:gd name="T29" fmla="*/ 260 h 1749"/>
                              <a:gd name="T30" fmla="*/ 928 w 3127"/>
                              <a:gd name="T31" fmla="+- 0 260 94"/>
                              <a:gd name="T32" fmla="*/ 260 h 1749"/>
                              <a:gd name="T33" fmla="*/ 1523 w 3127"/>
                              <a:gd name="T34" fmla="+- 0 1180 94"/>
                              <a:gd name="T35" fmla="*/ 1180 h 1749"/>
                              <a:gd name="T36" fmla="*/ 1188 w 3127"/>
                              <a:gd name="T37" fmla="+- 0 260 94"/>
                              <a:gd name="T38" fmla="*/ 260 h 1749"/>
                              <a:gd name="T39" fmla="*/ 1545 w 3127"/>
                              <a:gd name="T40" fmla="+- 0 260 94"/>
                              <a:gd name="T41" fmla="*/ 260 h 1749"/>
                              <a:gd name="T42" fmla="*/ 1858 w 3127"/>
                              <a:gd name="T43" fmla="+- 0 260 94"/>
                              <a:gd name="T44" fmla="*/ 260 h 1749"/>
                              <a:gd name="T45" fmla="*/ 2194 w 3127"/>
                              <a:gd name="T46" fmla="+- 0 260 94"/>
                              <a:gd name="T47" fmla="*/ 260 h 1749"/>
                              <a:gd name="T48" fmla="*/ 2529 w 3127"/>
                              <a:gd name="T49" fmla="+- 0 260 94"/>
                              <a:gd name="T50" fmla="*/ 260 h 1749"/>
                              <a:gd name="T51" fmla="*/ 2865 w 3127"/>
                              <a:gd name="T52" fmla="+- 0 260 94"/>
                              <a:gd name="T53" fmla="*/ 260 h 1749"/>
                              <a:gd name="T54" fmla="*/ 744 w 3127"/>
                              <a:gd name="T55" fmla="+- 0 426 94"/>
                              <a:gd name="T56" fmla="*/ 426 h 1749"/>
                              <a:gd name="T57" fmla="*/ 928 w 3127"/>
                              <a:gd name="T58" fmla="+- 0 426 94"/>
                              <a:gd name="T59" fmla="*/ 426 h 1749"/>
                              <a:gd name="T60" fmla="*/ 1188 w 3127"/>
                              <a:gd name="T61" fmla="+- 0 426 94"/>
                              <a:gd name="T62" fmla="*/ 426 h 1749"/>
                              <a:gd name="T63" fmla="*/ 1858 w 3127"/>
                              <a:gd name="T64" fmla="+- 0 1346 94"/>
                              <a:gd name="T65" fmla="*/ 1346 h 1749"/>
                              <a:gd name="T66" fmla="*/ 1523 w 3127"/>
                              <a:gd name="T67" fmla="+- 0 426 94"/>
                              <a:gd name="T68" fmla="*/ 426 h 1749"/>
                              <a:gd name="T69" fmla="*/ 1880 w 3127"/>
                              <a:gd name="T70" fmla="+- 0 426 94"/>
                              <a:gd name="T71" fmla="*/ 426 h 1749"/>
                              <a:gd name="T72" fmla="*/ 2194 w 3127"/>
                              <a:gd name="T73" fmla="+- 0 426 94"/>
                              <a:gd name="T74" fmla="*/ 426 h 1749"/>
                              <a:gd name="T75" fmla="*/ 2529 w 3127"/>
                              <a:gd name="T76" fmla="+- 0 426 94"/>
                              <a:gd name="T77" fmla="*/ 426 h 1749"/>
                              <a:gd name="T78" fmla="*/ 2865 w 3127"/>
                              <a:gd name="T79" fmla="+- 0 426 94"/>
                              <a:gd name="T80" fmla="*/ 426 h 1749"/>
                              <a:gd name="T81" fmla="*/ 744 w 3127"/>
                              <a:gd name="T82" fmla="+- 0 592 94"/>
                              <a:gd name="T83" fmla="*/ 592 h 1749"/>
                              <a:gd name="T84" fmla="*/ 928 w 3127"/>
                              <a:gd name="T85" fmla="+- 0 592 94"/>
                              <a:gd name="T86" fmla="*/ 592 h 1749"/>
                              <a:gd name="T87" fmla="*/ 1188 w 3127"/>
                              <a:gd name="T88" fmla="+- 0 592 94"/>
                              <a:gd name="T89" fmla="*/ 592 h 1749"/>
                              <a:gd name="T90" fmla="*/ 1523 w 3127"/>
                              <a:gd name="T91" fmla="+- 0 592 94"/>
                              <a:gd name="T92" fmla="*/ 592 h 1749"/>
                              <a:gd name="T93" fmla="*/ 2194 w 3127"/>
                              <a:gd name="T94" fmla="+- 0 1511 94"/>
                              <a:gd name="T95" fmla="*/ 1511 h 1749"/>
                              <a:gd name="T96" fmla="*/ 1858 w 3127"/>
                              <a:gd name="T97" fmla="+- 0 592 94"/>
                              <a:gd name="T98" fmla="*/ 592 h 1749"/>
                              <a:gd name="T99" fmla="*/ 2216 w 3127"/>
                              <a:gd name="T100" fmla="+- 0 592 94"/>
                              <a:gd name="T101" fmla="*/ 592 h 1749"/>
                              <a:gd name="T102" fmla="*/ 2529 w 3127"/>
                              <a:gd name="T103" fmla="+- 0 592 94"/>
                              <a:gd name="T104" fmla="*/ 592 h 1749"/>
                              <a:gd name="T105" fmla="*/ 2865 w 3127"/>
                              <a:gd name="T106" fmla="+- 0 592 94"/>
                              <a:gd name="T107" fmla="*/ 592 h 1749"/>
                              <a:gd name="T108" fmla="*/ 744 w 3127"/>
                              <a:gd name="T109" fmla="+- 0 758 94"/>
                              <a:gd name="T110" fmla="*/ 758 h 1749"/>
                              <a:gd name="T111" fmla="*/ 928 w 3127"/>
                              <a:gd name="T112" fmla="+- 0 758 94"/>
                              <a:gd name="T113" fmla="*/ 758 h 1749"/>
                              <a:gd name="T114" fmla="*/ 1188 w 3127"/>
                              <a:gd name="T115" fmla="+- 0 758 94"/>
                              <a:gd name="T116" fmla="*/ 758 h 1749"/>
                              <a:gd name="T117" fmla="*/ 1523 w 3127"/>
                              <a:gd name="T118" fmla="+- 0 758 94"/>
                              <a:gd name="T119" fmla="*/ 758 h 1749"/>
                              <a:gd name="T120" fmla="*/ 1858 w 3127"/>
                              <a:gd name="T121" fmla="+- 0 758 94"/>
                              <a:gd name="T122" fmla="*/ 758 h 1749"/>
                              <a:gd name="T123" fmla="*/ 2529 w 3127"/>
                              <a:gd name="T124" fmla="+- 0 1677 94"/>
                              <a:gd name="T125" fmla="*/ 1677 h 1749"/>
                              <a:gd name="T126" fmla="*/ 2194 w 3127"/>
                              <a:gd name="T127" fmla="+- 0 758 94"/>
                              <a:gd name="T128" fmla="*/ 758 h 1749"/>
                              <a:gd name="T129" fmla="*/ 2551 w 3127"/>
                              <a:gd name="T130" fmla="+- 0 758 94"/>
                              <a:gd name="T131" fmla="*/ 758 h 1749"/>
                              <a:gd name="T132" fmla="*/ 2865 w 3127"/>
                              <a:gd name="T133" fmla="+- 0 758 94"/>
                              <a:gd name="T134" fmla="*/ 758 h 1749"/>
                              <a:gd name="T135" fmla="*/ 744 w 3127"/>
                              <a:gd name="T136" fmla="+- 0 924 94"/>
                              <a:gd name="T137" fmla="*/ 924 h 1749"/>
                              <a:gd name="T138" fmla="*/ 928 w 3127"/>
                              <a:gd name="T139" fmla="+- 0 924 94"/>
                              <a:gd name="T140" fmla="*/ 924 h 1749"/>
                              <a:gd name="T141" fmla="*/ 1188 w 3127"/>
                              <a:gd name="T142" fmla="+- 0 924 94"/>
                              <a:gd name="T143" fmla="*/ 924 h 1749"/>
                              <a:gd name="T144" fmla="*/ 1523 w 3127"/>
                              <a:gd name="T145" fmla="+- 0 924 94"/>
                              <a:gd name="T146" fmla="*/ 924 h 1749"/>
                              <a:gd name="T147" fmla="*/ 1858 w 3127"/>
                              <a:gd name="T148" fmla="+- 0 924 94"/>
                              <a:gd name="T149" fmla="*/ 924 h 1749"/>
                              <a:gd name="T150" fmla="*/ 2194 w 3127"/>
                              <a:gd name="T151" fmla="+- 0 924 94"/>
                              <a:gd name="T152" fmla="*/ 924 h 1749"/>
                              <a:gd name="T153" fmla="*/ 2865 w 3127"/>
                              <a:gd name="T154" fmla="+- 0 1843 94"/>
                              <a:gd name="T155" fmla="*/ 1843 h 1749"/>
                              <a:gd name="T156" fmla="*/ 2529 w 3127"/>
                              <a:gd name="T157" fmla="+- 0 924 94"/>
                              <a:gd name="T158" fmla="*/ 924 h 1749"/>
                              <a:gd name="T159" fmla="*/ 2886 w 3127"/>
                              <a:gd name="T160" fmla="+- 0 924 94"/>
                              <a:gd name="T161" fmla="*/ 924 h 1749"/>
                              <a:gd name="T162" fmla="*/ 0 w 3127"/>
                              <a:gd name="T163" fmla="+- 0 1089 94"/>
                              <a:gd name="T164" fmla="*/ 1089 h 1749"/>
                              <a:gd name="T165" fmla="*/ 464 w 3127"/>
                              <a:gd name="T166" fmla="+- 0 1089 94"/>
                              <a:gd name="T167" fmla="*/ 1089 h 174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Lst>
                            <a:rect l="0" t="0" r="r" b="b"/>
                            <a:pathLst>
                              <a:path w="3127" h="1749">
                                <a:moveTo>
                                  <a:pt x="928" y="0"/>
                                </a:moveTo>
                                <a:lnTo>
                                  <a:pt x="744" y="0"/>
                                </a:lnTo>
                                <a:moveTo>
                                  <a:pt x="1188" y="25"/>
                                </a:moveTo>
                                <a:lnTo>
                                  <a:pt x="1188" y="920"/>
                                </a:lnTo>
                                <a:moveTo>
                                  <a:pt x="1166" y="0"/>
                                </a:moveTo>
                                <a:lnTo>
                                  <a:pt x="928" y="0"/>
                                </a:lnTo>
                                <a:moveTo>
                                  <a:pt x="1523" y="0"/>
                                </a:moveTo>
                                <a:lnTo>
                                  <a:pt x="1210" y="0"/>
                                </a:lnTo>
                                <a:moveTo>
                                  <a:pt x="1858" y="0"/>
                                </a:moveTo>
                                <a:lnTo>
                                  <a:pt x="1523" y="0"/>
                                </a:lnTo>
                                <a:moveTo>
                                  <a:pt x="2194" y="0"/>
                                </a:moveTo>
                                <a:lnTo>
                                  <a:pt x="1858" y="0"/>
                                </a:lnTo>
                                <a:moveTo>
                                  <a:pt x="2529" y="0"/>
                                </a:moveTo>
                                <a:lnTo>
                                  <a:pt x="2194" y="0"/>
                                </a:lnTo>
                                <a:moveTo>
                                  <a:pt x="2865" y="0"/>
                                </a:moveTo>
                                <a:lnTo>
                                  <a:pt x="2529" y="0"/>
                                </a:lnTo>
                                <a:moveTo>
                                  <a:pt x="3126" y="0"/>
                                </a:moveTo>
                                <a:lnTo>
                                  <a:pt x="2865" y="0"/>
                                </a:lnTo>
                                <a:moveTo>
                                  <a:pt x="928" y="166"/>
                                </a:moveTo>
                                <a:lnTo>
                                  <a:pt x="744" y="166"/>
                                </a:lnTo>
                                <a:moveTo>
                                  <a:pt x="1188" y="166"/>
                                </a:moveTo>
                                <a:lnTo>
                                  <a:pt x="928" y="166"/>
                                </a:lnTo>
                                <a:moveTo>
                                  <a:pt x="1523" y="191"/>
                                </a:moveTo>
                                <a:lnTo>
                                  <a:pt x="1523" y="1086"/>
                                </a:lnTo>
                                <a:moveTo>
                                  <a:pt x="1501" y="166"/>
                                </a:moveTo>
                                <a:lnTo>
                                  <a:pt x="1188" y="166"/>
                                </a:lnTo>
                                <a:moveTo>
                                  <a:pt x="1858" y="166"/>
                                </a:moveTo>
                                <a:lnTo>
                                  <a:pt x="1545" y="166"/>
                                </a:lnTo>
                                <a:moveTo>
                                  <a:pt x="2194" y="166"/>
                                </a:moveTo>
                                <a:lnTo>
                                  <a:pt x="1858" y="166"/>
                                </a:lnTo>
                                <a:moveTo>
                                  <a:pt x="2529" y="166"/>
                                </a:moveTo>
                                <a:lnTo>
                                  <a:pt x="2194" y="166"/>
                                </a:lnTo>
                                <a:moveTo>
                                  <a:pt x="2865" y="166"/>
                                </a:moveTo>
                                <a:lnTo>
                                  <a:pt x="2529" y="166"/>
                                </a:lnTo>
                                <a:moveTo>
                                  <a:pt x="3126" y="166"/>
                                </a:moveTo>
                                <a:lnTo>
                                  <a:pt x="2865" y="166"/>
                                </a:lnTo>
                                <a:moveTo>
                                  <a:pt x="928" y="332"/>
                                </a:moveTo>
                                <a:lnTo>
                                  <a:pt x="744" y="332"/>
                                </a:lnTo>
                                <a:moveTo>
                                  <a:pt x="1188" y="332"/>
                                </a:moveTo>
                                <a:lnTo>
                                  <a:pt x="928" y="332"/>
                                </a:lnTo>
                                <a:moveTo>
                                  <a:pt x="1523" y="332"/>
                                </a:moveTo>
                                <a:lnTo>
                                  <a:pt x="1188" y="332"/>
                                </a:lnTo>
                                <a:moveTo>
                                  <a:pt x="1858" y="356"/>
                                </a:moveTo>
                                <a:lnTo>
                                  <a:pt x="1858" y="1252"/>
                                </a:lnTo>
                                <a:moveTo>
                                  <a:pt x="1837" y="332"/>
                                </a:moveTo>
                                <a:lnTo>
                                  <a:pt x="1523" y="332"/>
                                </a:lnTo>
                                <a:moveTo>
                                  <a:pt x="2194" y="332"/>
                                </a:moveTo>
                                <a:lnTo>
                                  <a:pt x="1880" y="332"/>
                                </a:lnTo>
                                <a:moveTo>
                                  <a:pt x="2529" y="332"/>
                                </a:moveTo>
                                <a:lnTo>
                                  <a:pt x="2194" y="332"/>
                                </a:lnTo>
                                <a:moveTo>
                                  <a:pt x="2865" y="332"/>
                                </a:moveTo>
                                <a:lnTo>
                                  <a:pt x="2529" y="332"/>
                                </a:lnTo>
                                <a:moveTo>
                                  <a:pt x="3126" y="332"/>
                                </a:moveTo>
                                <a:lnTo>
                                  <a:pt x="2865" y="332"/>
                                </a:lnTo>
                                <a:moveTo>
                                  <a:pt x="928" y="498"/>
                                </a:moveTo>
                                <a:lnTo>
                                  <a:pt x="744" y="498"/>
                                </a:lnTo>
                                <a:moveTo>
                                  <a:pt x="1188" y="498"/>
                                </a:moveTo>
                                <a:lnTo>
                                  <a:pt x="928" y="498"/>
                                </a:lnTo>
                                <a:moveTo>
                                  <a:pt x="1523" y="498"/>
                                </a:moveTo>
                                <a:lnTo>
                                  <a:pt x="1188" y="498"/>
                                </a:lnTo>
                                <a:moveTo>
                                  <a:pt x="1858" y="498"/>
                                </a:moveTo>
                                <a:lnTo>
                                  <a:pt x="1523" y="498"/>
                                </a:lnTo>
                                <a:moveTo>
                                  <a:pt x="2194" y="522"/>
                                </a:moveTo>
                                <a:lnTo>
                                  <a:pt x="2194" y="1417"/>
                                </a:lnTo>
                                <a:moveTo>
                                  <a:pt x="2172" y="498"/>
                                </a:moveTo>
                                <a:lnTo>
                                  <a:pt x="1858" y="498"/>
                                </a:lnTo>
                                <a:moveTo>
                                  <a:pt x="2529" y="498"/>
                                </a:moveTo>
                                <a:lnTo>
                                  <a:pt x="2216" y="498"/>
                                </a:lnTo>
                                <a:moveTo>
                                  <a:pt x="2865" y="498"/>
                                </a:moveTo>
                                <a:lnTo>
                                  <a:pt x="2529" y="498"/>
                                </a:lnTo>
                                <a:moveTo>
                                  <a:pt x="3126" y="498"/>
                                </a:moveTo>
                                <a:lnTo>
                                  <a:pt x="2865" y="498"/>
                                </a:lnTo>
                                <a:moveTo>
                                  <a:pt x="928" y="664"/>
                                </a:moveTo>
                                <a:lnTo>
                                  <a:pt x="744" y="664"/>
                                </a:lnTo>
                                <a:moveTo>
                                  <a:pt x="1188" y="664"/>
                                </a:moveTo>
                                <a:lnTo>
                                  <a:pt x="928" y="664"/>
                                </a:lnTo>
                                <a:moveTo>
                                  <a:pt x="1523" y="664"/>
                                </a:moveTo>
                                <a:lnTo>
                                  <a:pt x="1188" y="664"/>
                                </a:lnTo>
                                <a:moveTo>
                                  <a:pt x="1858" y="664"/>
                                </a:moveTo>
                                <a:lnTo>
                                  <a:pt x="1523" y="664"/>
                                </a:lnTo>
                                <a:moveTo>
                                  <a:pt x="2194" y="664"/>
                                </a:moveTo>
                                <a:lnTo>
                                  <a:pt x="1858" y="664"/>
                                </a:lnTo>
                                <a:moveTo>
                                  <a:pt x="2529" y="688"/>
                                </a:moveTo>
                                <a:lnTo>
                                  <a:pt x="2529" y="1583"/>
                                </a:lnTo>
                                <a:moveTo>
                                  <a:pt x="2507" y="664"/>
                                </a:moveTo>
                                <a:lnTo>
                                  <a:pt x="2194" y="664"/>
                                </a:lnTo>
                                <a:moveTo>
                                  <a:pt x="2865" y="664"/>
                                </a:moveTo>
                                <a:lnTo>
                                  <a:pt x="2551" y="664"/>
                                </a:lnTo>
                                <a:moveTo>
                                  <a:pt x="3126" y="664"/>
                                </a:moveTo>
                                <a:lnTo>
                                  <a:pt x="2865" y="664"/>
                                </a:lnTo>
                                <a:moveTo>
                                  <a:pt x="928" y="830"/>
                                </a:moveTo>
                                <a:lnTo>
                                  <a:pt x="744" y="830"/>
                                </a:lnTo>
                                <a:moveTo>
                                  <a:pt x="1188" y="830"/>
                                </a:moveTo>
                                <a:lnTo>
                                  <a:pt x="928" y="830"/>
                                </a:lnTo>
                                <a:moveTo>
                                  <a:pt x="1523" y="830"/>
                                </a:moveTo>
                                <a:lnTo>
                                  <a:pt x="1188" y="830"/>
                                </a:lnTo>
                                <a:moveTo>
                                  <a:pt x="1858" y="830"/>
                                </a:moveTo>
                                <a:lnTo>
                                  <a:pt x="1523" y="830"/>
                                </a:lnTo>
                                <a:moveTo>
                                  <a:pt x="2194" y="830"/>
                                </a:moveTo>
                                <a:lnTo>
                                  <a:pt x="1858" y="830"/>
                                </a:lnTo>
                                <a:moveTo>
                                  <a:pt x="2529" y="830"/>
                                </a:moveTo>
                                <a:lnTo>
                                  <a:pt x="2194" y="830"/>
                                </a:lnTo>
                                <a:moveTo>
                                  <a:pt x="2865" y="854"/>
                                </a:moveTo>
                                <a:lnTo>
                                  <a:pt x="2865" y="1749"/>
                                </a:lnTo>
                                <a:moveTo>
                                  <a:pt x="2843" y="830"/>
                                </a:moveTo>
                                <a:lnTo>
                                  <a:pt x="2529" y="830"/>
                                </a:lnTo>
                                <a:moveTo>
                                  <a:pt x="3126" y="830"/>
                                </a:moveTo>
                                <a:lnTo>
                                  <a:pt x="2886" y="830"/>
                                </a:lnTo>
                                <a:moveTo>
                                  <a:pt x="464" y="995"/>
                                </a:moveTo>
                                <a:lnTo>
                                  <a:pt x="0" y="995"/>
                                </a:lnTo>
                                <a:moveTo>
                                  <a:pt x="928" y="995"/>
                                </a:moveTo>
                                <a:lnTo>
                                  <a:pt x="464" y="995"/>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AutoShape 378"/>
                        <wps:cNvSpPr>
                          <a:spLocks/>
                        </wps:cNvSpPr>
                        <wps:spPr bwMode="auto">
                          <a:xfrm>
                            <a:off x="1114" y="1015"/>
                            <a:ext cx="148" cy="148"/>
                          </a:xfrm>
                          <a:custGeom>
                            <a:avLst/>
                            <a:gdLst>
                              <a:gd name="T0" fmla="+- 0 1116 1114"/>
                              <a:gd name="T1" fmla="*/ T0 w 148"/>
                              <a:gd name="T2" fmla="+- 0 1089 1016"/>
                              <a:gd name="T3" fmla="*/ 1089 h 148"/>
                              <a:gd name="T4" fmla="+- 0 1260 1114"/>
                              <a:gd name="T5" fmla="*/ T4 w 148"/>
                              <a:gd name="T6" fmla="+- 0 1089 1016"/>
                              <a:gd name="T7" fmla="*/ 1089 h 148"/>
                              <a:gd name="T8" fmla="+- 0 1188 1114"/>
                              <a:gd name="T9" fmla="*/ T8 w 148"/>
                              <a:gd name="T10" fmla="+- 0 1161 1016"/>
                              <a:gd name="T11" fmla="*/ 1161 h 148"/>
                              <a:gd name="T12" fmla="+- 0 1188 1114"/>
                              <a:gd name="T13" fmla="*/ T12 w 148"/>
                              <a:gd name="T14" fmla="+- 0 1018 1016"/>
                              <a:gd name="T15" fmla="*/ 1018 h 148"/>
                              <a:gd name="T16" fmla="+- 0 1188 1114"/>
                              <a:gd name="T17" fmla="*/ T16 w 148"/>
                              <a:gd name="T18" fmla="+- 0 1016 1016"/>
                              <a:gd name="T19" fmla="*/ 1016 h 148"/>
                              <a:gd name="T20" fmla="+- 0 1159 1114"/>
                              <a:gd name="T21" fmla="*/ T20 w 148"/>
                              <a:gd name="T22" fmla="+- 0 1022 1016"/>
                              <a:gd name="T23" fmla="*/ 1022 h 148"/>
                              <a:gd name="T24" fmla="+- 0 1136 1114"/>
                              <a:gd name="T25" fmla="*/ T24 w 148"/>
                              <a:gd name="T26" fmla="+- 0 1037 1016"/>
                              <a:gd name="T27" fmla="*/ 1037 h 148"/>
                              <a:gd name="T28" fmla="+- 0 1120 1114"/>
                              <a:gd name="T29" fmla="*/ T28 w 148"/>
                              <a:gd name="T30" fmla="+- 0 1061 1016"/>
                              <a:gd name="T31" fmla="*/ 1061 h 148"/>
                              <a:gd name="T32" fmla="+- 0 1114 1114"/>
                              <a:gd name="T33" fmla="*/ T32 w 148"/>
                              <a:gd name="T34" fmla="+- 0 1089 1016"/>
                              <a:gd name="T35" fmla="*/ 1089 h 148"/>
                              <a:gd name="T36" fmla="+- 0 1114 1114"/>
                              <a:gd name="T37" fmla="*/ T36 w 148"/>
                              <a:gd name="T38" fmla="+- 0 1089 1016"/>
                              <a:gd name="T39" fmla="*/ 1089 h 148"/>
                              <a:gd name="T40" fmla="+- 0 1120 1114"/>
                              <a:gd name="T41" fmla="*/ T40 w 148"/>
                              <a:gd name="T42" fmla="+- 0 1118 1016"/>
                              <a:gd name="T43" fmla="*/ 1118 h 148"/>
                              <a:gd name="T44" fmla="+- 0 1136 1114"/>
                              <a:gd name="T45" fmla="*/ T44 w 148"/>
                              <a:gd name="T46" fmla="+- 0 1142 1016"/>
                              <a:gd name="T47" fmla="*/ 1142 h 148"/>
                              <a:gd name="T48" fmla="+- 0 1159 1114"/>
                              <a:gd name="T49" fmla="*/ T48 w 148"/>
                              <a:gd name="T50" fmla="+- 0 1157 1016"/>
                              <a:gd name="T51" fmla="*/ 1157 h 148"/>
                              <a:gd name="T52" fmla="+- 0 1188 1114"/>
                              <a:gd name="T53" fmla="*/ T52 w 148"/>
                              <a:gd name="T54" fmla="+- 0 1163 1016"/>
                              <a:gd name="T55" fmla="*/ 1163 h 148"/>
                              <a:gd name="T56" fmla="+- 0 1188 1114"/>
                              <a:gd name="T57" fmla="*/ T56 w 148"/>
                              <a:gd name="T58" fmla="+- 0 1163 1016"/>
                              <a:gd name="T59" fmla="*/ 1163 h 148"/>
                              <a:gd name="T60" fmla="+- 0 1216 1114"/>
                              <a:gd name="T61" fmla="*/ T60 w 148"/>
                              <a:gd name="T62" fmla="+- 0 1157 1016"/>
                              <a:gd name="T63" fmla="*/ 1157 h 148"/>
                              <a:gd name="T64" fmla="+- 0 1240 1114"/>
                              <a:gd name="T65" fmla="*/ T64 w 148"/>
                              <a:gd name="T66" fmla="+- 0 1142 1016"/>
                              <a:gd name="T67" fmla="*/ 1142 h 148"/>
                              <a:gd name="T68" fmla="+- 0 1256 1114"/>
                              <a:gd name="T69" fmla="*/ T68 w 148"/>
                              <a:gd name="T70" fmla="+- 0 1118 1016"/>
                              <a:gd name="T71" fmla="*/ 1118 h 148"/>
                              <a:gd name="T72" fmla="+- 0 1261 1114"/>
                              <a:gd name="T73" fmla="*/ T72 w 148"/>
                              <a:gd name="T74" fmla="+- 0 1089 1016"/>
                              <a:gd name="T75" fmla="*/ 1089 h 148"/>
                              <a:gd name="T76" fmla="+- 0 1261 1114"/>
                              <a:gd name="T77" fmla="*/ T76 w 148"/>
                              <a:gd name="T78" fmla="+- 0 1089 1016"/>
                              <a:gd name="T79" fmla="*/ 1089 h 148"/>
                              <a:gd name="T80" fmla="+- 0 1256 1114"/>
                              <a:gd name="T81" fmla="*/ T80 w 148"/>
                              <a:gd name="T82" fmla="+- 0 1061 1016"/>
                              <a:gd name="T83" fmla="*/ 1061 h 148"/>
                              <a:gd name="T84" fmla="+- 0 1240 1114"/>
                              <a:gd name="T85" fmla="*/ T84 w 148"/>
                              <a:gd name="T86" fmla="+- 0 1037 1016"/>
                              <a:gd name="T87" fmla="*/ 1037 h 148"/>
                              <a:gd name="T88" fmla="+- 0 1216 1114"/>
                              <a:gd name="T89" fmla="*/ T88 w 148"/>
                              <a:gd name="T90" fmla="+- 0 1022 1016"/>
                              <a:gd name="T91" fmla="*/ 1022 h 148"/>
                              <a:gd name="T92" fmla="+- 0 1188 1114"/>
                              <a:gd name="T93" fmla="*/ T92 w 148"/>
                              <a:gd name="T94" fmla="+- 0 1016 1016"/>
                              <a:gd name="T95" fmla="*/ 1016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3"/>
                                </a:moveTo>
                                <a:lnTo>
                                  <a:pt x="146" y="73"/>
                                </a:lnTo>
                                <a:moveTo>
                                  <a:pt x="74" y="145"/>
                                </a:moveTo>
                                <a:lnTo>
                                  <a:pt x="74" y="2"/>
                                </a:lnTo>
                                <a:moveTo>
                                  <a:pt x="74" y="0"/>
                                </a:moveTo>
                                <a:lnTo>
                                  <a:pt x="45" y="6"/>
                                </a:lnTo>
                                <a:lnTo>
                                  <a:pt x="22" y="21"/>
                                </a:lnTo>
                                <a:lnTo>
                                  <a:pt x="6" y="45"/>
                                </a:lnTo>
                                <a:lnTo>
                                  <a:pt x="0" y="73"/>
                                </a:lnTo>
                                <a:moveTo>
                                  <a:pt x="0" y="73"/>
                                </a:moveTo>
                                <a:lnTo>
                                  <a:pt x="6" y="102"/>
                                </a:lnTo>
                                <a:lnTo>
                                  <a:pt x="22" y="126"/>
                                </a:lnTo>
                                <a:lnTo>
                                  <a:pt x="45" y="141"/>
                                </a:lnTo>
                                <a:lnTo>
                                  <a:pt x="74" y="147"/>
                                </a:lnTo>
                                <a:moveTo>
                                  <a:pt x="74" y="147"/>
                                </a:moveTo>
                                <a:lnTo>
                                  <a:pt x="102" y="141"/>
                                </a:lnTo>
                                <a:lnTo>
                                  <a:pt x="126" y="126"/>
                                </a:lnTo>
                                <a:lnTo>
                                  <a:pt x="142" y="102"/>
                                </a:lnTo>
                                <a:lnTo>
                                  <a:pt x="147" y="73"/>
                                </a:lnTo>
                                <a:moveTo>
                                  <a:pt x="147" y="73"/>
                                </a:moveTo>
                                <a:lnTo>
                                  <a:pt x="142" y="45"/>
                                </a:lnTo>
                                <a:lnTo>
                                  <a:pt x="126" y="21"/>
                                </a:lnTo>
                                <a:lnTo>
                                  <a:pt x="102"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AutoShape 377"/>
                        <wps:cNvSpPr>
                          <a:spLocks/>
                        </wps:cNvSpPr>
                        <wps:spPr bwMode="auto">
                          <a:xfrm>
                            <a:off x="0" y="1089"/>
                            <a:ext cx="3125" cy="166"/>
                          </a:xfrm>
                          <a:custGeom>
                            <a:avLst/>
                            <a:gdLst>
                              <a:gd name="T0" fmla="*/ 1112 w 3125"/>
                              <a:gd name="T1" fmla="+- 0 1089 1089"/>
                              <a:gd name="T2" fmla="*/ 1089 h 166"/>
                              <a:gd name="T3" fmla="*/ 928 w 3125"/>
                              <a:gd name="T4" fmla="+- 0 1089 1089"/>
                              <a:gd name="T5" fmla="*/ 1089 h 166"/>
                              <a:gd name="T6" fmla="*/ 1523 w 3125"/>
                              <a:gd name="T7" fmla="+- 0 1089 1089"/>
                              <a:gd name="T8" fmla="*/ 1089 h 166"/>
                              <a:gd name="T9" fmla="*/ 1263 w 3125"/>
                              <a:gd name="T10" fmla="+- 0 1089 1089"/>
                              <a:gd name="T11" fmla="*/ 1089 h 166"/>
                              <a:gd name="T12" fmla="*/ 1858 w 3125"/>
                              <a:gd name="T13" fmla="+- 0 1089 1089"/>
                              <a:gd name="T14" fmla="*/ 1089 h 166"/>
                              <a:gd name="T15" fmla="*/ 1523 w 3125"/>
                              <a:gd name="T16" fmla="+- 0 1089 1089"/>
                              <a:gd name="T17" fmla="*/ 1089 h 166"/>
                              <a:gd name="T18" fmla="*/ 2194 w 3125"/>
                              <a:gd name="T19" fmla="+- 0 1089 1089"/>
                              <a:gd name="T20" fmla="*/ 1089 h 166"/>
                              <a:gd name="T21" fmla="*/ 1858 w 3125"/>
                              <a:gd name="T22" fmla="+- 0 1089 1089"/>
                              <a:gd name="T23" fmla="*/ 1089 h 166"/>
                              <a:gd name="T24" fmla="*/ 2529 w 3125"/>
                              <a:gd name="T25" fmla="+- 0 1089 1089"/>
                              <a:gd name="T26" fmla="*/ 1089 h 166"/>
                              <a:gd name="T27" fmla="*/ 2194 w 3125"/>
                              <a:gd name="T28" fmla="+- 0 1089 1089"/>
                              <a:gd name="T29" fmla="*/ 1089 h 166"/>
                              <a:gd name="T30" fmla="*/ 2865 w 3125"/>
                              <a:gd name="T31" fmla="+- 0 1089 1089"/>
                              <a:gd name="T32" fmla="*/ 1089 h 166"/>
                              <a:gd name="T33" fmla="*/ 2529 w 3125"/>
                              <a:gd name="T34" fmla="+- 0 1089 1089"/>
                              <a:gd name="T35" fmla="*/ 1089 h 166"/>
                              <a:gd name="T36" fmla="*/ 3124 w 3125"/>
                              <a:gd name="T37" fmla="+- 0 1089 1089"/>
                              <a:gd name="T38" fmla="*/ 1089 h 166"/>
                              <a:gd name="T39" fmla="*/ 2865 w 3125"/>
                              <a:gd name="T40" fmla="+- 0 1089 1089"/>
                              <a:gd name="T41" fmla="*/ 1089 h 166"/>
                              <a:gd name="T42" fmla="*/ 464 w 3125"/>
                              <a:gd name="T43" fmla="+- 0 1255 1089"/>
                              <a:gd name="T44" fmla="*/ 1255 h 166"/>
                              <a:gd name="T45" fmla="*/ 0 w 3125"/>
                              <a:gd name="T46" fmla="+- 0 1255 1089"/>
                              <a:gd name="T47" fmla="*/ 1255 h 166"/>
                              <a:gd name="T48" fmla="*/ 928 w 3125"/>
                              <a:gd name="T49" fmla="+- 0 1255 1089"/>
                              <a:gd name="T50" fmla="*/ 1255 h 166"/>
                              <a:gd name="T51" fmla="*/ 464 w 3125"/>
                              <a:gd name="T52" fmla="+- 0 1255 1089"/>
                              <a:gd name="T53" fmla="*/ 1255 h 166"/>
                              <a:gd name="T54" fmla="*/ 1188 w 3125"/>
                              <a:gd name="T55" fmla="+- 0 1255 1089"/>
                              <a:gd name="T56" fmla="*/ 1255 h 166"/>
                              <a:gd name="T57" fmla="*/ 928 w 3125"/>
                              <a:gd name="T58" fmla="+- 0 1255 1089"/>
                              <a:gd name="T59" fmla="*/ 1255 h 1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3125" h="166">
                                <a:moveTo>
                                  <a:pt x="1112" y="0"/>
                                </a:moveTo>
                                <a:lnTo>
                                  <a:pt x="928" y="0"/>
                                </a:lnTo>
                                <a:moveTo>
                                  <a:pt x="1523" y="0"/>
                                </a:moveTo>
                                <a:lnTo>
                                  <a:pt x="1263" y="0"/>
                                </a:lnTo>
                                <a:moveTo>
                                  <a:pt x="1858" y="0"/>
                                </a:moveTo>
                                <a:lnTo>
                                  <a:pt x="1523" y="0"/>
                                </a:lnTo>
                                <a:moveTo>
                                  <a:pt x="2194" y="0"/>
                                </a:moveTo>
                                <a:lnTo>
                                  <a:pt x="1858" y="0"/>
                                </a:lnTo>
                                <a:moveTo>
                                  <a:pt x="2529" y="0"/>
                                </a:moveTo>
                                <a:lnTo>
                                  <a:pt x="2194" y="0"/>
                                </a:lnTo>
                                <a:moveTo>
                                  <a:pt x="2865" y="0"/>
                                </a:moveTo>
                                <a:lnTo>
                                  <a:pt x="2529" y="0"/>
                                </a:lnTo>
                                <a:moveTo>
                                  <a:pt x="3124" y="0"/>
                                </a:moveTo>
                                <a:lnTo>
                                  <a:pt x="2865" y="0"/>
                                </a:lnTo>
                                <a:moveTo>
                                  <a:pt x="464" y="166"/>
                                </a:moveTo>
                                <a:lnTo>
                                  <a:pt x="0" y="166"/>
                                </a:lnTo>
                                <a:moveTo>
                                  <a:pt x="928" y="166"/>
                                </a:moveTo>
                                <a:lnTo>
                                  <a:pt x="464" y="166"/>
                                </a:lnTo>
                                <a:moveTo>
                                  <a:pt x="1188" y="166"/>
                                </a:moveTo>
                                <a:lnTo>
                                  <a:pt x="928" y="166"/>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 name="AutoShape 376"/>
                        <wps:cNvSpPr>
                          <a:spLocks/>
                        </wps:cNvSpPr>
                        <wps:spPr bwMode="auto">
                          <a:xfrm>
                            <a:off x="1449" y="1181"/>
                            <a:ext cx="148" cy="148"/>
                          </a:xfrm>
                          <a:custGeom>
                            <a:avLst/>
                            <a:gdLst>
                              <a:gd name="T0" fmla="+- 0 1451 1449"/>
                              <a:gd name="T1" fmla="*/ T0 w 148"/>
                              <a:gd name="T2" fmla="+- 0 1255 1182"/>
                              <a:gd name="T3" fmla="*/ 1255 h 148"/>
                              <a:gd name="T4" fmla="+- 0 1595 1449"/>
                              <a:gd name="T5" fmla="*/ T4 w 148"/>
                              <a:gd name="T6" fmla="+- 0 1255 1182"/>
                              <a:gd name="T7" fmla="*/ 1255 h 148"/>
                              <a:gd name="T8" fmla="+- 0 1523 1449"/>
                              <a:gd name="T9" fmla="*/ T8 w 148"/>
                              <a:gd name="T10" fmla="+- 0 1327 1182"/>
                              <a:gd name="T11" fmla="*/ 1327 h 148"/>
                              <a:gd name="T12" fmla="+- 0 1523 1449"/>
                              <a:gd name="T13" fmla="*/ T12 w 148"/>
                              <a:gd name="T14" fmla="+- 0 1183 1182"/>
                              <a:gd name="T15" fmla="*/ 1183 h 148"/>
                              <a:gd name="T16" fmla="+- 0 1523 1449"/>
                              <a:gd name="T17" fmla="*/ T16 w 148"/>
                              <a:gd name="T18" fmla="+- 0 1182 1182"/>
                              <a:gd name="T19" fmla="*/ 1182 h 148"/>
                              <a:gd name="T20" fmla="+- 0 1494 1449"/>
                              <a:gd name="T21" fmla="*/ T20 w 148"/>
                              <a:gd name="T22" fmla="+- 0 1187 1182"/>
                              <a:gd name="T23" fmla="*/ 1187 h 148"/>
                              <a:gd name="T24" fmla="+- 0 1471 1449"/>
                              <a:gd name="T25" fmla="*/ T24 w 148"/>
                              <a:gd name="T26" fmla="+- 0 1203 1182"/>
                              <a:gd name="T27" fmla="*/ 1203 h 148"/>
                              <a:gd name="T28" fmla="+- 0 1455 1449"/>
                              <a:gd name="T29" fmla="*/ T28 w 148"/>
                              <a:gd name="T30" fmla="+- 0 1227 1182"/>
                              <a:gd name="T31" fmla="*/ 1227 h 148"/>
                              <a:gd name="T32" fmla="+- 0 1449 1449"/>
                              <a:gd name="T33" fmla="*/ T32 w 148"/>
                              <a:gd name="T34" fmla="+- 0 1255 1182"/>
                              <a:gd name="T35" fmla="*/ 1255 h 148"/>
                              <a:gd name="T36" fmla="+- 0 1449 1449"/>
                              <a:gd name="T37" fmla="*/ T36 w 148"/>
                              <a:gd name="T38" fmla="+- 0 1255 1182"/>
                              <a:gd name="T39" fmla="*/ 1255 h 148"/>
                              <a:gd name="T40" fmla="+- 0 1455 1449"/>
                              <a:gd name="T41" fmla="*/ T40 w 148"/>
                              <a:gd name="T42" fmla="+- 0 1284 1182"/>
                              <a:gd name="T43" fmla="*/ 1284 h 148"/>
                              <a:gd name="T44" fmla="+- 0 1471 1449"/>
                              <a:gd name="T45" fmla="*/ T44 w 148"/>
                              <a:gd name="T46" fmla="+- 0 1307 1182"/>
                              <a:gd name="T47" fmla="*/ 1307 h 148"/>
                              <a:gd name="T48" fmla="+- 0 1494 1449"/>
                              <a:gd name="T49" fmla="*/ T48 w 148"/>
                              <a:gd name="T50" fmla="+- 0 1323 1182"/>
                              <a:gd name="T51" fmla="*/ 1323 h 148"/>
                              <a:gd name="T52" fmla="+- 0 1523 1449"/>
                              <a:gd name="T53" fmla="*/ T52 w 148"/>
                              <a:gd name="T54" fmla="+- 0 1329 1182"/>
                              <a:gd name="T55" fmla="*/ 1329 h 148"/>
                              <a:gd name="T56" fmla="+- 0 1523 1449"/>
                              <a:gd name="T57" fmla="*/ T56 w 148"/>
                              <a:gd name="T58" fmla="+- 0 1329 1182"/>
                              <a:gd name="T59" fmla="*/ 1329 h 148"/>
                              <a:gd name="T60" fmla="+- 0 1552 1449"/>
                              <a:gd name="T61" fmla="*/ T60 w 148"/>
                              <a:gd name="T62" fmla="+- 0 1323 1182"/>
                              <a:gd name="T63" fmla="*/ 1323 h 148"/>
                              <a:gd name="T64" fmla="+- 0 1575 1449"/>
                              <a:gd name="T65" fmla="*/ T64 w 148"/>
                              <a:gd name="T66" fmla="+- 0 1307 1182"/>
                              <a:gd name="T67" fmla="*/ 1307 h 148"/>
                              <a:gd name="T68" fmla="+- 0 1591 1449"/>
                              <a:gd name="T69" fmla="*/ T68 w 148"/>
                              <a:gd name="T70" fmla="+- 0 1284 1182"/>
                              <a:gd name="T71" fmla="*/ 1284 h 148"/>
                              <a:gd name="T72" fmla="+- 0 1597 1449"/>
                              <a:gd name="T73" fmla="*/ T72 w 148"/>
                              <a:gd name="T74" fmla="+- 0 1255 1182"/>
                              <a:gd name="T75" fmla="*/ 1255 h 148"/>
                              <a:gd name="T76" fmla="+- 0 1597 1449"/>
                              <a:gd name="T77" fmla="*/ T76 w 148"/>
                              <a:gd name="T78" fmla="+- 0 1255 1182"/>
                              <a:gd name="T79" fmla="*/ 1255 h 148"/>
                              <a:gd name="T80" fmla="+- 0 1591 1449"/>
                              <a:gd name="T81" fmla="*/ T80 w 148"/>
                              <a:gd name="T82" fmla="+- 0 1227 1182"/>
                              <a:gd name="T83" fmla="*/ 1227 h 148"/>
                              <a:gd name="T84" fmla="+- 0 1575 1449"/>
                              <a:gd name="T85" fmla="*/ T84 w 148"/>
                              <a:gd name="T86" fmla="+- 0 1203 1182"/>
                              <a:gd name="T87" fmla="*/ 1203 h 148"/>
                              <a:gd name="T88" fmla="+- 0 1552 1449"/>
                              <a:gd name="T89" fmla="*/ T88 w 148"/>
                              <a:gd name="T90" fmla="+- 0 1187 1182"/>
                              <a:gd name="T91" fmla="*/ 1187 h 148"/>
                              <a:gd name="T92" fmla="+- 0 1523 1449"/>
                              <a:gd name="T93" fmla="*/ T92 w 148"/>
                              <a:gd name="T94" fmla="+- 0 1182 1182"/>
                              <a:gd name="T95" fmla="*/ 1182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3"/>
                                </a:moveTo>
                                <a:lnTo>
                                  <a:pt x="146" y="73"/>
                                </a:lnTo>
                                <a:moveTo>
                                  <a:pt x="74" y="145"/>
                                </a:moveTo>
                                <a:lnTo>
                                  <a:pt x="74" y="1"/>
                                </a:lnTo>
                                <a:moveTo>
                                  <a:pt x="74" y="0"/>
                                </a:moveTo>
                                <a:lnTo>
                                  <a:pt x="45" y="5"/>
                                </a:lnTo>
                                <a:lnTo>
                                  <a:pt x="22" y="21"/>
                                </a:lnTo>
                                <a:lnTo>
                                  <a:pt x="6" y="45"/>
                                </a:lnTo>
                                <a:lnTo>
                                  <a:pt x="0" y="73"/>
                                </a:lnTo>
                                <a:moveTo>
                                  <a:pt x="0" y="73"/>
                                </a:moveTo>
                                <a:lnTo>
                                  <a:pt x="6" y="102"/>
                                </a:lnTo>
                                <a:lnTo>
                                  <a:pt x="22" y="125"/>
                                </a:lnTo>
                                <a:lnTo>
                                  <a:pt x="45" y="141"/>
                                </a:lnTo>
                                <a:lnTo>
                                  <a:pt x="74" y="147"/>
                                </a:lnTo>
                                <a:moveTo>
                                  <a:pt x="74" y="147"/>
                                </a:moveTo>
                                <a:lnTo>
                                  <a:pt x="103" y="141"/>
                                </a:lnTo>
                                <a:lnTo>
                                  <a:pt x="126" y="125"/>
                                </a:lnTo>
                                <a:lnTo>
                                  <a:pt x="142" y="102"/>
                                </a:lnTo>
                                <a:lnTo>
                                  <a:pt x="148" y="73"/>
                                </a:lnTo>
                                <a:moveTo>
                                  <a:pt x="148" y="73"/>
                                </a:moveTo>
                                <a:lnTo>
                                  <a:pt x="142" y="45"/>
                                </a:lnTo>
                                <a:lnTo>
                                  <a:pt x="126" y="21"/>
                                </a:lnTo>
                                <a:lnTo>
                                  <a:pt x="103" y="5"/>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AutoShape 375"/>
                        <wps:cNvSpPr>
                          <a:spLocks/>
                        </wps:cNvSpPr>
                        <wps:spPr bwMode="auto">
                          <a:xfrm>
                            <a:off x="0" y="1255"/>
                            <a:ext cx="3125" cy="166"/>
                          </a:xfrm>
                          <a:custGeom>
                            <a:avLst/>
                            <a:gdLst>
                              <a:gd name="T0" fmla="*/ 1448 w 3125"/>
                              <a:gd name="T1" fmla="+- 0 1255 1255"/>
                              <a:gd name="T2" fmla="*/ 1255 h 166"/>
                              <a:gd name="T3" fmla="*/ 1188 w 3125"/>
                              <a:gd name="T4" fmla="+- 0 1255 1255"/>
                              <a:gd name="T5" fmla="*/ 1255 h 166"/>
                              <a:gd name="T6" fmla="*/ 1858 w 3125"/>
                              <a:gd name="T7" fmla="+- 0 1255 1255"/>
                              <a:gd name="T8" fmla="*/ 1255 h 166"/>
                              <a:gd name="T9" fmla="*/ 1599 w 3125"/>
                              <a:gd name="T10" fmla="+- 0 1255 1255"/>
                              <a:gd name="T11" fmla="*/ 1255 h 166"/>
                              <a:gd name="T12" fmla="*/ 2194 w 3125"/>
                              <a:gd name="T13" fmla="+- 0 1255 1255"/>
                              <a:gd name="T14" fmla="*/ 1255 h 166"/>
                              <a:gd name="T15" fmla="*/ 1858 w 3125"/>
                              <a:gd name="T16" fmla="+- 0 1255 1255"/>
                              <a:gd name="T17" fmla="*/ 1255 h 166"/>
                              <a:gd name="T18" fmla="*/ 2529 w 3125"/>
                              <a:gd name="T19" fmla="+- 0 1255 1255"/>
                              <a:gd name="T20" fmla="*/ 1255 h 166"/>
                              <a:gd name="T21" fmla="*/ 2194 w 3125"/>
                              <a:gd name="T22" fmla="+- 0 1255 1255"/>
                              <a:gd name="T23" fmla="*/ 1255 h 166"/>
                              <a:gd name="T24" fmla="*/ 2865 w 3125"/>
                              <a:gd name="T25" fmla="+- 0 1255 1255"/>
                              <a:gd name="T26" fmla="*/ 1255 h 166"/>
                              <a:gd name="T27" fmla="*/ 2529 w 3125"/>
                              <a:gd name="T28" fmla="+- 0 1255 1255"/>
                              <a:gd name="T29" fmla="*/ 1255 h 166"/>
                              <a:gd name="T30" fmla="*/ 3124 w 3125"/>
                              <a:gd name="T31" fmla="+- 0 1255 1255"/>
                              <a:gd name="T32" fmla="*/ 1255 h 166"/>
                              <a:gd name="T33" fmla="*/ 2865 w 3125"/>
                              <a:gd name="T34" fmla="+- 0 1255 1255"/>
                              <a:gd name="T35" fmla="*/ 1255 h 166"/>
                              <a:gd name="T36" fmla="*/ 464 w 3125"/>
                              <a:gd name="T37" fmla="+- 0 1421 1255"/>
                              <a:gd name="T38" fmla="*/ 1421 h 166"/>
                              <a:gd name="T39" fmla="*/ 0 w 3125"/>
                              <a:gd name="T40" fmla="+- 0 1421 1255"/>
                              <a:gd name="T41" fmla="*/ 1421 h 166"/>
                              <a:gd name="T42" fmla="*/ 928 w 3125"/>
                              <a:gd name="T43" fmla="+- 0 1421 1255"/>
                              <a:gd name="T44" fmla="*/ 1421 h 166"/>
                              <a:gd name="T45" fmla="*/ 464 w 3125"/>
                              <a:gd name="T46" fmla="+- 0 1421 1255"/>
                              <a:gd name="T47" fmla="*/ 1421 h 166"/>
                              <a:gd name="T48" fmla="*/ 1188 w 3125"/>
                              <a:gd name="T49" fmla="+- 0 1421 1255"/>
                              <a:gd name="T50" fmla="*/ 1421 h 166"/>
                              <a:gd name="T51" fmla="*/ 928 w 3125"/>
                              <a:gd name="T52" fmla="+- 0 1421 1255"/>
                              <a:gd name="T53" fmla="*/ 1421 h 166"/>
                              <a:gd name="T54" fmla="*/ 1523 w 3125"/>
                              <a:gd name="T55" fmla="+- 0 1421 1255"/>
                              <a:gd name="T56" fmla="*/ 1421 h 166"/>
                              <a:gd name="T57" fmla="*/ 1188 w 3125"/>
                              <a:gd name="T58" fmla="+- 0 1421 1255"/>
                              <a:gd name="T59" fmla="*/ 1421 h 1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3125" h="166">
                                <a:moveTo>
                                  <a:pt x="1448" y="0"/>
                                </a:moveTo>
                                <a:lnTo>
                                  <a:pt x="1188" y="0"/>
                                </a:lnTo>
                                <a:moveTo>
                                  <a:pt x="1858" y="0"/>
                                </a:moveTo>
                                <a:lnTo>
                                  <a:pt x="1599" y="0"/>
                                </a:lnTo>
                                <a:moveTo>
                                  <a:pt x="2194" y="0"/>
                                </a:moveTo>
                                <a:lnTo>
                                  <a:pt x="1858" y="0"/>
                                </a:lnTo>
                                <a:moveTo>
                                  <a:pt x="2529" y="0"/>
                                </a:moveTo>
                                <a:lnTo>
                                  <a:pt x="2194" y="0"/>
                                </a:lnTo>
                                <a:moveTo>
                                  <a:pt x="2865" y="0"/>
                                </a:moveTo>
                                <a:lnTo>
                                  <a:pt x="2529" y="0"/>
                                </a:lnTo>
                                <a:moveTo>
                                  <a:pt x="3124" y="0"/>
                                </a:moveTo>
                                <a:lnTo>
                                  <a:pt x="2865" y="0"/>
                                </a:lnTo>
                                <a:moveTo>
                                  <a:pt x="464" y="166"/>
                                </a:moveTo>
                                <a:lnTo>
                                  <a:pt x="0" y="166"/>
                                </a:lnTo>
                                <a:moveTo>
                                  <a:pt x="928" y="166"/>
                                </a:moveTo>
                                <a:lnTo>
                                  <a:pt x="464" y="166"/>
                                </a:lnTo>
                                <a:moveTo>
                                  <a:pt x="1188" y="166"/>
                                </a:moveTo>
                                <a:lnTo>
                                  <a:pt x="928" y="166"/>
                                </a:lnTo>
                                <a:moveTo>
                                  <a:pt x="1523" y="166"/>
                                </a:moveTo>
                                <a:lnTo>
                                  <a:pt x="1188" y="166"/>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2" name="AutoShape 374"/>
                        <wps:cNvSpPr>
                          <a:spLocks/>
                        </wps:cNvSpPr>
                        <wps:spPr bwMode="auto">
                          <a:xfrm>
                            <a:off x="1784" y="1347"/>
                            <a:ext cx="148" cy="148"/>
                          </a:xfrm>
                          <a:custGeom>
                            <a:avLst/>
                            <a:gdLst>
                              <a:gd name="T0" fmla="+- 0 1787 1785"/>
                              <a:gd name="T1" fmla="*/ T0 w 148"/>
                              <a:gd name="T2" fmla="+- 0 1421 1347"/>
                              <a:gd name="T3" fmla="*/ 1421 h 148"/>
                              <a:gd name="T4" fmla="+- 0 1930 1785"/>
                              <a:gd name="T5" fmla="*/ T4 w 148"/>
                              <a:gd name="T6" fmla="+- 0 1421 1347"/>
                              <a:gd name="T7" fmla="*/ 1421 h 148"/>
                              <a:gd name="T8" fmla="+- 0 1858 1785"/>
                              <a:gd name="T9" fmla="*/ T8 w 148"/>
                              <a:gd name="T10" fmla="+- 0 1493 1347"/>
                              <a:gd name="T11" fmla="*/ 1493 h 148"/>
                              <a:gd name="T12" fmla="+- 0 1858 1785"/>
                              <a:gd name="T13" fmla="*/ T12 w 148"/>
                              <a:gd name="T14" fmla="+- 0 1349 1347"/>
                              <a:gd name="T15" fmla="*/ 1349 h 148"/>
                              <a:gd name="T16" fmla="+- 0 1858 1785"/>
                              <a:gd name="T17" fmla="*/ T16 w 148"/>
                              <a:gd name="T18" fmla="+- 0 1347 1347"/>
                              <a:gd name="T19" fmla="*/ 1347 h 148"/>
                              <a:gd name="T20" fmla="+- 0 1830 1785"/>
                              <a:gd name="T21" fmla="*/ T20 w 148"/>
                              <a:gd name="T22" fmla="+- 0 1353 1347"/>
                              <a:gd name="T23" fmla="*/ 1353 h 148"/>
                              <a:gd name="T24" fmla="+- 0 1806 1785"/>
                              <a:gd name="T25" fmla="*/ T24 w 148"/>
                              <a:gd name="T26" fmla="+- 0 1369 1347"/>
                              <a:gd name="T27" fmla="*/ 1369 h 148"/>
                              <a:gd name="T28" fmla="+- 0 1791 1785"/>
                              <a:gd name="T29" fmla="*/ T28 w 148"/>
                              <a:gd name="T30" fmla="+- 0 1392 1347"/>
                              <a:gd name="T31" fmla="*/ 1392 h 148"/>
                              <a:gd name="T32" fmla="+- 0 1785 1785"/>
                              <a:gd name="T33" fmla="*/ T32 w 148"/>
                              <a:gd name="T34" fmla="+- 0 1421 1347"/>
                              <a:gd name="T35" fmla="*/ 1421 h 148"/>
                              <a:gd name="T36" fmla="+- 0 1785 1785"/>
                              <a:gd name="T37" fmla="*/ T36 w 148"/>
                              <a:gd name="T38" fmla="+- 0 1421 1347"/>
                              <a:gd name="T39" fmla="*/ 1421 h 148"/>
                              <a:gd name="T40" fmla="+- 0 1791 1785"/>
                              <a:gd name="T41" fmla="*/ T40 w 148"/>
                              <a:gd name="T42" fmla="+- 0 1450 1347"/>
                              <a:gd name="T43" fmla="*/ 1450 h 148"/>
                              <a:gd name="T44" fmla="+- 0 1806 1785"/>
                              <a:gd name="T45" fmla="*/ T44 w 148"/>
                              <a:gd name="T46" fmla="+- 0 1473 1347"/>
                              <a:gd name="T47" fmla="*/ 1473 h 148"/>
                              <a:gd name="T48" fmla="+- 0 1830 1785"/>
                              <a:gd name="T49" fmla="*/ T48 w 148"/>
                              <a:gd name="T50" fmla="+- 0 1489 1347"/>
                              <a:gd name="T51" fmla="*/ 1489 h 148"/>
                              <a:gd name="T52" fmla="+- 0 1858 1785"/>
                              <a:gd name="T53" fmla="*/ T52 w 148"/>
                              <a:gd name="T54" fmla="+- 0 1495 1347"/>
                              <a:gd name="T55" fmla="*/ 1495 h 148"/>
                              <a:gd name="T56" fmla="+- 0 1858 1785"/>
                              <a:gd name="T57" fmla="*/ T56 w 148"/>
                              <a:gd name="T58" fmla="+- 0 1495 1347"/>
                              <a:gd name="T59" fmla="*/ 1495 h 148"/>
                              <a:gd name="T60" fmla="+- 0 1887 1785"/>
                              <a:gd name="T61" fmla="*/ T60 w 148"/>
                              <a:gd name="T62" fmla="+- 0 1489 1347"/>
                              <a:gd name="T63" fmla="*/ 1489 h 148"/>
                              <a:gd name="T64" fmla="+- 0 1911 1785"/>
                              <a:gd name="T65" fmla="*/ T64 w 148"/>
                              <a:gd name="T66" fmla="+- 0 1473 1347"/>
                              <a:gd name="T67" fmla="*/ 1473 h 148"/>
                              <a:gd name="T68" fmla="+- 0 1926 1785"/>
                              <a:gd name="T69" fmla="*/ T68 w 148"/>
                              <a:gd name="T70" fmla="+- 0 1450 1347"/>
                              <a:gd name="T71" fmla="*/ 1450 h 148"/>
                              <a:gd name="T72" fmla="+- 0 1932 1785"/>
                              <a:gd name="T73" fmla="*/ T72 w 148"/>
                              <a:gd name="T74" fmla="+- 0 1421 1347"/>
                              <a:gd name="T75" fmla="*/ 1421 h 148"/>
                              <a:gd name="T76" fmla="+- 0 1932 1785"/>
                              <a:gd name="T77" fmla="*/ T76 w 148"/>
                              <a:gd name="T78" fmla="+- 0 1421 1347"/>
                              <a:gd name="T79" fmla="*/ 1421 h 148"/>
                              <a:gd name="T80" fmla="+- 0 1926 1785"/>
                              <a:gd name="T81" fmla="*/ T80 w 148"/>
                              <a:gd name="T82" fmla="+- 0 1392 1347"/>
                              <a:gd name="T83" fmla="*/ 1392 h 148"/>
                              <a:gd name="T84" fmla="+- 0 1911 1785"/>
                              <a:gd name="T85" fmla="*/ T84 w 148"/>
                              <a:gd name="T86" fmla="+- 0 1369 1347"/>
                              <a:gd name="T87" fmla="*/ 1369 h 148"/>
                              <a:gd name="T88" fmla="+- 0 1887 1785"/>
                              <a:gd name="T89" fmla="*/ T88 w 148"/>
                              <a:gd name="T90" fmla="+- 0 1353 1347"/>
                              <a:gd name="T91" fmla="*/ 1353 h 148"/>
                              <a:gd name="T92" fmla="+- 0 1858 1785"/>
                              <a:gd name="T93" fmla="*/ T92 w 148"/>
                              <a:gd name="T94" fmla="+- 0 1347 1347"/>
                              <a:gd name="T95" fmla="*/ 1347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5" y="74"/>
                                </a:lnTo>
                                <a:moveTo>
                                  <a:pt x="73" y="146"/>
                                </a:moveTo>
                                <a:lnTo>
                                  <a:pt x="73" y="2"/>
                                </a:lnTo>
                                <a:moveTo>
                                  <a:pt x="73" y="0"/>
                                </a:moveTo>
                                <a:lnTo>
                                  <a:pt x="45" y="6"/>
                                </a:lnTo>
                                <a:lnTo>
                                  <a:pt x="21" y="22"/>
                                </a:lnTo>
                                <a:lnTo>
                                  <a:pt x="6" y="45"/>
                                </a:lnTo>
                                <a:lnTo>
                                  <a:pt x="0" y="74"/>
                                </a:lnTo>
                                <a:moveTo>
                                  <a:pt x="0" y="74"/>
                                </a:moveTo>
                                <a:lnTo>
                                  <a:pt x="6" y="103"/>
                                </a:lnTo>
                                <a:lnTo>
                                  <a:pt x="21" y="126"/>
                                </a:lnTo>
                                <a:lnTo>
                                  <a:pt x="45" y="142"/>
                                </a:lnTo>
                                <a:lnTo>
                                  <a:pt x="73" y="148"/>
                                </a:lnTo>
                                <a:moveTo>
                                  <a:pt x="73" y="148"/>
                                </a:moveTo>
                                <a:lnTo>
                                  <a:pt x="102" y="142"/>
                                </a:lnTo>
                                <a:lnTo>
                                  <a:pt x="126" y="126"/>
                                </a:lnTo>
                                <a:lnTo>
                                  <a:pt x="141" y="103"/>
                                </a:lnTo>
                                <a:lnTo>
                                  <a:pt x="147" y="74"/>
                                </a:lnTo>
                                <a:moveTo>
                                  <a:pt x="147" y="74"/>
                                </a:moveTo>
                                <a:lnTo>
                                  <a:pt x="141" y="45"/>
                                </a:lnTo>
                                <a:lnTo>
                                  <a:pt x="126" y="22"/>
                                </a:lnTo>
                                <a:lnTo>
                                  <a:pt x="102" y="6"/>
                                </a:lnTo>
                                <a:lnTo>
                                  <a:pt x="73"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AutoShape 373"/>
                        <wps:cNvSpPr>
                          <a:spLocks/>
                        </wps:cNvSpPr>
                        <wps:spPr bwMode="auto">
                          <a:xfrm>
                            <a:off x="0" y="1421"/>
                            <a:ext cx="3125" cy="166"/>
                          </a:xfrm>
                          <a:custGeom>
                            <a:avLst/>
                            <a:gdLst>
                              <a:gd name="T0" fmla="*/ 1783 w 3125"/>
                              <a:gd name="T1" fmla="+- 0 1421 1421"/>
                              <a:gd name="T2" fmla="*/ 1421 h 166"/>
                              <a:gd name="T3" fmla="*/ 1523 w 3125"/>
                              <a:gd name="T4" fmla="+- 0 1421 1421"/>
                              <a:gd name="T5" fmla="*/ 1421 h 166"/>
                              <a:gd name="T6" fmla="*/ 2194 w 3125"/>
                              <a:gd name="T7" fmla="+- 0 1421 1421"/>
                              <a:gd name="T8" fmla="*/ 1421 h 166"/>
                              <a:gd name="T9" fmla="*/ 1934 w 3125"/>
                              <a:gd name="T10" fmla="+- 0 1421 1421"/>
                              <a:gd name="T11" fmla="*/ 1421 h 166"/>
                              <a:gd name="T12" fmla="*/ 2529 w 3125"/>
                              <a:gd name="T13" fmla="+- 0 1421 1421"/>
                              <a:gd name="T14" fmla="*/ 1421 h 166"/>
                              <a:gd name="T15" fmla="*/ 2194 w 3125"/>
                              <a:gd name="T16" fmla="+- 0 1421 1421"/>
                              <a:gd name="T17" fmla="*/ 1421 h 166"/>
                              <a:gd name="T18" fmla="*/ 2865 w 3125"/>
                              <a:gd name="T19" fmla="+- 0 1421 1421"/>
                              <a:gd name="T20" fmla="*/ 1421 h 166"/>
                              <a:gd name="T21" fmla="*/ 2529 w 3125"/>
                              <a:gd name="T22" fmla="+- 0 1421 1421"/>
                              <a:gd name="T23" fmla="*/ 1421 h 166"/>
                              <a:gd name="T24" fmla="*/ 3124 w 3125"/>
                              <a:gd name="T25" fmla="+- 0 1421 1421"/>
                              <a:gd name="T26" fmla="*/ 1421 h 166"/>
                              <a:gd name="T27" fmla="*/ 2865 w 3125"/>
                              <a:gd name="T28" fmla="+- 0 1421 1421"/>
                              <a:gd name="T29" fmla="*/ 1421 h 166"/>
                              <a:gd name="T30" fmla="*/ 464 w 3125"/>
                              <a:gd name="T31" fmla="+- 0 1587 1421"/>
                              <a:gd name="T32" fmla="*/ 1587 h 166"/>
                              <a:gd name="T33" fmla="*/ 0 w 3125"/>
                              <a:gd name="T34" fmla="+- 0 1587 1421"/>
                              <a:gd name="T35" fmla="*/ 1587 h 166"/>
                              <a:gd name="T36" fmla="*/ 928 w 3125"/>
                              <a:gd name="T37" fmla="+- 0 1587 1421"/>
                              <a:gd name="T38" fmla="*/ 1587 h 166"/>
                              <a:gd name="T39" fmla="*/ 464 w 3125"/>
                              <a:gd name="T40" fmla="+- 0 1587 1421"/>
                              <a:gd name="T41" fmla="*/ 1587 h 166"/>
                              <a:gd name="T42" fmla="*/ 1188 w 3125"/>
                              <a:gd name="T43" fmla="+- 0 1587 1421"/>
                              <a:gd name="T44" fmla="*/ 1587 h 166"/>
                              <a:gd name="T45" fmla="*/ 928 w 3125"/>
                              <a:gd name="T46" fmla="+- 0 1587 1421"/>
                              <a:gd name="T47" fmla="*/ 1587 h 166"/>
                              <a:gd name="T48" fmla="*/ 1523 w 3125"/>
                              <a:gd name="T49" fmla="+- 0 1587 1421"/>
                              <a:gd name="T50" fmla="*/ 1587 h 166"/>
                              <a:gd name="T51" fmla="*/ 1188 w 3125"/>
                              <a:gd name="T52" fmla="+- 0 1587 1421"/>
                              <a:gd name="T53" fmla="*/ 1587 h 166"/>
                              <a:gd name="T54" fmla="*/ 1858 w 3125"/>
                              <a:gd name="T55" fmla="+- 0 1587 1421"/>
                              <a:gd name="T56" fmla="*/ 1587 h 166"/>
                              <a:gd name="T57" fmla="*/ 1523 w 3125"/>
                              <a:gd name="T58" fmla="+- 0 1587 1421"/>
                              <a:gd name="T59" fmla="*/ 1587 h 1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3125" h="166">
                                <a:moveTo>
                                  <a:pt x="1783" y="0"/>
                                </a:moveTo>
                                <a:lnTo>
                                  <a:pt x="1523" y="0"/>
                                </a:lnTo>
                                <a:moveTo>
                                  <a:pt x="2194" y="0"/>
                                </a:moveTo>
                                <a:lnTo>
                                  <a:pt x="1934" y="0"/>
                                </a:lnTo>
                                <a:moveTo>
                                  <a:pt x="2529" y="0"/>
                                </a:moveTo>
                                <a:lnTo>
                                  <a:pt x="2194" y="0"/>
                                </a:lnTo>
                                <a:moveTo>
                                  <a:pt x="2865" y="0"/>
                                </a:moveTo>
                                <a:lnTo>
                                  <a:pt x="2529" y="0"/>
                                </a:lnTo>
                                <a:moveTo>
                                  <a:pt x="3124" y="0"/>
                                </a:moveTo>
                                <a:lnTo>
                                  <a:pt x="2865" y="0"/>
                                </a:lnTo>
                                <a:moveTo>
                                  <a:pt x="464" y="166"/>
                                </a:moveTo>
                                <a:lnTo>
                                  <a:pt x="0" y="166"/>
                                </a:lnTo>
                                <a:moveTo>
                                  <a:pt x="928" y="166"/>
                                </a:moveTo>
                                <a:lnTo>
                                  <a:pt x="464" y="166"/>
                                </a:lnTo>
                                <a:moveTo>
                                  <a:pt x="1188" y="166"/>
                                </a:moveTo>
                                <a:lnTo>
                                  <a:pt x="928" y="166"/>
                                </a:lnTo>
                                <a:moveTo>
                                  <a:pt x="1523" y="166"/>
                                </a:moveTo>
                                <a:lnTo>
                                  <a:pt x="1188" y="166"/>
                                </a:lnTo>
                                <a:moveTo>
                                  <a:pt x="1858" y="166"/>
                                </a:moveTo>
                                <a:lnTo>
                                  <a:pt x="1523" y="166"/>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AutoShape 372"/>
                        <wps:cNvSpPr>
                          <a:spLocks/>
                        </wps:cNvSpPr>
                        <wps:spPr bwMode="auto">
                          <a:xfrm>
                            <a:off x="2120" y="1513"/>
                            <a:ext cx="148" cy="148"/>
                          </a:xfrm>
                          <a:custGeom>
                            <a:avLst/>
                            <a:gdLst>
                              <a:gd name="T0" fmla="+- 0 2122 2120"/>
                              <a:gd name="T1" fmla="*/ T0 w 148"/>
                              <a:gd name="T2" fmla="+- 0 1587 1513"/>
                              <a:gd name="T3" fmla="*/ 1587 h 148"/>
                              <a:gd name="T4" fmla="+- 0 2266 2120"/>
                              <a:gd name="T5" fmla="*/ T4 w 148"/>
                              <a:gd name="T6" fmla="+- 0 1587 1513"/>
                              <a:gd name="T7" fmla="*/ 1587 h 148"/>
                              <a:gd name="T8" fmla="+- 0 2194 2120"/>
                              <a:gd name="T9" fmla="*/ T8 w 148"/>
                              <a:gd name="T10" fmla="+- 0 1659 1513"/>
                              <a:gd name="T11" fmla="*/ 1659 h 148"/>
                              <a:gd name="T12" fmla="+- 0 2194 2120"/>
                              <a:gd name="T13" fmla="*/ T12 w 148"/>
                              <a:gd name="T14" fmla="+- 0 1515 1513"/>
                              <a:gd name="T15" fmla="*/ 1515 h 148"/>
                              <a:gd name="T16" fmla="+- 0 2194 2120"/>
                              <a:gd name="T17" fmla="*/ T16 w 148"/>
                              <a:gd name="T18" fmla="+- 0 1513 1513"/>
                              <a:gd name="T19" fmla="*/ 1513 h 148"/>
                              <a:gd name="T20" fmla="+- 0 2165 2120"/>
                              <a:gd name="T21" fmla="*/ T20 w 148"/>
                              <a:gd name="T22" fmla="+- 0 1519 1513"/>
                              <a:gd name="T23" fmla="*/ 1519 h 148"/>
                              <a:gd name="T24" fmla="+- 0 2142 2120"/>
                              <a:gd name="T25" fmla="*/ T24 w 148"/>
                              <a:gd name="T26" fmla="+- 0 1535 1513"/>
                              <a:gd name="T27" fmla="*/ 1535 h 148"/>
                              <a:gd name="T28" fmla="+- 0 2126 2120"/>
                              <a:gd name="T29" fmla="*/ T28 w 148"/>
                              <a:gd name="T30" fmla="+- 0 1558 1513"/>
                              <a:gd name="T31" fmla="*/ 1558 h 148"/>
                              <a:gd name="T32" fmla="+- 0 2120 2120"/>
                              <a:gd name="T33" fmla="*/ T32 w 148"/>
                              <a:gd name="T34" fmla="+- 0 1587 1513"/>
                              <a:gd name="T35" fmla="*/ 1587 h 148"/>
                              <a:gd name="T36" fmla="+- 0 2120 2120"/>
                              <a:gd name="T37" fmla="*/ T36 w 148"/>
                              <a:gd name="T38" fmla="+- 0 1587 1513"/>
                              <a:gd name="T39" fmla="*/ 1587 h 148"/>
                              <a:gd name="T40" fmla="+- 0 2126 2120"/>
                              <a:gd name="T41" fmla="*/ T40 w 148"/>
                              <a:gd name="T42" fmla="+- 0 1616 1513"/>
                              <a:gd name="T43" fmla="*/ 1616 h 148"/>
                              <a:gd name="T44" fmla="+- 0 2142 2120"/>
                              <a:gd name="T45" fmla="*/ T44 w 148"/>
                              <a:gd name="T46" fmla="+- 0 1639 1513"/>
                              <a:gd name="T47" fmla="*/ 1639 h 148"/>
                              <a:gd name="T48" fmla="+- 0 2165 2120"/>
                              <a:gd name="T49" fmla="*/ T48 w 148"/>
                              <a:gd name="T50" fmla="+- 0 1655 1513"/>
                              <a:gd name="T51" fmla="*/ 1655 h 148"/>
                              <a:gd name="T52" fmla="+- 0 2194 2120"/>
                              <a:gd name="T53" fmla="*/ T52 w 148"/>
                              <a:gd name="T54" fmla="+- 0 1661 1513"/>
                              <a:gd name="T55" fmla="*/ 1661 h 148"/>
                              <a:gd name="T56" fmla="+- 0 2194 2120"/>
                              <a:gd name="T57" fmla="*/ T56 w 148"/>
                              <a:gd name="T58" fmla="+- 0 1661 1513"/>
                              <a:gd name="T59" fmla="*/ 1661 h 148"/>
                              <a:gd name="T60" fmla="+- 0 2222 2120"/>
                              <a:gd name="T61" fmla="*/ T60 w 148"/>
                              <a:gd name="T62" fmla="+- 0 1655 1513"/>
                              <a:gd name="T63" fmla="*/ 1655 h 148"/>
                              <a:gd name="T64" fmla="+- 0 2246 2120"/>
                              <a:gd name="T65" fmla="*/ T64 w 148"/>
                              <a:gd name="T66" fmla="+- 0 1639 1513"/>
                              <a:gd name="T67" fmla="*/ 1639 h 148"/>
                              <a:gd name="T68" fmla="+- 0 2262 2120"/>
                              <a:gd name="T69" fmla="*/ T68 w 148"/>
                              <a:gd name="T70" fmla="+- 0 1616 1513"/>
                              <a:gd name="T71" fmla="*/ 1616 h 148"/>
                              <a:gd name="T72" fmla="+- 0 2268 2120"/>
                              <a:gd name="T73" fmla="*/ T72 w 148"/>
                              <a:gd name="T74" fmla="+- 0 1587 1513"/>
                              <a:gd name="T75" fmla="*/ 1587 h 148"/>
                              <a:gd name="T76" fmla="+- 0 2268 2120"/>
                              <a:gd name="T77" fmla="*/ T76 w 148"/>
                              <a:gd name="T78" fmla="+- 0 1587 1513"/>
                              <a:gd name="T79" fmla="*/ 1587 h 148"/>
                              <a:gd name="T80" fmla="+- 0 2262 2120"/>
                              <a:gd name="T81" fmla="*/ T80 w 148"/>
                              <a:gd name="T82" fmla="+- 0 1558 1513"/>
                              <a:gd name="T83" fmla="*/ 1558 h 148"/>
                              <a:gd name="T84" fmla="+- 0 2246 2120"/>
                              <a:gd name="T85" fmla="*/ T84 w 148"/>
                              <a:gd name="T86" fmla="+- 0 1535 1513"/>
                              <a:gd name="T87" fmla="*/ 1535 h 148"/>
                              <a:gd name="T88" fmla="+- 0 2222 2120"/>
                              <a:gd name="T89" fmla="*/ T88 w 148"/>
                              <a:gd name="T90" fmla="+- 0 1519 1513"/>
                              <a:gd name="T91" fmla="*/ 1519 h 148"/>
                              <a:gd name="T92" fmla="+- 0 2194 2120"/>
                              <a:gd name="T93" fmla="*/ T92 w 148"/>
                              <a:gd name="T94" fmla="+- 0 1513 1513"/>
                              <a:gd name="T95" fmla="*/ 1513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6" y="74"/>
                                </a:lnTo>
                                <a:moveTo>
                                  <a:pt x="74" y="146"/>
                                </a:moveTo>
                                <a:lnTo>
                                  <a:pt x="74" y="2"/>
                                </a:lnTo>
                                <a:moveTo>
                                  <a:pt x="74" y="0"/>
                                </a:moveTo>
                                <a:lnTo>
                                  <a:pt x="45" y="6"/>
                                </a:lnTo>
                                <a:lnTo>
                                  <a:pt x="22" y="22"/>
                                </a:lnTo>
                                <a:lnTo>
                                  <a:pt x="6" y="45"/>
                                </a:lnTo>
                                <a:lnTo>
                                  <a:pt x="0" y="74"/>
                                </a:lnTo>
                                <a:moveTo>
                                  <a:pt x="0" y="74"/>
                                </a:moveTo>
                                <a:lnTo>
                                  <a:pt x="6" y="103"/>
                                </a:lnTo>
                                <a:lnTo>
                                  <a:pt x="22" y="126"/>
                                </a:lnTo>
                                <a:lnTo>
                                  <a:pt x="45" y="142"/>
                                </a:lnTo>
                                <a:lnTo>
                                  <a:pt x="74" y="148"/>
                                </a:lnTo>
                                <a:moveTo>
                                  <a:pt x="74" y="148"/>
                                </a:moveTo>
                                <a:lnTo>
                                  <a:pt x="102" y="142"/>
                                </a:lnTo>
                                <a:lnTo>
                                  <a:pt x="126" y="126"/>
                                </a:lnTo>
                                <a:lnTo>
                                  <a:pt x="142" y="103"/>
                                </a:lnTo>
                                <a:lnTo>
                                  <a:pt x="148" y="74"/>
                                </a:lnTo>
                                <a:moveTo>
                                  <a:pt x="148" y="74"/>
                                </a:moveTo>
                                <a:lnTo>
                                  <a:pt x="142" y="45"/>
                                </a:lnTo>
                                <a:lnTo>
                                  <a:pt x="126" y="22"/>
                                </a:lnTo>
                                <a:lnTo>
                                  <a:pt x="102"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AutoShape 371"/>
                        <wps:cNvSpPr>
                          <a:spLocks/>
                        </wps:cNvSpPr>
                        <wps:spPr bwMode="auto">
                          <a:xfrm>
                            <a:off x="0" y="1586"/>
                            <a:ext cx="3125" cy="166"/>
                          </a:xfrm>
                          <a:custGeom>
                            <a:avLst/>
                            <a:gdLst>
                              <a:gd name="T0" fmla="*/ 2118 w 3125"/>
                              <a:gd name="T1" fmla="+- 0 1587 1587"/>
                              <a:gd name="T2" fmla="*/ 1587 h 166"/>
                              <a:gd name="T3" fmla="*/ 1858 w 3125"/>
                              <a:gd name="T4" fmla="+- 0 1587 1587"/>
                              <a:gd name="T5" fmla="*/ 1587 h 166"/>
                              <a:gd name="T6" fmla="*/ 2529 w 3125"/>
                              <a:gd name="T7" fmla="+- 0 1587 1587"/>
                              <a:gd name="T8" fmla="*/ 1587 h 166"/>
                              <a:gd name="T9" fmla="*/ 2269 w 3125"/>
                              <a:gd name="T10" fmla="+- 0 1587 1587"/>
                              <a:gd name="T11" fmla="*/ 1587 h 166"/>
                              <a:gd name="T12" fmla="*/ 2865 w 3125"/>
                              <a:gd name="T13" fmla="+- 0 1587 1587"/>
                              <a:gd name="T14" fmla="*/ 1587 h 166"/>
                              <a:gd name="T15" fmla="*/ 2529 w 3125"/>
                              <a:gd name="T16" fmla="+- 0 1587 1587"/>
                              <a:gd name="T17" fmla="*/ 1587 h 166"/>
                              <a:gd name="T18" fmla="*/ 3124 w 3125"/>
                              <a:gd name="T19" fmla="+- 0 1587 1587"/>
                              <a:gd name="T20" fmla="*/ 1587 h 166"/>
                              <a:gd name="T21" fmla="*/ 2865 w 3125"/>
                              <a:gd name="T22" fmla="+- 0 1587 1587"/>
                              <a:gd name="T23" fmla="*/ 1587 h 166"/>
                              <a:gd name="T24" fmla="*/ 464 w 3125"/>
                              <a:gd name="T25" fmla="+- 0 1753 1587"/>
                              <a:gd name="T26" fmla="*/ 1753 h 166"/>
                              <a:gd name="T27" fmla="*/ 0 w 3125"/>
                              <a:gd name="T28" fmla="+- 0 1753 1587"/>
                              <a:gd name="T29" fmla="*/ 1753 h 166"/>
                              <a:gd name="T30" fmla="*/ 928 w 3125"/>
                              <a:gd name="T31" fmla="+- 0 1753 1587"/>
                              <a:gd name="T32" fmla="*/ 1753 h 166"/>
                              <a:gd name="T33" fmla="*/ 464 w 3125"/>
                              <a:gd name="T34" fmla="+- 0 1753 1587"/>
                              <a:gd name="T35" fmla="*/ 1753 h 166"/>
                              <a:gd name="T36" fmla="*/ 1188 w 3125"/>
                              <a:gd name="T37" fmla="+- 0 1753 1587"/>
                              <a:gd name="T38" fmla="*/ 1753 h 166"/>
                              <a:gd name="T39" fmla="*/ 928 w 3125"/>
                              <a:gd name="T40" fmla="+- 0 1753 1587"/>
                              <a:gd name="T41" fmla="*/ 1753 h 166"/>
                              <a:gd name="T42" fmla="*/ 1523 w 3125"/>
                              <a:gd name="T43" fmla="+- 0 1753 1587"/>
                              <a:gd name="T44" fmla="*/ 1753 h 166"/>
                              <a:gd name="T45" fmla="*/ 1188 w 3125"/>
                              <a:gd name="T46" fmla="+- 0 1753 1587"/>
                              <a:gd name="T47" fmla="*/ 1753 h 166"/>
                              <a:gd name="T48" fmla="*/ 1858 w 3125"/>
                              <a:gd name="T49" fmla="+- 0 1753 1587"/>
                              <a:gd name="T50" fmla="*/ 1753 h 166"/>
                              <a:gd name="T51" fmla="*/ 1523 w 3125"/>
                              <a:gd name="T52" fmla="+- 0 1753 1587"/>
                              <a:gd name="T53" fmla="*/ 1753 h 166"/>
                              <a:gd name="T54" fmla="*/ 2194 w 3125"/>
                              <a:gd name="T55" fmla="+- 0 1753 1587"/>
                              <a:gd name="T56" fmla="*/ 1753 h 166"/>
                              <a:gd name="T57" fmla="*/ 1858 w 3125"/>
                              <a:gd name="T58" fmla="+- 0 1753 1587"/>
                              <a:gd name="T59" fmla="*/ 1753 h 1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Lst>
                            <a:rect l="0" t="0" r="r" b="b"/>
                            <a:pathLst>
                              <a:path w="3125" h="166">
                                <a:moveTo>
                                  <a:pt x="2118" y="0"/>
                                </a:moveTo>
                                <a:lnTo>
                                  <a:pt x="1858" y="0"/>
                                </a:lnTo>
                                <a:moveTo>
                                  <a:pt x="2529" y="0"/>
                                </a:moveTo>
                                <a:lnTo>
                                  <a:pt x="2269" y="0"/>
                                </a:lnTo>
                                <a:moveTo>
                                  <a:pt x="2865" y="0"/>
                                </a:moveTo>
                                <a:lnTo>
                                  <a:pt x="2529" y="0"/>
                                </a:lnTo>
                                <a:moveTo>
                                  <a:pt x="3124" y="0"/>
                                </a:moveTo>
                                <a:lnTo>
                                  <a:pt x="2865" y="0"/>
                                </a:lnTo>
                                <a:moveTo>
                                  <a:pt x="464" y="166"/>
                                </a:moveTo>
                                <a:lnTo>
                                  <a:pt x="0" y="166"/>
                                </a:lnTo>
                                <a:moveTo>
                                  <a:pt x="928" y="166"/>
                                </a:moveTo>
                                <a:lnTo>
                                  <a:pt x="464" y="166"/>
                                </a:lnTo>
                                <a:moveTo>
                                  <a:pt x="1188" y="166"/>
                                </a:moveTo>
                                <a:lnTo>
                                  <a:pt x="928" y="166"/>
                                </a:lnTo>
                                <a:moveTo>
                                  <a:pt x="1523" y="166"/>
                                </a:moveTo>
                                <a:lnTo>
                                  <a:pt x="1188" y="166"/>
                                </a:lnTo>
                                <a:moveTo>
                                  <a:pt x="1858" y="166"/>
                                </a:moveTo>
                                <a:lnTo>
                                  <a:pt x="1523" y="166"/>
                                </a:lnTo>
                                <a:moveTo>
                                  <a:pt x="2194" y="166"/>
                                </a:moveTo>
                                <a:lnTo>
                                  <a:pt x="1858" y="166"/>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6" name="AutoShape 370"/>
                        <wps:cNvSpPr>
                          <a:spLocks/>
                        </wps:cNvSpPr>
                        <wps:spPr bwMode="auto">
                          <a:xfrm>
                            <a:off x="2455" y="1679"/>
                            <a:ext cx="148" cy="148"/>
                          </a:xfrm>
                          <a:custGeom>
                            <a:avLst/>
                            <a:gdLst>
                              <a:gd name="T0" fmla="+- 0 2457 2455"/>
                              <a:gd name="T1" fmla="*/ T0 w 148"/>
                              <a:gd name="T2" fmla="+- 0 1753 1679"/>
                              <a:gd name="T3" fmla="*/ 1753 h 148"/>
                              <a:gd name="T4" fmla="+- 0 2601 2455"/>
                              <a:gd name="T5" fmla="*/ T4 w 148"/>
                              <a:gd name="T6" fmla="+- 0 1753 1679"/>
                              <a:gd name="T7" fmla="*/ 1753 h 148"/>
                              <a:gd name="T8" fmla="+- 0 2529 2455"/>
                              <a:gd name="T9" fmla="*/ T8 w 148"/>
                              <a:gd name="T10" fmla="+- 0 1825 1679"/>
                              <a:gd name="T11" fmla="*/ 1825 h 148"/>
                              <a:gd name="T12" fmla="+- 0 2529 2455"/>
                              <a:gd name="T13" fmla="*/ T12 w 148"/>
                              <a:gd name="T14" fmla="+- 0 1681 1679"/>
                              <a:gd name="T15" fmla="*/ 1681 h 148"/>
                              <a:gd name="T16" fmla="+- 0 2529 2455"/>
                              <a:gd name="T17" fmla="*/ T16 w 148"/>
                              <a:gd name="T18" fmla="+- 0 1679 1679"/>
                              <a:gd name="T19" fmla="*/ 1679 h 148"/>
                              <a:gd name="T20" fmla="+- 0 2501 2455"/>
                              <a:gd name="T21" fmla="*/ T20 w 148"/>
                              <a:gd name="T22" fmla="+- 0 1685 1679"/>
                              <a:gd name="T23" fmla="*/ 1685 h 148"/>
                              <a:gd name="T24" fmla="+- 0 2477 2455"/>
                              <a:gd name="T25" fmla="*/ T24 w 148"/>
                              <a:gd name="T26" fmla="+- 0 1701 1679"/>
                              <a:gd name="T27" fmla="*/ 1701 h 148"/>
                              <a:gd name="T28" fmla="+- 0 2461 2455"/>
                              <a:gd name="T29" fmla="*/ T28 w 148"/>
                              <a:gd name="T30" fmla="+- 0 1724 1679"/>
                              <a:gd name="T31" fmla="*/ 1724 h 148"/>
                              <a:gd name="T32" fmla="+- 0 2455 2455"/>
                              <a:gd name="T33" fmla="*/ T32 w 148"/>
                              <a:gd name="T34" fmla="+- 0 1753 1679"/>
                              <a:gd name="T35" fmla="*/ 1753 h 148"/>
                              <a:gd name="T36" fmla="+- 0 2455 2455"/>
                              <a:gd name="T37" fmla="*/ T36 w 148"/>
                              <a:gd name="T38" fmla="+- 0 1753 1679"/>
                              <a:gd name="T39" fmla="*/ 1753 h 148"/>
                              <a:gd name="T40" fmla="+- 0 2461 2455"/>
                              <a:gd name="T41" fmla="*/ T40 w 148"/>
                              <a:gd name="T42" fmla="+- 0 1781 1679"/>
                              <a:gd name="T43" fmla="*/ 1781 h 148"/>
                              <a:gd name="T44" fmla="+- 0 2477 2455"/>
                              <a:gd name="T45" fmla="*/ T44 w 148"/>
                              <a:gd name="T46" fmla="+- 0 1805 1679"/>
                              <a:gd name="T47" fmla="*/ 1805 h 148"/>
                              <a:gd name="T48" fmla="+- 0 2501 2455"/>
                              <a:gd name="T49" fmla="*/ T48 w 148"/>
                              <a:gd name="T50" fmla="+- 0 1821 1679"/>
                              <a:gd name="T51" fmla="*/ 1821 h 148"/>
                              <a:gd name="T52" fmla="+- 0 2529 2455"/>
                              <a:gd name="T53" fmla="*/ T52 w 148"/>
                              <a:gd name="T54" fmla="+- 0 1826 1679"/>
                              <a:gd name="T55" fmla="*/ 1826 h 148"/>
                              <a:gd name="T56" fmla="+- 0 2529 2455"/>
                              <a:gd name="T57" fmla="*/ T56 w 148"/>
                              <a:gd name="T58" fmla="+- 0 1826 1679"/>
                              <a:gd name="T59" fmla="*/ 1826 h 148"/>
                              <a:gd name="T60" fmla="+- 0 2558 2455"/>
                              <a:gd name="T61" fmla="*/ T60 w 148"/>
                              <a:gd name="T62" fmla="+- 0 1821 1679"/>
                              <a:gd name="T63" fmla="*/ 1821 h 148"/>
                              <a:gd name="T64" fmla="+- 0 2581 2455"/>
                              <a:gd name="T65" fmla="*/ T64 w 148"/>
                              <a:gd name="T66" fmla="+- 0 1805 1679"/>
                              <a:gd name="T67" fmla="*/ 1805 h 148"/>
                              <a:gd name="T68" fmla="+- 0 2597 2455"/>
                              <a:gd name="T69" fmla="*/ T68 w 148"/>
                              <a:gd name="T70" fmla="+- 0 1781 1679"/>
                              <a:gd name="T71" fmla="*/ 1781 h 148"/>
                              <a:gd name="T72" fmla="+- 0 2603 2455"/>
                              <a:gd name="T73" fmla="*/ T72 w 148"/>
                              <a:gd name="T74" fmla="+- 0 1753 1679"/>
                              <a:gd name="T75" fmla="*/ 1753 h 148"/>
                              <a:gd name="T76" fmla="+- 0 2603 2455"/>
                              <a:gd name="T77" fmla="*/ T76 w 148"/>
                              <a:gd name="T78" fmla="+- 0 1753 1679"/>
                              <a:gd name="T79" fmla="*/ 1753 h 148"/>
                              <a:gd name="T80" fmla="+- 0 2597 2455"/>
                              <a:gd name="T81" fmla="*/ T80 w 148"/>
                              <a:gd name="T82" fmla="+- 0 1724 1679"/>
                              <a:gd name="T83" fmla="*/ 1724 h 148"/>
                              <a:gd name="T84" fmla="+- 0 2581 2455"/>
                              <a:gd name="T85" fmla="*/ T84 w 148"/>
                              <a:gd name="T86" fmla="+- 0 1701 1679"/>
                              <a:gd name="T87" fmla="*/ 1701 h 148"/>
                              <a:gd name="T88" fmla="+- 0 2558 2455"/>
                              <a:gd name="T89" fmla="*/ T88 w 148"/>
                              <a:gd name="T90" fmla="+- 0 1685 1679"/>
                              <a:gd name="T91" fmla="*/ 1685 h 148"/>
                              <a:gd name="T92" fmla="+- 0 2529 2455"/>
                              <a:gd name="T93" fmla="*/ T92 w 148"/>
                              <a:gd name="T94" fmla="+- 0 1679 1679"/>
                              <a:gd name="T95" fmla="*/ 1679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6" y="74"/>
                                </a:lnTo>
                                <a:moveTo>
                                  <a:pt x="74" y="146"/>
                                </a:moveTo>
                                <a:lnTo>
                                  <a:pt x="74" y="2"/>
                                </a:lnTo>
                                <a:moveTo>
                                  <a:pt x="74" y="0"/>
                                </a:moveTo>
                                <a:lnTo>
                                  <a:pt x="46" y="6"/>
                                </a:lnTo>
                                <a:lnTo>
                                  <a:pt x="22" y="22"/>
                                </a:lnTo>
                                <a:lnTo>
                                  <a:pt x="6" y="45"/>
                                </a:lnTo>
                                <a:lnTo>
                                  <a:pt x="0" y="74"/>
                                </a:lnTo>
                                <a:moveTo>
                                  <a:pt x="0" y="74"/>
                                </a:moveTo>
                                <a:lnTo>
                                  <a:pt x="6" y="102"/>
                                </a:lnTo>
                                <a:lnTo>
                                  <a:pt x="22" y="126"/>
                                </a:lnTo>
                                <a:lnTo>
                                  <a:pt x="46" y="142"/>
                                </a:lnTo>
                                <a:lnTo>
                                  <a:pt x="74" y="147"/>
                                </a:lnTo>
                                <a:moveTo>
                                  <a:pt x="74" y="147"/>
                                </a:moveTo>
                                <a:lnTo>
                                  <a:pt x="103" y="142"/>
                                </a:lnTo>
                                <a:lnTo>
                                  <a:pt x="126" y="126"/>
                                </a:lnTo>
                                <a:lnTo>
                                  <a:pt x="142" y="102"/>
                                </a:lnTo>
                                <a:lnTo>
                                  <a:pt x="148" y="74"/>
                                </a:lnTo>
                                <a:moveTo>
                                  <a:pt x="148" y="74"/>
                                </a:moveTo>
                                <a:lnTo>
                                  <a:pt x="142" y="45"/>
                                </a:lnTo>
                                <a:lnTo>
                                  <a:pt x="126" y="22"/>
                                </a:lnTo>
                                <a:lnTo>
                                  <a:pt x="103"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AutoShape 369"/>
                        <wps:cNvSpPr>
                          <a:spLocks/>
                        </wps:cNvSpPr>
                        <wps:spPr bwMode="auto">
                          <a:xfrm>
                            <a:off x="2193" y="1752"/>
                            <a:ext cx="931" cy="2"/>
                          </a:xfrm>
                          <a:custGeom>
                            <a:avLst/>
                            <a:gdLst>
                              <a:gd name="T0" fmla="+- 0 2454 2194"/>
                              <a:gd name="T1" fmla="*/ T0 w 931"/>
                              <a:gd name="T2" fmla="+- 0 2194 2194"/>
                              <a:gd name="T3" fmla="*/ T2 w 931"/>
                              <a:gd name="T4" fmla="+- 0 2865 2194"/>
                              <a:gd name="T5" fmla="*/ T4 w 931"/>
                              <a:gd name="T6" fmla="+- 0 2605 2194"/>
                              <a:gd name="T7" fmla="*/ T6 w 931"/>
                              <a:gd name="T8" fmla="+- 0 3124 2194"/>
                              <a:gd name="T9" fmla="*/ T8 w 931"/>
                              <a:gd name="T10" fmla="+- 0 2865 2194"/>
                              <a:gd name="T11" fmla="*/ T10 w 931"/>
                            </a:gdLst>
                            <a:ahLst/>
                            <a:cxnLst>
                              <a:cxn ang="0">
                                <a:pos x="T1" y="0"/>
                              </a:cxn>
                              <a:cxn ang="0">
                                <a:pos x="T3" y="0"/>
                              </a:cxn>
                              <a:cxn ang="0">
                                <a:pos x="T5" y="0"/>
                              </a:cxn>
                              <a:cxn ang="0">
                                <a:pos x="T7" y="0"/>
                              </a:cxn>
                              <a:cxn ang="0">
                                <a:pos x="T9" y="0"/>
                              </a:cxn>
                              <a:cxn ang="0">
                                <a:pos x="T11" y="0"/>
                              </a:cxn>
                            </a:cxnLst>
                            <a:rect l="0" t="0" r="r" b="b"/>
                            <a:pathLst>
                              <a:path w="931">
                                <a:moveTo>
                                  <a:pt x="260" y="0"/>
                                </a:moveTo>
                                <a:lnTo>
                                  <a:pt x="0" y="0"/>
                                </a:lnTo>
                                <a:moveTo>
                                  <a:pt x="671" y="0"/>
                                </a:moveTo>
                                <a:lnTo>
                                  <a:pt x="411" y="0"/>
                                </a:lnTo>
                                <a:moveTo>
                                  <a:pt x="930" y="0"/>
                                </a:moveTo>
                                <a:lnTo>
                                  <a:pt x="671"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AutoShape 368"/>
                        <wps:cNvSpPr>
                          <a:spLocks/>
                        </wps:cNvSpPr>
                        <wps:spPr bwMode="auto">
                          <a:xfrm>
                            <a:off x="2790" y="1844"/>
                            <a:ext cx="148" cy="148"/>
                          </a:xfrm>
                          <a:custGeom>
                            <a:avLst/>
                            <a:gdLst>
                              <a:gd name="T0" fmla="+- 0 2793 2791"/>
                              <a:gd name="T1" fmla="*/ T0 w 148"/>
                              <a:gd name="T2" fmla="+- 0 1919 1845"/>
                              <a:gd name="T3" fmla="*/ 1919 h 148"/>
                              <a:gd name="T4" fmla="+- 0 2936 2791"/>
                              <a:gd name="T5" fmla="*/ T4 w 148"/>
                              <a:gd name="T6" fmla="+- 0 1919 1845"/>
                              <a:gd name="T7" fmla="*/ 1919 h 148"/>
                              <a:gd name="T8" fmla="+- 0 2865 2791"/>
                              <a:gd name="T9" fmla="*/ T8 w 148"/>
                              <a:gd name="T10" fmla="+- 0 1990 1845"/>
                              <a:gd name="T11" fmla="*/ 1990 h 148"/>
                              <a:gd name="T12" fmla="+- 0 2865 2791"/>
                              <a:gd name="T13" fmla="*/ T12 w 148"/>
                              <a:gd name="T14" fmla="+- 0 1847 1845"/>
                              <a:gd name="T15" fmla="*/ 1847 h 148"/>
                              <a:gd name="T16" fmla="+- 0 2865 2791"/>
                              <a:gd name="T17" fmla="*/ T16 w 148"/>
                              <a:gd name="T18" fmla="+- 0 1845 1845"/>
                              <a:gd name="T19" fmla="*/ 1845 h 148"/>
                              <a:gd name="T20" fmla="+- 0 2836 2791"/>
                              <a:gd name="T21" fmla="*/ T20 w 148"/>
                              <a:gd name="T22" fmla="+- 0 1851 1845"/>
                              <a:gd name="T23" fmla="*/ 1851 h 148"/>
                              <a:gd name="T24" fmla="+- 0 2812 2791"/>
                              <a:gd name="T25" fmla="*/ T24 w 148"/>
                              <a:gd name="T26" fmla="+- 0 1867 1845"/>
                              <a:gd name="T27" fmla="*/ 1867 h 148"/>
                              <a:gd name="T28" fmla="+- 0 2797 2791"/>
                              <a:gd name="T29" fmla="*/ T28 w 148"/>
                              <a:gd name="T30" fmla="+- 0 1890 1845"/>
                              <a:gd name="T31" fmla="*/ 1890 h 148"/>
                              <a:gd name="T32" fmla="+- 0 2791 2791"/>
                              <a:gd name="T33" fmla="*/ T32 w 148"/>
                              <a:gd name="T34" fmla="+- 0 1919 1845"/>
                              <a:gd name="T35" fmla="*/ 1919 h 148"/>
                              <a:gd name="T36" fmla="+- 0 2791 2791"/>
                              <a:gd name="T37" fmla="*/ T36 w 148"/>
                              <a:gd name="T38" fmla="+- 0 1919 1845"/>
                              <a:gd name="T39" fmla="*/ 1919 h 148"/>
                              <a:gd name="T40" fmla="+- 0 2797 2791"/>
                              <a:gd name="T41" fmla="*/ T40 w 148"/>
                              <a:gd name="T42" fmla="+- 0 1947 1845"/>
                              <a:gd name="T43" fmla="*/ 1947 h 148"/>
                              <a:gd name="T44" fmla="+- 0 2812 2791"/>
                              <a:gd name="T45" fmla="*/ T44 w 148"/>
                              <a:gd name="T46" fmla="+- 0 1971 1845"/>
                              <a:gd name="T47" fmla="*/ 1971 h 148"/>
                              <a:gd name="T48" fmla="+- 0 2836 2791"/>
                              <a:gd name="T49" fmla="*/ T48 w 148"/>
                              <a:gd name="T50" fmla="+- 0 1987 1845"/>
                              <a:gd name="T51" fmla="*/ 1987 h 148"/>
                              <a:gd name="T52" fmla="+- 0 2865 2791"/>
                              <a:gd name="T53" fmla="*/ T52 w 148"/>
                              <a:gd name="T54" fmla="+- 0 1992 1845"/>
                              <a:gd name="T55" fmla="*/ 1992 h 148"/>
                              <a:gd name="T56" fmla="+- 0 2865 2791"/>
                              <a:gd name="T57" fmla="*/ T56 w 148"/>
                              <a:gd name="T58" fmla="+- 0 1992 1845"/>
                              <a:gd name="T59" fmla="*/ 1992 h 148"/>
                              <a:gd name="T60" fmla="+- 0 2893 2791"/>
                              <a:gd name="T61" fmla="*/ T60 w 148"/>
                              <a:gd name="T62" fmla="+- 0 1987 1845"/>
                              <a:gd name="T63" fmla="*/ 1987 h 148"/>
                              <a:gd name="T64" fmla="+- 0 2917 2791"/>
                              <a:gd name="T65" fmla="*/ T64 w 148"/>
                              <a:gd name="T66" fmla="+- 0 1971 1845"/>
                              <a:gd name="T67" fmla="*/ 1971 h 148"/>
                              <a:gd name="T68" fmla="+- 0 2932 2791"/>
                              <a:gd name="T69" fmla="*/ T68 w 148"/>
                              <a:gd name="T70" fmla="+- 0 1947 1845"/>
                              <a:gd name="T71" fmla="*/ 1947 h 148"/>
                              <a:gd name="T72" fmla="+- 0 2938 2791"/>
                              <a:gd name="T73" fmla="*/ T72 w 148"/>
                              <a:gd name="T74" fmla="+- 0 1919 1845"/>
                              <a:gd name="T75" fmla="*/ 1919 h 148"/>
                              <a:gd name="T76" fmla="+- 0 2938 2791"/>
                              <a:gd name="T77" fmla="*/ T76 w 148"/>
                              <a:gd name="T78" fmla="+- 0 1919 1845"/>
                              <a:gd name="T79" fmla="*/ 1919 h 148"/>
                              <a:gd name="T80" fmla="+- 0 2932 2791"/>
                              <a:gd name="T81" fmla="*/ T80 w 148"/>
                              <a:gd name="T82" fmla="+- 0 1890 1845"/>
                              <a:gd name="T83" fmla="*/ 1890 h 148"/>
                              <a:gd name="T84" fmla="+- 0 2917 2791"/>
                              <a:gd name="T85" fmla="*/ T84 w 148"/>
                              <a:gd name="T86" fmla="+- 0 1867 1845"/>
                              <a:gd name="T87" fmla="*/ 1867 h 148"/>
                              <a:gd name="T88" fmla="+- 0 2893 2791"/>
                              <a:gd name="T89" fmla="*/ T88 w 148"/>
                              <a:gd name="T90" fmla="+- 0 1851 1845"/>
                              <a:gd name="T91" fmla="*/ 1851 h 148"/>
                              <a:gd name="T92" fmla="+- 0 2865 2791"/>
                              <a:gd name="T93" fmla="*/ T92 w 148"/>
                              <a:gd name="T94" fmla="+- 0 1845 1845"/>
                              <a:gd name="T95" fmla="*/ 1845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5" y="74"/>
                                </a:lnTo>
                                <a:moveTo>
                                  <a:pt x="74" y="145"/>
                                </a:moveTo>
                                <a:lnTo>
                                  <a:pt x="74" y="2"/>
                                </a:lnTo>
                                <a:moveTo>
                                  <a:pt x="74" y="0"/>
                                </a:moveTo>
                                <a:lnTo>
                                  <a:pt x="45" y="6"/>
                                </a:lnTo>
                                <a:lnTo>
                                  <a:pt x="21" y="22"/>
                                </a:lnTo>
                                <a:lnTo>
                                  <a:pt x="6" y="45"/>
                                </a:lnTo>
                                <a:lnTo>
                                  <a:pt x="0" y="74"/>
                                </a:lnTo>
                                <a:moveTo>
                                  <a:pt x="0" y="74"/>
                                </a:moveTo>
                                <a:lnTo>
                                  <a:pt x="6" y="102"/>
                                </a:lnTo>
                                <a:lnTo>
                                  <a:pt x="21" y="126"/>
                                </a:lnTo>
                                <a:lnTo>
                                  <a:pt x="45" y="142"/>
                                </a:lnTo>
                                <a:lnTo>
                                  <a:pt x="74" y="147"/>
                                </a:lnTo>
                                <a:moveTo>
                                  <a:pt x="74" y="147"/>
                                </a:moveTo>
                                <a:lnTo>
                                  <a:pt x="102" y="142"/>
                                </a:lnTo>
                                <a:lnTo>
                                  <a:pt x="126" y="126"/>
                                </a:lnTo>
                                <a:lnTo>
                                  <a:pt x="141" y="102"/>
                                </a:lnTo>
                                <a:lnTo>
                                  <a:pt x="147" y="74"/>
                                </a:lnTo>
                                <a:moveTo>
                                  <a:pt x="147" y="74"/>
                                </a:moveTo>
                                <a:lnTo>
                                  <a:pt x="141" y="45"/>
                                </a:lnTo>
                                <a:lnTo>
                                  <a:pt x="126" y="22"/>
                                </a:lnTo>
                                <a:lnTo>
                                  <a:pt x="102"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AutoShape 367"/>
                        <wps:cNvSpPr>
                          <a:spLocks/>
                        </wps:cNvSpPr>
                        <wps:spPr bwMode="auto">
                          <a:xfrm>
                            <a:off x="0" y="1918"/>
                            <a:ext cx="3125" cy="2"/>
                          </a:xfrm>
                          <a:custGeom>
                            <a:avLst/>
                            <a:gdLst>
                              <a:gd name="T0" fmla="*/ 464 w 3125"/>
                              <a:gd name="T1" fmla="*/ 0 w 3125"/>
                              <a:gd name="T2" fmla="*/ 928 w 3125"/>
                              <a:gd name="T3" fmla="*/ 464 w 3125"/>
                              <a:gd name="T4" fmla="*/ 1188 w 3125"/>
                              <a:gd name="T5" fmla="*/ 928 w 3125"/>
                              <a:gd name="T6" fmla="*/ 1523 w 3125"/>
                              <a:gd name="T7" fmla="*/ 1188 w 3125"/>
                              <a:gd name="T8" fmla="*/ 1858 w 3125"/>
                              <a:gd name="T9" fmla="*/ 1523 w 3125"/>
                              <a:gd name="T10" fmla="*/ 2194 w 3125"/>
                              <a:gd name="T11" fmla="*/ 1858 w 3125"/>
                              <a:gd name="T12" fmla="*/ 2529 w 3125"/>
                              <a:gd name="T13" fmla="*/ 2194 w 3125"/>
                              <a:gd name="T14" fmla="*/ 2789 w 3125"/>
                              <a:gd name="T15" fmla="*/ 2529 w 3125"/>
                              <a:gd name="T16" fmla="*/ 3124 w 3125"/>
                              <a:gd name="T17" fmla="*/ 2940 w 3125"/>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 ang="0">
                                <a:pos x="T12" y="0"/>
                              </a:cxn>
                              <a:cxn ang="0">
                                <a:pos x="T13" y="0"/>
                              </a:cxn>
                              <a:cxn ang="0">
                                <a:pos x="T14" y="0"/>
                              </a:cxn>
                              <a:cxn ang="0">
                                <a:pos x="T15" y="0"/>
                              </a:cxn>
                              <a:cxn ang="0">
                                <a:pos x="T16" y="0"/>
                              </a:cxn>
                              <a:cxn ang="0">
                                <a:pos x="T17" y="0"/>
                              </a:cxn>
                            </a:cxnLst>
                            <a:rect l="0" t="0" r="r" b="b"/>
                            <a:pathLst>
                              <a:path w="3125">
                                <a:moveTo>
                                  <a:pt x="464" y="0"/>
                                </a:moveTo>
                                <a:lnTo>
                                  <a:pt x="0" y="0"/>
                                </a:lnTo>
                                <a:moveTo>
                                  <a:pt x="928" y="0"/>
                                </a:moveTo>
                                <a:lnTo>
                                  <a:pt x="464" y="0"/>
                                </a:lnTo>
                                <a:moveTo>
                                  <a:pt x="1188" y="0"/>
                                </a:moveTo>
                                <a:lnTo>
                                  <a:pt x="928" y="0"/>
                                </a:lnTo>
                                <a:moveTo>
                                  <a:pt x="1523" y="0"/>
                                </a:moveTo>
                                <a:lnTo>
                                  <a:pt x="1188" y="0"/>
                                </a:lnTo>
                                <a:moveTo>
                                  <a:pt x="1858" y="0"/>
                                </a:moveTo>
                                <a:lnTo>
                                  <a:pt x="1523" y="0"/>
                                </a:lnTo>
                                <a:moveTo>
                                  <a:pt x="2194" y="0"/>
                                </a:moveTo>
                                <a:lnTo>
                                  <a:pt x="1858" y="0"/>
                                </a:lnTo>
                                <a:moveTo>
                                  <a:pt x="2529" y="0"/>
                                </a:moveTo>
                                <a:lnTo>
                                  <a:pt x="2194" y="0"/>
                                </a:lnTo>
                                <a:moveTo>
                                  <a:pt x="2789" y="0"/>
                                </a:moveTo>
                                <a:lnTo>
                                  <a:pt x="2529" y="0"/>
                                </a:lnTo>
                                <a:moveTo>
                                  <a:pt x="3124" y="0"/>
                                </a:moveTo>
                                <a:lnTo>
                                  <a:pt x="2940"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Text Box 366"/>
                        <wps:cNvSpPr txBox="1">
                          <a:spLocks noChangeArrowheads="1"/>
                        </wps:cNvSpPr>
                        <wps:spPr bwMode="auto">
                          <a:xfrm>
                            <a:off x="0" y="0"/>
                            <a:ext cx="3127" cy="1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335"/>
                                </w:tabs>
                                <w:spacing w:line="168" w:lineRule="auto"/>
                                <w:ind w:right="413"/>
                                <w:jc w:val="center"/>
                                <w:rPr>
                                  <w:rFonts w:ascii="Lucida Sans Unicode" w:hAnsi="Lucida Sans Unicode"/>
                                  <w:sz w:val="18"/>
                                </w:rPr>
                              </w:pPr>
                              <w:r>
                                <w:rPr>
                                  <w:rFonts w:ascii="Lucida Sans Unicode" w:hAnsi="Lucida Sans Unicode"/>
                                  <w:sz w:val="18"/>
                                </w:rPr>
                                <w:t>•</w:t>
                              </w:r>
                              <w:r>
                                <w:rPr>
                                  <w:rFonts w:ascii="Lucida Sans Unicode" w:hAnsi="Lucida Sans Unicode"/>
                                  <w:sz w:val="18"/>
                                </w:rPr>
                                <w:tab/>
                              </w:r>
                              <w:r>
                                <w:rPr>
                                  <w:rFonts w:ascii="Lucida Sans Unicode" w:hAnsi="Lucida Sans Unicode"/>
                                  <w:position w:val="-16"/>
                                  <w:sz w:val="18"/>
                                </w:rPr>
                                <w:t>•</w:t>
                              </w:r>
                            </w:p>
                            <w:p w:rsidR="00A325FF" w:rsidRDefault="00D10E8B">
                              <w:pPr>
                                <w:tabs>
                                  <w:tab w:val="left" w:pos="1261"/>
                                </w:tabs>
                                <w:spacing w:line="182" w:lineRule="auto"/>
                                <w:ind w:left="925"/>
                                <w:jc w:val="center"/>
                                <w:rPr>
                                  <w:rFonts w:ascii="Lucida Sans Unicode" w:hAnsi="Lucida Sans Unicode"/>
                                  <w:sz w:val="18"/>
                                </w:rPr>
                              </w:pPr>
                              <w:r>
                                <w:rPr>
                                  <w:rFonts w:ascii="Lucida Sans Unicode" w:hAnsi="Lucida Sans Unicode"/>
                                  <w:sz w:val="18"/>
                                </w:rPr>
                                <w:t>•</w:t>
                              </w:r>
                              <w:r>
                                <w:rPr>
                                  <w:rFonts w:ascii="Lucida Sans Unicode" w:hAnsi="Lucida Sans Unicode"/>
                                  <w:sz w:val="18"/>
                                </w:rPr>
                                <w:tab/>
                              </w:r>
                              <w:r>
                                <w:rPr>
                                  <w:rFonts w:ascii="Lucida Sans Unicode" w:hAnsi="Lucida Sans Unicode"/>
                                  <w:position w:val="-16"/>
                                  <w:sz w:val="18"/>
                                </w:rPr>
                                <w:t>•</w:t>
                              </w:r>
                            </w:p>
                            <w:p w:rsidR="00A325FF" w:rsidRDefault="00D10E8B">
                              <w:pPr>
                                <w:tabs>
                                  <w:tab w:val="left" w:pos="2602"/>
                                </w:tabs>
                                <w:spacing w:line="168" w:lineRule="auto"/>
                                <w:ind w:left="2267"/>
                                <w:jc w:val="center"/>
                                <w:rPr>
                                  <w:rFonts w:ascii="Lucida Sans Unicode" w:hAnsi="Lucida Sans Unicode"/>
                                  <w:sz w:val="18"/>
                                </w:rPr>
                              </w:pPr>
                              <w:r>
                                <w:rPr>
                                  <w:rFonts w:ascii="Lucida Sans Unicode" w:hAnsi="Lucida Sans Unicode"/>
                                  <w:sz w:val="18"/>
                                </w:rPr>
                                <w:t>•</w:t>
                              </w:r>
                              <w:r>
                                <w:rPr>
                                  <w:rFonts w:ascii="Lucida Sans Unicode" w:hAnsi="Lucida Sans Unicode"/>
                                  <w:sz w:val="18"/>
                                </w:rPr>
                                <w:tab/>
                              </w:r>
                              <w:r>
                                <w:rPr>
                                  <w:rFonts w:ascii="Lucida Sans Unicode" w:hAnsi="Lucida Sans Unicode"/>
                                  <w:position w:val="-16"/>
                                  <w:sz w:val="18"/>
                                </w:rPr>
                                <w:t>•</w:t>
                              </w:r>
                            </w:p>
                          </w:txbxContent>
                        </wps:txbx>
                        <wps:bodyPr rot="0" vert="horz" wrap="square" lIns="0" tIns="0" rIns="0" bIns="0" anchor="t" anchorCtr="0" upright="1">
                          <a:noAutofit/>
                        </wps:bodyPr>
                      </wps:wsp>
                      <wps:wsp>
                        <wps:cNvPr id="421" name="Text Box 365"/>
                        <wps:cNvSpPr txBox="1">
                          <a:spLocks noChangeArrowheads="1"/>
                        </wps:cNvSpPr>
                        <wps:spPr bwMode="auto">
                          <a:xfrm>
                            <a:off x="3125" y="1006"/>
                            <a:ext cx="331" cy="996"/>
                          </a:xfrm>
                          <a:prstGeom prst="rect">
                            <a:avLst/>
                          </a:prstGeom>
                          <a:noFill/>
                          <a:ln w="50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A325FF">
                              <w:pPr>
                                <w:rPr>
                                  <w:i/>
                                  <w:sz w:val="18"/>
                                </w:rPr>
                              </w:pPr>
                            </w:p>
                            <w:p w:rsidR="00A325FF" w:rsidRDefault="00A325FF">
                              <w:pPr>
                                <w:spacing w:before="7"/>
                                <w:rPr>
                                  <w:i/>
                                  <w:sz w:val="15"/>
                                </w:rPr>
                              </w:pPr>
                            </w:p>
                            <w:p w:rsidR="00A325FF" w:rsidRDefault="00D10E8B">
                              <w:pPr>
                                <w:ind w:left="87"/>
                                <w:rPr>
                                  <w:i/>
                                  <w:sz w:val="18"/>
                                </w:rPr>
                              </w:pPr>
                              <w:r>
                                <w:rPr>
                                  <w:i/>
                                  <w:w w:val="97"/>
                                  <w:sz w:val="18"/>
                                </w:rPr>
                                <w:t>V</w:t>
                              </w:r>
                            </w:p>
                          </w:txbxContent>
                        </wps:txbx>
                        <wps:bodyPr rot="0" vert="horz" wrap="square" lIns="0" tIns="0" rIns="0" bIns="0" anchor="t" anchorCtr="0" upright="1">
                          <a:noAutofit/>
                        </wps:bodyPr>
                      </wps:wsp>
                      <wps:wsp>
                        <wps:cNvPr id="422" name="Text Box 364"/>
                        <wps:cNvSpPr txBox="1">
                          <a:spLocks noChangeArrowheads="1"/>
                        </wps:cNvSpPr>
                        <wps:spPr bwMode="auto">
                          <a:xfrm>
                            <a:off x="3125" y="11"/>
                            <a:ext cx="331" cy="996"/>
                          </a:xfrm>
                          <a:prstGeom prst="rect">
                            <a:avLst/>
                          </a:prstGeom>
                          <a:noFill/>
                          <a:ln w="50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A325FF">
                              <w:pPr>
                                <w:rPr>
                                  <w:i/>
                                  <w:sz w:val="18"/>
                                </w:rPr>
                              </w:pPr>
                            </w:p>
                            <w:p w:rsidR="00A325FF" w:rsidRDefault="00A325FF">
                              <w:pPr>
                                <w:spacing w:before="7"/>
                                <w:rPr>
                                  <w:i/>
                                  <w:sz w:val="15"/>
                                </w:rPr>
                              </w:pPr>
                            </w:p>
                            <w:p w:rsidR="00A325FF" w:rsidRDefault="00D10E8B">
                              <w:pPr>
                                <w:ind w:left="89"/>
                                <w:rPr>
                                  <w:i/>
                                  <w:sz w:val="18"/>
                                </w:rPr>
                              </w:pPr>
                              <w:r>
                                <w:rPr>
                                  <w:i/>
                                  <w:w w:val="96"/>
                                  <w:sz w:val="18"/>
                                </w:rPr>
                                <w:t>U</w:t>
                              </w:r>
                            </w:p>
                          </w:txbxContent>
                        </wps:txbx>
                        <wps:bodyPr rot="0" vert="horz" wrap="square" lIns="0" tIns="0" rIns="0" bIns="0" anchor="t" anchorCtr="0" upright="1">
                          <a:noAutofit/>
                        </wps:bodyPr>
                      </wps:wsp>
                      <wps:wsp>
                        <wps:cNvPr id="423" name="Text Box 363"/>
                        <wps:cNvSpPr txBox="1">
                          <a:spLocks noChangeArrowheads="1"/>
                        </wps:cNvSpPr>
                        <wps:spPr bwMode="auto">
                          <a:xfrm>
                            <a:off x="184" y="11"/>
                            <a:ext cx="560" cy="996"/>
                          </a:xfrm>
                          <a:prstGeom prst="rect">
                            <a:avLst/>
                          </a:prstGeom>
                          <a:noFill/>
                          <a:ln w="505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A325FF" w:rsidRDefault="00A325FF">
                              <w:pPr>
                                <w:rPr>
                                  <w:i/>
                                  <w:sz w:val="18"/>
                                </w:rPr>
                              </w:pPr>
                            </w:p>
                            <w:p w:rsidR="00A325FF" w:rsidRDefault="00A325FF">
                              <w:pPr>
                                <w:spacing w:before="7"/>
                                <w:rPr>
                                  <w:i/>
                                  <w:sz w:val="15"/>
                                </w:rPr>
                              </w:pPr>
                            </w:p>
                            <w:p w:rsidR="00A325FF" w:rsidRDefault="00D10E8B">
                              <w:pPr>
                                <w:ind w:right="7"/>
                                <w:jc w:val="center"/>
                                <w:rPr>
                                  <w:i/>
                                  <w:sz w:val="18"/>
                                </w:rPr>
                              </w:pPr>
                              <w:r>
                                <w:rPr>
                                  <w:i/>
                                  <w:w w:val="126"/>
                                  <w:sz w:val="18"/>
                                </w:rPr>
                                <w:t>B</w:t>
                              </w:r>
                            </w:p>
                          </w:txbxContent>
                        </wps:txbx>
                        <wps:bodyPr rot="0" vert="horz" wrap="square" lIns="0" tIns="0" rIns="0" bIns="0" anchor="t" anchorCtr="0" upright="1">
                          <a:noAutofit/>
                        </wps:bodyPr>
                      </wps:wsp>
                    </wpg:wgp>
                  </a:graphicData>
                </a:graphic>
              </wp:inline>
            </w:drawing>
          </mc:Choice>
          <mc:Fallback>
            <w:pict>
              <v:group id="Group 362" o:spid="_x0000_s2793" style="width:173.05pt;height:100.3pt;mso-position-horizontal-relative:char;mso-position-vertical-relative:line" coordsize="3461,2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">
                <v:shape id="AutoShape 379" o:spid="_x0000_s2794" style="position:absolute;top:94;width:3127;height:1749;visibility:visible;mso-wrap-style:square;v-text-anchor:top" coordsize="3127,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WHscA&#10;AADcAAAADwAAAGRycy9kb3ducmV2LnhtbESPQWvCQBSE70L/w/IKXqRuKrWV1FWqtiB4MhXq8bH7&#10;TEKzb9PsGlN/vSsIHoeZ+YaZzjtbiZYaXzpW8DxMQBBrZ0rOFey+v54mIHxANlg5JgX/5GE+e+hN&#10;MTXuxFtqs5CLCGGfooIihDqV0uuCLPqhq4mjd3CNxRBlk0vT4CnCbSVHSfIqLZYcFwqsaVmQ/s2O&#10;VsHnZrH/W+70arU9j/fdwLY/E31Qqv/YfbyDCNSFe/jWXhsFL8kbXM/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wFh7HAAAA3AAAAA8AAAAAAAAAAAAAAAAAmAIAAGRy&#10;cy9kb3ducmV2LnhtbFBLBQYAAAAABAAEAPUAAACMAwAAAAA=&#10;" path="m928,l744,t444,25l1188,920m1166,l928,t595,l1210,t648,l1523,t671,l1858,t671,l2194,t671,l2529,t597,l2865,m928,166r-184,m1188,166r-260,m1523,191r,895m1501,166r-313,m1858,166r-313,m2194,166r-336,m2529,166r-335,m2865,166r-336,m3126,166r-261,m928,332r-184,m1188,332r-260,m1523,332r-335,m1858,356r,896m1837,332r-314,m2194,332r-314,m2529,332r-335,m2865,332r-336,m3126,332r-261,m928,498r-184,m1188,498r-260,m1523,498r-335,m1858,498r-335,m2194,522r,895m2172,498r-314,m2529,498r-313,m2865,498r-336,m3126,498r-261,m928,664r-184,m1188,664r-260,m1523,664r-335,m1858,664r-335,m2194,664r-336,m2529,688r,895m2507,664r-313,m2865,664r-314,m3126,664r-261,m928,830r-184,m1188,830r-260,m1523,830r-335,m1858,830r-335,m2194,830r-336,m2529,830r-335,m2865,854r,895m2843,830r-314,m3126,830r-240,m464,995l,995t928,l464,995e" filled="f" strokeweight=".14042mm">
                  <v:path arrowok="t" o:connecttype="custom" o:connectlocs="744,94;1188,1014;928,94;1210,94;1523,94;1858,94;2194,94;2529,94;2865,94;744,260;928,260;1523,1180;1188,260;1545,260;1858,260;2194,260;2529,260;2865,260;744,426;928,426;1188,426;1858,1346;1523,426;1880,426;2194,426;2529,426;2865,426;744,592;928,592;1188,592;1523,592;2194,1511;1858,592;2216,592;2529,592;2865,592;744,758;928,758;1188,758;1523,758;1858,758;2529,1677;2194,758;2551,758;2865,758;744,924;928,924;1188,924;1523,924;1858,924;2194,924;2865,1843;2529,924;2886,924;0,1089;464,1089" o:connectangles="0,0,0,0,0,0,0,0,0,0,0,0,0,0,0,0,0,0,0,0,0,0,0,0,0,0,0,0,0,0,0,0,0,0,0,0,0,0,0,0,0,0,0,0,0,0,0,0,0,0,0,0,0,0,0,0"/>
                </v:shape>
                <v:shape id="AutoShape 378" o:spid="_x0000_s2795" style="position:absolute;left:1114;top:1015;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M358EA&#10;AADcAAAADwAAAGRycy9kb3ducmV2LnhtbERPS2vCQBC+C/0PyxS8mU2laJu6SisUvIkPKN6G7DQJ&#10;ZmdDdkyiv949CB4/vvdiNbhaddSGyrOBtyQFRZx7W3Fh4Hj4nXyACoJssfZMBq4UYLV8GS0ws77n&#10;HXV7KVQM4ZChgVKkybQOeUkOQ+Ib4sj9+9ahRNgW2rbYx3BX62mazrTDimNDiQ2tS8rP+4szIHa9&#10;7W72zHQ9bf5On/Ohl9uPMePX4fsLlNAgT/HDvbEG3tO4Np6JR0Av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DN+fBAAAA3AAAAA8AAAAAAAAAAAAAAAAAmAIAAGRycy9kb3du&#10;cmV2LnhtbFBLBQYAAAAABAAEAPUAAACGAwAAAAA=&#10;" path="m2,73r144,m74,145l74,2m74,l45,6,22,21,6,45,,73t,l6,102r16,24l45,141r29,6m74,147r28,-6l126,126r16,-24l147,73t,l142,45,126,21,102,6,74,e" filled="f" strokeweight=".14042mm">
                  <v:path arrowok="t" o:connecttype="custom" o:connectlocs="2,1089;146,1089;74,1161;74,1018;74,1016;45,1022;22,1037;6,1061;0,1089;0,1089;6,1118;22,1142;45,1157;74,1163;74,1163;102,1157;126,1142;142,1118;147,1089;147,1089;142,1061;126,1037;102,1022;74,1016" o:connectangles="0,0,0,0,0,0,0,0,0,0,0,0,0,0,0,0,0,0,0,0,0,0,0,0"/>
                </v:shape>
                <v:shape id="AutoShape 377" o:spid="_x0000_s2796" style="position:absolute;top:1089;width:3125;height:166;visibility:visible;mso-wrap-style:square;v-text-anchor:top" coordsize="3125,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EREMQA&#10;AADcAAAADwAAAGRycy9kb3ducmV2LnhtbESPT2vCQBDF7wW/wzKCt7qxSKnRVbRFKB5KXT14HLJj&#10;EszOhsxW0376bqHg8fH+/HiLVe8bdaVO6sAGJuMMFHERXM2lgeNh+/gCSiKywyYwGfgmgdVy8LDA&#10;3IUb7+lqY6nSCEuOBqoY21xrKSryKOPQEifvHDqPMcmu1K7DWxr3jX7KsmftseZEqLCl14qKi/3y&#10;iWs/gp5tdrup/ZFP3Vh5cycxZjTs13NQkfp4D/+3352BaTaDvzPpC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xERDEAAAA3AAAAA8AAAAAAAAAAAAAAAAAmAIAAGRycy9k&#10;b3ducmV2LnhtbFBLBQYAAAAABAAEAPUAAACJAwAAAAA=&#10;" path="m1112,l928,t595,l1263,t595,l1523,t671,l1858,t671,l2194,t671,l2529,t595,l2865,m464,166l,166t928,l464,166t724,l928,166e" filled="f" strokeweight=".14042mm">
                  <v:path arrowok="t" o:connecttype="custom" o:connectlocs="1112,1089;928,1089;1523,1089;1263,1089;1858,1089;1523,1089;2194,1089;1858,1089;2529,1089;2194,1089;2865,1089;2529,1089;3124,1089;2865,1089;464,1255;0,1255;928,1255;464,1255;1188,1255;928,1255" o:connectangles="0,0,0,0,0,0,0,0,0,0,0,0,0,0,0,0,0,0,0,0"/>
                </v:shape>
                <v:shape id="AutoShape 376" o:spid="_x0000_s2797" style="position:absolute;left:1449;top:1181;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tPMEA&#10;AADcAAAADwAAAGRycy9kb3ducmV2LnhtbERPTWvCQBC9F/oflin01mwspdroRlQoeCtVoXgbsmMS&#10;kp0N2WkS/fXdQ8Hj432v1pNr1UB9qD0bmCUpKOLC25pLA6fj58sCVBBki61nMnClAOv88WGFmfUj&#10;f9NwkFLFEA4ZGqhEukzrUFTkMCS+I47cxfcOJcK+1LbHMYa7Vr+m6bt2WHNsqLCjXUVFc/h1BsTu&#10;voabbZiu5/3P+WM+jXLbGvP8NG2WoIQmuYv/3Xtr4G0W58cz8Qjo/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srTzBAAAA3AAAAA8AAAAAAAAAAAAAAAAAmAIAAGRycy9kb3du&#10;cmV2LnhtbFBLBQYAAAAABAAEAPUAAACGAwAAAAA=&#10;" path="m2,73r144,m74,145l74,1m74,l45,5,22,21,6,45,,73t,l6,102r16,23l45,141r29,6m74,147r29,-6l126,125r16,-23l148,73t,l142,45,126,21,103,5,74,e" filled="f" strokeweight=".14042mm">
                  <v:path arrowok="t" o:connecttype="custom" o:connectlocs="2,1255;146,1255;74,1327;74,1183;74,1182;45,1187;22,1203;6,1227;0,1255;0,1255;6,1284;22,1307;45,1323;74,1329;74,1329;103,1323;126,1307;142,1284;148,1255;148,1255;142,1227;126,1203;103,1187;74,1182" o:connectangles="0,0,0,0,0,0,0,0,0,0,0,0,0,0,0,0,0,0,0,0,0,0,0,0"/>
                </v:shape>
                <v:shape id="AutoShape 375" o:spid="_x0000_s2798" style="position:absolute;top:1255;width:3125;height:166;visibility:visible;mso-wrap-style:square;v-text-anchor:top" coordsize="3125,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6Ly8QA&#10;AADcAAAADwAAAGRycy9kb3ducmV2LnhtbESPT2vCQBDF7wW/wzKCt7pJkVJTV1GLIB5KXXvocchO&#10;k2B2NmRWTfvpu4VCj4/358dbrAbfqiv10gQ2kE8zUMRlcA1XBt5Pu/snUBKRHbaBycAXCayWo7sF&#10;Fi7c+EhXGyuVRlgKNFDH2BVaS1mTR5mGjjh5n6H3GJPsK+16vKVx3+qHLHvUHhtOhBo72tZUnu3F&#10;J659DXq+ORxm9lvedGvlxX2IMZPxsH4GFWmI/+G/9t4ZmOU5/J5JR0A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i8vEAAAA3AAAAA8AAAAAAAAAAAAAAAAAmAIAAGRycy9k&#10;b3ducmV2LnhtbFBLBQYAAAAABAAEAPUAAACJAwAAAAA=&#10;" path="m1448,l1188,t670,l1599,t595,l1858,t671,l2194,t671,l2529,t595,l2865,m464,166l,166t928,l464,166t724,l928,166t595,l1188,166e" filled="f" strokeweight=".14042mm">
                  <v:path arrowok="t" o:connecttype="custom" o:connectlocs="1448,1255;1188,1255;1858,1255;1599,1255;2194,1255;1858,1255;2529,1255;2194,1255;2865,1255;2529,1255;3124,1255;2865,1255;464,1421;0,1421;928,1421;464,1421;1188,1421;928,1421;1523,1421;1188,1421" o:connectangles="0,0,0,0,0,0,0,0,0,0,0,0,0,0,0,0,0,0,0,0"/>
                </v:shape>
                <v:shape id="AutoShape 374" o:spid="_x0000_s2799" style="position:absolute;left:1784;top:1347;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KW0MQA&#10;AADcAAAADwAAAGRycy9kb3ducmV2LnhtbESPQWvCQBSE74X+h+UVvNWNImrTrNIKBW+lKhRvj+xr&#10;EpJ9G7KvSfTXd4WCx2FmvmGy7ega1VMXKs8GZtMEFHHubcWFgdPx43kNKgiyxcYzGbhQgO3m8SHD&#10;1PqBv6g/SKEihEOKBkqRNtU65CU5DFPfEkfvx3cOJcqu0LbDIcJdo+dJstQOK44LJba0KymvD7/O&#10;gNjdZ3+1NdPlvP8+v6zGQa7vxkyexrdXUEKj3MP/7b01sJjN4XY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yltDEAAAA3AAAAA8AAAAAAAAAAAAAAAAAmAIAAGRycy9k&#10;b3ducmV2LnhtbFBLBQYAAAAABAAEAPUAAACJAwAAAAA=&#10;" path="m2,74r143,m73,146l73,2m73,l45,6,21,22,6,45,,74t,l6,103r15,23l45,142r28,6m73,148r29,-6l126,126r15,-23l147,74t,l141,45,126,22,102,6,73,e" filled="f" strokeweight=".14042mm">
                  <v:path arrowok="t" o:connecttype="custom" o:connectlocs="2,1421;145,1421;73,1493;73,1349;73,1347;45,1353;21,1369;6,1392;0,1421;0,1421;6,1450;21,1473;45,1489;73,1495;73,1495;102,1489;126,1473;141,1450;147,1421;147,1421;141,1392;126,1369;102,1353;73,1347" o:connectangles="0,0,0,0,0,0,0,0,0,0,0,0,0,0,0,0,0,0,0,0,0,0,0,0"/>
                </v:shape>
                <v:shape id="AutoShape 373" o:spid="_x0000_s2800" style="position:absolute;top:1421;width:3125;height:166;visibility:visible;mso-wrap-style:square;v-text-anchor:top" coordsize="3125,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wJ8UA&#10;AADcAAAADwAAAGRycy9kb3ducmV2LnhtbESPS2vCQBSF9wX/w3CF7upEK6WNjuKDQnFRdNqFy0vm&#10;NgnN3Am5o6b99Y5Q6PJwHh9nvux9o87USR3YwHiUgSIugqu5NPD58frwDEoissMmMBn4IYHlYnA3&#10;x9yFCx/obGOp0ghLjgaqGNtcaykq8iij0BIn7yt0HmOSXaldh5c07hs9ybIn7bHmRKiwpU1Fxbc9&#10;+cS170G/rHe7qf2VvW6sbN1RjLkf9qsZqEh9/A//td+cgen4EW5n0hH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wLAnxQAAANwAAAAPAAAAAAAAAAAAAAAAAJgCAABkcnMv&#10;ZG93bnJldi54bWxQSwUGAAAAAAQABAD1AAAAigMAAAAA&#10;" path="m1783,l1523,t671,l1934,t595,l2194,t671,l2529,t595,l2865,m464,166l,166t928,l464,166t724,l928,166t595,l1188,166t670,l1523,166e" filled="f" strokeweight=".14042mm">
                  <v:path arrowok="t" o:connecttype="custom" o:connectlocs="1783,1421;1523,1421;2194,1421;1934,1421;2529,1421;2194,1421;2865,1421;2529,1421;3124,1421;2865,1421;464,1587;0,1587;928,1587;464,1587;1188,1587;928,1587;1523,1587;1188,1587;1858,1587;1523,1587" o:connectangles="0,0,0,0,0,0,0,0,0,0,0,0,0,0,0,0,0,0,0,0"/>
                </v:shape>
                <v:shape id="AutoShape 372" o:spid="_x0000_s2801" style="position:absolute;left:2120;top:1513;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rP8QA&#10;AADcAAAADwAAAGRycy9kb3ducmV2LnhtbESPX2vCQBDE3wW/w7GCb3qxSGtTT1FB8K34B4pvS26b&#10;BHN7IbdNop++VxD6OMzMb5jluneVaqkJpWcDs2kCijjztuTcwOW8nyxABUG2WHkmA3cKsF4NB0tM&#10;re/4SO1JchUhHFI0UIjUqdYhK8hhmPqaOHrfvnEoUTa5tg12Ee4q/ZIkr9phyXGhwJp2BWW3048z&#10;IHb32T7sjel+PXxd39/6Th5bY8ajfvMBSqiX//CzfbAG5rM5/J2JR0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Xqz/EAAAA3AAAAA8AAAAAAAAAAAAAAAAAmAIAAGRycy9k&#10;b3ducmV2LnhtbFBLBQYAAAAABAAEAPUAAACJAwAAAAA=&#10;" path="m2,74r144,m74,146l74,2m74,l45,6,22,22,6,45,,74t,l6,103r16,23l45,142r29,6m74,148r28,-6l126,126r16,-23l148,74t,l142,45,126,22,102,6,74,e" filled="f" strokeweight=".14042mm">
                  <v:path arrowok="t" o:connecttype="custom" o:connectlocs="2,1587;146,1587;74,1659;74,1515;74,1513;45,1519;22,1535;6,1558;0,1587;0,1587;6,1616;22,1639;45,1655;74,1661;74,1661;102,1655;126,1639;142,1616;148,1587;148,1587;142,1558;126,1535;102,1519;74,1513" o:connectangles="0,0,0,0,0,0,0,0,0,0,0,0,0,0,0,0,0,0,0,0,0,0,0,0"/>
                </v:shape>
                <v:shape id="AutoShape 371" o:spid="_x0000_s2802" style="position:absolute;top:1586;width:3125;height:166;visibility:visible;mso-wrap-style:square;v-text-anchor:top" coordsize="3125,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NyMUA&#10;AADcAAAADwAAAGRycy9kb3ducmV2LnhtbESPS2vCQBSF9wX/w3AFd3WiaGmjo/hAKC5KO+3C5SVz&#10;m4Rm7oTcUVN/fadQ6PJwHh9nue59oy7USR3YwGScgSIugqu5NPDxfrh/BCUR2WETmAx8k8B6Nbhb&#10;Yu7Cld/oYmOp0ghLjgaqGNtcaykq8ijj0BIn7zN0HmOSXaldh9c07hs9zbIH7bHmRKiwpV1FxZc9&#10;+8S1L0E/bY/Hmb3Jq26s7N1JjBkN+80CVKQ+/of/2s/OwGwyh98z6Qjo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Y3IxQAAANwAAAAPAAAAAAAAAAAAAAAAAJgCAABkcnMv&#10;ZG93bnJldi54bWxQSwUGAAAAAAQABAD1AAAAigMAAAAA&#10;" path="m2118,l1858,t671,l2269,t596,l2529,t595,l2865,m464,166l,166t928,l464,166t724,l928,166t595,l1188,166t670,l1523,166t671,l1858,166e" filled="f" strokeweight=".14042mm">
                  <v:path arrowok="t" o:connecttype="custom" o:connectlocs="2118,1587;1858,1587;2529,1587;2269,1587;2865,1587;2529,1587;3124,1587;2865,1587;464,1753;0,1753;928,1753;464,1753;1188,1753;928,1753;1523,1753;1188,1753;1858,1753;1523,1753;2194,1753;1858,1753" o:connectangles="0,0,0,0,0,0,0,0,0,0,0,0,0,0,0,0,0,0,0,0"/>
                </v:shape>
                <v:shape id="AutoShape 370" o:spid="_x0000_s2803" style="position:absolute;left:2455;top:1679;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mQ08MA&#10;AADcAAAADwAAAGRycy9kb3ducmV2LnhtbESPQWvCQBSE7wX/w/KE3upGEWtTV1FB8CZVoXh7ZF+T&#10;YPZtyD6T6K/vCoUeh5n5hlmseleplppQejYwHiWgiDNvS84NnE+7tzmoIMgWK89k4E4BVsvBywJT&#10;6zv+ovYouYoQDikaKETqVOuQFeQwjHxNHL0f3ziUKJtc2wa7CHeVniTJTDssOS4UWNO2oOx6vDkD&#10;YreH9mGvTPfL/vvy8d538tgY8zrs15+ghHr5D/+199bAdDyD55l4BP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mQ08MAAADcAAAADwAAAAAAAAAAAAAAAACYAgAAZHJzL2Rv&#10;d25yZXYueG1sUEsFBgAAAAAEAAQA9QAAAIgDAAAAAA==&#10;" path="m2,74r144,m74,146l74,2m74,l46,6,22,22,6,45,,74t,l6,102r16,24l46,142r28,5m74,147r29,-5l126,126r16,-24l148,74t,l142,45,126,22,103,6,74,e" filled="f" strokeweight=".14042mm">
                  <v:path arrowok="t" o:connecttype="custom" o:connectlocs="2,1753;146,1753;74,1825;74,1681;74,1679;46,1685;22,1701;6,1724;0,1753;0,1753;6,1781;22,1805;46,1821;74,1826;74,1826;103,1821;126,1805;142,1781;148,1753;148,1753;142,1724;126,1701;103,1685;74,1679" o:connectangles="0,0,0,0,0,0,0,0,0,0,0,0,0,0,0,0,0,0,0,0,0,0,0,0"/>
                </v:shape>
                <v:shape id="AutoShape 369" o:spid="_x0000_s2804" style="position:absolute;left:2193;top:1752;width:931;height:2;visibility:visible;mso-wrap-style:square;v-text-anchor:top" coordsize="9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Xp0cUA&#10;AADcAAAADwAAAGRycy9kb3ducmV2LnhtbESP3WrCQBSE7wu+w3KE3tWNUqyNriKWFhFE1D7AMXua&#10;xGbPJtltft7eFQpeDjPzDbNYdaYQDdUut6xgPIpAECdW55wq+D5/vsxAOI+ssbBMCnpysFoOnhYY&#10;a9vykZqTT0WAsItRQeZ9GUvpkowMupEtiYP3Y2uDPsg6lbrGNsBNISdRNJUGcw4LGZa0ySj5Pf0Z&#10;BVdO3j+i/VV+rQ/55Xy0O6z6SqnnYbeeg/DU+Uf4v73VCl7Hb3A/E46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enRxQAAANwAAAAPAAAAAAAAAAAAAAAAAJgCAABkcnMv&#10;ZG93bnJldi54bWxQSwUGAAAAAAQABAD1AAAAigMAAAAA&#10;" path="m260,l,m671,l411,m930,l671,e" filled="f" strokeweight=".14042mm">
                  <v:path arrowok="t" o:connecttype="custom" o:connectlocs="260,0;0,0;671,0;411,0;930,0;671,0" o:connectangles="0,0,0,0,0,0"/>
                </v:shape>
                <v:shape id="AutoShape 368" o:spid="_x0000_s2805" style="position:absolute;left:2790;top:1844;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hOsEA&#10;AADcAAAADwAAAGRycy9kb3ducmV2LnhtbERPTWvCQBC9F/oflin01mwspdroRlQoeCtVoXgbsmMS&#10;kp0N2WkS/fXdQ8Hj432v1pNr1UB9qD0bmCUpKOLC25pLA6fj58sCVBBki61nMnClAOv88WGFmfUj&#10;f9NwkFLFEA4ZGqhEukzrUFTkMCS+I47cxfcOJcK+1LbHMYa7Vr+m6bt2WHNsqLCjXUVFc/h1BsTu&#10;voabbZiu5/3P+WM+jXLbGvP8NG2WoIQmuYv/3Xtr4G0W18Yz8Qjo/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aoTrBAAAA3AAAAA8AAAAAAAAAAAAAAAAAmAIAAGRycy9kb3du&#10;cmV2LnhtbFBLBQYAAAAABAAEAPUAAACGAwAAAAA=&#10;" path="m2,74r143,m74,145l74,2m74,l45,6,21,22,6,45,,74t,l6,102r15,24l45,142r29,5m74,147r28,-5l126,126r15,-24l147,74t,l141,45,126,22,102,6,74,e" filled="f" strokeweight=".14042mm">
                  <v:path arrowok="t" o:connecttype="custom" o:connectlocs="2,1919;145,1919;74,1990;74,1847;74,1845;45,1851;21,1867;6,1890;0,1919;0,1919;6,1947;21,1971;45,1987;74,1992;74,1992;102,1987;126,1971;141,1947;147,1919;147,1919;141,1890;126,1867;102,1851;74,1845" o:connectangles="0,0,0,0,0,0,0,0,0,0,0,0,0,0,0,0,0,0,0,0,0,0,0,0"/>
                </v:shape>
                <v:shape id="AutoShape 367" o:spid="_x0000_s2806" style="position:absolute;top:1918;width:3125;height:2;visibility:visible;mso-wrap-style:square;v-text-anchor:top" coordsize="3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9hq8UA&#10;AADcAAAADwAAAGRycy9kb3ducmV2LnhtbESPQWvCQBSE74X+h+UVvOnGuhSbuooWBL1YtV68PbLP&#10;JDX7NmTXGP+9Kwg9DjPzDTOZdbYSLTW+dKxhOEhAEGfOlJxrOPwu+2MQPiAbrByThht5mE1fXyaY&#10;GnflHbX7kIsIYZ+ihiKEOpXSZwVZ9ANXE0fv5BqLIcoml6bBa4TbSr4nyYe0WHJcKLCm74Ky8/5i&#10;NRzNxnWLn8V5Pd+q9k+tV+o0Ulr33rr5F4hAXfgPP9sro0ENP+FxJh4BO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2GrxQAAANwAAAAPAAAAAAAAAAAAAAAAAJgCAABkcnMv&#10;ZG93bnJldi54bWxQSwUGAAAAAAQABAD1AAAAigMAAAAA&#10;" path="m464,l,m928,l464,t724,l928,t595,l1188,t670,l1523,t671,l1858,t671,l2194,t595,l2529,t595,l2940,e" filled="f" strokeweight=".14042mm">
                  <v:path arrowok="t" o:connecttype="custom" o:connectlocs="464,0;0,0;928,0;464,0;1188,0;928,0;1523,0;1188,0;1858,0;1523,0;2194,0;1858,0;2529,0;2194,0;2789,0;2529,0;3124,0;2940,0" o:connectangles="0,0,0,0,0,0,0,0,0,0,0,0,0,0,0,0,0,0"/>
                </v:shape>
                <v:shape id="Text Box 366" o:spid="_x0000_s2807" type="#_x0000_t202" style="position:absolute;width:3127;height:1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uC8EA&#10;AADcAAAADwAAAGRycy9kb3ducmV2LnhtbERPTYvCMBC9L/gfwgje1lQRWatRRHZBWBBrPXgcm7EN&#10;NpPaRO3+e3MQ9vh434tVZ2vxoNYbxwpGwwQEceG04VLBMf/5/ALhA7LG2jEp+CMPq2XvY4Gpdk/O&#10;6HEIpYgh7FNUUIXQpFL6oiKLfuga4shdXGsxRNiWUrf4jOG2luMkmUqLhmNDhQ1tKiquh7tVsD5x&#10;9m1uu/M+u2Qmz2cJ/06vSg363XoOIlAX/sVv91YrmIzj/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FrgvBAAAA3AAAAA8AAAAAAAAAAAAAAAAAmAIAAGRycy9kb3du&#10;cmV2LnhtbFBLBQYAAAAABAAEAPUAAACGAwAAAAA=&#10;" filled="f" stroked="f">
                  <v:textbox inset="0,0,0,0">
                    <w:txbxContent>
                      <w:p w:rsidR="00A325FF" w:rsidRDefault="00D10E8B">
                        <w:pPr>
                          <w:tabs>
                            <w:tab w:val="left" w:pos="335"/>
                          </w:tabs>
                          <w:spacing w:line="168" w:lineRule="auto"/>
                          <w:ind w:right="413"/>
                          <w:jc w:val="center"/>
                          <w:rPr>
                            <w:rFonts w:ascii="Lucida Sans Unicode" w:hAnsi="Lucida Sans Unicode"/>
                            <w:sz w:val="18"/>
                          </w:rPr>
                        </w:pPr>
                        <w:r>
                          <w:rPr>
                            <w:rFonts w:ascii="Lucida Sans Unicode" w:hAnsi="Lucida Sans Unicode"/>
                            <w:sz w:val="18"/>
                          </w:rPr>
                          <w:t>•</w:t>
                        </w:r>
                        <w:r>
                          <w:rPr>
                            <w:rFonts w:ascii="Lucida Sans Unicode" w:hAnsi="Lucida Sans Unicode"/>
                            <w:sz w:val="18"/>
                          </w:rPr>
                          <w:tab/>
                        </w:r>
                        <w:r>
                          <w:rPr>
                            <w:rFonts w:ascii="Lucida Sans Unicode" w:hAnsi="Lucida Sans Unicode"/>
                            <w:position w:val="-16"/>
                            <w:sz w:val="18"/>
                          </w:rPr>
                          <w:t>•</w:t>
                        </w:r>
                      </w:p>
                      <w:p w:rsidR="00A325FF" w:rsidRDefault="00D10E8B">
                        <w:pPr>
                          <w:tabs>
                            <w:tab w:val="left" w:pos="1261"/>
                          </w:tabs>
                          <w:spacing w:line="182" w:lineRule="auto"/>
                          <w:ind w:left="925"/>
                          <w:jc w:val="center"/>
                          <w:rPr>
                            <w:rFonts w:ascii="Lucida Sans Unicode" w:hAnsi="Lucida Sans Unicode"/>
                            <w:sz w:val="18"/>
                          </w:rPr>
                        </w:pPr>
                        <w:r>
                          <w:rPr>
                            <w:rFonts w:ascii="Lucida Sans Unicode" w:hAnsi="Lucida Sans Unicode"/>
                            <w:sz w:val="18"/>
                          </w:rPr>
                          <w:t>•</w:t>
                        </w:r>
                        <w:r>
                          <w:rPr>
                            <w:rFonts w:ascii="Lucida Sans Unicode" w:hAnsi="Lucida Sans Unicode"/>
                            <w:sz w:val="18"/>
                          </w:rPr>
                          <w:tab/>
                        </w:r>
                        <w:r>
                          <w:rPr>
                            <w:rFonts w:ascii="Lucida Sans Unicode" w:hAnsi="Lucida Sans Unicode"/>
                            <w:position w:val="-16"/>
                            <w:sz w:val="18"/>
                          </w:rPr>
                          <w:t>•</w:t>
                        </w:r>
                      </w:p>
                      <w:p w:rsidR="00A325FF" w:rsidRDefault="00D10E8B">
                        <w:pPr>
                          <w:tabs>
                            <w:tab w:val="left" w:pos="2602"/>
                          </w:tabs>
                          <w:spacing w:line="168" w:lineRule="auto"/>
                          <w:ind w:left="2267"/>
                          <w:jc w:val="center"/>
                          <w:rPr>
                            <w:rFonts w:ascii="Lucida Sans Unicode" w:hAnsi="Lucida Sans Unicode"/>
                            <w:sz w:val="18"/>
                          </w:rPr>
                        </w:pPr>
                        <w:r>
                          <w:rPr>
                            <w:rFonts w:ascii="Lucida Sans Unicode" w:hAnsi="Lucida Sans Unicode"/>
                            <w:sz w:val="18"/>
                          </w:rPr>
                          <w:t>•</w:t>
                        </w:r>
                        <w:r>
                          <w:rPr>
                            <w:rFonts w:ascii="Lucida Sans Unicode" w:hAnsi="Lucida Sans Unicode"/>
                            <w:sz w:val="18"/>
                          </w:rPr>
                          <w:tab/>
                        </w:r>
                        <w:r>
                          <w:rPr>
                            <w:rFonts w:ascii="Lucida Sans Unicode" w:hAnsi="Lucida Sans Unicode"/>
                            <w:position w:val="-16"/>
                            <w:sz w:val="18"/>
                          </w:rPr>
                          <w:t>•</w:t>
                        </w:r>
                      </w:p>
                    </w:txbxContent>
                  </v:textbox>
                </v:shape>
                <v:shape id="Text Box 365" o:spid="_x0000_s2808" type="#_x0000_t202" style="position:absolute;left:3125;top:1006;width:331;height: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uv8UA&#10;AADcAAAADwAAAGRycy9kb3ducmV2LnhtbESP0WrCQBRE3wv+w3IFX4puFGlt6ipFUKwKRe0HXLI3&#10;2dDs3TS7xvTvXaHg4zAzZ5j5srOVaKnxpWMF41ECgjhzuuRCwfd5PZyB8AFZY+WYFPyRh+Wi9zTH&#10;VLsrH6k9hUJECPsUFZgQ6lRKnxmy6EeuJo5e7hqLIcqmkLrBa4TbSk6S5EVaLDkuGKxpZSj7OV2s&#10;gr03O3Rfh7dP//u8yctD+zrd5UoN+t3HO4hAXXiE/9tbrWA6GcP9TDw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K6/xQAAANwAAAAPAAAAAAAAAAAAAAAAAJgCAABkcnMv&#10;ZG93bnJldi54bWxQSwUGAAAAAAQABAD1AAAAigMAAAAA&#10;" filled="f" strokeweight=".14042mm">
                  <v:textbox inset="0,0,0,0">
                    <w:txbxContent>
                      <w:p w:rsidR="00A325FF" w:rsidRDefault="00A325FF">
                        <w:pPr>
                          <w:rPr>
                            <w:i/>
                            <w:sz w:val="18"/>
                          </w:rPr>
                        </w:pPr>
                      </w:p>
                      <w:p w:rsidR="00A325FF" w:rsidRDefault="00A325FF">
                        <w:pPr>
                          <w:spacing w:before="7"/>
                          <w:rPr>
                            <w:i/>
                            <w:sz w:val="15"/>
                          </w:rPr>
                        </w:pPr>
                      </w:p>
                      <w:p w:rsidR="00A325FF" w:rsidRDefault="00D10E8B">
                        <w:pPr>
                          <w:ind w:left="87"/>
                          <w:rPr>
                            <w:i/>
                            <w:sz w:val="18"/>
                          </w:rPr>
                        </w:pPr>
                        <w:r>
                          <w:rPr>
                            <w:i/>
                            <w:w w:val="97"/>
                            <w:sz w:val="18"/>
                          </w:rPr>
                          <w:t>V</w:t>
                        </w:r>
                      </w:p>
                    </w:txbxContent>
                  </v:textbox>
                </v:shape>
                <v:shape id="Text Box 364" o:spid="_x0000_s2809" type="#_x0000_t202" style="position:absolute;left:3125;top:11;width:331;height: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owyMYA&#10;AADcAAAADwAAAGRycy9kb3ducmV2LnhtbESP3WrCQBSE74W+w3KE3ohuGqS1qasUwVJ/QLR9gEP2&#10;JBvMnk2z2xjf3hUKvRxm5htmvuxtLTpqfeVYwdMkAUGcO11xqeD7az2egfABWWPtmBRcycNy8TCY&#10;Y6bdhY/UnUIpIoR9hgpMCE0mpc8NWfQT1xBHr3CtxRBlW0rd4iXCbS3TJHmWFiuOCwYbWhnKz6df&#10;q2DnzRbdYf+68T+jj6Lady/TbaHU47B/fwMRqA//4b/2p1YwTVO4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owyMYAAADcAAAADwAAAAAAAAAAAAAAAACYAgAAZHJz&#10;L2Rvd25yZXYueG1sUEsFBgAAAAAEAAQA9QAAAIsDAAAAAA==&#10;" filled="f" strokeweight=".14042mm">
                  <v:textbox inset="0,0,0,0">
                    <w:txbxContent>
                      <w:p w:rsidR="00A325FF" w:rsidRDefault="00A325FF">
                        <w:pPr>
                          <w:rPr>
                            <w:i/>
                            <w:sz w:val="18"/>
                          </w:rPr>
                        </w:pPr>
                      </w:p>
                      <w:p w:rsidR="00A325FF" w:rsidRDefault="00A325FF">
                        <w:pPr>
                          <w:spacing w:before="7"/>
                          <w:rPr>
                            <w:i/>
                            <w:sz w:val="15"/>
                          </w:rPr>
                        </w:pPr>
                      </w:p>
                      <w:p w:rsidR="00A325FF" w:rsidRDefault="00D10E8B">
                        <w:pPr>
                          <w:ind w:left="89"/>
                          <w:rPr>
                            <w:i/>
                            <w:sz w:val="18"/>
                          </w:rPr>
                        </w:pPr>
                        <w:r>
                          <w:rPr>
                            <w:i/>
                            <w:w w:val="96"/>
                            <w:sz w:val="18"/>
                          </w:rPr>
                          <w:t>U</w:t>
                        </w:r>
                      </w:p>
                    </w:txbxContent>
                  </v:textbox>
                </v:shape>
                <v:shape id="Text Box 363" o:spid="_x0000_s2810" type="#_x0000_t202" style="position:absolute;left:184;top:11;width:560;height:9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VU8YA&#10;AADcAAAADwAAAGRycy9kb3ducmV2LnhtbESP0WrCQBRE3wv9h+UWfBHdaKXa1FVEsFgrFG0/4JK9&#10;yQazd2N2jfHvuwWhj8PMnGHmy85WoqXGl44VjIYJCOLM6ZILBT/fm8EMhA/IGivHpOBGHpaLx4c5&#10;ptpd+UDtMRQiQtinqMCEUKdS+syQRT90NXH0ctdYDFE2hdQNXiPcVnKcJC/SYslxwWBNa0PZ6Xix&#10;Cj692aH72r9++HP/PS/37XSyy5XqPXWrNxCBuvAfvre3WsFk/Ax/Z+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VU8YAAADcAAAADwAAAAAAAAAAAAAAAACYAgAAZHJz&#10;L2Rvd25yZXYueG1sUEsFBgAAAAAEAAQA9QAAAIsDAAAAAA==&#10;" filled="f" strokeweight=".14042mm">
                  <v:textbox inset="0,0,0,0">
                    <w:txbxContent>
                      <w:p w:rsidR="00A325FF" w:rsidRDefault="00A325FF">
                        <w:pPr>
                          <w:rPr>
                            <w:i/>
                            <w:sz w:val="18"/>
                          </w:rPr>
                        </w:pPr>
                      </w:p>
                      <w:p w:rsidR="00A325FF" w:rsidRDefault="00A325FF">
                        <w:pPr>
                          <w:spacing w:before="7"/>
                          <w:rPr>
                            <w:i/>
                            <w:sz w:val="15"/>
                          </w:rPr>
                        </w:pPr>
                      </w:p>
                      <w:p w:rsidR="00A325FF" w:rsidRDefault="00D10E8B">
                        <w:pPr>
                          <w:ind w:right="7"/>
                          <w:jc w:val="center"/>
                          <w:rPr>
                            <w:i/>
                            <w:sz w:val="18"/>
                          </w:rPr>
                        </w:pPr>
                        <w:r>
                          <w:rPr>
                            <w:i/>
                            <w:w w:val="126"/>
                            <w:sz w:val="18"/>
                          </w:rPr>
                          <w:t>B</w:t>
                        </w:r>
                      </w:p>
                    </w:txbxContent>
                  </v:textbox>
                </v:shape>
                <w10:anchorlock/>
              </v:group>
            </w:pict>
          </mc:Fallback>
        </mc:AlternateContent>
      </w:r>
    </w:p>
    <w:p w:rsidR="00A325FF" w:rsidRDefault="00A325FF">
      <w:pPr>
        <w:pStyle w:val="Brdtekst"/>
        <w:spacing w:before="11"/>
        <w:rPr>
          <w:i/>
          <w:sz w:val="17"/>
        </w:rPr>
      </w:pPr>
    </w:p>
    <w:p w:rsidR="00A325FF" w:rsidRDefault="002220C9">
      <w:pPr>
        <w:pStyle w:val="Brdtekst"/>
        <w:spacing w:before="100"/>
        <w:ind w:left="144" w:right="419"/>
        <w:jc w:val="center"/>
      </w:pPr>
      <w:r>
        <w:rPr>
          <w:noProof/>
          <w:lang w:val="da-DK" w:eastAsia="da-DK" w:bidi="ar-SA"/>
        </w:rPr>
        <mc:AlternateContent>
          <mc:Choice Requires="wps">
            <w:drawing>
              <wp:anchor distT="0" distB="0" distL="114300" distR="114300" simplePos="0" relativeHeight="482318848" behindDoc="1" locked="0" layoutInCell="1" allowOverlap="1">
                <wp:simplePos x="0" y="0"/>
                <wp:positionH relativeFrom="page">
                  <wp:posOffset>2931795</wp:posOffset>
                </wp:positionH>
                <wp:positionV relativeFrom="paragraph">
                  <wp:posOffset>-1154430</wp:posOffset>
                </wp:positionV>
                <wp:extent cx="0" cy="0"/>
                <wp:effectExtent l="0" t="0" r="0" b="0"/>
                <wp:wrapNone/>
                <wp:docPr id="405"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1" o:spid="_x0000_s1026" style="position:absolute;z-index:-2099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85pt,-90.9pt" to="230.85pt,-9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" strokeweight=".14042mm">
                <w10:wrap anchorx="page"/>
              </v:line>
            </w:pict>
          </mc:Fallback>
        </mc:AlternateContent>
      </w:r>
      <w:r>
        <w:rPr>
          <w:noProof/>
          <w:lang w:val="da-DK" w:eastAsia="da-DK" w:bidi="ar-SA"/>
        </w:rPr>
        <mc:AlternateContent>
          <mc:Choice Requires="wps">
            <w:drawing>
              <wp:anchor distT="0" distB="0" distL="114300" distR="114300" simplePos="0" relativeHeight="482319360" behindDoc="1" locked="0" layoutInCell="1" allowOverlap="1">
                <wp:simplePos x="0" y="0"/>
                <wp:positionH relativeFrom="page">
                  <wp:posOffset>2931795</wp:posOffset>
                </wp:positionH>
                <wp:positionV relativeFrom="paragraph">
                  <wp:posOffset>-1049020</wp:posOffset>
                </wp:positionV>
                <wp:extent cx="0" cy="0"/>
                <wp:effectExtent l="0" t="0" r="0" b="0"/>
                <wp:wrapNone/>
                <wp:docPr id="404" name="Lin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0" o:spid="_x0000_s1026" style="position:absolute;z-index:-2099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85pt,-82.6pt" to="230.85pt,-8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" strokeweight=".14042mm">
                <w10:wrap anchorx="page"/>
              </v:line>
            </w:pict>
          </mc:Fallback>
        </mc:AlternateContent>
      </w:r>
      <w:r>
        <w:rPr>
          <w:noProof/>
          <w:lang w:val="da-DK" w:eastAsia="da-DK" w:bidi="ar-SA"/>
        </w:rPr>
        <mc:AlternateContent>
          <mc:Choice Requires="wps">
            <w:drawing>
              <wp:anchor distT="0" distB="0" distL="114300" distR="114300" simplePos="0" relativeHeight="482319872" behindDoc="1" locked="0" layoutInCell="1" allowOverlap="1">
                <wp:simplePos x="0" y="0"/>
                <wp:positionH relativeFrom="page">
                  <wp:posOffset>2931795</wp:posOffset>
                </wp:positionH>
                <wp:positionV relativeFrom="paragraph">
                  <wp:posOffset>-943610</wp:posOffset>
                </wp:positionV>
                <wp:extent cx="0" cy="0"/>
                <wp:effectExtent l="0" t="0" r="0" b="0"/>
                <wp:wrapNone/>
                <wp:docPr id="403" name="Lin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9" o:spid="_x0000_s1026" style="position:absolute;z-index:-2099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85pt,-74.3pt" to="230.85pt,-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" strokeweight=".14042mm">
                <w10:wrap anchorx="page"/>
              </v:line>
            </w:pict>
          </mc:Fallback>
        </mc:AlternateContent>
      </w:r>
      <w:r>
        <w:rPr>
          <w:noProof/>
          <w:lang w:val="da-DK" w:eastAsia="da-DK" w:bidi="ar-SA"/>
        </w:rPr>
        <mc:AlternateContent>
          <mc:Choice Requires="wps">
            <w:drawing>
              <wp:anchor distT="0" distB="0" distL="114300" distR="114300" simplePos="0" relativeHeight="482320384" behindDoc="1" locked="0" layoutInCell="1" allowOverlap="1">
                <wp:simplePos x="0" y="0"/>
                <wp:positionH relativeFrom="page">
                  <wp:posOffset>2931795</wp:posOffset>
                </wp:positionH>
                <wp:positionV relativeFrom="paragraph">
                  <wp:posOffset>-838200</wp:posOffset>
                </wp:positionV>
                <wp:extent cx="0" cy="0"/>
                <wp:effectExtent l="0" t="0" r="0" b="0"/>
                <wp:wrapNone/>
                <wp:docPr id="402" name="Lin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58" o:spid="_x0000_s1026" style="position:absolute;z-index:-2099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85pt,-66pt" to="230.8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" strokeweight=".14042mm">
                <w10:wrap anchorx="page"/>
              </v:line>
            </w:pict>
          </mc:Fallback>
        </mc:AlternateContent>
      </w:r>
      <w:r w:rsidR="00D10E8B">
        <w:rPr>
          <w:w w:val="105"/>
        </w:rPr>
        <w:t>FIG. 58:  Schmidt decomposition</w:t>
      </w:r>
    </w:p>
    <w:p w:rsidR="00A325FF" w:rsidRDefault="00A325FF">
      <w:pPr>
        <w:pStyle w:val="Brdtekst"/>
        <w:rPr>
          <w:sz w:val="24"/>
        </w:rPr>
      </w:pPr>
    </w:p>
    <w:p w:rsidR="00A325FF" w:rsidRDefault="00D10E8B">
      <w:pPr>
        <w:pStyle w:val="Brdtekst"/>
        <w:spacing w:before="168" w:line="268" w:lineRule="exact"/>
        <w:ind w:left="140"/>
      </w:pPr>
      <w:r>
        <w:rPr>
          <w:w w:val="111"/>
        </w:rPr>
        <w:t>In</w:t>
      </w:r>
      <w:r>
        <w:rPr>
          <w:spacing w:val="22"/>
        </w:rPr>
        <w:t xml:space="preserve"> </w:t>
      </w:r>
      <w:r>
        <w:rPr>
          <w:w w:val="114"/>
        </w:rPr>
        <w:t>a</w:t>
      </w:r>
      <w:r>
        <w:rPr>
          <w:spacing w:val="22"/>
        </w:rPr>
        <w:t xml:space="preserve"> </w:t>
      </w:r>
      <w:r>
        <w:rPr>
          <w:w w:val="101"/>
        </w:rPr>
        <w:t>S</w:t>
      </w:r>
      <w:r>
        <w:rPr>
          <w:spacing w:val="-6"/>
          <w:w w:val="101"/>
        </w:rPr>
        <w:t>c</w:t>
      </w:r>
      <w:r>
        <w:rPr>
          <w:w w:val="113"/>
        </w:rPr>
        <w:t>hmidt</w:t>
      </w:r>
      <w:r>
        <w:rPr>
          <w:spacing w:val="22"/>
        </w:rPr>
        <w:t xml:space="preserve"> </w:t>
      </w:r>
      <w:r>
        <w:rPr>
          <w:w w:val="106"/>
        </w:rPr>
        <w:t>decom</w:t>
      </w:r>
      <w:r>
        <w:rPr>
          <w:spacing w:val="5"/>
          <w:w w:val="106"/>
        </w:rPr>
        <w:t>p</w:t>
      </w:r>
      <w:r>
        <w:rPr>
          <w:spacing w:val="-1"/>
          <w:w w:val="108"/>
        </w:rPr>
        <w:t>osition</w:t>
      </w:r>
      <w:r>
        <w:rPr>
          <w:w w:val="108"/>
        </w:rPr>
        <w:t>,</w:t>
      </w:r>
      <w:r>
        <w:rPr>
          <w:spacing w:val="23"/>
        </w:rPr>
        <w:t xml:space="preserve"> </w:t>
      </w:r>
      <w:r>
        <w:rPr>
          <w:spacing w:val="-6"/>
          <w:w w:val="101"/>
        </w:rPr>
        <w:t>w</w:t>
      </w:r>
      <w:r>
        <w:rPr>
          <w:w w:val="101"/>
        </w:rPr>
        <w:t>e</w:t>
      </w:r>
      <w:r>
        <w:rPr>
          <w:spacing w:val="22"/>
        </w:rPr>
        <w:t xml:space="preserve"> </w:t>
      </w:r>
      <w:r>
        <w:rPr>
          <w:spacing w:val="-1"/>
          <w:w w:val="112"/>
        </w:rPr>
        <w:t>obtai</w:t>
      </w:r>
      <w:r>
        <w:rPr>
          <w:w w:val="112"/>
        </w:rPr>
        <w:t>n</w:t>
      </w:r>
      <w:r>
        <w:rPr>
          <w:spacing w:val="22"/>
        </w:rPr>
        <w:t xml:space="preserve"> </w:t>
      </w:r>
      <w:r>
        <w:rPr>
          <w:w w:val="106"/>
        </w:rPr>
        <w:t>su</w:t>
      </w:r>
      <w:r>
        <w:rPr>
          <w:spacing w:val="-6"/>
          <w:w w:val="106"/>
        </w:rPr>
        <w:t>c</w:t>
      </w:r>
      <w:r>
        <w:rPr>
          <w:w w:val="112"/>
        </w:rPr>
        <w:t>h</w:t>
      </w:r>
      <w:r>
        <w:rPr>
          <w:spacing w:val="22"/>
        </w:rPr>
        <w:t xml:space="preserve"> </w:t>
      </w:r>
      <w:r>
        <w:rPr>
          <w:w w:val="114"/>
        </w:rPr>
        <w:t>a</w:t>
      </w:r>
      <w:r>
        <w:rPr>
          <w:spacing w:val="22"/>
        </w:rPr>
        <w:t xml:space="preserve"> </w:t>
      </w:r>
      <w:r>
        <w:rPr>
          <w:w w:val="117"/>
        </w:rPr>
        <w:t>state</w:t>
      </w:r>
      <w:r>
        <w:rPr>
          <w:spacing w:val="22"/>
        </w:rPr>
        <w:t xml:space="preserve"> </w:t>
      </w:r>
      <w:r>
        <w:rPr>
          <w:spacing w:val="-6"/>
          <w:w w:val="112"/>
        </w:rPr>
        <w:t>b</w:t>
      </w:r>
      <w:r>
        <w:rPr>
          <w:w w:val="107"/>
        </w:rPr>
        <w:t>y</w:t>
      </w:r>
      <w:r>
        <w:rPr>
          <w:spacing w:val="22"/>
        </w:rPr>
        <w:t xml:space="preserve"> </w:t>
      </w:r>
      <w:r>
        <w:rPr>
          <w:w w:val="110"/>
        </w:rPr>
        <w:t>strategically</w:t>
      </w:r>
      <w:r>
        <w:rPr>
          <w:spacing w:val="22"/>
        </w:rPr>
        <w:t xml:space="preserve"> </w:t>
      </w:r>
      <w:r>
        <w:rPr>
          <w:spacing w:val="-6"/>
          <w:w w:val="101"/>
        </w:rPr>
        <w:t>c</w:t>
      </w:r>
      <w:r>
        <w:rPr>
          <w:w w:val="107"/>
        </w:rPr>
        <w:t>h</w:t>
      </w:r>
      <w:r>
        <w:rPr>
          <w:spacing w:val="5"/>
          <w:w w:val="107"/>
        </w:rPr>
        <w:t>o</w:t>
      </w:r>
      <w:r>
        <w:rPr>
          <w:spacing w:val="-1"/>
          <w:w w:val="104"/>
        </w:rPr>
        <w:t>osin</w:t>
      </w:r>
      <w:r>
        <w:rPr>
          <w:w w:val="104"/>
        </w:rPr>
        <w:t>g</w:t>
      </w:r>
      <w:r>
        <w:rPr>
          <w:spacing w:val="22"/>
        </w:rPr>
        <w:t xml:space="preserve"> </w:t>
      </w:r>
      <w:r>
        <w:rPr>
          <w:spacing w:val="-6"/>
          <w:w w:val="142"/>
        </w:rPr>
        <w:t>t</w:t>
      </w:r>
      <w:r>
        <w:rPr>
          <w:spacing w:val="-6"/>
          <w:w w:val="101"/>
        </w:rPr>
        <w:t>w</w:t>
      </w:r>
      <w:r>
        <w:rPr>
          <w:w w:val="101"/>
        </w:rPr>
        <w:t>o</w:t>
      </w:r>
      <w:r>
        <w:rPr>
          <w:spacing w:val="22"/>
        </w:rPr>
        <w:t xml:space="preserve"> </w:t>
      </w:r>
      <w:r>
        <w:rPr>
          <w:spacing w:val="-1"/>
          <w:w w:val="110"/>
        </w:rPr>
        <w:t>orthonorma</w:t>
      </w:r>
      <w:r>
        <w:rPr>
          <w:w w:val="110"/>
        </w:rPr>
        <w:t>l</w:t>
      </w:r>
      <w:r>
        <w:rPr>
          <w:spacing w:val="22"/>
        </w:rPr>
        <w:t xml:space="preserve"> </w:t>
      </w:r>
      <w:r>
        <w:rPr>
          <w:w w:val="107"/>
        </w:rPr>
        <w:t>bases</w:t>
      </w:r>
      <w:r>
        <w:rPr>
          <w:spacing w:val="20"/>
        </w:rPr>
        <w:t xml:space="preserve"> </w:t>
      </w:r>
      <w:r>
        <w:rPr>
          <w:rFonts w:ascii="Lucida Sans Unicode" w:eastAsia="Lucida Sans Unicode" w:hAnsi="Lucida Sans Unicode" w:cs="Lucida Sans Unicode"/>
          <w:w w:val="73"/>
        </w:rPr>
        <w:t>|</w:t>
      </w:r>
      <w:r>
        <w:rPr>
          <w:i/>
          <w:w w:val="101"/>
        </w:rPr>
        <w:t>ξ</w:t>
      </w:r>
      <w:r>
        <w:rPr>
          <w:i/>
          <w:spacing w:val="18"/>
          <w:w w:val="162"/>
          <w:vertAlign w:val="subscript"/>
        </w:rPr>
        <w:t>j</w:t>
      </w:r>
      <w:r>
        <w:rPr>
          <w:rFonts w:ascii="Lucida Sans Unicode" w:eastAsia="Lucida Sans Unicode" w:hAnsi="Lucida Sans Unicode" w:cs="Lucida Sans Unicode"/>
          <w:w w:val="118"/>
        </w:rPr>
        <w:t>)</w:t>
      </w:r>
      <w:r>
        <w:rPr>
          <w:rFonts w:ascii="Lucida Sans Unicode" w:eastAsia="Lucida Sans Unicode" w:hAnsi="Lucida Sans Unicode" w:cs="Lucida Sans Unicode"/>
          <w:spacing w:val="-30"/>
        </w:rPr>
        <w:t xml:space="preserve"> </w:t>
      </w:r>
      <w:r>
        <w:rPr>
          <w:i/>
          <w:w w:val="110"/>
        </w:rPr>
        <w:t>,</w:t>
      </w:r>
      <w:r>
        <w:rPr>
          <w:i/>
          <w:spacing w:val="-17"/>
        </w:rPr>
        <w:t xml:space="preserve"> </w:t>
      </w:r>
      <w:r>
        <w:rPr>
          <w:rFonts w:ascii="Lucida Sans Unicode" w:eastAsia="Lucida Sans Unicode" w:hAnsi="Lucida Sans Unicode" w:cs="Lucida Sans Unicode"/>
          <w:w w:val="73"/>
        </w:rPr>
        <w:t>|</w:t>
      </w:r>
      <w:r>
        <w:rPr>
          <w:i/>
          <w:w w:val="125"/>
        </w:rPr>
        <w:t>ϕ</w:t>
      </w:r>
      <w:r>
        <w:rPr>
          <w:i/>
          <w:spacing w:val="18"/>
          <w:w w:val="162"/>
          <w:vertAlign w:val="subscript"/>
        </w:rPr>
        <w:t>j</w:t>
      </w:r>
      <w:r>
        <w:rPr>
          <w:rFonts w:ascii="Lucida Sans Unicode" w:eastAsia="Lucida Sans Unicode" w:hAnsi="Lucida Sans Unicode" w:cs="Lucida Sans Unicode"/>
          <w:w w:val="118"/>
        </w:rPr>
        <w:t>)</w:t>
      </w:r>
      <w:r>
        <w:rPr>
          <w:rFonts w:ascii="Lucida Sans Unicode" w:eastAsia="Lucida Sans Unicode" w:hAnsi="Lucida Sans Unicode" w:cs="Lucida Sans Unicode"/>
          <w:spacing w:val="9"/>
        </w:rPr>
        <w:t xml:space="preserve"> </w:t>
      </w:r>
      <w:r>
        <w:rPr>
          <w:w w:val="104"/>
        </w:rPr>
        <w:t>for</w:t>
      </w:r>
    </w:p>
    <w:p w:rsidR="00A325FF" w:rsidRDefault="00D10E8B">
      <w:pPr>
        <w:pStyle w:val="Brdtekst"/>
        <w:spacing w:line="268" w:lineRule="exact"/>
        <w:ind w:left="140"/>
      </w:pPr>
      <w:r>
        <w:rPr>
          <w:i/>
          <w:w w:val="120"/>
        </w:rPr>
        <w:t xml:space="preserve">j </w:t>
      </w:r>
      <w:r>
        <w:rPr>
          <w:rFonts w:ascii="Georgia" w:hAnsi="Georgia"/>
          <w:w w:val="110"/>
        </w:rPr>
        <w:t>= 1</w:t>
      </w:r>
      <w:r>
        <w:rPr>
          <w:i/>
          <w:w w:val="110"/>
        </w:rPr>
        <w:t xml:space="preserve">, . . . , </w:t>
      </w:r>
      <w:r>
        <w:rPr>
          <w:rFonts w:ascii="Georgia" w:hAnsi="Georgia"/>
          <w:w w:val="110"/>
        </w:rPr>
        <w:t>2</w:t>
      </w:r>
      <w:r>
        <w:rPr>
          <w:i/>
          <w:w w:val="110"/>
          <w:vertAlign w:val="superscript"/>
        </w:rPr>
        <w:t>n</w:t>
      </w:r>
      <w:r>
        <w:rPr>
          <w:i/>
          <w:w w:val="110"/>
        </w:rPr>
        <w:t xml:space="preserve"> </w:t>
      </w:r>
      <w:r>
        <w:rPr>
          <w:w w:val="110"/>
        </w:rPr>
        <w:t xml:space="preserve">of the Hilbert space of </w:t>
      </w:r>
      <w:r>
        <w:rPr>
          <w:i/>
          <w:w w:val="110"/>
        </w:rPr>
        <w:t>n</w:t>
      </w:r>
      <w:r>
        <w:rPr>
          <w:w w:val="110"/>
        </w:rPr>
        <w:t xml:space="preserve">-qubit states and then writing </w:t>
      </w:r>
      <w:r>
        <w:rPr>
          <w:rFonts w:ascii="Lucida Sans Unicode" w:hAnsi="Lucida Sans Unicode"/>
          <w:w w:val="110"/>
        </w:rPr>
        <w:t>|</w:t>
      </w:r>
      <w:r>
        <w:rPr>
          <w:i/>
          <w:w w:val="110"/>
        </w:rPr>
        <w:t>ψ</w:t>
      </w:r>
      <w:r>
        <w:rPr>
          <w:rFonts w:ascii="Lucida Sans Unicode" w:hAnsi="Lucida Sans Unicode"/>
          <w:w w:val="110"/>
        </w:rPr>
        <w:t xml:space="preserve">) </w:t>
      </w:r>
      <w:r>
        <w:rPr>
          <w:w w:val="110"/>
        </w:rPr>
        <w:t>as the product</w:t>
      </w:r>
    </w:p>
    <w:p w:rsidR="00A325FF" w:rsidRDefault="002220C9">
      <w:pPr>
        <w:spacing w:before="170" w:line="170" w:lineRule="auto"/>
        <w:ind w:left="145" w:right="882"/>
        <w:jc w:val="center"/>
        <w:rPr>
          <w:rFonts w:ascii="Arial"/>
          <w:i/>
          <w:sz w:val="10"/>
        </w:rPr>
      </w:pPr>
      <w:r>
        <w:rPr>
          <w:noProof/>
          <w:lang w:val="da-DK" w:eastAsia="da-DK" w:bidi="ar-SA"/>
        </w:rPr>
        <mc:AlternateContent>
          <mc:Choice Requires="wps">
            <w:drawing>
              <wp:anchor distT="0" distB="0" distL="114300" distR="114300" simplePos="0" relativeHeight="482320896" behindDoc="1" locked="0" layoutInCell="1" allowOverlap="1">
                <wp:simplePos x="0" y="0"/>
                <wp:positionH relativeFrom="page">
                  <wp:posOffset>3677285</wp:posOffset>
                </wp:positionH>
                <wp:positionV relativeFrom="paragraph">
                  <wp:posOffset>133350</wp:posOffset>
                </wp:positionV>
                <wp:extent cx="182880" cy="472440"/>
                <wp:effectExtent l="0" t="0" r="0" b="0"/>
                <wp:wrapNone/>
                <wp:docPr id="401"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7" o:spid="_x0000_s2811" type="#_x0000_t202" style="position:absolute;left:0;text-align:left;margin-left:289.55pt;margin-top:10.5pt;width:14.4pt;height:37.2pt;z-index:-2099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IVtA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w w:val="135"/>
          <w:position w:val="-5"/>
          <w:sz w:val="14"/>
        </w:rPr>
        <w:t>2</w:t>
      </w:r>
      <w:r w:rsidR="00D10E8B">
        <w:rPr>
          <w:rFonts w:ascii="Arial"/>
          <w:i/>
          <w:w w:val="135"/>
          <w:sz w:val="10"/>
        </w:rPr>
        <w:t>n</w:t>
      </w:r>
    </w:p>
    <w:p w:rsidR="00A325FF" w:rsidRDefault="00D10E8B">
      <w:pPr>
        <w:tabs>
          <w:tab w:val="left" w:pos="856"/>
        </w:tabs>
        <w:spacing w:before="24"/>
        <w:ind w:right="276"/>
        <w:jc w:val="center"/>
        <w:rPr>
          <w:i/>
          <w:sz w:val="20"/>
          <w:szCs w:val="20"/>
        </w:rPr>
      </w:pPr>
      <w:r>
        <w:rPr>
          <w:rFonts w:ascii="Lucida Sans Unicode" w:eastAsia="Lucida Sans Unicode" w:hAnsi="Lucida Sans Unicode" w:cs="Lucida Sans Unicode"/>
          <w:spacing w:val="2"/>
          <w:w w:val="115"/>
          <w:sz w:val="20"/>
          <w:szCs w:val="20"/>
        </w:rPr>
        <w:t>|</w:t>
      </w:r>
      <w:r>
        <w:rPr>
          <w:i/>
          <w:spacing w:val="2"/>
          <w:w w:val="115"/>
          <w:sz w:val="20"/>
          <w:szCs w:val="20"/>
        </w:rPr>
        <w:t>ψ</w:t>
      </w:r>
      <w:r>
        <w:rPr>
          <w:rFonts w:ascii="Lucida Sans Unicode" w:eastAsia="Lucida Sans Unicode" w:hAnsi="Lucida Sans Unicode" w:cs="Lucida Sans Unicode"/>
          <w:spacing w:val="2"/>
          <w:w w:val="115"/>
          <w:sz w:val="20"/>
          <w:szCs w:val="20"/>
        </w:rPr>
        <w:t>)</w:t>
      </w:r>
      <w:r>
        <w:rPr>
          <w:rFonts w:ascii="Lucida Sans Unicode" w:eastAsia="Lucida Sans Unicode" w:hAnsi="Lucida Sans Unicode" w:cs="Lucida Sans Unicode"/>
          <w:spacing w:val="-27"/>
          <w:w w:val="115"/>
          <w:sz w:val="20"/>
          <w:szCs w:val="20"/>
        </w:rPr>
        <w:t xml:space="preserve"> </w:t>
      </w:r>
      <w:r>
        <w:rPr>
          <w:rFonts w:ascii="Georgia" w:eastAsia="Georgia" w:hAnsi="Georgia" w:cs="Georgia"/>
          <w:w w:val="115"/>
          <w:sz w:val="20"/>
          <w:szCs w:val="20"/>
        </w:rPr>
        <w:t>=</w:t>
      </w:r>
      <w:r>
        <w:rPr>
          <w:rFonts w:ascii="Georgia" w:eastAsia="Georgia" w:hAnsi="Georgia" w:cs="Georgia"/>
          <w:w w:val="115"/>
          <w:sz w:val="20"/>
          <w:szCs w:val="20"/>
        </w:rPr>
        <w:tab/>
      </w:r>
      <w:r>
        <w:rPr>
          <w:i/>
          <w:w w:val="115"/>
          <w:sz w:val="20"/>
          <w:szCs w:val="20"/>
        </w:rPr>
        <w:t>λ</w:t>
      </w:r>
      <w:r>
        <w:rPr>
          <w:i/>
          <w:w w:val="115"/>
          <w:sz w:val="20"/>
          <w:szCs w:val="20"/>
          <w:vertAlign w:val="subscript"/>
        </w:rPr>
        <w:t>i</w:t>
      </w:r>
      <w:r>
        <w:rPr>
          <w:i/>
          <w:spacing w:val="-14"/>
          <w:w w:val="115"/>
          <w:sz w:val="20"/>
          <w:szCs w:val="20"/>
        </w:rPr>
        <w:t xml:space="preserve"> </w:t>
      </w:r>
      <w:r>
        <w:rPr>
          <w:rFonts w:ascii="Lucida Sans Unicode" w:eastAsia="Lucida Sans Unicode" w:hAnsi="Lucida Sans Unicode" w:cs="Lucida Sans Unicode"/>
          <w:spacing w:val="2"/>
          <w:w w:val="115"/>
          <w:sz w:val="20"/>
          <w:szCs w:val="20"/>
        </w:rPr>
        <w:t>|</w:t>
      </w:r>
      <w:r>
        <w:rPr>
          <w:i/>
          <w:spacing w:val="2"/>
          <w:w w:val="115"/>
          <w:sz w:val="20"/>
          <w:szCs w:val="20"/>
        </w:rPr>
        <w:t>ξ</w:t>
      </w:r>
      <w:r>
        <w:rPr>
          <w:i/>
          <w:spacing w:val="2"/>
          <w:w w:val="115"/>
          <w:sz w:val="20"/>
          <w:szCs w:val="20"/>
          <w:vertAlign w:val="subscript"/>
        </w:rPr>
        <w:t>i</w:t>
      </w:r>
      <w:r>
        <w:rPr>
          <w:rFonts w:ascii="Lucida Sans Unicode" w:eastAsia="Lucida Sans Unicode" w:hAnsi="Lucida Sans Unicode" w:cs="Lucida Sans Unicode"/>
          <w:spacing w:val="2"/>
          <w:w w:val="115"/>
          <w:sz w:val="20"/>
          <w:szCs w:val="20"/>
        </w:rPr>
        <w:t>)</w:t>
      </w:r>
      <w:r>
        <w:rPr>
          <w:rFonts w:ascii="Lucida Sans Unicode" w:eastAsia="Lucida Sans Unicode" w:hAnsi="Lucida Sans Unicode" w:cs="Lucida Sans Unicode"/>
          <w:spacing w:val="-40"/>
          <w:w w:val="115"/>
          <w:sz w:val="20"/>
          <w:szCs w:val="20"/>
        </w:rPr>
        <w:t xml:space="preserve"> </w:t>
      </w:r>
      <w:r>
        <w:rPr>
          <w:rFonts w:ascii="Lucida Sans Unicode" w:eastAsia="Lucida Sans Unicode" w:hAnsi="Lucida Sans Unicode" w:cs="Lucida Sans Unicode"/>
          <w:spacing w:val="2"/>
          <w:w w:val="115"/>
          <w:sz w:val="20"/>
          <w:szCs w:val="20"/>
        </w:rPr>
        <w:t>|</w:t>
      </w:r>
      <w:r>
        <w:rPr>
          <w:i/>
          <w:spacing w:val="2"/>
          <w:w w:val="115"/>
          <w:sz w:val="20"/>
          <w:szCs w:val="20"/>
        </w:rPr>
        <w:t>ϕ</w:t>
      </w:r>
      <w:r>
        <w:rPr>
          <w:i/>
          <w:spacing w:val="2"/>
          <w:w w:val="115"/>
          <w:sz w:val="20"/>
          <w:szCs w:val="20"/>
          <w:vertAlign w:val="subscript"/>
        </w:rPr>
        <w:t>i</w:t>
      </w:r>
      <w:r>
        <w:rPr>
          <w:rFonts w:ascii="Lucida Sans Unicode" w:eastAsia="Lucida Sans Unicode" w:hAnsi="Lucida Sans Unicode" w:cs="Lucida Sans Unicode"/>
          <w:spacing w:val="2"/>
          <w:w w:val="115"/>
          <w:sz w:val="20"/>
          <w:szCs w:val="20"/>
        </w:rPr>
        <w:t>)</w:t>
      </w:r>
      <w:r>
        <w:rPr>
          <w:rFonts w:ascii="Lucida Sans Unicode" w:eastAsia="Lucida Sans Unicode" w:hAnsi="Lucida Sans Unicode" w:cs="Lucida Sans Unicode"/>
          <w:spacing w:val="-40"/>
          <w:w w:val="115"/>
          <w:sz w:val="20"/>
          <w:szCs w:val="20"/>
        </w:rPr>
        <w:t xml:space="preserve"> </w:t>
      </w:r>
      <w:r>
        <w:rPr>
          <w:i/>
          <w:w w:val="115"/>
          <w:sz w:val="20"/>
          <w:szCs w:val="20"/>
        </w:rPr>
        <w:t>,</w:t>
      </w:r>
    </w:p>
    <w:p w:rsidR="00A325FF" w:rsidRDefault="00D10E8B">
      <w:pPr>
        <w:spacing w:before="17"/>
        <w:ind w:left="145" w:right="872"/>
        <w:jc w:val="center"/>
        <w:rPr>
          <w:sz w:val="14"/>
        </w:rPr>
      </w:pPr>
      <w:r>
        <w:rPr>
          <w:i/>
          <w:w w:val="140"/>
          <w:sz w:val="14"/>
        </w:rPr>
        <w:t>i</w:t>
      </w:r>
      <w:r>
        <w:rPr>
          <w:w w:val="140"/>
          <w:sz w:val="14"/>
        </w:rPr>
        <w:t>=1</w:t>
      </w:r>
    </w:p>
    <w:p w:rsidR="00A325FF" w:rsidRDefault="00D10E8B">
      <w:pPr>
        <w:pStyle w:val="Brdtekst"/>
        <w:spacing w:before="160" w:line="230" w:lineRule="exact"/>
        <w:ind w:left="140"/>
        <w:jc w:val="both"/>
      </w:pPr>
      <w:r>
        <w:rPr>
          <w:w w:val="105"/>
        </w:rPr>
        <w:t xml:space="preserve">for some well-chosen </w:t>
      </w:r>
      <w:r>
        <w:rPr>
          <w:i/>
          <w:w w:val="105"/>
        </w:rPr>
        <w:t>λ</w:t>
      </w:r>
      <w:r>
        <w:rPr>
          <w:i/>
          <w:w w:val="105"/>
          <w:vertAlign w:val="subscript"/>
        </w:rPr>
        <w:t>i</w:t>
      </w:r>
      <w:r>
        <w:rPr>
          <w:w w:val="105"/>
        </w:rPr>
        <w:t>’s.</w:t>
      </w:r>
    </w:p>
    <w:p w:rsidR="00A325FF" w:rsidRDefault="002220C9">
      <w:pPr>
        <w:pStyle w:val="Brdtekst"/>
        <w:ind w:left="132" w:right="377" w:firstLine="206"/>
        <w:jc w:val="both"/>
      </w:pPr>
      <w:r>
        <w:rPr>
          <w:noProof/>
          <w:lang w:val="da-DK" w:eastAsia="da-DK" w:bidi="ar-SA"/>
        </w:rPr>
        <mc:AlternateContent>
          <mc:Choice Requires="wps">
            <w:drawing>
              <wp:anchor distT="0" distB="0" distL="114300" distR="114300" simplePos="0" relativeHeight="482321920" behindDoc="1" locked="0" layoutInCell="1" allowOverlap="1">
                <wp:simplePos x="0" y="0"/>
                <wp:positionH relativeFrom="page">
                  <wp:posOffset>5498465</wp:posOffset>
                </wp:positionH>
                <wp:positionV relativeFrom="paragraph">
                  <wp:posOffset>165735</wp:posOffset>
                </wp:positionV>
                <wp:extent cx="1256665" cy="219710"/>
                <wp:effectExtent l="0" t="0" r="0" b="0"/>
                <wp:wrapNone/>
                <wp:docPr id="400"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666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653"/>
                                <w:tab w:val="left" w:pos="1845"/>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6" o:spid="_x0000_s2812" type="#_x0000_t202" style="position:absolute;left:0;text-align:left;margin-left:432.95pt;margin-top:13.05pt;width:98.95pt;height:17.3pt;z-index:-2099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" filled="f" stroked="f">
                <v:textbox inset="0,0,0,0">
                  <w:txbxContent>
                    <w:p w:rsidR="00A325FF" w:rsidRDefault="00D10E8B">
                      <w:pPr>
                        <w:pStyle w:val="Brdtekst"/>
                        <w:tabs>
                          <w:tab w:val="left" w:pos="653"/>
                          <w:tab w:val="left" w:pos="1845"/>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spacing w:val="-20"/>
                          <w:w w:val="9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22432" behindDoc="1" locked="0" layoutInCell="1" allowOverlap="1">
                <wp:simplePos x="0" y="0"/>
                <wp:positionH relativeFrom="page">
                  <wp:posOffset>1425575</wp:posOffset>
                </wp:positionH>
                <wp:positionV relativeFrom="paragraph">
                  <wp:posOffset>20320</wp:posOffset>
                </wp:positionV>
                <wp:extent cx="4197985" cy="219710"/>
                <wp:effectExtent l="0" t="0" r="0" b="0"/>
                <wp:wrapNone/>
                <wp:docPr id="399"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79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782"/>
                                <w:tab w:val="left" w:pos="1051"/>
                                <w:tab w:val="left" w:pos="6477"/>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40"/>
                              </w:rPr>
                              <w:t xml:space="preserve"> </w:t>
                            </w: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rPr>
                              <w:tab/>
                            </w:r>
                            <w:r>
                              <w:rPr>
                                <w:rFonts w:ascii="Lucida Sans Unicode" w:hAnsi="Lucida Sans Unicode"/>
                                <w:spacing w:val="-20"/>
                                <w:w w:val="9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5" o:spid="_x0000_s2813" type="#_x0000_t202" style="position:absolute;left:0;text-align:left;margin-left:112.25pt;margin-top:1.6pt;width:330.55pt;height:17.3pt;z-index:-20994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" filled="f" stroked="f">
                <v:textbox inset="0,0,0,0">
                  <w:txbxContent>
                    <w:p w:rsidR="00A325FF" w:rsidRDefault="00D10E8B">
                      <w:pPr>
                        <w:pStyle w:val="Brdtekst"/>
                        <w:tabs>
                          <w:tab w:val="left" w:pos="782"/>
                          <w:tab w:val="left" w:pos="1051"/>
                          <w:tab w:val="left" w:pos="6477"/>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40"/>
                        </w:rPr>
                        <w:t xml:space="preserve"> </w:t>
                      </w: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rPr>
                        <w:tab/>
                      </w:r>
                      <w:r>
                        <w:rPr>
                          <w:rFonts w:ascii="Lucida Sans Unicode" w:hAnsi="Lucida Sans Unicode"/>
                          <w:spacing w:val="-20"/>
                          <w:w w:val="90"/>
                        </w:rPr>
                        <w:t>∈</w:t>
                      </w:r>
                    </w:p>
                  </w:txbxContent>
                </v:textbox>
                <w10:wrap anchorx="page"/>
              </v:shape>
            </w:pict>
          </mc:Fallback>
        </mc:AlternateContent>
      </w:r>
      <w:r w:rsidR="00D10E8B">
        <w:rPr>
          <w:w w:val="110"/>
        </w:rPr>
        <w:t xml:space="preserve">The bases  </w:t>
      </w:r>
      <w:r w:rsidR="00D10E8B">
        <w:rPr>
          <w:i/>
          <w:w w:val="115"/>
        </w:rPr>
        <w:t>ξ</w:t>
      </w:r>
      <w:r w:rsidR="00D10E8B">
        <w:rPr>
          <w:i/>
          <w:w w:val="115"/>
          <w:vertAlign w:val="subscript"/>
        </w:rPr>
        <w:t>j</w:t>
      </w:r>
      <w:r w:rsidR="00D10E8B">
        <w:rPr>
          <w:i/>
          <w:w w:val="115"/>
        </w:rPr>
        <w:t xml:space="preserve">   </w:t>
      </w:r>
      <w:r w:rsidR="00D10E8B">
        <w:rPr>
          <w:w w:val="110"/>
        </w:rPr>
        <w:t xml:space="preserve">and  </w:t>
      </w:r>
      <w:r w:rsidR="00D10E8B">
        <w:rPr>
          <w:i/>
          <w:w w:val="115"/>
        </w:rPr>
        <w:t>ϕ</w:t>
      </w:r>
      <w:r w:rsidR="00D10E8B">
        <w:rPr>
          <w:i/>
          <w:w w:val="115"/>
          <w:vertAlign w:val="subscript"/>
        </w:rPr>
        <w:t>j</w:t>
      </w:r>
      <w:r w:rsidR="00D10E8B">
        <w:rPr>
          <w:i/>
          <w:w w:val="115"/>
        </w:rPr>
        <w:t xml:space="preserve">   </w:t>
      </w:r>
      <w:r w:rsidR="00D10E8B">
        <w:rPr>
          <w:w w:val="110"/>
        </w:rPr>
        <w:t xml:space="preserve">may </w:t>
      </w:r>
      <w:r w:rsidR="00D10E8B">
        <w:rPr>
          <w:spacing w:val="2"/>
          <w:w w:val="110"/>
        </w:rPr>
        <w:t xml:space="preserve">be </w:t>
      </w:r>
      <w:r w:rsidR="00D10E8B">
        <w:rPr>
          <w:w w:val="110"/>
        </w:rPr>
        <w:t xml:space="preserve">represented in terms of </w:t>
      </w:r>
      <w:r w:rsidR="00D10E8B">
        <w:rPr>
          <w:spacing w:val="-4"/>
          <w:w w:val="110"/>
        </w:rPr>
        <w:t xml:space="preserve">two  </w:t>
      </w:r>
      <w:r w:rsidR="00D10E8B">
        <w:rPr>
          <w:w w:val="110"/>
        </w:rPr>
        <w:t xml:space="preserve">unitary matrices  </w:t>
      </w:r>
      <w:r w:rsidR="00D10E8B">
        <w:rPr>
          <w:i/>
          <w:w w:val="110"/>
        </w:rPr>
        <w:t xml:space="preserve">U, V    U </w:t>
      </w:r>
      <w:r w:rsidR="00D10E8B">
        <w:rPr>
          <w:rFonts w:ascii="Georgia" w:eastAsia="Georgia" w:hAnsi="Georgia" w:cs="Georgia"/>
          <w:w w:val="110"/>
        </w:rPr>
        <w:t>(2</w:t>
      </w:r>
      <w:r w:rsidR="00D10E8B">
        <w:rPr>
          <w:i/>
          <w:w w:val="110"/>
          <w:vertAlign w:val="superscript"/>
        </w:rPr>
        <w:t>n</w:t>
      </w:r>
      <w:r w:rsidR="00D10E8B">
        <w:rPr>
          <w:rFonts w:ascii="Georgia" w:eastAsia="Georgia" w:hAnsi="Georgia" w:cs="Georgia"/>
          <w:w w:val="110"/>
        </w:rPr>
        <w:t>)</w:t>
      </w:r>
      <w:r w:rsidR="00D10E8B">
        <w:rPr>
          <w:w w:val="110"/>
        </w:rPr>
        <w:t xml:space="preserve">,  while the </w:t>
      </w:r>
      <w:r w:rsidR="00D10E8B">
        <w:rPr>
          <w:i/>
          <w:spacing w:val="2"/>
          <w:w w:val="110"/>
        </w:rPr>
        <w:t>λ</w:t>
      </w:r>
      <w:r w:rsidR="00D10E8B">
        <w:rPr>
          <w:i/>
          <w:spacing w:val="2"/>
          <w:w w:val="110"/>
          <w:vertAlign w:val="subscript"/>
        </w:rPr>
        <w:t>i</w:t>
      </w:r>
      <w:r w:rsidR="00D10E8B">
        <w:rPr>
          <w:spacing w:val="2"/>
          <w:w w:val="110"/>
        </w:rPr>
        <w:t xml:space="preserve">’s </w:t>
      </w:r>
      <w:r w:rsidR="00D10E8B">
        <w:rPr>
          <w:w w:val="110"/>
        </w:rPr>
        <w:t xml:space="preserve">may </w:t>
      </w:r>
      <w:r w:rsidR="00D10E8B">
        <w:rPr>
          <w:spacing w:val="2"/>
          <w:w w:val="110"/>
        </w:rPr>
        <w:t xml:space="preserve">be </w:t>
      </w:r>
      <w:r w:rsidR="00D10E8B">
        <w:rPr>
          <w:w w:val="110"/>
        </w:rPr>
        <w:t xml:space="preserve">represented in terms of a single </w:t>
      </w:r>
      <w:r w:rsidR="00D10E8B">
        <w:rPr>
          <w:i/>
          <w:w w:val="110"/>
        </w:rPr>
        <w:t>n</w:t>
      </w:r>
      <w:r w:rsidR="00D10E8B">
        <w:rPr>
          <w:w w:val="110"/>
        </w:rPr>
        <w:t xml:space="preserve">-qubit state. </w:t>
      </w:r>
      <w:r w:rsidR="00D10E8B">
        <w:rPr>
          <w:spacing w:val="-9"/>
          <w:w w:val="110"/>
        </w:rPr>
        <w:t xml:space="preserve">We </w:t>
      </w:r>
      <w:r w:rsidR="00D10E8B">
        <w:rPr>
          <w:w w:val="110"/>
        </w:rPr>
        <w:t xml:space="preserve">represent this latter state as </w:t>
      </w:r>
      <w:r w:rsidR="00D10E8B">
        <w:rPr>
          <w:i/>
          <w:w w:val="110"/>
        </w:rPr>
        <w:t xml:space="preserve">B </w:t>
      </w:r>
      <w:r w:rsidR="00D10E8B">
        <w:rPr>
          <w:rFonts w:ascii="Georgia" w:eastAsia="Georgia" w:hAnsi="Georgia" w:cs="Georgia"/>
          <w:w w:val="110"/>
        </w:rPr>
        <w:t xml:space="preserve">00 </w:t>
      </w:r>
      <w:r w:rsidR="00D10E8B">
        <w:rPr>
          <w:i/>
          <w:w w:val="110"/>
        </w:rPr>
        <w:t xml:space="preserve">. . . </w:t>
      </w:r>
      <w:r w:rsidR="00D10E8B">
        <w:rPr>
          <w:rFonts w:ascii="Georgia" w:eastAsia="Georgia" w:hAnsi="Georgia" w:cs="Georgia"/>
          <w:w w:val="110"/>
        </w:rPr>
        <w:t xml:space="preserve">0 </w:t>
      </w:r>
      <w:r w:rsidR="00D10E8B">
        <w:rPr>
          <w:w w:val="110"/>
        </w:rPr>
        <w:t xml:space="preserve">for some </w:t>
      </w:r>
      <w:r w:rsidR="00D10E8B">
        <w:rPr>
          <w:i/>
          <w:w w:val="110"/>
        </w:rPr>
        <w:t xml:space="preserve">B U </w:t>
      </w:r>
      <w:r w:rsidR="00D10E8B">
        <w:rPr>
          <w:rFonts w:ascii="Georgia" w:eastAsia="Georgia" w:hAnsi="Georgia" w:cs="Georgia"/>
          <w:w w:val="110"/>
        </w:rPr>
        <w:t>(2</w:t>
      </w:r>
      <w:r w:rsidR="00D10E8B">
        <w:rPr>
          <w:i/>
          <w:w w:val="110"/>
          <w:vertAlign w:val="superscript"/>
        </w:rPr>
        <w:t>n</w:t>
      </w:r>
      <w:r w:rsidR="00D10E8B">
        <w:rPr>
          <w:rFonts w:ascii="Georgia" w:eastAsia="Georgia" w:hAnsi="Georgia" w:cs="Georgia"/>
          <w:w w:val="110"/>
        </w:rPr>
        <w:t>)</w:t>
      </w:r>
      <w:r w:rsidR="00D10E8B">
        <w:rPr>
          <w:w w:val="110"/>
        </w:rPr>
        <w:t xml:space="preserve">. Then from a quantum computing perspective, the product in the Schmidt decomposition may </w:t>
      </w:r>
      <w:r w:rsidR="00D10E8B">
        <w:rPr>
          <w:spacing w:val="2"/>
          <w:w w:val="110"/>
        </w:rPr>
        <w:t xml:space="preserve">be </w:t>
      </w:r>
      <w:r w:rsidR="00D10E8B">
        <w:rPr>
          <w:w w:val="110"/>
        </w:rPr>
        <w:t xml:space="preserve">accomplished </w:t>
      </w:r>
      <w:r w:rsidR="00D10E8B">
        <w:rPr>
          <w:spacing w:val="-3"/>
          <w:w w:val="110"/>
        </w:rPr>
        <w:t xml:space="preserve">by </w:t>
      </w:r>
      <w:r w:rsidR="00D10E8B">
        <w:rPr>
          <w:w w:val="110"/>
        </w:rPr>
        <w:t xml:space="preserve">a quantum circuit combining </w:t>
      </w:r>
      <w:r w:rsidR="00D10E8B">
        <w:rPr>
          <w:i/>
          <w:w w:val="110"/>
        </w:rPr>
        <w:t xml:space="preserve">U, </w:t>
      </w:r>
      <w:r w:rsidR="00D10E8B">
        <w:rPr>
          <w:i/>
          <w:spacing w:val="5"/>
          <w:w w:val="110"/>
        </w:rPr>
        <w:t xml:space="preserve">V, </w:t>
      </w:r>
      <w:r w:rsidR="00D10E8B">
        <w:rPr>
          <w:w w:val="110"/>
        </w:rPr>
        <w:t>a</w:t>
      </w:r>
      <w:r w:rsidR="00D10E8B">
        <w:rPr>
          <w:w w:val="110"/>
        </w:rPr>
        <w:t xml:space="preserve">nd </w:t>
      </w:r>
      <w:r w:rsidR="00D10E8B">
        <w:rPr>
          <w:i/>
          <w:w w:val="110"/>
        </w:rPr>
        <w:t xml:space="preserve">B </w:t>
      </w:r>
      <w:r w:rsidR="00D10E8B">
        <w:rPr>
          <w:w w:val="110"/>
        </w:rPr>
        <w:t xml:space="preserve">with </w:t>
      </w:r>
      <w:r w:rsidR="00D10E8B">
        <w:rPr>
          <w:i/>
          <w:w w:val="110"/>
        </w:rPr>
        <w:t xml:space="preserve">n </w:t>
      </w:r>
      <w:r w:rsidR="00D10E8B">
        <w:rPr>
          <w:w w:val="110"/>
        </w:rPr>
        <w:t xml:space="preserve">CNOT gates as shown below for </w:t>
      </w:r>
      <w:r w:rsidR="00D10E8B">
        <w:rPr>
          <w:i/>
          <w:w w:val="110"/>
        </w:rPr>
        <w:t xml:space="preserve">n </w:t>
      </w:r>
      <w:r w:rsidR="00D10E8B">
        <w:rPr>
          <w:rFonts w:ascii="Georgia" w:eastAsia="Georgia" w:hAnsi="Georgia" w:cs="Georgia"/>
          <w:w w:val="110"/>
        </w:rPr>
        <w:t>=</w:t>
      </w:r>
      <w:r w:rsidR="00D10E8B">
        <w:rPr>
          <w:rFonts w:ascii="Georgia" w:eastAsia="Georgia" w:hAnsi="Georgia" w:cs="Georgia"/>
          <w:spacing w:val="28"/>
          <w:w w:val="110"/>
        </w:rPr>
        <w:t xml:space="preserve"> </w:t>
      </w:r>
      <w:r w:rsidR="00D10E8B">
        <w:rPr>
          <w:rFonts w:ascii="Georgia" w:eastAsia="Georgia" w:hAnsi="Georgia" w:cs="Georgia"/>
          <w:w w:val="110"/>
        </w:rPr>
        <w:t>6</w:t>
      </w:r>
      <w:r w:rsidR="00D10E8B">
        <w:rPr>
          <w:w w:val="110"/>
        </w:rPr>
        <w:t>.</w:t>
      </w:r>
    </w:p>
    <w:p w:rsidR="00A325FF" w:rsidRDefault="002220C9">
      <w:pPr>
        <w:pStyle w:val="Brdtekst"/>
        <w:spacing w:before="19" w:line="208" w:lineRule="auto"/>
        <w:ind w:left="140" w:right="416" w:firstLine="199"/>
        <w:jc w:val="both"/>
      </w:pPr>
      <w:r>
        <w:rPr>
          <w:noProof/>
          <w:lang w:val="da-DK" w:eastAsia="da-DK" w:bidi="ar-SA"/>
        </w:rPr>
        <mc:AlternateContent>
          <mc:Choice Requires="wps">
            <w:drawing>
              <wp:anchor distT="0" distB="0" distL="114300" distR="114300" simplePos="0" relativeHeight="482321408" behindDoc="1" locked="0" layoutInCell="1" allowOverlap="1">
                <wp:simplePos x="0" y="0"/>
                <wp:positionH relativeFrom="page">
                  <wp:posOffset>1126490</wp:posOffset>
                </wp:positionH>
                <wp:positionV relativeFrom="paragraph">
                  <wp:posOffset>83820</wp:posOffset>
                </wp:positionV>
                <wp:extent cx="36195" cy="88900"/>
                <wp:effectExtent l="0" t="0" r="0" b="0"/>
                <wp:wrapNone/>
                <wp:docPr id="398"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4" o:spid="_x0000_s2814" type="#_x0000_t202" style="position:absolute;left:0;text-align:left;margin-left:88.7pt;margin-top:6.6pt;width:2.85pt;height:7pt;z-index:-2099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23456" behindDoc="1" locked="0" layoutInCell="1" allowOverlap="1">
                <wp:simplePos x="0" y="0"/>
                <wp:positionH relativeFrom="page">
                  <wp:posOffset>3885565</wp:posOffset>
                </wp:positionH>
                <wp:positionV relativeFrom="paragraph">
                  <wp:posOffset>414020</wp:posOffset>
                </wp:positionV>
                <wp:extent cx="50800" cy="88900"/>
                <wp:effectExtent l="0" t="0" r="0" b="0"/>
                <wp:wrapNone/>
                <wp:docPr id="397"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2815" type="#_x0000_t202" style="position:absolute;left:0;text-align:left;margin-left:305.95pt;margin-top:32.6pt;width:4pt;height:7pt;z-index:-20993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yZbsQIAALM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23968" behindDoc="1" locked="0" layoutInCell="1" allowOverlap="1">
                <wp:simplePos x="0" y="0"/>
                <wp:positionH relativeFrom="page">
                  <wp:posOffset>4629785</wp:posOffset>
                </wp:positionH>
                <wp:positionV relativeFrom="paragraph">
                  <wp:posOffset>414020</wp:posOffset>
                </wp:positionV>
                <wp:extent cx="62865" cy="88900"/>
                <wp:effectExtent l="0" t="0" r="0" b="0"/>
                <wp:wrapNone/>
                <wp:docPr id="396"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0"/>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2" o:spid="_x0000_s2816" type="#_x0000_t202" style="position:absolute;left:0;text-align:left;margin-left:364.55pt;margin-top:32.6pt;width:4.95pt;height:7pt;z-index:-2099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0vgtA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" filled="f" stroked="f">
                <v:textbox inset="0,0,0,0">
                  <w:txbxContent>
                    <w:p w:rsidR="00A325FF" w:rsidRDefault="00D10E8B">
                      <w:pPr>
                        <w:spacing w:line="135" w:lineRule="exact"/>
                        <w:rPr>
                          <w:i/>
                          <w:sz w:val="14"/>
                        </w:rPr>
                      </w:pPr>
                      <w:r>
                        <w:rPr>
                          <w:i/>
                          <w:w w:val="140"/>
                          <w:sz w:val="14"/>
                        </w:rPr>
                        <w:t>n</w:t>
                      </w:r>
                    </w:p>
                  </w:txbxContent>
                </v:textbox>
                <w10:wrap anchorx="page"/>
              </v:shape>
            </w:pict>
          </mc:Fallback>
        </mc:AlternateContent>
      </w:r>
      <w:r w:rsidR="00D10E8B">
        <w:rPr>
          <w:w w:val="105"/>
        </w:rPr>
        <w:t xml:space="preserve">Let </w:t>
      </w:r>
      <w:r w:rsidR="00D10E8B">
        <w:rPr>
          <w:i/>
          <w:w w:val="120"/>
        </w:rPr>
        <w:t>C</w:t>
      </w:r>
      <w:r w:rsidR="00D10E8B">
        <w:rPr>
          <w:i/>
          <w:w w:val="120"/>
          <w:vertAlign w:val="superscript"/>
        </w:rPr>
        <w:t>j</w:t>
      </w:r>
      <w:r w:rsidR="00D10E8B">
        <w:rPr>
          <w:i/>
          <w:w w:val="120"/>
        </w:rPr>
        <w:t xml:space="preserve"> </w:t>
      </w:r>
      <w:r w:rsidR="00D10E8B">
        <w:rPr>
          <w:w w:val="105"/>
        </w:rPr>
        <w:t xml:space="preserve">denote the CNOT operator with control </w:t>
      </w:r>
      <w:r w:rsidR="00D10E8B">
        <w:rPr>
          <w:i/>
          <w:w w:val="120"/>
        </w:rPr>
        <w:t xml:space="preserve">j </w:t>
      </w:r>
      <w:r w:rsidR="00D10E8B">
        <w:rPr>
          <w:w w:val="105"/>
        </w:rPr>
        <w:t xml:space="preserve">and target </w:t>
      </w:r>
      <w:r w:rsidR="00D10E8B">
        <w:rPr>
          <w:i/>
          <w:w w:val="105"/>
        </w:rPr>
        <w:t>i</w:t>
      </w:r>
      <w:r w:rsidR="00D10E8B">
        <w:rPr>
          <w:w w:val="105"/>
        </w:rPr>
        <w:t xml:space="preserve">. Algebraically, the above circuit may be written as a unitary operator </w:t>
      </w:r>
      <w:r w:rsidR="00D10E8B">
        <w:rPr>
          <w:i/>
          <w:w w:val="105"/>
        </w:rPr>
        <w:t xml:space="preserve">T </w:t>
      </w:r>
      <w:r w:rsidR="00D10E8B">
        <w:rPr>
          <w:rFonts w:ascii="Lucida Sans Unicode" w:hAnsi="Lucida Sans Unicode"/>
          <w:w w:val="105"/>
        </w:rPr>
        <w:t xml:space="preserve">∈ </w:t>
      </w:r>
      <w:r w:rsidR="00D10E8B">
        <w:rPr>
          <w:i/>
          <w:w w:val="105"/>
        </w:rPr>
        <w:t xml:space="preserve">U </w:t>
      </w:r>
      <w:r w:rsidR="00D10E8B">
        <w:rPr>
          <w:rFonts w:ascii="Georgia" w:hAnsi="Georgia"/>
          <w:w w:val="105"/>
        </w:rPr>
        <w:t>(2</w:t>
      </w:r>
      <w:r w:rsidR="00D10E8B">
        <w:rPr>
          <w:w w:val="105"/>
          <w:vertAlign w:val="superscript"/>
        </w:rPr>
        <w:t>2</w:t>
      </w:r>
      <w:r w:rsidR="00D10E8B">
        <w:rPr>
          <w:i/>
          <w:w w:val="105"/>
          <w:vertAlign w:val="superscript"/>
        </w:rPr>
        <w:t>n</w:t>
      </w:r>
      <w:r w:rsidR="00D10E8B">
        <w:rPr>
          <w:rFonts w:ascii="Georgia" w:hAnsi="Georgia"/>
          <w:w w:val="105"/>
        </w:rPr>
        <w:t xml:space="preserve">) </w:t>
      </w:r>
      <w:r w:rsidR="00D10E8B">
        <w:rPr>
          <w:w w:val="105"/>
        </w:rPr>
        <w:t>of the form</w:t>
      </w:r>
    </w:p>
    <w:p w:rsidR="00A325FF" w:rsidRDefault="00A325FF">
      <w:pPr>
        <w:spacing w:line="208" w:lineRule="auto"/>
        <w:jc w:val="both"/>
        <w:sectPr w:rsidR="00A325FF">
          <w:pgSz w:w="12240" w:h="15840"/>
          <w:pgMar w:top="800" w:right="580" w:bottom="280" w:left="940" w:header="536" w:footer="0" w:gutter="0"/>
          <w:cols w:space="708"/>
        </w:sectPr>
      </w:pPr>
    </w:p>
    <w:p w:rsidR="00A325FF" w:rsidRDefault="002220C9">
      <w:pPr>
        <w:spacing w:before="133"/>
        <w:jc w:val="right"/>
        <w:rPr>
          <w:sz w:val="20"/>
        </w:rPr>
      </w:pPr>
      <w:r>
        <w:rPr>
          <w:noProof/>
          <w:lang w:val="da-DK" w:eastAsia="da-DK" w:bidi="ar-SA"/>
        </w:rPr>
        <mc:AlternateContent>
          <mc:Choice Requires="wps">
            <w:drawing>
              <wp:anchor distT="0" distB="0" distL="114300" distR="114300" simplePos="0" relativeHeight="482322944" behindDoc="1" locked="0" layoutInCell="1" allowOverlap="1">
                <wp:simplePos x="0" y="0"/>
                <wp:positionH relativeFrom="page">
                  <wp:posOffset>3434080</wp:posOffset>
                </wp:positionH>
                <wp:positionV relativeFrom="paragraph">
                  <wp:posOffset>188595</wp:posOffset>
                </wp:positionV>
                <wp:extent cx="191135" cy="88900"/>
                <wp:effectExtent l="0" t="0" r="0" b="0"/>
                <wp:wrapNone/>
                <wp:docPr id="395"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n</w:t>
                            </w:r>
                            <w:r>
                              <w:rPr>
                                <w:w w:val="13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1" o:spid="_x0000_s2817" type="#_x0000_t202" style="position:absolute;left:0;text-align:left;margin-left:270.4pt;margin-top:14.85pt;width:15.05pt;height:7pt;z-index:-2099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" filled="f" stroked="f">
                <v:textbox inset="0,0,0,0">
                  <w:txbxContent>
                    <w:p w:rsidR="00A325FF" w:rsidRDefault="00D10E8B">
                      <w:pPr>
                        <w:spacing w:line="135" w:lineRule="exact"/>
                        <w:rPr>
                          <w:sz w:val="14"/>
                        </w:rPr>
                      </w:pPr>
                      <w:r>
                        <w:rPr>
                          <w:i/>
                          <w:w w:val="135"/>
                          <w:sz w:val="14"/>
                        </w:rPr>
                        <w:t>n</w:t>
                      </w:r>
                      <w:r>
                        <w:rPr>
                          <w:w w:val="135"/>
                          <w:sz w:val="14"/>
                        </w:rPr>
                        <w:t>+1</w:t>
                      </w:r>
                    </w:p>
                  </w:txbxContent>
                </v:textbox>
                <w10:wrap anchorx="page"/>
              </v:shape>
            </w:pict>
          </mc:Fallback>
        </mc:AlternateContent>
      </w:r>
      <w:r w:rsidR="00D10E8B">
        <w:rPr>
          <w:i/>
          <w:w w:val="105"/>
          <w:sz w:val="20"/>
        </w:rPr>
        <w:t xml:space="preserve">T </w:t>
      </w:r>
      <w:r w:rsidR="00D10E8B">
        <w:rPr>
          <w:rFonts w:ascii="Georgia" w:hAnsi="Georgia"/>
          <w:w w:val="105"/>
          <w:sz w:val="20"/>
        </w:rPr>
        <w:t>= (</w:t>
      </w:r>
      <w:r w:rsidR="00D10E8B">
        <w:rPr>
          <w:i/>
          <w:w w:val="105"/>
          <w:sz w:val="20"/>
        </w:rPr>
        <w:t xml:space="preserve">U </w:t>
      </w:r>
      <w:r w:rsidR="00D10E8B">
        <w:rPr>
          <w:rFonts w:ascii="Lucida Sans Unicode" w:hAnsi="Lucida Sans Unicode"/>
          <w:w w:val="105"/>
          <w:sz w:val="20"/>
        </w:rPr>
        <w:t xml:space="preserve">⊗ </w:t>
      </w:r>
      <w:r w:rsidR="00D10E8B">
        <w:rPr>
          <w:i/>
          <w:w w:val="105"/>
          <w:sz w:val="20"/>
        </w:rPr>
        <w:t xml:space="preserve">V </w:t>
      </w:r>
      <w:r w:rsidR="00D10E8B">
        <w:rPr>
          <w:rFonts w:ascii="Georgia" w:hAnsi="Georgia"/>
          <w:w w:val="105"/>
          <w:sz w:val="20"/>
        </w:rPr>
        <w:t>)(</w:t>
      </w:r>
      <w:r w:rsidR="00D10E8B">
        <w:rPr>
          <w:i/>
          <w:w w:val="105"/>
          <w:sz w:val="20"/>
        </w:rPr>
        <w:t>C</w:t>
      </w:r>
      <w:r w:rsidR="00D10E8B">
        <w:rPr>
          <w:w w:val="105"/>
          <w:sz w:val="20"/>
          <w:vertAlign w:val="superscript"/>
        </w:rPr>
        <w:t>1</w:t>
      </w:r>
    </w:p>
    <w:p w:rsidR="00A325FF" w:rsidRDefault="00D10E8B">
      <w:pPr>
        <w:spacing w:before="133"/>
        <w:ind w:left="220"/>
        <w:rPr>
          <w:sz w:val="14"/>
        </w:rPr>
      </w:pPr>
      <w:r>
        <w:br w:type="column"/>
      </w:r>
      <w:r>
        <w:rPr>
          <w:rFonts w:ascii="Lucida Sans Unicode" w:hAnsi="Lucida Sans Unicode"/>
          <w:w w:val="115"/>
          <w:position w:val="5"/>
          <w:sz w:val="20"/>
        </w:rPr>
        <w:t xml:space="preserve">⊗ </w:t>
      </w:r>
      <w:r>
        <w:rPr>
          <w:i/>
          <w:spacing w:val="-5"/>
          <w:w w:val="115"/>
          <w:position w:val="5"/>
          <w:sz w:val="20"/>
        </w:rPr>
        <w:t>C</w:t>
      </w:r>
      <w:r>
        <w:rPr>
          <w:i/>
          <w:spacing w:val="-5"/>
          <w:w w:val="115"/>
          <w:sz w:val="14"/>
        </w:rPr>
        <w:t>n</w:t>
      </w:r>
      <w:r>
        <w:rPr>
          <w:spacing w:val="-5"/>
          <w:w w:val="115"/>
          <w:sz w:val="14"/>
        </w:rPr>
        <w:t>+2</w:t>
      </w:r>
    </w:p>
    <w:p w:rsidR="00A325FF" w:rsidRDefault="00D10E8B">
      <w:pPr>
        <w:spacing w:before="133"/>
        <w:ind w:left="14"/>
        <w:rPr>
          <w:i/>
          <w:sz w:val="20"/>
        </w:rPr>
      </w:pPr>
      <w:r>
        <w:br w:type="column"/>
      </w:r>
      <w:r>
        <w:rPr>
          <w:rFonts w:ascii="Lucida Sans Unicode" w:hAnsi="Lucida Sans Unicode"/>
          <w:sz w:val="20"/>
        </w:rPr>
        <w:t xml:space="preserve">⊗ </w:t>
      </w:r>
      <w:r>
        <w:rPr>
          <w:rFonts w:ascii="Lucida Sans Unicode" w:hAnsi="Lucida Sans Unicode"/>
          <w:w w:val="85"/>
          <w:sz w:val="20"/>
        </w:rPr>
        <w:t xml:space="preserve">· · · </w:t>
      </w:r>
      <w:r>
        <w:rPr>
          <w:rFonts w:ascii="Lucida Sans Unicode" w:hAnsi="Lucida Sans Unicode"/>
          <w:sz w:val="20"/>
        </w:rPr>
        <w:t xml:space="preserve">⊗ </w:t>
      </w:r>
      <w:r>
        <w:rPr>
          <w:i/>
          <w:sz w:val="20"/>
        </w:rPr>
        <w:t>C</w:t>
      </w:r>
      <w:r>
        <w:rPr>
          <w:position w:val="-4"/>
          <w:sz w:val="14"/>
        </w:rPr>
        <w:t>2</w:t>
      </w:r>
      <w:r>
        <w:rPr>
          <w:i/>
          <w:position w:val="-4"/>
          <w:sz w:val="14"/>
        </w:rPr>
        <w:t>n</w:t>
      </w:r>
      <w:r>
        <w:rPr>
          <w:rFonts w:ascii="Georgia" w:hAnsi="Georgia"/>
          <w:sz w:val="20"/>
        </w:rPr>
        <w:t>)(</w:t>
      </w:r>
      <w:r>
        <w:rPr>
          <w:i/>
          <w:sz w:val="20"/>
        </w:rPr>
        <w:t xml:space="preserve">B </w:t>
      </w:r>
      <w:r>
        <w:rPr>
          <w:rFonts w:ascii="Lucida Sans Unicode" w:hAnsi="Lucida Sans Unicode"/>
          <w:sz w:val="20"/>
        </w:rPr>
        <w:t xml:space="preserve">⊗ </w:t>
      </w:r>
      <w:r>
        <w:rPr>
          <w:i/>
          <w:sz w:val="20"/>
        </w:rPr>
        <w:t>I</w:t>
      </w:r>
      <w:r>
        <w:rPr>
          <w:rFonts w:ascii="Georgia" w:hAnsi="Georgia"/>
          <w:sz w:val="20"/>
        </w:rPr>
        <w:t>)</w:t>
      </w:r>
      <w:r>
        <w:rPr>
          <w:i/>
          <w:sz w:val="20"/>
        </w:rPr>
        <w:t>.</w:t>
      </w:r>
    </w:p>
    <w:p w:rsidR="00A325FF" w:rsidRDefault="00A325FF">
      <w:pPr>
        <w:rPr>
          <w:sz w:val="20"/>
        </w:rPr>
        <w:sectPr w:rsidR="00A325FF">
          <w:type w:val="continuous"/>
          <w:pgSz w:w="12240" w:h="15840"/>
          <w:pgMar w:top="940" w:right="580" w:bottom="280" w:left="940" w:header="708" w:footer="708" w:gutter="0"/>
          <w:cols w:num="3" w:space="708" w:equalWidth="0">
            <w:col w:w="4562" w:space="40"/>
            <w:col w:w="863" w:space="39"/>
            <w:col w:w="5216"/>
          </w:cols>
        </w:sectPr>
      </w:pPr>
    </w:p>
    <w:p w:rsidR="00A325FF" w:rsidRDefault="002220C9">
      <w:pPr>
        <w:pStyle w:val="Brdtekst"/>
        <w:spacing w:before="154"/>
        <w:ind w:left="140" w:right="408" w:hanging="11"/>
        <w:jc w:val="both"/>
      </w:pPr>
      <w:r>
        <w:rPr>
          <w:noProof/>
          <w:lang w:val="da-DK" w:eastAsia="da-DK" w:bidi="ar-SA"/>
        </w:rPr>
        <mc:AlternateContent>
          <mc:Choice Requires="wps">
            <w:drawing>
              <wp:anchor distT="0" distB="0" distL="114300" distR="114300" simplePos="0" relativeHeight="482324480" behindDoc="1" locked="0" layoutInCell="1" allowOverlap="1">
                <wp:simplePos x="0" y="0"/>
                <wp:positionH relativeFrom="page">
                  <wp:posOffset>2823845</wp:posOffset>
                </wp:positionH>
                <wp:positionV relativeFrom="paragraph">
                  <wp:posOffset>263525</wp:posOffset>
                </wp:positionV>
                <wp:extent cx="312420" cy="219710"/>
                <wp:effectExtent l="0" t="0" r="0" b="0"/>
                <wp:wrapNone/>
                <wp:docPr id="394" name="Text 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91"/>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0" o:spid="_x0000_s2818" type="#_x0000_t202" style="position:absolute;left:0;text-align:left;margin-left:222.35pt;margin-top:20.75pt;width:24.6pt;height:17.3pt;z-index:-20992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" filled="f" stroked="f">
                <v:textbox inset="0,0,0,0">
                  <w:txbxContent>
                    <w:p w:rsidR="00A325FF" w:rsidRDefault="00D10E8B">
                      <w:pPr>
                        <w:pStyle w:val="Brdtekst"/>
                        <w:tabs>
                          <w:tab w:val="left" w:pos="391"/>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24992" behindDoc="1" locked="0" layoutInCell="1" allowOverlap="1">
                <wp:simplePos x="0" y="0"/>
                <wp:positionH relativeFrom="page">
                  <wp:posOffset>1363980</wp:posOffset>
                </wp:positionH>
                <wp:positionV relativeFrom="paragraph">
                  <wp:posOffset>118110</wp:posOffset>
                </wp:positionV>
                <wp:extent cx="764540" cy="219710"/>
                <wp:effectExtent l="0" t="0" r="0" b="0"/>
                <wp:wrapNone/>
                <wp:docPr id="393"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790"/>
                                <w:tab w:val="left" w:pos="1126"/>
                              </w:tabs>
                              <w:spacing w:line="242" w:lineRule="exact"/>
                              <w:rPr>
                                <w:rFonts w:ascii="Lucida Sans Unicode"/>
                              </w:rPr>
                            </w:pPr>
                            <w:r>
                              <w:rPr>
                                <w:rFonts w:ascii="Lucida Sans Unicode"/>
                              </w:rPr>
                              <w:t xml:space="preserve">| </w:t>
                            </w:r>
                            <w:r>
                              <w:rPr>
                                <w:rFonts w:ascii="Lucida Sans Unicode"/>
                                <w:spacing w:val="51"/>
                              </w:rPr>
                              <w:t xml:space="preserve"> </w:t>
                            </w:r>
                            <w:r>
                              <w:rPr>
                                <w:rFonts w:ascii="Lucida Sans Unicode"/>
                              </w:rPr>
                              <w:t>)</w:t>
                            </w:r>
                            <w:r>
                              <w:rPr>
                                <w:rFonts w:ascii="Lucida Sans Unicode"/>
                              </w:rPr>
                              <w:tab/>
                              <w:t>|</w:t>
                            </w:r>
                            <w:r>
                              <w:rPr>
                                <w:rFonts w:ascii="Lucida Sans Unicode"/>
                              </w:rPr>
                              <w:tab/>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9" o:spid="_x0000_s2819" type="#_x0000_t202" style="position:absolute;left:0;text-align:left;margin-left:107.4pt;margin-top:9.3pt;width:60.2pt;height:17.3pt;z-index:-2099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" filled="f" stroked="f">
                <v:textbox inset="0,0,0,0">
                  <w:txbxContent>
                    <w:p w:rsidR="00A325FF" w:rsidRDefault="00D10E8B">
                      <w:pPr>
                        <w:pStyle w:val="Brdtekst"/>
                        <w:tabs>
                          <w:tab w:val="left" w:pos="790"/>
                          <w:tab w:val="left" w:pos="1126"/>
                        </w:tabs>
                        <w:spacing w:line="242" w:lineRule="exact"/>
                        <w:rPr>
                          <w:rFonts w:ascii="Lucida Sans Unicode"/>
                        </w:rPr>
                      </w:pPr>
                      <w:r>
                        <w:rPr>
                          <w:rFonts w:ascii="Lucida Sans Unicode"/>
                        </w:rPr>
                        <w:t xml:space="preserve">| </w:t>
                      </w:r>
                      <w:r>
                        <w:rPr>
                          <w:rFonts w:ascii="Lucida Sans Unicode"/>
                          <w:spacing w:val="51"/>
                        </w:rPr>
                        <w:t xml:space="preserve"> </w:t>
                      </w:r>
                      <w:r>
                        <w:rPr>
                          <w:rFonts w:ascii="Lucida Sans Unicode"/>
                        </w:rPr>
                        <w:t>)</w:t>
                      </w:r>
                      <w:r>
                        <w:rPr>
                          <w:rFonts w:ascii="Lucida Sans Unicode"/>
                        </w:rPr>
                        <w:tab/>
                        <w:t>|</w:t>
                      </w:r>
                      <w:r>
                        <w:rPr>
                          <w:rFonts w:ascii="Lucida Sans Unicode"/>
                        </w:rPr>
                        <w:tab/>
                      </w:r>
                      <w:r>
                        <w:rPr>
                          <w:rFonts w:ascii="Lucida Sans Unicode"/>
                          <w:spacing w:val="-2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26016" behindDoc="1" locked="0" layoutInCell="1" allowOverlap="1">
                <wp:simplePos x="0" y="0"/>
                <wp:positionH relativeFrom="page">
                  <wp:posOffset>2574290</wp:posOffset>
                </wp:positionH>
                <wp:positionV relativeFrom="paragraph">
                  <wp:posOffset>661035</wp:posOffset>
                </wp:positionV>
                <wp:extent cx="50800" cy="88900"/>
                <wp:effectExtent l="0" t="0" r="0" b="0"/>
                <wp:wrapNone/>
                <wp:docPr id="392"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8" o:spid="_x0000_s2820" type="#_x0000_t202" style="position:absolute;left:0;text-align:left;margin-left:202.7pt;margin-top:52.05pt;width:4pt;height:7pt;z-index:-2099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cisQIAALM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26528" behindDoc="1" locked="0" layoutInCell="1" allowOverlap="1">
                <wp:simplePos x="0" y="0"/>
                <wp:positionH relativeFrom="page">
                  <wp:posOffset>3318510</wp:posOffset>
                </wp:positionH>
                <wp:positionV relativeFrom="paragraph">
                  <wp:posOffset>661035</wp:posOffset>
                </wp:positionV>
                <wp:extent cx="62865" cy="88900"/>
                <wp:effectExtent l="0" t="0" r="0" b="0"/>
                <wp:wrapNone/>
                <wp:docPr id="391"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0"/>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7" o:spid="_x0000_s2821" type="#_x0000_t202" style="position:absolute;left:0;text-align:left;margin-left:261.3pt;margin-top:52.05pt;width:4.95pt;height:7pt;z-index:-2098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MhtA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" filled="f" stroked="f">
                <v:textbox inset="0,0,0,0">
                  <w:txbxContent>
                    <w:p w:rsidR="00A325FF" w:rsidRDefault="00D10E8B">
                      <w:pPr>
                        <w:spacing w:line="135" w:lineRule="exact"/>
                        <w:rPr>
                          <w:i/>
                          <w:sz w:val="14"/>
                        </w:rPr>
                      </w:pPr>
                      <w:r>
                        <w:rPr>
                          <w:i/>
                          <w:w w:val="140"/>
                          <w:sz w:val="14"/>
                        </w:rPr>
                        <w:t>n</w:t>
                      </w:r>
                    </w:p>
                  </w:txbxContent>
                </v:textbox>
                <w10:wrap anchorx="page"/>
              </v:shape>
            </w:pict>
          </mc:Fallback>
        </mc:AlternateContent>
      </w:r>
      <w:r w:rsidR="00D10E8B">
        <w:rPr>
          <w:spacing w:val="-9"/>
          <w:w w:val="110"/>
        </w:rPr>
        <w:t xml:space="preserve">We </w:t>
      </w:r>
      <w:r w:rsidR="00D10E8B">
        <w:rPr>
          <w:w w:val="110"/>
        </w:rPr>
        <w:t xml:space="preserve">will use </w:t>
      </w:r>
      <w:r w:rsidR="00D10E8B">
        <w:rPr>
          <w:i/>
          <w:w w:val="110"/>
        </w:rPr>
        <w:t>e</w:t>
      </w:r>
      <w:r w:rsidR="00D10E8B">
        <w:rPr>
          <w:w w:val="110"/>
          <w:vertAlign w:val="subscript"/>
        </w:rPr>
        <w:t>1</w:t>
      </w:r>
      <w:r w:rsidR="00D10E8B">
        <w:rPr>
          <w:w w:val="110"/>
        </w:rPr>
        <w:t xml:space="preserve"> </w:t>
      </w:r>
      <w:r w:rsidR="00D10E8B">
        <w:rPr>
          <w:i/>
          <w:w w:val="110"/>
        </w:rPr>
        <w:t>, . . . , e</w:t>
      </w:r>
      <w:r w:rsidR="00D10E8B">
        <w:rPr>
          <w:w w:val="110"/>
          <w:vertAlign w:val="subscript"/>
        </w:rPr>
        <w:t>2</w:t>
      </w:r>
      <w:r w:rsidR="00D10E8B">
        <w:rPr>
          <w:rFonts w:ascii="Arial"/>
          <w:i/>
          <w:w w:val="110"/>
          <w:position w:val="1"/>
          <w:sz w:val="10"/>
        </w:rPr>
        <w:t xml:space="preserve">n </w:t>
      </w:r>
      <w:r w:rsidR="00D10E8B">
        <w:rPr>
          <w:w w:val="110"/>
        </w:rPr>
        <w:t xml:space="preserve">to denote the standard basis for the space of </w:t>
      </w:r>
      <w:r w:rsidR="00D10E8B">
        <w:rPr>
          <w:i/>
          <w:w w:val="110"/>
        </w:rPr>
        <w:t>n</w:t>
      </w:r>
      <w:r w:rsidR="00D10E8B">
        <w:rPr>
          <w:w w:val="110"/>
        </w:rPr>
        <w:t xml:space="preserve">-qubit states, in the usual order. </w:t>
      </w:r>
      <w:r w:rsidR="00D10E8B">
        <w:rPr>
          <w:spacing w:val="-9"/>
          <w:w w:val="110"/>
        </w:rPr>
        <w:t xml:space="preserve">We  </w:t>
      </w:r>
      <w:r w:rsidR="00D10E8B">
        <w:rPr>
          <w:w w:val="110"/>
        </w:rPr>
        <w:t xml:space="preserve">view each of the elements </w:t>
      </w:r>
      <w:r w:rsidR="00D10E8B">
        <w:rPr>
          <w:i/>
          <w:w w:val="110"/>
        </w:rPr>
        <w:t>e</w:t>
      </w:r>
      <w:r w:rsidR="00D10E8B">
        <w:rPr>
          <w:i/>
          <w:w w:val="110"/>
          <w:vertAlign w:val="subscript"/>
        </w:rPr>
        <w:t>j</w:t>
      </w:r>
      <w:r w:rsidR="00D10E8B">
        <w:rPr>
          <w:i/>
          <w:w w:val="110"/>
        </w:rPr>
        <w:t xml:space="preserve"> </w:t>
      </w:r>
      <w:r w:rsidR="00D10E8B">
        <w:rPr>
          <w:w w:val="110"/>
        </w:rPr>
        <w:t xml:space="preserve">as a vector in </w:t>
      </w:r>
      <w:r w:rsidR="00D10E8B">
        <w:rPr>
          <w:rFonts w:ascii="Georgia"/>
          <w:w w:val="110"/>
        </w:rPr>
        <w:t>0</w:t>
      </w:r>
      <w:r w:rsidR="00D10E8B">
        <w:rPr>
          <w:i/>
          <w:w w:val="110"/>
        </w:rPr>
        <w:t xml:space="preserve">, </w:t>
      </w:r>
      <w:r w:rsidR="00D10E8B">
        <w:rPr>
          <w:rFonts w:ascii="Georgia"/>
          <w:w w:val="110"/>
        </w:rPr>
        <w:t xml:space="preserve">1 </w:t>
      </w:r>
      <w:r w:rsidR="00D10E8B">
        <w:rPr>
          <w:i/>
          <w:spacing w:val="4"/>
          <w:w w:val="110"/>
          <w:vertAlign w:val="superscript"/>
        </w:rPr>
        <w:t>n</w:t>
      </w:r>
      <w:r w:rsidR="00D10E8B">
        <w:rPr>
          <w:spacing w:val="4"/>
          <w:w w:val="110"/>
        </w:rPr>
        <w:t xml:space="preserve">. </w:t>
      </w:r>
      <w:r w:rsidR="00D10E8B">
        <w:rPr>
          <w:w w:val="110"/>
        </w:rPr>
        <w:t xml:space="preserve">In this notation, the formation of CNOT gates above acts on simple tensors </w:t>
      </w:r>
      <w:r w:rsidR="00D10E8B">
        <w:rPr>
          <w:spacing w:val="-3"/>
          <w:w w:val="110"/>
        </w:rPr>
        <w:t>by</w:t>
      </w:r>
      <w:r w:rsidR="00D10E8B">
        <w:rPr>
          <w:spacing w:val="21"/>
          <w:w w:val="110"/>
        </w:rPr>
        <w:t xml:space="preserve"> </w:t>
      </w:r>
      <w:r w:rsidR="00D10E8B">
        <w:rPr>
          <w:w w:val="110"/>
        </w:rPr>
        <w:t>sending</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spacing w:before="9"/>
        <w:rPr>
          <w:sz w:val="14"/>
        </w:rPr>
      </w:pPr>
    </w:p>
    <w:p w:rsidR="00A325FF" w:rsidRDefault="002220C9">
      <w:pPr>
        <w:spacing w:line="146" w:lineRule="exact"/>
        <w:ind w:left="2417"/>
        <w:rPr>
          <w:sz w:val="14"/>
        </w:rPr>
      </w:pPr>
      <w:r>
        <w:rPr>
          <w:noProof/>
          <w:lang w:val="da-DK" w:eastAsia="da-DK" w:bidi="ar-SA"/>
        </w:rPr>
        <mc:AlternateContent>
          <mc:Choice Requires="wps">
            <w:drawing>
              <wp:anchor distT="0" distB="0" distL="114300" distR="114300" simplePos="0" relativeHeight="16229888" behindDoc="0" locked="0" layoutInCell="1" allowOverlap="1">
                <wp:simplePos x="0" y="0"/>
                <wp:positionH relativeFrom="page">
                  <wp:posOffset>2032635</wp:posOffset>
                </wp:positionH>
                <wp:positionV relativeFrom="paragraph">
                  <wp:posOffset>40640</wp:posOffset>
                </wp:positionV>
                <wp:extent cx="90805" cy="127000"/>
                <wp:effectExtent l="0" t="0" r="0" b="0"/>
                <wp:wrapNone/>
                <wp:docPr id="390"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i/>
                                <w:sz w:val="20"/>
                              </w:rPr>
                            </w:pPr>
                            <w:r>
                              <w:rPr>
                                <w:i/>
                                <w:w w:val="106"/>
                                <w:sz w:val="20"/>
                              </w:rP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6" o:spid="_x0000_s2822" type="#_x0000_t202" style="position:absolute;left:0;text-align:left;margin-left:160.05pt;margin-top:3.2pt;width:7.15pt;height:10pt;z-index:1622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" filled="f" stroked="f">
                <v:textbox inset="0,0,0,0">
                  <w:txbxContent>
                    <w:p w:rsidR="00A325FF" w:rsidRDefault="00D10E8B">
                      <w:pPr>
                        <w:spacing w:line="193" w:lineRule="exact"/>
                        <w:rPr>
                          <w:i/>
                          <w:sz w:val="20"/>
                        </w:rPr>
                      </w:pPr>
                      <w:r>
                        <w:rPr>
                          <w:i/>
                          <w:w w:val="106"/>
                          <w:sz w:val="20"/>
                        </w:rPr>
                        <w:t>C</w:t>
                      </w:r>
                    </w:p>
                  </w:txbxContent>
                </v:textbox>
                <w10:wrap anchorx="page"/>
              </v:shape>
            </w:pict>
          </mc:Fallback>
        </mc:AlternateContent>
      </w:r>
      <w:r w:rsidR="00D10E8B">
        <w:rPr>
          <w:w w:val="113"/>
          <w:sz w:val="14"/>
        </w:rPr>
        <w:t>1</w:t>
      </w:r>
    </w:p>
    <w:p w:rsidR="00A325FF" w:rsidRDefault="00D10E8B">
      <w:pPr>
        <w:spacing w:line="146" w:lineRule="exact"/>
        <w:ind w:left="2403"/>
        <w:rPr>
          <w:sz w:val="14"/>
        </w:rPr>
      </w:pPr>
      <w:r>
        <w:rPr>
          <w:i/>
          <w:w w:val="135"/>
          <w:sz w:val="14"/>
        </w:rPr>
        <w:t>n</w:t>
      </w:r>
      <w:r>
        <w:rPr>
          <w:w w:val="135"/>
          <w:sz w:val="14"/>
        </w:rPr>
        <w:t>+1</w:t>
      </w:r>
    </w:p>
    <w:p w:rsidR="00A325FF" w:rsidRDefault="00D10E8B">
      <w:pPr>
        <w:spacing w:before="163"/>
        <w:ind w:left="14"/>
        <w:rPr>
          <w:sz w:val="14"/>
        </w:rPr>
      </w:pPr>
      <w:r>
        <w:br w:type="column"/>
      </w:r>
      <w:r>
        <w:rPr>
          <w:rFonts w:ascii="Lucida Sans Unicode" w:hAnsi="Lucida Sans Unicode"/>
          <w:w w:val="115"/>
          <w:position w:val="5"/>
          <w:sz w:val="20"/>
        </w:rPr>
        <w:t xml:space="preserve">⊗ </w:t>
      </w:r>
      <w:r>
        <w:rPr>
          <w:i/>
          <w:spacing w:val="-5"/>
          <w:w w:val="115"/>
          <w:position w:val="5"/>
          <w:sz w:val="20"/>
        </w:rPr>
        <w:t>C</w:t>
      </w:r>
      <w:r>
        <w:rPr>
          <w:i/>
          <w:spacing w:val="-5"/>
          <w:w w:val="115"/>
          <w:sz w:val="14"/>
        </w:rPr>
        <w:t>n</w:t>
      </w:r>
      <w:r>
        <w:rPr>
          <w:spacing w:val="-5"/>
          <w:w w:val="115"/>
          <w:sz w:val="14"/>
        </w:rPr>
        <w:t>+2</w:t>
      </w:r>
    </w:p>
    <w:p w:rsidR="00A325FF" w:rsidRDefault="00D10E8B">
      <w:pPr>
        <w:spacing w:before="163"/>
        <w:ind w:left="14"/>
        <w:rPr>
          <w:i/>
          <w:sz w:val="14"/>
        </w:rPr>
      </w:pPr>
      <w:r>
        <w:br w:type="column"/>
      </w:r>
      <w:r>
        <w:rPr>
          <w:rFonts w:ascii="Lucida Sans Unicode" w:hAnsi="Lucida Sans Unicode"/>
          <w:sz w:val="20"/>
        </w:rPr>
        <w:t>⊗</w:t>
      </w:r>
      <w:r>
        <w:rPr>
          <w:rFonts w:ascii="Lucida Sans Unicode" w:hAnsi="Lucida Sans Unicode"/>
          <w:spacing w:val="-35"/>
          <w:sz w:val="20"/>
        </w:rPr>
        <w:t xml:space="preserve"> </w:t>
      </w:r>
      <w:r>
        <w:rPr>
          <w:rFonts w:ascii="Lucida Sans Unicode" w:hAnsi="Lucida Sans Unicode"/>
          <w:w w:val="75"/>
          <w:sz w:val="20"/>
        </w:rPr>
        <w:t>·</w:t>
      </w:r>
      <w:r>
        <w:rPr>
          <w:rFonts w:ascii="Lucida Sans Unicode" w:hAnsi="Lucida Sans Unicode"/>
          <w:spacing w:val="-26"/>
          <w:w w:val="75"/>
          <w:sz w:val="20"/>
        </w:rPr>
        <w:t xml:space="preserve"> </w:t>
      </w:r>
      <w:r>
        <w:rPr>
          <w:rFonts w:ascii="Lucida Sans Unicode" w:hAnsi="Lucida Sans Unicode"/>
          <w:w w:val="75"/>
          <w:sz w:val="20"/>
        </w:rPr>
        <w:t>·</w:t>
      </w:r>
      <w:r>
        <w:rPr>
          <w:rFonts w:ascii="Lucida Sans Unicode" w:hAnsi="Lucida Sans Unicode"/>
          <w:spacing w:val="-26"/>
          <w:w w:val="75"/>
          <w:sz w:val="20"/>
        </w:rPr>
        <w:t xml:space="preserve"> </w:t>
      </w:r>
      <w:r>
        <w:rPr>
          <w:rFonts w:ascii="Lucida Sans Unicode" w:hAnsi="Lucida Sans Unicode"/>
          <w:w w:val="75"/>
          <w:sz w:val="20"/>
        </w:rPr>
        <w:t>·</w:t>
      </w:r>
      <w:r>
        <w:rPr>
          <w:rFonts w:ascii="Lucida Sans Unicode" w:hAnsi="Lucida Sans Unicode"/>
          <w:spacing w:val="-19"/>
          <w:w w:val="75"/>
          <w:sz w:val="20"/>
        </w:rPr>
        <w:t xml:space="preserve"> </w:t>
      </w:r>
      <w:r>
        <w:rPr>
          <w:rFonts w:ascii="Lucida Sans Unicode" w:hAnsi="Lucida Sans Unicode"/>
          <w:sz w:val="20"/>
        </w:rPr>
        <w:t>⊗</w:t>
      </w:r>
      <w:r>
        <w:rPr>
          <w:rFonts w:ascii="Lucida Sans Unicode" w:hAnsi="Lucida Sans Unicode"/>
          <w:spacing w:val="-35"/>
          <w:sz w:val="20"/>
        </w:rPr>
        <w:t xml:space="preserve"> </w:t>
      </w:r>
      <w:r>
        <w:rPr>
          <w:i/>
          <w:spacing w:val="-7"/>
          <w:sz w:val="20"/>
        </w:rPr>
        <w:t>C</w:t>
      </w:r>
      <w:r>
        <w:rPr>
          <w:spacing w:val="-7"/>
          <w:position w:val="-4"/>
          <w:sz w:val="14"/>
        </w:rPr>
        <w:t>2</w:t>
      </w:r>
      <w:r>
        <w:rPr>
          <w:i/>
          <w:spacing w:val="-7"/>
          <w:position w:val="-4"/>
          <w:sz w:val="14"/>
        </w:rPr>
        <w:t>n</w:t>
      </w:r>
    </w:p>
    <w:p w:rsidR="00A325FF" w:rsidRDefault="00D10E8B">
      <w:pPr>
        <w:spacing w:before="163"/>
        <w:ind w:left="25"/>
        <w:rPr>
          <w:i/>
          <w:sz w:val="20"/>
        </w:rPr>
      </w:pPr>
      <w:r>
        <w:br w:type="column"/>
      </w:r>
      <w:r>
        <w:rPr>
          <w:rFonts w:ascii="Georgia" w:hAnsi="Georgia"/>
          <w:w w:val="88"/>
          <w:sz w:val="20"/>
        </w:rPr>
        <w:t>:</w:t>
      </w:r>
      <w:r>
        <w:rPr>
          <w:rFonts w:ascii="Georgia" w:hAnsi="Georgia"/>
          <w:spacing w:val="7"/>
          <w:sz w:val="20"/>
        </w:rPr>
        <w:t xml:space="preserve"> </w:t>
      </w:r>
      <w:r>
        <w:rPr>
          <w:rFonts w:ascii="Lucida Sans Unicode" w:hAnsi="Lucida Sans Unicode"/>
          <w:w w:val="73"/>
          <w:sz w:val="20"/>
        </w:rPr>
        <w:t>|</w:t>
      </w:r>
      <w:r>
        <w:rPr>
          <w:i/>
          <w:w w:val="104"/>
          <w:sz w:val="20"/>
        </w:rPr>
        <w:t>e</w:t>
      </w:r>
      <w:r>
        <w:rPr>
          <w:i/>
          <w:spacing w:val="9"/>
          <w:w w:val="139"/>
          <w:sz w:val="20"/>
          <w:vertAlign w:val="subscript"/>
        </w:rPr>
        <w:t>i</w:t>
      </w:r>
      <w:r>
        <w:rPr>
          <w:rFonts w:ascii="Lucida Sans Unicode" w:hAnsi="Lucida Sans Unicode"/>
          <w:w w:val="118"/>
          <w:sz w:val="20"/>
        </w:rPr>
        <w:t>)</w:t>
      </w:r>
      <w:r>
        <w:rPr>
          <w:rFonts w:ascii="Lucida Sans Unicode" w:hAnsi="Lucida Sans Unicode"/>
          <w:spacing w:val="-30"/>
          <w:sz w:val="20"/>
        </w:rPr>
        <w:t xml:space="preserve"> </w:t>
      </w:r>
      <w:r>
        <w:rPr>
          <w:rFonts w:ascii="Lucida Sans Unicode" w:hAnsi="Lucida Sans Unicode"/>
          <w:w w:val="73"/>
          <w:sz w:val="20"/>
        </w:rPr>
        <w:t>|</w:t>
      </w:r>
      <w:r>
        <w:rPr>
          <w:i/>
          <w:w w:val="104"/>
          <w:sz w:val="20"/>
        </w:rPr>
        <w:t>e</w:t>
      </w:r>
      <w:r>
        <w:rPr>
          <w:i/>
          <w:spacing w:val="18"/>
          <w:w w:val="162"/>
          <w:sz w:val="20"/>
          <w:vertAlign w:val="subscript"/>
        </w:rPr>
        <w:t>j</w:t>
      </w:r>
      <w:r>
        <w:rPr>
          <w:rFonts w:ascii="Lucida Sans Unicode" w:hAnsi="Lucida Sans Unicode"/>
          <w:w w:val="118"/>
          <w:sz w:val="20"/>
        </w:rPr>
        <w:t>)</w:t>
      </w:r>
      <w:r>
        <w:rPr>
          <w:rFonts w:ascii="Lucida Sans Unicode" w:hAnsi="Lucida Sans Unicode"/>
          <w:spacing w:val="-8"/>
          <w:sz w:val="20"/>
        </w:rPr>
        <w:t xml:space="preserve"> </w:t>
      </w:r>
      <w:r>
        <w:rPr>
          <w:rFonts w:ascii="Lucida Sans Unicode" w:hAnsi="Lucida Sans Unicode"/>
          <w:w w:val="78"/>
          <w:sz w:val="20"/>
        </w:rPr>
        <w:t>›→</w:t>
      </w:r>
      <w:r>
        <w:rPr>
          <w:rFonts w:ascii="Lucida Sans Unicode" w:hAnsi="Lucida Sans Unicode"/>
          <w:spacing w:val="-8"/>
          <w:sz w:val="20"/>
        </w:rPr>
        <w:t xml:space="preserve"> </w:t>
      </w:r>
      <w:r>
        <w:rPr>
          <w:rFonts w:ascii="Lucida Sans Unicode" w:hAnsi="Lucida Sans Unicode"/>
          <w:w w:val="73"/>
          <w:sz w:val="20"/>
        </w:rPr>
        <w:t>|</w:t>
      </w:r>
      <w:r>
        <w:rPr>
          <w:i/>
          <w:w w:val="104"/>
          <w:sz w:val="20"/>
        </w:rPr>
        <w:t>e</w:t>
      </w:r>
      <w:r>
        <w:rPr>
          <w:i/>
          <w:spacing w:val="10"/>
          <w:w w:val="139"/>
          <w:sz w:val="20"/>
          <w:vertAlign w:val="subscript"/>
        </w:rPr>
        <w:t>i</w:t>
      </w:r>
      <w:r>
        <w:rPr>
          <w:rFonts w:ascii="Lucida Sans Unicode" w:hAnsi="Lucida Sans Unicode"/>
          <w:w w:val="118"/>
          <w:sz w:val="20"/>
        </w:rPr>
        <w:t>)</w:t>
      </w:r>
      <w:r>
        <w:rPr>
          <w:rFonts w:ascii="Lucida Sans Unicode" w:hAnsi="Lucida Sans Unicode"/>
          <w:spacing w:val="-30"/>
          <w:sz w:val="20"/>
        </w:rPr>
        <w:t xml:space="preserve"> </w:t>
      </w:r>
      <w:r>
        <w:rPr>
          <w:rFonts w:ascii="Lucida Sans Unicode" w:hAnsi="Lucida Sans Unicode"/>
          <w:w w:val="73"/>
          <w:sz w:val="20"/>
        </w:rPr>
        <w:t>|</w:t>
      </w:r>
      <w:r>
        <w:rPr>
          <w:i/>
          <w:w w:val="104"/>
          <w:sz w:val="20"/>
        </w:rPr>
        <w:t>e</w:t>
      </w:r>
      <w:r>
        <w:rPr>
          <w:i/>
          <w:w w:val="139"/>
          <w:sz w:val="20"/>
          <w:vertAlign w:val="subscript"/>
        </w:rPr>
        <w:t>i</w:t>
      </w:r>
      <w:r>
        <w:rPr>
          <w:i/>
          <w:spacing w:val="4"/>
          <w:sz w:val="20"/>
        </w:rPr>
        <w:t xml:space="preserve"> </w:t>
      </w:r>
      <w:r>
        <w:rPr>
          <w:rFonts w:ascii="Georgia" w:hAnsi="Georgia"/>
          <w:w w:val="120"/>
          <w:sz w:val="20"/>
        </w:rPr>
        <w:t>+</w:t>
      </w:r>
      <w:r>
        <w:rPr>
          <w:rFonts w:ascii="Georgia" w:hAnsi="Georgia"/>
          <w:spacing w:val="-4"/>
          <w:sz w:val="20"/>
        </w:rPr>
        <w:t xml:space="preserve"> </w:t>
      </w:r>
      <w:r>
        <w:rPr>
          <w:i/>
          <w:w w:val="104"/>
          <w:sz w:val="20"/>
        </w:rPr>
        <w:t>e</w:t>
      </w:r>
      <w:r>
        <w:rPr>
          <w:i/>
          <w:spacing w:val="18"/>
          <w:w w:val="162"/>
          <w:sz w:val="20"/>
          <w:vertAlign w:val="subscript"/>
        </w:rPr>
        <w:t>j</w:t>
      </w:r>
      <w:r>
        <w:rPr>
          <w:rFonts w:ascii="Lucida Sans Unicode" w:hAnsi="Lucida Sans Unicode"/>
          <w:w w:val="118"/>
          <w:sz w:val="20"/>
        </w:rPr>
        <w:t>)</w:t>
      </w:r>
      <w:r>
        <w:rPr>
          <w:rFonts w:ascii="Lucida Sans Unicode" w:hAnsi="Lucida Sans Unicode"/>
          <w:spacing w:val="-30"/>
          <w:sz w:val="20"/>
        </w:rPr>
        <w:t xml:space="preserve"> </w:t>
      </w:r>
      <w:r>
        <w:rPr>
          <w:i/>
          <w:w w:val="110"/>
          <w:sz w:val="20"/>
        </w:rPr>
        <w:t>,</w:t>
      </w:r>
      <w:r>
        <w:rPr>
          <w:i/>
          <w:sz w:val="20"/>
        </w:rPr>
        <w:t xml:space="preserve">  </w:t>
      </w:r>
      <w:r>
        <w:rPr>
          <w:i/>
          <w:spacing w:val="16"/>
          <w:sz w:val="20"/>
        </w:rPr>
        <w:t xml:space="preserve"> </w:t>
      </w:r>
      <w:r>
        <w:rPr>
          <w:i/>
          <w:w w:val="104"/>
          <w:sz w:val="20"/>
        </w:rPr>
        <w:t>e</w:t>
      </w:r>
      <w:r>
        <w:rPr>
          <w:i/>
          <w:spacing w:val="10"/>
          <w:w w:val="139"/>
          <w:sz w:val="20"/>
          <w:vertAlign w:val="subscript"/>
        </w:rPr>
        <w:t>i</w:t>
      </w:r>
      <w:r>
        <w:rPr>
          <w:i/>
          <w:w w:val="110"/>
          <w:sz w:val="20"/>
        </w:rPr>
        <w:t>,</w:t>
      </w:r>
      <w:r>
        <w:rPr>
          <w:i/>
          <w:spacing w:val="-17"/>
          <w:sz w:val="20"/>
        </w:rPr>
        <w:t xml:space="preserve"> </w:t>
      </w:r>
      <w:r>
        <w:rPr>
          <w:i/>
          <w:w w:val="104"/>
          <w:sz w:val="20"/>
        </w:rPr>
        <w:t>e</w:t>
      </w:r>
      <w:r>
        <w:rPr>
          <w:i/>
          <w:w w:val="162"/>
          <w:sz w:val="20"/>
          <w:vertAlign w:val="subscript"/>
        </w:rPr>
        <w:t>j</w:t>
      </w:r>
      <w:r>
        <w:rPr>
          <w:i/>
          <w:spacing w:val="23"/>
          <w:sz w:val="20"/>
        </w:rPr>
        <w:t xml:space="preserve"> </w:t>
      </w:r>
      <w:r>
        <w:rPr>
          <w:rFonts w:ascii="Lucida Sans Unicode" w:hAnsi="Lucida Sans Unicode"/>
          <w:w w:val="83"/>
          <w:sz w:val="20"/>
        </w:rPr>
        <w:t>∈</w:t>
      </w:r>
      <w:r>
        <w:rPr>
          <w:rFonts w:ascii="Lucida Sans Unicode" w:hAnsi="Lucida Sans Unicode"/>
          <w:spacing w:val="-8"/>
          <w:sz w:val="20"/>
        </w:rPr>
        <w:t xml:space="preserve"> </w:t>
      </w:r>
      <w:r>
        <w:rPr>
          <w:rFonts w:ascii="Lucida Sans Unicode" w:hAnsi="Lucida Sans Unicode"/>
          <w:spacing w:val="-1"/>
          <w:w w:val="153"/>
          <w:sz w:val="20"/>
        </w:rPr>
        <w:t>{</w:t>
      </w:r>
      <w:r>
        <w:rPr>
          <w:rFonts w:ascii="Georgia" w:hAnsi="Georgia"/>
          <w:w w:val="81"/>
          <w:sz w:val="20"/>
        </w:rPr>
        <w:t>0</w:t>
      </w:r>
      <w:r>
        <w:rPr>
          <w:i/>
          <w:w w:val="110"/>
          <w:sz w:val="20"/>
        </w:rPr>
        <w:t>,</w:t>
      </w:r>
      <w:r>
        <w:rPr>
          <w:i/>
          <w:spacing w:val="-17"/>
          <w:sz w:val="20"/>
        </w:rPr>
        <w:t xml:space="preserve"> </w:t>
      </w:r>
      <w:r>
        <w:rPr>
          <w:rFonts w:ascii="Georgia" w:hAnsi="Georgia"/>
          <w:w w:val="115"/>
          <w:sz w:val="20"/>
        </w:rPr>
        <w:t>1</w:t>
      </w:r>
      <w:r>
        <w:rPr>
          <w:rFonts w:ascii="Lucida Sans Unicode" w:hAnsi="Lucida Sans Unicode"/>
          <w:w w:val="153"/>
          <w:sz w:val="20"/>
        </w:rPr>
        <w:t>}</w:t>
      </w:r>
      <w:r>
        <w:rPr>
          <w:i/>
          <w:spacing w:val="9"/>
          <w:w w:val="140"/>
          <w:position w:val="8"/>
          <w:sz w:val="14"/>
        </w:rPr>
        <w:t>n</w:t>
      </w:r>
      <w:r>
        <w:rPr>
          <w:i/>
          <w:w w:val="110"/>
          <w:sz w:val="20"/>
        </w:rPr>
        <w:t>,</w:t>
      </w:r>
    </w:p>
    <w:p w:rsidR="00A325FF" w:rsidRDefault="00A325FF">
      <w:pPr>
        <w:rPr>
          <w:sz w:val="20"/>
        </w:rPr>
        <w:sectPr w:rsidR="00A325FF">
          <w:type w:val="continuous"/>
          <w:pgSz w:w="12240" w:h="15840"/>
          <w:pgMar w:top="940" w:right="580" w:bottom="280" w:left="940" w:header="708" w:footer="708" w:gutter="0"/>
          <w:cols w:num="4" w:space="708" w:equalWidth="0">
            <w:col w:w="2704" w:space="40"/>
            <w:col w:w="657" w:space="39"/>
            <w:col w:w="1010" w:space="39"/>
            <w:col w:w="6231"/>
          </w:cols>
        </w:sectPr>
      </w:pPr>
    </w:p>
    <w:p w:rsidR="00A325FF" w:rsidRDefault="002220C9">
      <w:pPr>
        <w:pStyle w:val="Brdtekst"/>
        <w:spacing w:before="178" w:line="208" w:lineRule="auto"/>
        <w:ind w:left="140" w:right="535" w:hanging="8"/>
      </w:pPr>
      <w:r>
        <w:rPr>
          <w:noProof/>
          <w:lang w:val="da-DK" w:eastAsia="da-DK" w:bidi="ar-SA"/>
        </w:rPr>
        <mc:AlternateContent>
          <mc:Choice Requires="wps">
            <w:drawing>
              <wp:anchor distT="0" distB="0" distL="114300" distR="114300" simplePos="0" relativeHeight="482327552" behindDoc="1" locked="0" layoutInCell="1" allowOverlap="1">
                <wp:simplePos x="0" y="0"/>
                <wp:positionH relativeFrom="page">
                  <wp:posOffset>3902710</wp:posOffset>
                </wp:positionH>
                <wp:positionV relativeFrom="paragraph">
                  <wp:posOffset>514985</wp:posOffset>
                </wp:positionV>
                <wp:extent cx="50800" cy="88900"/>
                <wp:effectExtent l="0" t="0" r="0" b="0"/>
                <wp:wrapNone/>
                <wp:docPr id="389"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5" o:spid="_x0000_s2823" type="#_x0000_t202" style="position:absolute;left:0;text-align:left;margin-left:307.3pt;margin-top:40.55pt;width:4pt;height:7pt;z-index:-20988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28064" behindDoc="1" locked="0" layoutInCell="1" allowOverlap="1">
                <wp:simplePos x="0" y="0"/>
                <wp:positionH relativeFrom="page">
                  <wp:posOffset>4646930</wp:posOffset>
                </wp:positionH>
                <wp:positionV relativeFrom="paragraph">
                  <wp:posOffset>514985</wp:posOffset>
                </wp:positionV>
                <wp:extent cx="62865" cy="88900"/>
                <wp:effectExtent l="0" t="0" r="0" b="0"/>
                <wp:wrapNone/>
                <wp:docPr id="388"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0"/>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4" o:spid="_x0000_s2824" type="#_x0000_t202" style="position:absolute;left:0;text-align:left;margin-left:365.9pt;margin-top:40.55pt;width:4.95pt;height:7pt;z-index:-2098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" filled="f" stroked="f">
                <v:textbox inset="0,0,0,0">
                  <w:txbxContent>
                    <w:p w:rsidR="00A325FF" w:rsidRDefault="00D10E8B">
                      <w:pPr>
                        <w:spacing w:line="135" w:lineRule="exact"/>
                        <w:rPr>
                          <w:i/>
                          <w:sz w:val="14"/>
                        </w:rPr>
                      </w:pPr>
                      <w:r>
                        <w:rPr>
                          <w:i/>
                          <w:w w:val="140"/>
                          <w:sz w:val="14"/>
                        </w:rPr>
                        <w:t>n</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29600" behindDoc="1" locked="0" layoutInCell="1" allowOverlap="1">
                <wp:simplePos x="0" y="0"/>
                <wp:positionH relativeFrom="page">
                  <wp:posOffset>4119245</wp:posOffset>
                </wp:positionH>
                <wp:positionV relativeFrom="paragraph">
                  <wp:posOffset>746125</wp:posOffset>
                </wp:positionV>
                <wp:extent cx="1487170" cy="472440"/>
                <wp:effectExtent l="0" t="0" r="0" b="0"/>
                <wp:wrapNone/>
                <wp:docPr id="387"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320"/>
                                <w:tab w:val="left" w:pos="1058"/>
                              </w:tabs>
                              <w:spacing w:line="431" w:lineRule="exact"/>
                              <w:rPr>
                                <w:sz w:val="20"/>
                              </w:rPr>
                            </w:pPr>
                            <w:r>
                              <w:rPr>
                                <w:rFonts w:ascii="Arial" w:hAnsi="Arial"/>
                                <w:spacing w:val="-1404"/>
                                <w:w w:val="232"/>
                                <w:position w:val="19"/>
                                <w:sz w:val="20"/>
                              </w:rPr>
                              <w:t>Σ</w:t>
                            </w:r>
                            <w:r>
                              <w:rPr>
                                <w:rFonts w:ascii="Lucida Sans Unicode" w:hAnsi="Lucida Sans Unicode"/>
                                <w:w w:val="97"/>
                                <w:sz w:val="20"/>
                              </w:rPr>
                              <w:t>⊗</w:t>
                            </w:r>
                            <w:r>
                              <w:rPr>
                                <w:rFonts w:ascii="Lucida Sans Unicode" w:hAnsi="Lucida Sans Unicode"/>
                                <w:spacing w:val="-19"/>
                                <w:sz w:val="20"/>
                              </w:rPr>
                              <w:t xml:space="preserve"> </w:t>
                            </w:r>
                            <w:r>
                              <w:rPr>
                                <w:rFonts w:ascii="Lucida Sans Unicode" w:hAnsi="Lucida Sans Unicode"/>
                                <w:w w:val="43"/>
                                <w:sz w:val="20"/>
                              </w:rPr>
                              <w:t>·</w:t>
                            </w:r>
                            <w:r>
                              <w:rPr>
                                <w:rFonts w:ascii="Lucida Sans Unicode" w:hAnsi="Lucida Sans Unicode"/>
                                <w:spacing w:val="-30"/>
                                <w:sz w:val="20"/>
                              </w:rPr>
                              <w:t xml:space="preserve"> </w:t>
                            </w:r>
                            <w:r>
                              <w:rPr>
                                <w:rFonts w:ascii="Lucida Sans Unicode" w:hAnsi="Lucida Sans Unicode"/>
                                <w:w w:val="43"/>
                                <w:sz w:val="20"/>
                              </w:rPr>
                              <w:t>·</w:t>
                            </w:r>
                            <w:r>
                              <w:rPr>
                                <w:rFonts w:ascii="Lucida Sans Unicode" w:hAnsi="Lucida Sans Unicode"/>
                                <w:spacing w:val="-30"/>
                                <w:sz w:val="20"/>
                              </w:rPr>
                              <w:t xml:space="preserve"> </w:t>
                            </w:r>
                            <w:r>
                              <w:rPr>
                                <w:rFonts w:ascii="Lucida Sans Unicode" w:hAnsi="Lucida Sans Unicode"/>
                                <w:w w:val="43"/>
                                <w:sz w:val="20"/>
                              </w:rPr>
                              <w:t>·</w:t>
                            </w:r>
                            <w:r>
                              <w:rPr>
                                <w:rFonts w:ascii="Lucida Sans Unicode" w:hAnsi="Lucida Sans Unicode"/>
                                <w:spacing w:val="-19"/>
                                <w:sz w:val="20"/>
                              </w:rPr>
                              <w:t xml:space="preserve"> </w:t>
                            </w:r>
                            <w:r>
                              <w:rPr>
                                <w:rFonts w:ascii="Lucida Sans Unicode" w:hAnsi="Lucida Sans Unicode"/>
                                <w:w w:val="97"/>
                                <w:sz w:val="20"/>
                              </w:rPr>
                              <w:t>⊗</w:t>
                            </w:r>
                            <w:r>
                              <w:rPr>
                                <w:rFonts w:ascii="Lucida Sans Unicode" w:hAnsi="Lucida Sans Unicode"/>
                                <w:spacing w:val="-19"/>
                                <w:sz w:val="20"/>
                              </w:rPr>
                              <w:t xml:space="preserve"> </w:t>
                            </w:r>
                            <w:r>
                              <w:rPr>
                                <w:i/>
                                <w:w w:val="106"/>
                                <w:sz w:val="20"/>
                              </w:rPr>
                              <w:t>C</w:t>
                            </w:r>
                            <w:r>
                              <w:rPr>
                                <w:i/>
                                <w:sz w:val="20"/>
                              </w:rPr>
                              <w:t xml:space="preserve">   </w:t>
                            </w:r>
                            <w:r>
                              <w:rPr>
                                <w:i/>
                                <w:spacing w:val="-12"/>
                                <w:sz w:val="20"/>
                              </w:rPr>
                              <w:t xml:space="preserve"> </w:t>
                            </w:r>
                            <w:r>
                              <w:rPr>
                                <w:rFonts w:ascii="Georgia" w:hAnsi="Georgia"/>
                                <w:w w:val="103"/>
                                <w:sz w:val="20"/>
                              </w:rPr>
                              <w:t>)</w:t>
                            </w:r>
                            <w:r>
                              <w:rPr>
                                <w:rFonts w:ascii="Georgia" w:hAnsi="Georgia"/>
                                <w:sz w:val="20"/>
                              </w:rPr>
                              <w:tab/>
                            </w:r>
                            <w:r>
                              <w:rPr>
                                <w:rFonts w:ascii="Georgia" w:hAnsi="Georgia"/>
                                <w:sz w:val="20"/>
                              </w:rPr>
                              <w:tab/>
                            </w:r>
                            <w:r>
                              <w:rPr>
                                <w:i/>
                                <w:w w:val="85"/>
                                <w:sz w:val="20"/>
                              </w:rPr>
                              <w:t>b</w:t>
                            </w:r>
                            <w:r>
                              <w:rPr>
                                <w:i/>
                                <w:sz w:val="20"/>
                              </w:rPr>
                              <w:t xml:space="preserve">   </w:t>
                            </w:r>
                            <w:r>
                              <w:rPr>
                                <w:i/>
                                <w:spacing w:val="-21"/>
                                <w:sz w:val="20"/>
                              </w:rPr>
                              <w:t xml:space="preserve"> </w:t>
                            </w:r>
                            <w:r>
                              <w:rPr>
                                <w:rFonts w:ascii="Lucida Sans Unicode" w:hAnsi="Lucida Sans Unicode"/>
                                <w:w w:val="73"/>
                                <w:sz w:val="20"/>
                              </w:rPr>
                              <w:t>|</w:t>
                            </w:r>
                            <w:r>
                              <w:rPr>
                                <w:i/>
                                <w:w w:val="104"/>
                                <w:sz w:val="20"/>
                              </w:rPr>
                              <w:t>e</w:t>
                            </w:r>
                            <w:r>
                              <w:rPr>
                                <w:i/>
                                <w:spacing w:val="16"/>
                                <w:sz w:val="20"/>
                              </w:rPr>
                              <w:t xml:space="preserve"> </w:t>
                            </w:r>
                            <w:r>
                              <w:rPr>
                                <w:rFonts w:ascii="Lucida Sans Unicode" w:hAnsi="Lucida Sans Unicode"/>
                                <w:w w:val="118"/>
                                <w:sz w:val="20"/>
                              </w:rPr>
                              <w:t>)</w:t>
                            </w:r>
                            <w:r>
                              <w:rPr>
                                <w:rFonts w:ascii="Lucida Sans Unicode" w:hAnsi="Lucida Sans Unicode"/>
                                <w:spacing w:val="-30"/>
                                <w:sz w:val="20"/>
                              </w:rPr>
                              <w:t xml:space="preserve"> </w:t>
                            </w:r>
                            <w:r>
                              <w:rPr>
                                <w:rFonts w:ascii="Lucida Sans Unicode" w:hAnsi="Lucida Sans Unicode"/>
                                <w:w w:val="73"/>
                                <w:sz w:val="20"/>
                              </w:rPr>
                              <w:t>|</w:t>
                            </w:r>
                            <w:r>
                              <w:rPr>
                                <w:i/>
                                <w:w w:val="104"/>
                                <w:sz w:val="20"/>
                              </w:rPr>
                              <w:t>e</w:t>
                            </w:r>
                            <w:r>
                              <w:rPr>
                                <w:i/>
                                <w:sz w:val="20"/>
                              </w:rPr>
                              <w:t xml:space="preserve"> </w:t>
                            </w:r>
                            <w:r>
                              <w:rPr>
                                <w:i/>
                                <w:spacing w:val="-11"/>
                                <w:sz w:val="20"/>
                              </w:rPr>
                              <w:t xml:space="preserve"> </w:t>
                            </w:r>
                            <w:r>
                              <w:rPr>
                                <w:rFonts w:ascii="Lucida Sans Unicode" w:hAnsi="Lucida Sans Unicode"/>
                                <w:spacing w:val="-819"/>
                                <w:w w:val="118"/>
                                <w:sz w:val="20"/>
                              </w:rPr>
                              <w:t>)</w:t>
                            </w:r>
                            <w:r>
                              <w:rPr>
                                <w:i/>
                                <w:w w:val="139"/>
                                <w:sz w:val="20"/>
                                <w:vertAlign w:val="subscript"/>
                              </w:rPr>
                              <w:t>i</w:t>
                            </w:r>
                            <w:r>
                              <w:rPr>
                                <w:w w:val="105"/>
                                <w:sz w:val="20"/>
                                <w:vertAlign w:val="subscript"/>
                              </w:rPr>
                              <w:t>1</w:t>
                            </w:r>
                            <w:r>
                              <w:rPr>
                                <w:sz w:val="20"/>
                              </w:rPr>
                              <w:t xml:space="preserve">   </w:t>
                            </w:r>
                            <w:r>
                              <w:rPr>
                                <w:spacing w:val="-9"/>
                                <w:sz w:val="20"/>
                              </w:rPr>
                              <w:t xml:space="preserve"> </w:t>
                            </w:r>
                            <w:r>
                              <w:rPr>
                                <w:i/>
                                <w:w w:val="139"/>
                                <w:sz w:val="20"/>
                                <w:vertAlign w:val="subscript"/>
                              </w:rPr>
                              <w:t>i</w:t>
                            </w:r>
                            <w:r>
                              <w:rPr>
                                <w:i/>
                                <w:sz w:val="20"/>
                              </w:rPr>
                              <w:tab/>
                            </w:r>
                            <w:r>
                              <w:rPr>
                                <w:w w:val="105"/>
                                <w:sz w:val="20"/>
                                <w:vertAlign w:val="subscript"/>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3" o:spid="_x0000_s2825" type="#_x0000_t202" style="position:absolute;left:0;text-align:left;margin-left:324.35pt;margin-top:58.75pt;width:117.1pt;height:37.2pt;z-index:-2098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" filled="f" stroked="f">
                <v:textbox inset="0,0,0,0">
                  <w:txbxContent>
                    <w:p w:rsidR="00A325FF" w:rsidRDefault="00D10E8B">
                      <w:pPr>
                        <w:tabs>
                          <w:tab w:val="left" w:pos="320"/>
                          <w:tab w:val="left" w:pos="1058"/>
                        </w:tabs>
                        <w:spacing w:line="431" w:lineRule="exact"/>
                        <w:rPr>
                          <w:sz w:val="20"/>
                        </w:rPr>
                      </w:pPr>
                      <w:r>
                        <w:rPr>
                          <w:rFonts w:ascii="Arial" w:hAnsi="Arial"/>
                          <w:spacing w:val="-1404"/>
                          <w:w w:val="232"/>
                          <w:position w:val="19"/>
                          <w:sz w:val="20"/>
                        </w:rPr>
                        <w:t>Σ</w:t>
                      </w:r>
                      <w:r>
                        <w:rPr>
                          <w:rFonts w:ascii="Lucida Sans Unicode" w:hAnsi="Lucida Sans Unicode"/>
                          <w:w w:val="97"/>
                          <w:sz w:val="20"/>
                        </w:rPr>
                        <w:t>⊗</w:t>
                      </w:r>
                      <w:r>
                        <w:rPr>
                          <w:rFonts w:ascii="Lucida Sans Unicode" w:hAnsi="Lucida Sans Unicode"/>
                          <w:spacing w:val="-19"/>
                          <w:sz w:val="20"/>
                        </w:rPr>
                        <w:t xml:space="preserve"> </w:t>
                      </w:r>
                      <w:r>
                        <w:rPr>
                          <w:rFonts w:ascii="Lucida Sans Unicode" w:hAnsi="Lucida Sans Unicode"/>
                          <w:w w:val="43"/>
                          <w:sz w:val="20"/>
                        </w:rPr>
                        <w:t>·</w:t>
                      </w:r>
                      <w:r>
                        <w:rPr>
                          <w:rFonts w:ascii="Lucida Sans Unicode" w:hAnsi="Lucida Sans Unicode"/>
                          <w:spacing w:val="-30"/>
                          <w:sz w:val="20"/>
                        </w:rPr>
                        <w:t xml:space="preserve"> </w:t>
                      </w:r>
                      <w:r>
                        <w:rPr>
                          <w:rFonts w:ascii="Lucida Sans Unicode" w:hAnsi="Lucida Sans Unicode"/>
                          <w:w w:val="43"/>
                          <w:sz w:val="20"/>
                        </w:rPr>
                        <w:t>·</w:t>
                      </w:r>
                      <w:r>
                        <w:rPr>
                          <w:rFonts w:ascii="Lucida Sans Unicode" w:hAnsi="Lucida Sans Unicode"/>
                          <w:spacing w:val="-30"/>
                          <w:sz w:val="20"/>
                        </w:rPr>
                        <w:t xml:space="preserve"> </w:t>
                      </w:r>
                      <w:r>
                        <w:rPr>
                          <w:rFonts w:ascii="Lucida Sans Unicode" w:hAnsi="Lucida Sans Unicode"/>
                          <w:w w:val="43"/>
                          <w:sz w:val="20"/>
                        </w:rPr>
                        <w:t>·</w:t>
                      </w:r>
                      <w:r>
                        <w:rPr>
                          <w:rFonts w:ascii="Lucida Sans Unicode" w:hAnsi="Lucida Sans Unicode"/>
                          <w:spacing w:val="-19"/>
                          <w:sz w:val="20"/>
                        </w:rPr>
                        <w:t xml:space="preserve"> </w:t>
                      </w:r>
                      <w:r>
                        <w:rPr>
                          <w:rFonts w:ascii="Lucida Sans Unicode" w:hAnsi="Lucida Sans Unicode"/>
                          <w:w w:val="97"/>
                          <w:sz w:val="20"/>
                        </w:rPr>
                        <w:t>⊗</w:t>
                      </w:r>
                      <w:r>
                        <w:rPr>
                          <w:rFonts w:ascii="Lucida Sans Unicode" w:hAnsi="Lucida Sans Unicode"/>
                          <w:spacing w:val="-19"/>
                          <w:sz w:val="20"/>
                        </w:rPr>
                        <w:t xml:space="preserve"> </w:t>
                      </w:r>
                      <w:r>
                        <w:rPr>
                          <w:i/>
                          <w:w w:val="106"/>
                          <w:sz w:val="20"/>
                        </w:rPr>
                        <w:t>C</w:t>
                      </w:r>
                      <w:r>
                        <w:rPr>
                          <w:i/>
                          <w:sz w:val="20"/>
                        </w:rPr>
                        <w:t xml:space="preserve">   </w:t>
                      </w:r>
                      <w:r>
                        <w:rPr>
                          <w:i/>
                          <w:spacing w:val="-12"/>
                          <w:sz w:val="20"/>
                        </w:rPr>
                        <w:t xml:space="preserve"> </w:t>
                      </w:r>
                      <w:r>
                        <w:rPr>
                          <w:rFonts w:ascii="Georgia" w:hAnsi="Georgia"/>
                          <w:w w:val="103"/>
                          <w:sz w:val="20"/>
                        </w:rPr>
                        <w:t>)</w:t>
                      </w:r>
                      <w:r>
                        <w:rPr>
                          <w:rFonts w:ascii="Georgia" w:hAnsi="Georgia"/>
                          <w:sz w:val="20"/>
                        </w:rPr>
                        <w:tab/>
                      </w:r>
                      <w:r>
                        <w:rPr>
                          <w:rFonts w:ascii="Georgia" w:hAnsi="Georgia"/>
                          <w:sz w:val="20"/>
                        </w:rPr>
                        <w:tab/>
                      </w:r>
                      <w:r>
                        <w:rPr>
                          <w:i/>
                          <w:w w:val="85"/>
                          <w:sz w:val="20"/>
                        </w:rPr>
                        <w:t>b</w:t>
                      </w:r>
                      <w:r>
                        <w:rPr>
                          <w:i/>
                          <w:sz w:val="20"/>
                        </w:rPr>
                        <w:t xml:space="preserve">   </w:t>
                      </w:r>
                      <w:r>
                        <w:rPr>
                          <w:i/>
                          <w:spacing w:val="-21"/>
                          <w:sz w:val="20"/>
                        </w:rPr>
                        <w:t xml:space="preserve"> </w:t>
                      </w:r>
                      <w:r>
                        <w:rPr>
                          <w:rFonts w:ascii="Lucida Sans Unicode" w:hAnsi="Lucida Sans Unicode"/>
                          <w:w w:val="73"/>
                          <w:sz w:val="20"/>
                        </w:rPr>
                        <w:t>|</w:t>
                      </w:r>
                      <w:r>
                        <w:rPr>
                          <w:i/>
                          <w:w w:val="104"/>
                          <w:sz w:val="20"/>
                        </w:rPr>
                        <w:t>e</w:t>
                      </w:r>
                      <w:r>
                        <w:rPr>
                          <w:i/>
                          <w:spacing w:val="16"/>
                          <w:sz w:val="20"/>
                        </w:rPr>
                        <w:t xml:space="preserve"> </w:t>
                      </w:r>
                      <w:r>
                        <w:rPr>
                          <w:rFonts w:ascii="Lucida Sans Unicode" w:hAnsi="Lucida Sans Unicode"/>
                          <w:w w:val="118"/>
                          <w:sz w:val="20"/>
                        </w:rPr>
                        <w:t>)</w:t>
                      </w:r>
                      <w:r>
                        <w:rPr>
                          <w:rFonts w:ascii="Lucida Sans Unicode" w:hAnsi="Lucida Sans Unicode"/>
                          <w:spacing w:val="-30"/>
                          <w:sz w:val="20"/>
                        </w:rPr>
                        <w:t xml:space="preserve"> </w:t>
                      </w:r>
                      <w:r>
                        <w:rPr>
                          <w:rFonts w:ascii="Lucida Sans Unicode" w:hAnsi="Lucida Sans Unicode"/>
                          <w:w w:val="73"/>
                          <w:sz w:val="20"/>
                        </w:rPr>
                        <w:t>|</w:t>
                      </w:r>
                      <w:r>
                        <w:rPr>
                          <w:i/>
                          <w:w w:val="104"/>
                          <w:sz w:val="20"/>
                        </w:rPr>
                        <w:t>e</w:t>
                      </w:r>
                      <w:r>
                        <w:rPr>
                          <w:i/>
                          <w:sz w:val="20"/>
                        </w:rPr>
                        <w:t xml:space="preserve"> </w:t>
                      </w:r>
                      <w:r>
                        <w:rPr>
                          <w:i/>
                          <w:spacing w:val="-11"/>
                          <w:sz w:val="20"/>
                        </w:rPr>
                        <w:t xml:space="preserve"> </w:t>
                      </w:r>
                      <w:r>
                        <w:rPr>
                          <w:rFonts w:ascii="Lucida Sans Unicode" w:hAnsi="Lucida Sans Unicode"/>
                          <w:spacing w:val="-819"/>
                          <w:w w:val="118"/>
                          <w:sz w:val="20"/>
                        </w:rPr>
                        <w:t>)</w:t>
                      </w:r>
                      <w:r>
                        <w:rPr>
                          <w:i/>
                          <w:w w:val="139"/>
                          <w:sz w:val="20"/>
                          <w:vertAlign w:val="subscript"/>
                        </w:rPr>
                        <w:t>i</w:t>
                      </w:r>
                      <w:r>
                        <w:rPr>
                          <w:w w:val="105"/>
                          <w:sz w:val="20"/>
                          <w:vertAlign w:val="subscript"/>
                        </w:rPr>
                        <w:t>1</w:t>
                      </w:r>
                      <w:r>
                        <w:rPr>
                          <w:sz w:val="20"/>
                        </w:rPr>
                        <w:t xml:space="preserve">   </w:t>
                      </w:r>
                      <w:r>
                        <w:rPr>
                          <w:spacing w:val="-9"/>
                          <w:sz w:val="20"/>
                        </w:rPr>
                        <w:t xml:space="preserve"> </w:t>
                      </w:r>
                      <w:r>
                        <w:rPr>
                          <w:i/>
                          <w:w w:val="139"/>
                          <w:sz w:val="20"/>
                          <w:vertAlign w:val="subscript"/>
                        </w:rPr>
                        <w:t>i</w:t>
                      </w:r>
                      <w:r>
                        <w:rPr>
                          <w:i/>
                          <w:sz w:val="20"/>
                        </w:rPr>
                        <w:tab/>
                      </w:r>
                      <w:r>
                        <w:rPr>
                          <w:w w:val="105"/>
                          <w:sz w:val="20"/>
                          <w:vertAlign w:val="subscript"/>
                        </w:rPr>
                        <w:t>1</w:t>
                      </w:r>
                    </w:p>
                  </w:txbxContent>
                </v:textbox>
                <w10:wrap anchorx="page"/>
              </v:shape>
            </w:pict>
          </mc:Fallback>
        </mc:AlternateContent>
      </w:r>
      <w:r w:rsidR="00D10E8B">
        <w:rPr>
          <w:w w:val="105"/>
        </w:rPr>
        <w:t xml:space="preserve">where addition in the above is performed modulo 2. Therefore the action of the operator </w:t>
      </w:r>
      <w:r w:rsidR="00D10E8B">
        <w:rPr>
          <w:i/>
          <w:w w:val="105"/>
        </w:rPr>
        <w:t xml:space="preserve">T </w:t>
      </w:r>
      <w:r w:rsidR="00D10E8B">
        <w:rPr>
          <w:w w:val="105"/>
        </w:rPr>
        <w:t xml:space="preserve">associated to the above  circuit on the basis vector </w:t>
      </w:r>
      <w:r w:rsidR="00D10E8B">
        <w:rPr>
          <w:rFonts w:ascii="Lucida Sans Unicode"/>
          <w:w w:val="105"/>
        </w:rPr>
        <w:t>|</w:t>
      </w:r>
      <w:r w:rsidR="00D10E8B">
        <w:rPr>
          <w:rFonts w:ascii="Georgia"/>
          <w:w w:val="105"/>
        </w:rPr>
        <w:t xml:space="preserve">00 </w:t>
      </w:r>
      <w:r w:rsidR="00D10E8B">
        <w:rPr>
          <w:i/>
          <w:w w:val="105"/>
        </w:rPr>
        <w:t xml:space="preserve">. . . </w:t>
      </w:r>
      <w:r w:rsidR="00D10E8B">
        <w:rPr>
          <w:rFonts w:ascii="Georgia"/>
          <w:w w:val="105"/>
        </w:rPr>
        <w:t>0</w:t>
      </w:r>
      <w:r w:rsidR="00D10E8B">
        <w:rPr>
          <w:rFonts w:ascii="Lucida Sans Unicode"/>
          <w:w w:val="105"/>
        </w:rPr>
        <w:t>)</w:t>
      </w:r>
      <w:r w:rsidR="00D10E8B">
        <w:rPr>
          <w:rFonts w:ascii="Lucida Sans Unicode"/>
          <w:spacing w:val="-14"/>
          <w:w w:val="105"/>
        </w:rPr>
        <w:t xml:space="preserve"> </w:t>
      </w:r>
      <w:r w:rsidR="00D10E8B">
        <w:rPr>
          <w:w w:val="105"/>
        </w:rPr>
        <w:t>is</w:t>
      </w:r>
    </w:p>
    <w:p w:rsidR="00A325FF" w:rsidRDefault="00A325FF">
      <w:pPr>
        <w:spacing w:line="208" w:lineRule="auto"/>
        <w:sectPr w:rsidR="00A325FF">
          <w:type w:val="continuous"/>
          <w:pgSz w:w="12240" w:h="15840"/>
          <w:pgMar w:top="940" w:right="580" w:bottom="280" w:left="940" w:header="708" w:footer="708" w:gutter="0"/>
          <w:cols w:space="708"/>
        </w:sectPr>
      </w:pPr>
    </w:p>
    <w:p w:rsidR="00A325FF" w:rsidRDefault="002220C9">
      <w:pPr>
        <w:spacing w:before="134"/>
        <w:ind w:left="2385"/>
        <w:rPr>
          <w:sz w:val="20"/>
        </w:rPr>
      </w:pPr>
      <w:r>
        <w:rPr>
          <w:noProof/>
          <w:lang w:val="da-DK" w:eastAsia="da-DK" w:bidi="ar-SA"/>
        </w:rPr>
        <mc:AlternateContent>
          <mc:Choice Requires="wps">
            <w:drawing>
              <wp:anchor distT="0" distB="0" distL="114300" distR="114300" simplePos="0" relativeHeight="482327040" behindDoc="1" locked="0" layoutInCell="1" allowOverlap="1">
                <wp:simplePos x="0" y="0"/>
                <wp:positionH relativeFrom="page">
                  <wp:posOffset>3451860</wp:posOffset>
                </wp:positionH>
                <wp:positionV relativeFrom="paragraph">
                  <wp:posOffset>189230</wp:posOffset>
                </wp:positionV>
                <wp:extent cx="191135" cy="88900"/>
                <wp:effectExtent l="0" t="0" r="0" b="0"/>
                <wp:wrapNone/>
                <wp:docPr id="386"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n</w:t>
                            </w:r>
                            <w:r>
                              <w:rPr>
                                <w:w w:val="13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2" o:spid="_x0000_s2826" type="#_x0000_t202" style="position:absolute;left:0;text-align:left;margin-left:271.8pt;margin-top:14.9pt;width:15.05pt;height:7pt;z-index:-2098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6uOtAIAALQ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" filled="f" stroked="f">
                <v:textbox inset="0,0,0,0">
                  <w:txbxContent>
                    <w:p w:rsidR="00A325FF" w:rsidRDefault="00D10E8B">
                      <w:pPr>
                        <w:spacing w:line="135" w:lineRule="exact"/>
                        <w:rPr>
                          <w:sz w:val="14"/>
                        </w:rPr>
                      </w:pPr>
                      <w:r>
                        <w:rPr>
                          <w:i/>
                          <w:w w:val="135"/>
                          <w:sz w:val="14"/>
                        </w:rPr>
                        <w:t>n</w:t>
                      </w:r>
                      <w:r>
                        <w:rPr>
                          <w:w w:val="135"/>
                          <w:sz w:val="14"/>
                        </w:rPr>
                        <w:t>+1</w:t>
                      </w:r>
                    </w:p>
                  </w:txbxContent>
                </v:textbox>
                <w10:wrap anchorx="page"/>
              </v:shape>
            </w:pict>
          </mc:Fallback>
        </mc:AlternateContent>
      </w:r>
      <w:r w:rsidR="00D10E8B">
        <w:rPr>
          <w:i/>
          <w:sz w:val="20"/>
        </w:rPr>
        <w:t>T</w:t>
      </w:r>
      <w:r w:rsidR="00D10E8B">
        <w:rPr>
          <w:i/>
          <w:spacing w:val="6"/>
          <w:sz w:val="20"/>
        </w:rPr>
        <w:t xml:space="preserve"> </w:t>
      </w:r>
      <w:r w:rsidR="00D10E8B">
        <w:rPr>
          <w:rFonts w:ascii="Lucida Sans Unicode" w:hAnsi="Lucida Sans Unicode"/>
          <w:sz w:val="20"/>
        </w:rPr>
        <w:t>|</w:t>
      </w:r>
      <w:r w:rsidR="00D10E8B">
        <w:rPr>
          <w:rFonts w:ascii="Georgia" w:hAnsi="Georgia"/>
          <w:sz w:val="20"/>
        </w:rPr>
        <w:t>00</w:t>
      </w:r>
      <w:r w:rsidR="00D10E8B">
        <w:rPr>
          <w:rFonts w:ascii="Georgia" w:hAnsi="Georgia"/>
          <w:spacing w:val="-18"/>
          <w:sz w:val="20"/>
        </w:rPr>
        <w:t xml:space="preserve"> </w:t>
      </w:r>
      <w:r w:rsidR="00D10E8B">
        <w:rPr>
          <w:i/>
          <w:sz w:val="20"/>
        </w:rPr>
        <w:t>.</w:t>
      </w:r>
      <w:r w:rsidR="00D10E8B">
        <w:rPr>
          <w:i/>
          <w:spacing w:val="-19"/>
          <w:sz w:val="20"/>
        </w:rPr>
        <w:t xml:space="preserve"> </w:t>
      </w:r>
      <w:r w:rsidR="00D10E8B">
        <w:rPr>
          <w:i/>
          <w:sz w:val="20"/>
        </w:rPr>
        <w:t>.</w:t>
      </w:r>
      <w:r w:rsidR="00D10E8B">
        <w:rPr>
          <w:i/>
          <w:spacing w:val="-19"/>
          <w:sz w:val="20"/>
        </w:rPr>
        <w:t xml:space="preserve"> </w:t>
      </w:r>
      <w:r w:rsidR="00D10E8B">
        <w:rPr>
          <w:i/>
          <w:sz w:val="20"/>
        </w:rPr>
        <w:t>.</w:t>
      </w:r>
      <w:r w:rsidR="00D10E8B">
        <w:rPr>
          <w:i/>
          <w:spacing w:val="-18"/>
          <w:sz w:val="20"/>
        </w:rPr>
        <w:t xml:space="preserve"> </w:t>
      </w:r>
      <w:r w:rsidR="00D10E8B">
        <w:rPr>
          <w:rFonts w:ascii="Georgia" w:hAnsi="Georgia"/>
          <w:sz w:val="20"/>
        </w:rPr>
        <w:t>0</w:t>
      </w:r>
      <w:r w:rsidR="00D10E8B">
        <w:rPr>
          <w:rFonts w:ascii="Lucida Sans Unicode" w:hAnsi="Lucida Sans Unicode"/>
          <w:sz w:val="20"/>
        </w:rPr>
        <w:t>)</w:t>
      </w:r>
      <w:r w:rsidR="00D10E8B">
        <w:rPr>
          <w:rFonts w:ascii="Lucida Sans Unicode" w:hAnsi="Lucida Sans Unicode"/>
          <w:spacing w:val="-12"/>
          <w:sz w:val="20"/>
        </w:rPr>
        <w:t xml:space="preserve"> </w:t>
      </w:r>
      <w:r w:rsidR="00D10E8B">
        <w:rPr>
          <w:rFonts w:ascii="Georgia" w:hAnsi="Georgia"/>
          <w:sz w:val="20"/>
        </w:rPr>
        <w:t>=</w:t>
      </w:r>
      <w:r w:rsidR="00D10E8B">
        <w:rPr>
          <w:rFonts w:ascii="Georgia" w:hAnsi="Georgia"/>
          <w:spacing w:val="4"/>
          <w:sz w:val="20"/>
        </w:rPr>
        <w:t xml:space="preserve"> </w:t>
      </w:r>
      <w:r w:rsidR="00D10E8B">
        <w:rPr>
          <w:rFonts w:ascii="Georgia" w:hAnsi="Georgia"/>
          <w:sz w:val="20"/>
        </w:rPr>
        <w:t>(</w:t>
      </w:r>
      <w:r w:rsidR="00D10E8B">
        <w:rPr>
          <w:i/>
          <w:sz w:val="20"/>
        </w:rPr>
        <w:t>U</w:t>
      </w:r>
      <w:r w:rsidR="00D10E8B">
        <w:rPr>
          <w:i/>
          <w:spacing w:val="13"/>
          <w:sz w:val="20"/>
        </w:rPr>
        <w:t xml:space="preserve"> </w:t>
      </w:r>
      <w:r w:rsidR="00D10E8B">
        <w:rPr>
          <w:rFonts w:ascii="Lucida Sans Unicode" w:hAnsi="Lucida Sans Unicode"/>
          <w:sz w:val="20"/>
        </w:rPr>
        <w:t>⊗</w:t>
      </w:r>
      <w:r w:rsidR="00D10E8B">
        <w:rPr>
          <w:rFonts w:ascii="Lucida Sans Unicode" w:hAnsi="Lucida Sans Unicode"/>
          <w:spacing w:val="-22"/>
          <w:sz w:val="20"/>
        </w:rPr>
        <w:t xml:space="preserve"> </w:t>
      </w:r>
      <w:r w:rsidR="00D10E8B">
        <w:rPr>
          <w:i/>
          <w:sz w:val="20"/>
        </w:rPr>
        <w:t>V</w:t>
      </w:r>
      <w:r w:rsidR="00D10E8B">
        <w:rPr>
          <w:i/>
          <w:spacing w:val="-8"/>
          <w:sz w:val="20"/>
        </w:rPr>
        <w:t xml:space="preserve"> </w:t>
      </w:r>
      <w:r w:rsidR="00D10E8B">
        <w:rPr>
          <w:rFonts w:ascii="Georgia" w:hAnsi="Georgia"/>
          <w:spacing w:val="3"/>
          <w:sz w:val="20"/>
        </w:rPr>
        <w:t>)(</w:t>
      </w:r>
      <w:r w:rsidR="00D10E8B">
        <w:rPr>
          <w:i/>
          <w:spacing w:val="3"/>
          <w:sz w:val="20"/>
        </w:rPr>
        <w:t>C</w:t>
      </w:r>
      <w:r w:rsidR="00D10E8B">
        <w:rPr>
          <w:spacing w:val="3"/>
          <w:sz w:val="20"/>
          <w:vertAlign w:val="superscript"/>
        </w:rPr>
        <w:t>1</w:t>
      </w:r>
    </w:p>
    <w:p w:rsidR="00A325FF" w:rsidRDefault="00D10E8B">
      <w:pPr>
        <w:spacing w:before="133"/>
        <w:ind w:left="220"/>
        <w:rPr>
          <w:sz w:val="14"/>
        </w:rPr>
      </w:pPr>
      <w:r>
        <w:br w:type="column"/>
      </w:r>
      <w:r>
        <w:rPr>
          <w:rFonts w:ascii="Lucida Sans Unicode" w:hAnsi="Lucida Sans Unicode"/>
          <w:w w:val="115"/>
          <w:position w:val="5"/>
          <w:sz w:val="20"/>
        </w:rPr>
        <w:t xml:space="preserve">⊗ </w:t>
      </w:r>
      <w:r>
        <w:rPr>
          <w:i/>
          <w:spacing w:val="-5"/>
          <w:w w:val="115"/>
          <w:position w:val="5"/>
          <w:sz w:val="20"/>
        </w:rPr>
        <w:t>C</w:t>
      </w:r>
      <w:r>
        <w:rPr>
          <w:i/>
          <w:spacing w:val="-5"/>
          <w:w w:val="115"/>
          <w:sz w:val="14"/>
        </w:rPr>
        <w:t>n</w:t>
      </w:r>
      <w:r>
        <w:rPr>
          <w:spacing w:val="-5"/>
          <w:w w:val="115"/>
          <w:sz w:val="14"/>
        </w:rPr>
        <w:t>+2</w:t>
      </w:r>
    </w:p>
    <w:p w:rsidR="00A325FF" w:rsidRDefault="00D10E8B">
      <w:pPr>
        <w:spacing w:before="134"/>
        <w:ind w:left="14"/>
        <w:rPr>
          <w:rFonts w:ascii="Lucida Sans Unicode" w:hAnsi="Lucida Sans Unicode"/>
          <w:sz w:val="20"/>
        </w:rPr>
      </w:pPr>
      <w:r>
        <w:br w:type="column"/>
      </w:r>
      <w:r>
        <w:rPr>
          <w:rFonts w:ascii="Lucida Sans Unicode" w:hAnsi="Lucida Sans Unicode"/>
          <w:w w:val="105"/>
          <w:sz w:val="20"/>
        </w:rPr>
        <w:t xml:space="preserve">⊗ </w:t>
      </w:r>
      <w:r>
        <w:rPr>
          <w:rFonts w:ascii="Lucida Sans Unicode" w:hAnsi="Lucida Sans Unicode"/>
          <w:w w:val="85"/>
          <w:sz w:val="20"/>
        </w:rPr>
        <w:t xml:space="preserve">· · · </w:t>
      </w:r>
      <w:r>
        <w:rPr>
          <w:rFonts w:ascii="Lucida Sans Unicode" w:hAnsi="Lucida Sans Unicode"/>
          <w:w w:val="105"/>
          <w:sz w:val="20"/>
        </w:rPr>
        <w:t xml:space="preserve">⊗ </w:t>
      </w:r>
      <w:r>
        <w:rPr>
          <w:i/>
          <w:w w:val="105"/>
          <w:sz w:val="20"/>
        </w:rPr>
        <w:t>C</w:t>
      </w:r>
      <w:r>
        <w:rPr>
          <w:w w:val="105"/>
          <w:position w:val="-4"/>
          <w:sz w:val="14"/>
        </w:rPr>
        <w:t>2</w:t>
      </w:r>
      <w:r>
        <w:rPr>
          <w:i/>
          <w:w w:val="105"/>
          <w:position w:val="-4"/>
          <w:sz w:val="14"/>
        </w:rPr>
        <w:t>n</w:t>
      </w:r>
      <w:r>
        <w:rPr>
          <w:rFonts w:ascii="Georgia" w:hAnsi="Georgia"/>
          <w:w w:val="105"/>
          <w:sz w:val="20"/>
        </w:rPr>
        <w:t>)(</w:t>
      </w:r>
      <w:r>
        <w:rPr>
          <w:i/>
          <w:w w:val="105"/>
          <w:sz w:val="20"/>
        </w:rPr>
        <w:t xml:space="preserve">B </w:t>
      </w:r>
      <w:r>
        <w:rPr>
          <w:rFonts w:ascii="Lucida Sans Unicode" w:hAnsi="Lucida Sans Unicode"/>
          <w:w w:val="105"/>
          <w:sz w:val="20"/>
        </w:rPr>
        <w:t xml:space="preserve">⊗ </w:t>
      </w:r>
      <w:r>
        <w:rPr>
          <w:i/>
          <w:w w:val="105"/>
          <w:sz w:val="20"/>
        </w:rPr>
        <w:t>I</w:t>
      </w:r>
      <w:r>
        <w:rPr>
          <w:rFonts w:ascii="Georgia" w:hAnsi="Georgia"/>
          <w:w w:val="105"/>
          <w:sz w:val="20"/>
        </w:rPr>
        <w:t xml:space="preserve">) </w:t>
      </w:r>
      <w:r>
        <w:rPr>
          <w:rFonts w:ascii="Lucida Sans Unicode" w:hAnsi="Lucida Sans Unicode"/>
          <w:w w:val="85"/>
          <w:sz w:val="20"/>
        </w:rPr>
        <w:t>|</w:t>
      </w:r>
      <w:r>
        <w:rPr>
          <w:rFonts w:ascii="Georgia" w:hAnsi="Georgia"/>
          <w:w w:val="85"/>
          <w:sz w:val="20"/>
        </w:rPr>
        <w:t xml:space="preserve">00 </w:t>
      </w:r>
      <w:r>
        <w:rPr>
          <w:i/>
          <w:w w:val="105"/>
          <w:sz w:val="20"/>
        </w:rPr>
        <w:t xml:space="preserve">. . . </w:t>
      </w:r>
      <w:r>
        <w:rPr>
          <w:rFonts w:ascii="Georgia" w:hAnsi="Georgia"/>
          <w:w w:val="105"/>
          <w:sz w:val="20"/>
        </w:rPr>
        <w:t>0</w:t>
      </w:r>
      <w:r>
        <w:rPr>
          <w:rFonts w:ascii="Lucida Sans Unicode" w:hAnsi="Lucida Sans Unicode"/>
          <w:w w:val="105"/>
          <w:sz w:val="20"/>
        </w:rPr>
        <w:t>)</w:t>
      </w:r>
    </w:p>
    <w:p w:rsidR="00A325FF" w:rsidRDefault="00A325FF">
      <w:pPr>
        <w:rPr>
          <w:rFonts w:ascii="Lucida Sans Unicode" w:hAnsi="Lucida Sans Unicode"/>
          <w:sz w:val="20"/>
        </w:rPr>
        <w:sectPr w:rsidR="00A325FF">
          <w:type w:val="continuous"/>
          <w:pgSz w:w="12240" w:h="15840"/>
          <w:pgMar w:top="940" w:right="580" w:bottom="280" w:left="940" w:header="708" w:footer="708" w:gutter="0"/>
          <w:cols w:num="3" w:space="708" w:equalWidth="0">
            <w:col w:w="4590" w:space="40"/>
            <w:col w:w="863" w:space="39"/>
            <w:col w:w="5188"/>
          </w:cols>
        </w:sectPr>
      </w:pPr>
    </w:p>
    <w:p w:rsidR="00A325FF" w:rsidRDefault="00D10E8B">
      <w:pPr>
        <w:spacing w:before="213"/>
        <w:jc w:val="right"/>
        <w:rPr>
          <w:sz w:val="20"/>
        </w:rPr>
      </w:pPr>
      <w:r>
        <w:rPr>
          <w:rFonts w:ascii="Georgia" w:hAnsi="Georgia"/>
          <w:w w:val="105"/>
          <w:sz w:val="20"/>
        </w:rPr>
        <w:t>= (</w:t>
      </w:r>
      <w:r>
        <w:rPr>
          <w:i/>
          <w:w w:val="105"/>
          <w:sz w:val="20"/>
        </w:rPr>
        <w:t xml:space="preserve">U </w:t>
      </w:r>
      <w:r>
        <w:rPr>
          <w:rFonts w:ascii="Lucida Sans Unicode" w:hAnsi="Lucida Sans Unicode"/>
          <w:w w:val="105"/>
          <w:sz w:val="20"/>
        </w:rPr>
        <w:t xml:space="preserve">⊗ </w:t>
      </w:r>
      <w:r>
        <w:rPr>
          <w:i/>
          <w:w w:val="105"/>
          <w:sz w:val="20"/>
        </w:rPr>
        <w:t xml:space="preserve">V </w:t>
      </w:r>
      <w:r>
        <w:rPr>
          <w:rFonts w:ascii="Georgia" w:hAnsi="Georgia"/>
          <w:w w:val="105"/>
          <w:sz w:val="20"/>
        </w:rPr>
        <w:t>)(</w:t>
      </w:r>
      <w:r>
        <w:rPr>
          <w:i/>
          <w:w w:val="105"/>
          <w:sz w:val="20"/>
        </w:rPr>
        <w:t>C</w:t>
      </w:r>
      <w:r>
        <w:rPr>
          <w:w w:val="105"/>
          <w:sz w:val="20"/>
          <w:vertAlign w:val="superscript"/>
        </w:rPr>
        <w:t>1</w:t>
      </w:r>
    </w:p>
    <w:p w:rsidR="00A325FF" w:rsidRDefault="00D10E8B">
      <w:pPr>
        <w:spacing w:before="49" w:line="170" w:lineRule="auto"/>
        <w:ind w:left="2068" w:right="3812"/>
        <w:jc w:val="center"/>
        <w:rPr>
          <w:rFonts w:ascii="Arial"/>
          <w:i/>
          <w:sz w:val="10"/>
        </w:rPr>
      </w:pPr>
      <w:r>
        <w:br w:type="column"/>
      </w:r>
      <w:r>
        <w:rPr>
          <w:w w:val="135"/>
          <w:position w:val="-5"/>
          <w:sz w:val="14"/>
        </w:rPr>
        <w:t>2</w:t>
      </w:r>
      <w:r>
        <w:rPr>
          <w:rFonts w:ascii="Arial"/>
          <w:i/>
          <w:w w:val="135"/>
          <w:sz w:val="10"/>
        </w:rPr>
        <w:t>n</w:t>
      </w:r>
    </w:p>
    <w:p w:rsidR="00A325FF" w:rsidRDefault="002220C9">
      <w:pPr>
        <w:tabs>
          <w:tab w:val="left" w:pos="1734"/>
        </w:tabs>
        <w:spacing w:before="24"/>
        <w:ind w:left="220"/>
        <w:rPr>
          <w:i/>
          <w:sz w:val="14"/>
        </w:rPr>
      </w:pPr>
      <w:r>
        <w:rPr>
          <w:noProof/>
          <w:lang w:val="da-DK" w:eastAsia="da-DK" w:bidi="ar-SA"/>
        </w:rPr>
        <mc:AlternateContent>
          <mc:Choice Requires="wps">
            <w:drawing>
              <wp:anchor distT="0" distB="0" distL="114300" distR="114300" simplePos="0" relativeHeight="482328576" behindDoc="1" locked="0" layoutInCell="1" allowOverlap="1">
                <wp:simplePos x="0" y="0"/>
                <wp:positionH relativeFrom="page">
                  <wp:posOffset>3451860</wp:posOffset>
                </wp:positionH>
                <wp:positionV relativeFrom="paragraph">
                  <wp:posOffset>120015</wp:posOffset>
                </wp:positionV>
                <wp:extent cx="191135" cy="88900"/>
                <wp:effectExtent l="0" t="0" r="0" b="0"/>
                <wp:wrapNone/>
                <wp:docPr id="385"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n</w:t>
                            </w:r>
                            <w:r>
                              <w:rPr>
                                <w:w w:val="13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1" o:spid="_x0000_s2827" type="#_x0000_t202" style="position:absolute;left:0;text-align:left;margin-left:271.8pt;margin-top:9.45pt;width:15.05pt;height:7pt;z-index:-2098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" filled="f" stroked="f">
                <v:textbox inset="0,0,0,0">
                  <w:txbxContent>
                    <w:p w:rsidR="00A325FF" w:rsidRDefault="00D10E8B">
                      <w:pPr>
                        <w:spacing w:line="135" w:lineRule="exact"/>
                        <w:rPr>
                          <w:sz w:val="14"/>
                        </w:rPr>
                      </w:pPr>
                      <w:r>
                        <w:rPr>
                          <w:i/>
                          <w:w w:val="135"/>
                          <w:sz w:val="14"/>
                        </w:rPr>
                        <w:t>n</w:t>
                      </w:r>
                      <w:r>
                        <w:rPr>
                          <w:w w:val="135"/>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29088" behindDoc="1" locked="0" layoutInCell="1" allowOverlap="1">
                <wp:simplePos x="0" y="0"/>
                <wp:positionH relativeFrom="page">
                  <wp:posOffset>3902710</wp:posOffset>
                </wp:positionH>
                <wp:positionV relativeFrom="paragraph">
                  <wp:posOffset>36195</wp:posOffset>
                </wp:positionV>
                <wp:extent cx="50800" cy="88900"/>
                <wp:effectExtent l="0" t="0" r="0" b="0"/>
                <wp:wrapNone/>
                <wp:docPr id="384"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0" o:spid="_x0000_s2828" type="#_x0000_t202" style="position:absolute;left:0;text-align:left;margin-left:307.3pt;margin-top:2.85pt;width:4pt;height:7pt;z-index:-2098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33696" behindDoc="1" locked="0" layoutInCell="1" allowOverlap="1">
                <wp:simplePos x="0" y="0"/>
                <wp:positionH relativeFrom="page">
                  <wp:posOffset>4646930</wp:posOffset>
                </wp:positionH>
                <wp:positionV relativeFrom="paragraph">
                  <wp:posOffset>36195</wp:posOffset>
                </wp:positionV>
                <wp:extent cx="62865" cy="88900"/>
                <wp:effectExtent l="0" t="0" r="0" b="0"/>
                <wp:wrapNone/>
                <wp:docPr id="383"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0"/>
                                <w:sz w:val="14"/>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9" o:spid="_x0000_s2829" type="#_x0000_t202" style="position:absolute;left:0;text-align:left;margin-left:365.9pt;margin-top:2.85pt;width:4.95pt;height:7pt;z-index:-2098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3UTtAIAALM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" filled="f" stroked="f">
                <v:textbox inset="0,0,0,0">
                  <w:txbxContent>
                    <w:p w:rsidR="00A325FF" w:rsidRDefault="00D10E8B">
                      <w:pPr>
                        <w:spacing w:line="135" w:lineRule="exact"/>
                        <w:rPr>
                          <w:i/>
                          <w:sz w:val="14"/>
                        </w:rPr>
                      </w:pPr>
                      <w:r>
                        <w:rPr>
                          <w:i/>
                          <w:w w:val="140"/>
                          <w:sz w:val="14"/>
                        </w:rPr>
                        <w:t>n</w:t>
                      </w:r>
                    </w:p>
                  </w:txbxContent>
                </v:textbox>
                <w10:wrap anchorx="page"/>
              </v:shape>
            </w:pict>
          </mc:Fallback>
        </mc:AlternateContent>
      </w:r>
      <w:r w:rsidR="00D10E8B">
        <w:rPr>
          <w:rFonts w:ascii="Lucida Sans Unicode" w:hAnsi="Lucida Sans Unicode"/>
          <w:w w:val="120"/>
          <w:position w:val="5"/>
          <w:sz w:val="20"/>
        </w:rPr>
        <w:t>⊗</w:t>
      </w:r>
      <w:r w:rsidR="00D10E8B">
        <w:rPr>
          <w:rFonts w:ascii="Lucida Sans Unicode" w:hAnsi="Lucida Sans Unicode"/>
          <w:spacing w:val="-36"/>
          <w:w w:val="120"/>
          <w:position w:val="5"/>
          <w:sz w:val="20"/>
        </w:rPr>
        <w:t xml:space="preserve"> </w:t>
      </w:r>
      <w:r w:rsidR="00D10E8B">
        <w:rPr>
          <w:i/>
          <w:w w:val="120"/>
          <w:position w:val="5"/>
          <w:sz w:val="20"/>
        </w:rPr>
        <w:t>C</w:t>
      </w:r>
      <w:r w:rsidR="00D10E8B">
        <w:rPr>
          <w:i/>
          <w:w w:val="120"/>
          <w:sz w:val="14"/>
        </w:rPr>
        <w:t>n</w:t>
      </w:r>
      <w:r w:rsidR="00D10E8B">
        <w:rPr>
          <w:w w:val="120"/>
          <w:sz w:val="14"/>
        </w:rPr>
        <w:t>+2</w:t>
      </w:r>
      <w:r w:rsidR="00D10E8B">
        <w:rPr>
          <w:w w:val="120"/>
          <w:sz w:val="14"/>
        </w:rPr>
        <w:tab/>
        <w:t>2</w:t>
      </w:r>
      <w:r w:rsidR="00D10E8B">
        <w:rPr>
          <w:i/>
          <w:w w:val="120"/>
          <w:sz w:val="14"/>
        </w:rPr>
        <w:t>n</w:t>
      </w:r>
    </w:p>
    <w:p w:rsidR="00A325FF" w:rsidRDefault="00A325FF">
      <w:pPr>
        <w:rPr>
          <w:sz w:val="14"/>
        </w:rPr>
        <w:sectPr w:rsidR="00A325FF">
          <w:type w:val="continuous"/>
          <w:pgSz w:w="12240" w:h="15840"/>
          <w:pgMar w:top="940" w:right="580" w:bottom="280" w:left="940" w:header="708" w:footer="708" w:gutter="0"/>
          <w:cols w:num="2" w:space="708" w:equalWidth="0">
            <w:col w:w="4590" w:space="40"/>
            <w:col w:w="6090"/>
          </w:cols>
        </w:sectPr>
      </w:pPr>
    </w:p>
    <w:p w:rsidR="00A325FF" w:rsidRDefault="00A325FF">
      <w:pPr>
        <w:pStyle w:val="Brdtekst"/>
        <w:spacing w:before="5"/>
        <w:rPr>
          <w:i/>
        </w:rPr>
      </w:pPr>
    </w:p>
    <w:p w:rsidR="00A325FF" w:rsidRDefault="002220C9">
      <w:pPr>
        <w:spacing w:line="170" w:lineRule="auto"/>
        <w:ind w:left="3384"/>
        <w:jc w:val="center"/>
        <w:rPr>
          <w:rFonts w:ascii="Arial"/>
          <w:i/>
          <w:sz w:val="10"/>
        </w:rPr>
      </w:pPr>
      <w:r>
        <w:rPr>
          <w:noProof/>
          <w:lang w:val="da-DK" w:eastAsia="da-DK" w:bidi="ar-SA"/>
        </w:rPr>
        <mc:AlternateContent>
          <mc:Choice Requires="wps">
            <w:drawing>
              <wp:anchor distT="0" distB="0" distL="114300" distR="114300" simplePos="0" relativeHeight="482330112" behindDoc="1" locked="0" layoutInCell="1" allowOverlap="1">
                <wp:simplePos x="0" y="0"/>
                <wp:positionH relativeFrom="page">
                  <wp:posOffset>3333115</wp:posOffset>
                </wp:positionH>
                <wp:positionV relativeFrom="paragraph">
                  <wp:posOffset>25400</wp:posOffset>
                </wp:positionV>
                <wp:extent cx="182880" cy="472440"/>
                <wp:effectExtent l="0" t="0" r="0" b="0"/>
                <wp:wrapNone/>
                <wp:docPr id="382"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8" o:spid="_x0000_s2830" type="#_x0000_t202" style="position:absolute;left:0;text-align:left;margin-left:262.45pt;margin-top:2pt;width:14.4pt;height:37.2pt;z-index:-2098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rnPtQIAALU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w w:val="135"/>
          <w:position w:val="-5"/>
          <w:sz w:val="14"/>
        </w:rPr>
        <w:t>2</w:t>
      </w:r>
      <w:r w:rsidR="00D10E8B">
        <w:rPr>
          <w:rFonts w:ascii="Arial"/>
          <w:i/>
          <w:w w:val="135"/>
          <w:sz w:val="10"/>
        </w:rPr>
        <w:t>n</w:t>
      </w:r>
    </w:p>
    <w:p w:rsidR="00A325FF" w:rsidRDefault="00D10E8B">
      <w:pPr>
        <w:tabs>
          <w:tab w:val="left" w:pos="4630"/>
        </w:tabs>
        <w:spacing w:before="25"/>
        <w:ind w:left="3348"/>
        <w:jc w:val="center"/>
        <w:rPr>
          <w:rFonts w:ascii="Lucida Sans Unicode" w:hAnsi="Lucida Sans Unicode"/>
          <w:sz w:val="20"/>
        </w:rPr>
      </w:pPr>
      <w:r>
        <w:rPr>
          <w:rFonts w:ascii="Georgia" w:hAnsi="Georgia"/>
          <w:w w:val="105"/>
          <w:sz w:val="20"/>
        </w:rPr>
        <w:t>= (</w:t>
      </w:r>
      <w:r>
        <w:rPr>
          <w:i/>
          <w:w w:val="105"/>
          <w:sz w:val="20"/>
        </w:rPr>
        <w:t xml:space="preserve">U </w:t>
      </w:r>
      <w:r>
        <w:rPr>
          <w:rFonts w:ascii="Lucida Sans Unicode" w:hAnsi="Lucida Sans Unicode"/>
          <w:w w:val="105"/>
          <w:sz w:val="20"/>
        </w:rPr>
        <w:t>⊗</w:t>
      </w:r>
      <w:r>
        <w:rPr>
          <w:rFonts w:ascii="Lucida Sans Unicode" w:hAnsi="Lucida Sans Unicode"/>
          <w:spacing w:val="-15"/>
          <w:w w:val="105"/>
          <w:sz w:val="20"/>
        </w:rPr>
        <w:t xml:space="preserve"> </w:t>
      </w:r>
      <w:r>
        <w:rPr>
          <w:i/>
          <w:w w:val="105"/>
          <w:sz w:val="20"/>
        </w:rPr>
        <w:t>V</w:t>
      </w:r>
      <w:r>
        <w:rPr>
          <w:i/>
          <w:spacing w:val="-11"/>
          <w:w w:val="105"/>
          <w:sz w:val="20"/>
        </w:rPr>
        <w:t xml:space="preserve"> </w:t>
      </w:r>
      <w:r>
        <w:rPr>
          <w:rFonts w:ascii="Georgia" w:hAnsi="Georgia"/>
          <w:w w:val="105"/>
          <w:sz w:val="20"/>
        </w:rPr>
        <w:t>)</w:t>
      </w:r>
      <w:r>
        <w:rPr>
          <w:rFonts w:ascii="Georgia" w:hAnsi="Georgia"/>
          <w:w w:val="105"/>
          <w:sz w:val="20"/>
        </w:rPr>
        <w:tab/>
      </w:r>
      <w:r>
        <w:rPr>
          <w:i/>
          <w:w w:val="105"/>
          <w:sz w:val="20"/>
        </w:rPr>
        <w:t>b</w:t>
      </w:r>
      <w:r>
        <w:rPr>
          <w:i/>
          <w:w w:val="105"/>
          <w:sz w:val="20"/>
          <w:vertAlign w:val="subscript"/>
        </w:rPr>
        <w:t>i</w:t>
      </w:r>
      <w:r>
        <w:rPr>
          <w:w w:val="105"/>
          <w:sz w:val="20"/>
          <w:vertAlign w:val="subscript"/>
        </w:rPr>
        <w:t>1</w:t>
      </w:r>
      <w:r>
        <w:rPr>
          <w:w w:val="105"/>
          <w:sz w:val="20"/>
        </w:rPr>
        <w:t xml:space="preserve"> </w:t>
      </w:r>
      <w:r>
        <w:rPr>
          <w:rFonts w:ascii="Lucida Sans Unicode" w:hAnsi="Lucida Sans Unicode"/>
          <w:spacing w:val="2"/>
          <w:w w:val="105"/>
          <w:sz w:val="20"/>
        </w:rPr>
        <w:t>|</w:t>
      </w:r>
      <w:r>
        <w:rPr>
          <w:i/>
          <w:spacing w:val="2"/>
          <w:w w:val="105"/>
          <w:sz w:val="20"/>
        </w:rPr>
        <w:t>e</w:t>
      </w:r>
      <w:r>
        <w:rPr>
          <w:i/>
          <w:spacing w:val="2"/>
          <w:w w:val="105"/>
          <w:sz w:val="20"/>
          <w:vertAlign w:val="subscript"/>
        </w:rPr>
        <w:t>i</w:t>
      </w:r>
      <w:r>
        <w:rPr>
          <w:rFonts w:ascii="Lucida Sans Unicode" w:hAnsi="Lucida Sans Unicode"/>
          <w:spacing w:val="2"/>
          <w:w w:val="105"/>
          <w:sz w:val="20"/>
        </w:rPr>
        <w:t>)</w:t>
      </w:r>
      <w:r>
        <w:rPr>
          <w:rFonts w:ascii="Lucida Sans Unicode" w:hAnsi="Lucida Sans Unicode"/>
          <w:spacing w:val="-48"/>
          <w:w w:val="105"/>
          <w:sz w:val="20"/>
        </w:rPr>
        <w:t xml:space="preserve"> </w:t>
      </w:r>
      <w:r>
        <w:rPr>
          <w:rFonts w:ascii="Lucida Sans Unicode" w:hAnsi="Lucida Sans Unicode"/>
          <w:spacing w:val="2"/>
          <w:w w:val="105"/>
          <w:sz w:val="20"/>
        </w:rPr>
        <w:t>|</w:t>
      </w:r>
      <w:r>
        <w:rPr>
          <w:i/>
          <w:spacing w:val="2"/>
          <w:w w:val="105"/>
          <w:sz w:val="20"/>
        </w:rPr>
        <w:t>e</w:t>
      </w:r>
      <w:r>
        <w:rPr>
          <w:i/>
          <w:spacing w:val="2"/>
          <w:w w:val="105"/>
          <w:sz w:val="20"/>
          <w:vertAlign w:val="subscript"/>
        </w:rPr>
        <w:t>i</w:t>
      </w:r>
      <w:r>
        <w:rPr>
          <w:rFonts w:ascii="Lucida Sans Unicode" w:hAnsi="Lucida Sans Unicode"/>
          <w:spacing w:val="2"/>
          <w:w w:val="105"/>
          <w:sz w:val="20"/>
        </w:rPr>
        <w:t>)</w:t>
      </w:r>
    </w:p>
    <w:p w:rsidR="00A325FF" w:rsidRDefault="00D10E8B">
      <w:pPr>
        <w:spacing w:before="17"/>
        <w:ind w:left="3394"/>
        <w:jc w:val="center"/>
        <w:rPr>
          <w:sz w:val="14"/>
        </w:rPr>
      </w:pPr>
      <w:r>
        <w:rPr>
          <w:i/>
          <w:w w:val="140"/>
          <w:sz w:val="14"/>
        </w:rPr>
        <w:t>i</w:t>
      </w:r>
      <w:r>
        <w:rPr>
          <w:w w:val="140"/>
          <w:sz w:val="14"/>
        </w:rPr>
        <w:t>=1</w:t>
      </w:r>
    </w:p>
    <w:p w:rsidR="00A325FF" w:rsidRDefault="00D10E8B">
      <w:pPr>
        <w:spacing w:before="16"/>
        <w:ind w:left="1125"/>
        <w:rPr>
          <w:sz w:val="14"/>
        </w:rPr>
      </w:pPr>
      <w:r>
        <w:br w:type="column"/>
      </w:r>
      <w:r>
        <w:rPr>
          <w:i/>
          <w:w w:val="140"/>
          <w:sz w:val="14"/>
        </w:rPr>
        <w:t>i</w:t>
      </w:r>
      <w:r>
        <w:rPr>
          <w:w w:val="140"/>
          <w:sz w:val="14"/>
        </w:rPr>
        <w:t>=1</w:t>
      </w:r>
    </w:p>
    <w:p w:rsidR="00A325FF" w:rsidRDefault="00A325FF">
      <w:pPr>
        <w:rPr>
          <w:sz w:val="14"/>
        </w:rPr>
        <w:sectPr w:rsidR="00A325FF">
          <w:type w:val="continuous"/>
          <w:pgSz w:w="12240" w:h="15840"/>
          <w:pgMar w:top="940" w:right="580" w:bottom="280" w:left="940" w:header="708" w:footer="708" w:gutter="0"/>
          <w:cols w:num="2" w:space="708" w:equalWidth="0">
            <w:col w:w="5512" w:space="40"/>
            <w:col w:w="5168"/>
          </w:cols>
        </w:sectPr>
      </w:pPr>
    </w:p>
    <w:p w:rsidR="00A325FF" w:rsidRDefault="002220C9">
      <w:pPr>
        <w:spacing w:before="58" w:line="170" w:lineRule="auto"/>
        <w:ind w:left="145" w:right="3466"/>
        <w:jc w:val="center"/>
        <w:rPr>
          <w:rFonts w:ascii="Arial"/>
          <w:i/>
          <w:sz w:val="10"/>
        </w:rPr>
      </w:pPr>
      <w:r>
        <w:rPr>
          <w:noProof/>
          <w:lang w:val="da-DK" w:eastAsia="da-DK" w:bidi="ar-SA"/>
        </w:rPr>
        <mc:AlternateContent>
          <mc:Choice Requires="wps">
            <w:drawing>
              <wp:anchor distT="0" distB="0" distL="114300" distR="114300" simplePos="0" relativeHeight="482317824" behindDoc="1" locked="0" layoutInCell="1" allowOverlap="1">
                <wp:simplePos x="0" y="0"/>
                <wp:positionH relativeFrom="page">
                  <wp:posOffset>2931795</wp:posOffset>
                </wp:positionH>
                <wp:positionV relativeFrom="page">
                  <wp:posOffset>873125</wp:posOffset>
                </wp:positionV>
                <wp:extent cx="0" cy="0"/>
                <wp:effectExtent l="0" t="0" r="0" b="0"/>
                <wp:wrapNone/>
                <wp:docPr id="381" name="Lin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7" o:spid="_x0000_s1026" style="position:absolute;z-index:-2099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0.85pt,68.75pt" to="230.85pt,6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" strokeweight=".14042mm">
                <w10:wrap anchorx="page" anchory="page"/>
              </v:line>
            </w:pict>
          </mc:Fallback>
        </mc:AlternateContent>
      </w:r>
      <w:r>
        <w:rPr>
          <w:noProof/>
          <w:lang w:val="da-DK" w:eastAsia="da-DK" w:bidi="ar-SA"/>
        </w:rPr>
        <mc:AlternateContent>
          <mc:Choice Requires="wps">
            <w:drawing>
              <wp:anchor distT="0" distB="0" distL="114300" distR="114300" simplePos="0" relativeHeight="482318336" behindDoc="1" locked="0" layoutInCell="1" allowOverlap="1">
                <wp:simplePos x="0" y="0"/>
                <wp:positionH relativeFrom="page">
                  <wp:posOffset>2931795</wp:posOffset>
                </wp:positionH>
                <wp:positionV relativeFrom="page">
                  <wp:posOffset>978535</wp:posOffset>
                </wp:positionV>
                <wp:extent cx="0" cy="0"/>
                <wp:effectExtent l="0" t="0" r="0" b="0"/>
                <wp:wrapNone/>
                <wp:docPr id="380" name="Lin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6" o:spid="_x0000_s1026" style="position:absolute;z-index:-2099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30.85pt,77.05pt" to="230.85pt,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" strokeweight=".14042mm">
                <w10:wrap anchorx="page" anchory="page"/>
              </v:line>
            </w:pict>
          </mc:Fallback>
        </mc:AlternateContent>
      </w:r>
      <w:r>
        <w:rPr>
          <w:noProof/>
          <w:lang w:val="da-DK" w:eastAsia="da-DK" w:bidi="ar-SA"/>
        </w:rPr>
        <mc:AlternateContent>
          <mc:Choice Requires="wps">
            <w:drawing>
              <wp:anchor distT="0" distB="0" distL="114300" distR="114300" simplePos="0" relativeHeight="482330624" behindDoc="1" locked="0" layoutInCell="1" allowOverlap="1">
                <wp:simplePos x="0" y="0"/>
                <wp:positionH relativeFrom="page">
                  <wp:posOffset>2856865</wp:posOffset>
                </wp:positionH>
                <wp:positionV relativeFrom="paragraph">
                  <wp:posOffset>62230</wp:posOffset>
                </wp:positionV>
                <wp:extent cx="182880" cy="472440"/>
                <wp:effectExtent l="0" t="0" r="0" b="0"/>
                <wp:wrapNone/>
                <wp:docPr id="379"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5" o:spid="_x0000_s2831" type="#_x0000_t202" style="position:absolute;left:0;text-align:left;margin-left:224.95pt;margin-top:4.9pt;width:14.4pt;height:37.2pt;z-index:-2098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w w:val="135"/>
          <w:position w:val="-5"/>
          <w:sz w:val="14"/>
        </w:rPr>
        <w:t>2</w:t>
      </w:r>
      <w:r w:rsidR="00D10E8B">
        <w:rPr>
          <w:rFonts w:ascii="Arial"/>
          <w:i/>
          <w:w w:val="135"/>
          <w:sz w:val="10"/>
        </w:rPr>
        <w:t>n</w:t>
      </w:r>
    </w:p>
    <w:p w:rsidR="00A325FF" w:rsidRDefault="00D10E8B">
      <w:pPr>
        <w:tabs>
          <w:tab w:val="left" w:pos="531"/>
        </w:tabs>
        <w:spacing w:before="25"/>
        <w:ind w:right="1443"/>
        <w:jc w:val="center"/>
        <w:rPr>
          <w:rFonts w:ascii="Lucida Sans Unicode" w:hAnsi="Lucida Sans Unicode"/>
          <w:sz w:val="20"/>
        </w:rPr>
      </w:pPr>
      <w:r>
        <w:rPr>
          <w:rFonts w:ascii="Georgia" w:hAnsi="Georgia"/>
          <w:w w:val="105"/>
          <w:sz w:val="20"/>
        </w:rPr>
        <w:t>=</w:t>
      </w:r>
      <w:r>
        <w:rPr>
          <w:rFonts w:ascii="Georgia" w:hAnsi="Georgia"/>
          <w:w w:val="105"/>
          <w:sz w:val="20"/>
        </w:rPr>
        <w:tab/>
      </w:r>
      <w:r>
        <w:rPr>
          <w:i/>
          <w:w w:val="105"/>
          <w:sz w:val="20"/>
        </w:rPr>
        <w:t>b</w:t>
      </w:r>
      <w:r>
        <w:rPr>
          <w:i/>
          <w:w w:val="105"/>
          <w:sz w:val="20"/>
          <w:vertAlign w:val="subscript"/>
        </w:rPr>
        <w:t>i</w:t>
      </w:r>
      <w:r>
        <w:rPr>
          <w:w w:val="105"/>
          <w:sz w:val="20"/>
          <w:vertAlign w:val="subscript"/>
        </w:rPr>
        <w:t>1</w:t>
      </w:r>
      <w:r>
        <w:rPr>
          <w:rFonts w:ascii="Georgia" w:hAnsi="Georgia"/>
          <w:w w:val="105"/>
          <w:sz w:val="20"/>
        </w:rPr>
        <w:t>(</w:t>
      </w:r>
      <w:r>
        <w:rPr>
          <w:i/>
          <w:w w:val="105"/>
          <w:sz w:val="20"/>
        </w:rPr>
        <w:t xml:space="preserve">U </w:t>
      </w:r>
      <w:r>
        <w:rPr>
          <w:rFonts w:ascii="Lucida Sans Unicode" w:hAnsi="Lucida Sans Unicode"/>
          <w:w w:val="105"/>
          <w:sz w:val="20"/>
        </w:rPr>
        <w:t>|</w:t>
      </w:r>
      <w:r>
        <w:rPr>
          <w:i/>
          <w:w w:val="105"/>
          <w:sz w:val="20"/>
        </w:rPr>
        <w:t>e</w:t>
      </w:r>
      <w:r>
        <w:rPr>
          <w:i/>
          <w:w w:val="105"/>
          <w:sz w:val="20"/>
          <w:vertAlign w:val="subscript"/>
        </w:rPr>
        <w:t>i</w:t>
      </w:r>
      <w:r>
        <w:rPr>
          <w:rFonts w:ascii="Lucida Sans Unicode" w:hAnsi="Lucida Sans Unicode"/>
          <w:w w:val="105"/>
          <w:sz w:val="20"/>
        </w:rPr>
        <w:t>)</w:t>
      </w:r>
      <w:r>
        <w:rPr>
          <w:rFonts w:ascii="Georgia" w:hAnsi="Georgia"/>
          <w:w w:val="105"/>
          <w:sz w:val="20"/>
        </w:rPr>
        <w:t>)(</w:t>
      </w:r>
      <w:r>
        <w:rPr>
          <w:i/>
          <w:w w:val="105"/>
          <w:sz w:val="20"/>
        </w:rPr>
        <w:t xml:space="preserve">V  </w:t>
      </w:r>
      <w:r>
        <w:rPr>
          <w:rFonts w:ascii="Lucida Sans Unicode" w:hAnsi="Lucida Sans Unicode"/>
          <w:w w:val="105"/>
          <w:sz w:val="20"/>
        </w:rPr>
        <w:t>|</w:t>
      </w:r>
      <w:r>
        <w:rPr>
          <w:i/>
          <w:w w:val="105"/>
          <w:sz w:val="20"/>
        </w:rPr>
        <w:t>e</w:t>
      </w:r>
      <w:r>
        <w:rPr>
          <w:i/>
          <w:w w:val="105"/>
          <w:sz w:val="20"/>
          <w:vertAlign w:val="subscript"/>
        </w:rPr>
        <w:t>i</w:t>
      </w:r>
      <w:r>
        <w:rPr>
          <w:rFonts w:ascii="Lucida Sans Unicode" w:hAnsi="Lucida Sans Unicode"/>
          <w:w w:val="105"/>
          <w:sz w:val="20"/>
        </w:rPr>
        <w:t>)</w:t>
      </w:r>
      <w:r>
        <w:rPr>
          <w:rFonts w:ascii="Georgia" w:hAnsi="Georgia"/>
          <w:w w:val="105"/>
          <w:sz w:val="20"/>
        </w:rPr>
        <w:t>) =</w:t>
      </w:r>
      <w:r>
        <w:rPr>
          <w:rFonts w:ascii="Georgia" w:hAnsi="Georgia"/>
          <w:spacing w:val="-17"/>
          <w:w w:val="105"/>
          <w:sz w:val="20"/>
        </w:rPr>
        <w:t xml:space="preserve"> </w:t>
      </w:r>
      <w:r>
        <w:rPr>
          <w:rFonts w:ascii="Lucida Sans Unicode" w:hAnsi="Lucida Sans Unicode"/>
          <w:spacing w:val="2"/>
          <w:w w:val="105"/>
          <w:sz w:val="20"/>
        </w:rPr>
        <w:t>|</w:t>
      </w:r>
      <w:r>
        <w:rPr>
          <w:i/>
          <w:spacing w:val="2"/>
          <w:w w:val="105"/>
          <w:sz w:val="20"/>
        </w:rPr>
        <w:t>ψ</w:t>
      </w:r>
      <w:r>
        <w:rPr>
          <w:rFonts w:ascii="Lucida Sans Unicode" w:hAnsi="Lucida Sans Unicode"/>
          <w:spacing w:val="2"/>
          <w:w w:val="105"/>
          <w:sz w:val="20"/>
        </w:rPr>
        <w:t>)</w:t>
      </w:r>
    </w:p>
    <w:p w:rsidR="00A325FF" w:rsidRDefault="00D10E8B">
      <w:pPr>
        <w:spacing w:before="16"/>
        <w:ind w:left="145" w:right="3456"/>
        <w:jc w:val="center"/>
        <w:rPr>
          <w:sz w:val="14"/>
        </w:rPr>
      </w:pPr>
      <w:r>
        <w:rPr>
          <w:i/>
          <w:w w:val="140"/>
          <w:sz w:val="14"/>
        </w:rPr>
        <w:t>i</w:t>
      </w:r>
      <w:r>
        <w:rPr>
          <w:w w:val="140"/>
          <w:sz w:val="14"/>
        </w:rPr>
        <w:t>=1</w:t>
      </w:r>
    </w:p>
    <w:p w:rsidR="00A325FF" w:rsidRDefault="00A325FF">
      <w:pPr>
        <w:pStyle w:val="Brdtekst"/>
        <w:spacing w:before="10"/>
        <w:rPr>
          <w:sz w:val="13"/>
        </w:rPr>
      </w:pPr>
    </w:p>
    <w:p w:rsidR="00A325FF" w:rsidRDefault="00D10E8B">
      <w:pPr>
        <w:pStyle w:val="Brdtekst"/>
        <w:spacing w:line="145" w:lineRule="exact"/>
        <w:ind w:right="1386"/>
        <w:jc w:val="center"/>
      </w:pPr>
      <w:r>
        <w:rPr>
          <w:w w:val="110"/>
        </w:rPr>
        <w:t>Thus we see that the above circuit performs precisely the sum desired from the Schmidt decomposition.</w:t>
      </w:r>
    </w:p>
    <w:p w:rsidR="00A325FF" w:rsidRDefault="002220C9">
      <w:pPr>
        <w:pStyle w:val="Brdtekst"/>
        <w:tabs>
          <w:tab w:val="left" w:pos="5854"/>
        </w:tabs>
        <w:spacing w:line="373" w:lineRule="exact"/>
        <w:ind w:left="339"/>
        <w:rPr>
          <w:i/>
        </w:rPr>
      </w:pPr>
      <w:r>
        <w:rPr>
          <w:noProof/>
          <w:lang w:val="da-DK" w:eastAsia="da-DK" w:bidi="ar-SA"/>
        </w:rPr>
        <mc:AlternateContent>
          <mc:Choice Requires="wps">
            <w:drawing>
              <wp:anchor distT="0" distB="0" distL="114300" distR="114300" simplePos="0" relativeHeight="482331136" behindDoc="1" locked="0" layoutInCell="1" allowOverlap="1">
                <wp:simplePos x="0" y="0"/>
                <wp:positionH relativeFrom="page">
                  <wp:posOffset>4046220</wp:posOffset>
                </wp:positionH>
                <wp:positionV relativeFrom="paragraph">
                  <wp:posOffset>164465</wp:posOffset>
                </wp:positionV>
                <wp:extent cx="241300" cy="88900"/>
                <wp:effectExtent l="0" t="0" r="0" b="0"/>
                <wp:wrapNone/>
                <wp:docPr id="378"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45"/>
                                <w:sz w:val="14"/>
                              </w:rPr>
                              <w:t>i,j</w:t>
                            </w:r>
                            <w:r>
                              <w:rPr>
                                <w:w w:val="14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4" o:spid="_x0000_s2832" type="#_x0000_t202" style="position:absolute;left:0;text-align:left;margin-left:318.6pt;margin-top:12.95pt;width:19pt;height:7pt;z-index:-2098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sUKsgIAALQ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" filled="f" stroked="f">
                <v:textbox inset="0,0,0,0">
                  <w:txbxContent>
                    <w:p w:rsidR="00A325FF" w:rsidRDefault="00D10E8B">
                      <w:pPr>
                        <w:spacing w:line="135" w:lineRule="exact"/>
                        <w:rPr>
                          <w:sz w:val="14"/>
                        </w:rPr>
                      </w:pPr>
                      <w:r>
                        <w:rPr>
                          <w:i/>
                          <w:w w:val="145"/>
                          <w:sz w:val="14"/>
                        </w:rPr>
                        <w:t>i,j</w:t>
                      </w:r>
                      <w:r>
                        <w:rPr>
                          <w:w w:val="145"/>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31648" behindDoc="1" locked="0" layoutInCell="1" allowOverlap="1">
                <wp:simplePos x="0" y="0"/>
                <wp:positionH relativeFrom="page">
                  <wp:posOffset>4381500</wp:posOffset>
                </wp:positionH>
                <wp:positionV relativeFrom="paragraph">
                  <wp:posOffset>145415</wp:posOffset>
                </wp:positionV>
                <wp:extent cx="78105" cy="88900"/>
                <wp:effectExtent l="0" t="0" r="0" b="0"/>
                <wp:wrapNone/>
                <wp:docPr id="377"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55"/>
                                <w:sz w:val="14"/>
                              </w:rPr>
                              <w:t>ij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3" o:spid="_x0000_s2833" type="#_x0000_t202" style="position:absolute;left:0;text-align:left;margin-left:345pt;margin-top:11.45pt;width:6.15pt;height:7pt;z-index:-20984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" filled="f" stroked="f">
                <v:textbox inset="0,0,0,0">
                  <w:txbxContent>
                    <w:p w:rsidR="00A325FF" w:rsidRDefault="00D10E8B">
                      <w:pPr>
                        <w:spacing w:line="135" w:lineRule="exact"/>
                        <w:rPr>
                          <w:i/>
                          <w:sz w:val="14"/>
                        </w:rPr>
                      </w:pPr>
                      <w:r>
                        <w:rPr>
                          <w:i/>
                          <w:w w:val="155"/>
                          <w:sz w:val="14"/>
                        </w:rPr>
                        <w:t>ij</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32160" behindDoc="1" locked="0" layoutInCell="1" allowOverlap="1">
                <wp:simplePos x="0" y="0"/>
                <wp:positionH relativeFrom="page">
                  <wp:posOffset>4585335</wp:posOffset>
                </wp:positionH>
                <wp:positionV relativeFrom="paragraph">
                  <wp:posOffset>145415</wp:posOffset>
                </wp:positionV>
                <wp:extent cx="36195" cy="88900"/>
                <wp:effectExtent l="0" t="0" r="0" b="0"/>
                <wp:wrapNone/>
                <wp:docPr id="376"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2" o:spid="_x0000_s2834" type="#_x0000_t202" style="position:absolute;left:0;text-align:left;margin-left:361.05pt;margin-top:11.45pt;width:2.85pt;height:7pt;z-index:-2098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" filled="f" stroked="f">
                <v:textbox inset="0,0,0,0">
                  <w:txbxContent>
                    <w:p w:rsidR="00A325FF" w:rsidRDefault="00D10E8B">
                      <w:pPr>
                        <w:spacing w:line="135" w:lineRule="exact"/>
                        <w:rPr>
                          <w:i/>
                          <w:sz w:val="14"/>
                        </w:rPr>
                      </w:pPr>
                      <w:r>
                        <w:rPr>
                          <w:i/>
                          <w:w w:val="144"/>
                          <w:sz w:val="14"/>
                        </w:rPr>
                        <w:t>i</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32672" behindDoc="1" locked="0" layoutInCell="1" allowOverlap="1">
                <wp:simplePos x="0" y="0"/>
                <wp:positionH relativeFrom="page">
                  <wp:posOffset>4791710</wp:posOffset>
                </wp:positionH>
                <wp:positionV relativeFrom="paragraph">
                  <wp:posOffset>145415</wp:posOffset>
                </wp:positionV>
                <wp:extent cx="41910" cy="88900"/>
                <wp:effectExtent l="0" t="0" r="0" b="0"/>
                <wp:wrapNone/>
                <wp:docPr id="375"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1" o:spid="_x0000_s2835" type="#_x0000_t202" style="position:absolute;left:0;text-align:left;margin-left:377.3pt;margin-top:11.45pt;width:3.3pt;height:7pt;z-index:-20983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" filled="f" stroked="f">
                <v:textbox inset="0,0,0,0">
                  <w:txbxContent>
                    <w:p w:rsidR="00A325FF" w:rsidRDefault="00D10E8B">
                      <w:pPr>
                        <w:spacing w:line="135" w:lineRule="exact"/>
                        <w:rPr>
                          <w:i/>
                          <w:sz w:val="14"/>
                        </w:rPr>
                      </w:pPr>
                      <w:r>
                        <w:rPr>
                          <w:i/>
                          <w:w w:val="169"/>
                          <w:sz w:val="14"/>
                        </w:rPr>
                        <w:t>j</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33184" behindDoc="1" locked="0" layoutInCell="1" allowOverlap="1">
                <wp:simplePos x="0" y="0"/>
                <wp:positionH relativeFrom="page">
                  <wp:posOffset>6061710</wp:posOffset>
                </wp:positionH>
                <wp:positionV relativeFrom="paragraph">
                  <wp:posOffset>145415</wp:posOffset>
                </wp:positionV>
                <wp:extent cx="78105" cy="88900"/>
                <wp:effectExtent l="0" t="0" r="0" b="0"/>
                <wp:wrapNone/>
                <wp:docPr id="374"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55"/>
                                <w:sz w:val="14"/>
                              </w:rPr>
                              <w:t>ij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0" o:spid="_x0000_s2836" type="#_x0000_t202" style="position:absolute;left:0;text-align:left;margin-left:477.3pt;margin-top:11.45pt;width:6.15pt;height:7pt;z-index:-2098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krtg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" filled="f" stroked="f">
                <v:textbox inset="0,0,0,0">
                  <w:txbxContent>
                    <w:p w:rsidR="00A325FF" w:rsidRDefault="00D10E8B">
                      <w:pPr>
                        <w:spacing w:line="135" w:lineRule="exact"/>
                        <w:rPr>
                          <w:i/>
                          <w:sz w:val="14"/>
                        </w:rPr>
                      </w:pPr>
                      <w:r>
                        <w:rPr>
                          <w:i/>
                          <w:w w:val="155"/>
                          <w:sz w:val="14"/>
                        </w:rPr>
                        <w:t>ij</w:t>
                      </w:r>
                    </w:p>
                  </w:txbxContent>
                </v:textbox>
                <w10:wrap anchorx="page"/>
              </v:shape>
            </w:pict>
          </mc:Fallback>
        </mc:AlternateContent>
      </w:r>
      <w:r w:rsidR="00D10E8B">
        <w:rPr>
          <w:spacing w:val="-9"/>
          <w:w w:val="105"/>
        </w:rPr>
        <w:t xml:space="preserve">To  </w:t>
      </w:r>
      <w:r w:rsidR="00D10E8B">
        <w:rPr>
          <w:w w:val="105"/>
        </w:rPr>
        <w:t xml:space="preserve">get the precise </w:t>
      </w:r>
      <w:r w:rsidR="00D10E8B">
        <w:rPr>
          <w:spacing w:val="-3"/>
          <w:w w:val="105"/>
        </w:rPr>
        <w:t xml:space="preserve">values  </w:t>
      </w:r>
      <w:r w:rsidR="00D10E8B">
        <w:rPr>
          <w:w w:val="105"/>
        </w:rPr>
        <w:t xml:space="preserve">of </w:t>
      </w:r>
      <w:r w:rsidR="00D10E8B">
        <w:rPr>
          <w:i/>
          <w:w w:val="105"/>
        </w:rPr>
        <w:t xml:space="preserve">U, </w:t>
      </w:r>
      <w:r w:rsidR="00D10E8B">
        <w:rPr>
          <w:i/>
          <w:spacing w:val="5"/>
          <w:w w:val="105"/>
        </w:rPr>
        <w:t xml:space="preserve">V, </w:t>
      </w:r>
      <w:r w:rsidR="00D10E8B">
        <w:rPr>
          <w:w w:val="105"/>
        </w:rPr>
        <w:t xml:space="preserve">and </w:t>
      </w:r>
      <w:r w:rsidR="00D10E8B">
        <w:rPr>
          <w:i/>
          <w:spacing w:val="5"/>
          <w:w w:val="105"/>
        </w:rPr>
        <w:t>B</w:t>
      </w:r>
      <w:r w:rsidR="00D10E8B">
        <w:rPr>
          <w:spacing w:val="5"/>
          <w:w w:val="105"/>
        </w:rPr>
        <w:t xml:space="preserve">, </w:t>
      </w:r>
      <w:r w:rsidR="00D10E8B">
        <w:rPr>
          <w:spacing w:val="-3"/>
          <w:w w:val="105"/>
        </w:rPr>
        <w:t>we</w:t>
      </w:r>
      <w:r w:rsidR="00D10E8B">
        <w:rPr>
          <w:spacing w:val="46"/>
          <w:w w:val="105"/>
        </w:rPr>
        <w:t xml:space="preserve"> </w:t>
      </w:r>
      <w:r w:rsidR="00D10E8B">
        <w:rPr>
          <w:w w:val="105"/>
        </w:rPr>
        <w:t xml:space="preserve">write </w:t>
      </w:r>
      <w:r w:rsidR="00D10E8B">
        <w:rPr>
          <w:rFonts w:ascii="Lucida Sans Unicode" w:hAnsi="Lucida Sans Unicode"/>
          <w:spacing w:val="2"/>
          <w:w w:val="105"/>
        </w:rPr>
        <w:t>|</w:t>
      </w:r>
      <w:r w:rsidR="00D10E8B">
        <w:rPr>
          <w:i/>
          <w:spacing w:val="2"/>
          <w:w w:val="105"/>
        </w:rPr>
        <w:t>ψ</w:t>
      </w:r>
      <w:r w:rsidR="00D10E8B">
        <w:rPr>
          <w:rFonts w:ascii="Lucida Sans Unicode" w:hAnsi="Lucida Sans Unicode"/>
          <w:spacing w:val="2"/>
          <w:w w:val="105"/>
        </w:rPr>
        <w:t>)</w:t>
      </w:r>
      <w:r w:rsidR="00D10E8B">
        <w:rPr>
          <w:rFonts w:ascii="Lucida Sans Unicode" w:hAnsi="Lucida Sans Unicode"/>
          <w:spacing w:val="29"/>
          <w:w w:val="105"/>
        </w:rPr>
        <w:t xml:space="preserve"> </w:t>
      </w:r>
      <w:r w:rsidR="00D10E8B">
        <w:rPr>
          <w:rFonts w:ascii="Georgia" w:hAnsi="Georgia"/>
          <w:w w:val="105"/>
        </w:rPr>
        <w:t>=</w:t>
      </w:r>
      <w:r w:rsidR="00D10E8B">
        <w:rPr>
          <w:rFonts w:ascii="Georgia" w:hAnsi="Georgia"/>
          <w:spacing w:val="8"/>
          <w:w w:val="105"/>
        </w:rPr>
        <w:t xml:space="preserve"> </w:t>
      </w:r>
      <w:r w:rsidR="00D10E8B">
        <w:rPr>
          <w:rFonts w:ascii="Arial" w:hAnsi="Arial"/>
          <w:w w:val="125"/>
          <w:position w:val="15"/>
        </w:rPr>
        <w:t>Σ</w:t>
      </w:r>
      <w:r w:rsidR="00D10E8B">
        <w:rPr>
          <w:w w:val="125"/>
          <w:position w:val="10"/>
          <w:sz w:val="14"/>
        </w:rPr>
        <w:t>2</w:t>
      </w:r>
      <w:r w:rsidR="00D10E8B">
        <w:rPr>
          <w:rFonts w:ascii="Arial" w:hAnsi="Arial"/>
          <w:i/>
          <w:w w:val="125"/>
          <w:position w:val="16"/>
          <w:sz w:val="10"/>
        </w:rPr>
        <w:t>n</w:t>
      </w:r>
      <w:r w:rsidR="00D10E8B">
        <w:rPr>
          <w:rFonts w:ascii="Arial" w:hAnsi="Arial"/>
          <w:i/>
          <w:w w:val="125"/>
          <w:position w:val="16"/>
          <w:sz w:val="10"/>
        </w:rPr>
        <w:tab/>
      </w:r>
      <w:r w:rsidR="00D10E8B">
        <w:rPr>
          <w:i/>
          <w:w w:val="105"/>
        </w:rPr>
        <w:t xml:space="preserve">a </w:t>
      </w:r>
      <w:r w:rsidR="00D10E8B">
        <w:rPr>
          <w:rFonts w:ascii="Lucida Sans Unicode" w:hAnsi="Lucida Sans Unicode"/>
          <w:w w:val="105"/>
        </w:rPr>
        <w:t>|</w:t>
      </w:r>
      <w:r w:rsidR="00D10E8B">
        <w:rPr>
          <w:i/>
          <w:w w:val="105"/>
        </w:rPr>
        <w:t xml:space="preserve">e </w:t>
      </w:r>
      <w:r w:rsidR="00D10E8B">
        <w:rPr>
          <w:rFonts w:ascii="Lucida Sans Unicode" w:hAnsi="Lucida Sans Unicode"/>
          <w:w w:val="105"/>
        </w:rPr>
        <w:t>) |</w:t>
      </w:r>
      <w:r w:rsidR="00D10E8B">
        <w:rPr>
          <w:i/>
          <w:w w:val="105"/>
        </w:rPr>
        <w:t xml:space="preserve">e </w:t>
      </w:r>
      <w:r w:rsidR="00D10E8B">
        <w:rPr>
          <w:rFonts w:ascii="Lucida Sans Unicode" w:hAnsi="Lucida Sans Unicode"/>
          <w:w w:val="105"/>
        </w:rPr>
        <w:t xml:space="preserve">) </w:t>
      </w:r>
      <w:r w:rsidR="00D10E8B">
        <w:rPr>
          <w:w w:val="105"/>
        </w:rPr>
        <w:t xml:space="preserve">for some constants </w:t>
      </w:r>
      <w:r w:rsidR="00D10E8B">
        <w:rPr>
          <w:i/>
          <w:w w:val="105"/>
        </w:rPr>
        <w:t xml:space="preserve">a </w:t>
      </w:r>
      <w:r w:rsidR="00D10E8B">
        <w:rPr>
          <w:rFonts w:ascii="Lucida Sans Unicode" w:hAnsi="Lucida Sans Unicode"/>
          <w:w w:val="105"/>
        </w:rPr>
        <w:t xml:space="preserve">∈ </w:t>
      </w:r>
      <w:r w:rsidR="00D10E8B">
        <w:rPr>
          <w:rFonts w:ascii="Arial" w:hAnsi="Arial"/>
          <w:w w:val="105"/>
        </w:rPr>
        <w:t xml:space="preserve">C </w:t>
      </w:r>
      <w:r w:rsidR="00D10E8B">
        <w:rPr>
          <w:w w:val="105"/>
        </w:rPr>
        <w:t>and define</w:t>
      </w:r>
      <w:r w:rsidR="00D10E8B">
        <w:rPr>
          <w:spacing w:val="-24"/>
          <w:w w:val="105"/>
        </w:rPr>
        <w:t xml:space="preserve"> </w:t>
      </w:r>
      <w:r w:rsidR="00D10E8B">
        <w:rPr>
          <w:i/>
          <w:w w:val="105"/>
        </w:rPr>
        <w:t>A</w:t>
      </w:r>
    </w:p>
    <w:p w:rsidR="00A325FF" w:rsidRDefault="00D10E8B">
      <w:pPr>
        <w:pStyle w:val="Brdtekst"/>
        <w:spacing w:line="275" w:lineRule="exact"/>
        <w:ind w:left="140"/>
      </w:pPr>
      <w:r>
        <w:rPr>
          <w:w w:val="105"/>
        </w:rPr>
        <w:t xml:space="preserve">to be the </w:t>
      </w:r>
      <w:r>
        <w:rPr>
          <w:rFonts w:ascii="Georgia" w:hAnsi="Georgia"/>
          <w:w w:val="105"/>
        </w:rPr>
        <w:t>2</w:t>
      </w:r>
      <w:r>
        <w:rPr>
          <w:i/>
          <w:w w:val="105"/>
          <w:vertAlign w:val="superscript"/>
        </w:rPr>
        <w:t>n</w:t>
      </w:r>
      <w:r>
        <w:rPr>
          <w:i/>
          <w:w w:val="105"/>
        </w:rPr>
        <w:t xml:space="preserve"> </w:t>
      </w:r>
      <w:r>
        <w:rPr>
          <w:rFonts w:ascii="Lucida Sans Unicode" w:hAnsi="Lucida Sans Unicode"/>
          <w:w w:val="105"/>
        </w:rPr>
        <w:t xml:space="preserve">× </w:t>
      </w:r>
      <w:r>
        <w:rPr>
          <w:rFonts w:ascii="Georgia" w:hAnsi="Georgia"/>
          <w:w w:val="105"/>
        </w:rPr>
        <w:t>2</w:t>
      </w:r>
      <w:r>
        <w:rPr>
          <w:i/>
          <w:w w:val="105"/>
          <w:vertAlign w:val="superscript"/>
        </w:rPr>
        <w:t>n</w:t>
      </w:r>
      <w:r>
        <w:rPr>
          <w:i/>
          <w:w w:val="105"/>
        </w:rPr>
        <w:t xml:space="preserve"> </w:t>
      </w:r>
      <w:r>
        <w:rPr>
          <w:w w:val="105"/>
        </w:rPr>
        <w:t xml:space="preserve">matrix whose entries are the </w:t>
      </w:r>
      <w:r>
        <w:rPr>
          <w:i/>
          <w:w w:val="105"/>
        </w:rPr>
        <w:t>a</w:t>
      </w:r>
      <w:r>
        <w:rPr>
          <w:i/>
          <w:w w:val="105"/>
          <w:vertAlign w:val="subscript"/>
        </w:rPr>
        <w:t>ij</w:t>
      </w:r>
      <w:r>
        <w:rPr>
          <w:w w:val="105"/>
        </w:rPr>
        <w:t xml:space="preserve">’s. Then comparing this to our previous expression for </w:t>
      </w:r>
      <w:r>
        <w:rPr>
          <w:rFonts w:ascii="Lucida Sans Unicode" w:hAnsi="Lucida Sans Unicode"/>
          <w:w w:val="105"/>
        </w:rPr>
        <w:t>|</w:t>
      </w:r>
      <w:r>
        <w:rPr>
          <w:i/>
          <w:w w:val="105"/>
        </w:rPr>
        <w:t>ψ</w:t>
      </w:r>
      <w:r>
        <w:rPr>
          <w:rFonts w:ascii="Lucida Sans Unicode" w:hAnsi="Lucida Sans Unicode"/>
          <w:w w:val="105"/>
        </w:rPr>
        <w:t>)</w:t>
      </w:r>
      <w:r>
        <w:rPr>
          <w:w w:val="105"/>
        </w:rPr>
        <w:t>, we see</w:t>
      </w:r>
    </w:p>
    <w:p w:rsidR="00A325FF" w:rsidRDefault="00A325FF">
      <w:pPr>
        <w:pStyle w:val="Brdtekst"/>
        <w:spacing w:before="7"/>
        <w:rPr>
          <w:sz w:val="13"/>
        </w:rPr>
      </w:pPr>
    </w:p>
    <w:p w:rsidR="00A325FF" w:rsidRDefault="00D10E8B">
      <w:pPr>
        <w:tabs>
          <w:tab w:val="left" w:pos="5081"/>
        </w:tabs>
        <w:spacing w:line="60" w:lineRule="exact"/>
        <w:ind w:left="3534"/>
        <w:rPr>
          <w:rFonts w:ascii="Arial"/>
          <w:i/>
          <w:sz w:val="10"/>
        </w:rPr>
      </w:pPr>
      <w:r>
        <w:rPr>
          <w:w w:val="135"/>
          <w:position w:val="-5"/>
          <w:sz w:val="14"/>
        </w:rPr>
        <w:t>2</w:t>
      </w:r>
      <w:r>
        <w:rPr>
          <w:rFonts w:ascii="Arial"/>
          <w:i/>
          <w:w w:val="135"/>
          <w:sz w:val="10"/>
        </w:rPr>
        <w:t>n</w:t>
      </w:r>
      <w:r>
        <w:rPr>
          <w:rFonts w:ascii="Arial"/>
          <w:i/>
          <w:w w:val="135"/>
          <w:sz w:val="10"/>
        </w:rPr>
        <w:tab/>
      </w:r>
      <w:r>
        <w:rPr>
          <w:w w:val="135"/>
          <w:position w:val="-5"/>
          <w:sz w:val="14"/>
        </w:rPr>
        <w:t>2</w:t>
      </w:r>
      <w:r>
        <w:rPr>
          <w:rFonts w:ascii="Arial"/>
          <w:i/>
          <w:w w:val="135"/>
          <w:sz w:val="10"/>
        </w:rPr>
        <w:t>n</w:t>
      </w:r>
    </w:p>
    <w:p w:rsidR="00A325FF" w:rsidRDefault="002220C9">
      <w:pPr>
        <w:spacing w:line="432" w:lineRule="exact"/>
        <w:ind w:left="145" w:right="375"/>
        <w:jc w:val="center"/>
        <w:rPr>
          <w:i/>
          <w:sz w:val="20"/>
        </w:rPr>
      </w:pPr>
      <w:r>
        <w:rPr>
          <w:noProof/>
          <w:lang w:val="da-DK" w:eastAsia="da-DK" w:bidi="ar-SA"/>
        </w:rPr>
        <mc:AlternateContent>
          <mc:Choice Requires="wps">
            <w:drawing>
              <wp:anchor distT="0" distB="0" distL="0" distR="0" simplePos="0" relativeHeight="488080384" behindDoc="1" locked="0" layoutInCell="1" allowOverlap="1">
                <wp:simplePos x="0" y="0"/>
                <wp:positionH relativeFrom="page">
                  <wp:posOffset>2776855</wp:posOffset>
                </wp:positionH>
                <wp:positionV relativeFrom="paragraph">
                  <wp:posOffset>300990</wp:posOffset>
                </wp:positionV>
                <wp:extent cx="241300" cy="88900"/>
                <wp:effectExtent l="0" t="0" r="0" b="0"/>
                <wp:wrapTopAndBottom/>
                <wp:docPr id="373"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45"/>
                                <w:sz w:val="14"/>
                              </w:rPr>
                              <w:t>i,j</w:t>
                            </w:r>
                            <w:r>
                              <w:rPr>
                                <w:w w:val="14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9" o:spid="_x0000_s2837" type="#_x0000_t202" style="position:absolute;left:0;text-align:left;margin-left:218.65pt;margin-top:23.7pt;width:19pt;height:7pt;z-index:-15236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SWsgIAALQ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" filled="f" stroked="f">
                <v:textbox inset="0,0,0,0">
                  <w:txbxContent>
                    <w:p w:rsidR="00A325FF" w:rsidRDefault="00D10E8B">
                      <w:pPr>
                        <w:spacing w:line="135" w:lineRule="exact"/>
                        <w:rPr>
                          <w:sz w:val="14"/>
                        </w:rPr>
                      </w:pPr>
                      <w:r>
                        <w:rPr>
                          <w:i/>
                          <w:w w:val="145"/>
                          <w:sz w:val="14"/>
                        </w:rPr>
                        <w:t>i,j</w:t>
                      </w:r>
                      <w:r>
                        <w:rPr>
                          <w:w w:val="145"/>
                          <w:sz w:val="14"/>
                        </w:rPr>
                        <w:t>=1</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8080896" behindDoc="1" locked="0" layoutInCell="1" allowOverlap="1">
                <wp:simplePos x="0" y="0"/>
                <wp:positionH relativeFrom="page">
                  <wp:posOffset>3787775</wp:posOffset>
                </wp:positionH>
                <wp:positionV relativeFrom="paragraph">
                  <wp:posOffset>304165</wp:posOffset>
                </wp:positionV>
                <wp:extent cx="184150" cy="88900"/>
                <wp:effectExtent l="0" t="0" r="0" b="0"/>
                <wp:wrapTopAndBottom/>
                <wp:docPr id="372"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k</w:t>
                            </w:r>
                            <w:r>
                              <w:rPr>
                                <w:w w:val="13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8" o:spid="_x0000_s2838" type="#_x0000_t202" style="position:absolute;left:0;text-align:left;margin-left:298.25pt;margin-top:23.95pt;width:14.5pt;height:7pt;z-index:-15235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JthtAIAALQ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" filled="f" stroked="f">
                <v:textbox inset="0,0,0,0">
                  <w:txbxContent>
                    <w:p w:rsidR="00A325FF" w:rsidRDefault="00D10E8B">
                      <w:pPr>
                        <w:spacing w:line="135" w:lineRule="exact"/>
                        <w:rPr>
                          <w:sz w:val="14"/>
                        </w:rPr>
                      </w:pPr>
                      <w:r>
                        <w:rPr>
                          <w:i/>
                          <w:w w:val="135"/>
                          <w:sz w:val="14"/>
                        </w:rPr>
                        <w:t>k</w:t>
                      </w:r>
                      <w:r>
                        <w:rPr>
                          <w:w w:val="135"/>
                          <w:sz w:val="14"/>
                        </w:rPr>
                        <w:t>=1</w:t>
                      </w:r>
                    </w:p>
                  </w:txbxContent>
                </v:textbox>
                <w10:wrap type="topAndBottom" anchorx="page"/>
              </v:shape>
            </w:pict>
          </mc:Fallback>
        </mc:AlternateContent>
      </w:r>
      <w:r w:rsidR="00D10E8B">
        <w:rPr>
          <w:rFonts w:ascii="Arial" w:hAnsi="Arial"/>
          <w:w w:val="232"/>
          <w:position w:val="19"/>
          <w:sz w:val="20"/>
        </w:rPr>
        <w:t>Σ</w:t>
      </w:r>
      <w:r w:rsidR="00D10E8B">
        <w:rPr>
          <w:rFonts w:ascii="Arial" w:hAnsi="Arial"/>
          <w:spacing w:val="23"/>
          <w:position w:val="19"/>
          <w:sz w:val="20"/>
        </w:rPr>
        <w:t xml:space="preserve"> </w:t>
      </w:r>
      <w:r w:rsidR="00D10E8B">
        <w:rPr>
          <w:i/>
          <w:w w:val="105"/>
          <w:sz w:val="20"/>
        </w:rPr>
        <w:t>a</w:t>
      </w:r>
      <w:r w:rsidR="00D10E8B">
        <w:rPr>
          <w:i/>
          <w:w w:val="151"/>
          <w:sz w:val="20"/>
          <w:vertAlign w:val="subscript"/>
        </w:rPr>
        <w:t>ij</w:t>
      </w:r>
      <w:r w:rsidR="00D10E8B">
        <w:rPr>
          <w:i/>
          <w:spacing w:val="1"/>
          <w:sz w:val="20"/>
        </w:rPr>
        <w:t xml:space="preserve"> </w:t>
      </w:r>
      <w:r w:rsidR="00D10E8B">
        <w:rPr>
          <w:rFonts w:ascii="Lucida Sans Unicode" w:hAnsi="Lucida Sans Unicode"/>
          <w:w w:val="73"/>
          <w:sz w:val="20"/>
        </w:rPr>
        <w:t>|</w:t>
      </w:r>
      <w:r w:rsidR="00D10E8B">
        <w:rPr>
          <w:i/>
          <w:w w:val="104"/>
          <w:sz w:val="20"/>
        </w:rPr>
        <w:t>e</w:t>
      </w:r>
      <w:r w:rsidR="00D10E8B">
        <w:rPr>
          <w:i/>
          <w:spacing w:val="10"/>
          <w:w w:val="139"/>
          <w:sz w:val="20"/>
          <w:vertAlign w:val="subscript"/>
        </w:rPr>
        <w:t>i</w:t>
      </w:r>
      <w:r w:rsidR="00D10E8B">
        <w:rPr>
          <w:rFonts w:ascii="Lucida Sans Unicode" w:hAnsi="Lucida Sans Unicode"/>
          <w:w w:val="118"/>
          <w:sz w:val="20"/>
        </w:rPr>
        <w:t>)</w:t>
      </w:r>
      <w:r w:rsidR="00D10E8B">
        <w:rPr>
          <w:rFonts w:ascii="Lucida Sans Unicode" w:hAnsi="Lucida Sans Unicode"/>
          <w:spacing w:val="-30"/>
          <w:sz w:val="20"/>
        </w:rPr>
        <w:t xml:space="preserve"> </w:t>
      </w:r>
      <w:r w:rsidR="00D10E8B">
        <w:rPr>
          <w:rFonts w:ascii="Lucida Sans Unicode" w:hAnsi="Lucida Sans Unicode"/>
          <w:w w:val="73"/>
          <w:sz w:val="20"/>
        </w:rPr>
        <w:t>|</w:t>
      </w:r>
      <w:r w:rsidR="00D10E8B">
        <w:rPr>
          <w:i/>
          <w:w w:val="104"/>
          <w:sz w:val="20"/>
        </w:rPr>
        <w:t>e</w:t>
      </w:r>
      <w:r w:rsidR="00D10E8B">
        <w:rPr>
          <w:i/>
          <w:spacing w:val="18"/>
          <w:w w:val="162"/>
          <w:sz w:val="20"/>
          <w:vertAlign w:val="subscript"/>
        </w:rPr>
        <w:t>j</w:t>
      </w:r>
      <w:r w:rsidR="00D10E8B">
        <w:rPr>
          <w:rFonts w:ascii="Lucida Sans Unicode" w:hAnsi="Lucida Sans Unicode"/>
          <w:w w:val="118"/>
          <w:sz w:val="20"/>
        </w:rPr>
        <w:t>)</w:t>
      </w:r>
      <w:r w:rsidR="00D10E8B">
        <w:rPr>
          <w:rFonts w:ascii="Lucida Sans Unicode" w:hAnsi="Lucida Sans Unicode"/>
          <w:spacing w:val="-8"/>
          <w:sz w:val="20"/>
        </w:rPr>
        <w:t xml:space="preserve"> </w:t>
      </w:r>
      <w:r w:rsidR="00D10E8B">
        <w:rPr>
          <w:rFonts w:ascii="Georgia" w:hAnsi="Georgia"/>
          <w:w w:val="120"/>
          <w:sz w:val="20"/>
        </w:rPr>
        <w:t>=</w:t>
      </w:r>
      <w:r w:rsidR="00D10E8B">
        <w:rPr>
          <w:rFonts w:ascii="Georgia" w:hAnsi="Georgia"/>
          <w:spacing w:val="8"/>
          <w:sz w:val="20"/>
        </w:rPr>
        <w:t xml:space="preserve"> </w:t>
      </w:r>
      <w:r w:rsidR="00D10E8B">
        <w:rPr>
          <w:rFonts w:ascii="Arial" w:hAnsi="Arial"/>
          <w:w w:val="232"/>
          <w:position w:val="19"/>
          <w:sz w:val="20"/>
        </w:rPr>
        <w:t>Σ</w:t>
      </w:r>
      <w:r w:rsidR="00D10E8B">
        <w:rPr>
          <w:rFonts w:ascii="Arial" w:hAnsi="Arial"/>
          <w:spacing w:val="-22"/>
          <w:position w:val="19"/>
          <w:sz w:val="20"/>
        </w:rPr>
        <w:t xml:space="preserve"> </w:t>
      </w:r>
      <w:r w:rsidR="00D10E8B">
        <w:rPr>
          <w:i/>
          <w:w w:val="85"/>
          <w:sz w:val="20"/>
        </w:rPr>
        <w:t>b</w:t>
      </w:r>
      <w:r w:rsidR="00D10E8B">
        <w:rPr>
          <w:i/>
          <w:spacing w:val="3"/>
          <w:w w:val="131"/>
          <w:sz w:val="20"/>
          <w:vertAlign w:val="subscript"/>
        </w:rPr>
        <w:t>k</w:t>
      </w:r>
      <w:r w:rsidR="00D10E8B">
        <w:rPr>
          <w:spacing w:val="10"/>
          <w:w w:val="105"/>
          <w:sz w:val="20"/>
          <w:vertAlign w:val="subscript"/>
        </w:rPr>
        <w:t>1</w:t>
      </w:r>
      <w:r w:rsidR="00D10E8B">
        <w:rPr>
          <w:rFonts w:ascii="Georgia" w:hAnsi="Georgia"/>
          <w:w w:val="103"/>
          <w:sz w:val="20"/>
        </w:rPr>
        <w:t>(</w:t>
      </w:r>
      <w:r w:rsidR="00D10E8B">
        <w:rPr>
          <w:i/>
          <w:w w:val="94"/>
          <w:sz w:val="20"/>
        </w:rPr>
        <w:t>U</w:t>
      </w:r>
      <w:r w:rsidR="00D10E8B">
        <w:rPr>
          <w:i/>
          <w:spacing w:val="5"/>
          <w:sz w:val="20"/>
        </w:rPr>
        <w:t xml:space="preserve"> </w:t>
      </w:r>
      <w:r w:rsidR="00D10E8B">
        <w:rPr>
          <w:rFonts w:ascii="Lucida Sans Unicode" w:hAnsi="Lucida Sans Unicode"/>
          <w:w w:val="73"/>
          <w:sz w:val="20"/>
        </w:rPr>
        <w:t>|</w:t>
      </w:r>
      <w:r w:rsidR="00D10E8B">
        <w:rPr>
          <w:i/>
          <w:w w:val="104"/>
          <w:sz w:val="20"/>
        </w:rPr>
        <w:t>e</w:t>
      </w:r>
      <w:r w:rsidR="00D10E8B">
        <w:rPr>
          <w:i/>
          <w:spacing w:val="13"/>
          <w:w w:val="131"/>
          <w:sz w:val="20"/>
          <w:vertAlign w:val="subscript"/>
        </w:rPr>
        <w:t>k</w:t>
      </w:r>
      <w:r w:rsidR="00D10E8B">
        <w:rPr>
          <w:rFonts w:ascii="Lucida Sans Unicode" w:hAnsi="Lucida Sans Unicode"/>
          <w:w w:val="118"/>
          <w:sz w:val="20"/>
        </w:rPr>
        <w:t>)</w:t>
      </w:r>
      <w:r w:rsidR="00D10E8B">
        <w:rPr>
          <w:rFonts w:ascii="Georgia" w:hAnsi="Georgia"/>
          <w:w w:val="103"/>
          <w:sz w:val="20"/>
        </w:rPr>
        <w:t>)(</w:t>
      </w:r>
      <w:r w:rsidR="00D10E8B">
        <w:rPr>
          <w:i/>
          <w:w w:val="95"/>
          <w:sz w:val="20"/>
        </w:rPr>
        <w:t>V</w:t>
      </w:r>
      <w:r w:rsidR="00D10E8B">
        <w:rPr>
          <w:i/>
          <w:sz w:val="20"/>
        </w:rPr>
        <w:t xml:space="preserve"> </w:t>
      </w:r>
      <w:r w:rsidR="00D10E8B">
        <w:rPr>
          <w:i/>
          <w:spacing w:val="-23"/>
          <w:sz w:val="20"/>
        </w:rPr>
        <w:t xml:space="preserve"> </w:t>
      </w:r>
      <w:r w:rsidR="00D10E8B">
        <w:rPr>
          <w:rFonts w:ascii="Lucida Sans Unicode" w:hAnsi="Lucida Sans Unicode"/>
          <w:w w:val="73"/>
          <w:sz w:val="20"/>
        </w:rPr>
        <w:t>|</w:t>
      </w:r>
      <w:r w:rsidR="00D10E8B">
        <w:rPr>
          <w:i/>
          <w:w w:val="104"/>
          <w:sz w:val="20"/>
        </w:rPr>
        <w:t>e</w:t>
      </w:r>
      <w:r w:rsidR="00D10E8B">
        <w:rPr>
          <w:i/>
          <w:spacing w:val="13"/>
          <w:w w:val="131"/>
          <w:sz w:val="20"/>
          <w:vertAlign w:val="subscript"/>
        </w:rPr>
        <w:t>k</w:t>
      </w:r>
      <w:r w:rsidR="00D10E8B">
        <w:rPr>
          <w:rFonts w:ascii="Lucida Sans Unicode" w:hAnsi="Lucida Sans Unicode"/>
          <w:w w:val="118"/>
          <w:sz w:val="20"/>
        </w:rPr>
        <w:t>)</w:t>
      </w:r>
      <w:r w:rsidR="00D10E8B">
        <w:rPr>
          <w:rFonts w:ascii="Georgia" w:hAnsi="Georgia"/>
          <w:w w:val="103"/>
          <w:sz w:val="20"/>
        </w:rPr>
        <w:t>)</w:t>
      </w:r>
      <w:r w:rsidR="00D10E8B">
        <w:rPr>
          <w:i/>
          <w:w w:val="110"/>
          <w:sz w:val="20"/>
        </w:rPr>
        <w:t>.</w:t>
      </w:r>
    </w:p>
    <w:p w:rsidR="00A325FF" w:rsidRDefault="00A325FF">
      <w:pPr>
        <w:spacing w:line="432" w:lineRule="exact"/>
        <w:jc w:val="center"/>
        <w:rPr>
          <w:sz w:val="20"/>
        </w:rPr>
        <w:sectPr w:rsidR="00A325FF">
          <w:type w:val="continuous"/>
          <w:pgSz w:w="12240" w:h="15840"/>
          <w:pgMar w:top="940" w:right="580" w:bottom="280" w:left="940" w:header="708" w:footer="708" w:gutter="0"/>
          <w:cols w:space="708"/>
        </w:sectPr>
      </w:pPr>
    </w:p>
    <w:p w:rsidR="00A325FF" w:rsidRDefault="00A325FF">
      <w:pPr>
        <w:pStyle w:val="Brdtekst"/>
        <w:rPr>
          <w:i/>
        </w:rPr>
      </w:pPr>
    </w:p>
    <w:p w:rsidR="00A325FF" w:rsidRDefault="00A325FF">
      <w:pPr>
        <w:pStyle w:val="Brdtekst"/>
        <w:spacing w:before="9"/>
        <w:rPr>
          <w:i/>
          <w:sz w:val="18"/>
        </w:rPr>
      </w:pPr>
    </w:p>
    <w:p w:rsidR="00A325FF" w:rsidRDefault="002220C9">
      <w:pPr>
        <w:pStyle w:val="Brdtekst"/>
        <w:ind w:left="4513"/>
      </w:pPr>
      <w:r>
        <w:rPr>
          <w:noProof/>
          <w:lang w:val="da-DK" w:eastAsia="da-DK" w:bidi="ar-SA"/>
        </w:rPr>
        <mc:AlternateContent>
          <mc:Choice Requires="wpg">
            <w:drawing>
              <wp:inline distT="0" distB="0" distL="0" distR="0">
                <wp:extent cx="893445" cy="379730"/>
                <wp:effectExtent l="9525" t="0" r="11430" b="10795"/>
                <wp:docPr id="367"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3445" cy="379730"/>
                          <a:chOff x="0" y="0"/>
                          <a:chExt cx="1407" cy="598"/>
                        </a:xfrm>
                      </wpg:grpSpPr>
                      <wps:wsp>
                        <wps:cNvPr id="368" name="Line 327"/>
                        <wps:cNvCnPr/>
                        <wps:spPr bwMode="auto">
                          <a:xfrm>
                            <a:off x="703" y="139"/>
                            <a:ext cx="0" cy="262"/>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9" name="AutoShape 326"/>
                        <wps:cNvSpPr>
                          <a:spLocks/>
                        </wps:cNvSpPr>
                        <wps:spPr bwMode="auto">
                          <a:xfrm>
                            <a:off x="629" y="403"/>
                            <a:ext cx="148" cy="148"/>
                          </a:xfrm>
                          <a:custGeom>
                            <a:avLst/>
                            <a:gdLst>
                              <a:gd name="T0" fmla="+- 0 631 629"/>
                              <a:gd name="T1" fmla="*/ T0 w 148"/>
                              <a:gd name="T2" fmla="+- 0 477 403"/>
                              <a:gd name="T3" fmla="*/ 477 h 148"/>
                              <a:gd name="T4" fmla="+- 0 775 629"/>
                              <a:gd name="T5" fmla="*/ T4 w 148"/>
                              <a:gd name="T6" fmla="+- 0 477 403"/>
                              <a:gd name="T7" fmla="*/ 477 h 148"/>
                              <a:gd name="T8" fmla="+- 0 703 629"/>
                              <a:gd name="T9" fmla="*/ T8 w 148"/>
                              <a:gd name="T10" fmla="+- 0 549 403"/>
                              <a:gd name="T11" fmla="*/ 549 h 148"/>
                              <a:gd name="T12" fmla="+- 0 703 629"/>
                              <a:gd name="T13" fmla="*/ T12 w 148"/>
                              <a:gd name="T14" fmla="+- 0 405 403"/>
                              <a:gd name="T15" fmla="*/ 405 h 148"/>
                              <a:gd name="T16" fmla="+- 0 703 629"/>
                              <a:gd name="T17" fmla="*/ T16 w 148"/>
                              <a:gd name="T18" fmla="+- 0 403 403"/>
                              <a:gd name="T19" fmla="*/ 403 h 148"/>
                              <a:gd name="T20" fmla="+- 0 674 629"/>
                              <a:gd name="T21" fmla="*/ T20 w 148"/>
                              <a:gd name="T22" fmla="+- 0 409 403"/>
                              <a:gd name="T23" fmla="*/ 409 h 148"/>
                              <a:gd name="T24" fmla="+- 0 651 629"/>
                              <a:gd name="T25" fmla="*/ T24 w 148"/>
                              <a:gd name="T26" fmla="+- 0 425 403"/>
                              <a:gd name="T27" fmla="*/ 425 h 148"/>
                              <a:gd name="T28" fmla="+- 0 635 629"/>
                              <a:gd name="T29" fmla="*/ T28 w 148"/>
                              <a:gd name="T30" fmla="+- 0 448 403"/>
                              <a:gd name="T31" fmla="*/ 448 h 148"/>
                              <a:gd name="T32" fmla="+- 0 629 629"/>
                              <a:gd name="T33" fmla="*/ T32 w 148"/>
                              <a:gd name="T34" fmla="+- 0 477 403"/>
                              <a:gd name="T35" fmla="*/ 477 h 148"/>
                              <a:gd name="T36" fmla="+- 0 629 629"/>
                              <a:gd name="T37" fmla="*/ T36 w 148"/>
                              <a:gd name="T38" fmla="+- 0 477 403"/>
                              <a:gd name="T39" fmla="*/ 477 h 148"/>
                              <a:gd name="T40" fmla="+- 0 635 629"/>
                              <a:gd name="T41" fmla="*/ T40 w 148"/>
                              <a:gd name="T42" fmla="+- 0 506 403"/>
                              <a:gd name="T43" fmla="*/ 506 h 148"/>
                              <a:gd name="T44" fmla="+- 0 651 629"/>
                              <a:gd name="T45" fmla="*/ T44 w 148"/>
                              <a:gd name="T46" fmla="+- 0 529 403"/>
                              <a:gd name="T47" fmla="*/ 529 h 148"/>
                              <a:gd name="T48" fmla="+- 0 674 629"/>
                              <a:gd name="T49" fmla="*/ T48 w 148"/>
                              <a:gd name="T50" fmla="+- 0 545 403"/>
                              <a:gd name="T51" fmla="*/ 545 h 148"/>
                              <a:gd name="T52" fmla="+- 0 703 629"/>
                              <a:gd name="T53" fmla="*/ T52 w 148"/>
                              <a:gd name="T54" fmla="+- 0 551 403"/>
                              <a:gd name="T55" fmla="*/ 551 h 148"/>
                              <a:gd name="T56" fmla="+- 0 703 629"/>
                              <a:gd name="T57" fmla="*/ T56 w 148"/>
                              <a:gd name="T58" fmla="+- 0 551 403"/>
                              <a:gd name="T59" fmla="*/ 551 h 148"/>
                              <a:gd name="T60" fmla="+- 0 732 629"/>
                              <a:gd name="T61" fmla="*/ T60 w 148"/>
                              <a:gd name="T62" fmla="+- 0 545 403"/>
                              <a:gd name="T63" fmla="*/ 545 h 148"/>
                              <a:gd name="T64" fmla="+- 0 755 629"/>
                              <a:gd name="T65" fmla="*/ T64 w 148"/>
                              <a:gd name="T66" fmla="+- 0 529 403"/>
                              <a:gd name="T67" fmla="*/ 529 h 148"/>
                              <a:gd name="T68" fmla="+- 0 771 629"/>
                              <a:gd name="T69" fmla="*/ T68 w 148"/>
                              <a:gd name="T70" fmla="+- 0 506 403"/>
                              <a:gd name="T71" fmla="*/ 506 h 148"/>
                              <a:gd name="T72" fmla="+- 0 777 629"/>
                              <a:gd name="T73" fmla="*/ T72 w 148"/>
                              <a:gd name="T74" fmla="+- 0 477 403"/>
                              <a:gd name="T75" fmla="*/ 477 h 148"/>
                              <a:gd name="T76" fmla="+- 0 777 629"/>
                              <a:gd name="T77" fmla="*/ T76 w 148"/>
                              <a:gd name="T78" fmla="+- 0 477 403"/>
                              <a:gd name="T79" fmla="*/ 477 h 148"/>
                              <a:gd name="T80" fmla="+- 0 771 629"/>
                              <a:gd name="T81" fmla="*/ T80 w 148"/>
                              <a:gd name="T82" fmla="+- 0 448 403"/>
                              <a:gd name="T83" fmla="*/ 448 h 148"/>
                              <a:gd name="T84" fmla="+- 0 755 629"/>
                              <a:gd name="T85" fmla="*/ T84 w 148"/>
                              <a:gd name="T86" fmla="+- 0 425 403"/>
                              <a:gd name="T87" fmla="*/ 425 h 148"/>
                              <a:gd name="T88" fmla="+- 0 732 629"/>
                              <a:gd name="T89" fmla="*/ T88 w 148"/>
                              <a:gd name="T90" fmla="+- 0 409 403"/>
                              <a:gd name="T91" fmla="*/ 409 h 148"/>
                              <a:gd name="T92" fmla="+- 0 703 629"/>
                              <a:gd name="T93" fmla="*/ T92 w 148"/>
                              <a:gd name="T94" fmla="+- 0 403 403"/>
                              <a:gd name="T95" fmla="*/ 403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6" y="74"/>
                                </a:lnTo>
                                <a:moveTo>
                                  <a:pt x="74" y="146"/>
                                </a:moveTo>
                                <a:lnTo>
                                  <a:pt x="74" y="2"/>
                                </a:lnTo>
                                <a:moveTo>
                                  <a:pt x="74" y="0"/>
                                </a:moveTo>
                                <a:lnTo>
                                  <a:pt x="45" y="6"/>
                                </a:lnTo>
                                <a:lnTo>
                                  <a:pt x="22" y="22"/>
                                </a:lnTo>
                                <a:lnTo>
                                  <a:pt x="6" y="45"/>
                                </a:lnTo>
                                <a:lnTo>
                                  <a:pt x="0" y="74"/>
                                </a:lnTo>
                                <a:moveTo>
                                  <a:pt x="0" y="74"/>
                                </a:moveTo>
                                <a:lnTo>
                                  <a:pt x="6" y="103"/>
                                </a:lnTo>
                                <a:lnTo>
                                  <a:pt x="22" y="126"/>
                                </a:lnTo>
                                <a:lnTo>
                                  <a:pt x="45" y="142"/>
                                </a:lnTo>
                                <a:lnTo>
                                  <a:pt x="74" y="148"/>
                                </a:lnTo>
                                <a:moveTo>
                                  <a:pt x="74" y="148"/>
                                </a:moveTo>
                                <a:lnTo>
                                  <a:pt x="103" y="142"/>
                                </a:lnTo>
                                <a:lnTo>
                                  <a:pt x="126" y="126"/>
                                </a:lnTo>
                                <a:lnTo>
                                  <a:pt x="142" y="103"/>
                                </a:lnTo>
                                <a:lnTo>
                                  <a:pt x="148" y="74"/>
                                </a:lnTo>
                                <a:moveTo>
                                  <a:pt x="148" y="74"/>
                                </a:moveTo>
                                <a:lnTo>
                                  <a:pt x="142" y="45"/>
                                </a:lnTo>
                                <a:lnTo>
                                  <a:pt x="126" y="22"/>
                                </a:lnTo>
                                <a:lnTo>
                                  <a:pt x="103"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AutoShape 325"/>
                        <wps:cNvSpPr>
                          <a:spLocks/>
                        </wps:cNvSpPr>
                        <wps:spPr bwMode="auto">
                          <a:xfrm>
                            <a:off x="0" y="360"/>
                            <a:ext cx="1407" cy="234"/>
                          </a:xfrm>
                          <a:custGeom>
                            <a:avLst/>
                            <a:gdLst>
                              <a:gd name="T0" fmla="*/ 314 w 1407"/>
                              <a:gd name="T1" fmla="+- 0 477 360"/>
                              <a:gd name="T2" fmla="*/ 477 h 234"/>
                              <a:gd name="T3" fmla="*/ 0 w 1407"/>
                              <a:gd name="T4" fmla="+- 0 477 360"/>
                              <a:gd name="T5" fmla="*/ 477 h 234"/>
                              <a:gd name="T6" fmla="*/ 627 w 1407"/>
                              <a:gd name="T7" fmla="+- 0 477 360"/>
                              <a:gd name="T8" fmla="*/ 477 h 234"/>
                              <a:gd name="T9" fmla="*/ 314 w 1407"/>
                              <a:gd name="T10" fmla="+- 0 477 360"/>
                              <a:gd name="T11" fmla="*/ 477 h 234"/>
                              <a:gd name="T12" fmla="*/ 1222 w 1407"/>
                              <a:gd name="T13" fmla="+- 0 360 360"/>
                              <a:gd name="T14" fmla="*/ 360 h 234"/>
                              <a:gd name="T15" fmla="*/ 963 w 1407"/>
                              <a:gd name="T16" fmla="+- 0 360 360"/>
                              <a:gd name="T17" fmla="*/ 360 h 234"/>
                              <a:gd name="T18" fmla="*/ 963 w 1407"/>
                              <a:gd name="T19" fmla="+- 0 360 360"/>
                              <a:gd name="T20" fmla="*/ 360 h 234"/>
                              <a:gd name="T21" fmla="*/ 963 w 1407"/>
                              <a:gd name="T22" fmla="+- 0 594 360"/>
                              <a:gd name="T23" fmla="*/ 594 h 234"/>
                              <a:gd name="T24" fmla="*/ 963 w 1407"/>
                              <a:gd name="T25" fmla="+- 0 594 360"/>
                              <a:gd name="T26" fmla="*/ 594 h 234"/>
                              <a:gd name="T27" fmla="*/ 1222 w 1407"/>
                              <a:gd name="T28" fmla="+- 0 594 360"/>
                              <a:gd name="T29" fmla="*/ 594 h 234"/>
                              <a:gd name="T30" fmla="*/ 1222 w 1407"/>
                              <a:gd name="T31" fmla="+- 0 594 360"/>
                              <a:gd name="T32" fmla="*/ 594 h 234"/>
                              <a:gd name="T33" fmla="*/ 1222 w 1407"/>
                              <a:gd name="T34" fmla="+- 0 360 360"/>
                              <a:gd name="T35" fmla="*/ 360 h 234"/>
                              <a:gd name="T36" fmla="*/ 963 w 1407"/>
                              <a:gd name="T37" fmla="+- 0 477 360"/>
                              <a:gd name="T38" fmla="*/ 477 h 234"/>
                              <a:gd name="T39" fmla="*/ 779 w 1407"/>
                              <a:gd name="T40" fmla="+- 0 477 360"/>
                              <a:gd name="T41" fmla="*/ 477 h 234"/>
                              <a:gd name="T42" fmla="*/ 1406 w 1407"/>
                              <a:gd name="T43" fmla="+- 0 477 360"/>
                              <a:gd name="T44" fmla="*/ 477 h 234"/>
                              <a:gd name="T45" fmla="*/ 1222 w 1407"/>
                              <a:gd name="T46" fmla="+- 0 477 360"/>
                              <a:gd name="T47" fmla="*/ 477 h 23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Lst>
                            <a:rect l="0" t="0" r="r" b="b"/>
                            <a:pathLst>
                              <a:path w="1407" h="234">
                                <a:moveTo>
                                  <a:pt x="314" y="117"/>
                                </a:moveTo>
                                <a:lnTo>
                                  <a:pt x="0" y="117"/>
                                </a:lnTo>
                                <a:moveTo>
                                  <a:pt x="627" y="117"/>
                                </a:moveTo>
                                <a:lnTo>
                                  <a:pt x="314" y="117"/>
                                </a:lnTo>
                                <a:moveTo>
                                  <a:pt x="1222" y="0"/>
                                </a:moveTo>
                                <a:lnTo>
                                  <a:pt x="963" y="0"/>
                                </a:lnTo>
                                <a:moveTo>
                                  <a:pt x="963" y="0"/>
                                </a:moveTo>
                                <a:lnTo>
                                  <a:pt x="963" y="234"/>
                                </a:lnTo>
                                <a:moveTo>
                                  <a:pt x="963" y="234"/>
                                </a:moveTo>
                                <a:lnTo>
                                  <a:pt x="1222" y="234"/>
                                </a:lnTo>
                                <a:moveTo>
                                  <a:pt x="1222" y="234"/>
                                </a:moveTo>
                                <a:lnTo>
                                  <a:pt x="1222" y="0"/>
                                </a:lnTo>
                                <a:moveTo>
                                  <a:pt x="963" y="117"/>
                                </a:moveTo>
                                <a:lnTo>
                                  <a:pt x="779" y="117"/>
                                </a:lnTo>
                                <a:moveTo>
                                  <a:pt x="1406" y="117"/>
                                </a:moveTo>
                                <a:lnTo>
                                  <a:pt x="1222" y="117"/>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Text Box 324"/>
                        <wps:cNvSpPr txBox="1">
                          <a:spLocks noChangeArrowheads="1"/>
                        </wps:cNvSpPr>
                        <wps:spPr bwMode="auto">
                          <a:xfrm>
                            <a:off x="0" y="0"/>
                            <a:ext cx="1407"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964"/>
                                </w:tabs>
                                <w:spacing w:line="235" w:lineRule="exact"/>
                                <w:ind w:left="443"/>
                                <w:rPr>
                                  <w:i/>
                                  <w:sz w:val="18"/>
                                </w:rPr>
                              </w:pPr>
                              <w:r>
                                <w:rPr>
                                  <w:strike/>
                                  <w:w w:val="99"/>
                                  <w:position w:val="2"/>
                                  <w:sz w:val="18"/>
                                </w:rPr>
                                <w:t xml:space="preserve"> </w:t>
                              </w:r>
                              <w:r>
                                <w:rPr>
                                  <w:strike/>
                                  <w:position w:val="2"/>
                                  <w:sz w:val="18"/>
                                </w:rPr>
                                <w:t xml:space="preserve">   </w:t>
                              </w:r>
                              <w:r>
                                <w:rPr>
                                  <w:strike/>
                                  <w:spacing w:val="-12"/>
                                  <w:position w:val="2"/>
                                  <w:sz w:val="18"/>
                                </w:rPr>
                                <w:t xml:space="preserve"> </w:t>
                              </w:r>
                              <w:r>
                                <w:rPr>
                                  <w:rFonts w:ascii="Lucida Sans Unicode" w:hAnsi="Lucida Sans Unicode"/>
                                  <w:strike/>
                                  <w:position w:val="2"/>
                                  <w:sz w:val="18"/>
                                </w:rPr>
                                <w:t>•</w:t>
                              </w:r>
                              <w:r>
                                <w:rPr>
                                  <w:rFonts w:ascii="Lucida Sans Unicode" w:hAnsi="Lucida Sans Unicode"/>
                                  <w:strike/>
                                  <w:position w:val="2"/>
                                  <w:sz w:val="18"/>
                                </w:rPr>
                                <w:tab/>
                              </w:r>
                              <w:r>
                                <w:rPr>
                                  <w:i/>
                                  <w:sz w:val="18"/>
                                </w:rPr>
                                <w:t>U</w:t>
                              </w:r>
                            </w:p>
                            <w:p w:rsidR="00A325FF" w:rsidRDefault="00D10E8B">
                              <w:pPr>
                                <w:spacing w:before="135"/>
                                <w:ind w:right="278"/>
                                <w:jc w:val="right"/>
                                <w:rPr>
                                  <w:i/>
                                  <w:sz w:val="18"/>
                                </w:rPr>
                              </w:pPr>
                              <w:r>
                                <w:rPr>
                                  <w:i/>
                                  <w:w w:val="97"/>
                                  <w:sz w:val="18"/>
                                </w:rPr>
                                <w:t>V</w:t>
                              </w:r>
                            </w:p>
                          </w:txbxContent>
                        </wps:txbx>
                        <wps:bodyPr rot="0" vert="horz" wrap="square" lIns="0" tIns="0" rIns="0" bIns="0" anchor="t" anchorCtr="0" upright="1">
                          <a:noAutofit/>
                        </wps:bodyPr>
                      </wps:wsp>
                    </wpg:wgp>
                  </a:graphicData>
                </a:graphic>
              </wp:inline>
            </w:drawing>
          </mc:Choice>
          <mc:Fallback>
            <w:pict>
              <v:group id="Group 323" o:spid="_x0000_s2839" style="width:70.35pt;height:29.9pt;mso-position-horizontal-relative:char;mso-position-vertical-relative:line" coordsize="1407,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">
                <v:line id="Line 327" o:spid="_x0000_s2840" style="position:absolute;visibility:visible;mso-wrap-style:square" from="703,139" to="703,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H78IAAADcAAAADwAAAGRycy9kb3ducmV2LnhtbERPz2vCMBS+D/wfwhO8zbRVOqnGotPB&#10;wNPc8Pxo3trO5qUkWdv998thsOPH93tXTqYTAznfWlaQLhMQxJXVLdcKPt5fHjcgfEDW2FkmBT/k&#10;odzPHnZYaDvyGw3XUIsYwr5ABU0IfSGlrxoy6Je2J47cp3UGQ4SultrhGMNNJ7MkyaXBlmNDgz09&#10;N1Tdr99GQZs9TWlY3+6X9HI8f7lsvTllVqnFfDpsQQSawr/4z/2qFazyuDaeiUdA7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hH78IAAADcAAAADwAAAAAAAAAAAAAA&#10;AAChAgAAZHJzL2Rvd25yZXYueG1sUEsFBgAAAAAEAAQA+QAAAJADAAAAAA==&#10;" strokeweight=".14042mm"/>
                <v:shape id="AutoShape 326" o:spid="_x0000_s2841" style="position:absolute;left:629;top:403;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q6ucMA&#10;AADcAAAADwAAAGRycy9kb3ducmV2LnhtbESPQWvCQBSE7wX/w/KE3uqmClZTV1FB8CZVoXh7ZF+T&#10;YPZtyD6T6K/vCoUeh5n5hlmseleplppQejbwPkpAEWfelpwbOJ92bzNQQZAtVp7JwJ0CrJaDlwWm&#10;1nf8Re1RchUhHFI0UIjUqdYhK8hhGPmaOHo/vnEoUTa5tg12Ee4qPU6SqXZYclwosKZtQdn1eHMG&#10;xG4P7cNeme6X/fdl/tF38tgY8zrs15+ghHr5D/+199bAZDqH55l4BP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q6ucMAAADcAAAADwAAAAAAAAAAAAAAAACYAgAAZHJzL2Rv&#10;d25yZXYueG1sUEsFBgAAAAAEAAQA9QAAAIgDAAAAAA==&#10;" path="m2,74r144,m74,146l74,2m74,l45,6,22,22,6,45,,74t,l6,103r16,23l45,142r29,6m74,148r29,-6l126,126r16,-23l148,74t,l142,45,126,22,103,6,74,e" filled="f" strokeweight=".14042mm">
                  <v:path arrowok="t" o:connecttype="custom" o:connectlocs="2,477;146,477;74,549;74,405;74,403;45,409;22,425;6,448;0,477;0,477;6,506;22,529;45,545;74,551;74,551;103,545;126,529;142,506;148,477;148,477;142,448;126,425;103,409;74,403" o:connectangles="0,0,0,0,0,0,0,0,0,0,0,0,0,0,0,0,0,0,0,0,0,0,0,0"/>
                </v:shape>
                <v:shape id="AutoShape 325" o:spid="_x0000_s2842" style="position:absolute;top:360;width:1407;height:234;visibility:visible;mso-wrap-style:square;v-text-anchor:top" coordsize="1407,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4DcEA&#10;AADcAAAADwAAAGRycy9kb3ducmV2LnhtbERPTWvCQBC9F/wPyxS81U0VW03diIiiPTYKvQ7ZMYnJ&#10;zsbsmsR/7x4KPT7e92o9mFp01LrSsoL3SQSCOLO65FzB+bR/W4BwHlljbZkUPMjBOhm9rDDWtucf&#10;6lKfixDCLkYFhfdNLKXLCjLoJrYhDtzFtgZ9gG0udYt9CDe1nEbRhzRYcmgosKFtQVmV3o2Csqbv&#10;+e52SfPtwkbLZXU94O9VqfHrsPkC4Wnw/+I/91ErmH2G+eFMOAIy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beA3BAAAA3AAAAA8AAAAAAAAAAAAAAAAAmAIAAGRycy9kb3du&#10;cmV2LnhtbFBLBQYAAAAABAAEAPUAAACGAwAAAAA=&#10;" path="m314,117l,117t627,l314,117m1222,l963,t,l963,234t,l1222,234t,l1222,m963,117r-184,m1406,117r-184,e" filled="f" strokeweight=".14042mm">
                  <v:path arrowok="t" o:connecttype="custom" o:connectlocs="314,477;0,477;627,477;314,477;1222,360;963,360;963,360;963,594;963,594;1222,594;1222,594;1222,360;963,477;779,477;1406,477;1222,477" o:connectangles="0,0,0,0,0,0,0,0,0,0,0,0,0,0,0,0"/>
                </v:shape>
                <v:shape id="Text Box 324" o:spid="_x0000_s2843" type="#_x0000_t202" style="position:absolute;width:1407;height:5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6MYA&#10;AADcAAAADwAAAGRycy9kb3ducmV2LnhtbESPQWvCQBSE7wX/w/KE3urGFmyNWUVEoVCQxnjw+My+&#10;JIvZt2l2q+m/dwuFHoeZ+YbJVoNtxZV6bxwrmE4SEMSl04ZrBcdi9/QGwgdkja1jUvBDHlbL0UOG&#10;qXY3zul6CLWIEPYpKmhC6FIpfdmQRT9xHXH0KtdbDFH2tdQ93iLctvI5SWbSouG40GBHm4bKy+Hb&#10;KlifON+ar/35M69yUxTzhD9mF6Uex8N6ASLQEP7Df+13reDld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p6MYAAADcAAAADwAAAAAAAAAAAAAAAACYAgAAZHJz&#10;L2Rvd25yZXYueG1sUEsFBgAAAAAEAAQA9QAAAIsDAAAAAA==&#10;" filled="f" stroked="f">
                  <v:textbox inset="0,0,0,0">
                    <w:txbxContent>
                      <w:p w:rsidR="00A325FF" w:rsidRDefault="00D10E8B">
                        <w:pPr>
                          <w:tabs>
                            <w:tab w:val="left" w:pos="964"/>
                          </w:tabs>
                          <w:spacing w:line="235" w:lineRule="exact"/>
                          <w:ind w:left="443"/>
                          <w:rPr>
                            <w:i/>
                            <w:sz w:val="18"/>
                          </w:rPr>
                        </w:pPr>
                        <w:r>
                          <w:rPr>
                            <w:strike/>
                            <w:w w:val="99"/>
                            <w:position w:val="2"/>
                            <w:sz w:val="18"/>
                          </w:rPr>
                          <w:t xml:space="preserve"> </w:t>
                        </w:r>
                        <w:r>
                          <w:rPr>
                            <w:strike/>
                            <w:position w:val="2"/>
                            <w:sz w:val="18"/>
                          </w:rPr>
                          <w:t xml:space="preserve">   </w:t>
                        </w:r>
                        <w:r>
                          <w:rPr>
                            <w:strike/>
                            <w:spacing w:val="-12"/>
                            <w:position w:val="2"/>
                            <w:sz w:val="18"/>
                          </w:rPr>
                          <w:t xml:space="preserve"> </w:t>
                        </w:r>
                        <w:r>
                          <w:rPr>
                            <w:rFonts w:ascii="Lucida Sans Unicode" w:hAnsi="Lucida Sans Unicode"/>
                            <w:strike/>
                            <w:position w:val="2"/>
                            <w:sz w:val="18"/>
                          </w:rPr>
                          <w:t>•</w:t>
                        </w:r>
                        <w:r>
                          <w:rPr>
                            <w:rFonts w:ascii="Lucida Sans Unicode" w:hAnsi="Lucida Sans Unicode"/>
                            <w:strike/>
                            <w:position w:val="2"/>
                            <w:sz w:val="18"/>
                          </w:rPr>
                          <w:tab/>
                        </w:r>
                        <w:r>
                          <w:rPr>
                            <w:i/>
                            <w:sz w:val="18"/>
                          </w:rPr>
                          <w:t>U</w:t>
                        </w:r>
                      </w:p>
                      <w:p w:rsidR="00A325FF" w:rsidRDefault="00D10E8B">
                        <w:pPr>
                          <w:spacing w:before="135"/>
                          <w:ind w:right="278"/>
                          <w:jc w:val="right"/>
                          <w:rPr>
                            <w:i/>
                            <w:sz w:val="18"/>
                          </w:rPr>
                        </w:pPr>
                        <w:r>
                          <w:rPr>
                            <w:i/>
                            <w:w w:val="97"/>
                            <w:sz w:val="18"/>
                          </w:rPr>
                          <w:t>V</w:t>
                        </w:r>
                      </w:p>
                    </w:txbxContent>
                  </v:textbox>
                </v:shape>
                <w10:anchorlock/>
              </v:group>
            </w:pict>
          </mc:Fallback>
        </mc:AlternateContent>
      </w:r>
    </w:p>
    <w:p w:rsidR="00A325FF" w:rsidRDefault="002220C9">
      <w:pPr>
        <w:spacing w:before="111"/>
        <w:ind w:left="145" w:right="393"/>
        <w:jc w:val="center"/>
        <w:rPr>
          <w:sz w:val="18"/>
        </w:rPr>
      </w:pPr>
      <w:r>
        <w:rPr>
          <w:noProof/>
          <w:lang w:val="da-DK" w:eastAsia="da-DK" w:bidi="ar-SA"/>
        </w:rPr>
        <mc:AlternateContent>
          <mc:Choice Requires="wpg">
            <w:drawing>
              <wp:anchor distT="0" distB="0" distL="114300" distR="114300" simplePos="0" relativeHeight="482336768" behindDoc="1" locked="0" layoutInCell="1" allowOverlap="1">
                <wp:simplePos x="0" y="0"/>
                <wp:positionH relativeFrom="page">
                  <wp:posOffset>3465830</wp:posOffset>
                </wp:positionH>
                <wp:positionV relativeFrom="paragraph">
                  <wp:posOffset>-401955</wp:posOffset>
                </wp:positionV>
                <wp:extent cx="284480" cy="153670"/>
                <wp:effectExtent l="0" t="0" r="0" b="0"/>
                <wp:wrapNone/>
                <wp:docPr id="364"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480" cy="153670"/>
                          <a:chOff x="5458" y="-633"/>
                          <a:chExt cx="448" cy="242"/>
                        </a:xfrm>
                      </wpg:grpSpPr>
                      <wps:wsp>
                        <wps:cNvPr id="365" name="AutoShape 322"/>
                        <wps:cNvSpPr>
                          <a:spLocks/>
                        </wps:cNvSpPr>
                        <wps:spPr bwMode="auto">
                          <a:xfrm>
                            <a:off x="5457" y="-629"/>
                            <a:ext cx="444" cy="234"/>
                          </a:xfrm>
                          <a:custGeom>
                            <a:avLst/>
                            <a:gdLst>
                              <a:gd name="T0" fmla="+- 0 5901 5458"/>
                              <a:gd name="T1" fmla="*/ T0 w 444"/>
                              <a:gd name="T2" fmla="+- 0 -629 -629"/>
                              <a:gd name="T3" fmla="*/ -629 h 234"/>
                              <a:gd name="T4" fmla="+- 0 5642 5458"/>
                              <a:gd name="T5" fmla="*/ T4 w 444"/>
                              <a:gd name="T6" fmla="+- 0 -629 -629"/>
                              <a:gd name="T7" fmla="*/ -629 h 234"/>
                              <a:gd name="T8" fmla="+- 0 5642 5458"/>
                              <a:gd name="T9" fmla="*/ T8 w 444"/>
                              <a:gd name="T10" fmla="+- 0 -629 -629"/>
                              <a:gd name="T11" fmla="*/ -629 h 234"/>
                              <a:gd name="T12" fmla="+- 0 5642 5458"/>
                              <a:gd name="T13" fmla="*/ T12 w 444"/>
                              <a:gd name="T14" fmla="+- 0 -396 -629"/>
                              <a:gd name="T15" fmla="*/ -396 h 234"/>
                              <a:gd name="T16" fmla="+- 0 5642 5458"/>
                              <a:gd name="T17" fmla="*/ T16 w 444"/>
                              <a:gd name="T18" fmla="+- 0 -396 -629"/>
                              <a:gd name="T19" fmla="*/ -396 h 234"/>
                              <a:gd name="T20" fmla="+- 0 5901 5458"/>
                              <a:gd name="T21" fmla="*/ T20 w 444"/>
                              <a:gd name="T22" fmla="+- 0 -396 -629"/>
                              <a:gd name="T23" fmla="*/ -396 h 234"/>
                              <a:gd name="T24" fmla="+- 0 5901 5458"/>
                              <a:gd name="T25" fmla="*/ T24 w 444"/>
                              <a:gd name="T26" fmla="+- 0 -396 -629"/>
                              <a:gd name="T27" fmla="*/ -396 h 234"/>
                              <a:gd name="T28" fmla="+- 0 5901 5458"/>
                              <a:gd name="T29" fmla="*/ T28 w 444"/>
                              <a:gd name="T30" fmla="+- 0 -629 -629"/>
                              <a:gd name="T31" fmla="*/ -629 h 234"/>
                              <a:gd name="T32" fmla="+- 0 5642 5458"/>
                              <a:gd name="T33" fmla="*/ T32 w 444"/>
                              <a:gd name="T34" fmla="+- 0 -512 -629"/>
                              <a:gd name="T35" fmla="*/ -512 h 234"/>
                              <a:gd name="T36" fmla="+- 0 5458 5458"/>
                              <a:gd name="T37" fmla="*/ T36 w 444"/>
                              <a:gd name="T38" fmla="+- 0 -512 -629"/>
                              <a:gd name="T39" fmla="*/ -512 h 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4" h="234">
                                <a:moveTo>
                                  <a:pt x="443" y="0"/>
                                </a:moveTo>
                                <a:lnTo>
                                  <a:pt x="184" y="0"/>
                                </a:lnTo>
                                <a:moveTo>
                                  <a:pt x="184" y="0"/>
                                </a:moveTo>
                                <a:lnTo>
                                  <a:pt x="184" y="233"/>
                                </a:lnTo>
                                <a:moveTo>
                                  <a:pt x="184" y="233"/>
                                </a:moveTo>
                                <a:lnTo>
                                  <a:pt x="443" y="233"/>
                                </a:lnTo>
                                <a:moveTo>
                                  <a:pt x="443" y="233"/>
                                </a:moveTo>
                                <a:lnTo>
                                  <a:pt x="443" y="0"/>
                                </a:lnTo>
                                <a:moveTo>
                                  <a:pt x="184" y="117"/>
                                </a:moveTo>
                                <a:lnTo>
                                  <a:pt x="0" y="117"/>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Text Box 321"/>
                        <wps:cNvSpPr txBox="1">
                          <a:spLocks noChangeArrowheads="1"/>
                        </wps:cNvSpPr>
                        <wps:spPr bwMode="auto">
                          <a:xfrm>
                            <a:off x="5457" y="-633"/>
                            <a:ext cx="448"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3"/>
                                <w:ind w:left="239"/>
                                <w:rPr>
                                  <w:i/>
                                  <w:sz w:val="18"/>
                                </w:rPr>
                              </w:pPr>
                              <w:r>
                                <w:rPr>
                                  <w:i/>
                                  <w:w w:val="126"/>
                                  <w:sz w:val="18"/>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0" o:spid="_x0000_s2844" style="position:absolute;left:0;text-align:left;margin-left:272.9pt;margin-top:-31.65pt;width:22.4pt;height:12.1pt;z-index:-20979712;mso-position-horizontal-relative:page;mso-position-vertical-relative:text" coordorigin="5458,-633" coordsize="448,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">
                <v:shape id="AutoShape 322" o:spid="_x0000_s2845" style="position:absolute;left:5457;top:-629;width:444;height:234;visibility:visible;mso-wrap-style:square;v-text-anchor:top" coordsize="444,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sMMQA&#10;AADcAAAADwAAAGRycy9kb3ducmV2LnhtbESPQWvCQBSE74L/YXmCN93Yokh0laJVgreqFHp7Zl+T&#10;4O7bkN0m6b/vCgWPw8x8w6y3vTWipcZXjhXMpgkI4tzpigsF18thsgThA7JG45gU/JKH7WY4WGOq&#10;Xccf1J5DISKEfYoKyhDqVEqfl2TRT11NHL1v11gMUTaF1A12EW6NfEmShbRYcVwosaZdSfn9/GMV&#10;HNuv0/5mMjM/JDrbXZfv/NndlRqP+rcViEB9eIb/25lW8LqYw+N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rDDEAAAA3AAAAA8AAAAAAAAAAAAAAAAAmAIAAGRycy9k&#10;b3ducmV2LnhtbFBLBQYAAAAABAAEAPUAAACJAwAAAAA=&#10;" path="m443,l184,t,l184,233t,l443,233t,l443,m184,117l,117e" filled="f" strokeweight=".14042mm">
                  <v:path arrowok="t" o:connecttype="custom" o:connectlocs="443,-629;184,-629;184,-629;184,-396;184,-396;443,-396;443,-396;443,-629;184,-512;0,-512" o:connectangles="0,0,0,0,0,0,0,0,0,0"/>
                </v:shape>
                <v:shape id="Text Box 321" o:spid="_x0000_s2846" type="#_x0000_t202" style="position:absolute;left:5457;top:-633;width:448;height: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DnQcQA&#10;AADcAAAADwAAAGRycy9kb3ducmV2LnhtbESPQWvCQBSE70L/w/IK3nRThaCpq0hRKAjSmB56fM0+&#10;k8Xs25jdavz3bkHwOMzMN8xi1dtGXKjzxrGCt3ECgrh02nCl4LvYjmYgfEDW2DgmBTfysFq+DBaY&#10;aXflnC6HUIkIYZ+hgjqENpPSlzVZ9GPXEkfv6DqLIcqukrrDa4TbRk6SJJUWDceFGlv6qKk8Hf6s&#10;gvUP5xtz3v9+5cfcFMU84V16Umr42q/fQQTqwzP8aH9qBdM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50HEAAAA3AAAAA8AAAAAAAAAAAAAAAAAmAIAAGRycy9k&#10;b3ducmV2LnhtbFBLBQYAAAAABAAEAPUAAACJAwAAAAA=&#10;" filled="f" stroked="f">
                  <v:textbox inset="0,0,0,0">
                    <w:txbxContent>
                      <w:p w:rsidR="00A325FF" w:rsidRDefault="00D10E8B">
                        <w:pPr>
                          <w:spacing w:before="13"/>
                          <w:ind w:left="239"/>
                          <w:rPr>
                            <w:i/>
                            <w:sz w:val="18"/>
                          </w:rPr>
                        </w:pPr>
                        <w:r>
                          <w:rPr>
                            <w:i/>
                            <w:w w:val="126"/>
                            <w:sz w:val="18"/>
                          </w:rPr>
                          <w:t>B</w:t>
                        </w:r>
                      </w:p>
                    </w:txbxContent>
                  </v:textbox>
                </v:shape>
                <w10:wrap anchorx="page"/>
              </v:group>
            </w:pict>
          </mc:Fallback>
        </mc:AlternateContent>
      </w:r>
      <w:r>
        <w:rPr>
          <w:noProof/>
          <w:lang w:val="da-DK" w:eastAsia="da-DK" w:bidi="ar-SA"/>
        </w:rPr>
        <mc:AlternateContent>
          <mc:Choice Requires="wps">
            <w:drawing>
              <wp:anchor distT="0" distB="0" distL="114300" distR="114300" simplePos="0" relativeHeight="482337280" behindDoc="1" locked="0" layoutInCell="1" allowOverlap="1">
                <wp:simplePos x="0" y="0"/>
                <wp:positionH relativeFrom="page">
                  <wp:posOffset>4078605</wp:posOffset>
                </wp:positionH>
                <wp:positionV relativeFrom="paragraph">
                  <wp:posOffset>-399415</wp:posOffset>
                </wp:positionV>
                <wp:extent cx="280670" cy="148590"/>
                <wp:effectExtent l="0" t="0" r="0" b="0"/>
                <wp:wrapNone/>
                <wp:docPr id="363" name="AutoShape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0670" cy="148590"/>
                        </a:xfrm>
                        <a:custGeom>
                          <a:avLst/>
                          <a:gdLst>
                            <a:gd name="T0" fmla="+- 0 6678 6423"/>
                            <a:gd name="T1" fmla="*/ T0 w 442"/>
                            <a:gd name="T2" fmla="+- 0 -629 -629"/>
                            <a:gd name="T3" fmla="*/ -629 h 234"/>
                            <a:gd name="T4" fmla="+- 0 6423 6423"/>
                            <a:gd name="T5" fmla="*/ T4 w 442"/>
                            <a:gd name="T6" fmla="+- 0 -629 -629"/>
                            <a:gd name="T7" fmla="*/ -629 h 234"/>
                            <a:gd name="T8" fmla="+- 0 6423 6423"/>
                            <a:gd name="T9" fmla="*/ T8 w 442"/>
                            <a:gd name="T10" fmla="+- 0 -629 -629"/>
                            <a:gd name="T11" fmla="*/ -629 h 234"/>
                            <a:gd name="T12" fmla="+- 0 6423 6423"/>
                            <a:gd name="T13" fmla="*/ T12 w 442"/>
                            <a:gd name="T14" fmla="+- 0 -396 -629"/>
                            <a:gd name="T15" fmla="*/ -396 h 234"/>
                            <a:gd name="T16" fmla="+- 0 6423 6423"/>
                            <a:gd name="T17" fmla="*/ T16 w 442"/>
                            <a:gd name="T18" fmla="+- 0 -396 -629"/>
                            <a:gd name="T19" fmla="*/ -396 h 234"/>
                            <a:gd name="T20" fmla="+- 0 6678 6423"/>
                            <a:gd name="T21" fmla="*/ T20 w 442"/>
                            <a:gd name="T22" fmla="+- 0 -396 -629"/>
                            <a:gd name="T23" fmla="*/ -396 h 234"/>
                            <a:gd name="T24" fmla="+- 0 6678 6423"/>
                            <a:gd name="T25" fmla="*/ T24 w 442"/>
                            <a:gd name="T26" fmla="+- 0 -396 -629"/>
                            <a:gd name="T27" fmla="*/ -396 h 234"/>
                            <a:gd name="T28" fmla="+- 0 6678 6423"/>
                            <a:gd name="T29" fmla="*/ T28 w 442"/>
                            <a:gd name="T30" fmla="+- 0 -629 -629"/>
                            <a:gd name="T31" fmla="*/ -629 h 234"/>
                            <a:gd name="T32" fmla="+- 0 6864 6423"/>
                            <a:gd name="T33" fmla="*/ T32 w 442"/>
                            <a:gd name="T34" fmla="+- 0 -512 -629"/>
                            <a:gd name="T35" fmla="*/ -512 h 234"/>
                            <a:gd name="T36" fmla="+- 0 6678 6423"/>
                            <a:gd name="T37" fmla="*/ T36 w 442"/>
                            <a:gd name="T38" fmla="+- 0 -512 -629"/>
                            <a:gd name="T39" fmla="*/ -512 h 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2" h="234">
                              <a:moveTo>
                                <a:pt x="255" y="0"/>
                              </a:moveTo>
                              <a:lnTo>
                                <a:pt x="0" y="0"/>
                              </a:lnTo>
                              <a:moveTo>
                                <a:pt x="0" y="0"/>
                              </a:moveTo>
                              <a:lnTo>
                                <a:pt x="0" y="233"/>
                              </a:lnTo>
                              <a:moveTo>
                                <a:pt x="0" y="233"/>
                              </a:moveTo>
                              <a:lnTo>
                                <a:pt x="255" y="233"/>
                              </a:lnTo>
                              <a:moveTo>
                                <a:pt x="255" y="233"/>
                              </a:moveTo>
                              <a:lnTo>
                                <a:pt x="255" y="0"/>
                              </a:lnTo>
                              <a:moveTo>
                                <a:pt x="441" y="117"/>
                              </a:moveTo>
                              <a:lnTo>
                                <a:pt x="255" y="117"/>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9" o:spid="_x0000_s1026" style="position:absolute;margin-left:321.15pt;margin-top:-31.45pt;width:22.1pt;height:11.7pt;z-index:-2097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42,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" path="m255,l,m,l,233t,l255,233t,l255,m441,117r-186,e" filled="f" strokeweight=".14042mm">
                <v:path arrowok="t" o:connecttype="custom" o:connectlocs="161925,-399415;0,-399415;0,-399415;0,-251460;0,-251460;161925,-251460;161925,-251460;161925,-399415;280035,-325120;161925,-325120" o:connectangles="0,0,0,0,0,0,0,0,0,0"/>
                <w10:wrap anchorx="page"/>
              </v:shape>
            </w:pict>
          </mc:Fallback>
        </mc:AlternateContent>
      </w:r>
      <w:r w:rsidR="00D10E8B">
        <w:rPr>
          <w:w w:val="110"/>
          <w:sz w:val="18"/>
        </w:rPr>
        <w:t xml:space="preserve">The choiceof </w:t>
      </w:r>
      <w:r w:rsidR="00D10E8B">
        <w:rPr>
          <w:i/>
          <w:w w:val="110"/>
          <w:sz w:val="18"/>
        </w:rPr>
        <w:t xml:space="preserve">U, V, </w:t>
      </w:r>
      <w:r w:rsidR="00D10E8B">
        <w:rPr>
          <w:w w:val="110"/>
          <w:sz w:val="18"/>
        </w:rPr>
        <w:t xml:space="preserve">and </w:t>
      </w:r>
      <w:r w:rsidR="00D10E8B">
        <w:rPr>
          <w:i/>
          <w:w w:val="110"/>
          <w:sz w:val="18"/>
        </w:rPr>
        <w:t xml:space="preserve">B </w:t>
      </w:r>
      <w:r w:rsidR="00D10E8B">
        <w:rPr>
          <w:w w:val="110"/>
          <w:sz w:val="18"/>
        </w:rPr>
        <w:t>are covered comprehensively in the Schmidt decomposition description above.</w:t>
      </w:r>
    </w:p>
    <w:p w:rsidR="00A325FF" w:rsidRDefault="00D10E8B">
      <w:pPr>
        <w:pStyle w:val="Brdtekst"/>
        <w:spacing w:before="169"/>
        <w:ind w:left="144" w:right="419"/>
        <w:jc w:val="center"/>
      </w:pPr>
      <w:r>
        <w:rPr>
          <w:w w:val="110"/>
        </w:rPr>
        <w:t>FIG. 59: Circuit for two qubit-state preparation</w:t>
      </w:r>
    </w:p>
    <w:p w:rsidR="00A325FF" w:rsidRDefault="00A325FF">
      <w:pPr>
        <w:pStyle w:val="Brdtekst"/>
      </w:pPr>
    </w:p>
    <w:p w:rsidR="00A325FF" w:rsidRDefault="00D10E8B">
      <w:pPr>
        <w:pStyle w:val="Brdtekst"/>
        <w:spacing w:before="208"/>
        <w:ind w:left="139"/>
      </w:pPr>
      <w:r>
        <w:rPr>
          <w:w w:val="106"/>
        </w:rPr>
        <w:t>Multiplying</w:t>
      </w:r>
      <w:r>
        <w:rPr>
          <w:spacing w:val="16"/>
        </w:rPr>
        <w:t xml:space="preserve"> </w:t>
      </w:r>
      <w:r>
        <w:rPr>
          <w:spacing w:val="-1"/>
          <w:w w:val="105"/>
        </w:rPr>
        <w:t>o</w:t>
      </w:r>
      <w:r>
        <w:rPr>
          <w:w w:val="105"/>
        </w:rPr>
        <w:t>n</w:t>
      </w:r>
      <w:r>
        <w:rPr>
          <w:spacing w:val="16"/>
        </w:rPr>
        <w:t xml:space="preserve"> </w:t>
      </w:r>
      <w:r>
        <w:rPr>
          <w:spacing w:val="-1"/>
          <w:w w:val="113"/>
        </w:rPr>
        <w:t>th</w:t>
      </w:r>
      <w:r>
        <w:rPr>
          <w:w w:val="113"/>
        </w:rPr>
        <w:t>e</w:t>
      </w:r>
      <w:r>
        <w:rPr>
          <w:spacing w:val="16"/>
        </w:rPr>
        <w:t xml:space="preserve"> </w:t>
      </w:r>
      <w:r>
        <w:rPr>
          <w:spacing w:val="-1"/>
          <w:w w:val="105"/>
        </w:rPr>
        <w:t>lef</w:t>
      </w:r>
      <w:r>
        <w:rPr>
          <w:w w:val="105"/>
        </w:rPr>
        <w:t>t</w:t>
      </w:r>
      <w:r>
        <w:rPr>
          <w:spacing w:val="16"/>
        </w:rPr>
        <w:t xml:space="preserve"> </w:t>
      </w:r>
      <w:r>
        <w:rPr>
          <w:spacing w:val="-6"/>
          <w:w w:val="110"/>
        </w:rPr>
        <w:t>b</w:t>
      </w:r>
      <w:r>
        <w:rPr>
          <w:w w:val="105"/>
        </w:rPr>
        <w:t>y</w:t>
      </w:r>
      <w:r>
        <w:rPr>
          <w:spacing w:val="16"/>
        </w:rPr>
        <w:t xml:space="preserve"> </w:t>
      </w:r>
      <w:r>
        <w:rPr>
          <w:rFonts w:ascii="Lucida Sans Unicode"/>
          <w:w w:val="118"/>
        </w:rPr>
        <w:t>(</w:t>
      </w:r>
      <w:r>
        <w:rPr>
          <w:i/>
          <w:w w:val="104"/>
        </w:rPr>
        <w:t>e</w:t>
      </w:r>
      <w:r>
        <w:rPr>
          <w:i/>
          <w:spacing w:val="10"/>
          <w:w w:val="139"/>
          <w:vertAlign w:val="subscript"/>
        </w:rPr>
        <w:t>i</w:t>
      </w:r>
      <w:r>
        <w:rPr>
          <w:rFonts w:ascii="Lucida Sans Unicode"/>
          <w:w w:val="73"/>
        </w:rPr>
        <w:t>|</w:t>
      </w:r>
      <w:r>
        <w:rPr>
          <w:rFonts w:ascii="Lucida Sans Unicode"/>
          <w:spacing w:val="-30"/>
        </w:rPr>
        <w:t xml:space="preserve"> </w:t>
      </w:r>
      <w:r>
        <w:rPr>
          <w:rFonts w:ascii="Lucida Sans Unicode"/>
          <w:w w:val="118"/>
        </w:rPr>
        <w:t>(</w:t>
      </w:r>
      <w:r>
        <w:rPr>
          <w:i/>
          <w:w w:val="104"/>
        </w:rPr>
        <w:t>e</w:t>
      </w:r>
      <w:r>
        <w:rPr>
          <w:i/>
          <w:spacing w:val="18"/>
          <w:w w:val="162"/>
          <w:vertAlign w:val="subscript"/>
        </w:rPr>
        <w:t>j</w:t>
      </w:r>
      <w:r>
        <w:rPr>
          <w:rFonts w:ascii="Lucida Sans Unicode"/>
          <w:w w:val="73"/>
        </w:rPr>
        <w:t>|</w:t>
      </w:r>
      <w:r>
        <w:rPr>
          <w:rFonts w:ascii="Lucida Sans Unicode"/>
          <w:spacing w:val="3"/>
        </w:rPr>
        <w:t xml:space="preserve"> </w:t>
      </w:r>
      <w:r>
        <w:rPr>
          <w:spacing w:val="-1"/>
          <w:w w:val="111"/>
        </w:rPr>
        <w:t>thi</w:t>
      </w:r>
      <w:r>
        <w:rPr>
          <w:w w:val="111"/>
        </w:rPr>
        <w:t>s</w:t>
      </w:r>
      <w:r>
        <w:rPr>
          <w:spacing w:val="16"/>
        </w:rPr>
        <w:t xml:space="preserve"> </w:t>
      </w:r>
      <w:r>
        <w:rPr>
          <w:spacing w:val="-1"/>
          <w:w w:val="106"/>
        </w:rPr>
        <w:t>tell</w:t>
      </w:r>
      <w:r>
        <w:rPr>
          <w:w w:val="106"/>
        </w:rPr>
        <w:t>s</w:t>
      </w:r>
      <w:r>
        <w:rPr>
          <w:spacing w:val="16"/>
        </w:rPr>
        <w:t xml:space="preserve"> </w:t>
      </w:r>
      <w:r>
        <w:rPr>
          <w:w w:val="106"/>
        </w:rPr>
        <w:t>us</w:t>
      </w:r>
    </w:p>
    <w:p w:rsidR="00A325FF" w:rsidRDefault="002220C9">
      <w:pPr>
        <w:spacing w:before="150"/>
        <w:ind w:left="145" w:right="808"/>
        <w:jc w:val="center"/>
        <w:rPr>
          <w:rFonts w:ascii="Arial"/>
          <w:i/>
          <w:sz w:val="10"/>
        </w:rPr>
      </w:pPr>
      <w:r>
        <w:rPr>
          <w:noProof/>
          <w:lang w:val="da-DK" w:eastAsia="da-DK" w:bidi="ar-SA"/>
        </w:rPr>
        <mc:AlternateContent>
          <mc:Choice Requires="wps">
            <w:drawing>
              <wp:anchor distT="0" distB="0" distL="114300" distR="114300" simplePos="0" relativeHeight="482338304" behindDoc="1" locked="0" layoutInCell="1" allowOverlap="1">
                <wp:simplePos x="0" y="0"/>
                <wp:positionH relativeFrom="page">
                  <wp:posOffset>3700780</wp:posOffset>
                </wp:positionH>
                <wp:positionV relativeFrom="paragraph">
                  <wp:posOffset>133350</wp:posOffset>
                </wp:positionV>
                <wp:extent cx="182880" cy="472440"/>
                <wp:effectExtent l="0" t="0" r="0" b="0"/>
                <wp:wrapNone/>
                <wp:docPr id="362"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8" o:spid="_x0000_s2847" type="#_x0000_t202" style="position:absolute;left:0;text-align:left;margin-left:291.4pt;margin-top:10.5pt;width:14.4pt;height:37.2pt;z-index:-2097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C6wtQ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w w:val="135"/>
          <w:position w:val="-5"/>
          <w:sz w:val="14"/>
        </w:rPr>
        <w:t>2</w:t>
      </w:r>
      <w:r w:rsidR="00D10E8B">
        <w:rPr>
          <w:rFonts w:ascii="Arial"/>
          <w:i/>
          <w:w w:val="135"/>
          <w:sz w:val="10"/>
        </w:rPr>
        <w:t>n</w:t>
      </w:r>
    </w:p>
    <w:p w:rsidR="00A325FF" w:rsidRDefault="00D10E8B">
      <w:pPr>
        <w:tabs>
          <w:tab w:val="left" w:pos="834"/>
        </w:tabs>
        <w:spacing w:before="32"/>
        <w:ind w:right="276"/>
        <w:jc w:val="center"/>
        <w:rPr>
          <w:i/>
          <w:sz w:val="20"/>
        </w:rPr>
      </w:pPr>
      <w:r>
        <w:rPr>
          <w:i/>
          <w:w w:val="125"/>
          <w:position w:val="3"/>
          <w:sz w:val="20"/>
        </w:rPr>
        <w:t>a</w:t>
      </w:r>
      <w:r>
        <w:rPr>
          <w:i/>
          <w:w w:val="125"/>
          <w:sz w:val="14"/>
        </w:rPr>
        <w:t>ij</w:t>
      </w:r>
      <w:r>
        <w:rPr>
          <w:i/>
          <w:spacing w:val="28"/>
          <w:w w:val="125"/>
          <w:sz w:val="14"/>
        </w:rPr>
        <w:t xml:space="preserve"> </w:t>
      </w:r>
      <w:r>
        <w:rPr>
          <w:rFonts w:ascii="Georgia"/>
          <w:w w:val="125"/>
          <w:position w:val="3"/>
          <w:sz w:val="20"/>
        </w:rPr>
        <w:t>=</w:t>
      </w:r>
      <w:r>
        <w:rPr>
          <w:rFonts w:ascii="Georgia"/>
          <w:w w:val="125"/>
          <w:position w:val="3"/>
          <w:sz w:val="20"/>
        </w:rPr>
        <w:tab/>
      </w:r>
      <w:r>
        <w:rPr>
          <w:i/>
          <w:spacing w:val="4"/>
          <w:w w:val="125"/>
          <w:position w:val="3"/>
          <w:sz w:val="20"/>
        </w:rPr>
        <w:t>b</w:t>
      </w:r>
      <w:r>
        <w:rPr>
          <w:i/>
          <w:spacing w:val="4"/>
          <w:w w:val="125"/>
          <w:sz w:val="14"/>
        </w:rPr>
        <w:t>k</w:t>
      </w:r>
      <w:r>
        <w:rPr>
          <w:spacing w:val="4"/>
          <w:w w:val="125"/>
          <w:sz w:val="14"/>
        </w:rPr>
        <w:t>1</w:t>
      </w:r>
      <w:r>
        <w:rPr>
          <w:i/>
          <w:spacing w:val="4"/>
          <w:w w:val="125"/>
          <w:position w:val="3"/>
          <w:sz w:val="20"/>
        </w:rPr>
        <w:t>u</w:t>
      </w:r>
      <w:r>
        <w:rPr>
          <w:i/>
          <w:spacing w:val="4"/>
          <w:w w:val="125"/>
          <w:sz w:val="14"/>
        </w:rPr>
        <w:t>ik</w:t>
      </w:r>
      <w:r>
        <w:rPr>
          <w:i/>
          <w:spacing w:val="4"/>
          <w:w w:val="125"/>
          <w:position w:val="3"/>
          <w:sz w:val="20"/>
        </w:rPr>
        <w:t>v</w:t>
      </w:r>
      <w:r>
        <w:rPr>
          <w:i/>
          <w:spacing w:val="4"/>
          <w:w w:val="125"/>
          <w:sz w:val="14"/>
        </w:rPr>
        <w:t>jk</w:t>
      </w:r>
      <w:r>
        <w:rPr>
          <w:i/>
          <w:spacing w:val="4"/>
          <w:w w:val="125"/>
          <w:position w:val="3"/>
          <w:sz w:val="20"/>
        </w:rPr>
        <w:t>,</w:t>
      </w:r>
    </w:p>
    <w:p w:rsidR="00A325FF" w:rsidRDefault="00D10E8B">
      <w:pPr>
        <w:spacing w:before="49"/>
        <w:ind w:left="145" w:right="798"/>
        <w:jc w:val="center"/>
        <w:rPr>
          <w:sz w:val="14"/>
        </w:rPr>
      </w:pPr>
      <w:r>
        <w:rPr>
          <w:i/>
          <w:w w:val="135"/>
          <w:sz w:val="14"/>
        </w:rPr>
        <w:t>k</w:t>
      </w:r>
      <w:r>
        <w:rPr>
          <w:w w:val="135"/>
          <w:sz w:val="14"/>
        </w:rPr>
        <w:t>=1</w:t>
      </w:r>
    </w:p>
    <w:p w:rsidR="00A325FF" w:rsidRDefault="002220C9">
      <w:pPr>
        <w:spacing w:before="164"/>
        <w:ind w:left="140" w:right="535" w:hanging="8"/>
        <w:rPr>
          <w:sz w:val="20"/>
        </w:rPr>
      </w:pPr>
      <w:r>
        <w:rPr>
          <w:noProof/>
          <w:lang w:val="da-DK" w:eastAsia="da-DK" w:bidi="ar-SA"/>
        </w:rPr>
        <mc:AlternateContent>
          <mc:Choice Requires="wps">
            <w:drawing>
              <wp:anchor distT="0" distB="0" distL="114300" distR="114300" simplePos="0" relativeHeight="482338816" behindDoc="1" locked="0" layoutInCell="1" allowOverlap="1">
                <wp:simplePos x="0" y="0"/>
                <wp:positionH relativeFrom="page">
                  <wp:posOffset>1651635</wp:posOffset>
                </wp:positionH>
                <wp:positionV relativeFrom="paragraph">
                  <wp:posOffset>124460</wp:posOffset>
                </wp:positionV>
                <wp:extent cx="1703070" cy="219710"/>
                <wp:effectExtent l="0" t="0" r="0" b="0"/>
                <wp:wrapNone/>
                <wp:docPr id="361"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307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16"/>
                                <w:tab w:val="left" w:pos="1821"/>
                                <w:tab w:val="left" w:pos="2357"/>
                              </w:tabs>
                              <w:spacing w:line="242" w:lineRule="exact"/>
                              <w:rPr>
                                <w:rFonts w:ascii="Lucida Sans Unicode"/>
                              </w:rPr>
                            </w:pPr>
                            <w:r>
                              <w:rPr>
                                <w:rFonts w:ascii="Lucida Sans Unicode"/>
                              </w:rPr>
                              <w:t xml:space="preserve">( </w:t>
                            </w:r>
                            <w:r>
                              <w:rPr>
                                <w:rFonts w:ascii="Lucida Sans Unicode"/>
                                <w:spacing w:val="28"/>
                              </w:rPr>
                              <w:t xml:space="preserve"> </w:t>
                            </w:r>
                            <w:r>
                              <w:rPr>
                                <w:rFonts w:ascii="Lucida Sans Unicode"/>
                              </w:rPr>
                              <w:t>|</w:t>
                            </w:r>
                            <w:r>
                              <w:rPr>
                                <w:rFonts w:ascii="Lucida Sans Unicode"/>
                              </w:rPr>
                              <w:tab/>
                              <w:t xml:space="preserve">| </w:t>
                            </w:r>
                            <w:r>
                              <w:rPr>
                                <w:rFonts w:ascii="Lucida Sans Unicode"/>
                                <w:spacing w:val="60"/>
                              </w:rPr>
                              <w:t xml:space="preserve"> </w:t>
                            </w:r>
                            <w:r>
                              <w:rPr>
                                <w:rFonts w:ascii="Lucida Sans Unicode"/>
                              </w:rPr>
                              <w:t>)</w:t>
                            </w:r>
                            <w:r>
                              <w:rPr>
                                <w:rFonts w:ascii="Lucida Sans Unicode"/>
                              </w:rPr>
                              <w:tab/>
                              <w:t xml:space="preserve">( </w:t>
                            </w:r>
                            <w:r>
                              <w:rPr>
                                <w:rFonts w:ascii="Lucida Sans Unicode"/>
                                <w:spacing w:val="47"/>
                              </w:rPr>
                              <w:t xml:space="preserve"> </w:t>
                            </w:r>
                            <w:r>
                              <w:rPr>
                                <w:rFonts w:ascii="Lucida Sans Unicode"/>
                              </w:rPr>
                              <w:t>|</w:t>
                            </w:r>
                            <w:r>
                              <w:rPr>
                                <w:rFonts w:ascii="Lucida Sans Unicode"/>
                              </w:rPr>
                              <w:tab/>
                              <w:t>|</w:t>
                            </w:r>
                            <w:r>
                              <w:rPr>
                                <w:rFonts w:ascii="Lucida Sans Unicode"/>
                                <w:spacing w:val="58"/>
                              </w:rPr>
                              <w:t xml:space="preserve"> </w:t>
                            </w:r>
                            <w:r>
                              <w:rPr>
                                <w:rFonts w:ascii="Lucida Sans Unicode"/>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7" o:spid="_x0000_s2848" type="#_x0000_t202" style="position:absolute;left:0;text-align:left;margin-left:130.05pt;margin-top:9.8pt;width:134.1pt;height:17.3pt;z-index:-2097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" filled="f" stroked="f">
                <v:textbox inset="0,0,0,0">
                  <w:txbxContent>
                    <w:p w:rsidR="00A325FF" w:rsidRDefault="00D10E8B">
                      <w:pPr>
                        <w:pStyle w:val="Brdtekst"/>
                        <w:tabs>
                          <w:tab w:val="left" w:pos="516"/>
                          <w:tab w:val="left" w:pos="1821"/>
                          <w:tab w:val="left" w:pos="2357"/>
                        </w:tabs>
                        <w:spacing w:line="242" w:lineRule="exact"/>
                        <w:rPr>
                          <w:rFonts w:ascii="Lucida Sans Unicode"/>
                        </w:rPr>
                      </w:pPr>
                      <w:r>
                        <w:rPr>
                          <w:rFonts w:ascii="Lucida Sans Unicode"/>
                        </w:rPr>
                        <w:t xml:space="preserve">( </w:t>
                      </w:r>
                      <w:r>
                        <w:rPr>
                          <w:rFonts w:ascii="Lucida Sans Unicode"/>
                          <w:spacing w:val="28"/>
                        </w:rPr>
                        <w:t xml:space="preserve"> </w:t>
                      </w:r>
                      <w:r>
                        <w:rPr>
                          <w:rFonts w:ascii="Lucida Sans Unicode"/>
                        </w:rPr>
                        <w:t>|</w:t>
                      </w:r>
                      <w:r>
                        <w:rPr>
                          <w:rFonts w:ascii="Lucida Sans Unicode"/>
                        </w:rPr>
                        <w:tab/>
                        <w:t xml:space="preserve">| </w:t>
                      </w:r>
                      <w:r>
                        <w:rPr>
                          <w:rFonts w:ascii="Lucida Sans Unicode"/>
                          <w:spacing w:val="60"/>
                        </w:rPr>
                        <w:t xml:space="preserve"> </w:t>
                      </w:r>
                      <w:r>
                        <w:rPr>
                          <w:rFonts w:ascii="Lucida Sans Unicode"/>
                        </w:rPr>
                        <w:t>)</w:t>
                      </w:r>
                      <w:r>
                        <w:rPr>
                          <w:rFonts w:ascii="Lucida Sans Unicode"/>
                        </w:rPr>
                        <w:tab/>
                        <w:t xml:space="preserve">( </w:t>
                      </w:r>
                      <w:r>
                        <w:rPr>
                          <w:rFonts w:ascii="Lucida Sans Unicode"/>
                          <w:spacing w:val="47"/>
                        </w:rPr>
                        <w:t xml:space="preserve"> </w:t>
                      </w:r>
                      <w:r>
                        <w:rPr>
                          <w:rFonts w:ascii="Lucida Sans Unicode"/>
                        </w:rPr>
                        <w:t>|</w:t>
                      </w:r>
                      <w:r>
                        <w:rPr>
                          <w:rFonts w:ascii="Lucida Sans Unicode"/>
                        </w:rPr>
                        <w:tab/>
                        <w:t>|</w:t>
                      </w:r>
                      <w:r>
                        <w:rPr>
                          <w:rFonts w:ascii="Lucida Sans Unicode"/>
                          <w:spacing w:val="58"/>
                        </w:rPr>
                        <w:t xml:space="preserve"> </w:t>
                      </w:r>
                      <w:r>
                        <w:rPr>
                          <w:rFonts w:ascii="Lucida Sans Unicode"/>
                          <w:spacing w:val="-19"/>
                        </w:rPr>
                        <w:t>)</w:t>
                      </w:r>
                    </w:p>
                  </w:txbxContent>
                </v:textbox>
                <w10:wrap anchorx="page"/>
              </v:shape>
            </w:pict>
          </mc:Fallback>
        </mc:AlternateContent>
      </w:r>
      <w:r w:rsidR="00D10E8B">
        <w:rPr>
          <w:w w:val="110"/>
          <w:sz w:val="20"/>
        </w:rPr>
        <w:t xml:space="preserve">where here </w:t>
      </w:r>
      <w:r w:rsidR="00D10E8B">
        <w:rPr>
          <w:i/>
          <w:w w:val="110"/>
          <w:sz w:val="20"/>
        </w:rPr>
        <w:t>u</w:t>
      </w:r>
      <w:r w:rsidR="00D10E8B">
        <w:rPr>
          <w:i/>
          <w:w w:val="110"/>
          <w:sz w:val="20"/>
          <w:vertAlign w:val="subscript"/>
        </w:rPr>
        <w:t>ik</w:t>
      </w:r>
      <w:r w:rsidR="00D10E8B">
        <w:rPr>
          <w:i/>
          <w:w w:val="110"/>
          <w:sz w:val="20"/>
        </w:rPr>
        <w:t xml:space="preserve"> </w:t>
      </w:r>
      <w:r w:rsidR="00D10E8B">
        <w:rPr>
          <w:rFonts w:ascii="Georgia" w:hAnsi="Georgia"/>
          <w:w w:val="110"/>
          <w:sz w:val="20"/>
        </w:rPr>
        <w:t xml:space="preserve">= </w:t>
      </w:r>
      <w:r w:rsidR="00D10E8B">
        <w:rPr>
          <w:i/>
          <w:w w:val="110"/>
          <w:sz w:val="20"/>
        </w:rPr>
        <w:t>e</w:t>
      </w:r>
      <w:r w:rsidR="00D10E8B">
        <w:rPr>
          <w:i/>
          <w:w w:val="110"/>
          <w:sz w:val="20"/>
          <w:vertAlign w:val="subscript"/>
        </w:rPr>
        <w:t>i</w:t>
      </w:r>
      <w:r w:rsidR="00D10E8B">
        <w:rPr>
          <w:i/>
          <w:w w:val="110"/>
          <w:sz w:val="20"/>
        </w:rPr>
        <w:t xml:space="preserve"> U e</w:t>
      </w:r>
      <w:r w:rsidR="00D10E8B">
        <w:rPr>
          <w:i/>
          <w:w w:val="110"/>
          <w:sz w:val="20"/>
          <w:vertAlign w:val="subscript"/>
        </w:rPr>
        <w:t>k</w:t>
      </w:r>
      <w:r w:rsidR="00D10E8B">
        <w:rPr>
          <w:i/>
          <w:w w:val="110"/>
          <w:sz w:val="20"/>
        </w:rPr>
        <w:t xml:space="preserve"> </w:t>
      </w:r>
      <w:r w:rsidR="00D10E8B">
        <w:rPr>
          <w:w w:val="110"/>
          <w:sz w:val="20"/>
        </w:rPr>
        <w:t xml:space="preserve">and </w:t>
      </w:r>
      <w:r w:rsidR="00D10E8B">
        <w:rPr>
          <w:i/>
          <w:spacing w:val="2"/>
          <w:w w:val="110"/>
          <w:sz w:val="20"/>
        </w:rPr>
        <w:t>v</w:t>
      </w:r>
      <w:r w:rsidR="00D10E8B">
        <w:rPr>
          <w:i/>
          <w:spacing w:val="2"/>
          <w:w w:val="110"/>
          <w:sz w:val="20"/>
          <w:vertAlign w:val="subscript"/>
        </w:rPr>
        <w:t>jk</w:t>
      </w:r>
      <w:r w:rsidR="00D10E8B">
        <w:rPr>
          <w:i/>
          <w:spacing w:val="2"/>
          <w:w w:val="110"/>
          <w:sz w:val="20"/>
        </w:rPr>
        <w:t xml:space="preserve"> </w:t>
      </w:r>
      <w:r w:rsidR="00D10E8B">
        <w:rPr>
          <w:rFonts w:ascii="Georgia" w:hAnsi="Georgia"/>
          <w:w w:val="110"/>
          <w:sz w:val="20"/>
        </w:rPr>
        <w:t xml:space="preserve">=  </w:t>
      </w:r>
      <w:r w:rsidR="00D10E8B">
        <w:rPr>
          <w:i/>
          <w:w w:val="110"/>
          <w:sz w:val="20"/>
        </w:rPr>
        <w:t>e</w:t>
      </w:r>
      <w:r w:rsidR="00D10E8B">
        <w:rPr>
          <w:i/>
          <w:w w:val="110"/>
          <w:sz w:val="20"/>
          <w:vertAlign w:val="subscript"/>
        </w:rPr>
        <w:t>j</w:t>
      </w:r>
      <w:r w:rsidR="00D10E8B">
        <w:rPr>
          <w:i/>
          <w:w w:val="110"/>
          <w:sz w:val="20"/>
        </w:rPr>
        <w:t xml:space="preserve">  V  e</w:t>
      </w:r>
      <w:r w:rsidR="00D10E8B">
        <w:rPr>
          <w:i/>
          <w:w w:val="110"/>
          <w:sz w:val="20"/>
          <w:vertAlign w:val="subscript"/>
        </w:rPr>
        <w:t>k</w:t>
      </w:r>
      <w:r w:rsidR="00D10E8B">
        <w:rPr>
          <w:i/>
          <w:w w:val="110"/>
          <w:sz w:val="20"/>
        </w:rPr>
        <w:t xml:space="preserve">  </w:t>
      </w:r>
      <w:r w:rsidR="00D10E8B">
        <w:rPr>
          <w:w w:val="110"/>
          <w:sz w:val="20"/>
        </w:rPr>
        <w:t xml:space="preserve">are the </w:t>
      </w:r>
      <w:r w:rsidR="00D10E8B">
        <w:rPr>
          <w:i/>
          <w:w w:val="110"/>
          <w:sz w:val="20"/>
        </w:rPr>
        <w:t>i, k</w:t>
      </w:r>
      <w:r w:rsidR="00D10E8B">
        <w:rPr>
          <w:w w:val="110"/>
          <w:sz w:val="20"/>
        </w:rPr>
        <w:t xml:space="preserve">’th and </w:t>
      </w:r>
      <w:r w:rsidR="00D10E8B">
        <w:rPr>
          <w:i/>
          <w:w w:val="110"/>
          <w:sz w:val="20"/>
        </w:rPr>
        <w:t>j, k</w:t>
      </w:r>
      <w:r w:rsidR="00D10E8B">
        <w:rPr>
          <w:w w:val="110"/>
          <w:sz w:val="20"/>
        </w:rPr>
        <w:t xml:space="preserve">’th entries of </w:t>
      </w:r>
      <w:r w:rsidR="00D10E8B">
        <w:rPr>
          <w:i/>
          <w:w w:val="110"/>
          <w:sz w:val="20"/>
        </w:rPr>
        <w:t xml:space="preserve">U  </w:t>
      </w:r>
      <w:r w:rsidR="00D10E8B">
        <w:rPr>
          <w:w w:val="110"/>
          <w:sz w:val="20"/>
        </w:rPr>
        <w:t xml:space="preserve">and </w:t>
      </w:r>
      <w:r w:rsidR="00D10E8B">
        <w:rPr>
          <w:i/>
          <w:w w:val="110"/>
          <w:sz w:val="20"/>
        </w:rPr>
        <w:t xml:space="preserve">V </w:t>
      </w:r>
      <w:r w:rsidR="00D10E8B">
        <w:rPr>
          <w:w w:val="110"/>
          <w:sz w:val="20"/>
        </w:rPr>
        <w:t>, respectively.  Encoding this in matrix form, this tells</w:t>
      </w:r>
      <w:r w:rsidR="00D10E8B">
        <w:rPr>
          <w:spacing w:val="8"/>
          <w:w w:val="110"/>
          <w:sz w:val="20"/>
        </w:rPr>
        <w:t xml:space="preserve"> </w:t>
      </w:r>
      <w:r w:rsidR="00D10E8B">
        <w:rPr>
          <w:w w:val="110"/>
          <w:sz w:val="20"/>
        </w:rPr>
        <w:t>us</w:t>
      </w:r>
    </w:p>
    <w:p w:rsidR="00A325FF" w:rsidRDefault="00D10E8B">
      <w:pPr>
        <w:spacing w:before="190"/>
        <w:ind w:left="143" w:right="419"/>
        <w:jc w:val="center"/>
        <w:rPr>
          <w:i/>
          <w:sz w:val="20"/>
        </w:rPr>
      </w:pPr>
      <w:r>
        <w:rPr>
          <w:i/>
          <w:w w:val="110"/>
          <w:sz w:val="20"/>
        </w:rPr>
        <w:t xml:space="preserve">V </w:t>
      </w:r>
      <w:r>
        <w:rPr>
          <w:w w:val="110"/>
          <w:sz w:val="20"/>
        </w:rPr>
        <w:t>diag</w:t>
      </w:r>
      <w:r>
        <w:rPr>
          <w:rFonts w:ascii="Georgia"/>
          <w:w w:val="110"/>
          <w:sz w:val="20"/>
        </w:rPr>
        <w:t>(</w:t>
      </w:r>
      <w:r>
        <w:rPr>
          <w:i/>
          <w:w w:val="110"/>
          <w:sz w:val="20"/>
        </w:rPr>
        <w:t>b</w:t>
      </w:r>
      <w:r>
        <w:rPr>
          <w:i/>
          <w:w w:val="110"/>
          <w:sz w:val="20"/>
          <w:vertAlign w:val="subscript"/>
        </w:rPr>
        <w:t>i</w:t>
      </w:r>
      <w:r>
        <w:rPr>
          <w:w w:val="110"/>
          <w:sz w:val="20"/>
          <w:vertAlign w:val="subscript"/>
        </w:rPr>
        <w:t>1</w:t>
      </w:r>
      <w:r>
        <w:rPr>
          <w:i/>
          <w:w w:val="110"/>
          <w:sz w:val="20"/>
        </w:rPr>
        <w:t>, . . . , b</w:t>
      </w:r>
      <w:r>
        <w:rPr>
          <w:i/>
          <w:w w:val="110"/>
          <w:sz w:val="20"/>
          <w:vertAlign w:val="subscript"/>
        </w:rPr>
        <w:t>in</w:t>
      </w:r>
      <w:r>
        <w:rPr>
          <w:rFonts w:ascii="Georgia"/>
          <w:w w:val="110"/>
          <w:sz w:val="20"/>
        </w:rPr>
        <w:t>)</w:t>
      </w:r>
      <w:r>
        <w:rPr>
          <w:i/>
          <w:w w:val="110"/>
          <w:sz w:val="20"/>
        </w:rPr>
        <w:t>U</w:t>
      </w:r>
      <w:r>
        <w:rPr>
          <w:i/>
          <w:w w:val="110"/>
          <w:sz w:val="20"/>
          <w:vertAlign w:val="superscript"/>
        </w:rPr>
        <w:t>T</w:t>
      </w:r>
      <w:r>
        <w:rPr>
          <w:i/>
          <w:w w:val="110"/>
          <w:sz w:val="20"/>
        </w:rPr>
        <w:t xml:space="preserve"> </w:t>
      </w:r>
      <w:r>
        <w:rPr>
          <w:rFonts w:ascii="Georgia"/>
          <w:w w:val="110"/>
          <w:sz w:val="20"/>
        </w:rPr>
        <w:t xml:space="preserve">= </w:t>
      </w:r>
      <w:r>
        <w:rPr>
          <w:i/>
          <w:w w:val="110"/>
          <w:sz w:val="20"/>
        </w:rPr>
        <w:t>A.</w:t>
      </w:r>
    </w:p>
    <w:p w:rsidR="00A325FF" w:rsidRDefault="00D10E8B">
      <w:pPr>
        <w:pStyle w:val="Brdtekst"/>
        <w:spacing w:before="191"/>
        <w:ind w:left="132"/>
      </w:pPr>
      <w:r>
        <w:rPr>
          <w:w w:val="110"/>
        </w:rPr>
        <w:t xml:space="preserve">Then to calculate the value of </w:t>
      </w:r>
      <w:r>
        <w:rPr>
          <w:i/>
          <w:w w:val="110"/>
        </w:rPr>
        <w:t xml:space="preserve">U, V </w:t>
      </w:r>
      <w:r>
        <w:rPr>
          <w:w w:val="110"/>
        </w:rPr>
        <w:t xml:space="preserve">and the </w:t>
      </w:r>
      <w:r>
        <w:rPr>
          <w:i/>
          <w:w w:val="110"/>
        </w:rPr>
        <w:t>b</w:t>
      </w:r>
      <w:r>
        <w:rPr>
          <w:i/>
          <w:w w:val="110"/>
          <w:vertAlign w:val="subscript"/>
        </w:rPr>
        <w:t>i</w:t>
      </w:r>
      <w:r>
        <w:rPr>
          <w:w w:val="110"/>
          <w:vertAlign w:val="subscript"/>
        </w:rPr>
        <w:t>1</w:t>
      </w:r>
      <w:r>
        <w:rPr>
          <w:w w:val="110"/>
        </w:rPr>
        <w:t xml:space="preserve">’s, we use the fact that </w:t>
      </w:r>
      <w:r>
        <w:rPr>
          <w:i/>
          <w:w w:val="110"/>
        </w:rPr>
        <w:t xml:space="preserve">V </w:t>
      </w:r>
      <w:r>
        <w:rPr>
          <w:w w:val="110"/>
        </w:rPr>
        <w:t>is unitary to calculate:</w:t>
      </w:r>
    </w:p>
    <w:p w:rsidR="00A325FF" w:rsidRDefault="00D10E8B">
      <w:pPr>
        <w:spacing w:before="158"/>
        <w:ind w:left="143" w:right="419"/>
        <w:jc w:val="center"/>
        <w:rPr>
          <w:i/>
          <w:sz w:val="20"/>
        </w:rPr>
      </w:pPr>
      <w:r>
        <w:rPr>
          <w:i/>
          <w:w w:val="110"/>
          <w:sz w:val="20"/>
        </w:rPr>
        <w:t>A</w:t>
      </w:r>
      <w:r>
        <w:rPr>
          <w:rFonts w:ascii="Lucida Sans Unicode" w:hAnsi="Lucida Sans Unicode"/>
          <w:w w:val="110"/>
          <w:sz w:val="20"/>
          <w:vertAlign w:val="superscript"/>
        </w:rPr>
        <w:t>†</w:t>
      </w:r>
      <w:r>
        <w:rPr>
          <w:i/>
          <w:w w:val="110"/>
          <w:sz w:val="20"/>
        </w:rPr>
        <w:t xml:space="preserve">A </w:t>
      </w:r>
      <w:r>
        <w:rPr>
          <w:rFonts w:ascii="Georgia" w:hAnsi="Georgia"/>
          <w:w w:val="110"/>
          <w:sz w:val="20"/>
        </w:rPr>
        <w:t xml:space="preserve">= </w:t>
      </w:r>
      <w:r>
        <w:rPr>
          <w:i/>
          <w:w w:val="110"/>
          <w:sz w:val="20"/>
        </w:rPr>
        <w:t>U</w:t>
      </w:r>
      <w:r>
        <w:rPr>
          <w:i/>
          <w:w w:val="110"/>
          <w:sz w:val="20"/>
          <w:vertAlign w:val="superscript"/>
        </w:rPr>
        <w:t>T</w:t>
      </w:r>
      <w:r>
        <w:rPr>
          <w:i/>
          <w:w w:val="110"/>
          <w:sz w:val="20"/>
        </w:rPr>
        <w:t xml:space="preserve"> </w:t>
      </w:r>
      <w:r>
        <w:rPr>
          <w:rFonts w:ascii="Lucida Sans Unicode" w:hAnsi="Lucida Sans Unicode"/>
          <w:w w:val="110"/>
          <w:sz w:val="20"/>
          <w:vertAlign w:val="superscript"/>
        </w:rPr>
        <w:t>†</w:t>
      </w:r>
      <w:r>
        <w:rPr>
          <w:w w:val="110"/>
          <w:sz w:val="20"/>
        </w:rPr>
        <w:t>diag</w:t>
      </w:r>
      <w:r>
        <w:rPr>
          <w:rFonts w:ascii="Georgia" w:hAnsi="Georgia"/>
          <w:w w:val="110"/>
          <w:sz w:val="20"/>
        </w:rPr>
        <w:t>(</w:t>
      </w:r>
      <w:r>
        <w:rPr>
          <w:rFonts w:ascii="Lucida Sans Unicode" w:hAnsi="Lucida Sans Unicode"/>
          <w:w w:val="110"/>
          <w:sz w:val="20"/>
        </w:rPr>
        <w:t>|</w:t>
      </w:r>
      <w:r>
        <w:rPr>
          <w:i/>
          <w:w w:val="110"/>
          <w:sz w:val="20"/>
        </w:rPr>
        <w:t>b</w:t>
      </w:r>
      <w:r>
        <w:rPr>
          <w:i/>
          <w:w w:val="110"/>
          <w:sz w:val="20"/>
          <w:vertAlign w:val="subscript"/>
        </w:rPr>
        <w:t>i</w:t>
      </w:r>
      <w:r>
        <w:rPr>
          <w:w w:val="110"/>
          <w:sz w:val="20"/>
          <w:vertAlign w:val="subscript"/>
        </w:rPr>
        <w:t>1</w:t>
      </w:r>
      <w:r>
        <w:rPr>
          <w:rFonts w:ascii="Lucida Sans Unicode" w:hAnsi="Lucida Sans Unicode"/>
          <w:w w:val="110"/>
          <w:sz w:val="20"/>
        </w:rPr>
        <w:t>|</w:t>
      </w:r>
      <w:r>
        <w:rPr>
          <w:w w:val="110"/>
          <w:position w:val="8"/>
          <w:sz w:val="14"/>
        </w:rPr>
        <w:t>2</w:t>
      </w:r>
      <w:r>
        <w:rPr>
          <w:i/>
          <w:w w:val="110"/>
          <w:sz w:val="20"/>
        </w:rPr>
        <w:t xml:space="preserve">, . . . , </w:t>
      </w:r>
      <w:r>
        <w:rPr>
          <w:rFonts w:ascii="Lucida Sans Unicode" w:hAnsi="Lucida Sans Unicode"/>
          <w:w w:val="110"/>
          <w:sz w:val="20"/>
        </w:rPr>
        <w:t>|</w:t>
      </w:r>
      <w:r>
        <w:rPr>
          <w:i/>
          <w:w w:val="110"/>
          <w:sz w:val="20"/>
        </w:rPr>
        <w:t>b</w:t>
      </w:r>
      <w:r>
        <w:rPr>
          <w:i/>
          <w:w w:val="110"/>
          <w:sz w:val="20"/>
          <w:vertAlign w:val="subscript"/>
        </w:rPr>
        <w:t>in</w:t>
      </w:r>
      <w:r>
        <w:rPr>
          <w:rFonts w:ascii="Lucida Sans Unicode" w:hAnsi="Lucida Sans Unicode"/>
          <w:w w:val="110"/>
          <w:sz w:val="20"/>
        </w:rPr>
        <w:t>|</w:t>
      </w:r>
      <w:r>
        <w:rPr>
          <w:w w:val="110"/>
          <w:position w:val="8"/>
          <w:sz w:val="14"/>
        </w:rPr>
        <w:t>2</w:t>
      </w:r>
      <w:r>
        <w:rPr>
          <w:rFonts w:ascii="Georgia" w:hAnsi="Georgia"/>
          <w:w w:val="110"/>
          <w:sz w:val="20"/>
        </w:rPr>
        <w:t>)</w:t>
      </w:r>
      <w:r>
        <w:rPr>
          <w:i/>
          <w:w w:val="110"/>
          <w:sz w:val="20"/>
        </w:rPr>
        <w:t>U</w:t>
      </w:r>
      <w:r>
        <w:rPr>
          <w:i/>
          <w:w w:val="110"/>
          <w:sz w:val="20"/>
          <w:vertAlign w:val="superscript"/>
        </w:rPr>
        <w:t>T</w:t>
      </w:r>
      <w:r>
        <w:rPr>
          <w:i/>
          <w:w w:val="110"/>
          <w:sz w:val="20"/>
        </w:rPr>
        <w:t xml:space="preserve"> .</w:t>
      </w:r>
    </w:p>
    <w:p w:rsidR="00A325FF" w:rsidRDefault="00D10E8B">
      <w:pPr>
        <w:pStyle w:val="Brdtekst"/>
        <w:spacing w:before="114"/>
        <w:ind w:left="145" w:right="1860"/>
        <w:jc w:val="center"/>
      </w:pPr>
      <w:r>
        <w:rPr>
          <w:w w:val="105"/>
        </w:rPr>
        <w:t xml:space="preserve">Thus if we let </w:t>
      </w:r>
      <w:r>
        <w:rPr>
          <w:rFonts w:ascii="Lucida Sans Unicode" w:hAnsi="Lucida Sans Unicode"/>
          <w:w w:val="105"/>
        </w:rPr>
        <w:t>|</w:t>
      </w:r>
      <w:r>
        <w:rPr>
          <w:i/>
          <w:w w:val="105"/>
        </w:rPr>
        <w:t>λ</w:t>
      </w:r>
      <w:r>
        <w:rPr>
          <w:w w:val="105"/>
          <w:vertAlign w:val="subscript"/>
        </w:rPr>
        <w:t>1</w:t>
      </w:r>
      <w:r>
        <w:rPr>
          <w:rFonts w:ascii="Lucida Sans Unicode" w:hAnsi="Lucida Sans Unicode"/>
          <w:w w:val="105"/>
        </w:rPr>
        <w:t>|</w:t>
      </w:r>
      <w:r>
        <w:rPr>
          <w:w w:val="105"/>
          <w:position w:val="7"/>
          <w:sz w:val="14"/>
        </w:rPr>
        <w:t>2</w:t>
      </w:r>
      <w:r>
        <w:rPr>
          <w:i/>
          <w:w w:val="105"/>
        </w:rPr>
        <w:t xml:space="preserve">, . . . , </w:t>
      </w:r>
      <w:r>
        <w:rPr>
          <w:rFonts w:ascii="Lucida Sans Unicode" w:hAnsi="Lucida Sans Unicode"/>
          <w:w w:val="105"/>
        </w:rPr>
        <w:t>|</w:t>
      </w:r>
      <w:r>
        <w:rPr>
          <w:i/>
          <w:w w:val="105"/>
        </w:rPr>
        <w:t>λ</w:t>
      </w:r>
      <w:r>
        <w:rPr>
          <w:i/>
          <w:w w:val="105"/>
          <w:vertAlign w:val="subscript"/>
        </w:rPr>
        <w:t>n</w:t>
      </w:r>
      <w:r>
        <w:rPr>
          <w:rFonts w:ascii="Lucida Sans Unicode" w:hAnsi="Lucida Sans Unicode"/>
          <w:w w:val="105"/>
        </w:rPr>
        <w:t>|</w:t>
      </w:r>
      <w:r>
        <w:rPr>
          <w:w w:val="105"/>
          <w:position w:val="7"/>
          <w:sz w:val="14"/>
        </w:rPr>
        <w:t xml:space="preserve">2 </w:t>
      </w:r>
      <w:r>
        <w:rPr>
          <w:w w:val="105"/>
        </w:rPr>
        <w:t xml:space="preserve">be the eigenvalues of </w:t>
      </w:r>
      <w:r>
        <w:rPr>
          <w:i/>
          <w:w w:val="105"/>
        </w:rPr>
        <w:t>A</w:t>
      </w:r>
      <w:r>
        <w:rPr>
          <w:rFonts w:ascii="Lucida Sans Unicode" w:hAnsi="Lucida Sans Unicode"/>
          <w:w w:val="105"/>
          <w:vertAlign w:val="superscript"/>
        </w:rPr>
        <w:t>†</w:t>
      </w:r>
      <w:r>
        <w:rPr>
          <w:i/>
          <w:w w:val="105"/>
        </w:rPr>
        <w:t>A</w:t>
      </w:r>
      <w:r>
        <w:rPr>
          <w:w w:val="105"/>
        </w:rPr>
        <w:t xml:space="preserve">, and let </w:t>
      </w:r>
      <w:r>
        <w:rPr>
          <w:i/>
          <w:w w:val="105"/>
        </w:rPr>
        <w:t xml:space="preserve">U </w:t>
      </w:r>
      <w:r>
        <w:rPr>
          <w:w w:val="105"/>
        </w:rPr>
        <w:t>to be a unitary matrix satisfying</w:t>
      </w:r>
    </w:p>
    <w:p w:rsidR="00A325FF" w:rsidRDefault="00D10E8B">
      <w:pPr>
        <w:spacing w:before="114"/>
        <w:ind w:left="143" w:right="419"/>
        <w:jc w:val="center"/>
        <w:rPr>
          <w:i/>
          <w:sz w:val="20"/>
        </w:rPr>
      </w:pPr>
      <w:r>
        <w:rPr>
          <w:i/>
          <w:w w:val="105"/>
          <w:sz w:val="20"/>
        </w:rPr>
        <w:t>U</w:t>
      </w:r>
      <w:r>
        <w:rPr>
          <w:i/>
          <w:w w:val="105"/>
          <w:sz w:val="20"/>
          <w:vertAlign w:val="superscript"/>
        </w:rPr>
        <w:t>T</w:t>
      </w:r>
      <w:r>
        <w:rPr>
          <w:i/>
          <w:w w:val="105"/>
          <w:sz w:val="20"/>
        </w:rPr>
        <w:t xml:space="preserve"> A</w:t>
      </w:r>
      <w:r>
        <w:rPr>
          <w:rFonts w:ascii="Lucida Sans Unicode" w:hAnsi="Lucida Sans Unicode"/>
          <w:w w:val="105"/>
          <w:sz w:val="20"/>
          <w:vertAlign w:val="superscript"/>
        </w:rPr>
        <w:t>†</w:t>
      </w:r>
      <w:r>
        <w:rPr>
          <w:i/>
          <w:w w:val="105"/>
          <w:sz w:val="20"/>
        </w:rPr>
        <w:t>AU</w:t>
      </w:r>
      <w:r>
        <w:rPr>
          <w:i/>
          <w:w w:val="105"/>
          <w:sz w:val="20"/>
          <w:vertAlign w:val="superscript"/>
        </w:rPr>
        <w:t>T</w:t>
      </w:r>
      <w:r>
        <w:rPr>
          <w:i/>
          <w:w w:val="105"/>
          <w:sz w:val="20"/>
        </w:rPr>
        <w:t xml:space="preserve"> </w:t>
      </w:r>
      <w:r>
        <w:rPr>
          <w:rFonts w:ascii="Lucida Sans Unicode" w:hAnsi="Lucida Sans Unicode"/>
          <w:w w:val="105"/>
          <w:sz w:val="20"/>
          <w:vertAlign w:val="superscript"/>
        </w:rPr>
        <w:t>†</w:t>
      </w:r>
      <w:r>
        <w:rPr>
          <w:rFonts w:ascii="Lucida Sans Unicode" w:hAnsi="Lucida Sans Unicode"/>
          <w:w w:val="105"/>
          <w:sz w:val="20"/>
        </w:rPr>
        <w:t xml:space="preserve"> </w:t>
      </w:r>
      <w:r>
        <w:rPr>
          <w:rFonts w:ascii="Georgia" w:hAnsi="Georgia"/>
          <w:w w:val="105"/>
          <w:sz w:val="20"/>
        </w:rPr>
        <w:t xml:space="preserve">= </w:t>
      </w:r>
      <w:r>
        <w:rPr>
          <w:w w:val="105"/>
          <w:sz w:val="20"/>
        </w:rPr>
        <w:t>diag</w:t>
      </w:r>
      <w:r>
        <w:rPr>
          <w:rFonts w:ascii="Georgia" w:hAnsi="Georgia"/>
          <w:w w:val="105"/>
          <w:sz w:val="20"/>
        </w:rPr>
        <w:t>(</w:t>
      </w:r>
      <w:r>
        <w:rPr>
          <w:rFonts w:ascii="Lucida Sans Unicode" w:hAnsi="Lucida Sans Unicode"/>
          <w:w w:val="105"/>
          <w:sz w:val="20"/>
        </w:rPr>
        <w:t>|</w:t>
      </w:r>
      <w:r>
        <w:rPr>
          <w:i/>
          <w:w w:val="105"/>
          <w:sz w:val="20"/>
        </w:rPr>
        <w:t>λ</w:t>
      </w:r>
      <w:r>
        <w:rPr>
          <w:w w:val="105"/>
          <w:sz w:val="20"/>
          <w:vertAlign w:val="subscript"/>
        </w:rPr>
        <w:t>1</w:t>
      </w:r>
      <w:r>
        <w:rPr>
          <w:rFonts w:ascii="Lucida Sans Unicode" w:hAnsi="Lucida Sans Unicode"/>
          <w:w w:val="105"/>
          <w:sz w:val="20"/>
        </w:rPr>
        <w:t>|</w:t>
      </w:r>
      <w:r>
        <w:rPr>
          <w:w w:val="105"/>
          <w:position w:val="8"/>
          <w:sz w:val="14"/>
        </w:rPr>
        <w:t>2</w:t>
      </w:r>
      <w:r>
        <w:rPr>
          <w:i/>
          <w:w w:val="105"/>
          <w:sz w:val="20"/>
        </w:rPr>
        <w:t xml:space="preserve">, . . . , </w:t>
      </w:r>
      <w:r>
        <w:rPr>
          <w:rFonts w:ascii="Lucida Sans Unicode" w:hAnsi="Lucida Sans Unicode"/>
          <w:w w:val="105"/>
          <w:sz w:val="20"/>
        </w:rPr>
        <w:t>|</w:t>
      </w:r>
      <w:r>
        <w:rPr>
          <w:i/>
          <w:w w:val="105"/>
          <w:sz w:val="20"/>
        </w:rPr>
        <w:t>λ</w:t>
      </w:r>
      <w:r>
        <w:rPr>
          <w:i/>
          <w:w w:val="105"/>
          <w:sz w:val="20"/>
          <w:vertAlign w:val="subscript"/>
        </w:rPr>
        <w:t>N</w:t>
      </w:r>
      <w:r>
        <w:rPr>
          <w:i/>
          <w:w w:val="105"/>
          <w:sz w:val="20"/>
        </w:rPr>
        <w:t xml:space="preserve"> </w:t>
      </w:r>
      <w:r>
        <w:rPr>
          <w:rFonts w:ascii="Lucida Sans Unicode" w:hAnsi="Lucida Sans Unicode"/>
          <w:w w:val="105"/>
          <w:sz w:val="20"/>
        </w:rPr>
        <w:t>|</w:t>
      </w:r>
      <w:r>
        <w:rPr>
          <w:w w:val="105"/>
          <w:position w:val="8"/>
          <w:sz w:val="14"/>
        </w:rPr>
        <w:t>2</w:t>
      </w:r>
      <w:r>
        <w:rPr>
          <w:rFonts w:ascii="Georgia" w:hAnsi="Georgia"/>
          <w:w w:val="105"/>
          <w:sz w:val="20"/>
        </w:rPr>
        <w:t>)</w:t>
      </w:r>
      <w:r>
        <w:rPr>
          <w:i/>
          <w:w w:val="105"/>
          <w:sz w:val="20"/>
        </w:rPr>
        <w:t>,</w:t>
      </w:r>
    </w:p>
    <w:p w:rsidR="00A325FF" w:rsidRDefault="00D10E8B">
      <w:pPr>
        <w:spacing w:before="147"/>
        <w:ind w:left="140"/>
        <w:rPr>
          <w:sz w:val="20"/>
        </w:rPr>
      </w:pPr>
      <w:r>
        <w:rPr>
          <w:w w:val="115"/>
          <w:sz w:val="20"/>
        </w:rPr>
        <w:t xml:space="preserve">let </w:t>
      </w:r>
      <w:r>
        <w:rPr>
          <w:i/>
          <w:w w:val="115"/>
          <w:sz w:val="20"/>
        </w:rPr>
        <w:t>b</w:t>
      </w:r>
      <w:r>
        <w:rPr>
          <w:i/>
          <w:w w:val="115"/>
          <w:sz w:val="20"/>
          <w:vertAlign w:val="subscript"/>
        </w:rPr>
        <w:t>i</w:t>
      </w:r>
      <w:r>
        <w:rPr>
          <w:w w:val="115"/>
          <w:sz w:val="20"/>
          <w:vertAlign w:val="subscript"/>
        </w:rPr>
        <w:t>1</w:t>
      </w:r>
      <w:r>
        <w:rPr>
          <w:w w:val="115"/>
          <w:sz w:val="20"/>
        </w:rPr>
        <w:t xml:space="preserve"> </w:t>
      </w:r>
      <w:r>
        <w:rPr>
          <w:rFonts w:ascii="Georgia" w:hAnsi="Georgia"/>
          <w:w w:val="115"/>
          <w:sz w:val="20"/>
        </w:rPr>
        <w:t xml:space="preserve">= </w:t>
      </w:r>
      <w:r>
        <w:rPr>
          <w:i/>
          <w:w w:val="115"/>
          <w:sz w:val="20"/>
        </w:rPr>
        <w:t>λ</w:t>
      </w:r>
      <w:r>
        <w:rPr>
          <w:i/>
          <w:w w:val="115"/>
          <w:sz w:val="20"/>
          <w:vertAlign w:val="subscript"/>
        </w:rPr>
        <w:t>i</w:t>
      </w:r>
      <w:r>
        <w:rPr>
          <w:i/>
          <w:w w:val="115"/>
          <w:sz w:val="20"/>
        </w:rPr>
        <w:t xml:space="preserve"> </w:t>
      </w:r>
      <w:r>
        <w:rPr>
          <w:w w:val="115"/>
          <w:sz w:val="20"/>
        </w:rPr>
        <w:t xml:space="preserve">for </w:t>
      </w:r>
      <w:r>
        <w:rPr>
          <w:i/>
          <w:w w:val="115"/>
          <w:sz w:val="20"/>
        </w:rPr>
        <w:t xml:space="preserve">i </w:t>
      </w:r>
      <w:r>
        <w:rPr>
          <w:rFonts w:ascii="Georgia" w:hAnsi="Georgia"/>
          <w:w w:val="115"/>
          <w:sz w:val="20"/>
        </w:rPr>
        <w:t>= 1</w:t>
      </w:r>
      <w:r>
        <w:rPr>
          <w:i/>
          <w:w w:val="115"/>
          <w:sz w:val="20"/>
        </w:rPr>
        <w:t xml:space="preserve">, . . . , n </w:t>
      </w:r>
      <w:r>
        <w:rPr>
          <w:w w:val="115"/>
          <w:sz w:val="20"/>
        </w:rPr>
        <w:t>and let</w:t>
      </w:r>
    </w:p>
    <w:p w:rsidR="00A325FF" w:rsidRDefault="00D10E8B">
      <w:pPr>
        <w:spacing w:before="158"/>
        <w:ind w:left="143" w:right="419"/>
        <w:jc w:val="center"/>
        <w:rPr>
          <w:i/>
          <w:sz w:val="20"/>
        </w:rPr>
      </w:pPr>
      <w:r>
        <w:rPr>
          <w:i/>
          <w:w w:val="105"/>
          <w:sz w:val="20"/>
        </w:rPr>
        <w:t xml:space="preserve">V </w:t>
      </w:r>
      <w:r>
        <w:rPr>
          <w:rFonts w:ascii="Georgia" w:hAnsi="Georgia"/>
          <w:w w:val="105"/>
          <w:sz w:val="20"/>
        </w:rPr>
        <w:t xml:space="preserve">= </w:t>
      </w:r>
      <w:r>
        <w:rPr>
          <w:i/>
          <w:w w:val="105"/>
          <w:sz w:val="20"/>
        </w:rPr>
        <w:t>AU</w:t>
      </w:r>
      <w:r>
        <w:rPr>
          <w:i/>
          <w:w w:val="105"/>
          <w:sz w:val="20"/>
          <w:vertAlign w:val="superscript"/>
        </w:rPr>
        <w:t>T</w:t>
      </w:r>
      <w:r>
        <w:rPr>
          <w:i/>
          <w:w w:val="105"/>
          <w:sz w:val="20"/>
        </w:rPr>
        <w:t xml:space="preserve"> </w:t>
      </w:r>
      <w:r>
        <w:rPr>
          <w:rFonts w:ascii="Lucida Sans Unicode" w:hAnsi="Lucida Sans Unicode"/>
          <w:w w:val="105"/>
          <w:sz w:val="20"/>
          <w:vertAlign w:val="superscript"/>
        </w:rPr>
        <w:t>†</w:t>
      </w:r>
      <w:r>
        <w:rPr>
          <w:w w:val="105"/>
          <w:sz w:val="20"/>
        </w:rPr>
        <w:t>diag</w:t>
      </w:r>
      <w:r>
        <w:rPr>
          <w:rFonts w:ascii="Georgia" w:hAnsi="Georgia"/>
          <w:w w:val="105"/>
          <w:sz w:val="20"/>
        </w:rPr>
        <w:t>(</w:t>
      </w:r>
      <w:r>
        <w:rPr>
          <w:i/>
          <w:w w:val="105"/>
          <w:sz w:val="20"/>
        </w:rPr>
        <w:t>λ</w:t>
      </w:r>
      <w:r>
        <w:rPr>
          <w:w w:val="105"/>
          <w:sz w:val="20"/>
          <w:vertAlign w:val="subscript"/>
        </w:rPr>
        <w:t>1</w:t>
      </w:r>
      <w:r>
        <w:rPr>
          <w:i/>
          <w:w w:val="105"/>
          <w:sz w:val="20"/>
        </w:rPr>
        <w:t>, . . . , λ</w:t>
      </w:r>
      <w:r>
        <w:rPr>
          <w:i/>
          <w:w w:val="105"/>
          <w:sz w:val="20"/>
          <w:vertAlign w:val="subscript"/>
        </w:rPr>
        <w:t>n</w:t>
      </w:r>
      <w:r>
        <w:rPr>
          <w:rFonts w:ascii="Georgia" w:hAnsi="Georgia"/>
          <w:w w:val="105"/>
          <w:sz w:val="20"/>
        </w:rPr>
        <w:t>)</w:t>
      </w:r>
      <w:r>
        <w:rPr>
          <w:rFonts w:ascii="Lucida Sans Unicode" w:hAnsi="Lucida Sans Unicode"/>
          <w:w w:val="105"/>
          <w:sz w:val="20"/>
          <w:vertAlign w:val="superscript"/>
        </w:rPr>
        <w:t>−</w:t>
      </w:r>
      <w:r>
        <w:rPr>
          <w:w w:val="105"/>
          <w:sz w:val="20"/>
          <w:vertAlign w:val="superscript"/>
        </w:rPr>
        <w:t>1</w:t>
      </w:r>
      <w:r>
        <w:rPr>
          <w:i/>
          <w:w w:val="105"/>
          <w:sz w:val="20"/>
        </w:rPr>
        <w:t>.</w:t>
      </w:r>
    </w:p>
    <w:p w:rsidR="00A325FF" w:rsidRDefault="002220C9">
      <w:pPr>
        <w:pStyle w:val="Brdtekst"/>
        <w:spacing w:before="114" w:line="269" w:lineRule="exact"/>
        <w:ind w:left="132"/>
        <w:jc w:val="both"/>
        <w:rPr>
          <w:rFonts w:ascii="Georgia" w:hAnsi="Georgia"/>
        </w:rPr>
      </w:pPr>
      <w:r>
        <w:rPr>
          <w:noProof/>
          <w:lang w:val="da-DK" w:eastAsia="da-DK" w:bidi="ar-SA"/>
        </w:rPr>
        <mc:AlternateContent>
          <mc:Choice Requires="wps">
            <w:drawing>
              <wp:anchor distT="0" distB="0" distL="114300" distR="114300" simplePos="0" relativeHeight="482339328" behindDoc="1" locked="0" layoutInCell="1" allowOverlap="1">
                <wp:simplePos x="0" y="0"/>
                <wp:positionH relativeFrom="page">
                  <wp:posOffset>685800</wp:posOffset>
                </wp:positionH>
                <wp:positionV relativeFrom="paragraph">
                  <wp:posOffset>19050</wp:posOffset>
                </wp:positionV>
                <wp:extent cx="5309870" cy="617855"/>
                <wp:effectExtent l="0" t="0" r="0" b="0"/>
                <wp:wrapNone/>
                <wp:docPr id="360"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617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8151"/>
                              </w:tabs>
                              <w:spacing w:line="196" w:lineRule="auto"/>
                              <w:rPr>
                                <w:rFonts w:ascii="Arial" w:hAnsi="Arial"/>
                              </w:rPr>
                            </w:pPr>
                            <w:r>
                              <w:rPr>
                                <w:rFonts w:ascii="Arial" w:hAnsi="Arial"/>
                                <w:w w:val="170"/>
                                <w:position w:val="-22"/>
                              </w:rPr>
                              <w:t>Σ</w:t>
                            </w:r>
                            <w:r>
                              <w:rPr>
                                <w:rFonts w:ascii="Arial" w:hAnsi="Arial"/>
                                <w:w w:val="170"/>
                                <w:position w:val="-22"/>
                              </w:rPr>
                              <w:tab/>
                            </w:r>
                            <w:r>
                              <w:rPr>
                                <w:rFonts w:ascii="Arial" w:hAnsi="Arial"/>
                                <w:spacing w:val="-20"/>
                                <w:w w:val="170"/>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6" o:spid="_x0000_s2849" type="#_x0000_t202" style="position:absolute;left:0;text-align:left;margin-left:54pt;margin-top:1.5pt;width:418.1pt;height:48.65pt;z-index:-2097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" filled="f" stroked="f">
                <v:textbox inset="0,0,0,0">
                  <w:txbxContent>
                    <w:p w:rsidR="00A325FF" w:rsidRDefault="00D10E8B">
                      <w:pPr>
                        <w:pStyle w:val="Brdtekst"/>
                        <w:tabs>
                          <w:tab w:val="left" w:pos="8151"/>
                        </w:tabs>
                        <w:spacing w:line="196" w:lineRule="auto"/>
                        <w:rPr>
                          <w:rFonts w:ascii="Arial" w:hAnsi="Arial"/>
                        </w:rPr>
                      </w:pPr>
                      <w:r>
                        <w:rPr>
                          <w:rFonts w:ascii="Arial" w:hAnsi="Arial"/>
                          <w:w w:val="170"/>
                          <w:position w:val="-22"/>
                        </w:rPr>
                        <w:t>Σ</w:t>
                      </w:r>
                      <w:r>
                        <w:rPr>
                          <w:rFonts w:ascii="Arial" w:hAnsi="Arial"/>
                          <w:w w:val="170"/>
                          <w:position w:val="-22"/>
                        </w:rPr>
                        <w:tab/>
                      </w:r>
                      <w:r>
                        <w:rPr>
                          <w:rFonts w:ascii="Arial" w:hAnsi="Arial"/>
                          <w:spacing w:val="-20"/>
                          <w:w w:val="170"/>
                        </w:rPr>
                        <w:t>Σ</w:t>
                      </w:r>
                    </w:p>
                  </w:txbxContent>
                </v:textbox>
                <w10:wrap anchorx="page"/>
              </v:shape>
            </w:pict>
          </mc:Fallback>
        </mc:AlternateContent>
      </w:r>
      <w:r w:rsidR="00D10E8B">
        <w:rPr>
          <w:w w:val="110"/>
        </w:rPr>
        <w:t xml:space="preserve">The matrix </w:t>
      </w:r>
      <w:r w:rsidR="00D10E8B">
        <w:rPr>
          <w:i/>
          <w:w w:val="110"/>
        </w:rPr>
        <w:t xml:space="preserve">U </w:t>
      </w:r>
      <w:r w:rsidR="00D10E8B">
        <w:rPr>
          <w:w w:val="110"/>
        </w:rPr>
        <w:t xml:space="preserve">is unitary, and one easily checks that </w:t>
      </w:r>
      <w:r w:rsidR="00D10E8B">
        <w:rPr>
          <w:i/>
          <w:w w:val="110"/>
        </w:rPr>
        <w:t xml:space="preserve">V </w:t>
      </w:r>
      <w:r w:rsidR="00D10E8B">
        <w:rPr>
          <w:w w:val="110"/>
        </w:rPr>
        <w:t xml:space="preserve">is therefore also unitary. Moreover </w:t>
      </w:r>
      <w:r w:rsidR="00D10E8B">
        <w:rPr>
          <w:i/>
          <w:w w:val="115"/>
          <w:position w:val="-5"/>
          <w:sz w:val="14"/>
        </w:rPr>
        <w:t xml:space="preserve">i </w:t>
      </w:r>
      <w:r w:rsidR="00D10E8B">
        <w:rPr>
          <w:rFonts w:ascii="Lucida Sans Unicode" w:hAnsi="Lucida Sans Unicode"/>
          <w:w w:val="110"/>
        </w:rPr>
        <w:t>|</w:t>
      </w:r>
      <w:r w:rsidR="00D10E8B">
        <w:rPr>
          <w:i/>
          <w:w w:val="110"/>
        </w:rPr>
        <w:t>b</w:t>
      </w:r>
      <w:r w:rsidR="00D10E8B">
        <w:rPr>
          <w:i/>
          <w:w w:val="110"/>
          <w:vertAlign w:val="subscript"/>
        </w:rPr>
        <w:t>i</w:t>
      </w:r>
      <w:r w:rsidR="00D10E8B">
        <w:rPr>
          <w:w w:val="110"/>
          <w:vertAlign w:val="subscript"/>
        </w:rPr>
        <w:t>1</w:t>
      </w:r>
      <w:r w:rsidR="00D10E8B">
        <w:rPr>
          <w:rFonts w:ascii="Lucida Sans Unicode" w:hAnsi="Lucida Sans Unicode"/>
          <w:w w:val="110"/>
        </w:rPr>
        <w:t>|</w:t>
      </w:r>
      <w:r w:rsidR="00D10E8B">
        <w:rPr>
          <w:w w:val="110"/>
          <w:position w:val="7"/>
          <w:sz w:val="14"/>
        </w:rPr>
        <w:t xml:space="preserve">2 </w:t>
      </w:r>
      <w:r w:rsidR="00D10E8B">
        <w:rPr>
          <w:rFonts w:ascii="Georgia" w:hAnsi="Georgia"/>
          <w:w w:val="110"/>
        </w:rPr>
        <w:t xml:space="preserve">= </w:t>
      </w:r>
      <w:r w:rsidR="00D10E8B">
        <w:rPr>
          <w:w w:val="110"/>
        </w:rPr>
        <w:t>Tr</w:t>
      </w:r>
      <w:r w:rsidR="00D10E8B">
        <w:rPr>
          <w:rFonts w:ascii="Georgia" w:hAnsi="Georgia"/>
          <w:w w:val="110"/>
        </w:rPr>
        <w:t>(</w:t>
      </w:r>
      <w:r w:rsidR="00D10E8B">
        <w:rPr>
          <w:i/>
          <w:w w:val="110"/>
        </w:rPr>
        <w:t>A</w:t>
      </w:r>
      <w:r w:rsidR="00D10E8B">
        <w:rPr>
          <w:rFonts w:ascii="Lucida Sans Unicode" w:hAnsi="Lucida Sans Unicode"/>
          <w:w w:val="110"/>
          <w:vertAlign w:val="superscript"/>
        </w:rPr>
        <w:t>†</w:t>
      </w:r>
      <w:r w:rsidR="00D10E8B">
        <w:rPr>
          <w:i/>
          <w:w w:val="110"/>
        </w:rPr>
        <w:t>A</w:t>
      </w:r>
      <w:r w:rsidR="00D10E8B">
        <w:rPr>
          <w:rFonts w:ascii="Georgia" w:hAnsi="Georgia"/>
          <w:w w:val="110"/>
        </w:rPr>
        <w:t>) =</w:t>
      </w:r>
    </w:p>
    <w:p w:rsidR="00A325FF" w:rsidRDefault="00D10E8B">
      <w:pPr>
        <w:pStyle w:val="Brdtekst"/>
        <w:spacing w:line="267" w:lineRule="exact"/>
        <w:ind w:left="350"/>
      </w:pPr>
      <w:r>
        <w:rPr>
          <w:i/>
          <w:w w:val="139"/>
          <w:vertAlign w:val="subscript"/>
        </w:rPr>
        <w:t>i</w:t>
      </w:r>
      <w:r>
        <w:rPr>
          <w:i/>
          <w:spacing w:val="-7"/>
        </w:rPr>
        <w:t xml:space="preserve"> </w:t>
      </w:r>
      <w:r>
        <w:rPr>
          <w:rFonts w:ascii="Lucida Sans Unicode" w:hAnsi="Lucida Sans Unicode"/>
          <w:w w:val="73"/>
        </w:rPr>
        <w:t>|</w:t>
      </w:r>
      <w:r>
        <w:rPr>
          <w:i/>
          <w:w w:val="105"/>
        </w:rPr>
        <w:t>a</w:t>
      </w:r>
      <w:r>
        <w:rPr>
          <w:i/>
          <w:w w:val="151"/>
          <w:vertAlign w:val="subscript"/>
        </w:rPr>
        <w:t>i</w:t>
      </w:r>
      <w:r>
        <w:rPr>
          <w:i/>
          <w:spacing w:val="18"/>
          <w:w w:val="151"/>
          <w:vertAlign w:val="subscript"/>
        </w:rPr>
        <w:t>j</w:t>
      </w:r>
      <w:r>
        <w:rPr>
          <w:rFonts w:ascii="Lucida Sans Unicode" w:hAnsi="Lucida Sans Unicode"/>
          <w:w w:val="73"/>
        </w:rPr>
        <w:t>|</w:t>
      </w:r>
      <w:r>
        <w:rPr>
          <w:w w:val="113"/>
          <w:position w:val="7"/>
          <w:sz w:val="14"/>
        </w:rPr>
        <w:t>2</w:t>
      </w:r>
      <w:r>
        <w:rPr>
          <w:position w:val="7"/>
          <w:sz w:val="14"/>
        </w:rPr>
        <w:t xml:space="preserve"> </w:t>
      </w:r>
      <w:r>
        <w:rPr>
          <w:spacing w:val="-5"/>
          <w:position w:val="7"/>
          <w:sz w:val="14"/>
        </w:rPr>
        <w:t xml:space="preserve"> </w:t>
      </w:r>
      <w:r>
        <w:rPr>
          <w:rFonts w:ascii="Georgia" w:hAnsi="Georgia"/>
          <w:w w:val="120"/>
        </w:rPr>
        <w:t>=</w:t>
      </w:r>
      <w:r>
        <w:rPr>
          <w:rFonts w:ascii="Georgia" w:hAnsi="Georgia"/>
          <w:spacing w:val="7"/>
        </w:rPr>
        <w:t xml:space="preserve"> </w:t>
      </w:r>
      <w:r>
        <w:rPr>
          <w:rFonts w:ascii="Georgia" w:hAnsi="Georgia"/>
          <w:spacing w:val="-1"/>
          <w:w w:val="115"/>
        </w:rPr>
        <w:t>1</w:t>
      </w:r>
      <w:r>
        <w:rPr>
          <w:w w:val="110"/>
        </w:rPr>
        <w:t>,</w:t>
      </w:r>
      <w:r>
        <w:rPr>
          <w:spacing w:val="16"/>
        </w:rPr>
        <w:t xml:space="preserve"> </w:t>
      </w:r>
      <w:r>
        <w:rPr>
          <w:spacing w:val="-1"/>
          <w:w w:val="111"/>
        </w:rPr>
        <w:t>an</w:t>
      </w:r>
      <w:r>
        <w:rPr>
          <w:w w:val="111"/>
        </w:rPr>
        <w:t>d</w:t>
      </w:r>
      <w:r>
        <w:rPr>
          <w:spacing w:val="16"/>
        </w:rPr>
        <w:t xml:space="preserve"> </w:t>
      </w:r>
      <w:r>
        <w:t>so</w:t>
      </w:r>
      <w:r>
        <w:rPr>
          <w:spacing w:val="16"/>
        </w:rPr>
        <w:t xml:space="preserve"> </w:t>
      </w:r>
      <w:r>
        <w:rPr>
          <w:spacing w:val="-1"/>
          <w:w w:val="113"/>
        </w:rPr>
        <w:t>th</w:t>
      </w:r>
      <w:r>
        <w:rPr>
          <w:w w:val="113"/>
        </w:rPr>
        <w:t>e</w:t>
      </w:r>
      <w:r>
        <w:rPr>
          <w:spacing w:val="16"/>
        </w:rPr>
        <w:t xml:space="preserve"> </w:t>
      </w:r>
      <w:r>
        <w:rPr>
          <w:i/>
          <w:w w:val="85"/>
        </w:rPr>
        <w:t>b</w:t>
      </w:r>
      <w:r>
        <w:rPr>
          <w:i/>
          <w:w w:val="139"/>
          <w:vertAlign w:val="subscript"/>
        </w:rPr>
        <w:t>i</w:t>
      </w:r>
      <w:r>
        <w:rPr>
          <w:spacing w:val="10"/>
          <w:w w:val="105"/>
          <w:vertAlign w:val="subscript"/>
        </w:rPr>
        <w:t>1</w:t>
      </w:r>
      <w:r>
        <w:rPr>
          <w:spacing w:val="-1"/>
          <w:w w:val="92"/>
        </w:rPr>
        <w:t>’</w:t>
      </w:r>
      <w:r>
        <w:rPr>
          <w:w w:val="92"/>
        </w:rPr>
        <w:t>s</w:t>
      </w:r>
      <w:r>
        <w:rPr>
          <w:spacing w:val="16"/>
        </w:rPr>
        <w:t xml:space="preserve"> </w:t>
      </w:r>
      <w:r>
        <w:rPr>
          <w:spacing w:val="-1"/>
          <w:w w:val="109"/>
        </w:rPr>
        <w:t>ar</w:t>
      </w:r>
      <w:r>
        <w:rPr>
          <w:w w:val="109"/>
        </w:rPr>
        <w:t>e</w:t>
      </w:r>
      <w:r>
        <w:rPr>
          <w:spacing w:val="16"/>
        </w:rPr>
        <w:t xml:space="preserve"> </w:t>
      </w:r>
      <w:r>
        <w:rPr>
          <w:spacing w:val="-1"/>
          <w:w w:val="106"/>
        </w:rPr>
        <w:t>represe</w:t>
      </w:r>
      <w:r>
        <w:rPr>
          <w:spacing w:val="-6"/>
          <w:w w:val="106"/>
        </w:rPr>
        <w:t>n</w:t>
      </w:r>
      <w:r>
        <w:rPr>
          <w:spacing w:val="-1"/>
          <w:w w:val="116"/>
        </w:rPr>
        <w:t>tati</w:t>
      </w:r>
      <w:r>
        <w:rPr>
          <w:spacing w:val="-6"/>
          <w:w w:val="116"/>
        </w:rPr>
        <w:t>v</w:t>
      </w:r>
      <w:r>
        <w:rPr>
          <w:w w:val="99"/>
        </w:rPr>
        <w:t>e</w:t>
      </w:r>
      <w:r>
        <w:rPr>
          <w:spacing w:val="16"/>
        </w:rPr>
        <w:t xml:space="preserve"> </w:t>
      </w:r>
      <w:r>
        <w:rPr>
          <w:spacing w:val="-1"/>
          <w:w w:val="96"/>
        </w:rPr>
        <w:t>o</w:t>
      </w:r>
      <w:r>
        <w:rPr>
          <w:w w:val="96"/>
        </w:rPr>
        <w:t>f</w:t>
      </w:r>
      <w:r>
        <w:rPr>
          <w:spacing w:val="16"/>
        </w:rPr>
        <w:t xml:space="preserve"> </w:t>
      </w:r>
      <w:r>
        <w:rPr>
          <w:spacing w:val="-1"/>
          <w:w w:val="111"/>
        </w:rPr>
        <w:t>a</w:t>
      </w:r>
      <w:r>
        <w:rPr>
          <w:w w:val="111"/>
        </w:rPr>
        <w:t>n</w:t>
      </w:r>
      <w:r>
        <w:rPr>
          <w:spacing w:val="17"/>
        </w:rPr>
        <w:t xml:space="preserve"> </w:t>
      </w:r>
      <w:r>
        <w:rPr>
          <w:i/>
          <w:w w:val="119"/>
        </w:rPr>
        <w:t>n</w:t>
      </w:r>
      <w:r>
        <w:rPr>
          <w:w w:val="110"/>
        </w:rPr>
        <w:t>-qubit</w:t>
      </w:r>
      <w:r>
        <w:rPr>
          <w:spacing w:val="16"/>
        </w:rPr>
        <w:t xml:space="preserve"> </w:t>
      </w:r>
      <w:r>
        <w:rPr>
          <w:w w:val="115"/>
        </w:rPr>
        <w:t>state</w:t>
      </w:r>
      <w:r>
        <w:rPr>
          <w:spacing w:val="16"/>
        </w:rPr>
        <w:t xml:space="preserve"> </w:t>
      </w:r>
      <w:r>
        <w:rPr>
          <w:spacing w:val="-1"/>
          <w:w w:val="112"/>
        </w:rPr>
        <w:t>a</w:t>
      </w:r>
      <w:r>
        <w:rPr>
          <w:w w:val="110"/>
        </w:rPr>
        <w:t>nd</w:t>
      </w:r>
      <w:r>
        <w:rPr>
          <w:spacing w:val="16"/>
        </w:rPr>
        <w:t xml:space="preserve"> </w:t>
      </w:r>
      <w:r>
        <w:rPr>
          <w:w w:val="107"/>
        </w:rPr>
        <w:t>can</w:t>
      </w:r>
      <w:r>
        <w:rPr>
          <w:spacing w:val="16"/>
        </w:rPr>
        <w:t xml:space="preserve"> </w:t>
      </w:r>
      <w:r>
        <w:rPr>
          <w:spacing w:val="5"/>
          <w:w w:val="110"/>
        </w:rPr>
        <w:t>b</w:t>
      </w:r>
      <w:r>
        <w:rPr>
          <w:w w:val="99"/>
        </w:rPr>
        <w:t>e</w:t>
      </w:r>
      <w:r>
        <w:rPr>
          <w:spacing w:val="16"/>
        </w:rPr>
        <w:t xml:space="preserve"> </w:t>
      </w:r>
      <w:r>
        <w:rPr>
          <w:spacing w:val="-1"/>
          <w:w w:val="115"/>
        </w:rPr>
        <w:t>ta</w:t>
      </w:r>
      <w:r>
        <w:rPr>
          <w:spacing w:val="-6"/>
          <w:w w:val="115"/>
        </w:rPr>
        <w:t>k</w:t>
      </w:r>
      <w:r>
        <w:rPr>
          <w:w w:val="105"/>
        </w:rPr>
        <w:t>en</w:t>
      </w:r>
      <w:r>
        <w:rPr>
          <w:spacing w:val="16"/>
        </w:rPr>
        <w:t xml:space="preserve"> </w:t>
      </w:r>
      <w:r>
        <w:rPr>
          <w:spacing w:val="-1"/>
          <w:w w:val="106"/>
        </w:rPr>
        <w:t>a</w:t>
      </w:r>
      <w:r>
        <w:rPr>
          <w:w w:val="106"/>
        </w:rPr>
        <w:t>s</w:t>
      </w:r>
      <w:r>
        <w:rPr>
          <w:spacing w:val="16"/>
        </w:rPr>
        <w:t xml:space="preserve"> </w:t>
      </w:r>
      <w:r>
        <w:rPr>
          <w:spacing w:val="-1"/>
          <w:w w:val="113"/>
        </w:rPr>
        <w:t>th</w:t>
      </w:r>
      <w:r>
        <w:rPr>
          <w:w w:val="113"/>
        </w:rPr>
        <w:t>e</w:t>
      </w:r>
      <w:r>
        <w:rPr>
          <w:spacing w:val="16"/>
        </w:rPr>
        <w:t xml:space="preserve"> </w:t>
      </w:r>
      <w:r>
        <w:rPr>
          <w:w w:val="106"/>
        </w:rPr>
        <w:t>first</w:t>
      </w:r>
      <w:r>
        <w:rPr>
          <w:spacing w:val="16"/>
        </w:rPr>
        <w:t xml:space="preserve"> </w:t>
      </w:r>
      <w:r>
        <w:rPr>
          <w:w w:val="105"/>
        </w:rPr>
        <w:t>column</w:t>
      </w:r>
      <w:r>
        <w:rPr>
          <w:spacing w:val="16"/>
        </w:rPr>
        <w:t xml:space="preserve"> </w:t>
      </w:r>
      <w:r>
        <w:rPr>
          <w:spacing w:val="-1"/>
          <w:w w:val="96"/>
        </w:rPr>
        <w:t>o</w:t>
      </w:r>
      <w:r>
        <w:rPr>
          <w:w w:val="96"/>
        </w:rPr>
        <w:t>f</w:t>
      </w:r>
      <w:r>
        <w:rPr>
          <w:spacing w:val="15"/>
        </w:rPr>
        <w:t xml:space="preserve"> </w:t>
      </w:r>
      <w:r>
        <w:rPr>
          <w:i/>
          <w:spacing w:val="10"/>
          <w:w w:val="123"/>
        </w:rPr>
        <w:t>B</w:t>
      </w:r>
      <w:r>
        <w:rPr>
          <w:w w:val="110"/>
        </w:rPr>
        <w:t>.</w:t>
      </w:r>
    </w:p>
    <w:p w:rsidR="00A325FF" w:rsidRDefault="00A325FF">
      <w:pPr>
        <w:pStyle w:val="Brdtekst"/>
        <w:spacing w:before="3"/>
        <w:rPr>
          <w:sz w:val="35"/>
        </w:rPr>
      </w:pPr>
    </w:p>
    <w:p w:rsidR="00A325FF" w:rsidRDefault="00D10E8B">
      <w:pPr>
        <w:pStyle w:val="Listeafsnit"/>
        <w:numPr>
          <w:ilvl w:val="1"/>
          <w:numId w:val="11"/>
        </w:numPr>
        <w:tabs>
          <w:tab w:val="left" w:pos="4095"/>
          <w:tab w:val="left" w:pos="4096"/>
        </w:tabs>
        <w:ind w:left="4095" w:hanging="425"/>
        <w:jc w:val="left"/>
        <w:rPr>
          <w:b/>
          <w:sz w:val="18"/>
        </w:rPr>
      </w:pPr>
      <w:bookmarkStart w:id="250" w:name="C_Two-qubit_State_Preparation"/>
      <w:bookmarkStart w:id="251" w:name="_bookmark196"/>
      <w:bookmarkEnd w:id="250"/>
      <w:bookmarkEnd w:id="251"/>
      <w:r>
        <w:rPr>
          <w:b/>
          <w:spacing w:val="-4"/>
          <w:w w:val="120"/>
          <w:sz w:val="18"/>
        </w:rPr>
        <w:t xml:space="preserve">Two-qubit </w:t>
      </w:r>
      <w:r>
        <w:rPr>
          <w:b/>
          <w:w w:val="120"/>
          <w:sz w:val="18"/>
        </w:rPr>
        <w:t>State</w:t>
      </w:r>
      <w:r>
        <w:rPr>
          <w:b/>
          <w:spacing w:val="-15"/>
          <w:w w:val="120"/>
          <w:sz w:val="18"/>
        </w:rPr>
        <w:t xml:space="preserve"> </w:t>
      </w:r>
      <w:r>
        <w:rPr>
          <w:b/>
          <w:w w:val="120"/>
          <w:sz w:val="18"/>
        </w:rPr>
        <w:t>Preparation</w:t>
      </w:r>
    </w:p>
    <w:p w:rsidR="00A325FF" w:rsidRDefault="00A325FF">
      <w:pPr>
        <w:pStyle w:val="Brdtekst"/>
        <w:spacing w:before="11"/>
        <w:rPr>
          <w:b/>
          <w:sz w:val="24"/>
        </w:rPr>
      </w:pPr>
    </w:p>
    <w:p w:rsidR="00A325FF" w:rsidRDefault="002220C9">
      <w:pPr>
        <w:pStyle w:val="Brdtekst"/>
        <w:ind w:left="140" w:right="396" w:firstLine="199"/>
        <w:jc w:val="both"/>
      </w:pPr>
      <w:r>
        <w:rPr>
          <w:noProof/>
          <w:lang w:val="da-DK" w:eastAsia="da-DK" w:bidi="ar-SA"/>
        </w:rPr>
        <mc:AlternateContent>
          <mc:Choice Requires="wps">
            <w:drawing>
              <wp:anchor distT="0" distB="0" distL="114300" distR="114300" simplePos="0" relativeHeight="482339840" behindDoc="1" locked="0" layoutInCell="1" allowOverlap="1">
                <wp:simplePos x="0" y="0"/>
                <wp:positionH relativeFrom="page">
                  <wp:posOffset>2461260</wp:posOffset>
                </wp:positionH>
                <wp:positionV relativeFrom="paragraph">
                  <wp:posOffset>20320</wp:posOffset>
                </wp:positionV>
                <wp:extent cx="3891280" cy="219710"/>
                <wp:effectExtent l="0" t="0" r="0" b="0"/>
                <wp:wrapNone/>
                <wp:docPr id="359"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128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4434"/>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 ) | ) | ) |</w:t>
                            </w:r>
                            <w:r>
                              <w:rPr>
                                <w:rFonts w:ascii="Lucida Sans Unicode"/>
                                <w:spacing w:val="56"/>
                              </w:rPr>
                              <w:t xml:space="preserve"> </w:t>
                            </w:r>
                            <w:r>
                              <w:rPr>
                                <w:rFonts w:ascii="Lucida Sans Unicode"/>
                                <w:spacing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5" o:spid="_x0000_s2850" type="#_x0000_t202" style="position:absolute;left:0;text-align:left;margin-left:193.8pt;margin-top:1.6pt;width:306.4pt;height:17.3pt;z-index:-2097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S5+tg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" filled="f" stroked="f">
                <v:textbox inset="0,0,0,0">
                  <w:txbxContent>
                    <w:p w:rsidR="00A325FF" w:rsidRDefault="00D10E8B">
                      <w:pPr>
                        <w:pStyle w:val="Brdtekst"/>
                        <w:tabs>
                          <w:tab w:val="left" w:pos="4434"/>
                        </w:tabs>
                        <w:spacing w:line="242" w:lineRule="exact"/>
                        <w:rPr>
                          <w:rFonts w:ascii="Lucida Sans Unicode"/>
                        </w:rPr>
                      </w:pPr>
                      <w:r>
                        <w:rPr>
                          <w:rFonts w:ascii="Lucida Sans Unicode"/>
                        </w:rPr>
                        <w:t xml:space="preserve">| </w:t>
                      </w:r>
                      <w:r>
                        <w:rPr>
                          <w:rFonts w:ascii="Lucida Sans Unicode"/>
                          <w:spacing w:val="6"/>
                        </w:rPr>
                        <w:t xml:space="preserve"> </w:t>
                      </w:r>
                      <w:r>
                        <w:rPr>
                          <w:rFonts w:ascii="Lucida Sans Unicode"/>
                        </w:rPr>
                        <w:t>)</w:t>
                      </w:r>
                      <w:r>
                        <w:rPr>
                          <w:rFonts w:ascii="Lucida Sans Unicode"/>
                        </w:rPr>
                        <w:tab/>
                        <w:t>| ) | ) | ) |</w:t>
                      </w:r>
                      <w:r>
                        <w:rPr>
                          <w:rFonts w:ascii="Lucida Sans Unicode"/>
                          <w:spacing w:val="56"/>
                        </w:rPr>
                        <w:t xml:space="preserve"> </w:t>
                      </w:r>
                      <w:r>
                        <w:rPr>
                          <w:rFonts w:ascii="Lucida Sans Unicode"/>
                          <w:spacing w:val="-17"/>
                        </w:rPr>
                        <w:t>)</w:t>
                      </w:r>
                    </w:p>
                  </w:txbxContent>
                </v:textbox>
                <w10:wrap anchorx="page"/>
              </v:shape>
            </w:pict>
          </mc:Fallback>
        </mc:AlternateContent>
      </w:r>
      <w:r w:rsidR="00D10E8B">
        <w:rPr>
          <w:w w:val="105"/>
        </w:rPr>
        <w:t xml:space="preserve">An arbitrary two-qubit state </w:t>
      </w:r>
      <w:r w:rsidR="00D10E8B">
        <w:rPr>
          <w:i/>
          <w:w w:val="105"/>
        </w:rPr>
        <w:t xml:space="preserve">ψ  </w:t>
      </w:r>
      <w:r w:rsidR="00D10E8B">
        <w:rPr>
          <w:w w:val="105"/>
        </w:rPr>
        <w:t xml:space="preserve">is a linear combination of the four base states  </w:t>
      </w:r>
      <w:r w:rsidR="00D10E8B">
        <w:rPr>
          <w:rFonts w:ascii="Georgia" w:hAnsi="Georgia"/>
          <w:w w:val="105"/>
        </w:rPr>
        <w:t xml:space="preserve">00  </w:t>
      </w:r>
      <w:r w:rsidR="00D10E8B">
        <w:rPr>
          <w:i/>
          <w:w w:val="105"/>
        </w:rPr>
        <w:t xml:space="preserve">,  </w:t>
      </w:r>
      <w:r w:rsidR="00D10E8B">
        <w:rPr>
          <w:rFonts w:ascii="Georgia" w:hAnsi="Georgia"/>
          <w:w w:val="105"/>
        </w:rPr>
        <w:t xml:space="preserve">01  </w:t>
      </w:r>
      <w:r w:rsidR="00D10E8B">
        <w:rPr>
          <w:i/>
          <w:w w:val="105"/>
        </w:rPr>
        <w:t xml:space="preserve">,  </w:t>
      </w:r>
      <w:r w:rsidR="00D10E8B">
        <w:rPr>
          <w:rFonts w:ascii="Georgia" w:hAnsi="Georgia"/>
          <w:w w:val="105"/>
        </w:rPr>
        <w:t xml:space="preserve">10  </w:t>
      </w:r>
      <w:r w:rsidR="00D10E8B">
        <w:rPr>
          <w:i/>
          <w:w w:val="105"/>
        </w:rPr>
        <w:t xml:space="preserve">,  </w:t>
      </w:r>
      <w:r w:rsidR="00D10E8B">
        <w:rPr>
          <w:rFonts w:ascii="Georgia" w:hAnsi="Georgia"/>
          <w:w w:val="105"/>
        </w:rPr>
        <w:t xml:space="preserve">11  </w:t>
      </w:r>
      <w:r w:rsidR="00D10E8B">
        <w:rPr>
          <w:w w:val="105"/>
        </w:rPr>
        <w:t xml:space="preserve">such that the  square sum of the magnitues of the coefficients is </w:t>
      </w:r>
      <w:r w:rsidR="00D10E8B">
        <w:rPr>
          <w:rFonts w:ascii="Georgia" w:hAnsi="Georgia"/>
          <w:w w:val="105"/>
        </w:rPr>
        <w:t>1</w:t>
      </w:r>
      <w:r w:rsidR="00D10E8B">
        <w:rPr>
          <w:w w:val="105"/>
        </w:rPr>
        <w:t xml:space="preserve">.  In terms of a quantum circuit, this is the simplest case of the   circuit defined above in the Schmidt decomposition, and may </w:t>
      </w:r>
      <w:r w:rsidR="00D10E8B">
        <w:rPr>
          <w:spacing w:val="2"/>
          <w:w w:val="105"/>
        </w:rPr>
        <w:t xml:space="preserve">be </w:t>
      </w:r>
      <w:r w:rsidR="00D10E8B">
        <w:rPr>
          <w:w w:val="105"/>
        </w:rPr>
        <w:t xml:space="preserve">accomplished with three </w:t>
      </w:r>
      <w:r w:rsidR="00D10E8B">
        <w:rPr>
          <w:rFonts w:ascii="Georgia" w:hAnsi="Georgia"/>
          <w:w w:val="105"/>
        </w:rPr>
        <w:t>1</w:t>
      </w:r>
      <w:r w:rsidR="00D10E8B">
        <w:rPr>
          <w:w w:val="105"/>
        </w:rPr>
        <w:t xml:space="preserve">-qubit gates and exactly </w:t>
      </w:r>
      <w:r w:rsidR="00D10E8B">
        <w:rPr>
          <w:rFonts w:ascii="Georgia" w:hAnsi="Georgia"/>
          <w:w w:val="105"/>
        </w:rPr>
        <w:t xml:space="preserve">1 </w:t>
      </w:r>
      <w:r w:rsidR="00D10E8B">
        <w:rPr>
          <w:w w:val="105"/>
        </w:rPr>
        <w:t xml:space="preserve">CNOT </w:t>
      </w:r>
      <w:r w:rsidR="00D10E8B">
        <w:rPr>
          <w:w w:val="105"/>
        </w:rPr>
        <w:t>gate, as featured</w:t>
      </w:r>
      <w:r w:rsidR="00D10E8B">
        <w:rPr>
          <w:spacing w:val="3"/>
          <w:w w:val="105"/>
        </w:rPr>
        <w:t xml:space="preserve"> </w:t>
      </w:r>
      <w:r w:rsidR="00D10E8B">
        <w:rPr>
          <w:w w:val="105"/>
        </w:rPr>
        <w:t>below.</w:t>
      </w:r>
    </w:p>
    <w:p w:rsidR="00A325FF" w:rsidRDefault="00A325FF">
      <w:pPr>
        <w:pStyle w:val="Brdtekst"/>
        <w:rPr>
          <w:sz w:val="24"/>
        </w:rPr>
      </w:pPr>
    </w:p>
    <w:p w:rsidR="00A325FF" w:rsidRDefault="00D10E8B">
      <w:pPr>
        <w:pStyle w:val="Listeafsnit"/>
        <w:numPr>
          <w:ilvl w:val="1"/>
          <w:numId w:val="11"/>
        </w:numPr>
        <w:tabs>
          <w:tab w:val="left" w:pos="3178"/>
          <w:tab w:val="left" w:pos="3179"/>
        </w:tabs>
        <w:spacing w:before="170"/>
        <w:ind w:left="3178" w:hanging="435"/>
        <w:jc w:val="left"/>
        <w:rPr>
          <w:b/>
          <w:sz w:val="18"/>
        </w:rPr>
      </w:pPr>
      <w:bookmarkStart w:id="252" w:name="D_Two-qubit_Gate_(Unitary_Operator)_Prep"/>
      <w:bookmarkStart w:id="253" w:name="_bookmark197"/>
      <w:bookmarkEnd w:id="252"/>
      <w:bookmarkEnd w:id="253"/>
      <w:r>
        <w:rPr>
          <w:b/>
          <w:spacing w:val="-4"/>
          <w:w w:val="120"/>
          <w:sz w:val="18"/>
        </w:rPr>
        <w:t xml:space="preserve">Two-qubit </w:t>
      </w:r>
      <w:r>
        <w:rPr>
          <w:b/>
          <w:w w:val="120"/>
          <w:sz w:val="18"/>
        </w:rPr>
        <w:t>Gate (Unitary Operator)</w:t>
      </w:r>
      <w:r>
        <w:rPr>
          <w:b/>
          <w:spacing w:val="16"/>
          <w:w w:val="120"/>
          <w:sz w:val="18"/>
        </w:rPr>
        <w:t xml:space="preserve"> </w:t>
      </w:r>
      <w:r>
        <w:rPr>
          <w:b/>
          <w:w w:val="120"/>
          <w:sz w:val="18"/>
        </w:rPr>
        <w:t>Preparation</w:t>
      </w:r>
    </w:p>
    <w:p w:rsidR="00A325FF" w:rsidRDefault="00A325FF">
      <w:pPr>
        <w:pStyle w:val="Brdtekst"/>
        <w:spacing w:before="2"/>
        <w:rPr>
          <w:b/>
          <w:sz w:val="26"/>
        </w:rPr>
      </w:pPr>
    </w:p>
    <w:p w:rsidR="00A325FF" w:rsidRDefault="00D10E8B">
      <w:pPr>
        <w:pStyle w:val="Brdtekst"/>
        <w:spacing w:before="1" w:line="220" w:lineRule="auto"/>
        <w:ind w:left="140" w:right="411" w:firstLine="199"/>
        <w:jc w:val="both"/>
      </w:pPr>
      <w:r>
        <w:rPr>
          <w:w w:val="105"/>
        </w:rPr>
        <w:t xml:space="preserve">In order to initialize a four-qubit state, </w:t>
      </w:r>
      <w:r>
        <w:rPr>
          <w:spacing w:val="-3"/>
          <w:w w:val="105"/>
        </w:rPr>
        <w:t xml:space="preserve">we </w:t>
      </w:r>
      <w:r>
        <w:rPr>
          <w:w w:val="105"/>
        </w:rPr>
        <w:t xml:space="preserve">require the initialization of arbitrary two-qubit gates.  A two-qubit gate  may </w:t>
      </w:r>
      <w:r>
        <w:rPr>
          <w:spacing w:val="2"/>
          <w:w w:val="105"/>
        </w:rPr>
        <w:t xml:space="preserve">be </w:t>
      </w:r>
      <w:r>
        <w:rPr>
          <w:w w:val="105"/>
        </w:rPr>
        <w:t xml:space="preserve">represented as an element </w:t>
      </w:r>
      <w:r>
        <w:rPr>
          <w:i/>
          <w:w w:val="105"/>
        </w:rPr>
        <w:t xml:space="preserve">U </w:t>
      </w:r>
      <w:r>
        <w:rPr>
          <w:w w:val="105"/>
        </w:rPr>
        <w:t xml:space="preserve">of </w:t>
      </w:r>
      <w:r>
        <w:rPr>
          <w:i/>
          <w:spacing w:val="5"/>
          <w:w w:val="105"/>
        </w:rPr>
        <w:t xml:space="preserve">SU </w:t>
      </w:r>
      <w:r>
        <w:rPr>
          <w:rFonts w:ascii="Georgia" w:hAnsi="Georgia"/>
          <w:w w:val="105"/>
        </w:rPr>
        <w:t>(4)</w:t>
      </w:r>
      <w:r>
        <w:rPr>
          <w:w w:val="105"/>
        </w:rPr>
        <w:t xml:space="preserve">. As it happens, </w:t>
      </w:r>
      <w:r>
        <w:rPr>
          <w:spacing w:val="-3"/>
          <w:w w:val="105"/>
        </w:rPr>
        <w:t xml:space="preserve">any </w:t>
      </w:r>
      <w:r>
        <w:rPr>
          <w:w w:val="105"/>
        </w:rPr>
        <w:t xml:space="preserve">element of </w:t>
      </w:r>
      <w:r>
        <w:rPr>
          <w:i/>
          <w:w w:val="105"/>
        </w:rPr>
        <w:t xml:space="preserve">U </w:t>
      </w:r>
      <w:r>
        <w:rPr>
          <w:rFonts w:ascii="Georgia" w:hAnsi="Georgia"/>
          <w:w w:val="105"/>
        </w:rPr>
        <w:t xml:space="preserve">(4) </w:t>
      </w:r>
      <w:r>
        <w:rPr>
          <w:w w:val="105"/>
        </w:rPr>
        <w:t xml:space="preserve">may </w:t>
      </w:r>
      <w:r>
        <w:rPr>
          <w:spacing w:val="2"/>
          <w:w w:val="105"/>
        </w:rPr>
        <w:t xml:space="preserve">be </w:t>
      </w:r>
      <w:r>
        <w:rPr>
          <w:w w:val="105"/>
        </w:rPr>
        <w:t xml:space="preserve">obtained </w:t>
      </w:r>
      <w:r>
        <w:rPr>
          <w:spacing w:val="-3"/>
          <w:w w:val="105"/>
        </w:rPr>
        <w:t xml:space="preserve">by </w:t>
      </w:r>
      <w:r>
        <w:rPr>
          <w:w w:val="105"/>
        </w:rPr>
        <w:t xml:space="preserve">means of precisely </w:t>
      </w:r>
      <w:r>
        <w:rPr>
          <w:rFonts w:ascii="Georgia" w:hAnsi="Georgia"/>
          <w:w w:val="105"/>
        </w:rPr>
        <w:t xml:space="preserve">3 </w:t>
      </w:r>
      <w:r>
        <w:rPr>
          <w:w w:val="105"/>
        </w:rPr>
        <w:t xml:space="preserve">CNOT gates, combined with </w:t>
      </w:r>
      <w:r>
        <w:rPr>
          <w:rFonts w:ascii="Georgia" w:hAnsi="Georgia"/>
          <w:w w:val="105"/>
        </w:rPr>
        <w:t>7 1</w:t>
      </w:r>
      <w:r>
        <w:rPr>
          <w:w w:val="105"/>
        </w:rPr>
        <w:t xml:space="preserve">-qubit gates arranged in a circuit of the form The proof of this is nontrivial and relies on a characterization of the image of </w:t>
      </w:r>
      <w:r>
        <w:rPr>
          <w:i/>
          <w:spacing w:val="5"/>
          <w:w w:val="105"/>
        </w:rPr>
        <w:t xml:space="preserve">SU </w:t>
      </w:r>
      <w:r>
        <w:rPr>
          <w:rFonts w:ascii="Georgia" w:hAnsi="Georgia"/>
          <w:w w:val="105"/>
        </w:rPr>
        <w:t>(2)</w:t>
      </w:r>
      <w:r>
        <w:rPr>
          <w:rFonts w:ascii="Lucida Sans Unicode" w:hAnsi="Lucida Sans Unicode"/>
          <w:w w:val="105"/>
          <w:vertAlign w:val="superscript"/>
        </w:rPr>
        <w:t>⊗</w:t>
      </w:r>
      <w:r>
        <w:rPr>
          <w:w w:val="105"/>
          <w:vertAlign w:val="superscript"/>
        </w:rPr>
        <w:t>2</w:t>
      </w:r>
      <w:r>
        <w:rPr>
          <w:w w:val="105"/>
        </w:rPr>
        <w:t xml:space="preserve"> in </w:t>
      </w:r>
      <w:r>
        <w:rPr>
          <w:i/>
          <w:spacing w:val="5"/>
          <w:w w:val="105"/>
        </w:rPr>
        <w:t xml:space="preserve">SU </w:t>
      </w:r>
      <w:r>
        <w:rPr>
          <w:rFonts w:ascii="Georgia" w:hAnsi="Georgia"/>
          <w:w w:val="105"/>
        </w:rPr>
        <w:t xml:space="preserve">(4) </w:t>
      </w:r>
      <w:r>
        <w:rPr>
          <w:w w:val="105"/>
        </w:rPr>
        <w:t xml:space="preserve">using the Makhlin </w:t>
      </w:r>
      <w:r>
        <w:rPr>
          <w:spacing w:val="-3"/>
          <w:w w:val="105"/>
        </w:rPr>
        <w:t xml:space="preserve">invariants. </w:t>
      </w:r>
      <w:r>
        <w:rPr>
          <w:spacing w:val="-9"/>
          <w:w w:val="105"/>
        </w:rPr>
        <w:t xml:space="preserve">We </w:t>
      </w:r>
      <w:r>
        <w:rPr>
          <w:w w:val="105"/>
        </w:rPr>
        <w:t xml:space="preserve">do not aim to reproduce the proof here. Instead, </w:t>
      </w:r>
      <w:r>
        <w:rPr>
          <w:spacing w:val="-3"/>
          <w:w w:val="105"/>
        </w:rPr>
        <w:t xml:space="preserve">we </w:t>
      </w:r>
      <w:r>
        <w:rPr>
          <w:w w:val="105"/>
        </w:rPr>
        <w:t xml:space="preserve">merely aim to provide a recipe </w:t>
      </w:r>
      <w:r>
        <w:rPr>
          <w:spacing w:val="-3"/>
          <w:w w:val="105"/>
        </w:rPr>
        <w:t xml:space="preserve">by </w:t>
      </w:r>
      <w:r>
        <w:rPr>
          <w:w w:val="105"/>
        </w:rPr>
        <w:t xml:space="preserve">which one may successfully obtain </w:t>
      </w:r>
      <w:r>
        <w:rPr>
          <w:spacing w:val="-3"/>
          <w:w w:val="105"/>
        </w:rPr>
        <w:t>any</w:t>
      </w:r>
      <w:r>
        <w:rPr>
          <w:spacing w:val="22"/>
          <w:w w:val="105"/>
        </w:rPr>
        <w:t xml:space="preserve"> </w:t>
      </w:r>
      <w:r>
        <w:rPr>
          <w:w w:val="105"/>
        </w:rPr>
        <w:t>element</w:t>
      </w:r>
    </w:p>
    <w:p w:rsidR="00A325FF" w:rsidRDefault="00D10E8B">
      <w:pPr>
        <w:pStyle w:val="Brdtekst"/>
        <w:spacing w:line="214" w:lineRule="exact"/>
        <w:ind w:left="140"/>
        <w:jc w:val="both"/>
      </w:pPr>
      <w:r>
        <w:rPr>
          <w:w w:val="110"/>
        </w:rPr>
        <w:t xml:space="preserve">of </w:t>
      </w:r>
      <w:r>
        <w:rPr>
          <w:i/>
          <w:w w:val="110"/>
        </w:rPr>
        <w:t xml:space="preserve">SU </w:t>
      </w:r>
      <w:r>
        <w:rPr>
          <w:rFonts w:ascii="Georgia"/>
          <w:w w:val="110"/>
        </w:rPr>
        <w:t xml:space="preserve">(4) </w:t>
      </w:r>
      <w:r>
        <w:rPr>
          <w:w w:val="110"/>
        </w:rPr>
        <w:t>via the above circuit and an appropriate choice of the one-qubit gates.</w:t>
      </w:r>
    </w:p>
    <w:p w:rsidR="00A325FF" w:rsidRDefault="002220C9">
      <w:pPr>
        <w:pStyle w:val="Brdtekst"/>
        <w:spacing w:line="245" w:lineRule="exact"/>
        <w:ind w:left="339"/>
      </w:pPr>
      <w:r>
        <w:rPr>
          <w:noProof/>
          <w:lang w:val="da-DK" w:eastAsia="da-DK" w:bidi="ar-SA"/>
        </w:rPr>
        <mc:AlternateContent>
          <mc:Choice Requires="wps">
            <w:drawing>
              <wp:anchor distT="0" distB="0" distL="114300" distR="114300" simplePos="0" relativeHeight="482340352" behindDoc="1" locked="0" layoutInCell="1" allowOverlap="1">
                <wp:simplePos x="0" y="0"/>
                <wp:positionH relativeFrom="page">
                  <wp:posOffset>5788660</wp:posOffset>
                </wp:positionH>
                <wp:positionV relativeFrom="paragraph">
                  <wp:posOffset>95250</wp:posOffset>
                </wp:positionV>
                <wp:extent cx="41910" cy="88900"/>
                <wp:effectExtent l="0" t="0" r="0" b="0"/>
                <wp:wrapNone/>
                <wp:docPr id="358"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69"/>
                                <w:sz w:val="14"/>
                              </w:rPr>
                              <w:t>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2851" type="#_x0000_t202" style="position:absolute;left:0;text-align:left;margin-left:455.8pt;margin-top:7.5pt;width:3.3pt;height:7pt;z-index:-2097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" filled="f" stroked="f">
                <v:textbox inset="0,0,0,0">
                  <w:txbxContent>
                    <w:p w:rsidR="00A325FF" w:rsidRDefault="00D10E8B">
                      <w:pPr>
                        <w:spacing w:line="135" w:lineRule="exact"/>
                        <w:rPr>
                          <w:i/>
                          <w:sz w:val="14"/>
                        </w:rPr>
                      </w:pPr>
                      <w:r>
                        <w:rPr>
                          <w:i/>
                          <w:w w:val="169"/>
                          <w:sz w:val="14"/>
                        </w:rPr>
                        <w:t>j</w:t>
                      </w:r>
                    </w:p>
                  </w:txbxContent>
                </v:textbox>
                <w10:wrap anchorx="page"/>
              </v:shape>
            </w:pict>
          </mc:Fallback>
        </mc:AlternateContent>
      </w:r>
      <w:r w:rsidR="00D10E8B">
        <w:rPr>
          <w:w w:val="105"/>
        </w:rPr>
        <w:t xml:space="preserve">Let </w:t>
      </w:r>
      <w:r w:rsidR="00D10E8B">
        <w:rPr>
          <w:i/>
          <w:w w:val="105"/>
        </w:rPr>
        <w:t xml:space="preserve">U </w:t>
      </w:r>
      <w:r w:rsidR="00D10E8B">
        <w:rPr>
          <w:rFonts w:ascii="Lucida Sans Unicode" w:hAnsi="Lucida Sans Unicode"/>
          <w:w w:val="105"/>
        </w:rPr>
        <w:t xml:space="preserve">∈ </w:t>
      </w:r>
      <w:r w:rsidR="00D10E8B">
        <w:rPr>
          <w:i/>
          <w:w w:val="105"/>
        </w:rPr>
        <w:t xml:space="preserve">SU </w:t>
      </w:r>
      <w:r w:rsidR="00D10E8B">
        <w:rPr>
          <w:rFonts w:ascii="Georgia" w:hAnsi="Georgia"/>
          <w:w w:val="105"/>
        </w:rPr>
        <w:t xml:space="preserve">(4) </w:t>
      </w:r>
      <w:r w:rsidR="00D10E8B">
        <w:rPr>
          <w:w w:val="105"/>
        </w:rPr>
        <w:t xml:space="preserve">be the element we wish to obtain. To choose </w:t>
      </w:r>
      <w:r w:rsidR="00D10E8B">
        <w:rPr>
          <w:i/>
          <w:w w:val="105"/>
        </w:rPr>
        <w:t xml:space="preserve">A, B, C, D </w:t>
      </w:r>
      <w:r w:rsidR="00D10E8B">
        <w:rPr>
          <w:w w:val="105"/>
        </w:rPr>
        <w:t xml:space="preserve">and the </w:t>
      </w:r>
      <w:r w:rsidR="00D10E8B">
        <w:rPr>
          <w:i/>
          <w:w w:val="105"/>
        </w:rPr>
        <w:t>R</w:t>
      </w:r>
      <w:r w:rsidR="00D10E8B">
        <w:rPr>
          <w:i/>
          <w:w w:val="105"/>
          <w:vertAlign w:val="subscript"/>
        </w:rPr>
        <w:t>i</w:t>
      </w:r>
      <w:r w:rsidR="00D10E8B">
        <w:rPr>
          <w:w w:val="105"/>
        </w:rPr>
        <w:t xml:space="preserve">’s, let </w:t>
      </w:r>
      <w:r w:rsidR="00D10E8B">
        <w:rPr>
          <w:i/>
          <w:w w:val="105"/>
        </w:rPr>
        <w:t>C</w:t>
      </w:r>
      <w:r w:rsidR="00D10E8B">
        <w:rPr>
          <w:i/>
          <w:w w:val="105"/>
          <w:vertAlign w:val="superscript"/>
        </w:rPr>
        <w:t>i</w:t>
      </w:r>
      <w:r w:rsidR="00D10E8B">
        <w:rPr>
          <w:i/>
          <w:w w:val="105"/>
        </w:rPr>
        <w:t xml:space="preserve"> </w:t>
      </w:r>
      <w:r w:rsidR="00D10E8B">
        <w:rPr>
          <w:w w:val="105"/>
        </w:rPr>
        <w:t>denote the CNOT gate</w:t>
      </w:r>
    </w:p>
    <w:p w:rsidR="00A325FF" w:rsidRDefault="00D10E8B">
      <w:pPr>
        <w:pStyle w:val="Brdtekst"/>
        <w:ind w:left="132"/>
      </w:pPr>
      <w:r>
        <w:rPr>
          <w:w w:val="115"/>
        </w:rPr>
        <w:t xml:space="preserve">with control on qubit </w:t>
      </w:r>
      <w:r>
        <w:rPr>
          <w:i/>
          <w:w w:val="115"/>
        </w:rPr>
        <w:t xml:space="preserve">i </w:t>
      </w:r>
      <w:r>
        <w:rPr>
          <w:w w:val="115"/>
        </w:rPr>
        <w:t xml:space="preserve">and target qubit </w:t>
      </w:r>
      <w:r>
        <w:rPr>
          <w:i/>
          <w:w w:val="120"/>
        </w:rPr>
        <w:t xml:space="preserve">j </w:t>
      </w:r>
      <w:r>
        <w:rPr>
          <w:w w:val="115"/>
        </w:rPr>
        <w:t xml:space="preserve">and define </w:t>
      </w:r>
      <w:r>
        <w:rPr>
          <w:i/>
          <w:w w:val="115"/>
        </w:rPr>
        <w:t xml:space="preserve">α, β, δ </w:t>
      </w:r>
      <w:r>
        <w:rPr>
          <w:w w:val="115"/>
        </w:rPr>
        <w:t>by</w:t>
      </w:r>
    </w:p>
    <w:p w:rsidR="00A325FF" w:rsidRDefault="00A325FF">
      <w:pPr>
        <w:sectPr w:rsidR="00A325FF">
          <w:pgSz w:w="12240" w:h="15840"/>
          <w:pgMar w:top="800" w:right="580" w:bottom="280" w:left="940" w:header="536" w:footer="0" w:gutter="0"/>
          <w:cols w:space="708"/>
        </w:sectPr>
      </w:pPr>
    </w:p>
    <w:p w:rsidR="00A325FF" w:rsidRDefault="00D10E8B">
      <w:pPr>
        <w:spacing w:before="137" w:line="183" w:lineRule="exact"/>
        <w:ind w:left="4154"/>
        <w:jc w:val="center"/>
        <w:rPr>
          <w:i/>
          <w:sz w:val="20"/>
        </w:rPr>
      </w:pPr>
      <w:r>
        <w:rPr>
          <w:i/>
          <w:w w:val="120"/>
          <w:sz w:val="20"/>
        </w:rPr>
        <w:t xml:space="preserve">x </w:t>
      </w:r>
      <w:r>
        <w:rPr>
          <w:rFonts w:ascii="Georgia"/>
          <w:w w:val="120"/>
          <w:sz w:val="20"/>
        </w:rPr>
        <w:t>+</w:t>
      </w:r>
      <w:r>
        <w:rPr>
          <w:rFonts w:ascii="Georgia"/>
          <w:spacing w:val="-30"/>
          <w:w w:val="120"/>
          <w:sz w:val="20"/>
        </w:rPr>
        <w:t xml:space="preserve"> </w:t>
      </w:r>
      <w:r>
        <w:rPr>
          <w:i/>
          <w:spacing w:val="-20"/>
          <w:w w:val="120"/>
          <w:sz w:val="20"/>
        </w:rPr>
        <w:t>y</w:t>
      </w:r>
    </w:p>
    <w:p w:rsidR="00A325FF" w:rsidRDefault="002220C9">
      <w:pPr>
        <w:spacing w:line="137" w:lineRule="exact"/>
        <w:ind w:left="3736"/>
        <w:rPr>
          <w:rFonts w:ascii="Georgia" w:hAnsi="Georgia"/>
          <w:sz w:val="20"/>
        </w:rPr>
      </w:pPr>
      <w:r>
        <w:rPr>
          <w:noProof/>
          <w:lang w:val="da-DK" w:eastAsia="da-DK" w:bidi="ar-SA"/>
        </w:rPr>
        <mc:AlternateContent>
          <mc:Choice Requires="wps">
            <w:drawing>
              <wp:anchor distT="0" distB="0" distL="114300" distR="114300" simplePos="0" relativeHeight="16242176" behindDoc="0" locked="0" layoutInCell="1" allowOverlap="1">
                <wp:simplePos x="0" y="0"/>
                <wp:positionH relativeFrom="page">
                  <wp:posOffset>3234690</wp:posOffset>
                </wp:positionH>
                <wp:positionV relativeFrom="paragraph">
                  <wp:posOffset>56515</wp:posOffset>
                </wp:positionV>
                <wp:extent cx="294005" cy="0"/>
                <wp:effectExtent l="0" t="0" r="0" b="0"/>
                <wp:wrapNone/>
                <wp:docPr id="357"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13" o:spid="_x0000_s1026" style="position:absolute;z-index:1624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4.7pt,4.45pt" to="277.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XjHwIAAEQ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" strokeweight=".14042mm">
                <w10:wrap anchorx="page"/>
              </v:line>
            </w:pict>
          </mc:Fallback>
        </mc:AlternateContent>
      </w:r>
      <w:r w:rsidR="00D10E8B">
        <w:rPr>
          <w:i/>
          <w:w w:val="120"/>
          <w:sz w:val="20"/>
        </w:rPr>
        <w:t xml:space="preserve">α </w:t>
      </w:r>
      <w:r w:rsidR="00D10E8B">
        <w:rPr>
          <w:rFonts w:ascii="Georgia" w:hAnsi="Georgia"/>
          <w:w w:val="120"/>
          <w:sz w:val="20"/>
        </w:rPr>
        <w:t>=</w:t>
      </w:r>
    </w:p>
    <w:p w:rsidR="00A325FF" w:rsidRDefault="00D10E8B">
      <w:pPr>
        <w:pStyle w:val="Brdtekst"/>
        <w:spacing w:line="182" w:lineRule="exact"/>
        <w:ind w:left="4161"/>
        <w:jc w:val="center"/>
        <w:rPr>
          <w:rFonts w:ascii="Georgia"/>
        </w:rPr>
      </w:pPr>
      <w:r>
        <w:rPr>
          <w:rFonts w:ascii="Georgia"/>
          <w:w w:val="89"/>
        </w:rPr>
        <w:t>2</w:t>
      </w:r>
    </w:p>
    <w:p w:rsidR="00A325FF" w:rsidRDefault="00D10E8B">
      <w:pPr>
        <w:pStyle w:val="Brdtekst"/>
        <w:spacing w:before="10"/>
        <w:rPr>
          <w:rFonts w:ascii="Georgia"/>
          <w:sz w:val="23"/>
        </w:rPr>
      </w:pPr>
      <w:r>
        <w:br w:type="column"/>
      </w:r>
    </w:p>
    <w:p w:rsidR="00A325FF" w:rsidRDefault="00D10E8B">
      <w:pPr>
        <w:spacing w:before="1"/>
        <w:ind w:left="-9"/>
        <w:rPr>
          <w:rFonts w:ascii="Georgia" w:hAnsi="Georgia"/>
          <w:sz w:val="20"/>
        </w:rPr>
      </w:pPr>
      <w:r>
        <w:rPr>
          <w:i/>
          <w:w w:val="115"/>
          <w:sz w:val="20"/>
        </w:rPr>
        <w:t xml:space="preserve">, β </w:t>
      </w:r>
      <w:r>
        <w:rPr>
          <w:rFonts w:ascii="Georgia" w:hAnsi="Georgia"/>
          <w:w w:val="115"/>
          <w:sz w:val="20"/>
        </w:rPr>
        <w:t>=</w:t>
      </w:r>
    </w:p>
    <w:p w:rsidR="00A325FF" w:rsidRDefault="00D10E8B">
      <w:pPr>
        <w:spacing w:before="137"/>
        <w:ind w:left="39"/>
        <w:jc w:val="center"/>
        <w:rPr>
          <w:i/>
          <w:sz w:val="20"/>
        </w:rPr>
      </w:pPr>
      <w:r>
        <w:br w:type="column"/>
      </w:r>
      <w:r>
        <w:rPr>
          <w:i/>
          <w:w w:val="120"/>
          <w:sz w:val="20"/>
        </w:rPr>
        <w:t xml:space="preserve">x </w:t>
      </w:r>
      <w:r>
        <w:rPr>
          <w:rFonts w:ascii="Georgia"/>
          <w:w w:val="120"/>
          <w:sz w:val="20"/>
        </w:rPr>
        <w:t>+</w:t>
      </w:r>
      <w:r>
        <w:rPr>
          <w:rFonts w:ascii="Georgia"/>
          <w:spacing w:val="-23"/>
          <w:w w:val="120"/>
          <w:sz w:val="20"/>
        </w:rPr>
        <w:t xml:space="preserve"> </w:t>
      </w:r>
      <w:r>
        <w:rPr>
          <w:i/>
          <w:spacing w:val="-20"/>
          <w:w w:val="120"/>
          <w:sz w:val="20"/>
        </w:rPr>
        <w:t>z</w:t>
      </w:r>
    </w:p>
    <w:p w:rsidR="00A325FF" w:rsidRDefault="00A325FF">
      <w:pPr>
        <w:pStyle w:val="Brdtekst"/>
        <w:spacing w:before="3"/>
        <w:rPr>
          <w:i/>
          <w:sz w:val="3"/>
        </w:rPr>
      </w:pPr>
    </w:p>
    <w:p w:rsidR="00A325FF" w:rsidRDefault="002220C9">
      <w:pPr>
        <w:pStyle w:val="Brdtekst"/>
        <w:spacing w:line="20" w:lineRule="exact"/>
        <w:ind w:left="35" w:right="-87"/>
        <w:rPr>
          <w:sz w:val="2"/>
        </w:rPr>
      </w:pPr>
      <w:r>
        <w:rPr>
          <w:noProof/>
          <w:sz w:val="2"/>
          <w:lang w:val="da-DK" w:eastAsia="da-DK" w:bidi="ar-SA"/>
        </w:rPr>
        <mc:AlternateContent>
          <mc:Choice Requires="wpg">
            <w:drawing>
              <wp:inline distT="0" distB="0" distL="0" distR="0">
                <wp:extent cx="291465" cy="5080"/>
                <wp:effectExtent l="9525" t="9525" r="13335" b="4445"/>
                <wp:docPr id="355"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465" cy="5080"/>
                          <a:chOff x="0" y="0"/>
                          <a:chExt cx="459" cy="8"/>
                        </a:xfrm>
                      </wpg:grpSpPr>
                      <wps:wsp>
                        <wps:cNvPr id="356" name="Line 312"/>
                        <wps:cNvCnPr/>
                        <wps:spPr bwMode="auto">
                          <a:xfrm>
                            <a:off x="0" y="4"/>
                            <a:ext cx="459"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11" o:spid="_x0000_s1026" style="width:22.95pt;height:.4pt;mso-position-horizontal-relative:char;mso-position-vertical-relative:line" coordsize="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">
                <v:line id="Line 312" o:spid="_x0000_s1027" style="position:absolute;visibility:visible;mso-wrap-style:square" from="0,4" to="4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e8u8QAAADcAAAADwAAAGRycy9kb3ducmV2LnhtbESPT2vCQBTE7wW/w/IEb3WT+JfUVWyt&#10;UPCklp4f2dckmn0bdldNv71bEDwOM/MbZrHqTCOu5HxtWUE6TEAQF1bXXCr4Pm5f5yB8QNbYWCYF&#10;f+Rhtey9LDDX9sZ7uh5CKSKEfY4KqhDaXEpfVGTQD21LHL1f6wyGKF0ptcNbhJtGZkkylQZrjgsV&#10;tvRRUXE+XIyCOpt1aRj/nHfp7v3z5LLxfJNZpQb9bv0GIlAXnuFH+0srGE2m8H8mHgG5v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p7y7xAAAANwAAAAPAAAAAAAAAAAA&#10;AAAAAKECAABkcnMvZG93bnJldi54bWxQSwUGAAAAAAQABAD5AAAAkgMAAAAA&#10;" strokeweight=".14042mm"/>
                <w10:anchorlock/>
              </v:group>
            </w:pict>
          </mc:Fallback>
        </mc:AlternateContent>
      </w:r>
    </w:p>
    <w:p w:rsidR="00A325FF" w:rsidRDefault="00D10E8B">
      <w:pPr>
        <w:pStyle w:val="Brdtekst"/>
        <w:ind w:left="48"/>
        <w:jc w:val="center"/>
        <w:rPr>
          <w:rFonts w:ascii="Georgia"/>
        </w:rPr>
      </w:pPr>
      <w:r>
        <w:rPr>
          <w:rFonts w:ascii="Georgia"/>
          <w:w w:val="89"/>
        </w:rPr>
        <w:t>2</w:t>
      </w:r>
    </w:p>
    <w:p w:rsidR="00A325FF" w:rsidRDefault="00D10E8B">
      <w:pPr>
        <w:pStyle w:val="Brdtekst"/>
        <w:spacing w:before="10"/>
        <w:rPr>
          <w:rFonts w:ascii="Georgia"/>
          <w:sz w:val="23"/>
        </w:rPr>
      </w:pPr>
      <w:r>
        <w:br w:type="column"/>
      </w:r>
    </w:p>
    <w:p w:rsidR="00A325FF" w:rsidRDefault="00D10E8B">
      <w:pPr>
        <w:spacing w:before="1"/>
        <w:ind w:left="-8"/>
        <w:rPr>
          <w:rFonts w:ascii="Georgia" w:hAnsi="Georgia"/>
          <w:sz w:val="20"/>
        </w:rPr>
      </w:pPr>
      <w:r>
        <w:rPr>
          <w:i/>
          <w:w w:val="110"/>
          <w:sz w:val="20"/>
        </w:rPr>
        <w:t xml:space="preserve">, δ </w:t>
      </w:r>
      <w:r>
        <w:rPr>
          <w:rFonts w:ascii="Georgia" w:hAnsi="Georgia"/>
          <w:w w:val="110"/>
          <w:sz w:val="20"/>
        </w:rPr>
        <w:t>=</w:t>
      </w:r>
    </w:p>
    <w:p w:rsidR="00A325FF" w:rsidRDefault="00D10E8B">
      <w:pPr>
        <w:spacing w:before="137"/>
        <w:ind w:left="5" w:right="4010"/>
        <w:jc w:val="center"/>
        <w:rPr>
          <w:i/>
          <w:sz w:val="20"/>
        </w:rPr>
      </w:pPr>
      <w:r>
        <w:br w:type="column"/>
      </w:r>
      <w:r>
        <w:rPr>
          <w:i/>
          <w:w w:val="120"/>
          <w:sz w:val="20"/>
        </w:rPr>
        <w:t xml:space="preserve">y </w:t>
      </w:r>
      <w:r>
        <w:rPr>
          <w:rFonts w:ascii="Georgia"/>
          <w:w w:val="120"/>
          <w:sz w:val="20"/>
        </w:rPr>
        <w:t xml:space="preserve">+ </w:t>
      </w:r>
      <w:r>
        <w:rPr>
          <w:i/>
          <w:w w:val="120"/>
          <w:sz w:val="20"/>
        </w:rPr>
        <w:t>z</w:t>
      </w:r>
    </w:p>
    <w:p w:rsidR="00A325FF" w:rsidRDefault="00A325FF">
      <w:pPr>
        <w:pStyle w:val="Brdtekst"/>
        <w:spacing w:before="3"/>
        <w:rPr>
          <w:i/>
          <w:sz w:val="3"/>
        </w:rPr>
      </w:pPr>
    </w:p>
    <w:p w:rsidR="00A325FF" w:rsidRDefault="002220C9">
      <w:pPr>
        <w:pStyle w:val="Brdtekst"/>
        <w:spacing w:line="20" w:lineRule="exact"/>
        <w:ind w:left="35"/>
        <w:rPr>
          <w:sz w:val="2"/>
        </w:rPr>
      </w:pPr>
      <w:r>
        <w:rPr>
          <w:noProof/>
          <w:sz w:val="2"/>
          <w:lang w:val="da-DK" w:eastAsia="da-DK" w:bidi="ar-SA"/>
        </w:rPr>
        <mc:AlternateContent>
          <mc:Choice Requires="wpg">
            <w:drawing>
              <wp:inline distT="0" distB="0" distL="0" distR="0">
                <wp:extent cx="285750" cy="5080"/>
                <wp:effectExtent l="9525" t="9525" r="9525" b="4445"/>
                <wp:docPr id="353"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 cy="5080"/>
                          <a:chOff x="0" y="0"/>
                          <a:chExt cx="450" cy="8"/>
                        </a:xfrm>
                      </wpg:grpSpPr>
                      <wps:wsp>
                        <wps:cNvPr id="354" name="Line 310"/>
                        <wps:cNvCnPr/>
                        <wps:spPr bwMode="auto">
                          <a:xfrm>
                            <a:off x="0" y="4"/>
                            <a:ext cx="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309" o:spid="_x0000_s1026" style="width:22.5pt;height:.4pt;mso-position-horizontal-relative:char;mso-position-vertical-relative:line" coordsize="4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">
                <v:line id="Line 310" o:spid="_x0000_s1027" style="position:absolute;visibility:visible;mso-wrap-style:square" from="0,4" to="4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mHV8UAAADcAAAADwAAAGRycy9kb3ducmV2LnhtbESPT2vCQBTE7wW/w/IK3uomMbaSuop/&#10;KhQ81YrnR/Y1Sc2+Dburpt/eLQgeh5n5DTNb9KYVF3K+sawgHSUgiEurG64UHL63L1MQPiBrbC2T&#10;gj/ysJgPnmZYaHvlL7rsQyUihH2BCuoQukJKX9Zk0I9sRxy9H+sMhihdJbXDa4SbVmZJ8ioNNhwX&#10;auxoXVN52p+NgiZ769OQH0+7dLf6+HVZPt1kVqnhc798BxGoD4/wvf2pFYwnOfyfiUd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mHV8UAAADcAAAADwAAAAAAAAAA&#10;AAAAAAChAgAAZHJzL2Rvd25yZXYueG1sUEsFBgAAAAAEAAQA+QAAAJMDAAAAAA==&#10;" strokeweight=".14042mm"/>
                <w10:anchorlock/>
              </v:group>
            </w:pict>
          </mc:Fallback>
        </mc:AlternateContent>
      </w:r>
    </w:p>
    <w:p w:rsidR="00A325FF" w:rsidRDefault="00D10E8B">
      <w:pPr>
        <w:pStyle w:val="Brdtekst"/>
        <w:ind w:right="3997"/>
        <w:jc w:val="center"/>
        <w:rPr>
          <w:rFonts w:ascii="Georgia"/>
        </w:rPr>
      </w:pPr>
      <w:r>
        <w:rPr>
          <w:rFonts w:ascii="Georgia"/>
          <w:w w:val="89"/>
        </w:rPr>
        <w:t>2</w:t>
      </w:r>
    </w:p>
    <w:p w:rsidR="00A325FF" w:rsidRDefault="00A325FF">
      <w:pPr>
        <w:jc w:val="center"/>
        <w:rPr>
          <w:rFonts w:ascii="Georgia"/>
        </w:rPr>
        <w:sectPr w:rsidR="00A325FF">
          <w:type w:val="continuous"/>
          <w:pgSz w:w="12240" w:h="15840"/>
          <w:pgMar w:top="940" w:right="580" w:bottom="280" w:left="940" w:header="708" w:footer="708" w:gutter="0"/>
          <w:cols w:num="5" w:space="708" w:equalWidth="0">
            <w:col w:w="4610" w:space="40"/>
            <w:col w:w="480" w:space="39"/>
            <w:col w:w="490" w:space="39"/>
            <w:col w:w="454" w:space="40"/>
            <w:col w:w="4528"/>
          </w:cols>
        </w:sectPr>
      </w:pPr>
    </w:p>
    <w:p w:rsidR="00A325FF" w:rsidRDefault="00D10E8B">
      <w:pPr>
        <w:spacing w:before="116"/>
        <w:ind w:right="3621"/>
        <w:jc w:val="center"/>
        <w:rPr>
          <w:sz w:val="20"/>
        </w:rPr>
      </w:pPr>
      <w:r>
        <w:rPr>
          <w:w w:val="110"/>
          <w:sz w:val="20"/>
        </w:rPr>
        <w:t xml:space="preserve">for </w:t>
      </w:r>
      <w:r>
        <w:rPr>
          <w:i/>
          <w:w w:val="110"/>
          <w:sz w:val="20"/>
        </w:rPr>
        <w:t>e</w:t>
      </w:r>
      <w:r>
        <w:rPr>
          <w:i/>
          <w:w w:val="110"/>
          <w:sz w:val="20"/>
          <w:vertAlign w:val="superscript"/>
        </w:rPr>
        <w:t>ix</w:t>
      </w:r>
      <w:r>
        <w:rPr>
          <w:i/>
          <w:w w:val="110"/>
          <w:sz w:val="20"/>
        </w:rPr>
        <w:t>, e</w:t>
      </w:r>
      <w:r>
        <w:rPr>
          <w:i/>
          <w:w w:val="110"/>
          <w:sz w:val="20"/>
          <w:vertAlign w:val="superscript"/>
        </w:rPr>
        <w:t>iy</w:t>
      </w:r>
      <w:r>
        <w:rPr>
          <w:i/>
          <w:w w:val="110"/>
          <w:sz w:val="20"/>
        </w:rPr>
        <w:t>, e</w:t>
      </w:r>
      <w:r>
        <w:rPr>
          <w:i/>
          <w:w w:val="110"/>
          <w:sz w:val="20"/>
          <w:vertAlign w:val="superscript"/>
        </w:rPr>
        <w:t>iz</w:t>
      </w:r>
      <w:r>
        <w:rPr>
          <w:i/>
          <w:w w:val="110"/>
          <w:sz w:val="20"/>
        </w:rPr>
        <w:t xml:space="preserve"> </w:t>
      </w:r>
      <w:r>
        <w:rPr>
          <w:w w:val="110"/>
          <w:sz w:val="20"/>
        </w:rPr>
        <w:t xml:space="preserve">the eigenvalues of the operator </w:t>
      </w:r>
      <w:r>
        <w:rPr>
          <w:i/>
          <w:w w:val="110"/>
          <w:sz w:val="20"/>
        </w:rPr>
        <w:t xml:space="preserve">U </w:t>
      </w:r>
      <w:r>
        <w:rPr>
          <w:rFonts w:ascii="Georgia" w:hAnsi="Georgia"/>
          <w:w w:val="110"/>
          <w:sz w:val="20"/>
        </w:rPr>
        <w:t>(</w:t>
      </w:r>
      <w:r>
        <w:rPr>
          <w:i/>
          <w:w w:val="110"/>
          <w:sz w:val="20"/>
        </w:rPr>
        <w:t xml:space="preserve">Y </w:t>
      </w:r>
      <w:r>
        <w:rPr>
          <w:rFonts w:ascii="Lucida Sans Unicode" w:hAnsi="Lucida Sans Unicode"/>
          <w:w w:val="110"/>
          <w:sz w:val="20"/>
        </w:rPr>
        <w:t xml:space="preserve">⊗ </w:t>
      </w:r>
      <w:r>
        <w:rPr>
          <w:i/>
          <w:w w:val="110"/>
          <w:sz w:val="20"/>
        </w:rPr>
        <w:t xml:space="preserve">Y </w:t>
      </w:r>
      <w:r>
        <w:rPr>
          <w:rFonts w:ascii="Georgia" w:hAnsi="Georgia"/>
          <w:w w:val="110"/>
          <w:sz w:val="20"/>
        </w:rPr>
        <w:t>)</w:t>
      </w:r>
      <w:r>
        <w:rPr>
          <w:i/>
          <w:w w:val="110"/>
          <w:sz w:val="20"/>
        </w:rPr>
        <w:t>U</w:t>
      </w:r>
      <w:r>
        <w:rPr>
          <w:i/>
          <w:w w:val="110"/>
          <w:sz w:val="20"/>
          <w:vertAlign w:val="superscript"/>
        </w:rPr>
        <w:t>T</w:t>
      </w:r>
      <w:r>
        <w:rPr>
          <w:i/>
          <w:w w:val="110"/>
          <w:sz w:val="20"/>
        </w:rPr>
        <w:t xml:space="preserve"> </w:t>
      </w:r>
      <w:r>
        <w:rPr>
          <w:rFonts w:ascii="Georgia" w:hAnsi="Georgia"/>
          <w:w w:val="110"/>
          <w:sz w:val="20"/>
        </w:rPr>
        <w:t>(</w:t>
      </w:r>
      <w:r>
        <w:rPr>
          <w:i/>
          <w:w w:val="110"/>
          <w:sz w:val="20"/>
        </w:rPr>
        <w:t xml:space="preserve">Y </w:t>
      </w:r>
      <w:r>
        <w:rPr>
          <w:rFonts w:ascii="Lucida Sans Unicode" w:hAnsi="Lucida Sans Unicode"/>
          <w:w w:val="110"/>
          <w:sz w:val="20"/>
        </w:rPr>
        <w:t xml:space="preserve">⊗ </w:t>
      </w:r>
      <w:r>
        <w:rPr>
          <w:i/>
          <w:w w:val="110"/>
          <w:sz w:val="20"/>
        </w:rPr>
        <w:t xml:space="preserve">Y </w:t>
      </w:r>
      <w:r>
        <w:rPr>
          <w:rFonts w:ascii="Georgia" w:hAnsi="Georgia"/>
          <w:w w:val="110"/>
          <w:sz w:val="20"/>
        </w:rPr>
        <w:t>)</w:t>
      </w:r>
      <w:r>
        <w:rPr>
          <w:w w:val="110"/>
          <w:sz w:val="20"/>
        </w:rPr>
        <w:t>. Then set</w:t>
      </w:r>
    </w:p>
    <w:p w:rsidR="00A325FF" w:rsidRDefault="002220C9">
      <w:pPr>
        <w:spacing w:before="114"/>
        <w:ind w:left="143" w:right="419"/>
        <w:jc w:val="center"/>
        <w:rPr>
          <w:rFonts w:ascii="Georgia" w:hAnsi="Georgia"/>
          <w:sz w:val="20"/>
        </w:rPr>
      </w:pPr>
      <w:r>
        <w:rPr>
          <w:noProof/>
          <w:lang w:val="da-DK" w:eastAsia="da-DK" w:bidi="ar-SA"/>
        </w:rPr>
        <mc:AlternateContent>
          <mc:Choice Requires="wps">
            <w:drawing>
              <wp:anchor distT="0" distB="0" distL="114300" distR="114300" simplePos="0" relativeHeight="482340864" behindDoc="1" locked="0" layoutInCell="1" allowOverlap="1">
                <wp:simplePos x="0" y="0"/>
                <wp:positionH relativeFrom="page">
                  <wp:posOffset>4852670</wp:posOffset>
                </wp:positionH>
                <wp:positionV relativeFrom="paragraph">
                  <wp:posOffset>176530</wp:posOffset>
                </wp:positionV>
                <wp:extent cx="50800" cy="88900"/>
                <wp:effectExtent l="0" t="0" r="0" b="0"/>
                <wp:wrapNone/>
                <wp:docPr id="352"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2852" type="#_x0000_t202" style="position:absolute;left:0;text-align:left;margin-left:382.1pt;margin-top:13.9pt;width:4pt;height:7pt;z-index:-2097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sidR="00D10E8B">
        <w:rPr>
          <w:i/>
          <w:w w:val="115"/>
          <w:sz w:val="20"/>
        </w:rPr>
        <w:t>R</w:t>
      </w:r>
      <w:r w:rsidR="00D10E8B">
        <w:rPr>
          <w:w w:val="115"/>
          <w:sz w:val="20"/>
          <w:vertAlign w:val="subscript"/>
        </w:rPr>
        <w:t>1</w:t>
      </w:r>
      <w:r w:rsidR="00D10E8B">
        <w:rPr>
          <w:w w:val="115"/>
          <w:sz w:val="20"/>
        </w:rPr>
        <w:t xml:space="preserve"> </w:t>
      </w:r>
      <w:r w:rsidR="00D10E8B">
        <w:rPr>
          <w:rFonts w:ascii="Georgia" w:hAnsi="Georgia"/>
          <w:w w:val="115"/>
          <w:sz w:val="20"/>
        </w:rPr>
        <w:t xml:space="preserve">= </w:t>
      </w:r>
      <w:r w:rsidR="00D10E8B">
        <w:rPr>
          <w:i/>
          <w:w w:val="115"/>
          <w:sz w:val="20"/>
        </w:rPr>
        <w:t>R</w:t>
      </w:r>
      <w:r w:rsidR="00D10E8B">
        <w:rPr>
          <w:i/>
          <w:w w:val="115"/>
          <w:sz w:val="20"/>
          <w:vertAlign w:val="subscript"/>
        </w:rPr>
        <w:t>z</w:t>
      </w:r>
      <w:r w:rsidR="00D10E8B">
        <w:rPr>
          <w:rFonts w:ascii="Georgia" w:hAnsi="Georgia"/>
          <w:w w:val="115"/>
          <w:sz w:val="20"/>
        </w:rPr>
        <w:t>(</w:t>
      </w:r>
      <w:r w:rsidR="00D10E8B">
        <w:rPr>
          <w:i/>
          <w:w w:val="115"/>
          <w:sz w:val="20"/>
        </w:rPr>
        <w:t>δ</w:t>
      </w:r>
      <w:r w:rsidR="00D10E8B">
        <w:rPr>
          <w:rFonts w:ascii="Georgia" w:hAnsi="Georgia"/>
          <w:w w:val="115"/>
          <w:sz w:val="20"/>
        </w:rPr>
        <w:t>)</w:t>
      </w:r>
      <w:r w:rsidR="00D10E8B">
        <w:rPr>
          <w:i/>
          <w:w w:val="115"/>
          <w:sz w:val="20"/>
        </w:rPr>
        <w:t>, R</w:t>
      </w:r>
      <w:r w:rsidR="00D10E8B">
        <w:rPr>
          <w:w w:val="115"/>
          <w:sz w:val="20"/>
          <w:vertAlign w:val="subscript"/>
        </w:rPr>
        <w:t>2</w:t>
      </w:r>
      <w:r w:rsidR="00D10E8B">
        <w:rPr>
          <w:w w:val="115"/>
          <w:sz w:val="20"/>
        </w:rPr>
        <w:t xml:space="preserve"> </w:t>
      </w:r>
      <w:r w:rsidR="00D10E8B">
        <w:rPr>
          <w:rFonts w:ascii="Georgia" w:hAnsi="Georgia"/>
          <w:w w:val="115"/>
          <w:sz w:val="20"/>
        </w:rPr>
        <w:t xml:space="preserve">= </w:t>
      </w:r>
      <w:r w:rsidR="00D10E8B">
        <w:rPr>
          <w:i/>
          <w:w w:val="115"/>
          <w:sz w:val="20"/>
        </w:rPr>
        <w:t>R</w:t>
      </w:r>
      <w:r w:rsidR="00D10E8B">
        <w:rPr>
          <w:i/>
          <w:w w:val="115"/>
          <w:sz w:val="20"/>
          <w:vertAlign w:val="subscript"/>
        </w:rPr>
        <w:t>y</w:t>
      </w:r>
      <w:r w:rsidR="00D10E8B">
        <w:rPr>
          <w:rFonts w:ascii="Georgia" w:hAnsi="Georgia"/>
          <w:w w:val="115"/>
          <w:sz w:val="20"/>
        </w:rPr>
        <w:t>(</w:t>
      </w:r>
      <w:r w:rsidR="00D10E8B">
        <w:rPr>
          <w:i/>
          <w:w w:val="115"/>
          <w:sz w:val="20"/>
        </w:rPr>
        <w:t>β</w:t>
      </w:r>
      <w:r w:rsidR="00D10E8B">
        <w:rPr>
          <w:rFonts w:ascii="Georgia" w:hAnsi="Georgia"/>
          <w:w w:val="115"/>
          <w:sz w:val="20"/>
        </w:rPr>
        <w:t>)</w:t>
      </w:r>
      <w:r w:rsidR="00D10E8B">
        <w:rPr>
          <w:i/>
          <w:w w:val="115"/>
          <w:sz w:val="20"/>
        </w:rPr>
        <w:t>, R</w:t>
      </w:r>
      <w:r w:rsidR="00D10E8B">
        <w:rPr>
          <w:w w:val="115"/>
          <w:sz w:val="20"/>
          <w:vertAlign w:val="subscript"/>
        </w:rPr>
        <w:t>3</w:t>
      </w:r>
      <w:r w:rsidR="00D10E8B">
        <w:rPr>
          <w:w w:val="115"/>
          <w:sz w:val="20"/>
        </w:rPr>
        <w:t xml:space="preserve"> </w:t>
      </w:r>
      <w:r w:rsidR="00D10E8B">
        <w:rPr>
          <w:rFonts w:ascii="Georgia" w:hAnsi="Georgia"/>
          <w:w w:val="115"/>
          <w:sz w:val="20"/>
        </w:rPr>
        <w:t xml:space="preserve">= </w:t>
      </w:r>
      <w:r w:rsidR="00D10E8B">
        <w:rPr>
          <w:i/>
          <w:w w:val="115"/>
          <w:sz w:val="20"/>
        </w:rPr>
        <w:t>R</w:t>
      </w:r>
      <w:r w:rsidR="00D10E8B">
        <w:rPr>
          <w:i/>
          <w:w w:val="115"/>
          <w:sz w:val="20"/>
          <w:vertAlign w:val="subscript"/>
        </w:rPr>
        <w:t>y</w:t>
      </w:r>
      <w:r w:rsidR="00D10E8B">
        <w:rPr>
          <w:rFonts w:ascii="Georgia" w:hAnsi="Georgia"/>
          <w:w w:val="115"/>
          <w:sz w:val="20"/>
        </w:rPr>
        <w:t>(</w:t>
      </w:r>
      <w:r w:rsidR="00D10E8B">
        <w:rPr>
          <w:i/>
          <w:w w:val="115"/>
          <w:sz w:val="20"/>
        </w:rPr>
        <w:t>α</w:t>
      </w:r>
      <w:r w:rsidR="00D10E8B">
        <w:rPr>
          <w:rFonts w:ascii="Georgia" w:hAnsi="Georgia"/>
          <w:w w:val="115"/>
          <w:sz w:val="20"/>
        </w:rPr>
        <w:t>)</w:t>
      </w:r>
      <w:r w:rsidR="00D10E8B">
        <w:rPr>
          <w:i/>
          <w:w w:val="115"/>
          <w:sz w:val="20"/>
        </w:rPr>
        <w:t xml:space="preserve">, E </w:t>
      </w:r>
      <w:r w:rsidR="00D10E8B">
        <w:rPr>
          <w:rFonts w:ascii="Georgia" w:hAnsi="Georgia"/>
          <w:w w:val="115"/>
          <w:sz w:val="20"/>
        </w:rPr>
        <w:t xml:space="preserve">= </w:t>
      </w:r>
      <w:r w:rsidR="00D10E8B">
        <w:rPr>
          <w:i/>
          <w:w w:val="115"/>
          <w:sz w:val="20"/>
        </w:rPr>
        <w:t>C</w:t>
      </w:r>
      <w:r w:rsidR="00D10E8B">
        <w:rPr>
          <w:w w:val="115"/>
          <w:sz w:val="20"/>
          <w:vertAlign w:val="superscript"/>
        </w:rPr>
        <w:t>2</w:t>
      </w:r>
      <w:r w:rsidR="00D10E8B">
        <w:rPr>
          <w:rFonts w:ascii="Georgia" w:hAnsi="Georgia"/>
          <w:w w:val="115"/>
          <w:sz w:val="20"/>
        </w:rPr>
        <w:t>(</w:t>
      </w:r>
      <w:r w:rsidR="00D10E8B">
        <w:rPr>
          <w:i/>
          <w:w w:val="115"/>
          <w:sz w:val="20"/>
        </w:rPr>
        <w:t>S</w:t>
      </w:r>
      <w:r w:rsidR="00D10E8B">
        <w:rPr>
          <w:i/>
          <w:w w:val="115"/>
          <w:sz w:val="20"/>
          <w:vertAlign w:val="subscript"/>
        </w:rPr>
        <w:t>z</w:t>
      </w:r>
      <w:r w:rsidR="00D10E8B">
        <w:rPr>
          <w:i/>
          <w:w w:val="115"/>
          <w:sz w:val="20"/>
        </w:rPr>
        <w:t xml:space="preserve"> </w:t>
      </w:r>
      <w:r w:rsidR="00D10E8B">
        <w:rPr>
          <w:rFonts w:ascii="Lucida Sans Unicode" w:hAnsi="Lucida Sans Unicode"/>
          <w:w w:val="115"/>
          <w:sz w:val="20"/>
        </w:rPr>
        <w:t xml:space="preserve">⊗ </w:t>
      </w:r>
      <w:r w:rsidR="00D10E8B">
        <w:rPr>
          <w:i/>
          <w:w w:val="115"/>
          <w:sz w:val="20"/>
        </w:rPr>
        <w:t>S</w:t>
      </w:r>
      <w:r w:rsidR="00D10E8B">
        <w:rPr>
          <w:i/>
          <w:w w:val="115"/>
          <w:sz w:val="20"/>
          <w:vertAlign w:val="subscript"/>
        </w:rPr>
        <w:t>x</w:t>
      </w:r>
      <w:r w:rsidR="00D10E8B">
        <w:rPr>
          <w:rFonts w:ascii="Georgia" w:hAnsi="Georgia"/>
          <w:w w:val="115"/>
          <w:sz w:val="20"/>
        </w:rPr>
        <w:t>)</w:t>
      </w:r>
    </w:p>
    <w:p w:rsidR="00A325FF" w:rsidRDefault="00A325FF">
      <w:pPr>
        <w:jc w:val="center"/>
        <w:rPr>
          <w:rFonts w:ascii="Georgia" w:hAnsi="Georgia"/>
          <w:sz w:val="20"/>
        </w:rPr>
        <w:sectPr w:rsidR="00A325FF">
          <w:type w:val="continuous"/>
          <w:pgSz w:w="12240" w:h="15840"/>
          <w:pgMar w:top="940" w:right="580" w:bottom="280" w:left="940" w:header="708" w:footer="708" w:gutter="0"/>
          <w:cols w:space="708"/>
        </w:sectPr>
      </w:pPr>
    </w:p>
    <w:p w:rsidR="00A325FF" w:rsidRDefault="00A325FF">
      <w:pPr>
        <w:pStyle w:val="Brdtekst"/>
        <w:rPr>
          <w:rFonts w:ascii="Georgia"/>
        </w:rPr>
      </w:pPr>
    </w:p>
    <w:p w:rsidR="00A325FF" w:rsidRDefault="00A325FF">
      <w:pPr>
        <w:pStyle w:val="Brdtekst"/>
        <w:rPr>
          <w:rFonts w:ascii="Georgia"/>
        </w:rPr>
      </w:pPr>
    </w:p>
    <w:p w:rsidR="00A325FF" w:rsidRDefault="00A325FF">
      <w:pPr>
        <w:pStyle w:val="Brdtekst"/>
        <w:rPr>
          <w:rFonts w:ascii="Georgia"/>
        </w:rPr>
      </w:pPr>
    </w:p>
    <w:p w:rsidR="00A325FF" w:rsidRDefault="00A325FF">
      <w:pPr>
        <w:pStyle w:val="Brdtekst"/>
        <w:spacing w:before="9"/>
        <w:rPr>
          <w:rFonts w:ascii="Georgia"/>
          <w:sz w:val="15"/>
        </w:rPr>
      </w:pPr>
    </w:p>
    <w:p w:rsidR="00A325FF" w:rsidRDefault="00D10E8B">
      <w:pPr>
        <w:pStyle w:val="Brdtekst"/>
        <w:ind w:left="1919"/>
        <w:rPr>
          <w:rFonts w:ascii="Georgia"/>
        </w:rPr>
      </w:pPr>
      <w:r>
        <w:rPr>
          <w:rFonts w:ascii="Georgia"/>
          <w:noProof/>
          <w:lang w:val="da-DK" w:eastAsia="da-DK" w:bidi="ar-SA"/>
        </w:rPr>
        <w:drawing>
          <wp:inline distT="0" distB="0" distL="0" distR="0">
            <wp:extent cx="3911917" cy="2981515"/>
            <wp:effectExtent l="0" t="0" r="0" b="0"/>
            <wp:docPr id="81"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51.png"/>
                    <pic:cNvPicPr/>
                  </pic:nvPicPr>
                  <pic:blipFill>
                    <a:blip r:embed="rId254" cstate="print"/>
                    <a:stretch>
                      <a:fillRect/>
                    </a:stretch>
                  </pic:blipFill>
                  <pic:spPr>
                    <a:xfrm>
                      <a:off x="0" y="0"/>
                      <a:ext cx="3911917" cy="2981515"/>
                    </a:xfrm>
                    <a:prstGeom prst="rect">
                      <a:avLst/>
                    </a:prstGeom>
                  </pic:spPr>
                </pic:pic>
              </a:graphicData>
            </a:graphic>
          </wp:inline>
        </w:drawing>
      </w:r>
    </w:p>
    <w:p w:rsidR="00A325FF" w:rsidRDefault="00A325FF">
      <w:pPr>
        <w:pStyle w:val="Brdtekst"/>
        <w:spacing w:before="10"/>
        <w:rPr>
          <w:rFonts w:ascii="Georgia"/>
          <w:sz w:val="6"/>
        </w:rPr>
      </w:pPr>
    </w:p>
    <w:p w:rsidR="00A325FF" w:rsidRDefault="00D10E8B">
      <w:pPr>
        <w:pStyle w:val="Brdtekst"/>
        <w:spacing w:before="100"/>
        <w:ind w:left="144" w:right="419"/>
        <w:jc w:val="center"/>
      </w:pPr>
      <w:r>
        <w:rPr>
          <w:w w:val="105"/>
        </w:rPr>
        <w:t>FIG. 60:  Verification on IBMQX2</w:t>
      </w:r>
    </w:p>
    <w:p w:rsidR="00A325FF" w:rsidRDefault="00A325FF">
      <w:pPr>
        <w:pStyle w:val="Brdtekst"/>
      </w:pPr>
    </w:p>
    <w:p w:rsidR="00A325FF" w:rsidRDefault="002220C9">
      <w:pPr>
        <w:pStyle w:val="Brdtekst"/>
        <w:spacing w:before="9"/>
      </w:pPr>
      <w:r>
        <w:rPr>
          <w:noProof/>
          <w:lang w:val="da-DK" w:eastAsia="da-DK" w:bidi="ar-SA"/>
        </w:rPr>
        <mc:AlternateContent>
          <mc:Choice Requires="wpg">
            <w:drawing>
              <wp:anchor distT="0" distB="0" distL="0" distR="0" simplePos="0" relativeHeight="488107008" behindDoc="1" locked="0" layoutInCell="1" allowOverlap="1">
                <wp:simplePos x="0" y="0"/>
                <wp:positionH relativeFrom="page">
                  <wp:posOffset>2980055</wp:posOffset>
                </wp:positionH>
                <wp:positionV relativeFrom="paragraph">
                  <wp:posOffset>176530</wp:posOffset>
                </wp:positionV>
                <wp:extent cx="1866900" cy="463550"/>
                <wp:effectExtent l="0" t="0" r="0" b="0"/>
                <wp:wrapTopAndBottom/>
                <wp:docPr id="340"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463550"/>
                          <a:chOff x="4693" y="278"/>
                          <a:chExt cx="2940" cy="730"/>
                        </a:xfrm>
                      </wpg:grpSpPr>
                      <wps:wsp>
                        <wps:cNvPr id="341" name="AutoShape 307"/>
                        <wps:cNvSpPr>
                          <a:spLocks/>
                        </wps:cNvSpPr>
                        <wps:spPr bwMode="auto">
                          <a:xfrm>
                            <a:off x="4693" y="292"/>
                            <a:ext cx="446" cy="234"/>
                          </a:xfrm>
                          <a:custGeom>
                            <a:avLst/>
                            <a:gdLst>
                              <a:gd name="T0" fmla="+- 0 5139 4693"/>
                              <a:gd name="T1" fmla="*/ T0 w 446"/>
                              <a:gd name="T2" fmla="+- 0 292 292"/>
                              <a:gd name="T3" fmla="*/ 292 h 234"/>
                              <a:gd name="T4" fmla="+- 0 4884 4693"/>
                              <a:gd name="T5" fmla="*/ T4 w 446"/>
                              <a:gd name="T6" fmla="+- 0 292 292"/>
                              <a:gd name="T7" fmla="*/ 292 h 234"/>
                              <a:gd name="T8" fmla="+- 0 4884 4693"/>
                              <a:gd name="T9" fmla="*/ T8 w 446"/>
                              <a:gd name="T10" fmla="+- 0 292 292"/>
                              <a:gd name="T11" fmla="*/ 292 h 234"/>
                              <a:gd name="T12" fmla="+- 0 4884 4693"/>
                              <a:gd name="T13" fmla="*/ T12 w 446"/>
                              <a:gd name="T14" fmla="+- 0 525 292"/>
                              <a:gd name="T15" fmla="*/ 525 h 234"/>
                              <a:gd name="T16" fmla="+- 0 4884 4693"/>
                              <a:gd name="T17" fmla="*/ T16 w 446"/>
                              <a:gd name="T18" fmla="+- 0 525 292"/>
                              <a:gd name="T19" fmla="*/ 525 h 234"/>
                              <a:gd name="T20" fmla="+- 0 5139 4693"/>
                              <a:gd name="T21" fmla="*/ T20 w 446"/>
                              <a:gd name="T22" fmla="+- 0 525 292"/>
                              <a:gd name="T23" fmla="*/ 525 h 234"/>
                              <a:gd name="T24" fmla="+- 0 5139 4693"/>
                              <a:gd name="T25" fmla="*/ T24 w 446"/>
                              <a:gd name="T26" fmla="+- 0 525 292"/>
                              <a:gd name="T27" fmla="*/ 525 h 234"/>
                              <a:gd name="T28" fmla="+- 0 5139 4693"/>
                              <a:gd name="T29" fmla="*/ T28 w 446"/>
                              <a:gd name="T30" fmla="+- 0 292 292"/>
                              <a:gd name="T31" fmla="*/ 292 h 234"/>
                              <a:gd name="T32" fmla="+- 0 4884 4693"/>
                              <a:gd name="T33" fmla="*/ T32 w 446"/>
                              <a:gd name="T34" fmla="+- 0 409 292"/>
                              <a:gd name="T35" fmla="*/ 409 h 234"/>
                              <a:gd name="T36" fmla="+- 0 4693 4693"/>
                              <a:gd name="T37" fmla="*/ T36 w 446"/>
                              <a:gd name="T38" fmla="+- 0 409 292"/>
                              <a:gd name="T39" fmla="*/ 409 h 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46" h="234">
                                <a:moveTo>
                                  <a:pt x="446" y="0"/>
                                </a:moveTo>
                                <a:lnTo>
                                  <a:pt x="191" y="0"/>
                                </a:lnTo>
                                <a:moveTo>
                                  <a:pt x="191" y="0"/>
                                </a:moveTo>
                                <a:lnTo>
                                  <a:pt x="191" y="233"/>
                                </a:lnTo>
                                <a:moveTo>
                                  <a:pt x="191" y="233"/>
                                </a:moveTo>
                                <a:lnTo>
                                  <a:pt x="446" y="233"/>
                                </a:lnTo>
                                <a:moveTo>
                                  <a:pt x="446" y="233"/>
                                </a:moveTo>
                                <a:lnTo>
                                  <a:pt x="446" y="0"/>
                                </a:lnTo>
                                <a:moveTo>
                                  <a:pt x="191" y="117"/>
                                </a:moveTo>
                                <a:lnTo>
                                  <a:pt x="0" y="117"/>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 name="AutoShape 306"/>
                        <wps:cNvSpPr>
                          <a:spLocks/>
                        </wps:cNvSpPr>
                        <wps:spPr bwMode="auto">
                          <a:xfrm>
                            <a:off x="5331" y="334"/>
                            <a:ext cx="148" cy="148"/>
                          </a:xfrm>
                          <a:custGeom>
                            <a:avLst/>
                            <a:gdLst>
                              <a:gd name="T0" fmla="+- 0 5333 5331"/>
                              <a:gd name="T1" fmla="*/ T0 w 148"/>
                              <a:gd name="T2" fmla="+- 0 409 335"/>
                              <a:gd name="T3" fmla="*/ 409 h 148"/>
                              <a:gd name="T4" fmla="+- 0 5477 5331"/>
                              <a:gd name="T5" fmla="*/ T4 w 148"/>
                              <a:gd name="T6" fmla="+- 0 409 335"/>
                              <a:gd name="T7" fmla="*/ 409 h 148"/>
                              <a:gd name="T8" fmla="+- 0 5405 5331"/>
                              <a:gd name="T9" fmla="*/ T8 w 148"/>
                              <a:gd name="T10" fmla="+- 0 481 335"/>
                              <a:gd name="T11" fmla="*/ 481 h 148"/>
                              <a:gd name="T12" fmla="+- 0 5405 5331"/>
                              <a:gd name="T13" fmla="*/ T12 w 148"/>
                              <a:gd name="T14" fmla="+- 0 337 335"/>
                              <a:gd name="T15" fmla="*/ 337 h 148"/>
                              <a:gd name="T16" fmla="+- 0 5405 5331"/>
                              <a:gd name="T17" fmla="*/ T16 w 148"/>
                              <a:gd name="T18" fmla="+- 0 335 335"/>
                              <a:gd name="T19" fmla="*/ 335 h 148"/>
                              <a:gd name="T20" fmla="+- 0 5376 5331"/>
                              <a:gd name="T21" fmla="*/ T20 w 148"/>
                              <a:gd name="T22" fmla="+- 0 341 335"/>
                              <a:gd name="T23" fmla="*/ 341 h 148"/>
                              <a:gd name="T24" fmla="+- 0 5353 5331"/>
                              <a:gd name="T25" fmla="*/ T24 w 148"/>
                              <a:gd name="T26" fmla="+- 0 357 335"/>
                              <a:gd name="T27" fmla="*/ 357 h 148"/>
                              <a:gd name="T28" fmla="+- 0 5337 5331"/>
                              <a:gd name="T29" fmla="*/ T28 w 148"/>
                              <a:gd name="T30" fmla="+- 0 380 335"/>
                              <a:gd name="T31" fmla="*/ 380 h 148"/>
                              <a:gd name="T32" fmla="+- 0 5331 5331"/>
                              <a:gd name="T33" fmla="*/ T32 w 148"/>
                              <a:gd name="T34" fmla="+- 0 409 335"/>
                              <a:gd name="T35" fmla="*/ 409 h 148"/>
                              <a:gd name="T36" fmla="+- 0 5331 5331"/>
                              <a:gd name="T37" fmla="*/ T36 w 148"/>
                              <a:gd name="T38" fmla="+- 0 409 335"/>
                              <a:gd name="T39" fmla="*/ 409 h 148"/>
                              <a:gd name="T40" fmla="+- 0 5337 5331"/>
                              <a:gd name="T41" fmla="*/ T40 w 148"/>
                              <a:gd name="T42" fmla="+- 0 437 335"/>
                              <a:gd name="T43" fmla="*/ 437 h 148"/>
                              <a:gd name="T44" fmla="+- 0 5353 5331"/>
                              <a:gd name="T45" fmla="*/ T44 w 148"/>
                              <a:gd name="T46" fmla="+- 0 461 335"/>
                              <a:gd name="T47" fmla="*/ 461 h 148"/>
                              <a:gd name="T48" fmla="+- 0 5376 5331"/>
                              <a:gd name="T49" fmla="*/ T48 w 148"/>
                              <a:gd name="T50" fmla="+- 0 477 335"/>
                              <a:gd name="T51" fmla="*/ 477 h 148"/>
                              <a:gd name="T52" fmla="+- 0 5405 5331"/>
                              <a:gd name="T53" fmla="*/ T52 w 148"/>
                              <a:gd name="T54" fmla="+- 0 482 335"/>
                              <a:gd name="T55" fmla="*/ 482 h 148"/>
                              <a:gd name="T56" fmla="+- 0 5405 5331"/>
                              <a:gd name="T57" fmla="*/ T56 w 148"/>
                              <a:gd name="T58" fmla="+- 0 482 335"/>
                              <a:gd name="T59" fmla="*/ 482 h 148"/>
                              <a:gd name="T60" fmla="+- 0 5433 5331"/>
                              <a:gd name="T61" fmla="*/ T60 w 148"/>
                              <a:gd name="T62" fmla="+- 0 477 335"/>
                              <a:gd name="T63" fmla="*/ 477 h 148"/>
                              <a:gd name="T64" fmla="+- 0 5457 5331"/>
                              <a:gd name="T65" fmla="*/ T64 w 148"/>
                              <a:gd name="T66" fmla="+- 0 461 335"/>
                              <a:gd name="T67" fmla="*/ 461 h 148"/>
                              <a:gd name="T68" fmla="+- 0 5473 5331"/>
                              <a:gd name="T69" fmla="*/ T68 w 148"/>
                              <a:gd name="T70" fmla="+- 0 437 335"/>
                              <a:gd name="T71" fmla="*/ 437 h 148"/>
                              <a:gd name="T72" fmla="+- 0 5478 5331"/>
                              <a:gd name="T73" fmla="*/ T72 w 148"/>
                              <a:gd name="T74" fmla="+- 0 409 335"/>
                              <a:gd name="T75" fmla="*/ 409 h 148"/>
                              <a:gd name="T76" fmla="+- 0 5478 5331"/>
                              <a:gd name="T77" fmla="*/ T76 w 148"/>
                              <a:gd name="T78" fmla="+- 0 409 335"/>
                              <a:gd name="T79" fmla="*/ 409 h 148"/>
                              <a:gd name="T80" fmla="+- 0 5473 5331"/>
                              <a:gd name="T81" fmla="*/ T80 w 148"/>
                              <a:gd name="T82" fmla="+- 0 380 335"/>
                              <a:gd name="T83" fmla="*/ 380 h 148"/>
                              <a:gd name="T84" fmla="+- 0 5457 5331"/>
                              <a:gd name="T85" fmla="*/ T84 w 148"/>
                              <a:gd name="T86" fmla="+- 0 357 335"/>
                              <a:gd name="T87" fmla="*/ 357 h 148"/>
                              <a:gd name="T88" fmla="+- 0 5433 5331"/>
                              <a:gd name="T89" fmla="*/ T88 w 148"/>
                              <a:gd name="T90" fmla="+- 0 341 335"/>
                              <a:gd name="T91" fmla="*/ 341 h 148"/>
                              <a:gd name="T92" fmla="+- 0 5405 5331"/>
                              <a:gd name="T93" fmla="*/ T92 w 148"/>
                              <a:gd name="T94" fmla="+- 0 335 335"/>
                              <a:gd name="T95" fmla="*/ 335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6" y="74"/>
                                </a:lnTo>
                                <a:moveTo>
                                  <a:pt x="74" y="146"/>
                                </a:moveTo>
                                <a:lnTo>
                                  <a:pt x="74" y="2"/>
                                </a:lnTo>
                                <a:moveTo>
                                  <a:pt x="74" y="0"/>
                                </a:moveTo>
                                <a:lnTo>
                                  <a:pt x="45" y="6"/>
                                </a:lnTo>
                                <a:lnTo>
                                  <a:pt x="22" y="22"/>
                                </a:lnTo>
                                <a:lnTo>
                                  <a:pt x="6" y="45"/>
                                </a:lnTo>
                                <a:lnTo>
                                  <a:pt x="0" y="74"/>
                                </a:lnTo>
                                <a:moveTo>
                                  <a:pt x="0" y="74"/>
                                </a:moveTo>
                                <a:lnTo>
                                  <a:pt x="6" y="102"/>
                                </a:lnTo>
                                <a:lnTo>
                                  <a:pt x="22" y="126"/>
                                </a:lnTo>
                                <a:lnTo>
                                  <a:pt x="45" y="142"/>
                                </a:lnTo>
                                <a:lnTo>
                                  <a:pt x="74" y="147"/>
                                </a:lnTo>
                                <a:moveTo>
                                  <a:pt x="74" y="147"/>
                                </a:moveTo>
                                <a:lnTo>
                                  <a:pt x="102" y="142"/>
                                </a:lnTo>
                                <a:lnTo>
                                  <a:pt x="126" y="126"/>
                                </a:lnTo>
                                <a:lnTo>
                                  <a:pt x="142" y="102"/>
                                </a:lnTo>
                                <a:lnTo>
                                  <a:pt x="147" y="74"/>
                                </a:lnTo>
                                <a:moveTo>
                                  <a:pt x="147" y="74"/>
                                </a:moveTo>
                                <a:lnTo>
                                  <a:pt x="142" y="45"/>
                                </a:lnTo>
                                <a:lnTo>
                                  <a:pt x="126" y="22"/>
                                </a:lnTo>
                                <a:lnTo>
                                  <a:pt x="102"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AutoShape 305"/>
                        <wps:cNvSpPr>
                          <a:spLocks/>
                        </wps:cNvSpPr>
                        <wps:spPr bwMode="auto">
                          <a:xfrm>
                            <a:off x="5138" y="282"/>
                            <a:ext cx="1546" cy="433"/>
                          </a:xfrm>
                          <a:custGeom>
                            <a:avLst/>
                            <a:gdLst>
                              <a:gd name="T0" fmla="+- 0 5329 5139"/>
                              <a:gd name="T1" fmla="*/ T0 w 1546"/>
                              <a:gd name="T2" fmla="+- 0 409 282"/>
                              <a:gd name="T3" fmla="*/ 409 h 433"/>
                              <a:gd name="T4" fmla="+- 0 5139 5139"/>
                              <a:gd name="T5" fmla="*/ T4 w 1546"/>
                              <a:gd name="T6" fmla="+- 0 409 282"/>
                              <a:gd name="T7" fmla="*/ 409 h 433"/>
                              <a:gd name="T8" fmla="+- 0 5998 5139"/>
                              <a:gd name="T9" fmla="*/ T8 w 1546"/>
                              <a:gd name="T10" fmla="+- 0 282 282"/>
                              <a:gd name="T11" fmla="*/ 282 h 433"/>
                              <a:gd name="T12" fmla="+- 0 5665 5139"/>
                              <a:gd name="T13" fmla="*/ T12 w 1546"/>
                              <a:gd name="T14" fmla="+- 0 282 282"/>
                              <a:gd name="T15" fmla="*/ 282 h 433"/>
                              <a:gd name="T16" fmla="+- 0 5665 5139"/>
                              <a:gd name="T17" fmla="*/ T16 w 1546"/>
                              <a:gd name="T18" fmla="+- 0 282 282"/>
                              <a:gd name="T19" fmla="*/ 282 h 433"/>
                              <a:gd name="T20" fmla="+- 0 5665 5139"/>
                              <a:gd name="T21" fmla="*/ T20 w 1546"/>
                              <a:gd name="T22" fmla="+- 0 535 282"/>
                              <a:gd name="T23" fmla="*/ 535 h 433"/>
                              <a:gd name="T24" fmla="+- 0 5665 5139"/>
                              <a:gd name="T25" fmla="*/ T24 w 1546"/>
                              <a:gd name="T26" fmla="+- 0 535 282"/>
                              <a:gd name="T27" fmla="*/ 535 h 433"/>
                              <a:gd name="T28" fmla="+- 0 5998 5139"/>
                              <a:gd name="T29" fmla="*/ T28 w 1546"/>
                              <a:gd name="T30" fmla="+- 0 535 282"/>
                              <a:gd name="T31" fmla="*/ 535 h 433"/>
                              <a:gd name="T32" fmla="+- 0 5998 5139"/>
                              <a:gd name="T33" fmla="*/ T32 w 1546"/>
                              <a:gd name="T34" fmla="+- 0 535 282"/>
                              <a:gd name="T35" fmla="*/ 535 h 433"/>
                              <a:gd name="T36" fmla="+- 0 5998 5139"/>
                              <a:gd name="T37" fmla="*/ T36 w 1546"/>
                              <a:gd name="T38" fmla="+- 0 282 282"/>
                              <a:gd name="T39" fmla="*/ 282 h 433"/>
                              <a:gd name="T40" fmla="+- 0 5665 5139"/>
                              <a:gd name="T41" fmla="*/ T40 w 1546"/>
                              <a:gd name="T42" fmla="+- 0 409 282"/>
                              <a:gd name="T43" fmla="*/ 409 h 433"/>
                              <a:gd name="T44" fmla="+- 0 5480 5139"/>
                              <a:gd name="T45" fmla="*/ T44 w 1546"/>
                              <a:gd name="T46" fmla="+- 0 409 282"/>
                              <a:gd name="T47" fmla="*/ 409 h 433"/>
                              <a:gd name="T48" fmla="+- 0 6257 5139"/>
                              <a:gd name="T49" fmla="*/ T48 w 1546"/>
                              <a:gd name="T50" fmla="+- 0 433 282"/>
                              <a:gd name="T51" fmla="*/ 433 h 433"/>
                              <a:gd name="T52" fmla="+- 0 6257 5139"/>
                              <a:gd name="T53" fmla="*/ T52 w 1546"/>
                              <a:gd name="T54" fmla="+- 0 715 282"/>
                              <a:gd name="T55" fmla="*/ 715 h 433"/>
                              <a:gd name="T56" fmla="+- 0 6236 5139"/>
                              <a:gd name="T57" fmla="*/ T56 w 1546"/>
                              <a:gd name="T58" fmla="+- 0 409 282"/>
                              <a:gd name="T59" fmla="*/ 409 h 433"/>
                              <a:gd name="T60" fmla="+- 0 5998 5139"/>
                              <a:gd name="T61" fmla="*/ T60 w 1546"/>
                              <a:gd name="T62" fmla="+- 0 409 282"/>
                              <a:gd name="T63" fmla="*/ 409 h 433"/>
                              <a:gd name="T64" fmla="+- 0 6684 5139"/>
                              <a:gd name="T65" fmla="*/ T64 w 1546"/>
                              <a:gd name="T66" fmla="+- 0 409 282"/>
                              <a:gd name="T67" fmla="*/ 409 h 433"/>
                              <a:gd name="T68" fmla="+- 0 6279 5139"/>
                              <a:gd name="T69" fmla="*/ T68 w 1546"/>
                              <a:gd name="T70" fmla="+- 0 409 282"/>
                              <a:gd name="T71" fmla="*/ 409 h 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46" h="433">
                                <a:moveTo>
                                  <a:pt x="190" y="127"/>
                                </a:moveTo>
                                <a:lnTo>
                                  <a:pt x="0" y="127"/>
                                </a:lnTo>
                                <a:moveTo>
                                  <a:pt x="859" y="0"/>
                                </a:moveTo>
                                <a:lnTo>
                                  <a:pt x="526" y="0"/>
                                </a:lnTo>
                                <a:moveTo>
                                  <a:pt x="526" y="0"/>
                                </a:moveTo>
                                <a:lnTo>
                                  <a:pt x="526" y="253"/>
                                </a:lnTo>
                                <a:moveTo>
                                  <a:pt x="526" y="253"/>
                                </a:moveTo>
                                <a:lnTo>
                                  <a:pt x="859" y="253"/>
                                </a:lnTo>
                                <a:moveTo>
                                  <a:pt x="859" y="253"/>
                                </a:moveTo>
                                <a:lnTo>
                                  <a:pt x="859" y="0"/>
                                </a:lnTo>
                                <a:moveTo>
                                  <a:pt x="526" y="127"/>
                                </a:moveTo>
                                <a:lnTo>
                                  <a:pt x="341" y="127"/>
                                </a:lnTo>
                                <a:moveTo>
                                  <a:pt x="1118" y="151"/>
                                </a:moveTo>
                                <a:lnTo>
                                  <a:pt x="1118" y="433"/>
                                </a:lnTo>
                                <a:moveTo>
                                  <a:pt x="1097" y="127"/>
                                </a:moveTo>
                                <a:lnTo>
                                  <a:pt x="859" y="127"/>
                                </a:lnTo>
                                <a:moveTo>
                                  <a:pt x="1545" y="127"/>
                                </a:moveTo>
                                <a:lnTo>
                                  <a:pt x="1140" y="127"/>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AutoShape 304"/>
                        <wps:cNvSpPr>
                          <a:spLocks/>
                        </wps:cNvSpPr>
                        <wps:spPr bwMode="auto">
                          <a:xfrm>
                            <a:off x="7036" y="334"/>
                            <a:ext cx="148" cy="148"/>
                          </a:xfrm>
                          <a:custGeom>
                            <a:avLst/>
                            <a:gdLst>
                              <a:gd name="T0" fmla="+- 0 7038 7036"/>
                              <a:gd name="T1" fmla="*/ T0 w 148"/>
                              <a:gd name="T2" fmla="+- 0 409 335"/>
                              <a:gd name="T3" fmla="*/ 409 h 148"/>
                              <a:gd name="T4" fmla="+- 0 7182 7036"/>
                              <a:gd name="T5" fmla="*/ T4 w 148"/>
                              <a:gd name="T6" fmla="+- 0 409 335"/>
                              <a:gd name="T7" fmla="*/ 409 h 148"/>
                              <a:gd name="T8" fmla="+- 0 7110 7036"/>
                              <a:gd name="T9" fmla="*/ T8 w 148"/>
                              <a:gd name="T10" fmla="+- 0 481 335"/>
                              <a:gd name="T11" fmla="*/ 481 h 148"/>
                              <a:gd name="T12" fmla="+- 0 7110 7036"/>
                              <a:gd name="T13" fmla="*/ T12 w 148"/>
                              <a:gd name="T14" fmla="+- 0 337 335"/>
                              <a:gd name="T15" fmla="*/ 337 h 148"/>
                              <a:gd name="T16" fmla="+- 0 7110 7036"/>
                              <a:gd name="T17" fmla="*/ T16 w 148"/>
                              <a:gd name="T18" fmla="+- 0 335 335"/>
                              <a:gd name="T19" fmla="*/ 335 h 148"/>
                              <a:gd name="T20" fmla="+- 0 7081 7036"/>
                              <a:gd name="T21" fmla="*/ T20 w 148"/>
                              <a:gd name="T22" fmla="+- 0 341 335"/>
                              <a:gd name="T23" fmla="*/ 341 h 148"/>
                              <a:gd name="T24" fmla="+- 0 7058 7036"/>
                              <a:gd name="T25" fmla="*/ T24 w 148"/>
                              <a:gd name="T26" fmla="+- 0 357 335"/>
                              <a:gd name="T27" fmla="*/ 357 h 148"/>
                              <a:gd name="T28" fmla="+- 0 7042 7036"/>
                              <a:gd name="T29" fmla="*/ T28 w 148"/>
                              <a:gd name="T30" fmla="+- 0 380 335"/>
                              <a:gd name="T31" fmla="*/ 380 h 148"/>
                              <a:gd name="T32" fmla="+- 0 7036 7036"/>
                              <a:gd name="T33" fmla="*/ T32 w 148"/>
                              <a:gd name="T34" fmla="+- 0 409 335"/>
                              <a:gd name="T35" fmla="*/ 409 h 148"/>
                              <a:gd name="T36" fmla="+- 0 7036 7036"/>
                              <a:gd name="T37" fmla="*/ T36 w 148"/>
                              <a:gd name="T38" fmla="+- 0 409 335"/>
                              <a:gd name="T39" fmla="*/ 409 h 148"/>
                              <a:gd name="T40" fmla="+- 0 7042 7036"/>
                              <a:gd name="T41" fmla="*/ T40 w 148"/>
                              <a:gd name="T42" fmla="+- 0 437 335"/>
                              <a:gd name="T43" fmla="*/ 437 h 148"/>
                              <a:gd name="T44" fmla="+- 0 7058 7036"/>
                              <a:gd name="T45" fmla="*/ T44 w 148"/>
                              <a:gd name="T46" fmla="+- 0 461 335"/>
                              <a:gd name="T47" fmla="*/ 461 h 148"/>
                              <a:gd name="T48" fmla="+- 0 7081 7036"/>
                              <a:gd name="T49" fmla="*/ T48 w 148"/>
                              <a:gd name="T50" fmla="+- 0 477 335"/>
                              <a:gd name="T51" fmla="*/ 477 h 148"/>
                              <a:gd name="T52" fmla="+- 0 7110 7036"/>
                              <a:gd name="T53" fmla="*/ T52 w 148"/>
                              <a:gd name="T54" fmla="+- 0 482 335"/>
                              <a:gd name="T55" fmla="*/ 482 h 148"/>
                              <a:gd name="T56" fmla="+- 0 7110 7036"/>
                              <a:gd name="T57" fmla="*/ T56 w 148"/>
                              <a:gd name="T58" fmla="+- 0 482 335"/>
                              <a:gd name="T59" fmla="*/ 482 h 148"/>
                              <a:gd name="T60" fmla="+- 0 7139 7036"/>
                              <a:gd name="T61" fmla="*/ T60 w 148"/>
                              <a:gd name="T62" fmla="+- 0 477 335"/>
                              <a:gd name="T63" fmla="*/ 477 h 148"/>
                              <a:gd name="T64" fmla="+- 0 7162 7036"/>
                              <a:gd name="T65" fmla="*/ T64 w 148"/>
                              <a:gd name="T66" fmla="+- 0 461 335"/>
                              <a:gd name="T67" fmla="*/ 461 h 148"/>
                              <a:gd name="T68" fmla="+- 0 7178 7036"/>
                              <a:gd name="T69" fmla="*/ T68 w 148"/>
                              <a:gd name="T70" fmla="+- 0 437 335"/>
                              <a:gd name="T71" fmla="*/ 437 h 148"/>
                              <a:gd name="T72" fmla="+- 0 7184 7036"/>
                              <a:gd name="T73" fmla="*/ T72 w 148"/>
                              <a:gd name="T74" fmla="+- 0 409 335"/>
                              <a:gd name="T75" fmla="*/ 409 h 148"/>
                              <a:gd name="T76" fmla="+- 0 7184 7036"/>
                              <a:gd name="T77" fmla="*/ T76 w 148"/>
                              <a:gd name="T78" fmla="+- 0 409 335"/>
                              <a:gd name="T79" fmla="*/ 409 h 148"/>
                              <a:gd name="T80" fmla="+- 0 7178 7036"/>
                              <a:gd name="T81" fmla="*/ T80 w 148"/>
                              <a:gd name="T82" fmla="+- 0 380 335"/>
                              <a:gd name="T83" fmla="*/ 380 h 148"/>
                              <a:gd name="T84" fmla="+- 0 7162 7036"/>
                              <a:gd name="T85" fmla="*/ T84 w 148"/>
                              <a:gd name="T86" fmla="+- 0 357 335"/>
                              <a:gd name="T87" fmla="*/ 357 h 148"/>
                              <a:gd name="T88" fmla="+- 0 7139 7036"/>
                              <a:gd name="T89" fmla="*/ T88 w 148"/>
                              <a:gd name="T90" fmla="+- 0 341 335"/>
                              <a:gd name="T91" fmla="*/ 341 h 148"/>
                              <a:gd name="T92" fmla="+- 0 7110 7036"/>
                              <a:gd name="T93" fmla="*/ T92 w 148"/>
                              <a:gd name="T94" fmla="+- 0 335 335"/>
                              <a:gd name="T95" fmla="*/ 335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6" y="74"/>
                                </a:lnTo>
                                <a:moveTo>
                                  <a:pt x="74" y="146"/>
                                </a:moveTo>
                                <a:lnTo>
                                  <a:pt x="74" y="2"/>
                                </a:lnTo>
                                <a:moveTo>
                                  <a:pt x="74" y="0"/>
                                </a:moveTo>
                                <a:lnTo>
                                  <a:pt x="45" y="6"/>
                                </a:lnTo>
                                <a:lnTo>
                                  <a:pt x="22" y="22"/>
                                </a:lnTo>
                                <a:lnTo>
                                  <a:pt x="6" y="45"/>
                                </a:lnTo>
                                <a:lnTo>
                                  <a:pt x="0" y="74"/>
                                </a:lnTo>
                                <a:moveTo>
                                  <a:pt x="0" y="74"/>
                                </a:moveTo>
                                <a:lnTo>
                                  <a:pt x="6" y="102"/>
                                </a:lnTo>
                                <a:lnTo>
                                  <a:pt x="22" y="126"/>
                                </a:lnTo>
                                <a:lnTo>
                                  <a:pt x="45" y="142"/>
                                </a:lnTo>
                                <a:lnTo>
                                  <a:pt x="74" y="147"/>
                                </a:lnTo>
                                <a:moveTo>
                                  <a:pt x="74" y="147"/>
                                </a:moveTo>
                                <a:lnTo>
                                  <a:pt x="103" y="142"/>
                                </a:lnTo>
                                <a:lnTo>
                                  <a:pt x="126" y="126"/>
                                </a:lnTo>
                                <a:lnTo>
                                  <a:pt x="142" y="102"/>
                                </a:lnTo>
                                <a:lnTo>
                                  <a:pt x="148" y="74"/>
                                </a:lnTo>
                                <a:moveTo>
                                  <a:pt x="148" y="74"/>
                                </a:moveTo>
                                <a:lnTo>
                                  <a:pt x="142" y="45"/>
                                </a:lnTo>
                                <a:lnTo>
                                  <a:pt x="126" y="22"/>
                                </a:lnTo>
                                <a:lnTo>
                                  <a:pt x="103"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AutoShape 303"/>
                        <wps:cNvSpPr>
                          <a:spLocks/>
                        </wps:cNvSpPr>
                        <wps:spPr bwMode="auto">
                          <a:xfrm>
                            <a:off x="4693" y="292"/>
                            <a:ext cx="2931" cy="626"/>
                          </a:xfrm>
                          <a:custGeom>
                            <a:avLst/>
                            <a:gdLst>
                              <a:gd name="T0" fmla="+- 0 7035 4693"/>
                              <a:gd name="T1" fmla="*/ T0 w 2931"/>
                              <a:gd name="T2" fmla="+- 0 409 292"/>
                              <a:gd name="T3" fmla="*/ 409 h 626"/>
                              <a:gd name="T4" fmla="+- 0 6684 4693"/>
                              <a:gd name="T5" fmla="*/ T4 w 2931"/>
                              <a:gd name="T6" fmla="+- 0 409 292"/>
                              <a:gd name="T7" fmla="*/ 409 h 626"/>
                              <a:gd name="T8" fmla="+- 0 7624 4693"/>
                              <a:gd name="T9" fmla="*/ T8 w 2931"/>
                              <a:gd name="T10" fmla="+- 0 292 292"/>
                              <a:gd name="T11" fmla="*/ 292 h 626"/>
                              <a:gd name="T12" fmla="+- 0 7375 4693"/>
                              <a:gd name="T13" fmla="*/ T12 w 2931"/>
                              <a:gd name="T14" fmla="+- 0 292 292"/>
                              <a:gd name="T15" fmla="*/ 292 h 626"/>
                              <a:gd name="T16" fmla="+- 0 7375 4693"/>
                              <a:gd name="T17" fmla="*/ T16 w 2931"/>
                              <a:gd name="T18" fmla="+- 0 292 292"/>
                              <a:gd name="T19" fmla="*/ 292 h 626"/>
                              <a:gd name="T20" fmla="+- 0 7375 4693"/>
                              <a:gd name="T21" fmla="*/ T20 w 2931"/>
                              <a:gd name="T22" fmla="+- 0 525 292"/>
                              <a:gd name="T23" fmla="*/ 525 h 626"/>
                              <a:gd name="T24" fmla="+- 0 7375 4693"/>
                              <a:gd name="T25" fmla="*/ T24 w 2931"/>
                              <a:gd name="T26" fmla="+- 0 525 292"/>
                              <a:gd name="T27" fmla="*/ 525 h 626"/>
                              <a:gd name="T28" fmla="+- 0 7624 4693"/>
                              <a:gd name="T29" fmla="*/ T28 w 2931"/>
                              <a:gd name="T30" fmla="+- 0 525 292"/>
                              <a:gd name="T31" fmla="*/ 525 h 626"/>
                              <a:gd name="T32" fmla="+- 0 7624 4693"/>
                              <a:gd name="T33" fmla="*/ T32 w 2931"/>
                              <a:gd name="T34" fmla="+- 0 525 292"/>
                              <a:gd name="T35" fmla="*/ 525 h 626"/>
                              <a:gd name="T36" fmla="+- 0 7624 4693"/>
                              <a:gd name="T37" fmla="*/ T36 w 2931"/>
                              <a:gd name="T38" fmla="+- 0 292 292"/>
                              <a:gd name="T39" fmla="*/ 292 h 626"/>
                              <a:gd name="T40" fmla="+- 0 7375 4693"/>
                              <a:gd name="T41" fmla="*/ T40 w 2931"/>
                              <a:gd name="T42" fmla="+- 0 409 292"/>
                              <a:gd name="T43" fmla="*/ 409 h 626"/>
                              <a:gd name="T44" fmla="+- 0 7186 4693"/>
                              <a:gd name="T45" fmla="*/ T44 w 2931"/>
                              <a:gd name="T46" fmla="+- 0 409 292"/>
                              <a:gd name="T47" fmla="*/ 409 h 626"/>
                              <a:gd name="T48" fmla="+- 0 5145 4693"/>
                              <a:gd name="T49" fmla="*/ T48 w 2931"/>
                              <a:gd name="T50" fmla="+- 0 674 292"/>
                              <a:gd name="T51" fmla="*/ 674 h 626"/>
                              <a:gd name="T52" fmla="+- 0 4877 4693"/>
                              <a:gd name="T53" fmla="*/ T52 w 2931"/>
                              <a:gd name="T54" fmla="+- 0 674 292"/>
                              <a:gd name="T55" fmla="*/ 674 h 626"/>
                              <a:gd name="T56" fmla="+- 0 4877 4693"/>
                              <a:gd name="T57" fmla="*/ T56 w 2931"/>
                              <a:gd name="T58" fmla="+- 0 674 292"/>
                              <a:gd name="T59" fmla="*/ 674 h 626"/>
                              <a:gd name="T60" fmla="+- 0 4877 4693"/>
                              <a:gd name="T61" fmla="*/ T60 w 2931"/>
                              <a:gd name="T62" fmla="+- 0 907 292"/>
                              <a:gd name="T63" fmla="*/ 907 h 626"/>
                              <a:gd name="T64" fmla="+- 0 4877 4693"/>
                              <a:gd name="T65" fmla="*/ T64 w 2931"/>
                              <a:gd name="T66" fmla="+- 0 907 292"/>
                              <a:gd name="T67" fmla="*/ 907 h 626"/>
                              <a:gd name="T68" fmla="+- 0 5145 4693"/>
                              <a:gd name="T69" fmla="*/ T68 w 2931"/>
                              <a:gd name="T70" fmla="+- 0 907 292"/>
                              <a:gd name="T71" fmla="*/ 907 h 626"/>
                              <a:gd name="T72" fmla="+- 0 5145 4693"/>
                              <a:gd name="T73" fmla="*/ T72 w 2931"/>
                              <a:gd name="T74" fmla="+- 0 907 292"/>
                              <a:gd name="T75" fmla="*/ 907 h 626"/>
                              <a:gd name="T76" fmla="+- 0 5145 4693"/>
                              <a:gd name="T77" fmla="*/ T76 w 2931"/>
                              <a:gd name="T78" fmla="+- 0 674 292"/>
                              <a:gd name="T79" fmla="*/ 674 h 626"/>
                              <a:gd name="T80" fmla="+- 0 4877 4693"/>
                              <a:gd name="T81" fmla="*/ T80 w 2931"/>
                              <a:gd name="T82" fmla="+- 0 791 292"/>
                              <a:gd name="T83" fmla="*/ 791 h 626"/>
                              <a:gd name="T84" fmla="+- 0 4693 4693"/>
                              <a:gd name="T85" fmla="*/ T84 w 2931"/>
                              <a:gd name="T86" fmla="+- 0 791 292"/>
                              <a:gd name="T87" fmla="*/ 791 h 626"/>
                              <a:gd name="T88" fmla="+- 0 5405 4693"/>
                              <a:gd name="T89" fmla="*/ T88 w 2931"/>
                              <a:gd name="T90" fmla="+- 0 771 292"/>
                              <a:gd name="T91" fmla="*/ 771 h 626"/>
                              <a:gd name="T92" fmla="+- 0 5405 4693"/>
                              <a:gd name="T93" fmla="*/ T92 w 2931"/>
                              <a:gd name="T94" fmla="+- 0 484 292"/>
                              <a:gd name="T95" fmla="*/ 484 h 626"/>
                              <a:gd name="T96" fmla="+- 0 5998 4693"/>
                              <a:gd name="T97" fmla="*/ T96 w 2931"/>
                              <a:gd name="T98" fmla="+- 0 664 292"/>
                              <a:gd name="T99" fmla="*/ 664 h 626"/>
                              <a:gd name="T100" fmla="+- 0 5665 4693"/>
                              <a:gd name="T101" fmla="*/ T100 w 2931"/>
                              <a:gd name="T102" fmla="+- 0 664 292"/>
                              <a:gd name="T103" fmla="*/ 664 h 626"/>
                              <a:gd name="T104" fmla="+- 0 5665 4693"/>
                              <a:gd name="T105" fmla="*/ T104 w 2931"/>
                              <a:gd name="T106" fmla="+- 0 664 292"/>
                              <a:gd name="T107" fmla="*/ 664 h 626"/>
                              <a:gd name="T108" fmla="+- 0 5665 4693"/>
                              <a:gd name="T109" fmla="*/ T108 w 2931"/>
                              <a:gd name="T110" fmla="+- 0 917 292"/>
                              <a:gd name="T111" fmla="*/ 917 h 626"/>
                              <a:gd name="T112" fmla="+- 0 5665 4693"/>
                              <a:gd name="T113" fmla="*/ T112 w 2931"/>
                              <a:gd name="T114" fmla="+- 0 917 292"/>
                              <a:gd name="T115" fmla="*/ 917 h 626"/>
                              <a:gd name="T116" fmla="+- 0 5998 4693"/>
                              <a:gd name="T117" fmla="*/ T116 w 2931"/>
                              <a:gd name="T118" fmla="+- 0 917 292"/>
                              <a:gd name="T119" fmla="*/ 917 h 626"/>
                              <a:gd name="T120" fmla="+- 0 5998 4693"/>
                              <a:gd name="T121" fmla="*/ T120 w 2931"/>
                              <a:gd name="T122" fmla="+- 0 917 292"/>
                              <a:gd name="T123" fmla="*/ 917 h 626"/>
                              <a:gd name="T124" fmla="+- 0 5998 4693"/>
                              <a:gd name="T125" fmla="*/ T124 w 2931"/>
                              <a:gd name="T126" fmla="+- 0 664 292"/>
                              <a:gd name="T127" fmla="*/ 664 h 6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931" h="626">
                                <a:moveTo>
                                  <a:pt x="2342" y="117"/>
                                </a:moveTo>
                                <a:lnTo>
                                  <a:pt x="1991" y="117"/>
                                </a:lnTo>
                                <a:moveTo>
                                  <a:pt x="2931" y="0"/>
                                </a:moveTo>
                                <a:lnTo>
                                  <a:pt x="2682" y="0"/>
                                </a:lnTo>
                                <a:moveTo>
                                  <a:pt x="2682" y="0"/>
                                </a:moveTo>
                                <a:lnTo>
                                  <a:pt x="2682" y="233"/>
                                </a:lnTo>
                                <a:moveTo>
                                  <a:pt x="2682" y="233"/>
                                </a:moveTo>
                                <a:lnTo>
                                  <a:pt x="2931" y="233"/>
                                </a:lnTo>
                                <a:moveTo>
                                  <a:pt x="2931" y="233"/>
                                </a:moveTo>
                                <a:lnTo>
                                  <a:pt x="2931" y="0"/>
                                </a:lnTo>
                                <a:moveTo>
                                  <a:pt x="2682" y="117"/>
                                </a:moveTo>
                                <a:lnTo>
                                  <a:pt x="2493" y="117"/>
                                </a:lnTo>
                                <a:moveTo>
                                  <a:pt x="452" y="382"/>
                                </a:moveTo>
                                <a:lnTo>
                                  <a:pt x="184" y="382"/>
                                </a:lnTo>
                                <a:moveTo>
                                  <a:pt x="184" y="382"/>
                                </a:moveTo>
                                <a:lnTo>
                                  <a:pt x="184" y="615"/>
                                </a:lnTo>
                                <a:moveTo>
                                  <a:pt x="184" y="615"/>
                                </a:moveTo>
                                <a:lnTo>
                                  <a:pt x="452" y="615"/>
                                </a:lnTo>
                                <a:moveTo>
                                  <a:pt x="452" y="615"/>
                                </a:moveTo>
                                <a:lnTo>
                                  <a:pt x="452" y="382"/>
                                </a:lnTo>
                                <a:moveTo>
                                  <a:pt x="184" y="499"/>
                                </a:moveTo>
                                <a:lnTo>
                                  <a:pt x="0" y="499"/>
                                </a:lnTo>
                                <a:moveTo>
                                  <a:pt x="712" y="479"/>
                                </a:moveTo>
                                <a:lnTo>
                                  <a:pt x="712" y="192"/>
                                </a:lnTo>
                                <a:moveTo>
                                  <a:pt x="1305" y="372"/>
                                </a:moveTo>
                                <a:lnTo>
                                  <a:pt x="972" y="372"/>
                                </a:lnTo>
                                <a:moveTo>
                                  <a:pt x="972" y="372"/>
                                </a:moveTo>
                                <a:lnTo>
                                  <a:pt x="972" y="625"/>
                                </a:lnTo>
                                <a:moveTo>
                                  <a:pt x="972" y="625"/>
                                </a:moveTo>
                                <a:lnTo>
                                  <a:pt x="1305" y="625"/>
                                </a:lnTo>
                                <a:moveTo>
                                  <a:pt x="1305" y="625"/>
                                </a:moveTo>
                                <a:lnTo>
                                  <a:pt x="1305" y="372"/>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AutoShape 302"/>
                        <wps:cNvSpPr>
                          <a:spLocks/>
                        </wps:cNvSpPr>
                        <wps:spPr bwMode="auto">
                          <a:xfrm>
                            <a:off x="6183" y="716"/>
                            <a:ext cx="148" cy="148"/>
                          </a:xfrm>
                          <a:custGeom>
                            <a:avLst/>
                            <a:gdLst>
                              <a:gd name="T0" fmla="+- 0 6186 6184"/>
                              <a:gd name="T1" fmla="*/ T0 w 148"/>
                              <a:gd name="T2" fmla="+- 0 791 717"/>
                              <a:gd name="T3" fmla="*/ 791 h 148"/>
                              <a:gd name="T4" fmla="+- 0 6329 6184"/>
                              <a:gd name="T5" fmla="*/ T4 w 148"/>
                              <a:gd name="T6" fmla="+- 0 791 717"/>
                              <a:gd name="T7" fmla="*/ 791 h 148"/>
                              <a:gd name="T8" fmla="+- 0 6257 6184"/>
                              <a:gd name="T9" fmla="*/ T8 w 148"/>
                              <a:gd name="T10" fmla="+- 0 863 717"/>
                              <a:gd name="T11" fmla="*/ 863 h 148"/>
                              <a:gd name="T12" fmla="+- 0 6257 6184"/>
                              <a:gd name="T13" fmla="*/ T12 w 148"/>
                              <a:gd name="T14" fmla="+- 0 719 717"/>
                              <a:gd name="T15" fmla="*/ 719 h 148"/>
                              <a:gd name="T16" fmla="+- 0 6257 6184"/>
                              <a:gd name="T17" fmla="*/ T16 w 148"/>
                              <a:gd name="T18" fmla="+- 0 717 717"/>
                              <a:gd name="T19" fmla="*/ 717 h 148"/>
                              <a:gd name="T20" fmla="+- 0 6229 6184"/>
                              <a:gd name="T21" fmla="*/ T20 w 148"/>
                              <a:gd name="T22" fmla="+- 0 723 717"/>
                              <a:gd name="T23" fmla="*/ 723 h 148"/>
                              <a:gd name="T24" fmla="+- 0 6205 6184"/>
                              <a:gd name="T25" fmla="*/ T24 w 148"/>
                              <a:gd name="T26" fmla="+- 0 739 717"/>
                              <a:gd name="T27" fmla="*/ 739 h 148"/>
                              <a:gd name="T28" fmla="+- 0 6190 6184"/>
                              <a:gd name="T29" fmla="*/ T28 w 148"/>
                              <a:gd name="T30" fmla="+- 0 762 717"/>
                              <a:gd name="T31" fmla="*/ 762 h 148"/>
                              <a:gd name="T32" fmla="+- 0 6184 6184"/>
                              <a:gd name="T33" fmla="*/ T32 w 148"/>
                              <a:gd name="T34" fmla="+- 0 791 717"/>
                              <a:gd name="T35" fmla="*/ 791 h 148"/>
                              <a:gd name="T36" fmla="+- 0 6184 6184"/>
                              <a:gd name="T37" fmla="*/ T36 w 148"/>
                              <a:gd name="T38" fmla="+- 0 791 717"/>
                              <a:gd name="T39" fmla="*/ 791 h 148"/>
                              <a:gd name="T40" fmla="+- 0 6190 6184"/>
                              <a:gd name="T41" fmla="*/ T40 w 148"/>
                              <a:gd name="T42" fmla="+- 0 819 717"/>
                              <a:gd name="T43" fmla="*/ 819 h 148"/>
                              <a:gd name="T44" fmla="+- 0 6205 6184"/>
                              <a:gd name="T45" fmla="*/ T44 w 148"/>
                              <a:gd name="T46" fmla="+- 0 843 717"/>
                              <a:gd name="T47" fmla="*/ 843 h 148"/>
                              <a:gd name="T48" fmla="+- 0 6229 6184"/>
                              <a:gd name="T49" fmla="*/ T48 w 148"/>
                              <a:gd name="T50" fmla="+- 0 859 717"/>
                              <a:gd name="T51" fmla="*/ 859 h 148"/>
                              <a:gd name="T52" fmla="+- 0 6257 6184"/>
                              <a:gd name="T53" fmla="*/ T52 w 148"/>
                              <a:gd name="T54" fmla="+- 0 864 717"/>
                              <a:gd name="T55" fmla="*/ 864 h 148"/>
                              <a:gd name="T56" fmla="+- 0 6257 6184"/>
                              <a:gd name="T57" fmla="*/ T56 w 148"/>
                              <a:gd name="T58" fmla="+- 0 864 717"/>
                              <a:gd name="T59" fmla="*/ 864 h 148"/>
                              <a:gd name="T60" fmla="+- 0 6286 6184"/>
                              <a:gd name="T61" fmla="*/ T60 w 148"/>
                              <a:gd name="T62" fmla="+- 0 859 717"/>
                              <a:gd name="T63" fmla="*/ 859 h 148"/>
                              <a:gd name="T64" fmla="+- 0 6310 6184"/>
                              <a:gd name="T65" fmla="*/ T64 w 148"/>
                              <a:gd name="T66" fmla="+- 0 843 717"/>
                              <a:gd name="T67" fmla="*/ 843 h 148"/>
                              <a:gd name="T68" fmla="+- 0 6325 6184"/>
                              <a:gd name="T69" fmla="*/ T68 w 148"/>
                              <a:gd name="T70" fmla="+- 0 819 717"/>
                              <a:gd name="T71" fmla="*/ 819 h 148"/>
                              <a:gd name="T72" fmla="+- 0 6331 6184"/>
                              <a:gd name="T73" fmla="*/ T72 w 148"/>
                              <a:gd name="T74" fmla="+- 0 791 717"/>
                              <a:gd name="T75" fmla="*/ 791 h 148"/>
                              <a:gd name="T76" fmla="+- 0 6331 6184"/>
                              <a:gd name="T77" fmla="*/ T76 w 148"/>
                              <a:gd name="T78" fmla="+- 0 791 717"/>
                              <a:gd name="T79" fmla="*/ 791 h 148"/>
                              <a:gd name="T80" fmla="+- 0 6325 6184"/>
                              <a:gd name="T81" fmla="*/ T80 w 148"/>
                              <a:gd name="T82" fmla="+- 0 762 717"/>
                              <a:gd name="T83" fmla="*/ 762 h 148"/>
                              <a:gd name="T84" fmla="+- 0 6310 6184"/>
                              <a:gd name="T85" fmla="*/ T84 w 148"/>
                              <a:gd name="T86" fmla="+- 0 739 717"/>
                              <a:gd name="T87" fmla="*/ 739 h 148"/>
                              <a:gd name="T88" fmla="+- 0 6286 6184"/>
                              <a:gd name="T89" fmla="*/ T88 w 148"/>
                              <a:gd name="T90" fmla="+- 0 723 717"/>
                              <a:gd name="T91" fmla="*/ 723 h 148"/>
                              <a:gd name="T92" fmla="+- 0 6257 6184"/>
                              <a:gd name="T93" fmla="*/ T92 w 148"/>
                              <a:gd name="T94" fmla="+- 0 717 717"/>
                              <a:gd name="T95" fmla="*/ 717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5" y="74"/>
                                </a:lnTo>
                                <a:moveTo>
                                  <a:pt x="73" y="146"/>
                                </a:moveTo>
                                <a:lnTo>
                                  <a:pt x="73" y="2"/>
                                </a:lnTo>
                                <a:moveTo>
                                  <a:pt x="73" y="0"/>
                                </a:moveTo>
                                <a:lnTo>
                                  <a:pt x="45" y="6"/>
                                </a:lnTo>
                                <a:lnTo>
                                  <a:pt x="21" y="22"/>
                                </a:lnTo>
                                <a:lnTo>
                                  <a:pt x="6" y="45"/>
                                </a:lnTo>
                                <a:lnTo>
                                  <a:pt x="0" y="74"/>
                                </a:lnTo>
                                <a:moveTo>
                                  <a:pt x="0" y="74"/>
                                </a:moveTo>
                                <a:lnTo>
                                  <a:pt x="6" y="102"/>
                                </a:lnTo>
                                <a:lnTo>
                                  <a:pt x="21" y="126"/>
                                </a:lnTo>
                                <a:lnTo>
                                  <a:pt x="45" y="142"/>
                                </a:lnTo>
                                <a:lnTo>
                                  <a:pt x="73" y="147"/>
                                </a:lnTo>
                                <a:moveTo>
                                  <a:pt x="73" y="147"/>
                                </a:moveTo>
                                <a:lnTo>
                                  <a:pt x="102" y="142"/>
                                </a:lnTo>
                                <a:lnTo>
                                  <a:pt x="126" y="126"/>
                                </a:lnTo>
                                <a:lnTo>
                                  <a:pt x="141" y="102"/>
                                </a:lnTo>
                                <a:lnTo>
                                  <a:pt x="147" y="74"/>
                                </a:lnTo>
                                <a:moveTo>
                                  <a:pt x="147" y="74"/>
                                </a:moveTo>
                                <a:lnTo>
                                  <a:pt x="141" y="45"/>
                                </a:lnTo>
                                <a:lnTo>
                                  <a:pt x="126" y="22"/>
                                </a:lnTo>
                                <a:lnTo>
                                  <a:pt x="102" y="6"/>
                                </a:lnTo>
                                <a:lnTo>
                                  <a:pt x="73"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AutoShape 301"/>
                        <wps:cNvSpPr>
                          <a:spLocks/>
                        </wps:cNvSpPr>
                        <wps:spPr bwMode="auto">
                          <a:xfrm>
                            <a:off x="5997" y="484"/>
                            <a:ext cx="1632" cy="433"/>
                          </a:xfrm>
                          <a:custGeom>
                            <a:avLst/>
                            <a:gdLst>
                              <a:gd name="T0" fmla="+- 0 6182 5998"/>
                              <a:gd name="T1" fmla="*/ T0 w 1632"/>
                              <a:gd name="T2" fmla="+- 0 791 484"/>
                              <a:gd name="T3" fmla="*/ 791 h 433"/>
                              <a:gd name="T4" fmla="+- 0 5998 5998"/>
                              <a:gd name="T5" fmla="*/ T4 w 1632"/>
                              <a:gd name="T6" fmla="+- 0 791 484"/>
                              <a:gd name="T7" fmla="*/ 791 h 433"/>
                              <a:gd name="T8" fmla="+- 0 6850 5998"/>
                              <a:gd name="T9" fmla="*/ T8 w 1632"/>
                              <a:gd name="T10" fmla="+- 0 664 484"/>
                              <a:gd name="T11" fmla="*/ 664 h 433"/>
                              <a:gd name="T12" fmla="+- 0 6517 5998"/>
                              <a:gd name="T13" fmla="*/ T12 w 1632"/>
                              <a:gd name="T14" fmla="+- 0 664 484"/>
                              <a:gd name="T15" fmla="*/ 664 h 433"/>
                              <a:gd name="T16" fmla="+- 0 6517 5998"/>
                              <a:gd name="T17" fmla="*/ T16 w 1632"/>
                              <a:gd name="T18" fmla="+- 0 664 484"/>
                              <a:gd name="T19" fmla="*/ 664 h 433"/>
                              <a:gd name="T20" fmla="+- 0 6517 5998"/>
                              <a:gd name="T21" fmla="*/ T20 w 1632"/>
                              <a:gd name="T22" fmla="+- 0 917 484"/>
                              <a:gd name="T23" fmla="*/ 917 h 433"/>
                              <a:gd name="T24" fmla="+- 0 6517 5998"/>
                              <a:gd name="T25" fmla="*/ T24 w 1632"/>
                              <a:gd name="T26" fmla="+- 0 917 484"/>
                              <a:gd name="T27" fmla="*/ 917 h 433"/>
                              <a:gd name="T28" fmla="+- 0 6850 5998"/>
                              <a:gd name="T29" fmla="*/ T28 w 1632"/>
                              <a:gd name="T30" fmla="+- 0 917 484"/>
                              <a:gd name="T31" fmla="*/ 917 h 433"/>
                              <a:gd name="T32" fmla="+- 0 6850 5998"/>
                              <a:gd name="T33" fmla="*/ T32 w 1632"/>
                              <a:gd name="T34" fmla="+- 0 917 484"/>
                              <a:gd name="T35" fmla="*/ 917 h 433"/>
                              <a:gd name="T36" fmla="+- 0 6850 5998"/>
                              <a:gd name="T37" fmla="*/ T36 w 1632"/>
                              <a:gd name="T38" fmla="+- 0 664 484"/>
                              <a:gd name="T39" fmla="*/ 664 h 433"/>
                              <a:gd name="T40" fmla="+- 0 6517 5998"/>
                              <a:gd name="T41" fmla="*/ T40 w 1632"/>
                              <a:gd name="T42" fmla="+- 0 791 484"/>
                              <a:gd name="T43" fmla="*/ 791 h 433"/>
                              <a:gd name="T44" fmla="+- 0 6333 5998"/>
                              <a:gd name="T45" fmla="*/ T44 w 1632"/>
                              <a:gd name="T46" fmla="+- 0 791 484"/>
                              <a:gd name="T47" fmla="*/ 791 h 433"/>
                              <a:gd name="T48" fmla="+- 0 7110 5998"/>
                              <a:gd name="T49" fmla="*/ T48 w 1632"/>
                              <a:gd name="T50" fmla="+- 0 771 484"/>
                              <a:gd name="T51" fmla="*/ 771 h 433"/>
                              <a:gd name="T52" fmla="+- 0 7110 5998"/>
                              <a:gd name="T53" fmla="*/ T52 w 1632"/>
                              <a:gd name="T54" fmla="+- 0 484 484"/>
                              <a:gd name="T55" fmla="*/ 484 h 433"/>
                              <a:gd name="T56" fmla="+- 0 7629 5998"/>
                              <a:gd name="T57" fmla="*/ T56 w 1632"/>
                              <a:gd name="T58" fmla="+- 0 674 484"/>
                              <a:gd name="T59" fmla="*/ 674 h 433"/>
                              <a:gd name="T60" fmla="+- 0 7370 5998"/>
                              <a:gd name="T61" fmla="*/ T60 w 1632"/>
                              <a:gd name="T62" fmla="+- 0 674 484"/>
                              <a:gd name="T63" fmla="*/ 674 h 433"/>
                              <a:gd name="T64" fmla="+- 0 7370 5998"/>
                              <a:gd name="T65" fmla="*/ T64 w 1632"/>
                              <a:gd name="T66" fmla="+- 0 674 484"/>
                              <a:gd name="T67" fmla="*/ 674 h 433"/>
                              <a:gd name="T68" fmla="+- 0 7370 5998"/>
                              <a:gd name="T69" fmla="*/ T68 w 1632"/>
                              <a:gd name="T70" fmla="+- 0 907 484"/>
                              <a:gd name="T71" fmla="*/ 907 h 433"/>
                              <a:gd name="T72" fmla="+- 0 7370 5998"/>
                              <a:gd name="T73" fmla="*/ T72 w 1632"/>
                              <a:gd name="T74" fmla="+- 0 907 484"/>
                              <a:gd name="T75" fmla="*/ 907 h 433"/>
                              <a:gd name="T76" fmla="+- 0 7629 5998"/>
                              <a:gd name="T77" fmla="*/ T76 w 1632"/>
                              <a:gd name="T78" fmla="+- 0 907 484"/>
                              <a:gd name="T79" fmla="*/ 907 h 433"/>
                              <a:gd name="T80" fmla="+- 0 7629 5998"/>
                              <a:gd name="T81" fmla="*/ T80 w 1632"/>
                              <a:gd name="T82" fmla="+- 0 907 484"/>
                              <a:gd name="T83" fmla="*/ 907 h 433"/>
                              <a:gd name="T84" fmla="+- 0 7629 5998"/>
                              <a:gd name="T85" fmla="*/ T84 w 1632"/>
                              <a:gd name="T86" fmla="+- 0 674 484"/>
                              <a:gd name="T87" fmla="*/ 674 h 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632" h="433">
                                <a:moveTo>
                                  <a:pt x="184" y="307"/>
                                </a:moveTo>
                                <a:lnTo>
                                  <a:pt x="0" y="307"/>
                                </a:lnTo>
                                <a:moveTo>
                                  <a:pt x="852" y="180"/>
                                </a:moveTo>
                                <a:lnTo>
                                  <a:pt x="519" y="180"/>
                                </a:lnTo>
                                <a:moveTo>
                                  <a:pt x="519" y="180"/>
                                </a:moveTo>
                                <a:lnTo>
                                  <a:pt x="519" y="433"/>
                                </a:lnTo>
                                <a:moveTo>
                                  <a:pt x="519" y="433"/>
                                </a:moveTo>
                                <a:lnTo>
                                  <a:pt x="852" y="433"/>
                                </a:lnTo>
                                <a:moveTo>
                                  <a:pt x="852" y="433"/>
                                </a:moveTo>
                                <a:lnTo>
                                  <a:pt x="852" y="180"/>
                                </a:lnTo>
                                <a:moveTo>
                                  <a:pt x="519" y="307"/>
                                </a:moveTo>
                                <a:lnTo>
                                  <a:pt x="335" y="307"/>
                                </a:lnTo>
                                <a:moveTo>
                                  <a:pt x="1112" y="287"/>
                                </a:moveTo>
                                <a:lnTo>
                                  <a:pt x="1112" y="0"/>
                                </a:lnTo>
                                <a:moveTo>
                                  <a:pt x="1631" y="190"/>
                                </a:moveTo>
                                <a:lnTo>
                                  <a:pt x="1372" y="190"/>
                                </a:lnTo>
                                <a:moveTo>
                                  <a:pt x="1372" y="190"/>
                                </a:moveTo>
                                <a:lnTo>
                                  <a:pt x="1372" y="423"/>
                                </a:lnTo>
                                <a:moveTo>
                                  <a:pt x="1372" y="423"/>
                                </a:moveTo>
                                <a:lnTo>
                                  <a:pt x="1631" y="423"/>
                                </a:lnTo>
                                <a:moveTo>
                                  <a:pt x="1631" y="423"/>
                                </a:moveTo>
                                <a:lnTo>
                                  <a:pt x="1631" y="19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Text Box 300"/>
                        <wps:cNvSpPr txBox="1">
                          <a:spLocks noChangeArrowheads="1"/>
                        </wps:cNvSpPr>
                        <wps:spPr bwMode="auto">
                          <a:xfrm>
                            <a:off x="4938" y="335"/>
                            <a:ext cx="15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3" w:lineRule="exact"/>
                                <w:rPr>
                                  <w:i/>
                                  <w:sz w:val="18"/>
                                </w:rPr>
                              </w:pPr>
                              <w:r>
                                <w:rPr>
                                  <w:i/>
                                  <w:w w:val="109"/>
                                  <w:sz w:val="18"/>
                                </w:rPr>
                                <w:t>C</w:t>
                              </w:r>
                            </w:p>
                          </w:txbxContent>
                        </wps:txbx>
                        <wps:bodyPr rot="0" vert="horz" wrap="square" lIns="0" tIns="0" rIns="0" bIns="0" anchor="t" anchorCtr="0" upright="1">
                          <a:noAutofit/>
                        </wps:bodyPr>
                      </wps:wsp>
                      <wps:wsp>
                        <wps:cNvPr id="349" name="Text Box 299"/>
                        <wps:cNvSpPr txBox="1">
                          <a:spLocks noChangeArrowheads="1"/>
                        </wps:cNvSpPr>
                        <wps:spPr bwMode="auto">
                          <a:xfrm>
                            <a:off x="5719" y="314"/>
                            <a:ext cx="604"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491"/>
                                </w:tabs>
                                <w:spacing w:line="215" w:lineRule="exact"/>
                                <w:rPr>
                                  <w:rFonts w:ascii="Lucida Sans Unicode" w:hAnsi="Lucida Sans Unicode"/>
                                  <w:sz w:val="18"/>
                                </w:rPr>
                              </w:pPr>
                              <w:r>
                                <w:rPr>
                                  <w:i/>
                                  <w:w w:val="110"/>
                                  <w:position w:val="2"/>
                                  <w:sz w:val="18"/>
                                </w:rPr>
                                <w:t>R</w:t>
                              </w:r>
                              <w:r>
                                <w:rPr>
                                  <w:rFonts w:ascii="PMingLiU" w:hAnsi="PMingLiU"/>
                                  <w:w w:val="110"/>
                                  <w:sz w:val="12"/>
                                </w:rPr>
                                <w:t>1</w:t>
                              </w:r>
                              <w:r>
                                <w:rPr>
                                  <w:rFonts w:ascii="PMingLiU" w:hAnsi="PMingLiU"/>
                                  <w:w w:val="110"/>
                                  <w:sz w:val="12"/>
                                </w:rPr>
                                <w:tab/>
                              </w:r>
                              <w:r>
                                <w:rPr>
                                  <w:rFonts w:ascii="Lucida Sans Unicode" w:hAnsi="Lucida Sans Unicode"/>
                                  <w:w w:val="90"/>
                                  <w:position w:val="3"/>
                                  <w:sz w:val="18"/>
                                </w:rPr>
                                <w:t>•</w:t>
                              </w:r>
                            </w:p>
                          </w:txbxContent>
                        </wps:txbx>
                        <wps:bodyPr rot="0" vert="horz" wrap="square" lIns="0" tIns="0" rIns="0" bIns="0" anchor="t" anchorCtr="0" upright="1">
                          <a:noAutofit/>
                        </wps:bodyPr>
                      </wps:wsp>
                      <wps:wsp>
                        <wps:cNvPr id="350" name="Text Box 298"/>
                        <wps:cNvSpPr txBox="1">
                          <a:spLocks noChangeArrowheads="1"/>
                        </wps:cNvSpPr>
                        <wps:spPr bwMode="auto">
                          <a:xfrm>
                            <a:off x="4932" y="675"/>
                            <a:ext cx="1020"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731"/>
                                </w:tabs>
                                <w:spacing w:line="235" w:lineRule="exact"/>
                                <w:rPr>
                                  <w:rFonts w:ascii="PMingLiU" w:hAnsi="PMingLiU"/>
                                  <w:sz w:val="12"/>
                                </w:rPr>
                              </w:pPr>
                              <w:r>
                                <w:rPr>
                                  <w:i/>
                                  <w:w w:val="115"/>
                                  <w:position w:val="1"/>
                                  <w:sz w:val="18"/>
                                </w:rPr>
                                <w:t>D</w:t>
                              </w:r>
                              <w:r>
                                <w:rPr>
                                  <w:i/>
                                  <w:strike/>
                                  <w:w w:val="115"/>
                                  <w:position w:val="3"/>
                                  <w:sz w:val="18"/>
                                </w:rPr>
                                <w:t xml:space="preserve">   </w:t>
                              </w:r>
                              <w:r>
                                <w:rPr>
                                  <w:i/>
                                  <w:strike/>
                                  <w:spacing w:val="49"/>
                                  <w:w w:val="115"/>
                                  <w:position w:val="3"/>
                                  <w:sz w:val="18"/>
                                </w:rPr>
                                <w:t xml:space="preserve"> </w:t>
                              </w:r>
                              <w:r>
                                <w:rPr>
                                  <w:rFonts w:ascii="Lucida Sans Unicode" w:hAnsi="Lucida Sans Unicode"/>
                                  <w:strike/>
                                  <w:w w:val="105"/>
                                  <w:position w:val="3"/>
                                  <w:sz w:val="18"/>
                                </w:rPr>
                                <w:t>•</w:t>
                              </w:r>
                              <w:r>
                                <w:rPr>
                                  <w:rFonts w:ascii="Lucida Sans Unicode" w:hAnsi="Lucida Sans Unicode"/>
                                  <w:strike/>
                                  <w:w w:val="105"/>
                                  <w:position w:val="3"/>
                                  <w:sz w:val="18"/>
                                </w:rPr>
                                <w:tab/>
                              </w:r>
                              <w:r>
                                <w:rPr>
                                  <w:i/>
                                  <w:w w:val="115"/>
                                  <w:position w:val="2"/>
                                  <w:sz w:val="18"/>
                                </w:rPr>
                                <w:t>R</w:t>
                              </w:r>
                              <w:r>
                                <w:rPr>
                                  <w:rFonts w:ascii="PMingLiU" w:hAnsi="PMingLiU"/>
                                  <w:w w:val="115"/>
                                  <w:sz w:val="12"/>
                                </w:rPr>
                                <w:t>2</w:t>
                              </w:r>
                            </w:p>
                          </w:txbxContent>
                        </wps:txbx>
                        <wps:bodyPr rot="0" vert="horz" wrap="square" lIns="0" tIns="0" rIns="0" bIns="0" anchor="t" anchorCtr="0" upright="1">
                          <a:noAutofit/>
                        </wps:bodyPr>
                      </wps:wsp>
                      <wps:wsp>
                        <wps:cNvPr id="351" name="Text Box 297"/>
                        <wps:cNvSpPr txBox="1">
                          <a:spLocks noChangeArrowheads="1"/>
                        </wps:cNvSpPr>
                        <wps:spPr bwMode="auto">
                          <a:xfrm>
                            <a:off x="6572" y="335"/>
                            <a:ext cx="1016"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3" w:lineRule="exact"/>
                                <w:ind w:right="18"/>
                                <w:jc w:val="right"/>
                                <w:rPr>
                                  <w:i/>
                                  <w:sz w:val="18"/>
                                </w:rPr>
                              </w:pPr>
                              <w:r>
                                <w:rPr>
                                  <w:i/>
                                  <w:w w:val="125"/>
                                  <w:sz w:val="18"/>
                                </w:rPr>
                                <w:t>A</w:t>
                              </w:r>
                            </w:p>
                            <w:p w:rsidR="00A325FF" w:rsidRDefault="00D10E8B">
                              <w:pPr>
                                <w:tabs>
                                  <w:tab w:val="left" w:pos="797"/>
                                </w:tabs>
                                <w:spacing w:before="125"/>
                                <w:rPr>
                                  <w:i/>
                                  <w:sz w:val="18"/>
                                </w:rPr>
                              </w:pPr>
                              <w:r>
                                <w:rPr>
                                  <w:i/>
                                  <w:w w:val="115"/>
                                  <w:position w:val="2"/>
                                  <w:sz w:val="18"/>
                                </w:rPr>
                                <w:t>R</w:t>
                              </w:r>
                              <w:r>
                                <w:rPr>
                                  <w:rFonts w:ascii="PMingLiU" w:hAnsi="PMingLiU"/>
                                  <w:w w:val="115"/>
                                  <w:sz w:val="12"/>
                                </w:rPr>
                                <w:t xml:space="preserve">3  </w:t>
                              </w:r>
                              <w:r>
                                <w:rPr>
                                  <w:rFonts w:ascii="PMingLiU" w:hAnsi="PMingLiU"/>
                                  <w:strike/>
                                  <w:w w:val="115"/>
                                  <w:position w:val="3"/>
                                  <w:sz w:val="12"/>
                                </w:rPr>
                                <w:t xml:space="preserve">    </w:t>
                              </w:r>
                              <w:r>
                                <w:rPr>
                                  <w:rFonts w:ascii="PMingLiU" w:hAnsi="PMingLiU"/>
                                  <w:strike/>
                                  <w:spacing w:val="21"/>
                                  <w:w w:val="115"/>
                                  <w:position w:val="3"/>
                                  <w:sz w:val="12"/>
                                </w:rPr>
                                <w:t xml:space="preserve"> </w:t>
                              </w:r>
                              <w:r>
                                <w:rPr>
                                  <w:rFonts w:ascii="Lucida Sans Unicode" w:hAnsi="Lucida Sans Unicode"/>
                                  <w:strike/>
                                  <w:w w:val="105"/>
                                  <w:position w:val="3"/>
                                  <w:sz w:val="18"/>
                                </w:rPr>
                                <w:t>•</w:t>
                              </w:r>
                              <w:r>
                                <w:rPr>
                                  <w:rFonts w:ascii="Lucida Sans Unicode" w:hAnsi="Lucida Sans Unicode"/>
                                  <w:strike/>
                                  <w:w w:val="105"/>
                                  <w:position w:val="3"/>
                                  <w:sz w:val="18"/>
                                </w:rPr>
                                <w:tab/>
                              </w:r>
                              <w:r>
                                <w:rPr>
                                  <w:i/>
                                  <w:w w:val="115"/>
                                  <w:position w:val="1"/>
                                  <w:sz w:val="18"/>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6" o:spid="_x0000_s2853" style="position:absolute;margin-left:234.65pt;margin-top:13.9pt;width:147pt;height:36.5pt;z-index:-15209472;mso-wrap-distance-left:0;mso-wrap-distance-right:0;mso-position-horizontal-relative:page;mso-position-vertical-relative:text" coordorigin="4693,278" coordsize="2940,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">
                <v:shape id="AutoShape 307" o:spid="_x0000_s2854" style="position:absolute;left:4693;top:292;width:446;height:234;visibility:visible;mso-wrap-style:square;v-text-anchor:top" coordsize="446,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2nrsYA&#10;AADcAAAADwAAAGRycy9kb3ducmV2LnhtbESPQWvCQBSE74X+h+UVvEiz0YrY6CpFaVov2mou3h7Z&#10;ZxKafRuy2xj/fVcQehxm5htmsepNLTpqXWVZwSiKQRDnVldcKMiO788zEM4ja6wtk4IrOVgtHx8W&#10;mGh74W/qDr4QAcIuQQWl900ipctLMugi2xAH72xbgz7ItpC6xUuAm1qO43gqDVYcFkpsaF1S/nP4&#10;NQq2X2l6mulh9nF93XDa225n7F6pwVP/Ngfhqff/4Xv7Uyt4mYzgdiYc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2nrsYAAADcAAAADwAAAAAAAAAAAAAAAACYAgAAZHJz&#10;L2Rvd25yZXYueG1sUEsFBgAAAAAEAAQA9QAAAIsDAAAAAA==&#10;" path="m446,l191,t,l191,233t,l446,233t,l446,m191,117l,117e" filled="f" strokeweight=".14042mm">
                  <v:path arrowok="t" o:connecttype="custom" o:connectlocs="446,292;191,292;191,292;191,525;191,525;446,525;446,525;446,292;191,409;0,409" o:connectangles="0,0,0,0,0,0,0,0,0,0"/>
                </v:shape>
                <v:shape id="AutoShape 306" o:spid="_x0000_s2855" style="position:absolute;left:5331;top:334;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0qMQA&#10;AADcAAAADwAAAGRycy9kb3ducmV2LnhtbESPQWvCQBSE74X+h+UJvdWNtlSNrlKFgrdSLRRvj+wz&#10;CWbfhuwzif76riB4HGbmG2ax6l2lWmpC6dnAaJiAIs68LTk38Lv/ep2CCoJssfJMBi4UYLV8flpg&#10;an3HP9TuJFcRwiFFA4VInWodsoIchqGviaN39I1DibLJtW2wi3BX6XGSfGiHJceFAmvaFJSddmdn&#10;QOzmu73aE9PlsP07zCZ9J9e1MS+D/nMOSqiXR/je3loDb+9juJ2JR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rdKjEAAAA3AAAAA8AAAAAAAAAAAAAAAAAmAIAAGRycy9k&#10;b3ducmV2LnhtbFBLBQYAAAAABAAEAPUAAACJAwAAAAA=&#10;" path="m2,74r144,m74,146l74,2m74,l45,6,22,22,6,45,,74t,l6,102r16,24l45,142r29,5m74,147r28,-5l126,126r16,-24l147,74t,l142,45,126,22,102,6,74,e" filled="f" strokeweight=".14042mm">
                  <v:path arrowok="t" o:connecttype="custom" o:connectlocs="2,409;146,409;74,481;74,337;74,335;45,341;22,357;6,380;0,409;0,409;6,437;22,461;45,477;74,482;74,482;102,477;126,461;142,437;147,409;147,409;142,380;126,357;102,341;74,335" o:connectangles="0,0,0,0,0,0,0,0,0,0,0,0,0,0,0,0,0,0,0,0,0,0,0,0"/>
                </v:shape>
                <v:shape id="AutoShape 305" o:spid="_x0000_s2856" style="position:absolute;left:5138;top:282;width:1546;height:433;visibility:visible;mso-wrap-style:square;v-text-anchor:top" coordsize="1546,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acQA&#10;AADcAAAADwAAAGRycy9kb3ducmV2LnhtbESPQWsCMRSE7wX/Q3iCt5p1bausRpGCIL1pW7w+N8/d&#10;1c3LkqRu7K9vCoUeh5n5hlmuo2nFjZxvLCuYjDMQxKXVDVcKPt63j3MQPiBrbC2Tgjt5WK8GD0ss&#10;tO15T7dDqESCsC9QQR1CV0jpy5oM+rHtiJN3ts5gSNJVUjvsE9y0Ms+yF2mw4bRQY0evNZXXw5dR&#10;cJnt41uOfDlT/Hw+HftZ/n1ySo2GcbMAESiG//Bfe6cVTJ+m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0P2nEAAAA3AAAAA8AAAAAAAAAAAAAAAAAmAIAAGRycy9k&#10;b3ducmV2LnhtbFBLBQYAAAAABAAEAPUAAACJAwAAAAA=&#10;" path="m190,127l,127m859,l526,t,l526,253t,l859,253t,l859,m526,127r-185,m1118,151r,282m1097,127r-238,m1545,127r-405,e" filled="f" strokeweight=".14042mm">
                  <v:path arrowok="t" o:connecttype="custom" o:connectlocs="190,409;0,409;859,282;526,282;526,282;526,535;526,535;859,535;859,535;859,282;526,409;341,409;1118,433;1118,715;1097,409;859,409;1545,409;1140,409" o:connectangles="0,0,0,0,0,0,0,0,0,0,0,0,0,0,0,0,0,0"/>
                </v:shape>
                <v:shape id="AutoShape 304" o:spid="_x0000_s2857" style="position:absolute;left:7036;top:334;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5JR8QA&#10;AADcAAAADwAAAGRycy9kb3ducmV2LnhtbESPQWvCQBSE7wX/w/IEb3WjFdumrqKC4K1oC8XbI/ua&#10;BLNvQ/Y1if76riB4HGbmG2ax6l2lWmpC6dnAZJyAIs68LTk38P21e34DFQTZYuWZDFwowGo5eFpg&#10;an3HB2qPkqsI4ZCigUKkTrUOWUEOw9jXxNH79Y1DibLJtW2wi3BX6WmSzLXDkuNCgTVtC8rOxz9n&#10;QOz2s73aM9PltP85vb/2nVw3xoyG/foDlFAvj/C9vbcGXmYzuJ2JR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OSUfEAAAA3AAAAA8AAAAAAAAAAAAAAAAAmAIAAGRycy9k&#10;b3ducmV2LnhtbFBLBQYAAAAABAAEAPUAAACJAwAAAAA=&#10;" path="m2,74r144,m74,146l74,2m74,l45,6,22,22,6,45,,74t,l6,102r16,24l45,142r29,5m74,147r29,-5l126,126r16,-24l148,74t,l142,45,126,22,103,6,74,e" filled="f" strokeweight=".14042mm">
                  <v:path arrowok="t" o:connecttype="custom" o:connectlocs="2,409;146,409;74,481;74,337;74,335;45,341;22,357;6,380;0,409;0,409;6,437;22,461;45,477;74,482;74,482;103,477;126,461;142,437;148,409;148,409;142,380;126,357;103,341;74,335" o:connectangles="0,0,0,0,0,0,0,0,0,0,0,0,0,0,0,0,0,0,0,0,0,0,0,0"/>
                </v:shape>
                <v:shape id="AutoShape 303" o:spid="_x0000_s2858" style="position:absolute;left:4693;top:292;width:2931;height:626;visibility:visible;mso-wrap-style:square;v-text-anchor:top" coordsize="2931,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QUzsUA&#10;AADcAAAADwAAAGRycy9kb3ducmV2LnhtbESPQWvCQBSE74X+h+UJvenGtoqNWUWKLeJNWw+9PbLP&#10;JCT7Ns0+Nf77riD0OMzMN0y27F2jztSFyrOB8SgBRZx7W3Fh4PvrYzgDFQTZYuOZDFwpwHLx+JBh&#10;av2Fd3TeS6EihEOKBkqRNtU65CU5DCPfEkfv6DuHEmVXaNvhJcJdo5+TZKodVhwXSmzpvaS83p+c&#10;AS+nX1zXP+PtpjlcV5M3LevPozFPg341ByXUy3/43t5YAy+vE7idiUd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BTOxQAAANwAAAAPAAAAAAAAAAAAAAAAAJgCAABkcnMv&#10;ZG93bnJldi54bWxQSwUGAAAAAAQABAD1AAAAigMAAAAA&#10;" path="m2342,117r-351,m2931,l2682,t,l2682,233t,l2931,233t,l2931,m2682,117r-189,m452,382r-268,m184,382r,233m184,615r268,m452,615r,-233m184,499l,499m712,479r,-287m1305,372r-333,m972,372r,253m972,625r333,m1305,625r,-253e" filled="f" strokeweight=".14042mm">
                  <v:path arrowok="t" o:connecttype="custom" o:connectlocs="2342,409;1991,409;2931,292;2682,292;2682,292;2682,525;2682,525;2931,525;2931,525;2931,292;2682,409;2493,409;452,674;184,674;184,674;184,907;184,907;452,907;452,907;452,674;184,791;0,791;712,771;712,484;1305,664;972,664;972,664;972,917;972,917;1305,917;1305,917;1305,664" o:connectangles="0,0,0,0,0,0,0,0,0,0,0,0,0,0,0,0,0,0,0,0,0,0,0,0,0,0,0,0,0,0,0,0"/>
                </v:shape>
                <v:shape id="AutoShape 302" o:spid="_x0000_s2859" style="position:absolute;left:6183;top:716;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Byq8QA&#10;AADcAAAADwAAAGRycy9kb3ducmV2LnhtbESPQWvCQBSE74L/YXmCN93YFtumrmIFwZtoC8XbI/ua&#10;BLNvQ/Y1if76riB4HGbmG2ax6l2lWmpC6dnAbJqAIs68LTk38P21nbyBCoJssfJMBi4UYLUcDhaY&#10;Wt/xgdqj5CpCOKRooBCpU61DVpDDMPU1cfR+feNQomxybRvsItxV+ilJ5tphyXGhwJo2BWXn458z&#10;IHazb6/2zHQ57X5O7699J9dPY8ajfv0BSqiXR/je3lkDzy9zuJ2JR0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QcqvEAAAA3AAAAA8AAAAAAAAAAAAAAAAAmAIAAGRycy9k&#10;b3ducmV2LnhtbFBLBQYAAAAABAAEAPUAAACJAwAAAAA=&#10;" path="m2,74r143,m73,146l73,2m73,l45,6,21,22,6,45,,74t,l6,102r15,24l45,142r28,5m73,147r29,-5l126,126r15,-24l147,74t,l141,45,126,22,102,6,73,e" filled="f" strokeweight=".14042mm">
                  <v:path arrowok="t" o:connecttype="custom" o:connectlocs="2,791;145,791;73,863;73,719;73,717;45,723;21,739;6,762;0,791;0,791;6,819;21,843;45,859;73,864;73,864;102,859;126,843;141,819;147,791;147,791;141,762;126,739;102,723;73,717" o:connectangles="0,0,0,0,0,0,0,0,0,0,0,0,0,0,0,0,0,0,0,0,0,0,0,0"/>
                </v:shape>
                <v:shape id="AutoShape 301" o:spid="_x0000_s2860" style="position:absolute;left:5997;top:484;width:1632;height:433;visibility:visible;mso-wrap-style:square;v-text-anchor:top" coordsize="163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QTMgA&#10;AADcAAAADwAAAGRycy9kb3ducmV2LnhtbESPQWsCMRSE70L/Q3iFXkQT260tq1FEaKuHClqhentu&#10;XneXbl6WTdTtvzcFweMwM98w42lrK3GixpeONQz6CgRx5kzJuYbt11vvFYQPyAYrx6ThjzxMJ3ed&#10;MabGnXlNp03IRYSwT1FDEUKdSumzgiz6vquJo/fjGoshyiaXpsFzhNtKPio1lBZLjgsF1jQvKPvd&#10;HK2Gdq/UNlHf3dXH+zL5XB53h8HzQuuH+3Y2AhGoDbfwtb0wGp6SF/g/E4+An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BMyAAAANwAAAAPAAAAAAAAAAAAAAAAAJgCAABk&#10;cnMvZG93bnJldi54bWxQSwUGAAAAAAQABAD1AAAAjQMAAAAA&#10;" path="m184,307l,307m852,180r-333,m519,180r,253m519,433r333,m852,433r,-253m519,307r-184,m1112,287l1112,t519,190l1372,190t,l1372,423t,l1631,423t,l1631,190e" filled="f" strokeweight=".14042mm">
                  <v:path arrowok="t" o:connecttype="custom" o:connectlocs="184,791;0,791;852,664;519,664;519,664;519,917;519,917;852,917;852,917;852,664;519,791;335,791;1112,771;1112,484;1631,674;1372,674;1372,674;1372,907;1372,907;1631,907;1631,907;1631,674" o:connectangles="0,0,0,0,0,0,0,0,0,0,0,0,0,0,0,0,0,0,0,0,0,0"/>
                </v:shape>
                <v:shape id="Text Box 300" o:spid="_x0000_s2861" type="#_x0000_t202" style="position:absolute;left:4938;top:335;width:152;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KyMIA&#10;AADcAAAADwAAAGRycy9kb3ducmV2LnhtbERPz2vCMBS+D/Y/hDfwNlM3kVmNImMDQRDbevD4bJ5t&#10;sHnpmqj1vzcHYceP7/d82dtGXKnzxrGC0TABQVw6bbhSsC9+379A+ICssXFMCu7kYbl4fZljqt2N&#10;M7rmoRIxhH2KCuoQ2lRKX9Zk0Q9dSxy5k+sshgi7SuoObzHcNvIjSSbSouHYUGNL3zWV5/xiFawO&#10;nP2Yv+1xl50yUxTThDeTs1KDt341AxGoD//ip3utFXyO49p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BorIwgAAANwAAAAPAAAAAAAAAAAAAAAAAJgCAABkcnMvZG93&#10;bnJldi54bWxQSwUGAAAAAAQABAD1AAAAhwMAAAAA&#10;" filled="f" stroked="f">
                  <v:textbox inset="0,0,0,0">
                    <w:txbxContent>
                      <w:p w:rsidR="00A325FF" w:rsidRDefault="00D10E8B">
                        <w:pPr>
                          <w:spacing w:line="173" w:lineRule="exact"/>
                          <w:rPr>
                            <w:i/>
                            <w:sz w:val="18"/>
                          </w:rPr>
                        </w:pPr>
                        <w:r>
                          <w:rPr>
                            <w:i/>
                            <w:w w:val="109"/>
                            <w:sz w:val="18"/>
                          </w:rPr>
                          <w:t>C</w:t>
                        </w:r>
                      </w:p>
                    </w:txbxContent>
                  </v:textbox>
                </v:shape>
                <v:shape id="Text Box 299" o:spid="_x0000_s2862" type="#_x0000_t202" style="position:absolute;left:5719;top:314;width:60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vU8UA&#10;AADcAAAADwAAAGRycy9kb3ducmV2LnhtbESPQWvCQBSE7wX/w/KE3urGVkRTVxFRKAhiTA89vmaf&#10;yWL2bZrdavz3riB4HGbmG2a26GwtztR641jBcJCAIC6cNlwq+M43bxMQPiBrrB2Tgit5WMx7LzNM&#10;tbtwRudDKEWEsE9RQRVCk0rpi4os+oFriKN3dK3FEGVbSt3iJcJtLd+TZCwtGo4LFTa0qqg4Hf6t&#10;guUPZ2vzt/vdZ8fM5Pk04e34pNRrv1t+ggjUhWf40f7SCj5G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i9TxQAAANwAAAAPAAAAAAAAAAAAAAAAAJgCAABkcnMv&#10;ZG93bnJldi54bWxQSwUGAAAAAAQABAD1AAAAigMAAAAA&#10;" filled="f" stroked="f">
                  <v:textbox inset="0,0,0,0">
                    <w:txbxContent>
                      <w:p w:rsidR="00A325FF" w:rsidRDefault="00D10E8B">
                        <w:pPr>
                          <w:tabs>
                            <w:tab w:val="left" w:pos="491"/>
                          </w:tabs>
                          <w:spacing w:line="215" w:lineRule="exact"/>
                          <w:rPr>
                            <w:rFonts w:ascii="Lucida Sans Unicode" w:hAnsi="Lucida Sans Unicode"/>
                            <w:sz w:val="18"/>
                          </w:rPr>
                        </w:pPr>
                        <w:r>
                          <w:rPr>
                            <w:i/>
                            <w:w w:val="110"/>
                            <w:position w:val="2"/>
                            <w:sz w:val="18"/>
                          </w:rPr>
                          <w:t>R</w:t>
                        </w:r>
                        <w:r>
                          <w:rPr>
                            <w:rFonts w:ascii="PMingLiU" w:hAnsi="PMingLiU"/>
                            <w:w w:val="110"/>
                            <w:sz w:val="12"/>
                          </w:rPr>
                          <w:t>1</w:t>
                        </w:r>
                        <w:r>
                          <w:rPr>
                            <w:rFonts w:ascii="PMingLiU" w:hAnsi="PMingLiU"/>
                            <w:w w:val="110"/>
                            <w:sz w:val="12"/>
                          </w:rPr>
                          <w:tab/>
                        </w:r>
                        <w:r>
                          <w:rPr>
                            <w:rFonts w:ascii="Lucida Sans Unicode" w:hAnsi="Lucida Sans Unicode"/>
                            <w:w w:val="90"/>
                            <w:position w:val="3"/>
                            <w:sz w:val="18"/>
                          </w:rPr>
                          <w:t>•</w:t>
                        </w:r>
                      </w:p>
                    </w:txbxContent>
                  </v:textbox>
                </v:shape>
                <v:shape id="Text Box 298" o:spid="_x0000_s2863" type="#_x0000_t202" style="position:absolute;left:4932;top:675;width:1020;height: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kQE8IA&#10;AADcAAAADwAAAGRycy9kb3ducmV2LnhtbERPz2vCMBS+D/Y/hDfwNlM3lF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qRATwgAAANwAAAAPAAAAAAAAAAAAAAAAAJgCAABkcnMvZG93&#10;bnJldi54bWxQSwUGAAAAAAQABAD1AAAAhwMAAAAA&#10;" filled="f" stroked="f">
                  <v:textbox inset="0,0,0,0">
                    <w:txbxContent>
                      <w:p w:rsidR="00A325FF" w:rsidRDefault="00D10E8B">
                        <w:pPr>
                          <w:tabs>
                            <w:tab w:val="left" w:pos="731"/>
                          </w:tabs>
                          <w:spacing w:line="235" w:lineRule="exact"/>
                          <w:rPr>
                            <w:rFonts w:ascii="PMingLiU" w:hAnsi="PMingLiU"/>
                            <w:sz w:val="12"/>
                          </w:rPr>
                        </w:pPr>
                        <w:r>
                          <w:rPr>
                            <w:i/>
                            <w:w w:val="115"/>
                            <w:position w:val="1"/>
                            <w:sz w:val="18"/>
                          </w:rPr>
                          <w:t>D</w:t>
                        </w:r>
                        <w:r>
                          <w:rPr>
                            <w:i/>
                            <w:strike/>
                            <w:w w:val="115"/>
                            <w:position w:val="3"/>
                            <w:sz w:val="18"/>
                          </w:rPr>
                          <w:t xml:space="preserve">   </w:t>
                        </w:r>
                        <w:r>
                          <w:rPr>
                            <w:i/>
                            <w:strike/>
                            <w:spacing w:val="49"/>
                            <w:w w:val="115"/>
                            <w:position w:val="3"/>
                            <w:sz w:val="18"/>
                          </w:rPr>
                          <w:t xml:space="preserve"> </w:t>
                        </w:r>
                        <w:r>
                          <w:rPr>
                            <w:rFonts w:ascii="Lucida Sans Unicode" w:hAnsi="Lucida Sans Unicode"/>
                            <w:strike/>
                            <w:w w:val="105"/>
                            <w:position w:val="3"/>
                            <w:sz w:val="18"/>
                          </w:rPr>
                          <w:t>•</w:t>
                        </w:r>
                        <w:r>
                          <w:rPr>
                            <w:rFonts w:ascii="Lucida Sans Unicode" w:hAnsi="Lucida Sans Unicode"/>
                            <w:strike/>
                            <w:w w:val="105"/>
                            <w:position w:val="3"/>
                            <w:sz w:val="18"/>
                          </w:rPr>
                          <w:tab/>
                        </w:r>
                        <w:r>
                          <w:rPr>
                            <w:i/>
                            <w:w w:val="115"/>
                            <w:position w:val="2"/>
                            <w:sz w:val="18"/>
                          </w:rPr>
                          <w:t>R</w:t>
                        </w:r>
                        <w:r>
                          <w:rPr>
                            <w:rFonts w:ascii="PMingLiU" w:hAnsi="PMingLiU"/>
                            <w:w w:val="115"/>
                            <w:sz w:val="12"/>
                          </w:rPr>
                          <w:t>2</w:t>
                        </w:r>
                      </w:p>
                    </w:txbxContent>
                  </v:textbox>
                </v:shape>
                <v:shape id="Text Box 297" o:spid="_x0000_s2864" type="#_x0000_t202" style="position:absolute;left:6572;top:335;width:1016;height:6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1iMYA&#10;AADcAAAADwAAAGRycy9kb3ducmV2LnhtbESPQWvCQBSE7wX/w/KE3urGlkqNWUVEoVAojfHg8Zl9&#10;SRazb9PsVuO/dwuFHoeZ+YbJVoNtxYV6bxwrmE4SEMSl04ZrBYdi9/QGwgdkja1jUnAjD6vl6CHD&#10;VLsr53TZh1pECPsUFTQhdKmUvmzIop+4jjh6lesthij7WuoerxFuW/mcJDNp0XBcaLCjTUPlef9j&#10;FayPnG/N9+fpK69yUxTzhD9mZ6Uex8N6ASLQEP7Df+13reDld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W1iMYAAADcAAAADwAAAAAAAAAAAAAAAACYAgAAZHJz&#10;L2Rvd25yZXYueG1sUEsFBgAAAAAEAAQA9QAAAIsDAAAAAA==&#10;" filled="f" stroked="f">
                  <v:textbox inset="0,0,0,0">
                    <w:txbxContent>
                      <w:p w:rsidR="00A325FF" w:rsidRDefault="00D10E8B">
                        <w:pPr>
                          <w:spacing w:line="173" w:lineRule="exact"/>
                          <w:ind w:right="18"/>
                          <w:jc w:val="right"/>
                          <w:rPr>
                            <w:i/>
                            <w:sz w:val="18"/>
                          </w:rPr>
                        </w:pPr>
                        <w:r>
                          <w:rPr>
                            <w:i/>
                            <w:w w:val="125"/>
                            <w:sz w:val="18"/>
                          </w:rPr>
                          <w:t>A</w:t>
                        </w:r>
                      </w:p>
                      <w:p w:rsidR="00A325FF" w:rsidRDefault="00D10E8B">
                        <w:pPr>
                          <w:tabs>
                            <w:tab w:val="left" w:pos="797"/>
                          </w:tabs>
                          <w:spacing w:before="125"/>
                          <w:rPr>
                            <w:i/>
                            <w:sz w:val="18"/>
                          </w:rPr>
                        </w:pPr>
                        <w:r>
                          <w:rPr>
                            <w:i/>
                            <w:w w:val="115"/>
                            <w:position w:val="2"/>
                            <w:sz w:val="18"/>
                          </w:rPr>
                          <w:t>R</w:t>
                        </w:r>
                        <w:r>
                          <w:rPr>
                            <w:rFonts w:ascii="PMingLiU" w:hAnsi="PMingLiU"/>
                            <w:w w:val="115"/>
                            <w:sz w:val="12"/>
                          </w:rPr>
                          <w:t xml:space="preserve">3  </w:t>
                        </w:r>
                        <w:r>
                          <w:rPr>
                            <w:rFonts w:ascii="PMingLiU" w:hAnsi="PMingLiU"/>
                            <w:strike/>
                            <w:w w:val="115"/>
                            <w:position w:val="3"/>
                            <w:sz w:val="12"/>
                          </w:rPr>
                          <w:t xml:space="preserve">    </w:t>
                        </w:r>
                        <w:r>
                          <w:rPr>
                            <w:rFonts w:ascii="PMingLiU" w:hAnsi="PMingLiU"/>
                            <w:strike/>
                            <w:spacing w:val="21"/>
                            <w:w w:val="115"/>
                            <w:position w:val="3"/>
                            <w:sz w:val="12"/>
                          </w:rPr>
                          <w:t xml:space="preserve"> </w:t>
                        </w:r>
                        <w:r>
                          <w:rPr>
                            <w:rFonts w:ascii="Lucida Sans Unicode" w:hAnsi="Lucida Sans Unicode"/>
                            <w:strike/>
                            <w:w w:val="105"/>
                            <w:position w:val="3"/>
                            <w:sz w:val="18"/>
                          </w:rPr>
                          <w:t>•</w:t>
                        </w:r>
                        <w:r>
                          <w:rPr>
                            <w:rFonts w:ascii="Lucida Sans Unicode" w:hAnsi="Lucida Sans Unicode"/>
                            <w:strike/>
                            <w:w w:val="105"/>
                            <w:position w:val="3"/>
                            <w:sz w:val="18"/>
                          </w:rPr>
                          <w:tab/>
                        </w:r>
                        <w:r>
                          <w:rPr>
                            <w:i/>
                            <w:w w:val="115"/>
                            <w:position w:val="1"/>
                            <w:sz w:val="18"/>
                          </w:rPr>
                          <w:t>B</w:t>
                        </w:r>
                      </w:p>
                    </w:txbxContent>
                  </v:textbox>
                </v:shape>
                <w10:wrap type="topAndBottom" anchorx="page"/>
              </v:group>
            </w:pict>
          </mc:Fallback>
        </mc:AlternateContent>
      </w:r>
    </w:p>
    <w:p w:rsidR="00A325FF" w:rsidRDefault="00A325FF">
      <w:pPr>
        <w:pStyle w:val="Brdtekst"/>
        <w:spacing w:before="8"/>
        <w:rPr>
          <w:sz w:val="10"/>
        </w:rPr>
      </w:pPr>
    </w:p>
    <w:p w:rsidR="00A325FF" w:rsidRDefault="00D10E8B">
      <w:pPr>
        <w:pStyle w:val="Brdtekst"/>
        <w:spacing w:before="100"/>
        <w:ind w:left="142" w:right="419"/>
        <w:jc w:val="center"/>
      </w:pPr>
      <w:r>
        <w:rPr>
          <w:w w:val="110"/>
        </w:rPr>
        <w:t xml:space="preserve">FIG. 61: Circuit implementation of an arbitrary </w:t>
      </w:r>
      <w:r>
        <w:rPr>
          <w:spacing w:val="-4"/>
          <w:w w:val="110"/>
        </w:rPr>
        <w:t xml:space="preserve">two </w:t>
      </w:r>
      <w:r>
        <w:rPr>
          <w:w w:val="110"/>
        </w:rPr>
        <w:t>qubit</w:t>
      </w:r>
      <w:r>
        <w:rPr>
          <w:spacing w:val="53"/>
          <w:w w:val="110"/>
        </w:rPr>
        <w:t xml:space="preserve"> </w:t>
      </w:r>
      <w:r>
        <w:rPr>
          <w:w w:val="110"/>
        </w:rPr>
        <w:t>gate.</w:t>
      </w:r>
    </w:p>
    <w:p w:rsidR="00A325FF" w:rsidRDefault="00A325FF">
      <w:pPr>
        <w:pStyle w:val="Brdtekst"/>
      </w:pPr>
    </w:p>
    <w:p w:rsidR="00A325FF" w:rsidRDefault="00A325FF">
      <w:pPr>
        <w:sectPr w:rsidR="00A325FF">
          <w:pgSz w:w="12240" w:h="15840"/>
          <w:pgMar w:top="800" w:right="580" w:bottom="280" w:left="940" w:header="536" w:footer="0" w:gutter="0"/>
          <w:cols w:space="708"/>
        </w:sectPr>
      </w:pPr>
    </w:p>
    <w:p w:rsidR="00A325FF" w:rsidRDefault="00A325FF">
      <w:pPr>
        <w:pStyle w:val="Brdtekst"/>
        <w:spacing w:before="5"/>
        <w:rPr>
          <w:sz w:val="21"/>
        </w:rPr>
      </w:pPr>
    </w:p>
    <w:p w:rsidR="00A325FF" w:rsidRDefault="00D10E8B">
      <w:pPr>
        <w:pStyle w:val="Brdtekst"/>
        <w:ind w:left="140"/>
      </w:pPr>
      <w:r>
        <w:rPr>
          <w:w w:val="105"/>
        </w:rPr>
        <w:t>and also</w:t>
      </w:r>
    </w:p>
    <w:p w:rsidR="00A325FF" w:rsidRDefault="00D10E8B">
      <w:pPr>
        <w:pStyle w:val="Brdtekst"/>
        <w:spacing w:before="9"/>
        <w:rPr>
          <w:sz w:val="55"/>
        </w:rPr>
      </w:pPr>
      <w:r>
        <w:br w:type="column"/>
      </w:r>
    </w:p>
    <w:p w:rsidR="00A325FF" w:rsidRDefault="002220C9">
      <w:pPr>
        <w:spacing w:before="1"/>
        <w:ind w:left="140"/>
        <w:rPr>
          <w:i/>
          <w:sz w:val="20"/>
        </w:rPr>
      </w:pPr>
      <w:r>
        <w:rPr>
          <w:noProof/>
          <w:lang w:val="da-DK" w:eastAsia="da-DK" w:bidi="ar-SA"/>
        </w:rPr>
        <mc:AlternateContent>
          <mc:Choice Requires="wps">
            <w:drawing>
              <wp:anchor distT="0" distB="0" distL="114300" distR="114300" simplePos="0" relativeHeight="482345472" behindDoc="1" locked="0" layoutInCell="1" allowOverlap="1">
                <wp:simplePos x="0" y="0"/>
                <wp:positionH relativeFrom="page">
                  <wp:posOffset>3482975</wp:posOffset>
                </wp:positionH>
                <wp:positionV relativeFrom="paragraph">
                  <wp:posOffset>104775</wp:posOffset>
                </wp:positionV>
                <wp:extent cx="50800" cy="88900"/>
                <wp:effectExtent l="0" t="0" r="0" b="0"/>
                <wp:wrapNone/>
                <wp:docPr id="339"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 o:spid="_x0000_s2865" type="#_x0000_t202" style="position:absolute;left:0;text-align:left;margin-left:274.25pt;margin-top:8.25pt;width:4pt;height:7pt;z-index:-2097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8SsQIAALM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45984" behindDoc="1" locked="0" layoutInCell="1" allowOverlap="1">
                <wp:simplePos x="0" y="0"/>
                <wp:positionH relativeFrom="page">
                  <wp:posOffset>4110355</wp:posOffset>
                </wp:positionH>
                <wp:positionV relativeFrom="paragraph">
                  <wp:posOffset>104775</wp:posOffset>
                </wp:positionV>
                <wp:extent cx="50800" cy="88900"/>
                <wp:effectExtent l="0" t="0" r="0" b="0"/>
                <wp:wrapNone/>
                <wp:docPr id="338"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4" o:spid="_x0000_s2866" type="#_x0000_t202" style="position:absolute;left:0;text-align:left;margin-left:323.65pt;margin-top:8.25pt;width:4pt;height:7pt;z-index:-2097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46496" behindDoc="1" locked="0" layoutInCell="1" allowOverlap="1">
                <wp:simplePos x="0" y="0"/>
                <wp:positionH relativeFrom="page">
                  <wp:posOffset>4825365</wp:posOffset>
                </wp:positionH>
                <wp:positionV relativeFrom="paragraph">
                  <wp:posOffset>104775</wp:posOffset>
                </wp:positionV>
                <wp:extent cx="50800" cy="88900"/>
                <wp:effectExtent l="0" t="0" r="0" b="0"/>
                <wp:wrapNone/>
                <wp:docPr id="337"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 o:spid="_x0000_s2867" type="#_x0000_t202" style="position:absolute;left:0;text-align:left;margin-left:379.95pt;margin-top:8.25pt;width:4pt;height:7pt;z-index:-2096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QGsQIAALM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47008" behindDoc="1" locked="0" layoutInCell="1" allowOverlap="1">
                <wp:simplePos x="0" y="0"/>
                <wp:positionH relativeFrom="page">
                  <wp:posOffset>5238115</wp:posOffset>
                </wp:positionH>
                <wp:positionV relativeFrom="paragraph">
                  <wp:posOffset>104775</wp:posOffset>
                </wp:positionV>
                <wp:extent cx="48895" cy="88900"/>
                <wp:effectExtent l="0" t="0" r="0" b="0"/>
                <wp:wrapNone/>
                <wp:docPr id="336"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9"/>
                                <w:sz w:val="14"/>
                              </w:rPr>
                              <w:t>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 o:spid="_x0000_s2868" type="#_x0000_t202" style="position:absolute;left:0;text-align:left;margin-left:412.45pt;margin-top:8.25pt;width:3.85pt;height:7pt;z-index:-2096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" filled="f" stroked="f">
                <v:textbox inset="0,0,0,0">
                  <w:txbxContent>
                    <w:p w:rsidR="00A325FF" w:rsidRDefault="00D10E8B">
                      <w:pPr>
                        <w:spacing w:line="135" w:lineRule="exact"/>
                        <w:rPr>
                          <w:i/>
                          <w:sz w:val="14"/>
                        </w:rPr>
                      </w:pPr>
                      <w:r>
                        <w:rPr>
                          <w:i/>
                          <w:w w:val="139"/>
                          <w:sz w:val="14"/>
                        </w:rPr>
                        <w:t>z</w:t>
                      </w:r>
                    </w:p>
                  </w:txbxContent>
                </v:textbox>
                <w10:wrap anchorx="page"/>
              </v:shape>
            </w:pict>
          </mc:Fallback>
        </mc:AlternateContent>
      </w:r>
      <w:r w:rsidR="00D10E8B">
        <w:rPr>
          <w:i/>
          <w:w w:val="95"/>
          <w:sz w:val="20"/>
        </w:rPr>
        <w:t>V</w:t>
      </w:r>
      <w:r w:rsidR="00D10E8B">
        <w:rPr>
          <w:i/>
          <w:sz w:val="20"/>
        </w:rPr>
        <w:t xml:space="preserve"> </w:t>
      </w:r>
      <w:r w:rsidR="00D10E8B">
        <w:rPr>
          <w:i/>
          <w:spacing w:val="-1"/>
          <w:sz w:val="20"/>
        </w:rPr>
        <w:t xml:space="preserve"> </w:t>
      </w:r>
      <w:r w:rsidR="00D10E8B">
        <w:rPr>
          <w:rFonts w:ascii="Georgia" w:hAnsi="Georgia"/>
          <w:w w:val="120"/>
          <w:sz w:val="20"/>
        </w:rPr>
        <w:t>=</w:t>
      </w:r>
      <w:r w:rsidR="00D10E8B">
        <w:rPr>
          <w:rFonts w:ascii="Georgia" w:hAnsi="Georgia"/>
          <w:spacing w:val="7"/>
          <w:sz w:val="20"/>
        </w:rPr>
        <w:t xml:space="preserve"> </w:t>
      </w:r>
      <w:r w:rsidR="00D10E8B">
        <w:rPr>
          <w:i/>
          <w:w w:val="104"/>
          <w:sz w:val="20"/>
        </w:rPr>
        <w:t>e</w:t>
      </w:r>
      <w:r w:rsidR="00D10E8B">
        <w:rPr>
          <w:i/>
          <w:w w:val="135"/>
          <w:sz w:val="20"/>
          <w:vertAlign w:val="superscript"/>
        </w:rPr>
        <w:t>i</w:t>
      </w:r>
      <w:r w:rsidR="00D10E8B">
        <w:rPr>
          <w:i/>
          <w:spacing w:val="5"/>
          <w:w w:val="135"/>
          <w:sz w:val="20"/>
          <w:vertAlign w:val="superscript"/>
        </w:rPr>
        <w:t>π</w:t>
      </w:r>
      <w:r w:rsidR="00D10E8B">
        <w:rPr>
          <w:i/>
          <w:w w:val="206"/>
          <w:sz w:val="20"/>
          <w:vertAlign w:val="superscript"/>
        </w:rPr>
        <w:t>/</w:t>
      </w:r>
      <w:r w:rsidR="00D10E8B">
        <w:rPr>
          <w:spacing w:val="10"/>
          <w:w w:val="105"/>
          <w:sz w:val="20"/>
          <w:vertAlign w:val="superscript"/>
        </w:rPr>
        <w:t>4</w:t>
      </w:r>
      <w:r w:rsidR="00D10E8B">
        <w:rPr>
          <w:rFonts w:ascii="Georgia" w:hAnsi="Georgia"/>
          <w:w w:val="103"/>
          <w:sz w:val="20"/>
        </w:rPr>
        <w:t>(</w:t>
      </w:r>
      <w:r w:rsidR="00D10E8B">
        <w:rPr>
          <w:i/>
          <w:w w:val="122"/>
          <w:sz w:val="20"/>
        </w:rPr>
        <w:t>Z</w:t>
      </w:r>
      <w:r w:rsidR="00D10E8B">
        <w:rPr>
          <w:i/>
          <w:spacing w:val="8"/>
          <w:sz w:val="20"/>
        </w:rPr>
        <w:t xml:space="preserve"> </w:t>
      </w:r>
      <w:r w:rsidR="00D10E8B">
        <w:rPr>
          <w:rFonts w:ascii="Lucida Sans Unicode" w:hAnsi="Lucida Sans Unicode"/>
          <w:w w:val="97"/>
          <w:sz w:val="20"/>
        </w:rPr>
        <w:t>⊗</w:t>
      </w:r>
      <w:r w:rsidR="00D10E8B">
        <w:rPr>
          <w:rFonts w:ascii="Lucida Sans Unicode" w:hAnsi="Lucida Sans Unicode"/>
          <w:spacing w:val="-19"/>
          <w:sz w:val="20"/>
        </w:rPr>
        <w:t xml:space="preserve"> </w:t>
      </w:r>
      <w:r w:rsidR="00D10E8B">
        <w:rPr>
          <w:i/>
          <w:spacing w:val="15"/>
          <w:w w:val="131"/>
          <w:sz w:val="20"/>
        </w:rPr>
        <w:t>I</w:t>
      </w:r>
      <w:r w:rsidR="00D10E8B">
        <w:rPr>
          <w:rFonts w:ascii="Georgia" w:hAnsi="Georgia"/>
          <w:w w:val="103"/>
          <w:sz w:val="20"/>
        </w:rPr>
        <w:t>)</w:t>
      </w:r>
      <w:r w:rsidR="00D10E8B">
        <w:rPr>
          <w:i/>
          <w:spacing w:val="14"/>
          <w:w w:val="106"/>
          <w:sz w:val="20"/>
        </w:rPr>
        <w:t>C</w:t>
      </w:r>
      <w:r w:rsidR="00D10E8B">
        <w:rPr>
          <w:spacing w:val="10"/>
          <w:w w:val="105"/>
          <w:sz w:val="20"/>
          <w:vertAlign w:val="superscript"/>
        </w:rPr>
        <w:t>2</w:t>
      </w:r>
      <w:r w:rsidR="00D10E8B">
        <w:rPr>
          <w:rFonts w:ascii="Georgia" w:hAnsi="Georgia"/>
          <w:w w:val="103"/>
          <w:sz w:val="20"/>
        </w:rPr>
        <w:t>(</w:t>
      </w:r>
      <w:r w:rsidR="00D10E8B">
        <w:rPr>
          <w:i/>
          <w:w w:val="131"/>
          <w:sz w:val="20"/>
        </w:rPr>
        <w:t>I</w:t>
      </w:r>
      <w:r w:rsidR="00D10E8B">
        <w:rPr>
          <w:i/>
          <w:spacing w:val="10"/>
          <w:sz w:val="20"/>
        </w:rPr>
        <w:t xml:space="preserve"> </w:t>
      </w:r>
      <w:r w:rsidR="00D10E8B">
        <w:rPr>
          <w:rFonts w:ascii="Lucida Sans Unicode" w:hAnsi="Lucida Sans Unicode"/>
          <w:w w:val="97"/>
          <w:sz w:val="20"/>
        </w:rPr>
        <w:t>⊗</w:t>
      </w:r>
      <w:r w:rsidR="00D10E8B">
        <w:rPr>
          <w:rFonts w:ascii="Lucida Sans Unicode" w:hAnsi="Lucida Sans Unicode"/>
          <w:spacing w:val="-19"/>
          <w:sz w:val="20"/>
        </w:rPr>
        <w:t xml:space="preserve"> </w:t>
      </w:r>
      <w:r w:rsidR="00D10E8B">
        <w:rPr>
          <w:i/>
          <w:w w:val="123"/>
          <w:sz w:val="20"/>
        </w:rPr>
        <w:t>R</w:t>
      </w:r>
      <w:r w:rsidR="00D10E8B">
        <w:rPr>
          <w:spacing w:val="10"/>
          <w:w w:val="105"/>
          <w:sz w:val="20"/>
          <w:vertAlign w:val="subscript"/>
        </w:rPr>
        <w:t>3</w:t>
      </w:r>
      <w:r w:rsidR="00D10E8B">
        <w:rPr>
          <w:rFonts w:ascii="Georgia" w:hAnsi="Georgia"/>
          <w:w w:val="103"/>
          <w:sz w:val="20"/>
        </w:rPr>
        <w:t>)</w:t>
      </w:r>
      <w:r w:rsidR="00D10E8B">
        <w:rPr>
          <w:i/>
          <w:spacing w:val="14"/>
          <w:w w:val="106"/>
          <w:sz w:val="20"/>
        </w:rPr>
        <w:t>C</w:t>
      </w:r>
      <w:r w:rsidR="00D10E8B">
        <w:rPr>
          <w:spacing w:val="10"/>
          <w:w w:val="105"/>
          <w:sz w:val="20"/>
          <w:vertAlign w:val="superscript"/>
        </w:rPr>
        <w:t>1</w:t>
      </w:r>
      <w:r w:rsidR="00D10E8B">
        <w:rPr>
          <w:rFonts w:ascii="Georgia" w:hAnsi="Georgia"/>
          <w:w w:val="103"/>
          <w:sz w:val="20"/>
        </w:rPr>
        <w:t>(</w:t>
      </w:r>
      <w:r w:rsidR="00D10E8B">
        <w:rPr>
          <w:i/>
          <w:w w:val="123"/>
          <w:sz w:val="20"/>
        </w:rPr>
        <w:t>R</w:t>
      </w:r>
      <w:r w:rsidR="00D10E8B">
        <w:rPr>
          <w:w w:val="105"/>
          <w:sz w:val="20"/>
          <w:vertAlign w:val="subscript"/>
        </w:rPr>
        <w:t>1</w:t>
      </w:r>
      <w:r w:rsidR="00D10E8B">
        <w:rPr>
          <w:spacing w:val="4"/>
          <w:sz w:val="20"/>
        </w:rPr>
        <w:t xml:space="preserve"> </w:t>
      </w:r>
      <w:r w:rsidR="00D10E8B">
        <w:rPr>
          <w:rFonts w:ascii="Lucida Sans Unicode" w:hAnsi="Lucida Sans Unicode"/>
          <w:w w:val="97"/>
          <w:sz w:val="20"/>
        </w:rPr>
        <w:t>⊗</w:t>
      </w:r>
      <w:r w:rsidR="00D10E8B">
        <w:rPr>
          <w:rFonts w:ascii="Lucida Sans Unicode" w:hAnsi="Lucida Sans Unicode"/>
          <w:spacing w:val="-19"/>
          <w:sz w:val="20"/>
        </w:rPr>
        <w:t xml:space="preserve"> </w:t>
      </w:r>
      <w:r w:rsidR="00D10E8B">
        <w:rPr>
          <w:i/>
          <w:w w:val="123"/>
          <w:sz w:val="20"/>
        </w:rPr>
        <w:t>R</w:t>
      </w:r>
      <w:r w:rsidR="00D10E8B">
        <w:rPr>
          <w:spacing w:val="10"/>
          <w:w w:val="105"/>
          <w:sz w:val="20"/>
          <w:vertAlign w:val="subscript"/>
        </w:rPr>
        <w:t>2</w:t>
      </w:r>
      <w:r w:rsidR="00D10E8B">
        <w:rPr>
          <w:rFonts w:ascii="Georgia" w:hAnsi="Georgia"/>
          <w:w w:val="103"/>
          <w:sz w:val="20"/>
        </w:rPr>
        <w:t>)</w:t>
      </w:r>
      <w:r w:rsidR="00D10E8B">
        <w:rPr>
          <w:i/>
          <w:spacing w:val="14"/>
          <w:w w:val="106"/>
          <w:sz w:val="20"/>
        </w:rPr>
        <w:t>C</w:t>
      </w:r>
      <w:r w:rsidR="00D10E8B">
        <w:rPr>
          <w:spacing w:val="10"/>
          <w:w w:val="105"/>
          <w:sz w:val="20"/>
          <w:vertAlign w:val="superscript"/>
        </w:rPr>
        <w:t>2</w:t>
      </w:r>
      <w:r w:rsidR="00D10E8B">
        <w:rPr>
          <w:rFonts w:ascii="Georgia" w:hAnsi="Georgia"/>
          <w:w w:val="103"/>
          <w:sz w:val="20"/>
        </w:rPr>
        <w:t>(</w:t>
      </w:r>
      <w:r w:rsidR="00D10E8B">
        <w:rPr>
          <w:i/>
          <w:w w:val="131"/>
          <w:sz w:val="20"/>
        </w:rPr>
        <w:t>I</w:t>
      </w:r>
      <w:r w:rsidR="00D10E8B">
        <w:rPr>
          <w:i/>
          <w:spacing w:val="10"/>
          <w:sz w:val="20"/>
        </w:rPr>
        <w:t xml:space="preserve"> </w:t>
      </w:r>
      <w:r w:rsidR="00D10E8B">
        <w:rPr>
          <w:rFonts w:ascii="Lucida Sans Unicode" w:hAnsi="Lucida Sans Unicode"/>
          <w:w w:val="97"/>
          <w:sz w:val="20"/>
        </w:rPr>
        <w:t>⊗</w:t>
      </w:r>
      <w:r w:rsidR="00D10E8B">
        <w:rPr>
          <w:rFonts w:ascii="Lucida Sans Unicode" w:hAnsi="Lucida Sans Unicode"/>
          <w:spacing w:val="-19"/>
          <w:sz w:val="20"/>
        </w:rPr>
        <w:t xml:space="preserve"> </w:t>
      </w:r>
      <w:r w:rsidR="00D10E8B">
        <w:rPr>
          <w:i/>
          <w:spacing w:val="11"/>
          <w:w w:val="122"/>
          <w:sz w:val="20"/>
        </w:rPr>
        <w:t>S</w:t>
      </w:r>
      <w:r w:rsidR="00D10E8B">
        <w:rPr>
          <w:rFonts w:ascii="Lucida Sans Unicode" w:hAnsi="Lucida Sans Unicode"/>
          <w:spacing w:val="10"/>
          <w:w w:val="76"/>
          <w:sz w:val="20"/>
          <w:vertAlign w:val="superscript"/>
        </w:rPr>
        <w:t>†</w:t>
      </w:r>
      <w:r w:rsidR="00D10E8B">
        <w:rPr>
          <w:rFonts w:ascii="Georgia" w:hAnsi="Georgia"/>
          <w:w w:val="103"/>
          <w:sz w:val="20"/>
        </w:rPr>
        <w:t>)</w:t>
      </w:r>
      <w:r w:rsidR="00D10E8B">
        <w:rPr>
          <w:i/>
          <w:w w:val="110"/>
          <w:sz w:val="20"/>
        </w:rPr>
        <w:t>.</w:t>
      </w:r>
    </w:p>
    <w:p w:rsidR="00A325FF" w:rsidRDefault="00A325FF">
      <w:pPr>
        <w:rPr>
          <w:sz w:val="20"/>
        </w:rPr>
        <w:sectPr w:rsidR="00A325FF">
          <w:type w:val="continuous"/>
          <w:pgSz w:w="12240" w:h="15840"/>
          <w:pgMar w:top="940" w:right="580" w:bottom="280" w:left="940" w:header="708" w:footer="708" w:gutter="0"/>
          <w:cols w:num="2" w:space="708" w:equalWidth="0">
            <w:col w:w="901" w:space="1865"/>
            <w:col w:w="7954"/>
          </w:cols>
        </w:sectPr>
      </w:pPr>
    </w:p>
    <w:p w:rsidR="00A325FF" w:rsidRDefault="002220C9">
      <w:pPr>
        <w:spacing w:before="193" w:line="199" w:lineRule="auto"/>
        <w:ind w:left="140" w:right="414"/>
        <w:jc w:val="both"/>
        <w:rPr>
          <w:sz w:val="20"/>
        </w:rPr>
      </w:pPr>
      <w:r>
        <w:rPr>
          <w:noProof/>
          <w:lang w:val="da-DK" w:eastAsia="da-DK" w:bidi="ar-SA"/>
        </w:rPr>
        <mc:AlternateContent>
          <mc:Choice Requires="wps">
            <w:drawing>
              <wp:anchor distT="0" distB="0" distL="114300" distR="114300" simplePos="0" relativeHeight="482343936" behindDoc="1" locked="0" layoutInCell="1" allowOverlap="1">
                <wp:simplePos x="0" y="0"/>
                <wp:positionH relativeFrom="page">
                  <wp:posOffset>1106170</wp:posOffset>
                </wp:positionH>
                <wp:positionV relativeFrom="paragraph">
                  <wp:posOffset>108585</wp:posOffset>
                </wp:positionV>
                <wp:extent cx="2624455" cy="472440"/>
                <wp:effectExtent l="0" t="0" r="0" b="0"/>
                <wp:wrapNone/>
                <wp:docPr id="335"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764"/>
                                <w:tab w:val="left" w:pos="2231"/>
                                <w:tab w:val="left" w:pos="3789"/>
                              </w:tabs>
                              <w:spacing w:line="196" w:lineRule="exact"/>
                              <w:rPr>
                                <w:rFonts w:ascii="Arial" w:hAnsi="Arial"/>
                              </w:rPr>
                            </w:pPr>
                            <w:r>
                              <w:rPr>
                                <w:rFonts w:ascii="Arial" w:hAnsi="Arial"/>
                                <w:w w:val="165"/>
                              </w:rPr>
                              <w:t>˜</w:t>
                            </w:r>
                            <w:r>
                              <w:rPr>
                                <w:rFonts w:ascii="Arial" w:hAnsi="Arial"/>
                                <w:spacing w:val="40"/>
                                <w:w w:val="165"/>
                              </w:rPr>
                              <w:t xml:space="preserve"> </w:t>
                            </w:r>
                            <w:r>
                              <w:rPr>
                                <w:rFonts w:ascii="Arial" w:hAnsi="Arial"/>
                                <w:w w:val="165"/>
                              </w:rPr>
                              <w:t>˜</w:t>
                            </w:r>
                            <w:r>
                              <w:rPr>
                                <w:rFonts w:ascii="Arial" w:hAnsi="Arial"/>
                                <w:w w:val="165"/>
                              </w:rPr>
                              <w:tab/>
                              <w:t>˜</w:t>
                            </w:r>
                            <w:r>
                              <w:rPr>
                                <w:rFonts w:ascii="Arial" w:hAnsi="Arial"/>
                                <w:w w:val="165"/>
                              </w:rPr>
                              <w:tab/>
                              <w:t>˜</w:t>
                            </w:r>
                            <w:r>
                              <w:rPr>
                                <w:rFonts w:ascii="Arial" w:hAnsi="Arial"/>
                                <w:w w:val="165"/>
                              </w:rPr>
                              <w:tab/>
                              <w:t>˜</w:t>
                            </w:r>
                            <w:r>
                              <w:rPr>
                                <w:rFonts w:ascii="Arial" w:hAnsi="Arial"/>
                                <w:spacing w:val="32"/>
                                <w:w w:val="165"/>
                              </w:rPr>
                              <w:t xml:space="preserve"> </w:t>
                            </w:r>
                            <w:r>
                              <w:rPr>
                                <w:rFonts w:ascii="Arial" w:hAnsi="Arial"/>
                                <w:spacing w:val="-20"/>
                                <w:w w:val="16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2869" type="#_x0000_t202" style="position:absolute;left:0;text-align:left;margin-left:87.1pt;margin-top:8.55pt;width:206.65pt;height:37.2pt;z-index:-2097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" filled="f" stroked="f">
                <v:textbox inset="0,0,0,0">
                  <w:txbxContent>
                    <w:p w:rsidR="00A325FF" w:rsidRDefault="00D10E8B">
                      <w:pPr>
                        <w:pStyle w:val="Brdtekst"/>
                        <w:tabs>
                          <w:tab w:val="left" w:pos="764"/>
                          <w:tab w:val="left" w:pos="2231"/>
                          <w:tab w:val="left" w:pos="3789"/>
                        </w:tabs>
                        <w:spacing w:line="196" w:lineRule="exact"/>
                        <w:rPr>
                          <w:rFonts w:ascii="Arial" w:hAnsi="Arial"/>
                        </w:rPr>
                      </w:pPr>
                      <w:r>
                        <w:rPr>
                          <w:rFonts w:ascii="Arial" w:hAnsi="Arial"/>
                          <w:w w:val="165"/>
                        </w:rPr>
                        <w:t>˜</w:t>
                      </w:r>
                      <w:r>
                        <w:rPr>
                          <w:rFonts w:ascii="Arial" w:hAnsi="Arial"/>
                          <w:spacing w:val="40"/>
                          <w:w w:val="165"/>
                        </w:rPr>
                        <w:t xml:space="preserve"> </w:t>
                      </w:r>
                      <w:r>
                        <w:rPr>
                          <w:rFonts w:ascii="Arial" w:hAnsi="Arial"/>
                          <w:w w:val="165"/>
                        </w:rPr>
                        <w:t>˜</w:t>
                      </w:r>
                      <w:r>
                        <w:rPr>
                          <w:rFonts w:ascii="Arial" w:hAnsi="Arial"/>
                          <w:w w:val="165"/>
                        </w:rPr>
                        <w:tab/>
                        <w:t>˜</w:t>
                      </w:r>
                      <w:r>
                        <w:rPr>
                          <w:rFonts w:ascii="Arial" w:hAnsi="Arial"/>
                          <w:w w:val="165"/>
                        </w:rPr>
                        <w:tab/>
                        <w:t>˜</w:t>
                      </w:r>
                      <w:r>
                        <w:rPr>
                          <w:rFonts w:ascii="Arial" w:hAnsi="Arial"/>
                          <w:w w:val="165"/>
                        </w:rPr>
                        <w:tab/>
                        <w:t>˜</w:t>
                      </w:r>
                      <w:r>
                        <w:rPr>
                          <w:rFonts w:ascii="Arial" w:hAnsi="Arial"/>
                          <w:spacing w:val="32"/>
                          <w:w w:val="165"/>
                        </w:rPr>
                        <w:t xml:space="preserve"> </w:t>
                      </w:r>
                      <w:r>
                        <w:rPr>
                          <w:rFonts w:ascii="Arial" w:hAnsi="Arial"/>
                          <w:spacing w:val="-20"/>
                          <w:w w:val="165"/>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44448" behindDoc="1" locked="0" layoutInCell="1" allowOverlap="1">
                <wp:simplePos x="0" y="0"/>
                <wp:positionH relativeFrom="page">
                  <wp:posOffset>849630</wp:posOffset>
                </wp:positionH>
                <wp:positionV relativeFrom="paragraph">
                  <wp:posOffset>269240</wp:posOffset>
                </wp:positionV>
                <wp:extent cx="3424555" cy="472440"/>
                <wp:effectExtent l="0" t="0" r="0" b="0"/>
                <wp:wrapNone/>
                <wp:docPr id="334"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455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054"/>
                                <w:tab w:val="left" w:pos="3438"/>
                                <w:tab w:val="left" w:pos="4997"/>
                              </w:tabs>
                              <w:spacing w:line="196" w:lineRule="exact"/>
                              <w:rPr>
                                <w:rFonts w:ascii="Arial" w:hAnsi="Arial"/>
                              </w:rPr>
                            </w:pPr>
                            <w:r>
                              <w:rPr>
                                <w:rFonts w:ascii="Arial" w:hAnsi="Arial"/>
                                <w:w w:val="165"/>
                              </w:rPr>
                              <w:t>˜</w:t>
                            </w:r>
                            <w:r>
                              <w:rPr>
                                <w:rFonts w:ascii="Arial" w:hAnsi="Arial"/>
                                <w:spacing w:val="-45"/>
                                <w:w w:val="165"/>
                              </w:rPr>
                              <w:t xml:space="preserve"> </w:t>
                            </w:r>
                            <w:r>
                              <w:rPr>
                                <w:rFonts w:ascii="Arial" w:hAnsi="Arial"/>
                                <w:w w:val="165"/>
                              </w:rPr>
                              <w:t>˜</w:t>
                            </w:r>
                            <w:r>
                              <w:rPr>
                                <w:rFonts w:ascii="Arial" w:hAnsi="Arial"/>
                                <w:w w:val="165"/>
                              </w:rPr>
                              <w:tab/>
                              <w:t>˜</w:t>
                            </w:r>
                            <w:r>
                              <w:rPr>
                                <w:rFonts w:ascii="Arial" w:hAnsi="Arial"/>
                                <w:w w:val="165"/>
                              </w:rPr>
                              <w:tab/>
                              <w:t>˜</w:t>
                            </w:r>
                            <w:r>
                              <w:rPr>
                                <w:rFonts w:ascii="Arial" w:hAnsi="Arial"/>
                                <w:spacing w:val="68"/>
                                <w:w w:val="165"/>
                              </w:rPr>
                              <w:t xml:space="preserve"> </w:t>
                            </w:r>
                            <w:r>
                              <w:rPr>
                                <w:rFonts w:ascii="Arial" w:hAnsi="Arial"/>
                                <w:w w:val="165"/>
                              </w:rPr>
                              <w:t>˜</w:t>
                            </w:r>
                            <w:r>
                              <w:rPr>
                                <w:rFonts w:ascii="Arial" w:hAnsi="Arial"/>
                                <w:w w:val="165"/>
                              </w:rPr>
                              <w:tab/>
                              <w:t>˜</w:t>
                            </w:r>
                            <w:r>
                              <w:rPr>
                                <w:rFonts w:ascii="Arial" w:hAnsi="Arial"/>
                                <w:spacing w:val="90"/>
                                <w:w w:val="165"/>
                              </w:rPr>
                              <w:t xml:space="preserve"> </w:t>
                            </w:r>
                            <w:r>
                              <w:rPr>
                                <w:rFonts w:ascii="Arial" w:hAnsi="Arial"/>
                                <w:spacing w:val="-27"/>
                                <w:w w:val="16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0" o:spid="_x0000_s2870" type="#_x0000_t202" style="position:absolute;left:0;text-align:left;margin-left:66.9pt;margin-top:21.2pt;width:269.65pt;height:37.2pt;z-index:-2097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" filled="f" stroked="f">
                <v:textbox inset="0,0,0,0">
                  <w:txbxContent>
                    <w:p w:rsidR="00A325FF" w:rsidRDefault="00D10E8B">
                      <w:pPr>
                        <w:pStyle w:val="Brdtekst"/>
                        <w:tabs>
                          <w:tab w:val="left" w:pos="1054"/>
                          <w:tab w:val="left" w:pos="3438"/>
                          <w:tab w:val="left" w:pos="4997"/>
                        </w:tabs>
                        <w:spacing w:line="196" w:lineRule="exact"/>
                        <w:rPr>
                          <w:rFonts w:ascii="Arial" w:hAnsi="Arial"/>
                        </w:rPr>
                      </w:pPr>
                      <w:r>
                        <w:rPr>
                          <w:rFonts w:ascii="Arial" w:hAnsi="Arial"/>
                          <w:w w:val="165"/>
                        </w:rPr>
                        <w:t>˜</w:t>
                      </w:r>
                      <w:r>
                        <w:rPr>
                          <w:rFonts w:ascii="Arial" w:hAnsi="Arial"/>
                          <w:spacing w:val="-45"/>
                          <w:w w:val="165"/>
                        </w:rPr>
                        <w:t xml:space="preserve"> </w:t>
                      </w:r>
                      <w:r>
                        <w:rPr>
                          <w:rFonts w:ascii="Arial" w:hAnsi="Arial"/>
                          <w:w w:val="165"/>
                        </w:rPr>
                        <w:t>˜</w:t>
                      </w:r>
                      <w:r>
                        <w:rPr>
                          <w:rFonts w:ascii="Arial" w:hAnsi="Arial"/>
                          <w:w w:val="165"/>
                        </w:rPr>
                        <w:tab/>
                        <w:t>˜</w:t>
                      </w:r>
                      <w:r>
                        <w:rPr>
                          <w:rFonts w:ascii="Arial" w:hAnsi="Arial"/>
                          <w:w w:val="165"/>
                        </w:rPr>
                        <w:tab/>
                        <w:t>˜</w:t>
                      </w:r>
                      <w:r>
                        <w:rPr>
                          <w:rFonts w:ascii="Arial" w:hAnsi="Arial"/>
                          <w:spacing w:val="68"/>
                          <w:w w:val="165"/>
                        </w:rPr>
                        <w:t xml:space="preserve"> </w:t>
                      </w:r>
                      <w:r>
                        <w:rPr>
                          <w:rFonts w:ascii="Arial" w:hAnsi="Arial"/>
                          <w:w w:val="165"/>
                        </w:rPr>
                        <w:t>˜</w:t>
                      </w:r>
                      <w:r>
                        <w:rPr>
                          <w:rFonts w:ascii="Arial" w:hAnsi="Arial"/>
                          <w:w w:val="165"/>
                        </w:rPr>
                        <w:tab/>
                        <w:t>˜</w:t>
                      </w:r>
                      <w:r>
                        <w:rPr>
                          <w:rFonts w:ascii="Arial" w:hAnsi="Arial"/>
                          <w:spacing w:val="90"/>
                          <w:w w:val="165"/>
                        </w:rPr>
                        <w:t xml:space="preserve"> </w:t>
                      </w:r>
                      <w:r>
                        <w:rPr>
                          <w:rFonts w:ascii="Arial" w:hAnsi="Arial"/>
                          <w:spacing w:val="-27"/>
                          <w:w w:val="165"/>
                        </w:rPr>
                        <w:t>˜</w:t>
                      </w:r>
                    </w:p>
                  </w:txbxContent>
                </v:textbox>
                <w10:wrap anchorx="page"/>
              </v:shape>
            </w:pict>
          </mc:Fallback>
        </mc:AlternateContent>
      </w:r>
      <w:r w:rsidR="00D10E8B">
        <w:rPr>
          <w:w w:val="110"/>
          <w:sz w:val="20"/>
        </w:rPr>
        <w:t xml:space="preserve">Define </w:t>
      </w:r>
      <w:r w:rsidR="00D10E8B">
        <w:rPr>
          <w:i/>
          <w:w w:val="110"/>
          <w:sz w:val="20"/>
        </w:rPr>
        <w:t xml:space="preserve">U , V </w:t>
      </w:r>
      <w:r w:rsidR="00D10E8B">
        <w:rPr>
          <w:spacing w:val="-3"/>
          <w:w w:val="110"/>
          <w:sz w:val="20"/>
        </w:rPr>
        <w:t xml:space="preserve">by </w:t>
      </w:r>
      <w:r w:rsidR="00D10E8B">
        <w:rPr>
          <w:i/>
          <w:w w:val="110"/>
          <w:sz w:val="20"/>
        </w:rPr>
        <w:t xml:space="preserve">U </w:t>
      </w:r>
      <w:r w:rsidR="00D10E8B">
        <w:rPr>
          <w:rFonts w:ascii="Georgia" w:hAnsi="Georgia"/>
          <w:w w:val="110"/>
          <w:sz w:val="20"/>
        </w:rPr>
        <w:t xml:space="preserve">= </w:t>
      </w:r>
      <w:r w:rsidR="00D10E8B">
        <w:rPr>
          <w:i/>
          <w:spacing w:val="10"/>
          <w:w w:val="110"/>
          <w:sz w:val="20"/>
        </w:rPr>
        <w:t>E</w:t>
      </w:r>
      <w:r w:rsidR="00D10E8B">
        <w:rPr>
          <w:rFonts w:ascii="Lucida Sans Unicode" w:hAnsi="Lucida Sans Unicode"/>
          <w:spacing w:val="10"/>
          <w:w w:val="110"/>
          <w:sz w:val="20"/>
          <w:vertAlign w:val="superscript"/>
        </w:rPr>
        <w:t>†</w:t>
      </w:r>
      <w:r w:rsidR="00D10E8B">
        <w:rPr>
          <w:i/>
          <w:spacing w:val="10"/>
          <w:w w:val="110"/>
          <w:sz w:val="20"/>
        </w:rPr>
        <w:t xml:space="preserve">UE </w:t>
      </w:r>
      <w:r w:rsidR="00D10E8B">
        <w:rPr>
          <w:w w:val="110"/>
          <w:sz w:val="20"/>
        </w:rPr>
        <w:t xml:space="preserve">and </w:t>
      </w:r>
      <w:r w:rsidR="00D10E8B">
        <w:rPr>
          <w:i/>
          <w:w w:val="110"/>
          <w:sz w:val="20"/>
        </w:rPr>
        <w:t xml:space="preserve">V </w:t>
      </w:r>
      <w:r w:rsidR="00D10E8B">
        <w:rPr>
          <w:rFonts w:ascii="Georgia" w:hAnsi="Georgia"/>
          <w:w w:val="110"/>
          <w:sz w:val="20"/>
        </w:rPr>
        <w:t xml:space="preserve">= </w:t>
      </w:r>
      <w:r w:rsidR="00D10E8B">
        <w:rPr>
          <w:i/>
          <w:spacing w:val="7"/>
          <w:w w:val="110"/>
          <w:sz w:val="20"/>
        </w:rPr>
        <w:t>E</w:t>
      </w:r>
      <w:r w:rsidR="00D10E8B">
        <w:rPr>
          <w:rFonts w:ascii="Lucida Sans Unicode" w:hAnsi="Lucida Sans Unicode"/>
          <w:spacing w:val="7"/>
          <w:w w:val="110"/>
          <w:sz w:val="20"/>
          <w:vertAlign w:val="superscript"/>
        </w:rPr>
        <w:t>†</w:t>
      </w:r>
      <w:r w:rsidR="00D10E8B">
        <w:rPr>
          <w:i/>
          <w:spacing w:val="7"/>
          <w:w w:val="110"/>
          <w:sz w:val="20"/>
        </w:rPr>
        <w:t xml:space="preserve">V </w:t>
      </w:r>
      <w:r w:rsidR="00D10E8B">
        <w:rPr>
          <w:i/>
          <w:spacing w:val="5"/>
          <w:w w:val="110"/>
          <w:sz w:val="20"/>
        </w:rPr>
        <w:t>E</w:t>
      </w:r>
      <w:r w:rsidR="00D10E8B">
        <w:rPr>
          <w:spacing w:val="5"/>
          <w:w w:val="110"/>
          <w:sz w:val="20"/>
        </w:rPr>
        <w:t xml:space="preserve">.  </w:t>
      </w:r>
      <w:r w:rsidR="00D10E8B">
        <w:rPr>
          <w:w w:val="110"/>
          <w:sz w:val="20"/>
        </w:rPr>
        <w:t xml:space="preserve">Let </w:t>
      </w:r>
      <w:r w:rsidR="00D10E8B">
        <w:rPr>
          <w:i/>
          <w:w w:val="110"/>
          <w:sz w:val="20"/>
        </w:rPr>
        <w:t xml:space="preserve">A, B </w:t>
      </w:r>
      <w:r w:rsidR="00D10E8B">
        <w:rPr>
          <w:spacing w:val="2"/>
          <w:w w:val="110"/>
          <w:sz w:val="20"/>
        </w:rPr>
        <w:t xml:space="preserve">be </w:t>
      </w:r>
      <w:r w:rsidR="00D10E8B">
        <w:rPr>
          <w:w w:val="110"/>
          <w:sz w:val="20"/>
        </w:rPr>
        <w:t xml:space="preserve">the real, unitary matrices diagonalizing the eigenvectors of </w:t>
      </w:r>
      <w:r w:rsidR="00D10E8B">
        <w:rPr>
          <w:i/>
          <w:w w:val="110"/>
          <w:sz w:val="20"/>
        </w:rPr>
        <w:t xml:space="preserve">U U </w:t>
      </w:r>
      <w:r w:rsidR="00D10E8B">
        <w:rPr>
          <w:i/>
          <w:w w:val="110"/>
          <w:sz w:val="20"/>
          <w:vertAlign w:val="superscript"/>
        </w:rPr>
        <w:t>T</w:t>
      </w:r>
      <w:r w:rsidR="00D10E8B">
        <w:rPr>
          <w:i/>
          <w:w w:val="110"/>
          <w:sz w:val="20"/>
        </w:rPr>
        <w:t xml:space="preserve"> </w:t>
      </w:r>
      <w:r w:rsidR="00D10E8B">
        <w:rPr>
          <w:w w:val="110"/>
          <w:sz w:val="20"/>
        </w:rPr>
        <w:t xml:space="preserve">and </w:t>
      </w:r>
      <w:r w:rsidR="00D10E8B">
        <w:rPr>
          <w:i/>
          <w:w w:val="110"/>
          <w:sz w:val="20"/>
        </w:rPr>
        <w:t xml:space="preserve">V V </w:t>
      </w:r>
      <w:r w:rsidR="00D10E8B">
        <w:rPr>
          <w:i/>
          <w:w w:val="110"/>
          <w:sz w:val="20"/>
          <w:vertAlign w:val="superscript"/>
        </w:rPr>
        <w:t>T</w:t>
      </w:r>
      <w:r w:rsidR="00D10E8B">
        <w:rPr>
          <w:i/>
          <w:w w:val="110"/>
          <w:sz w:val="20"/>
        </w:rPr>
        <w:t xml:space="preserve"> </w:t>
      </w:r>
      <w:r w:rsidR="00D10E8B">
        <w:rPr>
          <w:w w:val="110"/>
          <w:sz w:val="20"/>
        </w:rPr>
        <w:t xml:space="preserve">, respectively. Set </w:t>
      </w:r>
      <w:r w:rsidR="00D10E8B">
        <w:rPr>
          <w:i/>
          <w:w w:val="110"/>
          <w:sz w:val="20"/>
        </w:rPr>
        <w:t xml:space="preserve">X </w:t>
      </w:r>
      <w:r w:rsidR="00D10E8B">
        <w:rPr>
          <w:rFonts w:ascii="Georgia" w:hAnsi="Georgia"/>
          <w:w w:val="110"/>
          <w:sz w:val="20"/>
        </w:rPr>
        <w:t xml:space="preserve">= </w:t>
      </w:r>
      <w:r w:rsidR="00D10E8B">
        <w:rPr>
          <w:i/>
          <w:w w:val="110"/>
          <w:sz w:val="20"/>
        </w:rPr>
        <w:t>A</w:t>
      </w:r>
      <w:r w:rsidR="00D10E8B">
        <w:rPr>
          <w:i/>
          <w:w w:val="110"/>
          <w:sz w:val="20"/>
          <w:vertAlign w:val="superscript"/>
        </w:rPr>
        <w:t>T</w:t>
      </w:r>
      <w:r w:rsidR="00D10E8B">
        <w:rPr>
          <w:i/>
          <w:w w:val="110"/>
          <w:sz w:val="20"/>
        </w:rPr>
        <w:t xml:space="preserve"> B </w:t>
      </w:r>
      <w:r w:rsidR="00D10E8B">
        <w:rPr>
          <w:w w:val="110"/>
          <w:sz w:val="20"/>
        </w:rPr>
        <w:t xml:space="preserve">and </w:t>
      </w:r>
      <w:r w:rsidR="00D10E8B">
        <w:rPr>
          <w:i/>
          <w:w w:val="110"/>
          <w:sz w:val="20"/>
        </w:rPr>
        <w:t xml:space="preserve">Y </w:t>
      </w:r>
      <w:r w:rsidR="00D10E8B">
        <w:rPr>
          <w:rFonts w:ascii="Georgia" w:hAnsi="Georgia"/>
          <w:w w:val="110"/>
          <w:sz w:val="20"/>
        </w:rPr>
        <w:t xml:space="preserve">= </w:t>
      </w:r>
      <w:r w:rsidR="00D10E8B">
        <w:rPr>
          <w:i/>
          <w:w w:val="110"/>
          <w:sz w:val="20"/>
        </w:rPr>
        <w:t xml:space="preserve">V </w:t>
      </w:r>
      <w:r w:rsidR="00D10E8B">
        <w:rPr>
          <w:rFonts w:ascii="Lucida Sans Unicode" w:hAnsi="Lucida Sans Unicode"/>
          <w:spacing w:val="6"/>
          <w:w w:val="110"/>
          <w:sz w:val="20"/>
          <w:vertAlign w:val="superscript"/>
        </w:rPr>
        <w:t>†</w:t>
      </w:r>
      <w:r w:rsidR="00D10E8B">
        <w:rPr>
          <w:i/>
          <w:spacing w:val="6"/>
          <w:w w:val="110"/>
          <w:sz w:val="20"/>
        </w:rPr>
        <w:t>B</w:t>
      </w:r>
      <w:r w:rsidR="00D10E8B">
        <w:rPr>
          <w:i/>
          <w:spacing w:val="6"/>
          <w:w w:val="110"/>
          <w:sz w:val="20"/>
          <w:vertAlign w:val="superscript"/>
        </w:rPr>
        <w:t>T</w:t>
      </w:r>
      <w:r w:rsidR="00D10E8B">
        <w:rPr>
          <w:i/>
          <w:spacing w:val="6"/>
          <w:w w:val="110"/>
          <w:sz w:val="20"/>
        </w:rPr>
        <w:t xml:space="preserve"> </w:t>
      </w:r>
      <w:r w:rsidR="00D10E8B">
        <w:rPr>
          <w:i/>
          <w:w w:val="110"/>
          <w:sz w:val="20"/>
        </w:rPr>
        <w:t xml:space="preserve">AU </w:t>
      </w:r>
      <w:r w:rsidR="00D10E8B">
        <w:rPr>
          <w:w w:val="110"/>
          <w:sz w:val="20"/>
        </w:rPr>
        <w:t xml:space="preserve">. Then </w:t>
      </w:r>
      <w:r w:rsidR="00D10E8B">
        <w:rPr>
          <w:i/>
          <w:spacing w:val="9"/>
          <w:w w:val="110"/>
          <w:sz w:val="20"/>
        </w:rPr>
        <w:t>EXE</w:t>
      </w:r>
      <w:r w:rsidR="00D10E8B">
        <w:rPr>
          <w:rFonts w:ascii="Lucida Sans Unicode" w:hAnsi="Lucida Sans Unicode"/>
          <w:spacing w:val="9"/>
          <w:w w:val="110"/>
          <w:sz w:val="20"/>
          <w:vertAlign w:val="superscript"/>
        </w:rPr>
        <w:t>†</w:t>
      </w:r>
      <w:r w:rsidR="00D10E8B">
        <w:rPr>
          <w:rFonts w:ascii="Lucida Sans Unicode" w:hAnsi="Lucida Sans Unicode"/>
          <w:spacing w:val="9"/>
          <w:w w:val="110"/>
          <w:sz w:val="20"/>
        </w:rPr>
        <w:t xml:space="preserve"> </w:t>
      </w:r>
      <w:r w:rsidR="00D10E8B">
        <w:rPr>
          <w:w w:val="110"/>
          <w:sz w:val="20"/>
        </w:rPr>
        <w:t xml:space="preserve">and </w:t>
      </w:r>
      <w:r w:rsidR="00D10E8B">
        <w:rPr>
          <w:i/>
          <w:spacing w:val="5"/>
          <w:w w:val="110"/>
          <w:sz w:val="20"/>
        </w:rPr>
        <w:t>EY E</w:t>
      </w:r>
      <w:r w:rsidR="00D10E8B">
        <w:rPr>
          <w:rFonts w:ascii="Lucida Sans Unicode" w:hAnsi="Lucida Sans Unicode"/>
          <w:spacing w:val="5"/>
          <w:w w:val="110"/>
          <w:sz w:val="20"/>
          <w:vertAlign w:val="superscript"/>
        </w:rPr>
        <w:t>†</w:t>
      </w:r>
      <w:r w:rsidR="00D10E8B">
        <w:rPr>
          <w:rFonts w:ascii="Lucida Sans Unicode" w:hAnsi="Lucida Sans Unicode"/>
          <w:spacing w:val="5"/>
          <w:w w:val="110"/>
          <w:sz w:val="20"/>
        </w:rPr>
        <w:t xml:space="preserve"> </w:t>
      </w:r>
      <w:r w:rsidR="00D10E8B">
        <w:rPr>
          <w:w w:val="110"/>
          <w:sz w:val="20"/>
        </w:rPr>
        <w:t xml:space="preserve">are in </w:t>
      </w:r>
      <w:r w:rsidR="00D10E8B">
        <w:rPr>
          <w:i/>
          <w:spacing w:val="5"/>
          <w:w w:val="110"/>
          <w:sz w:val="20"/>
        </w:rPr>
        <w:t xml:space="preserve">SU </w:t>
      </w:r>
      <w:r w:rsidR="00D10E8B">
        <w:rPr>
          <w:rFonts w:ascii="Georgia" w:hAnsi="Georgia"/>
          <w:w w:val="110"/>
          <w:sz w:val="20"/>
        </w:rPr>
        <w:t>(2)</w:t>
      </w:r>
      <w:r w:rsidR="00D10E8B">
        <w:rPr>
          <w:rFonts w:ascii="Lucida Sans Unicode" w:hAnsi="Lucida Sans Unicode"/>
          <w:w w:val="110"/>
          <w:sz w:val="20"/>
          <w:vertAlign w:val="superscript"/>
        </w:rPr>
        <w:t>⊗</w:t>
      </w:r>
      <w:r w:rsidR="00D10E8B">
        <w:rPr>
          <w:w w:val="110"/>
          <w:sz w:val="20"/>
          <w:vertAlign w:val="superscript"/>
        </w:rPr>
        <w:t>2</w:t>
      </w:r>
      <w:r w:rsidR="00D10E8B">
        <w:rPr>
          <w:w w:val="110"/>
          <w:sz w:val="20"/>
        </w:rPr>
        <w:t xml:space="preserve"> and </w:t>
      </w:r>
      <w:r w:rsidR="00D10E8B">
        <w:rPr>
          <w:spacing w:val="-3"/>
          <w:w w:val="110"/>
          <w:sz w:val="20"/>
        </w:rPr>
        <w:t xml:space="preserve">we </w:t>
      </w:r>
      <w:r w:rsidR="00D10E8B">
        <w:rPr>
          <w:w w:val="110"/>
          <w:sz w:val="20"/>
        </w:rPr>
        <w:t xml:space="preserve">choose </w:t>
      </w:r>
      <w:r w:rsidR="00D10E8B">
        <w:rPr>
          <w:i/>
          <w:w w:val="110"/>
          <w:sz w:val="20"/>
        </w:rPr>
        <w:t xml:space="preserve">A, </w:t>
      </w:r>
      <w:r w:rsidR="00D10E8B">
        <w:rPr>
          <w:i/>
          <w:spacing w:val="5"/>
          <w:w w:val="110"/>
          <w:sz w:val="20"/>
        </w:rPr>
        <w:t xml:space="preserve">B, </w:t>
      </w:r>
      <w:r w:rsidR="00D10E8B">
        <w:rPr>
          <w:i/>
          <w:w w:val="110"/>
          <w:sz w:val="20"/>
        </w:rPr>
        <w:t xml:space="preserve">C, D </w:t>
      </w:r>
      <w:r w:rsidR="00D10E8B">
        <w:rPr>
          <w:w w:val="110"/>
          <w:sz w:val="20"/>
        </w:rPr>
        <w:t>such</w:t>
      </w:r>
      <w:r w:rsidR="00D10E8B">
        <w:rPr>
          <w:spacing w:val="-33"/>
          <w:w w:val="110"/>
          <w:sz w:val="20"/>
        </w:rPr>
        <w:t xml:space="preserve"> </w:t>
      </w:r>
      <w:r w:rsidR="00D10E8B">
        <w:rPr>
          <w:w w:val="110"/>
          <w:sz w:val="20"/>
        </w:rPr>
        <w:t>that</w:t>
      </w:r>
    </w:p>
    <w:p w:rsidR="00A325FF" w:rsidRDefault="00A325FF">
      <w:pPr>
        <w:pStyle w:val="Brdtekst"/>
        <w:spacing w:before="5"/>
        <w:rPr>
          <w:sz w:val="9"/>
        </w:rPr>
      </w:pPr>
    </w:p>
    <w:p w:rsidR="00A325FF" w:rsidRDefault="002220C9">
      <w:pPr>
        <w:spacing w:before="86"/>
        <w:ind w:left="143" w:right="419"/>
        <w:jc w:val="center"/>
        <w:rPr>
          <w:i/>
          <w:sz w:val="20"/>
        </w:rPr>
      </w:pPr>
      <w:r>
        <w:rPr>
          <w:noProof/>
          <w:lang w:val="da-DK" w:eastAsia="da-DK" w:bidi="ar-SA"/>
        </w:rPr>
        <mc:AlternateContent>
          <mc:Choice Requires="wps">
            <w:drawing>
              <wp:anchor distT="0" distB="0" distL="114300" distR="114300" simplePos="0" relativeHeight="482344960" behindDoc="1" locked="0" layoutInCell="1" allowOverlap="1">
                <wp:simplePos x="0" y="0"/>
                <wp:positionH relativeFrom="page">
                  <wp:posOffset>2614295</wp:posOffset>
                </wp:positionH>
                <wp:positionV relativeFrom="paragraph">
                  <wp:posOffset>164465</wp:posOffset>
                </wp:positionV>
                <wp:extent cx="69215" cy="88900"/>
                <wp:effectExtent l="0" t="0" r="0" b="0"/>
                <wp:wrapNone/>
                <wp:docPr id="333"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1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39"/>
                                <w:sz w:val="14"/>
                              </w:rPr>
                              <w:t>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9" o:spid="_x0000_s2871" type="#_x0000_t202" style="position:absolute;left:0;text-align:left;margin-left:205.85pt;margin-top:12.95pt;width:5.45pt;height:7pt;z-index:-2097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AZtQIAALM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" filled="f" stroked="f">
                <v:textbox inset="0,0,0,0">
                  <w:txbxContent>
                    <w:p w:rsidR="00A325FF" w:rsidRDefault="00D10E8B">
                      <w:pPr>
                        <w:spacing w:line="135" w:lineRule="exact"/>
                        <w:rPr>
                          <w:i/>
                          <w:sz w:val="14"/>
                        </w:rPr>
                      </w:pPr>
                      <w:r>
                        <w:rPr>
                          <w:i/>
                          <w:w w:val="139"/>
                          <w:sz w:val="14"/>
                        </w:rPr>
                        <w:t>Z</w:t>
                      </w:r>
                    </w:p>
                  </w:txbxContent>
                </v:textbox>
                <w10:wrap anchorx="page"/>
              </v:shape>
            </w:pict>
          </mc:Fallback>
        </mc:AlternateContent>
      </w:r>
      <w:r w:rsidR="00D10E8B">
        <w:rPr>
          <w:rFonts w:ascii="Georgia" w:hAnsi="Georgia"/>
          <w:w w:val="103"/>
          <w:sz w:val="20"/>
        </w:rPr>
        <w:t>(</w:t>
      </w:r>
      <w:r w:rsidR="00D10E8B">
        <w:rPr>
          <w:i/>
          <w:w w:val="122"/>
          <w:sz w:val="20"/>
        </w:rPr>
        <w:t>A</w:t>
      </w:r>
      <w:r w:rsidR="00D10E8B">
        <w:rPr>
          <w:i/>
          <w:spacing w:val="11"/>
          <w:w w:val="122"/>
          <w:sz w:val="20"/>
        </w:rPr>
        <w:t>S</w:t>
      </w:r>
      <w:r w:rsidR="00D10E8B">
        <w:rPr>
          <w:rFonts w:ascii="Lucida Sans Unicode" w:hAnsi="Lucida Sans Unicode"/>
          <w:w w:val="76"/>
          <w:sz w:val="20"/>
          <w:vertAlign w:val="superscript"/>
        </w:rPr>
        <w:t>†</w:t>
      </w:r>
      <w:r w:rsidR="00D10E8B">
        <w:rPr>
          <w:rFonts w:ascii="Lucida Sans Unicode" w:hAnsi="Lucida Sans Unicode"/>
          <w:spacing w:val="-20"/>
          <w:sz w:val="20"/>
        </w:rPr>
        <w:t xml:space="preserve"> </w:t>
      </w:r>
      <w:r w:rsidR="00D10E8B">
        <w:rPr>
          <w:rFonts w:ascii="Georgia" w:hAnsi="Georgia"/>
          <w:w w:val="103"/>
          <w:sz w:val="20"/>
        </w:rPr>
        <w:t>)</w:t>
      </w:r>
      <w:r w:rsidR="00D10E8B">
        <w:rPr>
          <w:rFonts w:ascii="Georgia" w:hAnsi="Georgia"/>
          <w:spacing w:val="-4"/>
          <w:sz w:val="20"/>
        </w:rPr>
        <w:t xml:space="preserve"> </w:t>
      </w:r>
      <w:r w:rsidR="00D10E8B">
        <w:rPr>
          <w:rFonts w:ascii="Lucida Sans Unicode" w:hAnsi="Lucida Sans Unicode"/>
          <w:w w:val="97"/>
          <w:sz w:val="20"/>
        </w:rPr>
        <w:t>⊗</w:t>
      </w:r>
      <w:r w:rsidR="00D10E8B">
        <w:rPr>
          <w:rFonts w:ascii="Lucida Sans Unicode" w:hAnsi="Lucida Sans Unicode"/>
          <w:spacing w:val="-19"/>
          <w:sz w:val="20"/>
        </w:rPr>
        <w:t xml:space="preserve"> </w:t>
      </w:r>
      <w:r w:rsidR="00D10E8B">
        <w:rPr>
          <w:rFonts w:ascii="Georgia" w:hAnsi="Georgia"/>
          <w:w w:val="103"/>
          <w:sz w:val="20"/>
        </w:rPr>
        <w:t>(</w:t>
      </w:r>
      <w:r w:rsidR="00D10E8B">
        <w:rPr>
          <w:i/>
          <w:spacing w:val="10"/>
          <w:w w:val="123"/>
          <w:sz w:val="20"/>
        </w:rPr>
        <w:t>B</w:t>
      </w:r>
      <w:r w:rsidR="00D10E8B">
        <w:rPr>
          <w:i/>
          <w:w w:val="104"/>
          <w:sz w:val="20"/>
        </w:rPr>
        <w:t>e</w:t>
      </w:r>
      <w:r w:rsidR="00D10E8B">
        <w:rPr>
          <w:i/>
          <w:w w:val="135"/>
          <w:sz w:val="20"/>
          <w:vertAlign w:val="superscript"/>
        </w:rPr>
        <w:t>i</w:t>
      </w:r>
      <w:r w:rsidR="00D10E8B">
        <w:rPr>
          <w:i/>
          <w:spacing w:val="5"/>
          <w:w w:val="135"/>
          <w:sz w:val="20"/>
          <w:vertAlign w:val="superscript"/>
        </w:rPr>
        <w:t>π</w:t>
      </w:r>
      <w:r w:rsidR="00D10E8B">
        <w:rPr>
          <w:i/>
          <w:w w:val="206"/>
          <w:sz w:val="20"/>
          <w:vertAlign w:val="superscript"/>
        </w:rPr>
        <w:t>/</w:t>
      </w:r>
      <w:r w:rsidR="00D10E8B">
        <w:rPr>
          <w:spacing w:val="10"/>
          <w:w w:val="105"/>
          <w:sz w:val="20"/>
          <w:vertAlign w:val="superscript"/>
        </w:rPr>
        <w:t>4</w:t>
      </w:r>
      <w:r w:rsidR="00D10E8B">
        <w:rPr>
          <w:rFonts w:ascii="Georgia" w:hAnsi="Georgia"/>
          <w:w w:val="103"/>
          <w:sz w:val="20"/>
        </w:rPr>
        <w:t>)</w:t>
      </w:r>
      <w:r w:rsidR="00D10E8B">
        <w:rPr>
          <w:rFonts w:ascii="Georgia" w:hAnsi="Georgia"/>
          <w:spacing w:val="7"/>
          <w:sz w:val="20"/>
        </w:rPr>
        <w:t xml:space="preserve"> </w:t>
      </w:r>
      <w:r w:rsidR="00D10E8B">
        <w:rPr>
          <w:rFonts w:ascii="Georgia" w:hAnsi="Georgia"/>
          <w:w w:val="120"/>
          <w:sz w:val="20"/>
        </w:rPr>
        <w:t>=</w:t>
      </w:r>
      <w:r w:rsidR="00D10E8B">
        <w:rPr>
          <w:rFonts w:ascii="Georgia" w:hAnsi="Georgia"/>
          <w:spacing w:val="7"/>
          <w:sz w:val="20"/>
        </w:rPr>
        <w:t xml:space="preserve"> </w:t>
      </w:r>
      <w:r w:rsidR="00D10E8B">
        <w:rPr>
          <w:i/>
          <w:spacing w:val="11"/>
          <w:w w:val="120"/>
          <w:sz w:val="20"/>
        </w:rPr>
        <w:t>E</w:t>
      </w:r>
      <w:r w:rsidR="00D10E8B">
        <w:rPr>
          <w:i/>
          <w:spacing w:val="15"/>
          <w:w w:val="135"/>
          <w:sz w:val="20"/>
        </w:rPr>
        <w:t>X</w:t>
      </w:r>
      <w:r w:rsidR="00D10E8B">
        <w:rPr>
          <w:i/>
          <w:spacing w:val="11"/>
          <w:w w:val="120"/>
          <w:sz w:val="20"/>
        </w:rPr>
        <w:t>E</w:t>
      </w:r>
      <w:r w:rsidR="00D10E8B">
        <w:rPr>
          <w:rFonts w:ascii="Lucida Sans Unicode" w:hAnsi="Lucida Sans Unicode"/>
          <w:w w:val="76"/>
          <w:sz w:val="20"/>
          <w:vertAlign w:val="superscript"/>
        </w:rPr>
        <w:t>†</w:t>
      </w:r>
      <w:r w:rsidR="00D10E8B">
        <w:rPr>
          <w:rFonts w:ascii="Lucida Sans Unicode" w:hAnsi="Lucida Sans Unicode"/>
          <w:sz w:val="20"/>
        </w:rPr>
        <w:t xml:space="preserve"> </w:t>
      </w:r>
      <w:r w:rsidR="00D10E8B">
        <w:rPr>
          <w:rFonts w:ascii="Lucida Sans Unicode" w:hAnsi="Lucida Sans Unicode"/>
          <w:spacing w:val="16"/>
          <w:sz w:val="20"/>
        </w:rPr>
        <w:t xml:space="preserve"> </w:t>
      </w:r>
      <w:r w:rsidR="00D10E8B">
        <w:rPr>
          <w:spacing w:val="-1"/>
          <w:w w:val="111"/>
          <w:sz w:val="20"/>
        </w:rPr>
        <w:t>an</w:t>
      </w:r>
      <w:r w:rsidR="00D10E8B">
        <w:rPr>
          <w:w w:val="111"/>
          <w:sz w:val="20"/>
        </w:rPr>
        <w:t>d</w:t>
      </w:r>
      <w:r w:rsidR="00D10E8B">
        <w:rPr>
          <w:sz w:val="20"/>
        </w:rPr>
        <w:t xml:space="preserve">  </w:t>
      </w:r>
      <w:r w:rsidR="00D10E8B">
        <w:rPr>
          <w:spacing w:val="-18"/>
          <w:sz w:val="20"/>
        </w:rPr>
        <w:t xml:space="preserve"> </w:t>
      </w:r>
      <w:r w:rsidR="00D10E8B">
        <w:rPr>
          <w:i/>
          <w:w w:val="106"/>
          <w:sz w:val="20"/>
        </w:rPr>
        <w:t>C</w:t>
      </w:r>
      <w:r w:rsidR="00D10E8B">
        <w:rPr>
          <w:i/>
          <w:spacing w:val="8"/>
          <w:sz w:val="20"/>
        </w:rPr>
        <w:t xml:space="preserve"> </w:t>
      </w:r>
      <w:r w:rsidR="00D10E8B">
        <w:rPr>
          <w:rFonts w:ascii="Lucida Sans Unicode" w:hAnsi="Lucida Sans Unicode"/>
          <w:w w:val="97"/>
          <w:sz w:val="20"/>
        </w:rPr>
        <w:t>⊗</w:t>
      </w:r>
      <w:r w:rsidR="00D10E8B">
        <w:rPr>
          <w:rFonts w:ascii="Lucida Sans Unicode" w:hAnsi="Lucida Sans Unicode"/>
          <w:spacing w:val="-19"/>
          <w:sz w:val="20"/>
        </w:rPr>
        <w:t xml:space="preserve"> </w:t>
      </w:r>
      <w:r w:rsidR="00D10E8B">
        <w:rPr>
          <w:rFonts w:ascii="Georgia" w:hAnsi="Georgia"/>
          <w:w w:val="103"/>
          <w:sz w:val="20"/>
        </w:rPr>
        <w:t>(</w:t>
      </w:r>
      <w:r w:rsidR="00D10E8B">
        <w:rPr>
          <w:i/>
          <w:w w:val="122"/>
          <w:sz w:val="20"/>
        </w:rPr>
        <w:t>S</w:t>
      </w:r>
      <w:r w:rsidR="00D10E8B">
        <w:rPr>
          <w:i/>
          <w:spacing w:val="15"/>
          <w:w w:val="134"/>
          <w:sz w:val="20"/>
          <w:vertAlign w:val="subscript"/>
        </w:rPr>
        <w:t>z</w:t>
      </w:r>
      <w:r w:rsidR="00D10E8B">
        <w:rPr>
          <w:i/>
          <w:spacing w:val="5"/>
          <w:w w:val="114"/>
          <w:sz w:val="20"/>
        </w:rPr>
        <w:t>D</w:t>
      </w:r>
      <w:r w:rsidR="00D10E8B">
        <w:rPr>
          <w:rFonts w:ascii="Georgia" w:hAnsi="Georgia"/>
          <w:w w:val="103"/>
          <w:sz w:val="20"/>
        </w:rPr>
        <w:t>)</w:t>
      </w:r>
      <w:r w:rsidR="00D10E8B">
        <w:rPr>
          <w:rFonts w:ascii="Georgia" w:hAnsi="Georgia"/>
          <w:spacing w:val="7"/>
          <w:sz w:val="20"/>
        </w:rPr>
        <w:t xml:space="preserve"> </w:t>
      </w:r>
      <w:r w:rsidR="00D10E8B">
        <w:rPr>
          <w:rFonts w:ascii="Georgia" w:hAnsi="Georgia"/>
          <w:w w:val="120"/>
          <w:sz w:val="20"/>
        </w:rPr>
        <w:t>=</w:t>
      </w:r>
      <w:r w:rsidR="00D10E8B">
        <w:rPr>
          <w:rFonts w:ascii="Georgia" w:hAnsi="Georgia"/>
          <w:spacing w:val="7"/>
          <w:sz w:val="20"/>
        </w:rPr>
        <w:t xml:space="preserve"> </w:t>
      </w:r>
      <w:r w:rsidR="00D10E8B">
        <w:rPr>
          <w:i/>
          <w:spacing w:val="11"/>
          <w:w w:val="120"/>
          <w:sz w:val="20"/>
        </w:rPr>
        <w:t>E</w:t>
      </w:r>
      <w:r w:rsidR="00D10E8B">
        <w:rPr>
          <w:i/>
          <w:w w:val="103"/>
          <w:sz w:val="20"/>
        </w:rPr>
        <w:t>Y</w:t>
      </w:r>
      <w:r w:rsidR="00D10E8B">
        <w:rPr>
          <w:i/>
          <w:spacing w:val="-6"/>
          <w:sz w:val="20"/>
        </w:rPr>
        <w:t xml:space="preserve"> </w:t>
      </w:r>
      <w:r w:rsidR="00D10E8B">
        <w:rPr>
          <w:i/>
          <w:spacing w:val="11"/>
          <w:w w:val="120"/>
          <w:sz w:val="20"/>
        </w:rPr>
        <w:t>E</w:t>
      </w:r>
      <w:r w:rsidR="00D10E8B">
        <w:rPr>
          <w:rFonts w:ascii="Lucida Sans Unicode" w:hAnsi="Lucida Sans Unicode"/>
          <w:spacing w:val="10"/>
          <w:w w:val="76"/>
          <w:sz w:val="20"/>
          <w:vertAlign w:val="superscript"/>
        </w:rPr>
        <w:t>†</w:t>
      </w:r>
      <w:r w:rsidR="00D10E8B">
        <w:rPr>
          <w:i/>
          <w:w w:val="110"/>
          <w:sz w:val="20"/>
        </w:rPr>
        <w:t>.</w:t>
      </w:r>
    </w:p>
    <w:p w:rsidR="00A325FF" w:rsidRDefault="00D10E8B">
      <w:pPr>
        <w:pStyle w:val="Brdtekst"/>
        <w:spacing w:before="153"/>
        <w:ind w:left="140"/>
      </w:pPr>
      <w:r>
        <w:rPr>
          <w:w w:val="105"/>
        </w:rPr>
        <w:t xml:space="preserve">By virtue of this construction, the above circuit is algebraically identical to </w:t>
      </w:r>
      <w:r>
        <w:rPr>
          <w:i/>
          <w:w w:val="105"/>
        </w:rPr>
        <w:t xml:space="preserve">U </w:t>
      </w:r>
      <w:r>
        <w:rPr>
          <w:w w:val="105"/>
        </w:rPr>
        <w:t>.</w:t>
      </w:r>
    </w:p>
    <w:p w:rsidR="00A325FF" w:rsidRDefault="00A325FF">
      <w:pPr>
        <w:pStyle w:val="Brdtekst"/>
        <w:rPr>
          <w:sz w:val="24"/>
        </w:rPr>
      </w:pPr>
    </w:p>
    <w:p w:rsidR="00A325FF" w:rsidRDefault="00D10E8B">
      <w:pPr>
        <w:pStyle w:val="Listeafsnit"/>
        <w:numPr>
          <w:ilvl w:val="1"/>
          <w:numId w:val="11"/>
        </w:numPr>
        <w:tabs>
          <w:tab w:val="left" w:pos="4043"/>
          <w:tab w:val="left" w:pos="4044"/>
        </w:tabs>
        <w:spacing w:before="176"/>
        <w:ind w:left="4043" w:hanging="412"/>
        <w:jc w:val="left"/>
        <w:rPr>
          <w:b/>
          <w:sz w:val="18"/>
        </w:rPr>
      </w:pPr>
      <w:bookmarkStart w:id="254" w:name="E_Four_Qubit_State_Preparation"/>
      <w:bookmarkStart w:id="255" w:name="_bookmark198"/>
      <w:bookmarkEnd w:id="254"/>
      <w:bookmarkEnd w:id="255"/>
      <w:r>
        <w:rPr>
          <w:b/>
          <w:spacing w:val="-5"/>
          <w:w w:val="120"/>
          <w:sz w:val="18"/>
        </w:rPr>
        <w:t xml:space="preserve">Four </w:t>
      </w:r>
      <w:r>
        <w:rPr>
          <w:b/>
          <w:w w:val="120"/>
          <w:sz w:val="18"/>
        </w:rPr>
        <w:t>Qubit State</w:t>
      </w:r>
      <w:r>
        <w:rPr>
          <w:b/>
          <w:spacing w:val="2"/>
          <w:w w:val="120"/>
          <w:sz w:val="18"/>
        </w:rPr>
        <w:t xml:space="preserve"> </w:t>
      </w:r>
      <w:r>
        <w:rPr>
          <w:b/>
          <w:w w:val="120"/>
          <w:sz w:val="18"/>
        </w:rPr>
        <w:t>Preparation</w:t>
      </w:r>
    </w:p>
    <w:p w:rsidR="00A325FF" w:rsidRDefault="00A325FF">
      <w:pPr>
        <w:pStyle w:val="Brdtekst"/>
        <w:spacing w:before="10"/>
        <w:rPr>
          <w:b/>
          <w:sz w:val="24"/>
        </w:rPr>
      </w:pPr>
    </w:p>
    <w:p w:rsidR="00A325FF" w:rsidRDefault="00D10E8B">
      <w:pPr>
        <w:pStyle w:val="Brdtekst"/>
        <w:spacing w:before="1"/>
        <w:ind w:left="140" w:right="375" w:firstLine="199"/>
        <w:jc w:val="both"/>
      </w:pPr>
      <w:r>
        <w:rPr>
          <w:spacing w:val="-5"/>
          <w:w w:val="105"/>
        </w:rPr>
        <w:t xml:space="preserve">From </w:t>
      </w:r>
      <w:r>
        <w:rPr>
          <w:w w:val="105"/>
        </w:rPr>
        <w:t xml:space="preserve">the above results that </w:t>
      </w:r>
      <w:r>
        <w:rPr>
          <w:spacing w:val="-3"/>
          <w:w w:val="105"/>
        </w:rPr>
        <w:t xml:space="preserve">any </w:t>
      </w:r>
      <w:r>
        <w:rPr>
          <w:w w:val="105"/>
        </w:rPr>
        <w:t xml:space="preserve">two-qubit state requires </w:t>
      </w:r>
      <w:r>
        <w:rPr>
          <w:rFonts w:ascii="Georgia"/>
          <w:w w:val="105"/>
        </w:rPr>
        <w:t xml:space="preserve">1 </w:t>
      </w:r>
      <w:r>
        <w:rPr>
          <w:w w:val="105"/>
        </w:rPr>
        <w:t xml:space="preserve">CNOT gate, </w:t>
      </w:r>
      <w:r>
        <w:rPr>
          <w:spacing w:val="-3"/>
          <w:w w:val="105"/>
        </w:rPr>
        <w:t xml:space="preserve">any </w:t>
      </w:r>
      <w:r>
        <w:rPr>
          <w:w w:val="105"/>
        </w:rPr>
        <w:t xml:space="preserve">two-qubit operator requires three CNOT gates, and the Schmidt decomposition, </w:t>
      </w:r>
      <w:r>
        <w:rPr>
          <w:spacing w:val="-3"/>
          <w:w w:val="105"/>
        </w:rPr>
        <w:t xml:space="preserve">we  </w:t>
      </w:r>
      <w:r>
        <w:rPr>
          <w:w w:val="105"/>
        </w:rPr>
        <w:t xml:space="preserve">see that </w:t>
      </w:r>
      <w:r>
        <w:rPr>
          <w:spacing w:val="-3"/>
          <w:w w:val="105"/>
        </w:rPr>
        <w:t>we</w:t>
      </w:r>
      <w:r>
        <w:rPr>
          <w:spacing w:val="46"/>
          <w:w w:val="105"/>
        </w:rPr>
        <w:t xml:space="preserve"> </w:t>
      </w:r>
      <w:r>
        <w:rPr>
          <w:w w:val="105"/>
        </w:rPr>
        <w:t xml:space="preserve">should </w:t>
      </w:r>
      <w:r>
        <w:rPr>
          <w:spacing w:val="2"/>
          <w:w w:val="105"/>
        </w:rPr>
        <w:t xml:space="preserve">be </w:t>
      </w:r>
      <w:r>
        <w:rPr>
          <w:w w:val="105"/>
        </w:rPr>
        <w:t xml:space="preserve">able to write a circuit initializating </w:t>
      </w:r>
      <w:r>
        <w:rPr>
          <w:spacing w:val="-3"/>
          <w:w w:val="105"/>
        </w:rPr>
        <w:t xml:space="preserve">any  </w:t>
      </w:r>
      <w:r>
        <w:rPr>
          <w:w w:val="105"/>
        </w:rPr>
        <w:t xml:space="preserve">four-qubit  state with only </w:t>
      </w:r>
      <w:r>
        <w:rPr>
          <w:rFonts w:ascii="Georgia"/>
          <w:w w:val="105"/>
        </w:rPr>
        <w:t xml:space="preserve">9 </w:t>
      </w:r>
      <w:r>
        <w:rPr>
          <w:w w:val="105"/>
        </w:rPr>
        <w:t xml:space="preserve">CNOT gates in total, along with </w:t>
      </w:r>
      <w:r>
        <w:rPr>
          <w:rFonts w:ascii="Georgia"/>
          <w:w w:val="105"/>
        </w:rPr>
        <w:t xml:space="preserve">17 </w:t>
      </w:r>
      <w:r>
        <w:rPr>
          <w:w w:val="105"/>
        </w:rPr>
        <w:t>on</w:t>
      </w:r>
      <w:r>
        <w:rPr>
          <w:w w:val="105"/>
        </w:rPr>
        <w:t xml:space="preserve">e-qubit gates.  This represents the second most simple case of   the Schmidt decomposition, which </w:t>
      </w:r>
      <w:r>
        <w:rPr>
          <w:spacing w:val="-3"/>
          <w:w w:val="105"/>
        </w:rPr>
        <w:t xml:space="preserve">we </w:t>
      </w:r>
      <w:r>
        <w:rPr>
          <w:w w:val="105"/>
        </w:rPr>
        <w:t xml:space="preserve">write in combinantion with our generic expression for </w:t>
      </w:r>
      <w:r>
        <w:rPr>
          <w:rFonts w:ascii="Georgia"/>
          <w:w w:val="105"/>
        </w:rPr>
        <w:t>2</w:t>
      </w:r>
      <w:r>
        <w:rPr>
          <w:w w:val="105"/>
        </w:rPr>
        <w:t xml:space="preserve">-qubit gates as The above circuit naturally breaks down into four distinct stages, as shown </w:t>
      </w:r>
      <w:r>
        <w:rPr>
          <w:spacing w:val="-3"/>
          <w:w w:val="105"/>
        </w:rPr>
        <w:t xml:space="preserve">by </w:t>
      </w:r>
      <w:r>
        <w:rPr>
          <w:w w:val="105"/>
        </w:rPr>
        <w:t>the s</w:t>
      </w:r>
      <w:r>
        <w:rPr>
          <w:w w:val="105"/>
        </w:rPr>
        <w:t xml:space="preserve">eparate groups surrounded </w:t>
      </w:r>
      <w:r>
        <w:rPr>
          <w:spacing w:val="-3"/>
          <w:w w:val="105"/>
        </w:rPr>
        <w:t xml:space="preserve">by </w:t>
      </w:r>
      <w:r>
        <w:rPr>
          <w:w w:val="105"/>
        </w:rPr>
        <w:t xml:space="preserve">dashed lines. During the first stage, </w:t>
      </w:r>
      <w:r>
        <w:rPr>
          <w:spacing w:val="-3"/>
          <w:w w:val="105"/>
        </w:rPr>
        <w:t xml:space="preserve">we  </w:t>
      </w:r>
      <w:r>
        <w:rPr>
          <w:w w:val="105"/>
        </w:rPr>
        <w:t xml:space="preserve">initialize the first </w:t>
      </w:r>
      <w:r>
        <w:rPr>
          <w:spacing w:val="-4"/>
          <w:w w:val="105"/>
        </w:rPr>
        <w:t xml:space="preserve">two  </w:t>
      </w:r>
      <w:r>
        <w:rPr>
          <w:w w:val="105"/>
        </w:rPr>
        <w:t xml:space="preserve">qubits to a specific state relating to a Schmidt decomposition of the    full </w:t>
      </w:r>
      <w:r>
        <w:rPr>
          <w:rFonts w:ascii="Georgia"/>
          <w:w w:val="105"/>
        </w:rPr>
        <w:t xml:space="preserve">4 </w:t>
      </w:r>
      <w:r>
        <w:rPr>
          <w:w w:val="105"/>
        </w:rPr>
        <w:t xml:space="preserve">qubit state. Stage </w:t>
      </w:r>
      <w:r>
        <w:rPr>
          <w:spacing w:val="-4"/>
          <w:w w:val="105"/>
        </w:rPr>
        <w:t xml:space="preserve">two </w:t>
      </w:r>
      <w:r>
        <w:rPr>
          <w:w w:val="105"/>
        </w:rPr>
        <w:t xml:space="preserve">consists of </w:t>
      </w:r>
      <w:r>
        <w:rPr>
          <w:spacing w:val="-4"/>
          <w:w w:val="105"/>
        </w:rPr>
        <w:t xml:space="preserve">two </w:t>
      </w:r>
      <w:r>
        <w:rPr>
          <w:w w:val="105"/>
        </w:rPr>
        <w:t>CNOT gates relating the first and last q</w:t>
      </w:r>
      <w:r>
        <w:rPr>
          <w:w w:val="105"/>
        </w:rPr>
        <w:t>ubits. Stages three and four are generic</w:t>
      </w:r>
      <w:r>
        <w:rPr>
          <w:spacing w:val="22"/>
          <w:w w:val="105"/>
        </w:rPr>
        <w:t xml:space="preserve"> </w:t>
      </w:r>
      <w:r>
        <w:rPr>
          <w:w w:val="105"/>
        </w:rPr>
        <w:t>circuits</w:t>
      </w:r>
      <w:r>
        <w:rPr>
          <w:spacing w:val="22"/>
          <w:w w:val="105"/>
        </w:rPr>
        <w:t xml:space="preserve"> </w:t>
      </w:r>
      <w:r>
        <w:rPr>
          <w:w w:val="105"/>
        </w:rPr>
        <w:t>representing</w:t>
      </w:r>
      <w:r>
        <w:rPr>
          <w:spacing w:val="22"/>
          <w:w w:val="105"/>
        </w:rPr>
        <w:t xml:space="preserve"> </w:t>
      </w:r>
      <w:r>
        <w:rPr>
          <w:w w:val="105"/>
        </w:rPr>
        <w:t>the</w:t>
      </w:r>
      <w:r>
        <w:rPr>
          <w:spacing w:val="22"/>
          <w:w w:val="105"/>
        </w:rPr>
        <w:t xml:space="preserve"> </w:t>
      </w:r>
      <w:r>
        <w:rPr>
          <w:w w:val="105"/>
        </w:rPr>
        <w:t>unitary</w:t>
      </w:r>
      <w:r>
        <w:rPr>
          <w:spacing w:val="22"/>
          <w:w w:val="105"/>
        </w:rPr>
        <w:t xml:space="preserve"> </w:t>
      </w:r>
      <w:r>
        <w:rPr>
          <w:w w:val="105"/>
        </w:rPr>
        <w:t>operators</w:t>
      </w:r>
      <w:r>
        <w:rPr>
          <w:spacing w:val="22"/>
          <w:w w:val="105"/>
        </w:rPr>
        <w:t xml:space="preserve"> </w:t>
      </w:r>
      <w:r>
        <w:rPr>
          <w:w w:val="105"/>
        </w:rPr>
        <w:t>associated</w:t>
      </w:r>
      <w:r>
        <w:rPr>
          <w:spacing w:val="23"/>
          <w:w w:val="105"/>
        </w:rPr>
        <w:t xml:space="preserve"> </w:t>
      </w:r>
      <w:r>
        <w:rPr>
          <w:w w:val="105"/>
        </w:rPr>
        <w:t>to</w:t>
      </w:r>
      <w:r>
        <w:rPr>
          <w:spacing w:val="22"/>
          <w:w w:val="105"/>
        </w:rPr>
        <w:t xml:space="preserve"> </w:t>
      </w:r>
      <w:r>
        <w:rPr>
          <w:w w:val="105"/>
        </w:rPr>
        <w:t>the</w:t>
      </w:r>
      <w:r>
        <w:rPr>
          <w:spacing w:val="22"/>
          <w:w w:val="105"/>
        </w:rPr>
        <w:t xml:space="preserve"> </w:t>
      </w:r>
      <w:r>
        <w:rPr>
          <w:w w:val="105"/>
        </w:rPr>
        <w:t>orthonormal</w:t>
      </w:r>
      <w:r>
        <w:rPr>
          <w:spacing w:val="22"/>
          <w:w w:val="105"/>
        </w:rPr>
        <w:t xml:space="preserve"> </w:t>
      </w:r>
      <w:r>
        <w:rPr>
          <w:w w:val="105"/>
        </w:rPr>
        <w:t>bases</w:t>
      </w:r>
      <w:r>
        <w:rPr>
          <w:spacing w:val="22"/>
          <w:w w:val="105"/>
        </w:rPr>
        <w:t xml:space="preserve"> </w:t>
      </w:r>
      <w:r>
        <w:rPr>
          <w:w w:val="105"/>
        </w:rPr>
        <w:t>in</w:t>
      </w:r>
      <w:r>
        <w:rPr>
          <w:spacing w:val="22"/>
          <w:w w:val="105"/>
        </w:rPr>
        <w:t xml:space="preserve"> </w:t>
      </w:r>
      <w:r>
        <w:rPr>
          <w:w w:val="105"/>
        </w:rPr>
        <w:t>the</w:t>
      </w:r>
      <w:r>
        <w:rPr>
          <w:spacing w:val="22"/>
          <w:w w:val="105"/>
        </w:rPr>
        <w:t xml:space="preserve"> </w:t>
      </w:r>
      <w:r>
        <w:rPr>
          <w:w w:val="105"/>
        </w:rPr>
        <w:t>Schmidt</w:t>
      </w:r>
      <w:r>
        <w:rPr>
          <w:spacing w:val="23"/>
          <w:w w:val="105"/>
        </w:rPr>
        <w:t xml:space="preserve"> </w:t>
      </w:r>
      <w:r>
        <w:rPr>
          <w:w w:val="105"/>
        </w:rPr>
        <w:t>decomposition.</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pPr>
    </w:p>
    <w:p w:rsidR="00A325FF" w:rsidRDefault="00A325FF">
      <w:pPr>
        <w:pStyle w:val="Brdtekst"/>
        <w:spacing w:before="10"/>
        <w:rPr>
          <w:sz w:val="15"/>
        </w:rPr>
      </w:pPr>
    </w:p>
    <w:p w:rsidR="00A325FF" w:rsidRDefault="002220C9">
      <w:pPr>
        <w:pStyle w:val="Brdtekst"/>
        <w:ind w:left="2510"/>
      </w:pPr>
      <w:r>
        <w:rPr>
          <w:noProof/>
          <w:lang w:val="da-DK" w:eastAsia="da-DK" w:bidi="ar-SA"/>
        </w:rPr>
        <mc:AlternateContent>
          <mc:Choice Requires="wpg">
            <w:drawing>
              <wp:inline distT="0" distB="0" distL="0" distR="0">
                <wp:extent cx="3440430" cy="989330"/>
                <wp:effectExtent l="9525" t="9525" r="7620" b="1270"/>
                <wp:docPr id="296"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0430" cy="989330"/>
                          <a:chOff x="0" y="0"/>
                          <a:chExt cx="5418" cy="1558"/>
                        </a:xfrm>
                      </wpg:grpSpPr>
                      <wps:wsp>
                        <wps:cNvPr id="297" name="AutoShape 288"/>
                        <wps:cNvSpPr>
                          <a:spLocks/>
                        </wps:cNvSpPr>
                        <wps:spPr bwMode="auto">
                          <a:xfrm>
                            <a:off x="68" y="78"/>
                            <a:ext cx="704" cy="423"/>
                          </a:xfrm>
                          <a:custGeom>
                            <a:avLst/>
                            <a:gdLst>
                              <a:gd name="T0" fmla="+- 0 512 68"/>
                              <a:gd name="T1" fmla="*/ T0 w 704"/>
                              <a:gd name="T2" fmla="+- 0 78 78"/>
                              <a:gd name="T3" fmla="*/ 78 h 423"/>
                              <a:gd name="T4" fmla="+- 0 253 68"/>
                              <a:gd name="T5" fmla="*/ T4 w 704"/>
                              <a:gd name="T6" fmla="+- 0 78 78"/>
                              <a:gd name="T7" fmla="*/ 78 h 423"/>
                              <a:gd name="T8" fmla="+- 0 253 68"/>
                              <a:gd name="T9" fmla="*/ T8 w 704"/>
                              <a:gd name="T10" fmla="+- 0 78 78"/>
                              <a:gd name="T11" fmla="*/ 78 h 423"/>
                              <a:gd name="T12" fmla="+- 0 253 68"/>
                              <a:gd name="T13" fmla="*/ T12 w 704"/>
                              <a:gd name="T14" fmla="+- 0 312 78"/>
                              <a:gd name="T15" fmla="*/ 312 h 423"/>
                              <a:gd name="T16" fmla="+- 0 253 68"/>
                              <a:gd name="T17" fmla="*/ T16 w 704"/>
                              <a:gd name="T18" fmla="+- 0 312 78"/>
                              <a:gd name="T19" fmla="*/ 312 h 423"/>
                              <a:gd name="T20" fmla="+- 0 512 68"/>
                              <a:gd name="T21" fmla="*/ T20 w 704"/>
                              <a:gd name="T22" fmla="+- 0 312 78"/>
                              <a:gd name="T23" fmla="*/ 312 h 423"/>
                              <a:gd name="T24" fmla="+- 0 512 68"/>
                              <a:gd name="T25" fmla="*/ T24 w 704"/>
                              <a:gd name="T26" fmla="+- 0 312 78"/>
                              <a:gd name="T27" fmla="*/ 312 h 423"/>
                              <a:gd name="T28" fmla="+- 0 512 68"/>
                              <a:gd name="T29" fmla="*/ T28 w 704"/>
                              <a:gd name="T30" fmla="+- 0 78 78"/>
                              <a:gd name="T31" fmla="*/ 78 h 423"/>
                              <a:gd name="T32" fmla="+- 0 253 68"/>
                              <a:gd name="T33" fmla="*/ T32 w 704"/>
                              <a:gd name="T34" fmla="+- 0 195 78"/>
                              <a:gd name="T35" fmla="*/ 195 h 423"/>
                              <a:gd name="T36" fmla="+- 0 68 68"/>
                              <a:gd name="T37" fmla="*/ T36 w 704"/>
                              <a:gd name="T38" fmla="+- 0 195 78"/>
                              <a:gd name="T39" fmla="*/ 195 h 423"/>
                              <a:gd name="T40" fmla="+- 0 772 68"/>
                              <a:gd name="T41" fmla="*/ T40 w 704"/>
                              <a:gd name="T42" fmla="+- 0 219 78"/>
                              <a:gd name="T43" fmla="*/ 219 h 423"/>
                              <a:gd name="T44" fmla="+- 0 772 68"/>
                              <a:gd name="T45" fmla="*/ T44 w 704"/>
                              <a:gd name="T46" fmla="+- 0 501 78"/>
                              <a:gd name="T47" fmla="*/ 501 h 4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04" h="423">
                                <a:moveTo>
                                  <a:pt x="444" y="0"/>
                                </a:moveTo>
                                <a:lnTo>
                                  <a:pt x="185" y="0"/>
                                </a:lnTo>
                                <a:moveTo>
                                  <a:pt x="185" y="0"/>
                                </a:moveTo>
                                <a:lnTo>
                                  <a:pt x="185" y="234"/>
                                </a:lnTo>
                                <a:moveTo>
                                  <a:pt x="185" y="234"/>
                                </a:moveTo>
                                <a:lnTo>
                                  <a:pt x="444" y="234"/>
                                </a:lnTo>
                                <a:moveTo>
                                  <a:pt x="444" y="234"/>
                                </a:moveTo>
                                <a:lnTo>
                                  <a:pt x="444" y="0"/>
                                </a:lnTo>
                                <a:moveTo>
                                  <a:pt x="185" y="117"/>
                                </a:moveTo>
                                <a:lnTo>
                                  <a:pt x="0" y="117"/>
                                </a:lnTo>
                                <a:moveTo>
                                  <a:pt x="704" y="141"/>
                                </a:moveTo>
                                <a:lnTo>
                                  <a:pt x="704" y="423"/>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 name="AutoShape 287"/>
                        <wps:cNvSpPr>
                          <a:spLocks/>
                        </wps:cNvSpPr>
                        <wps:spPr bwMode="auto">
                          <a:xfrm>
                            <a:off x="697" y="503"/>
                            <a:ext cx="148" cy="148"/>
                          </a:xfrm>
                          <a:custGeom>
                            <a:avLst/>
                            <a:gdLst>
                              <a:gd name="T0" fmla="+- 0 700 698"/>
                              <a:gd name="T1" fmla="*/ T0 w 148"/>
                              <a:gd name="T2" fmla="+- 0 577 503"/>
                              <a:gd name="T3" fmla="*/ 577 h 148"/>
                              <a:gd name="T4" fmla="+- 0 843 698"/>
                              <a:gd name="T5" fmla="*/ T4 w 148"/>
                              <a:gd name="T6" fmla="+- 0 577 503"/>
                              <a:gd name="T7" fmla="*/ 577 h 148"/>
                              <a:gd name="T8" fmla="+- 0 771 698"/>
                              <a:gd name="T9" fmla="*/ T8 w 148"/>
                              <a:gd name="T10" fmla="+- 0 649 503"/>
                              <a:gd name="T11" fmla="*/ 649 h 148"/>
                              <a:gd name="T12" fmla="+- 0 771 698"/>
                              <a:gd name="T13" fmla="*/ T12 w 148"/>
                              <a:gd name="T14" fmla="+- 0 505 503"/>
                              <a:gd name="T15" fmla="*/ 505 h 148"/>
                              <a:gd name="T16" fmla="+- 0 771 698"/>
                              <a:gd name="T17" fmla="*/ T16 w 148"/>
                              <a:gd name="T18" fmla="+- 0 503 503"/>
                              <a:gd name="T19" fmla="*/ 503 h 148"/>
                              <a:gd name="T20" fmla="+- 0 743 698"/>
                              <a:gd name="T21" fmla="*/ T20 w 148"/>
                              <a:gd name="T22" fmla="+- 0 509 503"/>
                              <a:gd name="T23" fmla="*/ 509 h 148"/>
                              <a:gd name="T24" fmla="+- 0 719 698"/>
                              <a:gd name="T25" fmla="*/ T24 w 148"/>
                              <a:gd name="T26" fmla="+- 0 525 503"/>
                              <a:gd name="T27" fmla="*/ 525 h 148"/>
                              <a:gd name="T28" fmla="+- 0 704 698"/>
                              <a:gd name="T29" fmla="*/ T28 w 148"/>
                              <a:gd name="T30" fmla="+- 0 548 503"/>
                              <a:gd name="T31" fmla="*/ 548 h 148"/>
                              <a:gd name="T32" fmla="+- 0 698 698"/>
                              <a:gd name="T33" fmla="*/ T32 w 148"/>
                              <a:gd name="T34" fmla="+- 0 577 503"/>
                              <a:gd name="T35" fmla="*/ 577 h 148"/>
                              <a:gd name="T36" fmla="+- 0 698 698"/>
                              <a:gd name="T37" fmla="*/ T36 w 148"/>
                              <a:gd name="T38" fmla="+- 0 577 503"/>
                              <a:gd name="T39" fmla="*/ 577 h 148"/>
                              <a:gd name="T40" fmla="+- 0 704 698"/>
                              <a:gd name="T41" fmla="*/ T40 w 148"/>
                              <a:gd name="T42" fmla="+- 0 606 503"/>
                              <a:gd name="T43" fmla="*/ 606 h 148"/>
                              <a:gd name="T44" fmla="+- 0 719 698"/>
                              <a:gd name="T45" fmla="*/ T44 w 148"/>
                              <a:gd name="T46" fmla="+- 0 629 503"/>
                              <a:gd name="T47" fmla="*/ 629 h 148"/>
                              <a:gd name="T48" fmla="+- 0 743 698"/>
                              <a:gd name="T49" fmla="*/ T48 w 148"/>
                              <a:gd name="T50" fmla="+- 0 645 503"/>
                              <a:gd name="T51" fmla="*/ 645 h 148"/>
                              <a:gd name="T52" fmla="+- 0 771 698"/>
                              <a:gd name="T53" fmla="*/ T52 w 148"/>
                              <a:gd name="T54" fmla="+- 0 651 503"/>
                              <a:gd name="T55" fmla="*/ 651 h 148"/>
                              <a:gd name="T56" fmla="+- 0 771 698"/>
                              <a:gd name="T57" fmla="*/ T56 w 148"/>
                              <a:gd name="T58" fmla="+- 0 651 503"/>
                              <a:gd name="T59" fmla="*/ 651 h 148"/>
                              <a:gd name="T60" fmla="+- 0 800 698"/>
                              <a:gd name="T61" fmla="*/ T60 w 148"/>
                              <a:gd name="T62" fmla="+- 0 645 503"/>
                              <a:gd name="T63" fmla="*/ 645 h 148"/>
                              <a:gd name="T64" fmla="+- 0 824 698"/>
                              <a:gd name="T65" fmla="*/ T64 w 148"/>
                              <a:gd name="T66" fmla="+- 0 629 503"/>
                              <a:gd name="T67" fmla="*/ 629 h 148"/>
                              <a:gd name="T68" fmla="+- 0 839 698"/>
                              <a:gd name="T69" fmla="*/ T68 w 148"/>
                              <a:gd name="T70" fmla="+- 0 606 503"/>
                              <a:gd name="T71" fmla="*/ 606 h 148"/>
                              <a:gd name="T72" fmla="+- 0 845 698"/>
                              <a:gd name="T73" fmla="*/ T72 w 148"/>
                              <a:gd name="T74" fmla="+- 0 577 503"/>
                              <a:gd name="T75" fmla="*/ 577 h 148"/>
                              <a:gd name="T76" fmla="+- 0 845 698"/>
                              <a:gd name="T77" fmla="*/ T76 w 148"/>
                              <a:gd name="T78" fmla="+- 0 577 503"/>
                              <a:gd name="T79" fmla="*/ 577 h 148"/>
                              <a:gd name="T80" fmla="+- 0 839 698"/>
                              <a:gd name="T81" fmla="*/ T80 w 148"/>
                              <a:gd name="T82" fmla="+- 0 548 503"/>
                              <a:gd name="T83" fmla="*/ 548 h 148"/>
                              <a:gd name="T84" fmla="+- 0 824 698"/>
                              <a:gd name="T85" fmla="*/ T84 w 148"/>
                              <a:gd name="T86" fmla="+- 0 525 503"/>
                              <a:gd name="T87" fmla="*/ 525 h 148"/>
                              <a:gd name="T88" fmla="+- 0 800 698"/>
                              <a:gd name="T89" fmla="*/ T88 w 148"/>
                              <a:gd name="T90" fmla="+- 0 509 503"/>
                              <a:gd name="T91" fmla="*/ 509 h 148"/>
                              <a:gd name="T92" fmla="+- 0 771 698"/>
                              <a:gd name="T93" fmla="*/ T92 w 148"/>
                              <a:gd name="T94" fmla="+- 0 503 503"/>
                              <a:gd name="T95" fmla="*/ 503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5" y="74"/>
                                </a:lnTo>
                                <a:moveTo>
                                  <a:pt x="73" y="146"/>
                                </a:moveTo>
                                <a:lnTo>
                                  <a:pt x="73" y="2"/>
                                </a:lnTo>
                                <a:moveTo>
                                  <a:pt x="73" y="0"/>
                                </a:moveTo>
                                <a:lnTo>
                                  <a:pt x="45" y="6"/>
                                </a:lnTo>
                                <a:lnTo>
                                  <a:pt x="21" y="22"/>
                                </a:lnTo>
                                <a:lnTo>
                                  <a:pt x="6" y="45"/>
                                </a:lnTo>
                                <a:lnTo>
                                  <a:pt x="0" y="74"/>
                                </a:lnTo>
                                <a:moveTo>
                                  <a:pt x="0" y="74"/>
                                </a:moveTo>
                                <a:lnTo>
                                  <a:pt x="6" y="103"/>
                                </a:lnTo>
                                <a:lnTo>
                                  <a:pt x="21" y="126"/>
                                </a:lnTo>
                                <a:lnTo>
                                  <a:pt x="45" y="142"/>
                                </a:lnTo>
                                <a:lnTo>
                                  <a:pt x="73" y="148"/>
                                </a:lnTo>
                                <a:moveTo>
                                  <a:pt x="73" y="148"/>
                                </a:moveTo>
                                <a:lnTo>
                                  <a:pt x="102" y="142"/>
                                </a:lnTo>
                                <a:lnTo>
                                  <a:pt x="126" y="126"/>
                                </a:lnTo>
                                <a:lnTo>
                                  <a:pt x="141" y="103"/>
                                </a:lnTo>
                                <a:lnTo>
                                  <a:pt x="147" y="74"/>
                                </a:lnTo>
                                <a:moveTo>
                                  <a:pt x="147" y="74"/>
                                </a:moveTo>
                                <a:lnTo>
                                  <a:pt x="141" y="45"/>
                                </a:lnTo>
                                <a:lnTo>
                                  <a:pt x="126" y="22"/>
                                </a:lnTo>
                                <a:lnTo>
                                  <a:pt x="102" y="6"/>
                                </a:lnTo>
                                <a:lnTo>
                                  <a:pt x="73"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AutoShape 286"/>
                        <wps:cNvSpPr>
                          <a:spLocks/>
                        </wps:cNvSpPr>
                        <wps:spPr bwMode="auto">
                          <a:xfrm>
                            <a:off x="68" y="68"/>
                            <a:ext cx="2597" cy="815"/>
                          </a:xfrm>
                          <a:custGeom>
                            <a:avLst/>
                            <a:gdLst>
                              <a:gd name="T0" fmla="+- 0 382 68"/>
                              <a:gd name="T1" fmla="*/ T0 w 2597"/>
                              <a:gd name="T2" fmla="+- 0 577 68"/>
                              <a:gd name="T3" fmla="*/ 577 h 815"/>
                              <a:gd name="T4" fmla="+- 0 68 68"/>
                              <a:gd name="T5" fmla="*/ T4 w 2597"/>
                              <a:gd name="T6" fmla="+- 0 577 68"/>
                              <a:gd name="T7" fmla="*/ 577 h 815"/>
                              <a:gd name="T8" fmla="+- 0 696 68"/>
                              <a:gd name="T9" fmla="*/ T8 w 2597"/>
                              <a:gd name="T10" fmla="+- 0 577 68"/>
                              <a:gd name="T11" fmla="*/ 577 h 815"/>
                              <a:gd name="T12" fmla="+- 0 382 68"/>
                              <a:gd name="T13" fmla="*/ T12 w 2597"/>
                              <a:gd name="T14" fmla="+- 0 577 68"/>
                              <a:gd name="T15" fmla="*/ 577 h 815"/>
                              <a:gd name="T16" fmla="+- 0 1288 68"/>
                              <a:gd name="T17" fmla="*/ T16 w 2597"/>
                              <a:gd name="T18" fmla="+- 0 78 68"/>
                              <a:gd name="T19" fmla="*/ 78 h 815"/>
                              <a:gd name="T20" fmla="+- 0 1033 68"/>
                              <a:gd name="T21" fmla="*/ T20 w 2597"/>
                              <a:gd name="T22" fmla="+- 0 78 68"/>
                              <a:gd name="T23" fmla="*/ 78 h 815"/>
                              <a:gd name="T24" fmla="+- 0 1033 68"/>
                              <a:gd name="T25" fmla="*/ T24 w 2597"/>
                              <a:gd name="T26" fmla="+- 0 78 68"/>
                              <a:gd name="T27" fmla="*/ 78 h 815"/>
                              <a:gd name="T28" fmla="+- 0 1033 68"/>
                              <a:gd name="T29" fmla="*/ T28 w 2597"/>
                              <a:gd name="T30" fmla="+- 0 312 68"/>
                              <a:gd name="T31" fmla="*/ 312 h 815"/>
                              <a:gd name="T32" fmla="+- 0 1033 68"/>
                              <a:gd name="T33" fmla="*/ T32 w 2597"/>
                              <a:gd name="T34" fmla="+- 0 312 68"/>
                              <a:gd name="T35" fmla="*/ 312 h 815"/>
                              <a:gd name="T36" fmla="+- 0 1288 68"/>
                              <a:gd name="T37" fmla="*/ T36 w 2597"/>
                              <a:gd name="T38" fmla="+- 0 312 68"/>
                              <a:gd name="T39" fmla="*/ 312 h 815"/>
                              <a:gd name="T40" fmla="+- 0 1288 68"/>
                              <a:gd name="T41" fmla="*/ T40 w 2597"/>
                              <a:gd name="T42" fmla="+- 0 312 68"/>
                              <a:gd name="T43" fmla="*/ 312 h 815"/>
                              <a:gd name="T44" fmla="+- 0 1288 68"/>
                              <a:gd name="T45" fmla="*/ T44 w 2597"/>
                              <a:gd name="T46" fmla="+- 0 78 68"/>
                              <a:gd name="T47" fmla="*/ 78 h 815"/>
                              <a:gd name="T48" fmla="+- 0 1475 68"/>
                              <a:gd name="T49" fmla="*/ T48 w 2597"/>
                              <a:gd name="T50" fmla="+- 0 195 68"/>
                              <a:gd name="T51" fmla="*/ 195 h 815"/>
                              <a:gd name="T52" fmla="+- 0 1288 68"/>
                              <a:gd name="T53" fmla="*/ T52 w 2597"/>
                              <a:gd name="T54" fmla="+- 0 195 68"/>
                              <a:gd name="T55" fmla="*/ 195 h 815"/>
                              <a:gd name="T56" fmla="+- 0 1734 68"/>
                              <a:gd name="T57" fmla="*/ T56 w 2597"/>
                              <a:gd name="T58" fmla="+- 0 219 68"/>
                              <a:gd name="T59" fmla="*/ 219 h 815"/>
                              <a:gd name="T60" fmla="+- 0 1734 68"/>
                              <a:gd name="T61" fmla="*/ T60 w 2597"/>
                              <a:gd name="T62" fmla="+- 0 883 68"/>
                              <a:gd name="T63" fmla="*/ 883 h 815"/>
                              <a:gd name="T64" fmla="+- 0 1712 68"/>
                              <a:gd name="T65" fmla="*/ T64 w 2597"/>
                              <a:gd name="T66" fmla="+- 0 195 68"/>
                              <a:gd name="T67" fmla="*/ 195 h 815"/>
                              <a:gd name="T68" fmla="+- 0 1475 68"/>
                              <a:gd name="T69" fmla="*/ T68 w 2597"/>
                              <a:gd name="T70" fmla="+- 0 195 68"/>
                              <a:gd name="T71" fmla="*/ 195 h 815"/>
                              <a:gd name="T72" fmla="+- 0 2070 68"/>
                              <a:gd name="T73" fmla="*/ T72 w 2597"/>
                              <a:gd name="T74" fmla="+- 0 195 68"/>
                              <a:gd name="T75" fmla="*/ 195 h 815"/>
                              <a:gd name="T76" fmla="+- 0 1756 68"/>
                              <a:gd name="T77" fmla="*/ T76 w 2597"/>
                              <a:gd name="T78" fmla="+- 0 195 68"/>
                              <a:gd name="T79" fmla="*/ 195 h 815"/>
                              <a:gd name="T80" fmla="+- 0 2665 68"/>
                              <a:gd name="T81" fmla="*/ T80 w 2597"/>
                              <a:gd name="T82" fmla="+- 0 68 68"/>
                              <a:gd name="T83" fmla="*/ 68 h 815"/>
                              <a:gd name="T84" fmla="+- 0 2340 68"/>
                              <a:gd name="T85" fmla="*/ T84 w 2597"/>
                              <a:gd name="T86" fmla="+- 0 68 68"/>
                              <a:gd name="T87" fmla="*/ 68 h 815"/>
                              <a:gd name="T88" fmla="+- 0 2340 68"/>
                              <a:gd name="T89" fmla="*/ T88 w 2597"/>
                              <a:gd name="T90" fmla="+- 0 68 68"/>
                              <a:gd name="T91" fmla="*/ 68 h 815"/>
                              <a:gd name="T92" fmla="+- 0 2340 68"/>
                              <a:gd name="T93" fmla="*/ T92 w 2597"/>
                              <a:gd name="T94" fmla="+- 0 322 68"/>
                              <a:gd name="T95" fmla="*/ 322 h 815"/>
                              <a:gd name="T96" fmla="+- 0 2340 68"/>
                              <a:gd name="T97" fmla="*/ T96 w 2597"/>
                              <a:gd name="T98" fmla="+- 0 322 68"/>
                              <a:gd name="T99" fmla="*/ 322 h 815"/>
                              <a:gd name="T100" fmla="+- 0 2665 68"/>
                              <a:gd name="T101" fmla="*/ T100 w 2597"/>
                              <a:gd name="T102" fmla="+- 0 322 68"/>
                              <a:gd name="T103" fmla="*/ 322 h 815"/>
                              <a:gd name="T104" fmla="+- 0 2665 68"/>
                              <a:gd name="T105" fmla="*/ T104 w 2597"/>
                              <a:gd name="T106" fmla="+- 0 322 68"/>
                              <a:gd name="T107" fmla="*/ 322 h 815"/>
                              <a:gd name="T108" fmla="+- 0 2665 68"/>
                              <a:gd name="T109" fmla="*/ T108 w 2597"/>
                              <a:gd name="T110" fmla="+- 0 68 68"/>
                              <a:gd name="T111" fmla="*/ 68 h 815"/>
                              <a:gd name="T112" fmla="+- 0 2340 68"/>
                              <a:gd name="T113" fmla="*/ T112 w 2597"/>
                              <a:gd name="T114" fmla="+- 0 195 68"/>
                              <a:gd name="T115" fmla="*/ 195 h 815"/>
                              <a:gd name="T116" fmla="+- 0 2070 68"/>
                              <a:gd name="T117" fmla="*/ T116 w 2597"/>
                              <a:gd name="T118" fmla="+- 0 195 68"/>
                              <a:gd name="T119" fmla="*/ 195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2597" h="815">
                                <a:moveTo>
                                  <a:pt x="314" y="509"/>
                                </a:moveTo>
                                <a:lnTo>
                                  <a:pt x="0" y="509"/>
                                </a:lnTo>
                                <a:moveTo>
                                  <a:pt x="628" y="509"/>
                                </a:moveTo>
                                <a:lnTo>
                                  <a:pt x="314" y="509"/>
                                </a:lnTo>
                                <a:moveTo>
                                  <a:pt x="1220" y="10"/>
                                </a:moveTo>
                                <a:lnTo>
                                  <a:pt x="965" y="10"/>
                                </a:lnTo>
                                <a:moveTo>
                                  <a:pt x="965" y="10"/>
                                </a:moveTo>
                                <a:lnTo>
                                  <a:pt x="965" y="244"/>
                                </a:lnTo>
                                <a:moveTo>
                                  <a:pt x="965" y="244"/>
                                </a:moveTo>
                                <a:lnTo>
                                  <a:pt x="1220" y="244"/>
                                </a:lnTo>
                                <a:moveTo>
                                  <a:pt x="1220" y="244"/>
                                </a:moveTo>
                                <a:lnTo>
                                  <a:pt x="1220" y="10"/>
                                </a:lnTo>
                                <a:moveTo>
                                  <a:pt x="1407" y="127"/>
                                </a:moveTo>
                                <a:lnTo>
                                  <a:pt x="1220" y="127"/>
                                </a:lnTo>
                                <a:moveTo>
                                  <a:pt x="1666" y="151"/>
                                </a:moveTo>
                                <a:lnTo>
                                  <a:pt x="1666" y="815"/>
                                </a:lnTo>
                                <a:moveTo>
                                  <a:pt x="1644" y="127"/>
                                </a:moveTo>
                                <a:lnTo>
                                  <a:pt x="1407" y="127"/>
                                </a:lnTo>
                                <a:moveTo>
                                  <a:pt x="2002" y="127"/>
                                </a:moveTo>
                                <a:lnTo>
                                  <a:pt x="1688" y="127"/>
                                </a:lnTo>
                                <a:moveTo>
                                  <a:pt x="2597" y="0"/>
                                </a:moveTo>
                                <a:lnTo>
                                  <a:pt x="2272" y="0"/>
                                </a:lnTo>
                                <a:moveTo>
                                  <a:pt x="2272" y="0"/>
                                </a:moveTo>
                                <a:lnTo>
                                  <a:pt x="2272" y="254"/>
                                </a:lnTo>
                                <a:moveTo>
                                  <a:pt x="2272" y="254"/>
                                </a:moveTo>
                                <a:lnTo>
                                  <a:pt x="2597" y="254"/>
                                </a:lnTo>
                                <a:moveTo>
                                  <a:pt x="2597" y="254"/>
                                </a:moveTo>
                                <a:lnTo>
                                  <a:pt x="2597" y="0"/>
                                </a:lnTo>
                                <a:moveTo>
                                  <a:pt x="2272" y="127"/>
                                </a:moveTo>
                                <a:lnTo>
                                  <a:pt x="2002" y="127"/>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AutoShape 285"/>
                        <wps:cNvSpPr>
                          <a:spLocks/>
                        </wps:cNvSpPr>
                        <wps:spPr bwMode="auto">
                          <a:xfrm>
                            <a:off x="2861" y="121"/>
                            <a:ext cx="148" cy="148"/>
                          </a:xfrm>
                          <a:custGeom>
                            <a:avLst/>
                            <a:gdLst>
                              <a:gd name="T0" fmla="+- 0 2863 2861"/>
                              <a:gd name="T1" fmla="*/ T0 w 148"/>
                              <a:gd name="T2" fmla="+- 0 195 121"/>
                              <a:gd name="T3" fmla="*/ 195 h 148"/>
                              <a:gd name="T4" fmla="+- 0 3007 2861"/>
                              <a:gd name="T5" fmla="*/ T4 w 148"/>
                              <a:gd name="T6" fmla="+- 0 195 121"/>
                              <a:gd name="T7" fmla="*/ 195 h 148"/>
                              <a:gd name="T8" fmla="+- 0 2935 2861"/>
                              <a:gd name="T9" fmla="*/ T8 w 148"/>
                              <a:gd name="T10" fmla="+- 0 267 121"/>
                              <a:gd name="T11" fmla="*/ 267 h 148"/>
                              <a:gd name="T12" fmla="+- 0 2935 2861"/>
                              <a:gd name="T13" fmla="*/ T12 w 148"/>
                              <a:gd name="T14" fmla="+- 0 123 121"/>
                              <a:gd name="T15" fmla="*/ 123 h 148"/>
                              <a:gd name="T16" fmla="+- 0 2935 2861"/>
                              <a:gd name="T17" fmla="*/ T16 w 148"/>
                              <a:gd name="T18" fmla="+- 0 121 121"/>
                              <a:gd name="T19" fmla="*/ 121 h 148"/>
                              <a:gd name="T20" fmla="+- 0 2906 2861"/>
                              <a:gd name="T21" fmla="*/ T20 w 148"/>
                              <a:gd name="T22" fmla="+- 0 127 121"/>
                              <a:gd name="T23" fmla="*/ 127 h 148"/>
                              <a:gd name="T24" fmla="+- 0 2883 2861"/>
                              <a:gd name="T25" fmla="*/ T24 w 148"/>
                              <a:gd name="T26" fmla="+- 0 143 121"/>
                              <a:gd name="T27" fmla="*/ 143 h 148"/>
                              <a:gd name="T28" fmla="+- 0 2867 2861"/>
                              <a:gd name="T29" fmla="*/ T28 w 148"/>
                              <a:gd name="T30" fmla="+- 0 166 121"/>
                              <a:gd name="T31" fmla="*/ 166 h 148"/>
                              <a:gd name="T32" fmla="+- 0 2861 2861"/>
                              <a:gd name="T33" fmla="*/ T32 w 148"/>
                              <a:gd name="T34" fmla="+- 0 195 121"/>
                              <a:gd name="T35" fmla="*/ 195 h 148"/>
                              <a:gd name="T36" fmla="+- 0 2861 2861"/>
                              <a:gd name="T37" fmla="*/ T36 w 148"/>
                              <a:gd name="T38" fmla="+- 0 195 121"/>
                              <a:gd name="T39" fmla="*/ 195 h 148"/>
                              <a:gd name="T40" fmla="+- 0 2867 2861"/>
                              <a:gd name="T41" fmla="*/ T40 w 148"/>
                              <a:gd name="T42" fmla="+- 0 224 121"/>
                              <a:gd name="T43" fmla="*/ 224 h 148"/>
                              <a:gd name="T44" fmla="+- 0 2883 2861"/>
                              <a:gd name="T45" fmla="*/ T44 w 148"/>
                              <a:gd name="T46" fmla="+- 0 247 121"/>
                              <a:gd name="T47" fmla="*/ 247 h 148"/>
                              <a:gd name="T48" fmla="+- 0 2906 2861"/>
                              <a:gd name="T49" fmla="*/ T48 w 148"/>
                              <a:gd name="T50" fmla="+- 0 263 121"/>
                              <a:gd name="T51" fmla="*/ 263 h 148"/>
                              <a:gd name="T52" fmla="+- 0 2935 2861"/>
                              <a:gd name="T53" fmla="*/ T52 w 148"/>
                              <a:gd name="T54" fmla="+- 0 269 121"/>
                              <a:gd name="T55" fmla="*/ 269 h 148"/>
                              <a:gd name="T56" fmla="+- 0 2935 2861"/>
                              <a:gd name="T57" fmla="*/ T56 w 148"/>
                              <a:gd name="T58" fmla="+- 0 269 121"/>
                              <a:gd name="T59" fmla="*/ 269 h 148"/>
                              <a:gd name="T60" fmla="+- 0 2964 2861"/>
                              <a:gd name="T61" fmla="*/ T60 w 148"/>
                              <a:gd name="T62" fmla="+- 0 263 121"/>
                              <a:gd name="T63" fmla="*/ 263 h 148"/>
                              <a:gd name="T64" fmla="+- 0 2987 2861"/>
                              <a:gd name="T65" fmla="*/ T64 w 148"/>
                              <a:gd name="T66" fmla="+- 0 247 121"/>
                              <a:gd name="T67" fmla="*/ 247 h 148"/>
                              <a:gd name="T68" fmla="+- 0 3003 2861"/>
                              <a:gd name="T69" fmla="*/ T68 w 148"/>
                              <a:gd name="T70" fmla="+- 0 224 121"/>
                              <a:gd name="T71" fmla="*/ 224 h 148"/>
                              <a:gd name="T72" fmla="+- 0 3009 2861"/>
                              <a:gd name="T73" fmla="*/ T72 w 148"/>
                              <a:gd name="T74" fmla="+- 0 195 121"/>
                              <a:gd name="T75" fmla="*/ 195 h 148"/>
                              <a:gd name="T76" fmla="+- 0 3009 2861"/>
                              <a:gd name="T77" fmla="*/ T76 w 148"/>
                              <a:gd name="T78" fmla="+- 0 195 121"/>
                              <a:gd name="T79" fmla="*/ 195 h 148"/>
                              <a:gd name="T80" fmla="+- 0 3003 2861"/>
                              <a:gd name="T81" fmla="*/ T80 w 148"/>
                              <a:gd name="T82" fmla="+- 0 166 121"/>
                              <a:gd name="T83" fmla="*/ 166 h 148"/>
                              <a:gd name="T84" fmla="+- 0 2987 2861"/>
                              <a:gd name="T85" fmla="*/ T84 w 148"/>
                              <a:gd name="T86" fmla="+- 0 143 121"/>
                              <a:gd name="T87" fmla="*/ 143 h 148"/>
                              <a:gd name="T88" fmla="+- 0 2964 2861"/>
                              <a:gd name="T89" fmla="*/ T88 w 148"/>
                              <a:gd name="T90" fmla="+- 0 127 121"/>
                              <a:gd name="T91" fmla="*/ 127 h 148"/>
                              <a:gd name="T92" fmla="+- 0 2935 2861"/>
                              <a:gd name="T93" fmla="*/ T92 w 148"/>
                              <a:gd name="T94" fmla="+- 0 121 121"/>
                              <a:gd name="T95" fmla="*/ 121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6" y="74"/>
                                </a:lnTo>
                                <a:moveTo>
                                  <a:pt x="74" y="146"/>
                                </a:moveTo>
                                <a:lnTo>
                                  <a:pt x="74" y="2"/>
                                </a:lnTo>
                                <a:moveTo>
                                  <a:pt x="74" y="0"/>
                                </a:moveTo>
                                <a:lnTo>
                                  <a:pt x="45" y="6"/>
                                </a:lnTo>
                                <a:lnTo>
                                  <a:pt x="22" y="22"/>
                                </a:lnTo>
                                <a:lnTo>
                                  <a:pt x="6" y="45"/>
                                </a:lnTo>
                                <a:lnTo>
                                  <a:pt x="0" y="74"/>
                                </a:lnTo>
                                <a:moveTo>
                                  <a:pt x="0" y="74"/>
                                </a:moveTo>
                                <a:lnTo>
                                  <a:pt x="6" y="103"/>
                                </a:lnTo>
                                <a:lnTo>
                                  <a:pt x="22" y="126"/>
                                </a:lnTo>
                                <a:lnTo>
                                  <a:pt x="45" y="142"/>
                                </a:lnTo>
                                <a:lnTo>
                                  <a:pt x="74" y="148"/>
                                </a:lnTo>
                                <a:moveTo>
                                  <a:pt x="74" y="148"/>
                                </a:moveTo>
                                <a:lnTo>
                                  <a:pt x="103" y="142"/>
                                </a:lnTo>
                                <a:lnTo>
                                  <a:pt x="126" y="126"/>
                                </a:lnTo>
                                <a:lnTo>
                                  <a:pt x="142" y="103"/>
                                </a:lnTo>
                                <a:lnTo>
                                  <a:pt x="148" y="74"/>
                                </a:lnTo>
                                <a:moveTo>
                                  <a:pt x="148" y="74"/>
                                </a:moveTo>
                                <a:lnTo>
                                  <a:pt x="142" y="45"/>
                                </a:lnTo>
                                <a:lnTo>
                                  <a:pt x="126" y="22"/>
                                </a:lnTo>
                                <a:lnTo>
                                  <a:pt x="103"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AutoShape 284"/>
                        <wps:cNvSpPr>
                          <a:spLocks/>
                        </wps:cNvSpPr>
                        <wps:spPr bwMode="auto">
                          <a:xfrm>
                            <a:off x="2664" y="68"/>
                            <a:ext cx="1549" cy="433"/>
                          </a:xfrm>
                          <a:custGeom>
                            <a:avLst/>
                            <a:gdLst>
                              <a:gd name="T0" fmla="+- 0 2859 2665"/>
                              <a:gd name="T1" fmla="*/ T0 w 1549"/>
                              <a:gd name="T2" fmla="+- 0 195 68"/>
                              <a:gd name="T3" fmla="*/ 195 h 433"/>
                              <a:gd name="T4" fmla="+- 0 2665 2665"/>
                              <a:gd name="T5" fmla="*/ T4 w 1549"/>
                              <a:gd name="T6" fmla="+- 0 195 68"/>
                              <a:gd name="T7" fmla="*/ 195 h 433"/>
                              <a:gd name="T8" fmla="+- 0 3528 2665"/>
                              <a:gd name="T9" fmla="*/ T8 w 1549"/>
                              <a:gd name="T10" fmla="+- 0 68 68"/>
                              <a:gd name="T11" fmla="*/ 68 h 433"/>
                              <a:gd name="T12" fmla="+- 0 3195 2665"/>
                              <a:gd name="T13" fmla="*/ T12 w 1549"/>
                              <a:gd name="T14" fmla="+- 0 68 68"/>
                              <a:gd name="T15" fmla="*/ 68 h 433"/>
                              <a:gd name="T16" fmla="+- 0 3195 2665"/>
                              <a:gd name="T17" fmla="*/ T16 w 1549"/>
                              <a:gd name="T18" fmla="+- 0 68 68"/>
                              <a:gd name="T19" fmla="*/ 68 h 433"/>
                              <a:gd name="T20" fmla="+- 0 3195 2665"/>
                              <a:gd name="T21" fmla="*/ T20 w 1549"/>
                              <a:gd name="T22" fmla="+- 0 322 68"/>
                              <a:gd name="T23" fmla="*/ 322 h 433"/>
                              <a:gd name="T24" fmla="+- 0 3195 2665"/>
                              <a:gd name="T25" fmla="*/ T24 w 1549"/>
                              <a:gd name="T26" fmla="+- 0 322 68"/>
                              <a:gd name="T27" fmla="*/ 322 h 433"/>
                              <a:gd name="T28" fmla="+- 0 3528 2665"/>
                              <a:gd name="T29" fmla="*/ T28 w 1549"/>
                              <a:gd name="T30" fmla="+- 0 322 68"/>
                              <a:gd name="T31" fmla="*/ 322 h 433"/>
                              <a:gd name="T32" fmla="+- 0 3528 2665"/>
                              <a:gd name="T33" fmla="*/ T32 w 1549"/>
                              <a:gd name="T34" fmla="+- 0 322 68"/>
                              <a:gd name="T35" fmla="*/ 322 h 433"/>
                              <a:gd name="T36" fmla="+- 0 3528 2665"/>
                              <a:gd name="T37" fmla="*/ T36 w 1549"/>
                              <a:gd name="T38" fmla="+- 0 68 68"/>
                              <a:gd name="T39" fmla="*/ 68 h 433"/>
                              <a:gd name="T40" fmla="+- 0 3195 2665"/>
                              <a:gd name="T41" fmla="*/ T40 w 1549"/>
                              <a:gd name="T42" fmla="+- 0 195 68"/>
                              <a:gd name="T43" fmla="*/ 195 h 433"/>
                              <a:gd name="T44" fmla="+- 0 3010 2665"/>
                              <a:gd name="T45" fmla="*/ T44 w 1549"/>
                              <a:gd name="T46" fmla="+- 0 195 68"/>
                              <a:gd name="T47" fmla="*/ 195 h 433"/>
                              <a:gd name="T48" fmla="+- 0 3788 2665"/>
                              <a:gd name="T49" fmla="*/ T48 w 1549"/>
                              <a:gd name="T50" fmla="+- 0 219 68"/>
                              <a:gd name="T51" fmla="*/ 219 h 433"/>
                              <a:gd name="T52" fmla="+- 0 3788 2665"/>
                              <a:gd name="T53" fmla="*/ T52 w 1549"/>
                              <a:gd name="T54" fmla="+- 0 501 68"/>
                              <a:gd name="T55" fmla="*/ 501 h 433"/>
                              <a:gd name="T56" fmla="+- 0 3766 2665"/>
                              <a:gd name="T57" fmla="*/ T56 w 1549"/>
                              <a:gd name="T58" fmla="+- 0 195 68"/>
                              <a:gd name="T59" fmla="*/ 195 h 433"/>
                              <a:gd name="T60" fmla="+- 0 3528 2665"/>
                              <a:gd name="T61" fmla="*/ T60 w 1549"/>
                              <a:gd name="T62" fmla="+- 0 195 68"/>
                              <a:gd name="T63" fmla="*/ 195 h 433"/>
                              <a:gd name="T64" fmla="+- 0 4214 2665"/>
                              <a:gd name="T65" fmla="*/ T64 w 1549"/>
                              <a:gd name="T66" fmla="+- 0 195 68"/>
                              <a:gd name="T67" fmla="*/ 195 h 433"/>
                              <a:gd name="T68" fmla="+- 0 3810 2665"/>
                              <a:gd name="T69" fmla="*/ T68 w 1549"/>
                              <a:gd name="T70" fmla="+- 0 195 68"/>
                              <a:gd name="T71" fmla="*/ 195 h 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49" h="433">
                                <a:moveTo>
                                  <a:pt x="194" y="127"/>
                                </a:moveTo>
                                <a:lnTo>
                                  <a:pt x="0" y="127"/>
                                </a:lnTo>
                                <a:moveTo>
                                  <a:pt x="863" y="0"/>
                                </a:moveTo>
                                <a:lnTo>
                                  <a:pt x="530" y="0"/>
                                </a:lnTo>
                                <a:moveTo>
                                  <a:pt x="530" y="0"/>
                                </a:moveTo>
                                <a:lnTo>
                                  <a:pt x="530" y="254"/>
                                </a:lnTo>
                                <a:moveTo>
                                  <a:pt x="530" y="254"/>
                                </a:moveTo>
                                <a:lnTo>
                                  <a:pt x="863" y="254"/>
                                </a:lnTo>
                                <a:moveTo>
                                  <a:pt x="863" y="254"/>
                                </a:moveTo>
                                <a:lnTo>
                                  <a:pt x="863" y="0"/>
                                </a:lnTo>
                                <a:moveTo>
                                  <a:pt x="530" y="127"/>
                                </a:moveTo>
                                <a:lnTo>
                                  <a:pt x="345" y="127"/>
                                </a:lnTo>
                                <a:moveTo>
                                  <a:pt x="1123" y="151"/>
                                </a:moveTo>
                                <a:lnTo>
                                  <a:pt x="1123" y="433"/>
                                </a:lnTo>
                                <a:moveTo>
                                  <a:pt x="1101" y="127"/>
                                </a:moveTo>
                                <a:lnTo>
                                  <a:pt x="863" y="127"/>
                                </a:lnTo>
                                <a:moveTo>
                                  <a:pt x="1549" y="127"/>
                                </a:moveTo>
                                <a:lnTo>
                                  <a:pt x="1145" y="127"/>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AutoShape 283"/>
                        <wps:cNvSpPr>
                          <a:spLocks/>
                        </wps:cNvSpPr>
                        <wps:spPr bwMode="auto">
                          <a:xfrm>
                            <a:off x="4566" y="121"/>
                            <a:ext cx="148" cy="148"/>
                          </a:xfrm>
                          <a:custGeom>
                            <a:avLst/>
                            <a:gdLst>
                              <a:gd name="T0" fmla="+- 0 4568 4567"/>
                              <a:gd name="T1" fmla="*/ T0 w 148"/>
                              <a:gd name="T2" fmla="+- 0 195 121"/>
                              <a:gd name="T3" fmla="*/ 195 h 148"/>
                              <a:gd name="T4" fmla="+- 0 4712 4567"/>
                              <a:gd name="T5" fmla="*/ T4 w 148"/>
                              <a:gd name="T6" fmla="+- 0 195 121"/>
                              <a:gd name="T7" fmla="*/ 195 h 148"/>
                              <a:gd name="T8" fmla="+- 0 4640 4567"/>
                              <a:gd name="T9" fmla="*/ T8 w 148"/>
                              <a:gd name="T10" fmla="+- 0 267 121"/>
                              <a:gd name="T11" fmla="*/ 267 h 148"/>
                              <a:gd name="T12" fmla="+- 0 4640 4567"/>
                              <a:gd name="T13" fmla="*/ T12 w 148"/>
                              <a:gd name="T14" fmla="+- 0 123 121"/>
                              <a:gd name="T15" fmla="*/ 123 h 148"/>
                              <a:gd name="T16" fmla="+- 0 4640 4567"/>
                              <a:gd name="T17" fmla="*/ T16 w 148"/>
                              <a:gd name="T18" fmla="+- 0 121 121"/>
                              <a:gd name="T19" fmla="*/ 121 h 148"/>
                              <a:gd name="T20" fmla="+- 0 4612 4567"/>
                              <a:gd name="T21" fmla="*/ T20 w 148"/>
                              <a:gd name="T22" fmla="+- 0 127 121"/>
                              <a:gd name="T23" fmla="*/ 127 h 148"/>
                              <a:gd name="T24" fmla="+- 0 4588 4567"/>
                              <a:gd name="T25" fmla="*/ T24 w 148"/>
                              <a:gd name="T26" fmla="+- 0 143 121"/>
                              <a:gd name="T27" fmla="*/ 143 h 148"/>
                              <a:gd name="T28" fmla="+- 0 4572 4567"/>
                              <a:gd name="T29" fmla="*/ T28 w 148"/>
                              <a:gd name="T30" fmla="+- 0 166 121"/>
                              <a:gd name="T31" fmla="*/ 166 h 148"/>
                              <a:gd name="T32" fmla="+- 0 4567 4567"/>
                              <a:gd name="T33" fmla="*/ T32 w 148"/>
                              <a:gd name="T34" fmla="+- 0 195 121"/>
                              <a:gd name="T35" fmla="*/ 195 h 148"/>
                              <a:gd name="T36" fmla="+- 0 4567 4567"/>
                              <a:gd name="T37" fmla="*/ T36 w 148"/>
                              <a:gd name="T38" fmla="+- 0 195 121"/>
                              <a:gd name="T39" fmla="*/ 195 h 148"/>
                              <a:gd name="T40" fmla="+- 0 4572 4567"/>
                              <a:gd name="T41" fmla="*/ T40 w 148"/>
                              <a:gd name="T42" fmla="+- 0 224 121"/>
                              <a:gd name="T43" fmla="*/ 224 h 148"/>
                              <a:gd name="T44" fmla="+- 0 4588 4567"/>
                              <a:gd name="T45" fmla="*/ T44 w 148"/>
                              <a:gd name="T46" fmla="+- 0 247 121"/>
                              <a:gd name="T47" fmla="*/ 247 h 148"/>
                              <a:gd name="T48" fmla="+- 0 4612 4567"/>
                              <a:gd name="T49" fmla="*/ T48 w 148"/>
                              <a:gd name="T50" fmla="+- 0 263 121"/>
                              <a:gd name="T51" fmla="*/ 263 h 148"/>
                              <a:gd name="T52" fmla="+- 0 4640 4567"/>
                              <a:gd name="T53" fmla="*/ T52 w 148"/>
                              <a:gd name="T54" fmla="+- 0 269 121"/>
                              <a:gd name="T55" fmla="*/ 269 h 148"/>
                              <a:gd name="T56" fmla="+- 0 4640 4567"/>
                              <a:gd name="T57" fmla="*/ T56 w 148"/>
                              <a:gd name="T58" fmla="+- 0 269 121"/>
                              <a:gd name="T59" fmla="*/ 269 h 148"/>
                              <a:gd name="T60" fmla="+- 0 4669 4567"/>
                              <a:gd name="T61" fmla="*/ T60 w 148"/>
                              <a:gd name="T62" fmla="+- 0 263 121"/>
                              <a:gd name="T63" fmla="*/ 263 h 148"/>
                              <a:gd name="T64" fmla="+- 0 4692 4567"/>
                              <a:gd name="T65" fmla="*/ T64 w 148"/>
                              <a:gd name="T66" fmla="+- 0 247 121"/>
                              <a:gd name="T67" fmla="*/ 247 h 148"/>
                              <a:gd name="T68" fmla="+- 0 4708 4567"/>
                              <a:gd name="T69" fmla="*/ T68 w 148"/>
                              <a:gd name="T70" fmla="+- 0 224 121"/>
                              <a:gd name="T71" fmla="*/ 224 h 148"/>
                              <a:gd name="T72" fmla="+- 0 4714 4567"/>
                              <a:gd name="T73" fmla="*/ T72 w 148"/>
                              <a:gd name="T74" fmla="+- 0 195 121"/>
                              <a:gd name="T75" fmla="*/ 195 h 148"/>
                              <a:gd name="T76" fmla="+- 0 4714 4567"/>
                              <a:gd name="T77" fmla="*/ T76 w 148"/>
                              <a:gd name="T78" fmla="+- 0 195 121"/>
                              <a:gd name="T79" fmla="*/ 195 h 148"/>
                              <a:gd name="T80" fmla="+- 0 4708 4567"/>
                              <a:gd name="T81" fmla="*/ T80 w 148"/>
                              <a:gd name="T82" fmla="+- 0 166 121"/>
                              <a:gd name="T83" fmla="*/ 166 h 148"/>
                              <a:gd name="T84" fmla="+- 0 4692 4567"/>
                              <a:gd name="T85" fmla="*/ T84 w 148"/>
                              <a:gd name="T86" fmla="+- 0 143 121"/>
                              <a:gd name="T87" fmla="*/ 143 h 148"/>
                              <a:gd name="T88" fmla="+- 0 4669 4567"/>
                              <a:gd name="T89" fmla="*/ T88 w 148"/>
                              <a:gd name="T90" fmla="+- 0 127 121"/>
                              <a:gd name="T91" fmla="*/ 127 h 148"/>
                              <a:gd name="T92" fmla="+- 0 4640 4567"/>
                              <a:gd name="T93" fmla="*/ T92 w 148"/>
                              <a:gd name="T94" fmla="+- 0 121 121"/>
                              <a:gd name="T95" fmla="*/ 121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1" y="74"/>
                                </a:moveTo>
                                <a:lnTo>
                                  <a:pt x="145" y="74"/>
                                </a:lnTo>
                                <a:moveTo>
                                  <a:pt x="73" y="146"/>
                                </a:moveTo>
                                <a:lnTo>
                                  <a:pt x="73" y="2"/>
                                </a:lnTo>
                                <a:moveTo>
                                  <a:pt x="73" y="0"/>
                                </a:moveTo>
                                <a:lnTo>
                                  <a:pt x="45" y="6"/>
                                </a:lnTo>
                                <a:lnTo>
                                  <a:pt x="21" y="22"/>
                                </a:lnTo>
                                <a:lnTo>
                                  <a:pt x="5" y="45"/>
                                </a:lnTo>
                                <a:lnTo>
                                  <a:pt x="0" y="74"/>
                                </a:lnTo>
                                <a:moveTo>
                                  <a:pt x="0" y="74"/>
                                </a:moveTo>
                                <a:lnTo>
                                  <a:pt x="5" y="103"/>
                                </a:lnTo>
                                <a:lnTo>
                                  <a:pt x="21" y="126"/>
                                </a:lnTo>
                                <a:lnTo>
                                  <a:pt x="45" y="142"/>
                                </a:lnTo>
                                <a:lnTo>
                                  <a:pt x="73" y="148"/>
                                </a:lnTo>
                                <a:moveTo>
                                  <a:pt x="73" y="148"/>
                                </a:moveTo>
                                <a:lnTo>
                                  <a:pt x="102" y="142"/>
                                </a:lnTo>
                                <a:lnTo>
                                  <a:pt x="125" y="126"/>
                                </a:lnTo>
                                <a:lnTo>
                                  <a:pt x="141" y="103"/>
                                </a:lnTo>
                                <a:lnTo>
                                  <a:pt x="147" y="74"/>
                                </a:lnTo>
                                <a:moveTo>
                                  <a:pt x="147" y="74"/>
                                </a:moveTo>
                                <a:lnTo>
                                  <a:pt x="141" y="45"/>
                                </a:lnTo>
                                <a:lnTo>
                                  <a:pt x="125" y="22"/>
                                </a:lnTo>
                                <a:lnTo>
                                  <a:pt x="102" y="6"/>
                                </a:lnTo>
                                <a:lnTo>
                                  <a:pt x="73"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AutoShape 282"/>
                        <wps:cNvSpPr>
                          <a:spLocks/>
                        </wps:cNvSpPr>
                        <wps:spPr bwMode="auto">
                          <a:xfrm>
                            <a:off x="847" y="68"/>
                            <a:ext cx="4571" cy="1197"/>
                          </a:xfrm>
                          <a:custGeom>
                            <a:avLst/>
                            <a:gdLst>
                              <a:gd name="T0" fmla="+- 0 4565 847"/>
                              <a:gd name="T1" fmla="*/ T0 w 4571"/>
                              <a:gd name="T2" fmla="+- 0 195 68"/>
                              <a:gd name="T3" fmla="*/ 195 h 1197"/>
                              <a:gd name="T4" fmla="+- 0 4214 847"/>
                              <a:gd name="T5" fmla="*/ T4 w 4571"/>
                              <a:gd name="T6" fmla="+- 0 195 68"/>
                              <a:gd name="T7" fmla="*/ 195 h 1197"/>
                              <a:gd name="T8" fmla="+- 0 5232 847"/>
                              <a:gd name="T9" fmla="*/ T8 w 4571"/>
                              <a:gd name="T10" fmla="+- 0 68 68"/>
                              <a:gd name="T11" fmla="*/ 68 h 1197"/>
                              <a:gd name="T12" fmla="+- 0 4901 847"/>
                              <a:gd name="T13" fmla="*/ T12 w 4571"/>
                              <a:gd name="T14" fmla="+- 0 68 68"/>
                              <a:gd name="T15" fmla="*/ 68 h 1197"/>
                              <a:gd name="T16" fmla="+- 0 4901 847"/>
                              <a:gd name="T17" fmla="*/ T16 w 4571"/>
                              <a:gd name="T18" fmla="+- 0 68 68"/>
                              <a:gd name="T19" fmla="*/ 68 h 1197"/>
                              <a:gd name="T20" fmla="+- 0 4901 847"/>
                              <a:gd name="T21" fmla="*/ T20 w 4571"/>
                              <a:gd name="T22" fmla="+- 0 322 68"/>
                              <a:gd name="T23" fmla="*/ 322 h 1197"/>
                              <a:gd name="T24" fmla="+- 0 4901 847"/>
                              <a:gd name="T25" fmla="*/ T24 w 4571"/>
                              <a:gd name="T26" fmla="+- 0 322 68"/>
                              <a:gd name="T27" fmla="*/ 322 h 1197"/>
                              <a:gd name="T28" fmla="+- 0 5232 847"/>
                              <a:gd name="T29" fmla="*/ T28 w 4571"/>
                              <a:gd name="T30" fmla="+- 0 322 68"/>
                              <a:gd name="T31" fmla="*/ 322 h 1197"/>
                              <a:gd name="T32" fmla="+- 0 5232 847"/>
                              <a:gd name="T33" fmla="*/ T32 w 4571"/>
                              <a:gd name="T34" fmla="+- 0 322 68"/>
                              <a:gd name="T35" fmla="*/ 322 h 1197"/>
                              <a:gd name="T36" fmla="+- 0 5232 847"/>
                              <a:gd name="T37" fmla="*/ T36 w 4571"/>
                              <a:gd name="T38" fmla="+- 0 68 68"/>
                              <a:gd name="T39" fmla="*/ 68 h 1197"/>
                              <a:gd name="T40" fmla="+- 0 4901 847"/>
                              <a:gd name="T41" fmla="*/ T40 w 4571"/>
                              <a:gd name="T42" fmla="+- 0 195 68"/>
                              <a:gd name="T43" fmla="*/ 195 h 1197"/>
                              <a:gd name="T44" fmla="+- 0 4716 847"/>
                              <a:gd name="T45" fmla="*/ T44 w 4571"/>
                              <a:gd name="T46" fmla="+- 0 195 68"/>
                              <a:gd name="T47" fmla="*/ 195 h 1197"/>
                              <a:gd name="T48" fmla="+- 0 5417 847"/>
                              <a:gd name="T49" fmla="*/ T48 w 4571"/>
                              <a:gd name="T50" fmla="+- 0 195 68"/>
                              <a:gd name="T51" fmla="*/ 195 h 1197"/>
                              <a:gd name="T52" fmla="+- 0 5232 847"/>
                              <a:gd name="T53" fmla="*/ T52 w 4571"/>
                              <a:gd name="T54" fmla="+- 0 195 68"/>
                              <a:gd name="T55" fmla="*/ 195 h 1197"/>
                              <a:gd name="T56" fmla="+- 0 1290 847"/>
                              <a:gd name="T57" fmla="*/ T56 w 4571"/>
                              <a:gd name="T58" fmla="+- 0 460 68"/>
                              <a:gd name="T59" fmla="*/ 460 h 1197"/>
                              <a:gd name="T60" fmla="+- 0 1031 847"/>
                              <a:gd name="T61" fmla="*/ T60 w 4571"/>
                              <a:gd name="T62" fmla="+- 0 460 68"/>
                              <a:gd name="T63" fmla="*/ 460 h 1197"/>
                              <a:gd name="T64" fmla="+- 0 1031 847"/>
                              <a:gd name="T65" fmla="*/ T64 w 4571"/>
                              <a:gd name="T66" fmla="+- 0 460 68"/>
                              <a:gd name="T67" fmla="*/ 460 h 1197"/>
                              <a:gd name="T68" fmla="+- 0 1031 847"/>
                              <a:gd name="T69" fmla="*/ T68 w 4571"/>
                              <a:gd name="T70" fmla="+- 0 694 68"/>
                              <a:gd name="T71" fmla="*/ 694 h 1197"/>
                              <a:gd name="T72" fmla="+- 0 1031 847"/>
                              <a:gd name="T73" fmla="*/ T72 w 4571"/>
                              <a:gd name="T74" fmla="+- 0 694 68"/>
                              <a:gd name="T75" fmla="*/ 694 h 1197"/>
                              <a:gd name="T76" fmla="+- 0 1290 847"/>
                              <a:gd name="T77" fmla="*/ T76 w 4571"/>
                              <a:gd name="T78" fmla="+- 0 694 68"/>
                              <a:gd name="T79" fmla="*/ 694 h 1197"/>
                              <a:gd name="T80" fmla="+- 0 1290 847"/>
                              <a:gd name="T81" fmla="*/ T80 w 4571"/>
                              <a:gd name="T82" fmla="+- 0 694 68"/>
                              <a:gd name="T83" fmla="*/ 694 h 1197"/>
                              <a:gd name="T84" fmla="+- 0 1290 847"/>
                              <a:gd name="T85" fmla="*/ T84 w 4571"/>
                              <a:gd name="T86" fmla="+- 0 460 68"/>
                              <a:gd name="T87" fmla="*/ 460 h 1197"/>
                              <a:gd name="T88" fmla="+- 0 1031 847"/>
                              <a:gd name="T89" fmla="*/ T88 w 4571"/>
                              <a:gd name="T90" fmla="+- 0 577 68"/>
                              <a:gd name="T91" fmla="*/ 577 h 1197"/>
                              <a:gd name="T92" fmla="+- 0 847 847"/>
                              <a:gd name="T93" fmla="*/ T92 w 4571"/>
                              <a:gd name="T94" fmla="+- 0 577 68"/>
                              <a:gd name="T95" fmla="*/ 577 h 1197"/>
                              <a:gd name="T96" fmla="+- 0 1475 847"/>
                              <a:gd name="T97" fmla="*/ T96 w 4571"/>
                              <a:gd name="T98" fmla="+- 0 577 68"/>
                              <a:gd name="T99" fmla="*/ 577 h 1197"/>
                              <a:gd name="T100" fmla="+- 0 1290 847"/>
                              <a:gd name="T101" fmla="*/ T100 w 4571"/>
                              <a:gd name="T102" fmla="+- 0 577 68"/>
                              <a:gd name="T103" fmla="*/ 577 h 1197"/>
                              <a:gd name="T104" fmla="+- 0 1734 847"/>
                              <a:gd name="T105" fmla="*/ T104 w 4571"/>
                              <a:gd name="T106" fmla="+- 0 577 68"/>
                              <a:gd name="T107" fmla="*/ 577 h 1197"/>
                              <a:gd name="T108" fmla="+- 0 1475 847"/>
                              <a:gd name="T109" fmla="*/ T108 w 4571"/>
                              <a:gd name="T110" fmla="+- 0 577 68"/>
                              <a:gd name="T111" fmla="*/ 577 h 1197"/>
                              <a:gd name="T112" fmla="+- 0 2070 847"/>
                              <a:gd name="T113" fmla="*/ T112 w 4571"/>
                              <a:gd name="T114" fmla="+- 0 601 68"/>
                              <a:gd name="T115" fmla="*/ 601 h 1197"/>
                              <a:gd name="T116" fmla="+- 0 2070 847"/>
                              <a:gd name="T117" fmla="*/ T116 w 4571"/>
                              <a:gd name="T118" fmla="+- 0 1265 68"/>
                              <a:gd name="T119" fmla="*/ 1265 h 1197"/>
                              <a:gd name="T120" fmla="+- 0 2048 847"/>
                              <a:gd name="T121" fmla="*/ T120 w 4571"/>
                              <a:gd name="T122" fmla="+- 0 577 68"/>
                              <a:gd name="T123" fmla="*/ 577 h 1197"/>
                              <a:gd name="T124" fmla="+- 0 1734 847"/>
                              <a:gd name="T125" fmla="*/ T124 w 4571"/>
                              <a:gd name="T126" fmla="+- 0 577 68"/>
                              <a:gd name="T127" fmla="*/ 577 h 1197"/>
                              <a:gd name="T128" fmla="+- 0 2675 847"/>
                              <a:gd name="T129" fmla="*/ T128 w 4571"/>
                              <a:gd name="T130" fmla="+- 0 450 68"/>
                              <a:gd name="T131" fmla="*/ 450 h 1197"/>
                              <a:gd name="T132" fmla="+- 0 2330 847"/>
                              <a:gd name="T133" fmla="*/ T132 w 4571"/>
                              <a:gd name="T134" fmla="+- 0 450 68"/>
                              <a:gd name="T135" fmla="*/ 450 h 1197"/>
                              <a:gd name="T136" fmla="+- 0 2330 847"/>
                              <a:gd name="T137" fmla="*/ T136 w 4571"/>
                              <a:gd name="T138" fmla="+- 0 450 68"/>
                              <a:gd name="T139" fmla="*/ 450 h 1197"/>
                              <a:gd name="T140" fmla="+- 0 2330 847"/>
                              <a:gd name="T141" fmla="*/ T140 w 4571"/>
                              <a:gd name="T142" fmla="+- 0 704 68"/>
                              <a:gd name="T143" fmla="*/ 704 h 1197"/>
                              <a:gd name="T144" fmla="+- 0 2330 847"/>
                              <a:gd name="T145" fmla="*/ T144 w 4571"/>
                              <a:gd name="T146" fmla="+- 0 704 68"/>
                              <a:gd name="T147" fmla="*/ 704 h 1197"/>
                              <a:gd name="T148" fmla="+- 0 2675 847"/>
                              <a:gd name="T149" fmla="*/ T148 w 4571"/>
                              <a:gd name="T150" fmla="+- 0 704 68"/>
                              <a:gd name="T151" fmla="*/ 704 h 1197"/>
                              <a:gd name="T152" fmla="+- 0 2675 847"/>
                              <a:gd name="T153" fmla="*/ T152 w 4571"/>
                              <a:gd name="T154" fmla="+- 0 704 68"/>
                              <a:gd name="T155" fmla="*/ 704 h 1197"/>
                              <a:gd name="T156" fmla="+- 0 2675 847"/>
                              <a:gd name="T157" fmla="*/ T156 w 4571"/>
                              <a:gd name="T158" fmla="+- 0 450 68"/>
                              <a:gd name="T159" fmla="*/ 450 h 1197"/>
                              <a:gd name="T160" fmla="+- 0 2330 847"/>
                              <a:gd name="T161" fmla="*/ T160 w 4571"/>
                              <a:gd name="T162" fmla="+- 0 577 68"/>
                              <a:gd name="T163" fmla="*/ 577 h 1197"/>
                              <a:gd name="T164" fmla="+- 0 2092 847"/>
                              <a:gd name="T165" fmla="*/ T164 w 4571"/>
                              <a:gd name="T166" fmla="+- 0 577 68"/>
                              <a:gd name="T167" fmla="*/ 577 h 1197"/>
                              <a:gd name="T168" fmla="+- 0 2935 847"/>
                              <a:gd name="T169" fmla="*/ T168 w 4571"/>
                              <a:gd name="T170" fmla="+- 0 558 68"/>
                              <a:gd name="T171" fmla="*/ 558 h 1197"/>
                              <a:gd name="T172" fmla="+- 0 2935 847"/>
                              <a:gd name="T173" fmla="*/ T172 w 4571"/>
                              <a:gd name="T174" fmla="+- 0 271 68"/>
                              <a:gd name="T175" fmla="*/ 271 h 1197"/>
                              <a:gd name="T176" fmla="+- 0 3528 847"/>
                              <a:gd name="T177" fmla="*/ T176 w 4571"/>
                              <a:gd name="T178" fmla="+- 0 450 68"/>
                              <a:gd name="T179" fmla="*/ 450 h 1197"/>
                              <a:gd name="T180" fmla="+- 0 3195 847"/>
                              <a:gd name="T181" fmla="*/ T180 w 4571"/>
                              <a:gd name="T182" fmla="+- 0 450 68"/>
                              <a:gd name="T183" fmla="*/ 450 h 1197"/>
                              <a:gd name="T184" fmla="+- 0 3195 847"/>
                              <a:gd name="T185" fmla="*/ T184 w 4571"/>
                              <a:gd name="T186" fmla="+- 0 450 68"/>
                              <a:gd name="T187" fmla="*/ 450 h 1197"/>
                              <a:gd name="T188" fmla="+- 0 3195 847"/>
                              <a:gd name="T189" fmla="*/ T188 w 4571"/>
                              <a:gd name="T190" fmla="+- 0 704 68"/>
                              <a:gd name="T191" fmla="*/ 704 h 1197"/>
                              <a:gd name="T192" fmla="+- 0 3195 847"/>
                              <a:gd name="T193" fmla="*/ T192 w 4571"/>
                              <a:gd name="T194" fmla="+- 0 704 68"/>
                              <a:gd name="T195" fmla="*/ 704 h 1197"/>
                              <a:gd name="T196" fmla="+- 0 3528 847"/>
                              <a:gd name="T197" fmla="*/ T196 w 4571"/>
                              <a:gd name="T198" fmla="+- 0 704 68"/>
                              <a:gd name="T199" fmla="*/ 704 h 1197"/>
                              <a:gd name="T200" fmla="+- 0 3528 847"/>
                              <a:gd name="T201" fmla="*/ T200 w 4571"/>
                              <a:gd name="T202" fmla="+- 0 704 68"/>
                              <a:gd name="T203" fmla="*/ 704 h 1197"/>
                              <a:gd name="T204" fmla="+- 0 3528 847"/>
                              <a:gd name="T205" fmla="*/ T204 w 4571"/>
                              <a:gd name="T206" fmla="+- 0 450 68"/>
                              <a:gd name="T207" fmla="*/ 450 h 1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571" h="1197">
                                <a:moveTo>
                                  <a:pt x="3718" y="127"/>
                                </a:moveTo>
                                <a:lnTo>
                                  <a:pt x="3367" y="127"/>
                                </a:lnTo>
                                <a:moveTo>
                                  <a:pt x="4385" y="0"/>
                                </a:moveTo>
                                <a:lnTo>
                                  <a:pt x="4054" y="0"/>
                                </a:lnTo>
                                <a:moveTo>
                                  <a:pt x="4054" y="0"/>
                                </a:moveTo>
                                <a:lnTo>
                                  <a:pt x="4054" y="254"/>
                                </a:lnTo>
                                <a:moveTo>
                                  <a:pt x="4054" y="254"/>
                                </a:moveTo>
                                <a:lnTo>
                                  <a:pt x="4385" y="254"/>
                                </a:lnTo>
                                <a:moveTo>
                                  <a:pt x="4385" y="254"/>
                                </a:moveTo>
                                <a:lnTo>
                                  <a:pt x="4385" y="0"/>
                                </a:lnTo>
                                <a:moveTo>
                                  <a:pt x="4054" y="127"/>
                                </a:moveTo>
                                <a:lnTo>
                                  <a:pt x="3869" y="127"/>
                                </a:lnTo>
                                <a:moveTo>
                                  <a:pt x="4570" y="127"/>
                                </a:moveTo>
                                <a:lnTo>
                                  <a:pt x="4385" y="127"/>
                                </a:lnTo>
                                <a:moveTo>
                                  <a:pt x="443" y="392"/>
                                </a:moveTo>
                                <a:lnTo>
                                  <a:pt x="184" y="392"/>
                                </a:lnTo>
                                <a:moveTo>
                                  <a:pt x="184" y="392"/>
                                </a:moveTo>
                                <a:lnTo>
                                  <a:pt x="184" y="626"/>
                                </a:lnTo>
                                <a:moveTo>
                                  <a:pt x="184" y="626"/>
                                </a:moveTo>
                                <a:lnTo>
                                  <a:pt x="443" y="626"/>
                                </a:lnTo>
                                <a:moveTo>
                                  <a:pt x="443" y="626"/>
                                </a:moveTo>
                                <a:lnTo>
                                  <a:pt x="443" y="392"/>
                                </a:lnTo>
                                <a:moveTo>
                                  <a:pt x="184" y="509"/>
                                </a:moveTo>
                                <a:lnTo>
                                  <a:pt x="0" y="509"/>
                                </a:lnTo>
                                <a:moveTo>
                                  <a:pt x="628" y="509"/>
                                </a:moveTo>
                                <a:lnTo>
                                  <a:pt x="443" y="509"/>
                                </a:lnTo>
                                <a:moveTo>
                                  <a:pt x="887" y="509"/>
                                </a:moveTo>
                                <a:lnTo>
                                  <a:pt x="628" y="509"/>
                                </a:lnTo>
                                <a:moveTo>
                                  <a:pt x="1223" y="533"/>
                                </a:moveTo>
                                <a:lnTo>
                                  <a:pt x="1223" y="1197"/>
                                </a:lnTo>
                                <a:moveTo>
                                  <a:pt x="1201" y="509"/>
                                </a:moveTo>
                                <a:lnTo>
                                  <a:pt x="887" y="509"/>
                                </a:lnTo>
                                <a:moveTo>
                                  <a:pt x="1828" y="382"/>
                                </a:moveTo>
                                <a:lnTo>
                                  <a:pt x="1483" y="382"/>
                                </a:lnTo>
                                <a:moveTo>
                                  <a:pt x="1483" y="382"/>
                                </a:moveTo>
                                <a:lnTo>
                                  <a:pt x="1483" y="636"/>
                                </a:lnTo>
                                <a:moveTo>
                                  <a:pt x="1483" y="636"/>
                                </a:moveTo>
                                <a:lnTo>
                                  <a:pt x="1828" y="636"/>
                                </a:lnTo>
                                <a:moveTo>
                                  <a:pt x="1828" y="636"/>
                                </a:moveTo>
                                <a:lnTo>
                                  <a:pt x="1828" y="382"/>
                                </a:lnTo>
                                <a:moveTo>
                                  <a:pt x="1483" y="509"/>
                                </a:moveTo>
                                <a:lnTo>
                                  <a:pt x="1245" y="509"/>
                                </a:lnTo>
                                <a:moveTo>
                                  <a:pt x="2088" y="490"/>
                                </a:moveTo>
                                <a:lnTo>
                                  <a:pt x="2088" y="203"/>
                                </a:lnTo>
                                <a:moveTo>
                                  <a:pt x="2681" y="382"/>
                                </a:moveTo>
                                <a:lnTo>
                                  <a:pt x="2348" y="382"/>
                                </a:lnTo>
                                <a:moveTo>
                                  <a:pt x="2348" y="382"/>
                                </a:moveTo>
                                <a:lnTo>
                                  <a:pt x="2348" y="636"/>
                                </a:lnTo>
                                <a:moveTo>
                                  <a:pt x="2348" y="636"/>
                                </a:moveTo>
                                <a:lnTo>
                                  <a:pt x="2681" y="636"/>
                                </a:lnTo>
                                <a:moveTo>
                                  <a:pt x="2681" y="636"/>
                                </a:moveTo>
                                <a:lnTo>
                                  <a:pt x="2681" y="382"/>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AutoShape 281"/>
                        <wps:cNvSpPr>
                          <a:spLocks/>
                        </wps:cNvSpPr>
                        <wps:spPr bwMode="auto">
                          <a:xfrm>
                            <a:off x="3713" y="503"/>
                            <a:ext cx="148" cy="148"/>
                          </a:xfrm>
                          <a:custGeom>
                            <a:avLst/>
                            <a:gdLst>
                              <a:gd name="T0" fmla="+- 0 3716 3714"/>
                              <a:gd name="T1" fmla="*/ T0 w 148"/>
                              <a:gd name="T2" fmla="+- 0 577 503"/>
                              <a:gd name="T3" fmla="*/ 577 h 148"/>
                              <a:gd name="T4" fmla="+- 0 3859 3714"/>
                              <a:gd name="T5" fmla="*/ T4 w 148"/>
                              <a:gd name="T6" fmla="+- 0 577 503"/>
                              <a:gd name="T7" fmla="*/ 577 h 148"/>
                              <a:gd name="T8" fmla="+- 0 3788 3714"/>
                              <a:gd name="T9" fmla="*/ T8 w 148"/>
                              <a:gd name="T10" fmla="+- 0 649 503"/>
                              <a:gd name="T11" fmla="*/ 649 h 148"/>
                              <a:gd name="T12" fmla="+- 0 3788 3714"/>
                              <a:gd name="T13" fmla="*/ T12 w 148"/>
                              <a:gd name="T14" fmla="+- 0 505 503"/>
                              <a:gd name="T15" fmla="*/ 505 h 148"/>
                              <a:gd name="T16" fmla="+- 0 3788 3714"/>
                              <a:gd name="T17" fmla="*/ T16 w 148"/>
                              <a:gd name="T18" fmla="+- 0 503 503"/>
                              <a:gd name="T19" fmla="*/ 503 h 148"/>
                              <a:gd name="T20" fmla="+- 0 3759 3714"/>
                              <a:gd name="T21" fmla="*/ T20 w 148"/>
                              <a:gd name="T22" fmla="+- 0 509 503"/>
                              <a:gd name="T23" fmla="*/ 509 h 148"/>
                              <a:gd name="T24" fmla="+- 0 3735 3714"/>
                              <a:gd name="T25" fmla="*/ T24 w 148"/>
                              <a:gd name="T26" fmla="+- 0 525 503"/>
                              <a:gd name="T27" fmla="*/ 525 h 148"/>
                              <a:gd name="T28" fmla="+- 0 3720 3714"/>
                              <a:gd name="T29" fmla="*/ T28 w 148"/>
                              <a:gd name="T30" fmla="+- 0 548 503"/>
                              <a:gd name="T31" fmla="*/ 548 h 148"/>
                              <a:gd name="T32" fmla="+- 0 3714 3714"/>
                              <a:gd name="T33" fmla="*/ T32 w 148"/>
                              <a:gd name="T34" fmla="+- 0 577 503"/>
                              <a:gd name="T35" fmla="*/ 577 h 148"/>
                              <a:gd name="T36" fmla="+- 0 3714 3714"/>
                              <a:gd name="T37" fmla="*/ T36 w 148"/>
                              <a:gd name="T38" fmla="+- 0 577 503"/>
                              <a:gd name="T39" fmla="*/ 577 h 148"/>
                              <a:gd name="T40" fmla="+- 0 3720 3714"/>
                              <a:gd name="T41" fmla="*/ T40 w 148"/>
                              <a:gd name="T42" fmla="+- 0 606 503"/>
                              <a:gd name="T43" fmla="*/ 606 h 148"/>
                              <a:gd name="T44" fmla="+- 0 3735 3714"/>
                              <a:gd name="T45" fmla="*/ T44 w 148"/>
                              <a:gd name="T46" fmla="+- 0 629 503"/>
                              <a:gd name="T47" fmla="*/ 629 h 148"/>
                              <a:gd name="T48" fmla="+- 0 3759 3714"/>
                              <a:gd name="T49" fmla="*/ T48 w 148"/>
                              <a:gd name="T50" fmla="+- 0 645 503"/>
                              <a:gd name="T51" fmla="*/ 645 h 148"/>
                              <a:gd name="T52" fmla="+- 0 3788 3714"/>
                              <a:gd name="T53" fmla="*/ T52 w 148"/>
                              <a:gd name="T54" fmla="+- 0 651 503"/>
                              <a:gd name="T55" fmla="*/ 651 h 148"/>
                              <a:gd name="T56" fmla="+- 0 3788 3714"/>
                              <a:gd name="T57" fmla="*/ T56 w 148"/>
                              <a:gd name="T58" fmla="+- 0 651 503"/>
                              <a:gd name="T59" fmla="*/ 651 h 148"/>
                              <a:gd name="T60" fmla="+- 0 3816 3714"/>
                              <a:gd name="T61" fmla="*/ T60 w 148"/>
                              <a:gd name="T62" fmla="+- 0 645 503"/>
                              <a:gd name="T63" fmla="*/ 645 h 148"/>
                              <a:gd name="T64" fmla="+- 0 3840 3714"/>
                              <a:gd name="T65" fmla="*/ T64 w 148"/>
                              <a:gd name="T66" fmla="+- 0 629 503"/>
                              <a:gd name="T67" fmla="*/ 629 h 148"/>
                              <a:gd name="T68" fmla="+- 0 3855 3714"/>
                              <a:gd name="T69" fmla="*/ T68 w 148"/>
                              <a:gd name="T70" fmla="+- 0 606 503"/>
                              <a:gd name="T71" fmla="*/ 606 h 148"/>
                              <a:gd name="T72" fmla="+- 0 3861 3714"/>
                              <a:gd name="T73" fmla="*/ T72 w 148"/>
                              <a:gd name="T74" fmla="+- 0 577 503"/>
                              <a:gd name="T75" fmla="*/ 577 h 148"/>
                              <a:gd name="T76" fmla="+- 0 3861 3714"/>
                              <a:gd name="T77" fmla="*/ T76 w 148"/>
                              <a:gd name="T78" fmla="+- 0 577 503"/>
                              <a:gd name="T79" fmla="*/ 577 h 148"/>
                              <a:gd name="T80" fmla="+- 0 3855 3714"/>
                              <a:gd name="T81" fmla="*/ T80 w 148"/>
                              <a:gd name="T82" fmla="+- 0 548 503"/>
                              <a:gd name="T83" fmla="*/ 548 h 148"/>
                              <a:gd name="T84" fmla="+- 0 3840 3714"/>
                              <a:gd name="T85" fmla="*/ T84 w 148"/>
                              <a:gd name="T86" fmla="+- 0 525 503"/>
                              <a:gd name="T87" fmla="*/ 525 h 148"/>
                              <a:gd name="T88" fmla="+- 0 3816 3714"/>
                              <a:gd name="T89" fmla="*/ T88 w 148"/>
                              <a:gd name="T90" fmla="+- 0 509 503"/>
                              <a:gd name="T91" fmla="*/ 509 h 148"/>
                              <a:gd name="T92" fmla="+- 0 3788 3714"/>
                              <a:gd name="T93" fmla="*/ T92 w 148"/>
                              <a:gd name="T94" fmla="+- 0 503 503"/>
                              <a:gd name="T95" fmla="*/ 503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5" y="74"/>
                                </a:lnTo>
                                <a:moveTo>
                                  <a:pt x="74" y="146"/>
                                </a:moveTo>
                                <a:lnTo>
                                  <a:pt x="74" y="2"/>
                                </a:lnTo>
                                <a:moveTo>
                                  <a:pt x="74" y="0"/>
                                </a:moveTo>
                                <a:lnTo>
                                  <a:pt x="45" y="6"/>
                                </a:lnTo>
                                <a:lnTo>
                                  <a:pt x="21" y="22"/>
                                </a:lnTo>
                                <a:lnTo>
                                  <a:pt x="6" y="45"/>
                                </a:lnTo>
                                <a:lnTo>
                                  <a:pt x="0" y="74"/>
                                </a:lnTo>
                                <a:moveTo>
                                  <a:pt x="0" y="74"/>
                                </a:moveTo>
                                <a:lnTo>
                                  <a:pt x="6" y="103"/>
                                </a:lnTo>
                                <a:lnTo>
                                  <a:pt x="21" y="126"/>
                                </a:lnTo>
                                <a:lnTo>
                                  <a:pt x="45" y="142"/>
                                </a:lnTo>
                                <a:lnTo>
                                  <a:pt x="74" y="148"/>
                                </a:lnTo>
                                <a:moveTo>
                                  <a:pt x="74" y="148"/>
                                </a:moveTo>
                                <a:lnTo>
                                  <a:pt x="102" y="142"/>
                                </a:lnTo>
                                <a:lnTo>
                                  <a:pt x="126" y="126"/>
                                </a:lnTo>
                                <a:lnTo>
                                  <a:pt x="141" y="103"/>
                                </a:lnTo>
                                <a:lnTo>
                                  <a:pt x="147" y="74"/>
                                </a:lnTo>
                                <a:moveTo>
                                  <a:pt x="147" y="74"/>
                                </a:moveTo>
                                <a:lnTo>
                                  <a:pt x="141" y="45"/>
                                </a:lnTo>
                                <a:lnTo>
                                  <a:pt x="126" y="22"/>
                                </a:lnTo>
                                <a:lnTo>
                                  <a:pt x="102"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AutoShape 280"/>
                        <wps:cNvSpPr>
                          <a:spLocks/>
                        </wps:cNvSpPr>
                        <wps:spPr bwMode="auto">
                          <a:xfrm>
                            <a:off x="68" y="270"/>
                            <a:ext cx="5349" cy="689"/>
                          </a:xfrm>
                          <a:custGeom>
                            <a:avLst/>
                            <a:gdLst>
                              <a:gd name="T0" fmla="+- 0 3712 68"/>
                              <a:gd name="T1" fmla="*/ T0 w 5349"/>
                              <a:gd name="T2" fmla="+- 0 577 271"/>
                              <a:gd name="T3" fmla="*/ 577 h 689"/>
                              <a:gd name="T4" fmla="+- 0 3528 68"/>
                              <a:gd name="T5" fmla="*/ T4 w 5349"/>
                              <a:gd name="T6" fmla="+- 0 577 271"/>
                              <a:gd name="T7" fmla="*/ 577 h 689"/>
                              <a:gd name="T8" fmla="+- 0 4380 68"/>
                              <a:gd name="T9" fmla="*/ T8 w 5349"/>
                              <a:gd name="T10" fmla="+- 0 450 271"/>
                              <a:gd name="T11" fmla="*/ 450 h 689"/>
                              <a:gd name="T12" fmla="+- 0 4047 68"/>
                              <a:gd name="T13" fmla="*/ T12 w 5349"/>
                              <a:gd name="T14" fmla="+- 0 450 271"/>
                              <a:gd name="T15" fmla="*/ 450 h 689"/>
                              <a:gd name="T16" fmla="+- 0 4047 68"/>
                              <a:gd name="T17" fmla="*/ T16 w 5349"/>
                              <a:gd name="T18" fmla="+- 0 450 271"/>
                              <a:gd name="T19" fmla="*/ 450 h 689"/>
                              <a:gd name="T20" fmla="+- 0 4047 68"/>
                              <a:gd name="T21" fmla="*/ T20 w 5349"/>
                              <a:gd name="T22" fmla="+- 0 704 271"/>
                              <a:gd name="T23" fmla="*/ 704 h 689"/>
                              <a:gd name="T24" fmla="+- 0 4047 68"/>
                              <a:gd name="T25" fmla="*/ T24 w 5349"/>
                              <a:gd name="T26" fmla="+- 0 704 271"/>
                              <a:gd name="T27" fmla="*/ 704 h 689"/>
                              <a:gd name="T28" fmla="+- 0 4380 68"/>
                              <a:gd name="T29" fmla="*/ T28 w 5349"/>
                              <a:gd name="T30" fmla="+- 0 704 271"/>
                              <a:gd name="T31" fmla="*/ 704 h 689"/>
                              <a:gd name="T32" fmla="+- 0 4380 68"/>
                              <a:gd name="T33" fmla="*/ T32 w 5349"/>
                              <a:gd name="T34" fmla="+- 0 704 271"/>
                              <a:gd name="T35" fmla="*/ 704 h 689"/>
                              <a:gd name="T36" fmla="+- 0 4380 68"/>
                              <a:gd name="T37" fmla="*/ T36 w 5349"/>
                              <a:gd name="T38" fmla="+- 0 450 271"/>
                              <a:gd name="T39" fmla="*/ 450 h 689"/>
                              <a:gd name="T40" fmla="+- 0 4047 68"/>
                              <a:gd name="T41" fmla="*/ T40 w 5349"/>
                              <a:gd name="T42" fmla="+- 0 577 271"/>
                              <a:gd name="T43" fmla="*/ 577 h 689"/>
                              <a:gd name="T44" fmla="+- 0 3863 68"/>
                              <a:gd name="T45" fmla="*/ T44 w 5349"/>
                              <a:gd name="T46" fmla="+- 0 577 271"/>
                              <a:gd name="T47" fmla="*/ 577 h 689"/>
                              <a:gd name="T48" fmla="+- 0 4640 68"/>
                              <a:gd name="T49" fmla="*/ T48 w 5349"/>
                              <a:gd name="T50" fmla="+- 0 558 271"/>
                              <a:gd name="T51" fmla="*/ 558 h 689"/>
                              <a:gd name="T52" fmla="+- 0 4640 68"/>
                              <a:gd name="T53" fmla="*/ T52 w 5349"/>
                              <a:gd name="T54" fmla="+- 0 271 271"/>
                              <a:gd name="T55" fmla="*/ 271 h 689"/>
                              <a:gd name="T56" fmla="+- 0 5233 68"/>
                              <a:gd name="T57" fmla="*/ T56 w 5349"/>
                              <a:gd name="T58" fmla="+- 0 450 271"/>
                              <a:gd name="T59" fmla="*/ 450 h 689"/>
                              <a:gd name="T60" fmla="+- 0 4900 68"/>
                              <a:gd name="T61" fmla="*/ T60 w 5349"/>
                              <a:gd name="T62" fmla="+- 0 450 271"/>
                              <a:gd name="T63" fmla="*/ 450 h 689"/>
                              <a:gd name="T64" fmla="+- 0 4900 68"/>
                              <a:gd name="T65" fmla="*/ T64 w 5349"/>
                              <a:gd name="T66" fmla="+- 0 450 271"/>
                              <a:gd name="T67" fmla="*/ 450 h 689"/>
                              <a:gd name="T68" fmla="+- 0 4900 68"/>
                              <a:gd name="T69" fmla="*/ T68 w 5349"/>
                              <a:gd name="T70" fmla="+- 0 704 271"/>
                              <a:gd name="T71" fmla="*/ 704 h 689"/>
                              <a:gd name="T72" fmla="+- 0 4900 68"/>
                              <a:gd name="T73" fmla="*/ T72 w 5349"/>
                              <a:gd name="T74" fmla="+- 0 704 271"/>
                              <a:gd name="T75" fmla="*/ 704 h 689"/>
                              <a:gd name="T76" fmla="+- 0 5233 68"/>
                              <a:gd name="T77" fmla="*/ T76 w 5349"/>
                              <a:gd name="T78" fmla="+- 0 704 271"/>
                              <a:gd name="T79" fmla="*/ 704 h 689"/>
                              <a:gd name="T80" fmla="+- 0 5233 68"/>
                              <a:gd name="T81" fmla="*/ T80 w 5349"/>
                              <a:gd name="T82" fmla="+- 0 704 271"/>
                              <a:gd name="T83" fmla="*/ 704 h 689"/>
                              <a:gd name="T84" fmla="+- 0 5233 68"/>
                              <a:gd name="T85" fmla="*/ T84 w 5349"/>
                              <a:gd name="T86" fmla="+- 0 450 271"/>
                              <a:gd name="T87" fmla="*/ 450 h 689"/>
                              <a:gd name="T88" fmla="+- 0 5417 68"/>
                              <a:gd name="T89" fmla="*/ T88 w 5349"/>
                              <a:gd name="T90" fmla="+- 0 577 271"/>
                              <a:gd name="T91" fmla="*/ 577 h 689"/>
                              <a:gd name="T92" fmla="+- 0 5233 68"/>
                              <a:gd name="T93" fmla="*/ T92 w 5349"/>
                              <a:gd name="T94" fmla="+- 0 577 271"/>
                              <a:gd name="T95" fmla="*/ 577 h 689"/>
                              <a:gd name="T96" fmla="+- 0 382 68"/>
                              <a:gd name="T97" fmla="*/ T96 w 5349"/>
                              <a:gd name="T98" fmla="+- 0 959 271"/>
                              <a:gd name="T99" fmla="*/ 959 h 689"/>
                              <a:gd name="T100" fmla="+- 0 68 68"/>
                              <a:gd name="T101" fmla="*/ T100 w 5349"/>
                              <a:gd name="T102" fmla="+- 0 959 271"/>
                              <a:gd name="T103" fmla="*/ 959 h 689"/>
                              <a:gd name="T104" fmla="+- 0 772 68"/>
                              <a:gd name="T105" fmla="*/ T104 w 5349"/>
                              <a:gd name="T106" fmla="+- 0 959 271"/>
                              <a:gd name="T107" fmla="*/ 959 h 689"/>
                              <a:gd name="T108" fmla="+- 0 382 68"/>
                              <a:gd name="T109" fmla="*/ T108 w 5349"/>
                              <a:gd name="T110" fmla="+- 0 959 271"/>
                              <a:gd name="T111" fmla="*/ 959 h 689"/>
                              <a:gd name="T112" fmla="+- 0 1161 68"/>
                              <a:gd name="T113" fmla="*/ T112 w 5349"/>
                              <a:gd name="T114" fmla="+- 0 959 271"/>
                              <a:gd name="T115" fmla="*/ 959 h 689"/>
                              <a:gd name="T116" fmla="+- 0 772 68"/>
                              <a:gd name="T117" fmla="*/ T116 w 5349"/>
                              <a:gd name="T118" fmla="+- 0 959 271"/>
                              <a:gd name="T119" fmla="*/ 959 h 689"/>
                              <a:gd name="T120" fmla="+- 0 1475 68"/>
                              <a:gd name="T121" fmla="*/ T120 w 5349"/>
                              <a:gd name="T122" fmla="+- 0 959 271"/>
                              <a:gd name="T123" fmla="*/ 959 h 689"/>
                              <a:gd name="T124" fmla="+- 0 1161 68"/>
                              <a:gd name="T125" fmla="*/ T124 w 5349"/>
                              <a:gd name="T126" fmla="+- 0 959 271"/>
                              <a:gd name="T127" fmla="*/ 959 h 6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349" h="689">
                                <a:moveTo>
                                  <a:pt x="3644" y="306"/>
                                </a:moveTo>
                                <a:lnTo>
                                  <a:pt x="3460" y="306"/>
                                </a:lnTo>
                                <a:moveTo>
                                  <a:pt x="4312" y="179"/>
                                </a:moveTo>
                                <a:lnTo>
                                  <a:pt x="3979" y="179"/>
                                </a:lnTo>
                                <a:moveTo>
                                  <a:pt x="3979" y="179"/>
                                </a:moveTo>
                                <a:lnTo>
                                  <a:pt x="3979" y="433"/>
                                </a:lnTo>
                                <a:moveTo>
                                  <a:pt x="3979" y="433"/>
                                </a:moveTo>
                                <a:lnTo>
                                  <a:pt x="4312" y="433"/>
                                </a:lnTo>
                                <a:moveTo>
                                  <a:pt x="4312" y="433"/>
                                </a:moveTo>
                                <a:lnTo>
                                  <a:pt x="4312" y="179"/>
                                </a:lnTo>
                                <a:moveTo>
                                  <a:pt x="3979" y="306"/>
                                </a:moveTo>
                                <a:lnTo>
                                  <a:pt x="3795" y="306"/>
                                </a:lnTo>
                                <a:moveTo>
                                  <a:pt x="4572" y="287"/>
                                </a:moveTo>
                                <a:lnTo>
                                  <a:pt x="4572" y="0"/>
                                </a:lnTo>
                                <a:moveTo>
                                  <a:pt x="5165" y="179"/>
                                </a:moveTo>
                                <a:lnTo>
                                  <a:pt x="4832" y="179"/>
                                </a:lnTo>
                                <a:moveTo>
                                  <a:pt x="4832" y="179"/>
                                </a:moveTo>
                                <a:lnTo>
                                  <a:pt x="4832" y="433"/>
                                </a:lnTo>
                                <a:moveTo>
                                  <a:pt x="4832" y="433"/>
                                </a:moveTo>
                                <a:lnTo>
                                  <a:pt x="5165" y="433"/>
                                </a:lnTo>
                                <a:moveTo>
                                  <a:pt x="5165" y="433"/>
                                </a:moveTo>
                                <a:lnTo>
                                  <a:pt x="5165" y="179"/>
                                </a:lnTo>
                                <a:moveTo>
                                  <a:pt x="5349" y="306"/>
                                </a:moveTo>
                                <a:lnTo>
                                  <a:pt x="5165" y="306"/>
                                </a:lnTo>
                                <a:moveTo>
                                  <a:pt x="314" y="688"/>
                                </a:moveTo>
                                <a:lnTo>
                                  <a:pt x="0" y="688"/>
                                </a:lnTo>
                                <a:moveTo>
                                  <a:pt x="704" y="688"/>
                                </a:moveTo>
                                <a:lnTo>
                                  <a:pt x="314" y="688"/>
                                </a:lnTo>
                                <a:moveTo>
                                  <a:pt x="1093" y="688"/>
                                </a:moveTo>
                                <a:lnTo>
                                  <a:pt x="704" y="688"/>
                                </a:lnTo>
                                <a:moveTo>
                                  <a:pt x="1407" y="688"/>
                                </a:moveTo>
                                <a:lnTo>
                                  <a:pt x="1093" y="688"/>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AutoShape 279"/>
                        <wps:cNvSpPr>
                          <a:spLocks/>
                        </wps:cNvSpPr>
                        <wps:spPr bwMode="auto">
                          <a:xfrm>
                            <a:off x="1660" y="885"/>
                            <a:ext cx="148" cy="148"/>
                          </a:xfrm>
                          <a:custGeom>
                            <a:avLst/>
                            <a:gdLst>
                              <a:gd name="T0" fmla="+- 0 1663 1661"/>
                              <a:gd name="T1" fmla="*/ T0 w 148"/>
                              <a:gd name="T2" fmla="+- 0 959 885"/>
                              <a:gd name="T3" fmla="*/ 959 h 148"/>
                              <a:gd name="T4" fmla="+- 0 1806 1661"/>
                              <a:gd name="T5" fmla="*/ T4 w 148"/>
                              <a:gd name="T6" fmla="+- 0 959 885"/>
                              <a:gd name="T7" fmla="*/ 959 h 148"/>
                              <a:gd name="T8" fmla="+- 0 1734 1661"/>
                              <a:gd name="T9" fmla="*/ T8 w 148"/>
                              <a:gd name="T10" fmla="+- 0 1031 885"/>
                              <a:gd name="T11" fmla="*/ 1031 h 148"/>
                              <a:gd name="T12" fmla="+- 0 1734 1661"/>
                              <a:gd name="T13" fmla="*/ T12 w 148"/>
                              <a:gd name="T14" fmla="+- 0 887 885"/>
                              <a:gd name="T15" fmla="*/ 887 h 148"/>
                              <a:gd name="T16" fmla="+- 0 1734 1661"/>
                              <a:gd name="T17" fmla="*/ T16 w 148"/>
                              <a:gd name="T18" fmla="+- 0 885 885"/>
                              <a:gd name="T19" fmla="*/ 885 h 148"/>
                              <a:gd name="T20" fmla="+- 0 1706 1661"/>
                              <a:gd name="T21" fmla="*/ T20 w 148"/>
                              <a:gd name="T22" fmla="+- 0 891 885"/>
                              <a:gd name="T23" fmla="*/ 891 h 148"/>
                              <a:gd name="T24" fmla="+- 0 1682 1661"/>
                              <a:gd name="T25" fmla="*/ T24 w 148"/>
                              <a:gd name="T26" fmla="+- 0 907 885"/>
                              <a:gd name="T27" fmla="*/ 907 h 148"/>
                              <a:gd name="T28" fmla="+- 0 1666 1661"/>
                              <a:gd name="T29" fmla="*/ T28 w 148"/>
                              <a:gd name="T30" fmla="+- 0 930 885"/>
                              <a:gd name="T31" fmla="*/ 930 h 148"/>
                              <a:gd name="T32" fmla="+- 0 1661 1661"/>
                              <a:gd name="T33" fmla="*/ T32 w 148"/>
                              <a:gd name="T34" fmla="+- 0 959 885"/>
                              <a:gd name="T35" fmla="*/ 959 h 148"/>
                              <a:gd name="T36" fmla="+- 0 1661 1661"/>
                              <a:gd name="T37" fmla="*/ T36 w 148"/>
                              <a:gd name="T38" fmla="+- 0 959 885"/>
                              <a:gd name="T39" fmla="*/ 959 h 148"/>
                              <a:gd name="T40" fmla="+- 0 1666 1661"/>
                              <a:gd name="T41" fmla="*/ T40 w 148"/>
                              <a:gd name="T42" fmla="+- 0 988 885"/>
                              <a:gd name="T43" fmla="*/ 988 h 148"/>
                              <a:gd name="T44" fmla="+- 0 1682 1661"/>
                              <a:gd name="T45" fmla="*/ T44 w 148"/>
                              <a:gd name="T46" fmla="+- 0 1011 885"/>
                              <a:gd name="T47" fmla="*/ 1011 h 148"/>
                              <a:gd name="T48" fmla="+- 0 1706 1661"/>
                              <a:gd name="T49" fmla="*/ T48 w 148"/>
                              <a:gd name="T50" fmla="+- 0 1027 885"/>
                              <a:gd name="T51" fmla="*/ 1027 h 148"/>
                              <a:gd name="T52" fmla="+- 0 1734 1661"/>
                              <a:gd name="T53" fmla="*/ T52 w 148"/>
                              <a:gd name="T54" fmla="+- 0 1033 885"/>
                              <a:gd name="T55" fmla="*/ 1033 h 148"/>
                              <a:gd name="T56" fmla="+- 0 1734 1661"/>
                              <a:gd name="T57" fmla="*/ T56 w 148"/>
                              <a:gd name="T58" fmla="+- 0 1033 885"/>
                              <a:gd name="T59" fmla="*/ 1033 h 148"/>
                              <a:gd name="T60" fmla="+- 0 1763 1661"/>
                              <a:gd name="T61" fmla="*/ T60 w 148"/>
                              <a:gd name="T62" fmla="+- 0 1027 885"/>
                              <a:gd name="T63" fmla="*/ 1027 h 148"/>
                              <a:gd name="T64" fmla="+- 0 1786 1661"/>
                              <a:gd name="T65" fmla="*/ T64 w 148"/>
                              <a:gd name="T66" fmla="+- 0 1011 885"/>
                              <a:gd name="T67" fmla="*/ 1011 h 148"/>
                              <a:gd name="T68" fmla="+- 0 1802 1661"/>
                              <a:gd name="T69" fmla="*/ T68 w 148"/>
                              <a:gd name="T70" fmla="+- 0 988 885"/>
                              <a:gd name="T71" fmla="*/ 988 h 148"/>
                              <a:gd name="T72" fmla="+- 0 1808 1661"/>
                              <a:gd name="T73" fmla="*/ T72 w 148"/>
                              <a:gd name="T74" fmla="+- 0 959 885"/>
                              <a:gd name="T75" fmla="*/ 959 h 148"/>
                              <a:gd name="T76" fmla="+- 0 1808 1661"/>
                              <a:gd name="T77" fmla="*/ T76 w 148"/>
                              <a:gd name="T78" fmla="+- 0 959 885"/>
                              <a:gd name="T79" fmla="*/ 959 h 148"/>
                              <a:gd name="T80" fmla="+- 0 1802 1661"/>
                              <a:gd name="T81" fmla="*/ T80 w 148"/>
                              <a:gd name="T82" fmla="+- 0 930 885"/>
                              <a:gd name="T83" fmla="*/ 930 h 148"/>
                              <a:gd name="T84" fmla="+- 0 1786 1661"/>
                              <a:gd name="T85" fmla="*/ T84 w 148"/>
                              <a:gd name="T86" fmla="+- 0 907 885"/>
                              <a:gd name="T87" fmla="*/ 907 h 148"/>
                              <a:gd name="T88" fmla="+- 0 1763 1661"/>
                              <a:gd name="T89" fmla="*/ T88 w 148"/>
                              <a:gd name="T90" fmla="+- 0 891 885"/>
                              <a:gd name="T91" fmla="*/ 891 h 148"/>
                              <a:gd name="T92" fmla="+- 0 1734 1661"/>
                              <a:gd name="T93" fmla="*/ T92 w 148"/>
                              <a:gd name="T94" fmla="+- 0 885 885"/>
                              <a:gd name="T95" fmla="*/ 885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5" y="74"/>
                                </a:lnTo>
                                <a:moveTo>
                                  <a:pt x="73" y="146"/>
                                </a:moveTo>
                                <a:lnTo>
                                  <a:pt x="73" y="2"/>
                                </a:lnTo>
                                <a:moveTo>
                                  <a:pt x="73" y="0"/>
                                </a:moveTo>
                                <a:lnTo>
                                  <a:pt x="45" y="6"/>
                                </a:lnTo>
                                <a:lnTo>
                                  <a:pt x="21" y="22"/>
                                </a:lnTo>
                                <a:lnTo>
                                  <a:pt x="5" y="45"/>
                                </a:lnTo>
                                <a:lnTo>
                                  <a:pt x="0" y="74"/>
                                </a:lnTo>
                                <a:moveTo>
                                  <a:pt x="0" y="74"/>
                                </a:moveTo>
                                <a:lnTo>
                                  <a:pt x="5" y="103"/>
                                </a:lnTo>
                                <a:lnTo>
                                  <a:pt x="21" y="126"/>
                                </a:lnTo>
                                <a:lnTo>
                                  <a:pt x="45" y="142"/>
                                </a:lnTo>
                                <a:lnTo>
                                  <a:pt x="73" y="148"/>
                                </a:lnTo>
                                <a:moveTo>
                                  <a:pt x="73" y="148"/>
                                </a:moveTo>
                                <a:lnTo>
                                  <a:pt x="102" y="142"/>
                                </a:lnTo>
                                <a:lnTo>
                                  <a:pt x="125" y="126"/>
                                </a:lnTo>
                                <a:lnTo>
                                  <a:pt x="141" y="103"/>
                                </a:lnTo>
                                <a:lnTo>
                                  <a:pt x="147" y="74"/>
                                </a:lnTo>
                                <a:moveTo>
                                  <a:pt x="147" y="74"/>
                                </a:moveTo>
                                <a:lnTo>
                                  <a:pt x="141" y="45"/>
                                </a:lnTo>
                                <a:lnTo>
                                  <a:pt x="125" y="22"/>
                                </a:lnTo>
                                <a:lnTo>
                                  <a:pt x="102" y="6"/>
                                </a:lnTo>
                                <a:lnTo>
                                  <a:pt x="73"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AutoShape 278"/>
                        <wps:cNvSpPr>
                          <a:spLocks/>
                        </wps:cNvSpPr>
                        <wps:spPr bwMode="auto">
                          <a:xfrm>
                            <a:off x="1474" y="832"/>
                            <a:ext cx="1191" cy="254"/>
                          </a:xfrm>
                          <a:custGeom>
                            <a:avLst/>
                            <a:gdLst>
                              <a:gd name="T0" fmla="+- 0 1659 1475"/>
                              <a:gd name="T1" fmla="*/ T0 w 1191"/>
                              <a:gd name="T2" fmla="+- 0 959 832"/>
                              <a:gd name="T3" fmla="*/ 959 h 254"/>
                              <a:gd name="T4" fmla="+- 0 1475 1475"/>
                              <a:gd name="T5" fmla="*/ T4 w 1191"/>
                              <a:gd name="T6" fmla="+- 0 959 832"/>
                              <a:gd name="T7" fmla="*/ 959 h 254"/>
                              <a:gd name="T8" fmla="+- 0 2070 1475"/>
                              <a:gd name="T9" fmla="*/ T8 w 1191"/>
                              <a:gd name="T10" fmla="+- 0 959 832"/>
                              <a:gd name="T11" fmla="*/ 959 h 254"/>
                              <a:gd name="T12" fmla="+- 0 1810 1475"/>
                              <a:gd name="T13" fmla="*/ T12 w 1191"/>
                              <a:gd name="T14" fmla="+- 0 959 832"/>
                              <a:gd name="T15" fmla="*/ 959 h 254"/>
                              <a:gd name="T16" fmla="+- 0 2665 1475"/>
                              <a:gd name="T17" fmla="*/ T16 w 1191"/>
                              <a:gd name="T18" fmla="+- 0 832 832"/>
                              <a:gd name="T19" fmla="*/ 832 h 254"/>
                              <a:gd name="T20" fmla="+- 0 2340 1475"/>
                              <a:gd name="T21" fmla="*/ T20 w 1191"/>
                              <a:gd name="T22" fmla="+- 0 832 832"/>
                              <a:gd name="T23" fmla="*/ 832 h 254"/>
                              <a:gd name="T24" fmla="+- 0 2340 1475"/>
                              <a:gd name="T25" fmla="*/ T24 w 1191"/>
                              <a:gd name="T26" fmla="+- 0 832 832"/>
                              <a:gd name="T27" fmla="*/ 832 h 254"/>
                              <a:gd name="T28" fmla="+- 0 2340 1475"/>
                              <a:gd name="T29" fmla="*/ T28 w 1191"/>
                              <a:gd name="T30" fmla="+- 0 1086 832"/>
                              <a:gd name="T31" fmla="*/ 1086 h 254"/>
                              <a:gd name="T32" fmla="+- 0 2340 1475"/>
                              <a:gd name="T33" fmla="*/ T32 w 1191"/>
                              <a:gd name="T34" fmla="+- 0 1086 832"/>
                              <a:gd name="T35" fmla="*/ 1086 h 254"/>
                              <a:gd name="T36" fmla="+- 0 2665 1475"/>
                              <a:gd name="T37" fmla="*/ T36 w 1191"/>
                              <a:gd name="T38" fmla="+- 0 1086 832"/>
                              <a:gd name="T39" fmla="*/ 1086 h 254"/>
                              <a:gd name="T40" fmla="+- 0 2665 1475"/>
                              <a:gd name="T41" fmla="*/ T40 w 1191"/>
                              <a:gd name="T42" fmla="+- 0 1086 832"/>
                              <a:gd name="T43" fmla="*/ 1086 h 254"/>
                              <a:gd name="T44" fmla="+- 0 2665 1475"/>
                              <a:gd name="T45" fmla="*/ T44 w 1191"/>
                              <a:gd name="T46" fmla="+- 0 832 832"/>
                              <a:gd name="T47" fmla="*/ 832 h 254"/>
                              <a:gd name="T48" fmla="+- 0 2340 1475"/>
                              <a:gd name="T49" fmla="*/ T48 w 1191"/>
                              <a:gd name="T50" fmla="+- 0 959 832"/>
                              <a:gd name="T51" fmla="*/ 959 h 254"/>
                              <a:gd name="T52" fmla="+- 0 2070 1475"/>
                              <a:gd name="T53" fmla="*/ T52 w 1191"/>
                              <a:gd name="T54" fmla="+- 0 959 832"/>
                              <a:gd name="T55" fmla="*/ 959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191" h="254">
                                <a:moveTo>
                                  <a:pt x="184" y="127"/>
                                </a:moveTo>
                                <a:lnTo>
                                  <a:pt x="0" y="127"/>
                                </a:lnTo>
                                <a:moveTo>
                                  <a:pt x="595" y="127"/>
                                </a:moveTo>
                                <a:lnTo>
                                  <a:pt x="335" y="127"/>
                                </a:lnTo>
                                <a:moveTo>
                                  <a:pt x="1190" y="0"/>
                                </a:moveTo>
                                <a:lnTo>
                                  <a:pt x="865" y="0"/>
                                </a:lnTo>
                                <a:moveTo>
                                  <a:pt x="865" y="0"/>
                                </a:moveTo>
                                <a:lnTo>
                                  <a:pt x="865" y="254"/>
                                </a:lnTo>
                                <a:moveTo>
                                  <a:pt x="865" y="254"/>
                                </a:moveTo>
                                <a:lnTo>
                                  <a:pt x="1190" y="254"/>
                                </a:lnTo>
                                <a:moveTo>
                                  <a:pt x="1190" y="254"/>
                                </a:moveTo>
                                <a:lnTo>
                                  <a:pt x="1190" y="0"/>
                                </a:lnTo>
                                <a:moveTo>
                                  <a:pt x="865" y="127"/>
                                </a:moveTo>
                                <a:lnTo>
                                  <a:pt x="595" y="127"/>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AutoShape 277"/>
                        <wps:cNvSpPr>
                          <a:spLocks/>
                        </wps:cNvSpPr>
                        <wps:spPr bwMode="auto">
                          <a:xfrm>
                            <a:off x="2861" y="885"/>
                            <a:ext cx="148" cy="148"/>
                          </a:xfrm>
                          <a:custGeom>
                            <a:avLst/>
                            <a:gdLst>
                              <a:gd name="T0" fmla="+- 0 2863 2861"/>
                              <a:gd name="T1" fmla="*/ T0 w 148"/>
                              <a:gd name="T2" fmla="+- 0 959 885"/>
                              <a:gd name="T3" fmla="*/ 959 h 148"/>
                              <a:gd name="T4" fmla="+- 0 3007 2861"/>
                              <a:gd name="T5" fmla="*/ T4 w 148"/>
                              <a:gd name="T6" fmla="+- 0 959 885"/>
                              <a:gd name="T7" fmla="*/ 959 h 148"/>
                              <a:gd name="T8" fmla="+- 0 2935 2861"/>
                              <a:gd name="T9" fmla="*/ T8 w 148"/>
                              <a:gd name="T10" fmla="+- 0 1031 885"/>
                              <a:gd name="T11" fmla="*/ 1031 h 148"/>
                              <a:gd name="T12" fmla="+- 0 2935 2861"/>
                              <a:gd name="T13" fmla="*/ T12 w 148"/>
                              <a:gd name="T14" fmla="+- 0 887 885"/>
                              <a:gd name="T15" fmla="*/ 887 h 148"/>
                              <a:gd name="T16" fmla="+- 0 2935 2861"/>
                              <a:gd name="T17" fmla="*/ T16 w 148"/>
                              <a:gd name="T18" fmla="+- 0 885 885"/>
                              <a:gd name="T19" fmla="*/ 885 h 148"/>
                              <a:gd name="T20" fmla="+- 0 2906 2861"/>
                              <a:gd name="T21" fmla="*/ T20 w 148"/>
                              <a:gd name="T22" fmla="+- 0 891 885"/>
                              <a:gd name="T23" fmla="*/ 891 h 148"/>
                              <a:gd name="T24" fmla="+- 0 2883 2861"/>
                              <a:gd name="T25" fmla="*/ T24 w 148"/>
                              <a:gd name="T26" fmla="+- 0 907 885"/>
                              <a:gd name="T27" fmla="*/ 907 h 148"/>
                              <a:gd name="T28" fmla="+- 0 2867 2861"/>
                              <a:gd name="T29" fmla="*/ T28 w 148"/>
                              <a:gd name="T30" fmla="+- 0 930 885"/>
                              <a:gd name="T31" fmla="*/ 930 h 148"/>
                              <a:gd name="T32" fmla="+- 0 2861 2861"/>
                              <a:gd name="T33" fmla="*/ T32 w 148"/>
                              <a:gd name="T34" fmla="+- 0 959 885"/>
                              <a:gd name="T35" fmla="*/ 959 h 148"/>
                              <a:gd name="T36" fmla="+- 0 2861 2861"/>
                              <a:gd name="T37" fmla="*/ T36 w 148"/>
                              <a:gd name="T38" fmla="+- 0 959 885"/>
                              <a:gd name="T39" fmla="*/ 959 h 148"/>
                              <a:gd name="T40" fmla="+- 0 2867 2861"/>
                              <a:gd name="T41" fmla="*/ T40 w 148"/>
                              <a:gd name="T42" fmla="+- 0 988 885"/>
                              <a:gd name="T43" fmla="*/ 988 h 148"/>
                              <a:gd name="T44" fmla="+- 0 2883 2861"/>
                              <a:gd name="T45" fmla="*/ T44 w 148"/>
                              <a:gd name="T46" fmla="+- 0 1011 885"/>
                              <a:gd name="T47" fmla="*/ 1011 h 148"/>
                              <a:gd name="T48" fmla="+- 0 2906 2861"/>
                              <a:gd name="T49" fmla="*/ T48 w 148"/>
                              <a:gd name="T50" fmla="+- 0 1027 885"/>
                              <a:gd name="T51" fmla="*/ 1027 h 148"/>
                              <a:gd name="T52" fmla="+- 0 2935 2861"/>
                              <a:gd name="T53" fmla="*/ T52 w 148"/>
                              <a:gd name="T54" fmla="+- 0 1033 885"/>
                              <a:gd name="T55" fmla="*/ 1033 h 148"/>
                              <a:gd name="T56" fmla="+- 0 2935 2861"/>
                              <a:gd name="T57" fmla="*/ T56 w 148"/>
                              <a:gd name="T58" fmla="+- 0 1033 885"/>
                              <a:gd name="T59" fmla="*/ 1033 h 148"/>
                              <a:gd name="T60" fmla="+- 0 2964 2861"/>
                              <a:gd name="T61" fmla="*/ T60 w 148"/>
                              <a:gd name="T62" fmla="+- 0 1027 885"/>
                              <a:gd name="T63" fmla="*/ 1027 h 148"/>
                              <a:gd name="T64" fmla="+- 0 2987 2861"/>
                              <a:gd name="T65" fmla="*/ T64 w 148"/>
                              <a:gd name="T66" fmla="+- 0 1011 885"/>
                              <a:gd name="T67" fmla="*/ 1011 h 148"/>
                              <a:gd name="T68" fmla="+- 0 3003 2861"/>
                              <a:gd name="T69" fmla="*/ T68 w 148"/>
                              <a:gd name="T70" fmla="+- 0 988 885"/>
                              <a:gd name="T71" fmla="*/ 988 h 148"/>
                              <a:gd name="T72" fmla="+- 0 3009 2861"/>
                              <a:gd name="T73" fmla="*/ T72 w 148"/>
                              <a:gd name="T74" fmla="+- 0 959 885"/>
                              <a:gd name="T75" fmla="*/ 959 h 148"/>
                              <a:gd name="T76" fmla="+- 0 3009 2861"/>
                              <a:gd name="T77" fmla="*/ T76 w 148"/>
                              <a:gd name="T78" fmla="+- 0 959 885"/>
                              <a:gd name="T79" fmla="*/ 959 h 148"/>
                              <a:gd name="T80" fmla="+- 0 3003 2861"/>
                              <a:gd name="T81" fmla="*/ T80 w 148"/>
                              <a:gd name="T82" fmla="+- 0 930 885"/>
                              <a:gd name="T83" fmla="*/ 930 h 148"/>
                              <a:gd name="T84" fmla="+- 0 2987 2861"/>
                              <a:gd name="T85" fmla="*/ T84 w 148"/>
                              <a:gd name="T86" fmla="+- 0 907 885"/>
                              <a:gd name="T87" fmla="*/ 907 h 148"/>
                              <a:gd name="T88" fmla="+- 0 2964 2861"/>
                              <a:gd name="T89" fmla="*/ T88 w 148"/>
                              <a:gd name="T90" fmla="+- 0 891 885"/>
                              <a:gd name="T91" fmla="*/ 891 h 148"/>
                              <a:gd name="T92" fmla="+- 0 2935 2861"/>
                              <a:gd name="T93" fmla="*/ T92 w 148"/>
                              <a:gd name="T94" fmla="+- 0 885 885"/>
                              <a:gd name="T95" fmla="*/ 885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6" y="74"/>
                                </a:lnTo>
                                <a:moveTo>
                                  <a:pt x="74" y="146"/>
                                </a:moveTo>
                                <a:lnTo>
                                  <a:pt x="74" y="2"/>
                                </a:lnTo>
                                <a:moveTo>
                                  <a:pt x="74" y="0"/>
                                </a:moveTo>
                                <a:lnTo>
                                  <a:pt x="45" y="6"/>
                                </a:lnTo>
                                <a:lnTo>
                                  <a:pt x="22" y="22"/>
                                </a:lnTo>
                                <a:lnTo>
                                  <a:pt x="6" y="45"/>
                                </a:lnTo>
                                <a:lnTo>
                                  <a:pt x="0" y="74"/>
                                </a:lnTo>
                                <a:moveTo>
                                  <a:pt x="0" y="74"/>
                                </a:moveTo>
                                <a:lnTo>
                                  <a:pt x="6" y="103"/>
                                </a:lnTo>
                                <a:lnTo>
                                  <a:pt x="22" y="126"/>
                                </a:lnTo>
                                <a:lnTo>
                                  <a:pt x="45" y="142"/>
                                </a:lnTo>
                                <a:lnTo>
                                  <a:pt x="74" y="148"/>
                                </a:lnTo>
                                <a:moveTo>
                                  <a:pt x="74" y="148"/>
                                </a:moveTo>
                                <a:lnTo>
                                  <a:pt x="103" y="142"/>
                                </a:lnTo>
                                <a:lnTo>
                                  <a:pt x="126" y="126"/>
                                </a:lnTo>
                                <a:lnTo>
                                  <a:pt x="142" y="103"/>
                                </a:lnTo>
                                <a:lnTo>
                                  <a:pt x="148" y="74"/>
                                </a:lnTo>
                                <a:moveTo>
                                  <a:pt x="148" y="74"/>
                                </a:moveTo>
                                <a:lnTo>
                                  <a:pt x="142" y="45"/>
                                </a:lnTo>
                                <a:lnTo>
                                  <a:pt x="126" y="22"/>
                                </a:lnTo>
                                <a:lnTo>
                                  <a:pt x="103"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AutoShape 276"/>
                        <wps:cNvSpPr>
                          <a:spLocks/>
                        </wps:cNvSpPr>
                        <wps:spPr bwMode="auto">
                          <a:xfrm>
                            <a:off x="2664" y="832"/>
                            <a:ext cx="1549" cy="433"/>
                          </a:xfrm>
                          <a:custGeom>
                            <a:avLst/>
                            <a:gdLst>
                              <a:gd name="T0" fmla="+- 0 2859 2665"/>
                              <a:gd name="T1" fmla="*/ T0 w 1549"/>
                              <a:gd name="T2" fmla="+- 0 959 832"/>
                              <a:gd name="T3" fmla="*/ 959 h 433"/>
                              <a:gd name="T4" fmla="+- 0 2665 2665"/>
                              <a:gd name="T5" fmla="*/ T4 w 1549"/>
                              <a:gd name="T6" fmla="+- 0 959 832"/>
                              <a:gd name="T7" fmla="*/ 959 h 433"/>
                              <a:gd name="T8" fmla="+- 0 3514 2665"/>
                              <a:gd name="T9" fmla="*/ T8 w 1549"/>
                              <a:gd name="T10" fmla="+- 0 832 832"/>
                              <a:gd name="T11" fmla="*/ 832 h 433"/>
                              <a:gd name="T12" fmla="+- 0 3208 2665"/>
                              <a:gd name="T13" fmla="*/ T12 w 1549"/>
                              <a:gd name="T14" fmla="+- 0 832 832"/>
                              <a:gd name="T15" fmla="*/ 832 h 433"/>
                              <a:gd name="T16" fmla="+- 0 3208 2665"/>
                              <a:gd name="T17" fmla="*/ T16 w 1549"/>
                              <a:gd name="T18" fmla="+- 0 832 832"/>
                              <a:gd name="T19" fmla="*/ 832 h 433"/>
                              <a:gd name="T20" fmla="+- 0 3208 2665"/>
                              <a:gd name="T21" fmla="*/ T20 w 1549"/>
                              <a:gd name="T22" fmla="+- 0 1086 832"/>
                              <a:gd name="T23" fmla="*/ 1086 h 433"/>
                              <a:gd name="T24" fmla="+- 0 3208 2665"/>
                              <a:gd name="T25" fmla="*/ T24 w 1549"/>
                              <a:gd name="T26" fmla="+- 0 1086 832"/>
                              <a:gd name="T27" fmla="*/ 1086 h 433"/>
                              <a:gd name="T28" fmla="+- 0 3514 2665"/>
                              <a:gd name="T29" fmla="*/ T28 w 1549"/>
                              <a:gd name="T30" fmla="+- 0 1086 832"/>
                              <a:gd name="T31" fmla="*/ 1086 h 433"/>
                              <a:gd name="T32" fmla="+- 0 3514 2665"/>
                              <a:gd name="T33" fmla="*/ T32 w 1549"/>
                              <a:gd name="T34" fmla="+- 0 1086 832"/>
                              <a:gd name="T35" fmla="*/ 1086 h 433"/>
                              <a:gd name="T36" fmla="+- 0 3514 2665"/>
                              <a:gd name="T37" fmla="*/ T36 w 1549"/>
                              <a:gd name="T38" fmla="+- 0 832 832"/>
                              <a:gd name="T39" fmla="*/ 832 h 433"/>
                              <a:gd name="T40" fmla="+- 0 3208 2665"/>
                              <a:gd name="T41" fmla="*/ T40 w 1549"/>
                              <a:gd name="T42" fmla="+- 0 959 832"/>
                              <a:gd name="T43" fmla="*/ 959 h 433"/>
                              <a:gd name="T44" fmla="+- 0 3010 2665"/>
                              <a:gd name="T45" fmla="*/ T44 w 1549"/>
                              <a:gd name="T46" fmla="+- 0 959 832"/>
                              <a:gd name="T47" fmla="*/ 959 h 433"/>
                              <a:gd name="T48" fmla="+- 0 3788 2665"/>
                              <a:gd name="T49" fmla="*/ T48 w 1549"/>
                              <a:gd name="T50" fmla="+- 0 983 832"/>
                              <a:gd name="T51" fmla="*/ 983 h 433"/>
                              <a:gd name="T52" fmla="+- 0 3788 2665"/>
                              <a:gd name="T53" fmla="*/ T52 w 1549"/>
                              <a:gd name="T54" fmla="+- 0 1265 832"/>
                              <a:gd name="T55" fmla="*/ 1265 h 433"/>
                              <a:gd name="T56" fmla="+- 0 3766 2665"/>
                              <a:gd name="T57" fmla="*/ T56 w 1549"/>
                              <a:gd name="T58" fmla="+- 0 959 832"/>
                              <a:gd name="T59" fmla="*/ 959 h 433"/>
                              <a:gd name="T60" fmla="+- 0 3514 2665"/>
                              <a:gd name="T61" fmla="*/ T60 w 1549"/>
                              <a:gd name="T62" fmla="+- 0 959 832"/>
                              <a:gd name="T63" fmla="*/ 959 h 433"/>
                              <a:gd name="T64" fmla="+- 0 4214 2665"/>
                              <a:gd name="T65" fmla="*/ T64 w 1549"/>
                              <a:gd name="T66" fmla="+- 0 959 832"/>
                              <a:gd name="T67" fmla="*/ 959 h 433"/>
                              <a:gd name="T68" fmla="+- 0 3810 2665"/>
                              <a:gd name="T69" fmla="*/ T68 w 1549"/>
                              <a:gd name="T70" fmla="+- 0 959 832"/>
                              <a:gd name="T71" fmla="*/ 959 h 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49" h="433">
                                <a:moveTo>
                                  <a:pt x="194" y="127"/>
                                </a:moveTo>
                                <a:lnTo>
                                  <a:pt x="0" y="127"/>
                                </a:lnTo>
                                <a:moveTo>
                                  <a:pt x="849" y="0"/>
                                </a:moveTo>
                                <a:lnTo>
                                  <a:pt x="543" y="0"/>
                                </a:lnTo>
                                <a:moveTo>
                                  <a:pt x="543" y="0"/>
                                </a:moveTo>
                                <a:lnTo>
                                  <a:pt x="543" y="254"/>
                                </a:lnTo>
                                <a:moveTo>
                                  <a:pt x="543" y="254"/>
                                </a:moveTo>
                                <a:lnTo>
                                  <a:pt x="849" y="254"/>
                                </a:lnTo>
                                <a:moveTo>
                                  <a:pt x="849" y="254"/>
                                </a:moveTo>
                                <a:lnTo>
                                  <a:pt x="849" y="0"/>
                                </a:lnTo>
                                <a:moveTo>
                                  <a:pt x="543" y="127"/>
                                </a:moveTo>
                                <a:lnTo>
                                  <a:pt x="345" y="127"/>
                                </a:lnTo>
                                <a:moveTo>
                                  <a:pt x="1123" y="151"/>
                                </a:moveTo>
                                <a:lnTo>
                                  <a:pt x="1123" y="433"/>
                                </a:lnTo>
                                <a:moveTo>
                                  <a:pt x="1101" y="127"/>
                                </a:moveTo>
                                <a:lnTo>
                                  <a:pt x="849" y="127"/>
                                </a:lnTo>
                                <a:moveTo>
                                  <a:pt x="1549" y="127"/>
                                </a:moveTo>
                                <a:lnTo>
                                  <a:pt x="1145" y="127"/>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AutoShape 275"/>
                        <wps:cNvSpPr>
                          <a:spLocks/>
                        </wps:cNvSpPr>
                        <wps:spPr bwMode="auto">
                          <a:xfrm>
                            <a:off x="4566" y="885"/>
                            <a:ext cx="148" cy="148"/>
                          </a:xfrm>
                          <a:custGeom>
                            <a:avLst/>
                            <a:gdLst>
                              <a:gd name="T0" fmla="+- 0 4568 4567"/>
                              <a:gd name="T1" fmla="*/ T0 w 148"/>
                              <a:gd name="T2" fmla="+- 0 959 885"/>
                              <a:gd name="T3" fmla="*/ 959 h 148"/>
                              <a:gd name="T4" fmla="+- 0 4712 4567"/>
                              <a:gd name="T5" fmla="*/ T4 w 148"/>
                              <a:gd name="T6" fmla="+- 0 959 885"/>
                              <a:gd name="T7" fmla="*/ 959 h 148"/>
                              <a:gd name="T8" fmla="+- 0 4640 4567"/>
                              <a:gd name="T9" fmla="*/ T8 w 148"/>
                              <a:gd name="T10" fmla="+- 0 1031 885"/>
                              <a:gd name="T11" fmla="*/ 1031 h 148"/>
                              <a:gd name="T12" fmla="+- 0 4640 4567"/>
                              <a:gd name="T13" fmla="*/ T12 w 148"/>
                              <a:gd name="T14" fmla="+- 0 887 885"/>
                              <a:gd name="T15" fmla="*/ 887 h 148"/>
                              <a:gd name="T16" fmla="+- 0 4640 4567"/>
                              <a:gd name="T17" fmla="*/ T16 w 148"/>
                              <a:gd name="T18" fmla="+- 0 885 885"/>
                              <a:gd name="T19" fmla="*/ 885 h 148"/>
                              <a:gd name="T20" fmla="+- 0 4612 4567"/>
                              <a:gd name="T21" fmla="*/ T20 w 148"/>
                              <a:gd name="T22" fmla="+- 0 891 885"/>
                              <a:gd name="T23" fmla="*/ 891 h 148"/>
                              <a:gd name="T24" fmla="+- 0 4588 4567"/>
                              <a:gd name="T25" fmla="*/ T24 w 148"/>
                              <a:gd name="T26" fmla="+- 0 907 885"/>
                              <a:gd name="T27" fmla="*/ 907 h 148"/>
                              <a:gd name="T28" fmla="+- 0 4572 4567"/>
                              <a:gd name="T29" fmla="*/ T28 w 148"/>
                              <a:gd name="T30" fmla="+- 0 930 885"/>
                              <a:gd name="T31" fmla="*/ 930 h 148"/>
                              <a:gd name="T32" fmla="+- 0 4567 4567"/>
                              <a:gd name="T33" fmla="*/ T32 w 148"/>
                              <a:gd name="T34" fmla="+- 0 959 885"/>
                              <a:gd name="T35" fmla="*/ 959 h 148"/>
                              <a:gd name="T36" fmla="+- 0 4567 4567"/>
                              <a:gd name="T37" fmla="*/ T36 w 148"/>
                              <a:gd name="T38" fmla="+- 0 959 885"/>
                              <a:gd name="T39" fmla="*/ 959 h 148"/>
                              <a:gd name="T40" fmla="+- 0 4572 4567"/>
                              <a:gd name="T41" fmla="*/ T40 w 148"/>
                              <a:gd name="T42" fmla="+- 0 988 885"/>
                              <a:gd name="T43" fmla="*/ 988 h 148"/>
                              <a:gd name="T44" fmla="+- 0 4588 4567"/>
                              <a:gd name="T45" fmla="*/ T44 w 148"/>
                              <a:gd name="T46" fmla="+- 0 1011 885"/>
                              <a:gd name="T47" fmla="*/ 1011 h 148"/>
                              <a:gd name="T48" fmla="+- 0 4612 4567"/>
                              <a:gd name="T49" fmla="*/ T48 w 148"/>
                              <a:gd name="T50" fmla="+- 0 1027 885"/>
                              <a:gd name="T51" fmla="*/ 1027 h 148"/>
                              <a:gd name="T52" fmla="+- 0 4640 4567"/>
                              <a:gd name="T53" fmla="*/ T52 w 148"/>
                              <a:gd name="T54" fmla="+- 0 1033 885"/>
                              <a:gd name="T55" fmla="*/ 1033 h 148"/>
                              <a:gd name="T56" fmla="+- 0 4640 4567"/>
                              <a:gd name="T57" fmla="*/ T56 w 148"/>
                              <a:gd name="T58" fmla="+- 0 1033 885"/>
                              <a:gd name="T59" fmla="*/ 1033 h 148"/>
                              <a:gd name="T60" fmla="+- 0 4669 4567"/>
                              <a:gd name="T61" fmla="*/ T60 w 148"/>
                              <a:gd name="T62" fmla="+- 0 1027 885"/>
                              <a:gd name="T63" fmla="*/ 1027 h 148"/>
                              <a:gd name="T64" fmla="+- 0 4692 4567"/>
                              <a:gd name="T65" fmla="*/ T64 w 148"/>
                              <a:gd name="T66" fmla="+- 0 1011 885"/>
                              <a:gd name="T67" fmla="*/ 1011 h 148"/>
                              <a:gd name="T68" fmla="+- 0 4708 4567"/>
                              <a:gd name="T69" fmla="*/ T68 w 148"/>
                              <a:gd name="T70" fmla="+- 0 988 885"/>
                              <a:gd name="T71" fmla="*/ 988 h 148"/>
                              <a:gd name="T72" fmla="+- 0 4714 4567"/>
                              <a:gd name="T73" fmla="*/ T72 w 148"/>
                              <a:gd name="T74" fmla="+- 0 959 885"/>
                              <a:gd name="T75" fmla="*/ 959 h 148"/>
                              <a:gd name="T76" fmla="+- 0 4714 4567"/>
                              <a:gd name="T77" fmla="*/ T76 w 148"/>
                              <a:gd name="T78" fmla="+- 0 959 885"/>
                              <a:gd name="T79" fmla="*/ 959 h 148"/>
                              <a:gd name="T80" fmla="+- 0 4708 4567"/>
                              <a:gd name="T81" fmla="*/ T80 w 148"/>
                              <a:gd name="T82" fmla="+- 0 930 885"/>
                              <a:gd name="T83" fmla="*/ 930 h 148"/>
                              <a:gd name="T84" fmla="+- 0 4692 4567"/>
                              <a:gd name="T85" fmla="*/ T84 w 148"/>
                              <a:gd name="T86" fmla="+- 0 907 885"/>
                              <a:gd name="T87" fmla="*/ 907 h 148"/>
                              <a:gd name="T88" fmla="+- 0 4669 4567"/>
                              <a:gd name="T89" fmla="*/ T88 w 148"/>
                              <a:gd name="T90" fmla="+- 0 891 885"/>
                              <a:gd name="T91" fmla="*/ 891 h 148"/>
                              <a:gd name="T92" fmla="+- 0 4640 4567"/>
                              <a:gd name="T93" fmla="*/ T92 w 148"/>
                              <a:gd name="T94" fmla="+- 0 885 885"/>
                              <a:gd name="T95" fmla="*/ 885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1" y="74"/>
                                </a:moveTo>
                                <a:lnTo>
                                  <a:pt x="145" y="74"/>
                                </a:lnTo>
                                <a:moveTo>
                                  <a:pt x="73" y="146"/>
                                </a:moveTo>
                                <a:lnTo>
                                  <a:pt x="73" y="2"/>
                                </a:lnTo>
                                <a:moveTo>
                                  <a:pt x="73" y="0"/>
                                </a:moveTo>
                                <a:lnTo>
                                  <a:pt x="45" y="6"/>
                                </a:lnTo>
                                <a:lnTo>
                                  <a:pt x="21" y="22"/>
                                </a:lnTo>
                                <a:lnTo>
                                  <a:pt x="5" y="45"/>
                                </a:lnTo>
                                <a:lnTo>
                                  <a:pt x="0" y="74"/>
                                </a:lnTo>
                                <a:moveTo>
                                  <a:pt x="0" y="74"/>
                                </a:moveTo>
                                <a:lnTo>
                                  <a:pt x="5" y="103"/>
                                </a:lnTo>
                                <a:lnTo>
                                  <a:pt x="21" y="126"/>
                                </a:lnTo>
                                <a:lnTo>
                                  <a:pt x="45" y="142"/>
                                </a:lnTo>
                                <a:lnTo>
                                  <a:pt x="73" y="148"/>
                                </a:lnTo>
                                <a:moveTo>
                                  <a:pt x="73" y="148"/>
                                </a:moveTo>
                                <a:lnTo>
                                  <a:pt x="102" y="142"/>
                                </a:lnTo>
                                <a:lnTo>
                                  <a:pt x="125" y="126"/>
                                </a:lnTo>
                                <a:lnTo>
                                  <a:pt x="141" y="103"/>
                                </a:lnTo>
                                <a:lnTo>
                                  <a:pt x="147" y="74"/>
                                </a:lnTo>
                                <a:moveTo>
                                  <a:pt x="147" y="74"/>
                                </a:moveTo>
                                <a:lnTo>
                                  <a:pt x="141" y="45"/>
                                </a:lnTo>
                                <a:lnTo>
                                  <a:pt x="125" y="22"/>
                                </a:lnTo>
                                <a:lnTo>
                                  <a:pt x="102" y="6"/>
                                </a:lnTo>
                                <a:lnTo>
                                  <a:pt x="73"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AutoShape 274"/>
                        <wps:cNvSpPr>
                          <a:spLocks/>
                        </wps:cNvSpPr>
                        <wps:spPr bwMode="auto">
                          <a:xfrm>
                            <a:off x="4213" y="832"/>
                            <a:ext cx="1204" cy="254"/>
                          </a:xfrm>
                          <a:custGeom>
                            <a:avLst/>
                            <a:gdLst>
                              <a:gd name="T0" fmla="+- 0 4565 4214"/>
                              <a:gd name="T1" fmla="*/ T0 w 1204"/>
                              <a:gd name="T2" fmla="+- 0 959 832"/>
                              <a:gd name="T3" fmla="*/ 959 h 254"/>
                              <a:gd name="T4" fmla="+- 0 4214 4214"/>
                              <a:gd name="T5" fmla="*/ T4 w 1204"/>
                              <a:gd name="T6" fmla="+- 0 959 832"/>
                              <a:gd name="T7" fmla="*/ 959 h 254"/>
                              <a:gd name="T8" fmla="+- 0 5232 4214"/>
                              <a:gd name="T9" fmla="*/ T8 w 1204"/>
                              <a:gd name="T10" fmla="+- 0 832 832"/>
                              <a:gd name="T11" fmla="*/ 832 h 254"/>
                              <a:gd name="T12" fmla="+- 0 4901 4214"/>
                              <a:gd name="T13" fmla="*/ T12 w 1204"/>
                              <a:gd name="T14" fmla="+- 0 832 832"/>
                              <a:gd name="T15" fmla="*/ 832 h 254"/>
                              <a:gd name="T16" fmla="+- 0 4901 4214"/>
                              <a:gd name="T17" fmla="*/ T16 w 1204"/>
                              <a:gd name="T18" fmla="+- 0 832 832"/>
                              <a:gd name="T19" fmla="*/ 832 h 254"/>
                              <a:gd name="T20" fmla="+- 0 4901 4214"/>
                              <a:gd name="T21" fmla="*/ T20 w 1204"/>
                              <a:gd name="T22" fmla="+- 0 1086 832"/>
                              <a:gd name="T23" fmla="*/ 1086 h 254"/>
                              <a:gd name="T24" fmla="+- 0 4901 4214"/>
                              <a:gd name="T25" fmla="*/ T24 w 1204"/>
                              <a:gd name="T26" fmla="+- 0 1086 832"/>
                              <a:gd name="T27" fmla="*/ 1086 h 254"/>
                              <a:gd name="T28" fmla="+- 0 5232 4214"/>
                              <a:gd name="T29" fmla="*/ T28 w 1204"/>
                              <a:gd name="T30" fmla="+- 0 1086 832"/>
                              <a:gd name="T31" fmla="*/ 1086 h 254"/>
                              <a:gd name="T32" fmla="+- 0 5232 4214"/>
                              <a:gd name="T33" fmla="*/ T32 w 1204"/>
                              <a:gd name="T34" fmla="+- 0 1086 832"/>
                              <a:gd name="T35" fmla="*/ 1086 h 254"/>
                              <a:gd name="T36" fmla="+- 0 5232 4214"/>
                              <a:gd name="T37" fmla="*/ T36 w 1204"/>
                              <a:gd name="T38" fmla="+- 0 832 832"/>
                              <a:gd name="T39" fmla="*/ 832 h 254"/>
                              <a:gd name="T40" fmla="+- 0 4901 4214"/>
                              <a:gd name="T41" fmla="*/ T40 w 1204"/>
                              <a:gd name="T42" fmla="+- 0 959 832"/>
                              <a:gd name="T43" fmla="*/ 959 h 254"/>
                              <a:gd name="T44" fmla="+- 0 4716 4214"/>
                              <a:gd name="T45" fmla="*/ T44 w 1204"/>
                              <a:gd name="T46" fmla="+- 0 959 832"/>
                              <a:gd name="T47" fmla="*/ 959 h 254"/>
                              <a:gd name="T48" fmla="+- 0 5417 4214"/>
                              <a:gd name="T49" fmla="*/ T48 w 1204"/>
                              <a:gd name="T50" fmla="+- 0 959 832"/>
                              <a:gd name="T51" fmla="*/ 959 h 254"/>
                              <a:gd name="T52" fmla="+- 0 5232 4214"/>
                              <a:gd name="T53" fmla="*/ T52 w 1204"/>
                              <a:gd name="T54" fmla="+- 0 959 832"/>
                              <a:gd name="T55" fmla="*/ 959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04" h="254">
                                <a:moveTo>
                                  <a:pt x="351" y="127"/>
                                </a:moveTo>
                                <a:lnTo>
                                  <a:pt x="0" y="127"/>
                                </a:lnTo>
                                <a:moveTo>
                                  <a:pt x="1018" y="0"/>
                                </a:moveTo>
                                <a:lnTo>
                                  <a:pt x="687" y="0"/>
                                </a:lnTo>
                                <a:moveTo>
                                  <a:pt x="687" y="0"/>
                                </a:moveTo>
                                <a:lnTo>
                                  <a:pt x="687" y="254"/>
                                </a:lnTo>
                                <a:moveTo>
                                  <a:pt x="687" y="254"/>
                                </a:moveTo>
                                <a:lnTo>
                                  <a:pt x="1018" y="254"/>
                                </a:lnTo>
                                <a:moveTo>
                                  <a:pt x="1018" y="254"/>
                                </a:moveTo>
                                <a:lnTo>
                                  <a:pt x="1018" y="0"/>
                                </a:lnTo>
                                <a:moveTo>
                                  <a:pt x="687" y="127"/>
                                </a:moveTo>
                                <a:lnTo>
                                  <a:pt x="502" y="127"/>
                                </a:lnTo>
                                <a:moveTo>
                                  <a:pt x="1203" y="127"/>
                                </a:moveTo>
                                <a:lnTo>
                                  <a:pt x="1018" y="127"/>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AutoShape 273"/>
                        <wps:cNvSpPr>
                          <a:spLocks/>
                        </wps:cNvSpPr>
                        <wps:spPr bwMode="auto">
                          <a:xfrm>
                            <a:off x="1996" y="1267"/>
                            <a:ext cx="148" cy="148"/>
                          </a:xfrm>
                          <a:custGeom>
                            <a:avLst/>
                            <a:gdLst>
                              <a:gd name="T0" fmla="+- 0 1998 1996"/>
                              <a:gd name="T1" fmla="*/ T0 w 148"/>
                              <a:gd name="T2" fmla="+- 0 1341 1267"/>
                              <a:gd name="T3" fmla="*/ 1341 h 148"/>
                              <a:gd name="T4" fmla="+- 0 2142 1996"/>
                              <a:gd name="T5" fmla="*/ T4 w 148"/>
                              <a:gd name="T6" fmla="+- 0 1341 1267"/>
                              <a:gd name="T7" fmla="*/ 1341 h 148"/>
                              <a:gd name="T8" fmla="+- 0 2070 1996"/>
                              <a:gd name="T9" fmla="*/ T8 w 148"/>
                              <a:gd name="T10" fmla="+- 0 1413 1267"/>
                              <a:gd name="T11" fmla="*/ 1413 h 148"/>
                              <a:gd name="T12" fmla="+- 0 2070 1996"/>
                              <a:gd name="T13" fmla="*/ T12 w 148"/>
                              <a:gd name="T14" fmla="+- 0 1269 1267"/>
                              <a:gd name="T15" fmla="*/ 1269 h 148"/>
                              <a:gd name="T16" fmla="+- 0 2070 1996"/>
                              <a:gd name="T17" fmla="*/ T16 w 148"/>
                              <a:gd name="T18" fmla="+- 0 1267 1267"/>
                              <a:gd name="T19" fmla="*/ 1267 h 148"/>
                              <a:gd name="T20" fmla="+- 0 2041 1996"/>
                              <a:gd name="T21" fmla="*/ T20 w 148"/>
                              <a:gd name="T22" fmla="+- 0 1273 1267"/>
                              <a:gd name="T23" fmla="*/ 1273 h 148"/>
                              <a:gd name="T24" fmla="+- 0 2018 1996"/>
                              <a:gd name="T25" fmla="*/ T24 w 148"/>
                              <a:gd name="T26" fmla="+- 0 1289 1267"/>
                              <a:gd name="T27" fmla="*/ 1289 h 148"/>
                              <a:gd name="T28" fmla="+- 0 2002 1996"/>
                              <a:gd name="T29" fmla="*/ T28 w 148"/>
                              <a:gd name="T30" fmla="+- 0 1312 1267"/>
                              <a:gd name="T31" fmla="*/ 1312 h 148"/>
                              <a:gd name="T32" fmla="+- 0 1996 1996"/>
                              <a:gd name="T33" fmla="*/ T32 w 148"/>
                              <a:gd name="T34" fmla="+- 0 1341 1267"/>
                              <a:gd name="T35" fmla="*/ 1341 h 148"/>
                              <a:gd name="T36" fmla="+- 0 1996 1996"/>
                              <a:gd name="T37" fmla="*/ T36 w 148"/>
                              <a:gd name="T38" fmla="+- 0 1341 1267"/>
                              <a:gd name="T39" fmla="*/ 1341 h 148"/>
                              <a:gd name="T40" fmla="+- 0 2002 1996"/>
                              <a:gd name="T41" fmla="*/ T40 w 148"/>
                              <a:gd name="T42" fmla="+- 0 1370 1267"/>
                              <a:gd name="T43" fmla="*/ 1370 h 148"/>
                              <a:gd name="T44" fmla="+- 0 2018 1996"/>
                              <a:gd name="T45" fmla="*/ T44 w 148"/>
                              <a:gd name="T46" fmla="+- 0 1393 1267"/>
                              <a:gd name="T47" fmla="*/ 1393 h 148"/>
                              <a:gd name="T48" fmla="+- 0 2041 1996"/>
                              <a:gd name="T49" fmla="*/ T48 w 148"/>
                              <a:gd name="T50" fmla="+- 0 1409 1267"/>
                              <a:gd name="T51" fmla="*/ 1409 h 148"/>
                              <a:gd name="T52" fmla="+- 0 2070 1996"/>
                              <a:gd name="T53" fmla="*/ T52 w 148"/>
                              <a:gd name="T54" fmla="+- 0 1415 1267"/>
                              <a:gd name="T55" fmla="*/ 1415 h 148"/>
                              <a:gd name="T56" fmla="+- 0 2070 1996"/>
                              <a:gd name="T57" fmla="*/ T56 w 148"/>
                              <a:gd name="T58" fmla="+- 0 1415 1267"/>
                              <a:gd name="T59" fmla="*/ 1415 h 148"/>
                              <a:gd name="T60" fmla="+- 0 2098 1996"/>
                              <a:gd name="T61" fmla="*/ T60 w 148"/>
                              <a:gd name="T62" fmla="+- 0 1409 1267"/>
                              <a:gd name="T63" fmla="*/ 1409 h 148"/>
                              <a:gd name="T64" fmla="+- 0 2122 1996"/>
                              <a:gd name="T65" fmla="*/ T64 w 148"/>
                              <a:gd name="T66" fmla="+- 0 1393 1267"/>
                              <a:gd name="T67" fmla="*/ 1393 h 148"/>
                              <a:gd name="T68" fmla="+- 0 2138 1996"/>
                              <a:gd name="T69" fmla="*/ T68 w 148"/>
                              <a:gd name="T70" fmla="+- 0 1370 1267"/>
                              <a:gd name="T71" fmla="*/ 1370 h 148"/>
                              <a:gd name="T72" fmla="+- 0 2143 1996"/>
                              <a:gd name="T73" fmla="*/ T72 w 148"/>
                              <a:gd name="T74" fmla="+- 0 1341 1267"/>
                              <a:gd name="T75" fmla="*/ 1341 h 148"/>
                              <a:gd name="T76" fmla="+- 0 2143 1996"/>
                              <a:gd name="T77" fmla="*/ T76 w 148"/>
                              <a:gd name="T78" fmla="+- 0 1341 1267"/>
                              <a:gd name="T79" fmla="*/ 1341 h 148"/>
                              <a:gd name="T80" fmla="+- 0 2138 1996"/>
                              <a:gd name="T81" fmla="*/ T80 w 148"/>
                              <a:gd name="T82" fmla="+- 0 1312 1267"/>
                              <a:gd name="T83" fmla="*/ 1312 h 148"/>
                              <a:gd name="T84" fmla="+- 0 2122 1996"/>
                              <a:gd name="T85" fmla="*/ T84 w 148"/>
                              <a:gd name="T86" fmla="+- 0 1289 1267"/>
                              <a:gd name="T87" fmla="*/ 1289 h 148"/>
                              <a:gd name="T88" fmla="+- 0 2098 1996"/>
                              <a:gd name="T89" fmla="*/ T88 w 148"/>
                              <a:gd name="T90" fmla="+- 0 1273 1267"/>
                              <a:gd name="T91" fmla="*/ 1273 h 148"/>
                              <a:gd name="T92" fmla="+- 0 2070 1996"/>
                              <a:gd name="T93" fmla="*/ T92 w 148"/>
                              <a:gd name="T94" fmla="+- 0 1267 1267"/>
                              <a:gd name="T95" fmla="*/ 1267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6" y="74"/>
                                </a:lnTo>
                                <a:moveTo>
                                  <a:pt x="74" y="146"/>
                                </a:moveTo>
                                <a:lnTo>
                                  <a:pt x="74" y="2"/>
                                </a:lnTo>
                                <a:moveTo>
                                  <a:pt x="74" y="0"/>
                                </a:moveTo>
                                <a:lnTo>
                                  <a:pt x="45" y="6"/>
                                </a:lnTo>
                                <a:lnTo>
                                  <a:pt x="22" y="22"/>
                                </a:lnTo>
                                <a:lnTo>
                                  <a:pt x="6" y="45"/>
                                </a:lnTo>
                                <a:lnTo>
                                  <a:pt x="0" y="74"/>
                                </a:lnTo>
                                <a:moveTo>
                                  <a:pt x="0" y="74"/>
                                </a:moveTo>
                                <a:lnTo>
                                  <a:pt x="6" y="103"/>
                                </a:lnTo>
                                <a:lnTo>
                                  <a:pt x="22" y="126"/>
                                </a:lnTo>
                                <a:lnTo>
                                  <a:pt x="45" y="142"/>
                                </a:lnTo>
                                <a:lnTo>
                                  <a:pt x="74" y="148"/>
                                </a:lnTo>
                                <a:moveTo>
                                  <a:pt x="74" y="148"/>
                                </a:moveTo>
                                <a:lnTo>
                                  <a:pt x="102" y="142"/>
                                </a:lnTo>
                                <a:lnTo>
                                  <a:pt x="126" y="126"/>
                                </a:lnTo>
                                <a:lnTo>
                                  <a:pt x="142" y="103"/>
                                </a:lnTo>
                                <a:lnTo>
                                  <a:pt x="147" y="74"/>
                                </a:lnTo>
                                <a:moveTo>
                                  <a:pt x="147" y="74"/>
                                </a:moveTo>
                                <a:lnTo>
                                  <a:pt x="142" y="45"/>
                                </a:lnTo>
                                <a:lnTo>
                                  <a:pt x="126" y="22"/>
                                </a:lnTo>
                                <a:lnTo>
                                  <a:pt x="102"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AutoShape 272"/>
                        <wps:cNvSpPr>
                          <a:spLocks/>
                        </wps:cNvSpPr>
                        <wps:spPr bwMode="auto">
                          <a:xfrm>
                            <a:off x="68" y="1034"/>
                            <a:ext cx="3446" cy="433"/>
                          </a:xfrm>
                          <a:custGeom>
                            <a:avLst/>
                            <a:gdLst>
                              <a:gd name="T0" fmla="+- 0 382 68"/>
                              <a:gd name="T1" fmla="*/ T0 w 3446"/>
                              <a:gd name="T2" fmla="+- 0 1341 1035"/>
                              <a:gd name="T3" fmla="*/ 1341 h 433"/>
                              <a:gd name="T4" fmla="+- 0 68 68"/>
                              <a:gd name="T5" fmla="*/ T4 w 3446"/>
                              <a:gd name="T6" fmla="+- 0 1341 1035"/>
                              <a:gd name="T7" fmla="*/ 1341 h 433"/>
                              <a:gd name="T8" fmla="+- 0 772 68"/>
                              <a:gd name="T9" fmla="*/ T8 w 3446"/>
                              <a:gd name="T10" fmla="+- 0 1341 1035"/>
                              <a:gd name="T11" fmla="*/ 1341 h 433"/>
                              <a:gd name="T12" fmla="+- 0 382 68"/>
                              <a:gd name="T13" fmla="*/ T12 w 3446"/>
                              <a:gd name="T14" fmla="+- 0 1341 1035"/>
                              <a:gd name="T15" fmla="*/ 1341 h 433"/>
                              <a:gd name="T16" fmla="+- 0 1161 68"/>
                              <a:gd name="T17" fmla="*/ T16 w 3446"/>
                              <a:gd name="T18" fmla="+- 0 1341 1035"/>
                              <a:gd name="T19" fmla="*/ 1341 h 433"/>
                              <a:gd name="T20" fmla="+- 0 772 68"/>
                              <a:gd name="T21" fmla="*/ T20 w 3446"/>
                              <a:gd name="T22" fmla="+- 0 1341 1035"/>
                              <a:gd name="T23" fmla="*/ 1341 h 433"/>
                              <a:gd name="T24" fmla="+- 0 1475 68"/>
                              <a:gd name="T25" fmla="*/ T24 w 3446"/>
                              <a:gd name="T26" fmla="+- 0 1341 1035"/>
                              <a:gd name="T27" fmla="*/ 1341 h 433"/>
                              <a:gd name="T28" fmla="+- 0 1161 68"/>
                              <a:gd name="T29" fmla="*/ T28 w 3446"/>
                              <a:gd name="T30" fmla="+- 0 1341 1035"/>
                              <a:gd name="T31" fmla="*/ 1341 h 433"/>
                              <a:gd name="T32" fmla="+- 0 1734 68"/>
                              <a:gd name="T33" fmla="*/ T32 w 3446"/>
                              <a:gd name="T34" fmla="+- 0 1341 1035"/>
                              <a:gd name="T35" fmla="*/ 1341 h 433"/>
                              <a:gd name="T36" fmla="+- 0 1475 68"/>
                              <a:gd name="T37" fmla="*/ T36 w 3446"/>
                              <a:gd name="T38" fmla="+- 0 1341 1035"/>
                              <a:gd name="T39" fmla="*/ 1341 h 433"/>
                              <a:gd name="T40" fmla="+- 0 1994 68"/>
                              <a:gd name="T41" fmla="*/ T40 w 3446"/>
                              <a:gd name="T42" fmla="+- 0 1341 1035"/>
                              <a:gd name="T43" fmla="*/ 1341 h 433"/>
                              <a:gd name="T44" fmla="+- 0 1734 68"/>
                              <a:gd name="T45" fmla="*/ T44 w 3446"/>
                              <a:gd name="T46" fmla="+- 0 1341 1035"/>
                              <a:gd name="T47" fmla="*/ 1341 h 433"/>
                              <a:gd name="T48" fmla="+- 0 2675 68"/>
                              <a:gd name="T49" fmla="*/ T48 w 3446"/>
                              <a:gd name="T50" fmla="+- 0 1215 1035"/>
                              <a:gd name="T51" fmla="*/ 1215 h 433"/>
                              <a:gd name="T52" fmla="+- 0 2330 68"/>
                              <a:gd name="T53" fmla="*/ T52 w 3446"/>
                              <a:gd name="T54" fmla="+- 0 1215 1035"/>
                              <a:gd name="T55" fmla="*/ 1215 h 433"/>
                              <a:gd name="T56" fmla="+- 0 2330 68"/>
                              <a:gd name="T57" fmla="*/ T56 w 3446"/>
                              <a:gd name="T58" fmla="+- 0 1215 1035"/>
                              <a:gd name="T59" fmla="*/ 1215 h 433"/>
                              <a:gd name="T60" fmla="+- 0 2330 68"/>
                              <a:gd name="T61" fmla="*/ T60 w 3446"/>
                              <a:gd name="T62" fmla="+- 0 1468 1035"/>
                              <a:gd name="T63" fmla="*/ 1468 h 433"/>
                              <a:gd name="T64" fmla="+- 0 2330 68"/>
                              <a:gd name="T65" fmla="*/ T64 w 3446"/>
                              <a:gd name="T66" fmla="+- 0 1468 1035"/>
                              <a:gd name="T67" fmla="*/ 1468 h 433"/>
                              <a:gd name="T68" fmla="+- 0 2675 68"/>
                              <a:gd name="T69" fmla="*/ T68 w 3446"/>
                              <a:gd name="T70" fmla="+- 0 1468 1035"/>
                              <a:gd name="T71" fmla="*/ 1468 h 433"/>
                              <a:gd name="T72" fmla="+- 0 2675 68"/>
                              <a:gd name="T73" fmla="*/ T72 w 3446"/>
                              <a:gd name="T74" fmla="+- 0 1468 1035"/>
                              <a:gd name="T75" fmla="*/ 1468 h 433"/>
                              <a:gd name="T76" fmla="+- 0 2675 68"/>
                              <a:gd name="T77" fmla="*/ T76 w 3446"/>
                              <a:gd name="T78" fmla="+- 0 1215 1035"/>
                              <a:gd name="T79" fmla="*/ 1215 h 433"/>
                              <a:gd name="T80" fmla="+- 0 2330 68"/>
                              <a:gd name="T81" fmla="*/ T80 w 3446"/>
                              <a:gd name="T82" fmla="+- 0 1341 1035"/>
                              <a:gd name="T83" fmla="*/ 1341 h 433"/>
                              <a:gd name="T84" fmla="+- 0 2145 68"/>
                              <a:gd name="T85" fmla="*/ T84 w 3446"/>
                              <a:gd name="T86" fmla="+- 0 1341 1035"/>
                              <a:gd name="T87" fmla="*/ 1341 h 433"/>
                              <a:gd name="T88" fmla="+- 0 2935 68"/>
                              <a:gd name="T89" fmla="*/ T88 w 3446"/>
                              <a:gd name="T90" fmla="+- 0 1322 1035"/>
                              <a:gd name="T91" fmla="*/ 1322 h 433"/>
                              <a:gd name="T92" fmla="+- 0 2935 68"/>
                              <a:gd name="T93" fmla="*/ T92 w 3446"/>
                              <a:gd name="T94" fmla="+- 0 1035 1035"/>
                              <a:gd name="T95" fmla="*/ 1035 h 433"/>
                              <a:gd name="T96" fmla="+- 0 3514 68"/>
                              <a:gd name="T97" fmla="*/ T96 w 3446"/>
                              <a:gd name="T98" fmla="+- 0 1215 1035"/>
                              <a:gd name="T99" fmla="*/ 1215 h 433"/>
                              <a:gd name="T100" fmla="+- 0 3208 68"/>
                              <a:gd name="T101" fmla="*/ T100 w 3446"/>
                              <a:gd name="T102" fmla="+- 0 1215 1035"/>
                              <a:gd name="T103" fmla="*/ 1215 h 433"/>
                              <a:gd name="T104" fmla="+- 0 3208 68"/>
                              <a:gd name="T105" fmla="*/ T104 w 3446"/>
                              <a:gd name="T106" fmla="+- 0 1215 1035"/>
                              <a:gd name="T107" fmla="*/ 1215 h 433"/>
                              <a:gd name="T108" fmla="+- 0 3208 68"/>
                              <a:gd name="T109" fmla="*/ T108 w 3446"/>
                              <a:gd name="T110" fmla="+- 0 1468 1035"/>
                              <a:gd name="T111" fmla="*/ 1468 h 433"/>
                              <a:gd name="T112" fmla="+- 0 3208 68"/>
                              <a:gd name="T113" fmla="*/ T112 w 3446"/>
                              <a:gd name="T114" fmla="+- 0 1468 1035"/>
                              <a:gd name="T115" fmla="*/ 1468 h 433"/>
                              <a:gd name="T116" fmla="+- 0 3514 68"/>
                              <a:gd name="T117" fmla="*/ T116 w 3446"/>
                              <a:gd name="T118" fmla="+- 0 1468 1035"/>
                              <a:gd name="T119" fmla="*/ 1468 h 433"/>
                              <a:gd name="T120" fmla="+- 0 3514 68"/>
                              <a:gd name="T121" fmla="*/ T120 w 3446"/>
                              <a:gd name="T122" fmla="+- 0 1468 1035"/>
                              <a:gd name="T123" fmla="*/ 1468 h 433"/>
                              <a:gd name="T124" fmla="+- 0 3514 68"/>
                              <a:gd name="T125" fmla="*/ T124 w 3446"/>
                              <a:gd name="T126" fmla="+- 0 1215 1035"/>
                              <a:gd name="T127" fmla="*/ 1215 h 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446" h="433">
                                <a:moveTo>
                                  <a:pt x="314" y="306"/>
                                </a:moveTo>
                                <a:lnTo>
                                  <a:pt x="0" y="306"/>
                                </a:lnTo>
                                <a:moveTo>
                                  <a:pt x="704" y="306"/>
                                </a:moveTo>
                                <a:lnTo>
                                  <a:pt x="314" y="306"/>
                                </a:lnTo>
                                <a:moveTo>
                                  <a:pt x="1093" y="306"/>
                                </a:moveTo>
                                <a:lnTo>
                                  <a:pt x="704" y="306"/>
                                </a:lnTo>
                                <a:moveTo>
                                  <a:pt x="1407" y="306"/>
                                </a:moveTo>
                                <a:lnTo>
                                  <a:pt x="1093" y="306"/>
                                </a:lnTo>
                                <a:moveTo>
                                  <a:pt x="1666" y="306"/>
                                </a:moveTo>
                                <a:lnTo>
                                  <a:pt x="1407" y="306"/>
                                </a:lnTo>
                                <a:moveTo>
                                  <a:pt x="1926" y="306"/>
                                </a:moveTo>
                                <a:lnTo>
                                  <a:pt x="1666" y="306"/>
                                </a:lnTo>
                                <a:moveTo>
                                  <a:pt x="2607" y="180"/>
                                </a:moveTo>
                                <a:lnTo>
                                  <a:pt x="2262" y="180"/>
                                </a:lnTo>
                                <a:moveTo>
                                  <a:pt x="2262" y="180"/>
                                </a:moveTo>
                                <a:lnTo>
                                  <a:pt x="2262" y="433"/>
                                </a:lnTo>
                                <a:moveTo>
                                  <a:pt x="2262" y="433"/>
                                </a:moveTo>
                                <a:lnTo>
                                  <a:pt x="2607" y="433"/>
                                </a:lnTo>
                                <a:moveTo>
                                  <a:pt x="2607" y="433"/>
                                </a:moveTo>
                                <a:lnTo>
                                  <a:pt x="2607" y="180"/>
                                </a:lnTo>
                                <a:moveTo>
                                  <a:pt x="2262" y="306"/>
                                </a:moveTo>
                                <a:lnTo>
                                  <a:pt x="2077" y="306"/>
                                </a:lnTo>
                                <a:moveTo>
                                  <a:pt x="2867" y="287"/>
                                </a:moveTo>
                                <a:lnTo>
                                  <a:pt x="2867" y="0"/>
                                </a:lnTo>
                                <a:moveTo>
                                  <a:pt x="3446" y="180"/>
                                </a:moveTo>
                                <a:lnTo>
                                  <a:pt x="3140" y="180"/>
                                </a:lnTo>
                                <a:moveTo>
                                  <a:pt x="3140" y="180"/>
                                </a:moveTo>
                                <a:lnTo>
                                  <a:pt x="3140" y="433"/>
                                </a:lnTo>
                                <a:moveTo>
                                  <a:pt x="3140" y="433"/>
                                </a:moveTo>
                                <a:lnTo>
                                  <a:pt x="3446" y="433"/>
                                </a:lnTo>
                                <a:moveTo>
                                  <a:pt x="3446" y="433"/>
                                </a:moveTo>
                                <a:lnTo>
                                  <a:pt x="3446" y="18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AutoShape 271"/>
                        <wps:cNvSpPr>
                          <a:spLocks/>
                        </wps:cNvSpPr>
                        <wps:spPr bwMode="auto">
                          <a:xfrm>
                            <a:off x="3713" y="1267"/>
                            <a:ext cx="148" cy="148"/>
                          </a:xfrm>
                          <a:custGeom>
                            <a:avLst/>
                            <a:gdLst>
                              <a:gd name="T0" fmla="+- 0 3716 3714"/>
                              <a:gd name="T1" fmla="*/ T0 w 148"/>
                              <a:gd name="T2" fmla="+- 0 1341 1267"/>
                              <a:gd name="T3" fmla="*/ 1341 h 148"/>
                              <a:gd name="T4" fmla="+- 0 3859 3714"/>
                              <a:gd name="T5" fmla="*/ T4 w 148"/>
                              <a:gd name="T6" fmla="+- 0 1341 1267"/>
                              <a:gd name="T7" fmla="*/ 1341 h 148"/>
                              <a:gd name="T8" fmla="+- 0 3788 3714"/>
                              <a:gd name="T9" fmla="*/ T8 w 148"/>
                              <a:gd name="T10" fmla="+- 0 1413 1267"/>
                              <a:gd name="T11" fmla="*/ 1413 h 148"/>
                              <a:gd name="T12" fmla="+- 0 3788 3714"/>
                              <a:gd name="T13" fmla="*/ T12 w 148"/>
                              <a:gd name="T14" fmla="+- 0 1269 1267"/>
                              <a:gd name="T15" fmla="*/ 1269 h 148"/>
                              <a:gd name="T16" fmla="+- 0 3788 3714"/>
                              <a:gd name="T17" fmla="*/ T16 w 148"/>
                              <a:gd name="T18" fmla="+- 0 1267 1267"/>
                              <a:gd name="T19" fmla="*/ 1267 h 148"/>
                              <a:gd name="T20" fmla="+- 0 3759 3714"/>
                              <a:gd name="T21" fmla="*/ T20 w 148"/>
                              <a:gd name="T22" fmla="+- 0 1273 1267"/>
                              <a:gd name="T23" fmla="*/ 1273 h 148"/>
                              <a:gd name="T24" fmla="+- 0 3735 3714"/>
                              <a:gd name="T25" fmla="*/ T24 w 148"/>
                              <a:gd name="T26" fmla="+- 0 1289 1267"/>
                              <a:gd name="T27" fmla="*/ 1289 h 148"/>
                              <a:gd name="T28" fmla="+- 0 3720 3714"/>
                              <a:gd name="T29" fmla="*/ T28 w 148"/>
                              <a:gd name="T30" fmla="+- 0 1312 1267"/>
                              <a:gd name="T31" fmla="*/ 1312 h 148"/>
                              <a:gd name="T32" fmla="+- 0 3714 3714"/>
                              <a:gd name="T33" fmla="*/ T32 w 148"/>
                              <a:gd name="T34" fmla="+- 0 1341 1267"/>
                              <a:gd name="T35" fmla="*/ 1341 h 148"/>
                              <a:gd name="T36" fmla="+- 0 3714 3714"/>
                              <a:gd name="T37" fmla="*/ T36 w 148"/>
                              <a:gd name="T38" fmla="+- 0 1341 1267"/>
                              <a:gd name="T39" fmla="*/ 1341 h 148"/>
                              <a:gd name="T40" fmla="+- 0 3720 3714"/>
                              <a:gd name="T41" fmla="*/ T40 w 148"/>
                              <a:gd name="T42" fmla="+- 0 1370 1267"/>
                              <a:gd name="T43" fmla="*/ 1370 h 148"/>
                              <a:gd name="T44" fmla="+- 0 3735 3714"/>
                              <a:gd name="T45" fmla="*/ T44 w 148"/>
                              <a:gd name="T46" fmla="+- 0 1393 1267"/>
                              <a:gd name="T47" fmla="*/ 1393 h 148"/>
                              <a:gd name="T48" fmla="+- 0 3759 3714"/>
                              <a:gd name="T49" fmla="*/ T48 w 148"/>
                              <a:gd name="T50" fmla="+- 0 1409 1267"/>
                              <a:gd name="T51" fmla="*/ 1409 h 148"/>
                              <a:gd name="T52" fmla="+- 0 3788 3714"/>
                              <a:gd name="T53" fmla="*/ T52 w 148"/>
                              <a:gd name="T54" fmla="+- 0 1415 1267"/>
                              <a:gd name="T55" fmla="*/ 1415 h 148"/>
                              <a:gd name="T56" fmla="+- 0 3788 3714"/>
                              <a:gd name="T57" fmla="*/ T56 w 148"/>
                              <a:gd name="T58" fmla="+- 0 1415 1267"/>
                              <a:gd name="T59" fmla="*/ 1415 h 148"/>
                              <a:gd name="T60" fmla="+- 0 3816 3714"/>
                              <a:gd name="T61" fmla="*/ T60 w 148"/>
                              <a:gd name="T62" fmla="+- 0 1409 1267"/>
                              <a:gd name="T63" fmla="*/ 1409 h 148"/>
                              <a:gd name="T64" fmla="+- 0 3840 3714"/>
                              <a:gd name="T65" fmla="*/ T64 w 148"/>
                              <a:gd name="T66" fmla="+- 0 1393 1267"/>
                              <a:gd name="T67" fmla="*/ 1393 h 148"/>
                              <a:gd name="T68" fmla="+- 0 3855 3714"/>
                              <a:gd name="T69" fmla="*/ T68 w 148"/>
                              <a:gd name="T70" fmla="+- 0 1370 1267"/>
                              <a:gd name="T71" fmla="*/ 1370 h 148"/>
                              <a:gd name="T72" fmla="+- 0 3861 3714"/>
                              <a:gd name="T73" fmla="*/ T72 w 148"/>
                              <a:gd name="T74" fmla="+- 0 1341 1267"/>
                              <a:gd name="T75" fmla="*/ 1341 h 148"/>
                              <a:gd name="T76" fmla="+- 0 3861 3714"/>
                              <a:gd name="T77" fmla="*/ T76 w 148"/>
                              <a:gd name="T78" fmla="+- 0 1341 1267"/>
                              <a:gd name="T79" fmla="*/ 1341 h 148"/>
                              <a:gd name="T80" fmla="+- 0 3855 3714"/>
                              <a:gd name="T81" fmla="*/ T80 w 148"/>
                              <a:gd name="T82" fmla="+- 0 1312 1267"/>
                              <a:gd name="T83" fmla="*/ 1312 h 148"/>
                              <a:gd name="T84" fmla="+- 0 3840 3714"/>
                              <a:gd name="T85" fmla="*/ T84 w 148"/>
                              <a:gd name="T86" fmla="+- 0 1289 1267"/>
                              <a:gd name="T87" fmla="*/ 1289 h 148"/>
                              <a:gd name="T88" fmla="+- 0 3816 3714"/>
                              <a:gd name="T89" fmla="*/ T88 w 148"/>
                              <a:gd name="T90" fmla="+- 0 1273 1267"/>
                              <a:gd name="T91" fmla="*/ 1273 h 148"/>
                              <a:gd name="T92" fmla="+- 0 3788 3714"/>
                              <a:gd name="T93" fmla="*/ T92 w 148"/>
                              <a:gd name="T94" fmla="+- 0 1267 1267"/>
                              <a:gd name="T95" fmla="*/ 1267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48" h="148">
                                <a:moveTo>
                                  <a:pt x="2" y="74"/>
                                </a:moveTo>
                                <a:lnTo>
                                  <a:pt x="145" y="74"/>
                                </a:lnTo>
                                <a:moveTo>
                                  <a:pt x="74" y="146"/>
                                </a:moveTo>
                                <a:lnTo>
                                  <a:pt x="74" y="2"/>
                                </a:lnTo>
                                <a:moveTo>
                                  <a:pt x="74" y="0"/>
                                </a:moveTo>
                                <a:lnTo>
                                  <a:pt x="45" y="6"/>
                                </a:lnTo>
                                <a:lnTo>
                                  <a:pt x="21" y="22"/>
                                </a:lnTo>
                                <a:lnTo>
                                  <a:pt x="6" y="45"/>
                                </a:lnTo>
                                <a:lnTo>
                                  <a:pt x="0" y="74"/>
                                </a:lnTo>
                                <a:moveTo>
                                  <a:pt x="0" y="74"/>
                                </a:moveTo>
                                <a:lnTo>
                                  <a:pt x="6" y="103"/>
                                </a:lnTo>
                                <a:lnTo>
                                  <a:pt x="21" y="126"/>
                                </a:lnTo>
                                <a:lnTo>
                                  <a:pt x="45" y="142"/>
                                </a:lnTo>
                                <a:lnTo>
                                  <a:pt x="74" y="148"/>
                                </a:lnTo>
                                <a:moveTo>
                                  <a:pt x="74" y="148"/>
                                </a:moveTo>
                                <a:lnTo>
                                  <a:pt x="102" y="142"/>
                                </a:lnTo>
                                <a:lnTo>
                                  <a:pt x="126" y="126"/>
                                </a:lnTo>
                                <a:lnTo>
                                  <a:pt x="141" y="103"/>
                                </a:lnTo>
                                <a:lnTo>
                                  <a:pt x="147" y="74"/>
                                </a:lnTo>
                                <a:moveTo>
                                  <a:pt x="147" y="74"/>
                                </a:moveTo>
                                <a:lnTo>
                                  <a:pt x="141" y="45"/>
                                </a:lnTo>
                                <a:lnTo>
                                  <a:pt x="126" y="22"/>
                                </a:lnTo>
                                <a:lnTo>
                                  <a:pt x="102" y="6"/>
                                </a:lnTo>
                                <a:lnTo>
                                  <a:pt x="74"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AutoShape 270"/>
                        <wps:cNvSpPr>
                          <a:spLocks/>
                        </wps:cNvSpPr>
                        <wps:spPr bwMode="auto">
                          <a:xfrm>
                            <a:off x="3514" y="1034"/>
                            <a:ext cx="1904" cy="433"/>
                          </a:xfrm>
                          <a:custGeom>
                            <a:avLst/>
                            <a:gdLst>
                              <a:gd name="T0" fmla="+- 0 3712 3514"/>
                              <a:gd name="T1" fmla="*/ T0 w 1904"/>
                              <a:gd name="T2" fmla="+- 0 1341 1035"/>
                              <a:gd name="T3" fmla="*/ 1341 h 433"/>
                              <a:gd name="T4" fmla="+- 0 3514 3514"/>
                              <a:gd name="T5" fmla="*/ T4 w 1904"/>
                              <a:gd name="T6" fmla="+- 0 1341 1035"/>
                              <a:gd name="T7" fmla="*/ 1341 h 433"/>
                              <a:gd name="T8" fmla="+- 0 4367 3514"/>
                              <a:gd name="T9" fmla="*/ T8 w 1904"/>
                              <a:gd name="T10" fmla="+- 0 1215 1035"/>
                              <a:gd name="T11" fmla="*/ 1215 h 433"/>
                              <a:gd name="T12" fmla="+- 0 4061 3514"/>
                              <a:gd name="T13" fmla="*/ T12 w 1904"/>
                              <a:gd name="T14" fmla="+- 0 1215 1035"/>
                              <a:gd name="T15" fmla="*/ 1215 h 433"/>
                              <a:gd name="T16" fmla="+- 0 4061 3514"/>
                              <a:gd name="T17" fmla="*/ T16 w 1904"/>
                              <a:gd name="T18" fmla="+- 0 1215 1035"/>
                              <a:gd name="T19" fmla="*/ 1215 h 433"/>
                              <a:gd name="T20" fmla="+- 0 4061 3514"/>
                              <a:gd name="T21" fmla="*/ T20 w 1904"/>
                              <a:gd name="T22" fmla="+- 0 1468 1035"/>
                              <a:gd name="T23" fmla="*/ 1468 h 433"/>
                              <a:gd name="T24" fmla="+- 0 4061 3514"/>
                              <a:gd name="T25" fmla="*/ T24 w 1904"/>
                              <a:gd name="T26" fmla="+- 0 1468 1035"/>
                              <a:gd name="T27" fmla="*/ 1468 h 433"/>
                              <a:gd name="T28" fmla="+- 0 4367 3514"/>
                              <a:gd name="T29" fmla="*/ T28 w 1904"/>
                              <a:gd name="T30" fmla="+- 0 1468 1035"/>
                              <a:gd name="T31" fmla="*/ 1468 h 433"/>
                              <a:gd name="T32" fmla="+- 0 4367 3514"/>
                              <a:gd name="T33" fmla="*/ T32 w 1904"/>
                              <a:gd name="T34" fmla="+- 0 1468 1035"/>
                              <a:gd name="T35" fmla="*/ 1468 h 433"/>
                              <a:gd name="T36" fmla="+- 0 4367 3514"/>
                              <a:gd name="T37" fmla="*/ T36 w 1904"/>
                              <a:gd name="T38" fmla="+- 0 1215 1035"/>
                              <a:gd name="T39" fmla="*/ 1215 h 433"/>
                              <a:gd name="T40" fmla="+- 0 4061 3514"/>
                              <a:gd name="T41" fmla="*/ T40 w 1904"/>
                              <a:gd name="T42" fmla="+- 0 1341 1035"/>
                              <a:gd name="T43" fmla="*/ 1341 h 433"/>
                              <a:gd name="T44" fmla="+- 0 3863 3514"/>
                              <a:gd name="T45" fmla="*/ T44 w 1904"/>
                              <a:gd name="T46" fmla="+- 0 1341 1035"/>
                              <a:gd name="T47" fmla="*/ 1341 h 433"/>
                              <a:gd name="T48" fmla="+- 0 4640 3514"/>
                              <a:gd name="T49" fmla="*/ T48 w 1904"/>
                              <a:gd name="T50" fmla="+- 0 1322 1035"/>
                              <a:gd name="T51" fmla="*/ 1322 h 433"/>
                              <a:gd name="T52" fmla="+- 0 4640 3514"/>
                              <a:gd name="T53" fmla="*/ T52 w 1904"/>
                              <a:gd name="T54" fmla="+- 0 1035 1035"/>
                              <a:gd name="T55" fmla="*/ 1035 h 433"/>
                              <a:gd name="T56" fmla="+- 0 5233 3514"/>
                              <a:gd name="T57" fmla="*/ T56 w 1904"/>
                              <a:gd name="T58" fmla="+- 0 1215 1035"/>
                              <a:gd name="T59" fmla="*/ 1215 h 433"/>
                              <a:gd name="T60" fmla="+- 0 4900 3514"/>
                              <a:gd name="T61" fmla="*/ T60 w 1904"/>
                              <a:gd name="T62" fmla="+- 0 1215 1035"/>
                              <a:gd name="T63" fmla="*/ 1215 h 433"/>
                              <a:gd name="T64" fmla="+- 0 4900 3514"/>
                              <a:gd name="T65" fmla="*/ T64 w 1904"/>
                              <a:gd name="T66" fmla="+- 0 1215 1035"/>
                              <a:gd name="T67" fmla="*/ 1215 h 433"/>
                              <a:gd name="T68" fmla="+- 0 4900 3514"/>
                              <a:gd name="T69" fmla="*/ T68 w 1904"/>
                              <a:gd name="T70" fmla="+- 0 1468 1035"/>
                              <a:gd name="T71" fmla="*/ 1468 h 433"/>
                              <a:gd name="T72" fmla="+- 0 4900 3514"/>
                              <a:gd name="T73" fmla="*/ T72 w 1904"/>
                              <a:gd name="T74" fmla="+- 0 1468 1035"/>
                              <a:gd name="T75" fmla="*/ 1468 h 433"/>
                              <a:gd name="T76" fmla="+- 0 5233 3514"/>
                              <a:gd name="T77" fmla="*/ T76 w 1904"/>
                              <a:gd name="T78" fmla="+- 0 1468 1035"/>
                              <a:gd name="T79" fmla="*/ 1468 h 433"/>
                              <a:gd name="T80" fmla="+- 0 5233 3514"/>
                              <a:gd name="T81" fmla="*/ T80 w 1904"/>
                              <a:gd name="T82" fmla="+- 0 1468 1035"/>
                              <a:gd name="T83" fmla="*/ 1468 h 433"/>
                              <a:gd name="T84" fmla="+- 0 5233 3514"/>
                              <a:gd name="T85" fmla="*/ T84 w 1904"/>
                              <a:gd name="T86" fmla="+- 0 1215 1035"/>
                              <a:gd name="T87" fmla="*/ 1215 h 433"/>
                              <a:gd name="T88" fmla="+- 0 5417 3514"/>
                              <a:gd name="T89" fmla="*/ T88 w 1904"/>
                              <a:gd name="T90" fmla="+- 0 1341 1035"/>
                              <a:gd name="T91" fmla="*/ 1341 h 433"/>
                              <a:gd name="T92" fmla="+- 0 5233 3514"/>
                              <a:gd name="T93" fmla="*/ T92 w 1904"/>
                              <a:gd name="T94" fmla="+- 0 1341 1035"/>
                              <a:gd name="T95" fmla="*/ 1341 h 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904" h="433">
                                <a:moveTo>
                                  <a:pt x="198" y="306"/>
                                </a:moveTo>
                                <a:lnTo>
                                  <a:pt x="0" y="306"/>
                                </a:lnTo>
                                <a:moveTo>
                                  <a:pt x="853" y="180"/>
                                </a:moveTo>
                                <a:lnTo>
                                  <a:pt x="547" y="180"/>
                                </a:lnTo>
                                <a:moveTo>
                                  <a:pt x="547" y="180"/>
                                </a:moveTo>
                                <a:lnTo>
                                  <a:pt x="547" y="433"/>
                                </a:lnTo>
                                <a:moveTo>
                                  <a:pt x="547" y="433"/>
                                </a:moveTo>
                                <a:lnTo>
                                  <a:pt x="853" y="433"/>
                                </a:lnTo>
                                <a:moveTo>
                                  <a:pt x="853" y="433"/>
                                </a:moveTo>
                                <a:lnTo>
                                  <a:pt x="853" y="180"/>
                                </a:lnTo>
                                <a:moveTo>
                                  <a:pt x="547" y="306"/>
                                </a:moveTo>
                                <a:lnTo>
                                  <a:pt x="349" y="306"/>
                                </a:lnTo>
                                <a:moveTo>
                                  <a:pt x="1126" y="287"/>
                                </a:moveTo>
                                <a:lnTo>
                                  <a:pt x="1126" y="0"/>
                                </a:lnTo>
                                <a:moveTo>
                                  <a:pt x="1719" y="180"/>
                                </a:moveTo>
                                <a:lnTo>
                                  <a:pt x="1386" y="180"/>
                                </a:lnTo>
                                <a:moveTo>
                                  <a:pt x="1386" y="180"/>
                                </a:moveTo>
                                <a:lnTo>
                                  <a:pt x="1386" y="433"/>
                                </a:lnTo>
                                <a:moveTo>
                                  <a:pt x="1386" y="433"/>
                                </a:moveTo>
                                <a:lnTo>
                                  <a:pt x="1719" y="433"/>
                                </a:lnTo>
                                <a:moveTo>
                                  <a:pt x="1719" y="433"/>
                                </a:moveTo>
                                <a:lnTo>
                                  <a:pt x="1719" y="180"/>
                                </a:lnTo>
                                <a:moveTo>
                                  <a:pt x="1903" y="306"/>
                                </a:moveTo>
                                <a:lnTo>
                                  <a:pt x="1719" y="306"/>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AutoShape 269"/>
                        <wps:cNvSpPr>
                          <a:spLocks/>
                        </wps:cNvSpPr>
                        <wps:spPr bwMode="auto">
                          <a:xfrm>
                            <a:off x="3" y="13"/>
                            <a:ext cx="1351" cy="745"/>
                          </a:xfrm>
                          <a:custGeom>
                            <a:avLst/>
                            <a:gdLst>
                              <a:gd name="T0" fmla="+- 0 4 4"/>
                              <a:gd name="T1" fmla="*/ T0 w 1351"/>
                              <a:gd name="T2" fmla="+- 0 758 14"/>
                              <a:gd name="T3" fmla="*/ 758 h 745"/>
                              <a:gd name="T4" fmla="+- 0 1355 4"/>
                              <a:gd name="T5" fmla="*/ T4 w 1351"/>
                              <a:gd name="T6" fmla="+- 0 758 14"/>
                              <a:gd name="T7" fmla="*/ 758 h 745"/>
                              <a:gd name="T8" fmla="+- 0 4 4"/>
                              <a:gd name="T9" fmla="*/ T8 w 1351"/>
                              <a:gd name="T10" fmla="+- 0 14 14"/>
                              <a:gd name="T11" fmla="*/ 14 h 745"/>
                              <a:gd name="T12" fmla="+- 0 1355 4"/>
                              <a:gd name="T13" fmla="*/ T12 w 1351"/>
                              <a:gd name="T14" fmla="+- 0 14 14"/>
                              <a:gd name="T15" fmla="*/ 14 h 745"/>
                            </a:gdLst>
                            <a:ahLst/>
                            <a:cxnLst>
                              <a:cxn ang="0">
                                <a:pos x="T1" y="T3"/>
                              </a:cxn>
                              <a:cxn ang="0">
                                <a:pos x="T5" y="T7"/>
                              </a:cxn>
                              <a:cxn ang="0">
                                <a:pos x="T9" y="T11"/>
                              </a:cxn>
                              <a:cxn ang="0">
                                <a:pos x="T13" y="T15"/>
                              </a:cxn>
                            </a:cxnLst>
                            <a:rect l="0" t="0" r="r" b="b"/>
                            <a:pathLst>
                              <a:path w="1351" h="745">
                                <a:moveTo>
                                  <a:pt x="0" y="744"/>
                                </a:moveTo>
                                <a:lnTo>
                                  <a:pt x="1351" y="744"/>
                                </a:lnTo>
                                <a:moveTo>
                                  <a:pt x="0" y="0"/>
                                </a:moveTo>
                                <a:lnTo>
                                  <a:pt x="1351" y="0"/>
                                </a:lnTo>
                              </a:path>
                            </a:pathLst>
                          </a:custGeom>
                          <a:noFill/>
                          <a:ln w="505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AutoShape 268"/>
                        <wps:cNvSpPr>
                          <a:spLocks/>
                        </wps:cNvSpPr>
                        <wps:spPr bwMode="auto">
                          <a:xfrm>
                            <a:off x="3" y="13"/>
                            <a:ext cx="1351" cy="745"/>
                          </a:xfrm>
                          <a:custGeom>
                            <a:avLst/>
                            <a:gdLst>
                              <a:gd name="T0" fmla="+- 0 4 4"/>
                              <a:gd name="T1" fmla="*/ T0 w 1351"/>
                              <a:gd name="T2" fmla="+- 0 758 14"/>
                              <a:gd name="T3" fmla="*/ 758 h 745"/>
                              <a:gd name="T4" fmla="+- 0 4 4"/>
                              <a:gd name="T5" fmla="*/ T4 w 1351"/>
                              <a:gd name="T6" fmla="+- 0 14 14"/>
                              <a:gd name="T7" fmla="*/ 14 h 745"/>
                              <a:gd name="T8" fmla="+- 0 1355 4"/>
                              <a:gd name="T9" fmla="*/ T8 w 1351"/>
                              <a:gd name="T10" fmla="+- 0 758 14"/>
                              <a:gd name="T11" fmla="*/ 758 h 745"/>
                              <a:gd name="T12" fmla="+- 0 1355 4"/>
                              <a:gd name="T13" fmla="*/ T12 w 1351"/>
                              <a:gd name="T14" fmla="+- 0 14 14"/>
                              <a:gd name="T15" fmla="*/ 14 h 745"/>
                            </a:gdLst>
                            <a:ahLst/>
                            <a:cxnLst>
                              <a:cxn ang="0">
                                <a:pos x="T1" y="T3"/>
                              </a:cxn>
                              <a:cxn ang="0">
                                <a:pos x="T5" y="T7"/>
                              </a:cxn>
                              <a:cxn ang="0">
                                <a:pos x="T9" y="T11"/>
                              </a:cxn>
                              <a:cxn ang="0">
                                <a:pos x="T13" y="T15"/>
                              </a:cxn>
                            </a:cxnLst>
                            <a:rect l="0" t="0" r="r" b="b"/>
                            <a:pathLst>
                              <a:path w="1351" h="745">
                                <a:moveTo>
                                  <a:pt x="0" y="744"/>
                                </a:moveTo>
                                <a:lnTo>
                                  <a:pt x="0" y="0"/>
                                </a:lnTo>
                                <a:moveTo>
                                  <a:pt x="1351" y="744"/>
                                </a:moveTo>
                                <a:lnTo>
                                  <a:pt x="1351" y="0"/>
                                </a:lnTo>
                              </a:path>
                            </a:pathLst>
                          </a:custGeom>
                          <a:noFill/>
                          <a:ln w="505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AutoShape 267"/>
                        <wps:cNvSpPr>
                          <a:spLocks/>
                        </wps:cNvSpPr>
                        <wps:spPr bwMode="auto">
                          <a:xfrm>
                            <a:off x="1410" y="130"/>
                            <a:ext cx="800" cy="1351"/>
                          </a:xfrm>
                          <a:custGeom>
                            <a:avLst/>
                            <a:gdLst>
                              <a:gd name="T0" fmla="+- 0 1410 1410"/>
                              <a:gd name="T1" fmla="*/ T0 w 800"/>
                              <a:gd name="T2" fmla="+- 0 1481 131"/>
                              <a:gd name="T3" fmla="*/ 1481 h 1351"/>
                              <a:gd name="T4" fmla="+- 0 2210 1410"/>
                              <a:gd name="T5" fmla="*/ T4 w 800"/>
                              <a:gd name="T6" fmla="+- 0 1481 131"/>
                              <a:gd name="T7" fmla="*/ 1481 h 1351"/>
                              <a:gd name="T8" fmla="+- 0 1410 1410"/>
                              <a:gd name="T9" fmla="*/ T8 w 800"/>
                              <a:gd name="T10" fmla="+- 0 131 131"/>
                              <a:gd name="T11" fmla="*/ 131 h 1351"/>
                              <a:gd name="T12" fmla="+- 0 2210 1410"/>
                              <a:gd name="T13" fmla="*/ T12 w 800"/>
                              <a:gd name="T14" fmla="+- 0 131 131"/>
                              <a:gd name="T15" fmla="*/ 131 h 1351"/>
                            </a:gdLst>
                            <a:ahLst/>
                            <a:cxnLst>
                              <a:cxn ang="0">
                                <a:pos x="T1" y="T3"/>
                              </a:cxn>
                              <a:cxn ang="0">
                                <a:pos x="T5" y="T7"/>
                              </a:cxn>
                              <a:cxn ang="0">
                                <a:pos x="T9" y="T11"/>
                              </a:cxn>
                              <a:cxn ang="0">
                                <a:pos x="T13" y="T15"/>
                              </a:cxn>
                            </a:cxnLst>
                            <a:rect l="0" t="0" r="r" b="b"/>
                            <a:pathLst>
                              <a:path w="800" h="1351">
                                <a:moveTo>
                                  <a:pt x="0" y="1350"/>
                                </a:moveTo>
                                <a:lnTo>
                                  <a:pt x="800" y="1350"/>
                                </a:lnTo>
                                <a:moveTo>
                                  <a:pt x="0" y="0"/>
                                </a:moveTo>
                                <a:lnTo>
                                  <a:pt x="800" y="0"/>
                                </a:lnTo>
                              </a:path>
                            </a:pathLst>
                          </a:custGeom>
                          <a:noFill/>
                          <a:ln w="505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AutoShape 266"/>
                        <wps:cNvSpPr>
                          <a:spLocks/>
                        </wps:cNvSpPr>
                        <wps:spPr bwMode="auto">
                          <a:xfrm>
                            <a:off x="1410" y="130"/>
                            <a:ext cx="800" cy="1351"/>
                          </a:xfrm>
                          <a:custGeom>
                            <a:avLst/>
                            <a:gdLst>
                              <a:gd name="T0" fmla="+- 0 1410 1410"/>
                              <a:gd name="T1" fmla="*/ T0 w 800"/>
                              <a:gd name="T2" fmla="+- 0 1481 131"/>
                              <a:gd name="T3" fmla="*/ 1481 h 1351"/>
                              <a:gd name="T4" fmla="+- 0 1410 1410"/>
                              <a:gd name="T5" fmla="*/ T4 w 800"/>
                              <a:gd name="T6" fmla="+- 0 131 131"/>
                              <a:gd name="T7" fmla="*/ 131 h 1351"/>
                              <a:gd name="T8" fmla="+- 0 2210 1410"/>
                              <a:gd name="T9" fmla="*/ T8 w 800"/>
                              <a:gd name="T10" fmla="+- 0 1481 131"/>
                              <a:gd name="T11" fmla="*/ 1481 h 1351"/>
                              <a:gd name="T12" fmla="+- 0 2210 1410"/>
                              <a:gd name="T13" fmla="*/ T12 w 800"/>
                              <a:gd name="T14" fmla="+- 0 131 131"/>
                              <a:gd name="T15" fmla="*/ 131 h 1351"/>
                            </a:gdLst>
                            <a:ahLst/>
                            <a:cxnLst>
                              <a:cxn ang="0">
                                <a:pos x="T1" y="T3"/>
                              </a:cxn>
                              <a:cxn ang="0">
                                <a:pos x="T5" y="T7"/>
                              </a:cxn>
                              <a:cxn ang="0">
                                <a:pos x="T9" y="T11"/>
                              </a:cxn>
                              <a:cxn ang="0">
                                <a:pos x="T13" y="T15"/>
                              </a:cxn>
                            </a:cxnLst>
                            <a:rect l="0" t="0" r="r" b="b"/>
                            <a:pathLst>
                              <a:path w="800" h="1351">
                                <a:moveTo>
                                  <a:pt x="0" y="1350"/>
                                </a:moveTo>
                                <a:lnTo>
                                  <a:pt x="0" y="0"/>
                                </a:lnTo>
                                <a:moveTo>
                                  <a:pt x="800" y="1350"/>
                                </a:moveTo>
                                <a:lnTo>
                                  <a:pt x="800" y="0"/>
                                </a:lnTo>
                              </a:path>
                            </a:pathLst>
                          </a:custGeom>
                          <a:noFill/>
                          <a:ln w="505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AutoShape 265"/>
                        <wps:cNvSpPr>
                          <a:spLocks/>
                        </wps:cNvSpPr>
                        <wps:spPr bwMode="auto">
                          <a:xfrm>
                            <a:off x="2265" y="3"/>
                            <a:ext cx="3033" cy="765"/>
                          </a:xfrm>
                          <a:custGeom>
                            <a:avLst/>
                            <a:gdLst>
                              <a:gd name="T0" fmla="+- 0 2265 2265"/>
                              <a:gd name="T1" fmla="*/ T0 w 3033"/>
                              <a:gd name="T2" fmla="+- 0 768 4"/>
                              <a:gd name="T3" fmla="*/ 768 h 765"/>
                              <a:gd name="T4" fmla="+- 0 5298 2265"/>
                              <a:gd name="T5" fmla="*/ T4 w 3033"/>
                              <a:gd name="T6" fmla="+- 0 768 4"/>
                              <a:gd name="T7" fmla="*/ 768 h 765"/>
                              <a:gd name="T8" fmla="+- 0 2265 2265"/>
                              <a:gd name="T9" fmla="*/ T8 w 3033"/>
                              <a:gd name="T10" fmla="+- 0 4 4"/>
                              <a:gd name="T11" fmla="*/ 4 h 765"/>
                              <a:gd name="T12" fmla="+- 0 5298 2265"/>
                              <a:gd name="T13" fmla="*/ T12 w 3033"/>
                              <a:gd name="T14" fmla="+- 0 4 4"/>
                              <a:gd name="T15" fmla="*/ 4 h 765"/>
                            </a:gdLst>
                            <a:ahLst/>
                            <a:cxnLst>
                              <a:cxn ang="0">
                                <a:pos x="T1" y="T3"/>
                              </a:cxn>
                              <a:cxn ang="0">
                                <a:pos x="T5" y="T7"/>
                              </a:cxn>
                              <a:cxn ang="0">
                                <a:pos x="T9" y="T11"/>
                              </a:cxn>
                              <a:cxn ang="0">
                                <a:pos x="T13" y="T15"/>
                              </a:cxn>
                            </a:cxnLst>
                            <a:rect l="0" t="0" r="r" b="b"/>
                            <a:pathLst>
                              <a:path w="3033" h="765">
                                <a:moveTo>
                                  <a:pt x="0" y="764"/>
                                </a:moveTo>
                                <a:lnTo>
                                  <a:pt x="3033" y="764"/>
                                </a:lnTo>
                                <a:moveTo>
                                  <a:pt x="0" y="0"/>
                                </a:moveTo>
                                <a:lnTo>
                                  <a:pt x="3033" y="0"/>
                                </a:lnTo>
                              </a:path>
                            </a:pathLst>
                          </a:custGeom>
                          <a:noFill/>
                          <a:ln w="505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AutoShape 264"/>
                        <wps:cNvSpPr>
                          <a:spLocks/>
                        </wps:cNvSpPr>
                        <wps:spPr bwMode="auto">
                          <a:xfrm>
                            <a:off x="2265" y="3"/>
                            <a:ext cx="3033" cy="765"/>
                          </a:xfrm>
                          <a:custGeom>
                            <a:avLst/>
                            <a:gdLst>
                              <a:gd name="T0" fmla="+- 0 2265 2265"/>
                              <a:gd name="T1" fmla="*/ T0 w 3033"/>
                              <a:gd name="T2" fmla="+- 0 768 4"/>
                              <a:gd name="T3" fmla="*/ 768 h 765"/>
                              <a:gd name="T4" fmla="+- 0 2265 2265"/>
                              <a:gd name="T5" fmla="*/ T4 w 3033"/>
                              <a:gd name="T6" fmla="+- 0 4 4"/>
                              <a:gd name="T7" fmla="*/ 4 h 765"/>
                              <a:gd name="T8" fmla="+- 0 5298 2265"/>
                              <a:gd name="T9" fmla="*/ T8 w 3033"/>
                              <a:gd name="T10" fmla="+- 0 768 4"/>
                              <a:gd name="T11" fmla="*/ 768 h 765"/>
                              <a:gd name="T12" fmla="+- 0 5298 2265"/>
                              <a:gd name="T13" fmla="*/ T12 w 3033"/>
                              <a:gd name="T14" fmla="+- 0 4 4"/>
                              <a:gd name="T15" fmla="*/ 4 h 765"/>
                            </a:gdLst>
                            <a:ahLst/>
                            <a:cxnLst>
                              <a:cxn ang="0">
                                <a:pos x="T1" y="T3"/>
                              </a:cxn>
                              <a:cxn ang="0">
                                <a:pos x="T5" y="T7"/>
                              </a:cxn>
                              <a:cxn ang="0">
                                <a:pos x="T9" y="T11"/>
                              </a:cxn>
                              <a:cxn ang="0">
                                <a:pos x="T13" y="T15"/>
                              </a:cxn>
                            </a:cxnLst>
                            <a:rect l="0" t="0" r="r" b="b"/>
                            <a:pathLst>
                              <a:path w="3033" h="765">
                                <a:moveTo>
                                  <a:pt x="0" y="764"/>
                                </a:moveTo>
                                <a:lnTo>
                                  <a:pt x="0" y="0"/>
                                </a:lnTo>
                                <a:moveTo>
                                  <a:pt x="3033" y="764"/>
                                </a:moveTo>
                                <a:lnTo>
                                  <a:pt x="3033" y="0"/>
                                </a:lnTo>
                              </a:path>
                            </a:pathLst>
                          </a:custGeom>
                          <a:noFill/>
                          <a:ln w="505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AutoShape 263"/>
                        <wps:cNvSpPr>
                          <a:spLocks/>
                        </wps:cNvSpPr>
                        <wps:spPr bwMode="auto">
                          <a:xfrm>
                            <a:off x="2265" y="768"/>
                            <a:ext cx="3033" cy="765"/>
                          </a:xfrm>
                          <a:custGeom>
                            <a:avLst/>
                            <a:gdLst>
                              <a:gd name="T0" fmla="+- 0 2265 2265"/>
                              <a:gd name="T1" fmla="*/ T0 w 3033"/>
                              <a:gd name="T2" fmla="+- 0 1532 768"/>
                              <a:gd name="T3" fmla="*/ 1532 h 765"/>
                              <a:gd name="T4" fmla="+- 0 5298 2265"/>
                              <a:gd name="T5" fmla="*/ T4 w 3033"/>
                              <a:gd name="T6" fmla="+- 0 1532 768"/>
                              <a:gd name="T7" fmla="*/ 1532 h 765"/>
                              <a:gd name="T8" fmla="+- 0 2265 2265"/>
                              <a:gd name="T9" fmla="*/ T8 w 3033"/>
                              <a:gd name="T10" fmla="+- 0 768 768"/>
                              <a:gd name="T11" fmla="*/ 768 h 765"/>
                              <a:gd name="T12" fmla="+- 0 5298 2265"/>
                              <a:gd name="T13" fmla="*/ T12 w 3033"/>
                              <a:gd name="T14" fmla="+- 0 768 768"/>
                              <a:gd name="T15" fmla="*/ 768 h 765"/>
                            </a:gdLst>
                            <a:ahLst/>
                            <a:cxnLst>
                              <a:cxn ang="0">
                                <a:pos x="T1" y="T3"/>
                              </a:cxn>
                              <a:cxn ang="0">
                                <a:pos x="T5" y="T7"/>
                              </a:cxn>
                              <a:cxn ang="0">
                                <a:pos x="T9" y="T11"/>
                              </a:cxn>
                              <a:cxn ang="0">
                                <a:pos x="T13" y="T15"/>
                              </a:cxn>
                            </a:cxnLst>
                            <a:rect l="0" t="0" r="r" b="b"/>
                            <a:pathLst>
                              <a:path w="3033" h="765">
                                <a:moveTo>
                                  <a:pt x="0" y="764"/>
                                </a:moveTo>
                                <a:lnTo>
                                  <a:pt x="3033" y="764"/>
                                </a:lnTo>
                                <a:moveTo>
                                  <a:pt x="0" y="0"/>
                                </a:moveTo>
                                <a:lnTo>
                                  <a:pt x="3033" y="0"/>
                                </a:lnTo>
                              </a:path>
                            </a:pathLst>
                          </a:custGeom>
                          <a:noFill/>
                          <a:ln w="505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AutoShape 262"/>
                        <wps:cNvSpPr>
                          <a:spLocks/>
                        </wps:cNvSpPr>
                        <wps:spPr bwMode="auto">
                          <a:xfrm>
                            <a:off x="2265" y="768"/>
                            <a:ext cx="3033" cy="765"/>
                          </a:xfrm>
                          <a:custGeom>
                            <a:avLst/>
                            <a:gdLst>
                              <a:gd name="T0" fmla="+- 0 2265 2265"/>
                              <a:gd name="T1" fmla="*/ T0 w 3033"/>
                              <a:gd name="T2" fmla="+- 0 1532 768"/>
                              <a:gd name="T3" fmla="*/ 1532 h 765"/>
                              <a:gd name="T4" fmla="+- 0 2265 2265"/>
                              <a:gd name="T5" fmla="*/ T4 w 3033"/>
                              <a:gd name="T6" fmla="+- 0 768 768"/>
                              <a:gd name="T7" fmla="*/ 768 h 765"/>
                              <a:gd name="T8" fmla="+- 0 5298 2265"/>
                              <a:gd name="T9" fmla="*/ T8 w 3033"/>
                              <a:gd name="T10" fmla="+- 0 1532 768"/>
                              <a:gd name="T11" fmla="*/ 1532 h 765"/>
                              <a:gd name="T12" fmla="+- 0 5298 2265"/>
                              <a:gd name="T13" fmla="*/ T12 w 3033"/>
                              <a:gd name="T14" fmla="+- 0 768 768"/>
                              <a:gd name="T15" fmla="*/ 768 h 765"/>
                            </a:gdLst>
                            <a:ahLst/>
                            <a:cxnLst>
                              <a:cxn ang="0">
                                <a:pos x="T1" y="T3"/>
                              </a:cxn>
                              <a:cxn ang="0">
                                <a:pos x="T5" y="T7"/>
                              </a:cxn>
                              <a:cxn ang="0">
                                <a:pos x="T9" y="T11"/>
                              </a:cxn>
                              <a:cxn ang="0">
                                <a:pos x="T13" y="T15"/>
                              </a:cxn>
                            </a:cxnLst>
                            <a:rect l="0" t="0" r="r" b="b"/>
                            <a:pathLst>
                              <a:path w="3033" h="765">
                                <a:moveTo>
                                  <a:pt x="0" y="764"/>
                                </a:moveTo>
                                <a:lnTo>
                                  <a:pt x="0" y="0"/>
                                </a:lnTo>
                                <a:moveTo>
                                  <a:pt x="3033" y="764"/>
                                </a:moveTo>
                                <a:lnTo>
                                  <a:pt x="3033" y="0"/>
                                </a:lnTo>
                              </a:path>
                            </a:pathLst>
                          </a:custGeom>
                          <a:noFill/>
                          <a:ln w="505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Text Box 261"/>
                        <wps:cNvSpPr txBox="1">
                          <a:spLocks noChangeArrowheads="1"/>
                        </wps:cNvSpPr>
                        <wps:spPr bwMode="auto">
                          <a:xfrm>
                            <a:off x="308" y="80"/>
                            <a:ext cx="926" cy="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725"/>
                                </w:tabs>
                                <w:spacing w:line="235" w:lineRule="exact"/>
                                <w:rPr>
                                  <w:i/>
                                  <w:sz w:val="18"/>
                                </w:rPr>
                              </w:pPr>
                              <w:r>
                                <w:rPr>
                                  <w:i/>
                                  <w:sz w:val="18"/>
                                </w:rPr>
                                <w:t>B</w:t>
                              </w:r>
                              <w:r>
                                <w:rPr>
                                  <w:i/>
                                  <w:strike/>
                                  <w:position w:val="2"/>
                                  <w:sz w:val="18"/>
                                </w:rPr>
                                <w:t xml:space="preserve">     </w:t>
                              </w:r>
                              <w:r>
                                <w:rPr>
                                  <w:i/>
                                  <w:strike/>
                                  <w:spacing w:val="11"/>
                                  <w:position w:val="2"/>
                                  <w:sz w:val="18"/>
                                </w:rPr>
                                <w:t xml:space="preserve"> </w:t>
                              </w:r>
                              <w:r>
                                <w:rPr>
                                  <w:rFonts w:ascii="Lucida Sans Unicode" w:hAnsi="Lucida Sans Unicode"/>
                                  <w:strike/>
                                  <w:position w:val="2"/>
                                  <w:sz w:val="18"/>
                                </w:rPr>
                                <w:t>•</w:t>
                              </w:r>
                              <w:r>
                                <w:rPr>
                                  <w:rFonts w:ascii="Lucida Sans Unicode" w:hAnsi="Lucida Sans Unicode"/>
                                  <w:strike/>
                                  <w:position w:val="2"/>
                                  <w:sz w:val="18"/>
                                </w:rPr>
                                <w:tab/>
                              </w:r>
                              <w:r>
                                <w:rPr>
                                  <w:i/>
                                  <w:sz w:val="18"/>
                                </w:rPr>
                                <w:t>U</w:t>
                              </w:r>
                            </w:p>
                            <w:p w:rsidR="00A325FF" w:rsidRDefault="00D10E8B">
                              <w:pPr>
                                <w:spacing w:before="154"/>
                                <w:ind w:right="37"/>
                                <w:jc w:val="right"/>
                                <w:rPr>
                                  <w:i/>
                                  <w:sz w:val="18"/>
                                </w:rPr>
                              </w:pPr>
                              <w:r>
                                <w:rPr>
                                  <w:i/>
                                  <w:w w:val="97"/>
                                  <w:sz w:val="18"/>
                                </w:rPr>
                                <w:t>V</w:t>
                              </w:r>
                            </w:p>
                          </w:txbxContent>
                        </wps:txbx>
                        <wps:bodyPr rot="0" vert="horz" wrap="square" lIns="0" tIns="0" rIns="0" bIns="0" anchor="t" anchorCtr="0" upright="1">
                          <a:noAutofit/>
                        </wps:bodyPr>
                      </wps:wsp>
                      <wps:wsp>
                        <wps:cNvPr id="325" name="Text Box 260"/>
                        <wps:cNvSpPr txBox="1">
                          <a:spLocks noChangeArrowheads="1"/>
                        </wps:cNvSpPr>
                        <wps:spPr bwMode="auto">
                          <a:xfrm>
                            <a:off x="1688" y="100"/>
                            <a:ext cx="11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wps:txbx>
                        <wps:bodyPr rot="0" vert="horz" wrap="square" lIns="0" tIns="0" rIns="0" bIns="0" anchor="t" anchorCtr="0" upright="1">
                          <a:noAutofit/>
                        </wps:bodyPr>
                      </wps:wsp>
                      <wps:wsp>
                        <wps:cNvPr id="326" name="Text Box 259"/>
                        <wps:cNvSpPr txBox="1">
                          <a:spLocks noChangeArrowheads="1"/>
                        </wps:cNvSpPr>
                        <wps:spPr bwMode="auto">
                          <a:xfrm>
                            <a:off x="2395" y="111"/>
                            <a:ext cx="225"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84" w:lineRule="exact"/>
                                <w:rPr>
                                  <w:rFonts w:ascii="PMingLiU"/>
                                  <w:sz w:val="12"/>
                                </w:rPr>
                              </w:pPr>
                              <w:r>
                                <w:rPr>
                                  <w:i/>
                                  <w:w w:val="120"/>
                                  <w:position w:val="2"/>
                                  <w:sz w:val="18"/>
                                </w:rPr>
                                <w:t>C</w:t>
                              </w:r>
                              <w:r>
                                <w:rPr>
                                  <w:rFonts w:ascii="PMingLiU"/>
                                  <w:w w:val="120"/>
                                  <w:sz w:val="12"/>
                                </w:rPr>
                                <w:t>1</w:t>
                              </w:r>
                            </w:p>
                          </w:txbxContent>
                        </wps:txbx>
                        <wps:bodyPr rot="0" vert="horz" wrap="square" lIns="0" tIns="0" rIns="0" bIns="0" anchor="t" anchorCtr="0" upright="1">
                          <a:noAutofit/>
                        </wps:bodyPr>
                      </wps:wsp>
                      <wps:wsp>
                        <wps:cNvPr id="327" name="Text Box 258"/>
                        <wps:cNvSpPr txBox="1">
                          <a:spLocks noChangeArrowheads="1"/>
                        </wps:cNvSpPr>
                        <wps:spPr bwMode="auto">
                          <a:xfrm>
                            <a:off x="3250" y="100"/>
                            <a:ext cx="604"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491"/>
                                </w:tabs>
                                <w:spacing w:line="215" w:lineRule="exact"/>
                                <w:rPr>
                                  <w:rFonts w:ascii="Lucida Sans Unicode" w:hAnsi="Lucida Sans Unicode"/>
                                  <w:sz w:val="18"/>
                                </w:rPr>
                              </w:pPr>
                              <w:r>
                                <w:rPr>
                                  <w:i/>
                                  <w:position w:val="2"/>
                                  <w:sz w:val="18"/>
                                </w:rPr>
                                <w:t>R</w:t>
                              </w:r>
                              <w:r>
                                <w:rPr>
                                  <w:rFonts w:ascii="PMingLiU" w:hAnsi="PMingLiU"/>
                                  <w:sz w:val="12"/>
                                </w:rPr>
                                <w:t>1</w:t>
                              </w:r>
                              <w:r>
                                <w:rPr>
                                  <w:rFonts w:ascii="PMingLiU" w:hAnsi="PMingLiU"/>
                                  <w:sz w:val="12"/>
                                </w:rPr>
                                <w:tab/>
                              </w:r>
                              <w:r>
                                <w:rPr>
                                  <w:rFonts w:ascii="Lucida Sans Unicode" w:hAnsi="Lucida Sans Unicode"/>
                                  <w:w w:val="95"/>
                                  <w:position w:val="3"/>
                                  <w:sz w:val="18"/>
                                </w:rPr>
                                <w:t>•</w:t>
                              </w:r>
                            </w:p>
                          </w:txbxContent>
                        </wps:txbx>
                        <wps:bodyPr rot="0" vert="horz" wrap="square" lIns="0" tIns="0" rIns="0" bIns="0" anchor="t" anchorCtr="0" upright="1">
                          <a:noAutofit/>
                        </wps:bodyPr>
                      </wps:wsp>
                      <wps:wsp>
                        <wps:cNvPr id="328" name="Text Box 257"/>
                        <wps:cNvSpPr txBox="1">
                          <a:spLocks noChangeArrowheads="1"/>
                        </wps:cNvSpPr>
                        <wps:spPr bwMode="auto">
                          <a:xfrm>
                            <a:off x="2023" y="482"/>
                            <a:ext cx="112"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wps:txbx>
                        <wps:bodyPr rot="0" vert="horz" wrap="square" lIns="0" tIns="0" rIns="0" bIns="0" anchor="t" anchorCtr="0" upright="1">
                          <a:noAutofit/>
                        </wps:bodyPr>
                      </wps:wsp>
                      <wps:wsp>
                        <wps:cNvPr id="329" name="Text Box 256"/>
                        <wps:cNvSpPr txBox="1">
                          <a:spLocks noChangeArrowheads="1"/>
                        </wps:cNvSpPr>
                        <wps:spPr bwMode="auto">
                          <a:xfrm>
                            <a:off x="2384" y="462"/>
                            <a:ext cx="1098"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809"/>
                                </w:tabs>
                                <w:spacing w:line="235" w:lineRule="exact"/>
                                <w:rPr>
                                  <w:rFonts w:ascii="PMingLiU" w:hAnsi="PMingLiU"/>
                                  <w:sz w:val="12"/>
                                </w:rPr>
                              </w:pPr>
                              <w:r>
                                <w:rPr>
                                  <w:i/>
                                  <w:w w:val="115"/>
                                  <w:position w:val="2"/>
                                  <w:sz w:val="18"/>
                                </w:rPr>
                                <w:t>D</w:t>
                              </w:r>
                              <w:r>
                                <w:rPr>
                                  <w:rFonts w:ascii="PMingLiU" w:hAnsi="PMingLiU"/>
                                  <w:w w:val="115"/>
                                  <w:sz w:val="12"/>
                                </w:rPr>
                                <w:t xml:space="preserve">1  </w:t>
                              </w:r>
                              <w:r>
                                <w:rPr>
                                  <w:rFonts w:ascii="PMingLiU" w:hAnsi="PMingLiU"/>
                                  <w:strike/>
                                  <w:w w:val="115"/>
                                  <w:position w:val="3"/>
                                  <w:sz w:val="12"/>
                                </w:rPr>
                                <w:t xml:space="preserve">    </w:t>
                              </w:r>
                              <w:r>
                                <w:rPr>
                                  <w:rFonts w:ascii="PMingLiU" w:hAnsi="PMingLiU"/>
                                  <w:strike/>
                                  <w:spacing w:val="6"/>
                                  <w:w w:val="115"/>
                                  <w:position w:val="3"/>
                                  <w:sz w:val="12"/>
                                </w:rPr>
                                <w:t xml:space="preserve"> </w:t>
                              </w:r>
                              <w:r>
                                <w:rPr>
                                  <w:rFonts w:ascii="Lucida Sans Unicode" w:hAnsi="Lucida Sans Unicode"/>
                                  <w:strike/>
                                  <w:w w:val="115"/>
                                  <w:position w:val="3"/>
                                  <w:sz w:val="18"/>
                                </w:rPr>
                                <w:t>•</w:t>
                              </w:r>
                              <w:r>
                                <w:rPr>
                                  <w:rFonts w:ascii="Lucida Sans Unicode" w:hAnsi="Lucida Sans Unicode"/>
                                  <w:strike/>
                                  <w:w w:val="115"/>
                                  <w:position w:val="3"/>
                                  <w:sz w:val="18"/>
                                </w:rPr>
                                <w:tab/>
                              </w:r>
                              <w:r>
                                <w:rPr>
                                  <w:i/>
                                  <w:w w:val="115"/>
                                  <w:position w:val="2"/>
                                  <w:sz w:val="18"/>
                                </w:rPr>
                                <w:t>R</w:t>
                              </w:r>
                              <w:r>
                                <w:rPr>
                                  <w:rFonts w:ascii="PMingLiU" w:hAnsi="PMingLiU"/>
                                  <w:w w:val="115"/>
                                  <w:sz w:val="12"/>
                                </w:rPr>
                                <w:t>2</w:t>
                              </w:r>
                            </w:p>
                          </w:txbxContent>
                        </wps:txbx>
                        <wps:bodyPr rot="0" vert="horz" wrap="square" lIns="0" tIns="0" rIns="0" bIns="0" anchor="t" anchorCtr="0" upright="1">
                          <a:noAutofit/>
                        </wps:bodyPr>
                      </wps:wsp>
                      <wps:wsp>
                        <wps:cNvPr id="330" name="Text Box 255"/>
                        <wps:cNvSpPr txBox="1">
                          <a:spLocks noChangeArrowheads="1"/>
                        </wps:cNvSpPr>
                        <wps:spPr bwMode="auto">
                          <a:xfrm>
                            <a:off x="2395" y="875"/>
                            <a:ext cx="1075" cy="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868"/>
                                </w:tabs>
                                <w:spacing w:line="184" w:lineRule="exact"/>
                                <w:rPr>
                                  <w:rFonts w:ascii="PMingLiU"/>
                                  <w:sz w:val="12"/>
                                </w:rPr>
                              </w:pPr>
                              <w:r>
                                <w:rPr>
                                  <w:i/>
                                  <w:w w:val="125"/>
                                  <w:position w:val="2"/>
                                  <w:sz w:val="18"/>
                                </w:rPr>
                                <w:t>C</w:t>
                              </w:r>
                              <w:r>
                                <w:rPr>
                                  <w:rFonts w:ascii="PMingLiU"/>
                                  <w:w w:val="125"/>
                                  <w:sz w:val="12"/>
                                </w:rPr>
                                <w:t>2</w:t>
                              </w:r>
                              <w:r>
                                <w:rPr>
                                  <w:rFonts w:ascii="PMingLiU"/>
                                  <w:w w:val="125"/>
                                  <w:sz w:val="12"/>
                                </w:rPr>
                                <w:tab/>
                              </w:r>
                              <w:r>
                                <w:rPr>
                                  <w:i/>
                                  <w:w w:val="125"/>
                                  <w:position w:val="2"/>
                                  <w:sz w:val="18"/>
                                </w:rPr>
                                <w:t>S</w:t>
                              </w:r>
                              <w:r>
                                <w:rPr>
                                  <w:rFonts w:ascii="PMingLiU"/>
                                  <w:w w:val="125"/>
                                  <w:sz w:val="12"/>
                                </w:rPr>
                                <w:t>1</w:t>
                              </w:r>
                            </w:p>
                          </w:txbxContent>
                        </wps:txbx>
                        <wps:bodyPr rot="0" vert="horz" wrap="square" lIns="0" tIns="0" rIns="0" bIns="0" anchor="t" anchorCtr="0" upright="1">
                          <a:noAutofit/>
                        </wps:bodyPr>
                      </wps:wsp>
                      <wps:wsp>
                        <wps:cNvPr id="331" name="Text Box 254"/>
                        <wps:cNvSpPr txBox="1">
                          <a:spLocks noChangeArrowheads="1"/>
                        </wps:cNvSpPr>
                        <wps:spPr bwMode="auto">
                          <a:xfrm>
                            <a:off x="3741" y="111"/>
                            <a:ext cx="1447"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02" w:lineRule="exact"/>
                                <w:ind w:right="18"/>
                                <w:jc w:val="right"/>
                                <w:rPr>
                                  <w:rFonts w:ascii="PMingLiU"/>
                                  <w:sz w:val="12"/>
                                </w:rPr>
                              </w:pPr>
                              <w:r>
                                <w:rPr>
                                  <w:i/>
                                  <w:w w:val="125"/>
                                  <w:position w:val="2"/>
                                  <w:sz w:val="18"/>
                                </w:rPr>
                                <w:t>A</w:t>
                              </w:r>
                              <w:r>
                                <w:rPr>
                                  <w:rFonts w:ascii="PMingLiU"/>
                                  <w:w w:val="125"/>
                                  <w:sz w:val="12"/>
                                </w:rPr>
                                <w:t>1</w:t>
                              </w:r>
                            </w:p>
                            <w:p w:rsidR="00A325FF" w:rsidRDefault="00D10E8B">
                              <w:pPr>
                                <w:tabs>
                                  <w:tab w:val="left" w:pos="1158"/>
                                </w:tabs>
                                <w:spacing w:before="106"/>
                                <w:ind w:left="361"/>
                                <w:rPr>
                                  <w:rFonts w:ascii="PMingLiU" w:hAnsi="PMingLiU"/>
                                  <w:sz w:val="12"/>
                                </w:rPr>
                              </w:pPr>
                              <w:r>
                                <w:rPr>
                                  <w:i/>
                                  <w:w w:val="115"/>
                                  <w:position w:val="2"/>
                                  <w:sz w:val="18"/>
                                </w:rPr>
                                <w:t>R</w:t>
                              </w:r>
                              <w:r>
                                <w:rPr>
                                  <w:rFonts w:ascii="PMingLiU" w:hAnsi="PMingLiU"/>
                                  <w:w w:val="115"/>
                                  <w:sz w:val="12"/>
                                </w:rPr>
                                <w:t xml:space="preserve">3  </w:t>
                              </w:r>
                              <w:r>
                                <w:rPr>
                                  <w:rFonts w:ascii="PMingLiU" w:hAnsi="PMingLiU"/>
                                  <w:strike/>
                                  <w:w w:val="115"/>
                                  <w:position w:val="3"/>
                                  <w:sz w:val="12"/>
                                </w:rPr>
                                <w:t xml:space="preserve">    </w:t>
                              </w:r>
                              <w:r>
                                <w:rPr>
                                  <w:rFonts w:ascii="PMingLiU" w:hAnsi="PMingLiU"/>
                                  <w:strike/>
                                  <w:spacing w:val="13"/>
                                  <w:w w:val="115"/>
                                  <w:position w:val="3"/>
                                  <w:sz w:val="12"/>
                                </w:rPr>
                                <w:t xml:space="preserve"> </w:t>
                              </w:r>
                              <w:r>
                                <w:rPr>
                                  <w:rFonts w:ascii="Lucida Sans Unicode" w:hAnsi="Lucida Sans Unicode"/>
                                  <w:strike/>
                                  <w:w w:val="115"/>
                                  <w:position w:val="3"/>
                                  <w:sz w:val="18"/>
                                </w:rPr>
                                <w:t>•</w:t>
                              </w:r>
                              <w:r>
                                <w:rPr>
                                  <w:rFonts w:ascii="Lucida Sans Unicode" w:hAnsi="Lucida Sans Unicode"/>
                                  <w:strike/>
                                  <w:w w:val="115"/>
                                  <w:position w:val="3"/>
                                  <w:sz w:val="18"/>
                                </w:rPr>
                                <w:tab/>
                              </w:r>
                              <w:r>
                                <w:rPr>
                                  <w:i/>
                                  <w:w w:val="115"/>
                                  <w:position w:val="2"/>
                                  <w:sz w:val="18"/>
                                </w:rPr>
                                <w:t>B</w:t>
                              </w:r>
                              <w:r>
                                <w:rPr>
                                  <w:rFonts w:ascii="PMingLiU" w:hAnsi="PMingLiU"/>
                                  <w:w w:val="115"/>
                                  <w:sz w:val="12"/>
                                </w:rPr>
                                <w:t>1</w:t>
                              </w:r>
                            </w:p>
                            <w:p w:rsidR="00A325FF" w:rsidRDefault="00D10E8B">
                              <w:pPr>
                                <w:numPr>
                                  <w:ilvl w:val="0"/>
                                  <w:numId w:val="10"/>
                                </w:numPr>
                                <w:tabs>
                                  <w:tab w:val="left" w:pos="1214"/>
                                  <w:tab w:val="left" w:pos="1215"/>
                                </w:tabs>
                                <w:spacing w:before="106"/>
                                <w:rPr>
                                  <w:rFonts w:ascii="PMingLiU"/>
                                  <w:sz w:val="12"/>
                                </w:rPr>
                              </w:pPr>
                              <w:r>
                                <w:rPr>
                                  <w:i/>
                                  <w:w w:val="130"/>
                                  <w:position w:val="2"/>
                                  <w:sz w:val="18"/>
                                </w:rPr>
                                <w:t>A</w:t>
                              </w:r>
                              <w:r>
                                <w:rPr>
                                  <w:rFonts w:ascii="PMingLiU"/>
                                  <w:w w:val="130"/>
                                  <w:sz w:val="12"/>
                                </w:rPr>
                                <w:t>2</w:t>
                              </w:r>
                            </w:p>
                          </w:txbxContent>
                        </wps:txbx>
                        <wps:bodyPr rot="0" vert="horz" wrap="square" lIns="0" tIns="0" rIns="0" bIns="0" anchor="t" anchorCtr="0" upright="1">
                          <a:noAutofit/>
                        </wps:bodyPr>
                      </wps:wsp>
                      <wps:wsp>
                        <wps:cNvPr id="332" name="Text Box 253"/>
                        <wps:cNvSpPr txBox="1">
                          <a:spLocks noChangeArrowheads="1"/>
                        </wps:cNvSpPr>
                        <wps:spPr bwMode="auto">
                          <a:xfrm>
                            <a:off x="2384" y="1226"/>
                            <a:ext cx="2803"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823"/>
                                  <w:tab w:val="left" w:pos="1731"/>
                                  <w:tab w:val="left" w:pos="2515"/>
                                </w:tabs>
                                <w:spacing w:line="235" w:lineRule="exact"/>
                                <w:rPr>
                                  <w:rFonts w:ascii="PMingLiU" w:hAnsi="PMingLiU"/>
                                  <w:sz w:val="12"/>
                                </w:rPr>
                              </w:pPr>
                              <w:r>
                                <w:rPr>
                                  <w:i/>
                                  <w:w w:val="115"/>
                                  <w:position w:val="2"/>
                                  <w:sz w:val="18"/>
                                </w:rPr>
                                <w:t>D</w:t>
                              </w:r>
                              <w:r>
                                <w:rPr>
                                  <w:rFonts w:ascii="PMingLiU" w:hAnsi="PMingLiU"/>
                                  <w:w w:val="115"/>
                                  <w:sz w:val="12"/>
                                </w:rPr>
                                <w:t xml:space="preserve">2  </w:t>
                              </w:r>
                              <w:r>
                                <w:rPr>
                                  <w:rFonts w:ascii="PMingLiU" w:hAnsi="PMingLiU"/>
                                  <w:strike/>
                                  <w:w w:val="115"/>
                                  <w:position w:val="3"/>
                                  <w:sz w:val="12"/>
                                </w:rPr>
                                <w:t xml:space="preserve">    </w:t>
                              </w:r>
                              <w:r>
                                <w:rPr>
                                  <w:rFonts w:ascii="PMingLiU" w:hAnsi="PMingLiU"/>
                                  <w:strike/>
                                  <w:spacing w:val="6"/>
                                  <w:w w:val="115"/>
                                  <w:position w:val="3"/>
                                  <w:sz w:val="12"/>
                                </w:rPr>
                                <w:t xml:space="preserve"> </w:t>
                              </w:r>
                              <w:r>
                                <w:rPr>
                                  <w:rFonts w:ascii="Lucida Sans Unicode" w:hAnsi="Lucida Sans Unicode"/>
                                  <w:strike/>
                                  <w:w w:val="115"/>
                                  <w:position w:val="3"/>
                                  <w:sz w:val="18"/>
                                </w:rPr>
                                <w:t>•</w:t>
                              </w:r>
                              <w:r>
                                <w:rPr>
                                  <w:rFonts w:ascii="Lucida Sans Unicode" w:hAnsi="Lucida Sans Unicode"/>
                                  <w:strike/>
                                  <w:w w:val="115"/>
                                  <w:position w:val="3"/>
                                  <w:sz w:val="18"/>
                                </w:rPr>
                                <w:tab/>
                              </w:r>
                              <w:r>
                                <w:rPr>
                                  <w:i/>
                                  <w:w w:val="115"/>
                                  <w:position w:val="2"/>
                                  <w:sz w:val="18"/>
                                </w:rPr>
                                <w:t>S</w:t>
                              </w:r>
                              <w:r>
                                <w:rPr>
                                  <w:rFonts w:ascii="PMingLiU" w:hAnsi="PMingLiU"/>
                                  <w:w w:val="115"/>
                                  <w:sz w:val="12"/>
                                </w:rPr>
                                <w:t>2</w:t>
                              </w:r>
                              <w:r>
                                <w:rPr>
                                  <w:rFonts w:ascii="PMingLiU" w:hAnsi="PMingLiU"/>
                                  <w:w w:val="115"/>
                                  <w:sz w:val="12"/>
                                </w:rPr>
                                <w:tab/>
                              </w:r>
                              <w:r>
                                <w:rPr>
                                  <w:i/>
                                  <w:w w:val="115"/>
                                  <w:position w:val="2"/>
                                  <w:sz w:val="18"/>
                                </w:rPr>
                                <w:t>S</w:t>
                              </w:r>
                              <w:r>
                                <w:rPr>
                                  <w:rFonts w:ascii="PMingLiU" w:hAnsi="PMingLiU"/>
                                  <w:w w:val="115"/>
                                  <w:sz w:val="12"/>
                                </w:rPr>
                                <w:t xml:space="preserve">3  </w:t>
                              </w:r>
                              <w:r>
                                <w:rPr>
                                  <w:rFonts w:ascii="PMingLiU" w:hAnsi="PMingLiU"/>
                                  <w:strike/>
                                  <w:w w:val="115"/>
                                  <w:position w:val="3"/>
                                  <w:sz w:val="12"/>
                                </w:rPr>
                                <w:t xml:space="preserve">    </w:t>
                              </w:r>
                              <w:r>
                                <w:rPr>
                                  <w:rFonts w:ascii="PMingLiU" w:hAnsi="PMingLiU"/>
                                  <w:strike/>
                                  <w:spacing w:val="26"/>
                                  <w:w w:val="115"/>
                                  <w:position w:val="3"/>
                                  <w:sz w:val="12"/>
                                </w:rPr>
                                <w:t xml:space="preserve"> </w:t>
                              </w:r>
                              <w:r>
                                <w:rPr>
                                  <w:rFonts w:ascii="Lucida Sans Unicode" w:hAnsi="Lucida Sans Unicode"/>
                                  <w:strike/>
                                  <w:w w:val="115"/>
                                  <w:position w:val="3"/>
                                  <w:sz w:val="18"/>
                                </w:rPr>
                                <w:t>•</w:t>
                              </w:r>
                              <w:r>
                                <w:rPr>
                                  <w:rFonts w:ascii="Lucida Sans Unicode" w:hAnsi="Lucida Sans Unicode"/>
                                  <w:strike/>
                                  <w:w w:val="115"/>
                                  <w:position w:val="3"/>
                                  <w:sz w:val="18"/>
                                </w:rPr>
                                <w:tab/>
                              </w:r>
                              <w:r>
                                <w:rPr>
                                  <w:i/>
                                  <w:w w:val="115"/>
                                  <w:position w:val="2"/>
                                  <w:sz w:val="18"/>
                                </w:rPr>
                                <w:t>B</w:t>
                              </w:r>
                              <w:r>
                                <w:rPr>
                                  <w:rFonts w:ascii="PMingLiU" w:hAnsi="PMingLiU"/>
                                  <w:w w:val="115"/>
                                  <w:sz w:val="12"/>
                                </w:rPr>
                                <w:t>2</w:t>
                              </w:r>
                            </w:p>
                          </w:txbxContent>
                        </wps:txbx>
                        <wps:bodyPr rot="0" vert="horz" wrap="square" lIns="0" tIns="0" rIns="0" bIns="0" anchor="t" anchorCtr="0" upright="1">
                          <a:noAutofit/>
                        </wps:bodyPr>
                      </wps:wsp>
                    </wpg:wgp>
                  </a:graphicData>
                </a:graphic>
              </wp:inline>
            </w:drawing>
          </mc:Choice>
          <mc:Fallback>
            <w:pict>
              <v:group id="Group 252" o:spid="_x0000_s2872" style="width:270.9pt;height:77.9pt;mso-position-horizontal-relative:char;mso-position-vertical-relative:line" coordsize="5418,1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">
                <v:shape id="AutoShape 288" o:spid="_x0000_s2873" style="position:absolute;left:68;top:78;width:704;height:423;visibility:visible;mso-wrap-style:square;v-text-anchor:top" coordsize="704,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JJ8UA&#10;AADcAAAADwAAAGRycy9kb3ducmV2LnhtbESPQWvCQBSE7wX/w/IEb3VjDm1NXUUEQYg5mBZ7fWRf&#10;k9Ds2zW7TdJ/3y0IPQ4z8w2z2U2mEwP1vrWsYLVMQBBXVrdcK3h/Oz6+gPABWWNnmRT8kIfddvaw&#10;wUzbkS80lKEWEcI+QwVNCC6T0lcNGfRL64ij92l7gyHKvpa6xzHCTSfTJHmSBluOCw06OjRUfZXf&#10;RsGpWOVjSXlRDK483z7yqwupUWoxn/avIAJN4T98b5+0gnT9DH9n4hG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oknxQAAANwAAAAPAAAAAAAAAAAAAAAAAJgCAABkcnMv&#10;ZG93bnJldi54bWxQSwUGAAAAAAQABAD1AAAAigMAAAAA&#10;" path="m444,l185,t,l185,234t,l444,234t,l444,m185,117l,117t704,24l704,423e" filled="f" strokeweight=".14042mm">
                  <v:path arrowok="t" o:connecttype="custom" o:connectlocs="444,78;185,78;185,78;185,312;185,312;444,312;444,312;444,78;185,195;0,195;704,219;704,501" o:connectangles="0,0,0,0,0,0,0,0,0,0,0,0"/>
                </v:shape>
                <v:shape id="AutoShape 287" o:spid="_x0000_s2874" style="position:absolute;left:697;top:503;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JgmMAA&#10;AADcAAAADwAAAGRycy9kb3ducmV2LnhtbERPTYvCMBC9L/gfwgje1lQPrlajqCB4W1YF8TY0Y1ts&#10;JqUZ2+qv3xwW9vh436tN7yrVUhNKzwYm4wQUceZtybmBy/nwOQcVBNli5ZkMvCjAZj34WGFqfcc/&#10;1J4kVzGEQ4oGCpE61TpkBTkMY18TR+7uG4cSYZNr22AXw12lp0ky0w5Ljg0F1rQvKHucns6A2P13&#10;+7YPptfteL0tvvpO3jtjRsN+uwQl1Mu/+M99tAami7g2nolHQ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JgmMAAAADcAAAADwAAAAAAAAAAAAAAAACYAgAAZHJzL2Rvd25y&#10;ZXYueG1sUEsFBgAAAAAEAAQA9QAAAIUDAAAAAA==&#10;" path="m2,74r143,m73,146l73,2m73,l45,6,21,22,6,45,,74t,l6,103r15,23l45,142r28,6m73,148r29,-6l126,126r15,-23l147,74t,l141,45,126,22,102,6,73,e" filled="f" strokeweight=".14042mm">
                  <v:path arrowok="t" o:connecttype="custom" o:connectlocs="2,577;145,577;73,649;73,505;73,503;45,509;21,525;6,548;0,577;0,577;6,606;21,629;45,645;73,651;73,651;102,645;126,629;141,606;147,577;147,577;141,548;126,525;102,509;73,503" o:connectangles="0,0,0,0,0,0,0,0,0,0,0,0,0,0,0,0,0,0,0,0,0,0,0,0"/>
                </v:shape>
                <v:shape id="AutoShape 286" o:spid="_x0000_s2875" style="position:absolute;left:68;top:68;width:2597;height:815;visibility:visible;mso-wrap-style:square;v-text-anchor:top" coordsize="2597,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xQcQA&#10;AADcAAAADwAAAGRycy9kb3ducmV2LnhtbESP0YrCMBRE3wX/IVzBF9FUV0S7RpFdRAWR3a4fcGmu&#10;bbG5KU2s9e83guDjMDNnmOW6NaVoqHaFZQXjUQSCOLW64EzB+W87nINwHlljaZkUPMjBetXtLDHW&#10;9s6/1CQ+EwHCLkYFufdVLKVLczLoRrYiDt7F1gZ9kHUmdY33ADelnETRTBosOCzkWNFXTuk1uRkF&#10;g5+Smof52JjT+XvXHnm8mx62SvV77eYThKfWv8Ov9l4rmCwW8DwTj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IcUHEAAAA3AAAAA8AAAAAAAAAAAAAAAAAmAIAAGRycy9k&#10;b3ducmV2LnhtbFBLBQYAAAAABAAEAPUAAACJAwAAAAA=&#10;" path="m314,509l,509t628,l314,509m1220,10r-255,m965,10r,234m965,244r255,m1220,244r,-234m1407,127r-187,m1666,151r,664m1644,127r-237,m2002,127r-314,m2597,l2272,t,l2272,254t,l2597,254t,l2597,m2272,127r-270,e" filled="f" strokeweight=".14042mm">
                  <v:path arrowok="t" o:connecttype="custom" o:connectlocs="314,577;0,577;628,577;314,577;1220,78;965,78;965,78;965,312;965,312;1220,312;1220,312;1220,78;1407,195;1220,195;1666,219;1666,883;1644,195;1407,195;2002,195;1688,195;2597,68;2272,68;2272,68;2272,322;2272,322;2597,322;2597,322;2597,68;2272,195;2002,195" o:connectangles="0,0,0,0,0,0,0,0,0,0,0,0,0,0,0,0,0,0,0,0,0,0,0,0,0,0,0,0,0,0"/>
                </v:shape>
                <v:shape id="AutoShape 285" o:spid="_x0000_s2876" style="position:absolute;left:2861;top:121;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2hMEA&#10;AADcAAAADwAAAGRycy9kb3ducmV2LnhtbERPS2vCQBC+C/0PyxS8mU0taJu6SisUvIkPKN6G7DQJ&#10;ZmdDdkyiv949CB4/vvdiNbhaddSGyrOBtyQFRZx7W3Fh4Hj4nXyACoJssfZMBq4UYLV8GS0ws77n&#10;HXV7KVQM4ZChgVKkybQOeUkOQ+Ib4sj9+9ahRNgW2rbYx3BX62mazrTDimNDiQ2tS8rP+4szIHa9&#10;7W72zHQ9bf5On/Ohl9uPMePX4fsLlNAgT/HDvbEG3tM4P56JR0Av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f9oTBAAAA3AAAAA8AAAAAAAAAAAAAAAAAmAIAAGRycy9kb3du&#10;cmV2LnhtbFBLBQYAAAAABAAEAPUAAACGAwAAAAA=&#10;" path="m2,74r144,m74,146l74,2m74,l45,6,22,22,6,45,,74t,l6,103r16,23l45,142r29,6m74,148r29,-6l126,126r16,-23l148,74t,l142,45,126,22,103,6,74,e" filled="f" strokeweight=".14042mm">
                  <v:path arrowok="t" o:connecttype="custom" o:connectlocs="2,195;146,195;74,267;74,123;74,121;45,127;22,143;6,166;0,195;0,195;6,224;22,247;45,263;74,269;74,269;103,263;126,247;142,224;148,195;148,195;142,166;126,143;103,127;74,121" o:connectangles="0,0,0,0,0,0,0,0,0,0,0,0,0,0,0,0,0,0,0,0,0,0,0,0"/>
                </v:shape>
                <v:shape id="AutoShape 284" o:spid="_x0000_s2877" style="position:absolute;left:2664;top:68;width:1549;height:433;visibility:visible;mso-wrap-style:square;v-text-anchor:top" coordsize="1549,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vB5sYA&#10;AADcAAAADwAAAGRycy9kb3ducmV2LnhtbESPT2sCMRTE7wW/Q3iCl1KTVbBla5Tif0svVWl7fGye&#10;u0s3L8sm6vrtjVDocZiZ3zDjaWsrcabGl441JH0FgjhzpuRcw2G/fHoB4QOywcoxabiSh+mk8zDG&#10;1LgLf9J5F3IRIexT1FCEUKdS+qwgi77vauLoHV1jMUTZ5NI0eIlwW8mBUiNpseS4UGBNs4Ky393J&#10;avCLd163qv55PK2+P54PX/vtMZlr3eu2b68gArXhP/zX3hgNQ5XA/Uw8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vB5sYAAADcAAAADwAAAAAAAAAAAAAAAACYAgAAZHJz&#10;L2Rvd25yZXYueG1sUEsFBgAAAAAEAAQA9QAAAIsDAAAAAA==&#10;" path="m194,127l,127m863,l530,t,l530,254t,l863,254t,l863,m530,127r-185,m1123,151r,282m1101,127r-238,m1549,127r-404,e" filled="f" strokeweight=".14042mm">
                  <v:path arrowok="t" o:connecttype="custom" o:connectlocs="194,195;0,195;863,68;530,68;530,68;530,322;530,322;863,322;863,322;863,68;530,195;345,195;1123,219;1123,501;1101,195;863,195;1549,195;1145,195" o:connectangles="0,0,0,0,0,0,0,0,0,0,0,0,0,0,0,0,0,0"/>
                </v:shape>
                <v:shape id="AutoShape 283" o:spid="_x0000_s2878" style="position:absolute;left:4566;top:121;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NaMMA&#10;AADcAAAADwAAAGRycy9kb3ducmV2LnhtbESPQWvCQBSE7wX/w/IEb3WjQqvRVVQoeJPagnh7ZJ9J&#10;MPs2ZF+T6K93C4Ueh5n5hllteleplppQejYwGSegiDNvS84NfH99vM5BBUG2WHkmA3cKsFkPXlaY&#10;Wt/xJ7UnyVWEcEjRQCFSp1qHrCCHYexr4uhdfeNQomxybRvsItxVepokb9phyXGhwJr2BWW3048z&#10;IHZ/bB/2xnS/HM6XxXvfyWNnzGjYb5eghHr5D/+1D9bALJnC75l4BP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HNaMMAAADcAAAADwAAAAAAAAAAAAAAAACYAgAAZHJzL2Rv&#10;d25yZXYueG1sUEsFBgAAAAAEAAQA9QAAAIgDAAAAAA==&#10;" path="m1,74r144,m73,146l73,2m73,l45,6,21,22,5,45,,74t,l5,103r16,23l45,142r28,6m73,148r29,-6l125,126r16,-23l147,74t,l141,45,125,22,102,6,73,e" filled="f" strokeweight=".14042mm">
                  <v:path arrowok="t" o:connecttype="custom" o:connectlocs="1,195;145,195;73,267;73,123;73,121;45,127;21,143;5,166;0,195;0,195;5,224;21,247;45,263;73,269;73,269;102,263;125,247;141,224;147,195;147,195;141,166;125,143;102,127;73,121" o:connectangles="0,0,0,0,0,0,0,0,0,0,0,0,0,0,0,0,0,0,0,0,0,0,0,0"/>
                </v:shape>
                <v:shape id="AutoShape 282" o:spid="_x0000_s2879" style="position:absolute;left:847;top:68;width:4571;height:1197;visibility:visible;mso-wrap-style:square;v-text-anchor:top" coordsize="4571,1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djO8YA&#10;AADcAAAADwAAAGRycy9kb3ducmV2LnhtbESPT2sCMRTE7wW/Q3iCF6lZtf9YjaJCZS+21Hqot8fm&#10;ubu4eVmTqOu3bwpCj8PM/IaZzltTiws5X1lWMBwkIIhzqysuFOy+3x/fQPiArLG2TApu5GE+6zxM&#10;MdX2yl902YZCRAj7FBWUITSplD4vyaAf2IY4egfrDIYoXSG1w2uEm1qOkuRFGqw4LpTY0Kqk/Lg9&#10;GwWn4To7Pxef1H/92TQf+13GbvmkVK/bLiYgArXhP3xvZ1rBOBnD35l4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djO8YAAADcAAAADwAAAAAAAAAAAAAAAACYAgAAZHJz&#10;L2Rvd25yZXYueG1sUEsFBgAAAAAEAAQA9QAAAIsDAAAAAA==&#10;" path="m3718,127r-351,m4385,l4054,t,l4054,254t,l4385,254t,l4385,m4054,127r-185,m4570,127r-185,m443,392r-259,m184,392r,234m184,626r259,m443,626r,-234m184,509l,509t628,l443,509t444,l628,509t595,24l1223,1197m1201,509r-314,m1828,382r-345,m1483,382r,254m1483,636r345,m1828,636r,-254m1483,509r-238,m2088,490r,-287m2681,382r-333,m2348,382r,254m2348,636r333,m2681,636r,-254e" filled="f" strokeweight=".14042mm">
                  <v:path arrowok="t" o:connecttype="custom" o:connectlocs="3718,195;3367,195;4385,68;4054,68;4054,68;4054,322;4054,322;4385,322;4385,322;4385,68;4054,195;3869,195;4570,195;4385,195;443,460;184,460;184,460;184,694;184,694;443,694;443,694;443,460;184,577;0,577;628,577;443,577;887,577;628,577;1223,601;1223,1265;1201,577;887,577;1828,450;1483,450;1483,450;1483,704;1483,704;1828,704;1828,704;1828,450;1483,577;1245,577;2088,558;2088,271;2681,450;2348,450;2348,450;2348,704;2348,704;2681,704;2681,704;2681,450" o:connectangles="0,0,0,0,0,0,0,0,0,0,0,0,0,0,0,0,0,0,0,0,0,0,0,0,0,0,0,0,0,0,0,0,0,0,0,0,0,0,0,0,0,0,0,0,0,0,0,0,0,0,0,0"/>
                </v:shape>
                <v:shape id="AutoShape 281" o:spid="_x0000_s2880" style="position:absolute;left:3713;top:503;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wh8QA&#10;AADcAAAADwAAAGRycy9kb3ducmV2LnhtbESPQWvCQBSE70L/w/IK3nRTFVtTV1FB8Fa0heLtkX0m&#10;wezbkH0m0V/fLRR6HGbmG2a57l2lWmpC6dnAyzgBRZx5W3Ju4OtzP3oDFQTZYuWZDNwpwHr1NFhi&#10;an3HR2pPkqsI4ZCigUKkTrUOWUEOw9jXxNG7+MahRNnk2jbYRbir9CRJ5tphyXGhwJp2BWXX080Z&#10;ELv7aB/2ynQ/H77Pi9e+k8fWmOFzv3kHJdTLf/ivfbAGpskMfs/EI6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k8IfEAAAA3AAAAA8AAAAAAAAAAAAAAAAAmAIAAGRycy9k&#10;b3ducmV2LnhtbFBLBQYAAAAABAAEAPUAAACJAwAAAAA=&#10;" path="m2,74r143,m74,146l74,2m74,l45,6,21,22,6,45,,74t,l6,103r15,23l45,142r29,6m74,148r28,-6l126,126r15,-23l147,74t,l141,45,126,22,102,6,74,e" filled="f" strokeweight=".14042mm">
                  <v:path arrowok="t" o:connecttype="custom" o:connectlocs="2,577;145,577;74,649;74,505;74,503;45,509;21,525;6,548;0,577;0,577;6,606;21,629;45,645;74,651;74,651;102,645;126,629;141,606;147,577;147,577;141,548;126,525;102,509;74,503" o:connectangles="0,0,0,0,0,0,0,0,0,0,0,0,0,0,0,0,0,0,0,0,0,0,0,0"/>
                </v:shape>
                <v:shape id="AutoShape 280" o:spid="_x0000_s2881" style="position:absolute;left:68;top:270;width:5349;height:689;visibility:visible;mso-wrap-style:square;v-text-anchor:top" coordsize="5349,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5c4cQA&#10;AADcAAAADwAAAGRycy9kb3ducmV2LnhtbESPQWvCQBSE74X+h+UVvNWNikWiq0hB8KJQK4K3R/aZ&#10;BLNv0+xTE3+9WxA8DjPzDTNbtK5SV2pC6dnAoJ+AIs68LTk3sP9dfU5ABUG2WHkmAx0FWMzf32aY&#10;Wn/jH7ruJFcRwiFFA4VInWodsoIchr6viaN38o1DibLJtW3wFuGu0sMk+dIOS44LBdb0XVB23l2c&#10;gbOT8eq4HoUj37u/w6az2+wuxvQ+2uUUlFArr/CzvbYGRskY/s/EI6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XOHEAAAA3AAAAA8AAAAAAAAAAAAAAAAAmAIAAGRycy9k&#10;b3ducmV2LnhtbFBLBQYAAAAABAAEAPUAAACJAwAAAAA=&#10;" path="m3644,306r-184,m4312,179r-333,m3979,179r,254m3979,433r333,m4312,433r,-254m3979,306r-184,m4572,287l4572,t593,179l4832,179t,l4832,433t,l5165,433t,l5165,179t184,127l5165,306m314,688l,688t704,l314,688t779,l704,688t703,l1093,688e" filled="f" strokeweight=".14042mm">
                  <v:path arrowok="t" o:connecttype="custom" o:connectlocs="3644,577;3460,577;4312,450;3979,450;3979,450;3979,704;3979,704;4312,704;4312,704;4312,450;3979,577;3795,577;4572,558;4572,271;5165,450;4832,450;4832,450;4832,704;4832,704;5165,704;5165,704;5165,450;5349,577;5165,577;314,959;0,959;704,959;314,959;1093,959;704,959;1407,959;1093,959" o:connectangles="0,0,0,0,0,0,0,0,0,0,0,0,0,0,0,0,0,0,0,0,0,0,0,0,0,0,0,0,0,0,0,0"/>
                </v:shape>
                <v:shape id="AutoShape 279" o:spid="_x0000_s2882" style="position:absolute;left:1660;top:885;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rLa8QA&#10;AADcAAAADwAAAGRycy9kb3ducmV2LnhtbESPQWvCQBSE74L/YXlCb7qxBW3TrKJCwVupLRRvj+wz&#10;Ccm+DdnXJPrru4WCx2FmvmGy7ega1VMXKs8GlosEFHHubcWFga/Pt/kzqCDIFhvPZOBKAbab6STD&#10;1PqBP6g/SaEihEOKBkqRNtU65CU5DAvfEkfv4juHEmVXaNvhEOGu0Y9JstIOK44LJbZ0KCmvTz/O&#10;gNjDe3+zNdP1fPw+v6zHQW57Yx5m4+4VlNAo9/B/+2gNPCUr+DsTj4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6y2vEAAAA3AAAAA8AAAAAAAAAAAAAAAAAmAIAAGRycy9k&#10;b3ducmV2LnhtbFBLBQYAAAAABAAEAPUAAACJAwAAAAA=&#10;" path="m2,74r143,m73,146l73,2m73,l45,6,21,22,5,45,,74t,l5,103r16,23l45,142r28,6m73,148r29,-6l125,126r16,-23l147,74t,l141,45,125,22,102,6,73,e" filled="f" strokeweight=".14042mm">
                  <v:path arrowok="t" o:connecttype="custom" o:connectlocs="2,959;145,959;73,1031;73,887;73,885;45,891;21,907;5,930;0,959;0,959;5,988;21,1011;45,1027;73,1033;73,1033;102,1027;125,1011;141,988;147,959;147,959;141,930;125,907;102,891;73,885" o:connectangles="0,0,0,0,0,0,0,0,0,0,0,0,0,0,0,0,0,0,0,0,0,0,0,0"/>
                </v:shape>
                <v:shape id="AutoShape 278" o:spid="_x0000_s2883" style="position:absolute;left:1474;top:832;width:1191;height:254;visibility:visible;mso-wrap-style:square;v-text-anchor:top" coordsize="1191,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f/8sUA&#10;AADcAAAADwAAAGRycy9kb3ducmV2LnhtbESPS2sCQRCE74H8h6EDuQSdUeMjG0cJGkGPPg45Njud&#10;3cWd7mVn1PXfZwKBHIuq+oqaLztfqyu1oRK2MOgbUMS5uIoLC6fjpjcDFSKyw1qYLNwpwHLx+DDH&#10;zMmN93Q9xEIlCIcMLZQxNpnWIS/JY+hLQ5y8b2k9xiTbQrsWbwnuaz00ZqI9VpwWSmxoVVJ+Ply8&#10;hbevobzIfbfeDM40vjQzI6vXT2ufn7qPd1CRuvgf/mtvnYWRmcLvmXQE9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yxQAAANwAAAAPAAAAAAAAAAAAAAAAAJgCAABkcnMv&#10;ZG93bnJldi54bWxQSwUGAAAAAAQABAD1AAAAigMAAAAA&#10;" path="m184,127l,127t595,l335,127m1190,l865,t,l865,254t,l1190,254t,l1190,m865,127r-270,e" filled="f" strokeweight=".14042mm">
                  <v:path arrowok="t" o:connecttype="custom" o:connectlocs="184,959;0,959;595,959;335,959;1190,832;865,832;865,832;865,1086;865,1086;1190,1086;1190,1086;1190,832;865,959;595,959" o:connectangles="0,0,0,0,0,0,0,0,0,0,0,0,0,0"/>
                </v:shape>
                <v:shape id="AutoShape 277" o:spid="_x0000_s2884" style="position:absolute;left:2861;top:885;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n6gsEA&#10;AADcAAAADwAAAGRycy9kb3ducmV2LnhtbERPS2vCQBC+C/0PyxS8mU0taJu6SisUvIkPKN6G7DQJ&#10;ZmdDdkyiv949CB4/vvdiNbhaddSGyrOBtyQFRZx7W3Fh4Hj4nXyACoJssfZMBq4UYLV8GS0ws77n&#10;HXV7KVQM4ZChgVKkybQOeUkOQ+Ib4sj9+9ahRNgW2rbYx3BX62mazrTDimNDiQ2tS8rP+4szIHa9&#10;7W72zHQ9bf5On/Ohl9uPMePX4fsLlNAgT/HDvbEG3tO4Np6JR0Av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p+oLBAAAA3AAAAA8AAAAAAAAAAAAAAAAAmAIAAGRycy9kb3du&#10;cmV2LnhtbFBLBQYAAAAABAAEAPUAAACGAwAAAAA=&#10;" path="m2,74r144,m74,146l74,2m74,l45,6,22,22,6,45,,74t,l6,103r16,23l45,142r29,6m74,148r29,-6l126,126r16,-23l148,74t,l142,45,126,22,103,6,74,e" filled="f" strokeweight=".14042mm">
                  <v:path arrowok="t" o:connecttype="custom" o:connectlocs="2,959;146,959;74,1031;74,887;74,885;45,891;22,907;6,930;0,959;0,959;6,988;22,1011;45,1027;74,1033;74,1033;103,1027;126,1011;142,988;148,959;148,959;142,930;126,907;103,891;74,885" o:connectangles="0,0,0,0,0,0,0,0,0,0,0,0,0,0,0,0,0,0,0,0,0,0,0,0"/>
                </v:shape>
                <v:shape id="AutoShape 276" o:spid="_x0000_s2885" style="position:absolute;left:2664;top:832;width:1549;height:433;visibility:visible;mso-wrap-style:square;v-text-anchor:top" coordsize="1549,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3N4McA&#10;AADcAAAADwAAAGRycy9kb3ducmV2LnhtbESPW2sCMRSE34X+h3AEX4omWrC6NUqp2hu+eMH6eNgc&#10;d5duTpZN1PXfN0LBx2FmvmEms8aW4ky1Lxxr6PcUCOLUmYIzDbvtsjsC4QOywdIxabiSh9n0oTXB&#10;xLgLr+m8CZmIEPYJashDqBIpfZqTRd9zFXH0jq62GKKsM2lqvES4LeVAqaG0WHBcyLGit5zS383J&#10;avCLb/5oVHV4PL3/rJ53++3XsT/XutNuXl9ABGrCPfzf/jQantQYbmfiEZ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tzeDHAAAA3AAAAA8AAAAAAAAAAAAAAAAAmAIAAGRy&#10;cy9kb3ducmV2LnhtbFBLBQYAAAAABAAEAPUAAACMAwAAAAA=&#10;" path="m194,127l,127m849,l543,t,l543,254t,l849,254t,l849,m543,127r-198,m1123,151r,282m1101,127r-252,m1549,127r-404,e" filled="f" strokeweight=".14042mm">
                  <v:path arrowok="t" o:connecttype="custom" o:connectlocs="194,959;0,959;849,832;543,832;543,832;543,1086;543,1086;849,1086;849,1086;849,832;543,959;345,959;1123,983;1123,1265;1101,959;849,959;1549,959;1145,959" o:connectangles="0,0,0,0,0,0,0,0,0,0,0,0,0,0,0,0,0,0"/>
                </v:shape>
                <v:shape id="AutoShape 275" o:spid="_x0000_s2886" style="position:absolute;left:4566;top:885;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gWcEA&#10;AADcAAAADwAAAGRycy9kb3ducmV2LnhtbERPTWvCQBC9F/oflin01mxsodroRlQoeCtVoXgbsmMS&#10;kp0N2WkS/fXdQ8Hj432v1pNr1UB9qD0bmCUpKOLC25pLA6fj58sCVBBki61nMnClAOv88WGFmfUj&#10;f9NwkFLFEA4ZGqhEukzrUFTkMCS+I47cxfcOJcK+1LbHMYa7Vr+m6bt2WHNsqLCjXUVFc/h1BsTu&#10;voabbZiu5/3P+WM+jXLbGvP8NG2WoIQmuYv/3Xtr4G0W58cz8Qjo/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GYFnBAAAA3AAAAA8AAAAAAAAAAAAAAAAAmAIAAGRycy9kb3du&#10;cmV2LnhtbFBLBQYAAAAABAAEAPUAAACGAwAAAAA=&#10;" path="m1,74r144,m73,146l73,2m73,l45,6,21,22,5,45,,74t,l5,103r16,23l45,142r28,6m73,148r29,-6l125,126r16,-23l147,74t,l141,45,125,22,102,6,73,e" filled="f" strokeweight=".14042mm">
                  <v:path arrowok="t" o:connecttype="custom" o:connectlocs="1,959;145,959;73,1031;73,887;73,885;45,891;21,907;5,930;0,959;0,959;5,988;21,1011;45,1027;73,1033;73,1033;102,1027;125,1011;141,988;147,959;147,959;141,930;125,907;102,891;73,885" o:connectangles="0,0,0,0,0,0,0,0,0,0,0,0,0,0,0,0,0,0,0,0,0,0,0,0"/>
                </v:shape>
                <v:shape id="AutoShape 274" o:spid="_x0000_s2887" style="position:absolute;left:4213;top:832;width:1204;height:254;visibility:visible;mso-wrap-style:square;v-text-anchor:top" coordsize="1204,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ReLsIA&#10;AADcAAAADwAAAGRycy9kb3ducmV2LnhtbESP0YrCMBRE3wX/IVxh3zStC65Uo4ggiPhi7Qdcmmtb&#10;bW5KE7X1640g7OMwM2eY5boztXhQ6yrLCuJJBII4t7riQkF23o3nIJxH1lhbJgU9OVivhoMlJto+&#10;+USP1BciQNglqKD0vkmkdHlJBt3ENsTBu9jWoA+yLaRu8RngppbTKJpJgxWHhRIb2paU39K7UXB6&#10;9ddzFhVdvTlc/o63Wf9ymCr1M+o2CxCeOv8f/rb3WsFvHMPnTDgC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dF4uwgAAANwAAAAPAAAAAAAAAAAAAAAAAJgCAABkcnMvZG93&#10;bnJldi54bWxQSwUGAAAAAAQABAD1AAAAhwMAAAAA&#10;" path="m351,127l,127m1018,l687,t,l687,254t,l1018,254t,l1018,m687,127r-185,m1203,127r-185,e" filled="f" strokeweight=".14042mm">
                  <v:path arrowok="t" o:connecttype="custom" o:connectlocs="351,959;0,959;1018,832;687,832;687,832;687,1086;687,1086;1018,1086;1018,1086;1018,832;687,959;502,959;1203,959;1018,959" o:connectangles="0,0,0,0,0,0,0,0,0,0,0,0,0,0"/>
                </v:shape>
                <v:shape id="AutoShape 273" o:spid="_x0000_s2888" style="position:absolute;left:1996;top:1267;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btcQA&#10;AADcAAAADwAAAGRycy9kb3ducmV2LnhtbESPQWvCQBSE74X+h+UVvNWNCmrTrNIKBW+lKhRvj+xr&#10;EpJ9G7KvSfTXd4WCx2FmvmGy7ega1VMXKs8GZtMEFHHubcWFgdPx43kNKgiyxcYzGbhQgO3m8SHD&#10;1PqBv6g/SKEihEOKBkqRNtU65CU5DFPfEkfvx3cOJcqu0LbDIcJdo+dJstQOK44LJba0KymvD7/O&#10;gNjdZ3+1NdPlvP8+v6zGQa7vxkyexrdXUEKj3MP/7b01sJjN4XY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YW7XEAAAA3AAAAA8AAAAAAAAAAAAAAAAAmAIAAGRycy9k&#10;b3ducmV2LnhtbFBLBQYAAAAABAAEAPUAAACJAwAAAAA=&#10;" path="m2,74r144,m74,146l74,2m74,l45,6,22,22,6,45,,74t,l6,103r16,23l45,142r29,6m74,148r28,-6l126,126r16,-23l147,74t,l142,45,126,22,102,6,74,e" filled="f" strokeweight=".14042mm">
                  <v:path arrowok="t" o:connecttype="custom" o:connectlocs="2,1341;146,1341;74,1413;74,1269;74,1267;45,1273;22,1289;6,1312;0,1341;0,1341;6,1370;22,1393;45,1409;74,1415;74,1415;102,1409;126,1393;142,1370;147,1341;147,1341;142,1312;126,1289;102,1273;74,1267" o:connectangles="0,0,0,0,0,0,0,0,0,0,0,0,0,0,0,0,0,0,0,0,0,0,0,0"/>
                </v:shape>
                <v:shape id="AutoShape 272" o:spid="_x0000_s2889" style="position:absolute;left:68;top:1034;width:3446;height:433;visibility:visible;mso-wrap-style:square;v-text-anchor:top" coordsize="3446,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cMsMA&#10;AADcAAAADwAAAGRycy9kb3ducmV2LnhtbESPQWvCQBSE7wX/w/IEb3WTilWiq2hR8FRI1Psz+7oJ&#10;zb4N2VXjv3eFQo/DzHzDLNe9bcSNOl87VpCOExDEpdM1GwWn4/59DsIHZI2NY1LwIA/r1eBtiZl2&#10;d87pVgQjIoR9hgqqENpMSl9WZNGPXUscvR/XWQxRdkbqDu8Rbhv5kSSf0mLNcaHClr4qKn+Lq1Uw&#10;P16bPjFTvOTbc/G9m+3NNE+VGg37zQJEoD78h//aB61gkk7gdSYe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hcMsMAAADcAAAADwAAAAAAAAAAAAAAAACYAgAAZHJzL2Rv&#10;d25yZXYueG1sUEsFBgAAAAAEAAQA9QAAAIgDAAAAAA==&#10;" path="m314,306l,306t704,l314,306t779,l704,306t703,l1093,306t573,l1407,306t519,l1666,306m2607,180r-345,m2262,180r,253m2262,433r345,m2607,433r,-253m2262,306r-185,m2867,287l2867,t579,180l3140,180t,l3140,433t,l3446,433t,l3446,180e" filled="f" strokeweight=".14042mm">
                  <v:path arrowok="t" o:connecttype="custom" o:connectlocs="314,1341;0,1341;704,1341;314,1341;1093,1341;704,1341;1407,1341;1093,1341;1666,1341;1407,1341;1926,1341;1666,1341;2607,1215;2262,1215;2262,1215;2262,1468;2262,1468;2607,1468;2607,1468;2607,1215;2262,1341;2077,1341;2867,1322;2867,1035;3446,1215;3140,1215;3140,1215;3140,1468;3140,1468;3446,1468;3446,1468;3446,1215" o:connectangles="0,0,0,0,0,0,0,0,0,0,0,0,0,0,0,0,0,0,0,0,0,0,0,0,0,0,0,0,0,0,0,0"/>
                </v:shape>
                <v:shape id="AutoShape 271" o:spid="_x0000_s2890" style="position:absolute;left:3713;top:1267;width:148;height:148;visibility:visible;mso-wrap-style:square;v-text-anchor:top" coordsize="14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1mWsQA&#10;AADcAAAADwAAAGRycy9kb3ducmV2LnhtbESPX2vCQBDE3wW/w7FC3/RiW/wTPaUVCr4VtVB8W3Jr&#10;Eszthdw2iX76XqHg4zAzv2HW295VqqUmlJ4NTCcJKOLM25JzA1+nj/ECVBBki5VnMnCjANvNcLDG&#10;1PqOD9QeJVcRwiFFA4VInWodsoIchomviaN38Y1DibLJtW2wi3BX6eckmWmHJceFAmvaFZRdjz/O&#10;gNjdZ3u3V6bbef99Xs77Tu7vxjyN+rcVKKFeHuH/9t4aeJm+wt+ZeAT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9ZlrEAAAA3AAAAA8AAAAAAAAAAAAAAAAAmAIAAGRycy9k&#10;b3ducmV2LnhtbFBLBQYAAAAABAAEAPUAAACJAwAAAAA=&#10;" path="m2,74r143,m74,146l74,2m74,l45,6,21,22,6,45,,74t,l6,103r15,23l45,142r29,6m74,148r28,-6l126,126r15,-23l147,74t,l141,45,126,22,102,6,74,e" filled="f" strokeweight=".14042mm">
                  <v:path arrowok="t" o:connecttype="custom" o:connectlocs="2,1341;145,1341;74,1413;74,1269;74,1267;45,1273;21,1289;6,1312;0,1341;0,1341;6,1370;21,1393;45,1409;74,1415;74,1415;102,1409;126,1393;141,1370;147,1341;147,1341;141,1312;126,1289;102,1273;74,1267" o:connectangles="0,0,0,0,0,0,0,0,0,0,0,0,0,0,0,0,0,0,0,0,0,0,0,0"/>
                </v:shape>
                <v:shape id="AutoShape 270" o:spid="_x0000_s2891" style="position:absolute;left:3514;top:1034;width:1904;height:433;visibility:visible;mso-wrap-style:square;v-text-anchor:top" coordsize="1904,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wtwcMA&#10;AADcAAAADwAAAGRycy9kb3ducmV2LnhtbESP0WrCQBRE3wv9h+UKfaubpCqSukopFHyN8QOu2WuS&#10;mr0bdrdJ6te7guDjMDNnmM1uMp0YyPnWsoJ0noAgrqxuuVZwLH/e1yB8QNbYWSYF/+Rht3192WCu&#10;7cgFDYdQiwhhn6OCJoQ+l9JXDRn0c9sTR+9sncEQpauldjhGuOlkliQrabDluNBgT98NVZfDn1Gg&#10;C3e67tfnXzyV4wLTrCiHbFLqbTZ9fYIINIVn+NHeawUf6RLuZ+IRkN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wtwcMAAADcAAAADwAAAAAAAAAAAAAAAACYAgAAZHJzL2Rv&#10;d25yZXYueG1sUEsFBgAAAAAEAAQA9QAAAIgDAAAAAA==&#10;" path="m198,306l,306m853,180r-306,m547,180r,253m547,433r306,m853,433r,-253m547,306r-198,m1126,287l1126,t593,180l1386,180t,l1386,433t,l1719,433t,l1719,180t184,126l1719,306e" filled="f" strokeweight=".14042mm">
                  <v:path arrowok="t" o:connecttype="custom" o:connectlocs="198,1341;0,1341;853,1215;547,1215;547,1215;547,1468;547,1468;853,1468;853,1468;853,1215;547,1341;349,1341;1126,1322;1126,1035;1719,1215;1386,1215;1386,1215;1386,1468;1386,1468;1719,1468;1719,1468;1719,1215;1903,1341;1719,1341" o:connectangles="0,0,0,0,0,0,0,0,0,0,0,0,0,0,0,0,0,0,0,0,0,0,0,0"/>
                </v:shape>
                <v:shape id="AutoShape 269" o:spid="_x0000_s2892" style="position:absolute;left:3;top:13;width:1351;height:745;visibility:visible;mso-wrap-style:square;v-text-anchor:top" coordsize="1351,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Fjp8MA&#10;AADcAAAADwAAAGRycy9kb3ducmV2LnhtbESPUWvCMBSF3wX/Q7gD3zStQpFqlE1U9rSx6g+4a65J&#10;sbkpTdT675fBYI+Hc853OOvt4Fpxpz40nhXkswwEce11w0bB+XSYLkGEiKyx9UwKnhRguxmP1lhq&#10;/+AvulfRiAThUKICG2NXShlqSw7DzHfEybv43mFMsjdS9/hIcNfKeZYV0mHDacFiRztL9bW6OQVv&#10;C/cM1735kPn30RpZXZau+FRq8jK8rkBEGuJ/+K/9rhUs8gJ+z6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Fjp8MAAADcAAAADwAAAAAAAAAAAAAAAACYAgAAZHJzL2Rv&#10;d25yZXYueG1sUEsFBgAAAAAEAAQA9QAAAIgDAAAAAA==&#10;" path="m,744r1351,m,l1351,e" filled="f" strokeweight=".14042mm">
                  <v:stroke dashstyle="dash"/>
                  <v:path arrowok="t" o:connecttype="custom" o:connectlocs="0,758;1351,758;0,14;1351,14" o:connectangles="0,0,0,0"/>
                </v:shape>
                <v:shape id="AutoShape 268" o:spid="_x0000_s2893" style="position:absolute;left:3;top:13;width:1351;height:745;visibility:visible;mso-wrap-style:square;v-text-anchor:top" coordsize="1351,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3GPMMA&#10;AADcAAAADwAAAGRycy9kb3ducmV2LnhtbESP0WoCMRRE3wv+Q7iCbzW7FaysRlGp0idLt37AdXNN&#10;Fjc3yybq+veNUOjjMDNnmMWqd424URdqzwrycQaCuPK6ZqPg+LN7nYEIEVlj45kUPCjAajl4WWCh&#10;/Z2/6VZGIxKEQ4EKbIxtIWWoLDkMY98SJ+/sO4cxyc5I3eE9wV0j37JsKh3WnBYstrS1VF3Kq1Ow&#10;mbhHuHyYg8xPe2tkeZ656ZdSo2G/noOI1Mf/8F/7UyuY5O/wPJ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3GPMMAAADcAAAADwAAAAAAAAAAAAAAAACYAgAAZHJzL2Rv&#10;d25yZXYueG1sUEsFBgAAAAAEAAQA9QAAAIgDAAAAAA==&#10;" path="m,744l,m1351,744l1351,e" filled="f" strokeweight=".14042mm">
                  <v:stroke dashstyle="dash"/>
                  <v:path arrowok="t" o:connecttype="custom" o:connectlocs="0,758;0,14;1351,758;1351,14" o:connectangles="0,0,0,0"/>
                </v:shape>
                <v:shape id="AutoShape 267" o:spid="_x0000_s2894" style="position:absolute;left:1410;top:130;width:800;height:1351;visibility:visible;mso-wrap-style:square;v-text-anchor:top" coordsize="800,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ADuMMA&#10;AADcAAAADwAAAGRycy9kb3ducmV2LnhtbERPy2rCQBTdC/2H4QrudKKVUFInIgVLY7sxLbTuLpmb&#10;B2bupJkxpn/fWQguD+e92Y6mFQP1rrGsYLmIQBAXVjdcKfj63M+fQDiPrLG1TAr+yME2fZhsMNH2&#10;ykcacl+JEMIuQQW1910ipStqMugWtiMOXGl7gz7AvpK6x2sIN61cRVEsDTYcGmrs6KWm4pxfjILS&#10;rLMm/n3/ecUhrj6yQ8bf2Ump2XTcPYPwNPq7+OZ+0woel2FtOBOOgE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ADuMMAAADcAAAADwAAAAAAAAAAAAAAAACYAgAAZHJzL2Rv&#10;d25yZXYueG1sUEsFBgAAAAAEAAQA9QAAAIgDAAAAAA==&#10;" path="m,1350r800,m,l800,e" filled="f" strokeweight=".14042mm">
                  <v:stroke dashstyle="dash"/>
                  <v:path arrowok="t" o:connecttype="custom" o:connectlocs="0,1481;800,1481;0,131;800,131" o:connectangles="0,0,0,0"/>
                </v:shape>
                <v:shape id="AutoShape 266" o:spid="_x0000_s2895" style="position:absolute;left:1410;top:130;width:800;height:1351;visibility:visible;mso-wrap-style:square;v-text-anchor:top" coordsize="800,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mI8UA&#10;AADcAAAADwAAAGRycy9kb3ducmV2LnhtbESPQWvCQBSE70L/w/IK3urGKqGmrlIKLUa9VAX19sg+&#10;k9Ds2zS7xvjvXaHgcZiZb5jpvDOVaKlxpWUFw0EEgjizuuRcwW779fIGwnlkjZVlUnAlB/PZU2+K&#10;ibYX/qF243MRIOwSVFB4XydSuqwgg25ga+LgnWxj0AfZ5FI3eAlwU8nXKIqlwZLDQoE1fRaU/W7O&#10;RsHJjNMy/lsdvrGN83W6THmfHpXqP3cf7yA8df4R/m8vtILRcAL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KYjxQAAANwAAAAPAAAAAAAAAAAAAAAAAJgCAABkcnMv&#10;ZG93bnJldi54bWxQSwUGAAAAAAQABAD1AAAAigMAAAAA&#10;" path="m,1350l,m800,1350l800,e" filled="f" strokeweight=".14042mm">
                  <v:stroke dashstyle="dash"/>
                  <v:path arrowok="t" o:connecttype="custom" o:connectlocs="0,1481;0,131;800,1481;800,131" o:connectangles="0,0,0,0"/>
                </v:shape>
                <v:shape id="AutoShape 265" o:spid="_x0000_s2896" style="position:absolute;left:2265;top:3;width:3033;height:765;visibility:visible;mso-wrap-style:square;v-text-anchor:top" coordsize="3033,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tZMUA&#10;AADcAAAADwAAAGRycy9kb3ducmV2LnhtbESPwWrCQBCG70LfYZlCb7qJgpTUVdqCYAsWjILXITvN&#10;xmZnQ3ar0ad3DoUeh3/+b75ZrAbfqjP1sQlsIJ9koIirYBuuDRz26/EzqJiQLbaBycCVIqyWD6MF&#10;FjZceEfnMtVKIBwLNOBS6gqtY+XIY5yEjliy79B7TDL2tbY9XgTuWz3Nsrn22LBccNjRu6Pqp/z1&#10;onE4HbdfH+Wbu+3mM/o85fbY5sY8PQ6vL6ASDel/+a+9sQZmU9GXZ4QAe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e1kxQAAANwAAAAPAAAAAAAAAAAAAAAAAJgCAABkcnMv&#10;ZG93bnJldi54bWxQSwUGAAAAAAQABAD1AAAAigMAAAAA&#10;" path="m,764r3033,m,l3033,e" filled="f" strokeweight=".14042mm">
                  <v:stroke dashstyle="dash"/>
                  <v:path arrowok="t" o:connecttype="custom" o:connectlocs="0,768;3033,768;0,4;3033,4" o:connectangles="0,0,0,0"/>
                </v:shape>
                <v:shape id="AutoShape 264" o:spid="_x0000_s2897" style="position:absolute;left:2265;top:3;width:3033;height:765;visibility:visible;mso-wrap-style:square;v-text-anchor:top" coordsize="3033,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1I/8UA&#10;AADcAAAADwAAAGRycy9kb3ducmV2LnhtbESPUWvCQBCE34X+h2MLfdNLFERST2kLgi0oGAO+Lrlt&#10;Lja3F3JXjf56TxB8HGbnm535sreNOFHna8cK0lECgrh0uuZKQbFfDWcgfEDW2DgmBRfysFy8DOaY&#10;aXfmHZ3yUIkIYZ+hAhNCm0npS0MW/ci1xNH7dZ3FEGVXSd3hOcJtI8dJMpUWa44NBlv6MlT+5f82&#10;vlEcD5vtd/5prrvphH6OqT40qVJvr/3HO4hAfXgeP9JrrWAyTuE+JhJ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3Uj/xQAAANwAAAAPAAAAAAAAAAAAAAAAAJgCAABkcnMv&#10;ZG93bnJldi54bWxQSwUGAAAAAAQABAD1AAAAigMAAAAA&#10;" path="m,764l,m3033,764l3033,e" filled="f" strokeweight=".14042mm">
                  <v:stroke dashstyle="dash"/>
                  <v:path arrowok="t" o:connecttype="custom" o:connectlocs="0,768;0,4;3033,768;3033,4" o:connectangles="0,0,0,0"/>
                </v:shape>
                <v:shape id="AutoShape 263" o:spid="_x0000_s2898" style="position:absolute;left:2265;top:768;width:3033;height:765;visibility:visible;mso-wrap-style:square;v-text-anchor:top" coordsize="3033,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iMUA&#10;AADcAAAADwAAAGRycy9kb3ducmV2LnhtbESPUWvCQBCE3wv+h2MLvtVLIkhJPcUKghUsGAVfl9w2&#10;F83thdxVo7/eKxR8HGbnm53pvLeNuFDna8cK0lECgrh0uuZKwWG/ensH4QOyxsYxKbiRh/ls8DLF&#10;XLsr7+hShEpECPscFZgQ2lxKXxqy6EeuJY7ej+sshii7SuoOrxFuG5klyURarDk2GGxpaag8F782&#10;vnE4HbffX8Wnue8mY9qcUn1sUqWGr/3iA0SgPjyP/9NrrWCcZfA3JhJ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9aIxQAAANwAAAAPAAAAAAAAAAAAAAAAAJgCAABkcnMv&#10;ZG93bnJldi54bWxQSwUGAAAAAAQABAD1AAAAigMAAAAA&#10;" path="m,764r3033,m,l3033,e" filled="f" strokeweight=".14042mm">
                  <v:stroke dashstyle="dash"/>
                  <v:path arrowok="t" o:connecttype="custom" o:connectlocs="0,1532;3033,1532;0,768;3033,768" o:connectangles="0,0,0,0"/>
                </v:shape>
                <v:shape id="AutoShape 262" o:spid="_x0000_s2899" style="position:absolute;left:2265;top:768;width:3033;height:765;visibility:visible;mso-wrap-style:square;v-text-anchor:top" coordsize="3033,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NzE8UA&#10;AADcAAAADwAAAGRycy9kb3ducmV2LnhtbESPUWvCQBCE3wv+h2MF3+olBqRET1FBUKEFU8HXJbfm&#10;orm9kDs17a/vFQp9HGbnm535sreNeFDna8cK0nECgrh0uuZKwelz+/oGwgdkjY1jUvBFHpaLwcsc&#10;c+2efKRHESoRIexzVGBCaHMpfWnIoh+7ljh6F9dZDFF2ldQdPiPcNnKSJFNpsebYYLCljaHyVtxt&#10;fON0Pb9/7Iu1+T5OMzpcU31uUqVGw341AxGoD//Hf+mdVpBNMvgdEwk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Q3MTxQAAANwAAAAPAAAAAAAAAAAAAAAAAJgCAABkcnMv&#10;ZG93bnJldi54bWxQSwUGAAAAAAQABAD1AAAAigMAAAAA&#10;" path="m,764l,m3033,764l3033,e" filled="f" strokeweight=".14042mm">
                  <v:stroke dashstyle="dash"/>
                  <v:path arrowok="t" o:connecttype="custom" o:connectlocs="0,1532;0,768;3033,1532;3033,768" o:connectangles="0,0,0,0"/>
                </v:shape>
                <v:shape id="Text Box 261" o:spid="_x0000_s2900" type="#_x0000_t202" style="position:absolute;left:308;top:80;width:926;height: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bcYA&#10;AADcAAAADwAAAGRycy9kb3ducmV2LnhtbESPQWvCQBSE70L/w/IK3nRTLVLTrCKlBaFQGuPB4zP7&#10;kixm36bZVeO/dwuFHoeZ+YbJ1oNtxYV6bxwreJomIIhLpw3XCvbFx+QFhA/IGlvHpOBGHtarh1GG&#10;qXZXzumyC7WIEPYpKmhC6FIpfdmQRT91HXH0KtdbDFH2tdQ9XiPctnKWJAtp0XBcaLCjt4bK0+5s&#10;FWwOnL+bn6/jd17lpiiWCX8uTkqNH4fNK4hAQ/gP/7W3WsF89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lbcYAAADcAAAADwAAAAAAAAAAAAAAAACYAgAAZHJz&#10;L2Rvd25yZXYueG1sUEsFBgAAAAAEAAQA9QAAAIsDAAAAAA==&#10;" filled="f" stroked="f">
                  <v:textbox inset="0,0,0,0">
                    <w:txbxContent>
                      <w:p w:rsidR="00A325FF" w:rsidRDefault="00D10E8B">
                        <w:pPr>
                          <w:tabs>
                            <w:tab w:val="left" w:pos="725"/>
                          </w:tabs>
                          <w:spacing w:line="235" w:lineRule="exact"/>
                          <w:rPr>
                            <w:i/>
                            <w:sz w:val="18"/>
                          </w:rPr>
                        </w:pPr>
                        <w:r>
                          <w:rPr>
                            <w:i/>
                            <w:sz w:val="18"/>
                          </w:rPr>
                          <w:t>B</w:t>
                        </w:r>
                        <w:r>
                          <w:rPr>
                            <w:i/>
                            <w:strike/>
                            <w:position w:val="2"/>
                            <w:sz w:val="18"/>
                          </w:rPr>
                          <w:t xml:space="preserve">     </w:t>
                        </w:r>
                        <w:r>
                          <w:rPr>
                            <w:i/>
                            <w:strike/>
                            <w:spacing w:val="11"/>
                            <w:position w:val="2"/>
                            <w:sz w:val="18"/>
                          </w:rPr>
                          <w:t xml:space="preserve"> </w:t>
                        </w:r>
                        <w:r>
                          <w:rPr>
                            <w:rFonts w:ascii="Lucida Sans Unicode" w:hAnsi="Lucida Sans Unicode"/>
                            <w:strike/>
                            <w:position w:val="2"/>
                            <w:sz w:val="18"/>
                          </w:rPr>
                          <w:t>•</w:t>
                        </w:r>
                        <w:r>
                          <w:rPr>
                            <w:rFonts w:ascii="Lucida Sans Unicode" w:hAnsi="Lucida Sans Unicode"/>
                            <w:strike/>
                            <w:position w:val="2"/>
                            <w:sz w:val="18"/>
                          </w:rPr>
                          <w:tab/>
                        </w:r>
                        <w:r>
                          <w:rPr>
                            <w:i/>
                            <w:sz w:val="18"/>
                          </w:rPr>
                          <w:t>U</w:t>
                        </w:r>
                      </w:p>
                      <w:p w:rsidR="00A325FF" w:rsidRDefault="00D10E8B">
                        <w:pPr>
                          <w:spacing w:before="154"/>
                          <w:ind w:right="37"/>
                          <w:jc w:val="right"/>
                          <w:rPr>
                            <w:i/>
                            <w:sz w:val="18"/>
                          </w:rPr>
                        </w:pPr>
                        <w:r>
                          <w:rPr>
                            <w:i/>
                            <w:w w:val="97"/>
                            <w:sz w:val="18"/>
                          </w:rPr>
                          <w:t>V</w:t>
                        </w:r>
                      </w:p>
                    </w:txbxContent>
                  </v:textbox>
                </v:shape>
                <v:shape id="Text Box 260" o:spid="_x0000_s2901" type="#_x0000_t202" style="position:absolute;left:1688;top:100;width:1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jA9sYA&#10;AADcAAAADwAAAGRycy9kb3ducmV2LnhtbESPQWvCQBSE70L/w/IK3nRTpVLTrCKlBaFQGuPB4zP7&#10;kixm36bZVeO/dwuFHoeZ+YbJ1oNtxYV6bxwreJomIIhLpw3XCvbFx+QFhA/IGlvHpOBGHtarh1GG&#10;qXZXzumyC7WIEPYpKmhC6FIpfdmQRT91HXH0KtdbDFH2tdQ9XiPctnKWJAtp0XBcaLCjt4bK0+5s&#10;FWwOnL+bn6/jd17lpiiWCX8uTkqNH4fNK4hAQ/gP/7W3WsF89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9jA9sYAAADcAAAADwAAAAAAAAAAAAAAAACYAgAAZHJz&#10;L2Rvd25yZXYueG1sUEsFBgAAAAAEAAQA9QAAAIsDAAAAAA==&#10;" filled="f" stroked="f">
                  <v:textbox inset="0,0,0,0">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v:textbox>
                </v:shape>
                <v:shape id="Text Box 259" o:spid="_x0000_s2902" type="#_x0000_t202" style="position:absolute;left:2395;top:111;width:225;height: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egcUA&#10;AADcAAAADwAAAGRycy9kb3ducmV2LnhtbESPQWvCQBSE7wX/w/KE3upGC6FGVxFpQSgUYzx4fGaf&#10;yWL2bcyumv77rlDwOMzMN8x82dtG3KjzxrGC8SgBQVw6bbhSsC++3j5A+ICssXFMCn7Jw3IxeJlj&#10;pt2dc7rtQiUihH2GCuoQ2kxKX9Zk0Y9cSxy9k+sshii7SuoO7xFuGzlJklRaNBwXamxpXVN53l2t&#10;gtWB809z+Tlu81NuimKa8Hd6Vup12K9mIAL14Rn+b2+0gvdJ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l6BxQAAANwAAAAPAAAAAAAAAAAAAAAAAJgCAABkcnMv&#10;ZG93bnJldi54bWxQSwUGAAAAAAQABAD1AAAAigMAAAAA&#10;" filled="f" stroked="f">
                  <v:textbox inset="0,0,0,0">
                    <w:txbxContent>
                      <w:p w:rsidR="00A325FF" w:rsidRDefault="00D10E8B">
                        <w:pPr>
                          <w:spacing w:line="184" w:lineRule="exact"/>
                          <w:rPr>
                            <w:rFonts w:ascii="PMingLiU"/>
                            <w:sz w:val="12"/>
                          </w:rPr>
                        </w:pPr>
                        <w:r>
                          <w:rPr>
                            <w:i/>
                            <w:w w:val="120"/>
                            <w:position w:val="2"/>
                            <w:sz w:val="18"/>
                          </w:rPr>
                          <w:t>C</w:t>
                        </w:r>
                        <w:r>
                          <w:rPr>
                            <w:rFonts w:ascii="PMingLiU"/>
                            <w:w w:val="120"/>
                            <w:sz w:val="12"/>
                          </w:rPr>
                          <w:t>1</w:t>
                        </w:r>
                      </w:p>
                    </w:txbxContent>
                  </v:textbox>
                </v:shape>
                <v:shape id="Text Box 258" o:spid="_x0000_s2903" type="#_x0000_t202" style="position:absolute;left:3250;top:100;width:60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7GsYA&#10;AADcAAAADwAAAGRycy9kb3ducmV2LnhtbESPQWvCQBSE74X+h+UVvNVNFbSmWUVKC0JBGuPB4zP7&#10;kixm36bZVdN/7xaEHoeZ+YbJVoNtxYV6bxwreBknIIhLpw3XCvbF5/MrCB+QNbaOScEveVgtHx8y&#10;TLW7ck6XXahFhLBPUUETQpdK6cuGLPqx64ijV7neYoiyr6Xu8RrhtpWTJJlJi4bjQoMdvTdUnnZn&#10;q2B94PzD/GyP33mVm6JYJPw1Oyk1ehrWbyACDeE/fG9vtILpZ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7GsYAAADcAAAADwAAAAAAAAAAAAAAAACYAgAAZHJz&#10;L2Rvd25yZXYueG1sUEsFBgAAAAAEAAQA9QAAAIsDAAAAAA==&#10;" filled="f" stroked="f">
                  <v:textbox inset="0,0,0,0">
                    <w:txbxContent>
                      <w:p w:rsidR="00A325FF" w:rsidRDefault="00D10E8B">
                        <w:pPr>
                          <w:tabs>
                            <w:tab w:val="left" w:pos="491"/>
                          </w:tabs>
                          <w:spacing w:line="215" w:lineRule="exact"/>
                          <w:rPr>
                            <w:rFonts w:ascii="Lucida Sans Unicode" w:hAnsi="Lucida Sans Unicode"/>
                            <w:sz w:val="18"/>
                          </w:rPr>
                        </w:pPr>
                        <w:r>
                          <w:rPr>
                            <w:i/>
                            <w:position w:val="2"/>
                            <w:sz w:val="18"/>
                          </w:rPr>
                          <w:t>R</w:t>
                        </w:r>
                        <w:r>
                          <w:rPr>
                            <w:rFonts w:ascii="PMingLiU" w:hAnsi="PMingLiU"/>
                            <w:sz w:val="12"/>
                          </w:rPr>
                          <w:t>1</w:t>
                        </w:r>
                        <w:r>
                          <w:rPr>
                            <w:rFonts w:ascii="PMingLiU" w:hAnsi="PMingLiU"/>
                            <w:sz w:val="12"/>
                          </w:rPr>
                          <w:tab/>
                        </w:r>
                        <w:r>
                          <w:rPr>
                            <w:rFonts w:ascii="Lucida Sans Unicode" w:hAnsi="Lucida Sans Unicode"/>
                            <w:w w:val="95"/>
                            <w:position w:val="3"/>
                            <w:sz w:val="18"/>
                          </w:rPr>
                          <w:t>•</w:t>
                        </w:r>
                      </w:p>
                    </w:txbxContent>
                  </v:textbox>
                </v:shape>
                <v:shape id="Text Box 257" o:spid="_x0000_s2904" type="#_x0000_t202" style="position:absolute;left:2023;top:482;width:112;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lvaMEA&#10;AADcAAAADwAAAGRycy9kb3ducmV2LnhtbERPTYvCMBC9L/gfwgje1lQFWatRRHZBWBBrPXgcm7EN&#10;NpPaRO3+e3MQ9vh434tVZ2vxoNYbxwpGwwQEceG04VLBMf/5/ALhA7LG2jEp+CMPq2XvY4Gpdk/O&#10;6HEIpYgh7FNUUIXQpFL6oiKLfuga4shdXGsxRNiWUrf4jOG2luMkmUqLhmNDhQ1tKiquh7tVsD5x&#10;9m1uu/M+u2Qmz2cJ/06vSg363XoOIlAX/sVv91YrmIzj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Zb2jBAAAA3AAAAA8AAAAAAAAAAAAAAAAAmAIAAGRycy9kb3du&#10;cmV2LnhtbFBLBQYAAAAABAAEAPUAAACGAwAAAAA=&#10;" filled="f" stroked="f">
                  <v:textbox inset="0,0,0,0">
                    <w:txbxContent>
                      <w:p w:rsidR="00A325FF" w:rsidRDefault="00D10E8B">
                        <w:pPr>
                          <w:spacing w:line="219" w:lineRule="exact"/>
                          <w:rPr>
                            <w:rFonts w:ascii="Lucida Sans Unicode" w:hAnsi="Lucida Sans Unicode"/>
                            <w:sz w:val="18"/>
                          </w:rPr>
                        </w:pPr>
                        <w:r>
                          <w:rPr>
                            <w:rFonts w:ascii="Lucida Sans Unicode" w:hAnsi="Lucida Sans Unicode"/>
                            <w:w w:val="80"/>
                            <w:sz w:val="18"/>
                          </w:rPr>
                          <w:t>•</w:t>
                        </w:r>
                      </w:p>
                    </w:txbxContent>
                  </v:textbox>
                </v:shape>
                <v:shape id="Text Box 256" o:spid="_x0000_s2905" type="#_x0000_t202" style="position:absolute;left:2384;top:462;width:1098;height: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XK8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su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yvPEAAAA3AAAAA8AAAAAAAAAAAAAAAAAmAIAAGRycy9k&#10;b3ducmV2LnhtbFBLBQYAAAAABAAEAPUAAACJAwAAAAA=&#10;" filled="f" stroked="f">
                  <v:textbox inset="0,0,0,0">
                    <w:txbxContent>
                      <w:p w:rsidR="00A325FF" w:rsidRDefault="00D10E8B">
                        <w:pPr>
                          <w:tabs>
                            <w:tab w:val="left" w:pos="809"/>
                          </w:tabs>
                          <w:spacing w:line="235" w:lineRule="exact"/>
                          <w:rPr>
                            <w:rFonts w:ascii="PMingLiU" w:hAnsi="PMingLiU"/>
                            <w:sz w:val="12"/>
                          </w:rPr>
                        </w:pPr>
                        <w:r>
                          <w:rPr>
                            <w:i/>
                            <w:w w:val="115"/>
                            <w:position w:val="2"/>
                            <w:sz w:val="18"/>
                          </w:rPr>
                          <w:t>D</w:t>
                        </w:r>
                        <w:r>
                          <w:rPr>
                            <w:rFonts w:ascii="PMingLiU" w:hAnsi="PMingLiU"/>
                            <w:w w:val="115"/>
                            <w:sz w:val="12"/>
                          </w:rPr>
                          <w:t xml:space="preserve">1  </w:t>
                        </w:r>
                        <w:r>
                          <w:rPr>
                            <w:rFonts w:ascii="PMingLiU" w:hAnsi="PMingLiU"/>
                            <w:strike/>
                            <w:w w:val="115"/>
                            <w:position w:val="3"/>
                            <w:sz w:val="12"/>
                          </w:rPr>
                          <w:t xml:space="preserve">    </w:t>
                        </w:r>
                        <w:r>
                          <w:rPr>
                            <w:rFonts w:ascii="PMingLiU" w:hAnsi="PMingLiU"/>
                            <w:strike/>
                            <w:spacing w:val="6"/>
                            <w:w w:val="115"/>
                            <w:position w:val="3"/>
                            <w:sz w:val="12"/>
                          </w:rPr>
                          <w:t xml:space="preserve"> </w:t>
                        </w:r>
                        <w:r>
                          <w:rPr>
                            <w:rFonts w:ascii="Lucida Sans Unicode" w:hAnsi="Lucida Sans Unicode"/>
                            <w:strike/>
                            <w:w w:val="115"/>
                            <w:position w:val="3"/>
                            <w:sz w:val="18"/>
                          </w:rPr>
                          <w:t>•</w:t>
                        </w:r>
                        <w:r>
                          <w:rPr>
                            <w:rFonts w:ascii="Lucida Sans Unicode" w:hAnsi="Lucida Sans Unicode"/>
                            <w:strike/>
                            <w:w w:val="115"/>
                            <w:position w:val="3"/>
                            <w:sz w:val="18"/>
                          </w:rPr>
                          <w:tab/>
                        </w:r>
                        <w:r>
                          <w:rPr>
                            <w:i/>
                            <w:w w:val="115"/>
                            <w:position w:val="2"/>
                            <w:sz w:val="18"/>
                          </w:rPr>
                          <w:t>R</w:t>
                        </w:r>
                        <w:r>
                          <w:rPr>
                            <w:rFonts w:ascii="PMingLiU" w:hAnsi="PMingLiU"/>
                            <w:w w:val="115"/>
                            <w:sz w:val="12"/>
                          </w:rPr>
                          <w:t>2</w:t>
                        </w:r>
                      </w:p>
                    </w:txbxContent>
                  </v:textbox>
                </v:shape>
                <v:shape id="Text Box 255" o:spid="_x0000_s2906" type="#_x0000_t202" style="position:absolute;left:2395;top:875;width:1075;height: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1s8MA&#10;AADcAAAADwAAAGRycy9kb3ducmV2LnhtbERPz2vCMBS+D/wfwhO8zdQJstXGUmQDYTBWu4PHZ/Pa&#10;BpuX2mTa/ffLYbDjx/c7yyfbixuN3jhWsFomIIhrpw23Cr6qt8dnED4ga+wdk4If8pDvZg8Zptrd&#10;uaTbMbQihrBPUUEXwpBK6euOLPqlG4gj17jRYohwbKUe8R7DbS+fkmQjLRqODR0OtO+ovhy/rYLi&#10;xOWruX6cP8umNFX1kvD75qLUYj4VWxCBpvAv/nMftIL1Os6P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b1s8MAAADcAAAADwAAAAAAAAAAAAAAAACYAgAAZHJzL2Rv&#10;d25yZXYueG1sUEsFBgAAAAAEAAQA9QAAAIgDAAAAAA==&#10;" filled="f" stroked="f">
                  <v:textbox inset="0,0,0,0">
                    <w:txbxContent>
                      <w:p w:rsidR="00A325FF" w:rsidRDefault="00D10E8B">
                        <w:pPr>
                          <w:tabs>
                            <w:tab w:val="left" w:pos="868"/>
                          </w:tabs>
                          <w:spacing w:line="184" w:lineRule="exact"/>
                          <w:rPr>
                            <w:rFonts w:ascii="PMingLiU"/>
                            <w:sz w:val="12"/>
                          </w:rPr>
                        </w:pPr>
                        <w:r>
                          <w:rPr>
                            <w:i/>
                            <w:w w:val="125"/>
                            <w:position w:val="2"/>
                            <w:sz w:val="18"/>
                          </w:rPr>
                          <w:t>C</w:t>
                        </w:r>
                        <w:r>
                          <w:rPr>
                            <w:rFonts w:ascii="PMingLiU"/>
                            <w:w w:val="125"/>
                            <w:sz w:val="12"/>
                          </w:rPr>
                          <w:t>2</w:t>
                        </w:r>
                        <w:r>
                          <w:rPr>
                            <w:rFonts w:ascii="PMingLiU"/>
                            <w:w w:val="125"/>
                            <w:sz w:val="12"/>
                          </w:rPr>
                          <w:tab/>
                        </w:r>
                        <w:r>
                          <w:rPr>
                            <w:i/>
                            <w:w w:val="125"/>
                            <w:position w:val="2"/>
                            <w:sz w:val="18"/>
                          </w:rPr>
                          <w:t>S</w:t>
                        </w:r>
                        <w:r>
                          <w:rPr>
                            <w:rFonts w:ascii="PMingLiU"/>
                            <w:w w:val="125"/>
                            <w:sz w:val="12"/>
                          </w:rPr>
                          <w:t>1</w:t>
                        </w:r>
                      </w:p>
                    </w:txbxContent>
                  </v:textbox>
                </v:shape>
                <v:shape id="Text Box 254" o:spid="_x0000_s2907" type="#_x0000_t202" style="position:absolute;left:3741;top:111;width:1447;height:1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QKMQA&#10;AADcAAAADwAAAGRycy9kb3ducmV2LnhtbESPQWvCQBSE7wX/w/IEb3VjBWmjq4hUEIRijAePz+wz&#10;Wcy+jdlV47/vCoUeh5n5hpktOluLO7XeOFYwGiYgiAunDZcKDvn6/ROED8gaa8ek4EkeFvPe2wxT&#10;7R6c0X0fShEh7FNUUIXQpFL6oiKLfuga4uidXWsxRNmWUrf4iHBby48kmUiLhuNChQ2tKiou+5tV&#10;sDxy9m2uP6ddds5Mnn8lvJ1clBr0u+UURKAu/If/2hutYDwewetMP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6UCjEAAAA3AAAAA8AAAAAAAAAAAAAAAAAmAIAAGRycy9k&#10;b3ducmV2LnhtbFBLBQYAAAAABAAEAPUAAACJAwAAAAA=&#10;" filled="f" stroked="f">
                  <v:textbox inset="0,0,0,0">
                    <w:txbxContent>
                      <w:p w:rsidR="00A325FF" w:rsidRDefault="00D10E8B">
                        <w:pPr>
                          <w:spacing w:line="202" w:lineRule="exact"/>
                          <w:ind w:right="18"/>
                          <w:jc w:val="right"/>
                          <w:rPr>
                            <w:rFonts w:ascii="PMingLiU"/>
                            <w:sz w:val="12"/>
                          </w:rPr>
                        </w:pPr>
                        <w:r>
                          <w:rPr>
                            <w:i/>
                            <w:w w:val="125"/>
                            <w:position w:val="2"/>
                            <w:sz w:val="18"/>
                          </w:rPr>
                          <w:t>A</w:t>
                        </w:r>
                        <w:r>
                          <w:rPr>
                            <w:rFonts w:ascii="PMingLiU"/>
                            <w:w w:val="125"/>
                            <w:sz w:val="12"/>
                          </w:rPr>
                          <w:t>1</w:t>
                        </w:r>
                      </w:p>
                      <w:p w:rsidR="00A325FF" w:rsidRDefault="00D10E8B">
                        <w:pPr>
                          <w:tabs>
                            <w:tab w:val="left" w:pos="1158"/>
                          </w:tabs>
                          <w:spacing w:before="106"/>
                          <w:ind w:left="361"/>
                          <w:rPr>
                            <w:rFonts w:ascii="PMingLiU" w:hAnsi="PMingLiU"/>
                            <w:sz w:val="12"/>
                          </w:rPr>
                        </w:pPr>
                        <w:r>
                          <w:rPr>
                            <w:i/>
                            <w:w w:val="115"/>
                            <w:position w:val="2"/>
                            <w:sz w:val="18"/>
                          </w:rPr>
                          <w:t>R</w:t>
                        </w:r>
                        <w:r>
                          <w:rPr>
                            <w:rFonts w:ascii="PMingLiU" w:hAnsi="PMingLiU"/>
                            <w:w w:val="115"/>
                            <w:sz w:val="12"/>
                          </w:rPr>
                          <w:t xml:space="preserve">3  </w:t>
                        </w:r>
                        <w:r>
                          <w:rPr>
                            <w:rFonts w:ascii="PMingLiU" w:hAnsi="PMingLiU"/>
                            <w:strike/>
                            <w:w w:val="115"/>
                            <w:position w:val="3"/>
                            <w:sz w:val="12"/>
                          </w:rPr>
                          <w:t xml:space="preserve">    </w:t>
                        </w:r>
                        <w:r>
                          <w:rPr>
                            <w:rFonts w:ascii="PMingLiU" w:hAnsi="PMingLiU"/>
                            <w:strike/>
                            <w:spacing w:val="13"/>
                            <w:w w:val="115"/>
                            <w:position w:val="3"/>
                            <w:sz w:val="12"/>
                          </w:rPr>
                          <w:t xml:space="preserve"> </w:t>
                        </w:r>
                        <w:r>
                          <w:rPr>
                            <w:rFonts w:ascii="Lucida Sans Unicode" w:hAnsi="Lucida Sans Unicode"/>
                            <w:strike/>
                            <w:w w:val="115"/>
                            <w:position w:val="3"/>
                            <w:sz w:val="18"/>
                          </w:rPr>
                          <w:t>•</w:t>
                        </w:r>
                        <w:r>
                          <w:rPr>
                            <w:rFonts w:ascii="Lucida Sans Unicode" w:hAnsi="Lucida Sans Unicode"/>
                            <w:strike/>
                            <w:w w:val="115"/>
                            <w:position w:val="3"/>
                            <w:sz w:val="18"/>
                          </w:rPr>
                          <w:tab/>
                        </w:r>
                        <w:r>
                          <w:rPr>
                            <w:i/>
                            <w:w w:val="115"/>
                            <w:position w:val="2"/>
                            <w:sz w:val="18"/>
                          </w:rPr>
                          <w:t>B</w:t>
                        </w:r>
                        <w:r>
                          <w:rPr>
                            <w:rFonts w:ascii="PMingLiU" w:hAnsi="PMingLiU"/>
                            <w:w w:val="115"/>
                            <w:sz w:val="12"/>
                          </w:rPr>
                          <w:t>1</w:t>
                        </w:r>
                      </w:p>
                      <w:p w:rsidR="00A325FF" w:rsidRDefault="00D10E8B">
                        <w:pPr>
                          <w:numPr>
                            <w:ilvl w:val="0"/>
                            <w:numId w:val="10"/>
                          </w:numPr>
                          <w:tabs>
                            <w:tab w:val="left" w:pos="1214"/>
                            <w:tab w:val="left" w:pos="1215"/>
                          </w:tabs>
                          <w:spacing w:before="106"/>
                          <w:rPr>
                            <w:rFonts w:ascii="PMingLiU"/>
                            <w:sz w:val="12"/>
                          </w:rPr>
                        </w:pPr>
                        <w:r>
                          <w:rPr>
                            <w:i/>
                            <w:w w:val="130"/>
                            <w:position w:val="2"/>
                            <w:sz w:val="18"/>
                          </w:rPr>
                          <w:t>A</w:t>
                        </w:r>
                        <w:r>
                          <w:rPr>
                            <w:rFonts w:ascii="PMingLiU"/>
                            <w:w w:val="130"/>
                            <w:sz w:val="12"/>
                          </w:rPr>
                          <w:t>2</w:t>
                        </w:r>
                      </w:p>
                    </w:txbxContent>
                  </v:textbox>
                </v:shape>
                <v:shape id="Text Box 253" o:spid="_x0000_s2908" type="#_x0000_t202" style="position:absolute;left:2384;top:1226;width:2803;height:3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OX8UA&#10;AADcAAAADwAAAGRycy9kb3ducmV2LnhtbESPQWvCQBSE70L/w/IKvZlNFcSmbkRKCwVBjOmhx9fs&#10;M1mSfZtmtxr/vSsIPQ4z8w2zWo+2EycavHGs4DlJQRBXThuuFXyVH9MlCB+QNXaOScGFPKzzh8kK&#10;M+3OXNDpEGoRIewzVNCE0GdS+qohiz5xPXH0jm6wGKIcaqkHPEe47eQsTRfSouG40GBPbw1V7eHP&#10;Kth8c/Fufnc/++JYmLJ8SXm7aJV6ehw3ryACjeE/fG9/agXz+Q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M5fxQAAANwAAAAPAAAAAAAAAAAAAAAAAJgCAABkcnMv&#10;ZG93bnJldi54bWxQSwUGAAAAAAQABAD1AAAAigMAAAAA&#10;" filled="f" stroked="f">
                  <v:textbox inset="0,0,0,0">
                    <w:txbxContent>
                      <w:p w:rsidR="00A325FF" w:rsidRDefault="00D10E8B">
                        <w:pPr>
                          <w:tabs>
                            <w:tab w:val="left" w:pos="823"/>
                            <w:tab w:val="left" w:pos="1731"/>
                            <w:tab w:val="left" w:pos="2515"/>
                          </w:tabs>
                          <w:spacing w:line="235" w:lineRule="exact"/>
                          <w:rPr>
                            <w:rFonts w:ascii="PMingLiU" w:hAnsi="PMingLiU"/>
                            <w:sz w:val="12"/>
                          </w:rPr>
                        </w:pPr>
                        <w:r>
                          <w:rPr>
                            <w:i/>
                            <w:w w:val="115"/>
                            <w:position w:val="2"/>
                            <w:sz w:val="18"/>
                          </w:rPr>
                          <w:t>D</w:t>
                        </w:r>
                        <w:r>
                          <w:rPr>
                            <w:rFonts w:ascii="PMingLiU" w:hAnsi="PMingLiU"/>
                            <w:w w:val="115"/>
                            <w:sz w:val="12"/>
                          </w:rPr>
                          <w:t xml:space="preserve">2  </w:t>
                        </w:r>
                        <w:r>
                          <w:rPr>
                            <w:rFonts w:ascii="PMingLiU" w:hAnsi="PMingLiU"/>
                            <w:strike/>
                            <w:w w:val="115"/>
                            <w:position w:val="3"/>
                            <w:sz w:val="12"/>
                          </w:rPr>
                          <w:t xml:space="preserve">    </w:t>
                        </w:r>
                        <w:r>
                          <w:rPr>
                            <w:rFonts w:ascii="PMingLiU" w:hAnsi="PMingLiU"/>
                            <w:strike/>
                            <w:spacing w:val="6"/>
                            <w:w w:val="115"/>
                            <w:position w:val="3"/>
                            <w:sz w:val="12"/>
                          </w:rPr>
                          <w:t xml:space="preserve"> </w:t>
                        </w:r>
                        <w:r>
                          <w:rPr>
                            <w:rFonts w:ascii="Lucida Sans Unicode" w:hAnsi="Lucida Sans Unicode"/>
                            <w:strike/>
                            <w:w w:val="115"/>
                            <w:position w:val="3"/>
                            <w:sz w:val="18"/>
                          </w:rPr>
                          <w:t>•</w:t>
                        </w:r>
                        <w:r>
                          <w:rPr>
                            <w:rFonts w:ascii="Lucida Sans Unicode" w:hAnsi="Lucida Sans Unicode"/>
                            <w:strike/>
                            <w:w w:val="115"/>
                            <w:position w:val="3"/>
                            <w:sz w:val="18"/>
                          </w:rPr>
                          <w:tab/>
                        </w:r>
                        <w:r>
                          <w:rPr>
                            <w:i/>
                            <w:w w:val="115"/>
                            <w:position w:val="2"/>
                            <w:sz w:val="18"/>
                          </w:rPr>
                          <w:t>S</w:t>
                        </w:r>
                        <w:r>
                          <w:rPr>
                            <w:rFonts w:ascii="PMingLiU" w:hAnsi="PMingLiU"/>
                            <w:w w:val="115"/>
                            <w:sz w:val="12"/>
                          </w:rPr>
                          <w:t>2</w:t>
                        </w:r>
                        <w:r>
                          <w:rPr>
                            <w:rFonts w:ascii="PMingLiU" w:hAnsi="PMingLiU"/>
                            <w:w w:val="115"/>
                            <w:sz w:val="12"/>
                          </w:rPr>
                          <w:tab/>
                        </w:r>
                        <w:r>
                          <w:rPr>
                            <w:i/>
                            <w:w w:val="115"/>
                            <w:position w:val="2"/>
                            <w:sz w:val="18"/>
                          </w:rPr>
                          <w:t>S</w:t>
                        </w:r>
                        <w:r>
                          <w:rPr>
                            <w:rFonts w:ascii="PMingLiU" w:hAnsi="PMingLiU"/>
                            <w:w w:val="115"/>
                            <w:sz w:val="12"/>
                          </w:rPr>
                          <w:t xml:space="preserve">3  </w:t>
                        </w:r>
                        <w:r>
                          <w:rPr>
                            <w:rFonts w:ascii="PMingLiU" w:hAnsi="PMingLiU"/>
                            <w:strike/>
                            <w:w w:val="115"/>
                            <w:position w:val="3"/>
                            <w:sz w:val="12"/>
                          </w:rPr>
                          <w:t xml:space="preserve">    </w:t>
                        </w:r>
                        <w:r>
                          <w:rPr>
                            <w:rFonts w:ascii="PMingLiU" w:hAnsi="PMingLiU"/>
                            <w:strike/>
                            <w:spacing w:val="26"/>
                            <w:w w:val="115"/>
                            <w:position w:val="3"/>
                            <w:sz w:val="12"/>
                          </w:rPr>
                          <w:t xml:space="preserve"> </w:t>
                        </w:r>
                        <w:r>
                          <w:rPr>
                            <w:rFonts w:ascii="Lucida Sans Unicode" w:hAnsi="Lucida Sans Unicode"/>
                            <w:strike/>
                            <w:w w:val="115"/>
                            <w:position w:val="3"/>
                            <w:sz w:val="18"/>
                          </w:rPr>
                          <w:t>•</w:t>
                        </w:r>
                        <w:r>
                          <w:rPr>
                            <w:rFonts w:ascii="Lucida Sans Unicode" w:hAnsi="Lucida Sans Unicode"/>
                            <w:strike/>
                            <w:w w:val="115"/>
                            <w:position w:val="3"/>
                            <w:sz w:val="18"/>
                          </w:rPr>
                          <w:tab/>
                        </w:r>
                        <w:r>
                          <w:rPr>
                            <w:i/>
                            <w:w w:val="115"/>
                            <w:position w:val="2"/>
                            <w:sz w:val="18"/>
                          </w:rPr>
                          <w:t>B</w:t>
                        </w:r>
                        <w:r>
                          <w:rPr>
                            <w:rFonts w:ascii="PMingLiU" w:hAnsi="PMingLiU"/>
                            <w:w w:val="115"/>
                            <w:sz w:val="12"/>
                          </w:rPr>
                          <w:t>2</w:t>
                        </w:r>
                      </w:p>
                    </w:txbxContent>
                  </v:textbox>
                </v:shape>
                <w10:anchorlock/>
              </v:group>
            </w:pict>
          </mc:Fallback>
        </mc:AlternateContent>
      </w:r>
    </w:p>
    <w:p w:rsidR="00A325FF" w:rsidRDefault="00A325FF">
      <w:pPr>
        <w:pStyle w:val="Brdtekst"/>
        <w:spacing w:before="3"/>
        <w:rPr>
          <w:sz w:val="16"/>
        </w:rPr>
      </w:pPr>
    </w:p>
    <w:p w:rsidR="00A325FF" w:rsidRDefault="00D10E8B">
      <w:pPr>
        <w:pStyle w:val="Brdtekst"/>
        <w:spacing w:before="100"/>
        <w:ind w:left="388"/>
      </w:pPr>
      <w:r>
        <w:rPr>
          <w:w w:val="110"/>
        </w:rPr>
        <w:t>FIG. 62: Circuit for four qubit-state preparation. The four phases of the circuit are indicated in dashed boxes.</w:t>
      </w:r>
    </w:p>
    <w:p w:rsidR="00A325FF" w:rsidRDefault="00A325FF">
      <w:pPr>
        <w:pStyle w:val="Brdtekst"/>
      </w:pPr>
    </w:p>
    <w:p w:rsidR="00A325FF" w:rsidRDefault="00A325FF">
      <w:pPr>
        <w:pStyle w:val="Brdtekst"/>
      </w:pPr>
    </w:p>
    <w:p w:rsidR="00A325FF" w:rsidRDefault="00A325FF">
      <w:pPr>
        <w:pStyle w:val="Brdtekst"/>
      </w:pPr>
    </w:p>
    <w:p w:rsidR="00A325FF" w:rsidRDefault="00D10E8B">
      <w:pPr>
        <w:pStyle w:val="Brdtekst"/>
        <w:spacing w:before="2"/>
        <w:rPr>
          <w:sz w:val="18"/>
        </w:rPr>
      </w:pPr>
      <w:r>
        <w:rPr>
          <w:noProof/>
          <w:lang w:val="da-DK" w:eastAsia="da-DK" w:bidi="ar-SA"/>
        </w:rPr>
        <w:drawing>
          <wp:anchor distT="0" distB="0" distL="0" distR="0" simplePos="0" relativeHeight="1032" behindDoc="0" locked="0" layoutInCell="1" allowOverlap="1">
            <wp:simplePos x="0" y="0"/>
            <wp:positionH relativeFrom="page">
              <wp:posOffset>1816066</wp:posOffset>
            </wp:positionH>
            <wp:positionV relativeFrom="paragraph">
              <wp:posOffset>157707</wp:posOffset>
            </wp:positionV>
            <wp:extent cx="3911917" cy="2932176"/>
            <wp:effectExtent l="0" t="0" r="0" b="0"/>
            <wp:wrapTopAndBottom/>
            <wp:docPr id="8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52.png"/>
                    <pic:cNvPicPr/>
                  </pic:nvPicPr>
                  <pic:blipFill>
                    <a:blip r:embed="rId255" cstate="print"/>
                    <a:stretch>
                      <a:fillRect/>
                    </a:stretch>
                  </pic:blipFill>
                  <pic:spPr>
                    <a:xfrm>
                      <a:off x="0" y="0"/>
                      <a:ext cx="3911917" cy="2932176"/>
                    </a:xfrm>
                    <a:prstGeom prst="rect">
                      <a:avLst/>
                    </a:prstGeom>
                  </pic:spPr>
                </pic:pic>
              </a:graphicData>
            </a:graphic>
          </wp:anchor>
        </w:drawing>
      </w:r>
    </w:p>
    <w:p w:rsidR="00A325FF" w:rsidRDefault="00A325FF">
      <w:pPr>
        <w:pStyle w:val="Brdtekst"/>
        <w:spacing w:before="1"/>
        <w:rPr>
          <w:sz w:val="11"/>
        </w:rPr>
      </w:pPr>
    </w:p>
    <w:p w:rsidR="00A325FF" w:rsidRDefault="00D10E8B">
      <w:pPr>
        <w:pStyle w:val="Brdtekst"/>
        <w:spacing w:before="100"/>
        <w:ind w:left="144" w:right="419"/>
        <w:jc w:val="center"/>
      </w:pPr>
      <w:r>
        <w:rPr>
          <w:w w:val="105"/>
        </w:rPr>
        <w:t>FIG. 63: Verification of the quantum circuit for four qubit-state preparation</w:t>
      </w:r>
    </w:p>
    <w:p w:rsidR="00A325FF" w:rsidRDefault="00A325FF">
      <w:pPr>
        <w:pStyle w:val="Brdtekst"/>
        <w:rPr>
          <w:sz w:val="24"/>
        </w:rPr>
      </w:pPr>
    </w:p>
    <w:p w:rsidR="00A325FF" w:rsidRDefault="00A325FF">
      <w:pPr>
        <w:pStyle w:val="Brdtekst"/>
        <w:spacing w:before="1"/>
        <w:rPr>
          <w:sz w:val="19"/>
        </w:rPr>
      </w:pPr>
    </w:p>
    <w:p w:rsidR="00A325FF" w:rsidRDefault="00D10E8B">
      <w:pPr>
        <w:pStyle w:val="Listeafsnit"/>
        <w:numPr>
          <w:ilvl w:val="0"/>
          <w:numId w:val="11"/>
        </w:numPr>
        <w:tabs>
          <w:tab w:val="left" w:pos="4093"/>
          <w:tab w:val="left" w:pos="4094"/>
        </w:tabs>
        <w:ind w:left="4093" w:hanging="592"/>
        <w:jc w:val="left"/>
        <w:rPr>
          <w:b/>
          <w:sz w:val="18"/>
        </w:rPr>
      </w:pPr>
      <w:bookmarkStart w:id="256" w:name="XX_Quantum_Tomography"/>
      <w:bookmarkStart w:id="257" w:name="_bookmark199"/>
      <w:bookmarkEnd w:id="256"/>
      <w:bookmarkEnd w:id="257"/>
      <w:r>
        <w:rPr>
          <w:b/>
          <w:w w:val="120"/>
          <w:sz w:val="18"/>
        </w:rPr>
        <w:t>QUANTUM</w:t>
      </w:r>
      <w:r>
        <w:rPr>
          <w:b/>
          <w:spacing w:val="16"/>
          <w:w w:val="120"/>
          <w:sz w:val="18"/>
        </w:rPr>
        <w:t xml:space="preserve"> </w:t>
      </w:r>
      <w:r>
        <w:rPr>
          <w:b/>
          <w:w w:val="120"/>
          <w:sz w:val="18"/>
        </w:rPr>
        <w:t>TOMOGRAPHY</w:t>
      </w:r>
    </w:p>
    <w:p w:rsidR="00A325FF" w:rsidRDefault="00A325FF">
      <w:pPr>
        <w:pStyle w:val="Brdtekst"/>
        <w:spacing w:before="9"/>
        <w:rPr>
          <w:b/>
          <w:sz w:val="24"/>
        </w:rPr>
      </w:pPr>
    </w:p>
    <w:p w:rsidR="00A325FF" w:rsidRDefault="00D10E8B">
      <w:pPr>
        <w:pStyle w:val="Listeafsnit"/>
        <w:numPr>
          <w:ilvl w:val="0"/>
          <w:numId w:val="9"/>
        </w:numPr>
        <w:tabs>
          <w:tab w:val="left" w:pos="3791"/>
          <w:tab w:val="left" w:pos="3792"/>
        </w:tabs>
        <w:spacing w:before="1"/>
        <w:jc w:val="left"/>
        <w:rPr>
          <w:b/>
          <w:sz w:val="18"/>
        </w:rPr>
      </w:pPr>
      <w:bookmarkStart w:id="258" w:name="_bookmark200"/>
      <w:bookmarkEnd w:id="258"/>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0"/>
        <w:rPr>
          <w:b/>
          <w:sz w:val="25"/>
        </w:rPr>
      </w:pPr>
    </w:p>
    <w:p w:rsidR="00A325FF" w:rsidRDefault="002220C9">
      <w:pPr>
        <w:pStyle w:val="Brdtekst"/>
        <w:spacing w:line="225" w:lineRule="auto"/>
        <w:ind w:left="140" w:right="375" w:firstLine="199"/>
        <w:jc w:val="right"/>
      </w:pPr>
      <w:r>
        <w:rPr>
          <w:noProof/>
          <w:lang w:val="da-DK" w:eastAsia="da-DK" w:bidi="ar-SA"/>
        </w:rPr>
        <mc:AlternateContent>
          <mc:Choice Requires="wps">
            <w:drawing>
              <wp:anchor distT="0" distB="0" distL="114300" distR="114300" simplePos="0" relativeHeight="482353152" behindDoc="1" locked="0" layoutInCell="1" allowOverlap="1">
                <wp:simplePos x="0" y="0"/>
                <wp:positionH relativeFrom="page">
                  <wp:posOffset>4142105</wp:posOffset>
                </wp:positionH>
                <wp:positionV relativeFrom="paragraph">
                  <wp:posOffset>450215</wp:posOffset>
                </wp:positionV>
                <wp:extent cx="171450" cy="219710"/>
                <wp:effectExtent l="0" t="0" r="0" b="0"/>
                <wp:wrapNone/>
                <wp:docPr id="295"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2909" type="#_x0000_t202" style="position:absolute;left:0;text-align:left;margin-left:326.15pt;margin-top:35.45pt;width:13.5pt;height:17.3pt;z-index:-20963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53664" behindDoc="1" locked="0" layoutInCell="1" allowOverlap="1">
                <wp:simplePos x="0" y="0"/>
                <wp:positionH relativeFrom="page">
                  <wp:posOffset>4025900</wp:posOffset>
                </wp:positionH>
                <wp:positionV relativeFrom="paragraph">
                  <wp:posOffset>304165</wp:posOffset>
                </wp:positionV>
                <wp:extent cx="210820" cy="219710"/>
                <wp:effectExtent l="0" t="0" r="0" b="0"/>
                <wp:wrapNone/>
                <wp:docPr id="294"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2910" type="#_x0000_t202" style="position:absolute;left:0;text-align:left;margin-left:317pt;margin-top:23.95pt;width:16.6pt;height:17.3pt;z-index:-2096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54176" behindDoc="1" locked="0" layoutInCell="1" allowOverlap="1">
                <wp:simplePos x="0" y="0"/>
                <wp:positionH relativeFrom="page">
                  <wp:posOffset>5558155</wp:posOffset>
                </wp:positionH>
                <wp:positionV relativeFrom="paragraph">
                  <wp:posOffset>741045</wp:posOffset>
                </wp:positionV>
                <wp:extent cx="171450" cy="219710"/>
                <wp:effectExtent l="0" t="0" r="0" b="0"/>
                <wp:wrapNone/>
                <wp:docPr id="293"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2911" type="#_x0000_t202" style="position:absolute;left:0;text-align:left;margin-left:437.65pt;margin-top:58.35pt;width:13.5pt;height:17.3pt;z-index:-209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B4XtQIAALU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05"/>
        </w:rPr>
        <w:t xml:space="preserve">Quantum state estimation, or </w:t>
      </w:r>
      <w:r w:rsidR="00D10E8B">
        <w:rPr>
          <w:spacing w:val="-3"/>
          <w:w w:val="105"/>
        </w:rPr>
        <w:t xml:space="preserve">tomography, </w:t>
      </w:r>
      <w:r w:rsidR="00D10E8B">
        <w:rPr>
          <w:w w:val="105"/>
        </w:rPr>
        <w:t>deals with the reconstruction of the state of a quantum system from</w:t>
      </w:r>
      <w:r w:rsidR="00D10E8B">
        <w:rPr>
          <w:w w:val="106"/>
        </w:rPr>
        <w:t xml:space="preserve"> </w:t>
      </w:r>
      <w:r w:rsidR="00D10E8B">
        <w:rPr>
          <w:w w:val="105"/>
        </w:rPr>
        <w:t>measurements of several preparations of this state. In the context of quantum computing, a two-qubit example is</w:t>
      </w:r>
      <w:r w:rsidR="00D10E8B">
        <w:rPr>
          <w:spacing w:val="-1"/>
          <w:w w:val="102"/>
        </w:rPr>
        <w:t xml:space="preserve"> </w:t>
      </w:r>
      <w:r w:rsidR="00D10E8B">
        <w:rPr>
          <w:w w:val="105"/>
        </w:rPr>
        <w:t xml:space="preserve">presented in Figure </w:t>
      </w:r>
      <w:hyperlink w:anchor="_bookmark202" w:history="1">
        <w:r w:rsidR="00D10E8B">
          <w:rPr>
            <w:w w:val="105"/>
          </w:rPr>
          <w:t>64.</w:t>
        </w:r>
      </w:hyperlink>
      <w:r w:rsidR="00D10E8B">
        <w:rPr>
          <w:w w:val="105"/>
        </w:rPr>
        <w:t xml:space="preserve"> Imagine that </w:t>
      </w:r>
      <w:r w:rsidR="00D10E8B">
        <w:rPr>
          <w:spacing w:val="-3"/>
          <w:w w:val="105"/>
        </w:rPr>
        <w:t xml:space="preserve">we </w:t>
      </w:r>
      <w:r w:rsidR="00D10E8B">
        <w:rPr>
          <w:w w:val="105"/>
        </w:rPr>
        <w:t xml:space="preserve">start with the state </w:t>
      </w:r>
      <w:r w:rsidR="00D10E8B">
        <w:rPr>
          <w:rFonts w:ascii="Georgia" w:hAnsi="Georgia"/>
          <w:w w:val="105"/>
        </w:rPr>
        <w:t xml:space="preserve">00 </w:t>
      </w:r>
      <w:r w:rsidR="00D10E8B">
        <w:rPr>
          <w:w w:val="105"/>
        </w:rPr>
        <w:t xml:space="preserve">, and apply some quantum algorithm (represented </w:t>
      </w:r>
      <w:r w:rsidR="00D10E8B">
        <w:rPr>
          <w:spacing w:val="-3"/>
          <w:w w:val="105"/>
        </w:rPr>
        <w:t>by</w:t>
      </w:r>
      <w:r w:rsidR="00D10E8B">
        <w:rPr>
          <w:spacing w:val="-3"/>
          <w:w w:val="103"/>
        </w:rPr>
        <w:t xml:space="preserve"> </w:t>
      </w:r>
      <w:r w:rsidR="00D10E8B">
        <w:rPr>
          <w:w w:val="105"/>
        </w:rPr>
        <w:t>a</w:t>
      </w:r>
      <w:r w:rsidR="00D10E8B">
        <w:rPr>
          <w:spacing w:val="25"/>
          <w:w w:val="105"/>
        </w:rPr>
        <w:t xml:space="preserve"> </w:t>
      </w:r>
      <w:r w:rsidR="00D10E8B">
        <w:rPr>
          <w:w w:val="105"/>
        </w:rPr>
        <w:t xml:space="preserve">unitary matrix </w:t>
      </w:r>
      <w:r w:rsidR="00D10E8B">
        <w:rPr>
          <w:i/>
          <w:w w:val="105"/>
        </w:rPr>
        <w:t xml:space="preserve">U </w:t>
      </w:r>
      <w:r w:rsidR="00D10E8B">
        <w:rPr>
          <w:w w:val="105"/>
        </w:rPr>
        <w:t xml:space="preserve">) to the initial state, thus obtaining a state </w:t>
      </w:r>
      <w:r w:rsidR="00D10E8B">
        <w:rPr>
          <w:i/>
          <w:w w:val="105"/>
        </w:rPr>
        <w:t xml:space="preserve">ψ </w:t>
      </w:r>
      <w:r w:rsidR="00D10E8B">
        <w:rPr>
          <w:w w:val="105"/>
        </w:rPr>
        <w:t>.</w:t>
      </w:r>
      <w:r w:rsidR="00D10E8B">
        <w:rPr>
          <w:spacing w:val="51"/>
          <w:w w:val="105"/>
        </w:rPr>
        <w:t xml:space="preserve"> </w:t>
      </w:r>
      <w:r w:rsidR="00D10E8B">
        <w:rPr>
          <w:spacing w:val="-9"/>
          <w:w w:val="105"/>
        </w:rPr>
        <w:t xml:space="preserve">We </w:t>
      </w:r>
      <w:r w:rsidR="00D10E8B">
        <w:rPr>
          <w:w w:val="105"/>
        </w:rPr>
        <w:t xml:space="preserve">can measure this state in the computational </w:t>
      </w:r>
      <w:r w:rsidR="00D10E8B">
        <w:rPr>
          <w:i/>
          <w:w w:val="105"/>
        </w:rPr>
        <w:t>z</w:t>
      </w:r>
      <w:r w:rsidR="00D10E8B">
        <w:rPr>
          <w:i/>
          <w:w w:val="119"/>
        </w:rPr>
        <w:t xml:space="preserve"> </w:t>
      </w:r>
      <w:r w:rsidR="00D10E8B">
        <w:rPr>
          <w:w w:val="105"/>
        </w:rPr>
        <w:t xml:space="preserve">basis, or apply some rotation (represented </w:t>
      </w:r>
      <w:r w:rsidR="00D10E8B">
        <w:rPr>
          <w:spacing w:val="-3"/>
          <w:w w:val="105"/>
        </w:rPr>
        <w:t xml:space="preserve">by </w:t>
      </w:r>
      <w:r w:rsidR="00D10E8B">
        <w:rPr>
          <w:i/>
          <w:w w:val="105"/>
        </w:rPr>
        <w:t xml:space="preserve">V </w:t>
      </w:r>
      <w:r w:rsidR="00D10E8B">
        <w:rPr>
          <w:w w:val="105"/>
        </w:rPr>
        <w:t>) in order to perform measurements in a different basis. Quantum</w:t>
      </w:r>
      <w:r w:rsidR="00D10E8B">
        <w:rPr>
          <w:spacing w:val="-1"/>
          <w:w w:val="116"/>
        </w:rPr>
        <w:t xml:space="preserve"> </w:t>
      </w:r>
      <w:r w:rsidR="00D10E8B">
        <w:rPr>
          <w:w w:val="105"/>
        </w:rPr>
        <w:t>tomography aims to an</w:t>
      </w:r>
      <w:r w:rsidR="00D10E8B">
        <w:rPr>
          <w:w w:val="105"/>
        </w:rPr>
        <w:t xml:space="preserve">swer the following question: is it possible to reconstruct the state </w:t>
      </w:r>
      <w:r w:rsidR="00D10E8B">
        <w:rPr>
          <w:i/>
          <w:w w:val="105"/>
        </w:rPr>
        <w:t xml:space="preserve">ψ </w:t>
      </w:r>
      <w:r w:rsidR="00D10E8B">
        <w:rPr>
          <w:w w:val="105"/>
        </w:rPr>
        <w:t>from a certain number of</w:t>
      </w:r>
      <w:r w:rsidR="00D10E8B">
        <w:rPr>
          <w:spacing w:val="-1"/>
          <w:w w:val="94"/>
        </w:rPr>
        <w:t xml:space="preserve"> </w:t>
      </w:r>
      <w:r w:rsidR="00D10E8B">
        <w:rPr>
          <w:w w:val="105"/>
        </w:rPr>
        <w:t xml:space="preserve">such measurements? Hence, quantum tomography is not a quantum algorithm </w:t>
      </w:r>
      <w:r w:rsidR="00D10E8B">
        <w:rPr>
          <w:rFonts w:ascii="Palatino Linotype" w:hAnsi="Palatino Linotype"/>
          <w:i/>
          <w:spacing w:val="-4"/>
          <w:w w:val="105"/>
        </w:rPr>
        <w:t xml:space="preserve">per </w:t>
      </w:r>
      <w:r w:rsidR="00D10E8B">
        <w:rPr>
          <w:rFonts w:ascii="Palatino Linotype" w:hAnsi="Palatino Linotype"/>
          <w:i/>
          <w:w w:val="105"/>
        </w:rPr>
        <w:t>se</w:t>
      </w:r>
      <w:r w:rsidR="00D10E8B">
        <w:rPr>
          <w:w w:val="105"/>
        </w:rPr>
        <w:t>, but it is an important procedure</w:t>
      </w:r>
      <w:r w:rsidR="00D10E8B">
        <w:rPr>
          <w:w w:val="103"/>
        </w:rPr>
        <w:t xml:space="preserve"> </w:t>
      </w:r>
      <w:r w:rsidR="00D10E8B">
        <w:rPr>
          <w:w w:val="105"/>
        </w:rPr>
        <w:t xml:space="preserve">for certifying the performance of quantum algorithms and assessing the quality of the results that can </w:t>
      </w:r>
      <w:r w:rsidR="00D10E8B">
        <w:rPr>
          <w:spacing w:val="2"/>
          <w:w w:val="105"/>
        </w:rPr>
        <w:t xml:space="preserve">be </w:t>
      </w:r>
      <w:r w:rsidR="00D10E8B">
        <w:rPr>
          <w:w w:val="105"/>
        </w:rPr>
        <w:t xml:space="preserve">corrupted </w:t>
      </w:r>
      <w:r w:rsidR="00D10E8B">
        <w:rPr>
          <w:spacing w:val="-3"/>
          <w:w w:val="105"/>
        </w:rPr>
        <w:t>by</w:t>
      </w:r>
      <w:r w:rsidR="00D10E8B">
        <w:rPr>
          <w:w w:val="103"/>
        </w:rPr>
        <w:t xml:space="preserve"> </w:t>
      </w:r>
      <w:r w:rsidR="00D10E8B">
        <w:rPr>
          <w:w w:val="105"/>
        </w:rPr>
        <w:t xml:space="preserve">decoherence, environmental noise, and biases, inevitably present in analogue machines, </w:t>
      </w:r>
      <w:r w:rsidR="00D10E8B">
        <w:rPr>
          <w:rFonts w:ascii="Palatino Linotype" w:hAnsi="Palatino Linotype"/>
          <w:i/>
          <w:w w:val="105"/>
        </w:rPr>
        <w:t xml:space="preserve">etc. </w:t>
      </w:r>
      <w:r w:rsidR="00D10E8B">
        <w:rPr>
          <w:w w:val="105"/>
        </w:rPr>
        <w:t>Moreover, as illustrated in</w:t>
      </w:r>
      <w:r w:rsidR="00D10E8B">
        <w:rPr>
          <w:spacing w:val="-1"/>
          <w:w w:val="104"/>
        </w:rPr>
        <w:t xml:space="preserve"> </w:t>
      </w:r>
      <w:r w:rsidR="00D10E8B">
        <w:rPr>
          <w:w w:val="105"/>
        </w:rPr>
        <w:t xml:space="preserve">Figure </w:t>
      </w:r>
      <w:hyperlink w:anchor="_bookmark202" w:history="1">
        <w:r w:rsidR="00D10E8B">
          <w:rPr>
            <w:w w:val="105"/>
          </w:rPr>
          <w:t xml:space="preserve">64, </w:t>
        </w:r>
      </w:hyperlink>
      <w:r w:rsidR="00D10E8B">
        <w:rPr>
          <w:w w:val="105"/>
        </w:rPr>
        <w:t xml:space="preserve">similar procedures can </w:t>
      </w:r>
      <w:r w:rsidR="00D10E8B">
        <w:rPr>
          <w:spacing w:val="2"/>
          <w:w w:val="105"/>
        </w:rPr>
        <w:t xml:space="preserve">be </w:t>
      </w:r>
      <w:r w:rsidR="00D10E8B">
        <w:rPr>
          <w:w w:val="105"/>
        </w:rPr>
        <w:t>used for certifying the initial state, as well as for measuring the fidelity of gates.</w:t>
      </w:r>
      <w:r w:rsidR="00D10E8B">
        <w:rPr>
          <w:spacing w:val="-1"/>
          <w:w w:val="107"/>
        </w:rPr>
        <w:t xml:space="preserve"> </w:t>
      </w:r>
      <w:r w:rsidR="00D10E8B">
        <w:rPr>
          <w:w w:val="105"/>
        </w:rPr>
        <w:t xml:space="preserve">A unique identification of state requires a sufficient number of </w:t>
      </w:r>
      <w:r w:rsidR="00D10E8B">
        <w:rPr>
          <w:rFonts w:ascii="Palatino Linotype" w:hAnsi="Palatino Linotype"/>
          <w:i/>
          <w:w w:val="105"/>
        </w:rPr>
        <w:t xml:space="preserve">tomographically complete </w:t>
      </w:r>
      <w:r w:rsidR="00D10E8B">
        <w:rPr>
          <w:w w:val="105"/>
        </w:rPr>
        <w:t>measurements, meaning</w:t>
      </w:r>
      <w:r w:rsidR="00D10E8B">
        <w:rPr>
          <w:w w:val="101"/>
        </w:rPr>
        <w:t xml:space="preserve"> </w:t>
      </w:r>
      <w:r w:rsidR="00D10E8B">
        <w:rPr>
          <w:w w:val="105"/>
        </w:rPr>
        <w:t xml:space="preserve">that </w:t>
      </w:r>
      <w:r w:rsidR="00D10E8B">
        <w:rPr>
          <w:w w:val="105"/>
        </w:rPr>
        <w:t xml:space="preserve">the algorithm should </w:t>
      </w:r>
      <w:r w:rsidR="00D10E8B">
        <w:rPr>
          <w:spacing w:val="2"/>
          <w:w w:val="105"/>
        </w:rPr>
        <w:t xml:space="preserve">be </w:t>
      </w:r>
      <w:r w:rsidR="00D10E8B">
        <w:rPr>
          <w:w w:val="105"/>
        </w:rPr>
        <w:t>run several times. Unfortunately, because of the noise, it is impossible to obtain the</w:t>
      </w:r>
      <w:r w:rsidR="00D10E8B">
        <w:rPr>
          <w:spacing w:val="-1"/>
          <w:w w:val="115"/>
        </w:rPr>
        <w:t xml:space="preserve"> </w:t>
      </w:r>
      <w:r w:rsidR="00D10E8B">
        <w:rPr>
          <w:w w:val="105"/>
        </w:rPr>
        <w:t xml:space="preserve">exact same state </w:t>
      </w:r>
      <w:r w:rsidR="00D10E8B">
        <w:rPr>
          <w:rFonts w:ascii="Lucida Sans Unicode" w:hAnsi="Lucida Sans Unicode"/>
          <w:spacing w:val="2"/>
          <w:w w:val="105"/>
        </w:rPr>
        <w:t>|</w:t>
      </w:r>
      <w:r w:rsidR="00D10E8B">
        <w:rPr>
          <w:i/>
          <w:spacing w:val="2"/>
          <w:w w:val="105"/>
        </w:rPr>
        <w:t>ψ</w:t>
      </w:r>
      <w:r w:rsidR="00D10E8B">
        <w:rPr>
          <w:rFonts w:ascii="Lucida Sans Unicode" w:hAnsi="Lucida Sans Unicode"/>
          <w:spacing w:val="2"/>
          <w:w w:val="105"/>
        </w:rPr>
        <w:t xml:space="preserve">) </w:t>
      </w:r>
      <w:r w:rsidR="00D10E8B">
        <w:rPr>
          <w:w w:val="105"/>
        </w:rPr>
        <w:t xml:space="preserve">every time; instead, one should see a mixture of different states: </w:t>
      </w:r>
      <w:r w:rsidR="00D10E8B">
        <w:rPr>
          <w:rFonts w:ascii="Lucida Sans Unicode" w:hAnsi="Lucida Sans Unicode"/>
          <w:w w:val="105"/>
        </w:rPr>
        <w:t>|</w:t>
      </w:r>
      <w:r w:rsidR="00D10E8B">
        <w:rPr>
          <w:i/>
          <w:w w:val="105"/>
        </w:rPr>
        <w:t>ψ</w:t>
      </w:r>
      <w:r w:rsidR="00D10E8B">
        <w:rPr>
          <w:w w:val="105"/>
          <w:vertAlign w:val="subscript"/>
        </w:rPr>
        <w:t>1</w:t>
      </w:r>
      <w:r w:rsidR="00D10E8B">
        <w:rPr>
          <w:rFonts w:ascii="Lucida Sans Unicode" w:hAnsi="Lucida Sans Unicode"/>
          <w:w w:val="105"/>
        </w:rPr>
        <w:t>)</w:t>
      </w:r>
      <w:r w:rsidR="00D10E8B">
        <w:rPr>
          <w:w w:val="105"/>
        </w:rPr>
        <w:t xml:space="preserve">, </w:t>
      </w:r>
      <w:r w:rsidR="00D10E8B">
        <w:rPr>
          <w:rFonts w:ascii="Lucida Sans Unicode" w:hAnsi="Lucida Sans Unicode"/>
          <w:w w:val="105"/>
        </w:rPr>
        <w:t>|</w:t>
      </w:r>
      <w:r w:rsidR="00D10E8B">
        <w:rPr>
          <w:i/>
          <w:w w:val="105"/>
        </w:rPr>
        <w:t>ψ</w:t>
      </w:r>
      <w:r w:rsidR="00D10E8B">
        <w:rPr>
          <w:w w:val="105"/>
          <w:vertAlign w:val="subscript"/>
        </w:rPr>
        <w:t>2</w:t>
      </w:r>
      <w:r w:rsidR="00D10E8B">
        <w:rPr>
          <w:rFonts w:ascii="Lucida Sans Unicode" w:hAnsi="Lucida Sans Unicode"/>
          <w:w w:val="105"/>
        </w:rPr>
        <w:t>)</w:t>
      </w:r>
      <w:r w:rsidR="00D10E8B">
        <w:rPr>
          <w:w w:val="105"/>
        </w:rPr>
        <w:t xml:space="preserve">, </w:t>
      </w:r>
      <w:r w:rsidR="00D10E8B">
        <w:rPr>
          <w:i/>
          <w:w w:val="105"/>
        </w:rPr>
        <w:t>. . .</w:t>
      </w:r>
      <w:r w:rsidR="00D10E8B">
        <w:rPr>
          <w:w w:val="105"/>
        </w:rPr>
        <w:t xml:space="preserve">, </w:t>
      </w:r>
      <w:r w:rsidR="00D10E8B">
        <w:rPr>
          <w:rFonts w:ascii="Lucida Sans Unicode" w:hAnsi="Lucida Sans Unicode"/>
          <w:spacing w:val="2"/>
          <w:w w:val="105"/>
        </w:rPr>
        <w:t>|</w:t>
      </w:r>
      <w:r w:rsidR="00D10E8B">
        <w:rPr>
          <w:i/>
          <w:spacing w:val="2"/>
          <w:w w:val="105"/>
        </w:rPr>
        <w:t>ψ</w:t>
      </w:r>
      <w:r w:rsidR="00D10E8B">
        <w:rPr>
          <w:i/>
          <w:spacing w:val="2"/>
          <w:w w:val="105"/>
          <w:vertAlign w:val="subscript"/>
        </w:rPr>
        <w:t>k</w:t>
      </w:r>
      <w:r w:rsidR="00D10E8B">
        <w:rPr>
          <w:rFonts w:ascii="Lucida Sans Unicode" w:hAnsi="Lucida Sans Unicode"/>
          <w:spacing w:val="2"/>
          <w:w w:val="105"/>
        </w:rPr>
        <w:t>)</w:t>
      </w:r>
      <w:r w:rsidR="00D10E8B">
        <w:rPr>
          <w:spacing w:val="2"/>
          <w:w w:val="105"/>
        </w:rPr>
        <w:t xml:space="preserve">. </w:t>
      </w:r>
      <w:r w:rsidR="00D10E8B">
        <w:rPr>
          <w:w w:val="105"/>
        </w:rPr>
        <w:t>In general,</w:t>
      </w:r>
    </w:p>
    <w:p w:rsidR="00A325FF" w:rsidRDefault="00D10E8B">
      <w:pPr>
        <w:pStyle w:val="Brdtekst"/>
        <w:spacing w:line="246" w:lineRule="exact"/>
        <w:ind w:left="140"/>
      </w:pPr>
      <w:r>
        <w:rPr>
          <w:w w:val="105"/>
        </w:rPr>
        <w:t xml:space="preserve">there does not exist a single </w:t>
      </w:r>
      <w:r>
        <w:rPr>
          <w:rFonts w:ascii="Lucida Sans Unicode" w:hAnsi="Lucida Sans Unicode"/>
          <w:w w:val="105"/>
        </w:rPr>
        <w:t>|</w:t>
      </w:r>
      <w:r>
        <w:rPr>
          <w:i/>
          <w:w w:val="105"/>
        </w:rPr>
        <w:t>ψ</w:t>
      </w:r>
      <w:r>
        <w:rPr>
          <w:rFonts w:ascii="Lucida Sans Unicode" w:hAnsi="Lucida Sans Unicode"/>
          <w:w w:val="105"/>
        </w:rPr>
        <w:t xml:space="preserve">) </w:t>
      </w:r>
      <w:r>
        <w:rPr>
          <w:w w:val="105"/>
        </w:rPr>
        <w:t>describing this mixture. Therefore, we need a different definition of the state.</w:t>
      </w:r>
    </w:p>
    <w:p w:rsidR="00A325FF" w:rsidRDefault="00A325FF">
      <w:pPr>
        <w:spacing w:line="246" w:lineRule="exact"/>
        <w:sectPr w:rsidR="00A325FF">
          <w:pgSz w:w="12240" w:h="15840"/>
          <w:pgMar w:top="800" w:right="580" w:bottom="280" w:left="940" w:header="536" w:footer="0" w:gutter="0"/>
          <w:cols w:space="708"/>
        </w:sectPr>
      </w:pPr>
    </w:p>
    <w:p w:rsidR="00A325FF" w:rsidRDefault="00A325FF">
      <w:pPr>
        <w:pStyle w:val="Brdtekst"/>
        <w:spacing w:before="2"/>
        <w:rPr>
          <w:sz w:val="12"/>
        </w:rPr>
      </w:pPr>
    </w:p>
    <w:p w:rsidR="00A325FF" w:rsidRDefault="002220C9">
      <w:pPr>
        <w:spacing w:before="67"/>
        <w:ind w:left="339"/>
        <w:rPr>
          <w:sz w:val="20"/>
        </w:rPr>
      </w:pPr>
      <w:r>
        <w:rPr>
          <w:noProof/>
          <w:lang w:val="da-DK" w:eastAsia="da-DK" w:bidi="ar-SA"/>
        </w:rPr>
        <mc:AlternateContent>
          <mc:Choice Requires="wps">
            <w:drawing>
              <wp:anchor distT="0" distB="0" distL="114300" distR="114300" simplePos="0" relativeHeight="482356736" behindDoc="1" locked="0" layoutInCell="1" allowOverlap="1">
                <wp:simplePos x="0" y="0"/>
                <wp:positionH relativeFrom="page">
                  <wp:posOffset>3648075</wp:posOffset>
                </wp:positionH>
                <wp:positionV relativeFrom="paragraph">
                  <wp:posOffset>267335</wp:posOffset>
                </wp:positionV>
                <wp:extent cx="182880" cy="472440"/>
                <wp:effectExtent l="0" t="0" r="0" b="0"/>
                <wp:wrapNone/>
                <wp:docPr id="292"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232"/>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2912" type="#_x0000_t202" style="position:absolute;left:0;text-align:left;margin-left:287.25pt;margin-top:21.05pt;width:14.4pt;height:37.2pt;z-index:-2095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" filled="f" stroked="f">
                <v:textbox inset="0,0,0,0">
                  <w:txbxContent>
                    <w:p w:rsidR="00A325FF" w:rsidRDefault="00D10E8B">
                      <w:pPr>
                        <w:pStyle w:val="Brdtekst"/>
                        <w:spacing w:line="196" w:lineRule="exact"/>
                        <w:rPr>
                          <w:rFonts w:ascii="Arial" w:hAnsi="Arial"/>
                        </w:rPr>
                      </w:pPr>
                      <w:r>
                        <w:rPr>
                          <w:rFonts w:ascii="Arial" w:hAnsi="Arial"/>
                          <w:w w:val="232"/>
                        </w:rPr>
                        <w:t>Σ</w:t>
                      </w:r>
                    </w:p>
                  </w:txbxContent>
                </v:textbox>
                <w10:wrap anchorx="page"/>
              </v:shape>
            </w:pict>
          </mc:Fallback>
        </mc:AlternateContent>
      </w:r>
      <w:r w:rsidR="00D10E8B">
        <w:rPr>
          <w:w w:val="110"/>
          <w:sz w:val="20"/>
        </w:rPr>
        <w:t xml:space="preserve">Let us denote </w:t>
      </w:r>
      <w:r w:rsidR="00D10E8B">
        <w:rPr>
          <w:i/>
          <w:w w:val="110"/>
          <w:sz w:val="20"/>
        </w:rPr>
        <w:t>p</w:t>
      </w:r>
      <w:r w:rsidR="00D10E8B">
        <w:rPr>
          <w:i/>
          <w:w w:val="110"/>
          <w:sz w:val="20"/>
          <w:vertAlign w:val="subscript"/>
        </w:rPr>
        <w:t>i</w:t>
      </w:r>
      <w:r w:rsidR="00D10E8B">
        <w:rPr>
          <w:i/>
          <w:w w:val="110"/>
          <w:sz w:val="20"/>
        </w:rPr>
        <w:t xml:space="preserve"> </w:t>
      </w:r>
      <w:r w:rsidR="00D10E8B">
        <w:rPr>
          <w:w w:val="110"/>
          <w:sz w:val="20"/>
        </w:rPr>
        <w:t xml:space="preserve">the probability of occurrence of the state </w:t>
      </w:r>
      <w:r w:rsidR="00D10E8B">
        <w:rPr>
          <w:rFonts w:ascii="Lucida Sans Unicode" w:hAnsi="Lucida Sans Unicode"/>
          <w:w w:val="110"/>
          <w:sz w:val="20"/>
        </w:rPr>
        <w:t>|</w:t>
      </w:r>
      <w:r w:rsidR="00D10E8B">
        <w:rPr>
          <w:i/>
          <w:w w:val="110"/>
          <w:sz w:val="20"/>
        </w:rPr>
        <w:t>ψ</w:t>
      </w:r>
      <w:r w:rsidR="00D10E8B">
        <w:rPr>
          <w:i/>
          <w:w w:val="110"/>
          <w:sz w:val="20"/>
          <w:vertAlign w:val="subscript"/>
        </w:rPr>
        <w:t>i</w:t>
      </w:r>
      <w:r w:rsidR="00D10E8B">
        <w:rPr>
          <w:rFonts w:ascii="Lucida Sans Unicode" w:hAnsi="Lucida Sans Unicode"/>
          <w:w w:val="110"/>
          <w:sz w:val="20"/>
        </w:rPr>
        <w:t>)</w:t>
      </w:r>
      <w:r w:rsidR="00D10E8B">
        <w:rPr>
          <w:w w:val="110"/>
          <w:sz w:val="20"/>
        </w:rPr>
        <w:t xml:space="preserve">. We define the </w:t>
      </w:r>
      <w:r w:rsidR="00D10E8B">
        <w:rPr>
          <w:rFonts w:ascii="Palatino Linotype" w:hAnsi="Palatino Linotype"/>
          <w:i/>
          <w:w w:val="110"/>
          <w:sz w:val="20"/>
        </w:rPr>
        <w:t xml:space="preserve">density matrix </w:t>
      </w:r>
      <w:r w:rsidR="00D10E8B">
        <w:rPr>
          <w:w w:val="110"/>
          <w:sz w:val="20"/>
        </w:rPr>
        <w:t>as</w:t>
      </w:r>
    </w:p>
    <w:p w:rsidR="00A325FF" w:rsidRDefault="00D10E8B">
      <w:pPr>
        <w:tabs>
          <w:tab w:val="left" w:pos="5125"/>
          <w:tab w:val="left" w:pos="9947"/>
        </w:tabs>
        <w:spacing w:before="171"/>
        <w:ind w:left="4436"/>
        <w:rPr>
          <w:sz w:val="20"/>
        </w:rPr>
      </w:pPr>
      <w:r>
        <w:rPr>
          <w:i/>
          <w:w w:val="110"/>
          <w:sz w:val="20"/>
        </w:rPr>
        <w:t>ρ</w:t>
      </w:r>
      <w:r>
        <w:rPr>
          <w:i/>
          <w:spacing w:val="2"/>
          <w:w w:val="110"/>
          <w:sz w:val="20"/>
        </w:rPr>
        <w:t xml:space="preserve"> </w:t>
      </w:r>
      <w:r>
        <w:rPr>
          <w:rFonts w:ascii="Georgia" w:hAnsi="Georgia"/>
          <w:w w:val="110"/>
          <w:sz w:val="20"/>
        </w:rPr>
        <w:t>=</w:t>
      </w:r>
      <w:r>
        <w:rPr>
          <w:rFonts w:ascii="Georgia" w:hAnsi="Georgia"/>
          <w:w w:val="110"/>
          <w:sz w:val="20"/>
        </w:rPr>
        <w:tab/>
      </w:r>
      <w:r>
        <w:rPr>
          <w:i/>
          <w:spacing w:val="2"/>
          <w:w w:val="110"/>
          <w:sz w:val="20"/>
        </w:rPr>
        <w:t>p</w:t>
      </w:r>
      <w:r>
        <w:rPr>
          <w:i/>
          <w:spacing w:val="2"/>
          <w:w w:val="110"/>
          <w:sz w:val="20"/>
          <w:vertAlign w:val="subscript"/>
        </w:rPr>
        <w:t>i</w:t>
      </w:r>
      <w:r>
        <w:rPr>
          <w:rFonts w:ascii="Lucida Sans Unicode" w:hAnsi="Lucida Sans Unicode"/>
          <w:spacing w:val="2"/>
          <w:w w:val="110"/>
          <w:sz w:val="20"/>
        </w:rPr>
        <w:t>|</w:t>
      </w:r>
      <w:r>
        <w:rPr>
          <w:i/>
          <w:spacing w:val="2"/>
          <w:w w:val="110"/>
          <w:sz w:val="20"/>
        </w:rPr>
        <w:t>ψ</w:t>
      </w:r>
      <w:r>
        <w:rPr>
          <w:i/>
          <w:spacing w:val="2"/>
          <w:w w:val="110"/>
          <w:sz w:val="20"/>
          <w:vertAlign w:val="subscript"/>
        </w:rPr>
        <w:t>i</w:t>
      </w:r>
      <w:r>
        <w:rPr>
          <w:rFonts w:ascii="Lucida Sans Unicode" w:hAnsi="Lucida Sans Unicode"/>
          <w:spacing w:val="2"/>
          <w:w w:val="110"/>
          <w:sz w:val="20"/>
        </w:rPr>
        <w:t>)(</w:t>
      </w:r>
      <w:r>
        <w:rPr>
          <w:i/>
          <w:spacing w:val="2"/>
          <w:w w:val="110"/>
          <w:sz w:val="20"/>
        </w:rPr>
        <w:t>ψ</w:t>
      </w:r>
      <w:r>
        <w:rPr>
          <w:i/>
          <w:spacing w:val="2"/>
          <w:w w:val="110"/>
          <w:sz w:val="20"/>
          <w:vertAlign w:val="subscript"/>
        </w:rPr>
        <w:t>i</w:t>
      </w:r>
      <w:r>
        <w:rPr>
          <w:rFonts w:ascii="Lucida Sans Unicode" w:hAnsi="Lucida Sans Unicode"/>
          <w:spacing w:val="2"/>
          <w:w w:val="110"/>
          <w:sz w:val="20"/>
        </w:rPr>
        <w:t>|</w:t>
      </w:r>
      <w:r>
        <w:rPr>
          <w:i/>
          <w:spacing w:val="2"/>
          <w:w w:val="110"/>
          <w:sz w:val="20"/>
        </w:rPr>
        <w:t>.</w:t>
      </w:r>
      <w:r>
        <w:rPr>
          <w:i/>
          <w:spacing w:val="2"/>
          <w:w w:val="110"/>
          <w:sz w:val="20"/>
        </w:rPr>
        <w:tab/>
      </w:r>
      <w:r>
        <w:rPr>
          <w:w w:val="110"/>
          <w:sz w:val="20"/>
        </w:rPr>
        <w:t>(93)</w:t>
      </w:r>
    </w:p>
    <w:p w:rsidR="00A325FF" w:rsidRDefault="00D10E8B">
      <w:pPr>
        <w:spacing w:before="17"/>
        <w:ind w:right="820"/>
        <w:jc w:val="center"/>
        <w:rPr>
          <w:i/>
          <w:sz w:val="14"/>
        </w:rPr>
      </w:pPr>
      <w:r>
        <w:rPr>
          <w:i/>
          <w:w w:val="144"/>
          <w:sz w:val="14"/>
        </w:rPr>
        <w:t>i</w:t>
      </w:r>
    </w:p>
    <w:p w:rsidR="00A325FF" w:rsidRDefault="00A325FF">
      <w:pPr>
        <w:pStyle w:val="Brdtekst"/>
        <w:spacing w:before="1"/>
        <w:rPr>
          <w:i/>
          <w:sz w:val="12"/>
        </w:rPr>
      </w:pPr>
    </w:p>
    <w:p w:rsidR="00A325FF" w:rsidRDefault="002220C9">
      <w:pPr>
        <w:pStyle w:val="Brdtekst"/>
        <w:spacing w:line="268" w:lineRule="exact"/>
        <w:ind w:left="140"/>
        <w:rPr>
          <w:rFonts w:ascii="Georgia"/>
        </w:rPr>
      </w:pPr>
      <w:r>
        <w:rPr>
          <w:noProof/>
          <w:lang w:val="da-DK" w:eastAsia="da-DK" w:bidi="ar-SA"/>
        </w:rPr>
        <mc:AlternateContent>
          <mc:Choice Requires="wps">
            <w:drawing>
              <wp:anchor distT="0" distB="0" distL="114300" distR="114300" simplePos="0" relativeHeight="482357248" behindDoc="1" locked="0" layoutInCell="1" allowOverlap="1">
                <wp:simplePos x="0" y="0"/>
                <wp:positionH relativeFrom="page">
                  <wp:posOffset>685800</wp:posOffset>
                </wp:positionH>
                <wp:positionV relativeFrom="paragraph">
                  <wp:posOffset>92075</wp:posOffset>
                </wp:positionV>
                <wp:extent cx="97155" cy="472440"/>
                <wp:effectExtent l="0" t="0" r="0" b="0"/>
                <wp:wrapNone/>
                <wp:docPr id="291"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spacing w:val="-58"/>
                                <w:w w:val="170"/>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2913" type="#_x0000_t202" style="position:absolute;left:0;text-align:left;margin-left:54pt;margin-top:7.25pt;width:7.65pt;height:37.2pt;z-index:-2095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" filled="f" stroked="f">
                <v:textbox inset="0,0,0,0">
                  <w:txbxContent>
                    <w:p w:rsidR="00A325FF" w:rsidRDefault="00D10E8B">
                      <w:pPr>
                        <w:pStyle w:val="Brdtekst"/>
                        <w:spacing w:line="196" w:lineRule="exact"/>
                        <w:rPr>
                          <w:rFonts w:ascii="Arial" w:hAnsi="Arial"/>
                        </w:rPr>
                      </w:pPr>
                      <w:r>
                        <w:rPr>
                          <w:rFonts w:ascii="Arial" w:hAnsi="Arial"/>
                          <w:spacing w:val="-58"/>
                          <w:w w:val="170"/>
                        </w:rPr>
                        <w:t>Σ</w:t>
                      </w:r>
                    </w:p>
                  </w:txbxContent>
                </v:textbox>
                <w10:wrap anchorx="page"/>
              </v:shape>
            </w:pict>
          </mc:Fallback>
        </mc:AlternateContent>
      </w:r>
      <w:r w:rsidR="00D10E8B">
        <w:rPr>
          <w:w w:val="110"/>
        </w:rPr>
        <w:t xml:space="preserve">Using  this  more  general  definition  of  the  state,  the  expected  </w:t>
      </w:r>
      <w:r w:rsidR="00D10E8B">
        <w:rPr>
          <w:spacing w:val="-3"/>
          <w:w w:val="110"/>
        </w:rPr>
        <w:t xml:space="preserve">value  </w:t>
      </w:r>
      <w:r w:rsidR="00D10E8B">
        <w:rPr>
          <w:w w:val="110"/>
        </w:rPr>
        <w:t xml:space="preserve">of  an  observable  </w:t>
      </w:r>
      <w:r w:rsidR="00D10E8B">
        <w:rPr>
          <w:i/>
          <w:w w:val="110"/>
        </w:rPr>
        <w:t xml:space="preserve">A  </w:t>
      </w:r>
      <w:r w:rsidR="00D10E8B">
        <w:rPr>
          <w:w w:val="110"/>
        </w:rPr>
        <w:t xml:space="preserve">is  given  </w:t>
      </w:r>
      <w:r w:rsidR="00D10E8B">
        <w:rPr>
          <w:spacing w:val="-3"/>
          <w:w w:val="110"/>
        </w:rPr>
        <w:t xml:space="preserve">by  </w:t>
      </w:r>
      <w:r w:rsidR="00D10E8B">
        <w:rPr>
          <w:rFonts w:ascii="Lucida Sans Unicode"/>
          <w:w w:val="110"/>
        </w:rPr>
        <w:t>(</w:t>
      </w:r>
      <w:r w:rsidR="00D10E8B">
        <w:rPr>
          <w:i/>
          <w:w w:val="110"/>
        </w:rPr>
        <w:t>A</w:t>
      </w:r>
      <w:r w:rsidR="00D10E8B">
        <w:rPr>
          <w:rFonts w:ascii="Lucida Sans Unicode"/>
          <w:w w:val="110"/>
        </w:rPr>
        <w:t xml:space="preserve">) </w:t>
      </w:r>
      <w:r w:rsidR="00D10E8B">
        <w:rPr>
          <w:rFonts w:ascii="Lucida Sans Unicode"/>
          <w:spacing w:val="43"/>
          <w:w w:val="110"/>
        </w:rPr>
        <w:t xml:space="preserve"> </w:t>
      </w:r>
      <w:r w:rsidR="00D10E8B">
        <w:rPr>
          <w:rFonts w:ascii="Georgia"/>
          <w:w w:val="110"/>
        </w:rPr>
        <w:t>=</w:t>
      </w:r>
    </w:p>
    <w:p w:rsidR="00A325FF" w:rsidRDefault="00D10E8B">
      <w:pPr>
        <w:pStyle w:val="Brdtekst"/>
        <w:spacing w:line="251" w:lineRule="exact"/>
        <w:ind w:left="383"/>
      </w:pPr>
      <w:r>
        <w:rPr>
          <w:i/>
          <w:w w:val="110"/>
        </w:rPr>
        <w:t>p</w:t>
      </w:r>
      <w:r>
        <w:rPr>
          <w:i/>
          <w:w w:val="110"/>
          <w:vertAlign w:val="subscript"/>
        </w:rPr>
        <w:t>i</w:t>
      </w:r>
      <w:r>
        <w:rPr>
          <w:rFonts w:ascii="Georgia" w:hAnsi="Georgia"/>
          <w:w w:val="110"/>
        </w:rPr>
        <w:t>Tr</w:t>
      </w:r>
      <w:r>
        <w:rPr>
          <w:rFonts w:ascii="Lucida Sans Unicode" w:hAnsi="Lucida Sans Unicode"/>
          <w:w w:val="110"/>
        </w:rPr>
        <w:t>(</w:t>
      </w:r>
      <w:r>
        <w:rPr>
          <w:i/>
          <w:w w:val="110"/>
        </w:rPr>
        <w:t>ψ</w:t>
      </w:r>
      <w:r>
        <w:rPr>
          <w:i/>
          <w:w w:val="110"/>
          <w:vertAlign w:val="subscript"/>
        </w:rPr>
        <w:t>i</w:t>
      </w:r>
      <w:r>
        <w:rPr>
          <w:rFonts w:ascii="Lucida Sans Unicode" w:hAnsi="Lucida Sans Unicode"/>
          <w:w w:val="110"/>
        </w:rPr>
        <w:t>|</w:t>
      </w:r>
      <w:r>
        <w:rPr>
          <w:i/>
          <w:w w:val="110"/>
        </w:rPr>
        <w:t>A</w:t>
      </w:r>
      <w:r>
        <w:rPr>
          <w:rFonts w:ascii="Lucida Sans Unicode" w:hAnsi="Lucida Sans Unicode"/>
          <w:w w:val="110"/>
        </w:rPr>
        <w:t>|</w:t>
      </w:r>
      <w:r>
        <w:rPr>
          <w:i/>
          <w:w w:val="110"/>
        </w:rPr>
        <w:t>ψ</w:t>
      </w:r>
      <w:r>
        <w:rPr>
          <w:i/>
          <w:w w:val="110"/>
          <w:vertAlign w:val="subscript"/>
        </w:rPr>
        <w:t>i</w:t>
      </w:r>
      <w:r>
        <w:rPr>
          <w:rFonts w:ascii="Lucida Sans Unicode" w:hAnsi="Lucida Sans Unicode"/>
          <w:w w:val="110"/>
        </w:rPr>
        <w:t xml:space="preserve">) </w:t>
      </w:r>
      <w:r>
        <w:rPr>
          <w:rFonts w:ascii="Georgia" w:hAnsi="Georgia"/>
          <w:w w:val="110"/>
        </w:rPr>
        <w:t>= Tr(</w:t>
      </w:r>
      <w:r>
        <w:rPr>
          <w:i/>
          <w:w w:val="110"/>
        </w:rPr>
        <w:t>Aρ</w:t>
      </w:r>
      <w:r>
        <w:rPr>
          <w:rFonts w:ascii="Georgia" w:hAnsi="Georgia"/>
          <w:w w:val="110"/>
        </w:rPr>
        <w:t>)</w:t>
      </w:r>
      <w:r>
        <w:rPr>
          <w:w w:val="110"/>
        </w:rPr>
        <w:t>. The density matrix has the following properties:</w:t>
      </w:r>
    </w:p>
    <w:p w:rsidR="00A325FF" w:rsidRDefault="00D10E8B">
      <w:pPr>
        <w:spacing w:line="135" w:lineRule="exact"/>
        <w:ind w:left="216"/>
        <w:rPr>
          <w:i/>
          <w:sz w:val="14"/>
        </w:rPr>
      </w:pPr>
      <w:r>
        <w:rPr>
          <w:i/>
          <w:w w:val="144"/>
          <w:sz w:val="14"/>
        </w:rPr>
        <w:t>i</w:t>
      </w:r>
    </w:p>
    <w:p w:rsidR="00A325FF" w:rsidRDefault="00D10E8B">
      <w:pPr>
        <w:pStyle w:val="Listeafsnit"/>
        <w:numPr>
          <w:ilvl w:val="0"/>
          <w:numId w:val="8"/>
        </w:numPr>
        <w:tabs>
          <w:tab w:val="left" w:pos="639"/>
        </w:tabs>
        <w:spacing w:before="87"/>
        <w:ind w:hanging="181"/>
        <w:rPr>
          <w:sz w:val="20"/>
        </w:rPr>
      </w:pPr>
      <w:r>
        <w:rPr>
          <w:rFonts w:ascii="Georgia" w:hAnsi="Georgia"/>
          <w:spacing w:val="-9"/>
          <w:w w:val="110"/>
          <w:sz w:val="20"/>
        </w:rPr>
        <w:t xml:space="preserve">Tr </w:t>
      </w:r>
      <w:r>
        <w:rPr>
          <w:i/>
          <w:w w:val="110"/>
          <w:sz w:val="20"/>
        </w:rPr>
        <w:t xml:space="preserve">ρ </w:t>
      </w:r>
      <w:r>
        <w:rPr>
          <w:rFonts w:ascii="Georgia" w:hAnsi="Georgia"/>
          <w:w w:val="110"/>
          <w:sz w:val="20"/>
        </w:rPr>
        <w:t>= 1</w:t>
      </w:r>
      <w:r>
        <w:rPr>
          <w:w w:val="110"/>
          <w:sz w:val="20"/>
        </w:rPr>
        <w:t>, i.e., probabilities sum to</w:t>
      </w:r>
      <w:r>
        <w:rPr>
          <w:spacing w:val="42"/>
          <w:w w:val="110"/>
          <w:sz w:val="20"/>
        </w:rPr>
        <w:t xml:space="preserve"> </w:t>
      </w:r>
      <w:r>
        <w:rPr>
          <w:w w:val="110"/>
          <w:sz w:val="20"/>
        </w:rPr>
        <w:t>one</w:t>
      </w:r>
    </w:p>
    <w:p w:rsidR="00A325FF" w:rsidRDefault="00D10E8B">
      <w:pPr>
        <w:pStyle w:val="Listeafsnit"/>
        <w:numPr>
          <w:ilvl w:val="0"/>
          <w:numId w:val="8"/>
        </w:numPr>
        <w:tabs>
          <w:tab w:val="left" w:pos="639"/>
        </w:tabs>
        <w:spacing w:before="81"/>
        <w:ind w:hanging="181"/>
        <w:rPr>
          <w:sz w:val="20"/>
        </w:rPr>
      </w:pPr>
      <w:r>
        <w:rPr>
          <w:i/>
          <w:w w:val="115"/>
          <w:sz w:val="20"/>
        </w:rPr>
        <w:t xml:space="preserve">ρ </w:t>
      </w:r>
      <w:r>
        <w:rPr>
          <w:rFonts w:ascii="Georgia" w:hAnsi="Georgia"/>
          <w:w w:val="115"/>
          <w:sz w:val="20"/>
        </w:rPr>
        <w:t xml:space="preserve">= </w:t>
      </w:r>
      <w:r>
        <w:rPr>
          <w:i/>
          <w:spacing w:val="3"/>
          <w:w w:val="115"/>
          <w:sz w:val="20"/>
        </w:rPr>
        <w:t>ρ</w:t>
      </w:r>
      <w:r>
        <w:rPr>
          <w:rFonts w:ascii="Lucida Sans Unicode" w:hAnsi="Lucida Sans Unicode"/>
          <w:spacing w:val="3"/>
          <w:w w:val="115"/>
          <w:sz w:val="20"/>
          <w:vertAlign w:val="superscript"/>
        </w:rPr>
        <w:t>†</w:t>
      </w:r>
      <w:r>
        <w:rPr>
          <w:spacing w:val="3"/>
          <w:w w:val="115"/>
          <w:sz w:val="20"/>
        </w:rPr>
        <w:t xml:space="preserve">, </w:t>
      </w:r>
      <w:r>
        <w:rPr>
          <w:w w:val="115"/>
          <w:sz w:val="20"/>
        </w:rPr>
        <w:t xml:space="preserve">and </w:t>
      </w:r>
      <w:r>
        <w:rPr>
          <w:i/>
          <w:w w:val="115"/>
          <w:sz w:val="20"/>
        </w:rPr>
        <w:t xml:space="preserve">ρ </w:t>
      </w:r>
      <w:r>
        <w:rPr>
          <w:rFonts w:ascii="Lucida Sans Unicode" w:hAnsi="Lucida Sans Unicode"/>
          <w:w w:val="180"/>
          <w:sz w:val="20"/>
        </w:rPr>
        <w:t>“</w:t>
      </w:r>
      <w:r>
        <w:rPr>
          <w:rFonts w:ascii="Lucida Sans Unicode" w:hAnsi="Lucida Sans Unicode"/>
          <w:spacing w:val="-46"/>
          <w:w w:val="180"/>
          <w:sz w:val="20"/>
        </w:rPr>
        <w:t xml:space="preserve"> </w:t>
      </w:r>
      <w:r>
        <w:rPr>
          <w:rFonts w:ascii="Georgia" w:hAnsi="Georgia"/>
          <w:w w:val="115"/>
          <w:sz w:val="20"/>
        </w:rPr>
        <w:t>0</w:t>
      </w:r>
      <w:r>
        <w:rPr>
          <w:w w:val="115"/>
          <w:sz w:val="20"/>
        </w:rPr>
        <w:t>, i.e., all eigenvalues are positive or zero</w:t>
      </w:r>
    </w:p>
    <w:p w:rsidR="00A325FF" w:rsidRDefault="002220C9">
      <w:pPr>
        <w:pStyle w:val="Brdtekst"/>
        <w:spacing w:before="114" w:line="229" w:lineRule="exact"/>
        <w:ind w:left="339"/>
      </w:pPr>
      <w:r>
        <w:rPr>
          <w:noProof/>
          <w:lang w:val="da-DK" w:eastAsia="da-DK" w:bidi="ar-SA"/>
        </w:rPr>
        <mc:AlternateContent>
          <mc:Choice Requires="wps">
            <w:drawing>
              <wp:anchor distT="0" distB="0" distL="114300" distR="114300" simplePos="0" relativeHeight="482357760" behindDoc="1" locked="0" layoutInCell="1" allowOverlap="1">
                <wp:simplePos x="0" y="0"/>
                <wp:positionH relativeFrom="page">
                  <wp:posOffset>4932680</wp:posOffset>
                </wp:positionH>
                <wp:positionV relativeFrom="paragraph">
                  <wp:posOffset>144145</wp:posOffset>
                </wp:positionV>
                <wp:extent cx="133985" cy="472440"/>
                <wp:effectExtent l="0" t="0" r="0" b="0"/>
                <wp:wrapNone/>
                <wp:docPr id="290"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8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170"/>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2914" type="#_x0000_t202" style="position:absolute;left:0;text-align:left;margin-left:388.4pt;margin-top:11.35pt;width:10.55pt;height:37.2pt;z-index:-2095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" filled="f" stroked="f">
                <v:textbox inset="0,0,0,0">
                  <w:txbxContent>
                    <w:p w:rsidR="00A325FF" w:rsidRDefault="00D10E8B">
                      <w:pPr>
                        <w:pStyle w:val="Brdtekst"/>
                        <w:spacing w:line="196" w:lineRule="exact"/>
                        <w:rPr>
                          <w:rFonts w:ascii="Arial" w:hAnsi="Arial"/>
                        </w:rPr>
                      </w:pPr>
                      <w:r>
                        <w:rPr>
                          <w:rFonts w:ascii="Arial" w:hAnsi="Arial"/>
                          <w:w w:val="170"/>
                        </w:rPr>
                        <w:t>Σ</w:t>
                      </w:r>
                    </w:p>
                  </w:txbxContent>
                </v:textbox>
                <w10:wrap anchorx="page"/>
              </v:shape>
            </w:pict>
          </mc:Fallback>
        </mc:AlternateContent>
      </w:r>
      <w:r w:rsidR="00D10E8B">
        <w:rPr>
          <w:w w:val="105"/>
        </w:rPr>
        <w:t>In</w:t>
      </w:r>
      <w:r w:rsidR="00D10E8B">
        <w:rPr>
          <w:spacing w:val="17"/>
          <w:w w:val="105"/>
        </w:rPr>
        <w:t xml:space="preserve"> </w:t>
      </w:r>
      <w:r w:rsidR="00D10E8B">
        <w:rPr>
          <w:w w:val="105"/>
        </w:rPr>
        <w:t>a</w:t>
      </w:r>
      <w:r w:rsidR="00D10E8B">
        <w:rPr>
          <w:spacing w:val="17"/>
          <w:w w:val="105"/>
        </w:rPr>
        <w:t xml:space="preserve"> </w:t>
      </w:r>
      <w:r w:rsidR="00D10E8B">
        <w:rPr>
          <w:w w:val="105"/>
        </w:rPr>
        <w:t>popular</w:t>
      </w:r>
      <w:r w:rsidR="00D10E8B">
        <w:rPr>
          <w:spacing w:val="17"/>
          <w:w w:val="105"/>
        </w:rPr>
        <w:t xml:space="preserve"> </w:t>
      </w:r>
      <w:r w:rsidR="00D10E8B">
        <w:rPr>
          <w:w w:val="105"/>
        </w:rPr>
        <w:t>setting</w:t>
      </w:r>
      <w:r w:rsidR="00D10E8B">
        <w:rPr>
          <w:spacing w:val="17"/>
          <w:w w:val="105"/>
        </w:rPr>
        <w:t xml:space="preserve"> </w:t>
      </w:r>
      <w:r w:rsidR="00D10E8B">
        <w:rPr>
          <w:w w:val="105"/>
        </w:rPr>
        <w:t>for</w:t>
      </w:r>
      <w:r w:rsidR="00D10E8B">
        <w:rPr>
          <w:spacing w:val="18"/>
          <w:w w:val="105"/>
        </w:rPr>
        <w:t xml:space="preserve"> </w:t>
      </w:r>
      <w:r w:rsidR="00D10E8B">
        <w:rPr>
          <w:w w:val="105"/>
        </w:rPr>
        <w:t>quantum</w:t>
      </w:r>
      <w:r w:rsidR="00D10E8B">
        <w:rPr>
          <w:spacing w:val="17"/>
          <w:w w:val="105"/>
        </w:rPr>
        <w:t xml:space="preserve"> </w:t>
      </w:r>
      <w:r w:rsidR="00D10E8B">
        <w:rPr>
          <w:w w:val="105"/>
        </w:rPr>
        <w:t>tomography</w:t>
      </w:r>
      <w:r w:rsidR="00D10E8B">
        <w:rPr>
          <w:spacing w:val="17"/>
          <w:w w:val="105"/>
        </w:rPr>
        <w:t xml:space="preserve"> </w:t>
      </w:r>
      <w:r w:rsidR="00D10E8B">
        <w:rPr>
          <w:w w:val="105"/>
        </w:rPr>
        <w:t>[</w:t>
      </w:r>
      <w:hyperlink w:anchor="_bookmark294" w:history="1">
        <w:r w:rsidR="00D10E8B">
          <w:rPr>
            <w:w w:val="105"/>
          </w:rPr>
          <w:t>75</w:t>
        </w:r>
      </w:hyperlink>
      <w:r w:rsidR="00D10E8B">
        <w:rPr>
          <w:w w:val="105"/>
        </w:rPr>
        <w:t>],</w:t>
      </w:r>
      <w:r w:rsidR="00D10E8B">
        <w:rPr>
          <w:spacing w:val="17"/>
          <w:w w:val="105"/>
        </w:rPr>
        <w:t xml:space="preserve"> </w:t>
      </w:r>
      <w:r w:rsidR="00D10E8B">
        <w:rPr>
          <w:w w:val="105"/>
        </w:rPr>
        <w:t>the</w:t>
      </w:r>
      <w:r w:rsidR="00D10E8B">
        <w:rPr>
          <w:spacing w:val="18"/>
          <w:w w:val="105"/>
        </w:rPr>
        <w:t xml:space="preserve"> </w:t>
      </w:r>
      <w:r w:rsidR="00D10E8B">
        <w:rPr>
          <w:w w:val="105"/>
        </w:rPr>
        <w:t>set</w:t>
      </w:r>
      <w:r w:rsidR="00D10E8B">
        <w:rPr>
          <w:spacing w:val="17"/>
          <w:w w:val="105"/>
        </w:rPr>
        <w:t xml:space="preserve"> </w:t>
      </w:r>
      <w:r w:rsidR="00D10E8B">
        <w:rPr>
          <w:w w:val="105"/>
        </w:rPr>
        <w:t>of</w:t>
      </w:r>
      <w:r w:rsidR="00D10E8B">
        <w:rPr>
          <w:spacing w:val="17"/>
          <w:w w:val="105"/>
        </w:rPr>
        <w:t xml:space="preserve"> </w:t>
      </w:r>
      <w:r w:rsidR="00D10E8B">
        <w:rPr>
          <w:w w:val="105"/>
        </w:rPr>
        <w:t>measurement</w:t>
      </w:r>
      <w:r w:rsidR="00D10E8B">
        <w:rPr>
          <w:spacing w:val="17"/>
          <w:w w:val="105"/>
        </w:rPr>
        <w:t xml:space="preserve"> </w:t>
      </w:r>
      <w:r w:rsidR="00D10E8B">
        <w:rPr>
          <w:w w:val="105"/>
        </w:rPr>
        <w:t>operators</w:t>
      </w:r>
      <w:r w:rsidR="00D10E8B">
        <w:rPr>
          <w:spacing w:val="18"/>
          <w:w w:val="105"/>
        </w:rPr>
        <w:t xml:space="preserve"> </w:t>
      </w:r>
      <w:r w:rsidR="00D10E8B">
        <w:rPr>
          <w:i/>
          <w:w w:val="105"/>
        </w:rPr>
        <w:t>P</w:t>
      </w:r>
      <w:r w:rsidR="00D10E8B">
        <w:rPr>
          <w:i/>
          <w:w w:val="105"/>
          <w:vertAlign w:val="subscript"/>
        </w:rPr>
        <w:t>i</w:t>
      </w:r>
      <w:r w:rsidR="00D10E8B">
        <w:rPr>
          <w:i/>
          <w:spacing w:val="28"/>
          <w:w w:val="105"/>
        </w:rPr>
        <w:t xml:space="preserve"> </w:t>
      </w:r>
      <w:r w:rsidR="00D10E8B">
        <w:rPr>
          <w:w w:val="105"/>
        </w:rPr>
        <w:t>are</w:t>
      </w:r>
      <w:r w:rsidR="00D10E8B">
        <w:rPr>
          <w:spacing w:val="18"/>
          <w:w w:val="105"/>
        </w:rPr>
        <w:t xml:space="preserve"> </w:t>
      </w:r>
      <w:r w:rsidR="00D10E8B">
        <w:rPr>
          <w:w w:val="105"/>
        </w:rPr>
        <w:t>taken</w:t>
      </w:r>
      <w:r w:rsidR="00D10E8B">
        <w:rPr>
          <w:spacing w:val="17"/>
          <w:w w:val="105"/>
        </w:rPr>
        <w:t xml:space="preserve"> </w:t>
      </w:r>
      <w:r w:rsidR="00D10E8B">
        <w:rPr>
          <w:w w:val="105"/>
        </w:rPr>
        <w:t>as</w:t>
      </w:r>
      <w:r w:rsidR="00D10E8B">
        <w:rPr>
          <w:spacing w:val="17"/>
          <w:w w:val="105"/>
        </w:rPr>
        <w:t xml:space="preserve"> </w:t>
      </w:r>
      <w:r w:rsidR="00D10E8B">
        <w:rPr>
          <w:w w:val="105"/>
        </w:rPr>
        <w:t>projectors</w:t>
      </w:r>
      <w:r w:rsidR="00D10E8B">
        <w:rPr>
          <w:spacing w:val="17"/>
          <w:w w:val="105"/>
        </w:rPr>
        <w:t xml:space="preserve"> </w:t>
      </w:r>
      <w:r w:rsidR="00D10E8B">
        <w:rPr>
          <w:w w:val="105"/>
        </w:rPr>
        <w:t>that</w:t>
      </w:r>
    </w:p>
    <w:p w:rsidR="00A325FF" w:rsidRDefault="002220C9">
      <w:pPr>
        <w:pStyle w:val="Brdtekst"/>
        <w:spacing w:before="23" w:line="177" w:lineRule="auto"/>
        <w:ind w:left="140" w:right="408"/>
        <w:jc w:val="both"/>
      </w:pPr>
      <w:r>
        <w:rPr>
          <w:noProof/>
          <w:lang w:val="da-DK" w:eastAsia="da-DK" w:bidi="ar-SA"/>
        </w:rPr>
        <mc:AlternateContent>
          <mc:Choice Requires="wpg">
            <w:drawing>
              <wp:anchor distT="0" distB="0" distL="114300" distR="114300" simplePos="0" relativeHeight="482355712" behindDoc="1" locked="0" layoutInCell="1" allowOverlap="1">
                <wp:simplePos x="0" y="0"/>
                <wp:positionH relativeFrom="page">
                  <wp:posOffset>1034415</wp:posOffset>
                </wp:positionH>
                <wp:positionV relativeFrom="paragraph">
                  <wp:posOffset>375285</wp:posOffset>
                </wp:positionV>
                <wp:extent cx="133985" cy="19050"/>
                <wp:effectExtent l="0" t="0" r="0" b="0"/>
                <wp:wrapNone/>
                <wp:docPr id="287"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1629" y="591"/>
                          <a:chExt cx="211" cy="30"/>
                        </a:xfrm>
                      </wpg:grpSpPr>
                      <wps:wsp>
                        <wps:cNvPr id="288" name="Line 245"/>
                        <wps:cNvCnPr/>
                        <wps:spPr bwMode="auto">
                          <a:xfrm>
                            <a:off x="1629" y="595"/>
                            <a:ext cx="2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9" name="Line 244"/>
                        <wps:cNvCnPr/>
                        <wps:spPr bwMode="auto">
                          <a:xfrm>
                            <a:off x="1760" y="617"/>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43" o:spid="_x0000_s1026" style="position:absolute;margin-left:81.45pt;margin-top:29.55pt;width:10.55pt;height:1.5pt;z-index:-20960768;mso-position-horizontal-relative:page" coordorigin="1629,591"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">
                <v:line id="Line 245" o:spid="_x0000_s1027" style="position:absolute;visibility:visible;mso-wrap-style:square" from="1629,595" to="1839,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iMAAAADcAAAADwAAAGRycy9kb3ducmV2LnhtbERPz2vCMBS+D/wfwhO8zbRBZqlG0U1h&#10;4Ek3PD+aZ1ttXkoStfvvl8Ngx4/v93I92E48yIfWsYZ8moEgrpxpudbw/bV/LUCEiGywc0wafijA&#10;ejV6WWJp3JOP9DjFWqQQDiVqaGLsSylD1ZDFMHU9ceIuzluMCfpaGo/PFG47qbLsTVpsOTU02NN7&#10;Q9XtdLcaWjUf8jg73w75Ybu7ejUrPpTTejIeNgsQkYb4L/5zfxoNqkhr05l0BOTq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v1rojAAAAA3AAAAA8AAAAAAAAAAAAAAAAA&#10;oQIAAGRycy9kb3ducmV2LnhtbFBLBQYAAAAABAAEAPkAAACOAwAAAAA=&#10;" strokeweight=".14042mm"/>
                <v:line id="Line 244" o:spid="_x0000_s1028" style="position:absolute;visibility:visible;mso-wrap-style:square" from="1760,617" to="1839,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0VR8IAAADcAAAADwAAAGRycy9kb3ducmV2LnhtbESPQWvCQBSE74L/YXlCb7ox1BKjq4i0&#10;4KWURsHrI/tMgtm3IfvU+O+7hUKPw8x8w6y3g2vVnfrQeDYwnyWgiEtvG64MnI4f0wxUEGSLrWcy&#10;8KQA2814tMbc+gd/072QSkUIhxwN1CJdrnUoa3IYZr4jjt7F9w4lyr7StsdHhLtWp0nyph02HBdq&#10;7GhfU3ktbs5Aly4a90pfcpNzWLTF5/ndWTbmZTLsVqCEBvkP/7UP1kCaLeH3TDwCev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0VR8IAAADcAAAADwAAAAAAAAAAAAAA&#10;AAChAgAAZHJzL2Rvd25yZXYueG1sUEsFBgAAAAAEAAQA+QAAAJADAAAAAA==&#10;" strokeweight=".1196mm"/>
                <w10:wrap anchorx="page"/>
              </v:group>
            </w:pict>
          </mc:Fallback>
        </mc:AlternateContent>
      </w:r>
      <w:r>
        <w:rPr>
          <w:noProof/>
          <w:lang w:val="da-DK" w:eastAsia="da-DK" w:bidi="ar-SA"/>
        </w:rPr>
        <mc:AlternateContent>
          <mc:Choice Requires="wpg">
            <w:drawing>
              <wp:anchor distT="0" distB="0" distL="114300" distR="114300" simplePos="0" relativeHeight="482356224" behindDoc="1" locked="0" layoutInCell="1" allowOverlap="1">
                <wp:simplePos x="0" y="0"/>
                <wp:positionH relativeFrom="page">
                  <wp:posOffset>1863090</wp:posOffset>
                </wp:positionH>
                <wp:positionV relativeFrom="paragraph">
                  <wp:posOffset>375285</wp:posOffset>
                </wp:positionV>
                <wp:extent cx="133985" cy="19050"/>
                <wp:effectExtent l="0" t="0" r="0" b="0"/>
                <wp:wrapNone/>
                <wp:docPr id="284"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2934" y="591"/>
                          <a:chExt cx="211" cy="30"/>
                        </a:xfrm>
                      </wpg:grpSpPr>
                      <wps:wsp>
                        <wps:cNvPr id="285" name="Line 242"/>
                        <wps:cNvCnPr/>
                        <wps:spPr bwMode="auto">
                          <a:xfrm>
                            <a:off x="2934" y="595"/>
                            <a:ext cx="21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6" name="Line 241"/>
                        <wps:cNvCnPr/>
                        <wps:spPr bwMode="auto">
                          <a:xfrm>
                            <a:off x="3065" y="617"/>
                            <a:ext cx="80"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40" o:spid="_x0000_s1026" style="position:absolute;margin-left:146.7pt;margin-top:29.55pt;width:10.55pt;height:1.5pt;z-index:-20960256;mso-position-horizontal-relative:page" coordorigin="2934,591"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">
                <v:line id="Line 242" o:spid="_x0000_s1027" style="position:absolute;visibility:visible;mso-wrap-style:square" from="2934,595" to="3145,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QBFsUAAADcAAAADwAAAGRycy9kb3ducmV2LnhtbESPzWrDMBCE74G8g9hAbo1skbbGjRLy&#10;00Ihp6al58Xa2E6slZGUxH37qlDIcZiZb5jFarCduJIPrWMN+SwDQVw503Kt4evz7aEAESKywc4x&#10;afihAKvleLTA0rgbf9D1EGuRIBxK1NDE2JdShqohi2HmeuLkHZ23GJP0tTQebwluO6my7ElabDkt&#10;NNjTtqHqfLhYDa16HvI4/z7v8/3m9eTVvNgpp/V0MqxfQEQa4j383343GlTxCH9n0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fQBFsUAAADcAAAADwAAAAAAAAAA&#10;AAAAAAChAgAAZHJzL2Rvd25yZXYueG1sUEsFBgAAAAAEAAQA+QAAAJMDAAAAAA==&#10;" strokeweight=".14042mm"/>
                <v:line id="Line 241" o:spid="_x0000_s1028" style="position:absolute;visibility:visible;mso-wrap-style:square" from="3065,617" to="3145,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KBNcEAAADcAAAADwAAAGRycy9kb3ducmV2LnhtbESPwYrCQBBE74L/MLTgTScbVCQ6yiIK&#10;XmTZKHhtMr1J2ExPyLQa/94RFvZYVNUrar3tXaPu1IXas4GPaQKKuPC25tLA5XyYLEEFQbbYeCYD&#10;Twqw3QwHa8ysf/A33XMpVYRwyNBAJdJmWoeiIodh6lvi6P34zqFE2ZXadviIcNfoNEkW2mHNcaHC&#10;lnYVFb/5zRlo03ntZvQlN7mGeZOfrntn2ZjxqP9cgRLq5T/81z5aA+lyAe8z8Qjoz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coE1wQAAANwAAAAPAAAAAAAAAAAAAAAA&#10;AKECAABkcnMvZG93bnJldi54bWxQSwUGAAAAAAQABAD5AAAAjwMAAAAA&#10;" strokeweight=".1196mm"/>
                <w10:wrap anchorx="page"/>
              </v:group>
            </w:pict>
          </mc:Fallback>
        </mc:AlternateContent>
      </w:r>
      <w:r>
        <w:rPr>
          <w:noProof/>
          <w:lang w:val="da-DK" w:eastAsia="da-DK" w:bidi="ar-SA"/>
        </w:rPr>
        <mc:AlternateContent>
          <mc:Choice Requires="wps">
            <w:drawing>
              <wp:anchor distT="0" distB="0" distL="114300" distR="114300" simplePos="0" relativeHeight="482359296" behindDoc="1" locked="0" layoutInCell="1" allowOverlap="1">
                <wp:simplePos x="0" y="0"/>
                <wp:positionH relativeFrom="page">
                  <wp:posOffset>1117600</wp:posOffset>
                </wp:positionH>
                <wp:positionV relativeFrom="paragraph">
                  <wp:posOffset>400685</wp:posOffset>
                </wp:positionV>
                <wp:extent cx="50800" cy="88900"/>
                <wp:effectExtent l="0" t="0" r="0" b="0"/>
                <wp:wrapNone/>
                <wp:docPr id="283"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2915" type="#_x0000_t202" style="position:absolute;left:0;text-align:left;margin-left:88pt;margin-top:31.55pt;width:4pt;height:7pt;z-index:-2095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59808" behindDoc="1" locked="0" layoutInCell="1" allowOverlap="1">
                <wp:simplePos x="0" y="0"/>
                <wp:positionH relativeFrom="page">
                  <wp:posOffset>1946275</wp:posOffset>
                </wp:positionH>
                <wp:positionV relativeFrom="paragraph">
                  <wp:posOffset>400685</wp:posOffset>
                </wp:positionV>
                <wp:extent cx="50800" cy="88900"/>
                <wp:effectExtent l="0" t="0" r="0" b="0"/>
                <wp:wrapNone/>
                <wp:docPr id="282"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2916" type="#_x0000_t202" style="position:absolute;left:0;text-align:left;margin-left:153.25pt;margin-top:31.55pt;width:4pt;height:7pt;z-index:-2095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OVsAIAALM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sidR="00D10E8B">
        <w:rPr>
          <w:w w:val="115"/>
        </w:rPr>
        <w:t xml:space="preserve">form several </w:t>
      </w:r>
      <w:r w:rsidR="00D10E8B">
        <w:rPr>
          <w:rFonts w:ascii="Palatino Linotype" w:hAnsi="Palatino Linotype"/>
          <w:i/>
          <w:w w:val="115"/>
        </w:rPr>
        <w:t xml:space="preserve">Postive </w:t>
      </w:r>
      <w:r w:rsidR="00D10E8B">
        <w:rPr>
          <w:rFonts w:ascii="Palatino Linotype" w:hAnsi="Palatino Linotype"/>
          <w:i/>
          <w:spacing w:val="-4"/>
          <w:w w:val="115"/>
        </w:rPr>
        <w:t xml:space="preserve">Operator-Valued </w:t>
      </w:r>
      <w:r w:rsidR="00D10E8B">
        <w:rPr>
          <w:rFonts w:ascii="Palatino Linotype" w:hAnsi="Palatino Linotype"/>
          <w:i/>
          <w:spacing w:val="-3"/>
          <w:w w:val="115"/>
        </w:rPr>
        <w:t xml:space="preserve">Measures </w:t>
      </w:r>
      <w:r w:rsidR="00D10E8B">
        <w:rPr>
          <w:w w:val="115"/>
        </w:rPr>
        <w:t>(POVM), i.e., they satisfy</w:t>
      </w:r>
      <w:r w:rsidR="00D10E8B">
        <w:rPr>
          <w:spacing w:val="13"/>
          <w:w w:val="115"/>
        </w:rPr>
        <w:t xml:space="preserve"> </w:t>
      </w:r>
      <w:r w:rsidR="00D10E8B">
        <w:rPr>
          <w:i/>
          <w:w w:val="115"/>
          <w:position w:val="-5"/>
          <w:sz w:val="14"/>
        </w:rPr>
        <w:t xml:space="preserve">i </w:t>
      </w:r>
      <w:r w:rsidR="00D10E8B">
        <w:rPr>
          <w:i/>
          <w:w w:val="115"/>
        </w:rPr>
        <w:t>P</w:t>
      </w:r>
      <w:r w:rsidR="00D10E8B">
        <w:rPr>
          <w:i/>
          <w:w w:val="115"/>
          <w:vertAlign w:val="subscript"/>
        </w:rPr>
        <w:t>i</w:t>
      </w:r>
      <w:r w:rsidR="00D10E8B">
        <w:rPr>
          <w:i/>
          <w:w w:val="115"/>
        </w:rPr>
        <w:t xml:space="preserve"> </w:t>
      </w:r>
      <w:r w:rsidR="00D10E8B">
        <w:rPr>
          <w:rFonts w:ascii="Georgia" w:hAnsi="Georgia"/>
          <w:w w:val="115"/>
        </w:rPr>
        <w:t xml:space="preserve">= </w:t>
      </w:r>
      <w:r w:rsidR="00D10E8B">
        <w:rPr>
          <w:i/>
          <w:spacing w:val="7"/>
          <w:w w:val="115"/>
        </w:rPr>
        <w:t>I</w:t>
      </w:r>
      <w:r w:rsidR="00D10E8B">
        <w:rPr>
          <w:spacing w:val="7"/>
          <w:w w:val="115"/>
        </w:rPr>
        <w:t xml:space="preserve">. </w:t>
      </w:r>
      <w:r w:rsidR="00D10E8B">
        <w:rPr>
          <w:spacing w:val="-6"/>
          <w:w w:val="115"/>
        </w:rPr>
        <w:t xml:space="preserve">For </w:t>
      </w:r>
      <w:r w:rsidR="00D10E8B">
        <w:rPr>
          <w:w w:val="115"/>
        </w:rPr>
        <w:t xml:space="preserve">single qubits, examples of such projectors in the computational basis are given </w:t>
      </w:r>
      <w:r w:rsidR="00D10E8B">
        <w:rPr>
          <w:spacing w:val="-3"/>
          <w:w w:val="115"/>
        </w:rPr>
        <w:t xml:space="preserve">by </w:t>
      </w:r>
      <w:r w:rsidR="00D10E8B">
        <w:rPr>
          <w:i/>
          <w:w w:val="115"/>
        </w:rPr>
        <w:t>P</w:t>
      </w:r>
      <w:r w:rsidR="00D10E8B">
        <w:rPr>
          <w:w w:val="115"/>
          <w:vertAlign w:val="subscript"/>
        </w:rPr>
        <w:t>0</w:t>
      </w:r>
      <w:r w:rsidR="00D10E8B">
        <w:rPr>
          <w:w w:val="115"/>
        </w:rPr>
        <w:t xml:space="preserve"> </w:t>
      </w:r>
      <w:r w:rsidR="00D10E8B">
        <w:rPr>
          <w:rFonts w:ascii="Georgia" w:hAnsi="Georgia"/>
          <w:w w:val="115"/>
        </w:rPr>
        <w:t xml:space="preserve">= </w:t>
      </w:r>
      <w:r w:rsidR="00D10E8B">
        <w:rPr>
          <w:rFonts w:ascii="Lucida Sans Unicode" w:hAnsi="Lucida Sans Unicode"/>
          <w:w w:val="115"/>
        </w:rPr>
        <w:t>|</w:t>
      </w:r>
      <w:r w:rsidR="00D10E8B">
        <w:rPr>
          <w:rFonts w:ascii="Georgia" w:hAnsi="Georgia"/>
          <w:w w:val="115"/>
        </w:rPr>
        <w:t>0</w:t>
      </w:r>
      <w:r w:rsidR="00D10E8B">
        <w:rPr>
          <w:rFonts w:ascii="Lucida Sans Unicode" w:hAnsi="Lucida Sans Unicode"/>
          <w:w w:val="115"/>
        </w:rPr>
        <w:t>)(</w:t>
      </w:r>
      <w:r w:rsidR="00D10E8B">
        <w:rPr>
          <w:rFonts w:ascii="Georgia" w:hAnsi="Georgia"/>
          <w:w w:val="115"/>
        </w:rPr>
        <w:t>0</w:t>
      </w:r>
      <w:r w:rsidR="00D10E8B">
        <w:rPr>
          <w:rFonts w:ascii="Lucida Sans Unicode" w:hAnsi="Lucida Sans Unicode"/>
          <w:w w:val="115"/>
        </w:rPr>
        <w:t xml:space="preserve">| </w:t>
      </w:r>
      <w:r w:rsidR="00D10E8B">
        <w:rPr>
          <w:w w:val="115"/>
        </w:rPr>
        <w:t xml:space="preserve">and </w:t>
      </w:r>
      <w:r w:rsidR="00D10E8B">
        <w:rPr>
          <w:i/>
          <w:w w:val="115"/>
        </w:rPr>
        <w:t>P</w:t>
      </w:r>
      <w:r w:rsidR="00D10E8B">
        <w:rPr>
          <w:w w:val="115"/>
          <w:vertAlign w:val="subscript"/>
        </w:rPr>
        <w:t>1</w:t>
      </w:r>
      <w:r w:rsidR="00D10E8B">
        <w:rPr>
          <w:w w:val="115"/>
        </w:rPr>
        <w:t xml:space="preserve"> </w:t>
      </w:r>
      <w:r w:rsidR="00D10E8B">
        <w:rPr>
          <w:rFonts w:ascii="Georgia" w:hAnsi="Georgia"/>
          <w:w w:val="115"/>
        </w:rPr>
        <w:t xml:space="preserve">= </w:t>
      </w:r>
      <w:r w:rsidR="00D10E8B">
        <w:rPr>
          <w:rFonts w:ascii="Lucida Sans Unicode" w:hAnsi="Lucida Sans Unicode"/>
          <w:w w:val="115"/>
        </w:rPr>
        <w:t>|</w:t>
      </w:r>
      <w:r w:rsidR="00D10E8B">
        <w:rPr>
          <w:rFonts w:ascii="Georgia" w:hAnsi="Georgia"/>
          <w:w w:val="115"/>
        </w:rPr>
        <w:t>1</w:t>
      </w:r>
      <w:r w:rsidR="00D10E8B">
        <w:rPr>
          <w:rFonts w:ascii="Lucida Sans Unicode" w:hAnsi="Lucida Sans Unicode"/>
          <w:w w:val="115"/>
        </w:rPr>
        <w:t>)(</w:t>
      </w:r>
      <w:r w:rsidR="00D10E8B">
        <w:rPr>
          <w:rFonts w:ascii="Georgia" w:hAnsi="Georgia"/>
          <w:w w:val="115"/>
        </w:rPr>
        <w:t>1</w:t>
      </w:r>
      <w:r w:rsidR="00D10E8B">
        <w:rPr>
          <w:rFonts w:ascii="Lucida Sans Unicode" w:hAnsi="Lucida Sans Unicode"/>
          <w:w w:val="115"/>
        </w:rPr>
        <w:t>|</w:t>
      </w:r>
      <w:r w:rsidR="00D10E8B">
        <w:rPr>
          <w:w w:val="115"/>
        </w:rPr>
        <w:t xml:space="preserve">, and in the </w:t>
      </w:r>
      <w:r w:rsidR="00D10E8B">
        <w:rPr>
          <w:i/>
          <w:w w:val="115"/>
        </w:rPr>
        <w:t>x</w:t>
      </w:r>
      <w:r w:rsidR="00D10E8B">
        <w:rPr>
          <w:w w:val="115"/>
        </w:rPr>
        <w:t xml:space="preserve">-basis </w:t>
      </w:r>
      <w:r w:rsidR="00D10E8B">
        <w:rPr>
          <w:spacing w:val="-3"/>
          <w:w w:val="115"/>
        </w:rPr>
        <w:t>by</w:t>
      </w:r>
      <w:r w:rsidR="00D10E8B">
        <w:rPr>
          <w:spacing w:val="51"/>
          <w:w w:val="115"/>
        </w:rPr>
        <w:t xml:space="preserve"> </w:t>
      </w:r>
      <w:r w:rsidR="00D10E8B">
        <w:rPr>
          <w:i/>
          <w:w w:val="104"/>
        </w:rPr>
        <w:t>P</w:t>
      </w:r>
      <w:r w:rsidR="00D10E8B">
        <w:rPr>
          <w:rFonts w:ascii="Lucida Sans Unicode" w:hAnsi="Lucida Sans Unicode"/>
          <w:w w:val="104"/>
          <w:vertAlign w:val="subscript"/>
        </w:rPr>
        <w:t>±</w:t>
      </w:r>
      <w:r w:rsidR="00D10E8B">
        <w:rPr>
          <w:rFonts w:ascii="Lucida Sans Unicode" w:hAnsi="Lucida Sans Unicode"/>
          <w:spacing w:val="2"/>
        </w:rPr>
        <w:t xml:space="preserve"> </w:t>
      </w:r>
      <w:r w:rsidR="00D10E8B">
        <w:rPr>
          <w:rFonts w:ascii="Georgia" w:hAnsi="Georgia"/>
          <w:w w:val="117"/>
        </w:rPr>
        <w:t>=</w:t>
      </w:r>
      <w:r w:rsidR="00D10E8B">
        <w:rPr>
          <w:rFonts w:ascii="Georgia" w:hAnsi="Georgia"/>
        </w:rPr>
        <w:t xml:space="preserve"> </w:t>
      </w:r>
      <w:r w:rsidR="00D10E8B">
        <w:rPr>
          <w:rFonts w:ascii="Georgia" w:hAnsi="Georgia"/>
          <w:spacing w:val="-18"/>
        </w:rPr>
        <w:t xml:space="preserve"> </w:t>
      </w:r>
      <w:r w:rsidR="00D10E8B">
        <w:rPr>
          <w:rFonts w:ascii="Lucida Sans Unicode" w:hAnsi="Lucida Sans Unicode"/>
          <w:spacing w:val="-66"/>
          <w:w w:val="115"/>
          <w:position w:val="2"/>
          <w:sz w:val="14"/>
        </w:rPr>
        <w:t>√</w:t>
      </w:r>
      <w:r w:rsidR="00D10E8B">
        <w:rPr>
          <w:w w:val="113"/>
          <w:position w:val="8"/>
          <w:sz w:val="14"/>
        </w:rPr>
        <w:t>1</w:t>
      </w:r>
      <w:r w:rsidR="00D10E8B">
        <w:rPr>
          <w:position w:val="8"/>
          <w:sz w:val="14"/>
        </w:rPr>
        <w:t xml:space="preserve">  </w:t>
      </w:r>
      <w:r w:rsidR="00D10E8B">
        <w:rPr>
          <w:spacing w:val="-16"/>
          <w:position w:val="8"/>
          <w:sz w:val="14"/>
        </w:rPr>
        <w:t xml:space="preserve"> </w:t>
      </w:r>
      <w:r w:rsidR="00D10E8B">
        <w:rPr>
          <w:rFonts w:ascii="Georgia" w:hAnsi="Georgia"/>
          <w:w w:val="101"/>
        </w:rPr>
        <w:t>(</w:t>
      </w:r>
      <w:r w:rsidR="00D10E8B">
        <w:rPr>
          <w:rFonts w:ascii="Lucida Sans Unicode" w:hAnsi="Lucida Sans Unicode"/>
          <w:w w:val="73"/>
        </w:rPr>
        <w:t>|</w:t>
      </w:r>
      <w:r w:rsidR="00D10E8B">
        <w:rPr>
          <w:rFonts w:ascii="Georgia" w:hAnsi="Georgia"/>
          <w:w w:val="79"/>
        </w:rPr>
        <w:t>0</w:t>
      </w:r>
      <w:r w:rsidR="00D10E8B">
        <w:rPr>
          <w:rFonts w:ascii="Lucida Sans Unicode" w:hAnsi="Lucida Sans Unicode"/>
          <w:w w:val="118"/>
        </w:rPr>
        <w:t>)</w:t>
      </w:r>
      <w:r w:rsidR="00D10E8B">
        <w:rPr>
          <w:rFonts w:ascii="Lucida Sans Unicode" w:hAnsi="Lucida Sans Unicode"/>
          <w:spacing w:val="-33"/>
        </w:rPr>
        <w:t xml:space="preserve"> </w:t>
      </w:r>
      <w:r w:rsidR="00D10E8B">
        <w:rPr>
          <w:rFonts w:ascii="Lucida Sans Unicode" w:hAnsi="Lucida Sans Unicode"/>
          <w:w w:val="97"/>
        </w:rPr>
        <w:t>±</w:t>
      </w:r>
      <w:r w:rsidR="00D10E8B">
        <w:rPr>
          <w:rFonts w:ascii="Lucida Sans Unicode" w:hAnsi="Lucida Sans Unicode"/>
          <w:spacing w:val="-33"/>
        </w:rPr>
        <w:t xml:space="preserve"> </w:t>
      </w:r>
      <w:r w:rsidR="00D10E8B">
        <w:rPr>
          <w:rFonts w:ascii="Lucida Sans Unicode" w:hAnsi="Lucida Sans Unicode"/>
          <w:w w:val="73"/>
        </w:rPr>
        <w:t>|</w:t>
      </w:r>
      <w:r w:rsidR="00D10E8B">
        <w:rPr>
          <w:rFonts w:ascii="Georgia" w:hAnsi="Georgia"/>
          <w:w w:val="113"/>
        </w:rPr>
        <w:t>1</w:t>
      </w:r>
      <w:r w:rsidR="00D10E8B">
        <w:rPr>
          <w:rFonts w:ascii="Lucida Sans Unicode" w:hAnsi="Lucida Sans Unicode"/>
          <w:w w:val="118"/>
        </w:rPr>
        <w:t>)</w:t>
      </w:r>
      <w:r w:rsidR="00D10E8B">
        <w:rPr>
          <w:rFonts w:ascii="Georgia" w:hAnsi="Georgia"/>
          <w:w w:val="101"/>
        </w:rPr>
        <w:t>)</w:t>
      </w:r>
      <w:r w:rsidR="00D10E8B">
        <w:rPr>
          <w:rFonts w:ascii="Georgia" w:hAnsi="Georgia"/>
          <w:spacing w:val="-17"/>
        </w:rPr>
        <w:t xml:space="preserve"> </w:t>
      </w:r>
      <w:r w:rsidR="00D10E8B">
        <w:rPr>
          <w:rFonts w:ascii="Lucida Sans Unicode" w:hAnsi="Lucida Sans Unicode"/>
          <w:w w:val="97"/>
        </w:rPr>
        <w:t>⊗</w:t>
      </w:r>
      <w:r w:rsidR="00D10E8B">
        <w:rPr>
          <w:rFonts w:ascii="Lucida Sans Unicode" w:hAnsi="Lucida Sans Unicode"/>
          <w:spacing w:val="-9"/>
        </w:rPr>
        <w:t xml:space="preserve"> </w:t>
      </w:r>
      <w:r w:rsidR="00D10E8B">
        <w:rPr>
          <w:rFonts w:ascii="Lucida Sans Unicode" w:hAnsi="Lucida Sans Unicode"/>
          <w:spacing w:val="-66"/>
          <w:w w:val="115"/>
          <w:position w:val="2"/>
          <w:sz w:val="14"/>
        </w:rPr>
        <w:t>√</w:t>
      </w:r>
      <w:r w:rsidR="00D10E8B">
        <w:rPr>
          <w:w w:val="113"/>
          <w:position w:val="8"/>
          <w:sz w:val="14"/>
        </w:rPr>
        <w:t>1</w:t>
      </w:r>
      <w:r w:rsidR="00D10E8B">
        <w:rPr>
          <w:position w:val="8"/>
          <w:sz w:val="14"/>
        </w:rPr>
        <w:t xml:space="preserve">  </w:t>
      </w:r>
      <w:r w:rsidR="00D10E8B">
        <w:rPr>
          <w:spacing w:val="-16"/>
          <w:position w:val="8"/>
          <w:sz w:val="14"/>
        </w:rPr>
        <w:t xml:space="preserve"> </w:t>
      </w:r>
      <w:r w:rsidR="00D10E8B">
        <w:rPr>
          <w:rFonts w:ascii="Georgia" w:hAnsi="Georgia"/>
          <w:w w:val="101"/>
        </w:rPr>
        <w:t>(</w:t>
      </w:r>
      <w:r w:rsidR="00D10E8B">
        <w:rPr>
          <w:rFonts w:ascii="Lucida Sans Unicode" w:hAnsi="Lucida Sans Unicode"/>
          <w:w w:val="118"/>
        </w:rPr>
        <w:t>(</w:t>
      </w:r>
      <w:r w:rsidR="00D10E8B">
        <w:rPr>
          <w:rFonts w:ascii="Georgia" w:hAnsi="Georgia"/>
          <w:w w:val="79"/>
        </w:rPr>
        <w:t>0</w:t>
      </w:r>
      <w:r w:rsidR="00D10E8B">
        <w:rPr>
          <w:rFonts w:ascii="Lucida Sans Unicode" w:hAnsi="Lucida Sans Unicode"/>
          <w:w w:val="73"/>
        </w:rPr>
        <w:t>|</w:t>
      </w:r>
      <w:r w:rsidR="00D10E8B">
        <w:rPr>
          <w:rFonts w:ascii="Lucida Sans Unicode" w:hAnsi="Lucida Sans Unicode"/>
          <w:spacing w:val="-33"/>
        </w:rPr>
        <w:t xml:space="preserve"> </w:t>
      </w:r>
      <w:r w:rsidR="00D10E8B">
        <w:rPr>
          <w:rFonts w:ascii="Lucida Sans Unicode" w:hAnsi="Lucida Sans Unicode"/>
          <w:w w:val="97"/>
        </w:rPr>
        <w:t>±</w:t>
      </w:r>
      <w:r w:rsidR="00D10E8B">
        <w:rPr>
          <w:rFonts w:ascii="Lucida Sans Unicode" w:hAnsi="Lucida Sans Unicode"/>
          <w:spacing w:val="-33"/>
        </w:rPr>
        <w:t xml:space="preserve"> </w:t>
      </w:r>
      <w:r w:rsidR="00D10E8B">
        <w:rPr>
          <w:rFonts w:ascii="Lucida Sans Unicode" w:hAnsi="Lucida Sans Unicode"/>
          <w:w w:val="118"/>
        </w:rPr>
        <w:t>(</w:t>
      </w:r>
      <w:r w:rsidR="00D10E8B">
        <w:rPr>
          <w:rFonts w:ascii="Georgia" w:hAnsi="Georgia"/>
          <w:spacing w:val="-1"/>
          <w:w w:val="113"/>
        </w:rPr>
        <w:t>1</w:t>
      </w:r>
      <w:r w:rsidR="00D10E8B">
        <w:rPr>
          <w:rFonts w:ascii="Lucida Sans Unicode" w:hAnsi="Lucida Sans Unicode"/>
          <w:w w:val="73"/>
        </w:rPr>
        <w:t>|</w:t>
      </w:r>
      <w:r w:rsidR="00D10E8B">
        <w:rPr>
          <w:rFonts w:ascii="Georgia" w:hAnsi="Georgia"/>
          <w:w w:val="101"/>
        </w:rPr>
        <w:t>)</w:t>
      </w:r>
      <w:r w:rsidR="00D10E8B">
        <w:rPr>
          <w:w w:val="108"/>
        </w:rPr>
        <w:t>.</w:t>
      </w:r>
      <w:r w:rsidR="00D10E8B">
        <w:t xml:space="preserve"> </w:t>
      </w:r>
      <w:r w:rsidR="00D10E8B">
        <w:rPr>
          <w:spacing w:val="-14"/>
        </w:rPr>
        <w:t xml:space="preserve"> </w:t>
      </w:r>
      <w:r w:rsidR="00D10E8B">
        <w:rPr>
          <w:spacing w:val="-1"/>
          <w:w w:val="102"/>
        </w:rPr>
        <w:t>Assum</w:t>
      </w:r>
      <w:r w:rsidR="00D10E8B">
        <w:rPr>
          <w:w w:val="102"/>
        </w:rPr>
        <w:t>e</w:t>
      </w:r>
      <w:r w:rsidR="00D10E8B">
        <w:rPr>
          <w:spacing w:val="9"/>
        </w:rPr>
        <w:t xml:space="preserve"> </w:t>
      </w:r>
      <w:r w:rsidR="00D10E8B">
        <w:rPr>
          <w:spacing w:val="-1"/>
          <w:w w:val="119"/>
        </w:rPr>
        <w:t>tha</w:t>
      </w:r>
      <w:r w:rsidR="00D10E8B">
        <w:rPr>
          <w:w w:val="119"/>
        </w:rPr>
        <w:t>t</w:t>
      </w:r>
      <w:r w:rsidR="00D10E8B">
        <w:rPr>
          <w:spacing w:val="9"/>
        </w:rPr>
        <w:t xml:space="preserve"> </w:t>
      </w:r>
      <w:r w:rsidR="00D10E8B">
        <w:rPr>
          <w:spacing w:val="-1"/>
          <w:w w:val="110"/>
        </w:rPr>
        <w:t>th</w:t>
      </w:r>
      <w:r w:rsidR="00D10E8B">
        <w:rPr>
          <w:w w:val="110"/>
        </w:rPr>
        <w:t>e</w:t>
      </w:r>
      <w:r w:rsidR="00D10E8B">
        <w:rPr>
          <w:spacing w:val="9"/>
        </w:rPr>
        <w:t xml:space="preserve"> </w:t>
      </w:r>
      <w:r w:rsidR="00D10E8B">
        <w:rPr>
          <w:w w:val="107"/>
        </w:rPr>
        <w:t>set</w:t>
      </w:r>
      <w:r w:rsidR="00D10E8B">
        <w:rPr>
          <w:spacing w:val="9"/>
        </w:rPr>
        <w:t xml:space="preserve"> </w:t>
      </w:r>
      <w:r w:rsidR="00D10E8B">
        <w:rPr>
          <w:spacing w:val="-1"/>
          <w:w w:val="94"/>
        </w:rPr>
        <w:t>o</w:t>
      </w:r>
      <w:r w:rsidR="00D10E8B">
        <w:rPr>
          <w:w w:val="94"/>
        </w:rPr>
        <w:t>f</w:t>
      </w:r>
      <w:r w:rsidR="00D10E8B">
        <w:rPr>
          <w:spacing w:val="9"/>
        </w:rPr>
        <w:t xml:space="preserve"> </w:t>
      </w:r>
      <w:r w:rsidR="00D10E8B">
        <w:rPr>
          <w:w w:val="108"/>
        </w:rPr>
        <w:t>p</w:t>
      </w:r>
      <w:r w:rsidR="00D10E8B">
        <w:rPr>
          <w:spacing w:val="-1"/>
          <w:w w:val="114"/>
        </w:rPr>
        <w:t>r</w:t>
      </w:r>
      <w:r w:rsidR="00D10E8B">
        <w:rPr>
          <w:spacing w:val="11"/>
          <w:w w:val="97"/>
        </w:rPr>
        <w:t>o</w:t>
      </w:r>
      <w:r w:rsidR="00D10E8B">
        <w:rPr>
          <w:w w:val="105"/>
        </w:rPr>
        <w:t>jectors</w:t>
      </w:r>
      <w:r w:rsidR="00D10E8B">
        <w:rPr>
          <w:spacing w:val="10"/>
        </w:rPr>
        <w:t xml:space="preserve"> </w:t>
      </w:r>
      <w:r w:rsidR="00D10E8B">
        <w:rPr>
          <w:spacing w:val="-1"/>
          <w:w w:val="119"/>
        </w:rPr>
        <w:t>tha</w:t>
      </w:r>
      <w:r w:rsidR="00D10E8B">
        <w:rPr>
          <w:w w:val="119"/>
        </w:rPr>
        <w:t>t</w:t>
      </w:r>
      <w:r w:rsidR="00D10E8B">
        <w:rPr>
          <w:spacing w:val="9"/>
        </w:rPr>
        <w:t xml:space="preserve"> </w:t>
      </w:r>
      <w:r w:rsidR="00D10E8B">
        <w:rPr>
          <w:spacing w:val="-6"/>
          <w:w w:val="97"/>
        </w:rPr>
        <w:t>w</w:t>
      </w:r>
      <w:r w:rsidR="00D10E8B">
        <w:rPr>
          <w:w w:val="97"/>
        </w:rPr>
        <w:t>e</w:t>
      </w:r>
      <w:r w:rsidR="00D10E8B">
        <w:rPr>
          <w:spacing w:val="9"/>
        </w:rPr>
        <w:t xml:space="preserve"> </w:t>
      </w:r>
      <w:r w:rsidR="00D10E8B">
        <w:rPr>
          <w:spacing w:val="-1"/>
          <w:w w:val="113"/>
        </w:rPr>
        <w:t>ta</w:t>
      </w:r>
      <w:r w:rsidR="00D10E8B">
        <w:rPr>
          <w:spacing w:val="-6"/>
          <w:w w:val="113"/>
        </w:rPr>
        <w:t>k</w:t>
      </w:r>
      <w:r w:rsidR="00D10E8B">
        <w:rPr>
          <w:w w:val="97"/>
        </w:rPr>
        <w:t>e</w:t>
      </w:r>
      <w:r w:rsidR="00D10E8B">
        <w:rPr>
          <w:spacing w:val="9"/>
        </w:rPr>
        <w:t xml:space="preserve"> </w:t>
      </w:r>
      <w:r w:rsidR="00D10E8B">
        <w:rPr>
          <w:spacing w:val="-1"/>
          <w:w w:val="104"/>
        </w:rPr>
        <w:t>represe</w:t>
      </w:r>
      <w:r w:rsidR="00D10E8B">
        <w:rPr>
          <w:spacing w:val="-6"/>
          <w:w w:val="104"/>
        </w:rPr>
        <w:t>n</w:t>
      </w:r>
      <w:r w:rsidR="00D10E8B">
        <w:rPr>
          <w:spacing w:val="-1"/>
          <w:w w:val="114"/>
        </w:rPr>
        <w:t>t</w:t>
      </w:r>
      <w:r w:rsidR="00D10E8B">
        <w:rPr>
          <w:w w:val="114"/>
        </w:rPr>
        <w:t>s</w:t>
      </w:r>
      <w:r w:rsidR="00D10E8B">
        <w:rPr>
          <w:spacing w:val="9"/>
        </w:rPr>
        <w:t xml:space="preserve"> </w:t>
      </w:r>
      <w:r w:rsidR="00D10E8B">
        <w:rPr>
          <w:w w:val="109"/>
        </w:rPr>
        <w:t>a</w:t>
      </w:r>
      <w:r w:rsidR="00D10E8B">
        <w:rPr>
          <w:spacing w:val="11"/>
        </w:rPr>
        <w:t xml:space="preserve"> </w:t>
      </w:r>
      <w:r w:rsidR="00D10E8B">
        <w:rPr>
          <w:rFonts w:ascii="Palatino Linotype" w:hAnsi="Palatino Linotype"/>
          <w:i/>
          <w:spacing w:val="-1"/>
        </w:rPr>
        <w:t>quorum</w:t>
      </w:r>
      <w:r w:rsidR="00D10E8B">
        <w:rPr>
          <w:w w:val="108"/>
        </w:rPr>
        <w:t>,</w:t>
      </w:r>
      <w:r w:rsidR="00D10E8B">
        <w:rPr>
          <w:spacing w:val="11"/>
        </w:rPr>
        <w:t xml:space="preserve"> </w:t>
      </w:r>
      <w:r w:rsidR="00D10E8B">
        <w:rPr>
          <w:spacing w:val="-1"/>
          <w:w w:val="103"/>
        </w:rPr>
        <w:t>i.e.</w:t>
      </w:r>
      <w:r w:rsidR="00D10E8B">
        <w:rPr>
          <w:w w:val="103"/>
        </w:rPr>
        <w:t>,</w:t>
      </w:r>
      <w:r w:rsidR="00D10E8B">
        <w:rPr>
          <w:spacing w:val="9"/>
        </w:rPr>
        <w:t xml:space="preserve"> </w:t>
      </w:r>
      <w:r w:rsidR="00D10E8B">
        <w:rPr>
          <w:spacing w:val="-1"/>
          <w:w w:val="117"/>
        </w:rPr>
        <w:t>i</w:t>
      </w:r>
      <w:r w:rsidR="00D10E8B">
        <w:rPr>
          <w:w w:val="117"/>
        </w:rPr>
        <w:t>t</w:t>
      </w:r>
      <w:r w:rsidR="00D10E8B">
        <w:rPr>
          <w:spacing w:val="9"/>
        </w:rPr>
        <w:t xml:space="preserve"> </w:t>
      </w:r>
      <w:r w:rsidR="00D10E8B">
        <w:rPr>
          <w:w w:val="105"/>
        </w:rPr>
        <w:t>pr</w:t>
      </w:r>
      <w:r w:rsidR="00D10E8B">
        <w:rPr>
          <w:spacing w:val="-6"/>
          <w:w w:val="105"/>
        </w:rPr>
        <w:t>o</w:t>
      </w:r>
      <w:r w:rsidR="00D10E8B">
        <w:rPr>
          <w:spacing w:val="-1"/>
          <w:w w:val="101"/>
        </w:rPr>
        <w:t>vides</w:t>
      </w:r>
    </w:p>
    <w:p w:rsidR="00A325FF" w:rsidRDefault="002220C9">
      <w:pPr>
        <w:pStyle w:val="Brdtekst"/>
        <w:spacing w:before="16"/>
        <w:ind w:left="132" w:right="410" w:firstLine="7"/>
        <w:jc w:val="both"/>
      </w:pPr>
      <w:r>
        <w:rPr>
          <w:noProof/>
          <w:lang w:val="da-DK" w:eastAsia="da-DK" w:bidi="ar-SA"/>
        </w:rPr>
        <mc:AlternateContent>
          <mc:Choice Requires="wps">
            <w:drawing>
              <wp:anchor distT="0" distB="0" distL="114300" distR="114300" simplePos="0" relativeHeight="482358272" behindDoc="1" locked="0" layoutInCell="1" allowOverlap="1">
                <wp:simplePos x="0" y="0"/>
                <wp:positionH relativeFrom="page">
                  <wp:posOffset>5595620</wp:posOffset>
                </wp:positionH>
                <wp:positionV relativeFrom="paragraph">
                  <wp:posOffset>467360</wp:posOffset>
                </wp:positionV>
                <wp:extent cx="427355" cy="219710"/>
                <wp:effectExtent l="0" t="0" r="0" b="0"/>
                <wp:wrapNone/>
                <wp:docPr id="281"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3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72"/>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2917" type="#_x0000_t202" style="position:absolute;left:0;text-align:left;margin-left:440.6pt;margin-top:36.8pt;width:33.65pt;height:17.3pt;z-index:-20958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tBtwIAALU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" filled="f" stroked="f">
                <v:textbox inset="0,0,0,0">
                  <w:txbxContent>
                    <w:p w:rsidR="00A325FF" w:rsidRDefault="00D10E8B">
                      <w:pPr>
                        <w:pStyle w:val="Brdtekst"/>
                        <w:tabs>
                          <w:tab w:val="left" w:pos="572"/>
                        </w:tabs>
                        <w:spacing w:line="242" w:lineRule="exact"/>
                        <w:rPr>
                          <w:rFonts w:ascii="Lucida Sans Unicode"/>
                        </w:rPr>
                      </w:pPr>
                      <w:r>
                        <w:rPr>
                          <w:rFonts w:ascii="Lucida Sans Unicode"/>
                          <w:w w:val="155"/>
                        </w:rPr>
                        <w:t>{</w:t>
                      </w:r>
                      <w:r>
                        <w:rPr>
                          <w:rFonts w:ascii="Lucida Sans Unicode"/>
                          <w:w w:val="155"/>
                        </w:rPr>
                        <w:tab/>
                      </w:r>
                      <w:r>
                        <w:rPr>
                          <w:rFonts w:ascii="Lucida Sans Unicode"/>
                          <w:spacing w:val="-20"/>
                          <w:w w:val="155"/>
                        </w:rPr>
                        <w:t>}</w:t>
                      </w:r>
                    </w:p>
                  </w:txbxContent>
                </v:textbox>
                <w10:wrap anchorx="page"/>
              </v:shape>
            </w:pict>
          </mc:Fallback>
        </mc:AlternateContent>
      </w:r>
      <w:r w:rsidR="00D10E8B">
        <w:rPr>
          <w:w w:val="110"/>
        </w:rPr>
        <w:t>sufficient information to identify the state of the system in the limit of a large number of observations, and that for each</w:t>
      </w:r>
      <w:r w:rsidR="00D10E8B">
        <w:rPr>
          <w:spacing w:val="-6"/>
          <w:w w:val="110"/>
        </w:rPr>
        <w:t xml:space="preserve"> </w:t>
      </w:r>
      <w:r w:rsidR="00D10E8B">
        <w:rPr>
          <w:w w:val="110"/>
        </w:rPr>
        <w:t>subset</w:t>
      </w:r>
      <w:r w:rsidR="00D10E8B">
        <w:rPr>
          <w:spacing w:val="-5"/>
          <w:w w:val="110"/>
        </w:rPr>
        <w:t xml:space="preserve"> </w:t>
      </w:r>
      <w:r w:rsidR="00D10E8B">
        <w:rPr>
          <w:w w:val="110"/>
        </w:rPr>
        <w:t>forming</w:t>
      </w:r>
      <w:r w:rsidR="00D10E8B">
        <w:rPr>
          <w:spacing w:val="-5"/>
          <w:w w:val="110"/>
        </w:rPr>
        <w:t xml:space="preserve"> </w:t>
      </w:r>
      <w:r w:rsidR="00D10E8B">
        <w:rPr>
          <w:w w:val="110"/>
        </w:rPr>
        <w:t>a</w:t>
      </w:r>
      <w:r w:rsidR="00D10E8B">
        <w:rPr>
          <w:spacing w:val="-6"/>
          <w:w w:val="110"/>
        </w:rPr>
        <w:t xml:space="preserve"> </w:t>
      </w:r>
      <w:r w:rsidR="00D10E8B">
        <w:rPr>
          <w:w w:val="110"/>
        </w:rPr>
        <w:t>POVM</w:t>
      </w:r>
      <w:r w:rsidR="00D10E8B">
        <w:rPr>
          <w:spacing w:val="-6"/>
          <w:w w:val="110"/>
        </w:rPr>
        <w:t xml:space="preserve"> </w:t>
      </w:r>
      <w:r w:rsidR="00D10E8B">
        <w:rPr>
          <w:i/>
          <w:w w:val="110"/>
        </w:rPr>
        <w:t>m</w:t>
      </w:r>
      <w:r w:rsidR="00D10E8B">
        <w:rPr>
          <w:i/>
          <w:spacing w:val="-5"/>
          <w:w w:val="110"/>
        </w:rPr>
        <w:t xml:space="preserve"> </w:t>
      </w:r>
      <w:r w:rsidR="00D10E8B">
        <w:rPr>
          <w:w w:val="110"/>
        </w:rPr>
        <w:t>measurements</w:t>
      </w:r>
      <w:r w:rsidR="00D10E8B">
        <w:rPr>
          <w:spacing w:val="-5"/>
          <w:w w:val="110"/>
        </w:rPr>
        <w:t xml:space="preserve"> </w:t>
      </w:r>
      <w:r w:rsidR="00D10E8B">
        <w:rPr>
          <w:w w:val="110"/>
        </w:rPr>
        <w:t>are</w:t>
      </w:r>
      <w:r w:rsidR="00D10E8B">
        <w:rPr>
          <w:spacing w:val="-6"/>
          <w:w w:val="110"/>
        </w:rPr>
        <w:t xml:space="preserve"> </w:t>
      </w:r>
      <w:r w:rsidR="00D10E8B">
        <w:rPr>
          <w:w w:val="110"/>
        </w:rPr>
        <w:t>collected.</w:t>
      </w:r>
      <w:r w:rsidR="00D10E8B">
        <w:rPr>
          <w:spacing w:val="12"/>
          <w:w w:val="110"/>
        </w:rPr>
        <w:t xml:space="preserve"> </w:t>
      </w:r>
      <w:r w:rsidR="00D10E8B">
        <w:rPr>
          <w:w w:val="110"/>
        </w:rPr>
        <w:t>Given</w:t>
      </w:r>
      <w:r w:rsidR="00D10E8B">
        <w:rPr>
          <w:spacing w:val="-6"/>
          <w:w w:val="110"/>
        </w:rPr>
        <w:t xml:space="preserve"> </w:t>
      </w:r>
      <w:r w:rsidR="00D10E8B">
        <w:rPr>
          <w:w w:val="110"/>
        </w:rPr>
        <w:t>the</w:t>
      </w:r>
      <w:r w:rsidR="00D10E8B">
        <w:rPr>
          <w:spacing w:val="-5"/>
          <w:w w:val="110"/>
        </w:rPr>
        <w:t xml:space="preserve"> </w:t>
      </w:r>
      <w:r w:rsidR="00D10E8B">
        <w:rPr>
          <w:w w:val="110"/>
        </w:rPr>
        <w:t>occurencies</w:t>
      </w:r>
      <w:r w:rsidR="00D10E8B">
        <w:rPr>
          <w:spacing w:val="-5"/>
          <w:w w:val="110"/>
        </w:rPr>
        <w:t xml:space="preserve"> </w:t>
      </w:r>
      <w:r w:rsidR="00D10E8B">
        <w:rPr>
          <w:i/>
          <w:w w:val="110"/>
        </w:rPr>
        <w:t>m</w:t>
      </w:r>
      <w:r w:rsidR="00D10E8B">
        <w:rPr>
          <w:i/>
          <w:w w:val="110"/>
          <w:vertAlign w:val="subscript"/>
        </w:rPr>
        <w:t>i</w:t>
      </w:r>
      <w:r w:rsidR="00D10E8B">
        <w:rPr>
          <w:i/>
          <w:spacing w:val="2"/>
          <w:w w:val="110"/>
        </w:rPr>
        <w:t xml:space="preserve"> </w:t>
      </w:r>
      <w:r w:rsidR="00D10E8B">
        <w:rPr>
          <w:w w:val="110"/>
        </w:rPr>
        <w:t>for</w:t>
      </w:r>
      <w:r w:rsidR="00D10E8B">
        <w:rPr>
          <w:spacing w:val="-5"/>
          <w:w w:val="110"/>
        </w:rPr>
        <w:t xml:space="preserve"> </w:t>
      </w:r>
      <w:r w:rsidR="00D10E8B">
        <w:rPr>
          <w:w w:val="110"/>
        </w:rPr>
        <w:t>each</w:t>
      </w:r>
      <w:r w:rsidR="00D10E8B">
        <w:rPr>
          <w:spacing w:val="-6"/>
          <w:w w:val="110"/>
        </w:rPr>
        <w:t xml:space="preserve"> </w:t>
      </w:r>
      <w:r w:rsidR="00D10E8B">
        <w:rPr>
          <w:w w:val="110"/>
        </w:rPr>
        <w:t>projector</w:t>
      </w:r>
      <w:r w:rsidR="00D10E8B">
        <w:rPr>
          <w:spacing w:val="-6"/>
          <w:w w:val="110"/>
        </w:rPr>
        <w:t xml:space="preserve"> </w:t>
      </w:r>
      <w:r w:rsidR="00D10E8B">
        <w:rPr>
          <w:i/>
          <w:spacing w:val="3"/>
          <w:w w:val="110"/>
        </w:rPr>
        <w:t>P</w:t>
      </w:r>
      <w:r w:rsidR="00D10E8B">
        <w:rPr>
          <w:i/>
          <w:spacing w:val="3"/>
          <w:w w:val="110"/>
          <w:vertAlign w:val="subscript"/>
        </w:rPr>
        <w:t>i</w:t>
      </w:r>
      <w:r w:rsidR="00D10E8B">
        <w:rPr>
          <w:spacing w:val="3"/>
          <w:w w:val="110"/>
        </w:rPr>
        <w:t>,</w:t>
      </w:r>
      <w:r w:rsidR="00D10E8B">
        <w:rPr>
          <w:spacing w:val="-5"/>
          <w:w w:val="110"/>
        </w:rPr>
        <w:t xml:space="preserve"> </w:t>
      </w:r>
      <w:r w:rsidR="00D10E8B">
        <w:rPr>
          <w:spacing w:val="-3"/>
          <w:w w:val="110"/>
        </w:rPr>
        <w:t>we</w:t>
      </w:r>
      <w:r w:rsidR="00D10E8B">
        <w:rPr>
          <w:spacing w:val="-5"/>
          <w:w w:val="110"/>
        </w:rPr>
        <w:t xml:space="preserve"> </w:t>
      </w:r>
      <w:r w:rsidR="00D10E8B">
        <w:rPr>
          <w:w w:val="110"/>
        </w:rPr>
        <w:t xml:space="preserve">can define the associated empirical frequency as </w:t>
      </w:r>
      <w:r w:rsidR="00D10E8B">
        <w:rPr>
          <w:i/>
          <w:w w:val="110"/>
        </w:rPr>
        <w:t>ω</w:t>
      </w:r>
      <w:r w:rsidR="00D10E8B">
        <w:rPr>
          <w:i/>
          <w:w w:val="110"/>
          <w:vertAlign w:val="subscript"/>
        </w:rPr>
        <w:t>i</w:t>
      </w:r>
      <w:r w:rsidR="00D10E8B">
        <w:rPr>
          <w:i/>
          <w:w w:val="110"/>
        </w:rPr>
        <w:t xml:space="preserve"> </w:t>
      </w:r>
      <w:r w:rsidR="00D10E8B">
        <w:rPr>
          <w:rFonts w:ascii="Georgia" w:hAnsi="Georgia"/>
          <w:w w:val="110"/>
        </w:rPr>
        <w:t xml:space="preserve">= </w:t>
      </w:r>
      <w:r w:rsidR="00D10E8B">
        <w:rPr>
          <w:i/>
          <w:w w:val="110"/>
        </w:rPr>
        <w:t>m</w:t>
      </w:r>
      <w:r w:rsidR="00D10E8B">
        <w:rPr>
          <w:i/>
          <w:w w:val="110"/>
          <w:vertAlign w:val="subscript"/>
        </w:rPr>
        <w:t>i</w:t>
      </w:r>
      <w:r w:rsidR="00D10E8B">
        <w:rPr>
          <w:i/>
          <w:w w:val="110"/>
        </w:rPr>
        <w:t>/m</w:t>
      </w:r>
      <w:r w:rsidR="00D10E8B">
        <w:rPr>
          <w:w w:val="110"/>
        </w:rPr>
        <w:t xml:space="preserve">. Then the quantum tomography problem can </w:t>
      </w:r>
      <w:r w:rsidR="00D10E8B">
        <w:rPr>
          <w:spacing w:val="2"/>
          <w:w w:val="110"/>
        </w:rPr>
        <w:t xml:space="preserve">be </w:t>
      </w:r>
      <w:r w:rsidR="00D10E8B">
        <w:rPr>
          <w:w w:val="110"/>
        </w:rPr>
        <w:t>stated as follows:</w:t>
      </w:r>
      <w:r w:rsidR="00D10E8B">
        <w:rPr>
          <w:spacing w:val="7"/>
          <w:w w:val="110"/>
        </w:rPr>
        <w:t xml:space="preserve"> </w:t>
      </w:r>
      <w:r w:rsidR="00D10E8B">
        <w:rPr>
          <w:w w:val="110"/>
        </w:rPr>
        <w:t>reconstruct</w:t>
      </w:r>
      <w:r w:rsidR="00D10E8B">
        <w:rPr>
          <w:spacing w:val="-8"/>
          <w:w w:val="110"/>
        </w:rPr>
        <w:t xml:space="preserve"> </w:t>
      </w:r>
      <w:r w:rsidR="00D10E8B">
        <w:rPr>
          <w:i/>
          <w:w w:val="110"/>
        </w:rPr>
        <w:t>ρ</w:t>
      </w:r>
      <w:r w:rsidR="00D10E8B">
        <w:rPr>
          <w:i/>
          <w:spacing w:val="-9"/>
          <w:w w:val="110"/>
        </w:rPr>
        <w:t xml:space="preserve"> </w:t>
      </w:r>
      <w:r w:rsidR="00D10E8B">
        <w:rPr>
          <w:w w:val="110"/>
        </w:rPr>
        <w:t>from</w:t>
      </w:r>
      <w:r w:rsidR="00D10E8B">
        <w:rPr>
          <w:spacing w:val="-8"/>
          <w:w w:val="110"/>
        </w:rPr>
        <w:t xml:space="preserve"> </w:t>
      </w:r>
      <w:r w:rsidR="00D10E8B">
        <w:rPr>
          <w:w w:val="110"/>
        </w:rPr>
        <w:t>the</w:t>
      </w:r>
      <w:r w:rsidR="00D10E8B">
        <w:rPr>
          <w:spacing w:val="-8"/>
          <w:w w:val="110"/>
        </w:rPr>
        <w:t xml:space="preserve"> </w:t>
      </w:r>
      <w:r w:rsidR="00D10E8B">
        <w:rPr>
          <w:w w:val="110"/>
        </w:rPr>
        <w:t>set</w:t>
      </w:r>
      <w:r w:rsidR="00D10E8B">
        <w:rPr>
          <w:spacing w:val="-8"/>
          <w:w w:val="110"/>
        </w:rPr>
        <w:t xml:space="preserve"> </w:t>
      </w:r>
      <w:r w:rsidR="00D10E8B">
        <w:rPr>
          <w:w w:val="110"/>
        </w:rPr>
        <w:t>of</w:t>
      </w:r>
      <w:r w:rsidR="00D10E8B">
        <w:rPr>
          <w:spacing w:val="-9"/>
          <w:w w:val="110"/>
        </w:rPr>
        <w:t xml:space="preserve"> </w:t>
      </w:r>
      <w:r w:rsidR="00D10E8B">
        <w:rPr>
          <w:w w:val="110"/>
        </w:rPr>
        <w:t>couples</w:t>
      </w:r>
      <w:r w:rsidR="00D10E8B">
        <w:rPr>
          <w:spacing w:val="-8"/>
          <w:w w:val="110"/>
        </w:rPr>
        <w:t xml:space="preserve"> </w:t>
      </w:r>
      <w:r w:rsidR="00D10E8B">
        <w:rPr>
          <w:w w:val="110"/>
        </w:rPr>
        <w:t>of</w:t>
      </w:r>
      <w:r w:rsidR="00D10E8B">
        <w:rPr>
          <w:spacing w:val="-8"/>
          <w:w w:val="110"/>
        </w:rPr>
        <w:t xml:space="preserve"> </w:t>
      </w:r>
      <w:r w:rsidR="00D10E8B">
        <w:rPr>
          <w:w w:val="110"/>
        </w:rPr>
        <w:t>projectors</w:t>
      </w:r>
      <w:r w:rsidR="00D10E8B">
        <w:rPr>
          <w:spacing w:val="-8"/>
          <w:w w:val="110"/>
        </w:rPr>
        <w:t xml:space="preserve"> </w:t>
      </w:r>
      <w:r w:rsidR="00D10E8B">
        <w:rPr>
          <w:w w:val="110"/>
        </w:rPr>
        <w:t>and</w:t>
      </w:r>
      <w:r w:rsidR="00D10E8B">
        <w:rPr>
          <w:spacing w:val="-9"/>
          <w:w w:val="110"/>
        </w:rPr>
        <w:t xml:space="preserve"> </w:t>
      </w:r>
      <w:r w:rsidR="00D10E8B">
        <w:rPr>
          <w:w w:val="110"/>
        </w:rPr>
        <w:t>measurement</w:t>
      </w:r>
      <w:r w:rsidR="00D10E8B">
        <w:rPr>
          <w:spacing w:val="-8"/>
          <w:w w:val="110"/>
        </w:rPr>
        <w:t xml:space="preserve"> </w:t>
      </w:r>
      <w:r w:rsidR="00D10E8B">
        <w:rPr>
          <w:w w:val="110"/>
        </w:rPr>
        <w:t>frequencies</w:t>
      </w:r>
      <w:r w:rsidR="00D10E8B">
        <w:rPr>
          <w:spacing w:val="6"/>
          <w:w w:val="110"/>
        </w:rPr>
        <w:t xml:space="preserve"> </w:t>
      </w:r>
      <w:r w:rsidR="00D10E8B">
        <w:rPr>
          <w:i/>
          <w:spacing w:val="3"/>
          <w:w w:val="110"/>
        </w:rPr>
        <w:t>P</w:t>
      </w:r>
      <w:r w:rsidR="00D10E8B">
        <w:rPr>
          <w:i/>
          <w:spacing w:val="3"/>
          <w:w w:val="110"/>
          <w:vertAlign w:val="subscript"/>
        </w:rPr>
        <w:t>i</w:t>
      </w:r>
      <w:r w:rsidR="00D10E8B">
        <w:rPr>
          <w:i/>
          <w:spacing w:val="3"/>
          <w:w w:val="110"/>
        </w:rPr>
        <w:t>,</w:t>
      </w:r>
      <w:r w:rsidR="00D10E8B">
        <w:rPr>
          <w:i/>
          <w:spacing w:val="-31"/>
          <w:w w:val="110"/>
        </w:rPr>
        <w:t xml:space="preserve"> </w:t>
      </w:r>
      <w:r w:rsidR="00D10E8B">
        <w:rPr>
          <w:i/>
          <w:w w:val="110"/>
        </w:rPr>
        <w:t>ω</w:t>
      </w:r>
      <w:r w:rsidR="00D10E8B">
        <w:rPr>
          <w:i/>
          <w:w w:val="110"/>
          <w:vertAlign w:val="subscript"/>
        </w:rPr>
        <w:t>i</w:t>
      </w:r>
      <w:r w:rsidR="00D10E8B">
        <w:rPr>
          <w:i/>
          <w:spacing w:val="22"/>
          <w:w w:val="110"/>
        </w:rPr>
        <w:t xml:space="preserve"> </w:t>
      </w:r>
      <w:r w:rsidR="00D10E8B">
        <w:rPr>
          <w:w w:val="110"/>
        </w:rPr>
        <w:t>.</w:t>
      </w:r>
      <w:r w:rsidR="00D10E8B">
        <w:rPr>
          <w:spacing w:val="7"/>
          <w:w w:val="110"/>
        </w:rPr>
        <w:t xml:space="preserve"> </w:t>
      </w:r>
      <w:r w:rsidR="00D10E8B">
        <w:rPr>
          <w:w w:val="110"/>
        </w:rPr>
        <w:t>In</w:t>
      </w:r>
      <w:r w:rsidR="00D10E8B">
        <w:rPr>
          <w:spacing w:val="-8"/>
          <w:w w:val="110"/>
        </w:rPr>
        <w:t xml:space="preserve"> </w:t>
      </w:r>
      <w:r w:rsidR="00D10E8B">
        <w:rPr>
          <w:w w:val="110"/>
        </w:rPr>
        <w:t>other</w:t>
      </w:r>
      <w:r w:rsidR="00D10E8B">
        <w:rPr>
          <w:spacing w:val="-8"/>
          <w:w w:val="110"/>
        </w:rPr>
        <w:t xml:space="preserve"> </w:t>
      </w:r>
      <w:r w:rsidR="00D10E8B">
        <w:rPr>
          <w:w w:val="110"/>
        </w:rPr>
        <w:t>words,</w:t>
      </w:r>
      <w:r w:rsidR="00D10E8B">
        <w:rPr>
          <w:spacing w:val="-9"/>
          <w:w w:val="110"/>
        </w:rPr>
        <w:t xml:space="preserve"> </w:t>
      </w:r>
      <w:r w:rsidR="00D10E8B">
        <w:rPr>
          <w:spacing w:val="-3"/>
          <w:w w:val="110"/>
        </w:rPr>
        <w:t xml:space="preserve">we </w:t>
      </w:r>
      <w:r w:rsidR="00D10E8B">
        <w:rPr>
          <w:w w:val="110"/>
        </w:rPr>
        <w:t>would</w:t>
      </w:r>
      <w:r w:rsidR="00D10E8B">
        <w:rPr>
          <w:spacing w:val="-17"/>
          <w:w w:val="110"/>
        </w:rPr>
        <w:t xml:space="preserve"> </w:t>
      </w:r>
      <w:r w:rsidR="00D10E8B">
        <w:rPr>
          <w:w w:val="110"/>
        </w:rPr>
        <w:t>like</w:t>
      </w:r>
      <w:r w:rsidR="00D10E8B">
        <w:rPr>
          <w:spacing w:val="-16"/>
          <w:w w:val="110"/>
        </w:rPr>
        <w:t xml:space="preserve"> </w:t>
      </w:r>
      <w:r w:rsidR="00D10E8B">
        <w:rPr>
          <w:w w:val="110"/>
        </w:rPr>
        <w:t>to</w:t>
      </w:r>
      <w:r w:rsidR="00D10E8B">
        <w:rPr>
          <w:spacing w:val="-16"/>
          <w:w w:val="110"/>
        </w:rPr>
        <w:t xml:space="preserve"> </w:t>
      </w:r>
      <w:r w:rsidR="00D10E8B">
        <w:rPr>
          <w:w w:val="110"/>
        </w:rPr>
        <w:t>“match”</w:t>
      </w:r>
      <w:r w:rsidR="00D10E8B">
        <w:rPr>
          <w:spacing w:val="-6"/>
          <w:w w:val="110"/>
        </w:rPr>
        <w:t xml:space="preserve"> </w:t>
      </w:r>
      <w:r w:rsidR="00D10E8B">
        <w:rPr>
          <w:rFonts w:ascii="Georgia" w:hAnsi="Georgia"/>
          <w:w w:val="110"/>
        </w:rPr>
        <w:t>Tr(</w:t>
      </w:r>
      <w:r w:rsidR="00D10E8B">
        <w:rPr>
          <w:i/>
          <w:w w:val="110"/>
        </w:rPr>
        <w:t>P</w:t>
      </w:r>
      <w:r w:rsidR="00D10E8B">
        <w:rPr>
          <w:i/>
          <w:w w:val="110"/>
          <w:vertAlign w:val="subscript"/>
        </w:rPr>
        <w:t>i</w:t>
      </w:r>
      <w:r w:rsidR="00D10E8B">
        <w:rPr>
          <w:i/>
          <w:w w:val="110"/>
        </w:rPr>
        <w:t>ρ</w:t>
      </w:r>
      <w:r w:rsidR="00D10E8B">
        <w:rPr>
          <w:rFonts w:ascii="Georgia" w:hAnsi="Georgia"/>
          <w:w w:val="110"/>
        </w:rPr>
        <w:t>)</w:t>
      </w:r>
      <w:r w:rsidR="00D10E8B">
        <w:rPr>
          <w:rFonts w:ascii="Georgia" w:hAnsi="Georgia"/>
          <w:spacing w:val="-14"/>
          <w:w w:val="110"/>
        </w:rPr>
        <w:t xml:space="preserve"> </w:t>
      </w:r>
      <w:r w:rsidR="00D10E8B">
        <w:rPr>
          <w:w w:val="110"/>
        </w:rPr>
        <w:t>and</w:t>
      </w:r>
      <w:r w:rsidR="00D10E8B">
        <w:rPr>
          <w:spacing w:val="-16"/>
          <w:w w:val="110"/>
        </w:rPr>
        <w:t xml:space="preserve"> </w:t>
      </w:r>
      <w:r w:rsidR="00D10E8B">
        <w:rPr>
          <w:i/>
          <w:spacing w:val="3"/>
          <w:w w:val="110"/>
        </w:rPr>
        <w:t>ω</w:t>
      </w:r>
      <w:r w:rsidR="00D10E8B">
        <w:rPr>
          <w:i/>
          <w:spacing w:val="3"/>
          <w:w w:val="110"/>
          <w:vertAlign w:val="subscript"/>
        </w:rPr>
        <w:t>i</w:t>
      </w:r>
      <w:r w:rsidR="00D10E8B">
        <w:rPr>
          <w:spacing w:val="3"/>
          <w:w w:val="110"/>
        </w:rPr>
        <w:t>.</w:t>
      </w:r>
      <w:r w:rsidR="00D10E8B">
        <w:rPr>
          <w:spacing w:val="-3"/>
          <w:w w:val="110"/>
        </w:rPr>
        <w:t xml:space="preserve"> </w:t>
      </w:r>
      <w:r w:rsidR="00D10E8B">
        <w:rPr>
          <w:w w:val="110"/>
        </w:rPr>
        <w:t>The</w:t>
      </w:r>
      <w:r w:rsidR="00D10E8B">
        <w:rPr>
          <w:spacing w:val="-16"/>
          <w:w w:val="110"/>
        </w:rPr>
        <w:t xml:space="preserve"> </w:t>
      </w:r>
      <w:r w:rsidR="00D10E8B">
        <w:rPr>
          <w:w w:val="110"/>
        </w:rPr>
        <w:t>next</w:t>
      </w:r>
      <w:r w:rsidR="00D10E8B">
        <w:rPr>
          <w:spacing w:val="-16"/>
          <w:w w:val="110"/>
        </w:rPr>
        <w:t xml:space="preserve"> </w:t>
      </w:r>
      <w:r w:rsidR="00D10E8B">
        <w:rPr>
          <w:w w:val="110"/>
        </w:rPr>
        <w:t>section</w:t>
      </w:r>
      <w:r w:rsidR="00D10E8B">
        <w:rPr>
          <w:spacing w:val="-16"/>
          <w:w w:val="110"/>
        </w:rPr>
        <w:t xml:space="preserve"> </w:t>
      </w:r>
      <w:r w:rsidR="00D10E8B">
        <w:rPr>
          <w:w w:val="110"/>
        </w:rPr>
        <w:t>presents</w:t>
      </w:r>
      <w:r w:rsidR="00D10E8B">
        <w:rPr>
          <w:spacing w:val="-16"/>
          <w:w w:val="110"/>
        </w:rPr>
        <w:t xml:space="preserve"> </w:t>
      </w:r>
      <w:r w:rsidR="00D10E8B">
        <w:rPr>
          <w:w w:val="110"/>
        </w:rPr>
        <w:t>a</w:t>
      </w:r>
      <w:r w:rsidR="00D10E8B">
        <w:rPr>
          <w:spacing w:val="-17"/>
          <w:w w:val="110"/>
        </w:rPr>
        <w:t xml:space="preserve"> </w:t>
      </w:r>
      <w:r w:rsidR="00D10E8B">
        <w:rPr>
          <w:w w:val="110"/>
        </w:rPr>
        <w:t>short</w:t>
      </w:r>
      <w:r w:rsidR="00D10E8B">
        <w:rPr>
          <w:spacing w:val="-16"/>
          <w:w w:val="110"/>
        </w:rPr>
        <w:t xml:space="preserve"> </w:t>
      </w:r>
      <w:r w:rsidR="00D10E8B">
        <w:rPr>
          <w:w w:val="110"/>
        </w:rPr>
        <w:t>overview</w:t>
      </w:r>
      <w:r w:rsidR="00D10E8B">
        <w:rPr>
          <w:spacing w:val="-16"/>
          <w:w w:val="110"/>
        </w:rPr>
        <w:t xml:space="preserve"> </w:t>
      </w:r>
      <w:r w:rsidR="00D10E8B">
        <w:rPr>
          <w:w w:val="110"/>
        </w:rPr>
        <w:t>of</w:t>
      </w:r>
      <w:r w:rsidR="00D10E8B">
        <w:rPr>
          <w:spacing w:val="-16"/>
          <w:w w:val="110"/>
        </w:rPr>
        <w:t xml:space="preserve"> </w:t>
      </w:r>
      <w:r w:rsidR="00D10E8B">
        <w:rPr>
          <w:w w:val="110"/>
        </w:rPr>
        <w:t>most</w:t>
      </w:r>
      <w:r w:rsidR="00D10E8B">
        <w:rPr>
          <w:spacing w:val="-16"/>
          <w:w w:val="110"/>
        </w:rPr>
        <w:t xml:space="preserve"> </w:t>
      </w:r>
      <w:r w:rsidR="00D10E8B">
        <w:rPr>
          <w:w w:val="110"/>
        </w:rPr>
        <w:t>popular</w:t>
      </w:r>
      <w:r w:rsidR="00D10E8B">
        <w:rPr>
          <w:spacing w:val="-16"/>
          <w:w w:val="110"/>
        </w:rPr>
        <w:t xml:space="preserve"> </w:t>
      </w:r>
      <w:r w:rsidR="00D10E8B">
        <w:rPr>
          <w:w w:val="110"/>
        </w:rPr>
        <w:t>general</w:t>
      </w:r>
      <w:r w:rsidR="00D10E8B">
        <w:rPr>
          <w:spacing w:val="-17"/>
          <w:w w:val="110"/>
        </w:rPr>
        <w:t xml:space="preserve"> </w:t>
      </w:r>
      <w:r w:rsidR="00D10E8B">
        <w:rPr>
          <w:w w:val="110"/>
        </w:rPr>
        <w:t>methods</w:t>
      </w:r>
      <w:r w:rsidR="00D10E8B">
        <w:rPr>
          <w:spacing w:val="-16"/>
          <w:w w:val="110"/>
        </w:rPr>
        <w:t xml:space="preserve"> </w:t>
      </w:r>
      <w:r w:rsidR="00D10E8B">
        <w:rPr>
          <w:w w:val="110"/>
        </w:rPr>
        <w:t>for the quantum state</w:t>
      </w:r>
      <w:r w:rsidR="00D10E8B">
        <w:rPr>
          <w:spacing w:val="33"/>
          <w:w w:val="110"/>
        </w:rPr>
        <w:t xml:space="preserve"> </w:t>
      </w:r>
      <w:r w:rsidR="00D10E8B">
        <w:rPr>
          <w:w w:val="110"/>
        </w:rPr>
        <w:t>estimation.</w:t>
      </w:r>
    </w:p>
    <w:p w:rsidR="00A325FF" w:rsidRDefault="00A325FF">
      <w:pPr>
        <w:pStyle w:val="Brdtekst"/>
        <w:rPr>
          <w:sz w:val="24"/>
        </w:rPr>
      </w:pPr>
    </w:p>
    <w:p w:rsidR="00A325FF" w:rsidRDefault="00D10E8B">
      <w:pPr>
        <w:pStyle w:val="Listeafsnit"/>
        <w:numPr>
          <w:ilvl w:val="0"/>
          <w:numId w:val="9"/>
        </w:numPr>
        <w:tabs>
          <w:tab w:val="left" w:pos="421"/>
          <w:tab w:val="left" w:pos="3895"/>
        </w:tabs>
        <w:spacing w:before="170"/>
        <w:ind w:left="3894" w:right="276" w:hanging="3895"/>
        <w:jc w:val="left"/>
        <w:rPr>
          <w:b/>
          <w:sz w:val="18"/>
        </w:rPr>
      </w:pPr>
      <w:bookmarkStart w:id="259" w:name="B_Short_survey_of_existing_methods"/>
      <w:bookmarkStart w:id="260" w:name="_bookmark201"/>
      <w:bookmarkEnd w:id="259"/>
      <w:bookmarkEnd w:id="260"/>
      <w:r>
        <w:rPr>
          <w:b/>
          <w:w w:val="120"/>
          <w:sz w:val="18"/>
        </w:rPr>
        <w:t>Short survey of existing</w:t>
      </w:r>
      <w:r>
        <w:rPr>
          <w:b/>
          <w:spacing w:val="47"/>
          <w:w w:val="120"/>
          <w:sz w:val="18"/>
        </w:rPr>
        <w:t xml:space="preserve"> </w:t>
      </w:r>
      <w:r>
        <w:rPr>
          <w:b/>
          <w:w w:val="120"/>
          <w:sz w:val="18"/>
        </w:rPr>
        <w:t>methods</w:t>
      </w:r>
    </w:p>
    <w:p w:rsidR="00A325FF" w:rsidRDefault="00A325FF">
      <w:pPr>
        <w:pStyle w:val="Brdtekst"/>
        <w:spacing w:before="10"/>
        <w:rPr>
          <w:b/>
          <w:sz w:val="24"/>
        </w:rPr>
      </w:pPr>
    </w:p>
    <w:p w:rsidR="00A325FF" w:rsidRDefault="00D10E8B">
      <w:pPr>
        <w:pStyle w:val="Brdtekst"/>
        <w:spacing w:before="1"/>
        <w:ind w:left="339"/>
      </w:pPr>
      <w:r>
        <w:rPr>
          <w:w w:val="110"/>
        </w:rPr>
        <w:t>Most</w:t>
      </w:r>
      <w:r>
        <w:rPr>
          <w:spacing w:val="-7"/>
          <w:w w:val="110"/>
        </w:rPr>
        <w:t xml:space="preserve"> </w:t>
      </w:r>
      <w:r>
        <w:rPr>
          <w:w w:val="110"/>
        </w:rPr>
        <w:t>popular</w:t>
      </w:r>
      <w:r>
        <w:rPr>
          <w:spacing w:val="-7"/>
          <w:w w:val="110"/>
        </w:rPr>
        <w:t xml:space="preserve"> </w:t>
      </w:r>
      <w:r>
        <w:rPr>
          <w:w w:val="110"/>
        </w:rPr>
        <w:t>methods</w:t>
      </w:r>
      <w:r>
        <w:rPr>
          <w:spacing w:val="-7"/>
          <w:w w:val="110"/>
        </w:rPr>
        <w:t xml:space="preserve"> </w:t>
      </w:r>
      <w:r>
        <w:rPr>
          <w:w w:val="110"/>
        </w:rPr>
        <w:t>for</w:t>
      </w:r>
      <w:r>
        <w:rPr>
          <w:spacing w:val="-7"/>
          <w:w w:val="110"/>
        </w:rPr>
        <w:t xml:space="preserve"> </w:t>
      </w:r>
      <w:r>
        <w:rPr>
          <w:w w:val="110"/>
        </w:rPr>
        <w:t>quantum</w:t>
      </w:r>
      <w:r>
        <w:rPr>
          <w:spacing w:val="-7"/>
          <w:w w:val="110"/>
        </w:rPr>
        <w:t xml:space="preserve"> </w:t>
      </w:r>
      <w:r>
        <w:rPr>
          <w:w w:val="110"/>
        </w:rPr>
        <w:t>tomography</w:t>
      </w:r>
      <w:r>
        <w:rPr>
          <w:spacing w:val="-7"/>
          <w:w w:val="110"/>
        </w:rPr>
        <w:t xml:space="preserve"> </w:t>
      </w:r>
      <w:r>
        <w:rPr>
          <w:w w:val="110"/>
        </w:rPr>
        <w:t>in</w:t>
      </w:r>
      <w:r>
        <w:rPr>
          <w:spacing w:val="-7"/>
          <w:w w:val="110"/>
        </w:rPr>
        <w:t xml:space="preserve"> </w:t>
      </w:r>
      <w:r>
        <w:rPr>
          <w:w w:val="110"/>
        </w:rPr>
        <w:t>the</w:t>
      </w:r>
      <w:r>
        <w:rPr>
          <w:spacing w:val="-7"/>
          <w:w w:val="110"/>
        </w:rPr>
        <w:t xml:space="preserve"> </w:t>
      </w:r>
      <w:r>
        <w:rPr>
          <w:w w:val="110"/>
        </w:rPr>
        <w:t>general</w:t>
      </w:r>
      <w:r>
        <w:rPr>
          <w:spacing w:val="-7"/>
          <w:w w:val="110"/>
        </w:rPr>
        <w:t xml:space="preserve"> </w:t>
      </w:r>
      <w:r>
        <w:rPr>
          <w:w w:val="110"/>
        </w:rPr>
        <w:t>case</w:t>
      </w:r>
      <w:r>
        <w:rPr>
          <w:spacing w:val="-7"/>
          <w:w w:val="110"/>
        </w:rPr>
        <w:t xml:space="preserve"> </w:t>
      </w:r>
      <w:r>
        <w:rPr>
          <w:w w:val="110"/>
        </w:rPr>
        <w:t>include:</w:t>
      </w:r>
    </w:p>
    <w:p w:rsidR="00A325FF" w:rsidRDefault="00D10E8B">
      <w:pPr>
        <w:pStyle w:val="Listeafsnit"/>
        <w:numPr>
          <w:ilvl w:val="0"/>
          <w:numId w:val="7"/>
        </w:numPr>
        <w:tabs>
          <w:tab w:val="left" w:pos="639"/>
        </w:tabs>
        <w:spacing w:before="158" w:line="214" w:lineRule="exact"/>
        <w:ind w:hanging="236"/>
        <w:rPr>
          <w:sz w:val="20"/>
        </w:rPr>
      </w:pPr>
      <w:r>
        <w:rPr>
          <w:rFonts w:ascii="Georgia" w:hAnsi="Georgia"/>
          <w:b/>
          <w:w w:val="105"/>
          <w:sz w:val="20"/>
        </w:rPr>
        <w:t xml:space="preserve">Linear inversion. </w:t>
      </w:r>
      <w:r>
        <w:rPr>
          <w:w w:val="105"/>
          <w:sz w:val="20"/>
        </w:rPr>
        <w:t xml:space="preserve">In this method, </w:t>
      </w:r>
      <w:r>
        <w:rPr>
          <w:spacing w:val="-3"/>
          <w:w w:val="105"/>
          <w:sz w:val="20"/>
        </w:rPr>
        <w:t xml:space="preserve">we </w:t>
      </w:r>
      <w:r>
        <w:rPr>
          <w:w w:val="105"/>
          <w:sz w:val="20"/>
        </w:rPr>
        <w:t xml:space="preserve">simply aim at inverting the system of equations </w:t>
      </w:r>
      <w:r>
        <w:rPr>
          <w:rFonts w:ascii="Georgia" w:hAnsi="Georgia"/>
          <w:w w:val="105"/>
          <w:sz w:val="20"/>
        </w:rPr>
        <w:t>Tr(</w:t>
      </w:r>
      <w:r>
        <w:rPr>
          <w:i/>
          <w:w w:val="105"/>
          <w:sz w:val="20"/>
        </w:rPr>
        <w:t>P</w:t>
      </w:r>
      <w:r>
        <w:rPr>
          <w:i/>
          <w:w w:val="105"/>
          <w:sz w:val="20"/>
          <w:vertAlign w:val="subscript"/>
        </w:rPr>
        <w:t>i</w:t>
      </w:r>
      <w:r>
        <w:rPr>
          <w:i/>
          <w:w w:val="105"/>
          <w:sz w:val="20"/>
        </w:rPr>
        <w:t>ρ</w:t>
      </w:r>
      <w:r>
        <w:rPr>
          <w:rFonts w:ascii="Georgia" w:hAnsi="Georgia"/>
          <w:w w:val="105"/>
          <w:sz w:val="20"/>
        </w:rPr>
        <w:t xml:space="preserve">) = </w:t>
      </w:r>
      <w:r>
        <w:rPr>
          <w:i/>
          <w:spacing w:val="3"/>
          <w:w w:val="105"/>
          <w:sz w:val="20"/>
        </w:rPr>
        <w:t>ω</w:t>
      </w:r>
      <w:r>
        <w:rPr>
          <w:i/>
          <w:spacing w:val="3"/>
          <w:w w:val="105"/>
          <w:sz w:val="20"/>
          <w:vertAlign w:val="subscript"/>
        </w:rPr>
        <w:t>i</w:t>
      </w:r>
      <w:r>
        <w:rPr>
          <w:spacing w:val="3"/>
          <w:w w:val="105"/>
          <w:sz w:val="20"/>
        </w:rPr>
        <w:t>.</w:t>
      </w:r>
      <w:r>
        <w:rPr>
          <w:spacing w:val="27"/>
          <w:w w:val="105"/>
          <w:sz w:val="20"/>
        </w:rPr>
        <w:t xml:space="preserve"> </w:t>
      </w:r>
      <w:r>
        <w:rPr>
          <w:w w:val="105"/>
          <w:sz w:val="20"/>
        </w:rPr>
        <w:t>Although</w:t>
      </w:r>
    </w:p>
    <w:p w:rsidR="00A325FF" w:rsidRDefault="00D10E8B">
      <w:pPr>
        <w:pStyle w:val="Brdtekst"/>
        <w:spacing w:line="48" w:lineRule="exact"/>
        <w:ind w:left="638"/>
        <w:rPr>
          <w:rFonts w:ascii="Georgia" w:hAnsi="Georgia"/>
        </w:rPr>
      </w:pPr>
      <w:r>
        <w:rPr>
          <w:w w:val="105"/>
        </w:rPr>
        <w:t xml:space="preserve">being fast, for a finite number of measurements thus obtained estimation </w:t>
      </w:r>
      <w:r>
        <w:rPr>
          <w:i/>
          <w:w w:val="105"/>
        </w:rPr>
        <w:t xml:space="preserve">ρ </w:t>
      </w:r>
      <w:r>
        <w:rPr>
          <w:w w:val="105"/>
        </w:rPr>
        <w:t xml:space="preserve">does not necessarily satisfy </w:t>
      </w:r>
      <w:r>
        <w:rPr>
          <w:i/>
          <w:w w:val="105"/>
        </w:rPr>
        <w:t xml:space="preserve">ρ </w:t>
      </w:r>
      <w:r>
        <w:rPr>
          <w:rFonts w:ascii="Lucida Sans Unicode" w:hAnsi="Lucida Sans Unicode"/>
          <w:w w:val="180"/>
        </w:rPr>
        <w:t xml:space="preserve">“ </w:t>
      </w:r>
      <w:r>
        <w:rPr>
          <w:rFonts w:ascii="Georgia" w:hAnsi="Georgia"/>
          <w:w w:val="105"/>
        </w:rPr>
        <w:t>0</w:t>
      </w:r>
    </w:p>
    <w:p w:rsidR="00A325FF" w:rsidRDefault="00D10E8B">
      <w:pPr>
        <w:pStyle w:val="Brdtekst"/>
        <w:tabs>
          <w:tab w:val="left" w:pos="7209"/>
          <w:tab w:val="left" w:pos="9845"/>
        </w:tabs>
        <w:spacing w:line="427" w:lineRule="exact"/>
        <w:ind w:left="614"/>
        <w:rPr>
          <w:rFonts w:ascii="Arial"/>
        </w:rPr>
      </w:pPr>
      <w:r>
        <w:rPr>
          <w:w w:val="110"/>
        </w:rPr>
        <w:t>(i.e.,</w:t>
      </w:r>
      <w:r>
        <w:rPr>
          <w:spacing w:val="-13"/>
          <w:w w:val="110"/>
        </w:rPr>
        <w:t xml:space="preserve"> </w:t>
      </w:r>
      <w:r>
        <w:rPr>
          <w:w w:val="110"/>
        </w:rPr>
        <w:t>might</w:t>
      </w:r>
      <w:r>
        <w:rPr>
          <w:spacing w:val="-13"/>
          <w:w w:val="110"/>
        </w:rPr>
        <w:t xml:space="preserve"> </w:t>
      </w:r>
      <w:r>
        <w:rPr>
          <w:w w:val="110"/>
        </w:rPr>
        <w:t>contain</w:t>
      </w:r>
      <w:r>
        <w:rPr>
          <w:spacing w:val="-13"/>
          <w:w w:val="110"/>
        </w:rPr>
        <w:t xml:space="preserve"> </w:t>
      </w:r>
      <w:r>
        <w:rPr>
          <w:w w:val="110"/>
        </w:rPr>
        <w:t>negative</w:t>
      </w:r>
      <w:r>
        <w:rPr>
          <w:spacing w:val="-13"/>
          <w:w w:val="110"/>
        </w:rPr>
        <w:t xml:space="preserve"> </w:t>
      </w:r>
      <w:r>
        <w:rPr>
          <w:w w:val="110"/>
        </w:rPr>
        <w:t>eigenvalues)</w:t>
      </w:r>
      <w:r>
        <w:rPr>
          <w:spacing w:val="-13"/>
          <w:w w:val="110"/>
        </w:rPr>
        <w:t xml:space="preserve"> </w:t>
      </w:r>
      <w:hyperlink w:anchor="_bookmark274" w:history="1">
        <w:r>
          <w:rPr>
            <w:w w:val="110"/>
          </w:rPr>
          <w:t>[55].</w:t>
        </w:r>
      </w:hyperlink>
      <w:r>
        <w:rPr>
          <w:w w:val="110"/>
        </w:rPr>
        <w:tab/>
      </w:r>
      <w:r>
        <w:rPr>
          <w:rFonts w:ascii="Arial"/>
          <w:w w:val="110"/>
          <w:position w:val="23"/>
        </w:rPr>
        <w:t>^</w:t>
      </w:r>
      <w:r>
        <w:rPr>
          <w:rFonts w:ascii="Arial"/>
          <w:w w:val="110"/>
          <w:position w:val="23"/>
        </w:rPr>
        <w:tab/>
        <w:t>^</w:t>
      </w:r>
    </w:p>
    <w:p w:rsidR="00A325FF" w:rsidRDefault="00D10E8B">
      <w:pPr>
        <w:pStyle w:val="Listeafsnit"/>
        <w:numPr>
          <w:ilvl w:val="0"/>
          <w:numId w:val="7"/>
        </w:numPr>
        <w:tabs>
          <w:tab w:val="left" w:pos="639"/>
        </w:tabs>
        <w:spacing w:before="158"/>
        <w:ind w:right="415"/>
        <w:rPr>
          <w:sz w:val="20"/>
        </w:rPr>
      </w:pPr>
      <w:r>
        <w:rPr>
          <w:rFonts w:ascii="Georgia"/>
          <w:b/>
          <w:w w:val="105"/>
          <w:sz w:val="20"/>
        </w:rPr>
        <w:t xml:space="preserve">Linear regression. </w:t>
      </w:r>
      <w:r>
        <w:rPr>
          <w:w w:val="105"/>
          <w:sz w:val="20"/>
        </w:rPr>
        <w:t xml:space="preserve">This method corrects for the disadvantages of the linear inversion </w:t>
      </w:r>
      <w:r>
        <w:rPr>
          <w:spacing w:val="-3"/>
          <w:w w:val="105"/>
          <w:sz w:val="20"/>
        </w:rPr>
        <w:t xml:space="preserve">by </w:t>
      </w:r>
      <w:r>
        <w:rPr>
          <w:w w:val="105"/>
          <w:sz w:val="20"/>
        </w:rPr>
        <w:t>solving a constrained quadratic optimization problem</w:t>
      </w:r>
      <w:r>
        <w:rPr>
          <w:spacing w:val="41"/>
          <w:w w:val="105"/>
          <w:sz w:val="20"/>
        </w:rPr>
        <w:t xml:space="preserve"> </w:t>
      </w:r>
      <w:hyperlink w:anchor="_bookmark302" w:history="1">
        <w:r>
          <w:rPr>
            <w:w w:val="105"/>
            <w:sz w:val="20"/>
          </w:rPr>
          <w:t>[83]:</w:t>
        </w:r>
      </w:hyperlink>
    </w:p>
    <w:p w:rsidR="00A325FF" w:rsidRDefault="002220C9">
      <w:pPr>
        <w:pStyle w:val="Brdtekst"/>
        <w:tabs>
          <w:tab w:val="left" w:pos="3009"/>
        </w:tabs>
        <w:spacing w:before="56"/>
        <w:ind w:left="220"/>
        <w:jc w:val="center"/>
        <w:rPr>
          <w:rFonts w:ascii="Georgia" w:hAnsi="Georgia"/>
        </w:rPr>
      </w:pPr>
      <w:r>
        <w:rPr>
          <w:noProof/>
          <w:lang w:val="da-DK" w:eastAsia="da-DK" w:bidi="ar-SA"/>
        </w:rPr>
        <mc:AlternateContent>
          <mc:Choice Requires="wps">
            <w:drawing>
              <wp:anchor distT="0" distB="0" distL="0" distR="0" simplePos="0" relativeHeight="488118272" behindDoc="1" locked="0" layoutInCell="1" allowOverlap="1">
                <wp:simplePos x="0" y="0"/>
                <wp:positionH relativeFrom="page">
                  <wp:posOffset>3288030</wp:posOffset>
                </wp:positionH>
                <wp:positionV relativeFrom="paragraph">
                  <wp:posOffset>358140</wp:posOffset>
                </wp:positionV>
                <wp:extent cx="36195" cy="88900"/>
                <wp:effectExtent l="0" t="0" r="0" b="0"/>
                <wp:wrapTopAndBottom/>
                <wp:docPr id="280"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2918" type="#_x0000_t202" style="position:absolute;left:0;text-align:left;margin-left:258.9pt;margin-top:28.2pt;width:2.85pt;height:7pt;z-index:-15198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lqtQIAALMFAAAOAAAAZHJzL2Uyb0RvYy54bWysVNuOmzAQfa/Uf7D8znIJYQE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" filled="f" stroked="f">
                <v:textbox inset="0,0,0,0">
                  <w:txbxContent>
                    <w:p w:rsidR="00A325FF" w:rsidRDefault="00D10E8B">
                      <w:pPr>
                        <w:spacing w:line="135" w:lineRule="exact"/>
                        <w:rPr>
                          <w:i/>
                          <w:sz w:val="14"/>
                        </w:rPr>
                      </w:pPr>
                      <w:r>
                        <w:rPr>
                          <w:i/>
                          <w:w w:val="144"/>
                          <w:sz w:val="14"/>
                        </w:rPr>
                        <w:t>i</w:t>
                      </w:r>
                    </w:p>
                  </w:txbxContent>
                </v:textbox>
                <w10:wrap type="topAndBottom" anchorx="page"/>
              </v:shape>
            </w:pict>
          </mc:Fallback>
        </mc:AlternateContent>
      </w:r>
      <w:r>
        <w:rPr>
          <w:noProof/>
          <w:lang w:val="da-DK" w:eastAsia="da-DK" w:bidi="ar-SA"/>
        </w:rPr>
        <mc:AlternateContent>
          <mc:Choice Requires="wps">
            <w:drawing>
              <wp:anchor distT="0" distB="0" distL="114300" distR="114300" simplePos="0" relativeHeight="16264704" behindDoc="0" locked="0" layoutInCell="1" allowOverlap="1">
                <wp:simplePos x="0" y="0"/>
                <wp:positionH relativeFrom="page">
                  <wp:posOffset>2973705</wp:posOffset>
                </wp:positionH>
                <wp:positionV relativeFrom="paragraph">
                  <wp:posOffset>309245</wp:posOffset>
                </wp:positionV>
                <wp:extent cx="52705" cy="88900"/>
                <wp:effectExtent l="0" t="0" r="0" b="0"/>
                <wp:wrapNone/>
                <wp:docPr id="279"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22"/>
                                <w:sz w:val="14"/>
                              </w:rPr>
                              <w:t>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2919" type="#_x0000_t202" style="position:absolute;left:0;text-align:left;margin-left:234.15pt;margin-top:24.35pt;width:4.15pt;height:7pt;z-index:1626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xbtAIAALM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" filled="f" stroked="f">
                <v:textbox inset="0,0,0,0">
                  <w:txbxContent>
                    <w:p w:rsidR="00A325FF" w:rsidRDefault="00D10E8B">
                      <w:pPr>
                        <w:spacing w:line="135" w:lineRule="exact"/>
                        <w:rPr>
                          <w:i/>
                          <w:sz w:val="14"/>
                        </w:rPr>
                      </w:pPr>
                      <w:r>
                        <w:rPr>
                          <w:i/>
                          <w:w w:val="122"/>
                          <w:sz w:val="14"/>
                        </w:rPr>
                        <w:t>ρ</w:t>
                      </w:r>
                    </w:p>
                  </w:txbxContent>
                </v:textbox>
                <w10:wrap anchorx="page"/>
              </v:shape>
            </w:pict>
          </mc:Fallback>
        </mc:AlternateContent>
      </w:r>
      <w:r w:rsidR="00D10E8B">
        <w:rPr>
          <w:i/>
          <w:spacing w:val="-91"/>
          <w:w w:val="107"/>
        </w:rPr>
        <w:t>ρ</w:t>
      </w:r>
      <w:r w:rsidR="00D10E8B">
        <w:rPr>
          <w:rFonts w:ascii="Arial" w:hAnsi="Arial"/>
          <w:w w:val="117"/>
        </w:rPr>
        <w:t>^</w:t>
      </w:r>
      <w:r w:rsidR="00D10E8B">
        <w:rPr>
          <w:rFonts w:ascii="Arial" w:hAnsi="Arial"/>
          <w:spacing w:val="-21"/>
        </w:rPr>
        <w:t xml:space="preserve"> </w:t>
      </w:r>
      <w:r w:rsidR="00D10E8B">
        <w:rPr>
          <w:rFonts w:ascii="Georgia" w:hAnsi="Georgia"/>
          <w:w w:val="120"/>
        </w:rPr>
        <w:t>=</w:t>
      </w:r>
      <w:r w:rsidR="00D10E8B">
        <w:rPr>
          <w:rFonts w:ascii="Georgia" w:hAnsi="Georgia"/>
          <w:spacing w:val="7"/>
        </w:rPr>
        <w:t xml:space="preserve"> </w:t>
      </w:r>
      <w:r w:rsidR="00D10E8B">
        <w:rPr>
          <w:rFonts w:ascii="Georgia" w:hAnsi="Georgia"/>
          <w:w w:val="95"/>
        </w:rPr>
        <w:t>argmin</w:t>
      </w:r>
      <w:r w:rsidR="00D10E8B">
        <w:rPr>
          <w:rFonts w:ascii="Georgia" w:hAnsi="Georgia"/>
          <w:spacing w:val="-15"/>
        </w:rPr>
        <w:t xml:space="preserve"> </w:t>
      </w:r>
      <w:r w:rsidR="00D10E8B">
        <w:rPr>
          <w:rFonts w:ascii="Arial" w:hAnsi="Arial"/>
          <w:w w:val="232"/>
          <w:position w:val="19"/>
        </w:rPr>
        <w:t>Σ</w:t>
      </w:r>
      <w:r w:rsidR="00D10E8B">
        <w:rPr>
          <w:rFonts w:ascii="Georgia" w:hAnsi="Georgia"/>
        </w:rPr>
        <w:t>[</w:t>
      </w:r>
      <w:r w:rsidR="00D10E8B">
        <w:rPr>
          <w:rFonts w:ascii="Georgia" w:hAnsi="Georgia"/>
          <w:spacing w:val="-17"/>
        </w:rPr>
        <w:t>T</w:t>
      </w:r>
      <w:r w:rsidR="00D10E8B">
        <w:rPr>
          <w:rFonts w:ascii="Georgia" w:hAnsi="Georgia"/>
          <w:w w:val="98"/>
        </w:rPr>
        <w:t>r</w:t>
      </w:r>
      <w:r w:rsidR="00D10E8B">
        <w:rPr>
          <w:rFonts w:ascii="Georgia" w:hAnsi="Georgia"/>
          <w:spacing w:val="-1"/>
          <w:w w:val="98"/>
        </w:rPr>
        <w:t>(</w:t>
      </w:r>
      <w:r w:rsidR="00D10E8B">
        <w:rPr>
          <w:i/>
          <w:w w:val="104"/>
        </w:rPr>
        <w:t>P</w:t>
      </w:r>
      <w:r w:rsidR="00D10E8B">
        <w:rPr>
          <w:i/>
          <w:spacing w:val="10"/>
          <w:w w:val="139"/>
          <w:vertAlign w:val="subscript"/>
        </w:rPr>
        <w:t>i</w:t>
      </w:r>
      <w:r w:rsidR="00D10E8B">
        <w:rPr>
          <w:i/>
          <w:w w:val="107"/>
        </w:rPr>
        <w:t>ρ</w:t>
      </w:r>
      <w:r w:rsidR="00D10E8B">
        <w:rPr>
          <w:rFonts w:ascii="Georgia" w:hAnsi="Georgia"/>
          <w:w w:val="103"/>
        </w:rPr>
        <w:t>)</w:t>
      </w:r>
      <w:r w:rsidR="00D10E8B">
        <w:rPr>
          <w:rFonts w:ascii="Georgia" w:hAnsi="Georgia"/>
          <w:spacing w:val="-4"/>
        </w:rPr>
        <w:t xml:space="preserve"> </w:t>
      </w:r>
      <w:r w:rsidR="00D10E8B">
        <w:rPr>
          <w:rFonts w:ascii="Lucida Sans Unicode" w:hAnsi="Lucida Sans Unicode"/>
          <w:w w:val="97"/>
        </w:rPr>
        <w:t>−</w:t>
      </w:r>
      <w:r w:rsidR="00D10E8B">
        <w:rPr>
          <w:rFonts w:ascii="Lucida Sans Unicode" w:hAnsi="Lucida Sans Unicode"/>
          <w:spacing w:val="-19"/>
        </w:rPr>
        <w:t xml:space="preserve"> </w:t>
      </w:r>
      <w:r w:rsidR="00D10E8B">
        <w:rPr>
          <w:i/>
          <w:w w:val="87"/>
        </w:rPr>
        <w:t>ω</w:t>
      </w:r>
      <w:r w:rsidR="00D10E8B">
        <w:rPr>
          <w:i/>
          <w:spacing w:val="10"/>
          <w:w w:val="139"/>
          <w:vertAlign w:val="subscript"/>
        </w:rPr>
        <w:t>i</w:t>
      </w:r>
      <w:r w:rsidR="00D10E8B">
        <w:rPr>
          <w:rFonts w:ascii="Georgia" w:hAnsi="Georgia"/>
          <w:w w:val="73"/>
        </w:rPr>
        <w:t>]</w:t>
      </w:r>
      <w:r w:rsidR="00D10E8B">
        <w:rPr>
          <w:w w:val="105"/>
          <w:vertAlign w:val="superscript"/>
        </w:rPr>
        <w:t>2</w:t>
      </w:r>
      <w:r w:rsidR="00D10E8B">
        <w:tab/>
      </w:r>
      <w:r w:rsidR="00D10E8B">
        <w:rPr>
          <w:w w:val="114"/>
        </w:rPr>
        <w:t>s.t.</w:t>
      </w:r>
      <w:r w:rsidR="00D10E8B">
        <w:rPr>
          <w:spacing w:val="5"/>
        </w:rPr>
        <w:t xml:space="preserve"> </w:t>
      </w:r>
      <w:r w:rsidR="00D10E8B">
        <w:rPr>
          <w:rFonts w:ascii="Georgia" w:hAnsi="Georgia"/>
          <w:spacing w:val="-17"/>
          <w:w w:val="116"/>
        </w:rPr>
        <w:t>T</w:t>
      </w:r>
      <w:r w:rsidR="00D10E8B">
        <w:rPr>
          <w:rFonts w:ascii="Georgia" w:hAnsi="Georgia"/>
          <w:w w:val="95"/>
        </w:rPr>
        <w:t>r</w:t>
      </w:r>
      <w:r w:rsidR="00D10E8B">
        <w:rPr>
          <w:rFonts w:ascii="Georgia" w:hAnsi="Georgia"/>
          <w:spacing w:val="-15"/>
        </w:rPr>
        <w:t xml:space="preserve"> </w:t>
      </w:r>
      <w:r w:rsidR="00D10E8B">
        <w:rPr>
          <w:i/>
          <w:w w:val="107"/>
        </w:rPr>
        <w:t>ρ</w:t>
      </w:r>
      <w:r w:rsidR="00D10E8B">
        <w:rPr>
          <w:i/>
          <w:spacing w:val="5"/>
        </w:rPr>
        <w:t xml:space="preserve"> </w:t>
      </w:r>
      <w:r w:rsidR="00D10E8B">
        <w:rPr>
          <w:rFonts w:ascii="Georgia" w:hAnsi="Georgia"/>
          <w:w w:val="120"/>
        </w:rPr>
        <w:t>=</w:t>
      </w:r>
      <w:r w:rsidR="00D10E8B">
        <w:rPr>
          <w:rFonts w:ascii="Georgia" w:hAnsi="Georgia"/>
          <w:spacing w:val="7"/>
        </w:rPr>
        <w:t xml:space="preserve"> </w:t>
      </w:r>
      <w:r w:rsidR="00D10E8B">
        <w:rPr>
          <w:rFonts w:ascii="Georgia" w:hAnsi="Georgia"/>
          <w:w w:val="115"/>
        </w:rPr>
        <w:t>1</w:t>
      </w:r>
      <w:r w:rsidR="00D10E8B">
        <w:rPr>
          <w:rFonts w:ascii="Georgia" w:hAnsi="Georgia"/>
          <w:spacing w:val="7"/>
        </w:rPr>
        <w:t xml:space="preserve"> </w:t>
      </w:r>
      <w:r w:rsidR="00D10E8B">
        <w:rPr>
          <w:spacing w:val="-1"/>
          <w:w w:val="111"/>
        </w:rPr>
        <w:t>an</w:t>
      </w:r>
      <w:r w:rsidR="00D10E8B">
        <w:rPr>
          <w:w w:val="111"/>
        </w:rPr>
        <w:t>d</w:t>
      </w:r>
      <w:r w:rsidR="00D10E8B">
        <w:rPr>
          <w:spacing w:val="5"/>
        </w:rPr>
        <w:t xml:space="preserve"> </w:t>
      </w:r>
      <w:r w:rsidR="00D10E8B">
        <w:rPr>
          <w:i/>
          <w:w w:val="107"/>
        </w:rPr>
        <w:t>ρ</w:t>
      </w:r>
      <w:r w:rsidR="00D10E8B">
        <w:rPr>
          <w:i/>
          <w:spacing w:val="5"/>
        </w:rPr>
        <w:t xml:space="preserve"> </w:t>
      </w:r>
      <w:r w:rsidR="00D10E8B">
        <w:rPr>
          <w:rFonts w:ascii="Lucida Sans Unicode" w:hAnsi="Lucida Sans Unicode"/>
          <w:w w:val="207"/>
        </w:rPr>
        <w:t>“</w:t>
      </w:r>
      <w:r w:rsidR="00D10E8B">
        <w:rPr>
          <w:rFonts w:ascii="Lucida Sans Unicode" w:hAnsi="Lucida Sans Unicode"/>
          <w:spacing w:val="-8"/>
        </w:rPr>
        <w:t xml:space="preserve"> </w:t>
      </w:r>
      <w:r w:rsidR="00D10E8B">
        <w:rPr>
          <w:rFonts w:ascii="Georgia" w:hAnsi="Georgia"/>
          <w:w w:val="81"/>
        </w:rPr>
        <w:t>0</w:t>
      </w:r>
    </w:p>
    <w:p w:rsidR="00A325FF" w:rsidRDefault="00D10E8B">
      <w:pPr>
        <w:pStyle w:val="Brdtekst"/>
        <w:spacing w:before="139"/>
        <w:ind w:left="638" w:right="415" w:hanging="8"/>
        <w:jc w:val="both"/>
      </w:pPr>
      <w:r>
        <w:rPr>
          <w:w w:val="110"/>
        </w:rPr>
        <w:t>The advantage of this method is that data does not need to be stored, but only the current estimation can be updated in the streaming fashion. However, this objective function implicitly assumes that the residuals are Gaussian-distributed, which does not n</w:t>
      </w:r>
      <w:r>
        <w:rPr>
          <w:w w:val="110"/>
        </w:rPr>
        <w:t>ecessarily hold in practice for a finite number of measurements.</w:t>
      </w:r>
    </w:p>
    <w:p w:rsidR="00A325FF" w:rsidRDefault="00D10E8B">
      <w:pPr>
        <w:pStyle w:val="Listeafsnit"/>
        <w:numPr>
          <w:ilvl w:val="0"/>
          <w:numId w:val="7"/>
        </w:numPr>
        <w:tabs>
          <w:tab w:val="left" w:pos="639"/>
        </w:tabs>
        <w:spacing w:before="157"/>
        <w:ind w:right="410"/>
        <w:rPr>
          <w:sz w:val="20"/>
        </w:rPr>
      </w:pPr>
      <w:r>
        <w:rPr>
          <w:rFonts w:ascii="Georgia"/>
          <w:b/>
          <w:w w:val="105"/>
          <w:sz w:val="20"/>
        </w:rPr>
        <w:t xml:space="preserve">Maximum likelihood. </w:t>
      </w:r>
      <w:r>
        <w:rPr>
          <w:w w:val="105"/>
          <w:sz w:val="20"/>
        </w:rPr>
        <w:t xml:space="preserve">In this </w:t>
      </w:r>
      <w:r>
        <w:rPr>
          <w:spacing w:val="-3"/>
          <w:w w:val="105"/>
          <w:sz w:val="20"/>
        </w:rPr>
        <w:t xml:space="preserve">by </w:t>
      </w:r>
      <w:r>
        <w:rPr>
          <w:w w:val="105"/>
          <w:sz w:val="20"/>
        </w:rPr>
        <w:t xml:space="preserve">far most popular algorithm for quantum state estimation, one aims at maximizing the log-probability of observations </w:t>
      </w:r>
      <w:hyperlink w:anchor="_bookmark269" w:history="1">
        <w:r>
          <w:rPr>
            <w:w w:val="105"/>
            <w:sz w:val="20"/>
          </w:rPr>
          <w:t>[50,</w:t>
        </w:r>
        <w:r>
          <w:rPr>
            <w:spacing w:val="24"/>
            <w:w w:val="105"/>
            <w:sz w:val="20"/>
          </w:rPr>
          <w:t xml:space="preserve"> </w:t>
        </w:r>
      </w:hyperlink>
      <w:hyperlink w:anchor="_bookmark274" w:history="1">
        <w:r>
          <w:rPr>
            <w:w w:val="105"/>
            <w:sz w:val="20"/>
          </w:rPr>
          <w:t>55]</w:t>
        </w:r>
      </w:hyperlink>
    </w:p>
    <w:p w:rsidR="00A325FF" w:rsidRDefault="002220C9">
      <w:pPr>
        <w:spacing w:before="56"/>
        <w:ind w:left="543" w:right="323"/>
        <w:jc w:val="center"/>
        <w:rPr>
          <w:rFonts w:ascii="Georgia" w:hAnsi="Georgia"/>
          <w:sz w:val="20"/>
        </w:rPr>
      </w:pPr>
      <w:r>
        <w:rPr>
          <w:noProof/>
          <w:lang w:val="da-DK" w:eastAsia="da-DK" w:bidi="ar-SA"/>
        </w:rPr>
        <mc:AlternateContent>
          <mc:Choice Requires="wps">
            <w:drawing>
              <wp:anchor distT="0" distB="0" distL="0" distR="0" simplePos="0" relativeHeight="488118784" behindDoc="1" locked="0" layoutInCell="1" allowOverlap="1">
                <wp:simplePos x="0" y="0"/>
                <wp:positionH relativeFrom="page">
                  <wp:posOffset>3356610</wp:posOffset>
                </wp:positionH>
                <wp:positionV relativeFrom="paragraph">
                  <wp:posOffset>358140</wp:posOffset>
                </wp:positionV>
                <wp:extent cx="36195" cy="88900"/>
                <wp:effectExtent l="0" t="0" r="0" b="0"/>
                <wp:wrapTopAndBottom/>
                <wp:docPr id="278"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44"/>
                                <w:sz w:val="1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4" o:spid="_x0000_s2920" type="#_x0000_t202" style="position:absolute;left:0;text-align:left;margin-left:264.3pt;margin-top:28.2pt;width:2.85pt;height:7pt;z-index:-15197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" filled="f" stroked="f">
                <v:textbox inset="0,0,0,0">
                  <w:txbxContent>
                    <w:p w:rsidR="00A325FF" w:rsidRDefault="00D10E8B">
                      <w:pPr>
                        <w:spacing w:line="135" w:lineRule="exact"/>
                        <w:rPr>
                          <w:i/>
                          <w:sz w:val="14"/>
                        </w:rPr>
                      </w:pPr>
                      <w:r>
                        <w:rPr>
                          <w:i/>
                          <w:w w:val="144"/>
                          <w:sz w:val="14"/>
                        </w:rPr>
                        <w:t>i</w:t>
                      </w:r>
                    </w:p>
                  </w:txbxContent>
                </v:textbox>
                <w10:wrap type="topAndBottom" anchorx="page"/>
              </v:shape>
            </w:pict>
          </mc:Fallback>
        </mc:AlternateContent>
      </w:r>
      <w:r>
        <w:rPr>
          <w:noProof/>
          <w:lang w:val="da-DK" w:eastAsia="da-DK" w:bidi="ar-SA"/>
        </w:rPr>
        <mc:AlternateContent>
          <mc:Choice Requires="wps">
            <w:drawing>
              <wp:anchor distT="0" distB="0" distL="114300" distR="114300" simplePos="0" relativeHeight="482358784" behindDoc="1" locked="0" layoutInCell="1" allowOverlap="1">
                <wp:simplePos x="0" y="0"/>
                <wp:positionH relativeFrom="page">
                  <wp:posOffset>5304790</wp:posOffset>
                </wp:positionH>
                <wp:positionV relativeFrom="paragraph">
                  <wp:posOffset>573405</wp:posOffset>
                </wp:positionV>
                <wp:extent cx="34290" cy="472440"/>
                <wp:effectExtent l="0" t="0" r="0" b="0"/>
                <wp:wrapNone/>
                <wp:docPr id="277"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rPr>
                            </w:pPr>
                            <w:r>
                              <w:rPr>
                                <w:rFonts w:ascii="Arial"/>
                                <w:spacing w:val="-57"/>
                                <w:w w:val="1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3" o:spid="_x0000_s2921" type="#_x0000_t202" style="position:absolute;left:0;text-align:left;margin-left:417.7pt;margin-top:45.15pt;width:2.7pt;height:37.2pt;z-index:-2095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VtQIAALQ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" filled="f" stroked="f">
                <v:textbox inset="0,0,0,0">
                  <w:txbxContent>
                    <w:p w:rsidR="00A325FF" w:rsidRDefault="00D10E8B">
                      <w:pPr>
                        <w:pStyle w:val="Brdtekst"/>
                        <w:spacing w:line="196" w:lineRule="exact"/>
                        <w:rPr>
                          <w:rFonts w:ascii="Arial"/>
                        </w:rPr>
                      </w:pPr>
                      <w:r>
                        <w:rPr>
                          <w:rFonts w:ascii="Arial"/>
                          <w:spacing w:val="-57"/>
                          <w:w w:val="117"/>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265216" behindDoc="0" locked="0" layoutInCell="1" allowOverlap="1">
                <wp:simplePos x="0" y="0"/>
                <wp:positionH relativeFrom="page">
                  <wp:posOffset>3030220</wp:posOffset>
                </wp:positionH>
                <wp:positionV relativeFrom="paragraph">
                  <wp:posOffset>309245</wp:posOffset>
                </wp:positionV>
                <wp:extent cx="52705" cy="88900"/>
                <wp:effectExtent l="0" t="0" r="0" b="0"/>
                <wp:wrapNone/>
                <wp:docPr id="276"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i/>
                                <w:sz w:val="14"/>
                              </w:rPr>
                            </w:pPr>
                            <w:r>
                              <w:rPr>
                                <w:i/>
                                <w:w w:val="122"/>
                                <w:sz w:val="14"/>
                              </w:rPr>
                              <w:t>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2" o:spid="_x0000_s2922" type="#_x0000_t202" style="position:absolute;left:0;text-align:left;margin-left:238.6pt;margin-top:24.35pt;width:4.15pt;height:7pt;z-index:1626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i4HtQ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" filled="f" stroked="f">
                <v:textbox inset="0,0,0,0">
                  <w:txbxContent>
                    <w:p w:rsidR="00A325FF" w:rsidRDefault="00D10E8B">
                      <w:pPr>
                        <w:spacing w:line="135" w:lineRule="exact"/>
                        <w:rPr>
                          <w:i/>
                          <w:sz w:val="14"/>
                        </w:rPr>
                      </w:pPr>
                      <w:r>
                        <w:rPr>
                          <w:i/>
                          <w:w w:val="122"/>
                          <w:sz w:val="14"/>
                        </w:rPr>
                        <w:t>ρ</w:t>
                      </w:r>
                    </w:p>
                  </w:txbxContent>
                </v:textbox>
                <w10:wrap anchorx="page"/>
              </v:shape>
            </w:pict>
          </mc:Fallback>
        </mc:AlternateContent>
      </w:r>
      <w:r w:rsidR="00D10E8B">
        <w:rPr>
          <w:i/>
          <w:spacing w:val="-91"/>
          <w:w w:val="107"/>
          <w:sz w:val="20"/>
        </w:rPr>
        <w:t>ρ</w:t>
      </w:r>
      <w:r w:rsidR="00D10E8B">
        <w:rPr>
          <w:rFonts w:ascii="Arial" w:hAnsi="Arial"/>
          <w:w w:val="117"/>
          <w:sz w:val="20"/>
        </w:rPr>
        <w:t>^</w:t>
      </w:r>
      <w:r w:rsidR="00D10E8B">
        <w:rPr>
          <w:rFonts w:ascii="Arial" w:hAnsi="Arial"/>
          <w:spacing w:val="-21"/>
          <w:sz w:val="20"/>
        </w:rPr>
        <w:t xml:space="preserve"> </w:t>
      </w:r>
      <w:r w:rsidR="00D10E8B">
        <w:rPr>
          <w:rFonts w:ascii="Georgia" w:hAnsi="Georgia"/>
          <w:w w:val="120"/>
          <w:sz w:val="20"/>
        </w:rPr>
        <w:t>=</w:t>
      </w:r>
      <w:r w:rsidR="00D10E8B">
        <w:rPr>
          <w:rFonts w:ascii="Georgia" w:hAnsi="Georgia"/>
          <w:spacing w:val="7"/>
          <w:sz w:val="20"/>
        </w:rPr>
        <w:t xml:space="preserve"> </w:t>
      </w:r>
      <w:r w:rsidR="00D10E8B">
        <w:rPr>
          <w:rFonts w:ascii="Georgia" w:hAnsi="Georgia"/>
          <w:w w:val="97"/>
          <w:sz w:val="20"/>
        </w:rPr>
        <w:t>argmax</w:t>
      </w:r>
      <w:r w:rsidR="00D10E8B">
        <w:rPr>
          <w:rFonts w:ascii="Georgia" w:hAnsi="Georgia"/>
          <w:spacing w:val="-15"/>
          <w:sz w:val="20"/>
        </w:rPr>
        <w:t xml:space="preserve"> </w:t>
      </w:r>
      <w:r w:rsidR="00D10E8B">
        <w:rPr>
          <w:rFonts w:ascii="Arial" w:hAnsi="Arial"/>
          <w:w w:val="232"/>
          <w:position w:val="19"/>
          <w:sz w:val="20"/>
        </w:rPr>
        <w:t>Σ</w:t>
      </w:r>
      <w:r w:rsidR="00D10E8B">
        <w:rPr>
          <w:rFonts w:ascii="Arial" w:hAnsi="Arial"/>
          <w:spacing w:val="-23"/>
          <w:position w:val="19"/>
          <w:sz w:val="20"/>
        </w:rPr>
        <w:t xml:space="preserve"> </w:t>
      </w:r>
      <w:r w:rsidR="00D10E8B">
        <w:rPr>
          <w:i/>
          <w:w w:val="87"/>
          <w:sz w:val="20"/>
        </w:rPr>
        <w:t>ω</w:t>
      </w:r>
      <w:r w:rsidR="00D10E8B">
        <w:rPr>
          <w:i/>
          <w:w w:val="139"/>
          <w:sz w:val="20"/>
          <w:vertAlign w:val="subscript"/>
        </w:rPr>
        <w:t>i</w:t>
      </w:r>
      <w:r w:rsidR="00D10E8B">
        <w:rPr>
          <w:i/>
          <w:spacing w:val="-7"/>
          <w:sz w:val="20"/>
        </w:rPr>
        <w:t xml:space="preserve"> </w:t>
      </w:r>
      <w:r w:rsidR="00D10E8B">
        <w:rPr>
          <w:rFonts w:ascii="Georgia" w:hAnsi="Georgia"/>
          <w:w w:val="94"/>
          <w:sz w:val="20"/>
        </w:rPr>
        <w:t>ln</w:t>
      </w:r>
      <w:r w:rsidR="00D10E8B">
        <w:rPr>
          <w:rFonts w:ascii="Georgia" w:hAnsi="Georgia"/>
          <w:spacing w:val="-15"/>
          <w:sz w:val="20"/>
        </w:rPr>
        <w:t xml:space="preserve"> </w:t>
      </w:r>
      <w:r w:rsidR="00D10E8B">
        <w:rPr>
          <w:rFonts w:ascii="Georgia" w:hAnsi="Georgia"/>
          <w:spacing w:val="-17"/>
          <w:w w:val="116"/>
          <w:sz w:val="20"/>
        </w:rPr>
        <w:t>T</w:t>
      </w:r>
      <w:r w:rsidR="00D10E8B">
        <w:rPr>
          <w:rFonts w:ascii="Georgia" w:hAnsi="Georgia"/>
          <w:w w:val="98"/>
          <w:sz w:val="20"/>
        </w:rPr>
        <w:t>r(</w:t>
      </w:r>
      <w:r w:rsidR="00D10E8B">
        <w:rPr>
          <w:i/>
          <w:w w:val="104"/>
          <w:sz w:val="20"/>
        </w:rPr>
        <w:t>P</w:t>
      </w:r>
      <w:r w:rsidR="00D10E8B">
        <w:rPr>
          <w:i/>
          <w:spacing w:val="10"/>
          <w:w w:val="139"/>
          <w:sz w:val="20"/>
          <w:vertAlign w:val="subscript"/>
        </w:rPr>
        <w:t>i</w:t>
      </w:r>
      <w:r w:rsidR="00D10E8B">
        <w:rPr>
          <w:i/>
          <w:w w:val="107"/>
          <w:sz w:val="20"/>
        </w:rPr>
        <w:t>ρ</w:t>
      </w:r>
      <w:r w:rsidR="00D10E8B">
        <w:rPr>
          <w:rFonts w:ascii="Georgia" w:hAnsi="Georgia"/>
          <w:w w:val="103"/>
          <w:sz w:val="20"/>
        </w:rPr>
        <w:t>)</w:t>
      </w:r>
      <w:r w:rsidR="00D10E8B">
        <w:rPr>
          <w:rFonts w:ascii="Georgia" w:hAnsi="Georgia"/>
          <w:sz w:val="20"/>
        </w:rPr>
        <w:t xml:space="preserve">   </w:t>
      </w:r>
      <w:r w:rsidR="00D10E8B">
        <w:rPr>
          <w:rFonts w:ascii="Georgia" w:hAnsi="Georgia"/>
          <w:spacing w:val="6"/>
          <w:sz w:val="20"/>
        </w:rPr>
        <w:t xml:space="preserve"> </w:t>
      </w:r>
      <w:r w:rsidR="00D10E8B">
        <w:rPr>
          <w:w w:val="114"/>
          <w:sz w:val="20"/>
        </w:rPr>
        <w:t>s.t.</w:t>
      </w:r>
      <w:r w:rsidR="00D10E8B">
        <w:rPr>
          <w:spacing w:val="5"/>
          <w:sz w:val="20"/>
        </w:rPr>
        <w:t xml:space="preserve"> </w:t>
      </w:r>
      <w:r w:rsidR="00D10E8B">
        <w:rPr>
          <w:rFonts w:ascii="Georgia" w:hAnsi="Georgia"/>
          <w:spacing w:val="-17"/>
          <w:w w:val="116"/>
          <w:sz w:val="20"/>
        </w:rPr>
        <w:t>T</w:t>
      </w:r>
      <w:r w:rsidR="00D10E8B">
        <w:rPr>
          <w:rFonts w:ascii="Georgia" w:hAnsi="Georgia"/>
          <w:w w:val="95"/>
          <w:sz w:val="20"/>
        </w:rPr>
        <w:t>r</w:t>
      </w:r>
      <w:r w:rsidR="00D10E8B">
        <w:rPr>
          <w:rFonts w:ascii="Georgia" w:hAnsi="Georgia"/>
          <w:spacing w:val="-15"/>
          <w:sz w:val="20"/>
        </w:rPr>
        <w:t xml:space="preserve"> </w:t>
      </w:r>
      <w:r w:rsidR="00D10E8B">
        <w:rPr>
          <w:i/>
          <w:w w:val="107"/>
          <w:sz w:val="20"/>
        </w:rPr>
        <w:t>ρ</w:t>
      </w:r>
      <w:r w:rsidR="00D10E8B">
        <w:rPr>
          <w:i/>
          <w:spacing w:val="5"/>
          <w:sz w:val="20"/>
        </w:rPr>
        <w:t xml:space="preserve"> </w:t>
      </w:r>
      <w:r w:rsidR="00D10E8B">
        <w:rPr>
          <w:rFonts w:ascii="Georgia" w:hAnsi="Georgia"/>
          <w:w w:val="120"/>
          <w:sz w:val="20"/>
        </w:rPr>
        <w:t>=</w:t>
      </w:r>
      <w:r w:rsidR="00D10E8B">
        <w:rPr>
          <w:rFonts w:ascii="Georgia" w:hAnsi="Georgia"/>
          <w:spacing w:val="7"/>
          <w:sz w:val="20"/>
        </w:rPr>
        <w:t xml:space="preserve"> </w:t>
      </w:r>
      <w:r w:rsidR="00D10E8B">
        <w:rPr>
          <w:rFonts w:ascii="Georgia" w:hAnsi="Georgia"/>
          <w:w w:val="115"/>
          <w:sz w:val="20"/>
        </w:rPr>
        <w:t>1</w:t>
      </w:r>
      <w:r w:rsidR="00D10E8B">
        <w:rPr>
          <w:rFonts w:ascii="Georgia" w:hAnsi="Georgia"/>
          <w:spacing w:val="7"/>
          <w:sz w:val="20"/>
        </w:rPr>
        <w:t xml:space="preserve"> </w:t>
      </w:r>
      <w:r w:rsidR="00D10E8B">
        <w:rPr>
          <w:spacing w:val="-1"/>
          <w:w w:val="111"/>
          <w:sz w:val="20"/>
        </w:rPr>
        <w:t>an</w:t>
      </w:r>
      <w:r w:rsidR="00D10E8B">
        <w:rPr>
          <w:w w:val="111"/>
          <w:sz w:val="20"/>
        </w:rPr>
        <w:t>d</w:t>
      </w:r>
      <w:r w:rsidR="00D10E8B">
        <w:rPr>
          <w:spacing w:val="5"/>
          <w:sz w:val="20"/>
        </w:rPr>
        <w:t xml:space="preserve"> </w:t>
      </w:r>
      <w:r w:rsidR="00D10E8B">
        <w:rPr>
          <w:i/>
          <w:w w:val="107"/>
          <w:sz w:val="20"/>
        </w:rPr>
        <w:t>ρ</w:t>
      </w:r>
      <w:r w:rsidR="00D10E8B">
        <w:rPr>
          <w:i/>
          <w:spacing w:val="5"/>
          <w:sz w:val="20"/>
        </w:rPr>
        <w:t xml:space="preserve"> </w:t>
      </w:r>
      <w:r w:rsidR="00D10E8B">
        <w:rPr>
          <w:rFonts w:ascii="Lucida Sans Unicode" w:hAnsi="Lucida Sans Unicode"/>
          <w:w w:val="207"/>
          <w:sz w:val="20"/>
        </w:rPr>
        <w:t>“</w:t>
      </w:r>
      <w:r w:rsidR="00D10E8B">
        <w:rPr>
          <w:rFonts w:ascii="Lucida Sans Unicode" w:hAnsi="Lucida Sans Unicode"/>
          <w:spacing w:val="-8"/>
          <w:sz w:val="20"/>
        </w:rPr>
        <w:t xml:space="preserve"> </w:t>
      </w:r>
      <w:r w:rsidR="00D10E8B">
        <w:rPr>
          <w:rFonts w:ascii="Georgia" w:hAnsi="Georgia"/>
          <w:w w:val="81"/>
          <w:sz w:val="20"/>
        </w:rPr>
        <w:t>0</w:t>
      </w:r>
    </w:p>
    <w:p w:rsidR="00A325FF" w:rsidRDefault="00D10E8B">
      <w:pPr>
        <w:pStyle w:val="Brdtekst"/>
        <w:spacing w:before="139" w:line="218" w:lineRule="auto"/>
        <w:ind w:left="638" w:right="411" w:hanging="8"/>
        <w:jc w:val="both"/>
      </w:pPr>
      <w:r>
        <w:rPr>
          <w:w w:val="110"/>
        </w:rPr>
        <w:t xml:space="preserve">This is a convex problem that outputs a positive semidefinite (PSD) solution </w:t>
      </w:r>
      <w:r>
        <w:rPr>
          <w:i/>
          <w:w w:val="110"/>
        </w:rPr>
        <w:t xml:space="preserve">ρ </w:t>
      </w:r>
      <w:r>
        <w:rPr>
          <w:rFonts w:ascii="Lucida Sans Unicode" w:hAnsi="Lucida Sans Unicode"/>
          <w:w w:val="180"/>
        </w:rPr>
        <w:t>“</w:t>
      </w:r>
      <w:r>
        <w:rPr>
          <w:rFonts w:ascii="Lucida Sans Unicode" w:hAnsi="Lucida Sans Unicode"/>
          <w:spacing w:val="-85"/>
          <w:w w:val="180"/>
        </w:rPr>
        <w:t xml:space="preserve"> </w:t>
      </w:r>
      <w:r>
        <w:rPr>
          <w:rFonts w:ascii="Georgia" w:hAnsi="Georgia"/>
          <w:w w:val="110"/>
        </w:rPr>
        <w:t>0</w:t>
      </w:r>
      <w:r>
        <w:rPr>
          <w:w w:val="110"/>
        </w:rPr>
        <w:t xml:space="preserve">. </w:t>
      </w:r>
      <w:r>
        <w:rPr>
          <w:spacing w:val="-3"/>
          <w:w w:val="110"/>
        </w:rPr>
        <w:t xml:space="preserve">However, </w:t>
      </w:r>
      <w:r>
        <w:rPr>
          <w:w w:val="110"/>
        </w:rPr>
        <w:t>it is often stated that the maximum likelihood (ML) method is slow, and several recent papers attempted to develop faster methods</w:t>
      </w:r>
      <w:r>
        <w:rPr>
          <w:spacing w:val="-8"/>
          <w:w w:val="110"/>
        </w:rPr>
        <w:t xml:space="preserve"> </w:t>
      </w:r>
      <w:r>
        <w:rPr>
          <w:w w:val="110"/>
        </w:rPr>
        <w:t>of</w:t>
      </w:r>
      <w:r>
        <w:rPr>
          <w:spacing w:val="-7"/>
          <w:w w:val="110"/>
        </w:rPr>
        <w:t xml:space="preserve"> </w:t>
      </w:r>
      <w:r>
        <w:rPr>
          <w:w w:val="110"/>
        </w:rPr>
        <w:t>gradient</w:t>
      </w:r>
      <w:r>
        <w:rPr>
          <w:spacing w:val="-7"/>
          <w:w w:val="110"/>
        </w:rPr>
        <w:t xml:space="preserve"> </w:t>
      </w:r>
      <w:r>
        <w:rPr>
          <w:w w:val="110"/>
        </w:rPr>
        <w:t>descent</w:t>
      </w:r>
      <w:r>
        <w:rPr>
          <w:spacing w:val="-7"/>
          <w:w w:val="110"/>
        </w:rPr>
        <w:t xml:space="preserve"> </w:t>
      </w:r>
      <w:r>
        <w:rPr>
          <w:w w:val="110"/>
        </w:rPr>
        <w:t>with</w:t>
      </w:r>
      <w:r>
        <w:rPr>
          <w:spacing w:val="-7"/>
          <w:w w:val="110"/>
        </w:rPr>
        <w:t xml:space="preserve"> </w:t>
      </w:r>
      <w:r>
        <w:rPr>
          <w:w w:val="110"/>
        </w:rPr>
        <w:t>projection</w:t>
      </w:r>
      <w:r>
        <w:rPr>
          <w:spacing w:val="-7"/>
          <w:w w:val="110"/>
        </w:rPr>
        <w:t xml:space="preserve"> </w:t>
      </w:r>
      <w:r>
        <w:rPr>
          <w:w w:val="110"/>
        </w:rPr>
        <w:t>to</w:t>
      </w:r>
      <w:r>
        <w:rPr>
          <w:spacing w:val="-8"/>
          <w:w w:val="110"/>
        </w:rPr>
        <w:t xml:space="preserve"> </w:t>
      </w:r>
      <w:r>
        <w:rPr>
          <w:w w:val="110"/>
        </w:rPr>
        <w:t>the</w:t>
      </w:r>
      <w:r>
        <w:rPr>
          <w:spacing w:val="-7"/>
          <w:w w:val="110"/>
        </w:rPr>
        <w:t xml:space="preserve"> </w:t>
      </w:r>
      <w:r>
        <w:rPr>
          <w:w w:val="110"/>
        </w:rPr>
        <w:t>space</w:t>
      </w:r>
      <w:r>
        <w:rPr>
          <w:spacing w:val="-7"/>
          <w:w w:val="110"/>
        </w:rPr>
        <w:t xml:space="preserve"> </w:t>
      </w:r>
      <w:r>
        <w:rPr>
          <w:w w:val="110"/>
        </w:rPr>
        <w:t>of</w:t>
      </w:r>
      <w:r>
        <w:rPr>
          <w:spacing w:val="-7"/>
          <w:w w:val="110"/>
        </w:rPr>
        <w:t xml:space="preserve"> </w:t>
      </w:r>
      <w:r>
        <w:rPr>
          <w:w w:val="110"/>
        </w:rPr>
        <w:t>PSD</w:t>
      </w:r>
      <w:r>
        <w:rPr>
          <w:spacing w:val="-7"/>
          <w:w w:val="110"/>
        </w:rPr>
        <w:t xml:space="preserve"> </w:t>
      </w:r>
      <w:r>
        <w:rPr>
          <w:w w:val="110"/>
        </w:rPr>
        <w:t>matrices,</w:t>
      </w:r>
      <w:r>
        <w:rPr>
          <w:spacing w:val="-7"/>
          <w:w w:val="110"/>
        </w:rPr>
        <w:t xml:space="preserve"> </w:t>
      </w:r>
      <w:r>
        <w:rPr>
          <w:w w:val="110"/>
        </w:rPr>
        <w:t>see</w:t>
      </w:r>
      <w:r>
        <w:rPr>
          <w:spacing w:val="-8"/>
          <w:w w:val="110"/>
        </w:rPr>
        <w:t xml:space="preserve"> </w:t>
      </w:r>
      <w:r>
        <w:rPr>
          <w:w w:val="110"/>
        </w:rPr>
        <w:t>e.g.</w:t>
      </w:r>
      <w:r>
        <w:rPr>
          <w:spacing w:val="-7"/>
          <w:w w:val="110"/>
        </w:rPr>
        <w:t xml:space="preserve"> </w:t>
      </w:r>
      <w:hyperlink w:anchor="_bookmark310" w:history="1">
        <w:r>
          <w:rPr>
            <w:w w:val="110"/>
          </w:rPr>
          <w:t>[91].</w:t>
        </w:r>
      </w:hyperlink>
      <w:r>
        <w:rPr>
          <w:spacing w:val="9"/>
          <w:w w:val="110"/>
        </w:rPr>
        <w:t xml:space="preserve"> </w:t>
      </w:r>
      <w:r>
        <w:rPr>
          <w:w w:val="110"/>
        </w:rPr>
        <w:t>Among</w:t>
      </w:r>
      <w:r>
        <w:rPr>
          <w:spacing w:val="-7"/>
          <w:w w:val="110"/>
        </w:rPr>
        <w:t xml:space="preserve"> </w:t>
      </w:r>
      <w:r>
        <w:rPr>
          <w:w w:val="110"/>
        </w:rPr>
        <w:t>other</w:t>
      </w:r>
      <w:r>
        <w:rPr>
          <w:spacing w:val="-7"/>
          <w:w w:val="110"/>
        </w:rPr>
        <w:t xml:space="preserve"> </w:t>
      </w:r>
      <w:r>
        <w:rPr>
          <w:w w:val="110"/>
        </w:rPr>
        <w:t>c</w:t>
      </w:r>
      <w:r>
        <w:rPr>
          <w:w w:val="110"/>
        </w:rPr>
        <w:t>ommon</w:t>
      </w:r>
    </w:p>
    <w:p w:rsidR="00A325FF" w:rsidRDefault="00D10E8B">
      <w:pPr>
        <w:pStyle w:val="Brdtekst"/>
        <w:spacing w:before="2"/>
        <w:ind w:left="638" w:right="417"/>
        <w:jc w:val="both"/>
      </w:pPr>
      <w:r>
        <w:rPr>
          <w:w w:val="110"/>
        </w:rPr>
        <w:t>criticisms</w:t>
      </w:r>
      <w:r>
        <w:rPr>
          <w:spacing w:val="-15"/>
          <w:w w:val="110"/>
        </w:rPr>
        <w:t xml:space="preserve"> </w:t>
      </w:r>
      <w:r>
        <w:rPr>
          <w:w w:val="110"/>
        </w:rPr>
        <w:t>of</w:t>
      </w:r>
      <w:r>
        <w:rPr>
          <w:spacing w:val="-14"/>
          <w:w w:val="110"/>
        </w:rPr>
        <w:t xml:space="preserve"> </w:t>
      </w:r>
      <w:r>
        <w:rPr>
          <w:w w:val="110"/>
        </w:rPr>
        <w:t>this</w:t>
      </w:r>
      <w:r>
        <w:rPr>
          <w:spacing w:val="-15"/>
          <w:w w:val="110"/>
        </w:rPr>
        <w:t xml:space="preserve"> </w:t>
      </w:r>
      <w:r>
        <w:rPr>
          <w:w w:val="110"/>
        </w:rPr>
        <w:t>method</w:t>
      </w:r>
      <w:r>
        <w:rPr>
          <w:spacing w:val="-14"/>
          <w:w w:val="110"/>
        </w:rPr>
        <w:t xml:space="preserve"> </w:t>
      </w:r>
      <w:r>
        <w:rPr>
          <w:w w:val="110"/>
        </w:rPr>
        <w:t>one</w:t>
      </w:r>
      <w:r>
        <w:rPr>
          <w:spacing w:val="-15"/>
          <w:w w:val="110"/>
        </w:rPr>
        <w:t xml:space="preserve"> </w:t>
      </w:r>
      <w:r>
        <w:rPr>
          <w:w w:val="110"/>
        </w:rPr>
        <w:t>can</w:t>
      </w:r>
      <w:r>
        <w:rPr>
          <w:spacing w:val="-14"/>
          <w:w w:val="110"/>
        </w:rPr>
        <w:t xml:space="preserve"> </w:t>
      </w:r>
      <w:r>
        <w:rPr>
          <w:w w:val="110"/>
        </w:rPr>
        <w:t>name</w:t>
      </w:r>
      <w:r>
        <w:rPr>
          <w:spacing w:val="-15"/>
          <w:w w:val="110"/>
        </w:rPr>
        <w:t xml:space="preserve"> </w:t>
      </w:r>
      <w:r>
        <w:rPr>
          <w:w w:val="110"/>
        </w:rPr>
        <w:t>the</w:t>
      </w:r>
      <w:r>
        <w:rPr>
          <w:spacing w:val="-14"/>
          <w:w w:val="110"/>
        </w:rPr>
        <w:t xml:space="preserve"> </w:t>
      </w:r>
      <w:r>
        <w:rPr>
          <w:w w:val="110"/>
        </w:rPr>
        <w:t>fact</w:t>
      </w:r>
      <w:r>
        <w:rPr>
          <w:spacing w:val="-15"/>
          <w:w w:val="110"/>
        </w:rPr>
        <w:t xml:space="preserve"> </w:t>
      </w:r>
      <w:r>
        <w:rPr>
          <w:w w:val="110"/>
        </w:rPr>
        <w:t>that</w:t>
      </w:r>
      <w:r>
        <w:rPr>
          <w:spacing w:val="-14"/>
          <w:w w:val="110"/>
        </w:rPr>
        <w:t xml:space="preserve"> </w:t>
      </w:r>
      <w:r>
        <w:rPr>
          <w:w w:val="110"/>
        </w:rPr>
        <w:t>ML</w:t>
      </w:r>
      <w:r>
        <w:rPr>
          <w:spacing w:val="-15"/>
          <w:w w:val="110"/>
        </w:rPr>
        <w:t xml:space="preserve"> </w:t>
      </w:r>
      <w:r>
        <w:rPr>
          <w:w w:val="110"/>
        </w:rPr>
        <w:t>might</w:t>
      </w:r>
      <w:r>
        <w:rPr>
          <w:spacing w:val="-14"/>
          <w:w w:val="110"/>
        </w:rPr>
        <w:t xml:space="preserve"> </w:t>
      </w:r>
      <w:r>
        <w:rPr>
          <w:w w:val="110"/>
        </w:rPr>
        <w:t>yield</w:t>
      </w:r>
      <w:r>
        <w:rPr>
          <w:spacing w:val="-15"/>
          <w:w w:val="110"/>
        </w:rPr>
        <w:t xml:space="preserve"> </w:t>
      </w:r>
      <w:r>
        <w:rPr>
          <w:w w:val="110"/>
        </w:rPr>
        <w:t>rank-deficient</w:t>
      </w:r>
      <w:r>
        <w:rPr>
          <w:spacing w:val="-14"/>
          <w:w w:val="110"/>
        </w:rPr>
        <w:t xml:space="preserve"> </w:t>
      </w:r>
      <w:r>
        <w:rPr>
          <w:w w:val="110"/>
        </w:rPr>
        <w:t>solutions,</w:t>
      </w:r>
      <w:r>
        <w:rPr>
          <w:spacing w:val="-14"/>
          <w:w w:val="110"/>
        </w:rPr>
        <w:t xml:space="preserve"> </w:t>
      </w:r>
      <w:r>
        <w:rPr>
          <w:w w:val="110"/>
        </w:rPr>
        <w:t>which</w:t>
      </w:r>
      <w:r>
        <w:rPr>
          <w:spacing w:val="-15"/>
          <w:w w:val="110"/>
        </w:rPr>
        <w:t xml:space="preserve"> </w:t>
      </w:r>
      <w:r>
        <w:rPr>
          <w:w w:val="110"/>
        </w:rPr>
        <w:t>results</w:t>
      </w:r>
      <w:r>
        <w:rPr>
          <w:spacing w:val="-14"/>
          <w:w w:val="110"/>
        </w:rPr>
        <w:t xml:space="preserve"> </w:t>
      </w:r>
      <w:r>
        <w:rPr>
          <w:w w:val="110"/>
        </w:rPr>
        <w:t>in</w:t>
      </w:r>
      <w:r>
        <w:rPr>
          <w:spacing w:val="-15"/>
          <w:w w:val="110"/>
        </w:rPr>
        <w:t xml:space="preserve"> </w:t>
      </w:r>
      <w:r>
        <w:rPr>
          <w:w w:val="110"/>
        </w:rPr>
        <w:t>an infinite</w:t>
      </w:r>
      <w:r>
        <w:rPr>
          <w:spacing w:val="6"/>
          <w:w w:val="110"/>
        </w:rPr>
        <w:t xml:space="preserve"> </w:t>
      </w:r>
      <w:r>
        <w:rPr>
          <w:w w:val="110"/>
        </w:rPr>
        <w:t>conditional</w:t>
      </w:r>
      <w:r>
        <w:rPr>
          <w:spacing w:val="6"/>
          <w:w w:val="110"/>
        </w:rPr>
        <w:t xml:space="preserve"> </w:t>
      </w:r>
      <w:r>
        <w:rPr>
          <w:spacing w:val="-3"/>
          <w:w w:val="110"/>
        </w:rPr>
        <w:t>entropy</w:t>
      </w:r>
      <w:r>
        <w:rPr>
          <w:spacing w:val="6"/>
          <w:w w:val="110"/>
        </w:rPr>
        <w:t xml:space="preserve"> </w:t>
      </w:r>
      <w:r>
        <w:rPr>
          <w:w w:val="110"/>
        </w:rPr>
        <w:t>that</w:t>
      </w:r>
      <w:r>
        <w:rPr>
          <w:spacing w:val="6"/>
          <w:w w:val="110"/>
        </w:rPr>
        <w:t xml:space="preserve"> </w:t>
      </w:r>
      <w:r>
        <w:rPr>
          <w:w w:val="110"/>
        </w:rPr>
        <w:t>is</w:t>
      </w:r>
      <w:r>
        <w:rPr>
          <w:spacing w:val="6"/>
          <w:w w:val="110"/>
        </w:rPr>
        <w:t xml:space="preserve"> </w:t>
      </w:r>
      <w:r>
        <w:rPr>
          <w:w w:val="110"/>
        </w:rPr>
        <w:t>often</w:t>
      </w:r>
      <w:r>
        <w:rPr>
          <w:spacing w:val="6"/>
          <w:w w:val="110"/>
        </w:rPr>
        <w:t xml:space="preserve"> </w:t>
      </w:r>
      <w:r>
        <w:rPr>
          <w:w w:val="110"/>
        </w:rPr>
        <w:t>used</w:t>
      </w:r>
      <w:r>
        <w:rPr>
          <w:spacing w:val="7"/>
          <w:w w:val="110"/>
        </w:rPr>
        <w:t xml:space="preserve"> </w:t>
      </w:r>
      <w:r>
        <w:rPr>
          <w:w w:val="110"/>
        </w:rPr>
        <w:t>as</w:t>
      </w:r>
      <w:r>
        <w:rPr>
          <w:spacing w:val="6"/>
          <w:w w:val="110"/>
        </w:rPr>
        <w:t xml:space="preserve"> </w:t>
      </w:r>
      <w:r>
        <w:rPr>
          <w:w w:val="110"/>
        </w:rPr>
        <w:t>a</w:t>
      </w:r>
      <w:r>
        <w:rPr>
          <w:spacing w:val="6"/>
          <w:w w:val="110"/>
        </w:rPr>
        <w:t xml:space="preserve"> </w:t>
      </w:r>
      <w:r>
        <w:rPr>
          <w:w w:val="110"/>
        </w:rPr>
        <w:t>metric</w:t>
      </w:r>
      <w:r>
        <w:rPr>
          <w:spacing w:val="6"/>
          <w:w w:val="110"/>
        </w:rPr>
        <w:t xml:space="preserve"> </w:t>
      </w:r>
      <w:r>
        <w:rPr>
          <w:w w:val="110"/>
        </w:rPr>
        <w:t>of</w:t>
      </w:r>
      <w:r>
        <w:rPr>
          <w:spacing w:val="6"/>
          <w:w w:val="110"/>
        </w:rPr>
        <w:t xml:space="preserve"> </w:t>
      </w:r>
      <w:r>
        <w:rPr>
          <w:w w:val="110"/>
        </w:rPr>
        <w:t>success</w:t>
      </w:r>
      <w:r>
        <w:rPr>
          <w:spacing w:val="6"/>
          <w:w w:val="110"/>
        </w:rPr>
        <w:t xml:space="preserve"> </w:t>
      </w:r>
      <w:r>
        <w:rPr>
          <w:w w:val="110"/>
        </w:rPr>
        <w:t>of</w:t>
      </w:r>
      <w:r>
        <w:rPr>
          <w:spacing w:val="7"/>
          <w:w w:val="110"/>
        </w:rPr>
        <w:t xml:space="preserve"> </w:t>
      </w:r>
      <w:r>
        <w:rPr>
          <w:w w:val="110"/>
        </w:rPr>
        <w:t>the</w:t>
      </w:r>
      <w:r>
        <w:rPr>
          <w:spacing w:val="6"/>
          <w:w w:val="110"/>
        </w:rPr>
        <w:t xml:space="preserve"> </w:t>
      </w:r>
      <w:r>
        <w:rPr>
          <w:w w:val="110"/>
        </w:rPr>
        <w:t>reconstruction.</w:t>
      </w:r>
    </w:p>
    <w:p w:rsidR="00A325FF" w:rsidRDefault="00D10E8B">
      <w:pPr>
        <w:pStyle w:val="Listeafsnit"/>
        <w:numPr>
          <w:ilvl w:val="0"/>
          <w:numId w:val="7"/>
        </w:numPr>
        <w:tabs>
          <w:tab w:val="left" w:pos="639"/>
        </w:tabs>
        <w:spacing w:before="158"/>
        <w:ind w:right="410"/>
        <w:jc w:val="both"/>
        <w:rPr>
          <w:sz w:val="20"/>
        </w:rPr>
      </w:pPr>
      <w:r>
        <w:rPr>
          <w:rFonts w:ascii="Georgia"/>
          <w:b/>
          <w:w w:val="105"/>
          <w:sz w:val="20"/>
        </w:rPr>
        <w:t xml:space="preserve">Bayesian methods. </w:t>
      </w:r>
      <w:r>
        <w:rPr>
          <w:w w:val="105"/>
          <w:sz w:val="20"/>
        </w:rPr>
        <w:t xml:space="preserve">This is a slightly more general approach compared to the ML method which includes some prior </w:t>
      </w:r>
      <w:hyperlink w:anchor="_bookmark232" w:history="1">
        <w:r>
          <w:rPr>
            <w:w w:val="105"/>
            <w:sz w:val="20"/>
          </w:rPr>
          <w:t xml:space="preserve">[12], </w:t>
        </w:r>
      </w:hyperlink>
      <w:r>
        <w:rPr>
          <w:w w:val="105"/>
          <w:sz w:val="20"/>
        </w:rPr>
        <w:t xml:space="preserve">or corrections to the basic ML objective, see e.g., the so-called Hedged ML </w:t>
      </w:r>
      <w:hyperlink w:anchor="_bookmark231" w:history="1">
        <w:r>
          <w:rPr>
            <w:w w:val="105"/>
            <w:sz w:val="20"/>
          </w:rPr>
          <w:t>[11].</w:t>
        </w:r>
      </w:hyperlink>
      <w:r>
        <w:rPr>
          <w:w w:val="105"/>
          <w:sz w:val="20"/>
        </w:rPr>
        <w:t xml:space="preserve"> </w:t>
      </w:r>
      <w:r>
        <w:rPr>
          <w:spacing w:val="-3"/>
          <w:w w:val="105"/>
          <w:sz w:val="20"/>
        </w:rPr>
        <w:t xml:space="preserve">However, </w:t>
      </w:r>
      <w:r>
        <w:rPr>
          <w:w w:val="105"/>
          <w:sz w:val="20"/>
        </w:rPr>
        <w:t>it</w:t>
      </w:r>
      <w:r>
        <w:rPr>
          <w:w w:val="105"/>
          <w:sz w:val="20"/>
        </w:rPr>
        <w:t xml:space="preserve"> is not </w:t>
      </w:r>
      <w:r>
        <w:rPr>
          <w:spacing w:val="-3"/>
          <w:w w:val="105"/>
          <w:sz w:val="20"/>
        </w:rPr>
        <w:t xml:space="preserve">always </w:t>
      </w:r>
      <w:r>
        <w:rPr>
          <w:w w:val="105"/>
          <w:sz w:val="20"/>
        </w:rPr>
        <w:t xml:space="preserve">clear how to choose these priors in practice. </w:t>
      </w:r>
      <w:r>
        <w:rPr>
          <w:spacing w:val="-3"/>
          <w:w w:val="105"/>
          <w:sz w:val="20"/>
        </w:rPr>
        <w:t xml:space="preserve">Markov </w:t>
      </w:r>
      <w:r>
        <w:rPr>
          <w:w w:val="105"/>
          <w:sz w:val="20"/>
        </w:rPr>
        <w:t>Chain Monte Carlo Methods that are used for general priors are known to</w:t>
      </w:r>
      <w:r>
        <w:rPr>
          <w:spacing w:val="26"/>
          <w:w w:val="105"/>
          <w:sz w:val="20"/>
        </w:rPr>
        <w:t xml:space="preserve"> </w:t>
      </w:r>
      <w:r>
        <w:rPr>
          <w:spacing w:val="2"/>
          <w:w w:val="105"/>
          <w:sz w:val="20"/>
        </w:rPr>
        <w:t xml:space="preserve">be </w:t>
      </w:r>
      <w:r>
        <w:rPr>
          <w:w w:val="105"/>
          <w:sz w:val="20"/>
        </w:rPr>
        <w:t>slow.</w:t>
      </w:r>
    </w:p>
    <w:p w:rsidR="00A325FF" w:rsidRDefault="00A325FF">
      <w:pPr>
        <w:jc w:val="both"/>
        <w:rPr>
          <w:sz w:val="20"/>
        </w:rPr>
        <w:sectPr w:rsidR="00A325FF">
          <w:pgSz w:w="12240" w:h="15840"/>
          <w:pgMar w:top="800" w:right="580" w:bottom="280" w:left="940" w:header="536" w:footer="0" w:gutter="0"/>
          <w:cols w:space="708"/>
        </w:sectPr>
      </w:pPr>
    </w:p>
    <w:p w:rsidR="00A325FF" w:rsidRDefault="00A325FF">
      <w:pPr>
        <w:pStyle w:val="Brdtekst"/>
        <w:spacing w:before="7"/>
        <w:rPr>
          <w:sz w:val="14"/>
        </w:rPr>
      </w:pPr>
    </w:p>
    <w:p w:rsidR="00A325FF" w:rsidRDefault="00A325FF">
      <w:pPr>
        <w:rPr>
          <w:sz w:val="14"/>
        </w:rPr>
        <w:sectPr w:rsidR="00A325FF">
          <w:pgSz w:w="12240" w:h="15840"/>
          <w:pgMar w:top="800" w:right="580" w:bottom="280" w:left="940" w:header="536" w:footer="0" w:gutter="0"/>
          <w:cols w:space="708"/>
        </w:sectPr>
      </w:pPr>
    </w:p>
    <w:p w:rsidR="00A325FF" w:rsidRDefault="00D10E8B">
      <w:pPr>
        <w:pStyle w:val="Brdtekst"/>
        <w:spacing w:before="96"/>
        <w:ind w:right="4"/>
        <w:jc w:val="right"/>
        <w:rPr>
          <w:rFonts w:ascii="Arial"/>
        </w:rPr>
      </w:pPr>
      <w:r>
        <w:rPr>
          <w:rFonts w:ascii="Arial"/>
          <w:spacing w:val="-2"/>
        </w:rPr>
        <w:t>q[0]</w:t>
      </w:r>
    </w:p>
    <w:p w:rsidR="00A325FF" w:rsidRDefault="00D10E8B">
      <w:pPr>
        <w:pStyle w:val="Brdtekst"/>
        <w:spacing w:before="194"/>
        <w:jc w:val="right"/>
        <w:rPr>
          <w:rFonts w:ascii="Arial"/>
        </w:rPr>
      </w:pPr>
      <w:r>
        <w:rPr>
          <w:rFonts w:ascii="Arial"/>
          <w:spacing w:val="-2"/>
        </w:rPr>
        <w:t>q[1]</w:t>
      </w:r>
    </w:p>
    <w:p w:rsidR="00A325FF" w:rsidRDefault="00D10E8B">
      <w:pPr>
        <w:spacing w:before="94"/>
        <w:ind w:left="74"/>
        <w:rPr>
          <w:rFonts w:ascii="SimSun" w:eastAsia="SimSun"/>
          <w:sz w:val="20"/>
        </w:rPr>
      </w:pPr>
      <w:r>
        <w:br w:type="column"/>
      </w:r>
      <w:r>
        <w:rPr>
          <w:rFonts w:ascii="Arial" w:eastAsia="Arial"/>
          <w:spacing w:val="-1"/>
          <w:w w:val="70"/>
          <w:sz w:val="20"/>
        </w:rPr>
        <w:t>|0</w:t>
      </w:r>
      <w:r>
        <w:rPr>
          <w:rFonts w:ascii="SimSun" w:eastAsia="SimSun" w:hint="eastAsia"/>
          <w:w w:val="70"/>
          <w:sz w:val="20"/>
        </w:rPr>
        <w:t>〉</w:t>
      </w:r>
    </w:p>
    <w:p w:rsidR="00A325FF" w:rsidRDefault="002220C9">
      <w:pPr>
        <w:pStyle w:val="Brdtekst"/>
        <w:spacing w:before="163" w:line="237" w:lineRule="exact"/>
        <w:ind w:left="67"/>
        <w:rPr>
          <w:rFonts w:ascii="SimSun" w:eastAsia="SimSun"/>
        </w:rPr>
      </w:pPr>
      <w:r>
        <w:rPr>
          <w:noProof/>
          <w:lang w:val="da-DK" w:eastAsia="da-DK" w:bidi="ar-SA"/>
        </w:rPr>
        <mc:AlternateContent>
          <mc:Choice Requires="wps">
            <w:drawing>
              <wp:anchor distT="0" distB="0" distL="114300" distR="114300" simplePos="0" relativeHeight="16271360" behindDoc="0" locked="0" layoutInCell="1" allowOverlap="1">
                <wp:simplePos x="0" y="0"/>
                <wp:positionH relativeFrom="page">
                  <wp:posOffset>3135630</wp:posOffset>
                </wp:positionH>
                <wp:positionV relativeFrom="paragraph">
                  <wp:posOffset>-68580</wp:posOffset>
                </wp:positionV>
                <wp:extent cx="95885" cy="0"/>
                <wp:effectExtent l="0" t="0" r="0" b="0"/>
                <wp:wrapNone/>
                <wp:docPr id="275"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 cy="0"/>
                        </a:xfrm>
                        <a:prstGeom prst="line">
                          <a:avLst/>
                        </a:prstGeom>
                        <a:noFill/>
                        <a:ln w="1071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1" o:spid="_x0000_s1026" style="position:absolute;z-index:1627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9pt,-5.4pt" to="254.4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" strokeweight=".29769mm">
                <w10:wrap anchorx="page"/>
              </v:line>
            </w:pict>
          </mc:Fallback>
        </mc:AlternateContent>
      </w:r>
      <w:r>
        <w:rPr>
          <w:noProof/>
          <w:lang w:val="da-DK" w:eastAsia="da-DK" w:bidi="ar-SA"/>
        </w:rPr>
        <mc:AlternateContent>
          <mc:Choice Requires="wpg">
            <w:drawing>
              <wp:anchor distT="0" distB="0" distL="114300" distR="114300" simplePos="0" relativeHeight="16274944" behindDoc="0" locked="0" layoutInCell="1" allowOverlap="1">
                <wp:simplePos x="0" y="0"/>
                <wp:positionH relativeFrom="page">
                  <wp:posOffset>3134360</wp:posOffset>
                </wp:positionH>
                <wp:positionV relativeFrom="paragraph">
                  <wp:posOffset>-189865</wp:posOffset>
                </wp:positionV>
                <wp:extent cx="2030730" cy="857885"/>
                <wp:effectExtent l="0" t="0" r="0" b="0"/>
                <wp:wrapNone/>
                <wp:docPr id="255"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0730" cy="857885"/>
                          <a:chOff x="4936" y="-299"/>
                          <a:chExt cx="3198" cy="1351"/>
                        </a:xfrm>
                      </wpg:grpSpPr>
                      <wps:wsp>
                        <wps:cNvPr id="256" name="AutoShape 230"/>
                        <wps:cNvSpPr>
                          <a:spLocks/>
                        </wps:cNvSpPr>
                        <wps:spPr bwMode="auto">
                          <a:xfrm>
                            <a:off x="5858" y="-108"/>
                            <a:ext cx="2274" cy="2"/>
                          </a:xfrm>
                          <a:custGeom>
                            <a:avLst/>
                            <a:gdLst>
                              <a:gd name="T0" fmla="+- 0 5858 5858"/>
                              <a:gd name="T1" fmla="*/ T0 w 2274"/>
                              <a:gd name="T2" fmla="+- 0 5940 5858"/>
                              <a:gd name="T3" fmla="*/ T2 w 2274"/>
                              <a:gd name="T4" fmla="+- 0 6340 5858"/>
                              <a:gd name="T5" fmla="*/ T4 w 2274"/>
                              <a:gd name="T6" fmla="+- 0 6421 5858"/>
                              <a:gd name="T7" fmla="*/ T6 w 2274"/>
                              <a:gd name="T8" fmla="+- 0 7191 5858"/>
                              <a:gd name="T9" fmla="*/ T8 w 2274"/>
                              <a:gd name="T10" fmla="+- 0 7241 5858"/>
                              <a:gd name="T11" fmla="*/ T10 w 2274"/>
                              <a:gd name="T12" fmla="+- 0 7596 5858"/>
                              <a:gd name="T13" fmla="*/ T12 w 2274"/>
                              <a:gd name="T14" fmla="+- 0 8132 5858"/>
                              <a:gd name="T15" fmla="*/ T14 w 2274"/>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2274">
                                <a:moveTo>
                                  <a:pt x="0" y="0"/>
                                </a:moveTo>
                                <a:lnTo>
                                  <a:pt x="82" y="0"/>
                                </a:lnTo>
                                <a:moveTo>
                                  <a:pt x="482" y="0"/>
                                </a:moveTo>
                                <a:lnTo>
                                  <a:pt x="563" y="0"/>
                                </a:lnTo>
                                <a:moveTo>
                                  <a:pt x="1333" y="0"/>
                                </a:moveTo>
                                <a:lnTo>
                                  <a:pt x="1383" y="0"/>
                                </a:lnTo>
                                <a:moveTo>
                                  <a:pt x="1738" y="0"/>
                                </a:moveTo>
                                <a:lnTo>
                                  <a:pt x="2274" y="0"/>
                                </a:lnTo>
                              </a:path>
                            </a:pathLst>
                          </a:custGeom>
                          <a:noFill/>
                          <a:ln w="107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7" name="Picture 22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7240" y="-283"/>
                            <a:ext cx="356"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AutoShape 228"/>
                        <wps:cNvSpPr>
                          <a:spLocks/>
                        </wps:cNvSpPr>
                        <wps:spPr bwMode="auto">
                          <a:xfrm>
                            <a:off x="7191" y="308"/>
                            <a:ext cx="943" cy="2"/>
                          </a:xfrm>
                          <a:custGeom>
                            <a:avLst/>
                            <a:gdLst>
                              <a:gd name="T0" fmla="+- 0 7191 7191"/>
                              <a:gd name="T1" fmla="*/ T0 w 943"/>
                              <a:gd name="T2" fmla="+- 0 7704 7191"/>
                              <a:gd name="T3" fmla="*/ T2 w 943"/>
                              <a:gd name="T4" fmla="+- 0 8059 7191"/>
                              <a:gd name="T5" fmla="*/ T4 w 943"/>
                              <a:gd name="T6" fmla="+- 0 8134 7191"/>
                              <a:gd name="T7" fmla="*/ T6 w 943"/>
                            </a:gdLst>
                            <a:ahLst/>
                            <a:cxnLst>
                              <a:cxn ang="0">
                                <a:pos x="T1" y="0"/>
                              </a:cxn>
                              <a:cxn ang="0">
                                <a:pos x="T3" y="0"/>
                              </a:cxn>
                              <a:cxn ang="0">
                                <a:pos x="T5" y="0"/>
                              </a:cxn>
                              <a:cxn ang="0">
                                <a:pos x="T7" y="0"/>
                              </a:cxn>
                            </a:cxnLst>
                            <a:rect l="0" t="0" r="r" b="b"/>
                            <a:pathLst>
                              <a:path w="943">
                                <a:moveTo>
                                  <a:pt x="0" y="0"/>
                                </a:moveTo>
                                <a:lnTo>
                                  <a:pt x="513" y="0"/>
                                </a:lnTo>
                                <a:moveTo>
                                  <a:pt x="868" y="0"/>
                                </a:moveTo>
                                <a:lnTo>
                                  <a:pt x="943" y="0"/>
                                </a:lnTo>
                              </a:path>
                            </a:pathLst>
                          </a:custGeom>
                          <a:noFill/>
                          <a:ln w="107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9" name="Picture 2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7703" y="135"/>
                            <a:ext cx="356"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 name="AutoShape 226"/>
                        <wps:cNvSpPr>
                          <a:spLocks/>
                        </wps:cNvSpPr>
                        <wps:spPr bwMode="auto">
                          <a:xfrm>
                            <a:off x="4936" y="73"/>
                            <a:ext cx="3195" cy="872"/>
                          </a:xfrm>
                          <a:custGeom>
                            <a:avLst/>
                            <a:gdLst>
                              <a:gd name="T0" fmla="+- 0 4936 4936"/>
                              <a:gd name="T1" fmla="*/ T0 w 3195"/>
                              <a:gd name="T2" fmla="+- 0 944 73"/>
                              <a:gd name="T3" fmla="*/ 944 h 872"/>
                              <a:gd name="T4" fmla="+- 0 8130 4936"/>
                              <a:gd name="T5" fmla="*/ T4 w 3195"/>
                              <a:gd name="T6" fmla="+- 0 944 73"/>
                              <a:gd name="T7" fmla="*/ 944 h 872"/>
                              <a:gd name="T8" fmla="+- 0 7418 4936"/>
                              <a:gd name="T9" fmla="*/ T8 w 3195"/>
                              <a:gd name="T10" fmla="+- 0 73 73"/>
                              <a:gd name="T11" fmla="*/ 73 h 872"/>
                              <a:gd name="T12" fmla="+- 0 7418 4936"/>
                              <a:gd name="T13" fmla="*/ T12 w 3195"/>
                              <a:gd name="T14" fmla="+- 0 940 73"/>
                              <a:gd name="T15" fmla="*/ 940 h 872"/>
                            </a:gdLst>
                            <a:ahLst/>
                            <a:cxnLst>
                              <a:cxn ang="0">
                                <a:pos x="T1" y="T3"/>
                              </a:cxn>
                              <a:cxn ang="0">
                                <a:pos x="T5" y="T7"/>
                              </a:cxn>
                              <a:cxn ang="0">
                                <a:pos x="T9" y="T11"/>
                              </a:cxn>
                              <a:cxn ang="0">
                                <a:pos x="T13" y="T15"/>
                              </a:cxn>
                            </a:cxnLst>
                            <a:rect l="0" t="0" r="r" b="b"/>
                            <a:pathLst>
                              <a:path w="3195" h="872">
                                <a:moveTo>
                                  <a:pt x="0" y="871"/>
                                </a:moveTo>
                                <a:lnTo>
                                  <a:pt x="3194" y="871"/>
                                </a:lnTo>
                                <a:moveTo>
                                  <a:pt x="2482" y="0"/>
                                </a:moveTo>
                                <a:lnTo>
                                  <a:pt x="2482" y="867"/>
                                </a:lnTo>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Freeform 225"/>
                        <wps:cNvSpPr>
                          <a:spLocks/>
                        </wps:cNvSpPr>
                        <wps:spPr bwMode="auto">
                          <a:xfrm>
                            <a:off x="7384" y="821"/>
                            <a:ext cx="68" cy="119"/>
                          </a:xfrm>
                          <a:custGeom>
                            <a:avLst/>
                            <a:gdLst>
                              <a:gd name="T0" fmla="+- 0 7452 7385"/>
                              <a:gd name="T1" fmla="*/ T0 w 68"/>
                              <a:gd name="T2" fmla="+- 0 822 822"/>
                              <a:gd name="T3" fmla="*/ 822 h 119"/>
                              <a:gd name="T4" fmla="+- 0 7418 7385"/>
                              <a:gd name="T5" fmla="*/ T4 w 68"/>
                              <a:gd name="T6" fmla="+- 0 940 822"/>
                              <a:gd name="T7" fmla="*/ 940 h 119"/>
                              <a:gd name="T8" fmla="+- 0 7385 7385"/>
                              <a:gd name="T9" fmla="*/ T8 w 68"/>
                              <a:gd name="T10" fmla="+- 0 822 822"/>
                              <a:gd name="T11" fmla="*/ 822 h 119"/>
                              <a:gd name="T12" fmla="+- 0 7418 7385"/>
                              <a:gd name="T13" fmla="*/ T12 w 68"/>
                              <a:gd name="T14" fmla="+- 0 856 822"/>
                              <a:gd name="T15" fmla="*/ 856 h 119"/>
                              <a:gd name="T16" fmla="+- 0 7452 7385"/>
                              <a:gd name="T17" fmla="*/ T16 w 68"/>
                              <a:gd name="T18" fmla="+- 0 822 822"/>
                              <a:gd name="T19" fmla="*/ 822 h 119"/>
                            </a:gdLst>
                            <a:ahLst/>
                            <a:cxnLst>
                              <a:cxn ang="0">
                                <a:pos x="T1" y="T3"/>
                              </a:cxn>
                              <a:cxn ang="0">
                                <a:pos x="T5" y="T7"/>
                              </a:cxn>
                              <a:cxn ang="0">
                                <a:pos x="T9" y="T11"/>
                              </a:cxn>
                              <a:cxn ang="0">
                                <a:pos x="T13" y="T15"/>
                              </a:cxn>
                              <a:cxn ang="0">
                                <a:pos x="T17" y="T19"/>
                              </a:cxn>
                            </a:cxnLst>
                            <a:rect l="0" t="0" r="r" b="b"/>
                            <a:pathLst>
                              <a:path w="68" h="119">
                                <a:moveTo>
                                  <a:pt x="67" y="0"/>
                                </a:moveTo>
                                <a:lnTo>
                                  <a:pt x="33" y="118"/>
                                </a:lnTo>
                                <a:lnTo>
                                  <a:pt x="0" y="0"/>
                                </a:lnTo>
                                <a:lnTo>
                                  <a:pt x="33" y="34"/>
                                </a:lnTo>
                                <a:lnTo>
                                  <a:pt x="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224"/>
                        <wps:cNvSpPr>
                          <a:spLocks/>
                        </wps:cNvSpPr>
                        <wps:spPr bwMode="auto">
                          <a:xfrm>
                            <a:off x="7384" y="821"/>
                            <a:ext cx="68" cy="119"/>
                          </a:xfrm>
                          <a:custGeom>
                            <a:avLst/>
                            <a:gdLst>
                              <a:gd name="T0" fmla="+- 0 7418 7385"/>
                              <a:gd name="T1" fmla="*/ T0 w 68"/>
                              <a:gd name="T2" fmla="+- 0 856 822"/>
                              <a:gd name="T3" fmla="*/ 856 h 119"/>
                              <a:gd name="T4" fmla="+- 0 7385 7385"/>
                              <a:gd name="T5" fmla="*/ T4 w 68"/>
                              <a:gd name="T6" fmla="+- 0 822 822"/>
                              <a:gd name="T7" fmla="*/ 822 h 119"/>
                              <a:gd name="T8" fmla="+- 0 7418 7385"/>
                              <a:gd name="T9" fmla="*/ T8 w 68"/>
                              <a:gd name="T10" fmla="+- 0 940 822"/>
                              <a:gd name="T11" fmla="*/ 940 h 119"/>
                              <a:gd name="T12" fmla="+- 0 7452 7385"/>
                              <a:gd name="T13" fmla="*/ T12 w 68"/>
                              <a:gd name="T14" fmla="+- 0 822 822"/>
                              <a:gd name="T15" fmla="*/ 822 h 119"/>
                              <a:gd name="T16" fmla="+- 0 7418 7385"/>
                              <a:gd name="T17" fmla="*/ T16 w 68"/>
                              <a:gd name="T18" fmla="+- 0 856 822"/>
                              <a:gd name="T19" fmla="*/ 856 h 119"/>
                            </a:gdLst>
                            <a:ahLst/>
                            <a:cxnLst>
                              <a:cxn ang="0">
                                <a:pos x="T1" y="T3"/>
                              </a:cxn>
                              <a:cxn ang="0">
                                <a:pos x="T5" y="T7"/>
                              </a:cxn>
                              <a:cxn ang="0">
                                <a:pos x="T9" y="T11"/>
                              </a:cxn>
                              <a:cxn ang="0">
                                <a:pos x="T13" y="T15"/>
                              </a:cxn>
                              <a:cxn ang="0">
                                <a:pos x="T17" y="T19"/>
                              </a:cxn>
                            </a:cxnLst>
                            <a:rect l="0" t="0" r="r" b="b"/>
                            <a:pathLst>
                              <a:path w="68" h="119">
                                <a:moveTo>
                                  <a:pt x="33" y="34"/>
                                </a:moveTo>
                                <a:lnTo>
                                  <a:pt x="0" y="0"/>
                                </a:lnTo>
                                <a:lnTo>
                                  <a:pt x="33" y="118"/>
                                </a:lnTo>
                                <a:lnTo>
                                  <a:pt x="67" y="0"/>
                                </a:lnTo>
                                <a:lnTo>
                                  <a:pt x="33" y="34"/>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Line 223"/>
                        <wps:cNvCnPr/>
                        <wps:spPr bwMode="auto">
                          <a:xfrm>
                            <a:off x="7887" y="487"/>
                            <a:ext cx="0" cy="457"/>
                          </a:xfrm>
                          <a:prstGeom prst="line">
                            <a:avLst/>
                          </a:prstGeom>
                          <a:noFill/>
                          <a:ln w="53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4" name="Freeform 222"/>
                        <wps:cNvSpPr>
                          <a:spLocks/>
                        </wps:cNvSpPr>
                        <wps:spPr bwMode="auto">
                          <a:xfrm>
                            <a:off x="7852" y="826"/>
                            <a:ext cx="68" cy="119"/>
                          </a:xfrm>
                          <a:custGeom>
                            <a:avLst/>
                            <a:gdLst>
                              <a:gd name="T0" fmla="+- 0 7920 7853"/>
                              <a:gd name="T1" fmla="*/ T0 w 68"/>
                              <a:gd name="T2" fmla="+- 0 826 826"/>
                              <a:gd name="T3" fmla="*/ 826 h 119"/>
                              <a:gd name="T4" fmla="+- 0 7887 7853"/>
                              <a:gd name="T5" fmla="*/ T4 w 68"/>
                              <a:gd name="T6" fmla="+- 0 944 826"/>
                              <a:gd name="T7" fmla="*/ 944 h 119"/>
                              <a:gd name="T8" fmla="+- 0 7853 7853"/>
                              <a:gd name="T9" fmla="*/ T8 w 68"/>
                              <a:gd name="T10" fmla="+- 0 826 826"/>
                              <a:gd name="T11" fmla="*/ 826 h 119"/>
                              <a:gd name="T12" fmla="+- 0 7887 7853"/>
                              <a:gd name="T13" fmla="*/ T12 w 68"/>
                              <a:gd name="T14" fmla="+- 0 860 826"/>
                              <a:gd name="T15" fmla="*/ 860 h 119"/>
                              <a:gd name="T16" fmla="+- 0 7920 7853"/>
                              <a:gd name="T17" fmla="*/ T16 w 68"/>
                              <a:gd name="T18" fmla="+- 0 826 826"/>
                              <a:gd name="T19" fmla="*/ 826 h 119"/>
                            </a:gdLst>
                            <a:ahLst/>
                            <a:cxnLst>
                              <a:cxn ang="0">
                                <a:pos x="T1" y="T3"/>
                              </a:cxn>
                              <a:cxn ang="0">
                                <a:pos x="T5" y="T7"/>
                              </a:cxn>
                              <a:cxn ang="0">
                                <a:pos x="T9" y="T11"/>
                              </a:cxn>
                              <a:cxn ang="0">
                                <a:pos x="T13" y="T15"/>
                              </a:cxn>
                              <a:cxn ang="0">
                                <a:pos x="T17" y="T19"/>
                              </a:cxn>
                            </a:cxnLst>
                            <a:rect l="0" t="0" r="r" b="b"/>
                            <a:pathLst>
                              <a:path w="68" h="119">
                                <a:moveTo>
                                  <a:pt x="67" y="0"/>
                                </a:moveTo>
                                <a:lnTo>
                                  <a:pt x="34" y="118"/>
                                </a:lnTo>
                                <a:lnTo>
                                  <a:pt x="0" y="0"/>
                                </a:lnTo>
                                <a:lnTo>
                                  <a:pt x="34" y="34"/>
                                </a:lnTo>
                                <a:lnTo>
                                  <a:pt x="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221"/>
                        <wps:cNvSpPr>
                          <a:spLocks/>
                        </wps:cNvSpPr>
                        <wps:spPr bwMode="auto">
                          <a:xfrm>
                            <a:off x="7852" y="826"/>
                            <a:ext cx="68" cy="119"/>
                          </a:xfrm>
                          <a:custGeom>
                            <a:avLst/>
                            <a:gdLst>
                              <a:gd name="T0" fmla="+- 0 7887 7853"/>
                              <a:gd name="T1" fmla="*/ T0 w 68"/>
                              <a:gd name="T2" fmla="+- 0 860 826"/>
                              <a:gd name="T3" fmla="*/ 860 h 119"/>
                              <a:gd name="T4" fmla="+- 0 7853 7853"/>
                              <a:gd name="T5" fmla="*/ T4 w 68"/>
                              <a:gd name="T6" fmla="+- 0 826 826"/>
                              <a:gd name="T7" fmla="*/ 826 h 119"/>
                              <a:gd name="T8" fmla="+- 0 7887 7853"/>
                              <a:gd name="T9" fmla="*/ T8 w 68"/>
                              <a:gd name="T10" fmla="+- 0 944 826"/>
                              <a:gd name="T11" fmla="*/ 944 h 119"/>
                              <a:gd name="T12" fmla="+- 0 7920 7853"/>
                              <a:gd name="T13" fmla="*/ T12 w 68"/>
                              <a:gd name="T14" fmla="+- 0 826 826"/>
                              <a:gd name="T15" fmla="*/ 826 h 119"/>
                              <a:gd name="T16" fmla="+- 0 7887 7853"/>
                              <a:gd name="T17" fmla="*/ T16 w 68"/>
                              <a:gd name="T18" fmla="+- 0 860 826"/>
                              <a:gd name="T19" fmla="*/ 860 h 119"/>
                            </a:gdLst>
                            <a:ahLst/>
                            <a:cxnLst>
                              <a:cxn ang="0">
                                <a:pos x="T1" y="T3"/>
                              </a:cxn>
                              <a:cxn ang="0">
                                <a:pos x="T5" y="T7"/>
                              </a:cxn>
                              <a:cxn ang="0">
                                <a:pos x="T9" y="T11"/>
                              </a:cxn>
                              <a:cxn ang="0">
                                <a:pos x="T13" y="T15"/>
                              </a:cxn>
                              <a:cxn ang="0">
                                <a:pos x="T17" y="T19"/>
                              </a:cxn>
                            </a:cxnLst>
                            <a:rect l="0" t="0" r="r" b="b"/>
                            <a:pathLst>
                              <a:path w="68" h="119">
                                <a:moveTo>
                                  <a:pt x="34" y="34"/>
                                </a:moveTo>
                                <a:lnTo>
                                  <a:pt x="0" y="0"/>
                                </a:lnTo>
                                <a:lnTo>
                                  <a:pt x="34" y="118"/>
                                </a:lnTo>
                                <a:lnTo>
                                  <a:pt x="67" y="0"/>
                                </a:lnTo>
                                <a:lnTo>
                                  <a:pt x="34" y="34"/>
                                </a:lnTo>
                                <a:close/>
                              </a:path>
                            </a:pathLst>
                          </a:custGeom>
                          <a:noFill/>
                          <a:ln w="53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Line 220"/>
                        <wps:cNvCnPr/>
                        <wps:spPr bwMode="auto">
                          <a:xfrm>
                            <a:off x="5089" y="827"/>
                            <a:ext cx="0" cy="221"/>
                          </a:xfrm>
                          <a:prstGeom prst="line">
                            <a:avLst/>
                          </a:prstGeom>
                          <a:noFill/>
                          <a:ln w="535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67" name="AutoShape 219"/>
                        <wps:cNvSpPr>
                          <a:spLocks/>
                        </wps:cNvSpPr>
                        <wps:spPr bwMode="auto">
                          <a:xfrm>
                            <a:off x="5858" y="308"/>
                            <a:ext cx="563" cy="2"/>
                          </a:xfrm>
                          <a:custGeom>
                            <a:avLst/>
                            <a:gdLst>
                              <a:gd name="T0" fmla="+- 0 5858 5858"/>
                              <a:gd name="T1" fmla="*/ T0 w 563"/>
                              <a:gd name="T2" fmla="+- 0 5940 5858"/>
                              <a:gd name="T3" fmla="*/ T2 w 563"/>
                              <a:gd name="T4" fmla="+- 0 6340 5858"/>
                              <a:gd name="T5" fmla="*/ T4 w 563"/>
                              <a:gd name="T6" fmla="+- 0 6421 5858"/>
                              <a:gd name="T7" fmla="*/ T6 w 563"/>
                            </a:gdLst>
                            <a:ahLst/>
                            <a:cxnLst>
                              <a:cxn ang="0">
                                <a:pos x="T1" y="0"/>
                              </a:cxn>
                              <a:cxn ang="0">
                                <a:pos x="T3" y="0"/>
                              </a:cxn>
                              <a:cxn ang="0">
                                <a:pos x="T5" y="0"/>
                              </a:cxn>
                              <a:cxn ang="0">
                                <a:pos x="T7" y="0"/>
                              </a:cxn>
                            </a:cxnLst>
                            <a:rect l="0" t="0" r="r" b="b"/>
                            <a:pathLst>
                              <a:path w="563">
                                <a:moveTo>
                                  <a:pt x="0" y="0"/>
                                </a:moveTo>
                                <a:lnTo>
                                  <a:pt x="82" y="0"/>
                                </a:lnTo>
                                <a:moveTo>
                                  <a:pt x="482" y="0"/>
                                </a:moveTo>
                                <a:lnTo>
                                  <a:pt x="563" y="0"/>
                                </a:lnTo>
                              </a:path>
                            </a:pathLst>
                          </a:custGeom>
                          <a:noFill/>
                          <a:ln w="107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Rectangle 218"/>
                        <wps:cNvSpPr>
                          <a:spLocks noChangeArrowheads="1"/>
                        </wps:cNvSpPr>
                        <wps:spPr bwMode="auto">
                          <a:xfrm>
                            <a:off x="5940" y="-276"/>
                            <a:ext cx="400" cy="754"/>
                          </a:xfrm>
                          <a:prstGeom prst="rect">
                            <a:avLst/>
                          </a:prstGeom>
                          <a:solidFill>
                            <a:srgbClr val="A8E87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Text Box 217"/>
                        <wps:cNvSpPr txBox="1">
                          <a:spLocks noChangeArrowheads="1"/>
                        </wps:cNvSpPr>
                        <wps:spPr bwMode="auto">
                          <a:xfrm>
                            <a:off x="7412" y="-299"/>
                            <a:ext cx="71"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3" w:lineRule="exact"/>
                                <w:rPr>
                                  <w:rFonts w:ascii="Arial"/>
                                  <w:sz w:val="10"/>
                                </w:rPr>
                              </w:pPr>
                              <w:r>
                                <w:rPr>
                                  <w:rFonts w:ascii="Arial"/>
                                  <w:w w:val="101"/>
                                  <w:sz w:val="10"/>
                                </w:rPr>
                                <w:t>z</w:t>
                              </w:r>
                            </w:p>
                          </w:txbxContent>
                        </wps:txbx>
                        <wps:bodyPr rot="0" vert="horz" wrap="square" lIns="0" tIns="0" rIns="0" bIns="0" anchor="t" anchorCtr="0" upright="1">
                          <a:noAutofit/>
                        </wps:bodyPr>
                      </wps:wsp>
                      <wps:wsp>
                        <wps:cNvPr id="270" name="Text Box 216"/>
                        <wps:cNvSpPr txBox="1">
                          <a:spLocks noChangeArrowheads="1"/>
                        </wps:cNvSpPr>
                        <wps:spPr bwMode="auto">
                          <a:xfrm>
                            <a:off x="5925" y="-83"/>
                            <a:ext cx="456" cy="1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32" w:lineRule="exact"/>
                                <w:rPr>
                                  <w:rFonts w:ascii="SimSun" w:eastAsia="SimSun" w:hAnsi="SimSun"/>
                                  <w:sz w:val="27"/>
                                </w:rPr>
                              </w:pPr>
                              <w:r>
                                <w:rPr>
                                  <w:rFonts w:ascii="Arial" w:eastAsia="Arial" w:hAnsi="Arial"/>
                                  <w:sz w:val="27"/>
                                </w:rPr>
                                <w:t>|</w:t>
                              </w:r>
                              <w:r>
                                <w:rPr>
                                  <w:rFonts w:ascii="Courier New" w:eastAsia="Courier New" w:hAnsi="Courier New"/>
                                  <w:sz w:val="27"/>
                                </w:rPr>
                                <w:t>ѱ</w:t>
                              </w:r>
                              <w:r>
                                <w:rPr>
                                  <w:rFonts w:ascii="SimSun" w:eastAsia="SimSun" w:hAnsi="SimSun" w:hint="eastAsia"/>
                                  <w:w w:val="80"/>
                                  <w:sz w:val="27"/>
                                </w:rPr>
                                <w:t>〉</w:t>
                              </w:r>
                            </w:p>
                            <w:p w:rsidR="00A325FF" w:rsidRDefault="00D10E8B">
                              <w:pPr>
                                <w:spacing w:before="218"/>
                                <w:ind w:left="86"/>
                                <w:rPr>
                                  <w:rFonts w:ascii="Arial"/>
                                  <w:sz w:val="40"/>
                                </w:rPr>
                              </w:pPr>
                              <w:r>
                                <w:rPr>
                                  <w:rFonts w:ascii="Arial"/>
                                  <w:color w:val="800000"/>
                                  <w:w w:val="101"/>
                                  <w:sz w:val="40"/>
                                </w:rPr>
                                <w:t>?</w:t>
                              </w:r>
                            </w:p>
                          </w:txbxContent>
                        </wps:txbx>
                        <wps:bodyPr rot="0" vert="horz" wrap="square" lIns="0" tIns="0" rIns="0" bIns="0" anchor="t" anchorCtr="0" upright="1">
                          <a:noAutofit/>
                        </wps:bodyPr>
                      </wps:wsp>
                      <wps:wsp>
                        <wps:cNvPr id="271" name="Text Box 215"/>
                        <wps:cNvSpPr txBox="1">
                          <a:spLocks noChangeArrowheads="1"/>
                        </wps:cNvSpPr>
                        <wps:spPr bwMode="auto">
                          <a:xfrm>
                            <a:off x="7875" y="118"/>
                            <a:ext cx="71" cy="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13" w:lineRule="exact"/>
                                <w:rPr>
                                  <w:rFonts w:ascii="Arial"/>
                                  <w:sz w:val="10"/>
                                </w:rPr>
                              </w:pPr>
                              <w:r>
                                <w:rPr>
                                  <w:rFonts w:ascii="Arial"/>
                                  <w:w w:val="101"/>
                                  <w:sz w:val="10"/>
                                </w:rPr>
                                <w:t>z</w:t>
                              </w:r>
                            </w:p>
                          </w:txbxContent>
                        </wps:txbx>
                        <wps:bodyPr rot="0" vert="horz" wrap="square" lIns="0" tIns="0" rIns="0" bIns="0" anchor="t" anchorCtr="0" upright="1">
                          <a:noAutofit/>
                        </wps:bodyPr>
                      </wps:wsp>
                      <wps:wsp>
                        <wps:cNvPr id="272" name="Text Box 214"/>
                        <wps:cNvSpPr txBox="1">
                          <a:spLocks noChangeArrowheads="1"/>
                        </wps:cNvSpPr>
                        <wps:spPr bwMode="auto">
                          <a:xfrm>
                            <a:off x="5380" y="458"/>
                            <a:ext cx="246" cy="4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451" w:lineRule="exact"/>
                                <w:rPr>
                                  <w:rFonts w:ascii="Arial"/>
                                  <w:sz w:val="40"/>
                                </w:rPr>
                              </w:pPr>
                              <w:r>
                                <w:rPr>
                                  <w:rFonts w:ascii="Arial"/>
                                  <w:color w:val="800000"/>
                                  <w:w w:val="101"/>
                                  <w:sz w:val="40"/>
                                </w:rPr>
                                <w:t>?</w:t>
                              </w:r>
                            </w:p>
                          </w:txbxContent>
                        </wps:txbx>
                        <wps:bodyPr rot="0" vert="horz" wrap="square" lIns="0" tIns="0" rIns="0" bIns="0" anchor="t" anchorCtr="0" upright="1">
                          <a:noAutofit/>
                        </wps:bodyPr>
                      </wps:wsp>
                      <wps:wsp>
                        <wps:cNvPr id="273" name="Text Box 213"/>
                        <wps:cNvSpPr txBox="1">
                          <a:spLocks noChangeArrowheads="1"/>
                        </wps:cNvSpPr>
                        <wps:spPr bwMode="auto">
                          <a:xfrm>
                            <a:off x="6421" y="-281"/>
                            <a:ext cx="770" cy="754"/>
                          </a:xfrm>
                          <a:prstGeom prst="rect">
                            <a:avLst/>
                          </a:prstGeom>
                          <a:solidFill>
                            <a:srgbClr val="EF85B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14"/>
                                <w:ind w:left="246"/>
                                <w:rPr>
                                  <w:rFonts w:ascii="Arial"/>
                                  <w:sz w:val="40"/>
                                </w:rPr>
                              </w:pPr>
                              <w:r>
                                <w:rPr>
                                  <w:rFonts w:ascii="Arial"/>
                                  <w:w w:val="101"/>
                                  <w:sz w:val="40"/>
                                </w:rPr>
                                <w:t>V</w:t>
                              </w:r>
                            </w:p>
                          </w:txbxContent>
                        </wps:txbx>
                        <wps:bodyPr rot="0" vert="horz" wrap="square" lIns="0" tIns="0" rIns="0" bIns="0" anchor="t" anchorCtr="0" upright="1">
                          <a:noAutofit/>
                        </wps:bodyPr>
                      </wps:wsp>
                      <wps:wsp>
                        <wps:cNvPr id="274" name="Text Box 212"/>
                        <wps:cNvSpPr txBox="1">
                          <a:spLocks noChangeArrowheads="1"/>
                        </wps:cNvSpPr>
                        <wps:spPr bwMode="auto">
                          <a:xfrm>
                            <a:off x="5088" y="-277"/>
                            <a:ext cx="770" cy="754"/>
                          </a:xfrm>
                          <a:prstGeom prst="rect">
                            <a:avLst/>
                          </a:prstGeom>
                          <a:solidFill>
                            <a:srgbClr val="00CFE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14"/>
                                <w:ind w:left="246"/>
                                <w:rPr>
                                  <w:rFonts w:ascii="Arial"/>
                                  <w:sz w:val="40"/>
                                </w:rPr>
                              </w:pPr>
                              <w:r>
                                <w:rPr>
                                  <w:rFonts w:ascii="Arial"/>
                                  <w:w w:val="101"/>
                                  <w:sz w:val="40"/>
                                </w:rPr>
                                <w:t>U</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1" o:spid="_x0000_s2923" style="position:absolute;left:0;text-align:left;margin-left:246.8pt;margin-top:-14.95pt;width:159.9pt;height:67.55pt;z-index:16274944;mso-position-horizontal-relative:page;mso-position-vertical-relative:text" coordorigin="4936,-299" coordsize="3198,1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">
                <v:shape id="AutoShape 230" o:spid="_x0000_s2924" style="position:absolute;left:5858;top:-108;width:2274;height:2;visibility:visible;mso-wrap-style:square;v-text-anchor:top" coordsize="22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VefMYA&#10;AADcAAAADwAAAGRycy9kb3ducmV2LnhtbESPQWsCMRSE7wX/Q3iCl1KzFZW6NUpbEexBwdXeH5vX&#10;zdLNy5JEXfvrm4LgcZiZb5j5srONOJMPtWMFz8MMBHHpdM2VguNh/fQCIkRkjY1jUnClAMtF72GO&#10;uXYX3tO5iJVIEA45KjAxtrmUoTRkMQxdS5y8b+ctxiR9JbXHS4LbRo6ybCot1pwWDLb0Yaj8KU5W&#10;wfbrd2ze/Xq12R+3s9318dNNilapQb97ewURqYv38K290QpGkyn8n0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VefMYAAADcAAAADwAAAAAAAAAAAAAAAACYAgAAZHJz&#10;L2Rvd25yZXYueG1sUEsFBgAAAAAEAAQA9QAAAIsDAAAAAA==&#10;" path="m,l82,m482,r81,m1333,r50,m1738,r536,e" filled="f" strokeweight=".29769mm">
                  <v:path arrowok="t" o:connecttype="custom" o:connectlocs="0,0;82,0;482,0;563,0;1333,0;1383,0;1738,0;2274,0" o:connectangles="0,0,0,0,0,0,0,0"/>
                </v:shape>
                <v:shape id="Picture 229" o:spid="_x0000_s2925" type="#_x0000_t75" style="position:absolute;left:7240;top:-283;width:356;height: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blPXGAAAA3AAAAA8AAABkcnMvZG93bnJldi54bWxEj91qwkAUhO8LvsNyhN4U3TRgK9FNkJZC&#10;KYL4A+bykD1mo9mzIbvV9O27QqGXw8x8wyyLwbbiSr1vHCt4niYgiCunG64VHPYfkzkIH5A1to5J&#10;wQ95KPLRwxIz7W68pesu1CJC2GeowITQZVL6ypBFP3UdcfROrrcYouxrqXu8RbhtZZokL9Jiw3HB&#10;YEdvhqrL7tsqKOnrfbNeP6WzdMuXc2m8LY9zpR7Hw2oBItAQ/sN/7U+tIJ29wv1MP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9uU9cYAAADcAAAADwAAAAAAAAAAAAAA&#10;AACfAgAAZHJzL2Rvd25yZXYueG1sUEsFBgAAAAAEAAQA9wAAAJIDAAAAAA==&#10;">
                  <v:imagedata r:id="rId258" o:title=""/>
                </v:shape>
                <v:shape id="AutoShape 228" o:spid="_x0000_s2926" style="position:absolute;left:7191;top:308;width:943;height:2;visibility:visible;mso-wrap-style:square;v-text-anchor:top" coordsize="9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L7ocIA&#10;AADcAAAADwAAAGRycy9kb3ducmV2LnhtbERPXWvCMBR9F/Yfwh34NlN1jlFNZQwFB2O4Tt8vzbUp&#10;bW5qErX798vDwMfD+V6tB9uJK/nQOFYwnWQgiCunG64VHH62T68gQkTW2DkmBb8UYF08jFaYa3fj&#10;b7qWsRYphEOOCkyMfS5lqAxZDBPXEyfu5LzFmKCvpfZ4S+G2k7Mse5EWG04NBnt6N1S15cUqwM1X&#10;4+Zn/3zcDbWZfrYf+6pcKDV+HN6WICIN8S7+d++0gtkirU1n0hGQ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vuhwgAAANwAAAAPAAAAAAAAAAAAAAAAAJgCAABkcnMvZG93&#10;bnJldi54bWxQSwUGAAAAAAQABAD1AAAAhwMAAAAA&#10;" path="m,l513,m868,r75,e" filled="f" strokeweight=".29769mm">
                  <v:path arrowok="t" o:connecttype="custom" o:connectlocs="0,0;513,0;868,0;943,0" o:connectangles="0,0,0,0"/>
                </v:shape>
                <v:shape id="Picture 227" o:spid="_x0000_s2927" type="#_x0000_t75" style="position:absolute;left:7703;top:135;width:356;height: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FalzEAAAA3AAAAA8AAABkcnMvZG93bnJldi54bWxEj09rAjEUxO+FfofwhN5qotDSbo1SKqKH&#10;ItY/eH1sXjdLNy9LEt312xtB6HGYmd8wk1nvGnGmEGvPGkZDBYK49KbmSsN+t3h+AxETssHGM2m4&#10;UITZ9PFhgoXxHf/QeZsqkSEcC9RgU2oLKWNpyWEc+pY4e78+OExZhkqagF2Gu0aOlXqVDmvOCxZb&#10;+rJU/m1PTsP3ZtmVazX37sRBmbVdpKM6aP006D8/QCTq03/43l4ZDeOXd7idyUdAT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FalzEAAAA3AAAAA8AAAAAAAAAAAAAAAAA&#10;nwIAAGRycy9kb3ducmV2LnhtbFBLBQYAAAAABAAEAPcAAACQAwAAAAA=&#10;">
                  <v:imagedata r:id="rId259" o:title=""/>
                </v:shape>
                <v:shape id="AutoShape 226" o:spid="_x0000_s2928" style="position:absolute;left:4936;top:73;width:3195;height:872;visibility:visible;mso-wrap-style:square;v-text-anchor:top" coordsize="3195,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VW8QA&#10;AADcAAAADwAAAGRycy9kb3ducmV2LnhtbESPwWrCQBCG74LvsEzBi9SNIiFEVylCq3irCr0O2TFJ&#10;m51Ns9sk7dN3DoUeh3/+b77Z7kfXqJ66UHs2sFwkoIgLb2suDdyuz48ZqBCRLTaeycA3BdjvppMt&#10;5tYP/Er9JZZKIBxyNFDF2OZah6Iih2HhW2LJ7r5zGGXsSm07HATuGr1KklQ7rFkuVNjSoaLi4/Ll&#10;ROP8duz1y/wze19GTJ1dDz/uZMzsYXzagIo0xv/lv/bJGliloi/PCAH0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6FVvEAAAA3AAAAA8AAAAAAAAAAAAAAAAAmAIAAGRycy9k&#10;b3ducmV2LnhtbFBLBQYAAAAABAAEAPUAAACJAwAAAAA=&#10;" path="m,871r3194,m2482,r,867e" filled="f" strokeweight=".14886mm">
                  <v:path arrowok="t" o:connecttype="custom" o:connectlocs="0,944;3194,944;2482,73;2482,940" o:connectangles="0,0,0,0"/>
                </v:shape>
                <v:shape id="Freeform 225" o:spid="_x0000_s2929" style="position:absolute;left:7384;top:821;width:68;height:119;visibility:visible;mso-wrap-style:square;v-text-anchor:top" coordsize="6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Fgh8UA&#10;AADcAAAADwAAAGRycy9kb3ducmV2LnhtbESPS4vCQBCE7wv+h6EFL4tO4kGW6CiiKHoRfIB4azKd&#10;B2Z6Ymai8d/vLAh7LKrqK2q26EwlntS40rKCeBSBIE6tLjlXcDlvhj8gnEfWWFkmBW9ysJj3vmaY&#10;aPviIz1PPhcBwi5BBYX3dSKlSwsy6Ea2Jg5eZhuDPsgml7rBV4CbSo6jaCINlhwWCqxpVVB6P7VG&#10;wXdcutv2YO05a/f147I+ZNddq9Sg3y2nIDx1/j/8ae+0gvEkhr8z4Qj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WCHxQAAANwAAAAPAAAAAAAAAAAAAAAAAJgCAABkcnMv&#10;ZG93bnJldi54bWxQSwUGAAAAAAQABAD1AAAAigMAAAAA&#10;" path="m67,l33,118,,,33,34,67,xe" fillcolor="black" stroked="f">
                  <v:path arrowok="t" o:connecttype="custom" o:connectlocs="67,822;33,940;0,822;33,856;67,822" o:connectangles="0,0,0,0,0"/>
                </v:shape>
                <v:shape id="Freeform 224" o:spid="_x0000_s2930" style="position:absolute;left:7384;top:821;width:68;height:119;visibility:visible;mso-wrap-style:square;v-text-anchor:top" coordsize="6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X/bMQA&#10;AADcAAAADwAAAGRycy9kb3ducmV2LnhtbESP0WoCMRRE3wX/IVyhb5p1pVJXo4iw2EpftH7AZXNN&#10;Fjc3yybq1q9vCoU+DjNzhllteteIO3Wh9qxgOslAEFde12wUnL/K8RuIEJE1Np5JwTcF2KyHgxUW&#10;2j/4SPdTNCJBOBSowMbYFlKGypLDMPEtcfIuvnMYk+yM1B0+Etw1Ms+yuXRYc1qw2NLOUnU93ZyC&#10;cj8rXxfPD2/NoTyYp/1022Ol1Muo3y5BROrjf/iv/a4V5PMc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1/2zEAAAA3AAAAA8AAAAAAAAAAAAAAAAAmAIAAGRycy9k&#10;b3ducmV2LnhtbFBLBQYAAAAABAAEAPUAAACJAwAAAAA=&#10;" path="m33,34l,,33,118,67,,33,34xe" filled="f" strokeweight=".14886mm">
                  <v:path arrowok="t" o:connecttype="custom" o:connectlocs="33,856;0,822;33,940;67,822;33,856" o:connectangles="0,0,0,0,0"/>
                </v:shape>
                <v:line id="Line 223" o:spid="_x0000_s2931" style="position:absolute;visibility:visible;mso-wrap-style:square" from="7887,487" to="7887,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WdTMUAAADcAAAADwAAAGRycy9kb3ducmV2LnhtbESPS4vCQBCE78L+h6EXvOnEKCFkHUUW&#10;lvWgBx/gHptM54GZnpCZ1eivdwTBY1FVX1HzZW8acaHO1ZYVTMYRCOLc6ppLBcfDzygF4TyyxsYy&#10;KbiRg+XiYzDHTNsr7+iy96UIEHYZKqi8bzMpXV6RQTe2LXHwCtsZ9EF2pdQdXgPcNDKOokQarDks&#10;VNjSd0X5ef9vFCRFPZ3J8327MyeZms39r4h/rVLDz371BcJT79/hV3utFcTJFJ5nwhGQi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AWdTMUAAADcAAAADwAAAAAAAAAA&#10;AAAAAAChAgAAZHJzL2Rvd25yZXYueG1sUEsFBgAAAAAEAAQA+QAAAJMDAAAAAA==&#10;" strokeweight=".14886mm"/>
                <v:shape id="Freeform 222" o:spid="_x0000_s2932" style="position:absolute;left:7852;top:826;width:68;height:119;visibility:visible;mso-wrap-style:square;v-text-anchor:top" coordsize="6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bDH8cA&#10;AADcAAAADwAAAGRycy9kb3ducmV2LnhtbESPT2vCQBTE70K/w/IKvUizUURKdJVSaYkXoSZQentk&#10;X/5g9m3Mbkz67buFgsdhZn7DbPeTacWNetdYVrCIYhDEhdUNVwry7P35BYTzyBpby6Tghxzsdw+z&#10;LSbajvxJt7OvRICwS1BB7X2XSOmKmgy6yHbEwSttb9AH2VdS9zgGuGnlMo7X0mDDYaHGjt5qKi7n&#10;wSiYLxr3/XGyNiuHY3fND6fyKx2UenqcXjcgPE3+Hv5vp1rBcr2CvzPhC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mwx/HAAAA3AAAAA8AAAAAAAAAAAAAAAAAmAIAAGRy&#10;cy9kb3ducmV2LnhtbFBLBQYAAAAABAAEAPUAAACMAwAAAAA=&#10;" path="m67,l34,118,,,34,34,67,xe" fillcolor="black" stroked="f">
                  <v:path arrowok="t" o:connecttype="custom" o:connectlocs="67,826;34,944;0,826;34,860;67,826" o:connectangles="0,0,0,0,0"/>
                </v:shape>
                <v:shape id="Freeform 221" o:spid="_x0000_s2933" style="position:absolute;left:7852;top:826;width:68;height:119;visibility:visible;mso-wrap-style:square;v-text-anchor:top" coordsize="68,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nGMQA&#10;AADcAAAADwAAAGRycy9kb3ducmV2LnhtbESP3WoCMRSE7wu+QziCdzWrouhqFBGWtuKNPw9w2ByT&#10;xc3Jskl169M3hYKXw8x8w6w2navFndpQeVYwGmYgiEuvKzYKLufifQ4iRGSNtWdS8EMBNuve2wpz&#10;7R98pPspGpEgHHJUYGNscilDaclhGPqGOHlX3zqMSbZG6hYfCe5qOc6ymXRYcVqw2NDOUnk7fTsF&#10;xcekmC6eX96afbE3T3tw22Op1KDfbZcgInXxFf5vf2oF49kU/s6kI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cZxjEAAAA3AAAAA8AAAAAAAAAAAAAAAAAmAIAAGRycy9k&#10;b3ducmV2LnhtbFBLBQYAAAAABAAEAPUAAACJAwAAAAA=&#10;" path="m34,34l,,34,118,67,,34,34xe" filled="f" strokeweight=".14886mm">
                  <v:path arrowok="t" o:connecttype="custom" o:connectlocs="34,860;0,826;34,944;67,826;34,860" o:connectangles="0,0,0,0,0"/>
                </v:shape>
                <v:line id="Line 220" o:spid="_x0000_s2934" style="position:absolute;visibility:visible;mso-wrap-style:square" from="5089,827" to="5089,1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1MUAAADcAAAADwAAAGRycy9kb3ducmV2LnhtbESPT2vCQBTE74V+h+UJvdWNaQkSXYMU&#10;ih7sIVFoj4/syx/Mvg3ZbYx++m5B8DjMzG+YdTaZTow0uNaygsU8AkFcWt1yreB0/HxdgnAeWWNn&#10;mRRcyUG2eX5aY6rthXMaC1+LAGGXooLG+z6V0pUNGXRz2xMHr7KDQR/kUEs94CXATSfjKEqkwZbD&#10;QoM9fTRUnotfoyCp2rd3eb595eZbLs3h9lPFO6vUy2zarkB4mvwjfG/vtYI4SeD/TDgC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1MUAAADcAAAADwAAAAAAAAAA&#10;AAAAAAChAgAAZHJzL2Rvd25yZXYueG1sUEsFBgAAAAAEAAQA+QAAAJMDAAAAAA==&#10;" strokeweight=".14886mm"/>
                <v:shape id="AutoShape 219" o:spid="_x0000_s2935" style="position:absolute;left:5858;top:308;width:563;height:2;visibility:visible;mso-wrap-style:square;v-text-anchor:top" coordsize="5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ZDN8YA&#10;AADcAAAADwAAAGRycy9kb3ducmV2LnhtbESP3WrCQBSE7wXfYTmCd3WjiD+pqwRB20opGoXenmZP&#10;k2D2bMiuGt++KxS8HGbmG2axak0lrtS40rKC4SACQZxZXXKu4HTcvMxAOI+ssbJMCu7kYLXsdhYY&#10;a3vjA11Tn4sAYRejgsL7OpbSZQUZdANbEwfv1zYGfZBNLnWDtwA3lRxF0UQaLDksFFjTuqDsnF6M&#10;grn7ofv6Mk52m20y3afbt6+Pz2+l+r02eQXhqfXP8H/7XSsYTabwOB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ZDN8YAAADcAAAADwAAAAAAAAAAAAAAAACYAgAAZHJz&#10;L2Rvd25yZXYueG1sUEsFBgAAAAAEAAQA9QAAAIsDAAAAAA==&#10;" path="m,l82,m482,r81,e" filled="f" strokeweight=".29769mm">
                  <v:path arrowok="t" o:connecttype="custom" o:connectlocs="0,0;82,0;482,0;563,0" o:connectangles="0,0,0,0"/>
                </v:shape>
                <v:rect id="Rectangle 218" o:spid="_x0000_s2936" style="position:absolute;left:5940;top:-276;width:400;height: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QjsAA&#10;AADcAAAADwAAAGRycy9kb3ducmV2LnhtbERPy4rCMBTdD/gP4QpuBk2nYtFqWgZRmO34WLi7NNe2&#10;2NzUJtr692YxMMvDeW/ywTTiSZ2rLSv4mkUgiAuray4VnI776RKE88gaG8uk4EUO8mz0scFU255/&#10;6XnwpQgh7FJUUHnfplK6oiKDbmZb4sBdbWfQB9iVUnfYh3DTyDiKEmmw5tBQYUvbiorb4WEUnO+7&#10;eWzmiYupp960+8Xq87JQajIevtcgPA3+X/zn/tEK4iSsDWfCEZD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mOQjsAAAADcAAAADwAAAAAAAAAAAAAAAACYAgAAZHJzL2Rvd25y&#10;ZXYueG1sUEsFBgAAAAAEAAQA9QAAAIUDAAAAAA==&#10;" fillcolor="#a8e875" stroked="f"/>
                <v:shape id="Text Box 217" o:spid="_x0000_s2937" type="#_x0000_t202" style="position:absolute;left:7412;top:-299;width:71;height: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58rsUA&#10;AADcAAAADwAAAGRycy9kb3ducmV2LnhtbESPQWvCQBSE70L/w/KE3sxGD6FGV5FSQSgUYzx4fM0+&#10;k8Xs25hdNf33bqHQ4zAz3zDL9WBbcafeG8cKpkkKgrhy2nCt4FhuJ28gfEDW2DomBT/kYb16GS0x&#10;1+7BBd0PoRYRwj5HBU0IXS6lrxqy6BPXEUfv7HqLIcq+lrrHR4TbVs7SNJMWDceFBjt6b6i6HG5W&#10;webExYe5fn3vi3NhynKe8md2Uep1PGwWIAIN4T/8195pBbNsD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HnyuxQAAANwAAAAPAAAAAAAAAAAAAAAAAJgCAABkcnMv&#10;ZG93bnJldi54bWxQSwUGAAAAAAQABAD1AAAAigMAAAAA&#10;" filled="f" stroked="f">
                  <v:textbox inset="0,0,0,0">
                    <w:txbxContent>
                      <w:p w:rsidR="00A325FF" w:rsidRDefault="00D10E8B">
                        <w:pPr>
                          <w:spacing w:line="113" w:lineRule="exact"/>
                          <w:rPr>
                            <w:rFonts w:ascii="Arial"/>
                            <w:sz w:val="10"/>
                          </w:rPr>
                        </w:pPr>
                        <w:r>
                          <w:rPr>
                            <w:rFonts w:ascii="Arial"/>
                            <w:w w:val="101"/>
                            <w:sz w:val="10"/>
                          </w:rPr>
                          <w:t>z</w:t>
                        </w:r>
                      </w:p>
                    </w:txbxContent>
                  </v:textbox>
                </v:shape>
                <v:shape id="Text Box 216" o:spid="_x0000_s2938" type="#_x0000_t202" style="position:absolute;left:5925;top:-83;width:456;height:10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1D7sEA&#10;AADcAAAADwAAAGRycy9kb3ducmV2LnhtbERPTYvCMBC9L/gfwgje1lQPuluNIqIgCIu1e/A4NmMb&#10;bCa1idr99+Yg7PHxvufLztbiQa03jhWMhgkI4sJpw6WC33z7+QXCB2SNtWNS8EcelovexxxT7Z6c&#10;0eMYShFD2KeooAqhSaX0RUUW/dA1xJG7uNZiiLAtpW7xGcNtLcdJMpEWDceGChtaV1Rcj3erYHXi&#10;bGNuP+dDdslMnn8nvJ9clRr0u9UMRKAu/Ivf7p1WMJ7G+fF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9Q+7BAAAA3AAAAA8AAAAAAAAAAAAAAAAAmAIAAGRycy9kb3du&#10;cmV2LnhtbFBLBQYAAAAABAAEAPUAAACGAwAAAAA=&#10;" filled="f" stroked="f">
                  <v:textbox inset="0,0,0,0">
                    <w:txbxContent>
                      <w:p w:rsidR="00A325FF" w:rsidRDefault="00D10E8B">
                        <w:pPr>
                          <w:spacing w:line="332" w:lineRule="exact"/>
                          <w:rPr>
                            <w:rFonts w:ascii="SimSun" w:eastAsia="SimSun" w:hAnsi="SimSun"/>
                            <w:sz w:val="27"/>
                          </w:rPr>
                        </w:pPr>
                        <w:r>
                          <w:rPr>
                            <w:rFonts w:ascii="Arial" w:eastAsia="Arial" w:hAnsi="Arial"/>
                            <w:sz w:val="27"/>
                          </w:rPr>
                          <w:t>|</w:t>
                        </w:r>
                        <w:r>
                          <w:rPr>
                            <w:rFonts w:ascii="Courier New" w:eastAsia="Courier New" w:hAnsi="Courier New"/>
                            <w:sz w:val="27"/>
                          </w:rPr>
                          <w:t>ѱ</w:t>
                        </w:r>
                        <w:r>
                          <w:rPr>
                            <w:rFonts w:ascii="SimSun" w:eastAsia="SimSun" w:hAnsi="SimSun" w:hint="eastAsia"/>
                            <w:w w:val="80"/>
                            <w:sz w:val="27"/>
                          </w:rPr>
                          <w:t>〉</w:t>
                        </w:r>
                      </w:p>
                      <w:p w:rsidR="00A325FF" w:rsidRDefault="00D10E8B">
                        <w:pPr>
                          <w:spacing w:before="218"/>
                          <w:ind w:left="86"/>
                          <w:rPr>
                            <w:rFonts w:ascii="Arial"/>
                            <w:sz w:val="40"/>
                          </w:rPr>
                        </w:pPr>
                        <w:r>
                          <w:rPr>
                            <w:rFonts w:ascii="Arial"/>
                            <w:color w:val="800000"/>
                            <w:w w:val="101"/>
                            <w:sz w:val="40"/>
                          </w:rPr>
                          <w:t>?</w:t>
                        </w:r>
                      </w:p>
                    </w:txbxContent>
                  </v:textbox>
                </v:shape>
                <v:shape id="Text Box 215" o:spid="_x0000_s2939" type="#_x0000_t202" style="position:absolute;left:7875;top:118;width:71;height: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mdcUA&#10;AADcAAAADwAAAGRycy9kb3ducmV2LnhtbESPQWvCQBSE70L/w/IKvelGD7ambkSkBaEgjfHg8TX7&#10;TJZk38bsqvHfdwsFj8PMfMMsV4NtxZV6bxwrmE4SEMSl04YrBYfic/wGwgdkja1jUnAnD6vsabTE&#10;VLsb53Tdh0pECPsUFdQhdKmUvqzJop+4jjh6J9dbDFH2ldQ93iLctnKWJHNp0XBcqLGjTU1ls79Y&#10;Besj5x/mvPv5zk+5KYpFwl/zRqmX52H9DiLQEB7h//ZWK5i9TuHvTDw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eZ1xQAAANwAAAAPAAAAAAAAAAAAAAAAAJgCAABkcnMv&#10;ZG93bnJldi54bWxQSwUGAAAAAAQABAD1AAAAigMAAAAA&#10;" filled="f" stroked="f">
                  <v:textbox inset="0,0,0,0">
                    <w:txbxContent>
                      <w:p w:rsidR="00A325FF" w:rsidRDefault="00D10E8B">
                        <w:pPr>
                          <w:spacing w:line="113" w:lineRule="exact"/>
                          <w:rPr>
                            <w:rFonts w:ascii="Arial"/>
                            <w:sz w:val="10"/>
                          </w:rPr>
                        </w:pPr>
                        <w:r>
                          <w:rPr>
                            <w:rFonts w:ascii="Arial"/>
                            <w:w w:val="101"/>
                            <w:sz w:val="10"/>
                          </w:rPr>
                          <w:t>z</w:t>
                        </w:r>
                      </w:p>
                    </w:txbxContent>
                  </v:textbox>
                </v:shape>
                <v:shape id="Text Box 214" o:spid="_x0000_s2940" type="#_x0000_t202" style="position:absolute;left:5380;top:458;width:246;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4AsUA&#10;AADcAAAADwAAAGRycy9kb3ducmV2LnhtbESPQWvCQBSE7wX/w/KE3urGHGyNriLSglCQxnjw+Mw+&#10;k8Xs25hdNf77bqHgcZiZb5j5sreNuFHnjWMF41ECgrh02nClYF98vX2A8AFZY+OYFDzIw3IxeJlj&#10;pt2dc7rtQiUihH2GCuoQ2kxKX9Zk0Y9cSxy9k+sshii7SuoO7xFuG5kmyURaNBwXamxpXVN53l2t&#10;gtWB809z2R5/8lNuimKa8PfkrNTrsF/NQATqwzP8395oBel7Cn9n4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3gCxQAAANwAAAAPAAAAAAAAAAAAAAAAAJgCAABkcnMv&#10;ZG93bnJldi54bWxQSwUGAAAAAAQABAD1AAAAigMAAAAA&#10;" filled="f" stroked="f">
                  <v:textbox inset="0,0,0,0">
                    <w:txbxContent>
                      <w:p w:rsidR="00A325FF" w:rsidRDefault="00D10E8B">
                        <w:pPr>
                          <w:spacing w:line="451" w:lineRule="exact"/>
                          <w:rPr>
                            <w:rFonts w:ascii="Arial"/>
                            <w:sz w:val="40"/>
                          </w:rPr>
                        </w:pPr>
                        <w:r>
                          <w:rPr>
                            <w:rFonts w:ascii="Arial"/>
                            <w:color w:val="800000"/>
                            <w:w w:val="101"/>
                            <w:sz w:val="40"/>
                          </w:rPr>
                          <w:t>?</w:t>
                        </w:r>
                      </w:p>
                    </w:txbxContent>
                  </v:textbox>
                </v:shape>
                <v:shape id="Text Box 213" o:spid="_x0000_s2941" type="#_x0000_t202" style="position:absolute;left:6421;top:-281;width:770;height: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bJ8UA&#10;AADcAAAADwAAAGRycy9kb3ducmV2LnhtbESP3WoCMRSE74W+QziF3mlWLVW3RtFCoVgE/+j1YXPc&#10;LG5OliTq1qc3hYKXw8x8w0znra3FhXyoHCvo9zIQxIXTFZcKDvvP7hhEiMgaa8ek4JcCzGdPnSnm&#10;2l15S5ddLEWCcMhRgYmxyaUMhSGLoeca4uQdnbcYk/Sl1B6vCW5rOciyN2mx4rRgsKEPQ8Vpd7YK&#10;hm5c9ZvNZrI8v/rVav3Tft+iUerluV28g4jUxkf4v/2lFQxGQ/g7k4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5FsnxQAAANwAAAAPAAAAAAAAAAAAAAAAAJgCAABkcnMv&#10;ZG93bnJldi54bWxQSwUGAAAAAAQABAD1AAAAigMAAAAA&#10;" fillcolor="#ef85b8" stroked="f">
                  <v:textbox inset="0,0,0,0">
                    <w:txbxContent>
                      <w:p w:rsidR="00A325FF" w:rsidRDefault="00D10E8B">
                        <w:pPr>
                          <w:spacing w:before="114"/>
                          <w:ind w:left="246"/>
                          <w:rPr>
                            <w:rFonts w:ascii="Arial"/>
                            <w:sz w:val="40"/>
                          </w:rPr>
                        </w:pPr>
                        <w:r>
                          <w:rPr>
                            <w:rFonts w:ascii="Arial"/>
                            <w:w w:val="101"/>
                            <w:sz w:val="40"/>
                          </w:rPr>
                          <w:t>V</w:t>
                        </w:r>
                      </w:p>
                    </w:txbxContent>
                  </v:textbox>
                </v:shape>
                <v:shape id="Text Box 212" o:spid="_x0000_s2942" type="#_x0000_t202" style="position:absolute;left:5088;top:-277;width:770;height: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sEIsUA&#10;AADcAAAADwAAAGRycy9kb3ducmV2LnhtbESPT2vCQBTE74V+h+UVvOmmoq2krtIqQi6i9V+vj+wz&#10;Cc2+XbJrjN/eLQg9DjPzG2Y670wtWmp8ZVnB6yABQZxbXXGh4LBf9ScgfEDWWFsmBTfyMJ89P00x&#10;1fbK39TuQiEihH2KCsoQXCqlz0sy6AfWEUfvbBuDIcqmkLrBa4SbWg6T5E0arDgulOhoUVL+u7sY&#10;BXgwS7deZj/uqxgfndm2p3O2Uar30n1+gAjUhf/wo51pBcP3EfydiUd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wQixQAAANwAAAAPAAAAAAAAAAAAAAAAAJgCAABkcnMv&#10;ZG93bnJldi54bWxQSwUGAAAAAAQABAD1AAAAigMAAAAA&#10;" fillcolor="#00cfe4" stroked="f">
                  <v:textbox inset="0,0,0,0">
                    <w:txbxContent>
                      <w:p w:rsidR="00A325FF" w:rsidRDefault="00D10E8B">
                        <w:pPr>
                          <w:spacing w:before="114"/>
                          <w:ind w:left="246"/>
                          <w:rPr>
                            <w:rFonts w:ascii="Arial"/>
                            <w:sz w:val="40"/>
                          </w:rPr>
                        </w:pPr>
                        <w:r>
                          <w:rPr>
                            <w:rFonts w:ascii="Arial"/>
                            <w:w w:val="101"/>
                            <w:sz w:val="40"/>
                          </w:rPr>
                          <w:t>U</w:t>
                        </w:r>
                      </w:p>
                    </w:txbxContent>
                  </v:textbox>
                </v:shape>
                <w10:wrap anchorx="page"/>
              </v:group>
            </w:pict>
          </mc:Fallback>
        </mc:AlternateContent>
      </w:r>
      <w:r>
        <w:rPr>
          <w:noProof/>
          <w:lang w:val="da-DK" w:eastAsia="da-DK" w:bidi="ar-SA"/>
        </w:rPr>
        <mc:AlternateContent>
          <mc:Choice Requires="wps">
            <w:drawing>
              <wp:anchor distT="0" distB="0" distL="114300" distR="114300" simplePos="0" relativeHeight="16275456" behindDoc="0" locked="0" layoutInCell="1" allowOverlap="1">
                <wp:simplePos x="0" y="0"/>
                <wp:positionH relativeFrom="page">
                  <wp:posOffset>3136900</wp:posOffset>
                </wp:positionH>
                <wp:positionV relativeFrom="paragraph">
                  <wp:posOffset>196215</wp:posOffset>
                </wp:positionV>
                <wp:extent cx="94615" cy="0"/>
                <wp:effectExtent l="0" t="0" r="0" b="0"/>
                <wp:wrapNone/>
                <wp:docPr id="254"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 cy="0"/>
                        </a:xfrm>
                        <a:prstGeom prst="line">
                          <a:avLst/>
                        </a:prstGeom>
                        <a:noFill/>
                        <a:ln w="1071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0" o:spid="_x0000_s1026" style="position:absolute;z-index:1627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7pt,15.45pt" to="254.4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CxHwIAAEQEAAAOAAAAZHJzL2Uyb0RvYy54bWysU82O2jAQvlfqO1i+QxIaW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" strokeweight=".29769mm">
                <w10:wrap anchorx="page"/>
              </v:line>
            </w:pict>
          </mc:Fallback>
        </mc:AlternateContent>
      </w:r>
      <w:r w:rsidR="00D10E8B">
        <w:rPr>
          <w:rFonts w:ascii="Arial" w:eastAsia="Arial"/>
          <w:spacing w:val="-1"/>
          <w:w w:val="70"/>
        </w:rPr>
        <w:t>|0</w:t>
      </w:r>
      <w:r w:rsidR="00D10E8B">
        <w:rPr>
          <w:rFonts w:ascii="SimSun" w:eastAsia="SimSun" w:hint="eastAsia"/>
          <w:w w:val="70"/>
        </w:rPr>
        <w:t>〉</w:t>
      </w:r>
    </w:p>
    <w:p w:rsidR="00A325FF" w:rsidRDefault="00D10E8B">
      <w:pPr>
        <w:spacing w:line="415" w:lineRule="exact"/>
        <w:ind w:left="61"/>
        <w:rPr>
          <w:rFonts w:ascii="Arial"/>
          <w:sz w:val="40"/>
        </w:rPr>
      </w:pPr>
      <w:r>
        <w:rPr>
          <w:rFonts w:ascii="Arial"/>
          <w:color w:val="800000"/>
          <w:w w:val="101"/>
          <w:sz w:val="40"/>
        </w:rPr>
        <w:t>?</w:t>
      </w:r>
    </w:p>
    <w:p w:rsidR="00A325FF" w:rsidRDefault="00D10E8B">
      <w:pPr>
        <w:pStyle w:val="Brdtekst"/>
        <w:spacing w:line="204" w:lineRule="exact"/>
        <w:ind w:left="113"/>
        <w:rPr>
          <w:rFonts w:ascii="Arial"/>
        </w:rPr>
      </w:pPr>
      <w:r>
        <w:rPr>
          <w:rFonts w:ascii="Arial"/>
          <w:w w:val="101"/>
        </w:rPr>
        <w:t>c</w:t>
      </w:r>
    </w:p>
    <w:p w:rsidR="00A325FF" w:rsidRDefault="00D10E8B">
      <w:pPr>
        <w:pStyle w:val="Brdtekst"/>
        <w:tabs>
          <w:tab w:val="left" w:pos="3274"/>
        </w:tabs>
        <w:spacing w:before="10"/>
        <w:ind w:left="2803"/>
        <w:rPr>
          <w:rFonts w:ascii="Arial"/>
        </w:rPr>
      </w:pPr>
      <w:r>
        <w:rPr>
          <w:rFonts w:ascii="Arial"/>
          <w:position w:val="1"/>
        </w:rPr>
        <w:t>0</w:t>
      </w:r>
      <w:r>
        <w:rPr>
          <w:rFonts w:ascii="Arial"/>
          <w:position w:val="1"/>
        </w:rPr>
        <w:tab/>
      </w:r>
      <w:r>
        <w:rPr>
          <w:rFonts w:ascii="Arial"/>
        </w:rPr>
        <w:t>1</w:t>
      </w:r>
    </w:p>
    <w:p w:rsidR="00A325FF" w:rsidRDefault="00A325FF">
      <w:pPr>
        <w:rPr>
          <w:rFonts w:ascii="Arial"/>
        </w:rPr>
        <w:sectPr w:rsidR="00A325FF">
          <w:type w:val="continuous"/>
          <w:pgSz w:w="12240" w:h="15840"/>
          <w:pgMar w:top="940" w:right="580" w:bottom="280" w:left="940" w:header="708" w:footer="708" w:gutter="0"/>
          <w:cols w:num="2" w:space="708" w:equalWidth="0">
            <w:col w:w="3577" w:space="40"/>
            <w:col w:w="7103"/>
          </w:cols>
        </w:sectPr>
      </w:pPr>
    </w:p>
    <w:p w:rsidR="00A325FF" w:rsidRDefault="002220C9">
      <w:pPr>
        <w:pStyle w:val="Brdtekst"/>
        <w:spacing w:before="131"/>
        <w:ind w:left="141" w:right="419" w:hanging="1"/>
        <w:jc w:val="center"/>
      </w:pPr>
      <w:r>
        <w:rPr>
          <w:noProof/>
          <w:lang w:val="da-DK" w:eastAsia="da-DK" w:bidi="ar-SA"/>
        </w:rPr>
        <mc:AlternateContent>
          <mc:Choice Requires="wpg">
            <w:drawing>
              <wp:anchor distT="0" distB="0" distL="114300" distR="114300" simplePos="0" relativeHeight="482374656" behindDoc="1" locked="0" layoutInCell="1" allowOverlap="1">
                <wp:simplePos x="0" y="0"/>
                <wp:positionH relativeFrom="page">
                  <wp:posOffset>2507615</wp:posOffset>
                </wp:positionH>
                <wp:positionV relativeFrom="paragraph">
                  <wp:posOffset>668020</wp:posOffset>
                </wp:positionV>
                <wp:extent cx="909320" cy="672465"/>
                <wp:effectExtent l="0" t="0" r="0" b="0"/>
                <wp:wrapNone/>
                <wp:docPr id="241"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9320" cy="672465"/>
                          <a:chOff x="3949" y="1052"/>
                          <a:chExt cx="1432" cy="1059"/>
                        </a:xfrm>
                      </wpg:grpSpPr>
                      <wps:wsp>
                        <wps:cNvPr id="242" name="AutoShape 209"/>
                        <wps:cNvSpPr>
                          <a:spLocks/>
                        </wps:cNvSpPr>
                        <wps:spPr bwMode="auto">
                          <a:xfrm>
                            <a:off x="3950" y="1194"/>
                            <a:ext cx="376" cy="14"/>
                          </a:xfrm>
                          <a:custGeom>
                            <a:avLst/>
                            <a:gdLst>
                              <a:gd name="T0" fmla="+- 0 4021 3951"/>
                              <a:gd name="T1" fmla="*/ T0 w 376"/>
                              <a:gd name="T2" fmla="+- 0 1195 1195"/>
                              <a:gd name="T3" fmla="*/ 1195 h 14"/>
                              <a:gd name="T4" fmla="+- 0 3951 3951"/>
                              <a:gd name="T5" fmla="*/ T4 w 376"/>
                              <a:gd name="T6" fmla="+- 0 1195 1195"/>
                              <a:gd name="T7" fmla="*/ 1195 h 14"/>
                              <a:gd name="T8" fmla="+- 0 3951 3951"/>
                              <a:gd name="T9" fmla="*/ T8 w 376"/>
                              <a:gd name="T10" fmla="+- 0 1208 1195"/>
                              <a:gd name="T11" fmla="*/ 1208 h 14"/>
                              <a:gd name="T12" fmla="+- 0 4021 3951"/>
                              <a:gd name="T13" fmla="*/ T12 w 376"/>
                              <a:gd name="T14" fmla="+- 0 1208 1195"/>
                              <a:gd name="T15" fmla="*/ 1208 h 14"/>
                              <a:gd name="T16" fmla="+- 0 4021 3951"/>
                              <a:gd name="T17" fmla="*/ T16 w 376"/>
                              <a:gd name="T18" fmla="+- 0 1195 1195"/>
                              <a:gd name="T19" fmla="*/ 1195 h 14"/>
                              <a:gd name="T20" fmla="+- 0 4326 3951"/>
                              <a:gd name="T21" fmla="*/ T20 w 376"/>
                              <a:gd name="T22" fmla="+- 0 1195 1195"/>
                              <a:gd name="T23" fmla="*/ 1195 h 14"/>
                              <a:gd name="T24" fmla="+- 0 4292 3951"/>
                              <a:gd name="T25" fmla="*/ T24 w 376"/>
                              <a:gd name="T26" fmla="+- 0 1195 1195"/>
                              <a:gd name="T27" fmla="*/ 1195 h 14"/>
                              <a:gd name="T28" fmla="+- 0 4292 3951"/>
                              <a:gd name="T29" fmla="*/ T28 w 376"/>
                              <a:gd name="T30" fmla="+- 0 1208 1195"/>
                              <a:gd name="T31" fmla="*/ 1208 h 14"/>
                              <a:gd name="T32" fmla="+- 0 4326 3951"/>
                              <a:gd name="T33" fmla="*/ T32 w 376"/>
                              <a:gd name="T34" fmla="+- 0 1208 1195"/>
                              <a:gd name="T35" fmla="*/ 1208 h 14"/>
                              <a:gd name="T36" fmla="+- 0 4326 3951"/>
                              <a:gd name="T37" fmla="*/ T36 w 376"/>
                              <a:gd name="T38" fmla="+- 0 1195 1195"/>
                              <a:gd name="T39" fmla="*/ 1195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76" h="14">
                                <a:moveTo>
                                  <a:pt x="70" y="0"/>
                                </a:moveTo>
                                <a:lnTo>
                                  <a:pt x="0" y="0"/>
                                </a:lnTo>
                                <a:lnTo>
                                  <a:pt x="0" y="13"/>
                                </a:lnTo>
                                <a:lnTo>
                                  <a:pt x="70" y="13"/>
                                </a:lnTo>
                                <a:lnTo>
                                  <a:pt x="70" y="0"/>
                                </a:lnTo>
                                <a:close/>
                                <a:moveTo>
                                  <a:pt x="375" y="0"/>
                                </a:moveTo>
                                <a:lnTo>
                                  <a:pt x="341" y="0"/>
                                </a:lnTo>
                                <a:lnTo>
                                  <a:pt x="341" y="13"/>
                                </a:lnTo>
                                <a:lnTo>
                                  <a:pt x="375" y="13"/>
                                </a:lnTo>
                                <a:lnTo>
                                  <a:pt x="3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Rectangle 208"/>
                        <wps:cNvSpPr>
                          <a:spLocks noChangeArrowheads="1"/>
                        </wps:cNvSpPr>
                        <wps:spPr bwMode="auto">
                          <a:xfrm>
                            <a:off x="4021" y="1065"/>
                            <a:ext cx="271" cy="275"/>
                          </a:xfrm>
                          <a:prstGeom prst="rect">
                            <a:avLst/>
                          </a:prstGeom>
                          <a:solidFill>
                            <a:srgbClr val="00CF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AutoShape 207"/>
                        <wps:cNvSpPr>
                          <a:spLocks/>
                        </wps:cNvSpPr>
                        <wps:spPr bwMode="auto">
                          <a:xfrm>
                            <a:off x="4597" y="1194"/>
                            <a:ext cx="320" cy="14"/>
                          </a:xfrm>
                          <a:custGeom>
                            <a:avLst/>
                            <a:gdLst>
                              <a:gd name="T0" fmla="+- 0 4623 4597"/>
                              <a:gd name="T1" fmla="*/ T0 w 320"/>
                              <a:gd name="T2" fmla="+- 0 1195 1195"/>
                              <a:gd name="T3" fmla="*/ 1195 h 14"/>
                              <a:gd name="T4" fmla="+- 0 4597 4597"/>
                              <a:gd name="T5" fmla="*/ T4 w 320"/>
                              <a:gd name="T6" fmla="+- 0 1195 1195"/>
                              <a:gd name="T7" fmla="*/ 1195 h 14"/>
                              <a:gd name="T8" fmla="+- 0 4597 4597"/>
                              <a:gd name="T9" fmla="*/ T8 w 320"/>
                              <a:gd name="T10" fmla="+- 0 1208 1195"/>
                              <a:gd name="T11" fmla="*/ 1208 h 14"/>
                              <a:gd name="T12" fmla="+- 0 4623 4597"/>
                              <a:gd name="T13" fmla="*/ T12 w 320"/>
                              <a:gd name="T14" fmla="+- 0 1208 1195"/>
                              <a:gd name="T15" fmla="*/ 1208 h 14"/>
                              <a:gd name="T16" fmla="+- 0 4623 4597"/>
                              <a:gd name="T17" fmla="*/ T16 w 320"/>
                              <a:gd name="T18" fmla="+- 0 1195 1195"/>
                              <a:gd name="T19" fmla="*/ 1195 h 14"/>
                              <a:gd name="T20" fmla="+- 0 4917 4597"/>
                              <a:gd name="T21" fmla="*/ T20 w 320"/>
                              <a:gd name="T22" fmla="+- 0 1195 1195"/>
                              <a:gd name="T23" fmla="*/ 1195 h 14"/>
                              <a:gd name="T24" fmla="+- 0 4894 4597"/>
                              <a:gd name="T25" fmla="*/ T24 w 320"/>
                              <a:gd name="T26" fmla="+- 0 1195 1195"/>
                              <a:gd name="T27" fmla="*/ 1195 h 14"/>
                              <a:gd name="T28" fmla="+- 0 4894 4597"/>
                              <a:gd name="T29" fmla="*/ T28 w 320"/>
                              <a:gd name="T30" fmla="+- 0 1208 1195"/>
                              <a:gd name="T31" fmla="*/ 1208 h 14"/>
                              <a:gd name="T32" fmla="+- 0 4917 4597"/>
                              <a:gd name="T33" fmla="*/ T32 w 320"/>
                              <a:gd name="T34" fmla="+- 0 1208 1195"/>
                              <a:gd name="T35" fmla="*/ 1208 h 14"/>
                              <a:gd name="T36" fmla="+- 0 4917 4597"/>
                              <a:gd name="T37" fmla="*/ T36 w 320"/>
                              <a:gd name="T38" fmla="+- 0 1195 1195"/>
                              <a:gd name="T39" fmla="*/ 1195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0" h="14">
                                <a:moveTo>
                                  <a:pt x="26" y="0"/>
                                </a:moveTo>
                                <a:lnTo>
                                  <a:pt x="0" y="0"/>
                                </a:lnTo>
                                <a:lnTo>
                                  <a:pt x="0" y="13"/>
                                </a:lnTo>
                                <a:lnTo>
                                  <a:pt x="26" y="13"/>
                                </a:lnTo>
                                <a:lnTo>
                                  <a:pt x="26" y="0"/>
                                </a:lnTo>
                                <a:close/>
                                <a:moveTo>
                                  <a:pt x="320" y="0"/>
                                </a:moveTo>
                                <a:lnTo>
                                  <a:pt x="297" y="0"/>
                                </a:lnTo>
                                <a:lnTo>
                                  <a:pt x="297" y="13"/>
                                </a:lnTo>
                                <a:lnTo>
                                  <a:pt x="320" y="13"/>
                                </a:lnTo>
                                <a:lnTo>
                                  <a:pt x="3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5" name="Picture 20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4917" y="1064"/>
                            <a:ext cx="279"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 name="AutoShape 205"/>
                        <wps:cNvSpPr>
                          <a:spLocks/>
                        </wps:cNvSpPr>
                        <wps:spPr bwMode="auto">
                          <a:xfrm>
                            <a:off x="3949" y="1521"/>
                            <a:ext cx="1412" cy="509"/>
                          </a:xfrm>
                          <a:custGeom>
                            <a:avLst/>
                            <a:gdLst>
                              <a:gd name="T0" fmla="+- 0 5361 3949"/>
                              <a:gd name="T1" fmla="*/ T0 w 1412"/>
                              <a:gd name="T2" fmla="+- 0 2023 1521"/>
                              <a:gd name="T3" fmla="*/ 2023 h 509"/>
                              <a:gd name="T4" fmla="+- 0 3949 3949"/>
                              <a:gd name="T5" fmla="*/ T4 w 1412"/>
                              <a:gd name="T6" fmla="+- 0 2023 1521"/>
                              <a:gd name="T7" fmla="*/ 2023 h 509"/>
                              <a:gd name="T8" fmla="+- 0 3949 3949"/>
                              <a:gd name="T9" fmla="*/ T8 w 1412"/>
                              <a:gd name="T10" fmla="+- 0 2029 1521"/>
                              <a:gd name="T11" fmla="*/ 2029 h 509"/>
                              <a:gd name="T12" fmla="+- 0 5361 3949"/>
                              <a:gd name="T13" fmla="*/ T12 w 1412"/>
                              <a:gd name="T14" fmla="+- 0 2029 1521"/>
                              <a:gd name="T15" fmla="*/ 2029 h 509"/>
                              <a:gd name="T16" fmla="+- 0 5361 3949"/>
                              <a:gd name="T17" fmla="*/ T16 w 1412"/>
                              <a:gd name="T18" fmla="+- 0 2023 1521"/>
                              <a:gd name="T19" fmla="*/ 2023 h 509"/>
                              <a:gd name="T20" fmla="+- 0 5361 3949"/>
                              <a:gd name="T21" fmla="*/ T20 w 1412"/>
                              <a:gd name="T22" fmla="+- 0 1521 1521"/>
                              <a:gd name="T23" fmla="*/ 1521 h 509"/>
                              <a:gd name="T24" fmla="+- 0 3952 3949"/>
                              <a:gd name="T25" fmla="*/ T24 w 1412"/>
                              <a:gd name="T26" fmla="+- 0 1521 1521"/>
                              <a:gd name="T27" fmla="*/ 1521 h 509"/>
                              <a:gd name="T28" fmla="+- 0 3952 3949"/>
                              <a:gd name="T29" fmla="*/ T28 w 1412"/>
                              <a:gd name="T30" fmla="+- 0 1534 1521"/>
                              <a:gd name="T31" fmla="*/ 1534 h 509"/>
                              <a:gd name="T32" fmla="+- 0 5361 3949"/>
                              <a:gd name="T33" fmla="*/ T32 w 1412"/>
                              <a:gd name="T34" fmla="+- 0 1534 1521"/>
                              <a:gd name="T35" fmla="*/ 1534 h 509"/>
                              <a:gd name="T36" fmla="+- 0 5361 3949"/>
                              <a:gd name="T37" fmla="*/ T36 w 1412"/>
                              <a:gd name="T38" fmla="+- 0 1521 1521"/>
                              <a:gd name="T39" fmla="*/ 1521 h 5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12" h="509">
                                <a:moveTo>
                                  <a:pt x="1412" y="502"/>
                                </a:moveTo>
                                <a:lnTo>
                                  <a:pt x="0" y="502"/>
                                </a:lnTo>
                                <a:lnTo>
                                  <a:pt x="0" y="508"/>
                                </a:lnTo>
                                <a:lnTo>
                                  <a:pt x="1412" y="508"/>
                                </a:lnTo>
                                <a:lnTo>
                                  <a:pt x="1412" y="502"/>
                                </a:lnTo>
                                <a:close/>
                                <a:moveTo>
                                  <a:pt x="1412" y="0"/>
                                </a:moveTo>
                                <a:lnTo>
                                  <a:pt x="3" y="0"/>
                                </a:lnTo>
                                <a:lnTo>
                                  <a:pt x="3" y="13"/>
                                </a:lnTo>
                                <a:lnTo>
                                  <a:pt x="1412" y="13"/>
                                </a:lnTo>
                                <a:lnTo>
                                  <a:pt x="14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Line 204"/>
                        <wps:cNvCnPr/>
                        <wps:spPr bwMode="auto">
                          <a:xfrm>
                            <a:off x="5056" y="1343"/>
                            <a:ext cx="0" cy="680"/>
                          </a:xfrm>
                          <a:prstGeom prst="line">
                            <a:avLst/>
                          </a:prstGeom>
                          <a:noFill/>
                          <a:ln w="4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Freeform 203"/>
                        <wps:cNvSpPr>
                          <a:spLocks/>
                        </wps:cNvSpPr>
                        <wps:spPr bwMode="auto">
                          <a:xfrm>
                            <a:off x="5029" y="1929"/>
                            <a:ext cx="53" cy="93"/>
                          </a:xfrm>
                          <a:custGeom>
                            <a:avLst/>
                            <a:gdLst>
                              <a:gd name="T0" fmla="+- 0 5083 5030"/>
                              <a:gd name="T1" fmla="*/ T0 w 53"/>
                              <a:gd name="T2" fmla="+- 0 1930 1930"/>
                              <a:gd name="T3" fmla="*/ 1930 h 93"/>
                              <a:gd name="T4" fmla="+- 0 5056 5030"/>
                              <a:gd name="T5" fmla="*/ T4 w 53"/>
                              <a:gd name="T6" fmla="+- 0 2023 1930"/>
                              <a:gd name="T7" fmla="*/ 2023 h 93"/>
                              <a:gd name="T8" fmla="+- 0 5030 5030"/>
                              <a:gd name="T9" fmla="*/ T8 w 53"/>
                              <a:gd name="T10" fmla="+- 0 1930 1930"/>
                              <a:gd name="T11" fmla="*/ 1930 h 93"/>
                              <a:gd name="T12" fmla="+- 0 5056 5030"/>
                              <a:gd name="T13" fmla="*/ T12 w 53"/>
                              <a:gd name="T14" fmla="+- 0 1956 1930"/>
                              <a:gd name="T15" fmla="*/ 1956 h 93"/>
                              <a:gd name="T16" fmla="+- 0 5083 5030"/>
                              <a:gd name="T17" fmla="*/ T16 w 53"/>
                              <a:gd name="T18" fmla="+- 0 1930 1930"/>
                              <a:gd name="T19" fmla="*/ 1930 h 93"/>
                            </a:gdLst>
                            <a:ahLst/>
                            <a:cxnLst>
                              <a:cxn ang="0">
                                <a:pos x="T1" y="T3"/>
                              </a:cxn>
                              <a:cxn ang="0">
                                <a:pos x="T5" y="T7"/>
                              </a:cxn>
                              <a:cxn ang="0">
                                <a:pos x="T9" y="T11"/>
                              </a:cxn>
                              <a:cxn ang="0">
                                <a:pos x="T13" y="T15"/>
                              </a:cxn>
                              <a:cxn ang="0">
                                <a:pos x="T17" y="T19"/>
                              </a:cxn>
                            </a:cxnLst>
                            <a:rect l="0" t="0" r="r" b="b"/>
                            <a:pathLst>
                              <a:path w="53" h="93">
                                <a:moveTo>
                                  <a:pt x="53" y="0"/>
                                </a:moveTo>
                                <a:lnTo>
                                  <a:pt x="26" y="93"/>
                                </a:lnTo>
                                <a:lnTo>
                                  <a:pt x="0" y="0"/>
                                </a:lnTo>
                                <a:lnTo>
                                  <a:pt x="26" y="26"/>
                                </a:lnTo>
                                <a:lnTo>
                                  <a:pt x="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202"/>
                        <wps:cNvSpPr>
                          <a:spLocks/>
                        </wps:cNvSpPr>
                        <wps:spPr bwMode="auto">
                          <a:xfrm>
                            <a:off x="5029" y="1929"/>
                            <a:ext cx="53" cy="93"/>
                          </a:xfrm>
                          <a:custGeom>
                            <a:avLst/>
                            <a:gdLst>
                              <a:gd name="T0" fmla="+- 0 5056 5030"/>
                              <a:gd name="T1" fmla="*/ T0 w 53"/>
                              <a:gd name="T2" fmla="+- 0 1956 1930"/>
                              <a:gd name="T3" fmla="*/ 1956 h 93"/>
                              <a:gd name="T4" fmla="+- 0 5030 5030"/>
                              <a:gd name="T5" fmla="*/ T4 w 53"/>
                              <a:gd name="T6" fmla="+- 0 1930 1930"/>
                              <a:gd name="T7" fmla="*/ 1930 h 93"/>
                              <a:gd name="T8" fmla="+- 0 5056 5030"/>
                              <a:gd name="T9" fmla="*/ T8 w 53"/>
                              <a:gd name="T10" fmla="+- 0 2023 1930"/>
                              <a:gd name="T11" fmla="*/ 2023 h 93"/>
                              <a:gd name="T12" fmla="+- 0 5083 5030"/>
                              <a:gd name="T13" fmla="*/ T12 w 53"/>
                              <a:gd name="T14" fmla="+- 0 1930 1930"/>
                              <a:gd name="T15" fmla="*/ 1930 h 93"/>
                              <a:gd name="T16" fmla="+- 0 5056 5030"/>
                              <a:gd name="T17" fmla="*/ T16 w 53"/>
                              <a:gd name="T18" fmla="+- 0 1956 1930"/>
                              <a:gd name="T19" fmla="*/ 1956 h 93"/>
                            </a:gdLst>
                            <a:ahLst/>
                            <a:cxnLst>
                              <a:cxn ang="0">
                                <a:pos x="T1" y="T3"/>
                              </a:cxn>
                              <a:cxn ang="0">
                                <a:pos x="T5" y="T7"/>
                              </a:cxn>
                              <a:cxn ang="0">
                                <a:pos x="T9" y="T11"/>
                              </a:cxn>
                              <a:cxn ang="0">
                                <a:pos x="T13" y="T15"/>
                              </a:cxn>
                              <a:cxn ang="0">
                                <a:pos x="T17" y="T19"/>
                              </a:cxn>
                            </a:cxnLst>
                            <a:rect l="0" t="0" r="r" b="b"/>
                            <a:pathLst>
                              <a:path w="53" h="93">
                                <a:moveTo>
                                  <a:pt x="26" y="26"/>
                                </a:moveTo>
                                <a:lnTo>
                                  <a:pt x="0" y="0"/>
                                </a:lnTo>
                                <a:lnTo>
                                  <a:pt x="26" y="93"/>
                                </a:lnTo>
                                <a:lnTo>
                                  <a:pt x="53" y="0"/>
                                </a:lnTo>
                                <a:lnTo>
                                  <a:pt x="26" y="26"/>
                                </a:lnTo>
                                <a:close/>
                              </a:path>
                            </a:pathLst>
                          </a:custGeom>
                          <a:noFill/>
                          <a:ln w="42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 name="Line 201"/>
                        <wps:cNvCnPr/>
                        <wps:spPr bwMode="auto">
                          <a:xfrm>
                            <a:off x="4069" y="1934"/>
                            <a:ext cx="0" cy="173"/>
                          </a:xfrm>
                          <a:prstGeom prst="line">
                            <a:avLst/>
                          </a:prstGeom>
                          <a:noFill/>
                          <a:ln w="4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1" name="AutoShape 200"/>
                        <wps:cNvSpPr>
                          <a:spLocks/>
                        </wps:cNvSpPr>
                        <wps:spPr bwMode="auto">
                          <a:xfrm>
                            <a:off x="4326" y="1066"/>
                            <a:ext cx="568" cy="275"/>
                          </a:xfrm>
                          <a:custGeom>
                            <a:avLst/>
                            <a:gdLst>
                              <a:gd name="T0" fmla="+- 0 4597 4326"/>
                              <a:gd name="T1" fmla="*/ T0 w 568"/>
                              <a:gd name="T2" fmla="+- 0 1067 1066"/>
                              <a:gd name="T3" fmla="*/ 1067 h 275"/>
                              <a:gd name="T4" fmla="+- 0 4326 4326"/>
                              <a:gd name="T5" fmla="*/ T4 w 568"/>
                              <a:gd name="T6" fmla="+- 0 1067 1066"/>
                              <a:gd name="T7" fmla="*/ 1067 h 275"/>
                              <a:gd name="T8" fmla="+- 0 4326 4326"/>
                              <a:gd name="T9" fmla="*/ T8 w 568"/>
                              <a:gd name="T10" fmla="+- 0 1341 1066"/>
                              <a:gd name="T11" fmla="*/ 1341 h 275"/>
                              <a:gd name="T12" fmla="+- 0 4597 4326"/>
                              <a:gd name="T13" fmla="*/ T12 w 568"/>
                              <a:gd name="T14" fmla="+- 0 1341 1066"/>
                              <a:gd name="T15" fmla="*/ 1341 h 275"/>
                              <a:gd name="T16" fmla="+- 0 4597 4326"/>
                              <a:gd name="T17" fmla="*/ T16 w 568"/>
                              <a:gd name="T18" fmla="+- 0 1067 1066"/>
                              <a:gd name="T19" fmla="*/ 1067 h 275"/>
                              <a:gd name="T20" fmla="+- 0 4894 4326"/>
                              <a:gd name="T21" fmla="*/ T20 w 568"/>
                              <a:gd name="T22" fmla="+- 0 1066 1066"/>
                              <a:gd name="T23" fmla="*/ 1066 h 275"/>
                              <a:gd name="T24" fmla="+- 0 4623 4326"/>
                              <a:gd name="T25" fmla="*/ T24 w 568"/>
                              <a:gd name="T26" fmla="+- 0 1066 1066"/>
                              <a:gd name="T27" fmla="*/ 1066 h 275"/>
                              <a:gd name="T28" fmla="+- 0 4623 4326"/>
                              <a:gd name="T29" fmla="*/ T28 w 568"/>
                              <a:gd name="T30" fmla="+- 0 1341 1066"/>
                              <a:gd name="T31" fmla="*/ 1341 h 275"/>
                              <a:gd name="T32" fmla="+- 0 4894 4326"/>
                              <a:gd name="T33" fmla="*/ T32 w 568"/>
                              <a:gd name="T34" fmla="+- 0 1341 1066"/>
                              <a:gd name="T35" fmla="*/ 1341 h 275"/>
                              <a:gd name="T36" fmla="+- 0 4894 4326"/>
                              <a:gd name="T37" fmla="*/ T36 w 568"/>
                              <a:gd name="T38" fmla="+- 0 1066 1066"/>
                              <a:gd name="T39" fmla="*/ 1066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68" h="275">
                                <a:moveTo>
                                  <a:pt x="271" y="1"/>
                                </a:moveTo>
                                <a:lnTo>
                                  <a:pt x="0" y="1"/>
                                </a:lnTo>
                                <a:lnTo>
                                  <a:pt x="0" y="275"/>
                                </a:lnTo>
                                <a:lnTo>
                                  <a:pt x="271" y="275"/>
                                </a:lnTo>
                                <a:lnTo>
                                  <a:pt x="271" y="1"/>
                                </a:lnTo>
                                <a:close/>
                                <a:moveTo>
                                  <a:pt x="568" y="0"/>
                                </a:moveTo>
                                <a:lnTo>
                                  <a:pt x="297" y="0"/>
                                </a:lnTo>
                                <a:lnTo>
                                  <a:pt x="297" y="275"/>
                                </a:lnTo>
                                <a:lnTo>
                                  <a:pt x="568" y="275"/>
                                </a:lnTo>
                                <a:lnTo>
                                  <a:pt x="568" y="0"/>
                                </a:lnTo>
                                <a:close/>
                              </a:path>
                            </a:pathLst>
                          </a:custGeom>
                          <a:solidFill>
                            <a:srgbClr val="EF85B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Text Box 199"/>
                        <wps:cNvSpPr txBox="1">
                          <a:spLocks noChangeArrowheads="1"/>
                        </wps:cNvSpPr>
                        <wps:spPr bwMode="auto">
                          <a:xfrm>
                            <a:off x="4074" y="1056"/>
                            <a:ext cx="77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12"/>
                                <w:rPr>
                                  <w:rFonts w:ascii="Arial" w:hAnsi="Arial"/>
                                  <w:sz w:val="21"/>
                                </w:rPr>
                              </w:pPr>
                              <w:r>
                                <w:rPr>
                                  <w:rFonts w:ascii="Arial" w:hAnsi="Arial"/>
                                  <w:sz w:val="21"/>
                                </w:rPr>
                                <w:t>H S</w:t>
                              </w:r>
                              <w:r>
                                <w:rPr>
                                  <w:rFonts w:ascii="Arial" w:hAnsi="Arial"/>
                                  <w:sz w:val="21"/>
                                  <w:vertAlign w:val="superscript"/>
                                </w:rPr>
                                <w:t>†</w:t>
                              </w:r>
                              <w:r>
                                <w:rPr>
                                  <w:rFonts w:ascii="Arial" w:hAnsi="Arial"/>
                                  <w:sz w:val="21"/>
                                </w:rPr>
                                <w:t xml:space="preserve"> H</w:t>
                              </w:r>
                            </w:p>
                          </w:txbxContent>
                        </wps:txbx>
                        <wps:bodyPr rot="0" vert="horz" wrap="square" lIns="0" tIns="0" rIns="0" bIns="0" anchor="t" anchorCtr="0" upright="1">
                          <a:noAutofit/>
                        </wps:bodyPr>
                      </wps:wsp>
                      <wps:wsp>
                        <wps:cNvPr id="253" name="Text Box 198"/>
                        <wps:cNvSpPr txBox="1">
                          <a:spLocks noChangeArrowheads="1"/>
                        </wps:cNvSpPr>
                        <wps:spPr bwMode="auto">
                          <a:xfrm>
                            <a:off x="5052" y="1051"/>
                            <a:ext cx="330" cy="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89" w:lineRule="exact"/>
                                <w:rPr>
                                  <w:sz w:val="8"/>
                                </w:rPr>
                              </w:pPr>
                              <w:r>
                                <w:rPr>
                                  <w:rFonts w:ascii="Arial"/>
                                  <w:sz w:val="8"/>
                                </w:rPr>
                                <w:t xml:space="preserve">z     </w:t>
                              </w:r>
                              <w:r>
                                <w:rPr>
                                  <w:w w:val="99"/>
                                  <w:sz w:val="8"/>
                                  <w:u w:val="single"/>
                                </w:rPr>
                                <w:t xml:space="preserve"> </w:t>
                              </w:r>
                              <w:r>
                                <w:rPr>
                                  <w:sz w:val="8"/>
                                  <w:u w:val="single"/>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7" o:spid="_x0000_s2943" style="position:absolute;left:0;text-align:left;margin-left:197.45pt;margin-top:52.6pt;width:71.6pt;height:52.95pt;z-index:-20941824;mso-position-horizontal-relative:page;mso-position-vertical-relative:text" coordorigin="3949,1052" coordsize="1432,1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">
                <v:shape id="AutoShape 209" o:spid="_x0000_s2944" style="position:absolute;left:3950;top:1194;width:376;height:14;visibility:visible;mso-wrap-style:square;v-text-anchor:top" coordsize="37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tjRMQA&#10;AADcAAAADwAAAGRycy9kb3ducmV2LnhtbESPQWsCMRSE70L/Q3gFL6LZrlJkNYoUChVBqHrp7bF5&#10;7i7dvMQk1dVfb4SCx2FmvmHmy8604kw+NJYVvI0yEMSl1Q1XCg77z+EURIjIGlvLpOBKAZaLl94c&#10;C20v/E3nXaxEgnAoUEEdoyukDGVNBsPIOuLkHa03GJP0ldQeLwluWpln2bs02HBaqNHRR03l7+7P&#10;KNj83JowHji52jpce+LT5HY4KdV/7VYzEJG6+Az/t7+0gnySw+NMOg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bY0TEAAAA3AAAAA8AAAAAAAAAAAAAAAAAmAIAAGRycy9k&#10;b3ducmV2LnhtbFBLBQYAAAAABAAEAPUAAACJAwAAAAA=&#10;" path="m70,l,,,13r70,l70,xm375,l341,r,13l375,13,375,xe" fillcolor="black" stroked="f">
                  <v:path arrowok="t" o:connecttype="custom" o:connectlocs="70,1195;0,1195;0,1208;70,1208;70,1195;375,1195;341,1195;341,1208;375,1208;375,1195" o:connectangles="0,0,0,0,0,0,0,0,0,0"/>
                </v:shape>
                <v:rect id="Rectangle 208" o:spid="_x0000_s2945" style="position:absolute;left:4021;top:1065;width:271;height: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GRzMUA&#10;AADcAAAADwAAAGRycy9kb3ducmV2LnhtbESP0WoCMRRE3wX/IVyhbzW7WlpZjdIWBR8KUvUDLptr&#10;srq52W5Sd/37piD4OMzMGWax6l0trtSGyrOCfJyBIC69rtgoOB42zzMQISJrrD2TghsFWC2HgwUW&#10;2nf8Tdd9NCJBOBSowMbYFFKG0pLDMPYNcfJOvnUYk2yN1C12Ce5qOcmyV+mw4rRgsaFPS+Vl/+sU&#10;rNf57uPrbC/529F0zTR0P7OtUepp1L/PQUTq4yN8b2+1gsnLFP7Pp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ZHMxQAAANwAAAAPAAAAAAAAAAAAAAAAAJgCAABkcnMv&#10;ZG93bnJldi54bWxQSwUGAAAAAAQABAD1AAAAigMAAAAA&#10;" fillcolor="#00cfe4" stroked="f"/>
                <v:shape id="AutoShape 207" o:spid="_x0000_s2946" style="position:absolute;left:4597;top:1194;width:320;height:14;visibility:visible;mso-wrap-style:square;v-text-anchor:top" coordsize="32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EJ88IA&#10;AADcAAAADwAAAGRycy9kb3ducmV2LnhtbESPwWrDMBBE74X8g9hALqWRYkwIruUQAiG91skHLNZW&#10;NrVWjqU6br8+KhR6HGbmDVPuZ9eLicbQedawWSsQxI03HVsN18vpZQciRGSDvWfS8E0B9tXiqcTC&#10;+Du/01RHKxKEQ4Ea2hiHQsrQtOQwrP1AnLwPPzqMSY5WmhHvCe56mSm1lQ47TgstDnRsqfmsv5yG&#10;Z2+8/Tmd7TZsjKrP6mbldNN6tZwPryAizfE//Nd+MxqyPIffM+kIy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IQnzwgAAANwAAAAPAAAAAAAAAAAAAAAAAJgCAABkcnMvZG93&#10;bnJldi54bWxQSwUGAAAAAAQABAD1AAAAhwMAAAAA&#10;" path="m26,l,,,13r26,l26,xm320,l297,r,13l320,13,320,xe" fillcolor="black" stroked="f">
                  <v:path arrowok="t" o:connecttype="custom" o:connectlocs="26,1195;0,1195;0,1208;26,1208;26,1195;320,1195;297,1195;297,1208;320,1208;320,1195" o:connectangles="0,0,0,0,0,0,0,0,0,0"/>
                </v:shape>
                <v:shape id="Picture 206" o:spid="_x0000_s2947" type="#_x0000_t75" style="position:absolute;left:4917;top:1064;width:279;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34U7FAAAA3AAAAA8AAABkcnMvZG93bnJldi54bWxEj1trwkAUhN8L/oflCL7VjZeWmrqKCF7o&#10;m9piHw/Z0yQ0ezZkTzTtr3cLBR+HmW+GmS87V6kLNaH0bGA0TEARZ96WnBt4P20eX0AFQbZYeSYD&#10;PxRgueg9zDG1/soHuhwlV7GEQ4oGCpE61TpkBTkMQ18TR+/LNw4lyibXtsFrLHeVHifJs3ZYclwo&#10;sKZ1Qdn3sXUGxkn4fdvuss+tl+nHpj1NZNaejRn0u9UrKKFO7uF/em8jN32CvzPxCOjF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FOxQAAANwAAAAPAAAAAAAAAAAAAAAA&#10;AJ8CAABkcnMvZG93bnJldi54bWxQSwUGAAAAAAQABAD3AAAAkQMAAAAA&#10;">
                  <v:imagedata r:id="rId261" o:title=""/>
                </v:shape>
                <v:shape id="AutoShape 205" o:spid="_x0000_s2948" style="position:absolute;left:3949;top:1521;width:1412;height:509;visibility:visible;mso-wrap-style:square;v-text-anchor:top" coordsize="1412,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iE4sQA&#10;AADcAAAADwAAAGRycy9kb3ducmV2LnhtbESPQWvCQBSE74L/YXlCL6IbpYikriIRwdKDqO39mX1m&#10;U7NvQ3Y16b/vCoLHYWa+YRarzlbiTo0vHSuYjBMQxLnTJRcKvk/b0RyED8gaK8ek4I88rJb93gJT&#10;7Vo+0P0YChEh7FNUYEKoUyl9bsiiH7uaOHoX11gMUTaF1A22EW4rOU2SmbRYclwwWFNmKL8eb1bB&#10;Znte7/bmdyLbud3gzyX7/BpmSr0NuvUHiEBdeIWf7Z1WMH2fwe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YhOLEAAAA3AAAAA8AAAAAAAAAAAAAAAAAmAIAAGRycy9k&#10;b3ducmV2LnhtbFBLBQYAAAAABAAEAPUAAACJAwAAAAA=&#10;" path="m1412,502l,502r,6l1412,508r,-6xm1412,l3,r,13l1412,13r,-13xe" fillcolor="black" stroked="f">
                  <v:path arrowok="t" o:connecttype="custom" o:connectlocs="1412,2023;0,2023;0,2029;1412,2029;1412,2023;1412,1521;3,1521;3,1534;1412,1534;1412,1521" o:connectangles="0,0,0,0,0,0,0,0,0,0"/>
                </v:shape>
                <v:line id="Line 204" o:spid="_x0000_s2949" style="position:absolute;visibility:visible;mso-wrap-style:square" from="5056,1343" to="5056,2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rNF8UAAADcAAAADwAAAGRycy9kb3ducmV2LnhtbESPQWsCMRSE74L/IbxCb5qtVNdujSIt&#10;hRb0oDb3x+a5u3TzsiSp7v77piB4HGbmG2a16W0rLuRD41jB0zQDQVw603Cl4Pv0MVmCCBHZYOuY&#10;FAwUYLMej1ZYGHflA12OsRIJwqFABXWMXSFlKGuyGKauI07e2XmLMUlfSePxmuC2lbMsW0iLDaeF&#10;Gjt6q6n8Of5aBTob5ruX+ekr9/L93O1brQetlXp86LevICL18R6+tT+NgtlzDv9n0hG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rNF8UAAADcAAAADwAAAAAAAAAA&#10;AAAAAAChAgAAZHJzL2Rvd25yZXYueG1sUEsFBgAAAAAEAAQA+QAAAJMDAAAAAA==&#10;" strokeweight=".1167mm"/>
                <v:shape id="Freeform 203" o:spid="_x0000_s2950" style="position:absolute;left:5029;top:1929;width:53;height:93;visibility:visible;mso-wrap-style:square;v-text-anchor:top" coordsize="5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IxscEA&#10;AADcAAAADwAAAGRycy9kb3ducmV2LnhtbERPTW+CQBC9N/E/bMbEW1mUag11NcbYtNciptcJOwKV&#10;nUV2Bfrvu4cmHl/e92Y3mkb01LnasoJ5FIMgLqyuuVSQn96f1yCcR9bYWCYFv+Rgt508bTDVduAv&#10;6jNfihDCLkUFlfdtKqUrKjLoItsSB+5iO4M+wK6UusMhhJtGLuJ4JQ3WHBoqbOlQUXHN7kbBdXnL&#10;cP6RD698S877n4RXx+W3UrPpuH8D4Wn0D/G/+1MrWLyEteFMO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SMbHBAAAA3AAAAA8AAAAAAAAAAAAAAAAAmAIAAGRycy9kb3du&#10;cmV2LnhtbFBLBQYAAAAABAAEAPUAAACGAwAAAAA=&#10;" path="m53,l26,93,,,26,26,53,xe" fillcolor="black" stroked="f">
                  <v:path arrowok="t" o:connecttype="custom" o:connectlocs="53,1930;26,2023;0,1930;26,1956;53,1930" o:connectangles="0,0,0,0,0"/>
                </v:shape>
                <v:shape id="Freeform 202" o:spid="_x0000_s2951" style="position:absolute;left:5029;top:1929;width:53;height:93;visibility:visible;mso-wrap-style:square;v-text-anchor:top" coordsize="5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lZ8YA&#10;AADcAAAADwAAAGRycy9kb3ducmV2LnhtbESPQWsCMRSE74X+h/AEbzVRRLZboxShxVo8VGXp8bF5&#10;u1m6eVk2qW7/vSkIHoeZ+YZZrgfXijP1ofGsYTpRIIhLbxquNZyOb08ZiBCRDbaeScMfBVivHh+W&#10;mBt/4S86H2ItEoRDjhpsjF0uZSgtOQwT3xEnr/K9w5hkX0vT4yXBXStnSi2kw4bTgsWONpbKn8Ov&#10;07D9KIpTlX0e7XumZLVXu03xvdN6PBpeX0BEGuI9fGtvjYbZ/Bn+z6Qj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AlZ8YAAADcAAAADwAAAAAAAAAAAAAAAACYAgAAZHJz&#10;L2Rvd25yZXYueG1sUEsFBgAAAAAEAAQA9QAAAIsDAAAAAA==&#10;" path="m26,26l,,26,93,53,,26,26xe" filled="f" strokeweight=".1167mm">
                  <v:path arrowok="t" o:connecttype="custom" o:connectlocs="26,1956;0,1930;26,2023;53,1930;26,1956" o:connectangles="0,0,0,0,0"/>
                </v:shape>
                <v:line id="Line 201" o:spid="_x0000_s2952" style="position:absolute;visibility:visible;mso-wrap-style:square" from="4069,1934" to="4069,2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DvsIAAADcAAAADwAAAGRycy9kb3ducmV2LnhtbERPz2vCMBS+D/wfwht4m+mEbq42FdkQ&#10;HGwHdbk/mmdbbF5KErX975fDYMeP73e5GW0vbuRD51jB8yIDQVw703Gj4Oe0e1qBCBHZYO+YFEwU&#10;YFPNHkosjLvzgW7H2IgUwqFABW2MQyFlqFuyGBZuIE7c2XmLMUHfSOPxnsJtL5dZ9iItdpwaWhzo&#10;vaX6crxaBTqb8q+3/PT56uXHefjutZ60Vmr+OG7XICKN8V/8594bBcs8zU9n0hGQ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erDvsIAAADcAAAADwAAAAAAAAAAAAAA&#10;AAChAgAAZHJzL2Rvd25yZXYueG1sUEsFBgAAAAAEAAQA+QAAAJADAAAAAA==&#10;" strokeweight=".1167mm"/>
                <v:shape id="AutoShape 200" o:spid="_x0000_s2953" style="position:absolute;left:4326;top:1066;width:568;height:275;visibility:visible;mso-wrap-style:square;v-text-anchor:top" coordsize="56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huMcA&#10;AADcAAAADwAAAGRycy9kb3ducmV2LnhtbESPQWvCQBSE74X+h+UVegm60bYi0TWE0kL1IDR68fbI&#10;PpNg9m3IbpPUX+8KhR6HmfmGWaejaURPnastK5hNYxDEhdU1lwqOh8/JEoTzyBoby6Tglxykm8eH&#10;NSbaDvxNfe5LESDsElRQed8mUrqiIoNualvi4J1tZ9AH2ZVSdzgEuGnkPI4X0mDNYaHClt4rKi75&#10;j1FQ+Gt0bvLoxWz3l9dst2ivH9FJqeenMVuB8DT6//Bf+0srmL/N4H4mHA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FYbjHAAAA3AAAAA8AAAAAAAAAAAAAAAAAmAIAAGRy&#10;cy9kb3ducmV2LnhtbFBLBQYAAAAABAAEAPUAAACMAwAAAAA=&#10;" path="m271,1l,1,,275r271,l271,1xm568,l297,r,275l568,275,568,xe" fillcolor="#ef85b8" stroked="f">
                  <v:path arrowok="t" o:connecttype="custom" o:connectlocs="271,1067;0,1067;0,1341;271,1341;271,1067;568,1066;297,1066;297,1341;568,1341;568,1066" o:connectangles="0,0,0,0,0,0,0,0,0,0"/>
                </v:shape>
                <v:shape id="Text Box 199" o:spid="_x0000_s2954" type="#_x0000_t202" style="position:absolute;left:4074;top:1056;width:77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kYsUA&#10;AADcAAAADwAAAGRycy9kb3ducmV2LnhtbESPQWvCQBSE7wX/w/KE3urGQKV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1iRixQAAANwAAAAPAAAAAAAAAAAAAAAAAJgCAABkcnMv&#10;ZG93bnJldi54bWxQSwUGAAAAAAQABAD1AAAAigMAAAAA&#10;" filled="f" stroked="f">
                  <v:textbox inset="0,0,0,0">
                    <w:txbxContent>
                      <w:p w:rsidR="00A325FF" w:rsidRDefault="00D10E8B">
                        <w:pPr>
                          <w:spacing w:before="12"/>
                          <w:rPr>
                            <w:rFonts w:ascii="Arial" w:hAnsi="Arial"/>
                            <w:sz w:val="21"/>
                          </w:rPr>
                        </w:pPr>
                        <w:r>
                          <w:rPr>
                            <w:rFonts w:ascii="Arial" w:hAnsi="Arial"/>
                            <w:sz w:val="21"/>
                          </w:rPr>
                          <w:t>H S</w:t>
                        </w:r>
                        <w:r>
                          <w:rPr>
                            <w:rFonts w:ascii="Arial" w:hAnsi="Arial"/>
                            <w:sz w:val="21"/>
                            <w:vertAlign w:val="superscript"/>
                          </w:rPr>
                          <w:t>†</w:t>
                        </w:r>
                        <w:r>
                          <w:rPr>
                            <w:rFonts w:ascii="Arial" w:hAnsi="Arial"/>
                            <w:sz w:val="21"/>
                          </w:rPr>
                          <w:t xml:space="preserve"> H</w:t>
                        </w:r>
                      </w:p>
                    </w:txbxContent>
                  </v:textbox>
                </v:shape>
                <v:shape id="Text Box 198" o:spid="_x0000_s2955" type="#_x0000_t202" style="position:absolute;left:5052;top:1051;width:330;height: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B+cYA&#10;AADcAAAADwAAAGRycy9kb3ducmV2LnhtbESPQWvCQBSE70L/w/IK3nRTp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qB+cYAAADcAAAADwAAAAAAAAAAAAAAAACYAgAAZHJz&#10;L2Rvd25yZXYueG1sUEsFBgAAAAAEAAQA9QAAAIsDAAAAAA==&#10;" filled="f" stroked="f">
                  <v:textbox inset="0,0,0,0">
                    <w:txbxContent>
                      <w:p w:rsidR="00A325FF" w:rsidRDefault="00D10E8B">
                        <w:pPr>
                          <w:spacing w:line="89" w:lineRule="exact"/>
                          <w:rPr>
                            <w:sz w:val="8"/>
                          </w:rPr>
                        </w:pPr>
                        <w:r>
                          <w:rPr>
                            <w:rFonts w:ascii="Arial"/>
                            <w:sz w:val="8"/>
                          </w:rPr>
                          <w:t xml:space="preserve">z     </w:t>
                        </w:r>
                        <w:r>
                          <w:rPr>
                            <w:w w:val="99"/>
                            <w:sz w:val="8"/>
                            <w:u w:val="single"/>
                          </w:rPr>
                          <w:t xml:space="preserve"> </w:t>
                        </w:r>
                        <w:r>
                          <w:rPr>
                            <w:sz w:val="8"/>
                            <w:u w:val="single"/>
                          </w:rPr>
                          <w:t xml:space="preserve"> </w:t>
                        </w:r>
                      </w:p>
                    </w:txbxContent>
                  </v:textbox>
                </v:shape>
                <w10:wrap anchorx="page"/>
              </v:group>
            </w:pict>
          </mc:Fallback>
        </mc:AlternateContent>
      </w:r>
      <w:r>
        <w:rPr>
          <w:noProof/>
          <w:lang w:val="da-DK" w:eastAsia="da-DK" w:bidi="ar-SA"/>
        </w:rPr>
        <mc:AlternateContent>
          <mc:Choice Requires="wps">
            <w:drawing>
              <wp:anchor distT="0" distB="0" distL="114300" distR="114300" simplePos="0" relativeHeight="482375168" behindDoc="1" locked="0" layoutInCell="1" allowOverlap="1">
                <wp:simplePos x="0" y="0"/>
                <wp:positionH relativeFrom="page">
                  <wp:posOffset>3937000</wp:posOffset>
                </wp:positionH>
                <wp:positionV relativeFrom="paragraph">
                  <wp:posOffset>758825</wp:posOffset>
                </wp:positionV>
                <wp:extent cx="44450" cy="8255"/>
                <wp:effectExtent l="0" t="0" r="0" b="0"/>
                <wp:wrapNone/>
                <wp:docPr id="240"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6" o:spid="_x0000_s1026" style="position:absolute;margin-left:310pt;margin-top:59.75pt;width:3.5pt;height:.65pt;z-index:-2094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" fillcolor="black" stroked="f">
                <w10:wrap anchorx="page"/>
              </v:rect>
            </w:pict>
          </mc:Fallback>
        </mc:AlternateContent>
      </w:r>
      <w:r>
        <w:rPr>
          <w:noProof/>
          <w:lang w:val="da-DK" w:eastAsia="da-DK" w:bidi="ar-SA"/>
        </w:rPr>
        <mc:AlternateContent>
          <mc:Choice Requires="wps">
            <w:drawing>
              <wp:anchor distT="0" distB="0" distL="114300" distR="114300" simplePos="0" relativeHeight="482375680" behindDoc="1" locked="0" layoutInCell="1" allowOverlap="1">
                <wp:simplePos x="0" y="0"/>
                <wp:positionH relativeFrom="page">
                  <wp:posOffset>4153535</wp:posOffset>
                </wp:positionH>
                <wp:positionV relativeFrom="paragraph">
                  <wp:posOffset>758825</wp:posOffset>
                </wp:positionV>
                <wp:extent cx="210185" cy="8255"/>
                <wp:effectExtent l="0" t="0" r="0" b="0"/>
                <wp:wrapNone/>
                <wp:docPr id="239"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5" o:spid="_x0000_s1026" style="position:absolute;margin-left:327.05pt;margin-top:59.75pt;width:16.55pt;height:.65pt;z-index:-2094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" fillcolor="black" stroked="f">
                <w10:wrap anchorx="page"/>
              </v:rect>
            </w:pict>
          </mc:Fallback>
        </mc:AlternateContent>
      </w:r>
      <w:r>
        <w:rPr>
          <w:noProof/>
          <w:lang w:val="da-DK" w:eastAsia="da-DK" w:bidi="ar-SA"/>
        </w:rPr>
        <mc:AlternateContent>
          <mc:Choice Requires="wpg">
            <w:drawing>
              <wp:anchor distT="0" distB="0" distL="114300" distR="114300" simplePos="0" relativeHeight="482377728" behindDoc="1" locked="0" layoutInCell="1" allowOverlap="1">
                <wp:simplePos x="0" y="0"/>
                <wp:positionH relativeFrom="page">
                  <wp:posOffset>3935730</wp:posOffset>
                </wp:positionH>
                <wp:positionV relativeFrom="paragraph">
                  <wp:posOffset>668020</wp:posOffset>
                </wp:positionV>
                <wp:extent cx="909320" cy="672465"/>
                <wp:effectExtent l="0" t="0" r="0" b="0"/>
                <wp:wrapNone/>
                <wp:docPr id="228"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9320" cy="672465"/>
                          <a:chOff x="6198" y="1052"/>
                          <a:chExt cx="1432" cy="1059"/>
                        </a:xfrm>
                      </wpg:grpSpPr>
                      <wps:wsp>
                        <wps:cNvPr id="229" name="Rectangle 194"/>
                        <wps:cNvSpPr>
                          <a:spLocks noChangeArrowheads="1"/>
                        </wps:cNvSpPr>
                        <wps:spPr bwMode="auto">
                          <a:xfrm>
                            <a:off x="7143" y="1194"/>
                            <a:ext cx="23"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0" name="Picture 19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7166" y="1064"/>
                            <a:ext cx="279"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AutoShape 192"/>
                        <wps:cNvSpPr>
                          <a:spLocks/>
                        </wps:cNvSpPr>
                        <wps:spPr bwMode="auto">
                          <a:xfrm>
                            <a:off x="6198" y="1521"/>
                            <a:ext cx="1412" cy="509"/>
                          </a:xfrm>
                          <a:custGeom>
                            <a:avLst/>
                            <a:gdLst>
                              <a:gd name="T0" fmla="+- 0 7610 6198"/>
                              <a:gd name="T1" fmla="*/ T0 w 1412"/>
                              <a:gd name="T2" fmla="+- 0 2023 1521"/>
                              <a:gd name="T3" fmla="*/ 2023 h 509"/>
                              <a:gd name="T4" fmla="+- 0 6198 6198"/>
                              <a:gd name="T5" fmla="*/ T4 w 1412"/>
                              <a:gd name="T6" fmla="+- 0 2023 1521"/>
                              <a:gd name="T7" fmla="*/ 2023 h 509"/>
                              <a:gd name="T8" fmla="+- 0 6198 6198"/>
                              <a:gd name="T9" fmla="*/ T8 w 1412"/>
                              <a:gd name="T10" fmla="+- 0 2029 1521"/>
                              <a:gd name="T11" fmla="*/ 2029 h 509"/>
                              <a:gd name="T12" fmla="+- 0 7610 6198"/>
                              <a:gd name="T13" fmla="*/ T12 w 1412"/>
                              <a:gd name="T14" fmla="+- 0 2029 1521"/>
                              <a:gd name="T15" fmla="*/ 2029 h 509"/>
                              <a:gd name="T16" fmla="+- 0 7610 6198"/>
                              <a:gd name="T17" fmla="*/ T16 w 1412"/>
                              <a:gd name="T18" fmla="+- 0 2023 1521"/>
                              <a:gd name="T19" fmla="*/ 2023 h 509"/>
                              <a:gd name="T20" fmla="+- 0 7610 6198"/>
                              <a:gd name="T21" fmla="*/ T20 w 1412"/>
                              <a:gd name="T22" fmla="+- 0 1521 1521"/>
                              <a:gd name="T23" fmla="*/ 1521 h 509"/>
                              <a:gd name="T24" fmla="+- 0 6201 6198"/>
                              <a:gd name="T25" fmla="*/ T24 w 1412"/>
                              <a:gd name="T26" fmla="+- 0 1521 1521"/>
                              <a:gd name="T27" fmla="*/ 1521 h 509"/>
                              <a:gd name="T28" fmla="+- 0 6201 6198"/>
                              <a:gd name="T29" fmla="*/ T28 w 1412"/>
                              <a:gd name="T30" fmla="+- 0 1534 1521"/>
                              <a:gd name="T31" fmla="*/ 1534 h 509"/>
                              <a:gd name="T32" fmla="+- 0 7610 6198"/>
                              <a:gd name="T33" fmla="*/ T32 w 1412"/>
                              <a:gd name="T34" fmla="+- 0 1534 1521"/>
                              <a:gd name="T35" fmla="*/ 1534 h 509"/>
                              <a:gd name="T36" fmla="+- 0 7610 6198"/>
                              <a:gd name="T37" fmla="*/ T36 w 1412"/>
                              <a:gd name="T38" fmla="+- 0 1521 1521"/>
                              <a:gd name="T39" fmla="*/ 1521 h 5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12" h="509">
                                <a:moveTo>
                                  <a:pt x="1412" y="502"/>
                                </a:moveTo>
                                <a:lnTo>
                                  <a:pt x="0" y="502"/>
                                </a:lnTo>
                                <a:lnTo>
                                  <a:pt x="0" y="508"/>
                                </a:lnTo>
                                <a:lnTo>
                                  <a:pt x="1412" y="508"/>
                                </a:lnTo>
                                <a:lnTo>
                                  <a:pt x="1412" y="502"/>
                                </a:lnTo>
                                <a:close/>
                                <a:moveTo>
                                  <a:pt x="1412" y="0"/>
                                </a:moveTo>
                                <a:lnTo>
                                  <a:pt x="3" y="0"/>
                                </a:lnTo>
                                <a:lnTo>
                                  <a:pt x="3" y="13"/>
                                </a:lnTo>
                                <a:lnTo>
                                  <a:pt x="1412" y="13"/>
                                </a:lnTo>
                                <a:lnTo>
                                  <a:pt x="14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Line 191"/>
                        <wps:cNvCnPr/>
                        <wps:spPr bwMode="auto">
                          <a:xfrm>
                            <a:off x="7305" y="1343"/>
                            <a:ext cx="0" cy="680"/>
                          </a:xfrm>
                          <a:prstGeom prst="line">
                            <a:avLst/>
                          </a:prstGeom>
                          <a:noFill/>
                          <a:ln w="4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3" name="Freeform 190"/>
                        <wps:cNvSpPr>
                          <a:spLocks/>
                        </wps:cNvSpPr>
                        <wps:spPr bwMode="auto">
                          <a:xfrm>
                            <a:off x="7278" y="1929"/>
                            <a:ext cx="53" cy="93"/>
                          </a:xfrm>
                          <a:custGeom>
                            <a:avLst/>
                            <a:gdLst>
                              <a:gd name="T0" fmla="+- 0 7332 7279"/>
                              <a:gd name="T1" fmla="*/ T0 w 53"/>
                              <a:gd name="T2" fmla="+- 0 1930 1930"/>
                              <a:gd name="T3" fmla="*/ 1930 h 93"/>
                              <a:gd name="T4" fmla="+- 0 7305 7279"/>
                              <a:gd name="T5" fmla="*/ T4 w 53"/>
                              <a:gd name="T6" fmla="+- 0 2023 1930"/>
                              <a:gd name="T7" fmla="*/ 2023 h 93"/>
                              <a:gd name="T8" fmla="+- 0 7279 7279"/>
                              <a:gd name="T9" fmla="*/ T8 w 53"/>
                              <a:gd name="T10" fmla="+- 0 1930 1930"/>
                              <a:gd name="T11" fmla="*/ 1930 h 93"/>
                              <a:gd name="T12" fmla="+- 0 7305 7279"/>
                              <a:gd name="T13" fmla="*/ T12 w 53"/>
                              <a:gd name="T14" fmla="+- 0 1956 1930"/>
                              <a:gd name="T15" fmla="*/ 1956 h 93"/>
                              <a:gd name="T16" fmla="+- 0 7332 7279"/>
                              <a:gd name="T17" fmla="*/ T16 w 53"/>
                              <a:gd name="T18" fmla="+- 0 1930 1930"/>
                              <a:gd name="T19" fmla="*/ 1930 h 93"/>
                            </a:gdLst>
                            <a:ahLst/>
                            <a:cxnLst>
                              <a:cxn ang="0">
                                <a:pos x="T1" y="T3"/>
                              </a:cxn>
                              <a:cxn ang="0">
                                <a:pos x="T5" y="T7"/>
                              </a:cxn>
                              <a:cxn ang="0">
                                <a:pos x="T9" y="T11"/>
                              </a:cxn>
                              <a:cxn ang="0">
                                <a:pos x="T13" y="T15"/>
                              </a:cxn>
                              <a:cxn ang="0">
                                <a:pos x="T17" y="T19"/>
                              </a:cxn>
                            </a:cxnLst>
                            <a:rect l="0" t="0" r="r" b="b"/>
                            <a:pathLst>
                              <a:path w="53" h="93">
                                <a:moveTo>
                                  <a:pt x="53" y="0"/>
                                </a:moveTo>
                                <a:lnTo>
                                  <a:pt x="26" y="93"/>
                                </a:lnTo>
                                <a:lnTo>
                                  <a:pt x="0" y="0"/>
                                </a:lnTo>
                                <a:lnTo>
                                  <a:pt x="26" y="26"/>
                                </a:lnTo>
                                <a:lnTo>
                                  <a:pt x="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189"/>
                        <wps:cNvSpPr>
                          <a:spLocks/>
                        </wps:cNvSpPr>
                        <wps:spPr bwMode="auto">
                          <a:xfrm>
                            <a:off x="7278" y="1929"/>
                            <a:ext cx="53" cy="93"/>
                          </a:xfrm>
                          <a:custGeom>
                            <a:avLst/>
                            <a:gdLst>
                              <a:gd name="T0" fmla="+- 0 7305 7279"/>
                              <a:gd name="T1" fmla="*/ T0 w 53"/>
                              <a:gd name="T2" fmla="+- 0 1956 1930"/>
                              <a:gd name="T3" fmla="*/ 1956 h 93"/>
                              <a:gd name="T4" fmla="+- 0 7279 7279"/>
                              <a:gd name="T5" fmla="*/ T4 w 53"/>
                              <a:gd name="T6" fmla="+- 0 1930 1930"/>
                              <a:gd name="T7" fmla="*/ 1930 h 93"/>
                              <a:gd name="T8" fmla="+- 0 7305 7279"/>
                              <a:gd name="T9" fmla="*/ T8 w 53"/>
                              <a:gd name="T10" fmla="+- 0 2023 1930"/>
                              <a:gd name="T11" fmla="*/ 2023 h 93"/>
                              <a:gd name="T12" fmla="+- 0 7332 7279"/>
                              <a:gd name="T13" fmla="*/ T12 w 53"/>
                              <a:gd name="T14" fmla="+- 0 1930 1930"/>
                              <a:gd name="T15" fmla="*/ 1930 h 93"/>
                              <a:gd name="T16" fmla="+- 0 7305 7279"/>
                              <a:gd name="T17" fmla="*/ T16 w 53"/>
                              <a:gd name="T18" fmla="+- 0 1956 1930"/>
                              <a:gd name="T19" fmla="*/ 1956 h 93"/>
                            </a:gdLst>
                            <a:ahLst/>
                            <a:cxnLst>
                              <a:cxn ang="0">
                                <a:pos x="T1" y="T3"/>
                              </a:cxn>
                              <a:cxn ang="0">
                                <a:pos x="T5" y="T7"/>
                              </a:cxn>
                              <a:cxn ang="0">
                                <a:pos x="T9" y="T11"/>
                              </a:cxn>
                              <a:cxn ang="0">
                                <a:pos x="T13" y="T15"/>
                              </a:cxn>
                              <a:cxn ang="0">
                                <a:pos x="T17" y="T19"/>
                              </a:cxn>
                            </a:cxnLst>
                            <a:rect l="0" t="0" r="r" b="b"/>
                            <a:pathLst>
                              <a:path w="53" h="93">
                                <a:moveTo>
                                  <a:pt x="26" y="26"/>
                                </a:moveTo>
                                <a:lnTo>
                                  <a:pt x="0" y="0"/>
                                </a:lnTo>
                                <a:lnTo>
                                  <a:pt x="26" y="93"/>
                                </a:lnTo>
                                <a:lnTo>
                                  <a:pt x="53" y="0"/>
                                </a:lnTo>
                                <a:lnTo>
                                  <a:pt x="26" y="26"/>
                                </a:lnTo>
                                <a:close/>
                              </a:path>
                            </a:pathLst>
                          </a:custGeom>
                          <a:noFill/>
                          <a:ln w="42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 name="Line 188"/>
                        <wps:cNvCnPr/>
                        <wps:spPr bwMode="auto">
                          <a:xfrm>
                            <a:off x="6318" y="1934"/>
                            <a:ext cx="0" cy="173"/>
                          </a:xfrm>
                          <a:prstGeom prst="line">
                            <a:avLst/>
                          </a:prstGeom>
                          <a:noFill/>
                          <a:ln w="4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6" name="Text Box 187"/>
                        <wps:cNvSpPr txBox="1">
                          <a:spLocks noChangeArrowheads="1"/>
                        </wps:cNvSpPr>
                        <wps:spPr bwMode="auto">
                          <a:xfrm>
                            <a:off x="6323" y="1070"/>
                            <a:ext cx="173"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36" w:lineRule="exact"/>
                                <w:rPr>
                                  <w:rFonts w:ascii="Arial"/>
                                  <w:sz w:val="21"/>
                                </w:rPr>
                              </w:pPr>
                              <w:r>
                                <w:rPr>
                                  <w:rFonts w:ascii="Arial"/>
                                  <w:sz w:val="21"/>
                                  <w:shd w:val="clear" w:color="auto" w:fill="00CFE4"/>
                                </w:rPr>
                                <w:t>H</w:t>
                              </w:r>
                            </w:p>
                          </w:txbxContent>
                        </wps:txbx>
                        <wps:bodyPr rot="0" vert="horz" wrap="square" lIns="0" tIns="0" rIns="0" bIns="0" anchor="t" anchorCtr="0" upright="1">
                          <a:noAutofit/>
                        </wps:bodyPr>
                      </wps:wsp>
                      <wps:wsp>
                        <wps:cNvPr id="237" name="Text Box 186"/>
                        <wps:cNvSpPr txBox="1">
                          <a:spLocks noChangeArrowheads="1"/>
                        </wps:cNvSpPr>
                        <wps:spPr bwMode="auto">
                          <a:xfrm>
                            <a:off x="7301" y="1051"/>
                            <a:ext cx="330" cy="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89" w:lineRule="exact"/>
                                <w:rPr>
                                  <w:sz w:val="8"/>
                                </w:rPr>
                              </w:pPr>
                              <w:r>
                                <w:rPr>
                                  <w:rFonts w:ascii="Arial"/>
                                  <w:sz w:val="8"/>
                                </w:rPr>
                                <w:t xml:space="preserve">z     </w:t>
                              </w:r>
                              <w:r>
                                <w:rPr>
                                  <w:w w:val="99"/>
                                  <w:sz w:val="8"/>
                                  <w:u w:val="single"/>
                                </w:rPr>
                                <w:t xml:space="preserve"> </w:t>
                              </w:r>
                              <w:r>
                                <w:rPr>
                                  <w:sz w:val="8"/>
                                  <w:u w:val="single"/>
                                </w:rPr>
                                <w:t xml:space="preserve"> </w:t>
                              </w:r>
                            </w:p>
                          </w:txbxContent>
                        </wps:txbx>
                        <wps:bodyPr rot="0" vert="horz" wrap="square" lIns="0" tIns="0" rIns="0" bIns="0" anchor="t" anchorCtr="0" upright="1">
                          <a:noAutofit/>
                        </wps:bodyPr>
                      </wps:wsp>
                      <wps:wsp>
                        <wps:cNvPr id="238" name="Text Box 185"/>
                        <wps:cNvSpPr txBox="1">
                          <a:spLocks noChangeArrowheads="1"/>
                        </wps:cNvSpPr>
                        <wps:spPr bwMode="auto">
                          <a:xfrm>
                            <a:off x="6872" y="1066"/>
                            <a:ext cx="271" cy="275"/>
                          </a:xfrm>
                          <a:prstGeom prst="rect">
                            <a:avLst/>
                          </a:prstGeom>
                          <a:solidFill>
                            <a:srgbClr val="EF85B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1" w:lineRule="exact"/>
                                <w:ind w:left="53"/>
                                <w:rPr>
                                  <w:rFonts w:ascii="Arial"/>
                                  <w:sz w:val="21"/>
                                </w:rPr>
                              </w:pPr>
                              <w:r>
                                <w:rPr>
                                  <w:rFonts w:ascii="Arial"/>
                                  <w:sz w:val="21"/>
                                </w:rPr>
                                <w:t>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4" o:spid="_x0000_s2956" style="position:absolute;left:0;text-align:left;margin-left:309.9pt;margin-top:52.6pt;width:71.6pt;height:52.95pt;z-index:-20938752;mso-position-horizontal-relative:page;mso-position-vertical-relative:text" coordorigin="6198,1052" coordsize="1432,1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">
                <v:rect id="Rectangle 194" o:spid="_x0000_s2957" style="position:absolute;left:7143;top:1194;width:23;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HrMYA&#10;AADcAAAADwAAAGRycy9kb3ducmV2LnhtbESPQWvCQBSE74X+h+UVvNVNg4qmrqEWCl4EtT3U2zP7&#10;moRk36a7q6b99a4geBxm5htmnvemFSdyvras4GWYgCAurK65VPD1+fE8BeEDssbWMin4Iw/54vFh&#10;jpm2Z97SaRdKESHsM1RQhdBlUvqiIoN+aDvi6P1YZzBE6UqpHZ4j3LQyTZKJNFhzXKiwo/eKimZ3&#10;NAqWs+nydzPi9f/2sKf996EZpy5RavDUv72CCNSHe/jWXmkFaTqD65l4BO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fHrMYAAADcAAAADwAAAAAAAAAAAAAAAACYAgAAZHJz&#10;L2Rvd25yZXYueG1sUEsFBgAAAAAEAAQA9QAAAIsDAAAAAA==&#10;" fillcolor="black" stroked="f"/>
                <v:shape id="Picture 193" o:spid="_x0000_s2958" type="#_x0000_t75" style="position:absolute;left:7166;top:1064;width:279;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0cnCAAAA3AAAAA8AAABkcnMvZG93bnJldi54bWxET01rwkAQvRf8D8sI3uomClJS1yBBUcSD&#10;scVeh+w0Cc3Oxuxq4r93D0KPj/e9TAfTiDt1rrasIJ5GIIgLq2suFXx/bd8/QDiPrLGxTAoe5CBd&#10;jd6WmGjbc073sy9FCGGXoILK+zaR0hUVGXRT2xIH7td2Bn2AXSl1h30IN42cRdFCGqw5NFTYUlZR&#10;8Xe+GQWnjb5m7XF7yfIDNjEXP9Flv1NqMh7WnyA8Df5f/HLvtYLZPMwPZ8IRkK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v9HJwgAAANwAAAAPAAAAAAAAAAAAAAAAAJ8C&#10;AABkcnMvZG93bnJldi54bWxQSwUGAAAAAAQABAD3AAAAjgMAAAAA&#10;">
                  <v:imagedata r:id="rId263" o:title=""/>
                </v:shape>
                <v:shape id="AutoShape 192" o:spid="_x0000_s2959" style="position:absolute;left:6198;top:1521;width:1412;height:509;visibility:visible;mso-wrap-style:square;v-text-anchor:top" coordsize="1412,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v68UA&#10;AADcAAAADwAAAGRycy9kb3ducmV2LnhtbESPQWvCQBSE7wX/w/IEL6VuYqFI6ioSEZQepGrvr9ln&#10;Npp9G7Krif/eLRQ8DjPzDTNb9LYWN2p95VhBOk5AEBdOV1wqOB7Wb1MQPiBrrB2Tgjt5WMwHLzPM&#10;tOv4m277UIoIYZ+hAhNCk0npC0MW/dg1xNE7udZiiLItpW6xi3Bby0mSfEiLFccFgw3lhorL/moV&#10;rNa/y83OnFPZTe0Kf0759us1V2o07JefIAL14Rn+b2+0gsl7Cn9n4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d2/rxQAAANwAAAAPAAAAAAAAAAAAAAAAAJgCAABkcnMv&#10;ZG93bnJldi54bWxQSwUGAAAAAAQABAD1AAAAigMAAAAA&#10;" path="m1412,502l,502r,6l1412,508r,-6xm1412,l3,r,13l1412,13r,-13xe" fillcolor="black" stroked="f">
                  <v:path arrowok="t" o:connecttype="custom" o:connectlocs="1412,2023;0,2023;0,2029;1412,2029;1412,2023;1412,1521;3,1521;3,1534;1412,1534;1412,1521" o:connectangles="0,0,0,0,0,0,0,0,0,0"/>
                </v:shape>
                <v:line id="Line 191" o:spid="_x0000_s2960" style="position:absolute;visibility:visible;mso-wrap-style:square" from="7305,1343" to="7305,2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sd8sUAAADcAAAADwAAAGRycy9kb3ducmV2LnhtbESPQWsCMRSE7wX/Q3hCbzXritVujSJK&#10;oUJ7qDb3x+a5u3TzsiRRd/99IxR6HGbmG2a16W0rruRD41jBdJKBIC6dabhS8H16e1qCCBHZYOuY&#10;FAwUYLMePaywMO7GX3Q9xkokCIcCFdQxdoWUoazJYpi4jjh5Z+ctxiR9JY3HW4LbVuZZ9iwtNpwW&#10;auxoV1P5c7xYBTob5h8v89Nh4eX+3H22Wg9aK/U47revICL18T/81343CvJZDvcz6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6sd8sUAAADcAAAADwAAAAAAAAAA&#10;AAAAAAChAgAAZHJzL2Rvd25yZXYueG1sUEsFBgAAAAAEAAQA+QAAAJMDAAAAAA==&#10;" strokeweight=".1167mm"/>
                <v:shape id="Freeform 190" o:spid="_x0000_s2961" style="position:absolute;left:7278;top:1929;width:53;height:93;visibility:visible;mso-wrap-style:square;v-text-anchor:top" coordsize="5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DQvcMA&#10;AADcAAAADwAAAGRycy9kb3ducmV2LnhtbESPT4vCMBTE74LfIbyFvWmqxT90jSLisl6titdH87bt&#10;2rzUJtrutzeC4HGYmd8wi1VnKnGnxpWWFYyGEQjizOqScwXHw/dgDsJ5ZI2VZVLwTw5Wy35vgYm2&#10;Le/pnvpcBAi7BBUU3teJlC4ryKAb2po4eL+2MeiDbHKpG2wD3FRyHEVTabDksFBgTZuCskt6Mwou&#10;k2uKo59jO+NrfFr/xTzdTs5KfX506y8Qnjr/Dr/aO61gHMfwPBOO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DQvcMAAADcAAAADwAAAAAAAAAAAAAAAACYAgAAZHJzL2Rv&#10;d25yZXYueG1sUEsFBgAAAAAEAAQA9QAAAIgDAAAAAA==&#10;" path="m53,l26,93,,,26,26,53,xe" fillcolor="black" stroked="f">
                  <v:path arrowok="t" o:connecttype="custom" o:connectlocs="53,1930;26,2023;0,1930;26,1956;53,1930" o:connectangles="0,0,0,0,0"/>
                </v:shape>
                <v:shape id="Freeform 189" o:spid="_x0000_s2962" style="position:absolute;left:7278;top:1929;width:53;height:93;visibility:visible;mso-wrap-style:square;v-text-anchor:top" coordsize="5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5hMYA&#10;AADcAAAADwAAAGRycy9kb3ducmV2LnhtbESPzWrDMBCE74W+g9hCbo3UpBTjRgkl0JIfemgSTI+L&#10;tbZMrZWxlMR9+ygQyHGYmW+Y2WJwrThRHxrPGl7GCgRx6U3DtYbD/vM5AxEissHWM2n4pwCL+ePD&#10;DHPjz/xDp12sRYJwyFGDjbHLpQylJYdh7Dvi5FW+dxiT7GtpejwnuGvlRKk36bDhtGCxo6Wl8m93&#10;dBpW66I4VNl2b78yJatvtVkWvxutR0/DxzuISEO8h2/tldEwmb7C9Uw6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f5hMYAAADcAAAADwAAAAAAAAAAAAAAAACYAgAAZHJz&#10;L2Rvd25yZXYueG1sUEsFBgAAAAAEAAQA9QAAAIsDAAAAAA==&#10;" path="m26,26l,,26,93,53,,26,26xe" filled="f" strokeweight=".1167mm">
                  <v:path arrowok="t" o:connecttype="custom" o:connectlocs="26,1956;0,1930;26,2023;53,1930;26,1956" o:connectangles="0,0,0,0,0"/>
                </v:shape>
                <v:line id="Line 188" o:spid="_x0000_s2963" style="position:absolute;visibility:visible;mso-wrap-style:square" from="6318,1934" to="6318,21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KFhsUAAADcAAAADwAAAGRycy9kb3ducmV2LnhtbESPQWsCMRSE7wX/Q3hCbzWrstVujSJK&#10;oUJ7qDb3x+a5u3TzsiRRd/99IxR6HGbmG2a16W0rruRD41jBdJKBIC6dabhS8H16e1qCCBHZYOuY&#10;FAwUYLMePaywMO7GX3Q9xkokCIcCFdQxdoWUoazJYpi4jjh5Z+ctxiR9JY3HW4LbVs6y7FlabDgt&#10;1NjRrqby53ixCnQ25B8v+emw8HJ/7j5brQetlXoc99tXEJH6+B/+a78bBbN5Dvcz6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EKFhsUAAADcAAAADwAAAAAAAAAA&#10;AAAAAAChAgAAZHJzL2Rvd25yZXYueG1sUEsFBgAAAAAEAAQA+QAAAJMDAAAAAA==&#10;" strokeweight=".1167mm"/>
                <v:shape id="Text Box 187" o:spid="_x0000_s2964" type="#_x0000_t202" style="position:absolute;left:6323;top:1070;width:173;height: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HwcUA&#10;AADcAAAADwAAAGRycy9kb3ducmV2LnhtbESPQWvCQBSE7wX/w/KE3upGC6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sfBxQAAANwAAAAPAAAAAAAAAAAAAAAAAJgCAABkcnMv&#10;ZG93bnJldi54bWxQSwUGAAAAAAQABAD1AAAAigMAAAAA&#10;" filled="f" stroked="f">
                  <v:textbox inset="0,0,0,0">
                    <w:txbxContent>
                      <w:p w:rsidR="00A325FF" w:rsidRDefault="00D10E8B">
                        <w:pPr>
                          <w:spacing w:line="236" w:lineRule="exact"/>
                          <w:rPr>
                            <w:rFonts w:ascii="Arial"/>
                            <w:sz w:val="21"/>
                          </w:rPr>
                        </w:pPr>
                        <w:r>
                          <w:rPr>
                            <w:rFonts w:ascii="Arial"/>
                            <w:sz w:val="21"/>
                            <w:shd w:val="clear" w:color="auto" w:fill="00CFE4"/>
                          </w:rPr>
                          <w:t>H</w:t>
                        </w:r>
                      </w:p>
                    </w:txbxContent>
                  </v:textbox>
                </v:shape>
                <v:shape id="Text Box 186" o:spid="_x0000_s2965" type="#_x0000_t202" style="position:absolute;left:7301;top:1051;width:330;height: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A325FF" w:rsidRDefault="00D10E8B">
                        <w:pPr>
                          <w:spacing w:line="89" w:lineRule="exact"/>
                          <w:rPr>
                            <w:sz w:val="8"/>
                          </w:rPr>
                        </w:pPr>
                        <w:r>
                          <w:rPr>
                            <w:rFonts w:ascii="Arial"/>
                            <w:sz w:val="8"/>
                          </w:rPr>
                          <w:t xml:space="preserve">z     </w:t>
                        </w:r>
                        <w:r>
                          <w:rPr>
                            <w:w w:val="99"/>
                            <w:sz w:val="8"/>
                            <w:u w:val="single"/>
                          </w:rPr>
                          <w:t xml:space="preserve"> </w:t>
                        </w:r>
                        <w:r>
                          <w:rPr>
                            <w:sz w:val="8"/>
                            <w:u w:val="single"/>
                          </w:rPr>
                          <w:t xml:space="preserve"> </w:t>
                        </w:r>
                      </w:p>
                    </w:txbxContent>
                  </v:textbox>
                </v:shape>
                <v:shape id="Text Box 185" o:spid="_x0000_s2966" type="#_x0000_t202" style="position:absolute;left:6872;top:1066;width:271;height: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wlsIA&#10;AADcAAAADwAAAGRycy9kb3ducmV2LnhtbERPXWvCMBR9H+w/hDvwbaZWGVqNsg0GogycE58vzbUp&#10;NjclSbXu1y8Pgo+H871Y9bYRF/KhdqxgNMxAEJdO11wpOPx+vU5BhIissXFMCm4UYLV8flpgod2V&#10;f+iyj5VIIRwKVGBibAspQ2nIYhi6ljhxJ+ctxgR9JbXHawq3jcyz7E1arDk1GGzp01B53ndWwdhN&#10;61G7280+uonfbL6P/fYvGqUGL/37HESkPj7Ed/daK8jHaW06k4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nCWwgAAANwAAAAPAAAAAAAAAAAAAAAAAJgCAABkcnMvZG93&#10;bnJldi54bWxQSwUGAAAAAAQABAD1AAAAhwMAAAAA&#10;" fillcolor="#ef85b8" stroked="f">
                  <v:textbox inset="0,0,0,0">
                    <w:txbxContent>
                      <w:p w:rsidR="00A325FF" w:rsidRDefault="00D10E8B">
                        <w:pPr>
                          <w:spacing w:line="241" w:lineRule="exact"/>
                          <w:ind w:left="53"/>
                          <w:rPr>
                            <w:rFonts w:ascii="Arial"/>
                            <w:sz w:val="21"/>
                          </w:rPr>
                        </w:pPr>
                        <w:r>
                          <w:rPr>
                            <w:rFonts w:ascii="Arial"/>
                            <w:sz w:val="21"/>
                          </w:rPr>
                          <w:t>H</w:t>
                        </w:r>
                      </w:p>
                    </w:txbxContent>
                  </v:textbox>
                </v:shape>
                <w10:wrap anchorx="page"/>
              </v:group>
            </w:pict>
          </mc:Fallback>
        </mc:AlternateContent>
      </w:r>
      <w:r>
        <w:rPr>
          <w:noProof/>
          <w:lang w:val="da-DK" w:eastAsia="da-DK" w:bidi="ar-SA"/>
        </w:rPr>
        <mc:AlternateContent>
          <mc:Choice Requires="wpg">
            <w:drawing>
              <wp:anchor distT="0" distB="0" distL="114300" distR="114300" simplePos="0" relativeHeight="16285184" behindDoc="0" locked="0" layoutInCell="1" allowOverlap="1">
                <wp:simplePos x="0" y="0"/>
                <wp:positionH relativeFrom="page">
                  <wp:posOffset>5467985</wp:posOffset>
                </wp:positionH>
                <wp:positionV relativeFrom="paragraph">
                  <wp:posOffset>628015</wp:posOffset>
                </wp:positionV>
                <wp:extent cx="1666240" cy="729615"/>
                <wp:effectExtent l="0" t="0" r="0" b="0"/>
                <wp:wrapNone/>
                <wp:docPr id="211"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6240" cy="729615"/>
                          <a:chOff x="8611" y="989"/>
                          <a:chExt cx="2624" cy="1149"/>
                        </a:xfrm>
                      </wpg:grpSpPr>
                      <wps:wsp>
                        <wps:cNvPr id="212" name="AutoShape 183"/>
                        <wps:cNvSpPr>
                          <a:spLocks/>
                        </wps:cNvSpPr>
                        <wps:spPr bwMode="auto">
                          <a:xfrm>
                            <a:off x="8612" y="1185"/>
                            <a:ext cx="390" cy="2"/>
                          </a:xfrm>
                          <a:custGeom>
                            <a:avLst/>
                            <a:gdLst>
                              <a:gd name="T0" fmla="+- 0 8613 8613"/>
                              <a:gd name="T1" fmla="*/ T0 w 390"/>
                              <a:gd name="T2" fmla="+- 0 8686 8613"/>
                              <a:gd name="T3" fmla="*/ T2 w 390"/>
                              <a:gd name="T4" fmla="+- 0 8970 8613"/>
                              <a:gd name="T5" fmla="*/ T4 w 390"/>
                              <a:gd name="T6" fmla="+- 0 9003 8613"/>
                              <a:gd name="T7" fmla="*/ T6 w 390"/>
                            </a:gdLst>
                            <a:ahLst/>
                            <a:cxnLst>
                              <a:cxn ang="0">
                                <a:pos x="T1" y="0"/>
                              </a:cxn>
                              <a:cxn ang="0">
                                <a:pos x="T3" y="0"/>
                              </a:cxn>
                              <a:cxn ang="0">
                                <a:pos x="T5" y="0"/>
                              </a:cxn>
                              <a:cxn ang="0">
                                <a:pos x="T7" y="0"/>
                              </a:cxn>
                            </a:cxnLst>
                            <a:rect l="0" t="0" r="r" b="b"/>
                            <a:pathLst>
                              <a:path w="390">
                                <a:moveTo>
                                  <a:pt x="0" y="0"/>
                                </a:moveTo>
                                <a:lnTo>
                                  <a:pt x="73" y="0"/>
                                </a:lnTo>
                                <a:moveTo>
                                  <a:pt x="357" y="0"/>
                                </a:moveTo>
                                <a:lnTo>
                                  <a:pt x="390" y="0"/>
                                </a:lnTo>
                              </a:path>
                            </a:pathLst>
                          </a:custGeom>
                          <a:noFill/>
                          <a:ln w="87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Rectangle 182"/>
                        <wps:cNvSpPr>
                          <a:spLocks noChangeArrowheads="1"/>
                        </wps:cNvSpPr>
                        <wps:spPr bwMode="auto">
                          <a:xfrm>
                            <a:off x="8686" y="1043"/>
                            <a:ext cx="284" cy="288"/>
                          </a:xfrm>
                          <a:prstGeom prst="rect">
                            <a:avLst/>
                          </a:prstGeom>
                          <a:solidFill>
                            <a:srgbClr val="00CFE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AutoShape 181"/>
                        <wps:cNvSpPr>
                          <a:spLocks/>
                        </wps:cNvSpPr>
                        <wps:spPr bwMode="auto">
                          <a:xfrm>
                            <a:off x="9286" y="1185"/>
                            <a:ext cx="1948" cy="2"/>
                          </a:xfrm>
                          <a:custGeom>
                            <a:avLst/>
                            <a:gdLst>
                              <a:gd name="T0" fmla="+- 0 9286 9286"/>
                              <a:gd name="T1" fmla="*/ T0 w 1948"/>
                              <a:gd name="T2" fmla="+- 0 9322 9286"/>
                              <a:gd name="T3" fmla="*/ T2 w 1948"/>
                              <a:gd name="T4" fmla="+- 0 10291 9286"/>
                              <a:gd name="T5" fmla="*/ T4 w 1948"/>
                              <a:gd name="T6" fmla="+- 0 10898 9286"/>
                              <a:gd name="T7" fmla="*/ T6 w 1948"/>
                              <a:gd name="T8" fmla="+- 0 11190 9286"/>
                              <a:gd name="T9" fmla="*/ T8 w 1948"/>
                              <a:gd name="T10" fmla="+- 0 11234 9286"/>
                              <a:gd name="T11" fmla="*/ T10 w 1948"/>
                            </a:gdLst>
                            <a:ahLst/>
                            <a:cxnLst>
                              <a:cxn ang="0">
                                <a:pos x="T1" y="0"/>
                              </a:cxn>
                              <a:cxn ang="0">
                                <a:pos x="T3" y="0"/>
                              </a:cxn>
                              <a:cxn ang="0">
                                <a:pos x="T5" y="0"/>
                              </a:cxn>
                              <a:cxn ang="0">
                                <a:pos x="T7" y="0"/>
                              </a:cxn>
                              <a:cxn ang="0">
                                <a:pos x="T9" y="0"/>
                              </a:cxn>
                              <a:cxn ang="0">
                                <a:pos x="T11" y="0"/>
                              </a:cxn>
                            </a:cxnLst>
                            <a:rect l="0" t="0" r="r" b="b"/>
                            <a:pathLst>
                              <a:path w="1948">
                                <a:moveTo>
                                  <a:pt x="0" y="0"/>
                                </a:moveTo>
                                <a:lnTo>
                                  <a:pt x="36" y="0"/>
                                </a:lnTo>
                                <a:moveTo>
                                  <a:pt x="1005" y="0"/>
                                </a:moveTo>
                                <a:lnTo>
                                  <a:pt x="1612" y="0"/>
                                </a:lnTo>
                                <a:moveTo>
                                  <a:pt x="1904" y="0"/>
                                </a:moveTo>
                                <a:lnTo>
                                  <a:pt x="1948" y="0"/>
                                </a:lnTo>
                              </a:path>
                            </a:pathLst>
                          </a:custGeom>
                          <a:noFill/>
                          <a:ln w="87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5" name="Picture 18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10898" y="1042"/>
                            <a:ext cx="292"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 name="Line 179"/>
                        <wps:cNvCnPr/>
                        <wps:spPr bwMode="auto">
                          <a:xfrm>
                            <a:off x="8614" y="1527"/>
                            <a:ext cx="2621" cy="0"/>
                          </a:xfrm>
                          <a:prstGeom prst="line">
                            <a:avLst/>
                          </a:prstGeom>
                          <a:noFill/>
                          <a:ln w="879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7" name="AutoShape 178"/>
                        <wps:cNvSpPr>
                          <a:spLocks/>
                        </wps:cNvSpPr>
                        <wps:spPr bwMode="auto">
                          <a:xfrm>
                            <a:off x="8611" y="1334"/>
                            <a:ext cx="2621" cy="715"/>
                          </a:xfrm>
                          <a:custGeom>
                            <a:avLst/>
                            <a:gdLst>
                              <a:gd name="T0" fmla="+- 0 8611 8611"/>
                              <a:gd name="T1" fmla="*/ T0 w 2621"/>
                              <a:gd name="T2" fmla="+- 0 2049 1334"/>
                              <a:gd name="T3" fmla="*/ 2049 h 715"/>
                              <a:gd name="T4" fmla="+- 0 11232 8611"/>
                              <a:gd name="T5" fmla="*/ T4 w 2621"/>
                              <a:gd name="T6" fmla="+- 0 2049 1334"/>
                              <a:gd name="T7" fmla="*/ 2049 h 715"/>
                              <a:gd name="T8" fmla="+- 0 11044 8611"/>
                              <a:gd name="T9" fmla="*/ T8 w 2621"/>
                              <a:gd name="T10" fmla="+- 0 1334 1334"/>
                              <a:gd name="T11" fmla="*/ 1334 h 715"/>
                              <a:gd name="T12" fmla="+- 0 11044 8611"/>
                              <a:gd name="T13" fmla="*/ T12 w 2621"/>
                              <a:gd name="T14" fmla="+- 0 2045 1334"/>
                              <a:gd name="T15" fmla="*/ 2045 h 715"/>
                            </a:gdLst>
                            <a:ahLst/>
                            <a:cxnLst>
                              <a:cxn ang="0">
                                <a:pos x="T1" y="T3"/>
                              </a:cxn>
                              <a:cxn ang="0">
                                <a:pos x="T5" y="T7"/>
                              </a:cxn>
                              <a:cxn ang="0">
                                <a:pos x="T9" y="T11"/>
                              </a:cxn>
                              <a:cxn ang="0">
                                <a:pos x="T13" y="T15"/>
                              </a:cxn>
                            </a:cxnLst>
                            <a:rect l="0" t="0" r="r" b="b"/>
                            <a:pathLst>
                              <a:path w="2621" h="715">
                                <a:moveTo>
                                  <a:pt x="0" y="715"/>
                                </a:moveTo>
                                <a:lnTo>
                                  <a:pt x="2621" y="715"/>
                                </a:lnTo>
                                <a:moveTo>
                                  <a:pt x="2433" y="0"/>
                                </a:moveTo>
                                <a:lnTo>
                                  <a:pt x="2433" y="711"/>
                                </a:lnTo>
                              </a:path>
                            </a:pathLst>
                          </a:custGeom>
                          <a:noFill/>
                          <a:ln w="43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Freeform 177"/>
                        <wps:cNvSpPr>
                          <a:spLocks/>
                        </wps:cNvSpPr>
                        <wps:spPr bwMode="auto">
                          <a:xfrm>
                            <a:off x="11016" y="1948"/>
                            <a:ext cx="56" cy="97"/>
                          </a:xfrm>
                          <a:custGeom>
                            <a:avLst/>
                            <a:gdLst>
                              <a:gd name="T0" fmla="+- 0 11072 11016"/>
                              <a:gd name="T1" fmla="*/ T0 w 56"/>
                              <a:gd name="T2" fmla="+- 0 1949 1949"/>
                              <a:gd name="T3" fmla="*/ 1949 h 97"/>
                              <a:gd name="T4" fmla="+- 0 11044 11016"/>
                              <a:gd name="T5" fmla="*/ T4 w 56"/>
                              <a:gd name="T6" fmla="+- 0 2045 1949"/>
                              <a:gd name="T7" fmla="*/ 2045 h 97"/>
                              <a:gd name="T8" fmla="+- 0 11016 11016"/>
                              <a:gd name="T9" fmla="*/ T8 w 56"/>
                              <a:gd name="T10" fmla="+- 0 1949 1949"/>
                              <a:gd name="T11" fmla="*/ 1949 h 97"/>
                              <a:gd name="T12" fmla="+- 0 11044 11016"/>
                              <a:gd name="T13" fmla="*/ T12 w 56"/>
                              <a:gd name="T14" fmla="+- 0 1976 1949"/>
                              <a:gd name="T15" fmla="*/ 1976 h 97"/>
                              <a:gd name="T16" fmla="+- 0 11072 11016"/>
                              <a:gd name="T17" fmla="*/ T16 w 56"/>
                              <a:gd name="T18" fmla="+- 0 1949 1949"/>
                              <a:gd name="T19" fmla="*/ 1949 h 97"/>
                            </a:gdLst>
                            <a:ahLst/>
                            <a:cxnLst>
                              <a:cxn ang="0">
                                <a:pos x="T1" y="T3"/>
                              </a:cxn>
                              <a:cxn ang="0">
                                <a:pos x="T5" y="T7"/>
                              </a:cxn>
                              <a:cxn ang="0">
                                <a:pos x="T9" y="T11"/>
                              </a:cxn>
                              <a:cxn ang="0">
                                <a:pos x="T13" y="T15"/>
                              </a:cxn>
                              <a:cxn ang="0">
                                <a:pos x="T17" y="T19"/>
                              </a:cxn>
                            </a:cxnLst>
                            <a:rect l="0" t="0" r="r" b="b"/>
                            <a:pathLst>
                              <a:path w="56" h="97">
                                <a:moveTo>
                                  <a:pt x="56" y="0"/>
                                </a:moveTo>
                                <a:lnTo>
                                  <a:pt x="28" y="96"/>
                                </a:lnTo>
                                <a:lnTo>
                                  <a:pt x="0" y="0"/>
                                </a:lnTo>
                                <a:lnTo>
                                  <a:pt x="28" y="27"/>
                                </a:lnTo>
                                <a:lnTo>
                                  <a:pt x="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176"/>
                        <wps:cNvSpPr>
                          <a:spLocks/>
                        </wps:cNvSpPr>
                        <wps:spPr bwMode="auto">
                          <a:xfrm>
                            <a:off x="11016" y="1948"/>
                            <a:ext cx="56" cy="97"/>
                          </a:xfrm>
                          <a:custGeom>
                            <a:avLst/>
                            <a:gdLst>
                              <a:gd name="T0" fmla="+- 0 11044 11016"/>
                              <a:gd name="T1" fmla="*/ T0 w 56"/>
                              <a:gd name="T2" fmla="+- 0 1976 1949"/>
                              <a:gd name="T3" fmla="*/ 1976 h 97"/>
                              <a:gd name="T4" fmla="+- 0 11016 11016"/>
                              <a:gd name="T5" fmla="*/ T4 w 56"/>
                              <a:gd name="T6" fmla="+- 0 1949 1949"/>
                              <a:gd name="T7" fmla="*/ 1949 h 97"/>
                              <a:gd name="T8" fmla="+- 0 11044 11016"/>
                              <a:gd name="T9" fmla="*/ T8 w 56"/>
                              <a:gd name="T10" fmla="+- 0 2045 1949"/>
                              <a:gd name="T11" fmla="*/ 2045 h 97"/>
                              <a:gd name="T12" fmla="+- 0 11072 11016"/>
                              <a:gd name="T13" fmla="*/ T12 w 56"/>
                              <a:gd name="T14" fmla="+- 0 1949 1949"/>
                              <a:gd name="T15" fmla="*/ 1949 h 97"/>
                              <a:gd name="T16" fmla="+- 0 11044 11016"/>
                              <a:gd name="T17" fmla="*/ T16 w 56"/>
                              <a:gd name="T18" fmla="+- 0 1976 1949"/>
                              <a:gd name="T19" fmla="*/ 1976 h 97"/>
                            </a:gdLst>
                            <a:ahLst/>
                            <a:cxnLst>
                              <a:cxn ang="0">
                                <a:pos x="T1" y="T3"/>
                              </a:cxn>
                              <a:cxn ang="0">
                                <a:pos x="T5" y="T7"/>
                              </a:cxn>
                              <a:cxn ang="0">
                                <a:pos x="T9" y="T11"/>
                              </a:cxn>
                              <a:cxn ang="0">
                                <a:pos x="T13" y="T15"/>
                              </a:cxn>
                              <a:cxn ang="0">
                                <a:pos x="T17" y="T19"/>
                              </a:cxn>
                            </a:cxnLst>
                            <a:rect l="0" t="0" r="r" b="b"/>
                            <a:pathLst>
                              <a:path w="56" h="97">
                                <a:moveTo>
                                  <a:pt x="28" y="27"/>
                                </a:moveTo>
                                <a:lnTo>
                                  <a:pt x="0" y="0"/>
                                </a:lnTo>
                                <a:lnTo>
                                  <a:pt x="28" y="96"/>
                                </a:lnTo>
                                <a:lnTo>
                                  <a:pt x="56" y="0"/>
                                </a:lnTo>
                                <a:lnTo>
                                  <a:pt x="28" y="27"/>
                                </a:lnTo>
                                <a:close/>
                              </a:path>
                            </a:pathLst>
                          </a:custGeom>
                          <a:noFill/>
                          <a:ln w="43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Line 175"/>
                        <wps:cNvCnPr/>
                        <wps:spPr bwMode="auto">
                          <a:xfrm>
                            <a:off x="8736" y="1953"/>
                            <a:ext cx="0" cy="181"/>
                          </a:xfrm>
                          <a:prstGeom prst="line">
                            <a:avLst/>
                          </a:prstGeom>
                          <a:noFill/>
                          <a:ln w="43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1" name="Rectangle 174"/>
                        <wps:cNvSpPr>
                          <a:spLocks noChangeArrowheads="1"/>
                        </wps:cNvSpPr>
                        <wps:spPr bwMode="auto">
                          <a:xfrm>
                            <a:off x="9002" y="1044"/>
                            <a:ext cx="284" cy="288"/>
                          </a:xfrm>
                          <a:prstGeom prst="rect">
                            <a:avLst/>
                          </a:prstGeom>
                          <a:solidFill>
                            <a:srgbClr val="E8C3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Line 173"/>
                        <wps:cNvCnPr/>
                        <wps:spPr bwMode="auto">
                          <a:xfrm>
                            <a:off x="9605" y="1186"/>
                            <a:ext cx="402" cy="0"/>
                          </a:xfrm>
                          <a:prstGeom prst="line">
                            <a:avLst/>
                          </a:prstGeom>
                          <a:noFill/>
                          <a:ln w="879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23" name="Rectangle 172"/>
                        <wps:cNvSpPr>
                          <a:spLocks noChangeArrowheads="1"/>
                        </wps:cNvSpPr>
                        <wps:spPr bwMode="auto">
                          <a:xfrm>
                            <a:off x="9321" y="1046"/>
                            <a:ext cx="284" cy="288"/>
                          </a:xfrm>
                          <a:prstGeom prst="rect">
                            <a:avLst/>
                          </a:prstGeom>
                          <a:solidFill>
                            <a:srgbClr val="E8C3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Text Box 171"/>
                        <wps:cNvSpPr txBox="1">
                          <a:spLocks noChangeArrowheads="1"/>
                        </wps:cNvSpPr>
                        <wps:spPr bwMode="auto">
                          <a:xfrm>
                            <a:off x="8742" y="1048"/>
                            <a:ext cx="509"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8" w:lineRule="exact"/>
                                <w:rPr>
                                  <w:rFonts w:ascii="Arial"/>
                                </w:rPr>
                              </w:pPr>
                              <w:r>
                                <w:rPr>
                                  <w:rFonts w:ascii="Arial"/>
                                </w:rPr>
                                <w:t>H id</w:t>
                              </w:r>
                            </w:p>
                          </w:txbxContent>
                        </wps:txbx>
                        <wps:bodyPr rot="0" vert="horz" wrap="square" lIns="0" tIns="0" rIns="0" bIns="0" anchor="t" anchorCtr="0" upright="1">
                          <a:noAutofit/>
                        </wps:bodyPr>
                      </wps:wsp>
                      <wps:wsp>
                        <wps:cNvPr id="225" name="Text Box 170"/>
                        <wps:cNvSpPr txBox="1">
                          <a:spLocks noChangeArrowheads="1"/>
                        </wps:cNvSpPr>
                        <wps:spPr bwMode="auto">
                          <a:xfrm>
                            <a:off x="9377" y="988"/>
                            <a:ext cx="59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71" w:lineRule="exact"/>
                                <w:rPr>
                                  <w:rFonts w:ascii="Arial"/>
                                  <w:sz w:val="33"/>
                                </w:rPr>
                              </w:pPr>
                              <w:r>
                                <w:rPr>
                                  <w:rFonts w:ascii="Arial"/>
                                  <w:position w:val="4"/>
                                </w:rPr>
                                <w:t xml:space="preserve">id </w:t>
                              </w:r>
                              <w:r>
                                <w:rPr>
                                  <w:rFonts w:ascii="Arial"/>
                                  <w:sz w:val="33"/>
                                </w:rPr>
                                <w:t>...</w:t>
                              </w:r>
                            </w:p>
                          </w:txbxContent>
                        </wps:txbx>
                        <wps:bodyPr rot="0" vert="horz" wrap="square" lIns="0" tIns="0" rIns="0" bIns="0" anchor="t" anchorCtr="0" upright="1">
                          <a:noAutofit/>
                        </wps:bodyPr>
                      </wps:wsp>
                      <wps:wsp>
                        <wps:cNvPr id="226" name="Text Box 169"/>
                        <wps:cNvSpPr txBox="1">
                          <a:spLocks noChangeArrowheads="1"/>
                        </wps:cNvSpPr>
                        <wps:spPr bwMode="auto">
                          <a:xfrm>
                            <a:off x="11039" y="1029"/>
                            <a:ext cx="62" cy="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rPr>
                                  <w:rFonts w:ascii="Arial"/>
                                  <w:sz w:val="8"/>
                                </w:rPr>
                              </w:pPr>
                              <w:r>
                                <w:rPr>
                                  <w:rFonts w:ascii="Arial"/>
                                  <w:w w:val="103"/>
                                  <w:sz w:val="8"/>
                                </w:rPr>
                                <w:t>z</w:t>
                              </w:r>
                            </w:p>
                          </w:txbxContent>
                        </wps:txbx>
                        <wps:bodyPr rot="0" vert="horz" wrap="square" lIns="0" tIns="0" rIns="0" bIns="0" anchor="t" anchorCtr="0" upright="1">
                          <a:noAutofit/>
                        </wps:bodyPr>
                      </wps:wsp>
                      <wps:wsp>
                        <wps:cNvPr id="227" name="Text Box 168"/>
                        <wps:cNvSpPr txBox="1">
                          <a:spLocks noChangeArrowheads="1"/>
                        </wps:cNvSpPr>
                        <wps:spPr bwMode="auto">
                          <a:xfrm>
                            <a:off x="10007" y="1051"/>
                            <a:ext cx="284" cy="288"/>
                          </a:xfrm>
                          <a:prstGeom prst="rect">
                            <a:avLst/>
                          </a:prstGeom>
                          <a:solidFill>
                            <a:srgbClr val="E8C34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53" w:lineRule="exact"/>
                                <w:ind w:left="56"/>
                                <w:rPr>
                                  <w:rFonts w:ascii="Arial"/>
                                </w:rPr>
                              </w:pPr>
                              <w:r>
                                <w:rPr>
                                  <w:rFonts w:ascii="Arial"/>
                                </w:rPr>
                                <w:t>id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7" o:spid="_x0000_s2967" style="position:absolute;left:0;text-align:left;margin-left:430.55pt;margin-top:49.45pt;width:131.2pt;height:57.45pt;z-index:16285184;mso-position-horizontal-relative:page;mso-position-vertical-relative:text" coordorigin="8611,989" coordsize="2624,1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">
                <v:shape id="AutoShape 183" o:spid="_x0000_s2968" style="position:absolute;left:8612;top:1185;width:390;height:2;visibility:visible;mso-wrap-style:square;v-text-anchor:top" coordsize="3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polcIA&#10;AADcAAAADwAAAGRycy9kb3ducmV2LnhtbESP3YrCMBSE7wXfIRzBO01bQaQaRYTisuCFPw9waI79&#10;sTkpTaz17c3CgpfDzHzDbHaDaURPnassK4jnEQji3OqKCwW3azZbgXAeWWNjmRS8ycFuOx5tMNX2&#10;xWfqL74QAcIuRQWl920qpctLMujmtiUO3t12Bn2QXSF1h68AN41MomgpDVYcFkps6VBS/rg8jYLj&#10;8rmo9/X7ZGxy/n3U16zps1ip6WTYr0F4Gvw3/N/+0QqSOIG/M+EIyO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OmiVwgAAANwAAAAPAAAAAAAAAAAAAAAAAJgCAABkcnMvZG93&#10;bnJldi54bWxQSwUGAAAAAAQABAD1AAAAhwMAAAAA&#10;" path="m,l73,m357,r33,e" filled="f" strokeweight=".24428mm">
                  <v:path arrowok="t" o:connecttype="custom" o:connectlocs="0,0;73,0;357,0;390,0" o:connectangles="0,0,0,0"/>
                </v:shape>
                <v:rect id="Rectangle 182" o:spid="_x0000_s2969" style="position:absolute;left:8686;top:1043;width:284;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0cQA&#10;AADcAAAADwAAAGRycy9kb3ducmV2LnhtbESP0WoCMRRE3wv+Q7iCbzW7Cq2sRqmi4EOhVP2Ay+aa&#10;bN3crJvobv++KQg+DjNzhlmseleLO7Wh8qwgH2cgiEuvKzYKTsfd6wxEiMgaa8+k4JcCrJaDlwUW&#10;2nf8TfdDNCJBOBSowMbYFFKG0pLDMPYNcfLOvnUYk2yN1C12Ce5qOcmyN+mw4rRgsaGNpfJyuDkF&#10;223+tf78sZf8/WS6Zhq662xvlBoN+485iEh9fIYf7b1WMMmn8H8mH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ivtHEAAAA3AAAAA8AAAAAAAAAAAAAAAAAmAIAAGRycy9k&#10;b3ducmV2LnhtbFBLBQYAAAAABAAEAPUAAACJAwAAAAA=&#10;" fillcolor="#00cfe4" stroked="f"/>
                <v:shape id="AutoShape 181" o:spid="_x0000_s2970" style="position:absolute;left:9286;top:1185;width:1948;height:2;visibility:visible;mso-wrap-style:square;v-text-anchor:top" coordsize="19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TCsAA&#10;AADcAAAADwAAAGRycy9kb3ducmV2LnhtbESPQWvCQBSE7wX/w/KE3uquUoLEbEQEwWtie39mn0kw&#10;+zZmNyb9912h0OMwM98w2X62nXjS4FvHGtYrBYK4cqblWsPX5fSxBeEDssHOMWn4IQ/7fPGWYWrc&#10;xAU9y1CLCGGfooYmhD6V0lcNWfQr1xNH7+YGiyHKoZZmwCnCbSc3SiXSYstxocGejg1V93K0Gq4F&#10;JeUWH+M49/abrUqmwj+0fl/Ohx2IQHP4D/+1z0bDZv0JrzPxCMj8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g2TCsAAAADcAAAADwAAAAAAAAAAAAAAAACYAgAAZHJzL2Rvd25y&#10;ZXYueG1sUEsFBgAAAAAEAAQA9QAAAIUDAAAAAA==&#10;" path="m,l36,t969,l1612,t292,l1948,e" filled="f" strokeweight=".24428mm">
                  <v:path arrowok="t" o:connecttype="custom" o:connectlocs="0,0;36,0;1005,0;1612,0;1904,0;1948,0" o:connectangles="0,0,0,0,0,0"/>
                </v:shape>
                <v:shape id="Picture 180" o:spid="_x0000_s2971" type="#_x0000_t75" style="position:absolute;left:10898;top:1042;width:292;height: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2jz3EAAAA3AAAAA8AAABkcnMvZG93bnJldi54bWxEj91qwkAUhO8LvsNyBO/qxoClRFfxh4Ag&#10;CLXF62P2ZBPMng3ZNca3dwuFXg4z8w2zXA+2ET11vnasYDZNQBAXTtdsFPx85++fIHxA1tg4JgVP&#10;8rBejd6WmGn34C/qz8GICGGfoYIqhDaT0hcVWfRT1xJHr3SdxRBlZ6Tu8BHhtpFpknxIizXHhQpb&#10;2lVU3M53q2B45tdjmVz2+yObtDX3Pj9tS6Um42GzABFoCP/hv/ZBK0hnc/g9E4+AXL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2jz3EAAAA3AAAAA8AAAAAAAAAAAAAAAAA&#10;nwIAAGRycy9kb3ducmV2LnhtbFBLBQYAAAAABAAEAPcAAACQAwAAAAA=&#10;">
                  <v:imagedata r:id="rId265" o:title=""/>
                </v:shape>
                <v:line id="Line 179" o:spid="_x0000_s2972" style="position:absolute;visibility:visible;mso-wrap-style:square" from="8614,1527" to="11235,1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88A8MAAADcAAAADwAAAGRycy9kb3ducmV2LnhtbESPT4vCMBTE7wt+h/AEb2taQZFqFBUX&#10;uifxz8Xbo3m2wealJFmt394sLOxxmJnfMMt1b1vxIB+MYwX5OANBXDltuFZwOX99zkGEiKyxdUwK&#10;XhRgvRp8LLHQ7slHepxiLRKEQ4EKmhi7QspQNWQxjF1HnLyb8xZjkr6W2uMzwW0rJ1k2kxYNp4UG&#10;O9o1VN1PP1bB/rLDPC+nfZ1dza005WHrvw9KjYb9ZgEiUh//w3/tUiuY5DP4PZOOgFy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APDAAAA3AAAAA8AAAAAAAAAAAAA&#10;AAAAoQIAAGRycy9kb3ducmV2LnhtbFBLBQYAAAAABAAEAPkAAACRAwAAAAA=&#10;" strokeweight=".24428mm"/>
                <v:shape id="AutoShape 178" o:spid="_x0000_s2973" style="position:absolute;left:8611;top:1334;width:2621;height:715;visibility:visible;mso-wrap-style:square;v-text-anchor:top" coordsize="2621,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8sj8UA&#10;AADcAAAADwAAAGRycy9kb3ducmV2LnhtbESPQWvCQBSE7wX/w/IEL6VuEmyV6CoiBOxFqIbS4yP7&#10;TNJm34bsRtN/7wqCx2FmvmFWm8E04kKdqy0riKcRCOLC6ppLBfkpe1uAcB5ZY2OZFPyTg8169LLC&#10;VNsrf9Hl6EsRIOxSVFB536ZSuqIig25qW+LgnW1n0AfZlVJ3eA1w08gkij6kwZrDQoUt7Soq/o69&#10;UfA7/9nnnH1qmn33crHVrzx7Pyg1GQ/bJQhPg3+GH+29VpDEc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HyyPxQAAANwAAAAPAAAAAAAAAAAAAAAAAJgCAABkcnMv&#10;ZG93bnJldi54bWxQSwUGAAAAAAQABAD1AAAAigMAAAAA&#10;" path="m,715r2621,m2433,r,711e" filled="f" strokeweight=".1221mm">
                  <v:path arrowok="t" o:connecttype="custom" o:connectlocs="0,2049;2621,2049;2433,1334;2433,2045" o:connectangles="0,0,0,0"/>
                </v:shape>
                <v:shape id="Freeform 177" o:spid="_x0000_s2974" style="position:absolute;left:11016;top:1948;width:56;height:97;visibility:visible;mso-wrap-style:square;v-text-anchor:top" coordsize="5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k+cMA&#10;AADcAAAADwAAAGRycy9kb3ducmV2LnhtbERPPW/CMBDdkfofrKvEBg4ZoEpxoqpSEYwBhNrtal+T&#10;tPE5jQ0J/Ho8VOr49L7XxWhbcaHeN44VLOYJCGLtTMOVguPhbfYEwgdkg61jUnAlD0X+MFljZtzA&#10;JV32oRIxhH2GCuoQukxKr2uy6OeuI47cl+sthgj7SpoehxhuW5kmyVJabDg21NjRa036Z3+2CvQx&#10;XZVD+vlb3ujjsPt+P2m9OSk1fRxfnkEEGsO/+M+9NQrSRVwbz8QjI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ak+cMAAADcAAAADwAAAAAAAAAAAAAAAACYAgAAZHJzL2Rv&#10;d25yZXYueG1sUEsFBgAAAAAEAAQA9QAAAIgDAAAAAA==&#10;" path="m56,l28,96,,,28,27,56,xe" fillcolor="black" stroked="f">
                  <v:path arrowok="t" o:connecttype="custom" o:connectlocs="56,1949;28,2045;0,1949;28,1976;56,1949" o:connectangles="0,0,0,0,0"/>
                </v:shape>
                <v:shape id="Freeform 176" o:spid="_x0000_s2975" style="position:absolute;left:11016;top:1948;width:56;height:97;visibility:visible;mso-wrap-style:square;v-text-anchor:top" coordsize="5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5pwcUA&#10;AADcAAAADwAAAGRycy9kb3ducmV2LnhtbESPQWvCQBSE74L/YXlCb7rRg9jUVYoYsXiQaj309pp9&#10;TYLZtyH7NOm/7xYKHoeZ+YZZrntXqzu1ofJsYDpJQBHn3lZcGPg4Z+MFqCDIFmvPZOCHAqxXw8ES&#10;U+s7fqf7SQoVIRxSNFCKNKnWIS/JYZj4hjh63751KFG2hbYtdhHuaj1Lkrl2WHFcKLGhTUn59XRz&#10;BrpDdtwe7ZvsLtml2uPnl/jFwZinUf/6Akqol0f4v723BmbTZ/g7E4+A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mnBxQAAANwAAAAPAAAAAAAAAAAAAAAAAJgCAABkcnMv&#10;ZG93bnJldi54bWxQSwUGAAAAAAQABAD1AAAAigMAAAAA&#10;" path="m28,27l,,28,96,56,,28,27xe" filled="f" strokeweight=".1221mm">
                  <v:path arrowok="t" o:connecttype="custom" o:connectlocs="28,1976;0,1949;28,2045;56,1949;28,1976" o:connectangles="0,0,0,0,0"/>
                </v:shape>
                <v:line id="Line 175" o:spid="_x0000_s2976" style="position:absolute;visibility:visible;mso-wrap-style:square" from="8736,1953" to="8736,2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js4cAAAADcAAAADwAAAGRycy9kb3ducmV2LnhtbERPzYrCMBC+C/sOYRb2pqlFdKmmZVkU&#10;vYm6DzA2YxtsJqWJtu7Tm4Pg8eP7XxWDbcSdOm8cK5hOEhDEpdOGKwV/p834G4QPyBobx6TgQR6K&#10;/GO0wky7ng90P4ZKxBD2GSqoQ2gzKX1Zk0U/cS1x5C6usxgi7CqpO+xjuG1kmiRzadFwbKixpd+a&#10;yuvxZhXMyu35/7aYHVL7mK/XU9M3e9Mr9fU5/CxBBBrCW/xy77SCNI3z45l4BGT+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To7OHAAAAA3AAAAA8AAAAAAAAAAAAAAAAA&#10;oQIAAGRycy9kb3ducmV2LnhtbFBLBQYAAAAABAAEAPkAAACOAwAAAAA=&#10;" strokeweight=".1221mm"/>
                <v:rect id="Rectangle 174" o:spid="_x0000_s2977" style="position:absolute;left:9002;top:1044;width:284;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EogMMA&#10;AADcAAAADwAAAGRycy9kb3ducmV2LnhtbESPQWvCQBSE70L/w/IK3nRjQGmjq4ih0JtVW3p9Zp9J&#10;aPZtyNua+O+7gtDjMDPfMKvN4Bp1pU5qzwZm0wQUceFtzaWBz9Pb5AWUBGSLjWcycCOBzfpptMLM&#10;+p4PdD2GUkUIS4YGqhDaTGspKnIoU98SR+/iO4chyq7UtsM+wl2j0yRZaIc1x4UKW9pVVPwcf52B&#10;/bn/kMtWvsS90ul7Mc/zwy43Zvw8bJegAg3hP/xov1sDaTqD+5l4BP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EogMMAAADcAAAADwAAAAAAAAAAAAAAAACYAgAAZHJzL2Rv&#10;d25yZXYueG1sUEsFBgAAAAAEAAQA9QAAAIgDAAAAAA==&#10;" fillcolor="#e8c346" stroked="f"/>
                <v:line id="Line 173" o:spid="_x0000_s2978" style="position:absolute;visibility:visible;mso-wrap-style:square" from="9605,1186" to="10007,1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wvcMAAADcAAAADwAAAGRycy9kb3ducmV2LnhtbESPQYvCMBSE7wv+h/CEva1pCy5LNYqK&#10;Qj3Jul729miebbB5KUnU7r83C4LHYWa+YebLwXbiRj4YxwrySQaCuHbacKPg9LP7+AIRIrLGzjEp&#10;+KMAy8XobY6ldnf+ptsxNiJBOJSooI2xL6UMdUsWw8T1xMk7O28xJukbqT3eE9x2ssiyT2nRcFpo&#10;sadNS/XleLUKtqcN5nk1HZrs15wrUx3Wfn9Q6n08rGYgIg3xFX62K62gKAr4P5OO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o8L3DAAAA3AAAAA8AAAAAAAAAAAAA&#10;AAAAoQIAAGRycy9kb3ducmV2LnhtbFBLBQYAAAAABAAEAPkAAACRAwAAAAA=&#10;" strokeweight=".24428mm"/>
                <v:rect id="Rectangle 172" o:spid="_x0000_s2979" style="position:absolute;left:9321;top:1046;width:284;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8TbMQA&#10;AADcAAAADwAAAGRycy9kb3ducmV2LnhtbESPQWvCQBSE70L/w/IKvemmKYqmriKGgjertnh9zT6T&#10;0OzbkLc18d93CwWPw8x8wyzXg2vUlTqpPRt4niSgiAtvay4NfJzexnNQEpAtNp7JwI0E1quH0RIz&#10;63s+0PUYShUhLBkaqEJoM62lqMihTHxLHL2L7xyGKLtS2w77CHeNTpNkph3WHBcqbGlbUfF9/HEG&#10;9l/9u1w28iluQafzbJrnh21uzNPjsHkFFWgI9/B/e2cNpOkL/J2JR0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vE2zEAAAA3AAAAA8AAAAAAAAAAAAAAAAAmAIAAGRycy9k&#10;b3ducmV2LnhtbFBLBQYAAAAABAAEAPUAAACJAwAAAAA=&#10;" fillcolor="#e8c346" stroked="f"/>
                <v:shape id="Text Box 171" o:spid="_x0000_s2980" type="#_x0000_t202" style="position:absolute;left:8742;top:1048;width:509;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q8MUA&#10;AADcAAAADwAAAGRycy9kb3ducmV2LnhtbESPQWvCQBSE7wX/w/KE3urGUKR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WrwxQAAANwAAAAPAAAAAAAAAAAAAAAAAJgCAABkcnMv&#10;ZG93bnJldi54bWxQSwUGAAAAAAQABAD1AAAAigMAAAAA&#10;" filled="f" stroked="f">
                  <v:textbox inset="0,0,0,0">
                    <w:txbxContent>
                      <w:p w:rsidR="00A325FF" w:rsidRDefault="00D10E8B">
                        <w:pPr>
                          <w:spacing w:line="248" w:lineRule="exact"/>
                          <w:rPr>
                            <w:rFonts w:ascii="Arial"/>
                          </w:rPr>
                        </w:pPr>
                        <w:r>
                          <w:rPr>
                            <w:rFonts w:ascii="Arial"/>
                          </w:rPr>
                          <w:t>H id</w:t>
                        </w:r>
                      </w:p>
                    </w:txbxContent>
                  </v:textbox>
                </v:shape>
                <v:shape id="Text Box 170" o:spid="_x0000_s2981" type="#_x0000_t202" style="position:absolute;left:9377;top:988;width:596;height: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Pa8UA&#10;AADcAAAADwAAAGRycy9kb3ducmV2LnhtbESPQWvCQBSE7wX/w/KE3urGQKV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c9rxQAAANwAAAAPAAAAAAAAAAAAAAAAAJgCAABkcnMv&#10;ZG93bnJldi54bWxQSwUGAAAAAAQABAD1AAAAigMAAAAA&#10;" filled="f" stroked="f">
                  <v:textbox inset="0,0,0,0">
                    <w:txbxContent>
                      <w:p w:rsidR="00A325FF" w:rsidRDefault="00D10E8B">
                        <w:pPr>
                          <w:spacing w:line="371" w:lineRule="exact"/>
                          <w:rPr>
                            <w:rFonts w:ascii="Arial"/>
                            <w:sz w:val="33"/>
                          </w:rPr>
                        </w:pPr>
                        <w:r>
                          <w:rPr>
                            <w:rFonts w:ascii="Arial"/>
                            <w:position w:val="4"/>
                          </w:rPr>
                          <w:t xml:space="preserve">id </w:t>
                        </w:r>
                        <w:r>
                          <w:rPr>
                            <w:rFonts w:ascii="Arial"/>
                            <w:sz w:val="33"/>
                          </w:rPr>
                          <w:t>...</w:t>
                        </w:r>
                      </w:p>
                    </w:txbxContent>
                  </v:textbox>
                </v:shape>
                <v:shape id="Text Box 169" o:spid="_x0000_s2982" type="#_x0000_t202" style="position:absolute;left:11039;top:1029;width:62;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RHMQA&#10;AADcAAAADwAAAGRycy9kb3ducmV2LnhtbESPQWvCQBSE74X+h+UVeqsbcwiauoqIhYJQjPHg8TX7&#10;TBazb2N21fTfdwXB4zAz3zCzxWBbcaXeG8cKxqMEBHHltOFawb78+piA8AFZY+uYFPyRh8X89WWG&#10;uXY3Lui6C7WIEPY5KmhC6HIpfdWQRT9yHXH0jq63GKLsa6l7vEW4bWWaJJm0aDguNNjRqqHqtLtY&#10;BcsDF2tz/vndFsfClOU04U12Uur9bVh+ggg0hGf40f7WCtI0g/uZe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URzEAAAA3AAAAA8AAAAAAAAAAAAAAAAAmAIAAGRycy9k&#10;b3ducmV2LnhtbFBLBQYAAAAABAAEAPUAAACJAwAAAAA=&#10;" filled="f" stroked="f">
                  <v:textbox inset="0,0,0,0">
                    <w:txbxContent>
                      <w:p w:rsidR="00A325FF" w:rsidRDefault="00D10E8B">
                        <w:pPr>
                          <w:rPr>
                            <w:rFonts w:ascii="Arial"/>
                            <w:sz w:val="8"/>
                          </w:rPr>
                        </w:pPr>
                        <w:r>
                          <w:rPr>
                            <w:rFonts w:ascii="Arial"/>
                            <w:w w:val="103"/>
                            <w:sz w:val="8"/>
                          </w:rPr>
                          <w:t>z</w:t>
                        </w:r>
                      </w:p>
                    </w:txbxContent>
                  </v:textbox>
                </v:shape>
                <v:shape id="Text Box 168" o:spid="_x0000_s2983" type="#_x0000_t202" style="position:absolute;left:10007;top:1051;width:284;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4ZgMUA&#10;AADcAAAADwAAAGRycy9kb3ducmV2LnhtbESPQWsCMRSE74X+h/AK3jTbLdayNYpK1V4sVPfQ42Pz&#10;ulm6eVmSqOu/N4LQ4zAz3zDTeW9bcSIfGscKnkcZCOLK6YZrBeVhPXwDESKyxtYxKbhQgPns8WGK&#10;hXZn/qbTPtYiQTgUqMDE2BVShsqQxTByHXHyfp23GJP0tdQezwluW5ln2au02HBaMNjRylD1tz9a&#10;BctsJ438+vEvC5z48rItN+PDh1KDp37xDiJSH//D9/anVpDnE7idSUd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hmAxQAAANwAAAAPAAAAAAAAAAAAAAAAAJgCAABkcnMv&#10;ZG93bnJldi54bWxQSwUGAAAAAAQABAD1AAAAigMAAAAA&#10;" fillcolor="#e8c346" stroked="f">
                  <v:textbox inset="0,0,0,0">
                    <w:txbxContent>
                      <w:p w:rsidR="00A325FF" w:rsidRDefault="00D10E8B">
                        <w:pPr>
                          <w:spacing w:line="253" w:lineRule="exact"/>
                          <w:ind w:left="56"/>
                          <w:rPr>
                            <w:rFonts w:ascii="Arial"/>
                          </w:rPr>
                        </w:pPr>
                        <w:r>
                          <w:rPr>
                            <w:rFonts w:ascii="Arial"/>
                          </w:rPr>
                          <w:t>id</w:t>
                        </w:r>
                      </w:p>
                    </w:txbxContent>
                  </v:textbox>
                </v:shape>
                <w10:wrap anchorx="page"/>
              </v:group>
            </w:pict>
          </mc:Fallback>
        </mc:AlternateContent>
      </w:r>
      <w:r>
        <w:rPr>
          <w:noProof/>
          <w:lang w:val="da-DK" w:eastAsia="da-DK" w:bidi="ar-SA"/>
        </w:rPr>
        <mc:AlternateContent>
          <mc:Choice Requires="wps">
            <w:drawing>
              <wp:anchor distT="0" distB="0" distL="114300" distR="114300" simplePos="0" relativeHeight="482383872" behindDoc="1" locked="0" layoutInCell="1" allowOverlap="1">
                <wp:simplePos x="0" y="0"/>
                <wp:positionH relativeFrom="page">
                  <wp:posOffset>5144135</wp:posOffset>
                </wp:positionH>
                <wp:positionV relativeFrom="paragraph">
                  <wp:posOffset>248920</wp:posOffset>
                </wp:positionV>
                <wp:extent cx="171450" cy="219710"/>
                <wp:effectExtent l="0" t="0" r="0" b="0"/>
                <wp:wrapNone/>
                <wp:docPr id="210"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2984" type="#_x0000_t202" style="position:absolute;left:0;text-align:left;margin-left:405.05pt;margin-top:19.6pt;width:13.5pt;height:17.3pt;z-index:-2093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10"/>
        </w:rPr>
        <w:t xml:space="preserve">FIG. 64: </w:t>
      </w:r>
      <w:bookmarkStart w:id="261" w:name="_bookmark202"/>
      <w:bookmarkEnd w:id="261"/>
      <w:r w:rsidR="00D10E8B">
        <w:rPr>
          <w:w w:val="110"/>
        </w:rPr>
        <w:t>Qua</w:t>
      </w:r>
      <w:r w:rsidR="00D10E8B">
        <w:rPr>
          <w:w w:val="110"/>
        </w:rPr>
        <w:t xml:space="preserve">ntum tomography in the context of quantum computing: using a certain number of measurements in different basis implemented with </w:t>
      </w:r>
      <w:r w:rsidR="00D10E8B">
        <w:rPr>
          <w:i/>
          <w:w w:val="110"/>
        </w:rPr>
        <w:t xml:space="preserve">V </w:t>
      </w:r>
      <w:r w:rsidR="00D10E8B">
        <w:rPr>
          <w:w w:val="110"/>
        </w:rPr>
        <w:t xml:space="preserve">, is it possible to reconstruct the system state </w:t>
      </w:r>
      <w:r w:rsidR="00D10E8B">
        <w:rPr>
          <w:i/>
          <w:w w:val="110"/>
        </w:rPr>
        <w:t xml:space="preserve">ψ </w:t>
      </w:r>
      <w:r w:rsidR="00D10E8B">
        <w:rPr>
          <w:w w:val="110"/>
        </w:rPr>
        <w:t xml:space="preserve">after application of the quantum algorithm </w:t>
      </w:r>
      <w:r w:rsidR="00D10E8B">
        <w:rPr>
          <w:i/>
          <w:w w:val="110"/>
        </w:rPr>
        <w:t xml:space="preserve">U </w:t>
      </w:r>
      <w:r w:rsidR="00D10E8B">
        <w:rPr>
          <w:w w:val="110"/>
        </w:rPr>
        <w:t>, as well as certify the initi</w:t>
      </w:r>
      <w:r w:rsidR="00D10E8B">
        <w:rPr>
          <w:w w:val="110"/>
        </w:rPr>
        <w:t xml:space="preserve">al state and assess the fidelity of the gates in </w:t>
      </w:r>
      <w:r w:rsidR="00D10E8B">
        <w:rPr>
          <w:i/>
          <w:w w:val="110"/>
        </w:rPr>
        <w:t xml:space="preserve">U </w:t>
      </w:r>
      <w:r w:rsidR="00D10E8B">
        <w:rPr>
          <w:w w:val="110"/>
        </w:rPr>
        <w:t>?</w:t>
      </w:r>
    </w:p>
    <w:p w:rsidR="00A325FF" w:rsidRDefault="00A325FF">
      <w:pPr>
        <w:pStyle w:val="Brdtekst"/>
        <w:spacing w:before="10"/>
        <w:rPr>
          <w:sz w:val="12"/>
        </w:rPr>
      </w:pPr>
    </w:p>
    <w:p w:rsidR="00A325FF" w:rsidRDefault="00A325FF">
      <w:pPr>
        <w:rPr>
          <w:sz w:val="12"/>
        </w:rPr>
        <w:sectPr w:rsidR="00A325FF">
          <w:type w:val="continuous"/>
          <w:pgSz w:w="12240" w:h="15840"/>
          <w:pgMar w:top="940" w:right="580" w:bottom="280" w:left="940" w:header="708" w:footer="708" w:gutter="0"/>
          <w:cols w:space="708"/>
        </w:sectPr>
      </w:pPr>
    </w:p>
    <w:p w:rsidR="00A325FF" w:rsidRDefault="002220C9">
      <w:pPr>
        <w:spacing w:before="113" w:line="384" w:lineRule="auto"/>
        <w:ind w:left="166" w:right="14" w:hanging="5"/>
        <w:rPr>
          <w:rFonts w:ascii="SimSun" w:eastAsia="SimSun"/>
          <w:sz w:val="16"/>
        </w:rPr>
      </w:pPr>
      <w:r>
        <w:rPr>
          <w:noProof/>
          <w:lang w:val="da-DK" w:eastAsia="da-DK" w:bidi="ar-SA"/>
        </w:rPr>
        <mc:AlternateContent>
          <mc:Choice Requires="wps">
            <w:drawing>
              <wp:anchor distT="0" distB="0" distL="114300" distR="114300" simplePos="0" relativeHeight="482371584" behindDoc="1" locked="0" layoutInCell="1" allowOverlap="1">
                <wp:simplePos x="0" y="0"/>
                <wp:positionH relativeFrom="page">
                  <wp:posOffset>1080770</wp:posOffset>
                </wp:positionH>
                <wp:positionV relativeFrom="paragraph">
                  <wp:posOffset>143510</wp:posOffset>
                </wp:positionV>
                <wp:extent cx="44450" cy="8255"/>
                <wp:effectExtent l="0" t="0" r="0" b="0"/>
                <wp:wrapNone/>
                <wp:docPr id="20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450"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5" o:spid="_x0000_s1026" style="position:absolute;margin-left:85.1pt;margin-top:11.3pt;width:3.5pt;height:.65pt;z-index:-2094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" fillcolor="black" stroked="f">
                <w10:wrap anchorx="page"/>
              </v:rect>
            </w:pict>
          </mc:Fallback>
        </mc:AlternateContent>
      </w:r>
      <w:r>
        <w:rPr>
          <w:noProof/>
          <w:lang w:val="da-DK" w:eastAsia="da-DK" w:bidi="ar-SA"/>
        </w:rPr>
        <mc:AlternateContent>
          <mc:Choice Requires="wpg">
            <w:drawing>
              <wp:anchor distT="0" distB="0" distL="114300" distR="114300" simplePos="0" relativeHeight="482373120" behindDoc="1" locked="0" layoutInCell="1" allowOverlap="1">
                <wp:simplePos x="0" y="0"/>
                <wp:positionH relativeFrom="page">
                  <wp:posOffset>1079500</wp:posOffset>
                </wp:positionH>
                <wp:positionV relativeFrom="paragraph">
                  <wp:posOffset>52705</wp:posOffset>
                </wp:positionV>
                <wp:extent cx="909320" cy="672465"/>
                <wp:effectExtent l="0" t="0" r="0" b="0"/>
                <wp:wrapNone/>
                <wp:docPr id="199"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9320" cy="672465"/>
                          <a:chOff x="1700" y="83"/>
                          <a:chExt cx="1432" cy="1059"/>
                        </a:xfrm>
                      </wpg:grpSpPr>
                      <wps:wsp>
                        <wps:cNvPr id="200" name="Rectangle 164"/>
                        <wps:cNvSpPr>
                          <a:spLocks noChangeArrowheads="1"/>
                        </wps:cNvSpPr>
                        <wps:spPr bwMode="auto">
                          <a:xfrm>
                            <a:off x="2043" y="226"/>
                            <a:ext cx="626"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1" name="Picture 16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2668" y="95"/>
                            <a:ext cx="279"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AutoShape 162"/>
                        <wps:cNvSpPr>
                          <a:spLocks/>
                        </wps:cNvSpPr>
                        <wps:spPr bwMode="auto">
                          <a:xfrm>
                            <a:off x="1700" y="552"/>
                            <a:ext cx="1412" cy="509"/>
                          </a:xfrm>
                          <a:custGeom>
                            <a:avLst/>
                            <a:gdLst>
                              <a:gd name="T0" fmla="+- 0 3112 1700"/>
                              <a:gd name="T1" fmla="*/ T0 w 1412"/>
                              <a:gd name="T2" fmla="+- 0 1054 552"/>
                              <a:gd name="T3" fmla="*/ 1054 h 509"/>
                              <a:gd name="T4" fmla="+- 0 1700 1700"/>
                              <a:gd name="T5" fmla="*/ T4 w 1412"/>
                              <a:gd name="T6" fmla="+- 0 1054 552"/>
                              <a:gd name="T7" fmla="*/ 1054 h 509"/>
                              <a:gd name="T8" fmla="+- 0 1700 1700"/>
                              <a:gd name="T9" fmla="*/ T8 w 1412"/>
                              <a:gd name="T10" fmla="+- 0 1061 552"/>
                              <a:gd name="T11" fmla="*/ 1061 h 509"/>
                              <a:gd name="T12" fmla="+- 0 3112 1700"/>
                              <a:gd name="T13" fmla="*/ T12 w 1412"/>
                              <a:gd name="T14" fmla="+- 0 1061 552"/>
                              <a:gd name="T15" fmla="*/ 1061 h 509"/>
                              <a:gd name="T16" fmla="+- 0 3112 1700"/>
                              <a:gd name="T17" fmla="*/ T16 w 1412"/>
                              <a:gd name="T18" fmla="+- 0 1054 552"/>
                              <a:gd name="T19" fmla="*/ 1054 h 509"/>
                              <a:gd name="T20" fmla="+- 0 3112 1700"/>
                              <a:gd name="T21" fmla="*/ T20 w 1412"/>
                              <a:gd name="T22" fmla="+- 0 552 552"/>
                              <a:gd name="T23" fmla="*/ 552 h 509"/>
                              <a:gd name="T24" fmla="+- 0 1703 1700"/>
                              <a:gd name="T25" fmla="*/ T24 w 1412"/>
                              <a:gd name="T26" fmla="+- 0 552 552"/>
                              <a:gd name="T27" fmla="*/ 552 h 509"/>
                              <a:gd name="T28" fmla="+- 0 1703 1700"/>
                              <a:gd name="T29" fmla="*/ T28 w 1412"/>
                              <a:gd name="T30" fmla="+- 0 566 552"/>
                              <a:gd name="T31" fmla="*/ 566 h 509"/>
                              <a:gd name="T32" fmla="+- 0 3112 1700"/>
                              <a:gd name="T33" fmla="*/ T32 w 1412"/>
                              <a:gd name="T34" fmla="+- 0 566 552"/>
                              <a:gd name="T35" fmla="*/ 566 h 509"/>
                              <a:gd name="T36" fmla="+- 0 3112 1700"/>
                              <a:gd name="T37" fmla="*/ T36 w 1412"/>
                              <a:gd name="T38" fmla="+- 0 552 552"/>
                              <a:gd name="T39" fmla="*/ 552 h 5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412" h="509">
                                <a:moveTo>
                                  <a:pt x="1412" y="502"/>
                                </a:moveTo>
                                <a:lnTo>
                                  <a:pt x="0" y="502"/>
                                </a:lnTo>
                                <a:lnTo>
                                  <a:pt x="0" y="509"/>
                                </a:lnTo>
                                <a:lnTo>
                                  <a:pt x="1412" y="509"/>
                                </a:lnTo>
                                <a:lnTo>
                                  <a:pt x="1412" y="502"/>
                                </a:lnTo>
                                <a:close/>
                                <a:moveTo>
                                  <a:pt x="1412" y="0"/>
                                </a:moveTo>
                                <a:lnTo>
                                  <a:pt x="3" y="0"/>
                                </a:lnTo>
                                <a:lnTo>
                                  <a:pt x="3" y="14"/>
                                </a:lnTo>
                                <a:lnTo>
                                  <a:pt x="1412" y="14"/>
                                </a:lnTo>
                                <a:lnTo>
                                  <a:pt x="14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Line 161"/>
                        <wps:cNvCnPr/>
                        <wps:spPr bwMode="auto">
                          <a:xfrm>
                            <a:off x="2807" y="374"/>
                            <a:ext cx="0" cy="680"/>
                          </a:xfrm>
                          <a:prstGeom prst="line">
                            <a:avLst/>
                          </a:prstGeom>
                          <a:noFill/>
                          <a:ln w="4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4" name="Freeform 160"/>
                        <wps:cNvSpPr>
                          <a:spLocks/>
                        </wps:cNvSpPr>
                        <wps:spPr bwMode="auto">
                          <a:xfrm>
                            <a:off x="2780" y="961"/>
                            <a:ext cx="53" cy="93"/>
                          </a:xfrm>
                          <a:custGeom>
                            <a:avLst/>
                            <a:gdLst>
                              <a:gd name="T0" fmla="+- 0 2834 2781"/>
                              <a:gd name="T1" fmla="*/ T0 w 53"/>
                              <a:gd name="T2" fmla="+- 0 961 961"/>
                              <a:gd name="T3" fmla="*/ 961 h 93"/>
                              <a:gd name="T4" fmla="+- 0 2807 2781"/>
                              <a:gd name="T5" fmla="*/ T4 w 53"/>
                              <a:gd name="T6" fmla="+- 0 1054 961"/>
                              <a:gd name="T7" fmla="*/ 1054 h 93"/>
                              <a:gd name="T8" fmla="+- 0 2781 2781"/>
                              <a:gd name="T9" fmla="*/ T8 w 53"/>
                              <a:gd name="T10" fmla="+- 0 961 961"/>
                              <a:gd name="T11" fmla="*/ 961 h 93"/>
                              <a:gd name="T12" fmla="+- 0 2807 2781"/>
                              <a:gd name="T13" fmla="*/ T12 w 53"/>
                              <a:gd name="T14" fmla="+- 0 988 961"/>
                              <a:gd name="T15" fmla="*/ 988 h 93"/>
                              <a:gd name="T16" fmla="+- 0 2834 2781"/>
                              <a:gd name="T17" fmla="*/ T16 w 53"/>
                              <a:gd name="T18" fmla="+- 0 961 961"/>
                              <a:gd name="T19" fmla="*/ 961 h 93"/>
                            </a:gdLst>
                            <a:ahLst/>
                            <a:cxnLst>
                              <a:cxn ang="0">
                                <a:pos x="T1" y="T3"/>
                              </a:cxn>
                              <a:cxn ang="0">
                                <a:pos x="T5" y="T7"/>
                              </a:cxn>
                              <a:cxn ang="0">
                                <a:pos x="T9" y="T11"/>
                              </a:cxn>
                              <a:cxn ang="0">
                                <a:pos x="T13" y="T15"/>
                              </a:cxn>
                              <a:cxn ang="0">
                                <a:pos x="T17" y="T19"/>
                              </a:cxn>
                            </a:cxnLst>
                            <a:rect l="0" t="0" r="r" b="b"/>
                            <a:pathLst>
                              <a:path w="53" h="93">
                                <a:moveTo>
                                  <a:pt x="53" y="0"/>
                                </a:moveTo>
                                <a:lnTo>
                                  <a:pt x="26" y="93"/>
                                </a:lnTo>
                                <a:lnTo>
                                  <a:pt x="0" y="0"/>
                                </a:lnTo>
                                <a:lnTo>
                                  <a:pt x="26" y="27"/>
                                </a:lnTo>
                                <a:lnTo>
                                  <a:pt x="5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59"/>
                        <wps:cNvSpPr>
                          <a:spLocks/>
                        </wps:cNvSpPr>
                        <wps:spPr bwMode="auto">
                          <a:xfrm>
                            <a:off x="2780" y="961"/>
                            <a:ext cx="53" cy="93"/>
                          </a:xfrm>
                          <a:custGeom>
                            <a:avLst/>
                            <a:gdLst>
                              <a:gd name="T0" fmla="+- 0 2807 2781"/>
                              <a:gd name="T1" fmla="*/ T0 w 53"/>
                              <a:gd name="T2" fmla="+- 0 988 961"/>
                              <a:gd name="T3" fmla="*/ 988 h 93"/>
                              <a:gd name="T4" fmla="+- 0 2781 2781"/>
                              <a:gd name="T5" fmla="*/ T4 w 53"/>
                              <a:gd name="T6" fmla="+- 0 961 961"/>
                              <a:gd name="T7" fmla="*/ 961 h 93"/>
                              <a:gd name="T8" fmla="+- 0 2807 2781"/>
                              <a:gd name="T9" fmla="*/ T8 w 53"/>
                              <a:gd name="T10" fmla="+- 0 1054 961"/>
                              <a:gd name="T11" fmla="*/ 1054 h 93"/>
                              <a:gd name="T12" fmla="+- 0 2834 2781"/>
                              <a:gd name="T13" fmla="*/ T12 w 53"/>
                              <a:gd name="T14" fmla="+- 0 961 961"/>
                              <a:gd name="T15" fmla="*/ 961 h 93"/>
                              <a:gd name="T16" fmla="+- 0 2807 2781"/>
                              <a:gd name="T17" fmla="*/ T16 w 53"/>
                              <a:gd name="T18" fmla="+- 0 988 961"/>
                              <a:gd name="T19" fmla="*/ 988 h 93"/>
                            </a:gdLst>
                            <a:ahLst/>
                            <a:cxnLst>
                              <a:cxn ang="0">
                                <a:pos x="T1" y="T3"/>
                              </a:cxn>
                              <a:cxn ang="0">
                                <a:pos x="T5" y="T7"/>
                              </a:cxn>
                              <a:cxn ang="0">
                                <a:pos x="T9" y="T11"/>
                              </a:cxn>
                              <a:cxn ang="0">
                                <a:pos x="T13" y="T15"/>
                              </a:cxn>
                              <a:cxn ang="0">
                                <a:pos x="T17" y="T19"/>
                              </a:cxn>
                            </a:cxnLst>
                            <a:rect l="0" t="0" r="r" b="b"/>
                            <a:pathLst>
                              <a:path w="53" h="93">
                                <a:moveTo>
                                  <a:pt x="26" y="27"/>
                                </a:moveTo>
                                <a:lnTo>
                                  <a:pt x="0" y="0"/>
                                </a:lnTo>
                                <a:lnTo>
                                  <a:pt x="26" y="93"/>
                                </a:lnTo>
                                <a:lnTo>
                                  <a:pt x="53" y="0"/>
                                </a:lnTo>
                                <a:lnTo>
                                  <a:pt x="26" y="27"/>
                                </a:lnTo>
                                <a:close/>
                              </a:path>
                            </a:pathLst>
                          </a:custGeom>
                          <a:noFill/>
                          <a:ln w="42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Line 158"/>
                        <wps:cNvCnPr/>
                        <wps:spPr bwMode="auto">
                          <a:xfrm>
                            <a:off x="1820" y="965"/>
                            <a:ext cx="0" cy="173"/>
                          </a:xfrm>
                          <a:prstGeom prst="line">
                            <a:avLst/>
                          </a:prstGeom>
                          <a:noFill/>
                          <a:ln w="42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7" name="Text Box 157"/>
                        <wps:cNvSpPr txBox="1">
                          <a:spLocks noChangeArrowheads="1"/>
                        </wps:cNvSpPr>
                        <wps:spPr bwMode="auto">
                          <a:xfrm>
                            <a:off x="2803" y="83"/>
                            <a:ext cx="330" cy="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89" w:lineRule="exact"/>
                                <w:rPr>
                                  <w:sz w:val="8"/>
                                </w:rPr>
                              </w:pPr>
                              <w:r>
                                <w:rPr>
                                  <w:rFonts w:ascii="Arial"/>
                                  <w:sz w:val="8"/>
                                </w:rPr>
                                <w:t xml:space="preserve">z     </w:t>
                              </w:r>
                              <w:r>
                                <w:rPr>
                                  <w:w w:val="99"/>
                                  <w:sz w:val="8"/>
                                  <w:u w:val="single"/>
                                </w:rPr>
                                <w:t xml:space="preserve"> </w:t>
                              </w:r>
                              <w:r>
                                <w:rPr>
                                  <w:sz w:val="8"/>
                                  <w:u w:val="single"/>
                                </w:rPr>
                                <w:t xml:space="preserve"> </w:t>
                              </w:r>
                            </w:p>
                          </w:txbxContent>
                        </wps:txbx>
                        <wps:bodyPr rot="0" vert="horz" wrap="square" lIns="0" tIns="0" rIns="0" bIns="0" anchor="t" anchorCtr="0" upright="1">
                          <a:noAutofit/>
                        </wps:bodyPr>
                      </wps:wsp>
                      <wps:wsp>
                        <wps:cNvPr id="208" name="Text Box 156"/>
                        <wps:cNvSpPr txBox="1">
                          <a:spLocks noChangeArrowheads="1"/>
                        </wps:cNvSpPr>
                        <wps:spPr bwMode="auto">
                          <a:xfrm>
                            <a:off x="1772" y="96"/>
                            <a:ext cx="271" cy="275"/>
                          </a:xfrm>
                          <a:prstGeom prst="rect">
                            <a:avLst/>
                          </a:prstGeom>
                          <a:solidFill>
                            <a:srgbClr val="00CFE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1" w:lineRule="exact"/>
                                <w:ind w:left="53"/>
                                <w:rPr>
                                  <w:rFonts w:ascii="Arial"/>
                                  <w:sz w:val="21"/>
                                </w:rPr>
                              </w:pPr>
                              <w:r>
                                <w:rPr>
                                  <w:rFonts w:ascii="Arial"/>
                                  <w:sz w:val="21"/>
                                </w:rPr>
                                <w:t>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5" o:spid="_x0000_s2985" style="position:absolute;left:0;text-align:left;margin-left:85pt;margin-top:4.15pt;width:71.6pt;height:52.95pt;z-index:-20943360;mso-position-horizontal-relative:page;mso-position-vertical-relative:text" coordorigin="1700,83" coordsize="1432,1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">
                <v:rect id="Rectangle 164" o:spid="_x0000_s2986" style="position:absolute;left:2043;top:226;width:626;height: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yUcUA&#10;AADcAAAADwAAAGRycy9kb3ducmV2LnhtbESPQWvCQBSE70L/w/IKvZmN0haN2UgVBC+Faj3o7Zl9&#10;JsHs23R31bS/vlsQehxm5hsmn/emFVdyvrGsYJSkIIhLqxuuFOw+V8MJCB+QNbaWScE3eZgXD4Mc&#10;M21vvKHrNlQiQthnqKAOocuk9GVNBn1iO+LonawzGKJ0ldQObxFuWjlO01dpsOG4UGNHy5rK8/Zi&#10;FCymk8XXxzO//2yOBzrsj+eXsUuVenrs32YgAvXhP3xvr7WCSIS/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DJRxQAAANwAAAAPAAAAAAAAAAAAAAAAAJgCAABkcnMv&#10;ZG93bnJldi54bWxQSwUGAAAAAAQABAD1AAAAigMAAAAA&#10;" fillcolor="black" stroked="f"/>
                <v:shape id="Picture 163" o:spid="_x0000_s2987" type="#_x0000_t75" style="position:absolute;left:2668;top:95;width:279;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mXo3EAAAA3AAAAA8AAABkcnMvZG93bnJldi54bWxEj19rwkAQxN8L/Q7HFvpWL9pSNHqKCNri&#10;m//QxyW3TUJzeyG30dRP7wkFH4eZ3wwzmXWuUmdqQunZQL+XgCLOvC05N7DfLd+GoIIgW6w8k4E/&#10;CjCbPj9NMLX+whs6byVXsYRDigYKkTrVOmQFOQw9XxNH78c3DiXKJte2wUssd5UeJMmndlhyXCiw&#10;pkVB2e+2dQYGSbiuV1/ZaeXl47Bsd+8yao/GvL508zEooU4e4X/62965PtzPxCOgp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mXo3EAAAA3AAAAA8AAAAAAAAAAAAAAAAA&#10;nwIAAGRycy9kb3ducmV2LnhtbFBLBQYAAAAABAAEAPcAAACQAwAAAAA=&#10;">
                  <v:imagedata r:id="rId261" o:title=""/>
                </v:shape>
                <v:shape id="AutoShape 162" o:spid="_x0000_s2988" style="position:absolute;left:1700;top:552;width:1412;height:509;visibility:visible;mso-wrap-style:square;v-text-anchor:top" coordsize="1412,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k7IcQA&#10;AADcAAAADwAAAGRycy9kb3ducmV2LnhtbESPQWvCQBSE7wX/w/IEL0U35lAkuopEBMVDqa33Z/aZ&#10;jWbfhuxq4r93C4Ueh5n5hlmseluLB7W+cqxgOklAEBdOV1wq+PnejmcgfEDWWDsmBU/ysFoO3haY&#10;adfxFz2OoRQRwj5DBSaEJpPSF4Ys+olriKN3ca3FEGVbSt1iF+G2lmmSfEiLFccFgw3lhorb8W4V&#10;bLbn9e7TXKeym9kNni75/vCeKzUa9us5iEB9+A//tXdaQZqk8HsmH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JOyHEAAAA3AAAAA8AAAAAAAAAAAAAAAAAmAIAAGRycy9k&#10;b3ducmV2LnhtbFBLBQYAAAAABAAEAPUAAACJAwAAAAA=&#10;" path="m1412,502l,502r,7l1412,509r,-7xm1412,l3,r,14l1412,14r,-14xe" fillcolor="black" stroked="f">
                  <v:path arrowok="t" o:connecttype="custom" o:connectlocs="1412,1054;0,1054;0,1061;1412,1061;1412,1054;1412,552;3,552;3,566;1412,566;1412,552" o:connectangles="0,0,0,0,0,0,0,0,0,0"/>
                </v:shape>
                <v:line id="Line 161" o:spid="_x0000_s2989" style="position:absolute;visibility:visible;mso-wrap-style:square" from="2807,374" to="2807,1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y1MQAAADcAAAADwAAAGRycy9kb3ducmV2LnhtbESPT2sCMRTE74V+h/AK3mpSxf5ZjVIq&#10;QoV6UJv7Y/PcXdy8LEmqu9++EQo9DjPzG2ax6l0rLhRi41nD01iBIC69bbjS8H3cPL6CiAnZYuuZ&#10;NAwUYbW8v1tgYf2V93Q5pEpkCMcCNdQpdYWUsazJYRz7jjh7Jx8cpixDJW3Aa4a7Vk6UepYOG84L&#10;NXb0UVN5Pvw4DUYNs6+32XH7EuT61O1aYwZjtB499O9zEIn69B/+a39aDRM1hduZf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3LUxAAAANwAAAAPAAAAAAAAAAAA&#10;AAAAAKECAABkcnMvZG93bnJldi54bWxQSwUGAAAAAAQABAD5AAAAkgMAAAAA&#10;" strokeweight=".1167mm"/>
                <v:shape id="Freeform 160" o:spid="_x0000_s2990" style="position:absolute;left:2780;top:961;width:53;height:93;visibility:visible;mso-wrap-style:square;v-text-anchor:top" coordsize="5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WCdMMA&#10;AADcAAAADwAAAGRycy9kb3ducmV2LnhtbESPT4vCMBTE74LfITxhb5qq6x+qUURW1ut2Fa+P5tlW&#10;m5faRFu/vREW9jjMzG+Y5bo1pXhQ7QrLCoaDCARxanXBmYLD764/B+E8ssbSMil4koP1qttZYqxt&#10;wz/0SHwmAoRdjApy76tYSpfmZNANbEUcvLOtDfog60zqGpsAN6UcRdFUGiw4LORY0Tan9JrcjYLr&#10;5Jbg8PvQzPg2Pm4uY55+TU5KffTazQKEp9b/h//ae61gFH3C+0w4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WCdMMAAADcAAAADwAAAAAAAAAAAAAAAACYAgAAZHJzL2Rv&#10;d25yZXYueG1sUEsFBgAAAAAEAAQA9QAAAIgDAAAAAA==&#10;" path="m53,l26,93,,,26,27,53,xe" fillcolor="black" stroked="f">
                  <v:path arrowok="t" o:connecttype="custom" o:connectlocs="53,961;26,1054;0,961;26,988;53,961" o:connectangles="0,0,0,0,0"/>
                </v:shape>
                <v:shape id="Freeform 159" o:spid="_x0000_s2991" style="position:absolute;left:2780;top:961;width:53;height:93;visibility:visible;mso-wrap-style:square;v-text-anchor:top" coordsize="5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eWosUA&#10;AADcAAAADwAAAGRycy9kb3ducmV2LnhtbESPQWvCQBSE74X+h+UVvNXdCpUQXUWEFmvpoVGCx0f2&#10;JRvMvg3ZrcZ/3xUKPQ4z8w2zXI+uExcaQutZw8tUgSCuvGm50XA8vD1nIEJENth5Jg03CrBePT4s&#10;MTf+yt90KWIjEoRDjhpsjH0uZagsOQxT3xMnr/aDw5jk0Egz4DXBXSdnSs2lw5bTgsWetpaqc/Hj&#10;NOw+yvJYZ58H+54pWX+p/bY87bWePI2bBYhIY/wP/7V3RsNMvcL9TD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J5aixQAAANwAAAAPAAAAAAAAAAAAAAAAAJgCAABkcnMv&#10;ZG93bnJldi54bWxQSwUGAAAAAAQABAD1AAAAigMAAAAA&#10;" path="m26,27l,,26,93,53,,26,27xe" filled="f" strokeweight=".1167mm">
                  <v:path arrowok="t" o:connecttype="custom" o:connectlocs="26,988;0,961;26,1054;53,961;26,988" o:connectangles="0,0,0,0,0"/>
                </v:shape>
                <v:line id="Line 158" o:spid="_x0000_s2992" style="position:absolute;visibility:visible;mso-wrap-style:square" from="1820,965" to="1820,1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zRTMQAAADcAAAADwAAAGRycy9kb3ducmV2LnhtbESPQWsCMRSE74X+h/AKvdWkgrZdjVJa&#10;hAr2UG3uj81zd3HzsiRRd/+9EQSPw8x8w8yXvWvFiUJsPGt4HSkQxKW3DVca/nerl3cQMSFbbD2T&#10;hoEiLBePD3MsrD/zH522qRIZwrFADXVKXSFlLGtyGEe+I87e3geHKctQSRvwnOGulWOlptJhw3mh&#10;xo6+aioP26PTYNQw2XxMduu3IL/33W9rzGCM1s9P/ecMRKI+3cO39o/VMFZTuJ7JR0Au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NFMxAAAANwAAAAPAAAAAAAAAAAA&#10;AAAAAKECAABkcnMvZG93bnJldi54bWxQSwUGAAAAAAQABAD5AAAAkgMAAAAA&#10;" strokeweight=".1167mm"/>
                <v:shape id="Text Box 157" o:spid="_x0000_s2993" type="#_x0000_t202" style="position:absolute;left:2803;top:83;width:330;height: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A325FF" w:rsidRDefault="00D10E8B">
                        <w:pPr>
                          <w:spacing w:line="89" w:lineRule="exact"/>
                          <w:rPr>
                            <w:sz w:val="8"/>
                          </w:rPr>
                        </w:pPr>
                        <w:r>
                          <w:rPr>
                            <w:rFonts w:ascii="Arial"/>
                            <w:sz w:val="8"/>
                          </w:rPr>
                          <w:t xml:space="preserve">z     </w:t>
                        </w:r>
                        <w:r>
                          <w:rPr>
                            <w:w w:val="99"/>
                            <w:sz w:val="8"/>
                            <w:u w:val="single"/>
                          </w:rPr>
                          <w:t xml:space="preserve"> </w:t>
                        </w:r>
                        <w:r>
                          <w:rPr>
                            <w:sz w:val="8"/>
                            <w:u w:val="single"/>
                          </w:rPr>
                          <w:t xml:space="preserve"> </w:t>
                        </w:r>
                      </w:p>
                    </w:txbxContent>
                  </v:textbox>
                </v:shape>
                <v:shape id="Text Box 156" o:spid="_x0000_s2994" type="#_x0000_t202" style="position:absolute;left:1772;top:96;width:271;height: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9WsEA&#10;AADcAAAADwAAAGRycy9kb3ducmV2LnhtbERPyWrDMBC9F/IPYgq91XIDLcWxEpKYgi+hbdbrYE1s&#10;E2skLNV2/r46FHp8vD1fTaYTA/W+tazgJUlBEFdWt1wrOB4+nt9B+ICssbNMCu7kYbWcPeSYaTvy&#10;Nw37UIsYwj5DBU0ILpPSVw0Z9Il1xJG72t5giLCvpe5xjOGmk/M0fZMGW44NDTraNlTd9j9GAR5N&#10;4XZFeXGb+vXkzNdwvpafSj09TusFiEBT+Bf/uUutYJ7GtfFMPAJ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gfVrBAAAA3AAAAA8AAAAAAAAAAAAAAAAAmAIAAGRycy9kb3du&#10;cmV2LnhtbFBLBQYAAAAABAAEAPUAAACGAwAAAAA=&#10;" fillcolor="#00cfe4" stroked="f">
                  <v:textbox inset="0,0,0,0">
                    <w:txbxContent>
                      <w:p w:rsidR="00A325FF" w:rsidRDefault="00D10E8B">
                        <w:pPr>
                          <w:spacing w:line="241" w:lineRule="exact"/>
                          <w:ind w:left="53"/>
                          <w:rPr>
                            <w:rFonts w:ascii="Arial"/>
                            <w:sz w:val="21"/>
                          </w:rPr>
                        </w:pPr>
                        <w:r>
                          <w:rPr>
                            <w:rFonts w:ascii="Arial"/>
                            <w:sz w:val="21"/>
                          </w:rPr>
                          <w:t>H</w:t>
                        </w:r>
                      </w:p>
                    </w:txbxContent>
                  </v:textbox>
                </v:shape>
                <w10:wrap anchorx="page"/>
              </v:group>
            </w:pict>
          </mc:Fallback>
        </mc:AlternateContent>
      </w:r>
      <w:r w:rsidR="00D10E8B">
        <w:rPr>
          <w:rFonts w:ascii="Arial" w:eastAsia="Arial"/>
          <w:position w:val="1"/>
          <w:sz w:val="16"/>
        </w:rPr>
        <w:t xml:space="preserve">q[0] </w:t>
      </w:r>
      <w:r w:rsidR="00D10E8B">
        <w:rPr>
          <w:rFonts w:ascii="Arial" w:eastAsia="Arial"/>
          <w:sz w:val="16"/>
        </w:rPr>
        <w:t>|0</w:t>
      </w:r>
      <w:r w:rsidR="00D10E8B">
        <w:rPr>
          <w:rFonts w:ascii="SimSun" w:eastAsia="SimSun" w:hint="eastAsia"/>
          <w:w w:val="85"/>
          <w:sz w:val="16"/>
        </w:rPr>
        <w:t>〉</w:t>
      </w:r>
      <w:r w:rsidR="00D10E8B">
        <w:rPr>
          <w:rFonts w:ascii="Arial" w:eastAsia="Arial"/>
          <w:w w:val="95"/>
          <w:sz w:val="16"/>
        </w:rPr>
        <w:t>q[1] |0</w:t>
      </w:r>
      <w:r w:rsidR="00D10E8B">
        <w:rPr>
          <w:rFonts w:ascii="SimSun" w:eastAsia="SimSun" w:hint="eastAsia"/>
          <w:w w:val="85"/>
          <w:sz w:val="16"/>
        </w:rPr>
        <w:t>〉</w:t>
      </w:r>
    </w:p>
    <w:p w:rsidR="00A325FF" w:rsidRDefault="00D10E8B">
      <w:pPr>
        <w:spacing w:before="113" w:line="384" w:lineRule="auto"/>
        <w:ind w:left="166" w:right="14" w:hanging="5"/>
        <w:rPr>
          <w:rFonts w:ascii="SimSun" w:eastAsia="SimSun"/>
          <w:sz w:val="16"/>
        </w:rPr>
      </w:pPr>
      <w:r>
        <w:br w:type="column"/>
      </w:r>
      <w:r>
        <w:rPr>
          <w:rFonts w:ascii="Arial" w:eastAsia="Arial"/>
          <w:position w:val="1"/>
          <w:sz w:val="16"/>
        </w:rPr>
        <w:t xml:space="preserve">q[0] </w:t>
      </w:r>
      <w:r>
        <w:rPr>
          <w:rFonts w:ascii="Arial" w:eastAsia="Arial"/>
          <w:sz w:val="16"/>
        </w:rPr>
        <w:t>|0</w:t>
      </w:r>
      <w:r>
        <w:rPr>
          <w:rFonts w:ascii="SimSun" w:eastAsia="SimSun" w:hint="eastAsia"/>
          <w:w w:val="85"/>
          <w:sz w:val="16"/>
        </w:rPr>
        <w:t>〉</w:t>
      </w:r>
      <w:r>
        <w:rPr>
          <w:rFonts w:ascii="Arial" w:eastAsia="Arial"/>
          <w:w w:val="95"/>
          <w:sz w:val="16"/>
        </w:rPr>
        <w:t>q[1] |0</w:t>
      </w:r>
      <w:r>
        <w:rPr>
          <w:rFonts w:ascii="SimSun" w:eastAsia="SimSun" w:hint="eastAsia"/>
          <w:w w:val="85"/>
          <w:sz w:val="16"/>
        </w:rPr>
        <w:t>〉</w:t>
      </w:r>
    </w:p>
    <w:p w:rsidR="00A325FF" w:rsidRDefault="00D10E8B">
      <w:pPr>
        <w:spacing w:before="113" w:line="384" w:lineRule="auto"/>
        <w:ind w:left="166" w:right="14" w:hanging="5"/>
        <w:rPr>
          <w:rFonts w:ascii="SimSun" w:eastAsia="SimSun"/>
          <w:sz w:val="16"/>
        </w:rPr>
      </w:pPr>
      <w:r>
        <w:br w:type="column"/>
      </w:r>
      <w:r>
        <w:rPr>
          <w:rFonts w:ascii="Arial" w:eastAsia="Arial"/>
          <w:position w:val="1"/>
          <w:sz w:val="16"/>
        </w:rPr>
        <w:t xml:space="preserve">q[0] </w:t>
      </w:r>
      <w:r>
        <w:rPr>
          <w:rFonts w:ascii="Arial" w:eastAsia="Arial"/>
          <w:sz w:val="16"/>
        </w:rPr>
        <w:t>|0</w:t>
      </w:r>
      <w:r>
        <w:rPr>
          <w:rFonts w:ascii="SimSun" w:eastAsia="SimSun" w:hint="eastAsia"/>
          <w:w w:val="85"/>
          <w:sz w:val="16"/>
        </w:rPr>
        <w:t>〉</w:t>
      </w:r>
      <w:r>
        <w:rPr>
          <w:rFonts w:ascii="Arial" w:eastAsia="Arial"/>
          <w:w w:val="95"/>
          <w:sz w:val="16"/>
        </w:rPr>
        <w:t>q[1] |0</w:t>
      </w:r>
      <w:r>
        <w:rPr>
          <w:rFonts w:ascii="SimSun" w:eastAsia="SimSun" w:hint="eastAsia"/>
          <w:w w:val="85"/>
          <w:sz w:val="16"/>
        </w:rPr>
        <w:t>〉</w:t>
      </w:r>
    </w:p>
    <w:p w:rsidR="00A325FF" w:rsidRDefault="00D10E8B">
      <w:pPr>
        <w:spacing w:before="99" w:line="403" w:lineRule="auto"/>
        <w:ind w:left="166" w:right="3082" w:hanging="6"/>
        <w:rPr>
          <w:rFonts w:ascii="SimSun" w:eastAsia="SimSun"/>
          <w:sz w:val="16"/>
        </w:rPr>
      </w:pPr>
      <w:r>
        <w:br w:type="column"/>
      </w:r>
      <w:r>
        <w:rPr>
          <w:rFonts w:ascii="Arial" w:eastAsia="Arial"/>
          <w:position w:val="1"/>
          <w:sz w:val="16"/>
        </w:rPr>
        <w:t xml:space="preserve">q[0] </w:t>
      </w:r>
      <w:r>
        <w:rPr>
          <w:rFonts w:ascii="Arial" w:eastAsia="Arial"/>
          <w:sz w:val="16"/>
        </w:rPr>
        <w:t>|0</w:t>
      </w:r>
      <w:r>
        <w:rPr>
          <w:rFonts w:ascii="SimSun" w:eastAsia="SimSun" w:hint="eastAsia"/>
          <w:w w:val="90"/>
          <w:sz w:val="16"/>
        </w:rPr>
        <w:t>〉</w:t>
      </w:r>
      <w:r>
        <w:rPr>
          <w:rFonts w:ascii="Arial" w:eastAsia="Arial"/>
          <w:sz w:val="16"/>
        </w:rPr>
        <w:t>q[1] |0</w:t>
      </w:r>
      <w:r>
        <w:rPr>
          <w:rFonts w:ascii="SimSun" w:eastAsia="SimSun" w:hint="eastAsia"/>
          <w:w w:val="90"/>
          <w:sz w:val="16"/>
        </w:rPr>
        <w:t>〉</w:t>
      </w:r>
    </w:p>
    <w:p w:rsidR="00A325FF" w:rsidRDefault="00A325FF">
      <w:pPr>
        <w:spacing w:line="403" w:lineRule="auto"/>
        <w:rPr>
          <w:rFonts w:ascii="SimSun" w:eastAsia="SimSun"/>
          <w:sz w:val="16"/>
        </w:rPr>
        <w:sectPr w:rsidR="00A325FF">
          <w:type w:val="continuous"/>
          <w:pgSz w:w="12240" w:h="15840"/>
          <w:pgMar w:top="940" w:right="580" w:bottom="280" w:left="940" w:header="708" w:footer="708" w:gutter="0"/>
          <w:cols w:num="4" w:space="708" w:equalWidth="0">
            <w:col w:w="767" w:space="1482"/>
            <w:col w:w="767" w:space="1482"/>
            <w:col w:w="767" w:space="1618"/>
            <w:col w:w="3837"/>
          </w:cols>
        </w:sectPr>
      </w:pPr>
    </w:p>
    <w:p w:rsidR="00A325FF" w:rsidRDefault="00D10E8B">
      <w:pPr>
        <w:tabs>
          <w:tab w:val="left" w:pos="2800"/>
          <w:tab w:val="left" w:pos="5049"/>
          <w:tab w:val="left" w:pos="7452"/>
        </w:tabs>
        <w:spacing w:before="144" w:line="197" w:lineRule="exact"/>
        <w:ind w:left="551"/>
        <w:rPr>
          <w:rFonts w:ascii="Arial"/>
          <w:sz w:val="16"/>
        </w:rPr>
      </w:pPr>
      <w:r>
        <w:rPr>
          <w:rFonts w:ascii="Arial"/>
          <w:sz w:val="16"/>
        </w:rPr>
        <w:t>c</w:t>
      </w:r>
      <w:r>
        <w:rPr>
          <w:rFonts w:ascii="Arial"/>
          <w:sz w:val="16"/>
        </w:rPr>
        <w:tab/>
        <w:t>c</w:t>
      </w:r>
      <w:r>
        <w:rPr>
          <w:rFonts w:ascii="Arial"/>
          <w:sz w:val="16"/>
        </w:rPr>
        <w:tab/>
        <w:t>c</w:t>
      </w:r>
      <w:r>
        <w:rPr>
          <w:rFonts w:ascii="Arial"/>
          <w:sz w:val="16"/>
        </w:rPr>
        <w:tab/>
      </w:r>
      <w:r>
        <w:rPr>
          <w:rFonts w:ascii="Arial"/>
          <w:position w:val="-1"/>
          <w:sz w:val="16"/>
        </w:rPr>
        <w:t>c</w:t>
      </w:r>
    </w:p>
    <w:p w:rsidR="00A325FF" w:rsidRDefault="00D10E8B">
      <w:pPr>
        <w:tabs>
          <w:tab w:val="left" w:pos="4069"/>
          <w:tab w:val="left" w:pos="6318"/>
          <w:tab w:val="left" w:pos="10055"/>
        </w:tabs>
        <w:spacing w:line="207" w:lineRule="exact"/>
        <w:ind w:left="1821"/>
        <w:rPr>
          <w:rFonts w:ascii="Arial"/>
          <w:sz w:val="16"/>
        </w:rPr>
      </w:pPr>
      <w:r>
        <w:rPr>
          <w:rFonts w:ascii="Arial"/>
          <w:sz w:val="16"/>
        </w:rPr>
        <w:t>0</w:t>
      </w:r>
      <w:r>
        <w:rPr>
          <w:rFonts w:ascii="Arial"/>
          <w:sz w:val="16"/>
        </w:rPr>
        <w:tab/>
        <w:t>0</w:t>
      </w:r>
      <w:r>
        <w:rPr>
          <w:rFonts w:ascii="Arial"/>
          <w:sz w:val="16"/>
        </w:rPr>
        <w:tab/>
        <w:t>0</w:t>
      </w:r>
      <w:r>
        <w:rPr>
          <w:rFonts w:ascii="Arial"/>
          <w:sz w:val="16"/>
        </w:rPr>
        <w:tab/>
      </w:r>
      <w:r>
        <w:rPr>
          <w:rFonts w:ascii="Arial"/>
          <w:position w:val="-2"/>
          <w:sz w:val="16"/>
        </w:rPr>
        <w:t>0</w:t>
      </w:r>
    </w:p>
    <w:p w:rsidR="00A325FF" w:rsidRDefault="002220C9">
      <w:pPr>
        <w:pStyle w:val="Brdtekst"/>
        <w:spacing w:before="149" w:line="230" w:lineRule="exact"/>
        <w:ind w:left="145" w:right="382"/>
        <w:jc w:val="center"/>
      </w:pPr>
      <w:r>
        <w:rPr>
          <w:noProof/>
          <w:lang w:val="da-DK" w:eastAsia="da-DK" w:bidi="ar-SA"/>
        </w:rPr>
        <mc:AlternateContent>
          <mc:Choice Requires="wps">
            <w:drawing>
              <wp:anchor distT="0" distB="0" distL="114300" distR="114300" simplePos="0" relativeHeight="482378240" behindDoc="1" locked="0" layoutInCell="1" allowOverlap="1">
                <wp:simplePos x="0" y="0"/>
                <wp:positionH relativeFrom="page">
                  <wp:posOffset>4972685</wp:posOffset>
                </wp:positionH>
                <wp:positionV relativeFrom="paragraph">
                  <wp:posOffset>-15240</wp:posOffset>
                </wp:positionV>
                <wp:extent cx="0" cy="0"/>
                <wp:effectExtent l="0" t="0" r="0" b="0"/>
                <wp:wrapNone/>
                <wp:docPr id="198"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4" o:spid="_x0000_s1026" style="position:absolute;z-index:-2093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1.55pt,-1.2pt" to="391.5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" strokeweight=".14042mm">
                <w10:wrap anchorx="page"/>
              </v:line>
            </w:pict>
          </mc:Fallback>
        </mc:AlternateContent>
      </w:r>
      <w:r w:rsidR="00D10E8B">
        <w:rPr>
          <w:w w:val="105"/>
        </w:rPr>
        <w:t xml:space="preserve">FIG. 65: </w:t>
      </w:r>
      <w:bookmarkStart w:id="262" w:name="_bookmark203"/>
      <w:bookmarkEnd w:id="262"/>
      <w:r w:rsidR="00D10E8B">
        <w:rPr>
          <w:w w:val="105"/>
        </w:rPr>
        <w:t>Left</w:t>
      </w:r>
      <w:r w:rsidR="00D10E8B">
        <w:rPr>
          <w:w w:val="105"/>
        </w:rPr>
        <w:t xml:space="preserve">: measurements of the single qubit state after the application of the Hadamard gate, in </w:t>
      </w:r>
      <w:r w:rsidR="00D10E8B">
        <w:rPr>
          <w:i/>
          <w:w w:val="105"/>
        </w:rPr>
        <w:t>z</w:t>
      </w:r>
      <w:r w:rsidR="00D10E8B">
        <w:rPr>
          <w:w w:val="105"/>
        </w:rPr>
        <w:t xml:space="preserve">, </w:t>
      </w:r>
      <w:r w:rsidR="00D10E8B">
        <w:rPr>
          <w:i/>
          <w:w w:val="105"/>
        </w:rPr>
        <w:t xml:space="preserve">y </w:t>
      </w:r>
      <w:r w:rsidR="00D10E8B">
        <w:rPr>
          <w:w w:val="105"/>
        </w:rPr>
        <w:t xml:space="preserve">and </w:t>
      </w:r>
      <w:r w:rsidR="00D10E8B">
        <w:rPr>
          <w:i/>
          <w:w w:val="105"/>
        </w:rPr>
        <w:t xml:space="preserve">x </w:t>
      </w:r>
      <w:r w:rsidR="00D10E8B">
        <w:rPr>
          <w:w w:val="105"/>
        </w:rPr>
        <w:t>basis.</w:t>
      </w:r>
    </w:p>
    <w:p w:rsidR="00A325FF" w:rsidRDefault="00D10E8B">
      <w:pPr>
        <w:pStyle w:val="Brdtekst"/>
        <w:spacing w:line="230" w:lineRule="exact"/>
        <w:ind w:left="144" w:right="419"/>
        <w:jc w:val="center"/>
      </w:pPr>
      <w:r>
        <w:rPr>
          <w:w w:val="110"/>
        </w:rPr>
        <w:t>Right: experimental setup for testing the effects of decoherence.</w:t>
      </w:r>
    </w:p>
    <w:p w:rsidR="00A325FF" w:rsidRDefault="00A325FF">
      <w:pPr>
        <w:pStyle w:val="Brdtekst"/>
        <w:spacing w:before="6"/>
        <w:rPr>
          <w:sz w:val="32"/>
        </w:rPr>
      </w:pPr>
    </w:p>
    <w:p w:rsidR="00A325FF" w:rsidRDefault="00D10E8B">
      <w:pPr>
        <w:pStyle w:val="Brdtekst"/>
        <w:spacing w:before="1" w:line="232" w:lineRule="auto"/>
        <w:ind w:left="140" w:right="410"/>
        <w:jc w:val="both"/>
      </w:pPr>
      <w:r>
        <w:rPr>
          <w:w w:val="105"/>
        </w:rPr>
        <w:t xml:space="preserve">Let us mention that there exist other state reconstruction methods that attempt to </w:t>
      </w:r>
      <w:r>
        <w:rPr>
          <w:w w:val="105"/>
        </w:rPr>
        <w:t>explore a particular known structure    of the density matrix, such as compressed-sensing methods [</w:t>
      </w:r>
      <w:hyperlink w:anchor="_bookmark266" w:history="1">
        <w:r>
          <w:rPr>
            <w:w w:val="105"/>
          </w:rPr>
          <w:t>47</w:t>
        </w:r>
      </w:hyperlink>
      <w:r>
        <w:rPr>
          <w:w w:val="105"/>
        </w:rPr>
        <w:t>] in the case of low-rank solutions, and matrix product states [</w:t>
      </w:r>
      <w:hyperlink w:anchor="_bookmark248" w:history="1">
        <w:r>
          <w:rPr>
            <w:w w:val="105"/>
          </w:rPr>
          <w:t>28</w:t>
        </w:r>
      </w:hyperlink>
      <w:r>
        <w:rPr>
          <w:w w:val="105"/>
        </w:rPr>
        <w:t>] or neural networks based approaches [</w:t>
      </w:r>
      <w:hyperlink w:anchor="_bookmark325" w:history="1">
        <w:r>
          <w:rPr>
            <w:w w:val="105"/>
          </w:rPr>
          <w:t>105</w:t>
        </w:r>
      </w:hyperlink>
      <w:r>
        <w:rPr>
          <w:w w:val="105"/>
        </w:rPr>
        <w:t xml:space="preserve">] for pure states with a limited number of entanglements, </w:t>
      </w:r>
      <w:r>
        <w:rPr>
          <w:rFonts w:ascii="Palatino Linotype"/>
          <w:i/>
          <w:w w:val="105"/>
        </w:rPr>
        <w:t>etc</w:t>
      </w:r>
      <w:r>
        <w:rPr>
          <w:w w:val="105"/>
        </w:rPr>
        <w:t xml:space="preserve">. One of the points </w:t>
      </w:r>
      <w:r>
        <w:rPr>
          <w:spacing w:val="-3"/>
          <w:w w:val="105"/>
        </w:rPr>
        <w:t xml:space="preserve">we </w:t>
      </w:r>
      <w:r>
        <w:rPr>
          <w:w w:val="105"/>
        </w:rPr>
        <w:t>can conclude from this section is that the ultimately best general method for the quantum state to</w:t>
      </w:r>
      <w:r>
        <w:rPr>
          <w:w w:val="105"/>
        </w:rPr>
        <w:t xml:space="preserve">mography is not yet known. </w:t>
      </w:r>
      <w:r>
        <w:rPr>
          <w:spacing w:val="-3"/>
          <w:w w:val="105"/>
        </w:rPr>
        <w:t xml:space="preserve">However, </w:t>
      </w:r>
      <w:r>
        <w:rPr>
          <w:w w:val="105"/>
        </w:rPr>
        <w:t xml:space="preserve">it seems that maximum likelihood is still the most widely discussed method in the literature; in what follows, </w:t>
      </w:r>
      <w:r>
        <w:rPr>
          <w:spacing w:val="-3"/>
          <w:w w:val="105"/>
        </w:rPr>
        <w:t xml:space="preserve">we </w:t>
      </w:r>
      <w:r>
        <w:rPr>
          <w:w w:val="105"/>
        </w:rPr>
        <w:t>implement and test ML approach to quantum tomography on the IBM quantum computer.</w:t>
      </w:r>
    </w:p>
    <w:p w:rsidR="00A325FF" w:rsidRDefault="00A325FF">
      <w:pPr>
        <w:pStyle w:val="Brdtekst"/>
        <w:spacing w:before="10"/>
        <w:rPr>
          <w:sz w:val="23"/>
        </w:rPr>
      </w:pPr>
    </w:p>
    <w:p w:rsidR="00A325FF" w:rsidRDefault="00D10E8B">
      <w:pPr>
        <w:pStyle w:val="Listeafsnit"/>
        <w:numPr>
          <w:ilvl w:val="0"/>
          <w:numId w:val="9"/>
        </w:numPr>
        <w:tabs>
          <w:tab w:val="left" w:pos="2208"/>
          <w:tab w:val="left" w:pos="2209"/>
        </w:tabs>
        <w:spacing w:before="1"/>
        <w:ind w:left="2208" w:hanging="426"/>
        <w:jc w:val="left"/>
        <w:rPr>
          <w:b/>
          <w:sz w:val="18"/>
        </w:rPr>
      </w:pPr>
      <w:bookmarkStart w:id="263" w:name="C_Implementation_of_Maximum_Likelihood_m"/>
      <w:bookmarkStart w:id="264" w:name="_bookmark204"/>
      <w:bookmarkEnd w:id="263"/>
      <w:bookmarkEnd w:id="264"/>
      <w:r>
        <w:rPr>
          <w:b/>
          <w:w w:val="120"/>
          <w:sz w:val="18"/>
        </w:rPr>
        <w:t>Implementation</w:t>
      </w:r>
      <w:r>
        <w:rPr>
          <w:b/>
          <w:spacing w:val="13"/>
          <w:w w:val="120"/>
          <w:sz w:val="18"/>
        </w:rPr>
        <w:t xml:space="preserve"> </w:t>
      </w:r>
      <w:r>
        <w:rPr>
          <w:b/>
          <w:w w:val="120"/>
          <w:sz w:val="18"/>
        </w:rPr>
        <w:t>of</w:t>
      </w:r>
      <w:r>
        <w:rPr>
          <w:b/>
          <w:spacing w:val="13"/>
          <w:w w:val="120"/>
          <w:sz w:val="18"/>
        </w:rPr>
        <w:t xml:space="preserve"> </w:t>
      </w:r>
      <w:r>
        <w:rPr>
          <w:b/>
          <w:w w:val="120"/>
          <w:sz w:val="18"/>
        </w:rPr>
        <w:t>Maxim</w:t>
      </w:r>
      <w:r>
        <w:rPr>
          <w:b/>
          <w:w w:val="120"/>
          <w:sz w:val="18"/>
        </w:rPr>
        <w:t>um</w:t>
      </w:r>
      <w:r>
        <w:rPr>
          <w:b/>
          <w:spacing w:val="14"/>
          <w:w w:val="120"/>
          <w:sz w:val="18"/>
        </w:rPr>
        <w:t xml:space="preserve"> </w:t>
      </w:r>
      <w:r>
        <w:rPr>
          <w:b/>
          <w:w w:val="120"/>
          <w:sz w:val="18"/>
        </w:rPr>
        <w:t>Likelihood</w:t>
      </w:r>
      <w:r>
        <w:rPr>
          <w:b/>
          <w:spacing w:val="13"/>
          <w:w w:val="120"/>
          <w:sz w:val="18"/>
        </w:rPr>
        <w:t xml:space="preserve"> </w:t>
      </w:r>
      <w:r>
        <w:rPr>
          <w:b/>
          <w:w w:val="120"/>
          <w:sz w:val="18"/>
        </w:rPr>
        <w:t>method</w:t>
      </w:r>
      <w:r>
        <w:rPr>
          <w:b/>
          <w:spacing w:val="14"/>
          <w:w w:val="120"/>
          <w:sz w:val="18"/>
        </w:rPr>
        <w:t xml:space="preserve"> </w:t>
      </w:r>
      <w:r>
        <w:rPr>
          <w:b/>
          <w:w w:val="120"/>
          <w:sz w:val="18"/>
        </w:rPr>
        <w:t>on</w:t>
      </w:r>
      <w:r>
        <w:rPr>
          <w:b/>
          <w:spacing w:val="13"/>
          <w:w w:val="120"/>
          <w:sz w:val="18"/>
        </w:rPr>
        <w:t xml:space="preserve"> </w:t>
      </w:r>
      <w:r>
        <w:rPr>
          <w:b/>
          <w:w w:val="120"/>
          <w:sz w:val="18"/>
        </w:rPr>
        <w:t>5-qubit</w:t>
      </w:r>
      <w:r>
        <w:rPr>
          <w:b/>
          <w:spacing w:val="14"/>
          <w:w w:val="120"/>
          <w:sz w:val="18"/>
        </w:rPr>
        <w:t xml:space="preserve"> </w:t>
      </w:r>
      <w:r>
        <w:rPr>
          <w:b/>
          <w:w w:val="120"/>
          <w:sz w:val="18"/>
        </w:rPr>
        <w:t>IBM</w:t>
      </w:r>
      <w:r>
        <w:rPr>
          <w:b/>
          <w:spacing w:val="13"/>
          <w:w w:val="120"/>
          <w:sz w:val="18"/>
        </w:rPr>
        <w:t xml:space="preserve"> </w:t>
      </w:r>
      <w:r>
        <w:rPr>
          <w:b/>
          <w:w w:val="120"/>
          <w:sz w:val="18"/>
        </w:rPr>
        <w:t>QX</w:t>
      </w:r>
    </w:p>
    <w:p w:rsidR="00A325FF" w:rsidRDefault="00A325FF">
      <w:pPr>
        <w:pStyle w:val="Brdtekst"/>
        <w:spacing w:before="6"/>
        <w:rPr>
          <w:b/>
          <w:sz w:val="25"/>
        </w:rPr>
      </w:pPr>
    </w:p>
    <w:p w:rsidR="00A325FF" w:rsidRDefault="00D10E8B">
      <w:pPr>
        <w:pStyle w:val="Brdtekst"/>
        <w:spacing w:line="230" w:lineRule="auto"/>
        <w:ind w:left="140" w:right="416" w:firstLine="199"/>
        <w:jc w:val="both"/>
      </w:pPr>
      <w:r>
        <w:rPr>
          <w:spacing w:val="-9"/>
          <w:w w:val="110"/>
        </w:rPr>
        <w:t xml:space="preserve">We </w:t>
      </w:r>
      <w:r>
        <w:rPr>
          <w:w w:val="110"/>
        </w:rPr>
        <w:t>present an efficient implementation of the ML method using a fast gradient descent with an optimal 2-norm projection</w:t>
      </w:r>
      <w:r>
        <w:rPr>
          <w:spacing w:val="-25"/>
          <w:w w:val="110"/>
        </w:rPr>
        <w:t xml:space="preserve"> </w:t>
      </w:r>
      <w:r>
        <w:rPr>
          <w:w w:val="110"/>
        </w:rPr>
        <w:t>[</w:t>
      </w:r>
      <w:hyperlink w:anchor="_bookmark317" w:history="1">
        <w:r>
          <w:rPr>
            <w:w w:val="110"/>
          </w:rPr>
          <w:t>98</w:t>
        </w:r>
      </w:hyperlink>
      <w:r>
        <w:rPr>
          <w:w w:val="110"/>
        </w:rPr>
        <w:t>]</w:t>
      </w:r>
      <w:r>
        <w:rPr>
          <w:spacing w:val="-25"/>
          <w:w w:val="110"/>
        </w:rPr>
        <w:t xml:space="preserve"> </w:t>
      </w:r>
      <w:r>
        <w:rPr>
          <w:w w:val="110"/>
        </w:rPr>
        <w:t>to</w:t>
      </w:r>
      <w:r>
        <w:rPr>
          <w:spacing w:val="-26"/>
          <w:w w:val="110"/>
        </w:rPr>
        <w:t xml:space="preserve"> </w:t>
      </w:r>
      <w:r>
        <w:rPr>
          <w:w w:val="110"/>
        </w:rPr>
        <w:t>the</w:t>
      </w:r>
      <w:r>
        <w:rPr>
          <w:spacing w:val="-25"/>
          <w:w w:val="110"/>
        </w:rPr>
        <w:t xml:space="preserve"> </w:t>
      </w:r>
      <w:r>
        <w:rPr>
          <w:w w:val="110"/>
        </w:rPr>
        <w:t>space</w:t>
      </w:r>
      <w:r>
        <w:rPr>
          <w:spacing w:val="-25"/>
          <w:w w:val="110"/>
        </w:rPr>
        <w:t xml:space="preserve"> </w:t>
      </w:r>
      <w:r>
        <w:rPr>
          <w:w w:val="110"/>
        </w:rPr>
        <w:t>of</w:t>
      </w:r>
      <w:r>
        <w:rPr>
          <w:spacing w:val="-25"/>
          <w:w w:val="110"/>
        </w:rPr>
        <w:t xml:space="preserve"> </w:t>
      </w:r>
      <w:r>
        <w:rPr>
          <w:w w:val="110"/>
        </w:rPr>
        <w:t>PSD</w:t>
      </w:r>
      <w:r>
        <w:rPr>
          <w:spacing w:val="-25"/>
          <w:w w:val="110"/>
        </w:rPr>
        <w:t xml:space="preserve"> </w:t>
      </w:r>
      <w:r>
        <w:rPr>
          <w:w w:val="110"/>
        </w:rPr>
        <w:t>matrices</w:t>
      </w:r>
      <w:r>
        <w:rPr>
          <w:rFonts w:ascii="Cambria"/>
          <w:w w:val="110"/>
          <w:position w:val="7"/>
          <w:sz w:val="14"/>
        </w:rPr>
        <w:t>2</w:t>
      </w:r>
      <w:r>
        <w:rPr>
          <w:w w:val="110"/>
        </w:rPr>
        <w:t>.</w:t>
      </w:r>
      <w:r>
        <w:rPr>
          <w:spacing w:val="-8"/>
          <w:w w:val="110"/>
        </w:rPr>
        <w:t xml:space="preserve"> </w:t>
      </w:r>
      <w:r>
        <w:rPr>
          <w:w w:val="110"/>
        </w:rPr>
        <w:t>In</w:t>
      </w:r>
      <w:r>
        <w:rPr>
          <w:spacing w:val="-25"/>
          <w:w w:val="110"/>
        </w:rPr>
        <w:t xml:space="preserve"> </w:t>
      </w:r>
      <w:r>
        <w:rPr>
          <w:w w:val="110"/>
        </w:rPr>
        <w:t>what</w:t>
      </w:r>
      <w:r>
        <w:rPr>
          <w:spacing w:val="-25"/>
          <w:w w:val="110"/>
        </w:rPr>
        <w:t xml:space="preserve"> </w:t>
      </w:r>
      <w:r>
        <w:rPr>
          <w:w w:val="110"/>
        </w:rPr>
        <w:t>follows,</w:t>
      </w:r>
      <w:r>
        <w:rPr>
          <w:spacing w:val="-24"/>
          <w:w w:val="110"/>
        </w:rPr>
        <w:t xml:space="preserve"> </w:t>
      </w:r>
      <w:r>
        <w:rPr>
          <w:spacing w:val="-3"/>
          <w:w w:val="110"/>
        </w:rPr>
        <w:t>we</w:t>
      </w:r>
      <w:r>
        <w:rPr>
          <w:spacing w:val="-25"/>
          <w:w w:val="110"/>
        </w:rPr>
        <w:t xml:space="preserve"> </w:t>
      </w:r>
      <w:r>
        <w:rPr>
          <w:w w:val="110"/>
        </w:rPr>
        <w:t>apply</w:t>
      </w:r>
      <w:r>
        <w:rPr>
          <w:spacing w:val="-25"/>
          <w:w w:val="110"/>
        </w:rPr>
        <w:t xml:space="preserve"> </w:t>
      </w:r>
      <w:r>
        <w:rPr>
          <w:w w:val="110"/>
        </w:rPr>
        <w:t>quantum</w:t>
      </w:r>
      <w:r>
        <w:rPr>
          <w:spacing w:val="-25"/>
          <w:w w:val="110"/>
        </w:rPr>
        <w:t xml:space="preserve"> </w:t>
      </w:r>
      <w:r>
        <w:rPr>
          <w:w w:val="110"/>
        </w:rPr>
        <w:t>tomography</w:t>
      </w:r>
      <w:r>
        <w:rPr>
          <w:spacing w:val="-25"/>
          <w:w w:val="110"/>
        </w:rPr>
        <w:t xml:space="preserve"> </w:t>
      </w:r>
      <w:r>
        <w:rPr>
          <w:w w:val="110"/>
        </w:rPr>
        <w:t>to</w:t>
      </w:r>
      <w:r>
        <w:rPr>
          <w:spacing w:val="-25"/>
          <w:w w:val="110"/>
        </w:rPr>
        <w:t xml:space="preserve"> </w:t>
      </w:r>
      <w:r>
        <w:rPr>
          <w:w w:val="110"/>
        </w:rPr>
        <w:t>study</w:t>
      </w:r>
      <w:r>
        <w:rPr>
          <w:spacing w:val="-25"/>
          <w:w w:val="110"/>
        </w:rPr>
        <w:t xml:space="preserve"> </w:t>
      </w:r>
      <w:r>
        <w:rPr>
          <w:w w:val="110"/>
        </w:rPr>
        <w:t>the</w:t>
      </w:r>
      <w:r>
        <w:rPr>
          <w:spacing w:val="-25"/>
          <w:w w:val="110"/>
        </w:rPr>
        <w:t xml:space="preserve"> </w:t>
      </w:r>
      <w:r>
        <w:rPr>
          <w:w w:val="110"/>
        </w:rPr>
        <w:t>performance of the IBM</w:t>
      </w:r>
      <w:r>
        <w:rPr>
          <w:spacing w:val="31"/>
          <w:w w:val="110"/>
        </w:rPr>
        <w:t xml:space="preserve"> </w:t>
      </w:r>
      <w:r>
        <w:rPr>
          <w:w w:val="110"/>
        </w:rPr>
        <w:t>QX.</w:t>
      </w:r>
    </w:p>
    <w:p w:rsidR="00A325FF" w:rsidRDefault="00A325FF">
      <w:pPr>
        <w:pStyle w:val="Brdtekst"/>
        <w:rPr>
          <w:sz w:val="24"/>
        </w:rPr>
      </w:pPr>
    </w:p>
    <w:p w:rsidR="00A325FF" w:rsidRDefault="00D10E8B">
      <w:pPr>
        <w:pStyle w:val="Listeafsnit"/>
        <w:numPr>
          <w:ilvl w:val="1"/>
          <w:numId w:val="9"/>
        </w:numPr>
        <w:tabs>
          <w:tab w:val="left" w:pos="4337"/>
        </w:tabs>
        <w:spacing w:before="173"/>
        <w:ind w:hanging="340"/>
        <w:jc w:val="left"/>
        <w:rPr>
          <w:i/>
          <w:sz w:val="18"/>
        </w:rPr>
      </w:pPr>
      <w:bookmarkStart w:id="265" w:name="1_Warm-up:_Hadamard_gate"/>
      <w:bookmarkStart w:id="266" w:name="_bookmark205"/>
      <w:bookmarkEnd w:id="265"/>
      <w:bookmarkEnd w:id="266"/>
      <w:r>
        <w:rPr>
          <w:i/>
          <w:spacing w:val="-3"/>
          <w:w w:val="105"/>
          <w:sz w:val="18"/>
        </w:rPr>
        <w:t xml:space="preserve">Warm-up: </w:t>
      </w:r>
      <w:r>
        <w:rPr>
          <w:i/>
          <w:w w:val="105"/>
          <w:sz w:val="18"/>
        </w:rPr>
        <w:t>Hadamard</w:t>
      </w:r>
      <w:r>
        <w:rPr>
          <w:i/>
          <w:spacing w:val="14"/>
          <w:w w:val="105"/>
          <w:sz w:val="18"/>
        </w:rPr>
        <w:t xml:space="preserve"> </w:t>
      </w:r>
      <w:r>
        <w:rPr>
          <w:i/>
          <w:w w:val="105"/>
          <w:sz w:val="18"/>
        </w:rPr>
        <w:t>gate</w:t>
      </w:r>
    </w:p>
    <w:p w:rsidR="00A325FF" w:rsidRDefault="00A325FF">
      <w:pPr>
        <w:pStyle w:val="Brdtekst"/>
        <w:spacing w:before="7"/>
        <w:rPr>
          <w:i/>
          <w:sz w:val="25"/>
        </w:rPr>
      </w:pPr>
    </w:p>
    <w:p w:rsidR="00A325FF" w:rsidRDefault="002220C9">
      <w:pPr>
        <w:pStyle w:val="Brdtekst"/>
        <w:spacing w:line="230" w:lineRule="auto"/>
        <w:ind w:left="134" w:right="377" w:firstLine="204"/>
        <w:jc w:val="both"/>
      </w:pPr>
      <w:r>
        <w:rPr>
          <w:noProof/>
          <w:lang w:val="da-DK" w:eastAsia="da-DK" w:bidi="ar-SA"/>
        </w:rPr>
        <mc:AlternateContent>
          <mc:Choice Requires="wpg">
            <w:drawing>
              <wp:anchor distT="0" distB="0" distL="114300" distR="114300" simplePos="0" relativeHeight="482381312" behindDoc="1" locked="0" layoutInCell="1" allowOverlap="1">
                <wp:simplePos x="0" y="0"/>
                <wp:positionH relativeFrom="page">
                  <wp:posOffset>3137535</wp:posOffset>
                </wp:positionH>
                <wp:positionV relativeFrom="paragraph">
                  <wp:posOffset>225425</wp:posOffset>
                </wp:positionV>
                <wp:extent cx="133985" cy="19050"/>
                <wp:effectExtent l="0" t="0" r="0" b="0"/>
                <wp:wrapNone/>
                <wp:docPr id="195"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4941" y="355"/>
                          <a:chExt cx="211" cy="30"/>
                        </a:xfrm>
                      </wpg:grpSpPr>
                      <wps:wsp>
                        <wps:cNvPr id="196" name="Line 153"/>
                        <wps:cNvCnPr/>
                        <wps:spPr bwMode="auto">
                          <a:xfrm>
                            <a:off x="4941" y="359"/>
                            <a:ext cx="2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7" name="Line 152"/>
                        <wps:cNvCnPr/>
                        <wps:spPr bwMode="auto">
                          <a:xfrm>
                            <a:off x="5072" y="381"/>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51" o:spid="_x0000_s1026" style="position:absolute;margin-left:247.05pt;margin-top:17.75pt;width:10.55pt;height:1.5pt;z-index:-20935168;mso-position-horizontal-relative:page" coordorigin="4941,355"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">
                <v:line id="Line 153" o:spid="_x0000_s1027" style="position:absolute;visibility:visible;mso-wrap-style:square" from="4941,359" to="5151,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9powMIAAADcAAAADwAAAGRycy9kb3ducmV2LnhtbERPS2vCQBC+F/oflin0VjcJoja6kb4E&#10;wVPT4nnIjkk0Oxt2tzH9964geJuP7zmr9Wg6MZDzrWUF6SQBQVxZ3XKt4Pdn87IA4QOyxs4yKfgn&#10;D+vi8WGFubZn/qahDLWIIexzVNCE0OdS+qohg35ie+LIHawzGCJ0tdQOzzHcdDJLkpk02HJsaLCn&#10;j4aqU/lnFLTZfEzDdH/apbv3r6PLpovPzCr1/DS+LUEEGsNdfHNvdZz/OoPrM/ECWV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9powMIAAADcAAAADwAAAAAAAAAAAAAA&#10;AAChAgAAZHJzL2Rvd25yZXYueG1sUEsFBgAAAAAEAAQA+QAAAJADAAAAAA==&#10;" strokeweight=".14042mm"/>
                <v:line id="Line 152" o:spid="_x0000_s1028" style="position:absolute;visibility:visible;mso-wrap-style:square" from="5072,381" to="5151,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sLTD8AAAADcAAAADwAAAGRycy9kb3ducmV2LnhtbERPTWvCQBC9C/6HZQRvZqNoramrSKnQ&#10;ixRjweuQHZPQ7GzIjhr/fVco9DaP9znrbe8adaMu1J4NTJMUFHHhbc2lge/TfvIKKgiyxcYzGXhQ&#10;gO1mOFhjZv2dj3TLpVQxhEOGBiqRNtM6FBU5DIlviSN38Z1DibArte3wHsNdo2dp+qId1hwbKmzp&#10;vaLiJ786A+1sUbs5fclVzmHR5Ifzh7NszHjU795ACfXyL/5zf9o4f7WE5zPxAr35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LC0w/AAAAA3AAAAA8AAAAAAAAAAAAAAAAA&#10;oQIAAGRycy9kb3ducmV2LnhtbFBLBQYAAAAABAAEAPkAAACOAwAAAAA=&#10;" strokeweight=".1196mm"/>
                <w10:wrap anchorx="page"/>
              </v:group>
            </w:pict>
          </mc:Fallback>
        </mc:AlternateContent>
      </w:r>
      <w:r>
        <w:rPr>
          <w:noProof/>
          <w:lang w:val="da-DK" w:eastAsia="da-DK" w:bidi="ar-SA"/>
        </w:rPr>
        <mc:AlternateContent>
          <mc:Choice Requires="wps">
            <w:drawing>
              <wp:anchor distT="0" distB="0" distL="114300" distR="114300" simplePos="0" relativeHeight="482384384" behindDoc="1" locked="0" layoutInCell="1" allowOverlap="1">
                <wp:simplePos x="0" y="0"/>
                <wp:positionH relativeFrom="page">
                  <wp:posOffset>3220720</wp:posOffset>
                </wp:positionH>
                <wp:positionV relativeFrom="paragraph">
                  <wp:posOffset>250825</wp:posOffset>
                </wp:positionV>
                <wp:extent cx="50800" cy="88900"/>
                <wp:effectExtent l="0" t="0" r="0" b="0"/>
                <wp:wrapNone/>
                <wp:docPr id="19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2995" type="#_x0000_t202" style="position:absolute;left:0;text-align:left;margin-left:253.6pt;margin-top:19.75pt;width:4pt;height:7pt;z-index:-2093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sidR="00D10E8B">
        <w:rPr>
          <w:w w:val="105"/>
        </w:rPr>
        <w:t xml:space="preserve">Let us start with a simple one-qubit case of the Hadamard gate, see Figure </w:t>
      </w:r>
      <w:hyperlink w:anchor="_bookmark203" w:history="1">
        <w:r w:rsidR="00D10E8B">
          <w:rPr>
            <w:w w:val="105"/>
          </w:rPr>
          <w:t>65.</w:t>
        </w:r>
      </w:hyperlink>
      <w:r w:rsidR="00D10E8B">
        <w:rPr>
          <w:w w:val="105"/>
        </w:rPr>
        <w:t xml:space="preserve"> This gate transforms the initial </w:t>
      </w:r>
      <w:r w:rsidR="00D10E8B">
        <w:rPr>
          <w:spacing w:val="-1"/>
          <w:w w:val="110"/>
        </w:rPr>
        <w:t>qubi</w:t>
      </w:r>
      <w:r w:rsidR="00D10E8B">
        <w:rPr>
          <w:w w:val="110"/>
        </w:rPr>
        <w:t>t</w:t>
      </w:r>
      <w:r w:rsidR="00D10E8B">
        <w:rPr>
          <w:spacing w:val="16"/>
        </w:rPr>
        <w:t xml:space="preserve"> </w:t>
      </w:r>
      <w:r w:rsidR="00D10E8B">
        <w:rPr>
          <w:w w:val="113"/>
        </w:rPr>
        <w:t>state</w:t>
      </w:r>
      <w:r w:rsidR="00D10E8B">
        <w:t xml:space="preserve"> </w:t>
      </w:r>
      <w:r w:rsidR="00D10E8B">
        <w:rPr>
          <w:rFonts w:ascii="Lucida Sans Unicode" w:hAnsi="Lucida Sans Unicode"/>
          <w:w w:val="73"/>
        </w:rPr>
        <w:t>|</w:t>
      </w:r>
      <w:r w:rsidR="00D10E8B">
        <w:rPr>
          <w:rFonts w:ascii="Georgia" w:hAnsi="Georgia"/>
          <w:w w:val="80"/>
        </w:rPr>
        <w:t>0</w:t>
      </w:r>
      <w:r w:rsidR="00D10E8B">
        <w:rPr>
          <w:rFonts w:ascii="Lucida Sans Unicode" w:hAnsi="Lucida Sans Unicode"/>
          <w:w w:val="118"/>
        </w:rPr>
        <w:t>)</w:t>
      </w:r>
      <w:r w:rsidR="00D10E8B">
        <w:rPr>
          <w:rFonts w:ascii="Lucida Sans Unicode" w:hAnsi="Lucida Sans Unicode"/>
        </w:rPr>
        <w:t xml:space="preserve"> </w:t>
      </w:r>
      <w:r w:rsidR="00D10E8B">
        <w:rPr>
          <w:spacing w:val="-1"/>
          <w:w w:val="105"/>
        </w:rPr>
        <w:t>a</w:t>
      </w:r>
      <w:r w:rsidR="00D10E8B">
        <w:rPr>
          <w:w w:val="105"/>
        </w:rPr>
        <w:t>s</w:t>
      </w:r>
      <w:r w:rsidR="00D10E8B">
        <w:t xml:space="preserve"> </w:t>
      </w:r>
      <w:r w:rsidR="00D10E8B">
        <w:rPr>
          <w:w w:val="96"/>
        </w:rPr>
        <w:t>foll</w:t>
      </w:r>
      <w:r w:rsidR="00D10E8B">
        <w:rPr>
          <w:spacing w:val="-6"/>
          <w:w w:val="96"/>
        </w:rPr>
        <w:t>o</w:t>
      </w:r>
      <w:r w:rsidR="00D10E8B">
        <w:rPr>
          <w:w w:val="98"/>
        </w:rPr>
        <w:t>ws:</w:t>
      </w:r>
      <w:r w:rsidR="00D10E8B">
        <w:t xml:space="preserve">  </w:t>
      </w:r>
      <w:r w:rsidR="00D10E8B">
        <w:rPr>
          <w:i/>
          <w:w w:val="114"/>
        </w:rPr>
        <w:t>H</w:t>
      </w:r>
      <w:r w:rsidR="00D10E8B">
        <w:rPr>
          <w:i/>
        </w:rPr>
        <w:t xml:space="preserve"> </w:t>
      </w:r>
      <w:r w:rsidR="00D10E8B">
        <w:rPr>
          <w:rFonts w:ascii="Georgia" w:hAnsi="Georgia"/>
          <w:w w:val="87"/>
        </w:rPr>
        <w:t>:</w:t>
      </w:r>
      <w:r w:rsidR="00D10E8B">
        <w:rPr>
          <w:rFonts w:ascii="Georgia" w:hAnsi="Georgia"/>
        </w:rPr>
        <w:t xml:space="preserve">  </w:t>
      </w:r>
      <w:r w:rsidR="00D10E8B">
        <w:rPr>
          <w:rFonts w:ascii="Lucida Sans Unicode" w:hAnsi="Lucida Sans Unicode"/>
          <w:w w:val="73"/>
        </w:rPr>
        <w:t>|</w:t>
      </w:r>
      <w:r w:rsidR="00D10E8B">
        <w:rPr>
          <w:rFonts w:ascii="Georgia" w:hAnsi="Georgia"/>
          <w:w w:val="80"/>
        </w:rPr>
        <w:t>0</w:t>
      </w:r>
      <w:r w:rsidR="00D10E8B">
        <w:rPr>
          <w:rFonts w:ascii="Lucida Sans Unicode" w:hAnsi="Lucida Sans Unicode"/>
          <w:w w:val="118"/>
        </w:rPr>
        <w:t>)</w:t>
      </w:r>
      <w:r w:rsidR="00D10E8B">
        <w:rPr>
          <w:rFonts w:ascii="Lucida Sans Unicode" w:hAnsi="Lucida Sans Unicode"/>
        </w:rPr>
        <w:t xml:space="preserve"> </w:t>
      </w:r>
      <w:r w:rsidR="00D10E8B">
        <w:rPr>
          <w:rFonts w:ascii="Lucida Sans Unicode" w:hAnsi="Lucida Sans Unicode"/>
          <w:w w:val="106"/>
        </w:rPr>
        <w:t>→</w:t>
      </w:r>
      <w:r w:rsidR="00D10E8B">
        <w:rPr>
          <w:rFonts w:ascii="Lucida Sans Unicode" w:hAnsi="Lucida Sans Unicode"/>
        </w:rPr>
        <w:t xml:space="preserve"> </w:t>
      </w:r>
      <w:r w:rsidR="00D10E8B">
        <w:rPr>
          <w:rFonts w:ascii="Lucida Sans Unicode" w:hAnsi="Lucida Sans Unicode"/>
          <w:w w:val="73"/>
        </w:rPr>
        <w:t>|</w:t>
      </w:r>
      <w:r w:rsidR="00D10E8B">
        <w:rPr>
          <w:rFonts w:ascii="Georgia" w:hAnsi="Georgia"/>
          <w:w w:val="118"/>
        </w:rPr>
        <w:t>+</w:t>
      </w:r>
      <w:r w:rsidR="00D10E8B">
        <w:rPr>
          <w:rFonts w:ascii="Lucida Sans Unicode" w:hAnsi="Lucida Sans Unicode"/>
          <w:w w:val="118"/>
        </w:rPr>
        <w:t>)</w:t>
      </w:r>
      <w:r w:rsidR="00D10E8B">
        <w:rPr>
          <w:i/>
          <w:w w:val="139"/>
          <w:vertAlign w:val="subscript"/>
        </w:rPr>
        <w:t>x</w:t>
      </w:r>
      <w:r w:rsidR="00D10E8B">
        <w:rPr>
          <w:i/>
        </w:rPr>
        <w:t xml:space="preserve"> </w:t>
      </w:r>
      <w:r w:rsidR="00D10E8B">
        <w:rPr>
          <w:rFonts w:ascii="Georgia" w:hAnsi="Georgia"/>
          <w:w w:val="118"/>
        </w:rPr>
        <w:t>=</w:t>
      </w:r>
      <w:r w:rsidR="00D10E8B">
        <w:rPr>
          <w:rFonts w:ascii="Georgia" w:hAnsi="Georgia"/>
        </w:rPr>
        <w:t xml:space="preserve">  </w:t>
      </w:r>
      <w:r w:rsidR="00D10E8B">
        <w:rPr>
          <w:rFonts w:ascii="Lucida Sans Unicode" w:hAnsi="Lucida Sans Unicode"/>
          <w:spacing w:val="-66"/>
          <w:w w:val="115"/>
          <w:position w:val="2"/>
          <w:sz w:val="14"/>
        </w:rPr>
        <w:t>√</w:t>
      </w:r>
      <w:r w:rsidR="00D10E8B">
        <w:rPr>
          <w:w w:val="113"/>
          <w:position w:val="8"/>
          <w:sz w:val="14"/>
        </w:rPr>
        <w:t>1</w:t>
      </w:r>
      <w:r w:rsidR="00D10E8B">
        <w:rPr>
          <w:position w:val="8"/>
          <w:sz w:val="14"/>
        </w:rPr>
        <w:t xml:space="preserve">   </w:t>
      </w:r>
      <w:r w:rsidR="00D10E8B">
        <w:rPr>
          <w:rFonts w:ascii="Georgia" w:hAnsi="Georgia"/>
          <w:w w:val="101"/>
        </w:rPr>
        <w:t>(</w:t>
      </w:r>
      <w:r w:rsidR="00D10E8B">
        <w:rPr>
          <w:rFonts w:ascii="Lucida Sans Unicode" w:hAnsi="Lucida Sans Unicode"/>
          <w:w w:val="73"/>
        </w:rPr>
        <w:t>|</w:t>
      </w:r>
      <w:r w:rsidR="00D10E8B">
        <w:rPr>
          <w:rFonts w:ascii="Georgia" w:hAnsi="Georgia"/>
          <w:spacing w:val="-1"/>
          <w:w w:val="80"/>
        </w:rPr>
        <w:t>0</w:t>
      </w:r>
      <w:r w:rsidR="00D10E8B">
        <w:rPr>
          <w:rFonts w:ascii="Lucida Sans Unicode" w:hAnsi="Lucida Sans Unicode"/>
          <w:w w:val="118"/>
        </w:rPr>
        <w:t>)</w:t>
      </w:r>
      <w:r w:rsidR="00D10E8B">
        <w:rPr>
          <w:rFonts w:ascii="Lucida Sans Unicode" w:hAnsi="Lucida Sans Unicode"/>
        </w:rPr>
        <w:t xml:space="preserve"> </w:t>
      </w:r>
      <w:r w:rsidR="00D10E8B">
        <w:rPr>
          <w:rFonts w:ascii="Georgia" w:hAnsi="Georgia"/>
          <w:w w:val="118"/>
        </w:rPr>
        <w:t>+</w:t>
      </w:r>
      <w:r w:rsidR="00D10E8B">
        <w:rPr>
          <w:rFonts w:ascii="Georgia" w:hAnsi="Georgia"/>
        </w:rPr>
        <w:t xml:space="preserve"> </w:t>
      </w:r>
      <w:r w:rsidR="00D10E8B">
        <w:rPr>
          <w:rFonts w:ascii="Lucida Sans Unicode" w:hAnsi="Lucida Sans Unicode"/>
          <w:w w:val="73"/>
        </w:rPr>
        <w:t>|</w:t>
      </w:r>
      <w:r w:rsidR="00D10E8B">
        <w:rPr>
          <w:rFonts w:ascii="Georgia" w:hAnsi="Georgia"/>
          <w:w w:val="114"/>
        </w:rPr>
        <w:t>1</w:t>
      </w:r>
      <w:r w:rsidR="00D10E8B">
        <w:rPr>
          <w:rFonts w:ascii="Lucida Sans Unicode" w:hAnsi="Lucida Sans Unicode"/>
          <w:w w:val="118"/>
        </w:rPr>
        <w:t>)</w:t>
      </w:r>
      <w:r w:rsidR="00D10E8B">
        <w:rPr>
          <w:rFonts w:ascii="Georgia" w:hAnsi="Georgia"/>
          <w:w w:val="101"/>
        </w:rPr>
        <w:t>)</w:t>
      </w:r>
      <w:r w:rsidR="00D10E8B">
        <w:rPr>
          <w:w w:val="109"/>
        </w:rPr>
        <w:t>,</w:t>
      </w:r>
      <w:r w:rsidR="00D10E8B">
        <w:t xml:space="preserve"> </w:t>
      </w:r>
      <w:r w:rsidR="00D10E8B">
        <w:rPr>
          <w:w w:val="98"/>
        </w:rPr>
        <w:t>so</w:t>
      </w:r>
      <w:r w:rsidR="00D10E8B">
        <w:t xml:space="preserve"> </w:t>
      </w:r>
      <w:r w:rsidR="00D10E8B">
        <w:rPr>
          <w:spacing w:val="-1"/>
          <w:w w:val="120"/>
        </w:rPr>
        <w:t>tha</w:t>
      </w:r>
      <w:r w:rsidR="00D10E8B">
        <w:rPr>
          <w:w w:val="120"/>
        </w:rPr>
        <w:t>t</w:t>
      </w:r>
      <w:r w:rsidR="00D10E8B">
        <w:t xml:space="preserve"> </w:t>
      </w:r>
      <w:r w:rsidR="00D10E8B">
        <w:rPr>
          <w:spacing w:val="-1"/>
          <w:w w:val="111"/>
        </w:rPr>
        <w:t>th</w:t>
      </w:r>
      <w:r w:rsidR="00D10E8B">
        <w:rPr>
          <w:w w:val="111"/>
        </w:rPr>
        <w:t>e</w:t>
      </w:r>
      <w:r w:rsidR="00D10E8B">
        <w:t xml:space="preserve"> </w:t>
      </w:r>
      <w:r w:rsidR="00D10E8B">
        <w:rPr>
          <w:w w:val="107"/>
        </w:rPr>
        <w:t>densi</w:t>
      </w:r>
      <w:r w:rsidR="00D10E8B">
        <w:rPr>
          <w:spacing w:val="-6"/>
          <w:w w:val="107"/>
        </w:rPr>
        <w:t>t</w:t>
      </w:r>
      <w:r w:rsidR="00D10E8B">
        <w:rPr>
          <w:w w:val="103"/>
        </w:rPr>
        <w:t>y</w:t>
      </w:r>
      <w:r w:rsidR="00D10E8B">
        <w:t xml:space="preserve"> </w:t>
      </w:r>
      <w:r w:rsidR="00D10E8B">
        <w:rPr>
          <w:w w:val="109"/>
        </w:rPr>
        <w:t>matrix</w:t>
      </w:r>
      <w:r w:rsidR="00D10E8B">
        <w:t xml:space="preserve"> </w:t>
      </w:r>
      <w:r w:rsidR="00D10E8B">
        <w:rPr>
          <w:w w:val="104"/>
        </w:rPr>
        <w:t>sh</w:t>
      </w:r>
      <w:r w:rsidR="00D10E8B">
        <w:rPr>
          <w:spacing w:val="-1"/>
          <w:w w:val="98"/>
        </w:rPr>
        <w:t>o</w:t>
      </w:r>
      <w:r w:rsidR="00D10E8B">
        <w:rPr>
          <w:w w:val="109"/>
        </w:rPr>
        <w:t>u</w:t>
      </w:r>
      <w:r w:rsidR="00D10E8B">
        <w:rPr>
          <w:spacing w:val="-1"/>
          <w:w w:val="105"/>
        </w:rPr>
        <w:t>l</w:t>
      </w:r>
      <w:r w:rsidR="00D10E8B">
        <w:rPr>
          <w:w w:val="105"/>
        </w:rPr>
        <w:t>d</w:t>
      </w:r>
      <w:r w:rsidR="00D10E8B">
        <w:t xml:space="preserve"> </w:t>
      </w:r>
      <w:r w:rsidR="00D10E8B">
        <w:rPr>
          <w:spacing w:val="5"/>
          <w:w w:val="109"/>
        </w:rPr>
        <w:t>b</w:t>
      </w:r>
      <w:r w:rsidR="00D10E8B">
        <w:rPr>
          <w:w w:val="98"/>
        </w:rPr>
        <w:t>e</w:t>
      </w:r>
      <w:r w:rsidR="00D10E8B">
        <w:t xml:space="preserve"> </w:t>
      </w:r>
      <w:r w:rsidR="00D10E8B">
        <w:rPr>
          <w:w w:val="98"/>
        </w:rPr>
        <w:t>close</w:t>
      </w:r>
      <w:r w:rsidR="00D10E8B">
        <w:t xml:space="preserve"> </w:t>
      </w:r>
      <w:r w:rsidR="00D10E8B">
        <w:rPr>
          <w:spacing w:val="-1"/>
          <w:w w:val="112"/>
        </w:rPr>
        <w:t>t</w:t>
      </w:r>
      <w:r w:rsidR="00D10E8B">
        <w:rPr>
          <w:w w:val="112"/>
        </w:rPr>
        <w:t>o</w:t>
      </w:r>
      <w:r w:rsidR="00D10E8B">
        <w:t xml:space="preserve"> </w:t>
      </w:r>
      <w:r w:rsidR="00D10E8B">
        <w:rPr>
          <w:i/>
          <w:w w:val="107"/>
        </w:rPr>
        <w:t>ρ</w:t>
      </w:r>
      <w:r w:rsidR="00D10E8B">
        <w:rPr>
          <w:i/>
        </w:rPr>
        <w:t xml:space="preserve"> </w:t>
      </w:r>
      <w:r w:rsidR="00D10E8B">
        <w:rPr>
          <w:rFonts w:ascii="Georgia" w:hAnsi="Georgia"/>
          <w:w w:val="118"/>
        </w:rPr>
        <w:t>=</w:t>
      </w:r>
      <w:r w:rsidR="00D10E8B">
        <w:rPr>
          <w:rFonts w:ascii="Georgia" w:hAnsi="Georgia"/>
        </w:rPr>
        <w:t xml:space="preserve"> </w:t>
      </w:r>
      <w:r w:rsidR="00D10E8B">
        <w:rPr>
          <w:rFonts w:ascii="Lucida Sans Unicode" w:hAnsi="Lucida Sans Unicode"/>
          <w:w w:val="73"/>
        </w:rPr>
        <w:t>|</w:t>
      </w:r>
      <w:r w:rsidR="00D10E8B">
        <w:rPr>
          <w:rFonts w:ascii="Georgia" w:hAnsi="Georgia"/>
          <w:w w:val="118"/>
        </w:rPr>
        <w:t>+</w:t>
      </w:r>
      <w:r w:rsidR="00D10E8B">
        <w:rPr>
          <w:rFonts w:ascii="Lucida Sans Unicode" w:hAnsi="Lucida Sans Unicode"/>
          <w:w w:val="118"/>
        </w:rPr>
        <w:t>)</w:t>
      </w:r>
      <w:r w:rsidR="00D10E8B">
        <w:rPr>
          <w:i/>
          <w:spacing w:val="10"/>
          <w:w w:val="139"/>
          <w:vertAlign w:val="subscript"/>
        </w:rPr>
        <w:t>x</w:t>
      </w:r>
      <w:r w:rsidR="00D10E8B">
        <w:rPr>
          <w:rFonts w:ascii="Lucida Sans Unicode" w:hAnsi="Lucida Sans Unicode"/>
          <w:w w:val="118"/>
        </w:rPr>
        <w:t>(</w:t>
      </w:r>
      <w:r w:rsidR="00D10E8B">
        <w:rPr>
          <w:rFonts w:ascii="Georgia" w:hAnsi="Georgia"/>
          <w:w w:val="118"/>
        </w:rPr>
        <w:t>+</w:t>
      </w:r>
      <w:r w:rsidR="00D10E8B">
        <w:rPr>
          <w:rFonts w:ascii="Lucida Sans Unicode" w:hAnsi="Lucida Sans Unicode"/>
          <w:w w:val="73"/>
        </w:rPr>
        <w:t>|</w:t>
      </w:r>
      <w:r w:rsidR="00D10E8B">
        <w:rPr>
          <w:i/>
          <w:spacing w:val="10"/>
          <w:w w:val="139"/>
          <w:vertAlign w:val="subscript"/>
        </w:rPr>
        <w:t>x</w:t>
      </w:r>
      <w:r w:rsidR="00D10E8B">
        <w:rPr>
          <w:w w:val="109"/>
        </w:rPr>
        <w:t xml:space="preserve">. </w:t>
      </w:r>
      <w:r w:rsidR="00D10E8B">
        <w:rPr>
          <w:w w:val="105"/>
        </w:rPr>
        <w:t xml:space="preserve">In the limit of a large number of measurements, </w:t>
      </w:r>
      <w:r w:rsidR="00D10E8B">
        <w:rPr>
          <w:spacing w:val="-3"/>
          <w:w w:val="105"/>
        </w:rPr>
        <w:t xml:space="preserve">we </w:t>
      </w:r>
      <w:r w:rsidR="00D10E8B">
        <w:rPr>
          <w:w w:val="105"/>
        </w:rPr>
        <w:t xml:space="preserve">expect to see the following frequencies in the </w:t>
      </w:r>
      <w:r w:rsidR="00D10E8B">
        <w:rPr>
          <w:i/>
          <w:spacing w:val="4"/>
          <w:w w:val="105"/>
        </w:rPr>
        <w:t>z</w:t>
      </w:r>
      <w:r w:rsidR="00D10E8B">
        <w:rPr>
          <w:spacing w:val="4"/>
          <w:w w:val="105"/>
        </w:rPr>
        <w:t xml:space="preserve">, </w:t>
      </w:r>
      <w:r w:rsidR="00D10E8B">
        <w:rPr>
          <w:i/>
          <w:spacing w:val="3"/>
          <w:w w:val="105"/>
        </w:rPr>
        <w:t>y</w:t>
      </w:r>
      <w:r w:rsidR="00D10E8B">
        <w:rPr>
          <w:spacing w:val="3"/>
          <w:w w:val="105"/>
        </w:rPr>
        <w:t xml:space="preserve">, </w:t>
      </w:r>
      <w:r w:rsidR="00D10E8B">
        <w:rPr>
          <w:w w:val="105"/>
        </w:rPr>
        <w:t xml:space="preserve">and </w:t>
      </w:r>
      <w:r w:rsidR="00D10E8B">
        <w:rPr>
          <w:i/>
          <w:w w:val="105"/>
        </w:rPr>
        <w:t xml:space="preserve">x </w:t>
      </w:r>
      <w:r w:rsidR="00D10E8B">
        <w:rPr>
          <w:w w:val="105"/>
        </w:rPr>
        <w:t>basis (all vector</w:t>
      </w:r>
      <w:r w:rsidR="00D10E8B">
        <w:rPr>
          <w:spacing w:val="14"/>
          <w:w w:val="105"/>
        </w:rPr>
        <w:t xml:space="preserve"> </w:t>
      </w:r>
      <w:r w:rsidR="00D10E8B">
        <w:rPr>
          <w:w w:val="105"/>
        </w:rPr>
        <w:t>expressions are given in the computational basis):</w:t>
      </w:r>
    </w:p>
    <w:p w:rsidR="00A325FF" w:rsidRDefault="00A325FF">
      <w:pPr>
        <w:spacing w:line="230" w:lineRule="auto"/>
        <w:jc w:val="both"/>
        <w:sectPr w:rsidR="00A325FF">
          <w:type w:val="continuous"/>
          <w:pgSz w:w="12240" w:h="15840"/>
          <w:pgMar w:top="940" w:right="580" w:bottom="280" w:left="940" w:header="708" w:footer="708" w:gutter="0"/>
          <w:cols w:space="708"/>
        </w:sectPr>
      </w:pPr>
    </w:p>
    <w:p w:rsidR="00A325FF" w:rsidRDefault="002220C9">
      <w:pPr>
        <w:pStyle w:val="Brdtekst"/>
        <w:tabs>
          <w:tab w:val="left" w:pos="1432"/>
        </w:tabs>
        <w:spacing w:before="18"/>
        <w:ind w:left="789"/>
        <w:rPr>
          <w:rFonts w:ascii="Georgia" w:hAnsi="Georgia"/>
        </w:rPr>
      </w:pPr>
      <w:r>
        <w:rPr>
          <w:noProof/>
          <w:lang w:val="da-DK" w:eastAsia="da-DK" w:bidi="ar-SA"/>
        </w:rPr>
        <mc:AlternateContent>
          <mc:Choice Requires="wps">
            <w:drawing>
              <wp:anchor distT="0" distB="0" distL="114300" distR="114300" simplePos="0" relativeHeight="482384896" behindDoc="1" locked="0" layoutInCell="1" allowOverlap="1">
                <wp:simplePos x="0" y="0"/>
                <wp:positionH relativeFrom="page">
                  <wp:posOffset>1329690</wp:posOffset>
                </wp:positionH>
                <wp:positionV relativeFrom="paragraph">
                  <wp:posOffset>210820</wp:posOffset>
                </wp:positionV>
                <wp:extent cx="311785" cy="219710"/>
                <wp:effectExtent l="0" t="0" r="0" b="0"/>
                <wp:wrapNone/>
                <wp:docPr id="193"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68" w:lineRule="auto"/>
                              <w:rPr>
                                <w:i/>
                              </w:rPr>
                            </w:pPr>
                            <w:r>
                              <w:rPr>
                                <w:rFonts w:ascii="Lucida Sans Unicode" w:hAnsi="Lucida Sans Unicode"/>
                              </w:rPr>
                              <w:t xml:space="preserve">→ </w:t>
                            </w:r>
                            <w:r>
                              <w:rPr>
                                <w:rFonts w:ascii="Georgia" w:hAnsi="Georgia"/>
                                <w:position w:val="-13"/>
                              </w:rPr>
                              <w:t xml:space="preserve">2 </w:t>
                            </w:r>
                            <w:r>
                              <w:rPr>
                                <w:i/>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2996" type="#_x0000_t202" style="position:absolute;left:0;text-align:left;margin-left:104.7pt;margin-top:16.6pt;width:24.55pt;height:17.3pt;z-index:-2093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" filled="f" stroked="f">
                <v:textbox inset="0,0,0,0">
                  <w:txbxContent>
                    <w:p w:rsidR="00A325FF" w:rsidRDefault="00D10E8B">
                      <w:pPr>
                        <w:pStyle w:val="Brdtekst"/>
                        <w:spacing w:line="168" w:lineRule="auto"/>
                        <w:rPr>
                          <w:i/>
                        </w:rPr>
                      </w:pPr>
                      <w:r>
                        <w:rPr>
                          <w:rFonts w:ascii="Lucida Sans Unicode" w:hAnsi="Lucida Sans Unicode"/>
                        </w:rPr>
                        <w:t xml:space="preserve">→ </w:t>
                      </w:r>
                      <w:r>
                        <w:rPr>
                          <w:rFonts w:ascii="Georgia" w:hAnsi="Georgia"/>
                          <w:position w:val="-13"/>
                        </w:rPr>
                        <w:t xml:space="preserve">2 </w:t>
                      </w:r>
                      <w:r>
                        <w:rPr>
                          <w:i/>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85408" behindDoc="1" locked="0" layoutInCell="1" allowOverlap="1">
                <wp:simplePos x="0" y="0"/>
                <wp:positionH relativeFrom="page">
                  <wp:posOffset>2021205</wp:posOffset>
                </wp:positionH>
                <wp:positionV relativeFrom="paragraph">
                  <wp:posOffset>210820</wp:posOffset>
                </wp:positionV>
                <wp:extent cx="311785" cy="219710"/>
                <wp:effectExtent l="0" t="0" r="0" b="0"/>
                <wp:wrapNone/>
                <wp:docPr id="192"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68" w:lineRule="auto"/>
                              <w:rPr>
                                <w:i/>
                              </w:rPr>
                            </w:pPr>
                            <w:r>
                              <w:rPr>
                                <w:rFonts w:ascii="Lucida Sans Unicode" w:hAnsi="Lucida Sans Unicode"/>
                              </w:rPr>
                              <w:t xml:space="preserve">→ </w:t>
                            </w:r>
                            <w:r>
                              <w:rPr>
                                <w:rFonts w:ascii="Georgia" w:hAnsi="Georgia"/>
                                <w:position w:val="-13"/>
                              </w:rPr>
                              <w:t xml:space="preserve">2 </w:t>
                            </w:r>
                            <w:r>
                              <w:rPr>
                                <w:i/>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 o:spid="_x0000_s2997" type="#_x0000_t202" style="position:absolute;left:0;text-align:left;margin-left:159.15pt;margin-top:16.6pt;width:24.55pt;height:17.3pt;z-index:-2093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" filled="f" stroked="f">
                <v:textbox inset="0,0,0,0">
                  <w:txbxContent>
                    <w:p w:rsidR="00A325FF" w:rsidRDefault="00D10E8B">
                      <w:pPr>
                        <w:pStyle w:val="Brdtekst"/>
                        <w:spacing w:line="168" w:lineRule="auto"/>
                        <w:rPr>
                          <w:i/>
                        </w:rPr>
                      </w:pPr>
                      <w:r>
                        <w:rPr>
                          <w:rFonts w:ascii="Lucida Sans Unicode" w:hAnsi="Lucida Sans Unicode"/>
                        </w:rPr>
                        <w:t xml:space="preserve">→ </w:t>
                      </w:r>
                      <w:r>
                        <w:rPr>
                          <w:rFonts w:ascii="Georgia" w:hAnsi="Georgia"/>
                          <w:position w:val="-13"/>
                        </w:rPr>
                        <w:t xml:space="preserve">2 </w:t>
                      </w:r>
                      <w:r>
                        <w:rPr>
                          <w:i/>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85920" behindDoc="1" locked="0" layoutInCell="1" allowOverlap="1">
                <wp:simplePos x="0" y="0"/>
                <wp:positionH relativeFrom="page">
                  <wp:posOffset>2874645</wp:posOffset>
                </wp:positionH>
                <wp:positionV relativeFrom="paragraph">
                  <wp:posOffset>207010</wp:posOffset>
                </wp:positionV>
                <wp:extent cx="168910" cy="234950"/>
                <wp:effectExtent l="0" t="0" r="0" b="0"/>
                <wp:wrapNone/>
                <wp:docPr id="191"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68" w:lineRule="auto"/>
                              <w:rPr>
                                <w:rFonts w:ascii="Georgia" w:hAnsi="Georgia"/>
                              </w:rPr>
                            </w:pPr>
                            <w:r>
                              <w:rPr>
                                <w:rFonts w:ascii="Lucida Sans Unicode" w:hAnsi="Lucida Sans Unicode"/>
                                <w:w w:val="95"/>
                              </w:rPr>
                              <w:t>√</w:t>
                            </w:r>
                            <w:r>
                              <w:rPr>
                                <w:rFonts w:ascii="Georgia" w:hAnsi="Georgia"/>
                                <w:w w:val="95"/>
                                <w:position w:val="-15"/>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 o:spid="_x0000_s2998" type="#_x0000_t202" style="position:absolute;left:0;text-align:left;margin-left:226.35pt;margin-top:16.3pt;width:13.3pt;height:18.5pt;z-index:-2093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BdtAIAALU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" filled="f" stroked="f">
                <v:textbox inset="0,0,0,0">
                  <w:txbxContent>
                    <w:p w:rsidR="00A325FF" w:rsidRDefault="00D10E8B">
                      <w:pPr>
                        <w:pStyle w:val="Brdtekst"/>
                        <w:spacing w:line="168" w:lineRule="auto"/>
                        <w:rPr>
                          <w:rFonts w:ascii="Georgia" w:hAnsi="Georgia"/>
                        </w:rPr>
                      </w:pPr>
                      <w:r>
                        <w:rPr>
                          <w:rFonts w:ascii="Lucida Sans Unicode" w:hAnsi="Lucida Sans Unicode"/>
                          <w:w w:val="95"/>
                        </w:rPr>
                        <w:t>√</w:t>
                      </w:r>
                      <w:r>
                        <w:rPr>
                          <w:rFonts w:ascii="Georgia" w:hAnsi="Georgia"/>
                          <w:w w:val="95"/>
                          <w:position w:val="-15"/>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86432" behindDoc="1" locked="0" layoutInCell="1" allowOverlap="1">
                <wp:simplePos x="0" y="0"/>
                <wp:positionH relativeFrom="page">
                  <wp:posOffset>3311525</wp:posOffset>
                </wp:positionH>
                <wp:positionV relativeFrom="paragraph">
                  <wp:posOffset>210820</wp:posOffset>
                </wp:positionV>
                <wp:extent cx="311785" cy="219710"/>
                <wp:effectExtent l="0" t="0" r="0" b="0"/>
                <wp:wrapNone/>
                <wp:docPr id="190"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68" w:lineRule="auto"/>
                              <w:rPr>
                                <w:i/>
                              </w:rPr>
                            </w:pPr>
                            <w:r>
                              <w:rPr>
                                <w:rFonts w:ascii="Lucida Sans Unicode" w:hAnsi="Lucida Sans Unicode"/>
                              </w:rPr>
                              <w:t xml:space="preserve">→ </w:t>
                            </w:r>
                            <w:r>
                              <w:rPr>
                                <w:rFonts w:ascii="Georgia" w:hAnsi="Georgia"/>
                                <w:position w:val="-13"/>
                              </w:rPr>
                              <w:t xml:space="preserve">2 </w:t>
                            </w:r>
                            <w:r>
                              <w:rPr>
                                <w:i/>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 o:spid="_x0000_s2999" type="#_x0000_t202" style="position:absolute;left:0;text-align:left;margin-left:260.75pt;margin-top:16.6pt;width:24.55pt;height:17.3pt;z-index:-2093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" filled="f" stroked="f">
                <v:textbox inset="0,0,0,0">
                  <w:txbxContent>
                    <w:p w:rsidR="00A325FF" w:rsidRDefault="00D10E8B">
                      <w:pPr>
                        <w:pStyle w:val="Brdtekst"/>
                        <w:spacing w:line="168" w:lineRule="auto"/>
                        <w:rPr>
                          <w:i/>
                        </w:rPr>
                      </w:pPr>
                      <w:r>
                        <w:rPr>
                          <w:rFonts w:ascii="Lucida Sans Unicode" w:hAnsi="Lucida Sans Unicode"/>
                        </w:rPr>
                        <w:t xml:space="preserve">→ </w:t>
                      </w:r>
                      <w:r>
                        <w:rPr>
                          <w:rFonts w:ascii="Georgia" w:hAnsi="Georgia"/>
                          <w:position w:val="-13"/>
                        </w:rPr>
                        <w:t xml:space="preserve">2 </w:t>
                      </w:r>
                      <w:r>
                        <w:rPr>
                          <w:i/>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86944" behindDoc="1" locked="0" layoutInCell="1" allowOverlap="1">
                <wp:simplePos x="0" y="0"/>
                <wp:positionH relativeFrom="page">
                  <wp:posOffset>3785870</wp:posOffset>
                </wp:positionH>
                <wp:positionV relativeFrom="paragraph">
                  <wp:posOffset>207010</wp:posOffset>
                </wp:positionV>
                <wp:extent cx="168910" cy="234950"/>
                <wp:effectExtent l="0" t="0" r="0" b="0"/>
                <wp:wrapNone/>
                <wp:docPr id="189"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68" w:lineRule="auto"/>
                              <w:rPr>
                                <w:rFonts w:ascii="Georgia" w:hAnsi="Georgia"/>
                              </w:rPr>
                            </w:pPr>
                            <w:r>
                              <w:rPr>
                                <w:rFonts w:ascii="Lucida Sans Unicode" w:hAnsi="Lucida Sans Unicode"/>
                                <w:w w:val="95"/>
                              </w:rPr>
                              <w:t>√</w:t>
                            </w:r>
                            <w:r>
                              <w:rPr>
                                <w:rFonts w:ascii="Georgia" w:hAnsi="Georgia"/>
                                <w:w w:val="95"/>
                                <w:position w:val="-15"/>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5" o:spid="_x0000_s3000" type="#_x0000_t202" style="position:absolute;left:0;text-align:left;margin-left:298.1pt;margin-top:16.3pt;width:13.3pt;height:18.5pt;z-index:-2092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" filled="f" stroked="f">
                <v:textbox inset="0,0,0,0">
                  <w:txbxContent>
                    <w:p w:rsidR="00A325FF" w:rsidRDefault="00D10E8B">
                      <w:pPr>
                        <w:pStyle w:val="Brdtekst"/>
                        <w:spacing w:line="168" w:lineRule="auto"/>
                        <w:rPr>
                          <w:rFonts w:ascii="Georgia" w:hAnsi="Georgia"/>
                        </w:rPr>
                      </w:pPr>
                      <w:r>
                        <w:rPr>
                          <w:rFonts w:ascii="Lucida Sans Unicode" w:hAnsi="Lucida Sans Unicode"/>
                          <w:w w:val="95"/>
                        </w:rPr>
                        <w:t>√</w:t>
                      </w:r>
                      <w:r>
                        <w:rPr>
                          <w:rFonts w:ascii="Georgia" w:hAnsi="Georgia"/>
                          <w:w w:val="95"/>
                          <w:position w:val="-15"/>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87456" behindDoc="1" locked="0" layoutInCell="1" allowOverlap="1">
                <wp:simplePos x="0" y="0"/>
                <wp:positionH relativeFrom="page">
                  <wp:posOffset>4301490</wp:posOffset>
                </wp:positionH>
                <wp:positionV relativeFrom="paragraph">
                  <wp:posOffset>210820</wp:posOffset>
                </wp:positionV>
                <wp:extent cx="311785" cy="219710"/>
                <wp:effectExtent l="0" t="0" r="0" b="0"/>
                <wp:wrapNone/>
                <wp:docPr id="18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68" w:lineRule="auto"/>
                              <w:rPr>
                                <w:i/>
                              </w:rPr>
                            </w:pPr>
                            <w:r>
                              <w:rPr>
                                <w:rFonts w:ascii="Lucida Sans Unicode" w:hAnsi="Lucida Sans Unicode"/>
                              </w:rPr>
                              <w:t xml:space="preserve">→ </w:t>
                            </w:r>
                            <w:r>
                              <w:rPr>
                                <w:rFonts w:ascii="Georgia" w:hAnsi="Georgia"/>
                                <w:position w:val="-13"/>
                              </w:rPr>
                              <w:t xml:space="preserve">2 </w:t>
                            </w:r>
                            <w:r>
                              <w:rPr>
                                <w:i/>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 o:spid="_x0000_s3001" type="#_x0000_t202" style="position:absolute;left:0;text-align:left;margin-left:338.7pt;margin-top:16.6pt;width:24.55pt;height:17.3pt;z-index:-2092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" filled="f" stroked="f">
                <v:textbox inset="0,0,0,0">
                  <w:txbxContent>
                    <w:p w:rsidR="00A325FF" w:rsidRDefault="00D10E8B">
                      <w:pPr>
                        <w:pStyle w:val="Brdtekst"/>
                        <w:spacing w:line="168" w:lineRule="auto"/>
                        <w:rPr>
                          <w:i/>
                        </w:rPr>
                      </w:pPr>
                      <w:r>
                        <w:rPr>
                          <w:rFonts w:ascii="Lucida Sans Unicode" w:hAnsi="Lucida Sans Unicode"/>
                        </w:rPr>
                        <w:t xml:space="preserve">→ </w:t>
                      </w:r>
                      <w:r>
                        <w:rPr>
                          <w:rFonts w:ascii="Georgia" w:hAnsi="Georgia"/>
                          <w:position w:val="-13"/>
                        </w:rPr>
                        <w:t xml:space="preserve">2 </w:t>
                      </w:r>
                      <w:r>
                        <w:rPr>
                          <w:i/>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87968" behindDoc="1" locked="0" layoutInCell="1" allowOverlap="1">
                <wp:simplePos x="0" y="0"/>
                <wp:positionH relativeFrom="page">
                  <wp:posOffset>5029200</wp:posOffset>
                </wp:positionH>
                <wp:positionV relativeFrom="paragraph">
                  <wp:posOffset>207010</wp:posOffset>
                </wp:positionV>
                <wp:extent cx="168910" cy="234950"/>
                <wp:effectExtent l="0" t="0" r="0" b="0"/>
                <wp:wrapNone/>
                <wp:docPr id="18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68" w:lineRule="auto"/>
                              <w:rPr>
                                <w:rFonts w:ascii="Georgia" w:hAnsi="Georgia"/>
                              </w:rPr>
                            </w:pPr>
                            <w:r>
                              <w:rPr>
                                <w:rFonts w:ascii="Lucida Sans Unicode" w:hAnsi="Lucida Sans Unicode"/>
                                <w:w w:val="95"/>
                              </w:rPr>
                              <w:t>√</w:t>
                            </w:r>
                            <w:r>
                              <w:rPr>
                                <w:rFonts w:ascii="Georgia" w:hAnsi="Georgia"/>
                                <w:w w:val="95"/>
                                <w:position w:val="-15"/>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3002" type="#_x0000_t202" style="position:absolute;left:0;text-align:left;margin-left:396pt;margin-top:16.3pt;width:13.3pt;height:18.5pt;z-index:-2092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2H+tA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" filled="f" stroked="f">
                <v:textbox inset="0,0,0,0">
                  <w:txbxContent>
                    <w:p w:rsidR="00A325FF" w:rsidRDefault="00D10E8B">
                      <w:pPr>
                        <w:pStyle w:val="Brdtekst"/>
                        <w:spacing w:line="168" w:lineRule="auto"/>
                        <w:rPr>
                          <w:rFonts w:ascii="Georgia" w:hAnsi="Georgia"/>
                        </w:rPr>
                      </w:pPr>
                      <w:r>
                        <w:rPr>
                          <w:rFonts w:ascii="Lucida Sans Unicode" w:hAnsi="Lucida Sans Unicode"/>
                          <w:w w:val="95"/>
                        </w:rPr>
                        <w:t>√</w:t>
                      </w:r>
                      <w:r>
                        <w:rPr>
                          <w:rFonts w:ascii="Georgia" w:hAnsi="Georgia"/>
                          <w:w w:val="95"/>
                          <w:position w:val="-15"/>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292864" behindDoc="0" locked="0" layoutInCell="1" allowOverlap="1">
                <wp:simplePos x="0" y="0"/>
                <wp:positionH relativeFrom="page">
                  <wp:posOffset>5466080</wp:posOffset>
                </wp:positionH>
                <wp:positionV relativeFrom="paragraph">
                  <wp:posOffset>210820</wp:posOffset>
                </wp:positionV>
                <wp:extent cx="281305" cy="219710"/>
                <wp:effectExtent l="0" t="0" r="0" b="0"/>
                <wp:wrapNone/>
                <wp:docPr id="186"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i/>
                              </w:rPr>
                            </w:pPr>
                            <w:r>
                              <w:rPr>
                                <w:rFonts w:ascii="Lucida Sans Unicode" w:hAnsi="Lucida Sans Unicode"/>
                                <w:w w:val="110"/>
                              </w:rPr>
                              <w:t xml:space="preserve">→ </w:t>
                            </w:r>
                            <w:r>
                              <w:rPr>
                                <w:rFonts w:ascii="Georgia" w:hAnsi="Georgia"/>
                                <w:w w:val="110"/>
                              </w:rPr>
                              <w:t>1</w:t>
                            </w:r>
                            <w:r>
                              <w:rPr>
                                <w:rFonts w:ascii="Georgia" w:hAnsi="Georgia"/>
                                <w:spacing w:val="-37"/>
                                <w:w w:val="110"/>
                              </w:rPr>
                              <w:t xml:space="preserve"> </w:t>
                            </w:r>
                            <w:r>
                              <w:rPr>
                                <w:i/>
                                <w:spacing w:val="-19"/>
                                <w:w w:val="1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3003" type="#_x0000_t202" style="position:absolute;left:0;text-align:left;margin-left:430.4pt;margin-top:16.6pt;width:22.15pt;height:17.3pt;z-index:16292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xUtQ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" filled="f" stroked="f">
                <v:textbox inset="0,0,0,0">
                  <w:txbxContent>
                    <w:p w:rsidR="00A325FF" w:rsidRDefault="00D10E8B">
                      <w:pPr>
                        <w:pStyle w:val="Brdtekst"/>
                        <w:spacing w:line="242" w:lineRule="exact"/>
                        <w:rPr>
                          <w:i/>
                        </w:rPr>
                      </w:pPr>
                      <w:r>
                        <w:rPr>
                          <w:rFonts w:ascii="Lucida Sans Unicode" w:hAnsi="Lucida Sans Unicode"/>
                          <w:w w:val="110"/>
                        </w:rPr>
                        <w:t xml:space="preserve">→ </w:t>
                      </w:r>
                      <w:r>
                        <w:rPr>
                          <w:rFonts w:ascii="Georgia" w:hAnsi="Georgia"/>
                          <w:w w:val="110"/>
                        </w:rPr>
                        <w:t>1</w:t>
                      </w:r>
                      <w:r>
                        <w:rPr>
                          <w:rFonts w:ascii="Georgia" w:hAnsi="Georgia"/>
                          <w:spacing w:val="-37"/>
                          <w:w w:val="110"/>
                        </w:rPr>
                        <w:t xml:space="preserve"> </w:t>
                      </w:r>
                      <w:r>
                        <w:rPr>
                          <w:i/>
                          <w:spacing w:val="-19"/>
                          <w:w w:val="11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88992" behindDoc="1" locked="0" layoutInCell="1" allowOverlap="1">
                <wp:simplePos x="0" y="0"/>
                <wp:positionH relativeFrom="page">
                  <wp:posOffset>5909945</wp:posOffset>
                </wp:positionH>
                <wp:positionV relativeFrom="paragraph">
                  <wp:posOffset>207010</wp:posOffset>
                </wp:positionV>
                <wp:extent cx="168910" cy="234950"/>
                <wp:effectExtent l="0" t="0" r="0" b="0"/>
                <wp:wrapNone/>
                <wp:docPr id="185"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 cy="23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68" w:lineRule="auto"/>
                              <w:rPr>
                                <w:rFonts w:ascii="Georgia" w:hAnsi="Georgia"/>
                              </w:rPr>
                            </w:pPr>
                            <w:r>
                              <w:rPr>
                                <w:rFonts w:ascii="Lucida Sans Unicode" w:hAnsi="Lucida Sans Unicode"/>
                                <w:w w:val="95"/>
                              </w:rPr>
                              <w:t>√</w:t>
                            </w:r>
                            <w:r>
                              <w:rPr>
                                <w:rFonts w:ascii="Georgia" w:hAnsi="Georgia"/>
                                <w:w w:val="95"/>
                                <w:position w:val="-15"/>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3004" type="#_x0000_t202" style="position:absolute;left:0;text-align:left;margin-left:465.35pt;margin-top:16.3pt;width:13.3pt;height:18.5pt;z-index:-2092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" filled="f" stroked="f">
                <v:textbox inset="0,0,0,0">
                  <w:txbxContent>
                    <w:p w:rsidR="00A325FF" w:rsidRDefault="00D10E8B">
                      <w:pPr>
                        <w:pStyle w:val="Brdtekst"/>
                        <w:spacing w:line="168" w:lineRule="auto"/>
                        <w:rPr>
                          <w:rFonts w:ascii="Georgia" w:hAnsi="Georgia"/>
                        </w:rPr>
                      </w:pPr>
                      <w:r>
                        <w:rPr>
                          <w:rFonts w:ascii="Lucida Sans Unicode" w:hAnsi="Lucida Sans Unicode"/>
                          <w:w w:val="95"/>
                        </w:rPr>
                        <w:t>√</w:t>
                      </w:r>
                      <w:r>
                        <w:rPr>
                          <w:rFonts w:ascii="Georgia" w:hAnsi="Georgia"/>
                          <w:w w:val="95"/>
                          <w:position w:val="-15"/>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293888" behindDoc="0" locked="0" layoutInCell="1" allowOverlap="1">
                <wp:simplePos x="0" y="0"/>
                <wp:positionH relativeFrom="page">
                  <wp:posOffset>6445250</wp:posOffset>
                </wp:positionH>
                <wp:positionV relativeFrom="paragraph">
                  <wp:posOffset>210820</wp:posOffset>
                </wp:positionV>
                <wp:extent cx="281305" cy="219710"/>
                <wp:effectExtent l="0" t="0" r="0" b="0"/>
                <wp:wrapNone/>
                <wp:docPr id="18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i/>
                              </w:rPr>
                            </w:pPr>
                            <w:r>
                              <w:rPr>
                                <w:rFonts w:ascii="Lucida Sans Unicode" w:hAnsi="Lucida Sans Unicode"/>
                              </w:rPr>
                              <w:t xml:space="preserve">→ </w:t>
                            </w:r>
                            <w:r>
                              <w:rPr>
                                <w:rFonts w:ascii="Georgia" w:hAnsi="Georgia"/>
                              </w:rPr>
                              <w:t>0</w:t>
                            </w:r>
                            <w:r>
                              <w:rPr>
                                <w:rFonts w:ascii="Georgia" w:hAnsi="Georgia"/>
                                <w:spacing w:val="-30"/>
                              </w:rPr>
                              <w:t xml:space="preserve"> </w:t>
                            </w:r>
                            <w:r>
                              <w:rPr>
                                <w:i/>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3005" type="#_x0000_t202" style="position:absolute;left:0;text-align:left;margin-left:507.5pt;margin-top:16.6pt;width:22.15pt;height:17.3pt;z-index:1629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47ktgIAALU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" filled="f" stroked="f">
                <v:textbox inset="0,0,0,0">
                  <w:txbxContent>
                    <w:p w:rsidR="00A325FF" w:rsidRDefault="00D10E8B">
                      <w:pPr>
                        <w:pStyle w:val="Brdtekst"/>
                        <w:spacing w:line="242" w:lineRule="exact"/>
                        <w:rPr>
                          <w:i/>
                        </w:rPr>
                      </w:pPr>
                      <w:r>
                        <w:rPr>
                          <w:rFonts w:ascii="Lucida Sans Unicode" w:hAnsi="Lucida Sans Unicode"/>
                        </w:rPr>
                        <w:t xml:space="preserve">→ </w:t>
                      </w:r>
                      <w:r>
                        <w:rPr>
                          <w:rFonts w:ascii="Georgia" w:hAnsi="Georgia"/>
                        </w:rPr>
                        <w:t>0</w:t>
                      </w:r>
                      <w:r>
                        <w:rPr>
                          <w:rFonts w:ascii="Georgia" w:hAnsi="Georgia"/>
                          <w:spacing w:val="-30"/>
                        </w:rPr>
                        <w:t xml:space="preserve"> </w:t>
                      </w:r>
                      <w:r>
                        <w:rPr>
                          <w:i/>
                          <w:spacing w:val="-19"/>
                        </w:rPr>
                        <w:t>.</w:t>
                      </w:r>
                    </w:p>
                  </w:txbxContent>
                </v:textbox>
                <w10:wrap anchorx="page"/>
              </v:shape>
            </w:pict>
          </mc:Fallback>
        </mc:AlternateContent>
      </w:r>
      <w:r w:rsidR="00D10E8B">
        <w:rPr>
          <w:rFonts w:ascii="Arial" w:hAnsi="Arial"/>
          <w:w w:val="105"/>
        </w:rPr>
        <w:t>Σ</w:t>
      </w:r>
      <w:r w:rsidR="00D10E8B">
        <w:rPr>
          <w:rFonts w:ascii="Georgia" w:hAnsi="Georgia"/>
          <w:w w:val="105"/>
          <w:position w:val="-15"/>
        </w:rPr>
        <w:t>1</w:t>
      </w:r>
      <w:r w:rsidR="00D10E8B">
        <w:rPr>
          <w:rFonts w:ascii="Arial" w:hAnsi="Arial"/>
          <w:w w:val="105"/>
        </w:rPr>
        <w:t>Σ</w:t>
      </w:r>
      <w:r w:rsidR="00D10E8B">
        <w:rPr>
          <w:rFonts w:ascii="Arial" w:hAnsi="Arial"/>
          <w:w w:val="105"/>
        </w:rPr>
        <w:tab/>
      </w:r>
      <w:r w:rsidR="00D10E8B">
        <w:rPr>
          <w:rFonts w:ascii="Georgia" w:hAnsi="Georgia"/>
          <w:spacing w:val="-20"/>
          <w:w w:val="105"/>
          <w:position w:val="-14"/>
          <w:u w:val="single"/>
        </w:rPr>
        <w:t>1</w:t>
      </w:r>
    </w:p>
    <w:p w:rsidR="00A325FF" w:rsidRDefault="00A325FF">
      <w:pPr>
        <w:pStyle w:val="Brdtekst"/>
        <w:spacing w:before="4"/>
        <w:rPr>
          <w:rFonts w:ascii="Georgia"/>
          <w:sz w:val="3"/>
        </w:rPr>
      </w:pPr>
    </w:p>
    <w:p w:rsidR="00A325FF" w:rsidRDefault="002220C9">
      <w:pPr>
        <w:pStyle w:val="Brdtekst"/>
        <w:spacing w:line="199" w:lineRule="exact"/>
        <w:ind w:left="894"/>
        <w:rPr>
          <w:rFonts w:ascii="Georgia"/>
          <w:sz w:val="19"/>
        </w:rPr>
      </w:pPr>
      <w:r>
        <w:rPr>
          <w:rFonts w:ascii="Georgia"/>
          <w:noProof/>
          <w:position w:val="-3"/>
          <w:sz w:val="19"/>
          <w:lang w:val="da-DK" w:eastAsia="da-DK" w:bidi="ar-SA"/>
        </w:rPr>
        <mc:AlternateContent>
          <mc:Choice Requires="wps">
            <w:drawing>
              <wp:inline distT="0" distB="0" distL="0" distR="0">
                <wp:extent cx="63500" cy="127000"/>
                <wp:effectExtent l="0" t="0" r="3175" b="0"/>
                <wp:docPr id="183"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81"/>
                              </w:rPr>
                              <w:t>0</w:t>
                            </w:r>
                          </w:p>
                        </w:txbxContent>
                      </wps:txbx>
                      <wps:bodyPr rot="0" vert="horz" wrap="square" lIns="0" tIns="0" rIns="0" bIns="0" anchor="t" anchorCtr="0" upright="1">
                        <a:noAutofit/>
                      </wps:bodyPr>
                    </wps:wsp>
                  </a:graphicData>
                </a:graphic>
              </wp:inline>
            </w:drawing>
          </mc:Choice>
          <mc:Fallback>
            <w:pict>
              <v:shape id="Text Box 139" o:spid="_x0000_s3006" type="#_x0000_t202" style="width: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" filled="f" stroked="f">
                <v:textbox inset="0,0,0,0">
                  <w:txbxContent>
                    <w:p w:rsidR="00A325FF" w:rsidRDefault="00D10E8B">
                      <w:pPr>
                        <w:pStyle w:val="Brdtekst"/>
                        <w:spacing w:line="193" w:lineRule="exact"/>
                        <w:rPr>
                          <w:rFonts w:ascii="Georgia"/>
                        </w:rPr>
                      </w:pPr>
                      <w:r>
                        <w:rPr>
                          <w:rFonts w:ascii="Georgia"/>
                          <w:w w:val="81"/>
                        </w:rPr>
                        <w:t>0</w:t>
                      </w:r>
                    </w:p>
                  </w:txbxContent>
                </v:textbox>
                <w10:anchorlock/>
              </v:shape>
            </w:pict>
          </mc:Fallback>
        </mc:AlternateContent>
      </w:r>
    </w:p>
    <w:p w:rsidR="00A325FF" w:rsidRDefault="00D10E8B">
      <w:pPr>
        <w:pStyle w:val="Brdtekst"/>
        <w:tabs>
          <w:tab w:val="left" w:pos="948"/>
        </w:tabs>
        <w:spacing w:before="18"/>
        <w:ind w:left="304"/>
        <w:rPr>
          <w:rFonts w:ascii="Georgia" w:hAnsi="Georgia"/>
        </w:rPr>
      </w:pPr>
      <w:r>
        <w:br w:type="column"/>
      </w:r>
      <w:r>
        <w:rPr>
          <w:rFonts w:ascii="Arial" w:hAnsi="Arial"/>
        </w:rPr>
        <w:t>Σ</w:t>
      </w:r>
      <w:r>
        <w:rPr>
          <w:rFonts w:ascii="Georgia" w:hAnsi="Georgia"/>
          <w:position w:val="-15"/>
        </w:rPr>
        <w:t>0</w:t>
      </w:r>
      <w:r>
        <w:rPr>
          <w:rFonts w:ascii="Arial" w:hAnsi="Arial"/>
        </w:rPr>
        <w:t>Σ</w:t>
      </w:r>
      <w:r>
        <w:rPr>
          <w:rFonts w:ascii="Arial" w:hAnsi="Arial"/>
        </w:rPr>
        <w:tab/>
      </w:r>
      <w:r>
        <w:rPr>
          <w:rFonts w:ascii="Georgia" w:hAnsi="Georgia"/>
          <w:position w:val="-14"/>
          <w:u w:val="single"/>
        </w:rPr>
        <w:t>1</w:t>
      </w:r>
    </w:p>
    <w:p w:rsidR="00A325FF" w:rsidRDefault="00A325FF">
      <w:pPr>
        <w:pStyle w:val="Brdtekst"/>
        <w:spacing w:before="4"/>
        <w:rPr>
          <w:rFonts w:ascii="Georgia"/>
          <w:sz w:val="3"/>
        </w:rPr>
      </w:pPr>
    </w:p>
    <w:p w:rsidR="00A325FF" w:rsidRDefault="002220C9">
      <w:pPr>
        <w:pStyle w:val="Brdtekst"/>
        <w:spacing w:line="199" w:lineRule="exact"/>
        <w:ind w:left="410"/>
        <w:rPr>
          <w:rFonts w:ascii="Georgia"/>
          <w:sz w:val="19"/>
        </w:rPr>
      </w:pPr>
      <w:r>
        <w:rPr>
          <w:rFonts w:ascii="Georgia"/>
          <w:noProof/>
          <w:position w:val="-3"/>
          <w:sz w:val="19"/>
          <w:lang w:val="da-DK" w:eastAsia="da-DK" w:bidi="ar-SA"/>
        </w:rPr>
        <mc:AlternateContent>
          <mc:Choice Requires="wps">
            <w:drawing>
              <wp:inline distT="0" distB="0" distL="0" distR="0">
                <wp:extent cx="63500" cy="127000"/>
                <wp:effectExtent l="0" t="0" r="3175" b="0"/>
                <wp:docPr id="182"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115"/>
                              </w:rPr>
                              <w:t>1</w:t>
                            </w:r>
                          </w:p>
                        </w:txbxContent>
                      </wps:txbx>
                      <wps:bodyPr rot="0" vert="horz" wrap="square" lIns="0" tIns="0" rIns="0" bIns="0" anchor="t" anchorCtr="0" upright="1">
                        <a:noAutofit/>
                      </wps:bodyPr>
                    </wps:wsp>
                  </a:graphicData>
                </a:graphic>
              </wp:inline>
            </w:drawing>
          </mc:Choice>
          <mc:Fallback>
            <w:pict>
              <v:shape id="Text Box 138" o:spid="_x0000_s3007" type="#_x0000_t202" style="width: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" filled="f" stroked="f">
                <v:textbox inset="0,0,0,0">
                  <w:txbxContent>
                    <w:p w:rsidR="00A325FF" w:rsidRDefault="00D10E8B">
                      <w:pPr>
                        <w:pStyle w:val="Brdtekst"/>
                        <w:spacing w:line="193" w:lineRule="exact"/>
                        <w:rPr>
                          <w:rFonts w:ascii="Georgia"/>
                        </w:rPr>
                      </w:pPr>
                      <w:r>
                        <w:rPr>
                          <w:rFonts w:ascii="Georgia"/>
                          <w:w w:val="115"/>
                        </w:rPr>
                        <w:t>1</w:t>
                      </w:r>
                    </w:p>
                  </w:txbxContent>
                </v:textbox>
                <w10:anchorlock/>
              </v:shape>
            </w:pict>
          </mc:Fallback>
        </mc:AlternateContent>
      </w:r>
    </w:p>
    <w:p w:rsidR="00A325FF" w:rsidRDefault="00D10E8B">
      <w:pPr>
        <w:pStyle w:val="Brdtekst"/>
        <w:tabs>
          <w:tab w:val="left" w:pos="1755"/>
        </w:tabs>
        <w:spacing w:before="20"/>
        <w:ind w:left="789"/>
        <w:rPr>
          <w:rFonts w:ascii="Georgia" w:hAnsi="Georgia"/>
        </w:rPr>
      </w:pPr>
      <w:r>
        <w:br w:type="column"/>
      </w:r>
      <w:r>
        <w:rPr>
          <w:w w:val="99"/>
          <w:position w:val="2"/>
          <w:u w:val="single"/>
        </w:rPr>
        <w:t xml:space="preserve"> </w:t>
      </w:r>
      <w:r>
        <w:rPr>
          <w:spacing w:val="-17"/>
          <w:position w:val="2"/>
          <w:u w:val="single"/>
        </w:rPr>
        <w:t xml:space="preserve"> </w:t>
      </w:r>
      <w:r>
        <w:rPr>
          <w:rFonts w:ascii="Georgia" w:hAnsi="Georgia"/>
          <w:w w:val="105"/>
          <w:position w:val="2"/>
          <w:u w:val="single"/>
        </w:rPr>
        <w:t xml:space="preserve">1 </w:t>
      </w:r>
      <w:r>
        <w:rPr>
          <w:rFonts w:ascii="Georgia" w:hAnsi="Georgia"/>
          <w:spacing w:val="24"/>
          <w:w w:val="105"/>
          <w:position w:val="2"/>
        </w:rPr>
        <w:t xml:space="preserve"> </w:t>
      </w:r>
      <w:r>
        <w:rPr>
          <w:rFonts w:ascii="Arial" w:hAnsi="Arial"/>
          <w:w w:val="105"/>
          <w:position w:val="16"/>
        </w:rPr>
        <w:t>Σ</w:t>
      </w:r>
      <w:r>
        <w:rPr>
          <w:rFonts w:ascii="Georgia" w:hAnsi="Georgia"/>
          <w:w w:val="105"/>
        </w:rPr>
        <w:t>1</w:t>
      </w:r>
      <w:r>
        <w:rPr>
          <w:rFonts w:ascii="Arial" w:hAnsi="Arial"/>
          <w:w w:val="105"/>
          <w:position w:val="16"/>
        </w:rPr>
        <w:t>Σ</w:t>
      </w:r>
      <w:r>
        <w:rPr>
          <w:rFonts w:ascii="Arial" w:hAnsi="Arial"/>
          <w:w w:val="105"/>
          <w:position w:val="16"/>
        </w:rPr>
        <w:tab/>
      </w:r>
      <w:r>
        <w:rPr>
          <w:rFonts w:ascii="Georgia" w:hAnsi="Georgia"/>
          <w:spacing w:val="-20"/>
          <w:w w:val="105"/>
          <w:position w:val="2"/>
          <w:u w:val="single"/>
        </w:rPr>
        <w:t>1</w:t>
      </w:r>
    </w:p>
    <w:p w:rsidR="00A325FF" w:rsidRDefault="00A325FF">
      <w:pPr>
        <w:pStyle w:val="Brdtekst"/>
        <w:spacing w:before="2"/>
        <w:rPr>
          <w:rFonts w:ascii="Georgia"/>
          <w:sz w:val="3"/>
        </w:rPr>
      </w:pPr>
    </w:p>
    <w:p w:rsidR="00A325FF" w:rsidRDefault="002220C9">
      <w:pPr>
        <w:spacing w:line="199" w:lineRule="exact"/>
        <w:ind w:left="951"/>
        <w:rPr>
          <w:rFonts w:ascii="Georgia"/>
          <w:sz w:val="19"/>
        </w:rPr>
      </w:pPr>
      <w:r>
        <w:rPr>
          <w:rFonts w:ascii="Georgia"/>
          <w:noProof/>
          <w:position w:val="13"/>
          <w:sz w:val="2"/>
          <w:lang w:val="da-DK" w:eastAsia="da-DK" w:bidi="ar-SA"/>
        </w:rPr>
        <mc:AlternateContent>
          <mc:Choice Requires="wpg">
            <w:drawing>
              <wp:inline distT="0" distB="0" distL="0" distR="0">
                <wp:extent cx="63500" cy="5080"/>
                <wp:effectExtent l="9525" t="9525" r="12700" b="4445"/>
                <wp:docPr id="180"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5080"/>
                          <a:chOff x="0" y="0"/>
                          <a:chExt cx="100" cy="8"/>
                        </a:xfrm>
                      </wpg:grpSpPr>
                      <wps:wsp>
                        <wps:cNvPr id="181" name="Line 137"/>
                        <wps:cNvCnPr/>
                        <wps:spPr bwMode="auto">
                          <a:xfrm>
                            <a:off x="0" y="4"/>
                            <a:ext cx="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36" o:spid="_x0000_s1026" style="width:5pt;height:.4pt;mso-position-horizontal-relative:char;mso-position-vertical-relative:line" coordsize="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">
                <v:line id="Line 137" o:spid="_x0000_s1027" style="position:absolute;visibility:visible;mso-wrap-style:square" from="0,4" to="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pmacEAAADcAAAADwAAAGRycy9kb3ducmV2LnhtbERPTWvCQBC9F/oflin0VjcJYkN0FVsr&#10;CJ4aS89Ddkyi2dmwu2r8964geJvH+5zZYjCdOJPzrWUF6SgBQVxZ3XKt4G+3/shB+ICssbNMCq7k&#10;YTF/fZlhoe2Ff+lchlrEEPYFKmhC6AspfdWQQT+yPXHk9tYZDBG6WmqHlxhuOpklyUQabDk2NNjT&#10;d0PVsTwZBW32OaRh/H/cptuvn4PLxvkqs0q9vw3LKYhAQ3iKH+6NjvPzFO7PxAvk/A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6mZpwQAAANwAAAAPAAAAAAAAAAAAAAAA&#10;AKECAABkcnMvZG93bnJldi54bWxQSwUGAAAAAAQABAD5AAAAjwMAAAAA&#10;" strokeweight=".14042mm"/>
                <w10:anchorlock/>
              </v:group>
            </w:pict>
          </mc:Fallback>
        </mc:AlternateContent>
      </w:r>
      <w:r w:rsidR="00D10E8B">
        <w:rPr>
          <w:spacing w:val="101"/>
          <w:position w:val="13"/>
          <w:sz w:val="19"/>
        </w:rPr>
        <w:t xml:space="preserve"> </w:t>
      </w:r>
      <w:r>
        <w:rPr>
          <w:rFonts w:ascii="Georgia"/>
          <w:noProof/>
          <w:spacing w:val="101"/>
          <w:position w:val="-3"/>
          <w:sz w:val="19"/>
          <w:lang w:val="da-DK" w:eastAsia="da-DK" w:bidi="ar-SA"/>
        </w:rPr>
        <mc:AlternateContent>
          <mc:Choice Requires="wps">
            <w:drawing>
              <wp:inline distT="0" distB="0" distL="0" distR="0">
                <wp:extent cx="43815" cy="127000"/>
                <wp:effectExtent l="0" t="0" r="3810" b="0"/>
                <wp:docPr id="179"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93" w:lineRule="exact"/>
                              <w:rPr>
                                <w:i/>
                                <w:sz w:val="20"/>
                              </w:rPr>
                            </w:pPr>
                            <w:r>
                              <w:rPr>
                                <w:i/>
                                <w:w w:val="123"/>
                                <w:sz w:val="20"/>
                              </w:rPr>
                              <w:t>i</w:t>
                            </w:r>
                          </w:p>
                        </w:txbxContent>
                      </wps:txbx>
                      <wps:bodyPr rot="0" vert="horz" wrap="square" lIns="0" tIns="0" rIns="0" bIns="0" anchor="t" anchorCtr="0" upright="1">
                        <a:noAutofit/>
                      </wps:bodyPr>
                    </wps:wsp>
                  </a:graphicData>
                </a:graphic>
              </wp:inline>
            </w:drawing>
          </mc:Choice>
          <mc:Fallback>
            <w:pict>
              <v:shape id="Text Box 135" o:spid="_x0000_s3008" type="#_x0000_t202" style="width:3.4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" filled="f" stroked="f">
                <v:textbox inset="0,0,0,0">
                  <w:txbxContent>
                    <w:p w:rsidR="00A325FF" w:rsidRDefault="00D10E8B">
                      <w:pPr>
                        <w:spacing w:line="193" w:lineRule="exact"/>
                        <w:rPr>
                          <w:i/>
                          <w:sz w:val="20"/>
                        </w:rPr>
                      </w:pPr>
                      <w:r>
                        <w:rPr>
                          <w:i/>
                          <w:w w:val="123"/>
                          <w:sz w:val="20"/>
                        </w:rPr>
                        <w:t>i</w:t>
                      </w:r>
                    </w:p>
                  </w:txbxContent>
                </v:textbox>
                <w10:anchorlock/>
              </v:shape>
            </w:pict>
          </mc:Fallback>
        </mc:AlternateContent>
      </w:r>
    </w:p>
    <w:p w:rsidR="00A325FF" w:rsidRDefault="00D10E8B">
      <w:pPr>
        <w:pStyle w:val="Brdtekst"/>
        <w:tabs>
          <w:tab w:val="left" w:pos="1419"/>
        </w:tabs>
        <w:spacing w:before="20"/>
        <w:ind w:left="328"/>
        <w:rPr>
          <w:rFonts w:ascii="Georgia" w:hAnsi="Georgia"/>
        </w:rPr>
      </w:pPr>
      <w:r>
        <w:br w:type="column"/>
      </w:r>
      <w:r>
        <w:rPr>
          <w:w w:val="99"/>
          <w:position w:val="2"/>
          <w:u w:val="single"/>
        </w:rPr>
        <w:t xml:space="preserve"> </w:t>
      </w:r>
      <w:r>
        <w:rPr>
          <w:spacing w:val="-17"/>
          <w:position w:val="2"/>
          <w:u w:val="single"/>
        </w:rPr>
        <w:t xml:space="preserve"> </w:t>
      </w:r>
      <w:r>
        <w:rPr>
          <w:rFonts w:ascii="Georgia" w:hAnsi="Georgia"/>
          <w:w w:val="105"/>
          <w:position w:val="2"/>
          <w:u w:val="single"/>
        </w:rPr>
        <w:t xml:space="preserve">1  </w:t>
      </w:r>
      <w:r>
        <w:rPr>
          <w:rFonts w:ascii="Georgia" w:hAnsi="Georgia"/>
          <w:w w:val="105"/>
          <w:position w:val="2"/>
        </w:rPr>
        <w:t xml:space="preserve"> </w:t>
      </w:r>
      <w:r>
        <w:rPr>
          <w:rFonts w:ascii="Arial" w:hAnsi="Arial"/>
          <w:w w:val="105"/>
          <w:position w:val="16"/>
        </w:rPr>
        <w:t>Σ</w:t>
      </w:r>
      <w:r>
        <w:rPr>
          <w:rFonts w:ascii="Arial" w:hAnsi="Arial"/>
          <w:spacing w:val="-24"/>
          <w:w w:val="105"/>
          <w:position w:val="16"/>
        </w:rPr>
        <w:t xml:space="preserve"> </w:t>
      </w:r>
      <w:r>
        <w:rPr>
          <w:rFonts w:ascii="Georgia" w:hAnsi="Georgia"/>
          <w:w w:val="105"/>
        </w:rPr>
        <w:t>1</w:t>
      </w:r>
      <w:r>
        <w:rPr>
          <w:rFonts w:ascii="Georgia" w:hAnsi="Georgia"/>
          <w:spacing w:val="6"/>
          <w:w w:val="105"/>
        </w:rPr>
        <w:t xml:space="preserve"> </w:t>
      </w:r>
      <w:r>
        <w:rPr>
          <w:rFonts w:ascii="Arial" w:hAnsi="Arial"/>
          <w:w w:val="105"/>
          <w:position w:val="16"/>
        </w:rPr>
        <w:t>Σ</w:t>
      </w:r>
      <w:r>
        <w:rPr>
          <w:rFonts w:ascii="Arial" w:hAnsi="Arial"/>
          <w:w w:val="105"/>
          <w:position w:val="16"/>
        </w:rPr>
        <w:tab/>
      </w:r>
      <w:r>
        <w:rPr>
          <w:rFonts w:ascii="Georgia" w:hAnsi="Georgia"/>
          <w:spacing w:val="-20"/>
          <w:w w:val="105"/>
          <w:position w:val="2"/>
          <w:u w:val="single"/>
        </w:rPr>
        <w:t>1</w:t>
      </w:r>
    </w:p>
    <w:p w:rsidR="00A325FF" w:rsidRDefault="00A325FF">
      <w:pPr>
        <w:pStyle w:val="Brdtekst"/>
        <w:spacing w:before="8"/>
        <w:rPr>
          <w:rFonts w:ascii="Georgia"/>
          <w:sz w:val="2"/>
        </w:rPr>
      </w:pPr>
    </w:p>
    <w:p w:rsidR="00A325FF" w:rsidRDefault="002220C9">
      <w:pPr>
        <w:pStyle w:val="Brdtekst"/>
        <w:ind w:left="490"/>
        <w:rPr>
          <w:rFonts w:ascii="Georgia"/>
        </w:rPr>
      </w:pPr>
      <w:r>
        <w:rPr>
          <w:rFonts w:ascii="Georgia"/>
          <w:noProof/>
          <w:position w:val="31"/>
          <w:lang w:val="da-DK" w:eastAsia="da-DK" w:bidi="ar-SA"/>
        </w:rPr>
        <mc:AlternateContent>
          <mc:Choice Requires="wpg">
            <w:drawing>
              <wp:inline distT="0" distB="0" distL="0" distR="0">
                <wp:extent cx="63500" cy="5080"/>
                <wp:effectExtent l="9525" t="9525" r="12700" b="4445"/>
                <wp:docPr id="177"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5080"/>
                          <a:chOff x="0" y="0"/>
                          <a:chExt cx="100" cy="8"/>
                        </a:xfrm>
                      </wpg:grpSpPr>
                      <wps:wsp>
                        <wps:cNvPr id="178" name="Line 134"/>
                        <wps:cNvCnPr/>
                        <wps:spPr bwMode="auto">
                          <a:xfrm>
                            <a:off x="0" y="4"/>
                            <a:ext cx="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33" o:spid="_x0000_s1026" style="width:5pt;height:.4pt;mso-position-horizontal-relative:char;mso-position-vertical-relative:line" coordsize="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">
                <v:line id="Line 134" o:spid="_x0000_s1027" style="position:absolute;visibility:visible;mso-wrap-style:square" from="0,4" to="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W/08QAAADcAAAADwAAAGRycy9kb3ducmV2LnhtbESPQWvCQBCF7wX/wzJCb3WTICrRVWxt&#10;oeCpWnoesmMSzc6G3VXTf985CL3N8N68981qM7hO3SjE1rOBfJKBIq68bbk28H38eFmAignZYueZ&#10;DPxShM169LTC0vo7f9HtkGolIRxLNNCk1Jdax6ohh3Hie2LRTj44TLKGWtuAdwl3nS6ybKYdtiwN&#10;Dfb01lB1OVydgbaYD3ma/lz2+f71/RyK6WJXeGOex8N2CSrRkP7Nj+tPK/hzoZVnZAK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Bb/TxAAAANwAAAAPAAAAAAAAAAAA&#10;AAAAAKECAABkcnMvZG93bnJldi54bWxQSwUGAAAAAAQABAD5AAAAkgMAAAAA&#10;" strokeweight=".14042mm"/>
                <w10:anchorlock/>
              </v:group>
            </w:pict>
          </mc:Fallback>
        </mc:AlternateContent>
      </w:r>
      <w:r w:rsidR="00D10E8B">
        <w:rPr>
          <w:spacing w:val="83"/>
          <w:position w:val="31"/>
        </w:rPr>
        <w:t xml:space="preserve"> </w:t>
      </w:r>
      <w:r>
        <w:rPr>
          <w:rFonts w:ascii="Georgia"/>
          <w:noProof/>
          <w:spacing w:val="83"/>
          <w:lang w:val="da-DK" w:eastAsia="da-DK" w:bidi="ar-SA"/>
        </w:rPr>
        <mc:AlternateContent>
          <mc:Choice Requires="wps">
            <w:drawing>
              <wp:inline distT="0" distB="0" distL="0" distR="0">
                <wp:extent cx="142240" cy="219710"/>
                <wp:effectExtent l="0" t="0" r="635" b="0"/>
                <wp:docPr id="176"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24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242" w:lineRule="exact"/>
                              <w:rPr>
                                <w:i/>
                                <w:sz w:val="20"/>
                              </w:rPr>
                            </w:pPr>
                            <w:r>
                              <w:rPr>
                                <w:rFonts w:ascii="Lucida Sans Unicode" w:hAnsi="Lucida Sans Unicode"/>
                                <w:spacing w:val="-7"/>
                                <w:w w:val="110"/>
                                <w:sz w:val="20"/>
                              </w:rPr>
                              <w:t>−</w:t>
                            </w:r>
                            <w:r>
                              <w:rPr>
                                <w:i/>
                                <w:spacing w:val="-7"/>
                                <w:w w:val="110"/>
                                <w:sz w:val="20"/>
                              </w:rPr>
                              <w:t>i</w:t>
                            </w:r>
                          </w:p>
                        </w:txbxContent>
                      </wps:txbx>
                      <wps:bodyPr rot="0" vert="horz" wrap="square" lIns="0" tIns="0" rIns="0" bIns="0" anchor="t" anchorCtr="0" upright="1">
                        <a:noAutofit/>
                      </wps:bodyPr>
                    </wps:wsp>
                  </a:graphicData>
                </a:graphic>
              </wp:inline>
            </w:drawing>
          </mc:Choice>
          <mc:Fallback>
            <w:pict>
              <v:shape id="Text Box 132" o:spid="_x0000_s3009" type="#_x0000_t202" style="width:11.2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ZqptA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" filled="f" stroked="f">
                <v:textbox inset="0,0,0,0">
                  <w:txbxContent>
                    <w:p w:rsidR="00A325FF" w:rsidRDefault="00D10E8B">
                      <w:pPr>
                        <w:spacing w:line="242" w:lineRule="exact"/>
                        <w:rPr>
                          <w:i/>
                          <w:sz w:val="20"/>
                        </w:rPr>
                      </w:pPr>
                      <w:r>
                        <w:rPr>
                          <w:rFonts w:ascii="Lucida Sans Unicode" w:hAnsi="Lucida Sans Unicode"/>
                          <w:spacing w:val="-7"/>
                          <w:w w:val="110"/>
                          <w:sz w:val="20"/>
                        </w:rPr>
                        <w:t>−</w:t>
                      </w:r>
                      <w:r>
                        <w:rPr>
                          <w:i/>
                          <w:spacing w:val="-7"/>
                          <w:w w:val="110"/>
                          <w:sz w:val="20"/>
                        </w:rPr>
                        <w:t>i</w:t>
                      </w:r>
                    </w:p>
                  </w:txbxContent>
                </v:textbox>
                <w10:anchorlock/>
              </v:shape>
            </w:pict>
          </mc:Fallback>
        </mc:AlternateContent>
      </w:r>
    </w:p>
    <w:p w:rsidR="00A325FF" w:rsidRDefault="00D10E8B">
      <w:pPr>
        <w:pStyle w:val="Brdtekst"/>
        <w:spacing w:before="20"/>
        <w:ind w:left="727"/>
        <w:rPr>
          <w:rFonts w:ascii="Arial" w:hAnsi="Arial"/>
        </w:rPr>
      </w:pPr>
      <w:r>
        <w:br w:type="column"/>
      </w:r>
      <w:r>
        <w:rPr>
          <w:w w:val="99"/>
          <w:position w:val="2"/>
          <w:u w:val="single"/>
        </w:rPr>
        <w:t xml:space="preserve"> </w:t>
      </w:r>
      <w:r>
        <w:rPr>
          <w:position w:val="2"/>
          <w:u w:val="single"/>
        </w:rPr>
        <w:t xml:space="preserve"> </w:t>
      </w:r>
      <w:r>
        <w:rPr>
          <w:rFonts w:ascii="Georgia" w:hAnsi="Georgia"/>
          <w:w w:val="105"/>
          <w:position w:val="2"/>
          <w:u w:val="single"/>
        </w:rPr>
        <w:t>1</w:t>
      </w:r>
      <w:r>
        <w:rPr>
          <w:rFonts w:ascii="Georgia" w:hAnsi="Georgia"/>
          <w:w w:val="105"/>
          <w:position w:val="2"/>
        </w:rPr>
        <w:t xml:space="preserve"> </w:t>
      </w:r>
      <w:r>
        <w:rPr>
          <w:rFonts w:ascii="Arial" w:hAnsi="Arial"/>
          <w:w w:val="105"/>
          <w:position w:val="16"/>
        </w:rPr>
        <w:t>Σ</w:t>
      </w:r>
      <w:r>
        <w:rPr>
          <w:rFonts w:ascii="Georgia" w:hAnsi="Georgia"/>
          <w:w w:val="105"/>
        </w:rPr>
        <w:t>1</w:t>
      </w:r>
      <w:r>
        <w:rPr>
          <w:rFonts w:ascii="Arial" w:hAnsi="Arial"/>
          <w:w w:val="105"/>
          <w:position w:val="16"/>
        </w:rPr>
        <w:t>Σ</w:t>
      </w:r>
    </w:p>
    <w:p w:rsidR="00A325FF" w:rsidRDefault="00A325FF">
      <w:pPr>
        <w:pStyle w:val="Brdtekst"/>
        <w:spacing w:before="2"/>
        <w:rPr>
          <w:rFonts w:ascii="Arial"/>
          <w:sz w:val="3"/>
        </w:rPr>
      </w:pPr>
    </w:p>
    <w:p w:rsidR="00A325FF" w:rsidRDefault="002220C9">
      <w:pPr>
        <w:spacing w:line="199" w:lineRule="exact"/>
        <w:ind w:left="889"/>
        <w:rPr>
          <w:rFonts w:ascii="Arial"/>
          <w:sz w:val="19"/>
        </w:rPr>
      </w:pPr>
      <w:r>
        <w:rPr>
          <w:rFonts w:ascii="Arial"/>
          <w:noProof/>
          <w:position w:val="13"/>
          <w:sz w:val="2"/>
          <w:lang w:val="da-DK" w:eastAsia="da-DK" w:bidi="ar-SA"/>
        </w:rPr>
        <mc:AlternateContent>
          <mc:Choice Requires="wpg">
            <w:drawing>
              <wp:inline distT="0" distB="0" distL="0" distR="0">
                <wp:extent cx="63500" cy="5080"/>
                <wp:effectExtent l="9525" t="9525" r="12700" b="4445"/>
                <wp:docPr id="174"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5080"/>
                          <a:chOff x="0" y="0"/>
                          <a:chExt cx="100" cy="8"/>
                        </a:xfrm>
                      </wpg:grpSpPr>
                      <wps:wsp>
                        <wps:cNvPr id="175" name="Line 131"/>
                        <wps:cNvCnPr/>
                        <wps:spPr bwMode="auto">
                          <a:xfrm>
                            <a:off x="0" y="4"/>
                            <a:ext cx="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30" o:spid="_x0000_s1026" style="width:5pt;height:.4pt;mso-position-horizontal-relative:char;mso-position-vertical-relative:line" coordsize="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">
                <v:line id="Line 131" o:spid="_x0000_s1027" style="position:absolute;visibility:visible;mso-wrap-style:square" from="0,4" to="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QTcIAAADcAAAADwAAAGRycy9kb3ducmV2LnhtbERPyWrDMBC9F/oPYgq5NbKN2wQ3Smg2&#10;CORUt/Q8WFPbjTUykuI4f18FCrnN462zWI2mEwM531pWkE4TEMSV1S3XCr4+989zED4ga+wsk4Ir&#10;eVgtHx8WWGh74Q8aylCLGMK+QAVNCH0hpa8aMuintieO3I91BkOErpba4SWGm05mSfIqDbYcGxrs&#10;adNQdSrPRkGbzcY05N+nY3pc735dls+3mVVq8jS+v4EINIa7+N990HH+7AVuz8QL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QQTcIAAADcAAAADwAAAAAAAAAAAAAA&#10;AAChAgAAZHJzL2Rvd25yZXYueG1sUEsFBgAAAAAEAAQA+QAAAJADAAAAAA==&#10;" strokeweight=".14042mm"/>
                <w10:anchorlock/>
              </v:group>
            </w:pict>
          </mc:Fallback>
        </mc:AlternateContent>
      </w:r>
      <w:r w:rsidR="00D10E8B">
        <w:rPr>
          <w:spacing w:val="86"/>
          <w:position w:val="13"/>
          <w:sz w:val="19"/>
        </w:rPr>
        <w:t xml:space="preserve"> </w:t>
      </w:r>
      <w:r>
        <w:rPr>
          <w:rFonts w:ascii="Arial"/>
          <w:noProof/>
          <w:spacing w:val="86"/>
          <w:position w:val="-3"/>
          <w:sz w:val="19"/>
          <w:lang w:val="da-DK" w:eastAsia="da-DK" w:bidi="ar-SA"/>
        </w:rPr>
        <mc:AlternateContent>
          <mc:Choice Requires="wps">
            <w:drawing>
              <wp:inline distT="0" distB="0" distL="0" distR="0">
                <wp:extent cx="63500" cy="127000"/>
                <wp:effectExtent l="0" t="0" r="3175" b="0"/>
                <wp:docPr id="173"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w w:val="115"/>
                              </w:rPr>
                              <w:t>1</w:t>
                            </w:r>
                          </w:p>
                        </w:txbxContent>
                      </wps:txbx>
                      <wps:bodyPr rot="0" vert="horz" wrap="square" lIns="0" tIns="0" rIns="0" bIns="0" anchor="t" anchorCtr="0" upright="1">
                        <a:noAutofit/>
                      </wps:bodyPr>
                    </wps:wsp>
                  </a:graphicData>
                </a:graphic>
              </wp:inline>
            </w:drawing>
          </mc:Choice>
          <mc:Fallback>
            <w:pict>
              <v:shape id="Text Box 129" o:spid="_x0000_s3010" type="#_x0000_t202" style="width:5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" filled="f" stroked="f">
                <v:textbox inset="0,0,0,0">
                  <w:txbxContent>
                    <w:p w:rsidR="00A325FF" w:rsidRDefault="00D10E8B">
                      <w:pPr>
                        <w:pStyle w:val="Brdtekst"/>
                        <w:spacing w:line="193" w:lineRule="exact"/>
                        <w:rPr>
                          <w:rFonts w:ascii="Georgia"/>
                        </w:rPr>
                      </w:pPr>
                      <w:r>
                        <w:rPr>
                          <w:rFonts w:ascii="Georgia"/>
                          <w:w w:val="115"/>
                        </w:rPr>
                        <w:t>1</w:t>
                      </w:r>
                    </w:p>
                  </w:txbxContent>
                </v:textbox>
                <w10:anchorlock/>
              </v:shape>
            </w:pict>
          </mc:Fallback>
        </mc:AlternateContent>
      </w:r>
    </w:p>
    <w:p w:rsidR="00A325FF" w:rsidRDefault="00D10E8B">
      <w:pPr>
        <w:pStyle w:val="Brdtekst"/>
        <w:spacing w:before="20"/>
        <w:ind w:left="714"/>
        <w:rPr>
          <w:rFonts w:ascii="Arial" w:hAnsi="Arial"/>
        </w:rPr>
      </w:pPr>
      <w:r>
        <w:br w:type="column"/>
      </w:r>
      <w:r>
        <w:rPr>
          <w:w w:val="99"/>
          <w:position w:val="2"/>
          <w:u w:val="single"/>
        </w:rPr>
        <w:t xml:space="preserve"> </w:t>
      </w:r>
      <w:r>
        <w:rPr>
          <w:position w:val="2"/>
          <w:u w:val="single"/>
        </w:rPr>
        <w:t xml:space="preserve"> </w:t>
      </w:r>
      <w:r>
        <w:rPr>
          <w:rFonts w:ascii="Georgia" w:hAnsi="Georgia"/>
          <w:position w:val="2"/>
          <w:u w:val="single"/>
        </w:rPr>
        <w:t>1</w:t>
      </w:r>
      <w:r>
        <w:rPr>
          <w:rFonts w:ascii="Georgia" w:hAnsi="Georgia"/>
          <w:position w:val="2"/>
        </w:rPr>
        <w:t xml:space="preserve"> </w:t>
      </w:r>
      <w:r>
        <w:rPr>
          <w:rFonts w:ascii="Arial" w:hAnsi="Arial"/>
          <w:position w:val="16"/>
        </w:rPr>
        <w:t xml:space="preserve">Σ </w:t>
      </w:r>
      <w:r>
        <w:rPr>
          <w:rFonts w:ascii="Georgia" w:hAnsi="Georgia"/>
        </w:rPr>
        <w:t xml:space="preserve">1 </w:t>
      </w:r>
      <w:r>
        <w:rPr>
          <w:rFonts w:ascii="Arial" w:hAnsi="Arial"/>
          <w:position w:val="16"/>
        </w:rPr>
        <w:t>Σ</w:t>
      </w:r>
    </w:p>
    <w:p w:rsidR="00A325FF" w:rsidRDefault="00A325FF">
      <w:pPr>
        <w:pStyle w:val="Brdtekst"/>
        <w:spacing w:before="8"/>
        <w:rPr>
          <w:rFonts w:ascii="Arial"/>
          <w:sz w:val="2"/>
        </w:rPr>
      </w:pPr>
    </w:p>
    <w:p w:rsidR="00A325FF" w:rsidRDefault="002220C9">
      <w:pPr>
        <w:pStyle w:val="Brdtekst"/>
        <w:ind w:left="876"/>
        <w:rPr>
          <w:rFonts w:ascii="Arial"/>
        </w:rPr>
      </w:pPr>
      <w:r>
        <w:rPr>
          <w:rFonts w:ascii="Arial"/>
          <w:noProof/>
          <w:position w:val="31"/>
          <w:lang w:val="da-DK" w:eastAsia="da-DK" w:bidi="ar-SA"/>
        </w:rPr>
        <mc:AlternateContent>
          <mc:Choice Requires="wpg">
            <w:drawing>
              <wp:inline distT="0" distB="0" distL="0" distR="0">
                <wp:extent cx="63500" cy="5080"/>
                <wp:effectExtent l="9525" t="9525" r="12700" b="4445"/>
                <wp:docPr id="171"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 cy="5080"/>
                          <a:chOff x="0" y="0"/>
                          <a:chExt cx="100" cy="8"/>
                        </a:xfrm>
                      </wpg:grpSpPr>
                      <wps:wsp>
                        <wps:cNvPr id="172" name="Line 128"/>
                        <wps:cNvCnPr/>
                        <wps:spPr bwMode="auto">
                          <a:xfrm>
                            <a:off x="0" y="4"/>
                            <a:ext cx="1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27" o:spid="_x0000_s1026" style="width:5pt;height:.4pt;mso-position-horizontal-relative:char;mso-position-vertical-relative:line" coordsize="1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">
                <v:line id="Line 128" o:spid="_x0000_s1027" style="position:absolute;visibility:visible;mso-wrap-style:square" from="0,4" to="1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2IOcEAAADcAAAADwAAAGRycy9kb3ducmV2LnhtbERPTWsCMRC9C/6HMII3zW6QKqtRtFUo&#10;eKotnofNuLu6mSxJ1O2/bwqF3ubxPme16W0rHuRD41hDPs1AEJfONFxp+Po8TBYgQkQ22DomDd8U&#10;YLMeDlZYGPfkD3qcYiVSCIcCNdQxdoWUoazJYpi6jjhxF+ctxgR9JY3HZwq3rVRZ9iItNpwaauzo&#10;tabydrpbDY2a93mcnW/H/LjbX72aLd6U03o86rdLEJH6+C/+c7+bNH+u4PeZdIFc/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7Yg5wQAAANwAAAAPAAAAAAAAAAAAAAAA&#10;AKECAABkcnMvZG93bnJldi54bWxQSwUGAAAAAAQABAD5AAAAjwMAAAAA&#10;" strokeweight=".14042mm"/>
                <w10:anchorlock/>
              </v:group>
            </w:pict>
          </mc:Fallback>
        </mc:AlternateContent>
      </w:r>
      <w:r w:rsidR="00D10E8B">
        <w:rPr>
          <w:spacing w:val="83"/>
          <w:position w:val="31"/>
        </w:rPr>
        <w:t xml:space="preserve"> </w:t>
      </w:r>
      <w:r>
        <w:rPr>
          <w:rFonts w:ascii="Arial"/>
          <w:noProof/>
          <w:spacing w:val="83"/>
          <w:lang w:val="da-DK" w:eastAsia="da-DK" w:bidi="ar-SA"/>
        </w:rPr>
        <mc:AlternateContent>
          <mc:Choice Requires="wps">
            <w:drawing>
              <wp:inline distT="0" distB="0" distL="0" distR="0">
                <wp:extent cx="161925" cy="219710"/>
                <wp:effectExtent l="0" t="0" r="0" b="0"/>
                <wp:docPr id="170"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Georgia" w:hAnsi="Georgia"/>
                              </w:rPr>
                            </w:pPr>
                            <w:r>
                              <w:rPr>
                                <w:rFonts w:ascii="Lucida Sans Unicode" w:hAnsi="Lucida Sans Unicode"/>
                                <w:spacing w:val="-4"/>
                                <w:w w:val="105"/>
                              </w:rPr>
                              <w:t>−</w:t>
                            </w:r>
                            <w:r>
                              <w:rPr>
                                <w:rFonts w:ascii="Georgia" w:hAnsi="Georgia"/>
                                <w:spacing w:val="-4"/>
                                <w:w w:val="105"/>
                              </w:rPr>
                              <w:t>1</w:t>
                            </w:r>
                          </w:p>
                        </w:txbxContent>
                      </wps:txbx>
                      <wps:bodyPr rot="0" vert="horz" wrap="square" lIns="0" tIns="0" rIns="0" bIns="0" anchor="t" anchorCtr="0" upright="1">
                        <a:noAutofit/>
                      </wps:bodyPr>
                    </wps:wsp>
                  </a:graphicData>
                </a:graphic>
              </wp:inline>
            </w:drawing>
          </mc:Choice>
          <mc:Fallback>
            <w:pict>
              <v:shape id="Text Box 126" o:spid="_x0000_s3011" type="#_x0000_t202" style="width:12.75pt;height:1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" filled="f" stroked="f">
                <v:textbox inset="0,0,0,0">
                  <w:txbxContent>
                    <w:p w:rsidR="00A325FF" w:rsidRDefault="00D10E8B">
                      <w:pPr>
                        <w:pStyle w:val="Brdtekst"/>
                        <w:spacing w:line="242" w:lineRule="exact"/>
                        <w:rPr>
                          <w:rFonts w:ascii="Georgia" w:hAnsi="Georgia"/>
                        </w:rPr>
                      </w:pPr>
                      <w:r>
                        <w:rPr>
                          <w:rFonts w:ascii="Lucida Sans Unicode" w:hAnsi="Lucida Sans Unicode"/>
                          <w:spacing w:val="-4"/>
                          <w:w w:val="105"/>
                        </w:rPr>
                        <w:t>−</w:t>
                      </w:r>
                      <w:r>
                        <w:rPr>
                          <w:rFonts w:ascii="Georgia" w:hAnsi="Georgia"/>
                          <w:spacing w:val="-4"/>
                          <w:w w:val="105"/>
                        </w:rPr>
                        <w:t>1</w:t>
                      </w:r>
                    </w:p>
                  </w:txbxContent>
                </v:textbox>
                <w10:anchorlock/>
              </v:shape>
            </w:pict>
          </mc:Fallback>
        </mc:AlternateContent>
      </w:r>
    </w:p>
    <w:p w:rsidR="00A325FF" w:rsidRDefault="00A325FF">
      <w:pPr>
        <w:rPr>
          <w:rFonts w:ascii="Arial"/>
        </w:rPr>
        <w:sectPr w:rsidR="00A325FF">
          <w:type w:val="continuous"/>
          <w:pgSz w:w="12240" w:h="15840"/>
          <w:pgMar w:top="940" w:right="580" w:bottom="280" w:left="940" w:header="708" w:footer="708" w:gutter="0"/>
          <w:cols w:num="6" w:space="708" w:equalWidth="0">
            <w:col w:w="1533" w:space="40"/>
            <w:col w:w="1089" w:space="136"/>
            <w:col w:w="1856" w:space="40"/>
            <w:col w:w="1520" w:space="39"/>
            <w:col w:w="1360" w:space="39"/>
            <w:col w:w="3068"/>
          </w:cols>
        </w:sectPr>
      </w:pPr>
    </w:p>
    <w:p w:rsidR="00A325FF" w:rsidRDefault="00D10E8B">
      <w:pPr>
        <w:pStyle w:val="Brdtekst"/>
        <w:spacing w:line="27" w:lineRule="exact"/>
        <w:ind w:left="339"/>
      </w:pPr>
      <w:r>
        <w:rPr>
          <w:w w:val="110"/>
        </w:rPr>
        <w:t xml:space="preserve">We learn the estimated density matrix </w:t>
      </w:r>
      <w:r>
        <w:rPr>
          <w:i/>
          <w:w w:val="110"/>
        </w:rPr>
        <w:t xml:space="preserve">ρ </w:t>
      </w:r>
      <w:r>
        <w:rPr>
          <w:w w:val="110"/>
        </w:rPr>
        <w:t>from measurements in each basis using the maximum likelihood method</w:t>
      </w:r>
      <w:r>
        <w:rPr>
          <w:w w:val="110"/>
        </w:rPr>
        <w:t>,</w:t>
      </w:r>
    </w:p>
    <w:p w:rsidR="00A325FF" w:rsidRDefault="00A325FF">
      <w:pPr>
        <w:spacing w:line="27" w:lineRule="exact"/>
        <w:sectPr w:rsidR="00A325FF">
          <w:type w:val="continuous"/>
          <w:pgSz w:w="12240" w:h="15840"/>
          <w:pgMar w:top="940" w:right="580" w:bottom="280" w:left="940" w:header="708" w:footer="708" w:gutter="0"/>
          <w:cols w:space="708"/>
        </w:sectPr>
      </w:pPr>
    </w:p>
    <w:p w:rsidR="00A325FF" w:rsidRDefault="00D10E8B">
      <w:pPr>
        <w:pStyle w:val="Brdtekst"/>
        <w:spacing w:before="196"/>
        <w:ind w:left="140"/>
      </w:pPr>
      <w:r>
        <w:rPr>
          <w:w w:val="110"/>
        </w:rPr>
        <w:t>and look at the decomposition:</w:t>
      </w:r>
    </w:p>
    <w:p w:rsidR="00A325FF" w:rsidRDefault="00D10E8B">
      <w:pPr>
        <w:spacing w:line="196" w:lineRule="exact"/>
        <w:ind w:left="140"/>
        <w:rPr>
          <w:rFonts w:ascii="Arial"/>
          <w:sz w:val="20"/>
        </w:rPr>
      </w:pPr>
      <w:r>
        <w:br w:type="column"/>
      </w:r>
      <w:r>
        <w:rPr>
          <w:rFonts w:ascii="Arial"/>
          <w:w w:val="120"/>
          <w:sz w:val="20"/>
        </w:rPr>
        <w:t>^</w:t>
      </w:r>
    </w:p>
    <w:p w:rsidR="00A325FF" w:rsidRDefault="00D10E8B">
      <w:pPr>
        <w:spacing w:before="366"/>
        <w:ind w:left="349"/>
        <w:rPr>
          <w:rFonts w:ascii="Lucida Sans Unicode" w:hAnsi="Lucida Sans Unicode"/>
          <w:sz w:val="20"/>
        </w:rPr>
      </w:pPr>
      <w:r>
        <w:rPr>
          <w:i/>
          <w:spacing w:val="-91"/>
          <w:w w:val="107"/>
          <w:sz w:val="20"/>
        </w:rPr>
        <w:t>ρ</w:t>
      </w:r>
      <w:r>
        <w:rPr>
          <w:rFonts w:ascii="Arial" w:hAnsi="Arial"/>
          <w:w w:val="117"/>
          <w:sz w:val="20"/>
        </w:rPr>
        <w:t>^</w:t>
      </w:r>
      <w:r>
        <w:rPr>
          <w:rFonts w:ascii="Arial" w:hAnsi="Arial"/>
          <w:spacing w:val="-21"/>
          <w:sz w:val="20"/>
        </w:rPr>
        <w:t xml:space="preserve"> </w:t>
      </w:r>
      <w:r>
        <w:rPr>
          <w:rFonts w:ascii="Georgia" w:hAnsi="Georgia"/>
          <w:w w:val="120"/>
          <w:sz w:val="20"/>
        </w:rPr>
        <w:t>=</w:t>
      </w:r>
      <w:r>
        <w:rPr>
          <w:rFonts w:ascii="Georgia" w:hAnsi="Georgia"/>
          <w:spacing w:val="7"/>
          <w:sz w:val="20"/>
        </w:rPr>
        <w:t xml:space="preserve"> </w:t>
      </w:r>
      <w:r>
        <w:rPr>
          <w:i/>
          <w:w w:val="134"/>
          <w:sz w:val="20"/>
        </w:rPr>
        <w:t>λ</w:t>
      </w:r>
      <w:r>
        <w:rPr>
          <w:spacing w:val="10"/>
          <w:w w:val="105"/>
          <w:sz w:val="20"/>
          <w:vertAlign w:val="subscript"/>
        </w:rPr>
        <w:t>1</w:t>
      </w:r>
      <w:r>
        <w:rPr>
          <w:rFonts w:ascii="Lucida Sans Unicode" w:hAnsi="Lucida Sans Unicode"/>
          <w:w w:val="73"/>
          <w:sz w:val="20"/>
        </w:rPr>
        <w:t>|</w:t>
      </w:r>
      <w:r>
        <w:rPr>
          <w:i/>
          <w:w w:val="104"/>
          <w:sz w:val="20"/>
        </w:rPr>
        <w:t>ψ</w:t>
      </w:r>
      <w:r>
        <w:rPr>
          <w:spacing w:val="10"/>
          <w:w w:val="105"/>
          <w:sz w:val="20"/>
          <w:vertAlign w:val="subscript"/>
        </w:rPr>
        <w:t>1</w:t>
      </w:r>
      <w:r>
        <w:rPr>
          <w:rFonts w:ascii="Lucida Sans Unicode" w:hAnsi="Lucida Sans Unicode"/>
          <w:w w:val="118"/>
          <w:sz w:val="20"/>
        </w:rPr>
        <w:t>)(</w:t>
      </w:r>
      <w:r>
        <w:rPr>
          <w:i/>
          <w:w w:val="104"/>
          <w:sz w:val="20"/>
        </w:rPr>
        <w:t>ψ</w:t>
      </w:r>
      <w:r>
        <w:rPr>
          <w:spacing w:val="10"/>
          <w:w w:val="105"/>
          <w:sz w:val="20"/>
          <w:vertAlign w:val="subscript"/>
        </w:rPr>
        <w:t>1</w:t>
      </w:r>
      <w:r>
        <w:rPr>
          <w:rFonts w:ascii="Lucida Sans Unicode" w:hAnsi="Lucida Sans Unicode"/>
          <w:w w:val="73"/>
          <w:sz w:val="20"/>
        </w:rPr>
        <w:t>|</w:t>
      </w:r>
      <w:r>
        <w:rPr>
          <w:rFonts w:ascii="Lucida Sans Unicode" w:hAnsi="Lucida Sans Unicode"/>
          <w:spacing w:val="-19"/>
          <w:sz w:val="20"/>
        </w:rPr>
        <w:t xml:space="preserve"> </w:t>
      </w:r>
      <w:r>
        <w:rPr>
          <w:rFonts w:ascii="Georgia" w:hAnsi="Georgia"/>
          <w:w w:val="120"/>
          <w:sz w:val="20"/>
        </w:rPr>
        <w:t>+</w:t>
      </w:r>
      <w:r>
        <w:rPr>
          <w:rFonts w:ascii="Georgia" w:hAnsi="Georgia"/>
          <w:spacing w:val="-4"/>
          <w:sz w:val="20"/>
        </w:rPr>
        <w:t xml:space="preserve"> </w:t>
      </w:r>
      <w:r>
        <w:rPr>
          <w:i/>
          <w:w w:val="134"/>
          <w:sz w:val="20"/>
        </w:rPr>
        <w:t>λ</w:t>
      </w:r>
      <w:r>
        <w:rPr>
          <w:spacing w:val="10"/>
          <w:w w:val="105"/>
          <w:sz w:val="20"/>
          <w:vertAlign w:val="subscript"/>
        </w:rPr>
        <w:t>2</w:t>
      </w:r>
      <w:r>
        <w:rPr>
          <w:rFonts w:ascii="Lucida Sans Unicode" w:hAnsi="Lucida Sans Unicode"/>
          <w:w w:val="73"/>
          <w:sz w:val="20"/>
        </w:rPr>
        <w:t>|</w:t>
      </w:r>
      <w:r>
        <w:rPr>
          <w:i/>
          <w:w w:val="104"/>
          <w:sz w:val="20"/>
        </w:rPr>
        <w:t>ψ</w:t>
      </w:r>
      <w:r>
        <w:rPr>
          <w:spacing w:val="10"/>
          <w:w w:val="105"/>
          <w:sz w:val="20"/>
          <w:vertAlign w:val="subscript"/>
        </w:rPr>
        <w:t>2</w:t>
      </w:r>
      <w:r>
        <w:rPr>
          <w:rFonts w:ascii="Lucida Sans Unicode" w:hAnsi="Lucida Sans Unicode"/>
          <w:w w:val="118"/>
          <w:sz w:val="20"/>
        </w:rPr>
        <w:t>)(</w:t>
      </w:r>
      <w:r>
        <w:rPr>
          <w:i/>
          <w:w w:val="104"/>
          <w:sz w:val="20"/>
        </w:rPr>
        <w:t>ψ</w:t>
      </w:r>
      <w:r>
        <w:rPr>
          <w:spacing w:val="10"/>
          <w:w w:val="105"/>
          <w:sz w:val="20"/>
          <w:vertAlign w:val="subscript"/>
        </w:rPr>
        <w:t>2</w:t>
      </w:r>
      <w:r>
        <w:rPr>
          <w:rFonts w:ascii="Lucida Sans Unicode" w:hAnsi="Lucida Sans Unicode"/>
          <w:w w:val="73"/>
          <w:sz w:val="20"/>
        </w:rPr>
        <w:t>|</w:t>
      </w:r>
    </w:p>
    <w:p w:rsidR="00A325FF" w:rsidRDefault="00A325FF">
      <w:pPr>
        <w:rPr>
          <w:rFonts w:ascii="Lucida Sans Unicode" w:hAnsi="Lucida Sans Unicode"/>
          <w:sz w:val="20"/>
        </w:rPr>
        <w:sectPr w:rsidR="00A325FF">
          <w:type w:val="continuous"/>
          <w:pgSz w:w="12240" w:h="15840"/>
          <w:pgMar w:top="940" w:right="580" w:bottom="280" w:left="940" w:header="708" w:footer="708" w:gutter="0"/>
          <w:cols w:num="2" w:space="708" w:equalWidth="0">
            <w:col w:w="2887" w:space="769"/>
            <w:col w:w="7064"/>
          </w:cols>
        </w:sectPr>
      </w:pPr>
    </w:p>
    <w:p w:rsidR="00A325FF" w:rsidRDefault="00A325FF">
      <w:pPr>
        <w:pStyle w:val="Brdtekst"/>
        <w:spacing w:before="1"/>
        <w:rPr>
          <w:rFonts w:ascii="Lucida Sans Unicode"/>
          <w:sz w:val="11"/>
        </w:rPr>
      </w:pPr>
    </w:p>
    <w:p w:rsidR="00A325FF" w:rsidRDefault="00A325FF">
      <w:pPr>
        <w:rPr>
          <w:rFonts w:ascii="Lucida Sans Unicode"/>
          <w:sz w:val="11"/>
        </w:rPr>
        <w:sectPr w:rsidR="00A325FF">
          <w:type w:val="continuous"/>
          <w:pgSz w:w="12240" w:h="15840"/>
          <w:pgMar w:top="940" w:right="580" w:bottom="280" w:left="940" w:header="708" w:footer="708" w:gutter="0"/>
          <w:cols w:space="708"/>
        </w:sectPr>
      </w:pPr>
    </w:p>
    <w:p w:rsidR="00A325FF" w:rsidRDefault="002220C9">
      <w:pPr>
        <w:pStyle w:val="Brdtekst"/>
        <w:spacing w:before="68"/>
        <w:ind w:left="140"/>
        <w:rPr>
          <w:sz w:val="14"/>
        </w:rPr>
      </w:pPr>
      <w:r>
        <w:rPr>
          <w:noProof/>
          <w:lang w:val="da-DK" w:eastAsia="da-DK" w:bidi="ar-SA"/>
        </w:rPr>
        <mc:AlternateContent>
          <mc:Choice Requires="wpg">
            <w:drawing>
              <wp:anchor distT="0" distB="0" distL="114300" distR="114300" simplePos="0" relativeHeight="482381824" behindDoc="1" locked="0" layoutInCell="1" allowOverlap="1">
                <wp:simplePos x="0" y="0"/>
                <wp:positionH relativeFrom="page">
                  <wp:posOffset>4436110</wp:posOffset>
                </wp:positionH>
                <wp:positionV relativeFrom="paragraph">
                  <wp:posOffset>255270</wp:posOffset>
                </wp:positionV>
                <wp:extent cx="133985" cy="19050"/>
                <wp:effectExtent l="0" t="0" r="0" b="0"/>
                <wp:wrapNone/>
                <wp:docPr id="167"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6986" y="402"/>
                          <a:chExt cx="211" cy="30"/>
                        </a:xfrm>
                      </wpg:grpSpPr>
                      <wps:wsp>
                        <wps:cNvPr id="168" name="Line 125"/>
                        <wps:cNvCnPr/>
                        <wps:spPr bwMode="auto">
                          <a:xfrm>
                            <a:off x="6986" y="406"/>
                            <a:ext cx="2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 name="Line 124"/>
                        <wps:cNvCnPr/>
                        <wps:spPr bwMode="auto">
                          <a:xfrm>
                            <a:off x="7117" y="428"/>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3" o:spid="_x0000_s1026" style="position:absolute;margin-left:349.3pt;margin-top:20.1pt;width:10.55pt;height:1.5pt;z-index:-20934656;mso-position-horizontal-relative:page" coordorigin="6986,402"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">
                <v:line id="Line 125" o:spid="_x0000_s1027" style="position:absolute;visibility:visible;mso-wrap-style:square" from="6986,406" to="7196,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wpDsQAAADcAAAADwAAAGRycy9kb3ducmV2LnhtbESPT2vCQBDF74LfYRmhN90kiEp0FfsP&#10;Cp7U0vOQHZNodjbsbjX99p1DobcZ3pv3frPZDa5Tdwqx9Wwgn2WgiCtvW64NfJ7fpytQMSFb7DyT&#10;gR+KsNuORxssrX/wke6nVCsJ4ViigSalvtQ6Vg05jDPfE4t28cFhkjXU2gZ8SLjrdJFlC+2wZWlo&#10;sKeXhqrb6dsZaIvlkKf51+2QH57frqGYr14Lb8zTZNivQSUa0r/57/rDCv5CaOUZmUB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3CkOxAAAANwAAAAPAAAAAAAAAAAA&#10;AAAAAKECAABkcnMvZG93bnJldi54bWxQSwUGAAAAAAQABAD5AAAAkgMAAAAA&#10;" strokeweight=".14042mm"/>
                <v:line id="Line 124" o:spid="_x0000_s1028" style="position:absolute;visibility:visible;mso-wrap-style:square" from="7117,428" to="7196,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SSwb8AAADcAAAADwAAAGRycy9kb3ducmV2LnhtbERPTYvCMBC9L/gfwgje1lRR0WoUEYW9&#10;yLJV8Do0Y1tsJqUZtf77jbCwt3m8z1ltOlerB7Wh8mxgNExAEefeVlwYOJ8On3NQQZAt1p7JwIsC&#10;bNa9jxWm1j/5hx6ZFCqGcEjRQCnSpFqHvCSHYegb4shdfetQImwLbVt8xnBX63GSzLTDimNDiQ3t&#10;Sspv2d0ZaMbTyk3oW+5yCdM6O172zrIxg363XYIS6uRf/Of+snH+bAHvZ+IFev0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cSSwb8AAADcAAAADwAAAAAAAAAAAAAAAACh&#10;AgAAZHJzL2Rvd25yZXYueG1sUEsFBgAAAAAEAAQA+QAAAI0DAAAAAA==&#10;" strokeweight=".1196mm"/>
                <w10:wrap anchorx="page"/>
              </v:group>
            </w:pict>
          </mc:Fallback>
        </mc:AlternateContent>
      </w:r>
      <w:r>
        <w:rPr>
          <w:noProof/>
          <w:lang w:val="da-DK" w:eastAsia="da-DK" w:bidi="ar-SA"/>
        </w:rPr>
        <mc:AlternateContent>
          <mc:Choice Requires="wpg">
            <w:drawing>
              <wp:anchor distT="0" distB="0" distL="114300" distR="114300" simplePos="0" relativeHeight="482382336" behindDoc="1" locked="0" layoutInCell="1" allowOverlap="1">
                <wp:simplePos x="0" y="0"/>
                <wp:positionH relativeFrom="page">
                  <wp:posOffset>4675505</wp:posOffset>
                </wp:positionH>
                <wp:positionV relativeFrom="paragraph">
                  <wp:posOffset>255270</wp:posOffset>
                </wp:positionV>
                <wp:extent cx="133985" cy="19050"/>
                <wp:effectExtent l="0" t="0" r="0" b="0"/>
                <wp:wrapNone/>
                <wp:docPr id="16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7363" y="402"/>
                          <a:chExt cx="211" cy="30"/>
                        </a:xfrm>
                      </wpg:grpSpPr>
                      <wps:wsp>
                        <wps:cNvPr id="165" name="Line 122"/>
                        <wps:cNvCnPr/>
                        <wps:spPr bwMode="auto">
                          <a:xfrm>
                            <a:off x="7363" y="406"/>
                            <a:ext cx="21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6" name="Line 121"/>
                        <wps:cNvCnPr/>
                        <wps:spPr bwMode="auto">
                          <a:xfrm>
                            <a:off x="7494" y="428"/>
                            <a:ext cx="80"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0" o:spid="_x0000_s1026" style="position:absolute;margin-left:368.15pt;margin-top:20.1pt;width:10.55pt;height:1.5pt;z-index:-20934144;mso-position-horizontal-relative:page" coordorigin="7363,402"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">
                <v:line id="Line 122" o:spid="_x0000_s1027" style="position:absolute;visibility:visible;mso-wrap-style:square" from="7363,406" to="7574,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2GkMIAAADcAAAADwAAAGRycy9kb3ducmV2LnhtbERPTWvCQBC9F/oflil4001CaiW6SlsV&#10;Cp604nnIjklqdjbsrjH++25B6G0e73MWq8G0oifnG8sK0kkCgri0uuFKwfF7O56B8AFZY2uZFNzJ&#10;w2r5/LTAQtsb76k/hErEEPYFKqhD6AopfVmTQT+xHXHkztYZDBG6SmqHtxhuWpklyVQabDg21NjR&#10;Z03l5XA1CprsbUhDfrrs0t3H5sdl+WydWaVGL8P7HESgIfyLH+4vHedPX+HvmXiB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2GkMIAAADcAAAADwAAAAAAAAAAAAAA&#10;AAChAgAAZHJzL2Rvd25yZXYueG1sUEsFBgAAAAAEAAQA+QAAAJADAAAAAA==&#10;" strokeweight=".14042mm"/>
                <v:line id="Line 121" o:spid="_x0000_s1028" style="position:absolute;visibility:visible;mso-wrap-style:square" from="7494,428" to="7574,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sGs78AAADcAAAADwAAAGRycy9kb3ducmV2LnhtbERPTYvCMBC9C/sfwix401TRItUosuzC&#10;XkSsgtehGdtiMynNqN1/vxEEb/N4n7Pa9K5Rd+pC7dnAZJyAIi68rbk0cDr+jBaggiBbbDyTgT8K&#10;sFl/DFaYWf/gA91zKVUM4ZChgUqkzbQORUUOw9i3xJG7+M6hRNiV2nb4iOGu0dMkSbXDmmNDhS19&#10;VVRc85sz0E7ntZvRXm5yDvMm352/nWVjhp/9dglKqJe3+OX+tXF+msLzmXiBXv8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FsGs78AAADcAAAADwAAAAAAAAAAAAAAAACh&#10;AgAAZHJzL2Rvd25yZXYueG1sUEsFBgAAAAAEAAQA+QAAAI0DAAAAAA==&#10;" strokeweight=".1196mm"/>
                <w10:wrap anchorx="page"/>
              </v:group>
            </w:pict>
          </mc:Fallback>
        </mc:AlternateContent>
      </w:r>
      <w:r>
        <w:rPr>
          <w:noProof/>
          <w:lang w:val="da-DK" w:eastAsia="da-DK" w:bidi="ar-SA"/>
        </w:rPr>
        <mc:AlternateContent>
          <mc:Choice Requires="wpg">
            <w:drawing>
              <wp:anchor distT="0" distB="0" distL="114300" distR="114300" simplePos="0" relativeHeight="482382848" behindDoc="1" locked="0" layoutInCell="1" allowOverlap="1">
                <wp:simplePos x="0" y="0"/>
                <wp:positionH relativeFrom="page">
                  <wp:posOffset>6494145</wp:posOffset>
                </wp:positionH>
                <wp:positionV relativeFrom="paragraph">
                  <wp:posOffset>255270</wp:posOffset>
                </wp:positionV>
                <wp:extent cx="133985" cy="19050"/>
                <wp:effectExtent l="0" t="0" r="0" b="0"/>
                <wp:wrapNone/>
                <wp:docPr id="161"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10227" y="402"/>
                          <a:chExt cx="211" cy="30"/>
                        </a:xfrm>
                      </wpg:grpSpPr>
                      <wps:wsp>
                        <wps:cNvPr id="162" name="Line 119"/>
                        <wps:cNvCnPr/>
                        <wps:spPr bwMode="auto">
                          <a:xfrm>
                            <a:off x="10227" y="406"/>
                            <a:ext cx="2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 name="Line 118"/>
                        <wps:cNvCnPr/>
                        <wps:spPr bwMode="auto">
                          <a:xfrm>
                            <a:off x="10358" y="428"/>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7" o:spid="_x0000_s1026" style="position:absolute;margin-left:511.35pt;margin-top:20.1pt;width:10.55pt;height:1.5pt;z-index:-20933632;mso-position-horizontal-relative:page" coordorigin="10227,402"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">
                <v:line id="Line 119" o:spid="_x0000_s1027" style="position:absolute;visibility:visible;mso-wrap-style:square" from="10227,406" to="10437,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Qe5MEAAADcAAAADwAAAGRycy9kb3ducmV2LnhtbERPTWsCMRC9F/wPYQRvNbtBrKxG0Vah&#10;4Km2eB424+7qZrIkUdd/bwqF3ubxPmex6m0rbuRD41hDPs5AEJfONFxp+Pnevc5AhIhssHVMGh4U&#10;YLUcvCywMO7OX3Q7xEqkEA4Faqhj7AopQ1mTxTB2HXHiTs5bjAn6ShqP9xRuW6mybCotNpwaauzo&#10;vabycrhaDY166/M4OV72+X6zPXs1mX0op/Vo2K/nICL18V/85/40af5Uwe8z6QK5f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NB7kwQAAANwAAAAPAAAAAAAAAAAAAAAA&#10;AKECAABkcnMvZG93bnJldi54bWxQSwUGAAAAAAQABAD5AAAAjwMAAAAA&#10;" strokeweight=".14042mm"/>
                <v:line id="Line 118" o:spid="_x0000_s1028" style="position:absolute;visibility:visible;mso-wrap-style:square" from="10358,428" to="10437,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ylK78AAADcAAAADwAAAGRycy9kb3ducmV2LnhtbERPTYvCMBC9C/6HMII3TdVVpBpFZBe8&#10;LLJV8Do0Y1tsJqUZtf77zYKwt3m8z1lvO1erB7Wh8mxgMk5AEefeVlwYOJ++RktQQZAt1p7JwIsC&#10;bDf93hpT65/8Q49MChVDOKRooBRpUq1DXpLDMPYNceSuvnUoEbaFti0+Y7ir9TRJFtphxbGhxIb2&#10;JeW37O4MNNN55T7oKHe5hHmdfV8+nWVjhoNutwIl1Mm/+O0+2Dh/MYO/Z+IFevM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CylK78AAADcAAAADwAAAAAAAAAAAAAAAACh&#10;AgAAZHJzL2Rvd25yZXYueG1sUEsFBgAAAAAEAAQA+QAAAI0DAAAAAA==&#10;" strokeweight=".1196mm"/>
                <w10:wrap anchorx="page"/>
              </v:group>
            </w:pict>
          </mc:Fallback>
        </mc:AlternateContent>
      </w:r>
      <w:r>
        <w:rPr>
          <w:noProof/>
          <w:lang w:val="da-DK" w:eastAsia="da-DK" w:bidi="ar-SA"/>
        </w:rPr>
        <mc:AlternateContent>
          <mc:Choice Requires="wpg">
            <w:drawing>
              <wp:anchor distT="0" distB="0" distL="114300" distR="114300" simplePos="0" relativeHeight="482383360" behindDoc="1" locked="0" layoutInCell="1" allowOverlap="1">
                <wp:simplePos x="0" y="0"/>
                <wp:positionH relativeFrom="page">
                  <wp:posOffset>6831965</wp:posOffset>
                </wp:positionH>
                <wp:positionV relativeFrom="paragraph">
                  <wp:posOffset>255270</wp:posOffset>
                </wp:positionV>
                <wp:extent cx="133985" cy="19050"/>
                <wp:effectExtent l="0" t="0" r="0" b="0"/>
                <wp:wrapNone/>
                <wp:docPr id="158"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10759" y="402"/>
                          <a:chExt cx="211" cy="30"/>
                        </a:xfrm>
                      </wpg:grpSpPr>
                      <wps:wsp>
                        <wps:cNvPr id="159" name="Line 116"/>
                        <wps:cNvCnPr/>
                        <wps:spPr bwMode="auto">
                          <a:xfrm>
                            <a:off x="10759" y="406"/>
                            <a:ext cx="21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 name="Line 115"/>
                        <wps:cNvCnPr/>
                        <wps:spPr bwMode="auto">
                          <a:xfrm>
                            <a:off x="10890" y="428"/>
                            <a:ext cx="80"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14" o:spid="_x0000_s1026" style="position:absolute;margin-left:537.95pt;margin-top:20.1pt;width:10.55pt;height:1.5pt;z-index:-20933120;mso-position-horizontal-relative:page" coordorigin="10759,402"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">
                <v:line id="Line 116" o:spid="_x0000_s1027" style="position:absolute;visibility:visible;mso-wrap-style:square" from="10759,406" to="10970,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xGKMIAAADcAAAADwAAAGRycy9kb3ducmV2LnhtbERPS4vCMBC+C/6HMII3TVt0datR3Iew&#10;4El32fPQjG21mZQkav33ZmHB23x8z1muO9OIKzlfW1aQjhMQxIXVNZcKfr63ozkIH5A1NpZJwZ08&#10;rFf93hJzbW+8p+shlCKGsM9RQRVCm0vpi4oM+rFtiSN3tM5giNCVUju8xXDTyCxJXqTBmmNDhS29&#10;V1ScDxejoM5mXRomv+ddunv7PLlsMv/IrFLDQbdZgAjUhaf43/2l4/zpK/w9Ey+Qq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fxGKMIAAADcAAAADwAAAAAAAAAAAAAA&#10;AAChAgAAZHJzL2Rvd25yZXYueG1sUEsFBgAAAAAEAAQA+QAAAJADAAAAAA==&#10;" strokeweight=".14042mm"/>
                <v:line id="Line 115" o:spid="_x0000_s1028" style="position:absolute;visibility:visible;mso-wrap-style:square" from="10890,428" to="10970,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47XMIAAADcAAAADwAAAGRycy9kb3ducmV2LnhtbESPQWvCQBCF74X+h2UKvdVNpYpEV5Gi&#10;0ItIo+B1yI5JMDsbsqOm/945CL3N8N68981iNYTW3KhPTWQHn6MMDHEZfcOVg+Nh+zEDkwTZYxuZ&#10;HPxRgtXy9WWBuY93/qVbIZXREE45OqhFutzaVNYUMI1iR6zaOfYBRde+sr7Hu4aH1o6zbGoDNqwN&#10;NXb0XVN5Ka7BQTeeNOGL9nKVU5q0xe60CZ6de38b1nMwQoP8m5/XP17xp4qvz+gEd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P47XMIAAADcAAAADwAAAAAAAAAAAAAA&#10;AAChAgAAZHJzL2Rvd25yZXYueG1sUEsFBgAAAAAEAAQA+QAAAJADAAAAAA==&#10;" strokeweight=".1196mm"/>
                <w10:wrap anchorx="page"/>
              </v:group>
            </w:pict>
          </mc:Fallback>
        </mc:AlternateContent>
      </w:r>
      <w:r>
        <w:rPr>
          <w:noProof/>
          <w:lang w:val="da-DK" w:eastAsia="da-DK" w:bidi="ar-SA"/>
        </w:rPr>
        <mc:AlternateContent>
          <mc:Choice Requires="wps">
            <w:drawing>
              <wp:anchor distT="0" distB="0" distL="114300" distR="114300" simplePos="0" relativeHeight="482390016" behindDoc="1" locked="0" layoutInCell="1" allowOverlap="1">
                <wp:simplePos x="0" y="0"/>
                <wp:positionH relativeFrom="page">
                  <wp:posOffset>681355</wp:posOffset>
                </wp:positionH>
                <wp:positionV relativeFrom="paragraph">
                  <wp:posOffset>-28575</wp:posOffset>
                </wp:positionV>
                <wp:extent cx="6457315" cy="159385"/>
                <wp:effectExtent l="0" t="0" r="0" b="0"/>
                <wp:wrapNone/>
                <wp:docPr id="157"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3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pPr>
                            <w:r>
                              <w:rPr>
                                <w:w w:val="110"/>
                              </w:rPr>
                              <w:t>which would allow us to see what eigenstates contribute to the density matrix, and what is their weight. Indeed, 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 o:spid="_x0000_s3012" type="#_x0000_t202" style="position:absolute;left:0;text-align:left;margin-left:53.65pt;margin-top:-2.25pt;width:508.45pt;height:12.55pt;z-index:-2092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HtQIAALY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" filled="f" stroked="f">
                <v:textbox inset="0,0,0,0">
                  <w:txbxContent>
                    <w:p w:rsidR="00A325FF" w:rsidRDefault="00D10E8B">
                      <w:pPr>
                        <w:pStyle w:val="Brdtekst"/>
                      </w:pPr>
                      <w:r>
                        <w:rPr>
                          <w:w w:val="110"/>
                        </w:rPr>
                        <w:t>which would allow us to see what eigenstates contribute to the density matrix, and what is their weight. Indeed, in</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90528" behindDoc="1" locked="0" layoutInCell="1" allowOverlap="1">
                <wp:simplePos x="0" y="0"/>
                <wp:positionH relativeFrom="page">
                  <wp:posOffset>3277870</wp:posOffset>
                </wp:positionH>
                <wp:positionV relativeFrom="paragraph">
                  <wp:posOffset>254635</wp:posOffset>
                </wp:positionV>
                <wp:extent cx="50800" cy="88900"/>
                <wp:effectExtent l="0" t="0" r="0" b="0"/>
                <wp:wrapNone/>
                <wp:docPr id="15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3013" type="#_x0000_t202" style="position:absolute;left:0;text-align:left;margin-left:258.1pt;margin-top:20.05pt;width:4pt;height:7pt;z-index:-2092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i3YsAIAALM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91040" behindDoc="1" locked="0" layoutInCell="1" allowOverlap="1">
                <wp:simplePos x="0" y="0"/>
                <wp:positionH relativeFrom="page">
                  <wp:posOffset>4074795</wp:posOffset>
                </wp:positionH>
                <wp:positionV relativeFrom="paragraph">
                  <wp:posOffset>254635</wp:posOffset>
                </wp:positionV>
                <wp:extent cx="50800" cy="88900"/>
                <wp:effectExtent l="0" t="0" r="0" b="0"/>
                <wp:wrapNone/>
                <wp:docPr id="155"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3014" type="#_x0000_t202" style="position:absolute;left:0;text-align:left;margin-left:320.85pt;margin-top:20.05pt;width:4pt;height:7pt;z-index:-2092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" filled="f" stroked="f">
                <v:textbox inset="0,0,0,0">
                  <w:txbxContent>
                    <w:p w:rsidR="00A325FF" w:rsidRDefault="00D10E8B">
                      <w:pPr>
                        <w:spacing w:line="135" w:lineRule="exact"/>
                        <w:rPr>
                          <w:sz w:val="14"/>
                        </w:rPr>
                      </w:pPr>
                      <w:r>
                        <w:rPr>
                          <w:w w:val="113"/>
                          <w:sz w:val="14"/>
                        </w:rPr>
                        <w:t>1</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295936" behindDoc="0" locked="0" layoutInCell="1" allowOverlap="1">
                <wp:simplePos x="0" y="0"/>
                <wp:positionH relativeFrom="page">
                  <wp:posOffset>4519295</wp:posOffset>
                </wp:positionH>
                <wp:positionV relativeFrom="paragraph">
                  <wp:posOffset>280670</wp:posOffset>
                </wp:positionV>
                <wp:extent cx="50800" cy="88900"/>
                <wp:effectExtent l="0" t="0" r="0" b="0"/>
                <wp:wrapNone/>
                <wp:docPr id="154"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3015" type="#_x0000_t202" style="position:absolute;left:0;text-align:left;margin-left:355.85pt;margin-top:22.1pt;width:4pt;height:7pt;z-index:1629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92064" behindDoc="1" locked="0" layoutInCell="1" allowOverlap="1">
                <wp:simplePos x="0" y="0"/>
                <wp:positionH relativeFrom="page">
                  <wp:posOffset>4758690</wp:posOffset>
                </wp:positionH>
                <wp:positionV relativeFrom="paragraph">
                  <wp:posOffset>280670</wp:posOffset>
                </wp:positionV>
                <wp:extent cx="50800" cy="88900"/>
                <wp:effectExtent l="0" t="0" r="0" b="0"/>
                <wp:wrapNone/>
                <wp:docPr id="153"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9" o:spid="_x0000_s3016" type="#_x0000_t202" style="position:absolute;left:0;text-align:left;margin-left:374.7pt;margin-top:22.1pt;width:4pt;height:7pt;z-index:-2092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296960" behindDoc="0" locked="0" layoutInCell="1" allowOverlap="1">
                <wp:simplePos x="0" y="0"/>
                <wp:positionH relativeFrom="page">
                  <wp:posOffset>5372100</wp:posOffset>
                </wp:positionH>
                <wp:positionV relativeFrom="paragraph">
                  <wp:posOffset>254635</wp:posOffset>
                </wp:positionV>
                <wp:extent cx="50800" cy="88900"/>
                <wp:effectExtent l="0" t="0" r="0" b="0"/>
                <wp:wrapNone/>
                <wp:docPr id="152"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3017" type="#_x0000_t202" style="position:absolute;left:0;text-align:left;margin-left:423pt;margin-top:20.05pt;width:4pt;height:7pt;z-index:1629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93088" behindDoc="1" locked="0" layoutInCell="1" allowOverlap="1">
                <wp:simplePos x="0" y="0"/>
                <wp:positionH relativeFrom="page">
                  <wp:posOffset>6132830</wp:posOffset>
                </wp:positionH>
                <wp:positionV relativeFrom="paragraph">
                  <wp:posOffset>254635</wp:posOffset>
                </wp:positionV>
                <wp:extent cx="50800" cy="88900"/>
                <wp:effectExtent l="0" t="0" r="0" b="0"/>
                <wp:wrapNone/>
                <wp:docPr id="151"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7" o:spid="_x0000_s3018" type="#_x0000_t202" style="position:absolute;left:0;text-align:left;margin-left:482.9pt;margin-top:20.05pt;width:4pt;height:7pt;z-index:-2092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297984" behindDoc="0" locked="0" layoutInCell="1" allowOverlap="1">
                <wp:simplePos x="0" y="0"/>
                <wp:positionH relativeFrom="page">
                  <wp:posOffset>6577330</wp:posOffset>
                </wp:positionH>
                <wp:positionV relativeFrom="paragraph">
                  <wp:posOffset>280670</wp:posOffset>
                </wp:positionV>
                <wp:extent cx="50800" cy="88900"/>
                <wp:effectExtent l="0" t="0" r="0" b="0"/>
                <wp:wrapNone/>
                <wp:docPr id="150"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3019" type="#_x0000_t202" style="position:absolute;left:0;text-align:left;margin-left:517.9pt;margin-top:22.1pt;width:4pt;height:7pt;z-index:1629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394112" behindDoc="1" locked="0" layoutInCell="1" allowOverlap="1">
                <wp:simplePos x="0" y="0"/>
                <wp:positionH relativeFrom="page">
                  <wp:posOffset>6915150</wp:posOffset>
                </wp:positionH>
                <wp:positionV relativeFrom="paragraph">
                  <wp:posOffset>280670</wp:posOffset>
                </wp:positionV>
                <wp:extent cx="50800" cy="88900"/>
                <wp:effectExtent l="0" t="0" r="0" b="0"/>
                <wp:wrapNone/>
                <wp:docPr id="149"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3020" type="#_x0000_t202" style="position:absolute;left:0;text-align:left;margin-left:544.5pt;margin-top:22.1pt;width:4pt;height:7pt;z-index:-2092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sidR="00D10E8B">
        <w:rPr>
          <w:spacing w:val="-1"/>
          <w:w w:val="115"/>
        </w:rPr>
        <w:t>th</w:t>
      </w:r>
      <w:r w:rsidR="00D10E8B">
        <w:rPr>
          <w:w w:val="115"/>
        </w:rPr>
        <w:t>e</w:t>
      </w:r>
      <w:r w:rsidR="00D10E8B">
        <w:rPr>
          <w:spacing w:val="20"/>
        </w:rPr>
        <w:t xml:space="preserve"> </w:t>
      </w:r>
      <w:r w:rsidR="00D10E8B">
        <w:rPr>
          <w:w w:val="105"/>
        </w:rPr>
        <w:t>case</w:t>
      </w:r>
      <w:r w:rsidR="00D10E8B">
        <w:rPr>
          <w:spacing w:val="21"/>
        </w:rPr>
        <w:t xml:space="preserve"> </w:t>
      </w:r>
      <w:r w:rsidR="00D10E8B">
        <w:rPr>
          <w:spacing w:val="-1"/>
          <w:w w:val="98"/>
        </w:rPr>
        <w:t>o</w:t>
      </w:r>
      <w:r w:rsidR="00D10E8B">
        <w:rPr>
          <w:w w:val="98"/>
        </w:rPr>
        <w:t>f</w:t>
      </w:r>
      <w:r w:rsidR="00D10E8B">
        <w:rPr>
          <w:spacing w:val="20"/>
        </w:rPr>
        <w:t xml:space="preserve"> </w:t>
      </w:r>
      <w:r w:rsidR="00D10E8B">
        <w:rPr>
          <w:spacing w:val="-1"/>
          <w:w w:val="107"/>
        </w:rPr>
        <w:t>idea</w:t>
      </w:r>
      <w:r w:rsidR="00D10E8B">
        <w:rPr>
          <w:w w:val="107"/>
        </w:rPr>
        <w:t>l</w:t>
      </w:r>
      <w:r w:rsidR="00D10E8B">
        <w:rPr>
          <w:spacing w:val="21"/>
        </w:rPr>
        <w:t xml:space="preserve"> </w:t>
      </w:r>
      <w:r w:rsidR="00D10E8B">
        <w:rPr>
          <w:spacing w:val="-1"/>
          <w:w w:val="101"/>
        </w:rPr>
        <w:t>o</w:t>
      </w:r>
      <w:r w:rsidR="00D10E8B">
        <w:rPr>
          <w:w w:val="112"/>
        </w:rPr>
        <w:t>b</w:t>
      </w:r>
      <w:r w:rsidR="00D10E8B">
        <w:rPr>
          <w:w w:val="107"/>
        </w:rPr>
        <w:t>ser</w:t>
      </w:r>
      <w:r w:rsidR="00D10E8B">
        <w:rPr>
          <w:spacing w:val="-12"/>
          <w:w w:val="107"/>
        </w:rPr>
        <w:t>v</w:t>
      </w:r>
      <w:r w:rsidR="00D10E8B">
        <w:rPr>
          <w:spacing w:val="-1"/>
          <w:w w:val="111"/>
        </w:rPr>
        <w:t>ation</w:t>
      </w:r>
      <w:r w:rsidR="00D10E8B">
        <w:rPr>
          <w:w w:val="111"/>
        </w:rPr>
        <w:t>s</w:t>
      </w:r>
      <w:r w:rsidR="00D10E8B">
        <w:rPr>
          <w:spacing w:val="20"/>
        </w:rPr>
        <w:t xml:space="preserve"> </w:t>
      </w:r>
      <w:r w:rsidR="00D10E8B">
        <w:rPr>
          <w:spacing w:val="-6"/>
          <w:w w:val="101"/>
        </w:rPr>
        <w:t>w</w:t>
      </w:r>
      <w:r w:rsidR="00D10E8B">
        <w:rPr>
          <w:w w:val="101"/>
        </w:rPr>
        <w:t>e</w:t>
      </w:r>
      <w:r w:rsidR="00D10E8B">
        <w:rPr>
          <w:spacing w:val="21"/>
        </w:rPr>
        <w:t xml:space="preserve"> </w:t>
      </w:r>
      <w:r w:rsidR="00D10E8B">
        <w:rPr>
          <w:w w:val="108"/>
        </w:rPr>
        <w:t>should</w:t>
      </w:r>
      <w:r w:rsidR="00D10E8B">
        <w:rPr>
          <w:spacing w:val="21"/>
        </w:rPr>
        <w:t xml:space="preserve"> </w:t>
      </w:r>
      <w:r w:rsidR="00D10E8B">
        <w:rPr>
          <w:spacing w:val="-1"/>
          <w:w w:val="110"/>
        </w:rPr>
        <w:t>ge</w:t>
      </w:r>
      <w:r w:rsidR="00D10E8B">
        <w:rPr>
          <w:w w:val="110"/>
        </w:rPr>
        <w:t>t</w:t>
      </w:r>
      <w:r w:rsidR="00D10E8B">
        <w:rPr>
          <w:spacing w:val="21"/>
        </w:rPr>
        <w:t xml:space="preserve"> </w:t>
      </w:r>
      <w:r w:rsidR="00D10E8B">
        <w:rPr>
          <w:i/>
          <w:w w:val="134"/>
        </w:rPr>
        <w:t>λ</w:t>
      </w:r>
      <w:r w:rsidR="00D10E8B">
        <w:rPr>
          <w:i/>
        </w:rPr>
        <w:t xml:space="preserve">  </w:t>
      </w:r>
      <w:r w:rsidR="00D10E8B">
        <w:rPr>
          <w:i/>
          <w:spacing w:val="2"/>
        </w:rPr>
        <w:t xml:space="preserve"> </w:t>
      </w:r>
      <w:r w:rsidR="00D10E8B">
        <w:rPr>
          <w:rFonts w:ascii="Georgia" w:hAnsi="Georgia"/>
          <w:w w:val="122"/>
        </w:rPr>
        <w:t>=</w:t>
      </w:r>
      <w:r w:rsidR="00D10E8B">
        <w:rPr>
          <w:rFonts w:ascii="Georgia" w:hAnsi="Georgia"/>
          <w:spacing w:val="14"/>
        </w:rPr>
        <w:t xml:space="preserve"> </w:t>
      </w:r>
      <w:r w:rsidR="00D10E8B">
        <w:rPr>
          <w:rFonts w:ascii="Georgia" w:hAnsi="Georgia"/>
          <w:w w:val="118"/>
        </w:rPr>
        <w:t>1</w:t>
      </w:r>
      <w:r w:rsidR="00D10E8B">
        <w:rPr>
          <w:w w:val="113"/>
        </w:rPr>
        <w:t>,</w:t>
      </w:r>
      <w:r w:rsidR="00D10E8B">
        <w:rPr>
          <w:spacing w:val="22"/>
        </w:rPr>
        <w:t xml:space="preserve"> </w:t>
      </w:r>
      <w:r w:rsidR="00D10E8B">
        <w:rPr>
          <w:w w:val="111"/>
        </w:rPr>
        <w:t>with</w:t>
      </w:r>
      <w:r w:rsidR="00D10E8B">
        <w:rPr>
          <w:spacing w:val="20"/>
        </w:rPr>
        <w:t xml:space="preserve"> </w:t>
      </w:r>
      <w:r w:rsidR="00D10E8B">
        <w:rPr>
          <w:rFonts w:ascii="Lucida Sans Unicode" w:hAnsi="Lucida Sans Unicode"/>
          <w:w w:val="73"/>
        </w:rPr>
        <w:t>|</w:t>
      </w:r>
      <w:r w:rsidR="00D10E8B">
        <w:rPr>
          <w:i/>
          <w:w w:val="104"/>
        </w:rPr>
        <w:t>ψ</w:t>
      </w:r>
      <w:r w:rsidR="00D10E8B">
        <w:rPr>
          <w:i/>
        </w:rPr>
        <w:t xml:space="preserve"> </w:t>
      </w:r>
      <w:r w:rsidR="00D10E8B">
        <w:rPr>
          <w:i/>
          <w:spacing w:val="-11"/>
        </w:rPr>
        <w:t xml:space="preserve"> </w:t>
      </w:r>
      <w:r w:rsidR="00D10E8B">
        <w:rPr>
          <w:rFonts w:ascii="Lucida Sans Unicode" w:hAnsi="Lucida Sans Unicode"/>
          <w:w w:val="118"/>
        </w:rPr>
        <w:t>)</w:t>
      </w:r>
      <w:r w:rsidR="00D10E8B">
        <w:rPr>
          <w:rFonts w:ascii="Lucida Sans Unicode" w:hAnsi="Lucida Sans Unicode"/>
          <w:spacing w:val="-1"/>
        </w:rPr>
        <w:t xml:space="preserve"> </w:t>
      </w:r>
      <w:r w:rsidR="00D10E8B">
        <w:rPr>
          <w:rFonts w:ascii="Georgia" w:hAnsi="Georgia"/>
          <w:w w:val="122"/>
        </w:rPr>
        <w:t>=</w:t>
      </w:r>
      <w:r w:rsidR="00D10E8B">
        <w:rPr>
          <w:rFonts w:ascii="Georgia" w:hAnsi="Georgia"/>
          <w:spacing w:val="14"/>
        </w:rPr>
        <w:t xml:space="preserve"> </w:t>
      </w:r>
      <w:r w:rsidR="00D10E8B">
        <w:rPr>
          <w:rFonts w:ascii="Arial" w:hAnsi="Arial"/>
          <w:w w:val="76"/>
          <w:position w:val="22"/>
        </w:rPr>
        <w:t>Σ</w:t>
      </w:r>
      <w:r w:rsidR="00D10E8B">
        <w:rPr>
          <w:rFonts w:ascii="Arial" w:hAnsi="Arial"/>
          <w:spacing w:val="-32"/>
          <w:position w:val="22"/>
        </w:rPr>
        <w:t xml:space="preserve"> </w:t>
      </w:r>
      <w:r w:rsidR="00D10E8B">
        <w:rPr>
          <w:rFonts w:ascii="Lucida Sans Unicode" w:hAnsi="Lucida Sans Unicode"/>
          <w:spacing w:val="-66"/>
          <w:w w:val="115"/>
          <w:position w:val="4"/>
          <w:sz w:val="14"/>
        </w:rPr>
        <w:t>√</w:t>
      </w:r>
      <w:r w:rsidR="00D10E8B">
        <w:rPr>
          <w:w w:val="113"/>
          <w:position w:val="10"/>
          <w:sz w:val="14"/>
        </w:rPr>
        <w:t>1</w:t>
      </w:r>
    </w:p>
    <w:p w:rsidR="00A325FF" w:rsidRDefault="00D10E8B">
      <w:pPr>
        <w:spacing w:before="68"/>
        <w:ind w:left="140"/>
        <w:rPr>
          <w:i/>
          <w:sz w:val="20"/>
        </w:rPr>
      </w:pPr>
      <w:r>
        <w:br w:type="column"/>
      </w:r>
      <w:r>
        <w:rPr>
          <w:rFonts w:ascii="Lucida Sans Unicode" w:hAnsi="Lucida Sans Unicode"/>
          <w:spacing w:val="-66"/>
          <w:w w:val="115"/>
          <w:position w:val="4"/>
          <w:sz w:val="14"/>
        </w:rPr>
        <w:t>√</w:t>
      </w:r>
      <w:r>
        <w:rPr>
          <w:w w:val="113"/>
          <w:position w:val="10"/>
          <w:sz w:val="14"/>
        </w:rPr>
        <w:t>1</w:t>
      </w:r>
      <w:r>
        <w:rPr>
          <w:position w:val="10"/>
          <w:sz w:val="14"/>
        </w:rPr>
        <w:t xml:space="preserve">  </w:t>
      </w:r>
      <w:r>
        <w:rPr>
          <w:spacing w:val="-16"/>
          <w:position w:val="10"/>
          <w:sz w:val="14"/>
        </w:rPr>
        <w:t xml:space="preserve"> </w:t>
      </w:r>
      <w:r>
        <w:rPr>
          <w:rFonts w:ascii="Arial" w:hAnsi="Arial"/>
          <w:w w:val="76"/>
          <w:position w:val="22"/>
          <w:sz w:val="20"/>
        </w:rPr>
        <w:t>Σ</w:t>
      </w:r>
      <w:r>
        <w:rPr>
          <w:i/>
          <w:w w:val="120"/>
          <w:position w:val="18"/>
          <w:sz w:val="14"/>
        </w:rPr>
        <w:t>T</w:t>
      </w:r>
      <w:r>
        <w:rPr>
          <w:i/>
          <w:spacing w:val="-4"/>
          <w:position w:val="18"/>
          <w:sz w:val="14"/>
        </w:rPr>
        <w:t xml:space="preserve"> </w:t>
      </w:r>
      <w:r>
        <w:rPr>
          <w:w w:val="113"/>
          <w:sz w:val="20"/>
        </w:rPr>
        <w:t>,</w:t>
      </w:r>
      <w:r>
        <w:rPr>
          <w:spacing w:val="22"/>
          <w:sz w:val="20"/>
        </w:rPr>
        <w:t xml:space="preserve"> </w:t>
      </w:r>
      <w:r>
        <w:rPr>
          <w:spacing w:val="-1"/>
          <w:w w:val="113"/>
          <w:sz w:val="20"/>
        </w:rPr>
        <w:t>an</w:t>
      </w:r>
      <w:r>
        <w:rPr>
          <w:w w:val="113"/>
          <w:sz w:val="20"/>
        </w:rPr>
        <w:t>d</w:t>
      </w:r>
      <w:r>
        <w:rPr>
          <w:spacing w:val="21"/>
          <w:sz w:val="20"/>
        </w:rPr>
        <w:t xml:space="preserve"> </w:t>
      </w:r>
      <w:r>
        <w:rPr>
          <w:i/>
          <w:spacing w:val="-17"/>
          <w:w w:val="134"/>
          <w:sz w:val="20"/>
        </w:rPr>
        <w:t>λ</w:t>
      </w:r>
    </w:p>
    <w:p w:rsidR="00A325FF" w:rsidRDefault="00D10E8B">
      <w:pPr>
        <w:spacing w:before="68"/>
        <w:ind w:left="112"/>
        <w:rPr>
          <w:sz w:val="14"/>
        </w:rPr>
      </w:pPr>
      <w:r>
        <w:br w:type="column"/>
      </w:r>
      <w:r>
        <w:rPr>
          <w:rFonts w:ascii="Georgia" w:hAnsi="Georgia"/>
          <w:w w:val="122"/>
          <w:sz w:val="20"/>
        </w:rPr>
        <w:t>=</w:t>
      </w:r>
      <w:r>
        <w:rPr>
          <w:rFonts w:ascii="Georgia" w:hAnsi="Georgia"/>
          <w:spacing w:val="14"/>
          <w:sz w:val="20"/>
        </w:rPr>
        <w:t xml:space="preserve"> </w:t>
      </w:r>
      <w:r>
        <w:rPr>
          <w:rFonts w:ascii="Georgia" w:hAnsi="Georgia"/>
          <w:w w:val="82"/>
          <w:sz w:val="20"/>
        </w:rPr>
        <w:t>0</w:t>
      </w:r>
      <w:r>
        <w:rPr>
          <w:rFonts w:ascii="Georgia" w:hAnsi="Georgia"/>
          <w:spacing w:val="22"/>
          <w:sz w:val="20"/>
        </w:rPr>
        <w:t xml:space="preserve"> </w:t>
      </w:r>
      <w:r>
        <w:rPr>
          <w:w w:val="111"/>
          <w:sz w:val="20"/>
        </w:rPr>
        <w:t>with</w:t>
      </w:r>
      <w:r>
        <w:rPr>
          <w:spacing w:val="21"/>
          <w:sz w:val="20"/>
        </w:rPr>
        <w:t xml:space="preserve"> </w:t>
      </w:r>
      <w:r>
        <w:rPr>
          <w:rFonts w:ascii="Lucida Sans Unicode" w:hAnsi="Lucida Sans Unicode"/>
          <w:w w:val="73"/>
          <w:sz w:val="20"/>
        </w:rPr>
        <w:t>|</w:t>
      </w:r>
      <w:r>
        <w:rPr>
          <w:i/>
          <w:w w:val="104"/>
          <w:sz w:val="20"/>
        </w:rPr>
        <w:t>ψ</w:t>
      </w:r>
      <w:r>
        <w:rPr>
          <w:i/>
          <w:sz w:val="20"/>
        </w:rPr>
        <w:t xml:space="preserve"> </w:t>
      </w:r>
      <w:r>
        <w:rPr>
          <w:i/>
          <w:spacing w:val="-11"/>
          <w:sz w:val="20"/>
        </w:rPr>
        <w:t xml:space="preserve"> </w:t>
      </w:r>
      <w:r>
        <w:rPr>
          <w:rFonts w:ascii="Lucida Sans Unicode" w:hAnsi="Lucida Sans Unicode"/>
          <w:w w:val="118"/>
          <w:sz w:val="20"/>
        </w:rPr>
        <w:t>)</w:t>
      </w:r>
      <w:r>
        <w:rPr>
          <w:rFonts w:ascii="Lucida Sans Unicode" w:hAnsi="Lucida Sans Unicode"/>
          <w:spacing w:val="-1"/>
          <w:sz w:val="20"/>
        </w:rPr>
        <w:t xml:space="preserve"> </w:t>
      </w:r>
      <w:r>
        <w:rPr>
          <w:rFonts w:ascii="Georgia" w:hAnsi="Georgia"/>
          <w:w w:val="122"/>
          <w:sz w:val="20"/>
        </w:rPr>
        <w:t>=</w:t>
      </w:r>
      <w:r>
        <w:rPr>
          <w:rFonts w:ascii="Georgia" w:hAnsi="Georgia"/>
          <w:spacing w:val="14"/>
          <w:sz w:val="20"/>
        </w:rPr>
        <w:t xml:space="preserve"> </w:t>
      </w:r>
      <w:r>
        <w:rPr>
          <w:rFonts w:ascii="Arial" w:hAnsi="Arial"/>
          <w:w w:val="76"/>
          <w:position w:val="22"/>
          <w:sz w:val="20"/>
        </w:rPr>
        <w:t>Σ</w:t>
      </w:r>
      <w:r>
        <w:rPr>
          <w:rFonts w:ascii="Arial" w:hAnsi="Arial"/>
          <w:spacing w:val="-32"/>
          <w:position w:val="22"/>
          <w:sz w:val="20"/>
        </w:rPr>
        <w:t xml:space="preserve"> </w:t>
      </w:r>
      <w:r>
        <w:rPr>
          <w:rFonts w:ascii="Lucida Sans Unicode" w:hAnsi="Lucida Sans Unicode"/>
          <w:spacing w:val="-74"/>
          <w:w w:val="115"/>
          <w:position w:val="4"/>
          <w:sz w:val="14"/>
        </w:rPr>
        <w:t>√</w:t>
      </w:r>
      <w:r>
        <w:rPr>
          <w:spacing w:val="-8"/>
          <w:w w:val="113"/>
          <w:position w:val="10"/>
          <w:sz w:val="14"/>
        </w:rPr>
        <w:t>1</w:t>
      </w:r>
    </w:p>
    <w:p w:rsidR="00A325FF" w:rsidRDefault="00D10E8B">
      <w:pPr>
        <w:spacing w:before="68"/>
        <w:ind w:left="140"/>
        <w:rPr>
          <w:sz w:val="20"/>
        </w:rPr>
      </w:pPr>
      <w:r>
        <w:br w:type="column"/>
      </w:r>
      <w:r>
        <w:rPr>
          <w:rFonts w:ascii="Lucida Sans Unicode" w:hAnsi="Lucida Sans Unicode"/>
          <w:w w:val="97"/>
          <w:position w:val="2"/>
          <w:sz w:val="20"/>
        </w:rPr>
        <w:t>−</w:t>
      </w:r>
      <w:r>
        <w:rPr>
          <w:rFonts w:ascii="Lucida Sans Unicode" w:hAnsi="Lucida Sans Unicode"/>
          <w:spacing w:val="-40"/>
          <w:position w:val="2"/>
          <w:sz w:val="20"/>
        </w:rPr>
        <w:t xml:space="preserve"> </w:t>
      </w:r>
      <w:r>
        <w:rPr>
          <w:rFonts w:ascii="Lucida Sans Unicode" w:hAnsi="Lucida Sans Unicode"/>
          <w:spacing w:val="-66"/>
          <w:w w:val="115"/>
          <w:position w:val="4"/>
          <w:sz w:val="14"/>
        </w:rPr>
        <w:t>√</w:t>
      </w:r>
      <w:r>
        <w:rPr>
          <w:w w:val="113"/>
          <w:position w:val="10"/>
          <w:sz w:val="14"/>
        </w:rPr>
        <w:t>1</w:t>
      </w:r>
      <w:r>
        <w:rPr>
          <w:position w:val="10"/>
          <w:sz w:val="14"/>
        </w:rPr>
        <w:t xml:space="preserve">  </w:t>
      </w:r>
      <w:r>
        <w:rPr>
          <w:spacing w:val="-16"/>
          <w:position w:val="10"/>
          <w:sz w:val="14"/>
        </w:rPr>
        <w:t xml:space="preserve"> </w:t>
      </w:r>
      <w:r>
        <w:rPr>
          <w:rFonts w:ascii="Arial" w:hAnsi="Arial"/>
          <w:w w:val="76"/>
          <w:position w:val="22"/>
          <w:sz w:val="20"/>
        </w:rPr>
        <w:t>Σ</w:t>
      </w:r>
      <w:r>
        <w:rPr>
          <w:i/>
          <w:w w:val="120"/>
          <w:position w:val="18"/>
          <w:sz w:val="14"/>
        </w:rPr>
        <w:t>T</w:t>
      </w:r>
      <w:r>
        <w:rPr>
          <w:i/>
          <w:spacing w:val="-4"/>
          <w:position w:val="18"/>
          <w:sz w:val="14"/>
        </w:rPr>
        <w:t xml:space="preserve"> </w:t>
      </w:r>
      <w:r>
        <w:rPr>
          <w:w w:val="113"/>
          <w:sz w:val="20"/>
        </w:rPr>
        <w:t>,</w:t>
      </w:r>
    </w:p>
    <w:p w:rsidR="00A325FF" w:rsidRDefault="00A325FF">
      <w:pPr>
        <w:rPr>
          <w:sz w:val="20"/>
        </w:rPr>
        <w:sectPr w:rsidR="00A325FF">
          <w:type w:val="continuous"/>
          <w:pgSz w:w="12240" w:h="15840"/>
          <w:pgMar w:top="940" w:right="580" w:bottom="280" w:left="940" w:header="708" w:footer="708" w:gutter="0"/>
          <w:cols w:num="4" w:space="708" w:equalWidth="0">
            <w:col w:w="6231" w:space="52"/>
            <w:col w:w="1237" w:space="40"/>
            <w:col w:w="1872" w:space="69"/>
            <w:col w:w="1219"/>
          </w:cols>
        </w:sectPr>
      </w:pPr>
    </w:p>
    <w:p w:rsidR="00A325FF" w:rsidRDefault="00D10E8B">
      <w:pPr>
        <w:pStyle w:val="Brdtekst"/>
        <w:spacing w:line="299" w:lineRule="exact"/>
        <w:ind w:left="140"/>
      </w:pPr>
      <w:r>
        <w:rPr>
          <w:w w:val="110"/>
        </w:rPr>
        <w:t xml:space="preserve">corresponding to the original pure state associated with </w:t>
      </w:r>
      <w:r>
        <w:rPr>
          <w:rFonts w:ascii="Lucida Sans Unicode"/>
          <w:w w:val="110"/>
        </w:rPr>
        <w:t>|</w:t>
      </w:r>
      <w:r>
        <w:rPr>
          <w:rFonts w:ascii="Georgia"/>
          <w:w w:val="110"/>
        </w:rPr>
        <w:t>+</w:t>
      </w:r>
      <w:r>
        <w:rPr>
          <w:rFonts w:ascii="Lucida Sans Unicode"/>
          <w:w w:val="110"/>
        </w:rPr>
        <w:t>)</w:t>
      </w:r>
      <w:r>
        <w:rPr>
          <w:i/>
          <w:w w:val="110"/>
          <w:vertAlign w:val="subscript"/>
        </w:rPr>
        <w:t>x</w:t>
      </w:r>
      <w:r>
        <w:rPr>
          <w:w w:val="110"/>
        </w:rPr>
        <w:t>.</w:t>
      </w:r>
    </w:p>
    <w:p w:rsidR="00A325FF" w:rsidRDefault="002220C9">
      <w:pPr>
        <w:pStyle w:val="Brdtekst"/>
        <w:spacing w:before="7"/>
        <w:rPr>
          <w:sz w:val="23"/>
        </w:rPr>
      </w:pPr>
      <w:r>
        <w:rPr>
          <w:noProof/>
          <w:lang w:val="da-DK" w:eastAsia="da-DK" w:bidi="ar-SA"/>
        </w:rPr>
        <mc:AlternateContent>
          <mc:Choice Requires="wps">
            <w:drawing>
              <wp:anchor distT="0" distB="0" distL="0" distR="0" simplePos="0" relativeHeight="488130048" behindDoc="1" locked="0" layoutInCell="1" allowOverlap="1">
                <wp:simplePos x="0" y="0"/>
                <wp:positionH relativeFrom="page">
                  <wp:posOffset>685800</wp:posOffset>
                </wp:positionH>
                <wp:positionV relativeFrom="paragraph">
                  <wp:posOffset>200025</wp:posOffset>
                </wp:positionV>
                <wp:extent cx="457200" cy="1270"/>
                <wp:effectExtent l="0" t="0" r="0" b="0"/>
                <wp:wrapTopAndBottom/>
                <wp:docPr id="148" name="Freeform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1270"/>
                        </a:xfrm>
                        <a:custGeom>
                          <a:avLst/>
                          <a:gdLst>
                            <a:gd name="T0" fmla="+- 0 1080 1080"/>
                            <a:gd name="T1" fmla="*/ T0 w 720"/>
                            <a:gd name="T2" fmla="+- 0 1800 1080"/>
                            <a:gd name="T3" fmla="*/ T2 w 720"/>
                          </a:gdLst>
                          <a:ahLst/>
                          <a:cxnLst>
                            <a:cxn ang="0">
                              <a:pos x="T1" y="0"/>
                            </a:cxn>
                            <a:cxn ang="0">
                              <a:pos x="T3" y="0"/>
                            </a:cxn>
                          </a:cxnLst>
                          <a:rect l="0" t="0" r="r" b="b"/>
                          <a:pathLst>
                            <a:path w="720">
                              <a:moveTo>
                                <a:pt x="0" y="0"/>
                              </a:moveTo>
                              <a:lnTo>
                                <a:pt x="720"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04" o:spid="_x0000_s1026" style="position:absolute;margin-left:54pt;margin-top:15.75pt;width:36pt;height:.1pt;z-index:-15186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" path="m,l720,e" filled="f" strokeweight=".14042mm">
                <v:path arrowok="t" o:connecttype="custom" o:connectlocs="0,0;457200,0" o:connectangles="0,0"/>
                <w10:wrap type="topAndBottom" anchorx="page"/>
              </v:shape>
            </w:pict>
          </mc:Fallback>
        </mc:AlternateContent>
      </w:r>
    </w:p>
    <w:p w:rsidR="00A325FF" w:rsidRDefault="00A325FF">
      <w:pPr>
        <w:pStyle w:val="Brdtekst"/>
        <w:spacing w:before="9"/>
        <w:rPr>
          <w:sz w:val="17"/>
        </w:rPr>
      </w:pPr>
    </w:p>
    <w:p w:rsidR="00A325FF" w:rsidRDefault="00D10E8B">
      <w:pPr>
        <w:spacing w:before="98"/>
        <w:ind w:left="169"/>
        <w:rPr>
          <w:rFonts w:ascii="Arial"/>
          <w:sz w:val="16"/>
        </w:rPr>
      </w:pPr>
      <w:r>
        <w:rPr>
          <w:w w:val="115"/>
          <w:position w:val="6"/>
          <w:sz w:val="12"/>
        </w:rPr>
        <w:t xml:space="preserve">2 </w:t>
      </w:r>
      <w:r>
        <w:rPr>
          <w:w w:val="115"/>
          <w:sz w:val="16"/>
        </w:rPr>
        <w:t xml:space="preserve">The julia implementation of the algorithm is available at </w:t>
      </w:r>
      <w:hyperlink r:id="rId266">
        <w:r>
          <w:rPr>
            <w:rFonts w:ascii="Arial"/>
            <w:w w:val="115"/>
            <w:sz w:val="16"/>
          </w:rPr>
          <w:t>http://gitlab.lanl.gov/QuantumProgramming2017/QuantumTomography</w:t>
        </w:r>
      </w:hyperlink>
    </w:p>
    <w:p w:rsidR="00A325FF" w:rsidRDefault="00A325FF">
      <w:pPr>
        <w:rPr>
          <w:rFonts w:ascii="Arial"/>
          <w:sz w:val="16"/>
        </w:rPr>
        <w:sectPr w:rsidR="00A325FF">
          <w:type w:val="continuous"/>
          <w:pgSz w:w="12240" w:h="15840"/>
          <w:pgMar w:top="940" w:right="580" w:bottom="280" w:left="940" w:header="708" w:footer="708" w:gutter="0"/>
          <w:cols w:space="708"/>
        </w:sectPr>
      </w:pPr>
    </w:p>
    <w:p w:rsidR="00A325FF" w:rsidRDefault="00A325FF">
      <w:pPr>
        <w:pStyle w:val="Brdtekst"/>
        <w:spacing w:before="9"/>
        <w:rPr>
          <w:rFonts w:ascii="Arial"/>
          <w:sz w:val="14"/>
        </w:rPr>
      </w:pPr>
    </w:p>
    <w:p w:rsidR="00A325FF" w:rsidRDefault="00A325FF">
      <w:pPr>
        <w:rPr>
          <w:rFonts w:ascii="Arial"/>
          <w:sz w:val="14"/>
        </w:rPr>
        <w:sectPr w:rsidR="00A325FF">
          <w:pgSz w:w="12240" w:h="15840"/>
          <w:pgMar w:top="800" w:right="580" w:bottom="280" w:left="940" w:header="536" w:footer="0" w:gutter="0"/>
          <w:cols w:space="708"/>
        </w:sectPr>
      </w:pPr>
    </w:p>
    <w:p w:rsidR="00A325FF" w:rsidRDefault="002220C9">
      <w:pPr>
        <w:pStyle w:val="Overskrift4"/>
        <w:spacing w:before="96"/>
        <w:ind w:left="132"/>
      </w:pPr>
      <w:r>
        <w:rPr>
          <w:noProof/>
          <w:lang w:val="da-DK" w:eastAsia="da-DK" w:bidi="ar-SA"/>
        </w:rPr>
        <mc:AlternateContent>
          <mc:Choice Requires="wps">
            <w:drawing>
              <wp:anchor distT="0" distB="0" distL="114300" distR="114300" simplePos="0" relativeHeight="482396672" behindDoc="1" locked="0" layoutInCell="1" allowOverlap="1">
                <wp:simplePos x="0" y="0"/>
                <wp:positionH relativeFrom="page">
                  <wp:posOffset>1192530</wp:posOffset>
                </wp:positionH>
                <wp:positionV relativeFrom="paragraph">
                  <wp:posOffset>158750</wp:posOffset>
                </wp:positionV>
                <wp:extent cx="59690" cy="0"/>
                <wp:effectExtent l="0" t="0" r="0" b="0"/>
                <wp:wrapNone/>
                <wp:docPr id="147"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90" cy="0"/>
                        </a:xfrm>
                        <a:prstGeom prst="line">
                          <a:avLst/>
                        </a:prstGeom>
                        <a:noFill/>
                        <a:ln w="112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3" o:spid="_x0000_s1026" style="position:absolute;z-index:-2091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3.9pt,12.5pt" to="98.6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" strokeweight=".31297mm">
                <w10:wrap anchorx="page"/>
              </v:line>
            </w:pict>
          </mc:Fallback>
        </mc:AlternateContent>
      </w:r>
      <w:r w:rsidR="00D10E8B">
        <w:t>q[0]</w:t>
      </w:r>
    </w:p>
    <w:p w:rsidR="00A325FF" w:rsidRDefault="002220C9">
      <w:pPr>
        <w:spacing w:before="204"/>
        <w:ind w:left="139"/>
        <w:rPr>
          <w:rFonts w:ascii="Arial"/>
          <w:sz w:val="21"/>
        </w:rPr>
      </w:pPr>
      <w:r>
        <w:rPr>
          <w:noProof/>
          <w:lang w:val="da-DK" w:eastAsia="da-DK" w:bidi="ar-SA"/>
        </w:rPr>
        <mc:AlternateContent>
          <mc:Choice Requires="wps">
            <w:drawing>
              <wp:anchor distT="0" distB="0" distL="114300" distR="114300" simplePos="0" relativeHeight="16305152" behindDoc="0" locked="0" layoutInCell="1" allowOverlap="1">
                <wp:simplePos x="0" y="0"/>
                <wp:positionH relativeFrom="page">
                  <wp:posOffset>1193800</wp:posOffset>
                </wp:positionH>
                <wp:positionV relativeFrom="paragraph">
                  <wp:posOffset>222250</wp:posOffset>
                </wp:positionV>
                <wp:extent cx="59055" cy="0"/>
                <wp:effectExtent l="0" t="0" r="0" b="0"/>
                <wp:wrapNone/>
                <wp:docPr id="146"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55" cy="0"/>
                        </a:xfrm>
                        <a:prstGeom prst="line">
                          <a:avLst/>
                        </a:prstGeom>
                        <a:noFill/>
                        <a:ln w="112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 o:spid="_x0000_s1026" style="position:absolute;z-index:1630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4pt,17.5pt" to="98.6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TO1HgIAAEQ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" strokeweight=".31297mm">
                <w10:wrap anchorx="page"/>
              </v:line>
            </w:pict>
          </mc:Fallback>
        </mc:AlternateContent>
      </w:r>
      <w:r w:rsidR="00D10E8B">
        <w:rPr>
          <w:rFonts w:ascii="Arial"/>
          <w:spacing w:val="-1"/>
          <w:sz w:val="21"/>
        </w:rPr>
        <w:t>q[1]</w:t>
      </w:r>
    </w:p>
    <w:p w:rsidR="00A325FF" w:rsidRDefault="00D10E8B">
      <w:pPr>
        <w:spacing w:before="94"/>
        <w:ind w:left="80"/>
        <w:rPr>
          <w:rFonts w:ascii="SimSun" w:eastAsia="SimSun"/>
          <w:sz w:val="21"/>
        </w:rPr>
      </w:pPr>
      <w:r>
        <w:br w:type="column"/>
      </w:r>
      <w:r>
        <w:rPr>
          <w:rFonts w:ascii="Arial" w:eastAsia="Arial"/>
          <w:spacing w:val="-1"/>
          <w:w w:val="70"/>
          <w:sz w:val="21"/>
        </w:rPr>
        <w:t>|0</w:t>
      </w:r>
      <w:r>
        <w:rPr>
          <w:rFonts w:ascii="SimSun" w:eastAsia="SimSun" w:hint="eastAsia"/>
          <w:w w:val="70"/>
          <w:sz w:val="21"/>
        </w:rPr>
        <w:t>〉</w:t>
      </w:r>
    </w:p>
    <w:p w:rsidR="00A325FF" w:rsidRDefault="00D10E8B">
      <w:pPr>
        <w:pStyle w:val="Overskrift4"/>
        <w:rPr>
          <w:rFonts w:ascii="SimSun" w:eastAsia="SimSun"/>
        </w:rPr>
      </w:pPr>
      <w:r>
        <w:rPr>
          <w:spacing w:val="-1"/>
          <w:w w:val="70"/>
        </w:rPr>
        <w:t>|0</w:t>
      </w:r>
      <w:r>
        <w:rPr>
          <w:rFonts w:ascii="SimSun" w:eastAsia="SimSun" w:hint="eastAsia"/>
          <w:w w:val="70"/>
        </w:rPr>
        <w:t>〉</w:t>
      </w:r>
    </w:p>
    <w:p w:rsidR="00A325FF" w:rsidRDefault="00D10E8B">
      <w:pPr>
        <w:spacing w:before="98"/>
        <w:ind w:left="132"/>
        <w:rPr>
          <w:rFonts w:ascii="Arial"/>
          <w:sz w:val="21"/>
        </w:rPr>
      </w:pPr>
      <w:r>
        <w:br w:type="column"/>
      </w:r>
      <w:r>
        <w:rPr>
          <w:rFonts w:ascii="Arial"/>
          <w:sz w:val="21"/>
        </w:rPr>
        <w:t>q[0]</w:t>
      </w:r>
    </w:p>
    <w:p w:rsidR="00A325FF" w:rsidRDefault="00D10E8B">
      <w:pPr>
        <w:spacing w:before="206"/>
        <w:ind w:left="139"/>
        <w:rPr>
          <w:rFonts w:ascii="Arial"/>
          <w:sz w:val="21"/>
        </w:rPr>
      </w:pPr>
      <w:r>
        <w:rPr>
          <w:rFonts w:ascii="Arial"/>
          <w:spacing w:val="-1"/>
          <w:sz w:val="21"/>
        </w:rPr>
        <w:t>q[1]</w:t>
      </w:r>
    </w:p>
    <w:p w:rsidR="00A325FF" w:rsidRDefault="00D10E8B">
      <w:pPr>
        <w:spacing w:before="97"/>
        <w:ind w:left="80"/>
        <w:rPr>
          <w:rFonts w:ascii="SimSun" w:eastAsia="SimSun"/>
          <w:sz w:val="21"/>
        </w:rPr>
      </w:pPr>
      <w:r>
        <w:br w:type="column"/>
      </w:r>
      <w:r>
        <w:rPr>
          <w:rFonts w:ascii="Arial" w:eastAsia="Arial"/>
          <w:spacing w:val="-1"/>
          <w:w w:val="70"/>
          <w:sz w:val="21"/>
        </w:rPr>
        <w:t>|0</w:t>
      </w:r>
      <w:r>
        <w:rPr>
          <w:rFonts w:ascii="SimSun" w:eastAsia="SimSun" w:hint="eastAsia"/>
          <w:w w:val="70"/>
          <w:sz w:val="21"/>
        </w:rPr>
        <w:t>〉</w:t>
      </w:r>
    </w:p>
    <w:p w:rsidR="00A325FF" w:rsidRDefault="002220C9">
      <w:pPr>
        <w:pStyle w:val="Overskrift4"/>
        <w:rPr>
          <w:rFonts w:ascii="SimSun" w:eastAsia="SimSun"/>
        </w:rPr>
      </w:pPr>
      <w:r>
        <w:rPr>
          <w:noProof/>
          <w:lang w:val="da-DK" w:eastAsia="da-DK" w:bidi="ar-SA"/>
        </w:rPr>
        <mc:AlternateContent>
          <mc:Choice Requires="wps">
            <w:drawing>
              <wp:anchor distT="0" distB="0" distL="114300" distR="114300" simplePos="0" relativeHeight="16306176" behindDoc="0" locked="0" layoutInCell="1" allowOverlap="1">
                <wp:simplePos x="0" y="0"/>
                <wp:positionH relativeFrom="page">
                  <wp:posOffset>4290695</wp:posOffset>
                </wp:positionH>
                <wp:positionV relativeFrom="paragraph">
                  <wp:posOffset>-72390</wp:posOffset>
                </wp:positionV>
                <wp:extent cx="60325" cy="0"/>
                <wp:effectExtent l="0" t="0" r="0" b="0"/>
                <wp:wrapNone/>
                <wp:docPr id="145"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25" cy="0"/>
                        </a:xfrm>
                        <a:prstGeom prst="line">
                          <a:avLst/>
                        </a:prstGeom>
                        <a:noFill/>
                        <a:ln w="1129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1" o:spid="_x0000_s1026" style="position:absolute;z-index:1630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7.85pt,-5.7pt" to="342.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" strokeweight=".31372mm">
                <w10:wrap anchorx="page"/>
              </v:line>
            </w:pict>
          </mc:Fallback>
        </mc:AlternateContent>
      </w:r>
      <w:r>
        <w:rPr>
          <w:noProof/>
          <w:lang w:val="da-DK" w:eastAsia="da-DK" w:bidi="ar-SA"/>
        </w:rPr>
        <mc:AlternateContent>
          <mc:Choice Requires="wpg">
            <w:drawing>
              <wp:anchor distT="0" distB="0" distL="114300" distR="114300" simplePos="0" relativeHeight="16310784" behindDoc="0" locked="0" layoutInCell="1" allowOverlap="1">
                <wp:simplePos x="0" y="0"/>
                <wp:positionH relativeFrom="page">
                  <wp:posOffset>4289425</wp:posOffset>
                </wp:positionH>
                <wp:positionV relativeFrom="paragraph">
                  <wp:posOffset>-236220</wp:posOffset>
                </wp:positionV>
                <wp:extent cx="2856230" cy="939800"/>
                <wp:effectExtent l="0" t="0" r="0" b="0"/>
                <wp:wrapNone/>
                <wp:docPr id="120"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6230" cy="939800"/>
                          <a:chOff x="6755" y="-372"/>
                          <a:chExt cx="4498" cy="1480"/>
                        </a:xfrm>
                      </wpg:grpSpPr>
                      <wps:wsp>
                        <wps:cNvPr id="121" name="AutoShape 100"/>
                        <wps:cNvSpPr>
                          <a:spLocks/>
                        </wps:cNvSpPr>
                        <wps:spPr bwMode="auto">
                          <a:xfrm>
                            <a:off x="7216" y="-115"/>
                            <a:ext cx="3100" cy="2"/>
                          </a:xfrm>
                          <a:custGeom>
                            <a:avLst/>
                            <a:gdLst>
                              <a:gd name="T0" fmla="+- 0 7216 7216"/>
                              <a:gd name="T1" fmla="*/ T0 w 3100"/>
                              <a:gd name="T2" fmla="+- 0 7763 7216"/>
                              <a:gd name="T3" fmla="*/ T2 w 3100"/>
                              <a:gd name="T4" fmla="+- 0 10291 7216"/>
                              <a:gd name="T5" fmla="*/ T4 w 3100"/>
                              <a:gd name="T6" fmla="+- 0 10315 7216"/>
                              <a:gd name="T7" fmla="*/ T6 w 3100"/>
                            </a:gdLst>
                            <a:ahLst/>
                            <a:cxnLst>
                              <a:cxn ang="0">
                                <a:pos x="T1" y="0"/>
                              </a:cxn>
                              <a:cxn ang="0">
                                <a:pos x="T3" y="0"/>
                              </a:cxn>
                              <a:cxn ang="0">
                                <a:pos x="T5" y="0"/>
                              </a:cxn>
                              <a:cxn ang="0">
                                <a:pos x="T7" y="0"/>
                              </a:cxn>
                            </a:cxnLst>
                            <a:rect l="0" t="0" r="r" b="b"/>
                            <a:pathLst>
                              <a:path w="3100">
                                <a:moveTo>
                                  <a:pt x="0" y="0"/>
                                </a:moveTo>
                                <a:lnTo>
                                  <a:pt x="547" y="0"/>
                                </a:lnTo>
                                <a:moveTo>
                                  <a:pt x="3075" y="0"/>
                                </a:moveTo>
                                <a:lnTo>
                                  <a:pt x="3099" y="0"/>
                                </a:lnTo>
                              </a:path>
                            </a:pathLst>
                          </a:custGeom>
                          <a:noFill/>
                          <a:ln w="1129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 name="Picture 9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10315" y="-298"/>
                            <a:ext cx="375"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Line 98"/>
                        <wps:cNvCnPr/>
                        <wps:spPr bwMode="auto">
                          <a:xfrm>
                            <a:off x="9409" y="325"/>
                            <a:ext cx="1417" cy="0"/>
                          </a:xfrm>
                          <a:prstGeom prst="line">
                            <a:avLst/>
                          </a:prstGeom>
                          <a:noFill/>
                          <a:ln w="1129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 name="AutoShape 97"/>
                        <wps:cNvSpPr>
                          <a:spLocks/>
                        </wps:cNvSpPr>
                        <wps:spPr bwMode="auto">
                          <a:xfrm>
                            <a:off x="6755" y="76"/>
                            <a:ext cx="4482" cy="919"/>
                          </a:xfrm>
                          <a:custGeom>
                            <a:avLst/>
                            <a:gdLst>
                              <a:gd name="T0" fmla="+- 0 6755 6755"/>
                              <a:gd name="T1" fmla="*/ T0 w 4482"/>
                              <a:gd name="T2" fmla="+- 0 995 76"/>
                              <a:gd name="T3" fmla="*/ 995 h 919"/>
                              <a:gd name="T4" fmla="+- 0 11237 6755"/>
                              <a:gd name="T5" fmla="*/ T4 w 4482"/>
                              <a:gd name="T6" fmla="+- 0 995 76"/>
                              <a:gd name="T7" fmla="*/ 995 h 919"/>
                              <a:gd name="T8" fmla="+- 0 10503 6755"/>
                              <a:gd name="T9" fmla="*/ T8 w 4482"/>
                              <a:gd name="T10" fmla="+- 0 76 76"/>
                              <a:gd name="T11" fmla="*/ 76 h 919"/>
                              <a:gd name="T12" fmla="+- 0 10503 6755"/>
                              <a:gd name="T13" fmla="*/ T12 w 4482"/>
                              <a:gd name="T14" fmla="+- 0 990 76"/>
                              <a:gd name="T15" fmla="*/ 990 h 919"/>
                            </a:gdLst>
                            <a:ahLst/>
                            <a:cxnLst>
                              <a:cxn ang="0">
                                <a:pos x="T1" y="T3"/>
                              </a:cxn>
                              <a:cxn ang="0">
                                <a:pos x="T5" y="T7"/>
                              </a:cxn>
                              <a:cxn ang="0">
                                <a:pos x="T9" y="T11"/>
                              </a:cxn>
                              <a:cxn ang="0">
                                <a:pos x="T13" y="T15"/>
                              </a:cxn>
                            </a:cxnLst>
                            <a:rect l="0" t="0" r="r" b="b"/>
                            <a:pathLst>
                              <a:path w="4482" h="919">
                                <a:moveTo>
                                  <a:pt x="0" y="919"/>
                                </a:moveTo>
                                <a:lnTo>
                                  <a:pt x="4482" y="919"/>
                                </a:lnTo>
                                <a:moveTo>
                                  <a:pt x="3748" y="0"/>
                                </a:moveTo>
                                <a:lnTo>
                                  <a:pt x="3748" y="914"/>
                                </a:lnTo>
                              </a:path>
                            </a:pathLst>
                          </a:custGeom>
                          <a:noFill/>
                          <a:ln w="564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96"/>
                        <wps:cNvSpPr>
                          <a:spLocks/>
                        </wps:cNvSpPr>
                        <wps:spPr bwMode="auto">
                          <a:xfrm>
                            <a:off x="10467" y="865"/>
                            <a:ext cx="72" cy="125"/>
                          </a:xfrm>
                          <a:custGeom>
                            <a:avLst/>
                            <a:gdLst>
                              <a:gd name="T0" fmla="+- 0 10538 10467"/>
                              <a:gd name="T1" fmla="*/ T0 w 72"/>
                              <a:gd name="T2" fmla="+- 0 865 865"/>
                              <a:gd name="T3" fmla="*/ 865 h 125"/>
                              <a:gd name="T4" fmla="+- 0 10503 10467"/>
                              <a:gd name="T5" fmla="*/ T4 w 72"/>
                              <a:gd name="T6" fmla="+- 0 990 865"/>
                              <a:gd name="T7" fmla="*/ 990 h 125"/>
                              <a:gd name="T8" fmla="+- 0 10467 10467"/>
                              <a:gd name="T9" fmla="*/ T8 w 72"/>
                              <a:gd name="T10" fmla="+- 0 865 865"/>
                              <a:gd name="T11" fmla="*/ 865 h 125"/>
                              <a:gd name="T12" fmla="+- 0 10503 10467"/>
                              <a:gd name="T13" fmla="*/ T12 w 72"/>
                              <a:gd name="T14" fmla="+- 0 901 865"/>
                              <a:gd name="T15" fmla="*/ 901 h 125"/>
                              <a:gd name="T16" fmla="+- 0 10538 10467"/>
                              <a:gd name="T17" fmla="*/ T16 w 72"/>
                              <a:gd name="T18" fmla="+- 0 865 865"/>
                              <a:gd name="T19" fmla="*/ 865 h 125"/>
                            </a:gdLst>
                            <a:ahLst/>
                            <a:cxnLst>
                              <a:cxn ang="0">
                                <a:pos x="T1" y="T3"/>
                              </a:cxn>
                              <a:cxn ang="0">
                                <a:pos x="T5" y="T7"/>
                              </a:cxn>
                              <a:cxn ang="0">
                                <a:pos x="T9" y="T11"/>
                              </a:cxn>
                              <a:cxn ang="0">
                                <a:pos x="T13" y="T15"/>
                              </a:cxn>
                              <a:cxn ang="0">
                                <a:pos x="T17" y="T19"/>
                              </a:cxn>
                            </a:cxnLst>
                            <a:rect l="0" t="0" r="r" b="b"/>
                            <a:pathLst>
                              <a:path w="72" h="125">
                                <a:moveTo>
                                  <a:pt x="71" y="0"/>
                                </a:moveTo>
                                <a:lnTo>
                                  <a:pt x="36" y="125"/>
                                </a:lnTo>
                                <a:lnTo>
                                  <a:pt x="0" y="0"/>
                                </a:lnTo>
                                <a:lnTo>
                                  <a:pt x="36" y="36"/>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95"/>
                        <wps:cNvSpPr>
                          <a:spLocks/>
                        </wps:cNvSpPr>
                        <wps:spPr bwMode="auto">
                          <a:xfrm>
                            <a:off x="10467" y="865"/>
                            <a:ext cx="72" cy="125"/>
                          </a:xfrm>
                          <a:custGeom>
                            <a:avLst/>
                            <a:gdLst>
                              <a:gd name="T0" fmla="+- 0 10503 10467"/>
                              <a:gd name="T1" fmla="*/ T0 w 72"/>
                              <a:gd name="T2" fmla="+- 0 901 865"/>
                              <a:gd name="T3" fmla="*/ 901 h 125"/>
                              <a:gd name="T4" fmla="+- 0 10467 10467"/>
                              <a:gd name="T5" fmla="*/ T4 w 72"/>
                              <a:gd name="T6" fmla="+- 0 865 865"/>
                              <a:gd name="T7" fmla="*/ 865 h 125"/>
                              <a:gd name="T8" fmla="+- 0 10503 10467"/>
                              <a:gd name="T9" fmla="*/ T8 w 72"/>
                              <a:gd name="T10" fmla="+- 0 990 865"/>
                              <a:gd name="T11" fmla="*/ 990 h 125"/>
                              <a:gd name="T12" fmla="+- 0 10538 10467"/>
                              <a:gd name="T13" fmla="*/ T12 w 72"/>
                              <a:gd name="T14" fmla="+- 0 865 865"/>
                              <a:gd name="T15" fmla="*/ 865 h 125"/>
                              <a:gd name="T16" fmla="+- 0 10503 10467"/>
                              <a:gd name="T17" fmla="*/ T16 w 72"/>
                              <a:gd name="T18" fmla="+- 0 901 865"/>
                              <a:gd name="T19" fmla="*/ 901 h 125"/>
                            </a:gdLst>
                            <a:ahLst/>
                            <a:cxnLst>
                              <a:cxn ang="0">
                                <a:pos x="T1" y="T3"/>
                              </a:cxn>
                              <a:cxn ang="0">
                                <a:pos x="T5" y="T7"/>
                              </a:cxn>
                              <a:cxn ang="0">
                                <a:pos x="T9" y="T11"/>
                              </a:cxn>
                              <a:cxn ang="0">
                                <a:pos x="T13" y="T15"/>
                              </a:cxn>
                              <a:cxn ang="0">
                                <a:pos x="T17" y="T19"/>
                              </a:cxn>
                            </a:cxnLst>
                            <a:rect l="0" t="0" r="r" b="b"/>
                            <a:pathLst>
                              <a:path w="72" h="125">
                                <a:moveTo>
                                  <a:pt x="36" y="36"/>
                                </a:moveTo>
                                <a:lnTo>
                                  <a:pt x="0" y="0"/>
                                </a:lnTo>
                                <a:lnTo>
                                  <a:pt x="36" y="125"/>
                                </a:lnTo>
                                <a:lnTo>
                                  <a:pt x="71" y="0"/>
                                </a:lnTo>
                                <a:lnTo>
                                  <a:pt x="36" y="36"/>
                                </a:lnTo>
                                <a:close/>
                              </a:path>
                            </a:pathLst>
                          </a:custGeom>
                          <a:noFill/>
                          <a:ln w="564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Line 94"/>
                        <wps:cNvCnPr/>
                        <wps:spPr bwMode="auto">
                          <a:xfrm>
                            <a:off x="6916" y="871"/>
                            <a:ext cx="0" cy="232"/>
                          </a:xfrm>
                          <a:prstGeom prst="line">
                            <a:avLst/>
                          </a:prstGeom>
                          <a:noFill/>
                          <a:ln w="56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 name="Line 93"/>
                        <wps:cNvCnPr/>
                        <wps:spPr bwMode="auto">
                          <a:xfrm>
                            <a:off x="11200" y="325"/>
                            <a:ext cx="26" cy="0"/>
                          </a:xfrm>
                          <a:prstGeom prst="line">
                            <a:avLst/>
                          </a:prstGeom>
                          <a:noFill/>
                          <a:ln w="1129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9" name="Picture 9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10825" y="100"/>
                            <a:ext cx="375"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Line 91"/>
                        <wps:cNvCnPr/>
                        <wps:spPr bwMode="auto">
                          <a:xfrm>
                            <a:off x="11026" y="466"/>
                            <a:ext cx="0" cy="529"/>
                          </a:xfrm>
                          <a:prstGeom prst="line">
                            <a:avLst/>
                          </a:prstGeom>
                          <a:noFill/>
                          <a:ln w="56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 name="Freeform 90"/>
                        <wps:cNvSpPr>
                          <a:spLocks/>
                        </wps:cNvSpPr>
                        <wps:spPr bwMode="auto">
                          <a:xfrm>
                            <a:off x="10990" y="870"/>
                            <a:ext cx="72" cy="125"/>
                          </a:xfrm>
                          <a:custGeom>
                            <a:avLst/>
                            <a:gdLst>
                              <a:gd name="T0" fmla="+- 0 11061 10990"/>
                              <a:gd name="T1" fmla="*/ T0 w 72"/>
                              <a:gd name="T2" fmla="+- 0 870 870"/>
                              <a:gd name="T3" fmla="*/ 870 h 125"/>
                              <a:gd name="T4" fmla="+- 0 11026 10990"/>
                              <a:gd name="T5" fmla="*/ T4 w 72"/>
                              <a:gd name="T6" fmla="+- 0 995 870"/>
                              <a:gd name="T7" fmla="*/ 995 h 125"/>
                              <a:gd name="T8" fmla="+- 0 10990 10990"/>
                              <a:gd name="T9" fmla="*/ T8 w 72"/>
                              <a:gd name="T10" fmla="+- 0 870 870"/>
                              <a:gd name="T11" fmla="*/ 870 h 125"/>
                              <a:gd name="T12" fmla="+- 0 11026 10990"/>
                              <a:gd name="T13" fmla="*/ T12 w 72"/>
                              <a:gd name="T14" fmla="+- 0 906 870"/>
                              <a:gd name="T15" fmla="*/ 906 h 125"/>
                              <a:gd name="T16" fmla="+- 0 11061 10990"/>
                              <a:gd name="T17" fmla="*/ T16 w 72"/>
                              <a:gd name="T18" fmla="+- 0 870 870"/>
                              <a:gd name="T19" fmla="*/ 870 h 125"/>
                            </a:gdLst>
                            <a:ahLst/>
                            <a:cxnLst>
                              <a:cxn ang="0">
                                <a:pos x="T1" y="T3"/>
                              </a:cxn>
                              <a:cxn ang="0">
                                <a:pos x="T5" y="T7"/>
                              </a:cxn>
                              <a:cxn ang="0">
                                <a:pos x="T9" y="T11"/>
                              </a:cxn>
                              <a:cxn ang="0">
                                <a:pos x="T13" y="T15"/>
                              </a:cxn>
                              <a:cxn ang="0">
                                <a:pos x="T17" y="T19"/>
                              </a:cxn>
                            </a:cxnLst>
                            <a:rect l="0" t="0" r="r" b="b"/>
                            <a:pathLst>
                              <a:path w="72" h="125">
                                <a:moveTo>
                                  <a:pt x="71" y="0"/>
                                </a:moveTo>
                                <a:lnTo>
                                  <a:pt x="36" y="125"/>
                                </a:lnTo>
                                <a:lnTo>
                                  <a:pt x="0" y="0"/>
                                </a:lnTo>
                                <a:lnTo>
                                  <a:pt x="36" y="36"/>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89"/>
                        <wps:cNvSpPr>
                          <a:spLocks/>
                        </wps:cNvSpPr>
                        <wps:spPr bwMode="auto">
                          <a:xfrm>
                            <a:off x="10990" y="870"/>
                            <a:ext cx="72" cy="125"/>
                          </a:xfrm>
                          <a:custGeom>
                            <a:avLst/>
                            <a:gdLst>
                              <a:gd name="T0" fmla="+- 0 11026 10990"/>
                              <a:gd name="T1" fmla="*/ T0 w 72"/>
                              <a:gd name="T2" fmla="+- 0 906 870"/>
                              <a:gd name="T3" fmla="*/ 906 h 125"/>
                              <a:gd name="T4" fmla="+- 0 10990 10990"/>
                              <a:gd name="T5" fmla="*/ T4 w 72"/>
                              <a:gd name="T6" fmla="+- 0 870 870"/>
                              <a:gd name="T7" fmla="*/ 870 h 125"/>
                              <a:gd name="T8" fmla="+- 0 11026 10990"/>
                              <a:gd name="T9" fmla="*/ T8 w 72"/>
                              <a:gd name="T10" fmla="+- 0 995 870"/>
                              <a:gd name="T11" fmla="*/ 995 h 125"/>
                              <a:gd name="T12" fmla="+- 0 11061 10990"/>
                              <a:gd name="T13" fmla="*/ T12 w 72"/>
                              <a:gd name="T14" fmla="+- 0 870 870"/>
                              <a:gd name="T15" fmla="*/ 870 h 125"/>
                              <a:gd name="T16" fmla="+- 0 11026 10990"/>
                              <a:gd name="T17" fmla="*/ T16 w 72"/>
                              <a:gd name="T18" fmla="+- 0 906 870"/>
                              <a:gd name="T19" fmla="*/ 906 h 125"/>
                            </a:gdLst>
                            <a:ahLst/>
                            <a:cxnLst>
                              <a:cxn ang="0">
                                <a:pos x="T1" y="T3"/>
                              </a:cxn>
                              <a:cxn ang="0">
                                <a:pos x="T5" y="T7"/>
                              </a:cxn>
                              <a:cxn ang="0">
                                <a:pos x="T9" y="T11"/>
                              </a:cxn>
                              <a:cxn ang="0">
                                <a:pos x="T13" y="T15"/>
                              </a:cxn>
                              <a:cxn ang="0">
                                <a:pos x="T17" y="T19"/>
                              </a:cxn>
                            </a:cxnLst>
                            <a:rect l="0" t="0" r="r" b="b"/>
                            <a:pathLst>
                              <a:path w="72" h="125">
                                <a:moveTo>
                                  <a:pt x="36" y="36"/>
                                </a:moveTo>
                                <a:lnTo>
                                  <a:pt x="0" y="0"/>
                                </a:lnTo>
                                <a:lnTo>
                                  <a:pt x="36" y="125"/>
                                </a:lnTo>
                                <a:lnTo>
                                  <a:pt x="71" y="0"/>
                                </a:lnTo>
                                <a:lnTo>
                                  <a:pt x="36" y="36"/>
                                </a:lnTo>
                                <a:close/>
                              </a:path>
                            </a:pathLst>
                          </a:custGeom>
                          <a:noFill/>
                          <a:ln w="564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Line 88"/>
                        <wps:cNvCnPr/>
                        <wps:spPr bwMode="auto">
                          <a:xfrm>
                            <a:off x="7218" y="325"/>
                            <a:ext cx="545" cy="0"/>
                          </a:xfrm>
                          <a:prstGeom prst="line">
                            <a:avLst/>
                          </a:prstGeom>
                          <a:noFill/>
                          <a:ln w="1129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4" name="Picture 8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7316" y="-169"/>
                            <a:ext cx="365" cy="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Line 86"/>
                        <wps:cNvCnPr/>
                        <wps:spPr bwMode="auto">
                          <a:xfrm>
                            <a:off x="8537" y="325"/>
                            <a:ext cx="508" cy="0"/>
                          </a:xfrm>
                          <a:prstGeom prst="line">
                            <a:avLst/>
                          </a:prstGeom>
                          <a:noFill/>
                          <a:ln w="1129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 name="Rectangle 85"/>
                        <wps:cNvSpPr>
                          <a:spLocks noChangeArrowheads="1"/>
                        </wps:cNvSpPr>
                        <wps:spPr bwMode="auto">
                          <a:xfrm>
                            <a:off x="9044" y="117"/>
                            <a:ext cx="365" cy="370"/>
                          </a:xfrm>
                          <a:prstGeom prst="rect">
                            <a:avLst/>
                          </a:prstGeom>
                          <a:solidFill>
                            <a:srgbClr val="E8C3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Text Box 84"/>
                        <wps:cNvSpPr txBox="1">
                          <a:spLocks noChangeArrowheads="1"/>
                        </wps:cNvSpPr>
                        <wps:spPr bwMode="auto">
                          <a:xfrm>
                            <a:off x="6924" y="-291"/>
                            <a:ext cx="229" cy="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17" w:lineRule="exact"/>
                                <w:rPr>
                                  <w:rFonts w:ascii="Arial"/>
                                  <w:sz w:val="28"/>
                                </w:rPr>
                              </w:pPr>
                              <w:r>
                                <w:rPr>
                                  <w:rFonts w:ascii="Arial"/>
                                  <w:w w:val="101"/>
                                  <w:sz w:val="28"/>
                                  <w:shd w:val="clear" w:color="auto" w:fill="00CFE4"/>
                                </w:rPr>
                                <w:t>H</w:t>
                              </w:r>
                            </w:p>
                            <w:p w:rsidR="00A325FF" w:rsidRDefault="00D10E8B">
                              <w:pPr>
                                <w:spacing w:before="105"/>
                                <w:ind w:left="18"/>
                                <w:rPr>
                                  <w:rFonts w:ascii="Arial"/>
                                  <w:sz w:val="28"/>
                                </w:rPr>
                              </w:pPr>
                              <w:r>
                                <w:rPr>
                                  <w:rFonts w:ascii="Arial"/>
                                  <w:w w:val="101"/>
                                  <w:sz w:val="28"/>
                                  <w:shd w:val="clear" w:color="auto" w:fill="B1D64F"/>
                                </w:rPr>
                                <w:t>X</w:t>
                              </w:r>
                            </w:p>
                          </w:txbxContent>
                        </wps:txbx>
                        <wps:bodyPr rot="0" vert="horz" wrap="square" lIns="0" tIns="0" rIns="0" bIns="0" anchor="t" anchorCtr="0" upright="1">
                          <a:noAutofit/>
                        </wps:bodyPr>
                      </wps:wsp>
                      <wps:wsp>
                        <wps:cNvPr id="138" name="Text Box 83"/>
                        <wps:cNvSpPr txBox="1">
                          <a:spLocks noChangeArrowheads="1"/>
                        </wps:cNvSpPr>
                        <wps:spPr bwMode="auto">
                          <a:xfrm>
                            <a:off x="7835" y="-372"/>
                            <a:ext cx="1523"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477" w:lineRule="exact"/>
                                <w:rPr>
                                  <w:rFonts w:ascii="Arial"/>
                                  <w:sz w:val="28"/>
                                </w:rPr>
                              </w:pPr>
                              <w:r>
                                <w:rPr>
                                  <w:rFonts w:ascii="Arial"/>
                                  <w:sz w:val="28"/>
                                  <w:shd w:val="clear" w:color="auto" w:fill="E8C346"/>
                                </w:rPr>
                                <w:t>id</w:t>
                              </w:r>
                              <w:r>
                                <w:rPr>
                                  <w:rFonts w:ascii="Arial"/>
                                  <w:sz w:val="28"/>
                                </w:rPr>
                                <w:t xml:space="preserve"> </w:t>
                              </w:r>
                              <w:r>
                                <w:rPr>
                                  <w:rFonts w:ascii="Arial"/>
                                  <w:sz w:val="28"/>
                                  <w:shd w:val="clear" w:color="auto" w:fill="E8C346"/>
                                </w:rPr>
                                <w:t>id</w:t>
                              </w:r>
                              <w:r>
                                <w:rPr>
                                  <w:rFonts w:ascii="Arial"/>
                                  <w:sz w:val="28"/>
                                </w:rPr>
                                <w:t xml:space="preserve"> </w:t>
                              </w:r>
                              <w:r>
                                <w:rPr>
                                  <w:rFonts w:ascii="Arial"/>
                                  <w:position w:val="-4"/>
                                  <w:sz w:val="42"/>
                                </w:rPr>
                                <w:t xml:space="preserve">... </w:t>
                              </w:r>
                              <w:r>
                                <w:rPr>
                                  <w:rFonts w:ascii="Arial"/>
                                  <w:sz w:val="28"/>
                                  <w:shd w:val="clear" w:color="auto" w:fill="E8C346"/>
                                </w:rPr>
                                <w:t>id</w:t>
                              </w:r>
                            </w:p>
                          </w:txbxContent>
                        </wps:txbx>
                        <wps:bodyPr rot="0" vert="horz" wrap="square" lIns="0" tIns="0" rIns="0" bIns="0" anchor="t" anchorCtr="0" upright="1">
                          <a:noAutofit/>
                        </wps:bodyPr>
                      </wps:wsp>
                      <wps:wsp>
                        <wps:cNvPr id="139" name="Text Box 82"/>
                        <wps:cNvSpPr txBox="1">
                          <a:spLocks noChangeArrowheads="1"/>
                        </wps:cNvSpPr>
                        <wps:spPr bwMode="auto">
                          <a:xfrm>
                            <a:off x="10497" y="-316"/>
                            <a:ext cx="757"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736"/>
                                </w:tabs>
                                <w:spacing w:before="3"/>
                                <w:rPr>
                                  <w:sz w:val="10"/>
                                </w:rPr>
                              </w:pPr>
                              <w:r>
                                <w:rPr>
                                  <w:rFonts w:ascii="Arial"/>
                                  <w:w w:val="105"/>
                                  <w:sz w:val="10"/>
                                </w:rPr>
                                <w:t>z</w:t>
                              </w:r>
                              <w:r>
                                <w:rPr>
                                  <w:rFonts w:ascii="Arial"/>
                                  <w:sz w:val="10"/>
                                </w:rPr>
                                <w:t xml:space="preserve">     </w:t>
                              </w:r>
                              <w:r>
                                <w:rPr>
                                  <w:w w:val="106"/>
                                  <w:sz w:val="10"/>
                                  <w:u w:val="single"/>
                                </w:rPr>
                                <w:t xml:space="preserve"> </w:t>
                              </w:r>
                              <w:r>
                                <w:rPr>
                                  <w:sz w:val="10"/>
                                  <w:u w:val="single"/>
                                </w:rPr>
                                <w:tab/>
                              </w:r>
                            </w:p>
                          </w:txbxContent>
                        </wps:txbx>
                        <wps:bodyPr rot="0" vert="horz" wrap="square" lIns="0" tIns="0" rIns="0" bIns="0" anchor="t" anchorCtr="0" upright="1">
                          <a:noAutofit/>
                        </wps:bodyPr>
                      </wps:wsp>
                      <wps:wsp>
                        <wps:cNvPr id="140" name="Text Box 81"/>
                        <wps:cNvSpPr txBox="1">
                          <a:spLocks noChangeArrowheads="1"/>
                        </wps:cNvSpPr>
                        <wps:spPr bwMode="auto">
                          <a:xfrm>
                            <a:off x="7408" y="158"/>
                            <a:ext cx="187"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17" w:lineRule="exact"/>
                                <w:rPr>
                                  <w:rFonts w:ascii="Arial"/>
                                  <w:sz w:val="28"/>
                                </w:rPr>
                              </w:pPr>
                              <w:r>
                                <w:rPr>
                                  <w:rFonts w:ascii="Arial"/>
                                  <w:w w:val="101"/>
                                  <w:sz w:val="28"/>
                                </w:rPr>
                                <w:t>+</w:t>
                              </w:r>
                            </w:p>
                          </w:txbxContent>
                        </wps:txbx>
                        <wps:bodyPr rot="0" vert="horz" wrap="square" lIns="0" tIns="0" rIns="0" bIns="0" anchor="t" anchorCtr="0" upright="1">
                          <a:noAutofit/>
                        </wps:bodyPr>
                      </wps:wsp>
                      <wps:wsp>
                        <wps:cNvPr id="141" name="Text Box 80"/>
                        <wps:cNvSpPr txBox="1">
                          <a:spLocks noChangeArrowheads="1"/>
                        </wps:cNvSpPr>
                        <wps:spPr bwMode="auto">
                          <a:xfrm>
                            <a:off x="7835" y="119"/>
                            <a:ext cx="242"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17" w:lineRule="exact"/>
                                <w:rPr>
                                  <w:rFonts w:ascii="Arial"/>
                                  <w:sz w:val="28"/>
                                </w:rPr>
                              </w:pPr>
                              <w:r>
                                <w:rPr>
                                  <w:rFonts w:ascii="Arial"/>
                                  <w:sz w:val="28"/>
                                  <w:shd w:val="clear" w:color="auto" w:fill="E8C346"/>
                                </w:rPr>
                                <w:t>id</w:t>
                              </w:r>
                            </w:p>
                          </w:txbxContent>
                        </wps:txbx>
                        <wps:bodyPr rot="0" vert="horz" wrap="square" lIns="0" tIns="0" rIns="0" bIns="0" anchor="t" anchorCtr="0" upright="1">
                          <a:noAutofit/>
                        </wps:bodyPr>
                      </wps:wsp>
                      <wps:wsp>
                        <wps:cNvPr id="142" name="Text Box 79"/>
                        <wps:cNvSpPr txBox="1">
                          <a:spLocks noChangeArrowheads="1"/>
                        </wps:cNvSpPr>
                        <wps:spPr bwMode="auto">
                          <a:xfrm>
                            <a:off x="8245" y="41"/>
                            <a:ext cx="1114"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477" w:lineRule="exact"/>
                                <w:rPr>
                                  <w:rFonts w:ascii="Arial"/>
                                  <w:sz w:val="28"/>
                                </w:rPr>
                              </w:pPr>
                              <w:r>
                                <w:rPr>
                                  <w:rFonts w:ascii="Arial"/>
                                  <w:sz w:val="28"/>
                                  <w:shd w:val="clear" w:color="auto" w:fill="E8C346"/>
                                </w:rPr>
                                <w:t>id</w:t>
                              </w:r>
                              <w:r>
                                <w:rPr>
                                  <w:rFonts w:ascii="Arial"/>
                                  <w:sz w:val="28"/>
                                </w:rPr>
                                <w:t xml:space="preserve"> </w:t>
                              </w:r>
                              <w:r>
                                <w:rPr>
                                  <w:rFonts w:ascii="Arial"/>
                                  <w:position w:val="-4"/>
                                  <w:sz w:val="42"/>
                                </w:rPr>
                                <w:t xml:space="preserve">... </w:t>
                              </w:r>
                              <w:r>
                                <w:rPr>
                                  <w:rFonts w:ascii="Arial"/>
                                  <w:sz w:val="28"/>
                                </w:rPr>
                                <w:t>id</w:t>
                              </w:r>
                            </w:p>
                          </w:txbxContent>
                        </wps:txbx>
                        <wps:bodyPr rot="0" vert="horz" wrap="square" lIns="0" tIns="0" rIns="0" bIns="0" anchor="t" anchorCtr="0" upright="1">
                          <a:noAutofit/>
                        </wps:bodyPr>
                      </wps:wsp>
                      <wps:wsp>
                        <wps:cNvPr id="143" name="Text Box 78"/>
                        <wps:cNvSpPr txBox="1">
                          <a:spLocks noChangeArrowheads="1"/>
                        </wps:cNvSpPr>
                        <wps:spPr bwMode="auto">
                          <a:xfrm>
                            <a:off x="11007" y="83"/>
                            <a:ext cx="74"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3"/>
                                <w:rPr>
                                  <w:rFonts w:ascii="Arial"/>
                                  <w:sz w:val="10"/>
                                </w:rPr>
                              </w:pPr>
                              <w:r>
                                <w:rPr>
                                  <w:rFonts w:ascii="Arial"/>
                                  <w:w w:val="106"/>
                                  <w:sz w:val="10"/>
                                </w:rPr>
                                <w:t>z</w:t>
                              </w:r>
                            </w:p>
                          </w:txbxContent>
                        </wps:txbx>
                        <wps:bodyPr rot="0" vert="horz" wrap="square" lIns="0" tIns="0" rIns="0" bIns="0" anchor="t" anchorCtr="0" upright="1">
                          <a:noAutofit/>
                        </wps:bodyPr>
                      </wps:wsp>
                      <wps:wsp>
                        <wps:cNvPr id="144" name="Text Box 77"/>
                        <wps:cNvSpPr txBox="1">
                          <a:spLocks noChangeArrowheads="1"/>
                        </wps:cNvSpPr>
                        <wps:spPr bwMode="auto">
                          <a:xfrm>
                            <a:off x="9527" y="-301"/>
                            <a:ext cx="764" cy="370"/>
                          </a:xfrm>
                          <a:prstGeom prst="rect">
                            <a:avLst/>
                          </a:prstGeom>
                          <a:solidFill>
                            <a:srgbClr val="EF85B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6"/>
                                <w:ind w:left="46"/>
                                <w:rPr>
                                  <w:rFonts w:ascii="Arial" w:hAnsi="Arial"/>
                                  <w:sz w:val="28"/>
                                </w:rPr>
                              </w:pPr>
                              <w:r>
                                <w:rPr>
                                  <w:rFonts w:ascii="Arial" w:hAnsi="Arial"/>
                                  <w:sz w:val="28"/>
                                </w:rPr>
                                <w:t>S</w:t>
                              </w:r>
                              <w:r>
                                <w:rPr>
                                  <w:rFonts w:ascii="Arial" w:hAnsi="Arial"/>
                                  <w:sz w:val="28"/>
                                  <w:vertAlign w:val="superscript"/>
                                </w:rPr>
                                <w:t>†</w:t>
                              </w:r>
                              <w:r>
                                <w:rPr>
                                  <w:rFonts w:ascii="Arial" w:hAnsi="Arial"/>
                                  <w:spacing w:val="58"/>
                                  <w:sz w:val="28"/>
                                </w:rPr>
                                <w:t xml:space="preserve"> </w:t>
                              </w:r>
                              <w:r>
                                <w:rPr>
                                  <w:rFonts w:ascii="Arial" w:hAnsi="Arial"/>
                                  <w:sz w:val="28"/>
                                </w:rPr>
                                <w:t>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6" o:spid="_x0000_s3021" style="position:absolute;left:0;text-align:left;margin-left:337.75pt;margin-top:-18.6pt;width:224.9pt;height:74pt;z-index:16310784;mso-position-horizontal-relative:page;mso-position-vertical-relative:text" coordorigin="6755,-372" coordsize="4498,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">
                <v:shape id="AutoShape 100" o:spid="_x0000_s3022" style="position:absolute;left:7216;top:-115;width:3100;height:2;visibility:visible;mso-wrap-style:square;v-text-anchor:top" coordsize="3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lmB8QA&#10;AADcAAAADwAAAGRycy9kb3ducmV2LnhtbERPS2sCMRC+F/wPYQRvNasHK6tR+kDUi1DbqsdxM24W&#10;N5NlE9etv74RhN7m43vOdN7aUjRU+8KxgkE/AUGcOV1wruD7a/E8BuEDssbSMSn4JQ/zWedpiql2&#10;V/6kZhtyEUPYp6jAhFClUvrMkEXfdxVx5E6uthgirHOpa7zGcFvKYZKMpMWCY4PBit4NZeftxSo4&#10;HxeHH1fdNvuP9fGFm127W74ZpXrd9nUCIlAb/sUP90rH+cMB3J+JF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ZgfEAAAA3AAAAA8AAAAAAAAAAAAAAAAAmAIAAGRycy9k&#10;b3ducmV2LnhtbFBLBQYAAAAABAAEAPUAAACJAwAAAAA=&#10;" path="m,l547,m3075,r24,e" filled="f" strokeweight=".31372mm">
                  <v:path arrowok="t" o:connecttype="custom" o:connectlocs="0,0;547,0;3075,0;3099,0" o:connectangles="0,0,0,0"/>
                </v:shape>
                <v:shape id="Picture 99" o:spid="_x0000_s3023" type="#_x0000_t75" style="position:absolute;left:10315;top:-298;width:375;height: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6c0rCAAAA3AAAAA8AAABkcnMvZG93bnJldi54bWxET0trAjEQvgv9D2EKXkST7qHq1iilUPBU&#10;8AHqbboZdxc3kyWJ7vbfm4LgbT6+5yxWvW3EjXyoHWt4mygQxIUzNZca9rvv8QxEiMgGG8ek4Y8C&#10;rJYvgwXmxnW8ods2liKFcMhRQxVjm0sZioosholriRN3dt5iTNCX0njsUrhtZKbUu7RYc2qosKWv&#10;iorL9mo1XH+7qNr5sZjtG9VNT+UoHPyP1sPX/vMDRKQ+PsUP99qk+VkG/8+kC+Ty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enNKwgAAANwAAAAPAAAAAAAAAAAAAAAAAJ8C&#10;AABkcnMvZG93bnJldi54bWxQSwUGAAAAAAQABAD3AAAAjgMAAAAA&#10;">
                  <v:imagedata r:id="rId270" o:title=""/>
                </v:shape>
                <v:line id="Line 98" o:spid="_x0000_s3024" style="position:absolute;visibility:visible;mso-wrap-style:square" from="9409,325" to="1082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x2J8AAAADcAAAADwAAAGRycy9kb3ducmV2LnhtbERPTYvCMBC9C/6HMMLeNF1FkWoUWVb0&#10;uurB49CMTdxmUppU6/76jSB4m8f7nOW6c5W4UROsZwWfowwEceG15VLB6bgdzkGEiKyx8kwKHhRg&#10;ver3lphrf+cfuh1iKVIIhxwVmBjrXMpQGHIYRr4mTtzFNw5jgk0pdYP3FO4qOc6ymXRoOTUYrOnL&#10;UPF7aJ2CaTt72O10c22vxp/+vnfn2ti9Uh+DbrMAEamLb/HLvddp/ngCz2fSBXL1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I8difAAAAA3AAAAA8AAAAAAAAAAAAAAAAA&#10;oQIAAGRycy9kb3ducmV2LnhtbFBLBQYAAAAABAAEAPkAAACOAwAAAAA=&#10;" strokeweight=".31372mm"/>
                <v:shape id="AutoShape 97" o:spid="_x0000_s3025" style="position:absolute;left:6755;top:76;width:4482;height:919;visibility:visible;mso-wrap-style:square;v-text-anchor:top" coordsize="4482,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EbMMA&#10;AADcAAAADwAAAGRycy9kb3ducmV2LnhtbERPTWsCMRC9F/ofwgi9adZF2rI1iigWPVRxW+h1uplu&#10;tt1MliTq+u9NQehtHu9zpvPetuJEPjSOFYxHGQjiyumGawUf7+vhM4gQkTW2jknBhQLMZ/d3Uyy0&#10;O/OBTmWsRQrhUKACE2NXSBkqQxbDyHXEift23mJM0NdSezyncNvKPMsepcWGU4PBjpaGqt/yaBVs&#10;v57a/RF3Pl+sTPn583aZ+NelUg+DfvECIlIf/8U390an+fkE/p5JF8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aEbMMAAADcAAAADwAAAAAAAAAAAAAAAACYAgAAZHJzL2Rv&#10;d25yZXYueG1sUEsFBgAAAAAEAAQA9QAAAIgDAAAAAA==&#10;" path="m,919r4482,m3748,r,914e" filled="f" strokeweight=".15686mm">
                  <v:path arrowok="t" o:connecttype="custom" o:connectlocs="0,995;4482,995;3748,76;3748,990" o:connectangles="0,0,0,0"/>
                </v:shape>
                <v:shape id="Freeform 96" o:spid="_x0000_s3026" style="position:absolute;left:10467;top:865;width:72;height:125;visibility:visible;mso-wrap-style:square;v-text-anchor:top" coordsize="72,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QmasEA&#10;AADcAAAADwAAAGRycy9kb3ducmV2LnhtbERPS2vCQBC+C/0PyxR6000DPkhdpQQqFr0YpechO82G&#10;ZmfT7Brjv3cFwdt8fM9ZrgfbiJ46XztW8D5JQBCXTtdcKTgdv8YLED4ga2wck4IreVivXkZLzLS7&#10;8IH6IlQihrDPUIEJoc2k9KUhi37iWuLI/brOYoiwq6Tu8BLDbSPTJJlJizXHBoMt5YbKv+JsFaR+&#10;uzPfeZ//aPu/6efHPZ02Xqm31+HzA0SgITzFD/dWx/npFO7PxAvk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EJmrBAAAA3AAAAA8AAAAAAAAAAAAAAAAAmAIAAGRycy9kb3du&#10;cmV2LnhtbFBLBQYAAAAABAAEAPUAAACGAwAAAAA=&#10;" path="m71,l36,125,,,36,36,71,xe" fillcolor="black" stroked="f">
                  <v:path arrowok="t" o:connecttype="custom" o:connectlocs="71,865;36,990;0,865;36,901;71,865" o:connectangles="0,0,0,0,0"/>
                </v:shape>
                <v:shape id="Freeform 95" o:spid="_x0000_s3027" style="position:absolute;left:10467;top:865;width:72;height:125;visibility:visible;mso-wrap-style:square;v-text-anchor:top" coordsize="72,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TdL8A&#10;AADcAAAADwAAAGRycy9kb3ducmV2LnhtbERPy6rCMBDdX/Afwgh3d011IVKNIqIggoIPXA/NmBab&#10;SUmiVr/+RhDczeE8ZzJrbS3u5EPlWEG/l4EgLpyu2Cg4HVd/IxAhImusHZOCJwWYTTs/E8y1e/Ce&#10;7odoRArhkKOCMsYmlzIUJVkMPdcQJ+7ivMWYoDdSe3ykcFvLQZYNpcWKU0OJDS1KKq6Hm1WwOfnz&#10;ZUnrZ3jt+nV8mdvWmp1Sv912PgYRqY1f8ce91mn+YAjvZ9IFcv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cJN0vwAAANwAAAAPAAAAAAAAAAAAAAAAAJgCAABkcnMvZG93bnJl&#10;di54bWxQSwUGAAAAAAQABAD1AAAAhAMAAAAA&#10;" path="m36,36l,,36,125,71,,36,36xe" filled="f" strokeweight=".15686mm">
                  <v:path arrowok="t" o:connecttype="custom" o:connectlocs="36,901;0,865;36,990;71,865;36,901" o:connectangles="0,0,0,0,0"/>
                </v:shape>
                <v:line id="Line 94" o:spid="_x0000_s3028" style="position:absolute;visibility:visible;mso-wrap-style:square" from="6916,871" to="6916,11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Z+BMMAAADcAAAADwAAAGRycy9kb3ducmV2LnhtbERPTWvCQBC9C/6HZYTedJMI2kbXEAJt&#10;xUNBW/A6ZKdJaHY23d1q/PfdQsHbPN7nbIvR9OJCzneWFaSLBARxbXXHjYKP9+f5IwgfkDX2lknB&#10;jTwUu+lki7m2Vz7S5RQaEUPY56igDWHIpfR1Swb9wg7Ekfu0zmCI0DVSO7zGcNPLLElW0mDHsaHF&#10;gaqW6q/Tj1HwdnjypQ4v6WCzs/9e3pZJdXhV6mE2lhsQgcZwF/+79zrOz9bw90y8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6WfgTDAAAA3AAAAA8AAAAAAAAAAAAA&#10;AAAAoQIAAGRycy9kb3ducmV2LnhtbFBLBQYAAAAABAAEAPkAAACRAwAAAAA=&#10;" strokeweight=".15686mm"/>
                <v:line id="Line 93" o:spid="_x0000_s3029" style="position:absolute;visibility:visible;mso-wrap-style:square" from="11200,325" to="1122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jkVsQAAADcAAAADwAAAGRycy9kb3ducmV2LnhtbESPT2/CMAzF75P2HSJP4jbSIYFQR0Bo&#10;GhpX/hx2tBqvCWucqkmh8OnxAYmbrff83s+L1RAadaYu+cgGPsYFKOIqWs+1geNh8z4HlTKyxSYy&#10;GbhSgtXy9WWBpY0X3tF5n2slIZxKNOBybkutU+UoYBrHlli0v9gFzLJ2tbYdXiQ8NHpSFDMd0LM0&#10;OGzpy1H1v++DgWk/u/rNdH3qTy4eb98/v63zW2NGb8P6E1SmIT/Nj+utFfyJ0MozMoFe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mORWxAAAANwAAAAPAAAAAAAAAAAA&#10;AAAAAKECAABkcnMvZG93bnJldi54bWxQSwUGAAAAAAQABAD5AAAAkgMAAAAA&#10;" strokeweight=".31372mm"/>
                <v:shape id="Picture 92" o:spid="_x0000_s3030" type="#_x0000_t75" style="position:absolute;left:10825;top:100;width:375;height: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xcPfBAAAA3AAAAA8AAABkcnMvZG93bnJldi54bWxET02LwjAQvQv7H8II3jTVg2g1isjusujJ&#10;uqweh2Zsq82kJFmt/94Igrd5vM+ZL1tTiys5X1lWMBwkIIhzqysuFPzuv/oTED4ga6wtk4I7eVgu&#10;PjpzTLW98Y6uWShEDGGfooIyhCaV0uclGfQD2xBH7mSdwRChK6R2eIvhppajJBlLgxXHhhIbWpeU&#10;X7J/o+B0/pM7Wn269SY/fp/5ctjes4NSvW67moEI1Ia3+OX+0XH+aArPZ+IF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xcPfBAAAA3AAAAA8AAAAAAAAAAAAAAAAAnwIA&#10;AGRycy9kb3ducmV2LnhtbFBLBQYAAAAABAAEAPcAAACNAwAAAAA=&#10;">
                  <v:imagedata r:id="rId271" o:title=""/>
                </v:shape>
                <v:line id="Line 91" o:spid="_x0000_s3031" style="position:absolute;visibility:visible;mso-wrap-style:square" from="11026,466" to="11026,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ZwrcQAAADcAAAADwAAAGRycy9kb3ducmV2LnhtbESPQYvCQAyF78L+hyEL3nSqBXGro4iw&#10;Kh4W1AWvoRPbYifT7Yxa/705CHtLeC/vfZkvO1erO7Wh8mxgNExAEefeVlwY+D19D6agQkS2WHsm&#10;A08KsFx89OaYWf/gA92PsVASwiFDA2WMTaZ1yEtyGIa+IRbt4luHUda20LbFh4S7Wo+TZKIdViwN&#10;JTa0Lim/Hm/OwM/+K6xs3IwaPz6Hv/SZJuv91pj+Z7eagYrUxX/z+3pnBT8VfHlGJt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nCtxAAAANwAAAAPAAAAAAAAAAAA&#10;AAAAAKECAABkcnMvZG93bnJldi54bWxQSwUGAAAAAAQABAD5AAAAkgMAAAAA&#10;" strokeweight=".15686mm"/>
                <v:shape id="Freeform 90" o:spid="_x0000_s3032" style="position:absolute;left:10990;top:870;width:72;height:125;visibility:visible;mso-wrap-style:square;v-text-anchor:top" coordsize="72,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2tMIA&#10;AADcAAAADwAAAGRycy9kb3ducmV2LnhtbERPTWvCQBC9F/wPywi9NRtTaEt0FQkYLO2lGnoesmM2&#10;mJ2N2W1M/323IHibx/uc1WaynRhp8K1jBYskBUFcO91yo6A67p7eQPiArLFzTAp+ycNmPXtYYa7d&#10;lb9oPIRGxBD2OSowIfS5lL42ZNEnrieO3MkNFkOEQyP1gNcYbjuZpemLtNhybDDYU2GoPh9+rILM&#10;7z/MezEW39peyvH1+ElV6ZV6nE/bJYhAU7iLb+69jvOfF/D/TL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5ra0wgAAANwAAAAPAAAAAAAAAAAAAAAAAJgCAABkcnMvZG93&#10;bnJldi54bWxQSwUGAAAAAAQABAD1AAAAhwMAAAAA&#10;" path="m71,l36,125,,,36,36,71,xe" fillcolor="black" stroked="f">
                  <v:path arrowok="t" o:connecttype="custom" o:connectlocs="71,870;36,995;0,870;36,906;71,870" o:connectangles="0,0,0,0,0"/>
                </v:shape>
                <v:shape id="Freeform 89" o:spid="_x0000_s3033" style="position:absolute;left:10990;top:870;width:72;height:125;visibility:visible;mso-wrap-style:square;v-text-anchor:top" coordsize="72,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IDqsAA&#10;AADcAAAADwAAAGRycy9kb3ducmV2LnhtbERPTYvCMBC9C/sfwizsTVNdEKlGkWUFERRWi+ehGdNi&#10;MylJ1OqvN8KCt3m8z5ktOtuIK/lQO1YwHGQgiEunazYKisOqPwERIrLGxjEpuFOAxfyjN8Ncuxv/&#10;0XUfjUghHHJUUMXY5lKGsiKLYeBa4sSdnLcYE/RGao+3FG4bOcqysbRYc2qosKWfisrz/mIVbAp/&#10;PP3S+h4eu2ETH+aytWan1Ndnt5yCiNTFt/jfvdZp/vcIXs+kC+T8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IDqsAAAADcAAAADwAAAAAAAAAAAAAAAACYAgAAZHJzL2Rvd25y&#10;ZXYueG1sUEsFBgAAAAAEAAQA9QAAAIUDAAAAAA==&#10;" path="m36,36l,,36,125,71,,36,36xe" filled="f" strokeweight=".15686mm">
                  <v:path arrowok="t" o:connecttype="custom" o:connectlocs="36,906;0,870;36,995;71,870;36,906" o:connectangles="0,0,0,0,0"/>
                </v:shape>
                <v:line id="Line 88" o:spid="_x0000_s3034" style="position:absolute;visibility:visible;mso-wrap-style:square" from="7218,325" to="7763,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g+sAAAADcAAAADwAAAGRycy9kb3ducmV2LnhtbERPTYvCMBC9C/6HMMLeNFVRpGsUEUWv&#10;63rwODSzTbSZlCbVur9+Iwh7m8f7nOW6c5W4UxOsZwXjUQaCuPDacqng/L0fLkCEiKyx8kwKnhRg&#10;ver3lphr/+Avup9iKVIIhxwVmBjrXMpQGHIYRr4mTtyPbxzGBJtS6gYfKdxVcpJlc+nQcmowWNPW&#10;UHE7tU7BrJ0/7X62ubZX48+/u8OlNvao1Meg23yCiNTFf/HbfdRp/nQKr2fSBXL1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fl4PrAAAAA3AAAAA8AAAAAAAAAAAAAAAAA&#10;oQIAAGRycy9kb3ducmV2LnhtbFBLBQYAAAAABAAEAPkAAACOAwAAAAA=&#10;" strokeweight=".31372mm"/>
                <v:shape id="Picture 87" o:spid="_x0000_s3035" type="#_x0000_t75" style="position:absolute;left:7316;top:-169;width:365;height: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NLOTEAAAA3AAAAA8AAABkcnMvZG93bnJldi54bWxET01rwkAQvRf8D8sIXkrdqFVqdBWxlHpo&#10;D4m99DZkxySanV2ya0z/vVso9DaP9znrbW8a0VHra8sKJuMEBHFhdc2lgq/j29MLCB+QNTaWScEP&#10;edhuBg9rTLW9cUZdHkoRQ9inqKAKwaVS+qIig35sHXHkTrY1GCJsS6lbvMVw08hpkiykwZpjQ4WO&#10;9hUVl/xqFLyW888Zflh+fzRu2WXfx7CXZ6VGw363AhGoD//iP/dBx/mzZ/h9Jl4gN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NLOTEAAAA3AAAAA8AAAAAAAAAAAAAAAAA&#10;nwIAAGRycy9kb3ducmV2LnhtbFBLBQYAAAAABAAEAPcAAACQAwAAAAA=&#10;">
                  <v:imagedata r:id="rId272" o:title=""/>
                </v:shape>
                <v:line id="Line 86" o:spid="_x0000_s3036" style="position:absolute;visibility:visible;mso-wrap-style:square" from="8537,325" to="9045,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DdFcEAAADcAAAADwAAAGRycy9kb3ducmV2LnhtbERPTWsCMRC9F/ofwhS81WyVFVmNIkXR&#10;q3YPHofNdBO7mSybrK7+elMo9DaP9znL9eAacaUuWM8KPsYZCOLKa8u1gvJr9z4HESKyxsYzKbhT&#10;gPXq9WWJhfY3PtL1FGuRQjgUqMDE2BZShsqQwzD2LXHivn3nMCbY1VJ3eEvhrpGTLJtJh5ZTg8GW&#10;Pg1VP6feKcj72d3u8s2lvxhfPrb7c2vsQanR27BZgIg0xH/xn/ug0/xpDr/PpAvk6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QN0VwQAAANwAAAAPAAAAAAAAAAAAAAAA&#10;AKECAABkcnMvZG93bnJldi54bWxQSwUGAAAAAAQABAD5AAAAjwMAAAAA&#10;" strokeweight=".31372mm"/>
                <v:rect id="Rectangle 85" o:spid="_x0000_s3037" style="position:absolute;left:9044;top:117;width:365;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HVcIA&#10;AADcAAAADwAAAGRycy9kb3ducmV2LnhtbERPS2vCQBC+F/oflin0VjdtaajRVcRQ6K0+Kl7H7JgE&#10;s7MhszXpv3cFwdt8fM+ZzgfXqDN1Uns28DpKQBEX3tZcGvjdfr18gpKAbLHxTAb+SWA+e3yYYmZ9&#10;z2s6b0KpYghLhgaqENpMaykqcigj3xJH7ug7hyHCrtS2wz6Gu0a/JUmqHdYcGypsaVlRcdr8OQM/&#10;h34lx4XsxI1pu08/8ny9zI15fhoWE1CBhnAX39zfNs5/T+H6TLxAzy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5EdVwgAAANwAAAAPAAAAAAAAAAAAAAAAAJgCAABkcnMvZG93&#10;bnJldi54bWxQSwUGAAAAAAQABAD1AAAAhwMAAAAA&#10;" fillcolor="#e8c346" stroked="f"/>
                <v:shape id="Text Box 84" o:spid="_x0000_s3038" type="#_x0000_t202" style="position:absolute;left:6924;top:-291;width:229;height: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DJsMA&#10;AADcAAAADwAAAGRycy9kb3ducmV2LnhtbERPTWvCQBC9F/wPywi91Y0tWI2uIqIgFKQxHjyO2TFZ&#10;zM6m2VXTf+8WCt7m8T5ntuhsLW7UeuNYwXCQgCAunDZcKjjkm7cxCB+QNdaOScEveVjMey8zTLW7&#10;c0a3fShFDGGfooIqhCaV0hcVWfQD1xBH7uxaiyHCtpS6xXsMt7V8T5KRtGg4NlTY0Kqi4rK/WgXL&#10;I2dr87M7fWfnzOT5JOGv0UW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sDJsMAAADcAAAADwAAAAAAAAAAAAAAAACYAgAAZHJzL2Rv&#10;d25yZXYueG1sUEsFBgAAAAAEAAQA9QAAAIgDAAAAAA==&#10;" filled="f" stroked="f">
                  <v:textbox inset="0,0,0,0">
                    <w:txbxContent>
                      <w:p w:rsidR="00A325FF" w:rsidRDefault="00D10E8B">
                        <w:pPr>
                          <w:spacing w:line="317" w:lineRule="exact"/>
                          <w:rPr>
                            <w:rFonts w:ascii="Arial"/>
                            <w:sz w:val="28"/>
                          </w:rPr>
                        </w:pPr>
                        <w:r>
                          <w:rPr>
                            <w:rFonts w:ascii="Arial"/>
                            <w:w w:val="101"/>
                            <w:sz w:val="28"/>
                            <w:shd w:val="clear" w:color="auto" w:fill="00CFE4"/>
                          </w:rPr>
                          <w:t>H</w:t>
                        </w:r>
                      </w:p>
                      <w:p w:rsidR="00A325FF" w:rsidRDefault="00D10E8B">
                        <w:pPr>
                          <w:spacing w:before="105"/>
                          <w:ind w:left="18"/>
                          <w:rPr>
                            <w:rFonts w:ascii="Arial"/>
                            <w:sz w:val="28"/>
                          </w:rPr>
                        </w:pPr>
                        <w:r>
                          <w:rPr>
                            <w:rFonts w:ascii="Arial"/>
                            <w:w w:val="101"/>
                            <w:sz w:val="28"/>
                            <w:shd w:val="clear" w:color="auto" w:fill="B1D64F"/>
                          </w:rPr>
                          <w:t>X</w:t>
                        </w:r>
                      </w:p>
                    </w:txbxContent>
                  </v:textbox>
                </v:shape>
                <v:shape id="Text Box 83" o:spid="_x0000_s3039" type="#_x0000_t202" style="position:absolute;left:7835;top:-372;width:1523;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XVM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JdUxQAAANwAAAAPAAAAAAAAAAAAAAAAAJgCAABkcnMv&#10;ZG93bnJldi54bWxQSwUGAAAAAAQABAD1AAAAigMAAAAA&#10;" filled="f" stroked="f">
                  <v:textbox inset="0,0,0,0">
                    <w:txbxContent>
                      <w:p w:rsidR="00A325FF" w:rsidRDefault="00D10E8B">
                        <w:pPr>
                          <w:spacing w:line="477" w:lineRule="exact"/>
                          <w:rPr>
                            <w:rFonts w:ascii="Arial"/>
                            <w:sz w:val="28"/>
                          </w:rPr>
                        </w:pPr>
                        <w:r>
                          <w:rPr>
                            <w:rFonts w:ascii="Arial"/>
                            <w:sz w:val="28"/>
                            <w:shd w:val="clear" w:color="auto" w:fill="E8C346"/>
                          </w:rPr>
                          <w:t>id</w:t>
                        </w:r>
                        <w:r>
                          <w:rPr>
                            <w:rFonts w:ascii="Arial"/>
                            <w:sz w:val="28"/>
                          </w:rPr>
                          <w:t xml:space="preserve"> </w:t>
                        </w:r>
                        <w:r>
                          <w:rPr>
                            <w:rFonts w:ascii="Arial"/>
                            <w:sz w:val="28"/>
                            <w:shd w:val="clear" w:color="auto" w:fill="E8C346"/>
                          </w:rPr>
                          <w:t>id</w:t>
                        </w:r>
                        <w:r>
                          <w:rPr>
                            <w:rFonts w:ascii="Arial"/>
                            <w:sz w:val="28"/>
                          </w:rPr>
                          <w:t xml:space="preserve"> </w:t>
                        </w:r>
                        <w:r>
                          <w:rPr>
                            <w:rFonts w:ascii="Arial"/>
                            <w:position w:val="-4"/>
                            <w:sz w:val="42"/>
                          </w:rPr>
                          <w:t xml:space="preserve">... </w:t>
                        </w:r>
                        <w:r>
                          <w:rPr>
                            <w:rFonts w:ascii="Arial"/>
                            <w:sz w:val="28"/>
                            <w:shd w:val="clear" w:color="auto" w:fill="E8C346"/>
                          </w:rPr>
                          <w:t>id</w:t>
                        </w:r>
                      </w:p>
                    </w:txbxContent>
                  </v:textbox>
                </v:shape>
                <v:shape id="Text Box 82" o:spid="_x0000_s3040" type="#_x0000_t202" style="position:absolute;left:10497;top:-316;width:757;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yz8IA&#10;AADcAAAADwAAAGRycy9kb3ducmV2LnhtbERPTYvCMBC9L/gfwix4W9NVkL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LPwgAAANwAAAAPAAAAAAAAAAAAAAAAAJgCAABkcnMvZG93&#10;bnJldi54bWxQSwUGAAAAAAQABAD1AAAAhwMAAAAA&#10;" filled="f" stroked="f">
                  <v:textbox inset="0,0,0,0">
                    <w:txbxContent>
                      <w:p w:rsidR="00A325FF" w:rsidRDefault="00D10E8B">
                        <w:pPr>
                          <w:tabs>
                            <w:tab w:val="left" w:pos="736"/>
                          </w:tabs>
                          <w:spacing w:before="3"/>
                          <w:rPr>
                            <w:sz w:val="10"/>
                          </w:rPr>
                        </w:pPr>
                        <w:r>
                          <w:rPr>
                            <w:rFonts w:ascii="Arial"/>
                            <w:w w:val="105"/>
                            <w:sz w:val="10"/>
                          </w:rPr>
                          <w:t>z</w:t>
                        </w:r>
                        <w:r>
                          <w:rPr>
                            <w:rFonts w:ascii="Arial"/>
                            <w:sz w:val="10"/>
                          </w:rPr>
                          <w:t xml:space="preserve">     </w:t>
                        </w:r>
                        <w:r>
                          <w:rPr>
                            <w:w w:val="106"/>
                            <w:sz w:val="10"/>
                            <w:u w:val="single"/>
                          </w:rPr>
                          <w:t xml:space="preserve"> </w:t>
                        </w:r>
                        <w:r>
                          <w:rPr>
                            <w:sz w:val="10"/>
                            <w:u w:val="single"/>
                          </w:rPr>
                          <w:tab/>
                        </w:r>
                      </w:p>
                    </w:txbxContent>
                  </v:textbox>
                </v:shape>
                <v:shape id="Text Box 81" o:spid="_x0000_s3041" type="#_x0000_t202" style="position:absolute;left:7408;top:158;width:187;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ToL8UA&#10;AADcAAAADwAAAGRycy9kb3ducmV2LnhtbESPQWvCQBCF74X+h2UEb3VjE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OgvxQAAANwAAAAPAAAAAAAAAAAAAAAAAJgCAABkcnMv&#10;ZG93bnJldi54bWxQSwUGAAAAAAQABAD1AAAAigMAAAAA&#10;" filled="f" stroked="f">
                  <v:textbox inset="0,0,0,0">
                    <w:txbxContent>
                      <w:p w:rsidR="00A325FF" w:rsidRDefault="00D10E8B">
                        <w:pPr>
                          <w:spacing w:line="317" w:lineRule="exact"/>
                          <w:rPr>
                            <w:rFonts w:ascii="Arial"/>
                            <w:sz w:val="28"/>
                          </w:rPr>
                        </w:pPr>
                        <w:r>
                          <w:rPr>
                            <w:rFonts w:ascii="Arial"/>
                            <w:w w:val="101"/>
                            <w:sz w:val="28"/>
                          </w:rPr>
                          <w:t>+</w:t>
                        </w:r>
                      </w:p>
                    </w:txbxContent>
                  </v:textbox>
                </v:shape>
                <v:shape id="Text Box 80" o:spid="_x0000_s3042" type="#_x0000_t202" style="position:absolute;left:7835;top:119;width:242;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NtMMA&#10;AADcAAAADwAAAGRycy9kb3ducmV2LnhtbERPTWvCQBC9F/oflil4azaKSJ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hNtMMAAADcAAAADwAAAAAAAAAAAAAAAACYAgAAZHJzL2Rv&#10;d25yZXYueG1sUEsFBgAAAAAEAAQA9QAAAIgDAAAAAA==&#10;" filled="f" stroked="f">
                  <v:textbox inset="0,0,0,0">
                    <w:txbxContent>
                      <w:p w:rsidR="00A325FF" w:rsidRDefault="00D10E8B">
                        <w:pPr>
                          <w:spacing w:line="317" w:lineRule="exact"/>
                          <w:rPr>
                            <w:rFonts w:ascii="Arial"/>
                            <w:sz w:val="28"/>
                          </w:rPr>
                        </w:pPr>
                        <w:r>
                          <w:rPr>
                            <w:rFonts w:ascii="Arial"/>
                            <w:sz w:val="28"/>
                            <w:shd w:val="clear" w:color="auto" w:fill="E8C346"/>
                          </w:rPr>
                          <w:t>id</w:t>
                        </w:r>
                      </w:p>
                    </w:txbxContent>
                  </v:textbox>
                </v:shape>
                <v:shape id="Text Box 79" o:spid="_x0000_s3043" type="#_x0000_t202" style="position:absolute;left:8245;top:41;width:1114;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Tw8MA&#10;AADcAAAADwAAAGRycy9kb3ducmV2LnhtbERPTWvCQBC9F/oflin01myUI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rTw8MAAADcAAAADwAAAAAAAAAAAAAAAACYAgAAZHJzL2Rv&#10;d25yZXYueG1sUEsFBgAAAAAEAAQA9QAAAIgDAAAAAA==&#10;" filled="f" stroked="f">
                  <v:textbox inset="0,0,0,0">
                    <w:txbxContent>
                      <w:p w:rsidR="00A325FF" w:rsidRDefault="00D10E8B">
                        <w:pPr>
                          <w:spacing w:line="477" w:lineRule="exact"/>
                          <w:rPr>
                            <w:rFonts w:ascii="Arial"/>
                            <w:sz w:val="28"/>
                          </w:rPr>
                        </w:pPr>
                        <w:r>
                          <w:rPr>
                            <w:rFonts w:ascii="Arial"/>
                            <w:sz w:val="28"/>
                            <w:shd w:val="clear" w:color="auto" w:fill="E8C346"/>
                          </w:rPr>
                          <w:t>id</w:t>
                        </w:r>
                        <w:r>
                          <w:rPr>
                            <w:rFonts w:ascii="Arial"/>
                            <w:sz w:val="28"/>
                          </w:rPr>
                          <w:t xml:space="preserve"> </w:t>
                        </w:r>
                        <w:r>
                          <w:rPr>
                            <w:rFonts w:ascii="Arial"/>
                            <w:position w:val="-4"/>
                            <w:sz w:val="42"/>
                          </w:rPr>
                          <w:t xml:space="preserve">... </w:t>
                        </w:r>
                        <w:r>
                          <w:rPr>
                            <w:rFonts w:ascii="Arial"/>
                            <w:sz w:val="28"/>
                          </w:rPr>
                          <w:t>id</w:t>
                        </w:r>
                      </w:p>
                    </w:txbxContent>
                  </v:textbox>
                </v:shape>
                <v:shape id="Text Box 78" o:spid="_x0000_s3044" type="#_x0000_t202" style="position:absolute;left:11007;top:83;width:74;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Z2WMMA&#10;AADcAAAADwAAAGRycy9kb3ducmV2LnhtbERPTWvCQBC9F/wPywi91Y1tEY2uIqIgFEpjPHgcs2Oy&#10;mJ1Ns6vGf+8WCt7m8T5ntuhsLa7UeuNYwXCQgCAunDZcKtjnm7cxCB+QNdaOScGdPCzmvZcZptrd&#10;OKPrLpQihrBPUUEVQpNK6YuKLPqBa4gjd3KtxRBhW0rd4i2G21q+J8lIWjQcGypsaFVRcd5drILl&#10;gbO1+f0+/mSnzOT5JOGv0Vm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Z2WMMAAADcAAAADwAAAAAAAAAAAAAAAACYAgAAZHJzL2Rv&#10;d25yZXYueG1sUEsFBgAAAAAEAAQA9QAAAIgDAAAAAA==&#10;" filled="f" stroked="f">
                  <v:textbox inset="0,0,0,0">
                    <w:txbxContent>
                      <w:p w:rsidR="00A325FF" w:rsidRDefault="00D10E8B">
                        <w:pPr>
                          <w:spacing w:before="3"/>
                          <w:rPr>
                            <w:rFonts w:ascii="Arial"/>
                            <w:sz w:val="10"/>
                          </w:rPr>
                        </w:pPr>
                        <w:r>
                          <w:rPr>
                            <w:rFonts w:ascii="Arial"/>
                            <w:w w:val="106"/>
                            <w:sz w:val="10"/>
                          </w:rPr>
                          <w:t>z</w:t>
                        </w:r>
                      </w:p>
                    </w:txbxContent>
                  </v:textbox>
                </v:shape>
                <v:shape id="Text Box 77" o:spid="_x0000_s3045" type="#_x0000_t202" style="position:absolute;left:9527;top:-301;width:764;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RoksMA&#10;AADcAAAADwAAAGRycy9kb3ducmV2LnhtbERP22oCMRB9L/QfwhR8q1l1EbsapRUEsRS8FJ+HzbhZ&#10;3EyWJOq2X98UBN/mcK4zW3S2EVfyoXasYNDPQBCXTtdcKfg+rF4nIEJE1tg4JgU/FGAxf36aYaHd&#10;jXd03cdKpBAOBSowMbaFlKE0ZDH0XUucuJPzFmOCvpLa4y2F20YOs2wsLdacGgy2tDRUnvcXq2Dk&#10;JvWg3W7fPi6532y+jt3nbzRK9V669ymISF18iO/utU7z8xz+n0kX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RoksMAAADcAAAADwAAAAAAAAAAAAAAAACYAgAAZHJzL2Rv&#10;d25yZXYueG1sUEsFBgAAAAAEAAQA9QAAAIgDAAAAAA==&#10;" fillcolor="#ef85b8" stroked="f">
                  <v:textbox inset="0,0,0,0">
                    <w:txbxContent>
                      <w:p w:rsidR="00A325FF" w:rsidRDefault="00D10E8B">
                        <w:pPr>
                          <w:spacing w:before="6"/>
                          <w:ind w:left="46"/>
                          <w:rPr>
                            <w:rFonts w:ascii="Arial" w:hAnsi="Arial"/>
                            <w:sz w:val="28"/>
                          </w:rPr>
                        </w:pPr>
                        <w:r>
                          <w:rPr>
                            <w:rFonts w:ascii="Arial" w:hAnsi="Arial"/>
                            <w:sz w:val="28"/>
                          </w:rPr>
                          <w:t>S</w:t>
                        </w:r>
                        <w:r>
                          <w:rPr>
                            <w:rFonts w:ascii="Arial" w:hAnsi="Arial"/>
                            <w:sz w:val="28"/>
                            <w:vertAlign w:val="superscript"/>
                          </w:rPr>
                          <w:t>†</w:t>
                        </w:r>
                        <w:r>
                          <w:rPr>
                            <w:rFonts w:ascii="Arial" w:hAnsi="Arial"/>
                            <w:spacing w:val="58"/>
                            <w:sz w:val="28"/>
                          </w:rPr>
                          <w:t xml:space="preserve"> </w:t>
                        </w:r>
                        <w:r>
                          <w:rPr>
                            <w:rFonts w:ascii="Arial" w:hAnsi="Arial"/>
                            <w:sz w:val="28"/>
                          </w:rPr>
                          <w:t>H</w:t>
                        </w:r>
                      </w:p>
                    </w:txbxContent>
                  </v:textbox>
                </v:shape>
                <w10:wrap anchorx="page"/>
              </v:group>
            </w:pict>
          </mc:Fallback>
        </mc:AlternateContent>
      </w:r>
      <w:r>
        <w:rPr>
          <w:noProof/>
          <w:lang w:val="da-DK" w:eastAsia="da-DK" w:bidi="ar-SA"/>
        </w:rPr>
        <mc:AlternateContent>
          <mc:Choice Requires="wps">
            <w:drawing>
              <wp:anchor distT="0" distB="0" distL="114300" distR="114300" simplePos="0" relativeHeight="16311296" behindDoc="0" locked="0" layoutInCell="1" allowOverlap="1">
                <wp:simplePos x="0" y="0"/>
                <wp:positionH relativeFrom="page">
                  <wp:posOffset>5161280</wp:posOffset>
                </wp:positionH>
                <wp:positionV relativeFrom="paragraph">
                  <wp:posOffset>-72390</wp:posOffset>
                </wp:positionV>
                <wp:extent cx="28575" cy="0"/>
                <wp:effectExtent l="0" t="0" r="0" b="0"/>
                <wp:wrapNone/>
                <wp:docPr id="119"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0"/>
                        </a:xfrm>
                        <a:prstGeom prst="line">
                          <a:avLst/>
                        </a:prstGeom>
                        <a:noFill/>
                        <a:ln w="1129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 o:spid="_x0000_s1026" style="position:absolute;z-index:1631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6.4pt,-5.7pt" to="408.6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" strokeweight=".31372mm">
                <w10:wrap anchorx="page"/>
              </v:line>
            </w:pict>
          </mc:Fallback>
        </mc:AlternateContent>
      </w:r>
      <w:r>
        <w:rPr>
          <w:noProof/>
          <w:lang w:val="da-DK" w:eastAsia="da-DK" w:bidi="ar-SA"/>
        </w:rPr>
        <mc:AlternateContent>
          <mc:Choice Requires="wps">
            <w:drawing>
              <wp:anchor distT="0" distB="0" distL="114300" distR="114300" simplePos="0" relativeHeight="16311808" behindDoc="0" locked="0" layoutInCell="1" allowOverlap="1">
                <wp:simplePos x="0" y="0"/>
                <wp:positionH relativeFrom="page">
                  <wp:posOffset>5420995</wp:posOffset>
                </wp:positionH>
                <wp:positionV relativeFrom="paragraph">
                  <wp:posOffset>-72390</wp:posOffset>
                </wp:positionV>
                <wp:extent cx="322580" cy="0"/>
                <wp:effectExtent l="0" t="0" r="0" b="0"/>
                <wp:wrapNone/>
                <wp:docPr id="118"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580" cy="0"/>
                        </a:xfrm>
                        <a:prstGeom prst="line">
                          <a:avLst/>
                        </a:prstGeom>
                        <a:noFill/>
                        <a:ln w="1129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 o:spid="_x0000_s1026" style="position:absolute;z-index:1631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6.85pt,-5.7pt" to="452.2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" strokeweight=".31372mm">
                <w10:wrap anchorx="page"/>
              </v:line>
            </w:pict>
          </mc:Fallback>
        </mc:AlternateContent>
      </w:r>
      <w:r>
        <w:rPr>
          <w:noProof/>
          <w:lang w:val="da-DK" w:eastAsia="da-DK" w:bidi="ar-SA"/>
        </w:rPr>
        <mc:AlternateContent>
          <mc:Choice Requires="wps">
            <w:drawing>
              <wp:anchor distT="0" distB="0" distL="114300" distR="114300" simplePos="0" relativeHeight="16312320" behindDoc="0" locked="0" layoutInCell="1" allowOverlap="1">
                <wp:simplePos x="0" y="0"/>
                <wp:positionH relativeFrom="page">
                  <wp:posOffset>5974715</wp:posOffset>
                </wp:positionH>
                <wp:positionV relativeFrom="paragraph">
                  <wp:posOffset>-72390</wp:posOffset>
                </wp:positionV>
                <wp:extent cx="74930" cy="0"/>
                <wp:effectExtent l="0" t="0" r="0" b="0"/>
                <wp:wrapNone/>
                <wp:docPr id="117"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930" cy="0"/>
                        </a:xfrm>
                        <a:prstGeom prst="line">
                          <a:avLst/>
                        </a:prstGeom>
                        <a:noFill/>
                        <a:ln w="1129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 o:spid="_x0000_s1026" style="position:absolute;z-index:1631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0.45pt,-5.7pt" to="476.3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" strokeweight=".31372mm">
                <w10:wrap anchorx="page"/>
              </v:line>
            </w:pict>
          </mc:Fallback>
        </mc:AlternateContent>
      </w:r>
      <w:r>
        <w:rPr>
          <w:noProof/>
          <w:lang w:val="da-DK" w:eastAsia="da-DK" w:bidi="ar-SA"/>
        </w:rPr>
        <mc:AlternateContent>
          <mc:Choice Requires="wps">
            <w:drawing>
              <wp:anchor distT="0" distB="0" distL="114300" distR="114300" simplePos="0" relativeHeight="16312832" behindDoc="0" locked="0" layoutInCell="1" allowOverlap="1">
                <wp:simplePos x="0" y="0"/>
                <wp:positionH relativeFrom="page">
                  <wp:posOffset>6280785</wp:posOffset>
                </wp:positionH>
                <wp:positionV relativeFrom="paragraph">
                  <wp:posOffset>-72390</wp:posOffset>
                </wp:positionV>
                <wp:extent cx="22225" cy="0"/>
                <wp:effectExtent l="0" t="0" r="0" b="0"/>
                <wp:wrapNone/>
                <wp:docPr id="116"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25" cy="0"/>
                        </a:xfrm>
                        <a:prstGeom prst="line">
                          <a:avLst/>
                        </a:prstGeom>
                        <a:noFill/>
                        <a:ln w="1129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 o:spid="_x0000_s1026" style="position:absolute;z-index:16312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94.55pt,-5.7pt" to="496.3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" strokeweight=".31372mm">
                <w10:wrap anchorx="page"/>
              </v:line>
            </w:pict>
          </mc:Fallback>
        </mc:AlternateContent>
      </w:r>
      <w:r>
        <w:rPr>
          <w:noProof/>
          <w:lang w:val="da-DK" w:eastAsia="da-DK" w:bidi="ar-SA"/>
        </w:rPr>
        <mc:AlternateContent>
          <mc:Choice Requires="wps">
            <w:drawing>
              <wp:anchor distT="0" distB="0" distL="114300" distR="114300" simplePos="0" relativeHeight="16313344" behindDoc="0" locked="0" layoutInCell="1" allowOverlap="1">
                <wp:simplePos x="0" y="0"/>
                <wp:positionH relativeFrom="page">
                  <wp:posOffset>4291965</wp:posOffset>
                </wp:positionH>
                <wp:positionV relativeFrom="paragraph">
                  <wp:posOffset>206375</wp:posOffset>
                </wp:positionV>
                <wp:extent cx="59690" cy="0"/>
                <wp:effectExtent l="0" t="0" r="0" b="0"/>
                <wp:wrapNone/>
                <wp:docPr id="115"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90" cy="0"/>
                        </a:xfrm>
                        <a:prstGeom prst="line">
                          <a:avLst/>
                        </a:prstGeom>
                        <a:noFill/>
                        <a:ln w="1129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 o:spid="_x0000_s1026" style="position:absolute;z-index:1631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7.95pt,16.25pt" to="342.6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" strokeweight=".31372mm">
                <w10:wrap anchorx="page"/>
              </v:line>
            </w:pict>
          </mc:Fallback>
        </mc:AlternateContent>
      </w:r>
      <w:r>
        <w:rPr>
          <w:noProof/>
          <w:lang w:val="da-DK" w:eastAsia="da-DK" w:bidi="ar-SA"/>
        </w:rPr>
        <mc:AlternateContent>
          <mc:Choice Requires="wps">
            <w:drawing>
              <wp:anchor distT="0" distB="0" distL="114300" distR="114300" simplePos="0" relativeHeight="16313856" behindDoc="0" locked="0" layoutInCell="1" allowOverlap="1">
                <wp:simplePos x="0" y="0"/>
                <wp:positionH relativeFrom="page">
                  <wp:posOffset>5161280</wp:posOffset>
                </wp:positionH>
                <wp:positionV relativeFrom="paragraph">
                  <wp:posOffset>206375</wp:posOffset>
                </wp:positionV>
                <wp:extent cx="28575" cy="0"/>
                <wp:effectExtent l="0" t="0" r="0" b="0"/>
                <wp:wrapNone/>
                <wp:docPr id="114"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0"/>
                        </a:xfrm>
                        <a:prstGeom prst="line">
                          <a:avLst/>
                        </a:prstGeom>
                        <a:noFill/>
                        <a:ln w="1129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 o:spid="_x0000_s1026" style="position:absolute;z-index:1631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6.4pt,16.25pt" to="408.6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KpiHQIAAEMEAAAOAAAAZHJzL2Uyb0RvYy54bWysU82O2jAQvlfqO1i+QxIaW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" strokeweight=".31372mm">
                <w10:wrap anchorx="page"/>
              </v:line>
            </w:pict>
          </mc:Fallback>
        </mc:AlternateContent>
      </w:r>
      <w:r w:rsidR="00D10E8B">
        <w:rPr>
          <w:spacing w:val="-1"/>
          <w:w w:val="70"/>
        </w:rPr>
        <w:t>|0</w:t>
      </w:r>
      <w:r w:rsidR="00D10E8B">
        <w:rPr>
          <w:rFonts w:ascii="SimSun" w:eastAsia="SimSun" w:hint="eastAsia"/>
          <w:w w:val="70"/>
        </w:rPr>
        <w:t>〉</w:t>
      </w:r>
    </w:p>
    <w:p w:rsidR="00A325FF" w:rsidRDefault="00A325FF">
      <w:pPr>
        <w:rPr>
          <w:rFonts w:ascii="SimSun" w:eastAsia="SimSun"/>
        </w:rPr>
        <w:sectPr w:rsidR="00A325FF">
          <w:type w:val="continuous"/>
          <w:pgSz w:w="12240" w:h="15840"/>
          <w:pgMar w:top="940" w:right="580" w:bottom="280" w:left="940" w:header="708" w:footer="708" w:gutter="0"/>
          <w:cols w:num="4" w:space="708" w:equalWidth="0">
            <w:col w:w="495" w:space="40"/>
            <w:col w:w="396" w:space="3947"/>
            <w:col w:w="496" w:space="39"/>
            <w:col w:w="5307"/>
          </w:cols>
        </w:sectPr>
      </w:pPr>
    </w:p>
    <w:p w:rsidR="00A325FF" w:rsidRDefault="00A325FF">
      <w:pPr>
        <w:pStyle w:val="Brdtekst"/>
        <w:spacing w:before="8"/>
        <w:rPr>
          <w:rFonts w:ascii="SimSun"/>
          <w:sz w:val="22"/>
        </w:rPr>
      </w:pPr>
    </w:p>
    <w:p w:rsidR="00A325FF" w:rsidRDefault="002220C9">
      <w:pPr>
        <w:tabs>
          <w:tab w:val="left" w:pos="5534"/>
        </w:tabs>
        <w:spacing w:before="91"/>
        <w:ind w:left="655"/>
        <w:rPr>
          <w:rFonts w:ascii="Arial"/>
          <w:sz w:val="21"/>
        </w:rPr>
      </w:pPr>
      <w:r>
        <w:rPr>
          <w:noProof/>
          <w:lang w:val="da-DK" w:eastAsia="da-DK" w:bidi="ar-SA"/>
        </w:rPr>
        <mc:AlternateContent>
          <mc:Choice Requires="wpg">
            <w:drawing>
              <wp:anchor distT="0" distB="0" distL="114300" distR="114300" simplePos="0" relativeHeight="482399744" behindDoc="1" locked="0" layoutInCell="1" allowOverlap="1">
                <wp:simplePos x="0" y="0"/>
                <wp:positionH relativeFrom="page">
                  <wp:posOffset>1191260</wp:posOffset>
                </wp:positionH>
                <wp:positionV relativeFrom="paragraph">
                  <wp:posOffset>-664845</wp:posOffset>
                </wp:positionV>
                <wp:extent cx="2146300" cy="901700"/>
                <wp:effectExtent l="0" t="0" r="0" b="0"/>
                <wp:wrapNone/>
                <wp:docPr id="95"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6300" cy="901700"/>
                          <a:chOff x="1876" y="-1047"/>
                          <a:chExt cx="3380" cy="1420"/>
                        </a:xfrm>
                      </wpg:grpSpPr>
                      <wps:wsp>
                        <wps:cNvPr id="96" name="AutoShape 69"/>
                        <wps:cNvSpPr>
                          <a:spLocks/>
                        </wps:cNvSpPr>
                        <wps:spPr bwMode="auto">
                          <a:xfrm>
                            <a:off x="2335" y="-847"/>
                            <a:ext cx="1903" cy="2"/>
                          </a:xfrm>
                          <a:custGeom>
                            <a:avLst/>
                            <a:gdLst>
                              <a:gd name="T0" fmla="+- 0 2335 2335"/>
                              <a:gd name="T1" fmla="*/ T0 w 1903"/>
                              <a:gd name="T2" fmla="+- 0 3452 2335"/>
                              <a:gd name="T3" fmla="*/ T2 w 1903"/>
                              <a:gd name="T4" fmla="+- 0 4214 2335"/>
                              <a:gd name="T5" fmla="*/ T4 w 1903"/>
                              <a:gd name="T6" fmla="+- 0 4238 2335"/>
                              <a:gd name="T7" fmla="*/ T6 w 1903"/>
                            </a:gdLst>
                            <a:ahLst/>
                            <a:cxnLst>
                              <a:cxn ang="0">
                                <a:pos x="T1" y="0"/>
                              </a:cxn>
                              <a:cxn ang="0">
                                <a:pos x="T3" y="0"/>
                              </a:cxn>
                              <a:cxn ang="0">
                                <a:pos x="T5" y="0"/>
                              </a:cxn>
                              <a:cxn ang="0">
                                <a:pos x="T7" y="0"/>
                              </a:cxn>
                            </a:cxnLst>
                            <a:rect l="0" t="0" r="r" b="b"/>
                            <a:pathLst>
                              <a:path w="1903">
                                <a:moveTo>
                                  <a:pt x="0" y="0"/>
                                </a:moveTo>
                                <a:lnTo>
                                  <a:pt x="1117" y="0"/>
                                </a:lnTo>
                                <a:moveTo>
                                  <a:pt x="1879" y="0"/>
                                </a:moveTo>
                                <a:lnTo>
                                  <a:pt x="1903" y="0"/>
                                </a:lnTo>
                              </a:path>
                            </a:pathLst>
                          </a:custGeom>
                          <a:noFill/>
                          <a:ln w="1126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7" name="Picture 6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4238" y="-1031"/>
                            <a:ext cx="374"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 name="Line 67"/>
                        <wps:cNvCnPr/>
                        <wps:spPr bwMode="auto">
                          <a:xfrm>
                            <a:off x="2337" y="-409"/>
                            <a:ext cx="2410" cy="0"/>
                          </a:xfrm>
                          <a:prstGeom prst="line">
                            <a:avLst/>
                          </a:prstGeom>
                          <a:noFill/>
                          <a:ln w="1126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AutoShape 66"/>
                        <wps:cNvSpPr>
                          <a:spLocks/>
                        </wps:cNvSpPr>
                        <wps:spPr bwMode="auto">
                          <a:xfrm>
                            <a:off x="1875" y="-657"/>
                            <a:ext cx="3358" cy="916"/>
                          </a:xfrm>
                          <a:custGeom>
                            <a:avLst/>
                            <a:gdLst>
                              <a:gd name="T0" fmla="+- 0 1876 1876"/>
                              <a:gd name="T1" fmla="*/ T0 w 3358"/>
                              <a:gd name="T2" fmla="+- 0 259 -657"/>
                              <a:gd name="T3" fmla="*/ 259 h 916"/>
                              <a:gd name="T4" fmla="+- 0 5234 1876"/>
                              <a:gd name="T5" fmla="*/ T4 w 3358"/>
                              <a:gd name="T6" fmla="+- 0 259 -657"/>
                              <a:gd name="T7" fmla="*/ 259 h 916"/>
                              <a:gd name="T8" fmla="+- 0 4425 1876"/>
                              <a:gd name="T9" fmla="*/ T8 w 3358"/>
                              <a:gd name="T10" fmla="+- 0 -657 -657"/>
                              <a:gd name="T11" fmla="*/ -657 h 916"/>
                              <a:gd name="T12" fmla="+- 0 4425 1876"/>
                              <a:gd name="T13" fmla="*/ T12 w 3358"/>
                              <a:gd name="T14" fmla="+- 0 255 -657"/>
                              <a:gd name="T15" fmla="*/ 255 h 916"/>
                            </a:gdLst>
                            <a:ahLst/>
                            <a:cxnLst>
                              <a:cxn ang="0">
                                <a:pos x="T1" y="T3"/>
                              </a:cxn>
                              <a:cxn ang="0">
                                <a:pos x="T5" y="T7"/>
                              </a:cxn>
                              <a:cxn ang="0">
                                <a:pos x="T9" y="T11"/>
                              </a:cxn>
                              <a:cxn ang="0">
                                <a:pos x="T13" y="T15"/>
                              </a:cxn>
                            </a:cxnLst>
                            <a:rect l="0" t="0" r="r" b="b"/>
                            <a:pathLst>
                              <a:path w="3358" h="916">
                                <a:moveTo>
                                  <a:pt x="0" y="916"/>
                                </a:moveTo>
                                <a:lnTo>
                                  <a:pt x="3358" y="916"/>
                                </a:lnTo>
                                <a:moveTo>
                                  <a:pt x="2549" y="0"/>
                                </a:moveTo>
                                <a:lnTo>
                                  <a:pt x="2549" y="912"/>
                                </a:lnTo>
                              </a:path>
                            </a:pathLst>
                          </a:custGeom>
                          <a:noFill/>
                          <a:ln w="563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65"/>
                        <wps:cNvSpPr>
                          <a:spLocks/>
                        </wps:cNvSpPr>
                        <wps:spPr bwMode="auto">
                          <a:xfrm>
                            <a:off x="4389" y="130"/>
                            <a:ext cx="71" cy="125"/>
                          </a:xfrm>
                          <a:custGeom>
                            <a:avLst/>
                            <a:gdLst>
                              <a:gd name="T0" fmla="+- 0 4461 4390"/>
                              <a:gd name="T1" fmla="*/ T0 w 71"/>
                              <a:gd name="T2" fmla="+- 0 130 130"/>
                              <a:gd name="T3" fmla="*/ 130 h 125"/>
                              <a:gd name="T4" fmla="+- 0 4425 4390"/>
                              <a:gd name="T5" fmla="*/ T4 w 71"/>
                              <a:gd name="T6" fmla="+- 0 255 130"/>
                              <a:gd name="T7" fmla="*/ 255 h 125"/>
                              <a:gd name="T8" fmla="+- 0 4390 4390"/>
                              <a:gd name="T9" fmla="*/ T8 w 71"/>
                              <a:gd name="T10" fmla="+- 0 130 130"/>
                              <a:gd name="T11" fmla="*/ 130 h 125"/>
                              <a:gd name="T12" fmla="+- 0 4425 4390"/>
                              <a:gd name="T13" fmla="*/ T12 w 71"/>
                              <a:gd name="T14" fmla="+- 0 166 130"/>
                              <a:gd name="T15" fmla="*/ 166 h 125"/>
                              <a:gd name="T16" fmla="+- 0 4461 4390"/>
                              <a:gd name="T17" fmla="*/ T16 w 71"/>
                              <a:gd name="T18" fmla="+- 0 130 130"/>
                              <a:gd name="T19" fmla="*/ 130 h 125"/>
                            </a:gdLst>
                            <a:ahLst/>
                            <a:cxnLst>
                              <a:cxn ang="0">
                                <a:pos x="T1" y="T3"/>
                              </a:cxn>
                              <a:cxn ang="0">
                                <a:pos x="T5" y="T7"/>
                              </a:cxn>
                              <a:cxn ang="0">
                                <a:pos x="T9" y="T11"/>
                              </a:cxn>
                              <a:cxn ang="0">
                                <a:pos x="T13" y="T15"/>
                              </a:cxn>
                              <a:cxn ang="0">
                                <a:pos x="T17" y="T19"/>
                              </a:cxn>
                            </a:cxnLst>
                            <a:rect l="0" t="0" r="r" b="b"/>
                            <a:pathLst>
                              <a:path w="71" h="125">
                                <a:moveTo>
                                  <a:pt x="71" y="0"/>
                                </a:moveTo>
                                <a:lnTo>
                                  <a:pt x="35" y="125"/>
                                </a:lnTo>
                                <a:lnTo>
                                  <a:pt x="0" y="0"/>
                                </a:lnTo>
                                <a:lnTo>
                                  <a:pt x="35" y="36"/>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64"/>
                        <wps:cNvSpPr>
                          <a:spLocks/>
                        </wps:cNvSpPr>
                        <wps:spPr bwMode="auto">
                          <a:xfrm>
                            <a:off x="4389" y="130"/>
                            <a:ext cx="71" cy="125"/>
                          </a:xfrm>
                          <a:custGeom>
                            <a:avLst/>
                            <a:gdLst>
                              <a:gd name="T0" fmla="+- 0 4425 4390"/>
                              <a:gd name="T1" fmla="*/ T0 w 71"/>
                              <a:gd name="T2" fmla="+- 0 166 130"/>
                              <a:gd name="T3" fmla="*/ 166 h 125"/>
                              <a:gd name="T4" fmla="+- 0 4390 4390"/>
                              <a:gd name="T5" fmla="*/ T4 w 71"/>
                              <a:gd name="T6" fmla="+- 0 130 130"/>
                              <a:gd name="T7" fmla="*/ 130 h 125"/>
                              <a:gd name="T8" fmla="+- 0 4425 4390"/>
                              <a:gd name="T9" fmla="*/ T8 w 71"/>
                              <a:gd name="T10" fmla="+- 0 255 130"/>
                              <a:gd name="T11" fmla="*/ 255 h 125"/>
                              <a:gd name="T12" fmla="+- 0 4461 4390"/>
                              <a:gd name="T13" fmla="*/ T12 w 71"/>
                              <a:gd name="T14" fmla="+- 0 130 130"/>
                              <a:gd name="T15" fmla="*/ 130 h 125"/>
                              <a:gd name="T16" fmla="+- 0 4425 4390"/>
                              <a:gd name="T17" fmla="*/ T16 w 71"/>
                              <a:gd name="T18" fmla="+- 0 166 130"/>
                              <a:gd name="T19" fmla="*/ 166 h 125"/>
                            </a:gdLst>
                            <a:ahLst/>
                            <a:cxnLst>
                              <a:cxn ang="0">
                                <a:pos x="T1" y="T3"/>
                              </a:cxn>
                              <a:cxn ang="0">
                                <a:pos x="T5" y="T7"/>
                              </a:cxn>
                              <a:cxn ang="0">
                                <a:pos x="T9" y="T11"/>
                              </a:cxn>
                              <a:cxn ang="0">
                                <a:pos x="T13" y="T15"/>
                              </a:cxn>
                              <a:cxn ang="0">
                                <a:pos x="T17" y="T19"/>
                              </a:cxn>
                            </a:cxnLst>
                            <a:rect l="0" t="0" r="r" b="b"/>
                            <a:pathLst>
                              <a:path w="71" h="125">
                                <a:moveTo>
                                  <a:pt x="35" y="36"/>
                                </a:moveTo>
                                <a:lnTo>
                                  <a:pt x="0" y="0"/>
                                </a:lnTo>
                                <a:lnTo>
                                  <a:pt x="35" y="125"/>
                                </a:lnTo>
                                <a:lnTo>
                                  <a:pt x="71" y="0"/>
                                </a:lnTo>
                                <a:lnTo>
                                  <a:pt x="35" y="36"/>
                                </a:lnTo>
                                <a:close/>
                              </a:path>
                            </a:pathLst>
                          </a:custGeom>
                          <a:noFill/>
                          <a:ln w="563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Line 63"/>
                        <wps:cNvCnPr/>
                        <wps:spPr bwMode="auto">
                          <a:xfrm>
                            <a:off x="2036" y="136"/>
                            <a:ext cx="0" cy="232"/>
                          </a:xfrm>
                          <a:prstGeom prst="line">
                            <a:avLst/>
                          </a:prstGeom>
                          <a:noFill/>
                          <a:ln w="563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 name="Line 62"/>
                        <wps:cNvCnPr/>
                        <wps:spPr bwMode="auto">
                          <a:xfrm>
                            <a:off x="5121" y="-409"/>
                            <a:ext cx="116" cy="0"/>
                          </a:xfrm>
                          <a:prstGeom prst="line">
                            <a:avLst/>
                          </a:prstGeom>
                          <a:noFill/>
                          <a:ln w="1126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4" name="Picture 6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4747" y="-633"/>
                            <a:ext cx="374"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Line 60"/>
                        <wps:cNvCnPr/>
                        <wps:spPr bwMode="auto">
                          <a:xfrm>
                            <a:off x="4947" y="-268"/>
                            <a:ext cx="0" cy="527"/>
                          </a:xfrm>
                          <a:prstGeom prst="line">
                            <a:avLst/>
                          </a:prstGeom>
                          <a:noFill/>
                          <a:ln w="563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 name="Freeform 59"/>
                        <wps:cNvSpPr>
                          <a:spLocks/>
                        </wps:cNvSpPr>
                        <wps:spPr bwMode="auto">
                          <a:xfrm>
                            <a:off x="4911" y="135"/>
                            <a:ext cx="71" cy="125"/>
                          </a:xfrm>
                          <a:custGeom>
                            <a:avLst/>
                            <a:gdLst>
                              <a:gd name="T0" fmla="+- 0 4983 4912"/>
                              <a:gd name="T1" fmla="*/ T0 w 71"/>
                              <a:gd name="T2" fmla="+- 0 135 135"/>
                              <a:gd name="T3" fmla="*/ 135 h 125"/>
                              <a:gd name="T4" fmla="+- 0 4947 4912"/>
                              <a:gd name="T5" fmla="*/ T4 w 71"/>
                              <a:gd name="T6" fmla="+- 0 259 135"/>
                              <a:gd name="T7" fmla="*/ 259 h 125"/>
                              <a:gd name="T8" fmla="+- 0 4912 4912"/>
                              <a:gd name="T9" fmla="*/ T8 w 71"/>
                              <a:gd name="T10" fmla="+- 0 135 135"/>
                              <a:gd name="T11" fmla="*/ 135 h 125"/>
                              <a:gd name="T12" fmla="+- 0 4947 4912"/>
                              <a:gd name="T13" fmla="*/ T12 w 71"/>
                              <a:gd name="T14" fmla="+- 0 171 135"/>
                              <a:gd name="T15" fmla="*/ 171 h 125"/>
                              <a:gd name="T16" fmla="+- 0 4983 4912"/>
                              <a:gd name="T17" fmla="*/ T16 w 71"/>
                              <a:gd name="T18" fmla="+- 0 135 135"/>
                              <a:gd name="T19" fmla="*/ 135 h 125"/>
                            </a:gdLst>
                            <a:ahLst/>
                            <a:cxnLst>
                              <a:cxn ang="0">
                                <a:pos x="T1" y="T3"/>
                              </a:cxn>
                              <a:cxn ang="0">
                                <a:pos x="T5" y="T7"/>
                              </a:cxn>
                              <a:cxn ang="0">
                                <a:pos x="T9" y="T11"/>
                              </a:cxn>
                              <a:cxn ang="0">
                                <a:pos x="T13" y="T15"/>
                              </a:cxn>
                              <a:cxn ang="0">
                                <a:pos x="T17" y="T19"/>
                              </a:cxn>
                            </a:cxnLst>
                            <a:rect l="0" t="0" r="r" b="b"/>
                            <a:pathLst>
                              <a:path w="71" h="125">
                                <a:moveTo>
                                  <a:pt x="71" y="0"/>
                                </a:moveTo>
                                <a:lnTo>
                                  <a:pt x="35" y="124"/>
                                </a:lnTo>
                                <a:lnTo>
                                  <a:pt x="0" y="0"/>
                                </a:lnTo>
                                <a:lnTo>
                                  <a:pt x="35" y="36"/>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58"/>
                        <wps:cNvSpPr>
                          <a:spLocks/>
                        </wps:cNvSpPr>
                        <wps:spPr bwMode="auto">
                          <a:xfrm>
                            <a:off x="4911" y="135"/>
                            <a:ext cx="71" cy="125"/>
                          </a:xfrm>
                          <a:custGeom>
                            <a:avLst/>
                            <a:gdLst>
                              <a:gd name="T0" fmla="+- 0 4947 4912"/>
                              <a:gd name="T1" fmla="*/ T0 w 71"/>
                              <a:gd name="T2" fmla="+- 0 171 135"/>
                              <a:gd name="T3" fmla="*/ 171 h 125"/>
                              <a:gd name="T4" fmla="+- 0 4912 4912"/>
                              <a:gd name="T5" fmla="*/ T4 w 71"/>
                              <a:gd name="T6" fmla="+- 0 135 135"/>
                              <a:gd name="T7" fmla="*/ 135 h 125"/>
                              <a:gd name="T8" fmla="+- 0 4947 4912"/>
                              <a:gd name="T9" fmla="*/ T8 w 71"/>
                              <a:gd name="T10" fmla="+- 0 259 135"/>
                              <a:gd name="T11" fmla="*/ 259 h 125"/>
                              <a:gd name="T12" fmla="+- 0 4983 4912"/>
                              <a:gd name="T13" fmla="*/ T12 w 71"/>
                              <a:gd name="T14" fmla="+- 0 135 135"/>
                              <a:gd name="T15" fmla="*/ 135 h 125"/>
                              <a:gd name="T16" fmla="+- 0 4947 4912"/>
                              <a:gd name="T17" fmla="*/ T16 w 71"/>
                              <a:gd name="T18" fmla="+- 0 171 135"/>
                              <a:gd name="T19" fmla="*/ 171 h 125"/>
                            </a:gdLst>
                            <a:ahLst/>
                            <a:cxnLst>
                              <a:cxn ang="0">
                                <a:pos x="T1" y="T3"/>
                              </a:cxn>
                              <a:cxn ang="0">
                                <a:pos x="T5" y="T7"/>
                              </a:cxn>
                              <a:cxn ang="0">
                                <a:pos x="T9" y="T11"/>
                              </a:cxn>
                              <a:cxn ang="0">
                                <a:pos x="T13" y="T15"/>
                              </a:cxn>
                              <a:cxn ang="0">
                                <a:pos x="T17" y="T19"/>
                              </a:cxn>
                            </a:cxnLst>
                            <a:rect l="0" t="0" r="r" b="b"/>
                            <a:pathLst>
                              <a:path w="71" h="125">
                                <a:moveTo>
                                  <a:pt x="35" y="36"/>
                                </a:moveTo>
                                <a:lnTo>
                                  <a:pt x="0" y="0"/>
                                </a:lnTo>
                                <a:lnTo>
                                  <a:pt x="35" y="124"/>
                                </a:lnTo>
                                <a:lnTo>
                                  <a:pt x="71" y="0"/>
                                </a:lnTo>
                                <a:lnTo>
                                  <a:pt x="35" y="36"/>
                                </a:lnTo>
                                <a:close/>
                              </a:path>
                            </a:pathLst>
                          </a:custGeom>
                          <a:noFill/>
                          <a:ln w="563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 name="Picture 5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2506" y="-902"/>
                            <a:ext cx="364" cy="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Text Box 56"/>
                        <wps:cNvSpPr txBox="1">
                          <a:spLocks noChangeArrowheads="1"/>
                        </wps:cNvSpPr>
                        <wps:spPr bwMode="auto">
                          <a:xfrm>
                            <a:off x="2044" y="-1023"/>
                            <a:ext cx="229" cy="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16" w:lineRule="exact"/>
                                <w:rPr>
                                  <w:rFonts w:ascii="Arial"/>
                                  <w:sz w:val="28"/>
                                </w:rPr>
                              </w:pPr>
                              <w:r>
                                <w:rPr>
                                  <w:rFonts w:ascii="Arial"/>
                                  <w:w w:val="101"/>
                                  <w:sz w:val="28"/>
                                  <w:shd w:val="clear" w:color="auto" w:fill="00CFE4"/>
                                </w:rPr>
                                <w:t>H</w:t>
                              </w:r>
                            </w:p>
                            <w:p w:rsidR="00A325FF" w:rsidRDefault="00D10E8B">
                              <w:pPr>
                                <w:spacing w:before="104"/>
                                <w:ind w:left="18"/>
                                <w:rPr>
                                  <w:rFonts w:ascii="Arial"/>
                                  <w:sz w:val="28"/>
                                </w:rPr>
                              </w:pPr>
                              <w:r>
                                <w:rPr>
                                  <w:rFonts w:ascii="Arial"/>
                                  <w:w w:val="101"/>
                                  <w:sz w:val="28"/>
                                  <w:shd w:val="clear" w:color="auto" w:fill="B1D64F"/>
                                </w:rPr>
                                <w:t>X</w:t>
                              </w:r>
                            </w:p>
                          </w:txbxContent>
                        </wps:txbx>
                        <wps:bodyPr rot="0" vert="horz" wrap="square" lIns="0" tIns="0" rIns="0" bIns="0" anchor="t" anchorCtr="0" upright="1">
                          <a:noAutofit/>
                        </wps:bodyPr>
                      </wps:wsp>
                      <wps:wsp>
                        <wps:cNvPr id="110" name="Text Box 55"/>
                        <wps:cNvSpPr txBox="1">
                          <a:spLocks noChangeArrowheads="1"/>
                        </wps:cNvSpPr>
                        <wps:spPr bwMode="auto">
                          <a:xfrm>
                            <a:off x="4419" y="-1048"/>
                            <a:ext cx="837"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tabs>
                                  <w:tab w:val="left" w:pos="816"/>
                                </w:tabs>
                                <w:spacing w:before="2"/>
                                <w:rPr>
                                  <w:sz w:val="10"/>
                                </w:rPr>
                              </w:pPr>
                              <w:r>
                                <w:rPr>
                                  <w:rFonts w:ascii="Arial"/>
                                  <w:w w:val="105"/>
                                  <w:sz w:val="10"/>
                                </w:rPr>
                                <w:t>z</w:t>
                              </w:r>
                              <w:r>
                                <w:rPr>
                                  <w:rFonts w:ascii="Arial"/>
                                  <w:sz w:val="10"/>
                                </w:rPr>
                                <w:t xml:space="preserve">     </w:t>
                              </w:r>
                              <w:r>
                                <w:rPr>
                                  <w:w w:val="106"/>
                                  <w:sz w:val="10"/>
                                  <w:u w:val="single"/>
                                </w:rPr>
                                <w:t xml:space="preserve"> </w:t>
                              </w:r>
                              <w:r>
                                <w:rPr>
                                  <w:sz w:val="10"/>
                                  <w:u w:val="single"/>
                                </w:rPr>
                                <w:tab/>
                              </w:r>
                            </w:p>
                          </w:txbxContent>
                        </wps:txbx>
                        <wps:bodyPr rot="0" vert="horz" wrap="square" lIns="0" tIns="0" rIns="0" bIns="0" anchor="t" anchorCtr="0" upright="1">
                          <a:noAutofit/>
                        </wps:bodyPr>
                      </wps:wsp>
                      <wps:wsp>
                        <wps:cNvPr id="111" name="Text Box 54"/>
                        <wps:cNvSpPr txBox="1">
                          <a:spLocks noChangeArrowheads="1"/>
                        </wps:cNvSpPr>
                        <wps:spPr bwMode="auto">
                          <a:xfrm>
                            <a:off x="2598" y="-575"/>
                            <a:ext cx="186"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316" w:lineRule="exact"/>
                                <w:rPr>
                                  <w:rFonts w:ascii="Arial"/>
                                  <w:sz w:val="28"/>
                                </w:rPr>
                              </w:pPr>
                              <w:r>
                                <w:rPr>
                                  <w:rFonts w:ascii="Arial"/>
                                  <w:w w:val="101"/>
                                  <w:sz w:val="28"/>
                                </w:rPr>
                                <w:t>+</w:t>
                              </w:r>
                            </w:p>
                          </w:txbxContent>
                        </wps:txbx>
                        <wps:bodyPr rot="0" vert="horz" wrap="square" lIns="0" tIns="0" rIns="0" bIns="0" anchor="t" anchorCtr="0" upright="1">
                          <a:noAutofit/>
                        </wps:bodyPr>
                      </wps:wsp>
                      <wps:wsp>
                        <wps:cNvPr id="112" name="Text Box 53"/>
                        <wps:cNvSpPr txBox="1">
                          <a:spLocks noChangeArrowheads="1"/>
                        </wps:cNvSpPr>
                        <wps:spPr bwMode="auto">
                          <a:xfrm>
                            <a:off x="4928" y="-650"/>
                            <a:ext cx="74"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2"/>
                                <w:rPr>
                                  <w:rFonts w:ascii="Arial"/>
                                  <w:sz w:val="10"/>
                                </w:rPr>
                              </w:pPr>
                              <w:r>
                                <w:rPr>
                                  <w:rFonts w:ascii="Arial"/>
                                  <w:w w:val="106"/>
                                  <w:sz w:val="10"/>
                                </w:rPr>
                                <w:t>z</w:t>
                              </w:r>
                            </w:p>
                          </w:txbxContent>
                        </wps:txbx>
                        <wps:bodyPr rot="0" vert="horz" wrap="square" lIns="0" tIns="0" rIns="0" bIns="0" anchor="t" anchorCtr="0" upright="1">
                          <a:noAutofit/>
                        </wps:bodyPr>
                      </wps:wsp>
                      <wps:wsp>
                        <wps:cNvPr id="113" name="Text Box 52"/>
                        <wps:cNvSpPr txBox="1">
                          <a:spLocks noChangeArrowheads="1"/>
                        </wps:cNvSpPr>
                        <wps:spPr bwMode="auto">
                          <a:xfrm>
                            <a:off x="3452" y="-1033"/>
                            <a:ext cx="762" cy="369"/>
                          </a:xfrm>
                          <a:prstGeom prst="rect">
                            <a:avLst/>
                          </a:prstGeom>
                          <a:solidFill>
                            <a:srgbClr val="EF85B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before="5"/>
                                <w:ind w:left="46"/>
                                <w:rPr>
                                  <w:rFonts w:ascii="Arial" w:hAnsi="Arial"/>
                                  <w:sz w:val="28"/>
                                </w:rPr>
                              </w:pPr>
                              <w:r>
                                <w:rPr>
                                  <w:rFonts w:ascii="Arial" w:hAnsi="Arial"/>
                                  <w:sz w:val="28"/>
                                </w:rPr>
                                <w:t>S</w:t>
                              </w:r>
                              <w:r>
                                <w:rPr>
                                  <w:rFonts w:ascii="Arial" w:hAnsi="Arial"/>
                                  <w:sz w:val="28"/>
                                  <w:vertAlign w:val="superscript"/>
                                </w:rPr>
                                <w:t>†</w:t>
                              </w:r>
                              <w:r>
                                <w:rPr>
                                  <w:rFonts w:ascii="Arial" w:hAnsi="Arial"/>
                                  <w:spacing w:val="57"/>
                                  <w:sz w:val="28"/>
                                </w:rPr>
                                <w:t xml:space="preserve"> </w:t>
                              </w:r>
                              <w:r>
                                <w:rPr>
                                  <w:rFonts w:ascii="Arial" w:hAnsi="Arial"/>
                                  <w:sz w:val="28"/>
                                </w:rPr>
                                <w:t>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 o:spid="_x0000_s3046" style="position:absolute;left:0;text-align:left;margin-left:93.8pt;margin-top:-52.35pt;width:169pt;height:71pt;z-index:-20916736;mso-position-horizontal-relative:page;mso-position-vertical-relative:text" coordorigin="1876,-1047" coordsize="3380,1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">
                <v:shape id="AutoShape 69" o:spid="_x0000_s3047" style="position:absolute;left:2335;top:-847;width:1903;height:2;visibility:visible;mso-wrap-style:square;v-text-anchor:top" coordsize="19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JcMA&#10;AADbAAAADwAAAGRycy9kb3ducmV2LnhtbESP3YrCMBSE74V9h3AWvNN0FV2tRlkEQRD86foAx+Zs&#10;W7Y5KU2s1ac3guDlMDPfMPNla0rRUO0Kywq++hEI4tTqgjMFp991bwLCeWSNpWVScCMHy8VHZ46x&#10;tlc+UpP4TAQIuxgV5N5XsZQuzcmg69uKOHh/tjbog6wzqWu8Brgp5SCKxtJgwWEhx4pWOaX/ycUo&#10;yO6H7+FwtN+e9W5y0KaycttYpbqf7c8MhKfWv8Ov9kYrmI7h+SX8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CJcMAAADbAAAADwAAAAAAAAAAAAAAAACYAgAAZHJzL2Rv&#10;d25yZXYueG1sUEsFBgAAAAAEAAQA9QAAAIgDAAAAAA==&#10;" path="m,l1117,t762,l1903,e" filled="f" strokeweight=".31297mm">
                  <v:path arrowok="t" o:connecttype="custom" o:connectlocs="0,0;1117,0;1879,0;1903,0" o:connectangles="0,0,0,0"/>
                </v:shape>
                <v:shape id="Picture 68" o:spid="_x0000_s3048" type="#_x0000_t75" style="position:absolute;left:4238;top:-1031;width:374;height: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Wpn3DAAAA2wAAAA8AAABkcnMvZG93bnJldi54bWxEj0FrwkAUhO+C/2F5BS+iG5tQNXWVUgho&#10;blXx/Mi+bkKzb0N2a+K/7xYKPQ4z8w2zO4y2FXfqfeNYwWqZgCCunG7YKLheisUGhA/IGlvHpOBB&#10;Hg776WSHuXYDf9D9HIyIEPY5KqhD6HIpfVWTRb90HXH0Pl1vMUTZG6l7HCLctvI5SV6kxYbjQo0d&#10;vddUfZ2/rQJzko02RZam+phditu8PJEulZo9jW+vIAKN4T/81z5qBds1/H6JP0D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xamfcMAAADbAAAADwAAAAAAAAAAAAAAAACf&#10;AgAAZHJzL2Rvd25yZXYueG1sUEsFBgAAAAAEAAQA9wAAAI8DAAAAAA==&#10;">
                  <v:imagedata r:id="rId276" o:title=""/>
                </v:shape>
                <v:line id="Line 67" o:spid="_x0000_s3049" style="position:absolute;visibility:visible;mso-wrap-style:square" from="2337,-409" to="4747,-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qlb0AAADbAAAADwAAAGRycy9kb3ducmV2LnhtbERPy6rCMBDdC/5DGMGdproQrUbxCW5c&#10;qJeLy7EZ22IzKUnU+vdmIbg8nPds0ZhKPMn50rKCQT8BQZxZXXKu4O+8641B+ICssbJMCt7kYTFv&#10;t2aYavviIz1PIRcxhH2KCooQ6lRKnxVk0PdtTRy5m3UGQ4Qul9rhK4abSg6TZCQNlhwbCqxpXVB2&#10;Pz2MArelzXHk5GH8z9e9PG/dZbW8KtXtNMspiEBN+Im/7r1WMIlj45f4A+T8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mQapW9AAAA2wAAAA8AAAAAAAAAAAAAAAAAoQIA&#10;AGRycy9kb3ducmV2LnhtbFBLBQYAAAAABAAEAPkAAACLAwAAAAA=&#10;" strokeweight=".31297mm"/>
                <v:shape id="AutoShape 66" o:spid="_x0000_s3050" style="position:absolute;left:1875;top:-657;width:3358;height:916;visibility:visible;mso-wrap-style:square;v-text-anchor:top" coordsize="3358,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xEMUA&#10;AADbAAAADwAAAGRycy9kb3ducmV2LnhtbESPQWsCMRSE70L/Q3gFL6VmFRR3a5QqClb0oPXg8bF5&#10;zS7dvCybqKu/vhEKHoeZ+YaZzFpbiQs1vnSsoN9LQBDnTpdsFBy/V+9jED4ga6wck4IbeZhNXzoT&#10;zLS78p4uh2BEhLDPUEERQp1J6fOCLPqeq4mj9+MaiyHKxkjd4DXCbSUHSTKSFkuOCwXWtCgo/z2c&#10;rYK3r30+X+iTNf3lZrgx7c7dt6lS3df28wNEoDY8w//ttVaQpvD4En+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vEQxQAAANsAAAAPAAAAAAAAAAAAAAAAAJgCAABkcnMv&#10;ZG93bnJldi54bWxQSwUGAAAAAAQABAD1AAAAigMAAAAA&#10;" path="m,916r3358,m2549,r,912e" filled="f" strokeweight=".15647mm">
                  <v:path arrowok="t" o:connecttype="custom" o:connectlocs="0,259;3358,259;2549,-657;2549,255" o:connectangles="0,0,0,0"/>
                </v:shape>
                <v:shape id="Freeform 65" o:spid="_x0000_s3051" style="position:absolute;left:4389;top:130;width:71;height:125;visibility:visible;mso-wrap-style:square;v-text-anchor:top" coordsize="7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rj8QA&#10;AADcAAAADwAAAGRycy9kb3ducmV2LnhtbESPQW/CMAyF75P4D5GRdhvp0JhGR0CABNqBwwbsbjWm&#10;rdY4VZLS8u/nAxI3W+/5vc+L1eAadaUQa88GXicZKOLC25pLA+fT7uUDVEzIFhvPZOBGEVbL0dMC&#10;c+t7/qHrMZVKQjjmaKBKqc21jkVFDuPEt8SiXXxwmGQNpbYBewl3jZ5m2bt2WLM0VNjStqLi79g5&#10;A+u3OfY7Puy77ne+beNlMwvfgzHP42H9CSrRkB7m+/WXFfxM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g64/EAAAA3AAAAA8AAAAAAAAAAAAAAAAAmAIAAGRycy9k&#10;b3ducmV2LnhtbFBLBQYAAAAABAAEAPUAAACJAwAAAAA=&#10;" path="m71,l35,125,,,35,36,71,xe" fillcolor="black" stroked="f">
                  <v:path arrowok="t" o:connecttype="custom" o:connectlocs="71,130;35,255;0,130;35,166;71,130" o:connectangles="0,0,0,0,0"/>
                </v:shape>
                <v:shape id="Freeform 64" o:spid="_x0000_s3052" style="position:absolute;left:4389;top:130;width:71;height:125;visibility:visible;mso-wrap-style:square;v-text-anchor:top" coordsize="7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HmJMIA&#10;AADcAAAADwAAAGRycy9kb3ducmV2LnhtbERPTWvCQBC9F/wPywheim70YCW6ShAseik0UfE4ZMds&#10;MDsbstuY/vtuodDbPN7nbHaDbURPna8dK5jPEhDEpdM1VwrOxWG6AuEDssbGMSn4Jg+77ehlg6l2&#10;T/6kPg+ViCHsU1RgQmhTKX1pyKKfuZY4cnfXWQwRdpXUHT5juG3kIkmW0mLNscFgS3tD5SP/sgr6&#10;jIpjZj7eT0W2pOb1dn275AulJuMhW4MINIR/8Z/7qOP8ZA6/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MeYkwgAAANwAAAAPAAAAAAAAAAAAAAAAAJgCAABkcnMvZG93&#10;bnJldi54bWxQSwUGAAAAAAQABAD1AAAAhwMAAAAA&#10;" path="m35,36l,,35,125,71,,35,36xe" filled="f" strokeweight=".15647mm">
                  <v:path arrowok="t" o:connecttype="custom" o:connectlocs="35,166;0,130;35,255;71,130;35,166" o:connectangles="0,0,0,0,0"/>
                </v:shape>
                <v:line id="Line 63" o:spid="_x0000_s3053" style="position:absolute;visibility:visible;mso-wrap-style:square" from="2036,136" to="2036,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T/9cAAAADcAAAADwAAAGRycy9kb3ducmV2LnhtbERPzWoCMRC+F3yHMIK3mtWDlK1RRBA8&#10;KGj0AaabcXd1MwlJqluf3hQKvc3H9zvzZW87cacQW8cKJuMCBHHlTMu1gvNp8/4BIiZkg51jUvBD&#10;EZaLwdscS+MefKS7TrXIIRxLVNCk5EspY9WQxTh2njhzFxcspgxDLU3ARw63nZwWxUxabDk3NOhp&#10;3VB1099WwWl3vbqnPnj/tdsnz3sdziut1GjYrz5BJOrTv/jPvTV5fjGF32fyBXLx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E//XAAAAA3AAAAA8AAAAAAAAAAAAAAAAA&#10;oQIAAGRycy9kb3ducmV2LnhtbFBLBQYAAAAABAAEAPkAAACOAwAAAAA=&#10;" strokeweight=".15647mm"/>
                <v:line id="Line 62" o:spid="_x0000_s3054" style="position:absolute;visibility:visible;mso-wrap-style:square" from="5121,-409" to="5237,-4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cLWMEAAADcAAAADwAAAGRycy9kb3ducmV2LnhtbERPS4vCMBC+C/6HMII3TVUQ6ZoW1wd4&#10;8eAD8Tg2s23ZZlKSqN1/vxEW9jYf33OWeWca8STna8sKJuMEBHFhdc2lgst5N1qA8AFZY2OZFPyQ&#10;hzzr95aYavviIz1PoRQxhH2KCqoQ2lRKX1Rk0I9tSxy5L+sMhghdKbXDVww3jZwmyVwarDk2VNjS&#10;uqLi+/QwCtyWNse5k4fFle97ed662+fqrtRw0K0+QATqwr/4z73XcX4yg/cz8QKZ/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pwtYwQAAANwAAAAPAAAAAAAAAAAAAAAA&#10;AKECAABkcnMvZG93bnJldi54bWxQSwUGAAAAAAQABAD5AAAAjwMAAAAA&#10;" strokeweight=".31297mm"/>
                <v:shape id="Picture 61" o:spid="_x0000_s3055" type="#_x0000_t75" style="position:absolute;left:4747;top:-633;width:374;height: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H3b3EAAAA3AAAAA8AAABkcnMvZG93bnJldi54bWxET01rwkAQvRf8D8sUvNVNRW2NrpIKglgI&#10;VHvocchOk9DsbNjdJtFf7wqF3ubxPme9HUwjOnK+tqzgeZKAIC6srrlU8HneP72C8AFZY2OZFFzI&#10;w3Yzelhjqm3PH9SdQiliCPsUFVQhtKmUvqjIoJ/Yljhy39YZDBG6UmqHfQw3jZwmyUIarDk2VNjS&#10;rqLi5/RrFORfbr/szvnRvfWL60v+nvXtPFNq/DhkKxCBhvAv/nMfdJyfzOD+TLxAb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H3b3EAAAA3AAAAA8AAAAAAAAAAAAAAAAA&#10;nwIAAGRycy9kb3ducmV2LnhtbFBLBQYAAAAABAAEAPcAAACQAwAAAAA=&#10;">
                  <v:imagedata r:id="rId277" o:title=""/>
                </v:shape>
                <v:line id="Line 60" o:spid="_x0000_s3056" style="position:absolute;visibility:visible;mso-wrap-style:square" from="4947,-268" to="4947,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1ngcEAAADcAAAADwAAAGRycy9kb3ducmV2LnhtbERPzWoCMRC+F3yHMIK3mrVgKatRRBA8&#10;KLTRBxg34+7qZhKSVLd9+kYQepuP73fmy9524kYhto4VTMYFCOLKmZZrBcfD5vUDREzIBjvHpOCH&#10;IiwXg5c5lsbd+YtuOtUih3AsUUGTki+ljFVDFuPYeeLMnV2wmDIMtTQB7zncdvKtKN6lxZZzQ4Oe&#10;1g1VV/1tFRx2l4v71Z/en3b75Hmvw3GllRoN+9UMRKI+/Yuf7q3J84spPJ7JF8jF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bWeBwQAAANwAAAAPAAAAAAAAAAAAAAAA&#10;AKECAABkcnMvZG93bnJldi54bWxQSwUGAAAAAAQABAD5AAAAjwMAAAAA&#10;" strokeweight=".15647mm"/>
                <v:shape id="Freeform 59" o:spid="_x0000_s3057" style="position:absolute;left:4911;top:135;width:71;height:125;visibility:visible;mso-wrap-style:square;v-text-anchor:top" coordsize="7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XWYMEA&#10;AADcAAAADwAAAGRycy9kb3ducmV2LnhtbERPS4vCMBC+C/sfwix409RFZa1GcQUXDx5cH/ehGdti&#10;MylJarv/3giCt/n4nrNYdaYSd3K+tKxgNExAEGdWl5wrOJ+2g28QPiBrrCyTgn/ysFp+9BaYatvy&#10;H92PIRcxhH2KCooQ6lRKnxVk0A9tTRy5q3UGQ4Qul9phG8NNJb+SZCoNlhwbCqxpU1B2OzZGwXo8&#10;w3bL+9+mucw2tb/+TNyhU6r/2a3nIAJ14S1+uXc6zk+m8HwmXiC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F1mDBAAAA3AAAAA8AAAAAAAAAAAAAAAAAmAIAAGRycy9kb3du&#10;cmV2LnhtbFBLBQYAAAAABAAEAPUAAACGAwAAAAA=&#10;" path="m71,l35,124,,,35,36,71,xe" fillcolor="black" stroked="f">
                  <v:path arrowok="t" o:connecttype="custom" o:connectlocs="71,135;35,259;0,135;35,171;71,135" o:connectangles="0,0,0,0,0"/>
                </v:shape>
                <v:shape id="Freeform 58" o:spid="_x0000_s3058" style="position:absolute;left:4911;top:135;width:71;height:125;visibility:visible;mso-wrap-style:square;v-text-anchor:top" coordsize="7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Tby8IA&#10;AADcAAAADwAAAGRycy9kb3ducmV2LnhtbERPTWvCQBC9F/wPywheSt3oQUt0lSAo9lIwscXjkJ1m&#10;Q7OzIbvG9N93BcHbPN7nrLeDbURPna8dK5hNExDEpdM1VwrOxf7tHYQPyBobx6TgjzxsN6OXNaba&#10;3fhEfR4qEUPYp6jAhNCmUvrSkEU/dS1x5H5cZzFE2FVSd3iL4baR8yRZSIs1xwaDLe0Mlb/51Sro&#10;MyqOmfk8fBTZgprXy/fyK58rNRkP2QpEoCE8xQ/3Ucf5yRLuz8QL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lNvLwgAAANwAAAAPAAAAAAAAAAAAAAAAAJgCAABkcnMvZG93&#10;bnJldi54bWxQSwUGAAAAAAQABAD1AAAAhwMAAAAA&#10;" path="m35,36l,,35,124,71,,35,36xe" filled="f" strokeweight=".15647mm">
                  <v:path arrowok="t" o:connecttype="custom" o:connectlocs="35,171;0,135;35,259;71,135;35,171" o:connectangles="0,0,0,0,0"/>
                </v:shape>
                <v:shape id="Picture 57" o:spid="_x0000_s3059" type="#_x0000_t75" style="position:absolute;left:2506;top:-902;width:364;height: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Z7yPGAAAA3AAAAA8AAABkcnMvZG93bnJldi54bWxEj09rwkAQxe+FfodlCt7qrhWspK5SSsU/&#10;FETtpbchO02C2dmQXWP89s5B8DbDe/Peb2aL3teqozZWgS2MhgYUcR5cxYWF3+PydQoqJmSHdWCy&#10;cKUIi/nz0wwzFy68p+6QCiUhHDO0UKbUZFrHvCSPcRgaYtH+Q+sxydoW2rV4kXBf6zdjJtpjxdJQ&#10;YkNfJeWnw9lb2GzH3Xt3XH/vVj+Ux9HyFP7GxtrBS//5ASpRnx7m+/XaCb4RWnlGJtD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nvI8YAAADcAAAADwAAAAAAAAAAAAAA&#10;AACfAgAAZHJzL2Rvd25yZXYueG1sUEsFBgAAAAAEAAQA9wAAAJIDAAAAAA==&#10;">
                  <v:imagedata r:id="rId278" o:title=""/>
                </v:shape>
                <v:shape id="Text Box 56" o:spid="_x0000_s3060" type="#_x0000_t202" style="position:absolute;left:2044;top:-1023;width:229;height: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T4csIA&#10;AADcAAAADwAAAGRycy9kb3ducmV2LnhtbERPTWsCMRC9C/6HMEJvmuhBdGsUEYVCQbpuDz1ON+Nu&#10;cDNZN6mu/74RCr3N433OatO7RtyoC9azhulEgSAuvbFcafgsDuMFiBCRDTaeScODAmzWw8EKM+Pv&#10;nNPtFCuRQjhkqKGOsc2kDGVNDsPEt8SJO/vOYUywq6Tp8J7CXSNnSs2lQ8upocaWdjWVl9OP07D9&#10;4nxvr8fvj/yc26JYKn6fX7R+GfXbVxCR+vgv/nO/mTRfLeH5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5PhywgAAANwAAAAPAAAAAAAAAAAAAAAAAJgCAABkcnMvZG93&#10;bnJldi54bWxQSwUGAAAAAAQABAD1AAAAhwMAAAAA&#10;" filled="f" stroked="f">
                  <v:textbox inset="0,0,0,0">
                    <w:txbxContent>
                      <w:p w:rsidR="00A325FF" w:rsidRDefault="00D10E8B">
                        <w:pPr>
                          <w:spacing w:line="316" w:lineRule="exact"/>
                          <w:rPr>
                            <w:rFonts w:ascii="Arial"/>
                            <w:sz w:val="28"/>
                          </w:rPr>
                        </w:pPr>
                        <w:r>
                          <w:rPr>
                            <w:rFonts w:ascii="Arial"/>
                            <w:w w:val="101"/>
                            <w:sz w:val="28"/>
                            <w:shd w:val="clear" w:color="auto" w:fill="00CFE4"/>
                          </w:rPr>
                          <w:t>H</w:t>
                        </w:r>
                      </w:p>
                      <w:p w:rsidR="00A325FF" w:rsidRDefault="00D10E8B">
                        <w:pPr>
                          <w:spacing w:before="104"/>
                          <w:ind w:left="18"/>
                          <w:rPr>
                            <w:rFonts w:ascii="Arial"/>
                            <w:sz w:val="28"/>
                          </w:rPr>
                        </w:pPr>
                        <w:r>
                          <w:rPr>
                            <w:rFonts w:ascii="Arial"/>
                            <w:w w:val="101"/>
                            <w:sz w:val="28"/>
                            <w:shd w:val="clear" w:color="auto" w:fill="B1D64F"/>
                          </w:rPr>
                          <w:t>X</w:t>
                        </w:r>
                      </w:p>
                    </w:txbxContent>
                  </v:textbox>
                </v:shape>
                <v:shape id="Text Box 55" o:spid="_x0000_s3061" type="#_x0000_t202" style="position:absolute;left:4419;top:-1048;width:837;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fHMsUA&#10;AADcAAAADwAAAGRycy9kb3ducmV2LnhtbESPQWvCQBCF74L/YRmhN93oQTR1FSkVCoXSGA89TrNj&#10;spidTbNbTf995yB4m+G9ee+bzW7wrbpSH11gA/NZBoq4CtZxbeBUHqYrUDEhW2wDk4E/irDbjkcb&#10;zG24cUHXY6qVhHDM0UCTUpdrHauGPMZZ6IhFO4feY5K1r7Xt8SbhvtWLLFtqj46locGOXhqqLsdf&#10;b2D/xcWr+/n4/izOhSvLdcbvy4sxT5Nh/wwq0ZAe5vv1mxX8ueDLMzKB3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8cyxQAAANwAAAAPAAAAAAAAAAAAAAAAAJgCAABkcnMv&#10;ZG93bnJldi54bWxQSwUGAAAAAAQABAD1AAAAigMAAAAA&#10;" filled="f" stroked="f">
                  <v:textbox inset="0,0,0,0">
                    <w:txbxContent>
                      <w:p w:rsidR="00A325FF" w:rsidRDefault="00D10E8B">
                        <w:pPr>
                          <w:tabs>
                            <w:tab w:val="left" w:pos="816"/>
                          </w:tabs>
                          <w:spacing w:before="2"/>
                          <w:rPr>
                            <w:sz w:val="10"/>
                          </w:rPr>
                        </w:pPr>
                        <w:r>
                          <w:rPr>
                            <w:rFonts w:ascii="Arial"/>
                            <w:w w:val="105"/>
                            <w:sz w:val="10"/>
                          </w:rPr>
                          <w:t>z</w:t>
                        </w:r>
                        <w:r>
                          <w:rPr>
                            <w:rFonts w:ascii="Arial"/>
                            <w:sz w:val="10"/>
                          </w:rPr>
                          <w:t xml:space="preserve">     </w:t>
                        </w:r>
                        <w:r>
                          <w:rPr>
                            <w:w w:val="106"/>
                            <w:sz w:val="10"/>
                            <w:u w:val="single"/>
                          </w:rPr>
                          <w:t xml:space="preserve"> </w:t>
                        </w:r>
                        <w:r>
                          <w:rPr>
                            <w:sz w:val="10"/>
                            <w:u w:val="single"/>
                          </w:rPr>
                          <w:tab/>
                        </w:r>
                      </w:p>
                    </w:txbxContent>
                  </v:textbox>
                </v:shape>
                <v:shape id="Text Box 54" o:spid="_x0000_s3062" type="#_x0000_t202" style="position:absolute;left:2598;top:-575;width:186;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iqcMA&#10;AADcAAAADwAAAGRycy9kb3ducmV2LnhtbERPTWvCQBC9F/oflin01mzSQ7Cpq0ipUCgUYzx4nGbH&#10;ZDE7G7PbGP+9Kwi9zeN9znw52U6MNHjjWEGWpCCIa6cNNwp21fplBsIHZI2dY1JwIQ/LxePDHAvt&#10;zlzSuA2NiCHsC1TQhtAXUvq6JYs+cT1x5A5usBgiHBqpBzzHcNvJ1zTNpUXDsaHFnj5aqo/bP6tg&#10;tefy05x+fjfloTRV9Zbyd35U6vlpWr2DCDSFf/Hd/aXj/CyD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tiqcMAAADcAAAADwAAAAAAAAAAAAAAAACYAgAAZHJzL2Rv&#10;d25yZXYueG1sUEsFBgAAAAAEAAQA9QAAAIgDAAAAAA==&#10;" filled="f" stroked="f">
                  <v:textbox inset="0,0,0,0">
                    <w:txbxContent>
                      <w:p w:rsidR="00A325FF" w:rsidRDefault="00D10E8B">
                        <w:pPr>
                          <w:spacing w:line="316" w:lineRule="exact"/>
                          <w:rPr>
                            <w:rFonts w:ascii="Arial"/>
                            <w:sz w:val="28"/>
                          </w:rPr>
                        </w:pPr>
                        <w:r>
                          <w:rPr>
                            <w:rFonts w:ascii="Arial"/>
                            <w:w w:val="101"/>
                            <w:sz w:val="28"/>
                          </w:rPr>
                          <w:t>+</w:t>
                        </w:r>
                      </w:p>
                    </w:txbxContent>
                  </v:textbox>
                </v:shape>
                <v:shape id="Text Box 53" o:spid="_x0000_s3063" type="#_x0000_t202" style="position:absolute;left:4928;top:-650;width:74;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n83sEA&#10;AADcAAAADwAAAGRycy9kb3ducmV2LnhtbERPTYvCMBC9C/6HMMLeNNWDaNcoIisIC4u1HvY4NmMb&#10;bCbdJqv13xtB8DaP9zmLVWdrcaXWG8cKxqMEBHHhtOFSwTHfDmcgfEDWWDsmBXfysFr2ewtMtbtx&#10;RtdDKEUMYZ+igiqEJpXSFxVZ9CPXEEfu7FqLIcK2lLrFWwy3tZwkyVRaNBwbKmxoU1FxOfxbBetf&#10;zr7M389pn50zk+fzhL+nF6U+Bt36E0SgLrzFL/dOx/njCTyfiRf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Z/N7BAAAA3AAAAA8AAAAAAAAAAAAAAAAAmAIAAGRycy9kb3du&#10;cmV2LnhtbFBLBQYAAAAABAAEAPUAAACGAwAAAAA=&#10;" filled="f" stroked="f">
                  <v:textbox inset="0,0,0,0">
                    <w:txbxContent>
                      <w:p w:rsidR="00A325FF" w:rsidRDefault="00D10E8B">
                        <w:pPr>
                          <w:spacing w:before="2"/>
                          <w:rPr>
                            <w:rFonts w:ascii="Arial"/>
                            <w:sz w:val="10"/>
                          </w:rPr>
                        </w:pPr>
                        <w:r>
                          <w:rPr>
                            <w:rFonts w:ascii="Arial"/>
                            <w:w w:val="106"/>
                            <w:sz w:val="10"/>
                          </w:rPr>
                          <w:t>z</w:t>
                        </w:r>
                      </w:p>
                    </w:txbxContent>
                  </v:textbox>
                </v:shape>
                <v:shape id="Text Box 52" o:spid="_x0000_s3064" type="#_x0000_t202" style="position:absolute;left:3452;top:-1033;width:762;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f+8IA&#10;AADcAAAADwAAAGRycy9kb3ducmV2LnhtbERPTWsCMRC9C/0PYQq9aXZrKboapS0URBGsFc/DZtws&#10;biZLEnXtrzdCwds83udM551txJl8qB0ryAcZCOLS6ZorBbvf7/4IRIjIGhvHpOBKAeazp94UC+0u&#10;/EPnbaxECuFQoAITY1tIGUpDFsPAtcSJOzhvMSboK6k9XlK4beRrlr1LizWnBoMtfRkqj9uTVTB0&#10;ozpvN5vx5+nNL5frfbf6i0apl+fuYwIiUhcf4n/3Qqf5+RDuz6QL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t/7wgAAANwAAAAPAAAAAAAAAAAAAAAAAJgCAABkcnMvZG93&#10;bnJldi54bWxQSwUGAAAAAAQABAD1AAAAhwMAAAAA&#10;" fillcolor="#ef85b8" stroked="f">
                  <v:textbox inset="0,0,0,0">
                    <w:txbxContent>
                      <w:p w:rsidR="00A325FF" w:rsidRDefault="00D10E8B">
                        <w:pPr>
                          <w:spacing w:before="5"/>
                          <w:ind w:left="46"/>
                          <w:rPr>
                            <w:rFonts w:ascii="Arial" w:hAnsi="Arial"/>
                            <w:sz w:val="28"/>
                          </w:rPr>
                        </w:pPr>
                        <w:r>
                          <w:rPr>
                            <w:rFonts w:ascii="Arial" w:hAnsi="Arial"/>
                            <w:sz w:val="28"/>
                          </w:rPr>
                          <w:t>S</w:t>
                        </w:r>
                        <w:r>
                          <w:rPr>
                            <w:rFonts w:ascii="Arial" w:hAnsi="Arial"/>
                            <w:sz w:val="28"/>
                            <w:vertAlign w:val="superscript"/>
                          </w:rPr>
                          <w:t>†</w:t>
                        </w:r>
                        <w:r>
                          <w:rPr>
                            <w:rFonts w:ascii="Arial" w:hAnsi="Arial"/>
                            <w:spacing w:val="57"/>
                            <w:sz w:val="28"/>
                          </w:rPr>
                          <w:t xml:space="preserve"> </w:t>
                        </w:r>
                        <w:r>
                          <w:rPr>
                            <w:rFonts w:ascii="Arial" w:hAnsi="Arial"/>
                            <w:sz w:val="28"/>
                          </w:rPr>
                          <w:t>H</w:t>
                        </w:r>
                      </w:p>
                    </w:txbxContent>
                  </v:textbox>
                </v:shape>
                <w10:wrap anchorx="page"/>
              </v:group>
            </w:pict>
          </mc:Fallback>
        </mc:AlternateContent>
      </w:r>
      <w:r>
        <w:rPr>
          <w:noProof/>
          <w:lang w:val="da-DK" w:eastAsia="da-DK" w:bidi="ar-SA"/>
        </w:rPr>
        <mc:AlternateContent>
          <mc:Choice Requires="wps">
            <w:drawing>
              <wp:anchor distT="0" distB="0" distL="114300" distR="114300" simplePos="0" relativeHeight="16304640" behindDoc="0" locked="0" layoutInCell="1" allowOverlap="1">
                <wp:simplePos x="0" y="0"/>
                <wp:positionH relativeFrom="page">
                  <wp:posOffset>2422525</wp:posOffset>
                </wp:positionH>
                <wp:positionV relativeFrom="paragraph">
                  <wp:posOffset>-537845</wp:posOffset>
                </wp:positionV>
                <wp:extent cx="22225" cy="0"/>
                <wp:effectExtent l="0" t="0" r="0" b="0"/>
                <wp:wrapNone/>
                <wp:docPr id="94"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25" cy="0"/>
                        </a:xfrm>
                        <a:prstGeom prst="line">
                          <a:avLst/>
                        </a:prstGeom>
                        <a:noFill/>
                        <a:ln w="112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 o:spid="_x0000_s1026" style="position:absolute;z-index:163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0.75pt,-42.35pt" to="192.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7LHAIAAEIEAAAOAAAAZHJzL2Uyb0RvYy54bWysU82O2jAQvlfqO1i+QxIaW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" strokeweight=".31297mm">
                <w10:wrap anchorx="page"/>
              </v:line>
            </w:pict>
          </mc:Fallback>
        </mc:AlternateContent>
      </w:r>
      <w:r>
        <w:rPr>
          <w:noProof/>
          <w:lang w:val="da-DK" w:eastAsia="da-DK" w:bidi="ar-SA"/>
        </w:rPr>
        <mc:AlternateContent>
          <mc:Choice Requires="wps">
            <w:drawing>
              <wp:anchor distT="0" distB="0" distL="114300" distR="114300" simplePos="0" relativeHeight="482401280" behindDoc="1" locked="0" layoutInCell="1" allowOverlap="1">
                <wp:simplePos x="0" y="0"/>
                <wp:positionH relativeFrom="page">
                  <wp:posOffset>3576955</wp:posOffset>
                </wp:positionH>
                <wp:positionV relativeFrom="paragraph">
                  <wp:posOffset>353060</wp:posOffset>
                </wp:positionV>
                <wp:extent cx="0" cy="0"/>
                <wp:effectExtent l="0" t="0" r="0" b="0"/>
                <wp:wrapNone/>
                <wp:docPr id="93"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 o:spid="_x0000_s1026" style="position:absolute;z-index:-2091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1.65pt,27.8pt" to="281.6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CoFwIAAD0EAAAOAAAAZHJzL2Uyb0RvYy54bWysU82O2jAQvlfqO1i+QxI2U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" strokeweight=".14042mm">
                <w10:wrap anchorx="page"/>
              </v:line>
            </w:pict>
          </mc:Fallback>
        </mc:AlternateContent>
      </w:r>
      <w:r w:rsidR="00D10E8B">
        <w:rPr>
          <w:rFonts w:ascii="Arial"/>
          <w:position w:val="1"/>
          <w:sz w:val="21"/>
        </w:rPr>
        <w:t>c</w:t>
      </w:r>
      <w:r w:rsidR="00D10E8B">
        <w:rPr>
          <w:rFonts w:ascii="Arial"/>
          <w:position w:val="1"/>
          <w:sz w:val="21"/>
        </w:rPr>
        <w:tab/>
      </w:r>
      <w:r w:rsidR="00D10E8B">
        <w:rPr>
          <w:rFonts w:ascii="Arial"/>
          <w:sz w:val="21"/>
        </w:rPr>
        <w:t>c</w:t>
      </w:r>
    </w:p>
    <w:p w:rsidR="00A325FF" w:rsidRDefault="00D10E8B">
      <w:pPr>
        <w:tabs>
          <w:tab w:val="left" w:pos="3936"/>
          <w:tab w:val="left" w:pos="9500"/>
          <w:tab w:val="left" w:pos="10014"/>
        </w:tabs>
        <w:spacing w:before="6"/>
        <w:ind w:left="3423"/>
        <w:rPr>
          <w:rFonts w:ascii="Arial"/>
          <w:sz w:val="21"/>
        </w:rPr>
      </w:pPr>
      <w:r>
        <w:rPr>
          <w:rFonts w:ascii="Arial"/>
          <w:position w:val="1"/>
          <w:sz w:val="21"/>
        </w:rPr>
        <w:t>0</w:t>
      </w:r>
      <w:r>
        <w:rPr>
          <w:rFonts w:ascii="Arial"/>
          <w:position w:val="1"/>
          <w:sz w:val="21"/>
        </w:rPr>
        <w:tab/>
        <w:t>1</w:t>
      </w:r>
      <w:r>
        <w:rPr>
          <w:rFonts w:ascii="Arial"/>
          <w:position w:val="1"/>
          <w:sz w:val="21"/>
        </w:rPr>
        <w:tab/>
      </w:r>
      <w:r>
        <w:rPr>
          <w:rFonts w:ascii="Arial"/>
          <w:sz w:val="21"/>
        </w:rPr>
        <w:t>0</w:t>
      </w:r>
      <w:r>
        <w:rPr>
          <w:rFonts w:ascii="Arial"/>
          <w:sz w:val="21"/>
        </w:rPr>
        <w:tab/>
        <w:t>1</w:t>
      </w:r>
    </w:p>
    <w:p w:rsidR="00A325FF" w:rsidRDefault="00D10E8B">
      <w:pPr>
        <w:pStyle w:val="Brdtekst"/>
        <w:spacing w:before="129" w:line="230" w:lineRule="exact"/>
        <w:ind w:left="143" w:right="419"/>
        <w:jc w:val="center"/>
      </w:pPr>
      <w:r>
        <w:rPr>
          <w:w w:val="105"/>
        </w:rPr>
        <w:t xml:space="preserve">FIG. 66: </w:t>
      </w:r>
      <w:bookmarkStart w:id="267" w:name="_bookmark206"/>
      <w:bookmarkEnd w:id="267"/>
      <w:r>
        <w:rPr>
          <w:w w:val="105"/>
        </w:rPr>
        <w:t>Left</w:t>
      </w:r>
      <w:r>
        <w:rPr>
          <w:w w:val="105"/>
        </w:rPr>
        <w:t>: example of a measurement of the two-qubit maximally entangled state created with the combination of</w:t>
      </w:r>
    </w:p>
    <w:p w:rsidR="00A325FF" w:rsidRDefault="00D10E8B">
      <w:pPr>
        <w:pStyle w:val="Brdtekst"/>
        <w:spacing w:line="230" w:lineRule="exact"/>
        <w:ind w:left="144" w:right="419"/>
        <w:jc w:val="center"/>
      </w:pPr>
      <w:r>
        <w:rPr>
          <w:i/>
          <w:w w:val="110"/>
        </w:rPr>
        <w:t>H</w:t>
      </w:r>
      <w:r>
        <w:rPr>
          <w:w w:val="110"/>
        </w:rPr>
        <w:t xml:space="preserve">, </w:t>
      </w:r>
      <w:r>
        <w:rPr>
          <w:i/>
          <w:w w:val="110"/>
        </w:rPr>
        <w:t xml:space="preserve">X </w:t>
      </w:r>
      <w:r>
        <w:rPr>
          <w:w w:val="110"/>
        </w:rPr>
        <w:t xml:space="preserve">and </w:t>
      </w:r>
      <w:r>
        <w:rPr>
          <w:i/>
          <w:w w:val="110"/>
        </w:rPr>
        <w:t xml:space="preserve">CNOT </w:t>
      </w:r>
      <w:r>
        <w:rPr>
          <w:w w:val="110"/>
        </w:rPr>
        <w:t xml:space="preserve">gates in the </w:t>
      </w:r>
      <w:r>
        <w:rPr>
          <w:i/>
          <w:w w:val="110"/>
        </w:rPr>
        <w:t xml:space="preserve">yz </w:t>
      </w:r>
      <w:r>
        <w:rPr>
          <w:w w:val="110"/>
        </w:rPr>
        <w:t>basis. Right: experimental setup for testing the effects of decoherence.</w:t>
      </w:r>
    </w:p>
    <w:p w:rsidR="00A325FF" w:rsidRDefault="00A325FF">
      <w:pPr>
        <w:pStyle w:val="Brdtekst"/>
        <w:rPr>
          <w:sz w:val="24"/>
        </w:rPr>
      </w:pPr>
    </w:p>
    <w:p w:rsidR="00A325FF" w:rsidRDefault="00D10E8B">
      <w:pPr>
        <w:pStyle w:val="Brdtekst"/>
        <w:spacing w:before="167"/>
        <w:ind w:left="140" w:firstLine="199"/>
      </w:pPr>
      <w:r>
        <w:rPr>
          <w:w w:val="105"/>
        </w:rPr>
        <w:t>Instead, we obain the following results for the ei</w:t>
      </w:r>
      <w:r>
        <w:rPr>
          <w:w w:val="105"/>
        </w:rPr>
        <w:t xml:space="preserve">genvalues and associated eigenvectors after </w:t>
      </w:r>
      <w:r>
        <w:rPr>
          <w:rFonts w:ascii="Georgia"/>
          <w:w w:val="105"/>
        </w:rPr>
        <w:t xml:space="preserve">8152 </w:t>
      </w:r>
      <w:r>
        <w:rPr>
          <w:w w:val="105"/>
        </w:rPr>
        <w:t xml:space="preserve">measurements (the maximum number in one run on IBM QX) in each basis </w:t>
      </w:r>
      <w:r>
        <w:rPr>
          <w:rFonts w:ascii="Georgia"/>
          <w:w w:val="105"/>
        </w:rPr>
        <w:t>(</w:t>
      </w:r>
      <w:r>
        <w:rPr>
          <w:i/>
          <w:w w:val="105"/>
        </w:rPr>
        <w:t>z, y, x</w:t>
      </w:r>
      <w:r>
        <w:rPr>
          <w:rFonts w:ascii="Georgia"/>
          <w:w w:val="105"/>
        </w:rPr>
        <w:t>)</w:t>
      </w:r>
      <w:r>
        <w:rPr>
          <w:w w:val="105"/>
        </w:rPr>
        <w:t>:</w:t>
      </w:r>
    </w:p>
    <w:p w:rsidR="00A325FF" w:rsidRDefault="002220C9">
      <w:pPr>
        <w:tabs>
          <w:tab w:val="left" w:pos="3096"/>
        </w:tabs>
        <w:ind w:right="276"/>
        <w:jc w:val="center"/>
        <w:rPr>
          <w:i/>
          <w:sz w:val="20"/>
        </w:rPr>
      </w:pPr>
      <w:r>
        <w:rPr>
          <w:noProof/>
          <w:lang w:val="da-DK" w:eastAsia="da-DK" w:bidi="ar-SA"/>
        </w:rPr>
        <mc:AlternateContent>
          <mc:Choice Requires="wps">
            <w:drawing>
              <wp:anchor distT="0" distB="0" distL="114300" distR="114300" simplePos="0" relativeHeight="482416128" behindDoc="1" locked="0" layoutInCell="1" allowOverlap="1">
                <wp:simplePos x="0" y="0"/>
                <wp:positionH relativeFrom="page">
                  <wp:posOffset>3148965</wp:posOffset>
                </wp:positionH>
                <wp:positionV relativeFrom="paragraph">
                  <wp:posOffset>271145</wp:posOffset>
                </wp:positionV>
                <wp:extent cx="288290" cy="127000"/>
                <wp:effectExtent l="0" t="0" r="0" b="0"/>
                <wp:wrapNone/>
                <wp:docPr id="9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spacing w:val="-3"/>
                                <w:w w:val="90"/>
                              </w:rPr>
                              <w:t>0</w:t>
                            </w:r>
                            <w:r>
                              <w:rPr>
                                <w:i/>
                                <w:spacing w:val="-3"/>
                                <w:w w:val="90"/>
                              </w:rPr>
                              <w:t>.</w:t>
                            </w:r>
                            <w:r>
                              <w:rPr>
                                <w:rFonts w:ascii="Georgia"/>
                                <w:spacing w:val="-3"/>
                                <w:w w:val="90"/>
                              </w:rPr>
                              <w:t>699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3065" type="#_x0000_t202" style="position:absolute;left:0;text-align:left;margin-left:247.95pt;margin-top:21.35pt;width:22.7pt;height:10pt;z-index:-2090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" filled="f" stroked="f">
                <v:textbox inset="0,0,0,0">
                  <w:txbxContent>
                    <w:p w:rsidR="00A325FF" w:rsidRDefault="00D10E8B">
                      <w:pPr>
                        <w:pStyle w:val="Brdtekst"/>
                        <w:spacing w:line="193" w:lineRule="exact"/>
                        <w:rPr>
                          <w:rFonts w:ascii="Georgia"/>
                        </w:rPr>
                      </w:pPr>
                      <w:r>
                        <w:rPr>
                          <w:rFonts w:ascii="Georgia"/>
                          <w:spacing w:val="-3"/>
                          <w:w w:val="90"/>
                        </w:rPr>
                        <w:t>0</w:t>
                      </w:r>
                      <w:r>
                        <w:rPr>
                          <w:i/>
                          <w:spacing w:val="-3"/>
                          <w:w w:val="90"/>
                        </w:rPr>
                        <w:t>.</w:t>
                      </w:r>
                      <w:r>
                        <w:rPr>
                          <w:rFonts w:ascii="Georgia"/>
                          <w:spacing w:val="-3"/>
                          <w:w w:val="90"/>
                        </w:rPr>
                        <w:t>699</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416640" behindDoc="1" locked="0" layoutInCell="1" allowOverlap="1">
                <wp:simplePos x="0" y="0"/>
                <wp:positionH relativeFrom="page">
                  <wp:posOffset>5066030</wp:posOffset>
                </wp:positionH>
                <wp:positionV relativeFrom="paragraph">
                  <wp:posOffset>267970</wp:posOffset>
                </wp:positionV>
                <wp:extent cx="386715" cy="219710"/>
                <wp:effectExtent l="0" t="0" r="0" b="0"/>
                <wp:wrapNone/>
                <wp:docPr id="9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Georgia" w:hAnsi="Georgia"/>
                              </w:rPr>
                            </w:pPr>
                            <w:r>
                              <w:rPr>
                                <w:rFonts w:ascii="Lucida Sans Unicode" w:hAnsi="Lucida Sans Unicode"/>
                                <w:w w:val="95"/>
                              </w:rPr>
                              <w:t>−</w:t>
                            </w:r>
                            <w:r>
                              <w:rPr>
                                <w:rFonts w:ascii="Georgia" w:hAnsi="Georgia"/>
                                <w:w w:val="95"/>
                              </w:rPr>
                              <w:t>0</w:t>
                            </w:r>
                            <w:r>
                              <w:rPr>
                                <w:i/>
                                <w:w w:val="95"/>
                              </w:rPr>
                              <w:t>.</w:t>
                            </w:r>
                            <w:r>
                              <w:rPr>
                                <w:rFonts w:ascii="Georgia" w:hAnsi="Georgia"/>
                                <w:w w:val="95"/>
                              </w:rPr>
                              <w:t>715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3066" type="#_x0000_t202" style="position:absolute;left:0;text-align:left;margin-left:398.9pt;margin-top:21.1pt;width:30.45pt;height:17.3pt;z-index:-2089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HdEtQIAALM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" filled="f" stroked="f">
                <v:textbox inset="0,0,0,0">
                  <w:txbxContent>
                    <w:p w:rsidR="00A325FF" w:rsidRDefault="00D10E8B">
                      <w:pPr>
                        <w:pStyle w:val="Brdtekst"/>
                        <w:spacing w:line="242" w:lineRule="exact"/>
                        <w:rPr>
                          <w:rFonts w:ascii="Georgia" w:hAnsi="Georgia"/>
                        </w:rPr>
                      </w:pPr>
                      <w:r>
                        <w:rPr>
                          <w:rFonts w:ascii="Lucida Sans Unicode" w:hAnsi="Lucida Sans Unicode"/>
                          <w:w w:val="95"/>
                        </w:rPr>
                        <w:t>−</w:t>
                      </w:r>
                      <w:r>
                        <w:rPr>
                          <w:rFonts w:ascii="Georgia" w:hAnsi="Georgia"/>
                          <w:w w:val="95"/>
                        </w:rPr>
                        <w:t>0</w:t>
                      </w:r>
                      <w:r>
                        <w:rPr>
                          <w:i/>
                          <w:w w:val="95"/>
                        </w:rPr>
                        <w:t>.</w:t>
                      </w:r>
                      <w:r>
                        <w:rPr>
                          <w:rFonts w:ascii="Georgia" w:hAnsi="Georgia"/>
                          <w:w w:val="95"/>
                        </w:rPr>
                        <w:t>715</w:t>
                      </w:r>
                    </w:p>
                  </w:txbxContent>
                </v:textbox>
                <w10:wrap anchorx="page"/>
              </v:shape>
            </w:pict>
          </mc:Fallback>
        </mc:AlternateContent>
      </w:r>
      <w:r w:rsidR="00D10E8B">
        <w:rPr>
          <w:i/>
          <w:w w:val="105"/>
          <w:position w:val="-11"/>
          <w:sz w:val="20"/>
        </w:rPr>
        <w:t>λ</w:t>
      </w:r>
      <w:r w:rsidR="00D10E8B">
        <w:rPr>
          <w:w w:val="105"/>
          <w:position w:val="-14"/>
          <w:sz w:val="14"/>
        </w:rPr>
        <w:t>1</w:t>
      </w:r>
      <w:r w:rsidR="00D10E8B">
        <w:rPr>
          <w:spacing w:val="7"/>
          <w:w w:val="105"/>
          <w:position w:val="-14"/>
          <w:sz w:val="14"/>
        </w:rPr>
        <w:t xml:space="preserve"> </w:t>
      </w:r>
      <w:r w:rsidR="00D10E8B">
        <w:rPr>
          <w:rFonts w:ascii="Georgia" w:hAnsi="Georgia"/>
          <w:w w:val="105"/>
          <w:position w:val="-11"/>
          <w:sz w:val="20"/>
        </w:rPr>
        <w:t>=</w:t>
      </w:r>
      <w:r w:rsidR="00D10E8B">
        <w:rPr>
          <w:rFonts w:ascii="Georgia" w:hAnsi="Georgia"/>
          <w:spacing w:val="-13"/>
          <w:w w:val="105"/>
          <w:position w:val="-11"/>
          <w:sz w:val="20"/>
        </w:rPr>
        <w:t xml:space="preserve"> </w:t>
      </w:r>
      <w:r w:rsidR="00D10E8B">
        <w:rPr>
          <w:rFonts w:ascii="Georgia" w:hAnsi="Georgia"/>
          <w:w w:val="105"/>
          <w:position w:val="-11"/>
          <w:sz w:val="20"/>
        </w:rPr>
        <w:t>0</w:t>
      </w:r>
      <w:r w:rsidR="00D10E8B">
        <w:rPr>
          <w:i/>
          <w:w w:val="105"/>
          <w:position w:val="-11"/>
          <w:sz w:val="20"/>
        </w:rPr>
        <w:t>.</w:t>
      </w:r>
      <w:r w:rsidR="00D10E8B">
        <w:rPr>
          <w:rFonts w:ascii="Georgia" w:hAnsi="Georgia"/>
          <w:w w:val="105"/>
          <w:position w:val="-11"/>
          <w:sz w:val="20"/>
        </w:rPr>
        <w:t>968</w:t>
      </w:r>
      <w:r w:rsidR="00D10E8B">
        <w:rPr>
          <w:rFonts w:ascii="Georgia" w:hAnsi="Georgia"/>
          <w:spacing w:val="-13"/>
          <w:w w:val="105"/>
          <w:position w:val="-11"/>
          <w:sz w:val="20"/>
        </w:rPr>
        <w:t xml:space="preserve"> </w:t>
      </w:r>
      <w:r w:rsidR="00D10E8B">
        <w:rPr>
          <w:rFonts w:ascii="Lucida Sans Unicode" w:hAnsi="Lucida Sans Unicode"/>
          <w:w w:val="105"/>
          <w:position w:val="-11"/>
          <w:sz w:val="20"/>
        </w:rPr>
        <w:t>→</w:t>
      </w:r>
      <w:r w:rsidR="00D10E8B">
        <w:rPr>
          <w:rFonts w:ascii="Lucida Sans Unicode" w:hAnsi="Lucida Sans Unicode"/>
          <w:spacing w:val="-29"/>
          <w:w w:val="105"/>
          <w:position w:val="-11"/>
          <w:sz w:val="20"/>
        </w:rPr>
        <w:t xml:space="preserve"> </w:t>
      </w:r>
      <w:r w:rsidR="00D10E8B">
        <w:rPr>
          <w:rFonts w:ascii="Arial" w:hAnsi="Arial"/>
          <w:w w:val="105"/>
          <w:position w:val="16"/>
          <w:sz w:val="20"/>
        </w:rPr>
        <w:t>Σ</w:t>
      </w:r>
      <w:r w:rsidR="00D10E8B">
        <w:rPr>
          <w:rFonts w:ascii="Georgia" w:hAnsi="Georgia"/>
          <w:w w:val="105"/>
          <w:sz w:val="20"/>
        </w:rPr>
        <w:t>0</w:t>
      </w:r>
      <w:r w:rsidR="00D10E8B">
        <w:rPr>
          <w:i/>
          <w:w w:val="105"/>
          <w:sz w:val="20"/>
        </w:rPr>
        <w:t>.</w:t>
      </w:r>
      <w:r w:rsidR="00D10E8B">
        <w:rPr>
          <w:rFonts w:ascii="Georgia" w:hAnsi="Georgia"/>
          <w:w w:val="105"/>
          <w:sz w:val="20"/>
        </w:rPr>
        <w:t>715</w:t>
      </w:r>
      <w:r w:rsidR="00D10E8B">
        <w:rPr>
          <w:rFonts w:ascii="Georgia" w:hAnsi="Georgia"/>
          <w:spacing w:val="-21"/>
          <w:w w:val="105"/>
          <w:sz w:val="20"/>
        </w:rPr>
        <w:t xml:space="preserve"> </w:t>
      </w:r>
      <w:r w:rsidR="00D10E8B">
        <w:rPr>
          <w:rFonts w:ascii="Lucida Sans Unicode" w:hAnsi="Lucida Sans Unicode"/>
          <w:w w:val="105"/>
          <w:sz w:val="20"/>
        </w:rPr>
        <w:t>−</w:t>
      </w:r>
      <w:r w:rsidR="00D10E8B">
        <w:rPr>
          <w:rFonts w:ascii="Lucida Sans Unicode" w:hAnsi="Lucida Sans Unicode"/>
          <w:spacing w:val="-36"/>
          <w:w w:val="105"/>
          <w:sz w:val="20"/>
        </w:rPr>
        <w:t xml:space="preserve"> </w:t>
      </w:r>
      <w:r w:rsidR="00D10E8B">
        <w:rPr>
          <w:rFonts w:ascii="Georgia" w:hAnsi="Georgia"/>
          <w:w w:val="105"/>
          <w:sz w:val="20"/>
        </w:rPr>
        <w:t>0</w:t>
      </w:r>
      <w:r w:rsidR="00D10E8B">
        <w:rPr>
          <w:i/>
          <w:w w:val="105"/>
          <w:sz w:val="20"/>
        </w:rPr>
        <w:t>.</w:t>
      </w:r>
      <w:r w:rsidR="00D10E8B">
        <w:rPr>
          <w:rFonts w:ascii="Georgia" w:hAnsi="Georgia"/>
          <w:w w:val="105"/>
          <w:sz w:val="20"/>
        </w:rPr>
        <w:t>012</w:t>
      </w:r>
      <w:r w:rsidR="00D10E8B">
        <w:rPr>
          <w:i/>
          <w:w w:val="105"/>
          <w:sz w:val="20"/>
        </w:rPr>
        <w:t>i</w:t>
      </w:r>
      <w:r w:rsidR="00D10E8B">
        <w:rPr>
          <w:rFonts w:ascii="Arial" w:hAnsi="Arial"/>
          <w:w w:val="105"/>
          <w:position w:val="16"/>
          <w:sz w:val="20"/>
        </w:rPr>
        <w:t>Σ</w:t>
      </w:r>
      <w:r w:rsidR="00D10E8B">
        <w:rPr>
          <w:rFonts w:ascii="Arial" w:hAnsi="Arial"/>
          <w:w w:val="105"/>
          <w:position w:val="16"/>
          <w:sz w:val="20"/>
        </w:rPr>
        <w:tab/>
      </w:r>
      <w:r w:rsidR="00D10E8B">
        <w:rPr>
          <w:i/>
          <w:w w:val="105"/>
          <w:position w:val="-11"/>
          <w:sz w:val="20"/>
        </w:rPr>
        <w:t>λ</w:t>
      </w:r>
      <w:r w:rsidR="00D10E8B">
        <w:rPr>
          <w:w w:val="105"/>
          <w:position w:val="-14"/>
          <w:sz w:val="14"/>
        </w:rPr>
        <w:t>2</w:t>
      </w:r>
      <w:r w:rsidR="00D10E8B">
        <w:rPr>
          <w:spacing w:val="22"/>
          <w:w w:val="105"/>
          <w:position w:val="-14"/>
          <w:sz w:val="14"/>
        </w:rPr>
        <w:t xml:space="preserve"> </w:t>
      </w:r>
      <w:r w:rsidR="00D10E8B">
        <w:rPr>
          <w:rFonts w:ascii="Georgia" w:hAnsi="Georgia"/>
          <w:w w:val="105"/>
          <w:position w:val="-11"/>
          <w:sz w:val="20"/>
        </w:rPr>
        <w:t>= 0</w:t>
      </w:r>
      <w:r w:rsidR="00D10E8B">
        <w:rPr>
          <w:i/>
          <w:w w:val="105"/>
          <w:position w:val="-11"/>
          <w:sz w:val="20"/>
        </w:rPr>
        <w:t>.</w:t>
      </w:r>
      <w:r w:rsidR="00D10E8B">
        <w:rPr>
          <w:rFonts w:ascii="Georgia" w:hAnsi="Georgia"/>
          <w:w w:val="105"/>
          <w:position w:val="-11"/>
          <w:sz w:val="20"/>
        </w:rPr>
        <w:t xml:space="preserve">032 </w:t>
      </w:r>
      <w:r w:rsidR="00D10E8B">
        <w:rPr>
          <w:rFonts w:ascii="Lucida Sans Unicode" w:hAnsi="Lucida Sans Unicode"/>
          <w:w w:val="105"/>
          <w:position w:val="-11"/>
          <w:sz w:val="20"/>
        </w:rPr>
        <w:t>→</w:t>
      </w:r>
      <w:r w:rsidR="00D10E8B">
        <w:rPr>
          <w:rFonts w:ascii="Lucida Sans Unicode" w:hAnsi="Lucida Sans Unicode"/>
          <w:spacing w:val="-16"/>
          <w:w w:val="105"/>
          <w:position w:val="-11"/>
          <w:sz w:val="20"/>
        </w:rPr>
        <w:t xml:space="preserve"> </w:t>
      </w:r>
      <w:r w:rsidR="00D10E8B">
        <w:rPr>
          <w:rFonts w:ascii="Arial" w:hAnsi="Arial"/>
          <w:w w:val="105"/>
          <w:position w:val="16"/>
          <w:sz w:val="20"/>
        </w:rPr>
        <w:t>Σ</w:t>
      </w:r>
      <w:r w:rsidR="00D10E8B">
        <w:rPr>
          <w:rFonts w:ascii="Georgia" w:hAnsi="Georgia"/>
          <w:w w:val="105"/>
          <w:sz w:val="20"/>
        </w:rPr>
        <w:t>0</w:t>
      </w:r>
      <w:r w:rsidR="00D10E8B">
        <w:rPr>
          <w:i/>
          <w:w w:val="105"/>
          <w:sz w:val="20"/>
        </w:rPr>
        <w:t>.</w:t>
      </w:r>
      <w:r w:rsidR="00D10E8B">
        <w:rPr>
          <w:rFonts w:ascii="Georgia" w:hAnsi="Georgia"/>
          <w:w w:val="105"/>
          <w:sz w:val="20"/>
        </w:rPr>
        <w:t>699</w:t>
      </w:r>
      <w:r w:rsidR="00D10E8B">
        <w:rPr>
          <w:rFonts w:ascii="Georgia" w:hAnsi="Georgia"/>
          <w:spacing w:val="-11"/>
          <w:w w:val="105"/>
          <w:sz w:val="20"/>
        </w:rPr>
        <w:t xml:space="preserve"> </w:t>
      </w:r>
      <w:r w:rsidR="00D10E8B">
        <w:rPr>
          <w:rFonts w:ascii="Lucida Sans Unicode" w:hAnsi="Lucida Sans Unicode"/>
          <w:w w:val="105"/>
          <w:sz w:val="20"/>
        </w:rPr>
        <w:t>−</w:t>
      </w:r>
      <w:r w:rsidR="00D10E8B">
        <w:rPr>
          <w:rFonts w:ascii="Lucida Sans Unicode" w:hAnsi="Lucida Sans Unicode"/>
          <w:spacing w:val="-26"/>
          <w:w w:val="105"/>
          <w:sz w:val="20"/>
        </w:rPr>
        <w:t xml:space="preserve"> </w:t>
      </w:r>
      <w:r w:rsidR="00D10E8B">
        <w:rPr>
          <w:rFonts w:ascii="Georgia" w:hAnsi="Georgia"/>
          <w:w w:val="105"/>
          <w:sz w:val="20"/>
        </w:rPr>
        <w:t>0</w:t>
      </w:r>
      <w:r w:rsidR="00D10E8B">
        <w:rPr>
          <w:i/>
          <w:w w:val="105"/>
          <w:sz w:val="20"/>
        </w:rPr>
        <w:t>.</w:t>
      </w:r>
      <w:r w:rsidR="00D10E8B">
        <w:rPr>
          <w:rFonts w:ascii="Georgia" w:hAnsi="Georgia"/>
          <w:w w:val="105"/>
          <w:sz w:val="20"/>
        </w:rPr>
        <w:t>012</w:t>
      </w:r>
      <w:r w:rsidR="00D10E8B">
        <w:rPr>
          <w:i/>
          <w:w w:val="105"/>
          <w:sz w:val="20"/>
        </w:rPr>
        <w:t>i</w:t>
      </w:r>
      <w:r w:rsidR="00D10E8B">
        <w:rPr>
          <w:rFonts w:ascii="Arial" w:hAnsi="Arial"/>
          <w:w w:val="105"/>
          <w:position w:val="16"/>
          <w:sz w:val="20"/>
        </w:rPr>
        <w:t>Σ</w:t>
      </w:r>
      <w:r w:rsidR="00D10E8B">
        <w:rPr>
          <w:rFonts w:ascii="Arial" w:hAnsi="Arial"/>
          <w:spacing w:val="-28"/>
          <w:w w:val="105"/>
          <w:position w:val="16"/>
          <w:sz w:val="20"/>
        </w:rPr>
        <w:t xml:space="preserve"> </w:t>
      </w:r>
      <w:r w:rsidR="00D10E8B">
        <w:rPr>
          <w:i/>
          <w:w w:val="105"/>
          <w:position w:val="-11"/>
          <w:sz w:val="20"/>
        </w:rPr>
        <w:t>,</w:t>
      </w:r>
    </w:p>
    <w:p w:rsidR="00A325FF" w:rsidRDefault="002220C9">
      <w:pPr>
        <w:pStyle w:val="Brdtekst"/>
        <w:spacing w:before="192" w:line="216" w:lineRule="auto"/>
        <w:ind w:left="132" w:right="377" w:firstLine="7"/>
        <w:jc w:val="both"/>
      </w:pPr>
      <w:r>
        <w:rPr>
          <w:noProof/>
          <w:lang w:val="da-DK" w:eastAsia="da-DK" w:bidi="ar-SA"/>
        </w:rPr>
        <mc:AlternateContent>
          <mc:Choice Requires="wps">
            <w:drawing>
              <wp:anchor distT="0" distB="0" distL="114300" distR="114300" simplePos="0" relativeHeight="482411520" behindDoc="1" locked="0" layoutInCell="1" allowOverlap="1">
                <wp:simplePos x="0" y="0"/>
                <wp:positionH relativeFrom="page">
                  <wp:posOffset>3472815</wp:posOffset>
                </wp:positionH>
                <wp:positionV relativeFrom="paragraph">
                  <wp:posOffset>130810</wp:posOffset>
                </wp:positionV>
                <wp:extent cx="3590925" cy="219710"/>
                <wp:effectExtent l="0" t="0" r="0" b="0"/>
                <wp:wrapNone/>
                <wp:docPr id="9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5366"/>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27"/>
                              </w:rPr>
                              <w:t xml:space="preserve"> </w:t>
                            </w:r>
                            <w:r>
                              <w:rPr>
                                <w:rFonts w:ascii="Lucida Sans Unicode" w:hAnsi="Lucida Sans Unicode"/>
                              </w:rPr>
                              <w:t>)</w:t>
                            </w:r>
                            <w:r>
                              <w:rPr>
                                <w:rFonts w:ascii="Lucida Sans Unicode" w:hAnsi="Lucida Sans Unicode"/>
                              </w:rPr>
                              <w:tab/>
                            </w:r>
                            <w:r>
                              <w:rPr>
                                <w:rFonts w:ascii="Lucida Sans Unicode" w:hAnsi="Lucida Sans Unicode"/>
                                <w:spacing w:val="-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3067" type="#_x0000_t202" style="position:absolute;left:0;text-align:left;margin-left:273.45pt;margin-top:10.3pt;width:282.75pt;height:17.3pt;z-index:-2090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" filled="f" stroked="f">
                <v:textbox inset="0,0,0,0">
                  <w:txbxContent>
                    <w:p w:rsidR="00A325FF" w:rsidRDefault="00D10E8B">
                      <w:pPr>
                        <w:pStyle w:val="Brdtekst"/>
                        <w:tabs>
                          <w:tab w:val="left" w:pos="5366"/>
                        </w:tabs>
                        <w:spacing w:line="242" w:lineRule="exact"/>
                        <w:rPr>
                          <w:rFonts w:ascii="Lucida Sans Unicode" w:hAnsi="Lucida Sans Unicode"/>
                        </w:rPr>
                      </w:pPr>
                      <w:r>
                        <w:rPr>
                          <w:rFonts w:ascii="Lucida Sans Unicode" w:hAnsi="Lucida Sans Unicode"/>
                        </w:rPr>
                        <w:t xml:space="preserve">| </w:t>
                      </w:r>
                      <w:r>
                        <w:rPr>
                          <w:rFonts w:ascii="Lucida Sans Unicode" w:hAnsi="Lucida Sans Unicode"/>
                          <w:spacing w:val="27"/>
                        </w:rPr>
                        <w:t xml:space="preserve"> </w:t>
                      </w:r>
                      <w:r>
                        <w:rPr>
                          <w:rFonts w:ascii="Lucida Sans Unicode" w:hAnsi="Lucida Sans Unicode"/>
                        </w:rPr>
                        <w:t>)</w:t>
                      </w:r>
                      <w:r>
                        <w:rPr>
                          <w:rFonts w:ascii="Lucida Sans Unicode" w:hAnsi="Lucida Sans Unicode"/>
                        </w:rPr>
                        <w:tab/>
                      </w:r>
                      <w:r>
                        <w:rPr>
                          <w:rFonts w:ascii="Lucida Sans Unicode" w:hAnsi="Lucida Sans Unicode"/>
                          <w:spacing w:val="-7"/>
                        </w:rPr>
                        <w:t>|−)</w:t>
                      </w:r>
                    </w:p>
                  </w:txbxContent>
                </v:textbox>
                <w10:wrap anchorx="page"/>
              </v:shape>
            </w:pict>
          </mc:Fallback>
        </mc:AlternateContent>
      </w:r>
      <w:r w:rsidR="00D10E8B">
        <w:rPr>
          <w:w w:val="105"/>
        </w:rPr>
        <w:t xml:space="preserve">i.e., in 96% of cases </w:t>
      </w:r>
      <w:r w:rsidR="00D10E8B">
        <w:rPr>
          <w:spacing w:val="-3"/>
          <w:w w:val="105"/>
        </w:rPr>
        <w:t xml:space="preserve">we  </w:t>
      </w:r>
      <w:r w:rsidR="00D10E8B">
        <w:rPr>
          <w:w w:val="105"/>
        </w:rPr>
        <w:t xml:space="preserve">observe the state close to   </w:t>
      </w:r>
      <w:r w:rsidR="00D10E8B">
        <w:rPr>
          <w:rFonts w:ascii="Georgia" w:hAnsi="Georgia"/>
          <w:w w:val="105"/>
        </w:rPr>
        <w:t xml:space="preserve">+  </w:t>
      </w:r>
      <w:r w:rsidR="00D10E8B">
        <w:rPr>
          <w:i/>
          <w:spacing w:val="5"/>
          <w:w w:val="105"/>
          <w:vertAlign w:val="subscript"/>
        </w:rPr>
        <w:t>x</w:t>
      </w:r>
      <w:r w:rsidR="00D10E8B">
        <w:rPr>
          <w:spacing w:val="5"/>
          <w:w w:val="105"/>
        </w:rPr>
        <w:t xml:space="preserve">, </w:t>
      </w:r>
      <w:r w:rsidR="00D10E8B">
        <w:rPr>
          <w:w w:val="105"/>
        </w:rPr>
        <w:t xml:space="preserve">and the rest corresponds to the state which is close to    </w:t>
      </w:r>
      <w:r w:rsidR="00D10E8B">
        <w:rPr>
          <w:i/>
          <w:spacing w:val="5"/>
          <w:w w:val="105"/>
          <w:vertAlign w:val="subscript"/>
        </w:rPr>
        <w:t>x</w:t>
      </w:r>
      <w:r w:rsidR="00D10E8B">
        <w:rPr>
          <w:spacing w:val="5"/>
          <w:w w:val="105"/>
        </w:rPr>
        <w:t xml:space="preserve">.     </w:t>
      </w:r>
      <w:r w:rsidR="00D10E8B">
        <w:rPr>
          <w:w w:val="105"/>
        </w:rPr>
        <w:t>Note that the quantum simulator indicates that this amount of measurements is sufficient to estimate matrix elements     of the density matrix with an erro</w:t>
      </w:r>
      <w:r w:rsidR="00D10E8B">
        <w:rPr>
          <w:w w:val="105"/>
        </w:rPr>
        <w:t xml:space="preserve">r below </w:t>
      </w:r>
      <w:r w:rsidR="00D10E8B">
        <w:rPr>
          <w:rFonts w:ascii="Georgia" w:hAnsi="Georgia"/>
          <w:w w:val="105"/>
        </w:rPr>
        <w:t>10</w:t>
      </w:r>
      <w:r w:rsidR="00D10E8B">
        <w:rPr>
          <w:rFonts w:ascii="Lucida Sans Unicode" w:hAnsi="Lucida Sans Unicode"/>
          <w:w w:val="105"/>
          <w:vertAlign w:val="superscript"/>
        </w:rPr>
        <w:t>−</w:t>
      </w:r>
      <w:r w:rsidR="00D10E8B">
        <w:rPr>
          <w:w w:val="105"/>
          <w:vertAlign w:val="superscript"/>
        </w:rPr>
        <w:t>3</w:t>
      </w:r>
      <w:r w:rsidR="00D10E8B">
        <w:rPr>
          <w:w w:val="105"/>
        </w:rPr>
        <w:t xml:space="preserve"> in the ideal noiseless case.  In order to </w:t>
      </w:r>
      <w:r w:rsidR="00D10E8B">
        <w:rPr>
          <w:spacing w:val="-3"/>
          <w:w w:val="105"/>
        </w:rPr>
        <w:t xml:space="preserve">check </w:t>
      </w:r>
      <w:r w:rsidR="00D10E8B">
        <w:rPr>
          <w:w w:val="105"/>
        </w:rPr>
        <w:t xml:space="preserve">the effect of decoherence,  </w:t>
      </w:r>
      <w:r w:rsidR="00D10E8B">
        <w:rPr>
          <w:spacing w:val="-3"/>
          <w:w w:val="105"/>
        </w:rPr>
        <w:t>we</w:t>
      </w:r>
      <w:r w:rsidR="00D10E8B">
        <w:rPr>
          <w:spacing w:val="8"/>
          <w:w w:val="105"/>
        </w:rPr>
        <w:t xml:space="preserve"> </w:t>
      </w:r>
      <w:r w:rsidR="00D10E8B">
        <w:rPr>
          <w:w w:val="105"/>
        </w:rPr>
        <w:t>apply</w:t>
      </w:r>
      <w:r w:rsidR="00D10E8B">
        <w:rPr>
          <w:spacing w:val="9"/>
          <w:w w:val="105"/>
        </w:rPr>
        <w:t xml:space="preserve"> </w:t>
      </w:r>
      <w:r w:rsidR="00D10E8B">
        <w:rPr>
          <w:w w:val="105"/>
        </w:rPr>
        <w:t>a</w:t>
      </w:r>
      <w:r w:rsidR="00D10E8B">
        <w:rPr>
          <w:spacing w:val="9"/>
          <w:w w:val="105"/>
        </w:rPr>
        <w:t xml:space="preserve"> </w:t>
      </w:r>
      <w:r w:rsidR="00D10E8B">
        <w:rPr>
          <w:w w:val="105"/>
        </w:rPr>
        <w:t>number</w:t>
      </w:r>
      <w:r w:rsidR="00D10E8B">
        <w:rPr>
          <w:spacing w:val="8"/>
          <w:w w:val="105"/>
        </w:rPr>
        <w:t xml:space="preserve"> </w:t>
      </w:r>
      <w:r w:rsidR="00D10E8B">
        <w:rPr>
          <w:w w:val="105"/>
        </w:rPr>
        <w:t>of</w:t>
      </w:r>
      <w:r w:rsidR="00D10E8B">
        <w:rPr>
          <w:spacing w:val="9"/>
          <w:w w:val="105"/>
        </w:rPr>
        <w:t xml:space="preserve"> </w:t>
      </w:r>
      <w:r w:rsidR="00D10E8B">
        <w:rPr>
          <w:spacing w:val="-3"/>
          <w:w w:val="105"/>
        </w:rPr>
        <w:t>identity</w:t>
      </w:r>
      <w:r w:rsidR="00D10E8B">
        <w:rPr>
          <w:spacing w:val="9"/>
          <w:w w:val="105"/>
        </w:rPr>
        <w:t xml:space="preserve"> </w:t>
      </w:r>
      <w:r w:rsidR="00D10E8B">
        <w:rPr>
          <w:w w:val="105"/>
        </w:rPr>
        <w:t>matrices</w:t>
      </w:r>
      <w:r w:rsidR="00D10E8B">
        <w:rPr>
          <w:spacing w:val="8"/>
          <w:w w:val="105"/>
        </w:rPr>
        <w:t xml:space="preserve"> </w:t>
      </w:r>
      <w:r w:rsidR="00D10E8B">
        <w:rPr>
          <w:w w:val="105"/>
        </w:rPr>
        <w:t>(Figure</w:t>
      </w:r>
      <w:r w:rsidR="00D10E8B">
        <w:rPr>
          <w:spacing w:val="9"/>
          <w:w w:val="105"/>
        </w:rPr>
        <w:t xml:space="preserve"> </w:t>
      </w:r>
      <w:hyperlink w:anchor="_bookmark203" w:history="1">
        <w:r w:rsidR="00D10E8B">
          <w:rPr>
            <w:w w:val="105"/>
          </w:rPr>
          <w:t>65,</w:t>
        </w:r>
        <w:r w:rsidR="00D10E8B">
          <w:rPr>
            <w:spacing w:val="9"/>
            <w:w w:val="105"/>
          </w:rPr>
          <w:t xml:space="preserve"> </w:t>
        </w:r>
      </w:hyperlink>
      <w:r w:rsidR="00D10E8B">
        <w:rPr>
          <w:w w:val="105"/>
        </w:rPr>
        <w:t>Right)</w:t>
      </w:r>
      <w:r w:rsidR="00D10E8B">
        <w:rPr>
          <w:spacing w:val="9"/>
          <w:w w:val="105"/>
        </w:rPr>
        <w:t xml:space="preserve"> </w:t>
      </w:r>
      <w:r w:rsidR="00D10E8B">
        <w:rPr>
          <w:w w:val="105"/>
        </w:rPr>
        <w:t>which</w:t>
      </w:r>
      <w:r w:rsidR="00D10E8B">
        <w:rPr>
          <w:spacing w:val="9"/>
          <w:w w:val="105"/>
        </w:rPr>
        <w:t xml:space="preserve"> </w:t>
      </w:r>
      <w:r w:rsidR="00D10E8B">
        <w:rPr>
          <w:w w:val="105"/>
        </w:rPr>
        <w:t>forces</w:t>
      </w:r>
      <w:r w:rsidR="00D10E8B">
        <w:rPr>
          <w:spacing w:val="8"/>
          <w:w w:val="105"/>
        </w:rPr>
        <w:t xml:space="preserve"> </w:t>
      </w:r>
      <w:r w:rsidR="00D10E8B">
        <w:rPr>
          <w:w w:val="105"/>
        </w:rPr>
        <w:t>an</w:t>
      </w:r>
      <w:r w:rsidR="00D10E8B">
        <w:rPr>
          <w:spacing w:val="9"/>
          <w:w w:val="105"/>
        </w:rPr>
        <w:t xml:space="preserve"> </w:t>
      </w:r>
      <w:r w:rsidR="00D10E8B">
        <w:rPr>
          <w:w w:val="105"/>
        </w:rPr>
        <w:t>additional</w:t>
      </w:r>
      <w:r w:rsidR="00D10E8B">
        <w:rPr>
          <w:spacing w:val="9"/>
          <w:w w:val="105"/>
        </w:rPr>
        <w:t xml:space="preserve"> </w:t>
      </w:r>
      <w:r w:rsidR="00D10E8B">
        <w:rPr>
          <w:w w:val="105"/>
        </w:rPr>
        <w:t>waiting</w:t>
      </w:r>
      <w:r w:rsidR="00D10E8B">
        <w:rPr>
          <w:spacing w:val="8"/>
          <w:w w:val="105"/>
        </w:rPr>
        <w:t xml:space="preserve"> </w:t>
      </w:r>
      <w:r w:rsidR="00D10E8B">
        <w:rPr>
          <w:w w:val="105"/>
        </w:rPr>
        <w:t>on</w:t>
      </w:r>
      <w:r w:rsidR="00D10E8B">
        <w:rPr>
          <w:spacing w:val="9"/>
          <w:w w:val="105"/>
        </w:rPr>
        <w:t xml:space="preserve"> </w:t>
      </w:r>
      <w:r w:rsidR="00D10E8B">
        <w:rPr>
          <w:w w:val="105"/>
        </w:rPr>
        <w:t>the</w:t>
      </w:r>
      <w:r w:rsidR="00D10E8B">
        <w:rPr>
          <w:spacing w:val="9"/>
          <w:w w:val="105"/>
        </w:rPr>
        <w:t xml:space="preserve"> </w:t>
      </w:r>
      <w:r w:rsidR="00D10E8B">
        <w:rPr>
          <w:w w:val="105"/>
        </w:rPr>
        <w:t>system,</w:t>
      </w:r>
      <w:r w:rsidR="00D10E8B">
        <w:rPr>
          <w:spacing w:val="9"/>
          <w:w w:val="105"/>
        </w:rPr>
        <w:t xml:space="preserve"> </w:t>
      </w:r>
      <w:r w:rsidR="00D10E8B">
        <w:rPr>
          <w:w w:val="105"/>
        </w:rPr>
        <w:t>and</w:t>
      </w:r>
      <w:r w:rsidR="00D10E8B">
        <w:rPr>
          <w:spacing w:val="9"/>
          <w:w w:val="105"/>
        </w:rPr>
        <w:t xml:space="preserve"> </w:t>
      </w:r>
      <w:r w:rsidR="00D10E8B">
        <w:rPr>
          <w:w w:val="105"/>
        </w:rPr>
        <w:t>hence</w:t>
      </w:r>
    </w:p>
    <w:p w:rsidR="00A325FF" w:rsidRDefault="00D10E8B">
      <w:pPr>
        <w:pStyle w:val="Brdtekst"/>
        <w:spacing w:line="33" w:lineRule="exact"/>
        <w:ind w:left="140"/>
        <w:jc w:val="both"/>
        <w:rPr>
          <w:i/>
        </w:rPr>
      </w:pPr>
      <w:r>
        <w:rPr>
          <w:w w:val="105"/>
        </w:rPr>
        <w:t>promotes</w:t>
      </w:r>
      <w:r>
        <w:rPr>
          <w:spacing w:val="19"/>
          <w:w w:val="105"/>
        </w:rPr>
        <w:t xml:space="preserve"> </w:t>
      </w:r>
      <w:r>
        <w:rPr>
          <w:w w:val="105"/>
        </w:rPr>
        <w:t>decoherence</w:t>
      </w:r>
      <w:r>
        <w:rPr>
          <w:spacing w:val="20"/>
          <w:w w:val="105"/>
        </w:rPr>
        <w:t xml:space="preserve"> </w:t>
      </w:r>
      <w:r>
        <w:rPr>
          <w:w w:val="105"/>
        </w:rPr>
        <w:t>of</w:t>
      </w:r>
      <w:r>
        <w:rPr>
          <w:spacing w:val="19"/>
          <w:w w:val="105"/>
        </w:rPr>
        <w:t xml:space="preserve"> </w:t>
      </w:r>
      <w:r>
        <w:rPr>
          <w:w w:val="105"/>
        </w:rPr>
        <w:t>the</w:t>
      </w:r>
      <w:r>
        <w:rPr>
          <w:spacing w:val="20"/>
          <w:w w:val="105"/>
        </w:rPr>
        <w:t xml:space="preserve"> </w:t>
      </w:r>
      <w:r>
        <w:rPr>
          <w:w w:val="105"/>
        </w:rPr>
        <w:t>state.</w:t>
      </w:r>
      <w:r>
        <w:rPr>
          <w:spacing w:val="44"/>
          <w:w w:val="105"/>
        </w:rPr>
        <w:t xml:space="preserve"> </w:t>
      </w:r>
      <w:r>
        <w:rPr>
          <w:w w:val="105"/>
        </w:rPr>
        <w:t>When</w:t>
      </w:r>
      <w:r>
        <w:rPr>
          <w:spacing w:val="18"/>
          <w:w w:val="105"/>
        </w:rPr>
        <w:t xml:space="preserve"> </w:t>
      </w:r>
      <w:r>
        <w:rPr>
          <w:w w:val="105"/>
        </w:rPr>
        <w:t>applying</w:t>
      </w:r>
      <w:r>
        <w:rPr>
          <w:spacing w:val="20"/>
          <w:w w:val="105"/>
        </w:rPr>
        <w:t xml:space="preserve"> </w:t>
      </w:r>
      <w:r>
        <w:rPr>
          <w:w w:val="105"/>
        </w:rPr>
        <w:t>18</w:t>
      </w:r>
      <w:r>
        <w:rPr>
          <w:spacing w:val="19"/>
          <w:w w:val="105"/>
        </w:rPr>
        <w:t xml:space="preserve"> </w:t>
      </w:r>
      <w:r>
        <w:rPr>
          <w:spacing w:val="-3"/>
          <w:w w:val="105"/>
        </w:rPr>
        <w:t>identity</w:t>
      </w:r>
      <w:r>
        <w:rPr>
          <w:spacing w:val="20"/>
          <w:w w:val="105"/>
        </w:rPr>
        <w:t xml:space="preserve"> </w:t>
      </w:r>
      <w:r>
        <w:rPr>
          <w:w w:val="105"/>
        </w:rPr>
        <w:t>matrices,</w:t>
      </w:r>
      <w:r>
        <w:rPr>
          <w:spacing w:val="19"/>
          <w:w w:val="105"/>
        </w:rPr>
        <w:t xml:space="preserve"> </w:t>
      </w:r>
      <w:r>
        <w:rPr>
          <w:spacing w:val="-3"/>
          <w:w w:val="105"/>
        </w:rPr>
        <w:t>we</w:t>
      </w:r>
      <w:r>
        <w:rPr>
          <w:spacing w:val="20"/>
          <w:w w:val="105"/>
        </w:rPr>
        <w:t xml:space="preserve"> </w:t>
      </w:r>
      <w:r>
        <w:rPr>
          <w:w w:val="105"/>
        </w:rPr>
        <w:t>obtain</w:t>
      </w:r>
      <w:r>
        <w:rPr>
          <w:spacing w:val="20"/>
          <w:w w:val="105"/>
        </w:rPr>
        <w:t xml:space="preserve"> </w:t>
      </w:r>
      <w:r>
        <w:rPr>
          <w:w w:val="105"/>
        </w:rPr>
        <w:t>the</w:t>
      </w:r>
      <w:r>
        <w:rPr>
          <w:spacing w:val="19"/>
          <w:w w:val="105"/>
        </w:rPr>
        <w:t xml:space="preserve"> </w:t>
      </w:r>
      <w:r>
        <w:rPr>
          <w:w w:val="105"/>
        </w:rPr>
        <w:t>following</w:t>
      </w:r>
      <w:r>
        <w:rPr>
          <w:spacing w:val="20"/>
          <w:w w:val="105"/>
        </w:rPr>
        <w:t xml:space="preserve"> </w:t>
      </w:r>
      <w:r>
        <w:rPr>
          <w:w w:val="105"/>
        </w:rPr>
        <w:t>decomposition</w:t>
      </w:r>
      <w:r>
        <w:rPr>
          <w:spacing w:val="19"/>
          <w:w w:val="105"/>
        </w:rPr>
        <w:t xml:space="preserve"> </w:t>
      </w:r>
      <w:r>
        <w:rPr>
          <w:w w:val="105"/>
        </w:rPr>
        <w:t>for</w:t>
      </w:r>
      <w:r>
        <w:rPr>
          <w:spacing w:val="19"/>
          <w:w w:val="105"/>
        </w:rPr>
        <w:t xml:space="preserve"> </w:t>
      </w:r>
      <w:r>
        <w:rPr>
          <w:i/>
          <w:w w:val="105"/>
        </w:rPr>
        <w:t>ρ</w:t>
      </w:r>
    </w:p>
    <w:p w:rsidR="00A325FF" w:rsidRDefault="00D10E8B">
      <w:pPr>
        <w:tabs>
          <w:tab w:val="left" w:pos="5392"/>
          <w:tab w:val="left" w:pos="10211"/>
        </w:tabs>
        <w:spacing w:before="30" w:line="84" w:lineRule="auto"/>
        <w:ind w:left="2295"/>
        <w:rPr>
          <w:rFonts w:ascii="Arial" w:hAnsi="Arial"/>
          <w:sz w:val="20"/>
        </w:rPr>
      </w:pPr>
      <w:r>
        <w:rPr>
          <w:i/>
          <w:w w:val="105"/>
          <w:position w:val="-11"/>
          <w:sz w:val="20"/>
        </w:rPr>
        <w:t>λ</w:t>
      </w:r>
      <w:r>
        <w:rPr>
          <w:w w:val="105"/>
          <w:position w:val="-14"/>
          <w:sz w:val="14"/>
        </w:rPr>
        <w:t>1</w:t>
      </w:r>
      <w:r>
        <w:rPr>
          <w:spacing w:val="5"/>
          <w:w w:val="105"/>
          <w:position w:val="-14"/>
          <w:sz w:val="14"/>
        </w:rPr>
        <w:t xml:space="preserve"> </w:t>
      </w:r>
      <w:r>
        <w:rPr>
          <w:rFonts w:ascii="Georgia" w:hAnsi="Georgia"/>
          <w:w w:val="105"/>
          <w:position w:val="-11"/>
          <w:sz w:val="20"/>
        </w:rPr>
        <w:t>=</w:t>
      </w:r>
      <w:r>
        <w:rPr>
          <w:rFonts w:ascii="Georgia" w:hAnsi="Georgia"/>
          <w:spacing w:val="-15"/>
          <w:w w:val="105"/>
          <w:position w:val="-11"/>
          <w:sz w:val="20"/>
        </w:rPr>
        <w:t xml:space="preserve"> </w:t>
      </w:r>
      <w:r>
        <w:rPr>
          <w:rFonts w:ascii="Georgia" w:hAnsi="Georgia"/>
          <w:w w:val="105"/>
          <w:position w:val="-11"/>
          <w:sz w:val="20"/>
        </w:rPr>
        <w:t>0</w:t>
      </w:r>
      <w:r>
        <w:rPr>
          <w:i/>
          <w:w w:val="105"/>
          <w:position w:val="-11"/>
          <w:sz w:val="20"/>
        </w:rPr>
        <w:t>.</w:t>
      </w:r>
      <w:r>
        <w:rPr>
          <w:rFonts w:ascii="Georgia" w:hAnsi="Georgia"/>
          <w:w w:val="105"/>
          <w:position w:val="-11"/>
          <w:sz w:val="20"/>
        </w:rPr>
        <w:t>940</w:t>
      </w:r>
      <w:r>
        <w:rPr>
          <w:rFonts w:ascii="Georgia" w:hAnsi="Georgia"/>
          <w:spacing w:val="-14"/>
          <w:w w:val="105"/>
          <w:position w:val="-11"/>
          <w:sz w:val="20"/>
        </w:rPr>
        <w:t xml:space="preserve"> </w:t>
      </w:r>
      <w:r>
        <w:rPr>
          <w:rFonts w:ascii="Lucida Sans Unicode" w:hAnsi="Lucida Sans Unicode"/>
          <w:w w:val="105"/>
          <w:position w:val="-11"/>
          <w:sz w:val="20"/>
        </w:rPr>
        <w:t>→</w:t>
      </w:r>
      <w:r>
        <w:rPr>
          <w:rFonts w:ascii="Lucida Sans Unicode" w:hAnsi="Lucida Sans Unicode"/>
          <w:spacing w:val="-31"/>
          <w:w w:val="105"/>
          <w:position w:val="-11"/>
          <w:sz w:val="20"/>
        </w:rPr>
        <w:t xml:space="preserve"> </w:t>
      </w:r>
      <w:r>
        <w:rPr>
          <w:rFonts w:ascii="Arial" w:hAnsi="Arial"/>
          <w:w w:val="105"/>
          <w:position w:val="16"/>
          <w:sz w:val="20"/>
        </w:rPr>
        <w:t>Σ</w:t>
      </w:r>
      <w:r>
        <w:rPr>
          <w:rFonts w:ascii="Georgia" w:hAnsi="Georgia"/>
          <w:w w:val="105"/>
          <w:sz w:val="20"/>
        </w:rPr>
        <w:t>0</w:t>
      </w:r>
      <w:r>
        <w:rPr>
          <w:i/>
          <w:w w:val="105"/>
          <w:sz w:val="20"/>
        </w:rPr>
        <w:t>.</w:t>
      </w:r>
      <w:r>
        <w:rPr>
          <w:rFonts w:ascii="Georgia" w:hAnsi="Georgia"/>
          <w:w w:val="105"/>
          <w:sz w:val="20"/>
        </w:rPr>
        <w:t>727</w:t>
      </w:r>
      <w:r>
        <w:rPr>
          <w:rFonts w:ascii="Georgia" w:hAnsi="Georgia"/>
          <w:spacing w:val="-22"/>
          <w:w w:val="105"/>
          <w:sz w:val="20"/>
        </w:rPr>
        <w:t xml:space="preserve"> </w:t>
      </w:r>
      <w:r>
        <w:rPr>
          <w:rFonts w:ascii="Lucida Sans Unicode" w:hAnsi="Lucida Sans Unicode"/>
          <w:w w:val="105"/>
          <w:sz w:val="20"/>
        </w:rPr>
        <w:t>−</w:t>
      </w:r>
      <w:r>
        <w:rPr>
          <w:rFonts w:ascii="Lucida Sans Unicode" w:hAnsi="Lucida Sans Unicode"/>
          <w:spacing w:val="-38"/>
          <w:w w:val="105"/>
          <w:sz w:val="20"/>
        </w:rPr>
        <w:t xml:space="preserve"> </w:t>
      </w:r>
      <w:r>
        <w:rPr>
          <w:rFonts w:ascii="Georgia" w:hAnsi="Georgia"/>
          <w:w w:val="105"/>
          <w:sz w:val="20"/>
        </w:rPr>
        <w:t>0</w:t>
      </w:r>
      <w:r>
        <w:rPr>
          <w:i/>
          <w:w w:val="105"/>
          <w:sz w:val="20"/>
        </w:rPr>
        <w:t>.</w:t>
      </w:r>
      <w:r>
        <w:rPr>
          <w:rFonts w:ascii="Georgia" w:hAnsi="Georgia"/>
          <w:w w:val="105"/>
          <w:sz w:val="20"/>
        </w:rPr>
        <w:t>032</w:t>
      </w:r>
      <w:r>
        <w:rPr>
          <w:i/>
          <w:w w:val="105"/>
          <w:sz w:val="20"/>
        </w:rPr>
        <w:t>i</w:t>
      </w:r>
      <w:r>
        <w:rPr>
          <w:rFonts w:ascii="Arial" w:hAnsi="Arial"/>
          <w:w w:val="105"/>
          <w:position w:val="16"/>
          <w:sz w:val="20"/>
        </w:rPr>
        <w:t>Σ</w:t>
      </w:r>
      <w:r>
        <w:rPr>
          <w:rFonts w:ascii="Arial" w:hAnsi="Arial"/>
          <w:w w:val="105"/>
          <w:position w:val="16"/>
          <w:sz w:val="20"/>
        </w:rPr>
        <w:tab/>
      </w:r>
      <w:r>
        <w:rPr>
          <w:i/>
          <w:w w:val="105"/>
          <w:position w:val="-11"/>
          <w:sz w:val="20"/>
        </w:rPr>
        <w:t>λ</w:t>
      </w:r>
      <w:r>
        <w:rPr>
          <w:w w:val="105"/>
          <w:position w:val="-14"/>
          <w:sz w:val="14"/>
        </w:rPr>
        <w:t>2</w:t>
      </w:r>
      <w:r>
        <w:rPr>
          <w:spacing w:val="3"/>
          <w:w w:val="105"/>
          <w:position w:val="-14"/>
          <w:sz w:val="14"/>
        </w:rPr>
        <w:t xml:space="preserve"> </w:t>
      </w:r>
      <w:r>
        <w:rPr>
          <w:rFonts w:ascii="Georgia" w:hAnsi="Georgia"/>
          <w:w w:val="105"/>
          <w:position w:val="-11"/>
          <w:sz w:val="20"/>
        </w:rPr>
        <w:t>=</w:t>
      </w:r>
      <w:r>
        <w:rPr>
          <w:rFonts w:ascii="Georgia" w:hAnsi="Georgia"/>
          <w:spacing w:val="-18"/>
          <w:w w:val="105"/>
          <w:position w:val="-11"/>
          <w:sz w:val="20"/>
        </w:rPr>
        <w:t xml:space="preserve"> </w:t>
      </w:r>
      <w:r>
        <w:rPr>
          <w:rFonts w:ascii="Georgia" w:hAnsi="Georgia"/>
          <w:w w:val="105"/>
          <w:position w:val="-11"/>
          <w:sz w:val="20"/>
        </w:rPr>
        <w:t>0</w:t>
      </w:r>
      <w:r>
        <w:rPr>
          <w:i/>
          <w:w w:val="105"/>
          <w:position w:val="-11"/>
          <w:sz w:val="20"/>
        </w:rPr>
        <w:t>.</w:t>
      </w:r>
      <w:r>
        <w:rPr>
          <w:rFonts w:ascii="Georgia" w:hAnsi="Georgia"/>
          <w:w w:val="105"/>
          <w:position w:val="-11"/>
          <w:sz w:val="20"/>
        </w:rPr>
        <w:t>060</w:t>
      </w:r>
      <w:r>
        <w:rPr>
          <w:rFonts w:ascii="Georgia" w:hAnsi="Georgia"/>
          <w:spacing w:val="-17"/>
          <w:w w:val="105"/>
          <w:position w:val="-11"/>
          <w:sz w:val="20"/>
        </w:rPr>
        <w:t xml:space="preserve"> </w:t>
      </w:r>
      <w:r>
        <w:rPr>
          <w:rFonts w:ascii="Lucida Sans Unicode" w:hAnsi="Lucida Sans Unicode"/>
          <w:w w:val="105"/>
          <w:position w:val="-11"/>
          <w:sz w:val="20"/>
        </w:rPr>
        <w:t>→</w:t>
      </w:r>
      <w:r>
        <w:rPr>
          <w:rFonts w:ascii="Lucida Sans Unicode" w:hAnsi="Lucida Sans Unicode"/>
          <w:spacing w:val="-33"/>
          <w:w w:val="105"/>
          <w:position w:val="-11"/>
          <w:sz w:val="20"/>
        </w:rPr>
        <w:t xml:space="preserve"> </w:t>
      </w:r>
      <w:r>
        <w:rPr>
          <w:rFonts w:ascii="Arial" w:hAnsi="Arial"/>
          <w:w w:val="105"/>
          <w:position w:val="16"/>
          <w:sz w:val="20"/>
        </w:rPr>
        <w:t>Σ</w:t>
      </w:r>
      <w:r>
        <w:rPr>
          <w:rFonts w:ascii="Georgia" w:hAnsi="Georgia"/>
          <w:w w:val="105"/>
          <w:sz w:val="20"/>
        </w:rPr>
        <w:t>0</w:t>
      </w:r>
      <w:r>
        <w:rPr>
          <w:i/>
          <w:w w:val="105"/>
          <w:sz w:val="20"/>
        </w:rPr>
        <w:t>.</w:t>
      </w:r>
      <w:r>
        <w:rPr>
          <w:rFonts w:ascii="Georgia" w:hAnsi="Georgia"/>
          <w:w w:val="105"/>
          <w:sz w:val="20"/>
        </w:rPr>
        <w:t>685</w:t>
      </w:r>
      <w:r>
        <w:rPr>
          <w:rFonts w:ascii="Georgia" w:hAnsi="Georgia"/>
          <w:spacing w:val="-24"/>
          <w:w w:val="105"/>
          <w:sz w:val="20"/>
        </w:rPr>
        <w:t xml:space="preserve"> </w:t>
      </w:r>
      <w:r>
        <w:rPr>
          <w:rFonts w:ascii="Lucida Sans Unicode" w:hAnsi="Lucida Sans Unicode"/>
          <w:w w:val="105"/>
          <w:sz w:val="20"/>
        </w:rPr>
        <w:t>−</w:t>
      </w:r>
      <w:r>
        <w:rPr>
          <w:rFonts w:ascii="Lucida Sans Unicode" w:hAnsi="Lucida Sans Unicode"/>
          <w:spacing w:val="-40"/>
          <w:w w:val="105"/>
          <w:sz w:val="20"/>
        </w:rPr>
        <w:t xml:space="preserve"> </w:t>
      </w:r>
      <w:r>
        <w:rPr>
          <w:rFonts w:ascii="Georgia" w:hAnsi="Georgia"/>
          <w:w w:val="105"/>
          <w:sz w:val="20"/>
        </w:rPr>
        <w:t>0</w:t>
      </w:r>
      <w:r>
        <w:rPr>
          <w:i/>
          <w:w w:val="105"/>
          <w:sz w:val="20"/>
        </w:rPr>
        <w:t>.</w:t>
      </w:r>
      <w:r>
        <w:rPr>
          <w:rFonts w:ascii="Georgia" w:hAnsi="Georgia"/>
          <w:w w:val="105"/>
          <w:sz w:val="20"/>
        </w:rPr>
        <w:t>030</w:t>
      </w:r>
      <w:r>
        <w:rPr>
          <w:i/>
          <w:w w:val="105"/>
          <w:sz w:val="20"/>
        </w:rPr>
        <w:t>i</w:t>
      </w:r>
      <w:r>
        <w:rPr>
          <w:rFonts w:ascii="Arial" w:hAnsi="Arial"/>
          <w:w w:val="105"/>
          <w:position w:val="16"/>
          <w:sz w:val="20"/>
        </w:rPr>
        <w:t>Σ</w:t>
      </w:r>
      <w:r>
        <w:rPr>
          <w:rFonts w:ascii="Arial" w:hAnsi="Arial"/>
          <w:spacing w:val="-39"/>
          <w:w w:val="105"/>
          <w:position w:val="16"/>
          <w:sz w:val="20"/>
        </w:rPr>
        <w:t xml:space="preserve"> </w:t>
      </w:r>
      <w:r>
        <w:rPr>
          <w:i/>
          <w:w w:val="105"/>
          <w:position w:val="-11"/>
          <w:sz w:val="20"/>
        </w:rPr>
        <w:t>,</w:t>
      </w:r>
      <w:r>
        <w:rPr>
          <w:i/>
          <w:w w:val="105"/>
          <w:position w:val="-11"/>
          <w:sz w:val="20"/>
        </w:rPr>
        <w:tab/>
      </w:r>
      <w:r>
        <w:rPr>
          <w:rFonts w:ascii="Arial" w:hAnsi="Arial"/>
          <w:w w:val="105"/>
          <w:position w:val="35"/>
          <w:sz w:val="20"/>
        </w:rPr>
        <w:t>^</w:t>
      </w:r>
    </w:p>
    <w:p w:rsidR="00A325FF" w:rsidRDefault="00A325FF">
      <w:pPr>
        <w:spacing w:line="84" w:lineRule="auto"/>
        <w:rPr>
          <w:rFonts w:ascii="Arial" w:hAnsi="Arial"/>
          <w:sz w:val="20"/>
        </w:rPr>
        <w:sectPr w:rsidR="00A325FF">
          <w:type w:val="continuous"/>
          <w:pgSz w:w="12240" w:h="15840"/>
          <w:pgMar w:top="940" w:right="580" w:bottom="280" w:left="940" w:header="708" w:footer="708" w:gutter="0"/>
          <w:cols w:space="708"/>
        </w:sectPr>
      </w:pPr>
    </w:p>
    <w:p w:rsidR="00A325FF" w:rsidRDefault="00D10E8B">
      <w:pPr>
        <w:pStyle w:val="Brdtekst"/>
        <w:spacing w:line="198" w:lineRule="exact"/>
        <w:ind w:right="72"/>
        <w:jc w:val="right"/>
        <w:rPr>
          <w:rFonts w:ascii="Georgia"/>
        </w:rPr>
      </w:pPr>
      <w:r>
        <w:rPr>
          <w:rFonts w:ascii="Georgia"/>
          <w:spacing w:val="-3"/>
          <w:w w:val="90"/>
        </w:rPr>
        <w:t>0</w:t>
      </w:r>
      <w:r>
        <w:rPr>
          <w:i/>
          <w:spacing w:val="-3"/>
          <w:w w:val="90"/>
        </w:rPr>
        <w:t>.</w:t>
      </w:r>
      <w:r>
        <w:rPr>
          <w:rFonts w:ascii="Georgia"/>
          <w:spacing w:val="-3"/>
          <w:w w:val="90"/>
        </w:rPr>
        <w:t>686</w:t>
      </w:r>
    </w:p>
    <w:p w:rsidR="00A325FF" w:rsidRDefault="00D10E8B">
      <w:pPr>
        <w:pStyle w:val="Brdtekst"/>
        <w:spacing w:before="126" w:line="221" w:lineRule="exact"/>
        <w:ind w:left="132"/>
      </w:pPr>
      <w:r>
        <w:rPr>
          <w:w w:val="110"/>
        </w:rPr>
        <w:t>while</w:t>
      </w:r>
      <w:r>
        <w:rPr>
          <w:spacing w:val="-7"/>
          <w:w w:val="110"/>
        </w:rPr>
        <w:t xml:space="preserve"> </w:t>
      </w:r>
      <w:r>
        <w:rPr>
          <w:w w:val="110"/>
        </w:rPr>
        <w:t>application</w:t>
      </w:r>
      <w:r>
        <w:rPr>
          <w:spacing w:val="-6"/>
          <w:w w:val="110"/>
        </w:rPr>
        <w:t xml:space="preserve"> </w:t>
      </w:r>
      <w:r>
        <w:rPr>
          <w:w w:val="110"/>
        </w:rPr>
        <w:t>of</w:t>
      </w:r>
      <w:r>
        <w:rPr>
          <w:spacing w:val="-7"/>
          <w:w w:val="110"/>
        </w:rPr>
        <w:t xml:space="preserve"> </w:t>
      </w:r>
      <w:r>
        <w:rPr>
          <w:w w:val="110"/>
        </w:rPr>
        <w:t>36</w:t>
      </w:r>
      <w:r>
        <w:rPr>
          <w:spacing w:val="-6"/>
          <w:w w:val="110"/>
        </w:rPr>
        <w:t xml:space="preserve"> </w:t>
      </w:r>
      <w:r>
        <w:rPr>
          <w:spacing w:val="-3"/>
          <w:w w:val="110"/>
        </w:rPr>
        <w:t>identity</w:t>
      </w:r>
      <w:r>
        <w:rPr>
          <w:spacing w:val="-7"/>
          <w:w w:val="110"/>
        </w:rPr>
        <w:t xml:space="preserve"> </w:t>
      </w:r>
      <w:r>
        <w:rPr>
          <w:w w:val="110"/>
        </w:rPr>
        <w:t>matrices</w:t>
      </w:r>
      <w:r>
        <w:rPr>
          <w:spacing w:val="-6"/>
          <w:w w:val="110"/>
        </w:rPr>
        <w:t xml:space="preserve"> </w:t>
      </w:r>
      <w:r>
        <w:rPr>
          <w:w w:val="110"/>
        </w:rPr>
        <w:t>results</w:t>
      </w:r>
      <w:r>
        <w:rPr>
          <w:spacing w:val="-7"/>
          <w:w w:val="110"/>
        </w:rPr>
        <w:t xml:space="preserve"> </w:t>
      </w:r>
      <w:r>
        <w:rPr>
          <w:w w:val="110"/>
        </w:rPr>
        <w:t>in</w:t>
      </w:r>
    </w:p>
    <w:p w:rsidR="00A325FF" w:rsidRDefault="00D10E8B">
      <w:pPr>
        <w:spacing w:line="242" w:lineRule="exact"/>
        <w:ind w:left="132"/>
        <w:rPr>
          <w:rFonts w:ascii="Georgia" w:hAnsi="Georgia"/>
          <w:sz w:val="20"/>
        </w:rPr>
      </w:pPr>
      <w:r>
        <w:br w:type="column"/>
      </w:r>
      <w:r>
        <w:rPr>
          <w:rFonts w:ascii="Lucida Sans Unicode" w:hAnsi="Lucida Sans Unicode"/>
          <w:sz w:val="20"/>
        </w:rPr>
        <w:t>−</w:t>
      </w:r>
      <w:r>
        <w:rPr>
          <w:rFonts w:ascii="Georgia" w:hAnsi="Georgia"/>
          <w:sz w:val="20"/>
        </w:rPr>
        <w:t>0</w:t>
      </w:r>
      <w:r>
        <w:rPr>
          <w:i/>
          <w:sz w:val="20"/>
        </w:rPr>
        <w:t>.</w:t>
      </w:r>
      <w:r>
        <w:rPr>
          <w:rFonts w:ascii="Georgia" w:hAnsi="Georgia"/>
          <w:sz w:val="20"/>
        </w:rPr>
        <w:t>728</w:t>
      </w:r>
    </w:p>
    <w:p w:rsidR="00A325FF" w:rsidRDefault="00A325FF">
      <w:pPr>
        <w:spacing w:line="242" w:lineRule="exact"/>
        <w:rPr>
          <w:rFonts w:ascii="Georgia" w:hAnsi="Georgia"/>
          <w:sz w:val="20"/>
        </w:rPr>
        <w:sectPr w:rsidR="00A325FF">
          <w:type w:val="continuous"/>
          <w:pgSz w:w="12240" w:h="15840"/>
          <w:pgMar w:top="940" w:right="580" w:bottom="280" w:left="940" w:header="708" w:footer="708" w:gutter="0"/>
          <w:cols w:num="2" w:space="708" w:equalWidth="0">
            <w:col w:w="4548" w:space="2358"/>
            <w:col w:w="3814"/>
          </w:cols>
        </w:sectPr>
      </w:pPr>
    </w:p>
    <w:p w:rsidR="00A325FF" w:rsidRDefault="002220C9">
      <w:pPr>
        <w:tabs>
          <w:tab w:val="left" w:pos="3096"/>
        </w:tabs>
        <w:ind w:right="276"/>
        <w:jc w:val="center"/>
        <w:rPr>
          <w:i/>
          <w:sz w:val="20"/>
        </w:rPr>
      </w:pPr>
      <w:r>
        <w:rPr>
          <w:noProof/>
          <w:lang w:val="da-DK" w:eastAsia="da-DK" w:bidi="ar-SA"/>
        </w:rPr>
        <mc:AlternateContent>
          <mc:Choice Requires="wps">
            <w:drawing>
              <wp:anchor distT="0" distB="0" distL="114300" distR="114300" simplePos="0" relativeHeight="482417152" behindDoc="1" locked="0" layoutInCell="1" allowOverlap="1">
                <wp:simplePos x="0" y="0"/>
                <wp:positionH relativeFrom="page">
                  <wp:posOffset>3148965</wp:posOffset>
                </wp:positionH>
                <wp:positionV relativeFrom="paragraph">
                  <wp:posOffset>271145</wp:posOffset>
                </wp:positionV>
                <wp:extent cx="288290" cy="127000"/>
                <wp:effectExtent l="0" t="0" r="0" b="0"/>
                <wp:wrapNone/>
                <wp:docPr id="8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3" w:lineRule="exact"/>
                              <w:rPr>
                                <w:rFonts w:ascii="Georgia"/>
                              </w:rPr>
                            </w:pPr>
                            <w:r>
                              <w:rPr>
                                <w:rFonts w:ascii="Georgia"/>
                                <w:spacing w:val="-3"/>
                                <w:w w:val="90"/>
                              </w:rPr>
                              <w:t>0</w:t>
                            </w:r>
                            <w:r>
                              <w:rPr>
                                <w:i/>
                                <w:spacing w:val="-3"/>
                                <w:w w:val="90"/>
                              </w:rPr>
                              <w:t>.</w:t>
                            </w:r>
                            <w:r>
                              <w:rPr>
                                <w:rFonts w:ascii="Georgia"/>
                                <w:spacing w:val="-3"/>
                                <w:w w:val="90"/>
                              </w:rPr>
                              <w:t>664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3068" type="#_x0000_t202" style="position:absolute;left:0;text-align:left;margin-left:247.95pt;margin-top:21.35pt;width:22.7pt;height:10pt;z-index:-2089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" filled="f" stroked="f">
                <v:textbox inset="0,0,0,0">
                  <w:txbxContent>
                    <w:p w:rsidR="00A325FF" w:rsidRDefault="00D10E8B">
                      <w:pPr>
                        <w:pStyle w:val="Brdtekst"/>
                        <w:spacing w:line="193" w:lineRule="exact"/>
                        <w:rPr>
                          <w:rFonts w:ascii="Georgia"/>
                        </w:rPr>
                      </w:pPr>
                      <w:r>
                        <w:rPr>
                          <w:rFonts w:ascii="Georgia"/>
                          <w:spacing w:val="-3"/>
                          <w:w w:val="90"/>
                        </w:rPr>
                        <w:t>0</w:t>
                      </w:r>
                      <w:r>
                        <w:rPr>
                          <w:i/>
                          <w:spacing w:val="-3"/>
                          <w:w w:val="90"/>
                        </w:rPr>
                        <w:t>.</w:t>
                      </w:r>
                      <w:r>
                        <w:rPr>
                          <w:rFonts w:ascii="Georgia"/>
                          <w:spacing w:val="-3"/>
                          <w:w w:val="90"/>
                        </w:rPr>
                        <w:t>664</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417664" behindDoc="1" locked="0" layoutInCell="1" allowOverlap="1">
                <wp:simplePos x="0" y="0"/>
                <wp:positionH relativeFrom="page">
                  <wp:posOffset>5066030</wp:posOffset>
                </wp:positionH>
                <wp:positionV relativeFrom="paragraph">
                  <wp:posOffset>267970</wp:posOffset>
                </wp:positionV>
                <wp:extent cx="386715" cy="219710"/>
                <wp:effectExtent l="0" t="0" r="0" b="0"/>
                <wp:wrapNone/>
                <wp:docPr id="8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Georgia" w:hAnsi="Georgia"/>
                              </w:rPr>
                            </w:pPr>
                            <w:r>
                              <w:rPr>
                                <w:rFonts w:ascii="Lucida Sans Unicode" w:hAnsi="Lucida Sans Unicode"/>
                                <w:spacing w:val="-2"/>
                                <w:w w:val="95"/>
                              </w:rPr>
                              <w:t>−</w:t>
                            </w:r>
                            <w:r>
                              <w:rPr>
                                <w:rFonts w:ascii="Georgia" w:hAnsi="Georgia"/>
                                <w:spacing w:val="-2"/>
                                <w:w w:val="95"/>
                              </w:rPr>
                              <w:t>0</w:t>
                            </w:r>
                            <w:r>
                              <w:rPr>
                                <w:i/>
                                <w:spacing w:val="-2"/>
                                <w:w w:val="95"/>
                              </w:rPr>
                              <w:t>.</w:t>
                            </w:r>
                            <w:r>
                              <w:rPr>
                                <w:rFonts w:ascii="Georgia" w:hAnsi="Georgia"/>
                                <w:spacing w:val="-2"/>
                                <w:w w:val="95"/>
                              </w:rPr>
                              <w:t>747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3069" type="#_x0000_t202" style="position:absolute;left:0;text-align:left;margin-left:398.9pt;margin-top:21.1pt;width:30.45pt;height:17.3pt;z-index:-2089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jT1tAIAALM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" filled="f" stroked="f">
                <v:textbox inset="0,0,0,0">
                  <w:txbxContent>
                    <w:p w:rsidR="00A325FF" w:rsidRDefault="00D10E8B">
                      <w:pPr>
                        <w:pStyle w:val="Brdtekst"/>
                        <w:spacing w:line="242" w:lineRule="exact"/>
                        <w:rPr>
                          <w:rFonts w:ascii="Georgia" w:hAnsi="Georgia"/>
                        </w:rPr>
                      </w:pPr>
                      <w:r>
                        <w:rPr>
                          <w:rFonts w:ascii="Lucida Sans Unicode" w:hAnsi="Lucida Sans Unicode"/>
                          <w:spacing w:val="-2"/>
                          <w:w w:val="95"/>
                        </w:rPr>
                        <w:t>−</w:t>
                      </w:r>
                      <w:r>
                        <w:rPr>
                          <w:rFonts w:ascii="Georgia" w:hAnsi="Georgia"/>
                          <w:spacing w:val="-2"/>
                          <w:w w:val="95"/>
                        </w:rPr>
                        <w:t>0</w:t>
                      </w:r>
                      <w:r>
                        <w:rPr>
                          <w:i/>
                          <w:spacing w:val="-2"/>
                          <w:w w:val="95"/>
                        </w:rPr>
                        <w:t>.</w:t>
                      </w:r>
                      <w:r>
                        <w:rPr>
                          <w:rFonts w:ascii="Georgia" w:hAnsi="Georgia"/>
                          <w:spacing w:val="-2"/>
                          <w:w w:val="95"/>
                        </w:rPr>
                        <w:t>747</w:t>
                      </w:r>
                    </w:p>
                  </w:txbxContent>
                </v:textbox>
                <w10:wrap anchorx="page"/>
              </v:shape>
            </w:pict>
          </mc:Fallback>
        </mc:AlternateContent>
      </w:r>
      <w:r w:rsidR="00D10E8B">
        <w:rPr>
          <w:i/>
          <w:position w:val="-11"/>
          <w:sz w:val="20"/>
        </w:rPr>
        <w:t>λ</w:t>
      </w:r>
      <w:r w:rsidR="00D10E8B">
        <w:rPr>
          <w:position w:val="-14"/>
          <w:sz w:val="14"/>
        </w:rPr>
        <w:t xml:space="preserve">1  </w:t>
      </w:r>
      <w:r w:rsidR="00D10E8B">
        <w:rPr>
          <w:rFonts w:ascii="Georgia" w:hAnsi="Georgia"/>
          <w:position w:val="-11"/>
          <w:sz w:val="20"/>
        </w:rPr>
        <w:t>= 0</w:t>
      </w:r>
      <w:r w:rsidR="00D10E8B">
        <w:rPr>
          <w:i/>
          <w:position w:val="-11"/>
          <w:sz w:val="20"/>
        </w:rPr>
        <w:t>.</w:t>
      </w:r>
      <w:r w:rsidR="00D10E8B">
        <w:rPr>
          <w:rFonts w:ascii="Georgia" w:hAnsi="Georgia"/>
          <w:position w:val="-11"/>
          <w:sz w:val="20"/>
        </w:rPr>
        <w:t xml:space="preserve">927 </w:t>
      </w:r>
      <w:r w:rsidR="00D10E8B">
        <w:rPr>
          <w:rFonts w:ascii="Lucida Sans Unicode" w:hAnsi="Lucida Sans Unicode"/>
          <w:position w:val="-11"/>
          <w:sz w:val="20"/>
        </w:rPr>
        <w:t xml:space="preserve">→ </w:t>
      </w:r>
      <w:r w:rsidR="00D10E8B">
        <w:rPr>
          <w:rFonts w:ascii="Arial" w:hAnsi="Arial"/>
          <w:position w:val="16"/>
          <w:sz w:val="20"/>
        </w:rPr>
        <w:t>Σ</w:t>
      </w:r>
      <w:r w:rsidR="00D10E8B">
        <w:rPr>
          <w:rFonts w:ascii="Georgia" w:hAnsi="Georgia"/>
          <w:sz w:val="20"/>
        </w:rPr>
        <w:t>0</w:t>
      </w:r>
      <w:r w:rsidR="00D10E8B">
        <w:rPr>
          <w:i/>
          <w:sz w:val="20"/>
        </w:rPr>
        <w:t>.</w:t>
      </w:r>
      <w:r w:rsidR="00D10E8B">
        <w:rPr>
          <w:rFonts w:ascii="Georgia" w:hAnsi="Georgia"/>
          <w:sz w:val="20"/>
        </w:rPr>
        <w:t>745</w:t>
      </w:r>
      <w:r w:rsidR="00D10E8B">
        <w:rPr>
          <w:rFonts w:ascii="Georgia" w:hAnsi="Georgia"/>
          <w:spacing w:val="-36"/>
          <w:sz w:val="20"/>
        </w:rPr>
        <w:t xml:space="preserve"> </w:t>
      </w:r>
      <w:r w:rsidR="00D10E8B">
        <w:rPr>
          <w:rFonts w:ascii="Lucida Sans Unicode" w:hAnsi="Lucida Sans Unicode"/>
          <w:sz w:val="20"/>
        </w:rPr>
        <w:t>−</w:t>
      </w:r>
      <w:r w:rsidR="00D10E8B">
        <w:rPr>
          <w:rFonts w:ascii="Lucida Sans Unicode" w:hAnsi="Lucida Sans Unicode"/>
          <w:spacing w:val="-24"/>
          <w:sz w:val="20"/>
        </w:rPr>
        <w:t xml:space="preserve"> </w:t>
      </w:r>
      <w:r w:rsidR="00D10E8B">
        <w:rPr>
          <w:rFonts w:ascii="Georgia" w:hAnsi="Georgia"/>
          <w:sz w:val="20"/>
        </w:rPr>
        <w:t>0</w:t>
      </w:r>
      <w:r w:rsidR="00D10E8B">
        <w:rPr>
          <w:i/>
          <w:sz w:val="20"/>
        </w:rPr>
        <w:t>.</w:t>
      </w:r>
      <w:r w:rsidR="00D10E8B">
        <w:rPr>
          <w:rFonts w:ascii="Georgia" w:hAnsi="Georgia"/>
          <w:sz w:val="20"/>
        </w:rPr>
        <w:t>051</w:t>
      </w:r>
      <w:r w:rsidR="00D10E8B">
        <w:rPr>
          <w:i/>
          <w:sz w:val="20"/>
        </w:rPr>
        <w:t>i</w:t>
      </w:r>
      <w:r w:rsidR="00D10E8B">
        <w:rPr>
          <w:rFonts w:ascii="Arial" w:hAnsi="Arial"/>
          <w:position w:val="16"/>
          <w:sz w:val="20"/>
        </w:rPr>
        <w:t>Σ</w:t>
      </w:r>
      <w:r w:rsidR="00D10E8B">
        <w:rPr>
          <w:rFonts w:ascii="Arial" w:hAnsi="Arial"/>
          <w:position w:val="16"/>
          <w:sz w:val="20"/>
        </w:rPr>
        <w:tab/>
      </w:r>
      <w:r w:rsidR="00D10E8B">
        <w:rPr>
          <w:i/>
          <w:position w:val="-11"/>
          <w:sz w:val="20"/>
        </w:rPr>
        <w:t>λ</w:t>
      </w:r>
      <w:r w:rsidR="00D10E8B">
        <w:rPr>
          <w:position w:val="-14"/>
          <w:sz w:val="14"/>
        </w:rPr>
        <w:t xml:space="preserve">2 </w:t>
      </w:r>
      <w:r w:rsidR="00D10E8B">
        <w:rPr>
          <w:rFonts w:ascii="Georgia" w:hAnsi="Georgia"/>
          <w:position w:val="-11"/>
          <w:sz w:val="20"/>
        </w:rPr>
        <w:t>= 0</w:t>
      </w:r>
      <w:r w:rsidR="00D10E8B">
        <w:rPr>
          <w:i/>
          <w:position w:val="-11"/>
          <w:sz w:val="20"/>
        </w:rPr>
        <w:t>.</w:t>
      </w:r>
      <w:r w:rsidR="00D10E8B">
        <w:rPr>
          <w:rFonts w:ascii="Georgia" w:hAnsi="Georgia"/>
          <w:position w:val="-11"/>
          <w:sz w:val="20"/>
        </w:rPr>
        <w:t xml:space="preserve">073 </w:t>
      </w:r>
      <w:r w:rsidR="00D10E8B">
        <w:rPr>
          <w:rFonts w:ascii="Lucida Sans Unicode" w:hAnsi="Lucida Sans Unicode"/>
          <w:position w:val="-11"/>
          <w:sz w:val="20"/>
        </w:rPr>
        <w:t xml:space="preserve">→ </w:t>
      </w:r>
      <w:r w:rsidR="00D10E8B">
        <w:rPr>
          <w:rFonts w:ascii="Arial" w:hAnsi="Arial"/>
          <w:position w:val="16"/>
          <w:sz w:val="20"/>
        </w:rPr>
        <w:t>Σ</w:t>
      </w:r>
      <w:r w:rsidR="00D10E8B">
        <w:rPr>
          <w:rFonts w:ascii="Georgia" w:hAnsi="Georgia"/>
          <w:sz w:val="20"/>
        </w:rPr>
        <w:t>0</w:t>
      </w:r>
      <w:r w:rsidR="00D10E8B">
        <w:rPr>
          <w:i/>
          <w:sz w:val="20"/>
        </w:rPr>
        <w:t>.</w:t>
      </w:r>
      <w:r w:rsidR="00D10E8B">
        <w:rPr>
          <w:rFonts w:ascii="Georgia" w:hAnsi="Georgia"/>
          <w:sz w:val="20"/>
        </w:rPr>
        <w:t xml:space="preserve">663 </w:t>
      </w:r>
      <w:r w:rsidR="00D10E8B">
        <w:rPr>
          <w:rFonts w:ascii="Lucida Sans Unicode" w:hAnsi="Lucida Sans Unicode"/>
          <w:sz w:val="20"/>
        </w:rPr>
        <w:t xml:space="preserve">− </w:t>
      </w:r>
      <w:r w:rsidR="00D10E8B">
        <w:rPr>
          <w:rFonts w:ascii="Georgia" w:hAnsi="Georgia"/>
          <w:sz w:val="20"/>
        </w:rPr>
        <w:t>0</w:t>
      </w:r>
      <w:r w:rsidR="00D10E8B">
        <w:rPr>
          <w:i/>
          <w:sz w:val="20"/>
        </w:rPr>
        <w:t>.</w:t>
      </w:r>
      <w:r w:rsidR="00D10E8B">
        <w:rPr>
          <w:rFonts w:ascii="Georgia" w:hAnsi="Georgia"/>
          <w:sz w:val="20"/>
        </w:rPr>
        <w:t>045</w:t>
      </w:r>
      <w:r w:rsidR="00D10E8B">
        <w:rPr>
          <w:i/>
          <w:sz w:val="20"/>
        </w:rPr>
        <w:t>i</w:t>
      </w:r>
      <w:r w:rsidR="00D10E8B">
        <w:rPr>
          <w:rFonts w:ascii="Arial" w:hAnsi="Arial"/>
          <w:position w:val="16"/>
          <w:sz w:val="20"/>
        </w:rPr>
        <w:t>Σ</w:t>
      </w:r>
      <w:r w:rsidR="00D10E8B">
        <w:rPr>
          <w:rFonts w:ascii="Arial" w:hAnsi="Arial"/>
          <w:spacing w:val="-25"/>
          <w:position w:val="16"/>
          <w:sz w:val="20"/>
        </w:rPr>
        <w:t xml:space="preserve"> </w:t>
      </w:r>
      <w:r w:rsidR="00D10E8B">
        <w:rPr>
          <w:i/>
          <w:position w:val="-11"/>
          <w:sz w:val="20"/>
        </w:rPr>
        <w:t>.</w:t>
      </w:r>
    </w:p>
    <w:p w:rsidR="00A325FF" w:rsidRDefault="002220C9">
      <w:pPr>
        <w:pStyle w:val="Brdtekst"/>
        <w:tabs>
          <w:tab w:val="left" w:pos="8806"/>
        </w:tabs>
        <w:spacing w:before="173"/>
        <w:ind w:left="140" w:right="416" w:hanging="8"/>
      </w:pPr>
      <w:r>
        <w:rPr>
          <w:noProof/>
          <w:lang w:val="da-DK" w:eastAsia="da-DK" w:bidi="ar-SA"/>
        </w:rPr>
        <mc:AlternateContent>
          <mc:Choice Requires="wps">
            <w:drawing>
              <wp:anchor distT="0" distB="0" distL="114300" distR="114300" simplePos="0" relativeHeight="482412032" behindDoc="1" locked="0" layoutInCell="1" allowOverlap="1">
                <wp:simplePos x="0" y="0"/>
                <wp:positionH relativeFrom="page">
                  <wp:posOffset>6006465</wp:posOffset>
                </wp:positionH>
                <wp:positionV relativeFrom="paragraph">
                  <wp:posOffset>130175</wp:posOffset>
                </wp:positionV>
                <wp:extent cx="182880" cy="219710"/>
                <wp:effectExtent l="0" t="0" r="0" b="0"/>
                <wp:wrapNone/>
                <wp:docPr id="8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3070" type="#_x0000_t202" style="position:absolute;left:0;text-align:left;margin-left:472.95pt;margin-top:10.25pt;width:14.4pt;height:17.3pt;z-index:-2090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NqsgIAALM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5"/>
                        </w:rPr>
                        <w:t>|−)</w:t>
                      </w:r>
                    </w:p>
                  </w:txbxContent>
                </v:textbox>
                <w10:wrap anchorx="page"/>
              </v:shape>
            </w:pict>
          </mc:Fallback>
        </mc:AlternateContent>
      </w:r>
      <w:r w:rsidR="00D10E8B">
        <w:rPr>
          <w:w w:val="105"/>
        </w:rPr>
        <w:t>The</w:t>
      </w:r>
      <w:r w:rsidR="00D10E8B">
        <w:rPr>
          <w:spacing w:val="16"/>
          <w:w w:val="105"/>
        </w:rPr>
        <w:t xml:space="preserve"> </w:t>
      </w:r>
      <w:r w:rsidR="00D10E8B">
        <w:rPr>
          <w:w w:val="105"/>
        </w:rPr>
        <w:t>effect</w:t>
      </w:r>
      <w:r w:rsidR="00D10E8B">
        <w:rPr>
          <w:spacing w:val="17"/>
          <w:w w:val="105"/>
        </w:rPr>
        <w:t xml:space="preserve"> </w:t>
      </w:r>
      <w:r w:rsidR="00D10E8B">
        <w:rPr>
          <w:w w:val="105"/>
        </w:rPr>
        <w:t>of</w:t>
      </w:r>
      <w:r w:rsidR="00D10E8B">
        <w:rPr>
          <w:spacing w:val="16"/>
          <w:w w:val="105"/>
        </w:rPr>
        <w:t xml:space="preserve"> </w:t>
      </w:r>
      <w:r w:rsidR="00D10E8B">
        <w:rPr>
          <w:w w:val="105"/>
        </w:rPr>
        <w:t>decoherence</w:t>
      </w:r>
      <w:r w:rsidR="00D10E8B">
        <w:rPr>
          <w:spacing w:val="17"/>
          <w:w w:val="105"/>
        </w:rPr>
        <w:t xml:space="preserve"> </w:t>
      </w:r>
      <w:r w:rsidR="00D10E8B">
        <w:rPr>
          <w:w w:val="105"/>
        </w:rPr>
        <w:t>is</w:t>
      </w:r>
      <w:r w:rsidR="00D10E8B">
        <w:rPr>
          <w:spacing w:val="16"/>
          <w:w w:val="105"/>
        </w:rPr>
        <w:t xml:space="preserve"> </w:t>
      </w:r>
      <w:r w:rsidR="00D10E8B">
        <w:rPr>
          <w:w w:val="105"/>
        </w:rPr>
        <w:t>visible</w:t>
      </w:r>
      <w:r w:rsidR="00D10E8B">
        <w:rPr>
          <w:spacing w:val="17"/>
          <w:w w:val="105"/>
        </w:rPr>
        <w:t xml:space="preserve"> </w:t>
      </w:r>
      <w:r w:rsidR="00D10E8B">
        <w:rPr>
          <w:w w:val="105"/>
        </w:rPr>
        <w:t>in</w:t>
      </w:r>
      <w:r w:rsidR="00D10E8B">
        <w:rPr>
          <w:spacing w:val="16"/>
          <w:w w:val="105"/>
        </w:rPr>
        <w:t xml:space="preserve"> </w:t>
      </w:r>
      <w:r w:rsidR="00D10E8B">
        <w:rPr>
          <w:w w:val="105"/>
        </w:rPr>
        <w:t>both</w:t>
      </w:r>
      <w:r w:rsidR="00D10E8B">
        <w:rPr>
          <w:spacing w:val="17"/>
          <w:w w:val="105"/>
        </w:rPr>
        <w:t xml:space="preserve"> </w:t>
      </w:r>
      <w:r w:rsidR="00D10E8B">
        <w:rPr>
          <w:w w:val="105"/>
        </w:rPr>
        <w:t>more</w:t>
      </w:r>
      <w:r w:rsidR="00D10E8B">
        <w:rPr>
          <w:spacing w:val="16"/>
          <w:w w:val="105"/>
        </w:rPr>
        <w:t xml:space="preserve"> </w:t>
      </w:r>
      <w:r w:rsidR="00D10E8B">
        <w:rPr>
          <w:w w:val="105"/>
        </w:rPr>
        <w:t>frequent</w:t>
      </w:r>
      <w:r w:rsidR="00D10E8B">
        <w:rPr>
          <w:spacing w:val="17"/>
          <w:w w:val="105"/>
        </w:rPr>
        <w:t xml:space="preserve"> </w:t>
      </w:r>
      <w:r w:rsidR="00D10E8B">
        <w:rPr>
          <w:w w:val="105"/>
        </w:rPr>
        <w:t>occurence</w:t>
      </w:r>
      <w:r w:rsidR="00D10E8B">
        <w:rPr>
          <w:spacing w:val="17"/>
          <w:w w:val="105"/>
        </w:rPr>
        <w:t xml:space="preserve"> </w:t>
      </w:r>
      <w:r w:rsidR="00D10E8B">
        <w:rPr>
          <w:w w:val="105"/>
        </w:rPr>
        <w:t>of</w:t>
      </w:r>
      <w:r w:rsidR="00D10E8B">
        <w:rPr>
          <w:spacing w:val="16"/>
          <w:w w:val="105"/>
        </w:rPr>
        <w:t xml:space="preserve"> </w:t>
      </w:r>
      <w:r w:rsidR="00D10E8B">
        <w:rPr>
          <w:w w:val="105"/>
        </w:rPr>
        <w:t>the</w:t>
      </w:r>
      <w:r w:rsidR="00D10E8B">
        <w:rPr>
          <w:spacing w:val="17"/>
          <w:w w:val="105"/>
        </w:rPr>
        <w:t xml:space="preserve"> </w:t>
      </w:r>
      <w:r w:rsidR="00D10E8B">
        <w:rPr>
          <w:w w:val="105"/>
        </w:rPr>
        <w:t>state</w:t>
      </w:r>
      <w:r w:rsidR="00D10E8B">
        <w:rPr>
          <w:spacing w:val="16"/>
          <w:w w:val="105"/>
        </w:rPr>
        <w:t xml:space="preserve"> </w:t>
      </w:r>
      <w:r w:rsidR="00D10E8B">
        <w:rPr>
          <w:w w:val="105"/>
        </w:rPr>
        <w:t>that</w:t>
      </w:r>
      <w:r w:rsidR="00D10E8B">
        <w:rPr>
          <w:spacing w:val="17"/>
          <w:w w:val="105"/>
        </w:rPr>
        <w:t xml:space="preserve"> </w:t>
      </w:r>
      <w:r w:rsidR="00D10E8B">
        <w:rPr>
          <w:w w:val="105"/>
        </w:rPr>
        <w:t>is</w:t>
      </w:r>
      <w:r w:rsidR="00D10E8B">
        <w:rPr>
          <w:spacing w:val="16"/>
          <w:w w:val="105"/>
        </w:rPr>
        <w:t xml:space="preserve"> </w:t>
      </w:r>
      <w:r w:rsidR="00D10E8B">
        <w:rPr>
          <w:w w:val="105"/>
        </w:rPr>
        <w:t>close</w:t>
      </w:r>
      <w:r w:rsidR="00D10E8B">
        <w:rPr>
          <w:spacing w:val="17"/>
          <w:w w:val="105"/>
        </w:rPr>
        <w:t xml:space="preserve"> </w:t>
      </w:r>
      <w:r w:rsidR="00D10E8B">
        <w:rPr>
          <w:w w:val="105"/>
        </w:rPr>
        <w:t>to</w:t>
      </w:r>
      <w:r w:rsidR="00D10E8B">
        <w:rPr>
          <w:w w:val="105"/>
        </w:rPr>
        <w:tab/>
      </w:r>
      <w:r w:rsidR="00D10E8B">
        <w:rPr>
          <w:i/>
          <w:spacing w:val="5"/>
          <w:w w:val="105"/>
          <w:vertAlign w:val="subscript"/>
        </w:rPr>
        <w:t>x</w:t>
      </w:r>
      <w:r w:rsidR="00D10E8B">
        <w:rPr>
          <w:spacing w:val="5"/>
          <w:w w:val="105"/>
        </w:rPr>
        <w:t xml:space="preserve">, </w:t>
      </w:r>
      <w:r w:rsidR="00D10E8B">
        <w:rPr>
          <w:w w:val="105"/>
        </w:rPr>
        <w:t>but also in the degradation of the</w:t>
      </w:r>
      <w:r w:rsidR="00D10E8B">
        <w:rPr>
          <w:spacing w:val="42"/>
          <w:w w:val="105"/>
        </w:rPr>
        <w:t xml:space="preserve"> </w:t>
      </w:r>
      <w:r w:rsidR="00D10E8B">
        <w:rPr>
          <w:w w:val="105"/>
        </w:rPr>
        <w:t>eigenstates.</w:t>
      </w:r>
    </w:p>
    <w:p w:rsidR="00A325FF" w:rsidRDefault="00A325FF">
      <w:pPr>
        <w:pStyle w:val="Brdtekst"/>
        <w:rPr>
          <w:sz w:val="24"/>
        </w:rPr>
      </w:pPr>
    </w:p>
    <w:p w:rsidR="00A325FF" w:rsidRDefault="00D10E8B">
      <w:pPr>
        <w:pStyle w:val="Listeafsnit"/>
        <w:numPr>
          <w:ilvl w:val="1"/>
          <w:numId w:val="9"/>
        </w:numPr>
        <w:tabs>
          <w:tab w:val="left" w:pos="3762"/>
        </w:tabs>
        <w:spacing w:before="161"/>
        <w:ind w:left="3761" w:hanging="340"/>
        <w:jc w:val="left"/>
        <w:rPr>
          <w:i/>
          <w:sz w:val="18"/>
        </w:rPr>
      </w:pPr>
      <w:bookmarkStart w:id="268" w:name="2_Maximally_entangled_state_for_two_qubi"/>
      <w:bookmarkStart w:id="269" w:name="_bookmark207"/>
      <w:bookmarkEnd w:id="268"/>
      <w:bookmarkEnd w:id="269"/>
      <w:r>
        <w:rPr>
          <w:i/>
          <w:w w:val="110"/>
          <w:sz w:val="18"/>
        </w:rPr>
        <w:t>Maximally entangled state for two</w:t>
      </w:r>
      <w:r>
        <w:rPr>
          <w:i/>
          <w:spacing w:val="21"/>
          <w:w w:val="110"/>
          <w:sz w:val="18"/>
        </w:rPr>
        <w:t xml:space="preserve"> </w:t>
      </w:r>
      <w:r>
        <w:rPr>
          <w:i/>
          <w:w w:val="110"/>
          <w:sz w:val="18"/>
        </w:rPr>
        <w:t>qubits</w:t>
      </w:r>
    </w:p>
    <w:p w:rsidR="00A325FF" w:rsidRDefault="00A325FF">
      <w:pPr>
        <w:pStyle w:val="Brdtekst"/>
        <w:spacing w:before="3"/>
        <w:rPr>
          <w:i/>
          <w:sz w:val="26"/>
        </w:rPr>
      </w:pPr>
    </w:p>
    <w:p w:rsidR="00A325FF" w:rsidRDefault="002220C9">
      <w:pPr>
        <w:pStyle w:val="Brdtekst"/>
        <w:spacing w:line="220" w:lineRule="auto"/>
        <w:ind w:left="140" w:right="416" w:firstLine="199"/>
        <w:jc w:val="both"/>
      </w:pPr>
      <w:r>
        <w:rPr>
          <w:noProof/>
          <w:lang w:val="da-DK" w:eastAsia="da-DK" w:bidi="ar-SA"/>
        </w:rPr>
        <mc:AlternateContent>
          <mc:Choice Requires="wpg">
            <w:drawing>
              <wp:anchor distT="0" distB="0" distL="114300" distR="114300" simplePos="0" relativeHeight="482409984" behindDoc="1" locked="0" layoutInCell="1" allowOverlap="1">
                <wp:simplePos x="0" y="0"/>
                <wp:positionH relativeFrom="page">
                  <wp:posOffset>4612005</wp:posOffset>
                </wp:positionH>
                <wp:positionV relativeFrom="paragraph">
                  <wp:posOffset>220345</wp:posOffset>
                </wp:positionV>
                <wp:extent cx="133985" cy="19050"/>
                <wp:effectExtent l="0" t="0" r="0" b="0"/>
                <wp:wrapNone/>
                <wp:docPr id="8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7263" y="347"/>
                          <a:chExt cx="211" cy="30"/>
                        </a:xfrm>
                      </wpg:grpSpPr>
                      <wps:wsp>
                        <wps:cNvPr id="82" name="Line 42"/>
                        <wps:cNvCnPr/>
                        <wps:spPr bwMode="auto">
                          <a:xfrm>
                            <a:off x="7263" y="351"/>
                            <a:ext cx="2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4" name="Line 41"/>
                        <wps:cNvCnPr/>
                        <wps:spPr bwMode="auto">
                          <a:xfrm>
                            <a:off x="7393" y="373"/>
                            <a:ext cx="80"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 o:spid="_x0000_s1026" style="position:absolute;margin-left:363.15pt;margin-top:17.35pt;width:10.55pt;height:1.5pt;z-index:-20906496;mso-position-horizontal-relative:page" coordorigin="7263,347"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">
                <v:line id="Line 42" o:spid="_x0000_s1027" style="position:absolute;visibility:visible;mso-wrap-style:square" from="7263,351" to="7473,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Bo/8MAAADbAAAADwAAAGRycy9kb3ducmV2LnhtbESPQWsCMRSE7wX/Q3iCt5rdIHbZGqVa&#10;CwVPVfH82Lzubt28LEmq23/fCILHYWa+YRarwXbiQj60jjXk0wwEceVMy7WG4+HjuQARIrLBzjFp&#10;+KMAq+XoaYGlcVf+oss+1iJBOJSooYmxL6UMVUMWw9T1xMn7dt5iTNLX0ni8JrjtpMqyubTYclpo&#10;sKdNQ9V5/2s1tOplyOPsdN7lu/X2x6tZ8a6c1pPx8PYKItIQH+F7+9NoKBTcvqQf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wAaP/DAAAA2wAAAA8AAAAAAAAAAAAA&#10;AAAAoQIAAGRycy9kb3ducmV2LnhtbFBLBQYAAAAABAAEAPkAAACRAwAAAAA=&#10;" strokeweight=".14042mm"/>
                <v:line id="Line 41" o:spid="_x0000_s1028" style="position:absolute;visibility:visible;mso-wrap-style:square" from="7393,373" to="7473,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pW0MIAAADbAAAADwAAAGRycy9kb3ducmV2LnhtbESPwWrDMBBE74X+g9hCb7Xc4ATjRgml&#10;NJBLKXEKvi7WxjaxVsbaxO7fV4VAjsPMvGHW29n16kpj6DwbeE1SUMS1tx03Bn6Ou5ccVBBki71n&#10;MvBLAbabx4c1FtZPfKBrKY2KEA4FGmhFhkLrULfkMCR+II7eyY8OJcqx0XbEKcJdrxdputIOO44L&#10;LQ700VJ9Li/OwLBYdi6jb7lIFZZ9+VV9OsvGPD/N72+ghGa5h2/tvTWQZ/D/Jf4Av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qpW0MIAAADbAAAADwAAAAAAAAAAAAAA&#10;AAChAgAAZHJzL2Rvd25yZXYueG1sUEsFBgAAAAAEAAQA+QAAAJADAAAAAA==&#10;" strokeweight=".1196mm"/>
                <w10:wrap anchorx="page"/>
              </v:group>
            </w:pict>
          </mc:Fallback>
        </mc:AlternateContent>
      </w:r>
      <w:r>
        <w:rPr>
          <w:noProof/>
          <w:lang w:val="da-DK" w:eastAsia="da-DK" w:bidi="ar-SA"/>
        </w:rPr>
        <mc:AlternateContent>
          <mc:Choice Requires="wps">
            <w:drawing>
              <wp:anchor distT="0" distB="0" distL="114300" distR="114300" simplePos="0" relativeHeight="482412544" behindDoc="1" locked="0" layoutInCell="1" allowOverlap="1">
                <wp:simplePos x="0" y="0"/>
                <wp:positionH relativeFrom="page">
                  <wp:posOffset>4694555</wp:posOffset>
                </wp:positionH>
                <wp:positionV relativeFrom="paragraph">
                  <wp:posOffset>246380</wp:posOffset>
                </wp:positionV>
                <wp:extent cx="50800" cy="88900"/>
                <wp:effectExtent l="0" t="0" r="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3071" type="#_x0000_t202" style="position:absolute;left:0;text-align:left;margin-left:369.65pt;margin-top:19.4pt;width:4pt;height:7pt;z-index:-2090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" filled="f" stroked="f">
                <v:textbox inset="0,0,0,0">
                  <w:txbxContent>
                    <w:p w:rsidR="00A325FF" w:rsidRDefault="00D10E8B">
                      <w:pPr>
                        <w:spacing w:line="135" w:lineRule="exact"/>
                        <w:rPr>
                          <w:sz w:val="14"/>
                        </w:rPr>
                      </w:pPr>
                      <w:r>
                        <w:rPr>
                          <w:w w:val="113"/>
                          <w:sz w:val="14"/>
                        </w:rPr>
                        <w:t>2</w:t>
                      </w:r>
                    </w:p>
                  </w:txbxContent>
                </v:textbox>
                <w10:wrap anchorx="page"/>
              </v:shape>
            </w:pict>
          </mc:Fallback>
        </mc:AlternateContent>
      </w:r>
      <w:r w:rsidR="00D10E8B">
        <w:rPr>
          <w:w w:val="110"/>
        </w:rPr>
        <w:t xml:space="preserve">Let us now study the two-qubits maximally entangled state, which is an important part of all quantum algorithms </w:t>
      </w:r>
      <w:r w:rsidR="00D10E8B">
        <w:rPr>
          <w:spacing w:val="-1"/>
          <w:w w:val="103"/>
        </w:rPr>
        <w:t>a</w:t>
      </w:r>
      <w:r w:rsidR="00D10E8B">
        <w:rPr>
          <w:spacing w:val="-6"/>
          <w:w w:val="103"/>
        </w:rPr>
        <w:t>c</w:t>
      </w:r>
      <w:r w:rsidR="00D10E8B">
        <w:rPr>
          <w:w w:val="102"/>
        </w:rPr>
        <w:t>hieving</w:t>
      </w:r>
      <w:r w:rsidR="00D10E8B">
        <w:rPr>
          <w:spacing w:val="6"/>
        </w:rPr>
        <w:t xml:space="preserve"> </w:t>
      </w:r>
      <w:r w:rsidR="00D10E8B">
        <w:rPr>
          <w:spacing w:val="-1"/>
          <w:w w:val="107"/>
        </w:rPr>
        <w:t>qua</w:t>
      </w:r>
      <w:r w:rsidR="00D10E8B">
        <w:rPr>
          <w:spacing w:val="-6"/>
          <w:w w:val="107"/>
        </w:rPr>
        <w:t>n</w:t>
      </w:r>
      <w:r w:rsidR="00D10E8B">
        <w:rPr>
          <w:spacing w:val="-1"/>
          <w:w w:val="111"/>
        </w:rPr>
        <w:t>tu</w:t>
      </w:r>
      <w:r w:rsidR="00D10E8B">
        <w:rPr>
          <w:w w:val="111"/>
        </w:rPr>
        <w:t>m</w:t>
      </w:r>
      <w:r w:rsidR="00D10E8B">
        <w:rPr>
          <w:spacing w:val="6"/>
        </w:rPr>
        <w:t xml:space="preserve"> </w:t>
      </w:r>
      <w:r w:rsidR="00D10E8B">
        <w:rPr>
          <w:w w:val="104"/>
        </w:rPr>
        <w:t>s</w:t>
      </w:r>
      <w:r w:rsidR="00D10E8B">
        <w:rPr>
          <w:spacing w:val="5"/>
          <w:w w:val="104"/>
        </w:rPr>
        <w:t>p</w:t>
      </w:r>
      <w:r w:rsidR="00D10E8B">
        <w:rPr>
          <w:w w:val="103"/>
        </w:rPr>
        <w:t>eed-up</w:t>
      </w:r>
      <w:r w:rsidR="00D10E8B">
        <w:rPr>
          <w:spacing w:val="6"/>
        </w:rPr>
        <w:t xml:space="preserve"> </w:t>
      </w:r>
      <w:r w:rsidR="00D10E8B">
        <w:rPr>
          <w:spacing w:val="-6"/>
          <w:w w:val="97"/>
        </w:rPr>
        <w:t>o</w:t>
      </w:r>
      <w:r w:rsidR="00D10E8B">
        <w:rPr>
          <w:spacing w:val="-6"/>
          <w:w w:val="103"/>
        </w:rPr>
        <w:t>v</w:t>
      </w:r>
      <w:r w:rsidR="00D10E8B">
        <w:rPr>
          <w:w w:val="105"/>
        </w:rPr>
        <w:t>er</w:t>
      </w:r>
      <w:r w:rsidR="00D10E8B">
        <w:rPr>
          <w:spacing w:val="6"/>
        </w:rPr>
        <w:t xml:space="preserve"> </w:t>
      </w:r>
      <w:r w:rsidR="00D10E8B">
        <w:rPr>
          <w:spacing w:val="-1"/>
          <w:w w:val="109"/>
        </w:rPr>
        <w:t>thei</w:t>
      </w:r>
      <w:r w:rsidR="00D10E8B">
        <w:rPr>
          <w:w w:val="109"/>
        </w:rPr>
        <w:t>r</w:t>
      </w:r>
      <w:r w:rsidR="00D10E8B">
        <w:rPr>
          <w:spacing w:val="6"/>
        </w:rPr>
        <w:t xml:space="preserve"> </w:t>
      </w:r>
      <w:r w:rsidR="00D10E8B">
        <w:rPr>
          <w:w w:val="101"/>
        </w:rPr>
        <w:t>classical</w:t>
      </w:r>
      <w:r w:rsidR="00D10E8B">
        <w:rPr>
          <w:spacing w:val="6"/>
        </w:rPr>
        <w:t xml:space="preserve"> </w:t>
      </w:r>
      <w:r w:rsidR="00D10E8B">
        <w:rPr>
          <w:w w:val="103"/>
        </w:rPr>
        <w:t>cou</w:t>
      </w:r>
      <w:r w:rsidR="00D10E8B">
        <w:rPr>
          <w:spacing w:val="-6"/>
          <w:w w:val="103"/>
        </w:rPr>
        <w:t>n</w:t>
      </w:r>
      <w:r w:rsidR="00D10E8B">
        <w:rPr>
          <w:spacing w:val="-1"/>
          <w:w w:val="112"/>
        </w:rPr>
        <w:t>t</w:t>
      </w:r>
      <w:r w:rsidR="00D10E8B">
        <w:rPr>
          <w:w w:val="112"/>
        </w:rPr>
        <w:t>e</w:t>
      </w:r>
      <w:r w:rsidR="00D10E8B">
        <w:rPr>
          <w:spacing w:val="-1"/>
          <w:w w:val="114"/>
        </w:rPr>
        <w:t>r</w:t>
      </w:r>
      <w:r w:rsidR="00D10E8B">
        <w:rPr>
          <w:w w:val="108"/>
        </w:rPr>
        <w:t>p</w:t>
      </w:r>
      <w:r w:rsidR="00D10E8B">
        <w:rPr>
          <w:spacing w:val="-1"/>
          <w:w w:val="109"/>
        </w:rPr>
        <w:t>a</w:t>
      </w:r>
      <w:r w:rsidR="00D10E8B">
        <w:rPr>
          <w:spacing w:val="-1"/>
          <w:w w:val="113"/>
        </w:rPr>
        <w:t>rts</w:t>
      </w:r>
      <w:r w:rsidR="00D10E8B">
        <w:rPr>
          <w:w w:val="113"/>
        </w:rPr>
        <w:t>.</w:t>
      </w:r>
      <w:r w:rsidR="00D10E8B">
        <w:t xml:space="preserve"> </w:t>
      </w:r>
      <w:r w:rsidR="00D10E8B">
        <w:rPr>
          <w:spacing w:val="-15"/>
        </w:rPr>
        <w:t xml:space="preserve"> </w:t>
      </w:r>
      <w:r w:rsidR="00D10E8B">
        <w:rPr>
          <w:w w:val="108"/>
        </w:rPr>
        <w:t>The</w:t>
      </w:r>
      <w:r w:rsidR="00D10E8B">
        <w:rPr>
          <w:spacing w:val="6"/>
        </w:rPr>
        <w:t xml:space="preserve"> </w:t>
      </w:r>
      <w:r w:rsidR="00D10E8B">
        <w:rPr>
          <w:w w:val="112"/>
        </w:rPr>
        <w:t>state</w:t>
      </w:r>
      <w:r w:rsidR="00D10E8B">
        <w:t xml:space="preserve"> </w:t>
      </w:r>
      <w:r w:rsidR="00D10E8B">
        <w:rPr>
          <w:spacing w:val="-20"/>
        </w:rPr>
        <w:t xml:space="preserve"> </w:t>
      </w:r>
      <w:r w:rsidR="00D10E8B">
        <w:rPr>
          <w:rFonts w:ascii="Lucida Sans Unicode" w:hAnsi="Lucida Sans Unicode"/>
          <w:spacing w:val="-66"/>
          <w:w w:val="115"/>
          <w:position w:val="2"/>
          <w:sz w:val="14"/>
        </w:rPr>
        <w:t>√</w:t>
      </w:r>
      <w:r w:rsidR="00D10E8B">
        <w:rPr>
          <w:w w:val="113"/>
          <w:position w:val="8"/>
          <w:sz w:val="14"/>
        </w:rPr>
        <w:t>1</w:t>
      </w:r>
      <w:r w:rsidR="00D10E8B">
        <w:rPr>
          <w:position w:val="8"/>
          <w:sz w:val="14"/>
        </w:rPr>
        <w:t xml:space="preserve">  </w:t>
      </w:r>
      <w:r w:rsidR="00D10E8B">
        <w:rPr>
          <w:spacing w:val="-16"/>
          <w:position w:val="8"/>
          <w:sz w:val="14"/>
        </w:rPr>
        <w:t xml:space="preserve"> </w:t>
      </w:r>
      <w:r w:rsidR="00D10E8B">
        <w:rPr>
          <w:rFonts w:ascii="Georgia" w:hAnsi="Georgia"/>
          <w:w w:val="101"/>
        </w:rPr>
        <w:t>(</w:t>
      </w:r>
      <w:r w:rsidR="00D10E8B">
        <w:rPr>
          <w:rFonts w:ascii="Lucida Sans Unicode" w:hAnsi="Lucida Sans Unicode"/>
          <w:w w:val="73"/>
        </w:rPr>
        <w:t>|</w:t>
      </w:r>
      <w:r w:rsidR="00D10E8B">
        <w:rPr>
          <w:rFonts w:ascii="Georgia" w:hAnsi="Georgia"/>
          <w:w w:val="93"/>
        </w:rPr>
        <w:t>10</w:t>
      </w:r>
      <w:r w:rsidR="00D10E8B">
        <w:rPr>
          <w:rFonts w:ascii="Lucida Sans Unicode" w:hAnsi="Lucida Sans Unicode"/>
          <w:spacing w:val="25"/>
          <w:w w:val="118"/>
        </w:rPr>
        <w:t>)</w:t>
      </w:r>
      <w:r w:rsidR="00D10E8B">
        <w:rPr>
          <w:rFonts w:ascii="Georgia" w:hAnsi="Georgia"/>
          <w:spacing w:val="25"/>
          <w:w w:val="117"/>
        </w:rPr>
        <w:t>+</w:t>
      </w:r>
      <w:r w:rsidR="00D10E8B">
        <w:rPr>
          <w:rFonts w:ascii="Lucida Sans Unicode" w:hAnsi="Lucida Sans Unicode"/>
          <w:w w:val="73"/>
        </w:rPr>
        <w:t>|</w:t>
      </w:r>
      <w:r w:rsidR="00D10E8B">
        <w:rPr>
          <w:rFonts w:ascii="Georgia" w:hAnsi="Georgia"/>
          <w:w w:val="93"/>
        </w:rPr>
        <w:t>01</w:t>
      </w:r>
      <w:r w:rsidR="00D10E8B">
        <w:rPr>
          <w:rFonts w:ascii="Lucida Sans Unicode" w:hAnsi="Lucida Sans Unicode"/>
          <w:w w:val="118"/>
        </w:rPr>
        <w:t>)</w:t>
      </w:r>
      <w:r w:rsidR="00D10E8B">
        <w:rPr>
          <w:rFonts w:ascii="Georgia" w:hAnsi="Georgia"/>
          <w:w w:val="101"/>
        </w:rPr>
        <w:t>)</w:t>
      </w:r>
      <w:r w:rsidR="00D10E8B">
        <w:rPr>
          <w:rFonts w:ascii="Georgia" w:hAnsi="Georgia"/>
          <w:spacing w:val="8"/>
        </w:rPr>
        <w:t xml:space="preserve"> </w:t>
      </w:r>
      <w:r w:rsidR="00D10E8B">
        <w:rPr>
          <w:spacing w:val="-6"/>
          <w:w w:val="97"/>
        </w:rPr>
        <w:t>w</w:t>
      </w:r>
      <w:r w:rsidR="00D10E8B">
        <w:rPr>
          <w:w w:val="97"/>
        </w:rPr>
        <w:t>e</w:t>
      </w:r>
      <w:r w:rsidR="00D10E8B">
        <w:rPr>
          <w:spacing w:val="6"/>
        </w:rPr>
        <w:t xml:space="preserve"> </w:t>
      </w:r>
      <w:r w:rsidR="00D10E8B">
        <w:rPr>
          <w:spacing w:val="-1"/>
          <w:w w:val="106"/>
        </w:rPr>
        <w:t>ar</w:t>
      </w:r>
      <w:r w:rsidR="00D10E8B">
        <w:rPr>
          <w:w w:val="106"/>
        </w:rPr>
        <w:t>e</w:t>
      </w:r>
      <w:r w:rsidR="00D10E8B">
        <w:rPr>
          <w:spacing w:val="6"/>
        </w:rPr>
        <w:t xml:space="preserve"> </w:t>
      </w:r>
      <w:r w:rsidR="00D10E8B">
        <w:rPr>
          <w:spacing w:val="-1"/>
          <w:w w:val="104"/>
        </w:rPr>
        <w:t>i</w:t>
      </w:r>
      <w:r w:rsidR="00D10E8B">
        <w:rPr>
          <w:spacing w:val="-6"/>
          <w:w w:val="104"/>
        </w:rPr>
        <w:t>n</w:t>
      </w:r>
      <w:r w:rsidR="00D10E8B">
        <w:rPr>
          <w:spacing w:val="-1"/>
          <w:w w:val="108"/>
        </w:rPr>
        <w:t>tereste</w:t>
      </w:r>
      <w:r w:rsidR="00D10E8B">
        <w:rPr>
          <w:w w:val="108"/>
        </w:rPr>
        <w:t>d</w:t>
      </w:r>
      <w:r w:rsidR="00D10E8B">
        <w:rPr>
          <w:spacing w:val="6"/>
        </w:rPr>
        <w:t xml:space="preserve"> </w:t>
      </w:r>
      <w:r w:rsidR="00D10E8B">
        <w:rPr>
          <w:spacing w:val="-1"/>
          <w:w w:val="104"/>
        </w:rPr>
        <w:t>i</w:t>
      </w:r>
      <w:r w:rsidR="00D10E8B">
        <w:rPr>
          <w:w w:val="104"/>
        </w:rPr>
        <w:t>n</w:t>
      </w:r>
      <w:r w:rsidR="00D10E8B">
        <w:rPr>
          <w:spacing w:val="6"/>
        </w:rPr>
        <w:t xml:space="preserve"> </w:t>
      </w:r>
      <w:r w:rsidR="00D10E8B">
        <w:rPr>
          <w:spacing w:val="-1"/>
          <w:w w:val="98"/>
        </w:rPr>
        <w:t>i</w:t>
      </w:r>
      <w:r w:rsidR="00D10E8B">
        <w:rPr>
          <w:w w:val="98"/>
        </w:rPr>
        <w:t>s</w:t>
      </w:r>
      <w:r w:rsidR="00D10E8B">
        <w:rPr>
          <w:spacing w:val="6"/>
        </w:rPr>
        <w:t xml:space="preserve"> </w:t>
      </w:r>
      <w:r w:rsidR="00D10E8B">
        <w:rPr>
          <w:w w:val="105"/>
        </w:rPr>
        <w:t>pr</w:t>
      </w:r>
      <w:r w:rsidR="00D10E8B">
        <w:rPr>
          <w:spacing w:val="5"/>
          <w:w w:val="105"/>
        </w:rPr>
        <w:t>o</w:t>
      </w:r>
      <w:r w:rsidR="00D10E8B">
        <w:rPr>
          <w:w w:val="104"/>
        </w:rPr>
        <w:t xml:space="preserve">duced </w:t>
      </w:r>
      <w:r w:rsidR="00D10E8B">
        <w:rPr>
          <w:spacing w:val="-3"/>
          <w:w w:val="110"/>
        </w:rPr>
        <w:t xml:space="preserve">by </w:t>
      </w:r>
      <w:r w:rsidR="00D10E8B">
        <w:rPr>
          <w:w w:val="110"/>
        </w:rPr>
        <w:t xml:space="preserve">the combination of </w:t>
      </w:r>
      <w:r w:rsidR="00D10E8B">
        <w:rPr>
          <w:i/>
          <w:spacing w:val="8"/>
          <w:w w:val="110"/>
        </w:rPr>
        <w:t>H</w:t>
      </w:r>
      <w:r w:rsidR="00D10E8B">
        <w:rPr>
          <w:spacing w:val="8"/>
          <w:w w:val="110"/>
        </w:rPr>
        <w:t xml:space="preserve">, </w:t>
      </w:r>
      <w:r w:rsidR="00D10E8B">
        <w:rPr>
          <w:i/>
          <w:w w:val="110"/>
        </w:rPr>
        <w:t xml:space="preserve">X </w:t>
      </w:r>
      <w:r w:rsidR="00D10E8B">
        <w:rPr>
          <w:w w:val="110"/>
        </w:rPr>
        <w:t xml:space="preserve">and </w:t>
      </w:r>
      <w:r w:rsidR="00D10E8B">
        <w:rPr>
          <w:i/>
          <w:spacing w:val="10"/>
          <w:w w:val="110"/>
        </w:rPr>
        <w:t xml:space="preserve">CNOT </w:t>
      </w:r>
      <w:r w:rsidR="00D10E8B">
        <w:rPr>
          <w:w w:val="110"/>
        </w:rPr>
        <w:t xml:space="preserve">gates as shown in Figure </w:t>
      </w:r>
      <w:hyperlink w:anchor="_bookmark206" w:history="1">
        <w:r w:rsidR="00D10E8B">
          <w:rPr>
            <w:w w:val="110"/>
          </w:rPr>
          <w:t xml:space="preserve">66, </w:t>
        </w:r>
      </w:hyperlink>
      <w:r w:rsidR="00D10E8B">
        <w:rPr>
          <w:w w:val="110"/>
        </w:rPr>
        <w:t xml:space="preserve">Left.  </w:t>
      </w:r>
      <w:r w:rsidR="00D10E8B">
        <w:rPr>
          <w:spacing w:val="-9"/>
          <w:w w:val="110"/>
        </w:rPr>
        <w:t xml:space="preserve">We </w:t>
      </w:r>
      <w:r w:rsidR="00D10E8B">
        <w:rPr>
          <w:w w:val="110"/>
        </w:rPr>
        <w:t>follow the same procedure as in</w:t>
      </w:r>
      <w:r w:rsidR="00D10E8B">
        <w:rPr>
          <w:spacing w:val="48"/>
          <w:w w:val="110"/>
        </w:rPr>
        <w:t xml:space="preserve"> </w:t>
      </w:r>
      <w:r w:rsidR="00D10E8B">
        <w:rPr>
          <w:w w:val="110"/>
        </w:rPr>
        <w:t>the</w:t>
      </w:r>
    </w:p>
    <w:p w:rsidR="00A325FF" w:rsidRDefault="00D10E8B">
      <w:pPr>
        <w:pStyle w:val="Brdtekst"/>
        <w:spacing w:before="3" w:line="33" w:lineRule="exact"/>
        <w:ind w:left="140"/>
      </w:pPr>
      <w:r>
        <w:rPr>
          <w:w w:val="110"/>
        </w:rPr>
        <w:t>case</w:t>
      </w:r>
      <w:r>
        <w:rPr>
          <w:spacing w:val="9"/>
          <w:w w:val="110"/>
        </w:rPr>
        <w:t xml:space="preserve"> </w:t>
      </w:r>
      <w:r>
        <w:rPr>
          <w:w w:val="110"/>
        </w:rPr>
        <w:t>of</w:t>
      </w:r>
      <w:r>
        <w:rPr>
          <w:spacing w:val="9"/>
          <w:w w:val="110"/>
        </w:rPr>
        <w:t xml:space="preserve"> </w:t>
      </w:r>
      <w:r>
        <w:rPr>
          <w:w w:val="110"/>
        </w:rPr>
        <w:t>the</w:t>
      </w:r>
      <w:r>
        <w:rPr>
          <w:spacing w:val="10"/>
          <w:w w:val="110"/>
        </w:rPr>
        <w:t xml:space="preserve"> </w:t>
      </w:r>
      <w:r>
        <w:rPr>
          <w:w w:val="110"/>
        </w:rPr>
        <w:t>Hadamard</w:t>
      </w:r>
      <w:r>
        <w:rPr>
          <w:spacing w:val="9"/>
          <w:w w:val="110"/>
        </w:rPr>
        <w:t xml:space="preserve"> </w:t>
      </w:r>
      <w:r>
        <w:rPr>
          <w:w w:val="110"/>
        </w:rPr>
        <w:t>gate,</w:t>
      </w:r>
      <w:r>
        <w:rPr>
          <w:spacing w:val="10"/>
          <w:w w:val="110"/>
        </w:rPr>
        <w:t xml:space="preserve"> </w:t>
      </w:r>
      <w:r>
        <w:rPr>
          <w:w w:val="110"/>
        </w:rPr>
        <w:t>described</w:t>
      </w:r>
      <w:r>
        <w:rPr>
          <w:spacing w:val="10"/>
          <w:w w:val="110"/>
        </w:rPr>
        <w:t xml:space="preserve"> </w:t>
      </w:r>
      <w:r>
        <w:rPr>
          <w:w w:val="110"/>
        </w:rPr>
        <w:t>above,</w:t>
      </w:r>
      <w:r>
        <w:rPr>
          <w:spacing w:val="10"/>
          <w:w w:val="110"/>
        </w:rPr>
        <w:t xml:space="preserve"> </w:t>
      </w:r>
      <w:r>
        <w:rPr>
          <w:w w:val="110"/>
        </w:rPr>
        <w:t>and</w:t>
      </w:r>
      <w:r>
        <w:rPr>
          <w:spacing w:val="9"/>
          <w:w w:val="110"/>
        </w:rPr>
        <w:t xml:space="preserve"> </w:t>
      </w:r>
      <w:r>
        <w:rPr>
          <w:w w:val="110"/>
        </w:rPr>
        <w:t>first</w:t>
      </w:r>
      <w:r>
        <w:rPr>
          <w:spacing w:val="10"/>
          <w:w w:val="110"/>
        </w:rPr>
        <w:t xml:space="preserve"> </w:t>
      </w:r>
      <w:r>
        <w:rPr>
          <w:w w:val="110"/>
        </w:rPr>
        <w:t>estimate</w:t>
      </w:r>
      <w:r>
        <w:rPr>
          <w:spacing w:val="9"/>
          <w:w w:val="110"/>
        </w:rPr>
        <w:t xml:space="preserve"> </w:t>
      </w:r>
      <w:r>
        <w:rPr>
          <w:w w:val="110"/>
        </w:rPr>
        <w:t>the</w:t>
      </w:r>
      <w:r>
        <w:rPr>
          <w:spacing w:val="9"/>
          <w:w w:val="110"/>
        </w:rPr>
        <w:t xml:space="preserve"> </w:t>
      </w:r>
      <w:r>
        <w:rPr>
          <w:w w:val="110"/>
        </w:rPr>
        <w:t>density</w:t>
      </w:r>
      <w:r>
        <w:rPr>
          <w:spacing w:val="10"/>
          <w:w w:val="110"/>
        </w:rPr>
        <w:t xml:space="preserve"> </w:t>
      </w:r>
      <w:r>
        <w:rPr>
          <w:w w:val="110"/>
        </w:rPr>
        <w:t>matrix</w:t>
      </w:r>
      <w:r>
        <w:rPr>
          <w:spacing w:val="8"/>
          <w:w w:val="110"/>
        </w:rPr>
        <w:t xml:space="preserve"> </w:t>
      </w:r>
      <w:r>
        <w:rPr>
          <w:i/>
          <w:w w:val="110"/>
        </w:rPr>
        <w:t>ρ</w:t>
      </w:r>
      <w:r>
        <w:rPr>
          <w:i/>
          <w:spacing w:val="10"/>
          <w:w w:val="110"/>
        </w:rPr>
        <w:t xml:space="preserve"> </w:t>
      </w:r>
      <w:r>
        <w:rPr>
          <w:w w:val="110"/>
        </w:rPr>
        <w:t>using</w:t>
      </w:r>
      <w:r>
        <w:rPr>
          <w:spacing w:val="9"/>
          <w:w w:val="110"/>
        </w:rPr>
        <w:t xml:space="preserve"> </w:t>
      </w:r>
      <w:r>
        <w:rPr>
          <w:rFonts w:ascii="Georgia" w:hAnsi="Georgia"/>
          <w:w w:val="110"/>
        </w:rPr>
        <w:t>8152</w:t>
      </w:r>
      <w:r>
        <w:rPr>
          <w:rFonts w:ascii="Georgia" w:hAnsi="Georgia"/>
          <w:spacing w:val="11"/>
          <w:w w:val="110"/>
        </w:rPr>
        <w:t xml:space="preserve"> </w:t>
      </w:r>
      <w:r>
        <w:rPr>
          <w:w w:val="110"/>
        </w:rPr>
        <w:t>measurements</w:t>
      </w:r>
      <w:r>
        <w:rPr>
          <w:spacing w:val="10"/>
          <w:w w:val="110"/>
        </w:rPr>
        <w:t xml:space="preserve"> </w:t>
      </w:r>
      <w:r>
        <w:rPr>
          <w:w w:val="110"/>
        </w:rPr>
        <w:t>for</w:t>
      </w:r>
    </w:p>
    <w:p w:rsidR="00A325FF" w:rsidRDefault="002220C9">
      <w:pPr>
        <w:pStyle w:val="Brdtekst"/>
        <w:tabs>
          <w:tab w:val="left" w:pos="6760"/>
        </w:tabs>
        <w:spacing w:line="363" w:lineRule="exact"/>
        <w:ind w:left="140"/>
      </w:pPr>
      <w:r>
        <w:rPr>
          <w:noProof/>
          <w:lang w:val="da-DK" w:eastAsia="da-DK" w:bidi="ar-SA"/>
        </w:rPr>
        <mc:AlternateContent>
          <mc:Choice Requires="wps">
            <w:drawing>
              <wp:anchor distT="0" distB="0" distL="114300" distR="114300" simplePos="0" relativeHeight="482413056" behindDoc="1" locked="0" layoutInCell="1" allowOverlap="1">
                <wp:simplePos x="0" y="0"/>
                <wp:positionH relativeFrom="page">
                  <wp:posOffset>4699000</wp:posOffset>
                </wp:positionH>
                <wp:positionV relativeFrom="paragraph">
                  <wp:posOffset>215265</wp:posOffset>
                </wp:positionV>
                <wp:extent cx="164465" cy="88900"/>
                <wp:effectExtent l="0" t="0" r="0" b="0"/>
                <wp:wrapNone/>
                <wp:docPr id="7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i/>
                                <w:w w:val="135"/>
                                <w:sz w:val="14"/>
                              </w:rPr>
                              <w:t>i</w:t>
                            </w:r>
                            <w:r>
                              <w:rPr>
                                <w:w w:val="135"/>
                                <w:sz w:val="1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3072" type="#_x0000_t202" style="position:absolute;left:0;text-align:left;margin-left:370pt;margin-top:16.95pt;width:12.95pt;height:7pt;z-index:-2090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" filled="f" stroked="f">
                <v:textbox inset="0,0,0,0">
                  <w:txbxContent>
                    <w:p w:rsidR="00A325FF" w:rsidRDefault="00D10E8B">
                      <w:pPr>
                        <w:spacing w:line="135" w:lineRule="exact"/>
                        <w:rPr>
                          <w:sz w:val="14"/>
                        </w:rPr>
                      </w:pPr>
                      <w:r>
                        <w:rPr>
                          <w:i/>
                          <w:w w:val="135"/>
                          <w:sz w:val="14"/>
                        </w:rPr>
                        <w:t>i</w:t>
                      </w:r>
                      <w:r>
                        <w:rPr>
                          <w:w w:val="135"/>
                          <w:sz w:val="14"/>
                        </w:rPr>
                        <w:t>=1</w:t>
                      </w:r>
                    </w:p>
                  </w:txbxContent>
                </v:textbox>
                <w10:wrap anchorx="page"/>
              </v:shape>
            </w:pict>
          </mc:Fallback>
        </mc:AlternateContent>
      </w:r>
      <w:r w:rsidR="00D10E8B">
        <w:rPr>
          <w:w w:val="102"/>
        </w:rPr>
        <w:t>ea</w:t>
      </w:r>
      <w:r w:rsidR="00D10E8B">
        <w:rPr>
          <w:spacing w:val="-6"/>
          <w:w w:val="102"/>
        </w:rPr>
        <w:t>c</w:t>
      </w:r>
      <w:r w:rsidR="00D10E8B">
        <w:rPr>
          <w:w w:val="109"/>
        </w:rPr>
        <w:t>h</w:t>
      </w:r>
      <w:r w:rsidR="00D10E8B">
        <w:rPr>
          <w:spacing w:val="16"/>
        </w:rPr>
        <w:t xml:space="preserve"> </w:t>
      </w:r>
      <w:r w:rsidR="00D10E8B">
        <w:rPr>
          <w:spacing w:val="-1"/>
          <w:w w:val="94"/>
        </w:rPr>
        <w:t>o</w:t>
      </w:r>
      <w:r w:rsidR="00D10E8B">
        <w:rPr>
          <w:w w:val="94"/>
        </w:rPr>
        <w:t>f</w:t>
      </w:r>
      <w:r w:rsidR="00D10E8B">
        <w:rPr>
          <w:spacing w:val="16"/>
        </w:rPr>
        <w:t xml:space="preserve"> </w:t>
      </w:r>
      <w:r w:rsidR="00D10E8B">
        <w:rPr>
          <w:spacing w:val="-1"/>
          <w:w w:val="111"/>
        </w:rPr>
        <w:t>th</w:t>
      </w:r>
      <w:r w:rsidR="00D10E8B">
        <w:rPr>
          <w:w w:val="111"/>
        </w:rPr>
        <w:t>e</w:t>
      </w:r>
      <w:r w:rsidR="00D10E8B">
        <w:rPr>
          <w:spacing w:val="16"/>
        </w:rPr>
        <w:t xml:space="preserve"> </w:t>
      </w:r>
      <w:r w:rsidR="00D10E8B">
        <w:rPr>
          <w:i/>
          <w:spacing w:val="8"/>
          <w:w w:val="119"/>
        </w:rPr>
        <w:t>zz</w:t>
      </w:r>
      <w:r w:rsidR="00D10E8B">
        <w:rPr>
          <w:w w:val="109"/>
        </w:rPr>
        <w:t>,</w:t>
      </w:r>
      <w:r w:rsidR="00D10E8B">
        <w:rPr>
          <w:spacing w:val="16"/>
        </w:rPr>
        <w:t xml:space="preserve"> </w:t>
      </w:r>
      <w:r w:rsidR="00D10E8B">
        <w:rPr>
          <w:i/>
          <w:spacing w:val="7"/>
          <w:w w:val="109"/>
        </w:rPr>
        <w:t>yy</w:t>
      </w:r>
      <w:r w:rsidR="00D10E8B">
        <w:rPr>
          <w:w w:val="109"/>
        </w:rPr>
        <w:t>,</w:t>
      </w:r>
      <w:r w:rsidR="00D10E8B">
        <w:rPr>
          <w:spacing w:val="16"/>
        </w:rPr>
        <w:t xml:space="preserve"> </w:t>
      </w:r>
      <w:r w:rsidR="00D10E8B">
        <w:rPr>
          <w:i/>
          <w:w w:val="128"/>
        </w:rPr>
        <w:t>xx</w:t>
      </w:r>
      <w:r w:rsidR="00D10E8B">
        <w:rPr>
          <w:w w:val="109"/>
        </w:rPr>
        <w:t>,</w:t>
      </w:r>
      <w:r w:rsidR="00D10E8B">
        <w:rPr>
          <w:spacing w:val="16"/>
        </w:rPr>
        <w:t xml:space="preserve"> </w:t>
      </w:r>
      <w:r w:rsidR="00D10E8B">
        <w:rPr>
          <w:i/>
          <w:spacing w:val="8"/>
          <w:w w:val="119"/>
        </w:rPr>
        <w:t>z</w:t>
      </w:r>
      <w:r w:rsidR="00D10E8B">
        <w:rPr>
          <w:i/>
          <w:w w:val="128"/>
        </w:rPr>
        <w:t>x</w:t>
      </w:r>
      <w:r w:rsidR="00D10E8B">
        <w:rPr>
          <w:i/>
          <w:spacing w:val="16"/>
        </w:rPr>
        <w:t xml:space="preserve"> </w:t>
      </w:r>
      <w:r w:rsidR="00D10E8B">
        <w:rPr>
          <w:spacing w:val="-1"/>
          <w:w w:val="109"/>
        </w:rPr>
        <w:t>an</w:t>
      </w:r>
      <w:r w:rsidR="00D10E8B">
        <w:rPr>
          <w:w w:val="109"/>
        </w:rPr>
        <w:t>d</w:t>
      </w:r>
      <w:r w:rsidR="00D10E8B">
        <w:rPr>
          <w:spacing w:val="16"/>
        </w:rPr>
        <w:t xml:space="preserve"> </w:t>
      </w:r>
      <w:r w:rsidR="00D10E8B">
        <w:rPr>
          <w:i/>
          <w:spacing w:val="7"/>
          <w:w w:val="109"/>
        </w:rPr>
        <w:t>y</w:t>
      </w:r>
      <w:r w:rsidR="00D10E8B">
        <w:rPr>
          <w:i/>
          <w:w w:val="119"/>
        </w:rPr>
        <w:t>z</w:t>
      </w:r>
      <w:r w:rsidR="00D10E8B">
        <w:rPr>
          <w:i/>
          <w:spacing w:val="24"/>
        </w:rPr>
        <w:t xml:space="preserve"> </w:t>
      </w:r>
      <w:r w:rsidR="00D10E8B">
        <w:rPr>
          <w:w w:val="104"/>
        </w:rPr>
        <w:t>basis,</w:t>
      </w:r>
      <w:r w:rsidR="00D10E8B">
        <w:rPr>
          <w:spacing w:val="16"/>
        </w:rPr>
        <w:t xml:space="preserve"> </w:t>
      </w:r>
      <w:r w:rsidR="00D10E8B">
        <w:rPr>
          <w:spacing w:val="-1"/>
          <w:w w:val="109"/>
        </w:rPr>
        <w:t>an</w:t>
      </w:r>
      <w:r w:rsidR="00D10E8B">
        <w:rPr>
          <w:w w:val="109"/>
        </w:rPr>
        <w:t>d</w:t>
      </w:r>
      <w:r w:rsidR="00D10E8B">
        <w:rPr>
          <w:spacing w:val="16"/>
        </w:rPr>
        <w:t xml:space="preserve"> </w:t>
      </w:r>
      <w:r w:rsidR="00D10E8B">
        <w:rPr>
          <w:spacing w:val="-1"/>
          <w:w w:val="110"/>
        </w:rPr>
        <w:t>the</w:t>
      </w:r>
      <w:r w:rsidR="00D10E8B">
        <w:rPr>
          <w:w w:val="110"/>
        </w:rPr>
        <w:t>n</w:t>
      </w:r>
      <w:r w:rsidR="00D10E8B">
        <w:rPr>
          <w:spacing w:val="16"/>
        </w:rPr>
        <w:t xml:space="preserve"> </w:t>
      </w:r>
      <w:r w:rsidR="00D10E8B">
        <w:rPr>
          <w:w w:val="103"/>
        </w:rPr>
        <w:t>decom</w:t>
      </w:r>
      <w:r w:rsidR="00D10E8B">
        <w:rPr>
          <w:spacing w:val="5"/>
          <w:w w:val="103"/>
        </w:rPr>
        <w:t>p</w:t>
      </w:r>
      <w:r w:rsidR="00D10E8B">
        <w:rPr>
          <w:spacing w:val="-1"/>
          <w:w w:val="98"/>
        </w:rPr>
        <w:t>os</w:t>
      </w:r>
      <w:r w:rsidR="00D10E8B">
        <w:rPr>
          <w:w w:val="98"/>
        </w:rPr>
        <w:t>e</w:t>
      </w:r>
      <w:r w:rsidR="00D10E8B">
        <w:rPr>
          <w:spacing w:val="16"/>
        </w:rPr>
        <w:t xml:space="preserve"> </w:t>
      </w:r>
      <w:r w:rsidR="00D10E8B">
        <w:rPr>
          <w:spacing w:val="-1"/>
          <w:w w:val="117"/>
        </w:rPr>
        <w:t>i</w:t>
      </w:r>
      <w:r w:rsidR="00D10E8B">
        <w:rPr>
          <w:w w:val="117"/>
        </w:rPr>
        <w:t>t</w:t>
      </w:r>
      <w:r w:rsidR="00D10E8B">
        <w:rPr>
          <w:spacing w:val="16"/>
        </w:rPr>
        <w:t xml:space="preserve"> </w:t>
      </w:r>
      <w:r w:rsidR="00D10E8B">
        <w:rPr>
          <w:spacing w:val="-1"/>
          <w:w w:val="105"/>
        </w:rPr>
        <w:t>a</w:t>
      </w:r>
      <w:r w:rsidR="00D10E8B">
        <w:rPr>
          <w:w w:val="105"/>
        </w:rPr>
        <w:t>s</w:t>
      </w:r>
      <w:r w:rsidR="00D10E8B">
        <w:rPr>
          <w:spacing w:val="16"/>
        </w:rPr>
        <w:t xml:space="preserve"> </w:t>
      </w:r>
      <w:r w:rsidR="00D10E8B">
        <w:rPr>
          <w:i/>
          <w:spacing w:val="-91"/>
          <w:w w:val="107"/>
        </w:rPr>
        <w:t>ρ</w:t>
      </w:r>
      <w:r w:rsidR="00D10E8B">
        <w:rPr>
          <w:rFonts w:ascii="Arial" w:hAnsi="Arial"/>
          <w:w w:val="117"/>
        </w:rPr>
        <w:t>^</w:t>
      </w:r>
      <w:r w:rsidR="00D10E8B">
        <w:rPr>
          <w:rFonts w:ascii="Arial" w:hAnsi="Arial"/>
          <w:spacing w:val="-21"/>
        </w:rPr>
        <w:t xml:space="preserve"> </w:t>
      </w:r>
      <w:r w:rsidR="00D10E8B">
        <w:rPr>
          <w:rFonts w:ascii="Georgia" w:hAnsi="Georgia"/>
          <w:w w:val="118"/>
        </w:rPr>
        <w:t>=</w:t>
      </w:r>
      <w:r w:rsidR="00D10E8B">
        <w:rPr>
          <w:rFonts w:ascii="Georgia" w:hAnsi="Georgia"/>
          <w:spacing w:val="7"/>
        </w:rPr>
        <w:t xml:space="preserve"> </w:t>
      </w:r>
      <w:r w:rsidR="00D10E8B">
        <w:rPr>
          <w:rFonts w:ascii="Arial" w:hAnsi="Arial"/>
          <w:w w:val="170"/>
          <w:position w:val="15"/>
        </w:rPr>
        <w:t>Σ</w:t>
      </w:r>
      <w:r w:rsidR="00D10E8B">
        <w:rPr>
          <w:w w:val="113"/>
          <w:position w:val="10"/>
          <w:sz w:val="14"/>
        </w:rPr>
        <w:t>4</w:t>
      </w:r>
      <w:r w:rsidR="00D10E8B">
        <w:rPr>
          <w:position w:val="10"/>
          <w:sz w:val="14"/>
        </w:rPr>
        <w:tab/>
      </w:r>
      <w:r w:rsidR="00D10E8B">
        <w:rPr>
          <w:i/>
          <w:w w:val="134"/>
        </w:rPr>
        <w:t>λ</w:t>
      </w:r>
      <w:r w:rsidR="00D10E8B">
        <w:rPr>
          <w:i/>
          <w:spacing w:val="10"/>
          <w:w w:val="139"/>
          <w:vertAlign w:val="subscript"/>
        </w:rPr>
        <w:t>i</w:t>
      </w:r>
      <w:r w:rsidR="00D10E8B">
        <w:rPr>
          <w:rFonts w:ascii="Lucida Sans Unicode" w:hAnsi="Lucida Sans Unicode"/>
          <w:w w:val="73"/>
        </w:rPr>
        <w:t>|</w:t>
      </w:r>
      <w:r w:rsidR="00D10E8B">
        <w:rPr>
          <w:i/>
          <w:w w:val="104"/>
        </w:rPr>
        <w:t>ψ</w:t>
      </w:r>
      <w:r w:rsidR="00D10E8B">
        <w:rPr>
          <w:i/>
          <w:spacing w:val="9"/>
          <w:w w:val="139"/>
          <w:vertAlign w:val="subscript"/>
        </w:rPr>
        <w:t>i</w:t>
      </w:r>
      <w:r w:rsidR="00D10E8B">
        <w:rPr>
          <w:rFonts w:ascii="Lucida Sans Unicode" w:hAnsi="Lucida Sans Unicode"/>
          <w:w w:val="118"/>
        </w:rPr>
        <w:t>)(</w:t>
      </w:r>
      <w:r w:rsidR="00D10E8B">
        <w:rPr>
          <w:i/>
          <w:w w:val="104"/>
        </w:rPr>
        <w:t>ψ</w:t>
      </w:r>
      <w:r w:rsidR="00D10E8B">
        <w:rPr>
          <w:i/>
          <w:spacing w:val="10"/>
          <w:w w:val="139"/>
          <w:vertAlign w:val="subscript"/>
        </w:rPr>
        <w:t>i</w:t>
      </w:r>
      <w:r w:rsidR="00D10E8B">
        <w:rPr>
          <w:rFonts w:ascii="Lucida Sans Unicode" w:hAnsi="Lucida Sans Unicode"/>
          <w:spacing w:val="-32"/>
          <w:w w:val="73"/>
        </w:rPr>
        <w:t>|</w:t>
      </w:r>
      <w:r w:rsidR="00D10E8B">
        <w:rPr>
          <w:rFonts w:ascii="Arial" w:hAnsi="Arial"/>
          <w:spacing w:val="-79"/>
          <w:w w:val="117"/>
          <w:position w:val="23"/>
        </w:rPr>
        <w:t>^</w:t>
      </w:r>
      <w:r w:rsidR="00D10E8B">
        <w:rPr>
          <w:w w:val="109"/>
        </w:rPr>
        <w:t>.</w:t>
      </w:r>
      <w:r w:rsidR="00D10E8B">
        <w:t xml:space="preserve"> </w:t>
      </w:r>
      <w:r w:rsidR="00D10E8B">
        <w:rPr>
          <w:spacing w:val="-12"/>
        </w:rPr>
        <w:t xml:space="preserve"> </w:t>
      </w:r>
      <w:r w:rsidR="00D10E8B">
        <w:rPr>
          <w:spacing w:val="-1"/>
          <w:w w:val="103"/>
        </w:rPr>
        <w:t>Onc</w:t>
      </w:r>
      <w:r w:rsidR="00D10E8B">
        <w:rPr>
          <w:w w:val="103"/>
        </w:rPr>
        <w:t>e</w:t>
      </w:r>
      <w:r w:rsidR="00D10E8B">
        <w:rPr>
          <w:spacing w:val="16"/>
        </w:rPr>
        <w:t xml:space="preserve"> </w:t>
      </w:r>
      <w:r w:rsidR="00D10E8B">
        <w:rPr>
          <w:spacing w:val="-1"/>
          <w:w w:val="106"/>
        </w:rPr>
        <w:t>again</w:t>
      </w:r>
      <w:r w:rsidR="00D10E8B">
        <w:rPr>
          <w:w w:val="106"/>
        </w:rPr>
        <w:t>,</w:t>
      </w:r>
      <w:r w:rsidR="00D10E8B">
        <w:rPr>
          <w:spacing w:val="16"/>
        </w:rPr>
        <w:t xml:space="preserve"> </w:t>
      </w:r>
      <w:r w:rsidR="00D10E8B">
        <w:rPr>
          <w:spacing w:val="-1"/>
          <w:w w:val="103"/>
        </w:rPr>
        <w:t>ideall</w:t>
      </w:r>
      <w:r w:rsidR="00D10E8B">
        <w:rPr>
          <w:w w:val="103"/>
        </w:rPr>
        <w:t>y</w:t>
      </w:r>
      <w:r w:rsidR="00D10E8B">
        <w:rPr>
          <w:spacing w:val="16"/>
        </w:rPr>
        <w:t xml:space="preserve"> </w:t>
      </w:r>
      <w:r w:rsidR="00D10E8B">
        <w:rPr>
          <w:spacing w:val="-6"/>
          <w:w w:val="98"/>
        </w:rPr>
        <w:t>w</w:t>
      </w:r>
      <w:r w:rsidR="00D10E8B">
        <w:rPr>
          <w:w w:val="98"/>
        </w:rPr>
        <w:t>e</w:t>
      </w:r>
      <w:r w:rsidR="00D10E8B">
        <w:rPr>
          <w:spacing w:val="16"/>
        </w:rPr>
        <w:t xml:space="preserve"> </w:t>
      </w:r>
      <w:r w:rsidR="00D10E8B">
        <w:rPr>
          <w:w w:val="104"/>
        </w:rPr>
        <w:t>should</w:t>
      </w:r>
    </w:p>
    <w:p w:rsidR="00A325FF" w:rsidRDefault="002220C9">
      <w:pPr>
        <w:pStyle w:val="Brdtekst"/>
        <w:spacing w:before="2"/>
        <w:rPr>
          <w:sz w:val="17"/>
        </w:rPr>
      </w:pPr>
      <w:r>
        <w:rPr>
          <w:noProof/>
          <w:lang w:val="da-DK" w:eastAsia="da-DK" w:bidi="ar-SA"/>
        </w:rPr>
        <mc:AlternateContent>
          <mc:Choice Requires="wps">
            <w:drawing>
              <wp:anchor distT="0" distB="0" distL="0" distR="0" simplePos="0" relativeHeight="488158208" behindDoc="1" locked="0" layoutInCell="1" allowOverlap="1">
                <wp:simplePos x="0" y="0"/>
                <wp:positionH relativeFrom="page">
                  <wp:posOffset>2791460</wp:posOffset>
                </wp:positionH>
                <wp:positionV relativeFrom="paragraph">
                  <wp:posOffset>140970</wp:posOffset>
                </wp:positionV>
                <wp:extent cx="41910" cy="153670"/>
                <wp:effectExtent l="0" t="0" r="0" b="0"/>
                <wp:wrapTopAndBottom/>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1" w:lineRule="exact"/>
                              <w:rPr>
                                <w:rFonts w:ascii="Lucida Sans Unicode" w:hAnsi="Lucida Sans Unicode"/>
                                <w:sz w:val="14"/>
                              </w:rPr>
                            </w:pPr>
                            <w:r>
                              <w:rPr>
                                <w:rFonts w:ascii="Lucida Sans Unicode" w:hAnsi="Lucida Sans Unicode"/>
                                <w:spacing w:val="-66"/>
                                <w:w w:val="115"/>
                                <w:sz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3073" type="#_x0000_t202" style="position:absolute;margin-left:219.8pt;margin-top:11.1pt;width:3.3pt;height:12.1pt;z-index:-1515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" filled="f" stroked="f">
                <v:textbox inset="0,0,0,0">
                  <w:txbxContent>
                    <w:p w:rsidR="00A325FF" w:rsidRDefault="00D10E8B">
                      <w:pPr>
                        <w:spacing w:line="171" w:lineRule="exact"/>
                        <w:rPr>
                          <w:rFonts w:ascii="Lucida Sans Unicode" w:hAnsi="Lucida Sans Unicode"/>
                          <w:sz w:val="14"/>
                        </w:rPr>
                      </w:pPr>
                      <w:r>
                        <w:rPr>
                          <w:rFonts w:ascii="Lucida Sans Unicode" w:hAnsi="Lucida Sans Unicode"/>
                          <w:spacing w:val="-66"/>
                          <w:w w:val="115"/>
                          <w:sz w:val="14"/>
                        </w:rPr>
                        <w:t>√</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8158720" behindDoc="1" locked="0" layoutInCell="1" allowOverlap="1">
                <wp:simplePos x="0" y="0"/>
                <wp:positionH relativeFrom="page">
                  <wp:posOffset>2874645</wp:posOffset>
                </wp:positionH>
                <wp:positionV relativeFrom="paragraph">
                  <wp:posOffset>217170</wp:posOffset>
                </wp:positionV>
                <wp:extent cx="50800" cy="88900"/>
                <wp:effectExtent l="0" t="0" r="0" b="0"/>
                <wp:wrapTopAndBottom/>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3074" type="#_x0000_t202" style="position:absolute;margin-left:226.35pt;margin-top:17.1pt;width:4pt;height:7pt;z-index:-1515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" filled="f" stroked="f">
                <v:textbox inset="0,0,0,0">
                  <w:txbxContent>
                    <w:p w:rsidR="00A325FF" w:rsidRDefault="00D10E8B">
                      <w:pPr>
                        <w:spacing w:line="135" w:lineRule="exact"/>
                        <w:rPr>
                          <w:sz w:val="14"/>
                        </w:rPr>
                      </w:pPr>
                      <w:r>
                        <w:rPr>
                          <w:w w:val="113"/>
                          <w:sz w:val="14"/>
                        </w:rPr>
                        <w:t>2</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8159232" behindDoc="1" locked="0" layoutInCell="1" allowOverlap="1">
                <wp:simplePos x="0" y="0"/>
                <wp:positionH relativeFrom="page">
                  <wp:posOffset>3031490</wp:posOffset>
                </wp:positionH>
                <wp:positionV relativeFrom="paragraph">
                  <wp:posOffset>140970</wp:posOffset>
                </wp:positionV>
                <wp:extent cx="41910" cy="153670"/>
                <wp:effectExtent l="0" t="0" r="0" b="0"/>
                <wp:wrapTopAndBottom/>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71" w:lineRule="exact"/>
                              <w:rPr>
                                <w:rFonts w:ascii="Lucida Sans Unicode" w:hAnsi="Lucida Sans Unicode"/>
                                <w:sz w:val="14"/>
                              </w:rPr>
                            </w:pPr>
                            <w:r>
                              <w:rPr>
                                <w:rFonts w:ascii="Lucida Sans Unicode" w:hAnsi="Lucida Sans Unicode"/>
                                <w:spacing w:val="-66"/>
                                <w:w w:val="115"/>
                                <w:sz w:val="1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3075" type="#_x0000_t202" style="position:absolute;margin-left:238.7pt;margin-top:11.1pt;width:3.3pt;height:12.1pt;z-index:-1515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" filled="f" stroked="f">
                <v:textbox inset="0,0,0,0">
                  <w:txbxContent>
                    <w:p w:rsidR="00A325FF" w:rsidRDefault="00D10E8B">
                      <w:pPr>
                        <w:spacing w:line="171" w:lineRule="exact"/>
                        <w:rPr>
                          <w:rFonts w:ascii="Lucida Sans Unicode" w:hAnsi="Lucida Sans Unicode"/>
                          <w:sz w:val="14"/>
                        </w:rPr>
                      </w:pPr>
                      <w:r>
                        <w:rPr>
                          <w:rFonts w:ascii="Lucida Sans Unicode" w:hAnsi="Lucida Sans Unicode"/>
                          <w:spacing w:val="-66"/>
                          <w:w w:val="115"/>
                          <w:sz w:val="14"/>
                        </w:rPr>
                        <w:t>√</w:t>
                      </w:r>
                    </w:p>
                  </w:txbxContent>
                </v:textbox>
                <w10:wrap type="topAndBottom" anchorx="page"/>
              </v:shape>
            </w:pict>
          </mc:Fallback>
        </mc:AlternateContent>
      </w:r>
      <w:r>
        <w:rPr>
          <w:noProof/>
          <w:lang w:val="da-DK" w:eastAsia="da-DK" w:bidi="ar-SA"/>
        </w:rPr>
        <mc:AlternateContent>
          <mc:Choice Requires="wps">
            <w:drawing>
              <wp:anchor distT="0" distB="0" distL="0" distR="0" simplePos="0" relativeHeight="488159744" behindDoc="1" locked="0" layoutInCell="1" allowOverlap="1">
                <wp:simplePos x="0" y="0"/>
                <wp:positionH relativeFrom="page">
                  <wp:posOffset>3114675</wp:posOffset>
                </wp:positionH>
                <wp:positionV relativeFrom="paragraph">
                  <wp:posOffset>217170</wp:posOffset>
                </wp:positionV>
                <wp:extent cx="50800" cy="88900"/>
                <wp:effectExtent l="0" t="0" r="0" b="0"/>
                <wp:wrapTopAndBottom/>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spacing w:line="135" w:lineRule="exact"/>
                              <w:rPr>
                                <w:sz w:val="14"/>
                              </w:rPr>
                            </w:pPr>
                            <w:r>
                              <w:rPr>
                                <w:w w:val="1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3076" type="#_x0000_t202" style="position:absolute;margin-left:245.25pt;margin-top:17.1pt;width:4pt;height:7pt;z-index:-1515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" filled="f" stroked="f">
                <v:textbox inset="0,0,0,0">
                  <w:txbxContent>
                    <w:p w:rsidR="00A325FF" w:rsidRDefault="00D10E8B">
                      <w:pPr>
                        <w:spacing w:line="135" w:lineRule="exact"/>
                        <w:rPr>
                          <w:sz w:val="14"/>
                        </w:rPr>
                      </w:pPr>
                      <w:r>
                        <w:rPr>
                          <w:w w:val="113"/>
                          <w:sz w:val="14"/>
                        </w:rPr>
                        <w:t>2</w:t>
                      </w:r>
                    </w:p>
                  </w:txbxContent>
                </v:textbox>
                <w10:wrap type="topAndBottom" anchorx="page"/>
              </v:shape>
            </w:pict>
          </mc:Fallback>
        </mc:AlternateContent>
      </w:r>
    </w:p>
    <w:p w:rsidR="00A325FF" w:rsidRDefault="00D10E8B">
      <w:pPr>
        <w:pStyle w:val="Brdtekst"/>
        <w:tabs>
          <w:tab w:val="left" w:pos="3521"/>
          <w:tab w:val="left" w:pos="3899"/>
          <w:tab w:val="left" w:pos="4187"/>
        </w:tabs>
        <w:spacing w:line="247" w:lineRule="auto"/>
        <w:ind w:left="140"/>
      </w:pPr>
      <w:r>
        <w:rPr>
          <w:w w:val="105"/>
        </w:rPr>
        <w:t xml:space="preserve">get </w:t>
      </w:r>
      <w:r>
        <w:rPr>
          <w:i/>
          <w:w w:val="105"/>
        </w:rPr>
        <w:t>λ</w:t>
      </w:r>
      <w:r>
        <w:rPr>
          <w:w w:val="105"/>
          <w:vertAlign w:val="subscript"/>
        </w:rPr>
        <w:t>1</w:t>
      </w:r>
      <w:r>
        <w:rPr>
          <w:w w:val="105"/>
        </w:rPr>
        <w:t xml:space="preserve"> </w:t>
      </w:r>
      <w:r>
        <w:rPr>
          <w:rFonts w:ascii="Georgia" w:hAnsi="Georgia"/>
          <w:w w:val="105"/>
        </w:rPr>
        <w:t xml:space="preserve">= 1  </w:t>
      </w:r>
      <w:r>
        <w:rPr>
          <w:w w:val="105"/>
        </w:rPr>
        <w:t xml:space="preserve">associated with </w:t>
      </w:r>
      <w:r>
        <w:rPr>
          <w:rFonts w:ascii="Lucida Sans Unicode" w:hAnsi="Lucida Sans Unicode"/>
          <w:spacing w:val="2"/>
          <w:w w:val="105"/>
        </w:rPr>
        <w:t>|</w:t>
      </w:r>
      <w:r>
        <w:rPr>
          <w:i/>
          <w:spacing w:val="2"/>
          <w:w w:val="105"/>
        </w:rPr>
        <w:t>ψ</w:t>
      </w:r>
      <w:r>
        <w:rPr>
          <w:spacing w:val="2"/>
          <w:w w:val="105"/>
          <w:vertAlign w:val="subscript"/>
        </w:rPr>
        <w:t>1</w:t>
      </w:r>
      <w:r>
        <w:rPr>
          <w:rFonts w:ascii="Lucida Sans Unicode" w:hAnsi="Lucida Sans Unicode"/>
          <w:spacing w:val="2"/>
          <w:w w:val="105"/>
        </w:rPr>
        <w:t>)</w:t>
      </w:r>
      <w:r>
        <w:rPr>
          <w:rFonts w:ascii="Lucida Sans Unicode" w:hAnsi="Lucida Sans Unicode"/>
          <w:spacing w:val="25"/>
          <w:w w:val="105"/>
        </w:rPr>
        <w:t xml:space="preserve"> </w:t>
      </w:r>
      <w:r>
        <w:rPr>
          <w:rFonts w:ascii="Georgia" w:hAnsi="Georgia"/>
          <w:w w:val="105"/>
        </w:rPr>
        <w:t>=</w:t>
      </w:r>
      <w:r>
        <w:rPr>
          <w:rFonts w:ascii="Georgia" w:hAnsi="Georgia"/>
          <w:spacing w:val="7"/>
          <w:w w:val="105"/>
        </w:rPr>
        <w:t xml:space="preserve"> </w:t>
      </w:r>
      <w:r>
        <w:rPr>
          <w:rFonts w:ascii="Arial" w:hAnsi="Arial"/>
          <w:w w:val="105"/>
          <w:position w:val="22"/>
        </w:rPr>
        <w:t>Σ</w:t>
      </w:r>
      <w:r>
        <w:rPr>
          <w:rFonts w:ascii="Georgia" w:hAnsi="Georgia"/>
          <w:w w:val="105"/>
          <w:position w:val="2"/>
        </w:rPr>
        <w:t>0</w:t>
      </w:r>
      <w:r>
        <w:rPr>
          <w:rFonts w:ascii="Georgia" w:hAnsi="Georgia"/>
          <w:w w:val="105"/>
          <w:position w:val="2"/>
        </w:rPr>
        <w:tab/>
      </w:r>
      <w:r>
        <w:rPr>
          <w:w w:val="105"/>
          <w:position w:val="2"/>
          <w:vertAlign w:val="superscript"/>
        </w:rPr>
        <w:t>1</w:t>
      </w:r>
      <w:r>
        <w:rPr>
          <w:w w:val="105"/>
          <w:position w:val="2"/>
        </w:rPr>
        <w:tab/>
      </w:r>
      <w:r>
        <w:rPr>
          <w:w w:val="105"/>
          <w:position w:val="2"/>
          <w:vertAlign w:val="superscript"/>
        </w:rPr>
        <w:t>1</w:t>
      </w:r>
      <w:r>
        <w:rPr>
          <w:w w:val="105"/>
          <w:position w:val="2"/>
        </w:rPr>
        <w:tab/>
      </w:r>
      <w:r>
        <w:rPr>
          <w:rFonts w:ascii="Georgia" w:hAnsi="Georgia"/>
          <w:w w:val="105"/>
          <w:position w:val="2"/>
        </w:rPr>
        <w:t>0</w:t>
      </w:r>
      <w:r>
        <w:rPr>
          <w:rFonts w:ascii="Arial" w:hAnsi="Arial"/>
          <w:w w:val="105"/>
          <w:position w:val="22"/>
        </w:rPr>
        <w:t xml:space="preserve">Σ </w:t>
      </w:r>
      <w:r>
        <w:rPr>
          <w:rFonts w:ascii="Arial" w:hAnsi="Arial"/>
          <w:spacing w:val="9"/>
          <w:w w:val="105"/>
          <w:position w:val="22"/>
        </w:rPr>
        <w:t xml:space="preserve"> </w:t>
      </w:r>
      <w:r>
        <w:rPr>
          <w:w w:val="105"/>
        </w:rPr>
        <w:t>.</w:t>
      </w:r>
      <w:r>
        <w:rPr>
          <w:spacing w:val="35"/>
          <w:w w:val="105"/>
        </w:rPr>
        <w:t xml:space="preserve"> </w:t>
      </w:r>
      <w:r>
        <w:rPr>
          <w:w w:val="105"/>
        </w:rPr>
        <w:t>Instead,</w:t>
      </w:r>
      <w:r>
        <w:rPr>
          <w:spacing w:val="14"/>
          <w:w w:val="105"/>
        </w:rPr>
        <w:t xml:space="preserve"> </w:t>
      </w:r>
      <w:r>
        <w:rPr>
          <w:w w:val="105"/>
        </w:rPr>
        <w:t>the</w:t>
      </w:r>
      <w:r>
        <w:rPr>
          <w:spacing w:val="14"/>
          <w:w w:val="105"/>
        </w:rPr>
        <w:t xml:space="preserve"> </w:t>
      </w:r>
      <w:r>
        <w:rPr>
          <w:w w:val="105"/>
        </w:rPr>
        <w:t>analysis</w:t>
      </w:r>
      <w:r>
        <w:rPr>
          <w:spacing w:val="14"/>
          <w:w w:val="105"/>
        </w:rPr>
        <w:t xml:space="preserve"> </w:t>
      </w:r>
      <w:r>
        <w:rPr>
          <w:w w:val="105"/>
        </w:rPr>
        <w:t>of</w:t>
      </w:r>
      <w:r>
        <w:rPr>
          <w:spacing w:val="14"/>
          <w:w w:val="105"/>
        </w:rPr>
        <w:t xml:space="preserve"> </w:t>
      </w:r>
      <w:r>
        <w:rPr>
          <w:w w:val="105"/>
        </w:rPr>
        <w:t>the</w:t>
      </w:r>
      <w:r>
        <w:rPr>
          <w:spacing w:val="13"/>
          <w:w w:val="105"/>
        </w:rPr>
        <w:t xml:space="preserve"> </w:t>
      </w:r>
      <w:r>
        <w:rPr>
          <w:w w:val="105"/>
        </w:rPr>
        <w:t>leading</w:t>
      </w:r>
      <w:r>
        <w:rPr>
          <w:spacing w:val="14"/>
          <w:w w:val="105"/>
        </w:rPr>
        <w:t xml:space="preserve"> </w:t>
      </w:r>
      <w:r>
        <w:rPr>
          <w:w w:val="105"/>
        </w:rPr>
        <w:t>eigenvalues</w:t>
      </w:r>
      <w:r>
        <w:rPr>
          <w:spacing w:val="14"/>
          <w:w w:val="105"/>
        </w:rPr>
        <w:t xml:space="preserve"> </w:t>
      </w:r>
      <w:r>
        <w:rPr>
          <w:w w:val="105"/>
        </w:rPr>
        <w:t>indicates</w:t>
      </w:r>
      <w:r>
        <w:rPr>
          <w:spacing w:val="14"/>
          <w:w w:val="105"/>
        </w:rPr>
        <w:t xml:space="preserve"> </w:t>
      </w:r>
      <w:r>
        <w:rPr>
          <w:w w:val="105"/>
        </w:rPr>
        <w:t>that</w:t>
      </w:r>
      <w:r>
        <w:rPr>
          <w:spacing w:val="14"/>
          <w:w w:val="105"/>
        </w:rPr>
        <w:t xml:space="preserve"> </w:t>
      </w:r>
      <w:r>
        <w:rPr>
          <w:w w:val="105"/>
        </w:rPr>
        <w:t>the</w:t>
      </w:r>
    </w:p>
    <w:p w:rsidR="00A325FF" w:rsidRDefault="002220C9">
      <w:pPr>
        <w:spacing w:line="250" w:lineRule="exact"/>
        <w:ind w:right="1860"/>
        <w:jc w:val="center"/>
        <w:rPr>
          <w:i/>
          <w:sz w:val="14"/>
        </w:rPr>
      </w:pPr>
      <w:r>
        <w:rPr>
          <w:noProof/>
          <w:lang w:val="da-DK" w:eastAsia="da-DK" w:bidi="ar-SA"/>
        </w:rPr>
        <mc:AlternateContent>
          <mc:Choice Requires="wpg">
            <w:drawing>
              <wp:anchor distT="0" distB="0" distL="114300" distR="114300" simplePos="0" relativeHeight="482410496" behindDoc="1" locked="0" layoutInCell="1" allowOverlap="1">
                <wp:simplePos x="0" y="0"/>
                <wp:positionH relativeFrom="page">
                  <wp:posOffset>2791460</wp:posOffset>
                </wp:positionH>
                <wp:positionV relativeFrom="paragraph">
                  <wp:posOffset>48260</wp:posOffset>
                </wp:positionV>
                <wp:extent cx="133985" cy="19050"/>
                <wp:effectExtent l="0" t="0" r="0" b="0"/>
                <wp:wrapNone/>
                <wp:docPr id="6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4396" y="76"/>
                          <a:chExt cx="211" cy="30"/>
                        </a:xfrm>
                      </wpg:grpSpPr>
                      <wps:wsp>
                        <wps:cNvPr id="64" name="Line 33"/>
                        <wps:cNvCnPr/>
                        <wps:spPr bwMode="auto">
                          <a:xfrm>
                            <a:off x="4396" y="80"/>
                            <a:ext cx="211"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 name="Line 32"/>
                        <wps:cNvCnPr/>
                        <wps:spPr bwMode="auto">
                          <a:xfrm>
                            <a:off x="4527" y="102"/>
                            <a:ext cx="80"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1" o:spid="_x0000_s1026" style="position:absolute;margin-left:219.8pt;margin-top:3.8pt;width:10.55pt;height:1.5pt;z-index:-20905984;mso-position-horizontal-relative:page" coordorigin="4396,76"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">
                <v:line id="Line 33" o:spid="_x0000_s1027" style="position:absolute;visibility:visible;mso-wrap-style:square" from="4396,80" to="460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mz6sMAAADbAAAADwAAAGRycy9kb3ducmV2LnhtbESPQWvCQBSE74X+h+UVvNVNQrASXaXV&#10;CoKnRvH8yD6TaPZt2N1q+u+7guBxmJlvmPlyMJ24kvOtZQXpOAFBXFndcq3gsN+8T0H4gKyxs0wK&#10;/sjDcvH6MsdC2xv/0LUMtYgQ9gUqaELoCyl91ZBBP7Y9cfRO1hkMUbpaaoe3CDedzJJkIg22HBca&#10;7GnVUHUpf42CNvsY0pAfL7t09/V9dlk+XWdWqdHb8DkDEWgIz/CjvdUKJjnc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s+rDAAAA2wAAAA8AAAAAAAAAAAAA&#10;AAAAoQIAAGRycy9kb3ducmV2LnhtbFBLBQYAAAAABAAEAPkAAACRAwAAAAA=&#10;" strokeweight=".14042mm"/>
                <v:line id="Line 32" o:spid="_x0000_s1028" style="position:absolute;visibility:visible;mso-wrap-style:square" from="4527,102" to="4607,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iLxsIAAADbAAAADwAAAGRycy9kb3ducmV2LnhtbESPzWrDMBCE74W8g9hAb43cUJviRgkl&#10;JJBLKXULuS7WxjaxVsZa/+Tto0Khx2FmvmE2u9m1aqQ+NJ4NPK8SUMSltw1XBn6+j0+voIIgW2w9&#10;k4EbBdhtFw8bzK2f+IvGQioVIRxyNFCLdLnWoazJYVj5jjh6F987lCj7Stsepwh3rV4nSaYdNhwX&#10;auxoX1N5LQZnoFunjXuhTxnkHNK2+DgfnGVjHpfz+xsooVn+w3/tkzWQZfD7Jf4Avb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TiLxsIAAADbAAAADwAAAAAAAAAAAAAA&#10;AAChAgAAZHJzL2Rvd25yZXYueG1sUEsFBgAAAAAEAAQA+QAAAJADAAAAAA==&#10;" strokeweight=".1196mm"/>
                <w10:wrap anchorx="page"/>
              </v:group>
            </w:pict>
          </mc:Fallback>
        </mc:AlternateContent>
      </w:r>
      <w:r>
        <w:rPr>
          <w:noProof/>
          <w:lang w:val="da-DK" w:eastAsia="da-DK" w:bidi="ar-SA"/>
        </w:rPr>
        <mc:AlternateContent>
          <mc:Choice Requires="wpg">
            <w:drawing>
              <wp:anchor distT="0" distB="0" distL="114300" distR="114300" simplePos="0" relativeHeight="482411008" behindDoc="1" locked="0" layoutInCell="1" allowOverlap="1">
                <wp:simplePos x="0" y="0"/>
                <wp:positionH relativeFrom="page">
                  <wp:posOffset>3031490</wp:posOffset>
                </wp:positionH>
                <wp:positionV relativeFrom="paragraph">
                  <wp:posOffset>48260</wp:posOffset>
                </wp:positionV>
                <wp:extent cx="133985" cy="19050"/>
                <wp:effectExtent l="0" t="0" r="0" b="0"/>
                <wp:wrapNone/>
                <wp:docPr id="5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85" cy="19050"/>
                          <a:chOff x="4774" y="76"/>
                          <a:chExt cx="211" cy="30"/>
                        </a:xfrm>
                      </wpg:grpSpPr>
                      <wps:wsp>
                        <wps:cNvPr id="58" name="Line 30"/>
                        <wps:cNvCnPr/>
                        <wps:spPr bwMode="auto">
                          <a:xfrm>
                            <a:off x="4774" y="80"/>
                            <a:ext cx="2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Line 29"/>
                        <wps:cNvCnPr/>
                        <wps:spPr bwMode="auto">
                          <a:xfrm>
                            <a:off x="4905" y="102"/>
                            <a:ext cx="79" cy="0"/>
                          </a:xfrm>
                          <a:prstGeom prst="line">
                            <a:avLst/>
                          </a:prstGeom>
                          <a:noFill/>
                          <a:ln w="430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8" o:spid="_x0000_s1026" style="position:absolute;margin-left:238.7pt;margin-top:3.8pt;width:10.55pt;height:1.5pt;z-index:-20905472;mso-position-horizontal-relative:page" coordorigin="4774,76" coordsize="2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">
                <v:line id="Line 30" o:spid="_x0000_s1027" style="position:absolute;visibility:visible;mso-wrap-style:square" from="4774,80" to="4984,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hzUsEAAADbAAAADwAAAGRycy9kb3ducmV2LnhtbERPz2vCMBS+D/wfwhvstqYt3ZRqLG5O&#10;GHiyjp0fzbPtbF5KErX+98thsOPH93tVTWYQV3K+t6wgS1IQxI3VPbcKvo675wUIH5A1DpZJwZ08&#10;VOvZwwpLbW98oGsdWhFD2JeooAthLKX0TUcGfWJH4sidrDMYInSt1A5vMdwMMk/TV2mw59jQ4Ujv&#10;HTXn+mIU9Pl8ykLxfd5n+7ePH5cXi21ulXp6nDZLEIGm8C/+c39qBS9xbPwSf4B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iHNSwQAAANsAAAAPAAAAAAAAAAAAAAAA&#10;AKECAABkcnMvZG93bnJldi54bWxQSwUGAAAAAAQABAD5AAAAjwMAAAAA&#10;" strokeweight=".14042mm"/>
                <v:line id="Line 29" o:spid="_x0000_s1028" style="position:absolute;visibility:visible;mso-wrap-style:square" from="4905,102" to="498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22Kb0AAADbAAAADwAAAGRycy9kb3ducmV2LnhtbERPTYvCMBC9L/gfwgh7W1NFRapRRBS8&#10;iFgFr0MztsVmUppRu//eHASPj/e9WHWuVk9qQ+XZwHCQgCLOva24MHA57/5moIIgW6w9k4F/CrBa&#10;9n4WmFr/4hM9MylUDOGQooFSpEm1DnlJDsPAN8SRu/nWoUTYFtq2+IrhrtajJJlqhxXHhhIb2pSU&#10;37OHM9CMJpUb01Eecg2TOjtct86yMb/9bj0HJdTJV/xx762BaVwfv8QfoJd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Wdtim9AAAA2wAAAA8AAAAAAAAAAAAAAAAAoQIA&#10;AGRycy9kb3ducmV2LnhtbFBLBQYAAAAABAAEAPkAAACLAwAAAAA=&#10;" strokeweight=".1196mm"/>
                <w10:wrap anchorx="page"/>
              </v:group>
            </w:pict>
          </mc:Fallback>
        </mc:AlternateContent>
      </w:r>
      <w:r>
        <w:rPr>
          <w:noProof/>
          <w:lang w:val="da-DK" w:eastAsia="da-DK" w:bidi="ar-SA"/>
        </w:rPr>
        <mc:AlternateContent>
          <mc:Choice Requires="wps">
            <w:drawing>
              <wp:anchor distT="0" distB="0" distL="114300" distR="114300" simplePos="0" relativeHeight="482413568" behindDoc="1" locked="0" layoutInCell="1" allowOverlap="1">
                <wp:simplePos x="0" y="0"/>
                <wp:positionH relativeFrom="page">
                  <wp:posOffset>5797550</wp:posOffset>
                </wp:positionH>
                <wp:positionV relativeFrom="paragraph">
                  <wp:posOffset>186690</wp:posOffset>
                </wp:positionV>
                <wp:extent cx="223520" cy="219710"/>
                <wp:effectExtent l="0" t="0" r="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274"/>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3077" type="#_x0000_t202" style="position:absolute;left:0;text-align:left;margin-left:456.5pt;margin-top:14.7pt;width:17.6pt;height:17.3pt;z-index:-2090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3s8tAIAALM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" filled="f" stroked="f">
                <v:textbox inset="0,0,0,0">
                  <w:txbxContent>
                    <w:p w:rsidR="00A325FF" w:rsidRDefault="00D10E8B">
                      <w:pPr>
                        <w:pStyle w:val="Brdtekst"/>
                        <w:tabs>
                          <w:tab w:val="left" w:pos="274"/>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v:textbox>
                <w10:wrap anchorx="page"/>
              </v:shape>
            </w:pict>
          </mc:Fallback>
        </mc:AlternateContent>
      </w:r>
      <w:r w:rsidR="00D10E8B">
        <w:rPr>
          <w:i/>
          <w:w w:val="120"/>
          <w:sz w:val="14"/>
        </w:rPr>
        <w:t>T</w:t>
      </w:r>
    </w:p>
    <w:p w:rsidR="00A325FF" w:rsidRDefault="002220C9">
      <w:pPr>
        <w:pStyle w:val="Brdtekst"/>
        <w:spacing w:line="537" w:lineRule="exact"/>
        <w:ind w:left="140"/>
      </w:pPr>
      <w:r>
        <w:rPr>
          <w:noProof/>
          <w:lang w:val="da-DK" w:eastAsia="da-DK" w:bidi="ar-SA"/>
        </w:rPr>
        <mc:AlternateContent>
          <mc:Choice Requires="wps">
            <w:drawing>
              <wp:anchor distT="0" distB="0" distL="114300" distR="114300" simplePos="0" relativeHeight="482414080" behindDoc="1" locked="0" layoutInCell="1" allowOverlap="1">
                <wp:simplePos x="0" y="0"/>
                <wp:positionH relativeFrom="page">
                  <wp:posOffset>2705100</wp:posOffset>
                </wp:positionH>
                <wp:positionV relativeFrom="paragraph">
                  <wp:posOffset>165100</wp:posOffset>
                </wp:positionV>
                <wp:extent cx="1042035" cy="472440"/>
                <wp:effectExtent l="0" t="0" r="0" b="0"/>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203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785"/>
                                <w:tab w:val="left" w:pos="1507"/>
                              </w:tabs>
                              <w:spacing w:line="168" w:lineRule="auto"/>
                              <w:rPr>
                                <w:rFonts w:ascii="Lucida Sans Unicode" w:hAnsi="Lucida Sans Unicode"/>
                              </w:rPr>
                            </w:pPr>
                            <w:r>
                              <w:rPr>
                                <w:rFonts w:ascii="Arial" w:hAnsi="Arial"/>
                              </w:rPr>
                              <w:t></w:t>
                            </w:r>
                            <w:r>
                              <w:rPr>
                                <w:rFonts w:ascii="Arial" w:hAnsi="Arial"/>
                              </w:rPr>
                              <w:tab/>
                            </w:r>
                            <w:r>
                              <w:rPr>
                                <w:rFonts w:ascii="Arial" w:hAnsi="Arial"/>
                              </w:rPr>
                              <w:tab/>
                            </w:r>
                            <w:r>
                              <w:rPr>
                                <w:rFonts w:ascii="Arial" w:hAnsi="Arial"/>
                                <w:spacing w:val="-1529"/>
                                <w:w w:val="88"/>
                              </w:rPr>
                              <w:t></w:t>
                            </w:r>
                            <w:r>
                              <w:rPr>
                                <w:rFonts w:ascii="Lucida Sans Unicode" w:hAnsi="Lucida Sans Unicode"/>
                                <w:spacing w:val="-21"/>
                                <w:w w:val="97"/>
                                <w:position w:val="-10"/>
                              </w:rPr>
                              <w:t>−</w:t>
                            </w:r>
                            <w:r>
                              <w:rPr>
                                <w:rFonts w:ascii="Lucida Sans Unicode" w:hAnsi="Lucida Sans Unicode"/>
                                <w:position w:val="-10"/>
                              </w:rPr>
                              <w:tab/>
                            </w:r>
                            <w:r>
                              <w:rPr>
                                <w:rFonts w:ascii="Lucida Sans Unicode" w:hAnsi="Lucida Sans Unicode"/>
                                <w:w w:val="97"/>
                                <w:position w:val="-1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3078" type="#_x0000_t202" style="position:absolute;left:0;text-align:left;margin-left:213pt;margin-top:13pt;width:82.05pt;height:37.2pt;z-index:-2090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" filled="f" stroked="f">
                <v:textbox inset="0,0,0,0">
                  <w:txbxContent>
                    <w:p w:rsidR="00A325FF" w:rsidRDefault="00D10E8B">
                      <w:pPr>
                        <w:pStyle w:val="Brdtekst"/>
                        <w:tabs>
                          <w:tab w:val="left" w:pos="785"/>
                          <w:tab w:val="left" w:pos="1507"/>
                        </w:tabs>
                        <w:spacing w:line="168" w:lineRule="auto"/>
                        <w:rPr>
                          <w:rFonts w:ascii="Lucida Sans Unicode" w:hAnsi="Lucida Sans Unicode"/>
                        </w:rPr>
                      </w:pPr>
                      <w:r>
                        <w:rPr>
                          <w:rFonts w:ascii="Arial" w:hAnsi="Arial"/>
                        </w:rPr>
                        <w:t></w:t>
                      </w:r>
                      <w:r>
                        <w:rPr>
                          <w:rFonts w:ascii="Arial" w:hAnsi="Arial"/>
                        </w:rPr>
                        <w:tab/>
                      </w:r>
                      <w:r>
                        <w:rPr>
                          <w:rFonts w:ascii="Arial" w:hAnsi="Arial"/>
                        </w:rPr>
                        <w:tab/>
                      </w:r>
                      <w:r>
                        <w:rPr>
                          <w:rFonts w:ascii="Arial" w:hAnsi="Arial"/>
                          <w:spacing w:val="-1529"/>
                          <w:w w:val="88"/>
                        </w:rPr>
                        <w:t></w:t>
                      </w:r>
                      <w:r>
                        <w:rPr>
                          <w:rFonts w:ascii="Lucida Sans Unicode" w:hAnsi="Lucida Sans Unicode"/>
                          <w:spacing w:val="-21"/>
                          <w:w w:val="97"/>
                          <w:position w:val="-10"/>
                        </w:rPr>
                        <w:t>−</w:t>
                      </w:r>
                      <w:r>
                        <w:rPr>
                          <w:rFonts w:ascii="Lucida Sans Unicode" w:hAnsi="Lucida Sans Unicode"/>
                          <w:position w:val="-10"/>
                        </w:rPr>
                        <w:tab/>
                      </w:r>
                      <w:r>
                        <w:rPr>
                          <w:rFonts w:ascii="Lucida Sans Unicode" w:hAnsi="Lucida Sans Unicode"/>
                          <w:w w:val="97"/>
                          <w:position w:val="-10"/>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418176" behindDoc="1" locked="0" layoutInCell="1" allowOverlap="1">
                <wp:simplePos x="0" y="0"/>
                <wp:positionH relativeFrom="page">
                  <wp:posOffset>4805680</wp:posOffset>
                </wp:positionH>
                <wp:positionV relativeFrom="paragraph">
                  <wp:posOffset>165100</wp:posOffset>
                </wp:positionV>
                <wp:extent cx="84455" cy="472440"/>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3079" type="#_x0000_t202" style="position:absolute;left:0;text-align:left;margin-left:378.4pt;margin-top:13pt;width:6.65pt;height:37.2pt;z-index:-2089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" filled="f" stroked="f">
                <v:textbox inset="0,0,0,0">
                  <w:txbxContent>
                    <w:p w:rsidR="00A325FF" w:rsidRDefault="00D10E8B">
                      <w:pPr>
                        <w:pStyle w:val="Brdtekst"/>
                        <w:spacing w:line="196" w:lineRule="exact"/>
                        <w:rPr>
                          <w:rFonts w:ascii="Arial" w:hAnsi="Arial"/>
                        </w:rPr>
                      </w:pPr>
                      <w:r>
                        <w:rPr>
                          <w:rFonts w:ascii="Arial" w:hAnsi="Arial"/>
                          <w:w w:val="88"/>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418688" behindDoc="1" locked="0" layoutInCell="1" allowOverlap="1">
                <wp:simplePos x="0" y="0"/>
                <wp:positionH relativeFrom="page">
                  <wp:posOffset>5762625</wp:posOffset>
                </wp:positionH>
                <wp:positionV relativeFrom="paragraph">
                  <wp:posOffset>165100</wp:posOffset>
                </wp:positionV>
                <wp:extent cx="84455" cy="472440"/>
                <wp:effectExtent l="0" t="0" r="0" b="0"/>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472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196" w:lineRule="exact"/>
                              <w:rPr>
                                <w:rFonts w:ascii="Arial" w:hAnsi="Arial"/>
                              </w:rPr>
                            </w:pPr>
                            <w:r>
                              <w:rPr>
                                <w:rFonts w:ascii="Arial" w:hAnsi="Arial"/>
                                <w:w w:val="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3080" type="#_x0000_t202" style="position:absolute;left:0;text-align:left;margin-left:453.75pt;margin-top:13pt;width:6.65pt;height:37.2pt;z-index:-20897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" filled="f" stroked="f">
                <v:textbox inset="0,0,0,0">
                  <w:txbxContent>
                    <w:p w:rsidR="00A325FF" w:rsidRDefault="00D10E8B">
                      <w:pPr>
                        <w:pStyle w:val="Brdtekst"/>
                        <w:spacing w:line="196" w:lineRule="exact"/>
                        <w:rPr>
                          <w:rFonts w:ascii="Arial" w:hAnsi="Arial"/>
                        </w:rPr>
                      </w:pPr>
                      <w:r>
                        <w:rPr>
                          <w:rFonts w:ascii="Arial" w:hAnsi="Arial"/>
                          <w:w w:val="88"/>
                        </w:rPr>
                        <w:t></w:t>
                      </w:r>
                    </w:p>
                  </w:txbxContent>
                </v:textbox>
                <w10:wrap anchorx="page"/>
              </v:shape>
            </w:pict>
          </mc:Fallback>
        </mc:AlternateContent>
      </w:r>
      <w:r w:rsidR="00D10E8B">
        <w:rPr>
          <w:w w:val="105"/>
        </w:rPr>
        <w:t>eigenstate</w:t>
      </w:r>
      <w:r w:rsidR="00D10E8B">
        <w:rPr>
          <w:spacing w:val="22"/>
          <w:w w:val="105"/>
        </w:rPr>
        <w:t xml:space="preserve"> </w:t>
      </w:r>
      <w:r w:rsidR="00D10E8B">
        <w:rPr>
          <w:w w:val="105"/>
        </w:rPr>
        <w:t>which</w:t>
      </w:r>
      <w:r w:rsidR="00D10E8B">
        <w:rPr>
          <w:spacing w:val="22"/>
          <w:w w:val="105"/>
        </w:rPr>
        <w:t xml:space="preserve"> </w:t>
      </w:r>
      <w:r w:rsidR="00D10E8B">
        <w:rPr>
          <w:w w:val="105"/>
        </w:rPr>
        <w:t>is</w:t>
      </w:r>
      <w:r w:rsidR="00D10E8B">
        <w:rPr>
          <w:spacing w:val="22"/>
          <w:w w:val="105"/>
        </w:rPr>
        <w:t xml:space="preserve"> </w:t>
      </w:r>
      <w:r w:rsidR="00D10E8B">
        <w:rPr>
          <w:w w:val="105"/>
        </w:rPr>
        <w:t>close</w:t>
      </w:r>
      <w:r w:rsidR="00D10E8B">
        <w:rPr>
          <w:spacing w:val="22"/>
          <w:w w:val="105"/>
        </w:rPr>
        <w:t xml:space="preserve"> </w:t>
      </w:r>
      <w:r w:rsidR="00D10E8B">
        <w:rPr>
          <w:w w:val="105"/>
        </w:rPr>
        <w:t>(although</w:t>
      </w:r>
      <w:r w:rsidR="00D10E8B">
        <w:rPr>
          <w:spacing w:val="22"/>
          <w:w w:val="105"/>
        </w:rPr>
        <w:t xml:space="preserve"> </w:t>
      </w:r>
      <w:r w:rsidR="00D10E8B">
        <w:rPr>
          <w:w w:val="105"/>
        </w:rPr>
        <w:t>significantly</w:t>
      </w:r>
      <w:r w:rsidR="00D10E8B">
        <w:rPr>
          <w:spacing w:val="22"/>
          <w:w w:val="105"/>
        </w:rPr>
        <w:t xml:space="preserve"> </w:t>
      </w:r>
      <w:r w:rsidR="00D10E8B">
        <w:rPr>
          <w:w w:val="105"/>
        </w:rPr>
        <w:t>distorted)</w:t>
      </w:r>
      <w:r w:rsidR="00D10E8B">
        <w:rPr>
          <w:spacing w:val="22"/>
          <w:w w:val="105"/>
        </w:rPr>
        <w:t xml:space="preserve"> </w:t>
      </w:r>
      <w:r w:rsidR="00D10E8B">
        <w:rPr>
          <w:w w:val="105"/>
        </w:rPr>
        <w:t>to</w:t>
      </w:r>
      <w:r w:rsidR="00D10E8B">
        <w:rPr>
          <w:spacing w:val="22"/>
          <w:w w:val="105"/>
        </w:rPr>
        <w:t xml:space="preserve"> </w:t>
      </w:r>
      <w:r w:rsidR="00D10E8B">
        <w:rPr>
          <w:w w:val="105"/>
        </w:rPr>
        <w:t>the</w:t>
      </w:r>
      <w:r w:rsidR="00D10E8B">
        <w:rPr>
          <w:spacing w:val="23"/>
          <w:w w:val="105"/>
        </w:rPr>
        <w:t xml:space="preserve"> </w:t>
      </w:r>
      <w:r w:rsidR="00D10E8B">
        <w:rPr>
          <w:w w:val="105"/>
        </w:rPr>
        <w:t>theoretical</w:t>
      </w:r>
      <w:r w:rsidR="00D10E8B">
        <w:rPr>
          <w:spacing w:val="22"/>
          <w:w w:val="105"/>
        </w:rPr>
        <w:t xml:space="preserve"> </w:t>
      </w:r>
      <w:r w:rsidR="00D10E8B">
        <w:rPr>
          <w:w w:val="105"/>
        </w:rPr>
        <w:t>“ground</w:t>
      </w:r>
      <w:r w:rsidR="00D10E8B">
        <w:rPr>
          <w:spacing w:val="22"/>
          <w:w w:val="105"/>
        </w:rPr>
        <w:t xml:space="preserve"> </w:t>
      </w:r>
      <w:r w:rsidR="00D10E8B">
        <w:rPr>
          <w:w w:val="105"/>
        </w:rPr>
        <w:t xml:space="preserve">truth” </w:t>
      </w:r>
      <w:r w:rsidR="00D10E8B">
        <w:rPr>
          <w:spacing w:val="50"/>
          <w:w w:val="105"/>
        </w:rPr>
        <w:t xml:space="preserve"> </w:t>
      </w:r>
      <w:r w:rsidR="00D10E8B">
        <w:rPr>
          <w:i/>
          <w:w w:val="105"/>
        </w:rPr>
        <w:t>ψ</w:t>
      </w:r>
      <w:r w:rsidR="00D10E8B">
        <w:rPr>
          <w:w w:val="105"/>
          <w:vertAlign w:val="subscript"/>
        </w:rPr>
        <w:t>1</w:t>
      </w:r>
      <w:r w:rsidR="00D10E8B">
        <w:rPr>
          <w:w w:val="105"/>
        </w:rPr>
        <w:t xml:space="preserve">  </w:t>
      </w:r>
      <w:r w:rsidR="00D10E8B">
        <w:rPr>
          <w:spacing w:val="15"/>
          <w:w w:val="105"/>
        </w:rPr>
        <w:t xml:space="preserve"> </w:t>
      </w:r>
      <w:r w:rsidR="00D10E8B">
        <w:rPr>
          <w:w w:val="105"/>
        </w:rPr>
        <w:t>above</w:t>
      </w:r>
      <w:r w:rsidR="00D10E8B">
        <w:rPr>
          <w:spacing w:val="22"/>
          <w:w w:val="105"/>
        </w:rPr>
        <w:t xml:space="preserve"> </w:t>
      </w:r>
      <w:r w:rsidR="00D10E8B">
        <w:rPr>
          <w:w w:val="105"/>
        </w:rPr>
        <w:t>occurs</w:t>
      </w:r>
      <w:r w:rsidR="00D10E8B">
        <w:rPr>
          <w:spacing w:val="22"/>
          <w:w w:val="105"/>
        </w:rPr>
        <w:t xml:space="preserve"> </w:t>
      </w:r>
      <w:r w:rsidR="00D10E8B">
        <w:rPr>
          <w:w w:val="105"/>
        </w:rPr>
        <w:t>in</w:t>
      </w:r>
      <w:r w:rsidR="00D10E8B">
        <w:rPr>
          <w:spacing w:val="23"/>
          <w:w w:val="105"/>
        </w:rPr>
        <w:t xml:space="preserve"> </w:t>
      </w:r>
      <w:r w:rsidR="00D10E8B">
        <w:rPr>
          <w:w w:val="105"/>
        </w:rPr>
        <w:t>the</w:t>
      </w:r>
    </w:p>
    <w:p w:rsidR="00A325FF" w:rsidRDefault="00D10E8B">
      <w:pPr>
        <w:pStyle w:val="Brdtekst"/>
        <w:spacing w:line="307" w:lineRule="exact"/>
        <w:ind w:left="140"/>
      </w:pPr>
      <w:r>
        <w:rPr>
          <w:w w:val="110"/>
        </w:rPr>
        <w:t xml:space="preserve">mixture only with probability </w:t>
      </w:r>
      <w:r>
        <w:rPr>
          <w:rFonts w:ascii="Georgia"/>
          <w:w w:val="110"/>
        </w:rPr>
        <w:t>0</w:t>
      </w:r>
      <w:r>
        <w:rPr>
          <w:i/>
          <w:w w:val="110"/>
        </w:rPr>
        <w:t>.</w:t>
      </w:r>
      <w:r>
        <w:rPr>
          <w:rFonts w:ascii="Georgia"/>
          <w:w w:val="110"/>
        </w:rPr>
        <w:t>87</w:t>
      </w:r>
      <w:r>
        <w:rPr>
          <w:w w:val="110"/>
        </w:rPr>
        <w:t>:</w:t>
      </w:r>
    </w:p>
    <w:p w:rsidR="00A325FF" w:rsidRDefault="00A325FF">
      <w:pPr>
        <w:spacing w:line="307" w:lineRule="exact"/>
        <w:sectPr w:rsidR="00A325FF">
          <w:type w:val="continuous"/>
          <w:pgSz w:w="12240" w:h="15840"/>
          <w:pgMar w:top="940" w:right="580" w:bottom="280" w:left="940" w:header="708" w:footer="708" w:gutter="0"/>
          <w:cols w:space="708"/>
        </w:sectPr>
      </w:pPr>
    </w:p>
    <w:p w:rsidR="00A325FF" w:rsidRDefault="00D10E8B">
      <w:pPr>
        <w:pStyle w:val="Brdtekst"/>
        <w:spacing w:line="-96" w:lineRule="auto"/>
        <w:ind w:left="2085"/>
        <w:rPr>
          <w:rFonts w:ascii="Arial" w:hAnsi="Arial"/>
        </w:rPr>
      </w:pPr>
      <w:r>
        <w:rPr>
          <w:i/>
          <w:w w:val="134"/>
        </w:rPr>
        <w:t>λ</w:t>
      </w:r>
      <w:r>
        <w:rPr>
          <w:w w:val="105"/>
          <w:vertAlign w:val="subscript"/>
        </w:rPr>
        <w:t>1</w:t>
      </w:r>
      <w:r>
        <w:rPr>
          <w:spacing w:val="15"/>
        </w:rPr>
        <w:t xml:space="preserve"> </w:t>
      </w:r>
      <w:r>
        <w:rPr>
          <w:rFonts w:ascii="Georgia" w:hAnsi="Georgia"/>
          <w:w w:val="120"/>
        </w:rPr>
        <w:t>=</w:t>
      </w:r>
      <w:r>
        <w:rPr>
          <w:rFonts w:ascii="Georgia" w:hAnsi="Georgia"/>
          <w:spacing w:val="7"/>
        </w:rPr>
        <w:t xml:space="preserve"> </w:t>
      </w:r>
      <w:r>
        <w:rPr>
          <w:rFonts w:ascii="Georgia" w:hAnsi="Georgia"/>
          <w:spacing w:val="-1"/>
          <w:w w:val="81"/>
        </w:rPr>
        <w:t>0</w:t>
      </w:r>
      <w:r>
        <w:rPr>
          <w:i/>
          <w:w w:val="110"/>
        </w:rPr>
        <w:t>.</w:t>
      </w:r>
      <w:r>
        <w:rPr>
          <w:rFonts w:ascii="Georgia" w:hAnsi="Georgia"/>
          <w:w w:val="97"/>
        </w:rPr>
        <w:t>871</w:t>
      </w:r>
      <w:r>
        <w:rPr>
          <w:rFonts w:ascii="Georgia" w:hAnsi="Georgia"/>
          <w:spacing w:val="7"/>
        </w:rPr>
        <w:t xml:space="preserve"> </w:t>
      </w:r>
      <w:r>
        <w:rPr>
          <w:rFonts w:ascii="Lucida Sans Unicode" w:hAnsi="Lucida Sans Unicode"/>
          <w:w w:val="106"/>
        </w:rPr>
        <w:t>→</w:t>
      </w:r>
      <w:r>
        <w:rPr>
          <w:rFonts w:ascii="Lucida Sans Unicode" w:hAnsi="Lucida Sans Unicode"/>
          <w:spacing w:val="-8"/>
        </w:rPr>
        <w:t xml:space="preserve"> </w:t>
      </w:r>
      <w:r>
        <w:rPr>
          <w:rFonts w:ascii="Arial" w:hAnsi="Arial"/>
          <w:spacing w:val="-181"/>
          <w:w w:val="88"/>
          <w:position w:val="11"/>
        </w:rPr>
        <w:t></w:t>
      </w:r>
      <w:r>
        <w:rPr>
          <w:rFonts w:ascii="Arial" w:hAnsi="Arial"/>
          <w:spacing w:val="-48"/>
          <w:w w:val="88"/>
          <w:position w:val="-1"/>
        </w:rPr>
        <w:t></w:t>
      </w:r>
    </w:p>
    <w:p w:rsidR="00A325FF" w:rsidRDefault="00D10E8B">
      <w:pPr>
        <w:tabs>
          <w:tab w:val="left" w:pos="812"/>
        </w:tabs>
        <w:spacing w:line="812" w:lineRule="exact"/>
        <w:ind w:left="115"/>
        <w:rPr>
          <w:i/>
          <w:sz w:val="20"/>
        </w:rPr>
      </w:pPr>
      <w:r>
        <w:br w:type="column"/>
      </w:r>
      <w:r>
        <w:rPr>
          <w:rFonts w:ascii="Georgia"/>
          <w:sz w:val="20"/>
        </w:rPr>
        <w:t>0</w:t>
      </w:r>
      <w:r>
        <w:rPr>
          <w:i/>
          <w:sz w:val="20"/>
        </w:rPr>
        <w:t>.</w:t>
      </w:r>
      <w:r>
        <w:rPr>
          <w:rFonts w:ascii="Georgia"/>
          <w:sz w:val="20"/>
        </w:rPr>
        <w:t>025</w:t>
      </w:r>
      <w:r>
        <w:rPr>
          <w:rFonts w:ascii="Georgia"/>
          <w:sz w:val="20"/>
        </w:rPr>
        <w:tab/>
      </w:r>
      <w:r>
        <w:rPr>
          <w:rFonts w:ascii="Georgia"/>
          <w:spacing w:val="-6"/>
          <w:w w:val="95"/>
          <w:sz w:val="20"/>
        </w:rPr>
        <w:t>0</w:t>
      </w:r>
      <w:r>
        <w:rPr>
          <w:i/>
          <w:spacing w:val="-6"/>
          <w:w w:val="95"/>
          <w:sz w:val="20"/>
        </w:rPr>
        <w:t>.</w:t>
      </w:r>
      <w:r>
        <w:rPr>
          <w:rFonts w:ascii="Georgia"/>
          <w:spacing w:val="-6"/>
          <w:w w:val="95"/>
          <w:sz w:val="20"/>
        </w:rPr>
        <w:t>024</w:t>
      </w:r>
      <w:r>
        <w:rPr>
          <w:i/>
          <w:spacing w:val="-6"/>
          <w:w w:val="95"/>
          <w:sz w:val="20"/>
        </w:rPr>
        <w:t>i</w:t>
      </w:r>
    </w:p>
    <w:p w:rsidR="00A325FF" w:rsidRDefault="00D10E8B">
      <w:pPr>
        <w:pStyle w:val="Brdtekst"/>
        <w:spacing w:line="583" w:lineRule="exact"/>
        <w:ind w:left="372" w:right="409"/>
        <w:jc w:val="center"/>
        <w:rPr>
          <w:rFonts w:ascii="Georgia"/>
        </w:rPr>
      </w:pPr>
      <w:r>
        <w:rPr>
          <w:rFonts w:ascii="Georgia"/>
        </w:rPr>
        <w:t>0</w:t>
      </w:r>
      <w:r>
        <w:rPr>
          <w:i/>
        </w:rPr>
        <w:t>.</w:t>
      </w:r>
      <w:r>
        <w:rPr>
          <w:rFonts w:ascii="Georgia"/>
        </w:rPr>
        <w:t>677</w:t>
      </w:r>
    </w:p>
    <w:p w:rsidR="00A325FF" w:rsidRDefault="00D10E8B">
      <w:pPr>
        <w:pStyle w:val="Brdtekst"/>
        <w:spacing w:line="370" w:lineRule="exact"/>
        <w:ind w:left="372" w:right="409"/>
        <w:jc w:val="center"/>
        <w:rPr>
          <w:rFonts w:ascii="Georgia"/>
        </w:rPr>
      </w:pPr>
      <w:r>
        <w:rPr>
          <w:rFonts w:ascii="Georgia"/>
        </w:rPr>
        <w:t>0</w:t>
      </w:r>
      <w:r>
        <w:rPr>
          <w:i/>
        </w:rPr>
        <w:t>.</w:t>
      </w:r>
      <w:r>
        <w:rPr>
          <w:rFonts w:ascii="Georgia"/>
        </w:rPr>
        <w:t>735</w:t>
      </w:r>
    </w:p>
    <w:p w:rsidR="00A325FF" w:rsidRDefault="00D10E8B">
      <w:pPr>
        <w:pStyle w:val="Brdtekst"/>
        <w:spacing w:line="79" w:lineRule="exact"/>
        <w:ind w:left="-40"/>
        <w:jc w:val="center"/>
        <w:rPr>
          <w:i/>
        </w:rPr>
      </w:pPr>
      <w:r>
        <w:rPr>
          <w:rFonts w:ascii="Lucida Sans Unicode" w:hAnsi="Lucida Sans Unicode"/>
          <w:w w:val="95"/>
        </w:rPr>
        <w:t>−</w:t>
      </w:r>
      <w:r>
        <w:rPr>
          <w:rFonts w:ascii="Georgia" w:hAnsi="Georgia"/>
          <w:w w:val="95"/>
        </w:rPr>
        <w:t>0</w:t>
      </w:r>
      <w:r>
        <w:rPr>
          <w:i/>
          <w:w w:val="95"/>
        </w:rPr>
        <w:t>.</w:t>
      </w:r>
      <w:r>
        <w:rPr>
          <w:rFonts w:ascii="Georgia" w:hAnsi="Georgia"/>
          <w:w w:val="95"/>
        </w:rPr>
        <w:t xml:space="preserve">029 </w:t>
      </w:r>
      <w:r>
        <w:rPr>
          <w:rFonts w:ascii="Lucida Sans Unicode" w:hAnsi="Lucida Sans Unicode"/>
          <w:w w:val="95"/>
        </w:rPr>
        <w:t>−</w:t>
      </w:r>
      <w:r>
        <w:rPr>
          <w:rFonts w:ascii="Lucida Sans Unicode" w:hAnsi="Lucida Sans Unicode"/>
          <w:spacing w:val="-33"/>
          <w:w w:val="95"/>
        </w:rPr>
        <w:t xml:space="preserve"> </w:t>
      </w:r>
      <w:r>
        <w:rPr>
          <w:rFonts w:ascii="Georgia" w:hAnsi="Georgia"/>
          <w:spacing w:val="-4"/>
          <w:w w:val="95"/>
        </w:rPr>
        <w:t>0</w:t>
      </w:r>
      <w:r>
        <w:rPr>
          <w:i/>
          <w:spacing w:val="-4"/>
          <w:w w:val="95"/>
        </w:rPr>
        <w:t>.</w:t>
      </w:r>
      <w:r>
        <w:rPr>
          <w:rFonts w:ascii="Georgia" w:hAnsi="Georgia"/>
          <w:spacing w:val="-4"/>
          <w:w w:val="95"/>
        </w:rPr>
        <w:t>017</w:t>
      </w:r>
      <w:r>
        <w:rPr>
          <w:i/>
          <w:spacing w:val="-4"/>
          <w:w w:val="95"/>
        </w:rPr>
        <w:t>i</w:t>
      </w:r>
    </w:p>
    <w:p w:rsidR="00A325FF" w:rsidRDefault="00D10E8B">
      <w:pPr>
        <w:spacing w:line="812" w:lineRule="exact"/>
        <w:ind w:left="1815" w:right="2505"/>
        <w:jc w:val="center"/>
        <w:rPr>
          <w:rFonts w:ascii="Georgia"/>
          <w:sz w:val="20"/>
        </w:rPr>
      </w:pPr>
      <w:r>
        <w:br w:type="column"/>
      </w:r>
      <w:r>
        <w:rPr>
          <w:rFonts w:ascii="Georgia"/>
          <w:sz w:val="20"/>
        </w:rPr>
        <w:t>0</w:t>
      </w:r>
      <w:r>
        <w:rPr>
          <w:i/>
          <w:sz w:val="20"/>
        </w:rPr>
        <w:t>.</w:t>
      </w:r>
      <w:r>
        <w:rPr>
          <w:rFonts w:ascii="Georgia"/>
          <w:sz w:val="20"/>
        </w:rPr>
        <w:t>598</w:t>
      </w:r>
    </w:p>
    <w:p w:rsidR="00A325FF" w:rsidRDefault="002220C9">
      <w:pPr>
        <w:tabs>
          <w:tab w:val="left" w:pos="1969"/>
          <w:tab w:val="left" w:pos="3433"/>
        </w:tabs>
        <w:spacing w:line="-110" w:lineRule="auto"/>
        <w:ind w:left="524"/>
        <w:rPr>
          <w:i/>
          <w:sz w:val="20"/>
        </w:rPr>
      </w:pPr>
      <w:r>
        <w:rPr>
          <w:noProof/>
          <w:lang w:val="da-DK" w:eastAsia="da-DK" w:bidi="ar-SA"/>
        </w:rPr>
        <mc:AlternateContent>
          <mc:Choice Requires="wps">
            <w:drawing>
              <wp:anchor distT="0" distB="0" distL="114300" distR="114300" simplePos="0" relativeHeight="482414592" behindDoc="1" locked="0" layoutInCell="1" allowOverlap="1">
                <wp:simplePos x="0" y="0"/>
                <wp:positionH relativeFrom="page">
                  <wp:posOffset>3662680</wp:posOffset>
                </wp:positionH>
                <wp:positionV relativeFrom="paragraph">
                  <wp:posOffset>-34925</wp:posOffset>
                </wp:positionV>
                <wp:extent cx="2184400" cy="553720"/>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55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799"/>
                                <w:tab w:val="left" w:pos="3307"/>
                              </w:tabs>
                              <w:spacing w:line="196" w:lineRule="auto"/>
                              <w:rPr>
                                <w:rFonts w:ascii="Arial" w:hAnsi="Arial"/>
                              </w:rPr>
                            </w:pPr>
                            <w:r>
                              <w:rPr>
                                <w:rFonts w:ascii="Arial" w:hAnsi="Arial"/>
                                <w:spacing w:val="-133"/>
                                <w:w w:val="88"/>
                              </w:rPr>
                              <w:t></w:t>
                            </w:r>
                            <w:r>
                              <w:rPr>
                                <w:rFonts w:ascii="Arial" w:hAnsi="Arial"/>
                                <w:w w:val="88"/>
                                <w:position w:val="-12"/>
                              </w:rPr>
                              <w:t></w:t>
                            </w:r>
                            <w:r>
                              <w:rPr>
                                <w:rFonts w:ascii="Arial" w:hAnsi="Arial"/>
                                <w:position w:val="-12"/>
                              </w:rPr>
                              <w:tab/>
                            </w:r>
                            <w:r>
                              <w:rPr>
                                <w:rFonts w:ascii="Arial" w:hAnsi="Arial"/>
                                <w:w w:val="88"/>
                              </w:rPr>
                              <w:t></w:t>
                            </w:r>
                            <w:r>
                              <w:rPr>
                                <w:rFonts w:ascii="Arial" w:hAnsi="Arial"/>
                              </w:rPr>
                              <w:tab/>
                            </w:r>
                            <w:r>
                              <w:rPr>
                                <w:rFonts w:ascii="Arial" w:hAnsi="Arial"/>
                                <w:spacing w:val="-1679"/>
                                <w:w w:val="88"/>
                              </w:rPr>
                              <w:t></w:t>
                            </w:r>
                            <w:r>
                              <w:rPr>
                                <w:rFonts w:ascii="Arial" w:hAnsi="Arial"/>
                                <w:spacing w:val="-38"/>
                                <w:w w:val="88"/>
                                <w:position w:val="-12"/>
                              </w:rPr>
                              <w:t></w:t>
                            </w:r>
                            <w:r>
                              <w:rPr>
                                <w:rFonts w:ascii="Arial" w:hAnsi="Arial"/>
                                <w:position w:val="-12"/>
                              </w:rPr>
                              <w:tab/>
                            </w:r>
                            <w:r>
                              <w:rPr>
                                <w:rFonts w:ascii="Arial" w:hAnsi="Arial"/>
                                <w:spacing w:val="-133"/>
                                <w:w w:val="88"/>
                                <w:position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3081" type="#_x0000_t202" style="position:absolute;left:0;text-align:left;margin-left:288.4pt;margin-top:-2.75pt;width:172pt;height:43.6pt;z-index:-2090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VWFtQIAALQ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" filled="f" stroked="f">
                <v:textbox inset="0,0,0,0">
                  <w:txbxContent>
                    <w:p w:rsidR="00A325FF" w:rsidRDefault="00D10E8B">
                      <w:pPr>
                        <w:pStyle w:val="Brdtekst"/>
                        <w:tabs>
                          <w:tab w:val="left" w:pos="1799"/>
                          <w:tab w:val="left" w:pos="3307"/>
                        </w:tabs>
                        <w:spacing w:line="196" w:lineRule="auto"/>
                        <w:rPr>
                          <w:rFonts w:ascii="Arial" w:hAnsi="Arial"/>
                        </w:rPr>
                      </w:pPr>
                      <w:r>
                        <w:rPr>
                          <w:rFonts w:ascii="Arial" w:hAnsi="Arial"/>
                          <w:spacing w:val="-133"/>
                          <w:w w:val="88"/>
                        </w:rPr>
                        <w:t></w:t>
                      </w:r>
                      <w:r>
                        <w:rPr>
                          <w:rFonts w:ascii="Arial" w:hAnsi="Arial"/>
                          <w:w w:val="88"/>
                          <w:position w:val="-12"/>
                        </w:rPr>
                        <w:t></w:t>
                      </w:r>
                      <w:r>
                        <w:rPr>
                          <w:rFonts w:ascii="Arial" w:hAnsi="Arial"/>
                          <w:position w:val="-12"/>
                        </w:rPr>
                        <w:tab/>
                      </w:r>
                      <w:r>
                        <w:rPr>
                          <w:rFonts w:ascii="Arial" w:hAnsi="Arial"/>
                          <w:w w:val="88"/>
                        </w:rPr>
                        <w:t></w:t>
                      </w:r>
                      <w:r>
                        <w:rPr>
                          <w:rFonts w:ascii="Arial" w:hAnsi="Arial"/>
                        </w:rPr>
                        <w:tab/>
                      </w:r>
                      <w:r>
                        <w:rPr>
                          <w:rFonts w:ascii="Arial" w:hAnsi="Arial"/>
                          <w:spacing w:val="-1679"/>
                          <w:w w:val="88"/>
                        </w:rPr>
                        <w:t></w:t>
                      </w:r>
                      <w:r>
                        <w:rPr>
                          <w:rFonts w:ascii="Arial" w:hAnsi="Arial"/>
                          <w:spacing w:val="-38"/>
                          <w:w w:val="88"/>
                          <w:position w:val="-12"/>
                        </w:rPr>
                        <w:t></w:t>
                      </w:r>
                      <w:r>
                        <w:rPr>
                          <w:rFonts w:ascii="Arial" w:hAnsi="Arial"/>
                          <w:position w:val="-12"/>
                        </w:rPr>
                        <w:tab/>
                      </w:r>
                      <w:r>
                        <w:rPr>
                          <w:rFonts w:ascii="Arial" w:hAnsi="Arial"/>
                          <w:spacing w:val="-133"/>
                          <w:w w:val="88"/>
                          <w:position w:val="-12"/>
                        </w:rPr>
                        <w:t></w:t>
                      </w:r>
                    </w:p>
                  </w:txbxContent>
                </v:textbox>
                <w10:wrap anchorx="page"/>
              </v:shape>
            </w:pict>
          </mc:Fallback>
        </mc:AlternateContent>
      </w:r>
      <w:r>
        <w:rPr>
          <w:noProof/>
          <w:lang w:val="da-DK" w:eastAsia="da-DK" w:bidi="ar-SA"/>
        </w:rPr>
        <mc:AlternateContent>
          <mc:Choice Requires="wps">
            <w:drawing>
              <wp:anchor distT="0" distB="0" distL="114300" distR="114300" simplePos="0" relativeHeight="16323584" behindDoc="0" locked="0" layoutInCell="1" allowOverlap="1">
                <wp:simplePos x="0" y="0"/>
                <wp:positionH relativeFrom="page">
                  <wp:posOffset>4095115</wp:posOffset>
                </wp:positionH>
                <wp:positionV relativeFrom="paragraph">
                  <wp:posOffset>34290</wp:posOffset>
                </wp:positionV>
                <wp:extent cx="675640" cy="219710"/>
                <wp:effectExtent l="0" t="0" r="0"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864"/>
                              </w:tabs>
                              <w:spacing w:line="242" w:lineRule="exact"/>
                              <w:rPr>
                                <w:rFonts w:ascii="Lucida Sans Unicode" w:hAnsi="Lucida Sans Unicode"/>
                              </w:rPr>
                            </w:pPr>
                            <w:r>
                              <w:rPr>
                                <w:w w:val="105"/>
                                <w:vertAlign w:val="subscript"/>
                              </w:rPr>
                              <w:t>2</w:t>
                            </w:r>
                            <w:r>
                              <w:rPr>
                                <w:w w:val="105"/>
                              </w:rPr>
                              <w:tab/>
                            </w:r>
                            <w:r>
                              <w:rPr>
                                <w:rFonts w:ascii="Lucida Sans Unicode" w:hAnsi="Lucida Sans Unicode"/>
                                <w:spacing w:val="-20"/>
                                <w:w w:val="10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3082" type="#_x0000_t202" style="position:absolute;left:0;text-align:left;margin-left:322.45pt;margin-top:2.7pt;width:53.2pt;height:17.3pt;z-index:1632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" filled="f" stroked="f">
                <v:textbox inset="0,0,0,0">
                  <w:txbxContent>
                    <w:p w:rsidR="00A325FF" w:rsidRDefault="00D10E8B">
                      <w:pPr>
                        <w:pStyle w:val="Brdtekst"/>
                        <w:tabs>
                          <w:tab w:val="left" w:pos="864"/>
                        </w:tabs>
                        <w:spacing w:line="242" w:lineRule="exact"/>
                        <w:rPr>
                          <w:rFonts w:ascii="Lucida Sans Unicode" w:hAnsi="Lucida Sans Unicode"/>
                        </w:rPr>
                      </w:pPr>
                      <w:r>
                        <w:rPr>
                          <w:w w:val="105"/>
                          <w:vertAlign w:val="subscript"/>
                        </w:rPr>
                        <w:t>2</w:t>
                      </w:r>
                      <w:r>
                        <w:rPr>
                          <w:w w:val="105"/>
                        </w:rPr>
                        <w:tab/>
                      </w:r>
                      <w:r>
                        <w:rPr>
                          <w:rFonts w:ascii="Lucida Sans Unicode" w:hAnsi="Lucida Sans Unicode"/>
                          <w:spacing w:val="-20"/>
                          <w:w w:val="105"/>
                        </w:rPr>
                        <w:t>→</w:t>
                      </w:r>
                    </w:p>
                  </w:txbxContent>
                </v:textbox>
                <w10:wrap anchorx="page"/>
              </v:shape>
            </w:pict>
          </mc:Fallback>
        </mc:AlternateContent>
      </w:r>
      <w:r w:rsidR="00D10E8B">
        <w:rPr>
          <w:i/>
          <w:w w:val="105"/>
          <w:position w:val="-11"/>
          <w:sz w:val="20"/>
        </w:rPr>
        <w:t xml:space="preserve">λ </w:t>
      </w:r>
      <w:r w:rsidR="00D10E8B">
        <w:rPr>
          <w:i/>
          <w:spacing w:val="22"/>
          <w:w w:val="105"/>
          <w:position w:val="-11"/>
          <w:sz w:val="20"/>
        </w:rPr>
        <w:t xml:space="preserve"> </w:t>
      </w:r>
      <w:r w:rsidR="00D10E8B">
        <w:rPr>
          <w:rFonts w:ascii="Georgia" w:hAnsi="Georgia"/>
          <w:w w:val="105"/>
          <w:position w:val="-11"/>
          <w:sz w:val="20"/>
        </w:rPr>
        <w:t>=</w:t>
      </w:r>
      <w:r w:rsidR="00D10E8B">
        <w:rPr>
          <w:rFonts w:ascii="Georgia" w:hAnsi="Georgia"/>
          <w:spacing w:val="-1"/>
          <w:w w:val="105"/>
          <w:position w:val="-11"/>
          <w:sz w:val="20"/>
        </w:rPr>
        <w:t xml:space="preserve"> </w:t>
      </w:r>
      <w:r w:rsidR="00D10E8B">
        <w:rPr>
          <w:rFonts w:ascii="Georgia" w:hAnsi="Georgia"/>
          <w:w w:val="105"/>
          <w:position w:val="-11"/>
          <w:sz w:val="20"/>
        </w:rPr>
        <w:t>0</w:t>
      </w:r>
      <w:r w:rsidR="00D10E8B">
        <w:rPr>
          <w:i/>
          <w:w w:val="105"/>
          <w:position w:val="-11"/>
          <w:sz w:val="20"/>
        </w:rPr>
        <w:t>.</w:t>
      </w:r>
      <w:r w:rsidR="00D10E8B">
        <w:rPr>
          <w:rFonts w:ascii="Georgia" w:hAnsi="Georgia"/>
          <w:w w:val="105"/>
          <w:position w:val="-11"/>
          <w:sz w:val="20"/>
        </w:rPr>
        <w:t>059</w:t>
      </w:r>
      <w:r w:rsidR="00D10E8B">
        <w:rPr>
          <w:rFonts w:ascii="Georgia" w:hAnsi="Georgia"/>
          <w:w w:val="105"/>
          <w:position w:val="-11"/>
          <w:sz w:val="20"/>
        </w:rPr>
        <w:tab/>
      </w:r>
      <w:r w:rsidR="00D10E8B">
        <w:rPr>
          <w:rFonts w:ascii="Georgia" w:hAnsi="Georgia"/>
          <w:w w:val="105"/>
          <w:sz w:val="20"/>
        </w:rPr>
        <w:t>0</w:t>
      </w:r>
      <w:r w:rsidR="00D10E8B">
        <w:rPr>
          <w:i/>
          <w:w w:val="105"/>
          <w:sz w:val="20"/>
        </w:rPr>
        <w:t>.</w:t>
      </w:r>
      <w:r w:rsidR="00D10E8B">
        <w:rPr>
          <w:rFonts w:ascii="Georgia" w:hAnsi="Georgia"/>
          <w:w w:val="105"/>
          <w:sz w:val="20"/>
        </w:rPr>
        <w:t>123</w:t>
      </w:r>
      <w:r w:rsidR="00D10E8B">
        <w:rPr>
          <w:rFonts w:ascii="Georgia" w:hAnsi="Georgia"/>
          <w:spacing w:val="-25"/>
          <w:w w:val="105"/>
          <w:sz w:val="20"/>
        </w:rPr>
        <w:t xml:space="preserve"> </w:t>
      </w:r>
      <w:r w:rsidR="00D10E8B">
        <w:rPr>
          <w:rFonts w:ascii="Georgia" w:hAnsi="Georgia"/>
          <w:w w:val="105"/>
          <w:sz w:val="20"/>
        </w:rPr>
        <w:t>+</w:t>
      </w:r>
      <w:r w:rsidR="00D10E8B">
        <w:rPr>
          <w:rFonts w:ascii="Georgia" w:hAnsi="Georgia"/>
          <w:spacing w:val="-26"/>
          <w:w w:val="105"/>
          <w:sz w:val="20"/>
        </w:rPr>
        <w:t xml:space="preserve"> </w:t>
      </w:r>
      <w:r w:rsidR="00D10E8B">
        <w:rPr>
          <w:rFonts w:ascii="Georgia" w:hAnsi="Georgia"/>
          <w:w w:val="105"/>
          <w:sz w:val="20"/>
        </w:rPr>
        <w:t>0</w:t>
      </w:r>
      <w:r w:rsidR="00D10E8B">
        <w:rPr>
          <w:i/>
          <w:w w:val="105"/>
          <w:sz w:val="20"/>
        </w:rPr>
        <w:t>.</w:t>
      </w:r>
      <w:r w:rsidR="00D10E8B">
        <w:rPr>
          <w:rFonts w:ascii="Georgia" w:hAnsi="Georgia"/>
          <w:w w:val="105"/>
          <w:sz w:val="20"/>
        </w:rPr>
        <w:t>468</w:t>
      </w:r>
      <w:r w:rsidR="00D10E8B">
        <w:rPr>
          <w:i/>
          <w:w w:val="105"/>
          <w:sz w:val="20"/>
        </w:rPr>
        <w:t>i</w:t>
      </w:r>
      <w:r w:rsidR="00D10E8B">
        <w:rPr>
          <w:i/>
          <w:w w:val="105"/>
          <w:sz w:val="20"/>
        </w:rPr>
        <w:tab/>
      </w:r>
      <w:r w:rsidR="00D10E8B">
        <w:rPr>
          <w:i/>
          <w:w w:val="105"/>
          <w:position w:val="-11"/>
          <w:sz w:val="20"/>
        </w:rPr>
        <w:t>.</w:t>
      </w:r>
    </w:p>
    <w:p w:rsidR="00A325FF" w:rsidRDefault="00D10E8B">
      <w:pPr>
        <w:pStyle w:val="Brdtekst"/>
        <w:spacing w:line="268" w:lineRule="exact"/>
        <w:ind w:left="1815" w:right="2505"/>
        <w:jc w:val="center"/>
        <w:rPr>
          <w:i/>
        </w:rPr>
      </w:pPr>
      <w:r>
        <w:rPr>
          <w:rFonts w:ascii="Lucida Sans Unicode" w:hAnsi="Lucida Sans Unicode"/>
        </w:rPr>
        <w:t>−</w:t>
      </w:r>
      <w:r>
        <w:rPr>
          <w:rFonts w:ascii="Georgia" w:hAnsi="Georgia"/>
        </w:rPr>
        <w:t>0</w:t>
      </w:r>
      <w:r>
        <w:rPr>
          <w:i/>
        </w:rPr>
        <w:t>.</w:t>
      </w:r>
      <w:r>
        <w:rPr>
          <w:rFonts w:ascii="Georgia" w:hAnsi="Georgia"/>
        </w:rPr>
        <w:t xml:space="preserve">075 </w:t>
      </w:r>
      <w:r>
        <w:rPr>
          <w:rFonts w:ascii="Lucida Sans Unicode" w:hAnsi="Lucida Sans Unicode"/>
        </w:rPr>
        <w:t xml:space="preserve">− </w:t>
      </w:r>
      <w:r>
        <w:rPr>
          <w:rFonts w:ascii="Georgia" w:hAnsi="Georgia"/>
        </w:rPr>
        <w:t>0</w:t>
      </w:r>
      <w:r>
        <w:rPr>
          <w:i/>
        </w:rPr>
        <w:t>.</w:t>
      </w:r>
      <w:r>
        <w:rPr>
          <w:rFonts w:ascii="Georgia" w:hAnsi="Georgia"/>
        </w:rPr>
        <w:t>445</w:t>
      </w:r>
      <w:r>
        <w:rPr>
          <w:i/>
        </w:rPr>
        <w:t>i</w:t>
      </w:r>
    </w:p>
    <w:p w:rsidR="00A325FF" w:rsidRDefault="00D10E8B">
      <w:pPr>
        <w:spacing w:line="268" w:lineRule="exact"/>
        <w:ind w:left="1815" w:right="2505"/>
        <w:jc w:val="center"/>
        <w:rPr>
          <w:i/>
          <w:sz w:val="20"/>
        </w:rPr>
      </w:pPr>
      <w:r>
        <w:rPr>
          <w:rFonts w:ascii="Georgia" w:hAnsi="Georgia"/>
          <w:sz w:val="20"/>
        </w:rPr>
        <w:t>0</w:t>
      </w:r>
      <w:r>
        <w:rPr>
          <w:i/>
          <w:sz w:val="20"/>
        </w:rPr>
        <w:t>.</w:t>
      </w:r>
      <w:r>
        <w:rPr>
          <w:rFonts w:ascii="Georgia" w:hAnsi="Georgia"/>
          <w:sz w:val="20"/>
        </w:rPr>
        <w:t xml:space="preserve">454 </w:t>
      </w:r>
      <w:r>
        <w:rPr>
          <w:rFonts w:ascii="Lucida Sans Unicode" w:hAnsi="Lucida Sans Unicode"/>
          <w:sz w:val="20"/>
        </w:rPr>
        <w:t xml:space="preserve">− </w:t>
      </w:r>
      <w:r>
        <w:rPr>
          <w:rFonts w:ascii="Georgia" w:hAnsi="Georgia"/>
          <w:sz w:val="20"/>
        </w:rPr>
        <w:t>0</w:t>
      </w:r>
      <w:r>
        <w:rPr>
          <w:i/>
          <w:sz w:val="20"/>
        </w:rPr>
        <w:t>.</w:t>
      </w:r>
      <w:r>
        <w:rPr>
          <w:rFonts w:ascii="Georgia" w:hAnsi="Georgia"/>
          <w:sz w:val="20"/>
        </w:rPr>
        <w:t>022</w:t>
      </w:r>
      <w:r>
        <w:rPr>
          <w:i/>
          <w:sz w:val="20"/>
        </w:rPr>
        <w:t>i</w:t>
      </w:r>
    </w:p>
    <w:p w:rsidR="00A325FF" w:rsidRDefault="00A325FF">
      <w:pPr>
        <w:spacing w:line="268" w:lineRule="exact"/>
        <w:jc w:val="center"/>
        <w:rPr>
          <w:sz w:val="20"/>
        </w:rPr>
        <w:sectPr w:rsidR="00A325FF">
          <w:type w:val="continuous"/>
          <w:pgSz w:w="12240" w:h="15840"/>
          <w:pgMar w:top="940" w:right="580" w:bottom="280" w:left="940" w:header="708" w:footer="708" w:gutter="0"/>
          <w:cols w:num="3" w:space="708" w:equalWidth="0">
            <w:col w:w="3454" w:space="40"/>
            <w:col w:w="1335" w:space="39"/>
            <w:col w:w="5852"/>
          </w:cols>
        </w:sectPr>
      </w:pPr>
    </w:p>
    <w:p w:rsidR="00A325FF" w:rsidRDefault="002220C9">
      <w:pPr>
        <w:pStyle w:val="Brdtekst"/>
        <w:spacing w:line="1529" w:lineRule="exact"/>
        <w:ind w:left="140"/>
      </w:pPr>
      <w:r>
        <w:rPr>
          <w:noProof/>
          <w:lang w:val="da-DK" w:eastAsia="da-DK" w:bidi="ar-SA"/>
        </w:rPr>
        <mc:AlternateContent>
          <mc:Choice Requires="wps">
            <w:drawing>
              <wp:anchor distT="0" distB="0" distL="114300" distR="114300" simplePos="0" relativeHeight="482415104" behindDoc="1" locked="0" layoutInCell="1" allowOverlap="1">
                <wp:simplePos x="0" y="0"/>
                <wp:positionH relativeFrom="page">
                  <wp:posOffset>3662680</wp:posOffset>
                </wp:positionH>
                <wp:positionV relativeFrom="paragraph">
                  <wp:posOffset>382270</wp:posOffset>
                </wp:positionV>
                <wp:extent cx="2184400" cy="559435"/>
                <wp:effectExtent l="0" t="0" r="0" b="0"/>
                <wp:wrapNone/>
                <wp:docPr id="4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559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1544"/>
                                <w:tab w:val="left" w:pos="2585"/>
                                <w:tab w:val="left" w:pos="3307"/>
                              </w:tabs>
                              <w:spacing w:line="177" w:lineRule="auto"/>
                              <w:rPr>
                                <w:sz w:val="14"/>
                              </w:rPr>
                            </w:pPr>
                            <w:r>
                              <w:rPr>
                                <w:rFonts w:ascii="Arial" w:hAnsi="Arial"/>
                                <w:spacing w:val="-133"/>
                                <w:w w:val="88"/>
                              </w:rPr>
                              <w:t></w:t>
                            </w:r>
                            <w:r>
                              <w:rPr>
                                <w:rFonts w:ascii="Arial" w:hAnsi="Arial"/>
                                <w:w w:val="88"/>
                                <w:position w:val="-12"/>
                              </w:rPr>
                              <w:t></w:t>
                            </w:r>
                            <w:r>
                              <w:rPr>
                                <w:rFonts w:ascii="Arial" w:hAnsi="Arial"/>
                                <w:position w:val="-12"/>
                              </w:rPr>
                              <w:tab/>
                            </w:r>
                            <w:r>
                              <w:rPr>
                                <w:rFonts w:ascii="Lucida Sans Unicode" w:hAnsi="Lucida Sans Unicode"/>
                                <w:w w:val="106"/>
                                <w:position w:val="-10"/>
                              </w:rPr>
                              <w:t>→</w:t>
                            </w:r>
                            <w:r>
                              <w:rPr>
                                <w:rFonts w:ascii="Lucida Sans Unicode" w:hAnsi="Lucida Sans Unicode"/>
                                <w:spacing w:val="-8"/>
                                <w:position w:val="-10"/>
                              </w:rPr>
                              <w:t xml:space="preserve"> </w:t>
                            </w:r>
                            <w:r>
                              <w:rPr>
                                <w:rFonts w:ascii="Arial" w:hAnsi="Arial"/>
                                <w:w w:val="88"/>
                              </w:rPr>
                              <w:t></w:t>
                            </w:r>
                            <w:r>
                              <w:rPr>
                                <w:rFonts w:ascii="Lucida Sans Unicode" w:hAnsi="Lucida Sans Unicode"/>
                                <w:w w:val="97"/>
                                <w:position w:val="1"/>
                              </w:rPr>
                              <w:t>−</w:t>
                            </w:r>
                            <w:r>
                              <w:rPr>
                                <w:rFonts w:ascii="Lucida Sans Unicode" w:hAnsi="Lucida Sans Unicode"/>
                                <w:position w:val="1"/>
                              </w:rPr>
                              <w:tab/>
                            </w:r>
                            <w:r>
                              <w:rPr>
                                <w:rFonts w:ascii="Lucida Sans Unicode" w:hAnsi="Lucida Sans Unicode"/>
                                <w:w w:val="97"/>
                                <w:position w:val="1"/>
                              </w:rPr>
                              <w:t>−</w:t>
                            </w:r>
                            <w:r>
                              <w:rPr>
                                <w:rFonts w:ascii="Lucida Sans Unicode" w:hAnsi="Lucida Sans Unicode"/>
                                <w:position w:val="1"/>
                              </w:rPr>
                              <w:tab/>
                            </w:r>
                            <w:r>
                              <w:rPr>
                                <w:rFonts w:ascii="Arial" w:hAnsi="Arial"/>
                                <w:spacing w:val="-1679"/>
                                <w:w w:val="88"/>
                              </w:rPr>
                              <w:t></w:t>
                            </w:r>
                            <w:r>
                              <w:rPr>
                                <w:rFonts w:ascii="Arial" w:hAnsi="Arial"/>
                                <w:spacing w:val="-38"/>
                                <w:w w:val="88"/>
                                <w:position w:val="-12"/>
                              </w:rPr>
                              <w:t></w:t>
                            </w:r>
                            <w:r>
                              <w:rPr>
                                <w:rFonts w:ascii="Arial" w:hAnsi="Arial"/>
                                <w:position w:val="-12"/>
                              </w:rPr>
                              <w:tab/>
                            </w:r>
                            <w:r>
                              <w:rPr>
                                <w:rFonts w:ascii="Arial" w:hAnsi="Arial"/>
                                <w:position w:val="-12"/>
                              </w:rPr>
                              <w:tab/>
                            </w:r>
                            <w:r>
                              <w:rPr>
                                <w:rFonts w:ascii="Arial" w:hAnsi="Arial"/>
                                <w:spacing w:val="-2760"/>
                                <w:w w:val="88"/>
                                <w:position w:val="-12"/>
                              </w:rPr>
                              <w:t></w:t>
                            </w:r>
                            <w:r>
                              <w:rPr>
                                <w:w w:val="113"/>
                                <w:position w:val="-13"/>
                                <w:sz w:val="1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3083" type="#_x0000_t202" style="position:absolute;left:0;text-align:left;margin-left:288.4pt;margin-top:30.1pt;width:172pt;height:44.05pt;z-index:-2090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" filled="f" stroked="f">
                <v:textbox inset="0,0,0,0">
                  <w:txbxContent>
                    <w:p w:rsidR="00A325FF" w:rsidRDefault="00D10E8B">
                      <w:pPr>
                        <w:pStyle w:val="Brdtekst"/>
                        <w:tabs>
                          <w:tab w:val="left" w:pos="1544"/>
                          <w:tab w:val="left" w:pos="2585"/>
                          <w:tab w:val="left" w:pos="3307"/>
                        </w:tabs>
                        <w:spacing w:line="177" w:lineRule="auto"/>
                        <w:rPr>
                          <w:sz w:val="14"/>
                        </w:rPr>
                      </w:pPr>
                      <w:r>
                        <w:rPr>
                          <w:rFonts w:ascii="Arial" w:hAnsi="Arial"/>
                          <w:spacing w:val="-133"/>
                          <w:w w:val="88"/>
                        </w:rPr>
                        <w:t></w:t>
                      </w:r>
                      <w:r>
                        <w:rPr>
                          <w:rFonts w:ascii="Arial" w:hAnsi="Arial"/>
                          <w:w w:val="88"/>
                          <w:position w:val="-12"/>
                        </w:rPr>
                        <w:t></w:t>
                      </w:r>
                      <w:r>
                        <w:rPr>
                          <w:rFonts w:ascii="Arial" w:hAnsi="Arial"/>
                          <w:position w:val="-12"/>
                        </w:rPr>
                        <w:tab/>
                      </w:r>
                      <w:r>
                        <w:rPr>
                          <w:rFonts w:ascii="Lucida Sans Unicode" w:hAnsi="Lucida Sans Unicode"/>
                          <w:w w:val="106"/>
                          <w:position w:val="-10"/>
                        </w:rPr>
                        <w:t>→</w:t>
                      </w:r>
                      <w:r>
                        <w:rPr>
                          <w:rFonts w:ascii="Lucida Sans Unicode" w:hAnsi="Lucida Sans Unicode"/>
                          <w:spacing w:val="-8"/>
                          <w:position w:val="-10"/>
                        </w:rPr>
                        <w:t xml:space="preserve"> </w:t>
                      </w:r>
                      <w:r>
                        <w:rPr>
                          <w:rFonts w:ascii="Arial" w:hAnsi="Arial"/>
                          <w:w w:val="88"/>
                        </w:rPr>
                        <w:t></w:t>
                      </w:r>
                      <w:r>
                        <w:rPr>
                          <w:rFonts w:ascii="Lucida Sans Unicode" w:hAnsi="Lucida Sans Unicode"/>
                          <w:w w:val="97"/>
                          <w:position w:val="1"/>
                        </w:rPr>
                        <w:t>−</w:t>
                      </w:r>
                      <w:r>
                        <w:rPr>
                          <w:rFonts w:ascii="Lucida Sans Unicode" w:hAnsi="Lucida Sans Unicode"/>
                          <w:position w:val="1"/>
                        </w:rPr>
                        <w:tab/>
                      </w:r>
                      <w:r>
                        <w:rPr>
                          <w:rFonts w:ascii="Lucida Sans Unicode" w:hAnsi="Lucida Sans Unicode"/>
                          <w:w w:val="97"/>
                          <w:position w:val="1"/>
                        </w:rPr>
                        <w:t>−</w:t>
                      </w:r>
                      <w:r>
                        <w:rPr>
                          <w:rFonts w:ascii="Lucida Sans Unicode" w:hAnsi="Lucida Sans Unicode"/>
                          <w:position w:val="1"/>
                        </w:rPr>
                        <w:tab/>
                      </w:r>
                      <w:r>
                        <w:rPr>
                          <w:rFonts w:ascii="Arial" w:hAnsi="Arial"/>
                          <w:spacing w:val="-1679"/>
                          <w:w w:val="88"/>
                        </w:rPr>
                        <w:t></w:t>
                      </w:r>
                      <w:r>
                        <w:rPr>
                          <w:rFonts w:ascii="Arial" w:hAnsi="Arial"/>
                          <w:spacing w:val="-38"/>
                          <w:w w:val="88"/>
                          <w:position w:val="-12"/>
                        </w:rPr>
                        <w:t></w:t>
                      </w:r>
                      <w:r>
                        <w:rPr>
                          <w:rFonts w:ascii="Arial" w:hAnsi="Arial"/>
                          <w:position w:val="-12"/>
                        </w:rPr>
                        <w:tab/>
                      </w:r>
                      <w:r>
                        <w:rPr>
                          <w:rFonts w:ascii="Arial" w:hAnsi="Arial"/>
                          <w:position w:val="-12"/>
                        </w:rPr>
                        <w:tab/>
                      </w:r>
                      <w:r>
                        <w:rPr>
                          <w:rFonts w:ascii="Arial" w:hAnsi="Arial"/>
                          <w:spacing w:val="-2760"/>
                          <w:w w:val="88"/>
                          <w:position w:val="-12"/>
                        </w:rPr>
                        <w:t></w:t>
                      </w:r>
                      <w:r>
                        <w:rPr>
                          <w:w w:val="113"/>
                          <w:position w:val="-13"/>
                          <w:sz w:val="14"/>
                        </w:rPr>
                        <w:t>2</w:t>
                      </w:r>
                    </w:p>
                  </w:txbxContent>
                </v:textbox>
                <w10:wrap anchorx="page"/>
              </v:shape>
            </w:pict>
          </mc:Fallback>
        </mc:AlternateContent>
      </w:r>
      <w:r>
        <w:rPr>
          <w:noProof/>
          <w:lang w:val="da-DK" w:eastAsia="da-DK" w:bidi="ar-SA"/>
        </w:rPr>
        <mc:AlternateContent>
          <mc:Choice Requires="wps">
            <w:drawing>
              <wp:anchor distT="0" distB="0" distL="114300" distR="114300" simplePos="0" relativeHeight="482415616" behindDoc="1" locked="0" layoutInCell="1" allowOverlap="1">
                <wp:simplePos x="0" y="0"/>
                <wp:positionH relativeFrom="page">
                  <wp:posOffset>5775960</wp:posOffset>
                </wp:positionH>
                <wp:positionV relativeFrom="paragraph">
                  <wp:posOffset>901065</wp:posOffset>
                </wp:positionV>
                <wp:extent cx="210820" cy="219710"/>
                <wp:effectExtent l="0" t="0" r="0" b="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3084" type="#_x0000_t202" style="position:absolute;left:0;text-align:left;margin-left:454.8pt;margin-top:70.95pt;width:16.6pt;height:17.3pt;z-index:-2090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MHWtAIAALM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10"/>
        </w:rPr>
        <w:t xml:space="preserve">Our test of decoherence implemented using 18 identity matrices (see Figure </w:t>
      </w:r>
      <w:hyperlink w:anchor="_bookmark206" w:history="1">
        <w:r w:rsidR="00D10E8B">
          <w:rPr>
            <w:w w:val="110"/>
          </w:rPr>
          <w:t xml:space="preserve">66, </w:t>
        </w:r>
      </w:hyperlink>
      <w:r w:rsidR="00D10E8B">
        <w:rPr>
          <w:w w:val="110"/>
        </w:rPr>
        <w:t>Right) shows that the probability of</w:t>
      </w:r>
    </w:p>
    <w:p w:rsidR="00A325FF" w:rsidRDefault="00D10E8B">
      <w:pPr>
        <w:pStyle w:val="Brdtekst"/>
        <w:spacing w:line="1299" w:lineRule="exact"/>
        <w:ind w:left="140"/>
      </w:pPr>
      <w:r>
        <w:rPr>
          <w:w w:val="105"/>
        </w:rPr>
        <w:t xml:space="preserve">the “original” entangled state decreases to </w:t>
      </w:r>
      <w:r>
        <w:rPr>
          <w:rFonts w:ascii="Georgia" w:hAnsi="Georgia"/>
          <w:w w:val="105"/>
        </w:rPr>
        <w:t>0</w:t>
      </w:r>
      <w:r>
        <w:rPr>
          <w:i/>
          <w:w w:val="105"/>
        </w:rPr>
        <w:t>.</w:t>
      </w:r>
      <w:r>
        <w:rPr>
          <w:rFonts w:ascii="Georgia" w:hAnsi="Georgia"/>
          <w:w w:val="105"/>
        </w:rPr>
        <w:t>79</w:t>
      </w:r>
      <w:r>
        <w:rPr>
          <w:w w:val="105"/>
        </w:rPr>
        <w:t>:</w:t>
      </w:r>
    </w:p>
    <w:p w:rsidR="00A325FF" w:rsidRDefault="00D10E8B">
      <w:pPr>
        <w:pStyle w:val="Brdtekst"/>
        <w:tabs>
          <w:tab w:val="left" w:pos="4175"/>
          <w:tab w:val="left" w:pos="4768"/>
          <w:tab w:val="left" w:pos="5683"/>
        </w:tabs>
        <w:spacing w:line="-86" w:lineRule="auto"/>
        <w:ind w:left="868"/>
        <w:jc w:val="center"/>
        <w:rPr>
          <w:rFonts w:ascii="Arial" w:hAnsi="Arial"/>
        </w:rPr>
      </w:pPr>
      <w:r>
        <w:rPr>
          <w:rFonts w:ascii="Arial" w:hAnsi="Arial"/>
          <w:position w:val="11"/>
        </w:rPr>
        <w:t></w:t>
      </w:r>
      <w:r>
        <w:rPr>
          <w:rFonts w:ascii="Lucida Sans Unicode" w:hAnsi="Lucida Sans Unicode"/>
        </w:rPr>
        <w:t>−</w:t>
      </w:r>
      <w:r>
        <w:rPr>
          <w:rFonts w:ascii="Georgia" w:hAnsi="Georgia"/>
        </w:rPr>
        <w:t>0</w:t>
      </w:r>
      <w:r>
        <w:rPr>
          <w:i/>
        </w:rPr>
        <w:t>.</w:t>
      </w:r>
      <w:r>
        <w:rPr>
          <w:rFonts w:ascii="Georgia" w:hAnsi="Georgia"/>
        </w:rPr>
        <w:t>025</w:t>
      </w:r>
      <w:r>
        <w:rPr>
          <w:rFonts w:ascii="Georgia" w:hAnsi="Georgia"/>
          <w:spacing w:val="-27"/>
        </w:rPr>
        <w:t xml:space="preserve"> </w:t>
      </w:r>
      <w:r>
        <w:rPr>
          <w:rFonts w:ascii="Lucida Sans Unicode" w:hAnsi="Lucida Sans Unicode"/>
        </w:rPr>
        <w:t>−</w:t>
      </w:r>
      <w:r>
        <w:rPr>
          <w:rFonts w:ascii="Lucida Sans Unicode" w:hAnsi="Lucida Sans Unicode"/>
          <w:spacing w:val="-42"/>
        </w:rPr>
        <w:t xml:space="preserve"> </w:t>
      </w:r>
      <w:r>
        <w:rPr>
          <w:rFonts w:ascii="Georgia" w:hAnsi="Georgia"/>
        </w:rPr>
        <w:t>0</w:t>
      </w:r>
      <w:r>
        <w:rPr>
          <w:i/>
        </w:rPr>
        <w:t>.</w:t>
      </w:r>
      <w:r>
        <w:rPr>
          <w:rFonts w:ascii="Georgia" w:hAnsi="Georgia"/>
        </w:rPr>
        <w:t>012</w:t>
      </w:r>
      <w:r>
        <w:rPr>
          <w:i/>
        </w:rPr>
        <w:t>i</w:t>
      </w:r>
      <w:r>
        <w:rPr>
          <w:rFonts w:ascii="Arial" w:hAnsi="Arial"/>
          <w:position w:val="11"/>
        </w:rPr>
        <w:t></w:t>
      </w:r>
      <w:r>
        <w:rPr>
          <w:rFonts w:ascii="Arial" w:hAnsi="Arial"/>
          <w:position w:val="11"/>
        </w:rPr>
        <w:tab/>
        <w:t></w:t>
      </w:r>
      <w:r>
        <w:rPr>
          <w:rFonts w:ascii="Arial" w:hAnsi="Arial"/>
          <w:position w:val="11"/>
        </w:rPr>
        <w:tab/>
      </w:r>
      <w:r>
        <w:rPr>
          <w:rFonts w:ascii="Georgia" w:hAnsi="Georgia"/>
        </w:rPr>
        <w:t>0</w:t>
      </w:r>
      <w:r>
        <w:rPr>
          <w:i/>
        </w:rPr>
        <w:t>.</w:t>
      </w:r>
      <w:r>
        <w:rPr>
          <w:rFonts w:ascii="Georgia" w:hAnsi="Georgia"/>
        </w:rPr>
        <w:t>997</w:t>
      </w:r>
      <w:r>
        <w:rPr>
          <w:rFonts w:ascii="Georgia" w:hAnsi="Georgia"/>
        </w:rPr>
        <w:tab/>
      </w:r>
      <w:r>
        <w:rPr>
          <w:rFonts w:ascii="Arial" w:hAnsi="Arial"/>
          <w:position w:val="11"/>
        </w:rPr>
        <w:t></w:t>
      </w:r>
    </w:p>
    <w:p w:rsidR="00A325FF" w:rsidRDefault="00A325FF">
      <w:pPr>
        <w:spacing w:line="-86" w:lineRule="auto"/>
        <w:jc w:val="center"/>
        <w:rPr>
          <w:rFonts w:ascii="Arial" w:hAnsi="Arial"/>
        </w:rPr>
        <w:sectPr w:rsidR="00A325FF">
          <w:type w:val="continuous"/>
          <w:pgSz w:w="12240" w:h="15840"/>
          <w:pgMar w:top="940" w:right="580" w:bottom="280" w:left="940" w:header="708" w:footer="708" w:gutter="0"/>
          <w:cols w:space="708"/>
        </w:sectPr>
      </w:pPr>
    </w:p>
    <w:p w:rsidR="00A325FF" w:rsidRDefault="00D10E8B">
      <w:pPr>
        <w:pStyle w:val="Brdtekst"/>
        <w:spacing w:line="-96" w:lineRule="auto"/>
        <w:ind w:left="2085"/>
        <w:rPr>
          <w:rFonts w:ascii="Arial" w:hAnsi="Arial"/>
        </w:rPr>
      </w:pPr>
      <w:r>
        <w:rPr>
          <w:i/>
          <w:w w:val="134"/>
        </w:rPr>
        <w:t>λ</w:t>
      </w:r>
      <w:r>
        <w:rPr>
          <w:w w:val="105"/>
          <w:vertAlign w:val="subscript"/>
        </w:rPr>
        <w:t>1</w:t>
      </w:r>
      <w:r>
        <w:rPr>
          <w:spacing w:val="15"/>
        </w:rPr>
        <w:t xml:space="preserve"> </w:t>
      </w:r>
      <w:r>
        <w:rPr>
          <w:rFonts w:ascii="Georgia" w:hAnsi="Georgia"/>
          <w:w w:val="120"/>
        </w:rPr>
        <w:t>=</w:t>
      </w:r>
      <w:r>
        <w:rPr>
          <w:rFonts w:ascii="Georgia" w:hAnsi="Georgia"/>
          <w:spacing w:val="7"/>
        </w:rPr>
        <w:t xml:space="preserve"> </w:t>
      </w:r>
      <w:r>
        <w:rPr>
          <w:rFonts w:ascii="Georgia" w:hAnsi="Georgia"/>
          <w:spacing w:val="-1"/>
          <w:w w:val="81"/>
        </w:rPr>
        <w:t>0</w:t>
      </w:r>
      <w:r>
        <w:rPr>
          <w:i/>
          <w:w w:val="110"/>
        </w:rPr>
        <w:t>.</w:t>
      </w:r>
      <w:r>
        <w:rPr>
          <w:rFonts w:ascii="Georgia" w:hAnsi="Georgia"/>
          <w:w w:val="92"/>
        </w:rPr>
        <w:t>793</w:t>
      </w:r>
      <w:r>
        <w:rPr>
          <w:rFonts w:ascii="Georgia" w:hAnsi="Georgia"/>
          <w:spacing w:val="7"/>
        </w:rPr>
        <w:t xml:space="preserve"> </w:t>
      </w:r>
      <w:r>
        <w:rPr>
          <w:rFonts w:ascii="Lucida Sans Unicode" w:hAnsi="Lucida Sans Unicode"/>
          <w:w w:val="106"/>
        </w:rPr>
        <w:t>→</w:t>
      </w:r>
      <w:r>
        <w:rPr>
          <w:rFonts w:ascii="Lucida Sans Unicode" w:hAnsi="Lucida Sans Unicode"/>
          <w:spacing w:val="-8"/>
        </w:rPr>
        <w:t xml:space="preserve"> </w:t>
      </w:r>
      <w:r>
        <w:rPr>
          <w:rFonts w:ascii="Arial" w:hAnsi="Arial"/>
          <w:spacing w:val="-181"/>
          <w:w w:val="88"/>
          <w:position w:val="11"/>
        </w:rPr>
        <w:t></w:t>
      </w:r>
      <w:r>
        <w:rPr>
          <w:rFonts w:ascii="Arial" w:hAnsi="Arial"/>
          <w:spacing w:val="-48"/>
          <w:w w:val="88"/>
          <w:position w:val="-1"/>
        </w:rPr>
        <w:t></w:t>
      </w:r>
    </w:p>
    <w:p w:rsidR="00A325FF" w:rsidRDefault="00D10E8B">
      <w:pPr>
        <w:spacing w:line="3557" w:lineRule="exact"/>
        <w:ind w:left="372" w:right="409"/>
        <w:jc w:val="center"/>
        <w:rPr>
          <w:rFonts w:ascii="Georgia"/>
          <w:sz w:val="20"/>
        </w:rPr>
      </w:pPr>
      <w:r>
        <w:br w:type="column"/>
      </w:r>
      <w:r>
        <w:rPr>
          <w:rFonts w:ascii="Georgia"/>
          <w:sz w:val="20"/>
        </w:rPr>
        <w:t>0</w:t>
      </w:r>
      <w:r>
        <w:rPr>
          <w:i/>
          <w:sz w:val="20"/>
        </w:rPr>
        <w:t>.</w:t>
      </w:r>
      <w:r>
        <w:rPr>
          <w:rFonts w:ascii="Georgia"/>
          <w:sz w:val="20"/>
        </w:rPr>
        <w:t>664</w:t>
      </w:r>
    </w:p>
    <w:p w:rsidR="00A325FF" w:rsidRDefault="00D10E8B">
      <w:pPr>
        <w:pStyle w:val="Brdtekst"/>
        <w:spacing w:line="3344" w:lineRule="exact"/>
        <w:ind w:left="372" w:right="409"/>
        <w:jc w:val="center"/>
        <w:rPr>
          <w:rFonts w:ascii="Georgia"/>
        </w:rPr>
      </w:pPr>
      <w:r>
        <w:rPr>
          <w:rFonts w:ascii="Georgia"/>
        </w:rPr>
        <w:t>0</w:t>
      </w:r>
      <w:r>
        <w:rPr>
          <w:i/>
        </w:rPr>
        <w:t>.</w:t>
      </w:r>
      <w:r>
        <w:rPr>
          <w:rFonts w:ascii="Georgia"/>
        </w:rPr>
        <w:t>747</w:t>
      </w:r>
    </w:p>
    <w:p w:rsidR="00A325FF" w:rsidRDefault="00D10E8B">
      <w:pPr>
        <w:pStyle w:val="Brdtekst"/>
        <w:spacing w:line="3054" w:lineRule="exact"/>
        <w:ind w:left="-40"/>
        <w:jc w:val="center"/>
        <w:rPr>
          <w:i/>
        </w:rPr>
      </w:pPr>
      <w:r>
        <w:rPr>
          <w:rFonts w:ascii="Lucida Sans Unicode" w:hAnsi="Lucida Sans Unicode"/>
          <w:w w:val="95"/>
        </w:rPr>
        <w:t>−</w:t>
      </w:r>
      <w:r>
        <w:rPr>
          <w:rFonts w:ascii="Georgia" w:hAnsi="Georgia"/>
          <w:w w:val="95"/>
        </w:rPr>
        <w:t>0</w:t>
      </w:r>
      <w:r>
        <w:rPr>
          <w:i/>
          <w:w w:val="95"/>
        </w:rPr>
        <w:t>.</w:t>
      </w:r>
      <w:r>
        <w:rPr>
          <w:rFonts w:ascii="Georgia" w:hAnsi="Georgia"/>
          <w:w w:val="95"/>
        </w:rPr>
        <w:t xml:space="preserve">017 </w:t>
      </w:r>
      <w:r>
        <w:rPr>
          <w:rFonts w:ascii="Lucida Sans Unicode" w:hAnsi="Lucida Sans Unicode"/>
          <w:w w:val="95"/>
        </w:rPr>
        <w:t>−</w:t>
      </w:r>
      <w:r>
        <w:rPr>
          <w:rFonts w:ascii="Lucida Sans Unicode" w:hAnsi="Lucida Sans Unicode"/>
          <w:spacing w:val="-48"/>
          <w:w w:val="95"/>
        </w:rPr>
        <w:t xml:space="preserve"> </w:t>
      </w:r>
      <w:r>
        <w:rPr>
          <w:rFonts w:ascii="Georgia" w:hAnsi="Georgia"/>
          <w:spacing w:val="-4"/>
          <w:w w:val="95"/>
        </w:rPr>
        <w:t>0</w:t>
      </w:r>
      <w:r>
        <w:rPr>
          <w:i/>
          <w:spacing w:val="-4"/>
          <w:w w:val="95"/>
        </w:rPr>
        <w:t>.</w:t>
      </w:r>
      <w:r>
        <w:rPr>
          <w:rFonts w:ascii="Georgia" w:hAnsi="Georgia"/>
          <w:spacing w:val="-4"/>
          <w:w w:val="95"/>
        </w:rPr>
        <w:t>008</w:t>
      </w:r>
      <w:r>
        <w:rPr>
          <w:i/>
          <w:spacing w:val="-4"/>
          <w:w w:val="95"/>
        </w:rPr>
        <w:t>i</w:t>
      </w:r>
    </w:p>
    <w:p w:rsidR="00A325FF" w:rsidRDefault="00D10E8B">
      <w:pPr>
        <w:tabs>
          <w:tab w:val="left" w:pos="2047"/>
          <w:tab w:val="left" w:pos="2744"/>
        </w:tabs>
        <w:spacing w:line="-132" w:lineRule="auto"/>
        <w:ind w:left="524"/>
        <w:rPr>
          <w:i/>
          <w:sz w:val="20"/>
        </w:rPr>
      </w:pPr>
      <w:r>
        <w:br w:type="column"/>
      </w:r>
      <w:r>
        <w:rPr>
          <w:i/>
          <w:w w:val="110"/>
          <w:position w:val="-11"/>
          <w:sz w:val="20"/>
        </w:rPr>
        <w:t xml:space="preserve">λ </w:t>
      </w:r>
      <w:r>
        <w:rPr>
          <w:i/>
          <w:spacing w:val="47"/>
          <w:w w:val="110"/>
          <w:position w:val="-11"/>
          <w:sz w:val="20"/>
        </w:rPr>
        <w:t xml:space="preserve"> </w:t>
      </w:r>
      <w:r>
        <w:rPr>
          <w:rFonts w:ascii="Georgia" w:hAnsi="Georgia"/>
          <w:w w:val="110"/>
          <w:position w:val="-11"/>
          <w:sz w:val="20"/>
        </w:rPr>
        <w:t>=</w:t>
      </w:r>
      <w:r>
        <w:rPr>
          <w:rFonts w:ascii="Georgia" w:hAnsi="Georgia"/>
          <w:spacing w:val="7"/>
          <w:w w:val="110"/>
          <w:position w:val="-11"/>
          <w:sz w:val="20"/>
        </w:rPr>
        <w:t xml:space="preserve"> </w:t>
      </w:r>
      <w:r>
        <w:rPr>
          <w:rFonts w:ascii="Georgia" w:hAnsi="Georgia"/>
          <w:w w:val="105"/>
          <w:position w:val="-11"/>
          <w:sz w:val="20"/>
        </w:rPr>
        <w:t>0</w:t>
      </w:r>
      <w:r>
        <w:rPr>
          <w:i/>
          <w:w w:val="105"/>
          <w:position w:val="-11"/>
          <w:sz w:val="20"/>
        </w:rPr>
        <w:t>.</w:t>
      </w:r>
      <w:r>
        <w:rPr>
          <w:rFonts w:ascii="Georgia" w:hAnsi="Georgia"/>
          <w:w w:val="105"/>
          <w:position w:val="-11"/>
          <w:sz w:val="20"/>
        </w:rPr>
        <w:t>111</w:t>
      </w:r>
      <w:r>
        <w:rPr>
          <w:rFonts w:ascii="Georgia" w:hAnsi="Georgia"/>
          <w:w w:val="105"/>
          <w:position w:val="-11"/>
          <w:sz w:val="20"/>
        </w:rPr>
        <w:tab/>
      </w:r>
      <w:r>
        <w:rPr>
          <w:rFonts w:ascii="Georgia" w:hAnsi="Georgia"/>
          <w:w w:val="105"/>
          <w:sz w:val="20"/>
        </w:rPr>
        <w:t>0</w:t>
      </w:r>
      <w:r>
        <w:rPr>
          <w:i/>
          <w:w w:val="105"/>
          <w:sz w:val="20"/>
        </w:rPr>
        <w:t>.</w:t>
      </w:r>
      <w:r>
        <w:rPr>
          <w:rFonts w:ascii="Georgia" w:hAnsi="Georgia"/>
          <w:w w:val="105"/>
          <w:sz w:val="20"/>
        </w:rPr>
        <w:t>002</w:t>
      </w:r>
      <w:r>
        <w:rPr>
          <w:rFonts w:ascii="Georgia" w:hAnsi="Georgia"/>
          <w:w w:val="105"/>
          <w:sz w:val="20"/>
        </w:rPr>
        <w:tab/>
        <w:t>0</w:t>
      </w:r>
      <w:r>
        <w:rPr>
          <w:i/>
          <w:w w:val="105"/>
          <w:sz w:val="20"/>
        </w:rPr>
        <w:t>.</w:t>
      </w:r>
      <w:r>
        <w:rPr>
          <w:rFonts w:ascii="Georgia" w:hAnsi="Georgia"/>
          <w:w w:val="105"/>
          <w:sz w:val="20"/>
        </w:rPr>
        <w:t>058</w:t>
      </w:r>
      <w:r>
        <w:rPr>
          <w:i/>
          <w:w w:val="105"/>
          <w:sz w:val="20"/>
        </w:rPr>
        <w:t>i</w:t>
      </w:r>
      <w:r>
        <w:rPr>
          <w:i/>
          <w:spacing w:val="3"/>
          <w:w w:val="105"/>
          <w:sz w:val="20"/>
        </w:rPr>
        <w:t xml:space="preserve"> </w:t>
      </w:r>
      <w:r>
        <w:rPr>
          <w:i/>
          <w:w w:val="105"/>
          <w:position w:val="-11"/>
          <w:sz w:val="20"/>
        </w:rPr>
        <w:t>.</w:t>
      </w:r>
    </w:p>
    <w:p w:rsidR="00A325FF" w:rsidRDefault="00D10E8B">
      <w:pPr>
        <w:spacing w:line="230" w:lineRule="exact"/>
        <w:ind w:left="1815" w:right="2505"/>
        <w:jc w:val="center"/>
        <w:rPr>
          <w:i/>
          <w:sz w:val="20"/>
        </w:rPr>
      </w:pPr>
      <w:r>
        <w:rPr>
          <w:rFonts w:ascii="Georgia"/>
          <w:w w:val="95"/>
          <w:sz w:val="20"/>
        </w:rPr>
        <w:t>0</w:t>
      </w:r>
      <w:r>
        <w:rPr>
          <w:i/>
          <w:w w:val="95"/>
          <w:sz w:val="20"/>
        </w:rPr>
        <w:t>.</w:t>
      </w:r>
      <w:r>
        <w:rPr>
          <w:rFonts w:ascii="Georgia"/>
          <w:w w:val="95"/>
          <w:sz w:val="20"/>
        </w:rPr>
        <w:t>035 +</w:t>
      </w:r>
      <w:r>
        <w:rPr>
          <w:rFonts w:ascii="Georgia"/>
          <w:spacing w:val="-27"/>
          <w:w w:val="95"/>
          <w:sz w:val="20"/>
        </w:rPr>
        <w:t xml:space="preserve"> </w:t>
      </w:r>
      <w:r>
        <w:rPr>
          <w:rFonts w:ascii="Georgia"/>
          <w:w w:val="95"/>
          <w:sz w:val="20"/>
        </w:rPr>
        <w:t>0</w:t>
      </w:r>
      <w:r>
        <w:rPr>
          <w:i/>
          <w:w w:val="95"/>
          <w:sz w:val="20"/>
        </w:rPr>
        <w:t>.</w:t>
      </w:r>
      <w:r>
        <w:rPr>
          <w:rFonts w:ascii="Georgia"/>
          <w:w w:val="95"/>
          <w:sz w:val="20"/>
        </w:rPr>
        <w:t>036</w:t>
      </w:r>
      <w:r>
        <w:rPr>
          <w:i/>
          <w:w w:val="95"/>
          <w:sz w:val="20"/>
        </w:rPr>
        <w:t>i</w:t>
      </w:r>
    </w:p>
    <w:p w:rsidR="00A325FF" w:rsidRDefault="00D10E8B">
      <w:pPr>
        <w:spacing w:line="230" w:lineRule="exact"/>
        <w:ind w:left="1815" w:right="2505"/>
        <w:jc w:val="center"/>
        <w:rPr>
          <w:i/>
          <w:sz w:val="20"/>
        </w:rPr>
      </w:pPr>
      <w:r>
        <w:rPr>
          <w:rFonts w:ascii="Georgia"/>
          <w:w w:val="95"/>
          <w:sz w:val="20"/>
        </w:rPr>
        <w:t>0</w:t>
      </w:r>
      <w:r>
        <w:rPr>
          <w:i/>
          <w:w w:val="95"/>
          <w:sz w:val="20"/>
        </w:rPr>
        <w:t>.</w:t>
      </w:r>
      <w:r>
        <w:rPr>
          <w:rFonts w:ascii="Georgia"/>
          <w:w w:val="95"/>
          <w:sz w:val="20"/>
        </w:rPr>
        <w:t>006</w:t>
      </w:r>
      <w:r>
        <w:rPr>
          <w:rFonts w:ascii="Georgia"/>
          <w:spacing w:val="-23"/>
          <w:w w:val="95"/>
          <w:sz w:val="20"/>
        </w:rPr>
        <w:t xml:space="preserve"> </w:t>
      </w:r>
      <w:r>
        <w:rPr>
          <w:rFonts w:ascii="Georgia"/>
          <w:w w:val="95"/>
          <w:sz w:val="20"/>
        </w:rPr>
        <w:t>+</w:t>
      </w:r>
      <w:r>
        <w:rPr>
          <w:rFonts w:ascii="Georgia"/>
          <w:spacing w:val="-23"/>
          <w:w w:val="95"/>
          <w:sz w:val="20"/>
        </w:rPr>
        <w:t xml:space="preserve"> </w:t>
      </w:r>
      <w:r>
        <w:rPr>
          <w:rFonts w:ascii="Georgia"/>
          <w:w w:val="95"/>
          <w:sz w:val="20"/>
        </w:rPr>
        <w:t>0</w:t>
      </w:r>
      <w:r>
        <w:rPr>
          <w:i/>
          <w:w w:val="95"/>
          <w:sz w:val="20"/>
        </w:rPr>
        <w:t>.</w:t>
      </w:r>
      <w:r>
        <w:rPr>
          <w:rFonts w:ascii="Georgia"/>
          <w:w w:val="95"/>
          <w:sz w:val="20"/>
        </w:rPr>
        <w:t>007</w:t>
      </w:r>
      <w:r>
        <w:rPr>
          <w:i/>
          <w:w w:val="95"/>
          <w:sz w:val="20"/>
        </w:rPr>
        <w:t>i</w:t>
      </w:r>
    </w:p>
    <w:p w:rsidR="00A325FF" w:rsidRDefault="00A325FF">
      <w:pPr>
        <w:spacing w:line="230" w:lineRule="exact"/>
        <w:jc w:val="center"/>
        <w:rPr>
          <w:sz w:val="20"/>
        </w:rPr>
        <w:sectPr w:rsidR="00A325FF">
          <w:type w:val="continuous"/>
          <w:pgSz w:w="12240" w:h="15840"/>
          <w:pgMar w:top="940" w:right="580" w:bottom="280" w:left="940" w:header="708" w:footer="708" w:gutter="0"/>
          <w:cols w:num="3" w:space="708" w:equalWidth="0">
            <w:col w:w="3454" w:space="40"/>
            <w:col w:w="1335" w:space="39"/>
            <w:col w:w="5852"/>
          </w:cols>
        </w:sectPr>
      </w:pPr>
    </w:p>
    <w:p w:rsidR="00A325FF" w:rsidRDefault="00D10E8B">
      <w:pPr>
        <w:pStyle w:val="Brdtekst"/>
        <w:spacing w:line="12694" w:lineRule="exact"/>
        <w:ind w:left="140"/>
      </w:pPr>
      <w:r>
        <w:rPr>
          <w:w w:val="105"/>
        </w:rPr>
        <w:t xml:space="preserve">Interestingly enough, the second most probable eigenstate changes to the one that is close to </w:t>
      </w:r>
      <w:r>
        <w:rPr>
          <w:rFonts w:ascii="Georgia"/>
          <w:w w:val="105"/>
        </w:rPr>
        <w:t xml:space="preserve">00 </w:t>
      </w:r>
      <w:r>
        <w:rPr>
          <w:w w:val="105"/>
        </w:rPr>
        <w:t>. This might serve as</w:t>
      </w:r>
    </w:p>
    <w:p w:rsidR="00A325FF" w:rsidRDefault="00D10E8B">
      <w:pPr>
        <w:pStyle w:val="Brdtekst"/>
        <w:spacing w:line="12465" w:lineRule="exact"/>
        <w:ind w:left="140"/>
      </w:pPr>
      <w:r>
        <w:rPr>
          <w:w w:val="105"/>
        </w:rPr>
        <w:t>an indication of the presence of biases in the machine.</w:t>
      </w:r>
    </w:p>
    <w:p w:rsidR="00A325FF" w:rsidRDefault="00A325FF">
      <w:pPr>
        <w:spacing w:line="12465" w:lineRule="exact"/>
        <w:sectPr w:rsidR="00A325FF">
          <w:type w:val="continuous"/>
          <w:pgSz w:w="12240" w:h="15840"/>
          <w:pgMar w:top="940" w:right="580" w:bottom="280" w:left="940" w:header="708" w:footer="708" w:gutter="0"/>
          <w:cols w:space="708"/>
        </w:sectPr>
      </w:pPr>
    </w:p>
    <w:p w:rsidR="00A325FF" w:rsidRDefault="00A325FF">
      <w:pPr>
        <w:pStyle w:val="Brdtekst"/>
        <w:spacing w:before="8"/>
        <w:rPr>
          <w:sz w:val="13"/>
        </w:rPr>
      </w:pPr>
    </w:p>
    <w:p w:rsidR="00A325FF" w:rsidRDefault="00D10E8B">
      <w:pPr>
        <w:pStyle w:val="Listeafsnit"/>
        <w:numPr>
          <w:ilvl w:val="0"/>
          <w:numId w:val="9"/>
        </w:numPr>
        <w:tabs>
          <w:tab w:val="left" w:pos="3886"/>
          <w:tab w:val="left" w:pos="3888"/>
        </w:tabs>
        <w:spacing w:before="101"/>
        <w:ind w:left="3887" w:hanging="435"/>
        <w:jc w:val="left"/>
        <w:rPr>
          <w:b/>
          <w:sz w:val="18"/>
        </w:rPr>
      </w:pPr>
      <w:bookmarkStart w:id="270" w:name="D_Open_problems_and_path_forward"/>
      <w:bookmarkStart w:id="271" w:name="_bookmark208"/>
      <w:bookmarkEnd w:id="270"/>
      <w:bookmarkEnd w:id="271"/>
      <w:r>
        <w:rPr>
          <w:b/>
          <w:w w:val="115"/>
          <w:sz w:val="18"/>
        </w:rPr>
        <w:t>Open problems and path</w:t>
      </w:r>
      <w:r>
        <w:rPr>
          <w:b/>
          <w:spacing w:val="24"/>
          <w:w w:val="115"/>
          <w:sz w:val="18"/>
        </w:rPr>
        <w:t xml:space="preserve"> </w:t>
      </w:r>
      <w:r>
        <w:rPr>
          <w:b/>
          <w:w w:val="115"/>
          <w:sz w:val="18"/>
        </w:rPr>
        <w:t>forward</w:t>
      </w:r>
    </w:p>
    <w:p w:rsidR="00A325FF" w:rsidRDefault="00A325FF">
      <w:pPr>
        <w:pStyle w:val="Brdtekst"/>
        <w:rPr>
          <w:b/>
          <w:sz w:val="25"/>
        </w:rPr>
      </w:pPr>
    </w:p>
    <w:p w:rsidR="00A325FF" w:rsidRDefault="00D10E8B">
      <w:pPr>
        <w:pStyle w:val="Brdtekst"/>
        <w:ind w:left="116" w:right="415" w:firstLine="222"/>
        <w:jc w:val="both"/>
      </w:pPr>
      <w:r>
        <w:rPr>
          <w:w w:val="110"/>
        </w:rPr>
        <w:t>The application of the quantum tomography state reconstruction to simple states in the IBM QX revealed an important</w:t>
      </w:r>
      <w:r>
        <w:rPr>
          <w:spacing w:val="-6"/>
          <w:w w:val="110"/>
        </w:rPr>
        <w:t xml:space="preserve"> </w:t>
      </w:r>
      <w:r>
        <w:rPr>
          <w:w w:val="110"/>
        </w:rPr>
        <w:t>level</w:t>
      </w:r>
      <w:r>
        <w:rPr>
          <w:spacing w:val="-5"/>
          <w:w w:val="110"/>
        </w:rPr>
        <w:t xml:space="preserve"> </w:t>
      </w:r>
      <w:r>
        <w:rPr>
          <w:w w:val="110"/>
        </w:rPr>
        <w:t>of</w:t>
      </w:r>
      <w:r>
        <w:rPr>
          <w:spacing w:val="-6"/>
          <w:w w:val="110"/>
        </w:rPr>
        <w:t xml:space="preserve"> </w:t>
      </w:r>
      <w:r>
        <w:rPr>
          <w:w w:val="110"/>
        </w:rPr>
        <w:t>noise</w:t>
      </w:r>
      <w:r>
        <w:rPr>
          <w:spacing w:val="-5"/>
          <w:w w:val="110"/>
        </w:rPr>
        <w:t xml:space="preserve"> </w:t>
      </w:r>
      <w:r>
        <w:rPr>
          <w:w w:val="110"/>
        </w:rPr>
        <w:t>and</w:t>
      </w:r>
      <w:r>
        <w:rPr>
          <w:spacing w:val="-5"/>
          <w:w w:val="110"/>
        </w:rPr>
        <w:t xml:space="preserve"> </w:t>
      </w:r>
      <w:r>
        <w:rPr>
          <w:w w:val="110"/>
        </w:rPr>
        <w:t>decoherence</w:t>
      </w:r>
      <w:r>
        <w:rPr>
          <w:spacing w:val="-6"/>
          <w:w w:val="110"/>
        </w:rPr>
        <w:t xml:space="preserve"> </w:t>
      </w:r>
      <w:r>
        <w:rPr>
          <w:w w:val="110"/>
        </w:rPr>
        <w:t>present</w:t>
      </w:r>
      <w:r>
        <w:rPr>
          <w:spacing w:val="-5"/>
          <w:w w:val="110"/>
        </w:rPr>
        <w:t xml:space="preserve"> </w:t>
      </w:r>
      <w:r>
        <w:rPr>
          <w:w w:val="110"/>
        </w:rPr>
        <w:t>in</w:t>
      </w:r>
      <w:r>
        <w:rPr>
          <w:spacing w:val="-5"/>
          <w:w w:val="110"/>
        </w:rPr>
        <w:t xml:space="preserve"> </w:t>
      </w:r>
      <w:r>
        <w:rPr>
          <w:w w:val="110"/>
        </w:rPr>
        <w:t>the</w:t>
      </w:r>
      <w:r>
        <w:rPr>
          <w:spacing w:val="-6"/>
          <w:w w:val="110"/>
        </w:rPr>
        <w:t xml:space="preserve"> </w:t>
      </w:r>
      <w:r>
        <w:rPr>
          <w:w w:val="110"/>
        </w:rPr>
        <w:t>machine.</w:t>
      </w:r>
      <w:r>
        <w:rPr>
          <w:spacing w:val="11"/>
          <w:w w:val="110"/>
        </w:rPr>
        <w:t xml:space="preserve"> </w:t>
      </w:r>
      <w:r>
        <w:rPr>
          <w:w w:val="110"/>
        </w:rPr>
        <w:t>It</w:t>
      </w:r>
      <w:r>
        <w:rPr>
          <w:spacing w:val="-5"/>
          <w:w w:val="110"/>
        </w:rPr>
        <w:t xml:space="preserve"> </w:t>
      </w:r>
      <w:r>
        <w:rPr>
          <w:w w:val="110"/>
        </w:rPr>
        <w:t>would</w:t>
      </w:r>
      <w:r>
        <w:rPr>
          <w:spacing w:val="-5"/>
          <w:w w:val="110"/>
        </w:rPr>
        <w:t xml:space="preserve"> </w:t>
      </w:r>
      <w:r>
        <w:rPr>
          <w:spacing w:val="2"/>
          <w:w w:val="110"/>
        </w:rPr>
        <w:t>be</w:t>
      </w:r>
      <w:r>
        <w:rPr>
          <w:spacing w:val="-6"/>
          <w:w w:val="110"/>
        </w:rPr>
        <w:t xml:space="preserve"> </w:t>
      </w:r>
      <w:r>
        <w:rPr>
          <w:w w:val="110"/>
        </w:rPr>
        <w:t>interesting</w:t>
      </w:r>
      <w:r>
        <w:rPr>
          <w:spacing w:val="-5"/>
          <w:w w:val="110"/>
        </w:rPr>
        <w:t xml:space="preserve"> </w:t>
      </w:r>
      <w:r>
        <w:rPr>
          <w:w w:val="110"/>
        </w:rPr>
        <w:t>to</w:t>
      </w:r>
      <w:r>
        <w:rPr>
          <w:spacing w:val="-6"/>
          <w:w w:val="110"/>
        </w:rPr>
        <w:t xml:space="preserve"> </w:t>
      </w:r>
      <w:r>
        <w:rPr>
          <w:spacing w:val="-3"/>
          <w:w w:val="110"/>
        </w:rPr>
        <w:t>check</w:t>
      </w:r>
      <w:r>
        <w:rPr>
          <w:spacing w:val="-5"/>
          <w:w w:val="110"/>
        </w:rPr>
        <w:t xml:space="preserve"> </w:t>
      </w:r>
      <w:r>
        <w:rPr>
          <w:w w:val="110"/>
        </w:rPr>
        <w:t>if</w:t>
      </w:r>
      <w:r>
        <w:rPr>
          <w:spacing w:val="-5"/>
          <w:w w:val="110"/>
        </w:rPr>
        <w:t xml:space="preserve"> </w:t>
      </w:r>
      <w:r>
        <w:rPr>
          <w:w w:val="110"/>
        </w:rPr>
        <w:t>the</w:t>
      </w:r>
      <w:r>
        <w:rPr>
          <w:spacing w:val="-6"/>
          <w:w w:val="110"/>
        </w:rPr>
        <w:t xml:space="preserve"> </w:t>
      </w:r>
      <w:r>
        <w:rPr>
          <w:w w:val="110"/>
        </w:rPr>
        <w:t>states</w:t>
      </w:r>
      <w:r>
        <w:rPr>
          <w:spacing w:val="-5"/>
          <w:w w:val="110"/>
        </w:rPr>
        <w:t xml:space="preserve"> </w:t>
      </w:r>
      <w:r>
        <w:rPr>
          <w:w w:val="110"/>
        </w:rPr>
        <w:t>can</w:t>
      </w:r>
      <w:r>
        <w:rPr>
          <w:spacing w:val="-5"/>
          <w:w w:val="110"/>
        </w:rPr>
        <w:t xml:space="preserve"> </w:t>
      </w:r>
      <w:r>
        <w:rPr>
          <w:spacing w:val="2"/>
          <w:w w:val="110"/>
        </w:rPr>
        <w:t xml:space="preserve">be </w:t>
      </w:r>
      <w:r>
        <w:rPr>
          <w:w w:val="110"/>
        </w:rPr>
        <w:t xml:space="preserve">protected </w:t>
      </w:r>
      <w:r>
        <w:rPr>
          <w:spacing w:val="-3"/>
          <w:w w:val="110"/>
        </w:rPr>
        <w:t xml:space="preserve">by </w:t>
      </w:r>
      <w:r>
        <w:rPr>
          <w:w w:val="110"/>
        </w:rPr>
        <w:t>using the error correction schemes. On the theoretical side, a number of problems related to quantum tomography</w:t>
      </w:r>
      <w:r>
        <w:rPr>
          <w:spacing w:val="-25"/>
          <w:w w:val="110"/>
        </w:rPr>
        <w:t xml:space="preserve"> </w:t>
      </w:r>
      <w:r>
        <w:rPr>
          <w:w w:val="110"/>
        </w:rPr>
        <w:t>still</w:t>
      </w:r>
      <w:r>
        <w:rPr>
          <w:spacing w:val="-24"/>
          <w:w w:val="110"/>
        </w:rPr>
        <w:t xml:space="preserve"> </w:t>
      </w:r>
      <w:r>
        <w:rPr>
          <w:w w:val="110"/>
        </w:rPr>
        <w:t>remain</w:t>
      </w:r>
      <w:r>
        <w:rPr>
          <w:spacing w:val="-24"/>
          <w:w w:val="110"/>
        </w:rPr>
        <w:t xml:space="preserve"> </w:t>
      </w:r>
      <w:r>
        <w:rPr>
          <w:w w:val="110"/>
        </w:rPr>
        <w:t>open.</w:t>
      </w:r>
      <w:r>
        <w:rPr>
          <w:spacing w:val="-10"/>
          <w:w w:val="110"/>
        </w:rPr>
        <w:t xml:space="preserve"> </w:t>
      </w:r>
      <w:r>
        <w:rPr>
          <w:w w:val="110"/>
        </w:rPr>
        <w:t>Those</w:t>
      </w:r>
      <w:r>
        <w:rPr>
          <w:spacing w:val="-24"/>
          <w:w w:val="110"/>
        </w:rPr>
        <w:t xml:space="preserve"> </w:t>
      </w:r>
      <w:r>
        <w:rPr>
          <w:w w:val="110"/>
        </w:rPr>
        <w:t>include</w:t>
      </w:r>
      <w:r>
        <w:rPr>
          <w:spacing w:val="-24"/>
          <w:w w:val="110"/>
        </w:rPr>
        <w:t xml:space="preserve"> </w:t>
      </w:r>
      <w:r>
        <w:rPr>
          <w:w w:val="110"/>
        </w:rPr>
        <w:t>the</w:t>
      </w:r>
      <w:r>
        <w:rPr>
          <w:spacing w:val="-24"/>
          <w:w w:val="110"/>
        </w:rPr>
        <w:t xml:space="preserve"> </w:t>
      </w:r>
      <w:r>
        <w:rPr>
          <w:w w:val="110"/>
        </w:rPr>
        <w:t>existence</w:t>
      </w:r>
      <w:r>
        <w:rPr>
          <w:spacing w:val="-24"/>
          <w:w w:val="110"/>
        </w:rPr>
        <w:t xml:space="preserve"> </w:t>
      </w:r>
      <w:r>
        <w:rPr>
          <w:w w:val="110"/>
        </w:rPr>
        <w:t>of</w:t>
      </w:r>
      <w:r>
        <w:rPr>
          <w:spacing w:val="-24"/>
          <w:w w:val="110"/>
        </w:rPr>
        <w:t xml:space="preserve"> </w:t>
      </w:r>
      <w:r>
        <w:rPr>
          <w:w w:val="110"/>
        </w:rPr>
        <w:t>optimal</w:t>
      </w:r>
      <w:r>
        <w:rPr>
          <w:spacing w:val="-24"/>
          <w:w w:val="110"/>
        </w:rPr>
        <w:t xml:space="preserve"> </w:t>
      </w:r>
      <w:r>
        <w:rPr>
          <w:w w:val="110"/>
        </w:rPr>
        <w:t>estimators,</w:t>
      </w:r>
      <w:r>
        <w:rPr>
          <w:spacing w:val="-24"/>
          <w:w w:val="110"/>
        </w:rPr>
        <w:t xml:space="preserve"> </w:t>
      </w:r>
      <w:r>
        <w:rPr>
          <w:w w:val="110"/>
        </w:rPr>
        <w:t>best</w:t>
      </w:r>
      <w:r>
        <w:rPr>
          <w:spacing w:val="-24"/>
          <w:w w:val="110"/>
        </w:rPr>
        <w:t xml:space="preserve"> </w:t>
      </w:r>
      <w:r>
        <w:rPr>
          <w:w w:val="110"/>
        </w:rPr>
        <w:t>choice</w:t>
      </w:r>
      <w:r>
        <w:rPr>
          <w:spacing w:val="-24"/>
          <w:w w:val="110"/>
        </w:rPr>
        <w:t xml:space="preserve"> </w:t>
      </w:r>
      <w:r>
        <w:rPr>
          <w:w w:val="110"/>
        </w:rPr>
        <w:t>of</w:t>
      </w:r>
      <w:r>
        <w:rPr>
          <w:spacing w:val="-24"/>
          <w:w w:val="110"/>
        </w:rPr>
        <w:t xml:space="preserve"> </w:t>
      </w:r>
      <w:r>
        <w:rPr>
          <w:w w:val="110"/>
        </w:rPr>
        <w:t>measurement</w:t>
      </w:r>
      <w:r>
        <w:rPr>
          <w:spacing w:val="-24"/>
          <w:w w:val="110"/>
        </w:rPr>
        <w:t xml:space="preserve"> </w:t>
      </w:r>
      <w:r>
        <w:rPr>
          <w:w w:val="110"/>
        </w:rPr>
        <w:t xml:space="preserve">operators (e.g., through active learning), and better reconstruction algorithms, in particular those that efficiently exploit the structure of the state and reduce the number of required measurements from exponential </w:t>
      </w:r>
      <w:r>
        <w:rPr>
          <w:w w:val="110"/>
        </w:rPr>
        <w:t>(in the general case) to polynomial. Exploration of these research questions are left for future</w:t>
      </w:r>
      <w:r>
        <w:rPr>
          <w:spacing w:val="40"/>
          <w:w w:val="110"/>
        </w:rPr>
        <w:t xml:space="preserve"> </w:t>
      </w:r>
      <w:r>
        <w:rPr>
          <w:w w:val="110"/>
        </w:rPr>
        <w:t>work.</w:t>
      </w:r>
    </w:p>
    <w:p w:rsidR="00A325FF" w:rsidRDefault="00A325FF">
      <w:pPr>
        <w:pStyle w:val="Brdtekst"/>
        <w:rPr>
          <w:sz w:val="24"/>
        </w:rPr>
      </w:pPr>
    </w:p>
    <w:p w:rsidR="00A325FF" w:rsidRDefault="00D10E8B">
      <w:pPr>
        <w:pStyle w:val="Listeafsnit"/>
        <w:numPr>
          <w:ilvl w:val="0"/>
          <w:numId w:val="11"/>
        </w:numPr>
        <w:tabs>
          <w:tab w:val="left" w:pos="1389"/>
          <w:tab w:val="left" w:pos="1390"/>
        </w:tabs>
        <w:spacing w:before="166"/>
        <w:ind w:left="1389" w:hanging="672"/>
        <w:jc w:val="left"/>
        <w:rPr>
          <w:b/>
          <w:sz w:val="18"/>
        </w:rPr>
      </w:pPr>
      <w:bookmarkStart w:id="272" w:name="XXI_Tests_of_Quantum_Error_Correction_in"/>
      <w:bookmarkStart w:id="273" w:name="_bookmark209"/>
      <w:bookmarkEnd w:id="272"/>
      <w:bookmarkEnd w:id="273"/>
      <w:r>
        <w:rPr>
          <w:b/>
          <w:w w:val="120"/>
          <w:sz w:val="18"/>
        </w:rPr>
        <w:t>TESTS</w:t>
      </w:r>
      <w:r>
        <w:rPr>
          <w:b/>
          <w:spacing w:val="16"/>
          <w:w w:val="120"/>
          <w:sz w:val="18"/>
        </w:rPr>
        <w:t xml:space="preserve"> </w:t>
      </w:r>
      <w:r>
        <w:rPr>
          <w:b/>
          <w:w w:val="120"/>
          <w:sz w:val="18"/>
        </w:rPr>
        <w:t>OF</w:t>
      </w:r>
      <w:r>
        <w:rPr>
          <w:b/>
          <w:spacing w:val="17"/>
          <w:w w:val="120"/>
          <w:sz w:val="18"/>
        </w:rPr>
        <w:t xml:space="preserve"> </w:t>
      </w:r>
      <w:r>
        <w:rPr>
          <w:b/>
          <w:w w:val="120"/>
          <w:sz w:val="18"/>
        </w:rPr>
        <w:t>QUANTUM</w:t>
      </w:r>
      <w:r>
        <w:rPr>
          <w:b/>
          <w:spacing w:val="17"/>
          <w:w w:val="120"/>
          <w:sz w:val="18"/>
        </w:rPr>
        <w:t xml:space="preserve"> </w:t>
      </w:r>
      <w:r>
        <w:rPr>
          <w:b/>
          <w:w w:val="120"/>
          <w:sz w:val="18"/>
        </w:rPr>
        <w:t>ERROR</w:t>
      </w:r>
      <w:r>
        <w:rPr>
          <w:b/>
          <w:spacing w:val="16"/>
          <w:w w:val="120"/>
          <w:sz w:val="18"/>
        </w:rPr>
        <w:t xml:space="preserve"> </w:t>
      </w:r>
      <w:r>
        <w:rPr>
          <w:b/>
          <w:w w:val="120"/>
          <w:sz w:val="18"/>
        </w:rPr>
        <w:t>CORRECTION</w:t>
      </w:r>
      <w:r>
        <w:rPr>
          <w:b/>
          <w:spacing w:val="17"/>
          <w:w w:val="120"/>
          <w:sz w:val="18"/>
        </w:rPr>
        <w:t xml:space="preserve"> </w:t>
      </w:r>
      <w:r>
        <w:rPr>
          <w:b/>
          <w:w w:val="120"/>
          <w:sz w:val="18"/>
        </w:rPr>
        <w:t>IN</w:t>
      </w:r>
      <w:r>
        <w:rPr>
          <w:b/>
          <w:spacing w:val="17"/>
          <w:w w:val="120"/>
          <w:sz w:val="18"/>
        </w:rPr>
        <w:t xml:space="preserve"> </w:t>
      </w:r>
      <w:r>
        <w:rPr>
          <w:b/>
          <w:w w:val="120"/>
          <w:sz w:val="18"/>
        </w:rPr>
        <w:t>QUANTUM</w:t>
      </w:r>
      <w:r>
        <w:rPr>
          <w:b/>
          <w:spacing w:val="16"/>
          <w:w w:val="120"/>
          <w:sz w:val="18"/>
        </w:rPr>
        <w:t xml:space="preserve"> </w:t>
      </w:r>
      <w:r>
        <w:rPr>
          <w:b/>
          <w:w w:val="120"/>
          <w:sz w:val="18"/>
        </w:rPr>
        <w:t>FINITE</w:t>
      </w:r>
      <w:r>
        <w:rPr>
          <w:b/>
          <w:spacing w:val="17"/>
          <w:w w:val="120"/>
          <w:sz w:val="18"/>
        </w:rPr>
        <w:t xml:space="preserve"> </w:t>
      </w:r>
      <w:r>
        <w:rPr>
          <w:b/>
          <w:spacing w:val="-6"/>
          <w:w w:val="120"/>
          <w:sz w:val="18"/>
        </w:rPr>
        <w:t>AUTOMATA</w:t>
      </w:r>
    </w:p>
    <w:p w:rsidR="00A325FF" w:rsidRDefault="00A325FF">
      <w:pPr>
        <w:pStyle w:val="Brdtekst"/>
        <w:spacing w:before="10"/>
        <w:rPr>
          <w:b/>
          <w:sz w:val="24"/>
        </w:rPr>
      </w:pPr>
    </w:p>
    <w:p w:rsidR="00A325FF" w:rsidRDefault="00D10E8B">
      <w:pPr>
        <w:pStyle w:val="Brdtekst"/>
        <w:spacing w:before="1"/>
        <w:ind w:left="116" w:right="414" w:firstLine="222"/>
        <w:jc w:val="both"/>
      </w:pPr>
      <w:r>
        <w:rPr>
          <w:w w:val="110"/>
        </w:rPr>
        <w:t xml:space="preserve">In this section, </w:t>
      </w:r>
      <w:r>
        <w:rPr>
          <w:spacing w:val="-3"/>
          <w:w w:val="110"/>
        </w:rPr>
        <w:t xml:space="preserve">we </w:t>
      </w:r>
      <w:r>
        <w:rPr>
          <w:w w:val="110"/>
        </w:rPr>
        <w:t>use simplest quantum finite automata simulation to study whether quant</w:t>
      </w:r>
      <w:r>
        <w:rPr>
          <w:w w:val="110"/>
        </w:rPr>
        <w:t>um error correction (QEC)</w:t>
      </w:r>
      <w:r>
        <w:rPr>
          <w:spacing w:val="-19"/>
          <w:w w:val="110"/>
        </w:rPr>
        <w:t xml:space="preserve"> </w:t>
      </w:r>
      <w:r>
        <w:rPr>
          <w:w w:val="110"/>
        </w:rPr>
        <w:t>can</w:t>
      </w:r>
      <w:r>
        <w:rPr>
          <w:spacing w:val="-19"/>
          <w:w w:val="110"/>
        </w:rPr>
        <w:t xml:space="preserve"> </w:t>
      </w:r>
      <w:r>
        <w:rPr>
          <w:spacing w:val="-3"/>
          <w:w w:val="110"/>
        </w:rPr>
        <w:t>improve</w:t>
      </w:r>
      <w:r>
        <w:rPr>
          <w:spacing w:val="-19"/>
          <w:w w:val="110"/>
        </w:rPr>
        <w:t xml:space="preserve"> </w:t>
      </w:r>
      <w:r>
        <w:rPr>
          <w:w w:val="110"/>
        </w:rPr>
        <w:t>computation</w:t>
      </w:r>
      <w:r>
        <w:rPr>
          <w:spacing w:val="-19"/>
          <w:w w:val="110"/>
        </w:rPr>
        <w:t xml:space="preserve"> </w:t>
      </w:r>
      <w:r>
        <w:rPr>
          <w:spacing w:val="-3"/>
          <w:w w:val="110"/>
        </w:rPr>
        <w:t>accuracy.</w:t>
      </w:r>
      <w:r>
        <w:rPr>
          <w:spacing w:val="-5"/>
          <w:w w:val="110"/>
        </w:rPr>
        <w:t xml:space="preserve"> </w:t>
      </w:r>
      <w:r>
        <w:rPr>
          <w:w w:val="110"/>
        </w:rPr>
        <w:t>The</w:t>
      </w:r>
      <w:r>
        <w:rPr>
          <w:spacing w:val="-18"/>
          <w:w w:val="110"/>
        </w:rPr>
        <w:t xml:space="preserve"> </w:t>
      </w:r>
      <w:r>
        <w:rPr>
          <w:w w:val="110"/>
        </w:rPr>
        <w:t>answer</w:t>
      </w:r>
      <w:r>
        <w:rPr>
          <w:spacing w:val="-19"/>
          <w:w w:val="110"/>
        </w:rPr>
        <w:t xml:space="preserve"> </w:t>
      </w:r>
      <w:r>
        <w:rPr>
          <w:w w:val="110"/>
        </w:rPr>
        <w:t>to</w:t>
      </w:r>
      <w:r>
        <w:rPr>
          <w:spacing w:val="-19"/>
          <w:w w:val="110"/>
        </w:rPr>
        <w:t xml:space="preserve"> </w:t>
      </w:r>
      <w:r>
        <w:rPr>
          <w:w w:val="110"/>
        </w:rPr>
        <w:t>this</w:t>
      </w:r>
      <w:r>
        <w:rPr>
          <w:spacing w:val="-19"/>
          <w:w w:val="110"/>
        </w:rPr>
        <w:t xml:space="preserve"> </w:t>
      </w:r>
      <w:r>
        <w:rPr>
          <w:w w:val="110"/>
        </w:rPr>
        <w:t>question</w:t>
      </w:r>
      <w:r>
        <w:rPr>
          <w:spacing w:val="-19"/>
          <w:w w:val="110"/>
        </w:rPr>
        <w:t xml:space="preserve"> </w:t>
      </w:r>
      <w:r>
        <w:rPr>
          <w:w w:val="110"/>
        </w:rPr>
        <w:t>for</w:t>
      </w:r>
      <w:r>
        <w:rPr>
          <w:spacing w:val="-18"/>
          <w:w w:val="110"/>
        </w:rPr>
        <w:t xml:space="preserve"> </w:t>
      </w:r>
      <w:r>
        <w:rPr>
          <w:w w:val="110"/>
        </w:rPr>
        <w:t>IBM’s</w:t>
      </w:r>
      <w:r>
        <w:rPr>
          <w:spacing w:val="-19"/>
          <w:w w:val="110"/>
        </w:rPr>
        <w:t xml:space="preserve"> </w:t>
      </w:r>
      <w:r>
        <w:rPr>
          <w:w w:val="110"/>
        </w:rPr>
        <w:t>5-qubit</w:t>
      </w:r>
      <w:r>
        <w:rPr>
          <w:spacing w:val="-19"/>
          <w:w w:val="110"/>
        </w:rPr>
        <w:t xml:space="preserve"> </w:t>
      </w:r>
      <w:r>
        <w:rPr>
          <w:w w:val="110"/>
        </w:rPr>
        <w:t>chip</w:t>
      </w:r>
      <w:r>
        <w:rPr>
          <w:spacing w:val="-19"/>
          <w:w w:val="110"/>
        </w:rPr>
        <w:t xml:space="preserve"> </w:t>
      </w:r>
      <w:r>
        <w:rPr>
          <w:w w:val="110"/>
        </w:rPr>
        <w:t>is</w:t>
      </w:r>
      <w:r>
        <w:rPr>
          <w:spacing w:val="-19"/>
          <w:w w:val="110"/>
        </w:rPr>
        <w:t xml:space="preserve"> </w:t>
      </w:r>
      <w:r>
        <w:rPr>
          <w:w w:val="110"/>
        </w:rPr>
        <w:t>“No".</w:t>
      </w:r>
      <w:r>
        <w:rPr>
          <w:spacing w:val="-5"/>
          <w:w w:val="110"/>
        </w:rPr>
        <w:t xml:space="preserve"> </w:t>
      </w:r>
      <w:r>
        <w:rPr>
          <w:w w:val="110"/>
        </w:rPr>
        <w:t>Although</w:t>
      </w:r>
      <w:r>
        <w:rPr>
          <w:spacing w:val="-18"/>
          <w:w w:val="110"/>
        </w:rPr>
        <w:t xml:space="preserve"> </w:t>
      </w:r>
      <w:r>
        <w:rPr>
          <w:w w:val="110"/>
        </w:rPr>
        <w:t>some error</w:t>
      </w:r>
      <w:r>
        <w:rPr>
          <w:spacing w:val="-12"/>
          <w:w w:val="110"/>
        </w:rPr>
        <w:t xml:space="preserve"> </w:t>
      </w:r>
      <w:r>
        <w:rPr>
          <w:w w:val="110"/>
        </w:rPr>
        <w:t>correction</w:t>
      </w:r>
      <w:r>
        <w:rPr>
          <w:spacing w:val="-11"/>
          <w:w w:val="110"/>
        </w:rPr>
        <w:t xml:space="preserve"> </w:t>
      </w:r>
      <w:r>
        <w:rPr>
          <w:w w:val="110"/>
        </w:rPr>
        <w:t>effects</w:t>
      </w:r>
      <w:r>
        <w:rPr>
          <w:spacing w:val="-11"/>
          <w:w w:val="110"/>
        </w:rPr>
        <w:t xml:space="preserve"> </w:t>
      </w:r>
      <w:r>
        <w:rPr>
          <w:w w:val="110"/>
        </w:rPr>
        <w:t>are</w:t>
      </w:r>
      <w:r>
        <w:rPr>
          <w:spacing w:val="-11"/>
          <w:w w:val="110"/>
        </w:rPr>
        <w:t xml:space="preserve"> </w:t>
      </w:r>
      <w:r>
        <w:rPr>
          <w:w w:val="110"/>
        </w:rPr>
        <w:t>observed,</w:t>
      </w:r>
      <w:r>
        <w:rPr>
          <w:spacing w:val="-11"/>
          <w:w w:val="110"/>
        </w:rPr>
        <w:t xml:space="preserve"> </w:t>
      </w:r>
      <w:r>
        <w:rPr>
          <w:w w:val="110"/>
        </w:rPr>
        <w:t>improvements</w:t>
      </w:r>
      <w:r>
        <w:rPr>
          <w:spacing w:val="-11"/>
          <w:w w:val="110"/>
        </w:rPr>
        <w:t xml:space="preserve"> </w:t>
      </w:r>
      <w:r>
        <w:rPr>
          <w:w w:val="110"/>
        </w:rPr>
        <w:t>are</w:t>
      </w:r>
      <w:r>
        <w:rPr>
          <w:spacing w:val="-11"/>
          <w:w w:val="110"/>
        </w:rPr>
        <w:t xml:space="preserve"> </w:t>
      </w:r>
      <w:r>
        <w:rPr>
          <w:w w:val="110"/>
        </w:rPr>
        <w:t>not</w:t>
      </w:r>
      <w:r>
        <w:rPr>
          <w:spacing w:val="-11"/>
          <w:w w:val="110"/>
        </w:rPr>
        <w:t xml:space="preserve"> </w:t>
      </w:r>
      <w:r>
        <w:rPr>
          <w:w w:val="110"/>
        </w:rPr>
        <w:t>exponential</w:t>
      </w:r>
      <w:r>
        <w:rPr>
          <w:spacing w:val="-11"/>
          <w:w w:val="110"/>
        </w:rPr>
        <w:t xml:space="preserve"> </w:t>
      </w:r>
      <w:r>
        <w:rPr>
          <w:w w:val="110"/>
        </w:rPr>
        <w:t>and</w:t>
      </w:r>
      <w:r>
        <w:rPr>
          <w:spacing w:val="-11"/>
          <w:w w:val="110"/>
        </w:rPr>
        <w:t xml:space="preserve"> </w:t>
      </w:r>
      <w:r>
        <w:rPr>
          <w:w w:val="110"/>
        </w:rPr>
        <w:t>get</w:t>
      </w:r>
      <w:r>
        <w:rPr>
          <w:spacing w:val="-11"/>
          <w:w w:val="110"/>
        </w:rPr>
        <w:t xml:space="preserve"> </w:t>
      </w:r>
      <w:r>
        <w:rPr>
          <w:w w:val="110"/>
        </w:rPr>
        <w:t>completely</w:t>
      </w:r>
      <w:r>
        <w:rPr>
          <w:spacing w:val="-11"/>
          <w:w w:val="110"/>
        </w:rPr>
        <w:t xml:space="preserve"> </w:t>
      </w:r>
      <w:r>
        <w:rPr>
          <w:w w:val="110"/>
        </w:rPr>
        <w:t>spoiled</w:t>
      </w:r>
      <w:r>
        <w:rPr>
          <w:spacing w:val="-11"/>
          <w:w w:val="110"/>
        </w:rPr>
        <w:t xml:space="preserve"> </w:t>
      </w:r>
      <w:r>
        <w:rPr>
          <w:spacing w:val="-3"/>
          <w:w w:val="110"/>
        </w:rPr>
        <w:t>by</w:t>
      </w:r>
      <w:r>
        <w:rPr>
          <w:spacing w:val="-11"/>
          <w:w w:val="110"/>
        </w:rPr>
        <w:t xml:space="preserve"> </w:t>
      </w:r>
      <w:r>
        <w:rPr>
          <w:w w:val="110"/>
        </w:rPr>
        <w:t>errors</w:t>
      </w:r>
      <w:r>
        <w:rPr>
          <w:spacing w:val="-11"/>
          <w:w w:val="110"/>
        </w:rPr>
        <w:t xml:space="preserve"> </w:t>
      </w:r>
      <w:r>
        <w:rPr>
          <w:w w:val="110"/>
        </w:rPr>
        <w:t xml:space="preserve">induced </w:t>
      </w:r>
      <w:r>
        <w:rPr>
          <w:spacing w:val="-3"/>
          <w:w w:val="110"/>
        </w:rPr>
        <w:t>by</w:t>
      </w:r>
      <w:r>
        <w:rPr>
          <w:spacing w:val="9"/>
          <w:w w:val="110"/>
        </w:rPr>
        <w:t xml:space="preserve"> </w:t>
      </w:r>
      <w:r>
        <w:rPr>
          <w:w w:val="110"/>
        </w:rPr>
        <w:t>extra</w:t>
      </w:r>
      <w:r>
        <w:rPr>
          <w:spacing w:val="10"/>
          <w:w w:val="110"/>
        </w:rPr>
        <w:t xml:space="preserve"> </w:t>
      </w:r>
      <w:r>
        <w:rPr>
          <w:w w:val="110"/>
        </w:rPr>
        <w:t>gates</w:t>
      </w:r>
      <w:r>
        <w:rPr>
          <w:spacing w:val="9"/>
          <w:w w:val="110"/>
        </w:rPr>
        <w:t xml:space="preserve"> </w:t>
      </w:r>
      <w:r>
        <w:rPr>
          <w:w w:val="110"/>
        </w:rPr>
        <w:t>and</w:t>
      </w:r>
      <w:r>
        <w:rPr>
          <w:spacing w:val="10"/>
          <w:w w:val="110"/>
        </w:rPr>
        <w:t xml:space="preserve"> </w:t>
      </w:r>
      <w:r>
        <w:rPr>
          <w:w w:val="110"/>
        </w:rPr>
        <w:t>qubits</w:t>
      </w:r>
      <w:r>
        <w:rPr>
          <w:spacing w:val="9"/>
          <w:w w:val="110"/>
        </w:rPr>
        <w:t xml:space="preserve"> </w:t>
      </w:r>
      <w:r>
        <w:rPr>
          <w:w w:val="110"/>
        </w:rPr>
        <w:t>needed</w:t>
      </w:r>
      <w:r>
        <w:rPr>
          <w:spacing w:val="10"/>
          <w:w w:val="110"/>
        </w:rPr>
        <w:t xml:space="preserve"> </w:t>
      </w:r>
      <w:r>
        <w:rPr>
          <w:w w:val="110"/>
        </w:rPr>
        <w:t>for</w:t>
      </w:r>
      <w:r>
        <w:rPr>
          <w:spacing w:val="10"/>
          <w:w w:val="110"/>
        </w:rPr>
        <w:t xml:space="preserve"> </w:t>
      </w:r>
      <w:r>
        <w:rPr>
          <w:w w:val="110"/>
        </w:rPr>
        <w:t>the</w:t>
      </w:r>
      <w:r>
        <w:rPr>
          <w:spacing w:val="9"/>
          <w:w w:val="110"/>
        </w:rPr>
        <w:t xml:space="preserve"> </w:t>
      </w:r>
      <w:r>
        <w:rPr>
          <w:w w:val="110"/>
        </w:rPr>
        <w:t>error</w:t>
      </w:r>
      <w:r>
        <w:rPr>
          <w:spacing w:val="10"/>
          <w:w w:val="110"/>
        </w:rPr>
        <w:t xml:space="preserve"> </w:t>
      </w:r>
      <w:r>
        <w:rPr>
          <w:w w:val="110"/>
        </w:rPr>
        <w:t>correction</w:t>
      </w:r>
      <w:r>
        <w:rPr>
          <w:spacing w:val="9"/>
          <w:w w:val="110"/>
        </w:rPr>
        <w:t xml:space="preserve"> </w:t>
      </w:r>
      <w:r>
        <w:rPr>
          <w:w w:val="110"/>
        </w:rPr>
        <w:t>protocols.</w:t>
      </w:r>
    </w:p>
    <w:p w:rsidR="00A325FF" w:rsidRDefault="00A325FF">
      <w:pPr>
        <w:pStyle w:val="Brdtekst"/>
        <w:rPr>
          <w:sz w:val="24"/>
        </w:rPr>
      </w:pPr>
    </w:p>
    <w:p w:rsidR="00A325FF" w:rsidRDefault="00D10E8B">
      <w:pPr>
        <w:pStyle w:val="Listeafsnit"/>
        <w:numPr>
          <w:ilvl w:val="1"/>
          <w:numId w:val="11"/>
        </w:numPr>
        <w:tabs>
          <w:tab w:val="left" w:pos="3791"/>
          <w:tab w:val="left" w:pos="3792"/>
        </w:tabs>
        <w:spacing w:before="168"/>
        <w:ind w:left="3791"/>
        <w:jc w:val="left"/>
        <w:rPr>
          <w:b/>
          <w:sz w:val="18"/>
        </w:rPr>
      </w:pPr>
      <w:bookmarkStart w:id="274" w:name="A_Problem_definition_and_background"/>
      <w:bookmarkStart w:id="275" w:name="_bookmark210"/>
      <w:bookmarkEnd w:id="274"/>
      <w:bookmarkEnd w:id="275"/>
      <w:r>
        <w:rPr>
          <w:b/>
          <w:w w:val="120"/>
          <w:sz w:val="18"/>
        </w:rPr>
        <w:t>Problem definition and</w:t>
      </w:r>
      <w:r>
        <w:rPr>
          <w:b/>
          <w:spacing w:val="44"/>
          <w:w w:val="120"/>
          <w:sz w:val="18"/>
        </w:rPr>
        <w:t xml:space="preserve"> </w:t>
      </w:r>
      <w:r>
        <w:rPr>
          <w:b/>
          <w:w w:val="120"/>
          <w:sz w:val="18"/>
        </w:rPr>
        <w:t>background</w:t>
      </w:r>
    </w:p>
    <w:p w:rsidR="00A325FF" w:rsidRDefault="00A325FF">
      <w:pPr>
        <w:pStyle w:val="Brdtekst"/>
        <w:spacing w:before="11"/>
        <w:rPr>
          <w:b/>
          <w:sz w:val="24"/>
        </w:rPr>
      </w:pPr>
    </w:p>
    <w:p w:rsidR="00A325FF" w:rsidRDefault="00D10E8B">
      <w:pPr>
        <w:pStyle w:val="Brdtekst"/>
        <w:ind w:left="140" w:right="391" w:firstLine="199"/>
        <w:jc w:val="both"/>
      </w:pPr>
      <w:r>
        <w:rPr>
          <w:w w:val="105"/>
        </w:rPr>
        <w:t xml:space="preserve">It is commonly believed or stated that quantum algorithms are protected </w:t>
      </w:r>
      <w:r>
        <w:rPr>
          <w:spacing w:val="-3"/>
          <w:w w:val="105"/>
        </w:rPr>
        <w:t xml:space="preserve">by </w:t>
      </w:r>
      <w:r>
        <w:rPr>
          <w:w w:val="105"/>
        </w:rPr>
        <w:t xml:space="preserve">quantum error correction (QEC)  protocols. </w:t>
      </w:r>
      <w:r>
        <w:rPr>
          <w:spacing w:val="-9"/>
          <w:w w:val="105"/>
        </w:rPr>
        <w:t xml:space="preserve">We </w:t>
      </w:r>
      <w:r>
        <w:rPr>
          <w:w w:val="105"/>
        </w:rPr>
        <w:t>refer the reader to a survey and introduction on QEC [</w:t>
      </w:r>
      <w:hyperlink w:anchor="_bookmark253" w:history="1">
        <w:r>
          <w:rPr>
            <w:w w:val="105"/>
          </w:rPr>
          <w:t>33</w:t>
        </w:r>
      </w:hyperlink>
      <w:r>
        <w:rPr>
          <w:w w:val="105"/>
        </w:rPr>
        <w:t xml:space="preserve">], while at the same time offering an alternative point of view that </w:t>
      </w:r>
      <w:r>
        <w:rPr>
          <w:spacing w:val="-3"/>
          <w:w w:val="105"/>
        </w:rPr>
        <w:t xml:space="preserve">we </w:t>
      </w:r>
      <w:r>
        <w:rPr>
          <w:w w:val="105"/>
        </w:rPr>
        <w:t>support with a few experiments on the IBM chip. The idea of QEC is to entangle the qubit with se</w:t>
      </w:r>
      <w:r>
        <w:rPr>
          <w:w w:val="105"/>
        </w:rPr>
        <w:t>veral</w:t>
      </w:r>
      <w:r>
        <w:rPr>
          <w:spacing w:val="15"/>
          <w:w w:val="105"/>
        </w:rPr>
        <w:t xml:space="preserve"> </w:t>
      </w:r>
      <w:r>
        <w:rPr>
          <w:w w:val="105"/>
        </w:rPr>
        <w:t>other</w:t>
      </w:r>
      <w:r>
        <w:rPr>
          <w:spacing w:val="15"/>
          <w:w w:val="105"/>
        </w:rPr>
        <w:t xml:space="preserve"> </w:t>
      </w:r>
      <w:r>
        <w:rPr>
          <w:w w:val="105"/>
        </w:rPr>
        <w:t>ones</w:t>
      </w:r>
      <w:r>
        <w:rPr>
          <w:spacing w:val="15"/>
          <w:w w:val="105"/>
        </w:rPr>
        <w:t xml:space="preserve"> </w:t>
      </w:r>
      <w:r>
        <w:rPr>
          <w:w w:val="105"/>
        </w:rPr>
        <w:t>and</w:t>
      </w:r>
      <w:r>
        <w:rPr>
          <w:spacing w:val="16"/>
          <w:w w:val="105"/>
        </w:rPr>
        <w:t xml:space="preserve"> </w:t>
      </w:r>
      <w:r>
        <w:rPr>
          <w:w w:val="105"/>
        </w:rPr>
        <w:t>thus</w:t>
      </w:r>
      <w:r>
        <w:rPr>
          <w:spacing w:val="15"/>
          <w:w w:val="105"/>
        </w:rPr>
        <w:t xml:space="preserve"> </w:t>
      </w:r>
      <w:r>
        <w:rPr>
          <w:w w:val="105"/>
        </w:rPr>
        <w:t>encode</w:t>
      </w:r>
      <w:r>
        <w:rPr>
          <w:spacing w:val="15"/>
          <w:w w:val="105"/>
        </w:rPr>
        <w:t xml:space="preserve"> </w:t>
      </w:r>
      <w:r>
        <w:rPr>
          <w:w w:val="105"/>
        </w:rPr>
        <w:t>a</w:t>
      </w:r>
      <w:r>
        <w:rPr>
          <w:spacing w:val="16"/>
          <w:w w:val="105"/>
        </w:rPr>
        <w:t xml:space="preserve"> </w:t>
      </w:r>
      <w:r>
        <w:rPr>
          <w:w w:val="105"/>
        </w:rPr>
        <w:t>quantum</w:t>
      </w:r>
      <w:r>
        <w:rPr>
          <w:spacing w:val="15"/>
          <w:w w:val="105"/>
        </w:rPr>
        <w:t xml:space="preserve"> </w:t>
      </w:r>
      <w:r>
        <w:rPr>
          <w:w w:val="105"/>
        </w:rPr>
        <w:t>superposition</w:t>
      </w:r>
      <w:r>
        <w:rPr>
          <w:spacing w:val="15"/>
          <w:w w:val="105"/>
        </w:rPr>
        <w:t xml:space="preserve"> </w:t>
      </w:r>
      <w:r>
        <w:rPr>
          <w:w w:val="105"/>
        </w:rPr>
        <w:t>state</w:t>
      </w:r>
    </w:p>
    <w:p w:rsidR="00A325FF" w:rsidRDefault="00D10E8B">
      <w:pPr>
        <w:pStyle w:val="Brdtekst"/>
        <w:tabs>
          <w:tab w:val="left" w:pos="9947"/>
        </w:tabs>
        <w:spacing w:before="136"/>
        <w:ind w:left="4219"/>
      </w:pPr>
      <w:r>
        <w:rPr>
          <w:rFonts w:ascii="Lucida Sans Unicode" w:hAnsi="Lucida Sans Unicode"/>
          <w:spacing w:val="2"/>
          <w:w w:val="105"/>
        </w:rPr>
        <w:t>|</w:t>
      </w:r>
      <w:r>
        <w:rPr>
          <w:i/>
          <w:spacing w:val="2"/>
          <w:w w:val="105"/>
        </w:rPr>
        <w:t>ψ</w:t>
      </w:r>
      <w:r>
        <w:rPr>
          <w:rFonts w:ascii="Lucida Sans Unicode" w:hAnsi="Lucida Sans Unicode"/>
          <w:spacing w:val="2"/>
          <w:w w:val="105"/>
        </w:rPr>
        <w:t xml:space="preserve">) </w:t>
      </w:r>
      <w:r>
        <w:rPr>
          <w:rFonts w:ascii="Georgia" w:hAnsi="Georgia"/>
          <w:w w:val="105"/>
        </w:rPr>
        <w:t xml:space="preserve">= </w:t>
      </w:r>
      <w:r>
        <w:rPr>
          <w:i/>
          <w:w w:val="105"/>
        </w:rPr>
        <w:t>C</w:t>
      </w:r>
      <w:r>
        <w:rPr>
          <w:w w:val="105"/>
          <w:vertAlign w:val="subscript"/>
        </w:rPr>
        <w:t>0</w:t>
      </w:r>
      <w:r>
        <w:rPr>
          <w:rFonts w:ascii="Lucida Sans Unicode" w:hAnsi="Lucida Sans Unicode"/>
          <w:w w:val="105"/>
        </w:rPr>
        <w:t>|</w:t>
      </w:r>
      <w:r>
        <w:rPr>
          <w:rFonts w:ascii="Georgia" w:hAnsi="Georgia"/>
          <w:w w:val="105"/>
        </w:rPr>
        <w:t>0</w:t>
      </w:r>
      <w:r>
        <w:rPr>
          <w:rFonts w:ascii="Lucida Sans Unicode" w:hAnsi="Lucida Sans Unicode"/>
          <w:w w:val="105"/>
        </w:rPr>
        <w:t>)</w:t>
      </w:r>
      <w:r>
        <w:rPr>
          <w:rFonts w:ascii="Lucida Sans Unicode" w:hAnsi="Lucida Sans Unicode"/>
          <w:spacing w:val="-29"/>
          <w:w w:val="105"/>
        </w:rPr>
        <w:t xml:space="preserve"> </w:t>
      </w:r>
      <w:r>
        <w:rPr>
          <w:rFonts w:ascii="Georgia" w:hAnsi="Georgia"/>
          <w:w w:val="105"/>
        </w:rPr>
        <w:t>+</w:t>
      </w:r>
      <w:r>
        <w:rPr>
          <w:rFonts w:ascii="Georgia" w:hAnsi="Georgia"/>
          <w:spacing w:val="-6"/>
          <w:w w:val="105"/>
        </w:rPr>
        <w:t xml:space="preserve"> </w:t>
      </w:r>
      <w:r>
        <w:rPr>
          <w:i/>
          <w:w w:val="105"/>
        </w:rPr>
        <w:t>C</w:t>
      </w:r>
      <w:r>
        <w:rPr>
          <w:w w:val="105"/>
          <w:vertAlign w:val="subscript"/>
        </w:rPr>
        <w:t>1</w:t>
      </w:r>
      <w:r>
        <w:rPr>
          <w:rFonts w:ascii="Lucida Sans Unicode" w:hAnsi="Lucida Sans Unicode"/>
          <w:w w:val="105"/>
        </w:rPr>
        <w:t>|</w:t>
      </w:r>
      <w:r>
        <w:rPr>
          <w:rFonts w:ascii="Georgia" w:hAnsi="Georgia"/>
          <w:w w:val="105"/>
        </w:rPr>
        <w:t>1</w:t>
      </w:r>
      <w:r>
        <w:rPr>
          <w:rFonts w:ascii="Lucida Sans Unicode" w:hAnsi="Lucida Sans Unicode"/>
          <w:w w:val="105"/>
        </w:rPr>
        <w:t>)</w:t>
      </w:r>
      <w:r>
        <w:rPr>
          <w:i/>
          <w:w w:val="105"/>
        </w:rPr>
        <w:t>,</w:t>
      </w:r>
      <w:r>
        <w:rPr>
          <w:i/>
          <w:w w:val="105"/>
        </w:rPr>
        <w:tab/>
      </w:r>
      <w:r>
        <w:rPr>
          <w:w w:val="105"/>
        </w:rPr>
        <w:t>(94)</w:t>
      </w:r>
    </w:p>
    <w:p w:rsidR="00A325FF" w:rsidRDefault="00A325FF">
      <w:pPr>
        <w:sectPr w:rsidR="00A325FF">
          <w:pgSz w:w="12240" w:h="15840"/>
          <w:pgMar w:top="800" w:right="580" w:bottom="280" w:left="940" w:header="536" w:footer="0" w:gutter="0"/>
          <w:cols w:space="708"/>
        </w:sectPr>
      </w:pPr>
    </w:p>
    <w:p w:rsidR="00A325FF" w:rsidRDefault="00D10E8B">
      <w:pPr>
        <w:pStyle w:val="Brdtekst"/>
        <w:spacing w:before="127"/>
        <w:ind w:left="140"/>
      </w:pPr>
      <w:r>
        <w:rPr>
          <w:w w:val="110"/>
        </w:rPr>
        <w:t>using an entangled state, such as</w:t>
      </w:r>
    </w:p>
    <w:p w:rsidR="00A325FF" w:rsidRDefault="00D10E8B">
      <w:pPr>
        <w:pStyle w:val="Brdtekst"/>
        <w:spacing w:before="10"/>
        <w:rPr>
          <w:sz w:val="41"/>
        </w:rPr>
      </w:pPr>
      <w:r>
        <w:br w:type="column"/>
      </w:r>
    </w:p>
    <w:p w:rsidR="00A325FF" w:rsidRDefault="00D10E8B">
      <w:pPr>
        <w:tabs>
          <w:tab w:val="left" w:pos="6179"/>
        </w:tabs>
        <w:ind w:left="140"/>
        <w:rPr>
          <w:sz w:val="20"/>
        </w:rPr>
      </w:pPr>
      <w:bookmarkStart w:id="276" w:name="_bookmark211"/>
      <w:bookmarkEnd w:id="276"/>
      <w:r>
        <w:rPr>
          <w:rFonts w:ascii="Lucida Sans Unicode" w:hAnsi="Lucida Sans Unicode"/>
          <w:spacing w:val="2"/>
          <w:w w:val="110"/>
          <w:sz w:val="20"/>
        </w:rPr>
        <w:t>|</w:t>
      </w:r>
      <w:r>
        <w:rPr>
          <w:i/>
          <w:spacing w:val="2"/>
          <w:w w:val="110"/>
          <w:sz w:val="20"/>
        </w:rPr>
        <w:t>ψ</w:t>
      </w:r>
      <w:r>
        <w:rPr>
          <w:rFonts w:ascii="Lucida Sans Unicode" w:hAnsi="Lucida Sans Unicode"/>
          <w:spacing w:val="2"/>
          <w:w w:val="110"/>
          <w:sz w:val="20"/>
        </w:rPr>
        <w:t xml:space="preserve">) </w:t>
      </w:r>
      <w:r>
        <w:rPr>
          <w:rFonts w:ascii="Georgia" w:hAnsi="Georgia"/>
          <w:w w:val="110"/>
          <w:sz w:val="20"/>
        </w:rPr>
        <w:t xml:space="preserve">= </w:t>
      </w:r>
      <w:r>
        <w:rPr>
          <w:i/>
          <w:w w:val="110"/>
          <w:sz w:val="20"/>
        </w:rPr>
        <w:t>C</w:t>
      </w:r>
      <w:r>
        <w:rPr>
          <w:w w:val="110"/>
          <w:sz w:val="20"/>
          <w:vertAlign w:val="subscript"/>
        </w:rPr>
        <w:t>0</w:t>
      </w:r>
      <w:r>
        <w:rPr>
          <w:rFonts w:ascii="Lucida Sans Unicode" w:hAnsi="Lucida Sans Unicode"/>
          <w:w w:val="110"/>
          <w:sz w:val="20"/>
        </w:rPr>
        <w:t>|</w:t>
      </w:r>
      <w:r>
        <w:rPr>
          <w:rFonts w:ascii="Georgia" w:hAnsi="Georgia"/>
          <w:w w:val="110"/>
          <w:sz w:val="20"/>
        </w:rPr>
        <w:t>0</w:t>
      </w:r>
      <w:r>
        <w:rPr>
          <w:rFonts w:ascii="Lucida Sans Unicode" w:hAnsi="Lucida Sans Unicode"/>
          <w:w w:val="110"/>
          <w:sz w:val="20"/>
        </w:rPr>
        <w:t>)</w:t>
      </w:r>
      <w:r>
        <w:rPr>
          <w:rFonts w:ascii="Lucida Sans Unicode" w:hAnsi="Lucida Sans Unicode"/>
          <w:w w:val="110"/>
          <w:position w:val="8"/>
          <w:sz w:val="14"/>
        </w:rPr>
        <w:t>⊗</w:t>
      </w:r>
      <w:r>
        <w:rPr>
          <w:i/>
          <w:w w:val="110"/>
          <w:position w:val="8"/>
          <w:sz w:val="14"/>
        </w:rPr>
        <w:t>n</w:t>
      </w:r>
      <w:r>
        <w:rPr>
          <w:rFonts w:ascii="Arial" w:hAnsi="Arial"/>
          <w:i/>
          <w:w w:val="110"/>
          <w:position w:val="6"/>
          <w:sz w:val="10"/>
        </w:rPr>
        <w:t xml:space="preserve">q  </w:t>
      </w:r>
      <w:r>
        <w:rPr>
          <w:rFonts w:ascii="Georgia" w:hAnsi="Georgia"/>
          <w:w w:val="110"/>
          <w:sz w:val="20"/>
        </w:rPr>
        <w:t>+</w:t>
      </w:r>
      <w:r>
        <w:rPr>
          <w:rFonts w:ascii="Georgia" w:hAnsi="Georgia"/>
          <w:spacing w:val="-24"/>
          <w:w w:val="110"/>
          <w:sz w:val="20"/>
        </w:rPr>
        <w:t xml:space="preserve"> </w:t>
      </w:r>
      <w:r>
        <w:rPr>
          <w:i/>
          <w:w w:val="110"/>
          <w:sz w:val="20"/>
        </w:rPr>
        <w:t>C</w:t>
      </w:r>
      <w:r>
        <w:rPr>
          <w:w w:val="110"/>
          <w:sz w:val="20"/>
          <w:vertAlign w:val="subscript"/>
        </w:rPr>
        <w:t>1</w:t>
      </w:r>
      <w:r>
        <w:rPr>
          <w:rFonts w:ascii="Lucida Sans Unicode" w:hAnsi="Lucida Sans Unicode"/>
          <w:w w:val="110"/>
          <w:sz w:val="20"/>
        </w:rPr>
        <w:t>|</w:t>
      </w:r>
      <w:r>
        <w:rPr>
          <w:rFonts w:ascii="Georgia" w:hAnsi="Georgia"/>
          <w:w w:val="110"/>
          <w:sz w:val="20"/>
        </w:rPr>
        <w:t>1</w:t>
      </w:r>
      <w:r>
        <w:rPr>
          <w:rFonts w:ascii="Lucida Sans Unicode" w:hAnsi="Lucida Sans Unicode"/>
          <w:w w:val="110"/>
          <w:sz w:val="20"/>
        </w:rPr>
        <w:t>)</w:t>
      </w:r>
      <w:r>
        <w:rPr>
          <w:rFonts w:ascii="Lucida Sans Unicode" w:hAnsi="Lucida Sans Unicode"/>
          <w:w w:val="110"/>
          <w:position w:val="8"/>
          <w:sz w:val="14"/>
        </w:rPr>
        <w:t>⊗</w:t>
      </w:r>
      <w:r>
        <w:rPr>
          <w:i/>
          <w:w w:val="110"/>
          <w:position w:val="8"/>
          <w:sz w:val="14"/>
        </w:rPr>
        <w:t>n</w:t>
      </w:r>
      <w:r>
        <w:rPr>
          <w:rFonts w:ascii="Arial" w:hAnsi="Arial"/>
          <w:i/>
          <w:w w:val="110"/>
          <w:position w:val="6"/>
          <w:sz w:val="10"/>
        </w:rPr>
        <w:t>q</w:t>
      </w:r>
      <w:r>
        <w:rPr>
          <w:rFonts w:ascii="Arial" w:hAnsi="Arial"/>
          <w:i/>
          <w:spacing w:val="-8"/>
          <w:w w:val="110"/>
          <w:position w:val="6"/>
          <w:sz w:val="10"/>
        </w:rPr>
        <w:t xml:space="preserve"> </w:t>
      </w:r>
      <w:r>
        <w:rPr>
          <w:i/>
          <w:w w:val="110"/>
          <w:sz w:val="20"/>
        </w:rPr>
        <w:t>,</w:t>
      </w:r>
      <w:r>
        <w:rPr>
          <w:i/>
          <w:w w:val="110"/>
          <w:sz w:val="20"/>
        </w:rPr>
        <w:tab/>
      </w:r>
      <w:r>
        <w:rPr>
          <w:w w:val="110"/>
          <w:sz w:val="20"/>
        </w:rPr>
        <w:t>(95)</w:t>
      </w:r>
    </w:p>
    <w:p w:rsidR="00A325FF" w:rsidRDefault="00A325FF">
      <w:pPr>
        <w:rPr>
          <w:sz w:val="20"/>
        </w:rPr>
        <w:sectPr w:rsidR="00A325FF">
          <w:type w:val="continuous"/>
          <w:pgSz w:w="12240" w:h="15840"/>
          <w:pgMar w:top="940" w:right="580" w:bottom="280" w:left="940" w:header="708" w:footer="708" w:gutter="0"/>
          <w:cols w:num="2" w:space="708" w:equalWidth="0">
            <w:col w:w="3051" w:space="716"/>
            <w:col w:w="6953"/>
          </w:cols>
        </w:sectPr>
      </w:pPr>
    </w:p>
    <w:p w:rsidR="00A325FF" w:rsidRDefault="00D10E8B">
      <w:pPr>
        <w:pStyle w:val="Brdtekst"/>
        <w:spacing w:before="127" w:line="230" w:lineRule="exact"/>
        <w:ind w:left="132"/>
        <w:jc w:val="both"/>
      </w:pPr>
      <w:r>
        <w:rPr>
          <w:w w:val="105"/>
        </w:rPr>
        <w:t xml:space="preserve">where </w:t>
      </w:r>
      <w:r>
        <w:rPr>
          <w:i/>
          <w:w w:val="105"/>
        </w:rPr>
        <w:t>n</w:t>
      </w:r>
      <w:r>
        <w:rPr>
          <w:i/>
          <w:w w:val="105"/>
          <w:vertAlign w:val="subscript"/>
        </w:rPr>
        <w:t>q</w:t>
      </w:r>
      <w:r>
        <w:rPr>
          <w:i/>
          <w:w w:val="105"/>
        </w:rPr>
        <w:t xml:space="preserve"> </w:t>
      </w:r>
      <w:r>
        <w:rPr>
          <w:w w:val="105"/>
        </w:rPr>
        <w:t>is the number of qubits representing a single qubit in calculations.</w:t>
      </w:r>
    </w:p>
    <w:p w:rsidR="00A325FF" w:rsidRDefault="00D10E8B">
      <w:pPr>
        <w:pStyle w:val="Brdtekst"/>
        <w:ind w:left="140" w:right="406" w:firstLine="199"/>
        <w:jc w:val="both"/>
      </w:pPr>
      <w:r>
        <w:rPr>
          <w:w w:val="110"/>
        </w:rPr>
        <w:t xml:space="preserve">The assumption is that small probability errors will likely lead to </w:t>
      </w:r>
      <w:r>
        <w:rPr>
          <w:spacing w:val="-3"/>
          <w:w w:val="110"/>
        </w:rPr>
        <w:t xml:space="preserve">unwanted </w:t>
      </w:r>
      <w:r>
        <w:rPr>
          <w:w w:val="110"/>
        </w:rPr>
        <w:t xml:space="preserve">flips of only one qubit (in case when </w:t>
      </w:r>
      <w:r>
        <w:rPr>
          <w:i/>
          <w:w w:val="110"/>
        </w:rPr>
        <w:t>n</w:t>
      </w:r>
      <w:r>
        <w:rPr>
          <w:i/>
          <w:w w:val="110"/>
          <w:vertAlign w:val="subscript"/>
        </w:rPr>
        <w:t>q</w:t>
      </w:r>
      <w:r>
        <w:rPr>
          <w:i/>
          <w:spacing w:val="-2"/>
          <w:w w:val="110"/>
        </w:rPr>
        <w:t xml:space="preserve"> </w:t>
      </w:r>
      <w:r>
        <w:rPr>
          <w:i/>
          <w:w w:val="110"/>
        </w:rPr>
        <w:t>&gt;</w:t>
      </w:r>
      <w:r>
        <w:rPr>
          <w:i/>
          <w:spacing w:val="-14"/>
          <w:w w:val="110"/>
        </w:rPr>
        <w:t xml:space="preserve"> </w:t>
      </w:r>
      <w:r>
        <w:rPr>
          <w:rFonts w:ascii="Georgia"/>
          <w:w w:val="110"/>
        </w:rPr>
        <w:t>3</w:t>
      </w:r>
      <w:r>
        <w:rPr>
          <w:rFonts w:ascii="Georgia"/>
          <w:spacing w:val="-2"/>
          <w:w w:val="110"/>
        </w:rPr>
        <w:t xml:space="preserve"> </w:t>
      </w:r>
      <w:r>
        <w:rPr>
          <w:w w:val="110"/>
        </w:rPr>
        <w:t>this</w:t>
      </w:r>
      <w:r>
        <w:rPr>
          <w:spacing w:val="-5"/>
          <w:w w:val="110"/>
        </w:rPr>
        <w:t xml:space="preserve"> </w:t>
      </w:r>
      <w:r>
        <w:rPr>
          <w:w w:val="110"/>
        </w:rPr>
        <w:t>number</w:t>
      </w:r>
      <w:r>
        <w:rPr>
          <w:spacing w:val="-5"/>
          <w:w w:val="110"/>
        </w:rPr>
        <w:t xml:space="preserve"> </w:t>
      </w:r>
      <w:r>
        <w:rPr>
          <w:w w:val="110"/>
        </w:rPr>
        <w:t>can</w:t>
      </w:r>
      <w:r>
        <w:rPr>
          <w:spacing w:val="-5"/>
          <w:w w:val="110"/>
        </w:rPr>
        <w:t xml:space="preserve"> </w:t>
      </w:r>
      <w:r>
        <w:rPr>
          <w:spacing w:val="2"/>
          <w:w w:val="110"/>
        </w:rPr>
        <w:t>be</w:t>
      </w:r>
      <w:r>
        <w:rPr>
          <w:spacing w:val="-5"/>
          <w:w w:val="110"/>
        </w:rPr>
        <w:t xml:space="preserve"> </w:t>
      </w:r>
      <w:r>
        <w:rPr>
          <w:w w:val="110"/>
        </w:rPr>
        <w:t>bigger</w:t>
      </w:r>
      <w:r>
        <w:rPr>
          <w:spacing w:val="-5"/>
          <w:w w:val="110"/>
        </w:rPr>
        <w:t xml:space="preserve"> </w:t>
      </w:r>
      <w:r>
        <w:rPr>
          <w:w w:val="110"/>
        </w:rPr>
        <w:t>but</w:t>
      </w:r>
      <w:r>
        <w:rPr>
          <w:spacing w:val="-5"/>
          <w:w w:val="110"/>
        </w:rPr>
        <w:t xml:space="preserve"> </w:t>
      </w:r>
      <w:r>
        <w:rPr>
          <w:spacing w:val="-3"/>
          <w:w w:val="110"/>
        </w:rPr>
        <w:t>we</w:t>
      </w:r>
      <w:r>
        <w:rPr>
          <w:spacing w:val="-5"/>
          <w:w w:val="110"/>
        </w:rPr>
        <w:t xml:space="preserve"> </w:t>
      </w:r>
      <w:r>
        <w:rPr>
          <w:w w:val="110"/>
        </w:rPr>
        <w:t>will</w:t>
      </w:r>
      <w:r>
        <w:rPr>
          <w:spacing w:val="-5"/>
          <w:w w:val="110"/>
        </w:rPr>
        <w:t xml:space="preserve"> </w:t>
      </w:r>
      <w:r>
        <w:rPr>
          <w:w w:val="110"/>
        </w:rPr>
        <w:t>not</w:t>
      </w:r>
      <w:r>
        <w:rPr>
          <w:spacing w:val="-5"/>
          <w:w w:val="110"/>
        </w:rPr>
        <w:t xml:space="preserve"> </w:t>
      </w:r>
      <w:r>
        <w:rPr>
          <w:w w:val="110"/>
        </w:rPr>
        <w:t>consider</w:t>
      </w:r>
      <w:r>
        <w:rPr>
          <w:spacing w:val="-5"/>
          <w:w w:val="110"/>
        </w:rPr>
        <w:t xml:space="preserve"> </w:t>
      </w:r>
      <w:r>
        <w:rPr>
          <w:w w:val="110"/>
        </w:rPr>
        <w:t>more</w:t>
      </w:r>
      <w:r>
        <w:rPr>
          <w:spacing w:val="-5"/>
          <w:w w:val="110"/>
        </w:rPr>
        <w:t xml:space="preserve"> </w:t>
      </w:r>
      <w:r>
        <w:rPr>
          <w:w w:val="110"/>
        </w:rPr>
        <w:t>complex</w:t>
      </w:r>
      <w:r>
        <w:rPr>
          <w:spacing w:val="-4"/>
          <w:w w:val="110"/>
        </w:rPr>
        <w:t xml:space="preserve"> </w:t>
      </w:r>
      <w:r>
        <w:rPr>
          <w:w w:val="110"/>
        </w:rPr>
        <w:t>situations</w:t>
      </w:r>
      <w:r>
        <w:rPr>
          <w:spacing w:val="-5"/>
          <w:w w:val="110"/>
        </w:rPr>
        <w:t xml:space="preserve"> </w:t>
      </w:r>
      <w:r>
        <w:rPr>
          <w:w w:val="110"/>
        </w:rPr>
        <w:t>here).</w:t>
      </w:r>
      <w:r>
        <w:rPr>
          <w:spacing w:val="11"/>
          <w:w w:val="110"/>
        </w:rPr>
        <w:t xml:space="preserve"> </w:t>
      </w:r>
      <w:r>
        <w:rPr>
          <w:w w:val="110"/>
        </w:rPr>
        <w:t>Such</w:t>
      </w:r>
      <w:r>
        <w:rPr>
          <w:spacing w:val="-5"/>
          <w:w w:val="110"/>
        </w:rPr>
        <w:t xml:space="preserve"> </w:t>
      </w:r>
      <w:r>
        <w:rPr>
          <w:w w:val="110"/>
        </w:rPr>
        <w:t>errors</w:t>
      </w:r>
      <w:r>
        <w:rPr>
          <w:spacing w:val="-4"/>
          <w:w w:val="110"/>
        </w:rPr>
        <w:t xml:space="preserve"> </w:t>
      </w:r>
      <w:r>
        <w:rPr>
          <w:w w:val="110"/>
        </w:rPr>
        <w:t>produce</w:t>
      </w:r>
      <w:r>
        <w:rPr>
          <w:spacing w:val="-5"/>
          <w:w w:val="110"/>
        </w:rPr>
        <w:t xml:space="preserve"> </w:t>
      </w:r>
      <w:r>
        <w:rPr>
          <w:w w:val="110"/>
        </w:rPr>
        <w:t xml:space="preserve">states that are essentially different from those described </w:t>
      </w:r>
      <w:r>
        <w:rPr>
          <w:spacing w:val="-3"/>
          <w:w w:val="110"/>
        </w:rPr>
        <w:t xml:space="preserve">by </w:t>
      </w:r>
      <w:r>
        <w:rPr>
          <w:w w:val="110"/>
        </w:rPr>
        <w:t xml:space="preserve">Equation </w:t>
      </w:r>
      <w:hyperlink w:anchor="_bookmark211" w:history="1">
        <w:r>
          <w:rPr>
            <w:w w:val="110"/>
          </w:rPr>
          <w:t>(95).</w:t>
        </w:r>
      </w:hyperlink>
      <w:r>
        <w:rPr>
          <w:w w:val="110"/>
        </w:rPr>
        <w:t xml:space="preserve"> Measurements can then </w:t>
      </w:r>
      <w:r>
        <w:rPr>
          <w:spacing w:val="2"/>
          <w:w w:val="110"/>
        </w:rPr>
        <w:t xml:space="preserve">be </w:t>
      </w:r>
      <w:r>
        <w:rPr>
          <w:w w:val="110"/>
        </w:rPr>
        <w:t>used to fix a single qubit error using, e.g., through a majority voting strategy. Mo</w:t>
      </w:r>
      <w:r>
        <w:rPr>
          <w:w w:val="110"/>
        </w:rPr>
        <w:t xml:space="preserve">re complex errors are assumed to </w:t>
      </w:r>
      <w:r>
        <w:rPr>
          <w:spacing w:val="2"/>
          <w:w w:val="110"/>
        </w:rPr>
        <w:t xml:space="preserve">be </w:t>
      </w:r>
      <w:r>
        <w:rPr>
          <w:w w:val="110"/>
        </w:rPr>
        <w:t xml:space="preserve">exponentially suppressed, which can </w:t>
      </w:r>
      <w:r>
        <w:rPr>
          <w:spacing w:val="2"/>
          <w:w w:val="110"/>
        </w:rPr>
        <w:t xml:space="preserve">be </w:t>
      </w:r>
      <w:r>
        <w:rPr>
          <w:w w:val="110"/>
        </w:rPr>
        <w:t>justified if qubits experience independent decoherence</w:t>
      </w:r>
      <w:r>
        <w:rPr>
          <w:spacing w:val="46"/>
          <w:w w:val="110"/>
        </w:rPr>
        <w:t xml:space="preserve"> </w:t>
      </w:r>
      <w:r>
        <w:rPr>
          <w:w w:val="110"/>
        </w:rPr>
        <w:t>sources.</w:t>
      </w:r>
    </w:p>
    <w:p w:rsidR="00A325FF" w:rsidRDefault="00D10E8B">
      <w:pPr>
        <w:pStyle w:val="Brdtekst"/>
        <w:spacing w:line="232" w:lineRule="auto"/>
        <w:ind w:left="140" w:right="390" w:firstLine="199"/>
        <w:jc w:val="both"/>
      </w:pPr>
      <w:r>
        <w:rPr>
          <w:w w:val="110"/>
        </w:rPr>
        <w:t>The</w:t>
      </w:r>
      <w:r>
        <w:rPr>
          <w:spacing w:val="-7"/>
          <w:w w:val="110"/>
        </w:rPr>
        <w:t xml:space="preserve"> </w:t>
      </w:r>
      <w:r>
        <w:rPr>
          <w:w w:val="110"/>
        </w:rPr>
        <w:t>idea</w:t>
      </w:r>
      <w:r>
        <w:rPr>
          <w:spacing w:val="-6"/>
          <w:w w:val="110"/>
        </w:rPr>
        <w:t xml:space="preserve"> </w:t>
      </w:r>
      <w:r>
        <w:rPr>
          <w:w w:val="110"/>
        </w:rPr>
        <w:t>of</w:t>
      </w:r>
      <w:r>
        <w:rPr>
          <w:spacing w:val="-6"/>
          <w:w w:val="110"/>
        </w:rPr>
        <w:t xml:space="preserve"> </w:t>
      </w:r>
      <w:r>
        <w:rPr>
          <w:w w:val="110"/>
        </w:rPr>
        <w:t>such</w:t>
      </w:r>
      <w:r>
        <w:rPr>
          <w:spacing w:val="-6"/>
          <w:w w:val="110"/>
        </w:rPr>
        <w:t xml:space="preserve"> </w:t>
      </w:r>
      <w:r>
        <w:rPr>
          <w:w w:val="110"/>
        </w:rPr>
        <w:t>QEC</w:t>
      </w:r>
      <w:r>
        <w:rPr>
          <w:spacing w:val="-7"/>
          <w:w w:val="110"/>
        </w:rPr>
        <w:t xml:space="preserve"> </w:t>
      </w:r>
      <w:r>
        <w:rPr>
          <w:w w:val="110"/>
        </w:rPr>
        <w:t>would</w:t>
      </w:r>
      <w:r>
        <w:rPr>
          <w:spacing w:val="-6"/>
          <w:w w:val="110"/>
        </w:rPr>
        <w:t xml:space="preserve"> </w:t>
      </w:r>
      <w:r>
        <w:rPr>
          <w:w w:val="110"/>
        </w:rPr>
        <w:t>probably</w:t>
      </w:r>
      <w:r>
        <w:rPr>
          <w:spacing w:val="-6"/>
          <w:w w:val="110"/>
        </w:rPr>
        <w:t xml:space="preserve"> </w:t>
      </w:r>
      <w:r>
        <w:rPr>
          <w:w w:val="110"/>
        </w:rPr>
        <w:t>work</w:t>
      </w:r>
      <w:r>
        <w:rPr>
          <w:spacing w:val="-6"/>
          <w:w w:val="110"/>
        </w:rPr>
        <w:t xml:space="preserve"> </w:t>
      </w:r>
      <w:r>
        <w:rPr>
          <w:w w:val="110"/>
        </w:rPr>
        <w:t>in</w:t>
      </w:r>
      <w:r>
        <w:rPr>
          <w:spacing w:val="-6"/>
          <w:w w:val="110"/>
        </w:rPr>
        <w:t xml:space="preserve"> </w:t>
      </w:r>
      <w:r>
        <w:rPr>
          <w:w w:val="110"/>
        </w:rPr>
        <w:t>quantum</w:t>
      </w:r>
      <w:r>
        <w:rPr>
          <w:spacing w:val="-7"/>
          <w:w w:val="110"/>
        </w:rPr>
        <w:t xml:space="preserve"> </w:t>
      </w:r>
      <w:r>
        <w:rPr>
          <w:w w:val="110"/>
        </w:rPr>
        <w:t>cryptography,</w:t>
      </w:r>
      <w:r>
        <w:rPr>
          <w:spacing w:val="-6"/>
          <w:w w:val="110"/>
        </w:rPr>
        <w:t xml:space="preserve"> </w:t>
      </w:r>
      <w:r>
        <w:rPr>
          <w:w w:val="110"/>
        </w:rPr>
        <w:t>where</w:t>
      </w:r>
      <w:r>
        <w:rPr>
          <w:spacing w:val="-6"/>
          <w:w w:val="110"/>
        </w:rPr>
        <w:t xml:space="preserve"> </w:t>
      </w:r>
      <w:r>
        <w:rPr>
          <w:w w:val="110"/>
        </w:rPr>
        <w:t>just</w:t>
      </w:r>
      <w:r>
        <w:rPr>
          <w:spacing w:val="-6"/>
          <w:w w:val="110"/>
        </w:rPr>
        <w:t xml:space="preserve"> </w:t>
      </w:r>
      <w:r>
        <w:rPr>
          <w:w w:val="110"/>
        </w:rPr>
        <w:t>transmission</w:t>
      </w:r>
      <w:r>
        <w:rPr>
          <w:spacing w:val="-7"/>
          <w:w w:val="110"/>
        </w:rPr>
        <w:t xml:space="preserve"> </w:t>
      </w:r>
      <w:r>
        <w:rPr>
          <w:w w:val="110"/>
        </w:rPr>
        <w:t>of</w:t>
      </w:r>
      <w:r>
        <w:rPr>
          <w:spacing w:val="-6"/>
          <w:w w:val="110"/>
        </w:rPr>
        <w:t xml:space="preserve"> </w:t>
      </w:r>
      <w:r>
        <w:rPr>
          <w:w w:val="110"/>
        </w:rPr>
        <w:t>a</w:t>
      </w:r>
      <w:r>
        <w:rPr>
          <w:spacing w:val="-6"/>
          <w:w w:val="110"/>
        </w:rPr>
        <w:t xml:space="preserve"> </w:t>
      </w:r>
      <w:r>
        <w:rPr>
          <w:w w:val="110"/>
        </w:rPr>
        <w:t>quantum</w:t>
      </w:r>
      <w:r>
        <w:rPr>
          <w:spacing w:val="-6"/>
          <w:w w:val="110"/>
        </w:rPr>
        <w:t xml:space="preserve"> </w:t>
      </w:r>
      <w:r>
        <w:rPr>
          <w:w w:val="110"/>
        </w:rPr>
        <w:t>state matters.</w:t>
      </w:r>
      <w:r>
        <w:rPr>
          <w:spacing w:val="9"/>
          <w:w w:val="110"/>
        </w:rPr>
        <w:t xml:space="preserve"> </w:t>
      </w:r>
      <w:r>
        <w:rPr>
          <w:spacing w:val="-3"/>
          <w:w w:val="110"/>
        </w:rPr>
        <w:t>However,</w:t>
      </w:r>
      <w:r>
        <w:rPr>
          <w:spacing w:val="-6"/>
          <w:w w:val="110"/>
        </w:rPr>
        <w:t xml:space="preserve"> </w:t>
      </w:r>
      <w:r>
        <w:rPr>
          <w:spacing w:val="-3"/>
          <w:w w:val="110"/>
        </w:rPr>
        <w:t>we</w:t>
      </w:r>
      <w:r>
        <w:rPr>
          <w:spacing w:val="-6"/>
          <w:w w:val="110"/>
        </w:rPr>
        <w:t xml:space="preserve"> </w:t>
      </w:r>
      <w:r>
        <w:rPr>
          <w:w w:val="110"/>
        </w:rPr>
        <w:t>question</w:t>
      </w:r>
      <w:r>
        <w:rPr>
          <w:spacing w:val="-6"/>
          <w:w w:val="110"/>
        </w:rPr>
        <w:t xml:space="preserve"> </w:t>
      </w:r>
      <w:r>
        <w:rPr>
          <w:w w:val="110"/>
        </w:rPr>
        <w:t>whether</w:t>
      </w:r>
      <w:r>
        <w:rPr>
          <w:spacing w:val="-7"/>
          <w:w w:val="110"/>
        </w:rPr>
        <w:t xml:space="preserve"> </w:t>
      </w:r>
      <w:r>
        <w:rPr>
          <w:w w:val="110"/>
        </w:rPr>
        <w:t>QEC</w:t>
      </w:r>
      <w:r>
        <w:rPr>
          <w:spacing w:val="-6"/>
          <w:w w:val="110"/>
        </w:rPr>
        <w:t xml:space="preserve"> </w:t>
      </w:r>
      <w:r>
        <w:rPr>
          <w:w w:val="110"/>
        </w:rPr>
        <w:t>can</w:t>
      </w:r>
      <w:r>
        <w:rPr>
          <w:spacing w:val="-6"/>
          <w:w w:val="110"/>
        </w:rPr>
        <w:t xml:space="preserve"> </w:t>
      </w:r>
      <w:r>
        <w:rPr>
          <w:w w:val="110"/>
        </w:rPr>
        <w:t>work</w:t>
      </w:r>
      <w:r>
        <w:rPr>
          <w:spacing w:val="-7"/>
          <w:w w:val="110"/>
        </w:rPr>
        <w:t xml:space="preserve"> </w:t>
      </w:r>
      <w:r>
        <w:rPr>
          <w:w w:val="110"/>
        </w:rPr>
        <w:t>to</w:t>
      </w:r>
      <w:r>
        <w:rPr>
          <w:spacing w:val="-6"/>
          <w:w w:val="110"/>
        </w:rPr>
        <w:t xml:space="preserve"> </w:t>
      </w:r>
      <w:r>
        <w:rPr>
          <w:w w:val="110"/>
        </w:rPr>
        <w:t>protect</w:t>
      </w:r>
      <w:r>
        <w:rPr>
          <w:spacing w:val="-6"/>
          <w:w w:val="110"/>
        </w:rPr>
        <w:t xml:space="preserve"> </w:t>
      </w:r>
      <w:r>
        <w:rPr>
          <w:w w:val="110"/>
        </w:rPr>
        <w:t>quantum</w:t>
      </w:r>
      <w:r>
        <w:rPr>
          <w:spacing w:val="-6"/>
          <w:w w:val="110"/>
        </w:rPr>
        <w:t xml:space="preserve"> </w:t>
      </w:r>
      <w:r>
        <w:rPr>
          <w:w w:val="110"/>
        </w:rPr>
        <w:t>computations</w:t>
      </w:r>
      <w:r>
        <w:rPr>
          <w:spacing w:val="-7"/>
          <w:w w:val="110"/>
        </w:rPr>
        <w:t xml:space="preserve"> </w:t>
      </w:r>
      <w:r>
        <w:rPr>
          <w:w w:val="110"/>
        </w:rPr>
        <w:t>that</w:t>
      </w:r>
      <w:r>
        <w:rPr>
          <w:spacing w:val="-6"/>
          <w:w w:val="110"/>
        </w:rPr>
        <w:t xml:space="preserve"> </w:t>
      </w:r>
      <w:r>
        <w:rPr>
          <w:w w:val="110"/>
        </w:rPr>
        <w:t>require</w:t>
      </w:r>
      <w:r>
        <w:rPr>
          <w:spacing w:val="-6"/>
          <w:w w:val="110"/>
        </w:rPr>
        <w:t xml:space="preserve"> </w:t>
      </w:r>
      <w:r>
        <w:rPr>
          <w:w w:val="110"/>
        </w:rPr>
        <w:t>many</w:t>
      </w:r>
      <w:r>
        <w:rPr>
          <w:spacing w:val="-7"/>
          <w:w w:val="110"/>
        </w:rPr>
        <w:t xml:space="preserve"> </w:t>
      </w:r>
      <w:r>
        <w:rPr>
          <w:w w:val="110"/>
        </w:rPr>
        <w:t>quantum gate operations for the following reason: The main source of errors then is not spontaneous qubit decoherence but rather</w:t>
      </w:r>
      <w:r>
        <w:rPr>
          <w:spacing w:val="-10"/>
          <w:w w:val="110"/>
        </w:rPr>
        <w:t xml:space="preserve"> </w:t>
      </w:r>
      <w:r>
        <w:rPr>
          <w:w w:val="110"/>
        </w:rPr>
        <w:t>the</w:t>
      </w:r>
      <w:r>
        <w:rPr>
          <w:spacing w:val="-9"/>
          <w:w w:val="110"/>
        </w:rPr>
        <w:t xml:space="preserve"> </w:t>
      </w:r>
      <w:r>
        <w:rPr>
          <w:w w:val="110"/>
        </w:rPr>
        <w:t>finite</w:t>
      </w:r>
      <w:r>
        <w:rPr>
          <w:spacing w:val="-9"/>
          <w:w w:val="110"/>
        </w:rPr>
        <w:t xml:space="preserve"> </w:t>
      </w:r>
      <w:r>
        <w:rPr>
          <w:w w:val="110"/>
        </w:rPr>
        <w:t>fidelity</w:t>
      </w:r>
      <w:r>
        <w:rPr>
          <w:spacing w:val="-9"/>
          <w:w w:val="110"/>
        </w:rPr>
        <w:t xml:space="preserve"> </w:t>
      </w:r>
      <w:r>
        <w:rPr>
          <w:w w:val="110"/>
        </w:rPr>
        <w:t>of</w:t>
      </w:r>
      <w:r>
        <w:rPr>
          <w:spacing w:val="-9"/>
          <w:w w:val="110"/>
        </w:rPr>
        <w:t xml:space="preserve"> </w:t>
      </w:r>
      <w:r>
        <w:rPr>
          <w:w w:val="110"/>
        </w:rPr>
        <w:t>quantum</w:t>
      </w:r>
      <w:r>
        <w:rPr>
          <w:spacing w:val="-9"/>
          <w:w w:val="110"/>
        </w:rPr>
        <w:t xml:space="preserve"> </w:t>
      </w:r>
      <w:r>
        <w:rPr>
          <w:w w:val="110"/>
        </w:rPr>
        <w:t>gat</w:t>
      </w:r>
      <w:r>
        <w:rPr>
          <w:w w:val="110"/>
        </w:rPr>
        <w:t>es.</w:t>
      </w:r>
      <w:r>
        <w:rPr>
          <w:spacing w:val="7"/>
          <w:w w:val="110"/>
        </w:rPr>
        <w:t xml:space="preserve"> </w:t>
      </w:r>
      <w:r>
        <w:rPr>
          <w:w w:val="110"/>
        </w:rPr>
        <w:t>When</w:t>
      </w:r>
      <w:r>
        <w:rPr>
          <w:spacing w:val="-9"/>
          <w:w w:val="110"/>
        </w:rPr>
        <w:t xml:space="preserve"> </w:t>
      </w:r>
      <w:r>
        <w:rPr>
          <w:w w:val="110"/>
        </w:rPr>
        <w:t>quantum</w:t>
      </w:r>
      <w:r>
        <w:rPr>
          <w:spacing w:val="-9"/>
          <w:w w:val="110"/>
        </w:rPr>
        <w:t xml:space="preserve"> </w:t>
      </w:r>
      <w:r>
        <w:rPr>
          <w:w w:val="110"/>
        </w:rPr>
        <w:t>gates</w:t>
      </w:r>
      <w:r>
        <w:rPr>
          <w:spacing w:val="-9"/>
          <w:w w:val="110"/>
        </w:rPr>
        <w:t xml:space="preserve"> </w:t>
      </w:r>
      <w:r>
        <w:rPr>
          <w:w w:val="110"/>
        </w:rPr>
        <w:t>are</w:t>
      </w:r>
      <w:r>
        <w:rPr>
          <w:spacing w:val="-9"/>
          <w:w w:val="110"/>
        </w:rPr>
        <w:t xml:space="preserve"> </w:t>
      </w:r>
      <w:r>
        <w:rPr>
          <w:w w:val="110"/>
        </w:rPr>
        <w:t>applied</w:t>
      </w:r>
      <w:r>
        <w:rPr>
          <w:spacing w:val="-9"/>
          <w:w w:val="110"/>
        </w:rPr>
        <w:t xml:space="preserve"> </w:t>
      </w:r>
      <w:r>
        <w:rPr>
          <w:w w:val="110"/>
        </w:rPr>
        <w:t>to</w:t>
      </w:r>
      <w:r>
        <w:rPr>
          <w:spacing w:val="-9"/>
          <w:w w:val="110"/>
        </w:rPr>
        <w:t xml:space="preserve"> </w:t>
      </w:r>
      <w:r>
        <w:rPr>
          <w:w w:val="110"/>
        </w:rPr>
        <w:t>strongly</w:t>
      </w:r>
      <w:r>
        <w:rPr>
          <w:spacing w:val="-9"/>
          <w:w w:val="110"/>
        </w:rPr>
        <w:t xml:space="preserve"> </w:t>
      </w:r>
      <w:r>
        <w:rPr>
          <w:w w:val="110"/>
        </w:rPr>
        <w:t>entangled</w:t>
      </w:r>
      <w:r>
        <w:rPr>
          <w:spacing w:val="-9"/>
          <w:w w:val="110"/>
        </w:rPr>
        <w:t xml:space="preserve"> </w:t>
      </w:r>
      <w:r>
        <w:rPr>
          <w:w w:val="110"/>
        </w:rPr>
        <w:t>states,</w:t>
      </w:r>
      <w:r>
        <w:rPr>
          <w:spacing w:val="-9"/>
          <w:w w:val="110"/>
        </w:rPr>
        <w:t xml:space="preserve"> </w:t>
      </w:r>
      <w:r>
        <w:rPr>
          <w:w w:val="110"/>
        </w:rPr>
        <w:t>such</w:t>
      </w:r>
      <w:r>
        <w:rPr>
          <w:spacing w:val="-9"/>
          <w:w w:val="110"/>
        </w:rPr>
        <w:t xml:space="preserve"> </w:t>
      </w:r>
      <w:r>
        <w:rPr>
          <w:w w:val="110"/>
        </w:rPr>
        <w:t>as</w:t>
      </w:r>
      <w:r>
        <w:rPr>
          <w:spacing w:val="-9"/>
          <w:w w:val="110"/>
        </w:rPr>
        <w:t xml:space="preserve"> </w:t>
      </w:r>
      <w:hyperlink w:anchor="_bookmark211" w:history="1">
        <w:r>
          <w:rPr>
            <w:w w:val="110"/>
          </w:rPr>
          <w:t>(95),</w:t>
        </w:r>
      </w:hyperlink>
      <w:r>
        <w:rPr>
          <w:w w:val="110"/>
        </w:rPr>
        <w:t xml:space="preserve"> they lead to </w:t>
      </w:r>
      <w:r>
        <w:rPr>
          <w:rFonts w:ascii="Palatino Linotype"/>
          <w:i/>
          <w:w w:val="110"/>
        </w:rPr>
        <w:t xml:space="preserve">highly </w:t>
      </w:r>
      <w:r>
        <w:rPr>
          <w:rFonts w:ascii="Palatino Linotype"/>
          <w:i/>
          <w:spacing w:val="-4"/>
          <w:w w:val="110"/>
        </w:rPr>
        <w:t xml:space="preserve">correlated </w:t>
      </w:r>
      <w:r>
        <w:rPr>
          <w:w w:val="110"/>
        </w:rPr>
        <w:t xml:space="preserve">dynamics of </w:t>
      </w:r>
      <w:r>
        <w:rPr>
          <w:rFonts w:ascii="Palatino Linotype"/>
          <w:i/>
          <w:spacing w:val="3"/>
          <w:w w:val="110"/>
        </w:rPr>
        <w:t xml:space="preserve">all </w:t>
      </w:r>
      <w:r>
        <w:rPr>
          <w:w w:val="110"/>
        </w:rPr>
        <w:t xml:space="preserve">entangled qubits. </w:t>
      </w:r>
      <w:r>
        <w:rPr>
          <w:spacing w:val="-9"/>
          <w:w w:val="110"/>
        </w:rPr>
        <w:t xml:space="preserve">We </w:t>
      </w:r>
      <w:r>
        <w:rPr>
          <w:w w:val="110"/>
        </w:rPr>
        <w:t xml:space="preserve">point out that errors introduced </w:t>
      </w:r>
      <w:r>
        <w:rPr>
          <w:spacing w:val="-3"/>
          <w:w w:val="110"/>
        </w:rPr>
        <w:t xml:space="preserve">by </w:t>
      </w:r>
      <w:r>
        <w:rPr>
          <w:w w:val="110"/>
        </w:rPr>
        <w:t xml:space="preserve">such gates </w:t>
      </w:r>
      <w:r>
        <w:rPr>
          <w:spacing w:val="-3"/>
          <w:w w:val="110"/>
        </w:rPr>
        <w:t>have</w:t>
      </w:r>
      <w:r>
        <w:rPr>
          <w:spacing w:val="-16"/>
          <w:w w:val="110"/>
        </w:rPr>
        <w:t xml:space="preserve"> </w:t>
      </w:r>
      <w:r>
        <w:rPr>
          <w:w w:val="110"/>
        </w:rPr>
        <w:t>essentially</w:t>
      </w:r>
      <w:r>
        <w:rPr>
          <w:spacing w:val="-16"/>
          <w:w w:val="110"/>
        </w:rPr>
        <w:t xml:space="preserve"> </w:t>
      </w:r>
      <w:r>
        <w:rPr>
          <w:w w:val="110"/>
        </w:rPr>
        <w:t>different</w:t>
      </w:r>
      <w:r>
        <w:rPr>
          <w:spacing w:val="-16"/>
          <w:w w:val="110"/>
        </w:rPr>
        <w:t xml:space="preserve"> </w:t>
      </w:r>
      <w:r>
        <w:rPr>
          <w:w w:val="110"/>
        </w:rPr>
        <w:t>nature</w:t>
      </w:r>
      <w:r>
        <w:rPr>
          <w:spacing w:val="-16"/>
          <w:w w:val="110"/>
        </w:rPr>
        <w:t xml:space="preserve"> </w:t>
      </w:r>
      <w:r>
        <w:rPr>
          <w:w w:val="110"/>
        </w:rPr>
        <w:t>from</w:t>
      </w:r>
      <w:r>
        <w:rPr>
          <w:spacing w:val="-16"/>
          <w:w w:val="110"/>
        </w:rPr>
        <w:t xml:space="preserve"> </w:t>
      </w:r>
      <w:r>
        <w:rPr>
          <w:w w:val="110"/>
        </w:rPr>
        <w:t>random</w:t>
      </w:r>
      <w:r>
        <w:rPr>
          <w:spacing w:val="-15"/>
          <w:w w:val="110"/>
        </w:rPr>
        <w:t xml:space="preserve"> </w:t>
      </w:r>
      <w:r>
        <w:rPr>
          <w:w w:val="110"/>
        </w:rPr>
        <w:t>uncorrelated</w:t>
      </w:r>
      <w:r>
        <w:rPr>
          <w:spacing w:val="-16"/>
          <w:w w:val="110"/>
        </w:rPr>
        <w:t xml:space="preserve"> </w:t>
      </w:r>
      <w:r>
        <w:rPr>
          <w:w w:val="110"/>
        </w:rPr>
        <w:t>qubit</w:t>
      </w:r>
      <w:r>
        <w:rPr>
          <w:spacing w:val="-17"/>
          <w:w w:val="110"/>
        </w:rPr>
        <w:t xml:space="preserve"> </w:t>
      </w:r>
      <w:r>
        <w:rPr>
          <w:w w:val="110"/>
        </w:rPr>
        <w:t>flips.</w:t>
      </w:r>
      <w:r>
        <w:rPr>
          <w:spacing w:val="-1"/>
          <w:w w:val="110"/>
        </w:rPr>
        <w:t xml:space="preserve"> </w:t>
      </w:r>
      <w:r>
        <w:rPr>
          <w:w w:val="110"/>
        </w:rPr>
        <w:t>So,</w:t>
      </w:r>
      <w:r>
        <w:rPr>
          <w:spacing w:val="-16"/>
          <w:w w:val="110"/>
        </w:rPr>
        <w:t xml:space="preserve"> </w:t>
      </w:r>
      <w:r>
        <w:rPr>
          <w:w w:val="110"/>
        </w:rPr>
        <w:t>gate-induced</w:t>
      </w:r>
      <w:r>
        <w:rPr>
          <w:spacing w:val="-16"/>
          <w:w w:val="110"/>
        </w:rPr>
        <w:t xml:space="preserve"> </w:t>
      </w:r>
      <w:r>
        <w:rPr>
          <w:w w:val="110"/>
        </w:rPr>
        <w:t>errors</w:t>
      </w:r>
      <w:r>
        <w:rPr>
          <w:spacing w:val="-16"/>
          <w:w w:val="110"/>
        </w:rPr>
        <w:t xml:space="preserve"> </w:t>
      </w:r>
      <w:r>
        <w:rPr>
          <w:w w:val="110"/>
        </w:rPr>
        <w:t>may</w:t>
      </w:r>
      <w:r>
        <w:rPr>
          <w:spacing w:val="-16"/>
          <w:w w:val="110"/>
        </w:rPr>
        <w:t xml:space="preserve"> </w:t>
      </w:r>
      <w:r>
        <w:rPr>
          <w:w w:val="110"/>
        </w:rPr>
        <w:t>not</w:t>
      </w:r>
      <w:r>
        <w:rPr>
          <w:spacing w:val="-16"/>
          <w:w w:val="110"/>
        </w:rPr>
        <w:t xml:space="preserve"> </w:t>
      </w:r>
      <w:r>
        <w:rPr>
          <w:spacing w:val="2"/>
          <w:w w:val="110"/>
        </w:rPr>
        <w:t>be</w:t>
      </w:r>
      <w:r>
        <w:rPr>
          <w:spacing w:val="-16"/>
          <w:w w:val="110"/>
        </w:rPr>
        <w:t xml:space="preserve"> </w:t>
      </w:r>
      <w:r>
        <w:rPr>
          <w:w w:val="110"/>
        </w:rPr>
        <w:t>treatable</w:t>
      </w:r>
      <w:r>
        <w:rPr>
          <w:spacing w:val="-16"/>
          <w:w w:val="110"/>
        </w:rPr>
        <w:t xml:space="preserve"> </w:t>
      </w:r>
      <w:r>
        <w:rPr>
          <w:spacing w:val="-3"/>
          <w:w w:val="110"/>
        </w:rPr>
        <w:t xml:space="preserve">by </w:t>
      </w:r>
      <w:r>
        <w:rPr>
          <w:w w:val="110"/>
        </w:rPr>
        <w:t>standard error correction</w:t>
      </w:r>
      <w:r>
        <w:rPr>
          <w:spacing w:val="32"/>
          <w:w w:val="110"/>
        </w:rPr>
        <w:t xml:space="preserve"> </w:t>
      </w:r>
      <w:r>
        <w:rPr>
          <w:w w:val="110"/>
        </w:rPr>
        <w:t>strategies.</w:t>
      </w:r>
    </w:p>
    <w:p w:rsidR="00A325FF" w:rsidRDefault="00D10E8B">
      <w:pPr>
        <w:pStyle w:val="Brdtekst"/>
        <w:spacing w:before="81" w:line="84" w:lineRule="auto"/>
        <w:ind w:left="339"/>
      </w:pPr>
      <w:r>
        <w:rPr>
          <w:spacing w:val="-17"/>
          <w:w w:val="115"/>
        </w:rPr>
        <w:t>T</w:t>
      </w:r>
      <w:r>
        <w:rPr>
          <w:w w:val="97"/>
        </w:rPr>
        <w:t>o</w:t>
      </w:r>
      <w:r>
        <w:rPr>
          <w:spacing w:val="13"/>
        </w:rPr>
        <w:t xml:space="preserve"> </w:t>
      </w:r>
      <w:r>
        <w:rPr>
          <w:spacing w:val="-1"/>
          <w:w w:val="108"/>
        </w:rPr>
        <w:t>illustrat</w:t>
      </w:r>
      <w:r>
        <w:rPr>
          <w:w w:val="108"/>
        </w:rPr>
        <w:t>e</w:t>
      </w:r>
      <w:r>
        <w:rPr>
          <w:spacing w:val="12"/>
        </w:rPr>
        <w:t xml:space="preserve"> </w:t>
      </w:r>
      <w:r>
        <w:rPr>
          <w:spacing w:val="-1"/>
          <w:w w:val="109"/>
        </w:rPr>
        <w:t>thi</w:t>
      </w:r>
      <w:r>
        <w:rPr>
          <w:w w:val="109"/>
        </w:rPr>
        <w:t>s</w:t>
      </w:r>
      <w:r>
        <w:rPr>
          <w:spacing w:val="13"/>
        </w:rPr>
        <w:t xml:space="preserve"> </w:t>
      </w:r>
      <w:r>
        <w:rPr>
          <w:spacing w:val="5"/>
          <w:w w:val="108"/>
        </w:rPr>
        <w:t>p</w:t>
      </w:r>
      <w:r>
        <w:rPr>
          <w:spacing w:val="-1"/>
          <w:w w:val="101"/>
        </w:rPr>
        <w:t>oi</w:t>
      </w:r>
      <w:r>
        <w:rPr>
          <w:spacing w:val="-6"/>
          <w:w w:val="101"/>
        </w:rPr>
        <w:t>n</w:t>
      </w:r>
      <w:r>
        <w:rPr>
          <w:spacing w:val="-1"/>
          <w:w w:val="123"/>
        </w:rPr>
        <w:t>t</w:t>
      </w:r>
      <w:r>
        <w:rPr>
          <w:spacing w:val="16"/>
          <w:w w:val="123"/>
        </w:rPr>
        <w:t>,</w:t>
      </w:r>
      <w:r>
        <w:rPr>
          <w:rFonts w:ascii="Lucida Sans Unicode" w:hAnsi="Lucida Sans Unicode"/>
          <w:spacing w:val="-120"/>
          <w:w w:val="102"/>
          <w:position w:val="-8"/>
        </w:rPr>
        <w:t>√</w:t>
      </w:r>
      <w:r>
        <w:rPr>
          <w:spacing w:val="-1"/>
          <w:w w:val="97"/>
        </w:rPr>
        <w:t>i</w:t>
      </w:r>
      <w:r>
        <w:rPr>
          <w:spacing w:val="-98"/>
          <w:w w:val="104"/>
        </w:rPr>
        <w:t>m</w:t>
      </w:r>
      <w:r>
        <w:rPr>
          <w:w w:val="130"/>
          <w:u w:val="single"/>
        </w:rPr>
        <w:t xml:space="preserve"> </w:t>
      </w:r>
      <w:r>
        <w:rPr>
          <w:spacing w:val="-18"/>
          <w:u w:val="single"/>
        </w:rPr>
        <w:t xml:space="preserve"> </w:t>
      </w:r>
      <w:r>
        <w:rPr>
          <w:spacing w:val="-1"/>
          <w:w w:val="102"/>
        </w:rPr>
        <w:t>agin</w:t>
      </w:r>
      <w:r>
        <w:rPr>
          <w:w w:val="102"/>
        </w:rPr>
        <w:t>e</w:t>
      </w:r>
      <w:r>
        <w:rPr>
          <w:spacing w:val="13"/>
        </w:rPr>
        <w:t xml:space="preserve"> </w:t>
      </w:r>
      <w:r>
        <w:rPr>
          <w:spacing w:val="-1"/>
          <w:w w:val="119"/>
        </w:rPr>
        <w:t>tha</w:t>
      </w:r>
      <w:r>
        <w:rPr>
          <w:w w:val="119"/>
        </w:rPr>
        <w:t>t</w:t>
      </w:r>
      <w:r>
        <w:rPr>
          <w:spacing w:val="12"/>
        </w:rPr>
        <w:t xml:space="preserve"> </w:t>
      </w:r>
      <w:r>
        <w:rPr>
          <w:spacing w:val="-6"/>
          <w:w w:val="97"/>
        </w:rPr>
        <w:t>w</w:t>
      </w:r>
      <w:r>
        <w:rPr>
          <w:w w:val="97"/>
        </w:rPr>
        <w:t>e</w:t>
      </w:r>
      <w:r>
        <w:rPr>
          <w:spacing w:val="12"/>
        </w:rPr>
        <w:t xml:space="preserve"> </w:t>
      </w:r>
      <w:r>
        <w:rPr>
          <w:spacing w:val="-1"/>
          <w:w w:val="106"/>
        </w:rPr>
        <w:t>appl</w:t>
      </w:r>
      <w:r>
        <w:rPr>
          <w:w w:val="106"/>
        </w:rPr>
        <w:t>y</w:t>
      </w:r>
      <w:r>
        <w:rPr>
          <w:spacing w:val="13"/>
        </w:rPr>
        <w:t xml:space="preserve"> </w:t>
      </w:r>
      <w:r>
        <w:rPr>
          <w:w w:val="109"/>
        </w:rPr>
        <w:t>a</w:t>
      </w:r>
      <w:r>
        <w:rPr>
          <w:spacing w:val="12"/>
        </w:rPr>
        <w:t xml:space="preserve"> </w:t>
      </w:r>
      <w:r>
        <w:rPr>
          <w:spacing w:val="-1"/>
          <w:w w:val="107"/>
        </w:rPr>
        <w:t>gat</w:t>
      </w:r>
      <w:r>
        <w:rPr>
          <w:w w:val="107"/>
        </w:rPr>
        <w:t>e</w:t>
      </w:r>
      <w:r>
        <w:rPr>
          <w:spacing w:val="13"/>
        </w:rPr>
        <w:t xml:space="preserve"> </w:t>
      </w:r>
      <w:r>
        <w:rPr>
          <w:spacing w:val="-1"/>
          <w:w w:val="119"/>
        </w:rPr>
        <w:t>tha</w:t>
      </w:r>
      <w:r>
        <w:rPr>
          <w:w w:val="119"/>
        </w:rPr>
        <w:t>t</w:t>
      </w:r>
      <w:r>
        <w:rPr>
          <w:spacing w:val="13"/>
        </w:rPr>
        <w:t xml:space="preserve"> </w:t>
      </w:r>
      <w:r>
        <w:rPr>
          <w:spacing w:val="-1"/>
          <w:w w:val="110"/>
        </w:rPr>
        <w:t>rotate</w:t>
      </w:r>
      <w:r>
        <w:rPr>
          <w:w w:val="110"/>
        </w:rPr>
        <w:t>s</w:t>
      </w:r>
      <w:r>
        <w:rPr>
          <w:spacing w:val="12"/>
        </w:rPr>
        <w:t xml:space="preserve"> </w:t>
      </w:r>
      <w:r>
        <w:rPr>
          <w:w w:val="109"/>
        </w:rPr>
        <w:t>a</w:t>
      </w:r>
      <w:r>
        <w:rPr>
          <w:spacing w:val="13"/>
        </w:rPr>
        <w:t xml:space="preserve"> </w:t>
      </w:r>
      <w:r>
        <w:rPr>
          <w:spacing w:val="-1"/>
          <w:w w:val="109"/>
        </w:rPr>
        <w:t>qubi</w:t>
      </w:r>
      <w:r>
        <w:rPr>
          <w:w w:val="109"/>
        </w:rPr>
        <w:t>t</w:t>
      </w:r>
      <w:r>
        <w:rPr>
          <w:spacing w:val="12"/>
        </w:rPr>
        <w:t xml:space="preserve"> </w:t>
      </w:r>
      <w:r>
        <w:rPr>
          <w:spacing w:val="-6"/>
          <w:w w:val="108"/>
        </w:rPr>
        <w:t>b</w:t>
      </w:r>
      <w:r>
        <w:rPr>
          <w:w w:val="103"/>
        </w:rPr>
        <w:t>y</w:t>
      </w:r>
      <w:r>
        <w:rPr>
          <w:spacing w:val="12"/>
        </w:rPr>
        <w:t xml:space="preserve"> </w:t>
      </w:r>
      <w:r>
        <w:rPr>
          <w:spacing w:val="-1"/>
          <w:w w:val="109"/>
        </w:rPr>
        <w:t>a</w:t>
      </w:r>
      <w:r>
        <w:rPr>
          <w:w w:val="109"/>
        </w:rPr>
        <w:t>n</w:t>
      </w:r>
      <w:r>
        <w:rPr>
          <w:spacing w:val="13"/>
        </w:rPr>
        <w:t xml:space="preserve"> </w:t>
      </w:r>
      <w:r>
        <w:rPr>
          <w:spacing w:val="-1"/>
          <w:w w:val="102"/>
        </w:rPr>
        <w:t>angl</w:t>
      </w:r>
      <w:r>
        <w:rPr>
          <w:w w:val="102"/>
        </w:rPr>
        <w:t>e</w:t>
      </w:r>
      <w:r>
        <w:rPr>
          <w:spacing w:val="15"/>
        </w:rPr>
        <w:t xml:space="preserve"> </w:t>
      </w:r>
      <w:r>
        <w:rPr>
          <w:i/>
          <w:spacing w:val="7"/>
          <w:w w:val="113"/>
        </w:rPr>
        <w:t>π</w:t>
      </w:r>
      <w:r>
        <w:rPr>
          <w:i/>
          <w:spacing w:val="-1"/>
          <w:w w:val="179"/>
        </w:rPr>
        <w:t>/</w:t>
      </w:r>
      <w:r>
        <w:rPr>
          <w:rFonts w:ascii="Georgia" w:hAnsi="Georgia"/>
          <w:w w:val="87"/>
        </w:rPr>
        <w:t>2</w:t>
      </w:r>
      <w:r>
        <w:rPr>
          <w:w w:val="108"/>
        </w:rPr>
        <w:t>.</w:t>
      </w:r>
      <w:r>
        <w:t xml:space="preserve"> </w:t>
      </w:r>
      <w:r>
        <w:rPr>
          <w:spacing w:val="-13"/>
        </w:rPr>
        <w:t xml:space="preserve"> </w:t>
      </w:r>
      <w:r>
        <w:rPr>
          <w:w w:val="119"/>
        </w:rPr>
        <w:t>It</w:t>
      </w:r>
      <w:r>
        <w:rPr>
          <w:spacing w:val="12"/>
        </w:rPr>
        <w:t xml:space="preserve"> </w:t>
      </w:r>
      <w:r>
        <w:rPr>
          <w:w w:val="103"/>
        </w:rPr>
        <w:t>swit</w:t>
      </w:r>
      <w:r>
        <w:rPr>
          <w:spacing w:val="-6"/>
          <w:w w:val="103"/>
        </w:rPr>
        <w:t>c</w:t>
      </w:r>
      <w:r>
        <w:rPr>
          <w:w w:val="102"/>
        </w:rPr>
        <w:t>hes</w:t>
      </w:r>
      <w:r>
        <w:rPr>
          <w:spacing w:val="13"/>
        </w:rPr>
        <w:t xml:space="preserve"> </w:t>
      </w:r>
      <w:r>
        <w:rPr>
          <w:w w:val="105"/>
        </w:rPr>
        <w:t>su</w:t>
      </w:r>
      <w:r>
        <w:rPr>
          <w:spacing w:val="5"/>
          <w:w w:val="105"/>
        </w:rPr>
        <w:t>p</w:t>
      </w:r>
      <w:r>
        <w:rPr>
          <w:w w:val="106"/>
        </w:rPr>
        <w:t>er</w:t>
      </w:r>
      <w:r>
        <w:rPr>
          <w:spacing w:val="5"/>
          <w:w w:val="106"/>
        </w:rPr>
        <w:t>p</w:t>
      </w:r>
      <w:r>
        <w:rPr>
          <w:spacing w:val="-1"/>
          <w:w w:val="103"/>
        </w:rPr>
        <w:t>osition</w:t>
      </w:r>
    </w:p>
    <w:p w:rsidR="00A325FF" w:rsidRDefault="00D10E8B">
      <w:pPr>
        <w:pStyle w:val="Brdtekst"/>
        <w:spacing w:line="229" w:lineRule="exact"/>
        <w:ind w:left="140"/>
      </w:pPr>
      <w:r>
        <w:rPr>
          <w:w w:val="113"/>
        </w:rPr>
        <w:t>states</w:t>
      </w:r>
      <w:r>
        <w:rPr>
          <w:spacing w:val="16"/>
        </w:rPr>
        <w:t xml:space="preserve"> </w:t>
      </w:r>
      <w:r>
        <w:rPr>
          <w:rFonts w:ascii="Lucida Sans Unicode" w:hAnsi="Lucida Sans Unicode"/>
          <w:w w:val="73"/>
        </w:rPr>
        <w:t>|</w:t>
      </w:r>
      <w:r>
        <w:rPr>
          <w:i/>
          <w:w w:val="104"/>
        </w:rPr>
        <w:t>ψ</w:t>
      </w:r>
      <w:r>
        <w:rPr>
          <w:rFonts w:ascii="Lucida Sans Unicode" w:hAnsi="Lucida Sans Unicode"/>
          <w:spacing w:val="10"/>
          <w:w w:val="104"/>
          <w:vertAlign w:val="subscript"/>
        </w:rPr>
        <w:t>±</w:t>
      </w:r>
      <w:r>
        <w:rPr>
          <w:rFonts w:ascii="Lucida Sans Unicode" w:hAnsi="Lucida Sans Unicode"/>
          <w:w w:val="118"/>
        </w:rPr>
        <w:t>)</w:t>
      </w:r>
      <w:r>
        <w:rPr>
          <w:rFonts w:ascii="Lucida Sans Unicode" w:hAnsi="Lucida Sans Unicode"/>
          <w:spacing w:val="-8"/>
        </w:rPr>
        <w:t xml:space="preserve"> </w:t>
      </w:r>
      <w:r>
        <w:rPr>
          <w:rFonts w:ascii="Georgia" w:hAnsi="Georgia"/>
          <w:w w:val="121"/>
        </w:rPr>
        <w:t>=</w:t>
      </w:r>
      <w:r>
        <w:rPr>
          <w:rFonts w:ascii="Georgia" w:hAnsi="Georgia"/>
          <w:spacing w:val="7"/>
        </w:rPr>
        <w:t xml:space="preserve"> </w:t>
      </w:r>
      <w:r>
        <w:rPr>
          <w:rFonts w:ascii="Georgia" w:hAnsi="Georgia"/>
          <w:w w:val="104"/>
        </w:rPr>
        <w:t>(</w:t>
      </w:r>
      <w:r>
        <w:rPr>
          <w:rFonts w:ascii="Lucida Sans Unicode" w:hAnsi="Lucida Sans Unicode"/>
          <w:w w:val="73"/>
        </w:rPr>
        <w:t>|</w:t>
      </w:r>
      <w:r>
        <w:rPr>
          <w:rFonts w:ascii="Georgia" w:hAnsi="Georgia"/>
          <w:w w:val="81"/>
        </w:rPr>
        <w:t>0</w:t>
      </w:r>
      <w:r>
        <w:rPr>
          <w:rFonts w:ascii="Lucida Sans Unicode" w:hAnsi="Lucida Sans Unicode"/>
          <w:w w:val="118"/>
        </w:rPr>
        <w:t>)</w:t>
      </w:r>
      <w:r>
        <w:rPr>
          <w:rFonts w:ascii="Lucida Sans Unicode" w:hAnsi="Lucida Sans Unicode"/>
          <w:spacing w:val="-20"/>
        </w:rPr>
        <w:t xml:space="preserve"> </w:t>
      </w:r>
      <w:r>
        <w:rPr>
          <w:rFonts w:ascii="Lucida Sans Unicode" w:hAnsi="Lucida Sans Unicode"/>
          <w:w w:val="97"/>
        </w:rPr>
        <w:t>±</w:t>
      </w:r>
      <w:r>
        <w:rPr>
          <w:rFonts w:ascii="Lucida Sans Unicode" w:hAnsi="Lucida Sans Unicode"/>
          <w:spacing w:val="-20"/>
        </w:rPr>
        <w:t xml:space="preserve"> </w:t>
      </w:r>
      <w:r>
        <w:rPr>
          <w:rFonts w:ascii="Lucida Sans Unicode" w:hAnsi="Lucida Sans Unicode"/>
          <w:w w:val="73"/>
        </w:rPr>
        <w:t>|</w:t>
      </w:r>
      <w:r>
        <w:rPr>
          <w:rFonts w:ascii="Georgia" w:hAnsi="Georgia"/>
          <w:w w:val="117"/>
        </w:rPr>
        <w:t>1</w:t>
      </w:r>
      <w:r>
        <w:rPr>
          <w:rFonts w:ascii="Lucida Sans Unicode" w:hAnsi="Lucida Sans Unicode"/>
          <w:w w:val="118"/>
        </w:rPr>
        <w:t>)</w:t>
      </w:r>
      <w:r>
        <w:rPr>
          <w:rFonts w:ascii="Georgia" w:hAnsi="Georgia"/>
          <w:w w:val="104"/>
        </w:rPr>
        <w:t>)</w:t>
      </w:r>
      <w:r>
        <w:rPr>
          <w:i/>
          <w:w w:val="179"/>
        </w:rPr>
        <w:t>/</w:t>
      </w:r>
      <w:r>
        <w:rPr>
          <w:i/>
        </w:rPr>
        <w:t xml:space="preserve">  </w:t>
      </w:r>
      <w:r>
        <w:rPr>
          <w:i/>
          <w:spacing w:val="16"/>
        </w:rPr>
        <w:t xml:space="preserve"> </w:t>
      </w:r>
      <w:r>
        <w:rPr>
          <w:rFonts w:ascii="Georgia" w:hAnsi="Georgia"/>
          <w:w w:val="89"/>
        </w:rPr>
        <w:t>2</w:t>
      </w:r>
      <w:r>
        <w:rPr>
          <w:rFonts w:ascii="Georgia" w:hAnsi="Georgia"/>
          <w:spacing w:val="18"/>
        </w:rPr>
        <w:t xml:space="preserve"> </w:t>
      </w:r>
      <w:r>
        <w:rPr>
          <w:spacing w:val="-1"/>
          <w:w w:val="107"/>
        </w:rPr>
        <w:t>i</w:t>
      </w:r>
      <w:r>
        <w:rPr>
          <w:spacing w:val="-6"/>
          <w:w w:val="107"/>
        </w:rPr>
        <w:t>n</w:t>
      </w:r>
      <w:r>
        <w:rPr>
          <w:spacing w:val="-1"/>
          <w:w w:val="114"/>
        </w:rPr>
        <w:t>to</w:t>
      </w:r>
      <w:r>
        <w:rPr>
          <w:w w:val="114"/>
        </w:rPr>
        <w:t>,</w:t>
      </w:r>
      <w:r>
        <w:rPr>
          <w:spacing w:val="16"/>
        </w:rPr>
        <w:t xml:space="preserve"> </w:t>
      </w:r>
      <w:r>
        <w:rPr>
          <w:spacing w:val="-1"/>
          <w:w w:val="107"/>
        </w:rPr>
        <w:t>res</w:t>
      </w:r>
      <w:r>
        <w:rPr>
          <w:spacing w:val="5"/>
          <w:w w:val="107"/>
        </w:rPr>
        <w:t>p</w:t>
      </w:r>
      <w:r>
        <w:rPr>
          <w:w w:val="107"/>
        </w:rPr>
        <w:t>ecti</w:t>
      </w:r>
      <w:r>
        <w:rPr>
          <w:spacing w:val="-6"/>
          <w:w w:val="107"/>
        </w:rPr>
        <w:t>v</w:t>
      </w:r>
      <w:r>
        <w:rPr>
          <w:w w:val="102"/>
        </w:rPr>
        <w:t>el</w:t>
      </w:r>
      <w:r>
        <w:rPr>
          <w:spacing w:val="-17"/>
          <w:w w:val="102"/>
        </w:rPr>
        <w:t>y</w:t>
      </w:r>
      <w:r>
        <w:rPr>
          <w:w w:val="111"/>
        </w:rPr>
        <w:t>,</w:t>
      </w:r>
      <w:r>
        <w:rPr>
          <w:spacing w:val="16"/>
        </w:rPr>
        <w:t xml:space="preserve"> </w:t>
      </w:r>
      <w:r>
        <w:rPr>
          <w:rFonts w:ascii="Lucida Sans Unicode" w:hAnsi="Lucida Sans Unicode"/>
          <w:w w:val="73"/>
        </w:rPr>
        <w:t>|</w:t>
      </w:r>
      <w:r>
        <w:rPr>
          <w:rFonts w:ascii="Georgia" w:hAnsi="Georgia"/>
          <w:w w:val="81"/>
        </w:rPr>
        <w:t>0</w:t>
      </w:r>
      <w:r>
        <w:rPr>
          <w:rFonts w:ascii="Lucida Sans Unicode" w:hAnsi="Lucida Sans Unicode"/>
          <w:w w:val="118"/>
        </w:rPr>
        <w:t>)</w:t>
      </w:r>
      <w:r>
        <w:rPr>
          <w:rFonts w:ascii="Lucida Sans Unicode" w:hAnsi="Lucida Sans Unicode"/>
          <w:spacing w:val="3"/>
        </w:rPr>
        <w:t xml:space="preserve"> </w:t>
      </w:r>
      <w:r>
        <w:rPr>
          <w:spacing w:val="-1"/>
          <w:w w:val="107"/>
        </w:rPr>
        <w:t>o</w:t>
      </w:r>
      <w:r>
        <w:rPr>
          <w:w w:val="107"/>
        </w:rPr>
        <w:t>r</w:t>
      </w:r>
      <w:r>
        <w:rPr>
          <w:spacing w:val="16"/>
        </w:rPr>
        <w:t xml:space="preserve"> </w:t>
      </w:r>
      <w:r>
        <w:rPr>
          <w:rFonts w:ascii="Lucida Sans Unicode" w:hAnsi="Lucida Sans Unicode"/>
          <w:w w:val="73"/>
        </w:rPr>
        <w:t>|</w:t>
      </w:r>
      <w:r>
        <w:rPr>
          <w:rFonts w:ascii="Georgia" w:hAnsi="Georgia"/>
          <w:w w:val="117"/>
        </w:rPr>
        <w:t>1</w:t>
      </w:r>
      <w:r>
        <w:rPr>
          <w:rFonts w:ascii="Lucida Sans Unicode" w:hAnsi="Lucida Sans Unicode"/>
          <w:w w:val="118"/>
        </w:rPr>
        <w:t>)</w:t>
      </w:r>
      <w:r>
        <w:rPr>
          <w:rFonts w:ascii="Lucida Sans Unicode" w:hAnsi="Lucida Sans Unicode"/>
          <w:spacing w:val="3"/>
        </w:rPr>
        <w:t xml:space="preserve"> </w:t>
      </w:r>
      <w:r>
        <w:rPr>
          <w:spacing w:val="-1"/>
          <w:w w:val="107"/>
        </w:rPr>
        <w:t>i</w:t>
      </w:r>
      <w:r>
        <w:rPr>
          <w:w w:val="107"/>
        </w:rPr>
        <w:t>n</w:t>
      </w:r>
      <w:r>
        <w:rPr>
          <w:spacing w:val="16"/>
        </w:rPr>
        <w:t xml:space="preserve"> </w:t>
      </w:r>
      <w:r>
        <w:rPr>
          <w:spacing w:val="-1"/>
          <w:w w:val="114"/>
        </w:rPr>
        <w:t>th</w:t>
      </w:r>
      <w:r>
        <w:rPr>
          <w:w w:val="114"/>
        </w:rPr>
        <w:t>e</w:t>
      </w:r>
      <w:r>
        <w:rPr>
          <w:spacing w:val="16"/>
        </w:rPr>
        <w:t xml:space="preserve"> </w:t>
      </w:r>
      <w:r>
        <w:rPr>
          <w:w w:val="107"/>
        </w:rPr>
        <w:t>measureme</w:t>
      </w:r>
      <w:r>
        <w:rPr>
          <w:spacing w:val="-6"/>
          <w:w w:val="107"/>
        </w:rPr>
        <w:t>n</w:t>
      </w:r>
      <w:r>
        <w:rPr>
          <w:w w:val="140"/>
        </w:rPr>
        <w:t>t</w:t>
      </w:r>
      <w:r>
        <w:rPr>
          <w:spacing w:val="16"/>
        </w:rPr>
        <w:t xml:space="preserve"> </w:t>
      </w:r>
      <w:r>
        <w:rPr>
          <w:w w:val="111"/>
        </w:rPr>
        <w:t>b</w:t>
      </w:r>
      <w:r>
        <w:rPr>
          <w:spacing w:val="-1"/>
          <w:w w:val="113"/>
        </w:rPr>
        <w:t>a</w:t>
      </w:r>
      <w:r>
        <w:rPr>
          <w:w w:val="101"/>
        </w:rPr>
        <w:t>s</w:t>
      </w:r>
      <w:r>
        <w:rPr>
          <w:spacing w:val="-1"/>
          <w:w w:val="104"/>
        </w:rPr>
        <w:t>is</w:t>
      </w:r>
      <w:r>
        <w:rPr>
          <w:w w:val="104"/>
        </w:rPr>
        <w:t>.</w:t>
      </w:r>
      <w:r>
        <w:t xml:space="preserve"> </w:t>
      </w:r>
      <w:r>
        <w:rPr>
          <w:spacing w:val="-12"/>
        </w:rPr>
        <w:t xml:space="preserve"> </w:t>
      </w:r>
      <w:r>
        <w:rPr>
          <w:spacing w:val="-1"/>
          <w:w w:val="110"/>
        </w:rPr>
        <w:t>Le</w:t>
      </w:r>
      <w:r>
        <w:rPr>
          <w:w w:val="110"/>
        </w:rPr>
        <w:t>t</w:t>
      </w:r>
      <w:r>
        <w:rPr>
          <w:spacing w:val="16"/>
        </w:rPr>
        <w:t xml:space="preserve"> </w:t>
      </w:r>
      <w:r>
        <w:rPr>
          <w:spacing w:val="-1"/>
          <w:w w:val="114"/>
        </w:rPr>
        <w:t>th</w:t>
      </w:r>
      <w:r>
        <w:rPr>
          <w:w w:val="114"/>
        </w:rPr>
        <w:t>e</w:t>
      </w:r>
      <w:r>
        <w:rPr>
          <w:spacing w:val="16"/>
        </w:rPr>
        <w:t xml:space="preserve"> </w:t>
      </w:r>
      <w:r>
        <w:rPr>
          <w:spacing w:val="-1"/>
          <w:w w:val="110"/>
        </w:rPr>
        <w:t>initia</w:t>
      </w:r>
      <w:r>
        <w:rPr>
          <w:w w:val="110"/>
        </w:rPr>
        <w:t>l</w:t>
      </w:r>
      <w:r>
        <w:rPr>
          <w:spacing w:val="16"/>
        </w:rPr>
        <w:t xml:space="preserve"> </w:t>
      </w:r>
      <w:r>
        <w:rPr>
          <w:w w:val="116"/>
        </w:rPr>
        <w:t>state</w:t>
      </w:r>
      <w:r>
        <w:rPr>
          <w:spacing w:val="16"/>
        </w:rPr>
        <w:t xml:space="preserve"> </w:t>
      </w:r>
      <w:r>
        <w:rPr>
          <w:spacing w:val="5"/>
          <w:w w:val="111"/>
        </w:rPr>
        <w:t>b</w:t>
      </w:r>
      <w:r>
        <w:t>e</w:t>
      </w:r>
      <w:r>
        <w:rPr>
          <w:spacing w:val="17"/>
        </w:rPr>
        <w:t xml:space="preserve"> </w:t>
      </w:r>
      <w:r>
        <w:rPr>
          <w:rFonts w:ascii="Lucida Sans Unicode" w:hAnsi="Lucida Sans Unicode"/>
          <w:w w:val="73"/>
        </w:rPr>
        <w:t>|</w:t>
      </w:r>
      <w:r>
        <w:rPr>
          <w:i/>
          <w:w w:val="104"/>
        </w:rPr>
        <w:t>ψ</w:t>
      </w:r>
      <w:r>
        <w:rPr>
          <w:spacing w:val="9"/>
          <w:w w:val="144"/>
          <w:vertAlign w:val="subscript"/>
        </w:rPr>
        <w:t>+</w:t>
      </w:r>
      <w:r>
        <w:rPr>
          <w:rFonts w:ascii="Lucida Sans Unicode" w:hAnsi="Lucida Sans Unicode"/>
          <w:w w:val="118"/>
        </w:rPr>
        <w:t>)</w:t>
      </w:r>
      <w:r>
        <w:rPr>
          <w:rFonts w:ascii="Lucida Sans Unicode" w:hAnsi="Lucida Sans Unicode"/>
          <w:spacing w:val="3"/>
        </w:rPr>
        <w:t xml:space="preserve"> </w:t>
      </w:r>
      <w:r>
        <w:rPr>
          <w:w w:val="118"/>
        </w:rPr>
        <w:t>but</w:t>
      </w:r>
    </w:p>
    <w:p w:rsidR="00A325FF" w:rsidRDefault="002220C9">
      <w:pPr>
        <w:pStyle w:val="Brdtekst"/>
        <w:spacing w:before="4" w:line="199" w:lineRule="auto"/>
        <w:ind w:left="132" w:right="377"/>
      </w:pPr>
      <w:r>
        <w:rPr>
          <w:noProof/>
          <w:lang w:val="da-DK" w:eastAsia="da-DK" w:bidi="ar-SA"/>
        </w:rPr>
        <mc:AlternateContent>
          <mc:Choice Requires="wps">
            <w:drawing>
              <wp:anchor distT="0" distB="0" distL="114300" distR="114300" simplePos="0" relativeHeight="482419712" behindDoc="1" locked="0" layoutInCell="1" allowOverlap="1">
                <wp:simplePos x="0" y="0"/>
                <wp:positionH relativeFrom="page">
                  <wp:posOffset>6433185</wp:posOffset>
                </wp:positionH>
                <wp:positionV relativeFrom="paragraph">
                  <wp:posOffset>20320</wp:posOffset>
                </wp:positionV>
                <wp:extent cx="695960" cy="219710"/>
                <wp:effectExtent l="0" t="0" r="0" b="0"/>
                <wp:wrapNone/>
                <wp:docPr id="3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96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17"/>
                                <w:tab w:val="left" w:pos="698"/>
                                <w:tab w:val="left" w:pos="1018"/>
                              </w:tabs>
                              <w:spacing w:line="242" w:lineRule="exact"/>
                              <w:rPr>
                                <w:rFonts w:ascii="Lucida Sans Unicode"/>
                              </w:rPr>
                            </w:pPr>
                            <w:r>
                              <w:rPr>
                                <w:rFonts w:ascii="Lucida Sans Unicode"/>
                              </w:rPr>
                              <w:t>|</w:t>
                            </w:r>
                            <w:r>
                              <w:rPr>
                                <w:rFonts w:ascii="Lucida Sans Unicode"/>
                              </w:rPr>
                              <w:tab/>
                              <w:t>)</w:t>
                            </w:r>
                            <w:r>
                              <w:rPr>
                                <w:rFonts w:ascii="Lucida Sans Unicode"/>
                              </w:rPr>
                              <w:tab/>
                              <w:t>|</w:t>
                            </w:r>
                            <w:r>
                              <w:rPr>
                                <w:rFonts w:ascii="Lucida Sans Unicode"/>
                              </w:rPr>
                              <w:tab/>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3085" type="#_x0000_t202" style="position:absolute;left:0;text-align:left;margin-left:506.55pt;margin-top:1.6pt;width:54.8pt;height:17.3pt;z-index:-2089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" filled="f" stroked="f">
                <v:textbox inset="0,0,0,0">
                  <w:txbxContent>
                    <w:p w:rsidR="00A325FF" w:rsidRDefault="00D10E8B">
                      <w:pPr>
                        <w:pStyle w:val="Brdtekst"/>
                        <w:tabs>
                          <w:tab w:val="left" w:pos="317"/>
                          <w:tab w:val="left" w:pos="698"/>
                          <w:tab w:val="left" w:pos="1018"/>
                        </w:tabs>
                        <w:spacing w:line="242" w:lineRule="exact"/>
                        <w:rPr>
                          <w:rFonts w:ascii="Lucida Sans Unicode"/>
                        </w:rPr>
                      </w:pPr>
                      <w:r>
                        <w:rPr>
                          <w:rFonts w:ascii="Lucida Sans Unicode"/>
                        </w:rPr>
                        <w:t>|</w:t>
                      </w:r>
                      <w:r>
                        <w:rPr>
                          <w:rFonts w:ascii="Lucida Sans Unicode"/>
                        </w:rPr>
                        <w:tab/>
                        <w:t>)</w:t>
                      </w:r>
                      <w:r>
                        <w:rPr>
                          <w:rFonts w:ascii="Lucida Sans Unicode"/>
                        </w:rPr>
                        <w:tab/>
                        <w:t>|</w:t>
                      </w:r>
                      <w:r>
                        <w:rPr>
                          <w:rFonts w:ascii="Lucida Sans Unicode"/>
                        </w:rPr>
                        <w:tab/>
                      </w:r>
                      <w:r>
                        <w:rPr>
                          <w:rFonts w:ascii="Lucida Sans Unicode"/>
                          <w:spacing w:val="-20"/>
                        </w:rPr>
                        <w:t>)</w:t>
                      </w:r>
                    </w:p>
                  </w:txbxContent>
                </v:textbox>
                <w10:wrap anchorx="page"/>
              </v:shape>
            </w:pict>
          </mc:Fallback>
        </mc:AlternateContent>
      </w:r>
      <w:r w:rsidR="00D10E8B">
        <w:rPr>
          <w:spacing w:val="-3"/>
          <w:w w:val="105"/>
        </w:rPr>
        <w:t xml:space="preserve">we </w:t>
      </w:r>
      <w:r w:rsidR="00D10E8B">
        <w:rPr>
          <w:w w:val="105"/>
        </w:rPr>
        <w:t xml:space="preserve">do not know this before the final measurement.  Initially, </w:t>
      </w:r>
      <w:r w:rsidR="00D10E8B">
        <w:rPr>
          <w:spacing w:val="-3"/>
          <w:w w:val="105"/>
        </w:rPr>
        <w:t xml:space="preserve">we </w:t>
      </w:r>
      <w:r w:rsidR="00D10E8B">
        <w:rPr>
          <w:w w:val="105"/>
        </w:rPr>
        <w:t xml:space="preserve">know only that initial state can </w:t>
      </w:r>
      <w:r w:rsidR="00D10E8B">
        <w:rPr>
          <w:spacing w:val="2"/>
          <w:w w:val="105"/>
        </w:rPr>
        <w:t xml:space="preserve">be </w:t>
      </w:r>
      <w:r w:rsidR="00D10E8B">
        <w:rPr>
          <w:w w:val="105"/>
        </w:rPr>
        <w:t xml:space="preserve">either  </w:t>
      </w:r>
      <w:r w:rsidR="00D10E8B">
        <w:rPr>
          <w:i/>
          <w:w w:val="105"/>
        </w:rPr>
        <w:t>ψ</w:t>
      </w:r>
      <w:r w:rsidR="00D10E8B">
        <w:rPr>
          <w:w w:val="105"/>
          <w:vertAlign w:val="subscript"/>
        </w:rPr>
        <w:t>+</w:t>
      </w:r>
      <w:r w:rsidR="00D10E8B">
        <w:rPr>
          <w:w w:val="105"/>
        </w:rPr>
        <w:t xml:space="preserve">  or  </w:t>
      </w:r>
      <w:r w:rsidR="00D10E8B">
        <w:rPr>
          <w:i/>
          <w:w w:val="105"/>
        </w:rPr>
        <w:t>ψ</w:t>
      </w:r>
      <w:r w:rsidR="00D10E8B">
        <w:rPr>
          <w:rFonts w:ascii="Lucida Sans Unicode" w:hAnsi="Lucida Sans Unicode"/>
          <w:w w:val="105"/>
          <w:vertAlign w:val="subscript"/>
        </w:rPr>
        <w:t>−</w:t>
      </w:r>
      <w:r w:rsidR="00D10E8B">
        <w:rPr>
          <w:rFonts w:ascii="Lucida Sans Unicode" w:hAnsi="Lucida Sans Unicode"/>
          <w:w w:val="105"/>
        </w:rPr>
        <w:t xml:space="preserve"> </w:t>
      </w:r>
      <w:r w:rsidR="00D10E8B">
        <w:rPr>
          <w:w w:val="105"/>
        </w:rPr>
        <w:t xml:space="preserve">.   </w:t>
      </w:r>
      <w:r w:rsidR="00D10E8B">
        <w:rPr>
          <w:spacing w:val="-9"/>
          <w:w w:val="105"/>
        </w:rPr>
        <w:t>To</w:t>
      </w:r>
      <w:r w:rsidR="00D10E8B">
        <w:rPr>
          <w:spacing w:val="23"/>
          <w:w w:val="105"/>
        </w:rPr>
        <w:t xml:space="preserve"> </w:t>
      </w:r>
      <w:r w:rsidR="00D10E8B">
        <w:rPr>
          <w:w w:val="105"/>
        </w:rPr>
        <w:t>find</w:t>
      </w:r>
      <w:r w:rsidR="00D10E8B">
        <w:rPr>
          <w:spacing w:val="23"/>
          <w:w w:val="105"/>
        </w:rPr>
        <w:t xml:space="preserve"> </w:t>
      </w:r>
      <w:r w:rsidR="00D10E8B">
        <w:rPr>
          <w:w w:val="105"/>
        </w:rPr>
        <w:t>what</w:t>
      </w:r>
      <w:r w:rsidR="00D10E8B">
        <w:rPr>
          <w:spacing w:val="24"/>
          <w:w w:val="105"/>
        </w:rPr>
        <w:t xml:space="preserve"> </w:t>
      </w:r>
      <w:r w:rsidR="00D10E8B">
        <w:rPr>
          <w:w w:val="105"/>
        </w:rPr>
        <w:t>it</w:t>
      </w:r>
      <w:r w:rsidR="00D10E8B">
        <w:rPr>
          <w:spacing w:val="23"/>
          <w:w w:val="105"/>
        </w:rPr>
        <w:t xml:space="preserve"> </w:t>
      </w:r>
      <w:r w:rsidR="00D10E8B">
        <w:rPr>
          <w:w w:val="105"/>
        </w:rPr>
        <w:t>is,</w:t>
      </w:r>
      <w:r w:rsidR="00D10E8B">
        <w:rPr>
          <w:spacing w:val="24"/>
          <w:w w:val="105"/>
        </w:rPr>
        <w:t xml:space="preserve"> </w:t>
      </w:r>
      <w:r w:rsidR="00D10E8B">
        <w:rPr>
          <w:spacing w:val="-3"/>
          <w:w w:val="105"/>
        </w:rPr>
        <w:t>we</w:t>
      </w:r>
      <w:r w:rsidR="00D10E8B">
        <w:rPr>
          <w:spacing w:val="23"/>
          <w:w w:val="105"/>
        </w:rPr>
        <w:t xml:space="preserve"> </w:t>
      </w:r>
      <w:r w:rsidR="00D10E8B">
        <w:rPr>
          <w:w w:val="105"/>
        </w:rPr>
        <w:t>rotate</w:t>
      </w:r>
      <w:r w:rsidR="00D10E8B">
        <w:rPr>
          <w:spacing w:val="23"/>
          <w:w w:val="105"/>
        </w:rPr>
        <w:t xml:space="preserve"> </w:t>
      </w:r>
      <w:r w:rsidR="00D10E8B">
        <w:rPr>
          <w:w w:val="105"/>
        </w:rPr>
        <w:t>qubit</w:t>
      </w:r>
      <w:r w:rsidR="00D10E8B">
        <w:rPr>
          <w:spacing w:val="24"/>
          <w:w w:val="105"/>
        </w:rPr>
        <w:t xml:space="preserve"> </w:t>
      </w:r>
      <w:r w:rsidR="00D10E8B">
        <w:rPr>
          <w:w w:val="105"/>
        </w:rPr>
        <w:t>to</w:t>
      </w:r>
      <w:r w:rsidR="00D10E8B">
        <w:rPr>
          <w:spacing w:val="23"/>
          <w:w w:val="105"/>
        </w:rPr>
        <w:t xml:space="preserve"> </w:t>
      </w:r>
      <w:r w:rsidR="00D10E8B">
        <w:rPr>
          <w:w w:val="105"/>
        </w:rPr>
        <w:t>the</w:t>
      </w:r>
      <w:r w:rsidR="00D10E8B">
        <w:rPr>
          <w:spacing w:val="24"/>
          <w:w w:val="105"/>
        </w:rPr>
        <w:t xml:space="preserve"> </w:t>
      </w:r>
      <w:r w:rsidR="00D10E8B">
        <w:rPr>
          <w:w w:val="105"/>
        </w:rPr>
        <w:t>measurement</w:t>
      </w:r>
      <w:r w:rsidR="00D10E8B">
        <w:rPr>
          <w:spacing w:val="23"/>
          <w:w w:val="105"/>
        </w:rPr>
        <w:t xml:space="preserve"> </w:t>
      </w:r>
      <w:r w:rsidR="00D10E8B">
        <w:rPr>
          <w:w w:val="105"/>
        </w:rPr>
        <w:t>basis.</w:t>
      </w:r>
      <w:r w:rsidR="00D10E8B">
        <w:rPr>
          <w:spacing w:val="49"/>
          <w:w w:val="105"/>
        </w:rPr>
        <w:t xml:space="preserve"> </w:t>
      </w:r>
      <w:r w:rsidR="00D10E8B">
        <w:rPr>
          <w:w w:val="105"/>
        </w:rPr>
        <w:t>The</w:t>
      </w:r>
      <w:r w:rsidR="00D10E8B">
        <w:rPr>
          <w:spacing w:val="23"/>
          <w:w w:val="105"/>
        </w:rPr>
        <w:t xml:space="preserve"> </w:t>
      </w:r>
      <w:r w:rsidR="00D10E8B">
        <w:rPr>
          <w:w w:val="105"/>
        </w:rPr>
        <w:t>gate</w:t>
      </w:r>
      <w:r w:rsidR="00D10E8B">
        <w:rPr>
          <w:spacing w:val="24"/>
          <w:w w:val="105"/>
        </w:rPr>
        <w:t xml:space="preserve"> </w:t>
      </w:r>
      <w:r w:rsidR="00D10E8B">
        <w:rPr>
          <w:w w:val="105"/>
        </w:rPr>
        <w:t>is</w:t>
      </w:r>
      <w:r w:rsidR="00D10E8B">
        <w:rPr>
          <w:spacing w:val="23"/>
          <w:w w:val="105"/>
        </w:rPr>
        <w:t xml:space="preserve"> </w:t>
      </w:r>
      <w:r w:rsidR="00D10E8B">
        <w:rPr>
          <w:w w:val="105"/>
        </w:rPr>
        <w:t>not</w:t>
      </w:r>
      <w:r w:rsidR="00D10E8B">
        <w:rPr>
          <w:spacing w:val="24"/>
          <w:w w:val="105"/>
        </w:rPr>
        <w:t xml:space="preserve"> </w:t>
      </w:r>
      <w:r w:rsidR="00D10E8B">
        <w:rPr>
          <w:w w:val="105"/>
        </w:rPr>
        <w:t>perfect,</w:t>
      </w:r>
      <w:r w:rsidR="00D10E8B">
        <w:rPr>
          <w:spacing w:val="23"/>
          <w:w w:val="105"/>
        </w:rPr>
        <w:t xml:space="preserve"> </w:t>
      </w:r>
      <w:r w:rsidR="00D10E8B">
        <w:rPr>
          <w:w w:val="105"/>
        </w:rPr>
        <w:t>so</w:t>
      </w:r>
      <w:r w:rsidR="00D10E8B">
        <w:rPr>
          <w:spacing w:val="23"/>
          <w:w w:val="105"/>
        </w:rPr>
        <w:t xml:space="preserve"> </w:t>
      </w:r>
      <w:r w:rsidR="00D10E8B">
        <w:rPr>
          <w:w w:val="105"/>
        </w:rPr>
        <w:t>the</w:t>
      </w:r>
      <w:r w:rsidR="00D10E8B">
        <w:rPr>
          <w:spacing w:val="24"/>
          <w:w w:val="105"/>
        </w:rPr>
        <w:t xml:space="preserve"> </w:t>
      </w:r>
      <w:r w:rsidR="00D10E8B">
        <w:rPr>
          <w:w w:val="105"/>
        </w:rPr>
        <w:t>final</w:t>
      </w:r>
      <w:r w:rsidR="00D10E8B">
        <w:rPr>
          <w:spacing w:val="23"/>
          <w:w w:val="105"/>
        </w:rPr>
        <w:t xml:space="preserve"> </w:t>
      </w:r>
      <w:r w:rsidR="00D10E8B">
        <w:rPr>
          <w:w w:val="105"/>
        </w:rPr>
        <w:t>state</w:t>
      </w:r>
      <w:r w:rsidR="00D10E8B">
        <w:rPr>
          <w:spacing w:val="24"/>
          <w:w w:val="105"/>
        </w:rPr>
        <w:t xml:space="preserve"> </w:t>
      </w:r>
      <w:r w:rsidR="00D10E8B">
        <w:rPr>
          <w:w w:val="105"/>
        </w:rPr>
        <w:t>after</w:t>
      </w:r>
      <w:r w:rsidR="00D10E8B">
        <w:rPr>
          <w:spacing w:val="23"/>
          <w:w w:val="105"/>
        </w:rPr>
        <w:t xml:space="preserve"> </w:t>
      </w:r>
      <w:r w:rsidR="00D10E8B">
        <w:rPr>
          <w:w w:val="105"/>
        </w:rPr>
        <w:t>the</w:t>
      </w:r>
      <w:r w:rsidR="00D10E8B">
        <w:rPr>
          <w:spacing w:val="23"/>
          <w:w w:val="105"/>
        </w:rPr>
        <w:t xml:space="preserve"> </w:t>
      </w:r>
      <w:r w:rsidR="00D10E8B">
        <w:rPr>
          <w:w w:val="105"/>
        </w:rPr>
        <w:t>gate</w:t>
      </w:r>
    </w:p>
    <w:p w:rsidR="00A325FF" w:rsidRDefault="00D10E8B">
      <w:pPr>
        <w:pStyle w:val="Brdtekst"/>
        <w:spacing w:before="8"/>
        <w:ind w:left="140"/>
      </w:pPr>
      <w:r>
        <w:rPr>
          <w:w w:val="105"/>
        </w:rPr>
        <w:t>application is</w:t>
      </w:r>
    </w:p>
    <w:p w:rsidR="00A325FF" w:rsidRDefault="00D10E8B">
      <w:pPr>
        <w:pStyle w:val="Brdtekst"/>
        <w:tabs>
          <w:tab w:val="left" w:pos="9947"/>
        </w:tabs>
        <w:spacing w:before="139"/>
        <w:ind w:left="3837"/>
      </w:pPr>
      <w:r>
        <w:rPr>
          <w:rFonts w:ascii="Lucida Sans Unicode" w:hAnsi="Lucida Sans Unicode"/>
          <w:w w:val="105"/>
        </w:rPr>
        <w:t>|</w:t>
      </w:r>
      <w:r>
        <w:rPr>
          <w:i/>
          <w:w w:val="105"/>
        </w:rPr>
        <w:t>u</w:t>
      </w:r>
      <w:r>
        <w:rPr>
          <w:rFonts w:ascii="Lucida Sans Unicode" w:hAnsi="Lucida Sans Unicode"/>
          <w:w w:val="105"/>
        </w:rPr>
        <w:t>)</w:t>
      </w:r>
      <w:r>
        <w:rPr>
          <w:rFonts w:ascii="Lucida Sans Unicode" w:hAnsi="Lucida Sans Unicode"/>
          <w:spacing w:val="-24"/>
          <w:w w:val="105"/>
        </w:rPr>
        <w:t xml:space="preserve"> </w:t>
      </w:r>
      <w:r>
        <w:rPr>
          <w:rFonts w:ascii="Georgia" w:hAnsi="Georgia"/>
          <w:w w:val="105"/>
        </w:rPr>
        <w:t>=</w:t>
      </w:r>
      <w:r>
        <w:rPr>
          <w:rFonts w:ascii="Georgia" w:hAnsi="Georgia"/>
          <w:spacing w:val="-9"/>
          <w:w w:val="105"/>
        </w:rPr>
        <w:t xml:space="preserve"> </w:t>
      </w:r>
      <w:r>
        <w:rPr>
          <w:rFonts w:ascii="Georgia" w:hAnsi="Georgia"/>
          <w:w w:val="105"/>
        </w:rPr>
        <w:t>cos(</w:t>
      </w:r>
      <w:r>
        <w:rPr>
          <w:i/>
          <w:w w:val="105"/>
        </w:rPr>
        <w:t>δφ</w:t>
      </w:r>
      <w:r>
        <w:rPr>
          <w:rFonts w:ascii="Georgia" w:hAnsi="Georgia"/>
          <w:w w:val="105"/>
        </w:rPr>
        <w:t>)</w:t>
      </w:r>
      <w:r>
        <w:rPr>
          <w:rFonts w:ascii="Lucida Sans Unicode" w:hAnsi="Lucida Sans Unicode"/>
          <w:w w:val="105"/>
        </w:rPr>
        <w:t>|</w:t>
      </w:r>
      <w:r>
        <w:rPr>
          <w:rFonts w:ascii="Georgia" w:hAnsi="Georgia"/>
          <w:w w:val="105"/>
        </w:rPr>
        <w:t>0</w:t>
      </w:r>
      <w:r>
        <w:rPr>
          <w:rFonts w:ascii="Lucida Sans Unicode" w:hAnsi="Lucida Sans Unicode"/>
          <w:w w:val="105"/>
        </w:rPr>
        <w:t>)</w:t>
      </w:r>
      <w:r>
        <w:rPr>
          <w:rFonts w:ascii="Lucida Sans Unicode" w:hAnsi="Lucida Sans Unicode"/>
          <w:spacing w:val="-32"/>
          <w:w w:val="105"/>
        </w:rPr>
        <w:t xml:space="preserve"> </w:t>
      </w:r>
      <w:r>
        <w:rPr>
          <w:rFonts w:ascii="Georgia" w:hAnsi="Georgia"/>
          <w:w w:val="105"/>
        </w:rPr>
        <w:t>+</w:t>
      </w:r>
      <w:r>
        <w:rPr>
          <w:rFonts w:ascii="Georgia" w:hAnsi="Georgia"/>
          <w:spacing w:val="-17"/>
          <w:w w:val="105"/>
        </w:rPr>
        <w:t xml:space="preserve"> </w:t>
      </w:r>
      <w:r>
        <w:rPr>
          <w:rFonts w:ascii="Georgia" w:hAnsi="Georgia"/>
          <w:w w:val="105"/>
        </w:rPr>
        <w:t>sin(</w:t>
      </w:r>
      <w:r>
        <w:rPr>
          <w:i/>
          <w:w w:val="105"/>
        </w:rPr>
        <w:t>δφ</w:t>
      </w:r>
      <w:r>
        <w:rPr>
          <w:rFonts w:ascii="Georgia" w:hAnsi="Georgia"/>
          <w:w w:val="105"/>
        </w:rPr>
        <w:t>)</w:t>
      </w:r>
      <w:r>
        <w:rPr>
          <w:rFonts w:ascii="Lucida Sans Unicode" w:hAnsi="Lucida Sans Unicode"/>
          <w:w w:val="105"/>
        </w:rPr>
        <w:t>|</w:t>
      </w:r>
      <w:r>
        <w:rPr>
          <w:rFonts w:ascii="Georgia" w:hAnsi="Georgia"/>
          <w:w w:val="105"/>
        </w:rPr>
        <w:t>1</w:t>
      </w:r>
      <w:r>
        <w:rPr>
          <w:rFonts w:ascii="Lucida Sans Unicode" w:hAnsi="Lucida Sans Unicode"/>
          <w:w w:val="105"/>
        </w:rPr>
        <w:t>)</w:t>
      </w:r>
      <w:r>
        <w:rPr>
          <w:i/>
          <w:w w:val="105"/>
        </w:rPr>
        <w:t>,</w:t>
      </w:r>
      <w:r>
        <w:rPr>
          <w:i/>
          <w:w w:val="105"/>
        </w:rPr>
        <w:tab/>
      </w:r>
      <w:r>
        <w:rPr>
          <w:w w:val="105"/>
        </w:rPr>
        <w:t>(96)</w:t>
      </w:r>
    </w:p>
    <w:p w:rsidR="00A325FF" w:rsidRDefault="00D10E8B">
      <w:pPr>
        <w:pStyle w:val="Brdtekst"/>
        <w:spacing w:before="127"/>
        <w:ind w:left="132"/>
        <w:jc w:val="both"/>
      </w:pPr>
      <w:r>
        <w:rPr>
          <w:w w:val="110"/>
        </w:rPr>
        <w:t xml:space="preserve">with some error angle </w:t>
      </w:r>
      <w:r>
        <w:rPr>
          <w:i/>
          <w:w w:val="110"/>
        </w:rPr>
        <w:t xml:space="preserve">δφ </w:t>
      </w:r>
      <w:r>
        <w:rPr>
          <w:rFonts w:ascii="Georgia" w:hAnsi="Georgia"/>
          <w:w w:val="110"/>
        </w:rPr>
        <w:t>1</w:t>
      </w:r>
      <w:r>
        <w:rPr>
          <w:w w:val="110"/>
        </w:rPr>
        <w:t>. Measurement of this state would produce wrong answer 1 with probability</w:t>
      </w:r>
    </w:p>
    <w:p w:rsidR="00A325FF" w:rsidRDefault="00D10E8B">
      <w:pPr>
        <w:tabs>
          <w:tab w:val="left" w:pos="9947"/>
        </w:tabs>
        <w:spacing w:before="138"/>
        <w:ind w:left="4633"/>
        <w:rPr>
          <w:sz w:val="20"/>
        </w:rPr>
      </w:pPr>
      <w:r>
        <w:rPr>
          <w:i/>
          <w:w w:val="105"/>
          <w:sz w:val="20"/>
        </w:rPr>
        <w:t>P</w:t>
      </w:r>
      <w:r>
        <w:rPr>
          <w:i/>
          <w:spacing w:val="26"/>
          <w:w w:val="105"/>
          <w:sz w:val="20"/>
        </w:rPr>
        <w:t xml:space="preserve"> </w:t>
      </w:r>
      <w:r>
        <w:rPr>
          <w:rFonts w:ascii="Lucida Sans Unicode" w:hAnsi="Lucida Sans Unicode"/>
          <w:w w:val="105"/>
          <w:sz w:val="20"/>
        </w:rPr>
        <w:t>≈</w:t>
      </w:r>
      <w:r>
        <w:rPr>
          <w:rFonts w:ascii="Lucida Sans Unicode" w:hAnsi="Lucida Sans Unicode"/>
          <w:spacing w:val="-14"/>
          <w:w w:val="105"/>
          <w:sz w:val="20"/>
        </w:rPr>
        <w:t xml:space="preserve"> </w:t>
      </w:r>
      <w:r>
        <w:rPr>
          <w:rFonts w:ascii="Georgia" w:hAnsi="Georgia"/>
          <w:spacing w:val="2"/>
          <w:w w:val="105"/>
          <w:sz w:val="20"/>
        </w:rPr>
        <w:t>(</w:t>
      </w:r>
      <w:r>
        <w:rPr>
          <w:i/>
          <w:spacing w:val="2"/>
          <w:w w:val="105"/>
          <w:sz w:val="20"/>
        </w:rPr>
        <w:t>δφ</w:t>
      </w:r>
      <w:r>
        <w:rPr>
          <w:rFonts w:ascii="Georgia" w:hAnsi="Georgia"/>
          <w:spacing w:val="2"/>
          <w:w w:val="105"/>
          <w:sz w:val="20"/>
        </w:rPr>
        <w:t>)</w:t>
      </w:r>
      <w:r>
        <w:rPr>
          <w:spacing w:val="2"/>
          <w:w w:val="105"/>
          <w:sz w:val="20"/>
          <w:vertAlign w:val="superscript"/>
        </w:rPr>
        <w:t>2</w:t>
      </w:r>
      <w:r>
        <w:rPr>
          <w:i/>
          <w:spacing w:val="2"/>
          <w:w w:val="105"/>
          <w:sz w:val="20"/>
        </w:rPr>
        <w:t>.</w:t>
      </w:r>
      <w:r>
        <w:rPr>
          <w:i/>
          <w:spacing w:val="2"/>
          <w:w w:val="105"/>
          <w:sz w:val="20"/>
        </w:rPr>
        <w:tab/>
      </w:r>
      <w:r>
        <w:rPr>
          <w:w w:val="105"/>
          <w:sz w:val="20"/>
        </w:rPr>
        <w:t>(97)</w:t>
      </w:r>
    </w:p>
    <w:p w:rsidR="00A325FF" w:rsidRDefault="002220C9">
      <w:pPr>
        <w:pStyle w:val="Brdtekst"/>
        <w:spacing w:before="127"/>
        <w:ind w:left="140" w:right="415" w:hanging="8"/>
        <w:jc w:val="both"/>
      </w:pPr>
      <w:r>
        <w:rPr>
          <w:noProof/>
          <w:lang w:val="da-DK" w:eastAsia="da-DK" w:bidi="ar-SA"/>
        </w:rPr>
        <mc:AlternateContent>
          <mc:Choice Requires="wps">
            <w:drawing>
              <wp:anchor distT="0" distB="0" distL="114300" distR="114300" simplePos="0" relativeHeight="482420224" behindDoc="1" locked="0" layoutInCell="1" allowOverlap="1">
                <wp:simplePos x="0" y="0"/>
                <wp:positionH relativeFrom="page">
                  <wp:posOffset>1360805</wp:posOffset>
                </wp:positionH>
                <wp:positionV relativeFrom="paragraph">
                  <wp:posOffset>100965</wp:posOffset>
                </wp:positionV>
                <wp:extent cx="98425" cy="219710"/>
                <wp:effectExtent l="0" t="0" r="0" b="0"/>
                <wp:wrapNone/>
                <wp:docPr id="3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3086" type="#_x0000_t202" style="position:absolute;left:0;text-align:left;margin-left:107.15pt;margin-top:7.95pt;width:7.75pt;height:17.3pt;z-index:-2089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ctAIAALI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" filled="f" stroked="f">
                <v:textbox inset="0,0,0,0">
                  <w:txbxContent>
                    <w:p w:rsidR="00A325FF" w:rsidRDefault="00D10E8B">
                      <w:pPr>
                        <w:pStyle w:val="Brdtekst"/>
                        <w:spacing w:line="242" w:lineRule="exact"/>
                        <w:rPr>
                          <w:rFonts w:ascii="Lucida Sans Unicode" w:hAnsi="Lucida Sans Unicode"/>
                        </w:rPr>
                      </w:pPr>
                      <w:r>
                        <w:rPr>
                          <w:rFonts w:ascii="Lucida Sans Unicode" w:hAnsi="Lucida Sans Unicode"/>
                          <w:w w:val="97"/>
                        </w:rPr>
                        <w:t>−</w:t>
                      </w:r>
                    </w:p>
                  </w:txbxContent>
                </v:textbox>
                <w10:wrap anchorx="page"/>
              </v:shape>
            </w:pict>
          </mc:Fallback>
        </mc:AlternateContent>
      </w:r>
      <w:r w:rsidR="00D10E8B">
        <w:rPr>
          <w:w w:val="105"/>
        </w:rPr>
        <w:t xml:space="preserve">The </w:t>
      </w:r>
      <w:r w:rsidR="00D10E8B">
        <w:rPr>
          <w:spacing w:val="-3"/>
          <w:w w:val="105"/>
        </w:rPr>
        <w:t xml:space="preserve">value  </w:t>
      </w:r>
      <w:r w:rsidR="00D10E8B">
        <w:rPr>
          <w:rFonts w:ascii="Georgia"/>
          <w:w w:val="105"/>
        </w:rPr>
        <w:t xml:space="preserve">1   </w:t>
      </w:r>
      <w:r w:rsidR="00D10E8B">
        <w:rPr>
          <w:i/>
          <w:w w:val="105"/>
        </w:rPr>
        <w:t xml:space="preserve">P  </w:t>
      </w:r>
      <w:r w:rsidR="00D10E8B">
        <w:rPr>
          <w:w w:val="105"/>
        </w:rPr>
        <w:t xml:space="preserve">is called the fidelity of the gate.  In IBM chip it is declared to </w:t>
      </w:r>
      <w:r w:rsidR="00D10E8B">
        <w:rPr>
          <w:spacing w:val="2"/>
          <w:w w:val="105"/>
        </w:rPr>
        <w:t xml:space="preserve">be </w:t>
      </w:r>
      <w:r w:rsidR="00D10E8B">
        <w:rPr>
          <w:w w:val="105"/>
        </w:rPr>
        <w:t xml:space="preserve">0.99, which is not </w:t>
      </w:r>
      <w:r w:rsidR="00D10E8B">
        <w:rPr>
          <w:spacing w:val="-3"/>
          <w:w w:val="105"/>
        </w:rPr>
        <w:t xml:space="preserve">much.  </w:t>
      </w:r>
      <w:r w:rsidR="00D10E8B">
        <w:rPr>
          <w:w w:val="105"/>
        </w:rPr>
        <w:t xml:space="preserve">It means   that after about 30 gates </w:t>
      </w:r>
      <w:r w:rsidR="00D10E8B">
        <w:rPr>
          <w:spacing w:val="-3"/>
          <w:w w:val="105"/>
        </w:rPr>
        <w:t xml:space="preserve">we </w:t>
      </w:r>
      <w:r w:rsidR="00D10E8B">
        <w:rPr>
          <w:w w:val="105"/>
        </w:rPr>
        <w:t xml:space="preserve">should loose control.  Error correction strategies can increase the number of </w:t>
      </w:r>
      <w:r w:rsidR="00D10E8B">
        <w:rPr>
          <w:spacing w:val="-3"/>
          <w:w w:val="105"/>
        </w:rPr>
        <w:t xml:space="preserve">allowed </w:t>
      </w:r>
      <w:r w:rsidR="00D10E8B">
        <w:rPr>
          <w:w w:val="105"/>
        </w:rPr>
        <w:t xml:space="preserve">gates  </w:t>
      </w:r>
      <w:r w:rsidR="00D10E8B">
        <w:rPr>
          <w:spacing w:val="-3"/>
          <w:w w:val="105"/>
        </w:rPr>
        <w:t>by</w:t>
      </w:r>
      <w:r w:rsidR="00D10E8B">
        <w:rPr>
          <w:spacing w:val="14"/>
          <w:w w:val="105"/>
        </w:rPr>
        <w:t xml:space="preserve"> </w:t>
      </w:r>
      <w:r w:rsidR="00D10E8B">
        <w:rPr>
          <w:w w:val="105"/>
        </w:rPr>
        <w:t>an</w:t>
      </w:r>
      <w:r w:rsidR="00D10E8B">
        <w:rPr>
          <w:spacing w:val="14"/>
          <w:w w:val="105"/>
        </w:rPr>
        <w:t xml:space="preserve"> </w:t>
      </w:r>
      <w:r w:rsidR="00D10E8B">
        <w:rPr>
          <w:w w:val="105"/>
        </w:rPr>
        <w:t>order</w:t>
      </w:r>
      <w:r w:rsidR="00D10E8B">
        <w:rPr>
          <w:spacing w:val="15"/>
          <w:w w:val="105"/>
        </w:rPr>
        <w:t xml:space="preserve"> </w:t>
      </w:r>
      <w:r w:rsidR="00D10E8B">
        <w:rPr>
          <w:w w:val="105"/>
        </w:rPr>
        <w:t>of</w:t>
      </w:r>
      <w:r w:rsidR="00D10E8B">
        <w:rPr>
          <w:spacing w:val="14"/>
          <w:w w:val="105"/>
        </w:rPr>
        <w:t xml:space="preserve"> </w:t>
      </w:r>
      <w:r w:rsidR="00D10E8B">
        <w:rPr>
          <w:w w:val="105"/>
        </w:rPr>
        <w:t>magnitude</w:t>
      </w:r>
      <w:r w:rsidR="00D10E8B">
        <w:rPr>
          <w:spacing w:val="15"/>
          <w:w w:val="105"/>
        </w:rPr>
        <w:t xml:space="preserve"> </w:t>
      </w:r>
      <w:r w:rsidR="00D10E8B">
        <w:rPr>
          <w:w w:val="105"/>
        </w:rPr>
        <w:t>even</w:t>
      </w:r>
      <w:r w:rsidR="00D10E8B">
        <w:rPr>
          <w:spacing w:val="14"/>
          <w:w w:val="105"/>
        </w:rPr>
        <w:t xml:space="preserve"> </w:t>
      </w:r>
      <w:r w:rsidR="00D10E8B">
        <w:rPr>
          <w:w w:val="105"/>
        </w:rPr>
        <w:t>at</w:t>
      </w:r>
      <w:r w:rsidR="00D10E8B">
        <w:rPr>
          <w:spacing w:val="15"/>
          <w:w w:val="105"/>
        </w:rPr>
        <w:t xml:space="preserve"> </w:t>
      </w:r>
      <w:r w:rsidR="00D10E8B">
        <w:rPr>
          <w:w w:val="105"/>
        </w:rPr>
        <w:t>such</w:t>
      </w:r>
      <w:r w:rsidR="00D10E8B">
        <w:rPr>
          <w:spacing w:val="14"/>
          <w:w w:val="105"/>
        </w:rPr>
        <w:t xml:space="preserve"> </w:t>
      </w:r>
      <w:r w:rsidR="00D10E8B">
        <w:rPr>
          <w:w w:val="105"/>
        </w:rPr>
        <w:t>a</w:t>
      </w:r>
      <w:r w:rsidR="00D10E8B">
        <w:rPr>
          <w:spacing w:val="15"/>
          <w:w w:val="105"/>
        </w:rPr>
        <w:t xml:space="preserve"> </w:t>
      </w:r>
      <w:r w:rsidR="00D10E8B">
        <w:rPr>
          <w:w w:val="105"/>
        </w:rPr>
        <w:t>fidelity</w:t>
      </w:r>
      <w:r w:rsidR="00D10E8B">
        <w:rPr>
          <w:spacing w:val="14"/>
          <w:w w:val="105"/>
        </w:rPr>
        <w:t xml:space="preserve"> </w:t>
      </w:r>
      <w:r w:rsidR="00D10E8B">
        <w:rPr>
          <w:w w:val="105"/>
        </w:rPr>
        <w:t>if</w:t>
      </w:r>
      <w:r w:rsidR="00D10E8B">
        <w:rPr>
          <w:spacing w:val="15"/>
          <w:w w:val="105"/>
        </w:rPr>
        <w:t xml:space="preserve"> </w:t>
      </w:r>
      <w:r w:rsidR="00D10E8B">
        <w:rPr>
          <w:spacing w:val="-3"/>
          <w:w w:val="105"/>
        </w:rPr>
        <w:t>we</w:t>
      </w:r>
      <w:r w:rsidR="00D10E8B">
        <w:rPr>
          <w:spacing w:val="14"/>
          <w:w w:val="105"/>
        </w:rPr>
        <w:t xml:space="preserve"> </w:t>
      </w:r>
      <w:r w:rsidR="00D10E8B">
        <w:rPr>
          <w:w w:val="105"/>
        </w:rPr>
        <w:t>encode</w:t>
      </w:r>
      <w:r w:rsidR="00D10E8B">
        <w:rPr>
          <w:spacing w:val="15"/>
          <w:w w:val="105"/>
        </w:rPr>
        <w:t xml:space="preserve"> </w:t>
      </w:r>
      <w:r w:rsidR="00D10E8B">
        <w:rPr>
          <w:w w:val="105"/>
        </w:rPr>
        <w:t>one</w:t>
      </w:r>
      <w:r w:rsidR="00D10E8B">
        <w:rPr>
          <w:spacing w:val="14"/>
          <w:w w:val="105"/>
        </w:rPr>
        <w:t xml:space="preserve"> </w:t>
      </w:r>
      <w:r w:rsidR="00D10E8B">
        <w:rPr>
          <w:w w:val="105"/>
        </w:rPr>
        <w:t>qubit</w:t>
      </w:r>
      <w:r w:rsidR="00D10E8B">
        <w:rPr>
          <w:spacing w:val="15"/>
          <w:w w:val="105"/>
        </w:rPr>
        <w:t xml:space="preserve"> </w:t>
      </w:r>
      <w:r w:rsidR="00D10E8B">
        <w:rPr>
          <w:w w:val="105"/>
        </w:rPr>
        <w:t>in</w:t>
      </w:r>
      <w:r w:rsidR="00D10E8B">
        <w:rPr>
          <w:spacing w:val="14"/>
          <w:w w:val="105"/>
        </w:rPr>
        <w:t xml:space="preserve"> </w:t>
      </w:r>
      <w:r w:rsidR="00D10E8B">
        <w:rPr>
          <w:w w:val="105"/>
        </w:rPr>
        <w:t>three.</w:t>
      </w:r>
    </w:p>
    <w:p w:rsidR="00A325FF" w:rsidRDefault="00A325FF">
      <w:pPr>
        <w:jc w:val="both"/>
        <w:sectPr w:rsidR="00A325FF">
          <w:type w:val="continuous"/>
          <w:pgSz w:w="12240" w:h="15840"/>
          <w:pgMar w:top="940" w:right="580" w:bottom="280" w:left="940" w:header="708" w:footer="708" w:gutter="0"/>
          <w:cols w:space="708"/>
        </w:sectPr>
      </w:pPr>
    </w:p>
    <w:p w:rsidR="00A325FF" w:rsidRDefault="00A325FF">
      <w:pPr>
        <w:pStyle w:val="Brdtekst"/>
      </w:pPr>
    </w:p>
    <w:p w:rsidR="00A325FF" w:rsidRDefault="00A325FF">
      <w:pPr>
        <w:pStyle w:val="Brdtekst"/>
        <w:spacing w:before="11"/>
        <w:rPr>
          <w:sz w:val="11"/>
        </w:rPr>
      </w:pPr>
    </w:p>
    <w:p w:rsidR="00A325FF" w:rsidRDefault="00D10E8B">
      <w:pPr>
        <w:pStyle w:val="Brdtekst"/>
        <w:ind w:left="3031"/>
      </w:pPr>
      <w:r>
        <w:rPr>
          <w:noProof/>
          <w:lang w:val="da-DK" w:eastAsia="da-DK" w:bidi="ar-SA"/>
        </w:rPr>
        <w:drawing>
          <wp:inline distT="0" distB="0" distL="0" distR="0">
            <wp:extent cx="2776156" cy="546544"/>
            <wp:effectExtent l="0" t="0" r="0" b="0"/>
            <wp:docPr id="85"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64.png"/>
                    <pic:cNvPicPr/>
                  </pic:nvPicPr>
                  <pic:blipFill>
                    <a:blip r:embed="rId279" cstate="print"/>
                    <a:stretch>
                      <a:fillRect/>
                    </a:stretch>
                  </pic:blipFill>
                  <pic:spPr>
                    <a:xfrm>
                      <a:off x="0" y="0"/>
                      <a:ext cx="2776156" cy="546544"/>
                    </a:xfrm>
                    <a:prstGeom prst="rect">
                      <a:avLst/>
                    </a:prstGeom>
                  </pic:spPr>
                </pic:pic>
              </a:graphicData>
            </a:graphic>
          </wp:inline>
        </w:drawing>
      </w:r>
    </w:p>
    <w:p w:rsidR="00A325FF" w:rsidRDefault="00A325FF">
      <w:pPr>
        <w:pStyle w:val="Brdtekst"/>
        <w:spacing w:before="8"/>
        <w:rPr>
          <w:sz w:val="13"/>
        </w:rPr>
      </w:pPr>
    </w:p>
    <w:p w:rsidR="00A325FF" w:rsidRDefault="002220C9">
      <w:pPr>
        <w:pStyle w:val="Brdtekst"/>
        <w:spacing w:before="95" w:line="180" w:lineRule="auto"/>
        <w:ind w:left="602" w:right="351" w:hanging="262"/>
      </w:pPr>
      <w:r>
        <w:rPr>
          <w:noProof/>
          <w:lang w:val="da-DK" w:eastAsia="da-DK" w:bidi="ar-SA"/>
        </w:rPr>
        <mc:AlternateContent>
          <mc:Choice Requires="wps">
            <w:drawing>
              <wp:anchor distT="0" distB="0" distL="114300" distR="114300" simplePos="0" relativeHeight="482420736" behindDoc="1" locked="0" layoutInCell="1" allowOverlap="1">
                <wp:simplePos x="0" y="0"/>
                <wp:positionH relativeFrom="page">
                  <wp:posOffset>4370705</wp:posOffset>
                </wp:positionH>
                <wp:positionV relativeFrom="paragraph">
                  <wp:posOffset>159385</wp:posOffset>
                </wp:positionV>
                <wp:extent cx="62865" cy="0"/>
                <wp:effectExtent l="0" t="0" r="0" b="0"/>
                <wp:wrapNone/>
                <wp:docPr id="3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6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z-index:-2089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4.15pt,12.55pt" to="349.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eMaHQIAAEEEAAAOAAAAZHJzL2Uyb0RvYy54bWysU8GO2jAQvVfqP1i+QxI2sG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" strokeweight=".14042mm">
                <w10:wrap anchorx="page"/>
              </v:line>
            </w:pict>
          </mc:Fallback>
        </mc:AlternateContent>
      </w:r>
      <w:r w:rsidR="00D10E8B">
        <w:rPr>
          <w:w w:val="111"/>
        </w:rPr>
        <w:t>FIG.</w:t>
      </w:r>
      <w:r w:rsidR="00D10E8B">
        <w:t xml:space="preserve"> </w:t>
      </w:r>
      <w:r w:rsidR="00D10E8B">
        <w:rPr>
          <w:w w:val="99"/>
        </w:rPr>
        <w:t>67:</w:t>
      </w:r>
      <w:r w:rsidR="00D10E8B">
        <w:t xml:space="preserve">  </w:t>
      </w:r>
      <w:bookmarkStart w:id="277" w:name="_bookmark212"/>
      <w:bookmarkEnd w:id="277"/>
      <w:r w:rsidR="00D10E8B">
        <w:rPr>
          <w:w w:val="109"/>
        </w:rPr>
        <w:t>Quan</w:t>
      </w:r>
      <w:r w:rsidR="00D10E8B">
        <w:rPr>
          <w:w w:val="113"/>
        </w:rPr>
        <w:t>tum</w:t>
      </w:r>
      <w:r w:rsidR="00D10E8B">
        <w:t xml:space="preserve"> </w:t>
      </w:r>
      <w:r w:rsidR="00D10E8B">
        <w:rPr>
          <w:w w:val="108"/>
        </w:rPr>
        <w:t>circuit</w:t>
      </w:r>
      <w:r w:rsidR="00D10E8B">
        <w:t xml:space="preserve"> </w:t>
      </w:r>
      <w:r w:rsidR="00D10E8B">
        <w:rPr>
          <w:w w:val="121"/>
        </w:rPr>
        <w:t>that</w:t>
      </w:r>
      <w:r w:rsidR="00D10E8B">
        <w:t xml:space="preserve"> </w:t>
      </w:r>
      <w:r w:rsidR="00D10E8B">
        <w:rPr>
          <w:w w:val="107"/>
        </w:rPr>
        <w:t>creates</w:t>
      </w:r>
      <w:r w:rsidR="00D10E8B">
        <w:t xml:space="preserve"> </w:t>
      </w:r>
      <w:r w:rsidR="00D10E8B">
        <w:rPr>
          <w:w w:val="115"/>
        </w:rPr>
        <w:t>state</w:t>
      </w:r>
      <w:r w:rsidR="00D10E8B">
        <w:t xml:space="preserve"> </w:t>
      </w:r>
      <w:r w:rsidR="00D10E8B">
        <w:rPr>
          <w:rFonts w:ascii="Lucida Sans Unicode" w:hAnsi="Lucida Sans Unicode"/>
          <w:w w:val="73"/>
        </w:rPr>
        <w:t>|</w:t>
      </w:r>
      <w:r w:rsidR="00D10E8B">
        <w:rPr>
          <w:rFonts w:ascii="Georgia" w:hAnsi="Georgia"/>
          <w:w w:val="120"/>
        </w:rPr>
        <w:t>+</w:t>
      </w:r>
      <w:r w:rsidR="00D10E8B">
        <w:rPr>
          <w:rFonts w:ascii="Lucida Sans Unicode" w:hAnsi="Lucida Sans Unicode"/>
          <w:w w:val="118"/>
        </w:rPr>
        <w:t>)</w:t>
      </w:r>
      <w:r w:rsidR="00D10E8B">
        <w:rPr>
          <w:rFonts w:ascii="Lucida Sans Unicode" w:hAnsi="Lucida Sans Unicode"/>
        </w:rPr>
        <w:t xml:space="preserve"> </w:t>
      </w:r>
      <w:r w:rsidR="00D10E8B">
        <w:rPr>
          <w:rFonts w:ascii="Georgia" w:hAnsi="Georgia"/>
          <w:w w:val="120"/>
        </w:rPr>
        <w:t>=</w:t>
      </w:r>
      <w:r w:rsidR="00D10E8B">
        <w:rPr>
          <w:rFonts w:ascii="Georgia" w:hAnsi="Georgia"/>
        </w:rPr>
        <w:t xml:space="preserve"> </w:t>
      </w:r>
      <w:r w:rsidR="00D10E8B">
        <w:rPr>
          <w:rFonts w:ascii="Georgia" w:hAnsi="Georgia"/>
          <w:w w:val="103"/>
        </w:rPr>
        <w:t>(</w:t>
      </w:r>
      <w:r w:rsidR="00D10E8B">
        <w:rPr>
          <w:rFonts w:ascii="Lucida Sans Unicode" w:hAnsi="Lucida Sans Unicode"/>
          <w:w w:val="73"/>
        </w:rPr>
        <w:t>|</w:t>
      </w:r>
      <w:r w:rsidR="00D10E8B">
        <w:rPr>
          <w:rFonts w:ascii="Georgia" w:hAnsi="Georgia"/>
          <w:w w:val="81"/>
        </w:rPr>
        <w:t>0</w:t>
      </w:r>
      <w:r w:rsidR="00D10E8B">
        <w:rPr>
          <w:rFonts w:ascii="Lucida Sans Unicode" w:hAnsi="Lucida Sans Unicode"/>
          <w:w w:val="118"/>
        </w:rPr>
        <w:t>)</w:t>
      </w:r>
      <w:r w:rsidR="00D10E8B">
        <w:rPr>
          <w:rFonts w:ascii="Lucida Sans Unicode" w:hAnsi="Lucida Sans Unicode"/>
        </w:rPr>
        <w:t xml:space="preserve"> </w:t>
      </w:r>
      <w:r w:rsidR="00D10E8B">
        <w:rPr>
          <w:rFonts w:ascii="Georgia" w:hAnsi="Georgia"/>
          <w:w w:val="120"/>
        </w:rPr>
        <w:t>+</w:t>
      </w:r>
      <w:r w:rsidR="00D10E8B">
        <w:rPr>
          <w:rFonts w:ascii="Georgia" w:hAnsi="Georgia"/>
        </w:rPr>
        <w:t xml:space="preserve"> </w:t>
      </w:r>
      <w:r w:rsidR="00D10E8B">
        <w:rPr>
          <w:rFonts w:ascii="Lucida Sans Unicode" w:hAnsi="Lucida Sans Unicode"/>
          <w:w w:val="73"/>
        </w:rPr>
        <w:t>|</w:t>
      </w:r>
      <w:r w:rsidR="00D10E8B">
        <w:rPr>
          <w:rFonts w:ascii="Georgia" w:hAnsi="Georgia"/>
          <w:w w:val="115"/>
        </w:rPr>
        <w:t>1</w:t>
      </w:r>
      <w:r w:rsidR="00D10E8B">
        <w:rPr>
          <w:rFonts w:ascii="Lucida Sans Unicode" w:hAnsi="Lucida Sans Unicode"/>
          <w:w w:val="118"/>
        </w:rPr>
        <w:t>)</w:t>
      </w:r>
      <w:r w:rsidR="00D10E8B">
        <w:rPr>
          <w:rFonts w:ascii="Georgia" w:hAnsi="Georgia"/>
          <w:w w:val="103"/>
        </w:rPr>
        <w:t>)</w:t>
      </w:r>
      <w:r w:rsidR="00D10E8B">
        <w:rPr>
          <w:i/>
          <w:w w:val="179"/>
        </w:rPr>
        <w:t>/</w:t>
      </w:r>
      <w:r w:rsidR="00D10E8B">
        <w:rPr>
          <w:rFonts w:ascii="Lucida Sans Unicode" w:hAnsi="Lucida Sans Unicode"/>
          <w:w w:val="102"/>
          <w:position w:val="16"/>
        </w:rPr>
        <w:t>√</w:t>
      </w:r>
      <w:r w:rsidR="00D10E8B">
        <w:rPr>
          <w:rFonts w:ascii="Georgia" w:hAnsi="Georgia"/>
          <w:w w:val="89"/>
        </w:rPr>
        <w:t>2</w:t>
      </w:r>
      <w:r w:rsidR="00D10E8B">
        <w:rPr>
          <w:rFonts w:ascii="Georgia" w:hAnsi="Georgia"/>
        </w:rPr>
        <w:t xml:space="preserve"> </w:t>
      </w:r>
      <w:r w:rsidR="00D10E8B">
        <w:rPr>
          <w:w w:val="112"/>
        </w:rPr>
        <w:t>then</w:t>
      </w:r>
      <w:r w:rsidR="00D10E8B">
        <w:t xml:space="preserve"> </w:t>
      </w:r>
      <w:r w:rsidR="00D10E8B">
        <w:rPr>
          <w:w w:val="105"/>
        </w:rPr>
        <w:t>applies</w:t>
      </w:r>
      <w:r w:rsidR="00D10E8B">
        <w:t xml:space="preserve"> </w:t>
      </w:r>
      <w:r w:rsidR="00D10E8B">
        <w:rPr>
          <w:w w:val="99"/>
        </w:rPr>
        <w:t>16</w:t>
      </w:r>
      <w:r w:rsidR="00D10E8B">
        <w:t xml:space="preserve"> </w:t>
      </w:r>
      <w:r w:rsidR="00D10E8B">
        <w:rPr>
          <w:w w:val="109"/>
        </w:rPr>
        <w:t>T-gates</w:t>
      </w:r>
      <w:r w:rsidR="00D10E8B">
        <w:t xml:space="preserve"> </w:t>
      </w:r>
      <w:r w:rsidR="00D10E8B">
        <w:rPr>
          <w:w w:val="121"/>
        </w:rPr>
        <w:t>that</w:t>
      </w:r>
      <w:r w:rsidR="00D10E8B">
        <w:t xml:space="preserve"> </w:t>
      </w:r>
      <w:r w:rsidR="00D10E8B">
        <w:rPr>
          <w:w w:val="112"/>
        </w:rPr>
        <w:t>a</w:t>
      </w:r>
      <w:r w:rsidR="00D10E8B">
        <w:rPr>
          <w:w w:val="107"/>
        </w:rPr>
        <w:t>re</w:t>
      </w:r>
      <w:r w:rsidR="00D10E8B">
        <w:t xml:space="preserve"> </w:t>
      </w:r>
      <w:r w:rsidR="00D10E8B">
        <w:rPr>
          <w:w w:val="104"/>
        </w:rPr>
        <w:t>equiv</w:t>
      </w:r>
      <w:r w:rsidR="00D10E8B">
        <w:rPr>
          <w:w w:val="106"/>
        </w:rPr>
        <w:t>alen</w:t>
      </w:r>
      <w:r w:rsidR="00D10E8B">
        <w:rPr>
          <w:w w:val="139"/>
        </w:rPr>
        <w:t>t</w:t>
      </w:r>
      <w:r w:rsidR="00D10E8B">
        <w:t xml:space="preserve"> </w:t>
      </w:r>
      <w:r w:rsidR="00D10E8B">
        <w:rPr>
          <w:w w:val="113"/>
        </w:rPr>
        <w:t xml:space="preserve">to </w:t>
      </w:r>
      <w:r w:rsidR="00D10E8B">
        <w:rPr>
          <w:w w:val="110"/>
        </w:rPr>
        <w:t xml:space="preserve">identity operation, and then applies the gate that transforms the entangled state into the trivial state </w:t>
      </w:r>
      <w:r w:rsidR="00D10E8B">
        <w:rPr>
          <w:rFonts w:ascii="Lucida Sans Unicode" w:hAnsi="Lucida Sans Unicode"/>
          <w:w w:val="110"/>
        </w:rPr>
        <w:t>|</w:t>
      </w:r>
      <w:r w:rsidR="00D10E8B">
        <w:rPr>
          <w:rFonts w:ascii="Georgia" w:hAnsi="Georgia"/>
          <w:w w:val="110"/>
        </w:rPr>
        <w:t>0</w:t>
      </w:r>
      <w:r w:rsidR="00D10E8B">
        <w:rPr>
          <w:rFonts w:ascii="Lucida Sans Unicode" w:hAnsi="Lucida Sans Unicode"/>
          <w:w w:val="110"/>
        </w:rPr>
        <w:t>)</w:t>
      </w:r>
      <w:r w:rsidR="00D10E8B">
        <w:rPr>
          <w:w w:val="110"/>
        </w:rPr>
        <w:t>.</w:t>
      </w:r>
    </w:p>
    <w:p w:rsidR="00A325FF" w:rsidRDefault="00A325FF">
      <w:pPr>
        <w:pStyle w:val="Brdtekst"/>
        <w:spacing w:before="5"/>
        <w:rPr>
          <w:sz w:val="55"/>
        </w:rPr>
      </w:pPr>
    </w:p>
    <w:p w:rsidR="00A325FF" w:rsidRDefault="00D10E8B">
      <w:pPr>
        <w:pStyle w:val="Brdtekst"/>
        <w:ind w:left="140" w:firstLine="199"/>
      </w:pPr>
      <w:r>
        <w:rPr>
          <w:w w:val="110"/>
        </w:rPr>
        <w:t>In</w:t>
      </w:r>
      <w:r>
        <w:rPr>
          <w:spacing w:val="-8"/>
          <w:w w:val="110"/>
        </w:rPr>
        <w:t xml:space="preserve"> </w:t>
      </w:r>
      <w:r>
        <w:rPr>
          <w:w w:val="110"/>
        </w:rPr>
        <w:t>order</w:t>
      </w:r>
      <w:r>
        <w:rPr>
          <w:spacing w:val="-7"/>
          <w:w w:val="110"/>
        </w:rPr>
        <w:t xml:space="preserve"> </w:t>
      </w:r>
      <w:r>
        <w:rPr>
          <w:w w:val="110"/>
        </w:rPr>
        <w:t>to</w:t>
      </w:r>
      <w:r>
        <w:rPr>
          <w:spacing w:val="-7"/>
          <w:w w:val="110"/>
        </w:rPr>
        <w:t xml:space="preserve"> </w:t>
      </w:r>
      <w:r>
        <w:rPr>
          <w:w w:val="110"/>
        </w:rPr>
        <w:t>reduce</w:t>
      </w:r>
      <w:r>
        <w:rPr>
          <w:spacing w:val="-7"/>
          <w:w w:val="110"/>
        </w:rPr>
        <w:t xml:space="preserve"> </w:t>
      </w:r>
      <w:r>
        <w:rPr>
          <w:w w:val="110"/>
        </w:rPr>
        <w:t>this</w:t>
      </w:r>
      <w:r>
        <w:rPr>
          <w:spacing w:val="-8"/>
          <w:w w:val="110"/>
        </w:rPr>
        <w:t xml:space="preserve"> </w:t>
      </w:r>
      <w:r>
        <w:rPr>
          <w:w w:val="110"/>
        </w:rPr>
        <w:t>error,</w:t>
      </w:r>
      <w:r>
        <w:rPr>
          <w:spacing w:val="-7"/>
          <w:w w:val="110"/>
        </w:rPr>
        <w:t xml:space="preserve"> </w:t>
      </w:r>
      <w:r>
        <w:rPr>
          <w:spacing w:val="-3"/>
          <w:w w:val="110"/>
        </w:rPr>
        <w:t>we</w:t>
      </w:r>
      <w:r>
        <w:rPr>
          <w:spacing w:val="-7"/>
          <w:w w:val="110"/>
        </w:rPr>
        <w:t xml:space="preserve"> </w:t>
      </w:r>
      <w:r>
        <w:rPr>
          <w:w w:val="110"/>
        </w:rPr>
        <w:t>can</w:t>
      </w:r>
      <w:r>
        <w:rPr>
          <w:spacing w:val="-7"/>
          <w:w w:val="110"/>
        </w:rPr>
        <w:t xml:space="preserve"> </w:t>
      </w:r>
      <w:r>
        <w:rPr>
          <w:w w:val="110"/>
        </w:rPr>
        <w:t>attempt</w:t>
      </w:r>
      <w:r>
        <w:rPr>
          <w:spacing w:val="-7"/>
          <w:w w:val="110"/>
        </w:rPr>
        <w:t xml:space="preserve"> </w:t>
      </w:r>
      <w:r>
        <w:rPr>
          <w:w w:val="110"/>
        </w:rPr>
        <w:t>to</w:t>
      </w:r>
      <w:r>
        <w:rPr>
          <w:spacing w:val="-8"/>
          <w:w w:val="110"/>
        </w:rPr>
        <w:t xml:space="preserve"> </w:t>
      </w:r>
      <w:r>
        <w:rPr>
          <w:w w:val="110"/>
        </w:rPr>
        <w:t>work</w:t>
      </w:r>
      <w:r>
        <w:rPr>
          <w:spacing w:val="-7"/>
          <w:w w:val="110"/>
        </w:rPr>
        <w:t xml:space="preserve"> </w:t>
      </w:r>
      <w:r>
        <w:rPr>
          <w:w w:val="110"/>
        </w:rPr>
        <w:t>with</w:t>
      </w:r>
      <w:r>
        <w:rPr>
          <w:spacing w:val="-7"/>
          <w:w w:val="110"/>
        </w:rPr>
        <w:t xml:space="preserve"> </w:t>
      </w:r>
      <w:r>
        <w:rPr>
          <w:w w:val="110"/>
        </w:rPr>
        <w:t>the</w:t>
      </w:r>
      <w:r>
        <w:rPr>
          <w:spacing w:val="-7"/>
          <w:w w:val="110"/>
        </w:rPr>
        <w:t xml:space="preserve"> </w:t>
      </w:r>
      <w:r>
        <w:rPr>
          <w:w w:val="110"/>
        </w:rPr>
        <w:t>3-qubit</w:t>
      </w:r>
      <w:r>
        <w:rPr>
          <w:spacing w:val="-8"/>
          <w:w w:val="110"/>
        </w:rPr>
        <w:t xml:space="preserve"> </w:t>
      </w:r>
      <w:r>
        <w:rPr>
          <w:w w:val="110"/>
        </w:rPr>
        <w:t>version</w:t>
      </w:r>
      <w:r>
        <w:rPr>
          <w:spacing w:val="-7"/>
          <w:w w:val="110"/>
        </w:rPr>
        <w:t xml:space="preserve"> </w:t>
      </w:r>
      <w:r>
        <w:rPr>
          <w:w w:val="110"/>
        </w:rPr>
        <w:t>of</w:t>
      </w:r>
      <w:r>
        <w:rPr>
          <w:spacing w:val="-7"/>
          <w:w w:val="110"/>
        </w:rPr>
        <w:t xml:space="preserve"> </w:t>
      </w:r>
      <w:r>
        <w:rPr>
          <w:w w:val="110"/>
        </w:rPr>
        <w:t>the</w:t>
      </w:r>
      <w:r>
        <w:rPr>
          <w:spacing w:val="-7"/>
          <w:w w:val="110"/>
        </w:rPr>
        <w:t xml:space="preserve"> </w:t>
      </w:r>
      <w:r>
        <w:rPr>
          <w:w w:val="110"/>
        </w:rPr>
        <w:t>states</w:t>
      </w:r>
      <w:r>
        <w:rPr>
          <w:spacing w:val="-7"/>
          <w:w w:val="110"/>
        </w:rPr>
        <w:t xml:space="preserve"> </w:t>
      </w:r>
      <w:hyperlink w:anchor="_bookmark211" w:history="1">
        <w:r>
          <w:rPr>
            <w:w w:val="110"/>
          </w:rPr>
          <w:t>(95).</w:t>
        </w:r>
      </w:hyperlink>
      <w:r>
        <w:rPr>
          <w:spacing w:val="11"/>
          <w:w w:val="110"/>
        </w:rPr>
        <w:t xml:space="preserve"> </w:t>
      </w:r>
      <w:r>
        <w:rPr>
          <w:spacing w:val="-6"/>
          <w:w w:val="110"/>
        </w:rPr>
        <w:t>For</w:t>
      </w:r>
      <w:r>
        <w:rPr>
          <w:spacing w:val="-8"/>
          <w:w w:val="110"/>
        </w:rPr>
        <w:t xml:space="preserve"> </w:t>
      </w:r>
      <w:r>
        <w:rPr>
          <w:w w:val="110"/>
        </w:rPr>
        <w:t>example,</w:t>
      </w:r>
      <w:r>
        <w:rPr>
          <w:spacing w:val="-6"/>
          <w:w w:val="110"/>
        </w:rPr>
        <w:t xml:space="preserve"> </w:t>
      </w:r>
      <w:r>
        <w:rPr>
          <w:w w:val="110"/>
        </w:rPr>
        <w:t>let</w:t>
      </w:r>
      <w:r>
        <w:rPr>
          <w:spacing w:val="-7"/>
          <w:w w:val="110"/>
        </w:rPr>
        <w:t xml:space="preserve"> </w:t>
      </w:r>
      <w:r>
        <w:rPr>
          <w:w w:val="110"/>
        </w:rPr>
        <w:t>us consider the desired gate that transfers</w:t>
      </w:r>
      <w:r>
        <w:rPr>
          <w:spacing w:val="9"/>
          <w:w w:val="110"/>
        </w:rPr>
        <w:t xml:space="preserve"> </w:t>
      </w:r>
      <w:r>
        <w:rPr>
          <w:w w:val="110"/>
        </w:rPr>
        <w:t>states</w:t>
      </w:r>
    </w:p>
    <w:p w:rsidR="00A325FF" w:rsidRDefault="00D10E8B">
      <w:pPr>
        <w:pStyle w:val="Brdtekst"/>
        <w:tabs>
          <w:tab w:val="left" w:pos="9947"/>
        </w:tabs>
        <w:spacing w:before="147"/>
        <w:ind w:left="4271"/>
      </w:pPr>
      <w:bookmarkStart w:id="278" w:name="_bookmark213"/>
      <w:bookmarkEnd w:id="278"/>
      <w:r>
        <w:rPr>
          <w:rFonts w:ascii="Lucida Sans Unicode" w:hAnsi="Lucida Sans Unicode"/>
        </w:rPr>
        <w:t xml:space="preserve">|±) </w:t>
      </w:r>
      <w:r>
        <w:rPr>
          <w:rFonts w:ascii="Georgia" w:hAnsi="Georgia"/>
        </w:rPr>
        <w:t xml:space="preserve">= </w:t>
      </w:r>
      <w:r>
        <w:rPr>
          <w:rFonts w:ascii="Lucida Sans Unicode" w:hAnsi="Lucida Sans Unicode"/>
        </w:rPr>
        <w:t>|</w:t>
      </w:r>
      <w:r>
        <w:rPr>
          <w:rFonts w:ascii="Georgia" w:hAnsi="Georgia"/>
        </w:rPr>
        <w:t>000</w:t>
      </w:r>
      <w:r>
        <w:rPr>
          <w:rFonts w:ascii="Lucida Sans Unicode" w:hAnsi="Lucida Sans Unicode"/>
        </w:rPr>
        <w:t>)</w:t>
      </w:r>
      <w:r>
        <w:rPr>
          <w:rFonts w:ascii="Lucida Sans Unicode" w:hAnsi="Lucida Sans Unicode"/>
          <w:spacing w:val="-35"/>
        </w:rPr>
        <w:t xml:space="preserve"> </w:t>
      </w:r>
      <w:r>
        <w:rPr>
          <w:rFonts w:ascii="Lucida Sans Unicode" w:hAnsi="Lucida Sans Unicode"/>
        </w:rPr>
        <w:t>±</w:t>
      </w:r>
      <w:r>
        <w:rPr>
          <w:rFonts w:ascii="Lucida Sans Unicode" w:hAnsi="Lucida Sans Unicode"/>
          <w:spacing w:val="-23"/>
        </w:rPr>
        <w:t xml:space="preserve"> </w:t>
      </w:r>
      <w:r>
        <w:rPr>
          <w:rFonts w:ascii="Lucida Sans Unicode" w:hAnsi="Lucida Sans Unicode"/>
        </w:rPr>
        <w:t>|</w:t>
      </w:r>
      <w:r>
        <w:rPr>
          <w:rFonts w:ascii="Georgia" w:hAnsi="Georgia"/>
        </w:rPr>
        <w:t>111</w:t>
      </w:r>
      <w:r>
        <w:rPr>
          <w:rFonts w:ascii="Lucida Sans Unicode" w:hAnsi="Lucida Sans Unicode"/>
        </w:rPr>
        <w:t>)</w:t>
      </w:r>
      <w:r>
        <w:rPr>
          <w:rFonts w:ascii="Lucida Sans Unicode" w:hAnsi="Lucida Sans Unicode"/>
        </w:rPr>
        <w:tab/>
      </w:r>
      <w:r>
        <w:t>(98)</w:t>
      </w:r>
    </w:p>
    <w:p w:rsidR="00A325FF" w:rsidRDefault="002220C9">
      <w:pPr>
        <w:pStyle w:val="Brdtekst"/>
        <w:spacing w:before="136"/>
        <w:ind w:left="140" w:right="351"/>
      </w:pPr>
      <w:r>
        <w:rPr>
          <w:noProof/>
          <w:lang w:val="da-DK" w:eastAsia="da-DK" w:bidi="ar-SA"/>
        </w:rPr>
        <mc:AlternateContent>
          <mc:Choice Requires="wps">
            <w:drawing>
              <wp:anchor distT="0" distB="0" distL="114300" distR="114300" simplePos="0" relativeHeight="482422272" behindDoc="1" locked="0" layoutInCell="1" allowOverlap="1">
                <wp:simplePos x="0" y="0"/>
                <wp:positionH relativeFrom="page">
                  <wp:posOffset>1313815</wp:posOffset>
                </wp:positionH>
                <wp:positionV relativeFrom="paragraph">
                  <wp:posOffset>106680</wp:posOffset>
                </wp:positionV>
                <wp:extent cx="848995" cy="219710"/>
                <wp:effectExtent l="0" t="0" r="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99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60"/>
                                <w:tab w:val="left" w:pos="898"/>
                                <w:tab w:val="left" w:pos="1259"/>
                              </w:tabs>
                              <w:spacing w:line="242" w:lineRule="exact"/>
                              <w:rPr>
                                <w:rFonts w:ascii="Lucida Sans Unicode"/>
                              </w:rPr>
                            </w:pPr>
                            <w:r>
                              <w:rPr>
                                <w:rFonts w:ascii="Lucida Sans Unicode"/>
                              </w:rPr>
                              <w:t>|</w:t>
                            </w:r>
                            <w:r>
                              <w:rPr>
                                <w:rFonts w:ascii="Lucida Sans Unicode"/>
                              </w:rPr>
                              <w:tab/>
                              <w:t>)</w:t>
                            </w:r>
                            <w:r>
                              <w:rPr>
                                <w:rFonts w:ascii="Lucida Sans Unicode"/>
                              </w:rPr>
                              <w:tab/>
                              <w:t>|</w:t>
                            </w:r>
                            <w:r>
                              <w:rPr>
                                <w:rFonts w:ascii="Lucida Sans Unicode"/>
                              </w:rPr>
                              <w:tab/>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3087" type="#_x0000_t202" style="position:absolute;left:0;text-align:left;margin-left:103.45pt;margin-top:8.4pt;width:66.85pt;height:17.3pt;z-index:-2089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Go/tAIAALM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" filled="f" stroked="f">
                <v:textbox inset="0,0,0,0">
                  <w:txbxContent>
                    <w:p w:rsidR="00A325FF" w:rsidRDefault="00D10E8B">
                      <w:pPr>
                        <w:pStyle w:val="Brdtekst"/>
                        <w:tabs>
                          <w:tab w:val="left" w:pos="360"/>
                          <w:tab w:val="left" w:pos="898"/>
                          <w:tab w:val="left" w:pos="1259"/>
                        </w:tabs>
                        <w:spacing w:line="242" w:lineRule="exact"/>
                        <w:rPr>
                          <w:rFonts w:ascii="Lucida Sans Unicode"/>
                        </w:rPr>
                      </w:pPr>
                      <w:r>
                        <w:rPr>
                          <w:rFonts w:ascii="Lucida Sans Unicode"/>
                        </w:rPr>
                        <w:t>|</w:t>
                      </w:r>
                      <w:r>
                        <w:rPr>
                          <w:rFonts w:ascii="Lucida Sans Unicode"/>
                        </w:rPr>
                        <w:tab/>
                        <w:t>)</w:t>
                      </w:r>
                      <w:r>
                        <w:rPr>
                          <w:rFonts w:ascii="Lucida Sans Unicode"/>
                        </w:rPr>
                        <w:tab/>
                        <w:t>|</w:t>
                      </w:r>
                      <w:r>
                        <w:rPr>
                          <w:rFonts w:ascii="Lucida Sans Unicode"/>
                        </w:rPr>
                        <w:tab/>
                      </w:r>
                      <w:r>
                        <w:rPr>
                          <w:rFonts w:ascii="Lucida Sans Unicode"/>
                          <w:spacing w:val="-20"/>
                        </w:rPr>
                        <w:t>)</w:t>
                      </w:r>
                    </w:p>
                  </w:txbxContent>
                </v:textbox>
                <w10:wrap anchorx="page"/>
              </v:shape>
            </w:pict>
          </mc:Fallback>
        </mc:AlternateContent>
      </w:r>
      <w:r w:rsidR="00D10E8B">
        <w:rPr>
          <w:w w:val="110"/>
        </w:rPr>
        <w:t xml:space="preserve">into states </w:t>
      </w:r>
      <w:r w:rsidR="00D10E8B">
        <w:rPr>
          <w:rFonts w:ascii="Georgia"/>
          <w:w w:val="110"/>
        </w:rPr>
        <w:t xml:space="preserve">000 </w:t>
      </w:r>
      <w:r w:rsidR="00D10E8B">
        <w:rPr>
          <w:w w:val="110"/>
        </w:rPr>
        <w:t xml:space="preserve">and </w:t>
      </w:r>
      <w:r w:rsidR="00D10E8B">
        <w:rPr>
          <w:rFonts w:ascii="Georgia"/>
          <w:w w:val="110"/>
        </w:rPr>
        <w:t xml:space="preserve">111 </w:t>
      </w:r>
      <w:r w:rsidR="00D10E8B">
        <w:rPr>
          <w:w w:val="110"/>
        </w:rPr>
        <w:t>in the measurement basis, respectively. This gate is protected in the sense that a single unwanted random qubit flip leads to final states that are easily corrected by majority voting.</w:t>
      </w:r>
    </w:p>
    <w:p w:rsidR="00A325FF" w:rsidRDefault="00D10E8B">
      <w:pPr>
        <w:pStyle w:val="Brdtekst"/>
        <w:spacing w:line="228" w:lineRule="exact"/>
        <w:ind w:left="339"/>
      </w:pPr>
      <w:r>
        <w:rPr>
          <w:spacing w:val="-1"/>
          <w:w w:val="101"/>
        </w:rPr>
        <w:t>H</w:t>
      </w:r>
      <w:r>
        <w:rPr>
          <w:spacing w:val="-6"/>
          <w:w w:val="101"/>
        </w:rPr>
        <w:t>o</w:t>
      </w:r>
      <w:r>
        <w:rPr>
          <w:spacing w:val="-6"/>
          <w:w w:val="99"/>
        </w:rPr>
        <w:t>w</w:t>
      </w:r>
      <w:r>
        <w:rPr>
          <w:w w:val="101"/>
        </w:rPr>
        <w:t>e</w:t>
      </w:r>
      <w:r>
        <w:rPr>
          <w:spacing w:val="-6"/>
          <w:w w:val="101"/>
        </w:rPr>
        <w:t>v</w:t>
      </w:r>
      <w:r>
        <w:rPr>
          <w:w w:val="107"/>
        </w:rPr>
        <w:t>er,</w:t>
      </w:r>
      <w:r>
        <w:rPr>
          <w:spacing w:val="16"/>
        </w:rPr>
        <w:t xml:space="preserve"> </w:t>
      </w:r>
      <w:r>
        <w:rPr>
          <w:spacing w:val="-1"/>
          <w:w w:val="110"/>
        </w:rPr>
        <w:t>thi</w:t>
      </w:r>
      <w:r>
        <w:rPr>
          <w:w w:val="110"/>
        </w:rPr>
        <w:t>s</w:t>
      </w:r>
      <w:r>
        <w:rPr>
          <w:spacing w:val="16"/>
        </w:rPr>
        <w:t xml:space="preserve"> </w:t>
      </w:r>
      <w:r>
        <w:rPr>
          <w:spacing w:val="-1"/>
          <w:w w:val="99"/>
        </w:rPr>
        <w:t>i</w:t>
      </w:r>
      <w:r>
        <w:rPr>
          <w:w w:val="99"/>
        </w:rPr>
        <w:t>s</w:t>
      </w:r>
      <w:r>
        <w:rPr>
          <w:spacing w:val="16"/>
        </w:rPr>
        <w:t xml:space="preserve"> </w:t>
      </w:r>
      <w:r>
        <w:rPr>
          <w:w w:val="111"/>
        </w:rPr>
        <w:t>not</w:t>
      </w:r>
      <w:r>
        <w:rPr>
          <w:spacing w:val="16"/>
        </w:rPr>
        <w:t xml:space="preserve"> </w:t>
      </w:r>
      <w:r>
        <w:rPr>
          <w:w w:val="104"/>
        </w:rPr>
        <w:t>enough</w:t>
      </w:r>
      <w:r>
        <w:rPr>
          <w:spacing w:val="16"/>
        </w:rPr>
        <w:t xml:space="preserve"> </w:t>
      </w:r>
      <w:r>
        <w:rPr>
          <w:spacing w:val="5"/>
          <w:w w:val="109"/>
        </w:rPr>
        <w:t>b</w:t>
      </w:r>
      <w:r>
        <w:rPr>
          <w:w w:val="103"/>
        </w:rPr>
        <w:t>ecause</w:t>
      </w:r>
      <w:r>
        <w:rPr>
          <w:spacing w:val="16"/>
        </w:rPr>
        <w:t xml:space="preserve"> </w:t>
      </w:r>
      <w:r>
        <w:rPr>
          <w:w w:val="104"/>
        </w:rPr>
        <w:t>n</w:t>
      </w:r>
      <w:r>
        <w:rPr>
          <w:spacing w:val="-6"/>
          <w:w w:val="104"/>
        </w:rPr>
        <w:t>o</w:t>
      </w:r>
      <w:r>
        <w:rPr>
          <w:w w:val="99"/>
        </w:rPr>
        <w:t>w</w:t>
      </w:r>
      <w:r>
        <w:rPr>
          <w:spacing w:val="16"/>
        </w:rPr>
        <w:t xml:space="preserve"> </w:t>
      </w:r>
      <w:r>
        <w:rPr>
          <w:spacing w:val="-6"/>
          <w:w w:val="99"/>
        </w:rPr>
        <w:t>w</w:t>
      </w:r>
      <w:r>
        <w:rPr>
          <w:w w:val="99"/>
        </w:rPr>
        <w:t>e</w:t>
      </w:r>
      <w:r>
        <w:rPr>
          <w:spacing w:val="16"/>
        </w:rPr>
        <w:t xml:space="preserve"> </w:t>
      </w:r>
      <w:r>
        <w:rPr>
          <w:w w:val="110"/>
        </w:rPr>
        <w:t>h</w:t>
      </w:r>
      <w:r>
        <w:rPr>
          <w:spacing w:val="-6"/>
          <w:w w:val="110"/>
        </w:rPr>
        <w:t>a</w:t>
      </w:r>
      <w:r>
        <w:rPr>
          <w:spacing w:val="-6"/>
          <w:w w:val="104"/>
        </w:rPr>
        <w:t>v</w:t>
      </w:r>
      <w:r>
        <w:rPr>
          <w:w w:val="99"/>
        </w:rPr>
        <w:t>e</w:t>
      </w:r>
      <w:r>
        <w:rPr>
          <w:spacing w:val="16"/>
        </w:rPr>
        <w:t xml:space="preserve"> </w:t>
      </w:r>
      <w:r>
        <w:rPr>
          <w:spacing w:val="-1"/>
          <w:w w:val="113"/>
        </w:rPr>
        <w:t>t</w:t>
      </w:r>
      <w:r>
        <w:rPr>
          <w:w w:val="113"/>
        </w:rPr>
        <w:t>o</w:t>
      </w:r>
      <w:r>
        <w:rPr>
          <w:spacing w:val="16"/>
        </w:rPr>
        <w:t xml:space="preserve"> </w:t>
      </w:r>
      <w:r>
        <w:rPr>
          <w:spacing w:val="-1"/>
          <w:w w:val="107"/>
        </w:rPr>
        <w:t>appl</w:t>
      </w:r>
      <w:r>
        <w:rPr>
          <w:w w:val="107"/>
        </w:rPr>
        <w:t>y</w:t>
      </w:r>
      <w:r>
        <w:rPr>
          <w:spacing w:val="16"/>
        </w:rPr>
        <w:t xml:space="preserve"> </w:t>
      </w:r>
      <w:r>
        <w:rPr>
          <w:spacing w:val="-1"/>
          <w:w w:val="112"/>
        </w:rPr>
        <w:t>th</w:t>
      </w:r>
      <w:r>
        <w:rPr>
          <w:w w:val="112"/>
        </w:rPr>
        <w:t>e</w:t>
      </w:r>
      <w:r>
        <w:rPr>
          <w:spacing w:val="16"/>
        </w:rPr>
        <w:t xml:space="preserve"> </w:t>
      </w:r>
      <w:r>
        <w:rPr>
          <w:spacing w:val="-1"/>
          <w:w w:val="108"/>
        </w:rPr>
        <w:t>gat</w:t>
      </w:r>
      <w:r>
        <w:rPr>
          <w:w w:val="108"/>
        </w:rPr>
        <w:t>e</w:t>
      </w:r>
      <w:r>
        <w:rPr>
          <w:spacing w:val="16"/>
        </w:rPr>
        <w:t xml:space="preserve"> </w:t>
      </w:r>
      <w:r>
        <w:rPr>
          <w:spacing w:val="-1"/>
          <w:w w:val="121"/>
        </w:rPr>
        <w:t>tha</w:t>
      </w:r>
      <w:r>
        <w:rPr>
          <w:w w:val="121"/>
        </w:rPr>
        <w:t>t</w:t>
      </w:r>
      <w:r>
        <w:rPr>
          <w:spacing w:val="16"/>
        </w:rPr>
        <w:t xml:space="preserve"> </w:t>
      </w:r>
      <w:r>
        <w:rPr>
          <w:w w:val="107"/>
        </w:rPr>
        <w:t>ma</w:t>
      </w:r>
      <w:r>
        <w:rPr>
          <w:spacing w:val="-6"/>
          <w:w w:val="107"/>
        </w:rPr>
        <w:t>k</w:t>
      </w:r>
      <w:r>
        <w:rPr>
          <w:w w:val="99"/>
        </w:rPr>
        <w:t>es</w:t>
      </w:r>
      <w:r>
        <w:rPr>
          <w:spacing w:val="16"/>
        </w:rPr>
        <w:t xml:space="preserve"> </w:t>
      </w:r>
      <w:r>
        <w:rPr>
          <w:w w:val="111"/>
        </w:rPr>
        <w:t>a</w:t>
      </w:r>
      <w:r>
        <w:rPr>
          <w:spacing w:val="16"/>
        </w:rPr>
        <w:t xml:space="preserve"> </w:t>
      </w:r>
      <w:r>
        <w:rPr>
          <w:spacing w:val="-1"/>
          <w:w w:val="106"/>
        </w:rPr>
        <w:t>ro</w:t>
      </w:r>
      <w:r>
        <w:rPr>
          <w:spacing w:val="-1"/>
          <w:w w:val="113"/>
        </w:rPr>
        <w:t>tatio</w:t>
      </w:r>
      <w:r>
        <w:rPr>
          <w:w w:val="113"/>
        </w:rPr>
        <w:t>n</w:t>
      </w:r>
      <w:r>
        <w:rPr>
          <w:spacing w:val="16"/>
        </w:rPr>
        <w:t xml:space="preserve"> </w:t>
      </w:r>
      <w:r>
        <w:rPr>
          <w:spacing w:val="-6"/>
          <w:w w:val="109"/>
        </w:rPr>
        <w:t>b</w:t>
      </w:r>
      <w:r>
        <w:rPr>
          <w:w w:val="104"/>
        </w:rPr>
        <w:t>y</w:t>
      </w:r>
      <w:r>
        <w:rPr>
          <w:spacing w:val="16"/>
        </w:rPr>
        <w:t xml:space="preserve"> </w:t>
      </w:r>
      <w:r>
        <w:rPr>
          <w:i/>
          <w:spacing w:val="7"/>
          <w:w w:val="113"/>
        </w:rPr>
        <w:t>π</w:t>
      </w:r>
      <w:r>
        <w:rPr>
          <w:i/>
          <w:spacing w:val="-1"/>
          <w:w w:val="179"/>
        </w:rPr>
        <w:t>/</w:t>
      </w:r>
      <w:r>
        <w:rPr>
          <w:rFonts w:ascii="Georgia" w:hAnsi="Georgia"/>
          <w:w w:val="88"/>
        </w:rPr>
        <w:t>2</w:t>
      </w:r>
      <w:r>
        <w:rPr>
          <w:rFonts w:ascii="Georgia" w:hAnsi="Georgia"/>
          <w:spacing w:val="17"/>
        </w:rPr>
        <w:t xml:space="preserve"> </w:t>
      </w:r>
      <w:r>
        <w:rPr>
          <w:spacing w:val="-1"/>
          <w:w w:val="106"/>
        </w:rPr>
        <w:t>i</w:t>
      </w:r>
      <w:r>
        <w:rPr>
          <w:w w:val="106"/>
        </w:rPr>
        <w:t>n</w:t>
      </w:r>
      <w:r>
        <w:rPr>
          <w:spacing w:val="16"/>
        </w:rPr>
        <w:t xml:space="preserve"> </w:t>
      </w:r>
      <w:r>
        <w:rPr>
          <w:spacing w:val="-1"/>
          <w:w w:val="112"/>
        </w:rPr>
        <w:t>th</w:t>
      </w:r>
      <w:r>
        <w:rPr>
          <w:w w:val="112"/>
        </w:rPr>
        <w:t>e</w:t>
      </w:r>
      <w:r>
        <w:rPr>
          <w:spacing w:val="16"/>
        </w:rPr>
        <w:t xml:space="preserve"> </w:t>
      </w:r>
      <w:r>
        <w:rPr>
          <w:w w:val="105"/>
        </w:rPr>
        <w:t>basis</w:t>
      </w:r>
      <w:r>
        <w:rPr>
          <w:spacing w:val="16"/>
        </w:rPr>
        <w:t xml:space="preserve"> </w:t>
      </w:r>
      <w:hyperlink w:anchor="_bookmark213" w:history="1">
        <w:r>
          <w:rPr>
            <w:spacing w:val="-1"/>
            <w:w w:val="106"/>
          </w:rPr>
          <w:t>(98).</w:t>
        </w:r>
      </w:hyperlink>
    </w:p>
    <w:p w:rsidR="00A325FF" w:rsidRDefault="00D10E8B">
      <w:pPr>
        <w:pStyle w:val="Brdtekst"/>
        <w:spacing w:line="229" w:lineRule="exact"/>
        <w:ind w:left="132"/>
      </w:pPr>
      <w:r>
        <w:rPr>
          <w:w w:val="110"/>
        </w:rPr>
        <w:t>The error in this rotation angle leads to the final state</w:t>
      </w:r>
    </w:p>
    <w:p w:rsidR="00A325FF" w:rsidRDefault="00D10E8B">
      <w:pPr>
        <w:pStyle w:val="Brdtekst"/>
        <w:tabs>
          <w:tab w:val="left" w:pos="9947"/>
        </w:tabs>
        <w:spacing w:before="148"/>
        <w:ind w:left="3638"/>
      </w:pPr>
      <w:r>
        <w:rPr>
          <w:rFonts w:ascii="Lucida Sans Unicode" w:hAnsi="Lucida Sans Unicode"/>
          <w:w w:val="105"/>
        </w:rPr>
        <w:t>|</w:t>
      </w:r>
      <w:r>
        <w:rPr>
          <w:i/>
          <w:w w:val="105"/>
        </w:rPr>
        <w:t>u</w:t>
      </w:r>
      <w:r>
        <w:rPr>
          <w:rFonts w:ascii="Lucida Sans Unicode" w:hAnsi="Lucida Sans Unicode"/>
          <w:w w:val="105"/>
        </w:rPr>
        <w:t>)</w:t>
      </w:r>
      <w:r>
        <w:rPr>
          <w:rFonts w:ascii="Lucida Sans Unicode" w:hAnsi="Lucida Sans Unicode"/>
          <w:spacing w:val="-31"/>
          <w:w w:val="105"/>
        </w:rPr>
        <w:t xml:space="preserve"> </w:t>
      </w:r>
      <w:r>
        <w:rPr>
          <w:rFonts w:ascii="Georgia" w:hAnsi="Georgia"/>
          <w:w w:val="105"/>
        </w:rPr>
        <w:t>=</w:t>
      </w:r>
      <w:r>
        <w:rPr>
          <w:rFonts w:ascii="Georgia" w:hAnsi="Georgia"/>
          <w:spacing w:val="-14"/>
          <w:w w:val="105"/>
        </w:rPr>
        <w:t xml:space="preserve"> </w:t>
      </w:r>
      <w:r>
        <w:rPr>
          <w:rFonts w:ascii="Georgia" w:hAnsi="Georgia"/>
          <w:w w:val="105"/>
        </w:rPr>
        <w:t>cos(</w:t>
      </w:r>
      <w:r>
        <w:rPr>
          <w:i/>
          <w:w w:val="105"/>
        </w:rPr>
        <w:t>δφ</w:t>
      </w:r>
      <w:r>
        <w:rPr>
          <w:rFonts w:ascii="Georgia" w:hAnsi="Georgia"/>
          <w:w w:val="105"/>
        </w:rPr>
        <w:t>)</w:t>
      </w:r>
      <w:r>
        <w:rPr>
          <w:rFonts w:ascii="Lucida Sans Unicode" w:hAnsi="Lucida Sans Unicode"/>
          <w:w w:val="105"/>
        </w:rPr>
        <w:t>|</w:t>
      </w:r>
      <w:r>
        <w:rPr>
          <w:rFonts w:ascii="Georgia" w:hAnsi="Georgia"/>
          <w:w w:val="105"/>
        </w:rPr>
        <w:t>000</w:t>
      </w:r>
      <w:r>
        <w:rPr>
          <w:rFonts w:ascii="Lucida Sans Unicode" w:hAnsi="Lucida Sans Unicode"/>
          <w:w w:val="105"/>
        </w:rPr>
        <w:t>)</w:t>
      </w:r>
      <w:r>
        <w:rPr>
          <w:rFonts w:ascii="Lucida Sans Unicode" w:hAnsi="Lucida Sans Unicode"/>
          <w:spacing w:val="-37"/>
          <w:w w:val="105"/>
        </w:rPr>
        <w:t xml:space="preserve"> </w:t>
      </w:r>
      <w:r>
        <w:rPr>
          <w:rFonts w:ascii="Georgia" w:hAnsi="Georgia"/>
          <w:w w:val="105"/>
        </w:rPr>
        <w:t>+</w:t>
      </w:r>
      <w:r>
        <w:rPr>
          <w:rFonts w:ascii="Georgia" w:hAnsi="Georgia"/>
          <w:spacing w:val="-22"/>
          <w:w w:val="105"/>
        </w:rPr>
        <w:t xml:space="preserve"> </w:t>
      </w:r>
      <w:r>
        <w:rPr>
          <w:rFonts w:ascii="Georgia" w:hAnsi="Georgia"/>
          <w:w w:val="105"/>
        </w:rPr>
        <w:t>sin(</w:t>
      </w:r>
      <w:r>
        <w:rPr>
          <w:i/>
          <w:w w:val="105"/>
        </w:rPr>
        <w:t>δφ</w:t>
      </w:r>
      <w:r>
        <w:rPr>
          <w:rFonts w:ascii="Georgia" w:hAnsi="Georgia"/>
          <w:w w:val="105"/>
        </w:rPr>
        <w:t>)</w:t>
      </w:r>
      <w:r>
        <w:rPr>
          <w:rFonts w:ascii="Lucida Sans Unicode" w:hAnsi="Lucida Sans Unicode"/>
          <w:w w:val="105"/>
        </w:rPr>
        <w:t>|</w:t>
      </w:r>
      <w:r>
        <w:rPr>
          <w:rFonts w:ascii="Georgia" w:hAnsi="Georgia"/>
          <w:w w:val="105"/>
        </w:rPr>
        <w:t>111</w:t>
      </w:r>
      <w:r>
        <w:rPr>
          <w:rFonts w:ascii="Lucida Sans Unicode" w:hAnsi="Lucida Sans Unicode"/>
          <w:w w:val="105"/>
        </w:rPr>
        <w:t>)</w:t>
      </w:r>
      <w:r>
        <w:rPr>
          <w:i/>
          <w:w w:val="105"/>
        </w:rPr>
        <w:t>,</w:t>
      </w:r>
      <w:r>
        <w:rPr>
          <w:i/>
          <w:w w:val="105"/>
        </w:rPr>
        <w:tab/>
      </w:r>
      <w:r>
        <w:rPr>
          <w:w w:val="105"/>
        </w:rPr>
        <w:t>(99)</w:t>
      </w:r>
    </w:p>
    <w:p w:rsidR="00A325FF" w:rsidRDefault="00D10E8B">
      <w:pPr>
        <w:pStyle w:val="Brdtekst"/>
        <w:spacing w:before="136"/>
        <w:ind w:left="179" w:right="378"/>
        <w:jc w:val="right"/>
      </w:pPr>
      <w:r>
        <w:rPr>
          <w:w w:val="105"/>
        </w:rPr>
        <w:t>i.e.,</w:t>
      </w:r>
      <w:r>
        <w:rPr>
          <w:spacing w:val="30"/>
          <w:w w:val="105"/>
        </w:rPr>
        <w:t xml:space="preserve"> </w:t>
      </w:r>
      <w:r>
        <w:rPr>
          <w:w w:val="105"/>
        </w:rPr>
        <w:t>this</w:t>
      </w:r>
      <w:r>
        <w:rPr>
          <w:spacing w:val="30"/>
          <w:w w:val="105"/>
        </w:rPr>
        <w:t xml:space="preserve"> </w:t>
      </w:r>
      <w:r>
        <w:rPr>
          <w:w w:val="105"/>
        </w:rPr>
        <w:t>particular</w:t>
      </w:r>
      <w:r>
        <w:rPr>
          <w:spacing w:val="31"/>
          <w:w w:val="105"/>
        </w:rPr>
        <w:t xml:space="preserve"> </w:t>
      </w:r>
      <w:r>
        <w:rPr>
          <w:w w:val="105"/>
        </w:rPr>
        <w:t>error</w:t>
      </w:r>
      <w:r>
        <w:rPr>
          <w:spacing w:val="30"/>
          <w:w w:val="105"/>
        </w:rPr>
        <w:t xml:space="preserve"> </w:t>
      </w:r>
      <w:r>
        <w:rPr>
          <w:w w:val="105"/>
        </w:rPr>
        <w:t>cannot</w:t>
      </w:r>
      <w:r>
        <w:rPr>
          <w:spacing w:val="31"/>
          <w:w w:val="105"/>
        </w:rPr>
        <w:t xml:space="preserve"> </w:t>
      </w:r>
      <w:r>
        <w:rPr>
          <w:spacing w:val="2"/>
          <w:w w:val="105"/>
        </w:rPr>
        <w:t>be</w:t>
      </w:r>
      <w:r>
        <w:rPr>
          <w:spacing w:val="30"/>
          <w:w w:val="105"/>
        </w:rPr>
        <w:t xml:space="preserve"> </w:t>
      </w:r>
      <w:r>
        <w:rPr>
          <w:w w:val="105"/>
        </w:rPr>
        <w:t>treated</w:t>
      </w:r>
      <w:r>
        <w:rPr>
          <w:spacing w:val="30"/>
          <w:w w:val="105"/>
        </w:rPr>
        <w:t xml:space="preserve"> </w:t>
      </w:r>
      <w:r>
        <w:rPr>
          <w:w w:val="105"/>
        </w:rPr>
        <w:t>with</w:t>
      </w:r>
      <w:r>
        <w:rPr>
          <w:spacing w:val="31"/>
          <w:w w:val="105"/>
        </w:rPr>
        <w:t xml:space="preserve"> </w:t>
      </w:r>
      <w:r>
        <w:rPr>
          <w:w w:val="105"/>
        </w:rPr>
        <w:t>majority</w:t>
      </w:r>
      <w:r>
        <w:rPr>
          <w:spacing w:val="30"/>
          <w:w w:val="105"/>
        </w:rPr>
        <w:t xml:space="preserve"> </w:t>
      </w:r>
      <w:r>
        <w:rPr>
          <w:w w:val="105"/>
        </w:rPr>
        <w:t>voting</w:t>
      </w:r>
      <w:r>
        <w:rPr>
          <w:spacing w:val="31"/>
          <w:w w:val="105"/>
        </w:rPr>
        <w:t xml:space="preserve"> </w:t>
      </w:r>
      <w:r>
        <w:rPr>
          <w:w w:val="105"/>
        </w:rPr>
        <w:t>because</w:t>
      </w:r>
      <w:r>
        <w:rPr>
          <w:spacing w:val="30"/>
          <w:w w:val="105"/>
        </w:rPr>
        <w:t xml:space="preserve"> </w:t>
      </w:r>
      <w:r>
        <w:rPr>
          <w:w w:val="105"/>
        </w:rPr>
        <w:t>it</w:t>
      </w:r>
      <w:r>
        <w:rPr>
          <w:spacing w:val="31"/>
          <w:w w:val="105"/>
        </w:rPr>
        <w:t xml:space="preserve"> </w:t>
      </w:r>
      <w:r>
        <w:rPr>
          <w:w w:val="105"/>
        </w:rPr>
        <w:t>flips</w:t>
      </w:r>
      <w:r>
        <w:rPr>
          <w:spacing w:val="30"/>
          <w:w w:val="105"/>
        </w:rPr>
        <w:t xml:space="preserve"> </w:t>
      </w:r>
      <w:r>
        <w:rPr>
          <w:w w:val="105"/>
        </w:rPr>
        <w:t>all</w:t>
      </w:r>
      <w:r>
        <w:rPr>
          <w:spacing w:val="30"/>
          <w:w w:val="105"/>
        </w:rPr>
        <w:t xml:space="preserve"> </w:t>
      </w:r>
      <w:r>
        <w:rPr>
          <w:w w:val="105"/>
        </w:rPr>
        <w:t>three</w:t>
      </w:r>
      <w:r>
        <w:rPr>
          <w:spacing w:val="31"/>
          <w:w w:val="105"/>
        </w:rPr>
        <w:t xml:space="preserve"> </w:t>
      </w:r>
      <w:r>
        <w:rPr>
          <w:w w:val="105"/>
        </w:rPr>
        <w:t>qubits.</w:t>
      </w:r>
      <w:r>
        <w:rPr>
          <w:spacing w:val="5"/>
          <w:w w:val="105"/>
        </w:rPr>
        <w:t xml:space="preserve"> </w:t>
      </w:r>
      <w:r>
        <w:rPr>
          <w:w w:val="105"/>
        </w:rPr>
        <w:t>On</w:t>
      </w:r>
      <w:r>
        <w:rPr>
          <w:spacing w:val="31"/>
          <w:w w:val="105"/>
        </w:rPr>
        <w:t xml:space="preserve"> </w:t>
      </w:r>
      <w:r>
        <w:rPr>
          <w:w w:val="105"/>
        </w:rPr>
        <w:t>the</w:t>
      </w:r>
      <w:r>
        <w:rPr>
          <w:spacing w:val="30"/>
          <w:w w:val="105"/>
        </w:rPr>
        <w:t xml:space="preserve"> </w:t>
      </w:r>
      <w:r>
        <w:rPr>
          <w:w w:val="105"/>
        </w:rPr>
        <w:t>other</w:t>
      </w:r>
      <w:r>
        <w:rPr>
          <w:spacing w:val="31"/>
          <w:w w:val="105"/>
        </w:rPr>
        <w:t xml:space="preserve"> </w:t>
      </w:r>
      <w:r>
        <w:rPr>
          <w:w w:val="105"/>
        </w:rPr>
        <w:t>hand,</w:t>
      </w:r>
      <w:r>
        <w:rPr>
          <w:w w:val="111"/>
        </w:rPr>
        <w:t xml:space="preserve"> </w:t>
      </w:r>
      <w:r>
        <w:rPr>
          <w:w w:val="105"/>
        </w:rPr>
        <w:t>this</w:t>
      </w:r>
      <w:r>
        <w:rPr>
          <w:spacing w:val="23"/>
          <w:w w:val="105"/>
        </w:rPr>
        <w:t xml:space="preserve"> </w:t>
      </w:r>
      <w:r>
        <w:rPr>
          <w:w w:val="105"/>
        </w:rPr>
        <w:t>is</w:t>
      </w:r>
      <w:r>
        <w:rPr>
          <w:spacing w:val="23"/>
          <w:w w:val="105"/>
        </w:rPr>
        <w:t xml:space="preserve"> </w:t>
      </w:r>
      <w:r>
        <w:rPr>
          <w:w w:val="105"/>
        </w:rPr>
        <w:t>precisely</w:t>
      </w:r>
      <w:r>
        <w:rPr>
          <w:spacing w:val="23"/>
          <w:w w:val="105"/>
        </w:rPr>
        <w:t xml:space="preserve"> </w:t>
      </w:r>
      <w:r>
        <w:rPr>
          <w:w w:val="105"/>
        </w:rPr>
        <w:t>the</w:t>
      </w:r>
      <w:r>
        <w:rPr>
          <w:spacing w:val="23"/>
          <w:w w:val="105"/>
        </w:rPr>
        <w:t xml:space="preserve"> </w:t>
      </w:r>
      <w:r>
        <w:rPr>
          <w:w w:val="105"/>
        </w:rPr>
        <w:t>type</w:t>
      </w:r>
      <w:r>
        <w:rPr>
          <w:spacing w:val="24"/>
          <w:w w:val="105"/>
        </w:rPr>
        <w:t xml:space="preserve"> </w:t>
      </w:r>
      <w:r>
        <w:rPr>
          <w:w w:val="105"/>
        </w:rPr>
        <w:t>of</w:t>
      </w:r>
      <w:r>
        <w:rPr>
          <w:spacing w:val="23"/>
          <w:w w:val="105"/>
        </w:rPr>
        <w:t xml:space="preserve"> </w:t>
      </w:r>
      <w:r>
        <w:rPr>
          <w:w w:val="105"/>
        </w:rPr>
        <w:t>errors</w:t>
      </w:r>
      <w:r>
        <w:rPr>
          <w:spacing w:val="23"/>
          <w:w w:val="105"/>
        </w:rPr>
        <w:t xml:space="preserve"> </w:t>
      </w:r>
      <w:r>
        <w:rPr>
          <w:w w:val="105"/>
        </w:rPr>
        <w:t>that</w:t>
      </w:r>
      <w:r>
        <w:rPr>
          <w:spacing w:val="23"/>
          <w:w w:val="105"/>
        </w:rPr>
        <w:t xml:space="preserve"> </w:t>
      </w:r>
      <w:r>
        <w:rPr>
          <w:w w:val="105"/>
        </w:rPr>
        <w:t>is</w:t>
      </w:r>
      <w:r>
        <w:rPr>
          <w:spacing w:val="24"/>
          <w:w w:val="105"/>
        </w:rPr>
        <w:t xml:space="preserve"> </w:t>
      </w:r>
      <w:r>
        <w:rPr>
          <w:w w:val="105"/>
        </w:rPr>
        <w:t>most</w:t>
      </w:r>
      <w:r>
        <w:rPr>
          <w:spacing w:val="23"/>
          <w:w w:val="105"/>
        </w:rPr>
        <w:t xml:space="preserve"> </w:t>
      </w:r>
      <w:r>
        <w:rPr>
          <w:w w:val="105"/>
        </w:rPr>
        <w:t>important</w:t>
      </w:r>
      <w:r>
        <w:rPr>
          <w:spacing w:val="23"/>
          <w:w w:val="105"/>
        </w:rPr>
        <w:t xml:space="preserve"> </w:t>
      </w:r>
      <w:r>
        <w:rPr>
          <w:w w:val="105"/>
        </w:rPr>
        <w:t>when</w:t>
      </w:r>
      <w:r>
        <w:rPr>
          <w:spacing w:val="23"/>
          <w:w w:val="105"/>
        </w:rPr>
        <w:t xml:space="preserve"> </w:t>
      </w:r>
      <w:r>
        <w:rPr>
          <w:spacing w:val="-3"/>
          <w:w w:val="105"/>
        </w:rPr>
        <w:t>we</w:t>
      </w:r>
      <w:r>
        <w:rPr>
          <w:spacing w:val="24"/>
          <w:w w:val="105"/>
        </w:rPr>
        <w:t xml:space="preserve"> </w:t>
      </w:r>
      <w:r>
        <w:rPr>
          <w:spacing w:val="-3"/>
          <w:w w:val="105"/>
        </w:rPr>
        <w:t>have</w:t>
      </w:r>
      <w:r>
        <w:rPr>
          <w:spacing w:val="23"/>
          <w:w w:val="105"/>
        </w:rPr>
        <w:t xml:space="preserve"> </w:t>
      </w:r>
      <w:r>
        <w:rPr>
          <w:w w:val="105"/>
        </w:rPr>
        <w:t>to</w:t>
      </w:r>
      <w:r>
        <w:rPr>
          <w:spacing w:val="23"/>
          <w:w w:val="105"/>
        </w:rPr>
        <w:t xml:space="preserve"> </w:t>
      </w:r>
      <w:r>
        <w:rPr>
          <w:w w:val="105"/>
        </w:rPr>
        <w:t>apply</w:t>
      </w:r>
      <w:r>
        <w:rPr>
          <w:spacing w:val="23"/>
          <w:w w:val="105"/>
        </w:rPr>
        <w:t xml:space="preserve"> </w:t>
      </w:r>
      <w:r>
        <w:rPr>
          <w:w w:val="105"/>
        </w:rPr>
        <w:t>many</w:t>
      </w:r>
      <w:r>
        <w:rPr>
          <w:spacing w:val="23"/>
          <w:w w:val="105"/>
        </w:rPr>
        <w:t xml:space="preserve"> </w:t>
      </w:r>
      <w:r>
        <w:rPr>
          <w:w w:val="105"/>
        </w:rPr>
        <w:t>quantum</w:t>
      </w:r>
      <w:r>
        <w:rPr>
          <w:spacing w:val="24"/>
          <w:w w:val="105"/>
        </w:rPr>
        <w:t xml:space="preserve"> </w:t>
      </w:r>
      <w:r>
        <w:rPr>
          <w:w w:val="105"/>
        </w:rPr>
        <w:t>gates</w:t>
      </w:r>
      <w:r>
        <w:rPr>
          <w:spacing w:val="23"/>
          <w:w w:val="105"/>
        </w:rPr>
        <w:t xml:space="preserve"> </w:t>
      </w:r>
      <w:r>
        <w:rPr>
          <w:w w:val="105"/>
        </w:rPr>
        <w:t>because</w:t>
      </w:r>
      <w:r>
        <w:rPr>
          <w:spacing w:val="23"/>
          <w:w w:val="105"/>
        </w:rPr>
        <w:t xml:space="preserve"> </w:t>
      </w:r>
      <w:r>
        <w:rPr>
          <w:w w:val="105"/>
        </w:rPr>
        <w:t>basic gate</w:t>
      </w:r>
      <w:r>
        <w:rPr>
          <w:spacing w:val="4"/>
          <w:w w:val="105"/>
        </w:rPr>
        <w:t xml:space="preserve"> </w:t>
      </w:r>
      <w:r>
        <w:rPr>
          <w:w w:val="105"/>
        </w:rPr>
        <w:t>errors</w:t>
      </w:r>
      <w:r>
        <w:rPr>
          <w:spacing w:val="5"/>
          <w:w w:val="105"/>
        </w:rPr>
        <w:t xml:space="preserve"> </w:t>
      </w:r>
      <w:r>
        <w:rPr>
          <w:w w:val="105"/>
        </w:rPr>
        <w:t>are</w:t>
      </w:r>
      <w:r>
        <w:rPr>
          <w:spacing w:val="5"/>
          <w:w w:val="105"/>
        </w:rPr>
        <w:t xml:space="preserve"> </w:t>
      </w:r>
      <w:r>
        <w:rPr>
          <w:w w:val="105"/>
        </w:rPr>
        <w:t>mismatches</w:t>
      </w:r>
      <w:r>
        <w:rPr>
          <w:spacing w:val="4"/>
          <w:w w:val="105"/>
        </w:rPr>
        <w:t xml:space="preserve"> </w:t>
      </w:r>
      <w:r>
        <w:rPr>
          <w:w w:val="105"/>
        </w:rPr>
        <w:t>between</w:t>
      </w:r>
      <w:r>
        <w:rPr>
          <w:spacing w:val="4"/>
          <w:w w:val="105"/>
        </w:rPr>
        <w:t xml:space="preserve"> </w:t>
      </w:r>
      <w:r>
        <w:rPr>
          <w:w w:val="105"/>
        </w:rPr>
        <w:t>desired</w:t>
      </w:r>
      <w:r>
        <w:rPr>
          <w:spacing w:val="5"/>
          <w:w w:val="105"/>
        </w:rPr>
        <w:t xml:space="preserve"> </w:t>
      </w:r>
      <w:r>
        <w:rPr>
          <w:w w:val="105"/>
        </w:rPr>
        <w:t>and</w:t>
      </w:r>
      <w:r>
        <w:rPr>
          <w:spacing w:val="4"/>
          <w:w w:val="105"/>
        </w:rPr>
        <w:t xml:space="preserve"> </w:t>
      </w:r>
      <w:r>
        <w:rPr>
          <w:w w:val="105"/>
        </w:rPr>
        <w:t>received</w:t>
      </w:r>
      <w:r>
        <w:rPr>
          <w:spacing w:val="4"/>
          <w:w w:val="105"/>
        </w:rPr>
        <w:t xml:space="preserve"> </w:t>
      </w:r>
      <w:r>
        <w:rPr>
          <w:w w:val="105"/>
        </w:rPr>
        <w:t>qubit</w:t>
      </w:r>
      <w:r>
        <w:rPr>
          <w:spacing w:val="6"/>
          <w:w w:val="105"/>
        </w:rPr>
        <w:t xml:space="preserve"> </w:t>
      </w:r>
      <w:r>
        <w:rPr>
          <w:w w:val="105"/>
        </w:rPr>
        <w:t>rotation</w:t>
      </w:r>
      <w:r>
        <w:rPr>
          <w:spacing w:val="4"/>
          <w:w w:val="105"/>
        </w:rPr>
        <w:t xml:space="preserve"> </w:t>
      </w:r>
      <w:r>
        <w:rPr>
          <w:w w:val="105"/>
        </w:rPr>
        <w:t>angles</w:t>
      </w:r>
      <w:r>
        <w:rPr>
          <w:spacing w:val="4"/>
          <w:w w:val="105"/>
        </w:rPr>
        <w:t xml:space="preserve"> </w:t>
      </w:r>
      <w:r>
        <w:rPr>
          <w:w w:val="105"/>
        </w:rPr>
        <w:t>irrespectively</w:t>
      </w:r>
      <w:r>
        <w:rPr>
          <w:spacing w:val="5"/>
          <w:w w:val="105"/>
        </w:rPr>
        <w:t xml:space="preserve"> </w:t>
      </w:r>
      <w:r>
        <w:rPr>
          <w:w w:val="105"/>
        </w:rPr>
        <w:t>of</w:t>
      </w:r>
      <w:r>
        <w:rPr>
          <w:spacing w:val="4"/>
          <w:w w:val="105"/>
        </w:rPr>
        <w:t xml:space="preserve"> </w:t>
      </w:r>
      <w:r>
        <w:rPr>
          <w:w w:val="105"/>
        </w:rPr>
        <w:t>how</w:t>
      </w:r>
      <w:r>
        <w:rPr>
          <w:spacing w:val="4"/>
          <w:w w:val="105"/>
        </w:rPr>
        <w:t xml:space="preserve"> </w:t>
      </w:r>
      <w:r>
        <w:rPr>
          <w:w w:val="105"/>
        </w:rPr>
        <w:t>qubits</w:t>
      </w:r>
      <w:r>
        <w:rPr>
          <w:spacing w:val="6"/>
          <w:w w:val="105"/>
        </w:rPr>
        <w:t xml:space="preserve"> </w:t>
      </w:r>
      <w:r>
        <w:rPr>
          <w:w w:val="105"/>
        </w:rPr>
        <w:t>are</w:t>
      </w:r>
      <w:r>
        <w:rPr>
          <w:spacing w:val="4"/>
          <w:w w:val="105"/>
        </w:rPr>
        <w:t xml:space="preserve"> </w:t>
      </w:r>
      <w:r>
        <w:rPr>
          <w:w w:val="105"/>
        </w:rPr>
        <w:t>encoded. Based</w:t>
      </w:r>
      <w:r>
        <w:rPr>
          <w:spacing w:val="4"/>
          <w:w w:val="105"/>
        </w:rPr>
        <w:t xml:space="preserve"> </w:t>
      </w:r>
      <w:r>
        <w:rPr>
          <w:w w:val="105"/>
        </w:rPr>
        <w:t>on</w:t>
      </w:r>
      <w:r>
        <w:rPr>
          <w:spacing w:val="5"/>
          <w:w w:val="105"/>
        </w:rPr>
        <w:t xml:space="preserve"> </w:t>
      </w:r>
      <w:r>
        <w:rPr>
          <w:w w:val="105"/>
        </w:rPr>
        <w:t>these</w:t>
      </w:r>
      <w:r>
        <w:rPr>
          <w:spacing w:val="5"/>
          <w:w w:val="105"/>
        </w:rPr>
        <w:t xml:space="preserve"> </w:t>
      </w:r>
      <w:r>
        <w:rPr>
          <w:w w:val="105"/>
        </w:rPr>
        <w:t>thoughts,</w:t>
      </w:r>
      <w:r>
        <w:rPr>
          <w:spacing w:val="5"/>
          <w:w w:val="105"/>
        </w:rPr>
        <w:t xml:space="preserve"> </w:t>
      </w:r>
      <w:r>
        <w:rPr>
          <w:w w:val="105"/>
        </w:rPr>
        <w:t>traditional</w:t>
      </w:r>
      <w:r>
        <w:rPr>
          <w:spacing w:val="5"/>
          <w:w w:val="105"/>
        </w:rPr>
        <w:t xml:space="preserve"> </w:t>
      </w:r>
      <w:r>
        <w:rPr>
          <w:w w:val="105"/>
        </w:rPr>
        <w:t>QEC</w:t>
      </w:r>
      <w:r>
        <w:rPr>
          <w:spacing w:val="5"/>
          <w:w w:val="105"/>
        </w:rPr>
        <w:t xml:space="preserve"> </w:t>
      </w:r>
      <w:r>
        <w:rPr>
          <w:w w:val="105"/>
        </w:rPr>
        <w:t>cmay</w:t>
      </w:r>
      <w:r>
        <w:rPr>
          <w:spacing w:val="4"/>
          <w:w w:val="105"/>
        </w:rPr>
        <w:t xml:space="preserve"> </w:t>
      </w:r>
      <w:r>
        <w:rPr>
          <w:w w:val="105"/>
        </w:rPr>
        <w:t>not</w:t>
      </w:r>
      <w:r>
        <w:rPr>
          <w:spacing w:val="5"/>
          <w:w w:val="105"/>
        </w:rPr>
        <w:t xml:space="preserve"> </w:t>
      </w:r>
      <w:r>
        <w:rPr>
          <w:spacing w:val="2"/>
          <w:w w:val="105"/>
        </w:rPr>
        <w:t>be</w:t>
      </w:r>
      <w:r>
        <w:rPr>
          <w:spacing w:val="5"/>
          <w:w w:val="105"/>
        </w:rPr>
        <w:t xml:space="preserve"> </w:t>
      </w:r>
      <w:r>
        <w:rPr>
          <w:w w:val="105"/>
        </w:rPr>
        <w:t>succeed</w:t>
      </w:r>
      <w:r>
        <w:rPr>
          <w:spacing w:val="4"/>
          <w:w w:val="105"/>
        </w:rPr>
        <w:t xml:space="preserve"> </w:t>
      </w:r>
      <w:r>
        <w:rPr>
          <w:w w:val="105"/>
        </w:rPr>
        <w:t>in</w:t>
      </w:r>
      <w:r>
        <w:rPr>
          <w:spacing w:val="5"/>
          <w:w w:val="105"/>
        </w:rPr>
        <w:t xml:space="preserve"> </w:t>
      </w:r>
      <w:r>
        <w:rPr>
          <w:w w:val="105"/>
        </w:rPr>
        <w:t>achieving</w:t>
      </w:r>
      <w:r>
        <w:rPr>
          <w:spacing w:val="5"/>
          <w:w w:val="105"/>
        </w:rPr>
        <w:t xml:space="preserve"> </w:t>
      </w:r>
      <w:r>
        <w:rPr>
          <w:w w:val="105"/>
        </w:rPr>
        <w:t>exponential</w:t>
      </w:r>
      <w:r>
        <w:rPr>
          <w:spacing w:val="4"/>
          <w:w w:val="105"/>
        </w:rPr>
        <w:t xml:space="preserve"> </w:t>
      </w:r>
      <w:r>
        <w:rPr>
          <w:w w:val="105"/>
        </w:rPr>
        <w:t>suppression</w:t>
      </w:r>
      <w:r>
        <w:rPr>
          <w:spacing w:val="5"/>
          <w:w w:val="105"/>
        </w:rPr>
        <w:t xml:space="preserve"> </w:t>
      </w:r>
      <w:r>
        <w:rPr>
          <w:w w:val="105"/>
        </w:rPr>
        <w:t>of</w:t>
      </w:r>
      <w:r>
        <w:rPr>
          <w:spacing w:val="5"/>
          <w:w w:val="105"/>
        </w:rPr>
        <w:t xml:space="preserve"> </w:t>
      </w:r>
      <w:r>
        <w:rPr>
          <w:w w:val="105"/>
        </w:rPr>
        <w:t>errors</w:t>
      </w:r>
      <w:r>
        <w:rPr>
          <w:spacing w:val="4"/>
          <w:w w:val="105"/>
        </w:rPr>
        <w:t xml:space="preserve"> </w:t>
      </w:r>
      <w:r>
        <w:rPr>
          <w:w w:val="105"/>
        </w:rPr>
        <w:t>related</w:t>
      </w:r>
      <w:r>
        <w:rPr>
          <w:spacing w:val="-1"/>
          <w:w w:val="107"/>
        </w:rPr>
        <w:t xml:space="preserve">   </w:t>
      </w:r>
      <w:r>
        <w:rPr>
          <w:w w:val="105"/>
        </w:rPr>
        <w:t>to</w:t>
      </w:r>
      <w:r>
        <w:rPr>
          <w:spacing w:val="12"/>
          <w:w w:val="105"/>
        </w:rPr>
        <w:t xml:space="preserve"> </w:t>
      </w:r>
      <w:r>
        <w:rPr>
          <w:w w:val="105"/>
        </w:rPr>
        <w:t>non-perfect</w:t>
      </w:r>
      <w:r>
        <w:rPr>
          <w:spacing w:val="12"/>
          <w:w w:val="105"/>
        </w:rPr>
        <w:t xml:space="preserve"> </w:t>
      </w:r>
      <w:r>
        <w:rPr>
          <w:w w:val="105"/>
        </w:rPr>
        <w:t>quantum</w:t>
      </w:r>
      <w:r>
        <w:rPr>
          <w:spacing w:val="12"/>
          <w:w w:val="105"/>
        </w:rPr>
        <w:t xml:space="preserve"> </w:t>
      </w:r>
      <w:r>
        <w:rPr>
          <w:w w:val="105"/>
        </w:rPr>
        <w:t>gate</w:t>
      </w:r>
      <w:r>
        <w:rPr>
          <w:spacing w:val="12"/>
          <w:w w:val="105"/>
        </w:rPr>
        <w:t xml:space="preserve"> </w:t>
      </w:r>
      <w:r>
        <w:rPr>
          <w:spacing w:val="-3"/>
          <w:w w:val="105"/>
        </w:rPr>
        <w:t>fidelity.</w:t>
      </w:r>
      <w:r>
        <w:rPr>
          <w:spacing w:val="37"/>
          <w:w w:val="105"/>
        </w:rPr>
        <w:t xml:space="preserve"> </w:t>
      </w:r>
      <w:r>
        <w:rPr>
          <w:w w:val="105"/>
        </w:rPr>
        <w:t>The</w:t>
      </w:r>
      <w:r>
        <w:rPr>
          <w:spacing w:val="12"/>
          <w:w w:val="105"/>
        </w:rPr>
        <w:t xml:space="preserve"> </w:t>
      </w:r>
      <w:r>
        <w:rPr>
          <w:w w:val="105"/>
        </w:rPr>
        <w:t>latter</w:t>
      </w:r>
      <w:r>
        <w:rPr>
          <w:spacing w:val="12"/>
          <w:w w:val="105"/>
        </w:rPr>
        <w:t xml:space="preserve"> </w:t>
      </w:r>
      <w:r>
        <w:rPr>
          <w:w w:val="105"/>
        </w:rPr>
        <w:t>is</w:t>
      </w:r>
      <w:r>
        <w:rPr>
          <w:spacing w:val="13"/>
          <w:w w:val="105"/>
        </w:rPr>
        <w:t xml:space="preserve"> </w:t>
      </w:r>
      <w:r>
        <w:rPr>
          <w:w w:val="105"/>
        </w:rPr>
        <w:t>the</w:t>
      </w:r>
      <w:r>
        <w:rPr>
          <w:spacing w:val="12"/>
          <w:w w:val="105"/>
        </w:rPr>
        <w:t xml:space="preserve"> </w:t>
      </w:r>
      <w:r>
        <w:rPr>
          <w:w w:val="105"/>
        </w:rPr>
        <w:t>main</w:t>
      </w:r>
      <w:r>
        <w:rPr>
          <w:spacing w:val="12"/>
          <w:w w:val="105"/>
        </w:rPr>
        <w:t xml:space="preserve"> </w:t>
      </w:r>
      <w:r>
        <w:rPr>
          <w:w w:val="105"/>
        </w:rPr>
        <w:t>source</w:t>
      </w:r>
      <w:r>
        <w:rPr>
          <w:spacing w:val="13"/>
          <w:w w:val="105"/>
        </w:rPr>
        <w:t xml:space="preserve"> </w:t>
      </w:r>
      <w:r>
        <w:rPr>
          <w:w w:val="105"/>
        </w:rPr>
        <w:t>of</w:t>
      </w:r>
      <w:r>
        <w:rPr>
          <w:spacing w:val="11"/>
          <w:w w:val="105"/>
        </w:rPr>
        <w:t xml:space="preserve"> </w:t>
      </w:r>
      <w:r>
        <w:rPr>
          <w:w w:val="105"/>
        </w:rPr>
        <w:t>decoherence</w:t>
      </w:r>
      <w:r>
        <w:rPr>
          <w:spacing w:val="12"/>
          <w:w w:val="105"/>
        </w:rPr>
        <w:t xml:space="preserve"> </w:t>
      </w:r>
      <w:r>
        <w:rPr>
          <w:w w:val="105"/>
        </w:rPr>
        <w:t>in</w:t>
      </w:r>
      <w:r>
        <w:rPr>
          <w:spacing w:val="12"/>
          <w:w w:val="105"/>
        </w:rPr>
        <w:t xml:space="preserve"> </w:t>
      </w:r>
      <w:r>
        <w:rPr>
          <w:w w:val="105"/>
        </w:rPr>
        <w:t>quantum</w:t>
      </w:r>
      <w:r>
        <w:rPr>
          <w:spacing w:val="12"/>
          <w:w w:val="105"/>
        </w:rPr>
        <w:t xml:space="preserve"> </w:t>
      </w:r>
      <w:r>
        <w:rPr>
          <w:w w:val="105"/>
        </w:rPr>
        <w:t>computing</w:t>
      </w:r>
      <w:r>
        <w:rPr>
          <w:spacing w:val="13"/>
          <w:w w:val="105"/>
        </w:rPr>
        <w:t xml:space="preserve"> </w:t>
      </w:r>
      <w:r>
        <w:rPr>
          <w:w w:val="105"/>
        </w:rPr>
        <w:t>that</w:t>
      </w:r>
      <w:r>
        <w:rPr>
          <w:spacing w:val="11"/>
          <w:w w:val="105"/>
        </w:rPr>
        <w:t xml:space="preserve"> </w:t>
      </w:r>
      <w:r>
        <w:rPr>
          <w:spacing w:val="-3"/>
          <w:w w:val="105"/>
        </w:rPr>
        <w:t>involves</w:t>
      </w:r>
      <w:r>
        <w:rPr>
          <w:w w:val="98"/>
        </w:rPr>
        <w:t xml:space="preserve"> </w:t>
      </w:r>
      <w:r>
        <w:rPr>
          <w:w w:val="105"/>
        </w:rPr>
        <w:t>many</w:t>
      </w:r>
      <w:r>
        <w:rPr>
          <w:spacing w:val="31"/>
          <w:w w:val="105"/>
        </w:rPr>
        <w:t xml:space="preserve"> </w:t>
      </w:r>
      <w:r>
        <w:rPr>
          <w:w w:val="105"/>
        </w:rPr>
        <w:t>quantum</w:t>
      </w:r>
      <w:r>
        <w:rPr>
          <w:spacing w:val="31"/>
          <w:w w:val="105"/>
        </w:rPr>
        <w:t xml:space="preserve"> </w:t>
      </w:r>
      <w:r>
        <w:rPr>
          <w:w w:val="105"/>
        </w:rPr>
        <w:t>gates.</w:t>
      </w:r>
      <w:r>
        <w:rPr>
          <w:spacing w:val="6"/>
          <w:w w:val="105"/>
        </w:rPr>
        <w:t xml:space="preserve"> </w:t>
      </w:r>
      <w:r>
        <w:rPr>
          <w:w w:val="105"/>
        </w:rPr>
        <w:t>As</w:t>
      </w:r>
      <w:r>
        <w:rPr>
          <w:spacing w:val="31"/>
          <w:w w:val="105"/>
        </w:rPr>
        <w:t xml:space="preserve"> </w:t>
      </w:r>
      <w:r>
        <w:rPr>
          <w:w w:val="105"/>
        </w:rPr>
        <w:t>error</w:t>
      </w:r>
      <w:r>
        <w:rPr>
          <w:spacing w:val="31"/>
          <w:w w:val="105"/>
        </w:rPr>
        <w:t xml:space="preserve"> </w:t>
      </w:r>
      <w:r>
        <w:rPr>
          <w:w w:val="105"/>
        </w:rPr>
        <w:t>correction</w:t>
      </w:r>
      <w:r>
        <w:rPr>
          <w:spacing w:val="31"/>
          <w:w w:val="105"/>
        </w:rPr>
        <w:t xml:space="preserve"> </w:t>
      </w:r>
      <w:r>
        <w:rPr>
          <w:w w:val="105"/>
        </w:rPr>
        <w:t>is</w:t>
      </w:r>
      <w:r>
        <w:rPr>
          <w:spacing w:val="31"/>
          <w:w w:val="105"/>
        </w:rPr>
        <w:t xml:space="preserve"> </w:t>
      </w:r>
      <w:r>
        <w:rPr>
          <w:w w:val="105"/>
        </w:rPr>
        <w:t>often</w:t>
      </w:r>
      <w:r>
        <w:rPr>
          <w:spacing w:val="31"/>
          <w:w w:val="105"/>
        </w:rPr>
        <w:t xml:space="preserve"> </w:t>
      </w:r>
      <w:r>
        <w:rPr>
          <w:w w:val="105"/>
        </w:rPr>
        <w:t>called</w:t>
      </w:r>
      <w:r>
        <w:rPr>
          <w:spacing w:val="31"/>
          <w:w w:val="105"/>
        </w:rPr>
        <w:t xml:space="preserve"> </w:t>
      </w:r>
      <w:r>
        <w:rPr>
          <w:w w:val="105"/>
        </w:rPr>
        <w:t>the</w:t>
      </w:r>
      <w:r>
        <w:rPr>
          <w:spacing w:val="31"/>
          <w:w w:val="105"/>
        </w:rPr>
        <w:t xml:space="preserve"> </w:t>
      </w:r>
      <w:r>
        <w:rPr>
          <w:w w:val="105"/>
        </w:rPr>
        <w:t>only</w:t>
      </w:r>
      <w:r>
        <w:rPr>
          <w:spacing w:val="31"/>
          <w:w w:val="105"/>
        </w:rPr>
        <w:t xml:space="preserve"> </w:t>
      </w:r>
      <w:r>
        <w:rPr>
          <w:w w:val="105"/>
        </w:rPr>
        <w:t>and</w:t>
      </w:r>
      <w:r>
        <w:rPr>
          <w:spacing w:val="31"/>
          <w:w w:val="105"/>
        </w:rPr>
        <w:t xml:space="preserve"> </w:t>
      </w:r>
      <w:r>
        <w:rPr>
          <w:w w:val="105"/>
        </w:rPr>
        <w:t>first</w:t>
      </w:r>
      <w:r>
        <w:rPr>
          <w:spacing w:val="31"/>
          <w:w w:val="105"/>
        </w:rPr>
        <w:t xml:space="preserve"> </w:t>
      </w:r>
      <w:r>
        <w:rPr>
          <w:w w:val="105"/>
        </w:rPr>
        <w:t>application</w:t>
      </w:r>
      <w:r>
        <w:rPr>
          <w:spacing w:val="31"/>
          <w:w w:val="105"/>
        </w:rPr>
        <w:t xml:space="preserve"> </w:t>
      </w:r>
      <w:r>
        <w:rPr>
          <w:w w:val="105"/>
        </w:rPr>
        <w:t>that</w:t>
      </w:r>
      <w:r>
        <w:rPr>
          <w:spacing w:val="31"/>
          <w:w w:val="105"/>
        </w:rPr>
        <w:t xml:space="preserve"> </w:t>
      </w:r>
      <w:r>
        <w:rPr>
          <w:w w:val="105"/>
        </w:rPr>
        <w:t>matters</w:t>
      </w:r>
      <w:r>
        <w:rPr>
          <w:spacing w:val="32"/>
          <w:w w:val="105"/>
        </w:rPr>
        <w:t xml:space="preserve"> </w:t>
      </w:r>
      <w:r>
        <w:rPr>
          <w:w w:val="105"/>
        </w:rPr>
        <w:t>before</w:t>
      </w:r>
      <w:r>
        <w:rPr>
          <w:spacing w:val="31"/>
          <w:w w:val="105"/>
        </w:rPr>
        <w:t xml:space="preserve"> </w:t>
      </w:r>
      <w:r>
        <w:rPr>
          <w:w w:val="105"/>
        </w:rPr>
        <w:t>quantum</w:t>
      </w:r>
      <w:r>
        <w:rPr>
          <w:spacing w:val="-1"/>
          <w:w w:val="114"/>
        </w:rPr>
        <w:t xml:space="preserve"> </w:t>
      </w:r>
      <w:r>
        <w:rPr>
          <w:w w:val="105"/>
        </w:rPr>
        <w:t>computing</w:t>
      </w:r>
      <w:r>
        <w:rPr>
          <w:spacing w:val="13"/>
          <w:w w:val="105"/>
        </w:rPr>
        <w:t xml:space="preserve"> </w:t>
      </w:r>
      <w:r>
        <w:rPr>
          <w:w w:val="105"/>
        </w:rPr>
        <w:t>becomes</w:t>
      </w:r>
      <w:r>
        <w:rPr>
          <w:spacing w:val="13"/>
          <w:w w:val="105"/>
        </w:rPr>
        <w:t xml:space="preserve"> </w:t>
      </w:r>
      <w:r>
        <w:rPr>
          <w:w w:val="105"/>
        </w:rPr>
        <w:t>viable</w:t>
      </w:r>
      <w:r>
        <w:rPr>
          <w:spacing w:val="13"/>
          <w:w w:val="105"/>
        </w:rPr>
        <w:t xml:space="preserve"> </w:t>
      </w:r>
      <w:r>
        <w:rPr>
          <w:w w:val="105"/>
        </w:rPr>
        <w:t>at</w:t>
      </w:r>
      <w:r>
        <w:rPr>
          <w:spacing w:val="14"/>
          <w:w w:val="105"/>
        </w:rPr>
        <w:t xml:space="preserve"> </w:t>
      </w:r>
      <w:r>
        <w:rPr>
          <w:w w:val="105"/>
        </w:rPr>
        <w:t>large</w:t>
      </w:r>
      <w:r>
        <w:rPr>
          <w:spacing w:val="13"/>
          <w:w w:val="105"/>
        </w:rPr>
        <w:t xml:space="preserve"> </w:t>
      </w:r>
      <w:r>
        <w:rPr>
          <w:w w:val="105"/>
        </w:rPr>
        <w:t>scale,</w:t>
      </w:r>
      <w:r>
        <w:rPr>
          <w:spacing w:val="13"/>
          <w:w w:val="105"/>
        </w:rPr>
        <w:t xml:space="preserve"> </w:t>
      </w:r>
      <w:r>
        <w:rPr>
          <w:w w:val="105"/>
        </w:rPr>
        <w:t>this</w:t>
      </w:r>
      <w:r>
        <w:rPr>
          <w:spacing w:val="14"/>
          <w:w w:val="105"/>
        </w:rPr>
        <w:t xml:space="preserve"> </w:t>
      </w:r>
      <w:r>
        <w:rPr>
          <w:w w:val="105"/>
        </w:rPr>
        <w:t>problem</w:t>
      </w:r>
      <w:r>
        <w:rPr>
          <w:spacing w:val="13"/>
          <w:w w:val="105"/>
        </w:rPr>
        <w:t xml:space="preserve"> </w:t>
      </w:r>
      <w:r>
        <w:rPr>
          <w:w w:val="105"/>
        </w:rPr>
        <w:t>e</w:t>
      </w:r>
      <w:r>
        <w:rPr>
          <w:spacing w:val="13"/>
          <w:w w:val="105"/>
        </w:rPr>
        <w:t xml:space="preserve"> </w:t>
      </w:r>
      <w:r>
        <w:rPr>
          <w:w w:val="105"/>
        </w:rPr>
        <w:t>must</w:t>
      </w:r>
      <w:r>
        <w:rPr>
          <w:spacing w:val="13"/>
          <w:w w:val="105"/>
        </w:rPr>
        <w:t xml:space="preserve"> </w:t>
      </w:r>
      <w:r>
        <w:rPr>
          <w:spacing w:val="2"/>
          <w:w w:val="105"/>
        </w:rPr>
        <w:t>be</w:t>
      </w:r>
      <w:r>
        <w:rPr>
          <w:spacing w:val="14"/>
          <w:w w:val="105"/>
        </w:rPr>
        <w:t xml:space="preserve"> </w:t>
      </w:r>
      <w:r>
        <w:rPr>
          <w:w w:val="105"/>
        </w:rPr>
        <w:t>studied</w:t>
      </w:r>
      <w:r>
        <w:rPr>
          <w:spacing w:val="13"/>
          <w:w w:val="105"/>
        </w:rPr>
        <w:t xml:space="preserve"> </w:t>
      </w:r>
      <w:r>
        <w:rPr>
          <w:w w:val="105"/>
        </w:rPr>
        <w:t>seriously</w:t>
      </w:r>
      <w:r>
        <w:rPr>
          <w:spacing w:val="13"/>
          <w:w w:val="105"/>
        </w:rPr>
        <w:t xml:space="preserve"> </w:t>
      </w:r>
      <w:r>
        <w:rPr>
          <w:w w:val="105"/>
        </w:rPr>
        <w:t>and</w:t>
      </w:r>
      <w:r>
        <w:rPr>
          <w:spacing w:val="14"/>
          <w:w w:val="105"/>
        </w:rPr>
        <w:t xml:space="preserve"> </w:t>
      </w:r>
      <w:r>
        <w:rPr>
          <w:w w:val="105"/>
        </w:rPr>
        <w:t>expeditiously.</w:t>
      </w:r>
      <w:r>
        <w:rPr>
          <w:spacing w:val="35"/>
          <w:w w:val="105"/>
        </w:rPr>
        <w:t xml:space="preserve"> </w:t>
      </w:r>
      <w:r>
        <w:rPr>
          <w:w w:val="105"/>
        </w:rPr>
        <w:t>In</w:t>
      </w:r>
      <w:r>
        <w:rPr>
          <w:spacing w:val="13"/>
          <w:w w:val="105"/>
        </w:rPr>
        <w:t xml:space="preserve"> </w:t>
      </w:r>
      <w:r>
        <w:rPr>
          <w:w w:val="105"/>
        </w:rPr>
        <w:t>the</w:t>
      </w:r>
      <w:r>
        <w:rPr>
          <w:spacing w:val="13"/>
          <w:w w:val="105"/>
        </w:rPr>
        <w:t xml:space="preserve"> </w:t>
      </w:r>
      <w:r>
        <w:rPr>
          <w:w w:val="105"/>
        </w:rPr>
        <w:t>following</w:t>
      </w:r>
    </w:p>
    <w:p w:rsidR="00A325FF" w:rsidRDefault="00D10E8B">
      <w:pPr>
        <w:pStyle w:val="Brdtekst"/>
        <w:spacing w:line="224" w:lineRule="exact"/>
        <w:ind w:left="140"/>
      </w:pPr>
      <w:r>
        <w:rPr>
          <w:w w:val="110"/>
        </w:rPr>
        <w:t>subsection we report on our experimental studies of this problem with IBM’s 5-qubit chip.</w:t>
      </w:r>
    </w:p>
    <w:p w:rsidR="00A325FF" w:rsidRDefault="00A325FF">
      <w:pPr>
        <w:pStyle w:val="Brdtekst"/>
        <w:rPr>
          <w:sz w:val="24"/>
        </w:rPr>
      </w:pPr>
    </w:p>
    <w:p w:rsidR="00A325FF" w:rsidRDefault="00D10E8B">
      <w:pPr>
        <w:pStyle w:val="Listeafsnit"/>
        <w:numPr>
          <w:ilvl w:val="1"/>
          <w:numId w:val="11"/>
        </w:numPr>
        <w:tabs>
          <w:tab w:val="left" w:pos="3735"/>
          <w:tab w:val="left" w:pos="3736"/>
        </w:tabs>
        <w:spacing w:before="173"/>
        <w:ind w:left="3735" w:hanging="422"/>
        <w:jc w:val="left"/>
        <w:rPr>
          <w:b/>
          <w:sz w:val="18"/>
        </w:rPr>
      </w:pPr>
      <w:bookmarkStart w:id="279" w:name="B_Test_1:_errors_in_single_qubit_control"/>
      <w:bookmarkStart w:id="280" w:name="_bookmark214"/>
      <w:bookmarkEnd w:id="279"/>
      <w:bookmarkEnd w:id="280"/>
      <w:r>
        <w:rPr>
          <w:b/>
          <w:spacing w:val="-5"/>
          <w:w w:val="120"/>
          <w:sz w:val="18"/>
        </w:rPr>
        <w:t xml:space="preserve">Test </w:t>
      </w:r>
      <w:r>
        <w:rPr>
          <w:b/>
          <w:w w:val="120"/>
          <w:sz w:val="18"/>
        </w:rPr>
        <w:t>1: errors in single qubit</w:t>
      </w:r>
      <w:r>
        <w:rPr>
          <w:b/>
          <w:spacing w:val="15"/>
          <w:w w:val="120"/>
          <w:sz w:val="18"/>
        </w:rPr>
        <w:t xml:space="preserve"> </w:t>
      </w:r>
      <w:r>
        <w:rPr>
          <w:b/>
          <w:w w:val="120"/>
          <w:sz w:val="18"/>
        </w:rPr>
        <w:t>control</w:t>
      </w:r>
    </w:p>
    <w:p w:rsidR="00A325FF" w:rsidRDefault="00A325FF">
      <w:pPr>
        <w:pStyle w:val="Brdtekst"/>
        <w:spacing w:before="10"/>
        <w:rPr>
          <w:b/>
          <w:sz w:val="24"/>
        </w:rPr>
      </w:pPr>
    </w:p>
    <w:p w:rsidR="00A325FF" w:rsidRDefault="00D10E8B">
      <w:pPr>
        <w:pStyle w:val="Brdtekst"/>
        <w:spacing w:before="1" w:line="229" w:lineRule="exact"/>
        <w:ind w:left="339"/>
      </w:pPr>
      <w:r>
        <w:rPr>
          <w:w w:val="105"/>
        </w:rPr>
        <w:t xml:space="preserve">First, let us perform trivial operation shown in Fig. </w:t>
      </w:r>
      <w:hyperlink w:anchor="_bookmark212" w:history="1">
        <w:r>
          <w:rPr>
            <w:w w:val="105"/>
          </w:rPr>
          <w:t>67:</w:t>
        </w:r>
      </w:hyperlink>
      <w:r>
        <w:rPr>
          <w:w w:val="105"/>
        </w:rPr>
        <w:t xml:space="preserve"> we create a superposition of two qu</w:t>
      </w:r>
      <w:r>
        <w:rPr>
          <w:w w:val="105"/>
        </w:rPr>
        <w:t>bit states</w:t>
      </w:r>
    </w:p>
    <w:p w:rsidR="00A325FF" w:rsidRDefault="002220C9">
      <w:pPr>
        <w:pStyle w:val="Brdtekst"/>
        <w:tabs>
          <w:tab w:val="left" w:pos="9848"/>
        </w:tabs>
        <w:spacing w:line="476" w:lineRule="exact"/>
        <w:ind w:left="4182"/>
      </w:pPr>
      <w:r>
        <w:rPr>
          <w:noProof/>
          <w:lang w:val="da-DK" w:eastAsia="da-DK" w:bidi="ar-SA"/>
        </w:rPr>
        <mc:AlternateContent>
          <mc:Choice Requires="wps">
            <w:drawing>
              <wp:anchor distT="0" distB="0" distL="114300" distR="114300" simplePos="0" relativeHeight="482421248" behindDoc="1" locked="0" layoutInCell="1" allowOverlap="1">
                <wp:simplePos x="0" y="0"/>
                <wp:positionH relativeFrom="page">
                  <wp:posOffset>4321175</wp:posOffset>
                </wp:positionH>
                <wp:positionV relativeFrom="paragraph">
                  <wp:posOffset>133350</wp:posOffset>
                </wp:positionV>
                <wp:extent cx="63500" cy="0"/>
                <wp:effectExtent l="0" t="0" r="0" b="0"/>
                <wp:wrapNone/>
                <wp:docPr id="3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089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0.25pt,10.5pt" to="345.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" strokeweight=".14042mm">
                <w10:wrap anchorx="page"/>
              </v:line>
            </w:pict>
          </mc:Fallback>
        </mc:AlternateContent>
      </w:r>
      <w:bookmarkStart w:id="281" w:name="_bookmark215"/>
      <w:bookmarkEnd w:id="281"/>
      <w:r w:rsidR="00D10E8B">
        <w:rPr>
          <w:rFonts w:ascii="Lucida Sans Unicode" w:hAnsi="Lucida Sans Unicode"/>
          <w:w w:val="73"/>
        </w:rPr>
        <w:t>|</w:t>
      </w:r>
      <w:r w:rsidR="00D10E8B">
        <w:rPr>
          <w:rFonts w:ascii="Georgia" w:hAnsi="Georgia"/>
          <w:w w:val="120"/>
        </w:rPr>
        <w:t>+</w:t>
      </w:r>
      <w:r w:rsidR="00D10E8B">
        <w:rPr>
          <w:rFonts w:ascii="Lucida Sans Unicode" w:hAnsi="Lucida Sans Unicode"/>
          <w:w w:val="118"/>
        </w:rPr>
        <w:t>)</w:t>
      </w:r>
      <w:r w:rsidR="00D10E8B">
        <w:rPr>
          <w:rFonts w:ascii="Lucida Sans Unicode" w:hAnsi="Lucida Sans Unicode"/>
          <w:spacing w:val="-8"/>
        </w:rPr>
        <w:t xml:space="preserve"> </w:t>
      </w:r>
      <w:r w:rsidR="00D10E8B">
        <w:rPr>
          <w:rFonts w:ascii="Georgia" w:hAnsi="Georgia"/>
          <w:w w:val="120"/>
        </w:rPr>
        <w:t>=</w:t>
      </w:r>
      <w:r w:rsidR="00D10E8B">
        <w:rPr>
          <w:rFonts w:ascii="Georgia" w:hAnsi="Georgia"/>
          <w:spacing w:val="7"/>
        </w:rPr>
        <w:t xml:space="preserve"> </w:t>
      </w:r>
      <w:r w:rsidR="00D10E8B">
        <w:rPr>
          <w:rFonts w:ascii="Georgia" w:hAnsi="Georgia"/>
          <w:w w:val="103"/>
        </w:rPr>
        <w:t>(</w:t>
      </w:r>
      <w:r w:rsidR="00D10E8B">
        <w:rPr>
          <w:rFonts w:ascii="Lucida Sans Unicode" w:hAnsi="Lucida Sans Unicode"/>
          <w:w w:val="73"/>
        </w:rPr>
        <w:t>|</w:t>
      </w:r>
      <w:r w:rsidR="00D10E8B">
        <w:rPr>
          <w:rFonts w:ascii="Georgia" w:hAnsi="Georgia"/>
          <w:w w:val="81"/>
        </w:rPr>
        <w:t>0</w:t>
      </w:r>
      <w:r w:rsidR="00D10E8B">
        <w:rPr>
          <w:rFonts w:ascii="Lucida Sans Unicode" w:hAnsi="Lucida Sans Unicode"/>
          <w:w w:val="118"/>
        </w:rPr>
        <w:t>)</w:t>
      </w:r>
      <w:r w:rsidR="00D10E8B">
        <w:rPr>
          <w:rFonts w:ascii="Lucida Sans Unicode" w:hAnsi="Lucida Sans Unicode"/>
          <w:spacing w:val="-19"/>
        </w:rPr>
        <w:t xml:space="preserve"> </w:t>
      </w:r>
      <w:r w:rsidR="00D10E8B">
        <w:rPr>
          <w:rFonts w:ascii="Georgia" w:hAnsi="Georgia"/>
          <w:w w:val="120"/>
        </w:rPr>
        <w:t>+</w:t>
      </w:r>
      <w:r w:rsidR="00D10E8B">
        <w:rPr>
          <w:rFonts w:ascii="Georgia" w:hAnsi="Georgia"/>
          <w:spacing w:val="-4"/>
        </w:rPr>
        <w:t xml:space="preserve"> </w:t>
      </w:r>
      <w:r w:rsidR="00D10E8B">
        <w:rPr>
          <w:rFonts w:ascii="Lucida Sans Unicode" w:hAnsi="Lucida Sans Unicode"/>
          <w:w w:val="73"/>
        </w:rPr>
        <w:t>|</w:t>
      </w:r>
      <w:r w:rsidR="00D10E8B">
        <w:rPr>
          <w:rFonts w:ascii="Georgia" w:hAnsi="Georgia"/>
          <w:w w:val="115"/>
        </w:rPr>
        <w:t>1</w:t>
      </w:r>
      <w:r w:rsidR="00D10E8B">
        <w:rPr>
          <w:rFonts w:ascii="Lucida Sans Unicode" w:hAnsi="Lucida Sans Unicode"/>
          <w:w w:val="118"/>
        </w:rPr>
        <w:t>)</w:t>
      </w:r>
      <w:r w:rsidR="00D10E8B">
        <w:rPr>
          <w:rFonts w:ascii="Georgia" w:hAnsi="Georgia"/>
          <w:w w:val="103"/>
        </w:rPr>
        <w:t>)</w:t>
      </w:r>
      <w:r w:rsidR="00D10E8B">
        <w:rPr>
          <w:i/>
          <w:w w:val="179"/>
        </w:rPr>
        <w:t>/</w:t>
      </w:r>
      <w:r w:rsidR="00D10E8B">
        <w:rPr>
          <w:rFonts w:ascii="Lucida Sans Unicode" w:hAnsi="Lucida Sans Unicode"/>
          <w:w w:val="102"/>
          <w:position w:val="17"/>
        </w:rPr>
        <w:t>√</w:t>
      </w:r>
      <w:r w:rsidR="00D10E8B">
        <w:rPr>
          <w:rFonts w:ascii="Georgia" w:hAnsi="Georgia"/>
          <w:w w:val="89"/>
        </w:rPr>
        <w:t>2</w:t>
      </w:r>
      <w:r w:rsidR="00D10E8B">
        <w:rPr>
          <w:i/>
          <w:w w:val="110"/>
        </w:rPr>
        <w:t>,</w:t>
      </w:r>
      <w:r w:rsidR="00D10E8B">
        <w:rPr>
          <w:i/>
        </w:rPr>
        <w:tab/>
      </w:r>
      <w:r w:rsidR="00D10E8B">
        <w:rPr>
          <w:spacing w:val="-1"/>
          <w:w w:val="104"/>
        </w:rPr>
        <w:t>(100)</w:t>
      </w:r>
    </w:p>
    <w:p w:rsidR="00A325FF" w:rsidRDefault="002220C9">
      <w:pPr>
        <w:pStyle w:val="Brdtekst"/>
        <w:spacing w:before="136"/>
        <w:ind w:left="129" w:right="377" w:firstLine="10"/>
        <w:jc w:val="both"/>
      </w:pPr>
      <w:r>
        <w:rPr>
          <w:noProof/>
          <w:lang w:val="da-DK" w:eastAsia="da-DK" w:bidi="ar-SA"/>
        </w:rPr>
        <mc:AlternateContent>
          <mc:Choice Requires="wps">
            <w:drawing>
              <wp:anchor distT="0" distB="0" distL="114300" distR="114300" simplePos="0" relativeHeight="482422784" behindDoc="1" locked="0" layoutInCell="1" allowOverlap="1">
                <wp:simplePos x="0" y="0"/>
                <wp:positionH relativeFrom="page">
                  <wp:posOffset>3548380</wp:posOffset>
                </wp:positionH>
                <wp:positionV relativeFrom="paragraph">
                  <wp:posOffset>398145</wp:posOffset>
                </wp:positionV>
                <wp:extent cx="147955" cy="219710"/>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9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line="242" w:lineRule="exact"/>
                              <w:rPr>
                                <w:rFonts w:ascii="Lucida Sans Unicode"/>
                              </w:rPr>
                            </w:pPr>
                            <w:r>
                              <w:rPr>
                                <w:rFonts w:ascii="Lucida Sans Unicode"/>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3088" type="#_x0000_t202" style="position:absolute;left:0;text-align:left;margin-left:279.4pt;margin-top:31.35pt;width:11.65pt;height:17.3pt;z-index:-2089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" filled="f" stroked="f">
                <v:textbox inset="0,0,0,0">
                  <w:txbxContent>
                    <w:p w:rsidR="00A325FF" w:rsidRDefault="00D10E8B">
                      <w:pPr>
                        <w:pStyle w:val="Brdtekst"/>
                        <w:spacing w:line="242" w:lineRule="exact"/>
                        <w:rPr>
                          <w:rFonts w:ascii="Lucida Sans Unicode"/>
                        </w:rPr>
                      </w:pPr>
                      <w:r>
                        <w:rPr>
                          <w:rFonts w:ascii="Lucida Sans Unicode"/>
                        </w:rPr>
                        <w:t>| )</w:t>
                      </w:r>
                    </w:p>
                  </w:txbxContent>
                </v:textbox>
                <w10:wrap anchorx="page"/>
              </v:shape>
            </w:pict>
          </mc:Fallback>
        </mc:AlternateContent>
      </w:r>
      <w:r w:rsidR="00D10E8B">
        <w:rPr>
          <w:w w:val="105"/>
        </w:rPr>
        <w:t xml:space="preserve">then apply many gates that altogether do noting, i.e., they just bring the qubit back to the superposition state </w:t>
      </w:r>
      <w:hyperlink w:anchor="_bookmark215" w:history="1">
        <w:r w:rsidR="00D10E8B">
          <w:rPr>
            <w:w w:val="105"/>
          </w:rPr>
          <w:t>(100).</w:t>
        </w:r>
      </w:hyperlink>
      <w:r w:rsidR="00D10E8B">
        <w:rPr>
          <w:w w:val="105"/>
        </w:rPr>
        <w:t xml:space="preserve">      </w:t>
      </w:r>
      <w:r w:rsidR="00D10E8B">
        <w:rPr>
          <w:spacing w:val="-9"/>
          <w:w w:val="105"/>
        </w:rPr>
        <w:t xml:space="preserve">We  </w:t>
      </w:r>
      <w:r w:rsidR="00D10E8B">
        <w:rPr>
          <w:w w:val="105"/>
        </w:rPr>
        <w:t xml:space="preserve">need those gates just to accumulate some error while qubit’s state is not trivial in the measurement basis.  </w:t>
      </w:r>
      <w:r w:rsidR="00D10E8B">
        <w:rPr>
          <w:spacing w:val="-3"/>
          <w:w w:val="105"/>
        </w:rPr>
        <w:t xml:space="preserve">Finally,   we </w:t>
      </w:r>
      <w:r w:rsidR="00D10E8B">
        <w:rPr>
          <w:w w:val="105"/>
        </w:rPr>
        <w:t xml:space="preserve">apply the gate that transforms its state back to </w:t>
      </w:r>
      <w:r w:rsidR="00D10E8B">
        <w:rPr>
          <w:rFonts w:ascii="Georgia" w:hAnsi="Georgia"/>
          <w:w w:val="105"/>
        </w:rPr>
        <w:t>0</w:t>
      </w:r>
      <w:r w:rsidR="00D10E8B">
        <w:rPr>
          <w:rFonts w:ascii="Georgia" w:hAnsi="Georgia"/>
          <w:spacing w:val="31"/>
          <w:w w:val="105"/>
        </w:rPr>
        <w:t xml:space="preserve"> </w:t>
      </w:r>
      <w:r w:rsidR="00D10E8B">
        <w:rPr>
          <w:w w:val="105"/>
        </w:rPr>
        <w:t>.</w:t>
      </w:r>
    </w:p>
    <w:p w:rsidR="00A325FF" w:rsidRDefault="00D10E8B">
      <w:pPr>
        <w:pStyle w:val="Brdtekst"/>
        <w:ind w:left="140" w:right="415" w:firstLine="199"/>
        <w:jc w:val="both"/>
      </w:pPr>
      <w:r>
        <w:rPr>
          <w:w w:val="110"/>
        </w:rPr>
        <w:t>Repeated experiments with measurements then produced wrong answer 13 times from 1000 samples. Thus, we estimate the error of the whole protocol, which did not use QEC, as</w:t>
      </w:r>
    </w:p>
    <w:p w:rsidR="00A325FF" w:rsidRDefault="00D10E8B">
      <w:pPr>
        <w:spacing w:before="176"/>
        <w:ind w:left="143" w:right="419"/>
        <w:jc w:val="center"/>
        <w:rPr>
          <w:i/>
          <w:sz w:val="20"/>
        </w:rPr>
      </w:pPr>
      <w:r>
        <w:rPr>
          <w:i/>
          <w:w w:val="105"/>
          <w:sz w:val="20"/>
        </w:rPr>
        <w:t>P</w:t>
      </w:r>
      <w:r>
        <w:rPr>
          <w:w w:val="105"/>
          <w:sz w:val="20"/>
          <w:vertAlign w:val="subscript"/>
        </w:rPr>
        <w:t>1</w:t>
      </w:r>
      <w:r>
        <w:rPr>
          <w:w w:val="105"/>
          <w:sz w:val="20"/>
        </w:rPr>
        <w:t xml:space="preserve"> </w:t>
      </w:r>
      <w:r>
        <w:rPr>
          <w:rFonts w:ascii="Georgia"/>
          <w:w w:val="105"/>
          <w:sz w:val="20"/>
        </w:rPr>
        <w:t>= 0</w:t>
      </w:r>
      <w:r>
        <w:rPr>
          <w:i/>
          <w:w w:val="105"/>
          <w:sz w:val="20"/>
        </w:rPr>
        <w:t>.</w:t>
      </w:r>
      <w:r>
        <w:rPr>
          <w:rFonts w:ascii="Georgia"/>
          <w:w w:val="105"/>
          <w:sz w:val="20"/>
        </w:rPr>
        <w:t>013</w:t>
      </w:r>
      <w:r>
        <w:rPr>
          <w:i/>
          <w:w w:val="105"/>
          <w:sz w:val="20"/>
        </w:rPr>
        <w:t>,</w:t>
      </w:r>
    </w:p>
    <w:p w:rsidR="00A325FF" w:rsidRDefault="00A325FF">
      <w:pPr>
        <w:pStyle w:val="Brdtekst"/>
        <w:spacing w:before="8"/>
        <w:rPr>
          <w:i/>
          <w:sz w:val="15"/>
        </w:rPr>
      </w:pPr>
    </w:p>
    <w:p w:rsidR="00A325FF" w:rsidRDefault="00D10E8B">
      <w:pPr>
        <w:pStyle w:val="Brdtekst"/>
        <w:ind w:left="140" w:right="376"/>
        <w:jc w:val="both"/>
      </w:pPr>
      <w:r>
        <w:rPr>
          <w:w w:val="110"/>
        </w:rPr>
        <w:t>or</w:t>
      </w:r>
      <w:r>
        <w:rPr>
          <w:spacing w:val="-4"/>
          <w:w w:val="110"/>
        </w:rPr>
        <w:t xml:space="preserve"> </w:t>
      </w:r>
      <w:r>
        <w:rPr>
          <w:w w:val="110"/>
        </w:rPr>
        <w:t>1.6%.</w:t>
      </w:r>
      <w:r>
        <w:rPr>
          <w:spacing w:val="13"/>
          <w:w w:val="110"/>
        </w:rPr>
        <w:t xml:space="preserve"> </w:t>
      </w:r>
      <w:r>
        <w:rPr>
          <w:w w:val="110"/>
        </w:rPr>
        <w:t>This</w:t>
      </w:r>
      <w:r>
        <w:rPr>
          <w:spacing w:val="-3"/>
          <w:w w:val="110"/>
        </w:rPr>
        <w:t xml:space="preserve"> </w:t>
      </w:r>
      <w:r>
        <w:rPr>
          <w:w w:val="110"/>
        </w:rPr>
        <w:t>is</w:t>
      </w:r>
      <w:r>
        <w:rPr>
          <w:spacing w:val="-4"/>
          <w:w w:val="110"/>
        </w:rPr>
        <w:t xml:space="preserve"> </w:t>
      </w:r>
      <w:r>
        <w:rPr>
          <w:w w:val="110"/>
        </w:rPr>
        <w:t>consistent</w:t>
      </w:r>
      <w:r>
        <w:rPr>
          <w:spacing w:val="-4"/>
          <w:w w:val="110"/>
        </w:rPr>
        <w:t xml:space="preserve"> </w:t>
      </w:r>
      <w:r>
        <w:rPr>
          <w:w w:val="110"/>
        </w:rPr>
        <w:t>and</w:t>
      </w:r>
      <w:r>
        <w:rPr>
          <w:spacing w:val="-4"/>
          <w:w w:val="110"/>
        </w:rPr>
        <w:t xml:space="preserve"> </w:t>
      </w:r>
      <w:r>
        <w:rPr>
          <w:w w:val="110"/>
        </w:rPr>
        <w:t>even</w:t>
      </w:r>
      <w:r>
        <w:rPr>
          <w:spacing w:val="-3"/>
          <w:w w:val="110"/>
        </w:rPr>
        <w:t xml:space="preserve"> </w:t>
      </w:r>
      <w:r>
        <w:rPr>
          <w:w w:val="110"/>
        </w:rPr>
        <w:t>better</w:t>
      </w:r>
      <w:r>
        <w:rPr>
          <w:spacing w:val="-4"/>
          <w:w w:val="110"/>
        </w:rPr>
        <w:t xml:space="preserve"> </w:t>
      </w:r>
      <w:r>
        <w:rPr>
          <w:w w:val="110"/>
        </w:rPr>
        <w:t>than</w:t>
      </w:r>
      <w:r>
        <w:rPr>
          <w:spacing w:val="-4"/>
          <w:w w:val="110"/>
        </w:rPr>
        <w:t xml:space="preserve"> </w:t>
      </w:r>
      <w:r>
        <w:rPr>
          <w:w w:val="110"/>
        </w:rPr>
        <w:t>declared</w:t>
      </w:r>
      <w:r>
        <w:rPr>
          <w:spacing w:val="-3"/>
          <w:w w:val="110"/>
        </w:rPr>
        <w:t xml:space="preserve"> </w:t>
      </w:r>
      <w:r>
        <w:rPr>
          <w:w w:val="110"/>
        </w:rPr>
        <w:t>1%</w:t>
      </w:r>
      <w:r>
        <w:rPr>
          <w:spacing w:val="-4"/>
          <w:w w:val="110"/>
        </w:rPr>
        <w:t xml:space="preserve"> </w:t>
      </w:r>
      <w:r>
        <w:rPr>
          <w:w w:val="110"/>
        </w:rPr>
        <w:t>single</w:t>
      </w:r>
      <w:r>
        <w:rPr>
          <w:spacing w:val="-4"/>
          <w:w w:val="110"/>
        </w:rPr>
        <w:t xml:space="preserve"> </w:t>
      </w:r>
      <w:r>
        <w:rPr>
          <w:w w:val="110"/>
        </w:rPr>
        <w:t>gate</w:t>
      </w:r>
      <w:r>
        <w:rPr>
          <w:spacing w:val="-3"/>
          <w:w w:val="110"/>
        </w:rPr>
        <w:t xml:space="preserve"> </w:t>
      </w:r>
      <w:r>
        <w:rPr>
          <w:w w:val="110"/>
        </w:rPr>
        <w:t>fidelity</w:t>
      </w:r>
      <w:r>
        <w:rPr>
          <w:spacing w:val="-4"/>
          <w:w w:val="110"/>
        </w:rPr>
        <w:t xml:space="preserve"> </w:t>
      </w:r>
      <w:r>
        <w:rPr>
          <w:w w:val="110"/>
        </w:rPr>
        <w:t>because</w:t>
      </w:r>
      <w:r>
        <w:rPr>
          <w:spacing w:val="-4"/>
          <w:w w:val="110"/>
        </w:rPr>
        <w:t xml:space="preserve"> </w:t>
      </w:r>
      <w:r>
        <w:rPr>
          <w:spacing w:val="-3"/>
          <w:w w:val="110"/>
        </w:rPr>
        <w:t xml:space="preserve">we </w:t>
      </w:r>
      <w:r>
        <w:rPr>
          <w:w w:val="110"/>
        </w:rPr>
        <w:t>applied</w:t>
      </w:r>
      <w:r>
        <w:rPr>
          <w:spacing w:val="-4"/>
          <w:w w:val="110"/>
        </w:rPr>
        <w:t xml:space="preserve"> </w:t>
      </w:r>
      <w:r>
        <w:rPr>
          <w:w w:val="110"/>
        </w:rPr>
        <w:t>totally</w:t>
      </w:r>
      <w:r>
        <w:rPr>
          <w:spacing w:val="-4"/>
          <w:w w:val="110"/>
        </w:rPr>
        <w:t xml:space="preserve"> </w:t>
      </w:r>
      <w:r>
        <w:rPr>
          <w:w w:val="110"/>
        </w:rPr>
        <w:t>18</w:t>
      </w:r>
      <w:r>
        <w:rPr>
          <w:spacing w:val="-4"/>
          <w:w w:val="110"/>
        </w:rPr>
        <w:t xml:space="preserve"> </w:t>
      </w:r>
      <w:r>
        <w:rPr>
          <w:w w:val="110"/>
        </w:rPr>
        <w:t xml:space="preserve">gates. So, either the used single qubit gates </w:t>
      </w:r>
      <w:r>
        <w:rPr>
          <w:spacing w:val="-3"/>
          <w:w w:val="110"/>
        </w:rPr>
        <w:t xml:space="preserve">have much </w:t>
      </w:r>
      <w:r>
        <w:rPr>
          <w:w w:val="110"/>
        </w:rPr>
        <w:t xml:space="preserve">better fidelity than it is stated or this chip preprocesses submitted programs </w:t>
      </w:r>
      <w:r>
        <w:rPr>
          <w:spacing w:val="-3"/>
          <w:w w:val="110"/>
        </w:rPr>
        <w:t xml:space="preserve">by </w:t>
      </w:r>
      <w:r>
        <w:rPr>
          <w:w w:val="110"/>
        </w:rPr>
        <w:t xml:space="preserve">concatenating repeated </w:t>
      </w:r>
      <w:r>
        <w:rPr>
          <w:i/>
          <w:w w:val="110"/>
        </w:rPr>
        <w:t xml:space="preserve">T </w:t>
      </w:r>
      <w:r>
        <w:rPr>
          <w:w w:val="110"/>
        </w:rPr>
        <w:t>-gates into a single pulse. Otherwise, the fidelity o</w:t>
      </w:r>
      <w:r>
        <w:rPr>
          <w:w w:val="110"/>
        </w:rPr>
        <w:t xml:space="preserve">f a single gate looks to </w:t>
      </w:r>
      <w:r>
        <w:rPr>
          <w:spacing w:val="2"/>
          <w:w w:val="110"/>
        </w:rPr>
        <w:t xml:space="preserve">be </w:t>
      </w:r>
      <w:r>
        <w:rPr>
          <w:w w:val="110"/>
        </w:rPr>
        <w:t>closer to</w:t>
      </w:r>
      <w:r>
        <w:rPr>
          <w:spacing w:val="20"/>
          <w:w w:val="110"/>
        </w:rPr>
        <w:t xml:space="preserve"> </w:t>
      </w:r>
      <w:r>
        <w:rPr>
          <w:w w:val="110"/>
        </w:rPr>
        <w:t>99.9%.</w:t>
      </w:r>
    </w:p>
    <w:p w:rsidR="00A325FF" w:rsidRDefault="00A325FF">
      <w:pPr>
        <w:pStyle w:val="Brdtekst"/>
        <w:rPr>
          <w:sz w:val="24"/>
        </w:rPr>
      </w:pPr>
    </w:p>
    <w:p w:rsidR="00A325FF" w:rsidRDefault="00D10E8B">
      <w:pPr>
        <w:pStyle w:val="Listeafsnit"/>
        <w:numPr>
          <w:ilvl w:val="1"/>
          <w:numId w:val="11"/>
        </w:numPr>
        <w:tabs>
          <w:tab w:val="left" w:pos="3421"/>
          <w:tab w:val="left" w:pos="3422"/>
        </w:tabs>
        <w:spacing w:before="170"/>
        <w:ind w:left="3421" w:hanging="425"/>
        <w:jc w:val="left"/>
        <w:rPr>
          <w:b/>
          <w:sz w:val="18"/>
        </w:rPr>
      </w:pPr>
      <w:bookmarkStart w:id="282" w:name="C_Test_2:_errors_in_entangled_3_qubits_c"/>
      <w:bookmarkStart w:id="283" w:name="_bookmark216"/>
      <w:bookmarkEnd w:id="282"/>
      <w:bookmarkEnd w:id="283"/>
      <w:r>
        <w:rPr>
          <w:b/>
          <w:spacing w:val="-5"/>
          <w:w w:val="120"/>
          <w:sz w:val="18"/>
        </w:rPr>
        <w:t xml:space="preserve">Test </w:t>
      </w:r>
      <w:r>
        <w:rPr>
          <w:b/>
          <w:w w:val="120"/>
          <w:sz w:val="18"/>
        </w:rPr>
        <w:t>2: errors in entangled 3 qubits</w:t>
      </w:r>
      <w:r>
        <w:rPr>
          <w:b/>
          <w:spacing w:val="29"/>
          <w:w w:val="120"/>
          <w:sz w:val="18"/>
        </w:rPr>
        <w:t xml:space="preserve"> </w:t>
      </w:r>
      <w:r>
        <w:rPr>
          <w:b/>
          <w:w w:val="120"/>
          <w:sz w:val="18"/>
        </w:rPr>
        <w:t>control</w:t>
      </w:r>
    </w:p>
    <w:p w:rsidR="00A325FF" w:rsidRDefault="002220C9">
      <w:pPr>
        <w:pStyle w:val="Brdtekst"/>
        <w:spacing w:before="113" w:line="223" w:lineRule="auto"/>
        <w:ind w:left="132" w:right="416" w:firstLine="206"/>
        <w:jc w:val="both"/>
      </w:pPr>
      <w:r>
        <w:rPr>
          <w:noProof/>
          <w:lang w:val="da-DK" w:eastAsia="da-DK" w:bidi="ar-SA"/>
        </w:rPr>
        <mc:AlternateContent>
          <mc:Choice Requires="wps">
            <w:drawing>
              <wp:anchor distT="0" distB="0" distL="114300" distR="114300" simplePos="0" relativeHeight="482421760" behindDoc="1" locked="0" layoutInCell="1" allowOverlap="1">
                <wp:simplePos x="0" y="0"/>
                <wp:positionH relativeFrom="page">
                  <wp:posOffset>6332220</wp:posOffset>
                </wp:positionH>
                <wp:positionV relativeFrom="paragraph">
                  <wp:posOffset>193675</wp:posOffset>
                </wp:positionV>
                <wp:extent cx="63500" cy="0"/>
                <wp:effectExtent l="0" t="0" r="0" b="0"/>
                <wp:wrapNone/>
                <wp:docPr id="2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z-index:-2089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98.6pt,15.25pt" to="503.6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" strokeweight=".14042mm">
                <w10:wrap anchorx="page"/>
              </v:line>
            </w:pict>
          </mc:Fallback>
        </mc:AlternateContent>
      </w:r>
      <w:r>
        <w:rPr>
          <w:noProof/>
          <w:lang w:val="da-DK" w:eastAsia="da-DK" w:bidi="ar-SA"/>
        </w:rPr>
        <mc:AlternateContent>
          <mc:Choice Requires="wps">
            <w:drawing>
              <wp:anchor distT="0" distB="0" distL="114300" distR="114300" simplePos="0" relativeHeight="482423296" behindDoc="1" locked="0" layoutInCell="1" allowOverlap="1">
                <wp:simplePos x="0" y="0"/>
                <wp:positionH relativeFrom="page">
                  <wp:posOffset>5013325</wp:posOffset>
                </wp:positionH>
                <wp:positionV relativeFrom="paragraph">
                  <wp:posOffset>202565</wp:posOffset>
                </wp:positionV>
                <wp:extent cx="1101725" cy="219710"/>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72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629"/>
                                <w:tab w:val="left" w:pos="983"/>
                                <w:tab w:val="left" w:pos="1657"/>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spacing w:val="-22"/>
                              </w:rPr>
                              <w:t xml:space="preserve"> </w:t>
                            </w:r>
                            <w:r>
                              <w:rPr>
                                <w:rFonts w:ascii="Lucida Sans Unicode" w:hAnsi="Lucida Sans Unicode"/>
                              </w:rPr>
                              <w:t>−</w:t>
                            </w:r>
                            <w:r>
                              <w:rPr>
                                <w:rFonts w:ascii="Lucida Sans Unicode" w:hAnsi="Lucida Sans Unicode"/>
                                <w:spacing w:val="-21"/>
                              </w:rPr>
                              <w:t xml:space="preserve"> </w:t>
                            </w:r>
                            <w:r>
                              <w:rPr>
                                <w:rFonts w:ascii="Lucida Sans Unicode" w:hAnsi="Lucida Sans Unicode"/>
                              </w:rPr>
                              <w:t>|</w:t>
                            </w:r>
                            <w:r>
                              <w:rPr>
                                <w:rFonts w:ascii="Lucida Sans Unicode" w:hAnsi="Lucida Sans Unicode"/>
                              </w:rPr>
                              <w:tab/>
                            </w:r>
                            <w:r>
                              <w:rPr>
                                <w:rFonts w:ascii="Lucida Sans Unicode" w:hAns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3089" type="#_x0000_t202" style="position:absolute;left:0;text-align:left;margin-left:394.75pt;margin-top:15.95pt;width:86.75pt;height:17.3pt;z-index:-2089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" filled="f" stroked="f">
                <v:textbox inset="0,0,0,0">
                  <w:txbxContent>
                    <w:p w:rsidR="00A325FF" w:rsidRDefault="00D10E8B">
                      <w:pPr>
                        <w:pStyle w:val="Brdtekst"/>
                        <w:tabs>
                          <w:tab w:val="left" w:pos="629"/>
                          <w:tab w:val="left" w:pos="983"/>
                          <w:tab w:val="left" w:pos="1657"/>
                        </w:tabs>
                        <w:spacing w:line="242"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t>)</w:t>
                      </w:r>
                      <w:r>
                        <w:rPr>
                          <w:rFonts w:ascii="Lucida Sans Unicode" w:hAnsi="Lucida Sans Unicode"/>
                          <w:spacing w:val="-22"/>
                        </w:rPr>
                        <w:t xml:space="preserve"> </w:t>
                      </w:r>
                      <w:r>
                        <w:rPr>
                          <w:rFonts w:ascii="Lucida Sans Unicode" w:hAnsi="Lucida Sans Unicode"/>
                        </w:rPr>
                        <w:t>−</w:t>
                      </w:r>
                      <w:r>
                        <w:rPr>
                          <w:rFonts w:ascii="Lucida Sans Unicode" w:hAnsi="Lucida Sans Unicode"/>
                          <w:spacing w:val="-21"/>
                        </w:rPr>
                        <w:t xml:space="preserve"> </w:t>
                      </w:r>
                      <w:r>
                        <w:rPr>
                          <w:rFonts w:ascii="Lucida Sans Unicode" w:hAnsi="Lucida Sans Unicode"/>
                        </w:rPr>
                        <w:t>|</w:t>
                      </w:r>
                      <w:r>
                        <w:rPr>
                          <w:rFonts w:ascii="Lucida Sans Unicode" w:hAnsi="Lucida Sans Unicode"/>
                        </w:rPr>
                        <w:tab/>
                      </w:r>
                      <w:r>
                        <w:rPr>
                          <w:rFonts w:ascii="Lucida Sans Unicode" w:hAnsi="Lucida Sans Unicode"/>
                          <w:spacing w:val="-20"/>
                        </w:rPr>
                        <w:t>)</w:t>
                      </w:r>
                    </w:p>
                  </w:txbxContent>
                </v:textbox>
                <w10:wrap anchorx="page"/>
              </v:shape>
            </w:pict>
          </mc:Fallback>
        </mc:AlternateContent>
      </w:r>
      <w:r w:rsidR="00D10E8B">
        <w:rPr>
          <w:spacing w:val="-1"/>
          <w:w w:val="108"/>
        </w:rPr>
        <w:t>Next</w:t>
      </w:r>
      <w:r w:rsidR="00D10E8B">
        <w:rPr>
          <w:w w:val="108"/>
        </w:rPr>
        <w:t>,</w:t>
      </w:r>
      <w:r w:rsidR="00D10E8B">
        <w:rPr>
          <w:spacing w:val="16"/>
        </w:rPr>
        <w:t xml:space="preserve"> </w:t>
      </w:r>
      <w:r w:rsidR="00D10E8B">
        <w:rPr>
          <w:spacing w:val="-6"/>
          <w:w w:val="99"/>
        </w:rPr>
        <w:t>w</w:t>
      </w:r>
      <w:r w:rsidR="00D10E8B">
        <w:rPr>
          <w:w w:val="99"/>
        </w:rPr>
        <w:t>e</w:t>
      </w:r>
      <w:r w:rsidR="00D10E8B">
        <w:rPr>
          <w:spacing w:val="16"/>
        </w:rPr>
        <w:t xml:space="preserve"> </w:t>
      </w:r>
      <w:r w:rsidR="00D10E8B">
        <w:rPr>
          <w:w w:val="102"/>
        </w:rPr>
        <w:t>cons</w:t>
      </w:r>
      <w:r w:rsidR="00D10E8B">
        <w:rPr>
          <w:spacing w:val="-1"/>
          <w:w w:val="106"/>
        </w:rPr>
        <w:t>ide</w:t>
      </w:r>
      <w:r w:rsidR="00D10E8B">
        <w:rPr>
          <w:w w:val="106"/>
        </w:rPr>
        <w:t>r</w:t>
      </w:r>
      <w:r w:rsidR="00D10E8B">
        <w:rPr>
          <w:spacing w:val="16"/>
        </w:rPr>
        <w:t xml:space="preserve"> </w:t>
      </w:r>
      <w:r w:rsidR="00D10E8B">
        <w:rPr>
          <w:spacing w:val="-1"/>
          <w:w w:val="112"/>
        </w:rPr>
        <w:t>th</w:t>
      </w:r>
      <w:r w:rsidR="00D10E8B">
        <w:rPr>
          <w:w w:val="112"/>
        </w:rPr>
        <w:t>e</w:t>
      </w:r>
      <w:r w:rsidR="00D10E8B">
        <w:rPr>
          <w:spacing w:val="16"/>
        </w:rPr>
        <w:t xml:space="preserve"> </w:t>
      </w:r>
      <w:r w:rsidR="00D10E8B">
        <w:rPr>
          <w:w w:val="108"/>
        </w:rPr>
        <w:t>circuit</w:t>
      </w:r>
      <w:r w:rsidR="00D10E8B">
        <w:rPr>
          <w:spacing w:val="16"/>
        </w:rPr>
        <w:t xml:space="preserve"> </w:t>
      </w:r>
      <w:r w:rsidR="00D10E8B">
        <w:rPr>
          <w:spacing w:val="-1"/>
          <w:w w:val="106"/>
        </w:rPr>
        <w:t>i</w:t>
      </w:r>
      <w:r w:rsidR="00D10E8B">
        <w:rPr>
          <w:w w:val="106"/>
        </w:rPr>
        <w:t>n</w:t>
      </w:r>
      <w:r w:rsidR="00D10E8B">
        <w:rPr>
          <w:spacing w:val="16"/>
        </w:rPr>
        <w:t xml:space="preserve"> </w:t>
      </w:r>
      <w:r w:rsidR="00D10E8B">
        <w:rPr>
          <w:spacing w:val="-1"/>
          <w:w w:val="107"/>
        </w:rPr>
        <w:t>Fig</w:t>
      </w:r>
      <w:r w:rsidR="00D10E8B">
        <w:rPr>
          <w:w w:val="107"/>
        </w:rPr>
        <w:t>.</w:t>
      </w:r>
      <w:r w:rsidR="00D10E8B">
        <w:rPr>
          <w:spacing w:val="16"/>
        </w:rPr>
        <w:t xml:space="preserve"> </w:t>
      </w:r>
      <w:hyperlink w:anchor="_bookmark217" w:history="1">
        <w:r w:rsidR="00D10E8B">
          <w:rPr>
            <w:spacing w:val="-1"/>
            <w:w w:val="99"/>
          </w:rPr>
          <w:t>6</w:t>
        </w:r>
        <w:r w:rsidR="00D10E8B">
          <w:rPr>
            <w:w w:val="99"/>
          </w:rPr>
          <w:t>8</w:t>
        </w:r>
        <w:r w:rsidR="00D10E8B">
          <w:rPr>
            <w:spacing w:val="16"/>
          </w:rPr>
          <w:t xml:space="preserve"> </w:t>
        </w:r>
      </w:hyperlink>
      <w:r w:rsidR="00D10E8B">
        <w:rPr>
          <w:spacing w:val="-1"/>
          <w:w w:val="121"/>
        </w:rPr>
        <w:t>tha</w:t>
      </w:r>
      <w:r w:rsidR="00D10E8B">
        <w:rPr>
          <w:w w:val="121"/>
        </w:rPr>
        <w:t>t</w:t>
      </w:r>
      <w:r w:rsidR="00D10E8B">
        <w:rPr>
          <w:spacing w:val="16"/>
        </w:rPr>
        <w:t xml:space="preserve"> </w:t>
      </w:r>
      <w:r w:rsidR="00D10E8B">
        <w:rPr>
          <w:spacing w:val="-1"/>
          <w:w w:val="107"/>
        </w:rPr>
        <w:t>initiall</w:t>
      </w:r>
      <w:r w:rsidR="00D10E8B">
        <w:rPr>
          <w:w w:val="107"/>
        </w:rPr>
        <w:t>y</w:t>
      </w:r>
      <w:r w:rsidR="00D10E8B">
        <w:rPr>
          <w:spacing w:val="16"/>
        </w:rPr>
        <w:t xml:space="preserve"> </w:t>
      </w:r>
      <w:r w:rsidR="00D10E8B">
        <w:rPr>
          <w:w w:val="107"/>
        </w:rPr>
        <w:t>creates</w:t>
      </w:r>
      <w:r w:rsidR="00D10E8B">
        <w:rPr>
          <w:spacing w:val="16"/>
        </w:rPr>
        <w:t xml:space="preserve"> </w:t>
      </w:r>
      <w:r w:rsidR="00D10E8B">
        <w:rPr>
          <w:spacing w:val="-1"/>
          <w:w w:val="112"/>
        </w:rPr>
        <w:t>th</w:t>
      </w:r>
      <w:r w:rsidR="00D10E8B">
        <w:rPr>
          <w:w w:val="112"/>
        </w:rPr>
        <w:t>e</w:t>
      </w:r>
      <w:r w:rsidR="00D10E8B">
        <w:rPr>
          <w:spacing w:val="16"/>
        </w:rPr>
        <w:t xml:space="preserve"> </w:t>
      </w:r>
      <w:r w:rsidR="00D10E8B">
        <w:rPr>
          <w:spacing w:val="-1"/>
          <w:w w:val="103"/>
        </w:rPr>
        <w:t>GH</w:t>
      </w:r>
      <w:r w:rsidR="00D10E8B">
        <w:rPr>
          <w:w w:val="103"/>
        </w:rPr>
        <w:t>Z</w:t>
      </w:r>
      <w:r w:rsidR="00D10E8B">
        <w:rPr>
          <w:spacing w:val="16"/>
        </w:rPr>
        <w:t xml:space="preserve"> </w:t>
      </w:r>
      <w:r w:rsidR="00D10E8B">
        <w:rPr>
          <w:w w:val="114"/>
        </w:rPr>
        <w:t>state</w:t>
      </w:r>
      <w:r w:rsidR="00D10E8B">
        <w:t xml:space="preserve">       </w:t>
      </w:r>
      <w:r w:rsidR="00D10E8B">
        <w:rPr>
          <w:spacing w:val="10"/>
        </w:rPr>
        <w:t xml:space="preserve"> </w:t>
      </w:r>
      <w:r w:rsidR="00D10E8B">
        <w:rPr>
          <w:rFonts w:ascii="Georgia" w:hAnsi="Georgia"/>
          <w:w w:val="119"/>
        </w:rPr>
        <w:t>=</w:t>
      </w:r>
      <w:r w:rsidR="00D10E8B">
        <w:rPr>
          <w:rFonts w:ascii="Georgia" w:hAnsi="Georgia"/>
          <w:spacing w:val="7"/>
        </w:rPr>
        <w:t xml:space="preserve"> </w:t>
      </w:r>
      <w:r w:rsidR="00D10E8B">
        <w:rPr>
          <w:rFonts w:ascii="Georgia" w:hAnsi="Georgia"/>
          <w:w w:val="102"/>
        </w:rPr>
        <w:t>(</w:t>
      </w:r>
      <w:r w:rsidR="00D10E8B">
        <w:rPr>
          <w:rFonts w:ascii="Georgia" w:hAnsi="Georgia"/>
          <w:spacing w:val="7"/>
        </w:rPr>
        <w:t xml:space="preserve"> </w:t>
      </w:r>
      <w:r w:rsidR="00D10E8B">
        <w:rPr>
          <w:rFonts w:ascii="Georgia" w:hAnsi="Georgia"/>
          <w:w w:val="80"/>
        </w:rPr>
        <w:t>000</w:t>
      </w:r>
      <w:r w:rsidR="00D10E8B">
        <w:rPr>
          <w:rFonts w:ascii="Georgia" w:hAnsi="Georgia"/>
        </w:rPr>
        <w:t xml:space="preserve">       </w:t>
      </w:r>
      <w:r w:rsidR="00D10E8B">
        <w:rPr>
          <w:rFonts w:ascii="Georgia" w:hAnsi="Georgia"/>
          <w:spacing w:val="-10"/>
        </w:rPr>
        <w:t xml:space="preserve"> </w:t>
      </w:r>
      <w:r w:rsidR="00D10E8B">
        <w:rPr>
          <w:rFonts w:ascii="Georgia" w:hAnsi="Georgia"/>
          <w:w w:val="115"/>
        </w:rPr>
        <w:t>111</w:t>
      </w:r>
      <w:r w:rsidR="00D10E8B">
        <w:rPr>
          <w:rFonts w:ascii="Georgia" w:hAnsi="Georgia"/>
        </w:rPr>
        <w:t xml:space="preserve"> </w:t>
      </w:r>
      <w:r w:rsidR="00D10E8B">
        <w:rPr>
          <w:rFonts w:ascii="Georgia" w:hAnsi="Georgia"/>
          <w:spacing w:val="-19"/>
        </w:rPr>
        <w:t xml:space="preserve"> </w:t>
      </w:r>
      <w:r w:rsidR="00D10E8B">
        <w:rPr>
          <w:rFonts w:ascii="Georgia" w:hAnsi="Georgia"/>
          <w:w w:val="102"/>
        </w:rPr>
        <w:t>)</w:t>
      </w:r>
      <w:r w:rsidR="00D10E8B">
        <w:rPr>
          <w:i/>
          <w:w w:val="179"/>
        </w:rPr>
        <w:t>/</w:t>
      </w:r>
      <w:r w:rsidR="00D10E8B">
        <w:rPr>
          <w:rFonts w:ascii="Lucida Sans Unicode" w:hAnsi="Lucida Sans Unicode"/>
          <w:w w:val="102"/>
          <w:position w:val="16"/>
        </w:rPr>
        <w:t>√</w:t>
      </w:r>
      <w:r w:rsidR="00D10E8B">
        <w:rPr>
          <w:rFonts w:ascii="Georgia" w:hAnsi="Georgia"/>
          <w:w w:val="89"/>
        </w:rPr>
        <w:t>2</w:t>
      </w:r>
      <w:r w:rsidR="00D10E8B">
        <w:rPr>
          <w:w w:val="110"/>
        </w:rPr>
        <w:t>,</w:t>
      </w:r>
      <w:r w:rsidR="00D10E8B">
        <w:rPr>
          <w:spacing w:val="16"/>
        </w:rPr>
        <w:t xml:space="preserve"> </w:t>
      </w:r>
      <w:r w:rsidR="00D10E8B">
        <w:rPr>
          <w:spacing w:val="-1"/>
          <w:w w:val="111"/>
        </w:rPr>
        <w:t>the</w:t>
      </w:r>
      <w:r w:rsidR="00D10E8B">
        <w:rPr>
          <w:w w:val="111"/>
        </w:rPr>
        <w:t>n</w:t>
      </w:r>
      <w:r w:rsidR="00D10E8B">
        <w:rPr>
          <w:spacing w:val="16"/>
        </w:rPr>
        <w:t xml:space="preserve"> </w:t>
      </w:r>
      <w:r w:rsidR="00D10E8B">
        <w:rPr>
          <w:spacing w:val="-1"/>
          <w:w w:val="105"/>
        </w:rPr>
        <w:t xml:space="preserve">applies </w:t>
      </w:r>
      <w:r w:rsidR="00D10E8B">
        <w:rPr>
          <w:w w:val="105"/>
        </w:rPr>
        <w:t xml:space="preserve">the same number, i.e. 16, of </w:t>
      </w:r>
      <w:r w:rsidR="00D10E8B">
        <w:rPr>
          <w:i/>
          <w:w w:val="105"/>
        </w:rPr>
        <w:t xml:space="preserve">T </w:t>
      </w:r>
      <w:r w:rsidR="00D10E8B">
        <w:rPr>
          <w:w w:val="105"/>
        </w:rPr>
        <w:t xml:space="preserve">-gates that lead to the same GHZ state. Then </w:t>
      </w:r>
      <w:r w:rsidR="00D10E8B">
        <w:rPr>
          <w:spacing w:val="-3"/>
          <w:w w:val="105"/>
        </w:rPr>
        <w:t xml:space="preserve">we </w:t>
      </w:r>
      <w:r w:rsidR="00D10E8B">
        <w:rPr>
          <w:w w:val="105"/>
        </w:rPr>
        <w:t>apply the sub-circuit that brings the  whole state back to</w:t>
      </w:r>
      <w:r w:rsidR="00D10E8B">
        <w:rPr>
          <w:spacing w:val="51"/>
          <w:w w:val="105"/>
        </w:rPr>
        <w:t xml:space="preserve"> </w:t>
      </w:r>
      <w:r w:rsidR="00D10E8B">
        <w:rPr>
          <w:rFonts w:ascii="Lucida Sans Unicode" w:hAnsi="Lucida Sans Unicode"/>
          <w:w w:val="105"/>
        </w:rPr>
        <w:t>|</w:t>
      </w:r>
      <w:r w:rsidR="00D10E8B">
        <w:rPr>
          <w:rFonts w:ascii="Georgia" w:hAnsi="Georgia"/>
          <w:w w:val="105"/>
        </w:rPr>
        <w:t>000</w:t>
      </w:r>
      <w:r w:rsidR="00D10E8B">
        <w:rPr>
          <w:rFonts w:ascii="Lucida Sans Unicode" w:hAnsi="Lucida Sans Unicode"/>
          <w:w w:val="105"/>
        </w:rPr>
        <w:t>)</w:t>
      </w:r>
      <w:r w:rsidR="00D10E8B">
        <w:rPr>
          <w:w w:val="105"/>
        </w:rPr>
        <w:t>.</w:t>
      </w:r>
    </w:p>
    <w:p w:rsidR="00A325FF" w:rsidRDefault="002220C9">
      <w:pPr>
        <w:pStyle w:val="Brdtekst"/>
        <w:spacing w:line="196" w:lineRule="exact"/>
        <w:ind w:left="339"/>
        <w:jc w:val="both"/>
      </w:pPr>
      <w:r>
        <w:rPr>
          <w:noProof/>
          <w:lang w:val="da-DK" w:eastAsia="da-DK" w:bidi="ar-SA"/>
        </w:rPr>
        <mc:AlternateContent>
          <mc:Choice Requires="wps">
            <w:drawing>
              <wp:anchor distT="0" distB="0" distL="114300" distR="114300" simplePos="0" relativeHeight="16328192" behindDoc="0" locked="0" layoutInCell="1" allowOverlap="1">
                <wp:simplePos x="0" y="0"/>
                <wp:positionH relativeFrom="page">
                  <wp:posOffset>681355</wp:posOffset>
                </wp:positionH>
                <wp:positionV relativeFrom="paragraph">
                  <wp:posOffset>120015</wp:posOffset>
                </wp:positionV>
                <wp:extent cx="92075" cy="159385"/>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pPr>
                            <w: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3090" type="#_x0000_t202" style="position:absolute;left:0;text-align:left;margin-left:53.65pt;margin-top:9.45pt;width:7.25pt;height:12.55pt;z-index:1632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" filled="f" stroked="f">
                <v:textbox inset="0,0,0,0">
                  <w:txbxContent>
                    <w:p w:rsidR="00A325FF" w:rsidRDefault="00D10E8B">
                      <w:pPr>
                        <w:pStyle w:val="Brdtekst"/>
                      </w:pPr>
                      <w:r>
                        <w:t>w</w:t>
                      </w:r>
                    </w:p>
                  </w:txbxContent>
                </v:textbox>
                <w10:wrap anchorx="page"/>
              </v:shape>
            </w:pict>
          </mc:Fallback>
        </mc:AlternateContent>
      </w:r>
      <w:r w:rsidR="00D10E8B">
        <w:rPr>
          <w:w w:val="105"/>
        </w:rPr>
        <w:t>Our</w:t>
      </w:r>
      <w:r w:rsidR="00D10E8B">
        <w:rPr>
          <w:spacing w:val="7"/>
          <w:w w:val="105"/>
        </w:rPr>
        <w:t xml:space="preserve"> </w:t>
      </w:r>
      <w:r w:rsidR="00D10E8B">
        <w:rPr>
          <w:w w:val="105"/>
        </w:rPr>
        <w:t>goal</w:t>
      </w:r>
      <w:r w:rsidR="00D10E8B">
        <w:rPr>
          <w:spacing w:val="8"/>
          <w:w w:val="105"/>
        </w:rPr>
        <w:t xml:space="preserve"> </w:t>
      </w:r>
      <w:r w:rsidR="00D10E8B">
        <w:rPr>
          <w:w w:val="105"/>
        </w:rPr>
        <w:t>is</w:t>
      </w:r>
      <w:r w:rsidR="00D10E8B">
        <w:rPr>
          <w:spacing w:val="7"/>
          <w:w w:val="105"/>
        </w:rPr>
        <w:t xml:space="preserve"> </w:t>
      </w:r>
      <w:r w:rsidR="00D10E8B">
        <w:rPr>
          <w:w w:val="105"/>
        </w:rPr>
        <w:t>to</w:t>
      </w:r>
      <w:r w:rsidR="00D10E8B">
        <w:rPr>
          <w:spacing w:val="8"/>
          <w:w w:val="105"/>
        </w:rPr>
        <w:t xml:space="preserve"> </w:t>
      </w:r>
      <w:r w:rsidR="00D10E8B">
        <w:rPr>
          <w:w w:val="105"/>
        </w:rPr>
        <w:t>quantify</w:t>
      </w:r>
      <w:r w:rsidR="00D10E8B">
        <w:rPr>
          <w:spacing w:val="8"/>
          <w:w w:val="105"/>
        </w:rPr>
        <w:t xml:space="preserve"> </w:t>
      </w:r>
      <w:r w:rsidR="00D10E8B">
        <w:rPr>
          <w:w w:val="105"/>
        </w:rPr>
        <w:t>precision</w:t>
      </w:r>
      <w:r w:rsidR="00D10E8B">
        <w:rPr>
          <w:spacing w:val="7"/>
          <w:w w:val="105"/>
        </w:rPr>
        <w:t xml:space="preserve"> </w:t>
      </w:r>
      <w:r w:rsidR="00D10E8B">
        <w:rPr>
          <w:w w:val="105"/>
        </w:rPr>
        <w:t>of</w:t>
      </w:r>
      <w:r w:rsidR="00D10E8B">
        <w:rPr>
          <w:spacing w:val="8"/>
          <w:w w:val="105"/>
        </w:rPr>
        <w:t xml:space="preserve"> </w:t>
      </w:r>
      <w:r w:rsidR="00D10E8B">
        <w:rPr>
          <w:w w:val="105"/>
        </w:rPr>
        <w:t>identifying</w:t>
      </w:r>
      <w:r w:rsidR="00D10E8B">
        <w:rPr>
          <w:spacing w:val="7"/>
          <w:w w:val="105"/>
        </w:rPr>
        <w:t xml:space="preserve"> </w:t>
      </w:r>
      <w:r w:rsidR="00D10E8B">
        <w:rPr>
          <w:w w:val="105"/>
        </w:rPr>
        <w:t>the</w:t>
      </w:r>
      <w:r w:rsidR="00D10E8B">
        <w:rPr>
          <w:spacing w:val="8"/>
          <w:w w:val="105"/>
        </w:rPr>
        <w:t xml:space="preserve"> </w:t>
      </w:r>
      <w:r w:rsidR="00D10E8B">
        <w:rPr>
          <w:w w:val="105"/>
        </w:rPr>
        <w:t>final</w:t>
      </w:r>
      <w:r w:rsidR="00D10E8B">
        <w:rPr>
          <w:spacing w:val="8"/>
          <w:w w:val="105"/>
        </w:rPr>
        <w:t xml:space="preserve"> </w:t>
      </w:r>
      <w:r w:rsidR="00D10E8B">
        <w:rPr>
          <w:w w:val="105"/>
        </w:rPr>
        <w:t>result</w:t>
      </w:r>
      <w:r w:rsidR="00D10E8B">
        <w:rPr>
          <w:spacing w:val="7"/>
          <w:w w:val="105"/>
        </w:rPr>
        <w:t xml:space="preserve"> </w:t>
      </w:r>
      <w:r w:rsidR="00D10E8B">
        <w:rPr>
          <w:w w:val="105"/>
        </w:rPr>
        <w:t>with</w:t>
      </w:r>
      <w:r w:rsidR="00D10E8B">
        <w:rPr>
          <w:spacing w:val="8"/>
          <w:w w:val="105"/>
        </w:rPr>
        <w:t xml:space="preserve"> </w:t>
      </w:r>
      <w:r w:rsidR="00D10E8B">
        <w:rPr>
          <w:w w:val="105"/>
        </w:rPr>
        <w:t>the</w:t>
      </w:r>
      <w:r w:rsidR="00D10E8B">
        <w:rPr>
          <w:spacing w:val="7"/>
          <w:w w:val="105"/>
        </w:rPr>
        <w:t xml:space="preserve"> </w:t>
      </w:r>
      <w:r w:rsidR="00D10E8B">
        <w:rPr>
          <w:w w:val="105"/>
        </w:rPr>
        <w:t>state</w:t>
      </w:r>
      <w:r w:rsidR="00D10E8B">
        <w:rPr>
          <w:spacing w:val="9"/>
          <w:w w:val="105"/>
        </w:rPr>
        <w:t xml:space="preserve"> </w:t>
      </w:r>
      <w:r w:rsidR="00D10E8B">
        <w:rPr>
          <w:rFonts w:ascii="Lucida Sans Unicode"/>
          <w:w w:val="105"/>
        </w:rPr>
        <w:t>|</w:t>
      </w:r>
      <w:r w:rsidR="00D10E8B">
        <w:rPr>
          <w:rFonts w:ascii="Georgia"/>
          <w:w w:val="105"/>
        </w:rPr>
        <w:t>000</w:t>
      </w:r>
      <w:r w:rsidR="00D10E8B">
        <w:rPr>
          <w:rFonts w:ascii="Lucida Sans Unicode"/>
          <w:w w:val="105"/>
        </w:rPr>
        <w:t>)</w:t>
      </w:r>
      <w:r w:rsidR="00D10E8B">
        <w:rPr>
          <w:w w:val="105"/>
        </w:rPr>
        <w:t>.</w:t>
      </w:r>
      <w:r w:rsidR="00D10E8B">
        <w:rPr>
          <w:spacing w:val="27"/>
          <w:w w:val="105"/>
        </w:rPr>
        <w:t xml:space="preserve"> </w:t>
      </w:r>
      <w:r w:rsidR="00D10E8B">
        <w:rPr>
          <w:w w:val="105"/>
        </w:rPr>
        <w:t>If</w:t>
      </w:r>
      <w:r w:rsidR="00D10E8B">
        <w:rPr>
          <w:spacing w:val="8"/>
          <w:w w:val="105"/>
        </w:rPr>
        <w:t xml:space="preserve"> </w:t>
      </w:r>
      <w:r w:rsidR="00D10E8B">
        <w:rPr>
          <w:w w:val="105"/>
        </w:rPr>
        <w:t>a</w:t>
      </w:r>
      <w:r w:rsidR="00D10E8B">
        <w:rPr>
          <w:spacing w:val="8"/>
          <w:w w:val="105"/>
        </w:rPr>
        <w:t xml:space="preserve"> </w:t>
      </w:r>
      <w:r w:rsidR="00D10E8B">
        <w:rPr>
          <w:w w:val="105"/>
        </w:rPr>
        <w:t>single</w:t>
      </w:r>
      <w:r w:rsidR="00D10E8B">
        <w:rPr>
          <w:spacing w:val="7"/>
          <w:w w:val="105"/>
        </w:rPr>
        <w:t xml:space="preserve"> </w:t>
      </w:r>
      <w:r w:rsidR="00D10E8B">
        <w:rPr>
          <w:w w:val="105"/>
        </w:rPr>
        <w:t>error</w:t>
      </w:r>
      <w:r w:rsidR="00D10E8B">
        <w:rPr>
          <w:spacing w:val="8"/>
          <w:w w:val="105"/>
        </w:rPr>
        <w:t xml:space="preserve"> </w:t>
      </w:r>
      <w:r w:rsidR="00D10E8B">
        <w:rPr>
          <w:w w:val="105"/>
        </w:rPr>
        <w:t>bit</w:t>
      </w:r>
      <w:r w:rsidR="00D10E8B">
        <w:rPr>
          <w:spacing w:val="7"/>
          <w:w w:val="105"/>
        </w:rPr>
        <w:t xml:space="preserve"> </w:t>
      </w:r>
      <w:r w:rsidR="00D10E8B">
        <w:rPr>
          <w:w w:val="105"/>
        </w:rPr>
        <w:t>flip</w:t>
      </w:r>
      <w:r w:rsidR="00D10E8B">
        <w:rPr>
          <w:spacing w:val="8"/>
          <w:w w:val="105"/>
        </w:rPr>
        <w:t xml:space="preserve"> </w:t>
      </w:r>
      <w:r w:rsidR="00D10E8B">
        <w:rPr>
          <w:w w:val="105"/>
        </w:rPr>
        <w:t>happens,</w:t>
      </w:r>
    </w:p>
    <w:p w:rsidR="00A325FF" w:rsidRDefault="00D10E8B">
      <w:pPr>
        <w:pStyle w:val="Brdtekst"/>
        <w:spacing w:line="268" w:lineRule="exact"/>
        <w:ind w:left="271"/>
        <w:jc w:val="both"/>
      </w:pPr>
      <w:r>
        <w:rPr>
          <w:w w:val="105"/>
        </w:rPr>
        <w:t xml:space="preserve">e can interpret results </w:t>
      </w:r>
      <w:r>
        <w:rPr>
          <w:rFonts w:ascii="Lucida Sans Unicode"/>
          <w:w w:val="105"/>
        </w:rPr>
        <w:t>|</w:t>
      </w:r>
      <w:r>
        <w:rPr>
          <w:rFonts w:ascii="Georgia"/>
          <w:w w:val="105"/>
        </w:rPr>
        <w:t>100</w:t>
      </w:r>
      <w:r>
        <w:rPr>
          <w:rFonts w:ascii="Lucida Sans Unicode"/>
          <w:w w:val="105"/>
        </w:rPr>
        <w:t>)</w:t>
      </w:r>
      <w:r>
        <w:rPr>
          <w:w w:val="105"/>
        </w:rPr>
        <w:t xml:space="preserve">, </w:t>
      </w:r>
      <w:r>
        <w:rPr>
          <w:rFonts w:ascii="Lucida Sans Unicode"/>
          <w:w w:val="105"/>
        </w:rPr>
        <w:t>|</w:t>
      </w:r>
      <w:r>
        <w:rPr>
          <w:rFonts w:ascii="Georgia"/>
          <w:w w:val="105"/>
        </w:rPr>
        <w:t>010</w:t>
      </w:r>
      <w:r>
        <w:rPr>
          <w:rFonts w:ascii="Lucida Sans Unicode"/>
          <w:w w:val="105"/>
        </w:rPr>
        <w:t xml:space="preserve">) </w:t>
      </w:r>
      <w:r>
        <w:rPr>
          <w:w w:val="105"/>
        </w:rPr>
        <w:t xml:space="preserve">and </w:t>
      </w:r>
      <w:r>
        <w:rPr>
          <w:rFonts w:ascii="Lucida Sans Unicode"/>
          <w:w w:val="105"/>
        </w:rPr>
        <w:t>|</w:t>
      </w:r>
      <w:r>
        <w:rPr>
          <w:rFonts w:ascii="Georgia"/>
          <w:w w:val="105"/>
        </w:rPr>
        <w:t>001</w:t>
      </w:r>
      <w:r>
        <w:rPr>
          <w:rFonts w:ascii="Lucida Sans Unicode"/>
          <w:w w:val="105"/>
        </w:rPr>
        <w:t xml:space="preserve">) </w:t>
      </w:r>
      <w:r>
        <w:rPr>
          <w:w w:val="105"/>
        </w:rPr>
        <w:t xml:space="preserve">as </w:t>
      </w:r>
      <w:r>
        <w:rPr>
          <w:rFonts w:ascii="Lucida Sans Unicode"/>
          <w:w w:val="105"/>
        </w:rPr>
        <w:t>|</w:t>
      </w:r>
      <w:r>
        <w:rPr>
          <w:rFonts w:ascii="Georgia"/>
          <w:w w:val="105"/>
        </w:rPr>
        <w:t>000</w:t>
      </w:r>
      <w:r>
        <w:rPr>
          <w:rFonts w:ascii="Lucida Sans Unicode"/>
          <w:w w:val="105"/>
        </w:rPr>
        <w:t xml:space="preserve">) </w:t>
      </w:r>
      <w:r>
        <w:rPr>
          <w:rFonts w:ascii="Lucida Sans Unicode"/>
          <w:spacing w:val="53"/>
          <w:w w:val="105"/>
        </w:rPr>
        <w:t xml:space="preserve"> </w:t>
      </w:r>
      <w:r>
        <w:rPr>
          <w:w w:val="105"/>
        </w:rPr>
        <w:t xml:space="preserve">using majority voting.  If needed, </w:t>
      </w:r>
      <w:r>
        <w:rPr>
          <w:spacing w:val="-3"/>
          <w:w w:val="105"/>
        </w:rPr>
        <w:t xml:space="preserve">we </w:t>
      </w:r>
      <w:r>
        <w:rPr>
          <w:w w:val="105"/>
        </w:rPr>
        <w:t>can then apply a proper</w:t>
      </w:r>
    </w:p>
    <w:p w:rsidR="00A325FF" w:rsidRDefault="00A325FF">
      <w:pPr>
        <w:spacing w:line="268" w:lineRule="exact"/>
        <w:jc w:val="both"/>
        <w:sectPr w:rsidR="00A325FF">
          <w:pgSz w:w="12240" w:h="15840"/>
          <w:pgMar w:top="800" w:right="580" w:bottom="280" w:left="940" w:header="536" w:footer="0" w:gutter="0"/>
          <w:cols w:space="708"/>
        </w:sectPr>
      </w:pPr>
    </w:p>
    <w:p w:rsidR="00A325FF" w:rsidRDefault="00A325FF">
      <w:pPr>
        <w:pStyle w:val="Brdtekst"/>
      </w:pPr>
    </w:p>
    <w:p w:rsidR="00A325FF" w:rsidRDefault="00A325FF">
      <w:pPr>
        <w:pStyle w:val="Brdtekst"/>
        <w:spacing w:before="8"/>
        <w:rPr>
          <w:sz w:val="13"/>
        </w:rPr>
      </w:pPr>
    </w:p>
    <w:p w:rsidR="00A325FF" w:rsidRDefault="00D10E8B">
      <w:pPr>
        <w:pStyle w:val="Brdtekst"/>
        <w:ind w:left="3052"/>
      </w:pPr>
      <w:r>
        <w:rPr>
          <w:noProof/>
          <w:lang w:val="da-DK" w:eastAsia="da-DK" w:bidi="ar-SA"/>
        </w:rPr>
        <w:drawing>
          <wp:inline distT="0" distB="0" distL="0" distR="0">
            <wp:extent cx="2791015" cy="670369"/>
            <wp:effectExtent l="0" t="0" r="0" b="0"/>
            <wp:docPr id="87"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65.png"/>
                    <pic:cNvPicPr/>
                  </pic:nvPicPr>
                  <pic:blipFill>
                    <a:blip r:embed="rId280" cstate="print"/>
                    <a:stretch>
                      <a:fillRect/>
                    </a:stretch>
                  </pic:blipFill>
                  <pic:spPr>
                    <a:xfrm>
                      <a:off x="0" y="0"/>
                      <a:ext cx="2791015" cy="670369"/>
                    </a:xfrm>
                    <a:prstGeom prst="rect">
                      <a:avLst/>
                    </a:prstGeom>
                  </pic:spPr>
                </pic:pic>
              </a:graphicData>
            </a:graphic>
          </wp:inline>
        </w:drawing>
      </w:r>
    </w:p>
    <w:p w:rsidR="00A325FF" w:rsidRDefault="00A325FF">
      <w:pPr>
        <w:pStyle w:val="Brdtekst"/>
        <w:rPr>
          <w:sz w:val="15"/>
        </w:rPr>
      </w:pPr>
    </w:p>
    <w:p w:rsidR="00A325FF" w:rsidRDefault="002220C9">
      <w:pPr>
        <w:pStyle w:val="Brdtekst"/>
        <w:spacing w:before="95" w:line="180" w:lineRule="auto"/>
        <w:ind w:left="140" w:right="377" w:hanging="40"/>
        <w:jc w:val="center"/>
      </w:pPr>
      <w:r>
        <w:rPr>
          <w:noProof/>
          <w:lang w:val="da-DK" w:eastAsia="da-DK" w:bidi="ar-SA"/>
        </w:rPr>
        <mc:AlternateContent>
          <mc:Choice Requires="wps">
            <w:drawing>
              <wp:anchor distT="0" distB="0" distL="114300" distR="114300" simplePos="0" relativeHeight="482424320" behindDoc="1" locked="0" layoutInCell="1" allowOverlap="1">
                <wp:simplePos x="0" y="0"/>
                <wp:positionH relativeFrom="page">
                  <wp:posOffset>4497070</wp:posOffset>
                </wp:positionH>
                <wp:positionV relativeFrom="paragraph">
                  <wp:posOffset>159385</wp:posOffset>
                </wp:positionV>
                <wp:extent cx="63500" cy="0"/>
                <wp:effectExtent l="0" t="0" r="0" b="0"/>
                <wp:wrapNone/>
                <wp:docPr id="2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z-index:-2089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4.1pt,12.55pt" to="359.1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" strokeweight=".14042mm">
                <w10:wrap anchorx="page"/>
              </v:line>
            </w:pict>
          </mc:Fallback>
        </mc:AlternateContent>
      </w:r>
      <w:r w:rsidR="00D10E8B">
        <w:rPr>
          <w:spacing w:val="-1"/>
          <w:w w:val="111"/>
        </w:rPr>
        <w:t>FIG</w:t>
      </w:r>
      <w:r w:rsidR="00D10E8B">
        <w:rPr>
          <w:w w:val="111"/>
        </w:rPr>
        <w:t>.</w:t>
      </w:r>
      <w:r w:rsidR="00D10E8B">
        <w:rPr>
          <w:spacing w:val="16"/>
        </w:rPr>
        <w:t xml:space="preserve"> </w:t>
      </w:r>
      <w:r w:rsidR="00D10E8B">
        <w:rPr>
          <w:spacing w:val="-1"/>
          <w:w w:val="99"/>
        </w:rPr>
        <w:t>68</w:t>
      </w:r>
      <w:r w:rsidR="00D10E8B">
        <w:rPr>
          <w:w w:val="99"/>
        </w:rPr>
        <w:t>:</w:t>
      </w:r>
      <w:r w:rsidR="00D10E8B">
        <w:t xml:space="preserve"> </w:t>
      </w:r>
      <w:r w:rsidR="00D10E8B">
        <w:rPr>
          <w:spacing w:val="-12"/>
        </w:rPr>
        <w:t xml:space="preserve"> </w:t>
      </w:r>
      <w:bookmarkStart w:id="284" w:name="_bookmark217"/>
      <w:bookmarkEnd w:id="284"/>
      <w:r w:rsidR="00D10E8B">
        <w:rPr>
          <w:spacing w:val="-1"/>
          <w:w w:val="109"/>
        </w:rPr>
        <w:t>Qua</w:t>
      </w:r>
      <w:r w:rsidR="00D10E8B">
        <w:rPr>
          <w:spacing w:val="-6"/>
          <w:w w:val="109"/>
        </w:rPr>
        <w:t>n</w:t>
      </w:r>
      <w:r w:rsidR="00D10E8B">
        <w:rPr>
          <w:spacing w:val="-1"/>
          <w:w w:val="113"/>
        </w:rPr>
        <w:t>tu</w:t>
      </w:r>
      <w:r w:rsidR="00D10E8B">
        <w:rPr>
          <w:w w:val="113"/>
        </w:rPr>
        <w:t>m</w:t>
      </w:r>
      <w:r w:rsidR="00D10E8B">
        <w:rPr>
          <w:spacing w:val="16"/>
        </w:rPr>
        <w:t xml:space="preserve"> </w:t>
      </w:r>
      <w:r w:rsidR="00D10E8B">
        <w:rPr>
          <w:w w:val="108"/>
        </w:rPr>
        <w:t>circuit</w:t>
      </w:r>
      <w:r w:rsidR="00D10E8B">
        <w:rPr>
          <w:spacing w:val="16"/>
        </w:rPr>
        <w:t xml:space="preserve"> </w:t>
      </w:r>
      <w:r w:rsidR="00D10E8B">
        <w:rPr>
          <w:spacing w:val="-1"/>
          <w:w w:val="121"/>
        </w:rPr>
        <w:t>tha</w:t>
      </w:r>
      <w:r w:rsidR="00D10E8B">
        <w:rPr>
          <w:w w:val="121"/>
        </w:rPr>
        <w:t>t</w:t>
      </w:r>
      <w:r w:rsidR="00D10E8B">
        <w:rPr>
          <w:spacing w:val="16"/>
        </w:rPr>
        <w:t xml:space="preserve"> </w:t>
      </w:r>
      <w:r w:rsidR="00D10E8B">
        <w:rPr>
          <w:w w:val="107"/>
        </w:rPr>
        <w:t>creates</w:t>
      </w:r>
      <w:r w:rsidR="00D10E8B">
        <w:rPr>
          <w:spacing w:val="16"/>
        </w:rPr>
        <w:t xml:space="preserve"> </w:t>
      </w:r>
      <w:r w:rsidR="00D10E8B">
        <w:rPr>
          <w:w w:val="115"/>
        </w:rPr>
        <w:t>state</w:t>
      </w:r>
      <w:r w:rsidR="00D10E8B">
        <w:rPr>
          <w:spacing w:val="16"/>
        </w:rPr>
        <w:t xml:space="preserve"> </w:t>
      </w:r>
      <w:r w:rsidR="00D10E8B">
        <w:rPr>
          <w:rFonts w:ascii="Lucida Sans Unicode" w:hAnsi="Lucida Sans Unicode"/>
          <w:w w:val="96"/>
        </w:rPr>
        <w:t>|−)</w:t>
      </w:r>
      <w:r w:rsidR="00D10E8B">
        <w:rPr>
          <w:rFonts w:ascii="Lucida Sans Unicode" w:hAnsi="Lucida Sans Unicode"/>
          <w:spacing w:val="-8"/>
        </w:rPr>
        <w:t xml:space="preserve"> </w:t>
      </w:r>
      <w:r w:rsidR="00D10E8B">
        <w:rPr>
          <w:rFonts w:ascii="Georgia" w:hAnsi="Georgia"/>
          <w:w w:val="120"/>
        </w:rPr>
        <w:t>=</w:t>
      </w:r>
      <w:r w:rsidR="00D10E8B">
        <w:rPr>
          <w:rFonts w:ascii="Georgia" w:hAnsi="Georgia"/>
          <w:spacing w:val="7"/>
        </w:rPr>
        <w:t xml:space="preserve"> </w:t>
      </w:r>
      <w:r w:rsidR="00D10E8B">
        <w:rPr>
          <w:rFonts w:ascii="Georgia" w:hAnsi="Georgia"/>
          <w:w w:val="103"/>
        </w:rPr>
        <w:t>(</w:t>
      </w:r>
      <w:r w:rsidR="00D10E8B">
        <w:rPr>
          <w:rFonts w:ascii="Lucida Sans Unicode" w:hAnsi="Lucida Sans Unicode"/>
          <w:w w:val="73"/>
        </w:rPr>
        <w:t>|</w:t>
      </w:r>
      <w:r w:rsidR="00D10E8B">
        <w:rPr>
          <w:rFonts w:ascii="Georgia" w:hAnsi="Georgia"/>
          <w:w w:val="81"/>
        </w:rPr>
        <w:t>000</w:t>
      </w:r>
      <w:r w:rsidR="00D10E8B">
        <w:rPr>
          <w:rFonts w:ascii="Lucida Sans Unicode" w:hAnsi="Lucida Sans Unicode"/>
          <w:w w:val="118"/>
        </w:rPr>
        <w:t>)</w:t>
      </w:r>
      <w:r w:rsidR="00D10E8B">
        <w:rPr>
          <w:rFonts w:ascii="Lucida Sans Unicode" w:hAnsi="Lucida Sans Unicode"/>
          <w:spacing w:val="-19"/>
        </w:rPr>
        <w:t xml:space="preserve"> </w:t>
      </w:r>
      <w:r w:rsidR="00D10E8B">
        <w:rPr>
          <w:rFonts w:ascii="Lucida Sans Unicode" w:hAnsi="Lucida Sans Unicode"/>
          <w:w w:val="97"/>
        </w:rPr>
        <w:t>−</w:t>
      </w:r>
      <w:r w:rsidR="00D10E8B">
        <w:rPr>
          <w:rFonts w:ascii="Lucida Sans Unicode" w:hAnsi="Lucida Sans Unicode"/>
          <w:spacing w:val="-19"/>
        </w:rPr>
        <w:t xml:space="preserve"> </w:t>
      </w:r>
      <w:r w:rsidR="00D10E8B">
        <w:rPr>
          <w:rFonts w:ascii="Lucida Sans Unicode" w:hAnsi="Lucida Sans Unicode"/>
          <w:w w:val="73"/>
        </w:rPr>
        <w:t>|</w:t>
      </w:r>
      <w:r w:rsidR="00D10E8B">
        <w:rPr>
          <w:rFonts w:ascii="Georgia" w:hAnsi="Georgia"/>
          <w:w w:val="115"/>
        </w:rPr>
        <w:t>111</w:t>
      </w:r>
      <w:r w:rsidR="00D10E8B">
        <w:rPr>
          <w:rFonts w:ascii="Lucida Sans Unicode" w:hAnsi="Lucida Sans Unicode"/>
          <w:w w:val="118"/>
        </w:rPr>
        <w:t>)</w:t>
      </w:r>
      <w:r w:rsidR="00D10E8B">
        <w:rPr>
          <w:rFonts w:ascii="Georgia" w:hAnsi="Georgia"/>
          <w:w w:val="103"/>
        </w:rPr>
        <w:t>)</w:t>
      </w:r>
      <w:r w:rsidR="00D10E8B">
        <w:rPr>
          <w:i/>
          <w:w w:val="179"/>
        </w:rPr>
        <w:t>/</w:t>
      </w:r>
      <w:r w:rsidR="00D10E8B">
        <w:rPr>
          <w:rFonts w:ascii="Lucida Sans Unicode" w:hAnsi="Lucida Sans Unicode"/>
          <w:w w:val="102"/>
          <w:position w:val="16"/>
        </w:rPr>
        <w:t>√</w:t>
      </w:r>
      <w:r w:rsidR="00D10E8B">
        <w:rPr>
          <w:rFonts w:ascii="Georgia" w:hAnsi="Georgia"/>
          <w:w w:val="89"/>
        </w:rPr>
        <w:t>2</w:t>
      </w:r>
      <w:r w:rsidR="00D10E8B">
        <w:rPr>
          <w:rFonts w:ascii="Georgia" w:hAnsi="Georgia"/>
          <w:spacing w:val="18"/>
        </w:rPr>
        <w:t xml:space="preserve"> </w:t>
      </w:r>
      <w:r w:rsidR="00D10E8B">
        <w:rPr>
          <w:spacing w:val="-1"/>
          <w:w w:val="112"/>
        </w:rPr>
        <w:t>the</w:t>
      </w:r>
      <w:r w:rsidR="00D10E8B">
        <w:rPr>
          <w:w w:val="112"/>
        </w:rPr>
        <w:t>n</w:t>
      </w:r>
      <w:r w:rsidR="00D10E8B">
        <w:rPr>
          <w:spacing w:val="16"/>
        </w:rPr>
        <w:t xml:space="preserve"> </w:t>
      </w:r>
      <w:r w:rsidR="00D10E8B">
        <w:rPr>
          <w:spacing w:val="-1"/>
          <w:w w:val="105"/>
        </w:rPr>
        <w:t>applie</w:t>
      </w:r>
      <w:r w:rsidR="00D10E8B">
        <w:rPr>
          <w:w w:val="105"/>
        </w:rPr>
        <w:t>s</w:t>
      </w:r>
      <w:r w:rsidR="00D10E8B">
        <w:rPr>
          <w:spacing w:val="16"/>
        </w:rPr>
        <w:t xml:space="preserve"> </w:t>
      </w:r>
      <w:r w:rsidR="00D10E8B">
        <w:rPr>
          <w:spacing w:val="-1"/>
          <w:w w:val="99"/>
        </w:rPr>
        <w:t>1</w:t>
      </w:r>
      <w:r w:rsidR="00D10E8B">
        <w:rPr>
          <w:w w:val="99"/>
        </w:rPr>
        <w:t>6</w:t>
      </w:r>
      <w:r w:rsidR="00D10E8B">
        <w:rPr>
          <w:spacing w:val="16"/>
        </w:rPr>
        <w:t xml:space="preserve"> </w:t>
      </w:r>
      <w:r w:rsidR="00D10E8B">
        <w:rPr>
          <w:w w:val="109"/>
        </w:rPr>
        <w:t>T-gates</w:t>
      </w:r>
      <w:r w:rsidR="00D10E8B">
        <w:rPr>
          <w:spacing w:val="16"/>
        </w:rPr>
        <w:t xml:space="preserve"> </w:t>
      </w:r>
      <w:r w:rsidR="00D10E8B">
        <w:rPr>
          <w:spacing w:val="-1"/>
          <w:w w:val="121"/>
        </w:rPr>
        <w:t>tha</w:t>
      </w:r>
      <w:r w:rsidR="00D10E8B">
        <w:rPr>
          <w:w w:val="121"/>
        </w:rPr>
        <w:t>t</w:t>
      </w:r>
      <w:r w:rsidR="00D10E8B">
        <w:rPr>
          <w:spacing w:val="16"/>
        </w:rPr>
        <w:t xml:space="preserve"> </w:t>
      </w:r>
      <w:r w:rsidR="00D10E8B">
        <w:rPr>
          <w:spacing w:val="-1"/>
          <w:w w:val="109"/>
        </w:rPr>
        <w:t>ar</w:t>
      </w:r>
      <w:r w:rsidR="00D10E8B">
        <w:rPr>
          <w:w w:val="109"/>
        </w:rPr>
        <w:t>e</w:t>
      </w:r>
      <w:r w:rsidR="00D10E8B">
        <w:rPr>
          <w:spacing w:val="16"/>
        </w:rPr>
        <w:t xml:space="preserve"> </w:t>
      </w:r>
      <w:r w:rsidR="00D10E8B">
        <w:rPr>
          <w:w w:val="104"/>
        </w:rPr>
        <w:t>equi</w:t>
      </w:r>
      <w:r w:rsidR="00D10E8B">
        <w:rPr>
          <w:spacing w:val="-12"/>
          <w:w w:val="104"/>
        </w:rPr>
        <w:t>v</w:t>
      </w:r>
      <w:r w:rsidR="00D10E8B">
        <w:rPr>
          <w:spacing w:val="-1"/>
          <w:w w:val="106"/>
        </w:rPr>
        <w:t>ale</w:t>
      </w:r>
      <w:r w:rsidR="00D10E8B">
        <w:rPr>
          <w:spacing w:val="-6"/>
          <w:w w:val="106"/>
        </w:rPr>
        <w:t>n</w:t>
      </w:r>
      <w:r w:rsidR="00D10E8B">
        <w:rPr>
          <w:w w:val="139"/>
        </w:rPr>
        <w:t>t</w:t>
      </w:r>
      <w:r w:rsidR="00D10E8B">
        <w:rPr>
          <w:spacing w:val="16"/>
        </w:rPr>
        <w:t xml:space="preserve"> </w:t>
      </w:r>
      <w:r w:rsidR="00D10E8B">
        <w:rPr>
          <w:spacing w:val="-1"/>
          <w:w w:val="113"/>
        </w:rPr>
        <w:t xml:space="preserve">to </w:t>
      </w:r>
      <w:r w:rsidR="00D10E8B">
        <w:rPr>
          <w:spacing w:val="-3"/>
          <w:w w:val="110"/>
        </w:rPr>
        <w:t>identity</w:t>
      </w:r>
      <w:r w:rsidR="00D10E8B">
        <w:rPr>
          <w:spacing w:val="-9"/>
          <w:w w:val="110"/>
        </w:rPr>
        <w:t xml:space="preserve"> </w:t>
      </w:r>
      <w:r w:rsidR="00D10E8B">
        <w:rPr>
          <w:w w:val="110"/>
        </w:rPr>
        <w:t>operation,</w:t>
      </w:r>
      <w:r w:rsidR="00D10E8B">
        <w:rPr>
          <w:spacing w:val="-9"/>
          <w:w w:val="110"/>
        </w:rPr>
        <w:t xml:space="preserve"> </w:t>
      </w:r>
      <w:r w:rsidR="00D10E8B">
        <w:rPr>
          <w:w w:val="110"/>
        </w:rPr>
        <w:t>and</w:t>
      </w:r>
      <w:r w:rsidR="00D10E8B">
        <w:rPr>
          <w:spacing w:val="-8"/>
          <w:w w:val="110"/>
        </w:rPr>
        <w:t xml:space="preserve"> </w:t>
      </w:r>
      <w:r w:rsidR="00D10E8B">
        <w:rPr>
          <w:w w:val="110"/>
        </w:rPr>
        <w:t>then</w:t>
      </w:r>
      <w:r w:rsidR="00D10E8B">
        <w:rPr>
          <w:spacing w:val="-9"/>
          <w:w w:val="110"/>
        </w:rPr>
        <w:t xml:space="preserve"> </w:t>
      </w:r>
      <w:r w:rsidR="00D10E8B">
        <w:rPr>
          <w:w w:val="110"/>
        </w:rPr>
        <w:t>applies</w:t>
      </w:r>
      <w:r w:rsidR="00D10E8B">
        <w:rPr>
          <w:spacing w:val="-9"/>
          <w:w w:val="110"/>
        </w:rPr>
        <w:t xml:space="preserve"> </w:t>
      </w:r>
      <w:r w:rsidR="00D10E8B">
        <w:rPr>
          <w:w w:val="110"/>
        </w:rPr>
        <w:t>the</w:t>
      </w:r>
      <w:r w:rsidR="00D10E8B">
        <w:rPr>
          <w:spacing w:val="-8"/>
          <w:w w:val="110"/>
        </w:rPr>
        <w:t xml:space="preserve"> </w:t>
      </w:r>
      <w:r w:rsidR="00D10E8B">
        <w:rPr>
          <w:w w:val="110"/>
        </w:rPr>
        <w:t>gate</w:t>
      </w:r>
      <w:r w:rsidR="00D10E8B">
        <w:rPr>
          <w:spacing w:val="-9"/>
          <w:w w:val="110"/>
        </w:rPr>
        <w:t xml:space="preserve"> </w:t>
      </w:r>
      <w:r w:rsidR="00D10E8B">
        <w:rPr>
          <w:w w:val="110"/>
        </w:rPr>
        <w:t>that</w:t>
      </w:r>
      <w:r w:rsidR="00D10E8B">
        <w:rPr>
          <w:spacing w:val="-8"/>
          <w:w w:val="110"/>
        </w:rPr>
        <w:t xml:space="preserve"> </w:t>
      </w:r>
      <w:r w:rsidR="00D10E8B">
        <w:rPr>
          <w:w w:val="110"/>
        </w:rPr>
        <w:t>transforms</w:t>
      </w:r>
      <w:r w:rsidR="00D10E8B">
        <w:rPr>
          <w:spacing w:val="-9"/>
          <w:w w:val="110"/>
        </w:rPr>
        <w:t xml:space="preserve"> </w:t>
      </w:r>
      <w:r w:rsidR="00D10E8B">
        <w:rPr>
          <w:w w:val="110"/>
        </w:rPr>
        <w:t>the</w:t>
      </w:r>
      <w:r w:rsidR="00D10E8B">
        <w:rPr>
          <w:spacing w:val="-9"/>
          <w:w w:val="110"/>
        </w:rPr>
        <w:t xml:space="preserve"> </w:t>
      </w:r>
      <w:r w:rsidR="00D10E8B">
        <w:rPr>
          <w:w w:val="110"/>
        </w:rPr>
        <w:t>entangled</w:t>
      </w:r>
      <w:r w:rsidR="00D10E8B">
        <w:rPr>
          <w:spacing w:val="-8"/>
          <w:w w:val="110"/>
        </w:rPr>
        <w:t xml:space="preserve"> </w:t>
      </w:r>
      <w:r w:rsidR="00D10E8B">
        <w:rPr>
          <w:w w:val="110"/>
        </w:rPr>
        <w:t>GHZ</w:t>
      </w:r>
      <w:r w:rsidR="00D10E8B">
        <w:rPr>
          <w:spacing w:val="-9"/>
          <w:w w:val="110"/>
        </w:rPr>
        <w:t xml:space="preserve"> </w:t>
      </w:r>
      <w:r w:rsidR="00D10E8B">
        <w:rPr>
          <w:w w:val="110"/>
        </w:rPr>
        <w:t>state</w:t>
      </w:r>
      <w:r w:rsidR="00D10E8B">
        <w:rPr>
          <w:spacing w:val="-9"/>
          <w:w w:val="110"/>
        </w:rPr>
        <w:t xml:space="preserve"> </w:t>
      </w:r>
      <w:r w:rsidR="00D10E8B">
        <w:rPr>
          <w:w w:val="110"/>
        </w:rPr>
        <w:t>back</w:t>
      </w:r>
      <w:r w:rsidR="00D10E8B">
        <w:rPr>
          <w:spacing w:val="-8"/>
          <w:w w:val="110"/>
        </w:rPr>
        <w:t xml:space="preserve"> </w:t>
      </w:r>
      <w:r w:rsidR="00D10E8B">
        <w:rPr>
          <w:w w:val="110"/>
        </w:rPr>
        <w:t>into</w:t>
      </w:r>
      <w:r w:rsidR="00D10E8B">
        <w:rPr>
          <w:spacing w:val="-9"/>
          <w:w w:val="110"/>
        </w:rPr>
        <w:t xml:space="preserve"> </w:t>
      </w:r>
      <w:r w:rsidR="00D10E8B">
        <w:rPr>
          <w:w w:val="110"/>
        </w:rPr>
        <w:t>the</w:t>
      </w:r>
      <w:r w:rsidR="00D10E8B">
        <w:rPr>
          <w:spacing w:val="-8"/>
          <w:w w:val="110"/>
        </w:rPr>
        <w:t xml:space="preserve"> </w:t>
      </w:r>
      <w:r w:rsidR="00D10E8B">
        <w:rPr>
          <w:w w:val="110"/>
        </w:rPr>
        <w:t>trivial</w:t>
      </w:r>
      <w:r w:rsidR="00D10E8B">
        <w:rPr>
          <w:spacing w:val="-9"/>
          <w:w w:val="110"/>
        </w:rPr>
        <w:t xml:space="preserve"> </w:t>
      </w:r>
      <w:r w:rsidR="00D10E8B">
        <w:rPr>
          <w:w w:val="110"/>
        </w:rPr>
        <w:t>state</w:t>
      </w:r>
      <w:r w:rsidR="00D10E8B">
        <w:rPr>
          <w:spacing w:val="-7"/>
          <w:w w:val="110"/>
        </w:rPr>
        <w:t xml:space="preserve"> </w:t>
      </w:r>
      <w:r w:rsidR="00D10E8B">
        <w:rPr>
          <w:rFonts w:ascii="Lucida Sans Unicode" w:hAnsi="Lucida Sans Unicode"/>
          <w:w w:val="110"/>
        </w:rPr>
        <w:t>|</w:t>
      </w:r>
      <w:r w:rsidR="00D10E8B">
        <w:rPr>
          <w:rFonts w:ascii="Georgia" w:hAnsi="Georgia"/>
          <w:w w:val="110"/>
        </w:rPr>
        <w:t>000</w:t>
      </w:r>
      <w:r w:rsidR="00D10E8B">
        <w:rPr>
          <w:rFonts w:ascii="Lucida Sans Unicode" w:hAnsi="Lucida Sans Unicode"/>
          <w:w w:val="110"/>
        </w:rPr>
        <w:t>)</w:t>
      </w:r>
      <w:r w:rsidR="00D10E8B">
        <w:rPr>
          <w:w w:val="110"/>
        </w:rPr>
        <w:t>.</w:t>
      </w:r>
    </w:p>
    <w:p w:rsidR="00A325FF" w:rsidRDefault="00D10E8B">
      <w:pPr>
        <w:pStyle w:val="Brdtekst"/>
        <w:spacing w:line="180" w:lineRule="auto"/>
        <w:ind w:left="143" w:right="419"/>
        <w:jc w:val="center"/>
      </w:pPr>
      <w:r>
        <w:rPr>
          <w:w w:val="110"/>
        </w:rPr>
        <w:t xml:space="preserve">Measurements that return 1 for only one of the three qubits are interpreted as the </w:t>
      </w:r>
      <w:r>
        <w:rPr>
          <w:rFonts w:ascii="Lucida Sans Unicode"/>
          <w:w w:val="110"/>
        </w:rPr>
        <w:t>|</w:t>
      </w:r>
      <w:r>
        <w:rPr>
          <w:rFonts w:ascii="Georgia"/>
          <w:w w:val="110"/>
        </w:rPr>
        <w:t>000</w:t>
      </w:r>
      <w:r>
        <w:rPr>
          <w:rFonts w:ascii="Lucida Sans Unicode"/>
          <w:w w:val="110"/>
        </w:rPr>
        <w:t xml:space="preserve">) </w:t>
      </w:r>
      <w:r>
        <w:rPr>
          <w:w w:val="110"/>
        </w:rPr>
        <w:t xml:space="preserve">state at the end, while outcomes with two or three units are interpreted as the final state </w:t>
      </w:r>
      <w:r>
        <w:rPr>
          <w:rFonts w:ascii="Lucida Sans Unicode"/>
          <w:w w:val="110"/>
        </w:rPr>
        <w:t>|</w:t>
      </w:r>
      <w:r>
        <w:rPr>
          <w:rFonts w:ascii="Georgia"/>
          <w:w w:val="110"/>
        </w:rPr>
        <w:t>111</w:t>
      </w:r>
      <w:r>
        <w:rPr>
          <w:rFonts w:ascii="Lucida Sans Unicode"/>
          <w:w w:val="110"/>
        </w:rPr>
        <w:t>)</w:t>
      </w:r>
      <w:r>
        <w:rPr>
          <w:w w:val="110"/>
        </w:rPr>
        <w:t>.</w:t>
      </w:r>
    </w:p>
    <w:p w:rsidR="00A325FF" w:rsidRDefault="00A325FF">
      <w:pPr>
        <w:pStyle w:val="Brdtekst"/>
        <w:spacing w:before="5"/>
        <w:rPr>
          <w:sz w:val="56"/>
        </w:rPr>
      </w:pPr>
    </w:p>
    <w:p w:rsidR="00A325FF" w:rsidRDefault="002220C9">
      <w:pPr>
        <w:pStyle w:val="Brdtekst"/>
        <w:ind w:left="132" w:right="414" w:firstLine="7"/>
        <w:jc w:val="both"/>
      </w:pPr>
      <w:r>
        <w:rPr>
          <w:noProof/>
          <w:lang w:val="da-DK" w:eastAsia="da-DK" w:bidi="ar-SA"/>
        </w:rPr>
        <mc:AlternateContent>
          <mc:Choice Requires="wps">
            <w:drawing>
              <wp:anchor distT="0" distB="0" distL="114300" distR="114300" simplePos="0" relativeHeight="482424832" behindDoc="1" locked="0" layoutInCell="1" allowOverlap="1">
                <wp:simplePos x="0" y="0"/>
                <wp:positionH relativeFrom="page">
                  <wp:posOffset>1286510</wp:posOffset>
                </wp:positionH>
                <wp:positionV relativeFrom="paragraph">
                  <wp:posOffset>165735</wp:posOffset>
                </wp:positionV>
                <wp:extent cx="278130" cy="21971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59"/>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3091" type="#_x0000_t202" style="position:absolute;left:0;text-align:left;margin-left:101.3pt;margin-top:13.05pt;width:21.9pt;height:17.3pt;z-index:-2089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" filled="f" stroked="f">
                <v:textbox inset="0,0,0,0">
                  <w:txbxContent>
                    <w:p w:rsidR="00A325FF" w:rsidRDefault="00D10E8B">
                      <w:pPr>
                        <w:pStyle w:val="Brdtekst"/>
                        <w:tabs>
                          <w:tab w:val="left" w:pos="359"/>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v:textbox>
                <w10:wrap anchorx="page"/>
              </v:shape>
            </w:pict>
          </mc:Fallback>
        </mc:AlternateContent>
      </w:r>
      <w:r w:rsidR="00D10E8B">
        <w:rPr>
          <w:w w:val="110"/>
        </w:rPr>
        <w:t xml:space="preserve">pulse to correct for this. So, in such cases </w:t>
      </w:r>
      <w:r w:rsidR="00D10E8B">
        <w:rPr>
          <w:spacing w:val="-3"/>
          <w:w w:val="110"/>
        </w:rPr>
        <w:t xml:space="preserve">we </w:t>
      </w:r>
      <w:r w:rsidR="00D10E8B">
        <w:rPr>
          <w:w w:val="110"/>
        </w:rPr>
        <w:t xml:space="preserve">can consider the error treatable. If the total sum of probabilities of the final state </w:t>
      </w:r>
      <w:r w:rsidR="00D10E8B">
        <w:rPr>
          <w:rFonts w:ascii="Georgia" w:hAnsi="Georgia"/>
          <w:w w:val="110"/>
        </w:rPr>
        <w:t xml:space="preserve">000 </w:t>
      </w:r>
      <w:r w:rsidR="00D10E8B">
        <w:rPr>
          <w:w w:val="110"/>
        </w:rPr>
        <w:t xml:space="preserve">and final states with a single bit flipped is larger than </w:t>
      </w:r>
      <w:r w:rsidR="00D10E8B">
        <w:rPr>
          <w:i/>
          <w:w w:val="110"/>
        </w:rPr>
        <w:t>P</w:t>
      </w:r>
      <w:r w:rsidR="00D10E8B">
        <w:rPr>
          <w:w w:val="110"/>
          <w:vertAlign w:val="subscript"/>
        </w:rPr>
        <w:t>1</w:t>
      </w:r>
      <w:r w:rsidR="00D10E8B">
        <w:rPr>
          <w:w w:val="110"/>
        </w:rPr>
        <w:t xml:space="preserve"> from the previous single-qubit test, then  </w:t>
      </w:r>
      <w:r w:rsidR="00D10E8B">
        <w:rPr>
          <w:spacing w:val="-3"/>
          <w:w w:val="110"/>
        </w:rPr>
        <w:t xml:space="preserve">we </w:t>
      </w:r>
      <w:r w:rsidR="00D10E8B">
        <w:rPr>
          <w:w w:val="110"/>
        </w:rPr>
        <w:t xml:space="preserve">say that the quantum error correction works, otherwise, it doesn’t. Our experiments showed that probabilities of </w:t>
      </w:r>
      <w:r w:rsidR="00D10E8B">
        <w:rPr>
          <w:spacing w:val="-3"/>
          <w:w w:val="110"/>
        </w:rPr>
        <w:t>events</w:t>
      </w:r>
      <w:r w:rsidR="00D10E8B">
        <w:rPr>
          <w:spacing w:val="9"/>
          <w:w w:val="110"/>
        </w:rPr>
        <w:t xml:space="preserve"> </w:t>
      </w:r>
      <w:r w:rsidR="00D10E8B">
        <w:rPr>
          <w:w w:val="110"/>
        </w:rPr>
        <w:t>that</w:t>
      </w:r>
      <w:r w:rsidR="00D10E8B">
        <w:rPr>
          <w:spacing w:val="9"/>
          <w:w w:val="110"/>
        </w:rPr>
        <w:t xml:space="preserve"> </w:t>
      </w:r>
      <w:r w:rsidR="00D10E8B">
        <w:rPr>
          <w:w w:val="110"/>
        </w:rPr>
        <w:t>lead</w:t>
      </w:r>
      <w:r w:rsidR="00D10E8B">
        <w:rPr>
          <w:spacing w:val="10"/>
          <w:w w:val="110"/>
        </w:rPr>
        <w:t xml:space="preserve"> </w:t>
      </w:r>
      <w:r w:rsidR="00D10E8B">
        <w:rPr>
          <w:w w:val="110"/>
        </w:rPr>
        <w:t>to</w:t>
      </w:r>
      <w:r w:rsidR="00D10E8B">
        <w:rPr>
          <w:spacing w:val="9"/>
          <w:w w:val="110"/>
        </w:rPr>
        <w:t xml:space="preserve"> </w:t>
      </w:r>
      <w:r w:rsidR="00D10E8B">
        <w:rPr>
          <w:w w:val="110"/>
        </w:rPr>
        <w:t>wrong</w:t>
      </w:r>
      <w:r w:rsidR="00D10E8B">
        <w:rPr>
          <w:spacing w:val="10"/>
          <w:w w:val="110"/>
        </w:rPr>
        <w:t xml:space="preserve"> </w:t>
      </w:r>
      <w:r w:rsidR="00D10E8B">
        <w:rPr>
          <w:w w:val="110"/>
        </w:rPr>
        <w:t>final</w:t>
      </w:r>
      <w:r w:rsidR="00D10E8B">
        <w:rPr>
          <w:spacing w:val="9"/>
          <w:w w:val="110"/>
        </w:rPr>
        <w:t xml:space="preserve"> </w:t>
      </w:r>
      <w:r w:rsidR="00D10E8B">
        <w:rPr>
          <w:w w:val="110"/>
        </w:rPr>
        <w:t>interpretation</w:t>
      </w:r>
      <w:r w:rsidR="00D10E8B">
        <w:rPr>
          <w:spacing w:val="10"/>
          <w:w w:val="110"/>
        </w:rPr>
        <w:t xml:space="preserve"> </w:t>
      </w:r>
      <w:r w:rsidR="00D10E8B">
        <w:rPr>
          <w:w w:val="110"/>
        </w:rPr>
        <w:t>are</w:t>
      </w:r>
      <w:r w:rsidR="00D10E8B">
        <w:rPr>
          <w:spacing w:val="9"/>
          <w:w w:val="110"/>
        </w:rPr>
        <w:t xml:space="preserve"> </w:t>
      </w:r>
      <w:r w:rsidR="00D10E8B">
        <w:rPr>
          <w:w w:val="110"/>
        </w:rPr>
        <w:t>as</w:t>
      </w:r>
      <w:r w:rsidR="00D10E8B">
        <w:rPr>
          <w:spacing w:val="10"/>
          <w:w w:val="110"/>
        </w:rPr>
        <w:t xml:space="preserve"> </w:t>
      </w:r>
      <w:r w:rsidR="00D10E8B">
        <w:rPr>
          <w:w w:val="110"/>
        </w:rPr>
        <w:t>follows:</w:t>
      </w:r>
    </w:p>
    <w:p w:rsidR="00A325FF" w:rsidRDefault="00D10E8B">
      <w:pPr>
        <w:tabs>
          <w:tab w:val="left" w:pos="1383"/>
          <w:tab w:val="left" w:pos="2667"/>
          <w:tab w:val="left" w:pos="4050"/>
        </w:tabs>
        <w:spacing w:before="195"/>
        <w:ind w:right="276"/>
        <w:jc w:val="center"/>
        <w:rPr>
          <w:i/>
          <w:sz w:val="20"/>
        </w:rPr>
      </w:pPr>
      <w:r>
        <w:rPr>
          <w:i/>
          <w:w w:val="105"/>
          <w:sz w:val="20"/>
        </w:rPr>
        <w:t>P</w:t>
      </w:r>
      <w:r>
        <w:rPr>
          <w:w w:val="105"/>
          <w:sz w:val="20"/>
          <w:vertAlign w:val="subscript"/>
        </w:rPr>
        <w:t>110</w:t>
      </w:r>
      <w:r>
        <w:rPr>
          <w:spacing w:val="-11"/>
          <w:w w:val="105"/>
          <w:sz w:val="20"/>
        </w:rPr>
        <w:t xml:space="preserve"> </w:t>
      </w:r>
      <w:r>
        <w:rPr>
          <w:rFonts w:ascii="Georgia"/>
          <w:w w:val="105"/>
          <w:sz w:val="20"/>
        </w:rPr>
        <w:t>=</w:t>
      </w:r>
      <w:r>
        <w:rPr>
          <w:rFonts w:ascii="Georgia"/>
          <w:spacing w:val="-14"/>
          <w:w w:val="105"/>
          <w:sz w:val="20"/>
        </w:rPr>
        <w:t xml:space="preserve"> </w:t>
      </w:r>
      <w:r>
        <w:rPr>
          <w:rFonts w:ascii="Georgia"/>
          <w:w w:val="105"/>
          <w:sz w:val="20"/>
        </w:rPr>
        <w:t>0</w:t>
      </w:r>
      <w:r>
        <w:rPr>
          <w:i/>
          <w:w w:val="105"/>
          <w:sz w:val="20"/>
        </w:rPr>
        <w:t>.</w:t>
      </w:r>
      <w:r>
        <w:rPr>
          <w:rFonts w:ascii="Georgia"/>
          <w:w w:val="105"/>
          <w:sz w:val="20"/>
        </w:rPr>
        <w:t>006</w:t>
      </w:r>
      <w:r>
        <w:rPr>
          <w:i/>
          <w:w w:val="105"/>
          <w:sz w:val="20"/>
        </w:rPr>
        <w:t>,</w:t>
      </w:r>
      <w:r>
        <w:rPr>
          <w:i/>
          <w:w w:val="105"/>
          <w:sz w:val="20"/>
        </w:rPr>
        <w:tab/>
        <w:t>P</w:t>
      </w:r>
      <w:r>
        <w:rPr>
          <w:w w:val="105"/>
          <w:sz w:val="20"/>
          <w:vertAlign w:val="subscript"/>
        </w:rPr>
        <w:t>101</w:t>
      </w:r>
      <w:r>
        <w:rPr>
          <w:spacing w:val="-2"/>
          <w:w w:val="105"/>
          <w:sz w:val="20"/>
        </w:rPr>
        <w:t xml:space="preserve"> </w:t>
      </w:r>
      <w:r>
        <w:rPr>
          <w:rFonts w:ascii="Georgia"/>
          <w:w w:val="105"/>
          <w:sz w:val="20"/>
        </w:rPr>
        <w:t>=</w:t>
      </w:r>
      <w:r>
        <w:rPr>
          <w:rFonts w:ascii="Georgia"/>
          <w:spacing w:val="-7"/>
          <w:w w:val="105"/>
          <w:sz w:val="20"/>
        </w:rPr>
        <w:t xml:space="preserve"> </w:t>
      </w:r>
      <w:r>
        <w:rPr>
          <w:rFonts w:ascii="Georgia"/>
          <w:w w:val="105"/>
          <w:sz w:val="20"/>
        </w:rPr>
        <w:t>0</w:t>
      </w:r>
      <w:r>
        <w:rPr>
          <w:i/>
          <w:w w:val="105"/>
          <w:sz w:val="20"/>
        </w:rPr>
        <w:t>.</w:t>
      </w:r>
      <w:r>
        <w:rPr>
          <w:rFonts w:ascii="Georgia"/>
          <w:w w:val="105"/>
          <w:sz w:val="20"/>
        </w:rPr>
        <w:t>02</w:t>
      </w:r>
      <w:r>
        <w:rPr>
          <w:i/>
          <w:w w:val="105"/>
          <w:sz w:val="20"/>
        </w:rPr>
        <w:t>,</w:t>
      </w:r>
      <w:r>
        <w:rPr>
          <w:i/>
          <w:w w:val="105"/>
          <w:sz w:val="20"/>
        </w:rPr>
        <w:tab/>
        <w:t>P</w:t>
      </w:r>
      <w:r>
        <w:rPr>
          <w:w w:val="105"/>
          <w:sz w:val="20"/>
          <w:vertAlign w:val="subscript"/>
        </w:rPr>
        <w:t>011</w:t>
      </w:r>
      <w:r>
        <w:rPr>
          <w:spacing w:val="1"/>
          <w:w w:val="105"/>
          <w:sz w:val="20"/>
        </w:rPr>
        <w:t xml:space="preserve"> </w:t>
      </w:r>
      <w:r>
        <w:rPr>
          <w:rFonts w:ascii="Georgia"/>
          <w:w w:val="105"/>
          <w:sz w:val="20"/>
        </w:rPr>
        <w:t>=</w:t>
      </w:r>
      <w:r>
        <w:rPr>
          <w:rFonts w:ascii="Georgia"/>
          <w:spacing w:val="-6"/>
          <w:w w:val="105"/>
          <w:sz w:val="20"/>
        </w:rPr>
        <w:t xml:space="preserve"> </w:t>
      </w:r>
      <w:r>
        <w:rPr>
          <w:rFonts w:ascii="Georgia"/>
          <w:w w:val="105"/>
          <w:sz w:val="20"/>
        </w:rPr>
        <w:t>0</w:t>
      </w:r>
      <w:r>
        <w:rPr>
          <w:i/>
          <w:w w:val="105"/>
          <w:sz w:val="20"/>
        </w:rPr>
        <w:t>.</w:t>
      </w:r>
      <w:r>
        <w:rPr>
          <w:rFonts w:ascii="Georgia"/>
          <w:w w:val="105"/>
          <w:sz w:val="20"/>
        </w:rPr>
        <w:t>016</w:t>
      </w:r>
      <w:r>
        <w:rPr>
          <w:i/>
          <w:w w:val="105"/>
          <w:sz w:val="20"/>
        </w:rPr>
        <w:t>,</w:t>
      </w:r>
      <w:r>
        <w:rPr>
          <w:i/>
          <w:w w:val="105"/>
          <w:sz w:val="20"/>
        </w:rPr>
        <w:tab/>
        <w:t>P</w:t>
      </w:r>
      <w:r>
        <w:rPr>
          <w:w w:val="105"/>
          <w:sz w:val="20"/>
          <w:vertAlign w:val="subscript"/>
        </w:rPr>
        <w:t>111</w:t>
      </w:r>
      <w:r>
        <w:rPr>
          <w:w w:val="105"/>
          <w:sz w:val="20"/>
        </w:rPr>
        <w:t xml:space="preserve"> </w:t>
      </w:r>
      <w:r>
        <w:rPr>
          <w:rFonts w:ascii="Georgia"/>
          <w:w w:val="105"/>
          <w:sz w:val="20"/>
        </w:rPr>
        <w:t>=</w:t>
      </w:r>
      <w:r>
        <w:rPr>
          <w:rFonts w:ascii="Georgia"/>
          <w:spacing w:val="14"/>
          <w:w w:val="105"/>
          <w:sz w:val="20"/>
        </w:rPr>
        <w:t xml:space="preserve"> </w:t>
      </w:r>
      <w:r>
        <w:rPr>
          <w:rFonts w:ascii="Georgia"/>
          <w:w w:val="105"/>
          <w:sz w:val="20"/>
        </w:rPr>
        <w:t>0</w:t>
      </w:r>
      <w:r>
        <w:rPr>
          <w:i/>
          <w:w w:val="105"/>
          <w:sz w:val="20"/>
        </w:rPr>
        <w:t>.</w:t>
      </w:r>
      <w:r>
        <w:rPr>
          <w:rFonts w:ascii="Georgia"/>
          <w:w w:val="105"/>
          <w:sz w:val="20"/>
        </w:rPr>
        <w:t>005</w:t>
      </w:r>
      <w:r>
        <w:rPr>
          <w:i/>
          <w:w w:val="105"/>
          <w:sz w:val="20"/>
        </w:rPr>
        <w:t>.</w:t>
      </w:r>
    </w:p>
    <w:p w:rsidR="00A325FF" w:rsidRDefault="00D10E8B">
      <w:pPr>
        <w:pStyle w:val="Brdtekst"/>
        <w:spacing w:before="166"/>
        <w:ind w:left="132"/>
        <w:jc w:val="both"/>
      </w:pPr>
      <w:r>
        <w:rPr>
          <w:w w:val="110"/>
        </w:rPr>
        <w:t xml:space="preserve">Thus, he probability to get the wrong interpretation of the result as the final state </w:t>
      </w:r>
      <w:r>
        <w:rPr>
          <w:rFonts w:ascii="Lucida Sans Unicode"/>
          <w:w w:val="110"/>
        </w:rPr>
        <w:t>|</w:t>
      </w:r>
      <w:r>
        <w:rPr>
          <w:rFonts w:ascii="Georgia"/>
          <w:w w:val="110"/>
        </w:rPr>
        <w:t>111</w:t>
      </w:r>
      <w:r>
        <w:rPr>
          <w:rFonts w:ascii="Lucida Sans Unicode"/>
          <w:w w:val="110"/>
        </w:rPr>
        <w:t xml:space="preserve">) </w:t>
      </w:r>
      <w:r>
        <w:rPr>
          <w:w w:val="110"/>
        </w:rPr>
        <w:t>of the encoded qubit is</w:t>
      </w:r>
    </w:p>
    <w:p w:rsidR="00A325FF" w:rsidRDefault="00D10E8B">
      <w:pPr>
        <w:pStyle w:val="Brdtekst"/>
        <w:spacing w:before="153"/>
        <w:ind w:left="143" w:right="419"/>
        <w:jc w:val="center"/>
        <w:rPr>
          <w:i/>
        </w:rPr>
      </w:pPr>
      <w:r>
        <w:rPr>
          <w:i/>
          <w:w w:val="110"/>
        </w:rPr>
        <w:t>P</w:t>
      </w:r>
      <w:r>
        <w:rPr>
          <w:w w:val="110"/>
          <w:vertAlign w:val="subscript"/>
        </w:rPr>
        <w:t>3</w:t>
      </w:r>
      <w:r>
        <w:rPr>
          <w:w w:val="110"/>
        </w:rPr>
        <w:t xml:space="preserve"> </w:t>
      </w:r>
      <w:r>
        <w:rPr>
          <w:rFonts w:ascii="Georgia"/>
          <w:w w:val="110"/>
        </w:rPr>
        <w:t xml:space="preserve">= </w:t>
      </w:r>
      <w:r>
        <w:rPr>
          <w:i/>
          <w:w w:val="110"/>
        </w:rPr>
        <w:t>P</w:t>
      </w:r>
      <w:r>
        <w:rPr>
          <w:w w:val="110"/>
          <w:vertAlign w:val="subscript"/>
        </w:rPr>
        <w:t>110</w:t>
      </w:r>
      <w:r>
        <w:rPr>
          <w:w w:val="110"/>
        </w:rPr>
        <w:t xml:space="preserve"> </w:t>
      </w:r>
      <w:r>
        <w:rPr>
          <w:rFonts w:ascii="Georgia"/>
          <w:w w:val="110"/>
        </w:rPr>
        <w:t xml:space="preserve">+ </w:t>
      </w:r>
      <w:r>
        <w:rPr>
          <w:i/>
          <w:w w:val="110"/>
        </w:rPr>
        <w:t>P</w:t>
      </w:r>
      <w:r>
        <w:rPr>
          <w:w w:val="110"/>
          <w:vertAlign w:val="subscript"/>
        </w:rPr>
        <w:t>101</w:t>
      </w:r>
      <w:r>
        <w:rPr>
          <w:w w:val="110"/>
        </w:rPr>
        <w:t xml:space="preserve"> </w:t>
      </w:r>
      <w:r>
        <w:rPr>
          <w:rFonts w:ascii="Georgia"/>
          <w:w w:val="110"/>
        </w:rPr>
        <w:t xml:space="preserve">+ </w:t>
      </w:r>
      <w:r>
        <w:rPr>
          <w:i/>
          <w:w w:val="110"/>
        </w:rPr>
        <w:t>P</w:t>
      </w:r>
      <w:r>
        <w:rPr>
          <w:w w:val="110"/>
          <w:vertAlign w:val="subscript"/>
        </w:rPr>
        <w:t>011</w:t>
      </w:r>
      <w:r>
        <w:rPr>
          <w:w w:val="110"/>
        </w:rPr>
        <w:t xml:space="preserve"> </w:t>
      </w:r>
      <w:r>
        <w:rPr>
          <w:rFonts w:ascii="Georgia"/>
          <w:w w:val="110"/>
        </w:rPr>
        <w:t xml:space="preserve">+ </w:t>
      </w:r>
      <w:r>
        <w:rPr>
          <w:i/>
          <w:w w:val="110"/>
        </w:rPr>
        <w:t>P</w:t>
      </w:r>
      <w:r>
        <w:rPr>
          <w:w w:val="110"/>
          <w:vertAlign w:val="subscript"/>
        </w:rPr>
        <w:t>111</w:t>
      </w:r>
      <w:r>
        <w:rPr>
          <w:w w:val="110"/>
        </w:rPr>
        <w:t xml:space="preserve"> </w:t>
      </w:r>
      <w:r>
        <w:rPr>
          <w:rFonts w:ascii="Georgia"/>
          <w:w w:val="110"/>
        </w:rPr>
        <w:t>= 0</w:t>
      </w:r>
      <w:r>
        <w:rPr>
          <w:i/>
          <w:w w:val="110"/>
        </w:rPr>
        <w:t>.</w:t>
      </w:r>
      <w:r>
        <w:rPr>
          <w:rFonts w:ascii="Georgia"/>
          <w:w w:val="110"/>
        </w:rPr>
        <w:t>047</w:t>
      </w:r>
      <w:r>
        <w:rPr>
          <w:i/>
          <w:w w:val="110"/>
        </w:rPr>
        <w:t>,</w:t>
      </w:r>
    </w:p>
    <w:p w:rsidR="00A325FF" w:rsidRDefault="00D10E8B">
      <w:pPr>
        <w:pStyle w:val="Brdtekst"/>
        <w:spacing w:before="165"/>
        <w:ind w:left="132"/>
        <w:jc w:val="both"/>
      </w:pPr>
      <w:r>
        <w:rPr>
          <w:w w:val="110"/>
        </w:rPr>
        <w:t xml:space="preserve">while the probability to get any error </w:t>
      </w:r>
      <w:r>
        <w:rPr>
          <w:rFonts w:ascii="Georgia" w:hAnsi="Georgia"/>
          <w:w w:val="110"/>
        </w:rPr>
        <w:t xml:space="preserve">1 </w:t>
      </w:r>
      <w:r>
        <w:rPr>
          <w:rFonts w:ascii="Lucida Sans Unicode" w:hAnsi="Lucida Sans Unicode"/>
          <w:w w:val="110"/>
        </w:rPr>
        <w:t xml:space="preserve">− </w:t>
      </w:r>
      <w:r>
        <w:rPr>
          <w:i/>
          <w:w w:val="110"/>
        </w:rPr>
        <w:t>P</w:t>
      </w:r>
      <w:r>
        <w:rPr>
          <w:w w:val="110"/>
          <w:vertAlign w:val="subscript"/>
        </w:rPr>
        <w:t>000</w:t>
      </w:r>
      <w:r>
        <w:rPr>
          <w:w w:val="110"/>
        </w:rPr>
        <w:t xml:space="preserve"> </w:t>
      </w:r>
      <w:r>
        <w:rPr>
          <w:rFonts w:ascii="Georgia" w:hAnsi="Georgia"/>
          <w:w w:val="110"/>
        </w:rPr>
        <w:t>= 0</w:t>
      </w:r>
      <w:r>
        <w:rPr>
          <w:i/>
          <w:w w:val="110"/>
        </w:rPr>
        <w:t>.</w:t>
      </w:r>
      <w:r>
        <w:rPr>
          <w:rFonts w:ascii="Georgia" w:hAnsi="Georgia"/>
          <w:w w:val="110"/>
        </w:rPr>
        <w:t>16</w:t>
      </w:r>
      <w:r>
        <w:rPr>
          <w:w w:val="110"/>
        </w:rPr>
        <w:t>.</w:t>
      </w:r>
    </w:p>
    <w:p w:rsidR="00A325FF" w:rsidRDefault="00A325FF">
      <w:pPr>
        <w:pStyle w:val="Brdtekst"/>
        <w:spacing w:before="5"/>
        <w:rPr>
          <w:sz w:val="35"/>
        </w:rPr>
      </w:pPr>
    </w:p>
    <w:p w:rsidR="00A325FF" w:rsidRDefault="00D10E8B">
      <w:pPr>
        <w:pStyle w:val="Listeafsnit"/>
        <w:numPr>
          <w:ilvl w:val="1"/>
          <w:numId w:val="11"/>
        </w:numPr>
        <w:tabs>
          <w:tab w:val="left" w:pos="4954"/>
          <w:tab w:val="left" w:pos="4955"/>
        </w:tabs>
        <w:ind w:left="4954" w:hanging="435"/>
        <w:jc w:val="left"/>
        <w:rPr>
          <w:b/>
          <w:sz w:val="18"/>
        </w:rPr>
      </w:pPr>
      <w:bookmarkStart w:id="285" w:name="D_Discussion"/>
      <w:bookmarkStart w:id="286" w:name="_bookmark218"/>
      <w:bookmarkEnd w:id="285"/>
      <w:bookmarkEnd w:id="286"/>
      <w:r>
        <w:rPr>
          <w:b/>
          <w:w w:val="120"/>
          <w:sz w:val="18"/>
        </w:rPr>
        <w:t>Discussion</w:t>
      </w:r>
    </w:p>
    <w:p w:rsidR="00A325FF" w:rsidRDefault="00A325FF">
      <w:pPr>
        <w:pStyle w:val="Brdtekst"/>
        <w:spacing w:before="10"/>
        <w:rPr>
          <w:b/>
          <w:sz w:val="24"/>
        </w:rPr>
      </w:pPr>
    </w:p>
    <w:p w:rsidR="00A325FF" w:rsidRDefault="00D10E8B">
      <w:pPr>
        <w:pStyle w:val="Brdtekst"/>
        <w:spacing w:before="1"/>
        <w:ind w:left="140" w:right="409" w:firstLine="199"/>
        <w:jc w:val="both"/>
      </w:pPr>
      <w:r>
        <w:rPr>
          <w:w w:val="105"/>
        </w:rPr>
        <w:t>Comparing results of the tests without and with QEC, we find that implementation of the QEC does not improve the probability to interpret the final outcome correctly. The error probabilit</w:t>
      </w:r>
      <w:r>
        <w:rPr>
          <w:w w:val="105"/>
        </w:rPr>
        <w:t xml:space="preserve">y of calculations without QEC gives a smaller probability of wrong interpretation, </w:t>
      </w:r>
      <w:r>
        <w:rPr>
          <w:i/>
          <w:w w:val="105"/>
        </w:rPr>
        <w:t>P</w:t>
      </w:r>
      <w:r>
        <w:rPr>
          <w:w w:val="105"/>
          <w:vertAlign w:val="subscript"/>
        </w:rPr>
        <w:t>1</w:t>
      </w:r>
      <w:r>
        <w:rPr>
          <w:w w:val="105"/>
        </w:rPr>
        <w:t xml:space="preserve"> </w:t>
      </w:r>
      <w:r>
        <w:rPr>
          <w:rFonts w:ascii="Georgia"/>
          <w:w w:val="105"/>
        </w:rPr>
        <w:t>= 1</w:t>
      </w:r>
      <w:r>
        <w:rPr>
          <w:i/>
          <w:w w:val="105"/>
        </w:rPr>
        <w:t>.</w:t>
      </w:r>
      <w:r>
        <w:rPr>
          <w:rFonts w:ascii="Georgia"/>
          <w:w w:val="105"/>
        </w:rPr>
        <w:t>3%</w:t>
      </w:r>
      <w:r>
        <w:rPr>
          <w:w w:val="105"/>
        </w:rPr>
        <w:t xml:space="preserve">, while the circuit with QEC gives an error probability </w:t>
      </w:r>
      <w:r>
        <w:rPr>
          <w:i/>
          <w:w w:val="105"/>
        </w:rPr>
        <w:t>P</w:t>
      </w:r>
      <w:r>
        <w:rPr>
          <w:w w:val="105"/>
          <w:vertAlign w:val="subscript"/>
        </w:rPr>
        <w:t>3</w:t>
      </w:r>
      <w:r>
        <w:rPr>
          <w:w w:val="105"/>
        </w:rPr>
        <w:t xml:space="preserve"> </w:t>
      </w:r>
      <w:r>
        <w:rPr>
          <w:rFonts w:ascii="Georgia"/>
          <w:w w:val="105"/>
        </w:rPr>
        <w:t>= 4</w:t>
      </w:r>
      <w:r>
        <w:rPr>
          <w:i/>
          <w:w w:val="105"/>
        </w:rPr>
        <w:t>.</w:t>
      </w:r>
      <w:r>
        <w:rPr>
          <w:rFonts w:ascii="Georgia"/>
          <w:w w:val="105"/>
        </w:rPr>
        <w:t>7%</w:t>
      </w:r>
      <w:r>
        <w:rPr>
          <w:w w:val="105"/>
        </w:rPr>
        <w:t>, even though we used majority voting that was supposed to suppress errors by about an order of magnitude.</w:t>
      </w:r>
    </w:p>
    <w:p w:rsidR="00A325FF" w:rsidRDefault="002220C9">
      <w:pPr>
        <w:pStyle w:val="Brdtekst"/>
        <w:ind w:left="140" w:right="408" w:firstLine="199"/>
        <w:jc w:val="both"/>
      </w:pPr>
      <w:r>
        <w:rPr>
          <w:noProof/>
          <w:lang w:val="da-DK" w:eastAsia="da-DK" w:bidi="ar-SA"/>
        </w:rPr>
        <mc:AlternateContent>
          <mc:Choice Requires="wps">
            <w:drawing>
              <wp:anchor distT="0" distB="0" distL="114300" distR="114300" simplePos="0" relativeHeight="482425344" behindDoc="1" locked="0" layoutInCell="1" allowOverlap="1">
                <wp:simplePos x="0" y="0"/>
                <wp:positionH relativeFrom="page">
                  <wp:posOffset>1463040</wp:posOffset>
                </wp:positionH>
                <wp:positionV relativeFrom="paragraph">
                  <wp:posOffset>748030</wp:posOffset>
                </wp:positionV>
                <wp:extent cx="274955" cy="219710"/>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55"/>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3092" type="#_x0000_t202" style="position:absolute;left:0;text-align:left;margin-left:115.2pt;margin-top:58.9pt;width:21.65pt;height:17.3pt;z-index:-2089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V/KswIAALI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" filled="f" stroked="f">
                <v:textbox inset="0,0,0,0">
                  <w:txbxContent>
                    <w:p w:rsidR="00A325FF" w:rsidRDefault="00D10E8B">
                      <w:pPr>
                        <w:pStyle w:val="Brdtekst"/>
                        <w:tabs>
                          <w:tab w:val="left" w:pos="355"/>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v:textbox>
                <w10:wrap anchorx="page"/>
              </v:shape>
            </w:pict>
          </mc:Fallback>
        </mc:AlternateContent>
      </w:r>
      <w:r w:rsidR="00D10E8B">
        <w:rPr>
          <w:w w:val="105"/>
        </w:rPr>
        <w:t xml:space="preserve">More </w:t>
      </w:r>
      <w:r w:rsidR="00D10E8B">
        <w:rPr>
          <w:spacing w:val="-3"/>
          <w:w w:val="105"/>
        </w:rPr>
        <w:t xml:space="preserve">importantly, </w:t>
      </w:r>
      <w:r w:rsidR="00D10E8B">
        <w:rPr>
          <w:w w:val="105"/>
        </w:rPr>
        <w:t xml:space="preserve">errors that lead to more than one qubit flip are not exponentially suppressed. </w:t>
      </w:r>
      <w:r w:rsidR="00D10E8B">
        <w:rPr>
          <w:spacing w:val="-6"/>
          <w:w w:val="105"/>
        </w:rPr>
        <w:t xml:space="preserve">For </w:t>
      </w:r>
      <w:r w:rsidR="00D10E8B">
        <w:rPr>
          <w:w w:val="105"/>
        </w:rPr>
        <w:t xml:space="preserve">example, the probability </w:t>
      </w:r>
      <w:r w:rsidR="00D10E8B">
        <w:rPr>
          <w:i/>
          <w:w w:val="105"/>
        </w:rPr>
        <w:t>P</w:t>
      </w:r>
      <w:r w:rsidR="00D10E8B">
        <w:rPr>
          <w:w w:val="105"/>
          <w:vertAlign w:val="subscript"/>
        </w:rPr>
        <w:t>101</w:t>
      </w:r>
      <w:r w:rsidR="00D10E8B">
        <w:rPr>
          <w:w w:val="105"/>
        </w:rPr>
        <w:t xml:space="preserve"> </w:t>
      </w:r>
      <w:r w:rsidR="00D10E8B">
        <w:rPr>
          <w:rFonts w:ascii="Georgia"/>
          <w:w w:val="105"/>
        </w:rPr>
        <w:t>= 0</w:t>
      </w:r>
      <w:r w:rsidR="00D10E8B">
        <w:rPr>
          <w:i/>
          <w:w w:val="105"/>
        </w:rPr>
        <w:t>.</w:t>
      </w:r>
      <w:r w:rsidR="00D10E8B">
        <w:rPr>
          <w:rFonts w:ascii="Georgia"/>
          <w:w w:val="105"/>
        </w:rPr>
        <w:t xml:space="preserve">02 </w:t>
      </w:r>
      <w:r w:rsidR="00D10E8B">
        <w:rPr>
          <w:w w:val="105"/>
        </w:rPr>
        <w:t xml:space="preserve">is close to the probability of a single bit flip </w:t>
      </w:r>
      <w:r w:rsidR="00D10E8B">
        <w:rPr>
          <w:spacing w:val="-3"/>
          <w:w w:val="105"/>
        </w:rPr>
        <w:t xml:space="preserve">event </w:t>
      </w:r>
      <w:r w:rsidR="00D10E8B">
        <w:rPr>
          <w:i/>
          <w:w w:val="105"/>
        </w:rPr>
        <w:t>P</w:t>
      </w:r>
      <w:r w:rsidR="00D10E8B">
        <w:rPr>
          <w:w w:val="105"/>
          <w:vertAlign w:val="subscript"/>
        </w:rPr>
        <w:t>010</w:t>
      </w:r>
      <w:r w:rsidR="00D10E8B">
        <w:rPr>
          <w:w w:val="105"/>
        </w:rPr>
        <w:t xml:space="preserve"> </w:t>
      </w:r>
      <w:r w:rsidR="00D10E8B">
        <w:rPr>
          <w:rFonts w:ascii="Georgia"/>
          <w:w w:val="105"/>
        </w:rPr>
        <w:t>= 0</w:t>
      </w:r>
      <w:r w:rsidR="00D10E8B">
        <w:rPr>
          <w:i/>
          <w:w w:val="105"/>
        </w:rPr>
        <w:t>.</w:t>
      </w:r>
      <w:r w:rsidR="00D10E8B">
        <w:rPr>
          <w:rFonts w:ascii="Georgia"/>
          <w:w w:val="105"/>
        </w:rPr>
        <w:t>029</w:t>
      </w:r>
      <w:r w:rsidR="00D10E8B">
        <w:rPr>
          <w:w w:val="105"/>
        </w:rPr>
        <w:t xml:space="preserve">. </w:t>
      </w:r>
      <w:r w:rsidR="00D10E8B">
        <w:rPr>
          <w:spacing w:val="-9"/>
          <w:w w:val="105"/>
        </w:rPr>
        <w:t xml:space="preserve">We </w:t>
      </w:r>
      <w:r w:rsidR="00D10E8B">
        <w:rPr>
          <w:w w:val="105"/>
        </w:rPr>
        <w:t xml:space="preserve">interpret this to mean that errors are not the results of purely random bit flip decoherence effects but rather follow from correlated errors induced </w:t>
      </w:r>
      <w:r w:rsidR="00D10E8B">
        <w:rPr>
          <w:spacing w:val="-3"/>
          <w:w w:val="105"/>
        </w:rPr>
        <w:t xml:space="preserve">by </w:t>
      </w:r>
      <w:r w:rsidR="00D10E8B">
        <w:rPr>
          <w:w w:val="105"/>
        </w:rPr>
        <w:t>finite precision of quantum gat</w:t>
      </w:r>
      <w:r w:rsidR="00D10E8B">
        <w:rPr>
          <w:w w:val="105"/>
        </w:rPr>
        <w:t xml:space="preserve">es.  The higher error rate in 3-qubit case could </w:t>
      </w:r>
      <w:r w:rsidR="00D10E8B">
        <w:rPr>
          <w:spacing w:val="2"/>
          <w:w w:val="105"/>
        </w:rPr>
        <w:t xml:space="preserve">be </w:t>
      </w:r>
      <w:r w:rsidR="00D10E8B">
        <w:rPr>
          <w:w w:val="105"/>
        </w:rPr>
        <w:t xml:space="preserve">attributed to the </w:t>
      </w:r>
      <w:r w:rsidR="00D10E8B">
        <w:rPr>
          <w:spacing w:val="-3"/>
          <w:w w:val="105"/>
        </w:rPr>
        <w:t xml:space="preserve">much  </w:t>
      </w:r>
      <w:r w:rsidR="00D10E8B">
        <w:rPr>
          <w:w w:val="105"/>
        </w:rPr>
        <w:t xml:space="preserve">worse  fidelity of the controlled-NOT gate. </w:t>
      </w:r>
      <w:r w:rsidR="00D10E8B">
        <w:rPr>
          <w:spacing w:val="-3"/>
          <w:w w:val="105"/>
        </w:rPr>
        <w:t xml:space="preserve">However, </w:t>
      </w:r>
      <w:r w:rsidR="00D10E8B">
        <w:rPr>
          <w:w w:val="105"/>
        </w:rPr>
        <w:t xml:space="preserve">even this error itself is small. The circuit itself produces the absolutely correct result </w:t>
      </w:r>
      <w:r w:rsidR="00D10E8B">
        <w:rPr>
          <w:rFonts w:ascii="Georgia"/>
          <w:w w:val="105"/>
        </w:rPr>
        <w:t xml:space="preserve">000 </w:t>
      </w:r>
      <w:r w:rsidR="00D10E8B">
        <w:rPr>
          <w:w w:val="105"/>
        </w:rPr>
        <w:t>in 84% of simulations. If the re</w:t>
      </w:r>
      <w:r w:rsidR="00D10E8B">
        <w:rPr>
          <w:w w:val="105"/>
        </w:rPr>
        <w:t xml:space="preserve">maining errors were produced </w:t>
      </w:r>
      <w:r w:rsidR="00D10E8B">
        <w:rPr>
          <w:spacing w:val="-3"/>
          <w:w w:val="105"/>
        </w:rPr>
        <w:t xml:space="preserve">by  </w:t>
      </w:r>
      <w:r w:rsidR="00D10E8B">
        <w:rPr>
          <w:w w:val="105"/>
        </w:rPr>
        <w:t xml:space="preserve">uncorrelated bit flips, </w:t>
      </w:r>
      <w:r w:rsidR="00D10E8B">
        <w:rPr>
          <w:spacing w:val="-3"/>
          <w:w w:val="105"/>
        </w:rPr>
        <w:t>we</w:t>
      </w:r>
      <w:r w:rsidR="00D10E8B">
        <w:rPr>
          <w:spacing w:val="46"/>
          <w:w w:val="105"/>
        </w:rPr>
        <w:t xml:space="preserve"> </w:t>
      </w:r>
      <w:r w:rsidR="00D10E8B">
        <w:rPr>
          <w:w w:val="105"/>
        </w:rPr>
        <w:t xml:space="preserve">would  see outcomes with more than one wrong bit flip with total probability less than </w:t>
      </w:r>
      <w:r w:rsidR="00D10E8B">
        <w:rPr>
          <w:rFonts w:ascii="Georgia"/>
          <w:w w:val="105"/>
        </w:rPr>
        <w:t xml:space="preserve">1%  </w:t>
      </w:r>
      <w:r w:rsidR="00D10E8B">
        <w:rPr>
          <w:w w:val="105"/>
        </w:rPr>
        <w:t xml:space="preserve">but </w:t>
      </w:r>
      <w:r w:rsidR="00D10E8B">
        <w:rPr>
          <w:spacing w:val="-3"/>
          <w:w w:val="105"/>
        </w:rPr>
        <w:t xml:space="preserve">we  </w:t>
      </w:r>
      <w:r w:rsidR="00D10E8B">
        <w:rPr>
          <w:w w:val="105"/>
        </w:rPr>
        <w:t xml:space="preserve">found that such </w:t>
      </w:r>
      <w:r w:rsidR="00D10E8B">
        <w:rPr>
          <w:spacing w:val="-3"/>
          <w:w w:val="105"/>
        </w:rPr>
        <w:t xml:space="preserve">events   </w:t>
      </w:r>
      <w:r w:rsidR="00D10E8B">
        <w:rPr>
          <w:spacing w:val="46"/>
          <w:w w:val="105"/>
        </w:rPr>
        <w:t xml:space="preserve"> </w:t>
      </w:r>
      <w:r w:rsidR="00D10E8B">
        <w:rPr>
          <w:spacing w:val="-3"/>
          <w:w w:val="105"/>
        </w:rPr>
        <w:t xml:space="preserve">have </w:t>
      </w:r>
      <w:r w:rsidR="00D10E8B">
        <w:rPr>
          <w:w w:val="105"/>
        </w:rPr>
        <w:t xml:space="preserve">a </w:t>
      </w:r>
      <w:r w:rsidR="00D10E8B">
        <w:rPr>
          <w:spacing w:val="-3"/>
          <w:w w:val="105"/>
        </w:rPr>
        <w:t xml:space="preserve">much </w:t>
      </w:r>
      <w:r w:rsidR="00D10E8B">
        <w:rPr>
          <w:w w:val="105"/>
        </w:rPr>
        <w:t xml:space="preserve">larger total probability </w:t>
      </w:r>
      <w:r w:rsidR="00D10E8B">
        <w:rPr>
          <w:i/>
          <w:w w:val="105"/>
        </w:rPr>
        <w:t>P</w:t>
      </w:r>
      <w:r w:rsidR="00D10E8B">
        <w:rPr>
          <w:w w:val="105"/>
          <w:vertAlign w:val="subscript"/>
        </w:rPr>
        <w:t>3</w:t>
      </w:r>
      <w:r w:rsidR="00D10E8B">
        <w:rPr>
          <w:w w:val="105"/>
        </w:rPr>
        <w:t xml:space="preserve"> </w:t>
      </w:r>
      <w:r w:rsidR="00D10E8B">
        <w:rPr>
          <w:rFonts w:ascii="Georgia"/>
          <w:w w:val="105"/>
        </w:rPr>
        <w:t>=</w:t>
      </w:r>
      <w:r w:rsidR="00D10E8B">
        <w:rPr>
          <w:rFonts w:ascii="Georgia"/>
          <w:spacing w:val="10"/>
          <w:w w:val="105"/>
        </w:rPr>
        <w:t xml:space="preserve"> </w:t>
      </w:r>
      <w:r w:rsidR="00D10E8B">
        <w:rPr>
          <w:rFonts w:ascii="Georgia"/>
          <w:w w:val="105"/>
        </w:rPr>
        <w:t>4</w:t>
      </w:r>
      <w:r w:rsidR="00D10E8B">
        <w:rPr>
          <w:i/>
          <w:w w:val="105"/>
        </w:rPr>
        <w:t>.</w:t>
      </w:r>
      <w:r w:rsidR="00D10E8B">
        <w:rPr>
          <w:rFonts w:ascii="Georgia"/>
          <w:w w:val="105"/>
        </w:rPr>
        <w:t>7%</w:t>
      </w:r>
      <w:r w:rsidR="00D10E8B">
        <w:rPr>
          <w:w w:val="105"/>
        </w:rPr>
        <w:t>.</w:t>
      </w:r>
    </w:p>
    <w:p w:rsidR="00A325FF" w:rsidRDefault="002220C9">
      <w:pPr>
        <w:pStyle w:val="Brdtekst"/>
        <w:spacing w:line="228" w:lineRule="auto"/>
        <w:ind w:left="140" w:right="409" w:firstLine="199"/>
        <w:jc w:val="both"/>
      </w:pPr>
      <w:r>
        <w:rPr>
          <w:noProof/>
          <w:lang w:val="da-DK" w:eastAsia="da-DK" w:bidi="ar-SA"/>
        </w:rPr>
        <mc:AlternateContent>
          <mc:Choice Requires="wps">
            <w:drawing>
              <wp:anchor distT="0" distB="0" distL="114300" distR="114300" simplePos="0" relativeHeight="482425856" behindDoc="1" locked="0" layoutInCell="1" allowOverlap="1">
                <wp:simplePos x="0" y="0"/>
                <wp:positionH relativeFrom="page">
                  <wp:posOffset>1844675</wp:posOffset>
                </wp:positionH>
                <wp:positionV relativeFrom="paragraph">
                  <wp:posOffset>305435</wp:posOffset>
                </wp:positionV>
                <wp:extent cx="274955" cy="21971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tabs>
                                <w:tab w:val="left" w:pos="355"/>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3093" type="#_x0000_t202" style="position:absolute;left:0;text-align:left;margin-left:145.25pt;margin-top:24.05pt;width:21.65pt;height:17.3pt;z-index:-2089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" filled="f" stroked="f">
                <v:textbox inset="0,0,0,0">
                  <w:txbxContent>
                    <w:p w:rsidR="00A325FF" w:rsidRDefault="00D10E8B">
                      <w:pPr>
                        <w:pStyle w:val="Brdtekst"/>
                        <w:tabs>
                          <w:tab w:val="left" w:pos="355"/>
                        </w:tabs>
                        <w:spacing w:line="242" w:lineRule="exact"/>
                        <w:rPr>
                          <w:rFonts w:ascii="Lucida Sans Unicode"/>
                        </w:rPr>
                      </w:pPr>
                      <w:r>
                        <w:rPr>
                          <w:rFonts w:ascii="Lucida Sans Unicode"/>
                        </w:rPr>
                        <w:t>|</w:t>
                      </w:r>
                      <w:r>
                        <w:rPr>
                          <w:rFonts w:ascii="Lucida Sans Unicode"/>
                        </w:rPr>
                        <w:tab/>
                      </w:r>
                      <w:r>
                        <w:rPr>
                          <w:rFonts w:ascii="Lucida Sans Unicode"/>
                          <w:spacing w:val="-20"/>
                        </w:rPr>
                        <w:t>)</w:t>
                      </w:r>
                    </w:p>
                  </w:txbxContent>
                </v:textbox>
                <w10:wrap anchorx="page"/>
              </v:shape>
            </w:pict>
          </mc:Fallback>
        </mc:AlternateContent>
      </w:r>
      <w:r w:rsidR="00D10E8B">
        <w:rPr>
          <w:w w:val="105"/>
        </w:rPr>
        <w:t xml:space="preserve">In defense of QEC, </w:t>
      </w:r>
      <w:r w:rsidR="00D10E8B">
        <w:rPr>
          <w:spacing w:val="-3"/>
          <w:w w:val="105"/>
        </w:rPr>
        <w:t xml:space="preserve">we </w:t>
      </w:r>
      <w:r w:rsidR="00D10E8B">
        <w:rPr>
          <w:w w:val="105"/>
        </w:rPr>
        <w:t xml:space="preserve">note, </w:t>
      </w:r>
      <w:r w:rsidR="00D10E8B">
        <w:rPr>
          <w:spacing w:val="-3"/>
          <w:w w:val="105"/>
        </w:rPr>
        <w:t xml:space="preserve">however, </w:t>
      </w:r>
      <w:r w:rsidR="00D10E8B">
        <w:rPr>
          <w:w w:val="105"/>
        </w:rPr>
        <w:t xml:space="preserve">that probabilities of single bit flip errors where still several times larger than probabilities of multiple </w:t>
      </w:r>
      <w:r w:rsidR="00D10E8B">
        <w:rPr>
          <w:spacing w:val="-4"/>
          <w:w w:val="105"/>
        </w:rPr>
        <w:t xml:space="preserve">(two </w:t>
      </w:r>
      <w:r w:rsidR="00D10E8B">
        <w:rPr>
          <w:w w:val="105"/>
        </w:rPr>
        <w:t>or three) wrong qubit flip errors. This means that at least partly QEC works, i.e., it  corrects the stat</w:t>
      </w:r>
      <w:r w:rsidR="00D10E8B">
        <w:rPr>
          <w:w w:val="105"/>
        </w:rPr>
        <w:t xml:space="preserve">e to  </w:t>
      </w:r>
      <w:r w:rsidR="00D10E8B">
        <w:rPr>
          <w:rFonts w:ascii="Georgia"/>
          <w:w w:val="105"/>
        </w:rPr>
        <w:t xml:space="preserve">000   </w:t>
      </w:r>
      <w:r w:rsidR="00D10E8B">
        <w:rPr>
          <w:w w:val="105"/>
        </w:rPr>
        <w:t xml:space="preserve">with 4.7% precision, versus the initially 16% in the wrong state.  So, at least some part of   the errors can </w:t>
      </w:r>
      <w:r w:rsidR="00D10E8B">
        <w:rPr>
          <w:spacing w:val="2"/>
          <w:w w:val="105"/>
        </w:rPr>
        <w:t xml:space="preserve">be </w:t>
      </w:r>
      <w:r w:rsidR="00D10E8B">
        <w:rPr>
          <w:w w:val="105"/>
        </w:rPr>
        <w:t xml:space="preserve">treated. </w:t>
      </w:r>
      <w:r w:rsidR="00D10E8B">
        <w:rPr>
          <w:spacing w:val="-3"/>
          <w:w w:val="105"/>
        </w:rPr>
        <w:t xml:space="preserve">However, </w:t>
      </w:r>
      <w:r w:rsidR="00D10E8B">
        <w:rPr>
          <w:w w:val="105"/>
        </w:rPr>
        <w:t xml:space="preserve">efficient error correction must show </w:t>
      </w:r>
      <w:r w:rsidR="00D10E8B">
        <w:rPr>
          <w:rFonts w:ascii="Palatino Linotype"/>
          <w:i/>
          <w:w w:val="105"/>
        </w:rPr>
        <w:t xml:space="preserve">exponential </w:t>
      </w:r>
      <w:r w:rsidR="00D10E8B">
        <w:rPr>
          <w:w w:val="105"/>
        </w:rPr>
        <w:t xml:space="preserve">suppression of errors, which </w:t>
      </w:r>
      <w:r w:rsidR="00D10E8B">
        <w:rPr>
          <w:spacing w:val="-3"/>
          <w:w w:val="105"/>
        </w:rPr>
        <w:t xml:space="preserve">was  </w:t>
      </w:r>
      <w:r w:rsidR="00D10E8B">
        <w:rPr>
          <w:w w:val="105"/>
        </w:rPr>
        <w:t>not observed in this</w:t>
      </w:r>
      <w:r w:rsidR="00D10E8B">
        <w:rPr>
          <w:spacing w:val="3"/>
          <w:w w:val="105"/>
        </w:rPr>
        <w:t xml:space="preserve"> </w:t>
      </w:r>
      <w:r w:rsidR="00D10E8B">
        <w:rPr>
          <w:w w:val="105"/>
        </w:rPr>
        <w:t>test.</w:t>
      </w:r>
    </w:p>
    <w:p w:rsidR="00A325FF" w:rsidRDefault="00D10E8B">
      <w:pPr>
        <w:pStyle w:val="Brdtekst"/>
        <w:spacing w:before="2"/>
        <w:ind w:left="132" w:right="376" w:firstLine="206"/>
        <w:jc w:val="both"/>
      </w:pPr>
      <w:r>
        <w:rPr>
          <w:w w:val="110"/>
        </w:rPr>
        <w:t>Sum</w:t>
      </w:r>
      <w:r>
        <w:rPr>
          <w:w w:val="110"/>
        </w:rPr>
        <w:t>marizing,</w:t>
      </w:r>
      <w:r>
        <w:rPr>
          <w:spacing w:val="-8"/>
          <w:w w:val="110"/>
        </w:rPr>
        <w:t xml:space="preserve"> </w:t>
      </w:r>
      <w:r>
        <w:rPr>
          <w:w w:val="110"/>
        </w:rPr>
        <w:t>this</w:t>
      </w:r>
      <w:r>
        <w:rPr>
          <w:spacing w:val="-8"/>
          <w:w w:val="110"/>
        </w:rPr>
        <w:t xml:space="preserve"> </w:t>
      </w:r>
      <w:r>
        <w:rPr>
          <w:w w:val="110"/>
        </w:rPr>
        <w:t>brief</w:t>
      </w:r>
      <w:r>
        <w:rPr>
          <w:spacing w:val="-7"/>
          <w:w w:val="110"/>
        </w:rPr>
        <w:t xml:space="preserve"> </w:t>
      </w:r>
      <w:r>
        <w:rPr>
          <w:w w:val="110"/>
        </w:rPr>
        <w:t>test</w:t>
      </w:r>
      <w:r>
        <w:rPr>
          <w:spacing w:val="-8"/>
          <w:w w:val="110"/>
        </w:rPr>
        <w:t xml:space="preserve"> </w:t>
      </w:r>
      <w:r>
        <w:rPr>
          <w:w w:val="110"/>
        </w:rPr>
        <w:t>shows</w:t>
      </w:r>
      <w:r>
        <w:rPr>
          <w:spacing w:val="-7"/>
          <w:w w:val="110"/>
        </w:rPr>
        <w:t xml:space="preserve"> </w:t>
      </w:r>
      <w:r>
        <w:rPr>
          <w:w w:val="110"/>
        </w:rPr>
        <w:t>no</w:t>
      </w:r>
      <w:r>
        <w:rPr>
          <w:spacing w:val="-8"/>
          <w:w w:val="110"/>
        </w:rPr>
        <w:t xml:space="preserve"> </w:t>
      </w:r>
      <w:r>
        <w:rPr>
          <w:w w:val="110"/>
        </w:rPr>
        <w:t>improvements</w:t>
      </w:r>
      <w:r>
        <w:rPr>
          <w:spacing w:val="-8"/>
          <w:w w:val="110"/>
        </w:rPr>
        <w:t xml:space="preserve"> </w:t>
      </w:r>
      <w:r>
        <w:rPr>
          <w:w w:val="110"/>
        </w:rPr>
        <w:t>that</w:t>
      </w:r>
      <w:r>
        <w:rPr>
          <w:spacing w:val="-7"/>
          <w:w w:val="110"/>
        </w:rPr>
        <w:t xml:space="preserve"> </w:t>
      </w:r>
      <w:r>
        <w:rPr>
          <w:w w:val="110"/>
        </w:rPr>
        <w:t>would</w:t>
      </w:r>
      <w:r>
        <w:rPr>
          <w:spacing w:val="-8"/>
          <w:w w:val="110"/>
        </w:rPr>
        <w:t xml:space="preserve"> </w:t>
      </w:r>
      <w:r>
        <w:rPr>
          <w:spacing w:val="2"/>
          <w:w w:val="110"/>
        </w:rPr>
        <w:t>be</w:t>
      </w:r>
      <w:r>
        <w:rPr>
          <w:spacing w:val="-7"/>
          <w:w w:val="110"/>
        </w:rPr>
        <w:t xml:space="preserve"> </w:t>
      </w:r>
      <w:r>
        <w:rPr>
          <w:w w:val="110"/>
        </w:rPr>
        <w:t>required</w:t>
      </w:r>
      <w:r>
        <w:rPr>
          <w:spacing w:val="-8"/>
          <w:w w:val="110"/>
        </w:rPr>
        <w:t xml:space="preserve"> </w:t>
      </w:r>
      <w:r>
        <w:rPr>
          <w:w w:val="110"/>
        </w:rPr>
        <w:t>for</w:t>
      </w:r>
      <w:r>
        <w:rPr>
          <w:spacing w:val="-7"/>
          <w:w w:val="110"/>
        </w:rPr>
        <w:t xml:space="preserve"> </w:t>
      </w:r>
      <w:r>
        <w:rPr>
          <w:w w:val="110"/>
        </w:rPr>
        <w:t>efficient</w:t>
      </w:r>
      <w:r>
        <w:rPr>
          <w:spacing w:val="-8"/>
          <w:w w:val="110"/>
        </w:rPr>
        <w:t xml:space="preserve"> </w:t>
      </w:r>
      <w:r>
        <w:rPr>
          <w:w w:val="110"/>
        </w:rPr>
        <w:t>quantum</w:t>
      </w:r>
      <w:r>
        <w:rPr>
          <w:spacing w:val="-8"/>
          <w:w w:val="110"/>
        </w:rPr>
        <w:t xml:space="preserve"> </w:t>
      </w:r>
      <w:r>
        <w:rPr>
          <w:w w:val="110"/>
        </w:rPr>
        <w:t>error</w:t>
      </w:r>
      <w:r>
        <w:rPr>
          <w:spacing w:val="-7"/>
          <w:w w:val="110"/>
        </w:rPr>
        <w:t xml:space="preserve"> </w:t>
      </w:r>
      <w:r>
        <w:rPr>
          <w:w w:val="110"/>
        </w:rPr>
        <w:t>correction. The</w:t>
      </w:r>
      <w:r>
        <w:rPr>
          <w:spacing w:val="-19"/>
          <w:w w:val="110"/>
        </w:rPr>
        <w:t xml:space="preserve"> </w:t>
      </w:r>
      <w:r>
        <w:rPr>
          <w:w w:val="110"/>
        </w:rPr>
        <w:t>need</w:t>
      </w:r>
      <w:r>
        <w:rPr>
          <w:spacing w:val="-19"/>
          <w:w w:val="110"/>
        </w:rPr>
        <w:t xml:space="preserve"> </w:t>
      </w:r>
      <w:r>
        <w:rPr>
          <w:w w:val="110"/>
        </w:rPr>
        <w:t>to</w:t>
      </w:r>
      <w:r>
        <w:rPr>
          <w:spacing w:val="-19"/>
          <w:w w:val="110"/>
        </w:rPr>
        <w:t xml:space="preserve"> </w:t>
      </w:r>
      <w:r>
        <w:rPr>
          <w:w w:val="110"/>
        </w:rPr>
        <w:t>use</w:t>
      </w:r>
      <w:r>
        <w:rPr>
          <w:spacing w:val="-19"/>
          <w:w w:val="110"/>
        </w:rPr>
        <w:t xml:space="preserve"> </w:t>
      </w:r>
      <w:r>
        <w:rPr>
          <w:w w:val="110"/>
        </w:rPr>
        <w:t>more</w:t>
      </w:r>
      <w:r>
        <w:rPr>
          <w:spacing w:val="-19"/>
          <w:w w:val="110"/>
        </w:rPr>
        <w:t xml:space="preserve"> </w:t>
      </w:r>
      <w:r>
        <w:rPr>
          <w:w w:val="110"/>
        </w:rPr>
        <w:t>quantum</w:t>
      </w:r>
      <w:r>
        <w:rPr>
          <w:spacing w:val="-19"/>
          <w:w w:val="110"/>
        </w:rPr>
        <w:t xml:space="preserve"> </w:t>
      </w:r>
      <w:r>
        <w:rPr>
          <w:w w:val="110"/>
        </w:rPr>
        <w:t>gates</w:t>
      </w:r>
      <w:r>
        <w:rPr>
          <w:spacing w:val="-19"/>
          <w:w w:val="110"/>
        </w:rPr>
        <w:t xml:space="preserve"> </w:t>
      </w:r>
      <w:r>
        <w:rPr>
          <w:w w:val="110"/>
        </w:rPr>
        <w:t>and</w:t>
      </w:r>
      <w:r>
        <w:rPr>
          <w:spacing w:val="-19"/>
          <w:w w:val="110"/>
        </w:rPr>
        <w:t xml:space="preserve"> </w:t>
      </w:r>
      <w:r>
        <w:rPr>
          <w:w w:val="110"/>
        </w:rPr>
        <w:t>qubits</w:t>
      </w:r>
      <w:r>
        <w:rPr>
          <w:spacing w:val="-19"/>
          <w:w w:val="110"/>
        </w:rPr>
        <w:t xml:space="preserve"> </w:t>
      </w:r>
      <w:r>
        <w:rPr>
          <w:w w:val="110"/>
        </w:rPr>
        <w:t>to</w:t>
      </w:r>
      <w:r>
        <w:rPr>
          <w:spacing w:val="-19"/>
          <w:w w:val="110"/>
        </w:rPr>
        <w:t xml:space="preserve"> </w:t>
      </w:r>
      <w:r>
        <w:rPr>
          <w:w w:val="110"/>
        </w:rPr>
        <w:t>correct</w:t>
      </w:r>
      <w:r>
        <w:rPr>
          <w:spacing w:val="-19"/>
          <w:w w:val="110"/>
        </w:rPr>
        <w:t xml:space="preserve"> </w:t>
      </w:r>
      <w:r>
        <w:rPr>
          <w:w w:val="110"/>
        </w:rPr>
        <w:t>errors</w:t>
      </w:r>
      <w:r>
        <w:rPr>
          <w:spacing w:val="-19"/>
          <w:w w:val="110"/>
        </w:rPr>
        <w:t xml:space="preserve"> </w:t>
      </w:r>
      <w:r>
        <w:rPr>
          <w:w w:val="110"/>
        </w:rPr>
        <w:t>only</w:t>
      </w:r>
      <w:r>
        <w:rPr>
          <w:spacing w:val="-19"/>
          <w:w w:val="110"/>
        </w:rPr>
        <w:t xml:space="preserve"> </w:t>
      </w:r>
      <w:r>
        <w:rPr>
          <w:w w:val="110"/>
        </w:rPr>
        <w:t>leads</w:t>
      </w:r>
      <w:r>
        <w:rPr>
          <w:spacing w:val="-19"/>
          <w:w w:val="110"/>
        </w:rPr>
        <w:t xml:space="preserve"> </w:t>
      </w:r>
      <w:r>
        <w:rPr>
          <w:w w:val="110"/>
        </w:rPr>
        <w:t>to</w:t>
      </w:r>
      <w:r>
        <w:rPr>
          <w:spacing w:val="-19"/>
          <w:w w:val="110"/>
        </w:rPr>
        <w:t xml:space="preserve"> </w:t>
      </w:r>
      <w:r>
        <w:rPr>
          <w:w w:val="110"/>
        </w:rPr>
        <w:t>larger</w:t>
      </w:r>
      <w:r>
        <w:rPr>
          <w:spacing w:val="-19"/>
          <w:w w:val="110"/>
        </w:rPr>
        <w:t xml:space="preserve"> </w:t>
      </w:r>
      <w:r>
        <w:rPr>
          <w:w w:val="110"/>
        </w:rPr>
        <w:t>probability</w:t>
      </w:r>
      <w:r>
        <w:rPr>
          <w:spacing w:val="-19"/>
          <w:w w:val="110"/>
        </w:rPr>
        <w:t xml:space="preserve"> </w:t>
      </w:r>
      <w:r>
        <w:rPr>
          <w:w w:val="110"/>
        </w:rPr>
        <w:t>of</w:t>
      </w:r>
      <w:r>
        <w:rPr>
          <w:spacing w:val="-19"/>
          <w:w w:val="110"/>
        </w:rPr>
        <w:t xml:space="preserve"> </w:t>
      </w:r>
      <w:r>
        <w:rPr>
          <w:w w:val="110"/>
        </w:rPr>
        <w:t>wrong</w:t>
      </w:r>
      <w:r>
        <w:rPr>
          <w:spacing w:val="-19"/>
          <w:w w:val="110"/>
        </w:rPr>
        <w:t xml:space="preserve"> </w:t>
      </w:r>
      <w:r>
        <w:rPr>
          <w:w w:val="110"/>
        </w:rPr>
        <w:t>interpretation of</w:t>
      </w:r>
      <w:r>
        <w:rPr>
          <w:spacing w:val="-9"/>
          <w:w w:val="110"/>
        </w:rPr>
        <w:t xml:space="preserve"> </w:t>
      </w:r>
      <w:r>
        <w:rPr>
          <w:w w:val="110"/>
        </w:rPr>
        <w:t>the</w:t>
      </w:r>
      <w:r>
        <w:rPr>
          <w:spacing w:val="-9"/>
          <w:w w:val="110"/>
        </w:rPr>
        <w:t xml:space="preserve"> </w:t>
      </w:r>
      <w:r>
        <w:rPr>
          <w:w w:val="110"/>
        </w:rPr>
        <w:t>final</w:t>
      </w:r>
      <w:r>
        <w:rPr>
          <w:spacing w:val="-8"/>
          <w:w w:val="110"/>
        </w:rPr>
        <w:t xml:space="preserve"> </w:t>
      </w:r>
      <w:r>
        <w:rPr>
          <w:w w:val="110"/>
        </w:rPr>
        <w:t>state.</w:t>
      </w:r>
      <w:r>
        <w:rPr>
          <w:spacing w:val="7"/>
          <w:w w:val="110"/>
        </w:rPr>
        <w:t xml:space="preserve"> </w:t>
      </w:r>
      <w:r>
        <w:rPr>
          <w:w w:val="110"/>
        </w:rPr>
        <w:t>This</w:t>
      </w:r>
      <w:r>
        <w:rPr>
          <w:spacing w:val="-9"/>
          <w:w w:val="110"/>
        </w:rPr>
        <w:t xml:space="preserve"> </w:t>
      </w:r>
      <w:r>
        <w:rPr>
          <w:w w:val="110"/>
        </w:rPr>
        <w:t>problem</w:t>
      </w:r>
      <w:r>
        <w:rPr>
          <w:spacing w:val="-8"/>
          <w:w w:val="110"/>
        </w:rPr>
        <w:t xml:space="preserve"> </w:t>
      </w:r>
      <w:r>
        <w:rPr>
          <w:w w:val="110"/>
        </w:rPr>
        <w:t>will</w:t>
      </w:r>
      <w:r>
        <w:rPr>
          <w:spacing w:val="-9"/>
          <w:w w:val="110"/>
        </w:rPr>
        <w:t xml:space="preserve"> </w:t>
      </w:r>
      <w:r>
        <w:rPr>
          <w:w w:val="110"/>
        </w:rPr>
        <w:t>likely</w:t>
      </w:r>
      <w:r>
        <w:rPr>
          <w:spacing w:val="-8"/>
          <w:w w:val="110"/>
        </w:rPr>
        <w:t xml:space="preserve"> </w:t>
      </w:r>
      <w:r>
        <w:rPr>
          <w:w w:val="110"/>
        </w:rPr>
        <w:t>become</w:t>
      </w:r>
      <w:r>
        <w:rPr>
          <w:spacing w:val="-9"/>
          <w:w w:val="110"/>
        </w:rPr>
        <w:t xml:space="preserve"> </w:t>
      </w:r>
      <w:r>
        <w:rPr>
          <w:w w:val="110"/>
        </w:rPr>
        <w:t>increasingly</w:t>
      </w:r>
      <w:r>
        <w:rPr>
          <w:spacing w:val="-8"/>
          <w:w w:val="110"/>
        </w:rPr>
        <w:t xml:space="preserve"> </w:t>
      </w:r>
      <w:r>
        <w:rPr>
          <w:spacing w:val="-3"/>
          <w:w w:val="110"/>
        </w:rPr>
        <w:t>much</w:t>
      </w:r>
      <w:r>
        <w:rPr>
          <w:spacing w:val="-9"/>
          <w:w w:val="110"/>
        </w:rPr>
        <w:t xml:space="preserve"> </w:t>
      </w:r>
      <w:r>
        <w:rPr>
          <w:w w:val="110"/>
        </w:rPr>
        <w:t>more</w:t>
      </w:r>
      <w:r>
        <w:rPr>
          <w:spacing w:val="-8"/>
          <w:w w:val="110"/>
        </w:rPr>
        <w:t xml:space="preserve"> </w:t>
      </w:r>
      <w:r>
        <w:rPr>
          <w:w w:val="110"/>
        </w:rPr>
        <w:t>important</w:t>
      </w:r>
      <w:r>
        <w:rPr>
          <w:spacing w:val="-9"/>
          <w:w w:val="110"/>
        </w:rPr>
        <w:t xml:space="preserve"> </w:t>
      </w:r>
      <w:r>
        <w:rPr>
          <w:w w:val="110"/>
        </w:rPr>
        <w:t>because</w:t>
      </w:r>
      <w:r>
        <w:rPr>
          <w:spacing w:val="-8"/>
          <w:w w:val="110"/>
        </w:rPr>
        <w:t xml:space="preserve"> </w:t>
      </w:r>
      <w:r>
        <w:rPr>
          <w:w w:val="110"/>
        </w:rPr>
        <w:t>without</w:t>
      </w:r>
      <w:r>
        <w:rPr>
          <w:spacing w:val="-9"/>
          <w:w w:val="110"/>
        </w:rPr>
        <w:t xml:space="preserve"> </w:t>
      </w:r>
      <w:r>
        <w:rPr>
          <w:w w:val="110"/>
        </w:rPr>
        <w:t>quantum</w:t>
      </w:r>
      <w:r>
        <w:rPr>
          <w:spacing w:val="-8"/>
          <w:w w:val="110"/>
        </w:rPr>
        <w:t xml:space="preserve"> </w:t>
      </w:r>
      <w:r>
        <w:rPr>
          <w:w w:val="110"/>
        </w:rPr>
        <w:t xml:space="preserve">error correction the whole idea of quantum computing is not practically useful. </w:t>
      </w:r>
      <w:r>
        <w:rPr>
          <w:spacing w:val="-4"/>
          <w:w w:val="110"/>
        </w:rPr>
        <w:t xml:space="preserve">Fortunately,  </w:t>
      </w:r>
      <w:r>
        <w:rPr>
          <w:w w:val="110"/>
        </w:rPr>
        <w:t xml:space="preserve">IBM’s quantum chips can  </w:t>
      </w:r>
      <w:r>
        <w:rPr>
          <w:spacing w:val="2"/>
          <w:w w:val="110"/>
        </w:rPr>
        <w:t xml:space="preserve">be </w:t>
      </w:r>
      <w:r>
        <w:rPr>
          <w:w w:val="110"/>
        </w:rPr>
        <w:t xml:space="preserve">used for experimental studies of this problem. </w:t>
      </w:r>
      <w:r>
        <w:rPr>
          <w:spacing w:val="-9"/>
          <w:w w:val="110"/>
        </w:rPr>
        <w:t xml:space="preserve">We </w:t>
      </w:r>
      <w:r>
        <w:rPr>
          <w:w w:val="110"/>
        </w:rPr>
        <w:t xml:space="preserve">also would like to note that quantum computers can provide computational </w:t>
      </w:r>
      <w:r>
        <w:rPr>
          <w:spacing w:val="-3"/>
          <w:w w:val="110"/>
        </w:rPr>
        <w:t xml:space="preserve">advantages </w:t>
      </w:r>
      <w:r>
        <w:rPr>
          <w:w w:val="110"/>
        </w:rPr>
        <w:t>beyond standard quantum algorithms and using only classical error correction [</w:t>
      </w:r>
      <w:hyperlink w:anchor="_bookmark315" w:history="1">
        <w:r>
          <w:rPr>
            <w:w w:val="110"/>
          </w:rPr>
          <w:t>96</w:t>
        </w:r>
      </w:hyperlink>
      <w:r>
        <w:rPr>
          <w:w w:val="110"/>
        </w:rPr>
        <w:t>]. So, they</w:t>
      </w:r>
      <w:r>
        <w:rPr>
          <w:spacing w:val="-7"/>
          <w:w w:val="110"/>
        </w:rPr>
        <w:t xml:space="preserve"> </w:t>
      </w:r>
      <w:r>
        <w:rPr>
          <w:w w:val="110"/>
        </w:rPr>
        <w:t>must</w:t>
      </w:r>
      <w:r>
        <w:rPr>
          <w:spacing w:val="-7"/>
          <w:w w:val="110"/>
        </w:rPr>
        <w:t xml:space="preserve"> </w:t>
      </w:r>
      <w:r>
        <w:rPr>
          <w:spacing w:val="2"/>
          <w:w w:val="110"/>
        </w:rPr>
        <w:t>be</w:t>
      </w:r>
      <w:r>
        <w:rPr>
          <w:spacing w:val="-6"/>
          <w:w w:val="110"/>
        </w:rPr>
        <w:t xml:space="preserve"> </w:t>
      </w:r>
      <w:r>
        <w:rPr>
          <w:w w:val="110"/>
        </w:rPr>
        <w:t>developed</w:t>
      </w:r>
      <w:r>
        <w:rPr>
          <w:spacing w:val="-7"/>
          <w:w w:val="110"/>
        </w:rPr>
        <w:t xml:space="preserve"> </w:t>
      </w:r>
      <w:r>
        <w:rPr>
          <w:w w:val="110"/>
        </w:rPr>
        <w:t>even</w:t>
      </w:r>
      <w:r>
        <w:rPr>
          <w:spacing w:val="-6"/>
          <w:w w:val="110"/>
        </w:rPr>
        <w:t xml:space="preserve"> </w:t>
      </w:r>
      <w:r>
        <w:rPr>
          <w:w w:val="110"/>
        </w:rPr>
        <w:t>if</w:t>
      </w:r>
      <w:r>
        <w:rPr>
          <w:spacing w:val="-7"/>
          <w:w w:val="110"/>
        </w:rPr>
        <w:t xml:space="preserve"> </w:t>
      </w:r>
      <w:r>
        <w:rPr>
          <w:w w:val="110"/>
        </w:rPr>
        <w:t>problems</w:t>
      </w:r>
      <w:r>
        <w:rPr>
          <w:spacing w:val="-7"/>
          <w:w w:val="110"/>
        </w:rPr>
        <w:t xml:space="preserve"> </w:t>
      </w:r>
      <w:r>
        <w:rPr>
          <w:w w:val="110"/>
        </w:rPr>
        <w:t>with</w:t>
      </w:r>
      <w:r>
        <w:rPr>
          <w:spacing w:val="-6"/>
          <w:w w:val="110"/>
        </w:rPr>
        <w:t xml:space="preserve"> </w:t>
      </w:r>
      <w:r>
        <w:rPr>
          <w:w w:val="110"/>
        </w:rPr>
        <w:t>quant</w:t>
      </w:r>
      <w:r>
        <w:rPr>
          <w:w w:val="110"/>
        </w:rPr>
        <w:t>um</w:t>
      </w:r>
      <w:r>
        <w:rPr>
          <w:spacing w:val="-7"/>
          <w:w w:val="110"/>
        </w:rPr>
        <w:t xml:space="preserve"> </w:t>
      </w:r>
      <w:r>
        <w:rPr>
          <w:w w:val="110"/>
        </w:rPr>
        <w:t>error</w:t>
      </w:r>
      <w:r>
        <w:rPr>
          <w:spacing w:val="-6"/>
          <w:w w:val="110"/>
        </w:rPr>
        <w:t xml:space="preserve"> </w:t>
      </w:r>
      <w:r>
        <w:rPr>
          <w:w w:val="110"/>
        </w:rPr>
        <w:t>correction</w:t>
      </w:r>
      <w:r>
        <w:rPr>
          <w:spacing w:val="-7"/>
          <w:w w:val="110"/>
        </w:rPr>
        <w:t xml:space="preserve"> </w:t>
      </w:r>
      <w:r>
        <w:rPr>
          <w:spacing w:val="-3"/>
          <w:w w:val="110"/>
        </w:rPr>
        <w:t>prove</w:t>
      </w:r>
      <w:r>
        <w:rPr>
          <w:spacing w:val="-7"/>
          <w:w w:val="110"/>
        </w:rPr>
        <w:t xml:space="preserve"> </w:t>
      </w:r>
      <w:r>
        <w:rPr>
          <w:w w:val="110"/>
        </w:rPr>
        <w:t>detrimental</w:t>
      </w:r>
      <w:r>
        <w:rPr>
          <w:spacing w:val="-6"/>
          <w:w w:val="110"/>
        </w:rPr>
        <w:t xml:space="preserve"> </w:t>
      </w:r>
      <w:r>
        <w:rPr>
          <w:w w:val="110"/>
        </w:rPr>
        <w:t>for</w:t>
      </w:r>
      <w:r>
        <w:rPr>
          <w:spacing w:val="-7"/>
          <w:w w:val="110"/>
        </w:rPr>
        <w:t xml:space="preserve"> </w:t>
      </w:r>
      <w:r>
        <w:rPr>
          <w:w w:val="110"/>
        </w:rPr>
        <w:t>conventional</w:t>
      </w:r>
      <w:r>
        <w:rPr>
          <w:spacing w:val="-6"/>
          <w:w w:val="110"/>
        </w:rPr>
        <w:t xml:space="preserve"> </w:t>
      </w:r>
      <w:r>
        <w:rPr>
          <w:w w:val="110"/>
        </w:rPr>
        <w:t>quantum computing</w:t>
      </w:r>
      <w:r>
        <w:rPr>
          <w:spacing w:val="10"/>
          <w:w w:val="110"/>
        </w:rPr>
        <w:t xml:space="preserve"> </w:t>
      </w:r>
      <w:r>
        <w:rPr>
          <w:w w:val="110"/>
        </w:rPr>
        <w:t>schemes.</w:t>
      </w:r>
    </w:p>
    <w:p w:rsidR="00A325FF" w:rsidRDefault="00A325FF">
      <w:pPr>
        <w:jc w:val="both"/>
        <w:sectPr w:rsidR="00A325FF">
          <w:pgSz w:w="12240" w:h="15840"/>
          <w:pgMar w:top="800" w:right="580" w:bottom="280" w:left="940" w:header="536" w:footer="0" w:gutter="0"/>
          <w:cols w:space="708"/>
        </w:sectPr>
      </w:pPr>
    </w:p>
    <w:p w:rsidR="00A325FF" w:rsidRDefault="00A325FF">
      <w:pPr>
        <w:pStyle w:val="Brdtekst"/>
        <w:spacing w:before="8"/>
        <w:rPr>
          <w:sz w:val="13"/>
        </w:rPr>
      </w:pPr>
    </w:p>
    <w:p w:rsidR="00A325FF" w:rsidRDefault="00D10E8B">
      <w:pPr>
        <w:pStyle w:val="Listeafsnit"/>
        <w:numPr>
          <w:ilvl w:val="0"/>
          <w:numId w:val="11"/>
        </w:numPr>
        <w:tabs>
          <w:tab w:val="left" w:pos="4877"/>
          <w:tab w:val="left" w:pos="4878"/>
        </w:tabs>
        <w:spacing w:before="101"/>
        <w:ind w:left="4877" w:hanging="759"/>
        <w:jc w:val="left"/>
        <w:rPr>
          <w:b/>
          <w:sz w:val="18"/>
        </w:rPr>
      </w:pPr>
      <w:bookmarkStart w:id="287" w:name="XXII_Conclusion"/>
      <w:bookmarkStart w:id="288" w:name="_bookmark219"/>
      <w:bookmarkEnd w:id="287"/>
      <w:bookmarkEnd w:id="288"/>
      <w:r>
        <w:rPr>
          <w:b/>
          <w:w w:val="120"/>
          <w:sz w:val="18"/>
        </w:rPr>
        <w:t>CONCLUSION</w:t>
      </w:r>
    </w:p>
    <w:p w:rsidR="00A325FF" w:rsidRDefault="00A325FF">
      <w:pPr>
        <w:pStyle w:val="Brdtekst"/>
        <w:rPr>
          <w:b/>
          <w:sz w:val="25"/>
        </w:rPr>
      </w:pPr>
    </w:p>
    <w:p w:rsidR="00A325FF" w:rsidRDefault="00D10E8B">
      <w:pPr>
        <w:pStyle w:val="Brdtekst"/>
        <w:ind w:left="140" w:right="413" w:firstLine="199"/>
        <w:jc w:val="both"/>
      </w:pPr>
      <w:r>
        <w:rPr>
          <w:w w:val="105"/>
        </w:rPr>
        <w:t xml:space="preserve">In this article, </w:t>
      </w:r>
      <w:r>
        <w:rPr>
          <w:spacing w:val="-3"/>
          <w:w w:val="105"/>
        </w:rPr>
        <w:t xml:space="preserve">we </w:t>
      </w:r>
      <w:r>
        <w:rPr>
          <w:w w:val="105"/>
        </w:rPr>
        <w:t xml:space="preserve">surveyed </w:t>
      </w:r>
      <w:r>
        <w:rPr>
          <w:spacing w:val="-3"/>
          <w:w w:val="105"/>
        </w:rPr>
        <w:t xml:space="preserve">various </w:t>
      </w:r>
      <w:r>
        <w:rPr>
          <w:w w:val="105"/>
        </w:rPr>
        <w:t xml:space="preserve">quantum algorithms from the literature. </w:t>
      </w:r>
      <w:r>
        <w:rPr>
          <w:spacing w:val="-9"/>
          <w:w w:val="105"/>
        </w:rPr>
        <w:t xml:space="preserve">We </w:t>
      </w:r>
      <w:r>
        <w:rPr>
          <w:w w:val="105"/>
        </w:rPr>
        <w:t xml:space="preserve">grouped these algorithms </w:t>
      </w:r>
      <w:r>
        <w:rPr>
          <w:spacing w:val="-3"/>
          <w:w w:val="105"/>
        </w:rPr>
        <w:t xml:space="preserve">by </w:t>
      </w:r>
      <w:r>
        <w:rPr>
          <w:w w:val="105"/>
        </w:rPr>
        <w:t xml:space="preserve">their intended applications (see </w:t>
      </w:r>
      <w:r>
        <w:rPr>
          <w:spacing w:val="-4"/>
          <w:w w:val="105"/>
        </w:rPr>
        <w:t xml:space="preserve">Table </w:t>
      </w:r>
      <w:r>
        <w:rPr>
          <w:spacing w:val="-4"/>
          <w:w w:val="105"/>
        </w:rPr>
        <w:t xml:space="preserve"> </w:t>
      </w:r>
      <w:hyperlink w:anchor="_bookmark8" w:history="1">
        <w:r>
          <w:rPr>
            <w:w w:val="105"/>
          </w:rPr>
          <w:t>I</w:t>
        </w:r>
      </w:hyperlink>
      <w:r>
        <w:rPr>
          <w:w w:val="105"/>
        </w:rPr>
        <w:t xml:space="preserve">I). In each case,  </w:t>
      </w:r>
      <w:r>
        <w:rPr>
          <w:spacing w:val="-3"/>
          <w:w w:val="105"/>
        </w:rPr>
        <w:t xml:space="preserve">we  </w:t>
      </w:r>
      <w:r>
        <w:rPr>
          <w:spacing w:val="-4"/>
          <w:w w:val="105"/>
        </w:rPr>
        <w:t xml:space="preserve">gave  </w:t>
      </w:r>
      <w:r>
        <w:rPr>
          <w:w w:val="105"/>
        </w:rPr>
        <w:t xml:space="preserve">the circuit diagram for the algorithm,  and </w:t>
      </w:r>
      <w:r>
        <w:rPr>
          <w:spacing w:val="-3"/>
          <w:w w:val="105"/>
        </w:rPr>
        <w:t xml:space="preserve">we  </w:t>
      </w:r>
      <w:r>
        <w:rPr>
          <w:w w:val="105"/>
        </w:rPr>
        <w:t xml:space="preserve">showed     the results from implementing this circuit on one of IBM’s quantum computers. Our hope is that our algorithm implementations provide a blueprint that new quantum-computing users can follow to learn about quantum computing and to implement their </w:t>
      </w:r>
      <w:r>
        <w:rPr>
          <w:w w:val="105"/>
        </w:rPr>
        <w:t>own</w:t>
      </w:r>
      <w:bookmarkStart w:id="289" w:name="_References"/>
      <w:bookmarkEnd w:id="289"/>
      <w:r>
        <w:rPr>
          <w:spacing w:val="17"/>
          <w:w w:val="105"/>
        </w:rPr>
        <w:t xml:space="preserve"> </w:t>
      </w:r>
      <w:bookmarkStart w:id="290" w:name="_bookmark220"/>
      <w:bookmarkEnd w:id="290"/>
      <w:r>
        <w:rPr>
          <w:w w:val="105"/>
        </w:rPr>
        <w:t>algorithms.</w:t>
      </w:r>
    </w:p>
    <w:p w:rsidR="00A325FF" w:rsidRDefault="00A325FF">
      <w:pPr>
        <w:pStyle w:val="Brdtekst"/>
      </w:pPr>
    </w:p>
    <w:p w:rsidR="00A325FF" w:rsidRDefault="002220C9">
      <w:pPr>
        <w:pStyle w:val="Brdtekst"/>
        <w:spacing w:before="6"/>
        <w:rPr>
          <w:sz w:val="16"/>
        </w:rPr>
      </w:pPr>
      <w:r>
        <w:rPr>
          <w:noProof/>
          <w:lang w:val="da-DK" w:eastAsia="da-DK" w:bidi="ar-SA"/>
        </w:rPr>
        <mc:AlternateContent>
          <mc:Choice Requires="wpg">
            <w:drawing>
              <wp:anchor distT="0" distB="0" distL="0" distR="0" simplePos="0" relativeHeight="488189952" behindDoc="1" locked="0" layoutInCell="1" allowOverlap="1">
                <wp:simplePos x="0" y="0"/>
                <wp:positionH relativeFrom="page">
                  <wp:posOffset>2359025</wp:posOffset>
                </wp:positionH>
                <wp:positionV relativeFrom="paragraph">
                  <wp:posOffset>145415</wp:posOffset>
                </wp:positionV>
                <wp:extent cx="3106420" cy="15875"/>
                <wp:effectExtent l="0" t="0" r="0" b="0"/>
                <wp:wrapTopAndBottom/>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6420" cy="15875"/>
                          <a:chOff x="3715" y="229"/>
                          <a:chExt cx="4892" cy="25"/>
                        </a:xfrm>
                      </wpg:grpSpPr>
                      <wps:wsp>
                        <wps:cNvPr id="6" name="Line 6"/>
                        <wps:cNvCnPr/>
                        <wps:spPr bwMode="auto">
                          <a:xfrm>
                            <a:off x="3715" y="242"/>
                            <a:ext cx="4892"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 name="Line 5"/>
                        <wps:cNvCnPr/>
                        <wps:spPr bwMode="auto">
                          <a:xfrm>
                            <a:off x="4327" y="242"/>
                            <a:ext cx="3668" cy="0"/>
                          </a:xfrm>
                          <a:prstGeom prst="line">
                            <a:avLst/>
                          </a:prstGeom>
                          <a:noFill/>
                          <a:ln w="94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 name="Line 4"/>
                        <wps:cNvCnPr/>
                        <wps:spPr bwMode="auto">
                          <a:xfrm>
                            <a:off x="4938" y="242"/>
                            <a:ext cx="2446" cy="0"/>
                          </a:xfrm>
                          <a:prstGeom prst="line">
                            <a:avLst/>
                          </a:prstGeom>
                          <a:noFill/>
                          <a:ln w="126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 name="Rectangle 3"/>
                        <wps:cNvSpPr>
                          <a:spLocks noChangeArrowheads="1"/>
                        </wps:cNvSpPr>
                        <wps:spPr bwMode="auto">
                          <a:xfrm>
                            <a:off x="5549" y="229"/>
                            <a:ext cx="1223" cy="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185.75pt;margin-top:11.45pt;width:244.6pt;height:1.25pt;z-index:-15126528;mso-wrap-distance-left:0;mso-wrap-distance-right:0;mso-position-horizontal-relative:page" coordorigin="3715,229" coordsize="48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">
                <v:line id="Line 6" o:spid="_x0000_s1027" style="position:absolute;visibility:visible;mso-wrap-style:square" from="3715,242" to="8607,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NvcMAAADaAAAADwAAAGRycy9kb3ducmV2LnhtbESPT2vCQBTE7wW/w/IEb3VjD6FEV6lK&#10;aW4Sq+DxkX1uUrNvQ3abP9++Wyj0OMz8ZpjNbrSN6KnztWMFq2UCgrh0umaj4PL5/vwKwgdkjY1j&#10;UjCRh9129rTBTLuBC+rPwYhYwj5DBVUIbSalLyuy6JeuJY7e3XUWQ5SdkbrDIZbbRr4kSSot1hwX&#10;KmzpUFH5OH9bBanJ+WOfXA7X430qvla3wpzyvVKL+fi2BhFoDP/hPzrXkYPfK/EGyO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IPjb3DAAAA2gAAAA8AAAAAAAAAAAAA&#10;AAAAoQIAAGRycy9kb3ducmV2LnhtbFBLBQYAAAAABAAEAPkAAACRAwAAAAA=&#10;" strokeweight=".17569mm"/>
                <v:line id="Line 5" o:spid="_x0000_s1028" style="position:absolute;visibility:visible;mso-wrap-style:square" from="4327,242" to="7995,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FFkr8AAADaAAAADwAAAGRycy9kb3ducmV2LnhtbERPPWvDMBDdC/kP4gLdGjkZWuNGCSYQ&#10;miFL7Q4dD+timVgnI6m2419fDYWOj/e9P862FyP50DlWsN1kIIgbpztuFXzV55ccRIjIGnvHpOBB&#10;AY6H1dMeC+0m/qSxiq1IIRwKVGBiHAopQ2PIYti4gThxN+ctxgR9K7XHKYXbXu6y7FVa7Dg1GBzo&#10;ZKi5Vz9WwberSre8fei6Nn6quiFfrreg1PN6Lt9BRJrjv/jPfdEK0tZ0Jd0Aefg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1FFkr8AAADaAAAADwAAAAAAAAAAAAAAAACh&#10;AgAAZHJzL2Rvd25yZXYueG1sUEsFBgAAAAAEAAQA+QAAAI0DAAAAAA==&#10;" strokeweight=".26353mm"/>
                <v:line id="Line 4" o:spid="_x0000_s1029" style="position:absolute;visibility:visible;mso-wrap-style:square" from="4938,242" to="738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OYTcIAAADbAAAADwAAAGRycy9kb3ducmV2LnhtbESPQWvCQBCF7wX/wzKCt7qxgVKjq2gx&#10;0GutCN6G7JgEs7Nhd43x33cOhd5meG/e+2a9HV2nBgqx9WxgMc9AEVfetlwbOP2Urx+gYkK22Hkm&#10;A0+KsN1MXtZYWP/gbxqOqVYSwrFAA01KfaF1rBpyGOe+Jxbt6oPDJGuotQ34kHDX6bcse9cOW5aG&#10;Bnv6bKi6He/OwLI/H/ZlbqvQdvmCh/KS++vFmNl03K1AJRrTv/nv+ssKvtDLLzKA3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YOYTcIAAADbAAAADwAAAAAAAAAAAAAA&#10;AAChAgAAZHJzL2Rvd25yZXYueG1sUEsFBgAAAAAEAAQA+QAAAJADAAAAAA==&#10;" strokeweight=".35136mm"/>
                <v:rect id="Rectangle 3" o:spid="_x0000_s1030" style="position:absolute;left:5549;top:229;width:1223;height: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EVjsMA&#10;AADbAAAADwAAAGRycy9kb3ducmV2LnhtbERPTWvCQBC9C/6HZYTedGOoRWNWqYLQi1BtD/U2yY5J&#10;MDub7m417a/vFoTe5vE+J1/3phVXcr6xrGA6SUAQl1Y3XCl4f9uN5yB8QNbYWiYF3+RhvRoOcsy0&#10;vfGBrsdQiRjCPkMFdQhdJqUvazLoJ7YjjtzZOoMhQldJ7fAWw00r0yR5kgYbjg01drStqbwcv4yC&#10;zWK++Xx95P3PoTjR6aO4zFKXKPUw6p+XIAL14V98d7/oOD+Fv1/i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EVjsMAAADbAAAADwAAAAAAAAAAAAAAAACYAgAAZHJzL2Rv&#10;d25yZXYueG1sUEsFBgAAAAAEAAQA9QAAAIgDAAAAAA==&#10;" fillcolor="black" stroked="f"/>
                <w10:wrap type="topAndBottom" anchorx="page"/>
              </v:group>
            </w:pict>
          </mc:Fallback>
        </mc:AlternateContent>
      </w:r>
    </w:p>
    <w:p w:rsidR="00A325FF" w:rsidRDefault="00A325FF">
      <w:pPr>
        <w:pStyle w:val="Brdtekst"/>
        <w:spacing w:before="2"/>
        <w:rPr>
          <w:sz w:val="24"/>
        </w:rPr>
      </w:pPr>
    </w:p>
    <w:p w:rsidR="00A325FF" w:rsidRDefault="00D10E8B">
      <w:pPr>
        <w:pStyle w:val="Listeafsnit"/>
        <w:numPr>
          <w:ilvl w:val="1"/>
          <w:numId w:val="6"/>
        </w:numPr>
        <w:tabs>
          <w:tab w:val="left" w:pos="599"/>
        </w:tabs>
        <w:spacing w:before="100" w:line="242" w:lineRule="auto"/>
        <w:ind w:right="388" w:hanging="270"/>
        <w:jc w:val="both"/>
        <w:rPr>
          <w:sz w:val="18"/>
        </w:rPr>
      </w:pPr>
      <w:bookmarkStart w:id="291" w:name="_bookmark221"/>
      <w:bookmarkEnd w:id="291"/>
      <w:r>
        <w:rPr>
          <w:w w:val="110"/>
          <w:sz w:val="18"/>
        </w:rPr>
        <w:t>Scott</w:t>
      </w:r>
      <w:r>
        <w:rPr>
          <w:spacing w:val="-8"/>
          <w:w w:val="110"/>
          <w:sz w:val="18"/>
        </w:rPr>
        <w:t xml:space="preserve"> </w:t>
      </w:r>
      <w:r>
        <w:rPr>
          <w:w w:val="110"/>
          <w:sz w:val="18"/>
        </w:rPr>
        <w:t>Aaronson</w:t>
      </w:r>
      <w:r>
        <w:rPr>
          <w:spacing w:val="-8"/>
          <w:w w:val="110"/>
          <w:sz w:val="18"/>
        </w:rPr>
        <w:t xml:space="preserve"> </w:t>
      </w:r>
      <w:r>
        <w:rPr>
          <w:w w:val="110"/>
          <w:sz w:val="18"/>
        </w:rPr>
        <w:t>and</w:t>
      </w:r>
      <w:r>
        <w:rPr>
          <w:spacing w:val="-8"/>
          <w:w w:val="110"/>
          <w:sz w:val="18"/>
        </w:rPr>
        <w:t xml:space="preserve"> </w:t>
      </w:r>
      <w:r>
        <w:rPr>
          <w:w w:val="110"/>
          <w:sz w:val="18"/>
        </w:rPr>
        <w:t>Lijie</w:t>
      </w:r>
      <w:r>
        <w:rPr>
          <w:spacing w:val="-8"/>
          <w:w w:val="110"/>
          <w:sz w:val="18"/>
        </w:rPr>
        <w:t xml:space="preserve"> </w:t>
      </w:r>
      <w:r>
        <w:rPr>
          <w:w w:val="110"/>
          <w:sz w:val="18"/>
        </w:rPr>
        <w:t>Chen.</w:t>
      </w:r>
      <w:r>
        <w:rPr>
          <w:spacing w:val="5"/>
          <w:w w:val="110"/>
          <w:sz w:val="18"/>
        </w:rPr>
        <w:t xml:space="preserve"> </w:t>
      </w:r>
      <w:r>
        <w:rPr>
          <w:w w:val="110"/>
          <w:sz w:val="18"/>
        </w:rPr>
        <w:t>Complexity-theoretic</w:t>
      </w:r>
      <w:r>
        <w:rPr>
          <w:spacing w:val="-7"/>
          <w:w w:val="110"/>
          <w:sz w:val="18"/>
        </w:rPr>
        <w:t xml:space="preserve"> </w:t>
      </w:r>
      <w:r>
        <w:rPr>
          <w:w w:val="110"/>
          <w:sz w:val="18"/>
        </w:rPr>
        <w:t>foundations</w:t>
      </w:r>
      <w:r>
        <w:rPr>
          <w:spacing w:val="-8"/>
          <w:w w:val="110"/>
          <w:sz w:val="18"/>
        </w:rPr>
        <w:t xml:space="preserve"> </w:t>
      </w:r>
      <w:r>
        <w:rPr>
          <w:w w:val="110"/>
          <w:sz w:val="18"/>
        </w:rPr>
        <w:t>of</w:t>
      </w:r>
      <w:r>
        <w:rPr>
          <w:spacing w:val="-8"/>
          <w:w w:val="110"/>
          <w:sz w:val="18"/>
        </w:rPr>
        <w:t xml:space="preserve"> </w:t>
      </w:r>
      <w:r>
        <w:rPr>
          <w:w w:val="110"/>
          <w:sz w:val="18"/>
        </w:rPr>
        <w:t>quantum</w:t>
      </w:r>
      <w:r>
        <w:rPr>
          <w:spacing w:val="-8"/>
          <w:w w:val="110"/>
          <w:sz w:val="18"/>
        </w:rPr>
        <w:t xml:space="preserve"> </w:t>
      </w:r>
      <w:r>
        <w:rPr>
          <w:w w:val="110"/>
          <w:sz w:val="18"/>
        </w:rPr>
        <w:t>supremacy</w:t>
      </w:r>
      <w:r>
        <w:rPr>
          <w:spacing w:val="-8"/>
          <w:w w:val="110"/>
          <w:sz w:val="18"/>
        </w:rPr>
        <w:t xml:space="preserve"> </w:t>
      </w:r>
      <w:r>
        <w:rPr>
          <w:w w:val="110"/>
          <w:sz w:val="18"/>
        </w:rPr>
        <w:t>experiments.</w:t>
      </w:r>
      <w:r>
        <w:rPr>
          <w:spacing w:val="5"/>
          <w:w w:val="110"/>
          <w:sz w:val="18"/>
        </w:rPr>
        <w:t xml:space="preserve"> </w:t>
      </w:r>
      <w:r>
        <w:rPr>
          <w:w w:val="110"/>
          <w:sz w:val="18"/>
        </w:rPr>
        <w:t>In</w:t>
      </w:r>
      <w:r>
        <w:rPr>
          <w:spacing w:val="-8"/>
          <w:w w:val="110"/>
          <w:sz w:val="18"/>
        </w:rPr>
        <w:t xml:space="preserve"> </w:t>
      </w:r>
      <w:r>
        <w:rPr>
          <w:w w:val="110"/>
          <w:sz w:val="18"/>
        </w:rPr>
        <w:t>Ryan</w:t>
      </w:r>
      <w:r>
        <w:rPr>
          <w:spacing w:val="-8"/>
          <w:w w:val="110"/>
          <w:sz w:val="18"/>
        </w:rPr>
        <w:t xml:space="preserve"> </w:t>
      </w:r>
      <w:r>
        <w:rPr>
          <w:w w:val="110"/>
          <w:sz w:val="18"/>
        </w:rPr>
        <w:t xml:space="preserve">O’Donnell, editor, </w:t>
      </w:r>
      <w:r>
        <w:rPr>
          <w:i/>
          <w:w w:val="110"/>
          <w:sz w:val="18"/>
        </w:rPr>
        <w:t xml:space="preserve">32nd Computational Complexity Conference, CCC 2017, July 6-9, 2017, Riga, </w:t>
      </w:r>
      <w:r>
        <w:rPr>
          <w:i/>
          <w:spacing w:val="-3"/>
          <w:w w:val="110"/>
          <w:sz w:val="18"/>
        </w:rPr>
        <w:t>Latvia</w:t>
      </w:r>
      <w:r>
        <w:rPr>
          <w:spacing w:val="-3"/>
          <w:w w:val="110"/>
          <w:sz w:val="18"/>
        </w:rPr>
        <w:t xml:space="preserve">, </w:t>
      </w:r>
      <w:r>
        <w:rPr>
          <w:w w:val="110"/>
          <w:sz w:val="18"/>
        </w:rPr>
        <w:t xml:space="preserve">volume 79 of </w:t>
      </w:r>
      <w:r>
        <w:rPr>
          <w:i/>
          <w:w w:val="110"/>
          <w:sz w:val="18"/>
        </w:rPr>
        <w:t>LIPIcs</w:t>
      </w:r>
      <w:r>
        <w:rPr>
          <w:w w:val="110"/>
          <w:sz w:val="18"/>
        </w:rPr>
        <w:t>, pages</w:t>
      </w:r>
      <w:bookmarkStart w:id="292" w:name="_bookmark222"/>
      <w:bookmarkEnd w:id="292"/>
      <w:r>
        <w:rPr>
          <w:w w:val="110"/>
          <w:sz w:val="18"/>
        </w:rPr>
        <w:t xml:space="preserve"> 22:1–22:67. Schloss Dagstuhl - Leibniz-Zentrum fuer Informatik,</w:t>
      </w:r>
      <w:r>
        <w:rPr>
          <w:spacing w:val="14"/>
          <w:w w:val="110"/>
          <w:sz w:val="18"/>
        </w:rPr>
        <w:t xml:space="preserve"> </w:t>
      </w:r>
      <w:r>
        <w:rPr>
          <w:w w:val="110"/>
          <w:sz w:val="18"/>
        </w:rPr>
        <w:t>2017.</w:t>
      </w:r>
    </w:p>
    <w:p w:rsidR="00A325FF" w:rsidRDefault="00D10E8B">
      <w:pPr>
        <w:pStyle w:val="Listeafsnit"/>
        <w:numPr>
          <w:ilvl w:val="1"/>
          <w:numId w:val="6"/>
        </w:numPr>
        <w:tabs>
          <w:tab w:val="left" w:pos="599"/>
        </w:tabs>
        <w:spacing w:before="1"/>
        <w:ind w:left="598"/>
        <w:jc w:val="both"/>
        <w:rPr>
          <w:sz w:val="18"/>
        </w:rPr>
      </w:pPr>
      <w:r>
        <w:rPr>
          <w:w w:val="105"/>
          <w:sz w:val="18"/>
        </w:rPr>
        <w:t>A.</w:t>
      </w:r>
      <w:r>
        <w:rPr>
          <w:spacing w:val="15"/>
          <w:w w:val="105"/>
          <w:sz w:val="18"/>
        </w:rPr>
        <w:t xml:space="preserve"> </w:t>
      </w:r>
      <w:r>
        <w:rPr>
          <w:w w:val="105"/>
          <w:sz w:val="18"/>
        </w:rPr>
        <w:t>Ambainis.</w:t>
      </w:r>
      <w:r>
        <w:rPr>
          <w:spacing w:val="34"/>
          <w:w w:val="105"/>
          <w:sz w:val="18"/>
        </w:rPr>
        <w:t xml:space="preserve"> </w:t>
      </w:r>
      <w:r>
        <w:rPr>
          <w:spacing w:val="-3"/>
          <w:w w:val="105"/>
          <w:sz w:val="18"/>
        </w:rPr>
        <w:t>Variable</w:t>
      </w:r>
      <w:r>
        <w:rPr>
          <w:spacing w:val="16"/>
          <w:w w:val="105"/>
          <w:sz w:val="18"/>
        </w:rPr>
        <w:t xml:space="preserve"> </w:t>
      </w:r>
      <w:r>
        <w:rPr>
          <w:w w:val="105"/>
          <w:sz w:val="18"/>
        </w:rPr>
        <w:t>time</w:t>
      </w:r>
      <w:r>
        <w:rPr>
          <w:spacing w:val="15"/>
          <w:w w:val="105"/>
          <w:sz w:val="18"/>
        </w:rPr>
        <w:t xml:space="preserve"> </w:t>
      </w:r>
      <w:r>
        <w:rPr>
          <w:w w:val="105"/>
          <w:sz w:val="18"/>
        </w:rPr>
        <w:t>amplitude</w:t>
      </w:r>
      <w:r>
        <w:rPr>
          <w:spacing w:val="14"/>
          <w:w w:val="105"/>
          <w:sz w:val="18"/>
        </w:rPr>
        <w:t xml:space="preserve"> </w:t>
      </w:r>
      <w:r>
        <w:rPr>
          <w:w w:val="105"/>
          <w:sz w:val="18"/>
        </w:rPr>
        <w:t>amplification</w:t>
      </w:r>
      <w:r>
        <w:rPr>
          <w:spacing w:val="15"/>
          <w:w w:val="105"/>
          <w:sz w:val="18"/>
        </w:rPr>
        <w:t xml:space="preserve"> </w:t>
      </w:r>
      <w:r>
        <w:rPr>
          <w:w w:val="105"/>
          <w:sz w:val="18"/>
        </w:rPr>
        <w:t>and</w:t>
      </w:r>
      <w:r>
        <w:rPr>
          <w:spacing w:val="16"/>
          <w:w w:val="105"/>
          <w:sz w:val="18"/>
        </w:rPr>
        <w:t xml:space="preserve"> </w:t>
      </w:r>
      <w:r>
        <w:rPr>
          <w:w w:val="105"/>
          <w:sz w:val="18"/>
        </w:rPr>
        <w:t>a</w:t>
      </w:r>
      <w:r>
        <w:rPr>
          <w:spacing w:val="14"/>
          <w:w w:val="105"/>
          <w:sz w:val="18"/>
        </w:rPr>
        <w:t xml:space="preserve"> </w:t>
      </w:r>
      <w:r>
        <w:rPr>
          <w:w w:val="105"/>
          <w:sz w:val="18"/>
        </w:rPr>
        <w:t>faster</w:t>
      </w:r>
      <w:r>
        <w:rPr>
          <w:spacing w:val="16"/>
          <w:w w:val="105"/>
          <w:sz w:val="18"/>
        </w:rPr>
        <w:t xml:space="preserve"> </w:t>
      </w:r>
      <w:r>
        <w:rPr>
          <w:w w:val="105"/>
          <w:sz w:val="18"/>
        </w:rPr>
        <w:t>quantum</w:t>
      </w:r>
      <w:r>
        <w:rPr>
          <w:spacing w:val="15"/>
          <w:w w:val="105"/>
          <w:sz w:val="18"/>
        </w:rPr>
        <w:t xml:space="preserve"> </w:t>
      </w:r>
      <w:r>
        <w:rPr>
          <w:w w:val="105"/>
          <w:sz w:val="18"/>
        </w:rPr>
        <w:t>algorithm</w:t>
      </w:r>
      <w:r>
        <w:rPr>
          <w:spacing w:val="14"/>
          <w:w w:val="105"/>
          <w:sz w:val="18"/>
        </w:rPr>
        <w:t xml:space="preserve"> </w:t>
      </w:r>
      <w:r>
        <w:rPr>
          <w:w w:val="105"/>
          <w:sz w:val="18"/>
        </w:rPr>
        <w:t>for</w:t>
      </w:r>
      <w:r>
        <w:rPr>
          <w:spacing w:val="16"/>
          <w:w w:val="105"/>
          <w:sz w:val="18"/>
        </w:rPr>
        <w:t xml:space="preserve"> </w:t>
      </w:r>
      <w:r>
        <w:rPr>
          <w:w w:val="105"/>
          <w:sz w:val="18"/>
        </w:rPr>
        <w:t>solving</w:t>
      </w:r>
      <w:r>
        <w:rPr>
          <w:spacing w:val="16"/>
          <w:w w:val="105"/>
          <w:sz w:val="18"/>
        </w:rPr>
        <w:t xml:space="preserve"> </w:t>
      </w:r>
      <w:r>
        <w:rPr>
          <w:w w:val="105"/>
          <w:sz w:val="18"/>
        </w:rPr>
        <w:t>systems</w:t>
      </w:r>
      <w:r>
        <w:rPr>
          <w:spacing w:val="16"/>
          <w:w w:val="105"/>
          <w:sz w:val="18"/>
        </w:rPr>
        <w:t xml:space="preserve"> </w:t>
      </w:r>
      <w:r>
        <w:rPr>
          <w:w w:val="105"/>
          <w:sz w:val="18"/>
        </w:rPr>
        <w:t>of</w:t>
      </w:r>
      <w:r>
        <w:rPr>
          <w:spacing w:val="14"/>
          <w:w w:val="105"/>
          <w:sz w:val="18"/>
        </w:rPr>
        <w:t xml:space="preserve"> </w:t>
      </w:r>
      <w:r>
        <w:rPr>
          <w:w w:val="105"/>
          <w:sz w:val="18"/>
        </w:rPr>
        <w:t>linear</w:t>
      </w:r>
      <w:r>
        <w:rPr>
          <w:spacing w:val="16"/>
          <w:w w:val="105"/>
          <w:sz w:val="18"/>
        </w:rPr>
        <w:t xml:space="preserve"> </w:t>
      </w:r>
      <w:r>
        <w:rPr>
          <w:w w:val="105"/>
          <w:sz w:val="18"/>
        </w:rPr>
        <w:t>equations.</w:t>
      </w:r>
    </w:p>
    <w:p w:rsidR="00A325FF" w:rsidRDefault="00D10E8B">
      <w:pPr>
        <w:spacing w:before="2"/>
        <w:ind w:left="584"/>
        <w:jc w:val="both"/>
        <w:rPr>
          <w:sz w:val="18"/>
        </w:rPr>
      </w:pPr>
      <w:bookmarkStart w:id="293" w:name="_bookmark223"/>
      <w:bookmarkEnd w:id="293"/>
      <w:r>
        <w:rPr>
          <w:i/>
          <w:w w:val="110"/>
          <w:sz w:val="18"/>
        </w:rPr>
        <w:t>ArXiv e-prints</w:t>
      </w:r>
      <w:r>
        <w:rPr>
          <w:w w:val="110"/>
          <w:sz w:val="18"/>
        </w:rPr>
        <w:t>, October 2010.</w:t>
      </w:r>
    </w:p>
    <w:p w:rsidR="00A325FF" w:rsidRDefault="00D10E8B">
      <w:pPr>
        <w:pStyle w:val="Listeafsnit"/>
        <w:numPr>
          <w:ilvl w:val="1"/>
          <w:numId w:val="6"/>
        </w:numPr>
        <w:tabs>
          <w:tab w:val="left" w:pos="599"/>
        </w:tabs>
        <w:spacing w:before="2"/>
        <w:ind w:left="598"/>
        <w:jc w:val="both"/>
        <w:rPr>
          <w:sz w:val="18"/>
        </w:rPr>
      </w:pPr>
      <w:bookmarkStart w:id="294" w:name="_bookmark224"/>
      <w:bookmarkEnd w:id="294"/>
      <w:r>
        <w:rPr>
          <w:w w:val="110"/>
          <w:sz w:val="18"/>
        </w:rPr>
        <w:t xml:space="preserve">A. Ambainis, H. Buhrman, </w:t>
      </w:r>
      <w:r>
        <w:rPr>
          <w:spacing w:val="-8"/>
          <w:w w:val="110"/>
          <w:sz w:val="18"/>
        </w:rPr>
        <w:t xml:space="preserve">P. </w:t>
      </w:r>
      <w:r>
        <w:rPr>
          <w:w w:val="110"/>
          <w:sz w:val="18"/>
        </w:rPr>
        <w:t xml:space="preserve">Høyer, M. Karpinski, and </w:t>
      </w:r>
      <w:r>
        <w:rPr>
          <w:spacing w:val="-8"/>
          <w:w w:val="110"/>
          <w:sz w:val="18"/>
        </w:rPr>
        <w:t xml:space="preserve">P. </w:t>
      </w:r>
      <w:r>
        <w:rPr>
          <w:w w:val="110"/>
          <w:sz w:val="18"/>
        </w:rPr>
        <w:t>Kurur. Quantum matrix verification.</w:t>
      </w:r>
      <w:r>
        <w:rPr>
          <w:spacing w:val="42"/>
          <w:w w:val="110"/>
          <w:sz w:val="18"/>
        </w:rPr>
        <w:t xml:space="preserve"> </w:t>
      </w:r>
      <w:r>
        <w:rPr>
          <w:w w:val="110"/>
          <w:sz w:val="18"/>
        </w:rPr>
        <w:t>2002.</w:t>
      </w:r>
    </w:p>
    <w:p w:rsidR="00A325FF" w:rsidRDefault="00D10E8B">
      <w:pPr>
        <w:pStyle w:val="Listeafsnit"/>
        <w:numPr>
          <w:ilvl w:val="1"/>
          <w:numId w:val="6"/>
        </w:numPr>
        <w:tabs>
          <w:tab w:val="left" w:pos="599"/>
        </w:tabs>
        <w:spacing w:before="2" w:line="242" w:lineRule="auto"/>
        <w:ind w:left="589" w:right="418" w:hanging="265"/>
        <w:jc w:val="both"/>
        <w:rPr>
          <w:sz w:val="18"/>
        </w:rPr>
      </w:pPr>
      <w:r>
        <w:rPr>
          <w:w w:val="110"/>
          <w:sz w:val="18"/>
        </w:rPr>
        <w:t xml:space="preserve">Andris Ambainis and R. Spalec. Quantum algorithms for matching and </w:t>
      </w:r>
      <w:r>
        <w:rPr>
          <w:spacing w:val="-3"/>
          <w:w w:val="110"/>
          <w:sz w:val="18"/>
        </w:rPr>
        <w:t xml:space="preserve">network </w:t>
      </w:r>
      <w:r>
        <w:rPr>
          <w:w w:val="110"/>
          <w:sz w:val="18"/>
        </w:rPr>
        <w:t xml:space="preserve">flows. </w:t>
      </w:r>
      <w:r>
        <w:rPr>
          <w:i/>
          <w:w w:val="110"/>
          <w:sz w:val="18"/>
        </w:rPr>
        <w:t xml:space="preserve">in </w:t>
      </w:r>
      <w:r>
        <w:rPr>
          <w:i/>
          <w:spacing w:val="-5"/>
          <w:w w:val="110"/>
          <w:sz w:val="18"/>
        </w:rPr>
        <w:t xml:space="preserve">Lecture </w:t>
      </w:r>
      <w:r>
        <w:rPr>
          <w:i/>
          <w:w w:val="110"/>
          <w:sz w:val="18"/>
        </w:rPr>
        <w:t>Notes in Computer</w:t>
      </w:r>
      <w:bookmarkStart w:id="295" w:name="_bookmark225"/>
      <w:bookmarkEnd w:id="295"/>
      <w:r>
        <w:rPr>
          <w:i/>
          <w:w w:val="110"/>
          <w:sz w:val="18"/>
        </w:rPr>
        <w:t xml:space="preserve"> Science: </w:t>
      </w:r>
      <w:r>
        <w:rPr>
          <w:i/>
          <w:spacing w:val="-4"/>
          <w:w w:val="110"/>
          <w:sz w:val="18"/>
        </w:rPr>
        <w:t xml:space="preserve">STACS </w:t>
      </w:r>
      <w:r>
        <w:rPr>
          <w:i/>
          <w:w w:val="110"/>
          <w:sz w:val="18"/>
        </w:rPr>
        <w:t>2006</w:t>
      </w:r>
      <w:r>
        <w:rPr>
          <w:w w:val="110"/>
          <w:sz w:val="18"/>
        </w:rPr>
        <w:t>, 3884,</w:t>
      </w:r>
      <w:r>
        <w:rPr>
          <w:spacing w:val="-21"/>
          <w:w w:val="110"/>
          <w:sz w:val="18"/>
        </w:rPr>
        <w:t xml:space="preserve"> </w:t>
      </w:r>
      <w:r>
        <w:rPr>
          <w:w w:val="110"/>
          <w:sz w:val="18"/>
        </w:rPr>
        <w:t>2006.</w:t>
      </w:r>
    </w:p>
    <w:p w:rsidR="00A325FF" w:rsidRDefault="00D10E8B">
      <w:pPr>
        <w:pStyle w:val="Listeafsnit"/>
        <w:numPr>
          <w:ilvl w:val="1"/>
          <w:numId w:val="6"/>
        </w:numPr>
        <w:tabs>
          <w:tab w:val="left" w:pos="599"/>
        </w:tabs>
        <w:spacing w:before="1" w:line="242" w:lineRule="auto"/>
        <w:ind w:right="390" w:hanging="270"/>
        <w:jc w:val="both"/>
        <w:rPr>
          <w:sz w:val="18"/>
        </w:rPr>
      </w:pPr>
      <w:r>
        <w:rPr>
          <w:w w:val="110"/>
          <w:sz w:val="18"/>
        </w:rPr>
        <w:t>Itai Arad and Zeph Landau. Quantum comp</w:t>
      </w:r>
      <w:r>
        <w:rPr>
          <w:w w:val="110"/>
          <w:sz w:val="18"/>
        </w:rPr>
        <w:t xml:space="preserve">utation and the evaluation of tensor networks. </w:t>
      </w:r>
      <w:r>
        <w:rPr>
          <w:i/>
          <w:w w:val="110"/>
          <w:sz w:val="18"/>
        </w:rPr>
        <w:t>SIAM Journal on Computing</w:t>
      </w:r>
      <w:r>
        <w:rPr>
          <w:w w:val="110"/>
          <w:sz w:val="18"/>
        </w:rPr>
        <w:t>,</w:t>
      </w:r>
      <w:bookmarkStart w:id="296" w:name="_bookmark226"/>
      <w:bookmarkEnd w:id="296"/>
      <w:r>
        <w:rPr>
          <w:w w:val="110"/>
          <w:sz w:val="18"/>
        </w:rPr>
        <w:t xml:space="preserve"> 39(7):3089–3121,</w:t>
      </w:r>
      <w:r>
        <w:rPr>
          <w:spacing w:val="10"/>
          <w:w w:val="110"/>
          <w:sz w:val="18"/>
        </w:rPr>
        <w:t xml:space="preserve"> </w:t>
      </w:r>
      <w:r>
        <w:rPr>
          <w:w w:val="110"/>
          <w:sz w:val="18"/>
        </w:rPr>
        <w:t>2010.</w:t>
      </w:r>
    </w:p>
    <w:p w:rsidR="00A325FF" w:rsidRDefault="00D10E8B">
      <w:pPr>
        <w:pStyle w:val="Listeafsnit"/>
        <w:numPr>
          <w:ilvl w:val="1"/>
          <w:numId w:val="6"/>
        </w:numPr>
        <w:tabs>
          <w:tab w:val="left" w:pos="599"/>
        </w:tabs>
        <w:ind w:left="598"/>
        <w:jc w:val="both"/>
        <w:rPr>
          <w:sz w:val="18"/>
        </w:rPr>
      </w:pPr>
      <w:bookmarkStart w:id="297" w:name="_bookmark227"/>
      <w:bookmarkEnd w:id="297"/>
      <w:r>
        <w:rPr>
          <w:spacing w:val="-4"/>
          <w:w w:val="110"/>
          <w:sz w:val="18"/>
        </w:rPr>
        <w:t xml:space="preserve">Dave </w:t>
      </w:r>
      <w:r>
        <w:rPr>
          <w:w w:val="110"/>
          <w:sz w:val="18"/>
        </w:rPr>
        <w:t xml:space="preserve">Bacon and Wim </w:t>
      </w:r>
      <w:r>
        <w:rPr>
          <w:spacing w:val="-6"/>
          <w:w w:val="110"/>
          <w:sz w:val="18"/>
        </w:rPr>
        <w:t xml:space="preserve">Van </w:t>
      </w:r>
      <w:r>
        <w:rPr>
          <w:w w:val="110"/>
          <w:sz w:val="18"/>
        </w:rPr>
        <w:t xml:space="preserve">Dam. Recent progress in quantum algorithms. </w:t>
      </w:r>
      <w:r>
        <w:rPr>
          <w:i/>
          <w:w w:val="110"/>
          <w:sz w:val="18"/>
        </w:rPr>
        <w:t>Communications of the ACM</w:t>
      </w:r>
      <w:r>
        <w:rPr>
          <w:w w:val="110"/>
          <w:sz w:val="18"/>
        </w:rPr>
        <w:t>, 53(2):84–93,</w:t>
      </w:r>
      <w:r>
        <w:rPr>
          <w:spacing w:val="-4"/>
          <w:w w:val="110"/>
          <w:sz w:val="18"/>
        </w:rPr>
        <w:t xml:space="preserve"> </w:t>
      </w:r>
      <w:r>
        <w:rPr>
          <w:w w:val="110"/>
          <w:sz w:val="18"/>
        </w:rPr>
        <w:t>2010.</w:t>
      </w:r>
    </w:p>
    <w:p w:rsidR="00A325FF" w:rsidRDefault="00D10E8B">
      <w:pPr>
        <w:pStyle w:val="Listeafsnit"/>
        <w:numPr>
          <w:ilvl w:val="1"/>
          <w:numId w:val="6"/>
        </w:numPr>
        <w:tabs>
          <w:tab w:val="left" w:pos="599"/>
        </w:tabs>
        <w:spacing w:before="2" w:line="242" w:lineRule="auto"/>
        <w:ind w:left="591" w:right="380" w:hanging="268"/>
        <w:jc w:val="both"/>
        <w:rPr>
          <w:sz w:val="18"/>
        </w:rPr>
      </w:pPr>
      <w:r>
        <w:rPr>
          <w:w w:val="110"/>
          <w:sz w:val="18"/>
        </w:rPr>
        <w:t xml:space="preserve">Stefanie Barz, </w:t>
      </w:r>
      <w:r>
        <w:rPr>
          <w:spacing w:val="-4"/>
          <w:w w:val="110"/>
          <w:sz w:val="18"/>
        </w:rPr>
        <w:t xml:space="preserve">Ivan </w:t>
      </w:r>
      <w:r>
        <w:rPr>
          <w:w w:val="110"/>
          <w:sz w:val="18"/>
        </w:rPr>
        <w:t xml:space="preserve">Kassal, Martin Ringbauer, </w:t>
      </w:r>
      <w:r>
        <w:rPr>
          <w:spacing w:val="-4"/>
          <w:w w:val="110"/>
          <w:sz w:val="18"/>
        </w:rPr>
        <w:t xml:space="preserve">Yannick </w:t>
      </w:r>
      <w:r>
        <w:rPr>
          <w:w w:val="110"/>
          <w:sz w:val="18"/>
        </w:rPr>
        <w:t xml:space="preserve">Ole Lipp, Borivoje Dakić, Alán Aspuru-Guzik, and Philip </w:t>
      </w:r>
      <w:r>
        <w:rPr>
          <w:spacing w:val="-3"/>
          <w:w w:val="110"/>
          <w:sz w:val="18"/>
        </w:rPr>
        <w:t xml:space="preserve">Walther. </w:t>
      </w:r>
      <w:r>
        <w:rPr>
          <w:w w:val="110"/>
          <w:sz w:val="18"/>
        </w:rPr>
        <w:t xml:space="preserve">A two-qubit photonic quantum processor and its application to solving systems of linear equations. </w:t>
      </w:r>
      <w:r>
        <w:rPr>
          <w:i/>
          <w:w w:val="110"/>
          <w:sz w:val="18"/>
        </w:rPr>
        <w:t xml:space="preserve">Scientific </w:t>
      </w:r>
      <w:r>
        <w:rPr>
          <w:i/>
          <w:spacing w:val="-3"/>
          <w:w w:val="110"/>
          <w:sz w:val="18"/>
        </w:rPr>
        <w:t>reports</w:t>
      </w:r>
      <w:r>
        <w:rPr>
          <w:spacing w:val="-3"/>
          <w:w w:val="110"/>
          <w:sz w:val="18"/>
        </w:rPr>
        <w:t xml:space="preserve">, </w:t>
      </w:r>
      <w:r>
        <w:rPr>
          <w:w w:val="110"/>
          <w:sz w:val="18"/>
        </w:rPr>
        <w:t>4,</w:t>
      </w:r>
      <w:bookmarkStart w:id="298" w:name="_bookmark228"/>
      <w:bookmarkEnd w:id="298"/>
      <w:r>
        <w:rPr>
          <w:w w:val="110"/>
          <w:sz w:val="18"/>
        </w:rPr>
        <w:t xml:space="preserve"> 2014.</w:t>
      </w:r>
    </w:p>
    <w:p w:rsidR="00A325FF" w:rsidRDefault="00D10E8B">
      <w:pPr>
        <w:pStyle w:val="Listeafsnit"/>
        <w:numPr>
          <w:ilvl w:val="1"/>
          <w:numId w:val="6"/>
        </w:numPr>
        <w:tabs>
          <w:tab w:val="left" w:pos="599"/>
        </w:tabs>
        <w:spacing w:before="1" w:line="242" w:lineRule="auto"/>
        <w:ind w:left="589" w:right="390" w:hanging="265"/>
        <w:jc w:val="both"/>
        <w:rPr>
          <w:sz w:val="18"/>
        </w:rPr>
      </w:pPr>
      <w:r>
        <w:rPr>
          <w:w w:val="110"/>
          <w:sz w:val="18"/>
        </w:rPr>
        <w:t xml:space="preserve">Robert Beals. Quantum computation of </w:t>
      </w:r>
      <w:r>
        <w:rPr>
          <w:spacing w:val="-3"/>
          <w:w w:val="110"/>
          <w:sz w:val="18"/>
        </w:rPr>
        <w:t xml:space="preserve">Fourier </w:t>
      </w:r>
      <w:r>
        <w:rPr>
          <w:w w:val="110"/>
          <w:sz w:val="18"/>
        </w:rPr>
        <w:t xml:space="preserve">transforms </w:t>
      </w:r>
      <w:r>
        <w:rPr>
          <w:spacing w:val="-3"/>
          <w:w w:val="110"/>
          <w:sz w:val="18"/>
        </w:rPr>
        <w:t xml:space="preserve">over </w:t>
      </w:r>
      <w:r>
        <w:rPr>
          <w:w w:val="110"/>
          <w:sz w:val="18"/>
        </w:rPr>
        <w:t xml:space="preserve">symmetric groups . </w:t>
      </w:r>
      <w:r>
        <w:rPr>
          <w:i/>
          <w:w w:val="110"/>
          <w:sz w:val="18"/>
        </w:rPr>
        <w:t xml:space="preserve">In </w:t>
      </w:r>
      <w:r>
        <w:rPr>
          <w:i/>
          <w:spacing w:val="-5"/>
          <w:w w:val="110"/>
          <w:sz w:val="18"/>
        </w:rPr>
        <w:t xml:space="preserve">Proceedings </w:t>
      </w:r>
      <w:r>
        <w:rPr>
          <w:i/>
          <w:w w:val="110"/>
          <w:sz w:val="18"/>
        </w:rPr>
        <w:t>of STOC</w:t>
      </w:r>
      <w:r>
        <w:rPr>
          <w:w w:val="110"/>
          <w:sz w:val="18"/>
        </w:rPr>
        <w:t>, pages 48–53,</w:t>
      </w:r>
      <w:bookmarkStart w:id="299" w:name="_bookmark229"/>
      <w:bookmarkEnd w:id="299"/>
      <w:r>
        <w:rPr>
          <w:w w:val="110"/>
          <w:sz w:val="18"/>
        </w:rPr>
        <w:t xml:space="preserve"> 1997.</w:t>
      </w:r>
    </w:p>
    <w:p w:rsidR="00A325FF" w:rsidRDefault="00D10E8B">
      <w:pPr>
        <w:pStyle w:val="Listeafsnit"/>
        <w:numPr>
          <w:ilvl w:val="1"/>
          <w:numId w:val="6"/>
        </w:numPr>
        <w:tabs>
          <w:tab w:val="left" w:pos="599"/>
        </w:tabs>
        <w:spacing w:line="242" w:lineRule="auto"/>
        <w:ind w:left="598" w:right="416"/>
        <w:jc w:val="both"/>
        <w:rPr>
          <w:sz w:val="18"/>
        </w:rPr>
      </w:pPr>
      <w:r>
        <w:rPr>
          <w:w w:val="110"/>
          <w:sz w:val="18"/>
        </w:rPr>
        <w:t xml:space="preserve">Charles H Bennett, Ethan Bernstein, Gilles Brassard, and Umesh </w:t>
      </w:r>
      <w:r>
        <w:rPr>
          <w:spacing w:val="-3"/>
          <w:w w:val="110"/>
          <w:sz w:val="18"/>
        </w:rPr>
        <w:t xml:space="preserve">Vazirani. </w:t>
      </w:r>
      <w:r>
        <w:rPr>
          <w:w w:val="110"/>
          <w:sz w:val="18"/>
        </w:rPr>
        <w:t>Strengths and weaknesses of quantum</w:t>
      </w:r>
      <w:bookmarkStart w:id="300" w:name="_bookmark230"/>
      <w:bookmarkEnd w:id="300"/>
      <w:r>
        <w:rPr>
          <w:w w:val="110"/>
          <w:sz w:val="18"/>
        </w:rPr>
        <w:t xml:space="preserve"> computing. </w:t>
      </w:r>
      <w:r>
        <w:rPr>
          <w:i/>
          <w:w w:val="110"/>
          <w:sz w:val="18"/>
        </w:rPr>
        <w:t>SIAM journal on Computing</w:t>
      </w:r>
      <w:r>
        <w:rPr>
          <w:w w:val="110"/>
          <w:sz w:val="18"/>
        </w:rPr>
        <w:t>, 26(5):1510–1523,</w:t>
      </w:r>
      <w:r>
        <w:rPr>
          <w:spacing w:val="42"/>
          <w:w w:val="110"/>
          <w:sz w:val="18"/>
        </w:rPr>
        <w:t xml:space="preserve"> </w:t>
      </w:r>
      <w:r>
        <w:rPr>
          <w:w w:val="110"/>
          <w:sz w:val="18"/>
        </w:rPr>
        <w:t>1997.</w:t>
      </w:r>
    </w:p>
    <w:p w:rsidR="00A325FF" w:rsidRDefault="00D10E8B">
      <w:pPr>
        <w:pStyle w:val="Listeafsnit"/>
        <w:numPr>
          <w:ilvl w:val="1"/>
          <w:numId w:val="6"/>
        </w:numPr>
        <w:tabs>
          <w:tab w:val="left" w:pos="599"/>
        </w:tabs>
        <w:spacing w:line="242" w:lineRule="auto"/>
        <w:ind w:left="569" w:right="415" w:hanging="338"/>
        <w:jc w:val="both"/>
        <w:rPr>
          <w:sz w:val="18"/>
        </w:rPr>
      </w:pPr>
      <w:r>
        <w:rPr>
          <w:w w:val="110"/>
          <w:sz w:val="18"/>
        </w:rPr>
        <w:t>E. Berns</w:t>
      </w:r>
      <w:r>
        <w:rPr>
          <w:w w:val="110"/>
          <w:sz w:val="18"/>
        </w:rPr>
        <w:t xml:space="preserve">tein and U. </w:t>
      </w:r>
      <w:r>
        <w:rPr>
          <w:spacing w:val="-3"/>
          <w:w w:val="110"/>
          <w:sz w:val="18"/>
        </w:rPr>
        <w:t xml:space="preserve">Vazirani. </w:t>
      </w:r>
      <w:r>
        <w:rPr>
          <w:w w:val="110"/>
          <w:sz w:val="18"/>
        </w:rPr>
        <w:t xml:space="preserve">Quantum complexity </w:t>
      </w:r>
      <w:r>
        <w:rPr>
          <w:spacing w:val="-3"/>
          <w:w w:val="110"/>
          <w:sz w:val="18"/>
        </w:rPr>
        <w:t xml:space="preserve">theory. </w:t>
      </w:r>
      <w:r>
        <w:rPr>
          <w:w w:val="110"/>
          <w:sz w:val="18"/>
        </w:rPr>
        <w:t xml:space="preserve">In </w:t>
      </w:r>
      <w:r>
        <w:rPr>
          <w:i/>
          <w:spacing w:val="-4"/>
          <w:w w:val="110"/>
          <w:sz w:val="18"/>
        </w:rPr>
        <w:t xml:space="preserve">Proc. </w:t>
      </w:r>
      <w:r>
        <w:rPr>
          <w:i/>
          <w:w w:val="110"/>
          <w:sz w:val="18"/>
        </w:rPr>
        <w:t>of the Twenty-Fifth Annual ACM Symposium on</w:t>
      </w:r>
      <w:bookmarkStart w:id="301" w:name="_bookmark231"/>
      <w:bookmarkEnd w:id="301"/>
      <w:r>
        <w:rPr>
          <w:i/>
          <w:w w:val="110"/>
          <w:sz w:val="18"/>
        </w:rPr>
        <w:t xml:space="preserve"> Theory of Computing (STOC ’93)</w:t>
      </w:r>
      <w:r>
        <w:rPr>
          <w:w w:val="110"/>
          <w:sz w:val="18"/>
        </w:rPr>
        <w:t>, pages 11–20, 1993.</w:t>
      </w:r>
      <w:r>
        <w:rPr>
          <w:spacing w:val="33"/>
          <w:w w:val="110"/>
          <w:sz w:val="18"/>
        </w:rPr>
        <w:t xml:space="preserve"> </w:t>
      </w:r>
      <w:r>
        <w:rPr>
          <w:w w:val="110"/>
          <w:sz w:val="18"/>
        </w:rPr>
        <w:t>DOI:</w:t>
      </w:r>
      <w:r>
        <w:rPr>
          <w:rFonts w:ascii="Courier New" w:hAnsi="Courier New"/>
          <w:w w:val="110"/>
          <w:sz w:val="18"/>
        </w:rPr>
        <w:t>10.1145/167088.167097</w:t>
      </w:r>
      <w:r>
        <w:rPr>
          <w:w w:val="110"/>
          <w:sz w:val="18"/>
        </w:rPr>
        <w:t>.</w:t>
      </w:r>
    </w:p>
    <w:p w:rsidR="00A325FF" w:rsidRDefault="00D10E8B">
      <w:pPr>
        <w:pStyle w:val="Listeafsnit"/>
        <w:numPr>
          <w:ilvl w:val="1"/>
          <w:numId w:val="6"/>
        </w:numPr>
        <w:tabs>
          <w:tab w:val="left" w:pos="599"/>
        </w:tabs>
        <w:spacing w:line="192" w:lineRule="exact"/>
        <w:ind w:left="598" w:hanging="367"/>
        <w:jc w:val="both"/>
        <w:rPr>
          <w:sz w:val="18"/>
        </w:rPr>
      </w:pPr>
      <w:r>
        <w:rPr>
          <w:w w:val="110"/>
          <w:sz w:val="18"/>
        </w:rPr>
        <w:t>Robin</w:t>
      </w:r>
      <w:r>
        <w:rPr>
          <w:spacing w:val="12"/>
          <w:w w:val="110"/>
          <w:sz w:val="18"/>
        </w:rPr>
        <w:t xml:space="preserve"> </w:t>
      </w:r>
      <w:r>
        <w:rPr>
          <w:w w:val="110"/>
          <w:sz w:val="18"/>
        </w:rPr>
        <w:t>Blume-Kohout.</w:t>
      </w:r>
      <w:r>
        <w:rPr>
          <w:spacing w:val="33"/>
          <w:w w:val="110"/>
          <w:sz w:val="18"/>
        </w:rPr>
        <w:t xml:space="preserve"> </w:t>
      </w:r>
      <w:r>
        <w:rPr>
          <w:w w:val="110"/>
          <w:sz w:val="18"/>
        </w:rPr>
        <w:t>Hedged</w:t>
      </w:r>
      <w:r>
        <w:rPr>
          <w:spacing w:val="12"/>
          <w:w w:val="110"/>
          <w:sz w:val="18"/>
        </w:rPr>
        <w:t xml:space="preserve"> </w:t>
      </w:r>
      <w:r>
        <w:rPr>
          <w:w w:val="110"/>
          <w:sz w:val="18"/>
        </w:rPr>
        <w:t>maximum</w:t>
      </w:r>
      <w:r>
        <w:rPr>
          <w:spacing w:val="13"/>
          <w:w w:val="110"/>
          <w:sz w:val="18"/>
        </w:rPr>
        <w:t xml:space="preserve"> </w:t>
      </w:r>
      <w:r>
        <w:rPr>
          <w:w w:val="110"/>
          <w:sz w:val="18"/>
        </w:rPr>
        <w:t>likelihood</w:t>
      </w:r>
      <w:r>
        <w:rPr>
          <w:spacing w:val="12"/>
          <w:w w:val="110"/>
          <w:sz w:val="18"/>
        </w:rPr>
        <w:t xml:space="preserve"> </w:t>
      </w:r>
      <w:r>
        <w:rPr>
          <w:w w:val="110"/>
          <w:sz w:val="18"/>
        </w:rPr>
        <w:t>quantum</w:t>
      </w:r>
      <w:r>
        <w:rPr>
          <w:spacing w:val="12"/>
          <w:w w:val="110"/>
          <w:sz w:val="18"/>
        </w:rPr>
        <w:t xml:space="preserve"> </w:t>
      </w:r>
      <w:r>
        <w:rPr>
          <w:w w:val="110"/>
          <w:sz w:val="18"/>
        </w:rPr>
        <w:t>state</w:t>
      </w:r>
      <w:r>
        <w:rPr>
          <w:spacing w:val="12"/>
          <w:w w:val="110"/>
          <w:sz w:val="18"/>
        </w:rPr>
        <w:t xml:space="preserve"> </w:t>
      </w:r>
      <w:r>
        <w:rPr>
          <w:w w:val="110"/>
          <w:sz w:val="18"/>
        </w:rPr>
        <w:t>estimation.</w:t>
      </w:r>
      <w:r>
        <w:rPr>
          <w:spacing w:val="32"/>
          <w:w w:val="110"/>
          <w:sz w:val="18"/>
        </w:rPr>
        <w:t xml:space="preserve"> </w:t>
      </w:r>
      <w:r>
        <w:rPr>
          <w:i/>
          <w:w w:val="110"/>
          <w:sz w:val="18"/>
        </w:rPr>
        <w:t>Physical</w:t>
      </w:r>
      <w:r>
        <w:rPr>
          <w:i/>
          <w:spacing w:val="16"/>
          <w:w w:val="110"/>
          <w:sz w:val="18"/>
        </w:rPr>
        <w:t xml:space="preserve"> </w:t>
      </w:r>
      <w:r>
        <w:rPr>
          <w:i/>
          <w:w w:val="110"/>
          <w:sz w:val="18"/>
        </w:rPr>
        <w:t>review</w:t>
      </w:r>
      <w:r>
        <w:rPr>
          <w:i/>
          <w:spacing w:val="17"/>
          <w:w w:val="110"/>
          <w:sz w:val="18"/>
        </w:rPr>
        <w:t xml:space="preserve"> </w:t>
      </w:r>
      <w:r>
        <w:rPr>
          <w:i/>
          <w:w w:val="110"/>
          <w:sz w:val="18"/>
        </w:rPr>
        <w:t>letters</w:t>
      </w:r>
      <w:r>
        <w:rPr>
          <w:w w:val="110"/>
          <w:sz w:val="18"/>
        </w:rPr>
        <w:t>,</w:t>
      </w:r>
      <w:r>
        <w:rPr>
          <w:spacing w:val="12"/>
          <w:w w:val="110"/>
          <w:sz w:val="18"/>
        </w:rPr>
        <w:t xml:space="preserve"> </w:t>
      </w:r>
      <w:r>
        <w:rPr>
          <w:w w:val="110"/>
          <w:sz w:val="18"/>
        </w:rPr>
        <w:t>105(20):200504,</w:t>
      </w:r>
    </w:p>
    <w:p w:rsidR="00A325FF" w:rsidRDefault="00D10E8B">
      <w:pPr>
        <w:spacing w:before="2"/>
        <w:ind w:left="593"/>
        <w:rPr>
          <w:sz w:val="18"/>
        </w:rPr>
      </w:pPr>
      <w:bookmarkStart w:id="302" w:name="_bookmark232"/>
      <w:bookmarkEnd w:id="302"/>
      <w:r>
        <w:rPr>
          <w:w w:val="105"/>
          <w:sz w:val="18"/>
        </w:rPr>
        <w:t>2010.</w:t>
      </w:r>
    </w:p>
    <w:p w:rsidR="00A325FF" w:rsidRDefault="00D10E8B">
      <w:pPr>
        <w:pStyle w:val="Listeafsnit"/>
        <w:numPr>
          <w:ilvl w:val="1"/>
          <w:numId w:val="6"/>
        </w:numPr>
        <w:tabs>
          <w:tab w:val="left" w:pos="599"/>
        </w:tabs>
        <w:spacing w:before="3"/>
        <w:ind w:left="598" w:hanging="367"/>
        <w:jc w:val="left"/>
        <w:rPr>
          <w:sz w:val="18"/>
        </w:rPr>
      </w:pPr>
      <w:bookmarkStart w:id="303" w:name="_bookmark233"/>
      <w:bookmarkEnd w:id="303"/>
      <w:r>
        <w:rPr>
          <w:w w:val="110"/>
          <w:sz w:val="18"/>
        </w:rPr>
        <w:t xml:space="preserve">Robin Blume-Kohout. Optimal, reliable estimation of quantum states. </w:t>
      </w:r>
      <w:r>
        <w:rPr>
          <w:i/>
          <w:w w:val="110"/>
          <w:sz w:val="18"/>
        </w:rPr>
        <w:t>New Journal of Physics</w:t>
      </w:r>
      <w:r>
        <w:rPr>
          <w:w w:val="110"/>
          <w:sz w:val="18"/>
        </w:rPr>
        <w:t>, 12(4):043034,</w:t>
      </w:r>
      <w:r>
        <w:rPr>
          <w:spacing w:val="5"/>
          <w:w w:val="110"/>
          <w:sz w:val="18"/>
        </w:rPr>
        <w:t xml:space="preserve"> </w:t>
      </w:r>
      <w:r>
        <w:rPr>
          <w:w w:val="110"/>
          <w:sz w:val="18"/>
        </w:rPr>
        <w:t>2010.</w:t>
      </w:r>
    </w:p>
    <w:p w:rsidR="00A325FF" w:rsidRDefault="00D10E8B">
      <w:pPr>
        <w:pStyle w:val="Listeafsnit"/>
        <w:numPr>
          <w:ilvl w:val="1"/>
          <w:numId w:val="6"/>
        </w:numPr>
        <w:tabs>
          <w:tab w:val="left" w:pos="599"/>
        </w:tabs>
        <w:spacing w:before="2" w:line="242" w:lineRule="auto"/>
        <w:ind w:left="587" w:right="386" w:hanging="356"/>
        <w:jc w:val="left"/>
        <w:rPr>
          <w:sz w:val="18"/>
        </w:rPr>
      </w:pPr>
      <w:r>
        <w:rPr>
          <w:spacing w:val="-2"/>
          <w:w w:val="110"/>
          <w:sz w:val="18"/>
        </w:rPr>
        <w:t xml:space="preserve">Otakar </w:t>
      </w:r>
      <w:r>
        <w:rPr>
          <w:spacing w:val="-3"/>
          <w:w w:val="110"/>
          <w:sz w:val="18"/>
        </w:rPr>
        <w:t xml:space="preserve">Borůvka. </w:t>
      </w:r>
      <w:r>
        <w:rPr>
          <w:w w:val="110"/>
          <w:sz w:val="18"/>
        </w:rPr>
        <w:t xml:space="preserve">O jistém problému minimálním. </w:t>
      </w:r>
      <w:r>
        <w:rPr>
          <w:i/>
          <w:w w:val="110"/>
          <w:sz w:val="18"/>
        </w:rPr>
        <w:t xml:space="preserve">Práce Mor. </w:t>
      </w:r>
      <w:r>
        <w:rPr>
          <w:i/>
          <w:spacing w:val="-3"/>
          <w:w w:val="110"/>
          <w:sz w:val="18"/>
        </w:rPr>
        <w:t xml:space="preserve">Přírodově </w:t>
      </w:r>
      <w:r>
        <w:rPr>
          <w:i/>
          <w:w w:val="110"/>
          <w:sz w:val="18"/>
        </w:rPr>
        <w:t xml:space="preserve">d. </w:t>
      </w:r>
      <w:r>
        <w:rPr>
          <w:i/>
          <w:spacing w:val="-3"/>
          <w:w w:val="110"/>
          <w:sz w:val="18"/>
        </w:rPr>
        <w:t xml:space="preserve">spol. </w:t>
      </w:r>
      <w:r>
        <w:rPr>
          <w:i/>
          <w:w w:val="110"/>
          <w:sz w:val="18"/>
        </w:rPr>
        <w:t xml:space="preserve">v Brnř </w:t>
      </w:r>
      <w:r>
        <w:rPr>
          <w:i/>
          <w:spacing w:val="-3"/>
          <w:w w:val="110"/>
          <w:sz w:val="18"/>
        </w:rPr>
        <w:t xml:space="preserve">(Acta </w:t>
      </w:r>
      <w:r>
        <w:rPr>
          <w:i/>
          <w:w w:val="110"/>
          <w:sz w:val="18"/>
        </w:rPr>
        <w:t xml:space="preserve">Societ. </w:t>
      </w:r>
      <w:r>
        <w:rPr>
          <w:i/>
          <w:w w:val="110"/>
          <w:sz w:val="18"/>
        </w:rPr>
        <w:t>Scient. Natur.</w:t>
      </w:r>
      <w:bookmarkStart w:id="304" w:name="_bookmark234"/>
      <w:bookmarkEnd w:id="304"/>
      <w:r>
        <w:rPr>
          <w:i/>
          <w:w w:val="110"/>
          <w:sz w:val="18"/>
        </w:rPr>
        <w:t xml:space="preserve"> </w:t>
      </w:r>
      <w:r>
        <w:rPr>
          <w:i/>
          <w:spacing w:val="-3"/>
          <w:w w:val="110"/>
          <w:sz w:val="18"/>
        </w:rPr>
        <w:t>Moravicae)</w:t>
      </w:r>
      <w:r>
        <w:rPr>
          <w:spacing w:val="-3"/>
          <w:w w:val="110"/>
          <w:sz w:val="18"/>
        </w:rPr>
        <w:t xml:space="preserve">, </w:t>
      </w:r>
      <w:r>
        <w:rPr>
          <w:w w:val="110"/>
          <w:sz w:val="18"/>
        </w:rPr>
        <w:t>3:37–58,</w:t>
      </w:r>
      <w:r>
        <w:rPr>
          <w:spacing w:val="24"/>
          <w:w w:val="110"/>
          <w:sz w:val="18"/>
        </w:rPr>
        <w:t xml:space="preserve"> </w:t>
      </w:r>
      <w:r>
        <w:rPr>
          <w:w w:val="110"/>
          <w:sz w:val="18"/>
        </w:rPr>
        <w:t>1926.</w:t>
      </w:r>
    </w:p>
    <w:p w:rsidR="00A325FF" w:rsidRDefault="00D10E8B">
      <w:pPr>
        <w:pStyle w:val="Listeafsnit"/>
        <w:numPr>
          <w:ilvl w:val="1"/>
          <w:numId w:val="6"/>
        </w:numPr>
        <w:tabs>
          <w:tab w:val="left" w:pos="599"/>
        </w:tabs>
        <w:ind w:left="598" w:hanging="367"/>
        <w:jc w:val="left"/>
        <w:rPr>
          <w:sz w:val="18"/>
        </w:rPr>
      </w:pPr>
      <w:bookmarkStart w:id="305" w:name="_bookmark235"/>
      <w:bookmarkEnd w:id="305"/>
      <w:r>
        <w:rPr>
          <w:w w:val="110"/>
          <w:sz w:val="18"/>
        </w:rPr>
        <w:t xml:space="preserve">Michel </w:t>
      </w:r>
      <w:r>
        <w:rPr>
          <w:spacing w:val="-3"/>
          <w:w w:val="110"/>
          <w:sz w:val="18"/>
        </w:rPr>
        <w:t xml:space="preserve">Boyer </w:t>
      </w:r>
      <w:r>
        <w:rPr>
          <w:w w:val="110"/>
          <w:sz w:val="18"/>
        </w:rPr>
        <w:t xml:space="preserve">et al. Tight bounds on quantum searching. </w:t>
      </w:r>
      <w:r>
        <w:rPr>
          <w:i/>
          <w:w w:val="110"/>
          <w:sz w:val="18"/>
        </w:rPr>
        <w:t>Fortsch.Phys.</w:t>
      </w:r>
      <w:r>
        <w:rPr>
          <w:w w:val="110"/>
          <w:sz w:val="18"/>
        </w:rPr>
        <w:t>, 58:493–506,</w:t>
      </w:r>
      <w:r>
        <w:rPr>
          <w:spacing w:val="43"/>
          <w:w w:val="110"/>
          <w:sz w:val="18"/>
        </w:rPr>
        <w:t xml:space="preserve"> </w:t>
      </w:r>
      <w:r>
        <w:rPr>
          <w:w w:val="110"/>
          <w:sz w:val="18"/>
        </w:rPr>
        <w:t>1998.</w:t>
      </w:r>
    </w:p>
    <w:p w:rsidR="00A325FF" w:rsidRDefault="00D10E8B">
      <w:pPr>
        <w:pStyle w:val="Listeafsnit"/>
        <w:numPr>
          <w:ilvl w:val="1"/>
          <w:numId w:val="6"/>
        </w:numPr>
        <w:tabs>
          <w:tab w:val="left" w:pos="599"/>
        </w:tabs>
        <w:spacing w:before="3" w:line="242" w:lineRule="auto"/>
        <w:ind w:right="390" w:hanging="362"/>
        <w:jc w:val="left"/>
        <w:rPr>
          <w:sz w:val="18"/>
        </w:rPr>
      </w:pPr>
      <w:r>
        <w:rPr>
          <w:w w:val="110"/>
          <w:sz w:val="18"/>
        </w:rPr>
        <w:t xml:space="preserve">G. Brassard et al. Quantum amplitude amplification and estimation. </w:t>
      </w:r>
      <w:r>
        <w:rPr>
          <w:i/>
          <w:w w:val="110"/>
          <w:sz w:val="18"/>
        </w:rPr>
        <w:t>Quantum Computation and Quantum Information</w:t>
      </w:r>
      <w:r>
        <w:rPr>
          <w:w w:val="110"/>
          <w:sz w:val="18"/>
        </w:rPr>
        <w:t>, 9,</w:t>
      </w:r>
      <w:bookmarkStart w:id="306" w:name="_bookmark236"/>
      <w:bookmarkEnd w:id="306"/>
      <w:r>
        <w:rPr>
          <w:w w:val="110"/>
          <w:sz w:val="18"/>
        </w:rPr>
        <w:t xml:space="preserve"> 2002.</w:t>
      </w:r>
    </w:p>
    <w:p w:rsidR="00A325FF" w:rsidRDefault="00D10E8B">
      <w:pPr>
        <w:pStyle w:val="Listeafsnit"/>
        <w:numPr>
          <w:ilvl w:val="1"/>
          <w:numId w:val="6"/>
        </w:numPr>
        <w:tabs>
          <w:tab w:val="left" w:pos="599"/>
        </w:tabs>
        <w:ind w:left="598" w:hanging="367"/>
        <w:jc w:val="left"/>
        <w:rPr>
          <w:sz w:val="18"/>
        </w:rPr>
      </w:pPr>
      <w:bookmarkStart w:id="307" w:name="_bookmark237"/>
      <w:bookmarkEnd w:id="307"/>
      <w:r>
        <w:rPr>
          <w:w w:val="115"/>
          <w:sz w:val="18"/>
        </w:rPr>
        <w:t>Bogislaw Broda. Quantum search of a real unstructured database. pages 1–7,</w:t>
      </w:r>
      <w:r>
        <w:rPr>
          <w:spacing w:val="-18"/>
          <w:w w:val="115"/>
          <w:sz w:val="18"/>
        </w:rPr>
        <w:t xml:space="preserve"> </w:t>
      </w:r>
      <w:r>
        <w:rPr>
          <w:w w:val="115"/>
          <w:sz w:val="18"/>
        </w:rPr>
        <w:t>2015.</w:t>
      </w:r>
    </w:p>
    <w:p w:rsidR="00A325FF" w:rsidRDefault="00D10E8B">
      <w:pPr>
        <w:pStyle w:val="Listeafsnit"/>
        <w:numPr>
          <w:ilvl w:val="1"/>
          <w:numId w:val="6"/>
        </w:numPr>
        <w:tabs>
          <w:tab w:val="left" w:pos="599"/>
        </w:tabs>
        <w:spacing w:before="2"/>
        <w:ind w:left="598" w:hanging="367"/>
        <w:jc w:val="left"/>
        <w:rPr>
          <w:sz w:val="18"/>
        </w:rPr>
      </w:pPr>
      <w:bookmarkStart w:id="308" w:name="_bookmark238"/>
      <w:bookmarkEnd w:id="308"/>
      <w:r>
        <w:rPr>
          <w:w w:val="110"/>
          <w:sz w:val="18"/>
        </w:rPr>
        <w:t xml:space="preserve">H. Buhrman and R. Spalek. Quantum verification of matrix products. </w:t>
      </w:r>
      <w:r>
        <w:rPr>
          <w:i/>
          <w:w w:val="110"/>
          <w:sz w:val="18"/>
        </w:rPr>
        <w:t>arXiv.0409035</w:t>
      </w:r>
      <w:r>
        <w:rPr>
          <w:w w:val="110"/>
          <w:sz w:val="18"/>
        </w:rPr>
        <w:t>,</w:t>
      </w:r>
      <w:r>
        <w:rPr>
          <w:spacing w:val="11"/>
          <w:w w:val="110"/>
          <w:sz w:val="18"/>
        </w:rPr>
        <w:t xml:space="preserve"> </w:t>
      </w:r>
      <w:r>
        <w:rPr>
          <w:w w:val="110"/>
          <w:sz w:val="18"/>
        </w:rPr>
        <w:t>2004.</w:t>
      </w:r>
    </w:p>
    <w:p w:rsidR="00A325FF" w:rsidRDefault="00D10E8B">
      <w:pPr>
        <w:pStyle w:val="Listeafsnit"/>
        <w:numPr>
          <w:ilvl w:val="1"/>
          <w:numId w:val="6"/>
        </w:numPr>
        <w:tabs>
          <w:tab w:val="left" w:pos="599"/>
        </w:tabs>
        <w:spacing w:before="2" w:line="242" w:lineRule="auto"/>
        <w:ind w:left="598" w:right="417" w:hanging="367"/>
        <w:jc w:val="both"/>
        <w:rPr>
          <w:sz w:val="18"/>
        </w:rPr>
      </w:pPr>
      <w:r>
        <w:rPr>
          <w:w w:val="105"/>
          <w:sz w:val="18"/>
        </w:rPr>
        <w:t>X.-D. Cai, C. Weedbrook, Z.-E. Su, M.-C. Chen, M. Gu, M.-J. Zhu, L. Li, N.-L. Liu, C.-Y. Lu, and J.-W. Pan. Experimental</w:t>
      </w:r>
      <w:bookmarkStart w:id="309" w:name="_bookmark239"/>
      <w:bookmarkEnd w:id="309"/>
      <w:r>
        <w:rPr>
          <w:w w:val="105"/>
          <w:sz w:val="18"/>
        </w:rPr>
        <w:t xml:space="preserve"> Quantum</w:t>
      </w:r>
      <w:r>
        <w:rPr>
          <w:spacing w:val="23"/>
          <w:w w:val="105"/>
          <w:sz w:val="18"/>
        </w:rPr>
        <w:t xml:space="preserve"> </w:t>
      </w:r>
      <w:r>
        <w:rPr>
          <w:w w:val="105"/>
          <w:sz w:val="18"/>
        </w:rPr>
        <w:t>Computing</w:t>
      </w:r>
      <w:r>
        <w:rPr>
          <w:spacing w:val="24"/>
          <w:w w:val="105"/>
          <w:sz w:val="18"/>
        </w:rPr>
        <w:t xml:space="preserve"> </w:t>
      </w:r>
      <w:r>
        <w:rPr>
          <w:w w:val="105"/>
          <w:sz w:val="18"/>
        </w:rPr>
        <w:t>to</w:t>
      </w:r>
      <w:r>
        <w:rPr>
          <w:spacing w:val="24"/>
          <w:w w:val="105"/>
          <w:sz w:val="18"/>
        </w:rPr>
        <w:t xml:space="preserve"> </w:t>
      </w:r>
      <w:r>
        <w:rPr>
          <w:w w:val="105"/>
          <w:sz w:val="18"/>
        </w:rPr>
        <w:t>Solve</w:t>
      </w:r>
      <w:r>
        <w:rPr>
          <w:spacing w:val="23"/>
          <w:w w:val="105"/>
          <w:sz w:val="18"/>
        </w:rPr>
        <w:t xml:space="preserve"> </w:t>
      </w:r>
      <w:r>
        <w:rPr>
          <w:w w:val="105"/>
          <w:sz w:val="18"/>
        </w:rPr>
        <w:t>Systems</w:t>
      </w:r>
      <w:r>
        <w:rPr>
          <w:spacing w:val="24"/>
          <w:w w:val="105"/>
          <w:sz w:val="18"/>
        </w:rPr>
        <w:t xml:space="preserve"> </w:t>
      </w:r>
      <w:r>
        <w:rPr>
          <w:w w:val="105"/>
          <w:sz w:val="18"/>
        </w:rPr>
        <w:t>of</w:t>
      </w:r>
      <w:r>
        <w:rPr>
          <w:spacing w:val="24"/>
          <w:w w:val="105"/>
          <w:sz w:val="18"/>
        </w:rPr>
        <w:t xml:space="preserve"> </w:t>
      </w:r>
      <w:r>
        <w:rPr>
          <w:w w:val="105"/>
          <w:sz w:val="18"/>
        </w:rPr>
        <w:t>Linear</w:t>
      </w:r>
      <w:r>
        <w:rPr>
          <w:spacing w:val="24"/>
          <w:w w:val="105"/>
          <w:sz w:val="18"/>
        </w:rPr>
        <w:t xml:space="preserve"> </w:t>
      </w:r>
      <w:r>
        <w:rPr>
          <w:w w:val="105"/>
          <w:sz w:val="18"/>
        </w:rPr>
        <w:t>Equations.</w:t>
      </w:r>
      <w:r>
        <w:rPr>
          <w:spacing w:val="47"/>
          <w:w w:val="105"/>
          <w:sz w:val="18"/>
        </w:rPr>
        <w:t xml:space="preserve"> </w:t>
      </w:r>
      <w:r>
        <w:rPr>
          <w:i/>
          <w:w w:val="105"/>
          <w:sz w:val="18"/>
        </w:rPr>
        <w:t>Physical</w:t>
      </w:r>
      <w:r>
        <w:rPr>
          <w:i/>
          <w:spacing w:val="28"/>
          <w:w w:val="105"/>
          <w:sz w:val="18"/>
        </w:rPr>
        <w:t xml:space="preserve"> </w:t>
      </w:r>
      <w:r>
        <w:rPr>
          <w:i/>
          <w:w w:val="105"/>
          <w:sz w:val="18"/>
        </w:rPr>
        <w:t>Review</w:t>
      </w:r>
      <w:r>
        <w:rPr>
          <w:i/>
          <w:spacing w:val="30"/>
          <w:w w:val="105"/>
          <w:sz w:val="18"/>
        </w:rPr>
        <w:t xml:space="preserve"> </w:t>
      </w:r>
      <w:r>
        <w:rPr>
          <w:i/>
          <w:w w:val="105"/>
          <w:sz w:val="18"/>
        </w:rPr>
        <w:t>Letters</w:t>
      </w:r>
      <w:r>
        <w:rPr>
          <w:w w:val="105"/>
          <w:sz w:val="18"/>
        </w:rPr>
        <w:t>,</w:t>
      </w:r>
      <w:r>
        <w:rPr>
          <w:spacing w:val="23"/>
          <w:w w:val="105"/>
          <w:sz w:val="18"/>
        </w:rPr>
        <w:t xml:space="preserve"> </w:t>
      </w:r>
      <w:r>
        <w:rPr>
          <w:w w:val="105"/>
          <w:sz w:val="18"/>
        </w:rPr>
        <w:t>110(23):230501,</w:t>
      </w:r>
      <w:r>
        <w:rPr>
          <w:spacing w:val="24"/>
          <w:w w:val="105"/>
          <w:sz w:val="18"/>
        </w:rPr>
        <w:t xml:space="preserve"> </w:t>
      </w:r>
      <w:r>
        <w:rPr>
          <w:w w:val="105"/>
          <w:sz w:val="18"/>
        </w:rPr>
        <w:t>June</w:t>
      </w:r>
      <w:r>
        <w:rPr>
          <w:spacing w:val="24"/>
          <w:w w:val="105"/>
          <w:sz w:val="18"/>
        </w:rPr>
        <w:t xml:space="preserve"> </w:t>
      </w:r>
      <w:r>
        <w:rPr>
          <w:w w:val="105"/>
          <w:sz w:val="18"/>
        </w:rPr>
        <w:t>2013.</w:t>
      </w:r>
    </w:p>
    <w:p w:rsidR="00A325FF" w:rsidRDefault="00D10E8B">
      <w:pPr>
        <w:pStyle w:val="Listeafsnit"/>
        <w:numPr>
          <w:ilvl w:val="1"/>
          <w:numId w:val="6"/>
        </w:numPr>
        <w:tabs>
          <w:tab w:val="left" w:pos="599"/>
        </w:tabs>
        <w:spacing w:before="1" w:line="242" w:lineRule="auto"/>
        <w:ind w:left="588" w:right="419" w:hanging="357"/>
        <w:jc w:val="both"/>
        <w:rPr>
          <w:sz w:val="18"/>
        </w:rPr>
      </w:pPr>
      <w:r>
        <w:rPr>
          <w:w w:val="110"/>
          <w:sz w:val="18"/>
        </w:rPr>
        <w:t xml:space="preserve">Y. Cao, A. Daskin, S. </w:t>
      </w:r>
      <w:r>
        <w:rPr>
          <w:spacing w:val="-4"/>
          <w:w w:val="110"/>
          <w:sz w:val="18"/>
        </w:rPr>
        <w:t>Frank</w:t>
      </w:r>
      <w:r>
        <w:rPr>
          <w:spacing w:val="-4"/>
          <w:w w:val="110"/>
          <w:sz w:val="18"/>
        </w:rPr>
        <w:t xml:space="preserve">el, </w:t>
      </w:r>
      <w:r>
        <w:rPr>
          <w:w w:val="110"/>
          <w:sz w:val="18"/>
        </w:rPr>
        <w:t xml:space="preserve">and S. Kais. Quantum circuit design for solving linear systems of equations. </w:t>
      </w:r>
      <w:r>
        <w:rPr>
          <w:i/>
          <w:w w:val="110"/>
          <w:sz w:val="18"/>
        </w:rPr>
        <w:t>Molecular</w:t>
      </w:r>
      <w:bookmarkStart w:id="310" w:name="_bookmark240"/>
      <w:bookmarkEnd w:id="310"/>
      <w:r>
        <w:rPr>
          <w:i/>
          <w:w w:val="110"/>
          <w:sz w:val="18"/>
        </w:rPr>
        <w:t xml:space="preserve"> Physics</w:t>
      </w:r>
      <w:r>
        <w:rPr>
          <w:w w:val="110"/>
          <w:sz w:val="18"/>
        </w:rPr>
        <w:t>, 110:1675–1680, August</w:t>
      </w:r>
      <w:r>
        <w:rPr>
          <w:spacing w:val="31"/>
          <w:w w:val="110"/>
          <w:sz w:val="18"/>
        </w:rPr>
        <w:t xml:space="preserve"> </w:t>
      </w:r>
      <w:r>
        <w:rPr>
          <w:w w:val="110"/>
          <w:sz w:val="18"/>
        </w:rPr>
        <w:t>2012.</w:t>
      </w:r>
    </w:p>
    <w:p w:rsidR="00A325FF" w:rsidRDefault="00D10E8B">
      <w:pPr>
        <w:pStyle w:val="Listeafsnit"/>
        <w:numPr>
          <w:ilvl w:val="1"/>
          <w:numId w:val="6"/>
        </w:numPr>
        <w:tabs>
          <w:tab w:val="left" w:pos="599"/>
        </w:tabs>
        <w:spacing w:line="242" w:lineRule="auto"/>
        <w:ind w:left="591" w:right="390" w:hanging="360"/>
        <w:jc w:val="both"/>
        <w:rPr>
          <w:sz w:val="18"/>
        </w:rPr>
      </w:pPr>
      <w:r>
        <w:rPr>
          <w:w w:val="110"/>
          <w:sz w:val="18"/>
        </w:rPr>
        <w:t xml:space="preserve">Jim Challenger, Andrew Cross, Vincent Dwyer, Mark Everittxi, Ismael </w:t>
      </w:r>
      <w:r>
        <w:rPr>
          <w:spacing w:val="-4"/>
          <w:w w:val="110"/>
          <w:sz w:val="18"/>
        </w:rPr>
        <w:t xml:space="preserve">Faro, </w:t>
      </w:r>
      <w:r>
        <w:rPr>
          <w:w w:val="110"/>
          <w:sz w:val="18"/>
        </w:rPr>
        <w:t>Jay Gambetta, Juan Gomez, Paco Martin, Antonio Mezzaca</w:t>
      </w:r>
      <w:r>
        <w:rPr>
          <w:w w:val="110"/>
          <w:sz w:val="18"/>
        </w:rPr>
        <w:t xml:space="preserve">po, Jesus Perez, Russell Rundle, </w:t>
      </w:r>
      <w:r>
        <w:rPr>
          <w:spacing w:val="-4"/>
          <w:w w:val="110"/>
          <w:sz w:val="18"/>
        </w:rPr>
        <w:t xml:space="preserve">Todd </w:t>
      </w:r>
      <w:r>
        <w:rPr>
          <w:w w:val="110"/>
          <w:sz w:val="18"/>
        </w:rPr>
        <w:t>Tilma, John Smolin, Erick Winston, and Chris Wood. Quantum</w:t>
      </w:r>
      <w:bookmarkStart w:id="311" w:name="_bookmark241"/>
      <w:bookmarkEnd w:id="311"/>
      <w:r>
        <w:rPr>
          <w:w w:val="110"/>
          <w:sz w:val="18"/>
        </w:rPr>
        <w:t xml:space="preserve"> information software kit (QISKit).</w:t>
      </w:r>
      <w:r>
        <w:rPr>
          <w:spacing w:val="15"/>
          <w:w w:val="110"/>
          <w:sz w:val="18"/>
        </w:rPr>
        <w:t xml:space="preserve"> </w:t>
      </w:r>
      <w:r>
        <w:rPr>
          <w:w w:val="110"/>
          <w:sz w:val="18"/>
        </w:rPr>
        <w:t>2017.</w:t>
      </w:r>
    </w:p>
    <w:p w:rsidR="00A325FF" w:rsidRDefault="00D10E8B">
      <w:pPr>
        <w:pStyle w:val="Listeafsnit"/>
        <w:numPr>
          <w:ilvl w:val="1"/>
          <w:numId w:val="6"/>
        </w:numPr>
        <w:tabs>
          <w:tab w:val="left" w:pos="599"/>
        </w:tabs>
        <w:spacing w:line="242" w:lineRule="auto"/>
        <w:ind w:right="412" w:hanging="362"/>
        <w:jc w:val="both"/>
        <w:rPr>
          <w:sz w:val="18"/>
        </w:rPr>
      </w:pPr>
      <w:r>
        <w:rPr>
          <w:w w:val="105"/>
          <w:sz w:val="18"/>
        </w:rPr>
        <w:t xml:space="preserve">Kevin K. H. Cheung and Michele Mosca. Decomposing finite abelian groups. </w:t>
      </w:r>
      <w:r>
        <w:rPr>
          <w:i/>
          <w:w w:val="105"/>
          <w:sz w:val="18"/>
        </w:rPr>
        <w:t>Quantum Info. Comput.</w:t>
      </w:r>
      <w:r>
        <w:rPr>
          <w:w w:val="105"/>
          <w:sz w:val="18"/>
        </w:rPr>
        <w:t>, 1(3):26–32, October</w:t>
      </w:r>
      <w:bookmarkStart w:id="312" w:name="_bookmark242"/>
      <w:bookmarkEnd w:id="312"/>
      <w:r>
        <w:rPr>
          <w:w w:val="105"/>
          <w:sz w:val="18"/>
        </w:rPr>
        <w:t xml:space="preserve"> 20</w:t>
      </w:r>
      <w:r>
        <w:rPr>
          <w:w w:val="105"/>
          <w:sz w:val="18"/>
        </w:rPr>
        <w:t>01.</w:t>
      </w:r>
    </w:p>
    <w:p w:rsidR="00A325FF" w:rsidRDefault="00D10E8B">
      <w:pPr>
        <w:pStyle w:val="Listeafsnit"/>
        <w:numPr>
          <w:ilvl w:val="1"/>
          <w:numId w:val="6"/>
        </w:numPr>
        <w:tabs>
          <w:tab w:val="left" w:pos="599"/>
        </w:tabs>
        <w:spacing w:before="1" w:line="242" w:lineRule="auto"/>
        <w:ind w:right="390" w:hanging="362"/>
        <w:jc w:val="both"/>
        <w:rPr>
          <w:sz w:val="18"/>
        </w:rPr>
      </w:pPr>
      <w:r>
        <w:rPr>
          <w:w w:val="110"/>
          <w:sz w:val="18"/>
        </w:rPr>
        <w:t xml:space="preserve">Andrew M Childs and Wim </w:t>
      </w:r>
      <w:r>
        <w:rPr>
          <w:spacing w:val="-6"/>
          <w:w w:val="110"/>
          <w:sz w:val="18"/>
        </w:rPr>
        <w:t xml:space="preserve">Van </w:t>
      </w:r>
      <w:r>
        <w:rPr>
          <w:w w:val="110"/>
          <w:sz w:val="18"/>
        </w:rPr>
        <w:t xml:space="preserve">Dam. Quantum algorithms for algebraic problems. </w:t>
      </w:r>
      <w:r>
        <w:rPr>
          <w:i/>
          <w:w w:val="110"/>
          <w:sz w:val="18"/>
        </w:rPr>
        <w:t xml:space="preserve">Reviews of </w:t>
      </w:r>
      <w:r>
        <w:rPr>
          <w:i/>
          <w:spacing w:val="-3"/>
          <w:w w:val="110"/>
          <w:sz w:val="18"/>
        </w:rPr>
        <w:t xml:space="preserve">Modern </w:t>
      </w:r>
      <w:r>
        <w:rPr>
          <w:i/>
          <w:w w:val="110"/>
          <w:sz w:val="18"/>
        </w:rPr>
        <w:t>Physics</w:t>
      </w:r>
      <w:r>
        <w:rPr>
          <w:w w:val="110"/>
          <w:sz w:val="18"/>
        </w:rPr>
        <w:t>, 82(1):1,</w:t>
      </w:r>
      <w:bookmarkStart w:id="313" w:name="_bookmark243"/>
      <w:bookmarkEnd w:id="313"/>
      <w:r>
        <w:rPr>
          <w:w w:val="110"/>
          <w:sz w:val="18"/>
        </w:rPr>
        <w:t xml:space="preserve"> 2010.</w:t>
      </w:r>
    </w:p>
    <w:p w:rsidR="00A325FF" w:rsidRDefault="00D10E8B">
      <w:pPr>
        <w:pStyle w:val="Listeafsnit"/>
        <w:numPr>
          <w:ilvl w:val="1"/>
          <w:numId w:val="6"/>
        </w:numPr>
        <w:tabs>
          <w:tab w:val="left" w:pos="599"/>
        </w:tabs>
        <w:ind w:left="598" w:hanging="367"/>
        <w:jc w:val="both"/>
        <w:rPr>
          <w:sz w:val="18"/>
        </w:rPr>
      </w:pPr>
      <w:bookmarkStart w:id="314" w:name="_bookmark244"/>
      <w:bookmarkEnd w:id="314"/>
      <w:r>
        <w:rPr>
          <w:w w:val="110"/>
          <w:sz w:val="18"/>
        </w:rPr>
        <w:t xml:space="preserve">Jill Cirasella. Classical and quantum algorithms for finding cycles. </w:t>
      </w:r>
      <w:r>
        <w:rPr>
          <w:i/>
          <w:w w:val="110"/>
          <w:sz w:val="18"/>
        </w:rPr>
        <w:t>MSc Thesis</w:t>
      </w:r>
      <w:r>
        <w:rPr>
          <w:w w:val="110"/>
          <w:sz w:val="18"/>
        </w:rPr>
        <w:t>, pages 1–58,</w:t>
      </w:r>
      <w:r>
        <w:rPr>
          <w:spacing w:val="14"/>
          <w:w w:val="110"/>
          <w:sz w:val="18"/>
        </w:rPr>
        <w:t xml:space="preserve"> </w:t>
      </w:r>
      <w:r>
        <w:rPr>
          <w:w w:val="110"/>
          <w:sz w:val="18"/>
        </w:rPr>
        <w:t>2006.</w:t>
      </w:r>
    </w:p>
    <w:p w:rsidR="00A325FF" w:rsidRDefault="00D10E8B">
      <w:pPr>
        <w:pStyle w:val="Listeafsnit"/>
        <w:numPr>
          <w:ilvl w:val="1"/>
          <w:numId w:val="6"/>
        </w:numPr>
        <w:tabs>
          <w:tab w:val="left" w:pos="599"/>
        </w:tabs>
        <w:spacing w:before="2"/>
        <w:ind w:left="598" w:hanging="367"/>
        <w:jc w:val="both"/>
        <w:rPr>
          <w:sz w:val="18"/>
        </w:rPr>
      </w:pPr>
      <w:bookmarkStart w:id="315" w:name="_bookmark245"/>
      <w:bookmarkEnd w:id="315"/>
      <w:r>
        <w:rPr>
          <w:w w:val="110"/>
          <w:sz w:val="18"/>
        </w:rPr>
        <w:t>C.</w:t>
      </w:r>
      <w:r>
        <w:rPr>
          <w:spacing w:val="10"/>
          <w:w w:val="110"/>
          <w:sz w:val="18"/>
        </w:rPr>
        <w:t xml:space="preserve"> </w:t>
      </w:r>
      <w:r>
        <w:rPr>
          <w:w w:val="110"/>
          <w:sz w:val="18"/>
        </w:rPr>
        <w:t>Codsil</w:t>
      </w:r>
      <w:r>
        <w:rPr>
          <w:spacing w:val="11"/>
          <w:w w:val="110"/>
          <w:sz w:val="18"/>
        </w:rPr>
        <w:t xml:space="preserve"> </w:t>
      </w:r>
      <w:r>
        <w:rPr>
          <w:w w:val="110"/>
          <w:sz w:val="18"/>
        </w:rPr>
        <w:t>and</w:t>
      </w:r>
      <w:r>
        <w:rPr>
          <w:spacing w:val="11"/>
          <w:w w:val="110"/>
          <w:sz w:val="18"/>
        </w:rPr>
        <w:t xml:space="preserve"> </w:t>
      </w:r>
      <w:r>
        <w:rPr>
          <w:w w:val="110"/>
          <w:sz w:val="18"/>
        </w:rPr>
        <w:t>H.</w:t>
      </w:r>
      <w:r>
        <w:rPr>
          <w:spacing w:val="10"/>
          <w:w w:val="110"/>
          <w:sz w:val="18"/>
        </w:rPr>
        <w:t xml:space="preserve"> </w:t>
      </w:r>
      <w:r>
        <w:rPr>
          <w:w w:val="110"/>
          <w:sz w:val="18"/>
        </w:rPr>
        <w:t>Zhan.</w:t>
      </w:r>
      <w:r>
        <w:rPr>
          <w:spacing w:val="31"/>
          <w:w w:val="110"/>
          <w:sz w:val="18"/>
        </w:rPr>
        <w:t xml:space="preserve"> </w:t>
      </w:r>
      <w:r>
        <w:rPr>
          <w:w w:val="110"/>
          <w:sz w:val="18"/>
        </w:rPr>
        <w:t>Discrete-time</w:t>
      </w:r>
      <w:r>
        <w:rPr>
          <w:spacing w:val="10"/>
          <w:w w:val="110"/>
          <w:sz w:val="18"/>
        </w:rPr>
        <w:t xml:space="preserve"> </w:t>
      </w:r>
      <w:r>
        <w:rPr>
          <w:w w:val="110"/>
          <w:sz w:val="18"/>
        </w:rPr>
        <w:t>quantum</w:t>
      </w:r>
      <w:r>
        <w:rPr>
          <w:spacing w:val="11"/>
          <w:w w:val="110"/>
          <w:sz w:val="18"/>
        </w:rPr>
        <w:t xml:space="preserve"> </w:t>
      </w:r>
      <w:r>
        <w:rPr>
          <w:w w:val="110"/>
          <w:sz w:val="18"/>
        </w:rPr>
        <w:t>walks</w:t>
      </w:r>
      <w:r>
        <w:rPr>
          <w:spacing w:val="11"/>
          <w:w w:val="110"/>
          <w:sz w:val="18"/>
        </w:rPr>
        <w:t xml:space="preserve"> </w:t>
      </w:r>
      <w:r>
        <w:rPr>
          <w:w w:val="110"/>
          <w:sz w:val="18"/>
        </w:rPr>
        <w:t>and</w:t>
      </w:r>
      <w:r>
        <w:rPr>
          <w:spacing w:val="10"/>
          <w:w w:val="110"/>
          <w:sz w:val="18"/>
        </w:rPr>
        <w:t xml:space="preserve"> </w:t>
      </w:r>
      <w:r>
        <w:rPr>
          <w:w w:val="110"/>
          <w:sz w:val="18"/>
        </w:rPr>
        <w:t>graph</w:t>
      </w:r>
      <w:r>
        <w:rPr>
          <w:spacing w:val="11"/>
          <w:w w:val="110"/>
          <w:sz w:val="18"/>
        </w:rPr>
        <w:t xml:space="preserve"> </w:t>
      </w:r>
      <w:r>
        <w:rPr>
          <w:w w:val="110"/>
          <w:sz w:val="18"/>
        </w:rPr>
        <w:t>structures.</w:t>
      </w:r>
      <w:r>
        <w:rPr>
          <w:spacing w:val="31"/>
          <w:w w:val="110"/>
          <w:sz w:val="18"/>
        </w:rPr>
        <w:t xml:space="preserve"> </w:t>
      </w:r>
      <w:r>
        <w:rPr>
          <w:w w:val="110"/>
          <w:sz w:val="18"/>
        </w:rPr>
        <w:t>pages</w:t>
      </w:r>
      <w:r>
        <w:rPr>
          <w:spacing w:val="10"/>
          <w:w w:val="110"/>
          <w:sz w:val="18"/>
        </w:rPr>
        <w:t xml:space="preserve"> </w:t>
      </w:r>
      <w:r>
        <w:rPr>
          <w:w w:val="110"/>
          <w:sz w:val="18"/>
        </w:rPr>
        <w:t>1–37,</w:t>
      </w:r>
      <w:r>
        <w:rPr>
          <w:spacing w:val="11"/>
          <w:w w:val="110"/>
          <w:sz w:val="18"/>
        </w:rPr>
        <w:t xml:space="preserve"> </w:t>
      </w:r>
      <w:r>
        <w:rPr>
          <w:w w:val="110"/>
          <w:sz w:val="18"/>
        </w:rPr>
        <w:t>2011.</w:t>
      </w:r>
    </w:p>
    <w:p w:rsidR="00A325FF" w:rsidRDefault="00D10E8B">
      <w:pPr>
        <w:pStyle w:val="Listeafsnit"/>
        <w:numPr>
          <w:ilvl w:val="1"/>
          <w:numId w:val="6"/>
        </w:numPr>
        <w:tabs>
          <w:tab w:val="left" w:pos="599"/>
          <w:tab w:val="left" w:pos="2480"/>
          <w:tab w:val="left" w:pos="6730"/>
        </w:tabs>
        <w:spacing w:before="12" w:line="225" w:lineRule="auto"/>
        <w:ind w:left="598" w:right="397" w:hanging="367"/>
        <w:jc w:val="left"/>
        <w:rPr>
          <w:sz w:val="18"/>
        </w:rPr>
      </w:pPr>
      <w:r>
        <w:rPr>
          <w:w w:val="105"/>
          <w:sz w:val="18"/>
        </w:rPr>
        <w:t xml:space="preserve">Rigetti    </w:t>
      </w:r>
      <w:r>
        <w:rPr>
          <w:spacing w:val="1"/>
          <w:w w:val="105"/>
          <w:sz w:val="18"/>
        </w:rPr>
        <w:t xml:space="preserve"> </w:t>
      </w:r>
      <w:r>
        <w:rPr>
          <w:w w:val="105"/>
          <w:sz w:val="18"/>
        </w:rPr>
        <w:t>Computing.</w:t>
      </w:r>
      <w:r>
        <w:rPr>
          <w:w w:val="105"/>
          <w:sz w:val="18"/>
        </w:rPr>
        <w:tab/>
        <w:t xml:space="preserve">Quantum    approximate  </w:t>
      </w:r>
      <w:r>
        <w:rPr>
          <w:spacing w:val="25"/>
          <w:w w:val="105"/>
          <w:sz w:val="18"/>
        </w:rPr>
        <w:t xml:space="preserve"> </w:t>
      </w:r>
      <w:r>
        <w:rPr>
          <w:w w:val="105"/>
          <w:sz w:val="18"/>
        </w:rPr>
        <w:t xml:space="preserve">optimization  </w:t>
      </w:r>
      <w:r>
        <w:rPr>
          <w:spacing w:val="35"/>
          <w:w w:val="105"/>
          <w:sz w:val="18"/>
        </w:rPr>
        <w:t xml:space="preserve"> </w:t>
      </w:r>
      <w:r>
        <w:rPr>
          <w:w w:val="105"/>
          <w:sz w:val="18"/>
        </w:rPr>
        <w:t>algorithm.</w:t>
      </w:r>
      <w:r>
        <w:rPr>
          <w:w w:val="105"/>
          <w:sz w:val="18"/>
        </w:rPr>
        <w:tab/>
      </w:r>
      <w:r>
        <w:rPr>
          <w:sz w:val="18"/>
        </w:rPr>
        <w:t xml:space="preserve">Published online at </w:t>
      </w:r>
      <w:hyperlink r:id="rId281">
        <w:r>
          <w:rPr>
            <w:rFonts w:ascii="Courier New"/>
            <w:sz w:val="18"/>
          </w:rPr>
          <w:t>https://github.com/</w:t>
        </w:r>
      </w:hyperlink>
      <w:bookmarkStart w:id="316" w:name="_bookmark246"/>
      <w:bookmarkEnd w:id="316"/>
      <w:r>
        <w:fldChar w:fldCharType="begin"/>
      </w:r>
      <w:r>
        <w:instrText xml:space="preserve"> HYPERLINK "</w:instrText>
      </w:r>
      <w:r>
        <w:instrText xml:space="preserve">https://github.com/rigetticomputing/grove" \h </w:instrText>
      </w:r>
      <w:r>
        <w:fldChar w:fldCharType="separate"/>
      </w:r>
      <w:r>
        <w:rPr>
          <w:rFonts w:ascii="Courier New"/>
          <w:sz w:val="18"/>
        </w:rPr>
        <w:t xml:space="preserve"> </w:t>
      </w:r>
      <w:r>
        <w:rPr>
          <w:rFonts w:ascii="Courier New"/>
          <w:w w:val="105"/>
          <w:sz w:val="18"/>
        </w:rPr>
        <w:t>rigetticomputing/grove</w:t>
      </w:r>
      <w:r>
        <w:rPr>
          <w:rFonts w:ascii="Courier New"/>
          <w:w w:val="105"/>
          <w:sz w:val="18"/>
        </w:rPr>
        <w:fldChar w:fldCharType="end"/>
      </w:r>
      <w:r>
        <w:rPr>
          <w:w w:val="105"/>
          <w:sz w:val="18"/>
        </w:rPr>
        <w:t>, 2017. Accessed:</w:t>
      </w:r>
      <w:r>
        <w:rPr>
          <w:spacing w:val="17"/>
          <w:w w:val="105"/>
          <w:sz w:val="18"/>
        </w:rPr>
        <w:t xml:space="preserve"> </w:t>
      </w:r>
      <w:r>
        <w:rPr>
          <w:w w:val="105"/>
          <w:sz w:val="18"/>
        </w:rPr>
        <w:t>12/01/2017.</w:t>
      </w:r>
    </w:p>
    <w:p w:rsidR="00A325FF" w:rsidRDefault="00D10E8B">
      <w:pPr>
        <w:pStyle w:val="Listeafsnit"/>
        <w:numPr>
          <w:ilvl w:val="1"/>
          <w:numId w:val="6"/>
        </w:numPr>
        <w:tabs>
          <w:tab w:val="left" w:pos="599"/>
        </w:tabs>
        <w:spacing w:line="242" w:lineRule="auto"/>
        <w:ind w:left="583" w:right="416" w:hanging="352"/>
        <w:jc w:val="left"/>
        <w:rPr>
          <w:sz w:val="18"/>
        </w:rPr>
      </w:pPr>
      <w:r>
        <w:rPr>
          <w:w w:val="110"/>
          <w:sz w:val="18"/>
        </w:rPr>
        <w:t xml:space="preserve">Stephen A. Cook. The complexity of theorem-proving procedures. In </w:t>
      </w:r>
      <w:r>
        <w:rPr>
          <w:i/>
          <w:spacing w:val="-5"/>
          <w:w w:val="110"/>
          <w:sz w:val="18"/>
        </w:rPr>
        <w:t xml:space="preserve">Proceedings </w:t>
      </w:r>
      <w:r>
        <w:rPr>
          <w:i/>
          <w:w w:val="110"/>
          <w:sz w:val="18"/>
        </w:rPr>
        <w:t>of the Third Annual ACM Symposium</w:t>
      </w:r>
      <w:bookmarkStart w:id="317" w:name="_bookmark247"/>
      <w:bookmarkEnd w:id="317"/>
      <w:r>
        <w:rPr>
          <w:i/>
          <w:w w:val="110"/>
          <w:sz w:val="18"/>
        </w:rPr>
        <w:t xml:space="preserve"> on</w:t>
      </w:r>
      <w:r>
        <w:rPr>
          <w:i/>
          <w:spacing w:val="11"/>
          <w:w w:val="110"/>
          <w:sz w:val="18"/>
        </w:rPr>
        <w:t xml:space="preserve"> </w:t>
      </w:r>
      <w:r>
        <w:rPr>
          <w:i/>
          <w:w w:val="110"/>
          <w:sz w:val="18"/>
        </w:rPr>
        <w:t>Theory</w:t>
      </w:r>
      <w:r>
        <w:rPr>
          <w:i/>
          <w:spacing w:val="12"/>
          <w:w w:val="110"/>
          <w:sz w:val="18"/>
        </w:rPr>
        <w:t xml:space="preserve"> </w:t>
      </w:r>
      <w:r>
        <w:rPr>
          <w:i/>
          <w:w w:val="110"/>
          <w:sz w:val="18"/>
        </w:rPr>
        <w:t>of</w:t>
      </w:r>
      <w:r>
        <w:rPr>
          <w:i/>
          <w:spacing w:val="12"/>
          <w:w w:val="110"/>
          <w:sz w:val="18"/>
        </w:rPr>
        <w:t xml:space="preserve"> </w:t>
      </w:r>
      <w:r>
        <w:rPr>
          <w:i/>
          <w:w w:val="110"/>
          <w:sz w:val="18"/>
        </w:rPr>
        <w:t>Computing</w:t>
      </w:r>
      <w:r>
        <w:rPr>
          <w:w w:val="110"/>
          <w:sz w:val="18"/>
        </w:rPr>
        <w:t>,</w:t>
      </w:r>
      <w:r>
        <w:rPr>
          <w:spacing w:val="8"/>
          <w:w w:val="110"/>
          <w:sz w:val="18"/>
        </w:rPr>
        <w:t xml:space="preserve"> </w:t>
      </w:r>
      <w:r>
        <w:rPr>
          <w:w w:val="110"/>
          <w:sz w:val="18"/>
        </w:rPr>
        <w:t>STOC</w:t>
      </w:r>
      <w:r>
        <w:rPr>
          <w:spacing w:val="9"/>
          <w:w w:val="110"/>
          <w:sz w:val="18"/>
        </w:rPr>
        <w:t xml:space="preserve"> </w:t>
      </w:r>
      <w:r>
        <w:rPr>
          <w:w w:val="110"/>
          <w:sz w:val="18"/>
        </w:rPr>
        <w:t>’71,</w:t>
      </w:r>
      <w:r>
        <w:rPr>
          <w:spacing w:val="8"/>
          <w:w w:val="110"/>
          <w:sz w:val="18"/>
        </w:rPr>
        <w:t xml:space="preserve"> </w:t>
      </w:r>
      <w:r>
        <w:rPr>
          <w:w w:val="110"/>
          <w:sz w:val="18"/>
        </w:rPr>
        <w:t>pages</w:t>
      </w:r>
      <w:r>
        <w:rPr>
          <w:spacing w:val="8"/>
          <w:w w:val="110"/>
          <w:sz w:val="18"/>
        </w:rPr>
        <w:t xml:space="preserve"> </w:t>
      </w:r>
      <w:r>
        <w:rPr>
          <w:w w:val="110"/>
          <w:sz w:val="18"/>
        </w:rPr>
        <w:t>151–158,</w:t>
      </w:r>
      <w:r>
        <w:rPr>
          <w:spacing w:val="8"/>
          <w:w w:val="110"/>
          <w:sz w:val="18"/>
        </w:rPr>
        <w:t xml:space="preserve"> </w:t>
      </w:r>
      <w:r>
        <w:rPr>
          <w:w w:val="110"/>
          <w:sz w:val="18"/>
        </w:rPr>
        <w:t>New</w:t>
      </w:r>
      <w:r>
        <w:rPr>
          <w:spacing w:val="8"/>
          <w:w w:val="110"/>
          <w:sz w:val="18"/>
        </w:rPr>
        <w:t xml:space="preserve"> </w:t>
      </w:r>
      <w:r>
        <w:rPr>
          <w:spacing w:val="-4"/>
          <w:w w:val="110"/>
          <w:sz w:val="18"/>
        </w:rPr>
        <w:t>York,</w:t>
      </w:r>
      <w:r>
        <w:rPr>
          <w:spacing w:val="8"/>
          <w:w w:val="110"/>
          <w:sz w:val="18"/>
        </w:rPr>
        <w:t xml:space="preserve"> </w:t>
      </w:r>
      <w:r>
        <w:rPr>
          <w:w w:val="110"/>
          <w:sz w:val="18"/>
        </w:rPr>
        <w:t>NY,</w:t>
      </w:r>
      <w:r>
        <w:rPr>
          <w:spacing w:val="9"/>
          <w:w w:val="110"/>
          <w:sz w:val="18"/>
        </w:rPr>
        <w:t xml:space="preserve"> </w:t>
      </w:r>
      <w:r>
        <w:rPr>
          <w:w w:val="110"/>
          <w:sz w:val="18"/>
        </w:rPr>
        <w:t>USA,</w:t>
      </w:r>
      <w:r>
        <w:rPr>
          <w:spacing w:val="8"/>
          <w:w w:val="110"/>
          <w:sz w:val="18"/>
        </w:rPr>
        <w:t xml:space="preserve"> </w:t>
      </w:r>
      <w:r>
        <w:rPr>
          <w:w w:val="110"/>
          <w:sz w:val="18"/>
        </w:rPr>
        <w:t>1971.</w:t>
      </w:r>
      <w:r>
        <w:rPr>
          <w:spacing w:val="8"/>
          <w:w w:val="110"/>
          <w:sz w:val="18"/>
        </w:rPr>
        <w:t xml:space="preserve"> </w:t>
      </w:r>
      <w:r>
        <w:rPr>
          <w:w w:val="110"/>
          <w:sz w:val="18"/>
        </w:rPr>
        <w:t>ACM.</w:t>
      </w:r>
    </w:p>
    <w:p w:rsidR="00A325FF" w:rsidRDefault="00D10E8B">
      <w:pPr>
        <w:pStyle w:val="Listeafsnit"/>
        <w:numPr>
          <w:ilvl w:val="1"/>
          <w:numId w:val="6"/>
        </w:numPr>
        <w:tabs>
          <w:tab w:val="left" w:pos="599"/>
        </w:tabs>
        <w:spacing w:line="242" w:lineRule="auto"/>
        <w:ind w:left="576" w:right="390" w:hanging="345"/>
        <w:jc w:val="left"/>
        <w:rPr>
          <w:sz w:val="18"/>
        </w:rPr>
      </w:pPr>
      <w:r>
        <w:rPr>
          <w:w w:val="110"/>
          <w:sz w:val="18"/>
        </w:rPr>
        <w:t xml:space="preserve">D. Coppersmith and S. Winograd. Matrix multiplication via arithmetic progressions. </w:t>
      </w:r>
      <w:r>
        <w:rPr>
          <w:i/>
          <w:w w:val="110"/>
          <w:sz w:val="18"/>
        </w:rPr>
        <w:t>Journal of symbolic computation</w:t>
      </w:r>
      <w:r>
        <w:rPr>
          <w:w w:val="110"/>
          <w:sz w:val="18"/>
        </w:rPr>
        <w:t>,</w:t>
      </w:r>
      <w:bookmarkStart w:id="318" w:name="_bookmark248"/>
      <w:bookmarkEnd w:id="318"/>
      <w:r>
        <w:rPr>
          <w:w w:val="110"/>
          <w:sz w:val="18"/>
        </w:rPr>
        <w:t xml:space="preserve"> (9):251–280,</w:t>
      </w:r>
      <w:r>
        <w:rPr>
          <w:spacing w:val="10"/>
          <w:w w:val="110"/>
          <w:sz w:val="18"/>
        </w:rPr>
        <w:t xml:space="preserve"> </w:t>
      </w:r>
      <w:r>
        <w:rPr>
          <w:w w:val="110"/>
          <w:sz w:val="18"/>
        </w:rPr>
        <w:t>1990.</w:t>
      </w:r>
    </w:p>
    <w:p w:rsidR="00A325FF" w:rsidRDefault="00D10E8B">
      <w:pPr>
        <w:pStyle w:val="Listeafsnit"/>
        <w:numPr>
          <w:ilvl w:val="1"/>
          <w:numId w:val="6"/>
        </w:numPr>
        <w:tabs>
          <w:tab w:val="left" w:pos="599"/>
        </w:tabs>
        <w:spacing w:line="242" w:lineRule="auto"/>
        <w:ind w:left="598" w:right="390" w:hanging="367"/>
        <w:jc w:val="left"/>
        <w:rPr>
          <w:sz w:val="18"/>
        </w:rPr>
      </w:pPr>
      <w:r>
        <w:rPr>
          <w:w w:val="115"/>
          <w:sz w:val="18"/>
        </w:rPr>
        <w:t>Marcus Cramer, Martin B Plenio, Steven T Flammia, Rolando Somma, David Gross, Step</w:t>
      </w:r>
      <w:r>
        <w:rPr>
          <w:w w:val="115"/>
          <w:sz w:val="18"/>
        </w:rPr>
        <w:t xml:space="preserve">hen D Bartlett, Olivier Landon-Cardinal, David Poulin, and Yi-Kai Liu. Efficient quantum state </w:t>
      </w:r>
      <w:r>
        <w:rPr>
          <w:spacing w:val="-3"/>
          <w:w w:val="115"/>
          <w:sz w:val="18"/>
        </w:rPr>
        <w:t xml:space="preserve">tomography. </w:t>
      </w:r>
      <w:r>
        <w:rPr>
          <w:i/>
          <w:spacing w:val="-3"/>
          <w:w w:val="115"/>
          <w:sz w:val="18"/>
        </w:rPr>
        <w:t>Nature communications</w:t>
      </w:r>
      <w:r>
        <w:rPr>
          <w:spacing w:val="-3"/>
          <w:w w:val="115"/>
          <w:sz w:val="18"/>
        </w:rPr>
        <w:t>,</w:t>
      </w:r>
      <w:r>
        <w:rPr>
          <w:spacing w:val="9"/>
          <w:w w:val="115"/>
          <w:sz w:val="18"/>
        </w:rPr>
        <w:t xml:space="preserve"> </w:t>
      </w:r>
      <w:r>
        <w:rPr>
          <w:w w:val="115"/>
          <w:sz w:val="18"/>
        </w:rPr>
        <w:t>1:149,</w:t>
      </w:r>
    </w:p>
    <w:p w:rsidR="00A325FF" w:rsidRDefault="00A325FF">
      <w:pPr>
        <w:spacing w:line="242" w:lineRule="auto"/>
        <w:rPr>
          <w:sz w:val="18"/>
        </w:rPr>
        <w:sectPr w:rsidR="00A325FF">
          <w:pgSz w:w="12240" w:h="15840"/>
          <w:pgMar w:top="800" w:right="580" w:bottom="280" w:left="940" w:header="536" w:footer="0" w:gutter="0"/>
          <w:cols w:space="708"/>
        </w:sectPr>
      </w:pPr>
    </w:p>
    <w:p w:rsidR="00A325FF" w:rsidRDefault="00A325FF">
      <w:pPr>
        <w:pStyle w:val="Brdtekst"/>
        <w:spacing w:before="9"/>
        <w:rPr>
          <w:sz w:val="13"/>
        </w:rPr>
      </w:pPr>
    </w:p>
    <w:p w:rsidR="00A325FF" w:rsidRDefault="00D10E8B">
      <w:pPr>
        <w:spacing w:before="100"/>
        <w:ind w:left="593"/>
        <w:rPr>
          <w:sz w:val="18"/>
        </w:rPr>
      </w:pPr>
      <w:bookmarkStart w:id="319" w:name="_bookmark249"/>
      <w:bookmarkEnd w:id="319"/>
      <w:r>
        <w:rPr>
          <w:w w:val="105"/>
          <w:sz w:val="18"/>
        </w:rPr>
        <w:t>2010.</w:t>
      </w:r>
    </w:p>
    <w:p w:rsidR="00A325FF" w:rsidRDefault="00D10E8B">
      <w:pPr>
        <w:pStyle w:val="Listeafsnit"/>
        <w:numPr>
          <w:ilvl w:val="1"/>
          <w:numId w:val="6"/>
        </w:numPr>
        <w:tabs>
          <w:tab w:val="left" w:pos="599"/>
        </w:tabs>
        <w:spacing w:before="3" w:line="242" w:lineRule="auto"/>
        <w:ind w:right="390" w:hanging="362"/>
        <w:jc w:val="left"/>
        <w:rPr>
          <w:sz w:val="18"/>
        </w:rPr>
      </w:pPr>
      <w:r>
        <w:rPr>
          <w:w w:val="110"/>
          <w:sz w:val="18"/>
        </w:rPr>
        <w:t xml:space="preserve">Sanjoy Dasgupta, Christos H. Papadimitriou, and Umesh </w:t>
      </w:r>
      <w:r>
        <w:rPr>
          <w:spacing w:val="-3"/>
          <w:w w:val="110"/>
          <w:sz w:val="18"/>
        </w:rPr>
        <w:t xml:space="preserve">Vazirani. </w:t>
      </w:r>
      <w:r>
        <w:rPr>
          <w:i/>
          <w:w w:val="110"/>
          <w:sz w:val="18"/>
        </w:rPr>
        <w:t>Algorithms</w:t>
      </w:r>
      <w:r>
        <w:rPr>
          <w:w w:val="110"/>
          <w:sz w:val="18"/>
        </w:rPr>
        <w:t xml:space="preserve">. McGraw-Hill, Inc., New </w:t>
      </w:r>
      <w:r>
        <w:rPr>
          <w:spacing w:val="-4"/>
          <w:w w:val="110"/>
          <w:sz w:val="18"/>
        </w:rPr>
        <w:t xml:space="preserve">York, </w:t>
      </w:r>
      <w:r>
        <w:rPr>
          <w:w w:val="110"/>
          <w:sz w:val="18"/>
        </w:rPr>
        <w:t>NY, USA,</w:t>
      </w:r>
      <w:bookmarkStart w:id="320" w:name="_bookmark250"/>
      <w:bookmarkEnd w:id="320"/>
      <w:r>
        <w:rPr>
          <w:w w:val="110"/>
          <w:sz w:val="18"/>
        </w:rPr>
        <w:t xml:space="preserve"> 2008.</w:t>
      </w:r>
    </w:p>
    <w:p w:rsidR="00A325FF" w:rsidRDefault="00D10E8B">
      <w:pPr>
        <w:pStyle w:val="Listeafsnit"/>
        <w:numPr>
          <w:ilvl w:val="1"/>
          <w:numId w:val="6"/>
        </w:numPr>
        <w:tabs>
          <w:tab w:val="left" w:pos="599"/>
        </w:tabs>
        <w:spacing w:line="242" w:lineRule="auto"/>
        <w:ind w:right="390" w:hanging="362"/>
        <w:jc w:val="left"/>
        <w:rPr>
          <w:sz w:val="18"/>
        </w:rPr>
      </w:pPr>
      <w:r>
        <w:rPr>
          <w:w w:val="110"/>
          <w:sz w:val="18"/>
        </w:rPr>
        <w:t xml:space="preserve">Aram W. Harrow </w:t>
      </w:r>
      <w:r>
        <w:rPr>
          <w:spacing w:val="-4"/>
          <w:w w:val="110"/>
          <w:sz w:val="18"/>
        </w:rPr>
        <w:t xml:space="preserve">Dave </w:t>
      </w:r>
      <w:r>
        <w:rPr>
          <w:w w:val="110"/>
          <w:sz w:val="18"/>
        </w:rPr>
        <w:t xml:space="preserve">Bacon, Isaac L. Chuang. The Quantum </w:t>
      </w:r>
      <w:r>
        <w:rPr>
          <w:spacing w:val="-3"/>
          <w:w w:val="110"/>
          <w:sz w:val="18"/>
        </w:rPr>
        <w:t xml:space="preserve">Schur Transform: </w:t>
      </w:r>
      <w:r>
        <w:rPr>
          <w:w w:val="110"/>
          <w:sz w:val="18"/>
        </w:rPr>
        <w:t>I. Efficient Qudit Circuits. pages 1–24,</w:t>
      </w:r>
      <w:bookmarkStart w:id="321" w:name="_bookmark251"/>
      <w:bookmarkEnd w:id="321"/>
      <w:r>
        <w:rPr>
          <w:w w:val="110"/>
          <w:sz w:val="18"/>
        </w:rPr>
        <w:t xml:space="preserve"> 2005.</w:t>
      </w:r>
    </w:p>
    <w:p w:rsidR="00A325FF" w:rsidRDefault="00D10E8B">
      <w:pPr>
        <w:pStyle w:val="Listeafsnit"/>
        <w:numPr>
          <w:ilvl w:val="1"/>
          <w:numId w:val="6"/>
        </w:numPr>
        <w:tabs>
          <w:tab w:val="left" w:pos="599"/>
        </w:tabs>
        <w:ind w:left="598" w:hanging="367"/>
        <w:jc w:val="left"/>
        <w:rPr>
          <w:sz w:val="18"/>
        </w:rPr>
      </w:pPr>
      <w:bookmarkStart w:id="322" w:name="_bookmark252"/>
      <w:bookmarkEnd w:id="322"/>
      <w:r>
        <w:rPr>
          <w:w w:val="110"/>
          <w:sz w:val="18"/>
        </w:rPr>
        <w:t xml:space="preserve">M. Dehn. Über unendliche </w:t>
      </w:r>
      <w:r>
        <w:rPr>
          <w:spacing w:val="-3"/>
          <w:w w:val="110"/>
          <w:sz w:val="18"/>
        </w:rPr>
        <w:t xml:space="preserve">diskontinuierliche </w:t>
      </w:r>
      <w:r>
        <w:rPr>
          <w:w w:val="110"/>
          <w:sz w:val="18"/>
        </w:rPr>
        <w:t xml:space="preserve">gruppen. </w:t>
      </w:r>
      <w:r>
        <w:rPr>
          <w:i/>
          <w:w w:val="110"/>
          <w:sz w:val="18"/>
        </w:rPr>
        <w:t>Mathematische Annalen</w:t>
      </w:r>
      <w:r>
        <w:rPr>
          <w:w w:val="110"/>
          <w:sz w:val="18"/>
        </w:rPr>
        <w:t>, 71(1):116–144, Mar</w:t>
      </w:r>
      <w:r>
        <w:rPr>
          <w:spacing w:val="30"/>
          <w:w w:val="110"/>
          <w:sz w:val="18"/>
        </w:rPr>
        <w:t xml:space="preserve"> </w:t>
      </w:r>
      <w:r>
        <w:rPr>
          <w:w w:val="110"/>
          <w:sz w:val="18"/>
        </w:rPr>
        <w:t>1911.</w:t>
      </w:r>
    </w:p>
    <w:p w:rsidR="00A325FF" w:rsidRDefault="00D10E8B">
      <w:pPr>
        <w:pStyle w:val="Listeafsnit"/>
        <w:numPr>
          <w:ilvl w:val="1"/>
          <w:numId w:val="6"/>
        </w:numPr>
        <w:tabs>
          <w:tab w:val="left" w:pos="599"/>
        </w:tabs>
        <w:spacing w:before="2" w:line="242" w:lineRule="auto"/>
        <w:ind w:left="584" w:right="416" w:hanging="353"/>
        <w:jc w:val="left"/>
        <w:rPr>
          <w:sz w:val="18"/>
        </w:rPr>
      </w:pPr>
      <w:r>
        <w:rPr>
          <w:w w:val="105"/>
          <w:sz w:val="18"/>
        </w:rPr>
        <w:t xml:space="preserve">D. Deutsch and R. Jozsa.  Rapid solutions of problems </w:t>
      </w:r>
      <w:r>
        <w:rPr>
          <w:spacing w:val="-3"/>
          <w:w w:val="105"/>
          <w:sz w:val="18"/>
        </w:rPr>
        <w:t xml:space="preserve">by  </w:t>
      </w:r>
      <w:r>
        <w:rPr>
          <w:w w:val="105"/>
          <w:sz w:val="18"/>
        </w:rPr>
        <w:t>quantum computation.</w:t>
      </w:r>
      <w:r>
        <w:rPr>
          <w:spacing w:val="47"/>
          <w:w w:val="105"/>
          <w:sz w:val="18"/>
        </w:rPr>
        <w:t xml:space="preserve"> </w:t>
      </w:r>
      <w:r>
        <w:rPr>
          <w:w w:val="105"/>
          <w:sz w:val="18"/>
        </w:rPr>
        <w:t xml:space="preserve">In </w:t>
      </w:r>
      <w:r>
        <w:rPr>
          <w:i/>
          <w:spacing w:val="-4"/>
          <w:w w:val="105"/>
          <w:sz w:val="18"/>
        </w:rPr>
        <w:t xml:space="preserve">Proc.  </w:t>
      </w:r>
      <w:r>
        <w:rPr>
          <w:i/>
          <w:w w:val="105"/>
          <w:sz w:val="18"/>
        </w:rPr>
        <w:t xml:space="preserve">of  the  </w:t>
      </w:r>
      <w:r>
        <w:rPr>
          <w:i/>
          <w:spacing w:val="-3"/>
          <w:w w:val="105"/>
          <w:sz w:val="18"/>
        </w:rPr>
        <w:t xml:space="preserve">Royal  </w:t>
      </w:r>
      <w:r>
        <w:rPr>
          <w:i/>
          <w:w w:val="105"/>
          <w:sz w:val="18"/>
        </w:rPr>
        <w:t xml:space="preserve">Society  of  </w:t>
      </w:r>
      <w:r>
        <w:rPr>
          <w:i/>
          <w:spacing w:val="-3"/>
          <w:w w:val="105"/>
          <w:sz w:val="18"/>
        </w:rPr>
        <w:t xml:space="preserve">London  </w:t>
      </w:r>
      <w:bookmarkStart w:id="323" w:name="_bookmark253"/>
      <w:bookmarkEnd w:id="323"/>
      <w:r>
        <w:rPr>
          <w:i/>
          <w:spacing w:val="-3"/>
          <w:w w:val="105"/>
          <w:sz w:val="18"/>
        </w:rPr>
        <w:t xml:space="preserve"> </w:t>
      </w:r>
      <w:r>
        <w:rPr>
          <w:i/>
          <w:w w:val="105"/>
          <w:sz w:val="18"/>
        </w:rPr>
        <w:t>A</w:t>
      </w:r>
      <w:r>
        <w:rPr>
          <w:w w:val="105"/>
          <w:sz w:val="18"/>
        </w:rPr>
        <w:t>, pages 439–553, 1992. Bibcode:</w:t>
      </w:r>
      <w:r>
        <w:rPr>
          <w:rFonts w:ascii="Courier New" w:hAnsi="Courier New"/>
          <w:w w:val="105"/>
          <w:sz w:val="18"/>
        </w:rPr>
        <w:t>1992RSPSA.439..553D</w:t>
      </w:r>
      <w:r>
        <w:rPr>
          <w:w w:val="105"/>
          <w:sz w:val="18"/>
        </w:rPr>
        <w:t>.</w:t>
      </w:r>
      <w:r>
        <w:rPr>
          <w:spacing w:val="2"/>
          <w:w w:val="105"/>
          <w:sz w:val="18"/>
        </w:rPr>
        <w:t xml:space="preserve"> </w:t>
      </w:r>
      <w:r>
        <w:rPr>
          <w:w w:val="105"/>
          <w:sz w:val="18"/>
        </w:rPr>
        <w:t>DOI:</w:t>
      </w:r>
      <w:r>
        <w:rPr>
          <w:rFonts w:ascii="Courier New" w:hAnsi="Courier New"/>
          <w:w w:val="105"/>
          <w:sz w:val="18"/>
        </w:rPr>
        <w:t>10.1098/rspa.1992.0167</w:t>
      </w:r>
      <w:r>
        <w:rPr>
          <w:w w:val="105"/>
          <w:sz w:val="18"/>
        </w:rPr>
        <w:t>.</w:t>
      </w:r>
    </w:p>
    <w:p w:rsidR="00A325FF" w:rsidRDefault="00D10E8B">
      <w:pPr>
        <w:pStyle w:val="Listeafsnit"/>
        <w:numPr>
          <w:ilvl w:val="1"/>
          <w:numId w:val="6"/>
        </w:numPr>
        <w:tabs>
          <w:tab w:val="left" w:pos="599"/>
        </w:tabs>
        <w:spacing w:line="192" w:lineRule="exact"/>
        <w:ind w:left="598" w:hanging="367"/>
        <w:jc w:val="left"/>
        <w:rPr>
          <w:i/>
          <w:sz w:val="18"/>
        </w:rPr>
      </w:pPr>
      <w:r>
        <w:rPr>
          <w:w w:val="115"/>
          <w:sz w:val="18"/>
        </w:rPr>
        <w:t>Simon J Devitt, Willi</w:t>
      </w:r>
      <w:r>
        <w:rPr>
          <w:w w:val="115"/>
          <w:sz w:val="18"/>
        </w:rPr>
        <w:t xml:space="preserve">am J Munro, and Kae Nemoto. Quantum error correction for beginners. </w:t>
      </w:r>
      <w:r>
        <w:rPr>
          <w:i/>
          <w:spacing w:val="-4"/>
          <w:w w:val="115"/>
          <w:sz w:val="18"/>
        </w:rPr>
        <w:t xml:space="preserve">Reports </w:t>
      </w:r>
      <w:r>
        <w:rPr>
          <w:i/>
          <w:w w:val="115"/>
          <w:sz w:val="18"/>
        </w:rPr>
        <w:t xml:space="preserve">on </w:t>
      </w:r>
      <w:r>
        <w:rPr>
          <w:i/>
          <w:spacing w:val="-4"/>
          <w:w w:val="115"/>
          <w:sz w:val="18"/>
        </w:rPr>
        <w:t>Progress</w:t>
      </w:r>
      <w:r>
        <w:rPr>
          <w:i/>
          <w:spacing w:val="8"/>
          <w:w w:val="115"/>
          <w:sz w:val="18"/>
        </w:rPr>
        <w:t xml:space="preserve"> </w:t>
      </w:r>
      <w:r>
        <w:rPr>
          <w:i/>
          <w:w w:val="115"/>
          <w:sz w:val="18"/>
        </w:rPr>
        <w:t>in</w:t>
      </w:r>
    </w:p>
    <w:p w:rsidR="00A325FF" w:rsidRDefault="00D10E8B">
      <w:pPr>
        <w:spacing w:before="3"/>
        <w:ind w:left="588"/>
        <w:rPr>
          <w:sz w:val="18"/>
        </w:rPr>
      </w:pPr>
      <w:bookmarkStart w:id="324" w:name="_bookmark254"/>
      <w:bookmarkEnd w:id="324"/>
      <w:r>
        <w:rPr>
          <w:i/>
          <w:w w:val="105"/>
          <w:sz w:val="18"/>
        </w:rPr>
        <w:t>Physics</w:t>
      </w:r>
      <w:r>
        <w:rPr>
          <w:w w:val="105"/>
          <w:sz w:val="18"/>
        </w:rPr>
        <w:t>, 76(7):076001, 2013.</w:t>
      </w:r>
    </w:p>
    <w:p w:rsidR="00A325FF" w:rsidRDefault="00D10E8B">
      <w:pPr>
        <w:pStyle w:val="Listeafsnit"/>
        <w:numPr>
          <w:ilvl w:val="1"/>
          <w:numId w:val="6"/>
        </w:numPr>
        <w:tabs>
          <w:tab w:val="left" w:pos="599"/>
        </w:tabs>
        <w:spacing w:before="2"/>
        <w:ind w:left="598" w:hanging="367"/>
        <w:jc w:val="left"/>
        <w:rPr>
          <w:sz w:val="18"/>
        </w:rPr>
      </w:pPr>
      <w:bookmarkStart w:id="325" w:name="_bookmark255"/>
      <w:bookmarkEnd w:id="325"/>
      <w:r>
        <w:rPr>
          <w:w w:val="110"/>
          <w:sz w:val="18"/>
        </w:rPr>
        <w:t>B.</w:t>
      </w:r>
      <w:r>
        <w:rPr>
          <w:spacing w:val="9"/>
          <w:w w:val="110"/>
          <w:sz w:val="18"/>
        </w:rPr>
        <w:t xml:space="preserve"> </w:t>
      </w:r>
      <w:r>
        <w:rPr>
          <w:w w:val="110"/>
          <w:sz w:val="18"/>
        </w:rPr>
        <w:t>L.</w:t>
      </w:r>
      <w:r>
        <w:rPr>
          <w:spacing w:val="9"/>
          <w:w w:val="110"/>
          <w:sz w:val="18"/>
        </w:rPr>
        <w:t xml:space="preserve"> </w:t>
      </w:r>
      <w:r>
        <w:rPr>
          <w:w w:val="110"/>
          <w:sz w:val="18"/>
        </w:rPr>
        <w:t>Douglas</w:t>
      </w:r>
      <w:r>
        <w:rPr>
          <w:spacing w:val="10"/>
          <w:w w:val="110"/>
          <w:sz w:val="18"/>
        </w:rPr>
        <w:t xml:space="preserve"> </w:t>
      </w:r>
      <w:r>
        <w:rPr>
          <w:w w:val="110"/>
          <w:sz w:val="18"/>
        </w:rPr>
        <w:t>and</w:t>
      </w:r>
      <w:r>
        <w:rPr>
          <w:spacing w:val="9"/>
          <w:w w:val="110"/>
          <w:sz w:val="18"/>
        </w:rPr>
        <w:t xml:space="preserve"> </w:t>
      </w:r>
      <w:r>
        <w:rPr>
          <w:w w:val="110"/>
          <w:sz w:val="18"/>
        </w:rPr>
        <w:t>J.</w:t>
      </w:r>
      <w:r>
        <w:rPr>
          <w:spacing w:val="10"/>
          <w:w w:val="110"/>
          <w:sz w:val="18"/>
        </w:rPr>
        <w:t xml:space="preserve"> </w:t>
      </w:r>
      <w:r>
        <w:rPr>
          <w:w w:val="110"/>
          <w:sz w:val="18"/>
        </w:rPr>
        <w:t>B.</w:t>
      </w:r>
      <w:r>
        <w:rPr>
          <w:spacing w:val="9"/>
          <w:w w:val="110"/>
          <w:sz w:val="18"/>
        </w:rPr>
        <w:t xml:space="preserve"> </w:t>
      </w:r>
      <w:r>
        <w:rPr>
          <w:spacing w:val="-4"/>
          <w:w w:val="110"/>
          <w:sz w:val="18"/>
        </w:rPr>
        <w:t>Wang.</w:t>
      </w:r>
      <w:r>
        <w:rPr>
          <w:spacing w:val="29"/>
          <w:w w:val="110"/>
          <w:sz w:val="18"/>
        </w:rPr>
        <w:t xml:space="preserve"> </w:t>
      </w:r>
      <w:r>
        <w:rPr>
          <w:w w:val="110"/>
          <w:sz w:val="18"/>
        </w:rPr>
        <w:t>Efficient</w:t>
      </w:r>
      <w:r>
        <w:rPr>
          <w:spacing w:val="9"/>
          <w:w w:val="110"/>
          <w:sz w:val="18"/>
        </w:rPr>
        <w:t xml:space="preserve"> </w:t>
      </w:r>
      <w:r>
        <w:rPr>
          <w:w w:val="110"/>
          <w:sz w:val="18"/>
        </w:rPr>
        <w:t>quantum</w:t>
      </w:r>
      <w:r>
        <w:rPr>
          <w:spacing w:val="9"/>
          <w:w w:val="110"/>
          <w:sz w:val="18"/>
        </w:rPr>
        <w:t xml:space="preserve"> </w:t>
      </w:r>
      <w:r>
        <w:rPr>
          <w:w w:val="110"/>
          <w:sz w:val="18"/>
        </w:rPr>
        <w:t>circuit</w:t>
      </w:r>
      <w:r>
        <w:rPr>
          <w:spacing w:val="10"/>
          <w:w w:val="110"/>
          <w:sz w:val="18"/>
        </w:rPr>
        <w:t xml:space="preserve"> </w:t>
      </w:r>
      <w:r>
        <w:rPr>
          <w:w w:val="110"/>
          <w:sz w:val="18"/>
        </w:rPr>
        <w:t>implementation</w:t>
      </w:r>
      <w:r>
        <w:rPr>
          <w:spacing w:val="9"/>
          <w:w w:val="110"/>
          <w:sz w:val="18"/>
        </w:rPr>
        <w:t xml:space="preserve"> </w:t>
      </w:r>
      <w:r>
        <w:rPr>
          <w:w w:val="110"/>
          <w:sz w:val="18"/>
        </w:rPr>
        <w:t>of</w:t>
      </w:r>
      <w:r>
        <w:rPr>
          <w:spacing w:val="10"/>
          <w:w w:val="110"/>
          <w:sz w:val="18"/>
        </w:rPr>
        <w:t xml:space="preserve"> </w:t>
      </w:r>
      <w:r>
        <w:rPr>
          <w:w w:val="110"/>
          <w:sz w:val="18"/>
        </w:rPr>
        <w:t>quantum</w:t>
      </w:r>
      <w:r>
        <w:rPr>
          <w:spacing w:val="9"/>
          <w:w w:val="110"/>
          <w:sz w:val="18"/>
        </w:rPr>
        <w:t xml:space="preserve"> </w:t>
      </w:r>
      <w:r>
        <w:rPr>
          <w:w w:val="110"/>
          <w:sz w:val="18"/>
        </w:rPr>
        <w:t>walks.</w:t>
      </w:r>
      <w:r>
        <w:rPr>
          <w:spacing w:val="29"/>
          <w:w w:val="110"/>
          <w:sz w:val="18"/>
        </w:rPr>
        <w:t xml:space="preserve"> </w:t>
      </w:r>
      <w:r>
        <w:rPr>
          <w:w w:val="110"/>
          <w:sz w:val="18"/>
        </w:rPr>
        <w:t>pages</w:t>
      </w:r>
      <w:r>
        <w:rPr>
          <w:spacing w:val="9"/>
          <w:w w:val="110"/>
          <w:sz w:val="18"/>
        </w:rPr>
        <w:t xml:space="preserve"> </w:t>
      </w:r>
      <w:r>
        <w:rPr>
          <w:w w:val="110"/>
          <w:sz w:val="18"/>
        </w:rPr>
        <w:t>1–6,</w:t>
      </w:r>
      <w:r>
        <w:rPr>
          <w:spacing w:val="10"/>
          <w:w w:val="110"/>
          <w:sz w:val="18"/>
        </w:rPr>
        <w:t xml:space="preserve"> </w:t>
      </w:r>
      <w:r>
        <w:rPr>
          <w:w w:val="110"/>
          <w:sz w:val="18"/>
        </w:rPr>
        <w:t>2009.</w:t>
      </w:r>
    </w:p>
    <w:p w:rsidR="00A325FF" w:rsidRDefault="00D10E8B">
      <w:pPr>
        <w:pStyle w:val="Listeafsnit"/>
        <w:numPr>
          <w:ilvl w:val="1"/>
          <w:numId w:val="6"/>
        </w:numPr>
        <w:tabs>
          <w:tab w:val="left" w:pos="599"/>
        </w:tabs>
        <w:spacing w:before="2"/>
        <w:ind w:left="598" w:hanging="367"/>
        <w:jc w:val="left"/>
        <w:rPr>
          <w:sz w:val="18"/>
        </w:rPr>
      </w:pPr>
      <w:r>
        <w:rPr>
          <w:w w:val="110"/>
          <w:sz w:val="18"/>
        </w:rPr>
        <w:t>Christoph</w:t>
      </w:r>
      <w:r>
        <w:rPr>
          <w:spacing w:val="10"/>
          <w:w w:val="110"/>
          <w:sz w:val="18"/>
        </w:rPr>
        <w:t xml:space="preserve"> </w:t>
      </w:r>
      <w:r>
        <w:rPr>
          <w:w w:val="110"/>
          <w:sz w:val="18"/>
        </w:rPr>
        <w:t>Dürr,</w:t>
      </w:r>
      <w:r>
        <w:rPr>
          <w:spacing w:val="10"/>
          <w:w w:val="110"/>
          <w:sz w:val="18"/>
        </w:rPr>
        <w:t xml:space="preserve"> </w:t>
      </w:r>
      <w:r>
        <w:rPr>
          <w:w w:val="110"/>
          <w:sz w:val="18"/>
        </w:rPr>
        <w:t>Mark</w:t>
      </w:r>
      <w:r>
        <w:rPr>
          <w:spacing w:val="10"/>
          <w:w w:val="110"/>
          <w:sz w:val="18"/>
        </w:rPr>
        <w:t xml:space="preserve"> </w:t>
      </w:r>
      <w:r>
        <w:rPr>
          <w:w w:val="110"/>
          <w:sz w:val="18"/>
        </w:rPr>
        <w:t>Heiligman,</w:t>
      </w:r>
      <w:r>
        <w:rPr>
          <w:spacing w:val="10"/>
          <w:w w:val="110"/>
          <w:sz w:val="18"/>
        </w:rPr>
        <w:t xml:space="preserve"> </w:t>
      </w:r>
      <w:r>
        <w:rPr>
          <w:w w:val="110"/>
          <w:sz w:val="18"/>
        </w:rPr>
        <w:t>Peter</w:t>
      </w:r>
      <w:r>
        <w:rPr>
          <w:spacing w:val="10"/>
          <w:w w:val="110"/>
          <w:sz w:val="18"/>
        </w:rPr>
        <w:t xml:space="preserve"> </w:t>
      </w:r>
      <w:r>
        <w:rPr>
          <w:w w:val="110"/>
          <w:sz w:val="18"/>
        </w:rPr>
        <w:t>Høyer,</w:t>
      </w:r>
      <w:r>
        <w:rPr>
          <w:spacing w:val="11"/>
          <w:w w:val="110"/>
          <w:sz w:val="18"/>
        </w:rPr>
        <w:t xml:space="preserve"> </w:t>
      </w:r>
      <w:r>
        <w:rPr>
          <w:w w:val="110"/>
          <w:sz w:val="18"/>
        </w:rPr>
        <w:t>and</w:t>
      </w:r>
      <w:r>
        <w:rPr>
          <w:spacing w:val="10"/>
          <w:w w:val="110"/>
          <w:sz w:val="18"/>
        </w:rPr>
        <w:t xml:space="preserve"> </w:t>
      </w:r>
      <w:r>
        <w:rPr>
          <w:w w:val="110"/>
          <w:sz w:val="18"/>
        </w:rPr>
        <w:t>Mehdi</w:t>
      </w:r>
      <w:r>
        <w:rPr>
          <w:spacing w:val="10"/>
          <w:w w:val="110"/>
          <w:sz w:val="18"/>
        </w:rPr>
        <w:t xml:space="preserve"> </w:t>
      </w:r>
      <w:r>
        <w:rPr>
          <w:w w:val="110"/>
          <w:sz w:val="18"/>
        </w:rPr>
        <w:t>Mhalla.</w:t>
      </w:r>
      <w:r>
        <w:rPr>
          <w:spacing w:val="30"/>
          <w:w w:val="110"/>
          <w:sz w:val="18"/>
        </w:rPr>
        <w:t xml:space="preserve"> </w:t>
      </w:r>
      <w:r>
        <w:rPr>
          <w:w w:val="110"/>
          <w:sz w:val="18"/>
        </w:rPr>
        <w:t>Quantum</w:t>
      </w:r>
      <w:r>
        <w:rPr>
          <w:spacing w:val="10"/>
          <w:w w:val="110"/>
          <w:sz w:val="18"/>
        </w:rPr>
        <w:t xml:space="preserve"> </w:t>
      </w:r>
      <w:r>
        <w:rPr>
          <w:w w:val="110"/>
          <w:sz w:val="18"/>
        </w:rPr>
        <w:t>query</w:t>
      </w:r>
      <w:r>
        <w:rPr>
          <w:spacing w:val="10"/>
          <w:w w:val="110"/>
          <w:sz w:val="18"/>
        </w:rPr>
        <w:t xml:space="preserve"> </w:t>
      </w:r>
      <w:r>
        <w:rPr>
          <w:w w:val="110"/>
          <w:sz w:val="18"/>
        </w:rPr>
        <w:t>complexity</w:t>
      </w:r>
      <w:r>
        <w:rPr>
          <w:spacing w:val="10"/>
          <w:w w:val="110"/>
          <w:sz w:val="18"/>
        </w:rPr>
        <w:t xml:space="preserve"> </w:t>
      </w:r>
      <w:r>
        <w:rPr>
          <w:w w:val="110"/>
          <w:sz w:val="18"/>
        </w:rPr>
        <w:t>of</w:t>
      </w:r>
      <w:r>
        <w:rPr>
          <w:spacing w:val="10"/>
          <w:w w:val="110"/>
          <w:sz w:val="18"/>
        </w:rPr>
        <w:t xml:space="preserve"> </w:t>
      </w:r>
      <w:r>
        <w:rPr>
          <w:w w:val="110"/>
          <w:sz w:val="18"/>
        </w:rPr>
        <w:t>some</w:t>
      </w:r>
      <w:r>
        <w:rPr>
          <w:spacing w:val="11"/>
          <w:w w:val="110"/>
          <w:sz w:val="18"/>
        </w:rPr>
        <w:t xml:space="preserve"> </w:t>
      </w:r>
      <w:r>
        <w:rPr>
          <w:w w:val="110"/>
          <w:sz w:val="18"/>
        </w:rPr>
        <w:t>graph</w:t>
      </w:r>
      <w:r>
        <w:rPr>
          <w:spacing w:val="10"/>
          <w:w w:val="110"/>
          <w:sz w:val="18"/>
        </w:rPr>
        <w:t xml:space="preserve"> </w:t>
      </w:r>
      <w:r>
        <w:rPr>
          <w:w w:val="110"/>
          <w:sz w:val="18"/>
        </w:rPr>
        <w:t>problems.</w:t>
      </w:r>
    </w:p>
    <w:p w:rsidR="00A325FF" w:rsidRDefault="00D10E8B">
      <w:pPr>
        <w:spacing w:before="2"/>
        <w:ind w:left="589"/>
        <w:rPr>
          <w:sz w:val="18"/>
        </w:rPr>
      </w:pPr>
      <w:bookmarkStart w:id="326" w:name="_bookmark256"/>
      <w:bookmarkEnd w:id="326"/>
      <w:r>
        <w:rPr>
          <w:i/>
          <w:w w:val="105"/>
          <w:sz w:val="18"/>
        </w:rPr>
        <w:t>SIAM Journal on Computing</w:t>
      </w:r>
      <w:r>
        <w:rPr>
          <w:w w:val="105"/>
          <w:sz w:val="18"/>
        </w:rPr>
        <w:t>, 35(6):1310–1328, 2006.</w:t>
      </w:r>
    </w:p>
    <w:p w:rsidR="00A325FF" w:rsidRDefault="00D10E8B">
      <w:pPr>
        <w:pStyle w:val="Listeafsnit"/>
        <w:numPr>
          <w:ilvl w:val="1"/>
          <w:numId w:val="6"/>
        </w:numPr>
        <w:tabs>
          <w:tab w:val="left" w:pos="599"/>
        </w:tabs>
        <w:spacing w:before="3"/>
        <w:ind w:left="598" w:hanging="367"/>
        <w:jc w:val="left"/>
        <w:rPr>
          <w:sz w:val="18"/>
        </w:rPr>
      </w:pPr>
      <w:bookmarkStart w:id="327" w:name="_bookmark257"/>
      <w:bookmarkEnd w:id="327"/>
      <w:r>
        <w:rPr>
          <w:w w:val="110"/>
          <w:sz w:val="18"/>
        </w:rPr>
        <w:t>Roman V. Dushkin. Quantum search using grover’s algorithm. pages 1–10,</w:t>
      </w:r>
      <w:r>
        <w:rPr>
          <w:spacing w:val="38"/>
          <w:w w:val="110"/>
          <w:sz w:val="18"/>
        </w:rPr>
        <w:t xml:space="preserve"> </w:t>
      </w:r>
      <w:r>
        <w:rPr>
          <w:w w:val="110"/>
          <w:sz w:val="18"/>
        </w:rPr>
        <w:t>2015.</w:t>
      </w:r>
    </w:p>
    <w:p w:rsidR="00A325FF" w:rsidRDefault="00D10E8B">
      <w:pPr>
        <w:pStyle w:val="Listeafsnit"/>
        <w:numPr>
          <w:ilvl w:val="1"/>
          <w:numId w:val="6"/>
        </w:numPr>
        <w:tabs>
          <w:tab w:val="left" w:pos="599"/>
        </w:tabs>
        <w:spacing w:before="2"/>
        <w:ind w:left="598" w:hanging="367"/>
        <w:jc w:val="left"/>
        <w:rPr>
          <w:sz w:val="18"/>
        </w:rPr>
      </w:pPr>
      <w:r>
        <w:rPr>
          <w:w w:val="110"/>
          <w:sz w:val="18"/>
        </w:rPr>
        <w:t>Jack</w:t>
      </w:r>
      <w:r>
        <w:rPr>
          <w:spacing w:val="25"/>
          <w:w w:val="110"/>
          <w:sz w:val="18"/>
        </w:rPr>
        <w:t xml:space="preserve"> </w:t>
      </w:r>
      <w:r>
        <w:rPr>
          <w:w w:val="110"/>
          <w:sz w:val="18"/>
        </w:rPr>
        <w:t>Edmonds</w:t>
      </w:r>
      <w:r>
        <w:rPr>
          <w:spacing w:val="26"/>
          <w:w w:val="110"/>
          <w:sz w:val="18"/>
        </w:rPr>
        <w:t xml:space="preserve"> </w:t>
      </w:r>
      <w:r>
        <w:rPr>
          <w:w w:val="110"/>
          <w:sz w:val="18"/>
        </w:rPr>
        <w:t>and</w:t>
      </w:r>
      <w:r>
        <w:rPr>
          <w:spacing w:val="25"/>
          <w:w w:val="110"/>
          <w:sz w:val="18"/>
        </w:rPr>
        <w:t xml:space="preserve"> </w:t>
      </w:r>
      <w:r>
        <w:rPr>
          <w:w w:val="110"/>
          <w:sz w:val="18"/>
        </w:rPr>
        <w:t>Richard</w:t>
      </w:r>
      <w:r>
        <w:rPr>
          <w:spacing w:val="26"/>
          <w:w w:val="110"/>
          <w:sz w:val="18"/>
        </w:rPr>
        <w:t xml:space="preserve"> </w:t>
      </w:r>
      <w:r>
        <w:rPr>
          <w:w w:val="110"/>
          <w:sz w:val="18"/>
        </w:rPr>
        <w:t>M.</w:t>
      </w:r>
      <w:r>
        <w:rPr>
          <w:spacing w:val="25"/>
          <w:w w:val="110"/>
          <w:sz w:val="18"/>
        </w:rPr>
        <w:t xml:space="preserve"> </w:t>
      </w:r>
      <w:r>
        <w:rPr>
          <w:w w:val="110"/>
          <w:sz w:val="18"/>
        </w:rPr>
        <w:t>Karp.</w:t>
      </w:r>
      <w:r>
        <w:rPr>
          <w:spacing w:val="20"/>
          <w:w w:val="110"/>
          <w:sz w:val="18"/>
        </w:rPr>
        <w:t xml:space="preserve"> </w:t>
      </w:r>
      <w:r>
        <w:rPr>
          <w:w w:val="110"/>
          <w:sz w:val="18"/>
        </w:rPr>
        <w:t>Theoretical</w:t>
      </w:r>
      <w:r>
        <w:rPr>
          <w:spacing w:val="26"/>
          <w:w w:val="110"/>
          <w:sz w:val="18"/>
        </w:rPr>
        <w:t xml:space="preserve"> </w:t>
      </w:r>
      <w:r>
        <w:rPr>
          <w:w w:val="110"/>
          <w:sz w:val="18"/>
        </w:rPr>
        <w:t>improvements</w:t>
      </w:r>
      <w:r>
        <w:rPr>
          <w:spacing w:val="25"/>
          <w:w w:val="110"/>
          <w:sz w:val="18"/>
        </w:rPr>
        <w:t xml:space="preserve"> </w:t>
      </w:r>
      <w:r>
        <w:rPr>
          <w:w w:val="110"/>
          <w:sz w:val="18"/>
        </w:rPr>
        <w:t>in</w:t>
      </w:r>
      <w:r>
        <w:rPr>
          <w:spacing w:val="26"/>
          <w:w w:val="110"/>
          <w:sz w:val="18"/>
        </w:rPr>
        <w:t xml:space="preserve"> </w:t>
      </w:r>
      <w:r>
        <w:rPr>
          <w:w w:val="110"/>
          <w:sz w:val="18"/>
        </w:rPr>
        <w:t>algorithmic</w:t>
      </w:r>
      <w:r>
        <w:rPr>
          <w:spacing w:val="25"/>
          <w:w w:val="110"/>
          <w:sz w:val="18"/>
        </w:rPr>
        <w:t xml:space="preserve"> </w:t>
      </w:r>
      <w:r>
        <w:rPr>
          <w:w w:val="110"/>
          <w:sz w:val="18"/>
        </w:rPr>
        <w:t>efficiency</w:t>
      </w:r>
      <w:r>
        <w:rPr>
          <w:spacing w:val="26"/>
          <w:w w:val="110"/>
          <w:sz w:val="18"/>
        </w:rPr>
        <w:t xml:space="preserve"> </w:t>
      </w:r>
      <w:r>
        <w:rPr>
          <w:w w:val="110"/>
          <w:sz w:val="18"/>
        </w:rPr>
        <w:t>for</w:t>
      </w:r>
      <w:r>
        <w:rPr>
          <w:spacing w:val="25"/>
          <w:w w:val="110"/>
          <w:sz w:val="18"/>
        </w:rPr>
        <w:t xml:space="preserve"> </w:t>
      </w:r>
      <w:r>
        <w:rPr>
          <w:spacing w:val="-3"/>
          <w:w w:val="110"/>
          <w:sz w:val="18"/>
        </w:rPr>
        <w:t>network</w:t>
      </w:r>
      <w:r>
        <w:rPr>
          <w:spacing w:val="26"/>
          <w:w w:val="110"/>
          <w:sz w:val="18"/>
        </w:rPr>
        <w:t xml:space="preserve"> </w:t>
      </w:r>
      <w:r>
        <w:rPr>
          <w:w w:val="110"/>
          <w:sz w:val="18"/>
        </w:rPr>
        <w:t>flow</w:t>
      </w:r>
      <w:r>
        <w:rPr>
          <w:spacing w:val="25"/>
          <w:w w:val="110"/>
          <w:sz w:val="18"/>
        </w:rPr>
        <w:t xml:space="preserve"> </w:t>
      </w:r>
      <w:r>
        <w:rPr>
          <w:w w:val="110"/>
          <w:sz w:val="18"/>
        </w:rPr>
        <w:t>problems.</w:t>
      </w:r>
    </w:p>
    <w:p w:rsidR="00A325FF" w:rsidRDefault="00D10E8B">
      <w:pPr>
        <w:spacing w:before="2"/>
        <w:ind w:left="585"/>
        <w:rPr>
          <w:sz w:val="18"/>
        </w:rPr>
      </w:pPr>
      <w:bookmarkStart w:id="328" w:name="_bookmark258"/>
      <w:bookmarkEnd w:id="328"/>
      <w:r>
        <w:rPr>
          <w:i/>
          <w:w w:val="105"/>
          <w:sz w:val="18"/>
        </w:rPr>
        <w:t>Journal of the ACM</w:t>
      </w:r>
      <w:r>
        <w:rPr>
          <w:w w:val="105"/>
          <w:sz w:val="18"/>
        </w:rPr>
        <w:t>, 19 (2):248–264, 1972.</w:t>
      </w:r>
    </w:p>
    <w:p w:rsidR="00A325FF" w:rsidRDefault="00D10E8B">
      <w:pPr>
        <w:pStyle w:val="Listeafsnit"/>
        <w:numPr>
          <w:ilvl w:val="1"/>
          <w:numId w:val="6"/>
        </w:numPr>
        <w:tabs>
          <w:tab w:val="left" w:pos="599"/>
        </w:tabs>
        <w:spacing w:before="2" w:line="242" w:lineRule="auto"/>
        <w:ind w:right="390" w:hanging="362"/>
        <w:jc w:val="left"/>
        <w:rPr>
          <w:sz w:val="18"/>
        </w:rPr>
      </w:pPr>
      <w:r>
        <w:rPr>
          <w:spacing w:val="-3"/>
          <w:w w:val="105"/>
          <w:sz w:val="18"/>
        </w:rPr>
        <w:t xml:space="preserve">Nayak </w:t>
      </w:r>
      <w:r>
        <w:rPr>
          <w:w w:val="105"/>
          <w:sz w:val="18"/>
        </w:rPr>
        <w:t xml:space="preserve">F. Magniez A, J. Roland, and M. Santha. Search via quantum walk. </w:t>
      </w:r>
      <w:r>
        <w:rPr>
          <w:i/>
          <w:w w:val="105"/>
          <w:sz w:val="18"/>
        </w:rPr>
        <w:t>SIAM Journal  on  Computing</w:t>
      </w:r>
      <w:r>
        <w:rPr>
          <w:w w:val="105"/>
          <w:sz w:val="18"/>
        </w:rPr>
        <w:t>, 40(1):142–164,</w:t>
      </w:r>
      <w:bookmarkStart w:id="329" w:name="_bookmark259"/>
      <w:bookmarkEnd w:id="329"/>
      <w:r>
        <w:rPr>
          <w:spacing w:val="47"/>
          <w:w w:val="105"/>
          <w:sz w:val="18"/>
        </w:rPr>
        <w:t xml:space="preserve"> </w:t>
      </w:r>
      <w:r>
        <w:rPr>
          <w:w w:val="105"/>
          <w:sz w:val="18"/>
        </w:rPr>
        <w:t>2011.</w:t>
      </w:r>
    </w:p>
    <w:p w:rsidR="00A325FF" w:rsidRDefault="00D10E8B">
      <w:pPr>
        <w:pStyle w:val="Listeafsnit"/>
        <w:numPr>
          <w:ilvl w:val="1"/>
          <w:numId w:val="6"/>
        </w:numPr>
        <w:tabs>
          <w:tab w:val="left" w:pos="599"/>
        </w:tabs>
        <w:spacing w:before="1"/>
        <w:ind w:left="598" w:hanging="367"/>
        <w:jc w:val="left"/>
        <w:rPr>
          <w:sz w:val="18"/>
        </w:rPr>
      </w:pPr>
      <w:bookmarkStart w:id="330" w:name="_bookmark260"/>
      <w:bookmarkEnd w:id="330"/>
      <w:r>
        <w:rPr>
          <w:w w:val="110"/>
          <w:sz w:val="18"/>
        </w:rPr>
        <w:t>Edward</w:t>
      </w:r>
      <w:r>
        <w:rPr>
          <w:spacing w:val="12"/>
          <w:w w:val="110"/>
          <w:sz w:val="18"/>
        </w:rPr>
        <w:t xml:space="preserve"> </w:t>
      </w:r>
      <w:r>
        <w:rPr>
          <w:spacing w:val="-4"/>
          <w:w w:val="110"/>
          <w:sz w:val="18"/>
        </w:rPr>
        <w:t>Farhi,</w:t>
      </w:r>
      <w:r>
        <w:rPr>
          <w:spacing w:val="13"/>
          <w:w w:val="110"/>
          <w:sz w:val="18"/>
        </w:rPr>
        <w:t xml:space="preserve"> </w:t>
      </w:r>
      <w:r>
        <w:rPr>
          <w:w w:val="110"/>
          <w:sz w:val="18"/>
        </w:rPr>
        <w:t>J</w:t>
      </w:r>
      <w:r>
        <w:rPr>
          <w:w w:val="110"/>
          <w:sz w:val="18"/>
        </w:rPr>
        <w:t>effrey</w:t>
      </w:r>
      <w:r>
        <w:rPr>
          <w:spacing w:val="13"/>
          <w:w w:val="110"/>
          <w:sz w:val="18"/>
        </w:rPr>
        <w:t xml:space="preserve"> </w:t>
      </w:r>
      <w:r>
        <w:rPr>
          <w:w w:val="110"/>
          <w:sz w:val="18"/>
        </w:rPr>
        <w:t>Goldstone,</w:t>
      </w:r>
      <w:r>
        <w:rPr>
          <w:spacing w:val="13"/>
          <w:w w:val="110"/>
          <w:sz w:val="18"/>
        </w:rPr>
        <w:t xml:space="preserve"> </w:t>
      </w:r>
      <w:r>
        <w:rPr>
          <w:w w:val="110"/>
          <w:sz w:val="18"/>
        </w:rPr>
        <w:t>and</w:t>
      </w:r>
      <w:r>
        <w:rPr>
          <w:spacing w:val="13"/>
          <w:w w:val="110"/>
          <w:sz w:val="18"/>
        </w:rPr>
        <w:t xml:space="preserve"> </w:t>
      </w:r>
      <w:r>
        <w:rPr>
          <w:w w:val="110"/>
          <w:sz w:val="18"/>
        </w:rPr>
        <w:t>Sam</w:t>
      </w:r>
      <w:r>
        <w:rPr>
          <w:spacing w:val="13"/>
          <w:w w:val="110"/>
          <w:sz w:val="18"/>
        </w:rPr>
        <w:t xml:space="preserve"> </w:t>
      </w:r>
      <w:r>
        <w:rPr>
          <w:w w:val="110"/>
          <w:sz w:val="18"/>
        </w:rPr>
        <w:t>Gutmann.</w:t>
      </w:r>
      <w:r>
        <w:rPr>
          <w:spacing w:val="34"/>
          <w:w w:val="110"/>
          <w:sz w:val="18"/>
        </w:rPr>
        <w:t xml:space="preserve"> </w:t>
      </w:r>
      <w:r>
        <w:rPr>
          <w:w w:val="110"/>
          <w:sz w:val="18"/>
        </w:rPr>
        <w:t>A</w:t>
      </w:r>
      <w:r>
        <w:rPr>
          <w:spacing w:val="13"/>
          <w:w w:val="110"/>
          <w:sz w:val="18"/>
        </w:rPr>
        <w:t xml:space="preserve"> </w:t>
      </w:r>
      <w:r>
        <w:rPr>
          <w:w w:val="110"/>
          <w:sz w:val="18"/>
        </w:rPr>
        <w:t>quantum</w:t>
      </w:r>
      <w:r>
        <w:rPr>
          <w:spacing w:val="13"/>
          <w:w w:val="110"/>
          <w:sz w:val="18"/>
        </w:rPr>
        <w:t xml:space="preserve"> </w:t>
      </w:r>
      <w:r>
        <w:rPr>
          <w:w w:val="110"/>
          <w:sz w:val="18"/>
        </w:rPr>
        <w:t>approximate</w:t>
      </w:r>
      <w:r>
        <w:rPr>
          <w:spacing w:val="13"/>
          <w:w w:val="110"/>
          <w:sz w:val="18"/>
        </w:rPr>
        <w:t xml:space="preserve"> </w:t>
      </w:r>
      <w:r>
        <w:rPr>
          <w:w w:val="110"/>
          <w:sz w:val="18"/>
        </w:rPr>
        <w:t>optimization</w:t>
      </w:r>
      <w:r>
        <w:rPr>
          <w:spacing w:val="13"/>
          <w:w w:val="110"/>
          <w:sz w:val="18"/>
        </w:rPr>
        <w:t xml:space="preserve"> </w:t>
      </w:r>
      <w:r>
        <w:rPr>
          <w:w w:val="110"/>
          <w:sz w:val="18"/>
        </w:rPr>
        <w:t>algorithm,</w:t>
      </w:r>
      <w:r>
        <w:rPr>
          <w:spacing w:val="13"/>
          <w:w w:val="110"/>
          <w:sz w:val="18"/>
        </w:rPr>
        <w:t xml:space="preserve"> </w:t>
      </w:r>
      <w:r>
        <w:rPr>
          <w:w w:val="110"/>
          <w:sz w:val="18"/>
        </w:rPr>
        <w:t>2014.</w:t>
      </w:r>
    </w:p>
    <w:p w:rsidR="00A325FF" w:rsidRDefault="00D10E8B">
      <w:pPr>
        <w:pStyle w:val="Listeafsnit"/>
        <w:numPr>
          <w:ilvl w:val="1"/>
          <w:numId w:val="6"/>
        </w:numPr>
        <w:tabs>
          <w:tab w:val="left" w:pos="599"/>
        </w:tabs>
        <w:spacing w:before="2"/>
        <w:ind w:left="598" w:hanging="367"/>
        <w:jc w:val="left"/>
        <w:rPr>
          <w:sz w:val="18"/>
        </w:rPr>
      </w:pPr>
      <w:bookmarkStart w:id="331" w:name="_bookmark261"/>
      <w:bookmarkEnd w:id="331"/>
      <w:r>
        <w:rPr>
          <w:w w:val="110"/>
          <w:sz w:val="18"/>
        </w:rPr>
        <w:t xml:space="preserve">L. R. </w:t>
      </w:r>
      <w:r>
        <w:rPr>
          <w:spacing w:val="-5"/>
          <w:w w:val="110"/>
          <w:sz w:val="18"/>
        </w:rPr>
        <w:t xml:space="preserve">Ford </w:t>
      </w:r>
      <w:r>
        <w:rPr>
          <w:w w:val="110"/>
          <w:sz w:val="18"/>
        </w:rPr>
        <w:t xml:space="preserve">and D. R. </w:t>
      </w:r>
      <w:r>
        <w:rPr>
          <w:spacing w:val="-3"/>
          <w:w w:val="110"/>
          <w:sz w:val="18"/>
        </w:rPr>
        <w:t xml:space="preserve">Fulkerson. </w:t>
      </w:r>
      <w:r>
        <w:rPr>
          <w:w w:val="110"/>
          <w:sz w:val="18"/>
        </w:rPr>
        <w:t xml:space="preserve">Maximal flow through a network. </w:t>
      </w:r>
      <w:r>
        <w:rPr>
          <w:i/>
          <w:w w:val="110"/>
          <w:sz w:val="18"/>
        </w:rPr>
        <w:t>Canadian Journal of</w:t>
      </w:r>
      <w:r>
        <w:rPr>
          <w:i/>
          <w:spacing w:val="18"/>
          <w:w w:val="110"/>
          <w:sz w:val="18"/>
        </w:rPr>
        <w:t xml:space="preserve"> </w:t>
      </w:r>
      <w:r>
        <w:rPr>
          <w:i/>
          <w:w w:val="110"/>
          <w:sz w:val="18"/>
        </w:rPr>
        <w:t>Mathematics</w:t>
      </w:r>
      <w:r>
        <w:rPr>
          <w:w w:val="110"/>
          <w:sz w:val="18"/>
        </w:rPr>
        <w:t>, 8:399–404, 1956.</w:t>
      </w:r>
    </w:p>
    <w:p w:rsidR="00A325FF" w:rsidRDefault="00D10E8B">
      <w:pPr>
        <w:pStyle w:val="Listeafsnit"/>
        <w:numPr>
          <w:ilvl w:val="1"/>
          <w:numId w:val="6"/>
        </w:numPr>
        <w:tabs>
          <w:tab w:val="left" w:pos="599"/>
        </w:tabs>
        <w:spacing w:before="2" w:line="242" w:lineRule="auto"/>
        <w:ind w:left="598" w:right="416" w:hanging="367"/>
        <w:jc w:val="left"/>
        <w:rPr>
          <w:sz w:val="18"/>
        </w:rPr>
      </w:pPr>
      <w:r>
        <w:rPr>
          <w:w w:val="115"/>
          <w:sz w:val="18"/>
        </w:rPr>
        <w:t xml:space="preserve">R. </w:t>
      </w:r>
      <w:r>
        <w:rPr>
          <w:spacing w:val="-4"/>
          <w:w w:val="115"/>
          <w:sz w:val="18"/>
        </w:rPr>
        <w:t xml:space="preserve">Freivalds. </w:t>
      </w:r>
      <w:r>
        <w:rPr>
          <w:spacing w:val="-5"/>
          <w:w w:val="115"/>
          <w:sz w:val="18"/>
        </w:rPr>
        <w:t xml:space="preserve">Fast </w:t>
      </w:r>
      <w:r>
        <w:rPr>
          <w:w w:val="115"/>
          <w:sz w:val="18"/>
        </w:rPr>
        <w:t xml:space="preserve">probabilistic algorithms. </w:t>
      </w:r>
      <w:r>
        <w:rPr>
          <w:i/>
          <w:w w:val="115"/>
          <w:sz w:val="18"/>
        </w:rPr>
        <w:t xml:space="preserve">In </w:t>
      </w:r>
      <w:r>
        <w:rPr>
          <w:i/>
          <w:spacing w:val="-4"/>
          <w:w w:val="115"/>
          <w:sz w:val="18"/>
        </w:rPr>
        <w:t xml:space="preserve">Proc. </w:t>
      </w:r>
      <w:r>
        <w:rPr>
          <w:i/>
          <w:w w:val="115"/>
          <w:sz w:val="18"/>
        </w:rPr>
        <w:t xml:space="preserve">of 8th Symp. on Math. </w:t>
      </w:r>
      <w:r>
        <w:rPr>
          <w:i/>
          <w:spacing w:val="-3"/>
          <w:w w:val="115"/>
          <w:sz w:val="18"/>
        </w:rPr>
        <w:t xml:space="preserve">Foundations </w:t>
      </w:r>
      <w:r>
        <w:rPr>
          <w:i/>
          <w:w w:val="115"/>
          <w:sz w:val="18"/>
        </w:rPr>
        <w:t>of Computer Science</w:t>
      </w:r>
      <w:r>
        <w:rPr>
          <w:w w:val="115"/>
          <w:sz w:val="18"/>
        </w:rPr>
        <w:t>, pages</w:t>
      </w:r>
      <w:bookmarkStart w:id="332" w:name="_bookmark262"/>
      <w:bookmarkEnd w:id="332"/>
      <w:r>
        <w:rPr>
          <w:w w:val="115"/>
          <w:sz w:val="18"/>
        </w:rPr>
        <w:t xml:space="preserve"> 57–69,</w:t>
      </w:r>
      <w:r>
        <w:rPr>
          <w:spacing w:val="8"/>
          <w:w w:val="115"/>
          <w:sz w:val="18"/>
        </w:rPr>
        <w:t xml:space="preserve"> </w:t>
      </w:r>
      <w:r>
        <w:rPr>
          <w:w w:val="115"/>
          <w:sz w:val="18"/>
        </w:rPr>
        <w:t>1979.</w:t>
      </w:r>
    </w:p>
    <w:p w:rsidR="00A325FF" w:rsidRDefault="00D10E8B">
      <w:pPr>
        <w:pStyle w:val="Listeafsnit"/>
        <w:numPr>
          <w:ilvl w:val="1"/>
          <w:numId w:val="6"/>
        </w:numPr>
        <w:tabs>
          <w:tab w:val="left" w:pos="599"/>
        </w:tabs>
        <w:ind w:left="598" w:hanging="367"/>
        <w:jc w:val="left"/>
        <w:rPr>
          <w:sz w:val="18"/>
        </w:rPr>
      </w:pPr>
      <w:r>
        <w:rPr>
          <w:spacing w:val="-3"/>
          <w:w w:val="105"/>
          <w:sz w:val="18"/>
        </w:rPr>
        <w:t>Silvano</w:t>
      </w:r>
      <w:r>
        <w:rPr>
          <w:spacing w:val="8"/>
          <w:w w:val="105"/>
          <w:sz w:val="18"/>
        </w:rPr>
        <w:t xml:space="preserve"> </w:t>
      </w:r>
      <w:r>
        <w:rPr>
          <w:w w:val="105"/>
          <w:sz w:val="18"/>
        </w:rPr>
        <w:t>Garnerone,</w:t>
      </w:r>
      <w:r>
        <w:rPr>
          <w:spacing w:val="12"/>
          <w:w w:val="105"/>
          <w:sz w:val="18"/>
        </w:rPr>
        <w:t xml:space="preserve"> </w:t>
      </w:r>
      <w:r>
        <w:rPr>
          <w:w w:val="105"/>
          <w:sz w:val="18"/>
        </w:rPr>
        <w:t>Annalisa</w:t>
      </w:r>
      <w:r>
        <w:rPr>
          <w:spacing w:val="10"/>
          <w:w w:val="105"/>
          <w:sz w:val="18"/>
        </w:rPr>
        <w:t xml:space="preserve"> </w:t>
      </w:r>
      <w:r>
        <w:rPr>
          <w:w w:val="105"/>
          <w:sz w:val="18"/>
        </w:rPr>
        <w:t>Marzuoli,</w:t>
      </w:r>
      <w:r>
        <w:rPr>
          <w:spacing w:val="12"/>
          <w:w w:val="105"/>
          <w:sz w:val="18"/>
        </w:rPr>
        <w:t xml:space="preserve"> </w:t>
      </w:r>
      <w:r>
        <w:rPr>
          <w:w w:val="105"/>
          <w:sz w:val="18"/>
        </w:rPr>
        <w:t>and</w:t>
      </w:r>
      <w:r>
        <w:rPr>
          <w:spacing w:val="9"/>
          <w:w w:val="105"/>
          <w:sz w:val="18"/>
        </w:rPr>
        <w:t xml:space="preserve"> </w:t>
      </w:r>
      <w:r>
        <w:rPr>
          <w:w w:val="105"/>
          <w:sz w:val="18"/>
        </w:rPr>
        <w:t>Mario</w:t>
      </w:r>
      <w:r>
        <w:rPr>
          <w:spacing w:val="8"/>
          <w:w w:val="105"/>
          <w:sz w:val="18"/>
        </w:rPr>
        <w:t xml:space="preserve"> </w:t>
      </w:r>
      <w:r>
        <w:rPr>
          <w:w w:val="105"/>
          <w:sz w:val="18"/>
        </w:rPr>
        <w:t>Rasetti.</w:t>
      </w:r>
      <w:r>
        <w:rPr>
          <w:spacing w:val="24"/>
          <w:w w:val="105"/>
          <w:sz w:val="18"/>
        </w:rPr>
        <w:t xml:space="preserve"> </w:t>
      </w:r>
      <w:r>
        <w:rPr>
          <w:w w:val="105"/>
          <w:sz w:val="18"/>
        </w:rPr>
        <w:t>Efficient</w:t>
      </w:r>
      <w:r>
        <w:rPr>
          <w:spacing w:val="8"/>
          <w:w w:val="105"/>
          <w:sz w:val="18"/>
        </w:rPr>
        <w:t xml:space="preserve"> </w:t>
      </w:r>
      <w:r>
        <w:rPr>
          <w:w w:val="105"/>
          <w:sz w:val="18"/>
        </w:rPr>
        <w:t>quantum</w:t>
      </w:r>
      <w:r>
        <w:rPr>
          <w:spacing w:val="9"/>
          <w:w w:val="105"/>
          <w:sz w:val="18"/>
        </w:rPr>
        <w:t xml:space="preserve"> </w:t>
      </w:r>
      <w:r>
        <w:rPr>
          <w:w w:val="105"/>
          <w:sz w:val="18"/>
        </w:rPr>
        <w:t>processing</w:t>
      </w:r>
      <w:r>
        <w:rPr>
          <w:spacing w:val="8"/>
          <w:w w:val="105"/>
          <w:sz w:val="18"/>
        </w:rPr>
        <w:t xml:space="preserve"> </w:t>
      </w:r>
      <w:r>
        <w:rPr>
          <w:w w:val="105"/>
          <w:sz w:val="18"/>
        </w:rPr>
        <w:t>of</w:t>
      </w:r>
      <w:r>
        <w:rPr>
          <w:spacing w:val="9"/>
          <w:w w:val="105"/>
          <w:sz w:val="18"/>
        </w:rPr>
        <w:t xml:space="preserve"> </w:t>
      </w:r>
      <w:r>
        <w:rPr>
          <w:w w:val="105"/>
          <w:sz w:val="18"/>
        </w:rPr>
        <w:t>3-manifold</w:t>
      </w:r>
      <w:r>
        <w:rPr>
          <w:spacing w:val="9"/>
          <w:w w:val="105"/>
          <w:sz w:val="18"/>
        </w:rPr>
        <w:t xml:space="preserve"> </w:t>
      </w:r>
      <w:r>
        <w:rPr>
          <w:w w:val="105"/>
          <w:sz w:val="18"/>
        </w:rPr>
        <w:t>topological</w:t>
      </w:r>
      <w:r>
        <w:rPr>
          <w:spacing w:val="8"/>
          <w:w w:val="105"/>
          <w:sz w:val="18"/>
        </w:rPr>
        <w:t xml:space="preserve"> </w:t>
      </w:r>
      <w:r>
        <w:rPr>
          <w:spacing w:val="-3"/>
          <w:w w:val="105"/>
          <w:sz w:val="18"/>
        </w:rPr>
        <w:t>invariants.</w:t>
      </w:r>
    </w:p>
    <w:p w:rsidR="00A325FF" w:rsidRDefault="00D10E8B">
      <w:pPr>
        <w:spacing w:before="3"/>
        <w:ind w:left="584"/>
        <w:rPr>
          <w:sz w:val="18"/>
        </w:rPr>
      </w:pPr>
      <w:r>
        <w:rPr>
          <w:i/>
          <w:w w:val="110"/>
          <w:sz w:val="18"/>
        </w:rPr>
        <w:t>arXiv preprint quant-ph/0703037</w:t>
      </w:r>
      <w:r>
        <w:rPr>
          <w:w w:val="110"/>
          <w:sz w:val="18"/>
        </w:rPr>
        <w:t>, 2007.</w:t>
      </w:r>
    </w:p>
    <w:p w:rsidR="00A325FF" w:rsidRDefault="00D10E8B">
      <w:pPr>
        <w:pStyle w:val="Listeafsnit"/>
        <w:numPr>
          <w:ilvl w:val="1"/>
          <w:numId w:val="6"/>
        </w:numPr>
        <w:tabs>
          <w:tab w:val="left" w:pos="599"/>
        </w:tabs>
        <w:spacing w:before="2" w:line="242" w:lineRule="auto"/>
        <w:ind w:left="598" w:right="416" w:hanging="367"/>
        <w:jc w:val="left"/>
        <w:rPr>
          <w:sz w:val="18"/>
        </w:rPr>
      </w:pPr>
      <w:r>
        <w:rPr>
          <w:w w:val="115"/>
          <w:sz w:val="18"/>
        </w:rPr>
        <w:t>Joseph Geraci. A BQP-complete problem related to the Ising model partition function via a new connection between</w:t>
      </w:r>
      <w:bookmarkStart w:id="333" w:name="_bookmark263"/>
      <w:bookmarkEnd w:id="333"/>
      <w:r>
        <w:rPr>
          <w:w w:val="115"/>
          <w:sz w:val="18"/>
        </w:rPr>
        <w:t xml:space="preserve"> quantum circuits and graphs. </w:t>
      </w:r>
      <w:r>
        <w:rPr>
          <w:i/>
          <w:w w:val="115"/>
          <w:sz w:val="18"/>
        </w:rPr>
        <w:t>arXiv preprint arXiv:0801.4833</w:t>
      </w:r>
      <w:r>
        <w:rPr>
          <w:w w:val="115"/>
          <w:sz w:val="18"/>
        </w:rPr>
        <w:t>,</w:t>
      </w:r>
      <w:r>
        <w:rPr>
          <w:spacing w:val="14"/>
          <w:w w:val="115"/>
          <w:sz w:val="18"/>
        </w:rPr>
        <w:t xml:space="preserve"> </w:t>
      </w:r>
      <w:r>
        <w:rPr>
          <w:w w:val="115"/>
          <w:sz w:val="18"/>
        </w:rPr>
        <w:t>2008.</w:t>
      </w:r>
    </w:p>
    <w:p w:rsidR="00A325FF" w:rsidRDefault="00D10E8B">
      <w:pPr>
        <w:pStyle w:val="Listeafsnit"/>
        <w:numPr>
          <w:ilvl w:val="1"/>
          <w:numId w:val="6"/>
        </w:numPr>
        <w:tabs>
          <w:tab w:val="left" w:pos="599"/>
        </w:tabs>
        <w:spacing w:line="242" w:lineRule="auto"/>
        <w:ind w:left="598" w:right="415" w:hanging="367"/>
        <w:jc w:val="left"/>
        <w:rPr>
          <w:sz w:val="18"/>
        </w:rPr>
      </w:pPr>
      <w:r>
        <w:rPr>
          <w:w w:val="110"/>
          <w:sz w:val="18"/>
        </w:rPr>
        <w:t>Joseph Geraci and Daniel A Lidar. On the exact evaluation of certain instanc</w:t>
      </w:r>
      <w:r>
        <w:rPr>
          <w:w w:val="110"/>
          <w:sz w:val="18"/>
        </w:rPr>
        <w:t xml:space="preserve">es of the Potts partition function </w:t>
      </w:r>
      <w:r>
        <w:rPr>
          <w:spacing w:val="-3"/>
          <w:w w:val="110"/>
          <w:sz w:val="18"/>
        </w:rPr>
        <w:t xml:space="preserve">by </w:t>
      </w:r>
      <w:r>
        <w:rPr>
          <w:w w:val="110"/>
          <w:sz w:val="18"/>
        </w:rPr>
        <w:t>quantum</w:t>
      </w:r>
      <w:bookmarkStart w:id="334" w:name="_bookmark264"/>
      <w:bookmarkEnd w:id="334"/>
      <w:r>
        <w:rPr>
          <w:w w:val="110"/>
          <w:sz w:val="18"/>
        </w:rPr>
        <w:t xml:space="preserve"> computers. </w:t>
      </w:r>
      <w:r>
        <w:rPr>
          <w:i/>
          <w:w w:val="110"/>
          <w:sz w:val="18"/>
        </w:rPr>
        <w:t>Communications in Mathematical Physics</w:t>
      </w:r>
      <w:r>
        <w:rPr>
          <w:w w:val="110"/>
          <w:sz w:val="18"/>
        </w:rPr>
        <w:t>, 279(3):735–768,</w:t>
      </w:r>
      <w:r>
        <w:rPr>
          <w:spacing w:val="39"/>
          <w:w w:val="110"/>
          <w:sz w:val="18"/>
        </w:rPr>
        <w:t xml:space="preserve"> </w:t>
      </w:r>
      <w:r>
        <w:rPr>
          <w:w w:val="110"/>
          <w:sz w:val="18"/>
        </w:rPr>
        <w:t>2008.</w:t>
      </w:r>
    </w:p>
    <w:p w:rsidR="00A325FF" w:rsidRDefault="00D10E8B">
      <w:pPr>
        <w:pStyle w:val="Listeafsnit"/>
        <w:numPr>
          <w:ilvl w:val="1"/>
          <w:numId w:val="6"/>
        </w:numPr>
        <w:tabs>
          <w:tab w:val="left" w:pos="599"/>
        </w:tabs>
        <w:spacing w:before="1"/>
        <w:ind w:left="598" w:hanging="367"/>
        <w:jc w:val="left"/>
        <w:rPr>
          <w:sz w:val="18"/>
        </w:rPr>
      </w:pPr>
      <w:bookmarkStart w:id="335" w:name="_bookmark265"/>
      <w:bookmarkEnd w:id="335"/>
      <w:r>
        <w:rPr>
          <w:w w:val="110"/>
          <w:sz w:val="18"/>
        </w:rPr>
        <w:t xml:space="preserve">Craig </w:t>
      </w:r>
      <w:r>
        <w:rPr>
          <w:spacing w:val="-3"/>
          <w:w w:val="110"/>
          <w:sz w:val="18"/>
        </w:rPr>
        <w:t xml:space="preserve">Gidney. </w:t>
      </w:r>
      <w:r>
        <w:rPr>
          <w:w w:val="110"/>
          <w:sz w:val="18"/>
        </w:rPr>
        <w:t>Grover’s quantum search algorithm.</w:t>
      </w:r>
      <w:r>
        <w:rPr>
          <w:spacing w:val="13"/>
          <w:w w:val="110"/>
          <w:sz w:val="18"/>
        </w:rPr>
        <w:t xml:space="preserve"> </w:t>
      </w:r>
      <w:r>
        <w:rPr>
          <w:w w:val="110"/>
          <w:sz w:val="18"/>
        </w:rPr>
        <w:t>2013.</w:t>
      </w:r>
    </w:p>
    <w:p w:rsidR="00A325FF" w:rsidRDefault="00D10E8B">
      <w:pPr>
        <w:pStyle w:val="Listeafsnit"/>
        <w:numPr>
          <w:ilvl w:val="1"/>
          <w:numId w:val="6"/>
        </w:numPr>
        <w:tabs>
          <w:tab w:val="left" w:pos="599"/>
        </w:tabs>
        <w:spacing w:before="2"/>
        <w:ind w:left="598" w:hanging="367"/>
        <w:jc w:val="left"/>
        <w:rPr>
          <w:sz w:val="18"/>
        </w:rPr>
      </w:pPr>
      <w:bookmarkStart w:id="336" w:name="_bookmark266"/>
      <w:bookmarkEnd w:id="336"/>
      <w:r>
        <w:rPr>
          <w:w w:val="110"/>
          <w:sz w:val="18"/>
        </w:rPr>
        <w:t xml:space="preserve">Vittorio </w:t>
      </w:r>
      <w:r>
        <w:rPr>
          <w:spacing w:val="-2"/>
          <w:w w:val="110"/>
          <w:sz w:val="18"/>
        </w:rPr>
        <w:t xml:space="preserve">Giovannetti, </w:t>
      </w:r>
      <w:r>
        <w:rPr>
          <w:w w:val="110"/>
          <w:sz w:val="18"/>
        </w:rPr>
        <w:t xml:space="preserve">Seth Lloyd, and Lorenzo Maccone. Quantum random access </w:t>
      </w:r>
      <w:r>
        <w:rPr>
          <w:spacing w:val="-3"/>
          <w:w w:val="110"/>
          <w:sz w:val="18"/>
        </w:rPr>
        <w:t>memor</w:t>
      </w:r>
      <w:r>
        <w:rPr>
          <w:spacing w:val="-3"/>
          <w:w w:val="110"/>
          <w:sz w:val="18"/>
        </w:rPr>
        <w:t xml:space="preserve">y. </w:t>
      </w:r>
      <w:r>
        <w:rPr>
          <w:w w:val="110"/>
          <w:sz w:val="18"/>
        </w:rPr>
        <w:t>100:160501, 04</w:t>
      </w:r>
      <w:r>
        <w:rPr>
          <w:spacing w:val="37"/>
          <w:w w:val="110"/>
          <w:sz w:val="18"/>
        </w:rPr>
        <w:t xml:space="preserve"> </w:t>
      </w:r>
      <w:r>
        <w:rPr>
          <w:w w:val="110"/>
          <w:sz w:val="18"/>
        </w:rPr>
        <w:t>2008.</w:t>
      </w:r>
    </w:p>
    <w:p w:rsidR="00A325FF" w:rsidRDefault="00D10E8B">
      <w:pPr>
        <w:pStyle w:val="Listeafsnit"/>
        <w:numPr>
          <w:ilvl w:val="1"/>
          <w:numId w:val="6"/>
        </w:numPr>
        <w:tabs>
          <w:tab w:val="left" w:pos="599"/>
        </w:tabs>
        <w:spacing w:before="2" w:line="242" w:lineRule="auto"/>
        <w:ind w:left="598" w:right="416" w:hanging="367"/>
        <w:jc w:val="left"/>
        <w:rPr>
          <w:sz w:val="18"/>
        </w:rPr>
      </w:pPr>
      <w:r>
        <w:rPr>
          <w:w w:val="105"/>
          <w:sz w:val="18"/>
        </w:rPr>
        <w:t>David Gross, Yi-Kai Liu, Steven T Flammia, Stephen Becker, and Jens Eisert. Quantum state tomography via compressed</w:t>
      </w:r>
      <w:bookmarkStart w:id="337" w:name="_bookmark267"/>
      <w:bookmarkEnd w:id="337"/>
      <w:r>
        <w:rPr>
          <w:w w:val="105"/>
          <w:sz w:val="18"/>
        </w:rPr>
        <w:t xml:space="preserve"> sensing. </w:t>
      </w:r>
      <w:r>
        <w:rPr>
          <w:i/>
          <w:w w:val="105"/>
          <w:sz w:val="18"/>
        </w:rPr>
        <w:t>Physical review letters</w:t>
      </w:r>
      <w:r>
        <w:rPr>
          <w:w w:val="105"/>
          <w:sz w:val="18"/>
        </w:rPr>
        <w:t>, 105(15):150401,</w:t>
      </w:r>
      <w:r>
        <w:rPr>
          <w:spacing w:val="3"/>
          <w:w w:val="105"/>
          <w:sz w:val="18"/>
        </w:rPr>
        <w:t xml:space="preserve"> </w:t>
      </w:r>
      <w:r>
        <w:rPr>
          <w:w w:val="105"/>
          <w:sz w:val="18"/>
        </w:rPr>
        <w:t>2010.</w:t>
      </w:r>
    </w:p>
    <w:p w:rsidR="00A325FF" w:rsidRDefault="00D10E8B">
      <w:pPr>
        <w:pStyle w:val="Listeafsnit"/>
        <w:numPr>
          <w:ilvl w:val="1"/>
          <w:numId w:val="6"/>
        </w:numPr>
        <w:tabs>
          <w:tab w:val="left" w:pos="599"/>
        </w:tabs>
        <w:spacing w:line="242" w:lineRule="auto"/>
        <w:ind w:left="584" w:right="421" w:hanging="353"/>
        <w:jc w:val="left"/>
        <w:rPr>
          <w:sz w:val="18"/>
        </w:rPr>
      </w:pPr>
      <w:r>
        <w:rPr>
          <w:w w:val="110"/>
          <w:sz w:val="18"/>
        </w:rPr>
        <w:t>Lov K Grover. A fast quantum mechanical algorithm for databa</w:t>
      </w:r>
      <w:r>
        <w:rPr>
          <w:w w:val="110"/>
          <w:sz w:val="18"/>
        </w:rPr>
        <w:t xml:space="preserve">se search. In </w:t>
      </w:r>
      <w:r>
        <w:rPr>
          <w:i/>
          <w:spacing w:val="-5"/>
          <w:w w:val="110"/>
          <w:sz w:val="18"/>
        </w:rPr>
        <w:t xml:space="preserve">Proceedings </w:t>
      </w:r>
      <w:r>
        <w:rPr>
          <w:i/>
          <w:w w:val="110"/>
          <w:sz w:val="18"/>
        </w:rPr>
        <w:t>of the twenty-eighth annual</w:t>
      </w:r>
      <w:bookmarkStart w:id="338" w:name="_bookmark268"/>
      <w:bookmarkEnd w:id="338"/>
      <w:r>
        <w:rPr>
          <w:i/>
          <w:w w:val="110"/>
          <w:sz w:val="18"/>
        </w:rPr>
        <w:t xml:space="preserve"> ACM</w:t>
      </w:r>
      <w:r>
        <w:rPr>
          <w:i/>
          <w:spacing w:val="13"/>
          <w:w w:val="110"/>
          <w:sz w:val="18"/>
        </w:rPr>
        <w:t xml:space="preserve"> </w:t>
      </w:r>
      <w:r>
        <w:rPr>
          <w:i/>
          <w:w w:val="110"/>
          <w:sz w:val="18"/>
        </w:rPr>
        <w:t>symposium</w:t>
      </w:r>
      <w:r>
        <w:rPr>
          <w:i/>
          <w:spacing w:val="13"/>
          <w:w w:val="110"/>
          <w:sz w:val="18"/>
        </w:rPr>
        <w:t xml:space="preserve"> </w:t>
      </w:r>
      <w:r>
        <w:rPr>
          <w:i/>
          <w:w w:val="110"/>
          <w:sz w:val="18"/>
        </w:rPr>
        <w:t>on</w:t>
      </w:r>
      <w:r>
        <w:rPr>
          <w:i/>
          <w:spacing w:val="14"/>
          <w:w w:val="110"/>
          <w:sz w:val="18"/>
        </w:rPr>
        <w:t xml:space="preserve"> </w:t>
      </w:r>
      <w:r>
        <w:rPr>
          <w:i/>
          <w:w w:val="110"/>
          <w:sz w:val="18"/>
        </w:rPr>
        <w:t>Theory</w:t>
      </w:r>
      <w:r>
        <w:rPr>
          <w:i/>
          <w:spacing w:val="13"/>
          <w:w w:val="110"/>
          <w:sz w:val="18"/>
        </w:rPr>
        <w:t xml:space="preserve"> </w:t>
      </w:r>
      <w:r>
        <w:rPr>
          <w:i/>
          <w:w w:val="110"/>
          <w:sz w:val="18"/>
        </w:rPr>
        <w:t>of</w:t>
      </w:r>
      <w:r>
        <w:rPr>
          <w:i/>
          <w:spacing w:val="14"/>
          <w:w w:val="110"/>
          <w:sz w:val="18"/>
        </w:rPr>
        <w:t xml:space="preserve"> </w:t>
      </w:r>
      <w:r>
        <w:rPr>
          <w:i/>
          <w:w w:val="110"/>
          <w:sz w:val="18"/>
        </w:rPr>
        <w:t>computing</w:t>
      </w:r>
      <w:r>
        <w:rPr>
          <w:w w:val="110"/>
          <w:sz w:val="18"/>
        </w:rPr>
        <w:t>,</w:t>
      </w:r>
      <w:r>
        <w:rPr>
          <w:spacing w:val="10"/>
          <w:w w:val="110"/>
          <w:sz w:val="18"/>
        </w:rPr>
        <w:t xml:space="preserve"> </w:t>
      </w:r>
      <w:r>
        <w:rPr>
          <w:w w:val="110"/>
          <w:sz w:val="18"/>
        </w:rPr>
        <w:t>pages</w:t>
      </w:r>
      <w:r>
        <w:rPr>
          <w:spacing w:val="9"/>
          <w:w w:val="110"/>
          <w:sz w:val="18"/>
        </w:rPr>
        <w:t xml:space="preserve"> </w:t>
      </w:r>
      <w:r>
        <w:rPr>
          <w:w w:val="110"/>
          <w:sz w:val="18"/>
        </w:rPr>
        <w:t>212–219.</w:t>
      </w:r>
      <w:r>
        <w:rPr>
          <w:spacing w:val="10"/>
          <w:w w:val="110"/>
          <w:sz w:val="18"/>
        </w:rPr>
        <w:t xml:space="preserve"> </w:t>
      </w:r>
      <w:r>
        <w:rPr>
          <w:w w:val="110"/>
          <w:sz w:val="18"/>
        </w:rPr>
        <w:t>ACM,</w:t>
      </w:r>
      <w:r>
        <w:rPr>
          <w:spacing w:val="9"/>
          <w:w w:val="110"/>
          <w:sz w:val="18"/>
        </w:rPr>
        <w:t xml:space="preserve"> </w:t>
      </w:r>
      <w:r>
        <w:rPr>
          <w:w w:val="110"/>
          <w:sz w:val="18"/>
        </w:rPr>
        <w:t>1996.</w:t>
      </w:r>
    </w:p>
    <w:p w:rsidR="00A325FF" w:rsidRDefault="00D10E8B">
      <w:pPr>
        <w:pStyle w:val="Listeafsnit"/>
        <w:numPr>
          <w:ilvl w:val="1"/>
          <w:numId w:val="6"/>
        </w:numPr>
        <w:tabs>
          <w:tab w:val="left" w:pos="599"/>
        </w:tabs>
        <w:spacing w:before="1" w:line="242" w:lineRule="auto"/>
        <w:ind w:left="587" w:right="418" w:hanging="356"/>
        <w:jc w:val="left"/>
        <w:rPr>
          <w:sz w:val="18"/>
        </w:rPr>
      </w:pPr>
      <w:r>
        <w:rPr>
          <w:w w:val="105"/>
          <w:sz w:val="18"/>
        </w:rPr>
        <w:t xml:space="preserve">Aram W Harrow, </w:t>
      </w:r>
      <w:r>
        <w:rPr>
          <w:spacing w:val="-3"/>
          <w:w w:val="105"/>
          <w:sz w:val="18"/>
        </w:rPr>
        <w:t xml:space="preserve">Avinatan </w:t>
      </w:r>
      <w:r>
        <w:rPr>
          <w:w w:val="105"/>
          <w:sz w:val="18"/>
        </w:rPr>
        <w:t xml:space="preserve">Hassidim, and Seth Lloyd. Quantum algorithm for linear systems of equations. </w:t>
      </w:r>
      <w:r>
        <w:rPr>
          <w:i/>
          <w:w w:val="105"/>
          <w:sz w:val="18"/>
        </w:rPr>
        <w:t>Physical review</w:t>
      </w:r>
      <w:bookmarkStart w:id="339" w:name="_bookmark269"/>
      <w:bookmarkEnd w:id="339"/>
      <w:r>
        <w:rPr>
          <w:i/>
          <w:w w:val="105"/>
          <w:sz w:val="18"/>
        </w:rPr>
        <w:t xml:space="preserve"> letters</w:t>
      </w:r>
      <w:r>
        <w:rPr>
          <w:w w:val="105"/>
          <w:sz w:val="18"/>
        </w:rPr>
        <w:t>, 103(15):150502,</w:t>
      </w:r>
      <w:r>
        <w:rPr>
          <w:spacing w:val="27"/>
          <w:w w:val="105"/>
          <w:sz w:val="18"/>
        </w:rPr>
        <w:t xml:space="preserve"> </w:t>
      </w:r>
      <w:r>
        <w:rPr>
          <w:w w:val="105"/>
          <w:sz w:val="18"/>
        </w:rPr>
        <w:t>2009.</w:t>
      </w:r>
    </w:p>
    <w:p w:rsidR="00A325FF" w:rsidRDefault="00D10E8B">
      <w:pPr>
        <w:pStyle w:val="Listeafsnit"/>
        <w:numPr>
          <w:ilvl w:val="1"/>
          <w:numId w:val="6"/>
        </w:numPr>
        <w:tabs>
          <w:tab w:val="left" w:pos="599"/>
        </w:tabs>
        <w:ind w:left="598" w:hanging="367"/>
        <w:jc w:val="left"/>
        <w:rPr>
          <w:sz w:val="18"/>
        </w:rPr>
      </w:pPr>
      <w:bookmarkStart w:id="340" w:name="_bookmark270"/>
      <w:bookmarkEnd w:id="340"/>
      <w:r>
        <w:rPr>
          <w:w w:val="110"/>
          <w:sz w:val="18"/>
        </w:rPr>
        <w:t xml:space="preserve">Zdenek Hradil. Quantum-state estimation. </w:t>
      </w:r>
      <w:r>
        <w:rPr>
          <w:i/>
          <w:w w:val="110"/>
          <w:sz w:val="18"/>
        </w:rPr>
        <w:t>Physical Review A</w:t>
      </w:r>
      <w:r>
        <w:rPr>
          <w:w w:val="110"/>
          <w:sz w:val="18"/>
        </w:rPr>
        <w:t>, 55(3):R1561,</w:t>
      </w:r>
      <w:r>
        <w:rPr>
          <w:spacing w:val="33"/>
          <w:w w:val="110"/>
          <w:sz w:val="18"/>
        </w:rPr>
        <w:t xml:space="preserve"> </w:t>
      </w:r>
      <w:r>
        <w:rPr>
          <w:w w:val="110"/>
          <w:sz w:val="18"/>
        </w:rPr>
        <w:t>1997.</w:t>
      </w:r>
    </w:p>
    <w:p w:rsidR="00A325FF" w:rsidRDefault="00D10E8B">
      <w:pPr>
        <w:pStyle w:val="Listeafsnit"/>
        <w:numPr>
          <w:ilvl w:val="1"/>
          <w:numId w:val="6"/>
        </w:numPr>
        <w:tabs>
          <w:tab w:val="left" w:pos="599"/>
        </w:tabs>
        <w:spacing w:before="11" w:line="225" w:lineRule="auto"/>
        <w:ind w:left="591" w:right="380" w:hanging="360"/>
        <w:jc w:val="left"/>
        <w:rPr>
          <w:sz w:val="18"/>
        </w:rPr>
      </w:pPr>
      <w:r>
        <w:rPr>
          <w:sz w:val="18"/>
        </w:rPr>
        <w:t xml:space="preserve">IBM Corporation. IBM Quantum Experience. Published online at </w:t>
      </w:r>
      <w:hyperlink r:id="rId282">
        <w:r>
          <w:rPr>
            <w:rFonts w:ascii="Courier New"/>
            <w:sz w:val="18"/>
          </w:rPr>
          <w:t>https://quantumexperience.ng.bluemix.net</w:t>
        </w:r>
      </w:hyperlink>
      <w:r>
        <w:rPr>
          <w:sz w:val="18"/>
        </w:rPr>
        <w:t>, 2016.</w:t>
      </w:r>
      <w:bookmarkStart w:id="341" w:name="_bookmark271"/>
      <w:bookmarkEnd w:id="341"/>
      <w:r>
        <w:rPr>
          <w:sz w:val="18"/>
        </w:rPr>
        <w:t xml:space="preserve"> </w:t>
      </w:r>
      <w:r>
        <w:rPr>
          <w:w w:val="105"/>
          <w:sz w:val="18"/>
        </w:rPr>
        <w:t>Accessed:</w:t>
      </w:r>
      <w:r>
        <w:rPr>
          <w:spacing w:val="34"/>
          <w:w w:val="105"/>
          <w:sz w:val="18"/>
        </w:rPr>
        <w:t xml:space="preserve"> </w:t>
      </w:r>
      <w:r>
        <w:rPr>
          <w:w w:val="105"/>
          <w:sz w:val="18"/>
        </w:rPr>
        <w:t>12/01/2017.</w:t>
      </w:r>
    </w:p>
    <w:p w:rsidR="00A325FF" w:rsidRDefault="00D10E8B">
      <w:pPr>
        <w:pStyle w:val="Listeafsnit"/>
        <w:numPr>
          <w:ilvl w:val="1"/>
          <w:numId w:val="6"/>
        </w:numPr>
        <w:tabs>
          <w:tab w:val="left" w:pos="599"/>
        </w:tabs>
        <w:spacing w:before="5"/>
        <w:ind w:left="598" w:hanging="367"/>
        <w:jc w:val="left"/>
        <w:rPr>
          <w:sz w:val="18"/>
        </w:rPr>
      </w:pPr>
      <w:bookmarkStart w:id="342" w:name="_bookmark272"/>
      <w:bookmarkEnd w:id="342"/>
      <w:r>
        <w:rPr>
          <w:w w:val="110"/>
          <w:sz w:val="18"/>
        </w:rPr>
        <w:t>IBM Q Experience. Quantum composer.</w:t>
      </w:r>
      <w:r>
        <w:rPr>
          <w:spacing w:val="45"/>
          <w:w w:val="110"/>
          <w:sz w:val="18"/>
        </w:rPr>
        <w:t xml:space="preserve"> </w:t>
      </w:r>
      <w:r>
        <w:rPr>
          <w:w w:val="110"/>
          <w:sz w:val="18"/>
        </w:rPr>
        <w:t>2017.</w:t>
      </w:r>
    </w:p>
    <w:p w:rsidR="00A325FF" w:rsidRDefault="00D10E8B">
      <w:pPr>
        <w:pStyle w:val="Listeafsnit"/>
        <w:numPr>
          <w:ilvl w:val="1"/>
          <w:numId w:val="6"/>
        </w:numPr>
        <w:tabs>
          <w:tab w:val="left" w:pos="599"/>
        </w:tabs>
        <w:spacing w:before="3"/>
        <w:ind w:left="598" w:hanging="367"/>
        <w:jc w:val="left"/>
        <w:rPr>
          <w:sz w:val="18"/>
        </w:rPr>
      </w:pPr>
      <w:bookmarkStart w:id="343" w:name="_bookmark273"/>
      <w:bookmarkEnd w:id="343"/>
      <w:r>
        <w:rPr>
          <w:w w:val="110"/>
          <w:sz w:val="18"/>
        </w:rPr>
        <w:t xml:space="preserve">IBM Q Experience Documentation. </w:t>
      </w:r>
      <w:r>
        <w:rPr>
          <w:spacing w:val="-5"/>
          <w:w w:val="110"/>
          <w:sz w:val="18"/>
        </w:rPr>
        <w:t xml:space="preserve">Full </w:t>
      </w:r>
      <w:r>
        <w:rPr>
          <w:w w:val="110"/>
          <w:sz w:val="18"/>
        </w:rPr>
        <w:t>user guide.</w:t>
      </w:r>
      <w:r>
        <w:rPr>
          <w:spacing w:val="27"/>
          <w:w w:val="110"/>
          <w:sz w:val="18"/>
        </w:rPr>
        <w:t xml:space="preserve"> </w:t>
      </w:r>
      <w:r>
        <w:rPr>
          <w:w w:val="110"/>
          <w:sz w:val="18"/>
        </w:rPr>
        <w:t>2017.</w:t>
      </w:r>
    </w:p>
    <w:p w:rsidR="00A325FF" w:rsidRDefault="00D10E8B">
      <w:pPr>
        <w:pStyle w:val="Listeafsnit"/>
        <w:numPr>
          <w:ilvl w:val="1"/>
          <w:numId w:val="6"/>
        </w:numPr>
        <w:tabs>
          <w:tab w:val="left" w:pos="599"/>
        </w:tabs>
        <w:spacing w:before="2"/>
        <w:ind w:left="598" w:hanging="367"/>
        <w:jc w:val="left"/>
        <w:rPr>
          <w:sz w:val="18"/>
        </w:rPr>
      </w:pPr>
      <w:bookmarkStart w:id="344" w:name="_bookmark274"/>
      <w:bookmarkEnd w:id="344"/>
      <w:r>
        <w:rPr>
          <w:w w:val="110"/>
          <w:sz w:val="18"/>
        </w:rPr>
        <w:t>IBM Q Experience Documentation. Grover’s algorithm.</w:t>
      </w:r>
      <w:r>
        <w:rPr>
          <w:spacing w:val="4"/>
          <w:w w:val="110"/>
          <w:sz w:val="18"/>
        </w:rPr>
        <w:t xml:space="preserve"> </w:t>
      </w:r>
      <w:r>
        <w:rPr>
          <w:w w:val="110"/>
          <w:sz w:val="18"/>
        </w:rPr>
        <w:t>2017.</w:t>
      </w:r>
    </w:p>
    <w:p w:rsidR="00A325FF" w:rsidRDefault="00D10E8B">
      <w:pPr>
        <w:pStyle w:val="Listeafsnit"/>
        <w:numPr>
          <w:ilvl w:val="1"/>
          <w:numId w:val="6"/>
        </w:numPr>
        <w:tabs>
          <w:tab w:val="left" w:pos="599"/>
        </w:tabs>
        <w:spacing w:before="2" w:line="242" w:lineRule="auto"/>
        <w:ind w:left="598" w:right="390" w:hanging="367"/>
        <w:jc w:val="left"/>
        <w:rPr>
          <w:sz w:val="18"/>
        </w:rPr>
      </w:pPr>
      <w:r>
        <w:rPr>
          <w:w w:val="115"/>
          <w:sz w:val="18"/>
        </w:rPr>
        <w:t>Daniel F. V. James, Paul G. Kwi</w:t>
      </w:r>
      <w:r>
        <w:rPr>
          <w:w w:val="115"/>
          <w:sz w:val="18"/>
        </w:rPr>
        <w:t xml:space="preserve">at, William J. Munro, and Andrew G. White. Measurement of qubits. </w:t>
      </w:r>
      <w:r>
        <w:rPr>
          <w:i/>
          <w:w w:val="115"/>
          <w:sz w:val="18"/>
        </w:rPr>
        <w:t xml:space="preserve">Phys. </w:t>
      </w:r>
      <w:r>
        <w:rPr>
          <w:i/>
          <w:spacing w:val="-3"/>
          <w:w w:val="115"/>
          <w:sz w:val="18"/>
        </w:rPr>
        <w:t xml:space="preserve">Rev. </w:t>
      </w:r>
      <w:r>
        <w:rPr>
          <w:i/>
          <w:w w:val="115"/>
          <w:sz w:val="18"/>
        </w:rPr>
        <w:t>A</w:t>
      </w:r>
      <w:r>
        <w:rPr>
          <w:w w:val="115"/>
          <w:sz w:val="18"/>
        </w:rPr>
        <w:t>,</w:t>
      </w:r>
      <w:bookmarkStart w:id="345" w:name="_bookmark275"/>
      <w:bookmarkEnd w:id="345"/>
      <w:r>
        <w:rPr>
          <w:w w:val="115"/>
          <w:sz w:val="18"/>
        </w:rPr>
        <w:t xml:space="preserve"> 64:052312,</w:t>
      </w:r>
      <w:r>
        <w:rPr>
          <w:spacing w:val="8"/>
          <w:w w:val="115"/>
          <w:sz w:val="18"/>
        </w:rPr>
        <w:t xml:space="preserve"> </w:t>
      </w:r>
      <w:r>
        <w:rPr>
          <w:w w:val="115"/>
          <w:sz w:val="18"/>
        </w:rPr>
        <w:t>2001.</w:t>
      </w:r>
    </w:p>
    <w:p w:rsidR="00A325FF" w:rsidRDefault="00D10E8B">
      <w:pPr>
        <w:pStyle w:val="Listeafsnit"/>
        <w:numPr>
          <w:ilvl w:val="1"/>
          <w:numId w:val="6"/>
        </w:numPr>
        <w:tabs>
          <w:tab w:val="left" w:pos="599"/>
        </w:tabs>
        <w:spacing w:line="242" w:lineRule="auto"/>
        <w:ind w:right="392" w:hanging="362"/>
        <w:jc w:val="left"/>
        <w:rPr>
          <w:sz w:val="18"/>
        </w:rPr>
      </w:pPr>
      <w:r>
        <w:rPr>
          <w:spacing w:val="-3"/>
          <w:w w:val="110"/>
          <w:sz w:val="18"/>
        </w:rPr>
        <w:t xml:space="preserve">Sonika </w:t>
      </w:r>
      <w:r>
        <w:rPr>
          <w:w w:val="110"/>
          <w:sz w:val="18"/>
        </w:rPr>
        <w:t xml:space="preserve">Johri, Damian S. Steiger, and Matthias </w:t>
      </w:r>
      <w:r>
        <w:rPr>
          <w:spacing w:val="-4"/>
          <w:w w:val="110"/>
          <w:sz w:val="18"/>
        </w:rPr>
        <w:t xml:space="preserve">Troyer. </w:t>
      </w:r>
      <w:r>
        <w:rPr>
          <w:w w:val="110"/>
          <w:sz w:val="18"/>
        </w:rPr>
        <w:t>Entanglement spectroscopy on a quantum computer. pages 1–7,</w:t>
      </w:r>
      <w:bookmarkStart w:id="346" w:name="_bookmark276"/>
      <w:bookmarkEnd w:id="346"/>
      <w:r>
        <w:rPr>
          <w:w w:val="110"/>
          <w:sz w:val="18"/>
        </w:rPr>
        <w:t xml:space="preserve"> 2017.</w:t>
      </w:r>
    </w:p>
    <w:p w:rsidR="00A325FF" w:rsidRDefault="00D10E8B">
      <w:pPr>
        <w:pStyle w:val="Listeafsnit"/>
        <w:numPr>
          <w:ilvl w:val="1"/>
          <w:numId w:val="6"/>
        </w:numPr>
        <w:tabs>
          <w:tab w:val="left" w:pos="599"/>
        </w:tabs>
        <w:spacing w:before="10" w:line="225" w:lineRule="auto"/>
        <w:ind w:right="391" w:hanging="362"/>
        <w:jc w:val="left"/>
        <w:rPr>
          <w:sz w:val="18"/>
        </w:rPr>
      </w:pPr>
      <w:r>
        <w:rPr>
          <w:w w:val="105"/>
          <w:sz w:val="18"/>
        </w:rPr>
        <w:t>Stephan</w:t>
      </w:r>
      <w:r>
        <w:rPr>
          <w:spacing w:val="-25"/>
          <w:w w:val="105"/>
          <w:sz w:val="18"/>
        </w:rPr>
        <w:t xml:space="preserve"> </w:t>
      </w:r>
      <w:r>
        <w:rPr>
          <w:w w:val="105"/>
          <w:sz w:val="18"/>
        </w:rPr>
        <w:t>Jordan.</w:t>
      </w:r>
      <w:r>
        <w:rPr>
          <w:spacing w:val="-16"/>
          <w:w w:val="105"/>
          <w:sz w:val="18"/>
        </w:rPr>
        <w:t xml:space="preserve"> </w:t>
      </w:r>
      <w:r>
        <w:rPr>
          <w:w w:val="105"/>
          <w:sz w:val="18"/>
        </w:rPr>
        <w:t>Quantum</w:t>
      </w:r>
      <w:r>
        <w:rPr>
          <w:spacing w:val="-24"/>
          <w:w w:val="105"/>
          <w:sz w:val="18"/>
        </w:rPr>
        <w:t xml:space="preserve"> </w:t>
      </w:r>
      <w:r>
        <w:rPr>
          <w:w w:val="105"/>
          <w:sz w:val="18"/>
        </w:rPr>
        <w:t>Algorithm</w:t>
      </w:r>
      <w:r>
        <w:rPr>
          <w:spacing w:val="-25"/>
          <w:w w:val="105"/>
          <w:sz w:val="18"/>
        </w:rPr>
        <w:t xml:space="preserve"> </w:t>
      </w:r>
      <w:r>
        <w:rPr>
          <w:w w:val="105"/>
          <w:sz w:val="18"/>
        </w:rPr>
        <w:t>Zoo.</w:t>
      </w:r>
      <w:r>
        <w:rPr>
          <w:spacing w:val="-16"/>
          <w:w w:val="105"/>
          <w:sz w:val="18"/>
        </w:rPr>
        <w:t xml:space="preserve"> </w:t>
      </w:r>
      <w:r>
        <w:rPr>
          <w:w w:val="105"/>
          <w:sz w:val="18"/>
        </w:rPr>
        <w:t>Published</w:t>
      </w:r>
      <w:r>
        <w:rPr>
          <w:spacing w:val="-25"/>
          <w:w w:val="105"/>
          <w:sz w:val="18"/>
        </w:rPr>
        <w:t xml:space="preserve"> </w:t>
      </w:r>
      <w:r>
        <w:rPr>
          <w:w w:val="105"/>
          <w:sz w:val="18"/>
        </w:rPr>
        <w:t>online</w:t>
      </w:r>
      <w:r>
        <w:rPr>
          <w:spacing w:val="-24"/>
          <w:w w:val="105"/>
          <w:sz w:val="18"/>
        </w:rPr>
        <w:t xml:space="preserve"> </w:t>
      </w:r>
      <w:r>
        <w:rPr>
          <w:w w:val="105"/>
          <w:sz w:val="18"/>
        </w:rPr>
        <w:t>at</w:t>
      </w:r>
      <w:r>
        <w:rPr>
          <w:spacing w:val="-25"/>
          <w:w w:val="105"/>
          <w:sz w:val="18"/>
        </w:rPr>
        <w:t xml:space="preserve"> </w:t>
      </w:r>
      <w:hyperlink r:id="rId283">
        <w:r>
          <w:rPr>
            <w:rFonts w:ascii="Courier New"/>
            <w:w w:val="105"/>
            <w:sz w:val="18"/>
          </w:rPr>
          <w:t>https://math.nist.gov/quantum/zoo/</w:t>
        </w:r>
      </w:hyperlink>
      <w:r>
        <w:rPr>
          <w:w w:val="105"/>
          <w:sz w:val="18"/>
        </w:rPr>
        <w:t>,</w:t>
      </w:r>
      <w:r>
        <w:rPr>
          <w:spacing w:val="-24"/>
          <w:w w:val="105"/>
          <w:sz w:val="18"/>
        </w:rPr>
        <w:t xml:space="preserve"> </w:t>
      </w:r>
      <w:r>
        <w:rPr>
          <w:w w:val="105"/>
          <w:sz w:val="18"/>
        </w:rPr>
        <w:t>2011.</w:t>
      </w:r>
      <w:r>
        <w:rPr>
          <w:spacing w:val="-16"/>
          <w:w w:val="105"/>
          <w:sz w:val="18"/>
        </w:rPr>
        <w:t xml:space="preserve"> </w:t>
      </w:r>
      <w:r>
        <w:rPr>
          <w:w w:val="105"/>
          <w:sz w:val="18"/>
        </w:rPr>
        <w:t>Accessed:</w:t>
      </w:r>
      <w:bookmarkStart w:id="347" w:name="_bookmark277"/>
      <w:bookmarkEnd w:id="347"/>
      <w:r>
        <w:rPr>
          <w:w w:val="105"/>
          <w:sz w:val="18"/>
        </w:rPr>
        <w:t xml:space="preserve"> 3/18/2018.</w:t>
      </w:r>
    </w:p>
    <w:p w:rsidR="00A325FF" w:rsidRDefault="00D10E8B">
      <w:pPr>
        <w:pStyle w:val="Listeafsnit"/>
        <w:numPr>
          <w:ilvl w:val="1"/>
          <w:numId w:val="6"/>
        </w:numPr>
        <w:tabs>
          <w:tab w:val="left" w:pos="599"/>
        </w:tabs>
        <w:spacing w:before="5" w:line="242" w:lineRule="auto"/>
        <w:ind w:right="390" w:hanging="362"/>
        <w:jc w:val="left"/>
        <w:rPr>
          <w:sz w:val="18"/>
        </w:rPr>
      </w:pPr>
      <w:r>
        <w:rPr>
          <w:w w:val="110"/>
          <w:sz w:val="18"/>
        </w:rPr>
        <w:t xml:space="preserve">Stephen </w:t>
      </w:r>
      <w:r>
        <w:rPr>
          <w:spacing w:val="-8"/>
          <w:w w:val="110"/>
          <w:sz w:val="18"/>
        </w:rPr>
        <w:t xml:space="preserve">P. </w:t>
      </w:r>
      <w:r>
        <w:rPr>
          <w:w w:val="110"/>
          <w:sz w:val="18"/>
        </w:rPr>
        <w:t xml:space="preserve">Jordan. </w:t>
      </w:r>
      <w:r>
        <w:rPr>
          <w:spacing w:val="-5"/>
          <w:w w:val="110"/>
          <w:sz w:val="18"/>
        </w:rPr>
        <w:t xml:space="preserve">Fast </w:t>
      </w:r>
      <w:r>
        <w:rPr>
          <w:w w:val="110"/>
          <w:sz w:val="18"/>
        </w:rPr>
        <w:t>quantum algorithms for approximating some irreducible representations of groups . pages 1–21,</w:t>
      </w:r>
      <w:bookmarkStart w:id="348" w:name="_bookmark278"/>
      <w:bookmarkEnd w:id="348"/>
      <w:r>
        <w:rPr>
          <w:w w:val="110"/>
          <w:sz w:val="18"/>
        </w:rPr>
        <w:t xml:space="preserve"> 2009.</w:t>
      </w:r>
    </w:p>
    <w:p w:rsidR="00A325FF" w:rsidRDefault="00D10E8B">
      <w:pPr>
        <w:pStyle w:val="Listeafsnit"/>
        <w:numPr>
          <w:ilvl w:val="1"/>
          <w:numId w:val="6"/>
        </w:numPr>
        <w:tabs>
          <w:tab w:val="left" w:pos="599"/>
        </w:tabs>
        <w:ind w:left="598" w:hanging="367"/>
        <w:jc w:val="left"/>
        <w:rPr>
          <w:sz w:val="18"/>
        </w:rPr>
      </w:pPr>
      <w:bookmarkStart w:id="349" w:name="_bookmark279"/>
      <w:bookmarkEnd w:id="349"/>
      <w:r>
        <w:rPr>
          <w:w w:val="110"/>
          <w:sz w:val="18"/>
        </w:rPr>
        <w:t xml:space="preserve">J. Kempe. Quantum random walks - an introductory overview. </w:t>
      </w:r>
      <w:r>
        <w:rPr>
          <w:i/>
          <w:w w:val="110"/>
          <w:sz w:val="18"/>
        </w:rPr>
        <w:t>Contemporary Physics</w:t>
      </w:r>
      <w:r>
        <w:rPr>
          <w:w w:val="110"/>
          <w:sz w:val="18"/>
        </w:rPr>
        <w:t>, 44(4):307–327,</w:t>
      </w:r>
      <w:r>
        <w:rPr>
          <w:spacing w:val="38"/>
          <w:w w:val="110"/>
          <w:sz w:val="18"/>
        </w:rPr>
        <w:t xml:space="preserve"> </w:t>
      </w:r>
      <w:r>
        <w:rPr>
          <w:w w:val="110"/>
          <w:sz w:val="18"/>
        </w:rPr>
        <w:t>2003.</w:t>
      </w:r>
    </w:p>
    <w:p w:rsidR="00A325FF" w:rsidRDefault="00D10E8B">
      <w:pPr>
        <w:pStyle w:val="Listeafsnit"/>
        <w:numPr>
          <w:ilvl w:val="1"/>
          <w:numId w:val="6"/>
        </w:numPr>
        <w:tabs>
          <w:tab w:val="left" w:pos="599"/>
        </w:tabs>
        <w:spacing w:before="2"/>
        <w:ind w:left="598" w:hanging="367"/>
        <w:jc w:val="left"/>
        <w:rPr>
          <w:sz w:val="18"/>
        </w:rPr>
      </w:pPr>
      <w:bookmarkStart w:id="350" w:name="_bookmark280"/>
      <w:bookmarkEnd w:id="350"/>
      <w:r>
        <w:rPr>
          <w:w w:val="110"/>
          <w:sz w:val="18"/>
        </w:rPr>
        <w:t>V. Kendon. Where to quantum walk. pages 1–13,</w:t>
      </w:r>
      <w:r>
        <w:rPr>
          <w:spacing w:val="26"/>
          <w:w w:val="110"/>
          <w:sz w:val="18"/>
        </w:rPr>
        <w:t xml:space="preserve"> </w:t>
      </w:r>
      <w:r>
        <w:rPr>
          <w:w w:val="110"/>
          <w:sz w:val="18"/>
        </w:rPr>
        <w:t>2011.</w:t>
      </w:r>
    </w:p>
    <w:p w:rsidR="00A325FF" w:rsidRDefault="00D10E8B">
      <w:pPr>
        <w:pStyle w:val="Listeafsnit"/>
        <w:numPr>
          <w:ilvl w:val="1"/>
          <w:numId w:val="6"/>
        </w:numPr>
        <w:tabs>
          <w:tab w:val="left" w:pos="599"/>
        </w:tabs>
        <w:spacing w:before="3" w:line="242" w:lineRule="auto"/>
        <w:ind w:left="598" w:right="415" w:hanging="367"/>
        <w:jc w:val="left"/>
        <w:rPr>
          <w:sz w:val="18"/>
        </w:rPr>
      </w:pPr>
      <w:r>
        <w:rPr>
          <w:w w:val="110"/>
          <w:sz w:val="18"/>
        </w:rPr>
        <w:t xml:space="preserve">Daphne Koller and Nir </w:t>
      </w:r>
      <w:r>
        <w:rPr>
          <w:spacing w:val="-3"/>
          <w:w w:val="110"/>
          <w:sz w:val="18"/>
        </w:rPr>
        <w:t xml:space="preserve">Friedman. </w:t>
      </w:r>
      <w:r>
        <w:rPr>
          <w:i/>
          <w:spacing w:val="-3"/>
          <w:w w:val="110"/>
          <w:sz w:val="18"/>
        </w:rPr>
        <w:t xml:space="preserve">Probabilistic graphical </w:t>
      </w:r>
      <w:r>
        <w:rPr>
          <w:i/>
          <w:w w:val="110"/>
          <w:sz w:val="18"/>
        </w:rPr>
        <w:t>models: principles and techniques</w:t>
      </w:r>
      <w:r>
        <w:rPr>
          <w:w w:val="110"/>
          <w:sz w:val="18"/>
        </w:rPr>
        <w:t>. Adaptive Computation and</w:t>
      </w:r>
      <w:bookmarkStart w:id="351" w:name="_bookmark281"/>
      <w:bookmarkEnd w:id="351"/>
      <w:r>
        <w:rPr>
          <w:w w:val="110"/>
          <w:sz w:val="18"/>
        </w:rPr>
        <w:t xml:space="preserve"> Machine Learning. MIT Press,</w:t>
      </w:r>
      <w:r>
        <w:rPr>
          <w:spacing w:val="44"/>
          <w:w w:val="110"/>
          <w:sz w:val="18"/>
        </w:rPr>
        <w:t xml:space="preserve"> </w:t>
      </w:r>
      <w:r>
        <w:rPr>
          <w:w w:val="110"/>
          <w:sz w:val="18"/>
        </w:rPr>
        <w:t>2009.</w:t>
      </w:r>
    </w:p>
    <w:p w:rsidR="00A325FF" w:rsidRDefault="00D10E8B">
      <w:pPr>
        <w:pStyle w:val="Listeafsnit"/>
        <w:numPr>
          <w:ilvl w:val="1"/>
          <w:numId w:val="6"/>
        </w:numPr>
        <w:tabs>
          <w:tab w:val="left" w:pos="599"/>
        </w:tabs>
        <w:spacing w:line="242" w:lineRule="auto"/>
        <w:ind w:left="569" w:right="416" w:hanging="338"/>
        <w:jc w:val="left"/>
        <w:rPr>
          <w:sz w:val="18"/>
        </w:rPr>
      </w:pPr>
      <w:r>
        <w:rPr>
          <w:w w:val="110"/>
          <w:sz w:val="18"/>
        </w:rPr>
        <w:t xml:space="preserve">M W Krentel. The complexity of optimization problems. In </w:t>
      </w:r>
      <w:r>
        <w:rPr>
          <w:i/>
          <w:spacing w:val="-5"/>
          <w:w w:val="110"/>
          <w:sz w:val="18"/>
        </w:rPr>
        <w:t xml:space="preserve">Proceedings </w:t>
      </w:r>
      <w:r>
        <w:rPr>
          <w:i/>
          <w:w w:val="110"/>
          <w:sz w:val="18"/>
        </w:rPr>
        <w:t>of the Eighteenth Annual ACM Symposium on</w:t>
      </w:r>
      <w:bookmarkStart w:id="352" w:name="_bookmark282"/>
      <w:bookmarkEnd w:id="352"/>
      <w:r>
        <w:rPr>
          <w:i/>
          <w:w w:val="110"/>
          <w:sz w:val="18"/>
        </w:rPr>
        <w:t xml:space="preserve"> Theory</w:t>
      </w:r>
      <w:r>
        <w:rPr>
          <w:i/>
          <w:spacing w:val="12"/>
          <w:w w:val="110"/>
          <w:sz w:val="18"/>
        </w:rPr>
        <w:t xml:space="preserve"> </w:t>
      </w:r>
      <w:r>
        <w:rPr>
          <w:i/>
          <w:w w:val="110"/>
          <w:sz w:val="18"/>
        </w:rPr>
        <w:t>of</w:t>
      </w:r>
      <w:r>
        <w:rPr>
          <w:i/>
          <w:spacing w:val="13"/>
          <w:w w:val="110"/>
          <w:sz w:val="18"/>
        </w:rPr>
        <w:t xml:space="preserve"> </w:t>
      </w:r>
      <w:r>
        <w:rPr>
          <w:i/>
          <w:w w:val="110"/>
          <w:sz w:val="18"/>
        </w:rPr>
        <w:t>Computing</w:t>
      </w:r>
      <w:r>
        <w:rPr>
          <w:w w:val="110"/>
          <w:sz w:val="18"/>
        </w:rPr>
        <w:t>,</w:t>
      </w:r>
      <w:r>
        <w:rPr>
          <w:spacing w:val="8"/>
          <w:w w:val="110"/>
          <w:sz w:val="18"/>
        </w:rPr>
        <w:t xml:space="preserve"> </w:t>
      </w:r>
      <w:r>
        <w:rPr>
          <w:w w:val="110"/>
          <w:sz w:val="18"/>
        </w:rPr>
        <w:t>STOC</w:t>
      </w:r>
      <w:r>
        <w:rPr>
          <w:spacing w:val="9"/>
          <w:w w:val="110"/>
          <w:sz w:val="18"/>
        </w:rPr>
        <w:t xml:space="preserve"> </w:t>
      </w:r>
      <w:r>
        <w:rPr>
          <w:w w:val="110"/>
          <w:sz w:val="18"/>
        </w:rPr>
        <w:t>’86,</w:t>
      </w:r>
      <w:r>
        <w:rPr>
          <w:spacing w:val="9"/>
          <w:w w:val="110"/>
          <w:sz w:val="18"/>
        </w:rPr>
        <w:t xml:space="preserve"> </w:t>
      </w:r>
      <w:r>
        <w:rPr>
          <w:w w:val="110"/>
          <w:sz w:val="18"/>
        </w:rPr>
        <w:t>pages</w:t>
      </w:r>
      <w:r>
        <w:rPr>
          <w:spacing w:val="9"/>
          <w:w w:val="110"/>
          <w:sz w:val="18"/>
        </w:rPr>
        <w:t xml:space="preserve"> </w:t>
      </w:r>
      <w:r>
        <w:rPr>
          <w:w w:val="110"/>
          <w:sz w:val="18"/>
        </w:rPr>
        <w:t>69–76,</w:t>
      </w:r>
      <w:r>
        <w:rPr>
          <w:spacing w:val="9"/>
          <w:w w:val="110"/>
          <w:sz w:val="18"/>
        </w:rPr>
        <w:t xml:space="preserve"> </w:t>
      </w:r>
      <w:r>
        <w:rPr>
          <w:w w:val="110"/>
          <w:sz w:val="18"/>
        </w:rPr>
        <w:t>New</w:t>
      </w:r>
      <w:r>
        <w:rPr>
          <w:spacing w:val="8"/>
          <w:w w:val="110"/>
          <w:sz w:val="18"/>
        </w:rPr>
        <w:t xml:space="preserve"> </w:t>
      </w:r>
      <w:r>
        <w:rPr>
          <w:spacing w:val="-4"/>
          <w:w w:val="110"/>
          <w:sz w:val="18"/>
        </w:rPr>
        <w:t>York,</w:t>
      </w:r>
      <w:r>
        <w:rPr>
          <w:spacing w:val="9"/>
          <w:w w:val="110"/>
          <w:sz w:val="18"/>
        </w:rPr>
        <w:t xml:space="preserve"> </w:t>
      </w:r>
      <w:r>
        <w:rPr>
          <w:w w:val="110"/>
          <w:sz w:val="18"/>
        </w:rPr>
        <w:t>NY,</w:t>
      </w:r>
      <w:r>
        <w:rPr>
          <w:spacing w:val="9"/>
          <w:w w:val="110"/>
          <w:sz w:val="18"/>
        </w:rPr>
        <w:t xml:space="preserve"> </w:t>
      </w:r>
      <w:r>
        <w:rPr>
          <w:w w:val="110"/>
          <w:sz w:val="18"/>
        </w:rPr>
        <w:t>USA,</w:t>
      </w:r>
      <w:r>
        <w:rPr>
          <w:spacing w:val="9"/>
          <w:w w:val="110"/>
          <w:sz w:val="18"/>
        </w:rPr>
        <w:t xml:space="preserve"> </w:t>
      </w:r>
      <w:r>
        <w:rPr>
          <w:w w:val="110"/>
          <w:sz w:val="18"/>
        </w:rPr>
        <w:t>1986.</w:t>
      </w:r>
      <w:r>
        <w:rPr>
          <w:spacing w:val="8"/>
          <w:w w:val="110"/>
          <w:sz w:val="18"/>
        </w:rPr>
        <w:t xml:space="preserve"> </w:t>
      </w:r>
      <w:r>
        <w:rPr>
          <w:w w:val="110"/>
          <w:sz w:val="18"/>
        </w:rPr>
        <w:t>ACM.</w:t>
      </w:r>
    </w:p>
    <w:p w:rsidR="00A325FF" w:rsidRDefault="00D10E8B">
      <w:pPr>
        <w:pStyle w:val="Listeafsnit"/>
        <w:numPr>
          <w:ilvl w:val="1"/>
          <w:numId w:val="6"/>
        </w:numPr>
        <w:tabs>
          <w:tab w:val="left" w:pos="599"/>
        </w:tabs>
        <w:spacing w:line="242" w:lineRule="auto"/>
        <w:ind w:left="598" w:right="415" w:hanging="367"/>
        <w:jc w:val="left"/>
        <w:rPr>
          <w:sz w:val="18"/>
        </w:rPr>
      </w:pPr>
      <w:r>
        <w:rPr>
          <w:w w:val="110"/>
          <w:sz w:val="18"/>
        </w:rPr>
        <w:t xml:space="preserve">Thaddeus </w:t>
      </w:r>
      <w:r>
        <w:rPr>
          <w:w w:val="110"/>
          <w:sz w:val="18"/>
        </w:rPr>
        <w:t xml:space="preserve">D Ladd, </w:t>
      </w:r>
      <w:r>
        <w:rPr>
          <w:spacing w:val="-4"/>
          <w:w w:val="110"/>
          <w:sz w:val="18"/>
        </w:rPr>
        <w:t xml:space="preserve">Fedor </w:t>
      </w:r>
      <w:r>
        <w:rPr>
          <w:w w:val="110"/>
          <w:sz w:val="18"/>
        </w:rPr>
        <w:t xml:space="preserve">Jelezko, Raymond Laflamme, </w:t>
      </w:r>
      <w:r>
        <w:rPr>
          <w:spacing w:val="-3"/>
          <w:w w:val="110"/>
          <w:sz w:val="18"/>
        </w:rPr>
        <w:t xml:space="preserve">Yasunobu Nakamura, </w:t>
      </w:r>
      <w:r>
        <w:rPr>
          <w:w w:val="110"/>
          <w:sz w:val="18"/>
        </w:rPr>
        <w:t>Christopher Monroe, and Jeremy Lloyd</w:t>
      </w:r>
      <w:bookmarkStart w:id="353" w:name="_bookmark283"/>
      <w:bookmarkEnd w:id="353"/>
      <w:r>
        <w:rPr>
          <w:w w:val="110"/>
          <w:sz w:val="18"/>
        </w:rPr>
        <w:t xml:space="preserve"> O?Brien. Quantum computers. </w:t>
      </w:r>
      <w:r>
        <w:rPr>
          <w:i/>
          <w:w w:val="110"/>
          <w:sz w:val="18"/>
        </w:rPr>
        <w:t>Nature</w:t>
      </w:r>
      <w:r>
        <w:rPr>
          <w:w w:val="110"/>
          <w:sz w:val="18"/>
        </w:rPr>
        <w:t>, 464(7285):45,</w:t>
      </w:r>
      <w:r>
        <w:rPr>
          <w:spacing w:val="-7"/>
          <w:w w:val="110"/>
          <w:sz w:val="18"/>
        </w:rPr>
        <w:t xml:space="preserve"> </w:t>
      </w:r>
      <w:r>
        <w:rPr>
          <w:w w:val="110"/>
          <w:sz w:val="18"/>
        </w:rPr>
        <w:t>2010.</w:t>
      </w:r>
    </w:p>
    <w:p w:rsidR="00A325FF" w:rsidRDefault="00D10E8B">
      <w:pPr>
        <w:pStyle w:val="Listeafsnit"/>
        <w:numPr>
          <w:ilvl w:val="1"/>
          <w:numId w:val="6"/>
        </w:numPr>
        <w:tabs>
          <w:tab w:val="left" w:pos="599"/>
        </w:tabs>
        <w:spacing w:before="1" w:line="242" w:lineRule="auto"/>
        <w:ind w:left="584" w:right="416" w:hanging="353"/>
        <w:jc w:val="left"/>
        <w:rPr>
          <w:sz w:val="18"/>
        </w:rPr>
      </w:pPr>
      <w:r>
        <w:rPr>
          <w:spacing w:val="-3"/>
          <w:w w:val="110"/>
          <w:sz w:val="18"/>
        </w:rPr>
        <w:t xml:space="preserve">François </w:t>
      </w:r>
      <w:r>
        <w:rPr>
          <w:w w:val="110"/>
          <w:sz w:val="18"/>
        </w:rPr>
        <w:t xml:space="preserve">LeGall. An efficient quantum algorithm for some instances of the group isomorphism problem. </w:t>
      </w:r>
      <w:r>
        <w:rPr>
          <w:i/>
          <w:w w:val="110"/>
          <w:sz w:val="18"/>
        </w:rPr>
        <w:t>ar</w:t>
      </w:r>
      <w:r>
        <w:rPr>
          <w:i/>
          <w:w w:val="110"/>
          <w:sz w:val="18"/>
        </w:rPr>
        <w:t>Xiv preprint</w:t>
      </w:r>
      <w:bookmarkStart w:id="354" w:name="_bookmark284"/>
      <w:bookmarkEnd w:id="354"/>
      <w:r>
        <w:rPr>
          <w:i/>
          <w:w w:val="110"/>
          <w:sz w:val="18"/>
        </w:rPr>
        <w:t xml:space="preserve"> arXiv:1001.0608</w:t>
      </w:r>
      <w:r>
        <w:rPr>
          <w:w w:val="110"/>
          <w:sz w:val="18"/>
        </w:rPr>
        <w:t>,</w:t>
      </w:r>
      <w:r>
        <w:rPr>
          <w:spacing w:val="10"/>
          <w:w w:val="110"/>
          <w:sz w:val="18"/>
        </w:rPr>
        <w:t xml:space="preserve"> </w:t>
      </w:r>
      <w:r>
        <w:rPr>
          <w:w w:val="110"/>
          <w:sz w:val="18"/>
        </w:rPr>
        <w:t>2010.</w:t>
      </w:r>
    </w:p>
    <w:p w:rsidR="00A325FF" w:rsidRDefault="00D10E8B">
      <w:pPr>
        <w:pStyle w:val="Listeafsnit"/>
        <w:numPr>
          <w:ilvl w:val="1"/>
          <w:numId w:val="6"/>
        </w:numPr>
        <w:tabs>
          <w:tab w:val="left" w:pos="599"/>
        </w:tabs>
        <w:ind w:left="598" w:hanging="367"/>
        <w:jc w:val="left"/>
        <w:rPr>
          <w:sz w:val="18"/>
        </w:rPr>
      </w:pPr>
      <w:bookmarkStart w:id="355" w:name="_bookmark285"/>
      <w:bookmarkEnd w:id="355"/>
      <w:r>
        <w:rPr>
          <w:w w:val="110"/>
          <w:sz w:val="18"/>
        </w:rPr>
        <w:t>R.</w:t>
      </w:r>
      <w:r>
        <w:rPr>
          <w:spacing w:val="11"/>
          <w:w w:val="110"/>
          <w:sz w:val="18"/>
        </w:rPr>
        <w:t xml:space="preserve"> </w:t>
      </w:r>
      <w:r>
        <w:rPr>
          <w:w w:val="110"/>
          <w:sz w:val="18"/>
        </w:rPr>
        <w:t>J.</w:t>
      </w:r>
      <w:r>
        <w:rPr>
          <w:spacing w:val="12"/>
          <w:w w:val="110"/>
          <w:sz w:val="18"/>
        </w:rPr>
        <w:t xml:space="preserve"> </w:t>
      </w:r>
      <w:r>
        <w:rPr>
          <w:w w:val="110"/>
          <w:sz w:val="18"/>
        </w:rPr>
        <w:t>Lipton</w:t>
      </w:r>
      <w:r>
        <w:rPr>
          <w:spacing w:val="12"/>
          <w:w w:val="110"/>
          <w:sz w:val="18"/>
        </w:rPr>
        <w:t xml:space="preserve"> </w:t>
      </w:r>
      <w:r>
        <w:rPr>
          <w:w w:val="110"/>
          <w:sz w:val="18"/>
        </w:rPr>
        <w:t>and</w:t>
      </w:r>
      <w:r>
        <w:rPr>
          <w:spacing w:val="12"/>
          <w:w w:val="110"/>
          <w:sz w:val="18"/>
        </w:rPr>
        <w:t xml:space="preserve"> </w:t>
      </w:r>
      <w:r>
        <w:rPr>
          <w:w w:val="110"/>
          <w:sz w:val="18"/>
        </w:rPr>
        <w:t>K.</w:t>
      </w:r>
      <w:r>
        <w:rPr>
          <w:spacing w:val="12"/>
          <w:w w:val="110"/>
          <w:sz w:val="18"/>
        </w:rPr>
        <w:t xml:space="preserve"> </w:t>
      </w:r>
      <w:r>
        <w:rPr>
          <w:w w:val="110"/>
          <w:sz w:val="18"/>
        </w:rPr>
        <w:t>W.</w:t>
      </w:r>
      <w:r>
        <w:rPr>
          <w:spacing w:val="12"/>
          <w:w w:val="110"/>
          <w:sz w:val="18"/>
        </w:rPr>
        <w:t xml:space="preserve"> </w:t>
      </w:r>
      <w:r>
        <w:rPr>
          <w:w w:val="110"/>
          <w:sz w:val="18"/>
        </w:rPr>
        <w:t>Regan.</w:t>
      </w:r>
      <w:r>
        <w:rPr>
          <w:spacing w:val="32"/>
          <w:w w:val="110"/>
          <w:sz w:val="18"/>
        </w:rPr>
        <w:t xml:space="preserve"> </w:t>
      </w:r>
      <w:r>
        <w:rPr>
          <w:w w:val="110"/>
          <w:sz w:val="18"/>
        </w:rPr>
        <w:t>Quantum</w:t>
      </w:r>
      <w:r>
        <w:rPr>
          <w:spacing w:val="12"/>
          <w:w w:val="110"/>
          <w:sz w:val="18"/>
        </w:rPr>
        <w:t xml:space="preserve"> </w:t>
      </w:r>
      <w:r>
        <w:rPr>
          <w:w w:val="110"/>
          <w:sz w:val="18"/>
        </w:rPr>
        <w:t>algorithms</w:t>
      </w:r>
      <w:r>
        <w:rPr>
          <w:spacing w:val="12"/>
          <w:w w:val="110"/>
          <w:sz w:val="18"/>
        </w:rPr>
        <w:t xml:space="preserve"> </w:t>
      </w:r>
      <w:r>
        <w:rPr>
          <w:w w:val="110"/>
          <w:sz w:val="18"/>
        </w:rPr>
        <w:t>via</w:t>
      </w:r>
      <w:r>
        <w:rPr>
          <w:spacing w:val="11"/>
          <w:w w:val="110"/>
          <w:sz w:val="18"/>
        </w:rPr>
        <w:t xml:space="preserve"> </w:t>
      </w:r>
      <w:r>
        <w:rPr>
          <w:w w:val="110"/>
          <w:sz w:val="18"/>
        </w:rPr>
        <w:t>linear</w:t>
      </w:r>
      <w:r>
        <w:rPr>
          <w:spacing w:val="12"/>
          <w:w w:val="110"/>
          <w:sz w:val="18"/>
        </w:rPr>
        <w:t xml:space="preserve"> </w:t>
      </w:r>
      <w:r>
        <w:rPr>
          <w:w w:val="110"/>
          <w:sz w:val="18"/>
        </w:rPr>
        <w:t>algebra.</w:t>
      </w:r>
      <w:r>
        <w:rPr>
          <w:spacing w:val="32"/>
          <w:w w:val="110"/>
          <w:sz w:val="18"/>
        </w:rPr>
        <w:t xml:space="preserve"> </w:t>
      </w:r>
      <w:r>
        <w:rPr>
          <w:w w:val="110"/>
          <w:sz w:val="18"/>
        </w:rPr>
        <w:t>2014.</w:t>
      </w:r>
    </w:p>
    <w:p w:rsidR="00A325FF" w:rsidRDefault="00D10E8B">
      <w:pPr>
        <w:pStyle w:val="Listeafsnit"/>
        <w:numPr>
          <w:ilvl w:val="1"/>
          <w:numId w:val="6"/>
        </w:numPr>
        <w:tabs>
          <w:tab w:val="left" w:pos="599"/>
        </w:tabs>
        <w:spacing w:before="2" w:line="242" w:lineRule="auto"/>
        <w:ind w:left="583" w:right="418" w:hanging="352"/>
        <w:jc w:val="left"/>
        <w:rPr>
          <w:sz w:val="18"/>
        </w:rPr>
      </w:pPr>
      <w:r>
        <w:rPr>
          <w:w w:val="110"/>
          <w:sz w:val="18"/>
        </w:rPr>
        <w:t xml:space="preserve">S. Lloyd, M. Mohseni, and </w:t>
      </w:r>
      <w:r>
        <w:rPr>
          <w:spacing w:val="-8"/>
          <w:w w:val="110"/>
          <w:sz w:val="18"/>
        </w:rPr>
        <w:t xml:space="preserve">P. </w:t>
      </w:r>
      <w:r>
        <w:rPr>
          <w:w w:val="110"/>
          <w:sz w:val="18"/>
        </w:rPr>
        <w:t xml:space="preserve">Rebentrost. Quantum algorithms for supervised and unsupervised machine learning. </w:t>
      </w:r>
      <w:r>
        <w:rPr>
          <w:i/>
          <w:w w:val="110"/>
          <w:sz w:val="18"/>
        </w:rPr>
        <w:t>ArXiv</w:t>
      </w:r>
      <w:bookmarkStart w:id="356" w:name="_bookmark286"/>
      <w:bookmarkEnd w:id="356"/>
      <w:r>
        <w:rPr>
          <w:i/>
          <w:w w:val="110"/>
          <w:sz w:val="18"/>
        </w:rPr>
        <w:t xml:space="preserve"> e-prints</w:t>
      </w:r>
      <w:r>
        <w:rPr>
          <w:w w:val="110"/>
          <w:sz w:val="18"/>
        </w:rPr>
        <w:t>, July</w:t>
      </w:r>
      <w:r>
        <w:rPr>
          <w:spacing w:val="22"/>
          <w:w w:val="110"/>
          <w:sz w:val="18"/>
        </w:rPr>
        <w:t xml:space="preserve"> </w:t>
      </w:r>
      <w:r>
        <w:rPr>
          <w:w w:val="110"/>
          <w:sz w:val="18"/>
        </w:rPr>
        <w:t>2013.</w:t>
      </w:r>
    </w:p>
    <w:p w:rsidR="00A325FF" w:rsidRDefault="00D10E8B">
      <w:pPr>
        <w:pStyle w:val="Listeafsnit"/>
        <w:numPr>
          <w:ilvl w:val="1"/>
          <w:numId w:val="6"/>
        </w:numPr>
        <w:tabs>
          <w:tab w:val="left" w:pos="599"/>
        </w:tabs>
        <w:spacing w:before="1"/>
        <w:ind w:left="598" w:hanging="367"/>
        <w:jc w:val="left"/>
        <w:rPr>
          <w:sz w:val="18"/>
        </w:rPr>
      </w:pPr>
      <w:r>
        <w:rPr>
          <w:w w:val="110"/>
          <w:sz w:val="18"/>
        </w:rPr>
        <w:t>Seth</w:t>
      </w:r>
      <w:r>
        <w:rPr>
          <w:spacing w:val="12"/>
          <w:w w:val="110"/>
          <w:sz w:val="18"/>
        </w:rPr>
        <w:t xml:space="preserve"> </w:t>
      </w:r>
      <w:r>
        <w:rPr>
          <w:w w:val="110"/>
          <w:sz w:val="18"/>
        </w:rPr>
        <w:t>Lloyd,</w:t>
      </w:r>
      <w:r>
        <w:rPr>
          <w:spacing w:val="12"/>
          <w:w w:val="110"/>
          <w:sz w:val="18"/>
        </w:rPr>
        <w:t xml:space="preserve"> </w:t>
      </w:r>
      <w:r>
        <w:rPr>
          <w:spacing w:val="-3"/>
          <w:w w:val="110"/>
          <w:sz w:val="18"/>
        </w:rPr>
        <w:t>Silvano</w:t>
      </w:r>
      <w:r>
        <w:rPr>
          <w:spacing w:val="13"/>
          <w:w w:val="110"/>
          <w:sz w:val="18"/>
        </w:rPr>
        <w:t xml:space="preserve"> </w:t>
      </w:r>
      <w:r>
        <w:rPr>
          <w:w w:val="110"/>
          <w:sz w:val="18"/>
        </w:rPr>
        <w:t>Garnerone,</w:t>
      </w:r>
      <w:r>
        <w:rPr>
          <w:spacing w:val="12"/>
          <w:w w:val="110"/>
          <w:sz w:val="18"/>
        </w:rPr>
        <w:t xml:space="preserve"> </w:t>
      </w:r>
      <w:r>
        <w:rPr>
          <w:w w:val="110"/>
          <w:sz w:val="18"/>
        </w:rPr>
        <w:t>and</w:t>
      </w:r>
      <w:r>
        <w:rPr>
          <w:spacing w:val="13"/>
          <w:w w:val="110"/>
          <w:sz w:val="18"/>
        </w:rPr>
        <w:t xml:space="preserve"> </w:t>
      </w:r>
      <w:r>
        <w:rPr>
          <w:w w:val="110"/>
          <w:sz w:val="18"/>
        </w:rPr>
        <w:t>Paolo</w:t>
      </w:r>
      <w:r>
        <w:rPr>
          <w:spacing w:val="12"/>
          <w:w w:val="110"/>
          <w:sz w:val="18"/>
        </w:rPr>
        <w:t xml:space="preserve"> </w:t>
      </w:r>
      <w:r>
        <w:rPr>
          <w:w w:val="110"/>
          <w:sz w:val="18"/>
        </w:rPr>
        <w:t>Zanardi.</w:t>
      </w:r>
      <w:r>
        <w:rPr>
          <w:spacing w:val="33"/>
          <w:w w:val="110"/>
          <w:sz w:val="18"/>
        </w:rPr>
        <w:t xml:space="preserve"> </w:t>
      </w:r>
      <w:r>
        <w:rPr>
          <w:w w:val="110"/>
          <w:sz w:val="18"/>
        </w:rPr>
        <w:t>Quantum</w:t>
      </w:r>
      <w:r>
        <w:rPr>
          <w:spacing w:val="13"/>
          <w:w w:val="110"/>
          <w:sz w:val="18"/>
        </w:rPr>
        <w:t xml:space="preserve"> </w:t>
      </w:r>
      <w:r>
        <w:rPr>
          <w:w w:val="110"/>
          <w:sz w:val="18"/>
        </w:rPr>
        <w:t>algorithms</w:t>
      </w:r>
      <w:r>
        <w:rPr>
          <w:spacing w:val="12"/>
          <w:w w:val="110"/>
          <w:sz w:val="18"/>
        </w:rPr>
        <w:t xml:space="preserve"> </w:t>
      </w:r>
      <w:r>
        <w:rPr>
          <w:w w:val="110"/>
          <w:sz w:val="18"/>
        </w:rPr>
        <w:t>for</w:t>
      </w:r>
      <w:r>
        <w:rPr>
          <w:spacing w:val="13"/>
          <w:w w:val="110"/>
          <w:sz w:val="18"/>
        </w:rPr>
        <w:t xml:space="preserve"> </w:t>
      </w:r>
      <w:r>
        <w:rPr>
          <w:w w:val="110"/>
          <w:sz w:val="18"/>
        </w:rPr>
        <w:t>topological</w:t>
      </w:r>
      <w:r>
        <w:rPr>
          <w:spacing w:val="12"/>
          <w:w w:val="110"/>
          <w:sz w:val="18"/>
        </w:rPr>
        <w:t xml:space="preserve"> </w:t>
      </w:r>
      <w:r>
        <w:rPr>
          <w:w w:val="110"/>
          <w:sz w:val="18"/>
        </w:rPr>
        <w:t>and</w:t>
      </w:r>
      <w:r>
        <w:rPr>
          <w:spacing w:val="13"/>
          <w:w w:val="110"/>
          <w:sz w:val="18"/>
        </w:rPr>
        <w:t xml:space="preserve"> </w:t>
      </w:r>
      <w:r>
        <w:rPr>
          <w:w w:val="110"/>
          <w:sz w:val="18"/>
        </w:rPr>
        <w:t>geometric</w:t>
      </w:r>
      <w:r>
        <w:rPr>
          <w:spacing w:val="12"/>
          <w:w w:val="110"/>
          <w:sz w:val="18"/>
        </w:rPr>
        <w:t xml:space="preserve"> </w:t>
      </w:r>
      <w:r>
        <w:rPr>
          <w:w w:val="110"/>
          <w:sz w:val="18"/>
        </w:rPr>
        <w:t>analysis</w:t>
      </w:r>
      <w:r>
        <w:rPr>
          <w:spacing w:val="13"/>
          <w:w w:val="110"/>
          <w:sz w:val="18"/>
        </w:rPr>
        <w:t xml:space="preserve"> </w:t>
      </w:r>
      <w:r>
        <w:rPr>
          <w:w w:val="110"/>
          <w:sz w:val="18"/>
        </w:rPr>
        <w:t>of</w:t>
      </w:r>
      <w:r>
        <w:rPr>
          <w:spacing w:val="12"/>
          <w:w w:val="110"/>
          <w:sz w:val="18"/>
        </w:rPr>
        <w:t xml:space="preserve"> </w:t>
      </w:r>
      <w:r>
        <w:rPr>
          <w:w w:val="110"/>
          <w:sz w:val="18"/>
        </w:rPr>
        <w:t>data.</w:t>
      </w:r>
    </w:p>
    <w:p w:rsidR="00A325FF" w:rsidRDefault="00A325FF">
      <w:pPr>
        <w:rPr>
          <w:sz w:val="18"/>
        </w:rPr>
        <w:sectPr w:rsidR="00A325FF">
          <w:pgSz w:w="12240" w:h="15840"/>
          <w:pgMar w:top="800" w:right="580" w:bottom="280" w:left="940" w:header="536" w:footer="0" w:gutter="0"/>
          <w:cols w:space="708"/>
        </w:sectPr>
      </w:pPr>
    </w:p>
    <w:p w:rsidR="00A325FF" w:rsidRDefault="00A325FF">
      <w:pPr>
        <w:pStyle w:val="Brdtekst"/>
        <w:spacing w:before="9"/>
        <w:rPr>
          <w:sz w:val="13"/>
        </w:rPr>
      </w:pPr>
    </w:p>
    <w:p w:rsidR="00A325FF" w:rsidRDefault="00D10E8B">
      <w:pPr>
        <w:spacing w:before="100"/>
        <w:ind w:left="588"/>
        <w:rPr>
          <w:sz w:val="18"/>
        </w:rPr>
      </w:pPr>
      <w:bookmarkStart w:id="357" w:name="_bookmark287"/>
      <w:bookmarkEnd w:id="357"/>
      <w:r>
        <w:rPr>
          <w:i/>
          <w:w w:val="110"/>
          <w:sz w:val="18"/>
        </w:rPr>
        <w:t>Nature Communications</w:t>
      </w:r>
      <w:r>
        <w:rPr>
          <w:w w:val="110"/>
          <w:sz w:val="18"/>
        </w:rPr>
        <w:t>, 2015.</w:t>
      </w:r>
    </w:p>
    <w:p w:rsidR="00A325FF" w:rsidRDefault="00D10E8B">
      <w:pPr>
        <w:pStyle w:val="Listeafsnit"/>
        <w:numPr>
          <w:ilvl w:val="1"/>
          <w:numId w:val="6"/>
        </w:numPr>
        <w:tabs>
          <w:tab w:val="left" w:pos="599"/>
        </w:tabs>
        <w:spacing w:before="3" w:line="242" w:lineRule="auto"/>
        <w:ind w:left="598" w:right="388" w:hanging="367"/>
        <w:jc w:val="left"/>
        <w:rPr>
          <w:sz w:val="18"/>
        </w:rPr>
      </w:pPr>
      <w:r>
        <w:rPr>
          <w:w w:val="110"/>
          <w:sz w:val="18"/>
        </w:rPr>
        <w:t xml:space="preserve">Seth Lloyd, Masoud Mohseni, and </w:t>
      </w:r>
      <w:r>
        <w:rPr>
          <w:spacing w:val="-3"/>
          <w:w w:val="110"/>
          <w:sz w:val="18"/>
        </w:rPr>
        <w:t xml:space="preserve">Patrick </w:t>
      </w:r>
      <w:r>
        <w:rPr>
          <w:w w:val="110"/>
          <w:sz w:val="18"/>
        </w:rPr>
        <w:t xml:space="preserve">Rebentrost. Quantum principal component analysis. </w:t>
      </w:r>
      <w:r>
        <w:rPr>
          <w:i/>
          <w:spacing w:val="-3"/>
          <w:w w:val="110"/>
          <w:sz w:val="18"/>
        </w:rPr>
        <w:t xml:space="preserve">Nature </w:t>
      </w:r>
      <w:r>
        <w:rPr>
          <w:i/>
          <w:w w:val="110"/>
          <w:sz w:val="18"/>
        </w:rPr>
        <w:t>Physics</w:t>
      </w:r>
      <w:r>
        <w:rPr>
          <w:w w:val="110"/>
          <w:sz w:val="18"/>
        </w:rPr>
        <w:t>, 10(9):631–</w:t>
      </w:r>
      <w:bookmarkStart w:id="358" w:name="_bookmark288"/>
      <w:bookmarkEnd w:id="358"/>
      <w:r>
        <w:rPr>
          <w:w w:val="110"/>
          <w:sz w:val="18"/>
        </w:rPr>
        <w:t xml:space="preserve"> 633,</w:t>
      </w:r>
      <w:r>
        <w:rPr>
          <w:spacing w:val="11"/>
          <w:w w:val="110"/>
          <w:sz w:val="18"/>
        </w:rPr>
        <w:t xml:space="preserve"> </w:t>
      </w:r>
      <w:r>
        <w:rPr>
          <w:w w:val="110"/>
          <w:sz w:val="18"/>
        </w:rPr>
        <w:t>2014.</w:t>
      </w:r>
    </w:p>
    <w:p w:rsidR="00A325FF" w:rsidRDefault="00D10E8B">
      <w:pPr>
        <w:pStyle w:val="Listeafsnit"/>
        <w:numPr>
          <w:ilvl w:val="1"/>
          <w:numId w:val="6"/>
        </w:numPr>
        <w:tabs>
          <w:tab w:val="left" w:pos="599"/>
        </w:tabs>
        <w:spacing w:line="242" w:lineRule="auto"/>
        <w:ind w:left="598" w:right="417" w:hanging="367"/>
        <w:jc w:val="left"/>
        <w:rPr>
          <w:sz w:val="18"/>
        </w:rPr>
      </w:pPr>
      <w:r>
        <w:rPr>
          <w:w w:val="115"/>
          <w:sz w:val="18"/>
        </w:rPr>
        <w:t>N.</w:t>
      </w:r>
      <w:r>
        <w:rPr>
          <w:spacing w:val="-5"/>
          <w:w w:val="115"/>
          <w:sz w:val="18"/>
        </w:rPr>
        <w:t xml:space="preserve"> </w:t>
      </w:r>
      <w:r>
        <w:rPr>
          <w:w w:val="115"/>
          <w:sz w:val="18"/>
        </w:rPr>
        <w:t>B.</w:t>
      </w:r>
      <w:r>
        <w:rPr>
          <w:spacing w:val="-4"/>
          <w:w w:val="115"/>
          <w:sz w:val="18"/>
        </w:rPr>
        <w:t xml:space="preserve"> </w:t>
      </w:r>
      <w:r>
        <w:rPr>
          <w:w w:val="115"/>
          <w:sz w:val="18"/>
        </w:rPr>
        <w:t>Lovetti,</w:t>
      </w:r>
      <w:r>
        <w:rPr>
          <w:spacing w:val="-5"/>
          <w:w w:val="115"/>
          <w:sz w:val="18"/>
        </w:rPr>
        <w:t xml:space="preserve"> </w:t>
      </w:r>
      <w:r>
        <w:rPr>
          <w:w w:val="115"/>
          <w:sz w:val="18"/>
        </w:rPr>
        <w:t>S.</w:t>
      </w:r>
      <w:r>
        <w:rPr>
          <w:spacing w:val="-4"/>
          <w:w w:val="115"/>
          <w:sz w:val="18"/>
        </w:rPr>
        <w:t xml:space="preserve"> </w:t>
      </w:r>
      <w:r>
        <w:rPr>
          <w:w w:val="115"/>
          <w:sz w:val="18"/>
        </w:rPr>
        <w:t>Cooper,</w:t>
      </w:r>
      <w:r>
        <w:rPr>
          <w:spacing w:val="-4"/>
          <w:w w:val="115"/>
          <w:sz w:val="18"/>
        </w:rPr>
        <w:t xml:space="preserve"> </w:t>
      </w:r>
      <w:r>
        <w:rPr>
          <w:w w:val="115"/>
          <w:sz w:val="18"/>
        </w:rPr>
        <w:t>M.</w:t>
      </w:r>
      <w:r>
        <w:rPr>
          <w:spacing w:val="-5"/>
          <w:w w:val="115"/>
          <w:sz w:val="18"/>
        </w:rPr>
        <w:t xml:space="preserve"> </w:t>
      </w:r>
      <w:r>
        <w:rPr>
          <w:w w:val="115"/>
          <w:sz w:val="18"/>
        </w:rPr>
        <w:t>Everitt,</w:t>
      </w:r>
      <w:r>
        <w:rPr>
          <w:spacing w:val="-4"/>
          <w:w w:val="115"/>
          <w:sz w:val="18"/>
        </w:rPr>
        <w:t xml:space="preserve"> </w:t>
      </w:r>
      <w:r>
        <w:rPr>
          <w:w w:val="115"/>
          <w:sz w:val="18"/>
        </w:rPr>
        <w:t>M.</w:t>
      </w:r>
      <w:r>
        <w:rPr>
          <w:spacing w:val="-4"/>
          <w:w w:val="115"/>
          <w:sz w:val="18"/>
        </w:rPr>
        <w:t xml:space="preserve"> </w:t>
      </w:r>
      <w:r>
        <w:rPr>
          <w:spacing w:val="-3"/>
          <w:w w:val="115"/>
          <w:sz w:val="18"/>
        </w:rPr>
        <w:t>Trevers,</w:t>
      </w:r>
      <w:r>
        <w:rPr>
          <w:spacing w:val="-5"/>
          <w:w w:val="115"/>
          <w:sz w:val="18"/>
        </w:rPr>
        <w:t xml:space="preserve"> </w:t>
      </w:r>
      <w:r>
        <w:rPr>
          <w:w w:val="115"/>
          <w:sz w:val="18"/>
        </w:rPr>
        <w:t>and</w:t>
      </w:r>
      <w:r>
        <w:rPr>
          <w:spacing w:val="-4"/>
          <w:w w:val="115"/>
          <w:sz w:val="18"/>
        </w:rPr>
        <w:t xml:space="preserve"> </w:t>
      </w:r>
      <w:r>
        <w:rPr>
          <w:w w:val="115"/>
          <w:sz w:val="18"/>
        </w:rPr>
        <w:t>V.</w:t>
      </w:r>
      <w:r>
        <w:rPr>
          <w:spacing w:val="-5"/>
          <w:w w:val="115"/>
          <w:sz w:val="18"/>
        </w:rPr>
        <w:t xml:space="preserve"> </w:t>
      </w:r>
      <w:r>
        <w:rPr>
          <w:w w:val="115"/>
          <w:sz w:val="18"/>
        </w:rPr>
        <w:t>Kendon.</w:t>
      </w:r>
      <w:r>
        <w:rPr>
          <w:spacing w:val="12"/>
          <w:w w:val="115"/>
          <w:sz w:val="18"/>
        </w:rPr>
        <w:t xml:space="preserve"> </w:t>
      </w:r>
      <w:r>
        <w:rPr>
          <w:w w:val="115"/>
          <w:sz w:val="18"/>
        </w:rPr>
        <w:t>Universal</w:t>
      </w:r>
      <w:r>
        <w:rPr>
          <w:spacing w:val="-5"/>
          <w:w w:val="115"/>
          <w:sz w:val="18"/>
        </w:rPr>
        <w:t xml:space="preserve"> </w:t>
      </w:r>
      <w:r>
        <w:rPr>
          <w:w w:val="115"/>
          <w:sz w:val="18"/>
        </w:rPr>
        <w:t>quantum</w:t>
      </w:r>
      <w:r>
        <w:rPr>
          <w:spacing w:val="-4"/>
          <w:w w:val="115"/>
          <w:sz w:val="18"/>
        </w:rPr>
        <w:t xml:space="preserve"> </w:t>
      </w:r>
      <w:r>
        <w:rPr>
          <w:w w:val="115"/>
          <w:sz w:val="18"/>
        </w:rPr>
        <w:t>computation</w:t>
      </w:r>
      <w:r>
        <w:rPr>
          <w:spacing w:val="-5"/>
          <w:w w:val="115"/>
          <w:sz w:val="18"/>
        </w:rPr>
        <w:t xml:space="preserve"> </w:t>
      </w:r>
      <w:r>
        <w:rPr>
          <w:w w:val="115"/>
          <w:sz w:val="18"/>
        </w:rPr>
        <w:t>using</w:t>
      </w:r>
      <w:r>
        <w:rPr>
          <w:spacing w:val="-4"/>
          <w:w w:val="115"/>
          <w:sz w:val="18"/>
        </w:rPr>
        <w:t xml:space="preserve"> </w:t>
      </w:r>
      <w:r>
        <w:rPr>
          <w:w w:val="115"/>
          <w:sz w:val="18"/>
        </w:rPr>
        <w:t>discrete</w:t>
      </w:r>
      <w:r>
        <w:rPr>
          <w:spacing w:val="-4"/>
          <w:w w:val="115"/>
          <w:sz w:val="18"/>
        </w:rPr>
        <w:t xml:space="preserve"> </w:t>
      </w:r>
      <w:r>
        <w:rPr>
          <w:w w:val="115"/>
          <w:sz w:val="18"/>
        </w:rPr>
        <w:t>time</w:t>
      </w:r>
      <w:bookmarkStart w:id="359" w:name="_bookmark289"/>
      <w:bookmarkEnd w:id="359"/>
      <w:r>
        <w:rPr>
          <w:w w:val="115"/>
          <w:sz w:val="18"/>
        </w:rPr>
        <w:t xml:space="preserve"> quantum walk. pages 1–9,</w:t>
      </w:r>
      <w:r>
        <w:rPr>
          <w:spacing w:val="-1"/>
          <w:w w:val="115"/>
          <w:sz w:val="18"/>
        </w:rPr>
        <w:t xml:space="preserve"> </w:t>
      </w:r>
      <w:r>
        <w:rPr>
          <w:w w:val="115"/>
          <w:sz w:val="18"/>
        </w:rPr>
        <w:t>2010.</w:t>
      </w:r>
    </w:p>
    <w:p w:rsidR="00A325FF" w:rsidRDefault="00D10E8B">
      <w:pPr>
        <w:pStyle w:val="Listeafsnit"/>
        <w:numPr>
          <w:ilvl w:val="1"/>
          <w:numId w:val="6"/>
        </w:numPr>
        <w:tabs>
          <w:tab w:val="left" w:pos="599"/>
        </w:tabs>
        <w:spacing w:line="242" w:lineRule="auto"/>
        <w:ind w:left="598" w:right="390" w:hanging="367"/>
        <w:jc w:val="left"/>
        <w:rPr>
          <w:sz w:val="18"/>
        </w:rPr>
      </w:pPr>
      <w:r>
        <w:rPr>
          <w:spacing w:val="-3"/>
          <w:w w:val="110"/>
          <w:sz w:val="18"/>
        </w:rPr>
        <w:t xml:space="preserve">Frederic </w:t>
      </w:r>
      <w:r>
        <w:rPr>
          <w:w w:val="110"/>
          <w:sz w:val="18"/>
        </w:rPr>
        <w:t xml:space="preserve">Magniez, Miklos Santha, and Mario </w:t>
      </w:r>
      <w:r>
        <w:rPr>
          <w:spacing w:val="-3"/>
          <w:w w:val="110"/>
          <w:sz w:val="18"/>
        </w:rPr>
        <w:t xml:space="preserve">Szegedy. </w:t>
      </w:r>
      <w:r>
        <w:rPr>
          <w:w w:val="110"/>
          <w:sz w:val="18"/>
        </w:rPr>
        <w:t xml:space="preserve">Quantum algorithms for the </w:t>
      </w:r>
      <w:r>
        <w:rPr>
          <w:w w:val="110"/>
          <w:sz w:val="18"/>
        </w:rPr>
        <w:t xml:space="preserve">triangle problem. </w:t>
      </w:r>
      <w:r>
        <w:rPr>
          <w:i/>
          <w:w w:val="110"/>
          <w:sz w:val="18"/>
        </w:rPr>
        <w:t>SIAM J. Comput.</w:t>
      </w:r>
      <w:r>
        <w:rPr>
          <w:w w:val="110"/>
          <w:sz w:val="18"/>
        </w:rPr>
        <w:t>,</w:t>
      </w:r>
      <w:bookmarkStart w:id="360" w:name="_bookmark290"/>
      <w:bookmarkEnd w:id="360"/>
      <w:r>
        <w:rPr>
          <w:w w:val="110"/>
          <w:sz w:val="18"/>
        </w:rPr>
        <w:t xml:space="preserve"> pages 413–424,</w:t>
      </w:r>
      <w:r>
        <w:rPr>
          <w:spacing w:val="21"/>
          <w:w w:val="110"/>
          <w:sz w:val="18"/>
        </w:rPr>
        <w:t xml:space="preserve"> </w:t>
      </w:r>
      <w:r>
        <w:rPr>
          <w:w w:val="110"/>
          <w:sz w:val="18"/>
        </w:rPr>
        <w:t>2007.</w:t>
      </w:r>
    </w:p>
    <w:p w:rsidR="00A325FF" w:rsidRDefault="00D10E8B">
      <w:pPr>
        <w:pStyle w:val="Listeafsnit"/>
        <w:numPr>
          <w:ilvl w:val="1"/>
          <w:numId w:val="6"/>
        </w:numPr>
        <w:tabs>
          <w:tab w:val="left" w:pos="599"/>
        </w:tabs>
        <w:spacing w:before="1" w:line="242" w:lineRule="auto"/>
        <w:ind w:left="598" w:right="416" w:hanging="367"/>
        <w:jc w:val="left"/>
        <w:rPr>
          <w:sz w:val="18"/>
        </w:rPr>
      </w:pPr>
      <w:r>
        <w:rPr>
          <w:w w:val="110"/>
          <w:sz w:val="18"/>
        </w:rPr>
        <w:t>E. Martín-López, A. Laing, T. Lawson, R. Alvarez, X.-Q. Zhou, and J. L. O’Brien. Experimental realization of Shor’s</w:t>
      </w:r>
      <w:bookmarkStart w:id="361" w:name="_bookmark291"/>
      <w:bookmarkEnd w:id="361"/>
      <w:r>
        <w:rPr>
          <w:w w:val="110"/>
          <w:sz w:val="18"/>
        </w:rPr>
        <w:t xml:space="preserve"> quantum factoring algorithm using qubit recycling. </w:t>
      </w:r>
      <w:r>
        <w:rPr>
          <w:i/>
          <w:spacing w:val="-3"/>
          <w:w w:val="110"/>
          <w:sz w:val="18"/>
        </w:rPr>
        <w:t xml:space="preserve">Nature </w:t>
      </w:r>
      <w:r>
        <w:rPr>
          <w:i/>
          <w:w w:val="110"/>
          <w:sz w:val="18"/>
        </w:rPr>
        <w:t>Photonics</w:t>
      </w:r>
      <w:r>
        <w:rPr>
          <w:w w:val="110"/>
          <w:sz w:val="18"/>
        </w:rPr>
        <w:t>, 6:773–776, November</w:t>
      </w:r>
      <w:r>
        <w:rPr>
          <w:spacing w:val="13"/>
          <w:w w:val="110"/>
          <w:sz w:val="18"/>
        </w:rPr>
        <w:t xml:space="preserve"> </w:t>
      </w:r>
      <w:r>
        <w:rPr>
          <w:w w:val="110"/>
          <w:sz w:val="18"/>
        </w:rPr>
        <w:t>2012.</w:t>
      </w:r>
    </w:p>
    <w:p w:rsidR="00A325FF" w:rsidRDefault="00D10E8B">
      <w:pPr>
        <w:pStyle w:val="Listeafsnit"/>
        <w:numPr>
          <w:ilvl w:val="1"/>
          <w:numId w:val="6"/>
        </w:numPr>
        <w:tabs>
          <w:tab w:val="left" w:pos="599"/>
        </w:tabs>
        <w:spacing w:line="242" w:lineRule="auto"/>
        <w:ind w:left="598" w:right="415" w:hanging="367"/>
        <w:jc w:val="left"/>
        <w:rPr>
          <w:sz w:val="18"/>
        </w:rPr>
      </w:pPr>
      <w:r>
        <w:rPr>
          <w:w w:val="110"/>
          <w:sz w:val="18"/>
        </w:rPr>
        <w:t>Jarrod R. McClean, Jonathan Romero, Ryan Babbush, and AlÃąn Aspuru-Guzik. The theory of variational hybrid</w:t>
      </w:r>
      <w:bookmarkStart w:id="362" w:name="_bookmark292"/>
      <w:bookmarkEnd w:id="362"/>
      <w:r>
        <w:rPr>
          <w:w w:val="110"/>
          <w:sz w:val="18"/>
        </w:rPr>
        <w:t xml:space="preserve"> quantum-classical algorithms. </w:t>
      </w:r>
      <w:r>
        <w:rPr>
          <w:i/>
          <w:w w:val="110"/>
          <w:sz w:val="18"/>
        </w:rPr>
        <w:t>New Journal of Physics</w:t>
      </w:r>
      <w:r>
        <w:rPr>
          <w:w w:val="110"/>
          <w:sz w:val="18"/>
        </w:rPr>
        <w:t>, 18(2):023023,</w:t>
      </w:r>
      <w:r>
        <w:rPr>
          <w:spacing w:val="48"/>
          <w:w w:val="110"/>
          <w:sz w:val="18"/>
        </w:rPr>
        <w:t xml:space="preserve"> </w:t>
      </w:r>
      <w:r>
        <w:rPr>
          <w:w w:val="110"/>
          <w:sz w:val="18"/>
        </w:rPr>
        <w:t>2016.</w:t>
      </w:r>
    </w:p>
    <w:p w:rsidR="00A325FF" w:rsidRDefault="00D10E8B">
      <w:pPr>
        <w:pStyle w:val="Listeafsnit"/>
        <w:numPr>
          <w:ilvl w:val="1"/>
          <w:numId w:val="6"/>
        </w:numPr>
        <w:tabs>
          <w:tab w:val="left" w:pos="599"/>
        </w:tabs>
        <w:ind w:left="598" w:hanging="367"/>
        <w:jc w:val="left"/>
        <w:rPr>
          <w:sz w:val="18"/>
        </w:rPr>
      </w:pPr>
      <w:bookmarkStart w:id="363" w:name="_bookmark293"/>
      <w:bookmarkEnd w:id="363"/>
      <w:r>
        <w:rPr>
          <w:w w:val="110"/>
          <w:sz w:val="18"/>
        </w:rPr>
        <w:t>Ashley</w:t>
      </w:r>
      <w:r>
        <w:rPr>
          <w:w w:val="110"/>
          <w:sz w:val="18"/>
        </w:rPr>
        <w:t xml:space="preserve"> Montanaro. Quantum algorithms: an overview. </w:t>
      </w:r>
      <w:r>
        <w:rPr>
          <w:i/>
          <w:w w:val="110"/>
          <w:sz w:val="18"/>
        </w:rPr>
        <w:t>npj Quantum Information</w:t>
      </w:r>
      <w:r>
        <w:rPr>
          <w:w w:val="110"/>
          <w:sz w:val="18"/>
        </w:rPr>
        <w:t>, 2:15023,</w:t>
      </w:r>
      <w:r>
        <w:rPr>
          <w:spacing w:val="13"/>
          <w:w w:val="110"/>
          <w:sz w:val="18"/>
        </w:rPr>
        <w:t xml:space="preserve"> </w:t>
      </w:r>
      <w:r>
        <w:rPr>
          <w:w w:val="110"/>
          <w:sz w:val="18"/>
        </w:rPr>
        <w:t>2016.</w:t>
      </w:r>
    </w:p>
    <w:p w:rsidR="00A325FF" w:rsidRDefault="00D10E8B">
      <w:pPr>
        <w:pStyle w:val="Listeafsnit"/>
        <w:numPr>
          <w:ilvl w:val="1"/>
          <w:numId w:val="6"/>
        </w:numPr>
        <w:tabs>
          <w:tab w:val="left" w:pos="599"/>
        </w:tabs>
        <w:spacing w:before="2"/>
        <w:ind w:left="598" w:hanging="367"/>
        <w:jc w:val="left"/>
        <w:rPr>
          <w:sz w:val="18"/>
        </w:rPr>
      </w:pPr>
      <w:bookmarkStart w:id="364" w:name="_bookmark294"/>
      <w:bookmarkEnd w:id="364"/>
      <w:r>
        <w:rPr>
          <w:w w:val="110"/>
          <w:sz w:val="18"/>
        </w:rPr>
        <w:t xml:space="preserve">Michele Mosca. Quantum algorithms. In </w:t>
      </w:r>
      <w:r>
        <w:rPr>
          <w:i/>
          <w:w w:val="110"/>
          <w:sz w:val="18"/>
        </w:rPr>
        <w:t>Computational Complexity</w:t>
      </w:r>
      <w:r>
        <w:rPr>
          <w:w w:val="110"/>
          <w:sz w:val="18"/>
        </w:rPr>
        <w:t>, pages 2303–2333. Springer,</w:t>
      </w:r>
      <w:r>
        <w:rPr>
          <w:spacing w:val="14"/>
          <w:w w:val="110"/>
          <w:sz w:val="18"/>
        </w:rPr>
        <w:t xml:space="preserve"> </w:t>
      </w:r>
      <w:r>
        <w:rPr>
          <w:w w:val="110"/>
          <w:sz w:val="18"/>
        </w:rPr>
        <w:t>2012.</w:t>
      </w:r>
    </w:p>
    <w:p w:rsidR="00A325FF" w:rsidRDefault="00D10E8B">
      <w:pPr>
        <w:pStyle w:val="Listeafsnit"/>
        <w:numPr>
          <w:ilvl w:val="1"/>
          <w:numId w:val="6"/>
        </w:numPr>
        <w:tabs>
          <w:tab w:val="left" w:pos="599"/>
        </w:tabs>
        <w:spacing w:before="3" w:line="242" w:lineRule="auto"/>
        <w:ind w:left="598" w:right="380" w:hanging="367"/>
        <w:jc w:val="both"/>
        <w:rPr>
          <w:sz w:val="18"/>
        </w:rPr>
      </w:pPr>
      <w:r>
        <w:rPr>
          <w:w w:val="110"/>
          <w:sz w:val="18"/>
        </w:rPr>
        <w:t xml:space="preserve">Michael A. Nielsen and Isaac L. Chuang. </w:t>
      </w:r>
      <w:r>
        <w:rPr>
          <w:i/>
          <w:w w:val="110"/>
          <w:sz w:val="18"/>
        </w:rPr>
        <w:t>Quantum Computation and Quantum In</w:t>
      </w:r>
      <w:r>
        <w:rPr>
          <w:i/>
          <w:w w:val="110"/>
          <w:sz w:val="18"/>
        </w:rPr>
        <w:t>formation: 10th Anniversary Edition</w:t>
      </w:r>
      <w:r>
        <w:rPr>
          <w:w w:val="110"/>
          <w:sz w:val="18"/>
        </w:rPr>
        <w:t>.</w:t>
      </w:r>
      <w:bookmarkStart w:id="365" w:name="_bookmark295"/>
      <w:bookmarkEnd w:id="365"/>
      <w:r>
        <w:rPr>
          <w:w w:val="110"/>
          <w:sz w:val="18"/>
        </w:rPr>
        <w:t xml:space="preserve"> Cambridge</w:t>
      </w:r>
      <w:r>
        <w:rPr>
          <w:spacing w:val="10"/>
          <w:w w:val="110"/>
          <w:sz w:val="18"/>
        </w:rPr>
        <w:t xml:space="preserve"> </w:t>
      </w:r>
      <w:r>
        <w:rPr>
          <w:w w:val="110"/>
          <w:sz w:val="18"/>
        </w:rPr>
        <w:t>University</w:t>
      </w:r>
      <w:r>
        <w:rPr>
          <w:spacing w:val="10"/>
          <w:w w:val="110"/>
          <w:sz w:val="18"/>
        </w:rPr>
        <w:t xml:space="preserve"> </w:t>
      </w:r>
      <w:r>
        <w:rPr>
          <w:w w:val="110"/>
          <w:sz w:val="18"/>
        </w:rPr>
        <w:t>Press,</w:t>
      </w:r>
      <w:r>
        <w:rPr>
          <w:spacing w:val="11"/>
          <w:w w:val="110"/>
          <w:sz w:val="18"/>
        </w:rPr>
        <w:t xml:space="preserve"> </w:t>
      </w:r>
      <w:r>
        <w:rPr>
          <w:w w:val="110"/>
          <w:sz w:val="18"/>
        </w:rPr>
        <w:t>New</w:t>
      </w:r>
      <w:r>
        <w:rPr>
          <w:spacing w:val="10"/>
          <w:w w:val="110"/>
          <w:sz w:val="18"/>
        </w:rPr>
        <w:t xml:space="preserve"> </w:t>
      </w:r>
      <w:r>
        <w:rPr>
          <w:spacing w:val="-4"/>
          <w:w w:val="110"/>
          <w:sz w:val="18"/>
        </w:rPr>
        <w:t>York,</w:t>
      </w:r>
      <w:r>
        <w:rPr>
          <w:spacing w:val="10"/>
          <w:w w:val="110"/>
          <w:sz w:val="18"/>
        </w:rPr>
        <w:t xml:space="preserve"> </w:t>
      </w:r>
      <w:r>
        <w:rPr>
          <w:w w:val="110"/>
          <w:sz w:val="18"/>
        </w:rPr>
        <w:t>NY,</w:t>
      </w:r>
      <w:r>
        <w:rPr>
          <w:spacing w:val="11"/>
          <w:w w:val="110"/>
          <w:sz w:val="18"/>
        </w:rPr>
        <w:t xml:space="preserve"> </w:t>
      </w:r>
      <w:r>
        <w:rPr>
          <w:w w:val="110"/>
          <w:sz w:val="18"/>
        </w:rPr>
        <w:t>USA,</w:t>
      </w:r>
      <w:r>
        <w:rPr>
          <w:spacing w:val="10"/>
          <w:w w:val="110"/>
          <w:sz w:val="18"/>
        </w:rPr>
        <w:t xml:space="preserve"> </w:t>
      </w:r>
      <w:r>
        <w:rPr>
          <w:w w:val="110"/>
          <w:sz w:val="18"/>
        </w:rPr>
        <w:t>10th</w:t>
      </w:r>
      <w:r>
        <w:rPr>
          <w:spacing w:val="11"/>
          <w:w w:val="110"/>
          <w:sz w:val="18"/>
        </w:rPr>
        <w:t xml:space="preserve"> </w:t>
      </w:r>
      <w:r>
        <w:rPr>
          <w:w w:val="110"/>
          <w:sz w:val="18"/>
        </w:rPr>
        <w:t>edition,</w:t>
      </w:r>
      <w:r>
        <w:rPr>
          <w:spacing w:val="10"/>
          <w:w w:val="110"/>
          <w:sz w:val="18"/>
        </w:rPr>
        <w:t xml:space="preserve"> </w:t>
      </w:r>
      <w:r>
        <w:rPr>
          <w:w w:val="110"/>
          <w:sz w:val="18"/>
        </w:rPr>
        <w:t>2011.</w:t>
      </w:r>
    </w:p>
    <w:p w:rsidR="00A325FF" w:rsidRDefault="00D10E8B">
      <w:pPr>
        <w:pStyle w:val="Listeafsnit"/>
        <w:numPr>
          <w:ilvl w:val="1"/>
          <w:numId w:val="6"/>
        </w:numPr>
        <w:tabs>
          <w:tab w:val="left" w:pos="599"/>
        </w:tabs>
        <w:spacing w:line="242" w:lineRule="auto"/>
        <w:ind w:left="598" w:right="390" w:hanging="367"/>
        <w:jc w:val="both"/>
        <w:rPr>
          <w:sz w:val="18"/>
        </w:rPr>
      </w:pPr>
      <w:r>
        <w:rPr>
          <w:w w:val="110"/>
          <w:sz w:val="18"/>
        </w:rPr>
        <w:t xml:space="preserve">Michael A. Nielsen and Isaac L. Chuang. </w:t>
      </w:r>
      <w:r>
        <w:rPr>
          <w:i/>
          <w:w w:val="110"/>
          <w:sz w:val="18"/>
        </w:rPr>
        <w:t>Quantum Computation and Quantum Information</w:t>
      </w:r>
      <w:r>
        <w:rPr>
          <w:w w:val="110"/>
          <w:sz w:val="18"/>
        </w:rPr>
        <w:t>. Cambridge University Press,</w:t>
      </w:r>
      <w:bookmarkStart w:id="366" w:name="_bookmark296"/>
      <w:bookmarkEnd w:id="366"/>
      <w:r>
        <w:rPr>
          <w:w w:val="110"/>
          <w:sz w:val="18"/>
        </w:rPr>
        <w:t xml:space="preserve"> Cambridge, United Kingdom, 2016. 10th A</w:t>
      </w:r>
      <w:r>
        <w:rPr>
          <w:w w:val="110"/>
          <w:sz w:val="18"/>
        </w:rPr>
        <w:t>nniversary</w:t>
      </w:r>
      <w:r>
        <w:rPr>
          <w:spacing w:val="37"/>
          <w:w w:val="110"/>
          <w:sz w:val="18"/>
        </w:rPr>
        <w:t xml:space="preserve"> </w:t>
      </w:r>
      <w:r>
        <w:rPr>
          <w:w w:val="110"/>
          <w:sz w:val="18"/>
        </w:rPr>
        <w:t>Edition.</w:t>
      </w:r>
    </w:p>
    <w:p w:rsidR="00A325FF" w:rsidRDefault="00D10E8B">
      <w:pPr>
        <w:pStyle w:val="Listeafsnit"/>
        <w:numPr>
          <w:ilvl w:val="1"/>
          <w:numId w:val="6"/>
        </w:numPr>
        <w:tabs>
          <w:tab w:val="left" w:pos="599"/>
        </w:tabs>
        <w:spacing w:before="12" w:line="208" w:lineRule="auto"/>
        <w:ind w:left="598" w:right="416" w:hanging="367"/>
        <w:jc w:val="both"/>
        <w:rPr>
          <w:sz w:val="18"/>
        </w:rPr>
      </w:pPr>
      <w:r>
        <w:rPr>
          <w:w w:val="110"/>
          <w:sz w:val="18"/>
        </w:rPr>
        <w:t>M.</w:t>
      </w:r>
      <w:r>
        <w:rPr>
          <w:spacing w:val="-10"/>
          <w:w w:val="110"/>
          <w:sz w:val="18"/>
        </w:rPr>
        <w:t xml:space="preserve"> </w:t>
      </w:r>
      <w:r>
        <w:rPr>
          <w:w w:val="110"/>
          <w:sz w:val="18"/>
        </w:rPr>
        <w:t>A.</w:t>
      </w:r>
      <w:r>
        <w:rPr>
          <w:spacing w:val="-8"/>
          <w:w w:val="110"/>
          <w:sz w:val="18"/>
        </w:rPr>
        <w:t xml:space="preserve"> </w:t>
      </w:r>
      <w:r>
        <w:rPr>
          <w:w w:val="110"/>
          <w:sz w:val="18"/>
        </w:rPr>
        <w:t>Nielson</w:t>
      </w:r>
      <w:r>
        <w:rPr>
          <w:spacing w:val="-8"/>
          <w:w w:val="110"/>
          <w:sz w:val="18"/>
        </w:rPr>
        <w:t xml:space="preserve"> </w:t>
      </w:r>
      <w:r>
        <w:rPr>
          <w:w w:val="110"/>
          <w:sz w:val="18"/>
        </w:rPr>
        <w:t>and</w:t>
      </w:r>
      <w:r>
        <w:rPr>
          <w:spacing w:val="-9"/>
          <w:w w:val="110"/>
          <w:sz w:val="18"/>
        </w:rPr>
        <w:t xml:space="preserve"> </w:t>
      </w:r>
      <w:r>
        <w:rPr>
          <w:w w:val="110"/>
          <w:sz w:val="18"/>
        </w:rPr>
        <w:t>I.</w:t>
      </w:r>
      <w:r>
        <w:rPr>
          <w:spacing w:val="-9"/>
          <w:w w:val="110"/>
          <w:sz w:val="18"/>
        </w:rPr>
        <w:t xml:space="preserve"> </w:t>
      </w:r>
      <w:r>
        <w:rPr>
          <w:w w:val="110"/>
          <w:sz w:val="18"/>
        </w:rPr>
        <w:t>L.</w:t>
      </w:r>
      <w:r>
        <w:rPr>
          <w:spacing w:val="-9"/>
          <w:w w:val="110"/>
          <w:sz w:val="18"/>
        </w:rPr>
        <w:t xml:space="preserve"> </w:t>
      </w:r>
      <w:r>
        <w:rPr>
          <w:w w:val="110"/>
          <w:sz w:val="18"/>
        </w:rPr>
        <w:t>Chuang.</w:t>
      </w:r>
      <w:r>
        <w:rPr>
          <w:spacing w:val="2"/>
          <w:w w:val="110"/>
          <w:sz w:val="18"/>
        </w:rPr>
        <w:t xml:space="preserve"> </w:t>
      </w:r>
      <w:r>
        <w:rPr>
          <w:i/>
          <w:w w:val="110"/>
          <w:sz w:val="18"/>
        </w:rPr>
        <w:t>Quantum</w:t>
      </w:r>
      <w:r>
        <w:rPr>
          <w:i/>
          <w:spacing w:val="-4"/>
          <w:w w:val="110"/>
          <w:sz w:val="18"/>
        </w:rPr>
        <w:t xml:space="preserve"> </w:t>
      </w:r>
      <w:r>
        <w:rPr>
          <w:i/>
          <w:w w:val="110"/>
          <w:sz w:val="18"/>
        </w:rPr>
        <w:t>Computayion</w:t>
      </w:r>
      <w:r>
        <w:rPr>
          <w:i/>
          <w:spacing w:val="-5"/>
          <w:w w:val="110"/>
          <w:sz w:val="18"/>
        </w:rPr>
        <w:t xml:space="preserve"> </w:t>
      </w:r>
      <w:r>
        <w:rPr>
          <w:i/>
          <w:w w:val="110"/>
          <w:sz w:val="18"/>
        </w:rPr>
        <w:t>and</w:t>
      </w:r>
      <w:r>
        <w:rPr>
          <w:i/>
          <w:spacing w:val="-4"/>
          <w:w w:val="110"/>
          <w:sz w:val="18"/>
        </w:rPr>
        <w:t xml:space="preserve"> </w:t>
      </w:r>
      <w:r>
        <w:rPr>
          <w:i/>
          <w:w w:val="110"/>
          <w:sz w:val="18"/>
        </w:rPr>
        <w:t>Quantum</w:t>
      </w:r>
      <w:r>
        <w:rPr>
          <w:i/>
          <w:spacing w:val="-4"/>
          <w:w w:val="110"/>
          <w:sz w:val="18"/>
        </w:rPr>
        <w:t xml:space="preserve"> </w:t>
      </w:r>
      <w:r>
        <w:rPr>
          <w:i/>
          <w:w w:val="110"/>
          <w:sz w:val="18"/>
        </w:rPr>
        <w:t>Information</w:t>
      </w:r>
      <w:r>
        <w:rPr>
          <w:i/>
          <w:spacing w:val="-4"/>
          <w:w w:val="110"/>
          <w:sz w:val="18"/>
        </w:rPr>
        <w:t xml:space="preserve"> </w:t>
      </w:r>
      <w:r>
        <w:rPr>
          <w:i/>
          <w:w w:val="110"/>
          <w:sz w:val="18"/>
        </w:rPr>
        <w:t>(</w:t>
      </w:r>
      <w:r>
        <w:rPr>
          <w:rFonts w:ascii="Tahoma"/>
          <w:w w:val="110"/>
          <w:sz w:val="18"/>
        </w:rPr>
        <w:t>10</w:t>
      </w:r>
      <w:r>
        <w:rPr>
          <w:rFonts w:ascii="PMingLiU"/>
          <w:w w:val="110"/>
          <w:sz w:val="18"/>
          <w:vertAlign w:val="superscript"/>
        </w:rPr>
        <w:t>t</w:t>
      </w:r>
      <w:r>
        <w:rPr>
          <w:i/>
          <w:w w:val="110"/>
          <w:sz w:val="18"/>
          <w:vertAlign w:val="superscript"/>
        </w:rPr>
        <w:t>h</w:t>
      </w:r>
      <w:r>
        <w:rPr>
          <w:i/>
          <w:spacing w:val="3"/>
          <w:w w:val="110"/>
          <w:sz w:val="18"/>
        </w:rPr>
        <w:t xml:space="preserve"> </w:t>
      </w:r>
      <w:r>
        <w:rPr>
          <w:i/>
          <w:w w:val="110"/>
          <w:sz w:val="18"/>
        </w:rPr>
        <w:t>Anniversary</w:t>
      </w:r>
      <w:r>
        <w:rPr>
          <w:i/>
          <w:spacing w:val="-4"/>
          <w:w w:val="110"/>
          <w:sz w:val="18"/>
        </w:rPr>
        <w:t xml:space="preserve"> </w:t>
      </w:r>
      <w:r>
        <w:rPr>
          <w:i/>
          <w:w w:val="110"/>
          <w:sz w:val="18"/>
        </w:rPr>
        <w:t>Edition)</w:t>
      </w:r>
      <w:r>
        <w:rPr>
          <w:w w:val="110"/>
          <w:sz w:val="18"/>
        </w:rPr>
        <w:t>.</w:t>
      </w:r>
      <w:r>
        <w:rPr>
          <w:spacing w:val="2"/>
          <w:w w:val="110"/>
          <w:sz w:val="18"/>
        </w:rPr>
        <w:t xml:space="preserve"> </w:t>
      </w:r>
      <w:r>
        <w:rPr>
          <w:w w:val="110"/>
          <w:sz w:val="18"/>
        </w:rPr>
        <w:t>Cambridge</w:t>
      </w:r>
      <w:bookmarkStart w:id="367" w:name="_bookmark297"/>
      <w:bookmarkEnd w:id="367"/>
      <w:r>
        <w:rPr>
          <w:w w:val="110"/>
          <w:sz w:val="18"/>
        </w:rPr>
        <w:t xml:space="preserve"> University Press, New Delhi, India,</w:t>
      </w:r>
      <w:r>
        <w:rPr>
          <w:spacing w:val="5"/>
          <w:w w:val="110"/>
          <w:sz w:val="18"/>
        </w:rPr>
        <w:t xml:space="preserve"> </w:t>
      </w:r>
      <w:r>
        <w:rPr>
          <w:w w:val="110"/>
          <w:sz w:val="18"/>
        </w:rPr>
        <w:t>2010.</w:t>
      </w:r>
    </w:p>
    <w:p w:rsidR="00A325FF" w:rsidRDefault="00D10E8B">
      <w:pPr>
        <w:pStyle w:val="Listeafsnit"/>
        <w:numPr>
          <w:ilvl w:val="1"/>
          <w:numId w:val="6"/>
        </w:numPr>
        <w:tabs>
          <w:tab w:val="left" w:pos="599"/>
        </w:tabs>
        <w:spacing w:before="8" w:line="242" w:lineRule="auto"/>
        <w:ind w:left="598" w:right="417" w:hanging="367"/>
        <w:jc w:val="both"/>
        <w:rPr>
          <w:sz w:val="18"/>
        </w:rPr>
      </w:pPr>
      <w:r>
        <w:rPr>
          <w:w w:val="110"/>
          <w:sz w:val="18"/>
        </w:rPr>
        <w:t xml:space="preserve">J. Pan, Y. Cao, X. </w:t>
      </w:r>
      <w:r>
        <w:rPr>
          <w:spacing w:val="-5"/>
          <w:w w:val="110"/>
          <w:sz w:val="18"/>
        </w:rPr>
        <w:t xml:space="preserve">Yao, </w:t>
      </w:r>
      <w:r>
        <w:rPr>
          <w:w w:val="110"/>
          <w:sz w:val="18"/>
        </w:rPr>
        <w:t>Z. Li, C. Ju, H. Chen, X. Peng, S. Kais, and J. Du. Experimental realization of quantum algorithm</w:t>
      </w:r>
      <w:bookmarkStart w:id="368" w:name="_bookmark298"/>
      <w:bookmarkEnd w:id="368"/>
      <w:r>
        <w:rPr>
          <w:w w:val="110"/>
          <w:sz w:val="18"/>
        </w:rPr>
        <w:t xml:space="preserve"> for solving linear systems of equations. </w:t>
      </w:r>
      <w:r>
        <w:rPr>
          <w:i/>
          <w:w w:val="110"/>
          <w:sz w:val="18"/>
        </w:rPr>
        <w:t xml:space="preserve">Phys. </w:t>
      </w:r>
      <w:r>
        <w:rPr>
          <w:i/>
          <w:spacing w:val="-3"/>
          <w:w w:val="110"/>
          <w:sz w:val="18"/>
        </w:rPr>
        <w:t xml:space="preserve">Rev. </w:t>
      </w:r>
      <w:r>
        <w:rPr>
          <w:i/>
          <w:w w:val="110"/>
          <w:sz w:val="18"/>
        </w:rPr>
        <w:t>A</w:t>
      </w:r>
      <w:r>
        <w:rPr>
          <w:w w:val="110"/>
          <w:sz w:val="18"/>
        </w:rPr>
        <w:t>, 89(2):022313, February</w:t>
      </w:r>
      <w:r>
        <w:rPr>
          <w:spacing w:val="42"/>
          <w:w w:val="110"/>
          <w:sz w:val="18"/>
        </w:rPr>
        <w:t xml:space="preserve"> </w:t>
      </w:r>
      <w:r>
        <w:rPr>
          <w:w w:val="110"/>
          <w:sz w:val="18"/>
        </w:rPr>
        <w:t>2014.</w:t>
      </w:r>
    </w:p>
    <w:p w:rsidR="00A325FF" w:rsidRDefault="00D10E8B">
      <w:pPr>
        <w:pStyle w:val="Listeafsnit"/>
        <w:numPr>
          <w:ilvl w:val="1"/>
          <w:numId w:val="6"/>
        </w:numPr>
        <w:tabs>
          <w:tab w:val="left" w:pos="599"/>
        </w:tabs>
        <w:spacing w:line="242" w:lineRule="auto"/>
        <w:ind w:left="582" w:right="415" w:hanging="350"/>
        <w:jc w:val="both"/>
        <w:rPr>
          <w:sz w:val="18"/>
        </w:rPr>
      </w:pPr>
      <w:r>
        <w:rPr>
          <w:w w:val="105"/>
          <w:sz w:val="18"/>
        </w:rPr>
        <w:t>Karl Pearson.  LIII. &lt;i&gt;On lines and planes of closest fit to systems of p</w:t>
      </w:r>
      <w:r>
        <w:rPr>
          <w:w w:val="105"/>
          <w:sz w:val="18"/>
        </w:rPr>
        <w:t xml:space="preserve">oints in space&lt;/i&gt;.  </w:t>
      </w:r>
      <w:r>
        <w:rPr>
          <w:i/>
          <w:w w:val="105"/>
          <w:sz w:val="18"/>
        </w:rPr>
        <w:t xml:space="preserve">Philosophical  Magazine  Series   </w:t>
      </w:r>
      <w:bookmarkStart w:id="369" w:name="_bookmark299"/>
      <w:bookmarkEnd w:id="369"/>
      <w:r>
        <w:rPr>
          <w:i/>
          <w:spacing w:val="47"/>
          <w:w w:val="105"/>
          <w:sz w:val="18"/>
        </w:rPr>
        <w:t xml:space="preserve"> </w:t>
      </w:r>
      <w:r>
        <w:rPr>
          <w:i/>
          <w:w w:val="105"/>
          <w:sz w:val="18"/>
        </w:rPr>
        <w:t>6</w:t>
      </w:r>
      <w:r>
        <w:rPr>
          <w:w w:val="105"/>
          <w:sz w:val="18"/>
        </w:rPr>
        <w:t>, 2(11):559–572,</w:t>
      </w:r>
      <w:r>
        <w:rPr>
          <w:spacing w:val="27"/>
          <w:w w:val="105"/>
          <w:sz w:val="18"/>
        </w:rPr>
        <w:t xml:space="preserve"> </w:t>
      </w:r>
      <w:r>
        <w:rPr>
          <w:w w:val="105"/>
          <w:sz w:val="18"/>
        </w:rPr>
        <w:t>1901.</w:t>
      </w:r>
    </w:p>
    <w:p w:rsidR="00A325FF" w:rsidRDefault="00D10E8B">
      <w:pPr>
        <w:pStyle w:val="Listeafsnit"/>
        <w:numPr>
          <w:ilvl w:val="1"/>
          <w:numId w:val="6"/>
        </w:numPr>
        <w:tabs>
          <w:tab w:val="left" w:pos="599"/>
        </w:tabs>
        <w:spacing w:line="242" w:lineRule="auto"/>
        <w:ind w:left="598" w:right="389" w:hanging="367"/>
        <w:jc w:val="both"/>
        <w:rPr>
          <w:sz w:val="18"/>
        </w:rPr>
      </w:pPr>
      <w:r>
        <w:rPr>
          <w:w w:val="115"/>
          <w:sz w:val="18"/>
        </w:rPr>
        <w:t>Alberto</w:t>
      </w:r>
      <w:r>
        <w:rPr>
          <w:spacing w:val="-10"/>
          <w:w w:val="115"/>
          <w:sz w:val="18"/>
        </w:rPr>
        <w:t xml:space="preserve"> </w:t>
      </w:r>
      <w:r>
        <w:rPr>
          <w:w w:val="115"/>
          <w:sz w:val="18"/>
        </w:rPr>
        <w:t>Peruzzo,</w:t>
      </w:r>
      <w:r>
        <w:rPr>
          <w:spacing w:val="-10"/>
          <w:w w:val="115"/>
          <w:sz w:val="18"/>
        </w:rPr>
        <w:t xml:space="preserve"> </w:t>
      </w:r>
      <w:r>
        <w:rPr>
          <w:w w:val="115"/>
          <w:sz w:val="18"/>
        </w:rPr>
        <w:t>Jarrod</w:t>
      </w:r>
      <w:r>
        <w:rPr>
          <w:spacing w:val="-10"/>
          <w:w w:val="115"/>
          <w:sz w:val="18"/>
        </w:rPr>
        <w:t xml:space="preserve"> </w:t>
      </w:r>
      <w:r>
        <w:rPr>
          <w:w w:val="115"/>
          <w:sz w:val="18"/>
        </w:rPr>
        <w:t>McClean,</w:t>
      </w:r>
      <w:r>
        <w:rPr>
          <w:spacing w:val="-9"/>
          <w:w w:val="115"/>
          <w:sz w:val="18"/>
        </w:rPr>
        <w:t xml:space="preserve"> </w:t>
      </w:r>
      <w:r>
        <w:rPr>
          <w:w w:val="115"/>
          <w:sz w:val="18"/>
        </w:rPr>
        <w:t>Peter</w:t>
      </w:r>
      <w:r>
        <w:rPr>
          <w:spacing w:val="-10"/>
          <w:w w:val="115"/>
          <w:sz w:val="18"/>
        </w:rPr>
        <w:t xml:space="preserve"> </w:t>
      </w:r>
      <w:r>
        <w:rPr>
          <w:w w:val="115"/>
          <w:sz w:val="18"/>
        </w:rPr>
        <w:t>Shadbolt,</w:t>
      </w:r>
      <w:r>
        <w:rPr>
          <w:spacing w:val="-10"/>
          <w:w w:val="115"/>
          <w:sz w:val="18"/>
        </w:rPr>
        <w:t xml:space="preserve"> </w:t>
      </w:r>
      <w:r>
        <w:rPr>
          <w:w w:val="115"/>
          <w:sz w:val="18"/>
        </w:rPr>
        <w:t>Man-Hong</w:t>
      </w:r>
      <w:r>
        <w:rPr>
          <w:spacing w:val="-10"/>
          <w:w w:val="115"/>
          <w:sz w:val="18"/>
        </w:rPr>
        <w:t xml:space="preserve"> </w:t>
      </w:r>
      <w:r>
        <w:rPr>
          <w:spacing w:val="-4"/>
          <w:w w:val="115"/>
          <w:sz w:val="18"/>
        </w:rPr>
        <w:t>Yung,</w:t>
      </w:r>
      <w:r>
        <w:rPr>
          <w:spacing w:val="-9"/>
          <w:w w:val="115"/>
          <w:sz w:val="18"/>
        </w:rPr>
        <w:t xml:space="preserve"> </w:t>
      </w:r>
      <w:r>
        <w:rPr>
          <w:w w:val="115"/>
          <w:sz w:val="18"/>
        </w:rPr>
        <w:t>Xiao-Qi</w:t>
      </w:r>
      <w:r>
        <w:rPr>
          <w:spacing w:val="-10"/>
          <w:w w:val="115"/>
          <w:sz w:val="18"/>
        </w:rPr>
        <w:t xml:space="preserve"> </w:t>
      </w:r>
      <w:r>
        <w:rPr>
          <w:w w:val="115"/>
          <w:sz w:val="18"/>
        </w:rPr>
        <w:t>Zhou,</w:t>
      </w:r>
      <w:r>
        <w:rPr>
          <w:spacing w:val="-11"/>
          <w:w w:val="115"/>
          <w:sz w:val="18"/>
        </w:rPr>
        <w:t xml:space="preserve"> </w:t>
      </w:r>
      <w:r>
        <w:rPr>
          <w:w w:val="115"/>
          <w:sz w:val="18"/>
        </w:rPr>
        <w:t>Peter</w:t>
      </w:r>
      <w:r>
        <w:rPr>
          <w:spacing w:val="-9"/>
          <w:w w:val="115"/>
          <w:sz w:val="18"/>
        </w:rPr>
        <w:t xml:space="preserve"> </w:t>
      </w:r>
      <w:r>
        <w:rPr>
          <w:w w:val="115"/>
          <w:sz w:val="18"/>
        </w:rPr>
        <w:t>J.</w:t>
      </w:r>
      <w:r>
        <w:rPr>
          <w:spacing w:val="-11"/>
          <w:w w:val="115"/>
          <w:sz w:val="18"/>
        </w:rPr>
        <w:t xml:space="preserve"> </w:t>
      </w:r>
      <w:r>
        <w:rPr>
          <w:spacing w:val="-3"/>
          <w:w w:val="115"/>
          <w:sz w:val="18"/>
        </w:rPr>
        <w:t>Love,</w:t>
      </w:r>
      <w:r>
        <w:rPr>
          <w:spacing w:val="-9"/>
          <w:w w:val="115"/>
          <w:sz w:val="18"/>
        </w:rPr>
        <w:t xml:space="preserve"> </w:t>
      </w:r>
      <w:r>
        <w:rPr>
          <w:w w:val="115"/>
          <w:sz w:val="18"/>
        </w:rPr>
        <w:t>Alan</w:t>
      </w:r>
      <w:r>
        <w:rPr>
          <w:spacing w:val="-10"/>
          <w:w w:val="115"/>
          <w:sz w:val="18"/>
        </w:rPr>
        <w:t xml:space="preserve"> </w:t>
      </w:r>
      <w:r>
        <w:rPr>
          <w:w w:val="115"/>
          <w:sz w:val="18"/>
        </w:rPr>
        <w:t xml:space="preserve">Aspuru-Guzik, and Jeremy L. O’Brien. A variational eigenvalue solver on a photonic quantum processor. </w:t>
      </w:r>
      <w:r>
        <w:rPr>
          <w:i/>
          <w:spacing w:val="-3"/>
          <w:w w:val="115"/>
          <w:sz w:val="18"/>
        </w:rPr>
        <w:t xml:space="preserve">Nature </w:t>
      </w:r>
      <w:r>
        <w:rPr>
          <w:i/>
          <w:w w:val="115"/>
          <w:sz w:val="18"/>
        </w:rPr>
        <w:t>Communications</w:t>
      </w:r>
      <w:r>
        <w:rPr>
          <w:w w:val="115"/>
          <w:sz w:val="18"/>
        </w:rPr>
        <w:t>,</w:t>
      </w:r>
      <w:bookmarkStart w:id="370" w:name="_bookmark300"/>
      <w:bookmarkEnd w:id="370"/>
      <w:r>
        <w:rPr>
          <w:w w:val="115"/>
          <w:sz w:val="18"/>
        </w:rPr>
        <w:t xml:space="preserve"> 5:ncomms5213, July</w:t>
      </w:r>
      <w:r>
        <w:rPr>
          <w:spacing w:val="15"/>
          <w:w w:val="115"/>
          <w:sz w:val="18"/>
        </w:rPr>
        <w:t xml:space="preserve"> </w:t>
      </w:r>
      <w:r>
        <w:rPr>
          <w:w w:val="115"/>
          <w:sz w:val="18"/>
        </w:rPr>
        <w:t>2014.</w:t>
      </w:r>
    </w:p>
    <w:p w:rsidR="00A325FF" w:rsidRDefault="00D10E8B">
      <w:pPr>
        <w:pStyle w:val="Listeafsnit"/>
        <w:numPr>
          <w:ilvl w:val="1"/>
          <w:numId w:val="6"/>
        </w:numPr>
        <w:tabs>
          <w:tab w:val="left" w:pos="599"/>
        </w:tabs>
        <w:spacing w:before="1" w:line="242" w:lineRule="auto"/>
        <w:ind w:left="598" w:right="390" w:hanging="367"/>
        <w:jc w:val="both"/>
        <w:rPr>
          <w:sz w:val="18"/>
        </w:rPr>
      </w:pPr>
      <w:r>
        <w:rPr>
          <w:w w:val="110"/>
          <w:sz w:val="18"/>
        </w:rPr>
        <w:t xml:space="preserve">Martin Plesch and Časlav Brukner. Quantum-state preparation with universal gate decompositions. </w:t>
      </w:r>
      <w:r>
        <w:rPr>
          <w:i/>
          <w:w w:val="110"/>
          <w:sz w:val="18"/>
        </w:rPr>
        <w:t xml:space="preserve">Phys. </w:t>
      </w:r>
      <w:r>
        <w:rPr>
          <w:i/>
          <w:spacing w:val="-3"/>
          <w:w w:val="110"/>
          <w:sz w:val="18"/>
        </w:rPr>
        <w:t>Rev.</w:t>
      </w:r>
      <w:r>
        <w:rPr>
          <w:i/>
          <w:spacing w:val="-3"/>
          <w:w w:val="110"/>
          <w:sz w:val="18"/>
        </w:rPr>
        <w:t xml:space="preserve"> </w:t>
      </w:r>
      <w:r>
        <w:rPr>
          <w:i/>
          <w:w w:val="110"/>
          <w:sz w:val="18"/>
        </w:rPr>
        <w:t>A</w:t>
      </w:r>
      <w:r>
        <w:rPr>
          <w:w w:val="110"/>
          <w:sz w:val="18"/>
        </w:rPr>
        <w:t>,</w:t>
      </w:r>
      <w:bookmarkStart w:id="371" w:name="_bookmark301"/>
      <w:bookmarkEnd w:id="371"/>
      <w:r>
        <w:rPr>
          <w:w w:val="110"/>
          <w:sz w:val="18"/>
        </w:rPr>
        <w:t xml:space="preserve"> 83:032302, Mar</w:t>
      </w:r>
      <w:r>
        <w:rPr>
          <w:spacing w:val="21"/>
          <w:w w:val="110"/>
          <w:sz w:val="18"/>
        </w:rPr>
        <w:t xml:space="preserve"> </w:t>
      </w:r>
      <w:r>
        <w:rPr>
          <w:w w:val="110"/>
          <w:sz w:val="18"/>
        </w:rPr>
        <w:t>2011.</w:t>
      </w:r>
    </w:p>
    <w:p w:rsidR="00A325FF" w:rsidRDefault="00D10E8B">
      <w:pPr>
        <w:pStyle w:val="Listeafsnit"/>
        <w:numPr>
          <w:ilvl w:val="1"/>
          <w:numId w:val="6"/>
        </w:numPr>
        <w:tabs>
          <w:tab w:val="left" w:pos="599"/>
        </w:tabs>
        <w:ind w:left="598" w:hanging="367"/>
        <w:jc w:val="both"/>
        <w:rPr>
          <w:sz w:val="18"/>
        </w:rPr>
      </w:pPr>
      <w:bookmarkStart w:id="372" w:name="_bookmark302"/>
      <w:bookmarkEnd w:id="372"/>
      <w:r>
        <w:rPr>
          <w:w w:val="110"/>
          <w:sz w:val="18"/>
        </w:rPr>
        <w:t xml:space="preserve">Carl Pomerance. A tale of </w:t>
      </w:r>
      <w:r>
        <w:rPr>
          <w:spacing w:val="-4"/>
          <w:w w:val="110"/>
          <w:sz w:val="18"/>
        </w:rPr>
        <w:t xml:space="preserve">two </w:t>
      </w:r>
      <w:r>
        <w:rPr>
          <w:w w:val="110"/>
          <w:sz w:val="18"/>
        </w:rPr>
        <w:t xml:space="preserve">sieves. </w:t>
      </w:r>
      <w:r>
        <w:rPr>
          <w:i/>
          <w:w w:val="110"/>
          <w:sz w:val="18"/>
        </w:rPr>
        <w:t xml:space="preserve">Notices Amer. Math. </w:t>
      </w:r>
      <w:r>
        <w:rPr>
          <w:i/>
          <w:spacing w:val="-3"/>
          <w:w w:val="110"/>
          <w:sz w:val="18"/>
        </w:rPr>
        <w:t>Soc</w:t>
      </w:r>
      <w:r>
        <w:rPr>
          <w:spacing w:val="-3"/>
          <w:w w:val="110"/>
          <w:sz w:val="18"/>
        </w:rPr>
        <w:t>,</w:t>
      </w:r>
      <w:r>
        <w:rPr>
          <w:spacing w:val="19"/>
          <w:w w:val="110"/>
          <w:sz w:val="18"/>
        </w:rPr>
        <w:t xml:space="preserve"> </w:t>
      </w:r>
      <w:r>
        <w:rPr>
          <w:w w:val="110"/>
          <w:sz w:val="18"/>
        </w:rPr>
        <w:t>43:1473–1485, 1996.</w:t>
      </w:r>
    </w:p>
    <w:p w:rsidR="00A325FF" w:rsidRDefault="00D10E8B">
      <w:pPr>
        <w:pStyle w:val="Listeafsnit"/>
        <w:numPr>
          <w:ilvl w:val="1"/>
          <w:numId w:val="6"/>
        </w:numPr>
        <w:tabs>
          <w:tab w:val="left" w:pos="599"/>
        </w:tabs>
        <w:spacing w:before="2" w:line="242" w:lineRule="auto"/>
        <w:ind w:left="598" w:right="410" w:hanging="367"/>
        <w:jc w:val="left"/>
        <w:rPr>
          <w:sz w:val="18"/>
        </w:rPr>
      </w:pPr>
      <w:r>
        <w:rPr>
          <w:w w:val="110"/>
          <w:sz w:val="18"/>
        </w:rPr>
        <w:t xml:space="preserve">Bo Qi, Zhibo Hou, Li Li, Daoyi Dong, Guoyong Xiang, and Guangcan Guo. Quantum state tomography via linear </w:t>
      </w:r>
      <w:bookmarkStart w:id="373" w:name="_bookmark303"/>
      <w:bookmarkEnd w:id="373"/>
      <w:r>
        <w:rPr>
          <w:w w:val="110"/>
          <w:sz w:val="18"/>
        </w:rPr>
        <w:t xml:space="preserve"> regression estimation. </w:t>
      </w:r>
      <w:r>
        <w:rPr>
          <w:i/>
          <w:w w:val="110"/>
          <w:sz w:val="18"/>
        </w:rPr>
        <w:t xml:space="preserve">Scientific </w:t>
      </w:r>
      <w:r>
        <w:rPr>
          <w:i/>
          <w:spacing w:val="-3"/>
          <w:w w:val="110"/>
          <w:sz w:val="18"/>
        </w:rPr>
        <w:t>reports</w:t>
      </w:r>
      <w:r>
        <w:rPr>
          <w:spacing w:val="-3"/>
          <w:w w:val="110"/>
          <w:sz w:val="18"/>
        </w:rPr>
        <w:t xml:space="preserve">, </w:t>
      </w:r>
      <w:r>
        <w:rPr>
          <w:w w:val="110"/>
          <w:sz w:val="18"/>
        </w:rPr>
        <w:t>3,</w:t>
      </w:r>
      <w:r>
        <w:rPr>
          <w:spacing w:val="32"/>
          <w:w w:val="110"/>
          <w:sz w:val="18"/>
        </w:rPr>
        <w:t xml:space="preserve"> </w:t>
      </w:r>
      <w:r>
        <w:rPr>
          <w:w w:val="110"/>
          <w:sz w:val="18"/>
        </w:rPr>
        <w:t>2013.</w:t>
      </w:r>
    </w:p>
    <w:p w:rsidR="00A325FF" w:rsidRDefault="00D10E8B">
      <w:pPr>
        <w:pStyle w:val="Listeafsnit"/>
        <w:numPr>
          <w:ilvl w:val="1"/>
          <w:numId w:val="6"/>
        </w:numPr>
        <w:tabs>
          <w:tab w:val="left" w:pos="599"/>
        </w:tabs>
        <w:spacing w:before="1" w:line="242" w:lineRule="auto"/>
        <w:ind w:left="598" w:right="415" w:hanging="367"/>
        <w:jc w:val="left"/>
        <w:rPr>
          <w:sz w:val="18"/>
        </w:rPr>
      </w:pPr>
      <w:r>
        <w:rPr>
          <w:w w:val="110"/>
          <w:sz w:val="18"/>
        </w:rPr>
        <w:t>Rubens Viana Ramos, Paulo BeniÌĄcio Melo de Sousa, and David Sena Oliveira. Solving mathematical problems with</w:t>
      </w:r>
      <w:bookmarkStart w:id="374" w:name="_bookmark304"/>
      <w:bookmarkEnd w:id="374"/>
      <w:r>
        <w:rPr>
          <w:w w:val="110"/>
          <w:sz w:val="18"/>
        </w:rPr>
        <w:t xml:space="preserve"> quantum search algorithm. pages 1–9,</w:t>
      </w:r>
      <w:r>
        <w:rPr>
          <w:spacing w:val="25"/>
          <w:w w:val="110"/>
          <w:sz w:val="18"/>
        </w:rPr>
        <w:t xml:space="preserve"> </w:t>
      </w:r>
      <w:r>
        <w:rPr>
          <w:w w:val="110"/>
          <w:sz w:val="18"/>
        </w:rPr>
        <w:t>2006.</w:t>
      </w:r>
    </w:p>
    <w:p w:rsidR="00A325FF" w:rsidRDefault="00D10E8B">
      <w:pPr>
        <w:pStyle w:val="Listeafsnit"/>
        <w:numPr>
          <w:ilvl w:val="1"/>
          <w:numId w:val="6"/>
        </w:numPr>
        <w:tabs>
          <w:tab w:val="left" w:pos="599"/>
        </w:tabs>
        <w:spacing w:line="242" w:lineRule="auto"/>
        <w:ind w:left="598" w:right="391" w:hanging="367"/>
        <w:jc w:val="left"/>
        <w:rPr>
          <w:sz w:val="18"/>
        </w:rPr>
      </w:pPr>
      <w:r>
        <w:rPr>
          <w:spacing w:val="-3"/>
          <w:w w:val="105"/>
          <w:sz w:val="18"/>
        </w:rPr>
        <w:t xml:space="preserve">Patrick  </w:t>
      </w:r>
      <w:r>
        <w:rPr>
          <w:w w:val="105"/>
          <w:sz w:val="18"/>
        </w:rPr>
        <w:t>Rebentrost, M Mohseni, and Seth Lloyd.</w:t>
      </w:r>
      <w:r>
        <w:rPr>
          <w:spacing w:val="47"/>
          <w:w w:val="105"/>
          <w:sz w:val="18"/>
        </w:rPr>
        <w:t xml:space="preserve"> </w:t>
      </w:r>
      <w:r>
        <w:rPr>
          <w:w w:val="105"/>
          <w:sz w:val="18"/>
        </w:rPr>
        <w:t xml:space="preserve">Quantum support vector machine for big data classification.  113:130503,   </w:t>
      </w:r>
      <w:bookmarkStart w:id="375" w:name="_bookmark305"/>
      <w:bookmarkEnd w:id="375"/>
      <w:r>
        <w:rPr>
          <w:w w:val="105"/>
          <w:sz w:val="18"/>
        </w:rPr>
        <w:t xml:space="preserve"> 09</w:t>
      </w:r>
      <w:r>
        <w:rPr>
          <w:spacing w:val="13"/>
          <w:w w:val="105"/>
          <w:sz w:val="18"/>
        </w:rPr>
        <w:t xml:space="preserve"> </w:t>
      </w:r>
      <w:r>
        <w:rPr>
          <w:w w:val="105"/>
          <w:sz w:val="18"/>
        </w:rPr>
        <w:t>2013.</w:t>
      </w:r>
    </w:p>
    <w:p w:rsidR="00A325FF" w:rsidRDefault="00D10E8B">
      <w:pPr>
        <w:pStyle w:val="Listeafsnit"/>
        <w:numPr>
          <w:ilvl w:val="1"/>
          <w:numId w:val="6"/>
        </w:numPr>
        <w:tabs>
          <w:tab w:val="left" w:pos="599"/>
        </w:tabs>
        <w:ind w:left="598" w:hanging="367"/>
        <w:jc w:val="left"/>
        <w:rPr>
          <w:sz w:val="18"/>
        </w:rPr>
      </w:pPr>
      <w:bookmarkStart w:id="376" w:name="_bookmark306"/>
      <w:bookmarkEnd w:id="376"/>
      <w:r>
        <w:rPr>
          <w:w w:val="110"/>
          <w:sz w:val="18"/>
        </w:rPr>
        <w:t>E. Riefful and W. Polak. Quantum computing: A gentle introduction.</w:t>
      </w:r>
      <w:r>
        <w:rPr>
          <w:spacing w:val="22"/>
          <w:w w:val="110"/>
          <w:sz w:val="18"/>
        </w:rPr>
        <w:t xml:space="preserve"> </w:t>
      </w:r>
      <w:r>
        <w:rPr>
          <w:w w:val="110"/>
          <w:sz w:val="18"/>
        </w:rPr>
        <w:t>2011.</w:t>
      </w:r>
    </w:p>
    <w:p w:rsidR="00A325FF" w:rsidRDefault="00D10E8B">
      <w:pPr>
        <w:pStyle w:val="Listeafsnit"/>
        <w:numPr>
          <w:ilvl w:val="1"/>
          <w:numId w:val="6"/>
        </w:numPr>
        <w:tabs>
          <w:tab w:val="left" w:pos="599"/>
        </w:tabs>
        <w:spacing w:before="2"/>
        <w:ind w:left="598" w:hanging="367"/>
        <w:jc w:val="left"/>
        <w:rPr>
          <w:sz w:val="18"/>
        </w:rPr>
      </w:pPr>
      <w:r>
        <w:rPr>
          <w:w w:val="115"/>
          <w:sz w:val="18"/>
        </w:rPr>
        <w:t>R.</w:t>
      </w:r>
      <w:r>
        <w:rPr>
          <w:spacing w:val="12"/>
          <w:w w:val="115"/>
          <w:sz w:val="18"/>
        </w:rPr>
        <w:t xml:space="preserve"> </w:t>
      </w:r>
      <w:r>
        <w:rPr>
          <w:w w:val="115"/>
          <w:sz w:val="18"/>
        </w:rPr>
        <w:t>L.</w:t>
      </w:r>
      <w:r>
        <w:rPr>
          <w:spacing w:val="13"/>
          <w:w w:val="115"/>
          <w:sz w:val="18"/>
        </w:rPr>
        <w:t xml:space="preserve"> </w:t>
      </w:r>
      <w:r>
        <w:rPr>
          <w:w w:val="115"/>
          <w:sz w:val="18"/>
        </w:rPr>
        <w:t>Rivest,</w:t>
      </w:r>
      <w:r>
        <w:rPr>
          <w:spacing w:val="15"/>
          <w:w w:val="115"/>
          <w:sz w:val="18"/>
        </w:rPr>
        <w:t xml:space="preserve"> </w:t>
      </w:r>
      <w:r>
        <w:rPr>
          <w:w w:val="115"/>
          <w:sz w:val="18"/>
        </w:rPr>
        <w:t>A.</w:t>
      </w:r>
      <w:r>
        <w:rPr>
          <w:spacing w:val="12"/>
          <w:w w:val="115"/>
          <w:sz w:val="18"/>
        </w:rPr>
        <w:t xml:space="preserve"> </w:t>
      </w:r>
      <w:r>
        <w:rPr>
          <w:w w:val="115"/>
          <w:sz w:val="18"/>
        </w:rPr>
        <w:t>Shamir,</w:t>
      </w:r>
      <w:r>
        <w:rPr>
          <w:spacing w:val="16"/>
          <w:w w:val="115"/>
          <w:sz w:val="18"/>
        </w:rPr>
        <w:t xml:space="preserve"> </w:t>
      </w:r>
      <w:r>
        <w:rPr>
          <w:w w:val="115"/>
          <w:sz w:val="18"/>
        </w:rPr>
        <w:t>and</w:t>
      </w:r>
      <w:r>
        <w:rPr>
          <w:spacing w:val="12"/>
          <w:w w:val="115"/>
          <w:sz w:val="18"/>
        </w:rPr>
        <w:t xml:space="preserve"> </w:t>
      </w:r>
      <w:r>
        <w:rPr>
          <w:w w:val="115"/>
          <w:sz w:val="18"/>
        </w:rPr>
        <w:t>L.</w:t>
      </w:r>
      <w:r>
        <w:rPr>
          <w:spacing w:val="13"/>
          <w:w w:val="115"/>
          <w:sz w:val="18"/>
        </w:rPr>
        <w:t xml:space="preserve"> </w:t>
      </w:r>
      <w:r>
        <w:rPr>
          <w:w w:val="115"/>
          <w:sz w:val="18"/>
        </w:rPr>
        <w:t>Adleman.</w:t>
      </w:r>
      <w:r>
        <w:rPr>
          <w:spacing w:val="1"/>
          <w:w w:val="115"/>
          <w:sz w:val="18"/>
        </w:rPr>
        <w:t xml:space="preserve"> </w:t>
      </w:r>
      <w:r>
        <w:rPr>
          <w:w w:val="115"/>
          <w:sz w:val="18"/>
        </w:rPr>
        <w:t>A</w:t>
      </w:r>
      <w:r>
        <w:rPr>
          <w:spacing w:val="12"/>
          <w:w w:val="115"/>
          <w:sz w:val="18"/>
        </w:rPr>
        <w:t xml:space="preserve"> </w:t>
      </w:r>
      <w:r>
        <w:rPr>
          <w:w w:val="115"/>
          <w:sz w:val="18"/>
        </w:rPr>
        <w:t>method</w:t>
      </w:r>
      <w:r>
        <w:rPr>
          <w:spacing w:val="13"/>
          <w:w w:val="115"/>
          <w:sz w:val="18"/>
        </w:rPr>
        <w:t xml:space="preserve"> </w:t>
      </w:r>
      <w:r>
        <w:rPr>
          <w:w w:val="115"/>
          <w:sz w:val="18"/>
        </w:rPr>
        <w:t>for</w:t>
      </w:r>
      <w:r>
        <w:rPr>
          <w:spacing w:val="12"/>
          <w:w w:val="115"/>
          <w:sz w:val="18"/>
        </w:rPr>
        <w:t xml:space="preserve"> </w:t>
      </w:r>
      <w:r>
        <w:rPr>
          <w:w w:val="115"/>
          <w:sz w:val="18"/>
        </w:rPr>
        <w:t>obtaining</w:t>
      </w:r>
      <w:r>
        <w:rPr>
          <w:spacing w:val="13"/>
          <w:w w:val="115"/>
          <w:sz w:val="18"/>
        </w:rPr>
        <w:t xml:space="preserve"> </w:t>
      </w:r>
      <w:r>
        <w:rPr>
          <w:w w:val="115"/>
          <w:sz w:val="18"/>
        </w:rPr>
        <w:t>digital</w:t>
      </w:r>
      <w:r>
        <w:rPr>
          <w:spacing w:val="13"/>
          <w:w w:val="115"/>
          <w:sz w:val="18"/>
        </w:rPr>
        <w:t xml:space="preserve"> </w:t>
      </w:r>
      <w:r>
        <w:rPr>
          <w:w w:val="115"/>
          <w:sz w:val="18"/>
        </w:rPr>
        <w:t>signatures</w:t>
      </w:r>
      <w:r>
        <w:rPr>
          <w:spacing w:val="12"/>
          <w:w w:val="115"/>
          <w:sz w:val="18"/>
        </w:rPr>
        <w:t xml:space="preserve"> </w:t>
      </w:r>
      <w:r>
        <w:rPr>
          <w:w w:val="115"/>
          <w:sz w:val="18"/>
        </w:rPr>
        <w:t>and</w:t>
      </w:r>
      <w:r>
        <w:rPr>
          <w:spacing w:val="13"/>
          <w:w w:val="115"/>
          <w:sz w:val="18"/>
        </w:rPr>
        <w:t xml:space="preserve"> </w:t>
      </w:r>
      <w:r>
        <w:rPr>
          <w:w w:val="115"/>
          <w:sz w:val="18"/>
        </w:rPr>
        <w:t>public-key</w:t>
      </w:r>
      <w:r>
        <w:rPr>
          <w:spacing w:val="12"/>
          <w:w w:val="115"/>
          <w:sz w:val="18"/>
        </w:rPr>
        <w:t xml:space="preserve"> </w:t>
      </w:r>
      <w:r>
        <w:rPr>
          <w:w w:val="115"/>
          <w:sz w:val="18"/>
        </w:rPr>
        <w:t>cryptosystems.</w:t>
      </w:r>
    </w:p>
    <w:p w:rsidR="00A325FF" w:rsidRDefault="00D10E8B">
      <w:pPr>
        <w:spacing w:before="3"/>
        <w:ind w:left="576"/>
        <w:rPr>
          <w:sz w:val="18"/>
        </w:rPr>
      </w:pPr>
      <w:bookmarkStart w:id="377" w:name="_bookmark307"/>
      <w:bookmarkEnd w:id="377"/>
      <w:r>
        <w:rPr>
          <w:i/>
          <w:w w:val="110"/>
          <w:sz w:val="18"/>
        </w:rPr>
        <w:t>Commun. ACM</w:t>
      </w:r>
      <w:r>
        <w:rPr>
          <w:w w:val="110"/>
          <w:sz w:val="18"/>
        </w:rPr>
        <w:t>, 21(2):120–126, February 1978.</w:t>
      </w:r>
    </w:p>
    <w:p w:rsidR="00A325FF" w:rsidRDefault="00D10E8B">
      <w:pPr>
        <w:pStyle w:val="Listeafsnit"/>
        <w:numPr>
          <w:ilvl w:val="1"/>
          <w:numId w:val="6"/>
        </w:numPr>
        <w:tabs>
          <w:tab w:val="left" w:pos="599"/>
        </w:tabs>
        <w:spacing w:before="2" w:line="242" w:lineRule="auto"/>
        <w:ind w:left="575" w:right="415" w:hanging="344"/>
        <w:jc w:val="left"/>
        <w:rPr>
          <w:sz w:val="18"/>
        </w:rPr>
      </w:pPr>
      <w:r>
        <w:rPr>
          <w:w w:val="110"/>
          <w:sz w:val="18"/>
        </w:rPr>
        <w:t xml:space="preserve">Mehdi Saeedi and Igor L </w:t>
      </w:r>
      <w:r>
        <w:rPr>
          <w:spacing w:val="-3"/>
          <w:w w:val="110"/>
          <w:sz w:val="18"/>
        </w:rPr>
        <w:t xml:space="preserve">Markov. </w:t>
      </w:r>
      <w:r>
        <w:rPr>
          <w:w w:val="110"/>
          <w:sz w:val="18"/>
        </w:rPr>
        <w:t xml:space="preserve">Synthesis and optimization of reversible </w:t>
      </w:r>
      <w:r>
        <w:rPr>
          <w:spacing w:val="-4"/>
          <w:w w:val="110"/>
          <w:sz w:val="18"/>
        </w:rPr>
        <w:t xml:space="preserve">circuitsâĂŤa survey. </w:t>
      </w:r>
      <w:r>
        <w:rPr>
          <w:i/>
          <w:w w:val="110"/>
          <w:sz w:val="18"/>
        </w:rPr>
        <w:t>ACM Computing Surveys</w:t>
      </w:r>
      <w:bookmarkStart w:id="378" w:name="_bookmark308"/>
      <w:bookmarkEnd w:id="378"/>
      <w:r>
        <w:rPr>
          <w:i/>
          <w:w w:val="110"/>
          <w:sz w:val="18"/>
        </w:rPr>
        <w:t xml:space="preserve"> (CSUR)</w:t>
      </w:r>
      <w:r>
        <w:rPr>
          <w:w w:val="110"/>
          <w:sz w:val="18"/>
        </w:rPr>
        <w:t>, 45(2):21,</w:t>
      </w:r>
      <w:r>
        <w:rPr>
          <w:spacing w:val="22"/>
          <w:w w:val="110"/>
          <w:sz w:val="18"/>
        </w:rPr>
        <w:t xml:space="preserve"> </w:t>
      </w:r>
      <w:r>
        <w:rPr>
          <w:w w:val="110"/>
          <w:sz w:val="18"/>
        </w:rPr>
        <w:t>2013.</w:t>
      </w:r>
    </w:p>
    <w:p w:rsidR="00A325FF" w:rsidRDefault="00D10E8B">
      <w:pPr>
        <w:pStyle w:val="Listeafsnit"/>
        <w:numPr>
          <w:ilvl w:val="1"/>
          <w:numId w:val="6"/>
        </w:numPr>
        <w:tabs>
          <w:tab w:val="left" w:pos="599"/>
        </w:tabs>
        <w:spacing w:line="242" w:lineRule="auto"/>
        <w:ind w:left="583" w:right="416" w:hanging="352"/>
        <w:jc w:val="left"/>
        <w:rPr>
          <w:sz w:val="18"/>
        </w:rPr>
      </w:pPr>
      <w:r>
        <w:rPr>
          <w:w w:val="110"/>
          <w:sz w:val="18"/>
        </w:rPr>
        <w:t>Miklos</w:t>
      </w:r>
      <w:r>
        <w:rPr>
          <w:spacing w:val="-11"/>
          <w:w w:val="110"/>
          <w:sz w:val="18"/>
        </w:rPr>
        <w:t xml:space="preserve"> </w:t>
      </w:r>
      <w:r>
        <w:rPr>
          <w:w w:val="110"/>
          <w:sz w:val="18"/>
        </w:rPr>
        <w:t>Santha.</w:t>
      </w:r>
      <w:r>
        <w:rPr>
          <w:spacing w:val="2"/>
          <w:w w:val="110"/>
          <w:sz w:val="18"/>
        </w:rPr>
        <w:t xml:space="preserve"> </w:t>
      </w:r>
      <w:r>
        <w:rPr>
          <w:w w:val="110"/>
          <w:sz w:val="18"/>
        </w:rPr>
        <w:t>Quantum</w:t>
      </w:r>
      <w:r>
        <w:rPr>
          <w:spacing w:val="-11"/>
          <w:w w:val="110"/>
          <w:sz w:val="18"/>
        </w:rPr>
        <w:t xml:space="preserve"> </w:t>
      </w:r>
      <w:r>
        <w:rPr>
          <w:w w:val="110"/>
          <w:sz w:val="18"/>
        </w:rPr>
        <w:t>walk</w:t>
      </w:r>
      <w:r>
        <w:rPr>
          <w:spacing w:val="-10"/>
          <w:w w:val="110"/>
          <w:sz w:val="18"/>
        </w:rPr>
        <w:t xml:space="preserve"> </w:t>
      </w:r>
      <w:r>
        <w:rPr>
          <w:w w:val="110"/>
          <w:sz w:val="18"/>
        </w:rPr>
        <w:t>based</w:t>
      </w:r>
      <w:r>
        <w:rPr>
          <w:spacing w:val="-10"/>
          <w:w w:val="110"/>
          <w:sz w:val="18"/>
        </w:rPr>
        <w:t xml:space="preserve"> </w:t>
      </w:r>
      <w:r>
        <w:rPr>
          <w:w w:val="110"/>
          <w:sz w:val="18"/>
        </w:rPr>
        <w:t>search</w:t>
      </w:r>
      <w:r>
        <w:rPr>
          <w:spacing w:val="-10"/>
          <w:w w:val="110"/>
          <w:sz w:val="18"/>
        </w:rPr>
        <w:t xml:space="preserve"> </w:t>
      </w:r>
      <w:r>
        <w:rPr>
          <w:w w:val="110"/>
          <w:sz w:val="18"/>
        </w:rPr>
        <w:t>algorithms.</w:t>
      </w:r>
      <w:r>
        <w:rPr>
          <w:spacing w:val="1"/>
          <w:w w:val="110"/>
          <w:sz w:val="18"/>
        </w:rPr>
        <w:t xml:space="preserve"> </w:t>
      </w:r>
      <w:r>
        <w:rPr>
          <w:w w:val="110"/>
          <w:sz w:val="18"/>
        </w:rPr>
        <w:t>In</w:t>
      </w:r>
      <w:r>
        <w:rPr>
          <w:spacing w:val="-10"/>
          <w:w w:val="110"/>
          <w:sz w:val="18"/>
        </w:rPr>
        <w:t xml:space="preserve"> </w:t>
      </w:r>
      <w:r>
        <w:rPr>
          <w:i/>
          <w:w w:val="110"/>
          <w:sz w:val="18"/>
        </w:rPr>
        <w:t>In</w:t>
      </w:r>
      <w:r>
        <w:rPr>
          <w:i/>
          <w:w w:val="110"/>
          <w:sz w:val="18"/>
        </w:rPr>
        <w:t>ternational</w:t>
      </w:r>
      <w:r>
        <w:rPr>
          <w:i/>
          <w:spacing w:val="-7"/>
          <w:w w:val="110"/>
          <w:sz w:val="18"/>
        </w:rPr>
        <w:t xml:space="preserve"> </w:t>
      </w:r>
      <w:r>
        <w:rPr>
          <w:i/>
          <w:w w:val="110"/>
          <w:sz w:val="18"/>
        </w:rPr>
        <w:t>Conference</w:t>
      </w:r>
      <w:r>
        <w:rPr>
          <w:i/>
          <w:spacing w:val="-7"/>
          <w:w w:val="110"/>
          <w:sz w:val="18"/>
        </w:rPr>
        <w:t xml:space="preserve"> </w:t>
      </w:r>
      <w:r>
        <w:rPr>
          <w:i/>
          <w:w w:val="110"/>
          <w:sz w:val="18"/>
        </w:rPr>
        <w:t>on</w:t>
      </w:r>
      <w:r>
        <w:rPr>
          <w:i/>
          <w:spacing w:val="-7"/>
          <w:w w:val="110"/>
          <w:sz w:val="18"/>
        </w:rPr>
        <w:t xml:space="preserve"> </w:t>
      </w:r>
      <w:r>
        <w:rPr>
          <w:i/>
          <w:w w:val="110"/>
          <w:sz w:val="18"/>
        </w:rPr>
        <w:t>Theory</w:t>
      </w:r>
      <w:r>
        <w:rPr>
          <w:i/>
          <w:spacing w:val="-8"/>
          <w:w w:val="110"/>
          <w:sz w:val="18"/>
        </w:rPr>
        <w:t xml:space="preserve"> </w:t>
      </w:r>
      <w:r>
        <w:rPr>
          <w:i/>
          <w:w w:val="110"/>
          <w:sz w:val="18"/>
        </w:rPr>
        <w:t>and</w:t>
      </w:r>
      <w:r>
        <w:rPr>
          <w:i/>
          <w:spacing w:val="-7"/>
          <w:w w:val="110"/>
          <w:sz w:val="18"/>
        </w:rPr>
        <w:t xml:space="preserve"> </w:t>
      </w:r>
      <w:r>
        <w:rPr>
          <w:i/>
          <w:w w:val="110"/>
          <w:sz w:val="18"/>
        </w:rPr>
        <w:t>Applications</w:t>
      </w:r>
      <w:r>
        <w:rPr>
          <w:i/>
          <w:spacing w:val="-7"/>
          <w:w w:val="110"/>
          <w:sz w:val="18"/>
        </w:rPr>
        <w:t xml:space="preserve"> </w:t>
      </w:r>
      <w:r>
        <w:rPr>
          <w:i/>
          <w:w w:val="110"/>
          <w:sz w:val="18"/>
        </w:rPr>
        <w:t>of</w:t>
      </w:r>
      <w:r>
        <w:rPr>
          <w:i/>
          <w:spacing w:val="-7"/>
          <w:w w:val="110"/>
          <w:sz w:val="18"/>
        </w:rPr>
        <w:t xml:space="preserve"> </w:t>
      </w:r>
      <w:r>
        <w:rPr>
          <w:i/>
          <w:spacing w:val="-3"/>
          <w:w w:val="110"/>
          <w:sz w:val="18"/>
        </w:rPr>
        <w:t>Models</w:t>
      </w:r>
      <w:bookmarkStart w:id="379" w:name="_bookmark309"/>
      <w:bookmarkEnd w:id="379"/>
      <w:r>
        <w:rPr>
          <w:i/>
          <w:spacing w:val="-3"/>
          <w:w w:val="110"/>
          <w:sz w:val="18"/>
        </w:rPr>
        <w:t xml:space="preserve"> </w:t>
      </w:r>
      <w:r>
        <w:rPr>
          <w:i/>
          <w:w w:val="110"/>
          <w:sz w:val="18"/>
        </w:rPr>
        <w:t>of Computation</w:t>
      </w:r>
      <w:r>
        <w:rPr>
          <w:w w:val="110"/>
          <w:sz w:val="18"/>
        </w:rPr>
        <w:t>, pages 31–46. Springer,</w:t>
      </w:r>
      <w:r>
        <w:rPr>
          <w:spacing w:val="7"/>
          <w:w w:val="110"/>
          <w:sz w:val="18"/>
        </w:rPr>
        <w:t xml:space="preserve"> </w:t>
      </w:r>
      <w:r>
        <w:rPr>
          <w:w w:val="110"/>
          <w:sz w:val="18"/>
        </w:rPr>
        <w:t>2008.</w:t>
      </w:r>
    </w:p>
    <w:p w:rsidR="00A325FF" w:rsidRDefault="00D10E8B">
      <w:pPr>
        <w:pStyle w:val="Listeafsnit"/>
        <w:numPr>
          <w:ilvl w:val="1"/>
          <w:numId w:val="6"/>
        </w:numPr>
        <w:tabs>
          <w:tab w:val="left" w:pos="599"/>
        </w:tabs>
        <w:spacing w:before="1" w:line="242" w:lineRule="auto"/>
        <w:ind w:left="598" w:right="415" w:hanging="367"/>
        <w:jc w:val="left"/>
        <w:rPr>
          <w:sz w:val="18"/>
        </w:rPr>
      </w:pPr>
      <w:r>
        <w:rPr>
          <w:w w:val="105"/>
          <w:sz w:val="18"/>
        </w:rPr>
        <w:t>N. Santhi.  Quantum Netlist Compiler (QNC) software repository, November 2017.  Applied for LANL LACC authorization</w:t>
      </w:r>
      <w:bookmarkStart w:id="380" w:name="_bookmark310"/>
      <w:bookmarkEnd w:id="380"/>
      <w:r>
        <w:rPr>
          <w:spacing w:val="47"/>
          <w:w w:val="105"/>
          <w:sz w:val="18"/>
        </w:rPr>
        <w:t xml:space="preserve"> </w:t>
      </w:r>
      <w:r>
        <w:rPr>
          <w:w w:val="105"/>
          <w:sz w:val="18"/>
        </w:rPr>
        <w:t xml:space="preserve">for unlimited open-source release, </w:t>
      </w:r>
      <w:r>
        <w:rPr>
          <w:w w:val="105"/>
          <w:sz w:val="18"/>
        </w:rPr>
        <w:t>December</w:t>
      </w:r>
      <w:r>
        <w:rPr>
          <w:spacing w:val="25"/>
          <w:w w:val="105"/>
          <w:sz w:val="18"/>
        </w:rPr>
        <w:t xml:space="preserve"> </w:t>
      </w:r>
      <w:r>
        <w:rPr>
          <w:w w:val="105"/>
          <w:sz w:val="18"/>
        </w:rPr>
        <w:t>2017.</w:t>
      </w:r>
    </w:p>
    <w:p w:rsidR="00A325FF" w:rsidRDefault="00D10E8B">
      <w:pPr>
        <w:pStyle w:val="Listeafsnit"/>
        <w:numPr>
          <w:ilvl w:val="1"/>
          <w:numId w:val="6"/>
        </w:numPr>
        <w:tabs>
          <w:tab w:val="left" w:pos="599"/>
        </w:tabs>
        <w:spacing w:line="242" w:lineRule="auto"/>
        <w:ind w:left="598" w:right="417" w:hanging="367"/>
        <w:jc w:val="left"/>
        <w:rPr>
          <w:sz w:val="18"/>
        </w:rPr>
      </w:pPr>
      <w:r>
        <w:rPr>
          <w:w w:val="110"/>
          <w:sz w:val="18"/>
        </w:rPr>
        <w:t>Jiangwei Shang, Zhengyun Zhang, and Hui Khoon Ng. Superfast maximum-likelihood reconstruction for quantum</w:t>
      </w:r>
      <w:bookmarkStart w:id="381" w:name="_bookmark311"/>
      <w:bookmarkEnd w:id="381"/>
      <w:r>
        <w:rPr>
          <w:w w:val="110"/>
          <w:sz w:val="18"/>
        </w:rPr>
        <w:t xml:space="preserve"> </w:t>
      </w:r>
      <w:r>
        <w:rPr>
          <w:spacing w:val="-3"/>
          <w:w w:val="110"/>
          <w:sz w:val="18"/>
        </w:rPr>
        <w:t xml:space="preserve">tomography. </w:t>
      </w:r>
      <w:r>
        <w:rPr>
          <w:i/>
          <w:w w:val="110"/>
          <w:sz w:val="18"/>
        </w:rPr>
        <w:t>Physical Review A</w:t>
      </w:r>
      <w:r>
        <w:rPr>
          <w:w w:val="110"/>
          <w:sz w:val="18"/>
        </w:rPr>
        <w:t>, 95(6):062336,</w:t>
      </w:r>
      <w:r>
        <w:rPr>
          <w:spacing w:val="38"/>
          <w:w w:val="110"/>
          <w:sz w:val="18"/>
        </w:rPr>
        <w:t xml:space="preserve"> </w:t>
      </w:r>
      <w:r>
        <w:rPr>
          <w:w w:val="110"/>
          <w:sz w:val="18"/>
        </w:rPr>
        <w:t>2017.</w:t>
      </w:r>
    </w:p>
    <w:p w:rsidR="00A325FF" w:rsidRDefault="00D10E8B">
      <w:pPr>
        <w:pStyle w:val="Listeafsnit"/>
        <w:numPr>
          <w:ilvl w:val="1"/>
          <w:numId w:val="6"/>
        </w:numPr>
        <w:tabs>
          <w:tab w:val="left" w:pos="599"/>
        </w:tabs>
        <w:ind w:left="598" w:hanging="367"/>
        <w:jc w:val="left"/>
        <w:rPr>
          <w:sz w:val="18"/>
        </w:rPr>
      </w:pPr>
      <w:bookmarkStart w:id="382" w:name="_bookmark312"/>
      <w:bookmarkEnd w:id="382"/>
      <w:r>
        <w:rPr>
          <w:w w:val="105"/>
          <w:sz w:val="18"/>
        </w:rPr>
        <w:t>Vivek</w:t>
      </w:r>
      <w:r>
        <w:rPr>
          <w:spacing w:val="25"/>
          <w:w w:val="105"/>
          <w:sz w:val="18"/>
        </w:rPr>
        <w:t xml:space="preserve"> </w:t>
      </w:r>
      <w:r>
        <w:rPr>
          <w:w w:val="105"/>
          <w:sz w:val="18"/>
        </w:rPr>
        <w:t>V.</w:t>
      </w:r>
      <w:r>
        <w:rPr>
          <w:spacing w:val="25"/>
          <w:w w:val="105"/>
          <w:sz w:val="18"/>
        </w:rPr>
        <w:t xml:space="preserve"> </w:t>
      </w:r>
      <w:r>
        <w:rPr>
          <w:w w:val="105"/>
          <w:sz w:val="18"/>
        </w:rPr>
        <w:t>Shende</w:t>
      </w:r>
      <w:r>
        <w:rPr>
          <w:spacing w:val="25"/>
          <w:w w:val="105"/>
          <w:sz w:val="18"/>
        </w:rPr>
        <w:t xml:space="preserve"> </w:t>
      </w:r>
      <w:r>
        <w:rPr>
          <w:w w:val="105"/>
          <w:sz w:val="18"/>
        </w:rPr>
        <w:t>and</w:t>
      </w:r>
      <w:r>
        <w:rPr>
          <w:spacing w:val="25"/>
          <w:w w:val="105"/>
          <w:sz w:val="18"/>
        </w:rPr>
        <w:t xml:space="preserve"> </w:t>
      </w:r>
      <w:r>
        <w:rPr>
          <w:w w:val="105"/>
          <w:sz w:val="18"/>
        </w:rPr>
        <w:t>Igor</w:t>
      </w:r>
      <w:r>
        <w:rPr>
          <w:spacing w:val="25"/>
          <w:w w:val="105"/>
          <w:sz w:val="18"/>
        </w:rPr>
        <w:t xml:space="preserve"> </w:t>
      </w:r>
      <w:r>
        <w:rPr>
          <w:w w:val="105"/>
          <w:sz w:val="18"/>
        </w:rPr>
        <w:t>L.</w:t>
      </w:r>
      <w:r>
        <w:rPr>
          <w:spacing w:val="25"/>
          <w:w w:val="105"/>
          <w:sz w:val="18"/>
        </w:rPr>
        <w:t xml:space="preserve"> </w:t>
      </w:r>
      <w:r>
        <w:rPr>
          <w:spacing w:val="-3"/>
          <w:w w:val="105"/>
          <w:sz w:val="18"/>
        </w:rPr>
        <w:t>Markov.</w:t>
      </w:r>
      <w:r>
        <w:rPr>
          <w:spacing w:val="4"/>
          <w:w w:val="105"/>
          <w:sz w:val="18"/>
        </w:rPr>
        <w:t xml:space="preserve"> </w:t>
      </w:r>
      <w:r>
        <w:rPr>
          <w:w w:val="105"/>
          <w:sz w:val="18"/>
        </w:rPr>
        <w:t>On</w:t>
      </w:r>
      <w:r>
        <w:rPr>
          <w:spacing w:val="25"/>
          <w:w w:val="105"/>
          <w:sz w:val="18"/>
        </w:rPr>
        <w:t xml:space="preserve"> </w:t>
      </w:r>
      <w:r>
        <w:rPr>
          <w:w w:val="105"/>
          <w:sz w:val="18"/>
        </w:rPr>
        <w:t>the</w:t>
      </w:r>
      <w:r>
        <w:rPr>
          <w:spacing w:val="25"/>
          <w:w w:val="105"/>
          <w:sz w:val="18"/>
        </w:rPr>
        <w:t xml:space="preserve"> </w:t>
      </w:r>
      <w:r>
        <w:rPr>
          <w:w w:val="105"/>
          <w:sz w:val="18"/>
        </w:rPr>
        <w:t>CNOT-cost</w:t>
      </w:r>
      <w:r>
        <w:rPr>
          <w:spacing w:val="25"/>
          <w:w w:val="105"/>
          <w:sz w:val="18"/>
        </w:rPr>
        <w:t xml:space="preserve"> </w:t>
      </w:r>
      <w:r>
        <w:rPr>
          <w:w w:val="105"/>
          <w:sz w:val="18"/>
        </w:rPr>
        <w:t>of</w:t>
      </w:r>
      <w:r>
        <w:rPr>
          <w:spacing w:val="25"/>
          <w:w w:val="105"/>
          <w:sz w:val="18"/>
        </w:rPr>
        <w:t xml:space="preserve"> </w:t>
      </w:r>
      <w:r>
        <w:rPr>
          <w:w w:val="105"/>
          <w:sz w:val="18"/>
        </w:rPr>
        <w:t>TOFFOLI</w:t>
      </w:r>
      <w:r>
        <w:rPr>
          <w:spacing w:val="25"/>
          <w:w w:val="105"/>
          <w:sz w:val="18"/>
        </w:rPr>
        <w:t xml:space="preserve"> </w:t>
      </w:r>
      <w:r>
        <w:rPr>
          <w:w w:val="105"/>
          <w:sz w:val="18"/>
        </w:rPr>
        <w:t>gates.</w:t>
      </w:r>
      <w:r>
        <w:rPr>
          <w:spacing w:val="2"/>
          <w:w w:val="105"/>
          <w:sz w:val="18"/>
        </w:rPr>
        <w:t xml:space="preserve"> </w:t>
      </w:r>
      <w:r>
        <w:rPr>
          <w:i/>
          <w:w w:val="105"/>
          <w:sz w:val="18"/>
        </w:rPr>
        <w:t>Quant.</w:t>
      </w:r>
      <w:r>
        <w:rPr>
          <w:i/>
          <w:spacing w:val="29"/>
          <w:w w:val="105"/>
          <w:sz w:val="18"/>
        </w:rPr>
        <w:t xml:space="preserve"> </w:t>
      </w:r>
      <w:r>
        <w:rPr>
          <w:i/>
          <w:w w:val="105"/>
          <w:sz w:val="18"/>
        </w:rPr>
        <w:t>Inf.</w:t>
      </w:r>
      <w:r>
        <w:rPr>
          <w:i/>
          <w:spacing w:val="30"/>
          <w:w w:val="105"/>
          <w:sz w:val="18"/>
        </w:rPr>
        <w:t xml:space="preserve"> </w:t>
      </w:r>
      <w:r>
        <w:rPr>
          <w:i/>
          <w:w w:val="105"/>
          <w:sz w:val="18"/>
        </w:rPr>
        <w:t>Comp.</w:t>
      </w:r>
      <w:r>
        <w:rPr>
          <w:w w:val="105"/>
          <w:sz w:val="18"/>
        </w:rPr>
        <w:t>,</w:t>
      </w:r>
      <w:r>
        <w:rPr>
          <w:spacing w:val="25"/>
          <w:w w:val="105"/>
          <w:sz w:val="18"/>
        </w:rPr>
        <w:t xml:space="preserve"> </w:t>
      </w:r>
      <w:r>
        <w:rPr>
          <w:w w:val="105"/>
          <w:sz w:val="18"/>
        </w:rPr>
        <w:t>9(5-6):461–486,</w:t>
      </w:r>
      <w:r>
        <w:rPr>
          <w:spacing w:val="25"/>
          <w:w w:val="105"/>
          <w:sz w:val="18"/>
        </w:rPr>
        <w:t xml:space="preserve"> </w:t>
      </w:r>
      <w:r>
        <w:rPr>
          <w:w w:val="105"/>
          <w:sz w:val="18"/>
        </w:rPr>
        <w:t>2009.</w:t>
      </w:r>
    </w:p>
    <w:p w:rsidR="00A325FF" w:rsidRDefault="00D10E8B">
      <w:pPr>
        <w:pStyle w:val="Listeafsnit"/>
        <w:numPr>
          <w:ilvl w:val="1"/>
          <w:numId w:val="6"/>
        </w:numPr>
        <w:tabs>
          <w:tab w:val="left" w:pos="599"/>
        </w:tabs>
        <w:spacing w:before="2" w:line="242" w:lineRule="auto"/>
        <w:ind w:left="589" w:right="418" w:hanging="357"/>
        <w:jc w:val="left"/>
        <w:rPr>
          <w:sz w:val="18"/>
        </w:rPr>
      </w:pPr>
      <w:r>
        <w:rPr>
          <w:w w:val="110"/>
          <w:sz w:val="18"/>
        </w:rPr>
        <w:t xml:space="preserve">Peter W Shor. Algorithms for quantum computation: Discrete logarithms and factoring. In </w:t>
      </w:r>
      <w:r>
        <w:rPr>
          <w:i/>
          <w:spacing w:val="-3"/>
          <w:w w:val="110"/>
          <w:sz w:val="18"/>
        </w:rPr>
        <w:t xml:space="preserve">Foundations </w:t>
      </w:r>
      <w:r>
        <w:rPr>
          <w:i/>
          <w:w w:val="110"/>
          <w:sz w:val="18"/>
        </w:rPr>
        <w:t>of Computer</w:t>
      </w:r>
      <w:bookmarkStart w:id="383" w:name="_bookmark313"/>
      <w:bookmarkEnd w:id="383"/>
      <w:r>
        <w:rPr>
          <w:i/>
          <w:w w:val="110"/>
          <w:sz w:val="18"/>
        </w:rPr>
        <w:t xml:space="preserve"> Science,</w:t>
      </w:r>
      <w:r>
        <w:rPr>
          <w:i/>
          <w:spacing w:val="13"/>
          <w:w w:val="110"/>
          <w:sz w:val="18"/>
        </w:rPr>
        <w:t xml:space="preserve"> </w:t>
      </w:r>
      <w:r>
        <w:rPr>
          <w:i/>
          <w:w w:val="110"/>
          <w:sz w:val="18"/>
        </w:rPr>
        <w:t>1994</w:t>
      </w:r>
      <w:r>
        <w:rPr>
          <w:i/>
          <w:spacing w:val="13"/>
          <w:w w:val="110"/>
          <w:sz w:val="18"/>
        </w:rPr>
        <w:t xml:space="preserve"> </w:t>
      </w:r>
      <w:r>
        <w:rPr>
          <w:i/>
          <w:spacing w:val="-5"/>
          <w:w w:val="110"/>
          <w:sz w:val="18"/>
        </w:rPr>
        <w:t>Proceedings.,</w:t>
      </w:r>
      <w:r>
        <w:rPr>
          <w:i/>
          <w:spacing w:val="13"/>
          <w:w w:val="110"/>
          <w:sz w:val="18"/>
        </w:rPr>
        <w:t xml:space="preserve"> </w:t>
      </w:r>
      <w:r>
        <w:rPr>
          <w:i/>
          <w:w w:val="110"/>
          <w:sz w:val="18"/>
        </w:rPr>
        <w:t>35th</w:t>
      </w:r>
      <w:r>
        <w:rPr>
          <w:i/>
          <w:spacing w:val="14"/>
          <w:w w:val="110"/>
          <w:sz w:val="18"/>
        </w:rPr>
        <w:t xml:space="preserve"> </w:t>
      </w:r>
      <w:r>
        <w:rPr>
          <w:i/>
          <w:w w:val="110"/>
          <w:sz w:val="18"/>
        </w:rPr>
        <w:t>Annual</w:t>
      </w:r>
      <w:r>
        <w:rPr>
          <w:i/>
          <w:spacing w:val="13"/>
          <w:w w:val="110"/>
          <w:sz w:val="18"/>
        </w:rPr>
        <w:t xml:space="preserve"> </w:t>
      </w:r>
      <w:r>
        <w:rPr>
          <w:i/>
          <w:w w:val="110"/>
          <w:sz w:val="18"/>
        </w:rPr>
        <w:t>Symposium</w:t>
      </w:r>
      <w:r>
        <w:rPr>
          <w:i/>
          <w:spacing w:val="13"/>
          <w:w w:val="110"/>
          <w:sz w:val="18"/>
        </w:rPr>
        <w:t xml:space="preserve"> </w:t>
      </w:r>
      <w:r>
        <w:rPr>
          <w:i/>
          <w:w w:val="110"/>
          <w:sz w:val="18"/>
        </w:rPr>
        <w:t>on</w:t>
      </w:r>
      <w:r>
        <w:rPr>
          <w:w w:val="110"/>
          <w:sz w:val="18"/>
        </w:rPr>
        <w:t>,</w:t>
      </w:r>
      <w:r>
        <w:rPr>
          <w:spacing w:val="10"/>
          <w:w w:val="110"/>
          <w:sz w:val="18"/>
        </w:rPr>
        <w:t xml:space="preserve"> </w:t>
      </w:r>
      <w:r>
        <w:rPr>
          <w:w w:val="110"/>
          <w:sz w:val="18"/>
        </w:rPr>
        <w:t>pages</w:t>
      </w:r>
      <w:r>
        <w:rPr>
          <w:spacing w:val="9"/>
          <w:w w:val="110"/>
          <w:sz w:val="18"/>
        </w:rPr>
        <w:t xml:space="preserve"> </w:t>
      </w:r>
      <w:r>
        <w:rPr>
          <w:w w:val="110"/>
          <w:sz w:val="18"/>
        </w:rPr>
        <w:t>124–134.</w:t>
      </w:r>
      <w:r>
        <w:rPr>
          <w:spacing w:val="9"/>
          <w:w w:val="110"/>
          <w:sz w:val="18"/>
        </w:rPr>
        <w:t xml:space="preserve"> </w:t>
      </w:r>
      <w:r>
        <w:rPr>
          <w:w w:val="110"/>
          <w:sz w:val="18"/>
        </w:rPr>
        <w:t>IEEE,</w:t>
      </w:r>
      <w:r>
        <w:rPr>
          <w:spacing w:val="10"/>
          <w:w w:val="110"/>
          <w:sz w:val="18"/>
        </w:rPr>
        <w:t xml:space="preserve"> </w:t>
      </w:r>
      <w:r>
        <w:rPr>
          <w:w w:val="110"/>
          <w:sz w:val="18"/>
        </w:rPr>
        <w:t>1994.</w:t>
      </w:r>
    </w:p>
    <w:p w:rsidR="00A325FF" w:rsidRDefault="00D10E8B">
      <w:pPr>
        <w:pStyle w:val="Listeafsnit"/>
        <w:numPr>
          <w:ilvl w:val="1"/>
          <w:numId w:val="6"/>
        </w:numPr>
        <w:tabs>
          <w:tab w:val="left" w:pos="599"/>
        </w:tabs>
        <w:spacing w:before="1" w:line="242" w:lineRule="auto"/>
        <w:ind w:left="585" w:right="423" w:hanging="354"/>
        <w:jc w:val="left"/>
        <w:rPr>
          <w:sz w:val="18"/>
        </w:rPr>
      </w:pPr>
      <w:r>
        <w:rPr>
          <w:w w:val="110"/>
          <w:sz w:val="18"/>
        </w:rPr>
        <w:t xml:space="preserve">Peter W. Shor. Polynomial-time algorithms for prime factorization and discrete logarithms on a quantum computer. </w:t>
      </w:r>
      <w:r>
        <w:rPr>
          <w:i/>
          <w:w w:val="110"/>
          <w:sz w:val="18"/>
        </w:rPr>
        <w:t>SIAM</w:t>
      </w:r>
      <w:bookmarkStart w:id="384" w:name="_bookmark314"/>
      <w:bookmarkEnd w:id="384"/>
      <w:r>
        <w:rPr>
          <w:i/>
          <w:w w:val="110"/>
          <w:sz w:val="18"/>
        </w:rPr>
        <w:t xml:space="preserve"> Journal on Computing</w:t>
      </w:r>
      <w:r>
        <w:rPr>
          <w:w w:val="110"/>
          <w:sz w:val="18"/>
        </w:rPr>
        <w:t>, 26(5):1484–1509,</w:t>
      </w:r>
      <w:r>
        <w:rPr>
          <w:spacing w:val="48"/>
          <w:w w:val="110"/>
          <w:sz w:val="18"/>
        </w:rPr>
        <w:t xml:space="preserve"> </w:t>
      </w:r>
      <w:r>
        <w:rPr>
          <w:w w:val="110"/>
          <w:sz w:val="18"/>
        </w:rPr>
        <w:t>1997.</w:t>
      </w:r>
    </w:p>
    <w:p w:rsidR="00A325FF" w:rsidRDefault="00D10E8B">
      <w:pPr>
        <w:pStyle w:val="Listeafsnit"/>
        <w:numPr>
          <w:ilvl w:val="1"/>
          <w:numId w:val="6"/>
        </w:numPr>
        <w:tabs>
          <w:tab w:val="left" w:pos="599"/>
        </w:tabs>
        <w:spacing w:line="242" w:lineRule="auto"/>
        <w:ind w:left="586" w:right="423" w:hanging="355"/>
        <w:jc w:val="left"/>
        <w:rPr>
          <w:sz w:val="18"/>
        </w:rPr>
      </w:pPr>
      <w:r>
        <w:rPr>
          <w:w w:val="110"/>
          <w:sz w:val="18"/>
        </w:rPr>
        <w:t>Peter W Shor. Polynomial-time algorithms for prime factorization and discrete logarithms on a</w:t>
      </w:r>
      <w:r>
        <w:rPr>
          <w:w w:val="110"/>
          <w:sz w:val="18"/>
        </w:rPr>
        <w:t xml:space="preserve"> quantum computer. </w:t>
      </w:r>
      <w:r>
        <w:rPr>
          <w:i/>
          <w:w w:val="110"/>
          <w:sz w:val="18"/>
        </w:rPr>
        <w:t>SIAM</w:t>
      </w:r>
      <w:bookmarkStart w:id="385" w:name="_bookmark315"/>
      <w:bookmarkEnd w:id="385"/>
      <w:r>
        <w:rPr>
          <w:i/>
          <w:w w:val="110"/>
          <w:sz w:val="18"/>
        </w:rPr>
        <w:t xml:space="preserve"> review</w:t>
      </w:r>
      <w:r>
        <w:rPr>
          <w:w w:val="110"/>
          <w:sz w:val="18"/>
        </w:rPr>
        <w:t>, 41(2):303–332,</w:t>
      </w:r>
      <w:r>
        <w:rPr>
          <w:spacing w:val="20"/>
          <w:w w:val="110"/>
          <w:sz w:val="18"/>
        </w:rPr>
        <w:t xml:space="preserve"> </w:t>
      </w:r>
      <w:r>
        <w:rPr>
          <w:w w:val="110"/>
          <w:sz w:val="18"/>
        </w:rPr>
        <w:t>1999.</w:t>
      </w:r>
    </w:p>
    <w:p w:rsidR="00A325FF" w:rsidRDefault="00D10E8B">
      <w:pPr>
        <w:pStyle w:val="Listeafsnit"/>
        <w:numPr>
          <w:ilvl w:val="1"/>
          <w:numId w:val="6"/>
        </w:numPr>
        <w:tabs>
          <w:tab w:val="left" w:pos="599"/>
        </w:tabs>
        <w:ind w:left="598" w:hanging="367"/>
        <w:jc w:val="left"/>
        <w:rPr>
          <w:sz w:val="18"/>
        </w:rPr>
      </w:pPr>
      <w:bookmarkStart w:id="386" w:name="_bookmark316"/>
      <w:bookmarkEnd w:id="386"/>
      <w:r>
        <w:rPr>
          <w:w w:val="110"/>
          <w:sz w:val="18"/>
        </w:rPr>
        <w:t>N.</w:t>
      </w:r>
      <w:r>
        <w:rPr>
          <w:spacing w:val="11"/>
          <w:w w:val="110"/>
          <w:sz w:val="18"/>
        </w:rPr>
        <w:t xml:space="preserve"> </w:t>
      </w:r>
      <w:r>
        <w:rPr>
          <w:w w:val="110"/>
          <w:sz w:val="18"/>
        </w:rPr>
        <w:t>A.</w:t>
      </w:r>
      <w:r>
        <w:rPr>
          <w:spacing w:val="11"/>
          <w:w w:val="110"/>
          <w:sz w:val="18"/>
        </w:rPr>
        <w:t xml:space="preserve"> </w:t>
      </w:r>
      <w:r>
        <w:rPr>
          <w:w w:val="110"/>
          <w:sz w:val="18"/>
        </w:rPr>
        <w:t>Sinitsyn.</w:t>
      </w:r>
      <w:r>
        <w:rPr>
          <w:spacing w:val="31"/>
          <w:w w:val="110"/>
          <w:sz w:val="18"/>
        </w:rPr>
        <w:t xml:space="preserve"> </w:t>
      </w:r>
      <w:r>
        <w:rPr>
          <w:w w:val="110"/>
          <w:sz w:val="18"/>
        </w:rPr>
        <w:t>Computing</w:t>
      </w:r>
      <w:r>
        <w:rPr>
          <w:spacing w:val="11"/>
          <w:w w:val="110"/>
          <w:sz w:val="18"/>
        </w:rPr>
        <w:t xml:space="preserve"> </w:t>
      </w:r>
      <w:r>
        <w:rPr>
          <w:w w:val="110"/>
          <w:sz w:val="18"/>
        </w:rPr>
        <w:t>with</w:t>
      </w:r>
      <w:r>
        <w:rPr>
          <w:spacing w:val="12"/>
          <w:w w:val="110"/>
          <w:sz w:val="18"/>
        </w:rPr>
        <w:t xml:space="preserve"> </w:t>
      </w:r>
      <w:r>
        <w:rPr>
          <w:w w:val="110"/>
          <w:sz w:val="18"/>
        </w:rPr>
        <w:t>a</w:t>
      </w:r>
      <w:r>
        <w:rPr>
          <w:spacing w:val="11"/>
          <w:w w:val="110"/>
          <w:sz w:val="18"/>
        </w:rPr>
        <w:t xml:space="preserve"> </w:t>
      </w:r>
      <w:r>
        <w:rPr>
          <w:w w:val="110"/>
          <w:sz w:val="18"/>
        </w:rPr>
        <w:t>single</w:t>
      </w:r>
      <w:r>
        <w:rPr>
          <w:spacing w:val="11"/>
          <w:w w:val="110"/>
          <w:sz w:val="18"/>
        </w:rPr>
        <w:t xml:space="preserve"> </w:t>
      </w:r>
      <w:r>
        <w:rPr>
          <w:w w:val="110"/>
          <w:sz w:val="18"/>
        </w:rPr>
        <w:t>qubit</w:t>
      </w:r>
      <w:r>
        <w:rPr>
          <w:spacing w:val="11"/>
          <w:w w:val="110"/>
          <w:sz w:val="18"/>
        </w:rPr>
        <w:t xml:space="preserve"> </w:t>
      </w:r>
      <w:r>
        <w:rPr>
          <w:w w:val="110"/>
          <w:sz w:val="18"/>
        </w:rPr>
        <w:t>faster</w:t>
      </w:r>
      <w:r>
        <w:rPr>
          <w:spacing w:val="11"/>
          <w:w w:val="110"/>
          <w:sz w:val="18"/>
        </w:rPr>
        <w:t xml:space="preserve"> </w:t>
      </w:r>
      <w:r>
        <w:rPr>
          <w:w w:val="110"/>
          <w:sz w:val="18"/>
        </w:rPr>
        <w:t>than</w:t>
      </w:r>
      <w:r>
        <w:rPr>
          <w:spacing w:val="12"/>
          <w:w w:val="110"/>
          <w:sz w:val="18"/>
        </w:rPr>
        <w:t xml:space="preserve"> </w:t>
      </w:r>
      <w:r>
        <w:rPr>
          <w:w w:val="110"/>
          <w:sz w:val="18"/>
        </w:rPr>
        <w:t>the</w:t>
      </w:r>
      <w:r>
        <w:rPr>
          <w:spacing w:val="11"/>
          <w:w w:val="110"/>
          <w:sz w:val="18"/>
        </w:rPr>
        <w:t xml:space="preserve"> </w:t>
      </w:r>
      <w:r>
        <w:rPr>
          <w:w w:val="110"/>
          <w:sz w:val="18"/>
        </w:rPr>
        <w:t>quantum</w:t>
      </w:r>
      <w:r>
        <w:rPr>
          <w:spacing w:val="11"/>
          <w:w w:val="110"/>
          <w:sz w:val="18"/>
        </w:rPr>
        <w:t xml:space="preserve"> </w:t>
      </w:r>
      <w:r>
        <w:rPr>
          <w:w w:val="110"/>
          <w:sz w:val="18"/>
        </w:rPr>
        <w:t>speed</w:t>
      </w:r>
      <w:r>
        <w:rPr>
          <w:spacing w:val="11"/>
          <w:w w:val="110"/>
          <w:sz w:val="18"/>
        </w:rPr>
        <w:t xml:space="preserve"> </w:t>
      </w:r>
      <w:r>
        <w:rPr>
          <w:w w:val="110"/>
          <w:sz w:val="18"/>
        </w:rPr>
        <w:t>limit.</w:t>
      </w:r>
      <w:r>
        <w:rPr>
          <w:spacing w:val="30"/>
          <w:w w:val="110"/>
          <w:sz w:val="18"/>
        </w:rPr>
        <w:t xml:space="preserve"> </w:t>
      </w:r>
      <w:r>
        <w:rPr>
          <w:i/>
          <w:w w:val="110"/>
          <w:sz w:val="18"/>
        </w:rPr>
        <w:t>arXiv</w:t>
      </w:r>
      <w:r>
        <w:rPr>
          <w:w w:val="110"/>
          <w:sz w:val="18"/>
        </w:rPr>
        <w:t>,</w:t>
      </w:r>
      <w:r>
        <w:rPr>
          <w:spacing w:val="12"/>
          <w:w w:val="110"/>
          <w:sz w:val="18"/>
        </w:rPr>
        <w:t xml:space="preserve"> </w:t>
      </w:r>
      <w:r>
        <w:rPr>
          <w:w w:val="110"/>
          <w:sz w:val="18"/>
        </w:rPr>
        <w:t>(arXiv:1701.05550),</w:t>
      </w:r>
      <w:r>
        <w:rPr>
          <w:spacing w:val="11"/>
          <w:w w:val="110"/>
          <w:sz w:val="18"/>
        </w:rPr>
        <w:t xml:space="preserve"> </w:t>
      </w:r>
      <w:r>
        <w:rPr>
          <w:w w:val="110"/>
          <w:sz w:val="18"/>
        </w:rPr>
        <w:t>2017.</w:t>
      </w:r>
    </w:p>
    <w:p w:rsidR="00A325FF" w:rsidRDefault="00D10E8B">
      <w:pPr>
        <w:pStyle w:val="Listeafsnit"/>
        <w:numPr>
          <w:ilvl w:val="1"/>
          <w:numId w:val="6"/>
        </w:numPr>
        <w:tabs>
          <w:tab w:val="left" w:pos="599"/>
        </w:tabs>
        <w:spacing w:before="3"/>
        <w:ind w:left="598" w:hanging="367"/>
        <w:jc w:val="left"/>
        <w:rPr>
          <w:sz w:val="18"/>
        </w:rPr>
      </w:pPr>
      <w:bookmarkStart w:id="387" w:name="_bookmark317"/>
      <w:bookmarkEnd w:id="387"/>
      <w:r>
        <w:rPr>
          <w:w w:val="115"/>
          <w:sz w:val="18"/>
        </w:rPr>
        <w:t>Robert S. Smith, Michael J. Curtis, and William J. Zeng. A practical quantum instructio</w:t>
      </w:r>
      <w:r>
        <w:rPr>
          <w:w w:val="115"/>
          <w:sz w:val="18"/>
        </w:rPr>
        <w:t>n set architecture,</w:t>
      </w:r>
      <w:r>
        <w:rPr>
          <w:spacing w:val="15"/>
          <w:w w:val="115"/>
          <w:sz w:val="18"/>
        </w:rPr>
        <w:t xml:space="preserve"> </w:t>
      </w:r>
      <w:r>
        <w:rPr>
          <w:w w:val="115"/>
          <w:sz w:val="18"/>
        </w:rPr>
        <w:t>2016.</w:t>
      </w:r>
    </w:p>
    <w:p w:rsidR="00A325FF" w:rsidRDefault="00D10E8B">
      <w:pPr>
        <w:pStyle w:val="Listeafsnit"/>
        <w:numPr>
          <w:ilvl w:val="1"/>
          <w:numId w:val="6"/>
        </w:numPr>
        <w:tabs>
          <w:tab w:val="left" w:pos="599"/>
        </w:tabs>
        <w:spacing w:before="2" w:line="242" w:lineRule="auto"/>
        <w:ind w:left="598" w:right="416" w:hanging="367"/>
        <w:jc w:val="left"/>
        <w:rPr>
          <w:sz w:val="18"/>
        </w:rPr>
      </w:pPr>
      <w:r>
        <w:rPr>
          <w:w w:val="110"/>
          <w:sz w:val="18"/>
        </w:rPr>
        <w:t>John A Smolin, Jay M Gambetta, and Graeme Smith. Efficient method for computing the maximum-likelihood quantum</w:t>
      </w:r>
      <w:bookmarkStart w:id="388" w:name="_bookmark318"/>
      <w:bookmarkEnd w:id="388"/>
      <w:r>
        <w:rPr>
          <w:w w:val="110"/>
          <w:sz w:val="18"/>
        </w:rPr>
        <w:t xml:space="preserve"> state from measurements with additive gaussian noise. </w:t>
      </w:r>
      <w:r>
        <w:rPr>
          <w:i/>
          <w:w w:val="110"/>
          <w:sz w:val="18"/>
        </w:rPr>
        <w:t>Physical review letters</w:t>
      </w:r>
      <w:r>
        <w:rPr>
          <w:w w:val="110"/>
          <w:sz w:val="18"/>
        </w:rPr>
        <w:t>, 108(7):070502,</w:t>
      </w:r>
      <w:r>
        <w:rPr>
          <w:spacing w:val="7"/>
          <w:w w:val="110"/>
          <w:sz w:val="18"/>
        </w:rPr>
        <w:t xml:space="preserve"> </w:t>
      </w:r>
      <w:r>
        <w:rPr>
          <w:w w:val="110"/>
          <w:sz w:val="18"/>
        </w:rPr>
        <w:t>2012.</w:t>
      </w:r>
    </w:p>
    <w:p w:rsidR="00A325FF" w:rsidRDefault="00D10E8B">
      <w:pPr>
        <w:pStyle w:val="Listeafsnit"/>
        <w:numPr>
          <w:ilvl w:val="1"/>
          <w:numId w:val="6"/>
        </w:numPr>
        <w:tabs>
          <w:tab w:val="left" w:pos="599"/>
        </w:tabs>
        <w:ind w:left="598" w:hanging="367"/>
        <w:jc w:val="left"/>
        <w:rPr>
          <w:sz w:val="18"/>
        </w:rPr>
      </w:pPr>
      <w:bookmarkStart w:id="389" w:name="_bookmark319"/>
      <w:bookmarkEnd w:id="389"/>
      <w:r>
        <w:rPr>
          <w:w w:val="105"/>
          <w:sz w:val="18"/>
        </w:rPr>
        <w:t>R.</w:t>
      </w:r>
      <w:r>
        <w:rPr>
          <w:spacing w:val="22"/>
          <w:w w:val="105"/>
          <w:sz w:val="18"/>
        </w:rPr>
        <w:t xml:space="preserve"> </w:t>
      </w:r>
      <w:r>
        <w:rPr>
          <w:w w:val="105"/>
          <w:sz w:val="18"/>
        </w:rPr>
        <w:t>D.</w:t>
      </w:r>
      <w:r>
        <w:rPr>
          <w:spacing w:val="22"/>
          <w:w w:val="105"/>
          <w:sz w:val="18"/>
        </w:rPr>
        <w:t xml:space="preserve"> </w:t>
      </w:r>
      <w:r>
        <w:rPr>
          <w:w w:val="105"/>
          <w:sz w:val="18"/>
        </w:rPr>
        <w:t>Somma.</w:t>
      </w:r>
      <w:r>
        <w:rPr>
          <w:spacing w:val="45"/>
          <w:w w:val="105"/>
          <w:sz w:val="18"/>
        </w:rPr>
        <w:t xml:space="preserve"> </w:t>
      </w:r>
      <w:r>
        <w:rPr>
          <w:w w:val="105"/>
          <w:sz w:val="18"/>
        </w:rPr>
        <w:t>Quantum</w:t>
      </w:r>
      <w:r>
        <w:rPr>
          <w:spacing w:val="22"/>
          <w:w w:val="105"/>
          <w:sz w:val="18"/>
        </w:rPr>
        <w:t xml:space="preserve"> </w:t>
      </w:r>
      <w:r>
        <w:rPr>
          <w:w w:val="105"/>
          <w:sz w:val="18"/>
        </w:rPr>
        <w:t>simulations</w:t>
      </w:r>
      <w:r>
        <w:rPr>
          <w:spacing w:val="23"/>
          <w:w w:val="105"/>
          <w:sz w:val="18"/>
        </w:rPr>
        <w:t xml:space="preserve"> </w:t>
      </w:r>
      <w:r>
        <w:rPr>
          <w:w w:val="105"/>
          <w:sz w:val="18"/>
        </w:rPr>
        <w:t>of</w:t>
      </w:r>
      <w:r>
        <w:rPr>
          <w:spacing w:val="22"/>
          <w:w w:val="105"/>
          <w:sz w:val="18"/>
        </w:rPr>
        <w:t xml:space="preserve"> </w:t>
      </w:r>
      <w:r>
        <w:rPr>
          <w:w w:val="105"/>
          <w:sz w:val="18"/>
        </w:rPr>
        <w:t>one</w:t>
      </w:r>
      <w:r>
        <w:rPr>
          <w:spacing w:val="22"/>
          <w:w w:val="105"/>
          <w:sz w:val="18"/>
        </w:rPr>
        <w:t xml:space="preserve"> </w:t>
      </w:r>
      <w:r>
        <w:rPr>
          <w:w w:val="105"/>
          <w:sz w:val="18"/>
        </w:rPr>
        <w:t>dimensional</w:t>
      </w:r>
      <w:r>
        <w:rPr>
          <w:spacing w:val="22"/>
          <w:w w:val="105"/>
          <w:sz w:val="18"/>
        </w:rPr>
        <w:t xml:space="preserve"> </w:t>
      </w:r>
      <w:r>
        <w:rPr>
          <w:w w:val="105"/>
          <w:sz w:val="18"/>
        </w:rPr>
        <w:t>quantum</w:t>
      </w:r>
      <w:r>
        <w:rPr>
          <w:spacing w:val="23"/>
          <w:w w:val="105"/>
          <w:sz w:val="18"/>
        </w:rPr>
        <w:t xml:space="preserve"> </w:t>
      </w:r>
      <w:r>
        <w:rPr>
          <w:w w:val="105"/>
          <w:sz w:val="18"/>
        </w:rPr>
        <w:t>systems.</w:t>
      </w:r>
      <w:r>
        <w:rPr>
          <w:spacing w:val="46"/>
          <w:w w:val="105"/>
          <w:sz w:val="18"/>
        </w:rPr>
        <w:t xml:space="preserve"> </w:t>
      </w:r>
      <w:r>
        <w:rPr>
          <w:i/>
          <w:w w:val="105"/>
          <w:sz w:val="18"/>
        </w:rPr>
        <w:t>arXiv</w:t>
      </w:r>
      <w:r>
        <w:rPr>
          <w:w w:val="105"/>
          <w:sz w:val="18"/>
        </w:rPr>
        <w:t>,</w:t>
      </w:r>
      <w:r>
        <w:rPr>
          <w:spacing w:val="22"/>
          <w:w w:val="105"/>
          <w:sz w:val="18"/>
        </w:rPr>
        <w:t xml:space="preserve"> </w:t>
      </w:r>
      <w:r>
        <w:rPr>
          <w:w w:val="105"/>
          <w:sz w:val="18"/>
        </w:rPr>
        <w:t>(arXiv:1503.06319v2</w:t>
      </w:r>
      <w:r>
        <w:rPr>
          <w:spacing w:val="22"/>
          <w:w w:val="105"/>
          <w:sz w:val="18"/>
        </w:rPr>
        <w:t xml:space="preserve"> </w:t>
      </w:r>
      <w:r>
        <w:rPr>
          <w:w w:val="105"/>
          <w:sz w:val="18"/>
        </w:rPr>
        <w:t>[quant-ph]),</w:t>
      </w:r>
      <w:r>
        <w:rPr>
          <w:spacing w:val="22"/>
          <w:w w:val="105"/>
          <w:sz w:val="18"/>
        </w:rPr>
        <w:t xml:space="preserve"> </w:t>
      </w:r>
      <w:r>
        <w:rPr>
          <w:w w:val="105"/>
          <w:sz w:val="18"/>
        </w:rPr>
        <w:t>2016.</w:t>
      </w:r>
    </w:p>
    <w:p w:rsidR="00A325FF" w:rsidRDefault="00D10E8B">
      <w:pPr>
        <w:pStyle w:val="Listeafsnit"/>
        <w:numPr>
          <w:ilvl w:val="1"/>
          <w:numId w:val="6"/>
        </w:numPr>
        <w:tabs>
          <w:tab w:val="left" w:pos="599"/>
        </w:tabs>
        <w:spacing w:before="2"/>
        <w:ind w:left="598" w:hanging="459"/>
        <w:jc w:val="left"/>
        <w:rPr>
          <w:sz w:val="18"/>
        </w:rPr>
      </w:pPr>
      <w:bookmarkStart w:id="390" w:name="_bookmark320"/>
      <w:bookmarkEnd w:id="390"/>
      <w:r>
        <w:rPr>
          <w:w w:val="110"/>
          <w:sz w:val="18"/>
        </w:rPr>
        <w:t xml:space="preserve">V. Strassen. Gaussian elimination is not optimal. </w:t>
      </w:r>
      <w:r>
        <w:rPr>
          <w:i/>
          <w:w w:val="110"/>
          <w:sz w:val="18"/>
        </w:rPr>
        <w:t>Numerische Mathematik</w:t>
      </w:r>
      <w:r>
        <w:rPr>
          <w:w w:val="110"/>
          <w:sz w:val="18"/>
        </w:rPr>
        <w:t>, (13):354–356,</w:t>
      </w:r>
      <w:r>
        <w:rPr>
          <w:spacing w:val="39"/>
          <w:w w:val="110"/>
          <w:sz w:val="18"/>
        </w:rPr>
        <w:t xml:space="preserve"> </w:t>
      </w:r>
      <w:r>
        <w:rPr>
          <w:w w:val="110"/>
          <w:sz w:val="18"/>
        </w:rPr>
        <w:t>1969.</w:t>
      </w:r>
    </w:p>
    <w:p w:rsidR="00A325FF" w:rsidRDefault="00D10E8B">
      <w:pPr>
        <w:pStyle w:val="Listeafsnit"/>
        <w:numPr>
          <w:ilvl w:val="1"/>
          <w:numId w:val="6"/>
        </w:numPr>
        <w:tabs>
          <w:tab w:val="left" w:pos="599"/>
        </w:tabs>
        <w:spacing w:before="3" w:line="242" w:lineRule="auto"/>
        <w:ind w:right="390" w:hanging="454"/>
        <w:jc w:val="left"/>
        <w:rPr>
          <w:sz w:val="18"/>
        </w:rPr>
      </w:pPr>
      <w:r>
        <w:rPr>
          <w:w w:val="110"/>
          <w:sz w:val="18"/>
        </w:rPr>
        <w:t xml:space="preserve">J. A. K. Suykens and J. </w:t>
      </w:r>
      <w:r>
        <w:rPr>
          <w:spacing w:val="-3"/>
          <w:w w:val="110"/>
          <w:sz w:val="18"/>
        </w:rPr>
        <w:t xml:space="preserve">Vandewalle. </w:t>
      </w:r>
      <w:r>
        <w:rPr>
          <w:w w:val="110"/>
          <w:sz w:val="18"/>
        </w:rPr>
        <w:t>Least squares support vec</w:t>
      </w:r>
      <w:r>
        <w:rPr>
          <w:w w:val="110"/>
          <w:sz w:val="18"/>
        </w:rPr>
        <w:t xml:space="preserve">tor machine classifiers. </w:t>
      </w:r>
      <w:r>
        <w:rPr>
          <w:i/>
          <w:spacing w:val="-3"/>
          <w:w w:val="110"/>
          <w:sz w:val="18"/>
        </w:rPr>
        <w:t xml:space="preserve">Neural </w:t>
      </w:r>
      <w:r>
        <w:rPr>
          <w:i/>
          <w:spacing w:val="-4"/>
          <w:w w:val="110"/>
          <w:sz w:val="18"/>
        </w:rPr>
        <w:t xml:space="preserve">Process. </w:t>
      </w:r>
      <w:r>
        <w:rPr>
          <w:i/>
          <w:w w:val="110"/>
          <w:sz w:val="18"/>
        </w:rPr>
        <w:t>Lett.</w:t>
      </w:r>
      <w:r>
        <w:rPr>
          <w:w w:val="110"/>
          <w:sz w:val="18"/>
        </w:rPr>
        <w:t>, 9(3):293–300,</w:t>
      </w:r>
      <w:bookmarkStart w:id="391" w:name="_bookmark321"/>
      <w:bookmarkEnd w:id="391"/>
      <w:r>
        <w:rPr>
          <w:w w:val="110"/>
          <w:sz w:val="18"/>
        </w:rPr>
        <w:t xml:space="preserve"> June</w:t>
      </w:r>
      <w:r>
        <w:rPr>
          <w:spacing w:val="11"/>
          <w:w w:val="110"/>
          <w:sz w:val="18"/>
        </w:rPr>
        <w:t xml:space="preserve"> </w:t>
      </w:r>
      <w:r>
        <w:rPr>
          <w:w w:val="110"/>
          <w:sz w:val="18"/>
        </w:rPr>
        <w:t>1999.</w:t>
      </w:r>
    </w:p>
    <w:p w:rsidR="00A325FF" w:rsidRDefault="00D10E8B">
      <w:pPr>
        <w:pStyle w:val="Listeafsnit"/>
        <w:numPr>
          <w:ilvl w:val="1"/>
          <w:numId w:val="6"/>
        </w:numPr>
        <w:tabs>
          <w:tab w:val="left" w:pos="599"/>
        </w:tabs>
        <w:ind w:left="598" w:hanging="459"/>
        <w:jc w:val="left"/>
        <w:rPr>
          <w:sz w:val="18"/>
        </w:rPr>
      </w:pPr>
      <w:bookmarkStart w:id="392" w:name="_bookmark322"/>
      <w:bookmarkEnd w:id="392"/>
      <w:r>
        <w:rPr>
          <w:w w:val="110"/>
          <w:sz w:val="18"/>
        </w:rPr>
        <w:t xml:space="preserve">IBM QX </w:t>
      </w:r>
      <w:r>
        <w:rPr>
          <w:spacing w:val="-4"/>
          <w:w w:val="110"/>
          <w:sz w:val="18"/>
        </w:rPr>
        <w:t xml:space="preserve">Team. </w:t>
      </w:r>
      <w:r>
        <w:rPr>
          <w:w w:val="110"/>
          <w:sz w:val="18"/>
        </w:rPr>
        <w:t>IBM Q experience backend information, November 2017. Last accessed: 12 December,</w:t>
      </w:r>
      <w:r>
        <w:rPr>
          <w:spacing w:val="5"/>
          <w:w w:val="110"/>
          <w:sz w:val="18"/>
        </w:rPr>
        <w:t xml:space="preserve"> </w:t>
      </w:r>
      <w:r>
        <w:rPr>
          <w:w w:val="110"/>
          <w:sz w:val="18"/>
        </w:rPr>
        <w:t>2017.</w:t>
      </w:r>
    </w:p>
    <w:p w:rsidR="00A325FF" w:rsidRDefault="00D10E8B">
      <w:pPr>
        <w:pStyle w:val="Listeafsnit"/>
        <w:numPr>
          <w:ilvl w:val="1"/>
          <w:numId w:val="6"/>
        </w:numPr>
        <w:tabs>
          <w:tab w:val="left" w:pos="599"/>
        </w:tabs>
        <w:spacing w:before="2"/>
        <w:ind w:left="598" w:hanging="459"/>
        <w:jc w:val="left"/>
        <w:rPr>
          <w:sz w:val="18"/>
        </w:rPr>
      </w:pPr>
      <w:bookmarkStart w:id="393" w:name="_bookmark323"/>
      <w:bookmarkEnd w:id="393"/>
      <w:r>
        <w:rPr>
          <w:w w:val="110"/>
          <w:sz w:val="18"/>
        </w:rPr>
        <w:t>Theoretical</w:t>
      </w:r>
      <w:r>
        <w:rPr>
          <w:w w:val="110"/>
          <w:sz w:val="18"/>
        </w:rPr>
        <w:t xml:space="preserve"> Computer Science Stack Exchange. Oracle construction for grover’s algorithm. pages 1–3,</w:t>
      </w:r>
      <w:r>
        <w:rPr>
          <w:spacing w:val="28"/>
          <w:w w:val="110"/>
          <w:sz w:val="18"/>
        </w:rPr>
        <w:t xml:space="preserve"> </w:t>
      </w:r>
      <w:r>
        <w:rPr>
          <w:w w:val="110"/>
          <w:sz w:val="18"/>
        </w:rPr>
        <w:t>2017.</w:t>
      </w:r>
    </w:p>
    <w:p w:rsidR="00A325FF" w:rsidRDefault="00D10E8B">
      <w:pPr>
        <w:pStyle w:val="Listeafsnit"/>
        <w:numPr>
          <w:ilvl w:val="1"/>
          <w:numId w:val="6"/>
        </w:numPr>
        <w:tabs>
          <w:tab w:val="left" w:pos="599"/>
        </w:tabs>
        <w:spacing w:before="3"/>
        <w:ind w:left="598" w:hanging="459"/>
        <w:jc w:val="left"/>
        <w:rPr>
          <w:sz w:val="18"/>
        </w:rPr>
      </w:pPr>
      <w:r>
        <w:rPr>
          <w:spacing w:val="-3"/>
          <w:w w:val="110"/>
          <w:sz w:val="18"/>
        </w:rPr>
        <w:t xml:space="preserve">Tommaso Toffoli. </w:t>
      </w:r>
      <w:r>
        <w:rPr>
          <w:w w:val="110"/>
          <w:sz w:val="18"/>
        </w:rPr>
        <w:t xml:space="preserve">Reversible computing. </w:t>
      </w:r>
      <w:r>
        <w:rPr>
          <w:i/>
          <w:w w:val="110"/>
          <w:sz w:val="18"/>
        </w:rPr>
        <w:t xml:space="preserve">Automata, Languages and </w:t>
      </w:r>
      <w:r>
        <w:rPr>
          <w:i/>
          <w:spacing w:val="-3"/>
          <w:w w:val="110"/>
          <w:sz w:val="18"/>
        </w:rPr>
        <w:t>Programming</w:t>
      </w:r>
      <w:r>
        <w:rPr>
          <w:spacing w:val="-3"/>
          <w:w w:val="110"/>
          <w:sz w:val="18"/>
        </w:rPr>
        <w:t xml:space="preserve">, </w:t>
      </w:r>
      <w:r>
        <w:rPr>
          <w:w w:val="110"/>
          <w:sz w:val="18"/>
        </w:rPr>
        <w:t>pages 632–644,</w:t>
      </w:r>
      <w:r>
        <w:rPr>
          <w:spacing w:val="25"/>
          <w:w w:val="110"/>
          <w:sz w:val="18"/>
        </w:rPr>
        <w:t xml:space="preserve"> </w:t>
      </w:r>
      <w:r>
        <w:rPr>
          <w:w w:val="110"/>
          <w:sz w:val="18"/>
        </w:rPr>
        <w:t>1980.</w:t>
      </w:r>
    </w:p>
    <w:p w:rsidR="00A325FF" w:rsidRDefault="00A325FF">
      <w:pPr>
        <w:rPr>
          <w:sz w:val="18"/>
        </w:rPr>
        <w:sectPr w:rsidR="00A325FF">
          <w:pgSz w:w="12240" w:h="15840"/>
          <w:pgMar w:top="800" w:right="580" w:bottom="280" w:left="940" w:header="536" w:footer="0" w:gutter="0"/>
          <w:cols w:space="708"/>
        </w:sectPr>
      </w:pPr>
    </w:p>
    <w:p w:rsidR="00A325FF" w:rsidRDefault="00A325FF">
      <w:pPr>
        <w:pStyle w:val="Brdtekst"/>
        <w:spacing w:before="9"/>
        <w:rPr>
          <w:sz w:val="13"/>
        </w:rPr>
      </w:pPr>
    </w:p>
    <w:p w:rsidR="00A325FF" w:rsidRDefault="00D10E8B">
      <w:pPr>
        <w:pStyle w:val="Listeafsnit"/>
        <w:numPr>
          <w:ilvl w:val="1"/>
          <w:numId w:val="6"/>
        </w:numPr>
        <w:tabs>
          <w:tab w:val="left" w:pos="599"/>
        </w:tabs>
        <w:spacing w:before="100" w:line="242" w:lineRule="auto"/>
        <w:ind w:left="598" w:right="409" w:hanging="459"/>
        <w:jc w:val="left"/>
        <w:rPr>
          <w:sz w:val="18"/>
        </w:rPr>
      </w:pPr>
      <w:bookmarkStart w:id="394" w:name="_bookmark325"/>
      <w:bookmarkEnd w:id="394"/>
      <w:r>
        <w:rPr>
          <w:w w:val="110"/>
          <w:sz w:val="18"/>
        </w:rPr>
        <w:t xml:space="preserve">Giacomo </w:t>
      </w:r>
      <w:r>
        <w:rPr>
          <w:spacing w:val="-3"/>
          <w:w w:val="110"/>
          <w:sz w:val="18"/>
        </w:rPr>
        <w:t xml:space="preserve">Torlai, </w:t>
      </w:r>
      <w:r>
        <w:rPr>
          <w:w w:val="110"/>
          <w:sz w:val="18"/>
        </w:rPr>
        <w:t>Guglielmo Mazzola, Juan Carrasqui</w:t>
      </w:r>
      <w:r>
        <w:rPr>
          <w:w w:val="110"/>
          <w:sz w:val="18"/>
        </w:rPr>
        <w:t xml:space="preserve">lla, Matthias </w:t>
      </w:r>
      <w:r>
        <w:rPr>
          <w:spacing w:val="-5"/>
          <w:w w:val="110"/>
          <w:sz w:val="18"/>
        </w:rPr>
        <w:t xml:space="preserve">Troyer, </w:t>
      </w:r>
      <w:r>
        <w:rPr>
          <w:w w:val="110"/>
          <w:sz w:val="18"/>
        </w:rPr>
        <w:t>Roger Melko, and Giuseppe Carleo. Many-body</w:t>
      </w:r>
      <w:bookmarkStart w:id="395" w:name="_bookmark324"/>
      <w:bookmarkEnd w:id="395"/>
      <w:r>
        <w:rPr>
          <w:w w:val="110"/>
          <w:sz w:val="18"/>
        </w:rPr>
        <w:t xml:space="preserve"> quantum state tomography with neural networks. </w:t>
      </w:r>
      <w:r>
        <w:rPr>
          <w:i/>
          <w:w w:val="110"/>
          <w:sz w:val="18"/>
        </w:rPr>
        <w:t>arXiv preprint</w:t>
      </w:r>
      <w:r>
        <w:rPr>
          <w:i/>
          <w:spacing w:val="24"/>
          <w:w w:val="110"/>
          <w:sz w:val="18"/>
        </w:rPr>
        <w:t xml:space="preserve"> </w:t>
      </w:r>
      <w:r>
        <w:rPr>
          <w:i/>
          <w:w w:val="110"/>
          <w:sz w:val="18"/>
        </w:rPr>
        <w:t>arXiv:1703.05334</w:t>
      </w:r>
      <w:r>
        <w:rPr>
          <w:w w:val="110"/>
          <w:sz w:val="18"/>
        </w:rPr>
        <w:t>, 2017.</w:t>
      </w:r>
    </w:p>
    <w:p w:rsidR="00A325FF" w:rsidRDefault="00D10E8B">
      <w:pPr>
        <w:pStyle w:val="Listeafsnit"/>
        <w:numPr>
          <w:ilvl w:val="1"/>
          <w:numId w:val="6"/>
        </w:numPr>
        <w:tabs>
          <w:tab w:val="left" w:pos="599"/>
        </w:tabs>
        <w:spacing w:before="1" w:line="242" w:lineRule="auto"/>
        <w:ind w:left="598" w:right="380" w:hanging="459"/>
        <w:jc w:val="left"/>
        <w:rPr>
          <w:sz w:val="18"/>
        </w:rPr>
      </w:pPr>
      <w:r>
        <w:rPr>
          <w:w w:val="110"/>
          <w:sz w:val="18"/>
        </w:rPr>
        <w:t xml:space="preserve">L. M. K. Vandersypen, M. Steffen, G. Breyta, C. S. </w:t>
      </w:r>
      <w:r>
        <w:rPr>
          <w:spacing w:val="-3"/>
          <w:w w:val="110"/>
          <w:sz w:val="18"/>
        </w:rPr>
        <w:t xml:space="preserve">Yannoni, </w:t>
      </w:r>
      <w:r>
        <w:rPr>
          <w:w w:val="110"/>
          <w:sz w:val="18"/>
        </w:rPr>
        <w:t>M. H. Sherwood, and I. L. Chuang. Experimental realization</w:t>
      </w:r>
      <w:bookmarkStart w:id="396" w:name="_bookmark326"/>
      <w:bookmarkEnd w:id="396"/>
      <w:r>
        <w:rPr>
          <w:w w:val="110"/>
          <w:sz w:val="18"/>
        </w:rPr>
        <w:t xml:space="preserve"> of</w:t>
      </w:r>
      <w:r>
        <w:rPr>
          <w:spacing w:val="-10"/>
          <w:w w:val="110"/>
          <w:sz w:val="18"/>
        </w:rPr>
        <w:t xml:space="preserve"> </w:t>
      </w:r>
      <w:r>
        <w:rPr>
          <w:w w:val="110"/>
          <w:sz w:val="18"/>
        </w:rPr>
        <w:t>Shor’s</w:t>
      </w:r>
      <w:r>
        <w:rPr>
          <w:spacing w:val="-9"/>
          <w:w w:val="110"/>
          <w:sz w:val="18"/>
        </w:rPr>
        <w:t xml:space="preserve"> </w:t>
      </w:r>
      <w:r>
        <w:rPr>
          <w:w w:val="110"/>
          <w:sz w:val="18"/>
        </w:rPr>
        <w:t>quantum</w:t>
      </w:r>
      <w:r>
        <w:rPr>
          <w:spacing w:val="-9"/>
          <w:w w:val="110"/>
          <w:sz w:val="18"/>
        </w:rPr>
        <w:t xml:space="preserve"> </w:t>
      </w:r>
      <w:r>
        <w:rPr>
          <w:w w:val="110"/>
          <w:sz w:val="18"/>
        </w:rPr>
        <w:t>factoring</w:t>
      </w:r>
      <w:r>
        <w:rPr>
          <w:spacing w:val="-9"/>
          <w:w w:val="110"/>
          <w:sz w:val="18"/>
        </w:rPr>
        <w:t xml:space="preserve"> </w:t>
      </w:r>
      <w:r>
        <w:rPr>
          <w:w w:val="110"/>
          <w:sz w:val="18"/>
        </w:rPr>
        <w:t>algorithm</w:t>
      </w:r>
      <w:r>
        <w:rPr>
          <w:spacing w:val="-9"/>
          <w:w w:val="110"/>
          <w:sz w:val="18"/>
        </w:rPr>
        <w:t xml:space="preserve"> </w:t>
      </w:r>
      <w:r>
        <w:rPr>
          <w:w w:val="110"/>
          <w:sz w:val="18"/>
        </w:rPr>
        <w:t>using</w:t>
      </w:r>
      <w:r>
        <w:rPr>
          <w:spacing w:val="-9"/>
          <w:w w:val="110"/>
          <w:sz w:val="18"/>
        </w:rPr>
        <w:t xml:space="preserve"> </w:t>
      </w:r>
      <w:r>
        <w:rPr>
          <w:w w:val="110"/>
          <w:sz w:val="18"/>
        </w:rPr>
        <w:t>nuclear</w:t>
      </w:r>
      <w:r>
        <w:rPr>
          <w:spacing w:val="-10"/>
          <w:w w:val="110"/>
          <w:sz w:val="18"/>
        </w:rPr>
        <w:t xml:space="preserve"> </w:t>
      </w:r>
      <w:r>
        <w:rPr>
          <w:w w:val="110"/>
          <w:sz w:val="18"/>
        </w:rPr>
        <w:t>magnetic</w:t>
      </w:r>
      <w:r>
        <w:rPr>
          <w:spacing w:val="-9"/>
          <w:w w:val="110"/>
          <w:sz w:val="18"/>
        </w:rPr>
        <w:t xml:space="preserve"> </w:t>
      </w:r>
      <w:r>
        <w:rPr>
          <w:w w:val="110"/>
          <w:sz w:val="18"/>
        </w:rPr>
        <w:t>resonance.</w:t>
      </w:r>
      <w:r>
        <w:rPr>
          <w:spacing w:val="4"/>
          <w:w w:val="110"/>
          <w:sz w:val="18"/>
        </w:rPr>
        <w:t xml:space="preserve"> </w:t>
      </w:r>
      <w:r>
        <w:rPr>
          <w:i/>
          <w:spacing w:val="-3"/>
          <w:w w:val="110"/>
          <w:sz w:val="18"/>
        </w:rPr>
        <w:t>Nature</w:t>
      </w:r>
      <w:r>
        <w:rPr>
          <w:i/>
          <w:spacing w:val="-6"/>
          <w:w w:val="110"/>
          <w:sz w:val="18"/>
        </w:rPr>
        <w:t xml:space="preserve"> </w:t>
      </w:r>
      <w:r>
        <w:rPr>
          <w:i/>
          <w:w w:val="110"/>
          <w:sz w:val="18"/>
        </w:rPr>
        <w:t>(London)</w:t>
      </w:r>
      <w:r>
        <w:rPr>
          <w:i/>
          <w:spacing w:val="-7"/>
          <w:w w:val="110"/>
          <w:sz w:val="18"/>
        </w:rPr>
        <w:t xml:space="preserve"> </w:t>
      </w:r>
      <w:r>
        <w:rPr>
          <w:w w:val="110"/>
          <w:sz w:val="18"/>
        </w:rPr>
        <w:t>,</w:t>
      </w:r>
      <w:r>
        <w:rPr>
          <w:spacing w:val="-9"/>
          <w:w w:val="110"/>
          <w:sz w:val="18"/>
        </w:rPr>
        <w:t xml:space="preserve"> </w:t>
      </w:r>
      <w:r>
        <w:rPr>
          <w:w w:val="110"/>
          <w:sz w:val="18"/>
        </w:rPr>
        <w:t>414:883–887,</w:t>
      </w:r>
      <w:r>
        <w:rPr>
          <w:spacing w:val="-9"/>
          <w:w w:val="110"/>
          <w:sz w:val="18"/>
        </w:rPr>
        <w:t xml:space="preserve"> </w:t>
      </w:r>
      <w:r>
        <w:rPr>
          <w:w w:val="110"/>
          <w:sz w:val="18"/>
        </w:rPr>
        <w:t>December</w:t>
      </w:r>
      <w:r>
        <w:rPr>
          <w:spacing w:val="-9"/>
          <w:w w:val="110"/>
          <w:sz w:val="18"/>
        </w:rPr>
        <w:t xml:space="preserve"> </w:t>
      </w:r>
      <w:r>
        <w:rPr>
          <w:w w:val="110"/>
          <w:sz w:val="18"/>
        </w:rPr>
        <w:t>2001.</w:t>
      </w:r>
    </w:p>
    <w:p w:rsidR="00A325FF" w:rsidRDefault="00D10E8B">
      <w:pPr>
        <w:pStyle w:val="Listeafsnit"/>
        <w:numPr>
          <w:ilvl w:val="1"/>
          <w:numId w:val="6"/>
        </w:numPr>
        <w:tabs>
          <w:tab w:val="left" w:pos="599"/>
        </w:tabs>
        <w:spacing w:line="242" w:lineRule="auto"/>
        <w:ind w:left="598" w:right="408" w:hanging="459"/>
        <w:jc w:val="left"/>
        <w:rPr>
          <w:sz w:val="18"/>
        </w:rPr>
      </w:pPr>
      <w:r>
        <w:rPr>
          <w:w w:val="110"/>
          <w:sz w:val="18"/>
        </w:rPr>
        <w:t xml:space="preserve">George F Viamontes, Igor L. </w:t>
      </w:r>
      <w:r>
        <w:rPr>
          <w:spacing w:val="-3"/>
          <w:w w:val="110"/>
          <w:sz w:val="18"/>
        </w:rPr>
        <w:t xml:space="preserve">Markov, </w:t>
      </w:r>
      <w:r>
        <w:rPr>
          <w:w w:val="110"/>
          <w:sz w:val="18"/>
        </w:rPr>
        <w:t xml:space="preserve">and John </w:t>
      </w:r>
      <w:r>
        <w:rPr>
          <w:spacing w:val="-8"/>
          <w:w w:val="110"/>
          <w:sz w:val="18"/>
        </w:rPr>
        <w:t xml:space="preserve">P. </w:t>
      </w:r>
      <w:r>
        <w:rPr>
          <w:w w:val="110"/>
          <w:sz w:val="18"/>
        </w:rPr>
        <w:t>Hayes. Graph-based simulation of quantum computation in the density</w:t>
      </w:r>
      <w:bookmarkStart w:id="397" w:name="_bookmark327"/>
      <w:bookmarkEnd w:id="397"/>
      <w:r>
        <w:rPr>
          <w:w w:val="110"/>
          <w:sz w:val="18"/>
        </w:rPr>
        <w:t xml:space="preserve"> matrix</w:t>
      </w:r>
      <w:r>
        <w:rPr>
          <w:spacing w:val="11"/>
          <w:w w:val="110"/>
          <w:sz w:val="18"/>
        </w:rPr>
        <w:t xml:space="preserve"> </w:t>
      </w:r>
      <w:r>
        <w:rPr>
          <w:w w:val="110"/>
          <w:sz w:val="18"/>
        </w:rPr>
        <w:t>representation.</w:t>
      </w:r>
    </w:p>
    <w:p w:rsidR="00A325FF" w:rsidRDefault="00D10E8B">
      <w:pPr>
        <w:pStyle w:val="Listeafsnit"/>
        <w:numPr>
          <w:ilvl w:val="1"/>
          <w:numId w:val="6"/>
        </w:numPr>
        <w:tabs>
          <w:tab w:val="left" w:pos="599"/>
        </w:tabs>
        <w:ind w:left="598" w:hanging="459"/>
        <w:jc w:val="left"/>
        <w:rPr>
          <w:sz w:val="18"/>
        </w:rPr>
      </w:pPr>
      <w:bookmarkStart w:id="398" w:name="_bookmark328"/>
      <w:bookmarkEnd w:id="398"/>
      <w:r>
        <w:rPr>
          <w:w w:val="110"/>
          <w:sz w:val="18"/>
        </w:rPr>
        <w:t>Chu Ryang Wie. A quantum circuit to construct all maximal cliques using grover’s search algorithm. pages 1–13,</w:t>
      </w:r>
      <w:r>
        <w:rPr>
          <w:spacing w:val="44"/>
          <w:w w:val="110"/>
          <w:sz w:val="18"/>
        </w:rPr>
        <w:t xml:space="preserve"> </w:t>
      </w:r>
      <w:r>
        <w:rPr>
          <w:w w:val="110"/>
          <w:sz w:val="18"/>
        </w:rPr>
        <w:t>2017.</w:t>
      </w:r>
    </w:p>
    <w:p w:rsidR="00A325FF" w:rsidRDefault="00D10E8B">
      <w:pPr>
        <w:pStyle w:val="Listeafsnit"/>
        <w:numPr>
          <w:ilvl w:val="1"/>
          <w:numId w:val="6"/>
        </w:numPr>
        <w:tabs>
          <w:tab w:val="left" w:pos="599"/>
        </w:tabs>
        <w:spacing w:before="3"/>
        <w:ind w:left="598" w:hanging="459"/>
        <w:jc w:val="left"/>
        <w:rPr>
          <w:sz w:val="18"/>
        </w:rPr>
      </w:pPr>
      <w:bookmarkStart w:id="399" w:name="_bookmark329"/>
      <w:bookmarkEnd w:id="399"/>
      <w:r>
        <w:rPr>
          <w:w w:val="110"/>
          <w:sz w:val="18"/>
        </w:rPr>
        <w:t xml:space="preserve">N. S. </w:t>
      </w:r>
      <w:r>
        <w:rPr>
          <w:spacing w:val="-3"/>
          <w:w w:val="110"/>
          <w:sz w:val="18"/>
        </w:rPr>
        <w:t xml:space="preserve">Yonofsky </w:t>
      </w:r>
      <w:r>
        <w:rPr>
          <w:w w:val="110"/>
          <w:sz w:val="18"/>
        </w:rPr>
        <w:t>and M. A. Mannucci. Quantum compu</w:t>
      </w:r>
      <w:r>
        <w:rPr>
          <w:w w:val="110"/>
          <w:sz w:val="18"/>
        </w:rPr>
        <w:t>ting for computer</w:t>
      </w:r>
      <w:r>
        <w:rPr>
          <w:spacing w:val="15"/>
          <w:w w:val="110"/>
          <w:sz w:val="18"/>
        </w:rPr>
        <w:t xml:space="preserve"> </w:t>
      </w:r>
      <w:r>
        <w:rPr>
          <w:w w:val="110"/>
          <w:sz w:val="18"/>
        </w:rPr>
        <w:t>scientists. 2008.</w:t>
      </w:r>
    </w:p>
    <w:p w:rsidR="00A325FF" w:rsidRDefault="00D10E8B">
      <w:pPr>
        <w:pStyle w:val="Listeafsnit"/>
        <w:numPr>
          <w:ilvl w:val="1"/>
          <w:numId w:val="6"/>
        </w:numPr>
        <w:tabs>
          <w:tab w:val="left" w:pos="599"/>
        </w:tabs>
        <w:spacing w:before="2" w:line="242" w:lineRule="auto"/>
        <w:ind w:left="588" w:right="389" w:hanging="449"/>
        <w:jc w:val="both"/>
        <w:rPr>
          <w:sz w:val="18"/>
        </w:rPr>
      </w:pPr>
      <w:r>
        <w:rPr>
          <w:spacing w:val="-4"/>
          <w:w w:val="110"/>
          <w:sz w:val="18"/>
        </w:rPr>
        <w:t xml:space="preserve">Yarui </w:t>
      </w:r>
      <w:r>
        <w:rPr>
          <w:w w:val="110"/>
          <w:sz w:val="18"/>
        </w:rPr>
        <w:t xml:space="preserve">Zheng, Chao Song, Ming-Cheng Chen, Benxiang Xia, </w:t>
      </w:r>
      <w:r>
        <w:rPr>
          <w:spacing w:val="-4"/>
          <w:w w:val="110"/>
          <w:sz w:val="18"/>
        </w:rPr>
        <w:t xml:space="preserve">Wuxin </w:t>
      </w:r>
      <w:r>
        <w:rPr>
          <w:w w:val="110"/>
          <w:sz w:val="18"/>
        </w:rPr>
        <w:t xml:space="preserve">Liu, Qiujiang Guo, Libo Zhang, Da Xu, Hui Deng, Keqiang Huang, et al. Solving systems of linear equations with a superconducting quantum processor. </w:t>
      </w:r>
      <w:r>
        <w:rPr>
          <w:i/>
          <w:w w:val="110"/>
          <w:sz w:val="18"/>
        </w:rPr>
        <w:t>Physical Re</w:t>
      </w:r>
      <w:r>
        <w:rPr>
          <w:i/>
          <w:w w:val="110"/>
          <w:sz w:val="18"/>
        </w:rPr>
        <w:t>view Letters</w:t>
      </w:r>
      <w:r>
        <w:rPr>
          <w:w w:val="110"/>
          <w:sz w:val="18"/>
        </w:rPr>
        <w:t>, 118(21):210504,</w:t>
      </w:r>
      <w:r>
        <w:rPr>
          <w:spacing w:val="21"/>
          <w:w w:val="110"/>
          <w:sz w:val="18"/>
        </w:rPr>
        <w:t xml:space="preserve"> </w:t>
      </w:r>
      <w:r>
        <w:rPr>
          <w:w w:val="110"/>
          <w:sz w:val="18"/>
        </w:rPr>
        <w:t>2017.</w:t>
      </w:r>
    </w:p>
    <w:sectPr w:rsidR="00A325FF">
      <w:pgSz w:w="12240" w:h="15840"/>
      <w:pgMar w:top="800" w:right="580" w:bottom="280" w:left="940" w:header="536" w:footer="0"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0E8B" w:rsidRDefault="00D10E8B">
      <w:r>
        <w:separator/>
      </w:r>
    </w:p>
  </w:endnote>
  <w:endnote w:type="continuationSeparator" w:id="0">
    <w:p w:rsidR="00D10E8B" w:rsidRDefault="00D10E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icrosoft Sans Serif">
    <w:panose1 w:val="020B0604020202020204"/>
    <w:charset w:val="00"/>
    <w:family w:val="swiss"/>
    <w:pitch w:val="variable"/>
    <w:sig w:usb0="E1002AFF" w:usb1="C0000002" w:usb2="00000008" w:usb3="00000000" w:csb0="0001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Trebuchet MS">
    <w:panose1 w:val="020B0603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Sitka Heading">
    <w:altName w:val="Sitka Heading"/>
    <w:charset w:val="00"/>
    <w:family w:val="auto"/>
    <w:pitch w:val="variable"/>
  </w:font>
  <w:font w:name="Segoe Print">
    <w:panose1 w:val="02000600000000000000"/>
    <w:charset w:val="00"/>
    <w:family w:val="auto"/>
    <w:pitch w:val="variable"/>
    <w:sig w:usb0="0000028F"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0E8B" w:rsidRDefault="00D10E8B">
      <w:r>
        <w:separator/>
      </w:r>
    </w:p>
  </w:footnote>
  <w:footnote w:type="continuationSeparator" w:id="0">
    <w:p w:rsidR="00D10E8B" w:rsidRDefault="00D10E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5FF" w:rsidRDefault="002220C9">
    <w:pPr>
      <w:pStyle w:val="Brdtekst"/>
      <w:spacing w:line="14" w:lineRule="auto"/>
    </w:pPr>
    <w:r>
      <w:rPr>
        <w:noProof/>
        <w:lang w:val="da-DK" w:eastAsia="da-DK" w:bidi="ar-SA"/>
      </w:rPr>
      <mc:AlternateContent>
        <mc:Choice Requires="wps">
          <w:drawing>
            <wp:anchor distT="0" distB="0" distL="114300" distR="114300" simplePos="0" relativeHeight="251657728" behindDoc="1" locked="0" layoutInCell="1" allowOverlap="1">
              <wp:simplePos x="0" y="0"/>
              <wp:positionH relativeFrom="page">
                <wp:posOffset>6974205</wp:posOffset>
              </wp:positionH>
              <wp:positionV relativeFrom="page">
                <wp:posOffset>327660</wp:posOffset>
              </wp:positionV>
              <wp:extent cx="203200" cy="18478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25FF" w:rsidRDefault="00D10E8B">
                          <w:pPr>
                            <w:pStyle w:val="Brdtekst"/>
                            <w:spacing w:before="20"/>
                            <w:ind w:left="60"/>
                          </w:pPr>
                          <w:r>
                            <w:fldChar w:fldCharType="begin"/>
                          </w:r>
                          <w:r>
                            <w:instrText xml:space="preserve"> PAGE </w:instrText>
                          </w:r>
                          <w:r>
                            <w:fldChar w:fldCharType="separate"/>
                          </w:r>
                          <w:r w:rsidR="002220C9">
                            <w:rPr>
                              <w:noProof/>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3094" type="#_x0000_t202" style="position:absolute;margin-left:549.15pt;margin-top:25.8pt;width:16pt;height:14.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" filled="f" stroked="f">
              <v:textbox inset="0,0,0,0">
                <w:txbxContent>
                  <w:p w:rsidR="00A325FF" w:rsidRDefault="00D10E8B">
                    <w:pPr>
                      <w:pStyle w:val="Brdtekst"/>
                      <w:spacing w:before="20"/>
                      <w:ind w:left="60"/>
                    </w:pPr>
                    <w:r>
                      <w:fldChar w:fldCharType="begin"/>
                    </w:r>
                    <w:r>
                      <w:instrText xml:space="preserve"> PAGE </w:instrText>
                    </w:r>
                    <w:r>
                      <w:fldChar w:fldCharType="separate"/>
                    </w:r>
                    <w:r w:rsidR="002220C9">
                      <w:rPr>
                        <w:noProof/>
                      </w:rPr>
                      <w:t>13</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F420A"/>
    <w:multiLevelType w:val="hybridMultilevel"/>
    <w:tmpl w:val="9D5C5CB8"/>
    <w:lvl w:ilvl="0" w:tplc="510CC052">
      <w:start w:val="1"/>
      <w:numFmt w:val="decimal"/>
      <w:lvlText w:val="%1."/>
      <w:lvlJc w:val="left"/>
      <w:pPr>
        <w:ind w:left="638" w:hanging="235"/>
        <w:jc w:val="left"/>
      </w:pPr>
      <w:rPr>
        <w:rFonts w:ascii="Times New Roman" w:eastAsia="Times New Roman" w:hAnsi="Times New Roman" w:cs="Times New Roman" w:hint="default"/>
        <w:spacing w:val="-1"/>
        <w:w w:val="103"/>
        <w:sz w:val="20"/>
        <w:szCs w:val="20"/>
        <w:lang w:val="en-US" w:eastAsia="en-US" w:bidi="en-US"/>
      </w:rPr>
    </w:lvl>
    <w:lvl w:ilvl="1" w:tplc="BD9821B8">
      <w:start w:val="1"/>
      <w:numFmt w:val="lowerLetter"/>
      <w:lvlText w:val="(%2)"/>
      <w:lvlJc w:val="left"/>
      <w:pPr>
        <w:ind w:left="1076" w:hanging="335"/>
        <w:jc w:val="left"/>
      </w:pPr>
      <w:rPr>
        <w:rFonts w:ascii="Times New Roman" w:eastAsia="Times New Roman" w:hAnsi="Times New Roman" w:cs="Times New Roman" w:hint="default"/>
        <w:spacing w:val="-1"/>
        <w:w w:val="114"/>
        <w:sz w:val="20"/>
        <w:szCs w:val="20"/>
        <w:lang w:val="en-US" w:eastAsia="en-US" w:bidi="en-US"/>
      </w:rPr>
    </w:lvl>
    <w:lvl w:ilvl="2" w:tplc="F1D87A1E">
      <w:numFmt w:val="bullet"/>
      <w:lvlText w:val="•"/>
      <w:lvlJc w:val="left"/>
      <w:pPr>
        <w:ind w:left="2151" w:hanging="335"/>
      </w:pPr>
      <w:rPr>
        <w:rFonts w:hint="default"/>
        <w:lang w:val="en-US" w:eastAsia="en-US" w:bidi="en-US"/>
      </w:rPr>
    </w:lvl>
    <w:lvl w:ilvl="3" w:tplc="53F679CE">
      <w:numFmt w:val="bullet"/>
      <w:lvlText w:val="•"/>
      <w:lvlJc w:val="left"/>
      <w:pPr>
        <w:ind w:left="3222" w:hanging="335"/>
      </w:pPr>
      <w:rPr>
        <w:rFonts w:hint="default"/>
        <w:lang w:val="en-US" w:eastAsia="en-US" w:bidi="en-US"/>
      </w:rPr>
    </w:lvl>
    <w:lvl w:ilvl="4" w:tplc="4F9C722A">
      <w:numFmt w:val="bullet"/>
      <w:lvlText w:val="•"/>
      <w:lvlJc w:val="left"/>
      <w:pPr>
        <w:ind w:left="4293" w:hanging="335"/>
      </w:pPr>
      <w:rPr>
        <w:rFonts w:hint="default"/>
        <w:lang w:val="en-US" w:eastAsia="en-US" w:bidi="en-US"/>
      </w:rPr>
    </w:lvl>
    <w:lvl w:ilvl="5" w:tplc="13DE6F9E">
      <w:numFmt w:val="bullet"/>
      <w:lvlText w:val="•"/>
      <w:lvlJc w:val="left"/>
      <w:pPr>
        <w:ind w:left="5364" w:hanging="335"/>
      </w:pPr>
      <w:rPr>
        <w:rFonts w:hint="default"/>
        <w:lang w:val="en-US" w:eastAsia="en-US" w:bidi="en-US"/>
      </w:rPr>
    </w:lvl>
    <w:lvl w:ilvl="6" w:tplc="8460CDBE">
      <w:numFmt w:val="bullet"/>
      <w:lvlText w:val="•"/>
      <w:lvlJc w:val="left"/>
      <w:pPr>
        <w:ind w:left="6435" w:hanging="335"/>
      </w:pPr>
      <w:rPr>
        <w:rFonts w:hint="default"/>
        <w:lang w:val="en-US" w:eastAsia="en-US" w:bidi="en-US"/>
      </w:rPr>
    </w:lvl>
    <w:lvl w:ilvl="7" w:tplc="82FEEF08">
      <w:numFmt w:val="bullet"/>
      <w:lvlText w:val="•"/>
      <w:lvlJc w:val="left"/>
      <w:pPr>
        <w:ind w:left="7506" w:hanging="335"/>
      </w:pPr>
      <w:rPr>
        <w:rFonts w:hint="default"/>
        <w:lang w:val="en-US" w:eastAsia="en-US" w:bidi="en-US"/>
      </w:rPr>
    </w:lvl>
    <w:lvl w:ilvl="8" w:tplc="B49AFCDA">
      <w:numFmt w:val="bullet"/>
      <w:lvlText w:val="•"/>
      <w:lvlJc w:val="left"/>
      <w:pPr>
        <w:ind w:left="8577" w:hanging="335"/>
      </w:pPr>
      <w:rPr>
        <w:rFonts w:hint="default"/>
        <w:lang w:val="en-US" w:eastAsia="en-US" w:bidi="en-US"/>
      </w:rPr>
    </w:lvl>
  </w:abstractNum>
  <w:abstractNum w:abstractNumId="1">
    <w:nsid w:val="18CC78D7"/>
    <w:multiLevelType w:val="hybridMultilevel"/>
    <w:tmpl w:val="51AA61CA"/>
    <w:lvl w:ilvl="0" w:tplc="0AC2152E">
      <w:start w:val="1"/>
      <w:numFmt w:val="decimal"/>
      <w:lvlText w:val="%1."/>
      <w:lvlJc w:val="left"/>
      <w:pPr>
        <w:ind w:left="638" w:hanging="235"/>
        <w:jc w:val="left"/>
      </w:pPr>
      <w:rPr>
        <w:rFonts w:ascii="Times New Roman" w:eastAsia="Times New Roman" w:hAnsi="Times New Roman" w:cs="Times New Roman" w:hint="default"/>
        <w:spacing w:val="-1"/>
        <w:w w:val="103"/>
        <w:sz w:val="20"/>
        <w:szCs w:val="20"/>
        <w:lang w:val="en-US" w:eastAsia="en-US" w:bidi="en-US"/>
      </w:rPr>
    </w:lvl>
    <w:lvl w:ilvl="1" w:tplc="0E1CC402">
      <w:start w:val="1"/>
      <w:numFmt w:val="lowerLetter"/>
      <w:lvlText w:val="(%2)"/>
      <w:lvlJc w:val="left"/>
      <w:pPr>
        <w:ind w:left="1076" w:hanging="335"/>
        <w:jc w:val="left"/>
      </w:pPr>
      <w:rPr>
        <w:rFonts w:ascii="Times New Roman" w:eastAsia="Times New Roman" w:hAnsi="Times New Roman" w:cs="Times New Roman" w:hint="default"/>
        <w:spacing w:val="-1"/>
        <w:w w:val="114"/>
        <w:sz w:val="20"/>
        <w:szCs w:val="20"/>
        <w:lang w:val="en-US" w:eastAsia="en-US" w:bidi="en-US"/>
      </w:rPr>
    </w:lvl>
    <w:lvl w:ilvl="2" w:tplc="0630AFE2">
      <w:numFmt w:val="bullet"/>
      <w:lvlText w:val="•"/>
      <w:lvlJc w:val="left"/>
      <w:pPr>
        <w:ind w:left="2151" w:hanging="335"/>
      </w:pPr>
      <w:rPr>
        <w:rFonts w:hint="default"/>
        <w:lang w:val="en-US" w:eastAsia="en-US" w:bidi="en-US"/>
      </w:rPr>
    </w:lvl>
    <w:lvl w:ilvl="3" w:tplc="DF9056A4">
      <w:numFmt w:val="bullet"/>
      <w:lvlText w:val="•"/>
      <w:lvlJc w:val="left"/>
      <w:pPr>
        <w:ind w:left="3222" w:hanging="335"/>
      </w:pPr>
      <w:rPr>
        <w:rFonts w:hint="default"/>
        <w:lang w:val="en-US" w:eastAsia="en-US" w:bidi="en-US"/>
      </w:rPr>
    </w:lvl>
    <w:lvl w:ilvl="4" w:tplc="272C2C9C">
      <w:numFmt w:val="bullet"/>
      <w:lvlText w:val="•"/>
      <w:lvlJc w:val="left"/>
      <w:pPr>
        <w:ind w:left="4293" w:hanging="335"/>
      </w:pPr>
      <w:rPr>
        <w:rFonts w:hint="default"/>
        <w:lang w:val="en-US" w:eastAsia="en-US" w:bidi="en-US"/>
      </w:rPr>
    </w:lvl>
    <w:lvl w:ilvl="5" w:tplc="DCECFCEE">
      <w:numFmt w:val="bullet"/>
      <w:lvlText w:val="•"/>
      <w:lvlJc w:val="left"/>
      <w:pPr>
        <w:ind w:left="5364" w:hanging="335"/>
      </w:pPr>
      <w:rPr>
        <w:rFonts w:hint="default"/>
        <w:lang w:val="en-US" w:eastAsia="en-US" w:bidi="en-US"/>
      </w:rPr>
    </w:lvl>
    <w:lvl w:ilvl="6" w:tplc="C308ABD6">
      <w:numFmt w:val="bullet"/>
      <w:lvlText w:val="•"/>
      <w:lvlJc w:val="left"/>
      <w:pPr>
        <w:ind w:left="6435" w:hanging="335"/>
      </w:pPr>
      <w:rPr>
        <w:rFonts w:hint="default"/>
        <w:lang w:val="en-US" w:eastAsia="en-US" w:bidi="en-US"/>
      </w:rPr>
    </w:lvl>
    <w:lvl w:ilvl="7" w:tplc="D00A96FA">
      <w:numFmt w:val="bullet"/>
      <w:lvlText w:val="•"/>
      <w:lvlJc w:val="left"/>
      <w:pPr>
        <w:ind w:left="7506" w:hanging="335"/>
      </w:pPr>
      <w:rPr>
        <w:rFonts w:hint="default"/>
        <w:lang w:val="en-US" w:eastAsia="en-US" w:bidi="en-US"/>
      </w:rPr>
    </w:lvl>
    <w:lvl w:ilvl="8" w:tplc="6EAE9C62">
      <w:numFmt w:val="bullet"/>
      <w:lvlText w:val="•"/>
      <w:lvlJc w:val="left"/>
      <w:pPr>
        <w:ind w:left="8577" w:hanging="335"/>
      </w:pPr>
      <w:rPr>
        <w:rFonts w:hint="default"/>
        <w:lang w:val="en-US" w:eastAsia="en-US" w:bidi="en-US"/>
      </w:rPr>
    </w:lvl>
  </w:abstractNum>
  <w:abstractNum w:abstractNumId="2">
    <w:nsid w:val="18EE20A4"/>
    <w:multiLevelType w:val="hybridMultilevel"/>
    <w:tmpl w:val="EBE8D390"/>
    <w:lvl w:ilvl="0" w:tplc="BF9EB0F6">
      <w:start w:val="1"/>
      <w:numFmt w:val="lowerLetter"/>
      <w:lvlText w:val="%1."/>
      <w:lvlJc w:val="left"/>
      <w:pPr>
        <w:ind w:left="140" w:hanging="370"/>
        <w:jc w:val="left"/>
      </w:pPr>
      <w:rPr>
        <w:rFonts w:ascii="Palatino Linotype" w:eastAsia="Palatino Linotype" w:hAnsi="Palatino Linotype" w:cs="Palatino Linotype" w:hint="default"/>
        <w:i/>
        <w:w w:val="119"/>
        <w:sz w:val="20"/>
        <w:szCs w:val="20"/>
        <w:lang w:val="en-US" w:eastAsia="en-US" w:bidi="en-US"/>
      </w:rPr>
    </w:lvl>
    <w:lvl w:ilvl="1" w:tplc="76E82550">
      <w:numFmt w:val="bullet"/>
      <w:lvlText w:val="•"/>
      <w:lvlJc w:val="left"/>
      <w:pPr>
        <w:ind w:left="1198" w:hanging="370"/>
      </w:pPr>
      <w:rPr>
        <w:rFonts w:hint="default"/>
        <w:lang w:val="en-US" w:eastAsia="en-US" w:bidi="en-US"/>
      </w:rPr>
    </w:lvl>
    <w:lvl w:ilvl="2" w:tplc="E37C9D3E">
      <w:numFmt w:val="bullet"/>
      <w:lvlText w:val="•"/>
      <w:lvlJc w:val="left"/>
      <w:pPr>
        <w:ind w:left="2256" w:hanging="370"/>
      </w:pPr>
      <w:rPr>
        <w:rFonts w:hint="default"/>
        <w:lang w:val="en-US" w:eastAsia="en-US" w:bidi="en-US"/>
      </w:rPr>
    </w:lvl>
    <w:lvl w:ilvl="3" w:tplc="F2D6B956">
      <w:numFmt w:val="bullet"/>
      <w:lvlText w:val="•"/>
      <w:lvlJc w:val="left"/>
      <w:pPr>
        <w:ind w:left="3314" w:hanging="370"/>
      </w:pPr>
      <w:rPr>
        <w:rFonts w:hint="default"/>
        <w:lang w:val="en-US" w:eastAsia="en-US" w:bidi="en-US"/>
      </w:rPr>
    </w:lvl>
    <w:lvl w:ilvl="4" w:tplc="A1A6DA90">
      <w:numFmt w:val="bullet"/>
      <w:lvlText w:val="•"/>
      <w:lvlJc w:val="left"/>
      <w:pPr>
        <w:ind w:left="4372" w:hanging="370"/>
      </w:pPr>
      <w:rPr>
        <w:rFonts w:hint="default"/>
        <w:lang w:val="en-US" w:eastAsia="en-US" w:bidi="en-US"/>
      </w:rPr>
    </w:lvl>
    <w:lvl w:ilvl="5" w:tplc="80ACC16A">
      <w:numFmt w:val="bullet"/>
      <w:lvlText w:val="•"/>
      <w:lvlJc w:val="left"/>
      <w:pPr>
        <w:ind w:left="5430" w:hanging="370"/>
      </w:pPr>
      <w:rPr>
        <w:rFonts w:hint="default"/>
        <w:lang w:val="en-US" w:eastAsia="en-US" w:bidi="en-US"/>
      </w:rPr>
    </w:lvl>
    <w:lvl w:ilvl="6" w:tplc="A41431A0">
      <w:numFmt w:val="bullet"/>
      <w:lvlText w:val="•"/>
      <w:lvlJc w:val="left"/>
      <w:pPr>
        <w:ind w:left="6488" w:hanging="370"/>
      </w:pPr>
      <w:rPr>
        <w:rFonts w:hint="default"/>
        <w:lang w:val="en-US" w:eastAsia="en-US" w:bidi="en-US"/>
      </w:rPr>
    </w:lvl>
    <w:lvl w:ilvl="7" w:tplc="28DCC730">
      <w:numFmt w:val="bullet"/>
      <w:lvlText w:val="•"/>
      <w:lvlJc w:val="left"/>
      <w:pPr>
        <w:ind w:left="7546" w:hanging="370"/>
      </w:pPr>
      <w:rPr>
        <w:rFonts w:hint="default"/>
        <w:lang w:val="en-US" w:eastAsia="en-US" w:bidi="en-US"/>
      </w:rPr>
    </w:lvl>
    <w:lvl w:ilvl="8" w:tplc="0C22C432">
      <w:numFmt w:val="bullet"/>
      <w:lvlText w:val="•"/>
      <w:lvlJc w:val="left"/>
      <w:pPr>
        <w:ind w:left="8604" w:hanging="370"/>
      </w:pPr>
      <w:rPr>
        <w:rFonts w:hint="default"/>
        <w:lang w:val="en-US" w:eastAsia="en-US" w:bidi="en-US"/>
      </w:rPr>
    </w:lvl>
  </w:abstractNum>
  <w:abstractNum w:abstractNumId="3">
    <w:nsid w:val="1C255F09"/>
    <w:multiLevelType w:val="hybridMultilevel"/>
    <w:tmpl w:val="6CA43448"/>
    <w:lvl w:ilvl="0" w:tplc="FE1C0BCE">
      <w:start w:val="1"/>
      <w:numFmt w:val="lowerRoman"/>
      <w:lvlText w:val="%1"/>
      <w:lvlJc w:val="left"/>
      <w:pPr>
        <w:ind w:left="140" w:hanging="256"/>
        <w:jc w:val="left"/>
      </w:pPr>
      <w:rPr>
        <w:rFonts w:hint="default"/>
        <w:lang w:val="en-US" w:eastAsia="en-US" w:bidi="en-US"/>
      </w:rPr>
    </w:lvl>
    <w:lvl w:ilvl="1" w:tplc="3F4EF172">
      <w:start w:val="1"/>
      <w:numFmt w:val="decimal"/>
      <w:lvlText w:val="[%2]"/>
      <w:lvlJc w:val="left"/>
      <w:pPr>
        <w:ind w:left="593" w:hanging="275"/>
        <w:jc w:val="right"/>
      </w:pPr>
      <w:rPr>
        <w:rFonts w:ascii="Times New Roman" w:eastAsia="Times New Roman" w:hAnsi="Times New Roman" w:cs="Times New Roman" w:hint="default"/>
        <w:w w:val="92"/>
        <w:sz w:val="18"/>
        <w:szCs w:val="18"/>
        <w:lang w:val="en-US" w:eastAsia="en-US" w:bidi="en-US"/>
      </w:rPr>
    </w:lvl>
    <w:lvl w:ilvl="2" w:tplc="5BEA7964">
      <w:numFmt w:val="bullet"/>
      <w:lvlText w:val="•"/>
      <w:lvlJc w:val="left"/>
      <w:pPr>
        <w:ind w:left="1724" w:hanging="275"/>
      </w:pPr>
      <w:rPr>
        <w:rFonts w:hint="default"/>
        <w:lang w:val="en-US" w:eastAsia="en-US" w:bidi="en-US"/>
      </w:rPr>
    </w:lvl>
    <w:lvl w:ilvl="3" w:tplc="784CA0DA">
      <w:numFmt w:val="bullet"/>
      <w:lvlText w:val="•"/>
      <w:lvlJc w:val="left"/>
      <w:pPr>
        <w:ind w:left="2848" w:hanging="275"/>
      </w:pPr>
      <w:rPr>
        <w:rFonts w:hint="default"/>
        <w:lang w:val="en-US" w:eastAsia="en-US" w:bidi="en-US"/>
      </w:rPr>
    </w:lvl>
    <w:lvl w:ilvl="4" w:tplc="5E229BF6">
      <w:numFmt w:val="bullet"/>
      <w:lvlText w:val="•"/>
      <w:lvlJc w:val="left"/>
      <w:pPr>
        <w:ind w:left="3973" w:hanging="275"/>
      </w:pPr>
      <w:rPr>
        <w:rFonts w:hint="default"/>
        <w:lang w:val="en-US" w:eastAsia="en-US" w:bidi="en-US"/>
      </w:rPr>
    </w:lvl>
    <w:lvl w:ilvl="5" w:tplc="C9C667F4">
      <w:numFmt w:val="bullet"/>
      <w:lvlText w:val="•"/>
      <w:lvlJc w:val="left"/>
      <w:pPr>
        <w:ind w:left="5097" w:hanging="275"/>
      </w:pPr>
      <w:rPr>
        <w:rFonts w:hint="default"/>
        <w:lang w:val="en-US" w:eastAsia="en-US" w:bidi="en-US"/>
      </w:rPr>
    </w:lvl>
    <w:lvl w:ilvl="6" w:tplc="91C221F0">
      <w:numFmt w:val="bullet"/>
      <w:lvlText w:val="•"/>
      <w:lvlJc w:val="left"/>
      <w:pPr>
        <w:ind w:left="6222" w:hanging="275"/>
      </w:pPr>
      <w:rPr>
        <w:rFonts w:hint="default"/>
        <w:lang w:val="en-US" w:eastAsia="en-US" w:bidi="en-US"/>
      </w:rPr>
    </w:lvl>
    <w:lvl w:ilvl="7" w:tplc="3E0A991A">
      <w:numFmt w:val="bullet"/>
      <w:lvlText w:val="•"/>
      <w:lvlJc w:val="left"/>
      <w:pPr>
        <w:ind w:left="7346" w:hanging="275"/>
      </w:pPr>
      <w:rPr>
        <w:rFonts w:hint="default"/>
        <w:lang w:val="en-US" w:eastAsia="en-US" w:bidi="en-US"/>
      </w:rPr>
    </w:lvl>
    <w:lvl w:ilvl="8" w:tplc="02BC3A9E">
      <w:numFmt w:val="bullet"/>
      <w:lvlText w:val="•"/>
      <w:lvlJc w:val="left"/>
      <w:pPr>
        <w:ind w:left="8471" w:hanging="275"/>
      </w:pPr>
      <w:rPr>
        <w:rFonts w:hint="default"/>
        <w:lang w:val="en-US" w:eastAsia="en-US" w:bidi="en-US"/>
      </w:rPr>
    </w:lvl>
  </w:abstractNum>
  <w:abstractNum w:abstractNumId="4">
    <w:nsid w:val="23565ED8"/>
    <w:multiLevelType w:val="hybridMultilevel"/>
    <w:tmpl w:val="99E21EBC"/>
    <w:lvl w:ilvl="0" w:tplc="761206D8">
      <w:numFmt w:val="bullet"/>
      <w:lvlText w:val="•"/>
      <w:lvlJc w:val="left"/>
      <w:pPr>
        <w:ind w:left="1542" w:hanging="1543"/>
      </w:pPr>
      <w:rPr>
        <w:rFonts w:ascii="Lucida Sans Unicode" w:eastAsia="Lucida Sans Unicode" w:hAnsi="Lucida Sans Unicode" w:cs="Lucida Sans Unicode" w:hint="default"/>
        <w:w w:val="80"/>
        <w:sz w:val="18"/>
        <w:szCs w:val="18"/>
        <w:lang w:val="en-US" w:eastAsia="en-US" w:bidi="en-US"/>
      </w:rPr>
    </w:lvl>
    <w:lvl w:ilvl="1" w:tplc="D5BC4F92">
      <w:numFmt w:val="bullet"/>
      <w:lvlText w:val="•"/>
      <w:lvlJc w:val="left"/>
      <w:pPr>
        <w:ind w:left="1645" w:hanging="1543"/>
      </w:pPr>
      <w:rPr>
        <w:rFonts w:hint="default"/>
        <w:lang w:val="en-US" w:eastAsia="en-US" w:bidi="en-US"/>
      </w:rPr>
    </w:lvl>
    <w:lvl w:ilvl="2" w:tplc="F7A2A3E4">
      <w:numFmt w:val="bullet"/>
      <w:lvlText w:val="•"/>
      <w:lvlJc w:val="left"/>
      <w:pPr>
        <w:ind w:left="1751" w:hanging="1543"/>
      </w:pPr>
      <w:rPr>
        <w:rFonts w:hint="default"/>
        <w:lang w:val="en-US" w:eastAsia="en-US" w:bidi="en-US"/>
      </w:rPr>
    </w:lvl>
    <w:lvl w:ilvl="3" w:tplc="F50EB350">
      <w:numFmt w:val="bullet"/>
      <w:lvlText w:val="•"/>
      <w:lvlJc w:val="left"/>
      <w:pPr>
        <w:ind w:left="1857" w:hanging="1543"/>
      </w:pPr>
      <w:rPr>
        <w:rFonts w:hint="default"/>
        <w:lang w:val="en-US" w:eastAsia="en-US" w:bidi="en-US"/>
      </w:rPr>
    </w:lvl>
    <w:lvl w:ilvl="4" w:tplc="AEAC8DCA">
      <w:numFmt w:val="bullet"/>
      <w:lvlText w:val="•"/>
      <w:lvlJc w:val="left"/>
      <w:pPr>
        <w:ind w:left="1963" w:hanging="1543"/>
      </w:pPr>
      <w:rPr>
        <w:rFonts w:hint="default"/>
        <w:lang w:val="en-US" w:eastAsia="en-US" w:bidi="en-US"/>
      </w:rPr>
    </w:lvl>
    <w:lvl w:ilvl="5" w:tplc="17AEB67E">
      <w:numFmt w:val="bullet"/>
      <w:lvlText w:val="•"/>
      <w:lvlJc w:val="left"/>
      <w:pPr>
        <w:ind w:left="2068" w:hanging="1543"/>
      </w:pPr>
      <w:rPr>
        <w:rFonts w:hint="default"/>
        <w:lang w:val="en-US" w:eastAsia="en-US" w:bidi="en-US"/>
      </w:rPr>
    </w:lvl>
    <w:lvl w:ilvl="6" w:tplc="A8463064">
      <w:numFmt w:val="bullet"/>
      <w:lvlText w:val="•"/>
      <w:lvlJc w:val="left"/>
      <w:pPr>
        <w:ind w:left="2174" w:hanging="1543"/>
      </w:pPr>
      <w:rPr>
        <w:rFonts w:hint="default"/>
        <w:lang w:val="en-US" w:eastAsia="en-US" w:bidi="en-US"/>
      </w:rPr>
    </w:lvl>
    <w:lvl w:ilvl="7" w:tplc="B46C345C">
      <w:numFmt w:val="bullet"/>
      <w:lvlText w:val="•"/>
      <w:lvlJc w:val="left"/>
      <w:pPr>
        <w:ind w:left="2280" w:hanging="1543"/>
      </w:pPr>
      <w:rPr>
        <w:rFonts w:hint="default"/>
        <w:lang w:val="en-US" w:eastAsia="en-US" w:bidi="en-US"/>
      </w:rPr>
    </w:lvl>
    <w:lvl w:ilvl="8" w:tplc="2F52D5DA">
      <w:numFmt w:val="bullet"/>
      <w:lvlText w:val="•"/>
      <w:lvlJc w:val="left"/>
      <w:pPr>
        <w:ind w:left="2386" w:hanging="1543"/>
      </w:pPr>
      <w:rPr>
        <w:rFonts w:hint="default"/>
        <w:lang w:val="en-US" w:eastAsia="en-US" w:bidi="en-US"/>
      </w:rPr>
    </w:lvl>
  </w:abstractNum>
  <w:abstractNum w:abstractNumId="5">
    <w:nsid w:val="24754476"/>
    <w:multiLevelType w:val="hybridMultilevel"/>
    <w:tmpl w:val="488EF33C"/>
    <w:lvl w:ilvl="0" w:tplc="0394C27C">
      <w:start w:val="1"/>
      <w:numFmt w:val="decimal"/>
      <w:lvlText w:val="%1."/>
      <w:lvlJc w:val="left"/>
      <w:pPr>
        <w:ind w:left="638" w:hanging="235"/>
        <w:jc w:val="left"/>
      </w:pPr>
      <w:rPr>
        <w:rFonts w:ascii="Times New Roman" w:eastAsia="Times New Roman" w:hAnsi="Times New Roman" w:cs="Times New Roman" w:hint="default"/>
        <w:spacing w:val="-1"/>
        <w:w w:val="103"/>
        <w:sz w:val="20"/>
        <w:szCs w:val="20"/>
        <w:lang w:val="en-US" w:eastAsia="en-US" w:bidi="en-US"/>
      </w:rPr>
    </w:lvl>
    <w:lvl w:ilvl="1" w:tplc="B574B07E">
      <w:numFmt w:val="bullet"/>
      <w:lvlText w:val="•"/>
      <w:lvlJc w:val="left"/>
      <w:pPr>
        <w:ind w:left="1648" w:hanging="235"/>
      </w:pPr>
      <w:rPr>
        <w:rFonts w:hint="default"/>
        <w:lang w:val="en-US" w:eastAsia="en-US" w:bidi="en-US"/>
      </w:rPr>
    </w:lvl>
    <w:lvl w:ilvl="2" w:tplc="75C0BE16">
      <w:numFmt w:val="bullet"/>
      <w:lvlText w:val="•"/>
      <w:lvlJc w:val="left"/>
      <w:pPr>
        <w:ind w:left="2656" w:hanging="235"/>
      </w:pPr>
      <w:rPr>
        <w:rFonts w:hint="default"/>
        <w:lang w:val="en-US" w:eastAsia="en-US" w:bidi="en-US"/>
      </w:rPr>
    </w:lvl>
    <w:lvl w:ilvl="3" w:tplc="FAF2B310">
      <w:numFmt w:val="bullet"/>
      <w:lvlText w:val="•"/>
      <w:lvlJc w:val="left"/>
      <w:pPr>
        <w:ind w:left="3664" w:hanging="235"/>
      </w:pPr>
      <w:rPr>
        <w:rFonts w:hint="default"/>
        <w:lang w:val="en-US" w:eastAsia="en-US" w:bidi="en-US"/>
      </w:rPr>
    </w:lvl>
    <w:lvl w:ilvl="4" w:tplc="EAD6A924">
      <w:numFmt w:val="bullet"/>
      <w:lvlText w:val="•"/>
      <w:lvlJc w:val="left"/>
      <w:pPr>
        <w:ind w:left="4672" w:hanging="235"/>
      </w:pPr>
      <w:rPr>
        <w:rFonts w:hint="default"/>
        <w:lang w:val="en-US" w:eastAsia="en-US" w:bidi="en-US"/>
      </w:rPr>
    </w:lvl>
    <w:lvl w:ilvl="5" w:tplc="4988615A">
      <w:numFmt w:val="bullet"/>
      <w:lvlText w:val="•"/>
      <w:lvlJc w:val="left"/>
      <w:pPr>
        <w:ind w:left="5680" w:hanging="235"/>
      </w:pPr>
      <w:rPr>
        <w:rFonts w:hint="default"/>
        <w:lang w:val="en-US" w:eastAsia="en-US" w:bidi="en-US"/>
      </w:rPr>
    </w:lvl>
    <w:lvl w:ilvl="6" w:tplc="4B661AB6">
      <w:numFmt w:val="bullet"/>
      <w:lvlText w:val="•"/>
      <w:lvlJc w:val="left"/>
      <w:pPr>
        <w:ind w:left="6688" w:hanging="235"/>
      </w:pPr>
      <w:rPr>
        <w:rFonts w:hint="default"/>
        <w:lang w:val="en-US" w:eastAsia="en-US" w:bidi="en-US"/>
      </w:rPr>
    </w:lvl>
    <w:lvl w:ilvl="7" w:tplc="137AA180">
      <w:numFmt w:val="bullet"/>
      <w:lvlText w:val="•"/>
      <w:lvlJc w:val="left"/>
      <w:pPr>
        <w:ind w:left="7696" w:hanging="235"/>
      </w:pPr>
      <w:rPr>
        <w:rFonts w:hint="default"/>
        <w:lang w:val="en-US" w:eastAsia="en-US" w:bidi="en-US"/>
      </w:rPr>
    </w:lvl>
    <w:lvl w:ilvl="8" w:tplc="2D86D3CC">
      <w:numFmt w:val="bullet"/>
      <w:lvlText w:val="•"/>
      <w:lvlJc w:val="left"/>
      <w:pPr>
        <w:ind w:left="8704" w:hanging="235"/>
      </w:pPr>
      <w:rPr>
        <w:rFonts w:hint="default"/>
        <w:lang w:val="en-US" w:eastAsia="en-US" w:bidi="en-US"/>
      </w:rPr>
    </w:lvl>
  </w:abstractNum>
  <w:abstractNum w:abstractNumId="6">
    <w:nsid w:val="26012509"/>
    <w:multiLevelType w:val="hybridMultilevel"/>
    <w:tmpl w:val="E250D8E0"/>
    <w:lvl w:ilvl="0" w:tplc="88ACA718">
      <w:start w:val="1"/>
      <w:numFmt w:val="upperRoman"/>
      <w:lvlText w:val="%1."/>
      <w:lvlJc w:val="left"/>
      <w:pPr>
        <w:ind w:left="4528" w:hanging="352"/>
        <w:jc w:val="right"/>
      </w:pPr>
      <w:rPr>
        <w:rFonts w:ascii="Times New Roman" w:eastAsia="Times New Roman" w:hAnsi="Times New Roman" w:cs="Times New Roman" w:hint="default"/>
        <w:b/>
        <w:bCs/>
        <w:w w:val="120"/>
        <w:sz w:val="18"/>
        <w:szCs w:val="18"/>
        <w:lang w:val="en-US" w:eastAsia="en-US" w:bidi="en-US"/>
      </w:rPr>
    </w:lvl>
    <w:lvl w:ilvl="1" w:tplc="DB003A5E">
      <w:start w:val="1"/>
      <w:numFmt w:val="upperLetter"/>
      <w:lvlText w:val="%2."/>
      <w:lvlJc w:val="left"/>
      <w:pPr>
        <w:ind w:left="3791" w:hanging="432"/>
        <w:jc w:val="right"/>
      </w:pPr>
      <w:rPr>
        <w:rFonts w:ascii="Times New Roman" w:eastAsia="Times New Roman" w:hAnsi="Times New Roman" w:cs="Times New Roman" w:hint="default"/>
        <w:b/>
        <w:bCs/>
        <w:spacing w:val="-1"/>
        <w:w w:val="125"/>
        <w:sz w:val="18"/>
        <w:szCs w:val="18"/>
        <w:lang w:val="en-US" w:eastAsia="en-US" w:bidi="en-US"/>
      </w:rPr>
    </w:lvl>
    <w:lvl w:ilvl="2" w:tplc="80524578">
      <w:start w:val="1"/>
      <w:numFmt w:val="upperLetter"/>
      <w:lvlText w:val="%3."/>
      <w:lvlJc w:val="left"/>
      <w:pPr>
        <w:ind w:left="3791" w:hanging="432"/>
        <w:jc w:val="right"/>
      </w:pPr>
      <w:rPr>
        <w:rFonts w:ascii="Times New Roman" w:eastAsia="Times New Roman" w:hAnsi="Times New Roman" w:cs="Times New Roman" w:hint="default"/>
        <w:b/>
        <w:bCs/>
        <w:spacing w:val="-1"/>
        <w:w w:val="125"/>
        <w:sz w:val="18"/>
        <w:szCs w:val="18"/>
        <w:lang w:val="en-US" w:eastAsia="en-US" w:bidi="en-US"/>
      </w:rPr>
    </w:lvl>
    <w:lvl w:ilvl="3" w:tplc="7ADA80CC">
      <w:numFmt w:val="bullet"/>
      <w:lvlText w:val="•"/>
      <w:lvlJc w:val="left"/>
      <w:pPr>
        <w:ind w:left="4520" w:hanging="432"/>
      </w:pPr>
      <w:rPr>
        <w:rFonts w:hint="default"/>
        <w:lang w:val="en-US" w:eastAsia="en-US" w:bidi="en-US"/>
      </w:rPr>
    </w:lvl>
    <w:lvl w:ilvl="4" w:tplc="8E68C478">
      <w:numFmt w:val="bullet"/>
      <w:lvlText w:val="•"/>
      <w:lvlJc w:val="left"/>
      <w:pPr>
        <w:ind w:left="4840" w:hanging="432"/>
      </w:pPr>
      <w:rPr>
        <w:rFonts w:hint="default"/>
        <w:lang w:val="en-US" w:eastAsia="en-US" w:bidi="en-US"/>
      </w:rPr>
    </w:lvl>
    <w:lvl w:ilvl="5" w:tplc="DEAE5D1E">
      <w:numFmt w:val="bullet"/>
      <w:lvlText w:val="•"/>
      <w:lvlJc w:val="left"/>
      <w:pPr>
        <w:ind w:left="4860" w:hanging="432"/>
      </w:pPr>
      <w:rPr>
        <w:rFonts w:hint="default"/>
        <w:lang w:val="en-US" w:eastAsia="en-US" w:bidi="en-US"/>
      </w:rPr>
    </w:lvl>
    <w:lvl w:ilvl="6" w:tplc="9B185508">
      <w:numFmt w:val="bullet"/>
      <w:lvlText w:val="•"/>
      <w:lvlJc w:val="left"/>
      <w:pPr>
        <w:ind w:left="6032" w:hanging="432"/>
      </w:pPr>
      <w:rPr>
        <w:rFonts w:hint="default"/>
        <w:lang w:val="en-US" w:eastAsia="en-US" w:bidi="en-US"/>
      </w:rPr>
    </w:lvl>
    <w:lvl w:ilvl="7" w:tplc="AAFE510A">
      <w:numFmt w:val="bullet"/>
      <w:lvlText w:val="•"/>
      <w:lvlJc w:val="left"/>
      <w:pPr>
        <w:ind w:left="7204" w:hanging="432"/>
      </w:pPr>
      <w:rPr>
        <w:rFonts w:hint="default"/>
        <w:lang w:val="en-US" w:eastAsia="en-US" w:bidi="en-US"/>
      </w:rPr>
    </w:lvl>
    <w:lvl w:ilvl="8" w:tplc="5A26D41C">
      <w:numFmt w:val="bullet"/>
      <w:lvlText w:val="•"/>
      <w:lvlJc w:val="left"/>
      <w:pPr>
        <w:ind w:left="8376" w:hanging="432"/>
      </w:pPr>
      <w:rPr>
        <w:rFonts w:hint="default"/>
        <w:lang w:val="en-US" w:eastAsia="en-US" w:bidi="en-US"/>
      </w:rPr>
    </w:lvl>
  </w:abstractNum>
  <w:abstractNum w:abstractNumId="7">
    <w:nsid w:val="27C140CC"/>
    <w:multiLevelType w:val="hybridMultilevel"/>
    <w:tmpl w:val="3E6C275E"/>
    <w:lvl w:ilvl="0" w:tplc="ADAA02E4">
      <w:numFmt w:val="bullet"/>
      <w:lvlText w:val="·"/>
      <w:lvlJc w:val="left"/>
      <w:pPr>
        <w:ind w:left="99" w:hanging="100"/>
      </w:pPr>
      <w:rPr>
        <w:rFonts w:ascii="Lucida Sans Unicode" w:eastAsia="Lucida Sans Unicode" w:hAnsi="Lucida Sans Unicode" w:cs="Lucida Sans Unicode" w:hint="default"/>
        <w:w w:val="43"/>
        <w:sz w:val="20"/>
        <w:szCs w:val="20"/>
        <w:lang w:val="en-US" w:eastAsia="en-US" w:bidi="en-US"/>
      </w:rPr>
    </w:lvl>
    <w:lvl w:ilvl="1" w:tplc="4F805B5E">
      <w:numFmt w:val="bullet"/>
      <w:lvlText w:val="•"/>
      <w:lvlJc w:val="left"/>
      <w:pPr>
        <w:ind w:left="386" w:hanging="100"/>
      </w:pPr>
      <w:rPr>
        <w:rFonts w:hint="default"/>
        <w:lang w:val="en-US" w:eastAsia="en-US" w:bidi="en-US"/>
      </w:rPr>
    </w:lvl>
    <w:lvl w:ilvl="2" w:tplc="A74457F2">
      <w:numFmt w:val="bullet"/>
      <w:lvlText w:val="•"/>
      <w:lvlJc w:val="left"/>
      <w:pPr>
        <w:ind w:left="672" w:hanging="100"/>
      </w:pPr>
      <w:rPr>
        <w:rFonts w:hint="default"/>
        <w:lang w:val="en-US" w:eastAsia="en-US" w:bidi="en-US"/>
      </w:rPr>
    </w:lvl>
    <w:lvl w:ilvl="3" w:tplc="77D259EA">
      <w:numFmt w:val="bullet"/>
      <w:lvlText w:val="•"/>
      <w:lvlJc w:val="left"/>
      <w:pPr>
        <w:ind w:left="958" w:hanging="100"/>
      </w:pPr>
      <w:rPr>
        <w:rFonts w:hint="default"/>
        <w:lang w:val="en-US" w:eastAsia="en-US" w:bidi="en-US"/>
      </w:rPr>
    </w:lvl>
    <w:lvl w:ilvl="4" w:tplc="FF5AE53A">
      <w:numFmt w:val="bullet"/>
      <w:lvlText w:val="•"/>
      <w:lvlJc w:val="left"/>
      <w:pPr>
        <w:ind w:left="1245" w:hanging="100"/>
      </w:pPr>
      <w:rPr>
        <w:rFonts w:hint="default"/>
        <w:lang w:val="en-US" w:eastAsia="en-US" w:bidi="en-US"/>
      </w:rPr>
    </w:lvl>
    <w:lvl w:ilvl="5" w:tplc="9A089F94">
      <w:numFmt w:val="bullet"/>
      <w:lvlText w:val="•"/>
      <w:lvlJc w:val="left"/>
      <w:pPr>
        <w:ind w:left="1531" w:hanging="100"/>
      </w:pPr>
      <w:rPr>
        <w:rFonts w:hint="default"/>
        <w:lang w:val="en-US" w:eastAsia="en-US" w:bidi="en-US"/>
      </w:rPr>
    </w:lvl>
    <w:lvl w:ilvl="6" w:tplc="6644B7FC">
      <w:numFmt w:val="bullet"/>
      <w:lvlText w:val="•"/>
      <w:lvlJc w:val="left"/>
      <w:pPr>
        <w:ind w:left="1817" w:hanging="100"/>
      </w:pPr>
      <w:rPr>
        <w:rFonts w:hint="default"/>
        <w:lang w:val="en-US" w:eastAsia="en-US" w:bidi="en-US"/>
      </w:rPr>
    </w:lvl>
    <w:lvl w:ilvl="7" w:tplc="C33ECB8A">
      <w:numFmt w:val="bullet"/>
      <w:lvlText w:val="•"/>
      <w:lvlJc w:val="left"/>
      <w:pPr>
        <w:ind w:left="2103" w:hanging="100"/>
      </w:pPr>
      <w:rPr>
        <w:rFonts w:hint="default"/>
        <w:lang w:val="en-US" w:eastAsia="en-US" w:bidi="en-US"/>
      </w:rPr>
    </w:lvl>
    <w:lvl w:ilvl="8" w:tplc="1F509AEA">
      <w:numFmt w:val="bullet"/>
      <w:lvlText w:val="•"/>
      <w:lvlJc w:val="left"/>
      <w:pPr>
        <w:ind w:left="2390" w:hanging="100"/>
      </w:pPr>
      <w:rPr>
        <w:rFonts w:hint="default"/>
        <w:lang w:val="en-US" w:eastAsia="en-US" w:bidi="en-US"/>
      </w:rPr>
    </w:lvl>
  </w:abstractNum>
  <w:abstractNum w:abstractNumId="8">
    <w:nsid w:val="2B96507E"/>
    <w:multiLevelType w:val="hybridMultilevel"/>
    <w:tmpl w:val="77682DCC"/>
    <w:lvl w:ilvl="0" w:tplc="2FFE740A">
      <w:start w:val="1"/>
      <w:numFmt w:val="decimal"/>
      <w:lvlText w:val="%1."/>
      <w:lvlJc w:val="left"/>
      <w:pPr>
        <w:ind w:left="638" w:hanging="235"/>
        <w:jc w:val="left"/>
      </w:pPr>
      <w:rPr>
        <w:rFonts w:ascii="Times New Roman" w:eastAsia="Times New Roman" w:hAnsi="Times New Roman" w:cs="Times New Roman" w:hint="default"/>
        <w:spacing w:val="-1"/>
        <w:w w:val="103"/>
        <w:sz w:val="20"/>
        <w:szCs w:val="20"/>
        <w:lang w:val="en-US" w:eastAsia="en-US" w:bidi="en-US"/>
      </w:rPr>
    </w:lvl>
    <w:lvl w:ilvl="1" w:tplc="3DD69A30">
      <w:numFmt w:val="bullet"/>
      <w:lvlText w:val="•"/>
      <w:lvlJc w:val="left"/>
      <w:pPr>
        <w:ind w:left="1648" w:hanging="235"/>
      </w:pPr>
      <w:rPr>
        <w:rFonts w:hint="default"/>
        <w:lang w:val="en-US" w:eastAsia="en-US" w:bidi="en-US"/>
      </w:rPr>
    </w:lvl>
    <w:lvl w:ilvl="2" w:tplc="B0345FEC">
      <w:numFmt w:val="bullet"/>
      <w:lvlText w:val="•"/>
      <w:lvlJc w:val="left"/>
      <w:pPr>
        <w:ind w:left="2656" w:hanging="235"/>
      </w:pPr>
      <w:rPr>
        <w:rFonts w:hint="default"/>
        <w:lang w:val="en-US" w:eastAsia="en-US" w:bidi="en-US"/>
      </w:rPr>
    </w:lvl>
    <w:lvl w:ilvl="3" w:tplc="65920FCE">
      <w:numFmt w:val="bullet"/>
      <w:lvlText w:val="•"/>
      <w:lvlJc w:val="left"/>
      <w:pPr>
        <w:ind w:left="3664" w:hanging="235"/>
      </w:pPr>
      <w:rPr>
        <w:rFonts w:hint="default"/>
        <w:lang w:val="en-US" w:eastAsia="en-US" w:bidi="en-US"/>
      </w:rPr>
    </w:lvl>
    <w:lvl w:ilvl="4" w:tplc="B1BC184E">
      <w:numFmt w:val="bullet"/>
      <w:lvlText w:val="•"/>
      <w:lvlJc w:val="left"/>
      <w:pPr>
        <w:ind w:left="4672" w:hanging="235"/>
      </w:pPr>
      <w:rPr>
        <w:rFonts w:hint="default"/>
        <w:lang w:val="en-US" w:eastAsia="en-US" w:bidi="en-US"/>
      </w:rPr>
    </w:lvl>
    <w:lvl w:ilvl="5" w:tplc="EF367774">
      <w:numFmt w:val="bullet"/>
      <w:lvlText w:val="•"/>
      <w:lvlJc w:val="left"/>
      <w:pPr>
        <w:ind w:left="5680" w:hanging="235"/>
      </w:pPr>
      <w:rPr>
        <w:rFonts w:hint="default"/>
        <w:lang w:val="en-US" w:eastAsia="en-US" w:bidi="en-US"/>
      </w:rPr>
    </w:lvl>
    <w:lvl w:ilvl="6" w:tplc="30EC1774">
      <w:numFmt w:val="bullet"/>
      <w:lvlText w:val="•"/>
      <w:lvlJc w:val="left"/>
      <w:pPr>
        <w:ind w:left="6688" w:hanging="235"/>
      </w:pPr>
      <w:rPr>
        <w:rFonts w:hint="default"/>
        <w:lang w:val="en-US" w:eastAsia="en-US" w:bidi="en-US"/>
      </w:rPr>
    </w:lvl>
    <w:lvl w:ilvl="7" w:tplc="40DA5C30">
      <w:numFmt w:val="bullet"/>
      <w:lvlText w:val="•"/>
      <w:lvlJc w:val="left"/>
      <w:pPr>
        <w:ind w:left="7696" w:hanging="235"/>
      </w:pPr>
      <w:rPr>
        <w:rFonts w:hint="default"/>
        <w:lang w:val="en-US" w:eastAsia="en-US" w:bidi="en-US"/>
      </w:rPr>
    </w:lvl>
    <w:lvl w:ilvl="8" w:tplc="337A2DDA">
      <w:numFmt w:val="bullet"/>
      <w:lvlText w:val="•"/>
      <w:lvlJc w:val="left"/>
      <w:pPr>
        <w:ind w:left="8704" w:hanging="235"/>
      </w:pPr>
      <w:rPr>
        <w:rFonts w:hint="default"/>
        <w:lang w:val="en-US" w:eastAsia="en-US" w:bidi="en-US"/>
      </w:rPr>
    </w:lvl>
  </w:abstractNum>
  <w:abstractNum w:abstractNumId="9">
    <w:nsid w:val="301F4117"/>
    <w:multiLevelType w:val="hybridMultilevel"/>
    <w:tmpl w:val="BDE8F7AC"/>
    <w:lvl w:ilvl="0" w:tplc="17B0129A">
      <w:numFmt w:val="bullet"/>
      <w:lvlText w:val="·"/>
      <w:lvlJc w:val="left"/>
      <w:pPr>
        <w:ind w:left="1821" w:hanging="1822"/>
      </w:pPr>
      <w:rPr>
        <w:rFonts w:ascii="Lucida Sans Unicode" w:eastAsia="Lucida Sans Unicode" w:hAnsi="Lucida Sans Unicode" w:cs="Lucida Sans Unicode" w:hint="default"/>
        <w:w w:val="43"/>
        <w:sz w:val="20"/>
        <w:szCs w:val="20"/>
        <w:lang w:val="en-US" w:eastAsia="en-US" w:bidi="en-US"/>
      </w:rPr>
    </w:lvl>
    <w:lvl w:ilvl="1" w:tplc="0EB0F270">
      <w:numFmt w:val="bullet"/>
      <w:lvlText w:val="•"/>
      <w:lvlJc w:val="left"/>
      <w:pPr>
        <w:ind w:left="1835" w:hanging="1822"/>
      </w:pPr>
      <w:rPr>
        <w:rFonts w:hint="default"/>
        <w:lang w:val="en-US" w:eastAsia="en-US" w:bidi="en-US"/>
      </w:rPr>
    </w:lvl>
    <w:lvl w:ilvl="2" w:tplc="756E6D00">
      <w:numFmt w:val="bullet"/>
      <w:lvlText w:val="•"/>
      <w:lvlJc w:val="left"/>
      <w:pPr>
        <w:ind w:left="1851" w:hanging="1822"/>
      </w:pPr>
      <w:rPr>
        <w:rFonts w:hint="default"/>
        <w:lang w:val="en-US" w:eastAsia="en-US" w:bidi="en-US"/>
      </w:rPr>
    </w:lvl>
    <w:lvl w:ilvl="3" w:tplc="0DC45F54">
      <w:numFmt w:val="bullet"/>
      <w:lvlText w:val="•"/>
      <w:lvlJc w:val="left"/>
      <w:pPr>
        <w:ind w:left="1867" w:hanging="1822"/>
      </w:pPr>
      <w:rPr>
        <w:rFonts w:hint="default"/>
        <w:lang w:val="en-US" w:eastAsia="en-US" w:bidi="en-US"/>
      </w:rPr>
    </w:lvl>
    <w:lvl w:ilvl="4" w:tplc="813441FE">
      <w:numFmt w:val="bullet"/>
      <w:lvlText w:val="•"/>
      <w:lvlJc w:val="left"/>
      <w:pPr>
        <w:ind w:left="1883" w:hanging="1822"/>
      </w:pPr>
      <w:rPr>
        <w:rFonts w:hint="default"/>
        <w:lang w:val="en-US" w:eastAsia="en-US" w:bidi="en-US"/>
      </w:rPr>
    </w:lvl>
    <w:lvl w:ilvl="5" w:tplc="24460D90">
      <w:numFmt w:val="bullet"/>
      <w:lvlText w:val="•"/>
      <w:lvlJc w:val="left"/>
      <w:pPr>
        <w:ind w:left="1899" w:hanging="1822"/>
      </w:pPr>
      <w:rPr>
        <w:rFonts w:hint="default"/>
        <w:lang w:val="en-US" w:eastAsia="en-US" w:bidi="en-US"/>
      </w:rPr>
    </w:lvl>
    <w:lvl w:ilvl="6" w:tplc="9BE8BBAC">
      <w:numFmt w:val="bullet"/>
      <w:lvlText w:val="•"/>
      <w:lvlJc w:val="left"/>
      <w:pPr>
        <w:ind w:left="1915" w:hanging="1822"/>
      </w:pPr>
      <w:rPr>
        <w:rFonts w:hint="default"/>
        <w:lang w:val="en-US" w:eastAsia="en-US" w:bidi="en-US"/>
      </w:rPr>
    </w:lvl>
    <w:lvl w:ilvl="7" w:tplc="32484BC8">
      <w:numFmt w:val="bullet"/>
      <w:lvlText w:val="•"/>
      <w:lvlJc w:val="left"/>
      <w:pPr>
        <w:ind w:left="1931" w:hanging="1822"/>
      </w:pPr>
      <w:rPr>
        <w:rFonts w:hint="default"/>
        <w:lang w:val="en-US" w:eastAsia="en-US" w:bidi="en-US"/>
      </w:rPr>
    </w:lvl>
    <w:lvl w:ilvl="8" w:tplc="B6CA0A90">
      <w:numFmt w:val="bullet"/>
      <w:lvlText w:val="•"/>
      <w:lvlJc w:val="left"/>
      <w:pPr>
        <w:ind w:left="1947" w:hanging="1822"/>
      </w:pPr>
      <w:rPr>
        <w:rFonts w:hint="default"/>
        <w:lang w:val="en-US" w:eastAsia="en-US" w:bidi="en-US"/>
      </w:rPr>
    </w:lvl>
  </w:abstractNum>
  <w:abstractNum w:abstractNumId="10">
    <w:nsid w:val="31A23DEE"/>
    <w:multiLevelType w:val="hybridMultilevel"/>
    <w:tmpl w:val="32B2358C"/>
    <w:lvl w:ilvl="0" w:tplc="AFC6C3CC">
      <w:start w:val="3"/>
      <w:numFmt w:val="decimal"/>
      <w:lvlText w:val="(%1)"/>
      <w:lvlJc w:val="left"/>
      <w:pPr>
        <w:ind w:left="437" w:hanging="321"/>
        <w:jc w:val="left"/>
      </w:pPr>
      <w:rPr>
        <w:rFonts w:ascii="Times New Roman" w:eastAsia="Times New Roman" w:hAnsi="Times New Roman" w:cs="Times New Roman" w:hint="default"/>
        <w:spacing w:val="-1"/>
        <w:w w:val="109"/>
        <w:sz w:val="20"/>
        <w:szCs w:val="20"/>
        <w:lang w:val="en-US" w:eastAsia="en-US" w:bidi="en-US"/>
      </w:rPr>
    </w:lvl>
    <w:lvl w:ilvl="1" w:tplc="E38E81E2">
      <w:start w:val="1"/>
      <w:numFmt w:val="decimal"/>
      <w:lvlText w:val="%2."/>
      <w:lvlJc w:val="left"/>
      <w:pPr>
        <w:ind w:left="638" w:hanging="235"/>
        <w:jc w:val="left"/>
      </w:pPr>
      <w:rPr>
        <w:rFonts w:ascii="Times New Roman" w:eastAsia="Times New Roman" w:hAnsi="Times New Roman" w:cs="Times New Roman" w:hint="default"/>
        <w:spacing w:val="-1"/>
        <w:w w:val="103"/>
        <w:sz w:val="20"/>
        <w:szCs w:val="20"/>
        <w:lang w:val="en-US" w:eastAsia="en-US" w:bidi="en-US"/>
      </w:rPr>
    </w:lvl>
    <w:lvl w:ilvl="2" w:tplc="554803AA">
      <w:start w:val="1"/>
      <w:numFmt w:val="lowerLetter"/>
      <w:lvlText w:val="(%3)"/>
      <w:lvlJc w:val="left"/>
      <w:pPr>
        <w:ind w:left="1076" w:hanging="335"/>
        <w:jc w:val="left"/>
      </w:pPr>
      <w:rPr>
        <w:rFonts w:ascii="Times New Roman" w:eastAsia="Times New Roman" w:hAnsi="Times New Roman" w:cs="Times New Roman" w:hint="default"/>
        <w:spacing w:val="-1"/>
        <w:w w:val="114"/>
        <w:sz w:val="20"/>
        <w:szCs w:val="20"/>
        <w:lang w:val="en-US" w:eastAsia="en-US" w:bidi="en-US"/>
      </w:rPr>
    </w:lvl>
    <w:lvl w:ilvl="3" w:tplc="E0D88404">
      <w:numFmt w:val="bullet"/>
      <w:lvlText w:val="•"/>
      <w:lvlJc w:val="left"/>
      <w:pPr>
        <w:ind w:left="1427" w:hanging="335"/>
      </w:pPr>
      <w:rPr>
        <w:rFonts w:hint="default"/>
        <w:lang w:val="en-US" w:eastAsia="en-US" w:bidi="en-US"/>
      </w:rPr>
    </w:lvl>
    <w:lvl w:ilvl="4" w:tplc="0E648D0C">
      <w:numFmt w:val="bullet"/>
      <w:lvlText w:val="•"/>
      <w:lvlJc w:val="left"/>
      <w:pPr>
        <w:ind w:left="1775" w:hanging="335"/>
      </w:pPr>
      <w:rPr>
        <w:rFonts w:hint="default"/>
        <w:lang w:val="en-US" w:eastAsia="en-US" w:bidi="en-US"/>
      </w:rPr>
    </w:lvl>
    <w:lvl w:ilvl="5" w:tplc="9C2005AE">
      <w:numFmt w:val="bullet"/>
      <w:lvlText w:val="•"/>
      <w:lvlJc w:val="left"/>
      <w:pPr>
        <w:ind w:left="2123" w:hanging="335"/>
      </w:pPr>
      <w:rPr>
        <w:rFonts w:hint="default"/>
        <w:lang w:val="en-US" w:eastAsia="en-US" w:bidi="en-US"/>
      </w:rPr>
    </w:lvl>
    <w:lvl w:ilvl="6" w:tplc="25605570">
      <w:numFmt w:val="bullet"/>
      <w:lvlText w:val="•"/>
      <w:lvlJc w:val="left"/>
      <w:pPr>
        <w:ind w:left="2471" w:hanging="335"/>
      </w:pPr>
      <w:rPr>
        <w:rFonts w:hint="default"/>
        <w:lang w:val="en-US" w:eastAsia="en-US" w:bidi="en-US"/>
      </w:rPr>
    </w:lvl>
    <w:lvl w:ilvl="7" w:tplc="254ADACA">
      <w:numFmt w:val="bullet"/>
      <w:lvlText w:val="•"/>
      <w:lvlJc w:val="left"/>
      <w:pPr>
        <w:ind w:left="2819" w:hanging="335"/>
      </w:pPr>
      <w:rPr>
        <w:rFonts w:hint="default"/>
        <w:lang w:val="en-US" w:eastAsia="en-US" w:bidi="en-US"/>
      </w:rPr>
    </w:lvl>
    <w:lvl w:ilvl="8" w:tplc="F168E60A">
      <w:numFmt w:val="bullet"/>
      <w:lvlText w:val="•"/>
      <w:lvlJc w:val="left"/>
      <w:pPr>
        <w:ind w:left="3166" w:hanging="335"/>
      </w:pPr>
      <w:rPr>
        <w:rFonts w:hint="default"/>
        <w:lang w:val="en-US" w:eastAsia="en-US" w:bidi="en-US"/>
      </w:rPr>
    </w:lvl>
  </w:abstractNum>
  <w:abstractNum w:abstractNumId="11">
    <w:nsid w:val="32D71A42"/>
    <w:multiLevelType w:val="hybridMultilevel"/>
    <w:tmpl w:val="1C4866C8"/>
    <w:lvl w:ilvl="0" w:tplc="72B4DA30">
      <w:numFmt w:val="bullet"/>
      <w:lvlText w:val="·"/>
      <w:lvlJc w:val="left"/>
      <w:pPr>
        <w:ind w:left="188" w:hanging="124"/>
      </w:pPr>
      <w:rPr>
        <w:rFonts w:ascii="Lucida Sans Unicode" w:eastAsia="Lucida Sans Unicode" w:hAnsi="Lucida Sans Unicode" w:cs="Lucida Sans Unicode" w:hint="default"/>
        <w:w w:val="43"/>
        <w:position w:val="-7"/>
        <w:sz w:val="20"/>
        <w:szCs w:val="20"/>
        <w:lang w:val="en-US" w:eastAsia="en-US" w:bidi="en-US"/>
      </w:rPr>
    </w:lvl>
    <w:lvl w:ilvl="1" w:tplc="F282FCB0">
      <w:numFmt w:val="bullet"/>
      <w:lvlText w:val="•"/>
      <w:lvlJc w:val="left"/>
      <w:pPr>
        <w:ind w:left="585" w:hanging="124"/>
      </w:pPr>
      <w:rPr>
        <w:rFonts w:hint="default"/>
        <w:lang w:val="en-US" w:eastAsia="en-US" w:bidi="en-US"/>
      </w:rPr>
    </w:lvl>
    <w:lvl w:ilvl="2" w:tplc="980C7C0A">
      <w:numFmt w:val="bullet"/>
      <w:lvlText w:val="•"/>
      <w:lvlJc w:val="left"/>
      <w:pPr>
        <w:ind w:left="990" w:hanging="124"/>
      </w:pPr>
      <w:rPr>
        <w:rFonts w:hint="default"/>
        <w:lang w:val="en-US" w:eastAsia="en-US" w:bidi="en-US"/>
      </w:rPr>
    </w:lvl>
    <w:lvl w:ilvl="3" w:tplc="F9A02008">
      <w:numFmt w:val="bullet"/>
      <w:lvlText w:val="•"/>
      <w:lvlJc w:val="left"/>
      <w:pPr>
        <w:ind w:left="1395" w:hanging="124"/>
      </w:pPr>
      <w:rPr>
        <w:rFonts w:hint="default"/>
        <w:lang w:val="en-US" w:eastAsia="en-US" w:bidi="en-US"/>
      </w:rPr>
    </w:lvl>
    <w:lvl w:ilvl="4" w:tplc="5240E786">
      <w:numFmt w:val="bullet"/>
      <w:lvlText w:val="•"/>
      <w:lvlJc w:val="left"/>
      <w:pPr>
        <w:ind w:left="1800" w:hanging="124"/>
      </w:pPr>
      <w:rPr>
        <w:rFonts w:hint="default"/>
        <w:lang w:val="en-US" w:eastAsia="en-US" w:bidi="en-US"/>
      </w:rPr>
    </w:lvl>
    <w:lvl w:ilvl="5" w:tplc="8A6A6E02">
      <w:numFmt w:val="bullet"/>
      <w:lvlText w:val="•"/>
      <w:lvlJc w:val="left"/>
      <w:pPr>
        <w:ind w:left="2205" w:hanging="124"/>
      </w:pPr>
      <w:rPr>
        <w:rFonts w:hint="default"/>
        <w:lang w:val="en-US" w:eastAsia="en-US" w:bidi="en-US"/>
      </w:rPr>
    </w:lvl>
    <w:lvl w:ilvl="6" w:tplc="C582A72E">
      <w:numFmt w:val="bullet"/>
      <w:lvlText w:val="•"/>
      <w:lvlJc w:val="left"/>
      <w:pPr>
        <w:ind w:left="2610" w:hanging="124"/>
      </w:pPr>
      <w:rPr>
        <w:rFonts w:hint="default"/>
        <w:lang w:val="en-US" w:eastAsia="en-US" w:bidi="en-US"/>
      </w:rPr>
    </w:lvl>
    <w:lvl w:ilvl="7" w:tplc="184A2270">
      <w:numFmt w:val="bullet"/>
      <w:lvlText w:val="•"/>
      <w:lvlJc w:val="left"/>
      <w:pPr>
        <w:ind w:left="3015" w:hanging="124"/>
      </w:pPr>
      <w:rPr>
        <w:rFonts w:hint="default"/>
        <w:lang w:val="en-US" w:eastAsia="en-US" w:bidi="en-US"/>
      </w:rPr>
    </w:lvl>
    <w:lvl w:ilvl="8" w:tplc="91C46EB4">
      <w:numFmt w:val="bullet"/>
      <w:lvlText w:val="•"/>
      <w:lvlJc w:val="left"/>
      <w:pPr>
        <w:ind w:left="3420" w:hanging="124"/>
      </w:pPr>
      <w:rPr>
        <w:rFonts w:hint="default"/>
        <w:lang w:val="en-US" w:eastAsia="en-US" w:bidi="en-US"/>
      </w:rPr>
    </w:lvl>
  </w:abstractNum>
  <w:abstractNum w:abstractNumId="12">
    <w:nsid w:val="35204F58"/>
    <w:multiLevelType w:val="hybridMultilevel"/>
    <w:tmpl w:val="3CB68F38"/>
    <w:lvl w:ilvl="0" w:tplc="E1EE2CC6">
      <w:numFmt w:val="bullet"/>
      <w:lvlText w:val="•"/>
      <w:lvlJc w:val="left"/>
      <w:pPr>
        <w:ind w:left="2533" w:hanging="2534"/>
      </w:pPr>
      <w:rPr>
        <w:rFonts w:ascii="Lucida Sans Unicode" w:eastAsia="Lucida Sans Unicode" w:hAnsi="Lucida Sans Unicode" w:cs="Lucida Sans Unicode" w:hint="default"/>
        <w:w w:val="80"/>
        <w:sz w:val="18"/>
        <w:szCs w:val="18"/>
        <w:lang w:val="en-US" w:eastAsia="en-US" w:bidi="en-US"/>
      </w:rPr>
    </w:lvl>
    <w:lvl w:ilvl="1" w:tplc="32A40610">
      <w:numFmt w:val="bullet"/>
      <w:lvlText w:val="•"/>
      <w:lvlJc w:val="left"/>
      <w:pPr>
        <w:ind w:left="2748" w:hanging="2534"/>
      </w:pPr>
      <w:rPr>
        <w:rFonts w:hint="default"/>
        <w:lang w:val="en-US" w:eastAsia="en-US" w:bidi="en-US"/>
      </w:rPr>
    </w:lvl>
    <w:lvl w:ilvl="2" w:tplc="107E1872">
      <w:numFmt w:val="bullet"/>
      <w:lvlText w:val="•"/>
      <w:lvlJc w:val="left"/>
      <w:pPr>
        <w:ind w:left="2957" w:hanging="2534"/>
      </w:pPr>
      <w:rPr>
        <w:rFonts w:hint="default"/>
        <w:lang w:val="en-US" w:eastAsia="en-US" w:bidi="en-US"/>
      </w:rPr>
    </w:lvl>
    <w:lvl w:ilvl="3" w:tplc="46EACC04">
      <w:numFmt w:val="bullet"/>
      <w:lvlText w:val="•"/>
      <w:lvlJc w:val="left"/>
      <w:pPr>
        <w:ind w:left="3166" w:hanging="2534"/>
      </w:pPr>
      <w:rPr>
        <w:rFonts w:hint="default"/>
        <w:lang w:val="en-US" w:eastAsia="en-US" w:bidi="en-US"/>
      </w:rPr>
    </w:lvl>
    <w:lvl w:ilvl="4" w:tplc="348E82B6">
      <w:numFmt w:val="bullet"/>
      <w:lvlText w:val="•"/>
      <w:lvlJc w:val="left"/>
      <w:pPr>
        <w:ind w:left="3375" w:hanging="2534"/>
      </w:pPr>
      <w:rPr>
        <w:rFonts w:hint="default"/>
        <w:lang w:val="en-US" w:eastAsia="en-US" w:bidi="en-US"/>
      </w:rPr>
    </w:lvl>
    <w:lvl w:ilvl="5" w:tplc="2322190E">
      <w:numFmt w:val="bullet"/>
      <w:lvlText w:val="•"/>
      <w:lvlJc w:val="left"/>
      <w:pPr>
        <w:ind w:left="3584" w:hanging="2534"/>
      </w:pPr>
      <w:rPr>
        <w:rFonts w:hint="default"/>
        <w:lang w:val="en-US" w:eastAsia="en-US" w:bidi="en-US"/>
      </w:rPr>
    </w:lvl>
    <w:lvl w:ilvl="6" w:tplc="B65C600A">
      <w:numFmt w:val="bullet"/>
      <w:lvlText w:val="•"/>
      <w:lvlJc w:val="left"/>
      <w:pPr>
        <w:ind w:left="3793" w:hanging="2534"/>
      </w:pPr>
      <w:rPr>
        <w:rFonts w:hint="default"/>
        <w:lang w:val="en-US" w:eastAsia="en-US" w:bidi="en-US"/>
      </w:rPr>
    </w:lvl>
    <w:lvl w:ilvl="7" w:tplc="D6C4BEC2">
      <w:numFmt w:val="bullet"/>
      <w:lvlText w:val="•"/>
      <w:lvlJc w:val="left"/>
      <w:pPr>
        <w:ind w:left="4002" w:hanging="2534"/>
      </w:pPr>
      <w:rPr>
        <w:rFonts w:hint="default"/>
        <w:lang w:val="en-US" w:eastAsia="en-US" w:bidi="en-US"/>
      </w:rPr>
    </w:lvl>
    <w:lvl w:ilvl="8" w:tplc="C2769BB8">
      <w:numFmt w:val="bullet"/>
      <w:lvlText w:val="•"/>
      <w:lvlJc w:val="left"/>
      <w:pPr>
        <w:ind w:left="4211" w:hanging="2534"/>
      </w:pPr>
      <w:rPr>
        <w:rFonts w:hint="default"/>
        <w:lang w:val="en-US" w:eastAsia="en-US" w:bidi="en-US"/>
      </w:rPr>
    </w:lvl>
  </w:abstractNum>
  <w:abstractNum w:abstractNumId="13">
    <w:nsid w:val="36505862"/>
    <w:multiLevelType w:val="hybridMultilevel"/>
    <w:tmpl w:val="BD6423DE"/>
    <w:lvl w:ilvl="0" w:tplc="5358D44C">
      <w:numFmt w:val="decimal"/>
      <w:lvlText w:val=".%1"/>
      <w:lvlJc w:val="left"/>
      <w:pPr>
        <w:ind w:left="1028" w:hanging="366"/>
        <w:jc w:val="left"/>
      </w:pPr>
      <w:rPr>
        <w:rFonts w:ascii="Arial" w:eastAsia="Arial" w:hAnsi="Arial" w:cs="Arial" w:hint="default"/>
        <w:w w:val="81"/>
        <w:sz w:val="20"/>
        <w:szCs w:val="20"/>
        <w:lang w:val="en-US" w:eastAsia="en-US" w:bidi="en-US"/>
      </w:rPr>
    </w:lvl>
    <w:lvl w:ilvl="1" w:tplc="05B67D16">
      <w:numFmt w:val="bullet"/>
      <w:lvlText w:val="•"/>
      <w:lvlJc w:val="left"/>
      <w:pPr>
        <w:ind w:left="1045" w:hanging="366"/>
      </w:pPr>
      <w:rPr>
        <w:rFonts w:hint="default"/>
        <w:lang w:val="en-US" w:eastAsia="en-US" w:bidi="en-US"/>
      </w:rPr>
    </w:lvl>
    <w:lvl w:ilvl="2" w:tplc="34D8B470">
      <w:numFmt w:val="bullet"/>
      <w:lvlText w:val="•"/>
      <w:lvlJc w:val="left"/>
      <w:pPr>
        <w:ind w:left="1070" w:hanging="366"/>
      </w:pPr>
      <w:rPr>
        <w:rFonts w:hint="default"/>
        <w:lang w:val="en-US" w:eastAsia="en-US" w:bidi="en-US"/>
      </w:rPr>
    </w:lvl>
    <w:lvl w:ilvl="3" w:tplc="DC646752">
      <w:numFmt w:val="bullet"/>
      <w:lvlText w:val="•"/>
      <w:lvlJc w:val="left"/>
      <w:pPr>
        <w:ind w:left="1096" w:hanging="366"/>
      </w:pPr>
      <w:rPr>
        <w:rFonts w:hint="default"/>
        <w:lang w:val="en-US" w:eastAsia="en-US" w:bidi="en-US"/>
      </w:rPr>
    </w:lvl>
    <w:lvl w:ilvl="4" w:tplc="52EA533E">
      <w:numFmt w:val="bullet"/>
      <w:lvlText w:val="•"/>
      <w:lvlJc w:val="left"/>
      <w:pPr>
        <w:ind w:left="1121" w:hanging="366"/>
      </w:pPr>
      <w:rPr>
        <w:rFonts w:hint="default"/>
        <w:lang w:val="en-US" w:eastAsia="en-US" w:bidi="en-US"/>
      </w:rPr>
    </w:lvl>
    <w:lvl w:ilvl="5" w:tplc="CDCA3414">
      <w:numFmt w:val="bullet"/>
      <w:lvlText w:val="•"/>
      <w:lvlJc w:val="left"/>
      <w:pPr>
        <w:ind w:left="1147" w:hanging="366"/>
      </w:pPr>
      <w:rPr>
        <w:rFonts w:hint="default"/>
        <w:lang w:val="en-US" w:eastAsia="en-US" w:bidi="en-US"/>
      </w:rPr>
    </w:lvl>
    <w:lvl w:ilvl="6" w:tplc="3B849C72">
      <w:numFmt w:val="bullet"/>
      <w:lvlText w:val="•"/>
      <w:lvlJc w:val="left"/>
      <w:pPr>
        <w:ind w:left="1172" w:hanging="366"/>
      </w:pPr>
      <w:rPr>
        <w:rFonts w:hint="default"/>
        <w:lang w:val="en-US" w:eastAsia="en-US" w:bidi="en-US"/>
      </w:rPr>
    </w:lvl>
    <w:lvl w:ilvl="7" w:tplc="2ED87906">
      <w:numFmt w:val="bullet"/>
      <w:lvlText w:val="•"/>
      <w:lvlJc w:val="left"/>
      <w:pPr>
        <w:ind w:left="1198" w:hanging="366"/>
      </w:pPr>
      <w:rPr>
        <w:rFonts w:hint="default"/>
        <w:lang w:val="en-US" w:eastAsia="en-US" w:bidi="en-US"/>
      </w:rPr>
    </w:lvl>
    <w:lvl w:ilvl="8" w:tplc="767631B6">
      <w:numFmt w:val="bullet"/>
      <w:lvlText w:val="•"/>
      <w:lvlJc w:val="left"/>
      <w:pPr>
        <w:ind w:left="1223" w:hanging="366"/>
      </w:pPr>
      <w:rPr>
        <w:rFonts w:hint="default"/>
        <w:lang w:val="en-US" w:eastAsia="en-US" w:bidi="en-US"/>
      </w:rPr>
    </w:lvl>
  </w:abstractNum>
  <w:abstractNum w:abstractNumId="14">
    <w:nsid w:val="37AD3412"/>
    <w:multiLevelType w:val="hybridMultilevel"/>
    <w:tmpl w:val="A5D67E9A"/>
    <w:lvl w:ilvl="0" w:tplc="3E326380">
      <w:start w:val="18"/>
      <w:numFmt w:val="upperRoman"/>
      <w:lvlText w:val="%1."/>
      <w:lvlJc w:val="left"/>
      <w:pPr>
        <w:ind w:left="3803" w:hanging="844"/>
        <w:jc w:val="right"/>
      </w:pPr>
      <w:rPr>
        <w:rFonts w:ascii="Times New Roman" w:eastAsia="Times New Roman" w:hAnsi="Times New Roman" w:cs="Times New Roman" w:hint="default"/>
        <w:b/>
        <w:bCs/>
        <w:spacing w:val="-1"/>
        <w:w w:val="114"/>
        <w:sz w:val="18"/>
        <w:szCs w:val="18"/>
        <w:lang w:val="en-US" w:eastAsia="en-US" w:bidi="en-US"/>
      </w:rPr>
    </w:lvl>
    <w:lvl w:ilvl="1" w:tplc="93AC973A">
      <w:start w:val="1"/>
      <w:numFmt w:val="upperLetter"/>
      <w:lvlText w:val="%2."/>
      <w:lvlJc w:val="left"/>
      <w:pPr>
        <w:ind w:left="3656" w:hanging="432"/>
        <w:jc w:val="right"/>
      </w:pPr>
      <w:rPr>
        <w:rFonts w:ascii="Times New Roman" w:eastAsia="Times New Roman" w:hAnsi="Times New Roman" w:cs="Times New Roman" w:hint="default"/>
        <w:b/>
        <w:bCs/>
        <w:spacing w:val="-1"/>
        <w:w w:val="125"/>
        <w:sz w:val="18"/>
        <w:szCs w:val="18"/>
        <w:lang w:val="en-US" w:eastAsia="en-US" w:bidi="en-US"/>
      </w:rPr>
    </w:lvl>
    <w:lvl w:ilvl="2" w:tplc="20BE77E4">
      <w:start w:val="1"/>
      <w:numFmt w:val="lowerLetter"/>
      <w:lvlText w:val="(%3)"/>
      <w:lvlJc w:val="left"/>
      <w:pPr>
        <w:ind w:left="3516" w:hanging="273"/>
        <w:jc w:val="right"/>
      </w:pPr>
      <w:rPr>
        <w:rFonts w:ascii="Times New Roman" w:eastAsia="Times New Roman" w:hAnsi="Times New Roman" w:cs="Times New Roman" w:hint="default"/>
        <w:w w:val="121"/>
        <w:sz w:val="16"/>
        <w:szCs w:val="16"/>
        <w:lang w:val="en-US" w:eastAsia="en-US" w:bidi="en-US"/>
      </w:rPr>
    </w:lvl>
    <w:lvl w:ilvl="3" w:tplc="C4020AA8">
      <w:numFmt w:val="bullet"/>
      <w:lvlText w:val="•"/>
      <w:lvlJc w:val="left"/>
      <w:pPr>
        <w:ind w:left="3980" w:hanging="273"/>
      </w:pPr>
      <w:rPr>
        <w:rFonts w:hint="default"/>
        <w:lang w:val="en-US" w:eastAsia="en-US" w:bidi="en-US"/>
      </w:rPr>
    </w:lvl>
    <w:lvl w:ilvl="4" w:tplc="0E6CBC78">
      <w:numFmt w:val="bullet"/>
      <w:lvlText w:val="•"/>
      <w:lvlJc w:val="left"/>
      <w:pPr>
        <w:ind w:left="4102" w:hanging="273"/>
      </w:pPr>
      <w:rPr>
        <w:rFonts w:hint="default"/>
        <w:lang w:val="en-US" w:eastAsia="en-US" w:bidi="en-US"/>
      </w:rPr>
    </w:lvl>
    <w:lvl w:ilvl="5" w:tplc="EC1807F8">
      <w:numFmt w:val="bullet"/>
      <w:lvlText w:val="•"/>
      <w:lvlJc w:val="left"/>
      <w:pPr>
        <w:ind w:left="4224" w:hanging="273"/>
      </w:pPr>
      <w:rPr>
        <w:rFonts w:hint="default"/>
        <w:lang w:val="en-US" w:eastAsia="en-US" w:bidi="en-US"/>
      </w:rPr>
    </w:lvl>
    <w:lvl w:ilvl="6" w:tplc="38800B9C">
      <w:numFmt w:val="bullet"/>
      <w:lvlText w:val="•"/>
      <w:lvlJc w:val="left"/>
      <w:pPr>
        <w:ind w:left="4346" w:hanging="273"/>
      </w:pPr>
      <w:rPr>
        <w:rFonts w:hint="default"/>
        <w:lang w:val="en-US" w:eastAsia="en-US" w:bidi="en-US"/>
      </w:rPr>
    </w:lvl>
    <w:lvl w:ilvl="7" w:tplc="9E5A69AA">
      <w:numFmt w:val="bullet"/>
      <w:lvlText w:val="•"/>
      <w:lvlJc w:val="left"/>
      <w:pPr>
        <w:ind w:left="4468" w:hanging="273"/>
      </w:pPr>
      <w:rPr>
        <w:rFonts w:hint="default"/>
        <w:lang w:val="en-US" w:eastAsia="en-US" w:bidi="en-US"/>
      </w:rPr>
    </w:lvl>
    <w:lvl w:ilvl="8" w:tplc="4052FCB6">
      <w:numFmt w:val="bullet"/>
      <w:lvlText w:val="•"/>
      <w:lvlJc w:val="left"/>
      <w:pPr>
        <w:ind w:left="4590" w:hanging="273"/>
      </w:pPr>
      <w:rPr>
        <w:rFonts w:hint="default"/>
        <w:lang w:val="en-US" w:eastAsia="en-US" w:bidi="en-US"/>
      </w:rPr>
    </w:lvl>
  </w:abstractNum>
  <w:abstractNum w:abstractNumId="15">
    <w:nsid w:val="3FD45CED"/>
    <w:multiLevelType w:val="hybridMultilevel"/>
    <w:tmpl w:val="5F0A600C"/>
    <w:lvl w:ilvl="0" w:tplc="1AEE799E">
      <w:numFmt w:val="bullet"/>
      <w:lvlText w:val="·"/>
      <w:lvlJc w:val="left"/>
      <w:pPr>
        <w:ind w:left="2263" w:hanging="2264"/>
      </w:pPr>
      <w:rPr>
        <w:rFonts w:ascii="Lucida Sans Unicode" w:eastAsia="Lucida Sans Unicode" w:hAnsi="Lucida Sans Unicode" w:cs="Lucida Sans Unicode" w:hint="default"/>
        <w:w w:val="43"/>
        <w:sz w:val="20"/>
        <w:szCs w:val="20"/>
        <w:lang w:val="en-US" w:eastAsia="en-US" w:bidi="en-US"/>
      </w:rPr>
    </w:lvl>
    <w:lvl w:ilvl="1" w:tplc="11483D5C">
      <w:numFmt w:val="bullet"/>
      <w:lvlText w:val="•"/>
      <w:lvlJc w:val="left"/>
      <w:pPr>
        <w:ind w:left="2305" w:hanging="2264"/>
      </w:pPr>
      <w:rPr>
        <w:rFonts w:hint="default"/>
        <w:lang w:val="en-US" w:eastAsia="en-US" w:bidi="en-US"/>
      </w:rPr>
    </w:lvl>
    <w:lvl w:ilvl="2" w:tplc="72AEDCFC">
      <w:numFmt w:val="bullet"/>
      <w:lvlText w:val="•"/>
      <w:lvlJc w:val="left"/>
      <w:pPr>
        <w:ind w:left="2351" w:hanging="2264"/>
      </w:pPr>
      <w:rPr>
        <w:rFonts w:hint="default"/>
        <w:lang w:val="en-US" w:eastAsia="en-US" w:bidi="en-US"/>
      </w:rPr>
    </w:lvl>
    <w:lvl w:ilvl="3" w:tplc="5ADAEAEC">
      <w:numFmt w:val="bullet"/>
      <w:lvlText w:val="•"/>
      <w:lvlJc w:val="left"/>
      <w:pPr>
        <w:ind w:left="2397" w:hanging="2264"/>
      </w:pPr>
      <w:rPr>
        <w:rFonts w:hint="default"/>
        <w:lang w:val="en-US" w:eastAsia="en-US" w:bidi="en-US"/>
      </w:rPr>
    </w:lvl>
    <w:lvl w:ilvl="4" w:tplc="E354ABA6">
      <w:numFmt w:val="bullet"/>
      <w:lvlText w:val="•"/>
      <w:lvlJc w:val="left"/>
      <w:pPr>
        <w:ind w:left="2443" w:hanging="2264"/>
      </w:pPr>
      <w:rPr>
        <w:rFonts w:hint="default"/>
        <w:lang w:val="en-US" w:eastAsia="en-US" w:bidi="en-US"/>
      </w:rPr>
    </w:lvl>
    <w:lvl w:ilvl="5" w:tplc="822064AA">
      <w:numFmt w:val="bullet"/>
      <w:lvlText w:val="•"/>
      <w:lvlJc w:val="left"/>
      <w:pPr>
        <w:ind w:left="2489" w:hanging="2264"/>
      </w:pPr>
      <w:rPr>
        <w:rFonts w:hint="default"/>
        <w:lang w:val="en-US" w:eastAsia="en-US" w:bidi="en-US"/>
      </w:rPr>
    </w:lvl>
    <w:lvl w:ilvl="6" w:tplc="4A46DD82">
      <w:numFmt w:val="bullet"/>
      <w:lvlText w:val="•"/>
      <w:lvlJc w:val="left"/>
      <w:pPr>
        <w:ind w:left="2535" w:hanging="2264"/>
      </w:pPr>
      <w:rPr>
        <w:rFonts w:hint="default"/>
        <w:lang w:val="en-US" w:eastAsia="en-US" w:bidi="en-US"/>
      </w:rPr>
    </w:lvl>
    <w:lvl w:ilvl="7" w:tplc="8816201C">
      <w:numFmt w:val="bullet"/>
      <w:lvlText w:val="•"/>
      <w:lvlJc w:val="left"/>
      <w:pPr>
        <w:ind w:left="2580" w:hanging="2264"/>
      </w:pPr>
      <w:rPr>
        <w:rFonts w:hint="default"/>
        <w:lang w:val="en-US" w:eastAsia="en-US" w:bidi="en-US"/>
      </w:rPr>
    </w:lvl>
    <w:lvl w:ilvl="8" w:tplc="189EABE0">
      <w:numFmt w:val="bullet"/>
      <w:lvlText w:val="•"/>
      <w:lvlJc w:val="left"/>
      <w:pPr>
        <w:ind w:left="2626" w:hanging="2264"/>
      </w:pPr>
      <w:rPr>
        <w:rFonts w:hint="default"/>
        <w:lang w:val="en-US" w:eastAsia="en-US" w:bidi="en-US"/>
      </w:rPr>
    </w:lvl>
  </w:abstractNum>
  <w:abstractNum w:abstractNumId="16">
    <w:nsid w:val="419E09DB"/>
    <w:multiLevelType w:val="hybridMultilevel"/>
    <w:tmpl w:val="88522B28"/>
    <w:lvl w:ilvl="0" w:tplc="14AEB034">
      <w:start w:val="2"/>
      <w:numFmt w:val="upperLetter"/>
      <w:lvlText w:val="%1."/>
      <w:lvlJc w:val="left"/>
      <w:pPr>
        <w:ind w:left="4407" w:hanging="422"/>
        <w:jc w:val="right"/>
      </w:pPr>
      <w:rPr>
        <w:rFonts w:ascii="Times New Roman" w:eastAsia="Times New Roman" w:hAnsi="Times New Roman" w:cs="Times New Roman" w:hint="default"/>
        <w:b/>
        <w:bCs/>
        <w:spacing w:val="-1"/>
        <w:w w:val="127"/>
        <w:sz w:val="18"/>
        <w:szCs w:val="18"/>
        <w:lang w:val="en-US" w:eastAsia="en-US" w:bidi="en-US"/>
      </w:rPr>
    </w:lvl>
    <w:lvl w:ilvl="1" w:tplc="5F8850AC">
      <w:numFmt w:val="bullet"/>
      <w:lvlText w:val="•"/>
      <w:lvlJc w:val="left"/>
      <w:pPr>
        <w:ind w:left="5032" w:hanging="422"/>
      </w:pPr>
      <w:rPr>
        <w:rFonts w:hint="default"/>
        <w:lang w:val="en-US" w:eastAsia="en-US" w:bidi="en-US"/>
      </w:rPr>
    </w:lvl>
    <w:lvl w:ilvl="2" w:tplc="6F4AD510">
      <w:numFmt w:val="bullet"/>
      <w:lvlText w:val="•"/>
      <w:lvlJc w:val="left"/>
      <w:pPr>
        <w:ind w:left="5664" w:hanging="422"/>
      </w:pPr>
      <w:rPr>
        <w:rFonts w:hint="default"/>
        <w:lang w:val="en-US" w:eastAsia="en-US" w:bidi="en-US"/>
      </w:rPr>
    </w:lvl>
    <w:lvl w:ilvl="3" w:tplc="4554263E">
      <w:numFmt w:val="bullet"/>
      <w:lvlText w:val="•"/>
      <w:lvlJc w:val="left"/>
      <w:pPr>
        <w:ind w:left="6296" w:hanging="422"/>
      </w:pPr>
      <w:rPr>
        <w:rFonts w:hint="default"/>
        <w:lang w:val="en-US" w:eastAsia="en-US" w:bidi="en-US"/>
      </w:rPr>
    </w:lvl>
    <w:lvl w:ilvl="4" w:tplc="60283A4C">
      <w:numFmt w:val="bullet"/>
      <w:lvlText w:val="•"/>
      <w:lvlJc w:val="left"/>
      <w:pPr>
        <w:ind w:left="6928" w:hanging="422"/>
      </w:pPr>
      <w:rPr>
        <w:rFonts w:hint="default"/>
        <w:lang w:val="en-US" w:eastAsia="en-US" w:bidi="en-US"/>
      </w:rPr>
    </w:lvl>
    <w:lvl w:ilvl="5" w:tplc="EF60B442">
      <w:numFmt w:val="bullet"/>
      <w:lvlText w:val="•"/>
      <w:lvlJc w:val="left"/>
      <w:pPr>
        <w:ind w:left="7560" w:hanging="422"/>
      </w:pPr>
      <w:rPr>
        <w:rFonts w:hint="default"/>
        <w:lang w:val="en-US" w:eastAsia="en-US" w:bidi="en-US"/>
      </w:rPr>
    </w:lvl>
    <w:lvl w:ilvl="6" w:tplc="D5A2464C">
      <w:numFmt w:val="bullet"/>
      <w:lvlText w:val="•"/>
      <w:lvlJc w:val="left"/>
      <w:pPr>
        <w:ind w:left="8192" w:hanging="422"/>
      </w:pPr>
      <w:rPr>
        <w:rFonts w:hint="default"/>
        <w:lang w:val="en-US" w:eastAsia="en-US" w:bidi="en-US"/>
      </w:rPr>
    </w:lvl>
    <w:lvl w:ilvl="7" w:tplc="30D6D80C">
      <w:numFmt w:val="bullet"/>
      <w:lvlText w:val="•"/>
      <w:lvlJc w:val="left"/>
      <w:pPr>
        <w:ind w:left="8824" w:hanging="422"/>
      </w:pPr>
      <w:rPr>
        <w:rFonts w:hint="default"/>
        <w:lang w:val="en-US" w:eastAsia="en-US" w:bidi="en-US"/>
      </w:rPr>
    </w:lvl>
    <w:lvl w:ilvl="8" w:tplc="DA465AE2">
      <w:numFmt w:val="bullet"/>
      <w:lvlText w:val="•"/>
      <w:lvlJc w:val="left"/>
      <w:pPr>
        <w:ind w:left="9456" w:hanging="422"/>
      </w:pPr>
      <w:rPr>
        <w:rFonts w:hint="default"/>
        <w:lang w:val="en-US" w:eastAsia="en-US" w:bidi="en-US"/>
      </w:rPr>
    </w:lvl>
  </w:abstractNum>
  <w:abstractNum w:abstractNumId="17">
    <w:nsid w:val="448315B9"/>
    <w:multiLevelType w:val="hybridMultilevel"/>
    <w:tmpl w:val="20FCADE6"/>
    <w:lvl w:ilvl="0" w:tplc="CB263064">
      <w:start w:val="7"/>
      <w:numFmt w:val="decimal"/>
      <w:lvlText w:val="%1."/>
      <w:lvlJc w:val="left"/>
      <w:pPr>
        <w:ind w:left="378" w:hanging="244"/>
        <w:jc w:val="left"/>
      </w:pPr>
      <w:rPr>
        <w:rFonts w:ascii="Times New Roman" w:eastAsia="Times New Roman" w:hAnsi="Times New Roman" w:cs="Times New Roman" w:hint="default"/>
        <w:spacing w:val="-1"/>
        <w:w w:val="103"/>
        <w:sz w:val="20"/>
        <w:szCs w:val="20"/>
        <w:lang w:val="en-US" w:eastAsia="en-US" w:bidi="en-US"/>
      </w:rPr>
    </w:lvl>
    <w:lvl w:ilvl="1" w:tplc="E32EF8A8">
      <w:start w:val="1"/>
      <w:numFmt w:val="decimal"/>
      <w:lvlText w:val="%2."/>
      <w:lvlJc w:val="left"/>
      <w:pPr>
        <w:ind w:left="638" w:hanging="235"/>
        <w:jc w:val="left"/>
      </w:pPr>
      <w:rPr>
        <w:rFonts w:ascii="Times New Roman" w:eastAsia="Times New Roman" w:hAnsi="Times New Roman" w:cs="Times New Roman" w:hint="default"/>
        <w:spacing w:val="-1"/>
        <w:w w:val="103"/>
        <w:sz w:val="20"/>
        <w:szCs w:val="20"/>
        <w:lang w:val="en-US" w:eastAsia="en-US" w:bidi="en-US"/>
      </w:rPr>
    </w:lvl>
    <w:lvl w:ilvl="2" w:tplc="D1706BD8">
      <w:numFmt w:val="bullet"/>
      <w:lvlText w:val="•"/>
      <w:lvlJc w:val="left"/>
      <w:pPr>
        <w:ind w:left="1760" w:hanging="235"/>
      </w:pPr>
      <w:rPr>
        <w:rFonts w:hint="default"/>
        <w:lang w:val="en-US" w:eastAsia="en-US" w:bidi="en-US"/>
      </w:rPr>
    </w:lvl>
    <w:lvl w:ilvl="3" w:tplc="CCBA706C">
      <w:numFmt w:val="bullet"/>
      <w:lvlText w:val="•"/>
      <w:lvlJc w:val="left"/>
      <w:pPr>
        <w:ind w:left="2880" w:hanging="235"/>
      </w:pPr>
      <w:rPr>
        <w:rFonts w:hint="default"/>
        <w:lang w:val="en-US" w:eastAsia="en-US" w:bidi="en-US"/>
      </w:rPr>
    </w:lvl>
    <w:lvl w:ilvl="4" w:tplc="503A37E4">
      <w:numFmt w:val="bullet"/>
      <w:lvlText w:val="•"/>
      <w:lvlJc w:val="left"/>
      <w:pPr>
        <w:ind w:left="4000" w:hanging="235"/>
      </w:pPr>
      <w:rPr>
        <w:rFonts w:hint="default"/>
        <w:lang w:val="en-US" w:eastAsia="en-US" w:bidi="en-US"/>
      </w:rPr>
    </w:lvl>
    <w:lvl w:ilvl="5" w:tplc="A70C0F7E">
      <w:numFmt w:val="bullet"/>
      <w:lvlText w:val="•"/>
      <w:lvlJc w:val="left"/>
      <w:pPr>
        <w:ind w:left="5120" w:hanging="235"/>
      </w:pPr>
      <w:rPr>
        <w:rFonts w:hint="default"/>
        <w:lang w:val="en-US" w:eastAsia="en-US" w:bidi="en-US"/>
      </w:rPr>
    </w:lvl>
    <w:lvl w:ilvl="6" w:tplc="9198F114">
      <w:numFmt w:val="bullet"/>
      <w:lvlText w:val="•"/>
      <w:lvlJc w:val="left"/>
      <w:pPr>
        <w:ind w:left="6240" w:hanging="235"/>
      </w:pPr>
      <w:rPr>
        <w:rFonts w:hint="default"/>
        <w:lang w:val="en-US" w:eastAsia="en-US" w:bidi="en-US"/>
      </w:rPr>
    </w:lvl>
    <w:lvl w:ilvl="7" w:tplc="38848544">
      <w:numFmt w:val="bullet"/>
      <w:lvlText w:val="•"/>
      <w:lvlJc w:val="left"/>
      <w:pPr>
        <w:ind w:left="7360" w:hanging="235"/>
      </w:pPr>
      <w:rPr>
        <w:rFonts w:hint="default"/>
        <w:lang w:val="en-US" w:eastAsia="en-US" w:bidi="en-US"/>
      </w:rPr>
    </w:lvl>
    <w:lvl w:ilvl="8" w:tplc="00A04616">
      <w:numFmt w:val="bullet"/>
      <w:lvlText w:val="•"/>
      <w:lvlJc w:val="left"/>
      <w:pPr>
        <w:ind w:left="8480" w:hanging="235"/>
      </w:pPr>
      <w:rPr>
        <w:rFonts w:hint="default"/>
        <w:lang w:val="en-US" w:eastAsia="en-US" w:bidi="en-US"/>
      </w:rPr>
    </w:lvl>
  </w:abstractNum>
  <w:abstractNum w:abstractNumId="18">
    <w:nsid w:val="45F34BFA"/>
    <w:multiLevelType w:val="hybridMultilevel"/>
    <w:tmpl w:val="14485E76"/>
    <w:lvl w:ilvl="0" w:tplc="2DF45668">
      <w:start w:val="1"/>
      <w:numFmt w:val="decimal"/>
      <w:lvlText w:val="%1."/>
      <w:lvlJc w:val="left"/>
      <w:pPr>
        <w:ind w:left="638" w:hanging="235"/>
        <w:jc w:val="left"/>
      </w:pPr>
      <w:rPr>
        <w:rFonts w:ascii="Times New Roman" w:eastAsia="Times New Roman" w:hAnsi="Times New Roman" w:cs="Times New Roman" w:hint="default"/>
        <w:spacing w:val="-1"/>
        <w:w w:val="103"/>
        <w:sz w:val="20"/>
        <w:szCs w:val="20"/>
        <w:lang w:val="en-US" w:eastAsia="en-US" w:bidi="en-US"/>
      </w:rPr>
    </w:lvl>
    <w:lvl w:ilvl="1" w:tplc="26BC6DBC">
      <w:start w:val="1"/>
      <w:numFmt w:val="lowerLetter"/>
      <w:lvlText w:val="(%2)"/>
      <w:lvlJc w:val="left"/>
      <w:pPr>
        <w:ind w:left="1076" w:hanging="335"/>
        <w:jc w:val="left"/>
      </w:pPr>
      <w:rPr>
        <w:rFonts w:ascii="Times New Roman" w:eastAsia="Times New Roman" w:hAnsi="Times New Roman" w:cs="Times New Roman" w:hint="default"/>
        <w:spacing w:val="-1"/>
        <w:w w:val="114"/>
        <w:sz w:val="20"/>
        <w:szCs w:val="20"/>
        <w:lang w:val="en-US" w:eastAsia="en-US" w:bidi="en-US"/>
      </w:rPr>
    </w:lvl>
    <w:lvl w:ilvl="2" w:tplc="3F1698F2">
      <w:numFmt w:val="bullet"/>
      <w:lvlText w:val="•"/>
      <w:lvlJc w:val="left"/>
      <w:pPr>
        <w:ind w:left="2151" w:hanging="335"/>
      </w:pPr>
      <w:rPr>
        <w:rFonts w:hint="default"/>
        <w:lang w:val="en-US" w:eastAsia="en-US" w:bidi="en-US"/>
      </w:rPr>
    </w:lvl>
    <w:lvl w:ilvl="3" w:tplc="F8D0FD2A">
      <w:numFmt w:val="bullet"/>
      <w:lvlText w:val="•"/>
      <w:lvlJc w:val="left"/>
      <w:pPr>
        <w:ind w:left="3222" w:hanging="335"/>
      </w:pPr>
      <w:rPr>
        <w:rFonts w:hint="default"/>
        <w:lang w:val="en-US" w:eastAsia="en-US" w:bidi="en-US"/>
      </w:rPr>
    </w:lvl>
    <w:lvl w:ilvl="4" w:tplc="FECEB6A2">
      <w:numFmt w:val="bullet"/>
      <w:lvlText w:val="•"/>
      <w:lvlJc w:val="left"/>
      <w:pPr>
        <w:ind w:left="4293" w:hanging="335"/>
      </w:pPr>
      <w:rPr>
        <w:rFonts w:hint="default"/>
        <w:lang w:val="en-US" w:eastAsia="en-US" w:bidi="en-US"/>
      </w:rPr>
    </w:lvl>
    <w:lvl w:ilvl="5" w:tplc="E10401EE">
      <w:numFmt w:val="bullet"/>
      <w:lvlText w:val="•"/>
      <w:lvlJc w:val="left"/>
      <w:pPr>
        <w:ind w:left="5364" w:hanging="335"/>
      </w:pPr>
      <w:rPr>
        <w:rFonts w:hint="default"/>
        <w:lang w:val="en-US" w:eastAsia="en-US" w:bidi="en-US"/>
      </w:rPr>
    </w:lvl>
    <w:lvl w:ilvl="6" w:tplc="507864F2">
      <w:numFmt w:val="bullet"/>
      <w:lvlText w:val="•"/>
      <w:lvlJc w:val="left"/>
      <w:pPr>
        <w:ind w:left="6435" w:hanging="335"/>
      </w:pPr>
      <w:rPr>
        <w:rFonts w:hint="default"/>
        <w:lang w:val="en-US" w:eastAsia="en-US" w:bidi="en-US"/>
      </w:rPr>
    </w:lvl>
    <w:lvl w:ilvl="7" w:tplc="ED8E00BC">
      <w:numFmt w:val="bullet"/>
      <w:lvlText w:val="•"/>
      <w:lvlJc w:val="left"/>
      <w:pPr>
        <w:ind w:left="7506" w:hanging="335"/>
      </w:pPr>
      <w:rPr>
        <w:rFonts w:hint="default"/>
        <w:lang w:val="en-US" w:eastAsia="en-US" w:bidi="en-US"/>
      </w:rPr>
    </w:lvl>
    <w:lvl w:ilvl="8" w:tplc="AB044EF2">
      <w:numFmt w:val="bullet"/>
      <w:lvlText w:val="•"/>
      <w:lvlJc w:val="left"/>
      <w:pPr>
        <w:ind w:left="8577" w:hanging="335"/>
      </w:pPr>
      <w:rPr>
        <w:rFonts w:hint="default"/>
        <w:lang w:val="en-US" w:eastAsia="en-US" w:bidi="en-US"/>
      </w:rPr>
    </w:lvl>
  </w:abstractNum>
  <w:abstractNum w:abstractNumId="19">
    <w:nsid w:val="47804E55"/>
    <w:multiLevelType w:val="hybridMultilevel"/>
    <w:tmpl w:val="CA70A9DC"/>
    <w:lvl w:ilvl="0" w:tplc="0E42383E">
      <w:numFmt w:val="bullet"/>
      <w:lvlText w:val="•"/>
      <w:lvlJc w:val="left"/>
      <w:pPr>
        <w:ind w:left="4407" w:hanging="4408"/>
      </w:pPr>
      <w:rPr>
        <w:rFonts w:ascii="Lucida Sans Unicode" w:eastAsia="Lucida Sans Unicode" w:hAnsi="Lucida Sans Unicode" w:cs="Lucida Sans Unicode" w:hint="default"/>
        <w:w w:val="80"/>
        <w:sz w:val="18"/>
        <w:szCs w:val="18"/>
        <w:lang w:val="en-US" w:eastAsia="en-US" w:bidi="en-US"/>
      </w:rPr>
    </w:lvl>
    <w:lvl w:ilvl="1" w:tplc="0EA2DE58">
      <w:numFmt w:val="bullet"/>
      <w:lvlText w:val="•"/>
      <w:lvlJc w:val="left"/>
      <w:pPr>
        <w:ind w:left="4415" w:hanging="4408"/>
      </w:pPr>
      <w:rPr>
        <w:rFonts w:hint="default"/>
        <w:lang w:val="en-US" w:eastAsia="en-US" w:bidi="en-US"/>
      </w:rPr>
    </w:lvl>
    <w:lvl w:ilvl="2" w:tplc="57BA01B0">
      <w:numFmt w:val="bullet"/>
      <w:lvlText w:val="•"/>
      <w:lvlJc w:val="left"/>
      <w:pPr>
        <w:ind w:left="4430" w:hanging="4408"/>
      </w:pPr>
      <w:rPr>
        <w:rFonts w:hint="default"/>
        <w:lang w:val="en-US" w:eastAsia="en-US" w:bidi="en-US"/>
      </w:rPr>
    </w:lvl>
    <w:lvl w:ilvl="3" w:tplc="3656062C">
      <w:numFmt w:val="bullet"/>
      <w:lvlText w:val="•"/>
      <w:lvlJc w:val="left"/>
      <w:pPr>
        <w:ind w:left="4445" w:hanging="4408"/>
      </w:pPr>
      <w:rPr>
        <w:rFonts w:hint="default"/>
        <w:lang w:val="en-US" w:eastAsia="en-US" w:bidi="en-US"/>
      </w:rPr>
    </w:lvl>
    <w:lvl w:ilvl="4" w:tplc="0E923C6C">
      <w:numFmt w:val="bullet"/>
      <w:lvlText w:val="•"/>
      <w:lvlJc w:val="left"/>
      <w:pPr>
        <w:ind w:left="4460" w:hanging="4408"/>
      </w:pPr>
      <w:rPr>
        <w:rFonts w:hint="default"/>
        <w:lang w:val="en-US" w:eastAsia="en-US" w:bidi="en-US"/>
      </w:rPr>
    </w:lvl>
    <w:lvl w:ilvl="5" w:tplc="6B003568">
      <w:numFmt w:val="bullet"/>
      <w:lvlText w:val="•"/>
      <w:lvlJc w:val="left"/>
      <w:pPr>
        <w:ind w:left="4475" w:hanging="4408"/>
      </w:pPr>
      <w:rPr>
        <w:rFonts w:hint="default"/>
        <w:lang w:val="en-US" w:eastAsia="en-US" w:bidi="en-US"/>
      </w:rPr>
    </w:lvl>
    <w:lvl w:ilvl="6" w:tplc="5AF624A8">
      <w:numFmt w:val="bullet"/>
      <w:lvlText w:val="•"/>
      <w:lvlJc w:val="left"/>
      <w:pPr>
        <w:ind w:left="4490" w:hanging="4408"/>
      </w:pPr>
      <w:rPr>
        <w:rFonts w:hint="default"/>
        <w:lang w:val="en-US" w:eastAsia="en-US" w:bidi="en-US"/>
      </w:rPr>
    </w:lvl>
    <w:lvl w:ilvl="7" w:tplc="93D873A0">
      <w:numFmt w:val="bullet"/>
      <w:lvlText w:val="•"/>
      <w:lvlJc w:val="left"/>
      <w:pPr>
        <w:ind w:left="4505" w:hanging="4408"/>
      </w:pPr>
      <w:rPr>
        <w:rFonts w:hint="default"/>
        <w:lang w:val="en-US" w:eastAsia="en-US" w:bidi="en-US"/>
      </w:rPr>
    </w:lvl>
    <w:lvl w:ilvl="8" w:tplc="4DDC80B2">
      <w:numFmt w:val="bullet"/>
      <w:lvlText w:val="•"/>
      <w:lvlJc w:val="left"/>
      <w:pPr>
        <w:ind w:left="4520" w:hanging="4408"/>
      </w:pPr>
      <w:rPr>
        <w:rFonts w:hint="default"/>
        <w:lang w:val="en-US" w:eastAsia="en-US" w:bidi="en-US"/>
      </w:rPr>
    </w:lvl>
  </w:abstractNum>
  <w:abstractNum w:abstractNumId="20">
    <w:nsid w:val="47B82750"/>
    <w:multiLevelType w:val="hybridMultilevel"/>
    <w:tmpl w:val="E072F4D8"/>
    <w:lvl w:ilvl="0" w:tplc="B8A08802">
      <w:start w:val="3"/>
      <w:numFmt w:val="upperLetter"/>
      <w:lvlText w:val="%1."/>
      <w:lvlJc w:val="left"/>
      <w:pPr>
        <w:ind w:left="3681" w:hanging="425"/>
        <w:jc w:val="right"/>
      </w:pPr>
      <w:rPr>
        <w:rFonts w:ascii="Times New Roman" w:eastAsia="Times New Roman" w:hAnsi="Times New Roman" w:cs="Times New Roman" w:hint="default"/>
        <w:b/>
        <w:bCs/>
        <w:w w:val="121"/>
        <w:sz w:val="18"/>
        <w:szCs w:val="18"/>
        <w:lang w:val="en-US" w:eastAsia="en-US" w:bidi="en-US"/>
      </w:rPr>
    </w:lvl>
    <w:lvl w:ilvl="1" w:tplc="33A83E24">
      <w:numFmt w:val="bullet"/>
      <w:lvlText w:val="•"/>
      <w:lvlJc w:val="left"/>
      <w:pPr>
        <w:ind w:left="4384" w:hanging="425"/>
      </w:pPr>
      <w:rPr>
        <w:rFonts w:hint="default"/>
        <w:lang w:val="en-US" w:eastAsia="en-US" w:bidi="en-US"/>
      </w:rPr>
    </w:lvl>
    <w:lvl w:ilvl="2" w:tplc="7712879A">
      <w:numFmt w:val="bullet"/>
      <w:lvlText w:val="•"/>
      <w:lvlJc w:val="left"/>
      <w:pPr>
        <w:ind w:left="5088" w:hanging="425"/>
      </w:pPr>
      <w:rPr>
        <w:rFonts w:hint="default"/>
        <w:lang w:val="en-US" w:eastAsia="en-US" w:bidi="en-US"/>
      </w:rPr>
    </w:lvl>
    <w:lvl w:ilvl="3" w:tplc="86A62ECE">
      <w:numFmt w:val="bullet"/>
      <w:lvlText w:val="•"/>
      <w:lvlJc w:val="left"/>
      <w:pPr>
        <w:ind w:left="5792" w:hanging="425"/>
      </w:pPr>
      <w:rPr>
        <w:rFonts w:hint="default"/>
        <w:lang w:val="en-US" w:eastAsia="en-US" w:bidi="en-US"/>
      </w:rPr>
    </w:lvl>
    <w:lvl w:ilvl="4" w:tplc="F14C8070">
      <w:numFmt w:val="bullet"/>
      <w:lvlText w:val="•"/>
      <w:lvlJc w:val="left"/>
      <w:pPr>
        <w:ind w:left="6496" w:hanging="425"/>
      </w:pPr>
      <w:rPr>
        <w:rFonts w:hint="default"/>
        <w:lang w:val="en-US" w:eastAsia="en-US" w:bidi="en-US"/>
      </w:rPr>
    </w:lvl>
    <w:lvl w:ilvl="5" w:tplc="E4FEA138">
      <w:numFmt w:val="bullet"/>
      <w:lvlText w:val="•"/>
      <w:lvlJc w:val="left"/>
      <w:pPr>
        <w:ind w:left="7200" w:hanging="425"/>
      </w:pPr>
      <w:rPr>
        <w:rFonts w:hint="default"/>
        <w:lang w:val="en-US" w:eastAsia="en-US" w:bidi="en-US"/>
      </w:rPr>
    </w:lvl>
    <w:lvl w:ilvl="6" w:tplc="6C80D226">
      <w:numFmt w:val="bullet"/>
      <w:lvlText w:val="•"/>
      <w:lvlJc w:val="left"/>
      <w:pPr>
        <w:ind w:left="7904" w:hanging="425"/>
      </w:pPr>
      <w:rPr>
        <w:rFonts w:hint="default"/>
        <w:lang w:val="en-US" w:eastAsia="en-US" w:bidi="en-US"/>
      </w:rPr>
    </w:lvl>
    <w:lvl w:ilvl="7" w:tplc="8550B222">
      <w:numFmt w:val="bullet"/>
      <w:lvlText w:val="•"/>
      <w:lvlJc w:val="left"/>
      <w:pPr>
        <w:ind w:left="8608" w:hanging="425"/>
      </w:pPr>
      <w:rPr>
        <w:rFonts w:hint="default"/>
        <w:lang w:val="en-US" w:eastAsia="en-US" w:bidi="en-US"/>
      </w:rPr>
    </w:lvl>
    <w:lvl w:ilvl="8" w:tplc="4D0C3B02">
      <w:numFmt w:val="bullet"/>
      <w:lvlText w:val="•"/>
      <w:lvlJc w:val="left"/>
      <w:pPr>
        <w:ind w:left="9312" w:hanging="425"/>
      </w:pPr>
      <w:rPr>
        <w:rFonts w:hint="default"/>
        <w:lang w:val="en-US" w:eastAsia="en-US" w:bidi="en-US"/>
      </w:rPr>
    </w:lvl>
  </w:abstractNum>
  <w:abstractNum w:abstractNumId="21">
    <w:nsid w:val="50DA6FDA"/>
    <w:multiLevelType w:val="hybridMultilevel"/>
    <w:tmpl w:val="85F8DE1E"/>
    <w:lvl w:ilvl="0" w:tplc="DEBC88FE">
      <w:start w:val="3"/>
      <w:numFmt w:val="upperLetter"/>
      <w:lvlText w:val="%1."/>
      <w:lvlJc w:val="left"/>
      <w:pPr>
        <w:ind w:left="2259" w:hanging="425"/>
        <w:jc w:val="right"/>
      </w:pPr>
      <w:rPr>
        <w:rFonts w:ascii="Times New Roman" w:eastAsia="Times New Roman" w:hAnsi="Times New Roman" w:cs="Times New Roman" w:hint="default"/>
        <w:b/>
        <w:bCs/>
        <w:w w:val="121"/>
        <w:sz w:val="18"/>
        <w:szCs w:val="18"/>
        <w:lang w:val="en-US" w:eastAsia="en-US" w:bidi="en-US"/>
      </w:rPr>
    </w:lvl>
    <w:lvl w:ilvl="1" w:tplc="03BA6AD2">
      <w:numFmt w:val="bullet"/>
      <w:lvlText w:val="•"/>
      <w:lvlJc w:val="left"/>
      <w:pPr>
        <w:ind w:left="3106" w:hanging="425"/>
      </w:pPr>
      <w:rPr>
        <w:rFonts w:hint="default"/>
        <w:lang w:val="en-US" w:eastAsia="en-US" w:bidi="en-US"/>
      </w:rPr>
    </w:lvl>
    <w:lvl w:ilvl="2" w:tplc="8DAA502E">
      <w:numFmt w:val="bullet"/>
      <w:lvlText w:val="•"/>
      <w:lvlJc w:val="left"/>
      <w:pPr>
        <w:ind w:left="3952" w:hanging="425"/>
      </w:pPr>
      <w:rPr>
        <w:rFonts w:hint="default"/>
        <w:lang w:val="en-US" w:eastAsia="en-US" w:bidi="en-US"/>
      </w:rPr>
    </w:lvl>
    <w:lvl w:ilvl="3" w:tplc="7540A696">
      <w:numFmt w:val="bullet"/>
      <w:lvlText w:val="•"/>
      <w:lvlJc w:val="left"/>
      <w:pPr>
        <w:ind w:left="4798" w:hanging="425"/>
      </w:pPr>
      <w:rPr>
        <w:rFonts w:hint="default"/>
        <w:lang w:val="en-US" w:eastAsia="en-US" w:bidi="en-US"/>
      </w:rPr>
    </w:lvl>
    <w:lvl w:ilvl="4" w:tplc="6F546766">
      <w:numFmt w:val="bullet"/>
      <w:lvlText w:val="•"/>
      <w:lvlJc w:val="left"/>
      <w:pPr>
        <w:ind w:left="5644" w:hanging="425"/>
      </w:pPr>
      <w:rPr>
        <w:rFonts w:hint="default"/>
        <w:lang w:val="en-US" w:eastAsia="en-US" w:bidi="en-US"/>
      </w:rPr>
    </w:lvl>
    <w:lvl w:ilvl="5" w:tplc="248206F0">
      <w:numFmt w:val="bullet"/>
      <w:lvlText w:val="•"/>
      <w:lvlJc w:val="left"/>
      <w:pPr>
        <w:ind w:left="6490" w:hanging="425"/>
      </w:pPr>
      <w:rPr>
        <w:rFonts w:hint="default"/>
        <w:lang w:val="en-US" w:eastAsia="en-US" w:bidi="en-US"/>
      </w:rPr>
    </w:lvl>
    <w:lvl w:ilvl="6" w:tplc="7286FC3C">
      <w:numFmt w:val="bullet"/>
      <w:lvlText w:val="•"/>
      <w:lvlJc w:val="left"/>
      <w:pPr>
        <w:ind w:left="7336" w:hanging="425"/>
      </w:pPr>
      <w:rPr>
        <w:rFonts w:hint="default"/>
        <w:lang w:val="en-US" w:eastAsia="en-US" w:bidi="en-US"/>
      </w:rPr>
    </w:lvl>
    <w:lvl w:ilvl="7" w:tplc="215AFA02">
      <w:numFmt w:val="bullet"/>
      <w:lvlText w:val="•"/>
      <w:lvlJc w:val="left"/>
      <w:pPr>
        <w:ind w:left="8182" w:hanging="425"/>
      </w:pPr>
      <w:rPr>
        <w:rFonts w:hint="default"/>
        <w:lang w:val="en-US" w:eastAsia="en-US" w:bidi="en-US"/>
      </w:rPr>
    </w:lvl>
    <w:lvl w:ilvl="8" w:tplc="A1CEC3EE">
      <w:numFmt w:val="bullet"/>
      <w:lvlText w:val="•"/>
      <w:lvlJc w:val="left"/>
      <w:pPr>
        <w:ind w:left="9028" w:hanging="425"/>
      </w:pPr>
      <w:rPr>
        <w:rFonts w:hint="default"/>
        <w:lang w:val="en-US" w:eastAsia="en-US" w:bidi="en-US"/>
      </w:rPr>
    </w:lvl>
  </w:abstractNum>
  <w:abstractNum w:abstractNumId="22">
    <w:nsid w:val="5263658C"/>
    <w:multiLevelType w:val="hybridMultilevel"/>
    <w:tmpl w:val="F7E6CF6A"/>
    <w:lvl w:ilvl="0" w:tplc="A0E62808">
      <w:numFmt w:val="bullet"/>
      <w:lvlText w:val="•"/>
      <w:lvlJc w:val="left"/>
      <w:pPr>
        <w:ind w:left="1603" w:hanging="1604"/>
      </w:pPr>
      <w:rPr>
        <w:rFonts w:ascii="Lucida Sans Unicode" w:eastAsia="Lucida Sans Unicode" w:hAnsi="Lucida Sans Unicode" w:cs="Lucida Sans Unicode" w:hint="default"/>
        <w:w w:val="80"/>
        <w:sz w:val="18"/>
        <w:szCs w:val="18"/>
        <w:lang w:val="en-US" w:eastAsia="en-US" w:bidi="en-US"/>
      </w:rPr>
    </w:lvl>
    <w:lvl w:ilvl="1" w:tplc="35345FE8">
      <w:numFmt w:val="bullet"/>
      <w:lvlText w:val="•"/>
      <w:lvlJc w:val="left"/>
      <w:pPr>
        <w:ind w:left="1812" w:hanging="1604"/>
      </w:pPr>
      <w:rPr>
        <w:rFonts w:hint="default"/>
        <w:lang w:val="en-US" w:eastAsia="en-US" w:bidi="en-US"/>
      </w:rPr>
    </w:lvl>
    <w:lvl w:ilvl="2" w:tplc="A1F4A9B2">
      <w:numFmt w:val="bullet"/>
      <w:lvlText w:val="•"/>
      <w:lvlJc w:val="left"/>
      <w:pPr>
        <w:ind w:left="2024" w:hanging="1604"/>
      </w:pPr>
      <w:rPr>
        <w:rFonts w:hint="default"/>
        <w:lang w:val="en-US" w:eastAsia="en-US" w:bidi="en-US"/>
      </w:rPr>
    </w:lvl>
    <w:lvl w:ilvl="3" w:tplc="B5DE8A2A">
      <w:numFmt w:val="bullet"/>
      <w:lvlText w:val="•"/>
      <w:lvlJc w:val="left"/>
      <w:pPr>
        <w:ind w:left="2236" w:hanging="1604"/>
      </w:pPr>
      <w:rPr>
        <w:rFonts w:hint="default"/>
        <w:lang w:val="en-US" w:eastAsia="en-US" w:bidi="en-US"/>
      </w:rPr>
    </w:lvl>
    <w:lvl w:ilvl="4" w:tplc="D4FA2856">
      <w:numFmt w:val="bullet"/>
      <w:lvlText w:val="•"/>
      <w:lvlJc w:val="left"/>
      <w:pPr>
        <w:ind w:left="2449" w:hanging="1604"/>
      </w:pPr>
      <w:rPr>
        <w:rFonts w:hint="default"/>
        <w:lang w:val="en-US" w:eastAsia="en-US" w:bidi="en-US"/>
      </w:rPr>
    </w:lvl>
    <w:lvl w:ilvl="5" w:tplc="F80C899E">
      <w:numFmt w:val="bullet"/>
      <w:lvlText w:val="•"/>
      <w:lvlJc w:val="left"/>
      <w:pPr>
        <w:ind w:left="2661" w:hanging="1604"/>
      </w:pPr>
      <w:rPr>
        <w:rFonts w:hint="default"/>
        <w:lang w:val="en-US" w:eastAsia="en-US" w:bidi="en-US"/>
      </w:rPr>
    </w:lvl>
    <w:lvl w:ilvl="6" w:tplc="E348D3A0">
      <w:numFmt w:val="bullet"/>
      <w:lvlText w:val="•"/>
      <w:lvlJc w:val="left"/>
      <w:pPr>
        <w:ind w:left="2873" w:hanging="1604"/>
      </w:pPr>
      <w:rPr>
        <w:rFonts w:hint="default"/>
        <w:lang w:val="en-US" w:eastAsia="en-US" w:bidi="en-US"/>
      </w:rPr>
    </w:lvl>
    <w:lvl w:ilvl="7" w:tplc="558401F4">
      <w:numFmt w:val="bullet"/>
      <w:lvlText w:val="•"/>
      <w:lvlJc w:val="left"/>
      <w:pPr>
        <w:ind w:left="3085" w:hanging="1604"/>
      </w:pPr>
      <w:rPr>
        <w:rFonts w:hint="default"/>
        <w:lang w:val="en-US" w:eastAsia="en-US" w:bidi="en-US"/>
      </w:rPr>
    </w:lvl>
    <w:lvl w:ilvl="8" w:tplc="2C7295D6">
      <w:numFmt w:val="bullet"/>
      <w:lvlText w:val="•"/>
      <w:lvlJc w:val="left"/>
      <w:pPr>
        <w:ind w:left="3298" w:hanging="1604"/>
      </w:pPr>
      <w:rPr>
        <w:rFonts w:hint="default"/>
        <w:lang w:val="en-US" w:eastAsia="en-US" w:bidi="en-US"/>
      </w:rPr>
    </w:lvl>
  </w:abstractNum>
  <w:abstractNum w:abstractNumId="23">
    <w:nsid w:val="542731E0"/>
    <w:multiLevelType w:val="hybridMultilevel"/>
    <w:tmpl w:val="17C40278"/>
    <w:lvl w:ilvl="0" w:tplc="1228E97A">
      <w:start w:val="4"/>
      <w:numFmt w:val="upperLetter"/>
      <w:lvlText w:val="%1."/>
      <w:lvlJc w:val="left"/>
      <w:pPr>
        <w:ind w:left="3947" w:hanging="434"/>
        <w:jc w:val="right"/>
      </w:pPr>
      <w:rPr>
        <w:rFonts w:ascii="Times New Roman" w:eastAsia="Times New Roman" w:hAnsi="Times New Roman" w:cs="Times New Roman" w:hint="default"/>
        <w:b/>
        <w:bCs/>
        <w:w w:val="126"/>
        <w:sz w:val="18"/>
        <w:szCs w:val="18"/>
        <w:lang w:val="en-US" w:eastAsia="en-US" w:bidi="en-US"/>
      </w:rPr>
    </w:lvl>
    <w:lvl w:ilvl="1" w:tplc="6C3A7C4A">
      <w:numFmt w:val="bullet"/>
      <w:lvlText w:val="•"/>
      <w:lvlJc w:val="left"/>
      <w:pPr>
        <w:ind w:left="4618" w:hanging="434"/>
      </w:pPr>
      <w:rPr>
        <w:rFonts w:hint="default"/>
        <w:lang w:val="en-US" w:eastAsia="en-US" w:bidi="en-US"/>
      </w:rPr>
    </w:lvl>
    <w:lvl w:ilvl="2" w:tplc="7EFC1274">
      <w:numFmt w:val="bullet"/>
      <w:lvlText w:val="•"/>
      <w:lvlJc w:val="left"/>
      <w:pPr>
        <w:ind w:left="5296" w:hanging="434"/>
      </w:pPr>
      <w:rPr>
        <w:rFonts w:hint="default"/>
        <w:lang w:val="en-US" w:eastAsia="en-US" w:bidi="en-US"/>
      </w:rPr>
    </w:lvl>
    <w:lvl w:ilvl="3" w:tplc="660C4B02">
      <w:numFmt w:val="bullet"/>
      <w:lvlText w:val="•"/>
      <w:lvlJc w:val="left"/>
      <w:pPr>
        <w:ind w:left="5974" w:hanging="434"/>
      </w:pPr>
      <w:rPr>
        <w:rFonts w:hint="default"/>
        <w:lang w:val="en-US" w:eastAsia="en-US" w:bidi="en-US"/>
      </w:rPr>
    </w:lvl>
    <w:lvl w:ilvl="4" w:tplc="E8C0AD96">
      <w:numFmt w:val="bullet"/>
      <w:lvlText w:val="•"/>
      <w:lvlJc w:val="left"/>
      <w:pPr>
        <w:ind w:left="6652" w:hanging="434"/>
      </w:pPr>
      <w:rPr>
        <w:rFonts w:hint="default"/>
        <w:lang w:val="en-US" w:eastAsia="en-US" w:bidi="en-US"/>
      </w:rPr>
    </w:lvl>
    <w:lvl w:ilvl="5" w:tplc="E5B25A64">
      <w:numFmt w:val="bullet"/>
      <w:lvlText w:val="•"/>
      <w:lvlJc w:val="left"/>
      <w:pPr>
        <w:ind w:left="7330" w:hanging="434"/>
      </w:pPr>
      <w:rPr>
        <w:rFonts w:hint="default"/>
        <w:lang w:val="en-US" w:eastAsia="en-US" w:bidi="en-US"/>
      </w:rPr>
    </w:lvl>
    <w:lvl w:ilvl="6" w:tplc="1F24FE66">
      <w:numFmt w:val="bullet"/>
      <w:lvlText w:val="•"/>
      <w:lvlJc w:val="left"/>
      <w:pPr>
        <w:ind w:left="8008" w:hanging="434"/>
      </w:pPr>
      <w:rPr>
        <w:rFonts w:hint="default"/>
        <w:lang w:val="en-US" w:eastAsia="en-US" w:bidi="en-US"/>
      </w:rPr>
    </w:lvl>
    <w:lvl w:ilvl="7" w:tplc="146CCBDA">
      <w:numFmt w:val="bullet"/>
      <w:lvlText w:val="•"/>
      <w:lvlJc w:val="left"/>
      <w:pPr>
        <w:ind w:left="8686" w:hanging="434"/>
      </w:pPr>
      <w:rPr>
        <w:rFonts w:hint="default"/>
        <w:lang w:val="en-US" w:eastAsia="en-US" w:bidi="en-US"/>
      </w:rPr>
    </w:lvl>
    <w:lvl w:ilvl="8" w:tplc="1DF81658">
      <w:numFmt w:val="bullet"/>
      <w:lvlText w:val="•"/>
      <w:lvlJc w:val="left"/>
      <w:pPr>
        <w:ind w:left="9364" w:hanging="434"/>
      </w:pPr>
      <w:rPr>
        <w:rFonts w:hint="default"/>
        <w:lang w:val="en-US" w:eastAsia="en-US" w:bidi="en-US"/>
      </w:rPr>
    </w:lvl>
  </w:abstractNum>
  <w:abstractNum w:abstractNumId="24">
    <w:nsid w:val="54B910E4"/>
    <w:multiLevelType w:val="hybridMultilevel"/>
    <w:tmpl w:val="5B7E5B56"/>
    <w:lvl w:ilvl="0" w:tplc="900200A6">
      <w:numFmt w:val="bullet"/>
      <w:lvlText w:val="•"/>
      <w:lvlJc w:val="left"/>
      <w:pPr>
        <w:ind w:left="2251" w:hanging="2252"/>
      </w:pPr>
      <w:rPr>
        <w:rFonts w:ascii="Lucida Sans Unicode" w:eastAsia="Lucida Sans Unicode" w:hAnsi="Lucida Sans Unicode" w:cs="Lucida Sans Unicode" w:hint="default"/>
        <w:w w:val="80"/>
        <w:sz w:val="18"/>
        <w:szCs w:val="18"/>
        <w:lang w:val="en-US" w:eastAsia="en-US" w:bidi="en-US"/>
      </w:rPr>
    </w:lvl>
    <w:lvl w:ilvl="1" w:tplc="57A02F94">
      <w:numFmt w:val="bullet"/>
      <w:lvlText w:val="•"/>
      <w:lvlJc w:val="left"/>
      <w:pPr>
        <w:ind w:left="2273" w:hanging="2252"/>
      </w:pPr>
      <w:rPr>
        <w:rFonts w:hint="default"/>
        <w:lang w:val="en-US" w:eastAsia="en-US" w:bidi="en-US"/>
      </w:rPr>
    </w:lvl>
    <w:lvl w:ilvl="2" w:tplc="C34E29F6">
      <w:numFmt w:val="bullet"/>
      <w:lvlText w:val="•"/>
      <w:lvlJc w:val="left"/>
      <w:pPr>
        <w:ind w:left="2286" w:hanging="2252"/>
      </w:pPr>
      <w:rPr>
        <w:rFonts w:hint="default"/>
        <w:lang w:val="en-US" w:eastAsia="en-US" w:bidi="en-US"/>
      </w:rPr>
    </w:lvl>
    <w:lvl w:ilvl="3" w:tplc="47BEAC42">
      <w:numFmt w:val="bullet"/>
      <w:lvlText w:val="•"/>
      <w:lvlJc w:val="left"/>
      <w:pPr>
        <w:ind w:left="2300" w:hanging="2252"/>
      </w:pPr>
      <w:rPr>
        <w:rFonts w:hint="default"/>
        <w:lang w:val="en-US" w:eastAsia="en-US" w:bidi="en-US"/>
      </w:rPr>
    </w:lvl>
    <w:lvl w:ilvl="4" w:tplc="0DCCADEA">
      <w:numFmt w:val="bullet"/>
      <w:lvlText w:val="•"/>
      <w:lvlJc w:val="left"/>
      <w:pPr>
        <w:ind w:left="2313" w:hanging="2252"/>
      </w:pPr>
      <w:rPr>
        <w:rFonts w:hint="default"/>
        <w:lang w:val="en-US" w:eastAsia="en-US" w:bidi="en-US"/>
      </w:rPr>
    </w:lvl>
    <w:lvl w:ilvl="5" w:tplc="695EB9B6">
      <w:numFmt w:val="bullet"/>
      <w:lvlText w:val="•"/>
      <w:lvlJc w:val="left"/>
      <w:pPr>
        <w:ind w:left="2327" w:hanging="2252"/>
      </w:pPr>
      <w:rPr>
        <w:rFonts w:hint="default"/>
        <w:lang w:val="en-US" w:eastAsia="en-US" w:bidi="en-US"/>
      </w:rPr>
    </w:lvl>
    <w:lvl w:ilvl="6" w:tplc="2A046AD6">
      <w:numFmt w:val="bullet"/>
      <w:lvlText w:val="•"/>
      <w:lvlJc w:val="left"/>
      <w:pPr>
        <w:ind w:left="2340" w:hanging="2252"/>
      </w:pPr>
      <w:rPr>
        <w:rFonts w:hint="default"/>
        <w:lang w:val="en-US" w:eastAsia="en-US" w:bidi="en-US"/>
      </w:rPr>
    </w:lvl>
    <w:lvl w:ilvl="7" w:tplc="2AE026AC">
      <w:numFmt w:val="bullet"/>
      <w:lvlText w:val="•"/>
      <w:lvlJc w:val="left"/>
      <w:pPr>
        <w:ind w:left="2354" w:hanging="2252"/>
      </w:pPr>
      <w:rPr>
        <w:rFonts w:hint="default"/>
        <w:lang w:val="en-US" w:eastAsia="en-US" w:bidi="en-US"/>
      </w:rPr>
    </w:lvl>
    <w:lvl w:ilvl="8" w:tplc="0B5AD71A">
      <w:numFmt w:val="bullet"/>
      <w:lvlText w:val="•"/>
      <w:lvlJc w:val="left"/>
      <w:pPr>
        <w:ind w:left="2367" w:hanging="2252"/>
      </w:pPr>
      <w:rPr>
        <w:rFonts w:hint="default"/>
        <w:lang w:val="en-US" w:eastAsia="en-US" w:bidi="en-US"/>
      </w:rPr>
    </w:lvl>
  </w:abstractNum>
  <w:abstractNum w:abstractNumId="25">
    <w:nsid w:val="566B1F94"/>
    <w:multiLevelType w:val="hybridMultilevel"/>
    <w:tmpl w:val="36D05050"/>
    <w:lvl w:ilvl="0" w:tplc="A13C0138">
      <w:start w:val="3"/>
      <w:numFmt w:val="upperLetter"/>
      <w:lvlText w:val="%1."/>
      <w:lvlJc w:val="left"/>
      <w:pPr>
        <w:ind w:left="3012" w:hanging="425"/>
        <w:jc w:val="right"/>
      </w:pPr>
      <w:rPr>
        <w:rFonts w:ascii="Times New Roman" w:eastAsia="Times New Roman" w:hAnsi="Times New Roman" w:cs="Times New Roman" w:hint="default"/>
        <w:b/>
        <w:bCs/>
        <w:w w:val="121"/>
        <w:sz w:val="18"/>
        <w:szCs w:val="18"/>
        <w:lang w:val="en-US" w:eastAsia="en-US" w:bidi="en-US"/>
      </w:rPr>
    </w:lvl>
    <w:lvl w:ilvl="1" w:tplc="2EC83DC2">
      <w:numFmt w:val="bullet"/>
      <w:lvlText w:val="•"/>
      <w:lvlJc w:val="left"/>
      <w:pPr>
        <w:ind w:left="3790" w:hanging="425"/>
      </w:pPr>
      <w:rPr>
        <w:rFonts w:hint="default"/>
        <w:lang w:val="en-US" w:eastAsia="en-US" w:bidi="en-US"/>
      </w:rPr>
    </w:lvl>
    <w:lvl w:ilvl="2" w:tplc="ABF2FD34">
      <w:numFmt w:val="bullet"/>
      <w:lvlText w:val="•"/>
      <w:lvlJc w:val="left"/>
      <w:pPr>
        <w:ind w:left="4560" w:hanging="425"/>
      </w:pPr>
      <w:rPr>
        <w:rFonts w:hint="default"/>
        <w:lang w:val="en-US" w:eastAsia="en-US" w:bidi="en-US"/>
      </w:rPr>
    </w:lvl>
    <w:lvl w:ilvl="3" w:tplc="7AA4429E">
      <w:numFmt w:val="bullet"/>
      <w:lvlText w:val="•"/>
      <w:lvlJc w:val="left"/>
      <w:pPr>
        <w:ind w:left="5330" w:hanging="425"/>
      </w:pPr>
      <w:rPr>
        <w:rFonts w:hint="default"/>
        <w:lang w:val="en-US" w:eastAsia="en-US" w:bidi="en-US"/>
      </w:rPr>
    </w:lvl>
    <w:lvl w:ilvl="4" w:tplc="2EC21F20">
      <w:numFmt w:val="bullet"/>
      <w:lvlText w:val="•"/>
      <w:lvlJc w:val="left"/>
      <w:pPr>
        <w:ind w:left="6100" w:hanging="425"/>
      </w:pPr>
      <w:rPr>
        <w:rFonts w:hint="default"/>
        <w:lang w:val="en-US" w:eastAsia="en-US" w:bidi="en-US"/>
      </w:rPr>
    </w:lvl>
    <w:lvl w:ilvl="5" w:tplc="6596B80E">
      <w:numFmt w:val="bullet"/>
      <w:lvlText w:val="•"/>
      <w:lvlJc w:val="left"/>
      <w:pPr>
        <w:ind w:left="6870" w:hanging="425"/>
      </w:pPr>
      <w:rPr>
        <w:rFonts w:hint="default"/>
        <w:lang w:val="en-US" w:eastAsia="en-US" w:bidi="en-US"/>
      </w:rPr>
    </w:lvl>
    <w:lvl w:ilvl="6" w:tplc="9AC2815E">
      <w:numFmt w:val="bullet"/>
      <w:lvlText w:val="•"/>
      <w:lvlJc w:val="left"/>
      <w:pPr>
        <w:ind w:left="7640" w:hanging="425"/>
      </w:pPr>
      <w:rPr>
        <w:rFonts w:hint="default"/>
        <w:lang w:val="en-US" w:eastAsia="en-US" w:bidi="en-US"/>
      </w:rPr>
    </w:lvl>
    <w:lvl w:ilvl="7" w:tplc="9C10976C">
      <w:numFmt w:val="bullet"/>
      <w:lvlText w:val="•"/>
      <w:lvlJc w:val="left"/>
      <w:pPr>
        <w:ind w:left="8410" w:hanging="425"/>
      </w:pPr>
      <w:rPr>
        <w:rFonts w:hint="default"/>
        <w:lang w:val="en-US" w:eastAsia="en-US" w:bidi="en-US"/>
      </w:rPr>
    </w:lvl>
    <w:lvl w:ilvl="8" w:tplc="B142E338">
      <w:numFmt w:val="bullet"/>
      <w:lvlText w:val="•"/>
      <w:lvlJc w:val="left"/>
      <w:pPr>
        <w:ind w:left="9180" w:hanging="425"/>
      </w:pPr>
      <w:rPr>
        <w:rFonts w:hint="default"/>
        <w:lang w:val="en-US" w:eastAsia="en-US" w:bidi="en-US"/>
      </w:rPr>
    </w:lvl>
  </w:abstractNum>
  <w:abstractNum w:abstractNumId="26">
    <w:nsid w:val="59060F01"/>
    <w:multiLevelType w:val="hybridMultilevel"/>
    <w:tmpl w:val="8822E9AA"/>
    <w:lvl w:ilvl="0" w:tplc="E66C6B52">
      <w:numFmt w:val="decimal"/>
      <w:lvlText w:val="%1)"/>
      <w:lvlJc w:val="left"/>
      <w:pPr>
        <w:ind w:left="310" w:hanging="311"/>
        <w:jc w:val="left"/>
      </w:pPr>
      <w:rPr>
        <w:rFonts w:ascii="Verdana" w:eastAsia="Verdana" w:hAnsi="Verdana" w:cs="Verdana" w:hint="default"/>
        <w:color w:val="000071"/>
        <w:spacing w:val="0"/>
        <w:w w:val="100"/>
        <w:sz w:val="28"/>
        <w:szCs w:val="28"/>
        <w:lang w:val="en-US" w:eastAsia="en-US" w:bidi="en-US"/>
      </w:rPr>
    </w:lvl>
    <w:lvl w:ilvl="1" w:tplc="7F0EAFD2">
      <w:numFmt w:val="bullet"/>
      <w:lvlText w:val="•"/>
      <w:lvlJc w:val="left"/>
      <w:pPr>
        <w:ind w:left="411" w:hanging="311"/>
      </w:pPr>
      <w:rPr>
        <w:rFonts w:hint="default"/>
        <w:lang w:val="en-US" w:eastAsia="en-US" w:bidi="en-US"/>
      </w:rPr>
    </w:lvl>
    <w:lvl w:ilvl="2" w:tplc="B8925CD2">
      <w:numFmt w:val="bullet"/>
      <w:lvlText w:val="•"/>
      <w:lvlJc w:val="left"/>
      <w:pPr>
        <w:ind w:left="502" w:hanging="311"/>
      </w:pPr>
      <w:rPr>
        <w:rFonts w:hint="default"/>
        <w:lang w:val="en-US" w:eastAsia="en-US" w:bidi="en-US"/>
      </w:rPr>
    </w:lvl>
    <w:lvl w:ilvl="3" w:tplc="6DC6D07A">
      <w:numFmt w:val="bullet"/>
      <w:lvlText w:val="•"/>
      <w:lvlJc w:val="left"/>
      <w:pPr>
        <w:ind w:left="593" w:hanging="311"/>
      </w:pPr>
      <w:rPr>
        <w:rFonts w:hint="default"/>
        <w:lang w:val="en-US" w:eastAsia="en-US" w:bidi="en-US"/>
      </w:rPr>
    </w:lvl>
    <w:lvl w:ilvl="4" w:tplc="52E6D684">
      <w:numFmt w:val="bullet"/>
      <w:lvlText w:val="•"/>
      <w:lvlJc w:val="left"/>
      <w:pPr>
        <w:ind w:left="684" w:hanging="311"/>
      </w:pPr>
      <w:rPr>
        <w:rFonts w:hint="default"/>
        <w:lang w:val="en-US" w:eastAsia="en-US" w:bidi="en-US"/>
      </w:rPr>
    </w:lvl>
    <w:lvl w:ilvl="5" w:tplc="3918C814">
      <w:numFmt w:val="bullet"/>
      <w:lvlText w:val="•"/>
      <w:lvlJc w:val="left"/>
      <w:pPr>
        <w:ind w:left="775" w:hanging="311"/>
      </w:pPr>
      <w:rPr>
        <w:rFonts w:hint="default"/>
        <w:lang w:val="en-US" w:eastAsia="en-US" w:bidi="en-US"/>
      </w:rPr>
    </w:lvl>
    <w:lvl w:ilvl="6" w:tplc="6558797C">
      <w:numFmt w:val="bullet"/>
      <w:lvlText w:val="•"/>
      <w:lvlJc w:val="left"/>
      <w:pPr>
        <w:ind w:left="866" w:hanging="311"/>
      </w:pPr>
      <w:rPr>
        <w:rFonts w:hint="default"/>
        <w:lang w:val="en-US" w:eastAsia="en-US" w:bidi="en-US"/>
      </w:rPr>
    </w:lvl>
    <w:lvl w:ilvl="7" w:tplc="FF783A60">
      <w:numFmt w:val="bullet"/>
      <w:lvlText w:val="•"/>
      <w:lvlJc w:val="left"/>
      <w:pPr>
        <w:ind w:left="957" w:hanging="311"/>
      </w:pPr>
      <w:rPr>
        <w:rFonts w:hint="default"/>
        <w:lang w:val="en-US" w:eastAsia="en-US" w:bidi="en-US"/>
      </w:rPr>
    </w:lvl>
    <w:lvl w:ilvl="8" w:tplc="BECC480C">
      <w:numFmt w:val="bullet"/>
      <w:lvlText w:val="•"/>
      <w:lvlJc w:val="left"/>
      <w:pPr>
        <w:ind w:left="1048" w:hanging="311"/>
      </w:pPr>
      <w:rPr>
        <w:rFonts w:hint="default"/>
        <w:lang w:val="en-US" w:eastAsia="en-US" w:bidi="en-US"/>
      </w:rPr>
    </w:lvl>
  </w:abstractNum>
  <w:abstractNum w:abstractNumId="27">
    <w:nsid w:val="5CFB5F81"/>
    <w:multiLevelType w:val="hybridMultilevel"/>
    <w:tmpl w:val="4CA4BDC0"/>
    <w:lvl w:ilvl="0" w:tplc="F41C9718">
      <w:start w:val="1"/>
      <w:numFmt w:val="lowerLetter"/>
      <w:lvlText w:val="(%1)"/>
      <w:lvlJc w:val="left"/>
      <w:pPr>
        <w:ind w:left="1846" w:hanging="273"/>
        <w:jc w:val="left"/>
      </w:pPr>
      <w:rPr>
        <w:rFonts w:ascii="Times New Roman" w:eastAsia="Times New Roman" w:hAnsi="Times New Roman" w:cs="Times New Roman" w:hint="default"/>
        <w:w w:val="121"/>
        <w:sz w:val="16"/>
        <w:szCs w:val="16"/>
        <w:lang w:val="en-US" w:eastAsia="en-US" w:bidi="en-US"/>
      </w:rPr>
    </w:lvl>
    <w:lvl w:ilvl="1" w:tplc="1E3C4C66">
      <w:numFmt w:val="bullet"/>
      <w:lvlText w:val="•"/>
      <w:lvlJc w:val="left"/>
      <w:pPr>
        <w:ind w:left="2026" w:hanging="273"/>
      </w:pPr>
      <w:rPr>
        <w:rFonts w:hint="default"/>
        <w:lang w:val="en-US" w:eastAsia="en-US" w:bidi="en-US"/>
      </w:rPr>
    </w:lvl>
    <w:lvl w:ilvl="2" w:tplc="3B6C085E">
      <w:numFmt w:val="bullet"/>
      <w:lvlText w:val="•"/>
      <w:lvlJc w:val="left"/>
      <w:pPr>
        <w:ind w:left="2212" w:hanging="273"/>
      </w:pPr>
      <w:rPr>
        <w:rFonts w:hint="default"/>
        <w:lang w:val="en-US" w:eastAsia="en-US" w:bidi="en-US"/>
      </w:rPr>
    </w:lvl>
    <w:lvl w:ilvl="3" w:tplc="740C93B0">
      <w:numFmt w:val="bullet"/>
      <w:lvlText w:val="•"/>
      <w:lvlJc w:val="left"/>
      <w:pPr>
        <w:ind w:left="2398" w:hanging="273"/>
      </w:pPr>
      <w:rPr>
        <w:rFonts w:hint="default"/>
        <w:lang w:val="en-US" w:eastAsia="en-US" w:bidi="en-US"/>
      </w:rPr>
    </w:lvl>
    <w:lvl w:ilvl="4" w:tplc="5768922E">
      <w:numFmt w:val="bullet"/>
      <w:lvlText w:val="•"/>
      <w:lvlJc w:val="left"/>
      <w:pPr>
        <w:ind w:left="2585" w:hanging="273"/>
      </w:pPr>
      <w:rPr>
        <w:rFonts w:hint="default"/>
        <w:lang w:val="en-US" w:eastAsia="en-US" w:bidi="en-US"/>
      </w:rPr>
    </w:lvl>
    <w:lvl w:ilvl="5" w:tplc="889E8714">
      <w:numFmt w:val="bullet"/>
      <w:lvlText w:val="•"/>
      <w:lvlJc w:val="left"/>
      <w:pPr>
        <w:ind w:left="2771" w:hanging="273"/>
      </w:pPr>
      <w:rPr>
        <w:rFonts w:hint="default"/>
        <w:lang w:val="en-US" w:eastAsia="en-US" w:bidi="en-US"/>
      </w:rPr>
    </w:lvl>
    <w:lvl w:ilvl="6" w:tplc="74B81C80">
      <w:numFmt w:val="bullet"/>
      <w:lvlText w:val="•"/>
      <w:lvlJc w:val="left"/>
      <w:pPr>
        <w:ind w:left="2957" w:hanging="273"/>
      </w:pPr>
      <w:rPr>
        <w:rFonts w:hint="default"/>
        <w:lang w:val="en-US" w:eastAsia="en-US" w:bidi="en-US"/>
      </w:rPr>
    </w:lvl>
    <w:lvl w:ilvl="7" w:tplc="AF2A6DDE">
      <w:numFmt w:val="bullet"/>
      <w:lvlText w:val="•"/>
      <w:lvlJc w:val="left"/>
      <w:pPr>
        <w:ind w:left="3144" w:hanging="273"/>
      </w:pPr>
      <w:rPr>
        <w:rFonts w:hint="default"/>
        <w:lang w:val="en-US" w:eastAsia="en-US" w:bidi="en-US"/>
      </w:rPr>
    </w:lvl>
    <w:lvl w:ilvl="8" w:tplc="60E4A2AC">
      <w:numFmt w:val="bullet"/>
      <w:lvlText w:val="•"/>
      <w:lvlJc w:val="left"/>
      <w:pPr>
        <w:ind w:left="3330" w:hanging="273"/>
      </w:pPr>
      <w:rPr>
        <w:rFonts w:hint="default"/>
        <w:lang w:val="en-US" w:eastAsia="en-US" w:bidi="en-US"/>
      </w:rPr>
    </w:lvl>
  </w:abstractNum>
  <w:abstractNum w:abstractNumId="28">
    <w:nsid w:val="5F422A5C"/>
    <w:multiLevelType w:val="hybridMultilevel"/>
    <w:tmpl w:val="8C505E9E"/>
    <w:lvl w:ilvl="0" w:tplc="3B8E1BD4">
      <w:numFmt w:val="bullet"/>
      <w:lvlText w:val="·"/>
      <w:lvlJc w:val="left"/>
      <w:pPr>
        <w:ind w:left="4398" w:hanging="4399"/>
      </w:pPr>
      <w:rPr>
        <w:rFonts w:ascii="Lucida Sans Unicode" w:eastAsia="Lucida Sans Unicode" w:hAnsi="Lucida Sans Unicode" w:cs="Lucida Sans Unicode" w:hint="default"/>
        <w:w w:val="43"/>
        <w:position w:val="-15"/>
        <w:sz w:val="20"/>
        <w:szCs w:val="20"/>
        <w:lang w:val="en-US" w:eastAsia="en-US" w:bidi="en-US"/>
      </w:rPr>
    </w:lvl>
    <w:lvl w:ilvl="1" w:tplc="DB6699A4">
      <w:numFmt w:val="bullet"/>
      <w:lvlText w:val="•"/>
      <w:lvlJc w:val="left"/>
      <w:pPr>
        <w:ind w:left="4544" w:hanging="4399"/>
      </w:pPr>
      <w:rPr>
        <w:rFonts w:hint="default"/>
        <w:lang w:val="en-US" w:eastAsia="en-US" w:bidi="en-US"/>
      </w:rPr>
    </w:lvl>
    <w:lvl w:ilvl="2" w:tplc="CDCA5006">
      <w:numFmt w:val="bullet"/>
      <w:lvlText w:val="•"/>
      <w:lvlJc w:val="left"/>
      <w:pPr>
        <w:ind w:left="4688" w:hanging="4399"/>
      </w:pPr>
      <w:rPr>
        <w:rFonts w:hint="default"/>
        <w:lang w:val="en-US" w:eastAsia="en-US" w:bidi="en-US"/>
      </w:rPr>
    </w:lvl>
    <w:lvl w:ilvl="3" w:tplc="7506CC68">
      <w:numFmt w:val="bullet"/>
      <w:lvlText w:val="•"/>
      <w:lvlJc w:val="left"/>
      <w:pPr>
        <w:ind w:left="4833" w:hanging="4399"/>
      </w:pPr>
      <w:rPr>
        <w:rFonts w:hint="default"/>
        <w:lang w:val="en-US" w:eastAsia="en-US" w:bidi="en-US"/>
      </w:rPr>
    </w:lvl>
    <w:lvl w:ilvl="4" w:tplc="393ABF04">
      <w:numFmt w:val="bullet"/>
      <w:lvlText w:val="•"/>
      <w:lvlJc w:val="left"/>
      <w:pPr>
        <w:ind w:left="4977" w:hanging="4399"/>
      </w:pPr>
      <w:rPr>
        <w:rFonts w:hint="default"/>
        <w:lang w:val="en-US" w:eastAsia="en-US" w:bidi="en-US"/>
      </w:rPr>
    </w:lvl>
    <w:lvl w:ilvl="5" w:tplc="6D4C7DAE">
      <w:numFmt w:val="bullet"/>
      <w:lvlText w:val="•"/>
      <w:lvlJc w:val="left"/>
      <w:pPr>
        <w:ind w:left="5122" w:hanging="4399"/>
      </w:pPr>
      <w:rPr>
        <w:rFonts w:hint="default"/>
        <w:lang w:val="en-US" w:eastAsia="en-US" w:bidi="en-US"/>
      </w:rPr>
    </w:lvl>
    <w:lvl w:ilvl="6" w:tplc="F8B28148">
      <w:numFmt w:val="bullet"/>
      <w:lvlText w:val="•"/>
      <w:lvlJc w:val="left"/>
      <w:pPr>
        <w:ind w:left="5266" w:hanging="4399"/>
      </w:pPr>
      <w:rPr>
        <w:rFonts w:hint="default"/>
        <w:lang w:val="en-US" w:eastAsia="en-US" w:bidi="en-US"/>
      </w:rPr>
    </w:lvl>
    <w:lvl w:ilvl="7" w:tplc="0AE8C496">
      <w:numFmt w:val="bullet"/>
      <w:lvlText w:val="•"/>
      <w:lvlJc w:val="left"/>
      <w:pPr>
        <w:ind w:left="5411" w:hanging="4399"/>
      </w:pPr>
      <w:rPr>
        <w:rFonts w:hint="default"/>
        <w:lang w:val="en-US" w:eastAsia="en-US" w:bidi="en-US"/>
      </w:rPr>
    </w:lvl>
    <w:lvl w:ilvl="8" w:tplc="685E781A">
      <w:numFmt w:val="bullet"/>
      <w:lvlText w:val="•"/>
      <w:lvlJc w:val="left"/>
      <w:pPr>
        <w:ind w:left="5555" w:hanging="4399"/>
      </w:pPr>
      <w:rPr>
        <w:rFonts w:hint="default"/>
        <w:lang w:val="en-US" w:eastAsia="en-US" w:bidi="en-US"/>
      </w:rPr>
    </w:lvl>
  </w:abstractNum>
  <w:abstractNum w:abstractNumId="29">
    <w:nsid w:val="60457FCD"/>
    <w:multiLevelType w:val="hybridMultilevel"/>
    <w:tmpl w:val="5BFE8D22"/>
    <w:lvl w:ilvl="0" w:tplc="C0EE1E78">
      <w:numFmt w:val="bullet"/>
      <w:lvlText w:val="•"/>
      <w:lvlJc w:val="left"/>
      <w:pPr>
        <w:ind w:left="638" w:hanging="180"/>
      </w:pPr>
      <w:rPr>
        <w:rFonts w:ascii="Lucida Sans Unicode" w:eastAsia="Lucida Sans Unicode" w:hAnsi="Lucida Sans Unicode" w:cs="Lucida Sans Unicode" w:hint="default"/>
        <w:w w:val="78"/>
        <w:sz w:val="20"/>
        <w:szCs w:val="20"/>
        <w:lang w:val="en-US" w:eastAsia="en-US" w:bidi="en-US"/>
      </w:rPr>
    </w:lvl>
    <w:lvl w:ilvl="1" w:tplc="6504DF22">
      <w:numFmt w:val="bullet"/>
      <w:lvlText w:val="•"/>
      <w:lvlJc w:val="left"/>
      <w:pPr>
        <w:ind w:left="1648" w:hanging="180"/>
      </w:pPr>
      <w:rPr>
        <w:rFonts w:hint="default"/>
        <w:lang w:val="en-US" w:eastAsia="en-US" w:bidi="en-US"/>
      </w:rPr>
    </w:lvl>
    <w:lvl w:ilvl="2" w:tplc="BF8039C0">
      <w:numFmt w:val="bullet"/>
      <w:lvlText w:val="•"/>
      <w:lvlJc w:val="left"/>
      <w:pPr>
        <w:ind w:left="2656" w:hanging="180"/>
      </w:pPr>
      <w:rPr>
        <w:rFonts w:hint="default"/>
        <w:lang w:val="en-US" w:eastAsia="en-US" w:bidi="en-US"/>
      </w:rPr>
    </w:lvl>
    <w:lvl w:ilvl="3" w:tplc="DB0A9CAA">
      <w:numFmt w:val="bullet"/>
      <w:lvlText w:val="•"/>
      <w:lvlJc w:val="left"/>
      <w:pPr>
        <w:ind w:left="3664" w:hanging="180"/>
      </w:pPr>
      <w:rPr>
        <w:rFonts w:hint="default"/>
        <w:lang w:val="en-US" w:eastAsia="en-US" w:bidi="en-US"/>
      </w:rPr>
    </w:lvl>
    <w:lvl w:ilvl="4" w:tplc="9FC245C2">
      <w:numFmt w:val="bullet"/>
      <w:lvlText w:val="•"/>
      <w:lvlJc w:val="left"/>
      <w:pPr>
        <w:ind w:left="4672" w:hanging="180"/>
      </w:pPr>
      <w:rPr>
        <w:rFonts w:hint="default"/>
        <w:lang w:val="en-US" w:eastAsia="en-US" w:bidi="en-US"/>
      </w:rPr>
    </w:lvl>
    <w:lvl w:ilvl="5" w:tplc="A0D239A4">
      <w:numFmt w:val="bullet"/>
      <w:lvlText w:val="•"/>
      <w:lvlJc w:val="left"/>
      <w:pPr>
        <w:ind w:left="5680" w:hanging="180"/>
      </w:pPr>
      <w:rPr>
        <w:rFonts w:hint="default"/>
        <w:lang w:val="en-US" w:eastAsia="en-US" w:bidi="en-US"/>
      </w:rPr>
    </w:lvl>
    <w:lvl w:ilvl="6" w:tplc="BFCC8FA6">
      <w:numFmt w:val="bullet"/>
      <w:lvlText w:val="•"/>
      <w:lvlJc w:val="left"/>
      <w:pPr>
        <w:ind w:left="6688" w:hanging="180"/>
      </w:pPr>
      <w:rPr>
        <w:rFonts w:hint="default"/>
        <w:lang w:val="en-US" w:eastAsia="en-US" w:bidi="en-US"/>
      </w:rPr>
    </w:lvl>
    <w:lvl w:ilvl="7" w:tplc="50F088B0">
      <w:numFmt w:val="bullet"/>
      <w:lvlText w:val="•"/>
      <w:lvlJc w:val="left"/>
      <w:pPr>
        <w:ind w:left="7696" w:hanging="180"/>
      </w:pPr>
      <w:rPr>
        <w:rFonts w:hint="default"/>
        <w:lang w:val="en-US" w:eastAsia="en-US" w:bidi="en-US"/>
      </w:rPr>
    </w:lvl>
    <w:lvl w:ilvl="8" w:tplc="5A5E511A">
      <w:numFmt w:val="bullet"/>
      <w:lvlText w:val="•"/>
      <w:lvlJc w:val="left"/>
      <w:pPr>
        <w:ind w:left="8704" w:hanging="180"/>
      </w:pPr>
      <w:rPr>
        <w:rFonts w:hint="default"/>
        <w:lang w:val="en-US" w:eastAsia="en-US" w:bidi="en-US"/>
      </w:rPr>
    </w:lvl>
  </w:abstractNum>
  <w:abstractNum w:abstractNumId="30">
    <w:nsid w:val="655D6D6E"/>
    <w:multiLevelType w:val="hybridMultilevel"/>
    <w:tmpl w:val="CC183354"/>
    <w:lvl w:ilvl="0" w:tplc="99BC7010">
      <w:start w:val="1"/>
      <w:numFmt w:val="upperLetter"/>
      <w:lvlText w:val="%1."/>
      <w:lvlJc w:val="left"/>
      <w:pPr>
        <w:ind w:left="3791" w:hanging="432"/>
        <w:jc w:val="right"/>
      </w:pPr>
      <w:rPr>
        <w:rFonts w:ascii="Times New Roman" w:eastAsia="Times New Roman" w:hAnsi="Times New Roman" w:cs="Times New Roman" w:hint="default"/>
        <w:b/>
        <w:bCs/>
        <w:spacing w:val="-1"/>
        <w:w w:val="125"/>
        <w:sz w:val="18"/>
        <w:szCs w:val="18"/>
        <w:lang w:val="en-US" w:eastAsia="en-US" w:bidi="en-US"/>
      </w:rPr>
    </w:lvl>
    <w:lvl w:ilvl="1" w:tplc="A928D484">
      <w:numFmt w:val="bullet"/>
      <w:lvlText w:val="•"/>
      <w:lvlJc w:val="left"/>
      <w:pPr>
        <w:ind w:left="4492" w:hanging="432"/>
      </w:pPr>
      <w:rPr>
        <w:rFonts w:hint="default"/>
        <w:lang w:val="en-US" w:eastAsia="en-US" w:bidi="en-US"/>
      </w:rPr>
    </w:lvl>
    <w:lvl w:ilvl="2" w:tplc="6E2645D0">
      <w:numFmt w:val="bullet"/>
      <w:lvlText w:val="•"/>
      <w:lvlJc w:val="left"/>
      <w:pPr>
        <w:ind w:left="5184" w:hanging="432"/>
      </w:pPr>
      <w:rPr>
        <w:rFonts w:hint="default"/>
        <w:lang w:val="en-US" w:eastAsia="en-US" w:bidi="en-US"/>
      </w:rPr>
    </w:lvl>
    <w:lvl w:ilvl="3" w:tplc="C19E41A2">
      <w:numFmt w:val="bullet"/>
      <w:lvlText w:val="•"/>
      <w:lvlJc w:val="left"/>
      <w:pPr>
        <w:ind w:left="5876" w:hanging="432"/>
      </w:pPr>
      <w:rPr>
        <w:rFonts w:hint="default"/>
        <w:lang w:val="en-US" w:eastAsia="en-US" w:bidi="en-US"/>
      </w:rPr>
    </w:lvl>
    <w:lvl w:ilvl="4" w:tplc="490EF532">
      <w:numFmt w:val="bullet"/>
      <w:lvlText w:val="•"/>
      <w:lvlJc w:val="left"/>
      <w:pPr>
        <w:ind w:left="6568" w:hanging="432"/>
      </w:pPr>
      <w:rPr>
        <w:rFonts w:hint="default"/>
        <w:lang w:val="en-US" w:eastAsia="en-US" w:bidi="en-US"/>
      </w:rPr>
    </w:lvl>
    <w:lvl w:ilvl="5" w:tplc="FFA2AE9C">
      <w:numFmt w:val="bullet"/>
      <w:lvlText w:val="•"/>
      <w:lvlJc w:val="left"/>
      <w:pPr>
        <w:ind w:left="7260" w:hanging="432"/>
      </w:pPr>
      <w:rPr>
        <w:rFonts w:hint="default"/>
        <w:lang w:val="en-US" w:eastAsia="en-US" w:bidi="en-US"/>
      </w:rPr>
    </w:lvl>
    <w:lvl w:ilvl="6" w:tplc="4218DFCA">
      <w:numFmt w:val="bullet"/>
      <w:lvlText w:val="•"/>
      <w:lvlJc w:val="left"/>
      <w:pPr>
        <w:ind w:left="7952" w:hanging="432"/>
      </w:pPr>
      <w:rPr>
        <w:rFonts w:hint="default"/>
        <w:lang w:val="en-US" w:eastAsia="en-US" w:bidi="en-US"/>
      </w:rPr>
    </w:lvl>
    <w:lvl w:ilvl="7" w:tplc="E416A4CC">
      <w:numFmt w:val="bullet"/>
      <w:lvlText w:val="•"/>
      <w:lvlJc w:val="left"/>
      <w:pPr>
        <w:ind w:left="8644" w:hanging="432"/>
      </w:pPr>
      <w:rPr>
        <w:rFonts w:hint="default"/>
        <w:lang w:val="en-US" w:eastAsia="en-US" w:bidi="en-US"/>
      </w:rPr>
    </w:lvl>
    <w:lvl w:ilvl="8" w:tplc="D116C030">
      <w:numFmt w:val="bullet"/>
      <w:lvlText w:val="•"/>
      <w:lvlJc w:val="left"/>
      <w:pPr>
        <w:ind w:left="9336" w:hanging="432"/>
      </w:pPr>
      <w:rPr>
        <w:rFonts w:hint="default"/>
        <w:lang w:val="en-US" w:eastAsia="en-US" w:bidi="en-US"/>
      </w:rPr>
    </w:lvl>
  </w:abstractNum>
  <w:abstractNum w:abstractNumId="31">
    <w:nsid w:val="71C72AAE"/>
    <w:multiLevelType w:val="hybridMultilevel"/>
    <w:tmpl w:val="45B0CD22"/>
    <w:lvl w:ilvl="0" w:tplc="2E722568">
      <w:start w:val="1"/>
      <w:numFmt w:val="upperLetter"/>
      <w:lvlText w:val="%1."/>
      <w:lvlJc w:val="left"/>
      <w:pPr>
        <w:ind w:left="3791" w:hanging="432"/>
        <w:jc w:val="right"/>
      </w:pPr>
      <w:rPr>
        <w:rFonts w:ascii="Times New Roman" w:eastAsia="Times New Roman" w:hAnsi="Times New Roman" w:cs="Times New Roman" w:hint="default"/>
        <w:b/>
        <w:bCs/>
        <w:spacing w:val="-1"/>
        <w:w w:val="125"/>
        <w:sz w:val="18"/>
        <w:szCs w:val="18"/>
        <w:lang w:val="en-US" w:eastAsia="en-US" w:bidi="en-US"/>
      </w:rPr>
    </w:lvl>
    <w:lvl w:ilvl="1" w:tplc="50C4E40E">
      <w:start w:val="1"/>
      <w:numFmt w:val="decimal"/>
      <w:lvlText w:val="%2."/>
      <w:lvlJc w:val="left"/>
      <w:pPr>
        <w:ind w:left="4336" w:hanging="339"/>
        <w:jc w:val="right"/>
      </w:pPr>
      <w:rPr>
        <w:rFonts w:ascii="Times New Roman" w:eastAsia="Times New Roman" w:hAnsi="Times New Roman" w:cs="Times New Roman" w:hint="default"/>
        <w:i/>
        <w:spacing w:val="-1"/>
        <w:w w:val="111"/>
        <w:sz w:val="18"/>
        <w:szCs w:val="18"/>
        <w:lang w:val="en-US" w:eastAsia="en-US" w:bidi="en-US"/>
      </w:rPr>
    </w:lvl>
    <w:lvl w:ilvl="2" w:tplc="9990C950">
      <w:numFmt w:val="bullet"/>
      <w:lvlText w:val="•"/>
      <w:lvlJc w:val="left"/>
      <w:pPr>
        <w:ind w:left="5048" w:hanging="339"/>
      </w:pPr>
      <w:rPr>
        <w:rFonts w:hint="default"/>
        <w:lang w:val="en-US" w:eastAsia="en-US" w:bidi="en-US"/>
      </w:rPr>
    </w:lvl>
    <w:lvl w:ilvl="3" w:tplc="BA90ADF4">
      <w:numFmt w:val="bullet"/>
      <w:lvlText w:val="•"/>
      <w:lvlJc w:val="left"/>
      <w:pPr>
        <w:ind w:left="5757" w:hanging="339"/>
      </w:pPr>
      <w:rPr>
        <w:rFonts w:hint="default"/>
        <w:lang w:val="en-US" w:eastAsia="en-US" w:bidi="en-US"/>
      </w:rPr>
    </w:lvl>
    <w:lvl w:ilvl="4" w:tplc="F17E1C9A">
      <w:numFmt w:val="bullet"/>
      <w:lvlText w:val="•"/>
      <w:lvlJc w:val="left"/>
      <w:pPr>
        <w:ind w:left="6466" w:hanging="339"/>
      </w:pPr>
      <w:rPr>
        <w:rFonts w:hint="default"/>
        <w:lang w:val="en-US" w:eastAsia="en-US" w:bidi="en-US"/>
      </w:rPr>
    </w:lvl>
    <w:lvl w:ilvl="5" w:tplc="AE0216E2">
      <w:numFmt w:val="bullet"/>
      <w:lvlText w:val="•"/>
      <w:lvlJc w:val="left"/>
      <w:pPr>
        <w:ind w:left="7175" w:hanging="339"/>
      </w:pPr>
      <w:rPr>
        <w:rFonts w:hint="default"/>
        <w:lang w:val="en-US" w:eastAsia="en-US" w:bidi="en-US"/>
      </w:rPr>
    </w:lvl>
    <w:lvl w:ilvl="6" w:tplc="34283C6A">
      <w:numFmt w:val="bullet"/>
      <w:lvlText w:val="•"/>
      <w:lvlJc w:val="left"/>
      <w:pPr>
        <w:ind w:left="7884" w:hanging="339"/>
      </w:pPr>
      <w:rPr>
        <w:rFonts w:hint="default"/>
        <w:lang w:val="en-US" w:eastAsia="en-US" w:bidi="en-US"/>
      </w:rPr>
    </w:lvl>
    <w:lvl w:ilvl="7" w:tplc="151E5CC2">
      <w:numFmt w:val="bullet"/>
      <w:lvlText w:val="•"/>
      <w:lvlJc w:val="left"/>
      <w:pPr>
        <w:ind w:left="8593" w:hanging="339"/>
      </w:pPr>
      <w:rPr>
        <w:rFonts w:hint="default"/>
        <w:lang w:val="en-US" w:eastAsia="en-US" w:bidi="en-US"/>
      </w:rPr>
    </w:lvl>
    <w:lvl w:ilvl="8" w:tplc="DB62CB4E">
      <w:numFmt w:val="bullet"/>
      <w:lvlText w:val="•"/>
      <w:lvlJc w:val="left"/>
      <w:pPr>
        <w:ind w:left="9302" w:hanging="339"/>
      </w:pPr>
      <w:rPr>
        <w:rFonts w:hint="default"/>
        <w:lang w:val="en-US" w:eastAsia="en-US" w:bidi="en-US"/>
      </w:rPr>
    </w:lvl>
  </w:abstractNum>
  <w:abstractNum w:abstractNumId="32">
    <w:nsid w:val="750A52F5"/>
    <w:multiLevelType w:val="hybridMultilevel"/>
    <w:tmpl w:val="7D72EBB8"/>
    <w:lvl w:ilvl="0" w:tplc="81204632">
      <w:start w:val="1"/>
      <w:numFmt w:val="decimal"/>
      <w:lvlText w:val="%1."/>
      <w:lvlJc w:val="left"/>
      <w:pPr>
        <w:ind w:left="638" w:hanging="235"/>
        <w:jc w:val="left"/>
      </w:pPr>
      <w:rPr>
        <w:rFonts w:ascii="Times New Roman" w:eastAsia="Times New Roman" w:hAnsi="Times New Roman" w:cs="Times New Roman" w:hint="default"/>
        <w:spacing w:val="-1"/>
        <w:w w:val="103"/>
        <w:sz w:val="20"/>
        <w:szCs w:val="20"/>
        <w:lang w:val="en-US" w:eastAsia="en-US" w:bidi="en-US"/>
      </w:rPr>
    </w:lvl>
    <w:lvl w:ilvl="1" w:tplc="5F906C40">
      <w:start w:val="1"/>
      <w:numFmt w:val="lowerLetter"/>
      <w:lvlText w:val="(%2)"/>
      <w:lvlJc w:val="left"/>
      <w:pPr>
        <w:ind w:left="1076" w:hanging="335"/>
        <w:jc w:val="left"/>
      </w:pPr>
      <w:rPr>
        <w:rFonts w:ascii="Times New Roman" w:eastAsia="Times New Roman" w:hAnsi="Times New Roman" w:cs="Times New Roman" w:hint="default"/>
        <w:spacing w:val="-1"/>
        <w:w w:val="114"/>
        <w:sz w:val="20"/>
        <w:szCs w:val="20"/>
        <w:lang w:val="en-US" w:eastAsia="en-US" w:bidi="en-US"/>
      </w:rPr>
    </w:lvl>
    <w:lvl w:ilvl="2" w:tplc="3A0EAEF2">
      <w:numFmt w:val="bullet"/>
      <w:lvlText w:val="•"/>
      <w:lvlJc w:val="left"/>
      <w:pPr>
        <w:ind w:left="2151" w:hanging="335"/>
      </w:pPr>
      <w:rPr>
        <w:rFonts w:hint="default"/>
        <w:lang w:val="en-US" w:eastAsia="en-US" w:bidi="en-US"/>
      </w:rPr>
    </w:lvl>
    <w:lvl w:ilvl="3" w:tplc="2D5A426A">
      <w:numFmt w:val="bullet"/>
      <w:lvlText w:val="•"/>
      <w:lvlJc w:val="left"/>
      <w:pPr>
        <w:ind w:left="3222" w:hanging="335"/>
      </w:pPr>
      <w:rPr>
        <w:rFonts w:hint="default"/>
        <w:lang w:val="en-US" w:eastAsia="en-US" w:bidi="en-US"/>
      </w:rPr>
    </w:lvl>
    <w:lvl w:ilvl="4" w:tplc="41E42D2E">
      <w:numFmt w:val="bullet"/>
      <w:lvlText w:val="•"/>
      <w:lvlJc w:val="left"/>
      <w:pPr>
        <w:ind w:left="4293" w:hanging="335"/>
      </w:pPr>
      <w:rPr>
        <w:rFonts w:hint="default"/>
        <w:lang w:val="en-US" w:eastAsia="en-US" w:bidi="en-US"/>
      </w:rPr>
    </w:lvl>
    <w:lvl w:ilvl="5" w:tplc="BCC8E648">
      <w:numFmt w:val="bullet"/>
      <w:lvlText w:val="•"/>
      <w:lvlJc w:val="left"/>
      <w:pPr>
        <w:ind w:left="5364" w:hanging="335"/>
      </w:pPr>
      <w:rPr>
        <w:rFonts w:hint="default"/>
        <w:lang w:val="en-US" w:eastAsia="en-US" w:bidi="en-US"/>
      </w:rPr>
    </w:lvl>
    <w:lvl w:ilvl="6" w:tplc="EFE4AA4C">
      <w:numFmt w:val="bullet"/>
      <w:lvlText w:val="•"/>
      <w:lvlJc w:val="left"/>
      <w:pPr>
        <w:ind w:left="6435" w:hanging="335"/>
      </w:pPr>
      <w:rPr>
        <w:rFonts w:hint="default"/>
        <w:lang w:val="en-US" w:eastAsia="en-US" w:bidi="en-US"/>
      </w:rPr>
    </w:lvl>
    <w:lvl w:ilvl="7" w:tplc="9A041A46">
      <w:numFmt w:val="bullet"/>
      <w:lvlText w:val="•"/>
      <w:lvlJc w:val="left"/>
      <w:pPr>
        <w:ind w:left="7506" w:hanging="335"/>
      </w:pPr>
      <w:rPr>
        <w:rFonts w:hint="default"/>
        <w:lang w:val="en-US" w:eastAsia="en-US" w:bidi="en-US"/>
      </w:rPr>
    </w:lvl>
    <w:lvl w:ilvl="8" w:tplc="633E99E6">
      <w:numFmt w:val="bullet"/>
      <w:lvlText w:val="•"/>
      <w:lvlJc w:val="left"/>
      <w:pPr>
        <w:ind w:left="8577" w:hanging="335"/>
      </w:pPr>
      <w:rPr>
        <w:rFonts w:hint="default"/>
        <w:lang w:val="en-US" w:eastAsia="en-US" w:bidi="en-US"/>
      </w:rPr>
    </w:lvl>
  </w:abstractNum>
  <w:abstractNum w:abstractNumId="33">
    <w:nsid w:val="76AD28B1"/>
    <w:multiLevelType w:val="hybridMultilevel"/>
    <w:tmpl w:val="76A2B21E"/>
    <w:lvl w:ilvl="0" w:tplc="9C560C8E">
      <w:start w:val="1"/>
      <w:numFmt w:val="decimal"/>
      <w:lvlText w:val="(%1)"/>
      <w:lvlJc w:val="left"/>
      <w:pPr>
        <w:ind w:left="140" w:hanging="323"/>
        <w:jc w:val="left"/>
      </w:pPr>
      <w:rPr>
        <w:rFonts w:ascii="Times New Roman" w:eastAsia="Times New Roman" w:hAnsi="Times New Roman" w:cs="Times New Roman" w:hint="default"/>
        <w:spacing w:val="-1"/>
        <w:w w:val="109"/>
        <w:sz w:val="20"/>
        <w:szCs w:val="20"/>
        <w:lang w:val="en-US" w:eastAsia="en-US" w:bidi="en-US"/>
      </w:rPr>
    </w:lvl>
    <w:lvl w:ilvl="1" w:tplc="243A3D6E">
      <w:numFmt w:val="bullet"/>
      <w:lvlText w:val="•"/>
      <w:lvlJc w:val="left"/>
      <w:pPr>
        <w:ind w:left="1198" w:hanging="323"/>
      </w:pPr>
      <w:rPr>
        <w:rFonts w:hint="default"/>
        <w:lang w:val="en-US" w:eastAsia="en-US" w:bidi="en-US"/>
      </w:rPr>
    </w:lvl>
    <w:lvl w:ilvl="2" w:tplc="202E08D0">
      <w:numFmt w:val="bullet"/>
      <w:lvlText w:val="•"/>
      <w:lvlJc w:val="left"/>
      <w:pPr>
        <w:ind w:left="2256" w:hanging="323"/>
      </w:pPr>
      <w:rPr>
        <w:rFonts w:hint="default"/>
        <w:lang w:val="en-US" w:eastAsia="en-US" w:bidi="en-US"/>
      </w:rPr>
    </w:lvl>
    <w:lvl w:ilvl="3" w:tplc="5B204ADC">
      <w:numFmt w:val="bullet"/>
      <w:lvlText w:val="•"/>
      <w:lvlJc w:val="left"/>
      <w:pPr>
        <w:ind w:left="3314" w:hanging="323"/>
      </w:pPr>
      <w:rPr>
        <w:rFonts w:hint="default"/>
        <w:lang w:val="en-US" w:eastAsia="en-US" w:bidi="en-US"/>
      </w:rPr>
    </w:lvl>
    <w:lvl w:ilvl="4" w:tplc="46269A1C">
      <w:numFmt w:val="bullet"/>
      <w:lvlText w:val="•"/>
      <w:lvlJc w:val="left"/>
      <w:pPr>
        <w:ind w:left="4372" w:hanging="323"/>
      </w:pPr>
      <w:rPr>
        <w:rFonts w:hint="default"/>
        <w:lang w:val="en-US" w:eastAsia="en-US" w:bidi="en-US"/>
      </w:rPr>
    </w:lvl>
    <w:lvl w:ilvl="5" w:tplc="B130086E">
      <w:numFmt w:val="bullet"/>
      <w:lvlText w:val="•"/>
      <w:lvlJc w:val="left"/>
      <w:pPr>
        <w:ind w:left="5430" w:hanging="323"/>
      </w:pPr>
      <w:rPr>
        <w:rFonts w:hint="default"/>
        <w:lang w:val="en-US" w:eastAsia="en-US" w:bidi="en-US"/>
      </w:rPr>
    </w:lvl>
    <w:lvl w:ilvl="6" w:tplc="C28CFE86">
      <w:numFmt w:val="bullet"/>
      <w:lvlText w:val="•"/>
      <w:lvlJc w:val="left"/>
      <w:pPr>
        <w:ind w:left="6488" w:hanging="323"/>
      </w:pPr>
      <w:rPr>
        <w:rFonts w:hint="default"/>
        <w:lang w:val="en-US" w:eastAsia="en-US" w:bidi="en-US"/>
      </w:rPr>
    </w:lvl>
    <w:lvl w:ilvl="7" w:tplc="20A4B6D4">
      <w:numFmt w:val="bullet"/>
      <w:lvlText w:val="•"/>
      <w:lvlJc w:val="left"/>
      <w:pPr>
        <w:ind w:left="7546" w:hanging="323"/>
      </w:pPr>
      <w:rPr>
        <w:rFonts w:hint="default"/>
        <w:lang w:val="en-US" w:eastAsia="en-US" w:bidi="en-US"/>
      </w:rPr>
    </w:lvl>
    <w:lvl w:ilvl="8" w:tplc="8480CB2A">
      <w:numFmt w:val="bullet"/>
      <w:lvlText w:val="•"/>
      <w:lvlJc w:val="left"/>
      <w:pPr>
        <w:ind w:left="8604" w:hanging="323"/>
      </w:pPr>
      <w:rPr>
        <w:rFonts w:hint="default"/>
        <w:lang w:val="en-US" w:eastAsia="en-US" w:bidi="en-US"/>
      </w:rPr>
    </w:lvl>
  </w:abstractNum>
  <w:abstractNum w:abstractNumId="34">
    <w:nsid w:val="7BE55241"/>
    <w:multiLevelType w:val="hybridMultilevel"/>
    <w:tmpl w:val="96E8C212"/>
    <w:lvl w:ilvl="0" w:tplc="DE4EF562">
      <w:start w:val="1"/>
      <w:numFmt w:val="upperRoman"/>
      <w:lvlText w:val="%1."/>
      <w:lvlJc w:val="left"/>
      <w:pPr>
        <w:ind w:left="912" w:hanging="241"/>
        <w:jc w:val="right"/>
      </w:pPr>
      <w:rPr>
        <w:rFonts w:ascii="Georgia" w:eastAsia="Georgia" w:hAnsi="Georgia" w:cs="Georgia" w:hint="default"/>
        <w:b/>
        <w:bCs/>
        <w:w w:val="97"/>
        <w:sz w:val="20"/>
        <w:szCs w:val="20"/>
        <w:lang w:val="en-US" w:eastAsia="en-US" w:bidi="en-US"/>
      </w:rPr>
    </w:lvl>
    <w:lvl w:ilvl="1" w:tplc="6AD04152">
      <w:start w:val="1"/>
      <w:numFmt w:val="upperLetter"/>
      <w:lvlText w:val="%2."/>
      <w:lvlJc w:val="left"/>
      <w:pPr>
        <w:ind w:left="3230" w:hanging="432"/>
        <w:jc w:val="right"/>
      </w:pPr>
      <w:rPr>
        <w:rFonts w:hint="default"/>
        <w:b/>
        <w:bCs/>
        <w:spacing w:val="-1"/>
        <w:w w:val="125"/>
        <w:lang w:val="en-US" w:eastAsia="en-US" w:bidi="en-US"/>
      </w:rPr>
    </w:lvl>
    <w:lvl w:ilvl="2" w:tplc="63E26DB2">
      <w:start w:val="1"/>
      <w:numFmt w:val="decimal"/>
      <w:lvlText w:val="%3."/>
      <w:lvlJc w:val="left"/>
      <w:pPr>
        <w:ind w:left="1454" w:hanging="432"/>
        <w:jc w:val="left"/>
      </w:pPr>
      <w:rPr>
        <w:rFonts w:ascii="Times New Roman" w:eastAsia="Times New Roman" w:hAnsi="Times New Roman" w:cs="Times New Roman" w:hint="default"/>
        <w:spacing w:val="-1"/>
        <w:w w:val="103"/>
        <w:sz w:val="20"/>
        <w:szCs w:val="20"/>
        <w:lang w:val="en-US" w:eastAsia="en-US" w:bidi="en-US"/>
      </w:rPr>
    </w:lvl>
    <w:lvl w:ilvl="3" w:tplc="E75EC2D0">
      <w:numFmt w:val="bullet"/>
      <w:lvlText w:val="•"/>
      <w:lvlJc w:val="left"/>
      <w:pPr>
        <w:ind w:left="3240" w:hanging="432"/>
      </w:pPr>
      <w:rPr>
        <w:rFonts w:hint="default"/>
        <w:lang w:val="en-US" w:eastAsia="en-US" w:bidi="en-US"/>
      </w:rPr>
    </w:lvl>
    <w:lvl w:ilvl="4" w:tplc="38DC9FD2">
      <w:numFmt w:val="bullet"/>
      <w:lvlText w:val="•"/>
      <w:lvlJc w:val="left"/>
      <w:pPr>
        <w:ind w:left="4308" w:hanging="432"/>
      </w:pPr>
      <w:rPr>
        <w:rFonts w:hint="default"/>
        <w:lang w:val="en-US" w:eastAsia="en-US" w:bidi="en-US"/>
      </w:rPr>
    </w:lvl>
    <w:lvl w:ilvl="5" w:tplc="C868EA50">
      <w:numFmt w:val="bullet"/>
      <w:lvlText w:val="•"/>
      <w:lvlJc w:val="left"/>
      <w:pPr>
        <w:ind w:left="5377" w:hanging="432"/>
      </w:pPr>
      <w:rPr>
        <w:rFonts w:hint="default"/>
        <w:lang w:val="en-US" w:eastAsia="en-US" w:bidi="en-US"/>
      </w:rPr>
    </w:lvl>
    <w:lvl w:ilvl="6" w:tplc="86B2F3C6">
      <w:numFmt w:val="bullet"/>
      <w:lvlText w:val="•"/>
      <w:lvlJc w:val="left"/>
      <w:pPr>
        <w:ind w:left="6445" w:hanging="432"/>
      </w:pPr>
      <w:rPr>
        <w:rFonts w:hint="default"/>
        <w:lang w:val="en-US" w:eastAsia="en-US" w:bidi="en-US"/>
      </w:rPr>
    </w:lvl>
    <w:lvl w:ilvl="7" w:tplc="BAB08B94">
      <w:numFmt w:val="bullet"/>
      <w:lvlText w:val="•"/>
      <w:lvlJc w:val="left"/>
      <w:pPr>
        <w:ind w:left="7514" w:hanging="432"/>
      </w:pPr>
      <w:rPr>
        <w:rFonts w:hint="default"/>
        <w:lang w:val="en-US" w:eastAsia="en-US" w:bidi="en-US"/>
      </w:rPr>
    </w:lvl>
    <w:lvl w:ilvl="8" w:tplc="32D8042E">
      <w:numFmt w:val="bullet"/>
      <w:lvlText w:val="•"/>
      <w:lvlJc w:val="left"/>
      <w:pPr>
        <w:ind w:left="8582" w:hanging="432"/>
      </w:pPr>
      <w:rPr>
        <w:rFonts w:hint="default"/>
        <w:lang w:val="en-US" w:eastAsia="en-US" w:bidi="en-US"/>
      </w:rPr>
    </w:lvl>
  </w:abstractNum>
  <w:abstractNum w:abstractNumId="35">
    <w:nsid w:val="7C2019F2"/>
    <w:multiLevelType w:val="hybridMultilevel"/>
    <w:tmpl w:val="12A0DE6A"/>
    <w:lvl w:ilvl="0" w:tplc="0A20C874">
      <w:start w:val="1"/>
      <w:numFmt w:val="lowerLetter"/>
      <w:lvlText w:val="%1."/>
      <w:lvlJc w:val="left"/>
      <w:pPr>
        <w:ind w:left="140" w:hanging="370"/>
        <w:jc w:val="left"/>
      </w:pPr>
      <w:rPr>
        <w:rFonts w:ascii="Palatino Linotype" w:eastAsia="Palatino Linotype" w:hAnsi="Palatino Linotype" w:cs="Palatino Linotype" w:hint="default"/>
        <w:i/>
        <w:w w:val="119"/>
        <w:sz w:val="20"/>
        <w:szCs w:val="20"/>
        <w:lang w:val="en-US" w:eastAsia="en-US" w:bidi="en-US"/>
      </w:rPr>
    </w:lvl>
    <w:lvl w:ilvl="1" w:tplc="7EDA0B0E">
      <w:numFmt w:val="bullet"/>
      <w:lvlText w:val="•"/>
      <w:lvlJc w:val="left"/>
      <w:pPr>
        <w:ind w:left="1198" w:hanging="370"/>
      </w:pPr>
      <w:rPr>
        <w:rFonts w:hint="default"/>
        <w:lang w:val="en-US" w:eastAsia="en-US" w:bidi="en-US"/>
      </w:rPr>
    </w:lvl>
    <w:lvl w:ilvl="2" w:tplc="90B8496E">
      <w:numFmt w:val="bullet"/>
      <w:lvlText w:val="•"/>
      <w:lvlJc w:val="left"/>
      <w:pPr>
        <w:ind w:left="2256" w:hanging="370"/>
      </w:pPr>
      <w:rPr>
        <w:rFonts w:hint="default"/>
        <w:lang w:val="en-US" w:eastAsia="en-US" w:bidi="en-US"/>
      </w:rPr>
    </w:lvl>
    <w:lvl w:ilvl="3" w:tplc="4FB09834">
      <w:numFmt w:val="bullet"/>
      <w:lvlText w:val="•"/>
      <w:lvlJc w:val="left"/>
      <w:pPr>
        <w:ind w:left="3314" w:hanging="370"/>
      </w:pPr>
      <w:rPr>
        <w:rFonts w:hint="default"/>
        <w:lang w:val="en-US" w:eastAsia="en-US" w:bidi="en-US"/>
      </w:rPr>
    </w:lvl>
    <w:lvl w:ilvl="4" w:tplc="6888C1EA">
      <w:numFmt w:val="bullet"/>
      <w:lvlText w:val="•"/>
      <w:lvlJc w:val="left"/>
      <w:pPr>
        <w:ind w:left="4372" w:hanging="370"/>
      </w:pPr>
      <w:rPr>
        <w:rFonts w:hint="default"/>
        <w:lang w:val="en-US" w:eastAsia="en-US" w:bidi="en-US"/>
      </w:rPr>
    </w:lvl>
    <w:lvl w:ilvl="5" w:tplc="DE48046C">
      <w:numFmt w:val="bullet"/>
      <w:lvlText w:val="•"/>
      <w:lvlJc w:val="left"/>
      <w:pPr>
        <w:ind w:left="5430" w:hanging="370"/>
      </w:pPr>
      <w:rPr>
        <w:rFonts w:hint="default"/>
        <w:lang w:val="en-US" w:eastAsia="en-US" w:bidi="en-US"/>
      </w:rPr>
    </w:lvl>
    <w:lvl w:ilvl="6" w:tplc="266C4340">
      <w:numFmt w:val="bullet"/>
      <w:lvlText w:val="•"/>
      <w:lvlJc w:val="left"/>
      <w:pPr>
        <w:ind w:left="6488" w:hanging="370"/>
      </w:pPr>
      <w:rPr>
        <w:rFonts w:hint="default"/>
        <w:lang w:val="en-US" w:eastAsia="en-US" w:bidi="en-US"/>
      </w:rPr>
    </w:lvl>
    <w:lvl w:ilvl="7" w:tplc="796EE54C">
      <w:numFmt w:val="bullet"/>
      <w:lvlText w:val="•"/>
      <w:lvlJc w:val="left"/>
      <w:pPr>
        <w:ind w:left="7546" w:hanging="370"/>
      </w:pPr>
      <w:rPr>
        <w:rFonts w:hint="default"/>
        <w:lang w:val="en-US" w:eastAsia="en-US" w:bidi="en-US"/>
      </w:rPr>
    </w:lvl>
    <w:lvl w:ilvl="8" w:tplc="50DEDC8A">
      <w:numFmt w:val="bullet"/>
      <w:lvlText w:val="•"/>
      <w:lvlJc w:val="left"/>
      <w:pPr>
        <w:ind w:left="8604" w:hanging="370"/>
      </w:pPr>
      <w:rPr>
        <w:rFonts w:hint="default"/>
        <w:lang w:val="en-US" w:eastAsia="en-US" w:bidi="en-US"/>
      </w:rPr>
    </w:lvl>
  </w:abstractNum>
  <w:abstractNum w:abstractNumId="36">
    <w:nsid w:val="7D9B090A"/>
    <w:multiLevelType w:val="hybridMultilevel"/>
    <w:tmpl w:val="0AE42FDC"/>
    <w:lvl w:ilvl="0" w:tplc="99A8351E">
      <w:start w:val="1"/>
      <w:numFmt w:val="decimal"/>
      <w:lvlText w:val="(%1)"/>
      <w:lvlJc w:val="left"/>
      <w:pPr>
        <w:ind w:left="638" w:hanging="335"/>
        <w:jc w:val="left"/>
      </w:pPr>
      <w:rPr>
        <w:rFonts w:ascii="Times New Roman" w:eastAsia="Times New Roman" w:hAnsi="Times New Roman" w:cs="Times New Roman" w:hint="default"/>
        <w:spacing w:val="-1"/>
        <w:w w:val="109"/>
        <w:sz w:val="20"/>
        <w:szCs w:val="20"/>
        <w:lang w:val="en-US" w:eastAsia="en-US" w:bidi="en-US"/>
      </w:rPr>
    </w:lvl>
    <w:lvl w:ilvl="1" w:tplc="0EDE9546">
      <w:numFmt w:val="bullet"/>
      <w:lvlText w:val="•"/>
      <w:lvlJc w:val="left"/>
      <w:pPr>
        <w:ind w:left="2800" w:hanging="335"/>
      </w:pPr>
      <w:rPr>
        <w:rFonts w:hint="default"/>
        <w:lang w:val="en-US" w:eastAsia="en-US" w:bidi="en-US"/>
      </w:rPr>
    </w:lvl>
    <w:lvl w:ilvl="2" w:tplc="1AF4631E">
      <w:numFmt w:val="bullet"/>
      <w:lvlText w:val="•"/>
      <w:lvlJc w:val="left"/>
      <w:pPr>
        <w:ind w:left="5540" w:hanging="335"/>
      </w:pPr>
      <w:rPr>
        <w:rFonts w:hint="default"/>
        <w:lang w:val="en-US" w:eastAsia="en-US" w:bidi="en-US"/>
      </w:rPr>
    </w:lvl>
    <w:lvl w:ilvl="3" w:tplc="D540A248">
      <w:numFmt w:val="bullet"/>
      <w:lvlText w:val="•"/>
      <w:lvlJc w:val="left"/>
      <w:pPr>
        <w:ind w:left="6187" w:hanging="335"/>
      </w:pPr>
      <w:rPr>
        <w:rFonts w:hint="default"/>
        <w:lang w:val="en-US" w:eastAsia="en-US" w:bidi="en-US"/>
      </w:rPr>
    </w:lvl>
    <w:lvl w:ilvl="4" w:tplc="4D4EFAB0">
      <w:numFmt w:val="bullet"/>
      <w:lvlText w:val="•"/>
      <w:lvlJc w:val="left"/>
      <w:pPr>
        <w:ind w:left="6835" w:hanging="335"/>
      </w:pPr>
      <w:rPr>
        <w:rFonts w:hint="default"/>
        <w:lang w:val="en-US" w:eastAsia="en-US" w:bidi="en-US"/>
      </w:rPr>
    </w:lvl>
    <w:lvl w:ilvl="5" w:tplc="DA8EF3F6">
      <w:numFmt w:val="bullet"/>
      <w:lvlText w:val="•"/>
      <w:lvlJc w:val="left"/>
      <w:pPr>
        <w:ind w:left="7482" w:hanging="335"/>
      </w:pPr>
      <w:rPr>
        <w:rFonts w:hint="default"/>
        <w:lang w:val="en-US" w:eastAsia="en-US" w:bidi="en-US"/>
      </w:rPr>
    </w:lvl>
    <w:lvl w:ilvl="6" w:tplc="DBF4A0B4">
      <w:numFmt w:val="bullet"/>
      <w:lvlText w:val="•"/>
      <w:lvlJc w:val="left"/>
      <w:pPr>
        <w:ind w:left="8130" w:hanging="335"/>
      </w:pPr>
      <w:rPr>
        <w:rFonts w:hint="default"/>
        <w:lang w:val="en-US" w:eastAsia="en-US" w:bidi="en-US"/>
      </w:rPr>
    </w:lvl>
    <w:lvl w:ilvl="7" w:tplc="C4E61ECC">
      <w:numFmt w:val="bullet"/>
      <w:lvlText w:val="•"/>
      <w:lvlJc w:val="left"/>
      <w:pPr>
        <w:ind w:left="8777" w:hanging="335"/>
      </w:pPr>
      <w:rPr>
        <w:rFonts w:hint="default"/>
        <w:lang w:val="en-US" w:eastAsia="en-US" w:bidi="en-US"/>
      </w:rPr>
    </w:lvl>
    <w:lvl w:ilvl="8" w:tplc="BFD61A3C">
      <w:numFmt w:val="bullet"/>
      <w:lvlText w:val="•"/>
      <w:lvlJc w:val="left"/>
      <w:pPr>
        <w:ind w:left="9425" w:hanging="335"/>
      </w:pPr>
      <w:rPr>
        <w:rFonts w:hint="default"/>
        <w:lang w:val="en-US" w:eastAsia="en-US" w:bidi="en-US"/>
      </w:rPr>
    </w:lvl>
  </w:abstractNum>
  <w:abstractNum w:abstractNumId="37">
    <w:nsid w:val="7DCB1F1E"/>
    <w:multiLevelType w:val="hybridMultilevel"/>
    <w:tmpl w:val="E8885134"/>
    <w:lvl w:ilvl="0" w:tplc="C18A7066">
      <w:start w:val="1"/>
      <w:numFmt w:val="decimal"/>
      <w:lvlText w:val="%1."/>
      <w:lvlJc w:val="left"/>
      <w:pPr>
        <w:ind w:left="638" w:hanging="235"/>
        <w:jc w:val="left"/>
      </w:pPr>
      <w:rPr>
        <w:rFonts w:ascii="Times New Roman" w:eastAsia="Times New Roman" w:hAnsi="Times New Roman" w:cs="Times New Roman" w:hint="default"/>
        <w:spacing w:val="-1"/>
        <w:w w:val="103"/>
        <w:sz w:val="20"/>
        <w:szCs w:val="20"/>
        <w:lang w:val="en-US" w:eastAsia="en-US" w:bidi="en-US"/>
      </w:rPr>
    </w:lvl>
    <w:lvl w:ilvl="1" w:tplc="9448FFC0">
      <w:start w:val="1"/>
      <w:numFmt w:val="lowerLetter"/>
      <w:lvlText w:val="(%2)"/>
      <w:lvlJc w:val="left"/>
      <w:pPr>
        <w:ind w:left="1076" w:hanging="335"/>
        <w:jc w:val="left"/>
      </w:pPr>
      <w:rPr>
        <w:rFonts w:ascii="Times New Roman" w:eastAsia="Times New Roman" w:hAnsi="Times New Roman" w:cs="Times New Roman" w:hint="default"/>
        <w:spacing w:val="-1"/>
        <w:w w:val="114"/>
        <w:sz w:val="20"/>
        <w:szCs w:val="20"/>
        <w:lang w:val="en-US" w:eastAsia="en-US" w:bidi="en-US"/>
      </w:rPr>
    </w:lvl>
    <w:lvl w:ilvl="2" w:tplc="246CA1E6">
      <w:numFmt w:val="bullet"/>
      <w:lvlText w:val="•"/>
      <w:lvlJc w:val="left"/>
      <w:pPr>
        <w:ind w:left="2151" w:hanging="335"/>
      </w:pPr>
      <w:rPr>
        <w:rFonts w:hint="default"/>
        <w:lang w:val="en-US" w:eastAsia="en-US" w:bidi="en-US"/>
      </w:rPr>
    </w:lvl>
    <w:lvl w:ilvl="3" w:tplc="6C880E10">
      <w:numFmt w:val="bullet"/>
      <w:lvlText w:val="•"/>
      <w:lvlJc w:val="left"/>
      <w:pPr>
        <w:ind w:left="3222" w:hanging="335"/>
      </w:pPr>
      <w:rPr>
        <w:rFonts w:hint="default"/>
        <w:lang w:val="en-US" w:eastAsia="en-US" w:bidi="en-US"/>
      </w:rPr>
    </w:lvl>
    <w:lvl w:ilvl="4" w:tplc="CB146482">
      <w:numFmt w:val="bullet"/>
      <w:lvlText w:val="•"/>
      <w:lvlJc w:val="left"/>
      <w:pPr>
        <w:ind w:left="4293" w:hanging="335"/>
      </w:pPr>
      <w:rPr>
        <w:rFonts w:hint="default"/>
        <w:lang w:val="en-US" w:eastAsia="en-US" w:bidi="en-US"/>
      </w:rPr>
    </w:lvl>
    <w:lvl w:ilvl="5" w:tplc="54AC9E98">
      <w:numFmt w:val="bullet"/>
      <w:lvlText w:val="•"/>
      <w:lvlJc w:val="left"/>
      <w:pPr>
        <w:ind w:left="5364" w:hanging="335"/>
      </w:pPr>
      <w:rPr>
        <w:rFonts w:hint="default"/>
        <w:lang w:val="en-US" w:eastAsia="en-US" w:bidi="en-US"/>
      </w:rPr>
    </w:lvl>
    <w:lvl w:ilvl="6" w:tplc="A4DC0280">
      <w:numFmt w:val="bullet"/>
      <w:lvlText w:val="•"/>
      <w:lvlJc w:val="left"/>
      <w:pPr>
        <w:ind w:left="6435" w:hanging="335"/>
      </w:pPr>
      <w:rPr>
        <w:rFonts w:hint="default"/>
        <w:lang w:val="en-US" w:eastAsia="en-US" w:bidi="en-US"/>
      </w:rPr>
    </w:lvl>
    <w:lvl w:ilvl="7" w:tplc="5170AB74">
      <w:numFmt w:val="bullet"/>
      <w:lvlText w:val="•"/>
      <w:lvlJc w:val="left"/>
      <w:pPr>
        <w:ind w:left="7506" w:hanging="335"/>
      </w:pPr>
      <w:rPr>
        <w:rFonts w:hint="default"/>
        <w:lang w:val="en-US" w:eastAsia="en-US" w:bidi="en-US"/>
      </w:rPr>
    </w:lvl>
    <w:lvl w:ilvl="8" w:tplc="F118A644">
      <w:numFmt w:val="bullet"/>
      <w:lvlText w:val="•"/>
      <w:lvlJc w:val="left"/>
      <w:pPr>
        <w:ind w:left="8577" w:hanging="335"/>
      </w:pPr>
      <w:rPr>
        <w:rFonts w:hint="default"/>
        <w:lang w:val="en-US" w:eastAsia="en-US" w:bidi="en-US"/>
      </w:rPr>
    </w:lvl>
  </w:abstractNum>
  <w:abstractNum w:abstractNumId="38">
    <w:nsid w:val="7EAC51D6"/>
    <w:multiLevelType w:val="hybridMultilevel"/>
    <w:tmpl w:val="71C05862"/>
    <w:lvl w:ilvl="0" w:tplc="0A20ABDE">
      <w:numFmt w:val="bullet"/>
      <w:lvlText w:val="•"/>
      <w:lvlJc w:val="left"/>
      <w:pPr>
        <w:ind w:left="1214" w:hanging="1215"/>
      </w:pPr>
      <w:rPr>
        <w:rFonts w:ascii="Lucida Sans Unicode" w:eastAsia="Lucida Sans Unicode" w:hAnsi="Lucida Sans Unicode" w:cs="Lucida Sans Unicode" w:hint="default"/>
        <w:w w:val="80"/>
        <w:position w:val="3"/>
        <w:sz w:val="18"/>
        <w:szCs w:val="18"/>
        <w:lang w:val="en-US" w:eastAsia="en-US" w:bidi="en-US"/>
      </w:rPr>
    </w:lvl>
    <w:lvl w:ilvl="1" w:tplc="19E47EFE">
      <w:numFmt w:val="bullet"/>
      <w:lvlText w:val="•"/>
      <w:lvlJc w:val="left"/>
      <w:pPr>
        <w:ind w:left="1242" w:hanging="1215"/>
      </w:pPr>
      <w:rPr>
        <w:rFonts w:hint="default"/>
        <w:lang w:val="en-US" w:eastAsia="en-US" w:bidi="en-US"/>
      </w:rPr>
    </w:lvl>
    <w:lvl w:ilvl="2" w:tplc="3CFE5E4A">
      <w:numFmt w:val="bullet"/>
      <w:lvlText w:val="•"/>
      <w:lvlJc w:val="left"/>
      <w:pPr>
        <w:ind w:left="1265" w:hanging="1215"/>
      </w:pPr>
      <w:rPr>
        <w:rFonts w:hint="default"/>
        <w:lang w:val="en-US" w:eastAsia="en-US" w:bidi="en-US"/>
      </w:rPr>
    </w:lvl>
    <w:lvl w:ilvl="3" w:tplc="AF4C83BE">
      <w:numFmt w:val="bullet"/>
      <w:lvlText w:val="•"/>
      <w:lvlJc w:val="left"/>
      <w:pPr>
        <w:ind w:left="1287" w:hanging="1215"/>
      </w:pPr>
      <w:rPr>
        <w:rFonts w:hint="default"/>
        <w:lang w:val="en-US" w:eastAsia="en-US" w:bidi="en-US"/>
      </w:rPr>
    </w:lvl>
    <w:lvl w:ilvl="4" w:tplc="B6FA4688">
      <w:numFmt w:val="bullet"/>
      <w:lvlText w:val="•"/>
      <w:lvlJc w:val="left"/>
      <w:pPr>
        <w:ind w:left="1310" w:hanging="1215"/>
      </w:pPr>
      <w:rPr>
        <w:rFonts w:hint="default"/>
        <w:lang w:val="en-US" w:eastAsia="en-US" w:bidi="en-US"/>
      </w:rPr>
    </w:lvl>
    <w:lvl w:ilvl="5" w:tplc="5858A524">
      <w:numFmt w:val="bullet"/>
      <w:lvlText w:val="•"/>
      <w:lvlJc w:val="left"/>
      <w:pPr>
        <w:ind w:left="1333" w:hanging="1215"/>
      </w:pPr>
      <w:rPr>
        <w:rFonts w:hint="default"/>
        <w:lang w:val="en-US" w:eastAsia="en-US" w:bidi="en-US"/>
      </w:rPr>
    </w:lvl>
    <w:lvl w:ilvl="6" w:tplc="EECE08BC">
      <w:numFmt w:val="bullet"/>
      <w:lvlText w:val="•"/>
      <w:lvlJc w:val="left"/>
      <w:pPr>
        <w:ind w:left="1355" w:hanging="1215"/>
      </w:pPr>
      <w:rPr>
        <w:rFonts w:hint="default"/>
        <w:lang w:val="en-US" w:eastAsia="en-US" w:bidi="en-US"/>
      </w:rPr>
    </w:lvl>
    <w:lvl w:ilvl="7" w:tplc="75FA7D02">
      <w:numFmt w:val="bullet"/>
      <w:lvlText w:val="•"/>
      <w:lvlJc w:val="left"/>
      <w:pPr>
        <w:ind w:left="1378" w:hanging="1215"/>
      </w:pPr>
      <w:rPr>
        <w:rFonts w:hint="default"/>
        <w:lang w:val="en-US" w:eastAsia="en-US" w:bidi="en-US"/>
      </w:rPr>
    </w:lvl>
    <w:lvl w:ilvl="8" w:tplc="23FA751E">
      <w:numFmt w:val="bullet"/>
      <w:lvlText w:val="•"/>
      <w:lvlJc w:val="left"/>
      <w:pPr>
        <w:ind w:left="1401" w:hanging="1215"/>
      </w:pPr>
      <w:rPr>
        <w:rFonts w:hint="default"/>
        <w:lang w:val="en-US" w:eastAsia="en-US" w:bidi="en-US"/>
      </w:rPr>
    </w:lvl>
  </w:abstractNum>
  <w:num w:numId="1">
    <w:abstractNumId w:val="21"/>
  </w:num>
  <w:num w:numId="2">
    <w:abstractNumId w:val="36"/>
  </w:num>
  <w:num w:numId="3">
    <w:abstractNumId w:val="27"/>
  </w:num>
  <w:num w:numId="4">
    <w:abstractNumId w:val="1"/>
  </w:num>
  <w:num w:numId="5">
    <w:abstractNumId w:val="35"/>
  </w:num>
  <w:num w:numId="6">
    <w:abstractNumId w:val="3"/>
  </w:num>
  <w:num w:numId="7">
    <w:abstractNumId w:val="5"/>
  </w:num>
  <w:num w:numId="8">
    <w:abstractNumId w:val="29"/>
  </w:num>
  <w:num w:numId="9">
    <w:abstractNumId w:val="31"/>
  </w:num>
  <w:num w:numId="10">
    <w:abstractNumId w:val="38"/>
  </w:num>
  <w:num w:numId="11">
    <w:abstractNumId w:val="14"/>
  </w:num>
  <w:num w:numId="12">
    <w:abstractNumId w:val="17"/>
  </w:num>
  <w:num w:numId="13">
    <w:abstractNumId w:val="7"/>
  </w:num>
  <w:num w:numId="14">
    <w:abstractNumId w:val="22"/>
  </w:num>
  <w:num w:numId="15">
    <w:abstractNumId w:val="24"/>
  </w:num>
  <w:num w:numId="16">
    <w:abstractNumId w:val="28"/>
  </w:num>
  <w:num w:numId="17">
    <w:abstractNumId w:val="33"/>
  </w:num>
  <w:num w:numId="18">
    <w:abstractNumId w:val="23"/>
  </w:num>
  <w:num w:numId="19">
    <w:abstractNumId w:val="13"/>
  </w:num>
  <w:num w:numId="20">
    <w:abstractNumId w:val="16"/>
  </w:num>
  <w:num w:numId="21">
    <w:abstractNumId w:val="0"/>
  </w:num>
  <w:num w:numId="22">
    <w:abstractNumId w:val="32"/>
  </w:num>
  <w:num w:numId="23">
    <w:abstractNumId w:val="18"/>
  </w:num>
  <w:num w:numId="24">
    <w:abstractNumId w:val="37"/>
  </w:num>
  <w:num w:numId="25">
    <w:abstractNumId w:val="2"/>
  </w:num>
  <w:num w:numId="26">
    <w:abstractNumId w:val="12"/>
  </w:num>
  <w:num w:numId="27">
    <w:abstractNumId w:val="20"/>
  </w:num>
  <w:num w:numId="28">
    <w:abstractNumId w:val="4"/>
  </w:num>
  <w:num w:numId="29">
    <w:abstractNumId w:val="19"/>
  </w:num>
  <w:num w:numId="30">
    <w:abstractNumId w:val="26"/>
  </w:num>
  <w:num w:numId="31">
    <w:abstractNumId w:val="11"/>
  </w:num>
  <w:num w:numId="32">
    <w:abstractNumId w:val="10"/>
  </w:num>
  <w:num w:numId="33">
    <w:abstractNumId w:val="30"/>
  </w:num>
  <w:num w:numId="34">
    <w:abstractNumId w:val="15"/>
  </w:num>
  <w:num w:numId="35">
    <w:abstractNumId w:val="9"/>
  </w:num>
  <w:num w:numId="36">
    <w:abstractNumId w:val="25"/>
  </w:num>
  <w:num w:numId="37">
    <w:abstractNumId w:val="8"/>
  </w:num>
  <w:num w:numId="38">
    <w:abstractNumId w:val="6"/>
  </w:num>
  <w:num w:numId="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hyphenationZone w:val="425"/>
  <w:drawingGridHorizontalSpacing w:val="110"/>
  <w:displayHorizontalDrawingGridEvery w:val="2"/>
  <w:characterSpacingControl w:val="doNotCompress"/>
  <w:hdrShapeDefaults>
    <o:shapedefaults v:ext="edit" spidmax="4477"/>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25FF"/>
    <w:rsid w:val="002220C9"/>
    <w:rsid w:val="00A325FF"/>
    <w:rsid w:val="00D10E8B"/>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4477"/>
    <o:shapelayout v:ext="edit">
      <o:idmap v:ext="edit" data="1,3,4"/>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Overskrift1">
    <w:name w:val="heading 1"/>
    <w:basedOn w:val="Normal"/>
    <w:uiPriority w:val="1"/>
    <w:qFormat/>
    <w:pPr>
      <w:outlineLvl w:val="0"/>
    </w:pPr>
    <w:rPr>
      <w:sz w:val="32"/>
      <w:szCs w:val="32"/>
    </w:rPr>
  </w:style>
  <w:style w:type="paragraph" w:styleId="Overskrift2">
    <w:name w:val="heading 2"/>
    <w:basedOn w:val="Normal"/>
    <w:uiPriority w:val="1"/>
    <w:qFormat/>
    <w:pPr>
      <w:spacing w:before="22"/>
      <w:outlineLvl w:val="1"/>
    </w:pPr>
    <w:rPr>
      <w:rFonts w:ascii="Microsoft Sans Serif" w:eastAsia="Microsoft Sans Serif" w:hAnsi="Microsoft Sans Serif" w:cs="Microsoft Sans Serif"/>
      <w:sz w:val="23"/>
      <w:szCs w:val="23"/>
    </w:rPr>
  </w:style>
  <w:style w:type="paragraph" w:styleId="Overskrift3">
    <w:name w:val="heading 3"/>
    <w:basedOn w:val="Normal"/>
    <w:uiPriority w:val="1"/>
    <w:qFormat/>
    <w:pPr>
      <w:ind w:right="38"/>
      <w:jc w:val="right"/>
      <w:outlineLvl w:val="2"/>
    </w:pPr>
    <w:rPr>
      <w:rFonts w:ascii="Microsoft Sans Serif" w:eastAsia="Microsoft Sans Serif" w:hAnsi="Microsoft Sans Serif" w:cs="Microsoft Sans Serif"/>
    </w:rPr>
  </w:style>
  <w:style w:type="paragraph" w:styleId="Overskrift4">
    <w:name w:val="heading 4"/>
    <w:basedOn w:val="Normal"/>
    <w:uiPriority w:val="1"/>
    <w:qFormat/>
    <w:pPr>
      <w:spacing w:before="172"/>
      <w:ind w:left="73"/>
      <w:outlineLvl w:val="3"/>
    </w:pPr>
    <w:rPr>
      <w:rFonts w:ascii="Arial" w:eastAsia="Arial" w:hAnsi="Arial" w:cs="Arial"/>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Brdtekst">
    <w:name w:val="Body Text"/>
    <w:basedOn w:val="Normal"/>
    <w:uiPriority w:val="1"/>
    <w:qFormat/>
    <w:rPr>
      <w:sz w:val="20"/>
      <w:szCs w:val="20"/>
    </w:rPr>
  </w:style>
  <w:style w:type="paragraph" w:styleId="Listeafsnit">
    <w:name w:val="List Paragraph"/>
    <w:basedOn w:val="Normal"/>
    <w:uiPriority w:val="1"/>
    <w:qFormat/>
    <w:pPr>
      <w:ind w:left="1210" w:hanging="367"/>
    </w:pPr>
  </w:style>
  <w:style w:type="paragraph" w:customStyle="1" w:styleId="TableParagraph">
    <w:name w:val="Table Paragraph"/>
    <w:basedOn w:val="Normal"/>
    <w:uiPriority w:val="1"/>
    <w:qFormat/>
    <w:pPr>
      <w:spacing w:line="184" w:lineRule="exact"/>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Overskrift1">
    <w:name w:val="heading 1"/>
    <w:basedOn w:val="Normal"/>
    <w:uiPriority w:val="1"/>
    <w:qFormat/>
    <w:pPr>
      <w:outlineLvl w:val="0"/>
    </w:pPr>
    <w:rPr>
      <w:sz w:val="32"/>
      <w:szCs w:val="32"/>
    </w:rPr>
  </w:style>
  <w:style w:type="paragraph" w:styleId="Overskrift2">
    <w:name w:val="heading 2"/>
    <w:basedOn w:val="Normal"/>
    <w:uiPriority w:val="1"/>
    <w:qFormat/>
    <w:pPr>
      <w:spacing w:before="22"/>
      <w:outlineLvl w:val="1"/>
    </w:pPr>
    <w:rPr>
      <w:rFonts w:ascii="Microsoft Sans Serif" w:eastAsia="Microsoft Sans Serif" w:hAnsi="Microsoft Sans Serif" w:cs="Microsoft Sans Serif"/>
      <w:sz w:val="23"/>
      <w:szCs w:val="23"/>
    </w:rPr>
  </w:style>
  <w:style w:type="paragraph" w:styleId="Overskrift3">
    <w:name w:val="heading 3"/>
    <w:basedOn w:val="Normal"/>
    <w:uiPriority w:val="1"/>
    <w:qFormat/>
    <w:pPr>
      <w:ind w:right="38"/>
      <w:jc w:val="right"/>
      <w:outlineLvl w:val="2"/>
    </w:pPr>
    <w:rPr>
      <w:rFonts w:ascii="Microsoft Sans Serif" w:eastAsia="Microsoft Sans Serif" w:hAnsi="Microsoft Sans Serif" w:cs="Microsoft Sans Serif"/>
    </w:rPr>
  </w:style>
  <w:style w:type="paragraph" w:styleId="Overskrift4">
    <w:name w:val="heading 4"/>
    <w:basedOn w:val="Normal"/>
    <w:uiPriority w:val="1"/>
    <w:qFormat/>
    <w:pPr>
      <w:spacing w:before="172"/>
      <w:ind w:left="73"/>
      <w:outlineLvl w:val="3"/>
    </w:pPr>
    <w:rPr>
      <w:rFonts w:ascii="Arial" w:eastAsia="Arial" w:hAnsi="Arial" w:cs="Arial"/>
      <w:sz w:val="21"/>
      <w:szCs w:val="21"/>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Brdtekst">
    <w:name w:val="Body Text"/>
    <w:basedOn w:val="Normal"/>
    <w:uiPriority w:val="1"/>
    <w:qFormat/>
    <w:rPr>
      <w:sz w:val="20"/>
      <w:szCs w:val="20"/>
    </w:rPr>
  </w:style>
  <w:style w:type="paragraph" w:styleId="Listeafsnit">
    <w:name w:val="List Paragraph"/>
    <w:basedOn w:val="Normal"/>
    <w:uiPriority w:val="1"/>
    <w:qFormat/>
    <w:pPr>
      <w:ind w:left="1210" w:hanging="367"/>
    </w:pPr>
  </w:style>
  <w:style w:type="paragraph" w:customStyle="1" w:styleId="TableParagraph">
    <w:name w:val="Table Paragraph"/>
    <w:basedOn w:val="Normal"/>
    <w:uiPriority w:val="1"/>
    <w:qFormat/>
    <w:pPr>
      <w:spacing w:line="184"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8.png"/><Relationship Id="rId107" Type="http://schemas.openxmlformats.org/officeDocument/2006/relationships/image" Target="media/image99.png"/><Relationship Id="rId268" Type="http://schemas.openxmlformats.org/officeDocument/2006/relationships/image" Target="media/image25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6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39.png"/><Relationship Id="rId269" Type="http://schemas.openxmlformats.org/officeDocument/2006/relationships/image" Target="media/image259.png"/><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0.png"/><Relationship Id="rId44" Type="http://schemas.openxmlformats.org/officeDocument/2006/relationships/image" Target="media/image36.png"/><Relationship Id="rId65" Type="http://schemas.openxmlformats.org/officeDocument/2006/relationships/image" Target="media/image57.jpe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hyperlink" Target="http://www.zillow.com/" TargetMode="External"/><Relationship Id="rId249" Type="http://schemas.openxmlformats.org/officeDocument/2006/relationships/image" Target="media/image240.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51.png"/><Relationship Id="rId265" Type="http://schemas.openxmlformats.org/officeDocument/2006/relationships/image" Target="media/image256.png"/><Relationship Id="rId281" Type="http://schemas.openxmlformats.org/officeDocument/2006/relationships/hyperlink" Target="https://github.com/rigetticomputing/grov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5.jpeg"/><Relationship Id="rId239"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1.png"/><Relationship Id="rId250" Type="http://schemas.openxmlformats.org/officeDocument/2006/relationships/image" Target="media/image241.png"/><Relationship Id="rId255" Type="http://schemas.openxmlformats.org/officeDocument/2006/relationships/image" Target="media/image246.png"/><Relationship Id="rId271" Type="http://schemas.openxmlformats.org/officeDocument/2006/relationships/image" Target="media/image261.png"/><Relationship Id="rId276" Type="http://schemas.openxmlformats.org/officeDocument/2006/relationships/image" Target="media/image266.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0.jpe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1.png"/><Relationship Id="rId245" Type="http://schemas.openxmlformats.org/officeDocument/2006/relationships/image" Target="media/image236.png"/><Relationship Id="rId261" Type="http://schemas.openxmlformats.org/officeDocument/2006/relationships/image" Target="media/image252.png"/><Relationship Id="rId266" Type="http://schemas.openxmlformats.org/officeDocument/2006/relationships/hyperlink" Target="http://gitlab.lanl.gov/QuantumProgramming2017/QuantumTomography"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hyperlink" Target="https://quantumexperience.ng.bluemix.net/"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microsoft.com/office/2007/relationships/stylesWithEffects" Target="stylesWithEffects.xml"/><Relationship Id="rId214" Type="http://schemas.openxmlformats.org/officeDocument/2006/relationships/image" Target="media/image206.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jpeg"/><Relationship Id="rId256" Type="http://schemas.openxmlformats.org/officeDocument/2006/relationships/image" Target="media/image247.png"/><Relationship Id="rId277" Type="http://schemas.openxmlformats.org/officeDocument/2006/relationships/image" Target="media/image26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3.png"/><Relationship Id="rId283" Type="http://schemas.openxmlformats.org/officeDocument/2006/relationships/hyperlink" Target="https://math.nist.gov/quantum/zoo/"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8.png"/><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image" Target="media/image243.jpeg"/><Relationship Id="rId273" Type="http://schemas.openxmlformats.org/officeDocument/2006/relationships/image" Target="media/image26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3.png"/><Relationship Id="rId253" Type="http://schemas.openxmlformats.org/officeDocument/2006/relationships/image" Target="media/image244.jpeg"/><Relationship Id="rId274" Type="http://schemas.openxmlformats.org/officeDocument/2006/relationships/image" Target="media/image26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Pages>
  <Words>33585</Words>
  <Characters>204871</Characters>
  <Application>Microsoft Office Word</Application>
  <DocSecurity>0</DocSecurity>
  <Lines>1707</Lines>
  <Paragraphs>475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237981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dc:creator>
  <cp:lastModifiedBy>toms</cp:lastModifiedBy>
  <cp:revision>2</cp:revision>
  <dcterms:created xsi:type="dcterms:W3CDTF">2019-10-02T14:50:00Z</dcterms:created>
  <dcterms:modified xsi:type="dcterms:W3CDTF">2019-10-02T14:50:00Z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2018-04-12T00:00:00Z</vt:filetime>
  </property>
  <property fmtid="{D5CDD505-2E9C-101B-9397-08002B2CF9AE}" pid="3" name="Creator">
    <vt:lpwstr>LaTeX with hyperref package</vt:lpwstr>
  </property>
  <property fmtid="{D5CDD505-2E9C-101B-9397-08002B2CF9AE}" pid="4" name="LastSaved">
    <vt:filetime>2019-10-02T00:00:00Z</vt:filetime>
  </property>
</Properties>
</file>